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sdt>
      <w:sdtPr>
        <w:rPr>
          <w:sz w:val="20"/>
          <w:szCs w:val="20"/>
          <w:lang w:val="en-US" w:eastAsia="en-US"/>
        </w:rPr>
        <w:id w:val="-122775064"/>
        <w:docPartObj>
          <w:docPartGallery w:val="Cover Pages"/>
          <w:docPartUnique/>
        </w:docPartObj>
      </w:sdtPr>
      <w:sdtContent>
        <w:p w14:paraId="0FF1229F" w14:textId="7D61EC20" w:rsidR="0009156E" w:rsidRPr="00B10ECF" w:rsidRDefault="0009156E" w:rsidP="002334F0">
          <w:pPr>
            <w:widowControl w:val="0"/>
            <w:jc w:val="center"/>
            <w:rPr>
              <w:bCs/>
            </w:rPr>
          </w:pPr>
          <w:r w:rsidRPr="00B10ECF">
            <w:rPr>
              <w:bCs/>
            </w:rPr>
            <w:t xml:space="preserve">Абай атындағы Қазақ </w:t>
          </w:r>
          <w:r w:rsidR="00F70C4A" w:rsidRPr="00B10ECF">
            <w:rPr>
              <w:bCs/>
              <w:lang w:val="kk-KZ"/>
            </w:rPr>
            <w:t>ұ</w:t>
          </w:r>
          <w:r w:rsidRPr="00B10ECF">
            <w:rPr>
              <w:bCs/>
            </w:rPr>
            <w:t>лттық педагогикалық университеті</w:t>
          </w:r>
        </w:p>
        <w:p w14:paraId="30C9F4DF" w14:textId="77777777" w:rsidR="0009156E" w:rsidRPr="00B10ECF" w:rsidRDefault="0009156E" w:rsidP="00E3689E">
          <w:pPr>
            <w:pStyle w:val="a4"/>
            <w:ind w:hanging="709"/>
            <w:jc w:val="center"/>
            <w:rPr>
              <w:bCs/>
              <w:sz w:val="28"/>
              <w:szCs w:val="28"/>
              <w:lang w:val="kk-KZ"/>
            </w:rPr>
          </w:pPr>
        </w:p>
        <w:p w14:paraId="4EC3D0F3" w14:textId="77777777" w:rsidR="0009156E" w:rsidRPr="00B10ECF" w:rsidRDefault="0009156E" w:rsidP="00B10ECF">
          <w:pPr>
            <w:pStyle w:val="a4"/>
            <w:ind w:firstLine="0"/>
            <w:rPr>
              <w:bCs/>
              <w:sz w:val="28"/>
              <w:szCs w:val="28"/>
              <w:lang w:val="kk-KZ"/>
            </w:rPr>
          </w:pPr>
        </w:p>
        <w:p w14:paraId="695265AB" w14:textId="77777777" w:rsidR="00B10ECF" w:rsidRPr="00B10ECF" w:rsidRDefault="00B10ECF" w:rsidP="00B10ECF">
          <w:pPr>
            <w:rPr>
              <w:lang w:val="kk-KZ" w:eastAsia="en-US"/>
            </w:rPr>
          </w:pPr>
        </w:p>
        <w:p w14:paraId="4933CE1F" w14:textId="41A5449D" w:rsidR="0009156E" w:rsidRPr="00B10ECF" w:rsidRDefault="0009156E" w:rsidP="00B10ECF">
          <w:pPr>
            <w:pStyle w:val="a4"/>
            <w:ind w:firstLine="567"/>
            <w:jc w:val="left"/>
            <w:rPr>
              <w:bCs/>
              <w:sz w:val="28"/>
              <w:szCs w:val="28"/>
              <w:lang w:val="kk-KZ"/>
            </w:rPr>
          </w:pPr>
          <w:r w:rsidRPr="00B10ECF">
            <w:rPr>
              <w:bCs/>
              <w:sz w:val="28"/>
              <w:szCs w:val="28"/>
              <w:lang w:val="kk-KZ"/>
            </w:rPr>
            <w:t>ӘӨЖ:37</w:t>
          </w:r>
          <w:r w:rsidR="00C70B25" w:rsidRPr="00B10ECF">
            <w:rPr>
              <w:bCs/>
              <w:sz w:val="28"/>
              <w:szCs w:val="28"/>
              <w:lang w:val="kk-KZ"/>
            </w:rPr>
            <w:t>3.3.016:811.111</w:t>
          </w:r>
          <w:r w:rsidR="00342C86" w:rsidRPr="00B10ECF">
            <w:rPr>
              <w:bCs/>
              <w:sz w:val="28"/>
              <w:szCs w:val="28"/>
              <w:lang w:val="kk-KZ"/>
            </w:rPr>
            <w:t xml:space="preserve">  </w:t>
          </w:r>
          <w:r w:rsidR="00F70C4A" w:rsidRPr="00B10ECF">
            <w:rPr>
              <w:bCs/>
              <w:sz w:val="28"/>
              <w:szCs w:val="28"/>
              <w:lang w:val="kk-KZ"/>
            </w:rPr>
            <w:t xml:space="preserve">       </w:t>
          </w:r>
          <w:r w:rsidR="00342C86" w:rsidRPr="00B10ECF">
            <w:rPr>
              <w:bCs/>
              <w:sz w:val="28"/>
              <w:szCs w:val="28"/>
              <w:lang w:val="kk-KZ"/>
            </w:rPr>
            <w:t xml:space="preserve"> </w:t>
          </w:r>
          <w:r w:rsidR="00F70C4A" w:rsidRPr="00B10ECF">
            <w:rPr>
              <w:bCs/>
              <w:sz w:val="28"/>
              <w:szCs w:val="28"/>
              <w:lang w:val="kk-KZ"/>
            </w:rPr>
            <w:t xml:space="preserve">                </w:t>
          </w:r>
          <w:r w:rsidR="00B10ECF" w:rsidRPr="00B10ECF">
            <w:rPr>
              <w:bCs/>
              <w:sz w:val="28"/>
              <w:szCs w:val="28"/>
              <w:lang w:val="kk-KZ"/>
            </w:rPr>
            <w:t xml:space="preserve">                          </w:t>
          </w:r>
          <w:r w:rsidRPr="00B10ECF">
            <w:rPr>
              <w:bCs/>
              <w:sz w:val="28"/>
              <w:szCs w:val="28"/>
              <w:lang w:val="kk-KZ"/>
            </w:rPr>
            <w:t>Қолжазба құқығында</w:t>
          </w:r>
        </w:p>
        <w:p w14:paraId="63775EEA" w14:textId="77777777" w:rsidR="0009156E" w:rsidRPr="00B10ECF" w:rsidRDefault="0009156E" w:rsidP="00E3689E">
          <w:pPr>
            <w:pStyle w:val="a4"/>
            <w:ind w:hanging="709"/>
            <w:jc w:val="center"/>
            <w:rPr>
              <w:bCs/>
              <w:sz w:val="28"/>
              <w:szCs w:val="28"/>
              <w:lang w:val="kk-KZ"/>
            </w:rPr>
          </w:pPr>
        </w:p>
        <w:p w14:paraId="7581272C" w14:textId="77777777" w:rsidR="008B66E4" w:rsidRPr="00B10ECF" w:rsidRDefault="008B66E4" w:rsidP="00E3689E">
          <w:pPr>
            <w:pStyle w:val="a4"/>
            <w:ind w:firstLine="0"/>
            <w:rPr>
              <w:bCs/>
              <w:sz w:val="28"/>
              <w:szCs w:val="28"/>
              <w:lang w:val="kk-KZ"/>
            </w:rPr>
          </w:pPr>
        </w:p>
        <w:p w14:paraId="76C8BFF6" w14:textId="77777777" w:rsidR="0009156E" w:rsidRPr="00B10ECF" w:rsidRDefault="0009156E" w:rsidP="00E3689E">
          <w:pPr>
            <w:pStyle w:val="a4"/>
            <w:ind w:hanging="709"/>
            <w:jc w:val="center"/>
            <w:rPr>
              <w:bCs/>
              <w:sz w:val="28"/>
              <w:szCs w:val="28"/>
              <w:lang w:val="kk-KZ"/>
            </w:rPr>
          </w:pPr>
        </w:p>
        <w:p w14:paraId="0E793FAC" w14:textId="77777777" w:rsidR="0009156E" w:rsidRPr="00B10ECF" w:rsidRDefault="0009156E" w:rsidP="00E3689E">
          <w:pPr>
            <w:pStyle w:val="a4"/>
            <w:ind w:hanging="709"/>
            <w:jc w:val="center"/>
            <w:rPr>
              <w:bCs/>
              <w:sz w:val="28"/>
              <w:szCs w:val="28"/>
              <w:lang w:val="kk-KZ"/>
            </w:rPr>
          </w:pPr>
        </w:p>
        <w:p w14:paraId="54A5ABCD" w14:textId="77777777" w:rsidR="00B10ECF" w:rsidRPr="00B10ECF" w:rsidRDefault="00B10ECF" w:rsidP="00B10ECF">
          <w:pPr>
            <w:rPr>
              <w:lang w:val="kk-KZ" w:eastAsia="en-US"/>
            </w:rPr>
          </w:pPr>
        </w:p>
        <w:p w14:paraId="4C3493F2" w14:textId="77777777" w:rsidR="00B10ECF" w:rsidRPr="00B10ECF" w:rsidRDefault="00B10ECF" w:rsidP="00B10ECF">
          <w:pPr>
            <w:jc w:val="center"/>
            <w:rPr>
              <w:lang w:val="kk-KZ" w:eastAsia="en-US"/>
            </w:rPr>
          </w:pPr>
        </w:p>
        <w:p w14:paraId="5C8C7456" w14:textId="77777777" w:rsidR="0009156E" w:rsidRPr="00B10ECF" w:rsidRDefault="0009156E" w:rsidP="00B10ECF">
          <w:pPr>
            <w:pStyle w:val="a4"/>
            <w:ind w:firstLine="0"/>
            <w:jc w:val="center"/>
            <w:rPr>
              <w:b/>
              <w:sz w:val="28"/>
              <w:szCs w:val="28"/>
              <w:lang w:val="kk-KZ"/>
            </w:rPr>
          </w:pPr>
          <w:r w:rsidRPr="00B10ECF">
            <w:rPr>
              <w:b/>
              <w:sz w:val="28"/>
              <w:szCs w:val="28"/>
              <w:lang w:val="kk-KZ"/>
            </w:rPr>
            <w:t>ИСМАГУЛОВА РАУЗИЯ СЫДЫКОВНА</w:t>
          </w:r>
        </w:p>
        <w:p w14:paraId="1357F2B1" w14:textId="77777777" w:rsidR="0009156E" w:rsidRPr="00B10ECF" w:rsidRDefault="0009156E" w:rsidP="00B10ECF">
          <w:pPr>
            <w:pStyle w:val="a4"/>
            <w:ind w:firstLine="0"/>
            <w:jc w:val="center"/>
            <w:rPr>
              <w:b/>
              <w:sz w:val="28"/>
              <w:szCs w:val="28"/>
              <w:lang w:val="kk-KZ"/>
            </w:rPr>
          </w:pPr>
        </w:p>
        <w:p w14:paraId="300635E9" w14:textId="77777777" w:rsidR="0009156E" w:rsidRPr="00B10ECF" w:rsidRDefault="0009156E" w:rsidP="00B10ECF">
          <w:pPr>
            <w:pStyle w:val="a4"/>
            <w:ind w:firstLine="0"/>
            <w:jc w:val="center"/>
            <w:rPr>
              <w:b/>
              <w:sz w:val="28"/>
              <w:szCs w:val="28"/>
              <w:lang w:val="kk-KZ"/>
            </w:rPr>
          </w:pPr>
        </w:p>
        <w:p w14:paraId="794EFBAA" w14:textId="77777777" w:rsidR="0009156E" w:rsidRPr="00B10ECF" w:rsidRDefault="0009156E" w:rsidP="00B10ECF">
          <w:pPr>
            <w:pStyle w:val="a4"/>
            <w:ind w:firstLine="0"/>
            <w:jc w:val="center"/>
            <w:rPr>
              <w:b/>
              <w:sz w:val="28"/>
              <w:szCs w:val="28"/>
              <w:lang w:val="kk-KZ"/>
            </w:rPr>
          </w:pPr>
        </w:p>
        <w:p w14:paraId="6619A8A9" w14:textId="77777777" w:rsidR="0009156E" w:rsidRPr="00B10ECF" w:rsidRDefault="0009156E" w:rsidP="00B10ECF">
          <w:pPr>
            <w:pStyle w:val="a4"/>
            <w:ind w:firstLine="0"/>
            <w:jc w:val="center"/>
            <w:rPr>
              <w:b/>
              <w:sz w:val="28"/>
              <w:szCs w:val="28"/>
              <w:lang w:val="kk-KZ"/>
            </w:rPr>
          </w:pPr>
        </w:p>
        <w:p w14:paraId="016837A3" w14:textId="181C9624" w:rsidR="0009156E" w:rsidRPr="00B10ECF" w:rsidRDefault="0009156E" w:rsidP="00B10ECF">
          <w:pPr>
            <w:pStyle w:val="a4"/>
            <w:ind w:firstLine="0"/>
            <w:jc w:val="center"/>
            <w:rPr>
              <w:b/>
              <w:sz w:val="28"/>
              <w:szCs w:val="28"/>
              <w:lang w:val="kk-KZ"/>
            </w:rPr>
          </w:pPr>
          <w:r w:rsidRPr="00B10ECF">
            <w:rPr>
              <w:b/>
              <w:sz w:val="28"/>
              <w:szCs w:val="28"/>
              <w:lang w:val="kk-KZ"/>
            </w:rPr>
            <w:t>Бастауыш сынып оқушыларының коммуникативтік дағдыларын</w:t>
          </w:r>
        </w:p>
        <w:p w14:paraId="162B0C55" w14:textId="77777777" w:rsidR="0009156E" w:rsidRPr="00B10ECF" w:rsidRDefault="0009156E" w:rsidP="00B10ECF">
          <w:pPr>
            <w:pStyle w:val="a4"/>
            <w:ind w:firstLine="0"/>
            <w:jc w:val="center"/>
            <w:rPr>
              <w:b/>
              <w:sz w:val="28"/>
              <w:szCs w:val="28"/>
              <w:lang w:val="kk-KZ"/>
            </w:rPr>
          </w:pPr>
          <w:r w:rsidRPr="00B10ECF">
            <w:rPr>
              <w:b/>
              <w:sz w:val="28"/>
              <w:szCs w:val="28"/>
              <w:lang w:val="kk-KZ"/>
            </w:rPr>
            <w:t>ағылшын тілін оқыту арқылы қалыптастыру</w:t>
          </w:r>
        </w:p>
        <w:p w14:paraId="0C84E17D" w14:textId="77777777" w:rsidR="0009156E" w:rsidRPr="00B10ECF" w:rsidRDefault="0009156E" w:rsidP="00B10ECF">
          <w:pPr>
            <w:pStyle w:val="a4"/>
            <w:ind w:firstLine="0"/>
            <w:jc w:val="center"/>
            <w:rPr>
              <w:bCs/>
              <w:sz w:val="28"/>
              <w:szCs w:val="28"/>
              <w:lang w:val="kk-KZ"/>
            </w:rPr>
          </w:pPr>
        </w:p>
        <w:p w14:paraId="60CB37C3" w14:textId="77777777" w:rsidR="0009156E" w:rsidRPr="00B10ECF" w:rsidRDefault="0009156E" w:rsidP="00B10ECF">
          <w:pPr>
            <w:pStyle w:val="a4"/>
            <w:ind w:firstLine="0"/>
            <w:jc w:val="center"/>
            <w:rPr>
              <w:bCs/>
              <w:sz w:val="28"/>
              <w:szCs w:val="28"/>
              <w:lang w:val="kk-KZ"/>
            </w:rPr>
          </w:pPr>
        </w:p>
        <w:p w14:paraId="0A9F45E8" w14:textId="77777777" w:rsidR="00B10ECF" w:rsidRPr="00B10ECF" w:rsidRDefault="00B10ECF" w:rsidP="00B10ECF">
          <w:pPr>
            <w:rPr>
              <w:lang w:val="kk-KZ" w:eastAsia="en-US"/>
            </w:rPr>
          </w:pPr>
        </w:p>
        <w:p w14:paraId="0F48871C" w14:textId="77777777" w:rsidR="0009156E" w:rsidRPr="00B10ECF" w:rsidRDefault="0009156E" w:rsidP="00B10ECF">
          <w:pPr>
            <w:pStyle w:val="a4"/>
            <w:ind w:firstLine="0"/>
            <w:jc w:val="center"/>
            <w:rPr>
              <w:bCs/>
              <w:sz w:val="28"/>
              <w:szCs w:val="28"/>
              <w:lang w:val="kk-KZ"/>
            </w:rPr>
          </w:pPr>
          <w:r w:rsidRPr="00B10ECF">
            <w:rPr>
              <w:bCs/>
              <w:sz w:val="28"/>
              <w:szCs w:val="28"/>
              <w:lang w:val="kk-KZ"/>
            </w:rPr>
            <w:t>6D010200 - Бастауышта оқыту педагогикасы мен әдістемесі</w:t>
          </w:r>
        </w:p>
        <w:p w14:paraId="6C7404F3" w14:textId="77777777" w:rsidR="0009156E" w:rsidRPr="00B10ECF" w:rsidRDefault="0009156E" w:rsidP="00B10ECF">
          <w:pPr>
            <w:pStyle w:val="a4"/>
            <w:ind w:firstLine="0"/>
            <w:jc w:val="center"/>
            <w:rPr>
              <w:bCs/>
              <w:sz w:val="28"/>
              <w:szCs w:val="28"/>
              <w:lang w:val="kk-KZ"/>
            </w:rPr>
          </w:pPr>
        </w:p>
        <w:p w14:paraId="70357EF4" w14:textId="77777777" w:rsidR="00B10ECF" w:rsidRPr="00B10ECF" w:rsidRDefault="00B10ECF" w:rsidP="00B10ECF">
          <w:pPr>
            <w:rPr>
              <w:lang w:val="kk-KZ" w:eastAsia="en-US"/>
            </w:rPr>
          </w:pPr>
        </w:p>
        <w:p w14:paraId="0E0AEC02" w14:textId="77777777" w:rsidR="00B10ECF" w:rsidRPr="00B10ECF" w:rsidRDefault="00B10ECF" w:rsidP="00B10ECF">
          <w:pPr>
            <w:jc w:val="center"/>
            <w:rPr>
              <w:lang w:val="kk-KZ" w:eastAsia="en-US"/>
            </w:rPr>
          </w:pPr>
        </w:p>
        <w:p w14:paraId="13C7DE7A" w14:textId="77777777" w:rsidR="00B10ECF" w:rsidRPr="00B10ECF" w:rsidRDefault="00B10ECF" w:rsidP="00B10ECF">
          <w:pPr>
            <w:jc w:val="center"/>
            <w:rPr>
              <w:lang w:val="kk-KZ" w:eastAsia="en-US"/>
            </w:rPr>
          </w:pPr>
        </w:p>
        <w:p w14:paraId="39EEDEEE" w14:textId="5B53E8BF" w:rsidR="0009156E" w:rsidRPr="00B10ECF" w:rsidRDefault="0009156E" w:rsidP="00B10ECF">
          <w:pPr>
            <w:pStyle w:val="a4"/>
            <w:ind w:firstLine="0"/>
            <w:jc w:val="center"/>
            <w:rPr>
              <w:bCs/>
              <w:sz w:val="28"/>
              <w:szCs w:val="28"/>
              <w:lang w:val="kk-KZ"/>
            </w:rPr>
          </w:pPr>
          <w:r w:rsidRPr="00B10ECF">
            <w:rPr>
              <w:bCs/>
              <w:sz w:val="28"/>
              <w:szCs w:val="28"/>
              <w:lang w:val="kk-KZ"/>
            </w:rPr>
            <w:t>Философия докторы (PhD)</w:t>
          </w:r>
        </w:p>
        <w:p w14:paraId="1BEB25A8" w14:textId="77777777" w:rsidR="0009156E" w:rsidRPr="00B10ECF" w:rsidRDefault="0009156E" w:rsidP="00B10ECF">
          <w:pPr>
            <w:pStyle w:val="a4"/>
            <w:ind w:firstLine="0"/>
            <w:jc w:val="center"/>
            <w:rPr>
              <w:bCs/>
              <w:sz w:val="28"/>
              <w:szCs w:val="28"/>
              <w:lang w:val="kk-KZ"/>
            </w:rPr>
          </w:pPr>
          <w:r w:rsidRPr="00B10ECF">
            <w:rPr>
              <w:bCs/>
              <w:sz w:val="28"/>
              <w:szCs w:val="28"/>
              <w:lang w:val="kk-KZ"/>
            </w:rPr>
            <w:t>дәрежесін алу үшін дайындалған диссертация</w:t>
          </w:r>
        </w:p>
        <w:p w14:paraId="271065AA" w14:textId="77777777" w:rsidR="0009156E" w:rsidRPr="00B10ECF" w:rsidRDefault="0009156E" w:rsidP="00B10ECF">
          <w:pPr>
            <w:pStyle w:val="a4"/>
            <w:ind w:firstLine="0"/>
            <w:jc w:val="center"/>
            <w:rPr>
              <w:bCs/>
              <w:sz w:val="28"/>
              <w:szCs w:val="28"/>
              <w:lang w:val="kk-KZ"/>
            </w:rPr>
          </w:pPr>
        </w:p>
        <w:p w14:paraId="3B18F71C" w14:textId="77777777" w:rsidR="0009156E" w:rsidRPr="00B10ECF" w:rsidRDefault="0009156E" w:rsidP="00B10ECF">
          <w:pPr>
            <w:pStyle w:val="a4"/>
            <w:ind w:firstLine="0"/>
            <w:jc w:val="center"/>
            <w:rPr>
              <w:bCs/>
              <w:sz w:val="28"/>
              <w:szCs w:val="28"/>
              <w:lang w:val="kk-KZ"/>
            </w:rPr>
          </w:pPr>
        </w:p>
        <w:p w14:paraId="47CCCA88" w14:textId="77777777" w:rsidR="0009156E" w:rsidRPr="00B10ECF" w:rsidRDefault="0009156E" w:rsidP="00B10ECF">
          <w:pPr>
            <w:pStyle w:val="a4"/>
            <w:ind w:firstLine="0"/>
            <w:jc w:val="center"/>
            <w:rPr>
              <w:bCs/>
              <w:sz w:val="28"/>
              <w:szCs w:val="28"/>
              <w:lang w:val="kk-KZ"/>
            </w:rPr>
          </w:pPr>
        </w:p>
        <w:p w14:paraId="03FC877E" w14:textId="77777777" w:rsidR="0009156E" w:rsidRPr="00B10ECF" w:rsidRDefault="0009156E" w:rsidP="00E3689E">
          <w:pPr>
            <w:pStyle w:val="a4"/>
            <w:ind w:hanging="709"/>
            <w:jc w:val="center"/>
            <w:rPr>
              <w:bCs/>
              <w:sz w:val="28"/>
              <w:szCs w:val="28"/>
              <w:lang w:val="kk-KZ"/>
            </w:rPr>
          </w:pPr>
        </w:p>
        <w:p w14:paraId="09E6AF63" w14:textId="77777777" w:rsidR="0009156E" w:rsidRPr="00B10ECF" w:rsidRDefault="0009156E" w:rsidP="00B10ECF">
          <w:pPr>
            <w:pStyle w:val="a4"/>
            <w:ind w:firstLine="6379"/>
            <w:jc w:val="left"/>
            <w:rPr>
              <w:bCs/>
              <w:sz w:val="28"/>
              <w:szCs w:val="28"/>
              <w:lang w:val="kk-KZ"/>
            </w:rPr>
          </w:pPr>
          <w:r w:rsidRPr="00B10ECF">
            <w:rPr>
              <w:bCs/>
              <w:sz w:val="28"/>
              <w:szCs w:val="28"/>
              <w:lang w:val="kk-KZ"/>
            </w:rPr>
            <w:t>Ғылыми кеңесші</w:t>
          </w:r>
        </w:p>
        <w:p w14:paraId="06864117" w14:textId="12A69E3A" w:rsidR="00F70C4A" w:rsidRPr="00B10ECF" w:rsidRDefault="00B10ECF" w:rsidP="00B10ECF">
          <w:pPr>
            <w:pStyle w:val="a4"/>
            <w:ind w:firstLine="6379"/>
            <w:jc w:val="left"/>
            <w:rPr>
              <w:bCs/>
              <w:sz w:val="28"/>
              <w:szCs w:val="28"/>
              <w:lang w:val="kk-KZ"/>
            </w:rPr>
          </w:pPr>
          <w:r w:rsidRPr="00B10ECF">
            <w:rPr>
              <w:bCs/>
              <w:sz w:val="28"/>
              <w:szCs w:val="28"/>
              <w:lang w:val="kk-KZ"/>
            </w:rPr>
            <w:t>пе</w:t>
          </w:r>
          <w:r w:rsidR="00F70C4A" w:rsidRPr="00B10ECF">
            <w:rPr>
              <w:bCs/>
              <w:sz w:val="28"/>
              <w:szCs w:val="28"/>
              <w:lang w:val="kk-KZ"/>
            </w:rPr>
            <w:t>д</w:t>
          </w:r>
          <w:r w:rsidRPr="00B10ECF">
            <w:rPr>
              <w:bCs/>
              <w:sz w:val="28"/>
              <w:szCs w:val="28"/>
              <w:lang w:val="kk-KZ"/>
            </w:rPr>
            <w:t xml:space="preserve">. </w:t>
          </w:r>
          <w:r w:rsidR="0009156E" w:rsidRPr="00B10ECF">
            <w:rPr>
              <w:bCs/>
              <w:sz w:val="28"/>
              <w:szCs w:val="28"/>
              <w:lang w:val="kk-KZ"/>
            </w:rPr>
            <w:t>ғ</w:t>
          </w:r>
          <w:r w:rsidR="00F70C4A" w:rsidRPr="00B10ECF">
            <w:rPr>
              <w:bCs/>
              <w:sz w:val="28"/>
              <w:szCs w:val="28"/>
              <w:lang w:val="kk-KZ"/>
            </w:rPr>
            <w:t>ыл</w:t>
          </w:r>
          <w:r w:rsidRPr="00B10ECF">
            <w:rPr>
              <w:bCs/>
              <w:sz w:val="28"/>
              <w:szCs w:val="28"/>
              <w:lang w:val="kk-KZ"/>
            </w:rPr>
            <w:t>.</w:t>
          </w:r>
          <w:r w:rsidR="00F70C4A" w:rsidRPr="00B10ECF">
            <w:rPr>
              <w:bCs/>
              <w:sz w:val="28"/>
              <w:szCs w:val="28"/>
              <w:lang w:val="kk-KZ"/>
            </w:rPr>
            <w:t xml:space="preserve"> док</w:t>
          </w:r>
          <w:r w:rsidRPr="00B10ECF">
            <w:rPr>
              <w:bCs/>
              <w:sz w:val="28"/>
              <w:szCs w:val="28"/>
              <w:lang w:val="kk-KZ"/>
            </w:rPr>
            <w:t>.</w:t>
          </w:r>
          <w:r w:rsidR="0009156E" w:rsidRPr="00B10ECF">
            <w:rPr>
              <w:bCs/>
              <w:sz w:val="28"/>
              <w:szCs w:val="28"/>
              <w:lang w:val="kk-KZ"/>
            </w:rPr>
            <w:t xml:space="preserve">, </w:t>
          </w:r>
          <w:r w:rsidRPr="00B10ECF">
            <w:rPr>
              <w:bCs/>
              <w:sz w:val="28"/>
              <w:szCs w:val="28"/>
              <w:lang w:val="kk-KZ"/>
            </w:rPr>
            <w:t>проф.</w:t>
          </w:r>
        </w:p>
        <w:p w14:paraId="33872D0A" w14:textId="10DA4378" w:rsidR="0009156E" w:rsidRPr="00B10ECF" w:rsidRDefault="0009156E" w:rsidP="00B10ECF">
          <w:pPr>
            <w:pStyle w:val="a4"/>
            <w:ind w:firstLine="6379"/>
            <w:jc w:val="left"/>
            <w:rPr>
              <w:bCs/>
              <w:sz w:val="28"/>
              <w:szCs w:val="28"/>
              <w:lang w:val="kk-KZ"/>
            </w:rPr>
          </w:pPr>
          <w:r w:rsidRPr="00B10ECF">
            <w:rPr>
              <w:bCs/>
              <w:sz w:val="28"/>
              <w:szCs w:val="28"/>
              <w:lang w:val="kk-KZ"/>
            </w:rPr>
            <w:t xml:space="preserve">Жұмабаева </w:t>
          </w:r>
          <w:r w:rsidR="00F70C4A" w:rsidRPr="00B10ECF">
            <w:rPr>
              <w:bCs/>
              <w:sz w:val="28"/>
              <w:szCs w:val="28"/>
              <w:lang w:val="kk-KZ"/>
            </w:rPr>
            <w:t>А</w:t>
          </w:r>
          <w:r w:rsidRPr="00B10ECF">
            <w:rPr>
              <w:bCs/>
              <w:sz w:val="28"/>
              <w:szCs w:val="28"/>
              <w:lang w:val="kk-KZ"/>
            </w:rPr>
            <w:t>.Е.</w:t>
          </w:r>
        </w:p>
        <w:p w14:paraId="63D7A5E2" w14:textId="77777777" w:rsidR="0009156E" w:rsidRPr="00B10ECF" w:rsidRDefault="0009156E" w:rsidP="00B10ECF">
          <w:pPr>
            <w:pStyle w:val="a4"/>
            <w:ind w:firstLine="6379"/>
            <w:jc w:val="left"/>
            <w:rPr>
              <w:bCs/>
              <w:sz w:val="28"/>
              <w:szCs w:val="28"/>
              <w:lang w:val="kk-KZ"/>
            </w:rPr>
          </w:pPr>
        </w:p>
        <w:p w14:paraId="6303B35B" w14:textId="728B62A2" w:rsidR="0009156E" w:rsidRPr="00B10ECF" w:rsidRDefault="0009156E" w:rsidP="00B10ECF">
          <w:pPr>
            <w:pStyle w:val="a4"/>
            <w:ind w:firstLine="6379"/>
            <w:jc w:val="left"/>
            <w:rPr>
              <w:bCs/>
              <w:sz w:val="28"/>
              <w:szCs w:val="28"/>
              <w:lang w:val="kk-KZ"/>
            </w:rPr>
          </w:pPr>
          <w:r w:rsidRPr="00B10ECF">
            <w:rPr>
              <w:bCs/>
              <w:sz w:val="28"/>
              <w:szCs w:val="28"/>
              <w:lang w:val="kk-KZ"/>
            </w:rPr>
            <w:t>Шетелдік</w:t>
          </w:r>
          <w:r w:rsidR="00F70C4A" w:rsidRPr="00B10ECF">
            <w:rPr>
              <w:bCs/>
              <w:sz w:val="28"/>
              <w:szCs w:val="28"/>
              <w:lang w:val="kk-KZ"/>
            </w:rPr>
            <w:t xml:space="preserve"> ғылыми</w:t>
          </w:r>
          <w:r w:rsidRPr="00B10ECF">
            <w:rPr>
              <w:bCs/>
              <w:sz w:val="28"/>
              <w:szCs w:val="28"/>
              <w:lang w:val="kk-KZ"/>
            </w:rPr>
            <w:t xml:space="preserve"> кеңесші</w:t>
          </w:r>
        </w:p>
        <w:p w14:paraId="04B7AAFB" w14:textId="042BF6E3" w:rsidR="00F70C4A" w:rsidRPr="00B10ECF" w:rsidRDefault="00F70C4A" w:rsidP="00B10ECF">
          <w:pPr>
            <w:pStyle w:val="a4"/>
            <w:ind w:firstLine="6379"/>
            <w:jc w:val="left"/>
            <w:rPr>
              <w:bCs/>
              <w:sz w:val="28"/>
              <w:szCs w:val="28"/>
              <w:lang w:val="kk-KZ"/>
            </w:rPr>
          </w:pPr>
          <w:r w:rsidRPr="00B10ECF">
            <w:rPr>
              <w:bCs/>
              <w:sz w:val="28"/>
              <w:szCs w:val="28"/>
              <w:lang w:val="kk-KZ"/>
            </w:rPr>
            <w:t>Филос</w:t>
          </w:r>
          <w:r w:rsidR="00B10ECF" w:rsidRPr="00B10ECF">
            <w:rPr>
              <w:bCs/>
              <w:sz w:val="28"/>
              <w:szCs w:val="28"/>
              <w:lang w:val="kk-KZ"/>
            </w:rPr>
            <w:t>.</w:t>
          </w:r>
          <w:r w:rsidRPr="00B10ECF">
            <w:rPr>
              <w:bCs/>
              <w:sz w:val="28"/>
              <w:szCs w:val="28"/>
              <w:lang w:val="kk-KZ"/>
            </w:rPr>
            <w:t xml:space="preserve"> док</w:t>
          </w:r>
          <w:r w:rsidR="00B10ECF" w:rsidRPr="00B10ECF">
            <w:rPr>
              <w:bCs/>
              <w:sz w:val="28"/>
              <w:szCs w:val="28"/>
              <w:lang w:val="kk-KZ"/>
            </w:rPr>
            <w:t xml:space="preserve">. </w:t>
          </w:r>
          <w:r w:rsidRPr="00B10ECF">
            <w:rPr>
              <w:bCs/>
              <w:sz w:val="28"/>
              <w:szCs w:val="28"/>
              <w:lang w:val="ru-RU"/>
            </w:rPr>
            <w:t>(</w:t>
          </w:r>
          <w:r w:rsidRPr="00B10ECF">
            <w:rPr>
              <w:bCs/>
              <w:sz w:val="28"/>
              <w:szCs w:val="28"/>
            </w:rPr>
            <w:t>PhD</w:t>
          </w:r>
          <w:r w:rsidRPr="00B10ECF">
            <w:rPr>
              <w:bCs/>
              <w:sz w:val="28"/>
              <w:szCs w:val="28"/>
              <w:lang w:val="ru-RU"/>
            </w:rPr>
            <w:t>)</w:t>
          </w:r>
          <w:r w:rsidR="0009156E" w:rsidRPr="00B10ECF">
            <w:rPr>
              <w:bCs/>
              <w:sz w:val="28"/>
              <w:szCs w:val="28"/>
              <w:lang w:val="kk-KZ"/>
            </w:rPr>
            <w:t xml:space="preserve">, </w:t>
          </w:r>
          <w:r w:rsidR="00B10ECF" w:rsidRPr="00B10ECF">
            <w:rPr>
              <w:bCs/>
              <w:sz w:val="28"/>
              <w:szCs w:val="28"/>
              <w:lang w:val="kk-KZ"/>
            </w:rPr>
            <w:t>проф.</w:t>
          </w:r>
        </w:p>
        <w:p w14:paraId="68789DE6" w14:textId="77777777" w:rsidR="0009156E" w:rsidRPr="00B10ECF" w:rsidRDefault="0009156E" w:rsidP="00B10ECF">
          <w:pPr>
            <w:pStyle w:val="a4"/>
            <w:ind w:firstLine="6379"/>
            <w:jc w:val="left"/>
            <w:rPr>
              <w:bCs/>
              <w:sz w:val="28"/>
              <w:szCs w:val="28"/>
              <w:lang w:val="kk-KZ"/>
            </w:rPr>
          </w:pPr>
          <w:r w:rsidRPr="00B10ECF">
            <w:rPr>
              <w:bCs/>
              <w:sz w:val="28"/>
              <w:szCs w:val="28"/>
              <w:lang w:val="kk-KZ"/>
            </w:rPr>
            <w:t>Мустафа Кале</w:t>
          </w:r>
        </w:p>
        <w:p w14:paraId="764E5C7D" w14:textId="77777777" w:rsidR="0009156E" w:rsidRPr="00B10ECF" w:rsidRDefault="0009156E" w:rsidP="00E3689E">
          <w:pPr>
            <w:pStyle w:val="a4"/>
            <w:ind w:hanging="709"/>
            <w:jc w:val="right"/>
            <w:rPr>
              <w:bCs/>
              <w:sz w:val="28"/>
              <w:szCs w:val="28"/>
              <w:lang w:val="kk-KZ"/>
            </w:rPr>
          </w:pPr>
        </w:p>
        <w:p w14:paraId="75EBAD3F" w14:textId="77777777" w:rsidR="0009156E" w:rsidRPr="00B10ECF" w:rsidRDefault="0009156E" w:rsidP="00E3689E">
          <w:pPr>
            <w:pStyle w:val="a4"/>
            <w:ind w:hanging="709"/>
            <w:jc w:val="right"/>
            <w:rPr>
              <w:bCs/>
              <w:sz w:val="28"/>
              <w:szCs w:val="28"/>
              <w:lang w:val="kk-KZ"/>
            </w:rPr>
          </w:pPr>
        </w:p>
        <w:p w14:paraId="6D624C7C" w14:textId="77777777" w:rsidR="0009156E" w:rsidRDefault="0009156E" w:rsidP="00E3689E">
          <w:pPr>
            <w:pStyle w:val="a4"/>
            <w:ind w:hanging="709"/>
            <w:jc w:val="right"/>
            <w:rPr>
              <w:bCs/>
              <w:sz w:val="28"/>
              <w:szCs w:val="28"/>
              <w:lang w:val="kk-KZ"/>
            </w:rPr>
          </w:pPr>
        </w:p>
        <w:p w14:paraId="0A436ED4" w14:textId="77777777" w:rsidR="009F082E" w:rsidRPr="009F082E" w:rsidRDefault="009F082E" w:rsidP="009F082E">
          <w:pPr>
            <w:rPr>
              <w:lang w:val="kk-KZ" w:eastAsia="en-US"/>
            </w:rPr>
          </w:pPr>
        </w:p>
        <w:p w14:paraId="6F1D21F6" w14:textId="77777777" w:rsidR="0009156E" w:rsidRPr="00B10ECF" w:rsidRDefault="0009156E" w:rsidP="00B10ECF">
          <w:pPr>
            <w:pStyle w:val="a4"/>
            <w:ind w:firstLine="0"/>
            <w:jc w:val="center"/>
            <w:rPr>
              <w:bCs/>
              <w:sz w:val="28"/>
              <w:szCs w:val="28"/>
              <w:lang w:val="kk-KZ"/>
            </w:rPr>
          </w:pPr>
          <w:r w:rsidRPr="00B10ECF">
            <w:rPr>
              <w:bCs/>
              <w:sz w:val="28"/>
              <w:szCs w:val="28"/>
              <w:lang w:val="kk-KZ"/>
            </w:rPr>
            <w:t>Қазақстан Республикасы</w:t>
          </w:r>
        </w:p>
        <w:p w14:paraId="4BACD061" w14:textId="15B6AF6A" w:rsidR="0009156E" w:rsidRPr="00B10ECF" w:rsidRDefault="0009156E" w:rsidP="00B10ECF">
          <w:pPr>
            <w:pStyle w:val="a4"/>
            <w:ind w:firstLine="0"/>
            <w:jc w:val="center"/>
            <w:rPr>
              <w:bCs/>
              <w:sz w:val="28"/>
              <w:szCs w:val="28"/>
              <w:lang w:val="kk-KZ"/>
            </w:rPr>
          </w:pPr>
          <w:r w:rsidRPr="00B10ECF">
            <w:rPr>
              <w:bCs/>
              <w:sz w:val="28"/>
              <w:szCs w:val="28"/>
              <w:lang w:val="kk-KZ"/>
            </w:rPr>
            <w:t>Алматы, 202</w:t>
          </w:r>
          <w:r w:rsidR="00487C2A" w:rsidRPr="00B10ECF">
            <w:rPr>
              <w:bCs/>
              <w:sz w:val="28"/>
              <w:szCs w:val="28"/>
            </w:rPr>
            <w:t>5</w:t>
          </w:r>
        </w:p>
      </w:sdtContent>
    </w:sdt>
    <w:p w14:paraId="0DB13002" w14:textId="42D83344" w:rsidR="002445A5" w:rsidRPr="00B10ECF" w:rsidRDefault="00F70C4A" w:rsidP="00B10ECF">
      <w:pPr>
        <w:pStyle w:val="a4"/>
        <w:ind w:firstLine="0"/>
        <w:jc w:val="center"/>
        <w:rPr>
          <w:b/>
          <w:bCs/>
          <w:sz w:val="28"/>
          <w:szCs w:val="28"/>
          <w:lang w:val="kk-KZ"/>
        </w:rPr>
      </w:pPr>
      <w:r w:rsidRPr="00B10ECF">
        <w:rPr>
          <w:b/>
          <w:bCs/>
          <w:sz w:val="28"/>
          <w:szCs w:val="28"/>
          <w:lang w:val="kk-KZ"/>
        </w:rPr>
        <w:lastRenderedPageBreak/>
        <w:t>МАЗМҰНЫ</w:t>
      </w:r>
    </w:p>
    <w:p w14:paraId="618B772B" w14:textId="77777777" w:rsidR="002445A5" w:rsidRPr="00B10ECF" w:rsidRDefault="002445A5" w:rsidP="002445A5">
      <w:pPr>
        <w:pStyle w:val="a4"/>
        <w:ind w:hanging="709"/>
        <w:jc w:val="center"/>
        <w:rPr>
          <w:b/>
          <w:bCs/>
          <w:sz w:val="28"/>
          <w:szCs w:val="28"/>
          <w:lang w:val="kk-KZ"/>
        </w:rPr>
      </w:pPr>
    </w:p>
    <w:tbl>
      <w:tblPr>
        <w:tblW w:w="9637" w:type="dxa"/>
        <w:tblInd w:w="-5" w:type="dxa"/>
        <w:tblLayout w:type="fixed"/>
        <w:tblLook w:val="04A0" w:firstRow="1" w:lastRow="0" w:firstColumn="1" w:lastColumn="0" w:noHBand="0" w:noVBand="1"/>
      </w:tblPr>
      <w:tblGrid>
        <w:gridCol w:w="8936"/>
        <w:gridCol w:w="701"/>
      </w:tblGrid>
      <w:tr w:rsidR="00B10ECF" w:rsidRPr="00B10ECF" w14:paraId="39924E19" w14:textId="77777777" w:rsidTr="00451DDB">
        <w:tc>
          <w:tcPr>
            <w:tcW w:w="8936" w:type="dxa"/>
          </w:tcPr>
          <w:p w14:paraId="08D35787" w14:textId="52B1DBF8" w:rsidR="00976D8D" w:rsidRPr="00B10ECF" w:rsidRDefault="00976D8D" w:rsidP="00B10ECF">
            <w:pPr>
              <w:pStyle w:val="a4"/>
              <w:ind w:firstLine="0"/>
              <w:rPr>
                <w:b/>
                <w:bCs/>
                <w:sz w:val="28"/>
                <w:szCs w:val="28"/>
                <w:lang w:val="kk-KZ"/>
              </w:rPr>
            </w:pPr>
            <w:r w:rsidRPr="00B10ECF">
              <w:rPr>
                <w:b/>
                <w:bCs/>
                <w:sz w:val="28"/>
                <w:szCs w:val="28"/>
                <w:lang w:val="kk-KZ"/>
              </w:rPr>
              <w:t>НОРМАТИВТІК СІЛТЕМЕЛЕР</w:t>
            </w:r>
          </w:p>
        </w:tc>
        <w:tc>
          <w:tcPr>
            <w:tcW w:w="701" w:type="dxa"/>
            <w:vAlign w:val="bottom"/>
          </w:tcPr>
          <w:p w14:paraId="2ED196C8" w14:textId="1163E02D" w:rsidR="00976D8D" w:rsidRPr="00B10ECF" w:rsidRDefault="00976D8D" w:rsidP="00B10ECF">
            <w:pPr>
              <w:pStyle w:val="a4"/>
              <w:ind w:firstLine="0"/>
              <w:jc w:val="center"/>
              <w:rPr>
                <w:bCs/>
                <w:sz w:val="28"/>
                <w:szCs w:val="28"/>
                <w:lang w:val="kk-KZ"/>
              </w:rPr>
            </w:pPr>
            <w:r w:rsidRPr="00B10ECF">
              <w:rPr>
                <w:bCs/>
                <w:sz w:val="28"/>
                <w:szCs w:val="28"/>
                <w:lang w:val="kk-KZ"/>
              </w:rPr>
              <w:t>3</w:t>
            </w:r>
          </w:p>
        </w:tc>
      </w:tr>
      <w:tr w:rsidR="00B10ECF" w:rsidRPr="00B10ECF" w14:paraId="280EFF98" w14:textId="77777777" w:rsidTr="00451DDB">
        <w:tc>
          <w:tcPr>
            <w:tcW w:w="8936" w:type="dxa"/>
          </w:tcPr>
          <w:p w14:paraId="3CCAEDF3" w14:textId="2E02559F" w:rsidR="00976D8D" w:rsidRPr="00B10ECF" w:rsidRDefault="00976D8D" w:rsidP="00B10ECF">
            <w:pPr>
              <w:pStyle w:val="a4"/>
              <w:ind w:firstLine="0"/>
              <w:rPr>
                <w:b/>
                <w:bCs/>
                <w:sz w:val="28"/>
                <w:szCs w:val="28"/>
                <w:lang w:val="kk-KZ"/>
              </w:rPr>
            </w:pPr>
            <w:r w:rsidRPr="00B10ECF">
              <w:rPr>
                <w:b/>
                <w:bCs/>
                <w:sz w:val="28"/>
                <w:szCs w:val="28"/>
                <w:lang w:val="kk-KZ"/>
              </w:rPr>
              <w:t>АНЫҚТАМАЛАР</w:t>
            </w:r>
          </w:p>
        </w:tc>
        <w:tc>
          <w:tcPr>
            <w:tcW w:w="701" w:type="dxa"/>
            <w:vAlign w:val="bottom"/>
          </w:tcPr>
          <w:p w14:paraId="50174716" w14:textId="6615C3A2" w:rsidR="00976D8D" w:rsidRPr="00B10ECF" w:rsidRDefault="00E20F66" w:rsidP="00B10ECF">
            <w:pPr>
              <w:pStyle w:val="a4"/>
              <w:ind w:firstLine="0"/>
              <w:jc w:val="center"/>
              <w:rPr>
                <w:bCs/>
                <w:sz w:val="28"/>
                <w:szCs w:val="28"/>
                <w:lang w:val="kk-KZ"/>
              </w:rPr>
            </w:pPr>
            <w:r w:rsidRPr="00B10ECF">
              <w:rPr>
                <w:bCs/>
                <w:sz w:val="28"/>
                <w:szCs w:val="28"/>
                <w:lang w:val="kk-KZ"/>
              </w:rPr>
              <w:t>4</w:t>
            </w:r>
          </w:p>
        </w:tc>
      </w:tr>
      <w:tr w:rsidR="00B10ECF" w:rsidRPr="00B10ECF" w14:paraId="2FD5EEC8" w14:textId="77777777" w:rsidTr="00451DDB">
        <w:tc>
          <w:tcPr>
            <w:tcW w:w="8936" w:type="dxa"/>
          </w:tcPr>
          <w:p w14:paraId="4573FA08" w14:textId="1782D64C" w:rsidR="00976D8D" w:rsidRPr="00B10ECF" w:rsidRDefault="00976D8D" w:rsidP="00B10ECF">
            <w:pPr>
              <w:pStyle w:val="a4"/>
              <w:ind w:firstLine="0"/>
              <w:rPr>
                <w:b/>
                <w:bCs/>
                <w:sz w:val="28"/>
                <w:szCs w:val="28"/>
                <w:lang w:val="kk-KZ"/>
              </w:rPr>
            </w:pPr>
            <w:r w:rsidRPr="00B10ECF">
              <w:rPr>
                <w:b/>
                <w:bCs/>
                <w:sz w:val="28"/>
                <w:szCs w:val="28"/>
                <w:lang w:val="kk-KZ"/>
              </w:rPr>
              <w:t>БЕЛГІЛЕУЛЕР МЕН ҚЫСҚАРТУЛАР</w:t>
            </w:r>
          </w:p>
        </w:tc>
        <w:tc>
          <w:tcPr>
            <w:tcW w:w="701" w:type="dxa"/>
            <w:vAlign w:val="bottom"/>
          </w:tcPr>
          <w:p w14:paraId="0D4BCBCB" w14:textId="6BFF13F0" w:rsidR="00976D8D" w:rsidRPr="00B10ECF" w:rsidRDefault="00E20F66" w:rsidP="00B10ECF">
            <w:pPr>
              <w:pStyle w:val="a4"/>
              <w:ind w:firstLine="0"/>
              <w:jc w:val="center"/>
              <w:rPr>
                <w:bCs/>
                <w:sz w:val="28"/>
                <w:szCs w:val="28"/>
                <w:lang w:val="kk-KZ"/>
              </w:rPr>
            </w:pPr>
            <w:r w:rsidRPr="00B10ECF">
              <w:rPr>
                <w:bCs/>
                <w:sz w:val="28"/>
                <w:szCs w:val="28"/>
                <w:lang w:val="kk-KZ"/>
              </w:rPr>
              <w:t>5</w:t>
            </w:r>
          </w:p>
        </w:tc>
      </w:tr>
      <w:tr w:rsidR="00B10ECF" w:rsidRPr="00B10ECF" w14:paraId="6F290BB0" w14:textId="77777777" w:rsidTr="00451DDB">
        <w:tc>
          <w:tcPr>
            <w:tcW w:w="8936" w:type="dxa"/>
            <w:hideMark/>
          </w:tcPr>
          <w:p w14:paraId="463E1278" w14:textId="77777777" w:rsidR="002445A5" w:rsidRPr="00B10ECF" w:rsidRDefault="002445A5" w:rsidP="00B10ECF">
            <w:pPr>
              <w:pStyle w:val="a4"/>
              <w:ind w:firstLine="0"/>
              <w:rPr>
                <w:b/>
                <w:bCs/>
                <w:sz w:val="28"/>
                <w:szCs w:val="28"/>
                <w:lang w:val="kk-KZ"/>
              </w:rPr>
            </w:pPr>
            <w:r w:rsidRPr="00B10ECF">
              <w:rPr>
                <w:b/>
                <w:bCs/>
                <w:sz w:val="28"/>
                <w:szCs w:val="28"/>
                <w:lang w:val="kk-KZ"/>
              </w:rPr>
              <w:t>КІРІСПЕ</w:t>
            </w:r>
          </w:p>
        </w:tc>
        <w:tc>
          <w:tcPr>
            <w:tcW w:w="701" w:type="dxa"/>
            <w:vAlign w:val="bottom"/>
            <w:hideMark/>
          </w:tcPr>
          <w:p w14:paraId="56575371" w14:textId="77777777" w:rsidR="002445A5" w:rsidRPr="00B10ECF" w:rsidRDefault="002445A5" w:rsidP="00B10ECF">
            <w:pPr>
              <w:pStyle w:val="a4"/>
              <w:ind w:firstLine="0"/>
              <w:jc w:val="center"/>
              <w:rPr>
                <w:bCs/>
                <w:sz w:val="28"/>
                <w:szCs w:val="28"/>
                <w:lang w:val="kk-KZ"/>
              </w:rPr>
            </w:pPr>
            <w:r w:rsidRPr="00B10ECF">
              <w:rPr>
                <w:bCs/>
                <w:sz w:val="28"/>
                <w:szCs w:val="28"/>
                <w:lang w:val="kk-KZ"/>
              </w:rPr>
              <w:t>6</w:t>
            </w:r>
          </w:p>
        </w:tc>
      </w:tr>
      <w:tr w:rsidR="00B10ECF" w:rsidRPr="00B10ECF" w14:paraId="31236BA1" w14:textId="77777777" w:rsidTr="00451DDB">
        <w:tc>
          <w:tcPr>
            <w:tcW w:w="8936" w:type="dxa"/>
            <w:hideMark/>
          </w:tcPr>
          <w:p w14:paraId="153BB067" w14:textId="0A05D277" w:rsidR="00B10ECF" w:rsidRPr="00B10ECF" w:rsidRDefault="00B10ECF" w:rsidP="00B10ECF">
            <w:pPr>
              <w:pStyle w:val="a4"/>
              <w:ind w:firstLine="0"/>
              <w:rPr>
                <w:bCs/>
                <w:sz w:val="28"/>
                <w:szCs w:val="28"/>
                <w:lang w:val="kk-KZ"/>
              </w:rPr>
            </w:pPr>
            <w:r w:rsidRPr="00B10ECF">
              <w:rPr>
                <w:b/>
                <w:bCs/>
                <w:sz w:val="28"/>
                <w:szCs w:val="28"/>
                <w:lang w:val="kk-KZ"/>
              </w:rPr>
              <w:t>1</w:t>
            </w:r>
            <w:r w:rsidRPr="00B10ECF">
              <w:rPr>
                <w:bCs/>
                <w:sz w:val="28"/>
                <w:szCs w:val="28"/>
                <w:lang w:val="kk-KZ"/>
              </w:rPr>
              <w:t xml:space="preserve"> </w:t>
            </w:r>
            <w:r w:rsidRPr="00B10ECF">
              <w:rPr>
                <w:b/>
                <w:bCs/>
                <w:sz w:val="28"/>
                <w:szCs w:val="28"/>
                <w:lang w:val="kk-KZ"/>
              </w:rPr>
              <w:t>БАСТАУЫШ СЫНЫП ОҚУШЫЛАРЫ</w:t>
            </w:r>
            <w:r w:rsidRPr="00B10ECF">
              <w:rPr>
                <w:b/>
                <w:bCs/>
                <w:sz w:val="28"/>
                <w:szCs w:val="28"/>
                <w:lang w:val="uk-UA"/>
              </w:rPr>
              <w:t>НЫҢ</w:t>
            </w:r>
            <w:r w:rsidRPr="00B10ECF">
              <w:rPr>
                <w:b/>
                <w:bCs/>
                <w:sz w:val="28"/>
                <w:szCs w:val="28"/>
                <w:lang w:val="kk-KZ"/>
              </w:rPr>
              <w:t xml:space="preserve"> </w:t>
            </w:r>
            <w:r w:rsidRPr="00B10ECF">
              <w:rPr>
                <w:b/>
                <w:bCs/>
                <w:sz w:val="28"/>
                <w:szCs w:val="28"/>
                <w:lang w:val="uk-UA"/>
              </w:rPr>
              <w:t>КОММУНИКАТИВТІК ДАҒДЫЛАРЫН АҒЫЛШЫН ТІЛІН ОҚЫТУ АРҚЫЛЫ ҚАЛЫПТАСТЫРУДЫҢ ТЕОРИЯЛЫҚ –ӘДІСНАМАЛЫҚ НЕГІЗДЕРІ</w:t>
            </w:r>
          </w:p>
        </w:tc>
        <w:tc>
          <w:tcPr>
            <w:tcW w:w="701" w:type="dxa"/>
            <w:vAlign w:val="bottom"/>
            <w:hideMark/>
          </w:tcPr>
          <w:p w14:paraId="2DEB2627" w14:textId="4CAFF886" w:rsidR="00B10ECF" w:rsidRPr="00B10ECF" w:rsidRDefault="00B10ECF" w:rsidP="00B10ECF">
            <w:pPr>
              <w:pStyle w:val="a4"/>
              <w:ind w:firstLine="0"/>
              <w:jc w:val="center"/>
              <w:rPr>
                <w:bCs/>
                <w:sz w:val="28"/>
                <w:szCs w:val="28"/>
              </w:rPr>
            </w:pPr>
            <w:r w:rsidRPr="00B10ECF">
              <w:rPr>
                <w:bCs/>
                <w:sz w:val="28"/>
                <w:szCs w:val="28"/>
              </w:rPr>
              <w:t>17</w:t>
            </w:r>
          </w:p>
        </w:tc>
      </w:tr>
      <w:tr w:rsidR="00B10ECF" w:rsidRPr="00B10ECF" w14:paraId="03EFE3CF" w14:textId="77777777" w:rsidTr="00451DDB">
        <w:tc>
          <w:tcPr>
            <w:tcW w:w="8936" w:type="dxa"/>
          </w:tcPr>
          <w:p w14:paraId="2071147D" w14:textId="4EF60748" w:rsidR="00B10ECF" w:rsidRPr="00B10ECF" w:rsidRDefault="00B10ECF" w:rsidP="00B10ECF">
            <w:pPr>
              <w:pStyle w:val="a4"/>
              <w:ind w:firstLine="0"/>
              <w:rPr>
                <w:bCs/>
                <w:sz w:val="28"/>
                <w:szCs w:val="28"/>
                <w:lang w:val="uk-UA"/>
              </w:rPr>
            </w:pPr>
            <w:r w:rsidRPr="00B10ECF">
              <w:rPr>
                <w:bCs/>
                <w:sz w:val="28"/>
                <w:szCs w:val="28"/>
                <w:lang w:val="uk-UA"/>
              </w:rPr>
              <w:t xml:space="preserve">1.1 </w:t>
            </w:r>
            <w:r w:rsidRPr="00B10ECF">
              <w:rPr>
                <w:sz w:val="28"/>
                <w:szCs w:val="28"/>
                <w:lang w:val="uk-UA"/>
              </w:rPr>
              <w:t>Коммуникация», «коммуникативтік дағды» ұғымдарының теориялық мазмұны мен мәні</w:t>
            </w:r>
          </w:p>
        </w:tc>
        <w:tc>
          <w:tcPr>
            <w:tcW w:w="701" w:type="dxa"/>
            <w:vAlign w:val="bottom"/>
          </w:tcPr>
          <w:p w14:paraId="2D2BC9F7" w14:textId="05224629" w:rsidR="00B10ECF" w:rsidRPr="00B10ECF" w:rsidRDefault="00B10ECF" w:rsidP="00B10ECF">
            <w:pPr>
              <w:pStyle w:val="a4"/>
              <w:ind w:firstLine="0"/>
              <w:jc w:val="center"/>
              <w:rPr>
                <w:bCs/>
                <w:sz w:val="28"/>
                <w:szCs w:val="28"/>
              </w:rPr>
            </w:pPr>
            <w:r w:rsidRPr="00B10ECF">
              <w:rPr>
                <w:bCs/>
                <w:sz w:val="28"/>
                <w:szCs w:val="28"/>
                <w:lang w:val="kk-KZ"/>
              </w:rPr>
              <w:t>1</w:t>
            </w:r>
            <w:r w:rsidRPr="00B10ECF">
              <w:rPr>
                <w:bCs/>
                <w:sz w:val="28"/>
                <w:szCs w:val="28"/>
              </w:rPr>
              <w:t>7</w:t>
            </w:r>
          </w:p>
        </w:tc>
      </w:tr>
      <w:tr w:rsidR="00B10ECF" w:rsidRPr="00B10ECF" w14:paraId="68A73E29" w14:textId="77777777" w:rsidTr="00451DDB">
        <w:tc>
          <w:tcPr>
            <w:tcW w:w="8936" w:type="dxa"/>
          </w:tcPr>
          <w:p w14:paraId="5F9FE3CC" w14:textId="024DA66E" w:rsidR="00B10ECF" w:rsidRPr="00B10ECF" w:rsidRDefault="00B10ECF" w:rsidP="00B10ECF">
            <w:pPr>
              <w:pStyle w:val="a4"/>
              <w:ind w:firstLine="0"/>
              <w:rPr>
                <w:bCs/>
                <w:sz w:val="28"/>
                <w:szCs w:val="28"/>
                <w:lang w:val="kk-KZ"/>
              </w:rPr>
            </w:pPr>
            <w:r w:rsidRPr="00B10ECF">
              <w:rPr>
                <w:bCs/>
                <w:sz w:val="28"/>
                <w:szCs w:val="28"/>
                <w:lang w:val="kk-KZ"/>
              </w:rPr>
              <w:t>1.2 Бастауыш сынып оқушылары</w:t>
            </w:r>
            <w:r w:rsidRPr="00B10ECF">
              <w:rPr>
                <w:bCs/>
                <w:sz w:val="28"/>
                <w:szCs w:val="28"/>
                <w:lang w:val="uk-UA"/>
              </w:rPr>
              <w:t>ның коммуникативтік дағдыларын ағылшын тілін оқыту арқылы қалыптастырудың алғышарттары</w:t>
            </w:r>
          </w:p>
        </w:tc>
        <w:tc>
          <w:tcPr>
            <w:tcW w:w="701" w:type="dxa"/>
            <w:vAlign w:val="bottom"/>
            <w:hideMark/>
          </w:tcPr>
          <w:p w14:paraId="13F2E77C" w14:textId="55FC4D9E" w:rsidR="00B10ECF" w:rsidRPr="00B10ECF" w:rsidRDefault="00B10ECF" w:rsidP="00B10ECF">
            <w:pPr>
              <w:pStyle w:val="a4"/>
              <w:ind w:firstLine="0"/>
              <w:jc w:val="center"/>
              <w:rPr>
                <w:bCs/>
                <w:sz w:val="28"/>
                <w:szCs w:val="28"/>
              </w:rPr>
            </w:pPr>
            <w:r w:rsidRPr="00B10ECF">
              <w:rPr>
                <w:bCs/>
                <w:sz w:val="28"/>
                <w:szCs w:val="28"/>
              </w:rPr>
              <w:t>44</w:t>
            </w:r>
          </w:p>
        </w:tc>
      </w:tr>
      <w:tr w:rsidR="00B10ECF" w:rsidRPr="00B10ECF" w14:paraId="2C1096AB" w14:textId="77777777" w:rsidTr="00451DDB">
        <w:tc>
          <w:tcPr>
            <w:tcW w:w="8936" w:type="dxa"/>
          </w:tcPr>
          <w:p w14:paraId="15786A17" w14:textId="462E63C0" w:rsidR="00B10ECF" w:rsidRPr="00B10ECF" w:rsidRDefault="00B10ECF" w:rsidP="00B10ECF">
            <w:pPr>
              <w:pStyle w:val="a4"/>
              <w:ind w:firstLine="0"/>
              <w:rPr>
                <w:bCs/>
                <w:sz w:val="28"/>
                <w:szCs w:val="28"/>
                <w:lang w:val="kk-KZ"/>
              </w:rPr>
            </w:pPr>
            <w:r w:rsidRPr="00B10ECF">
              <w:rPr>
                <w:bCs/>
                <w:sz w:val="28"/>
                <w:szCs w:val="28"/>
                <w:lang w:val="kk-KZ"/>
              </w:rPr>
              <w:t>1.3 Бастауыш сынып оқушылары</w:t>
            </w:r>
            <w:r w:rsidRPr="00B10ECF">
              <w:rPr>
                <w:bCs/>
                <w:sz w:val="28"/>
                <w:szCs w:val="28"/>
                <w:lang w:val="uk-UA"/>
              </w:rPr>
              <w:t xml:space="preserve">ның коммуникативтік дағдыларын ағылшын тілін оқыту арқылы </w:t>
            </w:r>
            <w:r w:rsidRPr="00B10ECF">
              <w:rPr>
                <w:bCs/>
                <w:sz w:val="28"/>
                <w:szCs w:val="28"/>
                <w:lang w:val="kk-KZ"/>
              </w:rPr>
              <w:t xml:space="preserve">педагогикалық-психологиялық, психолингвистикалық негіздері </w:t>
            </w:r>
          </w:p>
        </w:tc>
        <w:tc>
          <w:tcPr>
            <w:tcW w:w="701" w:type="dxa"/>
            <w:vAlign w:val="bottom"/>
            <w:hideMark/>
          </w:tcPr>
          <w:p w14:paraId="478A9F5D" w14:textId="40372AC5" w:rsidR="00B10ECF" w:rsidRPr="00B10ECF" w:rsidRDefault="00B10ECF" w:rsidP="00B10ECF">
            <w:pPr>
              <w:pStyle w:val="a4"/>
              <w:ind w:firstLine="0"/>
              <w:jc w:val="center"/>
              <w:rPr>
                <w:bCs/>
                <w:sz w:val="28"/>
                <w:szCs w:val="28"/>
                <w:lang w:val="kk-KZ"/>
              </w:rPr>
            </w:pPr>
            <w:r w:rsidRPr="00B10ECF">
              <w:rPr>
                <w:bCs/>
                <w:sz w:val="28"/>
                <w:szCs w:val="28"/>
              </w:rPr>
              <w:t>52</w:t>
            </w:r>
          </w:p>
        </w:tc>
      </w:tr>
      <w:tr w:rsidR="00B10ECF" w:rsidRPr="00B10ECF" w14:paraId="1E9C38C5" w14:textId="77777777" w:rsidTr="00451DDB">
        <w:tc>
          <w:tcPr>
            <w:tcW w:w="8936" w:type="dxa"/>
            <w:hideMark/>
          </w:tcPr>
          <w:p w14:paraId="6AE083D8" w14:textId="5CDAB67A" w:rsidR="00B10ECF" w:rsidRPr="00B10ECF" w:rsidRDefault="00B10ECF" w:rsidP="00B10ECF">
            <w:pPr>
              <w:pStyle w:val="a4"/>
              <w:ind w:firstLine="0"/>
              <w:rPr>
                <w:bCs/>
                <w:sz w:val="28"/>
                <w:szCs w:val="28"/>
                <w:lang w:val="kk-KZ"/>
              </w:rPr>
            </w:pPr>
            <w:r w:rsidRPr="00B10ECF">
              <w:rPr>
                <w:b/>
                <w:sz w:val="28"/>
                <w:szCs w:val="28"/>
                <w:lang w:val="kk-KZ"/>
              </w:rPr>
              <w:t>2</w:t>
            </w:r>
            <w:r w:rsidRPr="00B10ECF">
              <w:rPr>
                <w:bCs/>
                <w:sz w:val="28"/>
                <w:szCs w:val="28"/>
                <w:lang w:val="kk-KZ"/>
              </w:rPr>
              <w:t xml:space="preserve"> </w:t>
            </w:r>
            <w:r w:rsidRPr="00B10ECF">
              <w:rPr>
                <w:b/>
                <w:bCs/>
                <w:sz w:val="28"/>
                <w:szCs w:val="28"/>
                <w:lang w:val="kk-KZ"/>
              </w:rPr>
              <w:t>БАСТАУЫШ СЫНЫП ОҚУШЫЛАРЫ</w:t>
            </w:r>
            <w:r w:rsidRPr="00B10ECF">
              <w:rPr>
                <w:b/>
                <w:bCs/>
                <w:sz w:val="28"/>
                <w:szCs w:val="28"/>
                <w:lang w:val="uk-UA"/>
              </w:rPr>
              <w:t xml:space="preserve">НЫҢ КОММУНИКАТИВТІК ДАҒДЫЛАРЫН АҒЫЛШЫН ТІЛІН ОҚЫТУ АРҚЫЛЫ ҚАЛЫПТАСТЫРУДЫ </w:t>
            </w:r>
            <w:r w:rsidRPr="00B10ECF">
              <w:rPr>
                <w:b/>
                <w:sz w:val="28"/>
                <w:szCs w:val="28"/>
                <w:lang w:val="kk-KZ"/>
              </w:rPr>
              <w:t>МОДЕЛДЕУ</w:t>
            </w:r>
          </w:p>
        </w:tc>
        <w:tc>
          <w:tcPr>
            <w:tcW w:w="701" w:type="dxa"/>
            <w:vAlign w:val="bottom"/>
            <w:hideMark/>
          </w:tcPr>
          <w:p w14:paraId="422EF5E5" w14:textId="468D70E2" w:rsidR="00B10ECF" w:rsidRPr="00451DDB" w:rsidRDefault="00B10ECF" w:rsidP="00B10ECF">
            <w:pPr>
              <w:pStyle w:val="a4"/>
              <w:ind w:firstLine="0"/>
              <w:jc w:val="center"/>
              <w:rPr>
                <w:bCs/>
                <w:sz w:val="28"/>
                <w:szCs w:val="28"/>
                <w:lang w:val="ru-RU"/>
              </w:rPr>
            </w:pPr>
            <w:r w:rsidRPr="00B10ECF">
              <w:rPr>
                <w:sz w:val="28"/>
                <w:szCs w:val="28"/>
              </w:rPr>
              <w:t>7</w:t>
            </w:r>
            <w:r w:rsidR="00451DDB">
              <w:rPr>
                <w:sz w:val="28"/>
                <w:szCs w:val="28"/>
                <w:lang w:val="ru-RU"/>
              </w:rPr>
              <w:t>6</w:t>
            </w:r>
          </w:p>
        </w:tc>
      </w:tr>
      <w:tr w:rsidR="00B10ECF" w:rsidRPr="00B10ECF" w14:paraId="6D9F0681" w14:textId="77777777" w:rsidTr="00451DDB">
        <w:tc>
          <w:tcPr>
            <w:tcW w:w="8936" w:type="dxa"/>
          </w:tcPr>
          <w:p w14:paraId="4CE59A3A" w14:textId="3E1DBB39" w:rsidR="00B10ECF" w:rsidRPr="00B10ECF" w:rsidRDefault="00B10ECF" w:rsidP="00B10ECF">
            <w:pPr>
              <w:pStyle w:val="a4"/>
              <w:ind w:firstLine="0"/>
              <w:rPr>
                <w:bCs/>
                <w:sz w:val="28"/>
                <w:szCs w:val="28"/>
                <w:lang w:val="kk-KZ"/>
              </w:rPr>
            </w:pPr>
            <w:r w:rsidRPr="00B10ECF">
              <w:rPr>
                <w:sz w:val="28"/>
                <w:szCs w:val="28"/>
                <w:lang w:val="kk-KZ"/>
              </w:rPr>
              <w:t>2</w:t>
            </w:r>
            <w:r w:rsidRPr="00B10ECF">
              <w:rPr>
                <w:bCs/>
                <w:sz w:val="28"/>
                <w:szCs w:val="28"/>
                <w:lang w:val="uk-UA"/>
              </w:rPr>
              <w:t>.</w:t>
            </w:r>
            <w:r w:rsidRPr="00B10ECF">
              <w:rPr>
                <w:bCs/>
                <w:sz w:val="28"/>
                <w:szCs w:val="28"/>
                <w:lang w:val="kk-KZ"/>
              </w:rPr>
              <w:t xml:space="preserve">1 </w:t>
            </w:r>
            <w:r w:rsidRPr="00B10ECF">
              <w:rPr>
                <w:sz w:val="28"/>
                <w:szCs w:val="28"/>
                <w:lang w:val="uk-UA"/>
              </w:rPr>
              <w:t>Бастауыш сынып оқушыларының коммуникативтік дағдыларын ағылшын тілін оқыту арқылы қалыптастырудың қазіргі жағдайы</w:t>
            </w:r>
          </w:p>
        </w:tc>
        <w:tc>
          <w:tcPr>
            <w:tcW w:w="701" w:type="dxa"/>
            <w:vAlign w:val="bottom"/>
            <w:hideMark/>
          </w:tcPr>
          <w:p w14:paraId="1F5A7DF6" w14:textId="48E8730E" w:rsidR="00B10ECF" w:rsidRPr="00451DDB" w:rsidRDefault="00B10ECF" w:rsidP="00B10ECF">
            <w:pPr>
              <w:pStyle w:val="a4"/>
              <w:ind w:firstLine="0"/>
              <w:jc w:val="center"/>
              <w:rPr>
                <w:bCs/>
                <w:sz w:val="28"/>
                <w:szCs w:val="28"/>
                <w:lang w:val="ru-RU"/>
              </w:rPr>
            </w:pPr>
            <w:r w:rsidRPr="00B10ECF">
              <w:rPr>
                <w:bCs/>
                <w:sz w:val="28"/>
                <w:szCs w:val="28"/>
              </w:rPr>
              <w:t>7</w:t>
            </w:r>
            <w:r w:rsidR="00451DDB">
              <w:rPr>
                <w:bCs/>
                <w:sz w:val="28"/>
                <w:szCs w:val="28"/>
                <w:lang w:val="ru-RU"/>
              </w:rPr>
              <w:t>6</w:t>
            </w:r>
          </w:p>
        </w:tc>
      </w:tr>
      <w:tr w:rsidR="00B10ECF" w:rsidRPr="00B10ECF" w14:paraId="10A25D5E" w14:textId="77777777" w:rsidTr="00451DDB">
        <w:tc>
          <w:tcPr>
            <w:tcW w:w="8936" w:type="dxa"/>
          </w:tcPr>
          <w:p w14:paraId="67E4AEF4" w14:textId="5B513D1A" w:rsidR="00B10ECF" w:rsidRPr="00B10ECF" w:rsidRDefault="00B10ECF" w:rsidP="00B10ECF">
            <w:pPr>
              <w:pStyle w:val="a4"/>
              <w:ind w:firstLine="0"/>
              <w:rPr>
                <w:bCs/>
                <w:sz w:val="28"/>
                <w:szCs w:val="28"/>
                <w:lang w:val="kk-KZ"/>
              </w:rPr>
            </w:pPr>
            <w:r w:rsidRPr="00B10ECF">
              <w:rPr>
                <w:bCs/>
                <w:sz w:val="28"/>
                <w:szCs w:val="28"/>
                <w:lang w:val="kk-KZ"/>
              </w:rPr>
              <w:t xml:space="preserve">2.2 </w:t>
            </w:r>
            <w:r w:rsidRPr="00B10ECF">
              <w:rPr>
                <w:sz w:val="28"/>
                <w:szCs w:val="28"/>
                <w:lang w:val="kk-KZ"/>
              </w:rPr>
              <w:t>А</w:t>
            </w:r>
            <w:r w:rsidRPr="00B10ECF">
              <w:rPr>
                <w:sz w:val="28"/>
                <w:szCs w:val="28"/>
                <w:lang w:val="uk-UA"/>
              </w:rPr>
              <w:t xml:space="preserve">ғылшын тілін ерте жастан оқытудың әлемдік тәжірибесі </w:t>
            </w:r>
          </w:p>
        </w:tc>
        <w:tc>
          <w:tcPr>
            <w:tcW w:w="701" w:type="dxa"/>
            <w:vAlign w:val="bottom"/>
            <w:hideMark/>
          </w:tcPr>
          <w:p w14:paraId="4B18C74B" w14:textId="4DBA6460" w:rsidR="00B10ECF" w:rsidRPr="00451DDB" w:rsidRDefault="00B10ECF" w:rsidP="00B10ECF">
            <w:pPr>
              <w:pStyle w:val="a4"/>
              <w:ind w:firstLine="0"/>
              <w:jc w:val="center"/>
              <w:rPr>
                <w:bCs/>
                <w:sz w:val="28"/>
                <w:szCs w:val="28"/>
                <w:lang w:val="ru-RU"/>
              </w:rPr>
            </w:pPr>
            <w:r w:rsidRPr="00B10ECF">
              <w:rPr>
                <w:bCs/>
                <w:sz w:val="28"/>
                <w:szCs w:val="28"/>
              </w:rPr>
              <w:t>9</w:t>
            </w:r>
            <w:r w:rsidR="00451DDB">
              <w:rPr>
                <w:bCs/>
                <w:sz w:val="28"/>
                <w:szCs w:val="28"/>
                <w:lang w:val="ru-RU"/>
              </w:rPr>
              <w:t>1</w:t>
            </w:r>
          </w:p>
        </w:tc>
      </w:tr>
      <w:tr w:rsidR="00B10ECF" w:rsidRPr="00B10ECF" w14:paraId="73827443" w14:textId="77777777" w:rsidTr="00451DDB">
        <w:tc>
          <w:tcPr>
            <w:tcW w:w="8936" w:type="dxa"/>
          </w:tcPr>
          <w:p w14:paraId="16549942" w14:textId="1BFD0E55" w:rsidR="00B10ECF" w:rsidRPr="00B10ECF" w:rsidRDefault="00B10ECF" w:rsidP="00B10ECF">
            <w:pPr>
              <w:pStyle w:val="a4"/>
              <w:ind w:firstLine="0"/>
              <w:rPr>
                <w:bCs/>
                <w:sz w:val="28"/>
                <w:szCs w:val="28"/>
                <w:lang w:val="kk-KZ"/>
              </w:rPr>
            </w:pPr>
            <w:r w:rsidRPr="00B10ECF">
              <w:rPr>
                <w:bCs/>
                <w:sz w:val="28"/>
                <w:szCs w:val="28"/>
                <w:lang w:val="kk-KZ"/>
              </w:rPr>
              <w:t xml:space="preserve">2.3 Бастауыш сынып оқушыларының </w:t>
            </w:r>
            <w:r w:rsidRPr="00B10ECF">
              <w:rPr>
                <w:bCs/>
                <w:sz w:val="28"/>
                <w:szCs w:val="28"/>
                <w:lang w:val="uk-UA"/>
              </w:rPr>
              <w:t>коммуникативтік дағдыларын а</w:t>
            </w:r>
            <w:r w:rsidRPr="00B10ECF">
              <w:rPr>
                <w:bCs/>
                <w:sz w:val="28"/>
                <w:szCs w:val="28"/>
                <w:lang w:val="kk-KZ"/>
              </w:rPr>
              <w:t xml:space="preserve">ғылшын </w:t>
            </w:r>
            <w:r w:rsidRPr="00B10ECF">
              <w:rPr>
                <w:bCs/>
                <w:sz w:val="28"/>
                <w:szCs w:val="28"/>
                <w:lang w:val="uk-UA"/>
              </w:rPr>
              <w:t xml:space="preserve">тілін оқыту арқылы </w:t>
            </w:r>
            <w:r w:rsidRPr="00B10ECF">
              <w:rPr>
                <w:bCs/>
                <w:sz w:val="28"/>
                <w:szCs w:val="28"/>
                <w:lang w:val="kk-KZ"/>
              </w:rPr>
              <w:t xml:space="preserve">қалыптастырудың </w:t>
            </w:r>
            <w:r w:rsidRPr="00B10ECF">
              <w:rPr>
                <w:bCs/>
                <w:sz w:val="28"/>
                <w:szCs w:val="28"/>
                <w:lang w:val="uk-UA"/>
              </w:rPr>
              <w:t>құрылымдық-мазмұндық моделі</w:t>
            </w:r>
            <w:r w:rsidRPr="00B10ECF">
              <w:rPr>
                <w:bCs/>
                <w:sz w:val="28"/>
                <w:szCs w:val="28"/>
                <w:lang w:val="kk-KZ"/>
              </w:rPr>
              <w:t xml:space="preserve"> </w:t>
            </w:r>
          </w:p>
        </w:tc>
        <w:tc>
          <w:tcPr>
            <w:tcW w:w="701" w:type="dxa"/>
            <w:vAlign w:val="bottom"/>
            <w:hideMark/>
          </w:tcPr>
          <w:p w14:paraId="46883C69" w14:textId="3F9CFD15" w:rsidR="00B10ECF" w:rsidRPr="00451DDB" w:rsidRDefault="00B10ECF" w:rsidP="00B10ECF">
            <w:pPr>
              <w:pStyle w:val="a4"/>
              <w:ind w:firstLine="0"/>
              <w:jc w:val="center"/>
              <w:rPr>
                <w:bCs/>
                <w:sz w:val="28"/>
                <w:szCs w:val="28"/>
                <w:lang w:val="ru-RU"/>
              </w:rPr>
            </w:pPr>
            <w:r w:rsidRPr="00B10ECF">
              <w:rPr>
                <w:bCs/>
                <w:sz w:val="28"/>
                <w:szCs w:val="28"/>
              </w:rPr>
              <w:t>9</w:t>
            </w:r>
            <w:r w:rsidR="00451DDB">
              <w:rPr>
                <w:bCs/>
                <w:sz w:val="28"/>
                <w:szCs w:val="28"/>
                <w:lang w:val="ru-RU"/>
              </w:rPr>
              <w:t>7</w:t>
            </w:r>
          </w:p>
        </w:tc>
      </w:tr>
      <w:tr w:rsidR="00B10ECF" w:rsidRPr="00B10ECF" w14:paraId="1202D76A" w14:textId="77777777" w:rsidTr="00451DDB">
        <w:tc>
          <w:tcPr>
            <w:tcW w:w="8936" w:type="dxa"/>
            <w:hideMark/>
          </w:tcPr>
          <w:p w14:paraId="6BAB750D" w14:textId="7B70C689" w:rsidR="00B10ECF" w:rsidRPr="00B10ECF" w:rsidRDefault="00B10ECF" w:rsidP="00B10ECF">
            <w:pPr>
              <w:pStyle w:val="a4"/>
              <w:ind w:firstLine="0"/>
              <w:rPr>
                <w:bCs/>
                <w:sz w:val="28"/>
                <w:szCs w:val="28"/>
                <w:lang w:val="kk-KZ"/>
              </w:rPr>
            </w:pPr>
            <w:r w:rsidRPr="00B10ECF">
              <w:rPr>
                <w:b/>
                <w:sz w:val="28"/>
                <w:szCs w:val="28"/>
                <w:lang w:val="kk-KZ"/>
              </w:rPr>
              <w:t>3</w:t>
            </w:r>
            <w:r w:rsidRPr="00B10ECF">
              <w:rPr>
                <w:bCs/>
                <w:sz w:val="28"/>
                <w:szCs w:val="28"/>
                <w:lang w:val="kk-KZ"/>
              </w:rPr>
              <w:t xml:space="preserve"> </w:t>
            </w:r>
            <w:r w:rsidRPr="00B10ECF">
              <w:rPr>
                <w:b/>
                <w:bCs/>
                <w:sz w:val="28"/>
                <w:szCs w:val="28"/>
                <w:lang w:val="kk-KZ"/>
              </w:rPr>
              <w:t>БАСТАУЫШ СЫНЫП ОҚУШЫЛАРЫ</w:t>
            </w:r>
            <w:r w:rsidRPr="00B10ECF">
              <w:rPr>
                <w:b/>
                <w:bCs/>
                <w:sz w:val="28"/>
                <w:szCs w:val="28"/>
                <w:lang w:val="uk-UA"/>
              </w:rPr>
              <w:t>НЫҢ КОММУНИКАТИВТІК ДАҒДЫЛАРЫН А</w:t>
            </w:r>
            <w:r w:rsidRPr="00B10ECF">
              <w:rPr>
                <w:b/>
                <w:bCs/>
                <w:sz w:val="28"/>
                <w:szCs w:val="28"/>
                <w:lang w:val="kk-KZ"/>
              </w:rPr>
              <w:t xml:space="preserve">ҒЫЛШЫН </w:t>
            </w:r>
            <w:r w:rsidRPr="00B10ECF">
              <w:rPr>
                <w:b/>
                <w:bCs/>
                <w:sz w:val="28"/>
                <w:szCs w:val="28"/>
                <w:lang w:val="uk-UA"/>
              </w:rPr>
              <w:t xml:space="preserve">ТІЛІН ОҚЫТУ АРҚЫЛЫ </w:t>
            </w:r>
            <w:r w:rsidRPr="00B10ECF">
              <w:rPr>
                <w:b/>
                <w:bCs/>
                <w:sz w:val="28"/>
                <w:szCs w:val="28"/>
                <w:lang w:val="kk-KZ"/>
              </w:rPr>
              <w:t>ҚАЛЫПТАСТЫРУ ӘДІСТЕМЕСІ БОЙЫНША ЭКСПЕРИМЕНТ БАРЫСЫ МЕН НӘТИЖЕЛЕРІ</w:t>
            </w:r>
          </w:p>
        </w:tc>
        <w:tc>
          <w:tcPr>
            <w:tcW w:w="701" w:type="dxa"/>
            <w:vAlign w:val="bottom"/>
            <w:hideMark/>
          </w:tcPr>
          <w:p w14:paraId="2BB67713" w14:textId="406412BD" w:rsidR="00B10ECF" w:rsidRPr="00451DDB" w:rsidRDefault="00B10ECF" w:rsidP="00B10ECF">
            <w:pPr>
              <w:pStyle w:val="a4"/>
              <w:ind w:firstLine="0"/>
              <w:jc w:val="center"/>
              <w:rPr>
                <w:bCs/>
                <w:sz w:val="28"/>
                <w:szCs w:val="28"/>
                <w:lang w:val="ru-RU"/>
              </w:rPr>
            </w:pPr>
            <w:r w:rsidRPr="00B10ECF">
              <w:rPr>
                <w:bCs/>
                <w:sz w:val="28"/>
                <w:szCs w:val="28"/>
                <w:lang w:val="uk-UA"/>
              </w:rPr>
              <w:t>1</w:t>
            </w:r>
            <w:r w:rsidR="0083601A">
              <w:rPr>
                <w:bCs/>
                <w:sz w:val="28"/>
                <w:szCs w:val="28"/>
                <w:lang w:val="ru-RU"/>
              </w:rPr>
              <w:t>10</w:t>
            </w:r>
          </w:p>
        </w:tc>
      </w:tr>
      <w:tr w:rsidR="00B10ECF" w:rsidRPr="00B10ECF" w14:paraId="3EC3B3DC" w14:textId="77777777" w:rsidTr="00451DDB">
        <w:trPr>
          <w:trHeight w:val="291"/>
        </w:trPr>
        <w:tc>
          <w:tcPr>
            <w:tcW w:w="8936" w:type="dxa"/>
          </w:tcPr>
          <w:p w14:paraId="7EBCF3E2" w14:textId="55AB3FA8" w:rsidR="00B10ECF" w:rsidRPr="00B10ECF" w:rsidRDefault="00B10ECF" w:rsidP="00B10ECF">
            <w:pPr>
              <w:pStyle w:val="a4"/>
              <w:ind w:firstLine="0"/>
              <w:rPr>
                <w:bCs/>
                <w:sz w:val="28"/>
                <w:szCs w:val="28"/>
                <w:lang w:val="kk-KZ"/>
              </w:rPr>
            </w:pPr>
            <w:r w:rsidRPr="00B10ECF">
              <w:rPr>
                <w:sz w:val="28"/>
                <w:szCs w:val="28"/>
                <w:lang w:val="kk-KZ"/>
              </w:rPr>
              <w:t>3.1</w:t>
            </w:r>
            <w:r w:rsidRPr="00B10ECF">
              <w:rPr>
                <w:bCs/>
                <w:sz w:val="28"/>
                <w:szCs w:val="28"/>
                <w:lang w:val="kk-KZ"/>
              </w:rPr>
              <w:t xml:space="preserve"> </w:t>
            </w:r>
            <w:r w:rsidRPr="00B10ECF">
              <w:rPr>
                <w:sz w:val="28"/>
                <w:szCs w:val="28"/>
                <w:lang w:val="kk-KZ"/>
              </w:rPr>
              <w:t>Анықтаушы т</w:t>
            </w:r>
            <w:r w:rsidRPr="00B10ECF">
              <w:rPr>
                <w:bCs/>
                <w:sz w:val="28"/>
                <w:szCs w:val="28"/>
                <w:lang w:val="kk-KZ"/>
              </w:rPr>
              <w:t>әжірибелік -эксперимент жұмысының нәтижелері</w:t>
            </w:r>
          </w:p>
        </w:tc>
        <w:tc>
          <w:tcPr>
            <w:tcW w:w="701" w:type="dxa"/>
            <w:vAlign w:val="bottom"/>
            <w:hideMark/>
          </w:tcPr>
          <w:p w14:paraId="31E524DB" w14:textId="1A02B346" w:rsidR="00B10ECF" w:rsidRPr="00451DDB" w:rsidRDefault="00B10ECF" w:rsidP="00B10ECF">
            <w:pPr>
              <w:pStyle w:val="a4"/>
              <w:ind w:firstLine="0"/>
              <w:jc w:val="center"/>
              <w:rPr>
                <w:bCs/>
                <w:sz w:val="28"/>
                <w:szCs w:val="28"/>
                <w:lang w:val="ru-RU"/>
              </w:rPr>
            </w:pPr>
            <w:r w:rsidRPr="00B10ECF">
              <w:rPr>
                <w:bCs/>
                <w:sz w:val="28"/>
                <w:szCs w:val="28"/>
                <w:lang w:val="kk-KZ"/>
              </w:rPr>
              <w:t>1</w:t>
            </w:r>
            <w:r w:rsidR="0083601A">
              <w:rPr>
                <w:bCs/>
                <w:sz w:val="28"/>
                <w:szCs w:val="28"/>
                <w:lang w:val="ru-RU"/>
              </w:rPr>
              <w:t>10</w:t>
            </w:r>
          </w:p>
        </w:tc>
      </w:tr>
      <w:tr w:rsidR="00B10ECF" w:rsidRPr="00B10ECF" w14:paraId="173938BC" w14:textId="77777777" w:rsidTr="00451DDB">
        <w:tc>
          <w:tcPr>
            <w:tcW w:w="8936" w:type="dxa"/>
          </w:tcPr>
          <w:p w14:paraId="0AB16972" w14:textId="4F824207" w:rsidR="00B10ECF" w:rsidRPr="00B10ECF" w:rsidRDefault="00B10ECF" w:rsidP="00B10ECF">
            <w:pPr>
              <w:pStyle w:val="a4"/>
              <w:ind w:firstLine="0"/>
              <w:rPr>
                <w:sz w:val="28"/>
                <w:szCs w:val="28"/>
                <w:lang w:val="kk-KZ"/>
              </w:rPr>
            </w:pPr>
            <w:r w:rsidRPr="00B10ECF">
              <w:rPr>
                <w:sz w:val="28"/>
                <w:szCs w:val="28"/>
                <w:lang w:val="kk-KZ"/>
              </w:rPr>
              <w:t xml:space="preserve">3.2 </w:t>
            </w:r>
            <w:r w:rsidRPr="00B10ECF">
              <w:rPr>
                <w:bCs/>
                <w:sz w:val="28"/>
                <w:szCs w:val="28"/>
                <w:lang w:val="kk-KZ"/>
              </w:rPr>
              <w:t xml:space="preserve">Бастауыш сынып оқушыларының </w:t>
            </w:r>
            <w:r w:rsidRPr="00B10ECF">
              <w:rPr>
                <w:bCs/>
                <w:sz w:val="28"/>
                <w:szCs w:val="28"/>
                <w:lang w:val="uk-UA"/>
              </w:rPr>
              <w:t>коммуникативтік дағдыларын а</w:t>
            </w:r>
            <w:r w:rsidRPr="00B10ECF">
              <w:rPr>
                <w:bCs/>
                <w:sz w:val="28"/>
                <w:szCs w:val="28"/>
                <w:lang w:val="kk-KZ"/>
              </w:rPr>
              <w:t xml:space="preserve">ғылшын </w:t>
            </w:r>
            <w:r w:rsidRPr="00B10ECF">
              <w:rPr>
                <w:bCs/>
                <w:sz w:val="28"/>
                <w:szCs w:val="28"/>
                <w:lang w:val="uk-UA"/>
              </w:rPr>
              <w:t xml:space="preserve">тілін оқыту арқылы </w:t>
            </w:r>
            <w:r w:rsidRPr="00B10ECF">
              <w:rPr>
                <w:bCs/>
                <w:sz w:val="28"/>
                <w:szCs w:val="28"/>
                <w:lang w:val="kk-KZ"/>
              </w:rPr>
              <w:t>қалыптастырудың әдістемесін</w:t>
            </w:r>
            <w:r w:rsidRPr="00B10ECF">
              <w:rPr>
                <w:sz w:val="28"/>
                <w:szCs w:val="28"/>
                <w:lang w:val="kk-KZ"/>
              </w:rPr>
              <w:t xml:space="preserve"> әзірлеу және оның тиімділігін айқындау</w:t>
            </w:r>
            <w:r w:rsidRPr="00B10ECF">
              <w:rPr>
                <w:bCs/>
                <w:sz w:val="28"/>
                <w:szCs w:val="28"/>
                <w:lang w:val="kk-KZ"/>
              </w:rPr>
              <w:t xml:space="preserve"> </w:t>
            </w:r>
          </w:p>
        </w:tc>
        <w:tc>
          <w:tcPr>
            <w:tcW w:w="701" w:type="dxa"/>
            <w:vAlign w:val="bottom"/>
            <w:hideMark/>
          </w:tcPr>
          <w:p w14:paraId="5326EC04" w14:textId="5AC8138A" w:rsidR="00B10ECF" w:rsidRPr="00451DDB" w:rsidRDefault="00B10ECF" w:rsidP="00B10ECF">
            <w:pPr>
              <w:pStyle w:val="a4"/>
              <w:ind w:firstLine="0"/>
              <w:jc w:val="center"/>
              <w:rPr>
                <w:bCs/>
                <w:sz w:val="28"/>
                <w:szCs w:val="28"/>
                <w:lang w:val="ru-RU"/>
              </w:rPr>
            </w:pPr>
            <w:r w:rsidRPr="00B10ECF">
              <w:rPr>
                <w:sz w:val="28"/>
                <w:szCs w:val="28"/>
                <w:lang w:val="kk-KZ"/>
              </w:rPr>
              <w:t>1</w:t>
            </w:r>
            <w:r w:rsidR="00451DDB">
              <w:rPr>
                <w:sz w:val="28"/>
                <w:szCs w:val="28"/>
                <w:lang w:val="ru-RU"/>
              </w:rPr>
              <w:t>3</w:t>
            </w:r>
            <w:r w:rsidR="0083601A">
              <w:rPr>
                <w:sz w:val="28"/>
                <w:szCs w:val="28"/>
                <w:lang w:val="ru-RU"/>
              </w:rPr>
              <w:t>2</w:t>
            </w:r>
          </w:p>
        </w:tc>
      </w:tr>
      <w:tr w:rsidR="00B10ECF" w:rsidRPr="00B10ECF" w14:paraId="2E56BFA7" w14:textId="77777777" w:rsidTr="00451DDB">
        <w:tc>
          <w:tcPr>
            <w:tcW w:w="8936" w:type="dxa"/>
          </w:tcPr>
          <w:p w14:paraId="159E399E" w14:textId="1B22607B" w:rsidR="00B10ECF" w:rsidRPr="00B10ECF" w:rsidRDefault="00B10ECF" w:rsidP="00B10ECF">
            <w:pPr>
              <w:pStyle w:val="a4"/>
              <w:ind w:firstLine="0"/>
              <w:rPr>
                <w:sz w:val="28"/>
                <w:szCs w:val="28"/>
                <w:lang w:val="kk-KZ"/>
              </w:rPr>
            </w:pPr>
            <w:r w:rsidRPr="00B10ECF">
              <w:rPr>
                <w:sz w:val="28"/>
                <w:szCs w:val="28"/>
                <w:lang w:val="ru-RU"/>
              </w:rPr>
              <w:t>3.3</w:t>
            </w:r>
            <w:r w:rsidRPr="00B10ECF">
              <w:rPr>
                <w:sz w:val="28"/>
                <w:szCs w:val="28"/>
                <w:lang w:val="kk-KZ"/>
              </w:rPr>
              <w:t xml:space="preserve"> Тәжірибелік эксперимент жұмыстарының нәтижелері</w:t>
            </w:r>
          </w:p>
        </w:tc>
        <w:tc>
          <w:tcPr>
            <w:tcW w:w="701" w:type="dxa"/>
            <w:vAlign w:val="bottom"/>
            <w:hideMark/>
          </w:tcPr>
          <w:p w14:paraId="7215186B" w14:textId="75E04B81" w:rsidR="00B10ECF" w:rsidRPr="0083601A" w:rsidRDefault="00B10ECF" w:rsidP="00B10ECF">
            <w:pPr>
              <w:pStyle w:val="a4"/>
              <w:ind w:firstLine="0"/>
              <w:jc w:val="center"/>
              <w:rPr>
                <w:bCs/>
                <w:sz w:val="28"/>
                <w:szCs w:val="28"/>
                <w:lang w:val="ru-RU"/>
              </w:rPr>
            </w:pPr>
            <w:r w:rsidRPr="00B10ECF">
              <w:rPr>
                <w:sz w:val="28"/>
                <w:szCs w:val="28"/>
              </w:rPr>
              <w:t>1</w:t>
            </w:r>
            <w:r w:rsidR="0083601A">
              <w:rPr>
                <w:sz w:val="28"/>
                <w:szCs w:val="28"/>
                <w:lang w:val="ru-RU"/>
              </w:rPr>
              <w:t>50</w:t>
            </w:r>
          </w:p>
        </w:tc>
      </w:tr>
      <w:tr w:rsidR="00B10ECF" w:rsidRPr="00B10ECF" w14:paraId="4CB4E51E" w14:textId="77777777" w:rsidTr="00451DDB">
        <w:tc>
          <w:tcPr>
            <w:tcW w:w="8936" w:type="dxa"/>
            <w:hideMark/>
          </w:tcPr>
          <w:p w14:paraId="51032A08" w14:textId="77777777" w:rsidR="002445A5" w:rsidRPr="00B10ECF" w:rsidRDefault="002445A5" w:rsidP="00B10ECF">
            <w:pPr>
              <w:pStyle w:val="a4"/>
              <w:ind w:firstLine="0"/>
              <w:rPr>
                <w:b/>
                <w:bCs/>
                <w:sz w:val="28"/>
                <w:szCs w:val="28"/>
                <w:lang w:val="kk-KZ"/>
              </w:rPr>
            </w:pPr>
            <w:r w:rsidRPr="00B10ECF">
              <w:rPr>
                <w:b/>
                <w:sz w:val="28"/>
                <w:szCs w:val="28"/>
                <w:lang w:val="kk-KZ"/>
              </w:rPr>
              <w:t>ҚОРЫТЫНДЫ</w:t>
            </w:r>
          </w:p>
        </w:tc>
        <w:tc>
          <w:tcPr>
            <w:tcW w:w="701" w:type="dxa"/>
            <w:vAlign w:val="bottom"/>
            <w:hideMark/>
          </w:tcPr>
          <w:p w14:paraId="01704FE0" w14:textId="5873A98D" w:rsidR="002445A5" w:rsidRPr="00451DDB" w:rsidRDefault="002445A5" w:rsidP="00B10ECF">
            <w:pPr>
              <w:pStyle w:val="a4"/>
              <w:ind w:firstLine="0"/>
              <w:jc w:val="center"/>
              <w:rPr>
                <w:bCs/>
                <w:sz w:val="28"/>
                <w:szCs w:val="28"/>
                <w:lang w:val="ru-RU"/>
              </w:rPr>
            </w:pPr>
            <w:r w:rsidRPr="00B10ECF">
              <w:rPr>
                <w:sz w:val="28"/>
                <w:szCs w:val="28"/>
                <w:lang w:val="kk-KZ"/>
              </w:rPr>
              <w:t>1</w:t>
            </w:r>
            <w:r w:rsidR="00ED3F19" w:rsidRPr="00B10ECF">
              <w:rPr>
                <w:sz w:val="28"/>
                <w:szCs w:val="28"/>
              </w:rPr>
              <w:t>6</w:t>
            </w:r>
            <w:r w:rsidR="0083601A">
              <w:rPr>
                <w:sz w:val="28"/>
                <w:szCs w:val="28"/>
                <w:lang w:val="ru-RU"/>
              </w:rPr>
              <w:t>4</w:t>
            </w:r>
          </w:p>
        </w:tc>
      </w:tr>
      <w:tr w:rsidR="00B10ECF" w:rsidRPr="00B10ECF" w14:paraId="0137DC62" w14:textId="77777777" w:rsidTr="00451DDB">
        <w:tc>
          <w:tcPr>
            <w:tcW w:w="8936" w:type="dxa"/>
            <w:hideMark/>
          </w:tcPr>
          <w:p w14:paraId="52C69833" w14:textId="12EDDA11" w:rsidR="002445A5" w:rsidRPr="00B10ECF" w:rsidRDefault="002445A5" w:rsidP="00B10ECF">
            <w:pPr>
              <w:pStyle w:val="a4"/>
              <w:ind w:firstLine="0"/>
              <w:rPr>
                <w:b/>
                <w:bCs/>
                <w:sz w:val="28"/>
                <w:szCs w:val="28"/>
                <w:lang w:val="kk-KZ"/>
              </w:rPr>
            </w:pPr>
            <w:r w:rsidRPr="00B10ECF">
              <w:rPr>
                <w:b/>
                <w:sz w:val="28"/>
                <w:szCs w:val="28"/>
                <w:lang w:val="kk-KZ"/>
              </w:rPr>
              <w:t>ПАЙДАЛАНЫЛҒАН ӘДЕБИЕТТЕР</w:t>
            </w:r>
            <w:r w:rsidR="00F26753" w:rsidRPr="00B10ECF">
              <w:rPr>
                <w:b/>
                <w:sz w:val="28"/>
                <w:szCs w:val="28"/>
                <w:lang w:val="kk-KZ"/>
              </w:rPr>
              <w:t xml:space="preserve"> ТІЗІМІ</w:t>
            </w:r>
          </w:p>
        </w:tc>
        <w:tc>
          <w:tcPr>
            <w:tcW w:w="701" w:type="dxa"/>
            <w:vAlign w:val="bottom"/>
            <w:hideMark/>
          </w:tcPr>
          <w:p w14:paraId="27C9BBD7" w14:textId="6F0D39AE" w:rsidR="002445A5" w:rsidRPr="00451DDB" w:rsidRDefault="005A3220" w:rsidP="00B10ECF">
            <w:pPr>
              <w:pStyle w:val="a4"/>
              <w:ind w:firstLine="0"/>
              <w:jc w:val="center"/>
              <w:rPr>
                <w:bCs/>
                <w:sz w:val="28"/>
                <w:szCs w:val="28"/>
                <w:lang w:val="ru-RU"/>
              </w:rPr>
            </w:pPr>
            <w:r w:rsidRPr="00B10ECF">
              <w:rPr>
                <w:bCs/>
                <w:sz w:val="28"/>
                <w:szCs w:val="28"/>
              </w:rPr>
              <w:t>1</w:t>
            </w:r>
            <w:r w:rsidR="00EE1DD0" w:rsidRPr="00B10ECF">
              <w:rPr>
                <w:bCs/>
                <w:sz w:val="28"/>
                <w:szCs w:val="28"/>
              </w:rPr>
              <w:t>6</w:t>
            </w:r>
            <w:r w:rsidR="0083601A">
              <w:rPr>
                <w:bCs/>
                <w:sz w:val="28"/>
                <w:szCs w:val="28"/>
                <w:lang w:val="ru-RU"/>
              </w:rPr>
              <w:t>7</w:t>
            </w:r>
          </w:p>
        </w:tc>
      </w:tr>
      <w:tr w:rsidR="00B10ECF" w:rsidRPr="00B10ECF" w14:paraId="72FF78D7" w14:textId="77777777" w:rsidTr="00451DDB">
        <w:tc>
          <w:tcPr>
            <w:tcW w:w="8936" w:type="dxa"/>
            <w:hideMark/>
          </w:tcPr>
          <w:p w14:paraId="570E54B2" w14:textId="60F1D2DD" w:rsidR="002445A5" w:rsidRPr="00B10ECF" w:rsidRDefault="002445A5" w:rsidP="00B10ECF">
            <w:pPr>
              <w:pStyle w:val="a4"/>
              <w:ind w:firstLine="0"/>
              <w:rPr>
                <w:b/>
                <w:bCs/>
                <w:sz w:val="28"/>
                <w:szCs w:val="28"/>
                <w:lang w:val="kk-KZ"/>
              </w:rPr>
            </w:pPr>
            <w:r w:rsidRPr="00B10ECF">
              <w:rPr>
                <w:b/>
                <w:sz w:val="28"/>
                <w:szCs w:val="28"/>
                <w:lang w:val="kk-KZ"/>
              </w:rPr>
              <w:t>ҚОСЫМША</w:t>
            </w:r>
            <w:r w:rsidR="00F26753" w:rsidRPr="00B10ECF">
              <w:rPr>
                <w:b/>
                <w:sz w:val="28"/>
                <w:szCs w:val="28"/>
                <w:lang w:val="kk-KZ"/>
              </w:rPr>
              <w:t>ЛАР</w:t>
            </w:r>
          </w:p>
        </w:tc>
        <w:tc>
          <w:tcPr>
            <w:tcW w:w="701" w:type="dxa"/>
            <w:vAlign w:val="bottom"/>
            <w:hideMark/>
          </w:tcPr>
          <w:p w14:paraId="5BD41A3D" w14:textId="3F864877" w:rsidR="002445A5" w:rsidRPr="00451DDB" w:rsidRDefault="00ED3F19" w:rsidP="00B10ECF">
            <w:pPr>
              <w:pStyle w:val="a4"/>
              <w:ind w:firstLine="0"/>
              <w:jc w:val="center"/>
              <w:rPr>
                <w:bCs/>
                <w:sz w:val="28"/>
                <w:szCs w:val="28"/>
                <w:lang w:val="ru-RU"/>
              </w:rPr>
            </w:pPr>
            <w:r w:rsidRPr="00B10ECF">
              <w:rPr>
                <w:bCs/>
                <w:sz w:val="28"/>
                <w:szCs w:val="28"/>
              </w:rPr>
              <w:t>1</w:t>
            </w:r>
            <w:r w:rsidR="00EE1DD0" w:rsidRPr="00B10ECF">
              <w:rPr>
                <w:bCs/>
                <w:sz w:val="28"/>
                <w:szCs w:val="28"/>
              </w:rPr>
              <w:t>7</w:t>
            </w:r>
            <w:r w:rsidR="0083601A">
              <w:rPr>
                <w:bCs/>
                <w:sz w:val="28"/>
                <w:szCs w:val="28"/>
                <w:lang w:val="ru-RU"/>
              </w:rPr>
              <w:t>8</w:t>
            </w:r>
          </w:p>
        </w:tc>
      </w:tr>
    </w:tbl>
    <w:p w14:paraId="5D9F4335" w14:textId="13D3E09B" w:rsidR="00BC1582" w:rsidRPr="00B10ECF" w:rsidRDefault="002445A5">
      <w:pPr>
        <w:spacing w:after="160" w:line="259" w:lineRule="auto"/>
        <w:jc w:val="left"/>
        <w:rPr>
          <w:rStyle w:val="fontstyle01"/>
          <w:rFonts w:ascii="Times New Roman" w:hAnsi="Times New Roman"/>
          <w:color w:val="auto"/>
          <w:sz w:val="28"/>
          <w:szCs w:val="28"/>
          <w:lang w:val="kk-KZ"/>
        </w:rPr>
      </w:pPr>
      <w:r w:rsidRPr="00B10ECF">
        <w:rPr>
          <w:rStyle w:val="fontstyle01"/>
          <w:rFonts w:ascii="Times New Roman" w:hAnsi="Times New Roman"/>
          <w:color w:val="auto"/>
          <w:sz w:val="28"/>
          <w:szCs w:val="28"/>
        </w:rPr>
        <w:br w:type="page"/>
      </w:r>
    </w:p>
    <w:p w14:paraId="41E23B6B" w14:textId="77777777" w:rsidR="00444202" w:rsidRPr="00B10ECF" w:rsidRDefault="002442D9" w:rsidP="00444202">
      <w:pPr>
        <w:jc w:val="center"/>
        <w:rPr>
          <w:rStyle w:val="fontstyle01"/>
          <w:rFonts w:ascii="Times New Roman" w:hAnsi="Times New Roman"/>
          <w:color w:val="auto"/>
          <w:sz w:val="28"/>
          <w:szCs w:val="28"/>
          <w:lang w:val="kk-KZ"/>
        </w:rPr>
      </w:pPr>
      <w:r w:rsidRPr="00B10ECF">
        <w:rPr>
          <w:rStyle w:val="fontstyle01"/>
          <w:rFonts w:ascii="Times New Roman" w:hAnsi="Times New Roman"/>
          <w:color w:val="auto"/>
          <w:sz w:val="28"/>
          <w:szCs w:val="28"/>
          <w:lang w:val="kk-KZ"/>
        </w:rPr>
        <w:lastRenderedPageBreak/>
        <w:t>НОРМАТИВТІК СІЛТЕМЕЛЕР</w:t>
      </w:r>
    </w:p>
    <w:p w14:paraId="1F0E58AE" w14:textId="77777777" w:rsidR="00444202" w:rsidRPr="00B10ECF" w:rsidRDefault="00444202" w:rsidP="00444202">
      <w:pPr>
        <w:jc w:val="center"/>
        <w:rPr>
          <w:rStyle w:val="fontstyle01"/>
          <w:rFonts w:ascii="Times New Roman" w:hAnsi="Times New Roman"/>
          <w:color w:val="auto"/>
          <w:sz w:val="28"/>
          <w:szCs w:val="28"/>
          <w:lang w:val="kk-KZ"/>
        </w:rPr>
      </w:pPr>
    </w:p>
    <w:p w14:paraId="046CD8C4" w14:textId="7254BE96" w:rsidR="002442D9" w:rsidRPr="00B10ECF" w:rsidRDefault="002442D9" w:rsidP="00B10ECF">
      <w:pPr>
        <w:ind w:firstLine="567"/>
        <w:rPr>
          <w:b/>
          <w:bCs/>
          <w:szCs w:val="28"/>
          <w:lang w:val="kk-KZ"/>
        </w:rPr>
      </w:pPr>
      <w:r w:rsidRPr="00B10ECF">
        <w:rPr>
          <w:rStyle w:val="fontstyle21"/>
          <w:rFonts w:ascii="Times New Roman" w:hAnsi="Times New Roman"/>
          <w:color w:val="auto"/>
          <w:sz w:val="28"/>
          <w:szCs w:val="28"/>
          <w:lang w:val="kk-KZ"/>
        </w:rPr>
        <w:t>Бұ</w:t>
      </w:r>
      <w:r w:rsidRPr="00B10ECF">
        <w:rPr>
          <w:rStyle w:val="fontstyle21"/>
          <w:rFonts w:ascii="Times New Roman" w:eastAsia="Yu Gothic UI" w:hAnsi="Times New Roman"/>
          <w:color w:val="auto"/>
          <w:sz w:val="28"/>
          <w:szCs w:val="28"/>
          <w:lang w:val="kk-KZ"/>
        </w:rPr>
        <w:t>л</w:t>
      </w:r>
      <w:r w:rsidRPr="00B10ECF">
        <w:rPr>
          <w:rStyle w:val="fontstyle21"/>
          <w:rFonts w:ascii="Times New Roman" w:hAnsi="Times New Roman"/>
          <w:color w:val="auto"/>
          <w:sz w:val="28"/>
          <w:szCs w:val="28"/>
          <w:lang w:val="kk-KZ"/>
        </w:rPr>
        <w:t xml:space="preserve"> </w:t>
      </w:r>
      <w:r w:rsidRPr="00B10ECF">
        <w:rPr>
          <w:rStyle w:val="fontstyle21"/>
          <w:rFonts w:ascii="Times New Roman" w:eastAsia="Yu Gothic UI" w:hAnsi="Times New Roman"/>
          <w:color w:val="auto"/>
          <w:sz w:val="28"/>
          <w:szCs w:val="28"/>
          <w:lang w:val="kk-KZ"/>
        </w:rPr>
        <w:t>диссертациялы</w:t>
      </w:r>
      <w:r w:rsidRPr="00B10ECF">
        <w:rPr>
          <w:rStyle w:val="fontstyle21"/>
          <w:rFonts w:ascii="Times New Roman" w:hAnsi="Times New Roman"/>
          <w:color w:val="auto"/>
          <w:sz w:val="28"/>
          <w:szCs w:val="28"/>
          <w:lang w:val="kk-KZ"/>
        </w:rPr>
        <w:t xml:space="preserve">қ </w:t>
      </w:r>
      <w:r w:rsidRPr="00B10ECF">
        <w:rPr>
          <w:rStyle w:val="fontstyle21"/>
          <w:rFonts w:ascii="Times New Roman" w:eastAsia="Yu Gothic UI" w:hAnsi="Times New Roman"/>
          <w:color w:val="auto"/>
          <w:sz w:val="28"/>
          <w:szCs w:val="28"/>
          <w:lang w:val="kk-KZ"/>
        </w:rPr>
        <w:t>ж</w:t>
      </w:r>
      <w:r w:rsidRPr="00B10ECF">
        <w:rPr>
          <w:rStyle w:val="fontstyle21"/>
          <w:rFonts w:ascii="Times New Roman" w:hAnsi="Times New Roman"/>
          <w:color w:val="auto"/>
          <w:sz w:val="28"/>
          <w:szCs w:val="28"/>
          <w:lang w:val="kk-KZ"/>
        </w:rPr>
        <w:t>ұ</w:t>
      </w:r>
      <w:r w:rsidRPr="00B10ECF">
        <w:rPr>
          <w:rStyle w:val="fontstyle21"/>
          <w:rFonts w:ascii="Times New Roman" w:eastAsia="Yu Gothic UI" w:hAnsi="Times New Roman"/>
          <w:color w:val="auto"/>
          <w:sz w:val="28"/>
          <w:szCs w:val="28"/>
          <w:lang w:val="kk-KZ"/>
        </w:rPr>
        <w:t>мыста</w:t>
      </w:r>
      <w:r w:rsidR="00CF197E" w:rsidRPr="00B10ECF">
        <w:rPr>
          <w:rStyle w:val="fontstyle21"/>
          <w:rFonts w:ascii="Times New Roman" w:hAnsi="Times New Roman"/>
          <w:color w:val="auto"/>
          <w:sz w:val="28"/>
          <w:szCs w:val="28"/>
          <w:lang w:val="kk-KZ"/>
        </w:rPr>
        <w:t xml:space="preserve"> </w:t>
      </w:r>
      <w:r w:rsidR="00CF197E" w:rsidRPr="00B10ECF">
        <w:rPr>
          <w:szCs w:val="28"/>
          <w:lang w:val="kk-KZ"/>
        </w:rPr>
        <w:t>нормативтік құжаттарға сүйеніп сілтемелер жасалды:</w:t>
      </w:r>
    </w:p>
    <w:p w14:paraId="08E38ED7" w14:textId="5813D051" w:rsidR="002445A5" w:rsidRPr="00B10ECF" w:rsidRDefault="0028471B" w:rsidP="00B10ECF">
      <w:pPr>
        <w:pStyle w:val="a9"/>
        <w:widowControl w:val="0"/>
        <w:ind w:left="0" w:firstLine="567"/>
        <w:rPr>
          <w:szCs w:val="28"/>
          <w:lang w:val="kk-KZ"/>
        </w:rPr>
      </w:pPr>
      <w:r w:rsidRPr="00B10ECF">
        <w:rPr>
          <w:szCs w:val="28"/>
          <w:lang w:val="kk-KZ"/>
        </w:rPr>
        <w:t xml:space="preserve">Мемлекеттік жалпыға міндетті бастауыш білім беру стандарты, </w:t>
      </w:r>
      <w:r w:rsidR="00FC3B9F" w:rsidRPr="00B10ECF">
        <w:rPr>
          <w:szCs w:val="28"/>
          <w:lang w:val="kk-KZ"/>
        </w:rPr>
        <w:t>Қазақстан</w:t>
      </w:r>
      <w:r w:rsidR="002445A5" w:rsidRPr="00B10ECF">
        <w:rPr>
          <w:szCs w:val="28"/>
          <w:lang w:val="kk-KZ"/>
        </w:rPr>
        <w:t xml:space="preserve"> Республикасы Оқу-ағарту министрінің 2022 жылғы 3-ші тамыздағы №348 бұйрығымен бекітілген </w:t>
      </w:r>
    </w:p>
    <w:p w14:paraId="3C2BEAA9" w14:textId="4165DDA9" w:rsidR="00ED3F19" w:rsidRPr="00B10ECF" w:rsidRDefault="0028471B" w:rsidP="00B10ECF">
      <w:pPr>
        <w:pStyle w:val="a9"/>
        <w:widowControl w:val="0"/>
        <w:ind w:left="0" w:firstLine="567"/>
        <w:rPr>
          <w:szCs w:val="28"/>
          <w:lang w:val="kk-KZ"/>
        </w:rPr>
      </w:pPr>
      <w:r w:rsidRPr="00B10ECF">
        <w:rPr>
          <w:szCs w:val="28"/>
          <w:lang w:val="kk-KZ"/>
        </w:rPr>
        <w:t xml:space="preserve">ҚР Президенті Қасым-Жомарт Тоқаевтың </w:t>
      </w:r>
      <w:r w:rsidR="002445A5" w:rsidRPr="00B10ECF">
        <w:rPr>
          <w:szCs w:val="28"/>
          <w:lang w:val="kk-KZ"/>
        </w:rPr>
        <w:t>«Білім және Ғылым!» атты тамыз конференциясының пленарлық отырысында сөйлеген сөзі</w:t>
      </w:r>
      <w:r w:rsidR="009D3DE6" w:rsidRPr="00B10ECF">
        <w:rPr>
          <w:szCs w:val="28"/>
          <w:lang w:val="kk-KZ"/>
        </w:rPr>
        <w:t>, 2019 жылғы 16.08.</w:t>
      </w:r>
      <w:r w:rsidR="009D3DE6" w:rsidRPr="00B10ECF">
        <w:rPr>
          <w:bCs/>
          <w:szCs w:val="28"/>
          <w:lang w:val="kk-KZ"/>
        </w:rPr>
        <w:t>2019.</w:t>
      </w:r>
    </w:p>
    <w:p w14:paraId="10AC6FC1" w14:textId="1E92D538" w:rsidR="002445A5" w:rsidRPr="00B10ECF" w:rsidRDefault="0028471B" w:rsidP="00B10ECF">
      <w:pPr>
        <w:pStyle w:val="a9"/>
        <w:widowControl w:val="0"/>
        <w:ind w:left="0" w:firstLine="567"/>
        <w:rPr>
          <w:szCs w:val="28"/>
          <w:lang w:val="kk-KZ"/>
        </w:rPr>
      </w:pPr>
      <w:r w:rsidRPr="00B10ECF">
        <w:rPr>
          <w:szCs w:val="28"/>
          <w:lang w:val="kk-KZ"/>
        </w:rPr>
        <w:t xml:space="preserve">Қазақстан Республикасының 2025 жылға дейінгі Стратегиялық даму жоспары, </w:t>
      </w:r>
      <w:r w:rsidR="00ED3F19" w:rsidRPr="00B10ECF">
        <w:rPr>
          <w:szCs w:val="28"/>
          <w:lang w:val="kk-KZ"/>
        </w:rPr>
        <w:t xml:space="preserve">Қазақстан Республикасы Президентінің 2018 жылғы 15 ақпандағы №636 Жарлығымен бекітілген </w:t>
      </w:r>
    </w:p>
    <w:p w14:paraId="07879034" w14:textId="49894A7E" w:rsidR="002445A5" w:rsidRPr="00B10ECF" w:rsidRDefault="00CF197E" w:rsidP="00B10ECF">
      <w:pPr>
        <w:pStyle w:val="a9"/>
        <w:widowControl w:val="0"/>
        <w:ind w:left="0" w:firstLine="567"/>
        <w:rPr>
          <w:szCs w:val="28"/>
          <w:lang w:val="kk-KZ"/>
        </w:rPr>
      </w:pPr>
      <w:r w:rsidRPr="00B10ECF">
        <w:rPr>
          <w:szCs w:val="28"/>
          <w:lang w:val="uk-UA"/>
        </w:rPr>
        <w:t xml:space="preserve">«Білімді ұлт» сапалы білім беру» ұлттық жобасы </w:t>
      </w:r>
      <w:r w:rsidR="002445A5" w:rsidRPr="00B10ECF">
        <w:rPr>
          <w:szCs w:val="28"/>
          <w:lang w:val="uk-UA"/>
        </w:rPr>
        <w:t xml:space="preserve">Қазақстан Республикасы Үкіметінің 2021 жылғы 12 қазандағы № 726 қаулысымен бекітілген </w:t>
      </w:r>
    </w:p>
    <w:p w14:paraId="47467368" w14:textId="0654DEC2" w:rsidR="009D3DE6" w:rsidRPr="004C5A38" w:rsidRDefault="0028471B" w:rsidP="00B10ECF">
      <w:pPr>
        <w:pStyle w:val="a9"/>
        <w:widowControl w:val="0"/>
        <w:ind w:left="0" w:firstLine="567"/>
        <w:rPr>
          <w:szCs w:val="28"/>
          <w:lang w:val="uk-UA"/>
        </w:rPr>
      </w:pPr>
      <w:r w:rsidRPr="00B10ECF">
        <w:rPr>
          <w:szCs w:val="28"/>
          <w:lang w:val="kk-KZ"/>
        </w:rPr>
        <w:t>ҚР Президенті Қасым-Жомарт Тоқаев</w:t>
      </w:r>
      <w:r w:rsidRPr="00B10ECF">
        <w:rPr>
          <w:bCs/>
          <w:szCs w:val="28"/>
          <w:lang w:val="uk-UA"/>
        </w:rPr>
        <w:t xml:space="preserve">тың </w:t>
      </w:r>
      <w:r w:rsidR="002445A5" w:rsidRPr="00B10ECF">
        <w:rPr>
          <w:bCs/>
          <w:szCs w:val="28"/>
          <w:lang w:val="uk-UA"/>
        </w:rPr>
        <w:t>«Әділетті Мемлекет. Біртұтас Ұлт. Берекелі Қоғам» атты</w:t>
      </w:r>
      <w:r w:rsidR="002445A5" w:rsidRPr="00B10ECF">
        <w:rPr>
          <w:szCs w:val="28"/>
          <w:lang w:val="uk-UA"/>
        </w:rPr>
        <w:t xml:space="preserve"> </w:t>
      </w:r>
      <w:r w:rsidR="002445A5" w:rsidRPr="00B10ECF">
        <w:rPr>
          <w:bCs/>
          <w:szCs w:val="28"/>
          <w:lang w:val="uk-UA"/>
        </w:rPr>
        <w:t>Қазақстан Халқына Жолдауы</w:t>
      </w:r>
      <w:r w:rsidR="00FB2C50" w:rsidRPr="00B10ECF">
        <w:rPr>
          <w:bCs/>
          <w:szCs w:val="28"/>
          <w:lang w:val="kk-KZ"/>
        </w:rPr>
        <w:t>,</w:t>
      </w:r>
      <w:r w:rsidR="009D3DE6" w:rsidRPr="00B10ECF">
        <w:rPr>
          <w:bCs/>
          <w:szCs w:val="28"/>
          <w:lang w:val="kk-KZ"/>
        </w:rPr>
        <w:t xml:space="preserve"> </w:t>
      </w:r>
      <w:r w:rsidR="00FB2C50" w:rsidRPr="00B10ECF">
        <w:rPr>
          <w:bCs/>
          <w:szCs w:val="28"/>
          <w:lang w:val="uk-UA"/>
        </w:rPr>
        <w:t>01.09</w:t>
      </w:r>
      <w:r w:rsidR="006172DA" w:rsidRPr="00B10ECF">
        <w:rPr>
          <w:bCs/>
          <w:szCs w:val="28"/>
          <w:lang w:val="uk-UA"/>
        </w:rPr>
        <w:t>.</w:t>
      </w:r>
      <w:r w:rsidR="00FB2C50" w:rsidRPr="00B10ECF">
        <w:rPr>
          <w:bCs/>
          <w:szCs w:val="28"/>
          <w:lang w:val="uk-UA"/>
        </w:rPr>
        <w:t xml:space="preserve"> </w:t>
      </w:r>
      <w:r w:rsidR="00FB2C50" w:rsidRPr="004C5A38">
        <w:rPr>
          <w:bCs/>
          <w:szCs w:val="28"/>
          <w:lang w:val="uk-UA"/>
        </w:rPr>
        <w:t>2022</w:t>
      </w:r>
      <w:r w:rsidR="00FB2C50" w:rsidRPr="00B10ECF">
        <w:rPr>
          <w:bCs/>
          <w:szCs w:val="28"/>
          <w:lang w:val="kk-KZ"/>
        </w:rPr>
        <w:t>.</w:t>
      </w:r>
    </w:p>
    <w:p w14:paraId="332C04A4" w14:textId="77777777" w:rsidR="000A7C69" w:rsidRPr="004C5A38" w:rsidRDefault="0009156E" w:rsidP="00B10ECF">
      <w:pPr>
        <w:pStyle w:val="a9"/>
        <w:widowControl w:val="0"/>
        <w:ind w:left="0"/>
        <w:jc w:val="center"/>
        <w:rPr>
          <w:rFonts w:eastAsia="Times New Roman"/>
          <w:b/>
          <w:bCs/>
          <w:szCs w:val="28"/>
          <w:lang w:val="uk-UA" w:eastAsia="ru-RU"/>
        </w:rPr>
      </w:pPr>
      <w:r w:rsidRPr="004C5A38">
        <w:rPr>
          <w:b/>
          <w:szCs w:val="28"/>
          <w:lang w:val="uk-UA"/>
        </w:rPr>
        <w:br w:type="page"/>
      </w:r>
      <w:r w:rsidR="000A7C69" w:rsidRPr="004C5A38">
        <w:rPr>
          <w:rFonts w:eastAsia="Times New Roman"/>
          <w:b/>
          <w:bCs/>
          <w:szCs w:val="28"/>
          <w:lang w:val="uk-UA" w:eastAsia="ru-RU"/>
        </w:rPr>
        <w:lastRenderedPageBreak/>
        <w:t>АНЫҚТАМАЛАР</w:t>
      </w:r>
    </w:p>
    <w:p w14:paraId="04964ECD" w14:textId="77777777" w:rsidR="00ED3F19" w:rsidRPr="004C5A38" w:rsidRDefault="00ED3F19" w:rsidP="00A50DAF">
      <w:pPr>
        <w:pStyle w:val="a9"/>
        <w:widowControl w:val="0"/>
        <w:ind w:left="0" w:firstLine="709"/>
        <w:jc w:val="center"/>
        <w:rPr>
          <w:rFonts w:eastAsia="Times New Roman"/>
          <w:b/>
          <w:bCs/>
          <w:szCs w:val="28"/>
          <w:lang w:val="uk-UA" w:eastAsia="ru-RU"/>
        </w:rPr>
      </w:pPr>
    </w:p>
    <w:p w14:paraId="72DEFC96" w14:textId="77777777" w:rsidR="009A6142" w:rsidRPr="00B10ECF" w:rsidRDefault="009A6142" w:rsidP="00B10ECF">
      <w:pPr>
        <w:pStyle w:val="a9"/>
        <w:widowControl w:val="0"/>
        <w:ind w:left="0" w:firstLine="567"/>
        <w:rPr>
          <w:rFonts w:eastAsia="TimesNewRomanPSMT"/>
          <w:szCs w:val="28"/>
          <w:lang w:val="kk-KZ" w:eastAsia="ru-RU"/>
        </w:rPr>
      </w:pPr>
      <w:r w:rsidRPr="004C5A38">
        <w:rPr>
          <w:rFonts w:eastAsia="TimesNewRomanPSMT"/>
          <w:szCs w:val="28"/>
          <w:lang w:val="uk-UA" w:eastAsia="ru-RU"/>
        </w:rPr>
        <w:t>Бұ</w:t>
      </w:r>
      <w:r w:rsidRPr="004C5A38">
        <w:rPr>
          <w:rFonts w:eastAsia="Yu Gothic UI"/>
          <w:szCs w:val="28"/>
          <w:lang w:val="uk-UA" w:eastAsia="ru-RU"/>
        </w:rPr>
        <w:t>л</w:t>
      </w:r>
      <w:r w:rsidRPr="004C5A38">
        <w:rPr>
          <w:rFonts w:eastAsia="TimesNewRomanPSMT"/>
          <w:szCs w:val="28"/>
          <w:lang w:val="uk-UA" w:eastAsia="ru-RU"/>
        </w:rPr>
        <w:t xml:space="preserve"> </w:t>
      </w:r>
      <w:r w:rsidRPr="004C5A38">
        <w:rPr>
          <w:rFonts w:eastAsia="Yu Gothic UI"/>
          <w:szCs w:val="28"/>
          <w:lang w:val="uk-UA" w:eastAsia="ru-RU"/>
        </w:rPr>
        <w:t>диссертациялы</w:t>
      </w:r>
      <w:r w:rsidRPr="004C5A38">
        <w:rPr>
          <w:rFonts w:eastAsia="TimesNewRomanPSMT"/>
          <w:szCs w:val="28"/>
          <w:lang w:val="uk-UA" w:eastAsia="ru-RU"/>
        </w:rPr>
        <w:t xml:space="preserve">қ </w:t>
      </w:r>
      <w:r w:rsidRPr="004C5A38">
        <w:rPr>
          <w:rFonts w:eastAsia="Yu Gothic UI"/>
          <w:szCs w:val="28"/>
          <w:lang w:val="uk-UA" w:eastAsia="ru-RU"/>
        </w:rPr>
        <w:t>ж</w:t>
      </w:r>
      <w:r w:rsidRPr="004C5A38">
        <w:rPr>
          <w:rFonts w:eastAsia="TimesNewRomanPSMT"/>
          <w:szCs w:val="28"/>
          <w:lang w:val="uk-UA" w:eastAsia="ru-RU"/>
        </w:rPr>
        <w:t>ұ</w:t>
      </w:r>
      <w:r w:rsidRPr="004C5A38">
        <w:rPr>
          <w:rFonts w:eastAsia="Yu Gothic UI"/>
          <w:szCs w:val="28"/>
          <w:lang w:val="uk-UA" w:eastAsia="ru-RU"/>
        </w:rPr>
        <w:t>мыста</w:t>
      </w:r>
      <w:r w:rsidRPr="004C5A38">
        <w:rPr>
          <w:rFonts w:eastAsia="TimesNewRomanPSMT"/>
          <w:szCs w:val="28"/>
          <w:lang w:val="uk-UA" w:eastAsia="ru-RU"/>
        </w:rPr>
        <w:t xml:space="preserve"> </w:t>
      </w:r>
      <w:r w:rsidRPr="004C5A38">
        <w:rPr>
          <w:rFonts w:eastAsia="Yu Gothic UI"/>
          <w:szCs w:val="28"/>
          <w:lang w:val="uk-UA" w:eastAsia="ru-RU"/>
        </w:rPr>
        <w:t>келесі</w:t>
      </w:r>
      <w:r w:rsidRPr="004C5A38">
        <w:rPr>
          <w:rFonts w:eastAsia="TimesNewRomanPSMT"/>
          <w:szCs w:val="28"/>
          <w:lang w:val="uk-UA" w:eastAsia="ru-RU"/>
        </w:rPr>
        <w:t xml:space="preserve"> </w:t>
      </w:r>
      <w:r w:rsidRPr="004C5A38">
        <w:rPr>
          <w:rFonts w:eastAsia="Yu Gothic UI"/>
          <w:szCs w:val="28"/>
          <w:lang w:val="uk-UA" w:eastAsia="ru-RU"/>
        </w:rPr>
        <w:t>терминдерге</w:t>
      </w:r>
      <w:r w:rsidRPr="004C5A38">
        <w:rPr>
          <w:rFonts w:eastAsia="TimesNewRomanPSMT"/>
          <w:szCs w:val="28"/>
          <w:lang w:val="uk-UA" w:eastAsia="ru-RU"/>
        </w:rPr>
        <w:t xml:space="preserve"> </w:t>
      </w:r>
      <w:r w:rsidRPr="004C5A38">
        <w:rPr>
          <w:rFonts w:eastAsia="Yu Gothic UI"/>
          <w:szCs w:val="28"/>
          <w:lang w:val="uk-UA" w:eastAsia="ru-RU"/>
        </w:rPr>
        <w:t>с</w:t>
      </w:r>
      <w:r w:rsidRPr="004C5A38">
        <w:rPr>
          <w:rFonts w:eastAsia="TimesNewRomanPSMT"/>
          <w:szCs w:val="28"/>
          <w:lang w:val="uk-UA" w:eastAsia="ru-RU"/>
        </w:rPr>
        <w:t>ә</w:t>
      </w:r>
      <w:r w:rsidRPr="004C5A38">
        <w:rPr>
          <w:rFonts w:eastAsia="Yu Gothic UI"/>
          <w:szCs w:val="28"/>
          <w:lang w:val="uk-UA" w:eastAsia="ru-RU"/>
        </w:rPr>
        <w:t>йкес</w:t>
      </w:r>
      <w:r w:rsidRPr="004C5A38">
        <w:rPr>
          <w:rFonts w:eastAsia="TimesNewRomanPSMT"/>
          <w:szCs w:val="28"/>
          <w:lang w:val="uk-UA" w:eastAsia="ru-RU"/>
        </w:rPr>
        <w:t xml:space="preserve"> </w:t>
      </w:r>
      <w:r w:rsidRPr="004C5A38">
        <w:rPr>
          <w:rFonts w:eastAsia="Yu Gothic UI"/>
          <w:szCs w:val="28"/>
          <w:lang w:val="uk-UA" w:eastAsia="ru-RU"/>
        </w:rPr>
        <w:t>аны</w:t>
      </w:r>
      <w:r w:rsidRPr="004C5A38">
        <w:rPr>
          <w:rFonts w:eastAsia="TimesNewRomanPSMT"/>
          <w:szCs w:val="28"/>
          <w:lang w:val="uk-UA" w:eastAsia="ru-RU"/>
        </w:rPr>
        <w:t>қ</w:t>
      </w:r>
      <w:r w:rsidRPr="004C5A38">
        <w:rPr>
          <w:rFonts w:eastAsia="Yu Gothic UI"/>
          <w:szCs w:val="28"/>
          <w:lang w:val="uk-UA" w:eastAsia="ru-RU"/>
        </w:rPr>
        <w:t>тамалар</w:t>
      </w:r>
      <w:r w:rsidRPr="00B10ECF">
        <w:rPr>
          <w:rFonts w:eastAsia="Yu Gothic UI"/>
          <w:szCs w:val="28"/>
          <w:lang w:val="kk-KZ" w:eastAsia="ru-RU"/>
        </w:rPr>
        <w:t xml:space="preserve"> </w:t>
      </w:r>
      <w:r w:rsidRPr="004C5A38">
        <w:rPr>
          <w:rFonts w:eastAsia="TimesNewRomanPSMT"/>
          <w:szCs w:val="28"/>
          <w:lang w:val="uk-UA" w:eastAsia="ru-RU"/>
        </w:rPr>
        <w:t>қ</w:t>
      </w:r>
      <w:r w:rsidRPr="004C5A38">
        <w:rPr>
          <w:rFonts w:eastAsia="Yu Gothic UI"/>
          <w:szCs w:val="28"/>
          <w:lang w:val="uk-UA" w:eastAsia="ru-RU"/>
        </w:rPr>
        <w:t>олданыл</w:t>
      </w:r>
      <w:r w:rsidRPr="004C5A38">
        <w:rPr>
          <w:rFonts w:eastAsia="TimesNewRomanPSMT"/>
          <w:szCs w:val="28"/>
          <w:lang w:val="uk-UA" w:eastAsia="ru-RU"/>
        </w:rPr>
        <w:t>ғ</w:t>
      </w:r>
      <w:r w:rsidRPr="004C5A38">
        <w:rPr>
          <w:rFonts w:eastAsia="Yu Gothic UI"/>
          <w:szCs w:val="28"/>
          <w:lang w:val="uk-UA" w:eastAsia="ru-RU"/>
        </w:rPr>
        <w:t>ан</w:t>
      </w:r>
      <w:r w:rsidRPr="004C5A38">
        <w:rPr>
          <w:rFonts w:eastAsia="TimesNewRomanPSMT"/>
          <w:szCs w:val="28"/>
          <w:lang w:val="uk-UA" w:eastAsia="ru-RU"/>
        </w:rPr>
        <w:t>:</w:t>
      </w:r>
    </w:p>
    <w:p w14:paraId="6F8CE978" w14:textId="0C35349E" w:rsidR="009A6142" w:rsidRPr="00B10ECF" w:rsidRDefault="009A6142" w:rsidP="00B10ECF">
      <w:pPr>
        <w:pStyle w:val="a9"/>
        <w:widowControl w:val="0"/>
        <w:ind w:left="0" w:firstLine="567"/>
        <w:rPr>
          <w:szCs w:val="28"/>
          <w:shd w:val="clear" w:color="auto" w:fill="FFFFFF"/>
          <w:lang w:val="kk-KZ"/>
        </w:rPr>
      </w:pPr>
      <w:r w:rsidRPr="00B10ECF">
        <w:rPr>
          <w:b/>
          <w:bCs/>
          <w:szCs w:val="28"/>
          <w:shd w:val="clear" w:color="auto" w:fill="FFFFFF"/>
          <w:lang w:val="kk-KZ"/>
        </w:rPr>
        <w:t>Әлеуметтену</w:t>
      </w:r>
      <w:r w:rsidRPr="00B10ECF">
        <w:rPr>
          <w:szCs w:val="28"/>
          <w:shd w:val="clear" w:color="auto" w:fill="FFFFFF"/>
          <w:lang w:val="kk-KZ"/>
        </w:rPr>
        <w:t xml:space="preserve"> — жеке адамдарға қоғам мен оның құрылымдары тарапынан үнемі әсер ету үрдісі нәтижесінде адамдар белгілі бір білімдерді, құндылықтар мен нормаларды игеріп, нақты қоғамда, әлеуметтік топтар мен ұйымдарда өмір сүру тәжірибесін жинақтауы мен тұлғаға, сол қоғамның тең құқылы мүшесіне айналуы</w:t>
      </w:r>
      <w:r w:rsidR="005200BB" w:rsidRPr="00B10ECF">
        <w:rPr>
          <w:szCs w:val="28"/>
          <w:shd w:val="clear" w:color="auto" w:fill="FFFFFF"/>
          <w:lang w:val="kk-KZ"/>
        </w:rPr>
        <w:t>.</w:t>
      </w:r>
    </w:p>
    <w:p w14:paraId="0BE59EDA" w14:textId="77777777" w:rsidR="009A6142" w:rsidRPr="00B10ECF" w:rsidRDefault="009A6142" w:rsidP="00B10ECF">
      <w:pPr>
        <w:pStyle w:val="a9"/>
        <w:widowControl w:val="0"/>
        <w:ind w:left="0" w:firstLine="567"/>
        <w:rPr>
          <w:szCs w:val="28"/>
          <w:shd w:val="clear" w:color="auto" w:fill="FFFFFF"/>
          <w:lang w:val="kk-KZ"/>
        </w:rPr>
      </w:pPr>
      <w:r w:rsidRPr="00B10ECF">
        <w:rPr>
          <w:b/>
          <w:bCs/>
          <w:szCs w:val="28"/>
          <w:shd w:val="clear" w:color="auto" w:fill="FFFFFF"/>
          <w:lang w:val="kk-KZ"/>
        </w:rPr>
        <w:t>Бастауыш білім</w:t>
      </w:r>
      <w:r w:rsidRPr="00B10ECF">
        <w:rPr>
          <w:szCs w:val="28"/>
          <w:shd w:val="clear" w:color="auto" w:fill="FFFFFF"/>
          <w:lang w:val="kk-KZ"/>
        </w:rPr>
        <w:t xml:space="preserve"> — білім беру жүйесінің алғашқы сатысында меңгертілетін дағдылар мен ұғымдардың жиынтық атауы.</w:t>
      </w:r>
    </w:p>
    <w:p w14:paraId="75E687C2" w14:textId="77777777" w:rsidR="009A6142" w:rsidRPr="00B10ECF" w:rsidRDefault="009A6142" w:rsidP="00B10ECF">
      <w:pPr>
        <w:pStyle w:val="a9"/>
        <w:widowControl w:val="0"/>
        <w:ind w:left="0" w:firstLine="567"/>
        <w:rPr>
          <w:szCs w:val="28"/>
          <w:shd w:val="clear" w:color="auto" w:fill="FFFFFF"/>
          <w:lang w:val="kk-KZ"/>
        </w:rPr>
      </w:pPr>
      <w:r w:rsidRPr="00B10ECF">
        <w:rPr>
          <w:b/>
          <w:bCs/>
          <w:szCs w:val="28"/>
          <w:shd w:val="clear" w:color="auto" w:fill="FFFFFF"/>
          <w:lang w:val="kk-KZ"/>
        </w:rPr>
        <w:t>Бастауыш мектеп</w:t>
      </w:r>
      <w:r w:rsidRPr="00B10ECF">
        <w:rPr>
          <w:szCs w:val="28"/>
          <w:shd w:val="clear" w:color="auto" w:fill="FFFFFF"/>
          <w:lang w:val="kk-KZ"/>
        </w:rPr>
        <w:t xml:space="preserve"> — білім беру жүйесінің алғашқы сатысы.</w:t>
      </w:r>
    </w:p>
    <w:p w14:paraId="27F30435" w14:textId="44AF17EA" w:rsidR="009A6142" w:rsidRPr="00B10ECF" w:rsidRDefault="009A6142" w:rsidP="00B10ECF">
      <w:pPr>
        <w:pStyle w:val="a9"/>
        <w:widowControl w:val="0"/>
        <w:ind w:left="0" w:firstLine="567"/>
        <w:rPr>
          <w:szCs w:val="28"/>
          <w:shd w:val="clear" w:color="auto" w:fill="FFFFFF"/>
          <w:lang w:val="kk-KZ"/>
        </w:rPr>
      </w:pPr>
      <w:r w:rsidRPr="00B10ECF">
        <w:rPr>
          <w:b/>
          <w:bCs/>
          <w:szCs w:val="28"/>
          <w:shd w:val="clear" w:color="auto" w:fill="FFFFFF"/>
          <w:lang w:val="kk-KZ"/>
        </w:rPr>
        <w:t>Бастауыш мектеп жасы</w:t>
      </w:r>
      <w:r w:rsidRPr="00B10ECF">
        <w:rPr>
          <w:szCs w:val="28"/>
          <w:shd w:val="clear" w:color="auto" w:fill="FFFFFF"/>
          <w:lang w:val="kk-KZ"/>
        </w:rPr>
        <w:t xml:space="preserve"> — балалардың </w:t>
      </w:r>
      <w:r w:rsidRPr="00B10ECF">
        <w:rPr>
          <w:szCs w:val="28"/>
          <w:lang w:val="kk-KZ"/>
        </w:rPr>
        <w:t xml:space="preserve">өмірі </w:t>
      </w:r>
      <w:r w:rsidRPr="00B10ECF">
        <w:rPr>
          <w:szCs w:val="28"/>
          <w:shd w:val="clear" w:color="auto" w:fill="FFFFFF"/>
          <w:lang w:val="kk-KZ"/>
        </w:rPr>
        <w:t>мен дамуының оқыту уақытымен шектелетін кезеңі:7 жастан бастап 11 жасқа дейін</w:t>
      </w:r>
      <w:r w:rsidR="005200BB" w:rsidRPr="00B10ECF">
        <w:rPr>
          <w:szCs w:val="28"/>
          <w:shd w:val="clear" w:color="auto" w:fill="FFFFFF"/>
          <w:lang w:val="kk-KZ"/>
        </w:rPr>
        <w:t>.</w:t>
      </w:r>
    </w:p>
    <w:p w14:paraId="30F530DC" w14:textId="1E0A3B2B" w:rsidR="009A6142" w:rsidRPr="00B10ECF" w:rsidRDefault="009A6142" w:rsidP="00B10ECF">
      <w:pPr>
        <w:pStyle w:val="a9"/>
        <w:widowControl w:val="0"/>
        <w:ind w:left="0" w:firstLine="567"/>
        <w:rPr>
          <w:rFonts w:eastAsia="TimesNewRomanPSMT"/>
          <w:szCs w:val="28"/>
          <w:lang w:val="kk-KZ" w:eastAsia="ru-RU"/>
        </w:rPr>
      </w:pPr>
      <w:r w:rsidRPr="00B10ECF">
        <w:rPr>
          <w:rFonts w:eastAsia="Times New Roman"/>
          <w:b/>
          <w:bCs/>
          <w:szCs w:val="28"/>
          <w:lang w:val="kk-KZ" w:eastAsia="ru-RU"/>
        </w:rPr>
        <w:t xml:space="preserve">Дағды – </w:t>
      </w:r>
      <w:r w:rsidR="004C2297" w:rsidRPr="00B10ECF">
        <w:rPr>
          <w:szCs w:val="28"/>
          <w:shd w:val="clear" w:color="auto" w:fill="FFFFFF"/>
          <w:lang w:val="kk-KZ"/>
        </w:rPr>
        <w:t>алғашқыда саналы орындауды қажет ететін іс-әрекет бөліктерінің қайталап жаттығудың нәтижесінде автоматталынуы</w:t>
      </w:r>
      <w:r w:rsidR="004C2297" w:rsidRPr="00B10ECF">
        <w:rPr>
          <w:shd w:val="clear" w:color="auto" w:fill="FFFFFF"/>
          <w:lang w:val="kk-KZ"/>
        </w:rPr>
        <w:t xml:space="preserve"> </w:t>
      </w:r>
    </w:p>
    <w:p w14:paraId="496025F6" w14:textId="093E75FB" w:rsidR="009A6142" w:rsidRPr="00B10ECF" w:rsidRDefault="009A6142" w:rsidP="00B10ECF">
      <w:pPr>
        <w:pStyle w:val="a9"/>
        <w:widowControl w:val="0"/>
        <w:ind w:left="0" w:firstLine="567"/>
        <w:rPr>
          <w:rFonts w:eastAsia="TimesNewRomanPSMT"/>
          <w:szCs w:val="28"/>
          <w:lang w:val="kk-KZ" w:eastAsia="ru-RU"/>
        </w:rPr>
      </w:pPr>
      <w:r w:rsidRPr="00B10ECF">
        <w:rPr>
          <w:rFonts w:eastAsia="Times New Roman"/>
          <w:b/>
          <w:bCs/>
          <w:szCs w:val="28"/>
          <w:lang w:val="kk-KZ" w:eastAsia="ru-RU"/>
        </w:rPr>
        <w:t>Коммуникация –</w:t>
      </w:r>
      <w:r w:rsidR="00FC3B9F" w:rsidRPr="00B10ECF">
        <w:rPr>
          <w:rFonts w:eastAsia="Times New Roman"/>
          <w:shd w:val="clear" w:color="auto" w:fill="FFFFFF"/>
          <w:lang w:val="kk-KZ" w:eastAsia="ru-RU"/>
        </w:rPr>
        <w:t xml:space="preserve"> </w:t>
      </w:r>
      <w:r w:rsidR="00FC3B9F" w:rsidRPr="00B10ECF">
        <w:rPr>
          <w:rFonts w:eastAsia="Times New Roman"/>
          <w:szCs w:val="28"/>
          <w:shd w:val="clear" w:color="auto" w:fill="FFFFFF"/>
          <w:lang w:val="kk-KZ" w:eastAsia="ru-RU"/>
        </w:rPr>
        <w:t>(</w:t>
      </w:r>
      <w:r w:rsidR="00FC3B9F" w:rsidRPr="00B10ECF">
        <w:rPr>
          <w:rFonts w:eastAsia="Times New Roman"/>
          <w:szCs w:val="28"/>
          <w:lang w:val="kk-KZ" w:eastAsia="ru-RU"/>
        </w:rPr>
        <w:t>лат.</w:t>
      </w:r>
      <w:r w:rsidR="00FC3B9F" w:rsidRPr="00B10ECF">
        <w:rPr>
          <w:rFonts w:eastAsia="Times New Roman"/>
          <w:szCs w:val="28"/>
          <w:shd w:val="clear" w:color="auto" w:fill="FFFFFF"/>
          <w:lang w:val="kk-KZ" w:eastAsia="ru-RU"/>
        </w:rPr>
        <w:t> </w:t>
      </w:r>
      <w:r w:rsidR="00FC3B9F" w:rsidRPr="00B10ECF">
        <w:rPr>
          <w:rFonts w:eastAsia="Times New Roman"/>
          <w:i/>
          <w:iCs/>
          <w:szCs w:val="28"/>
          <w:lang w:val="la-Latn" w:eastAsia="ru-RU"/>
        </w:rPr>
        <w:t>communication</w:t>
      </w:r>
      <w:r w:rsidR="00FC3B9F" w:rsidRPr="00B10ECF">
        <w:rPr>
          <w:rFonts w:eastAsia="Times New Roman"/>
          <w:szCs w:val="28"/>
          <w:shd w:val="clear" w:color="auto" w:fill="FFFFFF"/>
          <w:lang w:val="kk-KZ" w:eastAsia="ru-RU"/>
        </w:rPr>
        <w:t> байланысамын, катынасамын) (катысым) — адамдардың танымдык-еңбек процесінде катынас жасау, пікір алысу, ой бөлісу — олардың бір-бірімен әрекет жасауының айрықша формасы</w:t>
      </w:r>
    </w:p>
    <w:p w14:paraId="089D377F" w14:textId="05A7052D" w:rsidR="009A6142" w:rsidRPr="00B10ECF" w:rsidRDefault="009A6142" w:rsidP="00B10ECF">
      <w:pPr>
        <w:pStyle w:val="a9"/>
        <w:widowControl w:val="0"/>
        <w:ind w:left="0" w:firstLine="567"/>
        <w:rPr>
          <w:szCs w:val="28"/>
          <w:lang w:val="kk-KZ"/>
        </w:rPr>
      </w:pPr>
      <w:r w:rsidRPr="00B10ECF">
        <w:rPr>
          <w:rFonts w:eastAsia="Times New Roman"/>
          <w:b/>
          <w:bCs/>
          <w:szCs w:val="28"/>
          <w:lang w:val="kk-KZ" w:eastAsia="ru-RU"/>
        </w:rPr>
        <w:t xml:space="preserve">Коммуникативті дағды – </w:t>
      </w:r>
      <w:r w:rsidRPr="00B10ECF">
        <w:rPr>
          <w:szCs w:val="28"/>
          <w:lang w:val="kk-KZ"/>
        </w:rPr>
        <w:t>адамдардың бір-бірімен сөйлесіп, пікір алмасуы және тілдік қызметіне қатысты мағынасы</w:t>
      </w:r>
      <w:r w:rsidR="00E21FDF" w:rsidRPr="00B10ECF">
        <w:rPr>
          <w:szCs w:val="28"/>
          <w:lang w:val="kk-KZ"/>
        </w:rPr>
        <w:t>.</w:t>
      </w:r>
    </w:p>
    <w:p w14:paraId="088FA130" w14:textId="4EF2FD85" w:rsidR="009A6142" w:rsidRPr="00B10ECF" w:rsidRDefault="009A6142" w:rsidP="00B10ECF">
      <w:pPr>
        <w:pStyle w:val="a9"/>
        <w:widowControl w:val="0"/>
        <w:ind w:left="0" w:firstLine="567"/>
        <w:rPr>
          <w:rFonts w:eastAsia="TimesNewRomanPSMT"/>
          <w:szCs w:val="28"/>
          <w:lang w:val="kk-KZ" w:eastAsia="ru-RU"/>
        </w:rPr>
      </w:pPr>
      <w:r w:rsidRPr="00B10ECF">
        <w:rPr>
          <w:rStyle w:val="fontstyle01"/>
          <w:rFonts w:ascii="Times New Roman" w:hAnsi="Times New Roman"/>
          <w:color w:val="auto"/>
          <w:sz w:val="28"/>
          <w:szCs w:val="28"/>
          <w:lang w:val="kk-KZ"/>
        </w:rPr>
        <w:t xml:space="preserve">Модель – </w:t>
      </w:r>
      <w:r w:rsidR="00762006" w:rsidRPr="00B10ECF">
        <w:rPr>
          <w:shd w:val="clear" w:color="auto" w:fill="FFFFFF"/>
          <w:lang w:val="kk-KZ"/>
        </w:rPr>
        <w:t>(</w:t>
      </w:r>
      <w:r w:rsidR="00762006" w:rsidRPr="00B10ECF">
        <w:rPr>
          <w:lang w:val="kk-KZ"/>
        </w:rPr>
        <w:t>фр.</w:t>
      </w:r>
      <w:r w:rsidR="00762006" w:rsidRPr="00B10ECF">
        <w:rPr>
          <w:rStyle w:val="apple-converted-space"/>
          <w:shd w:val="clear" w:color="auto" w:fill="FFFFFF"/>
          <w:lang w:val="kk-KZ"/>
        </w:rPr>
        <w:t> </w:t>
      </w:r>
      <w:r w:rsidR="00762006" w:rsidRPr="00B10ECF">
        <w:rPr>
          <w:i/>
          <w:iCs/>
          <w:lang w:val="fr-FR"/>
        </w:rPr>
        <w:t>modele</w:t>
      </w:r>
      <w:r w:rsidR="00762006" w:rsidRPr="00B10ECF">
        <w:rPr>
          <w:shd w:val="clear" w:color="auto" w:fill="FFFFFF"/>
          <w:lang w:val="kk-KZ"/>
        </w:rPr>
        <w:t>,</w:t>
      </w:r>
      <w:r w:rsidR="00762006" w:rsidRPr="00B10ECF">
        <w:rPr>
          <w:rStyle w:val="apple-converted-space"/>
          <w:shd w:val="clear" w:color="auto" w:fill="FFFFFF"/>
          <w:lang w:val="kk-KZ"/>
        </w:rPr>
        <w:t> </w:t>
      </w:r>
      <w:r w:rsidR="00762006" w:rsidRPr="00B10ECF">
        <w:rPr>
          <w:lang w:val="kk-KZ"/>
        </w:rPr>
        <w:t>лат.</w:t>
      </w:r>
      <w:r w:rsidR="00762006" w:rsidRPr="00B10ECF">
        <w:rPr>
          <w:rStyle w:val="apple-converted-space"/>
          <w:shd w:val="clear" w:color="auto" w:fill="FFFFFF"/>
          <w:lang w:val="kk-KZ"/>
        </w:rPr>
        <w:t> </w:t>
      </w:r>
      <w:r w:rsidR="00762006" w:rsidRPr="00B10ECF">
        <w:rPr>
          <w:i/>
          <w:iCs/>
          <w:lang w:val="la-Latn"/>
        </w:rPr>
        <w:t>modulus</w:t>
      </w:r>
      <w:r w:rsidR="00762006" w:rsidRPr="00B10ECF">
        <w:rPr>
          <w:rStyle w:val="apple-converted-space"/>
          <w:shd w:val="clear" w:color="auto" w:fill="FFFFFF"/>
          <w:lang w:val="kk-KZ"/>
        </w:rPr>
        <w:t> </w:t>
      </w:r>
      <w:r w:rsidR="00762006" w:rsidRPr="00B10ECF">
        <w:rPr>
          <w:shd w:val="clear" w:color="auto" w:fill="FFFFFF"/>
          <w:lang w:val="kk-KZ"/>
        </w:rPr>
        <w:t>–</w:t>
      </w:r>
      <w:r w:rsidR="00762006" w:rsidRPr="00B10ECF">
        <w:rPr>
          <w:rStyle w:val="apple-converted-space"/>
          <w:shd w:val="clear" w:color="auto" w:fill="FFFFFF"/>
          <w:lang w:val="kk-KZ"/>
        </w:rPr>
        <w:t> </w:t>
      </w:r>
      <w:r w:rsidR="00762006" w:rsidRPr="00B10ECF">
        <w:rPr>
          <w:lang w:val="kk-KZ"/>
        </w:rPr>
        <w:t>өлшем</w:t>
      </w:r>
      <w:r w:rsidR="00762006" w:rsidRPr="00B10ECF">
        <w:rPr>
          <w:shd w:val="clear" w:color="auto" w:fill="FFFFFF"/>
          <w:lang w:val="kk-KZ"/>
        </w:rPr>
        <w:t>)</w:t>
      </w:r>
      <w:r w:rsidR="00762006" w:rsidRPr="00B10ECF">
        <w:rPr>
          <w:vertAlign w:val="superscript"/>
          <w:lang w:val="kk-KZ"/>
        </w:rPr>
        <w:t xml:space="preserve"> </w:t>
      </w:r>
      <w:r w:rsidR="00762006" w:rsidRPr="00B10ECF">
        <w:rPr>
          <w:shd w:val="clear" w:color="auto" w:fill="FFFFFF"/>
          <w:lang w:val="kk-KZ"/>
        </w:rPr>
        <w:t>– белгілі бір зерттелетін нысанның ой түсінігі арқылы немесе материалдық түрде жасалған шартты үлгісі</w:t>
      </w:r>
      <w:r w:rsidR="00E21FDF" w:rsidRPr="00B10ECF">
        <w:rPr>
          <w:rStyle w:val="apple-converted-space"/>
          <w:shd w:val="clear" w:color="auto" w:fill="FFFFFF"/>
          <w:lang w:val="kk-KZ"/>
        </w:rPr>
        <w:t>.</w:t>
      </w:r>
    </w:p>
    <w:p w14:paraId="09275601" w14:textId="4779CC50" w:rsidR="009A6142" w:rsidRPr="00B10ECF" w:rsidRDefault="009A6142" w:rsidP="00B10ECF">
      <w:pPr>
        <w:pStyle w:val="a9"/>
        <w:widowControl w:val="0"/>
        <w:ind w:left="0" w:firstLine="567"/>
        <w:rPr>
          <w:szCs w:val="28"/>
          <w:shd w:val="clear" w:color="auto" w:fill="FFFFFF"/>
          <w:lang w:val="kk-KZ"/>
        </w:rPr>
      </w:pPr>
      <w:r w:rsidRPr="00B10ECF">
        <w:rPr>
          <w:b/>
          <w:szCs w:val="28"/>
          <w:shd w:val="clear" w:color="auto" w:fill="FFFFFF"/>
          <w:lang w:val="kk-KZ"/>
        </w:rPr>
        <w:t>Мотивация</w:t>
      </w:r>
      <w:r w:rsidRPr="00B10ECF">
        <w:rPr>
          <w:szCs w:val="28"/>
          <w:shd w:val="clear" w:color="auto" w:fill="FFFFFF"/>
          <w:lang w:val="kk-KZ"/>
        </w:rPr>
        <w:t xml:space="preserve"> </w:t>
      </w:r>
      <w:r w:rsidR="001E4A53" w:rsidRPr="00B10ECF">
        <w:rPr>
          <w:szCs w:val="28"/>
          <w:shd w:val="clear" w:color="auto" w:fill="FFFFFF"/>
          <w:lang w:val="kk-KZ"/>
        </w:rPr>
        <w:t>–</w:t>
      </w:r>
      <w:r w:rsidRPr="00B10ECF">
        <w:rPr>
          <w:szCs w:val="28"/>
          <w:shd w:val="clear" w:color="auto" w:fill="FFFFFF"/>
          <w:lang w:val="kk-KZ"/>
        </w:rPr>
        <w:t xml:space="preserve"> адамға әрекет ету жоспарын құрғызатын, іс бастататын, мақсатқа бағыттайтын, талпыныс жігерін күшейтетін, істі табанды жалғастырып, мақсатқа жетуге құлшындыратын ішкі ынталылықтың ықпалдылығы.</w:t>
      </w:r>
    </w:p>
    <w:p w14:paraId="34DBD158" w14:textId="017DDD32" w:rsidR="00B045B7" w:rsidRPr="00B10ECF" w:rsidRDefault="009A6142" w:rsidP="00B10ECF">
      <w:pPr>
        <w:pStyle w:val="a9"/>
        <w:widowControl w:val="0"/>
        <w:ind w:left="0" w:firstLine="567"/>
        <w:rPr>
          <w:rFonts w:eastAsia="TimesNewRomanPSMT"/>
          <w:szCs w:val="28"/>
          <w:lang w:val="kk-KZ" w:eastAsia="ru-RU"/>
        </w:rPr>
      </w:pPr>
      <w:r w:rsidRPr="00B10ECF">
        <w:rPr>
          <w:rFonts w:eastAsia="Times New Roman"/>
          <w:b/>
          <w:bCs/>
          <w:szCs w:val="28"/>
          <w:lang w:val="kk-KZ" w:eastAsia="ru-RU"/>
        </w:rPr>
        <w:t xml:space="preserve">Оқу бағдарламасы – </w:t>
      </w:r>
      <w:r w:rsidR="00762006" w:rsidRPr="00B10ECF">
        <w:rPr>
          <w:shd w:val="clear" w:color="auto" w:fill="FFFFFF"/>
          <w:lang w:val="kk-KZ"/>
        </w:rPr>
        <w:t>оқу пәнінен берілетін білім мен игерілетін дағдылардың мазмұны мен көлемін және оқу жылындағы орнын белгілейтін құжат</w:t>
      </w:r>
      <w:r w:rsidR="00791F78" w:rsidRPr="00B10ECF">
        <w:rPr>
          <w:rFonts w:eastAsia="TimesNewRomanPSMT"/>
          <w:szCs w:val="28"/>
          <w:lang w:val="kk-KZ" w:eastAsia="ru-RU"/>
        </w:rPr>
        <w:t>.</w:t>
      </w:r>
    </w:p>
    <w:p w14:paraId="6FFADA1C" w14:textId="77777777" w:rsidR="0009156E" w:rsidRPr="00B10ECF" w:rsidRDefault="001C78A3" w:rsidP="00B10ECF">
      <w:pPr>
        <w:pStyle w:val="a9"/>
        <w:widowControl w:val="0"/>
        <w:ind w:left="0"/>
        <w:jc w:val="center"/>
        <w:rPr>
          <w:b/>
        </w:rPr>
      </w:pPr>
      <w:r w:rsidRPr="00B10ECF">
        <w:rPr>
          <w:szCs w:val="28"/>
          <w:shd w:val="clear" w:color="auto" w:fill="FFFFFF"/>
          <w:lang w:val="kk-KZ"/>
        </w:rPr>
        <w:br w:type="column"/>
      </w:r>
      <w:r w:rsidR="002442D9" w:rsidRPr="00B10ECF">
        <w:rPr>
          <w:b/>
        </w:rPr>
        <w:lastRenderedPageBreak/>
        <w:t>БЕЛГІЛЕУЛЕР МЕН ҚЫСҚАРТУЛАР</w:t>
      </w:r>
    </w:p>
    <w:p w14:paraId="058E4668" w14:textId="77777777" w:rsidR="002442D9" w:rsidRPr="00B10ECF" w:rsidRDefault="002442D9" w:rsidP="00E3689E">
      <w:pPr>
        <w:pStyle w:val="a9"/>
        <w:widowControl w:val="0"/>
        <w:ind w:left="0"/>
        <w:jc w:val="center"/>
        <w:rPr>
          <w:b/>
        </w:rPr>
      </w:pPr>
    </w:p>
    <w:tbl>
      <w:tblPr>
        <w:tblW w:w="0" w:type="auto"/>
        <w:tblLook w:val="04A0" w:firstRow="1" w:lastRow="0" w:firstColumn="1" w:lastColumn="0" w:noHBand="0" w:noVBand="1"/>
      </w:tblPr>
      <w:tblGrid>
        <w:gridCol w:w="1941"/>
        <w:gridCol w:w="7701"/>
      </w:tblGrid>
      <w:tr w:rsidR="00B10ECF" w:rsidRPr="00B10ECF" w14:paraId="32894A43" w14:textId="77777777" w:rsidTr="00CB3D47">
        <w:tc>
          <w:tcPr>
            <w:tcW w:w="1935" w:type="dxa"/>
            <w:hideMark/>
          </w:tcPr>
          <w:p w14:paraId="3E2FBC5A" w14:textId="77777777" w:rsidR="0009156E" w:rsidRPr="00B10ECF" w:rsidRDefault="0009156E" w:rsidP="00B10ECF">
            <w:pPr>
              <w:pStyle w:val="a6"/>
              <w:widowControl w:val="0"/>
              <w:ind w:firstLine="604"/>
              <w:rPr>
                <w:szCs w:val="28"/>
              </w:rPr>
            </w:pPr>
            <w:r w:rsidRPr="00B10ECF">
              <w:rPr>
                <w:szCs w:val="28"/>
              </w:rPr>
              <w:t>ҚР</w:t>
            </w:r>
          </w:p>
        </w:tc>
        <w:tc>
          <w:tcPr>
            <w:tcW w:w="7707" w:type="dxa"/>
            <w:hideMark/>
          </w:tcPr>
          <w:p w14:paraId="4859A7DB" w14:textId="458C6CBD" w:rsidR="0009156E" w:rsidRPr="00B10ECF" w:rsidRDefault="0009156E" w:rsidP="00CF197E">
            <w:pPr>
              <w:pStyle w:val="a6"/>
              <w:widowControl w:val="0"/>
              <w:rPr>
                <w:szCs w:val="28"/>
              </w:rPr>
            </w:pPr>
            <w:r w:rsidRPr="00B10ECF">
              <w:rPr>
                <w:szCs w:val="28"/>
              </w:rPr>
              <w:t>Қазақстан Республикасы</w:t>
            </w:r>
          </w:p>
        </w:tc>
      </w:tr>
      <w:tr w:rsidR="00B10ECF" w:rsidRPr="00B10ECF" w14:paraId="0622DABF" w14:textId="77777777" w:rsidTr="00CB3D47">
        <w:tc>
          <w:tcPr>
            <w:tcW w:w="1935" w:type="dxa"/>
          </w:tcPr>
          <w:p w14:paraId="57F2ADAD" w14:textId="77777777" w:rsidR="004C5393" w:rsidRPr="00B10ECF" w:rsidRDefault="004C5393" w:rsidP="00B10ECF">
            <w:pPr>
              <w:pStyle w:val="a6"/>
              <w:widowControl w:val="0"/>
              <w:ind w:firstLine="604"/>
              <w:rPr>
                <w:szCs w:val="28"/>
              </w:rPr>
            </w:pPr>
            <w:r w:rsidRPr="00B10ECF">
              <w:rPr>
                <w:szCs w:val="28"/>
              </w:rPr>
              <w:t>БӘН</w:t>
            </w:r>
          </w:p>
        </w:tc>
        <w:tc>
          <w:tcPr>
            <w:tcW w:w="7707" w:type="dxa"/>
          </w:tcPr>
          <w:p w14:paraId="13FDAEAD" w14:textId="3F9AF9E9" w:rsidR="004C5393" w:rsidRPr="00B10ECF" w:rsidRDefault="004C5393" w:rsidP="00CF197E">
            <w:pPr>
              <w:pStyle w:val="TableParagraph"/>
              <w:ind w:left="0"/>
              <w:rPr>
                <w:sz w:val="28"/>
                <w:szCs w:val="28"/>
                <w:lang w:val="ru-RU"/>
              </w:rPr>
            </w:pPr>
            <w:r w:rsidRPr="00B10ECF">
              <w:rPr>
                <w:sz w:val="28"/>
                <w:szCs w:val="28"/>
                <w:lang w:val="kk-KZ"/>
              </w:rPr>
              <w:t>Бағдарлық әрекеттер негіздері</w:t>
            </w:r>
          </w:p>
        </w:tc>
      </w:tr>
      <w:tr w:rsidR="00B10ECF" w:rsidRPr="00B10ECF" w14:paraId="794BBF2F" w14:textId="77777777" w:rsidTr="00CB3D47">
        <w:tc>
          <w:tcPr>
            <w:tcW w:w="1935" w:type="dxa"/>
          </w:tcPr>
          <w:p w14:paraId="022E9833" w14:textId="77777777" w:rsidR="004C5393" w:rsidRPr="00B10ECF" w:rsidRDefault="004C5393" w:rsidP="00B10ECF">
            <w:pPr>
              <w:pStyle w:val="a6"/>
              <w:widowControl w:val="0"/>
              <w:ind w:firstLine="604"/>
              <w:rPr>
                <w:szCs w:val="28"/>
                <w:lang w:val="kk-KZ"/>
              </w:rPr>
            </w:pPr>
            <w:r w:rsidRPr="00B10ECF">
              <w:rPr>
                <w:szCs w:val="28"/>
                <w:lang w:val="kk-KZ"/>
              </w:rPr>
              <w:t>БТ</w:t>
            </w:r>
          </w:p>
        </w:tc>
        <w:tc>
          <w:tcPr>
            <w:tcW w:w="7707" w:type="dxa"/>
          </w:tcPr>
          <w:p w14:paraId="50918297" w14:textId="3734674D" w:rsidR="004C5393" w:rsidRPr="00B10ECF" w:rsidRDefault="004C5393" w:rsidP="00CF197E">
            <w:pPr>
              <w:pStyle w:val="a6"/>
              <w:widowControl w:val="0"/>
              <w:rPr>
                <w:szCs w:val="28"/>
                <w:lang w:val="kk-KZ"/>
              </w:rPr>
            </w:pPr>
            <w:r w:rsidRPr="00B10ECF">
              <w:rPr>
                <w:szCs w:val="28"/>
                <w:lang w:val="kk-KZ"/>
              </w:rPr>
              <w:t>Бақылау тобы</w:t>
            </w:r>
          </w:p>
        </w:tc>
      </w:tr>
      <w:tr w:rsidR="00B10ECF" w:rsidRPr="00B10ECF" w14:paraId="2CB88BC5" w14:textId="77777777" w:rsidTr="00CB3D47">
        <w:tc>
          <w:tcPr>
            <w:tcW w:w="1935" w:type="dxa"/>
          </w:tcPr>
          <w:p w14:paraId="69F2673B" w14:textId="58887AF6" w:rsidR="004C5393" w:rsidRPr="00B10ECF" w:rsidRDefault="004C5393" w:rsidP="00B10ECF">
            <w:pPr>
              <w:pStyle w:val="a6"/>
              <w:widowControl w:val="0"/>
              <w:ind w:firstLine="604"/>
              <w:rPr>
                <w:szCs w:val="28"/>
                <w:lang w:val="en-US"/>
              </w:rPr>
            </w:pPr>
            <w:r w:rsidRPr="00B10ECF">
              <w:rPr>
                <w:szCs w:val="28"/>
                <w:lang w:val="kk-KZ"/>
              </w:rPr>
              <w:t>Э</w:t>
            </w:r>
            <w:r w:rsidR="00191446" w:rsidRPr="00B10ECF">
              <w:rPr>
                <w:szCs w:val="28"/>
                <w:lang w:val="kk-KZ"/>
              </w:rPr>
              <w:t>Т</w:t>
            </w:r>
          </w:p>
        </w:tc>
        <w:tc>
          <w:tcPr>
            <w:tcW w:w="7707" w:type="dxa"/>
          </w:tcPr>
          <w:p w14:paraId="136F37B3" w14:textId="706BCA3D" w:rsidR="004C5393" w:rsidRPr="00B10ECF" w:rsidRDefault="004C5393" w:rsidP="00CF197E">
            <w:pPr>
              <w:pStyle w:val="a6"/>
              <w:widowControl w:val="0"/>
              <w:rPr>
                <w:szCs w:val="28"/>
              </w:rPr>
            </w:pPr>
            <w:r w:rsidRPr="00B10ECF">
              <w:rPr>
                <w:szCs w:val="28"/>
                <w:lang w:val="kk-KZ"/>
              </w:rPr>
              <w:t>Эксперименттік топ</w:t>
            </w:r>
          </w:p>
        </w:tc>
      </w:tr>
      <w:tr w:rsidR="00B10ECF" w:rsidRPr="009F082E" w14:paraId="73C43190" w14:textId="77777777" w:rsidTr="00CB3D47">
        <w:tc>
          <w:tcPr>
            <w:tcW w:w="1935" w:type="dxa"/>
            <w:hideMark/>
          </w:tcPr>
          <w:p w14:paraId="523C232E" w14:textId="73E3D4C4" w:rsidR="004C5393" w:rsidRPr="00B10ECF" w:rsidRDefault="00191446" w:rsidP="00B10ECF">
            <w:pPr>
              <w:pStyle w:val="a6"/>
              <w:widowControl w:val="0"/>
              <w:ind w:firstLine="604"/>
              <w:rPr>
                <w:szCs w:val="28"/>
                <w:lang w:val="kk-KZ"/>
              </w:rPr>
            </w:pPr>
            <w:r w:rsidRPr="00B10ECF">
              <w:rPr>
                <w:szCs w:val="28"/>
                <w:shd w:val="clear" w:color="auto" w:fill="FFFFFF"/>
                <w:lang w:val="en-US"/>
              </w:rPr>
              <w:t>UNESCO</w:t>
            </w:r>
          </w:p>
        </w:tc>
        <w:tc>
          <w:tcPr>
            <w:tcW w:w="7707" w:type="dxa"/>
          </w:tcPr>
          <w:p w14:paraId="681E76E6" w14:textId="489242EE" w:rsidR="004C5393" w:rsidRPr="00B10ECF" w:rsidRDefault="004C5393" w:rsidP="00CF197E">
            <w:pPr>
              <w:pStyle w:val="a6"/>
              <w:widowControl w:val="0"/>
              <w:rPr>
                <w:szCs w:val="28"/>
                <w:lang w:val="en-US"/>
              </w:rPr>
            </w:pPr>
            <w:r w:rsidRPr="00B10ECF">
              <w:rPr>
                <w:szCs w:val="28"/>
                <w:lang w:val="en-US"/>
              </w:rPr>
              <w:t xml:space="preserve">United Nations Educational, Scientific and </w:t>
            </w:r>
            <w:proofErr w:type="gramStart"/>
            <w:r w:rsidRPr="00B10ECF">
              <w:rPr>
                <w:szCs w:val="28"/>
                <w:lang w:val="en-US"/>
              </w:rPr>
              <w:t xml:space="preserve">Cultural </w:t>
            </w:r>
            <w:r w:rsidR="00191446" w:rsidRPr="00B10ECF">
              <w:rPr>
                <w:szCs w:val="28"/>
                <w:lang w:val="kk-KZ"/>
              </w:rPr>
              <w:t xml:space="preserve"> </w:t>
            </w:r>
            <w:r w:rsidRPr="00B10ECF">
              <w:rPr>
                <w:szCs w:val="28"/>
                <w:lang w:val="en-US"/>
              </w:rPr>
              <w:t>Organization</w:t>
            </w:r>
            <w:proofErr w:type="gramEnd"/>
          </w:p>
        </w:tc>
      </w:tr>
      <w:tr w:rsidR="00B10ECF" w:rsidRPr="00B10ECF" w14:paraId="09F00654" w14:textId="77777777" w:rsidTr="00CB3D47">
        <w:tc>
          <w:tcPr>
            <w:tcW w:w="1935" w:type="dxa"/>
            <w:hideMark/>
          </w:tcPr>
          <w:p w14:paraId="48AE639D" w14:textId="77777777" w:rsidR="004C5393" w:rsidRPr="00B10ECF" w:rsidRDefault="004C5393" w:rsidP="00B10ECF">
            <w:pPr>
              <w:pStyle w:val="a6"/>
              <w:widowControl w:val="0"/>
              <w:ind w:firstLine="604"/>
              <w:rPr>
                <w:szCs w:val="28"/>
              </w:rPr>
            </w:pPr>
            <w:r w:rsidRPr="00B10ECF">
              <w:rPr>
                <w:szCs w:val="28"/>
              </w:rPr>
              <w:t>ЕО</w:t>
            </w:r>
          </w:p>
        </w:tc>
        <w:tc>
          <w:tcPr>
            <w:tcW w:w="7707" w:type="dxa"/>
          </w:tcPr>
          <w:p w14:paraId="65305314" w14:textId="77777777" w:rsidR="004C5393" w:rsidRPr="00B10ECF" w:rsidRDefault="004C5393" w:rsidP="00CF197E">
            <w:pPr>
              <w:pStyle w:val="a6"/>
              <w:widowControl w:val="0"/>
              <w:rPr>
                <w:szCs w:val="28"/>
                <w:lang w:val="kk-KZ"/>
              </w:rPr>
            </w:pPr>
            <w:r w:rsidRPr="00B10ECF">
              <w:rPr>
                <w:szCs w:val="28"/>
                <w:lang w:val="kk-KZ"/>
              </w:rPr>
              <w:t>Еуропа одағы</w:t>
            </w:r>
          </w:p>
        </w:tc>
      </w:tr>
      <w:tr w:rsidR="00B10ECF" w:rsidRPr="009F082E" w14:paraId="73F154F4" w14:textId="77777777" w:rsidTr="00CB3D47">
        <w:tc>
          <w:tcPr>
            <w:tcW w:w="1935" w:type="dxa"/>
          </w:tcPr>
          <w:p w14:paraId="582F72BF" w14:textId="77777777" w:rsidR="004C5393" w:rsidRPr="00B10ECF" w:rsidRDefault="00594B43" w:rsidP="00B10ECF">
            <w:pPr>
              <w:pStyle w:val="a6"/>
              <w:widowControl w:val="0"/>
              <w:ind w:firstLine="604"/>
              <w:rPr>
                <w:szCs w:val="28"/>
                <w:lang w:val="en-US"/>
              </w:rPr>
            </w:pPr>
            <w:r w:rsidRPr="00B10ECF">
              <w:rPr>
                <w:szCs w:val="28"/>
                <w:shd w:val="clear" w:color="auto" w:fill="FFFFFF"/>
              </w:rPr>
              <w:t>CLIL</w:t>
            </w:r>
          </w:p>
        </w:tc>
        <w:tc>
          <w:tcPr>
            <w:tcW w:w="7707" w:type="dxa"/>
          </w:tcPr>
          <w:p w14:paraId="2F51E600" w14:textId="77777777" w:rsidR="004C5393" w:rsidRPr="00B10ECF" w:rsidRDefault="00594B43" w:rsidP="00CF197E">
            <w:pPr>
              <w:pStyle w:val="a6"/>
              <w:widowControl w:val="0"/>
              <w:rPr>
                <w:szCs w:val="28"/>
                <w:lang w:val="en-US"/>
              </w:rPr>
            </w:pPr>
            <w:r w:rsidRPr="00B10ECF">
              <w:rPr>
                <w:szCs w:val="28"/>
                <w:lang w:val="en-US"/>
              </w:rPr>
              <w:t>Content and Language Integrated Learning</w:t>
            </w:r>
          </w:p>
        </w:tc>
      </w:tr>
      <w:tr w:rsidR="00B10ECF" w:rsidRPr="00B10ECF" w14:paraId="1E1A47B4" w14:textId="77777777" w:rsidTr="00CB3D47">
        <w:tc>
          <w:tcPr>
            <w:tcW w:w="1935" w:type="dxa"/>
          </w:tcPr>
          <w:p w14:paraId="0C55155F" w14:textId="77777777" w:rsidR="004C5393" w:rsidRPr="00B10ECF" w:rsidRDefault="00594B43" w:rsidP="00B10ECF">
            <w:pPr>
              <w:pStyle w:val="a6"/>
              <w:widowControl w:val="0"/>
              <w:ind w:firstLine="604"/>
              <w:rPr>
                <w:szCs w:val="28"/>
                <w:lang w:val="en-US"/>
              </w:rPr>
            </w:pPr>
            <w:r w:rsidRPr="00B10ECF">
              <w:rPr>
                <w:szCs w:val="28"/>
                <w:lang w:val="en-US"/>
              </w:rPr>
              <w:t>TBM</w:t>
            </w:r>
          </w:p>
        </w:tc>
        <w:tc>
          <w:tcPr>
            <w:tcW w:w="7707" w:type="dxa"/>
          </w:tcPr>
          <w:p w14:paraId="3721933C" w14:textId="6079E048" w:rsidR="00CF197E" w:rsidRPr="00B10ECF" w:rsidRDefault="009A6142" w:rsidP="00CF197E">
            <w:pPr>
              <w:pStyle w:val="a6"/>
              <w:widowControl w:val="0"/>
              <w:rPr>
                <w:szCs w:val="28"/>
                <w:lang w:val="kk-KZ"/>
              </w:rPr>
            </w:pPr>
            <w:r w:rsidRPr="00B10ECF">
              <w:rPr>
                <w:szCs w:val="28"/>
                <w:lang w:val="en-US"/>
              </w:rPr>
              <w:t>Task Based Method</w:t>
            </w:r>
          </w:p>
        </w:tc>
      </w:tr>
    </w:tbl>
    <w:p w14:paraId="713D953C" w14:textId="77777777" w:rsidR="0009156E" w:rsidRPr="00B10ECF" w:rsidRDefault="0009156E" w:rsidP="00E3689E">
      <w:pPr>
        <w:rPr>
          <w:lang w:val="en-US"/>
        </w:rPr>
        <w:sectPr w:rsidR="0009156E" w:rsidRPr="00B10ECF" w:rsidSect="00B10ECF">
          <w:footerReference w:type="default" r:id="rId8"/>
          <w:type w:val="nextColumn"/>
          <w:pgSz w:w="11910" w:h="16840"/>
          <w:pgMar w:top="1134" w:right="567" w:bottom="1134" w:left="1701" w:header="709" w:footer="926" w:gutter="0"/>
          <w:pgNumType w:start="1"/>
          <w:cols w:space="720"/>
          <w:titlePg/>
          <w:docGrid w:linePitch="381"/>
        </w:sectPr>
      </w:pPr>
    </w:p>
    <w:p w14:paraId="62931E9F" w14:textId="77777777" w:rsidR="0009156E" w:rsidRPr="00B10ECF" w:rsidRDefault="00676087" w:rsidP="00C233FC">
      <w:pPr>
        <w:pStyle w:val="a4"/>
        <w:ind w:firstLine="0"/>
        <w:jc w:val="center"/>
        <w:rPr>
          <w:b/>
          <w:sz w:val="28"/>
          <w:szCs w:val="28"/>
          <w:lang w:val="kk-KZ"/>
        </w:rPr>
      </w:pPr>
      <w:r w:rsidRPr="00B10ECF">
        <w:rPr>
          <w:b/>
          <w:sz w:val="28"/>
          <w:szCs w:val="28"/>
          <w:lang w:val="kk-KZ"/>
        </w:rPr>
        <w:lastRenderedPageBreak/>
        <w:t>КІРІСПЕ</w:t>
      </w:r>
    </w:p>
    <w:p w14:paraId="410AB552" w14:textId="77777777" w:rsidR="0009156E" w:rsidRPr="00B10ECF" w:rsidRDefault="0009156E" w:rsidP="00E3689E">
      <w:pPr>
        <w:pStyle w:val="a4"/>
        <w:rPr>
          <w:sz w:val="28"/>
          <w:szCs w:val="28"/>
          <w:lang w:val="kk-KZ"/>
        </w:rPr>
      </w:pPr>
    </w:p>
    <w:p w14:paraId="52DAD26B" w14:textId="3016FE5D" w:rsidR="00B532C0" w:rsidRPr="00B10ECF" w:rsidRDefault="0009156E" w:rsidP="00B10ECF">
      <w:pPr>
        <w:tabs>
          <w:tab w:val="left" w:pos="9638"/>
        </w:tabs>
        <w:ind w:firstLine="567"/>
        <w:rPr>
          <w:rStyle w:val="fontstyle01"/>
          <w:rFonts w:ascii="Times New Roman" w:eastAsiaTheme="majorEastAsia" w:hAnsi="Times New Roman"/>
          <w:b w:val="0"/>
          <w:color w:val="auto"/>
          <w:sz w:val="28"/>
          <w:szCs w:val="28"/>
          <w:lang w:val="kk-KZ"/>
        </w:rPr>
      </w:pPr>
      <w:r w:rsidRPr="00B10ECF">
        <w:rPr>
          <w:b/>
          <w:szCs w:val="28"/>
          <w:lang w:val="kk-KZ"/>
        </w:rPr>
        <w:t>Зерттеудің өзектілігі</w:t>
      </w:r>
      <w:r w:rsidR="00676087" w:rsidRPr="00B10ECF">
        <w:rPr>
          <w:b/>
          <w:szCs w:val="28"/>
          <w:lang w:val="kk-KZ"/>
        </w:rPr>
        <w:t>.</w:t>
      </w:r>
      <w:r w:rsidRPr="00B10ECF">
        <w:rPr>
          <w:szCs w:val="28"/>
          <w:lang w:val="kk-KZ"/>
        </w:rPr>
        <w:t xml:space="preserve"> </w:t>
      </w:r>
      <w:r w:rsidR="00B532C0" w:rsidRPr="00B10ECF">
        <w:rPr>
          <w:szCs w:val="28"/>
          <w:shd w:val="clear" w:color="auto" w:fill="FFFFFF"/>
          <w:lang w:val="kk-KZ"/>
        </w:rPr>
        <w:t>ХХІ ғасырдың талабына сай</w:t>
      </w:r>
      <w:r w:rsidR="00B532C0" w:rsidRPr="00B10ECF">
        <w:rPr>
          <w:szCs w:val="28"/>
          <w:lang w:val="kk-KZ"/>
        </w:rPr>
        <w:t xml:space="preserve"> бiлiм беру стратегиясының мақсаты – </w:t>
      </w:r>
      <w:r w:rsidR="00B532C0" w:rsidRPr="00B10ECF">
        <w:rPr>
          <w:szCs w:val="28"/>
          <w:shd w:val="clear" w:color="auto" w:fill="FFFFFF"/>
          <w:lang w:val="kk-KZ"/>
        </w:rPr>
        <w:t xml:space="preserve">жан жақты дамыған, </w:t>
      </w:r>
      <w:r w:rsidR="00B532C0" w:rsidRPr="00B10ECF">
        <w:rPr>
          <w:szCs w:val="28"/>
          <w:lang w:val="kk-KZ"/>
        </w:rPr>
        <w:t xml:space="preserve">қоғам сұранысына лайықты, бәсекеге қабілетті, өзiн-өзi жүзеге асыpа алатын, көп тіл меңгерген, коммуникативтік дағдылары қалыптасқан тұлға тәрбиелеу. </w:t>
      </w:r>
      <w:r w:rsidR="00B532C0" w:rsidRPr="00B10ECF">
        <w:rPr>
          <w:szCs w:val="28"/>
          <w:shd w:val="clear" w:color="auto" w:fill="FFFFFF"/>
          <w:lang w:val="kk-KZ"/>
        </w:rPr>
        <w:t xml:space="preserve">Бүгінгі </w:t>
      </w:r>
      <w:r w:rsidR="00B532C0" w:rsidRPr="00B10ECF">
        <w:rPr>
          <w:rStyle w:val="fontstyle01"/>
          <w:rFonts w:ascii="Times New Roman" w:eastAsiaTheme="majorEastAsia" w:hAnsi="Times New Roman"/>
          <w:b w:val="0"/>
          <w:color w:val="auto"/>
          <w:sz w:val="28"/>
          <w:szCs w:val="28"/>
          <w:lang w:val="kk-KZ"/>
        </w:rPr>
        <w:t xml:space="preserve">еліміздің </w:t>
      </w:r>
      <w:r w:rsidR="00B532C0" w:rsidRPr="00B10ECF">
        <w:rPr>
          <w:rStyle w:val="fontstyle01"/>
          <w:rFonts w:ascii="Times New Roman" w:eastAsia="Yu Gothic UI" w:hAnsi="Times New Roman"/>
          <w:b w:val="0"/>
          <w:color w:val="auto"/>
          <w:sz w:val="28"/>
          <w:szCs w:val="28"/>
          <w:lang w:val="kk-KZ"/>
        </w:rPr>
        <w:t>экономикалы</w:t>
      </w:r>
      <w:r w:rsidR="00B532C0" w:rsidRPr="00B10ECF">
        <w:rPr>
          <w:rStyle w:val="fontstyle01"/>
          <w:rFonts w:ascii="Times New Roman" w:eastAsiaTheme="majorEastAsia" w:hAnsi="Times New Roman"/>
          <w:b w:val="0"/>
          <w:color w:val="auto"/>
          <w:sz w:val="28"/>
          <w:szCs w:val="28"/>
          <w:lang w:val="kk-KZ"/>
        </w:rPr>
        <w:t xml:space="preserve">қ </w:t>
      </w:r>
      <w:r w:rsidR="00B532C0" w:rsidRPr="00B10ECF">
        <w:rPr>
          <w:rStyle w:val="fontstyle01"/>
          <w:rFonts w:ascii="Times New Roman" w:eastAsia="Yu Gothic UI" w:hAnsi="Times New Roman"/>
          <w:b w:val="0"/>
          <w:color w:val="auto"/>
          <w:sz w:val="28"/>
          <w:szCs w:val="28"/>
          <w:lang w:val="kk-KZ"/>
        </w:rPr>
        <w:t>даму</w:t>
      </w:r>
      <w:r w:rsidR="00B532C0" w:rsidRPr="00B10ECF">
        <w:rPr>
          <w:b/>
          <w:szCs w:val="28"/>
          <w:lang w:val="kk-KZ"/>
        </w:rPr>
        <w:t xml:space="preserve"> </w:t>
      </w:r>
      <w:r w:rsidR="00B532C0" w:rsidRPr="00B10ECF">
        <w:rPr>
          <w:rStyle w:val="fontstyle01"/>
          <w:rFonts w:ascii="Times New Roman" w:eastAsiaTheme="majorEastAsia" w:hAnsi="Times New Roman"/>
          <w:b w:val="0"/>
          <w:color w:val="auto"/>
          <w:sz w:val="28"/>
          <w:szCs w:val="28"/>
          <w:lang w:val="kk-KZ"/>
        </w:rPr>
        <w:t>жағ</w:t>
      </w:r>
      <w:r w:rsidR="00B532C0" w:rsidRPr="00B10ECF">
        <w:rPr>
          <w:rStyle w:val="fontstyle01"/>
          <w:rFonts w:ascii="Times New Roman" w:eastAsia="Yu Gothic UI" w:hAnsi="Times New Roman"/>
          <w:b w:val="0"/>
          <w:color w:val="auto"/>
          <w:sz w:val="28"/>
          <w:szCs w:val="28"/>
          <w:lang w:val="kk-KZ"/>
        </w:rPr>
        <w:t>дайында</w:t>
      </w:r>
      <w:r w:rsidR="00B532C0" w:rsidRPr="00B10ECF">
        <w:rPr>
          <w:rStyle w:val="fontstyle01"/>
          <w:rFonts w:ascii="Times New Roman" w:eastAsiaTheme="majorEastAsia" w:hAnsi="Times New Roman"/>
          <w:color w:val="auto"/>
          <w:sz w:val="28"/>
          <w:szCs w:val="28"/>
          <w:lang w:val="kk-KZ"/>
        </w:rPr>
        <w:t xml:space="preserve"> </w:t>
      </w:r>
      <w:r w:rsidR="00B532C0" w:rsidRPr="00B10ECF">
        <w:rPr>
          <w:szCs w:val="28"/>
          <w:lang w:val="kk-KZ"/>
        </w:rPr>
        <w:t>ағылшын тілінің</w:t>
      </w:r>
      <w:r w:rsidR="00B532C0" w:rsidRPr="00B10ECF">
        <w:rPr>
          <w:szCs w:val="28"/>
          <w:lang w:val="uk-UA"/>
        </w:rPr>
        <w:t xml:space="preserve"> қ</w:t>
      </w:r>
      <w:r w:rsidR="00B532C0" w:rsidRPr="00B10ECF">
        <w:rPr>
          <w:szCs w:val="28"/>
          <w:lang w:val="kk-KZ"/>
        </w:rPr>
        <w:t>арым-қатынас жасаудың негізгі құралы ретіндегі маңыздылығына,</w:t>
      </w:r>
      <w:r w:rsidR="00B532C0" w:rsidRPr="00B10ECF">
        <w:rPr>
          <w:rStyle w:val="fontstyle01"/>
          <w:rFonts w:ascii="Times New Roman" w:eastAsiaTheme="majorEastAsia" w:hAnsi="Times New Roman"/>
          <w:b w:val="0"/>
          <w:color w:val="auto"/>
          <w:sz w:val="28"/>
          <w:szCs w:val="28"/>
          <w:lang w:val="kk-KZ"/>
        </w:rPr>
        <w:t xml:space="preserve"> оқушылар</w:t>
      </w:r>
      <w:r w:rsidR="009B2235" w:rsidRPr="00B10ECF">
        <w:rPr>
          <w:rStyle w:val="fontstyle01"/>
          <w:rFonts w:ascii="Times New Roman" w:eastAsiaTheme="majorEastAsia" w:hAnsi="Times New Roman"/>
          <w:b w:val="0"/>
          <w:color w:val="auto"/>
          <w:sz w:val="28"/>
          <w:szCs w:val="28"/>
          <w:lang w:val="kk-KZ"/>
        </w:rPr>
        <w:t>д</w:t>
      </w:r>
      <w:r w:rsidR="00B532C0" w:rsidRPr="00B10ECF">
        <w:rPr>
          <w:rStyle w:val="fontstyle01"/>
          <w:rFonts w:ascii="Times New Roman" w:eastAsiaTheme="majorEastAsia" w:hAnsi="Times New Roman"/>
          <w:b w:val="0"/>
          <w:color w:val="auto"/>
          <w:sz w:val="28"/>
          <w:szCs w:val="28"/>
          <w:lang w:val="kk-KZ"/>
        </w:rPr>
        <w:t>ың</w:t>
      </w:r>
      <w:r w:rsidR="00B532C0" w:rsidRPr="00B10ECF">
        <w:rPr>
          <w:rStyle w:val="fontstyle01"/>
          <w:rFonts w:ascii="Times New Roman" w:eastAsiaTheme="majorEastAsia" w:hAnsi="Times New Roman"/>
          <w:color w:val="auto"/>
          <w:sz w:val="28"/>
          <w:szCs w:val="28"/>
          <w:lang w:val="kk-KZ"/>
        </w:rPr>
        <w:t xml:space="preserve"> </w:t>
      </w:r>
      <w:r w:rsidR="00B532C0" w:rsidRPr="00B10ECF">
        <w:rPr>
          <w:szCs w:val="28"/>
          <w:lang w:val="kk-KZ"/>
        </w:rPr>
        <w:t xml:space="preserve">жан-жақты дамып-жетілуіне, өмірлік маңызды дағдыларды меңгеруіне </w:t>
      </w:r>
      <w:r w:rsidR="00B532C0" w:rsidRPr="00B10ECF">
        <w:rPr>
          <w:rStyle w:val="fontstyle01"/>
          <w:rFonts w:ascii="Times New Roman" w:eastAsiaTheme="majorEastAsia" w:hAnsi="Times New Roman"/>
          <w:b w:val="0"/>
          <w:color w:val="auto"/>
          <w:sz w:val="28"/>
          <w:szCs w:val="28"/>
          <w:lang w:val="kk-KZ"/>
        </w:rPr>
        <w:t>басты назар аударылып</w:t>
      </w:r>
      <w:r w:rsidR="00B532C0" w:rsidRPr="00B10ECF">
        <w:rPr>
          <w:b/>
          <w:szCs w:val="28"/>
          <w:lang w:val="kk-KZ"/>
        </w:rPr>
        <w:t>,</w:t>
      </w:r>
      <w:r w:rsidR="00B532C0" w:rsidRPr="00B10ECF">
        <w:rPr>
          <w:rStyle w:val="fontstyle01"/>
          <w:rFonts w:ascii="Times New Roman" w:eastAsiaTheme="majorEastAsia" w:hAnsi="Times New Roman"/>
          <w:b w:val="0"/>
          <w:color w:val="auto"/>
          <w:sz w:val="28"/>
          <w:szCs w:val="28"/>
          <w:lang w:val="kk-KZ"/>
        </w:rPr>
        <w:t xml:space="preserve"> бәсекеге қабілетті тұ</w:t>
      </w:r>
      <w:r w:rsidR="00B532C0" w:rsidRPr="00B10ECF">
        <w:rPr>
          <w:rStyle w:val="fontstyle01"/>
          <w:rFonts w:ascii="Times New Roman" w:eastAsia="Yu Gothic UI" w:hAnsi="Times New Roman"/>
          <w:b w:val="0"/>
          <w:color w:val="auto"/>
          <w:sz w:val="28"/>
          <w:szCs w:val="28"/>
          <w:lang w:val="kk-KZ"/>
        </w:rPr>
        <w:t>л</w:t>
      </w:r>
      <w:r w:rsidR="00B532C0" w:rsidRPr="00B10ECF">
        <w:rPr>
          <w:rStyle w:val="fontstyle01"/>
          <w:rFonts w:ascii="Times New Roman" w:eastAsiaTheme="majorEastAsia" w:hAnsi="Times New Roman"/>
          <w:b w:val="0"/>
          <w:color w:val="auto"/>
          <w:sz w:val="28"/>
          <w:szCs w:val="28"/>
          <w:lang w:val="kk-KZ"/>
        </w:rPr>
        <w:t>ғ</w:t>
      </w:r>
      <w:r w:rsidR="00B532C0" w:rsidRPr="00B10ECF">
        <w:rPr>
          <w:rStyle w:val="fontstyle01"/>
          <w:rFonts w:ascii="Times New Roman" w:eastAsia="Yu Gothic UI" w:hAnsi="Times New Roman"/>
          <w:b w:val="0"/>
          <w:color w:val="auto"/>
          <w:sz w:val="28"/>
          <w:szCs w:val="28"/>
          <w:lang w:val="kk-KZ"/>
        </w:rPr>
        <w:t>аның негізін қалауда</w:t>
      </w:r>
      <w:r w:rsidR="00B532C0" w:rsidRPr="00B10ECF">
        <w:rPr>
          <w:b/>
          <w:szCs w:val="28"/>
          <w:lang w:val="kk-KZ"/>
        </w:rPr>
        <w:t xml:space="preserve"> </w:t>
      </w:r>
      <w:r w:rsidR="00B532C0" w:rsidRPr="00B10ECF">
        <w:rPr>
          <w:rStyle w:val="fontstyle01"/>
          <w:rFonts w:ascii="Times New Roman" w:eastAsiaTheme="majorEastAsia" w:hAnsi="Times New Roman"/>
          <w:b w:val="0"/>
          <w:color w:val="auto"/>
          <w:sz w:val="28"/>
          <w:szCs w:val="28"/>
          <w:lang w:val="kk-KZ"/>
        </w:rPr>
        <w:t>коммуникативтік, тілдік, ә</w:t>
      </w:r>
      <w:r w:rsidR="00B532C0" w:rsidRPr="00B10ECF">
        <w:rPr>
          <w:rStyle w:val="fontstyle01"/>
          <w:rFonts w:ascii="Times New Roman" w:eastAsia="Yu Gothic UI" w:hAnsi="Times New Roman"/>
          <w:b w:val="0"/>
          <w:color w:val="auto"/>
          <w:sz w:val="28"/>
          <w:szCs w:val="28"/>
          <w:lang w:val="kk-KZ"/>
        </w:rPr>
        <w:t>леуметтік дағдыларын</w:t>
      </w:r>
      <w:r w:rsidR="00B532C0" w:rsidRPr="00B10ECF">
        <w:rPr>
          <w:rStyle w:val="fontstyle01"/>
          <w:rFonts w:ascii="Times New Roman" w:eastAsiaTheme="majorEastAsia" w:hAnsi="Times New Roman"/>
          <w:b w:val="0"/>
          <w:color w:val="auto"/>
          <w:sz w:val="28"/>
          <w:szCs w:val="28"/>
          <w:lang w:val="kk-KZ"/>
        </w:rPr>
        <w:t xml:space="preserve"> қалыптастырудың қ</w:t>
      </w:r>
      <w:r w:rsidR="00B532C0" w:rsidRPr="00B10ECF">
        <w:rPr>
          <w:rStyle w:val="fontstyle01"/>
          <w:rFonts w:ascii="Times New Roman" w:eastAsia="Yu Gothic UI" w:hAnsi="Times New Roman"/>
          <w:b w:val="0"/>
          <w:color w:val="auto"/>
          <w:sz w:val="28"/>
          <w:szCs w:val="28"/>
          <w:lang w:val="kk-KZ"/>
        </w:rPr>
        <w:t>ажеттілігі</w:t>
      </w:r>
      <w:r w:rsidR="00B532C0" w:rsidRPr="00B10ECF">
        <w:rPr>
          <w:rStyle w:val="fontstyle01"/>
          <w:rFonts w:ascii="Times New Roman" w:eastAsiaTheme="majorEastAsia" w:hAnsi="Times New Roman"/>
          <w:b w:val="0"/>
          <w:color w:val="auto"/>
          <w:sz w:val="28"/>
          <w:szCs w:val="28"/>
          <w:lang w:val="kk-KZ"/>
        </w:rPr>
        <w:t xml:space="preserve"> </w:t>
      </w:r>
      <w:r w:rsidR="00B532C0" w:rsidRPr="00B10ECF">
        <w:rPr>
          <w:rStyle w:val="fontstyle01"/>
          <w:rFonts w:ascii="Times New Roman" w:eastAsia="Yu Gothic UI" w:hAnsi="Times New Roman"/>
          <w:b w:val="0"/>
          <w:color w:val="auto"/>
          <w:sz w:val="28"/>
          <w:szCs w:val="28"/>
          <w:lang w:val="kk-KZ"/>
        </w:rPr>
        <w:t>артып</w:t>
      </w:r>
      <w:r w:rsidR="00B532C0" w:rsidRPr="00B10ECF">
        <w:rPr>
          <w:b/>
          <w:szCs w:val="28"/>
          <w:lang w:val="kk-KZ"/>
        </w:rPr>
        <w:t xml:space="preserve"> </w:t>
      </w:r>
      <w:r w:rsidR="00B532C0" w:rsidRPr="00B10ECF">
        <w:rPr>
          <w:rStyle w:val="fontstyle01"/>
          <w:rFonts w:ascii="Times New Roman" w:eastAsiaTheme="majorEastAsia" w:hAnsi="Times New Roman"/>
          <w:b w:val="0"/>
          <w:color w:val="auto"/>
          <w:sz w:val="28"/>
          <w:szCs w:val="28"/>
          <w:lang w:val="kk-KZ"/>
        </w:rPr>
        <w:t>отыр.</w:t>
      </w:r>
      <w:r w:rsidR="00B532C0" w:rsidRPr="00B10ECF">
        <w:rPr>
          <w:szCs w:val="28"/>
          <w:lang w:val="kk-KZ"/>
        </w:rPr>
        <w:t xml:space="preserve"> Бұл жаңаша білім берудің міндеттері мен ұстанымдарын іске асыру арқылы жаһандық әлемге кіріккен қоғамның талабына сай коммуникативтік дағдылары қалыптасқан</w:t>
      </w:r>
      <w:r w:rsidR="00B532C0" w:rsidRPr="00B10ECF">
        <w:rPr>
          <w:rStyle w:val="fontstyle01"/>
          <w:rFonts w:ascii="Times New Roman" w:hAnsi="Times New Roman"/>
          <w:b w:val="0"/>
          <w:color w:val="auto"/>
          <w:sz w:val="28"/>
          <w:szCs w:val="28"/>
          <w:lang w:val="kk-KZ"/>
        </w:rPr>
        <w:t>, қ</w:t>
      </w:r>
      <w:r w:rsidR="00B532C0" w:rsidRPr="00B10ECF">
        <w:rPr>
          <w:rStyle w:val="fontstyle01"/>
          <w:rFonts w:ascii="Times New Roman" w:eastAsia="Yu Gothic UI" w:hAnsi="Times New Roman"/>
          <w:b w:val="0"/>
          <w:color w:val="auto"/>
          <w:sz w:val="28"/>
          <w:szCs w:val="28"/>
          <w:lang w:val="kk-KZ"/>
        </w:rPr>
        <w:t>арым</w:t>
      </w:r>
      <w:r w:rsidR="00B532C0" w:rsidRPr="00B10ECF">
        <w:rPr>
          <w:rStyle w:val="fontstyle01"/>
          <w:rFonts w:ascii="Times New Roman" w:hAnsi="Times New Roman"/>
          <w:b w:val="0"/>
          <w:color w:val="auto"/>
          <w:sz w:val="28"/>
          <w:szCs w:val="28"/>
          <w:lang w:val="kk-KZ"/>
        </w:rPr>
        <w:t>-қ</w:t>
      </w:r>
      <w:r w:rsidR="00B532C0" w:rsidRPr="00B10ECF">
        <w:rPr>
          <w:rStyle w:val="fontstyle01"/>
          <w:rFonts w:ascii="Times New Roman" w:eastAsia="Yu Gothic UI" w:hAnsi="Times New Roman"/>
          <w:b w:val="0"/>
          <w:color w:val="auto"/>
          <w:sz w:val="28"/>
          <w:szCs w:val="28"/>
          <w:lang w:val="kk-KZ"/>
        </w:rPr>
        <w:t>атынас</w:t>
      </w:r>
      <w:r w:rsidR="00B532C0" w:rsidRPr="00B10ECF">
        <w:rPr>
          <w:rStyle w:val="fontstyle01"/>
          <w:rFonts w:ascii="Times New Roman" w:hAnsi="Times New Roman"/>
          <w:b w:val="0"/>
          <w:color w:val="auto"/>
          <w:sz w:val="28"/>
          <w:szCs w:val="28"/>
          <w:lang w:val="kk-KZ"/>
        </w:rPr>
        <w:t xml:space="preserve"> </w:t>
      </w:r>
      <w:r w:rsidR="00B532C0" w:rsidRPr="00B10ECF">
        <w:rPr>
          <w:rStyle w:val="fontstyle01"/>
          <w:rFonts w:ascii="Times New Roman" w:eastAsia="Yu Gothic UI" w:hAnsi="Times New Roman"/>
          <w:b w:val="0"/>
          <w:color w:val="auto"/>
          <w:sz w:val="28"/>
          <w:szCs w:val="28"/>
          <w:lang w:val="kk-KZ"/>
        </w:rPr>
        <w:t>ар</w:t>
      </w:r>
      <w:r w:rsidR="00B532C0" w:rsidRPr="00B10ECF">
        <w:rPr>
          <w:rStyle w:val="fontstyle01"/>
          <w:rFonts w:ascii="Times New Roman" w:hAnsi="Times New Roman"/>
          <w:b w:val="0"/>
          <w:color w:val="auto"/>
          <w:sz w:val="28"/>
          <w:szCs w:val="28"/>
          <w:lang w:val="kk-KZ"/>
        </w:rPr>
        <w:t>қ</w:t>
      </w:r>
      <w:r w:rsidR="00B532C0" w:rsidRPr="00B10ECF">
        <w:rPr>
          <w:rStyle w:val="fontstyle01"/>
          <w:rFonts w:ascii="Times New Roman" w:eastAsia="Yu Gothic UI" w:hAnsi="Times New Roman"/>
          <w:b w:val="0"/>
          <w:color w:val="auto"/>
          <w:sz w:val="28"/>
          <w:szCs w:val="28"/>
          <w:lang w:val="kk-KZ"/>
        </w:rPr>
        <w:t>ылы</w:t>
      </w:r>
      <w:r w:rsidR="00B532C0" w:rsidRPr="00B10ECF">
        <w:rPr>
          <w:rStyle w:val="fontstyle01"/>
          <w:rFonts w:ascii="Times New Roman" w:hAnsi="Times New Roman"/>
          <w:b w:val="0"/>
          <w:color w:val="auto"/>
          <w:sz w:val="28"/>
          <w:szCs w:val="28"/>
          <w:lang w:val="kk-KZ"/>
        </w:rPr>
        <w:t xml:space="preserve"> </w:t>
      </w:r>
      <w:r w:rsidR="00B532C0" w:rsidRPr="00B10ECF">
        <w:rPr>
          <w:rStyle w:val="fontstyle01"/>
          <w:rFonts w:ascii="Times New Roman" w:eastAsia="Yu Gothic UI" w:hAnsi="Times New Roman"/>
          <w:b w:val="0"/>
          <w:color w:val="auto"/>
          <w:sz w:val="28"/>
          <w:szCs w:val="28"/>
          <w:lang w:val="kk-KZ"/>
        </w:rPr>
        <w:t>а</w:t>
      </w:r>
      <w:r w:rsidR="00B532C0" w:rsidRPr="00B10ECF">
        <w:rPr>
          <w:rStyle w:val="fontstyle01"/>
          <w:rFonts w:ascii="Times New Roman" w:hAnsi="Times New Roman"/>
          <w:b w:val="0"/>
          <w:color w:val="auto"/>
          <w:sz w:val="28"/>
          <w:szCs w:val="28"/>
          <w:lang w:val="kk-KZ"/>
        </w:rPr>
        <w:t>қ</w:t>
      </w:r>
      <w:r w:rsidR="00B532C0" w:rsidRPr="00B10ECF">
        <w:rPr>
          <w:rStyle w:val="fontstyle01"/>
          <w:rFonts w:ascii="Times New Roman" w:eastAsia="Yu Gothic UI" w:hAnsi="Times New Roman"/>
          <w:b w:val="0"/>
          <w:color w:val="auto"/>
          <w:sz w:val="28"/>
          <w:szCs w:val="28"/>
          <w:lang w:val="kk-KZ"/>
        </w:rPr>
        <w:t>парат</w:t>
      </w:r>
      <w:r w:rsidR="00B532C0" w:rsidRPr="00B10ECF">
        <w:rPr>
          <w:rStyle w:val="fontstyle01"/>
          <w:rFonts w:ascii="Times New Roman" w:hAnsi="Times New Roman"/>
          <w:b w:val="0"/>
          <w:color w:val="auto"/>
          <w:sz w:val="28"/>
          <w:szCs w:val="28"/>
          <w:lang w:val="kk-KZ"/>
        </w:rPr>
        <w:t xml:space="preserve"> </w:t>
      </w:r>
      <w:r w:rsidR="00B532C0" w:rsidRPr="00B10ECF">
        <w:rPr>
          <w:rStyle w:val="fontstyle01"/>
          <w:rFonts w:ascii="Times New Roman" w:eastAsia="Yu Gothic UI" w:hAnsi="Times New Roman"/>
          <w:b w:val="0"/>
          <w:color w:val="auto"/>
          <w:sz w:val="28"/>
          <w:szCs w:val="28"/>
          <w:lang w:val="kk-KZ"/>
        </w:rPr>
        <w:t>алу</w:t>
      </w:r>
      <w:r w:rsidR="00B532C0" w:rsidRPr="00B10ECF">
        <w:rPr>
          <w:rStyle w:val="fontstyle01"/>
          <w:rFonts w:ascii="Times New Roman" w:hAnsi="Times New Roman"/>
          <w:b w:val="0"/>
          <w:color w:val="auto"/>
          <w:sz w:val="28"/>
          <w:szCs w:val="28"/>
          <w:lang w:val="kk-KZ"/>
        </w:rPr>
        <w:t xml:space="preserve"> </w:t>
      </w:r>
      <w:r w:rsidR="00B532C0" w:rsidRPr="00B10ECF">
        <w:rPr>
          <w:rStyle w:val="fontstyle01"/>
          <w:rFonts w:ascii="Times New Roman" w:eastAsia="Yu Gothic UI" w:hAnsi="Times New Roman"/>
          <w:b w:val="0"/>
          <w:color w:val="auto"/>
          <w:sz w:val="28"/>
          <w:szCs w:val="28"/>
          <w:lang w:val="kk-KZ"/>
        </w:rPr>
        <w:t>мен</w:t>
      </w:r>
      <w:r w:rsidR="00B532C0" w:rsidRPr="00B10ECF">
        <w:rPr>
          <w:rStyle w:val="fontstyle01"/>
          <w:rFonts w:ascii="Times New Roman" w:hAnsi="Times New Roman"/>
          <w:b w:val="0"/>
          <w:color w:val="auto"/>
          <w:sz w:val="28"/>
          <w:szCs w:val="28"/>
          <w:lang w:val="kk-KZ"/>
        </w:rPr>
        <w:t xml:space="preserve"> </w:t>
      </w:r>
      <w:r w:rsidR="00B532C0" w:rsidRPr="00B10ECF">
        <w:rPr>
          <w:rStyle w:val="fontstyle01"/>
          <w:rFonts w:ascii="Times New Roman" w:eastAsia="Yu Gothic UI" w:hAnsi="Times New Roman"/>
          <w:b w:val="0"/>
          <w:color w:val="auto"/>
          <w:sz w:val="28"/>
          <w:szCs w:val="28"/>
          <w:lang w:val="kk-KZ"/>
        </w:rPr>
        <w:t>беру</w:t>
      </w:r>
      <w:r w:rsidR="00B532C0" w:rsidRPr="00B10ECF">
        <w:rPr>
          <w:rStyle w:val="fontstyle01"/>
          <w:rFonts w:ascii="Times New Roman" w:hAnsi="Times New Roman"/>
          <w:b w:val="0"/>
          <w:color w:val="auto"/>
          <w:sz w:val="28"/>
          <w:szCs w:val="28"/>
          <w:lang w:val="kk-KZ"/>
        </w:rPr>
        <w:t xml:space="preserve"> дағ</w:t>
      </w:r>
      <w:r w:rsidR="00B532C0" w:rsidRPr="00B10ECF">
        <w:rPr>
          <w:rStyle w:val="fontstyle01"/>
          <w:rFonts w:ascii="Times New Roman" w:eastAsia="Yu Gothic UI" w:hAnsi="Times New Roman"/>
          <w:b w:val="0"/>
          <w:color w:val="auto"/>
          <w:sz w:val="28"/>
          <w:szCs w:val="28"/>
          <w:lang w:val="kk-KZ"/>
        </w:rPr>
        <w:t>дылары</w:t>
      </w:r>
      <w:r w:rsidR="00B532C0" w:rsidRPr="00B10ECF">
        <w:rPr>
          <w:rStyle w:val="fontstyle01"/>
          <w:rFonts w:ascii="Times New Roman" w:hAnsi="Times New Roman"/>
          <w:b w:val="0"/>
          <w:color w:val="auto"/>
          <w:sz w:val="28"/>
          <w:szCs w:val="28"/>
          <w:lang w:val="kk-KZ"/>
        </w:rPr>
        <w:t xml:space="preserve"> </w:t>
      </w:r>
      <w:r w:rsidR="00B532C0" w:rsidRPr="00B10ECF">
        <w:rPr>
          <w:rStyle w:val="fontstyle01"/>
          <w:rFonts w:ascii="Times New Roman" w:eastAsia="Yu Gothic UI" w:hAnsi="Times New Roman"/>
          <w:b w:val="0"/>
          <w:color w:val="auto"/>
          <w:sz w:val="28"/>
          <w:szCs w:val="28"/>
          <w:lang w:val="kk-KZ"/>
        </w:rPr>
        <w:t>жетілген</w:t>
      </w:r>
      <w:r w:rsidR="00B532C0" w:rsidRPr="00B10ECF">
        <w:rPr>
          <w:rStyle w:val="fontstyle01"/>
          <w:rFonts w:ascii="Times New Roman" w:hAnsi="Times New Roman"/>
          <w:b w:val="0"/>
          <w:color w:val="auto"/>
          <w:sz w:val="28"/>
          <w:szCs w:val="28"/>
          <w:lang w:val="kk-KZ"/>
        </w:rPr>
        <w:t xml:space="preserve"> тұ</w:t>
      </w:r>
      <w:r w:rsidR="00B532C0" w:rsidRPr="00B10ECF">
        <w:rPr>
          <w:rStyle w:val="fontstyle01"/>
          <w:rFonts w:ascii="Times New Roman" w:eastAsia="Yu Gothic UI" w:hAnsi="Times New Roman"/>
          <w:b w:val="0"/>
          <w:color w:val="auto"/>
          <w:sz w:val="28"/>
          <w:szCs w:val="28"/>
          <w:lang w:val="kk-KZ"/>
        </w:rPr>
        <w:t>л</w:t>
      </w:r>
      <w:r w:rsidR="00B532C0" w:rsidRPr="00B10ECF">
        <w:rPr>
          <w:rStyle w:val="fontstyle01"/>
          <w:rFonts w:ascii="Times New Roman" w:hAnsi="Times New Roman"/>
          <w:b w:val="0"/>
          <w:color w:val="auto"/>
          <w:sz w:val="28"/>
          <w:szCs w:val="28"/>
          <w:lang w:val="kk-KZ"/>
        </w:rPr>
        <w:t>ғ</w:t>
      </w:r>
      <w:r w:rsidR="00B532C0" w:rsidRPr="00B10ECF">
        <w:rPr>
          <w:rStyle w:val="fontstyle01"/>
          <w:rFonts w:ascii="Times New Roman" w:eastAsia="Yu Gothic UI" w:hAnsi="Times New Roman"/>
          <w:b w:val="0"/>
          <w:color w:val="auto"/>
          <w:sz w:val="28"/>
          <w:szCs w:val="28"/>
          <w:lang w:val="kk-KZ"/>
        </w:rPr>
        <w:t>аны</w:t>
      </w:r>
      <w:r w:rsidR="00B532C0" w:rsidRPr="00B10ECF">
        <w:rPr>
          <w:rStyle w:val="fontstyle01"/>
          <w:rFonts w:ascii="Times New Roman" w:hAnsi="Times New Roman"/>
          <w:b w:val="0"/>
          <w:color w:val="auto"/>
          <w:sz w:val="28"/>
          <w:szCs w:val="28"/>
          <w:lang w:val="kk-KZ"/>
        </w:rPr>
        <w:t xml:space="preserve"> қ</w:t>
      </w:r>
      <w:r w:rsidR="00B532C0" w:rsidRPr="00B10ECF">
        <w:rPr>
          <w:rStyle w:val="fontstyle01"/>
          <w:rFonts w:ascii="Times New Roman" w:eastAsia="Yu Gothic UI" w:hAnsi="Times New Roman"/>
          <w:b w:val="0"/>
          <w:color w:val="auto"/>
          <w:sz w:val="28"/>
          <w:szCs w:val="28"/>
          <w:lang w:val="kk-KZ"/>
        </w:rPr>
        <w:t>алыптастыру</w:t>
      </w:r>
      <w:r w:rsidR="00B532C0" w:rsidRPr="00B10ECF">
        <w:rPr>
          <w:rStyle w:val="fontstyle01"/>
          <w:rFonts w:ascii="Times New Roman" w:hAnsi="Times New Roman"/>
          <w:b w:val="0"/>
          <w:color w:val="auto"/>
          <w:sz w:val="28"/>
          <w:szCs w:val="28"/>
          <w:lang w:val="kk-KZ"/>
        </w:rPr>
        <w:t>ды</w:t>
      </w:r>
      <w:r w:rsidR="00B532C0" w:rsidRPr="00B10ECF">
        <w:rPr>
          <w:rStyle w:val="fontstyle01"/>
          <w:rFonts w:ascii="Times New Roman" w:eastAsiaTheme="majorEastAsia" w:hAnsi="Times New Roman"/>
          <w:b w:val="0"/>
          <w:color w:val="auto"/>
          <w:sz w:val="28"/>
          <w:szCs w:val="28"/>
          <w:lang w:val="kk-KZ"/>
        </w:rPr>
        <w:t xml:space="preserve"> көздейді.</w:t>
      </w:r>
    </w:p>
    <w:p w14:paraId="60A54E47" w14:textId="73F02321" w:rsidR="00C64B5D" w:rsidRPr="00B10ECF" w:rsidRDefault="00C64B5D" w:rsidP="00B10ECF">
      <w:pPr>
        <w:pStyle w:val="a4"/>
        <w:ind w:firstLine="567"/>
        <w:rPr>
          <w:sz w:val="28"/>
          <w:szCs w:val="28"/>
          <w:lang w:val="kk-KZ"/>
        </w:rPr>
      </w:pPr>
      <w:r w:rsidRPr="00B10ECF">
        <w:rPr>
          <w:sz w:val="28"/>
          <w:szCs w:val="28"/>
          <w:lang w:val="kk-KZ"/>
        </w:rPr>
        <w:t>Қазақстан Республикасы Оқу-ағарту министрінің 2022 жылғы 3-ші тамыздағы № 348 бұйрығымен</w:t>
      </w:r>
      <w:r w:rsidR="001968D1" w:rsidRPr="00B10ECF">
        <w:rPr>
          <w:sz w:val="28"/>
          <w:szCs w:val="28"/>
          <w:lang w:val="kk-KZ"/>
        </w:rPr>
        <w:t xml:space="preserve"> </w:t>
      </w:r>
      <w:r w:rsidRPr="00B10ECF">
        <w:rPr>
          <w:sz w:val="28"/>
          <w:szCs w:val="28"/>
          <w:lang w:val="kk-KZ"/>
        </w:rPr>
        <w:t>(2-қосымша) бекітілген Мемлекеттік жалпыға міндетті білім беру стандартында «бастауыш білім берудің мақсаты – кең ауқымды дағдылар негіздерін меңгерген білім алушы тұлғасының үйлесімді қалыптасуы мен дамуына қолайлы білім беру кеңістігін жасау қажеттілігін көрсете отырып, бастауыш сынып оқушыларының «коммуникацияның түрлі тәсілдерін, оның ішінде тілдік дағдыларды меңгеруін», яғни коммуникативтік дағдыларын қалыптастыруды міндеттейді [1].</w:t>
      </w:r>
    </w:p>
    <w:p w14:paraId="08F94E7A" w14:textId="143E4EC7" w:rsidR="00B532C0" w:rsidRPr="00B10ECF" w:rsidRDefault="00B532C0" w:rsidP="00B10ECF">
      <w:pPr>
        <w:pStyle w:val="a4"/>
        <w:ind w:firstLine="567"/>
        <w:rPr>
          <w:rStyle w:val="fontstyle01"/>
          <w:rFonts w:ascii="Times New Roman" w:hAnsi="Times New Roman"/>
          <w:b w:val="0"/>
          <w:bCs w:val="0"/>
          <w:color w:val="auto"/>
          <w:sz w:val="28"/>
          <w:szCs w:val="28"/>
          <w:lang w:val="kk-KZ"/>
        </w:rPr>
      </w:pPr>
      <w:r w:rsidRPr="00B10ECF">
        <w:rPr>
          <w:b/>
          <w:bCs/>
          <w:sz w:val="28"/>
          <w:szCs w:val="28"/>
          <w:lang w:val="kk-KZ"/>
        </w:rPr>
        <w:t xml:space="preserve">2019 жылғы 16 тамызда </w:t>
      </w:r>
      <w:r w:rsidRPr="00B10ECF">
        <w:rPr>
          <w:bCs/>
          <w:sz w:val="28"/>
          <w:szCs w:val="28"/>
          <w:lang w:val="kk-KZ"/>
        </w:rPr>
        <w:t>М</w:t>
      </w:r>
      <w:r w:rsidRPr="00B10ECF">
        <w:rPr>
          <w:sz w:val="28"/>
          <w:szCs w:val="28"/>
          <w:lang w:val="kk-KZ"/>
        </w:rPr>
        <w:t xml:space="preserve">емлекет Басшысы Қасым-Жомарт Тоқаевтың «Білім және Ғылым!» атты тамыз конференциясының пленарлық отырысында сөйлеген сөзінде: «Жеті түрлі ілім білетін» ұрпақ тәрбиелеу – бүгінгі күннің негізгі міндеті. </w:t>
      </w:r>
      <w:r w:rsidRPr="00B10ECF">
        <w:rPr>
          <w:sz w:val="28"/>
          <w:szCs w:val="28"/>
          <w:shd w:val="clear" w:color="auto" w:fill="FFFFFF"/>
          <w:lang w:val="kk-KZ"/>
        </w:rPr>
        <w:t xml:space="preserve">Үштілді білім беру жүйесін енгізу – күн тәртібіндегі өзекті тақырып. Ғылыми-жаратылыстану пәндерін ағылшын тілінде оқыту іске асуы тиіс. Әлеуметтік жағдайына қарамастан барлық балалар сапалы білім алуға қол жеткізуі керек. </w:t>
      </w:r>
      <w:r w:rsidRPr="00B10ECF">
        <w:rPr>
          <w:sz w:val="28"/>
          <w:szCs w:val="28"/>
          <w:lang w:val="kk-KZ"/>
        </w:rPr>
        <w:t>Еліміздің жастары өзін жеке тұлға ретінде дамытумен қатар, мемлекеттің озық инновацияларға сай өркендеуіне зор үлес қосуы қажет. Бұл – қазіргі білім және тәрбие беру ү</w:t>
      </w:r>
      <w:r w:rsidR="001B6F67" w:rsidRPr="00B10ECF">
        <w:rPr>
          <w:sz w:val="28"/>
          <w:szCs w:val="28"/>
          <w:lang w:val="kk-KZ"/>
        </w:rPr>
        <w:t>дері</w:t>
      </w:r>
      <w:r w:rsidRPr="00B10ECF">
        <w:rPr>
          <w:sz w:val="28"/>
          <w:szCs w:val="28"/>
          <w:lang w:val="kk-KZ"/>
        </w:rPr>
        <w:t>сінің алдында тұрған маңызды міндет» деп ашып көрсетті [2].</w:t>
      </w:r>
      <w:r w:rsidR="00150744" w:rsidRPr="00B10ECF">
        <w:rPr>
          <w:sz w:val="28"/>
          <w:szCs w:val="28"/>
          <w:lang w:val="kk-KZ"/>
        </w:rPr>
        <w:t xml:space="preserve"> </w:t>
      </w:r>
      <w:r w:rsidR="001B6F67" w:rsidRPr="00B10ECF">
        <w:rPr>
          <w:rStyle w:val="fontstyle01"/>
          <w:rFonts w:ascii="Times New Roman" w:hAnsi="Times New Roman"/>
          <w:b w:val="0"/>
          <w:color w:val="auto"/>
          <w:sz w:val="28"/>
          <w:szCs w:val="28"/>
          <w:lang w:val="kk-KZ"/>
        </w:rPr>
        <w:t>Б</w:t>
      </w:r>
      <w:r w:rsidR="00EF6F3F" w:rsidRPr="00B10ECF">
        <w:rPr>
          <w:rStyle w:val="fontstyle01"/>
          <w:rFonts w:ascii="Times New Roman" w:hAnsi="Times New Roman"/>
          <w:b w:val="0"/>
          <w:color w:val="auto"/>
          <w:sz w:val="28"/>
          <w:szCs w:val="28"/>
          <w:lang w:val="kk-KZ"/>
        </w:rPr>
        <w:t>ұл</w:t>
      </w:r>
      <w:r w:rsidR="001B6F67" w:rsidRPr="00B10ECF">
        <w:rPr>
          <w:rStyle w:val="fontstyle01"/>
          <w:rFonts w:ascii="Times New Roman" w:hAnsi="Times New Roman"/>
          <w:b w:val="0"/>
          <w:color w:val="auto"/>
          <w:sz w:val="28"/>
          <w:szCs w:val="28"/>
          <w:lang w:val="kk-KZ"/>
        </w:rPr>
        <w:t xml:space="preserve"> </w:t>
      </w:r>
      <w:r w:rsidR="00D77F58" w:rsidRPr="00B10ECF">
        <w:rPr>
          <w:rStyle w:val="fontstyle01"/>
          <w:rFonts w:ascii="Times New Roman" w:hAnsi="Times New Roman"/>
          <w:b w:val="0"/>
          <w:color w:val="auto"/>
          <w:sz w:val="28"/>
          <w:szCs w:val="28"/>
          <w:lang w:val="kk-KZ"/>
        </w:rPr>
        <w:t>ағылшын тілінің қарым-қатынас құралы ретіндегі</w:t>
      </w:r>
      <w:r w:rsidR="0017659B" w:rsidRPr="00B10ECF">
        <w:rPr>
          <w:rStyle w:val="fontstyle01"/>
          <w:rFonts w:ascii="Times New Roman" w:hAnsi="Times New Roman"/>
          <w:b w:val="0"/>
          <w:color w:val="auto"/>
          <w:sz w:val="28"/>
          <w:szCs w:val="28"/>
          <w:lang w:val="kk-KZ"/>
        </w:rPr>
        <w:t xml:space="preserve"> және </w:t>
      </w:r>
      <w:r w:rsidR="00CE2EAB" w:rsidRPr="00B10ECF">
        <w:rPr>
          <w:sz w:val="28"/>
          <w:szCs w:val="28"/>
          <w:lang w:val="kk-KZ"/>
        </w:rPr>
        <w:t xml:space="preserve">оқушының </w:t>
      </w:r>
      <w:r w:rsidR="001B6F67" w:rsidRPr="00B10ECF">
        <w:rPr>
          <w:sz w:val="28"/>
          <w:szCs w:val="28"/>
          <w:lang w:val="kk-KZ"/>
        </w:rPr>
        <w:t>жеке тұлға</w:t>
      </w:r>
      <w:r w:rsidR="00CE2EAB" w:rsidRPr="00B10ECF">
        <w:rPr>
          <w:sz w:val="28"/>
          <w:szCs w:val="28"/>
          <w:lang w:val="kk-KZ"/>
        </w:rPr>
        <w:t xml:space="preserve"> ретінде</w:t>
      </w:r>
      <w:r w:rsidR="001B6F67" w:rsidRPr="00B10ECF">
        <w:rPr>
          <w:sz w:val="28"/>
          <w:szCs w:val="28"/>
          <w:lang w:val="kk-KZ"/>
        </w:rPr>
        <w:t xml:space="preserve"> қалыптасуын</w:t>
      </w:r>
      <w:r w:rsidR="00CE2EAB" w:rsidRPr="00B10ECF">
        <w:rPr>
          <w:sz w:val="28"/>
          <w:szCs w:val="28"/>
          <w:lang w:val="kk-KZ"/>
        </w:rPr>
        <w:t>д</w:t>
      </w:r>
      <w:r w:rsidR="001B6F67" w:rsidRPr="00B10ECF">
        <w:rPr>
          <w:sz w:val="28"/>
          <w:szCs w:val="28"/>
          <w:lang w:val="kk-KZ"/>
        </w:rPr>
        <w:t>а</w:t>
      </w:r>
      <w:r w:rsidR="00CE2EAB" w:rsidRPr="00B10ECF">
        <w:rPr>
          <w:sz w:val="28"/>
          <w:szCs w:val="28"/>
          <w:lang w:val="kk-KZ"/>
        </w:rPr>
        <w:t xml:space="preserve"> </w:t>
      </w:r>
      <w:r w:rsidR="001B6F67" w:rsidRPr="00B10ECF">
        <w:rPr>
          <w:sz w:val="28"/>
          <w:szCs w:val="28"/>
          <w:lang w:val="kk-KZ"/>
        </w:rPr>
        <w:t>қарым</w:t>
      </w:r>
      <w:r w:rsidR="00CE2EAB" w:rsidRPr="00B10ECF">
        <w:rPr>
          <w:sz w:val="28"/>
          <w:szCs w:val="28"/>
          <w:lang w:val="kk-KZ"/>
        </w:rPr>
        <w:t>-</w:t>
      </w:r>
      <w:r w:rsidR="001B6F67" w:rsidRPr="00B10ECF">
        <w:rPr>
          <w:sz w:val="28"/>
          <w:szCs w:val="28"/>
          <w:lang w:val="kk-KZ"/>
        </w:rPr>
        <w:t>қатынас</w:t>
      </w:r>
      <w:r w:rsidR="00EF6F3F" w:rsidRPr="00B10ECF">
        <w:rPr>
          <w:sz w:val="28"/>
          <w:szCs w:val="28"/>
          <w:lang w:val="kk-KZ"/>
        </w:rPr>
        <w:t>, әлеуметтік</w:t>
      </w:r>
      <w:r w:rsidR="00D77F58" w:rsidRPr="00B10ECF">
        <w:rPr>
          <w:sz w:val="28"/>
          <w:szCs w:val="28"/>
          <w:lang w:val="kk-KZ"/>
        </w:rPr>
        <w:t>, мәдени</w:t>
      </w:r>
      <w:r w:rsidR="00EF6F3F" w:rsidRPr="00B10ECF">
        <w:rPr>
          <w:sz w:val="28"/>
          <w:szCs w:val="28"/>
          <w:lang w:val="kk-KZ"/>
        </w:rPr>
        <w:t xml:space="preserve"> дағдылар</w:t>
      </w:r>
      <w:r w:rsidR="0017659B" w:rsidRPr="00B10ECF">
        <w:rPr>
          <w:sz w:val="28"/>
          <w:szCs w:val="28"/>
          <w:lang w:val="kk-KZ"/>
        </w:rPr>
        <w:t xml:space="preserve"> мен </w:t>
      </w:r>
      <w:r w:rsidR="00EF6F3F" w:rsidRPr="00B10ECF">
        <w:rPr>
          <w:sz w:val="28"/>
          <w:szCs w:val="28"/>
          <w:lang w:val="kk-KZ"/>
        </w:rPr>
        <w:t xml:space="preserve">елтанымдық, </w:t>
      </w:r>
      <w:r w:rsidR="00CE2EAB" w:rsidRPr="00B10ECF">
        <w:rPr>
          <w:sz w:val="28"/>
          <w:szCs w:val="28"/>
          <w:lang w:val="kk-KZ"/>
        </w:rPr>
        <w:t>дүние</w:t>
      </w:r>
      <w:r w:rsidR="001B6F67" w:rsidRPr="00B10ECF">
        <w:rPr>
          <w:sz w:val="28"/>
          <w:szCs w:val="28"/>
          <w:lang w:val="kk-KZ"/>
        </w:rPr>
        <w:t>танымдық</w:t>
      </w:r>
      <w:r w:rsidR="00EF6F3F" w:rsidRPr="00B10ECF">
        <w:rPr>
          <w:sz w:val="28"/>
          <w:szCs w:val="28"/>
          <w:lang w:val="kk-KZ"/>
        </w:rPr>
        <w:t xml:space="preserve"> білім мен құндылықтарды</w:t>
      </w:r>
      <w:r w:rsidR="00CE2EAB" w:rsidRPr="00B10ECF">
        <w:rPr>
          <w:sz w:val="28"/>
          <w:szCs w:val="28"/>
          <w:lang w:val="kk-KZ"/>
        </w:rPr>
        <w:t xml:space="preserve"> олардың </w:t>
      </w:r>
      <w:r w:rsidR="001B6F67" w:rsidRPr="00B10ECF">
        <w:rPr>
          <w:sz w:val="28"/>
          <w:szCs w:val="28"/>
          <w:lang w:val="kk-KZ"/>
        </w:rPr>
        <w:t>бойына сіңіруде</w:t>
      </w:r>
      <w:r w:rsidR="00EF6F3F" w:rsidRPr="00B10ECF">
        <w:rPr>
          <w:sz w:val="28"/>
          <w:szCs w:val="28"/>
          <w:lang w:val="kk-KZ"/>
        </w:rPr>
        <w:t>гі</w:t>
      </w:r>
      <w:r w:rsidR="001B6F67" w:rsidRPr="00B10ECF">
        <w:rPr>
          <w:sz w:val="28"/>
          <w:szCs w:val="28"/>
          <w:lang w:val="kk-KZ"/>
        </w:rPr>
        <w:t xml:space="preserve"> маңызылығы</w:t>
      </w:r>
      <w:r w:rsidR="00EF6F3F" w:rsidRPr="00B10ECF">
        <w:rPr>
          <w:sz w:val="28"/>
          <w:szCs w:val="28"/>
          <w:lang w:val="uk-UA"/>
        </w:rPr>
        <w:t>н айғақтайды</w:t>
      </w:r>
      <w:r w:rsidR="001B6F67" w:rsidRPr="00B10ECF">
        <w:rPr>
          <w:rStyle w:val="fontstyle01"/>
          <w:rFonts w:ascii="Times New Roman" w:hAnsi="Times New Roman"/>
          <w:b w:val="0"/>
          <w:color w:val="auto"/>
          <w:sz w:val="28"/>
          <w:szCs w:val="28"/>
          <w:lang w:val="kk-KZ"/>
        </w:rPr>
        <w:t xml:space="preserve">. </w:t>
      </w:r>
      <w:r w:rsidR="00D77F58" w:rsidRPr="00B10ECF">
        <w:rPr>
          <w:rStyle w:val="fontstyle01"/>
          <w:rFonts w:ascii="Times New Roman" w:hAnsi="Times New Roman"/>
          <w:b w:val="0"/>
          <w:color w:val="auto"/>
          <w:sz w:val="28"/>
          <w:szCs w:val="28"/>
          <w:lang w:val="kk-KZ"/>
        </w:rPr>
        <w:t>Б</w:t>
      </w:r>
      <w:r w:rsidR="001B6F67" w:rsidRPr="00B10ECF">
        <w:rPr>
          <w:rStyle w:val="fontstyle01"/>
          <w:rFonts w:ascii="Times New Roman" w:hAnsi="Times New Roman"/>
          <w:b w:val="0"/>
          <w:color w:val="auto"/>
          <w:sz w:val="28"/>
          <w:szCs w:val="28"/>
          <w:lang w:val="kk-KZ"/>
        </w:rPr>
        <w:t>іздің елімізде ағылшын тілін ерте бастауыштан бастап оқыту</w:t>
      </w:r>
      <w:r w:rsidR="00DD15D5" w:rsidRPr="00B10ECF">
        <w:rPr>
          <w:rStyle w:val="fontstyle01"/>
          <w:rFonts w:ascii="Times New Roman" w:hAnsi="Times New Roman"/>
          <w:b w:val="0"/>
          <w:color w:val="auto"/>
          <w:sz w:val="28"/>
          <w:szCs w:val="28"/>
          <w:lang w:val="kk-KZ"/>
        </w:rPr>
        <w:t xml:space="preserve"> мәселесі мен</w:t>
      </w:r>
      <w:r w:rsidR="001B6F67" w:rsidRPr="00B10ECF">
        <w:rPr>
          <w:rStyle w:val="fontstyle01"/>
          <w:rFonts w:ascii="Times New Roman" w:hAnsi="Times New Roman"/>
          <w:b w:val="0"/>
          <w:color w:val="auto"/>
          <w:sz w:val="28"/>
          <w:szCs w:val="28"/>
          <w:lang w:val="kk-KZ"/>
        </w:rPr>
        <w:t xml:space="preserve"> </w:t>
      </w:r>
      <w:r w:rsidR="00DD15D5" w:rsidRPr="00B10ECF">
        <w:rPr>
          <w:rStyle w:val="fontstyle01"/>
          <w:rFonts w:ascii="Times New Roman" w:hAnsi="Times New Roman"/>
          <w:b w:val="0"/>
          <w:color w:val="auto"/>
          <w:sz w:val="28"/>
          <w:szCs w:val="28"/>
          <w:lang w:val="kk-KZ"/>
        </w:rPr>
        <w:t xml:space="preserve">оның қиындықтары мен кедергілерінің себептері </w:t>
      </w:r>
      <w:r w:rsidR="001B6F67" w:rsidRPr="00B10ECF">
        <w:rPr>
          <w:rStyle w:val="fontstyle01"/>
          <w:rFonts w:ascii="Times New Roman" w:hAnsi="Times New Roman"/>
          <w:b w:val="0"/>
          <w:color w:val="auto"/>
          <w:sz w:val="28"/>
          <w:szCs w:val="28"/>
          <w:lang w:val="kk-KZ"/>
        </w:rPr>
        <w:t>толық зерттел</w:t>
      </w:r>
      <w:r w:rsidR="00DD15D5" w:rsidRPr="00B10ECF">
        <w:rPr>
          <w:rStyle w:val="fontstyle01"/>
          <w:rFonts w:ascii="Times New Roman" w:hAnsi="Times New Roman"/>
          <w:b w:val="0"/>
          <w:color w:val="auto"/>
          <w:sz w:val="28"/>
          <w:szCs w:val="28"/>
          <w:lang w:val="kk-KZ"/>
        </w:rPr>
        <w:t>іп анықталмаған</w:t>
      </w:r>
      <w:r w:rsidR="00D77F58" w:rsidRPr="00B10ECF">
        <w:rPr>
          <w:rStyle w:val="fontstyle01"/>
          <w:rFonts w:ascii="Times New Roman" w:hAnsi="Times New Roman"/>
          <w:b w:val="0"/>
          <w:color w:val="auto"/>
          <w:sz w:val="28"/>
          <w:szCs w:val="28"/>
          <w:lang w:val="kk-KZ"/>
        </w:rPr>
        <w:t>. Демек, бұл мәселелер</w:t>
      </w:r>
      <w:r w:rsidR="001B6F67" w:rsidRPr="00B10ECF">
        <w:rPr>
          <w:rStyle w:val="fontstyle01"/>
          <w:rFonts w:ascii="Times New Roman" w:hAnsi="Times New Roman"/>
          <w:b w:val="0"/>
          <w:color w:val="auto"/>
          <w:sz w:val="28"/>
          <w:szCs w:val="28"/>
          <w:lang w:val="kk-KZ"/>
        </w:rPr>
        <w:t xml:space="preserve"> оның теориялық-практикалық тұрғыдан тереңірек зерттелуін қажет етеді</w:t>
      </w:r>
      <w:r w:rsidR="0041353C" w:rsidRPr="00B10ECF">
        <w:rPr>
          <w:rStyle w:val="fontstyle01"/>
          <w:rFonts w:ascii="Times New Roman" w:hAnsi="Times New Roman"/>
          <w:b w:val="0"/>
          <w:color w:val="auto"/>
          <w:sz w:val="28"/>
          <w:szCs w:val="28"/>
          <w:lang w:val="kk-KZ"/>
        </w:rPr>
        <w:t xml:space="preserve"> және бастауыш білім беруде ағылшын тілін</w:t>
      </w:r>
      <w:r w:rsidR="0041353C" w:rsidRPr="00B10ECF">
        <w:rPr>
          <w:b/>
          <w:sz w:val="28"/>
          <w:szCs w:val="28"/>
          <w:lang w:val="kk-KZ"/>
        </w:rPr>
        <w:t xml:space="preserve"> </w:t>
      </w:r>
      <w:r w:rsidR="0041353C" w:rsidRPr="00B10ECF">
        <w:rPr>
          <w:rStyle w:val="fontstyle01"/>
          <w:rFonts w:ascii="Times New Roman" w:hAnsi="Times New Roman"/>
          <w:b w:val="0"/>
          <w:color w:val="auto"/>
          <w:sz w:val="28"/>
          <w:szCs w:val="28"/>
          <w:lang w:val="kk-KZ"/>
        </w:rPr>
        <w:t>оқыту арқылы бастауыш сынып оқушыларының коммуникативтік, тілдік дағдыларын қалыптастырудың</w:t>
      </w:r>
      <w:r w:rsidR="0041353C" w:rsidRPr="00B10ECF">
        <w:rPr>
          <w:b/>
          <w:sz w:val="28"/>
          <w:szCs w:val="28"/>
          <w:lang w:val="kk-KZ"/>
        </w:rPr>
        <w:t xml:space="preserve"> </w:t>
      </w:r>
      <w:r w:rsidR="0041353C" w:rsidRPr="00B10ECF">
        <w:rPr>
          <w:rStyle w:val="fontstyle01"/>
          <w:rFonts w:ascii="Times New Roman" w:hAnsi="Times New Roman"/>
          <w:b w:val="0"/>
          <w:color w:val="auto"/>
          <w:sz w:val="28"/>
          <w:szCs w:val="28"/>
          <w:lang w:val="kk-KZ"/>
        </w:rPr>
        <w:t>өзектілігін айқындайды.</w:t>
      </w:r>
    </w:p>
    <w:p w14:paraId="7D4744D2" w14:textId="6F4BD136" w:rsidR="00FF147C" w:rsidRPr="00B10ECF" w:rsidRDefault="00BD7A41" w:rsidP="00B10ECF">
      <w:pPr>
        <w:pStyle w:val="a4"/>
        <w:ind w:firstLine="567"/>
        <w:rPr>
          <w:sz w:val="28"/>
          <w:szCs w:val="28"/>
          <w:lang w:val="kk-KZ"/>
        </w:rPr>
      </w:pPr>
      <w:r w:rsidRPr="00B10ECF">
        <w:rPr>
          <w:rStyle w:val="fontstyle01"/>
          <w:rFonts w:ascii="Times New Roman" w:hAnsi="Times New Roman"/>
          <w:color w:val="auto"/>
          <w:sz w:val="28"/>
          <w:szCs w:val="28"/>
          <w:lang w:val="kk-KZ"/>
        </w:rPr>
        <w:t>Мәселенің ғылымда қарастырылу деңгейі</w:t>
      </w:r>
      <w:r w:rsidRPr="00B10ECF">
        <w:rPr>
          <w:rStyle w:val="fontstyle01"/>
          <w:rFonts w:ascii="Times New Roman" w:hAnsi="Times New Roman"/>
          <w:b w:val="0"/>
          <w:color w:val="auto"/>
          <w:sz w:val="28"/>
          <w:szCs w:val="28"/>
          <w:lang w:val="kk-KZ"/>
        </w:rPr>
        <w:t>.</w:t>
      </w:r>
      <w:r w:rsidR="009606BD" w:rsidRPr="00B10ECF">
        <w:rPr>
          <w:sz w:val="28"/>
          <w:szCs w:val="28"/>
          <w:lang w:val="kk-KZ"/>
        </w:rPr>
        <w:t xml:space="preserve"> </w:t>
      </w:r>
      <w:r w:rsidR="00FF147C" w:rsidRPr="00B10ECF">
        <w:rPr>
          <w:sz w:val="28"/>
          <w:szCs w:val="28"/>
          <w:lang w:val="kk-KZ"/>
        </w:rPr>
        <w:t>Ф</w:t>
      </w:r>
      <w:r w:rsidR="00FF147C" w:rsidRPr="00B10ECF">
        <w:rPr>
          <w:sz w:val="28"/>
          <w:szCs w:val="28"/>
          <w:lang w:val="uk-UA"/>
        </w:rPr>
        <w:t xml:space="preserve">илософия ғылымында </w:t>
      </w:r>
      <w:r w:rsidR="00FF147C" w:rsidRPr="00B10ECF">
        <w:rPr>
          <w:rStyle w:val="fontstyle01"/>
          <w:rFonts w:ascii="Times New Roman" w:hAnsi="Times New Roman"/>
          <w:b w:val="0"/>
          <w:color w:val="auto"/>
          <w:sz w:val="28"/>
          <w:szCs w:val="28"/>
          <w:lang w:val="kk-KZ"/>
        </w:rPr>
        <w:t>«</w:t>
      </w:r>
      <w:r w:rsidR="00FF147C" w:rsidRPr="00B10ECF">
        <w:rPr>
          <w:sz w:val="28"/>
          <w:szCs w:val="28"/>
          <w:lang w:val="uk-UA"/>
        </w:rPr>
        <w:t xml:space="preserve">коммуникация» мәселесі табиғат құбылыстарының бейнелену қабілетінен  көп қырлы адам қарым-қатынасының түрлі деңгейлерінде әр қилы көрінетіндігі, </w:t>
      </w:r>
      <w:r w:rsidR="00FF147C" w:rsidRPr="00B10ECF">
        <w:rPr>
          <w:sz w:val="28"/>
          <w:szCs w:val="28"/>
          <w:lang w:val="kk-KZ"/>
        </w:rPr>
        <w:lastRenderedPageBreak/>
        <w:t xml:space="preserve">олардың бір-бірімен диалектикалық байланысы </w:t>
      </w:r>
      <w:r w:rsidR="00FF147C" w:rsidRPr="00B10ECF">
        <w:rPr>
          <w:sz w:val="28"/>
          <w:szCs w:val="28"/>
          <w:lang w:val="uk-UA"/>
        </w:rPr>
        <w:t xml:space="preserve">және коммуникация барысындағы түсіну мен түсіндіру мәселелері </w:t>
      </w:r>
      <w:r w:rsidR="00FF147C" w:rsidRPr="00B10ECF">
        <w:rPr>
          <w:sz w:val="28"/>
          <w:szCs w:val="28"/>
          <w:lang w:val="kk-KZ"/>
        </w:rPr>
        <w:t>К. Ясперс [3], М. М. Бахтин [4], Р. О. Якобсон [5], R</w:t>
      </w:r>
      <w:r w:rsidR="00FF147C" w:rsidRPr="00B10ECF">
        <w:rPr>
          <w:sz w:val="28"/>
          <w:szCs w:val="28"/>
          <w:lang w:val="uk-UA"/>
        </w:rPr>
        <w:t>.</w:t>
      </w:r>
      <w:r w:rsidR="00FF147C" w:rsidRPr="00B10ECF">
        <w:rPr>
          <w:sz w:val="28"/>
          <w:szCs w:val="28"/>
          <w:lang w:val="kk-KZ"/>
        </w:rPr>
        <w:t xml:space="preserve"> Adler мен N. Towne [6], </w:t>
      </w:r>
      <w:r w:rsidR="00FF147C" w:rsidRPr="00B10ECF">
        <w:rPr>
          <w:sz w:val="28"/>
          <w:szCs w:val="28"/>
          <w:lang w:val="uk-UA"/>
        </w:rPr>
        <w:t>Т.</w:t>
      </w:r>
      <w:r w:rsidR="00FF147C" w:rsidRPr="00B10ECF">
        <w:rPr>
          <w:sz w:val="28"/>
          <w:szCs w:val="28"/>
          <w:lang w:val="kk-KZ"/>
        </w:rPr>
        <w:t> </w:t>
      </w:r>
      <w:r w:rsidR="00FF147C" w:rsidRPr="00B10ECF">
        <w:rPr>
          <w:sz w:val="28"/>
          <w:szCs w:val="28"/>
          <w:lang w:val="uk-UA"/>
        </w:rPr>
        <w:t>И</w:t>
      </w:r>
      <w:r w:rsidR="00FF147C" w:rsidRPr="00B10ECF">
        <w:rPr>
          <w:sz w:val="28"/>
          <w:szCs w:val="28"/>
          <w:lang w:val="kk-KZ"/>
        </w:rPr>
        <w:t>. </w:t>
      </w:r>
      <w:r w:rsidR="00FF147C" w:rsidRPr="00B10ECF">
        <w:rPr>
          <w:sz w:val="28"/>
          <w:szCs w:val="28"/>
          <w:lang w:val="uk-UA"/>
        </w:rPr>
        <w:t>Пушкова</w:t>
      </w:r>
      <w:r w:rsidR="00FF147C" w:rsidRPr="00B10ECF">
        <w:rPr>
          <w:sz w:val="28"/>
          <w:szCs w:val="28"/>
          <w:lang w:val="kk-KZ"/>
        </w:rPr>
        <w:t xml:space="preserve"> [7], </w:t>
      </w:r>
      <w:r w:rsidR="00FF147C" w:rsidRPr="00B10ECF">
        <w:rPr>
          <w:sz w:val="28"/>
          <w:szCs w:val="28"/>
          <w:lang w:val="uk-UA"/>
        </w:rPr>
        <w:t>Н</w:t>
      </w:r>
      <w:r w:rsidR="00FF147C" w:rsidRPr="00B10ECF">
        <w:rPr>
          <w:sz w:val="28"/>
          <w:szCs w:val="28"/>
          <w:lang w:val="kk-KZ"/>
        </w:rPr>
        <w:t> </w:t>
      </w:r>
      <w:r w:rsidR="00FF147C" w:rsidRPr="00B10ECF">
        <w:rPr>
          <w:sz w:val="28"/>
          <w:szCs w:val="28"/>
          <w:lang w:val="uk-UA"/>
        </w:rPr>
        <w:t>Д.</w:t>
      </w:r>
      <w:r w:rsidR="00FF147C" w:rsidRPr="00B10ECF">
        <w:rPr>
          <w:sz w:val="28"/>
          <w:szCs w:val="28"/>
          <w:lang w:val="kk-KZ"/>
        </w:rPr>
        <w:t> </w:t>
      </w:r>
      <w:r w:rsidR="00FF147C" w:rsidRPr="00B10ECF">
        <w:rPr>
          <w:sz w:val="28"/>
          <w:szCs w:val="28"/>
          <w:lang w:val="uk-UA"/>
        </w:rPr>
        <w:t>Саркитов</w:t>
      </w:r>
      <w:r w:rsidR="00FF147C" w:rsidRPr="00B10ECF">
        <w:rPr>
          <w:sz w:val="28"/>
          <w:szCs w:val="28"/>
          <w:lang w:val="kk-KZ"/>
        </w:rPr>
        <w:t> [8] жəне т.б. ғалымдардың еңбектерінде қарастырыл</w:t>
      </w:r>
      <w:r w:rsidR="0017659B" w:rsidRPr="00B10ECF">
        <w:rPr>
          <w:sz w:val="28"/>
          <w:szCs w:val="28"/>
          <w:lang w:val="kk-KZ"/>
        </w:rPr>
        <w:t>са, қарым-қатынас пен іс-әрекеттің ерекшеліктері мен өзара байланысын</w:t>
      </w:r>
      <w:r w:rsidR="00FF147C" w:rsidRPr="00B10ECF">
        <w:rPr>
          <w:sz w:val="28"/>
          <w:szCs w:val="28"/>
          <w:lang w:val="kk-KZ"/>
        </w:rPr>
        <w:t xml:space="preserve"> Л П. Буева [</w:t>
      </w:r>
      <w:r w:rsidR="00E13DD6" w:rsidRPr="00B10ECF">
        <w:rPr>
          <w:sz w:val="28"/>
          <w:szCs w:val="28"/>
          <w:lang w:val="kk-KZ"/>
        </w:rPr>
        <w:t>9</w:t>
      </w:r>
      <w:r w:rsidR="00FF147C" w:rsidRPr="00B10ECF">
        <w:rPr>
          <w:sz w:val="28"/>
          <w:szCs w:val="28"/>
          <w:lang w:val="kk-KZ"/>
        </w:rPr>
        <w:t>], М. С. Каган [</w:t>
      </w:r>
      <w:r w:rsidR="00E13DD6" w:rsidRPr="00B10ECF">
        <w:rPr>
          <w:sz w:val="28"/>
          <w:szCs w:val="28"/>
          <w:lang w:val="kk-KZ"/>
        </w:rPr>
        <w:t>10</w:t>
      </w:r>
      <w:r w:rsidR="00FF147C" w:rsidRPr="00B10ECF">
        <w:rPr>
          <w:sz w:val="28"/>
          <w:szCs w:val="28"/>
          <w:lang w:val="kk-KZ"/>
        </w:rPr>
        <w:t xml:space="preserve">] жəне т.б. ғалымдардың еңбектерінен көруге болады. </w:t>
      </w:r>
    </w:p>
    <w:p w14:paraId="32282287" w14:textId="232D61F6" w:rsidR="00FF147C" w:rsidRPr="00B10ECF" w:rsidRDefault="00FF147C" w:rsidP="00B10ECF">
      <w:pPr>
        <w:widowControl w:val="0"/>
        <w:tabs>
          <w:tab w:val="left" w:pos="1248"/>
        </w:tabs>
        <w:autoSpaceDE w:val="0"/>
        <w:autoSpaceDN w:val="0"/>
        <w:ind w:firstLine="567"/>
        <w:rPr>
          <w:szCs w:val="28"/>
          <w:lang w:val="kk-KZ"/>
        </w:rPr>
      </w:pPr>
      <w:r w:rsidRPr="00B10ECF">
        <w:rPr>
          <w:szCs w:val="28"/>
          <w:lang w:val="kk-KZ"/>
        </w:rPr>
        <w:t>Психологтар Ф. И. Шарков [11], Е. И. Пассов [12], Б. Ф. Ломов [13], А. Н Леонтьев [14],</w:t>
      </w:r>
      <w:r w:rsidR="00150744" w:rsidRPr="00B10ECF">
        <w:rPr>
          <w:szCs w:val="28"/>
          <w:lang w:val="kk-KZ"/>
        </w:rPr>
        <w:t xml:space="preserve"> </w:t>
      </w:r>
      <w:r w:rsidRPr="00B10ECF">
        <w:rPr>
          <w:szCs w:val="28"/>
          <w:lang w:val="uk-UA"/>
        </w:rPr>
        <w:t>С.</w:t>
      </w:r>
      <w:r w:rsidRPr="00B10ECF">
        <w:rPr>
          <w:szCs w:val="28"/>
          <w:lang w:val="kk-KZ"/>
        </w:rPr>
        <w:t> </w:t>
      </w:r>
      <w:r w:rsidRPr="00B10ECF">
        <w:rPr>
          <w:szCs w:val="28"/>
          <w:lang w:val="uk-UA"/>
        </w:rPr>
        <w:t>Ю.</w:t>
      </w:r>
      <w:r w:rsidRPr="00B10ECF">
        <w:rPr>
          <w:szCs w:val="28"/>
          <w:lang w:val="kk-KZ"/>
        </w:rPr>
        <w:t> </w:t>
      </w:r>
      <w:r w:rsidRPr="00B10ECF">
        <w:rPr>
          <w:szCs w:val="28"/>
          <w:lang w:val="uk-UA"/>
        </w:rPr>
        <w:t>Головин</w:t>
      </w:r>
      <w:r w:rsidRPr="00B10ECF">
        <w:rPr>
          <w:szCs w:val="28"/>
          <w:lang w:val="kk-KZ"/>
        </w:rPr>
        <w:t> [15]</w:t>
      </w:r>
      <w:r w:rsidR="00150744" w:rsidRPr="00B10ECF">
        <w:rPr>
          <w:szCs w:val="28"/>
          <w:lang w:val="kk-KZ"/>
        </w:rPr>
        <w:t xml:space="preserve">, </w:t>
      </w:r>
      <w:r w:rsidRPr="00B10ECF">
        <w:rPr>
          <w:szCs w:val="28"/>
          <w:lang w:val="kk-KZ"/>
        </w:rPr>
        <w:t>А. В. Резаев [16]</w:t>
      </w:r>
      <w:r w:rsidR="00150744" w:rsidRPr="00B10ECF">
        <w:rPr>
          <w:szCs w:val="28"/>
          <w:lang w:val="kk-KZ"/>
        </w:rPr>
        <w:t xml:space="preserve">, </w:t>
      </w:r>
      <w:r w:rsidRPr="00B10ECF">
        <w:rPr>
          <w:szCs w:val="28"/>
          <w:lang w:val="kk-KZ"/>
        </w:rPr>
        <w:t>Е. А. Вержинская [17], А. Ю. Колянов [18],</w:t>
      </w:r>
      <w:r w:rsidR="00150744" w:rsidRPr="00B10ECF">
        <w:rPr>
          <w:szCs w:val="28"/>
          <w:lang w:val="kk-KZ"/>
        </w:rPr>
        <w:t xml:space="preserve"> </w:t>
      </w:r>
      <w:r w:rsidRPr="00B10ECF">
        <w:rPr>
          <w:szCs w:val="28"/>
          <w:lang w:val="kk-KZ"/>
        </w:rPr>
        <w:t xml:space="preserve">Ю. Д. Прилюк [19], М. Ю. Коноваленко [20], Г. М. Андреева [21], Е. П. Ильин [22], А. В. Соколов [23], </w:t>
      </w:r>
      <w:r w:rsidRPr="00B10ECF">
        <w:rPr>
          <w:szCs w:val="28"/>
          <w:lang w:val="uk-UA"/>
        </w:rPr>
        <w:t>А. А. Леонтьев </w:t>
      </w:r>
      <w:r w:rsidRPr="00B10ECF">
        <w:rPr>
          <w:szCs w:val="28"/>
          <w:lang w:val="kk-KZ"/>
        </w:rPr>
        <w:t>[24]</w:t>
      </w:r>
      <w:r w:rsidRPr="00B10ECF">
        <w:rPr>
          <w:szCs w:val="28"/>
          <w:lang w:val="uk-UA"/>
        </w:rPr>
        <w:t xml:space="preserve">, </w:t>
      </w:r>
      <w:r w:rsidRPr="00B10ECF">
        <w:rPr>
          <w:szCs w:val="28"/>
          <w:lang w:val="kk-KZ"/>
        </w:rPr>
        <w:t>отандық ғалымдар С. Г. Тер-Минасова [25], Х. Т. Шерьязданова [26]], С. Елеусізова [27],</w:t>
      </w:r>
      <w:r w:rsidR="00150744" w:rsidRPr="00B10ECF">
        <w:rPr>
          <w:szCs w:val="28"/>
          <w:lang w:val="kk-KZ"/>
        </w:rPr>
        <w:t xml:space="preserve"> </w:t>
      </w:r>
      <w:r w:rsidRPr="00B10ECF">
        <w:rPr>
          <w:szCs w:val="28"/>
          <w:lang w:val="kk-KZ"/>
        </w:rPr>
        <w:t>К. Жарыкбаев [28]</w:t>
      </w:r>
      <w:r w:rsidR="00150744" w:rsidRPr="00B10ECF">
        <w:rPr>
          <w:szCs w:val="28"/>
          <w:lang w:val="kk-KZ"/>
        </w:rPr>
        <w:t>,</w:t>
      </w:r>
      <w:r w:rsidR="00B10ECF" w:rsidRPr="00B10ECF">
        <w:rPr>
          <w:szCs w:val="28"/>
          <w:lang w:val="kk-KZ"/>
        </w:rPr>
        <w:t xml:space="preserve"> </w:t>
      </w:r>
      <w:r w:rsidRPr="00B10ECF">
        <w:rPr>
          <w:szCs w:val="28"/>
          <w:lang w:val="kk-KZ"/>
        </w:rPr>
        <w:t>Ф. Ш. Оразбаева [29], З. Абдулжанова [30]</w:t>
      </w:r>
      <w:r w:rsidR="00775427" w:rsidRPr="00B10ECF">
        <w:rPr>
          <w:szCs w:val="28"/>
          <w:lang w:val="kk-KZ"/>
        </w:rPr>
        <w:t xml:space="preserve"> және т.б ғалымдардың</w:t>
      </w:r>
      <w:r w:rsidRPr="00B10ECF">
        <w:rPr>
          <w:szCs w:val="28"/>
          <w:lang w:val="kk-KZ"/>
        </w:rPr>
        <w:t xml:space="preserve"> еңбектерінде «қарым-қатынас» түсінігі мен тұлғааралық қарым-қатынас мәселе</w:t>
      </w:r>
      <w:r w:rsidR="0017659B" w:rsidRPr="00B10ECF">
        <w:rPr>
          <w:szCs w:val="28"/>
          <w:lang w:val="kk-KZ"/>
        </w:rPr>
        <w:t xml:space="preserve">лерінің әрқырлы </w:t>
      </w:r>
      <w:r w:rsidRPr="00B10ECF">
        <w:rPr>
          <w:szCs w:val="28"/>
          <w:lang w:val="kk-KZ"/>
        </w:rPr>
        <w:t xml:space="preserve">аспектілері, тұлғаның қалыптасуындағы </w:t>
      </w:r>
      <w:r w:rsidR="00731C4F" w:rsidRPr="00B10ECF">
        <w:rPr>
          <w:szCs w:val="28"/>
          <w:lang w:val="kk-KZ"/>
        </w:rPr>
        <w:t>маңызды</w:t>
      </w:r>
      <w:r w:rsidRPr="00B10ECF">
        <w:rPr>
          <w:szCs w:val="28"/>
          <w:lang w:val="kk-KZ"/>
        </w:rPr>
        <w:t xml:space="preserve"> рөлі қарастырыл</w:t>
      </w:r>
      <w:r w:rsidR="00DD15D5" w:rsidRPr="00B10ECF">
        <w:rPr>
          <w:szCs w:val="28"/>
          <w:lang w:val="kk-KZ"/>
        </w:rPr>
        <w:t>ады</w:t>
      </w:r>
      <w:r w:rsidRPr="00B10ECF">
        <w:rPr>
          <w:szCs w:val="28"/>
          <w:lang w:val="kk-KZ"/>
        </w:rPr>
        <w:t>.</w:t>
      </w:r>
    </w:p>
    <w:p w14:paraId="3DA57E59" w14:textId="4FE0D360" w:rsidR="00FF147C" w:rsidRPr="00B10ECF" w:rsidRDefault="00FF147C" w:rsidP="00B10ECF">
      <w:pPr>
        <w:widowControl w:val="0"/>
        <w:tabs>
          <w:tab w:val="left" w:pos="1248"/>
        </w:tabs>
        <w:autoSpaceDE w:val="0"/>
        <w:autoSpaceDN w:val="0"/>
        <w:ind w:firstLine="567"/>
        <w:rPr>
          <w:szCs w:val="28"/>
          <w:lang w:val="kk-KZ"/>
        </w:rPr>
      </w:pPr>
      <w:r w:rsidRPr="00B10ECF">
        <w:rPr>
          <w:szCs w:val="28"/>
          <w:lang w:val="kk-KZ"/>
        </w:rPr>
        <w:t>Қарым-қатынас тіл және сөйлеу әрекеттері арқылы жүзеге асатындықтан тілдің коммуникативтік қызметі алға шығады. Э. П. Шубин [31], А. С. Орлов [32]</w:t>
      </w:r>
      <w:r w:rsidR="00321F20" w:rsidRPr="00B10ECF">
        <w:rPr>
          <w:szCs w:val="28"/>
          <w:lang w:val="kk-KZ"/>
        </w:rPr>
        <w:t xml:space="preserve"> </w:t>
      </w:r>
      <w:r w:rsidR="00775427" w:rsidRPr="00B10ECF">
        <w:rPr>
          <w:szCs w:val="28"/>
          <w:lang w:val="kk-KZ"/>
        </w:rPr>
        <w:t xml:space="preserve">және т.б ғалымдардың </w:t>
      </w:r>
      <w:r w:rsidRPr="00B10ECF">
        <w:rPr>
          <w:szCs w:val="28"/>
          <w:lang w:val="kk-KZ"/>
        </w:rPr>
        <w:t>еңбектерінде тілдік қатынас мәселесі</w:t>
      </w:r>
      <w:r w:rsidR="00DD15D5" w:rsidRPr="00B10ECF">
        <w:rPr>
          <w:szCs w:val="28"/>
          <w:lang w:val="kk-KZ"/>
        </w:rPr>
        <w:t>н</w:t>
      </w:r>
      <w:r w:rsidRPr="00B10ECF">
        <w:rPr>
          <w:szCs w:val="28"/>
          <w:lang w:val="kk-KZ"/>
        </w:rPr>
        <w:t xml:space="preserve"> жан-жақты зертте</w:t>
      </w:r>
      <w:r w:rsidR="00E34B8E" w:rsidRPr="00B10ECF">
        <w:rPr>
          <w:szCs w:val="28"/>
          <w:lang w:val="kk-KZ"/>
        </w:rPr>
        <w:t>й отырып</w:t>
      </w:r>
      <w:r w:rsidRPr="00B10ECF">
        <w:rPr>
          <w:szCs w:val="28"/>
          <w:lang w:val="kk-KZ"/>
        </w:rPr>
        <w:t>, тілдік қатынастың ерекшеліктері</w:t>
      </w:r>
      <w:r w:rsidR="00321F20" w:rsidRPr="00B10ECF">
        <w:rPr>
          <w:szCs w:val="28"/>
          <w:lang w:val="kk-KZ"/>
        </w:rPr>
        <w:t>,</w:t>
      </w:r>
      <w:r w:rsidRPr="00B10ECF">
        <w:rPr>
          <w:szCs w:val="28"/>
          <w:lang w:val="kk-KZ"/>
        </w:rPr>
        <w:t xml:space="preserve"> тілдік коммуникация кезеңдері мен коммуникативтік үдерістің негізгі элементтерін анықтайды</w:t>
      </w:r>
      <w:r w:rsidR="003E0FF3" w:rsidRPr="00B10ECF">
        <w:rPr>
          <w:szCs w:val="28"/>
          <w:lang w:val="kk-KZ"/>
        </w:rPr>
        <w:t xml:space="preserve">. </w:t>
      </w:r>
      <w:r w:rsidR="00533A4D" w:rsidRPr="00B10ECF">
        <w:rPr>
          <w:szCs w:val="28"/>
          <w:lang w:val="kk-KZ"/>
        </w:rPr>
        <w:t>К</w:t>
      </w:r>
      <w:r w:rsidRPr="00B10ECF">
        <w:rPr>
          <w:szCs w:val="28"/>
          <w:lang w:val="kk-KZ"/>
        </w:rPr>
        <w:t>оммуникативтік үдеріс мәселелері А. А. Сафина [3</w:t>
      </w:r>
      <w:r w:rsidR="00533A4D" w:rsidRPr="00B10ECF">
        <w:rPr>
          <w:szCs w:val="28"/>
          <w:lang w:val="kk-KZ"/>
        </w:rPr>
        <w:t>3</w:t>
      </w:r>
      <w:r w:rsidRPr="00B10ECF">
        <w:rPr>
          <w:szCs w:val="28"/>
          <w:lang w:val="kk-KZ"/>
        </w:rPr>
        <w:t>],</w:t>
      </w:r>
      <w:r w:rsidR="00CB0DDA" w:rsidRPr="00B10ECF">
        <w:rPr>
          <w:szCs w:val="28"/>
          <w:lang w:val="kk-KZ"/>
        </w:rPr>
        <w:t xml:space="preserve"> </w:t>
      </w:r>
      <w:r w:rsidRPr="00B10ECF">
        <w:rPr>
          <w:szCs w:val="28"/>
          <w:lang w:val="kk-KZ"/>
        </w:rPr>
        <w:t>А. М. Руденко [3</w:t>
      </w:r>
      <w:r w:rsidR="00533A4D" w:rsidRPr="00B10ECF">
        <w:rPr>
          <w:szCs w:val="28"/>
          <w:lang w:val="kk-KZ"/>
        </w:rPr>
        <w:t>4</w:t>
      </w:r>
      <w:r w:rsidRPr="00B10ECF">
        <w:rPr>
          <w:szCs w:val="28"/>
          <w:lang w:val="kk-KZ"/>
        </w:rPr>
        <w:t>]</w:t>
      </w:r>
      <w:r w:rsidR="00CB0DDA" w:rsidRPr="00B10ECF">
        <w:rPr>
          <w:szCs w:val="28"/>
          <w:lang w:val="kk-KZ"/>
        </w:rPr>
        <w:t xml:space="preserve"> еңбектерінде, коммуникацияға қажеттілік мәселелері М. И. Лисина [35], Л. И. Марисова [36],</w:t>
      </w:r>
      <w:r w:rsidR="00CB0DDA" w:rsidRPr="00B10ECF">
        <w:rPr>
          <w:szCs w:val="28"/>
          <w:lang w:val="uk-UA"/>
        </w:rPr>
        <w:t xml:space="preserve"> Р.</w:t>
      </w:r>
      <w:r w:rsidR="00CB0DDA" w:rsidRPr="00B10ECF">
        <w:rPr>
          <w:szCs w:val="28"/>
          <w:lang w:val="kk-KZ"/>
        </w:rPr>
        <w:t> </w:t>
      </w:r>
      <w:r w:rsidR="00CB0DDA" w:rsidRPr="00B10ECF">
        <w:rPr>
          <w:szCs w:val="28"/>
          <w:lang w:val="uk-UA"/>
        </w:rPr>
        <w:t>С.</w:t>
      </w:r>
      <w:r w:rsidR="00CB0DDA" w:rsidRPr="00B10ECF">
        <w:rPr>
          <w:szCs w:val="28"/>
          <w:lang w:val="kk-KZ"/>
        </w:rPr>
        <w:t> </w:t>
      </w:r>
      <w:r w:rsidR="00CB0DDA" w:rsidRPr="00B10ECF">
        <w:rPr>
          <w:szCs w:val="28"/>
          <w:lang w:val="uk-UA"/>
        </w:rPr>
        <w:t>Немов</w:t>
      </w:r>
      <w:r w:rsidR="00CB0DDA" w:rsidRPr="00B10ECF">
        <w:rPr>
          <w:szCs w:val="28"/>
          <w:lang w:val="kk-KZ"/>
        </w:rPr>
        <w:t> [37]</w:t>
      </w:r>
      <w:r w:rsidR="00CB0DDA" w:rsidRPr="00B10ECF">
        <w:rPr>
          <w:szCs w:val="28"/>
          <w:lang w:val="uk-UA"/>
        </w:rPr>
        <w:t>, Л.</w:t>
      </w:r>
      <w:r w:rsidR="00CB0DDA" w:rsidRPr="00B10ECF">
        <w:rPr>
          <w:szCs w:val="28"/>
          <w:lang w:val="kk-KZ"/>
        </w:rPr>
        <w:t> </w:t>
      </w:r>
      <w:r w:rsidR="00CB0DDA" w:rsidRPr="00B10ECF">
        <w:rPr>
          <w:szCs w:val="28"/>
          <w:lang w:val="uk-UA"/>
        </w:rPr>
        <w:t>Фридман</w:t>
      </w:r>
      <w:r w:rsidR="00CB0DDA" w:rsidRPr="00B10ECF">
        <w:rPr>
          <w:szCs w:val="28"/>
          <w:lang w:val="kk-KZ"/>
        </w:rPr>
        <w:t xml:space="preserve"> [38] зерттеулерінде, </w:t>
      </w:r>
      <w:r w:rsidR="00533A4D" w:rsidRPr="00B10ECF">
        <w:rPr>
          <w:szCs w:val="28"/>
          <w:lang w:val="kk-KZ"/>
        </w:rPr>
        <w:t>коммуникациялық кедергілер М. А. Василик [3</w:t>
      </w:r>
      <w:r w:rsidR="00CB0DDA" w:rsidRPr="00B10ECF">
        <w:rPr>
          <w:szCs w:val="28"/>
          <w:lang w:val="kk-KZ"/>
        </w:rPr>
        <w:t>9</w:t>
      </w:r>
      <w:r w:rsidR="00533A4D" w:rsidRPr="00B10ECF">
        <w:rPr>
          <w:szCs w:val="28"/>
          <w:lang w:val="kk-KZ"/>
        </w:rPr>
        <w:t>], В. А. Лабунская [</w:t>
      </w:r>
      <w:r w:rsidR="00CB0DDA" w:rsidRPr="00B10ECF">
        <w:rPr>
          <w:szCs w:val="28"/>
          <w:lang w:val="kk-KZ"/>
        </w:rPr>
        <w:t>40</w:t>
      </w:r>
      <w:r w:rsidR="00533A4D" w:rsidRPr="00B10ECF">
        <w:rPr>
          <w:szCs w:val="28"/>
          <w:lang w:val="kk-KZ"/>
        </w:rPr>
        <w:t>]</w:t>
      </w:r>
      <w:r w:rsidR="00CB0DDA" w:rsidRPr="00B10ECF">
        <w:rPr>
          <w:szCs w:val="28"/>
          <w:lang w:val="kk-KZ"/>
        </w:rPr>
        <w:t>,</w:t>
      </w:r>
      <w:r w:rsidR="00533A4D" w:rsidRPr="00B10ECF">
        <w:rPr>
          <w:szCs w:val="28"/>
          <w:lang w:val="kk-KZ"/>
        </w:rPr>
        <w:t xml:space="preserve"> Е. В. Залюбовская [</w:t>
      </w:r>
      <w:r w:rsidR="00CB0DDA" w:rsidRPr="00B10ECF">
        <w:rPr>
          <w:szCs w:val="28"/>
          <w:lang w:val="kk-KZ"/>
        </w:rPr>
        <w:t>41</w:t>
      </w:r>
      <w:r w:rsidR="00533A4D" w:rsidRPr="00B10ECF">
        <w:rPr>
          <w:szCs w:val="28"/>
          <w:lang w:val="kk-KZ"/>
        </w:rPr>
        <w:t xml:space="preserve">] </w:t>
      </w:r>
      <w:r w:rsidR="00E34B8E" w:rsidRPr="00B10ECF">
        <w:rPr>
          <w:szCs w:val="28"/>
          <w:lang w:val="kk-KZ"/>
        </w:rPr>
        <w:t>және т.б ғалымдардың зерттеу жұмыстарында талданады.</w:t>
      </w:r>
    </w:p>
    <w:p w14:paraId="10ECDF19" w14:textId="45B4A6F5" w:rsidR="00FF147C" w:rsidRPr="00B10ECF" w:rsidRDefault="00FF147C" w:rsidP="00B10ECF">
      <w:pPr>
        <w:pStyle w:val="a4"/>
        <w:ind w:firstLine="567"/>
        <w:rPr>
          <w:sz w:val="28"/>
          <w:szCs w:val="28"/>
          <w:lang w:val="kk-KZ"/>
        </w:rPr>
      </w:pPr>
      <w:r w:rsidRPr="00B10ECF">
        <w:rPr>
          <w:sz w:val="28"/>
          <w:szCs w:val="28"/>
          <w:lang w:val="kk-KZ"/>
        </w:rPr>
        <w:t>А. Бернштейн [4</w:t>
      </w:r>
      <w:r w:rsidR="00CB0DDA" w:rsidRPr="00B10ECF">
        <w:rPr>
          <w:sz w:val="28"/>
          <w:szCs w:val="28"/>
          <w:lang w:val="kk-KZ"/>
        </w:rPr>
        <w:t>2</w:t>
      </w:r>
      <w:r w:rsidRPr="00B10ECF">
        <w:rPr>
          <w:sz w:val="28"/>
          <w:szCs w:val="28"/>
          <w:lang w:val="kk-KZ"/>
        </w:rPr>
        <w:t>]</w:t>
      </w:r>
      <w:r w:rsidR="00E34B8E" w:rsidRPr="00B10ECF">
        <w:rPr>
          <w:sz w:val="28"/>
          <w:szCs w:val="28"/>
          <w:lang w:val="kk-KZ"/>
        </w:rPr>
        <w:t xml:space="preserve"> және т.б ғалымдардың</w:t>
      </w:r>
      <w:r w:rsidRPr="00B10ECF">
        <w:rPr>
          <w:sz w:val="28"/>
          <w:szCs w:val="28"/>
          <w:lang w:val="kk-KZ"/>
        </w:rPr>
        <w:t xml:space="preserve"> еңбектерінде </w:t>
      </w:r>
      <w:r w:rsidR="00E34B8E" w:rsidRPr="00B10ECF">
        <w:rPr>
          <w:sz w:val="28"/>
          <w:szCs w:val="28"/>
          <w:lang w:val="kk-KZ"/>
        </w:rPr>
        <w:t xml:space="preserve">дағды мәселесі зерделеніп, </w:t>
      </w:r>
      <w:r w:rsidRPr="00B10ECF">
        <w:rPr>
          <w:sz w:val="28"/>
          <w:szCs w:val="28"/>
          <w:lang w:val="kk-KZ"/>
        </w:rPr>
        <w:t xml:space="preserve">дағдыны меңгеру мен дағдылардың тұрақтану кезеңдері анықталады. </w:t>
      </w:r>
      <w:r w:rsidR="00E34B8E" w:rsidRPr="00B10ECF">
        <w:rPr>
          <w:sz w:val="28"/>
          <w:szCs w:val="28"/>
          <w:lang w:val="kk-KZ"/>
        </w:rPr>
        <w:t>Д</w:t>
      </w:r>
      <w:r w:rsidRPr="00B10ECF">
        <w:rPr>
          <w:sz w:val="28"/>
          <w:szCs w:val="28"/>
          <w:lang w:val="kk-KZ"/>
        </w:rPr>
        <w:t>ағды мен біліктің қалыптасу ұзақтығы мен нәтижесі ақыл-ой әрекетін қалыптастыру үдерісін ұйымдастыруға байланысты екенін дәлелдей отырып,</w:t>
      </w:r>
      <w:r w:rsidR="00E34B8E" w:rsidRPr="00B10ECF">
        <w:rPr>
          <w:sz w:val="28"/>
          <w:szCs w:val="28"/>
          <w:lang w:val="kk-KZ"/>
        </w:rPr>
        <w:t xml:space="preserve"> П. Я. Гальперин [</w:t>
      </w:r>
      <w:r w:rsidR="00E34B8E" w:rsidRPr="00B10ECF">
        <w:rPr>
          <w:sz w:val="28"/>
          <w:szCs w:val="28"/>
          <w:lang w:val="uk-UA"/>
        </w:rPr>
        <w:t>4</w:t>
      </w:r>
      <w:r w:rsidR="00E34B8E" w:rsidRPr="00B10ECF">
        <w:rPr>
          <w:sz w:val="28"/>
          <w:szCs w:val="28"/>
          <w:lang w:val="kk-KZ"/>
        </w:rPr>
        <w:t xml:space="preserve">3] </w:t>
      </w:r>
      <w:r w:rsidRPr="00B10ECF">
        <w:rPr>
          <w:sz w:val="28"/>
          <w:szCs w:val="28"/>
          <w:lang w:val="kk-KZ"/>
        </w:rPr>
        <w:t>оқытуда баланың ақыл-ой әрекеттерін қалыптастыруды кезең-кезеңмен жүзеге асыру (интериоризация) теориясын ұсынады.</w:t>
      </w:r>
    </w:p>
    <w:p w14:paraId="2CD280D0" w14:textId="4122BBD6" w:rsidR="00CB0DDA" w:rsidRPr="00B10ECF" w:rsidRDefault="00E34B8E" w:rsidP="00B10ECF">
      <w:pPr>
        <w:widowControl w:val="0"/>
        <w:tabs>
          <w:tab w:val="left" w:pos="1248"/>
        </w:tabs>
        <w:autoSpaceDE w:val="0"/>
        <w:autoSpaceDN w:val="0"/>
        <w:ind w:firstLine="567"/>
        <w:rPr>
          <w:szCs w:val="28"/>
          <w:lang w:val="kk-KZ"/>
        </w:rPr>
      </w:pPr>
      <w:r w:rsidRPr="00B10ECF">
        <w:rPr>
          <w:szCs w:val="28"/>
          <w:lang w:val="kk-KZ"/>
        </w:rPr>
        <w:t>Б</w:t>
      </w:r>
      <w:r w:rsidRPr="00B10ECF">
        <w:rPr>
          <w:szCs w:val="28"/>
          <w:lang w:val="uk-UA"/>
        </w:rPr>
        <w:t xml:space="preserve">астауыш </w:t>
      </w:r>
      <w:r w:rsidRPr="00B10ECF">
        <w:rPr>
          <w:szCs w:val="28"/>
          <w:lang w:val="kk-KZ"/>
        </w:rPr>
        <w:t>сынып оқушыларының</w:t>
      </w:r>
      <w:r w:rsidRPr="00B10ECF">
        <w:rPr>
          <w:szCs w:val="28"/>
          <w:lang w:val="kk-KZ" w:eastAsia="en-US"/>
        </w:rPr>
        <w:t xml:space="preserve"> құрдастарымен</w:t>
      </w:r>
      <w:r w:rsidRPr="00B10ECF">
        <w:rPr>
          <w:szCs w:val="28"/>
          <w:lang w:val="kk-KZ"/>
        </w:rPr>
        <w:t>,</w:t>
      </w:r>
      <w:r w:rsidRPr="00B10ECF">
        <w:rPr>
          <w:szCs w:val="28"/>
          <w:lang w:val="kk-KZ" w:eastAsia="en-US"/>
        </w:rPr>
        <w:t xml:space="preserve"> </w:t>
      </w:r>
      <w:r w:rsidRPr="00B10ECF">
        <w:rPr>
          <w:szCs w:val="28"/>
          <w:lang w:val="kk-KZ"/>
        </w:rPr>
        <w:t xml:space="preserve">ересектермен </w:t>
      </w:r>
      <w:r w:rsidRPr="00B10ECF">
        <w:rPr>
          <w:szCs w:val="28"/>
          <w:lang w:val="kk-KZ" w:eastAsia="en-US"/>
        </w:rPr>
        <w:t>тұлғааралық қарым-қатынас</w:t>
      </w:r>
      <w:r w:rsidRPr="00B10ECF">
        <w:rPr>
          <w:szCs w:val="28"/>
          <w:lang w:val="kk-KZ"/>
        </w:rPr>
        <w:t xml:space="preserve"> барысында</w:t>
      </w:r>
      <w:r w:rsidRPr="00B10ECF">
        <w:rPr>
          <w:szCs w:val="28"/>
          <w:lang w:val="kk-KZ" w:eastAsia="en-US"/>
        </w:rPr>
        <w:t xml:space="preserve"> коммуникативтік біліктерінің</w:t>
      </w:r>
      <w:r w:rsidRPr="00B10ECF">
        <w:rPr>
          <w:bCs/>
          <w:szCs w:val="28"/>
          <w:lang w:val="kk-KZ"/>
        </w:rPr>
        <w:t xml:space="preserve"> </w:t>
      </w:r>
      <w:r w:rsidRPr="00B10ECF">
        <w:rPr>
          <w:szCs w:val="28"/>
          <w:lang w:val="kk-KZ"/>
        </w:rPr>
        <w:t xml:space="preserve">қалыптасып дамуы мен </w:t>
      </w:r>
      <w:r w:rsidRPr="00B10ECF">
        <w:rPr>
          <w:bCs/>
          <w:szCs w:val="28"/>
          <w:lang w:val="kk-KZ"/>
        </w:rPr>
        <w:t xml:space="preserve">өздігінен білім алу және оны жаңа жағдайда қолдану </w:t>
      </w:r>
      <w:r w:rsidRPr="00B10ECF">
        <w:rPr>
          <w:szCs w:val="28"/>
          <w:lang w:val="kk-KZ" w:eastAsia="en-US"/>
        </w:rPr>
        <w:t xml:space="preserve">біліктілігі </w:t>
      </w:r>
      <w:r w:rsidRPr="00B10ECF">
        <w:rPr>
          <w:szCs w:val="28"/>
          <w:lang w:val="kk-KZ"/>
        </w:rPr>
        <w:t>мәселелері</w:t>
      </w:r>
      <w:r w:rsidRPr="00B10ECF">
        <w:rPr>
          <w:bCs/>
          <w:szCs w:val="28"/>
          <w:lang w:val="kk-KZ"/>
        </w:rPr>
        <w:t xml:space="preserve"> </w:t>
      </w:r>
      <w:r w:rsidRPr="00B10ECF">
        <w:rPr>
          <w:szCs w:val="28"/>
          <w:lang w:val="kk-KZ"/>
        </w:rPr>
        <w:t xml:space="preserve">отандық ғалымдар </w:t>
      </w:r>
      <w:r w:rsidR="00321F20" w:rsidRPr="00B10ECF">
        <w:rPr>
          <w:szCs w:val="28"/>
          <w:lang w:val="uk-UA"/>
        </w:rPr>
        <w:t>С.</w:t>
      </w:r>
      <w:r w:rsidR="00321F20" w:rsidRPr="00B10ECF">
        <w:rPr>
          <w:szCs w:val="28"/>
          <w:lang w:val="kk-KZ"/>
        </w:rPr>
        <w:t> </w:t>
      </w:r>
      <w:r w:rsidR="00321F20" w:rsidRPr="00B10ECF">
        <w:rPr>
          <w:szCs w:val="28"/>
          <w:lang w:val="uk-UA"/>
        </w:rPr>
        <w:t>Жораева</w:t>
      </w:r>
      <w:r w:rsidR="00321F20" w:rsidRPr="00B10ECF">
        <w:rPr>
          <w:szCs w:val="28"/>
          <w:lang w:val="kk-KZ"/>
        </w:rPr>
        <w:t> [44]</w:t>
      </w:r>
      <w:r w:rsidR="00150744" w:rsidRPr="00B10ECF">
        <w:rPr>
          <w:szCs w:val="28"/>
          <w:lang w:val="kk-KZ"/>
        </w:rPr>
        <w:t xml:space="preserve">, </w:t>
      </w:r>
      <w:r w:rsidR="00321F20" w:rsidRPr="00B10ECF">
        <w:rPr>
          <w:szCs w:val="28"/>
          <w:lang w:val="kk-KZ"/>
        </w:rPr>
        <w:t xml:space="preserve">Л. Р. Мунирова [45], </w:t>
      </w:r>
      <w:r w:rsidR="00321F20" w:rsidRPr="00B10ECF">
        <w:rPr>
          <w:bCs/>
          <w:szCs w:val="28"/>
          <w:lang w:val="kk-KZ"/>
        </w:rPr>
        <w:t xml:space="preserve">О. Салимбаев [46], </w:t>
      </w:r>
      <w:r w:rsidR="00321F20" w:rsidRPr="00B10ECF">
        <w:rPr>
          <w:szCs w:val="28"/>
          <w:lang w:val="kk-KZ"/>
        </w:rPr>
        <w:t>А. Д</w:t>
      </w:r>
      <w:r w:rsidR="00321F20" w:rsidRPr="00B10ECF">
        <w:rPr>
          <w:szCs w:val="28"/>
          <w:lang w:val="uk-UA"/>
        </w:rPr>
        <w:t>. </w:t>
      </w:r>
      <w:r w:rsidR="00321F20" w:rsidRPr="00B10ECF">
        <w:rPr>
          <w:szCs w:val="28"/>
          <w:lang w:val="kk-KZ"/>
        </w:rPr>
        <w:t xml:space="preserve">Рысқұлбеков [47], Г. Ж. Омарова [48] зерттеулерінде </w:t>
      </w:r>
      <w:r w:rsidR="00DD15D5" w:rsidRPr="00B10ECF">
        <w:rPr>
          <w:szCs w:val="28"/>
          <w:lang w:val="kk-KZ"/>
        </w:rPr>
        <w:t xml:space="preserve"> кеңінен талқыланады.</w:t>
      </w:r>
      <w:r w:rsidR="003E0FF3" w:rsidRPr="00B10ECF">
        <w:rPr>
          <w:szCs w:val="28"/>
          <w:lang w:val="kk-KZ"/>
        </w:rPr>
        <w:t xml:space="preserve"> </w:t>
      </w:r>
      <w:r w:rsidR="00DD15D5" w:rsidRPr="00B10ECF">
        <w:rPr>
          <w:szCs w:val="28"/>
          <w:lang w:val="kk-KZ"/>
        </w:rPr>
        <w:t>Бастауыш сынып оқушыларының коммуниктивтік дағдыларын</w:t>
      </w:r>
      <w:r w:rsidR="00731C4F" w:rsidRPr="00B10ECF">
        <w:rPr>
          <w:szCs w:val="28"/>
          <w:lang w:val="kk-KZ"/>
        </w:rPr>
        <w:t xml:space="preserve"> қалыптастыру мәселесін</w:t>
      </w:r>
      <w:r w:rsidR="00DD15D5" w:rsidRPr="00B10ECF">
        <w:rPr>
          <w:szCs w:val="28"/>
          <w:lang w:val="kk-KZ"/>
        </w:rPr>
        <w:t xml:space="preserve"> олардың</w:t>
      </w:r>
      <w:r w:rsidR="00DD15D5" w:rsidRPr="00B10ECF">
        <w:rPr>
          <w:szCs w:val="28"/>
          <w:shd w:val="clear" w:color="auto" w:fill="FFFFFF"/>
          <w:lang w:val="kk-KZ"/>
        </w:rPr>
        <w:t xml:space="preserve"> әлеуметтік-психологиялық жас ерекшеліктерімен және оқу іс-әрекетімен байланыстыр</w:t>
      </w:r>
      <w:r w:rsidR="00731C4F" w:rsidRPr="00B10ECF">
        <w:rPr>
          <w:szCs w:val="28"/>
          <w:shd w:val="clear" w:color="auto" w:fill="FFFFFF"/>
          <w:lang w:val="kk-KZ"/>
        </w:rPr>
        <w:t xml:space="preserve">уды </w:t>
      </w:r>
      <w:r w:rsidR="00F75B75" w:rsidRPr="00B10ECF">
        <w:rPr>
          <w:szCs w:val="28"/>
          <w:shd w:val="clear" w:color="auto" w:fill="FFFFFF"/>
          <w:lang w:val="kk-KZ"/>
        </w:rPr>
        <w:t>B. C</w:t>
      </w:r>
      <w:r w:rsidR="00F75B75" w:rsidRPr="00B10ECF">
        <w:rPr>
          <w:szCs w:val="28"/>
          <w:lang w:val="kk-KZ"/>
        </w:rPr>
        <w:t>. </w:t>
      </w:r>
      <w:r w:rsidR="00F75B75" w:rsidRPr="00B10ECF">
        <w:rPr>
          <w:szCs w:val="28"/>
          <w:shd w:val="clear" w:color="auto" w:fill="FFFFFF"/>
          <w:lang w:val="kk-KZ"/>
        </w:rPr>
        <w:t xml:space="preserve">Мухина [49], </w:t>
      </w:r>
      <w:r w:rsidR="00F75B75" w:rsidRPr="00B10ECF">
        <w:rPr>
          <w:szCs w:val="28"/>
          <w:lang w:val="kk-KZ"/>
        </w:rPr>
        <w:t>Е. Е. Данилова [50], А. С. Дёмышева [51], М. Е. Сачкова, [52],</w:t>
      </w:r>
      <w:r w:rsidR="00150744" w:rsidRPr="00B10ECF">
        <w:rPr>
          <w:szCs w:val="28"/>
          <w:lang w:val="kk-KZ"/>
        </w:rPr>
        <w:t xml:space="preserve"> </w:t>
      </w:r>
      <w:r w:rsidR="00F75B75" w:rsidRPr="00B10ECF">
        <w:rPr>
          <w:szCs w:val="28"/>
          <w:lang w:val="kk-KZ" w:eastAsia="en-US"/>
        </w:rPr>
        <w:t xml:space="preserve">Л. Д. Столяренко [53], </w:t>
      </w:r>
      <w:r w:rsidR="00F75B75" w:rsidRPr="00B10ECF">
        <w:rPr>
          <w:szCs w:val="28"/>
          <w:lang w:val="kk-KZ"/>
        </w:rPr>
        <w:t xml:space="preserve">Е. А. Турлова [54] </w:t>
      </w:r>
      <w:r w:rsidR="00F75B75" w:rsidRPr="00B10ECF">
        <w:rPr>
          <w:szCs w:val="28"/>
          <w:shd w:val="clear" w:color="auto" w:fill="FFFFFF"/>
          <w:lang w:val="kk-KZ"/>
        </w:rPr>
        <w:t>Т. Е. Артемкина [55],</w:t>
      </w:r>
      <w:r w:rsidR="00F75B75" w:rsidRPr="00B10ECF">
        <w:rPr>
          <w:szCs w:val="28"/>
          <w:lang w:val="kk-KZ"/>
        </w:rPr>
        <w:t xml:space="preserve"> А. В. Мудрик [56], Л. Н. Галигузова [57]</w:t>
      </w:r>
      <w:r w:rsidR="005367B6" w:rsidRPr="00B10ECF">
        <w:rPr>
          <w:szCs w:val="28"/>
          <w:shd w:val="clear" w:color="auto" w:fill="FFFFFF"/>
          <w:lang w:val="kk-KZ"/>
        </w:rPr>
        <w:t xml:space="preserve"> </w:t>
      </w:r>
      <w:r w:rsidR="005367B6" w:rsidRPr="00B10ECF">
        <w:rPr>
          <w:szCs w:val="28"/>
          <w:lang w:val="uk-UA"/>
        </w:rPr>
        <w:t xml:space="preserve">және т.б. </w:t>
      </w:r>
      <w:r w:rsidR="005367B6" w:rsidRPr="00B10ECF">
        <w:rPr>
          <w:szCs w:val="28"/>
          <w:lang w:val="kk-KZ"/>
        </w:rPr>
        <w:t xml:space="preserve">ғалымдар </w:t>
      </w:r>
      <w:r w:rsidR="00FF147C" w:rsidRPr="00B10ECF">
        <w:rPr>
          <w:szCs w:val="28"/>
          <w:lang w:val="kk-KZ"/>
        </w:rPr>
        <w:t>оқу іс-әрекеті барысындағы топтық әрекеттер оқушылар</w:t>
      </w:r>
      <w:r w:rsidR="00731C4F" w:rsidRPr="00B10ECF">
        <w:rPr>
          <w:szCs w:val="28"/>
          <w:lang w:val="kk-KZ"/>
        </w:rPr>
        <w:t>ды</w:t>
      </w:r>
      <w:r w:rsidR="00FF147C" w:rsidRPr="00B10ECF">
        <w:rPr>
          <w:szCs w:val="28"/>
          <w:lang w:val="kk-KZ"/>
        </w:rPr>
        <w:t xml:space="preserve"> ынтымақтастықты, қарым-қатынас жасауды, </w:t>
      </w:r>
      <w:r w:rsidR="00CB0DDA" w:rsidRPr="00B10ECF">
        <w:rPr>
          <w:szCs w:val="28"/>
          <w:lang w:val="kk-KZ"/>
        </w:rPr>
        <w:t xml:space="preserve">құндылықтар мен </w:t>
      </w:r>
      <w:r w:rsidR="00FF147C" w:rsidRPr="00B10ECF">
        <w:rPr>
          <w:szCs w:val="28"/>
          <w:lang w:val="kk-KZ"/>
        </w:rPr>
        <w:t>қажетті норма</w:t>
      </w:r>
      <w:r w:rsidR="00CB0DDA" w:rsidRPr="00B10ECF">
        <w:rPr>
          <w:szCs w:val="28"/>
          <w:lang w:val="kk-KZ"/>
        </w:rPr>
        <w:t>-</w:t>
      </w:r>
      <w:r w:rsidR="00FF147C" w:rsidRPr="00B10ECF">
        <w:rPr>
          <w:szCs w:val="28"/>
          <w:lang w:val="kk-KZ"/>
        </w:rPr>
        <w:t xml:space="preserve">ережелерді білуге үйретеді деп </w:t>
      </w:r>
      <w:r w:rsidR="00FF147C" w:rsidRPr="00B10ECF">
        <w:rPr>
          <w:szCs w:val="28"/>
          <w:lang w:val="kk-KZ"/>
        </w:rPr>
        <w:lastRenderedPageBreak/>
        <w:t>санайды</w:t>
      </w:r>
      <w:r w:rsidR="00FF147C" w:rsidRPr="00B10ECF">
        <w:rPr>
          <w:szCs w:val="28"/>
          <w:lang w:val="uk-UA"/>
        </w:rPr>
        <w:t>.</w:t>
      </w:r>
    </w:p>
    <w:p w14:paraId="7063AC8D" w14:textId="40C10228" w:rsidR="00FF147C" w:rsidRPr="00B10ECF" w:rsidRDefault="00FF147C" w:rsidP="00B10ECF">
      <w:pPr>
        <w:widowControl w:val="0"/>
        <w:ind w:firstLine="567"/>
        <w:rPr>
          <w:szCs w:val="28"/>
          <w:lang w:val="uk-UA"/>
        </w:rPr>
      </w:pPr>
      <w:r w:rsidRPr="00B10ECF">
        <w:rPr>
          <w:szCs w:val="28"/>
          <w:lang w:val="kk-KZ"/>
        </w:rPr>
        <w:t xml:space="preserve">«Коммуникативтік дағды» ұғымының мәнін ғылыми түрде зерттеу </w:t>
      </w:r>
      <w:r w:rsidR="00CB0DDA" w:rsidRPr="00B10ECF">
        <w:rPr>
          <w:szCs w:val="28"/>
          <w:lang w:val="kk-KZ"/>
        </w:rPr>
        <w:t>Н. В. Гришина [58]</w:t>
      </w:r>
      <w:r w:rsidR="00CB0DDA" w:rsidRPr="00B10ECF">
        <w:rPr>
          <w:szCs w:val="28"/>
          <w:lang w:val="uk-UA"/>
        </w:rPr>
        <w:t xml:space="preserve">, </w:t>
      </w:r>
      <w:r w:rsidR="00CB0DDA" w:rsidRPr="00B10ECF">
        <w:rPr>
          <w:szCs w:val="28"/>
          <w:lang w:val="kk-KZ"/>
        </w:rPr>
        <w:t>Ю. Н. Емельянов [</w:t>
      </w:r>
      <w:r w:rsidR="00CB0DDA" w:rsidRPr="00B10ECF">
        <w:rPr>
          <w:szCs w:val="28"/>
          <w:lang w:val="uk-UA"/>
        </w:rPr>
        <w:t>59</w:t>
      </w:r>
      <w:r w:rsidR="00CB0DDA" w:rsidRPr="00B10ECF">
        <w:rPr>
          <w:szCs w:val="28"/>
          <w:lang w:val="kk-KZ"/>
        </w:rPr>
        <w:t xml:space="preserve">], </w:t>
      </w:r>
      <w:r w:rsidR="006510F6" w:rsidRPr="00B10ECF">
        <w:rPr>
          <w:szCs w:val="28"/>
          <w:lang w:val="uk-UA"/>
        </w:rPr>
        <w:t>Л. С. </w:t>
      </w:r>
      <w:r w:rsidR="00CB0DDA" w:rsidRPr="00B10ECF">
        <w:rPr>
          <w:szCs w:val="28"/>
          <w:lang w:val="uk-UA"/>
        </w:rPr>
        <w:t>Выготский</w:t>
      </w:r>
      <w:r w:rsidR="00CB0DDA" w:rsidRPr="00B10ECF">
        <w:rPr>
          <w:szCs w:val="28"/>
          <w:lang w:val="kk-KZ"/>
        </w:rPr>
        <w:t> </w:t>
      </w:r>
      <w:r w:rsidR="006510F6" w:rsidRPr="00B10ECF">
        <w:rPr>
          <w:szCs w:val="28"/>
          <w:lang w:val="kk-KZ"/>
        </w:rPr>
        <w:t xml:space="preserve"> </w:t>
      </w:r>
      <w:r w:rsidRPr="00B10ECF">
        <w:rPr>
          <w:szCs w:val="28"/>
          <w:lang w:val="kk-KZ"/>
        </w:rPr>
        <w:t>[6</w:t>
      </w:r>
      <w:r w:rsidR="00CB0DDA" w:rsidRPr="00B10ECF">
        <w:rPr>
          <w:szCs w:val="28"/>
          <w:lang w:val="kk-KZ"/>
        </w:rPr>
        <w:t>0</w:t>
      </w:r>
      <w:r w:rsidRPr="00B10ECF">
        <w:rPr>
          <w:szCs w:val="28"/>
          <w:lang w:val="kk-KZ"/>
        </w:rPr>
        <w:t>]</w:t>
      </w:r>
      <w:r w:rsidR="006510F6" w:rsidRPr="00B10ECF">
        <w:rPr>
          <w:szCs w:val="28"/>
          <w:lang w:val="kk-KZ"/>
        </w:rPr>
        <w:t>,</w:t>
      </w:r>
      <w:r w:rsidRPr="00B10ECF">
        <w:rPr>
          <w:szCs w:val="28"/>
          <w:lang w:val="uk-UA"/>
        </w:rPr>
        <w:t xml:space="preserve"> </w:t>
      </w:r>
      <w:r w:rsidRPr="00B10ECF">
        <w:rPr>
          <w:szCs w:val="28"/>
          <w:lang w:val="kk-KZ"/>
        </w:rPr>
        <w:t>Е. В. Руденский [</w:t>
      </w:r>
      <w:r w:rsidRPr="00B10ECF">
        <w:rPr>
          <w:szCs w:val="28"/>
          <w:lang w:val="uk-UA"/>
        </w:rPr>
        <w:t>6</w:t>
      </w:r>
      <w:r w:rsidR="00CB0DDA" w:rsidRPr="00B10ECF">
        <w:rPr>
          <w:szCs w:val="28"/>
          <w:lang w:val="uk-UA"/>
        </w:rPr>
        <w:t>1</w:t>
      </w:r>
      <w:r w:rsidRPr="00B10ECF">
        <w:rPr>
          <w:szCs w:val="28"/>
          <w:lang w:val="kk-KZ"/>
        </w:rPr>
        <w:t>], Ю. М. Жуков</w:t>
      </w:r>
      <w:r w:rsidRPr="00B10ECF">
        <w:rPr>
          <w:szCs w:val="28"/>
          <w:shd w:val="clear" w:color="auto" w:fill="FFFFFF"/>
          <w:lang w:val="kk-KZ"/>
        </w:rPr>
        <w:t> [6</w:t>
      </w:r>
      <w:r w:rsidR="00CB0DDA" w:rsidRPr="00B10ECF">
        <w:rPr>
          <w:szCs w:val="28"/>
          <w:shd w:val="clear" w:color="auto" w:fill="FFFFFF"/>
          <w:lang w:val="kk-KZ"/>
        </w:rPr>
        <w:t>2</w:t>
      </w:r>
      <w:r w:rsidRPr="00B10ECF">
        <w:rPr>
          <w:szCs w:val="28"/>
          <w:shd w:val="clear" w:color="auto" w:fill="FFFFFF"/>
          <w:lang w:val="kk-KZ"/>
        </w:rPr>
        <w:t xml:space="preserve">], </w:t>
      </w:r>
      <w:r w:rsidRPr="00B10ECF">
        <w:rPr>
          <w:szCs w:val="28"/>
          <w:lang w:val="kk-KZ"/>
        </w:rPr>
        <w:t>А. Н. Белышева </w:t>
      </w:r>
      <w:r w:rsidRPr="00B10ECF">
        <w:rPr>
          <w:szCs w:val="28"/>
          <w:lang w:val="uk-UA"/>
        </w:rPr>
        <w:t>[6</w:t>
      </w:r>
      <w:r w:rsidR="00CB0DDA" w:rsidRPr="00B10ECF">
        <w:rPr>
          <w:szCs w:val="28"/>
          <w:lang w:val="uk-UA"/>
        </w:rPr>
        <w:t>3</w:t>
      </w:r>
      <w:r w:rsidRPr="00B10ECF">
        <w:rPr>
          <w:szCs w:val="28"/>
          <w:lang w:val="uk-UA"/>
        </w:rPr>
        <w:t>], Е.</w:t>
      </w:r>
      <w:r w:rsidRPr="00B10ECF">
        <w:rPr>
          <w:szCs w:val="28"/>
          <w:lang w:val="kk-KZ"/>
        </w:rPr>
        <w:t> </w:t>
      </w:r>
      <w:r w:rsidRPr="00B10ECF">
        <w:rPr>
          <w:szCs w:val="28"/>
          <w:lang w:val="uk-UA"/>
        </w:rPr>
        <w:t>О.</w:t>
      </w:r>
      <w:r w:rsidRPr="00B10ECF">
        <w:rPr>
          <w:szCs w:val="28"/>
          <w:lang w:val="kk-KZ"/>
        </w:rPr>
        <w:t> </w:t>
      </w:r>
      <w:r w:rsidRPr="00B10ECF">
        <w:rPr>
          <w:szCs w:val="28"/>
          <w:lang w:val="uk-UA"/>
        </w:rPr>
        <w:t>Смирнова</w:t>
      </w:r>
      <w:r w:rsidRPr="00B10ECF">
        <w:rPr>
          <w:szCs w:val="28"/>
          <w:lang w:val="kk-KZ"/>
        </w:rPr>
        <w:t> [</w:t>
      </w:r>
      <w:r w:rsidR="00CB0DDA" w:rsidRPr="00B10ECF">
        <w:rPr>
          <w:szCs w:val="28"/>
          <w:lang w:val="uk-UA"/>
        </w:rPr>
        <w:t>64</w:t>
      </w:r>
      <w:r w:rsidRPr="00B10ECF">
        <w:rPr>
          <w:szCs w:val="28"/>
          <w:lang w:val="kk-KZ"/>
        </w:rPr>
        <w:t>], Е. В. Локтева [</w:t>
      </w:r>
      <w:r w:rsidR="00CB0DDA" w:rsidRPr="00B10ECF">
        <w:rPr>
          <w:szCs w:val="28"/>
          <w:lang w:val="uk-UA"/>
        </w:rPr>
        <w:t>65</w:t>
      </w:r>
      <w:r w:rsidRPr="00B10ECF">
        <w:rPr>
          <w:szCs w:val="28"/>
          <w:lang w:val="kk-KZ"/>
        </w:rPr>
        <w:t>]</w:t>
      </w:r>
      <w:r w:rsidRPr="00B10ECF">
        <w:rPr>
          <w:szCs w:val="28"/>
          <w:lang w:val="uk-UA"/>
        </w:rPr>
        <w:t>,</w:t>
      </w:r>
      <w:r w:rsidRPr="00B10ECF">
        <w:rPr>
          <w:szCs w:val="28"/>
          <w:lang w:val="kk-KZ"/>
        </w:rPr>
        <w:t xml:space="preserve"> Е. В</w:t>
      </w:r>
      <w:r w:rsidRPr="00B10ECF">
        <w:rPr>
          <w:szCs w:val="28"/>
          <w:lang w:val="uk-UA"/>
        </w:rPr>
        <w:t>.</w:t>
      </w:r>
      <w:r w:rsidRPr="00B10ECF">
        <w:rPr>
          <w:szCs w:val="28"/>
          <w:lang w:val="kk-KZ"/>
        </w:rPr>
        <w:t> Бондаренко </w:t>
      </w:r>
      <w:r w:rsidRPr="00B10ECF">
        <w:rPr>
          <w:szCs w:val="28"/>
          <w:lang w:val="uk-UA"/>
        </w:rPr>
        <w:t>[</w:t>
      </w:r>
      <w:r w:rsidR="00CB0DDA" w:rsidRPr="00B10ECF">
        <w:rPr>
          <w:szCs w:val="28"/>
          <w:lang w:val="uk-UA"/>
        </w:rPr>
        <w:t>66</w:t>
      </w:r>
      <w:r w:rsidRPr="00B10ECF">
        <w:rPr>
          <w:szCs w:val="28"/>
          <w:lang w:val="kk-KZ"/>
        </w:rPr>
        <w:t>], Е. Н. Жданова [</w:t>
      </w:r>
      <w:r w:rsidR="00CB0DDA" w:rsidRPr="00B10ECF">
        <w:rPr>
          <w:szCs w:val="28"/>
          <w:lang w:val="uk-UA"/>
        </w:rPr>
        <w:t>67</w:t>
      </w:r>
      <w:r w:rsidRPr="00B10ECF">
        <w:rPr>
          <w:szCs w:val="28"/>
          <w:lang w:val="kk-KZ"/>
        </w:rPr>
        <w:t>],</w:t>
      </w:r>
      <w:r w:rsidRPr="00B10ECF">
        <w:rPr>
          <w:szCs w:val="28"/>
          <w:shd w:val="clear" w:color="auto" w:fill="FFFFFF"/>
          <w:lang w:val="kk-KZ"/>
        </w:rPr>
        <w:t xml:space="preserve"> </w:t>
      </w:r>
      <w:r w:rsidRPr="00B10ECF">
        <w:rPr>
          <w:szCs w:val="28"/>
          <w:lang w:val="uk-UA"/>
        </w:rPr>
        <w:t>С.</w:t>
      </w:r>
      <w:r w:rsidRPr="00B10ECF">
        <w:rPr>
          <w:szCs w:val="28"/>
          <w:lang w:val="kk-KZ"/>
        </w:rPr>
        <w:t> </w:t>
      </w:r>
      <w:r w:rsidRPr="00B10ECF">
        <w:rPr>
          <w:szCs w:val="28"/>
          <w:lang w:val="uk-UA"/>
        </w:rPr>
        <w:t>Ф. Шатилов</w:t>
      </w:r>
      <w:r w:rsidRPr="00B10ECF">
        <w:rPr>
          <w:szCs w:val="28"/>
          <w:lang w:val="kk-KZ"/>
        </w:rPr>
        <w:t> [</w:t>
      </w:r>
      <w:r w:rsidR="00CB0DDA" w:rsidRPr="00B10ECF">
        <w:rPr>
          <w:szCs w:val="28"/>
          <w:lang w:val="uk-UA"/>
        </w:rPr>
        <w:t>68</w:t>
      </w:r>
      <w:r w:rsidRPr="00B10ECF">
        <w:rPr>
          <w:szCs w:val="28"/>
          <w:lang w:val="kk-KZ"/>
        </w:rPr>
        <w:t xml:space="preserve">] </w:t>
      </w:r>
      <w:r w:rsidRPr="00B10ECF">
        <w:rPr>
          <w:szCs w:val="28"/>
          <w:lang w:val="uk-UA"/>
        </w:rPr>
        <w:t>және т.б. ғалымдардың</w:t>
      </w:r>
      <w:r w:rsidRPr="00B10ECF">
        <w:rPr>
          <w:szCs w:val="28"/>
          <w:lang w:val="kk-KZ"/>
        </w:rPr>
        <w:t xml:space="preserve"> еңбектерінде әр қырынан талданғаны анықталды. Коммуникативтік дағдыға берілген ғалымдардың анықтамаларынан </w:t>
      </w:r>
      <w:r w:rsidR="00D540CF" w:rsidRPr="00B10ECF">
        <w:rPr>
          <w:szCs w:val="28"/>
          <w:lang w:val="kk-KZ"/>
        </w:rPr>
        <w:t xml:space="preserve">білім мен тәжірибеге негізделген қарым-қатынасқа баулу — оқушының әлеуметтік-психологиялық біліктері мен дағдыларын дамытуға бағытталады. Қарым-қатынас тіл және сөйлеу әрекеттері арқылы жүзеге асады </w:t>
      </w:r>
      <w:r w:rsidR="00465FE0" w:rsidRPr="00B10ECF">
        <w:rPr>
          <w:szCs w:val="28"/>
          <w:lang w:val="kk-KZ"/>
        </w:rPr>
        <w:t xml:space="preserve">және </w:t>
      </w:r>
      <w:r w:rsidR="00F075B4" w:rsidRPr="00B10ECF">
        <w:rPr>
          <w:szCs w:val="28"/>
          <w:lang w:val="kk-KZ"/>
        </w:rPr>
        <w:t xml:space="preserve">ол </w:t>
      </w:r>
      <w:r w:rsidRPr="00B10ECF">
        <w:rPr>
          <w:szCs w:val="28"/>
          <w:lang w:val="kk-KZ"/>
        </w:rPr>
        <w:t xml:space="preserve">оқушысының әрекеттік, тұлғалық, зияткерлік, танымдық </w:t>
      </w:r>
      <w:r w:rsidR="00465FE0" w:rsidRPr="00B10ECF">
        <w:rPr>
          <w:szCs w:val="28"/>
          <w:lang w:val="kk-KZ"/>
        </w:rPr>
        <w:t xml:space="preserve">даму </w:t>
      </w:r>
      <w:r w:rsidRPr="00B10ECF">
        <w:rPr>
          <w:szCs w:val="28"/>
          <w:lang w:val="kk-KZ"/>
        </w:rPr>
        <w:t xml:space="preserve">аспектілерімен </w:t>
      </w:r>
      <w:r w:rsidR="00465FE0" w:rsidRPr="00B10ECF">
        <w:rPr>
          <w:szCs w:val="28"/>
          <w:lang w:val="kk-KZ"/>
        </w:rPr>
        <w:t xml:space="preserve"> тығыз </w:t>
      </w:r>
      <w:r w:rsidRPr="00B10ECF">
        <w:rPr>
          <w:szCs w:val="28"/>
          <w:lang w:val="kk-KZ"/>
        </w:rPr>
        <w:t>байланысты</w:t>
      </w:r>
      <w:r w:rsidR="00465FE0" w:rsidRPr="00B10ECF">
        <w:rPr>
          <w:szCs w:val="28"/>
          <w:lang w:val="kk-KZ"/>
        </w:rPr>
        <w:t>. Демек,</w:t>
      </w:r>
      <w:r w:rsidRPr="00B10ECF">
        <w:rPr>
          <w:szCs w:val="28"/>
          <w:lang w:val="kk-KZ"/>
        </w:rPr>
        <w:t xml:space="preserve"> тұлғаны қалыптастыру үдерісінің құрамдас бөлігі ретінде </w:t>
      </w:r>
      <w:r w:rsidR="00465FE0" w:rsidRPr="00B10ECF">
        <w:rPr>
          <w:szCs w:val="28"/>
          <w:lang w:val="kk-KZ"/>
        </w:rPr>
        <w:t>қарастырылады</w:t>
      </w:r>
      <w:r w:rsidRPr="00B10ECF">
        <w:rPr>
          <w:szCs w:val="28"/>
          <w:lang w:val="kk-KZ"/>
        </w:rPr>
        <w:t>.</w:t>
      </w:r>
      <w:r w:rsidRPr="00B10ECF">
        <w:rPr>
          <w:szCs w:val="28"/>
          <w:lang w:val="uk-UA"/>
        </w:rPr>
        <w:t xml:space="preserve"> </w:t>
      </w:r>
      <w:r w:rsidRPr="00B10ECF">
        <w:rPr>
          <w:szCs w:val="28"/>
          <w:lang w:val="kk-KZ"/>
        </w:rPr>
        <w:t>Бастауыш сынып оқушыларының коммуникативтік дағды мәселесіндегі оқушының мұғаліммен, сыныптастарымен тұрақты және белсенді әрекеттер</w:t>
      </w:r>
      <w:r w:rsidR="00465FE0" w:rsidRPr="00B10ECF">
        <w:rPr>
          <w:szCs w:val="28"/>
          <w:lang w:val="kk-KZ"/>
        </w:rPr>
        <w:t xml:space="preserve">і </w:t>
      </w:r>
      <w:r w:rsidRPr="00B10ECF">
        <w:rPr>
          <w:szCs w:val="28"/>
          <w:lang w:val="kk-KZ"/>
        </w:rPr>
        <w:t>мен қарым-қатынас құру ерекшеліктері</w:t>
      </w:r>
      <w:r w:rsidR="00AE5488" w:rsidRPr="00B10ECF">
        <w:rPr>
          <w:szCs w:val="28"/>
          <w:lang w:val="kk-KZ"/>
        </w:rPr>
        <w:t>,</w:t>
      </w:r>
      <w:r w:rsidR="00465FE0" w:rsidRPr="00B10ECF">
        <w:rPr>
          <w:szCs w:val="28"/>
          <w:lang w:val="kk-KZ"/>
        </w:rPr>
        <w:t xml:space="preserve"> әсері,</w:t>
      </w:r>
      <w:r w:rsidRPr="00B10ECF">
        <w:rPr>
          <w:szCs w:val="28"/>
          <w:lang w:val="uk-UA"/>
        </w:rPr>
        <w:t xml:space="preserve"> оқу үдерісінде оларды әлеуметтендіру</w:t>
      </w:r>
      <w:r w:rsidR="00AE5488" w:rsidRPr="00B10ECF">
        <w:rPr>
          <w:szCs w:val="28"/>
          <w:lang w:val="uk-UA"/>
        </w:rPr>
        <w:t>,</w:t>
      </w:r>
      <w:r w:rsidRPr="00B10ECF">
        <w:rPr>
          <w:szCs w:val="28"/>
          <w:lang w:val="uk-UA"/>
        </w:rPr>
        <w:t xml:space="preserve"> танымдық қабілеттері мен білік, дағдыларын</w:t>
      </w:r>
      <w:r w:rsidR="00AE5488" w:rsidRPr="00B10ECF">
        <w:rPr>
          <w:szCs w:val="28"/>
          <w:lang w:val="uk-UA"/>
        </w:rPr>
        <w:t xml:space="preserve"> </w:t>
      </w:r>
      <w:r w:rsidRPr="00B10ECF">
        <w:rPr>
          <w:szCs w:val="28"/>
          <w:lang w:val="uk-UA"/>
        </w:rPr>
        <w:t>дамыту</w:t>
      </w:r>
      <w:r w:rsidR="00AE5488" w:rsidRPr="00B10ECF">
        <w:rPr>
          <w:szCs w:val="28"/>
          <w:lang w:val="uk-UA"/>
        </w:rPr>
        <w:t>,</w:t>
      </w:r>
      <w:r w:rsidRPr="00B10ECF">
        <w:rPr>
          <w:szCs w:val="28"/>
          <w:lang w:val="uk-UA"/>
        </w:rPr>
        <w:t xml:space="preserve"> тілдік білімдер</w:t>
      </w:r>
      <w:r w:rsidR="00AE5488" w:rsidRPr="00B10ECF">
        <w:rPr>
          <w:szCs w:val="28"/>
          <w:lang w:val="uk-UA"/>
        </w:rPr>
        <w:t>ді</w:t>
      </w:r>
      <w:r w:rsidRPr="00B10ECF">
        <w:rPr>
          <w:szCs w:val="28"/>
          <w:lang w:val="uk-UA"/>
        </w:rPr>
        <w:t xml:space="preserve"> </w:t>
      </w:r>
      <w:r w:rsidR="00AE5488" w:rsidRPr="00B10ECF">
        <w:rPr>
          <w:bCs/>
          <w:szCs w:val="28"/>
          <w:lang w:val="kk-KZ"/>
        </w:rPr>
        <w:t xml:space="preserve">меңгеру мен </w:t>
      </w:r>
      <w:r w:rsidRPr="00B10ECF">
        <w:rPr>
          <w:szCs w:val="28"/>
          <w:lang w:val="uk-UA"/>
        </w:rPr>
        <w:t xml:space="preserve">қолдану </w:t>
      </w:r>
      <w:r w:rsidR="00AE5488" w:rsidRPr="00B10ECF">
        <w:rPr>
          <w:szCs w:val="28"/>
          <w:lang w:val="uk-UA"/>
        </w:rPr>
        <w:t>мәселелеріне</w:t>
      </w:r>
      <w:r w:rsidR="00F75B75" w:rsidRPr="00B10ECF">
        <w:rPr>
          <w:szCs w:val="28"/>
          <w:lang w:val="uk-UA"/>
        </w:rPr>
        <w:t xml:space="preserve"> отандық ғалымдар</w:t>
      </w:r>
      <w:r w:rsidR="00AE5488" w:rsidRPr="00B10ECF">
        <w:rPr>
          <w:szCs w:val="28"/>
          <w:lang w:val="uk-UA"/>
        </w:rPr>
        <w:t xml:space="preserve"> </w:t>
      </w:r>
      <w:r w:rsidR="00BF42B6" w:rsidRPr="00B10ECF">
        <w:rPr>
          <w:szCs w:val="28"/>
          <w:lang w:val="kk-KZ"/>
        </w:rPr>
        <w:t xml:space="preserve">Б. Cабденова [69], </w:t>
      </w:r>
      <w:r w:rsidRPr="00B10ECF">
        <w:rPr>
          <w:szCs w:val="28"/>
          <w:lang w:val="kk-KZ"/>
        </w:rPr>
        <w:t>А. Б. Ынтықбаева [</w:t>
      </w:r>
      <w:r w:rsidRPr="00B10ECF">
        <w:rPr>
          <w:szCs w:val="28"/>
          <w:lang w:val="uk-UA"/>
        </w:rPr>
        <w:t>7</w:t>
      </w:r>
      <w:r w:rsidR="00BF42B6" w:rsidRPr="00B10ECF">
        <w:rPr>
          <w:szCs w:val="28"/>
          <w:lang w:val="uk-UA"/>
        </w:rPr>
        <w:t>0</w:t>
      </w:r>
      <w:r w:rsidRPr="00B10ECF">
        <w:rPr>
          <w:szCs w:val="28"/>
          <w:lang w:val="kk-KZ"/>
        </w:rPr>
        <w:t>],</w:t>
      </w:r>
      <w:r w:rsidRPr="00B10ECF">
        <w:rPr>
          <w:bCs/>
          <w:szCs w:val="28"/>
          <w:lang w:val="kk-KZ"/>
        </w:rPr>
        <w:t xml:space="preserve"> </w:t>
      </w:r>
      <w:r w:rsidRPr="00B10ECF">
        <w:rPr>
          <w:rStyle w:val="fontstyle01"/>
          <w:rFonts w:ascii="Times New Roman" w:eastAsiaTheme="majorEastAsia" w:hAnsi="Times New Roman"/>
          <w:b w:val="0"/>
          <w:color w:val="auto"/>
          <w:sz w:val="28"/>
          <w:szCs w:val="28"/>
          <w:lang w:val="uk-UA"/>
        </w:rPr>
        <w:t>С.</w:t>
      </w:r>
      <w:r w:rsidRPr="00B10ECF">
        <w:rPr>
          <w:rStyle w:val="fontstyle01"/>
          <w:rFonts w:ascii="Times New Roman" w:eastAsiaTheme="majorEastAsia" w:hAnsi="Times New Roman"/>
          <w:b w:val="0"/>
          <w:color w:val="auto"/>
          <w:sz w:val="28"/>
          <w:szCs w:val="28"/>
          <w:lang w:val="kk-KZ"/>
        </w:rPr>
        <w:t> </w:t>
      </w:r>
      <w:r w:rsidRPr="00B10ECF">
        <w:rPr>
          <w:rStyle w:val="fontstyle01"/>
          <w:rFonts w:ascii="Times New Roman" w:eastAsiaTheme="majorEastAsia" w:hAnsi="Times New Roman"/>
          <w:b w:val="0"/>
          <w:color w:val="auto"/>
          <w:sz w:val="28"/>
          <w:szCs w:val="28"/>
          <w:lang w:val="uk-UA"/>
        </w:rPr>
        <w:t>Ж.</w:t>
      </w:r>
      <w:r w:rsidRPr="00B10ECF">
        <w:rPr>
          <w:rStyle w:val="fontstyle01"/>
          <w:rFonts w:ascii="Times New Roman" w:eastAsiaTheme="majorEastAsia" w:hAnsi="Times New Roman"/>
          <w:b w:val="0"/>
          <w:color w:val="auto"/>
          <w:sz w:val="28"/>
          <w:szCs w:val="28"/>
          <w:lang w:val="kk-KZ"/>
        </w:rPr>
        <w:t> </w:t>
      </w:r>
      <w:r w:rsidRPr="00B10ECF">
        <w:rPr>
          <w:rStyle w:val="fontstyle01"/>
          <w:rFonts w:ascii="Times New Roman" w:eastAsiaTheme="majorEastAsia" w:hAnsi="Times New Roman"/>
          <w:b w:val="0"/>
          <w:color w:val="auto"/>
          <w:sz w:val="28"/>
          <w:szCs w:val="28"/>
          <w:lang w:val="uk-UA"/>
        </w:rPr>
        <w:t>Еркебаева</w:t>
      </w:r>
      <w:r w:rsidRPr="00B10ECF">
        <w:rPr>
          <w:rStyle w:val="fontstyle01"/>
          <w:rFonts w:ascii="Times New Roman" w:eastAsiaTheme="majorEastAsia" w:hAnsi="Times New Roman"/>
          <w:b w:val="0"/>
          <w:color w:val="auto"/>
          <w:sz w:val="28"/>
          <w:szCs w:val="28"/>
          <w:lang w:val="kk-KZ"/>
        </w:rPr>
        <w:t> [</w:t>
      </w:r>
      <w:r w:rsidRPr="00B10ECF">
        <w:rPr>
          <w:rStyle w:val="fontstyle01"/>
          <w:rFonts w:ascii="Times New Roman" w:eastAsiaTheme="majorEastAsia" w:hAnsi="Times New Roman"/>
          <w:b w:val="0"/>
          <w:color w:val="auto"/>
          <w:sz w:val="28"/>
          <w:szCs w:val="28"/>
          <w:lang w:val="uk-UA"/>
        </w:rPr>
        <w:t>7</w:t>
      </w:r>
      <w:r w:rsidR="00BF42B6" w:rsidRPr="00B10ECF">
        <w:rPr>
          <w:rStyle w:val="fontstyle01"/>
          <w:rFonts w:ascii="Times New Roman" w:eastAsiaTheme="majorEastAsia" w:hAnsi="Times New Roman"/>
          <w:b w:val="0"/>
          <w:color w:val="auto"/>
          <w:sz w:val="28"/>
          <w:szCs w:val="28"/>
          <w:lang w:val="uk-UA"/>
        </w:rPr>
        <w:t>1</w:t>
      </w:r>
      <w:r w:rsidRPr="00B10ECF">
        <w:rPr>
          <w:rStyle w:val="fontstyle01"/>
          <w:rFonts w:ascii="Times New Roman" w:eastAsiaTheme="majorEastAsia" w:hAnsi="Times New Roman"/>
          <w:b w:val="0"/>
          <w:color w:val="auto"/>
          <w:sz w:val="28"/>
          <w:szCs w:val="28"/>
          <w:lang w:val="kk-KZ"/>
        </w:rPr>
        <w:t>]</w:t>
      </w:r>
      <w:r w:rsidRPr="00B10ECF">
        <w:rPr>
          <w:rStyle w:val="fontstyle01"/>
          <w:rFonts w:ascii="Times New Roman" w:eastAsiaTheme="majorEastAsia" w:hAnsi="Times New Roman"/>
          <w:b w:val="0"/>
          <w:color w:val="auto"/>
          <w:sz w:val="28"/>
          <w:szCs w:val="28"/>
          <w:lang w:val="uk-UA"/>
        </w:rPr>
        <w:t>,</w:t>
      </w:r>
      <w:r w:rsidRPr="00B10ECF">
        <w:rPr>
          <w:szCs w:val="28"/>
          <w:lang w:val="kk-KZ"/>
        </w:rPr>
        <w:t xml:space="preserve"> Е. Нусубалиева [</w:t>
      </w:r>
      <w:r w:rsidRPr="00B10ECF">
        <w:rPr>
          <w:szCs w:val="28"/>
          <w:lang w:val="uk-UA"/>
        </w:rPr>
        <w:t>7</w:t>
      </w:r>
      <w:r w:rsidR="00BF42B6" w:rsidRPr="00B10ECF">
        <w:rPr>
          <w:szCs w:val="28"/>
          <w:lang w:val="uk-UA"/>
        </w:rPr>
        <w:t>2</w:t>
      </w:r>
      <w:r w:rsidRPr="00B10ECF">
        <w:rPr>
          <w:szCs w:val="28"/>
          <w:lang w:val="kk-KZ"/>
        </w:rPr>
        <w:t xml:space="preserve">], </w:t>
      </w:r>
      <w:r w:rsidRPr="00B10ECF">
        <w:rPr>
          <w:bCs/>
          <w:szCs w:val="28"/>
          <w:lang w:val="kk-KZ"/>
        </w:rPr>
        <w:t>Т. А. Кульгильдинова [</w:t>
      </w:r>
      <w:r w:rsidRPr="00B10ECF">
        <w:rPr>
          <w:bCs/>
          <w:szCs w:val="28"/>
          <w:lang w:val="uk-UA"/>
        </w:rPr>
        <w:t>7</w:t>
      </w:r>
      <w:r w:rsidR="00BF42B6" w:rsidRPr="00B10ECF">
        <w:rPr>
          <w:bCs/>
          <w:szCs w:val="28"/>
          <w:lang w:val="uk-UA"/>
        </w:rPr>
        <w:t>3</w:t>
      </w:r>
      <w:r w:rsidRPr="00B10ECF">
        <w:rPr>
          <w:bCs/>
          <w:szCs w:val="28"/>
          <w:lang w:val="kk-KZ"/>
        </w:rPr>
        <w:t>],</w:t>
      </w:r>
      <w:r w:rsidRPr="00B10ECF">
        <w:rPr>
          <w:szCs w:val="28"/>
          <w:lang w:val="kk-KZ"/>
        </w:rPr>
        <w:t xml:space="preserve"> К. Т. Мулдабекова </w:t>
      </w:r>
      <w:r w:rsidRPr="00B10ECF">
        <w:rPr>
          <w:szCs w:val="28"/>
          <w:lang w:val="uk-UA"/>
        </w:rPr>
        <w:t>[7</w:t>
      </w:r>
      <w:r w:rsidR="00BF42B6" w:rsidRPr="00B10ECF">
        <w:rPr>
          <w:szCs w:val="28"/>
          <w:lang w:val="uk-UA"/>
        </w:rPr>
        <w:t>4</w:t>
      </w:r>
      <w:r w:rsidRPr="00B10ECF">
        <w:rPr>
          <w:szCs w:val="28"/>
          <w:lang w:val="uk-UA"/>
        </w:rPr>
        <w:t>]</w:t>
      </w:r>
      <w:r w:rsidRPr="00B10ECF">
        <w:rPr>
          <w:szCs w:val="28"/>
          <w:lang w:val="kk-KZ"/>
        </w:rPr>
        <w:t xml:space="preserve">, </w:t>
      </w:r>
      <w:r w:rsidRPr="00B10ECF">
        <w:rPr>
          <w:szCs w:val="28"/>
          <w:lang w:val="uk-UA"/>
        </w:rPr>
        <w:t>Р.</w:t>
      </w:r>
      <w:r w:rsidRPr="00B10ECF">
        <w:rPr>
          <w:szCs w:val="28"/>
          <w:lang w:val="kk-KZ"/>
        </w:rPr>
        <w:t> </w:t>
      </w:r>
      <w:r w:rsidRPr="00B10ECF">
        <w:rPr>
          <w:szCs w:val="28"/>
          <w:lang w:val="uk-UA"/>
        </w:rPr>
        <w:t>С.</w:t>
      </w:r>
      <w:r w:rsidRPr="00B10ECF">
        <w:rPr>
          <w:szCs w:val="28"/>
          <w:lang w:val="kk-KZ"/>
        </w:rPr>
        <w:t> </w:t>
      </w:r>
      <w:r w:rsidRPr="00B10ECF">
        <w:rPr>
          <w:szCs w:val="28"/>
          <w:lang w:val="uk-UA"/>
        </w:rPr>
        <w:t>Рахметова,</w:t>
      </w:r>
      <w:r w:rsidRPr="00B10ECF">
        <w:rPr>
          <w:szCs w:val="28"/>
          <w:lang w:val="kk-KZ"/>
        </w:rPr>
        <w:t> </w:t>
      </w:r>
      <w:r w:rsidRPr="00B10ECF">
        <w:rPr>
          <w:szCs w:val="28"/>
          <w:lang w:val="uk-UA"/>
        </w:rPr>
        <w:t>[</w:t>
      </w:r>
      <w:r w:rsidR="00BF42B6" w:rsidRPr="00B10ECF">
        <w:rPr>
          <w:szCs w:val="28"/>
          <w:lang w:val="uk-UA"/>
        </w:rPr>
        <w:t>75</w:t>
      </w:r>
      <w:r w:rsidRPr="00B10ECF">
        <w:rPr>
          <w:szCs w:val="28"/>
          <w:lang w:val="uk-UA"/>
        </w:rPr>
        <w:t>] М.</w:t>
      </w:r>
      <w:r w:rsidRPr="00B10ECF">
        <w:rPr>
          <w:szCs w:val="28"/>
          <w:lang w:val="kk-KZ"/>
        </w:rPr>
        <w:t> </w:t>
      </w:r>
      <w:r w:rsidRPr="00B10ECF">
        <w:rPr>
          <w:szCs w:val="28"/>
          <w:lang w:val="uk-UA"/>
        </w:rPr>
        <w:t>М.</w:t>
      </w:r>
      <w:r w:rsidRPr="00B10ECF">
        <w:rPr>
          <w:szCs w:val="28"/>
          <w:lang w:val="kk-KZ"/>
        </w:rPr>
        <w:t> </w:t>
      </w:r>
      <w:r w:rsidRPr="00B10ECF">
        <w:rPr>
          <w:szCs w:val="28"/>
          <w:lang w:val="uk-UA"/>
        </w:rPr>
        <w:t>Дүйсенова</w:t>
      </w:r>
      <w:r w:rsidR="00BF42B6" w:rsidRPr="00B10ECF">
        <w:rPr>
          <w:szCs w:val="28"/>
          <w:lang w:val="kk-KZ"/>
        </w:rPr>
        <w:t> </w:t>
      </w:r>
      <w:r w:rsidRPr="00B10ECF">
        <w:rPr>
          <w:szCs w:val="28"/>
          <w:lang w:val="uk-UA"/>
        </w:rPr>
        <w:t>[</w:t>
      </w:r>
      <w:r w:rsidR="00BF42B6" w:rsidRPr="00B10ECF">
        <w:rPr>
          <w:szCs w:val="28"/>
          <w:lang w:val="uk-UA"/>
        </w:rPr>
        <w:t>76</w:t>
      </w:r>
      <w:r w:rsidRPr="00B10ECF">
        <w:rPr>
          <w:szCs w:val="28"/>
          <w:lang w:val="uk-UA"/>
        </w:rPr>
        <w:t>]</w:t>
      </w:r>
      <w:r w:rsidR="00BF42B6" w:rsidRPr="00B10ECF">
        <w:rPr>
          <w:szCs w:val="28"/>
          <w:lang w:val="uk-UA"/>
        </w:rPr>
        <w:t xml:space="preserve"> </w:t>
      </w:r>
      <w:r w:rsidRPr="00B10ECF">
        <w:rPr>
          <w:szCs w:val="28"/>
          <w:lang w:val="uk-UA"/>
        </w:rPr>
        <w:t>және т.б.</w:t>
      </w:r>
      <w:r w:rsidRPr="00B10ECF">
        <w:rPr>
          <w:szCs w:val="28"/>
          <w:shd w:val="clear" w:color="auto" w:fill="FFFFFF"/>
          <w:lang w:val="kk-KZ"/>
        </w:rPr>
        <w:t xml:space="preserve"> ғалымдар</w:t>
      </w:r>
      <w:r w:rsidR="00AE5488" w:rsidRPr="00B10ECF">
        <w:rPr>
          <w:szCs w:val="28"/>
          <w:shd w:val="clear" w:color="auto" w:fill="FFFFFF"/>
          <w:lang w:val="kk-KZ"/>
        </w:rPr>
        <w:t>дың</w:t>
      </w:r>
      <w:r w:rsidR="00AE5488" w:rsidRPr="00B10ECF">
        <w:rPr>
          <w:szCs w:val="28"/>
          <w:lang w:val="kk-KZ" w:eastAsia="en-US"/>
        </w:rPr>
        <w:t xml:space="preserve"> зерттеулерінде</w:t>
      </w:r>
      <w:r w:rsidRPr="00B10ECF">
        <w:rPr>
          <w:szCs w:val="28"/>
          <w:shd w:val="clear" w:color="auto" w:fill="FFFFFF"/>
          <w:lang w:val="kk-KZ"/>
        </w:rPr>
        <w:t xml:space="preserve"> </w:t>
      </w:r>
      <w:r w:rsidRPr="00B10ECF">
        <w:rPr>
          <w:bCs/>
          <w:szCs w:val="28"/>
          <w:lang w:val="kk-KZ"/>
        </w:rPr>
        <w:t xml:space="preserve">баса </w:t>
      </w:r>
      <w:r w:rsidRPr="00B10ECF">
        <w:rPr>
          <w:szCs w:val="28"/>
          <w:lang w:val="uk-UA"/>
        </w:rPr>
        <w:t>назар аудар</w:t>
      </w:r>
      <w:r w:rsidR="00AE5488" w:rsidRPr="00B10ECF">
        <w:rPr>
          <w:szCs w:val="28"/>
          <w:lang w:val="uk-UA"/>
        </w:rPr>
        <w:t>ыл</w:t>
      </w:r>
      <w:r w:rsidRPr="00B10ECF">
        <w:rPr>
          <w:szCs w:val="28"/>
          <w:lang w:val="uk-UA"/>
        </w:rPr>
        <w:t>ады</w:t>
      </w:r>
      <w:r w:rsidR="00483087" w:rsidRPr="00B10ECF">
        <w:rPr>
          <w:szCs w:val="28"/>
          <w:lang w:val="uk-UA"/>
        </w:rPr>
        <w:t xml:space="preserve">. </w:t>
      </w:r>
      <w:r w:rsidRPr="00B10ECF">
        <w:rPr>
          <w:szCs w:val="28"/>
          <w:lang w:val="uk-UA"/>
        </w:rPr>
        <w:t>Т.</w:t>
      </w:r>
      <w:r w:rsidRPr="00B10ECF">
        <w:rPr>
          <w:szCs w:val="28"/>
          <w:lang w:val="kk-KZ"/>
        </w:rPr>
        <w:t> </w:t>
      </w:r>
      <w:r w:rsidRPr="00B10ECF">
        <w:rPr>
          <w:szCs w:val="28"/>
          <w:lang w:val="uk-UA"/>
        </w:rPr>
        <w:t>Сабыров</w:t>
      </w:r>
      <w:r w:rsidR="00AE5488" w:rsidRPr="00B10ECF">
        <w:rPr>
          <w:szCs w:val="28"/>
          <w:lang w:val="kk-KZ"/>
        </w:rPr>
        <w:t> </w:t>
      </w:r>
      <w:r w:rsidRPr="00B10ECF">
        <w:rPr>
          <w:szCs w:val="28"/>
          <w:lang w:val="kk-KZ"/>
        </w:rPr>
        <w:t>[</w:t>
      </w:r>
      <w:r w:rsidR="00BF42B6" w:rsidRPr="00B10ECF">
        <w:rPr>
          <w:szCs w:val="28"/>
          <w:lang w:val="uk-UA"/>
        </w:rPr>
        <w:t>77</w:t>
      </w:r>
      <w:r w:rsidRPr="00B10ECF">
        <w:rPr>
          <w:szCs w:val="28"/>
          <w:lang w:val="kk-KZ"/>
        </w:rPr>
        <w:t>],</w:t>
      </w:r>
      <w:r w:rsidRPr="00B10ECF">
        <w:rPr>
          <w:szCs w:val="28"/>
          <w:lang w:val="kk-KZ" w:eastAsia="en-US"/>
        </w:rPr>
        <w:t xml:space="preserve"> </w:t>
      </w:r>
      <w:r w:rsidRPr="00B10ECF">
        <w:rPr>
          <w:szCs w:val="28"/>
          <w:lang w:val="uk-UA"/>
        </w:rPr>
        <w:t>Қ.</w:t>
      </w:r>
      <w:r w:rsidRPr="00B10ECF">
        <w:rPr>
          <w:szCs w:val="28"/>
          <w:lang w:val="kk-KZ"/>
        </w:rPr>
        <w:t> </w:t>
      </w:r>
      <w:r w:rsidRPr="00B10ECF">
        <w:rPr>
          <w:szCs w:val="28"/>
          <w:lang w:val="uk-UA"/>
        </w:rPr>
        <w:t>Әбдібекқызы</w:t>
      </w:r>
      <w:r w:rsidR="00AE5488" w:rsidRPr="00B10ECF">
        <w:rPr>
          <w:szCs w:val="28"/>
          <w:lang w:val="en-US"/>
        </w:rPr>
        <w:t> </w:t>
      </w:r>
      <w:r w:rsidR="00AE5488" w:rsidRPr="00B10ECF">
        <w:rPr>
          <w:szCs w:val="28"/>
          <w:lang w:val="uk-UA"/>
        </w:rPr>
        <w:t>[</w:t>
      </w:r>
      <w:r w:rsidR="00BF42B6" w:rsidRPr="00B10ECF">
        <w:rPr>
          <w:szCs w:val="28"/>
          <w:lang w:val="uk-UA"/>
        </w:rPr>
        <w:t>78</w:t>
      </w:r>
      <w:r w:rsidRPr="00B10ECF">
        <w:rPr>
          <w:szCs w:val="28"/>
          <w:lang w:val="kk-KZ"/>
        </w:rPr>
        <w:t xml:space="preserve">] </w:t>
      </w:r>
      <w:r w:rsidRPr="00B10ECF">
        <w:rPr>
          <w:szCs w:val="28"/>
          <w:lang w:val="uk-UA"/>
        </w:rPr>
        <w:t xml:space="preserve">және </w:t>
      </w:r>
      <w:r w:rsidR="00D8511C" w:rsidRPr="00B10ECF">
        <w:rPr>
          <w:szCs w:val="28"/>
          <w:lang w:val="uk-UA"/>
        </w:rPr>
        <w:t>Л.</w:t>
      </w:r>
      <w:r w:rsidR="00AE5488" w:rsidRPr="00B10ECF">
        <w:rPr>
          <w:szCs w:val="28"/>
          <w:lang w:val="en-US"/>
        </w:rPr>
        <w:t> </w:t>
      </w:r>
      <w:r w:rsidR="00D8511C" w:rsidRPr="00B10ECF">
        <w:rPr>
          <w:szCs w:val="28"/>
          <w:lang w:val="uk-UA"/>
        </w:rPr>
        <w:t>А.</w:t>
      </w:r>
      <w:r w:rsidR="00D8511C" w:rsidRPr="00B10ECF">
        <w:rPr>
          <w:szCs w:val="28"/>
          <w:lang w:val="kk-KZ"/>
        </w:rPr>
        <w:t> </w:t>
      </w:r>
      <w:r w:rsidR="00D8511C" w:rsidRPr="00B10ECF">
        <w:rPr>
          <w:szCs w:val="28"/>
          <w:lang w:val="uk-UA"/>
        </w:rPr>
        <w:t>Хараева</w:t>
      </w:r>
      <w:r w:rsidR="00AE5488" w:rsidRPr="00B10ECF">
        <w:rPr>
          <w:szCs w:val="28"/>
          <w:lang w:val="en-US"/>
        </w:rPr>
        <w:t> </w:t>
      </w:r>
      <w:r w:rsidR="00AE5488" w:rsidRPr="00B10ECF">
        <w:rPr>
          <w:szCs w:val="28"/>
          <w:lang w:val="uk-UA"/>
        </w:rPr>
        <w:t>[</w:t>
      </w:r>
      <w:r w:rsidR="00BF42B6" w:rsidRPr="00B10ECF">
        <w:rPr>
          <w:szCs w:val="28"/>
          <w:lang w:val="uk-UA"/>
        </w:rPr>
        <w:t>79</w:t>
      </w:r>
      <w:r w:rsidR="00AE5488" w:rsidRPr="00B10ECF">
        <w:rPr>
          <w:szCs w:val="28"/>
          <w:lang w:val="uk-UA"/>
        </w:rPr>
        <w:t>]</w:t>
      </w:r>
      <w:r w:rsidRPr="00B10ECF">
        <w:rPr>
          <w:szCs w:val="28"/>
          <w:lang w:val="kk-KZ" w:eastAsia="en-US"/>
        </w:rPr>
        <w:t xml:space="preserve"> зерттеулер</w:t>
      </w:r>
      <w:r w:rsidR="00483087" w:rsidRPr="00B10ECF">
        <w:rPr>
          <w:szCs w:val="28"/>
          <w:lang w:val="kk-KZ" w:eastAsia="en-US"/>
        </w:rPr>
        <w:t>ін</w:t>
      </w:r>
      <w:r w:rsidRPr="00B10ECF">
        <w:rPr>
          <w:szCs w:val="28"/>
          <w:lang w:val="kk-KZ" w:eastAsia="en-US"/>
        </w:rPr>
        <w:t xml:space="preserve">де </w:t>
      </w:r>
      <w:r w:rsidR="00F075B4" w:rsidRPr="00B10ECF">
        <w:rPr>
          <w:szCs w:val="28"/>
          <w:shd w:val="clear" w:color="auto" w:fill="FFFFFF"/>
          <w:lang w:val="uk-UA"/>
        </w:rPr>
        <w:t xml:space="preserve">оқу үдерісіндегі </w:t>
      </w:r>
      <w:r w:rsidRPr="00B10ECF">
        <w:rPr>
          <w:szCs w:val="28"/>
          <w:lang w:val="kk-KZ"/>
        </w:rPr>
        <w:t>оқушы мен м</w:t>
      </w:r>
      <w:r w:rsidRPr="00B10ECF">
        <w:rPr>
          <w:szCs w:val="28"/>
          <w:shd w:val="clear" w:color="auto" w:fill="FFFFFF"/>
          <w:lang w:val="uk-UA"/>
        </w:rPr>
        <w:t xml:space="preserve">ұғалімнің қарым-қатынасы, яғни </w:t>
      </w:r>
      <w:r w:rsidRPr="00B10ECF">
        <w:rPr>
          <w:szCs w:val="28"/>
          <w:lang w:val="kk-KZ" w:eastAsia="en-US"/>
        </w:rPr>
        <w:t xml:space="preserve">педагогикалық қарым-қатынас </w:t>
      </w:r>
      <w:r w:rsidR="00D540CF" w:rsidRPr="00B10ECF">
        <w:rPr>
          <w:szCs w:val="28"/>
          <w:lang w:val="kk-KZ" w:eastAsia="en-US"/>
        </w:rPr>
        <w:t>ретінде</w:t>
      </w:r>
      <w:r w:rsidRPr="00B10ECF">
        <w:rPr>
          <w:szCs w:val="28"/>
          <w:lang w:val="kk-KZ" w:eastAsia="en-US"/>
        </w:rPr>
        <w:t xml:space="preserve"> </w:t>
      </w:r>
      <w:r w:rsidR="00F075B4" w:rsidRPr="00B10ECF">
        <w:rPr>
          <w:szCs w:val="28"/>
          <w:lang w:val="kk-KZ" w:eastAsia="en-US"/>
        </w:rPr>
        <w:t xml:space="preserve">қарастырылып, </w:t>
      </w:r>
      <w:r w:rsidRPr="00B10ECF">
        <w:rPr>
          <w:szCs w:val="28"/>
          <w:lang w:val="kk-KZ" w:eastAsia="en-US"/>
        </w:rPr>
        <w:t xml:space="preserve">оның мазмұны, формалары, тәсілдері </w:t>
      </w:r>
      <w:r w:rsidR="00F075B4" w:rsidRPr="00B10ECF">
        <w:rPr>
          <w:szCs w:val="28"/>
          <w:lang w:val="kk-KZ" w:eastAsia="en-US"/>
        </w:rPr>
        <w:t>айқындалады.</w:t>
      </w:r>
      <w:r w:rsidR="00D540CF" w:rsidRPr="00B10ECF">
        <w:rPr>
          <w:szCs w:val="28"/>
          <w:lang w:val="uk-UA"/>
        </w:rPr>
        <w:t xml:space="preserve"> </w:t>
      </w:r>
    </w:p>
    <w:p w14:paraId="1C511C3D" w14:textId="308FB8BC" w:rsidR="00FF147C" w:rsidRPr="00B10ECF" w:rsidRDefault="00FF147C" w:rsidP="00B10ECF">
      <w:pPr>
        <w:pStyle w:val="a4"/>
        <w:ind w:firstLine="567"/>
        <w:rPr>
          <w:sz w:val="28"/>
          <w:szCs w:val="28"/>
          <w:lang w:val="uk-UA"/>
        </w:rPr>
      </w:pPr>
      <w:r w:rsidRPr="00B10ECF">
        <w:rPr>
          <w:sz w:val="28"/>
          <w:szCs w:val="28"/>
          <w:lang w:val="uk-UA"/>
        </w:rPr>
        <w:t xml:space="preserve">Коммуникативтік дағдыларды қалыптастырудың алғышарттары </w:t>
      </w:r>
      <w:r w:rsidR="00F075B4" w:rsidRPr="00B10ECF">
        <w:rPr>
          <w:sz w:val="28"/>
          <w:szCs w:val="28"/>
          <w:lang w:val="uk-UA"/>
        </w:rPr>
        <w:t>–</w:t>
      </w:r>
      <w:r w:rsidR="00202DF5" w:rsidRPr="00B10ECF">
        <w:rPr>
          <w:sz w:val="28"/>
          <w:szCs w:val="28"/>
          <w:lang w:val="uk-UA"/>
        </w:rPr>
        <w:t xml:space="preserve"> </w:t>
      </w:r>
      <w:r w:rsidR="00993BC9" w:rsidRPr="00B10ECF">
        <w:rPr>
          <w:sz w:val="28"/>
          <w:szCs w:val="28"/>
          <w:lang w:val="uk-UA"/>
        </w:rPr>
        <w:t>мектепте білім алуға</w:t>
      </w:r>
      <w:r w:rsidR="00202DF5" w:rsidRPr="00B10ECF">
        <w:rPr>
          <w:sz w:val="28"/>
          <w:szCs w:val="28"/>
          <w:lang w:val="uk-UA"/>
        </w:rPr>
        <w:t>, пәнді оқуға</w:t>
      </w:r>
      <w:r w:rsidR="00395844" w:rsidRPr="00B10ECF">
        <w:rPr>
          <w:sz w:val="28"/>
          <w:szCs w:val="28"/>
          <w:lang w:val="uk-UA"/>
        </w:rPr>
        <w:t xml:space="preserve"> баланың </w:t>
      </w:r>
      <w:r w:rsidR="00202DF5" w:rsidRPr="00B10ECF">
        <w:rPr>
          <w:sz w:val="28"/>
          <w:szCs w:val="28"/>
          <w:lang w:val="uk-UA"/>
        </w:rPr>
        <w:t>психологиялық дайынды</w:t>
      </w:r>
      <w:r w:rsidR="00395844" w:rsidRPr="00B10ECF">
        <w:rPr>
          <w:sz w:val="28"/>
          <w:szCs w:val="28"/>
          <w:lang w:val="uk-UA"/>
        </w:rPr>
        <w:t>ғы</w:t>
      </w:r>
      <w:r w:rsidR="00F75B75" w:rsidRPr="00B10ECF">
        <w:rPr>
          <w:sz w:val="28"/>
          <w:szCs w:val="28"/>
          <w:lang w:val="kk-KZ"/>
        </w:rPr>
        <w:t xml:space="preserve"> </w:t>
      </w:r>
      <w:r w:rsidR="00202DF5" w:rsidRPr="00B10ECF">
        <w:rPr>
          <w:sz w:val="28"/>
          <w:szCs w:val="28"/>
          <w:lang w:val="uk-UA"/>
        </w:rPr>
        <w:t>коммуникативтік білік</w:t>
      </w:r>
      <w:r w:rsidR="00F75B75" w:rsidRPr="00B10ECF">
        <w:rPr>
          <w:sz w:val="28"/>
          <w:szCs w:val="28"/>
          <w:lang w:val="uk-UA"/>
        </w:rPr>
        <w:t xml:space="preserve"> және </w:t>
      </w:r>
      <w:r w:rsidR="00202DF5" w:rsidRPr="00B10ECF">
        <w:rPr>
          <w:sz w:val="28"/>
          <w:szCs w:val="28"/>
          <w:lang w:val="kk-KZ"/>
        </w:rPr>
        <w:t xml:space="preserve">тілдік даму деңгейінің жоғары </w:t>
      </w:r>
      <w:r w:rsidR="00202DF5" w:rsidRPr="00B10ECF">
        <w:rPr>
          <w:sz w:val="28"/>
          <w:szCs w:val="28"/>
          <w:lang w:val="uk-UA"/>
        </w:rPr>
        <w:t>болуы</w:t>
      </w:r>
      <w:r w:rsidR="00F75B75" w:rsidRPr="00B10ECF">
        <w:rPr>
          <w:sz w:val="28"/>
          <w:szCs w:val="28"/>
          <w:lang w:val="uk-UA"/>
        </w:rPr>
        <w:t xml:space="preserve"> және </w:t>
      </w:r>
      <w:r w:rsidR="00202DF5" w:rsidRPr="00B10ECF">
        <w:rPr>
          <w:sz w:val="28"/>
          <w:szCs w:val="28"/>
          <w:lang w:val="uk-UA"/>
        </w:rPr>
        <w:t>коммуникативтік міндетті шешу, қажеттілік, мотив, белсенділік, жағдаяттылық</w:t>
      </w:r>
      <w:r w:rsidR="00202DF5" w:rsidRPr="00B10ECF">
        <w:rPr>
          <w:sz w:val="28"/>
          <w:szCs w:val="28"/>
          <w:lang w:val="kk-KZ"/>
        </w:rPr>
        <w:t xml:space="preserve"> </w:t>
      </w:r>
      <w:r w:rsidR="00202DF5" w:rsidRPr="00B10ECF">
        <w:rPr>
          <w:sz w:val="28"/>
          <w:szCs w:val="28"/>
          <w:lang w:val="uk-UA"/>
        </w:rPr>
        <w:t>мәселелері</w:t>
      </w:r>
      <w:r w:rsidR="00202DF5" w:rsidRPr="00B10ECF">
        <w:rPr>
          <w:sz w:val="28"/>
          <w:szCs w:val="28"/>
          <w:lang w:val="kk-KZ"/>
        </w:rPr>
        <w:t xml:space="preserve"> </w:t>
      </w:r>
      <w:r w:rsidRPr="00B10ECF">
        <w:rPr>
          <w:sz w:val="28"/>
          <w:szCs w:val="28"/>
          <w:lang w:val="kk-KZ"/>
        </w:rPr>
        <w:t>И.</w:t>
      </w:r>
      <w:r w:rsidR="00AE5488" w:rsidRPr="00B10ECF">
        <w:rPr>
          <w:sz w:val="28"/>
          <w:szCs w:val="28"/>
          <w:lang w:val="kk-KZ"/>
        </w:rPr>
        <w:t> </w:t>
      </w:r>
      <w:r w:rsidRPr="00B10ECF">
        <w:rPr>
          <w:sz w:val="28"/>
          <w:szCs w:val="28"/>
          <w:lang w:val="kk-KZ"/>
        </w:rPr>
        <w:t>В</w:t>
      </w:r>
      <w:r w:rsidRPr="00B10ECF">
        <w:rPr>
          <w:bCs/>
          <w:sz w:val="28"/>
          <w:szCs w:val="28"/>
          <w:lang w:val="kk-KZ"/>
        </w:rPr>
        <w:t> </w:t>
      </w:r>
      <w:r w:rsidRPr="00B10ECF">
        <w:rPr>
          <w:sz w:val="28"/>
          <w:szCs w:val="28"/>
          <w:lang w:val="kk-KZ"/>
        </w:rPr>
        <w:t>Дубровина</w:t>
      </w:r>
      <w:r w:rsidR="00AE5488" w:rsidRPr="00B10ECF">
        <w:rPr>
          <w:sz w:val="28"/>
          <w:szCs w:val="28"/>
          <w:lang w:val="kk-KZ"/>
        </w:rPr>
        <w:t> </w:t>
      </w:r>
      <w:r w:rsidRPr="00B10ECF">
        <w:rPr>
          <w:sz w:val="28"/>
          <w:szCs w:val="28"/>
          <w:lang w:val="kk-KZ"/>
        </w:rPr>
        <w:t>[8</w:t>
      </w:r>
      <w:r w:rsidR="00BF42B6" w:rsidRPr="00B10ECF">
        <w:rPr>
          <w:sz w:val="28"/>
          <w:szCs w:val="28"/>
          <w:lang w:val="kk-KZ"/>
        </w:rPr>
        <w:t>0</w:t>
      </w:r>
      <w:r w:rsidRPr="00B10ECF">
        <w:rPr>
          <w:sz w:val="28"/>
          <w:szCs w:val="28"/>
          <w:lang w:val="kk-KZ"/>
        </w:rPr>
        <w:t xml:space="preserve">], </w:t>
      </w:r>
      <w:r w:rsidRPr="00B10ECF">
        <w:rPr>
          <w:bCs/>
          <w:sz w:val="28"/>
          <w:szCs w:val="28"/>
          <w:lang w:val="kk-KZ"/>
        </w:rPr>
        <w:t>Л.</w:t>
      </w:r>
      <w:r w:rsidR="00AE5488" w:rsidRPr="00B10ECF">
        <w:rPr>
          <w:bCs/>
          <w:sz w:val="28"/>
          <w:szCs w:val="28"/>
          <w:lang w:val="kk-KZ"/>
        </w:rPr>
        <w:t> </w:t>
      </w:r>
      <w:r w:rsidRPr="00B10ECF">
        <w:rPr>
          <w:bCs/>
          <w:sz w:val="28"/>
          <w:szCs w:val="28"/>
          <w:lang w:val="kk-KZ"/>
        </w:rPr>
        <w:t>А. Венгер</w:t>
      </w:r>
      <w:r w:rsidR="00AE5488" w:rsidRPr="00B10ECF">
        <w:rPr>
          <w:bCs/>
          <w:sz w:val="28"/>
          <w:szCs w:val="28"/>
          <w:lang w:val="kk-KZ"/>
        </w:rPr>
        <w:t> </w:t>
      </w:r>
      <w:r w:rsidRPr="00B10ECF">
        <w:rPr>
          <w:bCs/>
          <w:sz w:val="28"/>
          <w:szCs w:val="28"/>
          <w:lang w:val="kk-KZ"/>
        </w:rPr>
        <w:t>[8</w:t>
      </w:r>
      <w:r w:rsidR="00BF42B6" w:rsidRPr="00B10ECF">
        <w:rPr>
          <w:bCs/>
          <w:sz w:val="28"/>
          <w:szCs w:val="28"/>
          <w:lang w:val="kk-KZ"/>
        </w:rPr>
        <w:t>1</w:t>
      </w:r>
      <w:r w:rsidRPr="00B10ECF">
        <w:rPr>
          <w:bCs/>
          <w:sz w:val="28"/>
          <w:szCs w:val="28"/>
          <w:lang w:val="kk-KZ"/>
        </w:rPr>
        <w:t xml:space="preserve">], </w:t>
      </w:r>
      <w:r w:rsidRPr="00B10ECF">
        <w:rPr>
          <w:sz w:val="28"/>
          <w:szCs w:val="28"/>
          <w:shd w:val="clear" w:color="auto" w:fill="FFFFFF"/>
          <w:lang w:val="kk-KZ"/>
        </w:rPr>
        <w:t>А.</w:t>
      </w:r>
      <w:r w:rsidR="00AE5488" w:rsidRPr="00B10ECF">
        <w:rPr>
          <w:sz w:val="28"/>
          <w:szCs w:val="28"/>
          <w:shd w:val="clear" w:color="auto" w:fill="FFFFFF"/>
          <w:lang w:val="kk-KZ"/>
        </w:rPr>
        <w:t> </w:t>
      </w:r>
      <w:r w:rsidRPr="00B10ECF">
        <w:rPr>
          <w:sz w:val="28"/>
          <w:szCs w:val="28"/>
          <w:shd w:val="clear" w:color="auto" w:fill="FFFFFF"/>
          <w:lang w:val="kk-KZ"/>
        </w:rPr>
        <w:t>К. Маркова</w:t>
      </w:r>
      <w:r w:rsidR="00AE5488" w:rsidRPr="00B10ECF">
        <w:rPr>
          <w:sz w:val="28"/>
          <w:szCs w:val="28"/>
          <w:shd w:val="clear" w:color="auto" w:fill="FFFFFF"/>
        </w:rPr>
        <w:t> </w:t>
      </w:r>
      <w:r w:rsidRPr="00B10ECF">
        <w:rPr>
          <w:sz w:val="28"/>
          <w:szCs w:val="28"/>
          <w:shd w:val="clear" w:color="auto" w:fill="FFFFFF"/>
          <w:lang w:val="kk-KZ"/>
        </w:rPr>
        <w:t>[8</w:t>
      </w:r>
      <w:r w:rsidR="00BF42B6" w:rsidRPr="00B10ECF">
        <w:rPr>
          <w:sz w:val="28"/>
          <w:szCs w:val="28"/>
          <w:shd w:val="clear" w:color="auto" w:fill="FFFFFF"/>
          <w:lang w:val="kk-KZ"/>
        </w:rPr>
        <w:t>2</w:t>
      </w:r>
      <w:r w:rsidRPr="00B10ECF">
        <w:rPr>
          <w:sz w:val="28"/>
          <w:szCs w:val="28"/>
          <w:shd w:val="clear" w:color="auto" w:fill="FFFFFF"/>
          <w:lang w:val="kk-KZ"/>
        </w:rPr>
        <w:t xml:space="preserve">], </w:t>
      </w:r>
      <w:r w:rsidR="00AE5488" w:rsidRPr="00B10ECF">
        <w:rPr>
          <w:sz w:val="28"/>
          <w:szCs w:val="28"/>
          <w:shd w:val="clear" w:color="auto" w:fill="FFFFFF"/>
          <w:lang w:val="kk-KZ"/>
        </w:rPr>
        <w:t>Л. </w:t>
      </w:r>
      <w:r w:rsidRPr="00B10ECF">
        <w:rPr>
          <w:bCs/>
          <w:sz w:val="28"/>
          <w:szCs w:val="28"/>
          <w:lang w:val="kk-KZ"/>
        </w:rPr>
        <w:t>И.</w:t>
      </w:r>
      <w:r w:rsidR="00AE5488" w:rsidRPr="00B10ECF">
        <w:rPr>
          <w:bCs/>
          <w:sz w:val="28"/>
          <w:szCs w:val="28"/>
          <w:lang w:val="kk-KZ"/>
        </w:rPr>
        <w:t> </w:t>
      </w:r>
      <w:r w:rsidRPr="00B10ECF">
        <w:rPr>
          <w:bCs/>
          <w:sz w:val="28"/>
          <w:szCs w:val="28"/>
          <w:lang w:val="kk-KZ"/>
        </w:rPr>
        <w:t>Божович</w:t>
      </w:r>
      <w:r w:rsidR="00AE5488" w:rsidRPr="00B10ECF">
        <w:rPr>
          <w:bCs/>
          <w:sz w:val="28"/>
          <w:szCs w:val="28"/>
          <w:lang w:val="kk-KZ"/>
        </w:rPr>
        <w:t> </w:t>
      </w:r>
      <w:r w:rsidRPr="00B10ECF">
        <w:rPr>
          <w:bCs/>
          <w:sz w:val="28"/>
          <w:szCs w:val="28"/>
          <w:lang w:val="uk-UA"/>
        </w:rPr>
        <w:t>[</w:t>
      </w:r>
      <w:r w:rsidR="00AE5488" w:rsidRPr="00B10ECF">
        <w:rPr>
          <w:bCs/>
          <w:sz w:val="28"/>
          <w:szCs w:val="28"/>
          <w:lang w:val="kk-KZ"/>
        </w:rPr>
        <w:t>8</w:t>
      </w:r>
      <w:r w:rsidR="00BF42B6" w:rsidRPr="00B10ECF">
        <w:rPr>
          <w:bCs/>
          <w:sz w:val="28"/>
          <w:szCs w:val="28"/>
          <w:lang w:val="kk-KZ"/>
        </w:rPr>
        <w:t>3</w:t>
      </w:r>
      <w:r w:rsidRPr="00B10ECF">
        <w:rPr>
          <w:bCs/>
          <w:sz w:val="28"/>
          <w:szCs w:val="28"/>
          <w:lang w:val="uk-UA"/>
        </w:rPr>
        <w:t>],</w:t>
      </w:r>
      <w:r w:rsidR="00202DF5" w:rsidRPr="00B10ECF">
        <w:rPr>
          <w:sz w:val="28"/>
          <w:szCs w:val="28"/>
          <w:lang w:val="uk-UA"/>
        </w:rPr>
        <w:t xml:space="preserve"> Д.</w:t>
      </w:r>
      <w:r w:rsidR="00202DF5" w:rsidRPr="00B10ECF">
        <w:rPr>
          <w:sz w:val="28"/>
          <w:szCs w:val="28"/>
          <w:lang w:val="kk-KZ"/>
        </w:rPr>
        <w:t> </w:t>
      </w:r>
      <w:r w:rsidR="00202DF5" w:rsidRPr="00B10ECF">
        <w:rPr>
          <w:sz w:val="28"/>
          <w:szCs w:val="28"/>
          <w:lang w:val="uk-UA"/>
        </w:rPr>
        <w:t>Б.</w:t>
      </w:r>
      <w:r w:rsidR="00202DF5" w:rsidRPr="00B10ECF">
        <w:rPr>
          <w:sz w:val="28"/>
          <w:szCs w:val="28"/>
          <w:lang w:val="kk-KZ"/>
        </w:rPr>
        <w:t> </w:t>
      </w:r>
      <w:r w:rsidR="00202DF5" w:rsidRPr="00B10ECF">
        <w:rPr>
          <w:sz w:val="28"/>
          <w:szCs w:val="28"/>
          <w:lang w:val="uk-UA"/>
        </w:rPr>
        <w:t>Эльконин</w:t>
      </w:r>
      <w:r w:rsidR="00202DF5" w:rsidRPr="00B10ECF">
        <w:rPr>
          <w:sz w:val="28"/>
          <w:szCs w:val="28"/>
          <w:lang w:val="kk-KZ"/>
        </w:rPr>
        <w:t> [84]</w:t>
      </w:r>
      <w:r w:rsidR="00202DF5" w:rsidRPr="00B10ECF">
        <w:rPr>
          <w:sz w:val="28"/>
          <w:szCs w:val="28"/>
          <w:lang w:val="uk-UA"/>
        </w:rPr>
        <w:t xml:space="preserve">, </w:t>
      </w:r>
      <w:r w:rsidRPr="00B10ECF">
        <w:rPr>
          <w:rStyle w:val="fontstyle01"/>
          <w:rFonts w:ascii="Times New Roman" w:hAnsi="Times New Roman"/>
          <w:b w:val="0"/>
          <w:bCs w:val="0"/>
          <w:color w:val="auto"/>
          <w:sz w:val="28"/>
          <w:szCs w:val="28"/>
          <w:lang w:val="kk-KZ"/>
        </w:rPr>
        <w:t>С.</w:t>
      </w:r>
      <w:r w:rsidR="00AE5488" w:rsidRPr="00B10ECF">
        <w:rPr>
          <w:rStyle w:val="fontstyle01"/>
          <w:rFonts w:ascii="Times New Roman" w:hAnsi="Times New Roman"/>
          <w:b w:val="0"/>
          <w:bCs w:val="0"/>
          <w:color w:val="auto"/>
          <w:sz w:val="28"/>
          <w:szCs w:val="28"/>
          <w:lang w:val="kk-KZ"/>
        </w:rPr>
        <w:t> </w:t>
      </w:r>
      <w:r w:rsidRPr="00B10ECF">
        <w:rPr>
          <w:rStyle w:val="fontstyle01"/>
          <w:rFonts w:ascii="Times New Roman" w:hAnsi="Times New Roman"/>
          <w:b w:val="0"/>
          <w:bCs w:val="0"/>
          <w:color w:val="auto"/>
          <w:sz w:val="28"/>
          <w:szCs w:val="28"/>
          <w:lang w:val="kk-KZ"/>
        </w:rPr>
        <w:t>Б</w:t>
      </w:r>
      <w:r w:rsidR="00AE5488" w:rsidRPr="00B10ECF">
        <w:rPr>
          <w:rStyle w:val="fontstyle01"/>
          <w:rFonts w:ascii="Times New Roman" w:hAnsi="Times New Roman"/>
          <w:b w:val="0"/>
          <w:bCs w:val="0"/>
          <w:color w:val="auto"/>
          <w:sz w:val="28"/>
          <w:szCs w:val="28"/>
          <w:lang w:val="kk-KZ"/>
        </w:rPr>
        <w:t>. </w:t>
      </w:r>
      <w:r w:rsidRPr="00B10ECF">
        <w:rPr>
          <w:rStyle w:val="fontstyle01"/>
          <w:rFonts w:ascii="Times New Roman" w:hAnsi="Times New Roman"/>
          <w:b w:val="0"/>
          <w:bCs w:val="0"/>
          <w:color w:val="auto"/>
          <w:sz w:val="28"/>
          <w:szCs w:val="28"/>
          <w:lang w:val="kk-KZ"/>
        </w:rPr>
        <w:t>Бабаев </w:t>
      </w:r>
      <w:r w:rsidR="00AE5488" w:rsidRPr="00B10ECF">
        <w:rPr>
          <w:rStyle w:val="fontstyle01"/>
          <w:rFonts w:ascii="Times New Roman" w:hAnsi="Times New Roman"/>
          <w:b w:val="0"/>
          <w:color w:val="auto"/>
          <w:sz w:val="28"/>
          <w:szCs w:val="28"/>
          <w:lang w:val="kk-KZ"/>
        </w:rPr>
        <w:t>[</w:t>
      </w:r>
      <w:r w:rsidR="00BF42B6" w:rsidRPr="00B10ECF">
        <w:rPr>
          <w:rStyle w:val="fontstyle01"/>
          <w:rFonts w:ascii="Times New Roman" w:hAnsi="Times New Roman"/>
          <w:b w:val="0"/>
          <w:color w:val="auto"/>
          <w:sz w:val="28"/>
          <w:szCs w:val="28"/>
          <w:lang w:val="kk-KZ"/>
        </w:rPr>
        <w:t>8</w:t>
      </w:r>
      <w:r w:rsidR="00202DF5" w:rsidRPr="00B10ECF">
        <w:rPr>
          <w:rStyle w:val="fontstyle01"/>
          <w:rFonts w:ascii="Times New Roman" w:hAnsi="Times New Roman"/>
          <w:b w:val="0"/>
          <w:color w:val="auto"/>
          <w:sz w:val="28"/>
          <w:szCs w:val="28"/>
          <w:lang w:val="kk-KZ"/>
        </w:rPr>
        <w:t>5</w:t>
      </w:r>
      <w:r w:rsidRPr="00B10ECF">
        <w:rPr>
          <w:rStyle w:val="fontstyle01"/>
          <w:rFonts w:ascii="Times New Roman" w:hAnsi="Times New Roman"/>
          <w:b w:val="0"/>
          <w:color w:val="auto"/>
          <w:sz w:val="28"/>
          <w:szCs w:val="28"/>
          <w:lang w:val="kk-KZ"/>
        </w:rPr>
        <w:t>]</w:t>
      </w:r>
      <w:r w:rsidR="00AE5488" w:rsidRPr="00B10ECF">
        <w:rPr>
          <w:rStyle w:val="fontstyle01"/>
          <w:rFonts w:ascii="Times New Roman" w:hAnsi="Times New Roman"/>
          <w:b w:val="0"/>
          <w:color w:val="auto"/>
          <w:sz w:val="28"/>
          <w:szCs w:val="28"/>
          <w:lang w:val="kk-KZ"/>
        </w:rPr>
        <w:t>,</w:t>
      </w:r>
      <w:r w:rsidRPr="00B10ECF">
        <w:rPr>
          <w:rStyle w:val="fontstyle01"/>
          <w:rFonts w:ascii="Times New Roman" w:hAnsi="Times New Roman"/>
          <w:b w:val="0"/>
          <w:color w:val="auto"/>
          <w:sz w:val="28"/>
          <w:szCs w:val="28"/>
          <w:lang w:val="kk-KZ"/>
        </w:rPr>
        <w:t xml:space="preserve"> </w:t>
      </w:r>
      <w:r w:rsidRPr="00B10ECF">
        <w:rPr>
          <w:sz w:val="28"/>
          <w:szCs w:val="28"/>
          <w:lang w:val="uk-UA"/>
        </w:rPr>
        <w:t>Д.</w:t>
      </w:r>
      <w:r w:rsidR="00AE5488" w:rsidRPr="00B10ECF">
        <w:rPr>
          <w:sz w:val="28"/>
          <w:szCs w:val="28"/>
          <w:lang w:val="kk-KZ"/>
        </w:rPr>
        <w:t> </w:t>
      </w:r>
      <w:r w:rsidRPr="00B10ECF">
        <w:rPr>
          <w:sz w:val="28"/>
          <w:szCs w:val="28"/>
          <w:lang w:val="uk-UA"/>
        </w:rPr>
        <w:t>Қ.</w:t>
      </w:r>
      <w:r w:rsidRPr="00B10ECF">
        <w:rPr>
          <w:sz w:val="28"/>
          <w:szCs w:val="28"/>
          <w:lang w:val="kk-KZ"/>
        </w:rPr>
        <w:t> </w:t>
      </w:r>
      <w:r w:rsidR="00AE5488" w:rsidRPr="00B10ECF">
        <w:rPr>
          <w:sz w:val="28"/>
          <w:szCs w:val="28"/>
          <w:lang w:val="kk-KZ"/>
        </w:rPr>
        <w:t> </w:t>
      </w:r>
      <w:r w:rsidRPr="00B10ECF">
        <w:rPr>
          <w:sz w:val="28"/>
          <w:szCs w:val="28"/>
          <w:lang w:val="uk-UA"/>
        </w:rPr>
        <w:t>Пошаев</w:t>
      </w:r>
      <w:r w:rsidR="00202DF5" w:rsidRPr="00B10ECF">
        <w:rPr>
          <w:sz w:val="28"/>
          <w:szCs w:val="28"/>
          <w:lang w:val="kk-KZ"/>
        </w:rPr>
        <w:t> </w:t>
      </w:r>
      <w:r w:rsidR="00AE5488" w:rsidRPr="00B10ECF">
        <w:rPr>
          <w:sz w:val="28"/>
          <w:szCs w:val="28"/>
          <w:lang w:val="kk-KZ"/>
        </w:rPr>
        <w:t>[</w:t>
      </w:r>
      <w:r w:rsidR="00BF42B6" w:rsidRPr="00B10ECF">
        <w:rPr>
          <w:sz w:val="28"/>
          <w:szCs w:val="28"/>
          <w:lang w:val="kk-KZ"/>
        </w:rPr>
        <w:t>8</w:t>
      </w:r>
      <w:r w:rsidR="00202DF5" w:rsidRPr="00B10ECF">
        <w:rPr>
          <w:sz w:val="28"/>
          <w:szCs w:val="28"/>
          <w:lang w:val="kk-KZ"/>
        </w:rPr>
        <w:t>6</w:t>
      </w:r>
      <w:r w:rsidR="00AE5488" w:rsidRPr="00B10ECF">
        <w:rPr>
          <w:sz w:val="28"/>
          <w:szCs w:val="28"/>
          <w:lang w:val="kk-KZ"/>
        </w:rPr>
        <w:t>]</w:t>
      </w:r>
      <w:r w:rsidR="00202DF5" w:rsidRPr="00B10ECF">
        <w:rPr>
          <w:sz w:val="28"/>
          <w:szCs w:val="28"/>
          <w:lang w:val="kk-KZ"/>
        </w:rPr>
        <w:t xml:space="preserve">, </w:t>
      </w:r>
      <w:r w:rsidR="00202DF5" w:rsidRPr="00B10ECF">
        <w:rPr>
          <w:sz w:val="28"/>
          <w:szCs w:val="28"/>
          <w:lang w:val="uk-UA"/>
        </w:rPr>
        <w:t>В.</w:t>
      </w:r>
      <w:r w:rsidR="00202DF5" w:rsidRPr="00B10ECF">
        <w:rPr>
          <w:sz w:val="28"/>
          <w:szCs w:val="28"/>
          <w:lang w:val="kk-KZ"/>
        </w:rPr>
        <w:t> </w:t>
      </w:r>
      <w:r w:rsidR="00202DF5" w:rsidRPr="00B10ECF">
        <w:rPr>
          <w:sz w:val="28"/>
          <w:szCs w:val="28"/>
          <w:lang w:val="uk-UA"/>
        </w:rPr>
        <w:t>А.</w:t>
      </w:r>
      <w:r w:rsidR="00202DF5" w:rsidRPr="00B10ECF">
        <w:rPr>
          <w:sz w:val="28"/>
          <w:szCs w:val="28"/>
          <w:lang w:val="kk-KZ"/>
        </w:rPr>
        <w:t> </w:t>
      </w:r>
      <w:r w:rsidR="00202DF5" w:rsidRPr="00B10ECF">
        <w:rPr>
          <w:sz w:val="28"/>
          <w:szCs w:val="28"/>
          <w:lang w:val="uk-UA"/>
        </w:rPr>
        <w:t>Кан-Калик</w:t>
      </w:r>
      <w:r w:rsidR="00202DF5" w:rsidRPr="00B10ECF">
        <w:rPr>
          <w:sz w:val="28"/>
          <w:szCs w:val="28"/>
          <w:lang w:val="kk-KZ"/>
        </w:rPr>
        <w:t xml:space="preserve"> [87], </w:t>
      </w:r>
      <w:r w:rsidR="00202DF5" w:rsidRPr="00B10ECF">
        <w:rPr>
          <w:sz w:val="28"/>
          <w:szCs w:val="28"/>
          <w:lang w:val="uk-UA"/>
        </w:rPr>
        <w:t>С.</w:t>
      </w:r>
      <w:r w:rsidR="00202DF5" w:rsidRPr="00B10ECF">
        <w:rPr>
          <w:sz w:val="28"/>
          <w:szCs w:val="28"/>
          <w:lang w:val="kk-KZ"/>
        </w:rPr>
        <w:t> </w:t>
      </w:r>
      <w:r w:rsidR="00202DF5" w:rsidRPr="00B10ECF">
        <w:rPr>
          <w:sz w:val="28"/>
          <w:szCs w:val="28"/>
          <w:lang w:val="uk-UA"/>
        </w:rPr>
        <w:t>Л.</w:t>
      </w:r>
      <w:r w:rsidR="00202DF5" w:rsidRPr="00B10ECF">
        <w:rPr>
          <w:sz w:val="28"/>
          <w:szCs w:val="28"/>
          <w:lang w:val="kk-KZ"/>
        </w:rPr>
        <w:t> </w:t>
      </w:r>
      <w:r w:rsidR="00202DF5" w:rsidRPr="00B10ECF">
        <w:rPr>
          <w:sz w:val="28"/>
          <w:szCs w:val="28"/>
          <w:lang w:val="uk-UA"/>
        </w:rPr>
        <w:t>Рубинштейн</w:t>
      </w:r>
      <w:r w:rsidR="00202DF5" w:rsidRPr="00B10ECF">
        <w:rPr>
          <w:sz w:val="28"/>
          <w:szCs w:val="28"/>
          <w:lang w:val="kk-KZ"/>
        </w:rPr>
        <w:t> [88], Г .И. Щукина [</w:t>
      </w:r>
      <w:r w:rsidR="004609C0" w:rsidRPr="00B10ECF">
        <w:rPr>
          <w:sz w:val="28"/>
          <w:szCs w:val="28"/>
          <w:lang w:val="kk-KZ"/>
        </w:rPr>
        <w:t>89</w:t>
      </w:r>
      <w:r w:rsidR="00202DF5" w:rsidRPr="00B10ECF">
        <w:rPr>
          <w:sz w:val="28"/>
          <w:szCs w:val="28"/>
          <w:lang w:val="kk-KZ"/>
        </w:rPr>
        <w:t xml:space="preserve">], </w:t>
      </w:r>
      <w:r w:rsidRPr="00B10ECF">
        <w:rPr>
          <w:sz w:val="28"/>
          <w:szCs w:val="28"/>
          <w:lang w:val="kk-KZ"/>
        </w:rPr>
        <w:t>Г.</w:t>
      </w:r>
      <w:r w:rsidR="00AE5488" w:rsidRPr="00B10ECF">
        <w:rPr>
          <w:sz w:val="28"/>
          <w:szCs w:val="28"/>
          <w:lang w:val="kk-KZ"/>
        </w:rPr>
        <w:t> </w:t>
      </w:r>
      <w:r w:rsidRPr="00B10ECF">
        <w:rPr>
          <w:sz w:val="28"/>
          <w:szCs w:val="28"/>
          <w:lang w:val="kk-KZ"/>
        </w:rPr>
        <w:t>А.</w:t>
      </w:r>
      <w:r w:rsidR="00AE5488" w:rsidRPr="00B10ECF">
        <w:rPr>
          <w:sz w:val="28"/>
          <w:szCs w:val="28"/>
          <w:lang w:val="kk-KZ"/>
        </w:rPr>
        <w:t> </w:t>
      </w:r>
      <w:r w:rsidRPr="00B10ECF">
        <w:rPr>
          <w:sz w:val="28"/>
          <w:szCs w:val="28"/>
          <w:lang w:val="kk-KZ"/>
        </w:rPr>
        <w:t>Китайгородская [</w:t>
      </w:r>
      <w:r w:rsidR="00202DF5" w:rsidRPr="00B10ECF">
        <w:rPr>
          <w:sz w:val="28"/>
          <w:szCs w:val="28"/>
          <w:lang w:val="kk-KZ"/>
        </w:rPr>
        <w:t>9</w:t>
      </w:r>
      <w:r w:rsidR="004609C0" w:rsidRPr="00B10ECF">
        <w:rPr>
          <w:sz w:val="28"/>
          <w:szCs w:val="28"/>
          <w:lang w:val="kk-KZ"/>
        </w:rPr>
        <w:t>0</w:t>
      </w:r>
      <w:r w:rsidRPr="00B10ECF">
        <w:rPr>
          <w:sz w:val="28"/>
          <w:szCs w:val="28"/>
          <w:lang w:val="kk-KZ"/>
        </w:rPr>
        <w:t>], Г.</w:t>
      </w:r>
      <w:r w:rsidR="00AE5488" w:rsidRPr="00B10ECF">
        <w:rPr>
          <w:sz w:val="28"/>
          <w:szCs w:val="28"/>
          <w:lang w:val="kk-KZ"/>
        </w:rPr>
        <w:t> </w:t>
      </w:r>
      <w:r w:rsidRPr="00B10ECF">
        <w:rPr>
          <w:sz w:val="28"/>
          <w:szCs w:val="28"/>
          <w:lang w:val="kk-KZ"/>
        </w:rPr>
        <w:t>В. Рогова</w:t>
      </w:r>
      <w:r w:rsidR="00AE5488" w:rsidRPr="00B10ECF">
        <w:rPr>
          <w:sz w:val="28"/>
          <w:szCs w:val="28"/>
          <w:lang w:val="kk-KZ"/>
        </w:rPr>
        <w:t> </w:t>
      </w:r>
      <w:r w:rsidRPr="00B10ECF">
        <w:rPr>
          <w:sz w:val="28"/>
          <w:szCs w:val="28"/>
          <w:lang w:val="kk-KZ"/>
        </w:rPr>
        <w:t>[</w:t>
      </w:r>
      <w:r w:rsidR="00202DF5" w:rsidRPr="00B10ECF">
        <w:rPr>
          <w:sz w:val="28"/>
          <w:szCs w:val="28"/>
          <w:lang w:val="kk-KZ"/>
        </w:rPr>
        <w:t>9</w:t>
      </w:r>
      <w:r w:rsidR="004609C0" w:rsidRPr="00B10ECF">
        <w:rPr>
          <w:sz w:val="28"/>
          <w:szCs w:val="28"/>
          <w:lang w:val="kk-KZ"/>
        </w:rPr>
        <w:t>1</w:t>
      </w:r>
      <w:r w:rsidRPr="00B10ECF">
        <w:rPr>
          <w:sz w:val="28"/>
          <w:szCs w:val="28"/>
          <w:lang w:val="kk-KZ"/>
        </w:rPr>
        <w:t>], В.</w:t>
      </w:r>
      <w:r w:rsidR="00AE5488" w:rsidRPr="00B10ECF">
        <w:rPr>
          <w:sz w:val="28"/>
          <w:szCs w:val="28"/>
          <w:lang w:val="kk-KZ"/>
        </w:rPr>
        <w:t> </w:t>
      </w:r>
      <w:r w:rsidRPr="00B10ECF">
        <w:rPr>
          <w:sz w:val="28"/>
          <w:szCs w:val="28"/>
          <w:lang w:val="kk-KZ"/>
        </w:rPr>
        <w:t>В. Сафонова</w:t>
      </w:r>
      <w:r w:rsidR="00AE5488" w:rsidRPr="00B10ECF">
        <w:rPr>
          <w:sz w:val="28"/>
          <w:szCs w:val="28"/>
          <w:lang w:val="kk-KZ"/>
        </w:rPr>
        <w:t> </w:t>
      </w:r>
      <w:r w:rsidRPr="00B10ECF">
        <w:rPr>
          <w:sz w:val="28"/>
          <w:szCs w:val="28"/>
          <w:lang w:val="kk-KZ"/>
        </w:rPr>
        <w:t>[</w:t>
      </w:r>
      <w:r w:rsidR="00202DF5" w:rsidRPr="00B10ECF">
        <w:rPr>
          <w:sz w:val="28"/>
          <w:szCs w:val="28"/>
          <w:lang w:val="kk-KZ"/>
        </w:rPr>
        <w:t>9</w:t>
      </w:r>
      <w:r w:rsidR="004609C0" w:rsidRPr="00B10ECF">
        <w:rPr>
          <w:sz w:val="28"/>
          <w:szCs w:val="28"/>
          <w:lang w:val="kk-KZ"/>
        </w:rPr>
        <w:t>2</w:t>
      </w:r>
      <w:r w:rsidRPr="00B10ECF">
        <w:rPr>
          <w:sz w:val="28"/>
          <w:szCs w:val="28"/>
          <w:lang w:val="kk-KZ"/>
        </w:rPr>
        <w:t>]</w:t>
      </w:r>
      <w:r w:rsidR="00202DF5" w:rsidRPr="00B10ECF">
        <w:rPr>
          <w:sz w:val="28"/>
          <w:szCs w:val="28"/>
          <w:lang w:val="kk-KZ"/>
        </w:rPr>
        <w:t xml:space="preserve"> еңбектерінде, шетелдік ғалымдар</w:t>
      </w:r>
      <w:r w:rsidR="00AE5488" w:rsidRPr="00B10ECF">
        <w:rPr>
          <w:sz w:val="28"/>
          <w:szCs w:val="28"/>
          <w:lang w:val="kk-KZ"/>
        </w:rPr>
        <w:t xml:space="preserve"> </w:t>
      </w:r>
      <w:r w:rsidR="00202DF5" w:rsidRPr="00B10ECF">
        <w:rPr>
          <w:sz w:val="28"/>
          <w:szCs w:val="28"/>
          <w:lang w:val="kk-KZ"/>
        </w:rPr>
        <w:t xml:space="preserve"> R. C. Scarcella</w:t>
      </w:r>
      <w:r w:rsidR="00150744" w:rsidRPr="00B10ECF">
        <w:rPr>
          <w:sz w:val="28"/>
          <w:szCs w:val="28"/>
          <w:lang w:val="kk-KZ"/>
        </w:rPr>
        <w:t xml:space="preserve"> п</w:t>
      </w:r>
      <w:r w:rsidR="00202DF5" w:rsidRPr="00B10ECF">
        <w:rPr>
          <w:sz w:val="28"/>
          <w:szCs w:val="28"/>
          <w:lang w:val="kk-KZ"/>
        </w:rPr>
        <w:t>ен R. L. Oxford [9</w:t>
      </w:r>
      <w:r w:rsidR="004609C0" w:rsidRPr="00B10ECF">
        <w:rPr>
          <w:sz w:val="28"/>
          <w:szCs w:val="28"/>
          <w:lang w:val="kk-KZ"/>
        </w:rPr>
        <w:t>3</w:t>
      </w:r>
      <w:r w:rsidR="00202DF5" w:rsidRPr="00B10ECF">
        <w:rPr>
          <w:sz w:val="28"/>
          <w:szCs w:val="28"/>
          <w:lang w:val="kk-KZ"/>
        </w:rPr>
        <w:t>], R. R. Jordan [9</w:t>
      </w:r>
      <w:r w:rsidR="004609C0" w:rsidRPr="00B10ECF">
        <w:rPr>
          <w:sz w:val="28"/>
          <w:szCs w:val="28"/>
          <w:lang w:val="kk-KZ"/>
        </w:rPr>
        <w:t>4</w:t>
      </w:r>
      <w:r w:rsidR="00202DF5" w:rsidRPr="00B10ECF">
        <w:rPr>
          <w:sz w:val="28"/>
          <w:szCs w:val="28"/>
          <w:lang w:val="kk-KZ"/>
        </w:rPr>
        <w:t xml:space="preserve">] зерттеу жұмыстарында </w:t>
      </w:r>
      <w:r w:rsidR="00CB0DDA" w:rsidRPr="00B10ECF">
        <w:rPr>
          <w:sz w:val="28"/>
          <w:szCs w:val="28"/>
          <w:lang w:val="uk-UA"/>
        </w:rPr>
        <w:t>зерделенеді.</w:t>
      </w:r>
      <w:r w:rsidR="00202DF5" w:rsidRPr="00B10ECF">
        <w:rPr>
          <w:sz w:val="28"/>
          <w:szCs w:val="28"/>
          <w:lang w:val="uk-UA"/>
        </w:rPr>
        <w:t xml:space="preserve"> </w:t>
      </w:r>
      <w:r w:rsidR="00AD2914" w:rsidRPr="00B10ECF">
        <w:rPr>
          <w:sz w:val="28"/>
          <w:szCs w:val="28"/>
          <w:lang w:val="kk-KZ"/>
        </w:rPr>
        <w:t>Б</w:t>
      </w:r>
      <w:r w:rsidR="00AD2914" w:rsidRPr="00B10ECF">
        <w:rPr>
          <w:sz w:val="28"/>
          <w:szCs w:val="28"/>
          <w:lang w:val="uk-UA"/>
        </w:rPr>
        <w:t xml:space="preserve">ірлескен оқу іс-әрекеті </w:t>
      </w:r>
      <w:r w:rsidR="00AD2914" w:rsidRPr="00B10ECF">
        <w:rPr>
          <w:sz w:val="28"/>
          <w:szCs w:val="28"/>
          <w:lang w:val="kk-KZ"/>
        </w:rPr>
        <w:t>мәселелері</w:t>
      </w:r>
      <w:r w:rsidR="00AD2914" w:rsidRPr="00B10ECF">
        <w:rPr>
          <w:bCs/>
          <w:sz w:val="28"/>
          <w:szCs w:val="28"/>
          <w:lang w:val="kk-KZ"/>
        </w:rPr>
        <w:t xml:space="preserve"> </w:t>
      </w:r>
      <w:r w:rsidR="00BC2680" w:rsidRPr="00B10ECF">
        <w:rPr>
          <w:sz w:val="28"/>
          <w:szCs w:val="28"/>
          <w:lang w:val="uk-UA"/>
        </w:rPr>
        <w:t>өзара әрекеттесуші субъекттердің белсенділігін ұйымдастырушы жүйе ретінде</w:t>
      </w:r>
      <w:r w:rsidR="00BC2680" w:rsidRPr="00B10ECF">
        <w:rPr>
          <w:sz w:val="28"/>
          <w:szCs w:val="28"/>
          <w:lang w:val="kk-KZ"/>
        </w:rPr>
        <w:t xml:space="preserve"> </w:t>
      </w:r>
      <w:r w:rsidR="00BC2680" w:rsidRPr="00B10ECF">
        <w:rPr>
          <w:sz w:val="28"/>
          <w:szCs w:val="28"/>
          <w:lang w:val="uk-UA"/>
        </w:rPr>
        <w:t>А.</w:t>
      </w:r>
      <w:r w:rsidR="00BC2680" w:rsidRPr="00B10ECF">
        <w:rPr>
          <w:sz w:val="28"/>
          <w:szCs w:val="28"/>
        </w:rPr>
        <w:t> </w:t>
      </w:r>
      <w:r w:rsidR="00BC2680" w:rsidRPr="00B10ECF">
        <w:rPr>
          <w:sz w:val="28"/>
          <w:szCs w:val="28"/>
          <w:lang w:val="uk-UA"/>
        </w:rPr>
        <w:t>В.</w:t>
      </w:r>
      <w:r w:rsidR="00BC2680" w:rsidRPr="00B10ECF">
        <w:rPr>
          <w:sz w:val="28"/>
          <w:szCs w:val="28"/>
        </w:rPr>
        <w:t> </w:t>
      </w:r>
      <w:r w:rsidR="00BC2680" w:rsidRPr="00B10ECF">
        <w:rPr>
          <w:sz w:val="28"/>
          <w:szCs w:val="28"/>
          <w:lang w:val="uk-UA"/>
        </w:rPr>
        <w:t>Петровский</w:t>
      </w:r>
      <w:r w:rsidR="00BC2680" w:rsidRPr="00B10ECF">
        <w:rPr>
          <w:sz w:val="28"/>
          <w:szCs w:val="28"/>
        </w:rPr>
        <w:t> </w:t>
      </w:r>
      <w:r w:rsidR="00BC2680" w:rsidRPr="00B10ECF">
        <w:rPr>
          <w:sz w:val="28"/>
          <w:szCs w:val="28"/>
          <w:lang w:val="uk-UA"/>
        </w:rPr>
        <w:t>[9</w:t>
      </w:r>
      <w:r w:rsidR="004609C0" w:rsidRPr="00B10ECF">
        <w:rPr>
          <w:sz w:val="28"/>
          <w:szCs w:val="28"/>
          <w:lang w:val="uk-UA"/>
        </w:rPr>
        <w:t>5</w:t>
      </w:r>
      <w:r w:rsidR="00BC2680" w:rsidRPr="00B10ECF">
        <w:rPr>
          <w:sz w:val="28"/>
          <w:szCs w:val="28"/>
          <w:lang w:val="uk-UA"/>
        </w:rPr>
        <w:t>], Г.</w:t>
      </w:r>
      <w:r w:rsidR="00BC2680" w:rsidRPr="00B10ECF">
        <w:rPr>
          <w:sz w:val="28"/>
          <w:szCs w:val="28"/>
        </w:rPr>
        <w:t> </w:t>
      </w:r>
      <w:r w:rsidR="00BC2680" w:rsidRPr="00B10ECF">
        <w:rPr>
          <w:sz w:val="28"/>
          <w:szCs w:val="28"/>
          <w:lang w:val="uk-UA"/>
        </w:rPr>
        <w:t>А.</w:t>
      </w:r>
      <w:r w:rsidR="00BC2680" w:rsidRPr="00B10ECF">
        <w:rPr>
          <w:sz w:val="28"/>
          <w:szCs w:val="28"/>
        </w:rPr>
        <w:t> </w:t>
      </w:r>
      <w:r w:rsidR="00BC2680" w:rsidRPr="00B10ECF">
        <w:rPr>
          <w:sz w:val="28"/>
          <w:szCs w:val="28"/>
          <w:lang w:val="uk-UA"/>
        </w:rPr>
        <w:t>Цукерман</w:t>
      </w:r>
      <w:r w:rsidR="00BC2680" w:rsidRPr="00B10ECF">
        <w:rPr>
          <w:sz w:val="28"/>
          <w:szCs w:val="28"/>
        </w:rPr>
        <w:t> </w:t>
      </w:r>
      <w:r w:rsidR="00BC2680" w:rsidRPr="00B10ECF">
        <w:rPr>
          <w:sz w:val="28"/>
          <w:szCs w:val="28"/>
          <w:lang w:val="uk-UA"/>
        </w:rPr>
        <w:t>[9</w:t>
      </w:r>
      <w:r w:rsidR="004609C0" w:rsidRPr="00B10ECF">
        <w:rPr>
          <w:sz w:val="28"/>
          <w:szCs w:val="28"/>
          <w:lang w:val="uk-UA"/>
        </w:rPr>
        <w:t>6</w:t>
      </w:r>
      <w:r w:rsidR="00BC2680" w:rsidRPr="00B10ECF">
        <w:rPr>
          <w:sz w:val="28"/>
          <w:szCs w:val="28"/>
          <w:lang w:val="uk-UA"/>
        </w:rPr>
        <w:t>], Д.</w:t>
      </w:r>
      <w:r w:rsidR="00BC2680" w:rsidRPr="00B10ECF">
        <w:rPr>
          <w:sz w:val="28"/>
          <w:szCs w:val="28"/>
        </w:rPr>
        <w:t> </w:t>
      </w:r>
      <w:r w:rsidR="00BC2680" w:rsidRPr="00B10ECF">
        <w:rPr>
          <w:sz w:val="28"/>
          <w:szCs w:val="28"/>
          <w:lang w:val="uk-UA"/>
        </w:rPr>
        <w:t>И.</w:t>
      </w:r>
      <w:r w:rsidR="00BC2680" w:rsidRPr="00B10ECF">
        <w:rPr>
          <w:sz w:val="28"/>
          <w:szCs w:val="28"/>
        </w:rPr>
        <w:t> </w:t>
      </w:r>
      <w:r w:rsidR="00BC2680" w:rsidRPr="00B10ECF">
        <w:rPr>
          <w:sz w:val="28"/>
          <w:szCs w:val="28"/>
          <w:lang w:val="uk-UA"/>
        </w:rPr>
        <w:t>Фельдштейн</w:t>
      </w:r>
      <w:r w:rsidR="00BC2680" w:rsidRPr="00B10ECF">
        <w:rPr>
          <w:sz w:val="28"/>
          <w:szCs w:val="28"/>
        </w:rPr>
        <w:t> </w:t>
      </w:r>
      <w:r w:rsidR="00BC2680" w:rsidRPr="00B10ECF">
        <w:rPr>
          <w:sz w:val="28"/>
          <w:szCs w:val="28"/>
          <w:lang w:val="uk-UA"/>
        </w:rPr>
        <w:t>[9</w:t>
      </w:r>
      <w:r w:rsidR="004609C0" w:rsidRPr="00B10ECF">
        <w:rPr>
          <w:sz w:val="28"/>
          <w:szCs w:val="28"/>
          <w:lang w:val="uk-UA"/>
        </w:rPr>
        <w:t>7</w:t>
      </w:r>
      <w:r w:rsidR="00BC2680" w:rsidRPr="00B10ECF">
        <w:rPr>
          <w:sz w:val="28"/>
          <w:szCs w:val="28"/>
          <w:lang w:val="uk-UA"/>
        </w:rPr>
        <w:t xml:space="preserve">] еңбектерінде, </w:t>
      </w:r>
      <w:r w:rsidR="00AD2914" w:rsidRPr="00B10ECF">
        <w:rPr>
          <w:bCs/>
          <w:sz w:val="28"/>
          <w:szCs w:val="28"/>
          <w:lang w:val="uk-UA"/>
        </w:rPr>
        <w:t xml:space="preserve">оқу іс-әрекетінің теориялары мен </w:t>
      </w:r>
      <w:r w:rsidR="00AD2914" w:rsidRPr="00B10ECF">
        <w:rPr>
          <w:sz w:val="28"/>
          <w:szCs w:val="28"/>
          <w:lang w:val="uk-UA"/>
        </w:rPr>
        <w:t xml:space="preserve">білім беру жүйесіндегі оқушы дамуының бастауыш мектеп кезеңінде оқу іс-әрекеті жетекші әрекет ретінде </w:t>
      </w:r>
      <w:r w:rsidRPr="00B10ECF">
        <w:rPr>
          <w:bCs/>
          <w:sz w:val="28"/>
          <w:szCs w:val="28"/>
          <w:lang w:val="uk-UA"/>
        </w:rPr>
        <w:t>В.</w:t>
      </w:r>
      <w:r w:rsidR="00AE5488" w:rsidRPr="00B10ECF">
        <w:rPr>
          <w:bCs/>
          <w:sz w:val="28"/>
          <w:szCs w:val="28"/>
        </w:rPr>
        <w:t> </w:t>
      </w:r>
      <w:r w:rsidRPr="00B10ECF">
        <w:rPr>
          <w:bCs/>
          <w:sz w:val="28"/>
          <w:szCs w:val="28"/>
          <w:lang w:val="uk-UA"/>
        </w:rPr>
        <w:t>В.</w:t>
      </w:r>
      <w:r w:rsidR="00AE5488" w:rsidRPr="00B10ECF">
        <w:rPr>
          <w:bCs/>
          <w:sz w:val="28"/>
          <w:szCs w:val="28"/>
        </w:rPr>
        <w:t> </w:t>
      </w:r>
      <w:r w:rsidRPr="00B10ECF">
        <w:rPr>
          <w:bCs/>
          <w:sz w:val="28"/>
          <w:szCs w:val="28"/>
          <w:lang w:val="uk-UA"/>
        </w:rPr>
        <w:t>Давыдов</w:t>
      </w:r>
      <w:r w:rsidR="00AE5488" w:rsidRPr="00B10ECF">
        <w:rPr>
          <w:bCs/>
          <w:sz w:val="28"/>
          <w:szCs w:val="28"/>
        </w:rPr>
        <w:t> </w:t>
      </w:r>
      <w:r w:rsidR="00AE5488" w:rsidRPr="00B10ECF">
        <w:rPr>
          <w:bCs/>
          <w:sz w:val="28"/>
          <w:szCs w:val="28"/>
          <w:lang w:val="uk-UA"/>
        </w:rPr>
        <w:t>[</w:t>
      </w:r>
      <w:r w:rsidR="004609C0" w:rsidRPr="00B10ECF">
        <w:rPr>
          <w:bCs/>
          <w:sz w:val="28"/>
          <w:szCs w:val="28"/>
          <w:lang w:val="uk-UA"/>
        </w:rPr>
        <w:t>98</w:t>
      </w:r>
      <w:r w:rsidR="00202DF5" w:rsidRPr="00B10ECF">
        <w:rPr>
          <w:bCs/>
          <w:sz w:val="28"/>
          <w:szCs w:val="28"/>
          <w:lang w:val="uk-UA"/>
        </w:rPr>
        <w:t>]</w:t>
      </w:r>
      <w:r w:rsidRPr="00B10ECF">
        <w:rPr>
          <w:sz w:val="28"/>
          <w:szCs w:val="28"/>
          <w:lang w:val="uk-UA"/>
        </w:rPr>
        <w:t>, Е.</w:t>
      </w:r>
      <w:r w:rsidR="00AE5488" w:rsidRPr="00B10ECF">
        <w:rPr>
          <w:sz w:val="28"/>
          <w:szCs w:val="28"/>
        </w:rPr>
        <w:t> </w:t>
      </w:r>
      <w:r w:rsidRPr="00B10ECF">
        <w:rPr>
          <w:sz w:val="28"/>
          <w:szCs w:val="28"/>
          <w:lang w:val="uk-UA"/>
        </w:rPr>
        <w:t>Е.</w:t>
      </w:r>
      <w:r w:rsidR="00AE5488" w:rsidRPr="00B10ECF">
        <w:rPr>
          <w:sz w:val="28"/>
          <w:szCs w:val="28"/>
        </w:rPr>
        <w:t> </w:t>
      </w:r>
      <w:r w:rsidRPr="00B10ECF">
        <w:rPr>
          <w:sz w:val="28"/>
          <w:szCs w:val="28"/>
          <w:lang w:val="uk-UA"/>
        </w:rPr>
        <w:t>Сапогова</w:t>
      </w:r>
      <w:r w:rsidR="00AE5488" w:rsidRPr="00B10ECF">
        <w:rPr>
          <w:sz w:val="28"/>
          <w:szCs w:val="28"/>
        </w:rPr>
        <w:t> </w:t>
      </w:r>
      <w:r w:rsidR="00AE5488" w:rsidRPr="00B10ECF">
        <w:rPr>
          <w:sz w:val="28"/>
          <w:szCs w:val="28"/>
          <w:lang w:val="uk-UA"/>
        </w:rPr>
        <w:t>[</w:t>
      </w:r>
      <w:r w:rsidR="004609C0" w:rsidRPr="00B10ECF">
        <w:rPr>
          <w:sz w:val="28"/>
          <w:szCs w:val="28"/>
          <w:lang w:val="uk-UA"/>
        </w:rPr>
        <w:t>99</w:t>
      </w:r>
      <w:r w:rsidR="00AE5488" w:rsidRPr="00B10ECF">
        <w:rPr>
          <w:sz w:val="28"/>
          <w:szCs w:val="28"/>
          <w:lang w:val="uk-UA"/>
        </w:rPr>
        <w:t>]</w:t>
      </w:r>
      <w:r w:rsidRPr="00B10ECF">
        <w:rPr>
          <w:sz w:val="28"/>
          <w:szCs w:val="28"/>
          <w:lang w:val="kk-KZ"/>
        </w:rPr>
        <w:t xml:space="preserve"> </w:t>
      </w:r>
      <w:r w:rsidRPr="00B10ECF">
        <w:rPr>
          <w:bCs/>
          <w:sz w:val="28"/>
          <w:szCs w:val="28"/>
          <w:lang w:val="uk-UA"/>
        </w:rPr>
        <w:t>еңбектерінде</w:t>
      </w:r>
      <w:r w:rsidR="00AD2914" w:rsidRPr="00B10ECF">
        <w:rPr>
          <w:sz w:val="28"/>
          <w:szCs w:val="28"/>
          <w:lang w:val="kk-KZ"/>
        </w:rPr>
        <w:t>,</w:t>
      </w:r>
      <w:r w:rsidRPr="00B10ECF">
        <w:rPr>
          <w:sz w:val="28"/>
          <w:szCs w:val="28"/>
          <w:lang w:val="kk-KZ"/>
        </w:rPr>
        <w:t xml:space="preserve"> қарым-қатынас пен оқу іс-əрекетінің бірлігі</w:t>
      </w:r>
      <w:r w:rsidR="00775427" w:rsidRPr="00B10ECF">
        <w:rPr>
          <w:sz w:val="28"/>
          <w:szCs w:val="28"/>
          <w:lang w:val="kk-KZ"/>
        </w:rPr>
        <w:t xml:space="preserve"> </w:t>
      </w:r>
      <w:r w:rsidR="00AD2914" w:rsidRPr="00B10ECF">
        <w:rPr>
          <w:sz w:val="28"/>
          <w:szCs w:val="28"/>
          <w:lang w:val="kk-KZ"/>
        </w:rPr>
        <w:t>А.</w:t>
      </w:r>
      <w:r w:rsidR="00AD2914" w:rsidRPr="00B10ECF">
        <w:rPr>
          <w:sz w:val="28"/>
          <w:szCs w:val="28"/>
        </w:rPr>
        <w:t> </w:t>
      </w:r>
      <w:r w:rsidR="00AD2914" w:rsidRPr="00B10ECF">
        <w:rPr>
          <w:sz w:val="28"/>
          <w:szCs w:val="28"/>
          <w:lang w:val="kk-KZ"/>
        </w:rPr>
        <w:t>А. Бодалев </w:t>
      </w:r>
      <w:r w:rsidR="00AD2914" w:rsidRPr="00B10ECF">
        <w:rPr>
          <w:sz w:val="28"/>
          <w:szCs w:val="28"/>
          <w:lang w:val="uk-UA"/>
        </w:rPr>
        <w:t>[</w:t>
      </w:r>
      <w:r w:rsidR="00BC2680" w:rsidRPr="00B10ECF">
        <w:rPr>
          <w:sz w:val="28"/>
          <w:szCs w:val="28"/>
          <w:lang w:val="uk-UA"/>
        </w:rPr>
        <w:t>1</w:t>
      </w:r>
      <w:r w:rsidR="004609C0" w:rsidRPr="00B10ECF">
        <w:rPr>
          <w:sz w:val="28"/>
          <w:szCs w:val="28"/>
          <w:lang w:val="uk-UA"/>
        </w:rPr>
        <w:t>00</w:t>
      </w:r>
      <w:r w:rsidR="00AD2914" w:rsidRPr="00B10ECF">
        <w:rPr>
          <w:sz w:val="28"/>
          <w:szCs w:val="28"/>
          <w:lang w:val="uk-UA"/>
        </w:rPr>
        <w:t>], И.</w:t>
      </w:r>
      <w:r w:rsidR="00AD2914" w:rsidRPr="00B10ECF">
        <w:rPr>
          <w:sz w:val="28"/>
          <w:szCs w:val="28"/>
        </w:rPr>
        <w:t> </w:t>
      </w:r>
      <w:r w:rsidR="00AD2914" w:rsidRPr="00B10ECF">
        <w:rPr>
          <w:sz w:val="28"/>
          <w:szCs w:val="28"/>
          <w:lang w:val="uk-UA"/>
        </w:rPr>
        <w:t>А.</w:t>
      </w:r>
      <w:r w:rsidR="00AD2914" w:rsidRPr="00B10ECF">
        <w:rPr>
          <w:sz w:val="28"/>
          <w:szCs w:val="28"/>
        </w:rPr>
        <w:t> </w:t>
      </w:r>
      <w:r w:rsidR="00AD2914" w:rsidRPr="00B10ECF">
        <w:rPr>
          <w:sz w:val="28"/>
          <w:szCs w:val="28"/>
          <w:lang w:val="uk-UA"/>
        </w:rPr>
        <w:t>Зимняя</w:t>
      </w:r>
      <w:r w:rsidR="00AD2914" w:rsidRPr="00B10ECF">
        <w:rPr>
          <w:sz w:val="28"/>
          <w:szCs w:val="28"/>
        </w:rPr>
        <w:t> </w:t>
      </w:r>
      <w:r w:rsidR="00AD2914" w:rsidRPr="00B10ECF">
        <w:rPr>
          <w:sz w:val="28"/>
          <w:szCs w:val="28"/>
          <w:lang w:val="uk-UA"/>
        </w:rPr>
        <w:t>[</w:t>
      </w:r>
      <w:r w:rsidR="00BC2680" w:rsidRPr="00B10ECF">
        <w:rPr>
          <w:sz w:val="28"/>
          <w:szCs w:val="28"/>
          <w:lang w:val="uk-UA"/>
        </w:rPr>
        <w:t>10</w:t>
      </w:r>
      <w:r w:rsidR="004609C0" w:rsidRPr="00B10ECF">
        <w:rPr>
          <w:sz w:val="28"/>
          <w:szCs w:val="28"/>
          <w:lang w:val="uk-UA"/>
        </w:rPr>
        <w:t>1</w:t>
      </w:r>
      <w:r w:rsidR="00AD2914" w:rsidRPr="00B10ECF">
        <w:rPr>
          <w:sz w:val="28"/>
          <w:szCs w:val="28"/>
          <w:lang w:val="uk-UA"/>
        </w:rPr>
        <w:t>]</w:t>
      </w:r>
      <w:r w:rsidR="00AE5488" w:rsidRPr="00B10ECF">
        <w:rPr>
          <w:sz w:val="28"/>
          <w:szCs w:val="28"/>
          <w:lang w:val="uk-UA"/>
        </w:rPr>
        <w:t xml:space="preserve"> </w:t>
      </w:r>
      <w:r w:rsidRPr="00B10ECF">
        <w:rPr>
          <w:sz w:val="28"/>
          <w:szCs w:val="28"/>
          <w:lang w:val="uk-UA"/>
        </w:rPr>
        <w:t>және т.б.</w:t>
      </w:r>
      <w:r w:rsidR="00AE5488" w:rsidRPr="00B10ECF">
        <w:rPr>
          <w:sz w:val="28"/>
          <w:szCs w:val="28"/>
          <w:lang w:val="uk-UA"/>
        </w:rPr>
        <w:t xml:space="preserve"> ғалымдардың ғылыми </w:t>
      </w:r>
      <w:r w:rsidR="00BC2680" w:rsidRPr="00B10ECF">
        <w:rPr>
          <w:sz w:val="28"/>
          <w:szCs w:val="28"/>
          <w:lang w:val="kk-KZ"/>
        </w:rPr>
        <w:t>еңбектерінде</w:t>
      </w:r>
      <w:r w:rsidR="00AE5488" w:rsidRPr="00B10ECF">
        <w:rPr>
          <w:sz w:val="28"/>
          <w:szCs w:val="28"/>
          <w:lang w:val="uk-UA"/>
        </w:rPr>
        <w:t xml:space="preserve"> </w:t>
      </w:r>
      <w:r w:rsidRPr="00B10ECF">
        <w:rPr>
          <w:bCs/>
          <w:sz w:val="28"/>
          <w:szCs w:val="28"/>
          <w:lang w:val="uk-UA"/>
        </w:rPr>
        <w:t>қарастырылған</w:t>
      </w:r>
      <w:r w:rsidR="005367B6" w:rsidRPr="00B10ECF">
        <w:rPr>
          <w:bCs/>
          <w:sz w:val="28"/>
          <w:szCs w:val="28"/>
          <w:lang w:val="uk-UA"/>
        </w:rPr>
        <w:t>ын көруге болады</w:t>
      </w:r>
      <w:r w:rsidRPr="00B10ECF">
        <w:rPr>
          <w:bCs/>
          <w:sz w:val="28"/>
          <w:szCs w:val="28"/>
          <w:lang w:val="uk-UA"/>
        </w:rPr>
        <w:t>.</w:t>
      </w:r>
      <w:r w:rsidR="00150744" w:rsidRPr="00B10ECF">
        <w:rPr>
          <w:bCs/>
          <w:sz w:val="28"/>
          <w:szCs w:val="28"/>
          <w:lang w:val="uk-UA"/>
        </w:rPr>
        <w:t xml:space="preserve"> </w:t>
      </w:r>
      <w:r w:rsidRPr="00B10ECF">
        <w:rPr>
          <w:rFonts w:eastAsia="TimesNewRomanPSMT"/>
          <w:sz w:val="28"/>
          <w:szCs w:val="28"/>
          <w:lang w:val="uk-UA"/>
        </w:rPr>
        <w:t>Е.И.</w:t>
      </w:r>
      <w:r w:rsidR="003D25F0" w:rsidRPr="00B10ECF">
        <w:rPr>
          <w:rFonts w:eastAsia="TimesNewRomanPSMT"/>
          <w:sz w:val="28"/>
          <w:szCs w:val="28"/>
          <w:lang w:val="uk-UA"/>
        </w:rPr>
        <w:t> </w:t>
      </w:r>
      <w:r w:rsidRPr="00B10ECF">
        <w:rPr>
          <w:rFonts w:eastAsia="TimesNewRomanPSMT"/>
          <w:sz w:val="28"/>
          <w:szCs w:val="28"/>
          <w:lang w:val="uk-UA"/>
        </w:rPr>
        <w:t xml:space="preserve">Пассов </w:t>
      </w:r>
      <w:r w:rsidR="00465FE0" w:rsidRPr="00B10ECF">
        <w:rPr>
          <w:rFonts w:eastAsia="TimesNewRomanPSMT"/>
          <w:sz w:val="28"/>
          <w:szCs w:val="28"/>
          <w:lang w:val="uk-UA"/>
        </w:rPr>
        <w:t xml:space="preserve">шет тілін оқытудың коммуникативтік теориясына негіз болған </w:t>
      </w:r>
      <w:r w:rsidR="008E5D21" w:rsidRPr="00B10ECF">
        <w:rPr>
          <w:rFonts w:eastAsia="TimesNewRomanPSMT"/>
          <w:sz w:val="28"/>
          <w:szCs w:val="28"/>
          <w:lang w:val="uk-UA"/>
        </w:rPr>
        <w:t xml:space="preserve">өзінің </w:t>
      </w:r>
      <w:r w:rsidR="00465FE0" w:rsidRPr="00B10ECF">
        <w:rPr>
          <w:rFonts w:eastAsia="TimesNewRomanPSMT"/>
          <w:sz w:val="28"/>
          <w:szCs w:val="28"/>
          <w:lang w:val="uk-UA"/>
        </w:rPr>
        <w:t xml:space="preserve">коммуникативтік тілді оқыту моделін </w:t>
      </w:r>
      <w:r w:rsidRPr="00B10ECF">
        <w:rPr>
          <w:rFonts w:eastAsia="TimesNewRomanPSMT"/>
          <w:sz w:val="28"/>
          <w:szCs w:val="28"/>
          <w:lang w:val="uk-UA"/>
        </w:rPr>
        <w:t>коммуникативтік оқытудың негізгі ұстанымдарын</w:t>
      </w:r>
      <w:r w:rsidR="008E5D21" w:rsidRPr="00B10ECF">
        <w:rPr>
          <w:rFonts w:eastAsia="TimesNewRomanPSMT"/>
          <w:sz w:val="28"/>
          <w:szCs w:val="28"/>
          <w:lang w:val="uk-UA"/>
        </w:rPr>
        <w:t>а сүйене</w:t>
      </w:r>
      <w:r w:rsidRPr="00B10ECF">
        <w:rPr>
          <w:rFonts w:eastAsia="TimesNewRomanPSMT"/>
          <w:sz w:val="28"/>
          <w:szCs w:val="28"/>
          <w:lang w:val="uk-UA"/>
        </w:rPr>
        <w:t xml:space="preserve"> отырып жасады</w:t>
      </w:r>
      <w:r w:rsidR="008E5D21" w:rsidRPr="00B10ECF">
        <w:rPr>
          <w:rFonts w:eastAsia="TimesNewRomanPSMT"/>
          <w:sz w:val="28"/>
          <w:szCs w:val="28"/>
          <w:lang w:val="uk-UA"/>
        </w:rPr>
        <w:t xml:space="preserve">. </w:t>
      </w:r>
      <w:r w:rsidRPr="00B10ECF">
        <w:rPr>
          <w:rFonts w:eastAsia="TimesNewRomanPSMT"/>
          <w:sz w:val="28"/>
          <w:szCs w:val="28"/>
          <w:lang w:val="uk-UA"/>
        </w:rPr>
        <w:t>Шетелдік ғалымдар M.</w:t>
      </w:r>
      <w:r w:rsidR="00AE5488" w:rsidRPr="00B10ECF">
        <w:rPr>
          <w:rFonts w:eastAsia="TimesNewRomanPSMT"/>
          <w:sz w:val="28"/>
          <w:szCs w:val="28"/>
          <w:lang w:val="uk-UA"/>
        </w:rPr>
        <w:t> </w:t>
      </w:r>
      <w:r w:rsidRPr="00B10ECF">
        <w:rPr>
          <w:rFonts w:eastAsia="TimesNewRomanPSMT"/>
          <w:sz w:val="28"/>
          <w:szCs w:val="28"/>
          <w:lang w:val="uk-UA"/>
        </w:rPr>
        <w:t>F.</w:t>
      </w:r>
      <w:r w:rsidR="00AE5488" w:rsidRPr="00B10ECF">
        <w:rPr>
          <w:rFonts w:eastAsia="TimesNewRomanPSMT"/>
          <w:sz w:val="28"/>
          <w:szCs w:val="28"/>
          <w:lang w:val="uk-UA"/>
        </w:rPr>
        <w:t> </w:t>
      </w:r>
      <w:r w:rsidRPr="00B10ECF">
        <w:rPr>
          <w:rFonts w:eastAsia="TimesNewRomanPSMT"/>
          <w:sz w:val="28"/>
          <w:szCs w:val="28"/>
          <w:lang w:val="uk-UA"/>
        </w:rPr>
        <w:t>Patel мен M.</w:t>
      </w:r>
      <w:r w:rsidR="00AE5488" w:rsidRPr="00B10ECF">
        <w:rPr>
          <w:rFonts w:eastAsia="TimesNewRomanPSMT"/>
          <w:sz w:val="28"/>
          <w:szCs w:val="28"/>
          <w:lang w:val="uk-UA"/>
        </w:rPr>
        <w:t> </w:t>
      </w:r>
      <w:r w:rsidRPr="00B10ECF">
        <w:rPr>
          <w:rFonts w:eastAsia="TimesNewRomanPSMT"/>
          <w:sz w:val="28"/>
          <w:szCs w:val="28"/>
          <w:lang w:val="uk-UA"/>
        </w:rPr>
        <w:t>J.</w:t>
      </w:r>
      <w:r w:rsidR="00AE5488" w:rsidRPr="00B10ECF">
        <w:rPr>
          <w:rFonts w:eastAsia="TimesNewRomanPSMT"/>
          <w:sz w:val="28"/>
          <w:szCs w:val="28"/>
          <w:lang w:val="uk-UA"/>
        </w:rPr>
        <w:t> </w:t>
      </w:r>
      <w:r w:rsidRPr="00B10ECF">
        <w:rPr>
          <w:rFonts w:eastAsia="TimesNewRomanPSMT"/>
          <w:sz w:val="28"/>
          <w:szCs w:val="28"/>
          <w:lang w:val="uk-UA"/>
        </w:rPr>
        <w:t>Pravin</w:t>
      </w:r>
      <w:r w:rsidR="00AE5488" w:rsidRPr="00B10ECF">
        <w:rPr>
          <w:rFonts w:eastAsia="TimesNewRomanPSMT"/>
          <w:sz w:val="28"/>
          <w:szCs w:val="28"/>
          <w:lang w:val="uk-UA"/>
        </w:rPr>
        <w:t> [10</w:t>
      </w:r>
      <w:r w:rsidR="004609C0" w:rsidRPr="00B10ECF">
        <w:rPr>
          <w:rFonts w:eastAsia="TimesNewRomanPSMT"/>
          <w:sz w:val="28"/>
          <w:szCs w:val="28"/>
          <w:lang w:val="uk-UA"/>
        </w:rPr>
        <w:t>2</w:t>
      </w:r>
      <w:r w:rsidR="00AE5488" w:rsidRPr="00B10ECF">
        <w:rPr>
          <w:rFonts w:eastAsia="TimesNewRomanPSMT"/>
          <w:sz w:val="28"/>
          <w:szCs w:val="28"/>
          <w:lang w:val="uk-UA"/>
        </w:rPr>
        <w:t>]</w:t>
      </w:r>
      <w:r w:rsidRPr="00B10ECF">
        <w:rPr>
          <w:rFonts w:eastAsia="TimesNewRomanPSMT"/>
          <w:sz w:val="28"/>
          <w:szCs w:val="28"/>
          <w:lang w:val="uk-UA"/>
        </w:rPr>
        <w:t xml:space="preserve"> </w:t>
      </w:r>
      <w:r w:rsidR="008E5D21" w:rsidRPr="00B10ECF">
        <w:rPr>
          <w:rFonts w:eastAsia="TimesNewRomanPSMT"/>
          <w:sz w:val="28"/>
          <w:szCs w:val="28"/>
          <w:lang w:val="uk-UA"/>
        </w:rPr>
        <w:lastRenderedPageBreak/>
        <w:t xml:space="preserve">тұжырымдары </w:t>
      </w:r>
      <w:r w:rsidRPr="00B10ECF">
        <w:rPr>
          <w:rFonts w:eastAsia="TimesNewRomanPSMT"/>
          <w:sz w:val="28"/>
          <w:szCs w:val="28"/>
          <w:lang w:val="uk-UA"/>
        </w:rPr>
        <w:t>тілді коммуникативтік тұрғыдан оқыту оқушының әлеуметтік дағдылары</w:t>
      </w:r>
      <w:r w:rsidR="00202DF5" w:rsidRPr="00B10ECF">
        <w:rPr>
          <w:rFonts w:eastAsia="TimesNewRomanPSMT"/>
          <w:sz w:val="28"/>
          <w:szCs w:val="28"/>
          <w:lang w:val="uk-UA"/>
        </w:rPr>
        <w:t xml:space="preserve"> мен сөйлеу дағдыларын</w:t>
      </w:r>
      <w:r w:rsidRPr="00B10ECF">
        <w:rPr>
          <w:rFonts w:eastAsia="TimesNewRomanPSMT"/>
          <w:sz w:val="28"/>
          <w:szCs w:val="28"/>
          <w:lang w:val="uk-UA"/>
        </w:rPr>
        <w:t xml:space="preserve"> қалыптастыруға ықпал ететіндігін</w:t>
      </w:r>
      <w:r w:rsidR="008E5D21" w:rsidRPr="00B10ECF">
        <w:rPr>
          <w:rFonts w:eastAsia="TimesNewRomanPSMT"/>
          <w:sz w:val="28"/>
          <w:szCs w:val="28"/>
          <w:lang w:val="uk-UA"/>
        </w:rPr>
        <w:t xml:space="preserve"> нақтылайды</w:t>
      </w:r>
      <w:r w:rsidRPr="00B10ECF">
        <w:rPr>
          <w:sz w:val="28"/>
          <w:szCs w:val="28"/>
          <w:lang w:val="kk-KZ"/>
        </w:rPr>
        <w:t>.</w:t>
      </w:r>
    </w:p>
    <w:p w14:paraId="197FC2E6" w14:textId="750A79F0" w:rsidR="005367B6" w:rsidRPr="00B10ECF" w:rsidRDefault="005367B6" w:rsidP="00B10ECF">
      <w:pPr>
        <w:ind w:firstLine="567"/>
        <w:rPr>
          <w:rFonts w:eastAsia="TimesNewRomanPSMT"/>
          <w:szCs w:val="28"/>
          <w:lang w:val="uk-UA"/>
        </w:rPr>
      </w:pPr>
      <w:r w:rsidRPr="00B10ECF">
        <w:rPr>
          <w:szCs w:val="28"/>
          <w:lang w:val="kk-KZ" w:eastAsia="en-US"/>
        </w:rPr>
        <w:t>Зерттеу мәселеміздегі бастауыш сынып оқушыларының коммуникативтік дағдыларын ағылшын тілін оқыту арқылы қарастыру көзделгендіктен ағылшын тілін оқыту мен  бастауыштан, ерте жастан оқыту мәселелері де зерделенді.</w:t>
      </w:r>
    </w:p>
    <w:p w14:paraId="33254132" w14:textId="7A22CBFE" w:rsidR="00FF147C" w:rsidRPr="00B10ECF" w:rsidRDefault="00FF147C" w:rsidP="00B10ECF">
      <w:pPr>
        <w:ind w:firstLine="567"/>
        <w:rPr>
          <w:szCs w:val="28"/>
          <w:lang w:val="uk-UA"/>
        </w:rPr>
      </w:pPr>
      <w:r w:rsidRPr="00B10ECF">
        <w:rPr>
          <w:szCs w:val="28"/>
          <w:lang w:val="kk-KZ"/>
        </w:rPr>
        <w:t xml:space="preserve">Отандық ғалымдар </w:t>
      </w:r>
      <w:r w:rsidR="00A91166" w:rsidRPr="00B10ECF">
        <w:rPr>
          <w:szCs w:val="28"/>
          <w:lang w:val="kk-KZ"/>
        </w:rPr>
        <w:t>Ұ.</w:t>
      </w:r>
      <w:r w:rsidR="00A91166" w:rsidRPr="00B10ECF">
        <w:rPr>
          <w:szCs w:val="28"/>
          <w:lang w:val="en-US"/>
        </w:rPr>
        <w:t> </w:t>
      </w:r>
      <w:r w:rsidR="00A91166" w:rsidRPr="00B10ECF">
        <w:rPr>
          <w:szCs w:val="28"/>
          <w:lang w:val="kk-KZ"/>
        </w:rPr>
        <w:t>Т. Нұрманалиева</w:t>
      </w:r>
      <w:r w:rsidR="00A91166" w:rsidRPr="00B10ECF">
        <w:rPr>
          <w:szCs w:val="28"/>
          <w:lang w:val="en-US"/>
        </w:rPr>
        <w:t> </w:t>
      </w:r>
      <w:r w:rsidR="00A91166" w:rsidRPr="00B10ECF">
        <w:rPr>
          <w:szCs w:val="28"/>
          <w:lang w:val="uk-UA"/>
        </w:rPr>
        <w:t>[10</w:t>
      </w:r>
      <w:r w:rsidR="004609C0" w:rsidRPr="00B10ECF">
        <w:rPr>
          <w:szCs w:val="28"/>
          <w:lang w:val="uk-UA"/>
        </w:rPr>
        <w:t>3</w:t>
      </w:r>
      <w:r w:rsidR="00A91166" w:rsidRPr="00B10ECF">
        <w:rPr>
          <w:szCs w:val="28"/>
          <w:lang w:val="uk-UA"/>
        </w:rPr>
        <w:t>]</w:t>
      </w:r>
      <w:r w:rsidR="00A91166" w:rsidRPr="00B10ECF">
        <w:rPr>
          <w:szCs w:val="28"/>
          <w:lang w:val="kk-KZ"/>
        </w:rPr>
        <w:t xml:space="preserve">, </w:t>
      </w:r>
      <w:r w:rsidRPr="00B10ECF">
        <w:rPr>
          <w:szCs w:val="28"/>
          <w:lang w:val="kk-KZ"/>
        </w:rPr>
        <w:t>С.</w:t>
      </w:r>
      <w:r w:rsidR="00AE5488" w:rsidRPr="00B10ECF">
        <w:rPr>
          <w:szCs w:val="28"/>
          <w:lang w:val="en-US"/>
        </w:rPr>
        <w:t> </w:t>
      </w:r>
      <w:r w:rsidRPr="00B10ECF">
        <w:rPr>
          <w:szCs w:val="28"/>
          <w:lang w:val="kk-KZ"/>
        </w:rPr>
        <w:t>С. Құнанбаева [1</w:t>
      </w:r>
      <w:r w:rsidR="00202DF5" w:rsidRPr="00B10ECF">
        <w:rPr>
          <w:szCs w:val="28"/>
          <w:lang w:val="uk-UA"/>
        </w:rPr>
        <w:t>0</w:t>
      </w:r>
      <w:r w:rsidR="004609C0" w:rsidRPr="00B10ECF">
        <w:rPr>
          <w:szCs w:val="28"/>
          <w:lang w:val="uk-UA"/>
        </w:rPr>
        <w:t>4</w:t>
      </w:r>
      <w:r w:rsidR="00AE5488" w:rsidRPr="00B10ECF">
        <w:rPr>
          <w:szCs w:val="28"/>
          <w:lang w:val="uk-UA"/>
        </w:rPr>
        <w:t>]</w:t>
      </w:r>
      <w:r w:rsidRPr="00B10ECF">
        <w:rPr>
          <w:szCs w:val="28"/>
          <w:lang w:val="kk-KZ"/>
        </w:rPr>
        <w:t xml:space="preserve">, </w:t>
      </w:r>
      <w:r w:rsidR="00AE5488" w:rsidRPr="00B10ECF">
        <w:rPr>
          <w:bCs/>
          <w:szCs w:val="28"/>
          <w:shd w:val="clear" w:color="auto" w:fill="FFFFFF"/>
          <w:lang w:val="uk-UA"/>
        </w:rPr>
        <w:t>К.</w:t>
      </w:r>
      <w:r w:rsidR="00AE5488" w:rsidRPr="00B10ECF">
        <w:rPr>
          <w:bCs/>
          <w:szCs w:val="28"/>
          <w:shd w:val="clear" w:color="auto" w:fill="FFFFFF"/>
          <w:lang w:val="en-US"/>
        </w:rPr>
        <w:t> </w:t>
      </w:r>
      <w:r w:rsidR="00AE5488" w:rsidRPr="00B10ECF">
        <w:rPr>
          <w:bCs/>
          <w:szCs w:val="28"/>
          <w:shd w:val="clear" w:color="auto" w:fill="FFFFFF"/>
          <w:lang w:val="uk-UA"/>
        </w:rPr>
        <w:t>Х</w:t>
      </w:r>
      <w:r w:rsidR="00375A4C" w:rsidRPr="00B10ECF">
        <w:rPr>
          <w:bCs/>
          <w:szCs w:val="28"/>
          <w:shd w:val="clear" w:color="auto" w:fill="FFFFFF"/>
          <w:lang w:val="uk-UA"/>
        </w:rPr>
        <w:t>.</w:t>
      </w:r>
      <w:r w:rsidR="00AE5488" w:rsidRPr="00B10ECF">
        <w:rPr>
          <w:bCs/>
          <w:szCs w:val="28"/>
          <w:shd w:val="clear" w:color="auto" w:fill="FFFFFF"/>
          <w:lang w:val="en-US"/>
        </w:rPr>
        <w:t> </w:t>
      </w:r>
      <w:r w:rsidR="00AE5488" w:rsidRPr="00B10ECF">
        <w:rPr>
          <w:bCs/>
          <w:szCs w:val="28"/>
          <w:shd w:val="clear" w:color="auto" w:fill="FFFFFF"/>
          <w:lang w:val="uk-UA"/>
        </w:rPr>
        <w:t>Жаданова</w:t>
      </w:r>
      <w:r w:rsidR="00AE5488" w:rsidRPr="00B10ECF">
        <w:rPr>
          <w:bCs/>
          <w:szCs w:val="28"/>
          <w:shd w:val="clear" w:color="auto" w:fill="FFFFFF"/>
        </w:rPr>
        <w:t> </w:t>
      </w:r>
      <w:r w:rsidR="00AE5488" w:rsidRPr="00B10ECF">
        <w:rPr>
          <w:bCs/>
          <w:szCs w:val="28"/>
          <w:shd w:val="clear" w:color="auto" w:fill="FFFFFF"/>
          <w:lang w:val="uk-UA"/>
        </w:rPr>
        <w:t>[1</w:t>
      </w:r>
      <w:r w:rsidR="00A91166" w:rsidRPr="00B10ECF">
        <w:rPr>
          <w:bCs/>
          <w:szCs w:val="28"/>
          <w:shd w:val="clear" w:color="auto" w:fill="FFFFFF"/>
          <w:lang w:val="uk-UA"/>
        </w:rPr>
        <w:t>0</w:t>
      </w:r>
      <w:r w:rsidR="004609C0" w:rsidRPr="00B10ECF">
        <w:rPr>
          <w:bCs/>
          <w:szCs w:val="28"/>
          <w:shd w:val="clear" w:color="auto" w:fill="FFFFFF"/>
          <w:lang w:val="uk-UA"/>
        </w:rPr>
        <w:t>5</w:t>
      </w:r>
      <w:r w:rsidR="00AE5488" w:rsidRPr="00B10ECF">
        <w:rPr>
          <w:bCs/>
          <w:szCs w:val="28"/>
          <w:shd w:val="clear" w:color="auto" w:fill="FFFFFF"/>
          <w:lang w:val="uk-UA"/>
        </w:rPr>
        <w:t>],</w:t>
      </w:r>
      <w:r w:rsidR="00AE5488" w:rsidRPr="00B10ECF">
        <w:rPr>
          <w:szCs w:val="28"/>
          <w:shd w:val="clear" w:color="auto" w:fill="FFFFFF"/>
          <w:lang w:val="uk-UA"/>
        </w:rPr>
        <w:t xml:space="preserve"> </w:t>
      </w:r>
      <w:r w:rsidRPr="00B10ECF">
        <w:rPr>
          <w:szCs w:val="28"/>
          <w:lang w:val="kk-KZ"/>
        </w:rPr>
        <w:t>А.</w:t>
      </w:r>
      <w:r w:rsidR="00AE5488" w:rsidRPr="00B10ECF">
        <w:rPr>
          <w:szCs w:val="28"/>
          <w:lang w:val="en-US"/>
        </w:rPr>
        <w:t> </w:t>
      </w:r>
      <w:r w:rsidRPr="00B10ECF">
        <w:rPr>
          <w:szCs w:val="28"/>
          <w:lang w:val="kk-KZ"/>
        </w:rPr>
        <w:t>Т. Чакликова [1</w:t>
      </w:r>
      <w:r w:rsidR="00A91166" w:rsidRPr="00B10ECF">
        <w:rPr>
          <w:szCs w:val="28"/>
          <w:lang w:val="uk-UA"/>
        </w:rPr>
        <w:t>0</w:t>
      </w:r>
      <w:r w:rsidR="004609C0" w:rsidRPr="00B10ECF">
        <w:rPr>
          <w:szCs w:val="28"/>
          <w:lang w:val="uk-UA"/>
        </w:rPr>
        <w:t>6</w:t>
      </w:r>
      <w:r w:rsidR="00AE5488" w:rsidRPr="00B10ECF">
        <w:rPr>
          <w:szCs w:val="28"/>
          <w:lang w:val="uk-UA"/>
        </w:rPr>
        <w:t>]</w:t>
      </w:r>
      <w:r w:rsidRPr="00B10ECF">
        <w:rPr>
          <w:szCs w:val="28"/>
          <w:lang w:val="kk-KZ"/>
        </w:rPr>
        <w:t>, Чан Динь Лам [</w:t>
      </w:r>
      <w:r w:rsidR="00AE5488" w:rsidRPr="00B10ECF">
        <w:rPr>
          <w:szCs w:val="28"/>
          <w:lang w:val="uk-UA"/>
        </w:rPr>
        <w:t>1</w:t>
      </w:r>
      <w:r w:rsidR="00A91166" w:rsidRPr="00B10ECF">
        <w:rPr>
          <w:szCs w:val="28"/>
          <w:lang w:val="uk-UA"/>
        </w:rPr>
        <w:t>0</w:t>
      </w:r>
      <w:r w:rsidR="004609C0" w:rsidRPr="00B10ECF">
        <w:rPr>
          <w:szCs w:val="28"/>
          <w:lang w:val="uk-UA"/>
        </w:rPr>
        <w:t>7]</w:t>
      </w:r>
      <w:r w:rsidRPr="00B10ECF">
        <w:rPr>
          <w:szCs w:val="28"/>
          <w:lang w:val="kk-KZ"/>
        </w:rPr>
        <w:t xml:space="preserve"> және т.б. ғалымдардың </w:t>
      </w:r>
      <w:r w:rsidR="00AE5488" w:rsidRPr="00B10ECF">
        <w:rPr>
          <w:szCs w:val="28"/>
          <w:lang w:val="kk-KZ"/>
        </w:rPr>
        <w:t>зерттеул</w:t>
      </w:r>
      <w:r w:rsidRPr="00B10ECF">
        <w:rPr>
          <w:szCs w:val="28"/>
          <w:lang w:val="kk-KZ"/>
        </w:rPr>
        <w:t>ерін</w:t>
      </w:r>
      <w:r w:rsidR="00BC2680" w:rsidRPr="00B10ECF">
        <w:rPr>
          <w:szCs w:val="28"/>
          <w:lang w:val="kk-KZ"/>
        </w:rPr>
        <w:t>де</w:t>
      </w:r>
      <w:r w:rsidRPr="00B10ECF">
        <w:rPr>
          <w:szCs w:val="28"/>
          <w:lang w:val="kk-KZ"/>
        </w:rPr>
        <w:t xml:space="preserve"> ағылшын тілін орта мектептерде оқыту мен көптілді білім беру мәселелері талқыланады.</w:t>
      </w:r>
      <w:r w:rsidRPr="00B10ECF">
        <w:rPr>
          <w:szCs w:val="28"/>
          <w:lang w:val="uk-UA"/>
        </w:rPr>
        <w:t xml:space="preserve"> </w:t>
      </w:r>
      <w:r w:rsidRPr="00B10ECF">
        <w:rPr>
          <w:szCs w:val="28"/>
          <w:lang w:val="kk-KZ"/>
        </w:rPr>
        <w:t>Отандық ғалымдар К.</w:t>
      </w:r>
      <w:r w:rsidR="00AE5488" w:rsidRPr="00B10ECF">
        <w:rPr>
          <w:szCs w:val="28"/>
          <w:lang w:val="en-US"/>
        </w:rPr>
        <w:t> </w:t>
      </w:r>
      <w:r w:rsidRPr="00B10ECF">
        <w:rPr>
          <w:szCs w:val="28"/>
          <w:lang w:val="kk-KZ"/>
        </w:rPr>
        <w:t>Т. Андабаев [1</w:t>
      </w:r>
      <w:r w:rsidR="004609C0" w:rsidRPr="00B10ECF">
        <w:rPr>
          <w:szCs w:val="28"/>
          <w:lang w:val="uk-UA"/>
        </w:rPr>
        <w:t>08</w:t>
      </w:r>
      <w:r w:rsidRPr="00B10ECF">
        <w:rPr>
          <w:szCs w:val="28"/>
          <w:lang w:val="kk-KZ"/>
        </w:rPr>
        <w:t>],</w:t>
      </w:r>
      <w:r w:rsidR="00AE5488" w:rsidRPr="00B10ECF">
        <w:rPr>
          <w:bCs/>
          <w:szCs w:val="28"/>
          <w:lang w:val="uk-UA"/>
        </w:rPr>
        <w:t xml:space="preserve"> </w:t>
      </w:r>
      <w:r w:rsidRPr="00B10ECF">
        <w:rPr>
          <w:bCs/>
          <w:szCs w:val="28"/>
          <w:lang w:val="kk-KZ"/>
        </w:rPr>
        <w:t>З.Р. </w:t>
      </w:r>
      <w:r w:rsidRPr="00B10ECF">
        <w:rPr>
          <w:szCs w:val="28"/>
          <w:lang w:val="kk-KZ"/>
        </w:rPr>
        <w:t>Баданбекқызы </w:t>
      </w:r>
      <w:r w:rsidR="00AE5488" w:rsidRPr="00B10ECF">
        <w:rPr>
          <w:szCs w:val="28"/>
          <w:lang w:val="uk-UA"/>
        </w:rPr>
        <w:t>[1</w:t>
      </w:r>
      <w:r w:rsidR="004609C0" w:rsidRPr="00B10ECF">
        <w:rPr>
          <w:szCs w:val="28"/>
          <w:lang w:val="uk-UA"/>
        </w:rPr>
        <w:t>09</w:t>
      </w:r>
      <w:r w:rsidR="00202DF5" w:rsidRPr="00B10ECF">
        <w:rPr>
          <w:szCs w:val="28"/>
          <w:lang w:val="uk-UA"/>
        </w:rPr>
        <w:t>]</w:t>
      </w:r>
      <w:r w:rsidR="00A91166" w:rsidRPr="00B10ECF">
        <w:rPr>
          <w:szCs w:val="28"/>
          <w:lang w:val="uk-UA"/>
        </w:rPr>
        <w:t xml:space="preserve">, </w:t>
      </w:r>
      <w:r w:rsidR="00875CE7" w:rsidRPr="00B10ECF">
        <w:rPr>
          <w:szCs w:val="28"/>
          <w:lang w:val="kk-KZ"/>
        </w:rPr>
        <w:t>Амандықова Г</w:t>
      </w:r>
      <w:r w:rsidR="00875CE7" w:rsidRPr="00B10ECF">
        <w:rPr>
          <w:szCs w:val="28"/>
          <w:lang w:val="uk-UA"/>
        </w:rPr>
        <w:t xml:space="preserve"> (</w:t>
      </w:r>
      <w:r w:rsidR="00875CE7" w:rsidRPr="00B10ECF">
        <w:rPr>
          <w:szCs w:val="28"/>
          <w:lang w:val="kk-KZ"/>
        </w:rPr>
        <w:t>Мұхтарова Ш</w:t>
      </w:r>
      <w:r w:rsidR="00774BAC" w:rsidRPr="00B10ECF">
        <w:rPr>
          <w:szCs w:val="28"/>
          <w:lang w:val="kk-KZ"/>
        </w:rPr>
        <w:t>.</w:t>
      </w:r>
      <w:r w:rsidR="00875CE7" w:rsidRPr="00B10ECF">
        <w:rPr>
          <w:szCs w:val="28"/>
          <w:lang w:val="kk-KZ"/>
        </w:rPr>
        <w:t>, Баймұқанова Б</w:t>
      </w:r>
      <w:r w:rsidR="00774BAC" w:rsidRPr="00B10ECF">
        <w:rPr>
          <w:szCs w:val="28"/>
          <w:lang w:val="kk-KZ"/>
        </w:rPr>
        <w:t>.</w:t>
      </w:r>
      <w:r w:rsidR="00875CE7" w:rsidRPr="00B10ECF">
        <w:rPr>
          <w:szCs w:val="28"/>
          <w:lang w:val="kk-KZ"/>
        </w:rPr>
        <w:t>, Бисенғалиева А.</w:t>
      </w:r>
      <w:r w:rsidR="00875CE7" w:rsidRPr="00B10ECF">
        <w:rPr>
          <w:szCs w:val="28"/>
          <w:lang w:val="uk-UA"/>
        </w:rPr>
        <w:t>) [1</w:t>
      </w:r>
      <w:r w:rsidR="004609C0" w:rsidRPr="00B10ECF">
        <w:rPr>
          <w:szCs w:val="28"/>
          <w:lang w:val="uk-UA"/>
        </w:rPr>
        <w:t>10</w:t>
      </w:r>
      <w:r w:rsidR="00875CE7" w:rsidRPr="00B10ECF">
        <w:rPr>
          <w:szCs w:val="28"/>
          <w:lang w:val="uk-UA"/>
        </w:rPr>
        <w:t>]</w:t>
      </w:r>
      <w:r w:rsidR="00202DF5" w:rsidRPr="00B10ECF">
        <w:rPr>
          <w:szCs w:val="28"/>
          <w:lang w:val="uk-UA"/>
        </w:rPr>
        <w:t xml:space="preserve"> </w:t>
      </w:r>
      <w:r w:rsidRPr="00B10ECF">
        <w:rPr>
          <w:szCs w:val="28"/>
          <w:lang w:val="kk-KZ"/>
        </w:rPr>
        <w:t>еңбектерінен</w:t>
      </w:r>
      <w:r w:rsidRPr="00B10ECF">
        <w:rPr>
          <w:b/>
          <w:szCs w:val="28"/>
          <w:lang w:val="kk-KZ"/>
        </w:rPr>
        <w:t xml:space="preserve"> </w:t>
      </w:r>
      <w:r w:rsidRPr="00B10ECF">
        <w:rPr>
          <w:rStyle w:val="aff2"/>
          <w:rFonts w:eastAsiaTheme="majorEastAsia"/>
          <w:b w:val="0"/>
          <w:szCs w:val="28"/>
          <w:bdr w:val="none" w:sz="0" w:space="0" w:color="auto" w:frame="1"/>
          <w:shd w:val="clear" w:color="auto" w:fill="FFFFFF"/>
          <w:lang w:val="kk-KZ"/>
        </w:rPr>
        <w:t>а</w:t>
      </w:r>
      <w:r w:rsidRPr="00B10ECF">
        <w:rPr>
          <w:rStyle w:val="aff2"/>
          <w:b w:val="0"/>
          <w:szCs w:val="28"/>
          <w:bdr w:val="none" w:sz="0" w:space="0" w:color="auto" w:frame="1"/>
          <w:shd w:val="clear" w:color="auto" w:fill="FFFFFF"/>
          <w:lang w:val="kk-KZ"/>
        </w:rPr>
        <w:t>ғылшын</w:t>
      </w:r>
      <w:r w:rsidRPr="00B10ECF">
        <w:rPr>
          <w:rStyle w:val="aff2"/>
          <w:rFonts w:eastAsiaTheme="majorEastAsia"/>
          <w:b w:val="0"/>
          <w:szCs w:val="28"/>
          <w:bdr w:val="none" w:sz="0" w:space="0" w:color="auto" w:frame="1"/>
          <w:shd w:val="clear" w:color="auto" w:fill="FFFFFF"/>
          <w:lang w:val="kk-KZ"/>
        </w:rPr>
        <w:t xml:space="preserve"> тілі мен қазақ тілдері</w:t>
      </w:r>
      <w:r w:rsidRPr="00B10ECF">
        <w:rPr>
          <w:rStyle w:val="aff2"/>
          <w:b w:val="0"/>
          <w:szCs w:val="28"/>
          <w:bdr w:val="none" w:sz="0" w:space="0" w:color="auto" w:frame="1"/>
          <w:shd w:val="clear" w:color="auto" w:fill="FFFFFF"/>
          <w:lang w:val="kk-KZ"/>
        </w:rPr>
        <w:t xml:space="preserve"> салыстыр</w:t>
      </w:r>
      <w:r w:rsidR="00202DF5" w:rsidRPr="00B10ECF">
        <w:rPr>
          <w:rStyle w:val="aff2"/>
          <w:rFonts w:eastAsiaTheme="majorEastAsia"/>
          <w:b w:val="0"/>
          <w:szCs w:val="28"/>
          <w:bdr w:val="none" w:sz="0" w:space="0" w:color="auto" w:frame="1"/>
          <w:shd w:val="clear" w:color="auto" w:fill="FFFFFF"/>
          <w:lang w:val="en-US"/>
        </w:rPr>
        <w:t>a</w:t>
      </w:r>
      <w:r w:rsidR="00202DF5" w:rsidRPr="00B10ECF">
        <w:rPr>
          <w:rStyle w:val="aff2"/>
          <w:rFonts w:eastAsiaTheme="majorEastAsia"/>
          <w:b w:val="0"/>
          <w:szCs w:val="28"/>
          <w:bdr w:val="none" w:sz="0" w:space="0" w:color="auto" w:frame="1"/>
          <w:shd w:val="clear" w:color="auto" w:fill="FFFFFF"/>
          <w:lang w:val="uk-UA"/>
        </w:rPr>
        <w:t xml:space="preserve"> </w:t>
      </w:r>
      <w:r w:rsidRPr="00B10ECF">
        <w:rPr>
          <w:rStyle w:val="aff2"/>
          <w:rFonts w:eastAsiaTheme="majorEastAsia"/>
          <w:b w:val="0"/>
          <w:szCs w:val="28"/>
          <w:bdr w:val="none" w:sz="0" w:space="0" w:color="auto" w:frame="1"/>
          <w:shd w:val="clear" w:color="auto" w:fill="FFFFFF"/>
          <w:lang w:val="kk-KZ"/>
        </w:rPr>
        <w:t>қарастырылған</w:t>
      </w:r>
      <w:r w:rsidRPr="00B10ECF">
        <w:rPr>
          <w:szCs w:val="28"/>
          <w:lang w:val="kk-KZ"/>
        </w:rPr>
        <w:t>ын көруге болады.</w:t>
      </w:r>
      <w:r w:rsidRPr="00B10ECF">
        <w:rPr>
          <w:szCs w:val="28"/>
          <w:lang w:val="uk-UA"/>
        </w:rPr>
        <w:t xml:space="preserve"> </w:t>
      </w:r>
      <w:r w:rsidRPr="00B10ECF">
        <w:rPr>
          <w:rFonts w:eastAsia="TimesNewRomanPSMT"/>
          <w:szCs w:val="28"/>
          <w:lang w:val="uk-UA"/>
        </w:rPr>
        <w:t>К</w:t>
      </w:r>
      <w:r w:rsidRPr="00B10ECF">
        <w:rPr>
          <w:szCs w:val="28"/>
          <w:lang w:val="kk-KZ"/>
        </w:rPr>
        <w:t xml:space="preserve">оммуникативтік тұрғыдан оқытудың теориялық негізін сүйене отырып, </w:t>
      </w:r>
      <w:r w:rsidRPr="00B10ECF">
        <w:rPr>
          <w:szCs w:val="28"/>
          <w:lang w:val="uk-UA"/>
        </w:rPr>
        <w:t>тыңдалым, айтылым, оқылым, жазылым, тілдік білімді қолдану дағдыларын қалыптастыру мәселелері</w:t>
      </w:r>
      <w:r w:rsidR="005367B6" w:rsidRPr="00B10ECF">
        <w:rPr>
          <w:szCs w:val="28"/>
          <w:lang w:val="uk-UA"/>
        </w:rPr>
        <w:t xml:space="preserve"> мен</w:t>
      </w:r>
      <w:r w:rsidR="005367B6" w:rsidRPr="00B10ECF">
        <w:rPr>
          <w:szCs w:val="28"/>
          <w:lang w:val="kk-KZ" w:eastAsia="en-US"/>
        </w:rPr>
        <w:t xml:space="preserve"> ағылшын тілін ерте жастан оқыту мәселелері</w:t>
      </w:r>
      <w:r w:rsidRPr="00B10ECF">
        <w:rPr>
          <w:szCs w:val="28"/>
          <w:lang w:val="kk-KZ"/>
        </w:rPr>
        <w:t xml:space="preserve"> Л.</w:t>
      </w:r>
      <w:r w:rsidR="00AE5488" w:rsidRPr="00B10ECF">
        <w:rPr>
          <w:szCs w:val="28"/>
          <w:lang w:val="en-US"/>
        </w:rPr>
        <w:t> </w:t>
      </w:r>
      <w:r w:rsidRPr="00B10ECF">
        <w:rPr>
          <w:szCs w:val="28"/>
          <w:lang w:val="kk-KZ"/>
        </w:rPr>
        <w:t>И. Бим [1</w:t>
      </w:r>
      <w:r w:rsidR="00AE5488" w:rsidRPr="00B10ECF">
        <w:rPr>
          <w:szCs w:val="28"/>
          <w:lang w:val="uk-UA"/>
        </w:rPr>
        <w:t>1</w:t>
      </w:r>
      <w:r w:rsidR="004609C0" w:rsidRPr="00B10ECF">
        <w:rPr>
          <w:szCs w:val="28"/>
          <w:lang w:val="uk-UA"/>
        </w:rPr>
        <w:t>1</w:t>
      </w:r>
      <w:r w:rsidR="00AE5488" w:rsidRPr="00B10ECF">
        <w:rPr>
          <w:szCs w:val="28"/>
          <w:lang w:val="kk-KZ"/>
        </w:rPr>
        <w:t> </w:t>
      </w:r>
      <w:r w:rsidRPr="00B10ECF">
        <w:rPr>
          <w:szCs w:val="28"/>
          <w:lang w:val="kk-KZ"/>
        </w:rPr>
        <w:t>],</w:t>
      </w:r>
      <w:r w:rsidRPr="00B10ECF">
        <w:rPr>
          <w:szCs w:val="28"/>
          <w:lang w:val="uk-UA"/>
        </w:rPr>
        <w:t xml:space="preserve"> А</w:t>
      </w:r>
      <w:r w:rsidR="00AE5488" w:rsidRPr="00B10ECF">
        <w:rPr>
          <w:szCs w:val="28"/>
          <w:lang w:val="kk-KZ"/>
        </w:rPr>
        <w:t> </w:t>
      </w:r>
      <w:r w:rsidRPr="00B10ECF">
        <w:rPr>
          <w:szCs w:val="28"/>
          <w:lang w:val="uk-UA"/>
        </w:rPr>
        <w:t>.Н</w:t>
      </w:r>
      <w:r w:rsidRPr="00B10ECF">
        <w:rPr>
          <w:szCs w:val="28"/>
          <w:lang w:val="kk-KZ"/>
        </w:rPr>
        <w:t>.</w:t>
      </w:r>
      <w:r w:rsidRPr="00B10ECF">
        <w:rPr>
          <w:szCs w:val="28"/>
          <w:lang w:val="uk-UA"/>
        </w:rPr>
        <w:t> Щукин [</w:t>
      </w:r>
      <w:r w:rsidRPr="00B10ECF">
        <w:rPr>
          <w:szCs w:val="28"/>
          <w:lang w:val="kk-KZ"/>
        </w:rPr>
        <w:t>1</w:t>
      </w:r>
      <w:r w:rsidR="00AE5488" w:rsidRPr="00B10ECF">
        <w:rPr>
          <w:szCs w:val="28"/>
          <w:lang w:val="uk-UA"/>
        </w:rPr>
        <w:t>1</w:t>
      </w:r>
      <w:r w:rsidR="004609C0" w:rsidRPr="00B10ECF">
        <w:rPr>
          <w:szCs w:val="28"/>
          <w:lang w:val="uk-UA"/>
        </w:rPr>
        <w:t>2</w:t>
      </w:r>
      <w:r w:rsidRPr="00B10ECF">
        <w:rPr>
          <w:szCs w:val="28"/>
          <w:lang w:val="uk-UA"/>
        </w:rPr>
        <w:t xml:space="preserve">] </w:t>
      </w:r>
      <w:r w:rsidRPr="00B10ECF">
        <w:rPr>
          <w:rFonts w:eastAsiaTheme="minorHAnsi"/>
          <w:szCs w:val="28"/>
          <w:lang w:val="kk-KZ"/>
        </w:rPr>
        <w:t>сондай-ақ, шетелдік ғалымдар</w:t>
      </w:r>
      <w:r w:rsidRPr="00B10ECF">
        <w:rPr>
          <w:bCs/>
          <w:szCs w:val="28"/>
          <w:lang w:val="uk-UA"/>
        </w:rPr>
        <w:t xml:space="preserve"> </w:t>
      </w:r>
      <w:r w:rsidRPr="00B10ECF">
        <w:rPr>
          <w:szCs w:val="28"/>
          <w:lang w:eastAsia="en-US"/>
        </w:rPr>
        <w:t>V</w:t>
      </w:r>
      <w:r w:rsidRPr="00B10ECF">
        <w:rPr>
          <w:szCs w:val="28"/>
          <w:lang w:val="uk-UA" w:eastAsia="en-US"/>
        </w:rPr>
        <w:t>.</w:t>
      </w:r>
      <w:r w:rsidR="00AE5488" w:rsidRPr="00B10ECF">
        <w:rPr>
          <w:szCs w:val="28"/>
          <w:lang w:eastAsia="en-US"/>
        </w:rPr>
        <w:t> </w:t>
      </w:r>
      <w:r w:rsidRPr="00B10ECF">
        <w:rPr>
          <w:szCs w:val="28"/>
          <w:lang w:eastAsia="en-US"/>
        </w:rPr>
        <w:t>Littlewood</w:t>
      </w:r>
      <w:r w:rsidR="00AE5488" w:rsidRPr="00B10ECF">
        <w:rPr>
          <w:szCs w:val="28"/>
          <w:lang w:eastAsia="en-US"/>
        </w:rPr>
        <w:t> </w:t>
      </w:r>
      <w:r w:rsidR="00AE5488" w:rsidRPr="00B10ECF">
        <w:rPr>
          <w:szCs w:val="28"/>
          <w:lang w:val="uk-UA" w:eastAsia="en-US"/>
        </w:rPr>
        <w:t>[1</w:t>
      </w:r>
      <w:r w:rsidR="00875CE7" w:rsidRPr="00B10ECF">
        <w:rPr>
          <w:szCs w:val="28"/>
          <w:lang w:val="uk-UA" w:eastAsia="en-US"/>
        </w:rPr>
        <w:t>1</w:t>
      </w:r>
      <w:r w:rsidR="004609C0" w:rsidRPr="00B10ECF">
        <w:rPr>
          <w:szCs w:val="28"/>
          <w:lang w:val="uk-UA" w:eastAsia="en-US"/>
        </w:rPr>
        <w:t>3</w:t>
      </w:r>
      <w:r w:rsidR="00AE5488" w:rsidRPr="00B10ECF">
        <w:rPr>
          <w:szCs w:val="28"/>
          <w:lang w:val="uk-UA" w:eastAsia="en-US"/>
        </w:rPr>
        <w:t>]</w:t>
      </w:r>
      <w:r w:rsidRPr="00B10ECF">
        <w:rPr>
          <w:szCs w:val="28"/>
          <w:lang w:val="uk-UA" w:eastAsia="en-US"/>
        </w:rPr>
        <w:t>,</w:t>
      </w:r>
      <w:r w:rsidR="00AE5488" w:rsidRPr="00B10ECF">
        <w:rPr>
          <w:szCs w:val="28"/>
          <w:lang w:val="uk-UA" w:eastAsia="en-US"/>
        </w:rPr>
        <w:t xml:space="preserve"> </w:t>
      </w:r>
      <w:r w:rsidR="00AE5488" w:rsidRPr="00B10ECF">
        <w:rPr>
          <w:szCs w:val="28"/>
          <w:lang w:val="kk-KZ"/>
        </w:rPr>
        <w:t>D. Coyle [</w:t>
      </w:r>
      <w:r w:rsidR="00AE5488" w:rsidRPr="00B10ECF">
        <w:rPr>
          <w:szCs w:val="28"/>
          <w:lang w:val="uk-UA"/>
        </w:rPr>
        <w:t>1</w:t>
      </w:r>
      <w:r w:rsidR="00A91166" w:rsidRPr="00B10ECF">
        <w:rPr>
          <w:szCs w:val="28"/>
          <w:lang w:val="uk-UA"/>
        </w:rPr>
        <w:t>1</w:t>
      </w:r>
      <w:r w:rsidR="004609C0" w:rsidRPr="00B10ECF">
        <w:rPr>
          <w:szCs w:val="28"/>
          <w:lang w:val="uk-UA"/>
        </w:rPr>
        <w:t>4</w:t>
      </w:r>
      <w:r w:rsidR="00AE5488" w:rsidRPr="00B10ECF">
        <w:rPr>
          <w:szCs w:val="28"/>
          <w:lang w:val="kk-KZ"/>
        </w:rPr>
        <w:t>]</w:t>
      </w:r>
      <w:r w:rsidR="00AE5488" w:rsidRPr="00B10ECF">
        <w:rPr>
          <w:rFonts w:eastAsiaTheme="minorHAnsi"/>
          <w:szCs w:val="28"/>
          <w:lang w:val="kk-KZ"/>
        </w:rPr>
        <w:t xml:space="preserve">, </w:t>
      </w:r>
      <w:r w:rsidRPr="00B10ECF">
        <w:rPr>
          <w:szCs w:val="28"/>
          <w:lang w:val="kk-KZ"/>
        </w:rPr>
        <w:t>D. Nunan </w:t>
      </w:r>
      <w:r w:rsidR="00AE5488" w:rsidRPr="00B10ECF">
        <w:rPr>
          <w:szCs w:val="28"/>
          <w:lang w:val="uk-UA"/>
        </w:rPr>
        <w:t>[1</w:t>
      </w:r>
      <w:r w:rsidR="00A91166" w:rsidRPr="00B10ECF">
        <w:rPr>
          <w:szCs w:val="28"/>
          <w:lang w:val="uk-UA"/>
        </w:rPr>
        <w:t>1</w:t>
      </w:r>
      <w:r w:rsidR="004609C0" w:rsidRPr="00B10ECF">
        <w:rPr>
          <w:szCs w:val="28"/>
          <w:lang w:val="uk-UA"/>
        </w:rPr>
        <w:t>5</w:t>
      </w:r>
      <w:r w:rsidRPr="00B10ECF">
        <w:rPr>
          <w:szCs w:val="28"/>
          <w:lang w:val="kk-KZ"/>
        </w:rPr>
        <w:t>]</w:t>
      </w:r>
      <w:r w:rsidRPr="00B10ECF">
        <w:rPr>
          <w:rFonts w:eastAsiaTheme="minorHAnsi"/>
          <w:szCs w:val="28"/>
          <w:lang w:val="kk-KZ"/>
        </w:rPr>
        <w:t>,</w:t>
      </w:r>
      <w:r w:rsidRPr="00B10ECF">
        <w:rPr>
          <w:szCs w:val="28"/>
          <w:lang w:val="kk-KZ"/>
        </w:rPr>
        <w:t xml:space="preserve"> </w:t>
      </w:r>
      <w:r w:rsidR="00A91166" w:rsidRPr="00B10ECF">
        <w:rPr>
          <w:szCs w:val="28"/>
          <w:lang w:val="kk-KZ"/>
        </w:rPr>
        <w:t>G</w:t>
      </w:r>
      <w:r w:rsidR="00A91166" w:rsidRPr="00B10ECF">
        <w:rPr>
          <w:szCs w:val="28"/>
          <w:lang w:val="uk-UA"/>
        </w:rPr>
        <w:t>. </w:t>
      </w:r>
      <w:r w:rsidR="00A91166" w:rsidRPr="00B10ECF">
        <w:rPr>
          <w:szCs w:val="28"/>
          <w:lang w:val="kk-KZ"/>
        </w:rPr>
        <w:t>Neuner</w:t>
      </w:r>
      <w:r w:rsidR="00A91166" w:rsidRPr="00B10ECF">
        <w:rPr>
          <w:szCs w:val="28"/>
          <w:lang w:val="uk-UA"/>
        </w:rPr>
        <w:t xml:space="preserve"> </w:t>
      </w:r>
      <w:r w:rsidR="00A91166" w:rsidRPr="00B10ECF">
        <w:rPr>
          <w:szCs w:val="28"/>
          <w:lang w:val="kk-KZ"/>
        </w:rPr>
        <w:t>and</w:t>
      </w:r>
      <w:r w:rsidR="00A91166" w:rsidRPr="00B10ECF">
        <w:rPr>
          <w:szCs w:val="28"/>
          <w:lang w:val="uk-UA"/>
        </w:rPr>
        <w:t xml:space="preserve"> </w:t>
      </w:r>
      <w:r w:rsidR="00A91166" w:rsidRPr="00B10ECF">
        <w:rPr>
          <w:szCs w:val="28"/>
          <w:lang w:val="kk-KZ"/>
        </w:rPr>
        <w:t>H</w:t>
      </w:r>
      <w:r w:rsidR="00A91166" w:rsidRPr="00B10ECF">
        <w:rPr>
          <w:szCs w:val="28"/>
          <w:lang w:val="uk-UA"/>
        </w:rPr>
        <w:t>. </w:t>
      </w:r>
      <w:r w:rsidR="00A91166" w:rsidRPr="00B10ECF">
        <w:rPr>
          <w:szCs w:val="28"/>
          <w:lang w:val="kk-KZ"/>
        </w:rPr>
        <w:t>Hunfeld</w:t>
      </w:r>
      <w:r w:rsidR="00775427" w:rsidRPr="00B10ECF">
        <w:rPr>
          <w:szCs w:val="28"/>
          <w:lang w:val="uk-UA"/>
        </w:rPr>
        <w:t> </w:t>
      </w:r>
      <w:r w:rsidR="00A91166" w:rsidRPr="00B10ECF">
        <w:rPr>
          <w:szCs w:val="28"/>
          <w:lang w:val="uk-UA"/>
        </w:rPr>
        <w:t>[11</w:t>
      </w:r>
      <w:r w:rsidR="004609C0" w:rsidRPr="00B10ECF">
        <w:rPr>
          <w:szCs w:val="28"/>
          <w:lang w:val="uk-UA"/>
        </w:rPr>
        <w:t>6</w:t>
      </w:r>
      <w:r w:rsidR="00A91166" w:rsidRPr="00B10ECF">
        <w:rPr>
          <w:szCs w:val="28"/>
          <w:lang w:val="kk-KZ"/>
        </w:rPr>
        <w:t>]</w:t>
      </w:r>
      <w:r w:rsidR="00A91166" w:rsidRPr="00B10ECF">
        <w:rPr>
          <w:szCs w:val="28"/>
          <w:lang w:val="uk-UA"/>
        </w:rPr>
        <w:t xml:space="preserve">, </w:t>
      </w:r>
      <w:r w:rsidR="00A91166" w:rsidRPr="00B10ECF">
        <w:rPr>
          <w:szCs w:val="28"/>
          <w:lang w:val="kk-KZ"/>
        </w:rPr>
        <w:t>B</w:t>
      </w:r>
      <w:r w:rsidR="00A91166" w:rsidRPr="00B10ECF">
        <w:rPr>
          <w:szCs w:val="28"/>
          <w:lang w:val="uk-UA"/>
        </w:rPr>
        <w:t>.</w:t>
      </w:r>
      <w:r w:rsidR="00A91166" w:rsidRPr="00B10ECF">
        <w:rPr>
          <w:szCs w:val="28"/>
          <w:lang w:val="kk-KZ"/>
        </w:rPr>
        <w:t> Dahlhaus</w:t>
      </w:r>
      <w:r w:rsidR="00775427" w:rsidRPr="00B10ECF">
        <w:rPr>
          <w:szCs w:val="28"/>
          <w:lang w:val="kk-KZ"/>
        </w:rPr>
        <w:t> </w:t>
      </w:r>
      <w:r w:rsidR="00A91166" w:rsidRPr="00B10ECF">
        <w:rPr>
          <w:szCs w:val="28"/>
          <w:lang w:val="uk-UA"/>
        </w:rPr>
        <w:t>[11</w:t>
      </w:r>
      <w:r w:rsidR="004609C0" w:rsidRPr="00B10ECF">
        <w:rPr>
          <w:szCs w:val="28"/>
          <w:lang w:val="uk-UA"/>
        </w:rPr>
        <w:t>7</w:t>
      </w:r>
      <w:r w:rsidR="00A91166" w:rsidRPr="00B10ECF">
        <w:rPr>
          <w:szCs w:val="28"/>
          <w:lang w:val="kk-KZ"/>
        </w:rPr>
        <w:t>]</w:t>
      </w:r>
      <w:r w:rsidR="00A91166" w:rsidRPr="00B10ECF">
        <w:rPr>
          <w:szCs w:val="28"/>
          <w:lang w:val="uk-UA"/>
        </w:rPr>
        <w:t xml:space="preserve">, </w:t>
      </w:r>
      <w:r w:rsidRPr="00B10ECF">
        <w:rPr>
          <w:szCs w:val="28"/>
          <w:lang w:val="kk-KZ"/>
        </w:rPr>
        <w:t>D. Larsen-Freeman [1</w:t>
      </w:r>
      <w:r w:rsidR="004609C0" w:rsidRPr="00B10ECF">
        <w:rPr>
          <w:szCs w:val="28"/>
          <w:lang w:val="uk-UA"/>
        </w:rPr>
        <w:t>18</w:t>
      </w:r>
      <w:r w:rsidRPr="00B10ECF">
        <w:rPr>
          <w:szCs w:val="28"/>
          <w:lang w:val="kk-KZ"/>
        </w:rPr>
        <w:t>], P. Robinson [1</w:t>
      </w:r>
      <w:r w:rsidR="004609C0" w:rsidRPr="00B10ECF">
        <w:rPr>
          <w:szCs w:val="28"/>
          <w:lang w:val="uk-UA"/>
        </w:rPr>
        <w:t>19</w:t>
      </w:r>
      <w:r w:rsidRPr="00B10ECF">
        <w:rPr>
          <w:szCs w:val="28"/>
          <w:lang w:val="kk-KZ"/>
        </w:rPr>
        <w:t>], J. Harmer [1</w:t>
      </w:r>
      <w:r w:rsidR="00AE5488" w:rsidRPr="00B10ECF">
        <w:rPr>
          <w:szCs w:val="28"/>
          <w:lang w:val="uk-UA"/>
        </w:rPr>
        <w:t>2</w:t>
      </w:r>
      <w:r w:rsidR="004609C0" w:rsidRPr="00B10ECF">
        <w:rPr>
          <w:szCs w:val="28"/>
          <w:lang w:val="uk-UA"/>
        </w:rPr>
        <w:t>0</w:t>
      </w:r>
      <w:r w:rsidRPr="00B10ECF">
        <w:rPr>
          <w:szCs w:val="28"/>
          <w:lang w:val="kk-KZ"/>
        </w:rPr>
        <w:t>]</w:t>
      </w:r>
      <w:r w:rsidRPr="00B10ECF">
        <w:rPr>
          <w:rFonts w:eastAsiaTheme="minorHAnsi"/>
          <w:szCs w:val="28"/>
          <w:lang w:val="kk-KZ"/>
        </w:rPr>
        <w:t xml:space="preserve">, </w:t>
      </w:r>
      <w:r w:rsidRPr="00B10ECF">
        <w:rPr>
          <w:szCs w:val="28"/>
          <w:lang w:val="kk-KZ"/>
        </w:rPr>
        <w:t>F</w:t>
      </w:r>
      <w:r w:rsidRPr="00B10ECF">
        <w:rPr>
          <w:szCs w:val="28"/>
          <w:lang w:val="uk-UA"/>
        </w:rPr>
        <w:t>. </w:t>
      </w:r>
      <w:r w:rsidRPr="00B10ECF">
        <w:rPr>
          <w:szCs w:val="28"/>
          <w:lang w:val="kk-KZ"/>
        </w:rPr>
        <w:t>Genesee</w:t>
      </w:r>
      <w:r w:rsidR="00AE5488" w:rsidRPr="00B10ECF">
        <w:rPr>
          <w:szCs w:val="28"/>
          <w:lang w:val="uk-UA"/>
        </w:rPr>
        <w:t>[12</w:t>
      </w:r>
      <w:r w:rsidR="004609C0" w:rsidRPr="00B10ECF">
        <w:rPr>
          <w:szCs w:val="28"/>
          <w:lang w:val="uk-UA"/>
        </w:rPr>
        <w:t>1</w:t>
      </w:r>
      <w:r w:rsidR="00202DF5" w:rsidRPr="00B10ECF">
        <w:rPr>
          <w:szCs w:val="28"/>
          <w:lang w:val="uk-UA"/>
        </w:rPr>
        <w:t>]</w:t>
      </w:r>
      <w:r w:rsidRPr="00B10ECF">
        <w:rPr>
          <w:szCs w:val="28"/>
          <w:lang w:val="kk-KZ"/>
        </w:rPr>
        <w:t>, Chand</w:t>
      </w:r>
      <w:r w:rsidRPr="00B10ECF">
        <w:rPr>
          <w:szCs w:val="28"/>
          <w:lang w:val="uk-UA"/>
        </w:rPr>
        <w:t xml:space="preserve"> </w:t>
      </w:r>
      <w:r w:rsidRPr="00B10ECF">
        <w:rPr>
          <w:szCs w:val="28"/>
          <w:lang w:val="kk-KZ"/>
        </w:rPr>
        <w:t>Rajni</w:t>
      </w:r>
      <w:r w:rsidRPr="00B10ECF">
        <w:rPr>
          <w:szCs w:val="28"/>
          <w:lang w:val="uk-UA"/>
        </w:rPr>
        <w:t xml:space="preserve"> </w:t>
      </w:r>
      <w:r w:rsidRPr="00B10ECF">
        <w:rPr>
          <w:szCs w:val="28"/>
          <w:lang w:val="kk-KZ"/>
        </w:rPr>
        <w:t>K</w:t>
      </w:r>
      <w:r w:rsidR="00775427" w:rsidRPr="00B10ECF">
        <w:rPr>
          <w:szCs w:val="28"/>
          <w:lang w:val="kk-KZ"/>
        </w:rPr>
        <w:t> </w:t>
      </w:r>
      <w:r w:rsidRPr="00B10ECF">
        <w:rPr>
          <w:szCs w:val="28"/>
          <w:lang w:val="kk-KZ"/>
        </w:rPr>
        <w:t>[1</w:t>
      </w:r>
      <w:r w:rsidR="00202DF5" w:rsidRPr="00B10ECF">
        <w:rPr>
          <w:szCs w:val="28"/>
          <w:lang w:val="uk-UA"/>
        </w:rPr>
        <w:t>2</w:t>
      </w:r>
      <w:r w:rsidR="004609C0" w:rsidRPr="00B10ECF">
        <w:rPr>
          <w:szCs w:val="28"/>
          <w:lang w:val="uk-UA"/>
        </w:rPr>
        <w:t>2</w:t>
      </w:r>
      <w:r w:rsidR="00AE5488" w:rsidRPr="00B10ECF">
        <w:rPr>
          <w:szCs w:val="28"/>
          <w:lang w:val="uk-UA"/>
        </w:rPr>
        <w:t>]</w:t>
      </w:r>
      <w:r w:rsidRPr="00B10ECF">
        <w:rPr>
          <w:szCs w:val="28"/>
          <w:lang w:val="kk-KZ"/>
        </w:rPr>
        <w:t xml:space="preserve">, </w:t>
      </w:r>
      <w:r w:rsidR="00AE5488" w:rsidRPr="00B10ECF">
        <w:rPr>
          <w:szCs w:val="28"/>
          <w:bdr w:val="none" w:sz="0" w:space="0" w:color="auto" w:frame="1"/>
          <w:lang w:val="kk-KZ"/>
        </w:rPr>
        <w:t>J. Cummins </w:t>
      </w:r>
      <w:r w:rsidR="00AE5488" w:rsidRPr="00B10ECF">
        <w:rPr>
          <w:szCs w:val="28"/>
          <w:bdr w:val="none" w:sz="0" w:space="0" w:color="auto" w:frame="1"/>
          <w:lang w:val="uk-UA"/>
        </w:rPr>
        <w:t>[1</w:t>
      </w:r>
      <w:r w:rsidR="00A91166" w:rsidRPr="00B10ECF">
        <w:rPr>
          <w:szCs w:val="28"/>
          <w:bdr w:val="none" w:sz="0" w:space="0" w:color="auto" w:frame="1"/>
          <w:lang w:val="uk-UA"/>
        </w:rPr>
        <w:t>2</w:t>
      </w:r>
      <w:r w:rsidR="004609C0" w:rsidRPr="00B10ECF">
        <w:rPr>
          <w:szCs w:val="28"/>
          <w:bdr w:val="none" w:sz="0" w:space="0" w:color="auto" w:frame="1"/>
          <w:lang w:val="uk-UA"/>
        </w:rPr>
        <w:t>3</w:t>
      </w:r>
      <w:r w:rsidR="00AE5488" w:rsidRPr="00B10ECF">
        <w:rPr>
          <w:szCs w:val="28"/>
          <w:bdr w:val="none" w:sz="0" w:space="0" w:color="auto" w:frame="1"/>
          <w:lang w:val="uk-UA"/>
        </w:rPr>
        <w:t>],</w:t>
      </w:r>
      <w:r w:rsidR="00AE5488" w:rsidRPr="00B10ECF">
        <w:rPr>
          <w:szCs w:val="28"/>
          <w:bdr w:val="none" w:sz="0" w:space="0" w:color="auto" w:frame="1"/>
          <w:lang w:val="kk-KZ"/>
        </w:rPr>
        <w:t xml:space="preserve"> S.D. </w:t>
      </w:r>
      <w:r w:rsidR="00AE5488" w:rsidRPr="00B10ECF">
        <w:rPr>
          <w:szCs w:val="28"/>
          <w:shd w:val="clear" w:color="auto" w:fill="FFFFFF"/>
          <w:lang w:val="kk-KZ"/>
        </w:rPr>
        <w:t>Krashen and T.D. Terrel </w:t>
      </w:r>
      <w:r w:rsidR="00AE5488" w:rsidRPr="00B10ECF">
        <w:rPr>
          <w:szCs w:val="28"/>
          <w:lang w:val="uk-UA"/>
        </w:rPr>
        <w:t>[</w:t>
      </w:r>
      <w:r w:rsidR="00AE5488" w:rsidRPr="00B10ECF">
        <w:rPr>
          <w:szCs w:val="28"/>
          <w:lang w:val="kk-KZ"/>
        </w:rPr>
        <w:t>1</w:t>
      </w:r>
      <w:r w:rsidR="00A91166" w:rsidRPr="00B10ECF">
        <w:rPr>
          <w:szCs w:val="28"/>
          <w:lang w:val="uk-UA"/>
        </w:rPr>
        <w:t>2</w:t>
      </w:r>
      <w:r w:rsidR="004609C0" w:rsidRPr="00B10ECF">
        <w:rPr>
          <w:szCs w:val="28"/>
          <w:lang w:val="uk-UA"/>
        </w:rPr>
        <w:t>4</w:t>
      </w:r>
      <w:r w:rsidR="00AE5488" w:rsidRPr="00B10ECF">
        <w:rPr>
          <w:szCs w:val="28"/>
          <w:lang w:val="uk-UA"/>
        </w:rPr>
        <w:t>]</w:t>
      </w:r>
      <w:r w:rsidR="00AE5488" w:rsidRPr="00B10ECF">
        <w:rPr>
          <w:szCs w:val="28"/>
          <w:shd w:val="clear" w:color="auto" w:fill="FFFFFF"/>
          <w:lang w:val="kk-KZ"/>
        </w:rPr>
        <w:t>, H. </w:t>
      </w:r>
      <w:r w:rsidR="00AE5488" w:rsidRPr="00B10ECF">
        <w:rPr>
          <w:szCs w:val="28"/>
          <w:lang w:val="kk-KZ"/>
        </w:rPr>
        <w:t>Palmer </w:t>
      </w:r>
      <w:r w:rsidR="00AE5488" w:rsidRPr="00B10ECF">
        <w:rPr>
          <w:szCs w:val="28"/>
          <w:lang w:val="uk-UA"/>
        </w:rPr>
        <w:t>[</w:t>
      </w:r>
      <w:r w:rsidR="00AE5488" w:rsidRPr="00B10ECF">
        <w:rPr>
          <w:szCs w:val="28"/>
          <w:lang w:val="kk-KZ"/>
        </w:rPr>
        <w:t>1</w:t>
      </w:r>
      <w:r w:rsidR="00A91166" w:rsidRPr="00B10ECF">
        <w:rPr>
          <w:szCs w:val="28"/>
          <w:lang w:val="uk-UA"/>
        </w:rPr>
        <w:t>2</w:t>
      </w:r>
      <w:r w:rsidR="004609C0" w:rsidRPr="00B10ECF">
        <w:rPr>
          <w:szCs w:val="28"/>
          <w:lang w:val="uk-UA"/>
        </w:rPr>
        <w:t>5</w:t>
      </w:r>
      <w:r w:rsidR="00AE5488" w:rsidRPr="00B10ECF">
        <w:rPr>
          <w:szCs w:val="28"/>
          <w:lang w:val="uk-UA"/>
        </w:rPr>
        <w:t>]</w:t>
      </w:r>
      <w:r w:rsidR="00A91166" w:rsidRPr="00B10ECF">
        <w:rPr>
          <w:szCs w:val="28"/>
          <w:lang w:val="uk-UA"/>
        </w:rPr>
        <w:t xml:space="preserve">, </w:t>
      </w:r>
      <w:r w:rsidR="00A91166" w:rsidRPr="00B10ECF">
        <w:rPr>
          <w:szCs w:val="28"/>
          <w:lang w:val="kk-KZ"/>
        </w:rPr>
        <w:t>Maria</w:t>
      </w:r>
      <w:r w:rsidR="00A91166" w:rsidRPr="00B10ECF">
        <w:rPr>
          <w:szCs w:val="28"/>
          <w:lang w:val="uk-UA"/>
        </w:rPr>
        <w:t xml:space="preserve"> </w:t>
      </w:r>
      <w:r w:rsidR="00A91166" w:rsidRPr="00B10ECF">
        <w:rPr>
          <w:szCs w:val="28"/>
          <w:lang w:val="kk-KZ"/>
        </w:rPr>
        <w:t>Gonz</w:t>
      </w:r>
      <w:r w:rsidR="00A91166" w:rsidRPr="00B10ECF">
        <w:rPr>
          <w:szCs w:val="28"/>
          <w:lang w:val="uk-UA"/>
        </w:rPr>
        <w:t>á</w:t>
      </w:r>
      <w:r w:rsidR="00A91166" w:rsidRPr="00B10ECF">
        <w:rPr>
          <w:szCs w:val="28"/>
          <w:lang w:val="kk-KZ"/>
        </w:rPr>
        <w:t>lez</w:t>
      </w:r>
      <w:r w:rsidR="00A91166" w:rsidRPr="00B10ECF">
        <w:rPr>
          <w:szCs w:val="28"/>
          <w:lang w:val="uk-UA"/>
        </w:rPr>
        <w:t xml:space="preserve"> </w:t>
      </w:r>
      <w:r w:rsidR="00A91166" w:rsidRPr="00B10ECF">
        <w:rPr>
          <w:szCs w:val="28"/>
          <w:lang w:val="kk-KZ"/>
        </w:rPr>
        <w:t>Davies</w:t>
      </w:r>
      <w:r w:rsidR="00A91166" w:rsidRPr="00B10ECF">
        <w:rPr>
          <w:szCs w:val="28"/>
          <w:lang w:val="uk-UA"/>
        </w:rPr>
        <w:t xml:space="preserve"> </w:t>
      </w:r>
      <w:r w:rsidR="00A91166" w:rsidRPr="00B10ECF">
        <w:rPr>
          <w:szCs w:val="28"/>
          <w:lang w:val="kk-KZ"/>
        </w:rPr>
        <w:t>and</w:t>
      </w:r>
      <w:r w:rsidR="00A91166" w:rsidRPr="00B10ECF">
        <w:rPr>
          <w:szCs w:val="28"/>
          <w:lang w:val="uk-UA"/>
        </w:rPr>
        <w:t xml:space="preserve"> </w:t>
      </w:r>
      <w:r w:rsidR="00A91166" w:rsidRPr="00B10ECF">
        <w:rPr>
          <w:szCs w:val="28"/>
          <w:lang w:val="kk-KZ"/>
        </w:rPr>
        <w:t>Annarita</w:t>
      </w:r>
      <w:r w:rsidR="00A91166" w:rsidRPr="00B10ECF">
        <w:rPr>
          <w:szCs w:val="28"/>
          <w:lang w:val="uk-UA"/>
        </w:rPr>
        <w:t xml:space="preserve"> </w:t>
      </w:r>
      <w:r w:rsidR="00A91166" w:rsidRPr="00B10ECF">
        <w:rPr>
          <w:szCs w:val="28"/>
          <w:lang w:val="kk-KZ"/>
        </w:rPr>
        <w:t>Taronna</w:t>
      </w:r>
      <w:r w:rsidR="00A91166" w:rsidRPr="00B10ECF">
        <w:rPr>
          <w:szCs w:val="28"/>
          <w:lang w:val="uk-UA"/>
        </w:rPr>
        <w:t>[</w:t>
      </w:r>
      <w:r w:rsidR="00A91166" w:rsidRPr="00B10ECF">
        <w:rPr>
          <w:szCs w:val="28"/>
          <w:lang w:val="kk-KZ"/>
        </w:rPr>
        <w:t>1</w:t>
      </w:r>
      <w:r w:rsidR="00A91166" w:rsidRPr="00B10ECF">
        <w:rPr>
          <w:szCs w:val="28"/>
          <w:lang w:val="uk-UA"/>
        </w:rPr>
        <w:t>2</w:t>
      </w:r>
      <w:r w:rsidR="004609C0" w:rsidRPr="00B10ECF">
        <w:rPr>
          <w:szCs w:val="28"/>
          <w:lang w:val="uk-UA"/>
        </w:rPr>
        <w:t>6</w:t>
      </w:r>
      <w:r w:rsidR="00A91166" w:rsidRPr="00B10ECF">
        <w:rPr>
          <w:szCs w:val="28"/>
          <w:lang w:val="uk-UA"/>
        </w:rPr>
        <w:t>],</w:t>
      </w:r>
      <w:r w:rsidR="00AE5488" w:rsidRPr="00B10ECF">
        <w:rPr>
          <w:szCs w:val="28"/>
          <w:lang w:val="uk-UA"/>
        </w:rPr>
        <w:t xml:space="preserve"> </w:t>
      </w:r>
      <w:r w:rsidR="00AE5488" w:rsidRPr="00B10ECF">
        <w:rPr>
          <w:rFonts w:eastAsiaTheme="majorEastAsia"/>
          <w:szCs w:val="28"/>
          <w:lang w:val="kk-KZ"/>
        </w:rPr>
        <w:t>Wilder Penfield and Lamar Roberts</w:t>
      </w:r>
      <w:r w:rsidR="00AE5488" w:rsidRPr="00B10ECF">
        <w:rPr>
          <w:szCs w:val="28"/>
          <w:bdr w:val="none" w:sz="0" w:space="0" w:color="auto" w:frame="1"/>
          <w:lang w:val="kk-KZ"/>
        </w:rPr>
        <w:t> </w:t>
      </w:r>
      <w:r w:rsidR="00AE5488" w:rsidRPr="00B10ECF">
        <w:rPr>
          <w:szCs w:val="28"/>
          <w:lang w:val="uk-UA"/>
        </w:rPr>
        <w:t>[</w:t>
      </w:r>
      <w:r w:rsidR="00AE5488" w:rsidRPr="00B10ECF">
        <w:rPr>
          <w:szCs w:val="28"/>
          <w:lang w:val="kk-KZ"/>
        </w:rPr>
        <w:t>1</w:t>
      </w:r>
      <w:r w:rsidR="00A91166" w:rsidRPr="00B10ECF">
        <w:rPr>
          <w:szCs w:val="28"/>
          <w:lang w:val="uk-UA"/>
        </w:rPr>
        <w:t>2</w:t>
      </w:r>
      <w:r w:rsidR="004609C0" w:rsidRPr="00B10ECF">
        <w:rPr>
          <w:szCs w:val="28"/>
          <w:lang w:val="uk-UA"/>
        </w:rPr>
        <w:t>7</w:t>
      </w:r>
      <w:r w:rsidR="00202DF5" w:rsidRPr="00B10ECF">
        <w:rPr>
          <w:szCs w:val="28"/>
          <w:lang w:val="uk-UA"/>
        </w:rPr>
        <w:t>]</w:t>
      </w:r>
      <w:r w:rsidR="00AE5488" w:rsidRPr="00B10ECF">
        <w:rPr>
          <w:rFonts w:eastAsiaTheme="majorEastAsia"/>
          <w:szCs w:val="28"/>
          <w:lang w:val="kk-KZ"/>
        </w:rPr>
        <w:t>,</w:t>
      </w:r>
      <w:r w:rsidR="00AE5488" w:rsidRPr="00B10ECF">
        <w:rPr>
          <w:rFonts w:eastAsiaTheme="majorEastAsia"/>
          <w:szCs w:val="28"/>
          <w:lang w:val="uk-UA"/>
        </w:rPr>
        <w:t xml:space="preserve"> </w:t>
      </w:r>
      <w:r w:rsidR="00AE5488" w:rsidRPr="00B10ECF">
        <w:rPr>
          <w:szCs w:val="28"/>
          <w:lang w:val="kk-KZ"/>
        </w:rPr>
        <w:t>M</w:t>
      </w:r>
      <w:r w:rsidR="00AE5488" w:rsidRPr="00B10ECF">
        <w:rPr>
          <w:szCs w:val="28"/>
          <w:lang w:val="uk-UA"/>
        </w:rPr>
        <w:t>. </w:t>
      </w:r>
      <w:r w:rsidR="00AE5488" w:rsidRPr="00B10ECF">
        <w:rPr>
          <w:szCs w:val="28"/>
          <w:lang w:val="kk-KZ"/>
        </w:rPr>
        <w:t>Garcia</w:t>
      </w:r>
      <w:r w:rsidR="00AE5488" w:rsidRPr="00B10ECF">
        <w:rPr>
          <w:szCs w:val="28"/>
          <w:lang w:val="uk-UA"/>
        </w:rPr>
        <w:t xml:space="preserve"> </w:t>
      </w:r>
      <w:r w:rsidR="00AE5488" w:rsidRPr="00B10ECF">
        <w:rPr>
          <w:szCs w:val="28"/>
          <w:lang w:val="kk-KZ"/>
        </w:rPr>
        <w:t>Bermejo</w:t>
      </w:r>
      <w:r w:rsidR="00AE5488" w:rsidRPr="00B10ECF">
        <w:rPr>
          <w:szCs w:val="28"/>
          <w:lang w:val="uk-UA"/>
        </w:rPr>
        <w:t xml:space="preserve"> </w:t>
      </w:r>
      <w:r w:rsidR="00AE5488" w:rsidRPr="00B10ECF">
        <w:rPr>
          <w:szCs w:val="28"/>
          <w:lang w:val="kk-KZ"/>
        </w:rPr>
        <w:t>and</w:t>
      </w:r>
      <w:r w:rsidR="00AE5488" w:rsidRPr="00B10ECF">
        <w:rPr>
          <w:szCs w:val="28"/>
          <w:lang w:val="uk-UA"/>
        </w:rPr>
        <w:t xml:space="preserve"> </w:t>
      </w:r>
      <w:r w:rsidR="00AE5488" w:rsidRPr="00B10ECF">
        <w:rPr>
          <w:szCs w:val="28"/>
          <w:lang w:val="kk-KZ"/>
        </w:rPr>
        <w:t>M</w:t>
      </w:r>
      <w:r w:rsidR="00AE5488" w:rsidRPr="00B10ECF">
        <w:rPr>
          <w:szCs w:val="28"/>
          <w:lang w:val="uk-UA"/>
        </w:rPr>
        <w:t>. </w:t>
      </w:r>
      <w:r w:rsidR="00AE5488" w:rsidRPr="00B10ECF">
        <w:rPr>
          <w:szCs w:val="28"/>
          <w:lang w:val="kk-KZ"/>
        </w:rPr>
        <w:t>Torras</w:t>
      </w:r>
      <w:r w:rsidR="00AE5488" w:rsidRPr="00B10ECF">
        <w:rPr>
          <w:szCs w:val="28"/>
          <w:lang w:val="uk-UA"/>
        </w:rPr>
        <w:t xml:space="preserve"> </w:t>
      </w:r>
      <w:r w:rsidR="00AE5488" w:rsidRPr="00B10ECF">
        <w:rPr>
          <w:szCs w:val="28"/>
          <w:lang w:val="kk-KZ"/>
        </w:rPr>
        <w:t>Cherta</w:t>
      </w:r>
      <w:r w:rsidR="00775427" w:rsidRPr="00B10ECF">
        <w:rPr>
          <w:szCs w:val="28"/>
          <w:lang w:val="kk-KZ"/>
        </w:rPr>
        <w:t xml:space="preserve"> </w:t>
      </w:r>
      <w:r w:rsidR="00AE5488" w:rsidRPr="00B10ECF">
        <w:rPr>
          <w:szCs w:val="28"/>
          <w:lang w:val="kk-KZ"/>
        </w:rPr>
        <w:t>and</w:t>
      </w:r>
      <w:r w:rsidR="00AE5488" w:rsidRPr="00B10ECF">
        <w:rPr>
          <w:szCs w:val="28"/>
          <w:lang w:val="uk-UA"/>
        </w:rPr>
        <w:t xml:space="preserve"> </w:t>
      </w:r>
      <w:r w:rsidR="00AE5488" w:rsidRPr="00B10ECF">
        <w:rPr>
          <w:szCs w:val="28"/>
          <w:lang w:val="kk-KZ"/>
        </w:rPr>
        <w:t>E</w:t>
      </w:r>
      <w:r w:rsidR="00AE5488" w:rsidRPr="00B10ECF">
        <w:rPr>
          <w:szCs w:val="28"/>
          <w:lang w:val="uk-UA"/>
        </w:rPr>
        <w:t>. </w:t>
      </w:r>
      <w:r w:rsidR="00AE5488" w:rsidRPr="00B10ECF">
        <w:rPr>
          <w:szCs w:val="28"/>
          <w:lang w:val="kk-KZ"/>
        </w:rPr>
        <w:t>Tragant</w:t>
      </w:r>
      <w:r w:rsidR="00AE5488" w:rsidRPr="00B10ECF">
        <w:rPr>
          <w:szCs w:val="28"/>
          <w:lang w:val="uk-UA"/>
        </w:rPr>
        <w:t xml:space="preserve"> </w:t>
      </w:r>
      <w:r w:rsidR="00AE5488" w:rsidRPr="00B10ECF">
        <w:rPr>
          <w:szCs w:val="28"/>
          <w:lang w:val="kk-KZ"/>
        </w:rPr>
        <w:t>Mestres</w:t>
      </w:r>
      <w:r w:rsidR="00202DF5" w:rsidRPr="00B10ECF">
        <w:rPr>
          <w:szCs w:val="28"/>
          <w:lang w:val="kk-KZ"/>
        </w:rPr>
        <w:t> </w:t>
      </w:r>
      <w:r w:rsidR="00AE5488" w:rsidRPr="00B10ECF">
        <w:rPr>
          <w:szCs w:val="28"/>
          <w:lang w:val="uk-UA"/>
        </w:rPr>
        <w:t>[1</w:t>
      </w:r>
      <w:r w:rsidR="004609C0" w:rsidRPr="00B10ECF">
        <w:rPr>
          <w:szCs w:val="28"/>
          <w:lang w:val="uk-UA"/>
        </w:rPr>
        <w:t>28</w:t>
      </w:r>
      <w:r w:rsidR="00AE5488" w:rsidRPr="00B10ECF">
        <w:rPr>
          <w:szCs w:val="28"/>
          <w:lang w:val="uk-UA"/>
        </w:rPr>
        <w:t>],</w:t>
      </w:r>
      <w:r w:rsidR="00AE5488" w:rsidRPr="00B10ECF">
        <w:rPr>
          <w:szCs w:val="28"/>
          <w:lang w:val="kk-KZ"/>
        </w:rPr>
        <w:t xml:space="preserve"> A. P. R Howatt </w:t>
      </w:r>
      <w:r w:rsidR="00AE5488" w:rsidRPr="00B10ECF">
        <w:rPr>
          <w:szCs w:val="28"/>
          <w:lang w:val="uk-UA"/>
        </w:rPr>
        <w:t>[1</w:t>
      </w:r>
      <w:r w:rsidR="004609C0" w:rsidRPr="00B10ECF">
        <w:rPr>
          <w:szCs w:val="28"/>
          <w:lang w:val="kk-KZ"/>
        </w:rPr>
        <w:t>29</w:t>
      </w:r>
      <w:r w:rsidR="00AE5488" w:rsidRPr="00B10ECF">
        <w:rPr>
          <w:szCs w:val="28"/>
          <w:lang w:val="uk-UA"/>
        </w:rPr>
        <w:t xml:space="preserve">], </w:t>
      </w:r>
      <w:r w:rsidR="004609C0" w:rsidRPr="00B10ECF">
        <w:rPr>
          <w:szCs w:val="28"/>
        </w:rPr>
        <w:t>P</w:t>
      </w:r>
      <w:r w:rsidR="004609C0" w:rsidRPr="00B10ECF">
        <w:rPr>
          <w:szCs w:val="28"/>
          <w:lang w:val="uk-UA"/>
        </w:rPr>
        <w:t>.</w:t>
      </w:r>
      <w:r w:rsidR="004609C0" w:rsidRPr="00B10ECF">
        <w:rPr>
          <w:szCs w:val="28"/>
          <w:lang w:val="kk-KZ"/>
        </w:rPr>
        <w:t> </w:t>
      </w:r>
      <w:r w:rsidR="004609C0" w:rsidRPr="00B10ECF">
        <w:rPr>
          <w:szCs w:val="28"/>
        </w:rPr>
        <w:t>Skehan P</w:t>
      </w:r>
      <w:r w:rsidR="004609C0" w:rsidRPr="00B10ECF">
        <w:rPr>
          <w:szCs w:val="28"/>
          <w:lang w:val="uk-UA"/>
        </w:rPr>
        <w:t>.</w:t>
      </w:r>
      <w:r w:rsidR="004609C0" w:rsidRPr="00B10ECF">
        <w:rPr>
          <w:szCs w:val="28"/>
          <w:lang w:val="kk-KZ"/>
        </w:rPr>
        <w:t xml:space="preserve"> </w:t>
      </w:r>
      <w:r w:rsidR="00774BAC" w:rsidRPr="00B10ECF">
        <w:rPr>
          <w:szCs w:val="28"/>
          <w:lang w:val="kk-KZ"/>
        </w:rPr>
        <w:t>a</w:t>
      </w:r>
      <w:r w:rsidR="004609C0" w:rsidRPr="00B10ECF">
        <w:rPr>
          <w:szCs w:val="28"/>
          <w:lang w:val="kk-KZ"/>
        </w:rPr>
        <w:t>nd</w:t>
      </w:r>
      <w:r w:rsidR="004609C0" w:rsidRPr="00B10ECF">
        <w:rPr>
          <w:szCs w:val="28"/>
          <w:lang w:val="uk-UA"/>
        </w:rPr>
        <w:t xml:space="preserve"> </w:t>
      </w:r>
      <w:r w:rsidR="004609C0" w:rsidRPr="00B10ECF">
        <w:rPr>
          <w:szCs w:val="28"/>
        </w:rPr>
        <w:t>P</w:t>
      </w:r>
      <w:r w:rsidR="004609C0" w:rsidRPr="00B10ECF">
        <w:rPr>
          <w:szCs w:val="28"/>
          <w:lang w:val="uk-UA"/>
        </w:rPr>
        <w:t>.</w:t>
      </w:r>
      <w:r w:rsidR="004609C0" w:rsidRPr="00B10ECF">
        <w:rPr>
          <w:szCs w:val="28"/>
          <w:lang w:val="en-US"/>
        </w:rPr>
        <w:t> </w:t>
      </w:r>
      <w:r w:rsidR="004609C0" w:rsidRPr="00B10ECF">
        <w:rPr>
          <w:szCs w:val="28"/>
        </w:rPr>
        <w:t>Foster </w:t>
      </w:r>
      <w:r w:rsidRPr="00B10ECF">
        <w:rPr>
          <w:szCs w:val="28"/>
          <w:lang w:val="kk-KZ"/>
        </w:rPr>
        <w:t>[</w:t>
      </w:r>
      <w:r w:rsidRPr="00B10ECF">
        <w:rPr>
          <w:szCs w:val="28"/>
          <w:lang w:val="uk-UA"/>
        </w:rPr>
        <w:t>1</w:t>
      </w:r>
      <w:r w:rsidR="004609C0" w:rsidRPr="00B10ECF">
        <w:rPr>
          <w:szCs w:val="28"/>
          <w:lang w:val="uk-UA"/>
        </w:rPr>
        <w:t>30</w:t>
      </w:r>
      <w:r w:rsidRPr="00B10ECF">
        <w:rPr>
          <w:szCs w:val="28"/>
          <w:lang w:val="kk-KZ"/>
        </w:rPr>
        <w:t>]</w:t>
      </w:r>
      <w:r w:rsidR="00AE5488" w:rsidRPr="00B10ECF">
        <w:rPr>
          <w:szCs w:val="28"/>
          <w:lang w:val="uk-UA"/>
        </w:rPr>
        <w:t xml:space="preserve"> </w:t>
      </w:r>
      <w:r w:rsidRPr="00B10ECF">
        <w:rPr>
          <w:szCs w:val="28"/>
          <w:lang w:val="kk-KZ"/>
        </w:rPr>
        <w:t xml:space="preserve">және т.б ғалымдардың </w:t>
      </w:r>
      <w:r w:rsidRPr="00B10ECF">
        <w:rPr>
          <w:szCs w:val="28"/>
          <w:lang w:val="uk-UA"/>
        </w:rPr>
        <w:t xml:space="preserve">еңбектерінде </w:t>
      </w:r>
      <w:r w:rsidR="00BC2680" w:rsidRPr="00B10ECF">
        <w:rPr>
          <w:szCs w:val="28"/>
          <w:lang w:val="uk-UA"/>
        </w:rPr>
        <w:t xml:space="preserve">әр қырынан </w:t>
      </w:r>
      <w:r w:rsidRPr="00B10ECF">
        <w:rPr>
          <w:szCs w:val="28"/>
          <w:lang w:val="uk-UA"/>
        </w:rPr>
        <w:t>қарастырылады.</w:t>
      </w:r>
    </w:p>
    <w:p w14:paraId="1D98C63B" w14:textId="1DE63D5F" w:rsidR="00FF147C" w:rsidRPr="00B10ECF" w:rsidRDefault="00FF147C" w:rsidP="00B10ECF">
      <w:pPr>
        <w:widowControl w:val="0"/>
        <w:ind w:firstLine="567"/>
        <w:rPr>
          <w:szCs w:val="28"/>
          <w:lang w:val="uk-UA"/>
        </w:rPr>
      </w:pPr>
      <w:r w:rsidRPr="00B10ECF">
        <w:rPr>
          <w:szCs w:val="28"/>
          <w:lang w:val="uk-UA"/>
        </w:rPr>
        <w:t xml:space="preserve">Бастауыш сынып оқушыларының коммуникативтік дағдыларын ағылшын тілін оқыту арқылы қалыптастырудың </w:t>
      </w:r>
      <w:r w:rsidRPr="00B10ECF">
        <w:rPr>
          <w:szCs w:val="28"/>
          <w:lang w:val="kk-KZ"/>
        </w:rPr>
        <w:t>педагогикалық-психологиялық негіздерін талдау барысында</w:t>
      </w:r>
      <w:r w:rsidRPr="00B10ECF">
        <w:rPr>
          <w:b/>
          <w:szCs w:val="28"/>
          <w:lang w:val="kk-KZ"/>
        </w:rPr>
        <w:t xml:space="preserve"> </w:t>
      </w:r>
      <w:r w:rsidRPr="00B10ECF">
        <w:rPr>
          <w:bCs/>
          <w:szCs w:val="28"/>
          <w:lang w:val="uk-UA"/>
        </w:rPr>
        <w:t>философтар В.</w:t>
      </w:r>
      <w:r w:rsidR="00AE5488" w:rsidRPr="00B10ECF">
        <w:rPr>
          <w:bCs/>
          <w:szCs w:val="28"/>
        </w:rPr>
        <w:t> </w:t>
      </w:r>
      <w:r w:rsidR="00AE5488" w:rsidRPr="00B10ECF">
        <w:rPr>
          <w:bCs/>
          <w:szCs w:val="28"/>
          <w:lang w:val="uk-UA"/>
        </w:rPr>
        <w:t>Ф</w:t>
      </w:r>
      <w:r w:rsidRPr="00B10ECF">
        <w:rPr>
          <w:bCs/>
          <w:szCs w:val="28"/>
          <w:lang w:val="uk-UA"/>
        </w:rPr>
        <w:t>он</w:t>
      </w:r>
      <w:r w:rsidR="00AE5488" w:rsidRPr="00B10ECF">
        <w:rPr>
          <w:bCs/>
          <w:szCs w:val="28"/>
        </w:rPr>
        <w:t> </w:t>
      </w:r>
      <w:r w:rsidRPr="00B10ECF">
        <w:rPr>
          <w:bCs/>
          <w:szCs w:val="28"/>
          <w:lang w:val="uk-UA"/>
        </w:rPr>
        <w:t>Гумбольдт еңбектерінде тілдің әлеуметтік мәніне</w:t>
      </w:r>
      <w:r w:rsidR="00202DF5" w:rsidRPr="00B10ECF">
        <w:rPr>
          <w:bCs/>
          <w:szCs w:val="28"/>
        </w:rPr>
        <w:t> </w:t>
      </w:r>
      <w:r w:rsidR="00202DF5" w:rsidRPr="00B10ECF">
        <w:rPr>
          <w:bCs/>
          <w:szCs w:val="28"/>
          <w:lang w:val="uk-UA"/>
        </w:rPr>
        <w:t>[</w:t>
      </w:r>
      <w:r w:rsidR="00AE5488" w:rsidRPr="00B10ECF">
        <w:rPr>
          <w:bCs/>
          <w:szCs w:val="28"/>
          <w:lang w:val="uk-UA"/>
        </w:rPr>
        <w:t>13</w:t>
      </w:r>
      <w:r w:rsidR="004609C0" w:rsidRPr="00B10ECF">
        <w:rPr>
          <w:bCs/>
          <w:szCs w:val="28"/>
          <w:lang w:val="uk-UA"/>
        </w:rPr>
        <w:t>1</w:t>
      </w:r>
      <w:r w:rsidR="00AE5488" w:rsidRPr="00B10ECF">
        <w:rPr>
          <w:bCs/>
          <w:szCs w:val="28"/>
          <w:lang w:val="uk-UA"/>
        </w:rPr>
        <w:t>]</w:t>
      </w:r>
      <w:r w:rsidR="00202DF5" w:rsidRPr="00B10ECF">
        <w:rPr>
          <w:bCs/>
          <w:szCs w:val="28"/>
          <w:lang w:val="uk-UA"/>
        </w:rPr>
        <w:t>,</w:t>
      </w:r>
      <w:r w:rsidRPr="00B10ECF">
        <w:rPr>
          <w:bCs/>
          <w:szCs w:val="28"/>
          <w:lang w:val="uk-UA"/>
        </w:rPr>
        <w:t xml:space="preserve"> Ф.</w:t>
      </w:r>
      <w:r w:rsidR="00AE5488" w:rsidRPr="00B10ECF">
        <w:rPr>
          <w:bCs/>
          <w:szCs w:val="28"/>
        </w:rPr>
        <w:t> </w:t>
      </w:r>
      <w:r w:rsidRPr="00B10ECF">
        <w:rPr>
          <w:bCs/>
          <w:szCs w:val="28"/>
          <w:lang w:val="uk-UA"/>
        </w:rPr>
        <w:t>де</w:t>
      </w:r>
      <w:r w:rsidR="00AE5488" w:rsidRPr="00B10ECF">
        <w:rPr>
          <w:bCs/>
          <w:szCs w:val="28"/>
        </w:rPr>
        <w:t> </w:t>
      </w:r>
      <w:r w:rsidRPr="00B10ECF">
        <w:rPr>
          <w:bCs/>
          <w:szCs w:val="28"/>
          <w:lang w:val="uk-UA"/>
        </w:rPr>
        <w:t>Соссюр</w:t>
      </w:r>
      <w:r w:rsidR="00775427" w:rsidRPr="00B10ECF">
        <w:rPr>
          <w:bCs/>
          <w:szCs w:val="28"/>
        </w:rPr>
        <w:t> </w:t>
      </w:r>
      <w:r w:rsidR="00775427" w:rsidRPr="00B10ECF">
        <w:rPr>
          <w:bCs/>
          <w:szCs w:val="28"/>
          <w:lang w:val="uk-UA"/>
        </w:rPr>
        <w:t>[13</w:t>
      </w:r>
      <w:r w:rsidR="004609C0" w:rsidRPr="00B10ECF">
        <w:rPr>
          <w:bCs/>
          <w:szCs w:val="28"/>
          <w:lang w:val="uk-UA"/>
        </w:rPr>
        <w:t>2</w:t>
      </w:r>
      <w:r w:rsidR="00775427" w:rsidRPr="00B10ECF">
        <w:rPr>
          <w:bCs/>
          <w:szCs w:val="28"/>
          <w:lang w:val="uk-UA"/>
        </w:rPr>
        <w:t>]</w:t>
      </w:r>
      <w:r w:rsidRPr="00B10ECF">
        <w:rPr>
          <w:bCs/>
          <w:szCs w:val="28"/>
          <w:lang w:val="uk-UA"/>
        </w:rPr>
        <w:t xml:space="preserve"> жүйелік-құрылымдық тәсілдің негізін салуға баса назар аударса,</w:t>
      </w:r>
      <w:r w:rsidRPr="00B10ECF">
        <w:rPr>
          <w:szCs w:val="28"/>
          <w:lang w:val="kk-KZ"/>
        </w:rPr>
        <w:t xml:space="preserve"> қазақтың ұлы зиялылары</w:t>
      </w:r>
      <w:r w:rsidRPr="00B10ECF">
        <w:rPr>
          <w:bCs/>
          <w:szCs w:val="28"/>
          <w:lang w:val="kk-KZ"/>
        </w:rPr>
        <w:t xml:space="preserve"> М.</w:t>
      </w:r>
      <w:r w:rsidR="00AE5488" w:rsidRPr="00B10ECF">
        <w:rPr>
          <w:bCs/>
          <w:szCs w:val="28"/>
          <w:lang w:val="en-US"/>
        </w:rPr>
        <w:t> </w:t>
      </w:r>
      <w:r w:rsidRPr="00B10ECF">
        <w:rPr>
          <w:bCs/>
          <w:szCs w:val="28"/>
          <w:lang w:val="kk-KZ"/>
        </w:rPr>
        <w:t>Жұмабаев</w:t>
      </w:r>
      <w:r w:rsidR="00AE5488" w:rsidRPr="00B10ECF">
        <w:rPr>
          <w:bCs/>
          <w:szCs w:val="28"/>
          <w:lang w:val="en-US"/>
        </w:rPr>
        <w:t> </w:t>
      </w:r>
      <w:r w:rsidR="00AE5488" w:rsidRPr="00B10ECF">
        <w:rPr>
          <w:bCs/>
          <w:szCs w:val="28"/>
          <w:lang w:val="uk-UA"/>
        </w:rPr>
        <w:t>[1</w:t>
      </w:r>
      <w:r w:rsidR="00202DF5" w:rsidRPr="00B10ECF">
        <w:rPr>
          <w:bCs/>
          <w:szCs w:val="28"/>
          <w:lang w:val="uk-UA"/>
        </w:rPr>
        <w:t>3</w:t>
      </w:r>
      <w:r w:rsidR="004609C0" w:rsidRPr="00B10ECF">
        <w:rPr>
          <w:bCs/>
          <w:szCs w:val="28"/>
          <w:lang w:val="uk-UA"/>
        </w:rPr>
        <w:t>3</w:t>
      </w:r>
      <w:r w:rsidR="00AE5488" w:rsidRPr="00B10ECF">
        <w:rPr>
          <w:bCs/>
          <w:szCs w:val="28"/>
          <w:lang w:val="uk-UA"/>
        </w:rPr>
        <w:t xml:space="preserve">], </w:t>
      </w:r>
      <w:r w:rsidRPr="00B10ECF">
        <w:rPr>
          <w:bCs/>
          <w:szCs w:val="28"/>
          <w:lang w:val="kk-KZ"/>
        </w:rPr>
        <w:t>Ж.</w:t>
      </w:r>
      <w:r w:rsidR="00AE5488" w:rsidRPr="00B10ECF">
        <w:rPr>
          <w:bCs/>
          <w:szCs w:val="28"/>
          <w:lang w:val="en-US"/>
        </w:rPr>
        <w:t> </w:t>
      </w:r>
      <w:r w:rsidRPr="00B10ECF">
        <w:rPr>
          <w:bCs/>
          <w:szCs w:val="28"/>
          <w:lang w:val="kk-KZ"/>
        </w:rPr>
        <w:t>Аймауытов</w:t>
      </w:r>
      <w:r w:rsidR="00202DF5" w:rsidRPr="00B10ECF">
        <w:rPr>
          <w:bCs/>
          <w:szCs w:val="28"/>
          <w:lang w:val="en-US"/>
        </w:rPr>
        <w:t> </w:t>
      </w:r>
      <w:r w:rsidR="00202DF5" w:rsidRPr="00B10ECF">
        <w:rPr>
          <w:bCs/>
          <w:szCs w:val="28"/>
          <w:lang w:val="uk-UA"/>
        </w:rPr>
        <w:t>[</w:t>
      </w:r>
      <w:r w:rsidR="00AE5488" w:rsidRPr="00B10ECF">
        <w:rPr>
          <w:bCs/>
          <w:szCs w:val="28"/>
          <w:lang w:val="uk-UA"/>
        </w:rPr>
        <w:t>1</w:t>
      </w:r>
      <w:r w:rsidR="00A91166" w:rsidRPr="00B10ECF">
        <w:rPr>
          <w:bCs/>
          <w:szCs w:val="28"/>
          <w:lang w:val="uk-UA"/>
        </w:rPr>
        <w:t>3</w:t>
      </w:r>
      <w:r w:rsidR="004609C0" w:rsidRPr="00B10ECF">
        <w:rPr>
          <w:bCs/>
          <w:szCs w:val="28"/>
          <w:lang w:val="uk-UA"/>
        </w:rPr>
        <w:t>4</w:t>
      </w:r>
      <w:r w:rsidR="00AE5488" w:rsidRPr="00B10ECF">
        <w:rPr>
          <w:bCs/>
          <w:szCs w:val="28"/>
          <w:lang w:val="uk-UA"/>
        </w:rPr>
        <w:t>]</w:t>
      </w:r>
      <w:r w:rsidR="00202DF5" w:rsidRPr="00B10ECF">
        <w:rPr>
          <w:bCs/>
          <w:szCs w:val="28"/>
          <w:lang w:val="uk-UA"/>
        </w:rPr>
        <w:t>,</w:t>
      </w:r>
      <w:r w:rsidRPr="00B10ECF">
        <w:rPr>
          <w:bCs/>
          <w:szCs w:val="28"/>
          <w:lang w:val="kk-KZ"/>
        </w:rPr>
        <w:t xml:space="preserve"> </w:t>
      </w:r>
      <w:r w:rsidRPr="00B10ECF">
        <w:rPr>
          <w:szCs w:val="28"/>
          <w:lang w:val="kk-KZ"/>
        </w:rPr>
        <w:t>А.</w:t>
      </w:r>
      <w:r w:rsidR="001B1BF2" w:rsidRPr="00B10ECF">
        <w:rPr>
          <w:szCs w:val="28"/>
          <w:lang w:val="kk-KZ"/>
        </w:rPr>
        <w:t> </w:t>
      </w:r>
      <w:r w:rsidRPr="00B10ECF">
        <w:rPr>
          <w:szCs w:val="28"/>
          <w:lang w:val="kk-KZ"/>
        </w:rPr>
        <w:t>Байтұрсынов</w:t>
      </w:r>
      <w:r w:rsidR="00AE5488" w:rsidRPr="00B10ECF">
        <w:rPr>
          <w:szCs w:val="28"/>
          <w:lang w:val="en-US"/>
        </w:rPr>
        <w:t> </w:t>
      </w:r>
      <w:r w:rsidR="00AE5488" w:rsidRPr="00B10ECF">
        <w:rPr>
          <w:szCs w:val="28"/>
          <w:lang w:val="uk-UA"/>
        </w:rPr>
        <w:t>[1</w:t>
      </w:r>
      <w:r w:rsidR="00A91166" w:rsidRPr="00B10ECF">
        <w:rPr>
          <w:szCs w:val="28"/>
          <w:lang w:val="uk-UA"/>
        </w:rPr>
        <w:t>3</w:t>
      </w:r>
      <w:r w:rsidR="004609C0" w:rsidRPr="00B10ECF">
        <w:rPr>
          <w:szCs w:val="28"/>
          <w:lang w:val="uk-UA"/>
        </w:rPr>
        <w:t>5</w:t>
      </w:r>
      <w:r w:rsidR="00AE5488" w:rsidRPr="00B10ECF">
        <w:rPr>
          <w:szCs w:val="28"/>
          <w:lang w:val="uk-UA"/>
        </w:rPr>
        <w:t>]</w:t>
      </w:r>
      <w:r w:rsidRPr="00B10ECF">
        <w:rPr>
          <w:szCs w:val="28"/>
          <w:lang w:val="kk-KZ"/>
        </w:rPr>
        <w:t>, Ы.</w:t>
      </w:r>
      <w:r w:rsidR="00AE5488" w:rsidRPr="00B10ECF">
        <w:rPr>
          <w:szCs w:val="28"/>
          <w:lang w:val="en-US"/>
        </w:rPr>
        <w:t> </w:t>
      </w:r>
      <w:r w:rsidRPr="00B10ECF">
        <w:rPr>
          <w:szCs w:val="28"/>
          <w:lang w:val="kk-KZ"/>
        </w:rPr>
        <w:t>Алтынсарин</w:t>
      </w:r>
      <w:r w:rsidR="00AE5488" w:rsidRPr="00B10ECF">
        <w:rPr>
          <w:szCs w:val="28"/>
          <w:lang w:val="en-US"/>
        </w:rPr>
        <w:t> </w:t>
      </w:r>
      <w:r w:rsidR="00AE5488" w:rsidRPr="00B10ECF">
        <w:rPr>
          <w:szCs w:val="28"/>
          <w:lang w:val="uk-UA"/>
        </w:rPr>
        <w:t>[1</w:t>
      </w:r>
      <w:r w:rsidR="00A91166" w:rsidRPr="00B10ECF">
        <w:rPr>
          <w:szCs w:val="28"/>
          <w:lang w:val="uk-UA"/>
        </w:rPr>
        <w:t>3</w:t>
      </w:r>
      <w:r w:rsidR="004609C0" w:rsidRPr="00B10ECF">
        <w:rPr>
          <w:szCs w:val="28"/>
          <w:lang w:val="uk-UA"/>
        </w:rPr>
        <w:t>6</w:t>
      </w:r>
      <w:r w:rsidR="00AE5488" w:rsidRPr="00B10ECF">
        <w:rPr>
          <w:szCs w:val="28"/>
          <w:lang w:val="uk-UA"/>
        </w:rPr>
        <w:t>]</w:t>
      </w:r>
      <w:r w:rsidRPr="00B10ECF">
        <w:rPr>
          <w:szCs w:val="28"/>
          <w:lang w:val="kk-KZ"/>
        </w:rPr>
        <w:t xml:space="preserve"> еңбектерінде тіл тазалығын сақтау қажеттілігіне тоқтала отырып, </w:t>
      </w:r>
      <w:r w:rsidRPr="00B10ECF">
        <w:rPr>
          <w:bCs/>
          <w:szCs w:val="28"/>
          <w:lang w:val="uk-UA"/>
        </w:rPr>
        <w:t xml:space="preserve">бастауыш мектепте оқушы тілін дамыту мен сөйлеуге үйретудің, </w:t>
      </w:r>
      <w:r w:rsidRPr="00B10ECF">
        <w:rPr>
          <w:szCs w:val="28"/>
          <w:lang w:val="kk-KZ"/>
        </w:rPr>
        <w:t>сөздік қорын молайтудың, сөздерді дұрыс қолдана білуі мен түсіндеріп оқытудың</w:t>
      </w:r>
      <w:r w:rsidRPr="00B10ECF">
        <w:rPr>
          <w:bCs/>
          <w:szCs w:val="28"/>
          <w:lang w:val="uk-UA"/>
        </w:rPr>
        <w:t xml:space="preserve"> маңыздылығын</w:t>
      </w:r>
      <w:r w:rsidRPr="00B10ECF">
        <w:rPr>
          <w:szCs w:val="28"/>
          <w:lang w:val="kk-KZ"/>
        </w:rPr>
        <w:t xml:space="preserve"> алға шығарады</w:t>
      </w:r>
      <w:r w:rsidR="00775427" w:rsidRPr="00B10ECF">
        <w:rPr>
          <w:szCs w:val="28"/>
          <w:lang w:val="kk-KZ"/>
        </w:rPr>
        <w:t>.</w:t>
      </w:r>
      <w:r w:rsidR="003E0FF3" w:rsidRPr="00B10ECF">
        <w:rPr>
          <w:szCs w:val="28"/>
          <w:lang w:val="uk-UA"/>
        </w:rPr>
        <w:t xml:space="preserve"> </w:t>
      </w:r>
      <w:r w:rsidRPr="00B10ECF">
        <w:rPr>
          <w:szCs w:val="28"/>
          <w:lang w:val="kk-KZ"/>
        </w:rPr>
        <w:t>Ә.</w:t>
      </w:r>
      <w:r w:rsidR="00AE5488" w:rsidRPr="00B10ECF">
        <w:rPr>
          <w:szCs w:val="28"/>
          <w:lang w:val="kk-KZ"/>
        </w:rPr>
        <w:t> </w:t>
      </w:r>
      <w:r w:rsidRPr="00B10ECF">
        <w:rPr>
          <w:szCs w:val="28"/>
          <w:lang w:val="kk-KZ"/>
        </w:rPr>
        <w:t>Алдамұратов</w:t>
      </w:r>
      <w:r w:rsidR="00AE5488" w:rsidRPr="00B10ECF">
        <w:rPr>
          <w:szCs w:val="28"/>
          <w:lang w:val="kk-KZ"/>
        </w:rPr>
        <w:t> [1</w:t>
      </w:r>
      <w:r w:rsidR="00A91166" w:rsidRPr="00B10ECF">
        <w:rPr>
          <w:szCs w:val="28"/>
          <w:lang w:val="kk-KZ"/>
        </w:rPr>
        <w:t>3</w:t>
      </w:r>
      <w:r w:rsidR="004609C0" w:rsidRPr="00B10ECF">
        <w:rPr>
          <w:szCs w:val="28"/>
          <w:lang w:val="uk-UA"/>
        </w:rPr>
        <w:t>7</w:t>
      </w:r>
      <w:r w:rsidR="00AE5488" w:rsidRPr="00B10ECF">
        <w:rPr>
          <w:szCs w:val="28"/>
          <w:lang w:val="kk-KZ"/>
        </w:rPr>
        <w:t>]</w:t>
      </w:r>
      <w:r w:rsidRPr="00B10ECF">
        <w:rPr>
          <w:szCs w:val="28"/>
          <w:lang w:val="kk-KZ"/>
        </w:rPr>
        <w:t xml:space="preserve">, </w:t>
      </w:r>
      <w:r w:rsidRPr="00B10ECF">
        <w:rPr>
          <w:bCs/>
          <w:szCs w:val="28"/>
          <w:lang w:val="kk-KZ"/>
        </w:rPr>
        <w:t>Ш.</w:t>
      </w:r>
      <w:r w:rsidR="00AE5488" w:rsidRPr="00B10ECF">
        <w:rPr>
          <w:bCs/>
          <w:szCs w:val="28"/>
          <w:lang w:val="kk-KZ"/>
        </w:rPr>
        <w:t> </w:t>
      </w:r>
      <w:r w:rsidRPr="00B10ECF">
        <w:rPr>
          <w:bCs/>
          <w:szCs w:val="28"/>
          <w:lang w:val="kk-KZ"/>
        </w:rPr>
        <w:t>Х.</w:t>
      </w:r>
      <w:r w:rsidR="00AE5488" w:rsidRPr="00B10ECF">
        <w:rPr>
          <w:bCs/>
          <w:szCs w:val="28"/>
          <w:lang w:val="kk-KZ"/>
        </w:rPr>
        <w:t> </w:t>
      </w:r>
      <w:r w:rsidRPr="00B10ECF">
        <w:rPr>
          <w:bCs/>
          <w:szCs w:val="28"/>
          <w:lang w:val="kk-KZ"/>
        </w:rPr>
        <w:t>Сарыбаев</w:t>
      </w:r>
      <w:r w:rsidR="00AE5488" w:rsidRPr="00B10ECF">
        <w:rPr>
          <w:bCs/>
          <w:szCs w:val="28"/>
          <w:lang w:val="kk-KZ"/>
        </w:rPr>
        <w:t> [1</w:t>
      </w:r>
      <w:r w:rsidR="004609C0" w:rsidRPr="00B10ECF">
        <w:rPr>
          <w:bCs/>
          <w:szCs w:val="28"/>
          <w:lang w:val="uk-UA"/>
        </w:rPr>
        <w:t>38</w:t>
      </w:r>
      <w:r w:rsidR="00AE5488" w:rsidRPr="00B10ECF">
        <w:rPr>
          <w:bCs/>
          <w:szCs w:val="28"/>
          <w:lang w:val="kk-KZ"/>
        </w:rPr>
        <w:t xml:space="preserve">], </w:t>
      </w:r>
      <w:r w:rsidR="00A91166" w:rsidRPr="00B10ECF">
        <w:rPr>
          <w:szCs w:val="28"/>
          <w:lang w:val="kk-KZ"/>
        </w:rPr>
        <w:t>С.</w:t>
      </w:r>
      <w:r w:rsidR="00A91166" w:rsidRPr="00B10ECF">
        <w:rPr>
          <w:szCs w:val="28"/>
          <w:lang w:val="en-US"/>
        </w:rPr>
        <w:t> </w:t>
      </w:r>
      <w:r w:rsidR="00A91166" w:rsidRPr="00B10ECF">
        <w:rPr>
          <w:szCs w:val="28"/>
          <w:lang w:val="kk-KZ"/>
        </w:rPr>
        <w:t>Жиенбаев</w:t>
      </w:r>
      <w:r w:rsidR="00AE5488" w:rsidRPr="00B10ECF">
        <w:rPr>
          <w:szCs w:val="28"/>
          <w:lang w:val="kk-KZ"/>
        </w:rPr>
        <w:t> [1</w:t>
      </w:r>
      <w:r w:rsidR="004609C0" w:rsidRPr="00B10ECF">
        <w:rPr>
          <w:szCs w:val="28"/>
          <w:lang w:val="uk-UA"/>
        </w:rPr>
        <w:t>39</w:t>
      </w:r>
      <w:r w:rsidR="00202DF5" w:rsidRPr="00B10ECF">
        <w:rPr>
          <w:szCs w:val="28"/>
          <w:lang w:val="kk-KZ"/>
        </w:rPr>
        <w:t xml:space="preserve">], </w:t>
      </w:r>
      <w:r w:rsidRPr="00B10ECF">
        <w:rPr>
          <w:szCs w:val="28"/>
          <w:lang w:val="kk-KZ"/>
        </w:rPr>
        <w:t>И. Қ</w:t>
      </w:r>
      <w:r w:rsidR="001B1BF2" w:rsidRPr="00B10ECF">
        <w:rPr>
          <w:szCs w:val="28"/>
          <w:lang w:val="kk-KZ"/>
        </w:rPr>
        <w:t>.</w:t>
      </w:r>
      <w:r w:rsidR="00AE5488" w:rsidRPr="00B10ECF">
        <w:rPr>
          <w:szCs w:val="28"/>
          <w:lang w:val="kk-KZ"/>
        </w:rPr>
        <w:t> </w:t>
      </w:r>
      <w:r w:rsidRPr="00B10ECF">
        <w:rPr>
          <w:szCs w:val="28"/>
          <w:lang w:val="kk-KZ"/>
        </w:rPr>
        <w:t>Ұйықбаев</w:t>
      </w:r>
      <w:r w:rsidR="00AE5488" w:rsidRPr="00B10ECF">
        <w:rPr>
          <w:szCs w:val="28"/>
          <w:lang w:val="kk-KZ"/>
        </w:rPr>
        <w:t> [14</w:t>
      </w:r>
      <w:r w:rsidR="00E13DD6" w:rsidRPr="00B10ECF">
        <w:rPr>
          <w:szCs w:val="28"/>
          <w:lang w:val="uk-UA"/>
        </w:rPr>
        <w:t>0</w:t>
      </w:r>
      <w:r w:rsidR="00AE5488" w:rsidRPr="00B10ECF">
        <w:rPr>
          <w:szCs w:val="28"/>
          <w:lang w:val="kk-KZ"/>
        </w:rPr>
        <w:t>]</w:t>
      </w:r>
      <w:r w:rsidRPr="00B10ECF">
        <w:rPr>
          <w:szCs w:val="28"/>
          <w:lang w:val="kk-KZ"/>
        </w:rPr>
        <w:t>, Г. Бегалиев</w:t>
      </w:r>
      <w:r w:rsidR="00AE5488" w:rsidRPr="00B10ECF">
        <w:rPr>
          <w:szCs w:val="28"/>
          <w:lang w:val="kk-KZ"/>
        </w:rPr>
        <w:t> [14</w:t>
      </w:r>
      <w:r w:rsidR="00E13DD6" w:rsidRPr="00B10ECF">
        <w:rPr>
          <w:szCs w:val="28"/>
          <w:lang w:val="uk-UA"/>
        </w:rPr>
        <w:t>1</w:t>
      </w:r>
      <w:r w:rsidR="00AE5488" w:rsidRPr="00B10ECF">
        <w:rPr>
          <w:szCs w:val="28"/>
          <w:lang w:val="kk-KZ"/>
        </w:rPr>
        <w:t>],</w:t>
      </w:r>
      <w:r w:rsidR="00A91166" w:rsidRPr="00B10ECF">
        <w:rPr>
          <w:szCs w:val="28"/>
          <w:lang w:val="kk-KZ"/>
        </w:rPr>
        <w:t xml:space="preserve"> </w:t>
      </w:r>
      <w:r w:rsidRPr="00B10ECF">
        <w:rPr>
          <w:szCs w:val="28"/>
          <w:lang w:val="kk-KZ"/>
        </w:rPr>
        <w:t>С.</w:t>
      </w:r>
      <w:r w:rsidR="00AE5488" w:rsidRPr="00B10ECF">
        <w:rPr>
          <w:szCs w:val="28"/>
          <w:lang w:val="kk-KZ"/>
        </w:rPr>
        <w:t> </w:t>
      </w:r>
      <w:r w:rsidRPr="00B10ECF">
        <w:rPr>
          <w:szCs w:val="28"/>
          <w:lang w:val="kk-KZ"/>
        </w:rPr>
        <w:t>А. Рахметова [</w:t>
      </w:r>
      <w:r w:rsidRPr="00B10ECF">
        <w:rPr>
          <w:szCs w:val="28"/>
          <w:lang w:val="uk-UA"/>
        </w:rPr>
        <w:t>1</w:t>
      </w:r>
      <w:r w:rsidR="00AE5488" w:rsidRPr="00B10ECF">
        <w:rPr>
          <w:szCs w:val="28"/>
          <w:lang w:val="kk-KZ"/>
        </w:rPr>
        <w:t>4</w:t>
      </w:r>
      <w:r w:rsidR="00E13DD6" w:rsidRPr="00B10ECF">
        <w:rPr>
          <w:szCs w:val="28"/>
          <w:lang w:val="uk-UA"/>
        </w:rPr>
        <w:t>2</w:t>
      </w:r>
      <w:r w:rsidRPr="00B10ECF">
        <w:rPr>
          <w:szCs w:val="28"/>
          <w:lang w:val="kk-KZ"/>
        </w:rPr>
        <w:t>],</w:t>
      </w:r>
      <w:r w:rsidRPr="00B10ECF">
        <w:rPr>
          <w:szCs w:val="28"/>
          <w:lang w:val="uk-UA"/>
        </w:rPr>
        <w:t xml:space="preserve"> </w:t>
      </w:r>
      <w:r w:rsidRPr="00B10ECF">
        <w:rPr>
          <w:szCs w:val="28"/>
          <w:lang w:val="kk-KZ"/>
        </w:rPr>
        <w:t>Г. Уәйісова [</w:t>
      </w:r>
      <w:r w:rsidRPr="00B10ECF">
        <w:rPr>
          <w:szCs w:val="28"/>
          <w:lang w:val="uk-UA"/>
        </w:rPr>
        <w:t>1</w:t>
      </w:r>
      <w:r w:rsidR="00A91166" w:rsidRPr="00B10ECF">
        <w:rPr>
          <w:szCs w:val="28"/>
          <w:lang w:val="kk-KZ"/>
        </w:rPr>
        <w:t>4</w:t>
      </w:r>
      <w:r w:rsidR="00707380" w:rsidRPr="00B10ECF">
        <w:rPr>
          <w:szCs w:val="28"/>
          <w:lang w:val="uk-UA"/>
        </w:rPr>
        <w:t>3</w:t>
      </w:r>
      <w:r w:rsidR="00AE5488" w:rsidRPr="00B10ECF">
        <w:rPr>
          <w:szCs w:val="28"/>
          <w:lang w:val="kk-KZ"/>
        </w:rPr>
        <w:t>]</w:t>
      </w:r>
      <w:r w:rsidRPr="00B10ECF">
        <w:rPr>
          <w:szCs w:val="28"/>
          <w:lang w:val="kk-KZ"/>
        </w:rPr>
        <w:t>, Ә.</w:t>
      </w:r>
      <w:r w:rsidR="00AE5488" w:rsidRPr="00B10ECF">
        <w:rPr>
          <w:szCs w:val="28"/>
          <w:lang w:val="kk-KZ"/>
        </w:rPr>
        <w:t> </w:t>
      </w:r>
      <w:r w:rsidRPr="00B10ECF">
        <w:rPr>
          <w:szCs w:val="28"/>
          <w:lang w:val="kk-KZ"/>
        </w:rPr>
        <w:t>Е. Жұмабаева [</w:t>
      </w:r>
      <w:r w:rsidRPr="00B10ECF">
        <w:rPr>
          <w:szCs w:val="28"/>
          <w:lang w:val="uk-UA"/>
        </w:rPr>
        <w:t>1</w:t>
      </w:r>
      <w:r w:rsidR="00A91166" w:rsidRPr="00B10ECF">
        <w:rPr>
          <w:szCs w:val="28"/>
          <w:lang w:val="kk-KZ"/>
        </w:rPr>
        <w:t>4</w:t>
      </w:r>
      <w:r w:rsidR="00707380" w:rsidRPr="00B10ECF">
        <w:rPr>
          <w:szCs w:val="28"/>
          <w:lang w:val="uk-UA"/>
        </w:rPr>
        <w:t>4</w:t>
      </w:r>
      <w:r w:rsidRPr="00B10ECF">
        <w:rPr>
          <w:szCs w:val="28"/>
          <w:lang w:val="kk-KZ"/>
        </w:rPr>
        <w:t xml:space="preserve">] </w:t>
      </w:r>
      <w:r w:rsidRPr="00B10ECF">
        <w:rPr>
          <w:szCs w:val="28"/>
          <w:lang w:val="uk-UA"/>
        </w:rPr>
        <w:t>Қ.</w:t>
      </w:r>
      <w:r w:rsidR="00AE5488" w:rsidRPr="00B10ECF">
        <w:rPr>
          <w:szCs w:val="28"/>
          <w:lang w:val="kk-KZ"/>
        </w:rPr>
        <w:t> </w:t>
      </w:r>
      <w:r w:rsidRPr="00B10ECF">
        <w:rPr>
          <w:szCs w:val="28"/>
          <w:lang w:val="kk-KZ"/>
        </w:rPr>
        <w:t>З</w:t>
      </w:r>
      <w:r w:rsidRPr="00B10ECF">
        <w:rPr>
          <w:szCs w:val="28"/>
          <w:lang w:val="uk-UA"/>
        </w:rPr>
        <w:t>.</w:t>
      </w:r>
      <w:r w:rsidR="00AE5488" w:rsidRPr="00B10ECF">
        <w:rPr>
          <w:szCs w:val="28"/>
          <w:lang w:val="kk-KZ"/>
        </w:rPr>
        <w:t> </w:t>
      </w:r>
      <w:r w:rsidRPr="00B10ECF">
        <w:rPr>
          <w:szCs w:val="28"/>
          <w:lang w:val="uk-UA"/>
        </w:rPr>
        <w:t>Молдабек </w:t>
      </w:r>
      <w:r w:rsidRPr="00B10ECF">
        <w:rPr>
          <w:szCs w:val="28"/>
          <w:lang w:val="kk-KZ"/>
        </w:rPr>
        <w:t>[</w:t>
      </w:r>
      <w:r w:rsidR="00AE5488" w:rsidRPr="00B10ECF">
        <w:rPr>
          <w:szCs w:val="28"/>
          <w:lang w:val="kk-KZ"/>
        </w:rPr>
        <w:t>1</w:t>
      </w:r>
      <w:r w:rsidR="00A91166" w:rsidRPr="00B10ECF">
        <w:rPr>
          <w:szCs w:val="28"/>
          <w:lang w:val="kk-KZ"/>
        </w:rPr>
        <w:t>4</w:t>
      </w:r>
      <w:r w:rsidR="00707380" w:rsidRPr="00B10ECF">
        <w:rPr>
          <w:szCs w:val="28"/>
          <w:lang w:val="uk-UA"/>
        </w:rPr>
        <w:t>5</w:t>
      </w:r>
      <w:r w:rsidRPr="00B10ECF">
        <w:rPr>
          <w:szCs w:val="28"/>
          <w:lang w:val="kk-KZ"/>
        </w:rPr>
        <w:t>]</w:t>
      </w:r>
      <w:r w:rsidRPr="00B10ECF">
        <w:rPr>
          <w:szCs w:val="28"/>
          <w:lang w:val="uk-UA"/>
        </w:rPr>
        <w:t>, Ш.Т</w:t>
      </w:r>
      <w:r w:rsidR="001B1BF2" w:rsidRPr="00B10ECF">
        <w:rPr>
          <w:szCs w:val="28"/>
          <w:lang w:val="uk-UA"/>
        </w:rPr>
        <w:t>. </w:t>
      </w:r>
      <w:r w:rsidRPr="00B10ECF">
        <w:rPr>
          <w:szCs w:val="28"/>
          <w:lang w:val="uk-UA"/>
        </w:rPr>
        <w:t>Мұқанбетова</w:t>
      </w:r>
      <w:r w:rsidR="001B1BF2" w:rsidRPr="00B10ECF">
        <w:rPr>
          <w:szCs w:val="28"/>
          <w:lang w:val="uk-UA"/>
        </w:rPr>
        <w:t> </w:t>
      </w:r>
      <w:r w:rsidRPr="00B10ECF">
        <w:rPr>
          <w:szCs w:val="28"/>
          <w:lang w:val="uk-UA"/>
        </w:rPr>
        <w:t>[1</w:t>
      </w:r>
      <w:r w:rsidR="00A91166" w:rsidRPr="00B10ECF">
        <w:rPr>
          <w:szCs w:val="28"/>
          <w:lang w:val="kk-KZ"/>
        </w:rPr>
        <w:t>4</w:t>
      </w:r>
      <w:r w:rsidR="00707380" w:rsidRPr="00B10ECF">
        <w:rPr>
          <w:szCs w:val="28"/>
          <w:lang w:val="uk-UA"/>
        </w:rPr>
        <w:t>6</w:t>
      </w:r>
      <w:r w:rsidRPr="00B10ECF">
        <w:rPr>
          <w:szCs w:val="28"/>
          <w:lang w:val="uk-UA"/>
        </w:rPr>
        <w:t>]</w:t>
      </w:r>
      <w:r w:rsidRPr="00B10ECF">
        <w:rPr>
          <w:szCs w:val="28"/>
          <w:lang w:val="kk-KZ"/>
        </w:rPr>
        <w:t xml:space="preserve"> </w:t>
      </w:r>
      <w:r w:rsidRPr="00B10ECF">
        <w:rPr>
          <w:szCs w:val="28"/>
          <w:lang w:val="uk-UA"/>
        </w:rPr>
        <w:t xml:space="preserve">еңбектерінде </w:t>
      </w:r>
      <w:r w:rsidRPr="00B10ECF">
        <w:rPr>
          <w:szCs w:val="28"/>
          <w:lang w:val="kk-KZ"/>
        </w:rPr>
        <w:t>бастауышта баланың танымын, ойын, тілін дамытып қатысымдық әрекетін жүйелі</w:t>
      </w:r>
      <w:r w:rsidR="008E5D21" w:rsidRPr="00B10ECF">
        <w:rPr>
          <w:szCs w:val="28"/>
          <w:lang w:val="kk-KZ"/>
        </w:rPr>
        <w:t>, әрі</w:t>
      </w:r>
      <w:r w:rsidRPr="00B10ECF">
        <w:rPr>
          <w:szCs w:val="28"/>
          <w:lang w:val="kk-KZ"/>
        </w:rPr>
        <w:t xml:space="preserve"> нәтижелі жүргізу үшін алдымен сөз бен оның мағынасын түсіну,</w:t>
      </w:r>
      <w:r w:rsidRPr="00B10ECF">
        <w:rPr>
          <w:szCs w:val="28"/>
          <w:lang w:val="uk-UA"/>
        </w:rPr>
        <w:t xml:space="preserve"> сөздік қорды молайту жолдарын көрсете отырып, бастауыш сынып оқушыларының байланыстырып сөйлеу дағдыларын қалыптастырудың қажеттігін ашып көрсетеді.</w:t>
      </w:r>
      <w:r w:rsidRPr="00B10ECF">
        <w:rPr>
          <w:szCs w:val="28"/>
          <w:lang w:val="kk-KZ"/>
        </w:rPr>
        <w:t xml:space="preserve"> </w:t>
      </w:r>
    </w:p>
    <w:p w14:paraId="08F976D1" w14:textId="234B3AFB" w:rsidR="00FF147C" w:rsidRPr="00B10ECF" w:rsidRDefault="00FF147C" w:rsidP="00B10ECF">
      <w:pPr>
        <w:pStyle w:val="a4"/>
        <w:ind w:firstLine="567"/>
        <w:rPr>
          <w:sz w:val="28"/>
          <w:szCs w:val="28"/>
          <w:lang w:val="kk-KZ"/>
        </w:rPr>
      </w:pPr>
      <w:r w:rsidRPr="00B10ECF">
        <w:rPr>
          <w:sz w:val="28"/>
          <w:szCs w:val="28"/>
          <w:lang w:val="kk-KZ"/>
        </w:rPr>
        <w:t>Т.</w:t>
      </w:r>
      <w:r w:rsidR="00AE5488" w:rsidRPr="00B10ECF">
        <w:rPr>
          <w:sz w:val="28"/>
          <w:szCs w:val="28"/>
          <w:lang w:val="kk-KZ"/>
        </w:rPr>
        <w:t> </w:t>
      </w:r>
      <w:r w:rsidRPr="00B10ECF">
        <w:rPr>
          <w:sz w:val="28"/>
          <w:szCs w:val="28"/>
          <w:lang w:val="kk-KZ"/>
        </w:rPr>
        <w:t>Ю. Тамбовкина </w:t>
      </w:r>
      <w:r w:rsidRPr="00B10ECF">
        <w:rPr>
          <w:rFonts w:eastAsiaTheme="minorHAnsi"/>
          <w:sz w:val="28"/>
          <w:szCs w:val="28"/>
          <w:lang w:val="kk-KZ"/>
        </w:rPr>
        <w:t>[</w:t>
      </w:r>
      <w:r w:rsidRPr="00B10ECF">
        <w:rPr>
          <w:rFonts w:eastAsiaTheme="minorHAnsi"/>
          <w:sz w:val="28"/>
          <w:szCs w:val="28"/>
          <w:lang w:val="uk-UA"/>
        </w:rPr>
        <w:t>1</w:t>
      </w:r>
      <w:r w:rsidR="00E13DD6" w:rsidRPr="00B10ECF">
        <w:rPr>
          <w:rFonts w:eastAsiaTheme="minorHAnsi"/>
          <w:sz w:val="28"/>
          <w:szCs w:val="28"/>
          <w:lang w:val="uk-UA"/>
        </w:rPr>
        <w:t>4</w:t>
      </w:r>
      <w:r w:rsidR="00707380" w:rsidRPr="00B10ECF">
        <w:rPr>
          <w:rFonts w:eastAsiaTheme="minorHAnsi"/>
          <w:sz w:val="28"/>
          <w:szCs w:val="28"/>
          <w:lang w:val="uk-UA"/>
        </w:rPr>
        <w:t>7</w:t>
      </w:r>
      <w:r w:rsidRPr="00B10ECF">
        <w:rPr>
          <w:rFonts w:eastAsiaTheme="minorHAnsi"/>
          <w:sz w:val="28"/>
          <w:szCs w:val="28"/>
          <w:lang w:val="kk-KZ"/>
        </w:rPr>
        <w:t>]</w:t>
      </w:r>
      <w:r w:rsidRPr="00B10ECF">
        <w:rPr>
          <w:sz w:val="28"/>
          <w:szCs w:val="28"/>
          <w:lang w:val="uk-UA"/>
        </w:rPr>
        <w:t>, Т.</w:t>
      </w:r>
      <w:r w:rsidR="00AE5488" w:rsidRPr="00B10ECF">
        <w:rPr>
          <w:sz w:val="28"/>
          <w:szCs w:val="28"/>
        </w:rPr>
        <w:t> </w:t>
      </w:r>
      <w:r w:rsidRPr="00B10ECF">
        <w:rPr>
          <w:sz w:val="28"/>
          <w:szCs w:val="28"/>
          <w:lang w:val="uk-UA"/>
        </w:rPr>
        <w:t>В.</w:t>
      </w:r>
      <w:r w:rsidR="00AE5488" w:rsidRPr="00B10ECF">
        <w:rPr>
          <w:sz w:val="28"/>
          <w:szCs w:val="28"/>
        </w:rPr>
        <w:t> </w:t>
      </w:r>
      <w:r w:rsidRPr="00B10ECF">
        <w:rPr>
          <w:sz w:val="28"/>
          <w:szCs w:val="28"/>
          <w:lang w:val="uk-UA"/>
        </w:rPr>
        <w:t>Уракова</w:t>
      </w:r>
      <w:r w:rsidR="00AE5488" w:rsidRPr="00B10ECF">
        <w:rPr>
          <w:sz w:val="28"/>
          <w:szCs w:val="28"/>
        </w:rPr>
        <w:t> </w:t>
      </w:r>
      <w:r w:rsidRPr="00B10ECF">
        <w:rPr>
          <w:sz w:val="28"/>
          <w:szCs w:val="28"/>
          <w:lang w:val="uk-UA"/>
        </w:rPr>
        <w:t>[1</w:t>
      </w:r>
      <w:r w:rsidR="00E13DD6" w:rsidRPr="00B10ECF">
        <w:rPr>
          <w:sz w:val="28"/>
          <w:szCs w:val="28"/>
          <w:lang w:val="uk-UA"/>
        </w:rPr>
        <w:t>4</w:t>
      </w:r>
      <w:r w:rsidR="00707380" w:rsidRPr="00B10ECF">
        <w:rPr>
          <w:sz w:val="28"/>
          <w:szCs w:val="28"/>
          <w:lang w:val="uk-UA"/>
        </w:rPr>
        <w:t>8</w:t>
      </w:r>
      <w:r w:rsidRPr="00B10ECF">
        <w:rPr>
          <w:sz w:val="28"/>
          <w:szCs w:val="28"/>
          <w:lang w:val="uk-UA"/>
        </w:rPr>
        <w:t>], И.</w:t>
      </w:r>
      <w:r w:rsidR="00AE5488" w:rsidRPr="00B10ECF">
        <w:rPr>
          <w:sz w:val="28"/>
          <w:szCs w:val="28"/>
        </w:rPr>
        <w:t> </w:t>
      </w:r>
      <w:r w:rsidRPr="00B10ECF">
        <w:rPr>
          <w:sz w:val="28"/>
          <w:szCs w:val="28"/>
          <w:lang w:val="uk-UA"/>
        </w:rPr>
        <w:t>А.</w:t>
      </w:r>
      <w:r w:rsidR="00AE5488" w:rsidRPr="00B10ECF">
        <w:rPr>
          <w:sz w:val="28"/>
          <w:szCs w:val="28"/>
        </w:rPr>
        <w:t> </w:t>
      </w:r>
      <w:r w:rsidRPr="00B10ECF">
        <w:rPr>
          <w:sz w:val="28"/>
          <w:szCs w:val="28"/>
          <w:lang w:val="uk-UA"/>
        </w:rPr>
        <w:t>Бредихина</w:t>
      </w:r>
      <w:r w:rsidR="00AE5488" w:rsidRPr="00B10ECF">
        <w:rPr>
          <w:sz w:val="28"/>
          <w:szCs w:val="28"/>
        </w:rPr>
        <w:t> </w:t>
      </w:r>
      <w:r w:rsidRPr="00B10ECF">
        <w:rPr>
          <w:sz w:val="28"/>
          <w:szCs w:val="28"/>
          <w:lang w:val="uk-UA"/>
        </w:rPr>
        <w:t>[1</w:t>
      </w:r>
      <w:r w:rsidR="00E13DD6" w:rsidRPr="00B10ECF">
        <w:rPr>
          <w:sz w:val="28"/>
          <w:szCs w:val="28"/>
          <w:lang w:val="uk-UA"/>
        </w:rPr>
        <w:t>4</w:t>
      </w:r>
      <w:r w:rsidR="00707380" w:rsidRPr="00B10ECF">
        <w:rPr>
          <w:sz w:val="28"/>
          <w:szCs w:val="28"/>
          <w:lang w:val="uk-UA"/>
        </w:rPr>
        <w:t>9</w:t>
      </w:r>
      <w:r w:rsidR="00202DF5" w:rsidRPr="00B10ECF">
        <w:rPr>
          <w:sz w:val="28"/>
          <w:szCs w:val="28"/>
          <w:lang w:val="uk-UA"/>
        </w:rPr>
        <w:t>]</w:t>
      </w:r>
      <w:r w:rsidRPr="00B10ECF">
        <w:rPr>
          <w:sz w:val="28"/>
          <w:szCs w:val="28"/>
          <w:lang w:val="uk-UA"/>
        </w:rPr>
        <w:t xml:space="preserve">, </w:t>
      </w:r>
      <w:r w:rsidRPr="00B10ECF">
        <w:rPr>
          <w:sz w:val="28"/>
          <w:szCs w:val="28"/>
          <w:lang w:val="kk-KZ"/>
        </w:rPr>
        <w:t>И.</w:t>
      </w:r>
      <w:r w:rsidR="00AE5488" w:rsidRPr="00B10ECF">
        <w:rPr>
          <w:sz w:val="28"/>
          <w:szCs w:val="28"/>
          <w:lang w:val="kk-KZ"/>
        </w:rPr>
        <w:t> </w:t>
      </w:r>
      <w:r w:rsidRPr="00B10ECF">
        <w:rPr>
          <w:sz w:val="28"/>
          <w:szCs w:val="28"/>
          <w:lang w:val="kk-KZ"/>
        </w:rPr>
        <w:t>В. Рахманов [</w:t>
      </w:r>
      <w:r w:rsidRPr="00B10ECF">
        <w:rPr>
          <w:sz w:val="28"/>
          <w:szCs w:val="28"/>
          <w:lang w:val="uk-UA"/>
        </w:rPr>
        <w:t>1</w:t>
      </w:r>
      <w:r w:rsidR="00707380" w:rsidRPr="00B10ECF">
        <w:rPr>
          <w:sz w:val="28"/>
          <w:szCs w:val="28"/>
          <w:lang w:val="uk-UA"/>
        </w:rPr>
        <w:t>50</w:t>
      </w:r>
      <w:r w:rsidR="00202DF5" w:rsidRPr="00B10ECF">
        <w:rPr>
          <w:sz w:val="28"/>
          <w:szCs w:val="28"/>
          <w:lang w:val="uk-UA"/>
        </w:rPr>
        <w:t>]</w:t>
      </w:r>
      <w:r w:rsidR="00E13DD6" w:rsidRPr="00B10ECF">
        <w:rPr>
          <w:sz w:val="28"/>
          <w:szCs w:val="28"/>
          <w:lang w:val="kk-KZ"/>
        </w:rPr>
        <w:t xml:space="preserve"> </w:t>
      </w:r>
      <w:r w:rsidRPr="00B10ECF">
        <w:rPr>
          <w:sz w:val="28"/>
          <w:szCs w:val="28"/>
          <w:lang w:val="kk-KZ"/>
        </w:rPr>
        <w:t>еңбектерінде ағылшын тілін оқытудың мазмұнын іріктеу, оқыту әдістері мен оқыту үдерісін ұйымдастыру, оқу материалдарын іріктеу мен жаттығулар жүйесін жасау мәселелері қарастырылған.</w:t>
      </w:r>
    </w:p>
    <w:p w14:paraId="3C69EAD6" w14:textId="6DB5B6A1" w:rsidR="00877E1D" w:rsidRPr="00B10ECF" w:rsidRDefault="0009156E" w:rsidP="00B10ECF">
      <w:pPr>
        <w:pStyle w:val="a4"/>
        <w:ind w:firstLine="567"/>
        <w:rPr>
          <w:bCs/>
          <w:sz w:val="28"/>
          <w:szCs w:val="28"/>
          <w:lang w:val="kk-KZ"/>
        </w:rPr>
      </w:pPr>
      <w:r w:rsidRPr="00B10ECF">
        <w:rPr>
          <w:sz w:val="28"/>
          <w:szCs w:val="28"/>
          <w:lang w:val="kk-KZ"/>
        </w:rPr>
        <w:lastRenderedPageBreak/>
        <w:t>Жоғарыда атал</w:t>
      </w:r>
      <w:r w:rsidR="004D6BA3" w:rsidRPr="00B10ECF">
        <w:rPr>
          <w:sz w:val="28"/>
          <w:szCs w:val="28"/>
          <w:lang w:val="kk-KZ"/>
        </w:rPr>
        <w:t xml:space="preserve">ып зерттелген </w:t>
      </w:r>
      <w:r w:rsidRPr="00B10ECF">
        <w:rPr>
          <w:sz w:val="28"/>
          <w:szCs w:val="28"/>
          <w:lang w:val="kk-KZ"/>
        </w:rPr>
        <w:t>ғалымдардың еңбект</w:t>
      </w:r>
      <w:r w:rsidR="00877E1D" w:rsidRPr="00B10ECF">
        <w:rPr>
          <w:sz w:val="28"/>
          <w:szCs w:val="28"/>
          <w:lang w:val="kk-KZ"/>
        </w:rPr>
        <w:t>ерін</w:t>
      </w:r>
      <w:r w:rsidR="004D6BA3" w:rsidRPr="00B10ECF">
        <w:rPr>
          <w:sz w:val="28"/>
          <w:szCs w:val="28"/>
          <w:lang w:val="kk-KZ"/>
        </w:rPr>
        <w:t>ен</w:t>
      </w:r>
      <w:r w:rsidR="00877E1D" w:rsidRPr="00B10ECF">
        <w:rPr>
          <w:sz w:val="28"/>
          <w:szCs w:val="28"/>
          <w:lang w:val="kk-KZ"/>
        </w:rPr>
        <w:t xml:space="preserve"> бастауыш сынып оқушыларының</w:t>
      </w:r>
      <w:r w:rsidR="00004419" w:rsidRPr="00B10ECF">
        <w:rPr>
          <w:sz w:val="28"/>
          <w:szCs w:val="28"/>
          <w:lang w:val="kk-KZ"/>
        </w:rPr>
        <w:t xml:space="preserve"> коммуникативтік дағдыларын</w:t>
      </w:r>
      <w:r w:rsidRPr="00B10ECF">
        <w:rPr>
          <w:sz w:val="28"/>
          <w:szCs w:val="28"/>
          <w:lang w:val="kk-KZ"/>
        </w:rPr>
        <w:t xml:space="preserve"> ағылшын тілін оқыту</w:t>
      </w:r>
      <w:r w:rsidR="00877E1D" w:rsidRPr="00B10ECF">
        <w:rPr>
          <w:sz w:val="28"/>
          <w:szCs w:val="28"/>
          <w:lang w:val="kk-KZ"/>
        </w:rPr>
        <w:t xml:space="preserve"> арқылы қалыптастыру</w:t>
      </w:r>
      <w:r w:rsidR="000B0CE3" w:rsidRPr="00B10ECF">
        <w:rPr>
          <w:sz w:val="28"/>
          <w:szCs w:val="28"/>
          <w:lang w:val="kk-KZ"/>
        </w:rPr>
        <w:t xml:space="preserve"> мәселелелері </w:t>
      </w:r>
      <w:r w:rsidRPr="00B10ECF">
        <w:rPr>
          <w:sz w:val="28"/>
          <w:szCs w:val="28"/>
          <w:lang w:val="kk-KZ"/>
        </w:rPr>
        <w:t>толық зерттеуді қажет ететіндігі</w:t>
      </w:r>
      <w:r w:rsidR="00004419" w:rsidRPr="00B10ECF">
        <w:rPr>
          <w:sz w:val="28"/>
          <w:szCs w:val="28"/>
          <w:lang w:val="kk-KZ"/>
        </w:rPr>
        <w:t>,</w:t>
      </w:r>
      <w:r w:rsidRPr="00B10ECF">
        <w:rPr>
          <w:sz w:val="28"/>
          <w:szCs w:val="28"/>
          <w:lang w:val="kk-KZ"/>
        </w:rPr>
        <w:t xml:space="preserve"> </w:t>
      </w:r>
      <w:r w:rsidRPr="00B10ECF">
        <w:rPr>
          <w:bCs/>
          <w:sz w:val="28"/>
          <w:szCs w:val="28"/>
          <w:lang w:val="kk-KZ"/>
        </w:rPr>
        <w:t>арнайы қарастырылмағандығы</w:t>
      </w:r>
      <w:r w:rsidR="004D6BA3" w:rsidRPr="00B10ECF">
        <w:rPr>
          <w:sz w:val="28"/>
          <w:szCs w:val="28"/>
          <w:lang w:val="kk-KZ"/>
        </w:rPr>
        <w:t xml:space="preserve"> </w:t>
      </w:r>
      <w:r w:rsidR="00004419" w:rsidRPr="00B10ECF">
        <w:rPr>
          <w:sz w:val="28"/>
          <w:szCs w:val="28"/>
          <w:lang w:val="kk-KZ"/>
        </w:rPr>
        <w:t>және</w:t>
      </w:r>
      <w:r w:rsidRPr="00B10ECF">
        <w:rPr>
          <w:bCs/>
          <w:sz w:val="28"/>
          <w:szCs w:val="28"/>
          <w:lang w:val="kk-KZ"/>
        </w:rPr>
        <w:t xml:space="preserve"> </w:t>
      </w:r>
      <w:r w:rsidRPr="00B10ECF">
        <w:rPr>
          <w:sz w:val="28"/>
          <w:szCs w:val="28"/>
          <w:lang w:val="kk-KZ"/>
        </w:rPr>
        <w:t>бастауыш сынып оқушылары</w:t>
      </w:r>
      <w:r w:rsidR="000B0CE3" w:rsidRPr="00B10ECF">
        <w:rPr>
          <w:sz w:val="28"/>
          <w:szCs w:val="28"/>
          <w:lang w:val="kk-KZ"/>
        </w:rPr>
        <w:t xml:space="preserve">ның коммуникативтік дағдыларын </w:t>
      </w:r>
      <w:r w:rsidRPr="00B10ECF">
        <w:rPr>
          <w:sz w:val="28"/>
          <w:szCs w:val="28"/>
          <w:lang w:val="kk-KZ"/>
        </w:rPr>
        <w:t>ағылшын тілін оқыту арқылы қалыптастыру</w:t>
      </w:r>
      <w:r w:rsidRPr="00B10ECF">
        <w:rPr>
          <w:bCs/>
          <w:sz w:val="28"/>
          <w:szCs w:val="28"/>
          <w:lang w:val="kk-KZ"/>
        </w:rPr>
        <w:t>дың әдістемесі ғылыми тұрғыда негізделіп жасалмағандығы анықталды</w:t>
      </w:r>
      <w:r w:rsidR="00877E1D" w:rsidRPr="00B10ECF">
        <w:rPr>
          <w:bCs/>
          <w:sz w:val="28"/>
          <w:szCs w:val="28"/>
          <w:lang w:val="kk-KZ"/>
        </w:rPr>
        <w:t>.</w:t>
      </w:r>
      <w:r w:rsidR="003642BD" w:rsidRPr="00B10ECF">
        <w:rPr>
          <w:bCs/>
          <w:sz w:val="28"/>
          <w:szCs w:val="28"/>
          <w:lang w:val="kk-KZ"/>
        </w:rPr>
        <w:t xml:space="preserve"> </w:t>
      </w:r>
      <w:r w:rsidR="00004419" w:rsidRPr="00B10ECF">
        <w:rPr>
          <w:rStyle w:val="fontstyle01"/>
          <w:rFonts w:ascii="Times New Roman" w:hAnsi="Times New Roman"/>
          <w:b w:val="0"/>
          <w:color w:val="auto"/>
          <w:sz w:val="28"/>
          <w:szCs w:val="28"/>
          <w:lang w:val="kk-KZ"/>
        </w:rPr>
        <w:t>Ғ</w:t>
      </w:r>
      <w:r w:rsidR="00877E1D" w:rsidRPr="00B10ECF">
        <w:rPr>
          <w:rStyle w:val="fontstyle01"/>
          <w:rFonts w:ascii="Times New Roman" w:hAnsi="Times New Roman"/>
          <w:b w:val="0"/>
          <w:color w:val="auto"/>
          <w:sz w:val="28"/>
          <w:szCs w:val="28"/>
          <w:lang w:val="kk-KZ"/>
        </w:rPr>
        <w:t>ылым</w:t>
      </w:r>
      <w:r w:rsidR="00004419" w:rsidRPr="00B10ECF">
        <w:rPr>
          <w:rStyle w:val="fontstyle01"/>
          <w:rFonts w:ascii="Times New Roman" w:hAnsi="Times New Roman"/>
          <w:b w:val="0"/>
          <w:color w:val="auto"/>
          <w:sz w:val="28"/>
          <w:szCs w:val="28"/>
          <w:lang w:val="kk-KZ"/>
        </w:rPr>
        <w:t xml:space="preserve">и еңбектерде </w:t>
      </w:r>
      <w:r w:rsidR="00004419" w:rsidRPr="00B10ECF">
        <w:rPr>
          <w:sz w:val="28"/>
          <w:szCs w:val="28"/>
          <w:lang w:val="kk-KZ"/>
        </w:rPr>
        <w:t xml:space="preserve">бастауыш сынып оқушыларының коммуникативтік дағдыларын ағылшын тілін оқыту арқылы </w:t>
      </w:r>
      <w:r w:rsidR="000B0CE3" w:rsidRPr="00B10ECF">
        <w:rPr>
          <w:sz w:val="28"/>
          <w:szCs w:val="28"/>
          <w:lang w:val="kk-KZ"/>
        </w:rPr>
        <w:t xml:space="preserve">қалыптастыру мәселелелерінің </w:t>
      </w:r>
      <w:r w:rsidR="00395844" w:rsidRPr="00B10ECF">
        <w:rPr>
          <w:rStyle w:val="fontstyle01"/>
          <w:rFonts w:ascii="Times New Roman" w:hAnsi="Times New Roman"/>
          <w:b w:val="0"/>
          <w:color w:val="auto"/>
          <w:sz w:val="28"/>
          <w:szCs w:val="28"/>
          <w:lang w:val="kk-KZ"/>
        </w:rPr>
        <w:t>зерттелмеуі</w:t>
      </w:r>
      <w:r w:rsidR="00776821" w:rsidRPr="00B10ECF">
        <w:rPr>
          <w:rStyle w:val="fontstyle01"/>
          <w:rFonts w:ascii="Times New Roman" w:hAnsi="Times New Roman"/>
          <w:b w:val="0"/>
          <w:color w:val="auto"/>
          <w:sz w:val="28"/>
          <w:szCs w:val="28"/>
          <w:lang w:val="kk-KZ"/>
        </w:rPr>
        <w:t xml:space="preserve"> </w:t>
      </w:r>
      <w:r w:rsidR="00CB2FF4" w:rsidRPr="00B10ECF">
        <w:rPr>
          <w:sz w:val="28"/>
          <w:szCs w:val="28"/>
          <w:lang w:val="kk-KZ"/>
        </w:rPr>
        <w:t>оның ғылыми-теориялық және әдістемелік негізде әлі де жан-жақты зерттелуі қажеттігін</w:t>
      </w:r>
      <w:r w:rsidR="00CB2FF4" w:rsidRPr="00B10ECF">
        <w:rPr>
          <w:rStyle w:val="fontstyle01"/>
          <w:rFonts w:ascii="Times New Roman" w:hAnsi="Times New Roman"/>
          <w:b w:val="0"/>
          <w:color w:val="auto"/>
          <w:sz w:val="28"/>
          <w:szCs w:val="28"/>
          <w:lang w:val="kk-KZ"/>
        </w:rPr>
        <w:t xml:space="preserve"> </w:t>
      </w:r>
      <w:r w:rsidR="00877E1D" w:rsidRPr="00B10ECF">
        <w:rPr>
          <w:rStyle w:val="fontstyle01"/>
          <w:rFonts w:ascii="Times New Roman" w:hAnsi="Times New Roman"/>
          <w:b w:val="0"/>
          <w:color w:val="auto"/>
          <w:sz w:val="28"/>
          <w:szCs w:val="28"/>
          <w:lang w:val="kk-KZ"/>
        </w:rPr>
        <w:t>дәлелдейді.</w:t>
      </w:r>
      <w:r w:rsidR="00A0442F" w:rsidRPr="00B10ECF">
        <w:rPr>
          <w:rStyle w:val="fontstyle01"/>
          <w:rFonts w:ascii="Times New Roman" w:hAnsi="Times New Roman"/>
          <w:b w:val="0"/>
          <w:color w:val="auto"/>
          <w:sz w:val="28"/>
          <w:szCs w:val="28"/>
          <w:lang w:val="kk-KZ"/>
        </w:rPr>
        <w:t xml:space="preserve"> </w:t>
      </w:r>
      <w:r w:rsidR="00877E1D" w:rsidRPr="00B10ECF">
        <w:rPr>
          <w:rStyle w:val="fontstyle01"/>
          <w:rFonts w:ascii="Times New Roman" w:hAnsi="Times New Roman"/>
          <w:b w:val="0"/>
          <w:color w:val="auto"/>
          <w:sz w:val="28"/>
          <w:szCs w:val="28"/>
          <w:lang w:val="kk-KZ"/>
        </w:rPr>
        <w:t>Оған қоса</w:t>
      </w:r>
      <w:r w:rsidR="00004419" w:rsidRPr="00B10ECF">
        <w:rPr>
          <w:bCs/>
          <w:sz w:val="28"/>
          <w:szCs w:val="28"/>
          <w:lang w:val="kk-KZ"/>
        </w:rPr>
        <w:t xml:space="preserve"> п</w:t>
      </w:r>
      <w:r w:rsidRPr="00B10ECF">
        <w:rPr>
          <w:bCs/>
          <w:sz w:val="28"/>
          <w:szCs w:val="28"/>
          <w:lang w:val="kk-KZ"/>
        </w:rPr>
        <w:t>роблеманың өзектілігін талдау барысында</w:t>
      </w:r>
      <w:r w:rsidR="00004419" w:rsidRPr="00B10ECF">
        <w:rPr>
          <w:bCs/>
          <w:sz w:val="28"/>
          <w:szCs w:val="28"/>
          <w:lang w:val="kk-KZ"/>
        </w:rPr>
        <w:t>:</w:t>
      </w:r>
    </w:p>
    <w:p w14:paraId="4662F047" w14:textId="77777777" w:rsidR="0009156E" w:rsidRPr="00B10ECF" w:rsidRDefault="0009156E" w:rsidP="00B10ECF">
      <w:pPr>
        <w:pStyle w:val="a4"/>
        <w:numPr>
          <w:ilvl w:val="0"/>
          <w:numId w:val="5"/>
        </w:numPr>
        <w:ind w:left="0" w:firstLine="567"/>
        <w:rPr>
          <w:bCs/>
          <w:sz w:val="28"/>
          <w:szCs w:val="28"/>
          <w:lang w:val="kk-KZ"/>
        </w:rPr>
      </w:pPr>
      <w:r w:rsidRPr="00B10ECF">
        <w:rPr>
          <w:sz w:val="28"/>
          <w:szCs w:val="28"/>
          <w:lang w:val="kk-KZ"/>
        </w:rPr>
        <w:t>бастауыш сынып оқушыларының коммуникативтік дағдыларын</w:t>
      </w:r>
      <w:r w:rsidRPr="00B10ECF">
        <w:rPr>
          <w:bCs/>
          <w:sz w:val="28"/>
          <w:szCs w:val="28"/>
          <w:lang w:val="kk-KZ"/>
        </w:rPr>
        <w:t xml:space="preserve"> ағылшын тілін оқыту арқылы қалыптастыру қажеттілігі, қоғам сұранысы мен оның теориялық-</w:t>
      </w:r>
      <w:r w:rsidR="00877E1D" w:rsidRPr="00B10ECF">
        <w:rPr>
          <w:bCs/>
          <w:sz w:val="28"/>
          <w:szCs w:val="28"/>
          <w:lang w:val="kk-KZ"/>
        </w:rPr>
        <w:t>ә</w:t>
      </w:r>
      <w:r w:rsidRPr="00B10ECF">
        <w:rPr>
          <w:bCs/>
          <w:sz w:val="28"/>
          <w:szCs w:val="28"/>
          <w:lang w:val="kk-KZ"/>
        </w:rPr>
        <w:t>діснамалық негіздерінің зерттелмеуі</w:t>
      </w:r>
      <w:r w:rsidR="00776821" w:rsidRPr="00B10ECF">
        <w:rPr>
          <w:bCs/>
          <w:sz w:val="28"/>
          <w:szCs w:val="28"/>
          <w:lang w:val="kk-KZ"/>
        </w:rPr>
        <w:t xml:space="preserve"> </w:t>
      </w:r>
      <w:r w:rsidR="00877E1D" w:rsidRPr="00B10ECF">
        <w:rPr>
          <w:bCs/>
          <w:sz w:val="28"/>
          <w:szCs w:val="28"/>
          <w:lang w:val="kk-KZ"/>
        </w:rPr>
        <w:t>арасында</w:t>
      </w:r>
      <w:r w:rsidR="00904D1F" w:rsidRPr="00B10ECF">
        <w:rPr>
          <w:bCs/>
          <w:sz w:val="28"/>
          <w:szCs w:val="28"/>
          <w:lang w:val="kk-KZ"/>
        </w:rPr>
        <w:t>.</w:t>
      </w:r>
    </w:p>
    <w:p w14:paraId="5CA8BA25" w14:textId="6F2C3B51" w:rsidR="0009156E" w:rsidRPr="00B10ECF" w:rsidRDefault="0009156E" w:rsidP="00B10ECF">
      <w:pPr>
        <w:pStyle w:val="a4"/>
        <w:numPr>
          <w:ilvl w:val="0"/>
          <w:numId w:val="5"/>
        </w:numPr>
        <w:ind w:left="0" w:firstLine="567"/>
        <w:rPr>
          <w:bCs/>
          <w:sz w:val="28"/>
          <w:szCs w:val="28"/>
          <w:lang w:val="kk-KZ"/>
        </w:rPr>
      </w:pPr>
      <w:r w:rsidRPr="00B10ECF">
        <w:rPr>
          <w:sz w:val="28"/>
          <w:szCs w:val="28"/>
          <w:lang w:val="kk-KZ"/>
        </w:rPr>
        <w:t xml:space="preserve">бастауыш сынып оқушыларының коммуникативтік дағдыларын </w:t>
      </w:r>
      <w:r w:rsidRPr="00B10ECF">
        <w:rPr>
          <w:bCs/>
          <w:sz w:val="28"/>
          <w:szCs w:val="28"/>
          <w:lang w:val="kk-KZ"/>
        </w:rPr>
        <w:t>ағылшын тілін оқыту арқылы қалыптастыруды бастауыш сыныпта оқыту ү</w:t>
      </w:r>
      <w:r w:rsidR="004D6BA3" w:rsidRPr="00B10ECF">
        <w:rPr>
          <w:bCs/>
          <w:sz w:val="28"/>
          <w:szCs w:val="28"/>
          <w:lang w:val="kk-KZ"/>
        </w:rPr>
        <w:t>деріст</w:t>
      </w:r>
      <w:r w:rsidRPr="00B10ECF">
        <w:rPr>
          <w:bCs/>
          <w:sz w:val="28"/>
          <w:szCs w:val="28"/>
          <w:lang w:val="kk-KZ"/>
        </w:rPr>
        <w:t>еріне ендіру мен арнайы әдістемесі ғылыми тұрғыда негізделіп жасалмағандығы арасында қарама-қайшылықтар бар</w:t>
      </w:r>
      <w:r w:rsidR="00004419" w:rsidRPr="00B10ECF">
        <w:rPr>
          <w:bCs/>
          <w:sz w:val="28"/>
          <w:szCs w:val="28"/>
          <w:lang w:val="kk-KZ"/>
        </w:rPr>
        <w:t xml:space="preserve"> екендігі анықталды</w:t>
      </w:r>
      <w:r w:rsidRPr="00B10ECF">
        <w:rPr>
          <w:bCs/>
          <w:sz w:val="28"/>
          <w:szCs w:val="28"/>
          <w:lang w:val="kk-KZ"/>
        </w:rPr>
        <w:t>.</w:t>
      </w:r>
    </w:p>
    <w:p w14:paraId="7D8F5A9D" w14:textId="77777777" w:rsidR="00CB2FF4" w:rsidRPr="00B10ECF" w:rsidRDefault="00CB2FF4" w:rsidP="00B10ECF">
      <w:pPr>
        <w:pStyle w:val="a4"/>
        <w:ind w:firstLine="567"/>
        <w:rPr>
          <w:sz w:val="28"/>
          <w:szCs w:val="28"/>
          <w:lang w:val="kk-KZ"/>
        </w:rPr>
      </w:pPr>
      <w:r w:rsidRPr="00B10ECF">
        <w:rPr>
          <w:sz w:val="28"/>
          <w:szCs w:val="28"/>
          <w:lang w:val="kk-KZ"/>
        </w:rPr>
        <w:t>Бұл қарама-қайшылықтарды шешу зерттеу мәселемізді анықтауға және «</w:t>
      </w:r>
      <w:r w:rsidRPr="00B10ECF">
        <w:rPr>
          <w:b/>
          <w:bCs/>
          <w:sz w:val="28"/>
          <w:szCs w:val="28"/>
          <w:lang w:val="kk-KZ"/>
        </w:rPr>
        <w:t>Бастауыш сынып оқушыларының коммуникативтік дағдыларын ағылшын тілін оқыту арқылы қалыптастыру</w:t>
      </w:r>
      <w:r w:rsidRPr="00B10ECF">
        <w:rPr>
          <w:sz w:val="28"/>
          <w:szCs w:val="28"/>
          <w:lang w:val="kk-KZ"/>
        </w:rPr>
        <w:t>» атты тақырыпты таңдауға себепші болды.</w:t>
      </w:r>
    </w:p>
    <w:p w14:paraId="44428ECF" w14:textId="204D8EA2" w:rsidR="00507D3F" w:rsidRPr="00B10ECF" w:rsidRDefault="0009156E" w:rsidP="00B10ECF">
      <w:pPr>
        <w:pStyle w:val="a4"/>
        <w:ind w:firstLine="567"/>
        <w:rPr>
          <w:sz w:val="28"/>
          <w:szCs w:val="28"/>
          <w:lang w:val="kk-KZ"/>
        </w:rPr>
      </w:pPr>
      <w:r w:rsidRPr="00B10ECF">
        <w:rPr>
          <w:b/>
          <w:sz w:val="28"/>
          <w:szCs w:val="28"/>
          <w:lang w:val="kk-KZ"/>
        </w:rPr>
        <w:t xml:space="preserve">Зерттеу мақсаты: </w:t>
      </w:r>
      <w:r w:rsidR="002D2F0C" w:rsidRPr="00B10ECF">
        <w:rPr>
          <w:sz w:val="28"/>
          <w:szCs w:val="28"/>
          <w:lang w:val="kk-KZ"/>
        </w:rPr>
        <w:t>бастауыш сынып оқушыларының коммуникативтік дағдыларын ағылшын тілін оқыту арқылы қалыптастыруды ғылыми-теориялық-әдіснамалық негіздерін айқындау,</w:t>
      </w:r>
      <w:r w:rsidR="002D2F0C" w:rsidRPr="00B10ECF">
        <w:rPr>
          <w:sz w:val="28"/>
          <w:szCs w:val="28"/>
          <w:lang w:val="uk-UA"/>
        </w:rPr>
        <w:t xml:space="preserve"> ә</w:t>
      </w:r>
      <w:r w:rsidR="002D2F0C" w:rsidRPr="00B10ECF">
        <w:rPr>
          <w:sz w:val="28"/>
          <w:szCs w:val="28"/>
          <w:lang w:val="kk-KZ"/>
        </w:rPr>
        <w:t>дістемелік жүйесін жасау және оның тиімділігін эксперимент арқылы дәлелдеу,</w:t>
      </w:r>
      <w:r w:rsidR="002D2F0C" w:rsidRPr="00B10ECF">
        <w:rPr>
          <w:rFonts w:eastAsiaTheme="minorHAnsi"/>
          <w:sz w:val="28"/>
          <w:szCs w:val="28"/>
          <w:lang w:val="kk-KZ"/>
        </w:rPr>
        <w:t xml:space="preserve"> ғылыми негізделген ұсыныстар беру</w:t>
      </w:r>
      <w:r w:rsidR="002D2F0C" w:rsidRPr="00B10ECF">
        <w:rPr>
          <w:sz w:val="28"/>
          <w:szCs w:val="28"/>
          <w:lang w:val="kk-KZ"/>
        </w:rPr>
        <w:t>.</w:t>
      </w:r>
    </w:p>
    <w:p w14:paraId="486D81A0" w14:textId="32B3510F" w:rsidR="0009156E" w:rsidRPr="00B10ECF" w:rsidRDefault="0009156E" w:rsidP="00B10ECF">
      <w:pPr>
        <w:pStyle w:val="a4"/>
        <w:ind w:firstLine="567"/>
        <w:rPr>
          <w:b/>
          <w:sz w:val="28"/>
          <w:szCs w:val="28"/>
          <w:lang w:val="kk-KZ"/>
        </w:rPr>
      </w:pPr>
      <w:r w:rsidRPr="00B10ECF">
        <w:rPr>
          <w:b/>
          <w:sz w:val="28"/>
          <w:szCs w:val="28"/>
          <w:lang w:val="kk-KZ"/>
        </w:rPr>
        <w:t xml:space="preserve">Зерттеу нысаны: </w:t>
      </w:r>
      <w:r w:rsidRPr="00B10ECF">
        <w:rPr>
          <w:sz w:val="28"/>
          <w:szCs w:val="28"/>
          <w:lang w:val="kk-KZ"/>
        </w:rPr>
        <w:t>Бастауыш сыныпта ағылшын тілін оқыту үдерісі.</w:t>
      </w:r>
    </w:p>
    <w:p w14:paraId="2C12BC94" w14:textId="77777777" w:rsidR="0009156E" w:rsidRPr="00B10ECF" w:rsidRDefault="0009156E" w:rsidP="00B10ECF">
      <w:pPr>
        <w:pStyle w:val="a4"/>
        <w:ind w:firstLine="567"/>
        <w:rPr>
          <w:sz w:val="28"/>
          <w:szCs w:val="28"/>
          <w:lang w:val="kk-KZ"/>
        </w:rPr>
      </w:pPr>
      <w:r w:rsidRPr="00B10ECF">
        <w:rPr>
          <w:b/>
          <w:sz w:val="28"/>
          <w:szCs w:val="28"/>
          <w:lang w:val="kk-KZ"/>
        </w:rPr>
        <w:t xml:space="preserve">Зерттеу пәні: </w:t>
      </w:r>
      <w:r w:rsidRPr="00B10ECF">
        <w:rPr>
          <w:sz w:val="28"/>
          <w:szCs w:val="28"/>
          <w:lang w:val="kk-KZ"/>
        </w:rPr>
        <w:t>ағылшын тілі сабағындағы бастауыш сынып оқушыларының коммуникативтік дағдыларын қалыптастырудың әдістемесі.</w:t>
      </w:r>
    </w:p>
    <w:p w14:paraId="65D9515B" w14:textId="24E4FE98" w:rsidR="00507D3F" w:rsidRPr="00B10ECF" w:rsidRDefault="0009156E" w:rsidP="00B10ECF">
      <w:pPr>
        <w:pStyle w:val="a4"/>
        <w:ind w:firstLine="567"/>
        <w:rPr>
          <w:sz w:val="28"/>
          <w:szCs w:val="28"/>
          <w:lang w:val="kk-KZ"/>
        </w:rPr>
      </w:pPr>
      <w:r w:rsidRPr="00B10ECF">
        <w:rPr>
          <w:b/>
          <w:sz w:val="28"/>
          <w:szCs w:val="28"/>
          <w:lang w:val="kk-KZ"/>
        </w:rPr>
        <w:t>Зерттеудің ғылыми болжамы: егер</w:t>
      </w:r>
      <w:r w:rsidRPr="00B10ECF">
        <w:rPr>
          <w:sz w:val="28"/>
          <w:szCs w:val="28"/>
          <w:lang w:val="kk-KZ"/>
        </w:rPr>
        <w:t xml:space="preserve"> </w:t>
      </w:r>
      <w:r w:rsidR="003642BD" w:rsidRPr="00B10ECF">
        <w:rPr>
          <w:sz w:val="28"/>
          <w:szCs w:val="28"/>
          <w:lang w:val="kk-KZ"/>
        </w:rPr>
        <w:t xml:space="preserve">ағылшын тілін оқыту арқылы </w:t>
      </w:r>
      <w:r w:rsidR="00507D3F" w:rsidRPr="00B10ECF">
        <w:rPr>
          <w:sz w:val="28"/>
          <w:szCs w:val="28"/>
          <w:lang w:val="kk-KZ"/>
        </w:rPr>
        <w:t>бастауыш сынып оқушыларының коммуникативтік дағдыларын қалыптастыру</w:t>
      </w:r>
      <w:r w:rsidR="009E303D" w:rsidRPr="00B10ECF">
        <w:rPr>
          <w:sz w:val="28"/>
          <w:szCs w:val="28"/>
          <w:lang w:val="kk-KZ"/>
        </w:rPr>
        <w:t>ға қажетті</w:t>
      </w:r>
      <w:r w:rsidR="00507D3F" w:rsidRPr="00B10ECF">
        <w:rPr>
          <w:sz w:val="28"/>
          <w:szCs w:val="28"/>
          <w:lang w:val="kk-KZ"/>
        </w:rPr>
        <w:t xml:space="preserve"> </w:t>
      </w:r>
      <w:r w:rsidR="00507D3F" w:rsidRPr="00B10ECF">
        <w:rPr>
          <w:rFonts w:eastAsia="Yu Gothic UI"/>
          <w:sz w:val="28"/>
          <w:szCs w:val="28"/>
          <w:lang w:val="kk-KZ" w:eastAsia="ru-RU"/>
        </w:rPr>
        <w:t>теориялы</w:t>
      </w:r>
      <w:r w:rsidR="00507D3F" w:rsidRPr="00B10ECF">
        <w:rPr>
          <w:sz w:val="28"/>
          <w:szCs w:val="28"/>
          <w:lang w:val="kk-KZ" w:eastAsia="ru-RU"/>
        </w:rPr>
        <w:t xml:space="preserve">қ </w:t>
      </w:r>
      <w:r w:rsidR="00507D3F" w:rsidRPr="00B10ECF">
        <w:rPr>
          <w:rFonts w:eastAsia="Yu Gothic UI"/>
          <w:sz w:val="28"/>
          <w:szCs w:val="28"/>
          <w:lang w:val="kk-KZ" w:eastAsia="ru-RU"/>
        </w:rPr>
        <w:t>негіздер</w:t>
      </w:r>
      <w:r w:rsidR="009E303D" w:rsidRPr="00B10ECF">
        <w:rPr>
          <w:rFonts w:eastAsia="Yu Gothic UI"/>
          <w:sz w:val="28"/>
          <w:szCs w:val="28"/>
          <w:lang w:val="kk-KZ" w:eastAsia="ru-RU"/>
        </w:rPr>
        <w:t>, құрылымдық</w:t>
      </w:r>
      <w:r w:rsidR="00507D3F" w:rsidRPr="00B10ECF">
        <w:rPr>
          <w:sz w:val="28"/>
          <w:szCs w:val="28"/>
          <w:lang w:val="kk-KZ" w:eastAsia="ru-RU"/>
        </w:rPr>
        <w:t xml:space="preserve"> </w:t>
      </w:r>
      <w:r w:rsidR="00507D3F" w:rsidRPr="00B10ECF">
        <w:rPr>
          <w:rFonts w:eastAsia="Yu Gothic UI"/>
          <w:sz w:val="28"/>
          <w:szCs w:val="28"/>
          <w:lang w:val="kk-KZ" w:eastAsia="ru-RU"/>
        </w:rPr>
        <w:t>компоненттер</w:t>
      </w:r>
      <w:r w:rsidR="009E303D" w:rsidRPr="00B10ECF">
        <w:rPr>
          <w:rFonts w:eastAsia="Yu Gothic UI"/>
          <w:sz w:val="28"/>
          <w:szCs w:val="28"/>
          <w:lang w:val="kk-KZ" w:eastAsia="ru-RU"/>
        </w:rPr>
        <w:t>,</w:t>
      </w:r>
      <w:r w:rsidR="00507D3F" w:rsidRPr="00B10ECF">
        <w:rPr>
          <w:sz w:val="28"/>
          <w:szCs w:val="28"/>
          <w:lang w:val="kk-KZ" w:eastAsia="ru-RU"/>
        </w:rPr>
        <w:t xml:space="preserve"> ө</w:t>
      </w:r>
      <w:r w:rsidR="00507D3F" w:rsidRPr="00B10ECF">
        <w:rPr>
          <w:rFonts w:eastAsia="Yu Gothic UI"/>
          <w:sz w:val="28"/>
          <w:szCs w:val="28"/>
          <w:lang w:val="kk-KZ" w:eastAsia="ru-RU"/>
        </w:rPr>
        <w:t>лшемдер</w:t>
      </w:r>
      <w:r w:rsidR="009E303D" w:rsidRPr="00B10ECF">
        <w:rPr>
          <w:rFonts w:eastAsia="Yu Gothic UI"/>
          <w:sz w:val="28"/>
          <w:szCs w:val="28"/>
          <w:lang w:val="kk-KZ" w:eastAsia="ru-RU"/>
        </w:rPr>
        <w:t xml:space="preserve"> </w:t>
      </w:r>
      <w:r w:rsidR="00944D6D" w:rsidRPr="00B10ECF">
        <w:rPr>
          <w:sz w:val="28"/>
          <w:szCs w:val="28"/>
          <w:lang w:val="kk-KZ" w:eastAsia="ru-RU"/>
        </w:rPr>
        <w:t xml:space="preserve">мен </w:t>
      </w:r>
      <w:r w:rsidR="00507D3F" w:rsidRPr="00B10ECF">
        <w:rPr>
          <w:rFonts w:eastAsia="Yu Gothic UI"/>
          <w:sz w:val="28"/>
          <w:szCs w:val="28"/>
          <w:lang w:val="kk-KZ" w:eastAsia="ru-RU"/>
        </w:rPr>
        <w:t>к</w:t>
      </w:r>
      <w:r w:rsidR="00507D3F" w:rsidRPr="00B10ECF">
        <w:rPr>
          <w:sz w:val="28"/>
          <w:szCs w:val="28"/>
          <w:lang w:val="kk-KZ" w:eastAsia="ru-RU"/>
        </w:rPr>
        <w:t>ө</w:t>
      </w:r>
      <w:r w:rsidR="00507D3F" w:rsidRPr="00B10ECF">
        <w:rPr>
          <w:rFonts w:eastAsia="Yu Gothic UI"/>
          <w:sz w:val="28"/>
          <w:szCs w:val="28"/>
          <w:lang w:val="kk-KZ" w:eastAsia="ru-RU"/>
        </w:rPr>
        <w:t>рсеткіштері</w:t>
      </w:r>
      <w:r w:rsidR="00507D3F" w:rsidRPr="00B10ECF">
        <w:rPr>
          <w:sz w:val="28"/>
          <w:szCs w:val="28"/>
          <w:lang w:val="kk-KZ" w:eastAsia="ru-RU"/>
        </w:rPr>
        <w:t xml:space="preserve"> </w:t>
      </w:r>
      <w:r w:rsidR="00944D6D" w:rsidRPr="00B10ECF">
        <w:rPr>
          <w:rFonts w:eastAsia="Yu Gothic UI"/>
          <w:sz w:val="28"/>
          <w:szCs w:val="28"/>
          <w:lang w:val="kk-KZ" w:eastAsia="ru-RU"/>
        </w:rPr>
        <w:t>а</w:t>
      </w:r>
      <w:r w:rsidR="009E303D" w:rsidRPr="00B10ECF">
        <w:rPr>
          <w:rFonts w:eastAsia="Yu Gothic UI"/>
          <w:sz w:val="28"/>
          <w:szCs w:val="28"/>
          <w:lang w:val="kk-KZ" w:eastAsia="ru-RU"/>
        </w:rPr>
        <w:t>йқындалса</w:t>
      </w:r>
      <w:r w:rsidR="00507D3F" w:rsidRPr="00B10ECF">
        <w:rPr>
          <w:sz w:val="28"/>
          <w:szCs w:val="28"/>
          <w:lang w:val="kk-KZ" w:eastAsia="ru-RU"/>
        </w:rPr>
        <w:t xml:space="preserve">, </w:t>
      </w:r>
      <w:r w:rsidR="00507D3F" w:rsidRPr="00B10ECF">
        <w:rPr>
          <w:rFonts w:eastAsia="Yu Gothic UI"/>
          <w:sz w:val="28"/>
          <w:szCs w:val="28"/>
          <w:lang w:val="kk-KZ" w:eastAsia="ru-RU"/>
        </w:rPr>
        <w:t>оларды</w:t>
      </w:r>
      <w:r w:rsidR="00944D6D" w:rsidRPr="00B10ECF">
        <w:rPr>
          <w:sz w:val="28"/>
          <w:szCs w:val="28"/>
          <w:lang w:val="kk-KZ" w:eastAsia="ru-RU"/>
        </w:rPr>
        <w:t xml:space="preserve">ң </w:t>
      </w:r>
      <w:r w:rsidR="00035A46" w:rsidRPr="00B10ECF">
        <w:rPr>
          <w:sz w:val="28"/>
          <w:szCs w:val="28"/>
          <w:lang w:val="kk-KZ" w:eastAsia="ru-RU"/>
        </w:rPr>
        <w:t xml:space="preserve">арнайы </w:t>
      </w:r>
      <w:r w:rsidR="00507D3F" w:rsidRPr="00B10ECF">
        <w:rPr>
          <w:sz w:val="28"/>
          <w:szCs w:val="28"/>
          <w:lang w:val="kk-KZ" w:eastAsia="ru-RU"/>
        </w:rPr>
        <w:t>құ</w:t>
      </w:r>
      <w:r w:rsidR="00507D3F" w:rsidRPr="00B10ECF">
        <w:rPr>
          <w:rFonts w:eastAsia="Yu Gothic UI"/>
          <w:sz w:val="28"/>
          <w:szCs w:val="28"/>
          <w:lang w:val="kk-KZ" w:eastAsia="ru-RU"/>
        </w:rPr>
        <w:t>рылымды</w:t>
      </w:r>
      <w:r w:rsidR="00507D3F" w:rsidRPr="00B10ECF">
        <w:rPr>
          <w:sz w:val="28"/>
          <w:szCs w:val="28"/>
          <w:lang w:val="kk-KZ" w:eastAsia="ru-RU"/>
        </w:rPr>
        <w:t>қ-</w:t>
      </w:r>
      <w:r w:rsidR="00507D3F" w:rsidRPr="00B10ECF">
        <w:rPr>
          <w:rFonts w:eastAsia="Yu Gothic UI"/>
          <w:sz w:val="28"/>
          <w:szCs w:val="28"/>
          <w:lang w:val="kk-KZ" w:eastAsia="ru-RU"/>
        </w:rPr>
        <w:t>мазм</w:t>
      </w:r>
      <w:r w:rsidR="00507D3F" w:rsidRPr="00B10ECF">
        <w:rPr>
          <w:sz w:val="28"/>
          <w:szCs w:val="28"/>
          <w:lang w:val="kk-KZ" w:eastAsia="ru-RU"/>
        </w:rPr>
        <w:t>ұ</w:t>
      </w:r>
      <w:r w:rsidR="00507D3F" w:rsidRPr="00B10ECF">
        <w:rPr>
          <w:rFonts w:eastAsia="Yu Gothic UI"/>
          <w:sz w:val="28"/>
          <w:szCs w:val="28"/>
          <w:lang w:val="kk-KZ" w:eastAsia="ru-RU"/>
        </w:rPr>
        <w:t>нды</w:t>
      </w:r>
      <w:r w:rsidR="00507D3F" w:rsidRPr="00B10ECF">
        <w:rPr>
          <w:sz w:val="28"/>
          <w:szCs w:val="28"/>
          <w:lang w:val="kk-KZ" w:eastAsia="ru-RU"/>
        </w:rPr>
        <w:t xml:space="preserve">қ </w:t>
      </w:r>
      <w:r w:rsidR="00507D3F" w:rsidRPr="00B10ECF">
        <w:rPr>
          <w:rFonts w:eastAsia="Yu Gothic UI"/>
          <w:sz w:val="28"/>
          <w:szCs w:val="28"/>
          <w:lang w:val="kk-KZ" w:eastAsia="ru-RU"/>
        </w:rPr>
        <w:t>моделі</w:t>
      </w:r>
      <w:r w:rsidR="00507D3F" w:rsidRPr="00B10ECF">
        <w:rPr>
          <w:sz w:val="28"/>
          <w:szCs w:val="28"/>
          <w:lang w:val="kk-KZ" w:eastAsia="ru-RU"/>
        </w:rPr>
        <w:t xml:space="preserve"> </w:t>
      </w:r>
      <w:r w:rsidR="00507D3F" w:rsidRPr="00B10ECF">
        <w:rPr>
          <w:rFonts w:eastAsia="Yu Gothic UI"/>
          <w:sz w:val="28"/>
          <w:szCs w:val="28"/>
          <w:lang w:val="kk-KZ" w:eastAsia="ru-RU"/>
        </w:rPr>
        <w:t>мен</w:t>
      </w:r>
      <w:r w:rsidR="00507D3F" w:rsidRPr="00B10ECF">
        <w:rPr>
          <w:sz w:val="28"/>
          <w:szCs w:val="28"/>
          <w:lang w:val="kk-KZ" w:eastAsia="ru-RU"/>
        </w:rPr>
        <w:t xml:space="preserve"> ә</w:t>
      </w:r>
      <w:r w:rsidR="00507D3F" w:rsidRPr="00B10ECF">
        <w:rPr>
          <w:rFonts w:eastAsia="Yu Gothic UI"/>
          <w:sz w:val="28"/>
          <w:szCs w:val="28"/>
          <w:lang w:val="kk-KZ" w:eastAsia="ru-RU"/>
        </w:rPr>
        <w:t>дістемелік</w:t>
      </w:r>
      <w:r w:rsidR="00507D3F" w:rsidRPr="00B10ECF">
        <w:rPr>
          <w:sz w:val="28"/>
          <w:szCs w:val="28"/>
          <w:lang w:val="kk-KZ" w:eastAsia="ru-RU"/>
        </w:rPr>
        <w:t xml:space="preserve"> </w:t>
      </w:r>
      <w:r w:rsidR="00507D3F" w:rsidRPr="00B10ECF">
        <w:rPr>
          <w:rFonts w:eastAsia="Yu Gothic UI"/>
          <w:sz w:val="28"/>
          <w:szCs w:val="28"/>
          <w:lang w:val="kk-KZ" w:eastAsia="ru-RU"/>
        </w:rPr>
        <w:t>ж</w:t>
      </w:r>
      <w:r w:rsidR="00507D3F" w:rsidRPr="00B10ECF">
        <w:rPr>
          <w:sz w:val="28"/>
          <w:szCs w:val="28"/>
          <w:lang w:val="kk-KZ" w:eastAsia="ru-RU"/>
        </w:rPr>
        <w:t>ү</w:t>
      </w:r>
      <w:r w:rsidR="00507D3F" w:rsidRPr="00B10ECF">
        <w:rPr>
          <w:rFonts w:eastAsia="Yu Gothic UI"/>
          <w:sz w:val="28"/>
          <w:szCs w:val="28"/>
          <w:lang w:val="kk-KZ" w:eastAsia="ru-RU"/>
        </w:rPr>
        <w:t>йесі</w:t>
      </w:r>
      <w:r w:rsidR="00507D3F" w:rsidRPr="00B10ECF">
        <w:rPr>
          <w:sz w:val="28"/>
          <w:szCs w:val="28"/>
          <w:lang w:val="kk-KZ" w:eastAsia="ru-RU"/>
        </w:rPr>
        <w:t xml:space="preserve"> </w:t>
      </w:r>
      <w:r w:rsidR="00507D3F" w:rsidRPr="00B10ECF">
        <w:rPr>
          <w:rFonts w:eastAsia="Yu Gothic UI"/>
          <w:sz w:val="28"/>
          <w:szCs w:val="28"/>
          <w:lang w:val="kk-KZ" w:eastAsia="ru-RU"/>
        </w:rPr>
        <w:t>жасалып</w:t>
      </w:r>
      <w:r w:rsidR="00507D3F" w:rsidRPr="00B10ECF">
        <w:rPr>
          <w:sz w:val="28"/>
          <w:szCs w:val="28"/>
          <w:lang w:val="kk-KZ" w:eastAsia="ru-RU"/>
        </w:rPr>
        <w:t xml:space="preserve">, </w:t>
      </w:r>
      <w:r w:rsidR="00035A46" w:rsidRPr="00B10ECF">
        <w:rPr>
          <w:sz w:val="28"/>
          <w:szCs w:val="28"/>
          <w:lang w:val="kk-KZ"/>
        </w:rPr>
        <w:t>оқу тәжірибесіне енгізілсе, онда оқушылардың коммуникативтік дағдыларын нәтижелі түрде қалыптастыруға қол жеткізуге болады</w:t>
      </w:r>
      <w:r w:rsidR="00507D3F" w:rsidRPr="00B10ECF">
        <w:rPr>
          <w:sz w:val="28"/>
          <w:szCs w:val="28"/>
          <w:lang w:val="kk-KZ" w:eastAsia="ru-RU"/>
        </w:rPr>
        <w:t xml:space="preserve">, </w:t>
      </w:r>
      <w:r w:rsidR="00507D3F" w:rsidRPr="00B10ECF">
        <w:rPr>
          <w:b/>
          <w:sz w:val="28"/>
          <w:szCs w:val="28"/>
          <w:lang w:val="kk-KZ" w:eastAsia="ru-RU"/>
        </w:rPr>
        <w:t>ө</w:t>
      </w:r>
      <w:r w:rsidR="00507D3F" w:rsidRPr="00B10ECF">
        <w:rPr>
          <w:rFonts w:eastAsia="Yu Gothic UI"/>
          <w:b/>
          <w:sz w:val="28"/>
          <w:szCs w:val="28"/>
          <w:lang w:val="kk-KZ" w:eastAsia="ru-RU"/>
        </w:rPr>
        <w:t>йткені</w:t>
      </w:r>
      <w:r w:rsidR="00507D3F" w:rsidRPr="00B10ECF">
        <w:rPr>
          <w:sz w:val="28"/>
          <w:szCs w:val="28"/>
          <w:lang w:val="kk-KZ" w:eastAsia="ru-RU"/>
        </w:rPr>
        <w:t xml:space="preserve"> </w:t>
      </w:r>
      <w:r w:rsidR="00507D3F" w:rsidRPr="00B10ECF">
        <w:rPr>
          <w:sz w:val="28"/>
          <w:szCs w:val="28"/>
          <w:lang w:val="kk-KZ"/>
        </w:rPr>
        <w:t>бастауыш</w:t>
      </w:r>
      <w:r w:rsidR="00035A46" w:rsidRPr="00B10ECF">
        <w:rPr>
          <w:sz w:val="28"/>
          <w:szCs w:val="28"/>
          <w:lang w:val="kk-KZ"/>
        </w:rPr>
        <w:t>та</w:t>
      </w:r>
      <w:r w:rsidR="00507D3F" w:rsidRPr="00B10ECF">
        <w:rPr>
          <w:sz w:val="28"/>
          <w:szCs w:val="28"/>
          <w:lang w:val="kk-KZ"/>
        </w:rPr>
        <w:t xml:space="preserve"> оқушылар</w:t>
      </w:r>
      <w:r w:rsidR="00035A46" w:rsidRPr="00B10ECF">
        <w:rPr>
          <w:sz w:val="28"/>
          <w:szCs w:val="28"/>
          <w:lang w:val="kk-KZ"/>
        </w:rPr>
        <w:t>д</w:t>
      </w:r>
      <w:r w:rsidR="00507D3F" w:rsidRPr="00B10ECF">
        <w:rPr>
          <w:sz w:val="28"/>
          <w:szCs w:val="28"/>
          <w:lang w:val="kk-KZ"/>
        </w:rPr>
        <w:t>ың</w:t>
      </w:r>
      <w:r w:rsidR="00035A46" w:rsidRPr="00B10ECF">
        <w:rPr>
          <w:sz w:val="28"/>
          <w:szCs w:val="28"/>
          <w:lang w:val="kk-KZ"/>
        </w:rPr>
        <w:t xml:space="preserve"> коммуникативтік дағдыларының компонентері –</w:t>
      </w:r>
      <w:r w:rsidR="00507D3F" w:rsidRPr="00B10ECF">
        <w:rPr>
          <w:sz w:val="28"/>
          <w:szCs w:val="28"/>
          <w:lang w:val="kk-KZ"/>
        </w:rPr>
        <w:t xml:space="preserve"> </w:t>
      </w:r>
      <w:r w:rsidR="00507D3F" w:rsidRPr="00B10ECF">
        <w:rPr>
          <w:rFonts w:eastAsia="Yu Gothic UI"/>
          <w:sz w:val="28"/>
          <w:szCs w:val="28"/>
          <w:lang w:val="kk-KZ" w:eastAsia="ru-RU"/>
        </w:rPr>
        <w:t>мотивациялы</w:t>
      </w:r>
      <w:r w:rsidR="00507D3F" w:rsidRPr="00B10ECF">
        <w:rPr>
          <w:sz w:val="28"/>
          <w:szCs w:val="28"/>
          <w:lang w:val="kk-KZ" w:eastAsia="ru-RU"/>
        </w:rPr>
        <w:t xml:space="preserve">қ, танымдық, </w:t>
      </w:r>
      <w:r w:rsidR="00507D3F" w:rsidRPr="00B10ECF">
        <w:rPr>
          <w:rFonts w:eastAsia="Yu Gothic UI"/>
          <w:sz w:val="28"/>
          <w:szCs w:val="28"/>
          <w:lang w:val="kk-KZ" w:eastAsia="ru-RU"/>
        </w:rPr>
        <w:t>іс</w:t>
      </w:r>
      <w:r w:rsidR="00507D3F" w:rsidRPr="00B10ECF">
        <w:rPr>
          <w:sz w:val="28"/>
          <w:szCs w:val="28"/>
          <w:lang w:val="kk-KZ" w:eastAsia="ru-RU"/>
        </w:rPr>
        <w:t>-ә</w:t>
      </w:r>
      <w:r w:rsidR="00507D3F" w:rsidRPr="00B10ECF">
        <w:rPr>
          <w:rFonts w:eastAsia="Yu Gothic UI"/>
          <w:sz w:val="28"/>
          <w:szCs w:val="28"/>
          <w:lang w:val="kk-KZ" w:eastAsia="ru-RU"/>
        </w:rPr>
        <w:t>рекеттік және рефлекциялық</w:t>
      </w:r>
      <w:r w:rsidR="00507D3F" w:rsidRPr="00B10ECF">
        <w:rPr>
          <w:sz w:val="28"/>
          <w:szCs w:val="28"/>
          <w:lang w:val="kk-KZ" w:eastAsia="ru-RU"/>
        </w:rPr>
        <w:t xml:space="preserve"> </w:t>
      </w:r>
      <w:r w:rsidR="00507D3F" w:rsidRPr="00B10ECF">
        <w:rPr>
          <w:rFonts w:eastAsia="Yu Gothic UI"/>
          <w:sz w:val="28"/>
          <w:szCs w:val="28"/>
          <w:lang w:val="kk-KZ" w:eastAsia="ru-RU"/>
        </w:rPr>
        <w:t>дағдыларыны</w:t>
      </w:r>
      <w:r w:rsidR="00507D3F" w:rsidRPr="00B10ECF">
        <w:rPr>
          <w:sz w:val="28"/>
          <w:szCs w:val="28"/>
          <w:lang w:val="kk-KZ" w:eastAsia="ru-RU"/>
        </w:rPr>
        <w:t>ң қалыптасуына</w:t>
      </w:r>
      <w:r w:rsidR="00507D3F" w:rsidRPr="00B10ECF">
        <w:rPr>
          <w:rFonts w:eastAsia="Yu Gothic UI"/>
          <w:sz w:val="28"/>
          <w:szCs w:val="28"/>
          <w:lang w:val="kk-KZ" w:eastAsia="ru-RU"/>
        </w:rPr>
        <w:t>,</w:t>
      </w:r>
      <w:r w:rsidR="00507D3F" w:rsidRPr="00B10ECF">
        <w:rPr>
          <w:sz w:val="28"/>
          <w:szCs w:val="28"/>
          <w:lang w:val="kk-KZ"/>
        </w:rPr>
        <w:t xml:space="preserve"> а</w:t>
      </w:r>
      <w:r w:rsidR="00507D3F" w:rsidRPr="00B10ECF">
        <w:rPr>
          <w:sz w:val="28"/>
          <w:szCs w:val="28"/>
          <w:lang w:val="uk-UA"/>
        </w:rPr>
        <w:t xml:space="preserve">ғылшын тілін үйрену арқылы оқушылардың сөйлеу, тыңдап-түсіну, оқу, жазу дағдыларын жетілуімен қатар, олардың өзін қоршаған айналасындағы адамдармен топтық, ұжымдық қарым-қатынас жасауда қолдануы мен әлеуметтенуіне, өзге ел мәдениетін танып-білуіне </w:t>
      </w:r>
      <w:r w:rsidR="00507D3F" w:rsidRPr="00B10ECF">
        <w:rPr>
          <w:sz w:val="28"/>
          <w:szCs w:val="28"/>
          <w:lang w:val="kk-KZ" w:eastAsia="ru-RU"/>
        </w:rPr>
        <w:t>қ</w:t>
      </w:r>
      <w:r w:rsidR="00507D3F" w:rsidRPr="00B10ECF">
        <w:rPr>
          <w:rFonts w:eastAsia="Yu Gothic UI"/>
          <w:sz w:val="28"/>
          <w:szCs w:val="28"/>
          <w:lang w:val="kk-KZ" w:eastAsia="ru-RU"/>
        </w:rPr>
        <w:t>ол</w:t>
      </w:r>
      <w:r w:rsidR="00507D3F" w:rsidRPr="00B10ECF">
        <w:rPr>
          <w:sz w:val="28"/>
          <w:szCs w:val="28"/>
          <w:lang w:val="kk-KZ" w:eastAsia="ru-RU"/>
        </w:rPr>
        <w:t xml:space="preserve"> </w:t>
      </w:r>
      <w:r w:rsidR="00507D3F" w:rsidRPr="00B10ECF">
        <w:rPr>
          <w:rFonts w:eastAsia="Yu Gothic UI"/>
          <w:sz w:val="28"/>
          <w:szCs w:val="28"/>
          <w:lang w:val="kk-KZ" w:eastAsia="ru-RU"/>
        </w:rPr>
        <w:t>жеткізілед</w:t>
      </w:r>
      <w:r w:rsidR="00507D3F" w:rsidRPr="00B10ECF">
        <w:rPr>
          <w:sz w:val="28"/>
          <w:szCs w:val="28"/>
          <w:lang w:val="kk-KZ" w:eastAsia="ru-RU"/>
        </w:rPr>
        <w:t>і.</w:t>
      </w:r>
    </w:p>
    <w:p w14:paraId="279182F5" w14:textId="5781957B" w:rsidR="000D7AEA" w:rsidRPr="00B10ECF" w:rsidRDefault="0009156E" w:rsidP="00B10ECF">
      <w:pPr>
        <w:pStyle w:val="a4"/>
        <w:ind w:firstLine="567"/>
        <w:rPr>
          <w:b/>
          <w:sz w:val="28"/>
          <w:szCs w:val="28"/>
          <w:lang w:val="kk-KZ"/>
        </w:rPr>
      </w:pPr>
      <w:r w:rsidRPr="00B10ECF">
        <w:rPr>
          <w:b/>
          <w:sz w:val="28"/>
          <w:szCs w:val="28"/>
          <w:lang w:val="kk-KZ"/>
        </w:rPr>
        <w:t>Зерттеу міндеттері</w:t>
      </w:r>
    </w:p>
    <w:p w14:paraId="08B0B243" w14:textId="5A6B732D" w:rsidR="00CE0C2F" w:rsidRPr="00B10ECF" w:rsidRDefault="0009156E" w:rsidP="00B10ECF">
      <w:pPr>
        <w:pStyle w:val="a4"/>
        <w:numPr>
          <w:ilvl w:val="0"/>
          <w:numId w:val="19"/>
        </w:numPr>
        <w:ind w:left="0" w:firstLine="567"/>
        <w:rPr>
          <w:b/>
          <w:sz w:val="28"/>
          <w:szCs w:val="28"/>
          <w:lang w:val="uk-UA"/>
        </w:rPr>
      </w:pPr>
      <w:r w:rsidRPr="00B10ECF">
        <w:rPr>
          <w:sz w:val="28"/>
          <w:szCs w:val="28"/>
          <w:lang w:val="kk-KZ"/>
        </w:rPr>
        <w:t xml:space="preserve">Бастауыш сынып оқушыларының коммуникативтік дағдыларын </w:t>
      </w:r>
      <w:r w:rsidRPr="00B10ECF">
        <w:rPr>
          <w:bCs/>
          <w:sz w:val="28"/>
          <w:szCs w:val="28"/>
          <w:lang w:val="uk-UA"/>
        </w:rPr>
        <w:t>ағылшын тілін оқыту</w:t>
      </w:r>
      <w:r w:rsidR="00035A46" w:rsidRPr="00B10ECF">
        <w:rPr>
          <w:bCs/>
          <w:sz w:val="28"/>
          <w:szCs w:val="28"/>
          <w:lang w:val="uk-UA"/>
        </w:rPr>
        <w:t xml:space="preserve"> арқылы қалыптастырудың</w:t>
      </w:r>
      <w:r w:rsidRPr="00B10ECF">
        <w:rPr>
          <w:bCs/>
          <w:sz w:val="28"/>
          <w:szCs w:val="28"/>
          <w:lang w:val="uk-UA"/>
        </w:rPr>
        <w:t xml:space="preserve"> теориялық-әдіс</w:t>
      </w:r>
      <w:r w:rsidR="002C6C8E" w:rsidRPr="00B10ECF">
        <w:rPr>
          <w:bCs/>
          <w:sz w:val="28"/>
          <w:szCs w:val="28"/>
          <w:lang w:val="uk-UA"/>
        </w:rPr>
        <w:t>намалық</w:t>
      </w:r>
      <w:r w:rsidRPr="00B10ECF">
        <w:rPr>
          <w:bCs/>
          <w:sz w:val="28"/>
          <w:szCs w:val="28"/>
          <w:lang w:val="uk-UA"/>
        </w:rPr>
        <w:t xml:space="preserve"> негіздерін а</w:t>
      </w:r>
      <w:r w:rsidR="00035A46" w:rsidRPr="00B10ECF">
        <w:rPr>
          <w:bCs/>
          <w:sz w:val="28"/>
          <w:szCs w:val="28"/>
          <w:lang w:val="uk-UA"/>
        </w:rPr>
        <w:t>йқынд</w:t>
      </w:r>
      <w:r w:rsidRPr="00B10ECF">
        <w:rPr>
          <w:bCs/>
          <w:sz w:val="28"/>
          <w:szCs w:val="28"/>
          <w:lang w:val="uk-UA"/>
        </w:rPr>
        <w:t>ау</w:t>
      </w:r>
      <w:r w:rsidR="00640F58" w:rsidRPr="00B10ECF">
        <w:rPr>
          <w:bCs/>
          <w:sz w:val="28"/>
          <w:szCs w:val="28"/>
          <w:lang w:val="uk-UA"/>
        </w:rPr>
        <w:t>;</w:t>
      </w:r>
    </w:p>
    <w:p w14:paraId="25F2101B" w14:textId="672E79B6" w:rsidR="00CE0C2F" w:rsidRPr="00B10ECF" w:rsidRDefault="00CE0C2F" w:rsidP="00B10ECF">
      <w:pPr>
        <w:pStyle w:val="a4"/>
        <w:numPr>
          <w:ilvl w:val="0"/>
          <w:numId w:val="19"/>
        </w:numPr>
        <w:ind w:left="0" w:firstLine="567"/>
        <w:rPr>
          <w:bCs/>
          <w:sz w:val="28"/>
          <w:szCs w:val="28"/>
          <w:lang w:val="uk-UA"/>
        </w:rPr>
      </w:pPr>
      <w:r w:rsidRPr="00B10ECF">
        <w:rPr>
          <w:rFonts w:eastAsiaTheme="minorHAnsi"/>
          <w:sz w:val="28"/>
          <w:szCs w:val="28"/>
          <w:lang w:val="kk-KZ"/>
        </w:rPr>
        <w:t xml:space="preserve">«Коммуникация», «коммуникативтік дағды» ұғымдарының мәнін </w:t>
      </w:r>
      <w:r w:rsidRPr="00B10ECF">
        <w:rPr>
          <w:rFonts w:eastAsiaTheme="minorHAnsi"/>
          <w:sz w:val="28"/>
          <w:szCs w:val="28"/>
          <w:lang w:val="kk-KZ"/>
        </w:rPr>
        <w:lastRenderedPageBreak/>
        <w:t>нақтылау</w:t>
      </w:r>
      <w:r w:rsidR="00640F58" w:rsidRPr="00B10ECF">
        <w:rPr>
          <w:rFonts w:eastAsiaTheme="minorHAnsi"/>
          <w:sz w:val="28"/>
          <w:szCs w:val="28"/>
          <w:lang w:val="kk-KZ"/>
        </w:rPr>
        <w:t>;</w:t>
      </w:r>
    </w:p>
    <w:p w14:paraId="668C8F8B" w14:textId="4874B624" w:rsidR="00507D3F" w:rsidRPr="00B10ECF" w:rsidRDefault="00507D3F" w:rsidP="00B10ECF">
      <w:pPr>
        <w:pStyle w:val="a4"/>
        <w:numPr>
          <w:ilvl w:val="0"/>
          <w:numId w:val="19"/>
        </w:numPr>
        <w:ind w:left="0" w:firstLine="567"/>
        <w:rPr>
          <w:sz w:val="28"/>
          <w:szCs w:val="28"/>
          <w:lang w:val="uk-UA"/>
        </w:rPr>
      </w:pPr>
      <w:r w:rsidRPr="00B10ECF">
        <w:rPr>
          <w:sz w:val="28"/>
          <w:szCs w:val="28"/>
          <w:lang w:val="kk-KZ"/>
        </w:rPr>
        <w:t>Бастауыш сынып оқушыларының коммуникативтік дағдыларын</w:t>
      </w:r>
      <w:r w:rsidRPr="00B10ECF">
        <w:rPr>
          <w:bCs/>
          <w:sz w:val="28"/>
          <w:szCs w:val="28"/>
          <w:lang w:val="uk-UA"/>
        </w:rPr>
        <w:t xml:space="preserve"> ағылшын тілін оқыту арқылы қалыптастырудың алғышарттарын анықтау;</w:t>
      </w:r>
    </w:p>
    <w:p w14:paraId="63A85094" w14:textId="77777777" w:rsidR="002D2F0C" w:rsidRPr="00B10ECF" w:rsidRDefault="00507D3F" w:rsidP="00B10ECF">
      <w:pPr>
        <w:pStyle w:val="a4"/>
        <w:numPr>
          <w:ilvl w:val="0"/>
          <w:numId w:val="19"/>
        </w:numPr>
        <w:ind w:left="0" w:firstLine="567"/>
        <w:rPr>
          <w:sz w:val="28"/>
          <w:szCs w:val="28"/>
          <w:lang w:val="uk-UA"/>
        </w:rPr>
      </w:pPr>
      <w:r w:rsidRPr="00B10ECF">
        <w:rPr>
          <w:sz w:val="28"/>
          <w:szCs w:val="28"/>
          <w:lang w:val="kk-KZ"/>
        </w:rPr>
        <w:t xml:space="preserve">Бастауыш сынып оқушыларының коммуникативтік дағдыларын </w:t>
      </w:r>
      <w:r w:rsidRPr="00B10ECF">
        <w:rPr>
          <w:bCs/>
          <w:sz w:val="28"/>
          <w:szCs w:val="28"/>
          <w:lang w:val="kk-KZ"/>
        </w:rPr>
        <w:t xml:space="preserve">ағылшын тілін оқыту арқылы </w:t>
      </w:r>
      <w:r w:rsidRPr="00B10ECF">
        <w:rPr>
          <w:sz w:val="28"/>
          <w:szCs w:val="28"/>
          <w:lang w:val="uk-UA"/>
        </w:rPr>
        <w:t xml:space="preserve">қалыптастырудың құрылымдық-мазмұндық моделін </w:t>
      </w:r>
      <w:r w:rsidR="00D62F01" w:rsidRPr="00B10ECF">
        <w:rPr>
          <w:sz w:val="28"/>
          <w:szCs w:val="28"/>
          <w:lang w:val="uk-UA"/>
        </w:rPr>
        <w:t>әзірлеу</w:t>
      </w:r>
      <w:r w:rsidRPr="00B10ECF">
        <w:rPr>
          <w:sz w:val="28"/>
          <w:szCs w:val="28"/>
          <w:lang w:val="kk-KZ"/>
        </w:rPr>
        <w:t>;</w:t>
      </w:r>
    </w:p>
    <w:p w14:paraId="46EF23A0" w14:textId="76A99AE6" w:rsidR="002D2F0C" w:rsidRPr="00B10ECF" w:rsidRDefault="002D2F0C" w:rsidP="00B10ECF">
      <w:pPr>
        <w:pStyle w:val="a4"/>
        <w:numPr>
          <w:ilvl w:val="0"/>
          <w:numId w:val="19"/>
        </w:numPr>
        <w:ind w:left="0" w:firstLine="567"/>
        <w:rPr>
          <w:sz w:val="28"/>
          <w:szCs w:val="28"/>
          <w:lang w:val="uk-UA"/>
        </w:rPr>
      </w:pPr>
      <w:r w:rsidRPr="00B10ECF">
        <w:rPr>
          <w:sz w:val="28"/>
          <w:szCs w:val="28"/>
          <w:lang w:val="kk-KZ"/>
        </w:rPr>
        <w:t xml:space="preserve">Бастауыш сынып оқушыларының коммуникативтік дағдыларын </w:t>
      </w:r>
      <w:r w:rsidRPr="00B10ECF">
        <w:rPr>
          <w:bCs/>
          <w:sz w:val="28"/>
          <w:szCs w:val="28"/>
          <w:lang w:val="kk-KZ"/>
        </w:rPr>
        <w:t>ағылшын тілін оқыту арқылы</w:t>
      </w:r>
      <w:r w:rsidRPr="00B10ECF">
        <w:rPr>
          <w:sz w:val="28"/>
          <w:szCs w:val="28"/>
          <w:lang w:val="uk-UA"/>
        </w:rPr>
        <w:t xml:space="preserve"> қалыптастырудың әдістемелік жүйесін әзірлеу, оның тиімділігін тәжірибелік-экспериментте тексеру, нә</w:t>
      </w:r>
      <w:r w:rsidRPr="00B10ECF">
        <w:rPr>
          <w:rFonts w:eastAsia="Yu Gothic UI"/>
          <w:sz w:val="28"/>
          <w:szCs w:val="28"/>
          <w:lang w:val="uk-UA"/>
        </w:rPr>
        <w:t>тижелерін</w:t>
      </w:r>
      <w:r w:rsidRPr="00B10ECF">
        <w:rPr>
          <w:sz w:val="28"/>
          <w:szCs w:val="28"/>
          <w:lang w:val="uk-UA"/>
        </w:rPr>
        <w:t xml:space="preserve"> </w:t>
      </w:r>
      <w:r w:rsidRPr="00B10ECF">
        <w:rPr>
          <w:rFonts w:eastAsia="Yu Gothic UI"/>
          <w:sz w:val="28"/>
          <w:szCs w:val="28"/>
          <w:lang w:val="uk-UA"/>
        </w:rPr>
        <w:t>о</w:t>
      </w:r>
      <w:r w:rsidRPr="00B10ECF">
        <w:rPr>
          <w:sz w:val="28"/>
          <w:szCs w:val="28"/>
          <w:lang w:val="uk-UA"/>
        </w:rPr>
        <w:t>қ</w:t>
      </w:r>
      <w:r w:rsidRPr="00B10ECF">
        <w:rPr>
          <w:rFonts w:eastAsia="Yu Gothic UI"/>
          <w:sz w:val="28"/>
          <w:szCs w:val="28"/>
          <w:lang w:val="uk-UA"/>
        </w:rPr>
        <w:t>ыту</w:t>
      </w:r>
      <w:r w:rsidRPr="00B10ECF">
        <w:rPr>
          <w:sz w:val="28"/>
          <w:szCs w:val="28"/>
          <w:lang w:val="uk-UA"/>
        </w:rPr>
        <w:t xml:space="preserve"> ү</w:t>
      </w:r>
      <w:r w:rsidRPr="00B10ECF">
        <w:rPr>
          <w:rFonts w:eastAsia="Yu Gothic UI"/>
          <w:sz w:val="28"/>
          <w:szCs w:val="28"/>
          <w:lang w:val="uk-UA"/>
        </w:rPr>
        <w:t>дерісіне</w:t>
      </w:r>
      <w:r w:rsidRPr="00B10ECF">
        <w:rPr>
          <w:sz w:val="28"/>
          <w:szCs w:val="28"/>
          <w:lang w:val="uk-UA"/>
        </w:rPr>
        <w:t xml:space="preserve"> </w:t>
      </w:r>
      <w:r w:rsidRPr="00B10ECF">
        <w:rPr>
          <w:rFonts w:eastAsia="Yu Gothic UI"/>
          <w:sz w:val="28"/>
          <w:szCs w:val="28"/>
          <w:lang w:val="uk-UA"/>
        </w:rPr>
        <w:t>енгізу</w:t>
      </w:r>
      <w:r w:rsidRPr="00B10ECF">
        <w:rPr>
          <w:sz w:val="28"/>
          <w:szCs w:val="28"/>
          <w:lang w:val="uk-UA"/>
        </w:rPr>
        <w:t>,</w:t>
      </w:r>
      <w:r w:rsidRPr="00B10ECF">
        <w:rPr>
          <w:sz w:val="28"/>
          <w:szCs w:val="28"/>
          <w:lang w:val="kk-KZ"/>
        </w:rPr>
        <w:t xml:space="preserve"> </w:t>
      </w:r>
      <w:r w:rsidRPr="00B10ECF">
        <w:rPr>
          <w:sz w:val="28"/>
          <w:szCs w:val="28"/>
          <w:lang w:val="uk-UA"/>
        </w:rPr>
        <w:t>ғ</w:t>
      </w:r>
      <w:r w:rsidRPr="00B10ECF">
        <w:rPr>
          <w:rFonts w:eastAsia="Yu Gothic UI"/>
          <w:sz w:val="28"/>
          <w:szCs w:val="28"/>
          <w:lang w:val="uk-UA"/>
        </w:rPr>
        <w:t>ылыми</w:t>
      </w:r>
      <w:r w:rsidRPr="00B10ECF">
        <w:rPr>
          <w:sz w:val="28"/>
          <w:szCs w:val="28"/>
          <w:lang w:val="uk-UA"/>
        </w:rPr>
        <w:t>-ә</w:t>
      </w:r>
      <w:r w:rsidRPr="00B10ECF">
        <w:rPr>
          <w:rFonts w:eastAsia="Yu Gothic UI"/>
          <w:sz w:val="28"/>
          <w:szCs w:val="28"/>
          <w:lang w:val="uk-UA"/>
        </w:rPr>
        <w:t>дістемелік</w:t>
      </w:r>
      <w:r w:rsidRPr="00B10ECF">
        <w:rPr>
          <w:sz w:val="28"/>
          <w:szCs w:val="28"/>
          <w:lang w:val="uk-UA"/>
        </w:rPr>
        <w:t xml:space="preserve"> ұ</w:t>
      </w:r>
      <w:r w:rsidRPr="00B10ECF">
        <w:rPr>
          <w:rFonts w:eastAsia="Yu Gothic UI"/>
          <w:sz w:val="28"/>
          <w:szCs w:val="28"/>
          <w:lang w:val="uk-UA"/>
        </w:rPr>
        <w:t>сыныстар</w:t>
      </w:r>
      <w:r w:rsidRPr="00B10ECF">
        <w:rPr>
          <w:sz w:val="28"/>
          <w:szCs w:val="28"/>
          <w:lang w:val="uk-UA"/>
        </w:rPr>
        <w:t xml:space="preserve"> </w:t>
      </w:r>
      <w:r w:rsidRPr="00B10ECF">
        <w:rPr>
          <w:rFonts w:eastAsia="Yu Gothic UI"/>
          <w:sz w:val="28"/>
          <w:szCs w:val="28"/>
          <w:lang w:val="uk-UA"/>
        </w:rPr>
        <w:t>дайында</w:t>
      </w:r>
      <w:r w:rsidRPr="00B10ECF">
        <w:rPr>
          <w:sz w:val="28"/>
          <w:szCs w:val="28"/>
          <w:lang w:val="uk-UA"/>
        </w:rPr>
        <w:t>у.</w:t>
      </w:r>
    </w:p>
    <w:p w14:paraId="39129DC0" w14:textId="5141D97C" w:rsidR="0009156E" w:rsidRPr="00B10ECF" w:rsidRDefault="0009156E" w:rsidP="00B10ECF">
      <w:pPr>
        <w:pStyle w:val="a4"/>
        <w:ind w:firstLine="567"/>
        <w:rPr>
          <w:sz w:val="28"/>
          <w:szCs w:val="28"/>
          <w:lang w:val="kk-KZ"/>
        </w:rPr>
      </w:pPr>
      <w:r w:rsidRPr="00B10ECF">
        <w:rPr>
          <w:b/>
          <w:sz w:val="28"/>
          <w:szCs w:val="28"/>
          <w:lang w:val="uk-UA"/>
        </w:rPr>
        <w:t>Зерттеудің жетекші идеясы</w:t>
      </w:r>
      <w:r w:rsidRPr="00B10ECF">
        <w:rPr>
          <w:sz w:val="28"/>
          <w:szCs w:val="28"/>
          <w:lang w:val="uk-UA"/>
        </w:rPr>
        <w:t>:</w:t>
      </w:r>
      <w:r w:rsidRPr="00B10ECF">
        <w:rPr>
          <w:sz w:val="28"/>
          <w:szCs w:val="28"/>
          <w:lang w:val="kk-KZ"/>
        </w:rPr>
        <w:t xml:space="preserve"> Бастауыш сынып оқушыларының коммуникативтік дағдыларын ағылшын тілін оқыту арқылы қалыптастырудың теориялық-әдістемелік негіздеріне сүйеніп жасалынған әдістеме бастауыш сынып оқушыларының </w:t>
      </w:r>
      <w:r w:rsidR="00AD036B" w:rsidRPr="00B10ECF">
        <w:rPr>
          <w:sz w:val="28"/>
          <w:szCs w:val="28"/>
          <w:lang w:val="kk-KZ"/>
        </w:rPr>
        <w:t xml:space="preserve">коммуникативтік дағдыларын, </w:t>
      </w:r>
      <w:r w:rsidRPr="00B10ECF">
        <w:rPr>
          <w:sz w:val="28"/>
          <w:szCs w:val="28"/>
          <w:lang w:val="kk-KZ"/>
        </w:rPr>
        <w:t>ағылшын тілінде</w:t>
      </w:r>
      <w:r w:rsidR="00AD036B" w:rsidRPr="00B10ECF">
        <w:rPr>
          <w:sz w:val="28"/>
          <w:szCs w:val="28"/>
          <w:lang w:val="kk-KZ"/>
        </w:rPr>
        <w:t xml:space="preserve"> </w:t>
      </w:r>
      <w:r w:rsidRPr="00B10ECF">
        <w:rPr>
          <w:sz w:val="28"/>
          <w:szCs w:val="28"/>
          <w:lang w:val="kk-KZ"/>
        </w:rPr>
        <w:t xml:space="preserve">сөйлеу дағдыларын қалыптастыра отырып, ағылшын тілі білімдерін </w:t>
      </w:r>
      <w:r w:rsidR="00AD036B" w:rsidRPr="00B10ECF">
        <w:rPr>
          <w:sz w:val="28"/>
          <w:szCs w:val="28"/>
          <w:lang w:val="kk-KZ"/>
        </w:rPr>
        <w:t xml:space="preserve"> қарым-қатынаста</w:t>
      </w:r>
      <w:r w:rsidRPr="00B10ECF">
        <w:rPr>
          <w:sz w:val="28"/>
          <w:szCs w:val="28"/>
          <w:lang w:val="kk-KZ"/>
        </w:rPr>
        <w:t xml:space="preserve"> қолдануға мүмкіндік береді,</w:t>
      </w:r>
      <w:r w:rsidR="00776821" w:rsidRPr="00B10ECF">
        <w:rPr>
          <w:sz w:val="28"/>
          <w:szCs w:val="28"/>
          <w:lang w:val="kk-KZ"/>
        </w:rPr>
        <w:t xml:space="preserve"> </w:t>
      </w:r>
      <w:r w:rsidRPr="00B10ECF">
        <w:rPr>
          <w:sz w:val="28"/>
          <w:szCs w:val="28"/>
          <w:lang w:val="kk-KZ"/>
        </w:rPr>
        <w:t>бәсекеге қабілетті ұрпақтың негізі қаланады және рухан</w:t>
      </w:r>
      <w:r w:rsidR="00A0442F" w:rsidRPr="00B10ECF">
        <w:rPr>
          <w:sz w:val="28"/>
          <w:szCs w:val="28"/>
          <w:lang w:val="kk-KZ"/>
        </w:rPr>
        <w:t xml:space="preserve">и-әлеуметтік маңызды дағдыларын </w:t>
      </w:r>
      <w:r w:rsidRPr="00B10ECF">
        <w:rPr>
          <w:sz w:val="28"/>
          <w:szCs w:val="28"/>
          <w:lang w:val="kk-KZ"/>
        </w:rPr>
        <w:t>дамытуға ықпал етеді.</w:t>
      </w:r>
      <w:r w:rsidR="00776821" w:rsidRPr="00B10ECF">
        <w:rPr>
          <w:sz w:val="28"/>
          <w:szCs w:val="28"/>
          <w:lang w:val="kk-KZ"/>
        </w:rPr>
        <w:t xml:space="preserve"> </w:t>
      </w:r>
    </w:p>
    <w:p w14:paraId="1A3A9A81" w14:textId="28B89FA4" w:rsidR="00CD7EA4" w:rsidRPr="00B10ECF" w:rsidRDefault="0009156E" w:rsidP="00B10ECF">
      <w:pPr>
        <w:pStyle w:val="a4"/>
        <w:ind w:firstLine="567"/>
        <w:rPr>
          <w:b/>
          <w:sz w:val="28"/>
          <w:szCs w:val="28"/>
          <w:lang w:val="kk-KZ"/>
        </w:rPr>
      </w:pPr>
      <w:r w:rsidRPr="00B10ECF">
        <w:rPr>
          <w:b/>
          <w:sz w:val="28"/>
          <w:szCs w:val="28"/>
          <w:lang w:val="kk-KZ"/>
        </w:rPr>
        <w:t>Зерттеудің әдіснамалық-теориялық негіздері</w:t>
      </w:r>
    </w:p>
    <w:p w14:paraId="049079AB" w14:textId="14EEAB19" w:rsidR="00D62F01" w:rsidRPr="00B10ECF" w:rsidRDefault="0066467E" w:rsidP="00B10ECF">
      <w:pPr>
        <w:pStyle w:val="110"/>
        <w:ind w:firstLine="567"/>
        <w:rPr>
          <w:b w:val="0"/>
          <w:bCs w:val="0"/>
          <w:szCs w:val="28"/>
          <w:lang w:val="kk-KZ"/>
        </w:rPr>
      </w:pPr>
      <w:r w:rsidRPr="00B10ECF">
        <w:rPr>
          <w:b w:val="0"/>
          <w:bCs w:val="0"/>
          <w:szCs w:val="28"/>
          <w:lang w:val="kk-KZ"/>
        </w:rPr>
        <w:t>Т</w:t>
      </w:r>
      <w:r w:rsidR="00D62F01" w:rsidRPr="00B10ECF">
        <w:rPr>
          <w:b w:val="0"/>
          <w:bCs w:val="0"/>
          <w:szCs w:val="28"/>
          <w:lang w:val="kk-KZ"/>
        </w:rPr>
        <w:t>аным, тұлға, іс-әрекет</w:t>
      </w:r>
      <w:r w:rsidR="0070068E" w:rsidRPr="00B10ECF">
        <w:rPr>
          <w:b w:val="0"/>
          <w:bCs w:val="0"/>
          <w:szCs w:val="28"/>
          <w:lang w:val="kk-KZ"/>
        </w:rPr>
        <w:t>, көрнекілік</w:t>
      </w:r>
      <w:r w:rsidR="00D62F01" w:rsidRPr="00B10ECF">
        <w:rPr>
          <w:b w:val="0"/>
          <w:bCs w:val="0"/>
          <w:szCs w:val="28"/>
          <w:lang w:val="kk-KZ"/>
        </w:rPr>
        <w:t xml:space="preserve"> теориялары, ақыл-ой әрекетін кезеңдеп қалыптастыру теориясы, коммуникативтік оқыту және коммуникация теориясы, әлеуметтану бағытындағы ғылыми негіздемелер, коммуникативтік дағдыны </w:t>
      </w:r>
      <w:r w:rsidR="0070068E" w:rsidRPr="00B10ECF">
        <w:rPr>
          <w:b w:val="0"/>
          <w:bCs w:val="0"/>
          <w:szCs w:val="28"/>
          <w:lang w:val="kk-KZ"/>
        </w:rPr>
        <w:t>қалыптастыру</w:t>
      </w:r>
      <w:r w:rsidR="00D62F01" w:rsidRPr="00B10ECF">
        <w:rPr>
          <w:b w:val="0"/>
          <w:bCs w:val="0"/>
          <w:szCs w:val="28"/>
          <w:lang w:val="kk-KZ"/>
        </w:rPr>
        <w:t>ға арналған ғылыми және психологиялық-педагогикалық тұжырымдамалар</w:t>
      </w:r>
      <w:r w:rsidR="0070068E" w:rsidRPr="00B10ECF">
        <w:rPr>
          <w:b w:val="0"/>
          <w:bCs w:val="0"/>
          <w:szCs w:val="28"/>
          <w:lang w:val="kk-KZ"/>
        </w:rPr>
        <w:t xml:space="preserve"> </w:t>
      </w:r>
      <w:r w:rsidR="00D62F01" w:rsidRPr="00B10ECF">
        <w:rPr>
          <w:b w:val="0"/>
          <w:bCs w:val="0"/>
          <w:szCs w:val="28"/>
          <w:lang w:val="kk-KZ"/>
        </w:rPr>
        <w:t>мен біртұтас педагогикалық үдеріс теориясы тірек ретінде алынды.</w:t>
      </w:r>
    </w:p>
    <w:p w14:paraId="7489F44B" w14:textId="6B63DFC0" w:rsidR="00472845" w:rsidRPr="00B10ECF" w:rsidRDefault="0009156E" w:rsidP="00B10ECF">
      <w:pPr>
        <w:pStyle w:val="110"/>
        <w:ind w:firstLine="567"/>
        <w:rPr>
          <w:szCs w:val="28"/>
          <w:lang w:val="kk-KZ"/>
        </w:rPr>
      </w:pPr>
      <w:r w:rsidRPr="00B10ECF">
        <w:rPr>
          <w:szCs w:val="28"/>
          <w:lang w:val="kk-KZ"/>
        </w:rPr>
        <w:t>Зерттеу үш кезеңде жүргiзiлдi</w:t>
      </w:r>
    </w:p>
    <w:p w14:paraId="55EA57A5" w14:textId="18646484" w:rsidR="00CE0C2F" w:rsidRPr="00B10ECF" w:rsidRDefault="00B10ECF" w:rsidP="00B10ECF">
      <w:pPr>
        <w:pStyle w:val="110"/>
        <w:numPr>
          <w:ilvl w:val="0"/>
          <w:numId w:val="20"/>
        </w:numPr>
        <w:ind w:left="0" w:firstLine="567"/>
        <w:rPr>
          <w:b w:val="0"/>
          <w:bCs w:val="0"/>
          <w:szCs w:val="28"/>
          <w:lang w:val="kk-KZ"/>
        </w:rPr>
      </w:pPr>
      <w:r w:rsidRPr="00B10ECF">
        <w:rPr>
          <w:b w:val="0"/>
          <w:bCs w:val="0"/>
          <w:szCs w:val="28"/>
          <w:lang w:val="kk-KZ"/>
        </w:rPr>
        <w:t>Б</w:t>
      </w:r>
      <w:r w:rsidR="00472845" w:rsidRPr="00B10ECF">
        <w:rPr>
          <w:b w:val="0"/>
          <w:bCs w:val="0"/>
          <w:szCs w:val="28"/>
          <w:lang w:val="kk-KZ"/>
        </w:rPr>
        <w:t>iрiншi кезеңде (20</w:t>
      </w:r>
      <w:r w:rsidR="005C74A9" w:rsidRPr="00B10ECF">
        <w:rPr>
          <w:b w:val="0"/>
          <w:bCs w:val="0"/>
          <w:szCs w:val="28"/>
          <w:lang w:val="kk-KZ"/>
        </w:rPr>
        <w:t>16</w:t>
      </w:r>
      <w:r w:rsidR="00CE041C" w:rsidRPr="00B10ECF">
        <w:rPr>
          <w:b w:val="0"/>
          <w:bCs w:val="0"/>
          <w:szCs w:val="28"/>
          <w:lang w:val="kk-KZ"/>
        </w:rPr>
        <w:t>-2017</w:t>
      </w:r>
      <w:r w:rsidR="00634813" w:rsidRPr="00B10ECF">
        <w:rPr>
          <w:b w:val="0"/>
          <w:bCs w:val="0"/>
          <w:szCs w:val="28"/>
          <w:lang w:val="kk-KZ"/>
        </w:rPr>
        <w:t xml:space="preserve"> </w:t>
      </w:r>
      <w:r w:rsidR="00472845" w:rsidRPr="00B10ECF">
        <w:rPr>
          <w:b w:val="0"/>
          <w:bCs w:val="0"/>
          <w:szCs w:val="28"/>
          <w:lang w:val="kk-KZ"/>
        </w:rPr>
        <w:t>жж.) білім саласында жүріп жатқан өзгерістерге орай Бастауыш сынып оқушыларының коммуникативтік дағдыларын ағылшын тілін оқыту арқылы қалыптастыру»</w:t>
      </w:r>
      <w:r w:rsidR="00472845" w:rsidRPr="00B10ECF">
        <w:rPr>
          <w:b w:val="0"/>
          <w:bCs w:val="0"/>
          <w:noProof/>
          <w:szCs w:val="28"/>
          <w:lang w:val="kk-KZ"/>
        </w:rPr>
        <w:t xml:space="preserve"> </w:t>
      </w:r>
      <w:r w:rsidR="00472845" w:rsidRPr="00B10ECF">
        <w:rPr>
          <w:rFonts w:eastAsiaTheme="minorHAnsi"/>
          <w:b w:val="0"/>
          <w:bCs w:val="0"/>
          <w:szCs w:val="28"/>
          <w:lang w:val="kk-KZ" w:eastAsia="en-US"/>
        </w:rPr>
        <w:t xml:space="preserve">мәселесінің өзектілігі айқындалып, осы мәселеге қатысты </w:t>
      </w:r>
      <w:r w:rsidR="00472845" w:rsidRPr="00B10ECF">
        <w:rPr>
          <w:b w:val="0"/>
          <w:bCs w:val="0"/>
          <w:szCs w:val="28"/>
          <w:lang w:val="kk-KZ"/>
        </w:rPr>
        <w:t>материалдар жинақталып, психология, педагогика, психолингвистика, әдiстеме салалары бойынша шетелдік және отандық ғалымдардың еңбектері сараланып зерделенді. Зерттеудің ғылыми-әдіснамалық негіздері</w:t>
      </w:r>
      <w:r w:rsidR="0070068E" w:rsidRPr="00B10ECF">
        <w:rPr>
          <w:b w:val="0"/>
          <w:bCs w:val="0"/>
          <w:szCs w:val="28"/>
          <w:lang w:val="kk-KZ"/>
        </w:rPr>
        <w:t xml:space="preserve"> мен</w:t>
      </w:r>
      <w:r w:rsidR="00472845" w:rsidRPr="00B10ECF">
        <w:rPr>
          <w:b w:val="0"/>
          <w:bCs w:val="0"/>
          <w:szCs w:val="28"/>
          <w:lang w:val="kk-KZ"/>
        </w:rPr>
        <w:t xml:space="preserve"> </w:t>
      </w:r>
      <w:r w:rsidR="00472845" w:rsidRPr="00B10ECF">
        <w:rPr>
          <w:b w:val="0"/>
          <w:bCs w:val="0"/>
          <w:szCs w:val="28"/>
          <w:lang w:val="uk-UA"/>
        </w:rPr>
        <w:t>алғышарттары</w:t>
      </w:r>
      <w:r w:rsidR="00472845" w:rsidRPr="00B10ECF">
        <w:rPr>
          <w:b w:val="0"/>
          <w:bCs w:val="0"/>
          <w:szCs w:val="28"/>
          <w:lang w:val="kk-KZ"/>
        </w:rPr>
        <w:t xml:space="preserve"> айқындалып, ғылыми аппараты ж</w:t>
      </w:r>
      <w:r w:rsidR="0070068E" w:rsidRPr="00B10ECF">
        <w:rPr>
          <w:b w:val="0"/>
          <w:bCs w:val="0"/>
          <w:szCs w:val="28"/>
          <w:lang w:val="kk-KZ"/>
        </w:rPr>
        <w:t>үйеленді</w:t>
      </w:r>
      <w:r w:rsidR="00472845" w:rsidRPr="00B10ECF">
        <w:rPr>
          <w:b w:val="0"/>
          <w:bCs w:val="0"/>
          <w:szCs w:val="28"/>
          <w:lang w:val="kk-KZ"/>
        </w:rPr>
        <w:t>, мақсат-мiндеттерi, болжамы, пәнi мен нысаны а</w:t>
      </w:r>
      <w:r w:rsidR="0070068E" w:rsidRPr="00B10ECF">
        <w:rPr>
          <w:b w:val="0"/>
          <w:bCs w:val="0"/>
          <w:szCs w:val="28"/>
          <w:lang w:val="kk-KZ"/>
        </w:rPr>
        <w:t>нықт</w:t>
      </w:r>
      <w:r w:rsidR="00472845" w:rsidRPr="00B10ECF">
        <w:rPr>
          <w:b w:val="0"/>
          <w:bCs w:val="0"/>
          <w:szCs w:val="28"/>
          <w:lang w:val="kk-KZ"/>
        </w:rPr>
        <w:t>алды. Бастауыш сынып оқушыларының коммуникативтік дағдыларын ағылшын тiлiн оқыту арқылы қалыптастыру мәселелерін анықтау сипатындағы бақылау эксперименті материалдары жинақталды;</w:t>
      </w:r>
    </w:p>
    <w:p w14:paraId="00FAC640" w14:textId="2814C92C" w:rsidR="00CE0C2F" w:rsidRPr="00B10ECF" w:rsidRDefault="00B10ECF" w:rsidP="00B10ECF">
      <w:pPr>
        <w:pStyle w:val="110"/>
        <w:numPr>
          <w:ilvl w:val="0"/>
          <w:numId w:val="20"/>
        </w:numPr>
        <w:ind w:left="0" w:firstLine="567"/>
        <w:rPr>
          <w:b w:val="0"/>
          <w:bCs w:val="0"/>
          <w:szCs w:val="28"/>
          <w:lang w:val="kk-KZ"/>
        </w:rPr>
      </w:pPr>
      <w:r w:rsidRPr="00B10ECF">
        <w:rPr>
          <w:b w:val="0"/>
          <w:bCs w:val="0"/>
          <w:szCs w:val="28"/>
          <w:lang w:val="kk-KZ"/>
        </w:rPr>
        <w:t>Е</w:t>
      </w:r>
      <w:r w:rsidR="00472845" w:rsidRPr="00B10ECF">
        <w:rPr>
          <w:b w:val="0"/>
          <w:bCs w:val="0"/>
          <w:szCs w:val="28"/>
          <w:lang w:val="kk-KZ"/>
        </w:rPr>
        <w:t>кiншi кезеңде (20</w:t>
      </w:r>
      <w:r w:rsidR="00CE041C" w:rsidRPr="00B10ECF">
        <w:rPr>
          <w:b w:val="0"/>
          <w:bCs w:val="0"/>
          <w:szCs w:val="28"/>
          <w:lang w:val="kk-KZ"/>
        </w:rPr>
        <w:t>1</w:t>
      </w:r>
      <w:r w:rsidR="00A503D1" w:rsidRPr="00B10ECF">
        <w:rPr>
          <w:b w:val="0"/>
          <w:bCs w:val="0"/>
          <w:szCs w:val="28"/>
          <w:lang w:val="kk-KZ"/>
        </w:rPr>
        <w:t>7</w:t>
      </w:r>
      <w:r w:rsidR="00472845" w:rsidRPr="00B10ECF">
        <w:rPr>
          <w:b w:val="0"/>
          <w:bCs w:val="0"/>
          <w:szCs w:val="28"/>
          <w:lang w:val="kk-KZ"/>
        </w:rPr>
        <w:t>-20</w:t>
      </w:r>
      <w:r w:rsidR="00CE041C" w:rsidRPr="00B10ECF">
        <w:rPr>
          <w:b w:val="0"/>
          <w:bCs w:val="0"/>
          <w:szCs w:val="28"/>
          <w:lang w:val="kk-KZ"/>
        </w:rPr>
        <w:t>1</w:t>
      </w:r>
      <w:r w:rsidR="00A503D1" w:rsidRPr="00B10ECF">
        <w:rPr>
          <w:b w:val="0"/>
          <w:bCs w:val="0"/>
          <w:szCs w:val="28"/>
          <w:lang w:val="kk-KZ"/>
        </w:rPr>
        <w:t>8</w:t>
      </w:r>
      <w:r w:rsidR="00472845" w:rsidRPr="00B10ECF">
        <w:rPr>
          <w:b w:val="0"/>
          <w:bCs w:val="0"/>
          <w:szCs w:val="28"/>
          <w:lang w:val="kk-KZ"/>
        </w:rPr>
        <w:t xml:space="preserve"> жж.) жаңартылған білім мазмұны жағдайында </w:t>
      </w:r>
      <w:r w:rsidR="00472845" w:rsidRPr="00B10ECF">
        <w:rPr>
          <w:b w:val="0"/>
          <w:bCs w:val="0"/>
          <w:szCs w:val="28"/>
          <w:lang w:val="uk-UA"/>
        </w:rPr>
        <w:t xml:space="preserve">Бастауыш сынып оқушыларының коммуникативтік дағдыларын ағылшын тілін оқыту арқылы қалыптастырудың қазіргі жағдайына, </w:t>
      </w:r>
      <w:r w:rsidR="00472845" w:rsidRPr="00B10ECF">
        <w:rPr>
          <w:b w:val="0"/>
          <w:bCs w:val="0"/>
          <w:szCs w:val="28"/>
          <w:lang w:val="kk-KZ"/>
        </w:rPr>
        <w:t>базалық-нормативтік құжаттар мен оқу бағдарламаларына, оқулықтарға талдау жасалып, А</w:t>
      </w:r>
      <w:r w:rsidR="00472845" w:rsidRPr="00B10ECF">
        <w:rPr>
          <w:b w:val="0"/>
          <w:bCs w:val="0"/>
          <w:szCs w:val="28"/>
          <w:lang w:val="uk-UA"/>
        </w:rPr>
        <w:t xml:space="preserve">ғылшын тілін ерте жастан оқытудың әлемдік тәжірибесі </w:t>
      </w:r>
      <w:r w:rsidR="00472845" w:rsidRPr="00B10ECF">
        <w:rPr>
          <w:b w:val="0"/>
          <w:bCs w:val="0"/>
          <w:szCs w:val="28"/>
          <w:lang w:val="kk-KZ"/>
        </w:rPr>
        <w:t xml:space="preserve">зерделенді. </w:t>
      </w:r>
      <w:r w:rsidR="00472845" w:rsidRPr="00B10ECF">
        <w:rPr>
          <w:rFonts w:eastAsiaTheme="minorHAnsi"/>
          <w:b w:val="0"/>
          <w:bCs w:val="0"/>
          <w:szCs w:val="28"/>
          <w:lang w:val="kk-KZ" w:eastAsia="en-US"/>
        </w:rPr>
        <w:t>Зерттеу мәселесі бойынша</w:t>
      </w:r>
      <w:r w:rsidR="00472845" w:rsidRPr="00B10ECF">
        <w:rPr>
          <w:b w:val="0"/>
          <w:bCs w:val="0"/>
          <w:szCs w:val="28"/>
          <w:lang w:val="kk-KZ"/>
        </w:rPr>
        <w:t xml:space="preserve"> жаттығулар жүйесі жинақталып, </w:t>
      </w:r>
      <w:r w:rsidR="00472845" w:rsidRPr="00B10ECF">
        <w:rPr>
          <w:rFonts w:eastAsiaTheme="minorHAnsi"/>
          <w:b w:val="0"/>
          <w:bCs w:val="0"/>
          <w:szCs w:val="28"/>
          <w:lang w:val="kk-KZ" w:eastAsia="en-US"/>
        </w:rPr>
        <w:t xml:space="preserve">әдістемесі әзірленді. </w:t>
      </w:r>
      <w:r w:rsidR="00472845" w:rsidRPr="00B10ECF">
        <w:rPr>
          <w:b w:val="0"/>
          <w:bCs w:val="0"/>
          <w:szCs w:val="28"/>
          <w:lang w:val="kk-KZ"/>
        </w:rPr>
        <w:t xml:space="preserve">Бастауыш сынып оқушыларының коммуникативтік дағдыларын </w:t>
      </w:r>
      <w:r w:rsidR="00472845" w:rsidRPr="00B10ECF">
        <w:rPr>
          <w:b w:val="0"/>
          <w:bCs w:val="0"/>
          <w:szCs w:val="28"/>
          <w:lang w:val="uk-UA"/>
        </w:rPr>
        <w:t>ағылшын тілін оқыту арқылы қалыптастырудың құрылымдық-мазмұндық моделі жасалып, компоненттері мен деңгейлері, өлшемдері анықталды</w:t>
      </w:r>
      <w:r w:rsidR="00472845" w:rsidRPr="00B10ECF">
        <w:rPr>
          <w:b w:val="0"/>
          <w:bCs w:val="0"/>
          <w:szCs w:val="28"/>
          <w:lang w:val="kk-KZ"/>
        </w:rPr>
        <w:t>;</w:t>
      </w:r>
    </w:p>
    <w:p w14:paraId="16751E19" w14:textId="166C8B5E" w:rsidR="00AA0DBB" w:rsidRPr="00B10ECF" w:rsidRDefault="00B10ECF" w:rsidP="00B10ECF">
      <w:pPr>
        <w:pStyle w:val="110"/>
        <w:numPr>
          <w:ilvl w:val="0"/>
          <w:numId w:val="20"/>
        </w:numPr>
        <w:ind w:left="0" w:firstLine="567"/>
        <w:rPr>
          <w:b w:val="0"/>
          <w:bCs w:val="0"/>
          <w:szCs w:val="28"/>
          <w:lang w:val="kk-KZ"/>
        </w:rPr>
      </w:pPr>
      <w:r w:rsidRPr="00B10ECF">
        <w:rPr>
          <w:b w:val="0"/>
          <w:bCs w:val="0"/>
          <w:szCs w:val="28"/>
          <w:lang w:val="kk-KZ"/>
        </w:rPr>
        <w:lastRenderedPageBreak/>
        <w:t>Ү</w:t>
      </w:r>
      <w:r w:rsidR="00472845" w:rsidRPr="00B10ECF">
        <w:rPr>
          <w:b w:val="0"/>
          <w:bCs w:val="0"/>
          <w:szCs w:val="28"/>
          <w:lang w:val="kk-KZ"/>
        </w:rPr>
        <w:t>шiншi кезеңде (20</w:t>
      </w:r>
      <w:r w:rsidR="00CE041C" w:rsidRPr="00B10ECF">
        <w:rPr>
          <w:b w:val="0"/>
          <w:bCs w:val="0"/>
          <w:szCs w:val="28"/>
          <w:lang w:val="kk-KZ"/>
        </w:rPr>
        <w:t>1</w:t>
      </w:r>
      <w:r w:rsidR="00A503D1" w:rsidRPr="00B10ECF">
        <w:rPr>
          <w:b w:val="0"/>
          <w:bCs w:val="0"/>
          <w:szCs w:val="28"/>
          <w:lang w:val="kk-KZ"/>
        </w:rPr>
        <w:t>8</w:t>
      </w:r>
      <w:r w:rsidR="00472845" w:rsidRPr="00B10ECF">
        <w:rPr>
          <w:b w:val="0"/>
          <w:bCs w:val="0"/>
          <w:szCs w:val="28"/>
          <w:lang w:val="kk-KZ"/>
        </w:rPr>
        <w:t>-20</w:t>
      </w:r>
      <w:r w:rsidR="00A503D1" w:rsidRPr="00B10ECF">
        <w:rPr>
          <w:b w:val="0"/>
          <w:bCs w:val="0"/>
          <w:szCs w:val="28"/>
          <w:lang w:val="kk-KZ"/>
        </w:rPr>
        <w:t>19</w:t>
      </w:r>
      <w:r w:rsidR="00840B55" w:rsidRPr="00B10ECF">
        <w:rPr>
          <w:b w:val="0"/>
          <w:bCs w:val="0"/>
          <w:szCs w:val="28"/>
          <w:lang w:val="kk-KZ"/>
        </w:rPr>
        <w:t xml:space="preserve"> </w:t>
      </w:r>
      <w:r w:rsidR="00472845" w:rsidRPr="00B10ECF">
        <w:rPr>
          <w:b w:val="0"/>
          <w:bCs w:val="0"/>
          <w:szCs w:val="28"/>
          <w:lang w:val="kk-KZ"/>
        </w:rPr>
        <w:t>жж.) бастауыш сынып оқушыларының коммуникативтік дағдыларын қалыптастыруға бағытталған ағылшын тілінде сөйлеу әрекетінің барлық түрлері бойынша кешенді тапсырмалар мен жаттығулар</w:t>
      </w:r>
      <w:r w:rsidR="0070068E" w:rsidRPr="00B10ECF">
        <w:rPr>
          <w:b w:val="0"/>
          <w:bCs w:val="0"/>
          <w:szCs w:val="28"/>
          <w:lang w:val="kk-KZ"/>
        </w:rPr>
        <w:t>дың тиімділігі</w:t>
      </w:r>
      <w:r w:rsidR="00472845" w:rsidRPr="00B10ECF">
        <w:rPr>
          <w:b w:val="0"/>
          <w:bCs w:val="0"/>
          <w:szCs w:val="28"/>
          <w:lang w:val="kk-KZ"/>
        </w:rPr>
        <w:t xml:space="preserve"> тәжірибе</w:t>
      </w:r>
      <w:r w:rsidR="0070068E" w:rsidRPr="00B10ECF">
        <w:rPr>
          <w:b w:val="0"/>
          <w:bCs w:val="0"/>
          <w:szCs w:val="28"/>
          <w:lang w:val="kk-KZ"/>
        </w:rPr>
        <w:t xml:space="preserve"> арқылы анықталды. Қалыптастыру және бақылау мақсатындағы тәжірибелік-эксперименттік жұмыстар жүзеге асырылып, алынған нәтижелер математикалық-статистикалық өңдеуден өтті, сонымен қатар ғылыми ұсыныстар дайындалды. Зерттеу мазмұны жинақталып, диссертация түрінде ресімделді.</w:t>
      </w:r>
      <w:r w:rsidR="00472845" w:rsidRPr="00B10ECF">
        <w:rPr>
          <w:b w:val="0"/>
          <w:bCs w:val="0"/>
          <w:szCs w:val="28"/>
          <w:lang w:val="kk-KZ"/>
        </w:rPr>
        <w:t xml:space="preserve"> </w:t>
      </w:r>
    </w:p>
    <w:p w14:paraId="1C9DF55A" w14:textId="4E4C4DDC" w:rsidR="00CE041C" w:rsidRPr="00B10ECF" w:rsidRDefault="00CE041C" w:rsidP="00B10ECF">
      <w:pPr>
        <w:pStyle w:val="110"/>
        <w:ind w:firstLine="567"/>
        <w:rPr>
          <w:szCs w:val="28"/>
          <w:lang w:val="kk-KZ"/>
        </w:rPr>
      </w:pPr>
      <w:r w:rsidRPr="00B10ECF">
        <w:rPr>
          <w:b w:val="0"/>
          <w:bCs w:val="0"/>
          <w:szCs w:val="28"/>
          <w:lang w:val="kk-KZ"/>
        </w:rPr>
        <w:t>Қорғау уақытының түрлі себептермен созылуына байланысты, зерттеуді диагностикалау 20</w:t>
      </w:r>
      <w:r w:rsidR="00F67F9D" w:rsidRPr="00B10ECF">
        <w:rPr>
          <w:b w:val="0"/>
          <w:bCs w:val="0"/>
          <w:szCs w:val="28"/>
          <w:lang w:val="kk-KZ"/>
        </w:rPr>
        <w:t>17</w:t>
      </w:r>
      <w:r w:rsidRPr="00B10ECF">
        <w:rPr>
          <w:b w:val="0"/>
          <w:bCs w:val="0"/>
          <w:szCs w:val="28"/>
          <w:lang w:val="kk-KZ"/>
        </w:rPr>
        <w:t>-2023 жылдар аралығында нақтыланды.</w:t>
      </w:r>
    </w:p>
    <w:p w14:paraId="42C0CBD2" w14:textId="77777777" w:rsidR="002D2F0C" w:rsidRPr="00B10ECF" w:rsidRDefault="0009156E" w:rsidP="00B10ECF">
      <w:pPr>
        <w:pStyle w:val="a4"/>
        <w:ind w:firstLine="567"/>
        <w:rPr>
          <w:sz w:val="28"/>
          <w:szCs w:val="28"/>
          <w:lang w:val="uk-UA"/>
        </w:rPr>
      </w:pPr>
      <w:r w:rsidRPr="00B10ECF">
        <w:rPr>
          <w:b/>
          <w:bCs/>
          <w:sz w:val="28"/>
          <w:szCs w:val="28"/>
          <w:lang w:val="kk-KZ"/>
        </w:rPr>
        <w:t>Зерттеу әдістері:</w:t>
      </w:r>
      <w:r w:rsidRPr="00B10ECF">
        <w:rPr>
          <w:sz w:val="28"/>
          <w:szCs w:val="28"/>
          <w:lang w:val="kk-KZ"/>
        </w:rPr>
        <w:t xml:space="preserve"> </w:t>
      </w:r>
      <w:r w:rsidR="002D2F0C" w:rsidRPr="00B10ECF">
        <w:rPr>
          <w:rStyle w:val="aff2"/>
          <w:rFonts w:eastAsiaTheme="majorEastAsia"/>
          <w:sz w:val="28"/>
          <w:szCs w:val="28"/>
          <w:lang w:val="uk-UA"/>
        </w:rPr>
        <w:t xml:space="preserve">- </w:t>
      </w:r>
      <w:r w:rsidR="002D2F0C" w:rsidRPr="00B10ECF">
        <w:rPr>
          <w:rStyle w:val="aff2"/>
          <w:rFonts w:eastAsiaTheme="majorEastAsia"/>
          <w:b w:val="0"/>
          <w:bCs w:val="0"/>
          <w:sz w:val="28"/>
          <w:szCs w:val="28"/>
          <w:lang w:val="uk-UA"/>
        </w:rPr>
        <w:t>теориялық әдістер</w:t>
      </w:r>
      <w:r w:rsidR="002D2F0C" w:rsidRPr="00B10ECF">
        <w:rPr>
          <w:rStyle w:val="apple-converted-space"/>
          <w:rFonts w:eastAsiaTheme="majorEastAsia"/>
          <w:sz w:val="28"/>
          <w:szCs w:val="28"/>
          <w:lang w:val="kk-KZ"/>
        </w:rPr>
        <w:t> </w:t>
      </w:r>
      <w:r w:rsidR="002D2F0C" w:rsidRPr="00B10ECF">
        <w:rPr>
          <w:sz w:val="28"/>
          <w:szCs w:val="28"/>
          <w:lang w:val="uk-UA"/>
        </w:rPr>
        <w:t>– педагогикалық, психологиялық, психолингвистикалық және әдістемелік ғылыми еңбектер мен басылымдарды, нормативтік құжаттарды жинақтау, жүйелеу, талдау, салыстыру және нақтылау, сондай-ақ озық педагогикалық тәжірибені зерделеу мен модельдеу.</w:t>
      </w:r>
    </w:p>
    <w:p w14:paraId="23C40174" w14:textId="0A1F4595" w:rsidR="00AA0DBB" w:rsidRPr="00B10ECF" w:rsidRDefault="002D2F0C" w:rsidP="00B10ECF">
      <w:pPr>
        <w:pStyle w:val="a4"/>
        <w:ind w:firstLine="567"/>
        <w:rPr>
          <w:sz w:val="28"/>
          <w:szCs w:val="28"/>
          <w:lang w:val="uk-UA"/>
        </w:rPr>
      </w:pPr>
      <w:r w:rsidRPr="00B10ECF">
        <w:rPr>
          <w:sz w:val="28"/>
          <w:szCs w:val="28"/>
          <w:lang w:val="uk-UA"/>
        </w:rPr>
        <w:t xml:space="preserve">- </w:t>
      </w:r>
      <w:r w:rsidRPr="00B10ECF">
        <w:rPr>
          <w:rStyle w:val="aff2"/>
          <w:rFonts w:eastAsiaTheme="majorEastAsia"/>
          <w:b w:val="0"/>
          <w:bCs w:val="0"/>
          <w:sz w:val="28"/>
          <w:szCs w:val="28"/>
          <w:lang w:val="uk-UA"/>
        </w:rPr>
        <w:t>эмпирикалық әдістер</w:t>
      </w:r>
      <w:r w:rsidRPr="00B10ECF">
        <w:rPr>
          <w:rStyle w:val="apple-converted-space"/>
          <w:rFonts w:eastAsiaTheme="majorEastAsia"/>
          <w:sz w:val="28"/>
          <w:szCs w:val="28"/>
        </w:rPr>
        <w:t> </w:t>
      </w:r>
      <w:r w:rsidRPr="00B10ECF">
        <w:rPr>
          <w:sz w:val="28"/>
          <w:szCs w:val="28"/>
          <w:lang w:val="uk-UA"/>
        </w:rPr>
        <w:t>– сауалнама, бақылау, тестілеу, диагностикалау, мониторинг, экспертиза, сондай-ақ алынған нәтижелерді математикалық-статистикалық тұрғыдан өңдеу.</w:t>
      </w:r>
    </w:p>
    <w:p w14:paraId="75C39D52" w14:textId="57909835" w:rsidR="006565C9" w:rsidRPr="00B10ECF" w:rsidRDefault="0009156E" w:rsidP="00B10ECF">
      <w:pPr>
        <w:pStyle w:val="a4"/>
        <w:ind w:firstLine="567"/>
        <w:rPr>
          <w:sz w:val="28"/>
          <w:szCs w:val="28"/>
          <w:lang w:val="kk-KZ"/>
        </w:rPr>
      </w:pPr>
      <w:r w:rsidRPr="00B10ECF">
        <w:rPr>
          <w:b/>
          <w:bCs/>
          <w:sz w:val="28"/>
          <w:szCs w:val="28"/>
          <w:lang w:val="kk-KZ"/>
        </w:rPr>
        <w:t>Зерттеу</w:t>
      </w:r>
      <w:r w:rsidRPr="00B10ECF">
        <w:rPr>
          <w:sz w:val="28"/>
          <w:szCs w:val="28"/>
          <w:lang w:val="kk-KZ"/>
        </w:rPr>
        <w:t xml:space="preserve"> </w:t>
      </w:r>
      <w:r w:rsidR="00A0442F" w:rsidRPr="00B10ECF">
        <w:rPr>
          <w:b/>
          <w:sz w:val="28"/>
          <w:szCs w:val="28"/>
          <w:lang w:val="kk-KZ"/>
        </w:rPr>
        <w:t xml:space="preserve">базасы: </w:t>
      </w:r>
      <w:r w:rsidR="00A0442F" w:rsidRPr="00B10ECF">
        <w:rPr>
          <w:sz w:val="28"/>
          <w:szCs w:val="28"/>
          <w:lang w:val="kk-KZ"/>
        </w:rPr>
        <w:t>э</w:t>
      </w:r>
      <w:r w:rsidRPr="00B10ECF">
        <w:rPr>
          <w:sz w:val="28"/>
          <w:szCs w:val="28"/>
          <w:lang w:val="kk-KZ"/>
        </w:rPr>
        <w:t>ксперимент жұмысы</w:t>
      </w:r>
      <w:r w:rsidRPr="00B10ECF">
        <w:rPr>
          <w:b/>
          <w:sz w:val="28"/>
          <w:szCs w:val="28"/>
          <w:lang w:val="kk-KZ"/>
        </w:rPr>
        <w:t xml:space="preserve"> </w:t>
      </w:r>
      <w:r w:rsidR="00AA0DBB" w:rsidRPr="00B10ECF">
        <w:rPr>
          <w:sz w:val="28"/>
          <w:szCs w:val="28"/>
          <w:lang w:val="kk-KZ"/>
        </w:rPr>
        <w:t>Түркістан облысы Сарыағаш ауданы С. Байғозиев атындағы №70 жалпы орта білім беретін мектебі мен Семей қаласындағы «Шақаман жалпы орта білім беретін мектебі</w:t>
      </w:r>
      <w:r w:rsidR="002D2F0C" w:rsidRPr="00B10ECF">
        <w:rPr>
          <w:sz w:val="28"/>
          <w:szCs w:val="28"/>
          <w:lang w:val="kk-KZ"/>
        </w:rPr>
        <w:t>нің</w:t>
      </w:r>
      <w:r w:rsidR="00AA0DBB" w:rsidRPr="00B10ECF">
        <w:rPr>
          <w:sz w:val="28"/>
          <w:szCs w:val="28"/>
          <w:lang w:val="kk-KZ"/>
        </w:rPr>
        <w:t>» бастауыш сыныптары (3-сынып) алынды. Тәжірибеге барлығы 127 оқушы қатысты, 63 оқушы бақылау тобы және 64 оқушы эксперименттік топ</w:t>
      </w:r>
      <w:r w:rsidR="00EE2F48" w:rsidRPr="00B10ECF">
        <w:rPr>
          <w:sz w:val="28"/>
          <w:szCs w:val="28"/>
          <w:lang w:val="kk-KZ"/>
        </w:rPr>
        <w:t>.</w:t>
      </w:r>
    </w:p>
    <w:p w14:paraId="6C775157" w14:textId="77777777" w:rsidR="006565C9" w:rsidRPr="00B10ECF" w:rsidRDefault="0009156E" w:rsidP="00B10ECF">
      <w:pPr>
        <w:pStyle w:val="a4"/>
        <w:ind w:firstLine="567"/>
        <w:rPr>
          <w:b/>
          <w:sz w:val="28"/>
          <w:szCs w:val="28"/>
          <w:lang w:val="uk-UA"/>
        </w:rPr>
      </w:pPr>
      <w:r w:rsidRPr="00B10ECF">
        <w:rPr>
          <w:b/>
          <w:sz w:val="28"/>
          <w:szCs w:val="28"/>
          <w:lang w:val="kk-KZ"/>
        </w:rPr>
        <w:t>Зерттеу</w:t>
      </w:r>
      <w:r w:rsidRPr="00B10ECF">
        <w:rPr>
          <w:b/>
          <w:sz w:val="28"/>
          <w:szCs w:val="28"/>
          <w:lang w:val="uk-UA"/>
        </w:rPr>
        <w:t>дің ғылыми жаңалығы және теориялық мәнділігі</w:t>
      </w:r>
    </w:p>
    <w:p w14:paraId="38786EDE" w14:textId="1C432D5B" w:rsidR="005F1916" w:rsidRPr="00B10ECF" w:rsidRDefault="005F1916" w:rsidP="00B10ECF">
      <w:pPr>
        <w:pStyle w:val="a4"/>
        <w:numPr>
          <w:ilvl w:val="0"/>
          <w:numId w:val="6"/>
        </w:numPr>
        <w:ind w:left="0" w:firstLine="567"/>
        <w:rPr>
          <w:bCs/>
          <w:sz w:val="28"/>
          <w:szCs w:val="28"/>
          <w:lang w:val="uk-UA"/>
        </w:rPr>
      </w:pPr>
      <w:r w:rsidRPr="00B10ECF">
        <w:rPr>
          <w:sz w:val="28"/>
          <w:szCs w:val="28"/>
          <w:lang w:val="uk-UA"/>
        </w:rPr>
        <w:t>б</w:t>
      </w:r>
      <w:r w:rsidRPr="00B10ECF">
        <w:rPr>
          <w:sz w:val="28"/>
          <w:szCs w:val="28"/>
          <w:lang w:val="kk-KZ"/>
        </w:rPr>
        <w:t xml:space="preserve">астауыш сынып оқушыларының коммуникативтік дағдыларын </w:t>
      </w:r>
      <w:r w:rsidRPr="00B10ECF">
        <w:rPr>
          <w:bCs/>
          <w:sz w:val="28"/>
          <w:szCs w:val="28"/>
          <w:lang w:val="uk-UA"/>
        </w:rPr>
        <w:t>ағылшын тілін оқыту арқылы қалыптастыру</w:t>
      </w:r>
      <w:r w:rsidR="002D2F0C" w:rsidRPr="00B10ECF">
        <w:rPr>
          <w:bCs/>
          <w:sz w:val="28"/>
          <w:szCs w:val="28"/>
          <w:lang w:val="uk-UA"/>
        </w:rPr>
        <w:t xml:space="preserve">дың </w:t>
      </w:r>
      <w:r w:rsidRPr="00B10ECF">
        <w:rPr>
          <w:bCs/>
          <w:sz w:val="28"/>
          <w:szCs w:val="28"/>
          <w:lang w:val="uk-UA"/>
        </w:rPr>
        <w:t xml:space="preserve">теориялық-әдіснамалық </w:t>
      </w:r>
      <w:r w:rsidR="002D2F0C" w:rsidRPr="00B10ECF">
        <w:rPr>
          <w:bCs/>
          <w:sz w:val="28"/>
          <w:szCs w:val="28"/>
          <w:lang w:val="uk-UA"/>
        </w:rPr>
        <w:t>негіздері айқындалды;</w:t>
      </w:r>
    </w:p>
    <w:p w14:paraId="1F3D51F7" w14:textId="249036FA" w:rsidR="00F45D7A" w:rsidRPr="00B10ECF" w:rsidRDefault="00F45D7A" w:rsidP="00B10ECF">
      <w:pPr>
        <w:pStyle w:val="a4"/>
        <w:numPr>
          <w:ilvl w:val="0"/>
          <w:numId w:val="6"/>
        </w:numPr>
        <w:ind w:left="0" w:firstLine="567"/>
        <w:rPr>
          <w:bCs/>
          <w:sz w:val="28"/>
          <w:szCs w:val="28"/>
          <w:lang w:val="uk-UA"/>
        </w:rPr>
      </w:pPr>
      <w:r w:rsidRPr="00B10ECF">
        <w:rPr>
          <w:rFonts w:eastAsiaTheme="minorHAnsi"/>
          <w:sz w:val="28"/>
          <w:szCs w:val="28"/>
          <w:lang w:val="kk-KZ"/>
        </w:rPr>
        <w:t>«</w:t>
      </w:r>
      <w:r w:rsidR="00EF47DD" w:rsidRPr="00B10ECF">
        <w:rPr>
          <w:rFonts w:eastAsiaTheme="minorHAnsi"/>
          <w:sz w:val="28"/>
          <w:szCs w:val="28"/>
          <w:lang w:val="kk-KZ"/>
        </w:rPr>
        <w:t>к</w:t>
      </w:r>
      <w:r w:rsidRPr="00B10ECF">
        <w:rPr>
          <w:rFonts w:eastAsiaTheme="minorHAnsi"/>
          <w:sz w:val="28"/>
          <w:szCs w:val="28"/>
          <w:lang w:val="kk-KZ"/>
        </w:rPr>
        <w:t>оммуникация», «коммуникативтік дағды» ұғымдарының мәні</w:t>
      </w:r>
      <w:r w:rsidR="00EF47DD" w:rsidRPr="00B10ECF">
        <w:rPr>
          <w:rFonts w:eastAsiaTheme="minorHAnsi"/>
          <w:sz w:val="28"/>
          <w:szCs w:val="28"/>
          <w:lang w:val="kk-KZ"/>
        </w:rPr>
        <w:t xml:space="preserve"> </w:t>
      </w:r>
      <w:r w:rsidRPr="00B10ECF">
        <w:rPr>
          <w:rFonts w:eastAsiaTheme="minorHAnsi"/>
          <w:sz w:val="28"/>
          <w:szCs w:val="28"/>
          <w:lang w:val="kk-KZ"/>
        </w:rPr>
        <w:t>нақтыланды;</w:t>
      </w:r>
    </w:p>
    <w:p w14:paraId="7F4202A7" w14:textId="77777777" w:rsidR="005F1916" w:rsidRPr="00B10ECF" w:rsidRDefault="005F1916" w:rsidP="00B10ECF">
      <w:pPr>
        <w:pStyle w:val="a4"/>
        <w:numPr>
          <w:ilvl w:val="0"/>
          <w:numId w:val="6"/>
        </w:numPr>
        <w:ind w:left="0" w:firstLine="567"/>
        <w:rPr>
          <w:sz w:val="28"/>
          <w:szCs w:val="28"/>
          <w:lang w:val="uk-UA"/>
        </w:rPr>
      </w:pPr>
      <w:r w:rsidRPr="00B10ECF">
        <w:rPr>
          <w:sz w:val="28"/>
          <w:szCs w:val="28"/>
          <w:lang w:val="uk-UA"/>
        </w:rPr>
        <w:t>б</w:t>
      </w:r>
      <w:r w:rsidRPr="00B10ECF">
        <w:rPr>
          <w:sz w:val="28"/>
          <w:szCs w:val="28"/>
          <w:lang w:val="kk-KZ"/>
        </w:rPr>
        <w:t>астауыш сынып оқушыларының коммуникативтік дағдыларын</w:t>
      </w:r>
      <w:r w:rsidRPr="00B10ECF">
        <w:rPr>
          <w:bCs/>
          <w:sz w:val="28"/>
          <w:szCs w:val="28"/>
          <w:lang w:val="uk-UA"/>
        </w:rPr>
        <w:t xml:space="preserve"> ағылшын тілін оқыту арқылы қалыптастырудың алғышарттары анықталды;</w:t>
      </w:r>
    </w:p>
    <w:p w14:paraId="7026FABA" w14:textId="77777777" w:rsidR="002D2F0C" w:rsidRPr="00B10ECF" w:rsidRDefault="005F1916" w:rsidP="00B10ECF">
      <w:pPr>
        <w:pStyle w:val="a4"/>
        <w:numPr>
          <w:ilvl w:val="0"/>
          <w:numId w:val="6"/>
        </w:numPr>
        <w:ind w:left="0" w:firstLine="567"/>
        <w:rPr>
          <w:sz w:val="28"/>
          <w:szCs w:val="28"/>
          <w:lang w:val="uk-UA"/>
        </w:rPr>
      </w:pPr>
      <w:r w:rsidRPr="00B10ECF">
        <w:rPr>
          <w:sz w:val="28"/>
          <w:szCs w:val="28"/>
          <w:lang w:val="uk-UA"/>
        </w:rPr>
        <w:t>б</w:t>
      </w:r>
      <w:r w:rsidRPr="00B10ECF">
        <w:rPr>
          <w:sz w:val="28"/>
          <w:szCs w:val="28"/>
          <w:lang w:val="kk-KZ"/>
        </w:rPr>
        <w:t xml:space="preserve">астауыш сынып оқушыларының коммуникативтік дағдыларын </w:t>
      </w:r>
      <w:r w:rsidRPr="00B10ECF">
        <w:rPr>
          <w:bCs/>
          <w:sz w:val="28"/>
          <w:szCs w:val="28"/>
          <w:lang w:val="kk-KZ"/>
        </w:rPr>
        <w:t xml:space="preserve">ағылшын тілін оқыту арқылы </w:t>
      </w:r>
      <w:r w:rsidRPr="00B10ECF">
        <w:rPr>
          <w:sz w:val="28"/>
          <w:szCs w:val="28"/>
          <w:lang w:val="uk-UA"/>
        </w:rPr>
        <w:t>қалыптастырудың құрылымдық-мазмұндық моделі</w:t>
      </w:r>
      <w:r w:rsidR="002D2F0C" w:rsidRPr="00B10ECF">
        <w:rPr>
          <w:sz w:val="28"/>
          <w:szCs w:val="28"/>
          <w:lang w:val="uk-UA"/>
        </w:rPr>
        <w:t xml:space="preserve">  дайындалды</w:t>
      </w:r>
      <w:r w:rsidRPr="00B10ECF">
        <w:rPr>
          <w:sz w:val="28"/>
          <w:szCs w:val="28"/>
          <w:lang w:val="uk-UA"/>
        </w:rPr>
        <w:t>;</w:t>
      </w:r>
    </w:p>
    <w:p w14:paraId="75A4C27C" w14:textId="79ACAAF2" w:rsidR="002D2F0C" w:rsidRPr="00B10ECF" w:rsidRDefault="002D2F0C" w:rsidP="00B10ECF">
      <w:pPr>
        <w:pStyle w:val="a4"/>
        <w:numPr>
          <w:ilvl w:val="0"/>
          <w:numId w:val="6"/>
        </w:numPr>
        <w:ind w:left="0" w:firstLine="567"/>
        <w:rPr>
          <w:sz w:val="28"/>
          <w:szCs w:val="28"/>
          <w:lang w:val="uk-UA"/>
        </w:rPr>
      </w:pPr>
      <w:r w:rsidRPr="00B10ECF">
        <w:rPr>
          <w:sz w:val="28"/>
          <w:szCs w:val="28"/>
          <w:lang w:val="kk-KZ"/>
        </w:rPr>
        <w:t xml:space="preserve">бастауыш сынып оқушыларының коммуникативтік дағдыларын </w:t>
      </w:r>
      <w:r w:rsidRPr="00B10ECF">
        <w:rPr>
          <w:bCs/>
          <w:sz w:val="28"/>
          <w:szCs w:val="28"/>
          <w:lang w:val="kk-KZ"/>
        </w:rPr>
        <w:t>ағылшын тілін оқыту арқылы</w:t>
      </w:r>
      <w:r w:rsidRPr="00B10ECF">
        <w:rPr>
          <w:sz w:val="28"/>
          <w:szCs w:val="28"/>
          <w:lang w:val="uk-UA"/>
        </w:rPr>
        <w:t xml:space="preserve"> қалыптастырудың әдістемелік жүйесін әзірленді, оның тиімділігі тәжірибелік-экспериментте тексерілді, нә</w:t>
      </w:r>
      <w:r w:rsidRPr="00B10ECF">
        <w:rPr>
          <w:rFonts w:eastAsia="Yu Gothic UI"/>
          <w:sz w:val="28"/>
          <w:szCs w:val="28"/>
          <w:lang w:val="uk-UA"/>
        </w:rPr>
        <w:t>тижелері</w:t>
      </w:r>
      <w:r w:rsidRPr="00B10ECF">
        <w:rPr>
          <w:sz w:val="28"/>
          <w:szCs w:val="28"/>
          <w:lang w:val="uk-UA"/>
        </w:rPr>
        <w:t xml:space="preserve"> </w:t>
      </w:r>
      <w:r w:rsidRPr="00B10ECF">
        <w:rPr>
          <w:rFonts w:eastAsia="Yu Gothic UI"/>
          <w:sz w:val="28"/>
          <w:szCs w:val="28"/>
          <w:lang w:val="uk-UA"/>
        </w:rPr>
        <w:t>о</w:t>
      </w:r>
      <w:r w:rsidRPr="00B10ECF">
        <w:rPr>
          <w:sz w:val="28"/>
          <w:szCs w:val="28"/>
          <w:lang w:val="uk-UA"/>
        </w:rPr>
        <w:t>қ</w:t>
      </w:r>
      <w:r w:rsidRPr="00B10ECF">
        <w:rPr>
          <w:rFonts w:eastAsia="Yu Gothic UI"/>
          <w:sz w:val="28"/>
          <w:szCs w:val="28"/>
          <w:lang w:val="uk-UA"/>
        </w:rPr>
        <w:t>ыту</w:t>
      </w:r>
      <w:r w:rsidRPr="00B10ECF">
        <w:rPr>
          <w:sz w:val="28"/>
          <w:szCs w:val="28"/>
          <w:lang w:val="uk-UA"/>
        </w:rPr>
        <w:t xml:space="preserve"> ү</w:t>
      </w:r>
      <w:r w:rsidRPr="00B10ECF">
        <w:rPr>
          <w:rFonts w:eastAsia="Yu Gothic UI"/>
          <w:sz w:val="28"/>
          <w:szCs w:val="28"/>
          <w:lang w:val="uk-UA"/>
        </w:rPr>
        <w:t>дерісіне</w:t>
      </w:r>
      <w:r w:rsidRPr="00B10ECF">
        <w:rPr>
          <w:sz w:val="28"/>
          <w:szCs w:val="28"/>
          <w:lang w:val="uk-UA"/>
        </w:rPr>
        <w:t xml:space="preserve"> </w:t>
      </w:r>
      <w:r w:rsidRPr="00B10ECF">
        <w:rPr>
          <w:rFonts w:eastAsia="Yu Gothic UI"/>
          <w:sz w:val="28"/>
          <w:szCs w:val="28"/>
          <w:lang w:val="uk-UA"/>
        </w:rPr>
        <w:t>енгізілді</w:t>
      </w:r>
      <w:r w:rsidRPr="00B10ECF">
        <w:rPr>
          <w:sz w:val="28"/>
          <w:szCs w:val="28"/>
          <w:lang w:val="uk-UA"/>
        </w:rPr>
        <w:t>,</w:t>
      </w:r>
      <w:r w:rsidRPr="00B10ECF">
        <w:rPr>
          <w:sz w:val="28"/>
          <w:szCs w:val="28"/>
          <w:lang w:val="kk-KZ"/>
        </w:rPr>
        <w:t xml:space="preserve"> </w:t>
      </w:r>
      <w:r w:rsidRPr="00B10ECF">
        <w:rPr>
          <w:sz w:val="28"/>
          <w:szCs w:val="28"/>
          <w:lang w:val="uk-UA"/>
        </w:rPr>
        <w:t>ғ</w:t>
      </w:r>
      <w:r w:rsidRPr="00B10ECF">
        <w:rPr>
          <w:rFonts w:eastAsia="Yu Gothic UI"/>
          <w:sz w:val="28"/>
          <w:szCs w:val="28"/>
          <w:lang w:val="uk-UA"/>
        </w:rPr>
        <w:t>ылыми</w:t>
      </w:r>
      <w:r w:rsidRPr="00B10ECF">
        <w:rPr>
          <w:sz w:val="28"/>
          <w:szCs w:val="28"/>
          <w:lang w:val="uk-UA"/>
        </w:rPr>
        <w:t>-ә</w:t>
      </w:r>
      <w:r w:rsidRPr="00B10ECF">
        <w:rPr>
          <w:rFonts w:eastAsia="Yu Gothic UI"/>
          <w:sz w:val="28"/>
          <w:szCs w:val="28"/>
          <w:lang w:val="uk-UA"/>
        </w:rPr>
        <w:t>дістемелік</w:t>
      </w:r>
      <w:r w:rsidRPr="00B10ECF">
        <w:rPr>
          <w:sz w:val="28"/>
          <w:szCs w:val="28"/>
          <w:lang w:val="uk-UA"/>
        </w:rPr>
        <w:t xml:space="preserve"> ұ</w:t>
      </w:r>
      <w:r w:rsidRPr="00B10ECF">
        <w:rPr>
          <w:rFonts w:eastAsia="Yu Gothic UI"/>
          <w:sz w:val="28"/>
          <w:szCs w:val="28"/>
          <w:lang w:val="uk-UA"/>
        </w:rPr>
        <w:t>сыныстар</w:t>
      </w:r>
      <w:r w:rsidRPr="00B10ECF">
        <w:rPr>
          <w:sz w:val="28"/>
          <w:szCs w:val="28"/>
          <w:lang w:val="uk-UA"/>
        </w:rPr>
        <w:t xml:space="preserve"> </w:t>
      </w:r>
      <w:r w:rsidRPr="00B10ECF">
        <w:rPr>
          <w:rFonts w:eastAsia="Yu Gothic UI"/>
          <w:sz w:val="28"/>
          <w:szCs w:val="28"/>
          <w:lang w:val="uk-UA"/>
        </w:rPr>
        <w:t>дайында</w:t>
      </w:r>
      <w:r w:rsidRPr="00B10ECF">
        <w:rPr>
          <w:sz w:val="28"/>
          <w:szCs w:val="28"/>
          <w:lang w:val="uk-UA"/>
        </w:rPr>
        <w:t>лды.</w:t>
      </w:r>
    </w:p>
    <w:p w14:paraId="64878603" w14:textId="64298E81" w:rsidR="00B10ECF" w:rsidRPr="00B10ECF" w:rsidRDefault="0009156E" w:rsidP="00B10ECF">
      <w:pPr>
        <w:pStyle w:val="a6"/>
        <w:widowControl w:val="0"/>
        <w:ind w:firstLine="567"/>
        <w:rPr>
          <w:b/>
          <w:szCs w:val="28"/>
          <w:lang w:val="uk-UA"/>
        </w:rPr>
      </w:pPr>
      <w:r w:rsidRPr="00B10ECF">
        <w:rPr>
          <w:b/>
          <w:szCs w:val="28"/>
          <w:lang w:val="uk-UA"/>
        </w:rPr>
        <w:t>Зерттеудің практикалық маңыздылығы</w:t>
      </w:r>
    </w:p>
    <w:p w14:paraId="781D19ED" w14:textId="5D2B6326" w:rsidR="005F1916" w:rsidRPr="00B10ECF" w:rsidRDefault="002D2F0C" w:rsidP="00B10ECF">
      <w:pPr>
        <w:pStyle w:val="a6"/>
        <w:widowControl w:val="0"/>
        <w:ind w:firstLine="567"/>
        <w:rPr>
          <w:b/>
          <w:szCs w:val="28"/>
          <w:lang w:val="uk-UA"/>
        </w:rPr>
      </w:pPr>
      <w:r w:rsidRPr="00B10ECF">
        <w:rPr>
          <w:b/>
          <w:szCs w:val="28"/>
          <w:lang w:val="uk-UA"/>
        </w:rPr>
        <w:t xml:space="preserve">- </w:t>
      </w:r>
      <w:r w:rsidR="005F1916" w:rsidRPr="00B10ECF">
        <w:rPr>
          <w:szCs w:val="28"/>
          <w:lang w:val="uk-UA"/>
        </w:rPr>
        <w:t>б</w:t>
      </w:r>
      <w:r w:rsidR="005F1916" w:rsidRPr="00B10ECF">
        <w:rPr>
          <w:szCs w:val="28"/>
          <w:lang w:val="kk-KZ"/>
        </w:rPr>
        <w:t xml:space="preserve">астауыш сынып оқушыларының коммуникативтік дағдыларын </w:t>
      </w:r>
      <w:r w:rsidR="005F1916" w:rsidRPr="00B10ECF">
        <w:rPr>
          <w:bCs/>
          <w:szCs w:val="28"/>
          <w:lang w:val="uk-UA"/>
        </w:rPr>
        <w:t>ағылшын тілін оқыту арқылы қалыптастыру теориялық-әдіснамалық тұрғыдан негізделді;</w:t>
      </w:r>
    </w:p>
    <w:p w14:paraId="0F7884FF" w14:textId="77777777" w:rsidR="005F1916" w:rsidRPr="00B10ECF" w:rsidRDefault="005F1916" w:rsidP="00B10ECF">
      <w:pPr>
        <w:pStyle w:val="a4"/>
        <w:numPr>
          <w:ilvl w:val="0"/>
          <w:numId w:val="7"/>
        </w:numPr>
        <w:ind w:left="0" w:firstLine="567"/>
        <w:rPr>
          <w:sz w:val="28"/>
          <w:szCs w:val="28"/>
          <w:lang w:val="uk-UA"/>
        </w:rPr>
      </w:pPr>
      <w:r w:rsidRPr="00B10ECF">
        <w:rPr>
          <w:sz w:val="28"/>
          <w:szCs w:val="28"/>
          <w:lang w:val="uk-UA"/>
        </w:rPr>
        <w:t>б</w:t>
      </w:r>
      <w:r w:rsidRPr="00B10ECF">
        <w:rPr>
          <w:sz w:val="28"/>
          <w:szCs w:val="28"/>
          <w:lang w:val="kk-KZ"/>
        </w:rPr>
        <w:t xml:space="preserve">астауыш сынып оқушыларының коммуникативтік дағдыларын </w:t>
      </w:r>
      <w:r w:rsidRPr="00B10ECF">
        <w:rPr>
          <w:bCs/>
          <w:sz w:val="28"/>
          <w:szCs w:val="28"/>
          <w:lang w:val="kk-KZ"/>
        </w:rPr>
        <w:t>ағылшын тілін оқыту арқылы</w:t>
      </w:r>
      <w:r w:rsidRPr="00B10ECF">
        <w:rPr>
          <w:sz w:val="28"/>
          <w:szCs w:val="28"/>
          <w:lang w:val="uk-UA"/>
        </w:rPr>
        <w:t xml:space="preserve"> қалыптастырудың әдістемелік жүйесі жасалды;</w:t>
      </w:r>
    </w:p>
    <w:p w14:paraId="1D92F3B2" w14:textId="53FA86A0" w:rsidR="005F1916" w:rsidRPr="00B10ECF" w:rsidRDefault="005F1916" w:rsidP="00B10ECF">
      <w:pPr>
        <w:pStyle w:val="a4"/>
        <w:numPr>
          <w:ilvl w:val="0"/>
          <w:numId w:val="7"/>
        </w:numPr>
        <w:ind w:left="0" w:firstLine="567"/>
        <w:rPr>
          <w:sz w:val="28"/>
          <w:szCs w:val="28"/>
          <w:lang w:val="uk-UA"/>
        </w:rPr>
      </w:pPr>
      <w:r w:rsidRPr="00B10ECF">
        <w:rPr>
          <w:sz w:val="28"/>
          <w:szCs w:val="28"/>
          <w:lang w:val="uk-UA"/>
        </w:rPr>
        <w:t>зерттеу жұмысы нәтижелерін, ұсынылған б</w:t>
      </w:r>
      <w:r w:rsidRPr="00B10ECF">
        <w:rPr>
          <w:sz w:val="28"/>
          <w:szCs w:val="28"/>
          <w:lang w:val="kk-KZ"/>
        </w:rPr>
        <w:t xml:space="preserve">астауыш сынып оқушыларының коммуникативтік дағдыларын </w:t>
      </w:r>
      <w:r w:rsidRPr="00B10ECF">
        <w:rPr>
          <w:bCs/>
          <w:sz w:val="28"/>
          <w:szCs w:val="28"/>
          <w:lang w:val="kk-KZ"/>
        </w:rPr>
        <w:t>ағылшын тілін оқыту арқылы</w:t>
      </w:r>
      <w:r w:rsidRPr="00B10ECF">
        <w:rPr>
          <w:sz w:val="28"/>
          <w:szCs w:val="28"/>
          <w:lang w:val="uk-UA"/>
        </w:rPr>
        <w:t xml:space="preserve"> қалыптастырудың әдістемелік жүйесін күндел</w:t>
      </w:r>
      <w:r w:rsidRPr="00B10ECF">
        <w:rPr>
          <w:sz w:val="28"/>
          <w:szCs w:val="28"/>
        </w:rPr>
        <w:t>i</w:t>
      </w:r>
      <w:r w:rsidRPr="00B10ECF">
        <w:rPr>
          <w:sz w:val="28"/>
          <w:szCs w:val="28"/>
          <w:lang w:val="uk-UA"/>
        </w:rPr>
        <w:t>кт</w:t>
      </w:r>
      <w:r w:rsidRPr="00B10ECF">
        <w:rPr>
          <w:sz w:val="28"/>
          <w:szCs w:val="28"/>
        </w:rPr>
        <w:t>i</w:t>
      </w:r>
      <w:r w:rsidRPr="00B10ECF">
        <w:rPr>
          <w:sz w:val="28"/>
          <w:szCs w:val="28"/>
          <w:lang w:val="uk-UA"/>
        </w:rPr>
        <w:t xml:space="preserve"> оқыту ү</w:t>
      </w:r>
      <w:r w:rsidR="002D2F0C" w:rsidRPr="00B10ECF">
        <w:rPr>
          <w:sz w:val="28"/>
          <w:szCs w:val="28"/>
          <w:lang w:val="uk-UA"/>
        </w:rPr>
        <w:t>дер</w:t>
      </w:r>
      <w:r w:rsidRPr="00B10ECF">
        <w:rPr>
          <w:sz w:val="28"/>
          <w:szCs w:val="28"/>
          <w:lang w:val="uk-UA"/>
        </w:rPr>
        <w:t>іс</w:t>
      </w:r>
      <w:r w:rsidRPr="00B10ECF">
        <w:rPr>
          <w:sz w:val="28"/>
          <w:szCs w:val="28"/>
        </w:rPr>
        <w:t>i</w:t>
      </w:r>
      <w:r w:rsidRPr="00B10ECF">
        <w:rPr>
          <w:sz w:val="28"/>
          <w:szCs w:val="28"/>
          <w:lang w:val="uk-UA"/>
        </w:rPr>
        <w:t xml:space="preserve">нде бастауыш </w:t>
      </w:r>
      <w:r w:rsidRPr="00B10ECF">
        <w:rPr>
          <w:sz w:val="28"/>
          <w:szCs w:val="28"/>
          <w:lang w:val="uk-UA"/>
        </w:rPr>
        <w:lastRenderedPageBreak/>
        <w:t>сынып мұғал</w:t>
      </w:r>
      <w:r w:rsidRPr="00B10ECF">
        <w:rPr>
          <w:sz w:val="28"/>
          <w:szCs w:val="28"/>
        </w:rPr>
        <w:t>i</w:t>
      </w:r>
      <w:r w:rsidRPr="00B10ECF">
        <w:rPr>
          <w:sz w:val="28"/>
          <w:szCs w:val="28"/>
          <w:lang w:val="uk-UA"/>
        </w:rPr>
        <w:t>мдер</w:t>
      </w:r>
      <w:r w:rsidRPr="00B10ECF">
        <w:rPr>
          <w:sz w:val="28"/>
          <w:szCs w:val="28"/>
        </w:rPr>
        <w:t>i</w:t>
      </w:r>
      <w:r w:rsidRPr="00B10ECF">
        <w:rPr>
          <w:sz w:val="28"/>
          <w:szCs w:val="28"/>
          <w:lang w:val="uk-UA"/>
        </w:rPr>
        <w:t xml:space="preserve"> қолдана алады. Оқыту сапасын дамытуға, тілді коммуникативтік, практикалық бағытта үйретуге мүмкіндік береді, бастауыш сынып мұғалімдері көмекші құрал ретінде пайдалануға болады.</w:t>
      </w:r>
    </w:p>
    <w:p w14:paraId="40B336E7" w14:textId="77777777" w:rsidR="00BA4FB2" w:rsidRPr="00B10ECF" w:rsidRDefault="0009156E" w:rsidP="00B10ECF">
      <w:pPr>
        <w:widowControl w:val="0"/>
        <w:tabs>
          <w:tab w:val="left" w:pos="1296"/>
        </w:tabs>
        <w:autoSpaceDE w:val="0"/>
        <w:autoSpaceDN w:val="0"/>
        <w:ind w:firstLine="567"/>
        <w:rPr>
          <w:szCs w:val="28"/>
          <w:lang w:val="uk-UA"/>
        </w:rPr>
      </w:pPr>
      <w:r w:rsidRPr="00B10ECF">
        <w:rPr>
          <w:b/>
          <w:szCs w:val="28"/>
          <w:lang w:val="uk-UA"/>
        </w:rPr>
        <w:t>Зерттеудің қорғауға</w:t>
      </w:r>
      <w:r w:rsidR="00776821" w:rsidRPr="00B10ECF">
        <w:rPr>
          <w:b/>
          <w:szCs w:val="28"/>
          <w:lang w:val="uk-UA"/>
        </w:rPr>
        <w:t xml:space="preserve"> </w:t>
      </w:r>
      <w:r w:rsidRPr="00B10ECF">
        <w:rPr>
          <w:b/>
          <w:szCs w:val="28"/>
          <w:lang w:val="uk-UA"/>
        </w:rPr>
        <w:t>ұсынылатын қағидалар</w:t>
      </w:r>
      <w:r w:rsidR="00744088" w:rsidRPr="00B10ECF">
        <w:rPr>
          <w:szCs w:val="28"/>
          <w:lang w:val="uk-UA"/>
        </w:rPr>
        <w:t xml:space="preserve"> </w:t>
      </w:r>
    </w:p>
    <w:p w14:paraId="205A9890" w14:textId="0779D736" w:rsidR="00744088" w:rsidRPr="00B10ECF" w:rsidRDefault="005A6096" w:rsidP="00B10ECF">
      <w:pPr>
        <w:pStyle w:val="a9"/>
        <w:widowControl w:val="0"/>
        <w:numPr>
          <w:ilvl w:val="0"/>
          <w:numId w:val="22"/>
        </w:numPr>
        <w:tabs>
          <w:tab w:val="left" w:pos="1296"/>
        </w:tabs>
        <w:autoSpaceDE w:val="0"/>
        <w:autoSpaceDN w:val="0"/>
        <w:ind w:left="0" w:firstLine="567"/>
        <w:contextualSpacing w:val="0"/>
        <w:rPr>
          <w:szCs w:val="28"/>
          <w:lang w:val="uk-UA"/>
        </w:rPr>
      </w:pPr>
      <w:r w:rsidRPr="00B10ECF">
        <w:rPr>
          <w:szCs w:val="28"/>
          <w:lang w:val="uk-UA"/>
        </w:rPr>
        <w:t>Б</w:t>
      </w:r>
      <w:r w:rsidRPr="00B10ECF">
        <w:rPr>
          <w:szCs w:val="28"/>
          <w:lang w:val="kk-KZ"/>
        </w:rPr>
        <w:t xml:space="preserve">астауыш сынып оқушыларының коммуникативтік дағдыларын </w:t>
      </w:r>
      <w:r w:rsidRPr="00B10ECF">
        <w:rPr>
          <w:bCs/>
          <w:szCs w:val="28"/>
          <w:lang w:val="uk-UA"/>
        </w:rPr>
        <w:t>ағылшын тілін оқыту арқылы қалыптастыруды теориялық-әдіснамалық тұрғыдан негіздеу</w:t>
      </w:r>
      <w:r w:rsidR="00EF23BA" w:rsidRPr="00B10ECF">
        <w:rPr>
          <w:bCs/>
          <w:szCs w:val="28"/>
          <w:lang w:val="uk-UA"/>
        </w:rPr>
        <w:t xml:space="preserve"> </w:t>
      </w:r>
      <w:r w:rsidR="00DA593B" w:rsidRPr="00B10ECF">
        <w:rPr>
          <w:szCs w:val="28"/>
          <w:lang w:val="uk-UA"/>
        </w:rPr>
        <w:t xml:space="preserve">негізгі ұғымдар мен түсініктердің мазмұнын психологиялық-педагогикалық және психолингвистикалық тұрғыдан саралап, мазмұндық құрылымын нақтылау арқылы бұл дағдыларды сәтті </w:t>
      </w:r>
      <w:r w:rsidRPr="00B10ECF">
        <w:rPr>
          <w:rFonts w:eastAsia="Yu Gothic UI"/>
          <w:szCs w:val="28"/>
          <w:lang w:val="uk-UA"/>
        </w:rPr>
        <w:t>қалыптастыруға</w:t>
      </w:r>
      <w:r w:rsidRPr="00B10ECF">
        <w:rPr>
          <w:szCs w:val="28"/>
          <w:lang w:val="uk-UA"/>
        </w:rPr>
        <w:t xml:space="preserve"> мүмкіндік береді.</w:t>
      </w:r>
      <w:r w:rsidR="00DA593B" w:rsidRPr="00B10ECF">
        <w:rPr>
          <w:szCs w:val="28"/>
          <w:lang w:val="uk-UA"/>
        </w:rPr>
        <w:t xml:space="preserve"> </w:t>
      </w:r>
      <w:r w:rsidR="00714F0D" w:rsidRPr="00B10ECF">
        <w:rPr>
          <w:szCs w:val="28"/>
          <w:lang w:val="kk-KZ"/>
        </w:rPr>
        <w:t>«Коммуникация» мен «коммуникативтік дағды» ұғымдарының философиялық және психологиялық-педагогикалық тұрғыдан анықталған мазмұны мен құрылымы оқу іс-әрекетін ғылыми-әдістемелік тұрғыдан ұйымдастырудың негізгі арқауы бола алады.</w:t>
      </w:r>
    </w:p>
    <w:p w14:paraId="78DE8C28" w14:textId="6C85AF4D" w:rsidR="006C3598" w:rsidRPr="00B10ECF" w:rsidRDefault="00714F0D" w:rsidP="00B10ECF">
      <w:pPr>
        <w:pStyle w:val="a4"/>
        <w:numPr>
          <w:ilvl w:val="0"/>
          <w:numId w:val="22"/>
        </w:numPr>
        <w:ind w:left="0" w:firstLine="567"/>
        <w:rPr>
          <w:sz w:val="28"/>
          <w:szCs w:val="28"/>
          <w:lang w:val="kk-KZ"/>
        </w:rPr>
      </w:pPr>
      <w:r w:rsidRPr="00B10ECF">
        <w:rPr>
          <w:sz w:val="28"/>
          <w:szCs w:val="28"/>
          <w:lang w:val="kk-KZ"/>
        </w:rPr>
        <w:t xml:space="preserve">Жаңартылған білім мазмұны </w:t>
      </w:r>
      <w:r w:rsidR="00BA4FB2" w:rsidRPr="00B10ECF">
        <w:rPr>
          <w:sz w:val="28"/>
          <w:szCs w:val="28"/>
          <w:lang w:val="kk-KZ"/>
        </w:rPr>
        <w:t>шеңберінде</w:t>
      </w:r>
      <w:r w:rsidRPr="00B10ECF">
        <w:rPr>
          <w:sz w:val="28"/>
          <w:szCs w:val="28"/>
          <w:lang w:val="kk-KZ"/>
        </w:rPr>
        <w:t xml:space="preserve"> бастауыш сынып оқушыларының коммуникативтік дағдыларын ағылшын тілі</w:t>
      </w:r>
      <w:r w:rsidR="00BA4FB2" w:rsidRPr="00B10ECF">
        <w:rPr>
          <w:sz w:val="28"/>
          <w:szCs w:val="28"/>
          <w:lang w:val="kk-KZ"/>
        </w:rPr>
        <w:t>н оқыту</w:t>
      </w:r>
      <w:r w:rsidRPr="00B10ECF">
        <w:rPr>
          <w:sz w:val="28"/>
          <w:szCs w:val="28"/>
          <w:lang w:val="kk-KZ"/>
        </w:rPr>
        <w:t xml:space="preserve"> арқылы қалыптастырудың әдіснамалық негізінде жүйелілік, коммуникативтік, әрекеттік, синергетикалық және кіріктірілген әдіснамалық тұрғылар </w:t>
      </w:r>
      <w:r w:rsidR="00BA4FB2" w:rsidRPr="00B10ECF">
        <w:rPr>
          <w:sz w:val="28"/>
          <w:szCs w:val="28"/>
          <w:lang w:val="uk-UA"/>
        </w:rPr>
        <w:t>негізге алынады.</w:t>
      </w:r>
      <w:r w:rsidR="00150744" w:rsidRPr="00B10ECF">
        <w:rPr>
          <w:sz w:val="28"/>
          <w:szCs w:val="28"/>
          <w:lang w:val="uk-UA"/>
        </w:rPr>
        <w:t xml:space="preserve"> </w:t>
      </w:r>
      <w:r w:rsidRPr="00B10ECF">
        <w:rPr>
          <w:rFonts w:eastAsiaTheme="minorHAnsi"/>
          <w:sz w:val="28"/>
          <w:szCs w:val="28"/>
          <w:lang w:val="kk-KZ"/>
        </w:rPr>
        <w:t xml:space="preserve">Бастауыш сыныпта оқу </w:t>
      </w:r>
      <w:r w:rsidR="00CF7560" w:rsidRPr="00B10ECF">
        <w:rPr>
          <w:rFonts w:eastAsiaTheme="minorHAnsi"/>
          <w:sz w:val="28"/>
          <w:szCs w:val="28"/>
          <w:lang w:val="kk-KZ"/>
        </w:rPr>
        <w:t>үдерісі</w:t>
      </w:r>
      <w:r w:rsidRPr="00B10ECF">
        <w:rPr>
          <w:rFonts w:eastAsiaTheme="minorHAnsi"/>
          <w:sz w:val="28"/>
          <w:szCs w:val="28"/>
          <w:lang w:val="kk-KZ"/>
        </w:rPr>
        <w:t xml:space="preserve"> коммуникативтік жағдаятқа негізделіп ұйымдастырыл</w:t>
      </w:r>
      <w:r w:rsidR="00CF7560" w:rsidRPr="00B10ECF">
        <w:rPr>
          <w:rFonts w:eastAsiaTheme="minorHAnsi"/>
          <w:sz w:val="28"/>
          <w:szCs w:val="28"/>
          <w:lang w:val="kk-KZ"/>
        </w:rPr>
        <w:t>ған</w:t>
      </w:r>
      <w:r w:rsidRPr="00B10ECF">
        <w:rPr>
          <w:rFonts w:eastAsiaTheme="minorHAnsi"/>
          <w:sz w:val="28"/>
          <w:szCs w:val="28"/>
          <w:lang w:val="kk-KZ"/>
        </w:rPr>
        <w:t xml:space="preserve"> </w:t>
      </w:r>
      <w:r w:rsidR="00255D63" w:rsidRPr="00B10ECF">
        <w:rPr>
          <w:sz w:val="28"/>
          <w:szCs w:val="28"/>
          <w:lang w:val="kk-KZ"/>
        </w:rPr>
        <w:t xml:space="preserve">арнайы </w:t>
      </w:r>
      <w:r w:rsidR="00CF7560" w:rsidRPr="00B10ECF">
        <w:rPr>
          <w:sz w:val="28"/>
          <w:szCs w:val="28"/>
          <w:lang w:val="kk-KZ"/>
        </w:rPr>
        <w:t xml:space="preserve">дайындалып, жинақталған коммуникативтік </w:t>
      </w:r>
      <w:r w:rsidR="00255D63" w:rsidRPr="00B10ECF">
        <w:rPr>
          <w:sz w:val="28"/>
          <w:szCs w:val="28"/>
          <w:lang w:val="kk-KZ"/>
        </w:rPr>
        <w:t>тапсырмалар мен жаттығулар кешені</w:t>
      </w:r>
      <w:r w:rsidR="00A52485" w:rsidRPr="00B10ECF">
        <w:rPr>
          <w:sz w:val="28"/>
          <w:szCs w:val="28"/>
          <w:lang w:val="kk-KZ"/>
        </w:rPr>
        <w:t xml:space="preserve"> </w:t>
      </w:r>
      <w:r w:rsidR="00255D63" w:rsidRPr="00B10ECF">
        <w:rPr>
          <w:sz w:val="28"/>
          <w:szCs w:val="28"/>
          <w:lang w:val="kk-KZ"/>
        </w:rPr>
        <w:t>арқылы жүзеге асырылады.</w:t>
      </w:r>
      <w:r w:rsidRPr="00B10ECF">
        <w:rPr>
          <w:rFonts w:eastAsiaTheme="minorHAnsi"/>
          <w:sz w:val="28"/>
          <w:szCs w:val="28"/>
          <w:lang w:val="kk-KZ"/>
        </w:rPr>
        <w:t xml:space="preserve"> </w:t>
      </w:r>
      <w:r w:rsidR="00436A53" w:rsidRPr="00B10ECF">
        <w:rPr>
          <w:rFonts w:eastAsiaTheme="minorHAnsi"/>
          <w:sz w:val="28"/>
          <w:szCs w:val="28"/>
          <w:lang w:val="kk-KZ"/>
        </w:rPr>
        <w:t xml:space="preserve">Оқушылар нәтижесінде </w:t>
      </w:r>
      <w:r w:rsidR="006C3598" w:rsidRPr="00B10ECF">
        <w:rPr>
          <w:rFonts w:eastAsiaTheme="minorHAnsi"/>
          <w:sz w:val="28"/>
          <w:szCs w:val="28"/>
          <w:lang w:val="kk-KZ"/>
        </w:rPr>
        <w:t>жан-жақты дам</w:t>
      </w:r>
      <w:r w:rsidR="00A1151D" w:rsidRPr="00B10ECF">
        <w:rPr>
          <w:rFonts w:eastAsiaTheme="minorHAnsi"/>
          <w:sz w:val="28"/>
          <w:szCs w:val="28"/>
          <w:lang w:val="kk-KZ"/>
        </w:rPr>
        <w:t>ып әлеуметтенеді</w:t>
      </w:r>
      <w:r w:rsidR="006C3598" w:rsidRPr="00B10ECF">
        <w:rPr>
          <w:rFonts w:eastAsiaTheme="minorHAnsi"/>
          <w:sz w:val="28"/>
          <w:szCs w:val="28"/>
          <w:lang w:val="kk-KZ"/>
        </w:rPr>
        <w:t>, ересектермен</w:t>
      </w:r>
      <w:r w:rsidR="0059668E" w:rsidRPr="00B10ECF">
        <w:rPr>
          <w:rFonts w:eastAsiaTheme="minorHAnsi"/>
          <w:sz w:val="28"/>
          <w:szCs w:val="28"/>
          <w:lang w:val="kk-KZ"/>
        </w:rPr>
        <w:t>, мұғалімдермен</w:t>
      </w:r>
      <w:r w:rsidR="006C3598" w:rsidRPr="00B10ECF">
        <w:rPr>
          <w:rFonts w:eastAsiaTheme="minorHAnsi"/>
          <w:sz w:val="28"/>
          <w:szCs w:val="28"/>
          <w:lang w:val="kk-KZ"/>
        </w:rPr>
        <w:t xml:space="preserve"> және құрдастарымен </w:t>
      </w:r>
      <w:r w:rsidR="00436A53" w:rsidRPr="00B10ECF">
        <w:rPr>
          <w:rFonts w:eastAsiaTheme="minorHAnsi"/>
          <w:sz w:val="28"/>
          <w:szCs w:val="28"/>
          <w:lang w:val="kk-KZ"/>
        </w:rPr>
        <w:t>бірлесіп, топтасып</w:t>
      </w:r>
      <w:r w:rsidR="00A1151D" w:rsidRPr="00B10ECF">
        <w:rPr>
          <w:rFonts w:eastAsiaTheme="minorHAnsi"/>
          <w:sz w:val="28"/>
          <w:szCs w:val="28"/>
          <w:lang w:val="kk-KZ"/>
        </w:rPr>
        <w:t xml:space="preserve"> </w:t>
      </w:r>
      <w:r w:rsidR="006C3598" w:rsidRPr="00B10ECF">
        <w:rPr>
          <w:rFonts w:eastAsiaTheme="minorHAnsi"/>
          <w:sz w:val="28"/>
          <w:szCs w:val="28"/>
          <w:lang w:val="kk-KZ"/>
        </w:rPr>
        <w:t>өзара әрекеттеседі</w:t>
      </w:r>
      <w:r w:rsidR="00255D63" w:rsidRPr="00B10ECF">
        <w:rPr>
          <w:rFonts w:eastAsiaTheme="minorHAnsi"/>
          <w:sz w:val="28"/>
          <w:szCs w:val="28"/>
          <w:lang w:val="kk-KZ"/>
        </w:rPr>
        <w:t>.</w:t>
      </w:r>
      <w:r w:rsidR="006C3598" w:rsidRPr="00B10ECF">
        <w:rPr>
          <w:rFonts w:eastAsiaTheme="minorHAnsi"/>
          <w:sz w:val="28"/>
          <w:szCs w:val="28"/>
          <w:lang w:val="kk-KZ"/>
        </w:rPr>
        <w:t xml:space="preserve"> </w:t>
      </w:r>
      <w:r w:rsidR="00255D63" w:rsidRPr="00B10ECF">
        <w:rPr>
          <w:sz w:val="28"/>
          <w:szCs w:val="28"/>
          <w:lang w:val="kk-KZ"/>
        </w:rPr>
        <w:t>Соның нәтижесінде олар ағылшын тілінде еркін сөйлеу дағдыларын меңгеріп, грамматикалық құрылымдарды игереді, сөздік қоры кеңейіп, тілді қолдану қабілеттері жетіледі.</w:t>
      </w:r>
    </w:p>
    <w:p w14:paraId="5774D745" w14:textId="5FA31814" w:rsidR="005A6096" w:rsidRPr="00B10ECF" w:rsidRDefault="005A6096" w:rsidP="00B10ECF">
      <w:pPr>
        <w:pStyle w:val="a4"/>
        <w:numPr>
          <w:ilvl w:val="0"/>
          <w:numId w:val="22"/>
        </w:numPr>
        <w:ind w:left="0" w:firstLine="567"/>
        <w:rPr>
          <w:bCs/>
          <w:sz w:val="28"/>
          <w:szCs w:val="28"/>
          <w:lang w:val="kk-KZ"/>
        </w:rPr>
      </w:pPr>
      <w:r w:rsidRPr="00B10ECF">
        <w:rPr>
          <w:sz w:val="28"/>
          <w:szCs w:val="28"/>
          <w:lang w:val="kk-KZ"/>
        </w:rPr>
        <w:t>Бастауыш сынып оқушыларының коммуникативтік дағдыларын</w:t>
      </w:r>
      <w:r w:rsidRPr="00B10ECF">
        <w:rPr>
          <w:bCs/>
          <w:sz w:val="28"/>
          <w:szCs w:val="28"/>
          <w:lang w:val="uk-UA"/>
        </w:rPr>
        <w:t xml:space="preserve"> ағылшын тілін оқыту арқылы қалыптастырудың алғышарттары анықталады. Бұл </w:t>
      </w:r>
      <w:r w:rsidRPr="00B10ECF">
        <w:rPr>
          <w:rStyle w:val="fontstyle01"/>
          <w:rFonts w:ascii="Times New Roman" w:eastAsiaTheme="majorEastAsia" w:hAnsi="Times New Roman"/>
          <w:b w:val="0"/>
          <w:color w:val="auto"/>
          <w:sz w:val="28"/>
          <w:szCs w:val="28"/>
          <w:lang w:val="kk-KZ"/>
        </w:rPr>
        <w:t>оқушылардың</w:t>
      </w:r>
      <w:r w:rsidRPr="00B10ECF">
        <w:rPr>
          <w:sz w:val="28"/>
          <w:szCs w:val="28"/>
          <w:lang w:val="kk-KZ"/>
        </w:rPr>
        <w:t xml:space="preserve"> тілдік, елтану білімдер</w:t>
      </w:r>
      <w:r w:rsidR="007F5096" w:rsidRPr="00B10ECF">
        <w:rPr>
          <w:sz w:val="28"/>
          <w:szCs w:val="28"/>
          <w:lang w:val="kk-KZ"/>
        </w:rPr>
        <w:t xml:space="preserve">і </w:t>
      </w:r>
      <w:r w:rsidRPr="00B10ECF">
        <w:rPr>
          <w:sz w:val="28"/>
          <w:szCs w:val="28"/>
          <w:lang w:val="kk-KZ"/>
        </w:rPr>
        <w:t>мен коммуникативтік дағдыларды меңгеруіне, өзін қоршаған ортамен, құрдастарымен, ересектермен</w:t>
      </w:r>
      <w:r w:rsidRPr="00B10ECF">
        <w:rPr>
          <w:rStyle w:val="fontstyle01"/>
          <w:rFonts w:ascii="Times New Roman" w:eastAsiaTheme="majorEastAsia" w:hAnsi="Times New Roman"/>
          <w:b w:val="0"/>
          <w:color w:val="auto"/>
          <w:sz w:val="28"/>
          <w:szCs w:val="28"/>
          <w:lang w:val="kk-KZ"/>
        </w:rPr>
        <w:t xml:space="preserve"> белсенді әрекеттесуге, ақпарат алмасуға, түсінісуге, ортақ келісімге келуге</w:t>
      </w:r>
      <w:r w:rsidRPr="00B10ECF">
        <w:rPr>
          <w:b/>
          <w:sz w:val="28"/>
          <w:szCs w:val="28"/>
          <w:lang w:val="kk-KZ"/>
        </w:rPr>
        <w:t>,</w:t>
      </w:r>
      <w:r w:rsidRPr="00B10ECF">
        <w:rPr>
          <w:rStyle w:val="fontstyle01"/>
          <w:rFonts w:ascii="Times New Roman" w:eastAsiaTheme="majorEastAsia" w:hAnsi="Times New Roman"/>
          <w:b w:val="0"/>
          <w:color w:val="auto"/>
          <w:sz w:val="28"/>
          <w:szCs w:val="28"/>
          <w:lang w:val="kk-KZ"/>
        </w:rPr>
        <w:t xml:space="preserve"> қарым-қатынасқа түсу негіздері мен </w:t>
      </w:r>
      <w:r w:rsidRPr="00B10ECF">
        <w:rPr>
          <w:sz w:val="28"/>
          <w:szCs w:val="28"/>
          <w:lang w:val="kk-KZ"/>
        </w:rPr>
        <w:t xml:space="preserve">қарым-қатынас жасау мәдениетін </w:t>
      </w:r>
      <w:r w:rsidRPr="00B10ECF">
        <w:rPr>
          <w:rStyle w:val="fontstyle01"/>
          <w:rFonts w:ascii="Times New Roman" w:eastAsiaTheme="majorEastAsia" w:hAnsi="Times New Roman"/>
          <w:b w:val="0"/>
          <w:color w:val="auto"/>
          <w:sz w:val="28"/>
          <w:szCs w:val="28"/>
          <w:lang w:val="kk-KZ"/>
        </w:rPr>
        <w:t>игеруге</w:t>
      </w:r>
      <w:r w:rsidRPr="00B10ECF">
        <w:rPr>
          <w:sz w:val="28"/>
          <w:szCs w:val="28"/>
          <w:lang w:val="kk-KZ"/>
        </w:rPr>
        <w:t>, әлеуметтенуіне</w:t>
      </w:r>
      <w:r w:rsidRPr="00B10ECF">
        <w:rPr>
          <w:rStyle w:val="fontstyle01"/>
          <w:rFonts w:ascii="Times New Roman" w:eastAsiaTheme="majorEastAsia" w:hAnsi="Times New Roman"/>
          <w:b w:val="0"/>
          <w:color w:val="auto"/>
          <w:sz w:val="28"/>
          <w:szCs w:val="28"/>
          <w:lang w:val="kk-KZ"/>
        </w:rPr>
        <w:t xml:space="preserve"> мүмкіндік береді.</w:t>
      </w:r>
      <w:r w:rsidRPr="00B10ECF">
        <w:rPr>
          <w:sz w:val="28"/>
          <w:szCs w:val="28"/>
          <w:lang w:val="kk-KZ"/>
        </w:rPr>
        <w:t xml:space="preserve"> </w:t>
      </w:r>
    </w:p>
    <w:p w14:paraId="5812B125" w14:textId="0EDFA1E4" w:rsidR="00EB13D2" w:rsidRPr="00B10ECF" w:rsidRDefault="00CF7560" w:rsidP="00B10ECF">
      <w:pPr>
        <w:pStyle w:val="a4"/>
        <w:numPr>
          <w:ilvl w:val="0"/>
          <w:numId w:val="22"/>
        </w:numPr>
        <w:ind w:left="0" w:firstLine="567"/>
        <w:rPr>
          <w:sz w:val="28"/>
          <w:szCs w:val="28"/>
          <w:lang w:val="kk-KZ"/>
        </w:rPr>
      </w:pPr>
      <w:r w:rsidRPr="00B10ECF">
        <w:rPr>
          <w:sz w:val="28"/>
          <w:szCs w:val="28"/>
          <w:lang w:val="kk-KZ"/>
        </w:rPr>
        <w:t>Бастауыш сынып оқушыларының коммуникативтік дағдыларын</w:t>
      </w:r>
      <w:r w:rsidRPr="00B10ECF">
        <w:rPr>
          <w:bCs/>
          <w:sz w:val="28"/>
          <w:szCs w:val="28"/>
          <w:lang w:val="uk-UA"/>
        </w:rPr>
        <w:t xml:space="preserve"> ағылшын тілін оқыту арқылы </w:t>
      </w:r>
      <w:r w:rsidR="00EB13D2" w:rsidRPr="00B10ECF">
        <w:rPr>
          <w:sz w:val="28"/>
          <w:szCs w:val="28"/>
          <w:lang w:val="kk-KZ"/>
        </w:rPr>
        <w:t xml:space="preserve">қалыптастыруға арналған әдістемелік жүйе оқу </w:t>
      </w:r>
      <w:r w:rsidRPr="00B10ECF">
        <w:rPr>
          <w:sz w:val="28"/>
          <w:szCs w:val="28"/>
          <w:lang w:val="kk-KZ"/>
        </w:rPr>
        <w:t>үдері</w:t>
      </w:r>
      <w:r w:rsidR="00EB13D2" w:rsidRPr="00B10ECF">
        <w:rPr>
          <w:sz w:val="28"/>
          <w:szCs w:val="28"/>
          <w:lang w:val="kk-KZ"/>
        </w:rPr>
        <w:t xml:space="preserve">сінде бастауыш сынып оқушыларының ағылшын тілінде мұғаліммен және құрдастарымен белсенді өзара әрекеттесуін қамтамасыз ететін әдіс-тәсілдермен, құралдармен және оқыту формаларымен толықтырылады. Жаңартылған білім мазмұны </w:t>
      </w:r>
      <w:r w:rsidR="00ED3E3D" w:rsidRPr="00B10ECF">
        <w:rPr>
          <w:sz w:val="28"/>
          <w:szCs w:val="28"/>
          <w:lang w:val="kk-KZ"/>
        </w:rPr>
        <w:t>негізінде</w:t>
      </w:r>
      <w:r w:rsidR="00EB13D2" w:rsidRPr="00B10ECF">
        <w:rPr>
          <w:sz w:val="28"/>
          <w:szCs w:val="28"/>
          <w:lang w:val="kk-KZ"/>
        </w:rPr>
        <w:t xml:space="preserve"> </w:t>
      </w:r>
      <w:r w:rsidR="00ED3E3D" w:rsidRPr="00B10ECF">
        <w:rPr>
          <w:sz w:val="28"/>
          <w:szCs w:val="28"/>
          <w:lang w:val="kk-KZ"/>
        </w:rPr>
        <w:t>осы</w:t>
      </w:r>
      <w:r w:rsidR="00EB13D2" w:rsidRPr="00B10ECF">
        <w:rPr>
          <w:sz w:val="28"/>
          <w:szCs w:val="28"/>
          <w:lang w:val="kk-KZ"/>
        </w:rPr>
        <w:t xml:space="preserve"> әдістемелік жүйе әзірленіп, арнайы дайындалған коммуникативтік тапсырмалар мен жаттығулар жинағы жасалып, олардың тиімділігі тәжірибелік-эксперимент</w:t>
      </w:r>
      <w:r w:rsidR="00ED3E3D" w:rsidRPr="00B10ECF">
        <w:rPr>
          <w:sz w:val="28"/>
          <w:szCs w:val="28"/>
          <w:lang w:val="kk-KZ"/>
        </w:rPr>
        <w:t xml:space="preserve"> </w:t>
      </w:r>
      <w:r w:rsidR="00EB13D2" w:rsidRPr="00B10ECF">
        <w:rPr>
          <w:sz w:val="28"/>
          <w:szCs w:val="28"/>
          <w:lang w:val="kk-KZ"/>
        </w:rPr>
        <w:t>арқылы дәлелденеді.</w:t>
      </w:r>
    </w:p>
    <w:p w14:paraId="6B3CBA80" w14:textId="34526D83" w:rsidR="005A6096" w:rsidRPr="00B10ECF" w:rsidRDefault="00B3742B" w:rsidP="00B10ECF">
      <w:pPr>
        <w:pStyle w:val="a4"/>
        <w:numPr>
          <w:ilvl w:val="0"/>
          <w:numId w:val="22"/>
        </w:numPr>
        <w:ind w:left="0" w:firstLine="567"/>
        <w:rPr>
          <w:rFonts w:eastAsiaTheme="majorEastAsia"/>
          <w:sz w:val="28"/>
          <w:szCs w:val="28"/>
          <w:lang w:val="kk-KZ"/>
        </w:rPr>
      </w:pPr>
      <w:r w:rsidRPr="00B10ECF">
        <w:rPr>
          <w:rFonts w:eastAsiaTheme="majorEastAsia"/>
          <w:sz w:val="28"/>
          <w:szCs w:val="28"/>
          <w:lang w:val="kk-KZ"/>
        </w:rPr>
        <w:t>Көздеген нәтижеге жетудің теориялық-әдіснамалық негіздері, коммуникативтік дағдыны қалыптастырудың компоненттері, көрсеткіштері мен деңгейлері анықта</w:t>
      </w:r>
      <w:r w:rsidR="009A0738" w:rsidRPr="00B10ECF">
        <w:rPr>
          <w:rFonts w:eastAsiaTheme="majorEastAsia"/>
          <w:sz w:val="28"/>
          <w:szCs w:val="28"/>
          <w:lang w:val="kk-KZ"/>
        </w:rPr>
        <w:t>лады және</w:t>
      </w:r>
      <w:r w:rsidRPr="00B10ECF">
        <w:rPr>
          <w:rFonts w:eastAsiaTheme="majorEastAsia"/>
          <w:sz w:val="28"/>
          <w:szCs w:val="28"/>
          <w:lang w:val="kk-KZ"/>
        </w:rPr>
        <w:t xml:space="preserve"> </w:t>
      </w:r>
      <w:r w:rsidR="00EB13D2" w:rsidRPr="00B10ECF">
        <w:rPr>
          <w:sz w:val="28"/>
          <w:szCs w:val="28"/>
          <w:lang w:val="kk-KZ"/>
        </w:rPr>
        <w:t xml:space="preserve">жаңартылған білім мазмұны негізінде бастауыш сынып оқушыларының коммуникативтік дағдыларын ағылшын тілін оқыту арқылы </w:t>
      </w:r>
      <w:r w:rsidR="00ED3E3D" w:rsidRPr="00B10ECF">
        <w:rPr>
          <w:sz w:val="28"/>
          <w:szCs w:val="28"/>
          <w:lang w:val="kk-KZ"/>
        </w:rPr>
        <w:t>жүйелі түрде қалыптастыруға бағытталған құрылымдық-мазмұндық модель дайындалады. Бұл</w:t>
      </w:r>
      <w:r w:rsidR="00EB13D2" w:rsidRPr="00B10ECF">
        <w:rPr>
          <w:sz w:val="28"/>
          <w:szCs w:val="28"/>
          <w:lang w:val="kk-KZ"/>
        </w:rPr>
        <w:t xml:space="preserve"> модель</w:t>
      </w:r>
      <w:r w:rsidR="00ED3E3D" w:rsidRPr="00B10ECF">
        <w:rPr>
          <w:sz w:val="28"/>
          <w:szCs w:val="28"/>
          <w:lang w:val="kk-KZ"/>
        </w:rPr>
        <w:t xml:space="preserve"> </w:t>
      </w:r>
      <w:r w:rsidR="00EB13D2" w:rsidRPr="00B10ECF">
        <w:rPr>
          <w:sz w:val="28"/>
          <w:szCs w:val="28"/>
          <w:lang w:val="kk-KZ"/>
        </w:rPr>
        <w:t>оқушылардың</w:t>
      </w:r>
      <w:r w:rsidR="00ED3E3D" w:rsidRPr="00B10ECF">
        <w:rPr>
          <w:sz w:val="28"/>
          <w:szCs w:val="28"/>
          <w:lang w:val="kk-KZ"/>
        </w:rPr>
        <w:t xml:space="preserve"> </w:t>
      </w:r>
      <w:r w:rsidR="00ED3E3D" w:rsidRPr="00B10ECF">
        <w:rPr>
          <w:rFonts w:eastAsiaTheme="majorEastAsia"/>
          <w:sz w:val="28"/>
          <w:szCs w:val="28"/>
          <w:lang w:val="kk-KZ"/>
        </w:rPr>
        <w:t>коммуникативтік</w:t>
      </w:r>
      <w:r w:rsidR="00321C52" w:rsidRPr="00B10ECF">
        <w:rPr>
          <w:rFonts w:eastAsiaTheme="majorEastAsia"/>
          <w:sz w:val="28"/>
          <w:szCs w:val="28"/>
          <w:lang w:val="kk-KZ"/>
        </w:rPr>
        <w:t>,</w:t>
      </w:r>
      <w:r w:rsidR="00EB13D2" w:rsidRPr="00B10ECF">
        <w:rPr>
          <w:sz w:val="28"/>
          <w:szCs w:val="28"/>
          <w:lang w:val="kk-KZ"/>
        </w:rPr>
        <w:t xml:space="preserve"> тілдік </w:t>
      </w:r>
      <w:r w:rsidR="00EB13D2" w:rsidRPr="00B10ECF">
        <w:rPr>
          <w:sz w:val="28"/>
          <w:szCs w:val="28"/>
          <w:lang w:val="kk-KZ"/>
        </w:rPr>
        <w:lastRenderedPageBreak/>
        <w:t xml:space="preserve">дағдыларын </w:t>
      </w:r>
      <w:r w:rsidR="00ED3E3D" w:rsidRPr="00B10ECF">
        <w:rPr>
          <w:sz w:val="28"/>
          <w:szCs w:val="28"/>
          <w:lang w:val="kk-KZ"/>
        </w:rPr>
        <w:t>қалыптастыр</w:t>
      </w:r>
      <w:r w:rsidR="00EB13D2" w:rsidRPr="00B10ECF">
        <w:rPr>
          <w:sz w:val="28"/>
          <w:szCs w:val="28"/>
          <w:lang w:val="kk-KZ"/>
        </w:rPr>
        <w:t xml:space="preserve">уда қолданылатын ғылыми негізделген әдістемелік </w:t>
      </w:r>
      <w:r w:rsidR="00321C52" w:rsidRPr="00B10ECF">
        <w:rPr>
          <w:sz w:val="28"/>
          <w:szCs w:val="28"/>
          <w:lang w:val="kk-KZ"/>
        </w:rPr>
        <w:t>құрал</w:t>
      </w:r>
      <w:r w:rsidR="00EB13D2" w:rsidRPr="00B10ECF">
        <w:rPr>
          <w:sz w:val="28"/>
          <w:szCs w:val="28"/>
          <w:lang w:val="kk-KZ"/>
        </w:rPr>
        <w:t xml:space="preserve"> бола алады.</w:t>
      </w:r>
    </w:p>
    <w:p w14:paraId="16687271" w14:textId="4CD2F4A7" w:rsidR="00FB4C9B" w:rsidRPr="00B10ECF" w:rsidRDefault="0009156E" w:rsidP="00B10ECF">
      <w:pPr>
        <w:widowControl w:val="0"/>
        <w:tabs>
          <w:tab w:val="left" w:pos="1296"/>
        </w:tabs>
        <w:autoSpaceDE w:val="0"/>
        <w:autoSpaceDN w:val="0"/>
        <w:ind w:firstLine="567"/>
        <w:rPr>
          <w:szCs w:val="28"/>
          <w:lang w:val="kk-KZ"/>
        </w:rPr>
      </w:pPr>
      <w:r w:rsidRPr="00B10ECF">
        <w:rPr>
          <w:b/>
          <w:szCs w:val="28"/>
          <w:lang w:val="kk-KZ"/>
        </w:rPr>
        <w:t>Зерттеу нәтижелерінің дәлділігі мен негізділігі</w:t>
      </w:r>
      <w:r w:rsidRPr="00B10ECF">
        <w:rPr>
          <w:szCs w:val="28"/>
          <w:lang w:val="kk-KZ"/>
        </w:rPr>
        <w:t xml:space="preserve"> </w:t>
      </w:r>
      <w:r w:rsidR="00FB4C9B" w:rsidRPr="00B10ECF">
        <w:rPr>
          <w:szCs w:val="28"/>
          <w:lang w:val="kk-KZ"/>
        </w:rPr>
        <w:t xml:space="preserve">зерттеудің </w:t>
      </w:r>
      <w:r w:rsidR="00E738BA" w:rsidRPr="00B10ECF">
        <w:rPr>
          <w:szCs w:val="28"/>
          <w:lang w:val="kk-KZ"/>
        </w:rPr>
        <w:t>теориялық-әдіснамалық негіздер</w:t>
      </w:r>
      <w:r w:rsidR="00321C52" w:rsidRPr="00B10ECF">
        <w:rPr>
          <w:szCs w:val="28"/>
          <w:lang w:val="kk-KZ"/>
        </w:rPr>
        <w:t>і</w:t>
      </w:r>
      <w:r w:rsidR="00E738BA" w:rsidRPr="00B10ECF">
        <w:rPr>
          <w:szCs w:val="28"/>
          <w:lang w:val="kk-KZ"/>
        </w:rPr>
        <w:t>мен, зерттеу пәніне сай бастауыш сынып оқушыларының ағылшын тілінде коммуникативтік дағдыларын қалыптастыруға бағытталған әдістеме</w:t>
      </w:r>
      <w:r w:rsidR="00321C52" w:rsidRPr="00B10ECF">
        <w:rPr>
          <w:szCs w:val="28"/>
          <w:lang w:val="kk-KZ"/>
        </w:rPr>
        <w:t>сін</w:t>
      </w:r>
      <w:r w:rsidR="00E738BA" w:rsidRPr="00B10ECF">
        <w:rPr>
          <w:szCs w:val="28"/>
          <w:lang w:val="kk-KZ"/>
        </w:rPr>
        <w:t xml:space="preserve"> тиімді қолданумен, тәжірибелік-эксперимент жұмысының жүйелі жоспарымен, мақсат пен міндеттердің үйлесімділігімен, арнайы </w:t>
      </w:r>
      <w:r w:rsidR="003F1F46" w:rsidRPr="00B10ECF">
        <w:rPr>
          <w:szCs w:val="28"/>
          <w:lang w:val="kk-KZ"/>
        </w:rPr>
        <w:t xml:space="preserve">жинақталып, дайындалған </w:t>
      </w:r>
      <w:r w:rsidR="00E738BA" w:rsidRPr="00B10ECF">
        <w:rPr>
          <w:szCs w:val="28"/>
          <w:lang w:val="kk-KZ"/>
        </w:rPr>
        <w:t>тапсырмалар кешенін</w:t>
      </w:r>
      <w:r w:rsidR="00FB4C9B" w:rsidRPr="00B10ECF">
        <w:rPr>
          <w:szCs w:val="28"/>
          <w:lang w:val="kk-KZ"/>
        </w:rPr>
        <w:t xml:space="preserve"> ағылшын тілін оқыту үдерісіне енгізумен, алынған бастапқы және соңғы нәтижелердің математикалық-статистикалық </w:t>
      </w:r>
      <w:r w:rsidR="003F1F46" w:rsidRPr="00B10ECF">
        <w:rPr>
          <w:szCs w:val="28"/>
          <w:lang w:val="kk-KZ"/>
        </w:rPr>
        <w:t>талдау арқылы дәлелденуімен</w:t>
      </w:r>
      <w:r w:rsidR="00E738BA" w:rsidRPr="00B10ECF">
        <w:rPr>
          <w:szCs w:val="28"/>
          <w:lang w:val="kk-KZ"/>
        </w:rPr>
        <w:t xml:space="preserve"> </w:t>
      </w:r>
      <w:r w:rsidR="00FB4C9B" w:rsidRPr="00B10ECF">
        <w:rPr>
          <w:szCs w:val="28"/>
          <w:lang w:val="kk-KZ"/>
        </w:rPr>
        <w:t>қамтамасыз етілді.</w:t>
      </w:r>
    </w:p>
    <w:p w14:paraId="3FFB09C1" w14:textId="294CC9F3" w:rsidR="0009156E" w:rsidRPr="00B10ECF" w:rsidRDefault="0009156E" w:rsidP="00B10ECF">
      <w:pPr>
        <w:widowControl w:val="0"/>
        <w:tabs>
          <w:tab w:val="left" w:pos="1296"/>
        </w:tabs>
        <w:autoSpaceDE w:val="0"/>
        <w:autoSpaceDN w:val="0"/>
        <w:ind w:firstLine="567"/>
        <w:rPr>
          <w:szCs w:val="28"/>
          <w:lang w:val="kk-KZ"/>
        </w:rPr>
      </w:pPr>
      <w:r w:rsidRPr="00B10ECF">
        <w:rPr>
          <w:b/>
          <w:szCs w:val="28"/>
          <w:lang w:val="kk-KZ"/>
        </w:rPr>
        <w:t>Зерттеу нәтижелерінің сенімділігі, мақұлдануы, тәжірибеге ендіру</w:t>
      </w:r>
    </w:p>
    <w:p w14:paraId="185F734D" w14:textId="63F64D58" w:rsidR="002D2F0C" w:rsidRPr="00B10ECF" w:rsidRDefault="00E738BA" w:rsidP="00B10ECF">
      <w:pPr>
        <w:widowControl w:val="0"/>
        <w:tabs>
          <w:tab w:val="left" w:pos="1080"/>
        </w:tabs>
        <w:autoSpaceDE w:val="0"/>
        <w:autoSpaceDN w:val="0"/>
        <w:ind w:firstLine="567"/>
        <w:rPr>
          <w:szCs w:val="28"/>
          <w:lang w:val="kk-KZ"/>
        </w:rPr>
      </w:pPr>
      <w:r w:rsidRPr="00B10ECF">
        <w:rPr>
          <w:szCs w:val="28"/>
          <w:lang w:val="kk-KZ"/>
        </w:rPr>
        <w:t>Зерттеу жұмысының негізгі тұжырымдары мен нәтижелері 12 ғылыми жарияланымда</w:t>
      </w:r>
      <w:r w:rsidR="00150744" w:rsidRPr="00B10ECF">
        <w:rPr>
          <w:szCs w:val="28"/>
          <w:lang w:val="kk-KZ"/>
        </w:rPr>
        <w:t>, соның ішінде</w:t>
      </w:r>
      <w:r w:rsidRPr="00B10ECF">
        <w:rPr>
          <w:szCs w:val="28"/>
          <w:lang w:val="kk-KZ"/>
        </w:rPr>
        <w:t xml:space="preserve"> </w:t>
      </w:r>
      <w:r w:rsidR="002D2F0C" w:rsidRPr="00B10ECF">
        <w:rPr>
          <w:szCs w:val="28"/>
          <w:lang w:val="kk-KZ"/>
        </w:rPr>
        <w:t>Scopus</w:t>
      </w:r>
      <w:r w:rsidR="002D2F0C" w:rsidRPr="00B10ECF">
        <w:rPr>
          <w:szCs w:val="28"/>
          <w:shd w:val="clear" w:color="auto" w:fill="FFFFFF"/>
          <w:lang w:val="kk-KZ"/>
        </w:rPr>
        <w:t xml:space="preserve"> /Web of Science халықаралық деректер базасы тізіміндегі ғылыми журналдарда екі мақала жарық көрді:</w:t>
      </w:r>
    </w:p>
    <w:p w14:paraId="20D7148F" w14:textId="77777777" w:rsidR="002D2F0C" w:rsidRPr="00B10ECF" w:rsidRDefault="002D2F0C" w:rsidP="00B10ECF">
      <w:pPr>
        <w:pStyle w:val="ad"/>
        <w:numPr>
          <w:ilvl w:val="0"/>
          <w:numId w:val="25"/>
        </w:numPr>
        <w:spacing w:before="0" w:beforeAutospacing="0" w:after="0" w:afterAutospacing="0"/>
        <w:ind w:left="0" w:firstLine="567"/>
        <w:rPr>
          <w:b/>
          <w:bCs/>
          <w:szCs w:val="28"/>
          <w:lang w:val="en-US"/>
        </w:rPr>
      </w:pPr>
      <w:r w:rsidRPr="00B10ECF">
        <w:rPr>
          <w:szCs w:val="28"/>
          <w:lang w:val="en-US"/>
        </w:rPr>
        <w:t>The effectiveness of the formation of the communicative skills of elementary school students in English classes// AD ALTA: journal of interdisciplinary research, Volume 9, ISSUE 1</w:t>
      </w:r>
      <w:r w:rsidRPr="00B10ECF">
        <w:rPr>
          <w:szCs w:val="28"/>
          <w:lang w:val="kk-KZ"/>
        </w:rPr>
        <w:t>,</w:t>
      </w:r>
      <w:r w:rsidRPr="00B10ECF">
        <w:rPr>
          <w:szCs w:val="28"/>
          <w:lang w:val="en-US"/>
        </w:rPr>
        <w:t xml:space="preserve"> 2019</w:t>
      </w:r>
      <w:r w:rsidRPr="00B10ECF">
        <w:rPr>
          <w:szCs w:val="28"/>
          <w:lang w:val="kk-KZ"/>
        </w:rPr>
        <w:t xml:space="preserve"> </w:t>
      </w:r>
      <w:r w:rsidRPr="00B10ECF">
        <w:rPr>
          <w:szCs w:val="28"/>
          <w:lang w:val="en-US"/>
        </w:rPr>
        <w:t>pp103-107. ISSN 2464-6733 ISSN 1804-7890</w:t>
      </w:r>
      <w:r w:rsidRPr="00B10ECF">
        <w:rPr>
          <w:szCs w:val="28"/>
          <w:lang w:val="kk-KZ"/>
        </w:rPr>
        <w:t xml:space="preserve"> </w:t>
      </w:r>
      <w:hyperlink r:id="rId9" w:history="1">
        <w:r w:rsidRPr="00B10ECF">
          <w:rPr>
            <w:rStyle w:val="ab"/>
            <w:color w:val="auto"/>
            <w:szCs w:val="28"/>
            <w:u w:val="none"/>
            <w:lang w:val="en-US"/>
          </w:rPr>
          <w:t>https://www.magnanimitas.cz/ADALTA/0901/PDF/0901.pdf</w:t>
        </w:r>
      </w:hyperlink>
      <w:r w:rsidRPr="00B10ECF">
        <w:rPr>
          <w:szCs w:val="28"/>
          <w:lang w:val="kk-KZ"/>
        </w:rPr>
        <w:t xml:space="preserve"> </w:t>
      </w:r>
      <w:r w:rsidRPr="00B10ECF">
        <w:rPr>
          <w:rStyle w:val="fontstyle01"/>
          <w:rFonts w:ascii="Times New Roman" w:hAnsi="Times New Roman"/>
          <w:b w:val="0"/>
          <w:bCs w:val="0"/>
          <w:color w:val="auto"/>
          <w:sz w:val="28"/>
          <w:szCs w:val="28"/>
        </w:rPr>
        <w:t>Мақаланы</w:t>
      </w:r>
      <w:r w:rsidRPr="00B10ECF">
        <w:rPr>
          <w:rStyle w:val="fontstyle01"/>
          <w:rFonts w:ascii="Times New Roman" w:hAnsi="Times New Roman"/>
          <w:b w:val="0"/>
          <w:bCs w:val="0"/>
          <w:color w:val="auto"/>
          <w:sz w:val="28"/>
          <w:szCs w:val="28"/>
          <w:lang w:val="en-US"/>
        </w:rPr>
        <w:t xml:space="preserve"> </w:t>
      </w:r>
      <w:r w:rsidRPr="00B10ECF">
        <w:rPr>
          <w:rStyle w:val="fontstyle01"/>
          <w:rFonts w:ascii="Times New Roman" w:hAnsi="Times New Roman"/>
          <w:b w:val="0"/>
          <w:bCs w:val="0"/>
          <w:color w:val="auto"/>
          <w:sz w:val="28"/>
          <w:szCs w:val="28"/>
        </w:rPr>
        <w:t>жазудағы</w:t>
      </w:r>
      <w:r w:rsidRPr="00B10ECF">
        <w:rPr>
          <w:rStyle w:val="fontstyle01"/>
          <w:rFonts w:ascii="Times New Roman" w:hAnsi="Times New Roman"/>
          <w:b w:val="0"/>
          <w:bCs w:val="0"/>
          <w:color w:val="auto"/>
          <w:sz w:val="28"/>
          <w:szCs w:val="28"/>
          <w:lang w:val="en-US"/>
        </w:rPr>
        <w:t xml:space="preserve"> </w:t>
      </w:r>
      <w:r w:rsidRPr="00B10ECF">
        <w:rPr>
          <w:rStyle w:val="fontstyle01"/>
          <w:rFonts w:ascii="Times New Roman" w:hAnsi="Times New Roman"/>
          <w:b w:val="0"/>
          <w:bCs w:val="0"/>
          <w:color w:val="auto"/>
          <w:sz w:val="28"/>
          <w:szCs w:val="28"/>
        </w:rPr>
        <w:t>докторанттың</w:t>
      </w:r>
      <w:r w:rsidRPr="00B10ECF">
        <w:rPr>
          <w:rStyle w:val="fontstyle01"/>
          <w:rFonts w:ascii="Times New Roman" w:hAnsi="Times New Roman"/>
          <w:b w:val="0"/>
          <w:bCs w:val="0"/>
          <w:color w:val="auto"/>
          <w:sz w:val="28"/>
          <w:szCs w:val="28"/>
          <w:lang w:val="en-US"/>
        </w:rPr>
        <w:t xml:space="preserve"> </w:t>
      </w:r>
      <w:r w:rsidRPr="00B10ECF">
        <w:rPr>
          <w:rStyle w:val="fontstyle01"/>
          <w:rFonts w:ascii="Times New Roman" w:hAnsi="Times New Roman"/>
          <w:b w:val="0"/>
          <w:bCs w:val="0"/>
          <w:color w:val="auto"/>
          <w:sz w:val="28"/>
          <w:szCs w:val="28"/>
        </w:rPr>
        <w:t>үлесі</w:t>
      </w:r>
      <w:r w:rsidRPr="00B10ECF">
        <w:rPr>
          <w:rStyle w:val="fontstyle01"/>
          <w:rFonts w:ascii="Times New Roman" w:hAnsi="Times New Roman"/>
          <w:b w:val="0"/>
          <w:bCs w:val="0"/>
          <w:color w:val="auto"/>
          <w:sz w:val="28"/>
          <w:szCs w:val="28"/>
          <w:lang w:val="en-US"/>
        </w:rPr>
        <w:t xml:space="preserve"> –85%) </w:t>
      </w:r>
      <w:r w:rsidRPr="00B10ECF">
        <w:rPr>
          <w:rStyle w:val="fontstyle01"/>
          <w:rFonts w:ascii="Times New Roman" w:hAnsi="Times New Roman"/>
          <w:b w:val="0"/>
          <w:bCs w:val="0"/>
          <w:color w:val="auto"/>
          <w:sz w:val="28"/>
          <w:szCs w:val="28"/>
          <w:lang w:val="kk-KZ"/>
        </w:rPr>
        <w:t>Қосалқы</w:t>
      </w:r>
      <w:r w:rsidRPr="00B10ECF">
        <w:rPr>
          <w:rStyle w:val="fontstyle01"/>
          <w:rFonts w:ascii="Times New Roman" w:hAnsi="Times New Roman"/>
          <w:b w:val="0"/>
          <w:bCs w:val="0"/>
          <w:color w:val="auto"/>
          <w:sz w:val="28"/>
          <w:szCs w:val="28"/>
          <w:lang w:val="en-US"/>
        </w:rPr>
        <w:t xml:space="preserve"> </w:t>
      </w:r>
      <w:r w:rsidRPr="00B10ECF">
        <w:rPr>
          <w:rStyle w:val="fontstyle01"/>
          <w:rFonts w:ascii="Times New Roman" w:hAnsi="Times New Roman"/>
          <w:b w:val="0"/>
          <w:bCs w:val="0"/>
          <w:color w:val="auto"/>
          <w:sz w:val="28"/>
          <w:szCs w:val="28"/>
          <w:lang w:val="kk-KZ"/>
        </w:rPr>
        <w:t>авторлар</w:t>
      </w:r>
      <w:r w:rsidRPr="00B10ECF">
        <w:rPr>
          <w:rStyle w:val="fontstyle01"/>
          <w:rFonts w:ascii="Times New Roman" w:hAnsi="Times New Roman"/>
          <w:b w:val="0"/>
          <w:bCs w:val="0"/>
          <w:color w:val="auto"/>
          <w:sz w:val="28"/>
          <w:szCs w:val="28"/>
          <w:lang w:val="en-US"/>
        </w:rPr>
        <w:t>:</w:t>
      </w:r>
      <w:r w:rsidRPr="00B10ECF">
        <w:rPr>
          <w:rStyle w:val="fontstyle01"/>
          <w:rFonts w:ascii="Times New Roman" w:hAnsi="Times New Roman"/>
          <w:color w:val="auto"/>
          <w:sz w:val="28"/>
          <w:szCs w:val="28"/>
          <w:lang w:val="en-US"/>
        </w:rPr>
        <w:t xml:space="preserve"> </w:t>
      </w:r>
      <w:r w:rsidRPr="00B10ECF">
        <w:rPr>
          <w:rStyle w:val="aff2"/>
          <w:rFonts w:eastAsiaTheme="majorEastAsia"/>
          <w:b w:val="0"/>
          <w:bCs w:val="0"/>
          <w:szCs w:val="28"/>
        </w:rPr>
        <w:t>Жумабаева</w:t>
      </w:r>
      <w:r w:rsidRPr="00B10ECF">
        <w:rPr>
          <w:rStyle w:val="aff2"/>
          <w:rFonts w:eastAsiaTheme="majorEastAsia"/>
          <w:b w:val="0"/>
          <w:bCs w:val="0"/>
          <w:szCs w:val="28"/>
          <w:lang w:val="en-US"/>
        </w:rPr>
        <w:t xml:space="preserve"> </w:t>
      </w:r>
      <w:r w:rsidRPr="00B10ECF">
        <w:rPr>
          <w:rStyle w:val="aff2"/>
          <w:rFonts w:eastAsiaTheme="majorEastAsia"/>
          <w:b w:val="0"/>
          <w:bCs w:val="0"/>
          <w:szCs w:val="28"/>
        </w:rPr>
        <w:t>А</w:t>
      </w:r>
      <w:r w:rsidRPr="00B10ECF">
        <w:rPr>
          <w:rStyle w:val="aff2"/>
          <w:rFonts w:eastAsiaTheme="majorEastAsia"/>
          <w:b w:val="0"/>
          <w:bCs w:val="0"/>
          <w:szCs w:val="28"/>
          <w:lang w:val="en-US"/>
        </w:rPr>
        <w:t>.</w:t>
      </w:r>
      <w:r w:rsidRPr="00B10ECF">
        <w:rPr>
          <w:rStyle w:val="aff2"/>
          <w:rFonts w:eastAsiaTheme="majorEastAsia"/>
          <w:b w:val="0"/>
          <w:bCs w:val="0"/>
          <w:szCs w:val="28"/>
        </w:rPr>
        <w:t>Е</w:t>
      </w:r>
      <w:r w:rsidRPr="00B10ECF">
        <w:rPr>
          <w:rStyle w:val="aff2"/>
          <w:rFonts w:eastAsiaTheme="majorEastAsia"/>
          <w:b w:val="0"/>
          <w:bCs w:val="0"/>
          <w:szCs w:val="28"/>
          <w:lang w:val="en-US"/>
        </w:rPr>
        <w:t>.</w:t>
      </w:r>
      <w:r w:rsidRPr="00B10ECF">
        <w:rPr>
          <w:b/>
          <w:bCs/>
          <w:szCs w:val="28"/>
          <w:lang w:val="kk-KZ"/>
        </w:rPr>
        <w:t>,</w:t>
      </w:r>
      <w:r w:rsidRPr="00B10ECF">
        <w:rPr>
          <w:b/>
          <w:bCs/>
          <w:szCs w:val="28"/>
          <w:lang w:val="en-US"/>
        </w:rPr>
        <w:t xml:space="preserve"> </w:t>
      </w:r>
      <w:r w:rsidRPr="00B10ECF">
        <w:rPr>
          <w:rStyle w:val="aff2"/>
          <w:rFonts w:eastAsiaTheme="majorEastAsia"/>
          <w:b w:val="0"/>
          <w:bCs w:val="0"/>
          <w:szCs w:val="28"/>
        </w:rPr>
        <w:t>Анарбекова</w:t>
      </w:r>
      <w:r w:rsidRPr="00B10ECF">
        <w:rPr>
          <w:rStyle w:val="aff2"/>
          <w:rFonts w:eastAsiaTheme="majorEastAsia"/>
          <w:b w:val="0"/>
          <w:bCs w:val="0"/>
          <w:szCs w:val="28"/>
          <w:lang w:val="en-US"/>
        </w:rPr>
        <w:t xml:space="preserve"> </w:t>
      </w:r>
      <w:r w:rsidRPr="00B10ECF">
        <w:rPr>
          <w:rStyle w:val="aff2"/>
          <w:rFonts w:eastAsiaTheme="majorEastAsia"/>
          <w:b w:val="0"/>
          <w:bCs w:val="0"/>
          <w:szCs w:val="28"/>
        </w:rPr>
        <w:t>Л</w:t>
      </w:r>
      <w:r w:rsidRPr="00B10ECF">
        <w:rPr>
          <w:rStyle w:val="aff2"/>
          <w:rFonts w:eastAsiaTheme="majorEastAsia"/>
          <w:b w:val="0"/>
          <w:bCs w:val="0"/>
          <w:szCs w:val="28"/>
          <w:lang w:val="kk-KZ"/>
        </w:rPr>
        <w:t>, Құл</w:t>
      </w:r>
      <w:r w:rsidRPr="00B10ECF">
        <w:rPr>
          <w:rStyle w:val="aff2"/>
          <w:rFonts w:eastAsiaTheme="majorEastAsia"/>
          <w:b w:val="0"/>
          <w:bCs w:val="0"/>
          <w:szCs w:val="28"/>
        </w:rPr>
        <w:t>шаева</w:t>
      </w:r>
      <w:r w:rsidRPr="00B10ECF">
        <w:rPr>
          <w:rStyle w:val="aff2"/>
          <w:rFonts w:eastAsiaTheme="majorEastAsia"/>
          <w:b w:val="0"/>
          <w:bCs w:val="0"/>
          <w:szCs w:val="28"/>
          <w:lang w:val="en-US"/>
        </w:rPr>
        <w:t xml:space="preserve"> </w:t>
      </w:r>
      <w:r w:rsidRPr="00B10ECF">
        <w:rPr>
          <w:rStyle w:val="aff2"/>
          <w:rFonts w:eastAsiaTheme="majorEastAsia"/>
          <w:b w:val="0"/>
          <w:bCs w:val="0"/>
          <w:szCs w:val="28"/>
        </w:rPr>
        <w:t>А</w:t>
      </w:r>
      <w:r w:rsidRPr="00B10ECF">
        <w:rPr>
          <w:rStyle w:val="aff2"/>
          <w:rFonts w:eastAsiaTheme="majorEastAsia"/>
          <w:b w:val="0"/>
          <w:bCs w:val="0"/>
          <w:szCs w:val="28"/>
          <w:lang w:val="en-US"/>
        </w:rPr>
        <w:t>.</w:t>
      </w:r>
    </w:p>
    <w:p w14:paraId="0ADFE0AA" w14:textId="77777777" w:rsidR="002D2F0C" w:rsidRPr="00B10ECF" w:rsidRDefault="002D2F0C" w:rsidP="00B10ECF">
      <w:pPr>
        <w:widowControl w:val="0"/>
        <w:tabs>
          <w:tab w:val="left" w:pos="1080"/>
        </w:tabs>
        <w:autoSpaceDE w:val="0"/>
        <w:autoSpaceDN w:val="0"/>
        <w:ind w:firstLine="567"/>
        <w:rPr>
          <w:szCs w:val="28"/>
          <w:lang w:val="kk-KZ"/>
        </w:rPr>
      </w:pPr>
      <w:r w:rsidRPr="00B10ECF">
        <w:rPr>
          <w:szCs w:val="28"/>
          <w:lang w:val="kk-KZ"/>
        </w:rPr>
        <w:t>2. </w:t>
      </w:r>
      <w:r w:rsidRPr="00B10ECF">
        <w:rPr>
          <w:szCs w:val="28"/>
          <w:lang w:val="en-US"/>
        </w:rPr>
        <w:t>Development of communicative skills among Kazakhstan primary school students, International Journal of Education and Practice, Vol.10. No2(2022) ISSN:2310-3868 (online) Print ISSN2311-6897, Scopus Conscienta Beam. 84-95 p.</w:t>
      </w:r>
      <w:r w:rsidRPr="00B10ECF">
        <w:rPr>
          <w:szCs w:val="28"/>
          <w:lang w:val="kk-KZ"/>
        </w:rPr>
        <w:t xml:space="preserve"> </w:t>
      </w:r>
      <w:hyperlink r:id="rId10" w:history="1">
        <w:r w:rsidRPr="00B10ECF">
          <w:rPr>
            <w:rStyle w:val="ab"/>
            <w:color w:val="auto"/>
            <w:szCs w:val="28"/>
            <w:u w:val="none"/>
            <w:lang w:val="en-US"/>
          </w:rPr>
          <w:t>https://files.eric.ed.gov/fulltext/EJ1352073.pdf</w:t>
        </w:r>
      </w:hyperlink>
      <w:r w:rsidRPr="00B10ECF">
        <w:rPr>
          <w:szCs w:val="28"/>
          <w:lang w:val="kk-KZ"/>
        </w:rPr>
        <w:t xml:space="preserve"> </w:t>
      </w:r>
      <w:r w:rsidRPr="00B10ECF">
        <w:rPr>
          <w:rStyle w:val="fontstyle01"/>
          <w:rFonts w:ascii="Times New Roman" w:hAnsi="Times New Roman"/>
          <w:b w:val="0"/>
          <w:bCs w:val="0"/>
          <w:color w:val="auto"/>
          <w:sz w:val="28"/>
          <w:szCs w:val="28"/>
          <w:lang w:val="kk-KZ"/>
        </w:rPr>
        <w:t>Мақаланы</w:t>
      </w:r>
      <w:r w:rsidRPr="00B10ECF">
        <w:rPr>
          <w:rStyle w:val="fontstyle01"/>
          <w:rFonts w:ascii="Times New Roman" w:hAnsi="Times New Roman"/>
          <w:b w:val="0"/>
          <w:bCs w:val="0"/>
          <w:color w:val="auto"/>
          <w:sz w:val="28"/>
          <w:szCs w:val="28"/>
          <w:lang w:val="en-US"/>
        </w:rPr>
        <w:t xml:space="preserve"> </w:t>
      </w:r>
      <w:r w:rsidRPr="00B10ECF">
        <w:rPr>
          <w:rStyle w:val="fontstyle01"/>
          <w:rFonts w:ascii="Times New Roman" w:hAnsi="Times New Roman"/>
          <w:b w:val="0"/>
          <w:bCs w:val="0"/>
          <w:color w:val="auto"/>
          <w:sz w:val="28"/>
          <w:szCs w:val="28"/>
          <w:lang w:val="kk-KZ"/>
        </w:rPr>
        <w:t>жазудағы</w:t>
      </w:r>
      <w:r w:rsidRPr="00B10ECF">
        <w:rPr>
          <w:rStyle w:val="fontstyle01"/>
          <w:rFonts w:ascii="Times New Roman" w:hAnsi="Times New Roman"/>
          <w:b w:val="0"/>
          <w:bCs w:val="0"/>
          <w:color w:val="auto"/>
          <w:sz w:val="28"/>
          <w:szCs w:val="28"/>
          <w:lang w:val="en-US"/>
        </w:rPr>
        <w:t xml:space="preserve"> </w:t>
      </w:r>
      <w:r w:rsidRPr="00B10ECF">
        <w:rPr>
          <w:rStyle w:val="fontstyle01"/>
          <w:rFonts w:ascii="Times New Roman" w:hAnsi="Times New Roman"/>
          <w:b w:val="0"/>
          <w:bCs w:val="0"/>
          <w:color w:val="auto"/>
          <w:sz w:val="28"/>
          <w:szCs w:val="28"/>
          <w:lang w:val="kk-KZ"/>
        </w:rPr>
        <w:t>докторанттың</w:t>
      </w:r>
      <w:r w:rsidRPr="00B10ECF">
        <w:rPr>
          <w:rStyle w:val="fontstyle01"/>
          <w:rFonts w:ascii="Times New Roman" w:hAnsi="Times New Roman"/>
          <w:b w:val="0"/>
          <w:bCs w:val="0"/>
          <w:color w:val="auto"/>
          <w:sz w:val="28"/>
          <w:szCs w:val="28"/>
          <w:lang w:val="en-US"/>
        </w:rPr>
        <w:t xml:space="preserve"> </w:t>
      </w:r>
      <w:r w:rsidRPr="00B10ECF">
        <w:rPr>
          <w:rStyle w:val="fontstyle01"/>
          <w:rFonts w:ascii="Times New Roman" w:hAnsi="Times New Roman"/>
          <w:b w:val="0"/>
          <w:bCs w:val="0"/>
          <w:color w:val="auto"/>
          <w:sz w:val="28"/>
          <w:szCs w:val="28"/>
          <w:lang w:val="kk-KZ"/>
        </w:rPr>
        <w:t>үлесі</w:t>
      </w:r>
      <w:r w:rsidRPr="00B10ECF">
        <w:rPr>
          <w:rStyle w:val="fontstyle01"/>
          <w:rFonts w:ascii="Times New Roman" w:hAnsi="Times New Roman"/>
          <w:b w:val="0"/>
          <w:bCs w:val="0"/>
          <w:color w:val="auto"/>
          <w:sz w:val="28"/>
          <w:szCs w:val="28"/>
          <w:lang w:val="en-US"/>
        </w:rPr>
        <w:t xml:space="preserve"> –90%. </w:t>
      </w:r>
      <w:r w:rsidRPr="00B10ECF">
        <w:rPr>
          <w:rStyle w:val="fontstyle01"/>
          <w:rFonts w:ascii="Times New Roman" w:hAnsi="Times New Roman"/>
          <w:b w:val="0"/>
          <w:bCs w:val="0"/>
          <w:color w:val="auto"/>
          <w:sz w:val="28"/>
          <w:szCs w:val="28"/>
          <w:lang w:val="kk-KZ"/>
        </w:rPr>
        <w:t>Қосалқы</w:t>
      </w:r>
      <w:r w:rsidRPr="00B10ECF">
        <w:rPr>
          <w:rStyle w:val="fontstyle01"/>
          <w:rFonts w:ascii="Times New Roman" w:hAnsi="Times New Roman"/>
          <w:b w:val="0"/>
          <w:bCs w:val="0"/>
          <w:color w:val="auto"/>
          <w:sz w:val="28"/>
          <w:szCs w:val="28"/>
          <w:lang w:val="en-US"/>
        </w:rPr>
        <w:t xml:space="preserve"> </w:t>
      </w:r>
      <w:r w:rsidRPr="00B10ECF">
        <w:rPr>
          <w:rStyle w:val="fontstyle01"/>
          <w:rFonts w:ascii="Times New Roman" w:hAnsi="Times New Roman"/>
          <w:b w:val="0"/>
          <w:bCs w:val="0"/>
          <w:color w:val="auto"/>
          <w:sz w:val="28"/>
          <w:szCs w:val="28"/>
          <w:lang w:val="kk-KZ"/>
        </w:rPr>
        <w:t>авторлар</w:t>
      </w:r>
      <w:r w:rsidRPr="00B10ECF">
        <w:rPr>
          <w:rStyle w:val="fontstyle01"/>
          <w:rFonts w:ascii="Times New Roman" w:hAnsi="Times New Roman"/>
          <w:b w:val="0"/>
          <w:bCs w:val="0"/>
          <w:color w:val="auto"/>
          <w:sz w:val="28"/>
          <w:szCs w:val="28"/>
          <w:lang w:val="en-US"/>
        </w:rPr>
        <w:t xml:space="preserve">: </w:t>
      </w:r>
      <w:r w:rsidRPr="00B10ECF">
        <w:rPr>
          <w:szCs w:val="28"/>
          <w:lang w:val="kk-KZ"/>
        </w:rPr>
        <w:t>Ожикенова А.Қ. Жұмабаева Ә.Е.</w:t>
      </w:r>
    </w:p>
    <w:p w14:paraId="49BA8571" w14:textId="77777777" w:rsidR="002D2F0C" w:rsidRPr="00B10ECF" w:rsidRDefault="002D2F0C" w:rsidP="00B10ECF">
      <w:pPr>
        <w:ind w:firstLine="567"/>
        <w:rPr>
          <w:bCs/>
          <w:szCs w:val="28"/>
          <w:lang w:val="kk-KZ"/>
        </w:rPr>
      </w:pPr>
      <w:r w:rsidRPr="00B10ECF">
        <w:rPr>
          <w:szCs w:val="28"/>
        </w:rPr>
        <w:t>ҚР</w:t>
      </w:r>
      <w:r w:rsidRPr="00B10ECF">
        <w:rPr>
          <w:szCs w:val="28"/>
          <w:lang w:val="kk-KZ"/>
        </w:rPr>
        <w:t xml:space="preserve"> </w:t>
      </w:r>
      <w:r w:rsidRPr="00B10ECF">
        <w:rPr>
          <w:szCs w:val="28"/>
        </w:rPr>
        <w:t>Ғылым</w:t>
      </w:r>
      <w:r w:rsidRPr="00B10ECF">
        <w:rPr>
          <w:szCs w:val="28"/>
          <w:lang w:val="kk-KZ"/>
        </w:rPr>
        <w:t xml:space="preserve"> </w:t>
      </w:r>
      <w:r w:rsidRPr="00B10ECF">
        <w:rPr>
          <w:szCs w:val="28"/>
        </w:rPr>
        <w:t>және</w:t>
      </w:r>
      <w:r w:rsidRPr="00B10ECF">
        <w:rPr>
          <w:szCs w:val="28"/>
          <w:lang w:val="kk-KZ"/>
        </w:rPr>
        <w:t xml:space="preserve"> </w:t>
      </w:r>
      <w:r w:rsidRPr="00B10ECF">
        <w:rPr>
          <w:szCs w:val="28"/>
        </w:rPr>
        <w:t>жоғарғы</w:t>
      </w:r>
      <w:r w:rsidRPr="00B10ECF">
        <w:rPr>
          <w:szCs w:val="28"/>
          <w:lang w:val="kk-KZ"/>
        </w:rPr>
        <w:t xml:space="preserve"> </w:t>
      </w:r>
      <w:r w:rsidRPr="00B10ECF">
        <w:rPr>
          <w:szCs w:val="28"/>
        </w:rPr>
        <w:t>білім</w:t>
      </w:r>
      <w:r w:rsidRPr="00B10ECF">
        <w:rPr>
          <w:szCs w:val="28"/>
          <w:lang w:val="kk-KZ"/>
        </w:rPr>
        <w:t xml:space="preserve"> </w:t>
      </w:r>
      <w:r w:rsidRPr="00B10ECF">
        <w:rPr>
          <w:szCs w:val="28"/>
        </w:rPr>
        <w:t>министрлігінің</w:t>
      </w:r>
      <w:r w:rsidRPr="00B10ECF">
        <w:rPr>
          <w:szCs w:val="28"/>
          <w:lang w:val="kk-KZ"/>
        </w:rPr>
        <w:t xml:space="preserve"> </w:t>
      </w:r>
      <w:r w:rsidRPr="00B10ECF">
        <w:rPr>
          <w:szCs w:val="28"/>
        </w:rPr>
        <w:t>Ғылым</w:t>
      </w:r>
      <w:r w:rsidRPr="00B10ECF">
        <w:rPr>
          <w:szCs w:val="28"/>
          <w:lang w:val="kk-KZ"/>
        </w:rPr>
        <w:t xml:space="preserve"> </w:t>
      </w:r>
      <w:r w:rsidRPr="00B10ECF">
        <w:rPr>
          <w:szCs w:val="28"/>
        </w:rPr>
        <w:t>және</w:t>
      </w:r>
      <w:r w:rsidRPr="00B10ECF">
        <w:rPr>
          <w:szCs w:val="28"/>
          <w:lang w:val="kk-KZ"/>
        </w:rPr>
        <w:t xml:space="preserve"> </w:t>
      </w:r>
      <w:r w:rsidRPr="00B10ECF">
        <w:rPr>
          <w:szCs w:val="28"/>
        </w:rPr>
        <w:t>жоғарғы</w:t>
      </w:r>
      <w:r w:rsidRPr="00B10ECF">
        <w:rPr>
          <w:szCs w:val="28"/>
          <w:lang w:val="kk-KZ"/>
        </w:rPr>
        <w:t xml:space="preserve"> </w:t>
      </w:r>
      <w:r w:rsidRPr="00B10ECF">
        <w:rPr>
          <w:szCs w:val="28"/>
        </w:rPr>
        <w:t>білім</w:t>
      </w:r>
      <w:r w:rsidRPr="00B10ECF">
        <w:rPr>
          <w:szCs w:val="28"/>
          <w:lang w:val="kk-KZ"/>
        </w:rPr>
        <w:t xml:space="preserve"> </w:t>
      </w:r>
      <w:r w:rsidRPr="00B10ECF">
        <w:rPr>
          <w:szCs w:val="28"/>
        </w:rPr>
        <w:t>саласында</w:t>
      </w:r>
      <w:r w:rsidRPr="00B10ECF">
        <w:rPr>
          <w:szCs w:val="28"/>
          <w:lang w:val="kk-KZ"/>
        </w:rPr>
        <w:t xml:space="preserve"> </w:t>
      </w:r>
      <w:r w:rsidRPr="00B10ECF">
        <w:rPr>
          <w:szCs w:val="28"/>
        </w:rPr>
        <w:t>сапаны</w:t>
      </w:r>
      <w:r w:rsidRPr="00B10ECF">
        <w:rPr>
          <w:szCs w:val="28"/>
          <w:lang w:val="kk-KZ"/>
        </w:rPr>
        <w:t xml:space="preserve"> </w:t>
      </w:r>
      <w:r w:rsidRPr="00B10ECF">
        <w:rPr>
          <w:szCs w:val="28"/>
        </w:rPr>
        <w:t>қамтамасыз</w:t>
      </w:r>
      <w:r w:rsidRPr="00B10ECF">
        <w:rPr>
          <w:szCs w:val="28"/>
          <w:lang w:val="kk-KZ"/>
        </w:rPr>
        <w:t xml:space="preserve"> </w:t>
      </w:r>
      <w:r w:rsidRPr="00B10ECF">
        <w:rPr>
          <w:szCs w:val="28"/>
        </w:rPr>
        <w:t>ету</w:t>
      </w:r>
      <w:r w:rsidRPr="00B10ECF">
        <w:rPr>
          <w:szCs w:val="28"/>
          <w:lang w:val="kk-KZ"/>
        </w:rPr>
        <w:t xml:space="preserve"> </w:t>
      </w:r>
      <w:r w:rsidRPr="00B10ECF">
        <w:rPr>
          <w:szCs w:val="28"/>
        </w:rPr>
        <w:t>комитеті</w:t>
      </w:r>
      <w:r w:rsidRPr="00B10ECF">
        <w:rPr>
          <w:szCs w:val="28"/>
          <w:lang w:val="kk-KZ"/>
        </w:rPr>
        <w:t xml:space="preserve"> </w:t>
      </w:r>
      <w:r w:rsidRPr="00B10ECF">
        <w:rPr>
          <w:szCs w:val="28"/>
        </w:rPr>
        <w:t>тізіміндегі</w:t>
      </w:r>
      <w:r w:rsidRPr="00B10ECF">
        <w:rPr>
          <w:bCs/>
          <w:szCs w:val="28"/>
          <w:lang w:val="kk-KZ"/>
        </w:rPr>
        <w:t xml:space="preserve"> </w:t>
      </w:r>
      <w:r w:rsidRPr="00B10ECF">
        <w:rPr>
          <w:szCs w:val="28"/>
        </w:rPr>
        <w:t>басылымдарда</w:t>
      </w:r>
      <w:r w:rsidRPr="00B10ECF">
        <w:rPr>
          <w:szCs w:val="28"/>
          <w:lang w:val="kk-KZ"/>
        </w:rPr>
        <w:t xml:space="preserve"> 5 </w:t>
      </w:r>
      <w:r w:rsidRPr="00B10ECF">
        <w:rPr>
          <w:szCs w:val="28"/>
        </w:rPr>
        <w:t>мақала</w:t>
      </w:r>
      <w:r w:rsidRPr="00B10ECF">
        <w:rPr>
          <w:szCs w:val="28"/>
          <w:lang w:val="kk-KZ"/>
        </w:rPr>
        <w:t xml:space="preserve"> </w:t>
      </w:r>
      <w:r w:rsidRPr="00B10ECF">
        <w:rPr>
          <w:szCs w:val="28"/>
        </w:rPr>
        <w:t>жарық</w:t>
      </w:r>
      <w:r w:rsidRPr="00B10ECF">
        <w:rPr>
          <w:szCs w:val="28"/>
          <w:lang w:val="kk-KZ"/>
        </w:rPr>
        <w:t xml:space="preserve"> </w:t>
      </w:r>
      <w:r w:rsidRPr="00B10ECF">
        <w:rPr>
          <w:szCs w:val="28"/>
        </w:rPr>
        <w:t>көрді</w:t>
      </w:r>
      <w:r w:rsidRPr="00B10ECF">
        <w:rPr>
          <w:szCs w:val="28"/>
          <w:lang w:val="kk-KZ"/>
        </w:rPr>
        <w:t>:</w:t>
      </w:r>
      <w:r w:rsidRPr="00B10ECF">
        <w:rPr>
          <w:bCs/>
          <w:szCs w:val="28"/>
          <w:lang w:val="kk-KZ"/>
        </w:rPr>
        <w:t xml:space="preserve"> </w:t>
      </w:r>
    </w:p>
    <w:p w14:paraId="139E15EC" w14:textId="77165295" w:rsidR="002D2F0C" w:rsidRPr="00B10ECF" w:rsidRDefault="002D2F0C" w:rsidP="00B10ECF">
      <w:pPr>
        <w:widowControl w:val="0"/>
        <w:tabs>
          <w:tab w:val="left" w:pos="1080"/>
        </w:tabs>
        <w:autoSpaceDE w:val="0"/>
        <w:autoSpaceDN w:val="0"/>
        <w:ind w:firstLine="567"/>
        <w:rPr>
          <w:rStyle w:val="aff2"/>
          <w:b w:val="0"/>
          <w:szCs w:val="28"/>
          <w:lang w:val="kk-KZ"/>
        </w:rPr>
      </w:pPr>
      <w:r w:rsidRPr="00B10ECF">
        <w:rPr>
          <w:rStyle w:val="aff2"/>
          <w:rFonts w:eastAsiaTheme="majorEastAsia"/>
          <w:b w:val="0"/>
          <w:bCs w:val="0"/>
          <w:szCs w:val="28"/>
          <w:lang w:val="kk-KZ"/>
        </w:rPr>
        <w:t>3.</w:t>
      </w:r>
      <w:r w:rsidRPr="00B10ECF">
        <w:rPr>
          <w:rStyle w:val="aff2"/>
          <w:rFonts w:eastAsiaTheme="majorEastAsia"/>
          <w:szCs w:val="28"/>
          <w:lang w:val="kk-KZ"/>
        </w:rPr>
        <w:t> </w:t>
      </w:r>
      <w:r w:rsidRPr="00B10ECF">
        <w:rPr>
          <w:szCs w:val="28"/>
          <w:lang w:val="en-US"/>
        </w:rPr>
        <w:t>Teoretical bases of formation multicultural communication skills through listining</w:t>
      </w:r>
      <w:r w:rsidRPr="00B10ECF">
        <w:rPr>
          <w:szCs w:val="28"/>
          <w:lang w:val="kk-KZ"/>
        </w:rPr>
        <w:t xml:space="preserve">. Қазақстанның ғылымы мен өмірі, №12/1 (147) 2020, 11-114 б. </w:t>
      </w:r>
      <w:r w:rsidRPr="00B10ECF">
        <w:rPr>
          <w:rStyle w:val="fontstyle01"/>
          <w:rFonts w:ascii="Times New Roman" w:hAnsi="Times New Roman"/>
          <w:b w:val="0"/>
          <w:bCs w:val="0"/>
          <w:color w:val="auto"/>
          <w:sz w:val="28"/>
          <w:szCs w:val="28"/>
          <w:lang w:val="kk-KZ"/>
        </w:rPr>
        <w:t>Мақаланы жазудағы докторанттың үлесі –95%. Қосалқы автор:</w:t>
      </w:r>
      <w:r w:rsidRPr="00B10ECF">
        <w:rPr>
          <w:szCs w:val="28"/>
          <w:lang w:val="kk-KZ"/>
        </w:rPr>
        <w:t>Қазыбаева А.А.</w:t>
      </w:r>
    </w:p>
    <w:p w14:paraId="32BBB85B" w14:textId="5CB151D7" w:rsidR="002D2F0C" w:rsidRPr="00B10ECF" w:rsidRDefault="002D2F0C" w:rsidP="00B10ECF">
      <w:pPr>
        <w:widowControl w:val="0"/>
        <w:tabs>
          <w:tab w:val="left" w:pos="1080"/>
        </w:tabs>
        <w:autoSpaceDE w:val="0"/>
        <w:autoSpaceDN w:val="0"/>
        <w:ind w:firstLine="567"/>
        <w:rPr>
          <w:rStyle w:val="aff2"/>
          <w:b w:val="0"/>
          <w:bCs w:val="0"/>
          <w:szCs w:val="28"/>
          <w:lang w:val="kk-KZ"/>
        </w:rPr>
      </w:pPr>
      <w:r w:rsidRPr="00B10ECF">
        <w:rPr>
          <w:rStyle w:val="aff2"/>
          <w:rFonts w:eastAsiaTheme="majorEastAsia"/>
          <w:b w:val="0"/>
          <w:bCs w:val="0"/>
          <w:szCs w:val="28"/>
          <w:lang w:val="kk-KZ"/>
        </w:rPr>
        <w:t>4.Бастауыш сыныптарда ағылшын тілін оқытудың маңыздылығы,</w:t>
      </w:r>
      <w:r w:rsidRPr="00B10ECF">
        <w:rPr>
          <w:rStyle w:val="aff2"/>
          <w:rFonts w:eastAsiaTheme="majorEastAsia"/>
          <w:szCs w:val="28"/>
          <w:lang w:val="kk-KZ"/>
        </w:rPr>
        <w:t xml:space="preserve"> </w:t>
      </w:r>
      <w:r w:rsidRPr="00B10ECF">
        <w:rPr>
          <w:szCs w:val="28"/>
          <w:lang w:val="kk-KZ"/>
        </w:rPr>
        <w:t xml:space="preserve">ҚР ҰҒА </w:t>
      </w:r>
      <w:r w:rsidRPr="00B10ECF">
        <w:rPr>
          <w:rStyle w:val="aff2"/>
          <w:rFonts w:eastAsiaTheme="majorEastAsia"/>
          <w:b w:val="0"/>
          <w:bCs w:val="0"/>
          <w:szCs w:val="28"/>
          <w:lang w:val="kk-KZ"/>
        </w:rPr>
        <w:t>Хабарлары,</w:t>
      </w:r>
      <w:r w:rsidRPr="00B10ECF">
        <w:rPr>
          <w:rStyle w:val="aff2"/>
          <w:rFonts w:eastAsiaTheme="majorEastAsia"/>
          <w:szCs w:val="28"/>
          <w:lang w:val="kk-KZ"/>
        </w:rPr>
        <w:t xml:space="preserve"> </w:t>
      </w:r>
      <w:r w:rsidRPr="00B10ECF">
        <w:rPr>
          <w:szCs w:val="28"/>
          <w:lang w:val="kk-KZ"/>
        </w:rPr>
        <w:t>қоғамдық және гуманитарлық ғылымдар.</w:t>
      </w:r>
      <w:r w:rsidRPr="00B10ECF">
        <w:rPr>
          <w:rStyle w:val="aff2"/>
          <w:rFonts w:eastAsiaTheme="majorEastAsia"/>
          <w:b w:val="0"/>
          <w:bCs w:val="0"/>
          <w:szCs w:val="28"/>
          <w:lang w:val="kk-KZ"/>
        </w:rPr>
        <w:t xml:space="preserve"> №2,2017, 201бет.</w:t>
      </w:r>
      <w:r w:rsidRPr="00B10ECF">
        <w:rPr>
          <w:rStyle w:val="fontstyle01"/>
          <w:rFonts w:ascii="Times New Roman" w:hAnsi="Times New Roman"/>
          <w:b w:val="0"/>
          <w:bCs w:val="0"/>
          <w:color w:val="auto"/>
          <w:sz w:val="28"/>
          <w:szCs w:val="28"/>
          <w:lang w:val="kk-KZ"/>
        </w:rPr>
        <w:t xml:space="preserve"> Мақаланы жазудағы докторанттың үлесі –95%. Қосалқы автор: </w:t>
      </w:r>
      <w:r w:rsidRPr="00B10ECF">
        <w:rPr>
          <w:rStyle w:val="aff2"/>
          <w:rFonts w:eastAsiaTheme="majorEastAsia"/>
          <w:b w:val="0"/>
          <w:bCs w:val="0"/>
          <w:szCs w:val="28"/>
          <w:lang w:val="kk-KZ"/>
        </w:rPr>
        <w:t>Жумабаева</w:t>
      </w:r>
      <w:r w:rsidR="00C70B25" w:rsidRPr="00B10ECF">
        <w:rPr>
          <w:rStyle w:val="aff2"/>
          <w:rFonts w:eastAsiaTheme="majorEastAsia"/>
          <w:b w:val="0"/>
          <w:bCs w:val="0"/>
          <w:szCs w:val="28"/>
          <w:lang w:val="kk-KZ"/>
        </w:rPr>
        <w:t> </w:t>
      </w:r>
      <w:r w:rsidRPr="00B10ECF">
        <w:rPr>
          <w:rStyle w:val="aff2"/>
          <w:rFonts w:eastAsiaTheme="majorEastAsia"/>
          <w:b w:val="0"/>
          <w:bCs w:val="0"/>
          <w:szCs w:val="28"/>
          <w:lang w:val="kk-KZ"/>
        </w:rPr>
        <w:t>Ә.Е.</w:t>
      </w:r>
    </w:p>
    <w:p w14:paraId="669C48AF" w14:textId="77777777" w:rsidR="002D2F0C" w:rsidRPr="00B10ECF" w:rsidRDefault="002D2F0C" w:rsidP="00B10ECF">
      <w:pPr>
        <w:widowControl w:val="0"/>
        <w:tabs>
          <w:tab w:val="left" w:pos="1080"/>
        </w:tabs>
        <w:autoSpaceDE w:val="0"/>
        <w:autoSpaceDN w:val="0"/>
        <w:ind w:firstLine="567"/>
        <w:rPr>
          <w:rStyle w:val="aff2"/>
          <w:b w:val="0"/>
          <w:bCs w:val="0"/>
          <w:szCs w:val="28"/>
          <w:lang w:val="kk-KZ"/>
        </w:rPr>
      </w:pPr>
      <w:r w:rsidRPr="00B10ECF">
        <w:rPr>
          <w:rStyle w:val="aff2"/>
          <w:rFonts w:eastAsiaTheme="majorEastAsia"/>
          <w:b w:val="0"/>
          <w:bCs w:val="0"/>
          <w:szCs w:val="28"/>
          <w:lang w:val="kk-KZ"/>
        </w:rPr>
        <w:t xml:space="preserve">5. Бастауыш сыныптарда шет тілін оқыту арқылы коммуникативтік дағдыларды қалыптастыру, </w:t>
      </w:r>
      <w:r w:rsidRPr="00B10ECF">
        <w:rPr>
          <w:b/>
          <w:bCs/>
          <w:szCs w:val="28"/>
          <w:lang w:val="kk-KZ"/>
        </w:rPr>
        <w:t xml:space="preserve"> </w:t>
      </w:r>
      <w:r w:rsidRPr="00B10ECF">
        <w:rPr>
          <w:szCs w:val="28"/>
          <w:lang w:val="kk-KZ"/>
        </w:rPr>
        <w:t xml:space="preserve">ҚР ҰҒА </w:t>
      </w:r>
      <w:r w:rsidRPr="00B10ECF">
        <w:rPr>
          <w:rStyle w:val="aff2"/>
          <w:rFonts w:eastAsiaTheme="majorEastAsia"/>
          <w:b w:val="0"/>
          <w:bCs w:val="0"/>
          <w:szCs w:val="28"/>
          <w:lang w:val="kk-KZ"/>
        </w:rPr>
        <w:t>Хабарлары,</w:t>
      </w:r>
      <w:r w:rsidRPr="00B10ECF">
        <w:rPr>
          <w:rStyle w:val="aff2"/>
          <w:rFonts w:eastAsiaTheme="majorEastAsia"/>
          <w:szCs w:val="28"/>
          <w:lang w:val="kk-KZ"/>
        </w:rPr>
        <w:t xml:space="preserve"> </w:t>
      </w:r>
      <w:r w:rsidRPr="00B10ECF">
        <w:rPr>
          <w:rFonts w:ascii="-webkit-standard" w:hAnsi="-webkit-standard"/>
          <w:szCs w:val="28"/>
          <w:lang w:val="kk-KZ"/>
        </w:rPr>
        <w:t>қоғамдық және гуманитарлық ғылымдар.</w:t>
      </w:r>
      <w:r w:rsidRPr="00B10ECF">
        <w:rPr>
          <w:rStyle w:val="aff2"/>
          <w:rFonts w:eastAsiaTheme="majorEastAsia"/>
          <w:b w:val="0"/>
          <w:bCs w:val="0"/>
          <w:szCs w:val="28"/>
          <w:lang w:val="kk-KZ"/>
        </w:rPr>
        <w:t xml:space="preserve"> №3, 2017, 158бет.</w:t>
      </w:r>
      <w:r w:rsidRPr="00B10ECF">
        <w:rPr>
          <w:rStyle w:val="fontstyle01"/>
          <w:rFonts w:ascii="Times New Roman" w:hAnsi="Times New Roman"/>
          <w:b w:val="0"/>
          <w:bCs w:val="0"/>
          <w:color w:val="auto"/>
          <w:sz w:val="28"/>
          <w:szCs w:val="28"/>
          <w:lang w:val="kk-KZ"/>
        </w:rPr>
        <w:t xml:space="preserve"> Мақаланы жазудағы докторанттың үлесі –95%. Қосалқы авторлар: </w:t>
      </w:r>
      <w:r w:rsidRPr="00B10ECF">
        <w:rPr>
          <w:rStyle w:val="aff2"/>
          <w:rFonts w:eastAsiaTheme="majorEastAsia"/>
          <w:b w:val="0"/>
          <w:bCs w:val="0"/>
          <w:szCs w:val="28"/>
          <w:lang w:val="kk-KZ"/>
        </w:rPr>
        <w:t>Жумабаева Ә.Е.</w:t>
      </w:r>
    </w:p>
    <w:p w14:paraId="149D424F" w14:textId="77777777" w:rsidR="002D2F0C" w:rsidRPr="00B10ECF" w:rsidRDefault="002D2F0C" w:rsidP="00B10ECF">
      <w:pPr>
        <w:widowControl w:val="0"/>
        <w:tabs>
          <w:tab w:val="left" w:pos="1080"/>
        </w:tabs>
        <w:autoSpaceDE w:val="0"/>
        <w:autoSpaceDN w:val="0"/>
        <w:ind w:firstLine="567"/>
        <w:rPr>
          <w:rStyle w:val="aff2"/>
          <w:b w:val="0"/>
          <w:bCs w:val="0"/>
          <w:szCs w:val="28"/>
          <w:lang w:val="kk-KZ"/>
        </w:rPr>
      </w:pPr>
      <w:r w:rsidRPr="00B10ECF">
        <w:rPr>
          <w:rStyle w:val="aff2"/>
          <w:rFonts w:eastAsiaTheme="majorEastAsia"/>
          <w:b w:val="0"/>
          <w:bCs w:val="0"/>
          <w:szCs w:val="28"/>
          <w:lang w:val="kk-KZ"/>
        </w:rPr>
        <w:t>6.  Specifics and new pedagogical approaches in  organization of the process of study in new curriculum</w:t>
      </w:r>
      <w:r w:rsidRPr="00B10ECF">
        <w:rPr>
          <w:szCs w:val="28"/>
          <w:lang w:val="kk-KZ"/>
        </w:rPr>
        <w:t xml:space="preserve">, ҚР ҰҒА </w:t>
      </w:r>
      <w:r w:rsidRPr="00B10ECF">
        <w:rPr>
          <w:rStyle w:val="aff2"/>
          <w:rFonts w:eastAsiaTheme="majorEastAsia"/>
          <w:b w:val="0"/>
          <w:bCs w:val="0"/>
          <w:szCs w:val="28"/>
          <w:lang w:val="kk-KZ"/>
        </w:rPr>
        <w:t>Хабарлары,</w:t>
      </w:r>
      <w:r w:rsidRPr="00B10ECF">
        <w:rPr>
          <w:rStyle w:val="aff2"/>
          <w:rFonts w:eastAsiaTheme="majorEastAsia"/>
          <w:szCs w:val="28"/>
          <w:lang w:val="kk-KZ"/>
        </w:rPr>
        <w:t xml:space="preserve"> </w:t>
      </w:r>
      <w:r w:rsidRPr="00B10ECF">
        <w:rPr>
          <w:szCs w:val="28"/>
        </w:rPr>
        <w:t>Қоғамдық</w:t>
      </w:r>
      <w:r w:rsidRPr="00B10ECF">
        <w:rPr>
          <w:szCs w:val="28"/>
          <w:lang w:val="en-US"/>
        </w:rPr>
        <w:t xml:space="preserve"> </w:t>
      </w:r>
      <w:r w:rsidRPr="00B10ECF">
        <w:rPr>
          <w:szCs w:val="28"/>
        </w:rPr>
        <w:t>және</w:t>
      </w:r>
      <w:r w:rsidRPr="00B10ECF">
        <w:rPr>
          <w:szCs w:val="28"/>
          <w:lang w:val="en-US"/>
        </w:rPr>
        <w:t xml:space="preserve"> </w:t>
      </w:r>
      <w:r w:rsidRPr="00B10ECF">
        <w:rPr>
          <w:szCs w:val="28"/>
        </w:rPr>
        <w:t>гуманитарлық</w:t>
      </w:r>
      <w:r w:rsidRPr="00B10ECF">
        <w:rPr>
          <w:szCs w:val="28"/>
          <w:lang w:val="en-US"/>
        </w:rPr>
        <w:t xml:space="preserve"> </w:t>
      </w:r>
      <w:r w:rsidRPr="00B10ECF">
        <w:rPr>
          <w:szCs w:val="28"/>
        </w:rPr>
        <w:t>ғылымдар</w:t>
      </w:r>
      <w:r w:rsidRPr="00B10ECF">
        <w:rPr>
          <w:szCs w:val="28"/>
          <w:lang w:val="kk-KZ"/>
        </w:rPr>
        <w:t>,</w:t>
      </w:r>
      <w:r w:rsidRPr="00B10ECF">
        <w:rPr>
          <w:szCs w:val="28"/>
          <w:lang w:val="en-US"/>
        </w:rPr>
        <w:t>.</w:t>
      </w:r>
      <w:r w:rsidRPr="00B10ECF">
        <w:rPr>
          <w:rStyle w:val="aff2"/>
          <w:rFonts w:eastAsiaTheme="majorEastAsia"/>
          <w:b w:val="0"/>
          <w:bCs w:val="0"/>
          <w:szCs w:val="28"/>
          <w:lang w:val="kk-KZ"/>
        </w:rPr>
        <w:t xml:space="preserve"> №3, 2018, 119 бет.</w:t>
      </w:r>
      <w:r w:rsidRPr="00B10ECF">
        <w:rPr>
          <w:rStyle w:val="fontstyle01"/>
          <w:rFonts w:ascii="Times New Roman" w:hAnsi="Times New Roman"/>
          <w:b w:val="0"/>
          <w:bCs w:val="0"/>
          <w:color w:val="auto"/>
          <w:sz w:val="28"/>
          <w:szCs w:val="28"/>
          <w:lang w:val="kk-KZ"/>
        </w:rPr>
        <w:t xml:space="preserve"> Мақаланы жазудағы докторанттың үлесі –90%. Қосалқы авторлар: </w:t>
      </w:r>
      <w:r w:rsidRPr="00B10ECF">
        <w:rPr>
          <w:rStyle w:val="aff2"/>
          <w:rFonts w:eastAsiaTheme="majorEastAsia"/>
          <w:b w:val="0"/>
          <w:bCs w:val="0"/>
          <w:szCs w:val="28"/>
          <w:lang w:val="kk-KZ"/>
        </w:rPr>
        <w:t>Жумабаева Ә.Е, Ожикенова А.К</w:t>
      </w:r>
      <w:r w:rsidRPr="00B10ECF">
        <w:rPr>
          <w:b/>
          <w:bCs/>
          <w:szCs w:val="28"/>
          <w:lang w:val="kk-KZ"/>
        </w:rPr>
        <w:t>.</w:t>
      </w:r>
    </w:p>
    <w:p w14:paraId="70059747" w14:textId="77777777" w:rsidR="002D2F0C" w:rsidRPr="00B10ECF" w:rsidRDefault="002D2F0C" w:rsidP="00B10ECF">
      <w:pPr>
        <w:widowControl w:val="0"/>
        <w:tabs>
          <w:tab w:val="left" w:pos="1080"/>
        </w:tabs>
        <w:autoSpaceDE w:val="0"/>
        <w:autoSpaceDN w:val="0"/>
        <w:ind w:firstLine="567"/>
        <w:rPr>
          <w:bCs/>
          <w:szCs w:val="28"/>
          <w:lang w:val="kk-KZ"/>
        </w:rPr>
      </w:pPr>
      <w:r w:rsidRPr="00B10ECF">
        <w:rPr>
          <w:bCs/>
          <w:szCs w:val="28"/>
          <w:lang w:val="kk-KZ"/>
        </w:rPr>
        <w:t xml:space="preserve">7. Linguistic peculiarities of a foreign language in formation of language skills, </w:t>
      </w:r>
      <w:r w:rsidRPr="00B10ECF">
        <w:rPr>
          <w:rStyle w:val="11"/>
          <w:rFonts w:ascii="Times New Roman" w:hAnsi="Times New Roman" w:cs="Times New Roman"/>
          <w:bCs w:val="0"/>
          <w:color w:val="auto"/>
        </w:rPr>
        <w:t xml:space="preserve"> </w:t>
      </w:r>
      <w:r w:rsidRPr="00B10ECF">
        <w:rPr>
          <w:bCs/>
          <w:szCs w:val="28"/>
          <w:lang w:val="kk-KZ"/>
        </w:rPr>
        <w:t xml:space="preserve">ҚР ҰҒА </w:t>
      </w:r>
      <w:r w:rsidRPr="00B10ECF">
        <w:rPr>
          <w:rStyle w:val="aff2"/>
          <w:rFonts w:eastAsiaTheme="majorEastAsia"/>
          <w:b w:val="0"/>
          <w:szCs w:val="28"/>
          <w:lang w:val="kk-KZ"/>
        </w:rPr>
        <w:t>Хабарлары,</w:t>
      </w:r>
      <w:r w:rsidRPr="00B10ECF">
        <w:rPr>
          <w:rStyle w:val="aff2"/>
          <w:rFonts w:eastAsiaTheme="majorEastAsia"/>
          <w:bCs w:val="0"/>
          <w:szCs w:val="28"/>
          <w:lang w:val="kk-KZ"/>
        </w:rPr>
        <w:t xml:space="preserve"> </w:t>
      </w:r>
      <w:r w:rsidRPr="00B10ECF">
        <w:rPr>
          <w:bCs/>
          <w:szCs w:val="28"/>
          <w:lang w:val="kk-KZ"/>
        </w:rPr>
        <w:t>қ</w:t>
      </w:r>
      <w:r w:rsidRPr="00B10ECF">
        <w:rPr>
          <w:bCs/>
          <w:szCs w:val="28"/>
        </w:rPr>
        <w:t>оғамдық</w:t>
      </w:r>
      <w:r w:rsidRPr="00B10ECF">
        <w:rPr>
          <w:bCs/>
          <w:szCs w:val="28"/>
          <w:lang w:val="en-US"/>
        </w:rPr>
        <w:t xml:space="preserve"> </w:t>
      </w:r>
      <w:r w:rsidRPr="00B10ECF">
        <w:rPr>
          <w:bCs/>
          <w:szCs w:val="28"/>
        </w:rPr>
        <w:t>және</w:t>
      </w:r>
      <w:r w:rsidRPr="00B10ECF">
        <w:rPr>
          <w:bCs/>
          <w:szCs w:val="28"/>
          <w:lang w:val="en-US"/>
        </w:rPr>
        <w:t xml:space="preserve"> </w:t>
      </w:r>
      <w:r w:rsidRPr="00B10ECF">
        <w:rPr>
          <w:bCs/>
          <w:szCs w:val="28"/>
        </w:rPr>
        <w:t>гуманитарлық</w:t>
      </w:r>
      <w:r w:rsidRPr="00B10ECF">
        <w:rPr>
          <w:bCs/>
          <w:szCs w:val="28"/>
          <w:lang w:val="en-US"/>
        </w:rPr>
        <w:t xml:space="preserve"> </w:t>
      </w:r>
      <w:r w:rsidRPr="00B10ECF">
        <w:rPr>
          <w:bCs/>
          <w:szCs w:val="28"/>
        </w:rPr>
        <w:t>ғылымдар</w:t>
      </w:r>
      <w:r w:rsidRPr="00B10ECF">
        <w:rPr>
          <w:bCs/>
          <w:szCs w:val="28"/>
          <w:lang w:val="kk-KZ"/>
        </w:rPr>
        <w:t xml:space="preserve">, №5, 2019, 22-28бет. </w:t>
      </w:r>
      <w:r w:rsidRPr="00B10ECF">
        <w:rPr>
          <w:rStyle w:val="fontstyle01"/>
          <w:rFonts w:ascii="Times New Roman" w:hAnsi="Times New Roman"/>
          <w:b w:val="0"/>
          <w:color w:val="auto"/>
          <w:sz w:val="28"/>
          <w:szCs w:val="28"/>
          <w:lang w:val="kk-KZ"/>
        </w:rPr>
        <w:t>Мақаланы жазудағы докторанттың үлесі –90%). Қосалқы авторлар:</w:t>
      </w:r>
      <w:r w:rsidRPr="00B10ECF">
        <w:rPr>
          <w:rStyle w:val="fontstyle01"/>
          <w:rFonts w:ascii="Times New Roman" w:hAnsi="Times New Roman"/>
          <w:bCs w:val="0"/>
          <w:color w:val="auto"/>
          <w:sz w:val="28"/>
          <w:szCs w:val="28"/>
          <w:lang w:val="kk-KZ"/>
        </w:rPr>
        <w:t xml:space="preserve"> </w:t>
      </w:r>
      <w:r w:rsidRPr="00B10ECF">
        <w:rPr>
          <w:bCs/>
          <w:szCs w:val="28"/>
          <w:lang w:val="kk-KZ"/>
        </w:rPr>
        <w:lastRenderedPageBreak/>
        <w:t>М.Кале, Ожикенова А.А.</w:t>
      </w:r>
    </w:p>
    <w:p w14:paraId="2189830B" w14:textId="77777777" w:rsidR="002D2F0C" w:rsidRPr="00B10ECF" w:rsidRDefault="002D2F0C" w:rsidP="00B10ECF">
      <w:pPr>
        <w:ind w:firstLine="567"/>
        <w:rPr>
          <w:rStyle w:val="aff2"/>
          <w:b w:val="0"/>
          <w:bCs w:val="0"/>
          <w:szCs w:val="28"/>
          <w:lang w:val="kk-KZ"/>
        </w:rPr>
      </w:pPr>
      <w:r w:rsidRPr="00B10ECF">
        <w:rPr>
          <w:rStyle w:val="aff2"/>
          <w:rFonts w:eastAsiaTheme="majorEastAsia"/>
          <w:b w:val="0"/>
          <w:bCs w:val="0"/>
          <w:szCs w:val="28"/>
          <w:lang w:val="kk-KZ"/>
        </w:rPr>
        <w:t>Қазақстан Республикасында және алыс шет елдерде өткізілген халықаралық – практикалық конференция материалдарында 5 мақала жарық көрді:</w:t>
      </w:r>
    </w:p>
    <w:p w14:paraId="33750767" w14:textId="77777777" w:rsidR="002D2F0C" w:rsidRPr="00B10ECF" w:rsidRDefault="002D2F0C" w:rsidP="00B10ECF">
      <w:pPr>
        <w:widowControl w:val="0"/>
        <w:tabs>
          <w:tab w:val="left" w:pos="1080"/>
        </w:tabs>
        <w:autoSpaceDE w:val="0"/>
        <w:autoSpaceDN w:val="0"/>
        <w:ind w:firstLine="567"/>
        <w:rPr>
          <w:rStyle w:val="fontstyle01"/>
          <w:rFonts w:ascii="Times New Roman" w:hAnsi="Times New Roman"/>
          <w:b w:val="0"/>
          <w:bCs w:val="0"/>
          <w:color w:val="auto"/>
          <w:sz w:val="28"/>
          <w:szCs w:val="28"/>
          <w:lang w:val="kk-KZ"/>
        </w:rPr>
      </w:pPr>
      <w:r w:rsidRPr="00B10ECF">
        <w:rPr>
          <w:rStyle w:val="aff2"/>
          <w:rFonts w:eastAsiaTheme="majorEastAsia"/>
          <w:b w:val="0"/>
          <w:bCs w:val="0"/>
          <w:szCs w:val="28"/>
          <w:lang w:val="kk-KZ"/>
        </w:rPr>
        <w:t>8. Б</w:t>
      </w:r>
      <w:r w:rsidRPr="00B10ECF">
        <w:rPr>
          <w:rStyle w:val="aff2"/>
          <w:rFonts w:eastAsiaTheme="majorEastAsia"/>
          <w:b w:val="0"/>
          <w:szCs w:val="28"/>
          <w:lang w:val="kk-KZ"/>
        </w:rPr>
        <w:t>ілім алушылардың</w:t>
      </w:r>
      <w:r w:rsidRPr="00B10ECF">
        <w:rPr>
          <w:rStyle w:val="aff2"/>
          <w:rFonts w:eastAsiaTheme="majorEastAsia"/>
          <w:szCs w:val="28"/>
          <w:lang w:val="kk-KZ"/>
        </w:rPr>
        <w:t xml:space="preserve"> </w:t>
      </w:r>
      <w:r w:rsidRPr="00B10ECF">
        <w:rPr>
          <w:rStyle w:val="aff2"/>
          <w:rFonts w:eastAsiaTheme="majorEastAsia"/>
          <w:b w:val="0"/>
          <w:bCs w:val="0"/>
          <w:szCs w:val="28"/>
          <w:lang w:val="kk-KZ"/>
        </w:rPr>
        <w:t>коммуникативтік</w:t>
      </w:r>
      <w:r w:rsidRPr="00B10ECF">
        <w:rPr>
          <w:rStyle w:val="aff2"/>
          <w:rFonts w:eastAsiaTheme="majorEastAsia"/>
          <w:szCs w:val="28"/>
          <w:lang w:val="kk-KZ"/>
        </w:rPr>
        <w:t xml:space="preserve"> </w:t>
      </w:r>
      <w:r w:rsidRPr="00B10ECF">
        <w:rPr>
          <w:rStyle w:val="aff2"/>
          <w:rFonts w:eastAsiaTheme="majorEastAsia"/>
          <w:b w:val="0"/>
          <w:szCs w:val="28"/>
          <w:lang w:val="kk-KZ"/>
        </w:rPr>
        <w:t>құзыреттіліктерін дамыту</w:t>
      </w:r>
      <w:r w:rsidRPr="00B10ECF">
        <w:rPr>
          <w:rStyle w:val="aff2"/>
          <w:rFonts w:eastAsiaTheme="majorEastAsia"/>
          <w:szCs w:val="28"/>
          <w:lang w:val="kk-KZ"/>
        </w:rPr>
        <w:t xml:space="preserve"> </w:t>
      </w:r>
      <w:r w:rsidRPr="00B10ECF">
        <w:rPr>
          <w:rStyle w:val="aff2"/>
          <w:rFonts w:eastAsiaTheme="majorEastAsia"/>
          <w:b w:val="0"/>
          <w:szCs w:val="28"/>
          <w:lang w:val="kk-KZ"/>
        </w:rPr>
        <w:t>мәселелері</w:t>
      </w:r>
      <w:r w:rsidRPr="00B10ECF">
        <w:rPr>
          <w:rStyle w:val="aff2"/>
          <w:rFonts w:eastAsiaTheme="majorEastAsia"/>
          <w:szCs w:val="28"/>
          <w:lang w:val="kk-KZ"/>
        </w:rPr>
        <w:t xml:space="preserve"> </w:t>
      </w:r>
      <w:r w:rsidRPr="00B10ECF">
        <w:rPr>
          <w:rStyle w:val="aff2"/>
          <w:b w:val="0"/>
          <w:bCs w:val="0"/>
          <w:szCs w:val="28"/>
          <w:lang w:val="kk-KZ"/>
        </w:rPr>
        <w:t>Congress «Innovation and global issues in social sciences platform», конференция, Түркия, Анталья, 2 бас. 2017, 27-29 сәуір,</w:t>
      </w:r>
      <w:r w:rsidRPr="00B10ECF">
        <w:rPr>
          <w:rStyle w:val="11"/>
          <w:rFonts w:ascii="Times New Roman" w:hAnsi="Times New Roman" w:cs="Times New Roman"/>
          <w:b w:val="0"/>
          <w:bCs w:val="0"/>
          <w:color w:val="auto"/>
        </w:rPr>
        <w:t xml:space="preserve"> </w:t>
      </w:r>
      <w:r w:rsidRPr="00B10ECF">
        <w:rPr>
          <w:rStyle w:val="aff2"/>
          <w:b w:val="0"/>
          <w:bCs w:val="0"/>
          <w:szCs w:val="28"/>
          <w:lang w:val="kk-KZ"/>
        </w:rPr>
        <w:t>76б</w:t>
      </w:r>
      <w:r w:rsidRPr="00B10ECF">
        <w:rPr>
          <w:rStyle w:val="fontstyle01"/>
          <w:rFonts w:ascii="Times New Roman" w:hAnsi="Times New Roman"/>
          <w:b w:val="0"/>
          <w:bCs w:val="0"/>
          <w:color w:val="auto"/>
          <w:sz w:val="28"/>
          <w:szCs w:val="28"/>
          <w:lang w:val="kk-KZ"/>
        </w:rPr>
        <w:t xml:space="preserve">ет., Мақаланы жазудағы докторанттың үлесі –95%. Қосалқы автор: </w:t>
      </w:r>
      <w:r w:rsidRPr="00B10ECF">
        <w:rPr>
          <w:rStyle w:val="aff2"/>
          <w:rFonts w:eastAsiaTheme="majorEastAsia"/>
          <w:b w:val="0"/>
          <w:bCs w:val="0"/>
          <w:szCs w:val="28"/>
          <w:lang w:val="kk-KZ"/>
        </w:rPr>
        <w:t>Жумабаева Ә.Е</w:t>
      </w:r>
      <w:r w:rsidRPr="00B10ECF">
        <w:rPr>
          <w:rStyle w:val="fontstyle01"/>
          <w:rFonts w:ascii="Times New Roman" w:hAnsi="Times New Roman"/>
          <w:b w:val="0"/>
          <w:bCs w:val="0"/>
          <w:color w:val="auto"/>
          <w:sz w:val="28"/>
          <w:szCs w:val="28"/>
          <w:lang w:val="kk-KZ"/>
        </w:rPr>
        <w:t>.</w:t>
      </w:r>
    </w:p>
    <w:p w14:paraId="2BA9BC0F" w14:textId="77777777" w:rsidR="002D2F0C" w:rsidRPr="00B10ECF" w:rsidRDefault="002D2F0C" w:rsidP="00B10ECF">
      <w:pPr>
        <w:widowControl w:val="0"/>
        <w:tabs>
          <w:tab w:val="left" w:pos="1080"/>
        </w:tabs>
        <w:autoSpaceDE w:val="0"/>
        <w:autoSpaceDN w:val="0"/>
        <w:ind w:firstLine="567"/>
        <w:rPr>
          <w:b/>
          <w:szCs w:val="28"/>
          <w:lang w:val="kk-KZ"/>
        </w:rPr>
      </w:pPr>
      <w:r w:rsidRPr="00B10ECF">
        <w:rPr>
          <w:bCs/>
          <w:szCs w:val="28"/>
          <w:lang w:val="kk-KZ"/>
        </w:rPr>
        <w:t xml:space="preserve">9. Communicative skills and competences of students, </w:t>
      </w:r>
      <w:r w:rsidRPr="00B10ECF">
        <w:rPr>
          <w:rStyle w:val="11"/>
          <w:rFonts w:ascii="Times New Roman" w:hAnsi="Times New Roman" w:cs="Times New Roman"/>
          <w:bCs w:val="0"/>
          <w:color w:val="auto"/>
        </w:rPr>
        <w:t xml:space="preserve"> </w:t>
      </w:r>
      <w:r w:rsidRPr="00B10ECF">
        <w:rPr>
          <w:bCs/>
          <w:szCs w:val="28"/>
          <w:lang w:val="kk-KZ"/>
        </w:rPr>
        <w:t xml:space="preserve">  халықаралық ғылыми-әдістемелік конференция «Білім және ғылым горизонты»». 31.01.2018 г. Алматы. 44бет</w:t>
      </w:r>
      <w:r w:rsidRPr="00B10ECF">
        <w:rPr>
          <w:rStyle w:val="fontstyle01"/>
          <w:rFonts w:ascii="Times New Roman" w:hAnsi="Times New Roman"/>
          <w:bCs w:val="0"/>
          <w:color w:val="auto"/>
          <w:sz w:val="28"/>
          <w:szCs w:val="28"/>
          <w:lang w:val="kk-KZ"/>
        </w:rPr>
        <w:t xml:space="preserve"> </w:t>
      </w:r>
      <w:r w:rsidRPr="00B10ECF">
        <w:rPr>
          <w:rStyle w:val="fontstyle01"/>
          <w:rFonts w:ascii="Times New Roman" w:hAnsi="Times New Roman"/>
          <w:b w:val="0"/>
          <w:color w:val="auto"/>
          <w:sz w:val="28"/>
          <w:szCs w:val="28"/>
          <w:lang w:val="kk-KZ"/>
        </w:rPr>
        <w:t xml:space="preserve">Мақаланы жазудағы докторанттың үлесі –90%. Қосалқы авторлар: ОжикеноваА.Қ., </w:t>
      </w:r>
      <w:r w:rsidRPr="00B10ECF">
        <w:rPr>
          <w:rStyle w:val="aff2"/>
          <w:rFonts w:eastAsiaTheme="majorEastAsia"/>
          <w:b w:val="0"/>
          <w:szCs w:val="28"/>
          <w:lang w:val="kk-KZ"/>
        </w:rPr>
        <w:t>Құлшаева А.</w:t>
      </w:r>
    </w:p>
    <w:p w14:paraId="29A0436C" w14:textId="77777777" w:rsidR="002D2F0C" w:rsidRPr="00B10ECF" w:rsidRDefault="002D2F0C" w:rsidP="00B10ECF">
      <w:pPr>
        <w:widowControl w:val="0"/>
        <w:tabs>
          <w:tab w:val="left" w:pos="1080"/>
        </w:tabs>
        <w:autoSpaceDE w:val="0"/>
        <w:autoSpaceDN w:val="0"/>
        <w:ind w:firstLine="567"/>
        <w:rPr>
          <w:b/>
          <w:bCs/>
          <w:szCs w:val="28"/>
          <w:lang w:val="kk-KZ"/>
        </w:rPr>
      </w:pPr>
      <w:r w:rsidRPr="00B10ECF">
        <w:rPr>
          <w:rStyle w:val="aff2"/>
          <w:rFonts w:eastAsiaTheme="majorEastAsia"/>
          <w:b w:val="0"/>
          <w:bCs w:val="0"/>
          <w:szCs w:val="28"/>
          <w:lang w:val="kk-KZ"/>
        </w:rPr>
        <w:t>10.</w:t>
      </w:r>
      <w:r w:rsidRPr="00B10ECF">
        <w:rPr>
          <w:rStyle w:val="aff2"/>
          <w:rFonts w:eastAsiaTheme="majorEastAsia"/>
          <w:szCs w:val="28"/>
          <w:lang w:val="kk-KZ"/>
        </w:rPr>
        <w:t> </w:t>
      </w:r>
      <w:r w:rsidRPr="00B10ECF">
        <w:rPr>
          <w:bCs/>
          <w:szCs w:val="28"/>
          <w:lang w:val="kk-KZ"/>
        </w:rPr>
        <w:t>Бастауыш сынып оқушыларының коммуникативтік дағдыларын қалыптастырудың бүгінгі жайы мен болашағы, «Өзге тілді аудиторияда білім берудің заманауи инновациялары мен технологиялары» атты Х халықаралық ғылыми-әдістемелік конференция жинағы. Туран университеті «Қазақ, шет тілдері» кафедрасы. Алматы. 20.12.2018. 134-138 б.</w:t>
      </w:r>
      <w:r w:rsidRPr="00B10ECF">
        <w:rPr>
          <w:rStyle w:val="fontstyle01"/>
          <w:color w:val="auto"/>
          <w:sz w:val="28"/>
          <w:szCs w:val="28"/>
          <w:lang w:val="kk-KZ"/>
        </w:rPr>
        <w:t xml:space="preserve"> </w:t>
      </w:r>
      <w:r w:rsidRPr="00B10ECF">
        <w:rPr>
          <w:rStyle w:val="fontstyle01"/>
          <w:rFonts w:ascii="Times New Roman" w:hAnsi="Times New Roman"/>
          <w:b w:val="0"/>
          <w:bCs w:val="0"/>
          <w:color w:val="auto"/>
          <w:sz w:val="28"/>
          <w:szCs w:val="28"/>
          <w:lang w:val="kk-KZ"/>
        </w:rPr>
        <w:t xml:space="preserve">Мақаланы жазудағы докторанттың үлесі –95%. Қосалқы автор: </w:t>
      </w:r>
      <w:r w:rsidRPr="00B10ECF">
        <w:rPr>
          <w:szCs w:val="28"/>
          <w:lang w:val="kk-KZ"/>
        </w:rPr>
        <w:t>М. Кале</w:t>
      </w:r>
      <w:r w:rsidRPr="00B10ECF">
        <w:rPr>
          <w:rStyle w:val="fontstyle01"/>
          <w:rFonts w:ascii="Times New Roman" w:hAnsi="Times New Roman"/>
          <w:color w:val="auto"/>
          <w:sz w:val="28"/>
          <w:szCs w:val="28"/>
          <w:lang w:val="kk-KZ"/>
        </w:rPr>
        <w:t>.</w:t>
      </w:r>
    </w:p>
    <w:p w14:paraId="04475404" w14:textId="77777777" w:rsidR="002D2F0C" w:rsidRPr="00B10ECF" w:rsidRDefault="002D2F0C" w:rsidP="00B10ECF">
      <w:pPr>
        <w:widowControl w:val="0"/>
        <w:tabs>
          <w:tab w:val="left" w:pos="1080"/>
        </w:tabs>
        <w:autoSpaceDE w:val="0"/>
        <w:autoSpaceDN w:val="0"/>
        <w:ind w:firstLine="567"/>
        <w:rPr>
          <w:b/>
          <w:bCs/>
          <w:szCs w:val="28"/>
          <w:lang w:val="kk-KZ"/>
        </w:rPr>
      </w:pPr>
      <w:r w:rsidRPr="00B10ECF">
        <w:rPr>
          <w:bCs/>
          <w:szCs w:val="28"/>
          <w:lang w:val="kk-KZ"/>
        </w:rPr>
        <w:t>11. Коммуникация – как процесс взаимодействия, Прага, «Psycho-pedagogical problems оf a personality аnd social interaction» Х халықаралық ғылыми конференция. 15-16 мая 2019. 76-81с.</w:t>
      </w:r>
      <w:r w:rsidRPr="00B10ECF">
        <w:rPr>
          <w:rStyle w:val="fontstyle01"/>
          <w:color w:val="auto"/>
          <w:sz w:val="28"/>
          <w:szCs w:val="28"/>
          <w:lang w:val="kk-KZ"/>
        </w:rPr>
        <w:t xml:space="preserve"> </w:t>
      </w:r>
      <w:r w:rsidRPr="00B10ECF">
        <w:rPr>
          <w:rStyle w:val="fontstyle01"/>
          <w:rFonts w:ascii="Times New Roman" w:hAnsi="Times New Roman"/>
          <w:b w:val="0"/>
          <w:bCs w:val="0"/>
          <w:color w:val="auto"/>
          <w:sz w:val="28"/>
          <w:szCs w:val="28"/>
          <w:lang w:val="kk-KZ"/>
        </w:rPr>
        <w:t>Мақаланы жазудағы докторанттың үлесі – 95%. Қосалқы автор: Ожикенова А.Қ.,</w:t>
      </w:r>
    </w:p>
    <w:p w14:paraId="3F6EBF65" w14:textId="77777777" w:rsidR="002D2F0C" w:rsidRPr="00B10ECF" w:rsidRDefault="002D2F0C" w:rsidP="00B10ECF">
      <w:pPr>
        <w:widowControl w:val="0"/>
        <w:tabs>
          <w:tab w:val="left" w:pos="1080"/>
        </w:tabs>
        <w:autoSpaceDE w:val="0"/>
        <w:autoSpaceDN w:val="0"/>
        <w:ind w:firstLine="567"/>
        <w:rPr>
          <w:szCs w:val="28"/>
          <w:lang w:val="kk-KZ"/>
        </w:rPr>
      </w:pPr>
      <w:r w:rsidRPr="00B10ECF">
        <w:rPr>
          <w:bCs/>
          <w:szCs w:val="28"/>
          <w:lang w:val="kk-KZ"/>
        </w:rPr>
        <w:t>1</w:t>
      </w:r>
      <w:r w:rsidRPr="00B10ECF">
        <w:rPr>
          <w:bCs/>
          <w:szCs w:val="28"/>
          <w:lang w:val="en-US"/>
        </w:rPr>
        <w:t>2</w:t>
      </w:r>
      <w:r w:rsidRPr="00B10ECF">
        <w:rPr>
          <w:bCs/>
          <w:szCs w:val="28"/>
          <w:lang w:val="kk-KZ"/>
        </w:rPr>
        <w:t>. Бастауыш сынып оқушыларының сөйлеу дағдыларын қалыптастыру, Congress «Innovation and global issues in social sciences platform». May 02-04, 2019. Ankara/Turkey, р. 422.</w:t>
      </w:r>
      <w:r w:rsidRPr="00B10ECF">
        <w:rPr>
          <w:rStyle w:val="fontstyle01"/>
          <w:color w:val="auto"/>
          <w:sz w:val="28"/>
          <w:szCs w:val="28"/>
          <w:lang w:val="kk-KZ"/>
        </w:rPr>
        <w:t xml:space="preserve"> </w:t>
      </w:r>
      <w:r w:rsidRPr="00B10ECF">
        <w:rPr>
          <w:rStyle w:val="fontstyle01"/>
          <w:rFonts w:ascii="Times New Roman" w:hAnsi="Times New Roman"/>
          <w:b w:val="0"/>
          <w:bCs w:val="0"/>
          <w:color w:val="auto"/>
          <w:sz w:val="28"/>
          <w:szCs w:val="28"/>
          <w:lang w:val="kk-KZ"/>
        </w:rPr>
        <w:t xml:space="preserve">Мақаланы жазудағы докторанттың үлесі –95%. Қосалқы автор: </w:t>
      </w:r>
      <w:r w:rsidRPr="00B10ECF">
        <w:rPr>
          <w:szCs w:val="28"/>
          <w:lang w:val="kk-KZ"/>
        </w:rPr>
        <w:t>Камзаева А.Б.</w:t>
      </w:r>
    </w:p>
    <w:p w14:paraId="51B9F093" w14:textId="0558CFF2" w:rsidR="000B5ECC" w:rsidRPr="00B10ECF" w:rsidRDefault="0009156E" w:rsidP="00B10ECF">
      <w:pPr>
        <w:widowControl w:val="0"/>
        <w:tabs>
          <w:tab w:val="left" w:pos="1080"/>
        </w:tabs>
        <w:autoSpaceDE w:val="0"/>
        <w:autoSpaceDN w:val="0"/>
        <w:ind w:firstLine="567"/>
        <w:rPr>
          <w:szCs w:val="28"/>
          <w:lang w:val="kk-KZ"/>
        </w:rPr>
      </w:pPr>
      <w:r w:rsidRPr="00B10ECF">
        <w:rPr>
          <w:b/>
          <w:szCs w:val="28"/>
          <w:lang w:val="kk-KZ"/>
        </w:rPr>
        <w:t>Диссертация құрылымы</w:t>
      </w:r>
      <w:r w:rsidRPr="00B10ECF">
        <w:rPr>
          <w:szCs w:val="28"/>
          <w:lang w:val="kk-KZ"/>
        </w:rPr>
        <w:t xml:space="preserve">. </w:t>
      </w:r>
      <w:r w:rsidR="00546BEF" w:rsidRPr="00B10ECF">
        <w:rPr>
          <w:szCs w:val="28"/>
          <w:lang w:val="kk-KZ"/>
        </w:rPr>
        <w:t xml:space="preserve">Диссертация кіріспеден, үш негізгі бөлімнен (әрқайсысы үш бөлімшеден), қорытындыдан, пайдаланылған әдебиеттер тізімі мен қосымшалардан тұрады. </w:t>
      </w:r>
      <w:r w:rsidR="00546BEF" w:rsidRPr="00B10ECF">
        <w:rPr>
          <w:szCs w:val="28"/>
        </w:rPr>
        <w:t>Жалпы көлемі — компьютерлік терімде 1</w:t>
      </w:r>
      <w:r w:rsidR="00E76BD0" w:rsidRPr="00E76BD0">
        <w:rPr>
          <w:szCs w:val="28"/>
        </w:rPr>
        <w:t>80</w:t>
      </w:r>
      <w:r w:rsidR="00546BEF" w:rsidRPr="00B10ECF">
        <w:rPr>
          <w:szCs w:val="28"/>
        </w:rPr>
        <w:t xml:space="preserve"> бет. Жұмыста </w:t>
      </w:r>
      <w:r w:rsidR="00E76BD0" w:rsidRPr="00E76BD0">
        <w:rPr>
          <w:szCs w:val="28"/>
        </w:rPr>
        <w:t>44</w:t>
      </w:r>
      <w:r w:rsidR="00546BEF" w:rsidRPr="00B10ECF">
        <w:rPr>
          <w:szCs w:val="28"/>
        </w:rPr>
        <w:t xml:space="preserve"> кесте мен 3</w:t>
      </w:r>
      <w:r w:rsidR="00E76BD0" w:rsidRPr="00E76BD0">
        <w:rPr>
          <w:szCs w:val="28"/>
        </w:rPr>
        <w:t>9</w:t>
      </w:r>
      <w:r w:rsidR="00546BEF" w:rsidRPr="00B10ECF">
        <w:rPr>
          <w:szCs w:val="28"/>
        </w:rPr>
        <w:t xml:space="preserve"> сурет берілген. Әдебиеттер тізімі 2</w:t>
      </w:r>
      <w:r w:rsidR="00421E3B" w:rsidRPr="00B10ECF">
        <w:rPr>
          <w:szCs w:val="28"/>
        </w:rPr>
        <w:t>02</w:t>
      </w:r>
      <w:r w:rsidR="00546BEF" w:rsidRPr="00B10ECF">
        <w:rPr>
          <w:szCs w:val="28"/>
        </w:rPr>
        <w:t xml:space="preserve"> дереккөзді қамтиды.</w:t>
      </w:r>
    </w:p>
    <w:p w14:paraId="1C59DA44" w14:textId="606EE15A" w:rsidR="00D602FA" w:rsidRPr="00B10ECF" w:rsidRDefault="00D602FA" w:rsidP="00B10ECF">
      <w:pPr>
        <w:pStyle w:val="a4"/>
        <w:ind w:firstLine="567"/>
        <w:rPr>
          <w:sz w:val="28"/>
          <w:szCs w:val="28"/>
          <w:lang w:val="kk-KZ"/>
        </w:rPr>
      </w:pPr>
      <w:r w:rsidRPr="00B10ECF">
        <w:rPr>
          <w:b/>
          <w:bCs/>
          <w:sz w:val="28"/>
          <w:szCs w:val="28"/>
          <w:lang w:val="kk-KZ"/>
        </w:rPr>
        <w:t>Кіріспе</w:t>
      </w:r>
      <w:r w:rsidR="003F1F46" w:rsidRPr="00B10ECF">
        <w:rPr>
          <w:b/>
          <w:bCs/>
          <w:sz w:val="28"/>
          <w:szCs w:val="28"/>
          <w:lang w:val="kk-KZ"/>
        </w:rPr>
        <w:t xml:space="preserve"> бөлімінде</w:t>
      </w:r>
      <w:r w:rsidRPr="00B10ECF">
        <w:rPr>
          <w:sz w:val="28"/>
          <w:szCs w:val="28"/>
          <w:lang w:val="kk-KZ"/>
        </w:rPr>
        <w:t xml:space="preserve"> зерттеу</w:t>
      </w:r>
      <w:r w:rsidR="003F1F46" w:rsidRPr="00B10ECF">
        <w:rPr>
          <w:sz w:val="28"/>
          <w:szCs w:val="28"/>
          <w:lang w:val="kk-KZ"/>
        </w:rPr>
        <w:t xml:space="preserve"> тақырыбына сай зерттеудің </w:t>
      </w:r>
      <w:r w:rsidRPr="00B10ECF">
        <w:rPr>
          <w:sz w:val="28"/>
          <w:szCs w:val="28"/>
          <w:lang w:val="kk-KZ"/>
        </w:rPr>
        <w:t>өзектілігі, мақсаты</w:t>
      </w:r>
      <w:r w:rsidR="003F1F46" w:rsidRPr="00B10ECF">
        <w:rPr>
          <w:sz w:val="28"/>
          <w:szCs w:val="28"/>
          <w:lang w:val="kk-KZ"/>
        </w:rPr>
        <w:t xml:space="preserve"> мен міндеттері, </w:t>
      </w:r>
      <w:r w:rsidRPr="00B10ECF">
        <w:rPr>
          <w:sz w:val="28"/>
          <w:szCs w:val="28"/>
          <w:lang w:val="kk-KZ"/>
        </w:rPr>
        <w:t>нысаны мен пәні, ғылыми болжамы</w:t>
      </w:r>
      <w:r w:rsidR="003F1F46" w:rsidRPr="00B10ECF">
        <w:rPr>
          <w:sz w:val="28"/>
          <w:szCs w:val="28"/>
          <w:lang w:val="kk-KZ"/>
        </w:rPr>
        <w:t xml:space="preserve"> мен </w:t>
      </w:r>
      <w:r w:rsidRPr="00B10ECF">
        <w:rPr>
          <w:sz w:val="28"/>
          <w:szCs w:val="28"/>
          <w:lang w:val="kk-KZ"/>
        </w:rPr>
        <w:t xml:space="preserve">жетекші идеясы, теориялық және әдіснамалық негіздері, </w:t>
      </w:r>
      <w:r w:rsidR="007B2DA7" w:rsidRPr="00B10ECF">
        <w:rPr>
          <w:sz w:val="28"/>
          <w:szCs w:val="28"/>
          <w:lang w:val="kk-KZ"/>
        </w:rPr>
        <w:t xml:space="preserve">ғылыми жаңалығы мен теориялық мәні, практикалық маңыздылығы мен қорғауға ұсынылған негізгі қағидалары, нәтижелердің дәлелділігі мен негізділігі, мақұлдануы және тәжірибеге енгізілуі қамтылған ғылыми аппараты, </w:t>
      </w:r>
      <w:r w:rsidRPr="00B10ECF">
        <w:rPr>
          <w:sz w:val="28"/>
          <w:szCs w:val="28"/>
          <w:lang w:val="kk-KZ"/>
        </w:rPr>
        <w:t>кезеңдері мен әдістері, зерттеу базасы</w:t>
      </w:r>
      <w:r w:rsidR="007B2DA7" w:rsidRPr="00B10ECF">
        <w:rPr>
          <w:sz w:val="28"/>
          <w:szCs w:val="28"/>
          <w:lang w:val="kk-KZ"/>
        </w:rPr>
        <w:t xml:space="preserve"> мен</w:t>
      </w:r>
      <w:r w:rsidRPr="00B10ECF">
        <w:rPr>
          <w:sz w:val="28"/>
          <w:szCs w:val="28"/>
          <w:lang w:val="kk-KZ"/>
        </w:rPr>
        <w:t xml:space="preserve"> </w:t>
      </w:r>
      <w:r w:rsidR="007B2DA7" w:rsidRPr="00B10ECF">
        <w:rPr>
          <w:sz w:val="28"/>
          <w:szCs w:val="28"/>
          <w:lang w:val="kk-KZ"/>
        </w:rPr>
        <w:t xml:space="preserve">зерттеу көздері </w:t>
      </w:r>
      <w:r w:rsidRPr="00B10ECF">
        <w:rPr>
          <w:sz w:val="28"/>
          <w:szCs w:val="28"/>
          <w:lang w:val="kk-KZ"/>
        </w:rPr>
        <w:t>ұсынылған.</w:t>
      </w:r>
    </w:p>
    <w:p w14:paraId="260A610D" w14:textId="1DA156BB" w:rsidR="000B5ECC" w:rsidRPr="00B10ECF" w:rsidRDefault="0009156E" w:rsidP="00B10ECF">
      <w:pPr>
        <w:pStyle w:val="a4"/>
        <w:ind w:firstLine="567"/>
        <w:rPr>
          <w:sz w:val="28"/>
          <w:szCs w:val="28"/>
          <w:lang w:val="kk-KZ"/>
        </w:rPr>
      </w:pPr>
      <w:r w:rsidRPr="00B10ECF">
        <w:rPr>
          <w:b/>
          <w:sz w:val="28"/>
          <w:szCs w:val="28"/>
          <w:lang w:val="kk-KZ"/>
        </w:rPr>
        <w:t>«</w:t>
      </w:r>
      <w:r w:rsidRPr="00B10ECF">
        <w:rPr>
          <w:b/>
          <w:bCs/>
          <w:sz w:val="28"/>
          <w:szCs w:val="28"/>
          <w:lang w:val="kk-KZ"/>
        </w:rPr>
        <w:t>Бастауыш сынып оқушылары</w:t>
      </w:r>
      <w:r w:rsidRPr="00B10ECF">
        <w:rPr>
          <w:b/>
          <w:bCs/>
          <w:sz w:val="28"/>
          <w:szCs w:val="28"/>
          <w:lang w:val="uk-UA"/>
        </w:rPr>
        <w:t>ның коммуникативтік дағдыларын ағылшын тілін оқыту арқылы қалыптастырудың теориялық-әдіснамалық негіздері</w:t>
      </w:r>
      <w:r w:rsidRPr="00B10ECF">
        <w:rPr>
          <w:b/>
          <w:bCs/>
          <w:sz w:val="28"/>
          <w:szCs w:val="28"/>
          <w:lang w:val="kk-KZ"/>
        </w:rPr>
        <w:t>»</w:t>
      </w:r>
      <w:r w:rsidRPr="00B10ECF">
        <w:rPr>
          <w:sz w:val="28"/>
          <w:szCs w:val="28"/>
          <w:lang w:val="kk-KZ"/>
        </w:rPr>
        <w:t xml:space="preserve"> атты бiрiншi бөлімде зерттеу мәселесi бойынша</w:t>
      </w:r>
      <w:r w:rsidRPr="00B10ECF">
        <w:rPr>
          <w:bCs/>
          <w:sz w:val="28"/>
          <w:szCs w:val="28"/>
          <w:lang w:val="kk-KZ"/>
        </w:rPr>
        <w:t xml:space="preserve"> </w:t>
      </w:r>
      <w:r w:rsidRPr="00B10ECF">
        <w:rPr>
          <w:bCs/>
          <w:sz w:val="28"/>
          <w:szCs w:val="28"/>
          <w:lang w:val="uk-UA"/>
        </w:rPr>
        <w:t>«коммуникативтік дағды» ұғым</w:t>
      </w:r>
      <w:r w:rsidR="007B2DA7" w:rsidRPr="00B10ECF">
        <w:rPr>
          <w:bCs/>
          <w:sz w:val="28"/>
          <w:szCs w:val="28"/>
          <w:lang w:val="uk-UA"/>
        </w:rPr>
        <w:t>дар</w:t>
      </w:r>
      <w:r w:rsidR="00FB4C9B" w:rsidRPr="00B10ECF">
        <w:rPr>
          <w:bCs/>
          <w:sz w:val="28"/>
          <w:szCs w:val="28"/>
          <w:lang w:val="uk-UA"/>
        </w:rPr>
        <w:t>ын</w:t>
      </w:r>
      <w:r w:rsidR="00A142CE" w:rsidRPr="00B10ECF">
        <w:rPr>
          <w:bCs/>
          <w:sz w:val="28"/>
          <w:szCs w:val="28"/>
          <w:lang w:val="uk-UA"/>
        </w:rPr>
        <w:t xml:space="preserve">ың </w:t>
      </w:r>
      <w:r w:rsidRPr="00B10ECF">
        <w:rPr>
          <w:bCs/>
          <w:sz w:val="28"/>
          <w:szCs w:val="28"/>
          <w:lang w:val="uk-UA"/>
        </w:rPr>
        <w:t>мәні</w:t>
      </w:r>
      <w:r w:rsidRPr="00B10ECF">
        <w:rPr>
          <w:bCs/>
          <w:sz w:val="28"/>
          <w:szCs w:val="28"/>
          <w:lang w:val="kk-KZ"/>
        </w:rPr>
        <w:t>,</w:t>
      </w:r>
      <w:r w:rsidR="00FC4C1E" w:rsidRPr="00B10ECF">
        <w:rPr>
          <w:bCs/>
          <w:sz w:val="28"/>
          <w:szCs w:val="28"/>
          <w:lang w:val="kk-KZ"/>
        </w:rPr>
        <w:t xml:space="preserve"> бастауыш сынып оқушылары</w:t>
      </w:r>
      <w:r w:rsidR="00FC4C1E" w:rsidRPr="00B10ECF">
        <w:rPr>
          <w:bCs/>
          <w:sz w:val="28"/>
          <w:szCs w:val="28"/>
          <w:lang w:val="uk-UA"/>
        </w:rPr>
        <w:t>ның коммуникативтік дағдыларын ағылшын тілін оқыту арқылы қалыптастырудың алғышарттары,</w:t>
      </w:r>
      <w:r w:rsidRPr="00B10ECF">
        <w:rPr>
          <w:bCs/>
          <w:sz w:val="28"/>
          <w:szCs w:val="28"/>
          <w:lang w:val="kk-KZ"/>
        </w:rPr>
        <w:t xml:space="preserve"> </w:t>
      </w:r>
      <w:r w:rsidR="00864FF8" w:rsidRPr="00B10ECF">
        <w:rPr>
          <w:sz w:val="28"/>
          <w:szCs w:val="28"/>
          <w:lang w:val="kk-KZ"/>
        </w:rPr>
        <w:t>педагогикалық</w:t>
      </w:r>
      <w:r w:rsidR="007F5096" w:rsidRPr="00B10ECF">
        <w:rPr>
          <w:sz w:val="28"/>
          <w:szCs w:val="28"/>
          <w:lang w:val="kk-KZ"/>
        </w:rPr>
        <w:t>-</w:t>
      </w:r>
      <w:r w:rsidR="00864FF8" w:rsidRPr="00B10ECF">
        <w:rPr>
          <w:sz w:val="28"/>
          <w:szCs w:val="28"/>
          <w:lang w:val="kk-KZ"/>
        </w:rPr>
        <w:t>психологиялық,</w:t>
      </w:r>
      <w:r w:rsidR="007F5096" w:rsidRPr="00B10ECF">
        <w:rPr>
          <w:sz w:val="28"/>
          <w:szCs w:val="28"/>
          <w:lang w:val="kk-KZ"/>
        </w:rPr>
        <w:t xml:space="preserve"> </w:t>
      </w:r>
      <w:r w:rsidR="00864FF8" w:rsidRPr="00B10ECF">
        <w:rPr>
          <w:sz w:val="28"/>
          <w:szCs w:val="28"/>
          <w:lang w:val="kk-KZ"/>
        </w:rPr>
        <w:t xml:space="preserve">психолингвистикалық </w:t>
      </w:r>
      <w:r w:rsidRPr="00B10ECF">
        <w:rPr>
          <w:sz w:val="28"/>
          <w:szCs w:val="28"/>
          <w:lang w:val="kk-KZ"/>
        </w:rPr>
        <w:t>негіздері қарастырылады.</w:t>
      </w:r>
    </w:p>
    <w:p w14:paraId="7739EBAA" w14:textId="6DD1B880" w:rsidR="002538DB" w:rsidRPr="00B10ECF" w:rsidRDefault="0009156E" w:rsidP="00B10ECF">
      <w:pPr>
        <w:pStyle w:val="a4"/>
        <w:ind w:firstLine="567"/>
        <w:rPr>
          <w:bCs/>
          <w:sz w:val="28"/>
          <w:szCs w:val="28"/>
          <w:lang w:val="uk-UA"/>
        </w:rPr>
      </w:pPr>
      <w:r w:rsidRPr="00B10ECF">
        <w:rPr>
          <w:b/>
          <w:bCs/>
          <w:sz w:val="28"/>
          <w:szCs w:val="28"/>
          <w:lang w:val="uk-UA"/>
        </w:rPr>
        <w:t>«</w:t>
      </w:r>
      <w:r w:rsidRPr="00B10ECF">
        <w:rPr>
          <w:b/>
          <w:bCs/>
          <w:sz w:val="28"/>
          <w:szCs w:val="28"/>
          <w:lang w:val="kk-KZ"/>
        </w:rPr>
        <w:t>Бастауыш сынып оқушылары</w:t>
      </w:r>
      <w:r w:rsidRPr="00B10ECF">
        <w:rPr>
          <w:b/>
          <w:bCs/>
          <w:sz w:val="28"/>
          <w:szCs w:val="28"/>
          <w:lang w:val="uk-UA"/>
        </w:rPr>
        <w:t>ның коммуникативтік дағдыларын ағылшын тілін оқыту арқылы қалыптастыру</w:t>
      </w:r>
      <w:r w:rsidR="00A142CE" w:rsidRPr="00B10ECF">
        <w:rPr>
          <w:b/>
          <w:bCs/>
          <w:sz w:val="28"/>
          <w:szCs w:val="28"/>
          <w:lang w:val="uk-UA"/>
        </w:rPr>
        <w:t xml:space="preserve"> моделі</w:t>
      </w:r>
      <w:r w:rsidRPr="00B10ECF">
        <w:rPr>
          <w:b/>
          <w:bCs/>
          <w:sz w:val="28"/>
          <w:szCs w:val="28"/>
          <w:lang w:val="kk-KZ"/>
        </w:rPr>
        <w:t>»</w:t>
      </w:r>
      <w:r w:rsidRPr="00B10ECF">
        <w:rPr>
          <w:sz w:val="28"/>
          <w:szCs w:val="28"/>
          <w:lang w:val="kk-KZ"/>
        </w:rPr>
        <w:t xml:space="preserve"> атты екінші бөлімінде </w:t>
      </w:r>
      <w:r w:rsidRPr="00B10ECF">
        <w:rPr>
          <w:bCs/>
          <w:sz w:val="28"/>
          <w:szCs w:val="28"/>
          <w:lang w:val="kk-KZ"/>
        </w:rPr>
        <w:lastRenderedPageBreak/>
        <w:t>бастауыш сынып оқушылары</w:t>
      </w:r>
      <w:r w:rsidRPr="00B10ECF">
        <w:rPr>
          <w:sz w:val="28"/>
          <w:szCs w:val="28"/>
          <w:lang w:val="uk-UA"/>
        </w:rPr>
        <w:t xml:space="preserve">ның </w:t>
      </w:r>
      <w:r w:rsidRPr="00B10ECF">
        <w:rPr>
          <w:bCs/>
          <w:sz w:val="28"/>
          <w:szCs w:val="28"/>
          <w:lang w:val="uk-UA"/>
        </w:rPr>
        <w:t>коммуникативтік дағдыл</w:t>
      </w:r>
      <w:r w:rsidRPr="00B10ECF">
        <w:rPr>
          <w:sz w:val="28"/>
          <w:szCs w:val="28"/>
          <w:lang w:val="uk-UA"/>
        </w:rPr>
        <w:t>арын</w:t>
      </w:r>
      <w:r w:rsidR="00FC4C1E" w:rsidRPr="00B10ECF">
        <w:rPr>
          <w:bCs/>
          <w:sz w:val="28"/>
          <w:szCs w:val="28"/>
          <w:lang w:val="uk-UA"/>
        </w:rPr>
        <w:t xml:space="preserve"> </w:t>
      </w:r>
      <w:r w:rsidRPr="00B10ECF">
        <w:rPr>
          <w:bCs/>
          <w:sz w:val="28"/>
          <w:szCs w:val="28"/>
          <w:lang w:val="uk-UA"/>
        </w:rPr>
        <w:t>ағылшын тілін оқыту арқ</w:t>
      </w:r>
      <w:r w:rsidR="00FC4C1E" w:rsidRPr="00B10ECF">
        <w:rPr>
          <w:bCs/>
          <w:sz w:val="28"/>
          <w:szCs w:val="28"/>
          <w:lang w:val="uk-UA"/>
        </w:rPr>
        <w:t xml:space="preserve">ылы қалыптастырудың </w:t>
      </w:r>
      <w:r w:rsidR="00FC4C1E" w:rsidRPr="00B10ECF">
        <w:rPr>
          <w:bCs/>
          <w:sz w:val="28"/>
          <w:szCs w:val="28"/>
          <w:lang w:val="kk-KZ"/>
        </w:rPr>
        <w:t>қазіргі жағдайы</w:t>
      </w:r>
      <w:r w:rsidR="00A142CE" w:rsidRPr="00B10ECF">
        <w:rPr>
          <w:bCs/>
          <w:sz w:val="28"/>
          <w:szCs w:val="28"/>
          <w:lang w:val="kk-KZ"/>
        </w:rPr>
        <w:t>,</w:t>
      </w:r>
      <w:r w:rsidR="00864FF8" w:rsidRPr="00B10ECF">
        <w:rPr>
          <w:sz w:val="28"/>
          <w:szCs w:val="28"/>
          <w:lang w:val="uk-UA"/>
        </w:rPr>
        <w:t xml:space="preserve"> ағылшын тілін ерте жастан оқытудың әлемдік тәжірибесі,</w:t>
      </w:r>
      <w:r w:rsidRPr="00B10ECF">
        <w:rPr>
          <w:bCs/>
          <w:sz w:val="28"/>
          <w:szCs w:val="28"/>
          <w:lang w:val="uk-UA"/>
        </w:rPr>
        <w:t xml:space="preserve"> </w:t>
      </w:r>
      <w:r w:rsidR="001968D1" w:rsidRPr="00B10ECF">
        <w:rPr>
          <w:sz w:val="28"/>
          <w:szCs w:val="28"/>
          <w:lang w:val="kk-KZ"/>
        </w:rPr>
        <w:t>ағылшын тілін коммуникативтік</w:t>
      </w:r>
      <w:r w:rsidR="007B2DA7" w:rsidRPr="00B10ECF">
        <w:rPr>
          <w:sz w:val="28"/>
          <w:szCs w:val="28"/>
          <w:lang w:val="kk-KZ"/>
        </w:rPr>
        <w:t xml:space="preserve"> </w:t>
      </w:r>
      <w:r w:rsidR="001968D1" w:rsidRPr="00B10ECF">
        <w:rPr>
          <w:sz w:val="28"/>
          <w:szCs w:val="28"/>
          <w:lang w:val="kk-KZ"/>
        </w:rPr>
        <w:t xml:space="preserve">оқыту </w:t>
      </w:r>
      <w:r w:rsidR="007B2DA7" w:rsidRPr="00B10ECF">
        <w:rPr>
          <w:sz w:val="28"/>
          <w:szCs w:val="28"/>
          <w:lang w:val="kk-KZ"/>
        </w:rPr>
        <w:t>мен</w:t>
      </w:r>
      <w:r w:rsidR="001968D1" w:rsidRPr="00B10ECF">
        <w:rPr>
          <w:sz w:val="28"/>
          <w:szCs w:val="28"/>
          <w:lang w:val="kk-KZ"/>
        </w:rPr>
        <w:t xml:space="preserve"> жаңартылған білім мазмұны шеңберінде бастауыш сынып оқушыларына ағылшын тілін үйретудің түрлі жолдары, </w:t>
      </w:r>
      <w:r w:rsidR="00FC4C1E" w:rsidRPr="00B10ECF">
        <w:rPr>
          <w:sz w:val="28"/>
          <w:szCs w:val="28"/>
          <w:lang w:val="kk-KZ"/>
        </w:rPr>
        <w:t>мемлекеттік құжаттар, мен оқу бағдарламалары,</w:t>
      </w:r>
      <w:r w:rsidRPr="00B10ECF">
        <w:rPr>
          <w:sz w:val="28"/>
          <w:szCs w:val="28"/>
          <w:lang w:val="kk-KZ"/>
        </w:rPr>
        <w:t xml:space="preserve"> </w:t>
      </w:r>
      <w:r w:rsidRPr="00B10ECF">
        <w:rPr>
          <w:bCs/>
          <w:sz w:val="28"/>
          <w:szCs w:val="28"/>
          <w:lang w:val="uk-UA"/>
        </w:rPr>
        <w:t xml:space="preserve">ағылшын тілі </w:t>
      </w:r>
      <w:r w:rsidRPr="00B10ECF">
        <w:rPr>
          <w:sz w:val="28"/>
          <w:szCs w:val="28"/>
          <w:lang w:val="kk-KZ"/>
        </w:rPr>
        <w:t xml:space="preserve">оқулықтары талданып, </w:t>
      </w:r>
      <w:r w:rsidRPr="00B10ECF">
        <w:rPr>
          <w:bCs/>
          <w:sz w:val="28"/>
          <w:szCs w:val="28"/>
          <w:lang w:val="kk-KZ"/>
        </w:rPr>
        <w:t>бастауыш сынып оқушылары</w:t>
      </w:r>
      <w:r w:rsidRPr="00B10ECF">
        <w:rPr>
          <w:sz w:val="28"/>
          <w:szCs w:val="28"/>
          <w:lang w:val="uk-UA"/>
        </w:rPr>
        <w:t xml:space="preserve">ның </w:t>
      </w:r>
      <w:r w:rsidRPr="00B10ECF">
        <w:rPr>
          <w:bCs/>
          <w:sz w:val="28"/>
          <w:szCs w:val="28"/>
          <w:lang w:val="uk-UA"/>
        </w:rPr>
        <w:t>коммуникативтік дағдыл</w:t>
      </w:r>
      <w:r w:rsidRPr="00B10ECF">
        <w:rPr>
          <w:sz w:val="28"/>
          <w:szCs w:val="28"/>
          <w:lang w:val="uk-UA"/>
        </w:rPr>
        <w:t>арын</w:t>
      </w:r>
      <w:r w:rsidRPr="00B10ECF">
        <w:rPr>
          <w:bCs/>
          <w:sz w:val="28"/>
          <w:szCs w:val="28"/>
          <w:lang w:val="uk-UA"/>
        </w:rPr>
        <w:t xml:space="preserve"> ағылшын тілін оқыту арқылы қалыптастырудың құрылымдық-мазмұндық моделі сипатталады.</w:t>
      </w:r>
    </w:p>
    <w:p w14:paraId="0412BE97" w14:textId="7BFCAC59" w:rsidR="000B5ECC" w:rsidRPr="00B10ECF" w:rsidRDefault="0009156E" w:rsidP="00B10ECF">
      <w:pPr>
        <w:pStyle w:val="a4"/>
        <w:ind w:firstLine="567"/>
        <w:rPr>
          <w:sz w:val="28"/>
          <w:szCs w:val="28"/>
          <w:lang w:val="uk-UA"/>
        </w:rPr>
      </w:pPr>
      <w:r w:rsidRPr="00B10ECF">
        <w:rPr>
          <w:b/>
          <w:sz w:val="28"/>
          <w:szCs w:val="28"/>
          <w:lang w:val="uk-UA"/>
        </w:rPr>
        <w:t>«Бастауыш сынып оқушыларының коммуникативтік дағдыларын ағылшын тілін оқыту арқылы қалыптастыру әдістемесі бойынша эксперимент барысы мен нәтижелері</w:t>
      </w:r>
      <w:r w:rsidRPr="00B10ECF">
        <w:rPr>
          <w:sz w:val="28"/>
          <w:szCs w:val="28"/>
          <w:lang w:val="uk-UA"/>
        </w:rPr>
        <w:t>» атты үш</w:t>
      </w:r>
      <w:r w:rsidRPr="00B10ECF">
        <w:rPr>
          <w:sz w:val="28"/>
          <w:szCs w:val="28"/>
          <w:lang w:val="kk-KZ"/>
        </w:rPr>
        <w:t>i</w:t>
      </w:r>
      <w:r w:rsidRPr="00B10ECF">
        <w:rPr>
          <w:sz w:val="28"/>
          <w:szCs w:val="28"/>
          <w:lang w:val="uk-UA"/>
        </w:rPr>
        <w:t>нш</w:t>
      </w:r>
      <w:r w:rsidRPr="00B10ECF">
        <w:rPr>
          <w:sz w:val="28"/>
          <w:szCs w:val="28"/>
          <w:lang w:val="kk-KZ"/>
        </w:rPr>
        <w:t>i</w:t>
      </w:r>
      <w:r w:rsidRPr="00B10ECF">
        <w:rPr>
          <w:sz w:val="28"/>
          <w:szCs w:val="28"/>
          <w:lang w:val="uk-UA"/>
        </w:rPr>
        <w:t xml:space="preserve"> бөлімде </w:t>
      </w:r>
      <w:r w:rsidR="00A142CE" w:rsidRPr="00B10ECF">
        <w:rPr>
          <w:sz w:val="28"/>
          <w:szCs w:val="28"/>
          <w:lang w:val="kk-KZ"/>
        </w:rPr>
        <w:t>а</w:t>
      </w:r>
      <w:r w:rsidR="00FC4C1E" w:rsidRPr="00B10ECF">
        <w:rPr>
          <w:sz w:val="28"/>
          <w:szCs w:val="28"/>
          <w:lang w:val="kk-KZ"/>
        </w:rPr>
        <w:t>нықтаушы т</w:t>
      </w:r>
      <w:r w:rsidR="00FC4C1E" w:rsidRPr="00B10ECF">
        <w:rPr>
          <w:bCs/>
          <w:sz w:val="28"/>
          <w:szCs w:val="28"/>
          <w:lang w:val="kk-KZ"/>
        </w:rPr>
        <w:t>әжірибелік-эксперимент жұмысы жасалып,</w:t>
      </w:r>
      <w:r w:rsidRPr="00B10ECF">
        <w:rPr>
          <w:sz w:val="28"/>
          <w:szCs w:val="28"/>
          <w:lang w:val="uk-UA"/>
        </w:rPr>
        <w:t xml:space="preserve"> </w:t>
      </w:r>
      <w:r w:rsidR="00FC4C1E" w:rsidRPr="00B10ECF">
        <w:rPr>
          <w:bCs/>
          <w:sz w:val="28"/>
          <w:szCs w:val="28"/>
          <w:lang w:val="uk-UA"/>
        </w:rPr>
        <w:t xml:space="preserve">бастауыш сынып </w:t>
      </w:r>
      <w:r w:rsidRPr="00B10ECF">
        <w:rPr>
          <w:bCs/>
          <w:sz w:val="28"/>
          <w:szCs w:val="28"/>
          <w:lang w:val="uk-UA"/>
        </w:rPr>
        <w:t xml:space="preserve">оқушыларының коммуникативтік дағдыларын ағылшын тілін оқыту арқылы </w:t>
      </w:r>
      <w:r w:rsidR="00FC4C1E" w:rsidRPr="00B10ECF">
        <w:rPr>
          <w:bCs/>
          <w:sz w:val="28"/>
          <w:szCs w:val="28"/>
          <w:lang w:val="uk-UA"/>
        </w:rPr>
        <w:t xml:space="preserve">қалыптастырудың әдістемесі мен </w:t>
      </w:r>
      <w:r w:rsidRPr="00B10ECF">
        <w:rPr>
          <w:bCs/>
          <w:sz w:val="28"/>
          <w:szCs w:val="28"/>
          <w:lang w:val="uk-UA"/>
        </w:rPr>
        <w:t>жаттығулар жүйесінің тиімділігін айқындалып, дәйектеледі</w:t>
      </w:r>
      <w:r w:rsidR="00FC4C1E" w:rsidRPr="00B10ECF">
        <w:rPr>
          <w:sz w:val="28"/>
          <w:szCs w:val="28"/>
          <w:lang w:val="uk-UA"/>
        </w:rPr>
        <w:t>,</w:t>
      </w:r>
      <w:r w:rsidR="001968D1" w:rsidRPr="00B10ECF">
        <w:rPr>
          <w:sz w:val="28"/>
          <w:szCs w:val="28"/>
          <w:lang w:val="uk-UA"/>
        </w:rPr>
        <w:t xml:space="preserve"> тәжірибелік-эксперименттік жұмыстардан алынған нәтижелер математикалық-статистикалық әдістер көмегімен өңделіп, талданды.</w:t>
      </w:r>
      <w:r w:rsidR="00FC4C1E" w:rsidRPr="00B10ECF">
        <w:rPr>
          <w:sz w:val="28"/>
          <w:szCs w:val="28"/>
          <w:lang w:val="uk-UA"/>
        </w:rPr>
        <w:t xml:space="preserve"> </w:t>
      </w:r>
    </w:p>
    <w:p w14:paraId="5E2654A3" w14:textId="0DBF0359" w:rsidR="000B5ECC" w:rsidRPr="00B10ECF" w:rsidRDefault="0009156E" w:rsidP="00B10ECF">
      <w:pPr>
        <w:pStyle w:val="a4"/>
        <w:ind w:firstLine="567"/>
        <w:rPr>
          <w:sz w:val="28"/>
          <w:szCs w:val="28"/>
          <w:lang w:val="uk-UA"/>
        </w:rPr>
      </w:pPr>
      <w:r w:rsidRPr="00B10ECF">
        <w:rPr>
          <w:b/>
          <w:sz w:val="28"/>
          <w:szCs w:val="28"/>
          <w:lang w:val="uk-UA"/>
        </w:rPr>
        <w:t xml:space="preserve">Қорытындыда </w:t>
      </w:r>
      <w:r w:rsidR="001968D1" w:rsidRPr="00B10ECF">
        <w:rPr>
          <w:sz w:val="28"/>
          <w:szCs w:val="28"/>
          <w:lang w:val="uk-UA"/>
        </w:rPr>
        <w:t>зерттеу қорытындыларына сүйене отырып, ғылыми тұжырымдар мен практикалық ұсыныстар әзірленеді.</w:t>
      </w:r>
    </w:p>
    <w:p w14:paraId="7F89CA60" w14:textId="77777777" w:rsidR="0009156E" w:rsidRPr="00B10ECF" w:rsidRDefault="0009156E" w:rsidP="00B10ECF">
      <w:pPr>
        <w:pStyle w:val="a4"/>
        <w:ind w:firstLine="567"/>
        <w:rPr>
          <w:sz w:val="28"/>
          <w:szCs w:val="28"/>
          <w:lang w:val="kk-KZ"/>
        </w:rPr>
      </w:pPr>
      <w:r w:rsidRPr="00B10ECF">
        <w:rPr>
          <w:b/>
          <w:sz w:val="28"/>
          <w:szCs w:val="28"/>
          <w:lang w:val="ru-RU"/>
        </w:rPr>
        <w:t>Қосымшада</w:t>
      </w:r>
      <w:r w:rsidRPr="00B10ECF">
        <w:rPr>
          <w:sz w:val="28"/>
          <w:szCs w:val="28"/>
          <w:lang w:val="ru-RU"/>
        </w:rPr>
        <w:t xml:space="preserve"> диссертацияға енбеген қосымша материалдар беріледі.</w:t>
      </w:r>
    </w:p>
    <w:p w14:paraId="6425CAEB" w14:textId="0614FF9D" w:rsidR="0009156E" w:rsidRPr="00B10ECF" w:rsidRDefault="00E3689E" w:rsidP="00B10ECF">
      <w:pPr>
        <w:pStyle w:val="a4"/>
        <w:numPr>
          <w:ilvl w:val="0"/>
          <w:numId w:val="3"/>
        </w:numPr>
        <w:ind w:left="0" w:firstLine="567"/>
        <w:rPr>
          <w:b/>
          <w:sz w:val="28"/>
          <w:szCs w:val="28"/>
          <w:lang w:val="kk-KZ"/>
        </w:rPr>
      </w:pPr>
      <w:r w:rsidRPr="00B10ECF">
        <w:rPr>
          <w:sz w:val="28"/>
          <w:szCs w:val="28"/>
          <w:lang w:val="uk-UA"/>
        </w:rPr>
        <w:br w:type="column"/>
      </w:r>
      <w:r w:rsidR="0009156E" w:rsidRPr="00B10ECF">
        <w:rPr>
          <w:b/>
          <w:bCs/>
          <w:sz w:val="28"/>
          <w:szCs w:val="28"/>
          <w:lang w:val="uk-UA"/>
        </w:rPr>
        <w:lastRenderedPageBreak/>
        <w:t>БАСТАУЫШ СЫНЫП ОҚУШЫЛАРЫНЫҢ КОММУНИКАТИВТІК ДАҒДЫЛАРЫН АҒЫЛШЫН ТІЛІН ОҚЫТУ АРҚЫЛЫ</w:t>
      </w:r>
      <w:r w:rsidR="00676087" w:rsidRPr="00B10ECF">
        <w:rPr>
          <w:b/>
          <w:bCs/>
          <w:sz w:val="28"/>
          <w:szCs w:val="28"/>
          <w:lang w:val="uk-UA"/>
        </w:rPr>
        <w:t xml:space="preserve"> ҚАЛЫПТАСТЫРУДЫҢ ТЕОРИЯЛЫҚ-</w:t>
      </w:r>
      <w:r w:rsidR="0009156E" w:rsidRPr="00B10ECF">
        <w:rPr>
          <w:b/>
          <w:bCs/>
          <w:sz w:val="28"/>
          <w:szCs w:val="28"/>
          <w:lang w:val="uk-UA"/>
        </w:rPr>
        <w:t>ӘДІСНАМАЛЫҚ НЕГІЗДЕРІ</w:t>
      </w:r>
    </w:p>
    <w:p w14:paraId="18E697ED" w14:textId="77777777" w:rsidR="0009156E" w:rsidRPr="00B10ECF" w:rsidRDefault="0009156E" w:rsidP="00B10ECF">
      <w:pPr>
        <w:pStyle w:val="a9"/>
        <w:widowControl w:val="0"/>
        <w:tabs>
          <w:tab w:val="left" w:pos="1080"/>
        </w:tabs>
        <w:autoSpaceDE w:val="0"/>
        <w:autoSpaceDN w:val="0"/>
        <w:ind w:left="0" w:firstLine="567"/>
        <w:rPr>
          <w:szCs w:val="28"/>
          <w:lang w:val="uk-UA"/>
        </w:rPr>
      </w:pPr>
    </w:p>
    <w:p w14:paraId="1BE48EB3" w14:textId="4E094A8D" w:rsidR="00811863" w:rsidRPr="00B10ECF" w:rsidRDefault="00CF197E" w:rsidP="00B10ECF">
      <w:pPr>
        <w:pStyle w:val="a4"/>
        <w:numPr>
          <w:ilvl w:val="1"/>
          <w:numId w:val="3"/>
        </w:numPr>
        <w:ind w:left="0" w:firstLine="567"/>
        <w:rPr>
          <w:b/>
          <w:bCs/>
          <w:sz w:val="28"/>
          <w:szCs w:val="28"/>
          <w:lang w:val="uk-UA"/>
        </w:rPr>
      </w:pPr>
      <w:r w:rsidRPr="00B10ECF">
        <w:rPr>
          <w:sz w:val="27"/>
          <w:szCs w:val="27"/>
          <w:lang w:val="uk-UA"/>
        </w:rPr>
        <w:t>«</w:t>
      </w:r>
      <w:r w:rsidRPr="00B10ECF">
        <w:rPr>
          <w:b/>
          <w:bCs/>
          <w:sz w:val="28"/>
          <w:szCs w:val="28"/>
          <w:lang w:val="uk-UA"/>
        </w:rPr>
        <w:t>Коммуникация», «коммуникативтік дағды» ұғымдарының теориялық мазмұны мен мәні</w:t>
      </w:r>
    </w:p>
    <w:p w14:paraId="2A432F03" w14:textId="4B9467D4" w:rsidR="000B5ECC" w:rsidRPr="00B10ECF" w:rsidRDefault="0009156E" w:rsidP="00B10ECF">
      <w:pPr>
        <w:pStyle w:val="a4"/>
        <w:ind w:firstLine="567"/>
        <w:rPr>
          <w:sz w:val="28"/>
          <w:szCs w:val="28"/>
          <w:lang w:val="kk-KZ"/>
        </w:rPr>
      </w:pPr>
      <w:r w:rsidRPr="00B10ECF">
        <w:rPr>
          <w:sz w:val="28"/>
          <w:szCs w:val="28"/>
          <w:lang w:val="uk-UA"/>
        </w:rPr>
        <w:t>Қазіргі таңда білім жүйесінде оқушыларды жаңа ақпараттық әлемде өмір сүруге, еңбек етуге дая</w:t>
      </w:r>
      <w:r w:rsidR="00FC4C1E" w:rsidRPr="00B10ECF">
        <w:rPr>
          <w:sz w:val="28"/>
          <w:szCs w:val="28"/>
          <w:lang w:val="uk-UA"/>
        </w:rPr>
        <w:t>рлау</w:t>
      </w:r>
      <w:r w:rsidR="008D2521" w:rsidRPr="00B10ECF">
        <w:rPr>
          <w:sz w:val="28"/>
          <w:szCs w:val="28"/>
          <w:lang w:val="uk-UA"/>
        </w:rPr>
        <w:t xml:space="preserve"> –</w:t>
      </w:r>
      <w:r w:rsidR="00FC4C1E" w:rsidRPr="00B10ECF">
        <w:rPr>
          <w:sz w:val="28"/>
          <w:szCs w:val="28"/>
          <w:lang w:val="uk-UA"/>
        </w:rPr>
        <w:t xml:space="preserve"> үлкен мәселе</w:t>
      </w:r>
      <w:r w:rsidRPr="00B10ECF">
        <w:rPr>
          <w:sz w:val="28"/>
          <w:szCs w:val="28"/>
          <w:lang w:val="uk-UA"/>
        </w:rPr>
        <w:t xml:space="preserve">. Еліміздің ұстанған саясатына сай </w:t>
      </w:r>
      <w:r w:rsidR="008D2521" w:rsidRPr="00B10ECF">
        <w:rPr>
          <w:bCs/>
          <w:sz w:val="28"/>
          <w:szCs w:val="28"/>
          <w:lang w:val="kk-KZ"/>
        </w:rPr>
        <w:t>Мемлекеттік жалпыға міндетті бастауыш білім беру стандартында</w:t>
      </w:r>
      <w:r w:rsidRPr="00B10ECF">
        <w:rPr>
          <w:sz w:val="28"/>
          <w:szCs w:val="28"/>
          <w:lang w:val="kk-KZ"/>
        </w:rPr>
        <w:t xml:space="preserve"> </w:t>
      </w:r>
      <w:r w:rsidRPr="00B10ECF">
        <w:rPr>
          <w:sz w:val="28"/>
          <w:szCs w:val="28"/>
          <w:lang w:val="uk-UA"/>
        </w:rPr>
        <w:t>бастауыш білім берудің барлық деңгейлеріне ортақ болып табылатын және білім алушы тұлғасының мінез-құлқы мен қызметін ынталандыратын өмірлік тұрақты бағдарлары болуға арналған білім алушылардың бойында ұлттық және жалпыадамзаттық құндылықтарды дарыту, барлық кең ауқымды дағдылар негіздері</w:t>
      </w:r>
      <w:r w:rsidR="00246E71" w:rsidRPr="00B10ECF">
        <w:rPr>
          <w:sz w:val="28"/>
          <w:szCs w:val="28"/>
          <w:lang w:val="uk-UA"/>
        </w:rPr>
        <w:t xml:space="preserve"> мен </w:t>
      </w:r>
      <w:r w:rsidRPr="00B10ECF">
        <w:rPr>
          <w:sz w:val="28"/>
          <w:szCs w:val="28"/>
          <w:lang w:val="uk-UA"/>
        </w:rPr>
        <w:t>кемінде үш тілді меңгерген, қызметтің алуан түрлі саласында үш тілде диалог жүргізе алатын, өз елінің мәдениетін бағалайтын, басқа елдердің мәдениетін түсінетін және сыйлайтын көптілді тұлғаны қалыптастыруды, соған сәйкес білім алушының рухани дамуы</w:t>
      </w:r>
      <w:r w:rsidR="00C62CB8" w:rsidRPr="00B10ECF">
        <w:rPr>
          <w:sz w:val="28"/>
          <w:szCs w:val="28"/>
          <w:lang w:val="kk-KZ"/>
        </w:rPr>
        <w:t>ның</w:t>
      </w:r>
      <w:r w:rsidRPr="00B10ECF">
        <w:rPr>
          <w:sz w:val="28"/>
          <w:szCs w:val="28"/>
          <w:lang w:val="uk-UA"/>
        </w:rPr>
        <w:t xml:space="preserve"> және әлеуметтік маңызды дағдыларының іргетасын қалау керектігі айқын көрсетілген </w:t>
      </w:r>
      <w:r w:rsidRPr="00B10ECF">
        <w:rPr>
          <w:sz w:val="28"/>
          <w:szCs w:val="28"/>
          <w:lang w:val="kk-KZ"/>
        </w:rPr>
        <w:t>[</w:t>
      </w:r>
      <w:r w:rsidR="00AD08F6" w:rsidRPr="00B10ECF">
        <w:rPr>
          <w:sz w:val="28"/>
          <w:szCs w:val="28"/>
          <w:lang w:val="uk-UA"/>
        </w:rPr>
        <w:t>1</w:t>
      </w:r>
      <w:r w:rsidR="004C5A38">
        <w:rPr>
          <w:sz w:val="28"/>
          <w:szCs w:val="28"/>
          <w:lang w:val="uk-UA"/>
        </w:rPr>
        <w:t>,с. 5</w:t>
      </w:r>
      <w:r w:rsidRPr="00B10ECF">
        <w:rPr>
          <w:sz w:val="28"/>
          <w:szCs w:val="28"/>
          <w:lang w:val="kk-KZ"/>
        </w:rPr>
        <w:t>].</w:t>
      </w:r>
      <w:r w:rsidRPr="00B10ECF">
        <w:rPr>
          <w:sz w:val="28"/>
          <w:szCs w:val="28"/>
          <w:shd w:val="clear" w:color="auto" w:fill="FFFFFF"/>
          <w:lang w:val="kk-KZ"/>
        </w:rPr>
        <w:t xml:space="preserve"> </w:t>
      </w:r>
      <w:r w:rsidRPr="00B10ECF">
        <w:rPr>
          <w:sz w:val="28"/>
          <w:szCs w:val="28"/>
          <w:lang w:val="uk-UA"/>
        </w:rPr>
        <w:t>Демек,</w:t>
      </w:r>
      <w:r w:rsidR="00246E71" w:rsidRPr="00B10ECF">
        <w:rPr>
          <w:sz w:val="28"/>
          <w:szCs w:val="28"/>
          <w:lang w:val="uk-UA"/>
        </w:rPr>
        <w:t xml:space="preserve"> қоғамның сұранысына</w:t>
      </w:r>
      <w:r w:rsidRPr="00B10ECF">
        <w:rPr>
          <w:sz w:val="28"/>
          <w:szCs w:val="28"/>
          <w:lang w:val="uk-UA"/>
        </w:rPr>
        <w:t xml:space="preserve"> орай</w:t>
      </w:r>
      <w:r w:rsidR="00246E71" w:rsidRPr="00B10ECF">
        <w:rPr>
          <w:sz w:val="28"/>
          <w:szCs w:val="28"/>
          <w:lang w:val="uk-UA"/>
        </w:rPr>
        <w:t>,</w:t>
      </w:r>
      <w:r w:rsidRPr="00B10ECF">
        <w:rPr>
          <w:sz w:val="28"/>
          <w:szCs w:val="28"/>
          <w:lang w:val="uk-UA"/>
        </w:rPr>
        <w:t xml:space="preserve"> </w:t>
      </w:r>
      <w:r w:rsidR="00F26753" w:rsidRPr="00B10ECF">
        <w:rPr>
          <w:sz w:val="28"/>
          <w:szCs w:val="28"/>
          <w:lang w:val="kk-KZ"/>
        </w:rPr>
        <w:t>оқушыларға сапалы білім беруді жетілдіру, қарым-қатынастың заманауи әдіс-тәсілдері мен үлгілерін игерту арқылы оларды өзгерістерге толы қоғамға бейімдеу қажеттігін дәлелдейді.</w:t>
      </w:r>
    </w:p>
    <w:p w14:paraId="0A36F589" w14:textId="298294BA" w:rsidR="00023968" w:rsidRPr="00B10ECF" w:rsidRDefault="00023968" w:rsidP="00B10ECF">
      <w:pPr>
        <w:pStyle w:val="a4"/>
        <w:ind w:firstLine="567"/>
        <w:rPr>
          <w:sz w:val="28"/>
          <w:szCs w:val="28"/>
          <w:lang w:val="kk-KZ"/>
        </w:rPr>
      </w:pPr>
      <w:r w:rsidRPr="00B10ECF">
        <w:rPr>
          <w:sz w:val="28"/>
          <w:szCs w:val="28"/>
          <w:lang w:val="kk-KZ"/>
        </w:rPr>
        <w:t xml:space="preserve">«Коммуникация» ұғымының философиялық сөздіктерде берілуі: «коммуникация (commonicare </w:t>
      </w:r>
      <w:r w:rsidR="001E4A53" w:rsidRPr="00B10ECF">
        <w:rPr>
          <w:sz w:val="28"/>
          <w:szCs w:val="28"/>
          <w:lang w:val="kk-KZ"/>
        </w:rPr>
        <w:t>–</w:t>
      </w:r>
      <w:r w:rsidRPr="00B10ECF">
        <w:rPr>
          <w:sz w:val="28"/>
          <w:szCs w:val="28"/>
          <w:lang w:val="kk-KZ"/>
        </w:rPr>
        <w:t xml:space="preserve"> біреумен кеңесу) - «мен»-нің өзін басқадан табуына көмектесетін қарым-қатынасты білдіретін философиялық категория, </w:t>
      </w:r>
      <w:r w:rsidR="003E0FF3" w:rsidRPr="00B10ECF">
        <w:rPr>
          <w:sz w:val="28"/>
          <w:szCs w:val="28"/>
          <w:lang w:val="kk-KZ"/>
        </w:rPr>
        <w:t>«</w:t>
      </w:r>
      <w:r w:rsidRPr="00B10ECF">
        <w:rPr>
          <w:sz w:val="28"/>
          <w:szCs w:val="28"/>
          <w:lang w:val="kk-KZ"/>
        </w:rPr>
        <w:t>коммуникация</w:t>
      </w:r>
      <w:r w:rsidR="003E0FF3" w:rsidRPr="00B10ECF">
        <w:rPr>
          <w:sz w:val="28"/>
          <w:szCs w:val="28"/>
          <w:lang w:val="kk-KZ"/>
        </w:rPr>
        <w:t>»</w:t>
      </w:r>
      <w:r w:rsidRPr="00B10ECF">
        <w:rPr>
          <w:sz w:val="28"/>
          <w:szCs w:val="28"/>
          <w:lang w:val="kk-KZ"/>
        </w:rPr>
        <w:t xml:space="preserve"> ұғымы карым-катынас құралы ретінде де кең қолданылады, «коммуникация» – (</w:t>
      </w:r>
      <w:r w:rsidRPr="00B10ECF">
        <w:rPr>
          <w:i/>
          <w:iCs/>
          <w:sz w:val="28"/>
          <w:szCs w:val="28"/>
          <w:lang w:val="kk-KZ"/>
        </w:rPr>
        <w:t xml:space="preserve">лат.-communicatio – </w:t>
      </w:r>
      <w:r w:rsidRPr="00B10ECF">
        <w:rPr>
          <w:sz w:val="28"/>
          <w:szCs w:val="28"/>
          <w:lang w:val="kk-KZ"/>
        </w:rPr>
        <w:t>қатынас,</w:t>
      </w:r>
      <w:r w:rsidRPr="00B10ECF">
        <w:rPr>
          <w:i/>
          <w:iCs/>
          <w:sz w:val="28"/>
          <w:szCs w:val="28"/>
          <w:lang w:val="kk-KZ"/>
        </w:rPr>
        <w:t xml:space="preserve"> </w:t>
      </w:r>
      <w:r w:rsidRPr="00B10ECF">
        <w:rPr>
          <w:sz w:val="28"/>
          <w:szCs w:val="28"/>
          <w:lang w:val="kk-KZ"/>
        </w:rPr>
        <w:t>байланыс) – қатынас,</w:t>
      </w:r>
      <w:r w:rsidRPr="00B10ECF">
        <w:rPr>
          <w:i/>
          <w:iCs/>
          <w:sz w:val="28"/>
          <w:szCs w:val="28"/>
          <w:lang w:val="kk-KZ"/>
        </w:rPr>
        <w:t xml:space="preserve"> </w:t>
      </w:r>
      <w:r w:rsidRPr="00B10ECF">
        <w:rPr>
          <w:sz w:val="28"/>
          <w:szCs w:val="28"/>
          <w:lang w:val="kk-KZ"/>
        </w:rPr>
        <w:t>байланыс, хабарлау, адамдардың бір-біріне хабар беру жолдары, бір-бірінен хабар алысушыларды байланыстыратын канал, хабарды беру және алу үдерісі, хабарды алу және беру барысындағы байланыс ретінде түсіндіріледі [</w:t>
      </w:r>
      <w:r w:rsidR="00AE5488" w:rsidRPr="00B10ECF">
        <w:rPr>
          <w:sz w:val="28"/>
          <w:szCs w:val="28"/>
          <w:lang w:val="kk-KZ"/>
        </w:rPr>
        <w:t>1</w:t>
      </w:r>
      <w:r w:rsidR="00875CE7" w:rsidRPr="00B10ECF">
        <w:rPr>
          <w:sz w:val="28"/>
          <w:szCs w:val="28"/>
          <w:lang w:val="kk-KZ"/>
        </w:rPr>
        <w:t>5</w:t>
      </w:r>
      <w:r w:rsidR="00F31D87" w:rsidRPr="00B10ECF">
        <w:rPr>
          <w:sz w:val="28"/>
          <w:szCs w:val="28"/>
          <w:lang w:val="uk-UA"/>
        </w:rPr>
        <w:t>1</w:t>
      </w:r>
      <w:r w:rsidRPr="00B10ECF">
        <w:rPr>
          <w:sz w:val="28"/>
          <w:szCs w:val="28"/>
          <w:lang w:val="kk-KZ"/>
        </w:rPr>
        <w:t>]</w:t>
      </w:r>
      <w:r w:rsidR="00807946" w:rsidRPr="00B10ECF">
        <w:rPr>
          <w:sz w:val="28"/>
          <w:szCs w:val="28"/>
          <w:lang w:val="kk-KZ"/>
        </w:rPr>
        <w:t>.</w:t>
      </w:r>
    </w:p>
    <w:p w14:paraId="79764529" w14:textId="464B4586" w:rsidR="00023968" w:rsidRPr="00B10ECF" w:rsidRDefault="00023968" w:rsidP="00B10ECF">
      <w:pPr>
        <w:pStyle w:val="a4"/>
        <w:ind w:firstLine="567"/>
        <w:rPr>
          <w:sz w:val="28"/>
          <w:szCs w:val="28"/>
          <w:lang w:val="kk-KZ"/>
        </w:rPr>
      </w:pPr>
      <w:r w:rsidRPr="00B10ECF">
        <w:rPr>
          <w:sz w:val="28"/>
          <w:szCs w:val="28"/>
          <w:lang w:val="kk-KZ"/>
        </w:rPr>
        <w:t>Философиялық бағыттағы К</w:t>
      </w:r>
      <w:r w:rsidR="00533A4D" w:rsidRPr="00B10ECF">
        <w:rPr>
          <w:sz w:val="28"/>
          <w:szCs w:val="28"/>
          <w:lang w:val="kk-KZ"/>
        </w:rPr>
        <w:t>. </w:t>
      </w:r>
      <w:r w:rsidRPr="00B10ECF">
        <w:rPr>
          <w:sz w:val="28"/>
          <w:szCs w:val="28"/>
          <w:lang w:val="kk-KZ"/>
        </w:rPr>
        <w:t xml:space="preserve">Ясперс еңбектерінде коммуникация </w:t>
      </w:r>
      <w:r w:rsidRPr="00B10ECF">
        <w:rPr>
          <w:sz w:val="28"/>
          <w:szCs w:val="28"/>
          <w:lang w:val="uk-UA"/>
        </w:rPr>
        <w:t xml:space="preserve">– </w:t>
      </w:r>
      <w:r w:rsidRPr="00B10ECF">
        <w:rPr>
          <w:sz w:val="28"/>
          <w:szCs w:val="28"/>
          <w:lang w:val="kk-KZ"/>
        </w:rPr>
        <w:t xml:space="preserve">болмыстың бaстaпқы негізі, жеке біреу, ал коммуникaциялық үдеріс кезіндегі кері бaйлaныс </w:t>
      </w:r>
      <w:r w:rsidRPr="00B10ECF">
        <w:rPr>
          <w:sz w:val="28"/>
          <w:szCs w:val="28"/>
          <w:lang w:val="uk-UA"/>
        </w:rPr>
        <w:t>–</w:t>
      </w:r>
      <w:r w:rsidRPr="00B10ECF">
        <w:rPr>
          <w:sz w:val="28"/>
          <w:szCs w:val="28"/>
          <w:lang w:val="kk-KZ"/>
        </w:rPr>
        <w:t xml:space="preserve"> қоғaмдық шaрт немесе мәміле (К.</w:t>
      </w:r>
      <w:r w:rsidR="00533A4D" w:rsidRPr="00B10ECF">
        <w:rPr>
          <w:sz w:val="28"/>
          <w:szCs w:val="28"/>
          <w:lang w:val="kk-KZ"/>
        </w:rPr>
        <w:t> </w:t>
      </w:r>
      <w:r w:rsidRPr="00B10ECF">
        <w:rPr>
          <w:sz w:val="28"/>
          <w:szCs w:val="28"/>
          <w:lang w:val="kk-KZ"/>
        </w:rPr>
        <w:t>Ясперс, Б.</w:t>
      </w:r>
      <w:r w:rsidR="00533A4D" w:rsidRPr="00B10ECF">
        <w:rPr>
          <w:sz w:val="28"/>
          <w:szCs w:val="28"/>
          <w:lang w:val="kk-KZ"/>
        </w:rPr>
        <w:t> </w:t>
      </w:r>
      <w:r w:rsidRPr="00B10ECF">
        <w:rPr>
          <w:sz w:val="28"/>
          <w:szCs w:val="28"/>
          <w:lang w:val="kk-KZ"/>
        </w:rPr>
        <w:t>Больнов, Э.</w:t>
      </w:r>
      <w:r w:rsidR="00533A4D" w:rsidRPr="00B10ECF">
        <w:rPr>
          <w:sz w:val="28"/>
          <w:szCs w:val="28"/>
          <w:lang w:val="kk-KZ"/>
        </w:rPr>
        <w:t> </w:t>
      </w:r>
      <w:r w:rsidRPr="00B10ECF">
        <w:rPr>
          <w:sz w:val="28"/>
          <w:szCs w:val="28"/>
          <w:lang w:val="kk-KZ"/>
        </w:rPr>
        <w:t xml:space="preserve">Мунье) ретінде </w:t>
      </w:r>
      <w:r w:rsidR="00533A4D" w:rsidRPr="00B10ECF">
        <w:rPr>
          <w:sz w:val="28"/>
          <w:szCs w:val="28"/>
          <w:lang w:val="kk-KZ"/>
        </w:rPr>
        <w:t xml:space="preserve">және </w:t>
      </w:r>
      <w:r w:rsidRPr="00B10ECF">
        <w:rPr>
          <w:sz w:val="28"/>
          <w:szCs w:val="28"/>
          <w:lang w:val="uk-UA"/>
        </w:rPr>
        <w:t>коммуникацияның қарым-қатынас тәсілі</w:t>
      </w:r>
      <w:r w:rsidR="00533A4D" w:rsidRPr="00B10ECF">
        <w:rPr>
          <w:sz w:val="28"/>
          <w:szCs w:val="28"/>
          <w:lang w:val="uk-UA"/>
        </w:rPr>
        <w:t xml:space="preserve">, </w:t>
      </w:r>
      <w:r w:rsidRPr="00B10ECF">
        <w:rPr>
          <w:sz w:val="28"/>
          <w:szCs w:val="28"/>
          <w:lang w:val="uk-UA"/>
        </w:rPr>
        <w:t xml:space="preserve">адам мен адам арасындағы диалог ретінде сипатталғанын байқауға болады </w:t>
      </w:r>
      <w:r w:rsidRPr="00B10ECF">
        <w:rPr>
          <w:sz w:val="28"/>
          <w:szCs w:val="28"/>
          <w:lang w:val="kk-KZ"/>
        </w:rPr>
        <w:t>[</w:t>
      </w:r>
      <w:r w:rsidR="00E6153C" w:rsidRPr="00B10ECF">
        <w:rPr>
          <w:sz w:val="28"/>
          <w:szCs w:val="28"/>
          <w:lang w:val="kk-KZ"/>
        </w:rPr>
        <w:t>3</w:t>
      </w:r>
      <w:r w:rsidR="00AE5488" w:rsidRPr="00B10ECF">
        <w:rPr>
          <w:sz w:val="28"/>
          <w:szCs w:val="28"/>
          <w:lang w:val="kk-KZ"/>
        </w:rPr>
        <w:t>,</w:t>
      </w:r>
      <w:r w:rsidR="004C5A38">
        <w:rPr>
          <w:sz w:val="28"/>
          <w:szCs w:val="28"/>
          <w:lang w:val="kk-KZ"/>
        </w:rPr>
        <w:t>с</w:t>
      </w:r>
      <w:r w:rsidR="00AE5488" w:rsidRPr="00B10ECF">
        <w:rPr>
          <w:sz w:val="28"/>
          <w:szCs w:val="28"/>
          <w:lang w:val="kk-KZ"/>
        </w:rPr>
        <w:t>.</w:t>
      </w:r>
      <w:r w:rsidR="004C5A38">
        <w:rPr>
          <w:sz w:val="28"/>
          <w:szCs w:val="28"/>
          <w:lang w:val="kk-KZ"/>
        </w:rPr>
        <w:t xml:space="preserve"> </w:t>
      </w:r>
      <w:r w:rsidR="00AE5488" w:rsidRPr="00B10ECF">
        <w:rPr>
          <w:sz w:val="28"/>
          <w:szCs w:val="28"/>
          <w:lang w:val="kk-KZ"/>
        </w:rPr>
        <w:t>20</w:t>
      </w:r>
      <w:r w:rsidRPr="00B10ECF">
        <w:rPr>
          <w:sz w:val="28"/>
          <w:szCs w:val="28"/>
          <w:lang w:val="kk-KZ"/>
        </w:rPr>
        <w:t>]</w:t>
      </w:r>
      <w:r w:rsidRPr="00B10ECF">
        <w:rPr>
          <w:sz w:val="28"/>
          <w:szCs w:val="28"/>
          <w:lang w:val="uk-UA"/>
        </w:rPr>
        <w:t>.</w:t>
      </w:r>
    </w:p>
    <w:p w14:paraId="49481F2B" w14:textId="17B4A025" w:rsidR="00023968" w:rsidRPr="00B10ECF" w:rsidRDefault="00023968" w:rsidP="00B10ECF">
      <w:pPr>
        <w:ind w:firstLine="567"/>
        <w:rPr>
          <w:lang w:val="kk-KZ" w:eastAsia="en-US"/>
        </w:rPr>
      </w:pPr>
      <w:r w:rsidRPr="00B10ECF">
        <w:rPr>
          <w:szCs w:val="28"/>
          <w:lang w:val="kk-KZ" w:eastAsia="en-US"/>
        </w:rPr>
        <w:t>Диалогизм философиясының негізін салған лингвист-ғалым М.</w:t>
      </w:r>
      <w:r w:rsidR="00533A4D" w:rsidRPr="00B10ECF">
        <w:rPr>
          <w:szCs w:val="28"/>
          <w:lang w:val="kk-KZ" w:eastAsia="en-US"/>
        </w:rPr>
        <w:t> </w:t>
      </w:r>
      <w:r w:rsidRPr="00B10ECF">
        <w:rPr>
          <w:szCs w:val="28"/>
          <w:lang w:val="kk-KZ" w:eastAsia="en-US"/>
        </w:rPr>
        <w:t>М.</w:t>
      </w:r>
      <w:r w:rsidR="00533A4D" w:rsidRPr="00B10ECF">
        <w:rPr>
          <w:szCs w:val="28"/>
          <w:lang w:val="kk-KZ" w:eastAsia="en-US"/>
        </w:rPr>
        <w:t> </w:t>
      </w:r>
      <w:r w:rsidRPr="00B10ECF">
        <w:rPr>
          <w:szCs w:val="28"/>
          <w:lang w:val="kk-KZ" w:eastAsia="en-US"/>
        </w:rPr>
        <w:t xml:space="preserve">Бахтин коммуникацияның диалогтық сипатында сөздің сұхбаттасушыға бағытталып, бір бағытта әсер ететіндігіне тоқталады. Коммуникацияны түсіндірудегі ғалымның екі негізгі </w:t>
      </w:r>
      <w:r w:rsidR="00533A4D" w:rsidRPr="00B10ECF">
        <w:rPr>
          <w:szCs w:val="28"/>
          <w:lang w:val="kk-KZ" w:eastAsia="en-US"/>
        </w:rPr>
        <w:t xml:space="preserve">пікірі </w:t>
      </w:r>
      <w:r w:rsidRPr="00B10ECF">
        <w:rPr>
          <w:szCs w:val="28"/>
          <w:lang w:val="kk-KZ" w:eastAsia="en-US"/>
        </w:rPr>
        <w:t>бүгін де өте мәнді: 1) кез келген ой-пікір, мәлімдемені айтудағы қажетті белгі – оның тартымдылығы, адрестілігі, тыңдаушысыз</w:t>
      </w:r>
      <w:r w:rsidRPr="00B10ECF">
        <w:rPr>
          <w:lang w:val="kk-KZ" w:eastAsia="en-US"/>
        </w:rPr>
        <w:t xml:space="preserve"> сөйлеуші жоқ, адресантсыз адресат болмайды; 2) әрбір мәлімдеме тек контексте, белгілі бір уақытта және белгілі бір жерде мағынаға ие болады </w:t>
      </w:r>
      <w:r w:rsidRPr="00B10ECF">
        <w:rPr>
          <w:szCs w:val="28"/>
          <w:lang w:val="kk-KZ"/>
        </w:rPr>
        <w:t>[</w:t>
      </w:r>
      <w:r w:rsidR="00E6153C" w:rsidRPr="00B10ECF">
        <w:rPr>
          <w:szCs w:val="28"/>
          <w:lang w:val="kk-KZ"/>
        </w:rPr>
        <w:t>4</w:t>
      </w:r>
      <w:r w:rsidR="00AE5488" w:rsidRPr="00B10ECF">
        <w:rPr>
          <w:szCs w:val="28"/>
          <w:lang w:val="kk-KZ"/>
        </w:rPr>
        <w:t>,</w:t>
      </w:r>
      <w:r w:rsidR="004C5A38">
        <w:rPr>
          <w:szCs w:val="28"/>
          <w:lang w:val="kk-KZ"/>
        </w:rPr>
        <w:t>с</w:t>
      </w:r>
      <w:r w:rsidR="00AE5488" w:rsidRPr="00B10ECF">
        <w:rPr>
          <w:szCs w:val="28"/>
          <w:lang w:val="kk-KZ"/>
        </w:rPr>
        <w:t>.</w:t>
      </w:r>
      <w:r w:rsidR="004C5A38">
        <w:rPr>
          <w:szCs w:val="28"/>
          <w:lang w:val="kk-KZ"/>
        </w:rPr>
        <w:t xml:space="preserve"> </w:t>
      </w:r>
      <w:r w:rsidR="00AE5488" w:rsidRPr="00B10ECF">
        <w:rPr>
          <w:szCs w:val="28"/>
          <w:lang w:val="kk-KZ"/>
        </w:rPr>
        <w:t>331</w:t>
      </w:r>
      <w:r w:rsidRPr="00B10ECF">
        <w:rPr>
          <w:szCs w:val="28"/>
          <w:lang w:val="kk-KZ"/>
        </w:rPr>
        <w:t>]</w:t>
      </w:r>
      <w:r w:rsidR="005960E3" w:rsidRPr="00B10ECF">
        <w:rPr>
          <w:szCs w:val="28"/>
          <w:lang w:val="kk-KZ"/>
        </w:rPr>
        <w:t>.</w:t>
      </w:r>
    </w:p>
    <w:p w14:paraId="6EE09666" w14:textId="249BEF14" w:rsidR="00023968" w:rsidRPr="00B10ECF" w:rsidRDefault="00023968" w:rsidP="00B10ECF">
      <w:pPr>
        <w:ind w:firstLine="567"/>
        <w:rPr>
          <w:sz w:val="20"/>
          <w:szCs w:val="20"/>
          <w:lang w:val="kk-KZ" w:eastAsia="en-US"/>
        </w:rPr>
      </w:pPr>
      <w:r w:rsidRPr="00B10ECF">
        <w:rPr>
          <w:lang w:val="kk-KZ" w:eastAsia="en-US"/>
        </w:rPr>
        <w:t>Р.</w:t>
      </w:r>
      <w:r w:rsidR="00533A4D" w:rsidRPr="00B10ECF">
        <w:rPr>
          <w:lang w:val="kk-KZ" w:eastAsia="en-US"/>
        </w:rPr>
        <w:t> </w:t>
      </w:r>
      <w:r w:rsidRPr="00B10ECF">
        <w:rPr>
          <w:lang w:val="kk-KZ" w:eastAsia="en-US"/>
        </w:rPr>
        <w:t>О.</w:t>
      </w:r>
      <w:r w:rsidR="00533A4D" w:rsidRPr="00B10ECF">
        <w:rPr>
          <w:lang w:val="kk-KZ" w:eastAsia="en-US"/>
        </w:rPr>
        <w:t> </w:t>
      </w:r>
      <w:r w:rsidRPr="00B10ECF">
        <w:rPr>
          <w:lang w:val="kk-KZ" w:eastAsia="en-US"/>
        </w:rPr>
        <w:t xml:space="preserve">Якобсон ұсынған коммуникация моделі бойынша коммуникацияға адресант пен адресат қатысады, біреуден екінші адамға хабарлама код, яғни тіл арқылы жіберіледі. Ғалымның пікірі бойынша, контекст хабарламаның </w:t>
      </w:r>
      <w:r w:rsidRPr="00B10ECF">
        <w:rPr>
          <w:lang w:val="kk-KZ" w:eastAsia="en-US"/>
        </w:rPr>
        <w:lastRenderedPageBreak/>
        <w:t>мазмұнымен, ол арқылы берілетін ақпаратпен байланысты, контакт түсінігі коммуникацияның реттеуші аспектісімен байланысты</w:t>
      </w:r>
      <w:r w:rsidR="005A3220" w:rsidRPr="00B10ECF">
        <w:rPr>
          <w:lang w:val="kk-KZ" w:eastAsia="en-US"/>
        </w:rPr>
        <w:t xml:space="preserve"> </w:t>
      </w:r>
      <w:r w:rsidRPr="00B10ECF">
        <w:rPr>
          <w:szCs w:val="28"/>
          <w:lang w:val="kk-KZ"/>
        </w:rPr>
        <w:t>[</w:t>
      </w:r>
      <w:r w:rsidR="00C83D11" w:rsidRPr="00B10ECF">
        <w:rPr>
          <w:szCs w:val="28"/>
          <w:lang w:val="kk-KZ"/>
        </w:rPr>
        <w:t>5</w:t>
      </w:r>
      <w:r w:rsidR="00AE5488" w:rsidRPr="00B10ECF">
        <w:rPr>
          <w:szCs w:val="28"/>
          <w:lang w:val="kk-KZ"/>
        </w:rPr>
        <w:t>,</w:t>
      </w:r>
      <w:r w:rsidR="004C5A38">
        <w:rPr>
          <w:szCs w:val="28"/>
          <w:lang w:val="kk-KZ"/>
        </w:rPr>
        <w:t>с</w:t>
      </w:r>
      <w:r w:rsidR="00AE5488" w:rsidRPr="00B10ECF">
        <w:rPr>
          <w:szCs w:val="28"/>
          <w:lang w:val="kk-KZ"/>
        </w:rPr>
        <w:t>.</w:t>
      </w:r>
      <w:r w:rsidR="004C5A38">
        <w:rPr>
          <w:szCs w:val="28"/>
          <w:lang w:val="kk-KZ"/>
        </w:rPr>
        <w:t xml:space="preserve"> </w:t>
      </w:r>
      <w:r w:rsidR="00AE5488" w:rsidRPr="00B10ECF">
        <w:rPr>
          <w:szCs w:val="28"/>
          <w:lang w:val="kk-KZ"/>
        </w:rPr>
        <w:t>308</w:t>
      </w:r>
      <w:r w:rsidRPr="00B10ECF">
        <w:rPr>
          <w:szCs w:val="28"/>
          <w:lang w:val="kk-KZ"/>
        </w:rPr>
        <w:t>]</w:t>
      </w:r>
      <w:r w:rsidRPr="00B10ECF">
        <w:rPr>
          <w:lang w:val="kk-KZ" w:eastAsia="en-US"/>
        </w:rPr>
        <w:t>.</w:t>
      </w:r>
      <w:r w:rsidRPr="00B10ECF">
        <w:rPr>
          <w:sz w:val="20"/>
          <w:szCs w:val="20"/>
          <w:lang w:val="kk-KZ"/>
        </w:rPr>
        <w:t xml:space="preserve"> </w:t>
      </w:r>
    </w:p>
    <w:p w14:paraId="38F6C8D5" w14:textId="08269241" w:rsidR="00023968" w:rsidRPr="00B10ECF" w:rsidRDefault="00533A4D" w:rsidP="00B10ECF">
      <w:pPr>
        <w:ind w:firstLine="567"/>
        <w:rPr>
          <w:sz w:val="20"/>
          <w:szCs w:val="20"/>
          <w:lang w:val="kk-KZ" w:eastAsia="en-US"/>
        </w:rPr>
      </w:pPr>
      <w:r w:rsidRPr="00B10ECF">
        <w:rPr>
          <w:szCs w:val="28"/>
          <w:lang w:val="kk-KZ"/>
        </w:rPr>
        <w:t>R</w:t>
      </w:r>
      <w:r w:rsidRPr="00B10ECF">
        <w:rPr>
          <w:szCs w:val="28"/>
          <w:lang w:val="uk-UA"/>
        </w:rPr>
        <w:t>. </w:t>
      </w:r>
      <w:r w:rsidR="00023968" w:rsidRPr="00B10ECF">
        <w:rPr>
          <w:szCs w:val="28"/>
          <w:lang w:val="kk-KZ"/>
        </w:rPr>
        <w:t>Adler</w:t>
      </w:r>
      <w:r w:rsidRPr="00B10ECF">
        <w:rPr>
          <w:szCs w:val="28"/>
          <w:lang w:val="kk-KZ"/>
        </w:rPr>
        <w:t xml:space="preserve"> мен N</w:t>
      </w:r>
      <w:r w:rsidRPr="00B10ECF">
        <w:rPr>
          <w:szCs w:val="28"/>
          <w:lang w:val="uk-UA" w:eastAsia="en-US"/>
        </w:rPr>
        <w:t>. </w:t>
      </w:r>
      <w:r w:rsidR="00023968" w:rsidRPr="00B10ECF">
        <w:rPr>
          <w:szCs w:val="28"/>
          <w:lang w:val="kk-KZ"/>
        </w:rPr>
        <w:t>Towne</w:t>
      </w:r>
      <w:r w:rsidRPr="00B10ECF">
        <w:rPr>
          <w:szCs w:val="28"/>
          <w:lang w:val="uk-UA"/>
        </w:rPr>
        <w:t xml:space="preserve"> </w:t>
      </w:r>
      <w:r w:rsidR="002C41BB" w:rsidRPr="00B10ECF">
        <w:rPr>
          <w:szCs w:val="28"/>
          <w:lang w:val="uk-UA"/>
        </w:rPr>
        <w:t>п</w:t>
      </w:r>
      <w:r w:rsidR="00023968" w:rsidRPr="00B10ECF">
        <w:rPr>
          <w:szCs w:val="28"/>
          <w:lang w:val="uk-UA" w:eastAsia="en-US"/>
        </w:rPr>
        <w:t>ікірінше, коммуникация – бір адамның екінші адаммен сөйлесуі кезіндегі, кем дегенде екі адам арасындағы үдеріс деп сипаттайды. Коммуникация – бұл бейнелерді басқа адамға беруді қалайтын адамның психикалық бейнесі ретінде пайда болады. Психикалық бейнелер идеяларды, ойларды, фотосуреттерді және эмоцияларды қамтуы мүмкі</w:t>
      </w:r>
      <w:r w:rsidR="00807946" w:rsidRPr="00B10ECF">
        <w:rPr>
          <w:szCs w:val="28"/>
          <w:lang w:val="uk-UA" w:eastAsia="en-US"/>
        </w:rPr>
        <w:t>н </w:t>
      </w:r>
      <w:r w:rsidR="00023968" w:rsidRPr="00B10ECF">
        <w:rPr>
          <w:szCs w:val="28"/>
          <w:lang w:val="uk-UA" w:eastAsia="en-US"/>
        </w:rPr>
        <w:t>[</w:t>
      </w:r>
      <w:r w:rsidR="00C83D11" w:rsidRPr="00B10ECF">
        <w:rPr>
          <w:szCs w:val="28"/>
          <w:lang w:val="uk-UA" w:eastAsia="en-US"/>
        </w:rPr>
        <w:t>6</w:t>
      </w:r>
      <w:r w:rsidR="00AE5488" w:rsidRPr="00B10ECF">
        <w:rPr>
          <w:szCs w:val="28"/>
          <w:lang w:val="uk-UA" w:eastAsia="en-US"/>
        </w:rPr>
        <w:t>,</w:t>
      </w:r>
      <w:r w:rsidR="004C5A38">
        <w:rPr>
          <w:szCs w:val="28"/>
          <w:lang w:val="kk-KZ" w:eastAsia="en-US"/>
        </w:rPr>
        <w:t>р</w:t>
      </w:r>
      <w:r w:rsidR="00AE5488" w:rsidRPr="00B10ECF">
        <w:rPr>
          <w:szCs w:val="28"/>
          <w:lang w:val="kk-KZ" w:eastAsia="en-US"/>
        </w:rPr>
        <w:t>.</w:t>
      </w:r>
      <w:r w:rsidR="004C5A38">
        <w:rPr>
          <w:szCs w:val="28"/>
          <w:lang w:val="kk-KZ" w:eastAsia="en-US"/>
        </w:rPr>
        <w:t xml:space="preserve"> </w:t>
      </w:r>
      <w:r w:rsidR="00AE5488" w:rsidRPr="00B10ECF">
        <w:rPr>
          <w:szCs w:val="28"/>
          <w:lang w:val="uk-UA" w:eastAsia="en-US"/>
        </w:rPr>
        <w:t>45</w:t>
      </w:r>
      <w:r w:rsidR="00C83D11" w:rsidRPr="00B10ECF">
        <w:rPr>
          <w:szCs w:val="28"/>
          <w:lang w:val="uk-UA" w:eastAsia="en-US"/>
        </w:rPr>
        <w:t>]</w:t>
      </w:r>
      <w:r w:rsidR="00023968" w:rsidRPr="00B10ECF">
        <w:rPr>
          <w:szCs w:val="28"/>
          <w:lang w:val="uk-UA" w:eastAsia="en-US"/>
        </w:rPr>
        <w:t>.</w:t>
      </w:r>
      <w:r w:rsidR="00023968" w:rsidRPr="00B10ECF">
        <w:rPr>
          <w:rFonts w:eastAsiaTheme="minorHAnsi"/>
          <w:sz w:val="20"/>
          <w:szCs w:val="20"/>
          <w:lang w:val="uk-UA" w:eastAsia="en-US"/>
        </w:rPr>
        <w:t xml:space="preserve"> </w:t>
      </w:r>
    </w:p>
    <w:p w14:paraId="039E5CCC" w14:textId="03D0F9D1" w:rsidR="00533A4D" w:rsidRPr="00B10ECF" w:rsidRDefault="00023968" w:rsidP="00B10ECF">
      <w:pPr>
        <w:ind w:firstLine="567"/>
        <w:rPr>
          <w:szCs w:val="28"/>
          <w:lang w:val="uk-UA"/>
        </w:rPr>
      </w:pPr>
      <w:r w:rsidRPr="00B10ECF">
        <w:rPr>
          <w:szCs w:val="28"/>
          <w:lang w:val="uk-UA" w:eastAsia="en-US"/>
        </w:rPr>
        <w:t>Т.</w:t>
      </w:r>
      <w:r w:rsidR="00533A4D" w:rsidRPr="00B10ECF">
        <w:rPr>
          <w:szCs w:val="28"/>
          <w:lang w:val="uk-UA" w:eastAsia="en-US"/>
        </w:rPr>
        <w:t> </w:t>
      </w:r>
      <w:r w:rsidRPr="00B10ECF">
        <w:rPr>
          <w:szCs w:val="28"/>
          <w:lang w:val="uk-UA" w:eastAsia="en-US"/>
        </w:rPr>
        <w:t>И.</w:t>
      </w:r>
      <w:r w:rsidR="00533A4D" w:rsidRPr="00B10ECF">
        <w:rPr>
          <w:szCs w:val="28"/>
          <w:lang w:val="uk-UA" w:eastAsia="en-US"/>
        </w:rPr>
        <w:t> </w:t>
      </w:r>
      <w:r w:rsidRPr="00B10ECF">
        <w:rPr>
          <w:szCs w:val="28"/>
          <w:lang w:val="uk-UA" w:eastAsia="en-US"/>
        </w:rPr>
        <w:t>П</w:t>
      </w:r>
      <w:r w:rsidRPr="00B10ECF">
        <w:rPr>
          <w:szCs w:val="28"/>
          <w:lang w:val="kk-KZ" w:eastAsia="en-US"/>
        </w:rPr>
        <w:t>ушкова</w:t>
      </w:r>
      <w:r w:rsidRPr="00B10ECF">
        <w:rPr>
          <w:szCs w:val="28"/>
          <w:lang w:val="uk-UA"/>
        </w:rPr>
        <w:t>ның</w:t>
      </w:r>
      <w:r w:rsidRPr="00B10ECF">
        <w:rPr>
          <w:szCs w:val="28"/>
          <w:lang w:val="uk-UA" w:eastAsia="en-US"/>
        </w:rPr>
        <w:t xml:space="preserve"> еңбектерінде</w:t>
      </w:r>
      <w:r w:rsidRPr="00B10ECF">
        <w:rPr>
          <w:szCs w:val="28"/>
          <w:lang w:val="kk-KZ" w:eastAsia="en-US"/>
        </w:rPr>
        <w:t xml:space="preserve"> </w:t>
      </w:r>
      <w:r w:rsidRPr="00B10ECF">
        <w:rPr>
          <w:szCs w:val="28"/>
          <w:lang w:val="uk-UA" w:eastAsia="en-US"/>
        </w:rPr>
        <w:t>коммуникацияның әртүрлі шетелдік теориялық моделдері сипаттал</w:t>
      </w:r>
      <w:r w:rsidR="002C41BB" w:rsidRPr="00B10ECF">
        <w:rPr>
          <w:szCs w:val="28"/>
          <w:lang w:val="uk-UA" w:eastAsia="en-US"/>
        </w:rPr>
        <w:t>ып талдан</w:t>
      </w:r>
      <w:r w:rsidRPr="00B10ECF">
        <w:rPr>
          <w:szCs w:val="28"/>
          <w:lang w:val="uk-UA" w:eastAsia="en-US"/>
        </w:rPr>
        <w:t>ады:</w:t>
      </w:r>
      <w:r w:rsidRPr="00B10ECF">
        <w:rPr>
          <w:szCs w:val="28"/>
          <w:lang w:val="uk-UA"/>
        </w:rPr>
        <w:t xml:space="preserve"> </w:t>
      </w:r>
      <w:r w:rsidR="001A366B" w:rsidRPr="00B10ECF">
        <w:rPr>
          <w:szCs w:val="28"/>
          <w:lang w:val="kk-KZ"/>
        </w:rPr>
        <w:t xml:space="preserve">1) </w:t>
      </w:r>
      <w:r w:rsidRPr="00B10ECF">
        <w:rPr>
          <w:szCs w:val="28"/>
          <w:lang w:val="uk-UA"/>
        </w:rPr>
        <w:t>коммуникацияның жеке тұлға дамуындағы қарым-қатынастар тұрғысынан қарастырған</w:t>
      </w:r>
      <w:r w:rsidR="005A3220" w:rsidRPr="00B10ECF">
        <w:rPr>
          <w:szCs w:val="28"/>
          <w:lang w:val="uk-UA"/>
        </w:rPr>
        <w:t xml:space="preserve"> </w:t>
      </w:r>
      <w:r w:rsidRPr="00B10ECF">
        <w:rPr>
          <w:szCs w:val="28"/>
          <w:lang w:val="uk-UA"/>
        </w:rPr>
        <w:t>экзистенциалистік моделі (М.</w:t>
      </w:r>
      <w:r w:rsidR="00533A4D" w:rsidRPr="00B10ECF">
        <w:rPr>
          <w:szCs w:val="28"/>
          <w:lang w:val="uk-UA"/>
        </w:rPr>
        <w:t> </w:t>
      </w:r>
      <w:r w:rsidRPr="00B10ECF">
        <w:rPr>
          <w:szCs w:val="28"/>
          <w:lang w:val="uk-UA"/>
        </w:rPr>
        <w:t>Бубер, К.</w:t>
      </w:r>
      <w:r w:rsidR="00533A4D" w:rsidRPr="00B10ECF">
        <w:rPr>
          <w:szCs w:val="28"/>
          <w:lang w:val="uk-UA"/>
        </w:rPr>
        <w:t> </w:t>
      </w:r>
      <w:r w:rsidRPr="00B10ECF">
        <w:rPr>
          <w:szCs w:val="28"/>
          <w:lang w:val="uk-UA"/>
        </w:rPr>
        <w:t xml:space="preserve">Ясперс), </w:t>
      </w:r>
      <w:r w:rsidR="001A366B" w:rsidRPr="00B10ECF">
        <w:rPr>
          <w:szCs w:val="28"/>
          <w:lang w:val="kk-KZ"/>
        </w:rPr>
        <w:t xml:space="preserve">2) </w:t>
      </w:r>
      <w:r w:rsidRPr="00B10ECF">
        <w:rPr>
          <w:szCs w:val="28"/>
          <w:lang w:val="uk-UA"/>
        </w:rPr>
        <w:t>коммуникацияның негізгі нәтижесі – адамның басқа адамды түсінуі өзара түсінісуіне негізделген түсіну моделі (М.</w:t>
      </w:r>
      <w:r w:rsidR="00533A4D" w:rsidRPr="00B10ECF">
        <w:rPr>
          <w:szCs w:val="28"/>
          <w:lang w:val="uk-UA"/>
        </w:rPr>
        <w:t> </w:t>
      </w:r>
      <w:r w:rsidRPr="00B10ECF">
        <w:rPr>
          <w:szCs w:val="28"/>
          <w:lang w:val="uk-UA"/>
        </w:rPr>
        <w:t>Вебер, Г.</w:t>
      </w:r>
      <w:r w:rsidR="00533A4D" w:rsidRPr="00B10ECF">
        <w:rPr>
          <w:szCs w:val="28"/>
          <w:lang w:val="uk-UA"/>
        </w:rPr>
        <w:t> </w:t>
      </w:r>
      <w:r w:rsidRPr="00B10ECF">
        <w:rPr>
          <w:szCs w:val="28"/>
          <w:lang w:val="uk-UA"/>
        </w:rPr>
        <w:t>Шпет), коммуникацияның бейсаналық теориясымен байланысты психоаналитикалық моделі (З.</w:t>
      </w:r>
      <w:r w:rsidR="00533A4D" w:rsidRPr="00B10ECF">
        <w:rPr>
          <w:szCs w:val="28"/>
          <w:lang w:val="uk-UA"/>
        </w:rPr>
        <w:t> </w:t>
      </w:r>
      <w:r w:rsidRPr="00B10ECF">
        <w:rPr>
          <w:szCs w:val="28"/>
          <w:lang w:val="uk-UA"/>
        </w:rPr>
        <w:t>Фрейд, К.</w:t>
      </w:r>
      <w:r w:rsidR="00533A4D" w:rsidRPr="00B10ECF">
        <w:rPr>
          <w:szCs w:val="28"/>
          <w:lang w:val="uk-UA"/>
        </w:rPr>
        <w:t> </w:t>
      </w:r>
      <w:r w:rsidRPr="00B10ECF">
        <w:rPr>
          <w:szCs w:val="28"/>
          <w:lang w:val="uk-UA"/>
        </w:rPr>
        <w:t xml:space="preserve">Юнг), </w:t>
      </w:r>
      <w:r w:rsidR="001A366B" w:rsidRPr="00B10ECF">
        <w:rPr>
          <w:szCs w:val="28"/>
          <w:lang w:val="kk-KZ"/>
        </w:rPr>
        <w:t xml:space="preserve">3) </w:t>
      </w:r>
      <w:r w:rsidRPr="00B10ECF">
        <w:rPr>
          <w:szCs w:val="28"/>
          <w:lang w:val="uk-UA"/>
        </w:rPr>
        <w:t>коммуникация құралдарын әлеуметтік дамудың бірден-бір стимулы мен көзі ретінде қарастырған футурологиялық модель (Д.</w:t>
      </w:r>
      <w:r w:rsidR="00533A4D" w:rsidRPr="00B10ECF">
        <w:rPr>
          <w:szCs w:val="28"/>
          <w:lang w:val="uk-UA"/>
        </w:rPr>
        <w:t> </w:t>
      </w:r>
      <w:r w:rsidRPr="00B10ECF">
        <w:rPr>
          <w:szCs w:val="28"/>
          <w:lang w:val="uk-UA"/>
        </w:rPr>
        <w:t>Белл, А.</w:t>
      </w:r>
      <w:r w:rsidR="00533A4D" w:rsidRPr="00B10ECF">
        <w:rPr>
          <w:szCs w:val="28"/>
          <w:lang w:val="uk-UA"/>
        </w:rPr>
        <w:t> </w:t>
      </w:r>
      <w:r w:rsidRPr="00B10ECF">
        <w:rPr>
          <w:szCs w:val="28"/>
          <w:lang w:val="uk-UA"/>
        </w:rPr>
        <w:t>Тоффлер), коммуникацияны ойын ретінде қарастырған ойын моделі (Э.</w:t>
      </w:r>
      <w:r w:rsidR="00533A4D" w:rsidRPr="00B10ECF">
        <w:rPr>
          <w:szCs w:val="28"/>
          <w:lang w:val="uk-UA"/>
        </w:rPr>
        <w:t> </w:t>
      </w:r>
      <w:r w:rsidRPr="00B10ECF">
        <w:rPr>
          <w:szCs w:val="28"/>
          <w:lang w:val="uk-UA"/>
        </w:rPr>
        <w:t>Берн, Дж.</w:t>
      </w:r>
      <w:r w:rsidR="00533A4D" w:rsidRPr="00B10ECF">
        <w:rPr>
          <w:szCs w:val="28"/>
          <w:lang w:val="uk-UA"/>
        </w:rPr>
        <w:t> </w:t>
      </w:r>
      <w:r w:rsidRPr="00B10ECF">
        <w:rPr>
          <w:szCs w:val="28"/>
          <w:lang w:val="uk-UA"/>
        </w:rPr>
        <w:t xml:space="preserve">Хьюзинг), </w:t>
      </w:r>
      <w:r w:rsidR="001A366B" w:rsidRPr="00B10ECF">
        <w:rPr>
          <w:szCs w:val="28"/>
          <w:lang w:val="uk-UA"/>
        </w:rPr>
        <w:t xml:space="preserve">4) </w:t>
      </w:r>
      <w:r w:rsidRPr="00B10ECF">
        <w:rPr>
          <w:szCs w:val="28"/>
          <w:lang w:val="uk-UA"/>
        </w:rPr>
        <w:t>символдық интеракционизм (Дж.</w:t>
      </w:r>
      <w:r w:rsidR="00533A4D" w:rsidRPr="00B10ECF">
        <w:rPr>
          <w:szCs w:val="28"/>
          <w:lang w:val="uk-UA"/>
        </w:rPr>
        <w:t> </w:t>
      </w:r>
      <w:r w:rsidRPr="00B10ECF">
        <w:rPr>
          <w:szCs w:val="28"/>
          <w:lang w:val="uk-UA"/>
        </w:rPr>
        <w:t>Мид), құрылымдық тепе-теңдік теориясы (Ф.Хайдер)</w:t>
      </w:r>
      <w:r w:rsidRPr="00B10ECF">
        <w:rPr>
          <w:szCs w:val="28"/>
          <w:lang w:val="kk-KZ"/>
        </w:rPr>
        <w:t xml:space="preserve">, </w:t>
      </w:r>
      <w:r w:rsidR="001A366B" w:rsidRPr="00B10ECF">
        <w:rPr>
          <w:szCs w:val="28"/>
          <w:lang w:val="uk-UA"/>
        </w:rPr>
        <w:t>5)</w:t>
      </w:r>
      <w:r w:rsidR="00807946" w:rsidRPr="00B10ECF">
        <w:rPr>
          <w:szCs w:val="28"/>
          <w:lang w:val="uk-UA"/>
        </w:rPr>
        <w:t> </w:t>
      </w:r>
      <w:r w:rsidRPr="00B10ECF">
        <w:rPr>
          <w:szCs w:val="28"/>
          <w:lang w:val="kk-KZ"/>
        </w:rPr>
        <w:t>коммуникация үдерісінің құрамдас бөліктері: қатысушылардың жеке басы, жағдайы, мағынасы жайлы концепция</w:t>
      </w:r>
      <w:r w:rsidRPr="00B10ECF">
        <w:rPr>
          <w:szCs w:val="28"/>
          <w:lang w:val="uk-UA"/>
        </w:rPr>
        <w:t xml:space="preserve"> (Ж.</w:t>
      </w:r>
      <w:r w:rsidR="00533A4D" w:rsidRPr="00B10ECF">
        <w:rPr>
          <w:szCs w:val="28"/>
          <w:lang w:val="uk-UA"/>
        </w:rPr>
        <w:t> </w:t>
      </w:r>
      <w:r w:rsidRPr="00B10ECF">
        <w:rPr>
          <w:szCs w:val="28"/>
          <w:lang w:val="uk-UA"/>
        </w:rPr>
        <w:t>Мартэна и Д.</w:t>
      </w:r>
      <w:r w:rsidR="00533A4D" w:rsidRPr="00B10ECF">
        <w:rPr>
          <w:szCs w:val="28"/>
          <w:lang w:val="uk-UA"/>
        </w:rPr>
        <w:t> </w:t>
      </w:r>
      <w:r w:rsidRPr="00B10ECF">
        <w:rPr>
          <w:szCs w:val="28"/>
          <w:lang w:val="uk-UA"/>
        </w:rPr>
        <w:t>Анзье)</w:t>
      </w:r>
      <w:r w:rsidRPr="00B10ECF">
        <w:rPr>
          <w:szCs w:val="28"/>
          <w:lang w:val="kk-KZ"/>
        </w:rPr>
        <w:t xml:space="preserve"> [</w:t>
      </w:r>
      <w:r w:rsidR="00C83D11" w:rsidRPr="00B10ECF">
        <w:rPr>
          <w:szCs w:val="28"/>
          <w:lang w:val="uk-UA"/>
        </w:rPr>
        <w:t>7</w:t>
      </w:r>
      <w:r w:rsidR="00AE5488" w:rsidRPr="00B10ECF">
        <w:rPr>
          <w:szCs w:val="28"/>
          <w:lang w:val="uk-UA"/>
        </w:rPr>
        <w:t>,</w:t>
      </w:r>
      <w:r w:rsidR="004C5A38">
        <w:rPr>
          <w:szCs w:val="28"/>
          <w:lang w:val="uk-UA"/>
        </w:rPr>
        <w:t>с</w:t>
      </w:r>
      <w:r w:rsidR="00AE5488" w:rsidRPr="00B10ECF">
        <w:rPr>
          <w:szCs w:val="28"/>
          <w:lang w:val="uk-UA"/>
        </w:rPr>
        <w:t>.</w:t>
      </w:r>
      <w:r w:rsidR="004C5A38">
        <w:rPr>
          <w:szCs w:val="28"/>
          <w:lang w:val="uk-UA"/>
        </w:rPr>
        <w:t xml:space="preserve"> </w:t>
      </w:r>
      <w:r w:rsidR="00AE5488" w:rsidRPr="00B10ECF">
        <w:rPr>
          <w:szCs w:val="28"/>
          <w:lang w:val="uk-UA"/>
        </w:rPr>
        <w:t>47</w:t>
      </w:r>
      <w:r w:rsidR="00C83D11" w:rsidRPr="00B10ECF">
        <w:rPr>
          <w:szCs w:val="28"/>
          <w:lang w:val="uk-UA"/>
        </w:rPr>
        <w:t>]</w:t>
      </w:r>
      <w:r w:rsidRPr="00B10ECF">
        <w:rPr>
          <w:szCs w:val="28"/>
          <w:lang w:val="kk-KZ"/>
        </w:rPr>
        <w:t>.</w:t>
      </w:r>
    </w:p>
    <w:p w14:paraId="40B76966" w14:textId="6C133B04" w:rsidR="00023968" w:rsidRPr="00B10ECF" w:rsidRDefault="00023968" w:rsidP="00B10ECF">
      <w:pPr>
        <w:ind w:firstLine="567"/>
        <w:rPr>
          <w:szCs w:val="28"/>
          <w:lang w:val="uk-UA" w:eastAsia="en-US"/>
        </w:rPr>
      </w:pPr>
      <w:r w:rsidRPr="00B10ECF">
        <w:rPr>
          <w:szCs w:val="28"/>
          <w:lang w:val="uk-UA"/>
        </w:rPr>
        <w:t>Н.</w:t>
      </w:r>
      <w:r w:rsidR="00533A4D" w:rsidRPr="00B10ECF">
        <w:rPr>
          <w:szCs w:val="28"/>
          <w:lang w:val="uk-UA"/>
        </w:rPr>
        <w:t> </w:t>
      </w:r>
      <w:r w:rsidRPr="00B10ECF">
        <w:rPr>
          <w:szCs w:val="28"/>
          <w:lang w:val="uk-UA"/>
        </w:rPr>
        <w:t>Д.</w:t>
      </w:r>
      <w:r w:rsidR="00533A4D" w:rsidRPr="00B10ECF">
        <w:rPr>
          <w:szCs w:val="28"/>
          <w:lang w:val="uk-UA"/>
        </w:rPr>
        <w:t> </w:t>
      </w:r>
      <w:r w:rsidRPr="00B10ECF">
        <w:rPr>
          <w:szCs w:val="28"/>
          <w:lang w:val="uk-UA"/>
        </w:rPr>
        <w:t xml:space="preserve">Саркитовтың ойынша, коммуникация – </w:t>
      </w:r>
      <w:r w:rsidRPr="00B10ECF">
        <w:rPr>
          <w:i/>
          <w:iCs/>
          <w:szCs w:val="28"/>
          <w:lang w:val="uk-UA"/>
        </w:rPr>
        <w:t>біріншіден</w:t>
      </w:r>
      <w:r w:rsidRPr="00B10ECF">
        <w:rPr>
          <w:szCs w:val="28"/>
          <w:lang w:val="uk-UA"/>
        </w:rPr>
        <w:t xml:space="preserve">, материалдық және рухани дүниенің кез келген объектілерінің байланыс құралы, </w:t>
      </w:r>
      <w:r w:rsidRPr="00B10ECF">
        <w:rPr>
          <w:i/>
          <w:iCs/>
          <w:szCs w:val="28"/>
          <w:lang w:val="uk-UA"/>
        </w:rPr>
        <w:t>екіншіден,</w:t>
      </w:r>
      <w:r w:rsidRPr="00B10ECF">
        <w:rPr>
          <w:szCs w:val="28"/>
          <w:lang w:val="uk-UA"/>
        </w:rPr>
        <w:t xml:space="preserve"> қарым-қатынас, ақпараттың адамнан адамға берілуі, </w:t>
      </w:r>
      <w:r w:rsidRPr="00B10ECF">
        <w:rPr>
          <w:i/>
          <w:iCs/>
          <w:szCs w:val="28"/>
          <w:lang w:val="uk-UA"/>
        </w:rPr>
        <w:t>үшіншіден,</w:t>
      </w:r>
      <w:r w:rsidRPr="00B10ECF">
        <w:rPr>
          <w:szCs w:val="28"/>
          <w:lang w:val="uk-UA"/>
        </w:rPr>
        <w:t xml:space="preserve"> қоғамдағы қарым-қатынас пен ақпарат алмасу дегенді білдіретін ұғым</w:t>
      </w:r>
      <w:r w:rsidRPr="00B10ECF">
        <w:rPr>
          <w:szCs w:val="28"/>
          <w:lang w:val="kk-KZ"/>
        </w:rPr>
        <w:t xml:space="preserve"> [</w:t>
      </w:r>
      <w:r w:rsidR="00C83D11" w:rsidRPr="00B10ECF">
        <w:rPr>
          <w:szCs w:val="28"/>
          <w:lang w:val="kk-KZ"/>
        </w:rPr>
        <w:t>8</w:t>
      </w:r>
      <w:r w:rsidR="00AE5488" w:rsidRPr="00B10ECF">
        <w:rPr>
          <w:szCs w:val="28"/>
          <w:lang w:val="kk-KZ"/>
        </w:rPr>
        <w:t>,</w:t>
      </w:r>
      <w:r w:rsidR="004C5A38">
        <w:rPr>
          <w:szCs w:val="28"/>
          <w:lang w:val="kk-KZ"/>
        </w:rPr>
        <w:t>с</w:t>
      </w:r>
      <w:r w:rsidR="00AE5488" w:rsidRPr="00B10ECF">
        <w:rPr>
          <w:szCs w:val="28"/>
          <w:lang w:val="kk-KZ"/>
        </w:rPr>
        <w:t>.</w:t>
      </w:r>
      <w:r w:rsidR="004C5A38">
        <w:rPr>
          <w:szCs w:val="28"/>
          <w:lang w:val="kk-KZ"/>
        </w:rPr>
        <w:t xml:space="preserve"> </w:t>
      </w:r>
      <w:r w:rsidR="00AE5488" w:rsidRPr="00B10ECF">
        <w:rPr>
          <w:szCs w:val="28"/>
          <w:lang w:val="kk-KZ"/>
        </w:rPr>
        <w:t>131-132.</w:t>
      </w:r>
      <w:r w:rsidRPr="00B10ECF">
        <w:rPr>
          <w:szCs w:val="28"/>
          <w:lang w:val="kk-KZ"/>
        </w:rPr>
        <w:t>]</w:t>
      </w:r>
      <w:r w:rsidR="00AE5488" w:rsidRPr="00B10ECF">
        <w:rPr>
          <w:szCs w:val="28"/>
          <w:lang w:val="kk-KZ"/>
        </w:rPr>
        <w:t>.</w:t>
      </w:r>
    </w:p>
    <w:p w14:paraId="57534425" w14:textId="07534ED0" w:rsidR="00023968" w:rsidRPr="00B10ECF" w:rsidRDefault="00023968" w:rsidP="00B10ECF">
      <w:pPr>
        <w:pStyle w:val="a4"/>
        <w:ind w:firstLine="567"/>
        <w:rPr>
          <w:b/>
          <w:bCs/>
          <w:sz w:val="28"/>
          <w:szCs w:val="28"/>
          <w:lang w:val="uk-UA"/>
        </w:rPr>
      </w:pPr>
      <w:r w:rsidRPr="00B10ECF">
        <w:rPr>
          <w:sz w:val="28"/>
          <w:szCs w:val="28"/>
          <w:lang w:val="kk-KZ"/>
        </w:rPr>
        <w:t xml:space="preserve">«Коммуникация» ұғымы </w:t>
      </w:r>
      <w:r w:rsidRPr="00B10ECF">
        <w:rPr>
          <w:sz w:val="28"/>
          <w:szCs w:val="28"/>
          <w:lang w:val="uk-UA"/>
        </w:rPr>
        <w:t>Б</w:t>
      </w:r>
      <w:r w:rsidR="00533A4D" w:rsidRPr="00B10ECF">
        <w:rPr>
          <w:sz w:val="28"/>
          <w:szCs w:val="28"/>
          <w:lang w:val="uk-UA"/>
        </w:rPr>
        <w:t>. </w:t>
      </w:r>
      <w:r w:rsidRPr="00B10ECF">
        <w:rPr>
          <w:sz w:val="28"/>
          <w:szCs w:val="28"/>
          <w:lang w:val="uk-UA"/>
        </w:rPr>
        <w:t>И</w:t>
      </w:r>
      <w:r w:rsidR="00533A4D" w:rsidRPr="00B10ECF">
        <w:rPr>
          <w:sz w:val="28"/>
          <w:szCs w:val="28"/>
          <w:lang w:val="uk-UA"/>
        </w:rPr>
        <w:t>.  </w:t>
      </w:r>
      <w:r w:rsidRPr="00B10ECF">
        <w:rPr>
          <w:sz w:val="28"/>
          <w:szCs w:val="28"/>
          <w:lang w:val="uk-UA"/>
        </w:rPr>
        <w:t>Ожеговтың сөздігінде «</w:t>
      </w:r>
      <w:r w:rsidRPr="00B10ECF">
        <w:rPr>
          <w:sz w:val="28"/>
          <w:szCs w:val="28"/>
          <w:lang w:val="kk-KZ"/>
        </w:rPr>
        <w:t>хабарлама, байланыс» ретінде [</w:t>
      </w:r>
      <w:r w:rsidR="00C83D11" w:rsidRPr="00B10ECF">
        <w:rPr>
          <w:sz w:val="28"/>
          <w:szCs w:val="28"/>
          <w:lang w:val="uk-UA"/>
        </w:rPr>
        <w:t>1</w:t>
      </w:r>
      <w:r w:rsidR="00A91166" w:rsidRPr="00B10ECF">
        <w:rPr>
          <w:sz w:val="28"/>
          <w:szCs w:val="28"/>
          <w:lang w:val="uk-UA"/>
        </w:rPr>
        <w:t>5</w:t>
      </w:r>
      <w:r w:rsidR="00F31D87" w:rsidRPr="00B10ECF">
        <w:rPr>
          <w:sz w:val="28"/>
          <w:szCs w:val="28"/>
          <w:lang w:val="uk-UA"/>
        </w:rPr>
        <w:t>2</w:t>
      </w:r>
      <w:r w:rsidRPr="00B10ECF">
        <w:rPr>
          <w:sz w:val="28"/>
          <w:szCs w:val="28"/>
          <w:lang w:val="kk-KZ"/>
        </w:rPr>
        <w:t xml:space="preserve">], ал лингвистикалық энциклопедиялық сөздікте «коммуникация» </w:t>
      </w:r>
      <w:r w:rsidRPr="00B10ECF">
        <w:rPr>
          <w:i/>
          <w:iCs/>
          <w:sz w:val="28"/>
          <w:szCs w:val="28"/>
          <w:lang w:val="kk-KZ"/>
        </w:rPr>
        <w:t xml:space="preserve">лат.-communicatio </w:t>
      </w:r>
      <w:r w:rsidR="001E4A53" w:rsidRPr="00B10ECF">
        <w:rPr>
          <w:i/>
          <w:iCs/>
          <w:sz w:val="28"/>
          <w:szCs w:val="28"/>
          <w:lang w:val="kk-KZ"/>
        </w:rPr>
        <w:t>–</w:t>
      </w:r>
      <w:r w:rsidRPr="00B10ECF">
        <w:rPr>
          <w:i/>
          <w:iCs/>
          <w:sz w:val="28"/>
          <w:szCs w:val="28"/>
          <w:lang w:val="kk-KZ"/>
        </w:rPr>
        <w:t xml:space="preserve"> communico</w:t>
      </w:r>
      <w:r w:rsidRPr="00B10ECF">
        <w:rPr>
          <w:sz w:val="28"/>
          <w:szCs w:val="28"/>
          <w:lang w:val="kk-KZ"/>
        </w:rPr>
        <w:t xml:space="preserve"> – ортақ жасау, байланысу, қарым-қатынас жасау, ой-пікір, ақпарат алмасу және адамдардың танымдық еңбек әрекеті үдерісіндегі өзара байланысудың арнайы формасы ретінде беріледі</w:t>
      </w:r>
      <w:r w:rsidRPr="00B10ECF">
        <w:rPr>
          <w:sz w:val="28"/>
          <w:szCs w:val="28"/>
          <w:lang w:val="uk-UA"/>
        </w:rPr>
        <w:t xml:space="preserve"> [</w:t>
      </w:r>
      <w:r w:rsidR="00C83D11" w:rsidRPr="00B10ECF">
        <w:rPr>
          <w:sz w:val="28"/>
          <w:szCs w:val="28"/>
          <w:lang w:val="uk-UA"/>
        </w:rPr>
        <w:t>1</w:t>
      </w:r>
      <w:r w:rsidR="00A91166" w:rsidRPr="00B10ECF">
        <w:rPr>
          <w:sz w:val="28"/>
          <w:szCs w:val="28"/>
          <w:lang w:val="uk-UA"/>
        </w:rPr>
        <w:t>5</w:t>
      </w:r>
      <w:r w:rsidR="00F31D87" w:rsidRPr="00B10ECF">
        <w:rPr>
          <w:sz w:val="28"/>
          <w:szCs w:val="28"/>
          <w:lang w:val="uk-UA"/>
        </w:rPr>
        <w:t>3</w:t>
      </w:r>
      <w:r w:rsidRPr="00B10ECF">
        <w:rPr>
          <w:sz w:val="28"/>
          <w:szCs w:val="28"/>
          <w:lang w:val="uk-UA"/>
        </w:rPr>
        <w:t>]</w:t>
      </w:r>
      <w:r w:rsidRPr="00B10ECF">
        <w:rPr>
          <w:sz w:val="28"/>
          <w:szCs w:val="28"/>
          <w:lang w:val="kk-KZ"/>
        </w:rPr>
        <w:t>.</w:t>
      </w:r>
    </w:p>
    <w:p w14:paraId="306A3455" w14:textId="38CC09A1" w:rsidR="00023968" w:rsidRPr="00B10ECF" w:rsidRDefault="00023968" w:rsidP="00B10ECF">
      <w:pPr>
        <w:ind w:firstLine="567"/>
        <w:rPr>
          <w:szCs w:val="28"/>
          <w:lang w:val="kk-KZ"/>
        </w:rPr>
      </w:pPr>
      <w:r w:rsidRPr="00B10ECF">
        <w:rPr>
          <w:szCs w:val="28"/>
          <w:lang w:val="kk-KZ"/>
        </w:rPr>
        <w:t>Психологиялық сөздікте «...бірлескен іс-әрекетке қажеттілікпен анықталатын және ақпарат алмасуды, біртұтас өзара әрекеттестік стратегиясын әзірлеуді қоса алғанда, адамдар арасындағы байланыстарды орнату және дамыту үдерісі; қабылдау және басқа адамды түсіну үдерісі ретінде беріледі</w:t>
      </w:r>
      <w:r w:rsidR="00150744" w:rsidRPr="00B10ECF">
        <w:rPr>
          <w:szCs w:val="28"/>
          <w:lang w:val="kk-KZ"/>
        </w:rPr>
        <w:t xml:space="preserve"> </w:t>
      </w:r>
      <w:r w:rsidRPr="00B10ECF">
        <w:rPr>
          <w:szCs w:val="28"/>
          <w:lang w:val="kk-KZ"/>
        </w:rPr>
        <w:t>[</w:t>
      </w:r>
      <w:r w:rsidR="00C83D11" w:rsidRPr="00B10ECF">
        <w:rPr>
          <w:szCs w:val="28"/>
          <w:lang w:val="kk-KZ"/>
        </w:rPr>
        <w:t>1</w:t>
      </w:r>
      <w:r w:rsidR="00F31D87" w:rsidRPr="00B10ECF">
        <w:rPr>
          <w:szCs w:val="28"/>
          <w:lang w:val="uk-UA"/>
        </w:rPr>
        <w:t>54</w:t>
      </w:r>
      <w:r w:rsidRPr="00B10ECF">
        <w:rPr>
          <w:szCs w:val="28"/>
          <w:lang w:val="kk-KZ"/>
        </w:rPr>
        <w:t>].</w:t>
      </w:r>
      <w:r w:rsidRPr="00B10ECF">
        <w:rPr>
          <w:szCs w:val="28"/>
          <w:lang w:val="uk-UA"/>
        </w:rPr>
        <w:t xml:space="preserve"> </w:t>
      </w:r>
    </w:p>
    <w:p w14:paraId="577310CF" w14:textId="6756C15B" w:rsidR="005A3220" w:rsidRPr="00B10ECF" w:rsidRDefault="00023968" w:rsidP="00B10ECF">
      <w:pPr>
        <w:pStyle w:val="a4"/>
        <w:ind w:firstLine="567"/>
        <w:rPr>
          <w:sz w:val="28"/>
          <w:szCs w:val="28"/>
          <w:lang w:val="uk-UA"/>
        </w:rPr>
      </w:pPr>
      <w:r w:rsidRPr="00B10ECF">
        <w:rPr>
          <w:sz w:val="28"/>
          <w:szCs w:val="28"/>
          <w:lang w:val="uk-UA"/>
        </w:rPr>
        <w:t>«Коммуникация» ұғымы ғылымның әр саласында талданып зерттелгенімен, әлі де болса толық ашылмағандығын, пікір-көзқарастар мен тұжырымдардың сан алуандығын</w:t>
      </w:r>
      <w:r w:rsidR="002C41BB" w:rsidRPr="00B10ECF">
        <w:rPr>
          <w:sz w:val="28"/>
          <w:szCs w:val="28"/>
          <w:lang w:val="uk-UA"/>
        </w:rPr>
        <w:t>ан</w:t>
      </w:r>
      <w:r w:rsidRPr="00B10ECF">
        <w:rPr>
          <w:sz w:val="28"/>
          <w:szCs w:val="28"/>
          <w:lang w:val="uk-UA"/>
        </w:rPr>
        <w:t xml:space="preserve"> байқауға болады</w:t>
      </w:r>
      <w:r w:rsidR="005A3220" w:rsidRPr="00B10ECF">
        <w:rPr>
          <w:sz w:val="28"/>
          <w:szCs w:val="28"/>
          <w:lang w:val="uk-UA"/>
        </w:rPr>
        <w:t>.</w:t>
      </w:r>
      <w:r w:rsidR="008E4300" w:rsidRPr="00B10ECF">
        <w:rPr>
          <w:sz w:val="28"/>
          <w:szCs w:val="28"/>
          <w:lang w:val="uk-UA"/>
        </w:rPr>
        <w:t xml:space="preserve"> </w:t>
      </w:r>
      <w:r w:rsidRPr="00B10ECF">
        <w:rPr>
          <w:sz w:val="28"/>
          <w:szCs w:val="28"/>
          <w:lang w:val="uk-UA"/>
        </w:rPr>
        <w:t>Жалпы, «коммуникация» ұғымының үш негізгі түсіндірмесі бар</w:t>
      </w:r>
      <w:r w:rsidR="001A366B" w:rsidRPr="00B10ECF">
        <w:rPr>
          <w:sz w:val="28"/>
          <w:szCs w:val="28"/>
          <w:lang w:val="uk-UA"/>
        </w:rPr>
        <w:t>:</w:t>
      </w:r>
      <w:r w:rsidR="00150744" w:rsidRPr="00B10ECF">
        <w:rPr>
          <w:sz w:val="28"/>
          <w:szCs w:val="28"/>
          <w:lang w:val="uk-UA"/>
        </w:rPr>
        <w:t xml:space="preserve"> </w:t>
      </w:r>
      <w:r w:rsidR="001A366B" w:rsidRPr="00B10ECF">
        <w:rPr>
          <w:sz w:val="28"/>
          <w:szCs w:val="28"/>
          <w:lang w:val="uk-UA"/>
        </w:rPr>
        <w:t>1)</w:t>
      </w:r>
      <w:r w:rsidR="00707380" w:rsidRPr="00B10ECF">
        <w:rPr>
          <w:sz w:val="28"/>
          <w:szCs w:val="28"/>
          <w:lang w:val="uk-UA"/>
        </w:rPr>
        <w:t xml:space="preserve"> </w:t>
      </w:r>
      <w:r w:rsidRPr="00B10ECF">
        <w:rPr>
          <w:sz w:val="28"/>
          <w:szCs w:val="28"/>
          <w:lang w:val="uk-UA"/>
        </w:rPr>
        <w:t>коммуникация материалдық және рухани дүниенің кез келген объектілерін байланыстыру құралы ретінде,</w:t>
      </w:r>
      <w:r w:rsidR="001A366B" w:rsidRPr="00B10ECF">
        <w:rPr>
          <w:sz w:val="28"/>
          <w:szCs w:val="28"/>
          <w:lang w:val="uk-UA"/>
        </w:rPr>
        <w:t xml:space="preserve"> </w:t>
      </w:r>
      <w:r w:rsidRPr="00B10ECF">
        <w:rPr>
          <w:sz w:val="28"/>
          <w:szCs w:val="28"/>
          <w:lang w:val="uk-UA"/>
        </w:rPr>
        <w:t>яғни белгілі бір құрылым ретінде ұсынылады</w:t>
      </w:r>
      <w:r w:rsidR="001A366B" w:rsidRPr="00B10ECF">
        <w:rPr>
          <w:sz w:val="28"/>
          <w:szCs w:val="28"/>
          <w:lang w:val="uk-UA"/>
        </w:rPr>
        <w:t xml:space="preserve">; 2) </w:t>
      </w:r>
      <w:r w:rsidRPr="00B10ECF">
        <w:rPr>
          <w:sz w:val="28"/>
          <w:szCs w:val="28"/>
          <w:lang w:val="uk-UA"/>
        </w:rPr>
        <w:t>коммуникация, оның барысында адамдар ақпарат алмасады</w:t>
      </w:r>
      <w:r w:rsidR="001A366B" w:rsidRPr="00B10ECF">
        <w:rPr>
          <w:sz w:val="28"/>
          <w:szCs w:val="28"/>
          <w:lang w:val="uk-UA"/>
        </w:rPr>
        <w:t xml:space="preserve">, 3) </w:t>
      </w:r>
      <w:r w:rsidRPr="00B10ECF">
        <w:rPr>
          <w:sz w:val="28"/>
          <w:szCs w:val="28"/>
          <w:lang w:val="uk-UA"/>
        </w:rPr>
        <w:t xml:space="preserve">коммуникация қоғамға және оның құрамдас бөліктеріне әсер ету мақсатында ақпарат беру және жаппай алмасуды білдіреді </w:t>
      </w:r>
      <w:r w:rsidRPr="00B10ECF">
        <w:rPr>
          <w:sz w:val="28"/>
          <w:szCs w:val="28"/>
          <w:lang w:val="kk-KZ"/>
        </w:rPr>
        <w:t>[</w:t>
      </w:r>
      <w:r w:rsidR="00CB1F3A" w:rsidRPr="00B10ECF">
        <w:rPr>
          <w:sz w:val="28"/>
          <w:szCs w:val="28"/>
          <w:lang w:val="uk-UA"/>
        </w:rPr>
        <w:t>11</w:t>
      </w:r>
      <w:r w:rsidR="00AE5488" w:rsidRPr="00B10ECF">
        <w:rPr>
          <w:sz w:val="28"/>
          <w:szCs w:val="28"/>
          <w:lang w:val="uk-UA"/>
        </w:rPr>
        <w:t>,б.</w:t>
      </w:r>
      <w:r w:rsidR="004C5A38">
        <w:rPr>
          <w:sz w:val="28"/>
          <w:szCs w:val="28"/>
          <w:lang w:val="uk-UA"/>
        </w:rPr>
        <w:t xml:space="preserve"> </w:t>
      </w:r>
      <w:r w:rsidR="00AE5488" w:rsidRPr="00B10ECF">
        <w:rPr>
          <w:sz w:val="28"/>
          <w:szCs w:val="28"/>
          <w:lang w:val="uk-UA"/>
        </w:rPr>
        <w:t>5</w:t>
      </w:r>
      <w:r w:rsidRPr="00B10ECF">
        <w:rPr>
          <w:sz w:val="28"/>
          <w:szCs w:val="28"/>
          <w:lang w:val="kk-KZ"/>
        </w:rPr>
        <w:t>].</w:t>
      </w:r>
    </w:p>
    <w:p w14:paraId="1BAB61EE" w14:textId="3A296F15" w:rsidR="00023968" w:rsidRPr="00B10ECF" w:rsidRDefault="00023968" w:rsidP="00B10ECF">
      <w:pPr>
        <w:pStyle w:val="a9"/>
        <w:ind w:left="0" w:firstLine="567"/>
        <w:rPr>
          <w:szCs w:val="28"/>
          <w:lang w:val="kk-KZ"/>
        </w:rPr>
      </w:pPr>
      <w:r w:rsidRPr="00B10ECF">
        <w:rPr>
          <w:szCs w:val="28"/>
          <w:lang w:val="kk-KZ"/>
        </w:rPr>
        <w:t>«Коммуникативтік» ұғымы ғылымның әр саласында «білік», «қабілет», «белсенділік», «құзыреттілік», «байланыс» ұғымдарымен байланысты қолданылуы жиі кездес</w:t>
      </w:r>
      <w:r w:rsidR="00462683" w:rsidRPr="00B10ECF">
        <w:rPr>
          <w:szCs w:val="28"/>
          <w:lang w:val="kk-KZ"/>
        </w:rPr>
        <w:t>етіндігін талдау барысында аңғардық</w:t>
      </w:r>
      <w:r w:rsidR="00807946" w:rsidRPr="00B10ECF">
        <w:rPr>
          <w:szCs w:val="28"/>
          <w:lang w:val="kk-KZ"/>
        </w:rPr>
        <w:t>.</w:t>
      </w:r>
    </w:p>
    <w:p w14:paraId="18D8A1C2" w14:textId="17CDD155" w:rsidR="00023968" w:rsidRPr="00B10ECF" w:rsidRDefault="00023968" w:rsidP="00B10ECF">
      <w:pPr>
        <w:pStyle w:val="a4"/>
        <w:ind w:firstLine="567"/>
        <w:rPr>
          <w:sz w:val="28"/>
          <w:szCs w:val="28"/>
          <w:lang w:val="kk-KZ"/>
        </w:rPr>
      </w:pPr>
      <w:r w:rsidRPr="00B10ECF">
        <w:rPr>
          <w:sz w:val="28"/>
          <w:szCs w:val="28"/>
          <w:lang w:val="kk-KZ"/>
        </w:rPr>
        <w:lastRenderedPageBreak/>
        <w:t>«Коммуникативтік» ұғымының «адамдардың бір-бірімен сөйлесіп, пікір алмасуы» және тілдік қызметіне қатысты мағынасы С. Кеңесбаев пен Т. Жанұзақовтың «Лингвистикалық терминдердің орысша-қазақша сөздігінде» анық айтылады [</w:t>
      </w:r>
      <w:r w:rsidR="00AE5488" w:rsidRPr="00B10ECF">
        <w:rPr>
          <w:sz w:val="28"/>
          <w:szCs w:val="28"/>
          <w:lang w:val="kk-KZ"/>
        </w:rPr>
        <w:t>1</w:t>
      </w:r>
      <w:r w:rsidR="00F31D87" w:rsidRPr="00B10ECF">
        <w:rPr>
          <w:sz w:val="28"/>
          <w:szCs w:val="28"/>
          <w:lang w:val="kk-KZ"/>
        </w:rPr>
        <w:t>55</w:t>
      </w:r>
      <w:r w:rsidRPr="00B10ECF">
        <w:rPr>
          <w:sz w:val="28"/>
          <w:szCs w:val="28"/>
          <w:lang w:val="kk-KZ"/>
        </w:rPr>
        <w:t>].</w:t>
      </w:r>
    </w:p>
    <w:p w14:paraId="2B6444BE" w14:textId="1E1E22AA" w:rsidR="00023968" w:rsidRPr="00B10ECF" w:rsidRDefault="00023968" w:rsidP="00B10ECF">
      <w:pPr>
        <w:widowControl w:val="0"/>
        <w:ind w:firstLine="567"/>
        <w:rPr>
          <w:szCs w:val="28"/>
          <w:lang w:val="kk-KZ"/>
        </w:rPr>
      </w:pPr>
      <w:r w:rsidRPr="00B10ECF">
        <w:rPr>
          <w:szCs w:val="28"/>
          <w:lang w:val="kk-KZ"/>
        </w:rPr>
        <w:t>Е.</w:t>
      </w:r>
      <w:r w:rsidR="00533A4D" w:rsidRPr="00B10ECF">
        <w:rPr>
          <w:szCs w:val="28"/>
          <w:lang w:val="kk-KZ"/>
        </w:rPr>
        <w:t> </w:t>
      </w:r>
      <w:r w:rsidRPr="00B10ECF">
        <w:rPr>
          <w:szCs w:val="28"/>
          <w:lang w:val="kk-KZ"/>
        </w:rPr>
        <w:t>И. Пассовтың ойынша, қарым-қатынас адамдардың ұтымды және эмоционалдық өзара әрекеттесуі, бұл үдеріс барысында ортақ ой-пікірлер мен өмір сүру салты қалыптасады. Бұл тұлға санасын қалыптастырудың ең маңызды шарты. Е.</w:t>
      </w:r>
      <w:r w:rsidR="00533A4D" w:rsidRPr="00B10ECF">
        <w:rPr>
          <w:szCs w:val="28"/>
          <w:lang w:val="kk-KZ"/>
        </w:rPr>
        <w:t> </w:t>
      </w:r>
      <w:r w:rsidRPr="00B10ECF">
        <w:rPr>
          <w:szCs w:val="28"/>
          <w:lang w:val="kk-KZ"/>
        </w:rPr>
        <w:t>И.</w:t>
      </w:r>
      <w:r w:rsidR="00533A4D" w:rsidRPr="00B10ECF">
        <w:rPr>
          <w:szCs w:val="28"/>
          <w:lang w:val="kk-KZ"/>
        </w:rPr>
        <w:t> </w:t>
      </w:r>
      <w:r w:rsidRPr="00B10ECF">
        <w:rPr>
          <w:szCs w:val="28"/>
          <w:lang w:val="kk-KZ"/>
        </w:rPr>
        <w:t>Пассов қарым-қатынастың әрекет ретінде психологиялық мазмұнын (cурет</w:t>
      </w:r>
      <w:r w:rsidR="00D52FC0" w:rsidRPr="00B10ECF">
        <w:rPr>
          <w:szCs w:val="28"/>
          <w:lang w:val="kk-KZ"/>
        </w:rPr>
        <w:t> </w:t>
      </w:r>
      <w:r w:rsidRPr="00B10ECF">
        <w:rPr>
          <w:szCs w:val="28"/>
          <w:lang w:val="kk-KZ"/>
        </w:rPr>
        <w:t>1) былай береді [1</w:t>
      </w:r>
      <w:r w:rsidR="00AE5488" w:rsidRPr="00B10ECF">
        <w:rPr>
          <w:szCs w:val="28"/>
          <w:lang w:val="kk-KZ"/>
        </w:rPr>
        <w:t>2,</w:t>
      </w:r>
      <w:r w:rsidR="004C5A38">
        <w:rPr>
          <w:szCs w:val="28"/>
          <w:lang w:val="kk-KZ"/>
        </w:rPr>
        <w:t>с</w:t>
      </w:r>
      <w:r w:rsidR="00AE5488" w:rsidRPr="00B10ECF">
        <w:rPr>
          <w:szCs w:val="28"/>
          <w:lang w:val="kk-KZ"/>
        </w:rPr>
        <w:t>.</w:t>
      </w:r>
      <w:r w:rsidR="004C5A38">
        <w:rPr>
          <w:szCs w:val="28"/>
          <w:lang w:val="kk-KZ"/>
        </w:rPr>
        <w:t xml:space="preserve"> </w:t>
      </w:r>
      <w:r w:rsidR="00AE5488" w:rsidRPr="00B10ECF">
        <w:rPr>
          <w:szCs w:val="28"/>
          <w:lang w:val="kk-KZ"/>
        </w:rPr>
        <w:t>42</w:t>
      </w:r>
      <w:r w:rsidRPr="00B10ECF">
        <w:rPr>
          <w:szCs w:val="28"/>
          <w:lang w:val="kk-KZ"/>
        </w:rPr>
        <w:t>]:</w:t>
      </w:r>
    </w:p>
    <w:p w14:paraId="40ADEB37" w14:textId="77777777" w:rsidR="00023968" w:rsidRPr="00B10ECF" w:rsidRDefault="00023968" w:rsidP="00023968">
      <w:pPr>
        <w:ind w:firstLine="709"/>
        <w:rPr>
          <w:szCs w:val="28"/>
          <w:lang w:val="kk-KZ"/>
        </w:rPr>
      </w:pPr>
    </w:p>
    <w:p w14:paraId="6B256DAD" w14:textId="77777777" w:rsidR="00023968" w:rsidRPr="00B10ECF" w:rsidRDefault="00023968" w:rsidP="00023968">
      <w:pPr>
        <w:widowControl w:val="0"/>
        <w:tabs>
          <w:tab w:val="left" w:pos="1248"/>
        </w:tabs>
        <w:autoSpaceDE w:val="0"/>
        <w:autoSpaceDN w:val="0"/>
        <w:jc w:val="center"/>
        <w:rPr>
          <w:szCs w:val="28"/>
          <w:lang w:val="kk-KZ"/>
        </w:rPr>
      </w:pPr>
      <w:r w:rsidRPr="00B10ECF">
        <w:rPr>
          <w:noProof/>
          <w:szCs w:val="28"/>
        </w:rPr>
        <w:drawing>
          <wp:inline distT="0" distB="0" distL="0" distR="0" wp14:anchorId="52176B18" wp14:editId="642A29BE">
            <wp:extent cx="4685100" cy="2334409"/>
            <wp:effectExtent l="0" t="0" r="1270" b="2540"/>
            <wp:docPr id="4410487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204562" name=""/>
                    <pic:cNvPicPr/>
                  </pic:nvPicPr>
                  <pic:blipFill>
                    <a:blip r:embed="rId11"/>
                    <a:stretch>
                      <a:fillRect/>
                    </a:stretch>
                  </pic:blipFill>
                  <pic:spPr>
                    <a:xfrm>
                      <a:off x="0" y="0"/>
                      <a:ext cx="5096917" cy="2539602"/>
                    </a:xfrm>
                    <a:prstGeom prst="rect">
                      <a:avLst/>
                    </a:prstGeom>
                  </pic:spPr>
                </pic:pic>
              </a:graphicData>
            </a:graphic>
          </wp:inline>
        </w:drawing>
      </w:r>
    </w:p>
    <w:p w14:paraId="26F4748A" w14:textId="77777777" w:rsidR="00B10ECF" w:rsidRDefault="00B10ECF" w:rsidP="00023968">
      <w:pPr>
        <w:widowControl w:val="0"/>
        <w:tabs>
          <w:tab w:val="left" w:pos="1248"/>
        </w:tabs>
        <w:autoSpaceDE w:val="0"/>
        <w:autoSpaceDN w:val="0"/>
        <w:ind w:firstLine="709"/>
        <w:jc w:val="center"/>
        <w:rPr>
          <w:szCs w:val="28"/>
          <w:lang w:val="kk-KZ"/>
        </w:rPr>
      </w:pPr>
    </w:p>
    <w:p w14:paraId="15ED77BE" w14:textId="55CCA576" w:rsidR="00023968" w:rsidRPr="00B10ECF" w:rsidRDefault="00023968" w:rsidP="00B10ECF">
      <w:pPr>
        <w:widowControl w:val="0"/>
        <w:tabs>
          <w:tab w:val="left" w:pos="1248"/>
        </w:tabs>
        <w:autoSpaceDE w:val="0"/>
        <w:autoSpaceDN w:val="0"/>
        <w:jc w:val="center"/>
        <w:rPr>
          <w:szCs w:val="28"/>
          <w:lang w:val="kk-KZ"/>
        </w:rPr>
      </w:pPr>
      <w:r w:rsidRPr="00B10ECF">
        <w:rPr>
          <w:szCs w:val="28"/>
          <w:lang w:val="kk-KZ"/>
        </w:rPr>
        <w:t>Cурет</w:t>
      </w:r>
      <w:r w:rsidR="00D52FC0" w:rsidRPr="00B10ECF">
        <w:rPr>
          <w:szCs w:val="28"/>
          <w:lang w:val="kk-KZ"/>
        </w:rPr>
        <w:t> </w:t>
      </w:r>
      <w:r w:rsidRPr="00B10ECF">
        <w:rPr>
          <w:szCs w:val="28"/>
          <w:lang w:val="kk-KZ"/>
        </w:rPr>
        <w:t>1 – Қарым-қатынас әрекетінің мазмұны</w:t>
      </w:r>
    </w:p>
    <w:p w14:paraId="0CED0791" w14:textId="77777777" w:rsidR="001A366B" w:rsidRPr="00B10ECF" w:rsidRDefault="001A366B" w:rsidP="00023968">
      <w:pPr>
        <w:widowControl w:val="0"/>
        <w:tabs>
          <w:tab w:val="left" w:pos="1248"/>
        </w:tabs>
        <w:autoSpaceDE w:val="0"/>
        <w:autoSpaceDN w:val="0"/>
        <w:ind w:firstLine="709"/>
        <w:jc w:val="center"/>
        <w:rPr>
          <w:szCs w:val="28"/>
          <w:lang w:val="kk-KZ"/>
        </w:rPr>
      </w:pPr>
    </w:p>
    <w:p w14:paraId="4E9BBFF4" w14:textId="2BD23DBD" w:rsidR="00023968" w:rsidRPr="00B10ECF" w:rsidRDefault="00617D0A" w:rsidP="00B10ECF">
      <w:pPr>
        <w:pStyle w:val="a4"/>
        <w:ind w:firstLine="567"/>
        <w:rPr>
          <w:sz w:val="28"/>
          <w:szCs w:val="28"/>
          <w:lang w:val="kk-KZ"/>
        </w:rPr>
      </w:pPr>
      <w:r w:rsidRPr="00B10ECF">
        <w:rPr>
          <w:sz w:val="28"/>
          <w:szCs w:val="28"/>
          <w:lang w:val="kk-KZ"/>
        </w:rPr>
        <w:t>Бірқатар психолог ғалымдардың еңбектерін зерделеу нәтижесінде «коммуникативтік» ұғымының қарым-қатынас пен әрекет арасындағы байланыс тұрғысынан әрекет теорияларында қарастырылатыны белгілі болды</w:t>
      </w:r>
      <w:r w:rsidR="00462683" w:rsidRPr="00B10ECF">
        <w:rPr>
          <w:sz w:val="28"/>
          <w:szCs w:val="28"/>
          <w:lang w:val="kk-KZ"/>
        </w:rPr>
        <w:t xml:space="preserve">. </w:t>
      </w:r>
      <w:r w:rsidR="001A366B" w:rsidRPr="00B10ECF">
        <w:rPr>
          <w:sz w:val="28"/>
          <w:szCs w:val="28"/>
          <w:lang w:val="kk-KZ"/>
        </w:rPr>
        <w:t xml:space="preserve">Ғалымдар қарым-қатынасты өмір сүру әрекеті ретінде түсіндірсе, ал </w:t>
      </w:r>
      <w:r w:rsidR="00462683" w:rsidRPr="00B10ECF">
        <w:rPr>
          <w:sz w:val="28"/>
          <w:szCs w:val="28"/>
          <w:lang w:val="kk-KZ"/>
        </w:rPr>
        <w:t xml:space="preserve">коммуникативтік әрекет нәтижесін </w:t>
      </w:r>
      <w:r w:rsidR="001A366B" w:rsidRPr="00B10ECF">
        <w:rPr>
          <w:sz w:val="28"/>
          <w:szCs w:val="28"/>
          <w:lang w:val="kk-KZ"/>
        </w:rPr>
        <w:t xml:space="preserve">сол қарым-қатынастың өнімі ретінде көрсетеді. Қарым-қатынас </w:t>
      </w:r>
      <w:r w:rsidR="00462683" w:rsidRPr="00B10ECF">
        <w:rPr>
          <w:sz w:val="28"/>
          <w:szCs w:val="28"/>
          <w:lang w:val="kk-KZ"/>
        </w:rPr>
        <w:t xml:space="preserve">– екінші </w:t>
      </w:r>
      <w:r w:rsidR="001A366B" w:rsidRPr="00B10ECF">
        <w:rPr>
          <w:sz w:val="28"/>
          <w:szCs w:val="28"/>
          <w:lang w:val="kk-KZ"/>
        </w:rPr>
        <w:t>адамға бағытталған коммуникативтік әрекеттің мақсатымен, шешетін міндетімен сипатталатын</w:t>
      </w:r>
      <w:r w:rsidR="00345F62" w:rsidRPr="00B10ECF">
        <w:rPr>
          <w:sz w:val="28"/>
          <w:szCs w:val="28"/>
          <w:lang w:val="kk-KZ"/>
        </w:rPr>
        <w:t>,</w:t>
      </w:r>
      <w:r w:rsidR="00345F62" w:rsidRPr="00B10ECF">
        <w:rPr>
          <w:i/>
          <w:iCs/>
          <w:sz w:val="28"/>
          <w:szCs w:val="28"/>
          <w:lang w:val="kk-KZ"/>
        </w:rPr>
        <w:t xml:space="preserve"> </w:t>
      </w:r>
      <w:r w:rsidR="00345F62" w:rsidRPr="00B10ECF">
        <w:rPr>
          <w:sz w:val="28"/>
          <w:szCs w:val="28"/>
          <w:lang w:val="kk-KZ"/>
        </w:rPr>
        <w:t>екі негізгі категориядан (</w:t>
      </w:r>
      <w:r w:rsidR="00345F62" w:rsidRPr="00B10ECF">
        <w:rPr>
          <w:i/>
          <w:iCs/>
          <w:sz w:val="28"/>
          <w:szCs w:val="28"/>
          <w:lang w:val="kk-KZ"/>
        </w:rPr>
        <w:t xml:space="preserve">бастау әрекеттері және жауап беру әрекеттері) </w:t>
      </w:r>
      <w:r w:rsidR="00345F62" w:rsidRPr="00B10ECF">
        <w:rPr>
          <w:sz w:val="28"/>
          <w:szCs w:val="28"/>
          <w:lang w:val="kk-KZ"/>
        </w:rPr>
        <w:t>тұратын</w:t>
      </w:r>
      <w:r w:rsidR="001A366B" w:rsidRPr="00B10ECF">
        <w:rPr>
          <w:sz w:val="28"/>
          <w:szCs w:val="28"/>
          <w:lang w:val="kk-KZ"/>
        </w:rPr>
        <w:t xml:space="preserve"> әрекеттер</w:t>
      </w:r>
      <w:r w:rsidR="00462683" w:rsidRPr="00B10ECF">
        <w:rPr>
          <w:sz w:val="28"/>
          <w:szCs w:val="28"/>
          <w:lang w:val="kk-KZ"/>
        </w:rPr>
        <w:t>.</w:t>
      </w:r>
      <w:r w:rsidR="001A366B" w:rsidRPr="00B10ECF">
        <w:rPr>
          <w:sz w:val="28"/>
          <w:szCs w:val="28"/>
          <w:lang w:val="kk-KZ"/>
        </w:rPr>
        <w:t xml:space="preserve"> </w:t>
      </w:r>
    </w:p>
    <w:p w14:paraId="6C7B2B68" w14:textId="77777777" w:rsidR="00443061" w:rsidRPr="00B10ECF" w:rsidRDefault="00443061" w:rsidP="00B10ECF">
      <w:pPr>
        <w:pStyle w:val="a4"/>
        <w:ind w:firstLine="567"/>
        <w:rPr>
          <w:sz w:val="28"/>
          <w:szCs w:val="28"/>
          <w:lang w:val="kk-KZ"/>
        </w:rPr>
      </w:pPr>
      <w:r w:rsidRPr="00B10ECF">
        <w:rPr>
          <w:sz w:val="28"/>
          <w:szCs w:val="28"/>
          <w:lang w:val="kk-KZ"/>
        </w:rPr>
        <w:t>Жалпы, ғалымдар қарым-қатынастың төмендегідей функцияларын анықтайды:</w:t>
      </w:r>
    </w:p>
    <w:p w14:paraId="4C3D2061" w14:textId="237C6CA1" w:rsidR="00443061" w:rsidRPr="00B10ECF" w:rsidRDefault="00443061" w:rsidP="00B10ECF">
      <w:pPr>
        <w:pStyle w:val="a9"/>
        <w:numPr>
          <w:ilvl w:val="0"/>
          <w:numId w:val="11"/>
        </w:numPr>
        <w:ind w:left="0" w:firstLine="567"/>
        <w:rPr>
          <w:szCs w:val="28"/>
          <w:lang w:val="kk-KZ"/>
        </w:rPr>
      </w:pPr>
      <w:r w:rsidRPr="00B10ECF">
        <w:rPr>
          <w:i/>
          <w:iCs/>
          <w:szCs w:val="28"/>
          <w:lang w:val="kk-KZ"/>
        </w:rPr>
        <w:t>ақпараттық</w:t>
      </w:r>
      <w:r w:rsidRPr="00B10ECF">
        <w:rPr>
          <w:szCs w:val="28"/>
          <w:lang w:val="kk-KZ"/>
        </w:rPr>
        <w:t xml:space="preserve"> – беру және қабылдау;</w:t>
      </w:r>
    </w:p>
    <w:p w14:paraId="600FFCC8" w14:textId="73B00C80" w:rsidR="00443061" w:rsidRPr="00B10ECF" w:rsidRDefault="00443061" w:rsidP="00B10ECF">
      <w:pPr>
        <w:pStyle w:val="a9"/>
        <w:numPr>
          <w:ilvl w:val="0"/>
          <w:numId w:val="11"/>
        </w:numPr>
        <w:ind w:left="0" w:firstLine="567"/>
        <w:rPr>
          <w:szCs w:val="28"/>
          <w:lang w:val="kk-KZ"/>
        </w:rPr>
      </w:pPr>
      <w:r w:rsidRPr="00B10ECF">
        <w:rPr>
          <w:i/>
          <w:iCs/>
          <w:szCs w:val="28"/>
          <w:lang w:val="kk-KZ"/>
        </w:rPr>
        <w:t>экспрессивтік</w:t>
      </w:r>
      <w:r w:rsidRPr="00B10ECF">
        <w:rPr>
          <w:szCs w:val="28"/>
          <w:lang w:val="kk-KZ"/>
        </w:rPr>
        <w:t xml:space="preserve"> – эмоционалдық жағдайын түсінісу; оны өзгерту: </w:t>
      </w:r>
    </w:p>
    <w:p w14:paraId="606172CD" w14:textId="5A7C4D23" w:rsidR="00443061" w:rsidRPr="00B10ECF" w:rsidRDefault="00443061" w:rsidP="00B10ECF">
      <w:pPr>
        <w:pStyle w:val="a9"/>
        <w:numPr>
          <w:ilvl w:val="0"/>
          <w:numId w:val="11"/>
        </w:numPr>
        <w:ind w:left="0" w:firstLine="567"/>
        <w:rPr>
          <w:szCs w:val="28"/>
          <w:lang w:val="kk-KZ"/>
        </w:rPr>
      </w:pPr>
      <w:r w:rsidRPr="00B10ECF">
        <w:rPr>
          <w:i/>
          <w:iCs/>
          <w:szCs w:val="28"/>
          <w:lang w:val="kk-KZ"/>
        </w:rPr>
        <w:t>реттеушілік</w:t>
      </w:r>
      <w:r w:rsidRPr="00B10ECF">
        <w:rPr>
          <w:szCs w:val="28"/>
          <w:lang w:val="kk-KZ"/>
        </w:rPr>
        <w:t xml:space="preserve"> – өзара ықпал ету;</w:t>
      </w:r>
    </w:p>
    <w:p w14:paraId="1DCE2EF1" w14:textId="77777777" w:rsidR="00C030D1" w:rsidRPr="00B10ECF" w:rsidRDefault="00443061" w:rsidP="00B10ECF">
      <w:pPr>
        <w:pStyle w:val="a9"/>
        <w:numPr>
          <w:ilvl w:val="0"/>
          <w:numId w:val="11"/>
        </w:numPr>
        <w:ind w:left="0" w:firstLine="567"/>
        <w:rPr>
          <w:lang w:val="kk-KZ"/>
        </w:rPr>
      </w:pPr>
      <w:r w:rsidRPr="00B10ECF">
        <w:rPr>
          <w:i/>
          <w:iCs/>
          <w:lang w:val="kk-KZ"/>
        </w:rPr>
        <w:t>бағалаушылық</w:t>
      </w:r>
      <w:r w:rsidRPr="00B10ECF">
        <w:rPr>
          <w:lang w:val="kk-KZ"/>
        </w:rPr>
        <w:t>– мақұлдау, мақтау, құптау, сынау арқылы мінез-құлық пен белсенділікті реттей отырып, көзқарас қалыптастыру);</w:t>
      </w:r>
    </w:p>
    <w:p w14:paraId="4CD6F387" w14:textId="0046238B" w:rsidR="00807946" w:rsidRPr="00B10ECF" w:rsidRDefault="00443061" w:rsidP="00B10ECF">
      <w:pPr>
        <w:pStyle w:val="a9"/>
        <w:numPr>
          <w:ilvl w:val="0"/>
          <w:numId w:val="11"/>
        </w:numPr>
        <w:ind w:left="0" w:firstLine="567"/>
        <w:rPr>
          <w:lang w:val="kk-KZ"/>
        </w:rPr>
      </w:pPr>
      <w:r w:rsidRPr="00B10ECF">
        <w:rPr>
          <w:i/>
          <w:iCs/>
          <w:lang w:val="kk-KZ"/>
        </w:rPr>
        <w:t>әлеуметтендірушілік</w:t>
      </w:r>
      <w:r w:rsidRPr="00B10ECF">
        <w:rPr>
          <w:lang w:val="kk-KZ"/>
        </w:rPr>
        <w:t>–</w:t>
      </w:r>
      <w:r w:rsidR="00617D0A" w:rsidRPr="00B10ECF">
        <w:rPr>
          <w:sz w:val="27"/>
          <w:szCs w:val="27"/>
          <w:lang w:val="kk-KZ"/>
        </w:rPr>
        <w:t xml:space="preserve"> </w:t>
      </w:r>
      <w:r w:rsidR="00617D0A" w:rsidRPr="00B10ECF">
        <w:rPr>
          <w:szCs w:val="28"/>
          <w:lang w:val="kk-KZ"/>
        </w:rPr>
        <w:t xml:space="preserve">топта немесе ұжымда үйлесімді әрекет ету, өзге қатысушылардың мүдделерін түсініп, оларға құрметпен қарау және ортақ мәмілеге келу қабілетін қалыптастыру. </w:t>
      </w:r>
    </w:p>
    <w:p w14:paraId="787B8A60" w14:textId="147E753B" w:rsidR="00415F43" w:rsidRPr="00B10ECF" w:rsidRDefault="00415F43" w:rsidP="00B10ECF">
      <w:pPr>
        <w:pStyle w:val="a9"/>
        <w:ind w:left="0" w:firstLine="567"/>
        <w:rPr>
          <w:szCs w:val="28"/>
          <w:lang w:val="kk-KZ"/>
        </w:rPr>
      </w:pPr>
      <w:r w:rsidRPr="00B10ECF">
        <w:rPr>
          <w:szCs w:val="28"/>
          <w:lang w:val="kk-KZ"/>
        </w:rPr>
        <w:t>Б.</w:t>
      </w:r>
      <w:r w:rsidR="00533A4D" w:rsidRPr="00B10ECF">
        <w:rPr>
          <w:szCs w:val="28"/>
          <w:lang w:val="kk-KZ"/>
        </w:rPr>
        <w:t> </w:t>
      </w:r>
      <w:r w:rsidRPr="00B10ECF">
        <w:rPr>
          <w:szCs w:val="28"/>
          <w:lang w:val="kk-KZ"/>
        </w:rPr>
        <w:t>Ф.</w:t>
      </w:r>
      <w:r w:rsidR="00533A4D" w:rsidRPr="00B10ECF">
        <w:rPr>
          <w:szCs w:val="28"/>
          <w:lang w:val="kk-KZ"/>
        </w:rPr>
        <w:t> </w:t>
      </w:r>
      <w:r w:rsidRPr="00B10ECF">
        <w:rPr>
          <w:szCs w:val="28"/>
          <w:lang w:val="kk-KZ"/>
        </w:rPr>
        <w:t>Ломовтың</w:t>
      </w:r>
      <w:r w:rsidR="00617D0A" w:rsidRPr="00B10ECF">
        <w:rPr>
          <w:sz w:val="27"/>
          <w:szCs w:val="27"/>
          <w:lang w:val="kk-KZ"/>
        </w:rPr>
        <w:t xml:space="preserve"> </w:t>
      </w:r>
      <w:r w:rsidR="00617D0A" w:rsidRPr="00B10ECF">
        <w:rPr>
          <w:szCs w:val="28"/>
          <w:lang w:val="kk-KZ"/>
        </w:rPr>
        <w:t xml:space="preserve">айтуынша, тұлғааралық қарым-қатынас үдерісінде адамдардың ойлау, оқу және еңбек әрекеттерінде өзара ынтымақтастығын </w:t>
      </w:r>
      <w:r w:rsidR="00617D0A" w:rsidRPr="00B10ECF">
        <w:rPr>
          <w:szCs w:val="28"/>
          <w:lang w:val="kk-KZ"/>
        </w:rPr>
        <w:lastRenderedPageBreak/>
        <w:t xml:space="preserve">қамтамасыз ететін және </w:t>
      </w:r>
      <w:r w:rsidR="00DE4069" w:rsidRPr="00B10ECF">
        <w:rPr>
          <w:szCs w:val="28"/>
          <w:lang w:val="kk-KZ"/>
        </w:rPr>
        <w:t xml:space="preserve">қолайлы орта құратын </w:t>
      </w:r>
      <w:r w:rsidR="00617D0A" w:rsidRPr="00B10ECF">
        <w:rPr>
          <w:szCs w:val="28"/>
          <w:lang w:val="kk-KZ"/>
        </w:rPr>
        <w:t>адами қатынастар қалыптасады</w:t>
      </w:r>
      <w:r w:rsidR="00DE4069" w:rsidRPr="00B10ECF">
        <w:rPr>
          <w:szCs w:val="28"/>
          <w:lang w:val="kk-KZ"/>
        </w:rPr>
        <w:t xml:space="preserve">, </w:t>
      </w:r>
      <w:r w:rsidRPr="00B10ECF">
        <w:rPr>
          <w:szCs w:val="28"/>
          <w:lang w:val="kk-KZ"/>
        </w:rPr>
        <w:t>ақпаратты беру және қабылдау үдерістерін қамти отырып, қарым-қатынастың ақпараттық-коммуникативтік қызметін атқарады. Ал, реттеуші-коммуникативтік қызметінде мінез-құлықты реттеуге қатысты деп көрсетеді [</w:t>
      </w:r>
      <w:r w:rsidR="00985A33" w:rsidRPr="00B10ECF">
        <w:rPr>
          <w:szCs w:val="28"/>
          <w:lang w:val="kk-KZ"/>
        </w:rPr>
        <w:t>1</w:t>
      </w:r>
      <w:r w:rsidR="00AE5488" w:rsidRPr="00B10ECF">
        <w:rPr>
          <w:szCs w:val="28"/>
          <w:lang w:val="kk-KZ"/>
        </w:rPr>
        <w:t>3,</w:t>
      </w:r>
      <w:r w:rsidR="00533A4D" w:rsidRPr="00B10ECF">
        <w:rPr>
          <w:szCs w:val="28"/>
          <w:lang w:val="kk-KZ"/>
        </w:rPr>
        <w:t xml:space="preserve"> </w:t>
      </w:r>
      <w:r w:rsidR="004C5A38">
        <w:rPr>
          <w:szCs w:val="28"/>
          <w:lang w:val="kk-KZ"/>
        </w:rPr>
        <w:t>с</w:t>
      </w:r>
      <w:r w:rsidR="00AE5488" w:rsidRPr="00B10ECF">
        <w:rPr>
          <w:szCs w:val="28"/>
          <w:lang w:val="kk-KZ"/>
        </w:rPr>
        <w:t>.</w:t>
      </w:r>
      <w:r w:rsidR="004C5A38">
        <w:rPr>
          <w:szCs w:val="28"/>
          <w:lang w:val="kk-KZ"/>
        </w:rPr>
        <w:t xml:space="preserve">  </w:t>
      </w:r>
      <w:r w:rsidR="00AE5488" w:rsidRPr="00B10ECF">
        <w:rPr>
          <w:szCs w:val="28"/>
          <w:lang w:val="kk-KZ"/>
        </w:rPr>
        <w:t>244</w:t>
      </w:r>
      <w:r w:rsidRPr="00B10ECF">
        <w:rPr>
          <w:szCs w:val="28"/>
          <w:lang w:val="kk-KZ"/>
        </w:rPr>
        <w:t xml:space="preserve">]. </w:t>
      </w:r>
    </w:p>
    <w:p w14:paraId="0B643F29" w14:textId="24139A68" w:rsidR="00A67449" w:rsidRPr="00B10ECF" w:rsidRDefault="005A6985" w:rsidP="00B10ECF">
      <w:pPr>
        <w:widowControl w:val="0"/>
        <w:ind w:firstLine="567"/>
        <w:rPr>
          <w:szCs w:val="28"/>
          <w:lang w:val="kk-KZ"/>
        </w:rPr>
      </w:pPr>
      <w:r w:rsidRPr="00B10ECF">
        <w:rPr>
          <w:szCs w:val="28"/>
          <w:lang w:val="kk-KZ"/>
        </w:rPr>
        <w:t>А.Н. Леонтьевтің зерттеулерінде «коммуникация» «қарым-қатынас» ұғымымен алмастыра қарастырылады және «қарым-қатынасты – тұлғалардың өзара әрекеттестігінің үдерісі ғана емес, біртұтас сипаттағы қоғамның ішкі ұйымдастырылуы мен ішкі эволюциясының тәсілі» ретінде түсіндіреді</w:t>
      </w:r>
      <w:r w:rsidR="00C01477" w:rsidRPr="00B10ECF">
        <w:rPr>
          <w:szCs w:val="28"/>
          <w:lang w:val="kk-KZ"/>
        </w:rPr>
        <w:t xml:space="preserve"> де, «коммуникацияны адамдардың өзара әрекеттері ғана емес, адамдардың қоғам мүшесі ретіндегі </w:t>
      </w:r>
      <w:r w:rsidR="00C01477" w:rsidRPr="00B10ECF">
        <w:rPr>
          <w:i/>
          <w:iCs/>
          <w:szCs w:val="28"/>
          <w:lang w:val="kk-KZ"/>
        </w:rPr>
        <w:t>өзара әрекеттестігі</w:t>
      </w:r>
      <w:r w:rsidR="00C01477" w:rsidRPr="00B10ECF">
        <w:rPr>
          <w:szCs w:val="28"/>
          <w:lang w:val="kk-KZ"/>
        </w:rPr>
        <w:t xml:space="preserve">» деп сипаттайды </w:t>
      </w:r>
      <w:r w:rsidRPr="00B10ECF">
        <w:rPr>
          <w:szCs w:val="28"/>
          <w:lang w:val="kk-KZ"/>
        </w:rPr>
        <w:t>[</w:t>
      </w:r>
      <w:r w:rsidR="00985A33" w:rsidRPr="00B10ECF">
        <w:rPr>
          <w:szCs w:val="28"/>
          <w:lang w:val="kk-KZ"/>
        </w:rPr>
        <w:t>1</w:t>
      </w:r>
      <w:r w:rsidR="00AE5488" w:rsidRPr="00B10ECF">
        <w:rPr>
          <w:szCs w:val="28"/>
          <w:lang w:val="kk-KZ"/>
        </w:rPr>
        <w:t>4</w:t>
      </w:r>
      <w:r w:rsidRPr="00B10ECF">
        <w:rPr>
          <w:szCs w:val="28"/>
          <w:lang w:val="kk-KZ"/>
        </w:rPr>
        <w:t>,</w:t>
      </w:r>
      <w:r w:rsidR="004C5A38">
        <w:rPr>
          <w:szCs w:val="28"/>
          <w:lang w:val="kk-KZ"/>
        </w:rPr>
        <w:t>с</w:t>
      </w:r>
      <w:r w:rsidR="00FC2674" w:rsidRPr="00B10ECF">
        <w:rPr>
          <w:szCs w:val="28"/>
          <w:lang w:val="kk-KZ"/>
        </w:rPr>
        <w:t>.</w:t>
      </w:r>
      <w:r w:rsidR="004C5A38">
        <w:rPr>
          <w:szCs w:val="28"/>
          <w:lang w:val="kk-KZ"/>
        </w:rPr>
        <w:t xml:space="preserve"> </w:t>
      </w:r>
      <w:r w:rsidRPr="00B10ECF">
        <w:rPr>
          <w:szCs w:val="28"/>
          <w:lang w:val="kk-KZ"/>
        </w:rPr>
        <w:t>312 ].</w:t>
      </w:r>
    </w:p>
    <w:p w14:paraId="0C8B62FA" w14:textId="1EA20C92" w:rsidR="005A6985" w:rsidRPr="00B10ECF" w:rsidRDefault="005A6985" w:rsidP="00B10ECF">
      <w:pPr>
        <w:widowControl w:val="0"/>
        <w:ind w:firstLine="567"/>
        <w:rPr>
          <w:szCs w:val="28"/>
          <w:lang w:val="kk-KZ"/>
        </w:rPr>
      </w:pPr>
      <w:r w:rsidRPr="00B10ECF">
        <w:rPr>
          <w:szCs w:val="28"/>
          <w:lang w:val="uk-UA" w:eastAsia="en-US"/>
        </w:rPr>
        <w:t>С.Ю.</w:t>
      </w:r>
      <w:r w:rsidR="00533A4D" w:rsidRPr="00B10ECF">
        <w:rPr>
          <w:szCs w:val="28"/>
          <w:lang w:val="uk-UA" w:eastAsia="en-US"/>
        </w:rPr>
        <w:t> </w:t>
      </w:r>
      <w:r w:rsidRPr="00B10ECF">
        <w:rPr>
          <w:szCs w:val="28"/>
          <w:lang w:val="uk-UA" w:eastAsia="en-US"/>
        </w:rPr>
        <w:t xml:space="preserve">Головин «коммуникация» «қарым-қатынас» ұғымына өте жақын деп есептейді және </w:t>
      </w:r>
      <w:r w:rsidRPr="00B10ECF">
        <w:rPr>
          <w:szCs w:val="28"/>
          <w:lang w:val="uk-UA"/>
        </w:rPr>
        <w:t>о</w:t>
      </w:r>
      <w:r w:rsidR="00023968" w:rsidRPr="00B10ECF">
        <w:rPr>
          <w:szCs w:val="28"/>
          <w:lang w:val="uk-UA"/>
        </w:rPr>
        <w:t>ны</w:t>
      </w:r>
      <w:r w:rsidRPr="00B10ECF">
        <w:rPr>
          <w:szCs w:val="28"/>
          <w:lang w:val="uk-UA"/>
        </w:rPr>
        <w:t xml:space="preserve"> </w:t>
      </w:r>
      <w:r w:rsidRPr="00B10ECF">
        <w:rPr>
          <w:szCs w:val="28"/>
          <w:lang w:val="uk-UA" w:eastAsia="en-US"/>
        </w:rPr>
        <w:t xml:space="preserve">адамдар арасындағы қарым-қатынастарды қабылдауға бағытталған үдеріс </w:t>
      </w:r>
      <w:r w:rsidRPr="00B10ECF">
        <w:rPr>
          <w:szCs w:val="28"/>
          <w:lang w:val="uk-UA"/>
        </w:rPr>
        <w:t>ретінде сипаттай</w:t>
      </w:r>
      <w:r w:rsidR="00C62CB8" w:rsidRPr="00B10ECF">
        <w:rPr>
          <w:szCs w:val="28"/>
          <w:lang w:val="uk-UA"/>
        </w:rPr>
        <w:t>ды</w:t>
      </w:r>
      <w:r w:rsidR="00DE4069" w:rsidRPr="00B10ECF">
        <w:rPr>
          <w:szCs w:val="28"/>
          <w:lang w:val="uk-UA"/>
        </w:rPr>
        <w:t xml:space="preserve">. </w:t>
      </w:r>
      <w:r w:rsidRPr="00B10ECF">
        <w:rPr>
          <w:szCs w:val="28"/>
          <w:lang w:val="uk-UA"/>
        </w:rPr>
        <w:t>Ғалым қарым-қатынасты</w:t>
      </w:r>
      <w:r w:rsidRPr="00B10ECF">
        <w:rPr>
          <w:szCs w:val="28"/>
          <w:lang w:val="uk-UA" w:eastAsia="en-US"/>
        </w:rPr>
        <w:t xml:space="preserve">, бір жағынан, жанды және өлі табиғаттағы жүйелер арасында ақпарат алмасулары болатын байланыс ретінде қарастырса, екінші жағынан, әлеуметтік өзара әрекеттестіктің </w:t>
      </w:r>
      <w:r w:rsidRPr="00B10ECF">
        <w:rPr>
          <w:szCs w:val="28"/>
          <w:lang w:val="uk-UA"/>
        </w:rPr>
        <w:t xml:space="preserve">мағыналық </w:t>
      </w:r>
      <w:r w:rsidRPr="00B10ECF">
        <w:rPr>
          <w:szCs w:val="28"/>
          <w:lang w:val="uk-UA" w:eastAsia="en-US"/>
        </w:rPr>
        <w:t>аспектісі ретінде түсіндіреді</w:t>
      </w:r>
      <w:r w:rsidR="004C5A38">
        <w:rPr>
          <w:szCs w:val="28"/>
          <w:lang w:val="uk-UA" w:eastAsia="en-US"/>
        </w:rPr>
        <w:t xml:space="preserve"> </w:t>
      </w:r>
      <w:r w:rsidR="00C62CB8" w:rsidRPr="00B10ECF">
        <w:rPr>
          <w:szCs w:val="28"/>
          <w:lang w:val="kk-KZ"/>
        </w:rPr>
        <w:t>[</w:t>
      </w:r>
      <w:r w:rsidR="00883146" w:rsidRPr="00B10ECF">
        <w:rPr>
          <w:szCs w:val="28"/>
          <w:lang w:val="uk-UA"/>
        </w:rPr>
        <w:t>1</w:t>
      </w:r>
      <w:r w:rsidR="00AE5488" w:rsidRPr="00B10ECF">
        <w:rPr>
          <w:szCs w:val="28"/>
          <w:lang w:val="uk-UA"/>
        </w:rPr>
        <w:t>5,</w:t>
      </w:r>
      <w:r w:rsidR="004C5A38">
        <w:rPr>
          <w:szCs w:val="28"/>
          <w:lang w:val="uk-UA"/>
        </w:rPr>
        <w:t>с</w:t>
      </w:r>
      <w:r w:rsidR="00AE5488" w:rsidRPr="00B10ECF">
        <w:rPr>
          <w:szCs w:val="28"/>
          <w:lang w:val="kk-KZ"/>
        </w:rPr>
        <w:t>.</w:t>
      </w:r>
      <w:r w:rsidR="004C5A38">
        <w:rPr>
          <w:szCs w:val="28"/>
          <w:lang w:val="kk-KZ"/>
        </w:rPr>
        <w:t xml:space="preserve"> </w:t>
      </w:r>
      <w:r w:rsidR="00AE5488" w:rsidRPr="00B10ECF">
        <w:rPr>
          <w:szCs w:val="28"/>
          <w:lang w:val="uk-UA"/>
        </w:rPr>
        <w:t>510</w:t>
      </w:r>
      <w:r w:rsidR="00C62CB8" w:rsidRPr="00B10ECF">
        <w:rPr>
          <w:szCs w:val="28"/>
          <w:lang w:val="kk-KZ"/>
        </w:rPr>
        <w:t>]</w:t>
      </w:r>
      <w:r w:rsidRPr="00B10ECF">
        <w:rPr>
          <w:szCs w:val="28"/>
          <w:lang w:val="uk-UA" w:eastAsia="en-US"/>
        </w:rPr>
        <w:t>.</w:t>
      </w:r>
      <w:r w:rsidRPr="00B10ECF">
        <w:rPr>
          <w:szCs w:val="28"/>
          <w:lang w:val="uk-UA"/>
        </w:rPr>
        <w:t xml:space="preserve"> </w:t>
      </w:r>
    </w:p>
    <w:p w14:paraId="5A60B682" w14:textId="24A6D884" w:rsidR="005A6985" w:rsidRPr="00B10ECF" w:rsidRDefault="005A6985" w:rsidP="00B10ECF">
      <w:pPr>
        <w:ind w:firstLine="567"/>
        <w:rPr>
          <w:b/>
          <w:bCs/>
          <w:szCs w:val="28"/>
          <w:lang w:val="kk-KZ" w:eastAsia="en-US"/>
        </w:rPr>
      </w:pPr>
      <w:r w:rsidRPr="00B10ECF">
        <w:rPr>
          <w:szCs w:val="28"/>
          <w:lang w:val="kk-KZ" w:eastAsia="en-US"/>
        </w:rPr>
        <w:t>А.В.</w:t>
      </w:r>
      <w:r w:rsidR="00533A4D" w:rsidRPr="00B10ECF">
        <w:rPr>
          <w:szCs w:val="28"/>
          <w:lang w:val="kk-KZ" w:eastAsia="en-US"/>
        </w:rPr>
        <w:t> </w:t>
      </w:r>
      <w:r w:rsidRPr="00B10ECF">
        <w:rPr>
          <w:szCs w:val="28"/>
          <w:lang w:val="kk-KZ" w:eastAsia="en-US"/>
        </w:rPr>
        <w:t>Резаевтың түсіндіруінше, бұл ұғымдарды ақпарат теориясының тұрғысынан қарастыру олардың мағаналарын ашпайды, өйткені ол әлеуметтік өзара әрекеттесу мен әсер етудің тұлғалық жағының ерекшеліктерін, психологиялық ерекшеліктері мен қарым-қатынас ортасын ескермейді деп санайды</w:t>
      </w:r>
      <w:r w:rsidR="00C62CB8" w:rsidRPr="00B10ECF">
        <w:rPr>
          <w:szCs w:val="28"/>
          <w:lang w:val="kk-KZ" w:eastAsia="en-US"/>
        </w:rPr>
        <w:t xml:space="preserve"> </w:t>
      </w:r>
      <w:r w:rsidR="00C62CB8" w:rsidRPr="00B10ECF">
        <w:rPr>
          <w:szCs w:val="28"/>
          <w:lang w:val="kk-KZ"/>
        </w:rPr>
        <w:t>[</w:t>
      </w:r>
      <w:r w:rsidR="00883146" w:rsidRPr="00B10ECF">
        <w:rPr>
          <w:szCs w:val="28"/>
          <w:lang w:val="kk-KZ"/>
        </w:rPr>
        <w:t>1</w:t>
      </w:r>
      <w:r w:rsidR="00AE5488" w:rsidRPr="00B10ECF">
        <w:rPr>
          <w:szCs w:val="28"/>
          <w:lang w:val="kk-KZ"/>
        </w:rPr>
        <w:t>6,б.</w:t>
      </w:r>
      <w:r w:rsidR="004C5A38">
        <w:rPr>
          <w:szCs w:val="28"/>
          <w:lang w:val="kk-KZ"/>
        </w:rPr>
        <w:t xml:space="preserve">  </w:t>
      </w:r>
      <w:r w:rsidR="00AE5488" w:rsidRPr="00B10ECF">
        <w:rPr>
          <w:szCs w:val="28"/>
          <w:lang w:val="kk-KZ"/>
        </w:rPr>
        <w:t>49</w:t>
      </w:r>
      <w:r w:rsidR="00C62CB8" w:rsidRPr="00B10ECF">
        <w:rPr>
          <w:szCs w:val="28"/>
          <w:lang w:val="kk-KZ"/>
        </w:rPr>
        <w:t>]</w:t>
      </w:r>
      <w:r w:rsidRPr="00B10ECF">
        <w:rPr>
          <w:szCs w:val="28"/>
          <w:lang w:val="kk-KZ" w:eastAsia="en-US"/>
        </w:rPr>
        <w:t xml:space="preserve">. </w:t>
      </w:r>
    </w:p>
    <w:p w14:paraId="2F36CBC7" w14:textId="3ABB8F35" w:rsidR="005A6985" w:rsidRPr="00B10ECF" w:rsidRDefault="005A6985" w:rsidP="00B10ECF">
      <w:pPr>
        <w:pStyle w:val="a4"/>
        <w:ind w:firstLine="567"/>
        <w:rPr>
          <w:sz w:val="28"/>
          <w:szCs w:val="28"/>
          <w:lang w:val="uk-UA"/>
        </w:rPr>
      </w:pPr>
      <w:r w:rsidRPr="00B10ECF">
        <w:rPr>
          <w:sz w:val="28"/>
          <w:szCs w:val="28"/>
          <w:lang w:val="uk-UA"/>
        </w:rPr>
        <w:t>Е.А.</w:t>
      </w:r>
      <w:r w:rsidR="00533A4D" w:rsidRPr="00B10ECF">
        <w:rPr>
          <w:sz w:val="28"/>
          <w:szCs w:val="28"/>
          <w:lang w:val="uk-UA"/>
        </w:rPr>
        <w:t> </w:t>
      </w:r>
      <w:r w:rsidRPr="00B10ECF">
        <w:rPr>
          <w:sz w:val="28"/>
          <w:szCs w:val="28"/>
          <w:lang w:val="uk-UA"/>
        </w:rPr>
        <w:t xml:space="preserve">Вержинская «коммуникация» мен «қарым-қатынас» ұғымдары арасында айырмашылықтарды ғалымдардың әр сала бойынша берген анықтамаларын салыстыра отырып, анықтауға болатындығын көрсетеді және «қарым-қатынас» «коммуникациямен» салыстырғанда адами қарым-қатынастың күрделілігін толық ашатын, мазмұны анағұрлым бай негізгі психологиялық категориялардың </w:t>
      </w:r>
      <w:r w:rsidR="00807946" w:rsidRPr="00B10ECF">
        <w:rPr>
          <w:sz w:val="28"/>
          <w:szCs w:val="28"/>
          <w:lang w:val="uk-UA"/>
        </w:rPr>
        <w:t xml:space="preserve">бірі дей </w:t>
      </w:r>
      <w:r w:rsidRPr="00B10ECF">
        <w:rPr>
          <w:sz w:val="28"/>
          <w:szCs w:val="28"/>
          <w:lang w:val="uk-UA"/>
        </w:rPr>
        <w:t xml:space="preserve">келе, </w:t>
      </w:r>
      <w:r w:rsidR="0043275A" w:rsidRPr="00B10ECF">
        <w:rPr>
          <w:sz w:val="28"/>
          <w:szCs w:val="28"/>
          <w:lang w:val="kk-KZ"/>
        </w:rPr>
        <w:t xml:space="preserve">1) </w:t>
      </w:r>
      <w:r w:rsidRPr="00B10ECF">
        <w:rPr>
          <w:sz w:val="28"/>
          <w:szCs w:val="28"/>
          <w:lang w:val="uk-UA"/>
        </w:rPr>
        <w:t>«қарым-қатынас» – екі жақты субъект-субъект қатынасына құрылады, онда әңгімелесушілер, ортақ іске қатысушылар бар, қарым-қатынас диалогтық»,</w:t>
      </w:r>
      <w:r w:rsidR="0043275A" w:rsidRPr="00B10ECF">
        <w:rPr>
          <w:sz w:val="28"/>
          <w:szCs w:val="28"/>
          <w:lang w:val="kk-KZ"/>
        </w:rPr>
        <w:t xml:space="preserve"> 2) </w:t>
      </w:r>
      <w:r w:rsidRPr="00B10ECF">
        <w:rPr>
          <w:sz w:val="28"/>
          <w:szCs w:val="28"/>
          <w:lang w:val="uk-UA"/>
        </w:rPr>
        <w:t>«коммуникация» – жеке тұлғаның кез келген әрекет арқылы басқа адамның қажеттіліктері, тілектері, қабылдаулары, білімі немесе аффективтік күйі туралы ақпаратты беруі немесе алуы, мұнда «хабарламаны жіберуші мен, алушы бар, коммуникация монологиялық» деп көрсетеді [</w:t>
      </w:r>
      <w:r w:rsidR="00FC2674" w:rsidRPr="00B10ECF">
        <w:rPr>
          <w:sz w:val="28"/>
          <w:szCs w:val="28"/>
          <w:lang w:val="uk-UA"/>
        </w:rPr>
        <w:t>1</w:t>
      </w:r>
      <w:r w:rsidR="00AE5488" w:rsidRPr="00B10ECF">
        <w:rPr>
          <w:sz w:val="28"/>
          <w:szCs w:val="28"/>
          <w:lang w:val="uk-UA"/>
        </w:rPr>
        <w:t>7,</w:t>
      </w:r>
      <w:r w:rsidR="004C5A38">
        <w:rPr>
          <w:sz w:val="28"/>
          <w:szCs w:val="28"/>
          <w:lang w:val="uk-UA"/>
        </w:rPr>
        <w:t>с</w:t>
      </w:r>
      <w:r w:rsidR="00AE5488" w:rsidRPr="00B10ECF">
        <w:rPr>
          <w:sz w:val="28"/>
          <w:szCs w:val="28"/>
          <w:lang w:val="kk-KZ"/>
        </w:rPr>
        <w:t xml:space="preserve">. </w:t>
      </w:r>
      <w:r w:rsidR="00AE5488" w:rsidRPr="00B10ECF">
        <w:rPr>
          <w:sz w:val="28"/>
          <w:szCs w:val="28"/>
          <w:lang w:val="uk-UA"/>
        </w:rPr>
        <w:t>58-61</w:t>
      </w:r>
      <w:r w:rsidRPr="00B10ECF">
        <w:rPr>
          <w:sz w:val="28"/>
          <w:szCs w:val="28"/>
          <w:lang w:val="uk-UA"/>
        </w:rPr>
        <w:t>].</w:t>
      </w:r>
    </w:p>
    <w:p w14:paraId="47416894" w14:textId="20B62522" w:rsidR="005A6985" w:rsidRPr="00B10ECF" w:rsidRDefault="00C01477" w:rsidP="00B10ECF">
      <w:pPr>
        <w:widowControl w:val="0"/>
        <w:tabs>
          <w:tab w:val="left" w:pos="1248"/>
        </w:tabs>
        <w:autoSpaceDE w:val="0"/>
        <w:autoSpaceDN w:val="0"/>
        <w:ind w:firstLine="567"/>
        <w:rPr>
          <w:szCs w:val="28"/>
          <w:lang w:val="uk-UA"/>
        </w:rPr>
      </w:pPr>
      <w:r w:rsidRPr="00B10ECF">
        <w:rPr>
          <w:szCs w:val="28"/>
          <w:lang w:val="uk-UA"/>
        </w:rPr>
        <w:t>А.Ю.</w:t>
      </w:r>
      <w:r w:rsidR="00533A4D" w:rsidRPr="00B10ECF">
        <w:rPr>
          <w:szCs w:val="28"/>
        </w:rPr>
        <w:t> </w:t>
      </w:r>
      <w:r w:rsidRPr="00B10ECF">
        <w:rPr>
          <w:szCs w:val="28"/>
          <w:lang w:val="uk-UA"/>
        </w:rPr>
        <w:t>Коляновтың ойынша,</w:t>
      </w:r>
      <w:r w:rsidRPr="00B10ECF">
        <w:rPr>
          <w:sz w:val="20"/>
          <w:szCs w:val="20"/>
          <w:lang w:val="uk-UA"/>
        </w:rPr>
        <w:t xml:space="preserve"> </w:t>
      </w:r>
      <w:r w:rsidRPr="00B10ECF">
        <w:rPr>
          <w:szCs w:val="28"/>
          <w:lang w:val="uk-UA"/>
        </w:rPr>
        <w:t>бұл екі ұғымды келесідей ажырат</w:t>
      </w:r>
      <w:r w:rsidR="00AE5488" w:rsidRPr="00B10ECF">
        <w:rPr>
          <w:szCs w:val="28"/>
          <w:lang w:val="uk-UA"/>
        </w:rPr>
        <w:t xml:space="preserve">ып көрсетуге </w:t>
      </w:r>
      <w:r w:rsidRPr="00B10ECF">
        <w:rPr>
          <w:szCs w:val="28"/>
          <w:lang w:val="uk-UA"/>
        </w:rPr>
        <w:t>бола</w:t>
      </w:r>
      <w:r w:rsidR="00AE5488" w:rsidRPr="00B10ECF">
        <w:rPr>
          <w:szCs w:val="28"/>
          <w:lang w:val="uk-UA"/>
        </w:rPr>
        <w:t>ды</w:t>
      </w:r>
      <w:r w:rsidRPr="00B10ECF">
        <w:rPr>
          <w:szCs w:val="28"/>
          <w:lang w:val="uk-UA"/>
        </w:rPr>
        <w:t xml:space="preserve">: </w:t>
      </w:r>
      <w:r w:rsidRPr="00B10ECF">
        <w:rPr>
          <w:szCs w:val="28"/>
          <w:lang w:val="kk-KZ"/>
        </w:rPr>
        <w:t>«</w:t>
      </w:r>
      <w:r w:rsidRPr="00B10ECF">
        <w:rPr>
          <w:i/>
          <w:iCs/>
          <w:szCs w:val="28"/>
          <w:lang w:val="uk-UA"/>
        </w:rPr>
        <w:t>коммуникацияны</w:t>
      </w:r>
      <w:r w:rsidR="0043275A" w:rsidRPr="00B10ECF">
        <w:rPr>
          <w:szCs w:val="28"/>
          <w:lang w:val="kk-KZ"/>
        </w:rPr>
        <w:t>»</w:t>
      </w:r>
      <w:r w:rsidRPr="00B10ECF">
        <w:rPr>
          <w:szCs w:val="28"/>
          <w:lang w:val="uk-UA"/>
        </w:rPr>
        <w:t xml:space="preserve"> қарым-қатынастың техникалық және ақпараттық аспектісі ретінде түсіну керек, ал қарым-қатынастың өзін коммуникацияның әлеуметтік-психологиялық аспектісі ретінде түсіндіруге болады.</w:t>
      </w:r>
      <w:r w:rsidRPr="00B10ECF">
        <w:rPr>
          <w:lang w:val="uk-UA"/>
        </w:rPr>
        <w:t xml:space="preserve"> </w:t>
      </w:r>
      <w:r w:rsidRPr="00B10ECF">
        <w:rPr>
          <w:szCs w:val="28"/>
          <w:lang w:val="uk-UA"/>
        </w:rPr>
        <w:t>Демек, қарым-қатынас тек екі адам (субъектілер), ал коммуникация тірі адамдар (субъектілер) мен жансыз құрылғылар (объектілер) арасында болуы мүмкін. Бұл ұғымдар бір құбылыстың әртүрлі жақтарын білдіреді.</w:t>
      </w:r>
      <w:r w:rsidRPr="00B10ECF">
        <w:rPr>
          <w:lang w:val="uk-UA"/>
        </w:rPr>
        <w:t xml:space="preserve"> </w:t>
      </w:r>
      <w:r w:rsidRPr="00B10ECF">
        <w:rPr>
          <w:szCs w:val="28"/>
          <w:lang w:val="uk-UA"/>
        </w:rPr>
        <w:t>Біз бірінші пікір салыстырылған ұғымдардың айырмашылықтарын дәлірек көрсетеді және сәйкесінше қарым-қатынас коммуникациялық қызмет түрлерінің бірі деп</w:t>
      </w:r>
      <w:r w:rsidR="0043275A" w:rsidRPr="00B10ECF">
        <w:rPr>
          <w:szCs w:val="28"/>
          <w:lang w:val="uk-UA"/>
        </w:rPr>
        <w:t xml:space="preserve"> </w:t>
      </w:r>
      <w:r w:rsidRPr="00B10ECF">
        <w:rPr>
          <w:szCs w:val="28"/>
          <w:lang w:val="uk-UA"/>
        </w:rPr>
        <w:t>айтуға болады</w:t>
      </w:r>
      <w:r w:rsidRPr="00B10ECF">
        <w:rPr>
          <w:szCs w:val="28"/>
          <w:lang w:val="kk-KZ"/>
        </w:rPr>
        <w:t>»</w:t>
      </w:r>
      <w:r w:rsidRPr="00B10ECF">
        <w:rPr>
          <w:szCs w:val="28"/>
          <w:lang w:val="uk-UA"/>
        </w:rPr>
        <w:t xml:space="preserve"> деп көрсетеді</w:t>
      </w:r>
      <w:r w:rsidR="00C62CB8" w:rsidRPr="00B10ECF">
        <w:rPr>
          <w:szCs w:val="28"/>
          <w:lang w:val="uk-UA"/>
        </w:rPr>
        <w:t xml:space="preserve"> </w:t>
      </w:r>
      <w:r w:rsidR="00C62CB8" w:rsidRPr="00B10ECF">
        <w:rPr>
          <w:szCs w:val="28"/>
          <w:lang w:val="kk-KZ"/>
        </w:rPr>
        <w:t>[</w:t>
      </w:r>
      <w:r w:rsidR="00FC2674" w:rsidRPr="00B10ECF">
        <w:rPr>
          <w:szCs w:val="28"/>
          <w:lang w:val="uk-UA"/>
        </w:rPr>
        <w:t>1</w:t>
      </w:r>
      <w:r w:rsidR="00AE5488" w:rsidRPr="00B10ECF">
        <w:rPr>
          <w:szCs w:val="28"/>
          <w:lang w:val="uk-UA"/>
        </w:rPr>
        <w:t>8,</w:t>
      </w:r>
      <w:r w:rsidR="004C5A38">
        <w:rPr>
          <w:szCs w:val="28"/>
          <w:lang w:val="uk-UA"/>
        </w:rPr>
        <w:t>с</w:t>
      </w:r>
      <w:r w:rsidR="00AE5488" w:rsidRPr="00B10ECF">
        <w:rPr>
          <w:szCs w:val="28"/>
          <w:lang w:val="uk-UA"/>
        </w:rPr>
        <w:t>.</w:t>
      </w:r>
      <w:r w:rsidR="004C5A38">
        <w:rPr>
          <w:szCs w:val="28"/>
          <w:lang w:val="uk-UA"/>
        </w:rPr>
        <w:t xml:space="preserve"> </w:t>
      </w:r>
      <w:r w:rsidR="00AE5488" w:rsidRPr="00B10ECF">
        <w:rPr>
          <w:szCs w:val="28"/>
          <w:lang w:val="uk-UA"/>
        </w:rPr>
        <w:t>62</w:t>
      </w:r>
      <w:r w:rsidR="00C62CB8" w:rsidRPr="00B10ECF">
        <w:rPr>
          <w:szCs w:val="28"/>
          <w:lang w:val="kk-KZ"/>
        </w:rPr>
        <w:t>]</w:t>
      </w:r>
      <w:r w:rsidRPr="00B10ECF">
        <w:rPr>
          <w:szCs w:val="28"/>
          <w:lang w:val="uk-UA"/>
        </w:rPr>
        <w:t xml:space="preserve">. </w:t>
      </w:r>
      <w:r w:rsidR="005A6985" w:rsidRPr="00B10ECF">
        <w:rPr>
          <w:szCs w:val="28"/>
          <w:lang w:val="kk-KZ"/>
        </w:rPr>
        <w:t xml:space="preserve">Отандық ғалымдардың еңбектерінен бұл ұғымдардың </w:t>
      </w:r>
      <w:r w:rsidR="000D5C7F" w:rsidRPr="00B10ECF">
        <w:rPr>
          <w:szCs w:val="28"/>
          <w:lang w:val="kk-KZ"/>
        </w:rPr>
        <w:t xml:space="preserve">әр қырынан </w:t>
      </w:r>
      <w:r w:rsidR="005A6985" w:rsidRPr="00B10ECF">
        <w:rPr>
          <w:szCs w:val="28"/>
          <w:lang w:val="kk-KZ"/>
        </w:rPr>
        <w:t>зерттелгендігін көруге болады.</w:t>
      </w:r>
    </w:p>
    <w:p w14:paraId="3355D740" w14:textId="5F484C8D" w:rsidR="005A6985" w:rsidRPr="00B10ECF" w:rsidRDefault="005A6985" w:rsidP="00B10ECF">
      <w:pPr>
        <w:pStyle w:val="a4"/>
        <w:ind w:firstLine="567"/>
        <w:rPr>
          <w:sz w:val="28"/>
          <w:szCs w:val="28"/>
          <w:lang w:val="uk-UA"/>
        </w:rPr>
      </w:pPr>
      <w:r w:rsidRPr="00B10ECF">
        <w:rPr>
          <w:sz w:val="28"/>
          <w:szCs w:val="28"/>
          <w:lang w:val="uk-UA"/>
        </w:rPr>
        <w:lastRenderedPageBreak/>
        <w:t>С.Г.</w:t>
      </w:r>
      <w:r w:rsidR="00533A4D" w:rsidRPr="00B10ECF">
        <w:rPr>
          <w:sz w:val="28"/>
          <w:szCs w:val="28"/>
        </w:rPr>
        <w:t> </w:t>
      </w:r>
      <w:r w:rsidRPr="00B10ECF">
        <w:rPr>
          <w:sz w:val="28"/>
          <w:szCs w:val="28"/>
          <w:lang w:val="uk-UA"/>
        </w:rPr>
        <w:t>Тер-Минасова</w:t>
      </w:r>
      <w:r w:rsidR="00370FBB" w:rsidRPr="00B10ECF">
        <w:rPr>
          <w:sz w:val="28"/>
          <w:szCs w:val="28"/>
          <w:lang w:val="uk-UA"/>
        </w:rPr>
        <w:t xml:space="preserve"> зерттеулерінде</w:t>
      </w:r>
      <w:r w:rsidRPr="00B10ECF">
        <w:rPr>
          <w:sz w:val="28"/>
          <w:szCs w:val="28"/>
          <w:lang w:val="uk-UA"/>
        </w:rPr>
        <w:t xml:space="preserve"> </w:t>
      </w:r>
      <w:r w:rsidR="00370FBB" w:rsidRPr="00B10ECF">
        <w:rPr>
          <w:sz w:val="28"/>
          <w:szCs w:val="28"/>
          <w:lang w:val="uk-UA"/>
        </w:rPr>
        <w:t xml:space="preserve">коммуникация «қарым-қатынас актісі» ретінде түсіндіріліп, ол тұлғалар арасындағы өзара түсіністікке негізделген ақпарат алмасу үрдісі деп қарастырылады </w:t>
      </w:r>
      <w:r w:rsidRPr="00B10ECF">
        <w:rPr>
          <w:sz w:val="28"/>
          <w:szCs w:val="28"/>
          <w:lang w:val="uk-UA"/>
        </w:rPr>
        <w:t>[</w:t>
      </w:r>
      <w:r w:rsidR="00D8241C" w:rsidRPr="00B10ECF">
        <w:rPr>
          <w:sz w:val="28"/>
          <w:szCs w:val="28"/>
          <w:lang w:val="uk-UA"/>
        </w:rPr>
        <w:t>2</w:t>
      </w:r>
      <w:r w:rsidR="00790073" w:rsidRPr="00B10ECF">
        <w:rPr>
          <w:sz w:val="28"/>
          <w:szCs w:val="28"/>
          <w:lang w:val="uk-UA"/>
        </w:rPr>
        <w:t>5</w:t>
      </w:r>
      <w:r w:rsidR="00533A4D" w:rsidRPr="00B10ECF">
        <w:rPr>
          <w:sz w:val="28"/>
          <w:szCs w:val="28"/>
          <w:lang w:val="uk-UA"/>
        </w:rPr>
        <w:t>,</w:t>
      </w:r>
      <w:r w:rsidR="004C5A38">
        <w:rPr>
          <w:sz w:val="28"/>
          <w:szCs w:val="28"/>
          <w:lang w:val="uk-UA"/>
        </w:rPr>
        <w:t>с</w:t>
      </w:r>
      <w:r w:rsidRPr="00B10ECF">
        <w:rPr>
          <w:sz w:val="28"/>
          <w:szCs w:val="28"/>
          <w:lang w:val="uk-UA"/>
        </w:rPr>
        <w:t>.</w:t>
      </w:r>
      <w:r w:rsidR="004C5A38">
        <w:rPr>
          <w:sz w:val="28"/>
          <w:szCs w:val="28"/>
          <w:lang w:val="uk-UA"/>
        </w:rPr>
        <w:t xml:space="preserve"> </w:t>
      </w:r>
      <w:r w:rsidRPr="00B10ECF">
        <w:rPr>
          <w:sz w:val="28"/>
          <w:szCs w:val="28"/>
          <w:lang w:val="uk-UA"/>
        </w:rPr>
        <w:t xml:space="preserve">13]. </w:t>
      </w:r>
    </w:p>
    <w:p w14:paraId="7F2F71C9" w14:textId="7884857A" w:rsidR="005A6985" w:rsidRPr="00B10ECF" w:rsidRDefault="005A6985" w:rsidP="00B10ECF">
      <w:pPr>
        <w:pStyle w:val="a4"/>
        <w:ind w:firstLine="567"/>
        <w:rPr>
          <w:sz w:val="28"/>
          <w:szCs w:val="28"/>
          <w:lang w:val="kk-KZ"/>
        </w:rPr>
      </w:pPr>
      <w:r w:rsidRPr="00B10ECF">
        <w:rPr>
          <w:sz w:val="28"/>
          <w:szCs w:val="28"/>
          <w:lang w:val="kk-KZ"/>
        </w:rPr>
        <w:t>Х.Т.</w:t>
      </w:r>
      <w:r w:rsidR="00533A4D" w:rsidRPr="00B10ECF">
        <w:rPr>
          <w:sz w:val="28"/>
          <w:szCs w:val="28"/>
          <w:lang w:val="kk-KZ"/>
        </w:rPr>
        <w:t> </w:t>
      </w:r>
      <w:r w:rsidRPr="00B10ECF">
        <w:rPr>
          <w:sz w:val="28"/>
          <w:szCs w:val="28"/>
          <w:lang w:val="kk-KZ"/>
        </w:rPr>
        <w:t>Шерьязданова «қарым-қатынас» ұғымы өзара әрекеттестік, байланыс ұғымдарымен жақын мағынада, қарым-қатынас контекстінде өзара әрекеттесуді, қатынасты тиімді жүзеге асырудың тәсілдері, дағдылары, құралдары, адамның қабілеті мен қасиеттері жүйесінде қарастырылады</w:t>
      </w:r>
      <w:r w:rsidR="00807946" w:rsidRPr="00B10ECF">
        <w:rPr>
          <w:sz w:val="28"/>
          <w:szCs w:val="28"/>
          <w:lang w:val="kk-KZ"/>
        </w:rPr>
        <w:t> </w:t>
      </w:r>
      <w:r w:rsidRPr="00B10ECF">
        <w:rPr>
          <w:sz w:val="28"/>
          <w:szCs w:val="28"/>
          <w:lang w:val="kk-KZ"/>
        </w:rPr>
        <w:t>[</w:t>
      </w:r>
      <w:r w:rsidR="00D8241C" w:rsidRPr="00B10ECF">
        <w:rPr>
          <w:sz w:val="28"/>
          <w:szCs w:val="28"/>
          <w:lang w:val="kk-KZ"/>
        </w:rPr>
        <w:t>2</w:t>
      </w:r>
      <w:r w:rsidR="00790073" w:rsidRPr="00B10ECF">
        <w:rPr>
          <w:sz w:val="28"/>
          <w:szCs w:val="28"/>
          <w:lang w:val="kk-KZ"/>
        </w:rPr>
        <w:t>6</w:t>
      </w:r>
      <w:r w:rsidR="00AE5488" w:rsidRPr="00B10ECF">
        <w:rPr>
          <w:sz w:val="28"/>
          <w:szCs w:val="28"/>
          <w:lang w:val="kk-KZ"/>
        </w:rPr>
        <w:t>,</w:t>
      </w:r>
      <w:r w:rsidR="004C5A38">
        <w:rPr>
          <w:sz w:val="28"/>
          <w:szCs w:val="28"/>
          <w:lang w:val="kk-KZ"/>
        </w:rPr>
        <w:t>с</w:t>
      </w:r>
      <w:r w:rsidR="00AE5488" w:rsidRPr="00B10ECF">
        <w:rPr>
          <w:sz w:val="28"/>
          <w:szCs w:val="28"/>
          <w:lang w:val="kk-KZ"/>
        </w:rPr>
        <w:t>.</w:t>
      </w:r>
      <w:r w:rsidR="004C5A38">
        <w:rPr>
          <w:sz w:val="28"/>
          <w:szCs w:val="28"/>
          <w:lang w:val="kk-KZ"/>
        </w:rPr>
        <w:t xml:space="preserve"> </w:t>
      </w:r>
      <w:r w:rsidR="00AE5488" w:rsidRPr="00B10ECF">
        <w:rPr>
          <w:sz w:val="28"/>
          <w:szCs w:val="28"/>
          <w:lang w:val="kk-KZ"/>
        </w:rPr>
        <w:t>39</w:t>
      </w:r>
      <w:r w:rsidRPr="00B10ECF">
        <w:rPr>
          <w:sz w:val="28"/>
          <w:szCs w:val="28"/>
          <w:lang w:val="kk-KZ"/>
        </w:rPr>
        <w:t>]</w:t>
      </w:r>
      <w:r w:rsidR="005A3220" w:rsidRPr="00B10ECF">
        <w:rPr>
          <w:sz w:val="28"/>
          <w:szCs w:val="28"/>
          <w:lang w:val="kk-KZ"/>
        </w:rPr>
        <w:t>.</w:t>
      </w:r>
    </w:p>
    <w:p w14:paraId="5A2D2D6B" w14:textId="39560A3B" w:rsidR="005A6985" w:rsidRPr="00B10ECF" w:rsidRDefault="005A6985" w:rsidP="00B10ECF">
      <w:pPr>
        <w:pStyle w:val="a4"/>
        <w:ind w:firstLine="567"/>
        <w:rPr>
          <w:sz w:val="28"/>
          <w:szCs w:val="28"/>
          <w:lang w:val="kk-KZ"/>
        </w:rPr>
      </w:pPr>
      <w:r w:rsidRPr="00B10ECF">
        <w:rPr>
          <w:sz w:val="28"/>
          <w:szCs w:val="28"/>
          <w:lang w:val="kk-KZ"/>
        </w:rPr>
        <w:t>С.</w:t>
      </w:r>
      <w:r w:rsidR="00533A4D" w:rsidRPr="00B10ECF">
        <w:rPr>
          <w:sz w:val="28"/>
          <w:szCs w:val="28"/>
          <w:lang w:val="kk-KZ"/>
        </w:rPr>
        <w:t> </w:t>
      </w:r>
      <w:r w:rsidRPr="00B10ECF">
        <w:rPr>
          <w:sz w:val="28"/>
          <w:szCs w:val="28"/>
          <w:lang w:val="kk-KZ"/>
        </w:rPr>
        <w:t>Елеусізова өз еңбегінде</w:t>
      </w:r>
      <w:r w:rsidRPr="00B10ECF">
        <w:rPr>
          <w:lang w:val="kk-KZ"/>
        </w:rPr>
        <w:t xml:space="preserve"> </w:t>
      </w:r>
      <w:r w:rsidRPr="00B10ECF">
        <w:rPr>
          <w:sz w:val="28"/>
          <w:szCs w:val="28"/>
          <w:lang w:val="kk-KZ"/>
        </w:rPr>
        <w:t xml:space="preserve">педагогика мен философиялық энциклопедиялық сөздіктерде «коммуникация» мен «қарым-қатынас» ұғымдарының ұқсастығы бар екендігін, ал кейбір ғалымдардың бұл </w:t>
      </w:r>
      <w:r w:rsidRPr="00B10ECF">
        <w:rPr>
          <w:noProof/>
          <w:lang w:val="ru-RU" w:eastAsia="ru-RU"/>
        </w:rPr>
        <mc:AlternateContent>
          <mc:Choice Requires="wps">
            <w:drawing>
              <wp:anchor distT="0" distB="0" distL="114300" distR="114300" simplePos="0" relativeHeight="251878912" behindDoc="0" locked="0" layoutInCell="1" allowOverlap="1" wp14:anchorId="30D9451B" wp14:editId="1A3CDE13">
                <wp:simplePos x="0" y="0"/>
                <wp:positionH relativeFrom="column">
                  <wp:posOffset>2519045</wp:posOffset>
                </wp:positionH>
                <wp:positionV relativeFrom="paragraph">
                  <wp:posOffset>9250680</wp:posOffset>
                </wp:positionV>
                <wp:extent cx="163195" cy="4205605"/>
                <wp:effectExtent l="0" t="1905" r="12700" b="12700"/>
                <wp:wrapNone/>
                <wp:docPr id="274918772" name="Открывающая квадратная скобка 47"/>
                <wp:cNvGraphicFramePr/>
                <a:graphic xmlns:a="http://schemas.openxmlformats.org/drawingml/2006/main">
                  <a:graphicData uri="http://schemas.microsoft.com/office/word/2010/wordprocessingShape">
                    <wps:wsp>
                      <wps:cNvSpPr/>
                      <wps:spPr>
                        <a:xfrm rot="5400000" flipV="1">
                          <a:off x="0" y="0"/>
                          <a:ext cx="163195" cy="4205605"/>
                        </a:xfrm>
                        <a:prstGeom prst="leftBracket">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213502"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Открывающая квадратная скобка 47" o:spid="_x0000_s1026" type="#_x0000_t85" style="position:absolute;margin-left:198.35pt;margin-top:728.4pt;width:12.85pt;height:331.15pt;rotation:-90;flip:y;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" adj="70" strokecolor="#156082 [3204]" strokeweight=".5pt">
                <v:stroke joinstyle="miter"/>
              </v:shape>
            </w:pict>
          </mc:Fallback>
        </mc:AlternateContent>
      </w:r>
      <w:r w:rsidRPr="00B10ECF">
        <w:rPr>
          <w:sz w:val="28"/>
          <w:szCs w:val="28"/>
          <w:lang w:val="kk-KZ"/>
        </w:rPr>
        <w:t xml:space="preserve">ұғымдарды біріктіріп, бір синонимді ұғым ретінде қарастыратындығы жайлы айта келе, </w:t>
      </w:r>
      <w:r w:rsidR="00370FBB" w:rsidRPr="00B10ECF">
        <w:rPr>
          <w:sz w:val="28"/>
          <w:szCs w:val="28"/>
          <w:lang w:val="kk-KZ"/>
        </w:rPr>
        <w:t xml:space="preserve">коммуникацияны «ақпаратты саналы әрі бейсаналы деңгейде жеткізу және қабылдау арқылы жүзеге асатын үдеріс» ретінде қарастыратынын атап өтеді. </w:t>
      </w:r>
      <w:r w:rsidR="002E0284" w:rsidRPr="00B10ECF">
        <w:rPr>
          <w:sz w:val="28"/>
          <w:szCs w:val="28"/>
          <w:lang w:val="kk-KZ"/>
        </w:rPr>
        <w:t xml:space="preserve">Кейбір </w:t>
      </w:r>
      <w:r w:rsidRPr="00B10ECF">
        <w:rPr>
          <w:sz w:val="28"/>
          <w:szCs w:val="28"/>
          <w:lang w:val="kk-KZ"/>
        </w:rPr>
        <w:t xml:space="preserve">ғалымдардың бұл ұғымдарды жеке дара бөліп қарастыратындығын </w:t>
      </w:r>
      <w:r w:rsidR="002E0284" w:rsidRPr="00B10ECF">
        <w:rPr>
          <w:sz w:val="28"/>
          <w:szCs w:val="28"/>
          <w:lang w:val="kk-KZ"/>
        </w:rPr>
        <w:t xml:space="preserve"> да </w:t>
      </w:r>
      <w:r w:rsidRPr="00B10ECF">
        <w:rPr>
          <w:sz w:val="28"/>
          <w:szCs w:val="28"/>
          <w:lang w:val="kk-KZ"/>
        </w:rPr>
        <w:t>көрсетеді [</w:t>
      </w:r>
      <w:r w:rsidR="00D8241C" w:rsidRPr="00B10ECF">
        <w:rPr>
          <w:sz w:val="28"/>
          <w:szCs w:val="28"/>
          <w:lang w:val="kk-KZ"/>
        </w:rPr>
        <w:t>2</w:t>
      </w:r>
      <w:r w:rsidR="00790073" w:rsidRPr="00B10ECF">
        <w:rPr>
          <w:sz w:val="28"/>
          <w:szCs w:val="28"/>
          <w:lang w:val="kk-KZ"/>
        </w:rPr>
        <w:t>7</w:t>
      </w:r>
      <w:r w:rsidR="00AE5488" w:rsidRPr="00B10ECF">
        <w:rPr>
          <w:sz w:val="28"/>
          <w:szCs w:val="28"/>
          <w:lang w:val="kk-KZ"/>
        </w:rPr>
        <w:t>,б.</w:t>
      </w:r>
      <w:r w:rsidR="004C5A38">
        <w:rPr>
          <w:sz w:val="28"/>
          <w:szCs w:val="28"/>
          <w:lang w:val="kk-KZ"/>
        </w:rPr>
        <w:t xml:space="preserve"> </w:t>
      </w:r>
      <w:r w:rsidR="00AE5488" w:rsidRPr="00B10ECF">
        <w:rPr>
          <w:sz w:val="28"/>
          <w:szCs w:val="28"/>
          <w:lang w:val="kk-KZ"/>
        </w:rPr>
        <w:t>93</w:t>
      </w:r>
      <w:r w:rsidRPr="00B10ECF">
        <w:rPr>
          <w:sz w:val="28"/>
          <w:szCs w:val="28"/>
          <w:lang w:val="kk-KZ"/>
        </w:rPr>
        <w:t>].</w:t>
      </w:r>
    </w:p>
    <w:p w14:paraId="12345663" w14:textId="1C68D604" w:rsidR="005A6985" w:rsidRPr="00B10ECF" w:rsidRDefault="005A6985" w:rsidP="00B10ECF">
      <w:pPr>
        <w:pStyle w:val="a4"/>
        <w:ind w:firstLine="567"/>
        <w:rPr>
          <w:sz w:val="28"/>
          <w:szCs w:val="28"/>
          <w:lang w:val="kk-KZ"/>
        </w:rPr>
      </w:pPr>
      <w:r w:rsidRPr="00B10ECF">
        <w:rPr>
          <w:sz w:val="28"/>
          <w:szCs w:val="28"/>
          <w:lang w:val="kk-KZ"/>
        </w:rPr>
        <w:t>К.</w:t>
      </w:r>
      <w:r w:rsidR="00533A4D" w:rsidRPr="00B10ECF">
        <w:rPr>
          <w:sz w:val="28"/>
          <w:szCs w:val="28"/>
          <w:lang w:val="kk-KZ"/>
        </w:rPr>
        <w:t> </w:t>
      </w:r>
      <w:r w:rsidRPr="00B10ECF">
        <w:rPr>
          <w:sz w:val="28"/>
          <w:szCs w:val="28"/>
          <w:lang w:val="kk-KZ"/>
        </w:rPr>
        <w:t xml:space="preserve">Жарыкбаевтың түсіндірмесі бойынша, «қарым-қатынас – адам іс </w:t>
      </w:r>
      <w:r w:rsidR="001E4A53" w:rsidRPr="00B10ECF">
        <w:rPr>
          <w:sz w:val="28"/>
          <w:szCs w:val="28"/>
          <w:lang w:val="kk-KZ"/>
        </w:rPr>
        <w:t>–</w:t>
      </w:r>
      <w:r w:rsidRPr="00B10ECF">
        <w:rPr>
          <w:sz w:val="28"/>
          <w:szCs w:val="28"/>
          <w:lang w:val="kk-KZ"/>
        </w:rPr>
        <w:t xml:space="preserve"> әрекетінің аса ауқымды саласы, өмір сүру, тыныс тіршіліктің негізгі арқауын білдіретін ұгым. Адамға ауа, тамақ, киім, баспана қандай қажет болса, айналасындағылармен қарым-қатынаста болуы да аса маңызды»</w:t>
      </w:r>
      <w:r w:rsidR="004C5A38">
        <w:rPr>
          <w:sz w:val="28"/>
          <w:szCs w:val="28"/>
          <w:lang w:val="kk-KZ"/>
        </w:rPr>
        <w:t xml:space="preserve"> </w:t>
      </w:r>
      <w:r w:rsidR="00D8241C" w:rsidRPr="00B10ECF">
        <w:rPr>
          <w:sz w:val="28"/>
          <w:szCs w:val="28"/>
          <w:lang w:val="kk-KZ"/>
        </w:rPr>
        <w:t>[2</w:t>
      </w:r>
      <w:r w:rsidR="00790073" w:rsidRPr="00B10ECF">
        <w:rPr>
          <w:sz w:val="28"/>
          <w:szCs w:val="28"/>
          <w:lang w:val="kk-KZ"/>
        </w:rPr>
        <w:t>8</w:t>
      </w:r>
      <w:r w:rsidR="00AE5488" w:rsidRPr="00B10ECF">
        <w:rPr>
          <w:sz w:val="28"/>
          <w:szCs w:val="28"/>
          <w:lang w:val="kk-KZ"/>
        </w:rPr>
        <w:t>,</w:t>
      </w:r>
      <w:r w:rsidR="004C5A38">
        <w:rPr>
          <w:sz w:val="28"/>
          <w:szCs w:val="28"/>
          <w:lang w:val="kk-KZ"/>
        </w:rPr>
        <w:t>с</w:t>
      </w:r>
      <w:r w:rsidR="00AE5488" w:rsidRPr="00B10ECF">
        <w:rPr>
          <w:sz w:val="28"/>
          <w:szCs w:val="28"/>
          <w:lang w:val="kk-KZ"/>
        </w:rPr>
        <w:t>.</w:t>
      </w:r>
      <w:r w:rsidR="004C5A38">
        <w:rPr>
          <w:sz w:val="28"/>
          <w:szCs w:val="28"/>
          <w:lang w:val="kk-KZ"/>
        </w:rPr>
        <w:t xml:space="preserve"> </w:t>
      </w:r>
      <w:r w:rsidR="00AE5488" w:rsidRPr="00B10ECF">
        <w:rPr>
          <w:sz w:val="28"/>
          <w:szCs w:val="28"/>
          <w:lang w:val="kk-KZ"/>
        </w:rPr>
        <w:t>315</w:t>
      </w:r>
      <w:r w:rsidR="00D8241C" w:rsidRPr="00B10ECF">
        <w:rPr>
          <w:sz w:val="28"/>
          <w:szCs w:val="28"/>
          <w:lang w:val="kk-KZ"/>
        </w:rPr>
        <w:t>]</w:t>
      </w:r>
      <w:r w:rsidR="0073311A" w:rsidRPr="00B10ECF">
        <w:rPr>
          <w:sz w:val="28"/>
          <w:szCs w:val="28"/>
          <w:lang w:val="kk-KZ"/>
        </w:rPr>
        <w:t>.</w:t>
      </w:r>
    </w:p>
    <w:p w14:paraId="7CE2D8BF" w14:textId="4FCBE82F" w:rsidR="005A6985" w:rsidRPr="00B10ECF" w:rsidRDefault="005A6985" w:rsidP="00B10ECF">
      <w:pPr>
        <w:pStyle w:val="a4"/>
        <w:ind w:firstLine="567"/>
        <w:rPr>
          <w:sz w:val="28"/>
          <w:szCs w:val="28"/>
          <w:lang w:val="kk-KZ"/>
        </w:rPr>
      </w:pPr>
      <w:r w:rsidRPr="00B10ECF">
        <w:rPr>
          <w:sz w:val="28"/>
          <w:szCs w:val="28"/>
          <w:lang w:val="kk-KZ"/>
        </w:rPr>
        <w:t>Ф</w:t>
      </w:r>
      <w:r w:rsidR="00533A4D" w:rsidRPr="00B10ECF">
        <w:rPr>
          <w:sz w:val="28"/>
          <w:szCs w:val="28"/>
          <w:lang w:val="kk-KZ"/>
        </w:rPr>
        <w:t>. </w:t>
      </w:r>
      <w:r w:rsidRPr="00B10ECF">
        <w:rPr>
          <w:sz w:val="28"/>
          <w:szCs w:val="28"/>
          <w:lang w:val="kk-KZ"/>
        </w:rPr>
        <w:t>Ш. Оразбаеваның зерттеулерінен</w:t>
      </w:r>
      <w:r w:rsidR="002E0284" w:rsidRPr="00B10ECF">
        <w:rPr>
          <w:sz w:val="28"/>
          <w:szCs w:val="28"/>
          <w:lang w:val="kk-KZ"/>
        </w:rPr>
        <w:t xml:space="preserve"> тіл арқылы сөйлесу мен тілдесу ерекшеліктерін ашып көрсеткенін, тілдің әлеуметтік маңызын және қоғамдық қызметін, адамдар арасындағы өзара түсіністік пен қарым-қатынасты айқындағанын, сонымен қатар «коммуникация» ұғымының «араласу», «хабарласу», «байланыс» мағынасын білдіретінін және оны «қатысым» деп түсіндіретінін байқаймыз</w:t>
      </w:r>
      <w:r w:rsidR="00807946" w:rsidRPr="00B10ECF">
        <w:rPr>
          <w:sz w:val="28"/>
          <w:szCs w:val="28"/>
          <w:lang w:val="kk-KZ"/>
        </w:rPr>
        <w:t xml:space="preserve"> </w:t>
      </w:r>
      <w:r w:rsidRPr="00B10ECF">
        <w:rPr>
          <w:sz w:val="28"/>
          <w:szCs w:val="28"/>
          <w:lang w:val="kk-KZ"/>
        </w:rPr>
        <w:t>[2</w:t>
      </w:r>
      <w:r w:rsidR="00790073" w:rsidRPr="00B10ECF">
        <w:rPr>
          <w:sz w:val="28"/>
          <w:szCs w:val="28"/>
          <w:lang w:val="kk-KZ"/>
        </w:rPr>
        <w:t>9</w:t>
      </w:r>
      <w:r w:rsidR="00AE5488" w:rsidRPr="00B10ECF">
        <w:rPr>
          <w:sz w:val="28"/>
          <w:szCs w:val="28"/>
          <w:lang w:val="kk-KZ"/>
        </w:rPr>
        <w:t>,</w:t>
      </w:r>
      <w:r w:rsidR="004C5A38">
        <w:rPr>
          <w:sz w:val="28"/>
          <w:szCs w:val="28"/>
          <w:lang w:val="kk-KZ"/>
        </w:rPr>
        <w:t>с</w:t>
      </w:r>
      <w:r w:rsidR="00AE5488" w:rsidRPr="00B10ECF">
        <w:rPr>
          <w:sz w:val="28"/>
          <w:szCs w:val="28"/>
          <w:lang w:val="kk-KZ"/>
        </w:rPr>
        <w:t>.</w:t>
      </w:r>
      <w:r w:rsidR="004C5A38">
        <w:rPr>
          <w:sz w:val="28"/>
          <w:szCs w:val="28"/>
          <w:lang w:val="kk-KZ"/>
        </w:rPr>
        <w:t xml:space="preserve"> </w:t>
      </w:r>
      <w:r w:rsidR="00AE5488" w:rsidRPr="00B10ECF">
        <w:rPr>
          <w:sz w:val="28"/>
          <w:szCs w:val="28"/>
          <w:lang w:val="kk-KZ"/>
        </w:rPr>
        <w:t>37</w:t>
      </w:r>
      <w:r w:rsidRPr="00B10ECF">
        <w:rPr>
          <w:sz w:val="28"/>
          <w:szCs w:val="28"/>
          <w:lang w:val="kk-KZ"/>
        </w:rPr>
        <w:t>]</w:t>
      </w:r>
      <w:r w:rsidR="005A3220" w:rsidRPr="00B10ECF">
        <w:rPr>
          <w:sz w:val="28"/>
          <w:szCs w:val="28"/>
          <w:lang w:val="kk-KZ"/>
        </w:rPr>
        <w:t>.</w:t>
      </w:r>
    </w:p>
    <w:p w14:paraId="25A20DDA" w14:textId="378E3BB4" w:rsidR="00415F43" w:rsidRPr="00B10ECF" w:rsidRDefault="005A6985" w:rsidP="00B10ECF">
      <w:pPr>
        <w:pStyle w:val="a4"/>
        <w:ind w:firstLine="567"/>
        <w:rPr>
          <w:szCs w:val="28"/>
          <w:lang w:val="kk-KZ"/>
        </w:rPr>
      </w:pPr>
      <w:r w:rsidRPr="00B10ECF">
        <w:rPr>
          <w:sz w:val="28"/>
          <w:szCs w:val="28"/>
          <w:lang w:val="kk-KZ"/>
        </w:rPr>
        <w:t>З.</w:t>
      </w:r>
      <w:r w:rsidR="00533A4D" w:rsidRPr="00B10ECF">
        <w:rPr>
          <w:sz w:val="28"/>
          <w:szCs w:val="28"/>
          <w:lang w:val="kk-KZ"/>
        </w:rPr>
        <w:t>А.</w:t>
      </w:r>
      <w:r w:rsidR="008C6403" w:rsidRPr="00B10ECF">
        <w:rPr>
          <w:sz w:val="28"/>
          <w:szCs w:val="28"/>
          <w:lang w:val="kk-KZ"/>
        </w:rPr>
        <w:t> </w:t>
      </w:r>
      <w:r w:rsidRPr="00B10ECF">
        <w:rPr>
          <w:sz w:val="28"/>
          <w:szCs w:val="28"/>
          <w:lang w:val="kk-KZ"/>
        </w:rPr>
        <w:t>Абдулжанованың пікірі Ф</w:t>
      </w:r>
      <w:r w:rsidR="00533A4D" w:rsidRPr="00B10ECF">
        <w:rPr>
          <w:sz w:val="28"/>
          <w:szCs w:val="28"/>
          <w:lang w:val="kk-KZ"/>
        </w:rPr>
        <w:t>. </w:t>
      </w:r>
      <w:r w:rsidRPr="00B10ECF">
        <w:rPr>
          <w:sz w:val="28"/>
          <w:szCs w:val="28"/>
          <w:lang w:val="kk-KZ"/>
        </w:rPr>
        <w:t xml:space="preserve">Ш. Оразбаеваның пікірімен мағаналас, </w:t>
      </w:r>
      <w:r w:rsidR="002E0284" w:rsidRPr="00B10ECF">
        <w:rPr>
          <w:sz w:val="28"/>
          <w:szCs w:val="28"/>
          <w:lang w:val="kk-KZ"/>
        </w:rPr>
        <w:t xml:space="preserve">ғалым қатысымды «тіл арқылы сөйлеу үдерісін, тілдік қатынастың ерекшеліктерін және оның қоғамдық қызметін сипаттайтын жүйе» деп түсіндіреді және «қатысымға екі субъект немесе топ пен міндетті объект қатысатынын, оның мақсаты — мағыналарды мінсіз жеткізу» </w:t>
      </w:r>
      <w:r w:rsidRPr="00B10ECF">
        <w:rPr>
          <w:sz w:val="28"/>
          <w:szCs w:val="28"/>
          <w:lang w:val="kk-KZ"/>
        </w:rPr>
        <w:t>деп түсіндіреді</w:t>
      </w:r>
      <w:r w:rsidR="00807946" w:rsidRPr="00B10ECF">
        <w:rPr>
          <w:sz w:val="28"/>
          <w:szCs w:val="28"/>
          <w:lang w:val="kk-KZ"/>
        </w:rPr>
        <w:t> </w:t>
      </w:r>
      <w:r w:rsidR="00FA0FFC" w:rsidRPr="00B10ECF">
        <w:rPr>
          <w:sz w:val="28"/>
          <w:szCs w:val="28"/>
          <w:lang w:val="kk-KZ"/>
        </w:rPr>
        <w:t>[</w:t>
      </w:r>
      <w:r w:rsidR="00790073" w:rsidRPr="00B10ECF">
        <w:rPr>
          <w:sz w:val="28"/>
          <w:szCs w:val="28"/>
          <w:lang w:val="kk-KZ"/>
        </w:rPr>
        <w:t>30</w:t>
      </w:r>
      <w:r w:rsidRPr="00B10ECF">
        <w:rPr>
          <w:sz w:val="28"/>
          <w:szCs w:val="28"/>
          <w:lang w:val="kk-KZ"/>
        </w:rPr>
        <w:t xml:space="preserve"> б. </w:t>
      </w:r>
      <w:r w:rsidR="00AE5488" w:rsidRPr="00B10ECF">
        <w:rPr>
          <w:sz w:val="28"/>
          <w:szCs w:val="28"/>
          <w:lang w:val="kk-KZ"/>
        </w:rPr>
        <w:t>281-283</w:t>
      </w:r>
      <w:r w:rsidRPr="00B10ECF">
        <w:rPr>
          <w:sz w:val="28"/>
          <w:szCs w:val="28"/>
          <w:lang w:val="kk-KZ"/>
        </w:rPr>
        <w:t>].</w:t>
      </w:r>
    </w:p>
    <w:p w14:paraId="54FA1E6A" w14:textId="77777777" w:rsidR="00415F43" w:rsidRPr="00B10ECF" w:rsidRDefault="00415F43" w:rsidP="00B10ECF">
      <w:pPr>
        <w:pStyle w:val="a4"/>
        <w:ind w:firstLine="567"/>
        <w:rPr>
          <w:sz w:val="28"/>
          <w:szCs w:val="28"/>
          <w:lang w:val="kk-KZ"/>
        </w:rPr>
      </w:pPr>
      <w:r w:rsidRPr="00B10ECF">
        <w:rPr>
          <w:sz w:val="28"/>
          <w:szCs w:val="28"/>
          <w:lang w:val="kk-KZ"/>
        </w:rPr>
        <w:t xml:space="preserve">Біз </w:t>
      </w:r>
      <w:r w:rsidRPr="00B10ECF">
        <w:rPr>
          <w:sz w:val="28"/>
          <w:szCs w:val="28"/>
          <w:lang w:val="uk-UA"/>
        </w:rPr>
        <w:t>ғалымдардың бірқатар ортақ тұжырымдарының маңыздылығына назар аудардық:</w:t>
      </w:r>
    </w:p>
    <w:p w14:paraId="12939B27" w14:textId="77777777" w:rsidR="00807946" w:rsidRPr="00B10ECF" w:rsidRDefault="00415F43" w:rsidP="00B10ECF">
      <w:pPr>
        <w:ind w:firstLine="567"/>
        <w:rPr>
          <w:lang w:val="uk-UA"/>
        </w:rPr>
      </w:pPr>
      <w:r w:rsidRPr="00B10ECF">
        <w:rPr>
          <w:lang w:val="uk-UA"/>
        </w:rPr>
        <w:t>1</w:t>
      </w:r>
      <w:r w:rsidRPr="00B10ECF">
        <w:rPr>
          <w:lang w:val="kk-KZ"/>
        </w:rPr>
        <w:t xml:space="preserve">) </w:t>
      </w:r>
      <w:r w:rsidR="00345F62" w:rsidRPr="00B10ECF">
        <w:rPr>
          <w:i/>
          <w:iCs/>
          <w:lang w:val="kk-KZ"/>
        </w:rPr>
        <w:t>қарым-қатынастың</w:t>
      </w:r>
      <w:r w:rsidR="00345F62" w:rsidRPr="00B10ECF">
        <w:rPr>
          <w:lang w:val="kk-KZ"/>
        </w:rPr>
        <w:t xml:space="preserve"> </w:t>
      </w:r>
      <w:r w:rsidRPr="00B10ECF">
        <w:rPr>
          <w:i/>
          <w:iCs/>
          <w:lang w:val="uk-UA" w:eastAsia="en-US"/>
        </w:rPr>
        <w:t>әмбебаптығы</w:t>
      </w:r>
      <w:r w:rsidRPr="00B10ECF">
        <w:rPr>
          <w:lang w:val="uk-UA"/>
        </w:rPr>
        <w:t xml:space="preserve">, яғни ақпарат алмасу </w:t>
      </w:r>
      <w:r w:rsidR="001E4A53" w:rsidRPr="00B10ECF">
        <w:rPr>
          <w:lang w:val="uk-UA"/>
        </w:rPr>
        <w:t>–</w:t>
      </w:r>
      <w:r w:rsidRPr="00B10ECF">
        <w:rPr>
          <w:lang w:val="uk-UA"/>
        </w:rPr>
        <w:t xml:space="preserve"> үздікіз өмір</w:t>
      </w:r>
      <w:r w:rsidR="00345F62" w:rsidRPr="00B10ECF">
        <w:rPr>
          <w:lang w:val="uk-UA"/>
        </w:rPr>
        <w:t>дің б</w:t>
      </w:r>
      <w:r w:rsidRPr="00B10ECF">
        <w:rPr>
          <w:lang w:val="uk-UA"/>
        </w:rPr>
        <w:t>арлық саласын қамтитын үдеріс.</w:t>
      </w:r>
      <w:r w:rsidR="00345F62" w:rsidRPr="00B10ECF">
        <w:rPr>
          <w:lang w:val="uk-UA"/>
        </w:rPr>
        <w:t xml:space="preserve"> Б</w:t>
      </w:r>
      <w:r w:rsidRPr="00B10ECF">
        <w:rPr>
          <w:lang w:val="uk-UA"/>
        </w:rPr>
        <w:t xml:space="preserve">елсенді қарым-қатынас жасауы арқылы </w:t>
      </w:r>
      <w:r w:rsidR="00345F62" w:rsidRPr="00B10ECF">
        <w:rPr>
          <w:lang w:val="uk-UA"/>
        </w:rPr>
        <w:t xml:space="preserve">адам </w:t>
      </w:r>
      <w:r w:rsidRPr="00B10ECF">
        <w:rPr>
          <w:lang w:val="uk-UA"/>
        </w:rPr>
        <w:t>әлеуметтенеді</w:t>
      </w:r>
      <w:r w:rsidR="00807946" w:rsidRPr="00B10ECF">
        <w:rPr>
          <w:lang w:val="uk-UA"/>
        </w:rPr>
        <w:t>;</w:t>
      </w:r>
    </w:p>
    <w:p w14:paraId="513F3C7C" w14:textId="77777777" w:rsidR="00150744" w:rsidRPr="00B10ECF" w:rsidRDefault="00415F43" w:rsidP="00B10ECF">
      <w:pPr>
        <w:ind w:firstLine="567"/>
        <w:rPr>
          <w:lang w:val="uk-UA"/>
        </w:rPr>
      </w:pPr>
      <w:r w:rsidRPr="00B10ECF">
        <w:rPr>
          <w:lang w:val="uk-UA"/>
        </w:rPr>
        <w:t>2)</w:t>
      </w:r>
      <w:r w:rsidRPr="00B10ECF">
        <w:rPr>
          <w:lang w:val="kk-KZ"/>
        </w:rPr>
        <w:t xml:space="preserve"> </w:t>
      </w:r>
      <w:r w:rsidR="00345F62" w:rsidRPr="00B10ECF">
        <w:rPr>
          <w:i/>
          <w:iCs/>
          <w:lang w:val="kk-KZ"/>
        </w:rPr>
        <w:t>қарым-қатынастың</w:t>
      </w:r>
      <w:r w:rsidR="00345F62" w:rsidRPr="00B10ECF">
        <w:rPr>
          <w:lang w:val="kk-KZ"/>
        </w:rPr>
        <w:t xml:space="preserve"> </w:t>
      </w:r>
      <w:r w:rsidRPr="00B10ECF">
        <w:rPr>
          <w:i/>
          <w:iCs/>
          <w:lang w:val="uk-UA"/>
        </w:rPr>
        <w:t>қажеттілігі</w:t>
      </w:r>
      <w:r w:rsidRPr="00B10ECF">
        <w:rPr>
          <w:lang w:val="uk-UA"/>
        </w:rPr>
        <w:t>, яғни қарым-қатынас дамудың биологиялық және әлеуметтік үйлесімділігін реттейді</w:t>
      </w:r>
      <w:r w:rsidR="00807946" w:rsidRPr="00B10ECF">
        <w:rPr>
          <w:lang w:val="uk-UA"/>
        </w:rPr>
        <w:t>;</w:t>
      </w:r>
    </w:p>
    <w:p w14:paraId="2762DE8E" w14:textId="0F65D8EA" w:rsidR="00807946" w:rsidRPr="00B10ECF" w:rsidRDefault="00415F43" w:rsidP="00B10ECF">
      <w:pPr>
        <w:ind w:firstLine="567"/>
        <w:rPr>
          <w:lang w:val="uk-UA"/>
        </w:rPr>
      </w:pPr>
      <w:r w:rsidRPr="00B10ECF">
        <w:rPr>
          <w:lang w:val="uk-UA"/>
        </w:rPr>
        <w:t xml:space="preserve">3) </w:t>
      </w:r>
      <w:r w:rsidRPr="00B10ECF">
        <w:rPr>
          <w:i/>
          <w:iCs/>
          <w:lang w:val="uk-UA"/>
        </w:rPr>
        <w:t>қарым-қатынасты</w:t>
      </w:r>
      <w:r w:rsidRPr="00B10ECF">
        <w:rPr>
          <w:lang w:val="uk-UA"/>
        </w:rPr>
        <w:t xml:space="preserve"> </w:t>
      </w:r>
      <w:r w:rsidRPr="00B10ECF">
        <w:rPr>
          <w:i/>
          <w:iCs/>
          <w:lang w:val="uk-UA"/>
        </w:rPr>
        <w:t>ж</w:t>
      </w:r>
      <w:r w:rsidR="00A57659" w:rsidRPr="00B10ECF">
        <w:rPr>
          <w:i/>
          <w:iCs/>
          <w:lang w:val="uk-UA"/>
        </w:rPr>
        <w:t>аса</w:t>
      </w:r>
      <w:r w:rsidRPr="00B10ECF">
        <w:rPr>
          <w:i/>
          <w:iCs/>
          <w:lang w:val="uk-UA"/>
        </w:rPr>
        <w:t>удың құрылымы мен механизмдеріндегі ортақтық немесе ұқсастығы</w:t>
      </w:r>
      <w:r w:rsidRPr="00B10ECF">
        <w:rPr>
          <w:lang w:val="uk-UA"/>
        </w:rPr>
        <w:t>. Ғалымдар әртүрлі салаларда қарым-қатынас элементтері мен оның пайда болу шарттарындағы ұқсастықтарды көрсетеді.</w:t>
      </w:r>
    </w:p>
    <w:p w14:paraId="5FEB0D4C" w14:textId="556D8882" w:rsidR="004552C3" w:rsidRPr="00B10ECF" w:rsidRDefault="005A6985" w:rsidP="00B10ECF">
      <w:pPr>
        <w:ind w:firstLine="567"/>
        <w:rPr>
          <w:szCs w:val="28"/>
          <w:lang w:val="kk-KZ"/>
        </w:rPr>
      </w:pPr>
      <w:r w:rsidRPr="00B10ECF">
        <w:rPr>
          <w:szCs w:val="28"/>
          <w:lang w:val="kk-KZ"/>
        </w:rPr>
        <w:t>Біз жоғарыда аталған</w:t>
      </w:r>
      <w:r w:rsidR="008E4300" w:rsidRPr="00B10ECF">
        <w:rPr>
          <w:szCs w:val="28"/>
          <w:lang w:val="kk-KZ"/>
        </w:rPr>
        <w:t xml:space="preserve"> </w:t>
      </w:r>
      <w:r w:rsidRPr="00B10ECF">
        <w:rPr>
          <w:szCs w:val="28"/>
          <w:lang w:val="uk-UA"/>
        </w:rPr>
        <w:t>ғалымдардың берген анықтамалары мен тұжырымдарын</w:t>
      </w:r>
      <w:r w:rsidR="00F958E8" w:rsidRPr="00B10ECF">
        <w:rPr>
          <w:szCs w:val="28"/>
          <w:lang w:val="kk-KZ"/>
        </w:rPr>
        <w:t>ан</w:t>
      </w:r>
      <w:r w:rsidR="00F958E8" w:rsidRPr="00B10ECF">
        <w:rPr>
          <w:szCs w:val="28"/>
          <w:lang w:val="uk-UA"/>
        </w:rPr>
        <w:t xml:space="preserve"> </w:t>
      </w:r>
      <w:r w:rsidRPr="00B10ECF">
        <w:rPr>
          <w:szCs w:val="28"/>
          <w:lang w:val="kk-KZ"/>
        </w:rPr>
        <w:t>бірқатар</w:t>
      </w:r>
      <w:r w:rsidRPr="00B10ECF">
        <w:rPr>
          <w:szCs w:val="28"/>
          <w:lang w:val="uk-UA"/>
        </w:rPr>
        <w:t xml:space="preserve"> ғалымдардың «қарым-қатынас» пен «коммуникация» ұғымдарының </w:t>
      </w:r>
      <w:r w:rsidRPr="00B10ECF">
        <w:rPr>
          <w:i/>
          <w:iCs/>
          <w:szCs w:val="28"/>
          <w:lang w:val="uk-UA"/>
        </w:rPr>
        <w:t xml:space="preserve">мазмұнының </w:t>
      </w:r>
      <w:r w:rsidR="00A57659" w:rsidRPr="00B10ECF">
        <w:rPr>
          <w:i/>
          <w:iCs/>
          <w:szCs w:val="28"/>
          <w:lang w:val="uk-UA"/>
        </w:rPr>
        <w:t>«</w:t>
      </w:r>
      <w:r w:rsidRPr="00B10ECF">
        <w:rPr>
          <w:i/>
          <w:iCs/>
          <w:szCs w:val="28"/>
          <w:lang w:val="uk-UA"/>
        </w:rPr>
        <w:t>тең мағаналы</w:t>
      </w:r>
      <w:r w:rsidR="00A57659" w:rsidRPr="00B10ECF">
        <w:rPr>
          <w:i/>
          <w:iCs/>
          <w:szCs w:val="28"/>
          <w:lang w:val="uk-UA"/>
        </w:rPr>
        <w:t>»,</w:t>
      </w:r>
      <w:r w:rsidR="00F958E8" w:rsidRPr="00B10ECF">
        <w:rPr>
          <w:szCs w:val="28"/>
          <w:lang w:val="uk-UA"/>
        </w:rPr>
        <w:t xml:space="preserve"> </w:t>
      </w:r>
      <w:r w:rsidR="00A57659" w:rsidRPr="00B10ECF">
        <w:rPr>
          <w:szCs w:val="28"/>
          <w:lang w:val="uk-UA"/>
        </w:rPr>
        <w:t>«</w:t>
      </w:r>
      <w:r w:rsidRPr="00B10ECF">
        <w:rPr>
          <w:i/>
          <w:iCs/>
          <w:szCs w:val="28"/>
          <w:lang w:val="uk-UA"/>
        </w:rPr>
        <w:t>бір-біріне өте жақын</w:t>
      </w:r>
      <w:r w:rsidR="00A57659" w:rsidRPr="00B10ECF">
        <w:rPr>
          <w:szCs w:val="28"/>
          <w:lang w:val="uk-UA"/>
        </w:rPr>
        <w:t>»</w:t>
      </w:r>
      <w:r w:rsidRPr="00B10ECF">
        <w:rPr>
          <w:szCs w:val="28"/>
          <w:lang w:val="uk-UA"/>
        </w:rPr>
        <w:t xml:space="preserve"> де</w:t>
      </w:r>
      <w:r w:rsidR="00F958E8" w:rsidRPr="00B10ECF">
        <w:rPr>
          <w:szCs w:val="28"/>
          <w:lang w:val="uk-UA"/>
        </w:rPr>
        <w:t>ген пікірлерін</w:t>
      </w:r>
      <w:r w:rsidRPr="00B10ECF">
        <w:rPr>
          <w:szCs w:val="28"/>
          <w:lang w:val="uk-UA"/>
        </w:rPr>
        <w:t xml:space="preserve"> </w:t>
      </w:r>
      <w:r w:rsidR="00F958E8" w:rsidRPr="00B10ECF">
        <w:rPr>
          <w:szCs w:val="28"/>
          <w:lang w:val="uk-UA"/>
        </w:rPr>
        <w:t>аңғарамыз</w:t>
      </w:r>
      <w:r w:rsidRPr="00B10ECF">
        <w:rPr>
          <w:szCs w:val="28"/>
          <w:lang w:val="uk-UA"/>
        </w:rPr>
        <w:t>.</w:t>
      </w:r>
      <w:r w:rsidR="00CB0A1F" w:rsidRPr="00B10ECF">
        <w:rPr>
          <w:szCs w:val="28"/>
          <w:lang w:val="uk-UA"/>
        </w:rPr>
        <w:t xml:space="preserve"> </w:t>
      </w:r>
      <w:r w:rsidR="00A57659" w:rsidRPr="00B10ECF">
        <w:rPr>
          <w:szCs w:val="28"/>
          <w:lang w:val="uk-UA"/>
        </w:rPr>
        <w:t xml:space="preserve">Демек, бұл </w:t>
      </w:r>
      <w:r w:rsidR="001B317F" w:rsidRPr="00B10ECF">
        <w:rPr>
          <w:szCs w:val="28"/>
          <w:lang w:val="uk-UA"/>
        </w:rPr>
        <w:t>ұғымдар</w:t>
      </w:r>
      <w:r w:rsidR="00A57659" w:rsidRPr="00B10ECF">
        <w:rPr>
          <w:szCs w:val="28"/>
          <w:lang w:val="uk-UA"/>
        </w:rPr>
        <w:t>д</w:t>
      </w:r>
      <w:r w:rsidR="001B317F" w:rsidRPr="00B10ECF">
        <w:rPr>
          <w:szCs w:val="28"/>
          <w:lang w:val="uk-UA"/>
        </w:rPr>
        <w:t xml:space="preserve">ың арақатынасын </w:t>
      </w:r>
      <w:r w:rsidR="001B317F" w:rsidRPr="00B10ECF">
        <w:rPr>
          <w:szCs w:val="28"/>
          <w:lang w:val="uk-UA"/>
        </w:rPr>
        <w:lastRenderedPageBreak/>
        <w:t>анықтау көптеген ғалымдардың назарын аудар</w:t>
      </w:r>
      <w:r w:rsidRPr="00B10ECF">
        <w:rPr>
          <w:szCs w:val="28"/>
          <w:lang w:val="uk-UA"/>
        </w:rPr>
        <w:t>ғандығын байқаймыз</w:t>
      </w:r>
      <w:r w:rsidR="001B317F" w:rsidRPr="00B10ECF">
        <w:rPr>
          <w:szCs w:val="28"/>
          <w:lang w:val="uk-UA"/>
        </w:rPr>
        <w:t>.</w:t>
      </w:r>
      <w:r w:rsidR="00C62CB8" w:rsidRPr="00B10ECF">
        <w:rPr>
          <w:szCs w:val="28"/>
          <w:lang w:val="uk-UA"/>
        </w:rPr>
        <w:t xml:space="preserve"> </w:t>
      </w:r>
      <w:r w:rsidR="004552C3" w:rsidRPr="00B10ECF">
        <w:rPr>
          <w:szCs w:val="28"/>
          <w:lang w:val="kk-KZ"/>
        </w:rPr>
        <w:t>Коммуникация ұғымына берілген контент-талдау төменде (кесте</w:t>
      </w:r>
      <w:r w:rsidR="00813260" w:rsidRPr="00B10ECF">
        <w:rPr>
          <w:szCs w:val="28"/>
          <w:lang w:val="kk-KZ"/>
        </w:rPr>
        <w:t> </w:t>
      </w:r>
      <w:r w:rsidR="004552C3" w:rsidRPr="00B10ECF">
        <w:rPr>
          <w:szCs w:val="28"/>
          <w:lang w:val="kk-KZ"/>
        </w:rPr>
        <w:t>1) берілген</w:t>
      </w:r>
      <w:r w:rsidR="00807946" w:rsidRPr="00B10ECF">
        <w:rPr>
          <w:szCs w:val="28"/>
          <w:lang w:val="kk-KZ"/>
        </w:rPr>
        <w:t>.</w:t>
      </w:r>
    </w:p>
    <w:p w14:paraId="2E8AA78E" w14:textId="77777777" w:rsidR="004552C3" w:rsidRPr="00B10ECF" w:rsidRDefault="004552C3" w:rsidP="004552C3">
      <w:pPr>
        <w:ind w:firstLine="709"/>
        <w:rPr>
          <w:szCs w:val="28"/>
          <w:lang w:val="kk-KZ"/>
        </w:rPr>
      </w:pPr>
    </w:p>
    <w:p w14:paraId="184AAB9C" w14:textId="77777777" w:rsidR="004552C3" w:rsidRPr="00B10ECF" w:rsidRDefault="004552C3" w:rsidP="00B10ECF">
      <w:pPr>
        <w:rPr>
          <w:szCs w:val="28"/>
          <w:lang w:val="kk-KZ"/>
        </w:rPr>
      </w:pPr>
      <w:r w:rsidRPr="00B10ECF">
        <w:rPr>
          <w:szCs w:val="28"/>
          <w:lang w:val="kk-KZ"/>
        </w:rPr>
        <w:t>Кесте</w:t>
      </w:r>
      <w:r w:rsidRPr="00B10ECF">
        <w:rPr>
          <w:szCs w:val="28"/>
        </w:rPr>
        <w:t xml:space="preserve"> 1 – </w:t>
      </w:r>
      <w:r w:rsidRPr="00B10ECF">
        <w:rPr>
          <w:szCs w:val="28"/>
          <w:lang w:val="kk-KZ"/>
        </w:rPr>
        <w:t>Коммуникация ұғымына берілген контент-талдау</w:t>
      </w:r>
    </w:p>
    <w:p w14:paraId="34312DA5" w14:textId="77777777" w:rsidR="00F105CB" w:rsidRPr="00B10ECF" w:rsidRDefault="00F105CB" w:rsidP="00B33AD3">
      <w:pPr>
        <w:ind w:firstLine="709"/>
        <w:rPr>
          <w:szCs w:val="28"/>
          <w:lang w:val="kk-KZ"/>
        </w:rPr>
      </w:pPr>
    </w:p>
    <w:tbl>
      <w:tblPr>
        <w:tblStyle w:val="a5"/>
        <w:tblW w:w="9639" w:type="dxa"/>
        <w:tblInd w:w="-5" w:type="dxa"/>
        <w:tblLook w:val="04A0" w:firstRow="1" w:lastRow="0" w:firstColumn="1" w:lastColumn="0" w:noHBand="0" w:noVBand="1"/>
      </w:tblPr>
      <w:tblGrid>
        <w:gridCol w:w="1878"/>
        <w:gridCol w:w="7761"/>
      </w:tblGrid>
      <w:tr w:rsidR="00B10ECF" w:rsidRPr="00B10ECF" w14:paraId="7DEC0827" w14:textId="77777777" w:rsidTr="00C23ECC">
        <w:tc>
          <w:tcPr>
            <w:tcW w:w="1878" w:type="dxa"/>
          </w:tcPr>
          <w:p w14:paraId="753A29E2" w14:textId="77777777" w:rsidR="004552C3" w:rsidRPr="00B10ECF" w:rsidRDefault="004552C3" w:rsidP="008B7F03">
            <w:pPr>
              <w:pStyle w:val="a4"/>
              <w:ind w:firstLine="0"/>
              <w:jc w:val="center"/>
              <w:rPr>
                <w:sz w:val="24"/>
                <w:szCs w:val="24"/>
                <w:lang w:val="kk-KZ"/>
              </w:rPr>
            </w:pPr>
            <w:r w:rsidRPr="00B10ECF">
              <w:rPr>
                <w:sz w:val="24"/>
                <w:szCs w:val="24"/>
                <w:lang w:val="kk-KZ"/>
              </w:rPr>
              <w:t>Автор</w:t>
            </w:r>
          </w:p>
        </w:tc>
        <w:tc>
          <w:tcPr>
            <w:tcW w:w="7761" w:type="dxa"/>
          </w:tcPr>
          <w:p w14:paraId="5365A807" w14:textId="77777777" w:rsidR="004552C3" w:rsidRPr="00B10ECF" w:rsidRDefault="004552C3" w:rsidP="008B7F03">
            <w:pPr>
              <w:pStyle w:val="a4"/>
              <w:ind w:firstLine="0"/>
              <w:jc w:val="center"/>
              <w:rPr>
                <w:sz w:val="24"/>
                <w:szCs w:val="24"/>
                <w:lang w:val="kk-KZ"/>
              </w:rPr>
            </w:pPr>
            <w:r w:rsidRPr="00B10ECF">
              <w:rPr>
                <w:sz w:val="24"/>
                <w:szCs w:val="24"/>
                <w:lang w:val="kk-KZ"/>
              </w:rPr>
              <w:t>Анықтамалар</w:t>
            </w:r>
          </w:p>
        </w:tc>
      </w:tr>
      <w:tr w:rsidR="00B10ECF" w:rsidRPr="009F082E" w14:paraId="1F573945" w14:textId="77777777" w:rsidTr="00C23ECC">
        <w:tc>
          <w:tcPr>
            <w:tcW w:w="1878" w:type="dxa"/>
          </w:tcPr>
          <w:p w14:paraId="6301CAC9" w14:textId="77777777" w:rsidR="004552C3" w:rsidRPr="00B10ECF" w:rsidRDefault="004552C3" w:rsidP="008B7F03">
            <w:pPr>
              <w:pStyle w:val="a4"/>
              <w:ind w:firstLine="0"/>
              <w:rPr>
                <w:sz w:val="24"/>
                <w:szCs w:val="24"/>
              </w:rPr>
            </w:pPr>
            <w:r w:rsidRPr="00B10ECF">
              <w:rPr>
                <w:sz w:val="24"/>
                <w:szCs w:val="24"/>
              </w:rPr>
              <w:t>К.Ясперс,</w:t>
            </w:r>
          </w:p>
        </w:tc>
        <w:tc>
          <w:tcPr>
            <w:tcW w:w="7761" w:type="dxa"/>
          </w:tcPr>
          <w:p w14:paraId="56CD5C35" w14:textId="77777777" w:rsidR="004552C3" w:rsidRPr="00B10ECF" w:rsidRDefault="004552C3" w:rsidP="008B7F03">
            <w:pPr>
              <w:pStyle w:val="a4"/>
              <w:ind w:firstLine="0"/>
              <w:rPr>
                <w:sz w:val="24"/>
                <w:szCs w:val="24"/>
                <w:lang w:val="kk-KZ"/>
              </w:rPr>
            </w:pPr>
            <w:r w:rsidRPr="00B10ECF">
              <w:rPr>
                <w:sz w:val="24"/>
                <w:szCs w:val="24"/>
              </w:rPr>
              <w:t xml:space="preserve">коммуникация </w:t>
            </w:r>
            <w:r w:rsidRPr="00B10ECF">
              <w:rPr>
                <w:sz w:val="24"/>
                <w:szCs w:val="24"/>
                <w:lang w:val="uk-UA"/>
              </w:rPr>
              <w:t xml:space="preserve">– </w:t>
            </w:r>
            <w:r w:rsidRPr="00B10ECF">
              <w:rPr>
                <w:sz w:val="24"/>
                <w:szCs w:val="24"/>
              </w:rPr>
              <w:t xml:space="preserve">болмыстың бaстaпқы негізі, жеке </w:t>
            </w:r>
            <w:proofErr w:type="gramStart"/>
            <w:r w:rsidRPr="00B10ECF">
              <w:rPr>
                <w:sz w:val="24"/>
                <w:szCs w:val="24"/>
              </w:rPr>
              <w:t>біреу</w:t>
            </w:r>
            <w:r w:rsidRPr="00B10ECF">
              <w:rPr>
                <w:sz w:val="24"/>
                <w:szCs w:val="24"/>
                <w:lang w:val="kk-KZ"/>
              </w:rPr>
              <w:t>,</w:t>
            </w:r>
            <w:r w:rsidRPr="00B10ECF">
              <w:rPr>
                <w:sz w:val="24"/>
                <w:szCs w:val="24"/>
              </w:rPr>
              <w:t xml:space="preserve"> </w:t>
            </w:r>
            <w:r w:rsidRPr="00B10ECF">
              <w:rPr>
                <w:sz w:val="24"/>
                <w:szCs w:val="24"/>
                <w:lang w:val="kk-KZ"/>
              </w:rPr>
              <w:t xml:space="preserve"> </w:t>
            </w:r>
            <w:r w:rsidRPr="00B10ECF">
              <w:rPr>
                <w:sz w:val="24"/>
                <w:szCs w:val="24"/>
              </w:rPr>
              <w:t>коммуник</w:t>
            </w:r>
            <w:proofErr w:type="gramEnd"/>
            <w:r w:rsidRPr="00B10ECF">
              <w:rPr>
                <w:sz w:val="24"/>
                <w:szCs w:val="24"/>
              </w:rPr>
              <w:t xml:space="preserve">aциялық үдеріс кезіндегі кері бaйлaныс </w:t>
            </w:r>
            <w:r w:rsidRPr="00B10ECF">
              <w:rPr>
                <w:sz w:val="24"/>
                <w:szCs w:val="24"/>
                <w:lang w:val="uk-UA"/>
              </w:rPr>
              <w:t>–</w:t>
            </w:r>
            <w:r w:rsidRPr="00B10ECF">
              <w:rPr>
                <w:sz w:val="24"/>
                <w:szCs w:val="24"/>
              </w:rPr>
              <w:t xml:space="preserve"> қоғaмдық шaрт немесе мәміле</w:t>
            </w:r>
          </w:p>
        </w:tc>
      </w:tr>
      <w:tr w:rsidR="00B10ECF" w:rsidRPr="009F082E" w14:paraId="7E5924F2" w14:textId="77777777" w:rsidTr="00C23ECC">
        <w:tc>
          <w:tcPr>
            <w:tcW w:w="1878" w:type="dxa"/>
          </w:tcPr>
          <w:p w14:paraId="703CC1A3" w14:textId="77777777" w:rsidR="004552C3" w:rsidRPr="00B10ECF" w:rsidRDefault="004552C3" w:rsidP="008B7F03">
            <w:pPr>
              <w:pStyle w:val="a4"/>
              <w:ind w:firstLine="0"/>
              <w:rPr>
                <w:sz w:val="24"/>
                <w:szCs w:val="24"/>
                <w:lang w:val="kk-KZ"/>
              </w:rPr>
            </w:pPr>
            <w:r w:rsidRPr="00B10ECF">
              <w:rPr>
                <w:sz w:val="24"/>
                <w:szCs w:val="24"/>
                <w:lang w:val="kk-KZ"/>
              </w:rPr>
              <w:t>М.М.Бахтин</w:t>
            </w:r>
          </w:p>
        </w:tc>
        <w:tc>
          <w:tcPr>
            <w:tcW w:w="7761" w:type="dxa"/>
          </w:tcPr>
          <w:p w14:paraId="65DD858B" w14:textId="77777777" w:rsidR="004552C3" w:rsidRPr="00B10ECF" w:rsidRDefault="004552C3" w:rsidP="008B7F03">
            <w:pPr>
              <w:pStyle w:val="a4"/>
              <w:ind w:firstLine="0"/>
              <w:rPr>
                <w:sz w:val="24"/>
                <w:szCs w:val="24"/>
                <w:lang w:val="kk-KZ"/>
              </w:rPr>
            </w:pPr>
            <w:r w:rsidRPr="00B10ECF">
              <w:rPr>
                <w:sz w:val="24"/>
                <w:szCs w:val="24"/>
                <w:lang w:val="kk-KZ"/>
              </w:rPr>
              <w:t>коммуникацияның диалогтық сипатында сөз сұхбаттасушыға бағытталып, бір бағытта әсер етеді</w:t>
            </w:r>
          </w:p>
        </w:tc>
      </w:tr>
      <w:tr w:rsidR="00B10ECF" w:rsidRPr="009F082E" w14:paraId="48ECAE11" w14:textId="77777777" w:rsidTr="00C23ECC">
        <w:tc>
          <w:tcPr>
            <w:tcW w:w="1878" w:type="dxa"/>
          </w:tcPr>
          <w:p w14:paraId="3CEB56FE" w14:textId="77777777" w:rsidR="004552C3" w:rsidRPr="00B10ECF" w:rsidRDefault="004552C3" w:rsidP="008B7F03">
            <w:pPr>
              <w:pStyle w:val="a4"/>
              <w:ind w:firstLine="0"/>
              <w:rPr>
                <w:sz w:val="24"/>
                <w:szCs w:val="24"/>
                <w:lang w:val="kk-KZ"/>
              </w:rPr>
            </w:pPr>
            <w:r w:rsidRPr="00B10ECF">
              <w:rPr>
                <w:sz w:val="24"/>
                <w:szCs w:val="24"/>
                <w:lang w:val="kk-KZ"/>
              </w:rPr>
              <w:t>Р.О. Якобсон</w:t>
            </w:r>
          </w:p>
        </w:tc>
        <w:tc>
          <w:tcPr>
            <w:tcW w:w="7761" w:type="dxa"/>
          </w:tcPr>
          <w:p w14:paraId="2B752A83" w14:textId="77777777" w:rsidR="004552C3" w:rsidRPr="00B10ECF" w:rsidRDefault="004552C3" w:rsidP="008B7F03">
            <w:pPr>
              <w:pStyle w:val="a4"/>
              <w:ind w:firstLine="0"/>
              <w:rPr>
                <w:sz w:val="24"/>
                <w:szCs w:val="24"/>
                <w:lang w:val="kk-KZ"/>
              </w:rPr>
            </w:pPr>
            <w:r w:rsidRPr="00B10ECF">
              <w:rPr>
                <w:sz w:val="24"/>
                <w:szCs w:val="24"/>
                <w:lang w:val="kk-KZ"/>
              </w:rPr>
              <w:t>коммуникацияға адресант пен адресат қатысады, біреуден екінші адамға хабарлама код, яғни тіл арқылы жіберіледі.</w:t>
            </w:r>
          </w:p>
        </w:tc>
      </w:tr>
      <w:tr w:rsidR="00B10ECF" w:rsidRPr="009F082E" w14:paraId="4FC5C0DC" w14:textId="77777777" w:rsidTr="00C23ECC">
        <w:tc>
          <w:tcPr>
            <w:tcW w:w="1878" w:type="dxa"/>
          </w:tcPr>
          <w:p w14:paraId="3ADEB125" w14:textId="77777777" w:rsidR="004552C3" w:rsidRPr="00B10ECF" w:rsidRDefault="004552C3" w:rsidP="008B7F03">
            <w:pPr>
              <w:pStyle w:val="a4"/>
              <w:ind w:firstLine="0"/>
              <w:rPr>
                <w:sz w:val="24"/>
                <w:szCs w:val="24"/>
                <w:lang w:val="uk-UA"/>
              </w:rPr>
            </w:pPr>
            <w:r w:rsidRPr="00B10ECF">
              <w:rPr>
                <w:sz w:val="24"/>
                <w:szCs w:val="24"/>
                <w:lang w:val="uk-UA"/>
              </w:rPr>
              <w:t xml:space="preserve">Р.Адлер, </w:t>
            </w:r>
          </w:p>
          <w:p w14:paraId="0C3EB2A9" w14:textId="77777777" w:rsidR="004552C3" w:rsidRPr="00B10ECF" w:rsidRDefault="004552C3" w:rsidP="008B7F03">
            <w:pPr>
              <w:pStyle w:val="a4"/>
              <w:ind w:firstLine="0"/>
              <w:rPr>
                <w:sz w:val="24"/>
                <w:szCs w:val="24"/>
                <w:lang w:val="kk-KZ"/>
              </w:rPr>
            </w:pPr>
            <w:r w:rsidRPr="00B10ECF">
              <w:rPr>
                <w:sz w:val="24"/>
                <w:szCs w:val="24"/>
                <w:lang w:val="uk-UA"/>
              </w:rPr>
              <w:t>Н.Тоун</w:t>
            </w:r>
          </w:p>
        </w:tc>
        <w:tc>
          <w:tcPr>
            <w:tcW w:w="7761" w:type="dxa"/>
          </w:tcPr>
          <w:p w14:paraId="5C58A52E" w14:textId="0470C120" w:rsidR="004552C3" w:rsidRPr="00B10ECF" w:rsidRDefault="004552C3" w:rsidP="008B7F03">
            <w:pPr>
              <w:pStyle w:val="a4"/>
              <w:ind w:firstLine="0"/>
              <w:rPr>
                <w:sz w:val="24"/>
                <w:szCs w:val="24"/>
                <w:lang w:val="kk-KZ"/>
              </w:rPr>
            </w:pPr>
            <w:r w:rsidRPr="00B10ECF">
              <w:rPr>
                <w:sz w:val="24"/>
                <w:szCs w:val="24"/>
                <w:lang w:val="uk-UA"/>
              </w:rPr>
              <w:t>коммуникация –  сөйлесуі кезіндегі кем дегенде екі адам арасындағы үдеріс, бұл бейнелерді басқа адамға беруді қалайтын адамның психикалық бейнесі ретінде пайда болады.</w:t>
            </w:r>
          </w:p>
        </w:tc>
      </w:tr>
      <w:tr w:rsidR="00B10ECF" w:rsidRPr="009F082E" w14:paraId="1D433032" w14:textId="77777777" w:rsidTr="00C23ECC">
        <w:tc>
          <w:tcPr>
            <w:tcW w:w="1878" w:type="dxa"/>
          </w:tcPr>
          <w:p w14:paraId="70848805" w14:textId="77777777" w:rsidR="004552C3" w:rsidRPr="00B10ECF" w:rsidRDefault="004552C3" w:rsidP="008B7F03">
            <w:pPr>
              <w:pStyle w:val="a4"/>
              <w:ind w:firstLine="0"/>
              <w:rPr>
                <w:sz w:val="24"/>
                <w:szCs w:val="24"/>
              </w:rPr>
            </w:pPr>
            <w:r w:rsidRPr="00B10ECF">
              <w:rPr>
                <w:sz w:val="24"/>
                <w:szCs w:val="24"/>
                <w:lang w:val="uk-UA"/>
              </w:rPr>
              <w:t>Т.И.</w:t>
            </w:r>
            <w:r w:rsidRPr="00B10ECF">
              <w:rPr>
                <w:sz w:val="24"/>
                <w:szCs w:val="24"/>
              </w:rPr>
              <w:t xml:space="preserve"> </w:t>
            </w:r>
            <w:r w:rsidRPr="00B10ECF">
              <w:rPr>
                <w:sz w:val="24"/>
                <w:szCs w:val="24"/>
                <w:lang w:val="uk-UA"/>
              </w:rPr>
              <w:t>Пашукова</w:t>
            </w:r>
          </w:p>
        </w:tc>
        <w:tc>
          <w:tcPr>
            <w:tcW w:w="7761" w:type="dxa"/>
          </w:tcPr>
          <w:p w14:paraId="27630853" w14:textId="77777777" w:rsidR="004552C3" w:rsidRPr="00B10ECF" w:rsidRDefault="004552C3" w:rsidP="008B7F03">
            <w:pPr>
              <w:rPr>
                <w:sz w:val="24"/>
                <w:lang w:val="kk-KZ"/>
              </w:rPr>
            </w:pPr>
            <w:r w:rsidRPr="00B10ECF">
              <w:rPr>
                <w:sz w:val="24"/>
                <w:lang w:val="uk-UA" w:eastAsia="en-US"/>
              </w:rPr>
              <w:t>коммуникацияның әртүрлі шетелдік теориялық моделдері сипатталады</w:t>
            </w:r>
          </w:p>
        </w:tc>
      </w:tr>
      <w:tr w:rsidR="00B10ECF" w:rsidRPr="009F082E" w14:paraId="34BE20B2" w14:textId="77777777" w:rsidTr="00C23ECC">
        <w:tc>
          <w:tcPr>
            <w:tcW w:w="1878" w:type="dxa"/>
          </w:tcPr>
          <w:p w14:paraId="359CB20D" w14:textId="77777777" w:rsidR="004552C3" w:rsidRPr="00B10ECF" w:rsidRDefault="004552C3" w:rsidP="008B7F03">
            <w:pPr>
              <w:pStyle w:val="a4"/>
              <w:ind w:firstLine="0"/>
              <w:rPr>
                <w:rFonts w:eastAsiaTheme="minorHAnsi"/>
                <w:sz w:val="24"/>
                <w:szCs w:val="24"/>
              </w:rPr>
            </w:pPr>
            <w:r w:rsidRPr="00B10ECF">
              <w:rPr>
                <w:rFonts w:eastAsiaTheme="minorHAnsi"/>
                <w:sz w:val="24"/>
                <w:szCs w:val="24"/>
              </w:rPr>
              <w:t xml:space="preserve">Ф. И Шарков </w:t>
            </w:r>
          </w:p>
        </w:tc>
        <w:tc>
          <w:tcPr>
            <w:tcW w:w="7761" w:type="dxa"/>
          </w:tcPr>
          <w:p w14:paraId="576765ED" w14:textId="77777777" w:rsidR="004552C3" w:rsidRPr="00B10ECF" w:rsidRDefault="004552C3" w:rsidP="008B7F03">
            <w:pPr>
              <w:rPr>
                <w:sz w:val="24"/>
                <w:lang w:val="en-US"/>
              </w:rPr>
            </w:pPr>
            <w:r w:rsidRPr="00B10ECF">
              <w:rPr>
                <w:sz w:val="24"/>
              </w:rPr>
              <w:t>коммуникация</w:t>
            </w:r>
            <w:r w:rsidRPr="00B10ECF">
              <w:rPr>
                <w:sz w:val="24"/>
                <w:lang w:val="en-US"/>
              </w:rPr>
              <w:t xml:space="preserve"> </w:t>
            </w:r>
            <w:r w:rsidRPr="00B10ECF">
              <w:rPr>
                <w:sz w:val="24"/>
              </w:rPr>
              <w:t>барысында</w:t>
            </w:r>
            <w:r w:rsidRPr="00B10ECF">
              <w:rPr>
                <w:sz w:val="24"/>
                <w:lang w:val="en-US"/>
              </w:rPr>
              <w:t xml:space="preserve"> </w:t>
            </w:r>
            <w:r w:rsidRPr="00B10ECF">
              <w:rPr>
                <w:sz w:val="24"/>
              </w:rPr>
              <w:t>адамдар</w:t>
            </w:r>
            <w:r w:rsidRPr="00B10ECF">
              <w:rPr>
                <w:sz w:val="24"/>
                <w:lang w:val="en-US"/>
              </w:rPr>
              <w:t xml:space="preserve"> </w:t>
            </w:r>
            <w:r w:rsidRPr="00B10ECF">
              <w:rPr>
                <w:sz w:val="24"/>
              </w:rPr>
              <w:t>ақпарат</w:t>
            </w:r>
            <w:r w:rsidRPr="00B10ECF">
              <w:rPr>
                <w:sz w:val="24"/>
                <w:lang w:val="en-US"/>
              </w:rPr>
              <w:t xml:space="preserve"> </w:t>
            </w:r>
            <w:r w:rsidRPr="00B10ECF">
              <w:rPr>
                <w:sz w:val="24"/>
              </w:rPr>
              <w:t>алмасады</w:t>
            </w:r>
            <w:r w:rsidRPr="00B10ECF">
              <w:rPr>
                <w:sz w:val="24"/>
                <w:lang w:val="en-US"/>
              </w:rPr>
              <w:t xml:space="preserve">, </w:t>
            </w:r>
            <w:r w:rsidRPr="00B10ECF">
              <w:rPr>
                <w:sz w:val="24"/>
              </w:rPr>
              <w:t>қоғамға</w:t>
            </w:r>
            <w:r w:rsidRPr="00B10ECF">
              <w:rPr>
                <w:sz w:val="24"/>
                <w:lang w:val="en-US"/>
              </w:rPr>
              <w:t xml:space="preserve"> </w:t>
            </w:r>
            <w:r w:rsidRPr="00B10ECF">
              <w:rPr>
                <w:sz w:val="24"/>
              </w:rPr>
              <w:t>және</w:t>
            </w:r>
            <w:r w:rsidRPr="00B10ECF">
              <w:rPr>
                <w:sz w:val="24"/>
                <w:lang w:val="en-US"/>
              </w:rPr>
              <w:t xml:space="preserve"> </w:t>
            </w:r>
            <w:r w:rsidRPr="00B10ECF">
              <w:rPr>
                <w:sz w:val="24"/>
              </w:rPr>
              <w:t>оның</w:t>
            </w:r>
            <w:r w:rsidRPr="00B10ECF">
              <w:rPr>
                <w:sz w:val="24"/>
                <w:lang w:val="en-US"/>
              </w:rPr>
              <w:t xml:space="preserve"> </w:t>
            </w:r>
            <w:r w:rsidRPr="00B10ECF">
              <w:rPr>
                <w:sz w:val="24"/>
              </w:rPr>
              <w:t>құрамдас</w:t>
            </w:r>
            <w:r w:rsidRPr="00B10ECF">
              <w:rPr>
                <w:sz w:val="24"/>
                <w:lang w:val="en-US"/>
              </w:rPr>
              <w:t xml:space="preserve"> </w:t>
            </w:r>
            <w:r w:rsidRPr="00B10ECF">
              <w:rPr>
                <w:sz w:val="24"/>
              </w:rPr>
              <w:t>бөліктеріне</w:t>
            </w:r>
            <w:r w:rsidRPr="00B10ECF">
              <w:rPr>
                <w:sz w:val="24"/>
                <w:lang w:val="en-US"/>
              </w:rPr>
              <w:t xml:space="preserve"> </w:t>
            </w:r>
            <w:r w:rsidRPr="00B10ECF">
              <w:rPr>
                <w:sz w:val="24"/>
              </w:rPr>
              <w:t>әсер</w:t>
            </w:r>
            <w:r w:rsidRPr="00B10ECF">
              <w:rPr>
                <w:sz w:val="24"/>
                <w:lang w:val="en-US"/>
              </w:rPr>
              <w:t xml:space="preserve"> </w:t>
            </w:r>
            <w:r w:rsidRPr="00B10ECF">
              <w:rPr>
                <w:sz w:val="24"/>
              </w:rPr>
              <w:t>ету</w:t>
            </w:r>
            <w:r w:rsidRPr="00B10ECF">
              <w:rPr>
                <w:sz w:val="24"/>
                <w:lang w:val="en-US"/>
              </w:rPr>
              <w:t xml:space="preserve"> </w:t>
            </w:r>
            <w:r w:rsidRPr="00B10ECF">
              <w:rPr>
                <w:sz w:val="24"/>
              </w:rPr>
              <w:t>мақсатында</w:t>
            </w:r>
            <w:r w:rsidRPr="00B10ECF">
              <w:rPr>
                <w:sz w:val="24"/>
                <w:lang w:val="en-US"/>
              </w:rPr>
              <w:t xml:space="preserve"> </w:t>
            </w:r>
            <w:r w:rsidRPr="00B10ECF">
              <w:rPr>
                <w:sz w:val="24"/>
              </w:rPr>
              <w:t>ақпарат</w:t>
            </w:r>
            <w:r w:rsidRPr="00B10ECF">
              <w:rPr>
                <w:sz w:val="24"/>
                <w:lang w:val="en-US"/>
              </w:rPr>
              <w:t xml:space="preserve"> </w:t>
            </w:r>
            <w:r w:rsidRPr="00B10ECF">
              <w:rPr>
                <w:sz w:val="24"/>
              </w:rPr>
              <w:t>беру</w:t>
            </w:r>
            <w:r w:rsidRPr="00B10ECF">
              <w:rPr>
                <w:sz w:val="24"/>
                <w:lang w:val="en-US"/>
              </w:rPr>
              <w:t xml:space="preserve"> </w:t>
            </w:r>
            <w:r w:rsidRPr="00B10ECF">
              <w:rPr>
                <w:sz w:val="24"/>
              </w:rPr>
              <w:t>және</w:t>
            </w:r>
            <w:r w:rsidRPr="00B10ECF">
              <w:rPr>
                <w:sz w:val="24"/>
                <w:lang w:val="en-US"/>
              </w:rPr>
              <w:t xml:space="preserve"> </w:t>
            </w:r>
            <w:r w:rsidRPr="00B10ECF">
              <w:rPr>
                <w:sz w:val="24"/>
              </w:rPr>
              <w:t>жаппай</w:t>
            </w:r>
            <w:r w:rsidRPr="00B10ECF">
              <w:rPr>
                <w:sz w:val="24"/>
                <w:lang w:val="en-US"/>
              </w:rPr>
              <w:t xml:space="preserve"> </w:t>
            </w:r>
            <w:r w:rsidRPr="00B10ECF">
              <w:rPr>
                <w:sz w:val="24"/>
              </w:rPr>
              <w:t>алмасуды</w:t>
            </w:r>
            <w:r w:rsidRPr="00B10ECF">
              <w:rPr>
                <w:sz w:val="24"/>
                <w:lang w:val="en-US"/>
              </w:rPr>
              <w:t xml:space="preserve"> </w:t>
            </w:r>
            <w:r w:rsidRPr="00B10ECF">
              <w:rPr>
                <w:sz w:val="24"/>
              </w:rPr>
              <w:t>білдіреді</w:t>
            </w:r>
            <w:r w:rsidRPr="00B10ECF">
              <w:rPr>
                <w:sz w:val="24"/>
                <w:lang w:val="en-US"/>
              </w:rPr>
              <w:t xml:space="preserve">, </w:t>
            </w:r>
            <w:r w:rsidRPr="00B10ECF">
              <w:rPr>
                <w:sz w:val="24"/>
              </w:rPr>
              <w:t>материалдық</w:t>
            </w:r>
            <w:r w:rsidRPr="00B10ECF">
              <w:rPr>
                <w:sz w:val="24"/>
                <w:lang w:val="en-US"/>
              </w:rPr>
              <w:t xml:space="preserve"> </w:t>
            </w:r>
            <w:r w:rsidRPr="00B10ECF">
              <w:rPr>
                <w:sz w:val="24"/>
              </w:rPr>
              <w:t>және</w:t>
            </w:r>
            <w:r w:rsidRPr="00B10ECF">
              <w:rPr>
                <w:sz w:val="24"/>
                <w:lang w:val="en-US"/>
              </w:rPr>
              <w:t xml:space="preserve"> </w:t>
            </w:r>
            <w:r w:rsidRPr="00B10ECF">
              <w:rPr>
                <w:sz w:val="24"/>
              </w:rPr>
              <w:t>рухани</w:t>
            </w:r>
            <w:r w:rsidRPr="00B10ECF">
              <w:rPr>
                <w:sz w:val="24"/>
                <w:lang w:val="en-US"/>
              </w:rPr>
              <w:t xml:space="preserve"> </w:t>
            </w:r>
            <w:r w:rsidRPr="00B10ECF">
              <w:rPr>
                <w:sz w:val="24"/>
              </w:rPr>
              <w:t>дүниенің</w:t>
            </w:r>
            <w:r w:rsidRPr="00B10ECF">
              <w:rPr>
                <w:sz w:val="24"/>
                <w:lang w:val="en-US"/>
              </w:rPr>
              <w:t xml:space="preserve"> </w:t>
            </w:r>
            <w:r w:rsidRPr="00B10ECF">
              <w:rPr>
                <w:sz w:val="24"/>
              </w:rPr>
              <w:t>кез</w:t>
            </w:r>
            <w:r w:rsidRPr="00B10ECF">
              <w:rPr>
                <w:sz w:val="24"/>
                <w:lang w:val="en-US"/>
              </w:rPr>
              <w:t xml:space="preserve"> </w:t>
            </w:r>
            <w:r w:rsidRPr="00B10ECF">
              <w:rPr>
                <w:sz w:val="24"/>
              </w:rPr>
              <w:t>келген</w:t>
            </w:r>
            <w:r w:rsidRPr="00B10ECF">
              <w:rPr>
                <w:sz w:val="24"/>
                <w:lang w:val="en-US"/>
              </w:rPr>
              <w:t xml:space="preserve"> </w:t>
            </w:r>
            <w:r w:rsidRPr="00B10ECF">
              <w:rPr>
                <w:sz w:val="24"/>
              </w:rPr>
              <w:t>объектілерін</w:t>
            </w:r>
            <w:r w:rsidRPr="00B10ECF">
              <w:rPr>
                <w:sz w:val="24"/>
                <w:lang w:val="en-US"/>
              </w:rPr>
              <w:t xml:space="preserve"> </w:t>
            </w:r>
            <w:r w:rsidRPr="00B10ECF">
              <w:rPr>
                <w:sz w:val="24"/>
              </w:rPr>
              <w:t>байланыстыру</w:t>
            </w:r>
            <w:r w:rsidRPr="00B10ECF">
              <w:rPr>
                <w:sz w:val="24"/>
                <w:lang w:val="en-US"/>
              </w:rPr>
              <w:t xml:space="preserve"> </w:t>
            </w:r>
            <w:r w:rsidRPr="00B10ECF">
              <w:rPr>
                <w:sz w:val="24"/>
              </w:rPr>
              <w:t>құралы</w:t>
            </w:r>
            <w:r w:rsidRPr="00B10ECF">
              <w:rPr>
                <w:sz w:val="24"/>
                <w:lang w:val="en-US"/>
              </w:rPr>
              <w:t>,</w:t>
            </w:r>
          </w:p>
        </w:tc>
      </w:tr>
      <w:tr w:rsidR="00B10ECF" w:rsidRPr="009F082E" w14:paraId="77054657" w14:textId="77777777" w:rsidTr="00C23ECC">
        <w:tc>
          <w:tcPr>
            <w:tcW w:w="1878" w:type="dxa"/>
          </w:tcPr>
          <w:p w14:paraId="7CF92035" w14:textId="77777777" w:rsidR="004552C3" w:rsidRPr="00B10ECF" w:rsidRDefault="004552C3" w:rsidP="008B7F03">
            <w:pPr>
              <w:pStyle w:val="a4"/>
              <w:ind w:firstLine="0"/>
              <w:rPr>
                <w:sz w:val="24"/>
                <w:szCs w:val="24"/>
              </w:rPr>
            </w:pPr>
            <w:r w:rsidRPr="00B10ECF">
              <w:rPr>
                <w:sz w:val="24"/>
                <w:szCs w:val="24"/>
                <w:lang w:val="uk-UA"/>
              </w:rPr>
              <w:t>Н.Д. Саркитов</w:t>
            </w:r>
          </w:p>
        </w:tc>
        <w:tc>
          <w:tcPr>
            <w:tcW w:w="7761" w:type="dxa"/>
          </w:tcPr>
          <w:p w14:paraId="7C557F65" w14:textId="77777777" w:rsidR="004552C3" w:rsidRPr="00B10ECF" w:rsidRDefault="004552C3" w:rsidP="008B7F03">
            <w:pPr>
              <w:pStyle w:val="a4"/>
              <w:ind w:firstLine="0"/>
              <w:rPr>
                <w:sz w:val="24"/>
                <w:szCs w:val="24"/>
                <w:lang w:val="uk-UA"/>
              </w:rPr>
            </w:pPr>
            <w:r w:rsidRPr="00B10ECF">
              <w:rPr>
                <w:sz w:val="24"/>
                <w:szCs w:val="24"/>
                <w:lang w:val="uk-UA"/>
              </w:rPr>
              <w:t>коммуникация – материалдық және рухани дүниенің кез келген объектілерінің байланыс құралы; қарым-қатынас, ақпараттың адамнан адамға берілуі; қоғамдағы қарым-қатынас пен ақпарат алмасуды білдіретін ұғым.</w:t>
            </w:r>
          </w:p>
        </w:tc>
      </w:tr>
      <w:tr w:rsidR="00B10ECF" w:rsidRPr="009F082E" w14:paraId="21B4AC0E" w14:textId="77777777" w:rsidTr="00C23ECC">
        <w:tc>
          <w:tcPr>
            <w:tcW w:w="1878" w:type="dxa"/>
          </w:tcPr>
          <w:p w14:paraId="2068732A" w14:textId="77777777" w:rsidR="004552C3" w:rsidRPr="00B10ECF" w:rsidRDefault="004552C3" w:rsidP="008B7F03">
            <w:pPr>
              <w:pStyle w:val="a4"/>
              <w:ind w:firstLine="0"/>
              <w:rPr>
                <w:sz w:val="24"/>
                <w:szCs w:val="24"/>
                <w:lang w:val="kk-KZ"/>
              </w:rPr>
            </w:pPr>
            <w:r w:rsidRPr="00B10ECF">
              <w:rPr>
                <w:sz w:val="24"/>
                <w:szCs w:val="24"/>
              </w:rPr>
              <w:t>С.Г.Тер-Минасова</w:t>
            </w:r>
          </w:p>
        </w:tc>
        <w:tc>
          <w:tcPr>
            <w:tcW w:w="7761" w:type="dxa"/>
          </w:tcPr>
          <w:p w14:paraId="6216D9F6" w14:textId="77777777" w:rsidR="004552C3" w:rsidRPr="00B10ECF" w:rsidRDefault="004552C3" w:rsidP="008B7F03">
            <w:pPr>
              <w:pStyle w:val="a4"/>
              <w:ind w:firstLine="0"/>
              <w:rPr>
                <w:sz w:val="24"/>
                <w:szCs w:val="24"/>
                <w:lang w:val="kk-KZ"/>
              </w:rPr>
            </w:pPr>
            <w:r w:rsidRPr="00B10ECF">
              <w:rPr>
                <w:sz w:val="24"/>
                <w:szCs w:val="24"/>
                <w:lang w:val="kk-KZ"/>
              </w:rPr>
              <w:t>коммуникация «қарым-қатынас актісі» ретінде түсіндіріліп, ол тұлғалар арасындағы өзара түсіністікке негізделген ақпарат алмасу үрдісі деп қарастырылады</w:t>
            </w:r>
          </w:p>
        </w:tc>
      </w:tr>
      <w:tr w:rsidR="00B10ECF" w:rsidRPr="009F082E" w14:paraId="119D86D0" w14:textId="77777777" w:rsidTr="00C23ECC">
        <w:tc>
          <w:tcPr>
            <w:tcW w:w="1878" w:type="dxa"/>
          </w:tcPr>
          <w:p w14:paraId="2B3947F7" w14:textId="77777777" w:rsidR="004552C3" w:rsidRPr="00B10ECF" w:rsidRDefault="004552C3" w:rsidP="008B7F03">
            <w:pPr>
              <w:pStyle w:val="a4"/>
              <w:ind w:firstLine="0"/>
              <w:rPr>
                <w:sz w:val="24"/>
                <w:szCs w:val="24"/>
              </w:rPr>
            </w:pPr>
            <w:r w:rsidRPr="00B10ECF">
              <w:rPr>
                <w:sz w:val="24"/>
                <w:szCs w:val="24"/>
                <w:lang w:val="kk-KZ"/>
              </w:rPr>
              <w:t>Ф.Ш.Оразбаева</w:t>
            </w:r>
          </w:p>
        </w:tc>
        <w:tc>
          <w:tcPr>
            <w:tcW w:w="7761" w:type="dxa"/>
          </w:tcPr>
          <w:p w14:paraId="4F8A8F05" w14:textId="77777777" w:rsidR="004552C3" w:rsidRPr="00B10ECF" w:rsidRDefault="004552C3" w:rsidP="008B7F03">
            <w:pPr>
              <w:pStyle w:val="a4"/>
              <w:ind w:firstLine="0"/>
              <w:rPr>
                <w:sz w:val="24"/>
                <w:szCs w:val="24"/>
                <w:lang w:val="kk-KZ"/>
              </w:rPr>
            </w:pPr>
            <w:r w:rsidRPr="00B10ECF">
              <w:rPr>
                <w:sz w:val="24"/>
                <w:szCs w:val="24"/>
                <w:lang w:val="kk-KZ"/>
              </w:rPr>
              <w:t>«коммуникация» ұғымының «араласу», «хабарласу», «байланыс» мағыналарын білдіретіндігін және оны «қатысым» деп түсіндіреді</w:t>
            </w:r>
          </w:p>
        </w:tc>
      </w:tr>
      <w:tr w:rsidR="00B10ECF" w:rsidRPr="009F082E" w14:paraId="098A1D13" w14:textId="77777777" w:rsidTr="00C23ECC">
        <w:tc>
          <w:tcPr>
            <w:tcW w:w="1878" w:type="dxa"/>
          </w:tcPr>
          <w:p w14:paraId="6349A4CA" w14:textId="77777777" w:rsidR="004552C3" w:rsidRPr="00B10ECF" w:rsidRDefault="004552C3" w:rsidP="008B7F03">
            <w:pPr>
              <w:pStyle w:val="a4"/>
              <w:ind w:firstLine="0"/>
              <w:rPr>
                <w:sz w:val="24"/>
                <w:szCs w:val="24"/>
              </w:rPr>
            </w:pPr>
            <w:r w:rsidRPr="00B10ECF">
              <w:rPr>
                <w:sz w:val="24"/>
                <w:szCs w:val="24"/>
              </w:rPr>
              <w:t>З.A.</w:t>
            </w:r>
          </w:p>
          <w:p w14:paraId="1B43C150" w14:textId="77777777" w:rsidR="004552C3" w:rsidRPr="00B10ECF" w:rsidRDefault="004552C3" w:rsidP="008B7F03">
            <w:pPr>
              <w:pStyle w:val="a4"/>
              <w:ind w:firstLine="0"/>
              <w:rPr>
                <w:sz w:val="24"/>
                <w:szCs w:val="24"/>
              </w:rPr>
            </w:pPr>
            <w:r w:rsidRPr="00B10ECF">
              <w:rPr>
                <w:sz w:val="24"/>
                <w:szCs w:val="24"/>
              </w:rPr>
              <w:t>Абдулжанова</w:t>
            </w:r>
          </w:p>
        </w:tc>
        <w:tc>
          <w:tcPr>
            <w:tcW w:w="7761" w:type="dxa"/>
          </w:tcPr>
          <w:p w14:paraId="115BCB12" w14:textId="77777777" w:rsidR="004552C3" w:rsidRPr="00B10ECF" w:rsidRDefault="004552C3" w:rsidP="008B7F03">
            <w:pPr>
              <w:pStyle w:val="a4"/>
              <w:ind w:firstLine="0"/>
              <w:rPr>
                <w:sz w:val="24"/>
                <w:szCs w:val="24"/>
                <w:lang w:val="kk-KZ"/>
              </w:rPr>
            </w:pPr>
            <w:r w:rsidRPr="00B10ECF">
              <w:rPr>
                <w:sz w:val="24"/>
                <w:szCs w:val="24"/>
                <w:lang w:val="kk-KZ"/>
              </w:rPr>
              <w:t>коммуникация– қатысымды «тіл арқылы сөйлеу үдерісін, тілдік қатынастың ерекшеліктерін және оның қоғамдық қызметін сипаттайтын жүйе» деп түсіндіреді және «қатысымға екі субъект немесе топ пен міндетті объект қатысатынын, оның мақсаты — мағыналарды мінсіз жеткізу»</w:t>
            </w:r>
            <w:r w:rsidRPr="00B10ECF">
              <w:rPr>
                <w:sz w:val="24"/>
                <w:szCs w:val="24"/>
              </w:rPr>
              <w:t xml:space="preserve"> деп түсіндіреді</w:t>
            </w:r>
          </w:p>
        </w:tc>
      </w:tr>
    </w:tbl>
    <w:p w14:paraId="233CF971" w14:textId="77777777" w:rsidR="004552C3" w:rsidRPr="00C23ECC" w:rsidRDefault="004552C3" w:rsidP="008E4300">
      <w:pPr>
        <w:rPr>
          <w:szCs w:val="28"/>
          <w:lang w:val="en-US"/>
        </w:rPr>
      </w:pPr>
    </w:p>
    <w:p w14:paraId="60138D54" w14:textId="47794840" w:rsidR="001B317F" w:rsidRPr="00B10ECF" w:rsidRDefault="00C62CB8" w:rsidP="00C23ECC">
      <w:pPr>
        <w:ind w:firstLine="567"/>
        <w:rPr>
          <w:lang w:val="uk-UA"/>
        </w:rPr>
      </w:pPr>
      <w:r w:rsidRPr="00B10ECF">
        <w:rPr>
          <w:szCs w:val="28"/>
          <w:lang w:val="uk-UA"/>
        </w:rPr>
        <w:t>Жалпы,</w:t>
      </w:r>
      <w:r w:rsidR="00C63F12" w:rsidRPr="00B10ECF">
        <w:rPr>
          <w:szCs w:val="28"/>
          <w:lang w:val="uk-UA"/>
        </w:rPr>
        <w:t xml:space="preserve"> </w:t>
      </w:r>
      <w:r w:rsidR="00650A7B" w:rsidRPr="00B10ECF">
        <w:rPr>
          <w:szCs w:val="28"/>
          <w:lang w:val="uk-UA"/>
        </w:rPr>
        <w:t xml:space="preserve">ғалымдар </w:t>
      </w:r>
      <w:r w:rsidR="00C63F12" w:rsidRPr="00B10ECF">
        <w:rPr>
          <w:szCs w:val="28"/>
          <w:lang w:val="uk-UA"/>
        </w:rPr>
        <w:t>«</w:t>
      </w:r>
      <w:r w:rsidR="00C63F12" w:rsidRPr="00B10ECF">
        <w:rPr>
          <w:i/>
          <w:iCs/>
          <w:szCs w:val="28"/>
          <w:lang w:val="uk-UA"/>
        </w:rPr>
        <w:t>қарым-қатынас</w:t>
      </w:r>
      <w:r w:rsidR="00C63F12" w:rsidRPr="00B10ECF">
        <w:rPr>
          <w:szCs w:val="28"/>
          <w:lang w:val="uk-UA"/>
        </w:rPr>
        <w:t>» пен «</w:t>
      </w:r>
      <w:r w:rsidR="00C63F12" w:rsidRPr="00B10ECF">
        <w:rPr>
          <w:i/>
          <w:iCs/>
          <w:szCs w:val="28"/>
          <w:lang w:val="uk-UA"/>
        </w:rPr>
        <w:t>коммуникация</w:t>
      </w:r>
      <w:r w:rsidR="00C63F12" w:rsidRPr="00B10ECF">
        <w:rPr>
          <w:szCs w:val="28"/>
          <w:lang w:val="uk-UA"/>
        </w:rPr>
        <w:t xml:space="preserve">» ұғымдарының арақатынасын </w:t>
      </w:r>
      <w:r w:rsidR="00AE5488" w:rsidRPr="00B10ECF">
        <w:rPr>
          <w:szCs w:val="28"/>
          <w:lang w:val="uk-UA"/>
        </w:rPr>
        <w:t xml:space="preserve">үш жақты тәсілмен </w:t>
      </w:r>
      <w:r w:rsidR="00C63F12" w:rsidRPr="00B10ECF">
        <w:rPr>
          <w:szCs w:val="28"/>
          <w:lang w:val="uk-UA"/>
        </w:rPr>
        <w:t>анықтау</w:t>
      </w:r>
      <w:r w:rsidR="00AE5488" w:rsidRPr="00B10ECF">
        <w:rPr>
          <w:szCs w:val="28"/>
          <w:lang w:val="uk-UA"/>
        </w:rPr>
        <w:t xml:space="preserve"> </w:t>
      </w:r>
      <w:r w:rsidR="001B317F" w:rsidRPr="00B10ECF">
        <w:rPr>
          <w:szCs w:val="28"/>
          <w:lang w:val="uk-UA"/>
        </w:rPr>
        <w:t>мүмкінді</w:t>
      </w:r>
      <w:r w:rsidR="00AE5488" w:rsidRPr="00B10ECF">
        <w:rPr>
          <w:szCs w:val="28"/>
          <w:lang w:val="uk-UA"/>
        </w:rPr>
        <w:t>гін</w:t>
      </w:r>
      <w:r w:rsidR="00023968" w:rsidRPr="00B10ECF">
        <w:rPr>
          <w:szCs w:val="28"/>
          <w:lang w:val="uk-UA"/>
        </w:rPr>
        <w:t xml:space="preserve"> </w:t>
      </w:r>
      <w:r w:rsidR="00AE5488" w:rsidRPr="00B10ECF">
        <w:rPr>
          <w:szCs w:val="28"/>
          <w:lang w:val="uk-UA"/>
        </w:rPr>
        <w:t>қар</w:t>
      </w:r>
      <w:r w:rsidR="001B317F" w:rsidRPr="00B10ECF">
        <w:rPr>
          <w:szCs w:val="28"/>
          <w:lang w:val="uk-UA"/>
        </w:rPr>
        <w:t>асты</w:t>
      </w:r>
      <w:r w:rsidR="00650A7B" w:rsidRPr="00B10ECF">
        <w:rPr>
          <w:szCs w:val="28"/>
          <w:lang w:val="uk-UA"/>
        </w:rPr>
        <w:t>р</w:t>
      </w:r>
      <w:r w:rsidR="001B317F" w:rsidRPr="00B10ECF">
        <w:rPr>
          <w:szCs w:val="28"/>
          <w:lang w:val="uk-UA"/>
        </w:rPr>
        <w:t>ады.</w:t>
      </w:r>
    </w:p>
    <w:p w14:paraId="2C1A95E4" w14:textId="6BD64F3E" w:rsidR="00CB1F3A" w:rsidRPr="00B10ECF" w:rsidRDefault="00AE5488" w:rsidP="00C23ECC">
      <w:pPr>
        <w:ind w:firstLine="567"/>
        <w:rPr>
          <w:szCs w:val="28"/>
          <w:lang w:val="uk-UA"/>
        </w:rPr>
      </w:pPr>
      <w:r w:rsidRPr="00B10ECF">
        <w:rPr>
          <w:i/>
          <w:iCs/>
          <w:szCs w:val="28"/>
          <w:lang w:val="uk-UA"/>
        </w:rPr>
        <w:t>Бірінші тәсіл</w:t>
      </w:r>
      <w:r w:rsidRPr="00B10ECF">
        <w:rPr>
          <w:szCs w:val="28"/>
          <w:lang w:val="uk-UA"/>
        </w:rPr>
        <w:t xml:space="preserve"> екі ұғымды анықтаудан тұрады. Б</w:t>
      </w:r>
      <w:r w:rsidR="001B317F" w:rsidRPr="00B10ECF">
        <w:rPr>
          <w:szCs w:val="28"/>
          <w:lang w:val="kk-KZ"/>
        </w:rPr>
        <w:t>ір</w:t>
      </w:r>
      <w:r w:rsidR="00C63F12" w:rsidRPr="00B10ECF">
        <w:rPr>
          <w:szCs w:val="28"/>
          <w:lang w:val="kk-KZ"/>
        </w:rPr>
        <w:t>қатар энциклопедиялық сөздіктерде «коммуникация» ұғымы «байланыс, байланыс жолы» деп түсіндіріледі.</w:t>
      </w:r>
      <w:r w:rsidR="00CB1F3A" w:rsidRPr="00B10ECF">
        <w:rPr>
          <w:szCs w:val="28"/>
          <w:lang w:val="uk-UA"/>
        </w:rPr>
        <w:t xml:space="preserve"> </w:t>
      </w:r>
      <w:r w:rsidR="00C62CB8" w:rsidRPr="00B10ECF">
        <w:rPr>
          <w:szCs w:val="28"/>
          <w:lang w:val="kk-KZ"/>
        </w:rPr>
        <w:t xml:space="preserve">Бұл </w:t>
      </w:r>
      <w:r w:rsidR="00CB1F3A" w:rsidRPr="00B10ECF">
        <w:rPr>
          <w:szCs w:val="28"/>
          <w:lang w:val="uk-UA"/>
        </w:rPr>
        <w:t>пікірді</w:t>
      </w:r>
      <w:r w:rsidR="00CB1F3A" w:rsidRPr="00B10ECF">
        <w:rPr>
          <w:sz w:val="22"/>
          <w:szCs w:val="22"/>
          <w:lang w:val="uk-UA"/>
        </w:rPr>
        <w:t xml:space="preserve"> </w:t>
      </w:r>
      <w:r w:rsidR="00CB1F3A" w:rsidRPr="00B10ECF">
        <w:rPr>
          <w:szCs w:val="28"/>
          <w:lang w:val="uk-UA"/>
        </w:rPr>
        <w:t>Л.</w:t>
      </w:r>
      <w:r w:rsidR="00CB1F3A" w:rsidRPr="00B10ECF">
        <w:rPr>
          <w:szCs w:val="28"/>
        </w:rPr>
        <w:t> </w:t>
      </w:r>
      <w:r w:rsidR="00CB1F3A" w:rsidRPr="00B10ECF">
        <w:rPr>
          <w:szCs w:val="28"/>
          <w:lang w:val="uk-UA"/>
        </w:rPr>
        <w:t>С.</w:t>
      </w:r>
      <w:r w:rsidR="00CB1F3A" w:rsidRPr="00B10ECF">
        <w:rPr>
          <w:szCs w:val="28"/>
        </w:rPr>
        <w:t> </w:t>
      </w:r>
      <w:r w:rsidR="00CB1F3A" w:rsidRPr="00B10ECF">
        <w:rPr>
          <w:szCs w:val="28"/>
          <w:lang w:val="uk-UA"/>
        </w:rPr>
        <w:t>Выготский, А.</w:t>
      </w:r>
      <w:r w:rsidR="00CB1F3A" w:rsidRPr="00B10ECF">
        <w:rPr>
          <w:szCs w:val="28"/>
        </w:rPr>
        <w:t> </w:t>
      </w:r>
      <w:r w:rsidR="00CB1F3A" w:rsidRPr="00B10ECF">
        <w:rPr>
          <w:szCs w:val="28"/>
          <w:lang w:val="uk-UA"/>
        </w:rPr>
        <w:t>А.</w:t>
      </w:r>
      <w:r w:rsidR="00CB1F3A" w:rsidRPr="00B10ECF">
        <w:rPr>
          <w:szCs w:val="28"/>
        </w:rPr>
        <w:t> </w:t>
      </w:r>
      <w:r w:rsidR="00CB1F3A" w:rsidRPr="00B10ECF">
        <w:rPr>
          <w:szCs w:val="28"/>
          <w:lang w:val="uk-UA"/>
        </w:rPr>
        <w:t xml:space="preserve">Леонтьев және </w:t>
      </w:r>
      <w:r w:rsidR="00CB1F3A" w:rsidRPr="00B10ECF">
        <w:rPr>
          <w:szCs w:val="28"/>
          <w:lang w:val="kk-KZ"/>
        </w:rPr>
        <w:t>т.б.</w:t>
      </w:r>
      <w:r w:rsidR="00CB1F3A" w:rsidRPr="00B10ECF">
        <w:rPr>
          <w:szCs w:val="28"/>
          <w:lang w:val="uk-UA"/>
        </w:rPr>
        <w:t xml:space="preserve"> ғалымдар ұстан</w:t>
      </w:r>
      <w:r w:rsidR="00A57659" w:rsidRPr="00B10ECF">
        <w:rPr>
          <w:szCs w:val="28"/>
          <w:lang w:val="uk-UA"/>
        </w:rPr>
        <w:t>а</w:t>
      </w:r>
      <w:r w:rsidR="00CB1F3A" w:rsidRPr="00B10ECF">
        <w:rPr>
          <w:szCs w:val="28"/>
          <w:lang w:val="uk-UA"/>
        </w:rPr>
        <w:t>ды</w:t>
      </w:r>
      <w:r w:rsidR="00A57659" w:rsidRPr="00B10ECF">
        <w:rPr>
          <w:szCs w:val="28"/>
          <w:lang w:val="uk-UA"/>
        </w:rPr>
        <w:t>.</w:t>
      </w:r>
    </w:p>
    <w:p w14:paraId="4D22A5F1" w14:textId="1D9F8CF4" w:rsidR="001B317F" w:rsidRPr="00B10ECF" w:rsidRDefault="00C63F12" w:rsidP="00C23ECC">
      <w:pPr>
        <w:ind w:firstLine="567"/>
        <w:rPr>
          <w:szCs w:val="28"/>
          <w:lang w:val="uk-UA"/>
        </w:rPr>
      </w:pPr>
      <w:r w:rsidRPr="00B10ECF">
        <w:rPr>
          <w:szCs w:val="28"/>
          <w:lang w:val="kk-KZ"/>
        </w:rPr>
        <w:t>Ю</w:t>
      </w:r>
      <w:r w:rsidR="00533A4D" w:rsidRPr="00B10ECF">
        <w:rPr>
          <w:szCs w:val="28"/>
          <w:lang w:val="kk-KZ"/>
        </w:rPr>
        <w:t>. </w:t>
      </w:r>
      <w:r w:rsidRPr="00B10ECF">
        <w:rPr>
          <w:szCs w:val="28"/>
          <w:lang w:val="kk-KZ"/>
        </w:rPr>
        <w:t>Д</w:t>
      </w:r>
      <w:r w:rsidR="00533A4D" w:rsidRPr="00B10ECF">
        <w:rPr>
          <w:szCs w:val="28"/>
          <w:lang w:val="kk-KZ"/>
        </w:rPr>
        <w:t>. </w:t>
      </w:r>
      <w:r w:rsidRPr="00B10ECF">
        <w:rPr>
          <w:szCs w:val="28"/>
          <w:lang w:val="kk-KZ"/>
        </w:rPr>
        <w:t>Прилюк бұл ұғымдардың бастапқы және қазіргі мағыналарына қатысты тарихи-лингвистикалық зерттеулерге сүйене отырып, «коммуникация» және «қарым-қатынас» ұғымдары бірдей мағына береді деген қорытындыға келеді</w:t>
      </w:r>
      <w:r w:rsidR="00807946" w:rsidRPr="00B10ECF">
        <w:rPr>
          <w:szCs w:val="28"/>
          <w:lang w:val="kk-KZ"/>
        </w:rPr>
        <w:t xml:space="preserve"> </w:t>
      </w:r>
      <w:r w:rsidR="00C62CB8" w:rsidRPr="00B10ECF">
        <w:rPr>
          <w:szCs w:val="28"/>
          <w:lang w:val="kk-KZ"/>
        </w:rPr>
        <w:t>[</w:t>
      </w:r>
      <w:r w:rsidR="00FC2674" w:rsidRPr="00B10ECF">
        <w:rPr>
          <w:szCs w:val="28"/>
          <w:lang w:val="kk-KZ"/>
        </w:rPr>
        <w:t>1</w:t>
      </w:r>
      <w:r w:rsidR="00E13DD6" w:rsidRPr="00B10ECF">
        <w:rPr>
          <w:szCs w:val="28"/>
          <w:lang w:val="uk-UA"/>
        </w:rPr>
        <w:t>9</w:t>
      </w:r>
      <w:r w:rsidR="004C5A38">
        <w:rPr>
          <w:szCs w:val="28"/>
          <w:lang w:val="uk-UA"/>
        </w:rPr>
        <w:t>,с. 119</w:t>
      </w:r>
      <w:r w:rsidR="00C62CB8" w:rsidRPr="00B10ECF">
        <w:rPr>
          <w:szCs w:val="28"/>
          <w:lang w:val="kk-KZ"/>
        </w:rPr>
        <w:t>]</w:t>
      </w:r>
      <w:r w:rsidRPr="00B10ECF">
        <w:rPr>
          <w:szCs w:val="28"/>
          <w:lang w:val="kk-KZ"/>
        </w:rPr>
        <w:t xml:space="preserve">. </w:t>
      </w:r>
    </w:p>
    <w:p w14:paraId="02C19168" w14:textId="20EB5118" w:rsidR="001B317F" w:rsidRPr="00B10ECF" w:rsidRDefault="00D878A5" w:rsidP="00C23ECC">
      <w:pPr>
        <w:ind w:firstLine="567"/>
        <w:rPr>
          <w:szCs w:val="28"/>
          <w:lang w:val="kk-KZ"/>
        </w:rPr>
      </w:pPr>
      <w:r w:rsidRPr="00B10ECF">
        <w:rPr>
          <w:lang w:val="kk-KZ"/>
        </w:rPr>
        <w:t>М.</w:t>
      </w:r>
      <w:r w:rsidR="00533A4D" w:rsidRPr="00B10ECF">
        <w:rPr>
          <w:lang w:val="kk-KZ"/>
        </w:rPr>
        <w:t> </w:t>
      </w:r>
      <w:r w:rsidRPr="00B10ECF">
        <w:rPr>
          <w:lang w:val="kk-KZ"/>
        </w:rPr>
        <w:t>Ю.</w:t>
      </w:r>
      <w:r w:rsidR="00533A4D" w:rsidRPr="00B10ECF">
        <w:rPr>
          <w:lang w:val="kk-KZ"/>
        </w:rPr>
        <w:t> </w:t>
      </w:r>
      <w:r w:rsidRPr="00B10ECF">
        <w:rPr>
          <w:lang w:val="kk-KZ"/>
        </w:rPr>
        <w:t>Коноваленко</w:t>
      </w:r>
      <w:r w:rsidR="00EA2EB1" w:rsidRPr="00B10ECF">
        <w:rPr>
          <w:lang w:val="kk-KZ"/>
        </w:rPr>
        <w:t xml:space="preserve">ның </w:t>
      </w:r>
      <w:r w:rsidR="00EA2EB1" w:rsidRPr="00B10ECF">
        <w:rPr>
          <w:szCs w:val="28"/>
          <w:lang w:val="kk-KZ"/>
        </w:rPr>
        <w:t>«Теория коммуникации» атты</w:t>
      </w:r>
      <w:r w:rsidR="00EA2EB1" w:rsidRPr="00B10ECF">
        <w:rPr>
          <w:sz w:val="20"/>
          <w:szCs w:val="20"/>
          <w:lang w:val="kk-KZ"/>
        </w:rPr>
        <w:t xml:space="preserve"> </w:t>
      </w:r>
      <w:r w:rsidRPr="00B10ECF">
        <w:rPr>
          <w:lang w:val="kk-KZ"/>
        </w:rPr>
        <w:t>еңбегінде</w:t>
      </w:r>
      <w:r w:rsidRPr="00B10ECF">
        <w:rPr>
          <w:szCs w:val="28"/>
          <w:lang w:val="kk-KZ"/>
        </w:rPr>
        <w:t xml:space="preserve"> Ю.</w:t>
      </w:r>
      <w:r w:rsidR="00533A4D" w:rsidRPr="00B10ECF">
        <w:rPr>
          <w:szCs w:val="28"/>
          <w:lang w:val="kk-KZ"/>
        </w:rPr>
        <w:t> </w:t>
      </w:r>
      <w:r w:rsidRPr="00B10ECF">
        <w:rPr>
          <w:szCs w:val="28"/>
          <w:lang w:val="kk-KZ"/>
        </w:rPr>
        <w:t>Д.</w:t>
      </w:r>
      <w:r w:rsidR="00533A4D" w:rsidRPr="00B10ECF">
        <w:rPr>
          <w:szCs w:val="28"/>
          <w:lang w:val="kk-KZ"/>
        </w:rPr>
        <w:t> </w:t>
      </w:r>
      <w:r w:rsidRPr="00B10ECF">
        <w:rPr>
          <w:szCs w:val="28"/>
          <w:lang w:val="kk-KZ"/>
        </w:rPr>
        <w:t>Прилюктің көзқарасын шетелдік ғалымдар Т.</w:t>
      </w:r>
      <w:r w:rsidR="00533A4D" w:rsidRPr="00B10ECF">
        <w:rPr>
          <w:szCs w:val="28"/>
          <w:lang w:val="kk-KZ"/>
        </w:rPr>
        <w:t> </w:t>
      </w:r>
      <w:r w:rsidRPr="00B10ECF">
        <w:rPr>
          <w:szCs w:val="28"/>
          <w:lang w:val="kk-KZ"/>
        </w:rPr>
        <w:t>Парсонс, К.</w:t>
      </w:r>
      <w:r w:rsidR="00533A4D" w:rsidRPr="00B10ECF">
        <w:rPr>
          <w:szCs w:val="28"/>
          <w:lang w:val="kk-KZ"/>
        </w:rPr>
        <w:t> </w:t>
      </w:r>
      <w:r w:rsidRPr="00B10ECF">
        <w:rPr>
          <w:szCs w:val="28"/>
          <w:lang w:val="kk-KZ"/>
        </w:rPr>
        <w:t>Черри де ұстанатындығы айтылады</w:t>
      </w:r>
      <w:r w:rsidR="00EA2EB1" w:rsidRPr="00B10ECF">
        <w:rPr>
          <w:szCs w:val="28"/>
          <w:lang w:val="kk-KZ"/>
        </w:rPr>
        <w:t>.</w:t>
      </w:r>
      <w:r w:rsidRPr="00B10ECF">
        <w:rPr>
          <w:szCs w:val="28"/>
          <w:lang w:val="kk-KZ"/>
        </w:rPr>
        <w:t xml:space="preserve"> Онда </w:t>
      </w:r>
      <w:r w:rsidR="00C63F12" w:rsidRPr="00B10ECF">
        <w:rPr>
          <w:szCs w:val="28"/>
          <w:lang w:val="kk-KZ"/>
        </w:rPr>
        <w:t>Т.</w:t>
      </w:r>
      <w:r w:rsidR="00E44871" w:rsidRPr="00B10ECF">
        <w:rPr>
          <w:szCs w:val="28"/>
          <w:lang w:val="kk-KZ"/>
        </w:rPr>
        <w:t> </w:t>
      </w:r>
      <w:r w:rsidR="00C63F12" w:rsidRPr="00B10ECF">
        <w:rPr>
          <w:szCs w:val="28"/>
          <w:lang w:val="kk-KZ"/>
        </w:rPr>
        <w:t xml:space="preserve">Парсонстың пікірінше, коммуникация – </w:t>
      </w:r>
      <w:r w:rsidR="00C63F12" w:rsidRPr="00B10ECF">
        <w:rPr>
          <w:szCs w:val="28"/>
          <w:lang w:val="kk-KZ"/>
        </w:rPr>
        <w:lastRenderedPageBreak/>
        <w:t>адамдар арасындағы қарым-қатынаc, байланыс, өзара әрекеттесу</w:t>
      </w:r>
      <w:r w:rsidRPr="00B10ECF">
        <w:rPr>
          <w:szCs w:val="28"/>
          <w:lang w:val="kk-KZ"/>
        </w:rPr>
        <w:t>ді білдірсе</w:t>
      </w:r>
      <w:r w:rsidR="00883146" w:rsidRPr="00B10ECF">
        <w:rPr>
          <w:szCs w:val="28"/>
          <w:lang w:val="kk-KZ"/>
        </w:rPr>
        <w:t xml:space="preserve">, </w:t>
      </w:r>
      <w:r w:rsidR="00C63F12" w:rsidRPr="00B10ECF">
        <w:rPr>
          <w:szCs w:val="28"/>
          <w:lang w:val="kk-KZ"/>
        </w:rPr>
        <w:t>К.</w:t>
      </w:r>
      <w:r w:rsidR="00E44871" w:rsidRPr="00B10ECF">
        <w:rPr>
          <w:szCs w:val="28"/>
          <w:lang w:val="kk-KZ"/>
        </w:rPr>
        <w:t> </w:t>
      </w:r>
      <w:r w:rsidR="00C63F12" w:rsidRPr="00B10ECF">
        <w:rPr>
          <w:szCs w:val="28"/>
          <w:lang w:val="kk-KZ"/>
        </w:rPr>
        <w:t>Черри</w:t>
      </w:r>
      <w:r w:rsidR="00926965" w:rsidRPr="00B10ECF">
        <w:rPr>
          <w:szCs w:val="28"/>
          <w:lang w:val="kk-KZ"/>
        </w:rPr>
        <w:t xml:space="preserve"> коммуникацияны «негізінен әлеуметтік құбылыс» деп сипаттап, оны адамдар жасаған көптүрлі байланыс жүйелерімен, сөйлеу және тіл арқылы жүзеге асатын әлеуметтік қатынастармен байланыстырады </w:t>
      </w:r>
      <w:r w:rsidR="00FA0FFC" w:rsidRPr="00B10ECF">
        <w:rPr>
          <w:szCs w:val="28"/>
          <w:lang w:val="kk-KZ"/>
        </w:rPr>
        <w:t>[</w:t>
      </w:r>
      <w:r w:rsidR="00CA3EA7" w:rsidRPr="00B10ECF">
        <w:rPr>
          <w:szCs w:val="28"/>
          <w:lang w:val="kk-KZ"/>
        </w:rPr>
        <w:t>20</w:t>
      </w:r>
      <w:r w:rsidR="00AE5488" w:rsidRPr="00B10ECF">
        <w:rPr>
          <w:szCs w:val="28"/>
          <w:lang w:val="kk-KZ"/>
        </w:rPr>
        <w:t>,</w:t>
      </w:r>
      <w:r w:rsidR="004C5A38">
        <w:rPr>
          <w:szCs w:val="28"/>
          <w:lang w:val="kk-KZ"/>
        </w:rPr>
        <w:t>с</w:t>
      </w:r>
      <w:r w:rsidR="00AE5488" w:rsidRPr="00B10ECF">
        <w:rPr>
          <w:szCs w:val="28"/>
          <w:lang w:val="kk-KZ"/>
        </w:rPr>
        <w:t>.</w:t>
      </w:r>
      <w:r w:rsidR="004C5A38">
        <w:rPr>
          <w:szCs w:val="28"/>
          <w:lang w:val="kk-KZ"/>
        </w:rPr>
        <w:t xml:space="preserve"> </w:t>
      </w:r>
      <w:r w:rsidR="00AE5488" w:rsidRPr="00B10ECF">
        <w:rPr>
          <w:szCs w:val="28"/>
          <w:lang w:val="kk-KZ"/>
        </w:rPr>
        <w:t>18</w:t>
      </w:r>
      <w:r w:rsidR="00FA0FFC" w:rsidRPr="00B10ECF">
        <w:rPr>
          <w:szCs w:val="28"/>
          <w:lang w:val="kk-KZ"/>
        </w:rPr>
        <w:t>]</w:t>
      </w:r>
      <w:r w:rsidR="005A3220" w:rsidRPr="00B10ECF">
        <w:rPr>
          <w:szCs w:val="28"/>
          <w:lang w:val="kk-KZ"/>
        </w:rPr>
        <w:t>.</w:t>
      </w:r>
    </w:p>
    <w:p w14:paraId="45DC960C" w14:textId="020032B9" w:rsidR="00926965" w:rsidRPr="00B10ECF" w:rsidRDefault="001B317F" w:rsidP="00C23ECC">
      <w:pPr>
        <w:ind w:firstLine="567"/>
        <w:rPr>
          <w:szCs w:val="28"/>
          <w:lang w:val="kk-KZ"/>
        </w:rPr>
      </w:pPr>
      <w:r w:rsidRPr="00B10ECF">
        <w:rPr>
          <w:i/>
          <w:iCs/>
          <w:szCs w:val="28"/>
          <w:lang w:val="kk-KZ"/>
        </w:rPr>
        <w:t>Екінші</w:t>
      </w:r>
      <w:r w:rsidR="00AE5488" w:rsidRPr="00B10ECF">
        <w:rPr>
          <w:i/>
          <w:iCs/>
          <w:szCs w:val="28"/>
          <w:lang w:val="kk-KZ"/>
        </w:rPr>
        <w:t xml:space="preserve"> тәсіл</w:t>
      </w:r>
      <w:r w:rsidRPr="00B10ECF">
        <w:rPr>
          <w:i/>
          <w:iCs/>
          <w:szCs w:val="28"/>
          <w:lang w:val="kk-KZ"/>
        </w:rPr>
        <w:t xml:space="preserve"> бойынша</w:t>
      </w:r>
      <w:r w:rsidRPr="00B10ECF">
        <w:rPr>
          <w:szCs w:val="28"/>
          <w:lang w:val="kk-KZ"/>
        </w:rPr>
        <w:t>, «</w:t>
      </w:r>
      <w:r w:rsidRPr="00B10ECF">
        <w:rPr>
          <w:i/>
          <w:iCs/>
          <w:szCs w:val="28"/>
          <w:lang w:val="kk-KZ"/>
        </w:rPr>
        <w:t>коммуникаци</w:t>
      </w:r>
      <w:r w:rsidRPr="00B10ECF">
        <w:rPr>
          <w:szCs w:val="28"/>
          <w:lang w:val="kk-KZ"/>
        </w:rPr>
        <w:t>я» мен «</w:t>
      </w:r>
      <w:r w:rsidRPr="00B10ECF">
        <w:rPr>
          <w:i/>
          <w:iCs/>
          <w:szCs w:val="28"/>
          <w:lang w:val="uk-UA"/>
        </w:rPr>
        <w:t>қ</w:t>
      </w:r>
      <w:r w:rsidRPr="00B10ECF">
        <w:rPr>
          <w:i/>
          <w:iCs/>
          <w:szCs w:val="28"/>
          <w:lang w:val="uk-UA" w:eastAsia="en-US"/>
        </w:rPr>
        <w:t>арым-қатынас</w:t>
      </w:r>
      <w:r w:rsidRPr="00B10ECF">
        <w:rPr>
          <w:szCs w:val="28"/>
          <w:lang w:val="kk-KZ"/>
        </w:rPr>
        <w:t>» ұғымдарының</w:t>
      </w:r>
      <w:r w:rsidR="00CB0A1F" w:rsidRPr="00B10ECF">
        <w:rPr>
          <w:szCs w:val="28"/>
          <w:lang w:val="kk-KZ"/>
        </w:rPr>
        <w:t xml:space="preserve"> арасының</w:t>
      </w:r>
      <w:r w:rsidRPr="00B10ECF">
        <w:rPr>
          <w:szCs w:val="28"/>
          <w:lang w:val="kk-KZ"/>
        </w:rPr>
        <w:t xml:space="preserve"> бөлінуі қарастырылады.</w:t>
      </w:r>
    </w:p>
    <w:p w14:paraId="717E9978" w14:textId="2E28FB38" w:rsidR="008E4300" w:rsidRPr="00B10ECF" w:rsidRDefault="00926965" w:rsidP="00C23ECC">
      <w:pPr>
        <w:ind w:firstLine="567"/>
        <w:rPr>
          <w:szCs w:val="28"/>
          <w:lang w:val="kk-KZ"/>
        </w:rPr>
      </w:pPr>
      <w:r w:rsidRPr="00B10ECF">
        <w:rPr>
          <w:szCs w:val="28"/>
          <w:lang w:val="kk-KZ"/>
        </w:rPr>
        <w:t>М.</w:t>
      </w:r>
      <w:r w:rsidR="000A7AF8" w:rsidRPr="00B10ECF">
        <w:rPr>
          <w:szCs w:val="28"/>
          <w:lang w:val="kk-KZ"/>
        </w:rPr>
        <w:t> </w:t>
      </w:r>
      <w:r w:rsidRPr="00B10ECF">
        <w:rPr>
          <w:szCs w:val="28"/>
          <w:lang w:val="kk-KZ"/>
        </w:rPr>
        <w:t>С.</w:t>
      </w:r>
      <w:r w:rsidR="000A7AF8" w:rsidRPr="00B10ECF">
        <w:rPr>
          <w:szCs w:val="28"/>
          <w:lang w:val="kk-KZ"/>
        </w:rPr>
        <w:t> </w:t>
      </w:r>
      <w:r w:rsidRPr="00B10ECF">
        <w:rPr>
          <w:szCs w:val="28"/>
          <w:lang w:val="kk-KZ"/>
        </w:rPr>
        <w:t>Каганның пайымдауынша, «коммуникация» мен «қарым-қатынас» ұғымдарының айырмашылығы мынада: 1) қарым-қатынас — тек ақпараттық емес, сонымен қатар практикалық, материалдық және рухани сипатқа ие, ал коммуникация — ақпарат жеткізу үдерісі ретінде сипатталады; 2) бұл ұғымдар жүйелер арасындағы байланыс сипаты бойынша ерекшеленеді: қарым-қатынаста субъект ақпаратты белсенді түрде ұсынады, ал объект оны пассивті қабылдайды</w:t>
      </w:r>
      <w:r w:rsidR="000A7AF8" w:rsidRPr="00B10ECF">
        <w:rPr>
          <w:szCs w:val="28"/>
          <w:lang w:val="kk-KZ"/>
        </w:rPr>
        <w:t> </w:t>
      </w:r>
      <w:r w:rsidRPr="00B10ECF">
        <w:rPr>
          <w:szCs w:val="28"/>
          <w:lang w:val="kk-KZ"/>
        </w:rPr>
        <w:t>[10,</w:t>
      </w:r>
      <w:r w:rsidR="004C5A38">
        <w:rPr>
          <w:szCs w:val="28"/>
          <w:lang w:val="kk-KZ"/>
        </w:rPr>
        <w:t>с</w:t>
      </w:r>
      <w:r w:rsidRPr="00B10ECF">
        <w:rPr>
          <w:szCs w:val="28"/>
          <w:lang w:val="kk-KZ"/>
        </w:rPr>
        <w:t>. 143–146].</w:t>
      </w:r>
    </w:p>
    <w:p w14:paraId="7126712B" w14:textId="35655825" w:rsidR="00E73550" w:rsidRPr="00B10ECF" w:rsidRDefault="001B317F" w:rsidP="00C23ECC">
      <w:pPr>
        <w:ind w:firstLine="567"/>
        <w:rPr>
          <w:szCs w:val="28"/>
          <w:lang w:val="kk-KZ"/>
        </w:rPr>
      </w:pPr>
      <w:r w:rsidRPr="00B10ECF">
        <w:rPr>
          <w:szCs w:val="28"/>
          <w:lang w:val="kk-KZ"/>
        </w:rPr>
        <w:t>Г.</w:t>
      </w:r>
      <w:r w:rsidR="00533A4D" w:rsidRPr="00B10ECF">
        <w:rPr>
          <w:szCs w:val="28"/>
          <w:lang w:val="kk-KZ"/>
        </w:rPr>
        <w:t> </w:t>
      </w:r>
      <w:r w:rsidRPr="00B10ECF">
        <w:rPr>
          <w:szCs w:val="28"/>
          <w:lang w:val="kk-KZ"/>
        </w:rPr>
        <w:t xml:space="preserve">М. Андреева </w:t>
      </w:r>
      <w:r w:rsidR="00BE4337" w:rsidRPr="00B10ECF">
        <w:rPr>
          <w:szCs w:val="28"/>
          <w:lang w:val="kk-KZ"/>
        </w:rPr>
        <w:t>қарым-қатынасты коммуникациядан гөрі ауқымды ұғым деп есептейді және оның құрылымын үш өзара байланысты қырынан қарастырады:</w:t>
      </w:r>
      <w:r w:rsidR="000A7AF8" w:rsidRPr="00B10ECF">
        <w:rPr>
          <w:szCs w:val="28"/>
          <w:lang w:val="kk-KZ"/>
        </w:rPr>
        <w:t xml:space="preserve">  </w:t>
      </w:r>
      <w:r w:rsidR="00BE4337" w:rsidRPr="00B10ECF">
        <w:rPr>
          <w:szCs w:val="28"/>
          <w:lang w:val="kk-KZ"/>
        </w:rPr>
        <w:t>1)</w:t>
      </w:r>
      <w:r w:rsidR="000A7AF8" w:rsidRPr="00B10ECF">
        <w:rPr>
          <w:szCs w:val="28"/>
          <w:lang w:val="kk-KZ"/>
        </w:rPr>
        <w:t xml:space="preserve"> </w:t>
      </w:r>
      <w:r w:rsidR="00BE4337" w:rsidRPr="00B10ECF">
        <w:rPr>
          <w:szCs w:val="28"/>
          <w:lang w:val="kk-KZ"/>
        </w:rPr>
        <w:t> коммуникативтік</w:t>
      </w:r>
      <w:r w:rsidR="000A7AF8" w:rsidRPr="00B10ECF">
        <w:rPr>
          <w:szCs w:val="28"/>
          <w:lang w:val="kk-KZ"/>
        </w:rPr>
        <w:t xml:space="preserve"> </w:t>
      </w:r>
      <w:r w:rsidR="00BE4337" w:rsidRPr="00B10ECF">
        <w:rPr>
          <w:szCs w:val="28"/>
          <w:lang w:val="kk-KZ"/>
        </w:rPr>
        <w:t>жағы</w:t>
      </w:r>
      <w:r w:rsidR="000A7AF8" w:rsidRPr="00B10ECF">
        <w:rPr>
          <w:szCs w:val="28"/>
          <w:lang w:val="kk-KZ"/>
        </w:rPr>
        <w:t xml:space="preserve"> </w:t>
      </w:r>
      <w:r w:rsidR="00BE4337" w:rsidRPr="00B10ECF">
        <w:rPr>
          <w:szCs w:val="28"/>
          <w:lang w:val="kk-KZ"/>
        </w:rPr>
        <w:t>— ақпарат алмасу үдерісі;</w:t>
      </w:r>
      <w:r w:rsidR="000A7AF8" w:rsidRPr="00B10ECF">
        <w:rPr>
          <w:szCs w:val="28"/>
          <w:lang w:val="kk-KZ"/>
        </w:rPr>
        <w:t xml:space="preserve"> </w:t>
      </w:r>
      <w:r w:rsidR="00BE4337" w:rsidRPr="00B10ECF">
        <w:rPr>
          <w:szCs w:val="28"/>
          <w:lang w:val="kk-KZ"/>
        </w:rPr>
        <w:t>2)</w:t>
      </w:r>
      <w:r w:rsidR="000A7AF8" w:rsidRPr="00B10ECF">
        <w:rPr>
          <w:szCs w:val="28"/>
          <w:lang w:val="kk-KZ"/>
        </w:rPr>
        <w:t> </w:t>
      </w:r>
      <w:r w:rsidR="00BE4337" w:rsidRPr="00B10ECF">
        <w:rPr>
          <w:szCs w:val="28"/>
          <w:lang w:val="kk-KZ"/>
        </w:rPr>
        <w:t>интерактивтік жағы</w:t>
      </w:r>
      <w:r w:rsidR="000A7AF8" w:rsidRPr="00B10ECF">
        <w:rPr>
          <w:szCs w:val="28"/>
          <w:lang w:val="kk-KZ"/>
        </w:rPr>
        <w:t xml:space="preserve"> </w:t>
      </w:r>
      <w:r w:rsidR="00BE4337" w:rsidRPr="00B10ECF">
        <w:rPr>
          <w:szCs w:val="28"/>
          <w:lang w:val="kk-KZ"/>
        </w:rPr>
        <w:t>— өзара әрекетті ұйымдастыру, мұнда тек білім емес, іс-әрекеттер де алмасады; 3) перцептивтік жағы — серіктестердің бірін-бірі қабылдауы мен тануы және осы негізде өзара түсіністіктің қалыптасуы</w:t>
      </w:r>
      <w:r w:rsidR="00807946" w:rsidRPr="00B10ECF">
        <w:rPr>
          <w:szCs w:val="28"/>
          <w:lang w:val="kk-KZ"/>
        </w:rPr>
        <w:t> </w:t>
      </w:r>
      <w:r w:rsidRPr="00B10ECF">
        <w:rPr>
          <w:szCs w:val="28"/>
          <w:lang w:val="kk-KZ"/>
        </w:rPr>
        <w:t>[</w:t>
      </w:r>
      <w:r w:rsidR="00790073" w:rsidRPr="00B10ECF">
        <w:rPr>
          <w:szCs w:val="28"/>
          <w:lang w:val="kk-KZ"/>
        </w:rPr>
        <w:t>21</w:t>
      </w:r>
      <w:r w:rsidR="00AE5488" w:rsidRPr="00B10ECF">
        <w:rPr>
          <w:szCs w:val="28"/>
          <w:lang w:val="kk-KZ"/>
        </w:rPr>
        <w:t>,</w:t>
      </w:r>
      <w:r w:rsidR="004C5A38">
        <w:rPr>
          <w:szCs w:val="28"/>
          <w:lang w:val="kk-KZ"/>
        </w:rPr>
        <w:t>с</w:t>
      </w:r>
      <w:r w:rsidR="00AE5488" w:rsidRPr="00B10ECF">
        <w:rPr>
          <w:szCs w:val="28"/>
          <w:lang w:val="kk-KZ"/>
        </w:rPr>
        <w:t>.</w:t>
      </w:r>
      <w:r w:rsidR="004C5A38">
        <w:rPr>
          <w:szCs w:val="28"/>
          <w:lang w:val="kk-KZ"/>
        </w:rPr>
        <w:t xml:space="preserve"> </w:t>
      </w:r>
      <w:r w:rsidR="00AE5488" w:rsidRPr="00B10ECF">
        <w:rPr>
          <w:szCs w:val="28"/>
          <w:lang w:val="kk-KZ"/>
        </w:rPr>
        <w:t>66–67</w:t>
      </w:r>
      <w:r w:rsidRPr="00B10ECF">
        <w:rPr>
          <w:szCs w:val="28"/>
          <w:lang w:val="kk-KZ"/>
        </w:rPr>
        <w:t>].</w:t>
      </w:r>
    </w:p>
    <w:p w14:paraId="6AD07A40" w14:textId="2835E231" w:rsidR="00415F43" w:rsidRPr="00B10ECF" w:rsidRDefault="00CB0A1F" w:rsidP="00C23ECC">
      <w:pPr>
        <w:widowControl w:val="0"/>
        <w:tabs>
          <w:tab w:val="left" w:pos="1248"/>
        </w:tabs>
        <w:autoSpaceDE w:val="0"/>
        <w:autoSpaceDN w:val="0"/>
        <w:ind w:firstLine="567"/>
        <w:rPr>
          <w:szCs w:val="28"/>
          <w:lang w:val="kk-KZ"/>
        </w:rPr>
      </w:pPr>
      <w:r w:rsidRPr="00B10ECF">
        <w:rPr>
          <w:szCs w:val="28"/>
          <w:lang w:val="kk-KZ"/>
        </w:rPr>
        <w:t>Е.</w:t>
      </w:r>
      <w:r w:rsidR="00533A4D" w:rsidRPr="00B10ECF">
        <w:rPr>
          <w:szCs w:val="28"/>
          <w:lang w:val="kk-KZ"/>
        </w:rPr>
        <w:t> </w:t>
      </w:r>
      <w:r w:rsidRPr="00B10ECF">
        <w:rPr>
          <w:szCs w:val="28"/>
          <w:lang w:val="kk-KZ"/>
        </w:rPr>
        <w:t>П.</w:t>
      </w:r>
      <w:r w:rsidR="00533A4D" w:rsidRPr="00B10ECF">
        <w:rPr>
          <w:szCs w:val="28"/>
          <w:lang w:val="kk-KZ"/>
        </w:rPr>
        <w:t> </w:t>
      </w:r>
      <w:r w:rsidRPr="00B10ECF">
        <w:rPr>
          <w:szCs w:val="28"/>
          <w:lang w:val="kk-KZ"/>
        </w:rPr>
        <w:t>Ильин</w:t>
      </w:r>
      <w:r w:rsidRPr="00B10ECF">
        <w:rPr>
          <w:lang w:val="kk-KZ"/>
        </w:rPr>
        <w:t xml:space="preserve"> </w:t>
      </w:r>
      <w:r w:rsidRPr="00B10ECF">
        <w:rPr>
          <w:szCs w:val="28"/>
          <w:lang w:val="kk-KZ"/>
        </w:rPr>
        <w:t>Г.</w:t>
      </w:r>
      <w:r w:rsidR="00533A4D" w:rsidRPr="00B10ECF">
        <w:rPr>
          <w:szCs w:val="28"/>
          <w:lang w:val="kk-KZ"/>
        </w:rPr>
        <w:t> </w:t>
      </w:r>
      <w:r w:rsidRPr="00B10ECF">
        <w:rPr>
          <w:szCs w:val="28"/>
          <w:lang w:val="kk-KZ"/>
        </w:rPr>
        <w:t xml:space="preserve">М. Андрееваның </w:t>
      </w:r>
      <w:r w:rsidR="00CB1F3A" w:rsidRPr="00B10ECF">
        <w:rPr>
          <w:szCs w:val="28"/>
          <w:lang w:val="kk-KZ"/>
        </w:rPr>
        <w:t>пікірін</w:t>
      </w:r>
      <w:r w:rsidRPr="00B10ECF">
        <w:rPr>
          <w:szCs w:val="28"/>
          <w:lang w:val="kk-KZ"/>
        </w:rPr>
        <w:t xml:space="preserve"> қолдай отырып, ол ұсынған қарым-қатынастың өзара байланысты үш жағына қарым-қатынастың тағы бір эмоционалды жағын қосудың қажеттігін ұсынады. Ғалым қарым-қатынас барысында серіктестер бір-бірінің эмоциясын қабылдауы немесе серіктесінде кез келген эмоцияның тууына ықпал етуі мүмкін деп санайды</w:t>
      </w:r>
      <w:r w:rsidR="00807946" w:rsidRPr="00B10ECF">
        <w:rPr>
          <w:szCs w:val="28"/>
          <w:lang w:val="kk-KZ"/>
        </w:rPr>
        <w:t xml:space="preserve"> [22,</w:t>
      </w:r>
      <w:r w:rsidR="004C5A38">
        <w:rPr>
          <w:szCs w:val="28"/>
          <w:lang w:val="kk-KZ"/>
        </w:rPr>
        <w:t>с</w:t>
      </w:r>
      <w:r w:rsidR="00807946" w:rsidRPr="00B10ECF">
        <w:rPr>
          <w:szCs w:val="28"/>
          <w:lang w:val="kk-KZ"/>
        </w:rPr>
        <w:t>.</w:t>
      </w:r>
      <w:r w:rsidR="004C5A38">
        <w:rPr>
          <w:szCs w:val="28"/>
          <w:lang w:val="kk-KZ"/>
        </w:rPr>
        <w:t xml:space="preserve"> </w:t>
      </w:r>
      <w:r w:rsidR="00807946" w:rsidRPr="00B10ECF">
        <w:rPr>
          <w:szCs w:val="28"/>
          <w:lang w:val="kk-KZ"/>
        </w:rPr>
        <w:t xml:space="preserve">24]. </w:t>
      </w:r>
      <w:r w:rsidR="00415F43" w:rsidRPr="00B10ECF">
        <w:rPr>
          <w:szCs w:val="28"/>
          <w:lang w:val="kk-KZ"/>
        </w:rPr>
        <w:t>Төменде</w:t>
      </w:r>
      <w:r w:rsidR="00A87103" w:rsidRPr="00B10ECF">
        <w:rPr>
          <w:szCs w:val="28"/>
          <w:lang w:val="kk-KZ"/>
        </w:rPr>
        <w:t xml:space="preserve"> </w:t>
      </w:r>
      <w:r w:rsidR="00415F43" w:rsidRPr="00B10ECF">
        <w:rPr>
          <w:szCs w:val="28"/>
          <w:lang w:val="kk-KZ"/>
        </w:rPr>
        <w:t xml:space="preserve">қарым-қатынас құрылымы </w:t>
      </w:r>
      <w:r w:rsidR="00F77491" w:rsidRPr="00B10ECF">
        <w:rPr>
          <w:szCs w:val="28"/>
          <w:lang w:val="kk-KZ"/>
        </w:rPr>
        <w:t xml:space="preserve">(сурет 2) </w:t>
      </w:r>
      <w:r w:rsidR="00415F43" w:rsidRPr="00B10ECF">
        <w:rPr>
          <w:szCs w:val="28"/>
          <w:lang w:val="kk-KZ"/>
        </w:rPr>
        <w:t>берілген</w:t>
      </w:r>
      <w:r w:rsidR="005A3220" w:rsidRPr="00B10ECF">
        <w:rPr>
          <w:szCs w:val="28"/>
          <w:lang w:val="kk-KZ"/>
        </w:rPr>
        <w:t>.</w:t>
      </w:r>
    </w:p>
    <w:p w14:paraId="271C5E86" w14:textId="13E036B7" w:rsidR="00807946" w:rsidRPr="00B10ECF" w:rsidRDefault="00807946" w:rsidP="00C23ECC">
      <w:pPr>
        <w:widowControl w:val="0"/>
        <w:tabs>
          <w:tab w:val="left" w:pos="1248"/>
        </w:tabs>
        <w:autoSpaceDE w:val="0"/>
        <w:autoSpaceDN w:val="0"/>
        <w:ind w:firstLine="567"/>
        <w:rPr>
          <w:szCs w:val="28"/>
          <w:lang w:val="kk-KZ"/>
        </w:rPr>
      </w:pPr>
      <w:r w:rsidRPr="00B10ECF">
        <w:rPr>
          <w:szCs w:val="28"/>
          <w:lang w:val="kk-KZ"/>
        </w:rPr>
        <w:t>А. В. Соколовтың көзқарасы бойынша, қарым-қатынас – коммуникативтік әрекеттің бір формасы ретінде түсіндіріледі. Оның негізінде коммуникация серіктестерінің мақсатты бағыттылығы жатқандықтан, коммуникация серіктестерінің арасында үш түрлі қатынас орын алады деп көрсетеді: 1) субъект-субъект қатынасы, диалог түріндегі қарым-қатынас; 2) субъект-объектілік қатынас, коммуникациялық әрекетке тән басқару формасы, мұнда, қабылдаушы коммуникативті әсер ету объектісі; 3) объект-субъект қатынасы, еліктеу формасындағы қарым-қатынас әрекетіне тән [23,</w:t>
      </w:r>
      <w:r w:rsidR="004C5A38">
        <w:rPr>
          <w:szCs w:val="28"/>
          <w:lang w:val="kk-KZ"/>
        </w:rPr>
        <w:t>с</w:t>
      </w:r>
      <w:r w:rsidRPr="00B10ECF">
        <w:rPr>
          <w:szCs w:val="28"/>
          <w:lang w:val="kk-KZ"/>
        </w:rPr>
        <w:t>.</w:t>
      </w:r>
      <w:r w:rsidR="004C5A38">
        <w:rPr>
          <w:szCs w:val="28"/>
          <w:lang w:val="kk-KZ"/>
        </w:rPr>
        <w:t xml:space="preserve"> </w:t>
      </w:r>
      <w:r w:rsidRPr="00B10ECF">
        <w:rPr>
          <w:szCs w:val="28"/>
          <w:lang w:val="kk-KZ"/>
        </w:rPr>
        <w:t>19-20].</w:t>
      </w:r>
    </w:p>
    <w:p w14:paraId="5AEEDE36" w14:textId="77777777" w:rsidR="00415F43" w:rsidRPr="00B10ECF" w:rsidRDefault="00415F43" w:rsidP="00415F43">
      <w:pPr>
        <w:pStyle w:val="a9"/>
        <w:ind w:left="0"/>
        <w:jc w:val="center"/>
        <w:rPr>
          <w:lang w:val="kk-KZ"/>
        </w:rPr>
      </w:pPr>
    </w:p>
    <w:p w14:paraId="18CFAC4A" w14:textId="09BE2574" w:rsidR="00415F43" w:rsidRPr="00B10ECF" w:rsidRDefault="00415F43" w:rsidP="005A3220">
      <w:pPr>
        <w:jc w:val="center"/>
        <w:rPr>
          <w:szCs w:val="28"/>
          <w:lang w:val="kk-KZ"/>
        </w:rPr>
      </w:pPr>
      <w:r w:rsidRPr="00B10ECF">
        <w:rPr>
          <w:noProof/>
          <w:szCs w:val="28"/>
        </w:rPr>
        <w:lastRenderedPageBreak/>
        <w:drawing>
          <wp:inline distT="0" distB="0" distL="0" distR="0" wp14:anchorId="7E06261C" wp14:editId="67F82383">
            <wp:extent cx="4581525" cy="2992582"/>
            <wp:effectExtent l="0" t="0" r="3175" b="5080"/>
            <wp:docPr id="942086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13816" name=""/>
                    <pic:cNvPicPr/>
                  </pic:nvPicPr>
                  <pic:blipFill>
                    <a:blip r:embed="rId12"/>
                    <a:stretch>
                      <a:fillRect/>
                    </a:stretch>
                  </pic:blipFill>
                  <pic:spPr>
                    <a:xfrm>
                      <a:off x="0" y="0"/>
                      <a:ext cx="5113166" cy="3339842"/>
                    </a:xfrm>
                    <a:prstGeom prst="rect">
                      <a:avLst/>
                    </a:prstGeom>
                  </pic:spPr>
                </pic:pic>
              </a:graphicData>
            </a:graphic>
          </wp:inline>
        </w:drawing>
      </w:r>
    </w:p>
    <w:p w14:paraId="1B4D5560" w14:textId="77777777" w:rsidR="00C23ECC" w:rsidRPr="00C23ECC" w:rsidRDefault="00C23ECC" w:rsidP="00415F43">
      <w:pPr>
        <w:ind w:firstLine="709"/>
        <w:jc w:val="center"/>
        <w:rPr>
          <w:sz w:val="18"/>
          <w:szCs w:val="18"/>
          <w:lang w:val="kk-KZ"/>
        </w:rPr>
      </w:pPr>
    </w:p>
    <w:p w14:paraId="72115138" w14:textId="3A1D90EB" w:rsidR="00415F43" w:rsidRPr="00B10ECF" w:rsidRDefault="00415F43" w:rsidP="00C23ECC">
      <w:pPr>
        <w:jc w:val="center"/>
        <w:rPr>
          <w:szCs w:val="28"/>
          <w:lang w:val="kk-KZ"/>
        </w:rPr>
      </w:pPr>
      <w:r w:rsidRPr="00B10ECF">
        <w:rPr>
          <w:szCs w:val="28"/>
          <w:lang w:val="kk-KZ"/>
        </w:rPr>
        <w:t xml:space="preserve">Сурет </w:t>
      </w:r>
      <w:r w:rsidR="00A87103" w:rsidRPr="00B10ECF">
        <w:rPr>
          <w:szCs w:val="28"/>
          <w:lang w:val="kk-KZ"/>
        </w:rPr>
        <w:t xml:space="preserve">2 </w:t>
      </w:r>
      <w:r w:rsidRPr="00B10ECF">
        <w:rPr>
          <w:szCs w:val="28"/>
          <w:lang w:val="kk-KZ"/>
        </w:rPr>
        <w:t>– Қарым-қатынас құрылымы</w:t>
      </w:r>
    </w:p>
    <w:p w14:paraId="094AF964" w14:textId="77777777" w:rsidR="00431446" w:rsidRPr="00B10ECF" w:rsidRDefault="00431446" w:rsidP="00415F43">
      <w:pPr>
        <w:ind w:firstLine="709"/>
        <w:jc w:val="center"/>
        <w:rPr>
          <w:szCs w:val="28"/>
          <w:lang w:val="kk-KZ"/>
        </w:rPr>
      </w:pPr>
    </w:p>
    <w:p w14:paraId="3B8BC8AB" w14:textId="0A00F779" w:rsidR="00C63F12" w:rsidRPr="00B10ECF" w:rsidRDefault="00C62CB8" w:rsidP="00C23ECC">
      <w:pPr>
        <w:widowControl w:val="0"/>
        <w:tabs>
          <w:tab w:val="left" w:pos="1248"/>
        </w:tabs>
        <w:autoSpaceDE w:val="0"/>
        <w:autoSpaceDN w:val="0"/>
        <w:ind w:firstLine="567"/>
        <w:rPr>
          <w:szCs w:val="28"/>
          <w:lang w:val="kk-KZ"/>
        </w:rPr>
      </w:pPr>
      <w:r w:rsidRPr="00B10ECF">
        <w:rPr>
          <w:szCs w:val="28"/>
          <w:lang w:val="kk-KZ"/>
        </w:rPr>
        <w:t>Бұдан түйетініміз, қ</w:t>
      </w:r>
      <w:r w:rsidR="00E73550" w:rsidRPr="00B10ECF">
        <w:rPr>
          <w:szCs w:val="28"/>
          <w:lang w:val="kk-KZ"/>
        </w:rPr>
        <w:t xml:space="preserve">арым-қатынасты жүзеге асырудың қарапайым тәсілі – екі </w:t>
      </w:r>
      <w:r w:rsidR="00165BAD" w:rsidRPr="00B10ECF">
        <w:rPr>
          <w:szCs w:val="28"/>
          <w:lang w:val="kk-KZ"/>
        </w:rPr>
        <w:t>адам</w:t>
      </w:r>
      <w:r w:rsidR="00E73550" w:rsidRPr="00B10ECF">
        <w:rPr>
          <w:szCs w:val="28"/>
          <w:lang w:val="kk-KZ"/>
        </w:rPr>
        <w:t xml:space="preserve"> арасындағы диалог</w:t>
      </w:r>
      <w:r w:rsidR="00165BAD" w:rsidRPr="00B10ECF">
        <w:rPr>
          <w:szCs w:val="28"/>
          <w:lang w:val="kk-KZ"/>
        </w:rPr>
        <w:t xml:space="preserve"> және</w:t>
      </w:r>
      <w:r w:rsidR="00E73550" w:rsidRPr="00B10ECF">
        <w:rPr>
          <w:szCs w:val="28"/>
          <w:lang w:val="kk-KZ"/>
        </w:rPr>
        <w:t xml:space="preserve"> ауызша, жазбаша монолог.</w:t>
      </w:r>
      <w:r w:rsidR="00E73550" w:rsidRPr="00B10ECF">
        <w:rPr>
          <w:lang w:val="kk-KZ"/>
        </w:rPr>
        <w:t xml:space="preserve"> </w:t>
      </w:r>
      <w:r w:rsidR="00E73550" w:rsidRPr="00B10ECF">
        <w:rPr>
          <w:szCs w:val="28"/>
          <w:lang w:val="kk-KZ"/>
        </w:rPr>
        <w:t xml:space="preserve">Бұл жағдайларда </w:t>
      </w:r>
      <w:r w:rsidRPr="00B10ECF">
        <w:rPr>
          <w:szCs w:val="28"/>
          <w:lang w:val="kk-KZ"/>
        </w:rPr>
        <w:t>«</w:t>
      </w:r>
      <w:r w:rsidR="00E73550" w:rsidRPr="00B10ECF">
        <w:rPr>
          <w:szCs w:val="28"/>
          <w:lang w:val="kk-KZ"/>
        </w:rPr>
        <w:t>коммуникация</w:t>
      </w:r>
      <w:r w:rsidRPr="00B10ECF">
        <w:rPr>
          <w:szCs w:val="28"/>
          <w:lang w:val="kk-KZ"/>
        </w:rPr>
        <w:t>»</w:t>
      </w:r>
      <w:r w:rsidR="00E73550" w:rsidRPr="00B10ECF">
        <w:rPr>
          <w:szCs w:val="28"/>
          <w:lang w:val="kk-KZ"/>
        </w:rPr>
        <w:t xml:space="preserve"> </w:t>
      </w:r>
      <w:r w:rsidRPr="00B10ECF">
        <w:rPr>
          <w:szCs w:val="28"/>
          <w:lang w:val="kk-KZ"/>
        </w:rPr>
        <w:t>«</w:t>
      </w:r>
      <w:r w:rsidR="00E73550" w:rsidRPr="00B10ECF">
        <w:rPr>
          <w:szCs w:val="28"/>
          <w:lang w:val="kk-KZ"/>
        </w:rPr>
        <w:t>қарым-қатынасқа</w:t>
      </w:r>
      <w:r w:rsidRPr="00B10ECF">
        <w:rPr>
          <w:szCs w:val="28"/>
          <w:lang w:val="kk-KZ"/>
        </w:rPr>
        <w:t>»</w:t>
      </w:r>
      <w:r w:rsidR="00E73550" w:rsidRPr="00B10ECF">
        <w:rPr>
          <w:szCs w:val="28"/>
          <w:lang w:val="kk-KZ"/>
        </w:rPr>
        <w:t xml:space="preserve"> қарағанда кеңірек</w:t>
      </w:r>
      <w:r w:rsidR="00165BAD" w:rsidRPr="00B10ECF">
        <w:rPr>
          <w:szCs w:val="28"/>
          <w:lang w:val="kk-KZ"/>
        </w:rPr>
        <w:t xml:space="preserve"> және бұл </w:t>
      </w:r>
      <w:r w:rsidR="00E73550" w:rsidRPr="00B10ECF">
        <w:rPr>
          <w:szCs w:val="28"/>
          <w:lang w:val="kk-KZ"/>
        </w:rPr>
        <w:t>ұғымдар</w:t>
      </w:r>
      <w:r w:rsidR="00165BAD" w:rsidRPr="00B10ECF">
        <w:rPr>
          <w:szCs w:val="28"/>
          <w:lang w:val="kk-KZ"/>
        </w:rPr>
        <w:t>д</w:t>
      </w:r>
      <w:r w:rsidR="00E73550" w:rsidRPr="00B10ECF">
        <w:rPr>
          <w:szCs w:val="28"/>
          <w:lang w:val="kk-KZ"/>
        </w:rPr>
        <w:t>ың арақатынасы осы тәсілдердің жеке-жеке мазмұнына байланысты қарастырыл</w:t>
      </w:r>
      <w:r w:rsidR="00165BAD" w:rsidRPr="00B10ECF">
        <w:rPr>
          <w:szCs w:val="28"/>
          <w:lang w:val="kk-KZ"/>
        </w:rPr>
        <w:t>ады</w:t>
      </w:r>
      <w:r w:rsidR="00E73550" w:rsidRPr="00B10ECF">
        <w:rPr>
          <w:szCs w:val="28"/>
          <w:lang w:val="kk-KZ"/>
        </w:rPr>
        <w:t>. Сондықтан бір жағдайларда коммуникация</w:t>
      </w:r>
      <w:r w:rsidRPr="00B10ECF">
        <w:rPr>
          <w:szCs w:val="28"/>
          <w:lang w:val="kk-KZ"/>
        </w:rPr>
        <w:t xml:space="preserve"> </w:t>
      </w:r>
      <w:r w:rsidR="00E73550" w:rsidRPr="00B10ECF">
        <w:rPr>
          <w:szCs w:val="28"/>
          <w:lang w:val="kk-KZ"/>
        </w:rPr>
        <w:t>тек ақпараттық жағы, қарым-қатынас аспектісі ретінде әрекет ет</w:t>
      </w:r>
      <w:r w:rsidRPr="00B10ECF">
        <w:rPr>
          <w:szCs w:val="28"/>
          <w:lang w:val="kk-KZ"/>
        </w:rPr>
        <w:t>се</w:t>
      </w:r>
      <w:r w:rsidR="00E73550" w:rsidRPr="00B10ECF">
        <w:rPr>
          <w:szCs w:val="28"/>
          <w:lang w:val="kk-KZ"/>
        </w:rPr>
        <w:t xml:space="preserve">, ал басқаларында, керісінше, қарым-қатынас коммуникацияның формасы ретінде әрекет етеді. Жоғарыда аталған </w:t>
      </w:r>
      <w:r w:rsidR="00CB1F3A" w:rsidRPr="00B10ECF">
        <w:rPr>
          <w:szCs w:val="28"/>
          <w:lang w:val="kk-KZ"/>
        </w:rPr>
        <w:t>пікірлер</w:t>
      </w:r>
      <w:r w:rsidR="00E73550" w:rsidRPr="00B10ECF">
        <w:rPr>
          <w:szCs w:val="28"/>
          <w:lang w:val="kk-KZ"/>
        </w:rPr>
        <w:t xml:space="preserve"> екі ұғымның да маңызды аспектілерін және олардың өзара байланысын көрсетеді.</w:t>
      </w:r>
    </w:p>
    <w:p w14:paraId="5F75270D" w14:textId="6A60D2DE" w:rsidR="004552C3" w:rsidRPr="00B10ECF" w:rsidRDefault="005A6985" w:rsidP="00C23ECC">
      <w:pPr>
        <w:widowControl w:val="0"/>
        <w:tabs>
          <w:tab w:val="left" w:pos="1248"/>
        </w:tabs>
        <w:autoSpaceDE w:val="0"/>
        <w:autoSpaceDN w:val="0"/>
        <w:ind w:firstLine="567"/>
        <w:rPr>
          <w:szCs w:val="28"/>
          <w:lang w:val="kk-KZ"/>
        </w:rPr>
      </w:pPr>
      <w:r w:rsidRPr="00B10ECF">
        <w:rPr>
          <w:i/>
          <w:iCs/>
          <w:szCs w:val="28"/>
          <w:lang w:val="kk-KZ"/>
        </w:rPr>
        <w:t xml:space="preserve">Үшінші </w:t>
      </w:r>
      <w:r w:rsidR="00AE5488" w:rsidRPr="00B10ECF">
        <w:rPr>
          <w:i/>
          <w:iCs/>
          <w:szCs w:val="28"/>
          <w:lang w:val="kk-KZ"/>
        </w:rPr>
        <w:t>тәсіл бойынша</w:t>
      </w:r>
      <w:r w:rsidR="00AE5488" w:rsidRPr="00B10ECF">
        <w:rPr>
          <w:szCs w:val="28"/>
          <w:lang w:val="kk-KZ"/>
        </w:rPr>
        <w:t>,</w:t>
      </w:r>
      <w:r w:rsidRPr="00B10ECF">
        <w:rPr>
          <w:i/>
          <w:iCs/>
          <w:szCs w:val="28"/>
          <w:lang w:val="kk-KZ"/>
        </w:rPr>
        <w:t xml:space="preserve"> </w:t>
      </w:r>
      <w:r w:rsidRPr="00B10ECF">
        <w:rPr>
          <w:szCs w:val="28"/>
          <w:lang w:val="kk-KZ"/>
        </w:rPr>
        <w:t>«</w:t>
      </w:r>
      <w:r w:rsidRPr="00B10ECF">
        <w:rPr>
          <w:i/>
          <w:iCs/>
          <w:szCs w:val="28"/>
          <w:lang w:val="kk-KZ"/>
        </w:rPr>
        <w:t>коммуникаци</w:t>
      </w:r>
      <w:r w:rsidRPr="00B10ECF">
        <w:rPr>
          <w:szCs w:val="28"/>
          <w:lang w:val="kk-KZ"/>
        </w:rPr>
        <w:t>я» мен «</w:t>
      </w:r>
      <w:r w:rsidRPr="00B10ECF">
        <w:rPr>
          <w:i/>
          <w:iCs/>
          <w:szCs w:val="28"/>
          <w:lang w:val="uk-UA"/>
        </w:rPr>
        <w:t>қ</w:t>
      </w:r>
      <w:r w:rsidRPr="00B10ECF">
        <w:rPr>
          <w:i/>
          <w:iCs/>
          <w:szCs w:val="28"/>
          <w:lang w:val="uk-UA" w:eastAsia="en-US"/>
        </w:rPr>
        <w:t>арым-қатынас</w:t>
      </w:r>
      <w:r w:rsidRPr="00B10ECF">
        <w:rPr>
          <w:szCs w:val="28"/>
          <w:lang w:val="kk-KZ"/>
        </w:rPr>
        <w:t>» ұғымдары «ақпарат алмасу» түсінігіне негізделеді.</w:t>
      </w:r>
    </w:p>
    <w:p w14:paraId="73DB54FE" w14:textId="14822137" w:rsidR="00DE640F" w:rsidRPr="00B10ECF" w:rsidRDefault="00DE640F" w:rsidP="00C23ECC">
      <w:pPr>
        <w:pStyle w:val="a4"/>
        <w:ind w:firstLine="567"/>
        <w:rPr>
          <w:sz w:val="28"/>
          <w:szCs w:val="28"/>
          <w:lang w:val="kk-KZ"/>
        </w:rPr>
      </w:pPr>
      <w:r w:rsidRPr="00B10ECF">
        <w:rPr>
          <w:sz w:val="28"/>
          <w:szCs w:val="28"/>
          <w:lang w:val="uk-UA"/>
        </w:rPr>
        <w:t>А.</w:t>
      </w:r>
      <w:r w:rsidR="00533A4D" w:rsidRPr="00B10ECF">
        <w:rPr>
          <w:sz w:val="28"/>
          <w:szCs w:val="28"/>
          <w:lang w:val="uk-UA"/>
        </w:rPr>
        <w:t> </w:t>
      </w:r>
      <w:r w:rsidRPr="00B10ECF">
        <w:rPr>
          <w:sz w:val="28"/>
          <w:szCs w:val="28"/>
          <w:lang w:val="uk-UA"/>
        </w:rPr>
        <w:t>А.</w:t>
      </w:r>
      <w:r w:rsidR="00533A4D" w:rsidRPr="00B10ECF">
        <w:rPr>
          <w:sz w:val="28"/>
          <w:szCs w:val="28"/>
          <w:lang w:val="uk-UA"/>
        </w:rPr>
        <w:t> </w:t>
      </w:r>
      <w:r w:rsidRPr="00B10ECF">
        <w:rPr>
          <w:sz w:val="28"/>
          <w:szCs w:val="28"/>
          <w:lang w:val="uk-UA"/>
        </w:rPr>
        <w:t xml:space="preserve">Леонтьев </w:t>
      </w:r>
      <w:r w:rsidRPr="00B10ECF">
        <w:rPr>
          <w:sz w:val="28"/>
          <w:szCs w:val="28"/>
          <w:lang w:val="kk-KZ"/>
        </w:rPr>
        <w:t>коммуникация</w:t>
      </w:r>
      <w:r w:rsidRPr="00B10ECF">
        <w:rPr>
          <w:lang w:val="kk-KZ"/>
        </w:rPr>
        <w:t xml:space="preserve"> </w:t>
      </w:r>
      <w:r w:rsidRPr="00B10ECF">
        <w:rPr>
          <w:sz w:val="28"/>
          <w:szCs w:val="28"/>
          <w:lang w:val="kk-KZ"/>
        </w:rPr>
        <w:t>серіктестердің бір-біріне белгі жүйесі арқылы әсер етуімен сипатталады дей отырып, оның тұлғаға және әлеуметтік бағдарланатындығын көрсетеді және ақпаратты беру құралы ретінде тілдік коммуникацияның маңыздылығын атап өтеді [</w:t>
      </w:r>
      <w:r w:rsidR="00790073" w:rsidRPr="00B10ECF">
        <w:rPr>
          <w:sz w:val="28"/>
          <w:szCs w:val="28"/>
          <w:lang w:val="kk-KZ"/>
        </w:rPr>
        <w:t>2</w:t>
      </w:r>
      <w:r w:rsidR="00151DDA" w:rsidRPr="00B10ECF">
        <w:rPr>
          <w:sz w:val="28"/>
          <w:szCs w:val="28"/>
          <w:lang w:val="kk-KZ"/>
        </w:rPr>
        <w:t>4</w:t>
      </w:r>
      <w:r w:rsidR="00533A4D" w:rsidRPr="00B10ECF">
        <w:rPr>
          <w:sz w:val="28"/>
          <w:szCs w:val="28"/>
          <w:lang w:val="kk-KZ"/>
        </w:rPr>
        <w:t>,</w:t>
      </w:r>
      <w:r w:rsidR="004C5A38">
        <w:rPr>
          <w:sz w:val="28"/>
          <w:szCs w:val="28"/>
          <w:lang w:val="kk-KZ"/>
        </w:rPr>
        <w:t>с</w:t>
      </w:r>
      <w:r w:rsidR="00533A4D" w:rsidRPr="00B10ECF">
        <w:rPr>
          <w:sz w:val="28"/>
          <w:szCs w:val="28"/>
          <w:lang w:val="kk-KZ"/>
        </w:rPr>
        <w:t>.</w:t>
      </w:r>
      <w:r w:rsidR="004C5A38">
        <w:rPr>
          <w:sz w:val="28"/>
          <w:szCs w:val="28"/>
          <w:lang w:val="kk-KZ"/>
        </w:rPr>
        <w:t xml:space="preserve"> </w:t>
      </w:r>
      <w:r w:rsidR="00533A4D" w:rsidRPr="00B10ECF">
        <w:rPr>
          <w:sz w:val="28"/>
          <w:szCs w:val="28"/>
          <w:lang w:val="kk-KZ"/>
        </w:rPr>
        <w:t>73</w:t>
      </w:r>
      <w:r w:rsidRPr="00B10ECF">
        <w:rPr>
          <w:sz w:val="28"/>
          <w:szCs w:val="28"/>
          <w:lang w:val="kk-KZ"/>
        </w:rPr>
        <w:t>].</w:t>
      </w:r>
      <w:r w:rsidR="00150744" w:rsidRPr="00B10ECF">
        <w:rPr>
          <w:sz w:val="28"/>
          <w:szCs w:val="28"/>
          <w:lang w:val="kk-KZ"/>
        </w:rPr>
        <w:t xml:space="preserve"> </w:t>
      </w:r>
      <w:r w:rsidRPr="00B10ECF">
        <w:rPr>
          <w:sz w:val="28"/>
          <w:szCs w:val="28"/>
          <w:lang w:val="kk-KZ"/>
        </w:rPr>
        <w:t>Демек, коммуникация тіл арқылы сөйлеу мен ойлау үдерісінің бірлігі нәтижесінде саналы түрде жүзеге асатындықтан, тіл қатынас құралы қызметін атқарады.</w:t>
      </w:r>
      <w:r w:rsidR="00443061" w:rsidRPr="00B10ECF">
        <w:rPr>
          <w:sz w:val="28"/>
          <w:szCs w:val="28"/>
          <w:lang w:val="kk-KZ"/>
        </w:rPr>
        <w:t xml:space="preserve"> Сөйлеу </w:t>
      </w:r>
      <w:r w:rsidR="00165BAD" w:rsidRPr="00B10ECF">
        <w:rPr>
          <w:sz w:val="28"/>
          <w:szCs w:val="28"/>
          <w:lang w:val="kk-KZ"/>
        </w:rPr>
        <w:t xml:space="preserve">– </w:t>
      </w:r>
      <w:r w:rsidR="00443061" w:rsidRPr="00B10ECF">
        <w:rPr>
          <w:sz w:val="28"/>
          <w:szCs w:val="28"/>
          <w:lang w:val="kk-KZ"/>
        </w:rPr>
        <w:t>сөйлеу әрекетінің ақпараттық және коммуникативтік аспектілері.</w:t>
      </w:r>
      <w:r w:rsidR="00165BAD" w:rsidRPr="00B10ECF">
        <w:rPr>
          <w:sz w:val="28"/>
          <w:szCs w:val="28"/>
          <w:lang w:val="kk-KZ"/>
        </w:rPr>
        <w:t xml:space="preserve"> </w:t>
      </w:r>
      <w:r w:rsidRPr="00B10ECF">
        <w:rPr>
          <w:sz w:val="28"/>
          <w:szCs w:val="28"/>
          <w:lang w:val="kk-KZ"/>
        </w:rPr>
        <w:t>Монологтық сөйлеу – ойды жүйелі және байланыстырып жеткізу. Әр түрлі түсіндіру, сипаттау, баяндау және әңгіме түрінде жиі қолданылады.</w:t>
      </w:r>
    </w:p>
    <w:p w14:paraId="0470F2C4" w14:textId="1B4B1C55" w:rsidR="0016635F" w:rsidRPr="00B10ECF" w:rsidRDefault="00DE640F" w:rsidP="00C23ECC">
      <w:pPr>
        <w:widowControl w:val="0"/>
        <w:ind w:firstLine="567"/>
        <w:rPr>
          <w:szCs w:val="28"/>
          <w:lang w:val="kk-KZ"/>
        </w:rPr>
      </w:pPr>
      <w:r w:rsidRPr="00B10ECF">
        <w:rPr>
          <w:lang w:val="kk-KZ"/>
        </w:rPr>
        <w:t xml:space="preserve">Диалогтік сөйлеу – екі немесе бірнеше адамның пікір алмасуы, өзара бірін-бірі қабылдауы эмоционалды қатынаста жүзеге асырылуымен ерекшеленеді. Диалогтік сөйлеуде тілдің дұрыстығына, сөздерді дұрыс қолдануға талап қойылмайды. Бағытталған диалог, яғни әңгіме көмегімен әңгімелесушінің хабардарлық деңгейі, көзқарасы, сенімі, көңіл-күйі ашылады. </w:t>
      </w:r>
      <w:r w:rsidR="00443061" w:rsidRPr="00B10ECF">
        <w:rPr>
          <w:lang w:val="kk-KZ"/>
        </w:rPr>
        <w:t>Сөйлеу әрекетінің айту мен жазу түрлері мәтін жасауға (ақпаратты жіберу), ал тыңдау мен оқу мәтінді қабылдауға (ақпаратты қабылдау) қатысады.</w:t>
      </w:r>
      <w:r w:rsidR="00F958E8" w:rsidRPr="00B10ECF">
        <w:rPr>
          <w:lang w:val="kk-KZ"/>
        </w:rPr>
        <w:t xml:space="preserve"> </w:t>
      </w:r>
      <w:r w:rsidRPr="00B10ECF">
        <w:rPr>
          <w:lang w:val="kk-KZ"/>
        </w:rPr>
        <w:t xml:space="preserve">Ауызша (вербалды) және </w:t>
      </w:r>
      <w:r w:rsidRPr="00B10ECF">
        <w:rPr>
          <w:lang w:val="kk-KZ"/>
        </w:rPr>
        <w:lastRenderedPageBreak/>
        <w:t xml:space="preserve">жазбаша сөйлеу лингвистика ғылымында коммуникациядағы ақпараттың дыбыстық немесе таңбалық белгілер жүйесі арқылы айтылуы мен таңбалануы арқылы тілдік қатынас жасауды білдіреді. Сөйлеудің белгілер жүйесі ретінде екі ұстанымды қамтитын фонетикалық белгілер жүйесі (лексикалық, синтаксистік) қолданылады. </w:t>
      </w:r>
      <w:r w:rsidR="00CE47C7" w:rsidRPr="00B10ECF">
        <w:rPr>
          <w:lang w:val="kk-KZ"/>
        </w:rPr>
        <w:t>Cөйлеу арқылы а</w:t>
      </w:r>
      <w:r w:rsidRPr="00B10ECF">
        <w:rPr>
          <w:lang w:val="kk-KZ"/>
        </w:rPr>
        <w:t xml:space="preserve">қпаратты беруде мағанасы дәлірек сақталатындықтан, сөйлеу </w:t>
      </w:r>
      <w:r w:rsidR="001E4A53" w:rsidRPr="00B10ECF">
        <w:rPr>
          <w:lang w:val="kk-KZ"/>
        </w:rPr>
        <w:t>–</w:t>
      </w:r>
      <w:r w:rsidRPr="00B10ECF">
        <w:rPr>
          <w:lang w:val="kk-KZ"/>
        </w:rPr>
        <w:t xml:space="preserve"> коммуникацияның әмбебап құралы ретінде танылады. Сөйлеудің коммуникативті қызметінде үш аспектіні бөліп көрсетуге болады: </w:t>
      </w:r>
      <w:r w:rsidRPr="00B10ECF">
        <w:rPr>
          <w:szCs w:val="28"/>
          <w:lang w:val="kk-KZ"/>
        </w:rPr>
        <w:t xml:space="preserve">1) </w:t>
      </w:r>
      <w:r w:rsidRPr="00B10ECF">
        <w:rPr>
          <w:i/>
          <w:iCs/>
          <w:szCs w:val="28"/>
          <w:lang w:val="kk-KZ"/>
        </w:rPr>
        <w:t>ақпараттық аспектісі</w:t>
      </w:r>
      <w:r w:rsidR="00BE4337" w:rsidRPr="00B10ECF">
        <w:rPr>
          <w:szCs w:val="28"/>
          <w:lang w:val="kk-KZ"/>
        </w:rPr>
        <w:t xml:space="preserve"> — сөйлеудің ақпарат жеткізу тәсілі ретіндегі қызметін білдіреді және ол дауыстың анықтығы, түсініктілік, мазмұндылық, шынайылық және жүйелілік сияқты белгілермен сипатталады</w:t>
      </w:r>
      <w:r w:rsidR="008E4300" w:rsidRPr="00B10ECF">
        <w:rPr>
          <w:szCs w:val="28"/>
          <w:lang w:val="kk-KZ"/>
        </w:rPr>
        <w:t xml:space="preserve">; </w:t>
      </w:r>
      <w:r w:rsidR="00BE4337" w:rsidRPr="00B10ECF">
        <w:rPr>
          <w:szCs w:val="28"/>
          <w:lang w:val="kk-KZ"/>
        </w:rPr>
        <w:t xml:space="preserve">2) </w:t>
      </w:r>
      <w:r w:rsidR="00BE4337" w:rsidRPr="00B10ECF">
        <w:rPr>
          <w:i/>
          <w:iCs/>
          <w:szCs w:val="28"/>
          <w:lang w:val="kk-KZ"/>
        </w:rPr>
        <w:t>экспрессивтік аспект</w:t>
      </w:r>
      <w:r w:rsidR="00BE4337" w:rsidRPr="00B10ECF">
        <w:rPr>
          <w:szCs w:val="28"/>
          <w:lang w:val="kk-KZ"/>
        </w:rPr>
        <w:t xml:space="preserve"> — сөйлеушінің сезімі мен көзқарасын интонация, дауыс және қимыл арқылы білдіру</w:t>
      </w:r>
      <w:r w:rsidR="008E4300" w:rsidRPr="00B10ECF">
        <w:rPr>
          <w:szCs w:val="28"/>
          <w:lang w:val="kk-KZ"/>
        </w:rPr>
        <w:t xml:space="preserve">; </w:t>
      </w:r>
      <w:r w:rsidR="00BE4337" w:rsidRPr="00B10ECF">
        <w:rPr>
          <w:szCs w:val="28"/>
          <w:lang w:val="kk-KZ"/>
        </w:rPr>
        <w:t xml:space="preserve">3) </w:t>
      </w:r>
      <w:r w:rsidR="00BE4337" w:rsidRPr="00B10ECF">
        <w:rPr>
          <w:i/>
          <w:iCs/>
          <w:szCs w:val="28"/>
          <w:lang w:val="kk-KZ"/>
        </w:rPr>
        <w:t>ерікті білдіру аспектісі</w:t>
      </w:r>
      <w:r w:rsidR="00BE4337" w:rsidRPr="00B10ECF">
        <w:rPr>
          <w:szCs w:val="28"/>
          <w:lang w:val="kk-KZ"/>
        </w:rPr>
        <w:t xml:space="preserve"> — басқаға әсер етіп, оның іс-әрекетін өз мақсатына бағындыруға бағытталған әрекеттер (сендіру, ұсыныс жасау және қабылдату).</w:t>
      </w:r>
      <w:r w:rsidR="0016635F" w:rsidRPr="00B10ECF">
        <w:rPr>
          <w:szCs w:val="28"/>
          <w:lang w:val="kk-KZ"/>
        </w:rPr>
        <w:t xml:space="preserve"> Төменде (кесте 2) «қарым-қатынас» пен «коммуникация» ұғымдарының аражігі мен айырмашылығын көруге болады.</w:t>
      </w:r>
    </w:p>
    <w:p w14:paraId="7C1DEF6A" w14:textId="77777777" w:rsidR="0016635F" w:rsidRPr="00C23ECC" w:rsidRDefault="0016635F" w:rsidP="00E22528">
      <w:pPr>
        <w:ind w:firstLine="709"/>
        <w:rPr>
          <w:szCs w:val="28"/>
          <w:lang w:val="kk-KZ"/>
        </w:rPr>
      </w:pPr>
    </w:p>
    <w:p w14:paraId="2376A7C7" w14:textId="59B4F2CB" w:rsidR="0016635F" w:rsidRPr="00B10ECF" w:rsidRDefault="0016635F" w:rsidP="00C23ECC">
      <w:pPr>
        <w:rPr>
          <w:szCs w:val="28"/>
          <w:lang w:val="kk-KZ"/>
        </w:rPr>
      </w:pPr>
      <w:r w:rsidRPr="00B10ECF">
        <w:rPr>
          <w:szCs w:val="28"/>
          <w:lang w:val="kk-KZ"/>
        </w:rPr>
        <w:t>Кесте</w:t>
      </w:r>
      <w:r w:rsidR="00E22528" w:rsidRPr="00B10ECF">
        <w:rPr>
          <w:szCs w:val="28"/>
          <w:lang w:val="kk-KZ"/>
        </w:rPr>
        <w:t> </w:t>
      </w:r>
      <w:r w:rsidRPr="00B10ECF">
        <w:rPr>
          <w:szCs w:val="28"/>
        </w:rPr>
        <w:t>2</w:t>
      </w:r>
      <w:r w:rsidRPr="00B10ECF">
        <w:rPr>
          <w:szCs w:val="28"/>
          <w:lang w:val="kk-KZ"/>
        </w:rPr>
        <w:t xml:space="preserve"> – «Коммуникация» мен «қарым-қатынас» ұғымдарының ерекшеліктері </w:t>
      </w:r>
    </w:p>
    <w:p w14:paraId="5C46D640" w14:textId="77777777" w:rsidR="00F105CB" w:rsidRPr="00C23ECC" w:rsidRDefault="00F105CB" w:rsidP="00E22528">
      <w:pPr>
        <w:ind w:firstLine="709"/>
        <w:rPr>
          <w:szCs w:val="28"/>
          <w:lang w:val="kk-KZ"/>
        </w:rPr>
      </w:pPr>
    </w:p>
    <w:tbl>
      <w:tblPr>
        <w:tblStyle w:val="a5"/>
        <w:tblW w:w="9634" w:type="dxa"/>
        <w:tblInd w:w="0" w:type="dxa"/>
        <w:tblLook w:val="04A0" w:firstRow="1" w:lastRow="0" w:firstColumn="1" w:lastColumn="0" w:noHBand="0" w:noVBand="1"/>
      </w:tblPr>
      <w:tblGrid>
        <w:gridCol w:w="4673"/>
        <w:gridCol w:w="4961"/>
      </w:tblGrid>
      <w:tr w:rsidR="00B10ECF" w:rsidRPr="00B10ECF" w14:paraId="76976558" w14:textId="77777777" w:rsidTr="00C23ECC">
        <w:tc>
          <w:tcPr>
            <w:tcW w:w="4673" w:type="dxa"/>
            <w:tcBorders>
              <w:bottom w:val="single" w:sz="4" w:space="0" w:color="000000" w:themeColor="text1"/>
            </w:tcBorders>
          </w:tcPr>
          <w:p w14:paraId="767FF7A9" w14:textId="77777777" w:rsidR="0016635F" w:rsidRPr="00B10ECF" w:rsidRDefault="0016635F" w:rsidP="008B7F03">
            <w:pPr>
              <w:widowControl w:val="0"/>
              <w:jc w:val="center"/>
              <w:rPr>
                <w:bCs/>
                <w:sz w:val="24"/>
                <w:lang w:val="uk-UA"/>
              </w:rPr>
            </w:pPr>
            <w:r w:rsidRPr="0083601A">
              <w:rPr>
                <w:bCs/>
                <w:szCs w:val="28"/>
                <w:lang w:val="uk-UA"/>
              </w:rPr>
              <w:t>қ</w:t>
            </w:r>
            <w:r w:rsidRPr="00B10ECF">
              <w:rPr>
                <w:bCs/>
                <w:sz w:val="24"/>
                <w:lang w:val="uk-UA"/>
              </w:rPr>
              <w:t>арым-қатынас</w:t>
            </w:r>
          </w:p>
        </w:tc>
        <w:tc>
          <w:tcPr>
            <w:tcW w:w="4961" w:type="dxa"/>
            <w:tcBorders>
              <w:bottom w:val="single" w:sz="4" w:space="0" w:color="000000" w:themeColor="text1"/>
            </w:tcBorders>
          </w:tcPr>
          <w:p w14:paraId="264D17D1" w14:textId="77777777" w:rsidR="0016635F" w:rsidRPr="00B10ECF" w:rsidRDefault="0016635F" w:rsidP="008B7F03">
            <w:pPr>
              <w:widowControl w:val="0"/>
              <w:jc w:val="center"/>
              <w:rPr>
                <w:bCs/>
                <w:sz w:val="24"/>
                <w:lang w:val="uk-UA"/>
              </w:rPr>
            </w:pPr>
            <w:r w:rsidRPr="0083601A">
              <w:rPr>
                <w:bCs/>
                <w:szCs w:val="28"/>
                <w:lang w:val="uk-UA"/>
              </w:rPr>
              <w:t>к</w:t>
            </w:r>
            <w:r w:rsidRPr="00B10ECF">
              <w:rPr>
                <w:bCs/>
                <w:sz w:val="24"/>
                <w:lang w:val="uk-UA"/>
              </w:rPr>
              <w:t>оммуникация</w:t>
            </w:r>
          </w:p>
        </w:tc>
      </w:tr>
      <w:tr w:rsidR="00B10ECF" w:rsidRPr="00B10ECF" w14:paraId="12DB9588" w14:textId="77777777" w:rsidTr="00C23ECC">
        <w:tc>
          <w:tcPr>
            <w:tcW w:w="9634" w:type="dxa"/>
            <w:gridSpan w:val="2"/>
          </w:tcPr>
          <w:p w14:paraId="2917D88E" w14:textId="77777777" w:rsidR="0016635F" w:rsidRPr="00B10ECF" w:rsidRDefault="0016635F" w:rsidP="008B7F03">
            <w:pPr>
              <w:widowControl w:val="0"/>
              <w:jc w:val="center"/>
              <w:rPr>
                <w:b/>
                <w:sz w:val="24"/>
                <w:lang w:val="uk-UA"/>
              </w:rPr>
            </w:pPr>
            <w:r w:rsidRPr="00B10ECF">
              <w:rPr>
                <w:sz w:val="24"/>
                <w:lang w:val="kk-KZ"/>
              </w:rPr>
              <w:t>А.Н. Леонтьев</w:t>
            </w:r>
          </w:p>
        </w:tc>
      </w:tr>
      <w:tr w:rsidR="00B10ECF" w:rsidRPr="009F082E" w14:paraId="29AB1830" w14:textId="77777777" w:rsidTr="00C23ECC">
        <w:tc>
          <w:tcPr>
            <w:tcW w:w="4673" w:type="dxa"/>
          </w:tcPr>
          <w:p w14:paraId="0D0442FF" w14:textId="77777777" w:rsidR="0016635F" w:rsidRPr="00B10ECF" w:rsidRDefault="0016635F" w:rsidP="008B7F03">
            <w:pPr>
              <w:widowControl w:val="0"/>
              <w:rPr>
                <w:b/>
                <w:sz w:val="24"/>
                <w:lang w:val="uk-UA"/>
              </w:rPr>
            </w:pPr>
            <w:r w:rsidRPr="00B10ECF">
              <w:rPr>
                <w:sz w:val="24"/>
                <w:lang w:val="kk-KZ"/>
              </w:rPr>
              <w:t>қарым-қатынас – тұлғалардың өзара әрекеттестігінің үдерісі, біртұтас сипаттағы қоғамның ішкі ұйымдастырылуы мен ішкі эволюциясының тәсілі</w:t>
            </w:r>
          </w:p>
        </w:tc>
        <w:tc>
          <w:tcPr>
            <w:tcW w:w="4961" w:type="dxa"/>
          </w:tcPr>
          <w:p w14:paraId="778AFA23" w14:textId="77777777" w:rsidR="0016635F" w:rsidRPr="00C23ECC" w:rsidRDefault="0016635F" w:rsidP="008B7F03">
            <w:pPr>
              <w:widowControl w:val="0"/>
              <w:rPr>
                <w:b/>
                <w:sz w:val="24"/>
                <w:lang w:val="uk-UA"/>
              </w:rPr>
            </w:pPr>
            <w:r w:rsidRPr="00C23ECC">
              <w:rPr>
                <w:sz w:val="24"/>
                <w:lang w:val="kk-KZ"/>
              </w:rPr>
              <w:t>коммуникация</w:t>
            </w:r>
            <w:r w:rsidRPr="00C23ECC">
              <w:rPr>
                <w:sz w:val="24"/>
                <w:lang w:val="uk-UA"/>
              </w:rPr>
              <w:t xml:space="preserve"> –</w:t>
            </w:r>
            <w:r w:rsidRPr="00C23ECC">
              <w:rPr>
                <w:sz w:val="24"/>
                <w:lang w:val="kk-KZ"/>
              </w:rPr>
              <w:t xml:space="preserve"> адамдардың өзара әрекеттері, адамдардың қоғам мүшесі ретіндегі өзара әрекеттестігі»</w:t>
            </w:r>
          </w:p>
        </w:tc>
      </w:tr>
      <w:tr w:rsidR="00B10ECF" w:rsidRPr="00B10ECF" w14:paraId="57A573C7" w14:textId="77777777" w:rsidTr="00C23ECC">
        <w:tc>
          <w:tcPr>
            <w:tcW w:w="9634" w:type="dxa"/>
            <w:gridSpan w:val="2"/>
          </w:tcPr>
          <w:p w14:paraId="23CBAC80" w14:textId="12A2F25E" w:rsidR="0016635F" w:rsidRPr="00C23ECC" w:rsidRDefault="0016635F" w:rsidP="008B7F03">
            <w:pPr>
              <w:widowControl w:val="0"/>
              <w:jc w:val="center"/>
              <w:rPr>
                <w:b/>
                <w:sz w:val="24"/>
                <w:lang w:val="uk-UA"/>
              </w:rPr>
            </w:pPr>
            <w:r w:rsidRPr="00C23ECC">
              <w:rPr>
                <w:sz w:val="24"/>
                <w:lang w:val="uk-UA" w:eastAsia="en-US"/>
              </w:rPr>
              <w:t>С.Ю.</w:t>
            </w:r>
            <w:r w:rsidR="0040430D" w:rsidRPr="00C23ECC">
              <w:rPr>
                <w:sz w:val="24"/>
                <w:lang w:val="uk-UA" w:eastAsia="en-US"/>
              </w:rPr>
              <w:t> </w:t>
            </w:r>
            <w:r w:rsidRPr="00C23ECC">
              <w:rPr>
                <w:sz w:val="24"/>
                <w:lang w:val="uk-UA" w:eastAsia="en-US"/>
              </w:rPr>
              <w:t>Головин</w:t>
            </w:r>
          </w:p>
        </w:tc>
      </w:tr>
      <w:tr w:rsidR="00B10ECF" w:rsidRPr="009F082E" w14:paraId="2AA08C7E" w14:textId="77777777" w:rsidTr="00C23ECC">
        <w:tc>
          <w:tcPr>
            <w:tcW w:w="4673" w:type="dxa"/>
          </w:tcPr>
          <w:p w14:paraId="01578BDD" w14:textId="77777777" w:rsidR="0016635F" w:rsidRPr="00B10ECF" w:rsidRDefault="0016635F" w:rsidP="008B7F03">
            <w:pPr>
              <w:widowControl w:val="0"/>
              <w:rPr>
                <w:b/>
                <w:sz w:val="24"/>
                <w:lang w:val="uk-UA"/>
              </w:rPr>
            </w:pPr>
            <w:r w:rsidRPr="00B10ECF">
              <w:rPr>
                <w:sz w:val="24"/>
                <w:lang w:val="uk-UA"/>
              </w:rPr>
              <w:t>қарым-қатынас –</w:t>
            </w:r>
            <w:r w:rsidRPr="00B10ECF">
              <w:rPr>
                <w:sz w:val="24"/>
                <w:lang w:val="uk-UA" w:eastAsia="en-US"/>
              </w:rPr>
              <w:t xml:space="preserve"> жанды және өлі табиғаттағы жүйелер арасында ақпарат алмасулары болатын байланыс және әлеуметтік өзара әрекеттестіктің </w:t>
            </w:r>
            <w:r w:rsidRPr="00B10ECF">
              <w:rPr>
                <w:sz w:val="24"/>
                <w:lang w:val="uk-UA"/>
              </w:rPr>
              <w:t xml:space="preserve">мағыналық </w:t>
            </w:r>
            <w:r w:rsidRPr="00B10ECF">
              <w:rPr>
                <w:sz w:val="24"/>
                <w:lang w:val="uk-UA" w:eastAsia="en-US"/>
              </w:rPr>
              <w:t>аспектісі</w:t>
            </w:r>
            <w:r w:rsidRPr="00B10ECF">
              <w:rPr>
                <w:sz w:val="24"/>
                <w:lang w:val="uk-UA"/>
              </w:rPr>
              <w:t xml:space="preserve"> </w:t>
            </w:r>
          </w:p>
        </w:tc>
        <w:tc>
          <w:tcPr>
            <w:tcW w:w="4961" w:type="dxa"/>
          </w:tcPr>
          <w:p w14:paraId="169D4659" w14:textId="77777777" w:rsidR="0016635F" w:rsidRPr="00C23ECC" w:rsidRDefault="0016635F" w:rsidP="008B7F03">
            <w:pPr>
              <w:widowControl w:val="0"/>
              <w:rPr>
                <w:b/>
                <w:sz w:val="24"/>
                <w:lang w:val="uk-UA"/>
              </w:rPr>
            </w:pPr>
            <w:r w:rsidRPr="00C23ECC">
              <w:rPr>
                <w:sz w:val="24"/>
                <w:lang w:val="uk-UA"/>
              </w:rPr>
              <w:t xml:space="preserve">коммуникация – </w:t>
            </w:r>
            <w:r w:rsidRPr="00C23ECC">
              <w:rPr>
                <w:sz w:val="24"/>
                <w:lang w:val="uk-UA" w:eastAsia="en-US"/>
              </w:rPr>
              <w:t>адамдар арасындағы қарым-қатынастарды қабылдауға бағытталған үдеріс</w:t>
            </w:r>
          </w:p>
        </w:tc>
      </w:tr>
      <w:tr w:rsidR="00B10ECF" w:rsidRPr="00B10ECF" w14:paraId="1A5AD760" w14:textId="77777777" w:rsidTr="00C23ECC">
        <w:tc>
          <w:tcPr>
            <w:tcW w:w="9634" w:type="dxa"/>
            <w:gridSpan w:val="2"/>
          </w:tcPr>
          <w:p w14:paraId="6C3A79AD" w14:textId="1038CB3B" w:rsidR="0016635F" w:rsidRPr="00C23ECC" w:rsidRDefault="0016635F" w:rsidP="008B7F03">
            <w:pPr>
              <w:widowControl w:val="0"/>
              <w:jc w:val="center"/>
              <w:rPr>
                <w:b/>
                <w:sz w:val="24"/>
                <w:lang w:val="uk-UA"/>
              </w:rPr>
            </w:pPr>
            <w:r w:rsidRPr="00C23ECC">
              <w:rPr>
                <w:sz w:val="24"/>
                <w:lang w:val="uk-UA" w:eastAsia="en-US"/>
              </w:rPr>
              <w:t>Е.А.</w:t>
            </w:r>
            <w:r w:rsidR="0040430D" w:rsidRPr="00C23ECC">
              <w:rPr>
                <w:sz w:val="24"/>
                <w:lang w:val="uk-UA" w:eastAsia="en-US"/>
              </w:rPr>
              <w:t> </w:t>
            </w:r>
            <w:r w:rsidRPr="00C23ECC">
              <w:rPr>
                <w:sz w:val="24"/>
                <w:lang w:val="uk-UA" w:eastAsia="en-US"/>
              </w:rPr>
              <w:t>Вержинская</w:t>
            </w:r>
          </w:p>
        </w:tc>
      </w:tr>
      <w:tr w:rsidR="00B10ECF" w:rsidRPr="009F082E" w14:paraId="436C0C21" w14:textId="77777777" w:rsidTr="00C23ECC">
        <w:tc>
          <w:tcPr>
            <w:tcW w:w="4673" w:type="dxa"/>
          </w:tcPr>
          <w:p w14:paraId="2A0540CA" w14:textId="77777777" w:rsidR="0016635F" w:rsidRPr="00B10ECF" w:rsidRDefault="0016635F" w:rsidP="008B7F03">
            <w:pPr>
              <w:pStyle w:val="a4"/>
              <w:ind w:firstLine="0"/>
              <w:rPr>
                <w:sz w:val="24"/>
                <w:szCs w:val="24"/>
                <w:lang w:val="uk-UA"/>
              </w:rPr>
            </w:pPr>
            <w:r w:rsidRPr="00B10ECF">
              <w:rPr>
                <w:sz w:val="24"/>
                <w:szCs w:val="24"/>
                <w:lang w:val="uk-UA"/>
              </w:rPr>
              <w:t>«қарым-қатынас» – екі жақты субъект-субъект қатынасына құрылады, онда әңгімелесушілер, ортақ іске қатысушылар бар, қарым-қатынас диалогтық»,</w:t>
            </w:r>
          </w:p>
          <w:p w14:paraId="269340BA" w14:textId="77777777" w:rsidR="0016635F" w:rsidRPr="00B10ECF" w:rsidRDefault="0016635F" w:rsidP="008B7F03">
            <w:pPr>
              <w:widowControl w:val="0"/>
              <w:rPr>
                <w:b/>
                <w:sz w:val="24"/>
                <w:lang w:val="uk-UA"/>
              </w:rPr>
            </w:pPr>
          </w:p>
        </w:tc>
        <w:tc>
          <w:tcPr>
            <w:tcW w:w="4961" w:type="dxa"/>
          </w:tcPr>
          <w:p w14:paraId="7A26F403" w14:textId="77777777" w:rsidR="0016635F" w:rsidRPr="00C23ECC" w:rsidRDefault="0016635F" w:rsidP="008B7F03">
            <w:pPr>
              <w:widowControl w:val="0"/>
              <w:rPr>
                <w:b/>
                <w:sz w:val="24"/>
                <w:lang w:val="uk-UA"/>
              </w:rPr>
            </w:pPr>
            <w:r w:rsidRPr="00C23ECC">
              <w:rPr>
                <w:sz w:val="24"/>
                <w:lang w:val="uk-UA"/>
              </w:rPr>
              <w:t>«</w:t>
            </w:r>
            <w:r w:rsidRPr="00C23ECC">
              <w:rPr>
                <w:sz w:val="24"/>
                <w:lang w:val="uk-UA" w:eastAsia="en-US"/>
              </w:rPr>
              <w:t xml:space="preserve">коммуникация» </w:t>
            </w:r>
            <w:r w:rsidRPr="00C23ECC">
              <w:rPr>
                <w:sz w:val="24"/>
                <w:lang w:val="uk-UA"/>
              </w:rPr>
              <w:t xml:space="preserve">– </w:t>
            </w:r>
            <w:r w:rsidRPr="00C23ECC">
              <w:rPr>
                <w:sz w:val="24"/>
                <w:lang w:val="uk-UA" w:eastAsia="en-US"/>
              </w:rPr>
              <w:t>жеке тұлғаның кез келген әрекет арқылы басқа адамның қажеттіліктері, тілектері, қабылдаулары, білімі немесе аффективтік күйі туралы ақпаратты беруі немесе алуы</w:t>
            </w:r>
            <w:r w:rsidRPr="00C23ECC">
              <w:rPr>
                <w:sz w:val="24"/>
                <w:lang w:val="uk-UA"/>
              </w:rPr>
              <w:t>, м</w:t>
            </w:r>
            <w:r w:rsidRPr="00C23ECC">
              <w:rPr>
                <w:sz w:val="24"/>
                <w:lang w:val="uk-UA" w:eastAsia="en-US"/>
              </w:rPr>
              <w:t>ұнда «хабарламаны жіберуші</w:t>
            </w:r>
            <w:r w:rsidRPr="00C23ECC">
              <w:rPr>
                <w:sz w:val="24"/>
                <w:lang w:val="uk-UA"/>
              </w:rPr>
              <w:t xml:space="preserve"> мен</w:t>
            </w:r>
            <w:r w:rsidRPr="00C23ECC">
              <w:rPr>
                <w:sz w:val="24"/>
                <w:lang w:val="uk-UA" w:eastAsia="en-US"/>
              </w:rPr>
              <w:t xml:space="preserve"> қабылдаушы </w:t>
            </w:r>
            <w:r w:rsidRPr="00C23ECC">
              <w:rPr>
                <w:sz w:val="24"/>
                <w:lang w:val="uk-UA"/>
              </w:rPr>
              <w:t xml:space="preserve">бар, </w:t>
            </w:r>
            <w:r w:rsidRPr="00C23ECC">
              <w:rPr>
                <w:sz w:val="24"/>
                <w:lang w:val="uk-UA" w:eastAsia="en-US"/>
              </w:rPr>
              <w:t>коммуникация монологиялық»</w:t>
            </w:r>
          </w:p>
        </w:tc>
      </w:tr>
      <w:tr w:rsidR="00B10ECF" w:rsidRPr="00B10ECF" w14:paraId="3BDE940D" w14:textId="77777777" w:rsidTr="00C23ECC">
        <w:tc>
          <w:tcPr>
            <w:tcW w:w="9634" w:type="dxa"/>
            <w:gridSpan w:val="2"/>
          </w:tcPr>
          <w:p w14:paraId="231A1D31" w14:textId="763FA3B7" w:rsidR="0016635F" w:rsidRPr="00C23ECC" w:rsidRDefault="0016635F" w:rsidP="008B7F03">
            <w:pPr>
              <w:widowControl w:val="0"/>
              <w:jc w:val="center"/>
              <w:rPr>
                <w:b/>
                <w:sz w:val="24"/>
                <w:lang w:val="uk-UA"/>
              </w:rPr>
            </w:pPr>
            <w:r w:rsidRPr="00C23ECC">
              <w:rPr>
                <w:sz w:val="24"/>
              </w:rPr>
              <w:t>А.Ю.</w:t>
            </w:r>
            <w:r w:rsidR="0040430D" w:rsidRPr="00C23ECC">
              <w:rPr>
                <w:sz w:val="24"/>
                <w:lang w:val="kk-KZ"/>
              </w:rPr>
              <w:t> </w:t>
            </w:r>
            <w:r w:rsidRPr="00C23ECC">
              <w:rPr>
                <w:sz w:val="24"/>
              </w:rPr>
              <w:t>Колянов</w:t>
            </w:r>
          </w:p>
        </w:tc>
      </w:tr>
      <w:tr w:rsidR="00B10ECF" w:rsidRPr="009F082E" w14:paraId="65FDA860" w14:textId="77777777" w:rsidTr="00C23ECC">
        <w:tc>
          <w:tcPr>
            <w:tcW w:w="4673" w:type="dxa"/>
          </w:tcPr>
          <w:p w14:paraId="64E299DA" w14:textId="77777777" w:rsidR="0016635F" w:rsidRPr="00B10ECF" w:rsidRDefault="0016635F" w:rsidP="008B7F03">
            <w:pPr>
              <w:widowControl w:val="0"/>
              <w:rPr>
                <w:b/>
                <w:sz w:val="24"/>
                <w:lang w:val="uk-UA"/>
              </w:rPr>
            </w:pPr>
            <w:r w:rsidRPr="00B10ECF">
              <w:rPr>
                <w:sz w:val="24"/>
              </w:rPr>
              <w:t>қарым-қатынас коммуникацияның әлеуметтік-психологиялық аспектісі</w:t>
            </w:r>
            <w:r w:rsidRPr="00B10ECF">
              <w:rPr>
                <w:sz w:val="24"/>
                <w:lang w:val="uk-UA"/>
              </w:rPr>
              <w:t xml:space="preserve">, </w:t>
            </w:r>
            <w:r w:rsidRPr="00B10ECF">
              <w:rPr>
                <w:sz w:val="24"/>
              </w:rPr>
              <w:t>тек екі адам (субъектілер арасында болады</w:t>
            </w:r>
          </w:p>
        </w:tc>
        <w:tc>
          <w:tcPr>
            <w:tcW w:w="4961" w:type="dxa"/>
          </w:tcPr>
          <w:p w14:paraId="643525F2" w14:textId="77777777" w:rsidR="0016635F" w:rsidRPr="00C23ECC" w:rsidRDefault="0016635F" w:rsidP="008B7F03">
            <w:pPr>
              <w:widowControl w:val="0"/>
              <w:rPr>
                <w:b/>
                <w:sz w:val="24"/>
                <w:lang w:val="uk-UA"/>
              </w:rPr>
            </w:pPr>
            <w:r w:rsidRPr="00C23ECC">
              <w:rPr>
                <w:sz w:val="24"/>
                <w:lang w:val="uk-UA"/>
              </w:rPr>
              <w:t>коммуникация қарым-қатынастың техникалық және ақпараттық аспектісі,  тірі адамдар (субъектілер) мен жансыз құрылғылар (объектілер) арасында болады</w:t>
            </w:r>
          </w:p>
        </w:tc>
      </w:tr>
      <w:tr w:rsidR="00B10ECF" w:rsidRPr="00B10ECF" w14:paraId="355E9604" w14:textId="77777777" w:rsidTr="00C23ECC">
        <w:tc>
          <w:tcPr>
            <w:tcW w:w="9634" w:type="dxa"/>
            <w:gridSpan w:val="2"/>
          </w:tcPr>
          <w:p w14:paraId="4F31678E" w14:textId="0F646D9A" w:rsidR="0016635F" w:rsidRPr="00C23ECC" w:rsidRDefault="0016635F" w:rsidP="008B7F03">
            <w:pPr>
              <w:widowControl w:val="0"/>
              <w:jc w:val="center"/>
              <w:rPr>
                <w:b/>
                <w:sz w:val="24"/>
                <w:lang w:val="uk-UA"/>
              </w:rPr>
            </w:pPr>
            <w:r w:rsidRPr="00C23ECC">
              <w:rPr>
                <w:sz w:val="24"/>
                <w:lang w:val="kk-KZ"/>
              </w:rPr>
              <w:t>М.С.</w:t>
            </w:r>
            <w:r w:rsidR="0040430D" w:rsidRPr="00C23ECC">
              <w:rPr>
                <w:sz w:val="24"/>
                <w:lang w:val="kk-KZ"/>
              </w:rPr>
              <w:t> </w:t>
            </w:r>
            <w:r w:rsidRPr="00C23ECC">
              <w:rPr>
                <w:sz w:val="24"/>
                <w:lang w:val="kk-KZ"/>
              </w:rPr>
              <w:t>Каган</w:t>
            </w:r>
          </w:p>
        </w:tc>
      </w:tr>
      <w:tr w:rsidR="00C23ECC" w:rsidRPr="00B10ECF" w14:paraId="3EBA3BAF" w14:textId="77777777" w:rsidTr="00C23ECC">
        <w:tc>
          <w:tcPr>
            <w:tcW w:w="4673" w:type="dxa"/>
          </w:tcPr>
          <w:p w14:paraId="08ADF2B8" w14:textId="77777777" w:rsidR="0016635F" w:rsidRPr="00B10ECF" w:rsidRDefault="0016635F" w:rsidP="008B7F03">
            <w:pPr>
              <w:widowControl w:val="0"/>
              <w:rPr>
                <w:b/>
                <w:sz w:val="24"/>
                <w:lang w:val="kk-KZ"/>
              </w:rPr>
            </w:pPr>
            <w:r w:rsidRPr="00B10ECF">
              <w:rPr>
                <w:sz w:val="24"/>
                <w:lang w:val="kk-KZ"/>
              </w:rPr>
              <w:t>қ</w:t>
            </w:r>
            <w:r w:rsidRPr="00B10ECF">
              <w:rPr>
                <w:sz w:val="24"/>
              </w:rPr>
              <w:t>арым-қатынас — тек ақпараттық емес, сонымен қатар практикалық, материалдық және рухани сипатқа ие</w:t>
            </w:r>
          </w:p>
        </w:tc>
        <w:tc>
          <w:tcPr>
            <w:tcW w:w="4961" w:type="dxa"/>
          </w:tcPr>
          <w:p w14:paraId="14453977" w14:textId="77777777" w:rsidR="0016635F" w:rsidRPr="00C23ECC" w:rsidRDefault="0016635F" w:rsidP="008B7F03">
            <w:pPr>
              <w:widowControl w:val="0"/>
              <w:rPr>
                <w:b/>
                <w:sz w:val="24"/>
                <w:lang w:val="uk-UA"/>
              </w:rPr>
            </w:pPr>
            <w:r w:rsidRPr="00C23ECC">
              <w:rPr>
                <w:sz w:val="24"/>
              </w:rPr>
              <w:t>коммуникация — ақпарат жеткізу үдерісі ретінде сипатталады</w:t>
            </w:r>
          </w:p>
        </w:tc>
      </w:tr>
    </w:tbl>
    <w:p w14:paraId="3B7FB8FC" w14:textId="77777777" w:rsidR="00773C42" w:rsidRDefault="00773C42" w:rsidP="00C23ECC">
      <w:pPr>
        <w:widowControl w:val="0"/>
        <w:ind w:firstLine="567"/>
        <w:rPr>
          <w:szCs w:val="28"/>
          <w:lang w:val="kk-KZ"/>
        </w:rPr>
      </w:pPr>
    </w:p>
    <w:p w14:paraId="6E271607" w14:textId="35774430" w:rsidR="00CF2DC1" w:rsidRPr="00B10ECF" w:rsidRDefault="000B5F59" w:rsidP="00C23ECC">
      <w:pPr>
        <w:widowControl w:val="0"/>
        <w:ind w:firstLine="567"/>
        <w:rPr>
          <w:szCs w:val="28"/>
          <w:lang w:val="kk-KZ"/>
        </w:rPr>
      </w:pPr>
      <w:r w:rsidRPr="00B10ECF">
        <w:rPr>
          <w:szCs w:val="28"/>
          <w:lang w:val="kk-KZ"/>
        </w:rPr>
        <w:lastRenderedPageBreak/>
        <w:t>Э.П.</w:t>
      </w:r>
      <w:r w:rsidR="00807946" w:rsidRPr="00B10ECF">
        <w:rPr>
          <w:szCs w:val="28"/>
          <w:lang w:val="kk-KZ"/>
        </w:rPr>
        <w:t> </w:t>
      </w:r>
      <w:r w:rsidRPr="00B10ECF">
        <w:rPr>
          <w:szCs w:val="28"/>
          <w:lang w:val="kk-KZ"/>
        </w:rPr>
        <w:t>Шубиннің пайымдауынша, тілдік коммуникациядағы тілдік қатынас тілсіз қатынастан екі басты ерекшелігімен айқындалады: 1) тілдік қатынас — әмбебап құбылыс, ол адамның барлық саналы және физикалық әрекеттерін қамтамасыз етеді; 2) тілдік қатынас алғашқы болып қалыптасады, себебі оның негізінде ойлау қабілеті жатыр. Мұнан тілдік қатынас — адамның ойлау және сөйлеу әрекетінің тіл арқылы қоғамдық өмірде айқын көрініс табатын формасы екенін аңғаруға болады</w:t>
      </w:r>
      <w:r w:rsidR="00CF2DC1" w:rsidRPr="00B10ECF">
        <w:rPr>
          <w:szCs w:val="28"/>
          <w:lang w:val="kk-KZ"/>
        </w:rPr>
        <w:t xml:space="preserve"> </w:t>
      </w:r>
      <w:r w:rsidR="00CF2DC1" w:rsidRPr="00B10ECF">
        <w:rPr>
          <w:szCs w:val="28"/>
          <w:lang w:val="uk-UA"/>
        </w:rPr>
        <w:t>[</w:t>
      </w:r>
      <w:r w:rsidR="00A2467D" w:rsidRPr="00B10ECF">
        <w:rPr>
          <w:szCs w:val="28"/>
          <w:lang w:val="kk-KZ"/>
        </w:rPr>
        <w:t>3</w:t>
      </w:r>
      <w:r w:rsidR="00790073" w:rsidRPr="00B10ECF">
        <w:rPr>
          <w:szCs w:val="28"/>
          <w:lang w:val="kk-KZ"/>
        </w:rPr>
        <w:t>1</w:t>
      </w:r>
      <w:r w:rsidR="00533A4D" w:rsidRPr="00B10ECF">
        <w:rPr>
          <w:szCs w:val="28"/>
          <w:lang w:val="kk-KZ"/>
        </w:rPr>
        <w:t>,</w:t>
      </w:r>
      <w:r w:rsidR="004C5A38">
        <w:rPr>
          <w:szCs w:val="28"/>
          <w:lang w:val="kk-KZ"/>
        </w:rPr>
        <w:t>с</w:t>
      </w:r>
      <w:r w:rsidR="00533A4D" w:rsidRPr="00B10ECF">
        <w:rPr>
          <w:szCs w:val="28"/>
          <w:lang w:val="kk-KZ"/>
        </w:rPr>
        <w:t>.</w:t>
      </w:r>
      <w:r w:rsidR="004C5A38">
        <w:rPr>
          <w:szCs w:val="28"/>
          <w:lang w:val="kk-KZ"/>
        </w:rPr>
        <w:t xml:space="preserve"> </w:t>
      </w:r>
      <w:r w:rsidR="00533A4D" w:rsidRPr="00B10ECF">
        <w:rPr>
          <w:szCs w:val="28"/>
          <w:lang w:val="kk-KZ"/>
        </w:rPr>
        <w:t>60]</w:t>
      </w:r>
      <w:r w:rsidR="00807946" w:rsidRPr="004C5A38">
        <w:rPr>
          <w:szCs w:val="28"/>
          <w:lang w:val="kk-KZ"/>
        </w:rPr>
        <w:t>.</w:t>
      </w:r>
    </w:p>
    <w:p w14:paraId="5E35F477" w14:textId="173388DF" w:rsidR="00CC658C" w:rsidRPr="00B10ECF" w:rsidRDefault="00DE640F" w:rsidP="00C23ECC">
      <w:pPr>
        <w:widowControl w:val="0"/>
        <w:ind w:firstLine="567"/>
        <w:rPr>
          <w:i/>
          <w:iCs/>
          <w:lang w:val="kk-KZ"/>
        </w:rPr>
      </w:pPr>
      <w:r w:rsidRPr="00B10ECF">
        <w:rPr>
          <w:lang w:val="kk-KZ"/>
        </w:rPr>
        <w:t xml:space="preserve">Жалпы ғалымдар тілдік коммуникацияның үш кезеңге </w:t>
      </w:r>
      <w:r w:rsidR="00ED3F19" w:rsidRPr="00B10ECF">
        <w:rPr>
          <w:lang w:val="kk-KZ"/>
        </w:rPr>
        <w:t>(</w:t>
      </w:r>
      <w:r w:rsidR="00ED3F19" w:rsidRPr="00B10ECF">
        <w:rPr>
          <w:szCs w:val="28"/>
          <w:lang w:val="kk-KZ"/>
        </w:rPr>
        <w:t>cурет 3</w:t>
      </w:r>
      <w:r w:rsidR="00ED3F19" w:rsidRPr="00B10ECF">
        <w:rPr>
          <w:lang w:val="kk-KZ"/>
        </w:rPr>
        <w:t xml:space="preserve">) </w:t>
      </w:r>
      <w:r w:rsidRPr="00B10ECF">
        <w:rPr>
          <w:lang w:val="kk-KZ"/>
        </w:rPr>
        <w:t>бөліп қарастырады</w:t>
      </w:r>
      <w:r w:rsidR="00A87103" w:rsidRPr="00B10ECF">
        <w:rPr>
          <w:lang w:val="kk-KZ"/>
        </w:rPr>
        <w:t xml:space="preserve">: </w:t>
      </w:r>
      <w:r w:rsidR="0016635F" w:rsidRPr="00B10ECF">
        <w:rPr>
          <w:lang w:val="kk-KZ"/>
        </w:rPr>
        <w:t xml:space="preserve">1) </w:t>
      </w:r>
      <w:r w:rsidR="0016635F" w:rsidRPr="00B10ECF">
        <w:rPr>
          <w:i/>
          <w:iCs/>
          <w:lang w:val="kk-KZ"/>
        </w:rPr>
        <w:t>ақпараттың шығуы,</w:t>
      </w:r>
      <w:r w:rsidR="0016635F" w:rsidRPr="00B10ECF">
        <w:rPr>
          <w:lang w:val="kk-KZ"/>
        </w:rPr>
        <w:t xml:space="preserve"> 2) </w:t>
      </w:r>
      <w:r w:rsidR="0016635F" w:rsidRPr="00B10ECF">
        <w:rPr>
          <w:i/>
          <w:iCs/>
          <w:lang w:val="kk-KZ"/>
        </w:rPr>
        <w:t>ақпаратты жеткізу</w:t>
      </w:r>
      <w:r w:rsidR="0016635F" w:rsidRPr="00B10ECF">
        <w:rPr>
          <w:lang w:val="kk-KZ"/>
        </w:rPr>
        <w:t xml:space="preserve">, 3 ) </w:t>
      </w:r>
      <w:r w:rsidR="0016635F" w:rsidRPr="00B10ECF">
        <w:rPr>
          <w:i/>
          <w:iCs/>
          <w:lang w:val="kk-KZ"/>
        </w:rPr>
        <w:t>ақпаратты қабылдау</w:t>
      </w:r>
      <w:r w:rsidR="00CC658C" w:rsidRPr="00B10ECF">
        <w:rPr>
          <w:szCs w:val="28"/>
          <w:lang w:val="kk-KZ"/>
        </w:rPr>
        <w:t xml:space="preserve"> және ақпарат алмасудың тиімділігін арттыру үшін коммуникативтік үдерістің құрамдас төрт негізгі элементтерін анықтайды: 1) </w:t>
      </w:r>
      <w:r w:rsidR="00CC658C" w:rsidRPr="00B10ECF">
        <w:rPr>
          <w:i/>
          <w:iCs/>
          <w:szCs w:val="28"/>
          <w:lang w:val="kk-KZ"/>
        </w:rPr>
        <w:t>жіберуші</w:t>
      </w:r>
      <w:r w:rsidR="00CC658C" w:rsidRPr="00B10ECF">
        <w:rPr>
          <w:szCs w:val="28"/>
          <w:lang w:val="kk-KZ"/>
        </w:rPr>
        <w:t xml:space="preserve"> – идеяларды тудыратын, ақпаратты жинайтын және беретін адам; 2) </w:t>
      </w:r>
      <w:r w:rsidR="00CC658C" w:rsidRPr="00B10ECF">
        <w:rPr>
          <w:i/>
          <w:iCs/>
          <w:szCs w:val="28"/>
          <w:lang w:val="kk-KZ"/>
        </w:rPr>
        <w:t xml:space="preserve">хабарлама </w:t>
      </w:r>
      <w:r w:rsidR="00CC658C" w:rsidRPr="00B10ECF">
        <w:rPr>
          <w:szCs w:val="28"/>
          <w:lang w:val="kk-KZ"/>
        </w:rPr>
        <w:t xml:space="preserve">– белгілі бір символдар арқылы кодталған, жіберілетін нақты ақпарат; 3) </w:t>
      </w:r>
      <w:r w:rsidR="00CC658C" w:rsidRPr="00B10ECF">
        <w:rPr>
          <w:i/>
          <w:iCs/>
          <w:szCs w:val="28"/>
          <w:lang w:val="kk-KZ"/>
        </w:rPr>
        <w:t xml:space="preserve">желі (арна) </w:t>
      </w:r>
      <w:r w:rsidR="00CC658C" w:rsidRPr="00B10ECF">
        <w:rPr>
          <w:szCs w:val="28"/>
          <w:lang w:val="kk-KZ"/>
        </w:rPr>
        <w:t xml:space="preserve">– ақпаратты тарату құралы; 4) </w:t>
      </w:r>
      <w:r w:rsidR="00CC658C" w:rsidRPr="00B10ECF">
        <w:rPr>
          <w:i/>
          <w:iCs/>
          <w:szCs w:val="28"/>
          <w:lang w:val="kk-KZ"/>
        </w:rPr>
        <w:t>қабылдаушы</w:t>
      </w:r>
      <w:r w:rsidR="00CC658C" w:rsidRPr="00B10ECF">
        <w:rPr>
          <w:szCs w:val="28"/>
          <w:lang w:val="kk-KZ"/>
        </w:rPr>
        <w:t xml:space="preserve"> – ақпарат берілген тұлға және оны түсіндіретін [32,</w:t>
      </w:r>
      <w:r w:rsidR="004C5A38">
        <w:rPr>
          <w:szCs w:val="28"/>
          <w:lang w:val="kk-KZ"/>
        </w:rPr>
        <w:t xml:space="preserve">с. </w:t>
      </w:r>
      <w:r w:rsidR="00CC658C" w:rsidRPr="00B10ECF">
        <w:rPr>
          <w:szCs w:val="28"/>
          <w:lang w:val="kk-KZ"/>
        </w:rPr>
        <w:t xml:space="preserve">6]. </w:t>
      </w:r>
      <w:r w:rsidR="00CC658C" w:rsidRPr="00B10ECF">
        <w:rPr>
          <w:lang w:val="kk-KZ" w:eastAsia="en-US"/>
        </w:rPr>
        <w:t xml:space="preserve">Төменде коммуникативтік үдерістің негізгі элементтерін (сурет </w:t>
      </w:r>
      <w:r w:rsidR="000F52CC">
        <w:rPr>
          <w:lang w:val="kk-KZ" w:eastAsia="en-US"/>
        </w:rPr>
        <w:t>3</w:t>
      </w:r>
      <w:r w:rsidR="00277CE8">
        <w:rPr>
          <w:lang w:val="kk-KZ" w:eastAsia="en-US"/>
        </w:rPr>
        <w:t>,4</w:t>
      </w:r>
      <w:r w:rsidR="00CC658C" w:rsidRPr="00B10ECF">
        <w:rPr>
          <w:lang w:val="kk-KZ" w:eastAsia="en-US"/>
        </w:rPr>
        <w:t>) көруге болады.</w:t>
      </w:r>
    </w:p>
    <w:p w14:paraId="146ECF1A" w14:textId="58A6C9FF" w:rsidR="00CE47C7" w:rsidRPr="00B10ECF" w:rsidRDefault="00CE47C7" w:rsidP="00862D18">
      <w:pPr>
        <w:widowControl w:val="0"/>
        <w:ind w:firstLine="709"/>
        <w:rPr>
          <w:i/>
          <w:iCs/>
          <w:lang w:val="kk-KZ"/>
        </w:rPr>
      </w:pPr>
    </w:p>
    <w:p w14:paraId="3BE590CC" w14:textId="11A01D7F" w:rsidR="00CE47C7" w:rsidRPr="00B10ECF" w:rsidRDefault="00CC658C" w:rsidP="00CB1F3A">
      <w:pPr>
        <w:widowControl w:val="0"/>
        <w:tabs>
          <w:tab w:val="left" w:pos="1248"/>
        </w:tabs>
        <w:autoSpaceDE w:val="0"/>
        <w:autoSpaceDN w:val="0"/>
        <w:rPr>
          <w:szCs w:val="28"/>
          <w:lang w:val="kk-KZ"/>
        </w:rPr>
      </w:pPr>
      <w:r w:rsidRPr="00B10ECF">
        <w:rPr>
          <w:noProof/>
        </w:rPr>
        <w:drawing>
          <wp:anchor distT="0" distB="0" distL="114300" distR="114300" simplePos="0" relativeHeight="251897344" behindDoc="0" locked="0" layoutInCell="1" allowOverlap="1" wp14:anchorId="5FD80494" wp14:editId="65048F56">
            <wp:simplePos x="0" y="0"/>
            <wp:positionH relativeFrom="margin">
              <wp:align>center</wp:align>
            </wp:positionH>
            <wp:positionV relativeFrom="paragraph">
              <wp:posOffset>10160</wp:posOffset>
            </wp:positionV>
            <wp:extent cx="4033520" cy="1946910"/>
            <wp:effectExtent l="0" t="0" r="5080" b="0"/>
            <wp:wrapSquare wrapText="bothSides"/>
            <wp:docPr id="6847000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00006"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33520" cy="1946910"/>
                    </a:xfrm>
                    <a:prstGeom prst="rect">
                      <a:avLst/>
                    </a:prstGeom>
                  </pic:spPr>
                </pic:pic>
              </a:graphicData>
            </a:graphic>
            <wp14:sizeRelH relativeFrom="margin">
              <wp14:pctWidth>0</wp14:pctWidth>
            </wp14:sizeRelH>
            <wp14:sizeRelV relativeFrom="margin">
              <wp14:pctHeight>0</wp14:pctHeight>
            </wp14:sizeRelV>
          </wp:anchor>
        </w:drawing>
      </w:r>
    </w:p>
    <w:p w14:paraId="5BE347EB" w14:textId="251A4FDC" w:rsidR="00CE47C7" w:rsidRPr="00B10ECF" w:rsidRDefault="00CE47C7" w:rsidP="00CB1F3A">
      <w:pPr>
        <w:widowControl w:val="0"/>
        <w:tabs>
          <w:tab w:val="left" w:pos="1248"/>
        </w:tabs>
        <w:autoSpaceDE w:val="0"/>
        <w:autoSpaceDN w:val="0"/>
        <w:rPr>
          <w:szCs w:val="28"/>
          <w:lang w:val="kk-KZ"/>
        </w:rPr>
      </w:pPr>
    </w:p>
    <w:p w14:paraId="26DB185D" w14:textId="77777777" w:rsidR="00662ED5" w:rsidRPr="00B10ECF" w:rsidRDefault="00662ED5" w:rsidP="00CE47C7">
      <w:pPr>
        <w:widowControl w:val="0"/>
        <w:jc w:val="center"/>
        <w:rPr>
          <w:lang w:val="kk-KZ"/>
        </w:rPr>
      </w:pPr>
    </w:p>
    <w:p w14:paraId="1676DFB1" w14:textId="77777777" w:rsidR="00662ED5" w:rsidRPr="00B10ECF" w:rsidRDefault="00662ED5" w:rsidP="00CE47C7">
      <w:pPr>
        <w:widowControl w:val="0"/>
        <w:jc w:val="center"/>
        <w:rPr>
          <w:lang w:val="kk-KZ"/>
        </w:rPr>
      </w:pPr>
    </w:p>
    <w:p w14:paraId="11DB4FD7" w14:textId="77777777" w:rsidR="00662ED5" w:rsidRPr="00B10ECF" w:rsidRDefault="00662ED5" w:rsidP="00CE47C7">
      <w:pPr>
        <w:widowControl w:val="0"/>
        <w:jc w:val="center"/>
        <w:rPr>
          <w:lang w:val="kk-KZ"/>
        </w:rPr>
      </w:pPr>
    </w:p>
    <w:p w14:paraId="042B33B2" w14:textId="77777777" w:rsidR="00662ED5" w:rsidRPr="00B10ECF" w:rsidRDefault="00662ED5" w:rsidP="00CE47C7">
      <w:pPr>
        <w:widowControl w:val="0"/>
        <w:jc w:val="center"/>
        <w:rPr>
          <w:lang w:val="kk-KZ"/>
        </w:rPr>
      </w:pPr>
    </w:p>
    <w:p w14:paraId="058EA025" w14:textId="77777777" w:rsidR="00662ED5" w:rsidRPr="00B10ECF" w:rsidRDefault="00662ED5" w:rsidP="00CE47C7">
      <w:pPr>
        <w:widowControl w:val="0"/>
        <w:jc w:val="center"/>
        <w:rPr>
          <w:lang w:val="kk-KZ"/>
        </w:rPr>
      </w:pPr>
    </w:p>
    <w:p w14:paraId="00ECC82F" w14:textId="77777777" w:rsidR="00CC658C" w:rsidRPr="00B10ECF" w:rsidRDefault="00CC658C" w:rsidP="00CC658C">
      <w:pPr>
        <w:widowControl w:val="0"/>
        <w:rPr>
          <w:lang w:val="kk-KZ"/>
        </w:rPr>
      </w:pPr>
    </w:p>
    <w:p w14:paraId="1A32E01F" w14:textId="77777777" w:rsidR="00150744" w:rsidRPr="00B10ECF" w:rsidRDefault="00150744" w:rsidP="00CE47C7">
      <w:pPr>
        <w:widowControl w:val="0"/>
        <w:jc w:val="center"/>
        <w:rPr>
          <w:lang w:val="kk-KZ"/>
        </w:rPr>
      </w:pPr>
    </w:p>
    <w:p w14:paraId="550866D7" w14:textId="77777777" w:rsidR="00150744" w:rsidRPr="00B10ECF" w:rsidRDefault="00150744" w:rsidP="00CE47C7">
      <w:pPr>
        <w:widowControl w:val="0"/>
        <w:jc w:val="center"/>
        <w:rPr>
          <w:lang w:val="kk-KZ"/>
        </w:rPr>
      </w:pPr>
    </w:p>
    <w:p w14:paraId="266DB27B" w14:textId="77777777" w:rsidR="00C23ECC" w:rsidRPr="00C23ECC" w:rsidRDefault="00C23ECC" w:rsidP="00CE47C7">
      <w:pPr>
        <w:widowControl w:val="0"/>
        <w:jc w:val="center"/>
        <w:rPr>
          <w:sz w:val="16"/>
          <w:szCs w:val="16"/>
          <w:lang w:val="kk-KZ"/>
        </w:rPr>
      </w:pPr>
    </w:p>
    <w:p w14:paraId="394ADE29" w14:textId="7AFBBC24" w:rsidR="00CE47C7" w:rsidRPr="00B10ECF" w:rsidRDefault="00CE47C7" w:rsidP="00CE47C7">
      <w:pPr>
        <w:widowControl w:val="0"/>
        <w:jc w:val="center"/>
        <w:rPr>
          <w:lang w:val="kk-KZ"/>
        </w:rPr>
      </w:pPr>
      <w:r w:rsidRPr="00B10ECF">
        <w:rPr>
          <w:lang w:val="kk-KZ"/>
        </w:rPr>
        <w:t>Сурет 3 – Тілдік коммуникация кезеңдері</w:t>
      </w:r>
    </w:p>
    <w:p w14:paraId="6E84F681" w14:textId="77777777" w:rsidR="00DE640F" w:rsidRPr="00B10ECF" w:rsidRDefault="00DE640F" w:rsidP="00DE640F">
      <w:pPr>
        <w:rPr>
          <w:lang w:val="kk-KZ" w:eastAsia="en-US"/>
        </w:rPr>
      </w:pPr>
    </w:p>
    <w:p w14:paraId="7DF1AC3E" w14:textId="77777777" w:rsidR="00DE640F" w:rsidRPr="00B10ECF" w:rsidRDefault="00DE640F" w:rsidP="00DE640F">
      <w:pPr>
        <w:jc w:val="center"/>
        <w:rPr>
          <w:lang w:eastAsia="en-US"/>
        </w:rPr>
      </w:pPr>
      <w:r w:rsidRPr="00B10ECF">
        <w:rPr>
          <w:noProof/>
        </w:rPr>
        <w:drawing>
          <wp:inline distT="0" distB="0" distL="0" distR="0" wp14:anchorId="34D4AC45" wp14:editId="6A88B54E">
            <wp:extent cx="4512919" cy="2172932"/>
            <wp:effectExtent l="0" t="0" r="0" b="0"/>
            <wp:docPr id="20374919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91967" name=""/>
                    <pic:cNvPicPr/>
                  </pic:nvPicPr>
                  <pic:blipFill>
                    <a:blip r:embed="rId14"/>
                    <a:stretch>
                      <a:fillRect/>
                    </a:stretch>
                  </pic:blipFill>
                  <pic:spPr>
                    <a:xfrm>
                      <a:off x="0" y="0"/>
                      <a:ext cx="5209862" cy="2508504"/>
                    </a:xfrm>
                    <a:prstGeom prst="rect">
                      <a:avLst/>
                    </a:prstGeom>
                  </pic:spPr>
                </pic:pic>
              </a:graphicData>
            </a:graphic>
          </wp:inline>
        </w:drawing>
      </w:r>
    </w:p>
    <w:p w14:paraId="444D3878" w14:textId="77777777" w:rsidR="00C23ECC" w:rsidRDefault="00C23ECC" w:rsidP="005A3220">
      <w:pPr>
        <w:widowControl w:val="0"/>
        <w:tabs>
          <w:tab w:val="left" w:pos="1248"/>
        </w:tabs>
        <w:autoSpaceDE w:val="0"/>
        <w:autoSpaceDN w:val="0"/>
        <w:jc w:val="center"/>
        <w:rPr>
          <w:szCs w:val="28"/>
        </w:rPr>
      </w:pPr>
    </w:p>
    <w:p w14:paraId="65750E3E" w14:textId="0DB98084" w:rsidR="00DE640F" w:rsidRPr="00B10ECF" w:rsidRDefault="00DE640F" w:rsidP="005A3220">
      <w:pPr>
        <w:widowControl w:val="0"/>
        <w:tabs>
          <w:tab w:val="left" w:pos="1248"/>
        </w:tabs>
        <w:autoSpaceDE w:val="0"/>
        <w:autoSpaceDN w:val="0"/>
        <w:jc w:val="center"/>
        <w:rPr>
          <w:lang w:eastAsia="en-US"/>
        </w:rPr>
      </w:pPr>
      <w:r w:rsidRPr="00B10ECF">
        <w:rPr>
          <w:szCs w:val="28"/>
        </w:rPr>
        <w:t xml:space="preserve">Сурет </w:t>
      </w:r>
      <w:r w:rsidR="00277CE8">
        <w:rPr>
          <w:szCs w:val="28"/>
        </w:rPr>
        <w:t>4</w:t>
      </w:r>
      <w:r w:rsidR="000F52CC">
        <w:rPr>
          <w:szCs w:val="28"/>
        </w:rPr>
        <w:t xml:space="preserve"> </w:t>
      </w:r>
      <w:r w:rsidRPr="00B10ECF">
        <w:rPr>
          <w:szCs w:val="28"/>
        </w:rPr>
        <w:t>–</w:t>
      </w:r>
      <w:r w:rsidRPr="00B10ECF">
        <w:rPr>
          <w:lang w:eastAsia="en-US"/>
        </w:rPr>
        <w:t xml:space="preserve"> Коммуникативтік үдерістің негізгі элементтері</w:t>
      </w:r>
    </w:p>
    <w:p w14:paraId="1B6BC195" w14:textId="77777777" w:rsidR="005A3220" w:rsidRPr="00B10ECF" w:rsidRDefault="005A3220" w:rsidP="00CF2DC1">
      <w:pPr>
        <w:widowControl w:val="0"/>
        <w:tabs>
          <w:tab w:val="left" w:pos="1248"/>
        </w:tabs>
        <w:autoSpaceDE w:val="0"/>
        <w:autoSpaceDN w:val="0"/>
        <w:ind w:firstLine="709"/>
        <w:rPr>
          <w:szCs w:val="28"/>
        </w:rPr>
      </w:pPr>
    </w:p>
    <w:p w14:paraId="56B0605A" w14:textId="452948A8" w:rsidR="00DE640F" w:rsidRPr="00B10ECF" w:rsidRDefault="00DE640F" w:rsidP="00C23ECC">
      <w:pPr>
        <w:widowControl w:val="0"/>
        <w:tabs>
          <w:tab w:val="left" w:pos="1248"/>
        </w:tabs>
        <w:autoSpaceDE w:val="0"/>
        <w:autoSpaceDN w:val="0"/>
        <w:ind w:firstLine="567"/>
        <w:rPr>
          <w:lang w:val="kk-KZ" w:eastAsia="en-US"/>
        </w:rPr>
      </w:pPr>
      <w:r w:rsidRPr="00B10ECF">
        <w:rPr>
          <w:szCs w:val="28"/>
        </w:rPr>
        <w:t>А.А.</w:t>
      </w:r>
      <w:r w:rsidR="00CE1DD8" w:rsidRPr="00B10ECF">
        <w:rPr>
          <w:szCs w:val="28"/>
          <w:lang w:val="kk-KZ"/>
        </w:rPr>
        <w:t> </w:t>
      </w:r>
      <w:r w:rsidRPr="00B10ECF">
        <w:rPr>
          <w:szCs w:val="28"/>
        </w:rPr>
        <w:t>Сафинаның түсіндірмесі бойынша, к</w:t>
      </w:r>
      <w:r w:rsidRPr="00B10ECF">
        <w:rPr>
          <w:szCs w:val="28"/>
          <w:lang w:val="kk-KZ"/>
        </w:rPr>
        <w:t xml:space="preserve">оммуникативтік үдеріс – адамдардың ақпарат алмасуы, </w:t>
      </w:r>
      <w:r w:rsidR="00415F43" w:rsidRPr="00B10ECF">
        <w:rPr>
          <w:szCs w:val="28"/>
          <w:lang w:val="kk-KZ"/>
        </w:rPr>
        <w:t>ал,</w:t>
      </w:r>
      <w:r w:rsidRPr="00B10ECF">
        <w:rPr>
          <w:szCs w:val="28"/>
          <w:lang w:val="kk-KZ"/>
        </w:rPr>
        <w:t xml:space="preserve"> негізгі мақсаты – ақпаратты, хабарламаларды </w:t>
      </w:r>
      <w:r w:rsidRPr="00B10ECF">
        <w:rPr>
          <w:szCs w:val="28"/>
          <w:lang w:val="kk-KZ"/>
        </w:rPr>
        <w:lastRenderedPageBreak/>
        <w:t xml:space="preserve">түсінуді қамтамасыз ету. Ғалым коммуникацияның 6 кезеңін бөліп көрсетеді: 1) </w:t>
      </w:r>
      <w:r w:rsidRPr="00B10ECF">
        <w:rPr>
          <w:i/>
          <w:iCs/>
          <w:szCs w:val="28"/>
          <w:lang w:val="kk-KZ"/>
        </w:rPr>
        <w:t>ақпаратты генерациялау</w:t>
      </w:r>
      <w:r w:rsidRPr="00B10ECF">
        <w:rPr>
          <w:szCs w:val="28"/>
          <w:lang w:val="kk-KZ"/>
        </w:rPr>
        <w:t xml:space="preserve"> 2) кодтау</w:t>
      </w:r>
      <w:r w:rsidR="0043275A" w:rsidRPr="00B10ECF">
        <w:rPr>
          <w:szCs w:val="28"/>
          <w:lang w:val="kk-KZ"/>
        </w:rPr>
        <w:t xml:space="preserve">, </w:t>
      </w:r>
      <w:r w:rsidRPr="00B10ECF">
        <w:rPr>
          <w:szCs w:val="28"/>
          <w:lang w:val="kk-KZ"/>
        </w:rPr>
        <w:t>3) ақпаратты жіберу</w:t>
      </w:r>
      <w:r w:rsidR="0043275A" w:rsidRPr="00B10ECF">
        <w:rPr>
          <w:szCs w:val="28"/>
          <w:lang w:val="kk-KZ"/>
        </w:rPr>
        <w:t xml:space="preserve">, </w:t>
      </w:r>
      <w:r w:rsidRPr="00B10ECF">
        <w:rPr>
          <w:szCs w:val="28"/>
          <w:lang w:val="kk-KZ"/>
        </w:rPr>
        <w:t>4) декодтау</w:t>
      </w:r>
      <w:r w:rsidR="0043275A" w:rsidRPr="00B10ECF">
        <w:rPr>
          <w:szCs w:val="28"/>
          <w:lang w:val="kk-KZ"/>
        </w:rPr>
        <w:t>,</w:t>
      </w:r>
      <w:r w:rsidRPr="00B10ECF">
        <w:rPr>
          <w:szCs w:val="28"/>
          <w:lang w:val="kk-KZ"/>
        </w:rPr>
        <w:t xml:space="preserve"> 5) кері байланыс</w:t>
      </w:r>
      <w:r w:rsidR="0043275A" w:rsidRPr="00B10ECF">
        <w:rPr>
          <w:szCs w:val="28"/>
          <w:lang w:val="kk-KZ"/>
        </w:rPr>
        <w:t>,</w:t>
      </w:r>
      <w:r w:rsidRPr="00B10ECF">
        <w:rPr>
          <w:szCs w:val="28"/>
          <w:lang w:val="kk-KZ"/>
        </w:rPr>
        <w:t xml:space="preserve"> 6) кедергі [</w:t>
      </w:r>
      <w:r w:rsidR="00790073" w:rsidRPr="00B10ECF">
        <w:rPr>
          <w:szCs w:val="28"/>
          <w:lang w:val="kk-KZ"/>
        </w:rPr>
        <w:t>3</w:t>
      </w:r>
      <w:r w:rsidR="009B503A" w:rsidRPr="00B10ECF">
        <w:rPr>
          <w:szCs w:val="28"/>
          <w:lang w:val="kk-KZ"/>
        </w:rPr>
        <w:t>3</w:t>
      </w:r>
      <w:r w:rsidR="00533A4D" w:rsidRPr="00B10ECF">
        <w:rPr>
          <w:szCs w:val="28"/>
          <w:lang w:val="kk-KZ"/>
        </w:rPr>
        <w:t>,</w:t>
      </w:r>
      <w:r w:rsidR="004C5A38">
        <w:rPr>
          <w:szCs w:val="28"/>
          <w:lang w:val="kk-KZ"/>
        </w:rPr>
        <w:t>с</w:t>
      </w:r>
      <w:r w:rsidR="00533A4D" w:rsidRPr="00B10ECF">
        <w:rPr>
          <w:szCs w:val="28"/>
          <w:lang w:val="kk-KZ"/>
        </w:rPr>
        <w:t>.</w:t>
      </w:r>
      <w:r w:rsidR="004C5A38">
        <w:rPr>
          <w:szCs w:val="28"/>
          <w:lang w:val="kk-KZ"/>
        </w:rPr>
        <w:t xml:space="preserve"> </w:t>
      </w:r>
      <w:r w:rsidR="00533A4D" w:rsidRPr="00B10ECF">
        <w:rPr>
          <w:szCs w:val="28"/>
          <w:lang w:val="kk-KZ"/>
        </w:rPr>
        <w:t>67</w:t>
      </w:r>
      <w:r w:rsidRPr="00B10ECF">
        <w:rPr>
          <w:szCs w:val="28"/>
          <w:lang w:val="kk-KZ"/>
        </w:rPr>
        <w:t>]</w:t>
      </w:r>
      <w:r w:rsidRPr="00B10ECF">
        <w:rPr>
          <w:sz w:val="20"/>
          <w:szCs w:val="20"/>
          <w:lang w:val="kk-KZ"/>
        </w:rPr>
        <w:t>.</w:t>
      </w:r>
      <w:r w:rsidRPr="00B10ECF">
        <w:rPr>
          <w:szCs w:val="28"/>
          <w:lang w:val="kk-KZ"/>
        </w:rPr>
        <w:t xml:space="preserve"> </w:t>
      </w:r>
      <w:r w:rsidR="00415F43" w:rsidRPr="00B10ECF">
        <w:rPr>
          <w:lang w:val="kk-KZ" w:eastAsia="en-US"/>
        </w:rPr>
        <w:t>Коммуникация кезеңдері т</w:t>
      </w:r>
      <w:r w:rsidR="00415F43" w:rsidRPr="00B10ECF">
        <w:rPr>
          <w:szCs w:val="28"/>
          <w:lang w:val="kk-KZ"/>
        </w:rPr>
        <w:t>өменде</w:t>
      </w:r>
      <w:r w:rsidR="00A87103" w:rsidRPr="00B10ECF">
        <w:rPr>
          <w:szCs w:val="28"/>
          <w:lang w:val="kk-KZ"/>
        </w:rPr>
        <w:t xml:space="preserve"> (</w:t>
      </w:r>
      <w:r w:rsidR="00415F43" w:rsidRPr="00B10ECF">
        <w:rPr>
          <w:szCs w:val="28"/>
          <w:lang w:val="kk-KZ"/>
        </w:rPr>
        <w:t xml:space="preserve">сурет </w:t>
      </w:r>
      <w:r w:rsidR="00277CE8">
        <w:rPr>
          <w:szCs w:val="28"/>
          <w:lang w:val="kk-KZ"/>
        </w:rPr>
        <w:t>5</w:t>
      </w:r>
      <w:r w:rsidR="00A87103" w:rsidRPr="00B10ECF">
        <w:rPr>
          <w:szCs w:val="28"/>
          <w:lang w:val="kk-KZ"/>
        </w:rPr>
        <w:t xml:space="preserve">) </w:t>
      </w:r>
      <w:r w:rsidR="00415F43" w:rsidRPr="00B10ECF">
        <w:rPr>
          <w:szCs w:val="28"/>
          <w:lang w:val="kk-KZ"/>
        </w:rPr>
        <w:t>берілген</w:t>
      </w:r>
      <w:r w:rsidR="005A3220" w:rsidRPr="00B10ECF">
        <w:rPr>
          <w:szCs w:val="28"/>
          <w:lang w:val="kk-KZ"/>
        </w:rPr>
        <w:t>.</w:t>
      </w:r>
    </w:p>
    <w:p w14:paraId="476D31E3" w14:textId="77777777" w:rsidR="00DE640F" w:rsidRPr="00B10ECF" w:rsidRDefault="00DE640F" w:rsidP="00C23ECC">
      <w:pPr>
        <w:widowControl w:val="0"/>
        <w:tabs>
          <w:tab w:val="left" w:pos="1248"/>
        </w:tabs>
        <w:autoSpaceDE w:val="0"/>
        <w:autoSpaceDN w:val="0"/>
        <w:ind w:firstLine="567"/>
        <w:rPr>
          <w:lang w:val="kk-KZ" w:eastAsia="en-US"/>
        </w:rPr>
      </w:pPr>
    </w:p>
    <w:p w14:paraId="431FBF76" w14:textId="77777777" w:rsidR="00DE640F" w:rsidRPr="00B10ECF" w:rsidRDefault="00DE640F" w:rsidP="00DE640F">
      <w:pPr>
        <w:widowControl w:val="0"/>
        <w:tabs>
          <w:tab w:val="left" w:pos="1248"/>
        </w:tabs>
        <w:autoSpaceDE w:val="0"/>
        <w:autoSpaceDN w:val="0"/>
        <w:jc w:val="center"/>
        <w:rPr>
          <w:lang w:eastAsia="en-US"/>
        </w:rPr>
      </w:pPr>
      <w:r w:rsidRPr="00B10ECF">
        <w:rPr>
          <w:noProof/>
        </w:rPr>
        <w:drawing>
          <wp:inline distT="0" distB="0" distL="0" distR="0" wp14:anchorId="35543639" wp14:editId="7C3043AD">
            <wp:extent cx="4879824" cy="1731533"/>
            <wp:effectExtent l="0" t="0" r="0" b="0"/>
            <wp:docPr id="4530353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35301" name=""/>
                    <pic:cNvPicPr/>
                  </pic:nvPicPr>
                  <pic:blipFill>
                    <a:blip r:embed="rId15"/>
                    <a:stretch>
                      <a:fillRect/>
                    </a:stretch>
                  </pic:blipFill>
                  <pic:spPr>
                    <a:xfrm>
                      <a:off x="0" y="0"/>
                      <a:ext cx="5560687" cy="1973127"/>
                    </a:xfrm>
                    <a:prstGeom prst="rect">
                      <a:avLst/>
                    </a:prstGeom>
                  </pic:spPr>
                </pic:pic>
              </a:graphicData>
            </a:graphic>
          </wp:inline>
        </w:drawing>
      </w:r>
    </w:p>
    <w:p w14:paraId="320F4126" w14:textId="77777777" w:rsidR="00C23ECC" w:rsidRDefault="00C23ECC" w:rsidP="00DE640F">
      <w:pPr>
        <w:widowControl w:val="0"/>
        <w:tabs>
          <w:tab w:val="left" w:pos="1248"/>
        </w:tabs>
        <w:autoSpaceDE w:val="0"/>
        <w:autoSpaceDN w:val="0"/>
        <w:jc w:val="center"/>
        <w:rPr>
          <w:szCs w:val="28"/>
        </w:rPr>
      </w:pPr>
    </w:p>
    <w:p w14:paraId="3400DE38" w14:textId="05315B87" w:rsidR="00DE640F" w:rsidRPr="00B10ECF" w:rsidRDefault="00DE640F" w:rsidP="00DE640F">
      <w:pPr>
        <w:widowControl w:val="0"/>
        <w:tabs>
          <w:tab w:val="left" w:pos="1248"/>
        </w:tabs>
        <w:autoSpaceDE w:val="0"/>
        <w:autoSpaceDN w:val="0"/>
        <w:jc w:val="center"/>
        <w:rPr>
          <w:lang w:val="kk-KZ" w:eastAsia="en-US"/>
        </w:rPr>
      </w:pPr>
      <w:r w:rsidRPr="00B10ECF">
        <w:rPr>
          <w:szCs w:val="28"/>
        </w:rPr>
        <w:t>Сурет</w:t>
      </w:r>
      <w:r w:rsidR="00A87103" w:rsidRPr="00B10ECF">
        <w:rPr>
          <w:szCs w:val="28"/>
        </w:rPr>
        <w:t xml:space="preserve"> </w:t>
      </w:r>
      <w:r w:rsidR="00277CE8">
        <w:rPr>
          <w:szCs w:val="28"/>
        </w:rPr>
        <w:t>5</w:t>
      </w:r>
      <w:r w:rsidRPr="00B10ECF">
        <w:rPr>
          <w:szCs w:val="28"/>
        </w:rPr>
        <w:t xml:space="preserve"> –</w:t>
      </w:r>
      <w:r w:rsidRPr="00B10ECF">
        <w:rPr>
          <w:lang w:eastAsia="en-US"/>
        </w:rPr>
        <w:t xml:space="preserve"> Коммуникация кезеңдері</w:t>
      </w:r>
    </w:p>
    <w:p w14:paraId="2121ECDF" w14:textId="77777777" w:rsidR="00807946" w:rsidRPr="00B10ECF" w:rsidRDefault="00807946" w:rsidP="00DE640F">
      <w:pPr>
        <w:widowControl w:val="0"/>
        <w:tabs>
          <w:tab w:val="left" w:pos="1248"/>
        </w:tabs>
        <w:autoSpaceDE w:val="0"/>
        <w:autoSpaceDN w:val="0"/>
        <w:jc w:val="center"/>
        <w:rPr>
          <w:lang w:val="kk-KZ" w:eastAsia="en-US"/>
        </w:rPr>
      </w:pPr>
    </w:p>
    <w:p w14:paraId="1D2C8E29" w14:textId="0FD1088E" w:rsidR="00A67449" w:rsidRPr="00B10ECF" w:rsidRDefault="00DE640F" w:rsidP="00C23ECC">
      <w:pPr>
        <w:widowControl w:val="0"/>
        <w:tabs>
          <w:tab w:val="left" w:pos="1248"/>
        </w:tabs>
        <w:autoSpaceDE w:val="0"/>
        <w:autoSpaceDN w:val="0"/>
        <w:ind w:firstLine="567"/>
        <w:rPr>
          <w:sz w:val="20"/>
          <w:szCs w:val="20"/>
          <w:lang w:val="kk-KZ" w:eastAsia="en-US"/>
        </w:rPr>
      </w:pPr>
      <w:r w:rsidRPr="00B10ECF">
        <w:rPr>
          <w:lang w:val="kk-KZ" w:eastAsia="en-US"/>
        </w:rPr>
        <w:t>А.М.</w:t>
      </w:r>
      <w:r w:rsidR="006924A5" w:rsidRPr="00B10ECF">
        <w:rPr>
          <w:lang w:val="kk-KZ" w:eastAsia="en-US"/>
        </w:rPr>
        <w:t> </w:t>
      </w:r>
      <w:r w:rsidRPr="00B10ECF">
        <w:rPr>
          <w:lang w:val="kk-KZ" w:eastAsia="en-US"/>
        </w:rPr>
        <w:t xml:space="preserve">Руденконың тұжырымдауы бойынша, коммуникативтік үдеріс – </w:t>
      </w:r>
      <w:r w:rsidR="000B5F59" w:rsidRPr="00B10ECF">
        <w:rPr>
          <w:sz w:val="27"/>
          <w:szCs w:val="27"/>
          <w:lang w:val="kk-KZ"/>
        </w:rPr>
        <w:t>адамның мақсатты түрде қоршаған ортамен әрекеттесуі және вербалды, вербалды емес құралдар арқылы ақпарат алмасуы.</w:t>
      </w:r>
      <w:r w:rsidRPr="00B10ECF">
        <w:rPr>
          <w:lang w:val="kk-KZ" w:eastAsia="en-US"/>
        </w:rPr>
        <w:t xml:space="preserve"> Ғалым хабарды коммуникатордан (жіберуші) реципиентке (қабылдаушыға) жіберу, беру үдерісі саналатын коммуникативтік актте қарым-қатынас субъектісінің алдына қойылған мақсаттарға жету дәрежесін болжауға мүмкіндік беретін мақсатты аудиторияның ерекшеліктерін білу – өзара әрекеттестіктің табысты болуының кепілі деп түсіндіреді. Ал, жіберілген хабарламаны алушының қабылдау фактісі мен оның кері байланыспен расталуы – коммуникативтік актінің аяқталу критериін көрсетсе, коммуникатор (жіберуші), хабар, желі, реципиент (қабылдаушы)</w:t>
      </w:r>
      <w:r w:rsidRPr="00B10ECF">
        <w:rPr>
          <w:sz w:val="20"/>
          <w:szCs w:val="20"/>
          <w:lang w:val="kk-KZ" w:eastAsia="en-US"/>
        </w:rPr>
        <w:t xml:space="preserve"> </w:t>
      </w:r>
      <w:r w:rsidRPr="00B10ECF">
        <w:rPr>
          <w:lang w:val="kk-KZ" w:eastAsia="en-US"/>
        </w:rPr>
        <w:t>коммуникативтік үдерістің негізгі элементтері екендігіне тоқталады</w:t>
      </w:r>
      <w:r w:rsidRPr="00B10ECF">
        <w:rPr>
          <w:szCs w:val="28"/>
          <w:lang w:val="kk-KZ" w:eastAsia="en-US"/>
        </w:rPr>
        <w:t xml:space="preserve"> </w:t>
      </w:r>
      <w:r w:rsidRPr="00B10ECF">
        <w:rPr>
          <w:szCs w:val="28"/>
          <w:lang w:val="kk-KZ"/>
        </w:rPr>
        <w:t>[</w:t>
      </w:r>
      <w:r w:rsidR="00151DDA" w:rsidRPr="00B10ECF">
        <w:rPr>
          <w:szCs w:val="28"/>
          <w:lang w:val="kk-KZ"/>
        </w:rPr>
        <w:t>3</w:t>
      </w:r>
      <w:r w:rsidR="009B503A" w:rsidRPr="00B10ECF">
        <w:rPr>
          <w:szCs w:val="28"/>
          <w:lang w:val="kk-KZ"/>
        </w:rPr>
        <w:t>4</w:t>
      </w:r>
      <w:r w:rsidR="00533A4D" w:rsidRPr="00B10ECF">
        <w:rPr>
          <w:szCs w:val="28"/>
          <w:lang w:val="kk-KZ"/>
        </w:rPr>
        <w:t>,</w:t>
      </w:r>
      <w:r w:rsidR="004C5A38">
        <w:rPr>
          <w:szCs w:val="28"/>
          <w:lang w:val="kk-KZ"/>
        </w:rPr>
        <w:t>с</w:t>
      </w:r>
      <w:r w:rsidR="00533A4D" w:rsidRPr="00B10ECF">
        <w:rPr>
          <w:szCs w:val="28"/>
          <w:lang w:val="kk-KZ"/>
        </w:rPr>
        <w:t>.</w:t>
      </w:r>
      <w:r w:rsidR="004C5A38">
        <w:rPr>
          <w:szCs w:val="28"/>
          <w:lang w:val="kk-KZ"/>
        </w:rPr>
        <w:t xml:space="preserve">  </w:t>
      </w:r>
      <w:r w:rsidR="00533A4D" w:rsidRPr="00B10ECF">
        <w:rPr>
          <w:szCs w:val="28"/>
          <w:lang w:val="kk-KZ"/>
        </w:rPr>
        <w:t>92</w:t>
      </w:r>
      <w:r w:rsidRPr="00B10ECF">
        <w:rPr>
          <w:szCs w:val="28"/>
          <w:lang w:val="kk-KZ"/>
        </w:rPr>
        <w:t>].</w:t>
      </w:r>
    </w:p>
    <w:p w14:paraId="1C13002B" w14:textId="2A30DBF1" w:rsidR="00A67449" w:rsidRPr="00B10ECF" w:rsidRDefault="00166963" w:rsidP="00C23ECC">
      <w:pPr>
        <w:ind w:firstLine="567"/>
        <w:rPr>
          <w:lang w:val="uk-UA" w:eastAsia="en-US"/>
        </w:rPr>
      </w:pPr>
      <w:r w:rsidRPr="00B10ECF">
        <w:rPr>
          <w:lang w:val="kk-KZ" w:eastAsia="en-US"/>
        </w:rPr>
        <w:t>Қ</w:t>
      </w:r>
      <w:r w:rsidR="00A67449" w:rsidRPr="00B10ECF">
        <w:rPr>
          <w:lang w:val="kk-KZ" w:eastAsia="en-US"/>
        </w:rPr>
        <w:t>арым-қатынас</w:t>
      </w:r>
      <w:r w:rsidRPr="00B10ECF">
        <w:rPr>
          <w:lang w:val="kk-KZ" w:eastAsia="en-US"/>
        </w:rPr>
        <w:t>та белсенділік аса маңызды, қарым-қатынасқа қажеттіліктің төмендігінен</w:t>
      </w:r>
      <w:r w:rsidR="00A67449" w:rsidRPr="00B10ECF">
        <w:rPr>
          <w:lang w:val="kk-KZ" w:eastAsia="en-US"/>
        </w:rPr>
        <w:t xml:space="preserve"> бірқатар қиындықтар туында</w:t>
      </w:r>
      <w:r w:rsidRPr="00B10ECF">
        <w:rPr>
          <w:lang w:val="kk-KZ" w:eastAsia="en-US"/>
        </w:rPr>
        <w:t>уы мүмкін</w:t>
      </w:r>
      <w:r w:rsidR="00A67449" w:rsidRPr="00B10ECF">
        <w:rPr>
          <w:lang w:val="kk-KZ" w:eastAsia="en-US"/>
        </w:rPr>
        <w:t>.</w:t>
      </w:r>
      <w:r w:rsidR="00A67449" w:rsidRPr="00B10ECF">
        <w:rPr>
          <w:lang w:val="uk-UA" w:eastAsia="en-US"/>
        </w:rPr>
        <w:t xml:space="preserve"> </w:t>
      </w:r>
      <w:r w:rsidRPr="00B10ECF">
        <w:rPr>
          <w:lang w:val="kk-KZ" w:eastAsia="en-US"/>
        </w:rPr>
        <w:t xml:space="preserve">Бала ересек адамға еліктейді, </w:t>
      </w:r>
      <w:r w:rsidR="004429F1" w:rsidRPr="00B10ECF">
        <w:rPr>
          <w:lang w:val="kk-KZ" w:eastAsia="en-US"/>
        </w:rPr>
        <w:t>олардың әрбір әрекеті балаға әсер етеді. О</w:t>
      </w:r>
      <w:r w:rsidRPr="00B10ECF">
        <w:rPr>
          <w:lang w:val="kk-KZ" w:eastAsia="en-US"/>
        </w:rPr>
        <w:t xml:space="preserve">лар </w:t>
      </w:r>
      <w:r w:rsidR="00A67449" w:rsidRPr="00B10ECF">
        <w:rPr>
          <w:lang w:val="kk-KZ" w:eastAsia="en-US"/>
        </w:rPr>
        <w:t xml:space="preserve">үшін қарым-қатынас әрекетінің мотиві </w:t>
      </w:r>
      <w:r w:rsidR="001E4A53" w:rsidRPr="00B10ECF">
        <w:rPr>
          <w:lang w:val="kk-KZ" w:eastAsia="en-US"/>
        </w:rPr>
        <w:t>–</w:t>
      </w:r>
      <w:r w:rsidR="00A67449" w:rsidRPr="00B10ECF">
        <w:rPr>
          <w:lang w:val="kk-KZ" w:eastAsia="en-US"/>
        </w:rPr>
        <w:t xml:space="preserve"> ересек адам.</w:t>
      </w:r>
      <w:r w:rsidR="000D5C7F" w:rsidRPr="00B10ECF">
        <w:rPr>
          <w:lang w:val="uk-UA" w:eastAsia="en-US"/>
        </w:rPr>
        <w:t xml:space="preserve"> </w:t>
      </w:r>
      <w:r w:rsidR="00A67449" w:rsidRPr="00B10ECF">
        <w:rPr>
          <w:lang w:val="kk-KZ" w:eastAsia="en-US"/>
        </w:rPr>
        <w:t>Баланы қарым-қатынасқа итермелейтін мотивтер</w:t>
      </w:r>
      <w:r w:rsidRPr="00B10ECF">
        <w:rPr>
          <w:lang w:val="kk-KZ" w:eastAsia="en-US"/>
        </w:rPr>
        <w:t xml:space="preserve"> баланың қажеттілігін қанағаттандыруы қажет. </w:t>
      </w:r>
    </w:p>
    <w:p w14:paraId="02DDD9A4" w14:textId="17BE34B2" w:rsidR="00810116" w:rsidRPr="00B10ECF" w:rsidRDefault="00810116" w:rsidP="00C23ECC">
      <w:pPr>
        <w:ind w:firstLine="567"/>
        <w:rPr>
          <w:szCs w:val="28"/>
          <w:lang w:val="uk-UA" w:eastAsia="en-US"/>
        </w:rPr>
      </w:pPr>
      <w:r w:rsidRPr="00B10ECF">
        <w:rPr>
          <w:szCs w:val="28"/>
          <w:lang w:val="kk-KZ"/>
        </w:rPr>
        <w:t xml:space="preserve">М.И. Лисина өз зерттеулерінде </w:t>
      </w:r>
      <w:r w:rsidR="000B5F59" w:rsidRPr="00B10ECF">
        <w:rPr>
          <w:sz w:val="27"/>
          <w:szCs w:val="27"/>
          <w:lang w:val="uk-UA"/>
        </w:rPr>
        <w:t>«қарым-қатынасқа деген қажеттілік адамның өзгені және өзін тануға ұмтылысынан туындайды»</w:t>
      </w:r>
      <w:r w:rsidR="000B5F59" w:rsidRPr="00B10ECF">
        <w:rPr>
          <w:szCs w:val="28"/>
          <w:lang w:val="kk-KZ"/>
        </w:rPr>
        <w:t xml:space="preserve"> </w:t>
      </w:r>
      <w:r w:rsidRPr="00B10ECF">
        <w:rPr>
          <w:szCs w:val="28"/>
          <w:lang w:val="kk-KZ"/>
        </w:rPr>
        <w:t>деген тұжырым жасайды және қарым-қатынасқа қажеттіліктің дамуының төрт кезеңі мен оны бағалау өлшемдерін анықтап көрсетеді:1) баланың ересек адамға деген зейіні мен қызығушылығы; 2) баланың ересек адамға деген эмоционалдық көріністері; 3) баланың ересек адамның қызығушылығын оятуға бағытталған белсенді әрекеті; 4) баланың ересек адамның көзқарасы мен бағалауына деген сезімталдығы [</w:t>
      </w:r>
      <w:r w:rsidR="009B503A" w:rsidRPr="00B10ECF">
        <w:rPr>
          <w:szCs w:val="28"/>
          <w:lang w:val="uk-UA"/>
        </w:rPr>
        <w:t>35</w:t>
      </w:r>
      <w:r w:rsidR="00533A4D" w:rsidRPr="00B10ECF">
        <w:rPr>
          <w:szCs w:val="28"/>
          <w:lang w:val="uk-UA"/>
        </w:rPr>
        <w:t xml:space="preserve">, </w:t>
      </w:r>
      <w:r w:rsidR="004C5A38">
        <w:rPr>
          <w:szCs w:val="28"/>
          <w:lang w:val="uk-UA"/>
        </w:rPr>
        <w:t>с</w:t>
      </w:r>
      <w:r w:rsidR="00533A4D" w:rsidRPr="00B10ECF">
        <w:rPr>
          <w:szCs w:val="28"/>
          <w:lang w:val="uk-UA"/>
        </w:rPr>
        <w:t>.</w:t>
      </w:r>
      <w:r w:rsidR="004C5A38">
        <w:rPr>
          <w:szCs w:val="28"/>
          <w:lang w:val="uk-UA"/>
        </w:rPr>
        <w:t xml:space="preserve"> </w:t>
      </w:r>
      <w:r w:rsidR="00533A4D" w:rsidRPr="00B10ECF">
        <w:rPr>
          <w:szCs w:val="28"/>
          <w:lang w:val="uk-UA"/>
        </w:rPr>
        <w:t>114</w:t>
      </w:r>
      <w:r w:rsidRPr="00B10ECF">
        <w:rPr>
          <w:szCs w:val="28"/>
          <w:lang w:val="kk-KZ"/>
        </w:rPr>
        <w:t xml:space="preserve">]. </w:t>
      </w:r>
    </w:p>
    <w:p w14:paraId="2D0E780F" w14:textId="26BE2AEC" w:rsidR="00EB5148" w:rsidRPr="00B10ECF" w:rsidRDefault="00810116" w:rsidP="00C23ECC">
      <w:pPr>
        <w:ind w:firstLine="567"/>
        <w:rPr>
          <w:szCs w:val="28"/>
          <w:lang w:val="kk-KZ"/>
        </w:rPr>
      </w:pPr>
      <w:r w:rsidRPr="00B10ECF">
        <w:rPr>
          <w:szCs w:val="28"/>
          <w:lang w:val="kk-KZ"/>
        </w:rPr>
        <w:t>Л.И.</w:t>
      </w:r>
      <w:r w:rsidR="00CB1F3A" w:rsidRPr="00B10ECF">
        <w:rPr>
          <w:szCs w:val="28"/>
        </w:rPr>
        <w:t> </w:t>
      </w:r>
      <w:r w:rsidRPr="00B10ECF">
        <w:rPr>
          <w:szCs w:val="28"/>
          <w:lang w:val="kk-KZ"/>
        </w:rPr>
        <w:t>Марисова еңбектерінде коммуникативті қажеттіліктердің иерархиялық құрылымы төмендегідей талданады:</w:t>
      </w:r>
      <w:r w:rsidR="0043275A" w:rsidRPr="00B10ECF">
        <w:rPr>
          <w:szCs w:val="28"/>
          <w:lang w:val="uk-UA"/>
        </w:rPr>
        <w:t xml:space="preserve"> </w:t>
      </w:r>
      <w:r w:rsidRPr="00B10ECF">
        <w:rPr>
          <w:szCs w:val="28"/>
          <w:lang w:val="kk-KZ"/>
        </w:rPr>
        <w:t xml:space="preserve">1) басқамен қарым-қатынас; 2) әлеуметтік ортаға ену; 3) эмпатия мен жанашырлық; 4) басқалардың қамқорлығы, көмегі </w:t>
      </w:r>
      <w:r w:rsidRPr="00B10ECF">
        <w:rPr>
          <w:szCs w:val="28"/>
          <w:lang w:val="kk-KZ"/>
        </w:rPr>
        <w:lastRenderedPageBreak/>
        <w:t>мен қолдауы; 5) басқаларға көмек, қамқорлық пен қолдау көрсету; 6) бірлескен қызмет үшін іскерлік байланыстар мен ынтымақтастық орнату кезінде; 7) тұрақты тәжірибе және білім алмасуда; 8) басқалардың бағалауында, құрметтеуге, беделге; 9) басқа адамдармен мақсатты ортақ түсіну мен түсіндіруді дамыту барысында [</w:t>
      </w:r>
      <w:r w:rsidR="009B503A" w:rsidRPr="00B10ECF">
        <w:rPr>
          <w:szCs w:val="28"/>
          <w:lang w:val="kk-KZ"/>
        </w:rPr>
        <w:t>36</w:t>
      </w:r>
      <w:r w:rsidR="00533A4D" w:rsidRPr="00B10ECF">
        <w:rPr>
          <w:szCs w:val="28"/>
          <w:lang w:val="kk-KZ"/>
        </w:rPr>
        <w:t>,</w:t>
      </w:r>
      <w:r w:rsidR="004C5A38">
        <w:rPr>
          <w:szCs w:val="28"/>
          <w:lang w:val="kk-KZ"/>
        </w:rPr>
        <w:t>с</w:t>
      </w:r>
      <w:r w:rsidR="00533A4D" w:rsidRPr="00B10ECF">
        <w:rPr>
          <w:szCs w:val="28"/>
          <w:lang w:val="kk-KZ"/>
        </w:rPr>
        <w:t>.</w:t>
      </w:r>
      <w:r w:rsidR="004C5A38">
        <w:rPr>
          <w:szCs w:val="28"/>
          <w:lang w:val="kk-KZ"/>
        </w:rPr>
        <w:t xml:space="preserve"> </w:t>
      </w:r>
      <w:r w:rsidR="00533A4D" w:rsidRPr="00B10ECF">
        <w:rPr>
          <w:szCs w:val="28"/>
          <w:lang w:val="kk-KZ"/>
        </w:rPr>
        <w:t>27</w:t>
      </w:r>
      <w:r w:rsidRPr="00B10ECF">
        <w:rPr>
          <w:szCs w:val="28"/>
          <w:lang w:val="kk-KZ"/>
        </w:rPr>
        <w:t>].</w:t>
      </w:r>
      <w:r w:rsidR="00150744" w:rsidRPr="00B10ECF">
        <w:rPr>
          <w:szCs w:val="28"/>
          <w:lang w:val="kk-KZ"/>
        </w:rPr>
        <w:t xml:space="preserve"> </w:t>
      </w:r>
      <w:r w:rsidRPr="00B10ECF">
        <w:rPr>
          <w:szCs w:val="28"/>
          <w:lang w:val="kk-KZ"/>
        </w:rPr>
        <w:t>Қарым-қатынас барысында адамд</w:t>
      </w:r>
      <w:r w:rsidR="004429F1" w:rsidRPr="00B10ECF">
        <w:rPr>
          <w:szCs w:val="28"/>
          <w:lang w:val="kk-KZ"/>
        </w:rPr>
        <w:t>ардың бірін-бірі</w:t>
      </w:r>
      <w:r w:rsidRPr="00B10ECF">
        <w:rPr>
          <w:szCs w:val="28"/>
          <w:lang w:val="kk-KZ"/>
        </w:rPr>
        <w:t xml:space="preserve"> тануға, қолдауға,</w:t>
      </w:r>
      <w:r w:rsidR="000D5C7F" w:rsidRPr="00B10ECF">
        <w:rPr>
          <w:szCs w:val="28"/>
          <w:lang w:val="kk-KZ"/>
        </w:rPr>
        <w:t xml:space="preserve"> </w:t>
      </w:r>
      <w:r w:rsidRPr="00B10ECF">
        <w:rPr>
          <w:szCs w:val="28"/>
          <w:lang w:val="kk-KZ"/>
        </w:rPr>
        <w:t>эмоционалды-рухани қажеттіліктерін қанағаттандыруға болатындығына және коммуникативтік үдерісте іс-әрекет, қатынас, танымның бірлікте жүретіндігіне</w:t>
      </w:r>
      <w:r w:rsidR="004429F1" w:rsidRPr="00B10ECF">
        <w:rPr>
          <w:szCs w:val="28"/>
          <w:lang w:val="kk-KZ"/>
        </w:rPr>
        <w:t xml:space="preserve"> көз жеткізсек</w:t>
      </w:r>
      <w:r w:rsidRPr="00B10ECF">
        <w:rPr>
          <w:szCs w:val="28"/>
          <w:lang w:val="kk-KZ"/>
        </w:rPr>
        <w:t>, ал қ</w:t>
      </w:r>
      <w:r w:rsidR="00C63F12" w:rsidRPr="00B10ECF">
        <w:rPr>
          <w:szCs w:val="28"/>
          <w:lang w:val="kk-KZ"/>
        </w:rPr>
        <w:t>арым-қатынастың мазмұндық құрылымның ерекшеліктерін</w:t>
      </w:r>
      <w:r w:rsidR="004429F1" w:rsidRPr="00B10ECF">
        <w:rPr>
          <w:szCs w:val="28"/>
          <w:lang w:val="kk-KZ"/>
        </w:rPr>
        <w:t xml:space="preserve"> ажырату арқылы</w:t>
      </w:r>
      <w:r w:rsidR="00C63F12" w:rsidRPr="00B10ECF">
        <w:rPr>
          <w:szCs w:val="28"/>
          <w:lang w:val="kk-KZ"/>
        </w:rPr>
        <w:t xml:space="preserve"> қарым-қатынастың күрделілігі мен көпқырлылығы</w:t>
      </w:r>
      <w:r w:rsidRPr="00B10ECF">
        <w:rPr>
          <w:szCs w:val="28"/>
          <w:lang w:val="kk-KZ"/>
        </w:rPr>
        <w:t xml:space="preserve">н, </w:t>
      </w:r>
      <w:r w:rsidR="00C63F12" w:rsidRPr="00B10ECF">
        <w:rPr>
          <w:szCs w:val="28"/>
          <w:lang w:val="kk-KZ"/>
        </w:rPr>
        <w:t xml:space="preserve">коммуникативтік </w:t>
      </w:r>
      <w:r w:rsidR="004429F1" w:rsidRPr="00B10ECF">
        <w:rPr>
          <w:szCs w:val="28"/>
          <w:lang w:val="kk-KZ"/>
        </w:rPr>
        <w:t xml:space="preserve">қатынастың </w:t>
      </w:r>
      <w:r w:rsidR="00C63F12" w:rsidRPr="00B10ECF">
        <w:rPr>
          <w:szCs w:val="28"/>
          <w:lang w:val="kk-KZ"/>
        </w:rPr>
        <w:t>мінез-құлықты реттейтіндігін</w:t>
      </w:r>
      <w:r w:rsidRPr="00B10ECF">
        <w:rPr>
          <w:szCs w:val="28"/>
          <w:lang w:val="kk-KZ"/>
        </w:rPr>
        <w:t xml:space="preserve"> және</w:t>
      </w:r>
      <w:r w:rsidR="00C63F12" w:rsidRPr="00B10ECF">
        <w:rPr>
          <w:szCs w:val="28"/>
          <w:lang w:val="kk-KZ"/>
        </w:rPr>
        <w:t xml:space="preserve"> ақпарат алмасу үдерісі ретінде танылатындығы</w:t>
      </w:r>
      <w:r w:rsidR="003C0282" w:rsidRPr="00B10ECF">
        <w:rPr>
          <w:szCs w:val="28"/>
          <w:lang w:val="kk-KZ"/>
        </w:rPr>
        <w:t>н байқадық</w:t>
      </w:r>
      <w:r w:rsidR="00C63F12" w:rsidRPr="00B10ECF">
        <w:rPr>
          <w:szCs w:val="28"/>
          <w:lang w:val="kk-KZ"/>
        </w:rPr>
        <w:t>.</w:t>
      </w:r>
      <w:r w:rsidR="00DE640F" w:rsidRPr="00B10ECF">
        <w:rPr>
          <w:lang w:val="kk-KZ"/>
        </w:rPr>
        <w:t xml:space="preserve"> </w:t>
      </w:r>
    </w:p>
    <w:p w14:paraId="3B31DE4F" w14:textId="49760AC5" w:rsidR="00790073" w:rsidRPr="00B10ECF" w:rsidRDefault="00790073" w:rsidP="00C23ECC">
      <w:pPr>
        <w:widowControl w:val="0"/>
        <w:tabs>
          <w:tab w:val="left" w:pos="1248"/>
        </w:tabs>
        <w:autoSpaceDE w:val="0"/>
        <w:autoSpaceDN w:val="0"/>
        <w:ind w:firstLine="567"/>
        <w:rPr>
          <w:szCs w:val="28"/>
          <w:lang w:val="kk-KZ"/>
        </w:rPr>
      </w:pPr>
      <w:r w:rsidRPr="00B10ECF">
        <w:rPr>
          <w:szCs w:val="28"/>
          <w:lang w:val="kk-KZ" w:eastAsia="en-US"/>
        </w:rPr>
        <w:t>Сөйлеуд</w:t>
      </w:r>
      <w:r w:rsidR="00CB1F3A" w:rsidRPr="00B10ECF">
        <w:rPr>
          <w:szCs w:val="28"/>
          <w:lang w:val="kk-KZ" w:eastAsia="en-US"/>
        </w:rPr>
        <w:t>е</w:t>
      </w:r>
      <w:r w:rsidRPr="00B10ECF">
        <w:rPr>
          <w:szCs w:val="28"/>
          <w:lang w:val="kk-KZ" w:eastAsia="en-US"/>
        </w:rPr>
        <w:t xml:space="preserve"> тілдік коммуникациядағы кедергілер</w:t>
      </w:r>
      <w:r w:rsidR="00354A72" w:rsidRPr="00B10ECF">
        <w:rPr>
          <w:szCs w:val="28"/>
          <w:lang w:val="kk-KZ" w:eastAsia="en-US"/>
        </w:rPr>
        <w:t xml:space="preserve"> бірқатар қиындықтар тудырады және</w:t>
      </w:r>
      <w:r w:rsidRPr="00B10ECF">
        <w:rPr>
          <w:szCs w:val="28"/>
          <w:lang w:val="kk-KZ" w:eastAsia="en-US"/>
        </w:rPr>
        <w:t xml:space="preserve"> </w:t>
      </w:r>
      <w:r w:rsidR="00354A72" w:rsidRPr="00B10ECF">
        <w:rPr>
          <w:szCs w:val="28"/>
          <w:lang w:val="kk-KZ" w:eastAsia="en-US"/>
        </w:rPr>
        <w:t xml:space="preserve">ғалымдар тілдік коммуникациядағы кедергілердің </w:t>
      </w:r>
      <w:r w:rsidRPr="00B10ECF">
        <w:rPr>
          <w:szCs w:val="28"/>
          <w:lang w:val="kk-KZ" w:eastAsia="en-US"/>
        </w:rPr>
        <w:t>төрт түрін ажырат</w:t>
      </w:r>
      <w:r w:rsidR="00354A72" w:rsidRPr="00B10ECF">
        <w:rPr>
          <w:szCs w:val="28"/>
          <w:lang w:val="kk-KZ" w:eastAsia="en-US"/>
        </w:rPr>
        <w:t>ып қарастырады</w:t>
      </w:r>
      <w:r w:rsidRPr="00B10ECF">
        <w:rPr>
          <w:szCs w:val="28"/>
          <w:lang w:val="kk-KZ" w:eastAsia="en-US"/>
        </w:rPr>
        <w:t>:</w:t>
      </w:r>
      <w:r w:rsidR="00E74C84" w:rsidRPr="00B10ECF">
        <w:rPr>
          <w:szCs w:val="28"/>
          <w:lang w:val="kk-KZ"/>
        </w:rPr>
        <w:t xml:space="preserve"> </w:t>
      </w:r>
      <w:r w:rsidR="00EB5148" w:rsidRPr="00B10ECF">
        <w:rPr>
          <w:szCs w:val="28"/>
          <w:lang w:val="kk-KZ"/>
        </w:rPr>
        <w:t>1) фонетикалық — эмоциясыз, тым жылдам немесе баяу сөйлеу, екпіннің дәл қойылмауы және сөйлеуде артық дыбыстардың мол болуы; 2) семантикалық — сөздердің мағыналық құрылымындағы алшақтықтар; 3) стилистикалық — сөйлеу мәнерінің, қарым-қатынас жағдайының және серіктестің психологиялық күйінің үйлеспеуі; 4) логикалық — ойдың тым күрделі, түсініксіз немесе қисынсыз берілуі.</w:t>
      </w:r>
    </w:p>
    <w:p w14:paraId="253FFE94" w14:textId="6A85DFB9" w:rsidR="008E4300" w:rsidRPr="00B10ECF" w:rsidRDefault="008E4300" w:rsidP="00C23ECC">
      <w:pPr>
        <w:widowControl w:val="0"/>
        <w:tabs>
          <w:tab w:val="left" w:pos="1248"/>
        </w:tabs>
        <w:autoSpaceDE w:val="0"/>
        <w:autoSpaceDN w:val="0"/>
        <w:ind w:firstLine="567"/>
        <w:rPr>
          <w:szCs w:val="28"/>
          <w:lang w:val="kk-KZ"/>
        </w:rPr>
      </w:pPr>
      <w:r w:rsidRPr="00B10ECF">
        <w:rPr>
          <w:szCs w:val="28"/>
          <w:lang w:val="kk-KZ"/>
        </w:rPr>
        <w:t>Барлық коммуникациялық кедергілер шартты түрде үш топқа бөлінеді: а)</w:t>
      </w:r>
      <w:r w:rsidRPr="00B10ECF">
        <w:rPr>
          <w:rStyle w:val="apple-converted-space"/>
          <w:rFonts w:eastAsiaTheme="majorEastAsia"/>
          <w:szCs w:val="28"/>
          <w:lang w:val="kk-KZ"/>
        </w:rPr>
        <w:t> </w:t>
      </w:r>
      <w:r w:rsidRPr="00B10ECF">
        <w:rPr>
          <w:rStyle w:val="aff2"/>
          <w:rFonts w:eastAsiaTheme="majorEastAsia"/>
          <w:b w:val="0"/>
          <w:bCs w:val="0"/>
          <w:i/>
          <w:iCs/>
          <w:szCs w:val="28"/>
          <w:lang w:val="kk-KZ"/>
        </w:rPr>
        <w:t>қоршаған ортаның кедергілері</w:t>
      </w:r>
      <w:r w:rsidRPr="00B10ECF">
        <w:rPr>
          <w:rStyle w:val="apple-converted-space"/>
          <w:rFonts w:eastAsiaTheme="majorEastAsia"/>
          <w:szCs w:val="28"/>
          <w:lang w:val="kk-KZ"/>
        </w:rPr>
        <w:t> </w:t>
      </w:r>
      <w:r w:rsidRPr="00B10ECF">
        <w:rPr>
          <w:szCs w:val="28"/>
          <w:lang w:val="kk-KZ"/>
        </w:rPr>
        <w:t>— акустикалық шу, назарды бөлуге әсер ететін орта, температуралық және ауа райы факторлары; ә)</w:t>
      </w:r>
      <w:r w:rsidRPr="00B10ECF">
        <w:rPr>
          <w:rStyle w:val="apple-converted-space"/>
          <w:rFonts w:eastAsiaTheme="majorEastAsia"/>
          <w:szCs w:val="28"/>
          <w:lang w:val="kk-KZ"/>
        </w:rPr>
        <w:t> </w:t>
      </w:r>
      <w:r w:rsidRPr="00B10ECF">
        <w:rPr>
          <w:rStyle w:val="aff2"/>
          <w:rFonts w:eastAsiaTheme="majorEastAsia"/>
          <w:b w:val="0"/>
          <w:bCs w:val="0"/>
          <w:i/>
          <w:iCs/>
          <w:szCs w:val="28"/>
          <w:lang w:val="kk-KZ"/>
        </w:rPr>
        <w:t>техникалық кедергілер</w:t>
      </w:r>
      <w:r w:rsidRPr="00B10ECF">
        <w:rPr>
          <w:rStyle w:val="apple-converted-space"/>
          <w:rFonts w:eastAsiaTheme="majorEastAsia"/>
          <w:szCs w:val="28"/>
          <w:lang w:val="kk-KZ"/>
        </w:rPr>
        <w:t> </w:t>
      </w:r>
      <w:r w:rsidRPr="00B10ECF">
        <w:rPr>
          <w:szCs w:val="28"/>
          <w:lang w:val="kk-KZ"/>
        </w:rPr>
        <w:t>— «шу» және оған себеп болатын байланыс арнасының өзі (мысалы, телефон немесе факс); б)</w:t>
      </w:r>
      <w:r w:rsidRPr="00B10ECF">
        <w:rPr>
          <w:rStyle w:val="apple-converted-space"/>
          <w:rFonts w:eastAsiaTheme="majorEastAsia"/>
          <w:szCs w:val="28"/>
          <w:lang w:val="kk-KZ"/>
        </w:rPr>
        <w:t> </w:t>
      </w:r>
      <w:r w:rsidRPr="00B10ECF">
        <w:rPr>
          <w:rStyle w:val="aff2"/>
          <w:rFonts w:eastAsiaTheme="majorEastAsia"/>
          <w:b w:val="0"/>
          <w:bCs w:val="0"/>
          <w:i/>
          <w:iCs/>
          <w:szCs w:val="28"/>
          <w:lang w:val="kk-KZ"/>
        </w:rPr>
        <w:t>адам факторына байланысты кедергілер</w:t>
      </w:r>
      <w:r w:rsidRPr="00B10ECF">
        <w:rPr>
          <w:rStyle w:val="apple-converted-space"/>
          <w:rFonts w:eastAsiaTheme="majorEastAsia"/>
          <w:szCs w:val="28"/>
          <w:lang w:val="kk-KZ"/>
        </w:rPr>
        <w:t> </w:t>
      </w:r>
      <w:r w:rsidRPr="00B10ECF">
        <w:rPr>
          <w:szCs w:val="28"/>
          <w:lang w:val="kk-KZ"/>
        </w:rPr>
        <w:t>— психофизиологиялық, психологиялық және әлеуметтік-мәдени сипаттағы түрлі кедергілер.</w:t>
      </w:r>
    </w:p>
    <w:p w14:paraId="19A8323E" w14:textId="3883BCBA" w:rsidR="00CB1F3A" w:rsidRPr="00B10ECF" w:rsidRDefault="0004588C" w:rsidP="00C23ECC">
      <w:pPr>
        <w:widowControl w:val="0"/>
        <w:tabs>
          <w:tab w:val="left" w:pos="1248"/>
        </w:tabs>
        <w:autoSpaceDE w:val="0"/>
        <w:autoSpaceDN w:val="0"/>
        <w:ind w:firstLine="567"/>
        <w:rPr>
          <w:szCs w:val="28"/>
          <w:lang w:val="kk-KZ" w:eastAsia="en-US"/>
        </w:rPr>
      </w:pPr>
      <w:r w:rsidRPr="00B10ECF">
        <w:rPr>
          <w:szCs w:val="28"/>
          <w:lang w:val="kk-KZ"/>
        </w:rPr>
        <w:t xml:space="preserve">М.А. Василик коммуникациялық кедергілерді мынадай негізгі факторларға бөледі: </w:t>
      </w:r>
      <w:r w:rsidRPr="00B10ECF">
        <w:rPr>
          <w:szCs w:val="28"/>
          <w:lang w:val="kk-KZ" w:eastAsia="en-US"/>
        </w:rPr>
        <w:t xml:space="preserve">а) </w:t>
      </w:r>
      <w:r w:rsidRPr="00B10ECF">
        <w:rPr>
          <w:szCs w:val="28"/>
          <w:lang w:val="kk-KZ"/>
        </w:rPr>
        <w:t xml:space="preserve">қарым-қатынас ортасы, </w:t>
      </w:r>
      <w:r w:rsidRPr="00B10ECF">
        <w:rPr>
          <w:szCs w:val="28"/>
          <w:lang w:val="kk-KZ" w:eastAsia="en-US"/>
        </w:rPr>
        <w:t xml:space="preserve">ә) </w:t>
      </w:r>
      <w:r w:rsidRPr="00B10ECF">
        <w:rPr>
          <w:szCs w:val="28"/>
          <w:lang w:val="kk-KZ"/>
        </w:rPr>
        <w:t xml:space="preserve">техникалық құралдар және </w:t>
      </w:r>
      <w:r w:rsidRPr="00B10ECF">
        <w:rPr>
          <w:szCs w:val="28"/>
          <w:lang w:val="kk-KZ" w:eastAsia="en-US"/>
        </w:rPr>
        <w:t>б) </w:t>
      </w:r>
      <w:r w:rsidRPr="00B10ECF">
        <w:rPr>
          <w:szCs w:val="28"/>
          <w:lang w:val="kk-KZ"/>
        </w:rPr>
        <w:t>тұлғаның өзі — негізгі әрекет жасаушы ретінде</w:t>
      </w:r>
      <w:r w:rsidR="00790073" w:rsidRPr="00B10ECF">
        <w:rPr>
          <w:szCs w:val="28"/>
          <w:lang w:val="kk-KZ" w:eastAsia="en-US"/>
        </w:rPr>
        <w:t xml:space="preserve"> </w:t>
      </w:r>
      <w:r w:rsidR="00790073" w:rsidRPr="00B10ECF">
        <w:rPr>
          <w:szCs w:val="28"/>
          <w:lang w:val="kk-KZ"/>
        </w:rPr>
        <w:t>[</w:t>
      </w:r>
      <w:r w:rsidR="00CB0DDA" w:rsidRPr="00B10ECF">
        <w:rPr>
          <w:szCs w:val="28"/>
          <w:lang w:val="kk-KZ"/>
        </w:rPr>
        <w:t>39</w:t>
      </w:r>
      <w:r w:rsidR="004C5A38">
        <w:rPr>
          <w:szCs w:val="28"/>
          <w:lang w:val="kk-KZ"/>
        </w:rPr>
        <w:t>,с</w:t>
      </w:r>
      <w:r w:rsidR="00533A4D" w:rsidRPr="00B10ECF">
        <w:rPr>
          <w:szCs w:val="28"/>
          <w:lang w:val="kk-KZ"/>
        </w:rPr>
        <w:t>.</w:t>
      </w:r>
      <w:r w:rsidR="004C5A38">
        <w:rPr>
          <w:szCs w:val="28"/>
          <w:lang w:val="kk-KZ"/>
        </w:rPr>
        <w:t xml:space="preserve"> </w:t>
      </w:r>
      <w:r w:rsidR="00533A4D" w:rsidRPr="00B10ECF">
        <w:rPr>
          <w:szCs w:val="28"/>
          <w:lang w:val="kk-KZ"/>
        </w:rPr>
        <w:t>150-161</w:t>
      </w:r>
      <w:r w:rsidR="00790073" w:rsidRPr="00B10ECF">
        <w:rPr>
          <w:szCs w:val="28"/>
          <w:lang w:val="kk-KZ"/>
        </w:rPr>
        <w:t>]</w:t>
      </w:r>
      <w:r w:rsidR="00790073" w:rsidRPr="00B10ECF">
        <w:rPr>
          <w:szCs w:val="28"/>
          <w:lang w:val="kk-KZ" w:eastAsia="en-US"/>
        </w:rPr>
        <w:t>.</w:t>
      </w:r>
    </w:p>
    <w:p w14:paraId="410A7652" w14:textId="77777777" w:rsidR="0090166B" w:rsidRPr="00B10ECF" w:rsidRDefault="0090166B" w:rsidP="00C23ECC">
      <w:pPr>
        <w:ind w:firstLine="567"/>
        <w:rPr>
          <w:szCs w:val="28"/>
          <w:lang w:val="kk-KZ"/>
        </w:rPr>
      </w:pPr>
      <w:r w:rsidRPr="00B10ECF">
        <w:rPr>
          <w:szCs w:val="28"/>
          <w:lang w:val="kk-KZ"/>
        </w:rPr>
        <w:t xml:space="preserve">В.А. Лабунская коммуникативтік кедергілерді зерделей келе, оларды екі негізгі топқа жіктейді: 1) әлеуметтік (перцептивті), 2) сөйлеу (экспрессивті). </w:t>
      </w:r>
    </w:p>
    <w:p w14:paraId="4969FB8F" w14:textId="42D28244" w:rsidR="0090166B" w:rsidRPr="00B10ECF" w:rsidRDefault="0090166B" w:rsidP="00C23ECC">
      <w:pPr>
        <w:ind w:firstLine="567"/>
        <w:rPr>
          <w:szCs w:val="28"/>
          <w:lang w:val="kk-KZ"/>
        </w:rPr>
      </w:pPr>
      <w:r w:rsidRPr="00B10ECF">
        <w:rPr>
          <w:szCs w:val="28"/>
          <w:lang w:val="kk-KZ"/>
        </w:rPr>
        <w:t xml:space="preserve">Ғалымның тұжырымдауынша, негізгі кедергілердің бірі – өзіндік эгоцентризм, яғни әртүрлі жағдайларда байқалатын қиындықтар адамдардың бір-бірімен тікелей қарым-қатынасында көрінеді </w:t>
      </w:r>
      <w:r w:rsidRPr="00B10ECF">
        <w:rPr>
          <w:szCs w:val="28"/>
          <w:lang w:val="uk-UA"/>
        </w:rPr>
        <w:t>[</w:t>
      </w:r>
      <w:r w:rsidRPr="00B10ECF">
        <w:rPr>
          <w:szCs w:val="28"/>
          <w:lang w:val="kk-KZ"/>
        </w:rPr>
        <w:t>40</w:t>
      </w:r>
      <w:r w:rsidR="00CB0DDA" w:rsidRPr="00B10ECF">
        <w:rPr>
          <w:szCs w:val="28"/>
          <w:lang w:val="kk-KZ"/>
        </w:rPr>
        <w:t>,</w:t>
      </w:r>
      <w:r w:rsidR="004C5A38">
        <w:rPr>
          <w:szCs w:val="28"/>
          <w:lang w:val="kk-KZ"/>
        </w:rPr>
        <w:t>с</w:t>
      </w:r>
      <w:r w:rsidR="00CB0DDA" w:rsidRPr="00B10ECF">
        <w:rPr>
          <w:szCs w:val="28"/>
          <w:lang w:val="kk-KZ"/>
        </w:rPr>
        <w:t>.</w:t>
      </w:r>
      <w:r w:rsidR="004C5A38">
        <w:rPr>
          <w:szCs w:val="28"/>
          <w:lang w:val="kk-KZ"/>
        </w:rPr>
        <w:t xml:space="preserve"> </w:t>
      </w:r>
      <w:r w:rsidR="00CB0DDA" w:rsidRPr="00B10ECF">
        <w:rPr>
          <w:szCs w:val="28"/>
          <w:lang w:val="kk-KZ"/>
        </w:rPr>
        <w:t>34</w:t>
      </w:r>
      <w:r w:rsidRPr="00B10ECF">
        <w:rPr>
          <w:szCs w:val="28"/>
          <w:lang w:val="uk-UA"/>
        </w:rPr>
        <w:t>].</w:t>
      </w:r>
    </w:p>
    <w:p w14:paraId="01E479A4" w14:textId="2BE574C9" w:rsidR="0090166B" w:rsidRPr="00B10ECF" w:rsidRDefault="0090166B" w:rsidP="00C23ECC">
      <w:pPr>
        <w:ind w:firstLine="567"/>
        <w:rPr>
          <w:szCs w:val="28"/>
          <w:lang w:val="kk-KZ"/>
        </w:rPr>
      </w:pPr>
      <w:r w:rsidRPr="00B10ECF">
        <w:rPr>
          <w:szCs w:val="28"/>
          <w:lang w:val="kk-KZ"/>
        </w:rPr>
        <w:t xml:space="preserve">Е.В. Залюбовская өзінің еңбектерінде коммуникативтік кедергіні адамдармен қалыпты қарым-қатынас барысындағы психологиялық тосқауыл ретінде көрсете отырып, коммуникативтік кедергілердің пайда болуы дұрыс </w:t>
      </w:r>
      <w:r w:rsidR="00B01BEF" w:rsidRPr="00B10ECF">
        <w:rPr>
          <w:szCs w:val="28"/>
          <w:lang w:val="kk-KZ"/>
        </w:rPr>
        <w:t xml:space="preserve"> қарым-қатынас мотивациясының жетіспеуінен, қарым-қатынас себептерінің психологиялық үйлеспеуінен, субъектілердің шектеулі әрекеттік мүмкіндіктерінен, </w:t>
      </w:r>
      <w:r w:rsidRPr="00B10ECF">
        <w:rPr>
          <w:szCs w:val="28"/>
          <w:lang w:val="kk-KZ"/>
        </w:rPr>
        <w:t xml:space="preserve">қатынас құралдарын нашар меңгеруінен, қарым-қатынас серіктестерінің жеке қасиеттерінің ерекшеліктері, яғни адамдардың мінез-құлықтарының психологиялық сәйкес келмеуінен, қарым-қатынас жағдайының ерекшеліктері, яғни оның белгісіздігі мен қилыспаушылығынан деп түсіндіреді </w:t>
      </w:r>
      <w:r w:rsidRPr="00B10ECF">
        <w:rPr>
          <w:szCs w:val="28"/>
          <w:lang w:val="uk-UA"/>
        </w:rPr>
        <w:t>[</w:t>
      </w:r>
      <w:r w:rsidRPr="00B10ECF">
        <w:rPr>
          <w:szCs w:val="28"/>
          <w:lang w:val="kk-KZ"/>
        </w:rPr>
        <w:t>41</w:t>
      </w:r>
      <w:r w:rsidR="00CB0DDA" w:rsidRPr="00B10ECF">
        <w:rPr>
          <w:szCs w:val="28"/>
          <w:lang w:val="kk-KZ"/>
        </w:rPr>
        <w:t>,</w:t>
      </w:r>
      <w:r w:rsidR="004C5A38">
        <w:rPr>
          <w:szCs w:val="28"/>
          <w:lang w:val="kk-KZ"/>
        </w:rPr>
        <w:t>с</w:t>
      </w:r>
      <w:r w:rsidR="00CB0DDA" w:rsidRPr="00B10ECF">
        <w:rPr>
          <w:szCs w:val="28"/>
          <w:lang w:val="kk-KZ"/>
        </w:rPr>
        <w:t>.</w:t>
      </w:r>
      <w:r w:rsidR="004C5A38">
        <w:rPr>
          <w:szCs w:val="28"/>
          <w:lang w:val="kk-KZ"/>
        </w:rPr>
        <w:t xml:space="preserve"> </w:t>
      </w:r>
      <w:r w:rsidR="00CB0DDA" w:rsidRPr="00B10ECF">
        <w:rPr>
          <w:szCs w:val="28"/>
          <w:lang w:val="kk-KZ"/>
        </w:rPr>
        <w:t>62</w:t>
      </w:r>
      <w:r w:rsidRPr="00B10ECF">
        <w:rPr>
          <w:szCs w:val="28"/>
          <w:lang w:val="uk-UA"/>
        </w:rPr>
        <w:t>].</w:t>
      </w:r>
    </w:p>
    <w:p w14:paraId="4948DFF9" w14:textId="7743D2CB" w:rsidR="005027F4" w:rsidRPr="00B10ECF" w:rsidRDefault="00415F43" w:rsidP="00C23ECC">
      <w:pPr>
        <w:ind w:firstLine="567"/>
        <w:rPr>
          <w:szCs w:val="28"/>
          <w:lang w:val="kk-KZ"/>
        </w:rPr>
      </w:pPr>
      <w:r w:rsidRPr="00B10ECF">
        <w:rPr>
          <w:szCs w:val="28"/>
          <w:lang w:val="kk-KZ"/>
        </w:rPr>
        <w:lastRenderedPageBreak/>
        <w:t>Жоғарыда аталған ғ</w:t>
      </w:r>
      <w:r w:rsidR="00DE640F" w:rsidRPr="00B10ECF">
        <w:rPr>
          <w:szCs w:val="28"/>
          <w:lang w:val="kk-KZ"/>
        </w:rPr>
        <w:t>алымдардың</w:t>
      </w:r>
      <w:r w:rsidRPr="00B10ECF">
        <w:rPr>
          <w:szCs w:val="28"/>
          <w:lang w:val="kk-KZ"/>
        </w:rPr>
        <w:t xml:space="preserve"> еңбектерін талдау барысында</w:t>
      </w:r>
      <w:r w:rsidRPr="00B10ECF">
        <w:rPr>
          <w:lang w:val="kk-KZ" w:eastAsia="en-US"/>
        </w:rPr>
        <w:t xml:space="preserve"> ғ</w:t>
      </w:r>
      <w:r w:rsidRPr="00B10ECF">
        <w:rPr>
          <w:lang w:val="uk-UA" w:eastAsia="en-US"/>
        </w:rPr>
        <w:t>алымдардың тұжырымдары мен ой-пікірлерін</w:t>
      </w:r>
      <w:r w:rsidR="00354A72" w:rsidRPr="00B10ECF">
        <w:rPr>
          <w:lang w:val="uk-UA" w:eastAsia="en-US"/>
        </w:rPr>
        <w:t xml:space="preserve">ен </w:t>
      </w:r>
      <w:r w:rsidR="00354A72" w:rsidRPr="00B10ECF">
        <w:rPr>
          <w:szCs w:val="28"/>
          <w:lang w:val="uk-UA"/>
        </w:rPr>
        <w:t>төмендегідей сипатталған</w:t>
      </w:r>
      <w:r w:rsidR="00354A72" w:rsidRPr="00B10ECF">
        <w:rPr>
          <w:szCs w:val="28"/>
          <w:lang w:val="kk-KZ"/>
        </w:rPr>
        <w:t xml:space="preserve"> ортақ көзқарасты, ой-пікірлерді байқадық:</w:t>
      </w:r>
      <w:r w:rsidRPr="00B10ECF">
        <w:rPr>
          <w:lang w:val="uk-UA" w:eastAsia="en-US"/>
        </w:rPr>
        <w:t xml:space="preserve"> олардың зерттеулерінде «</w:t>
      </w:r>
      <w:r w:rsidRPr="00B10ECF">
        <w:rPr>
          <w:szCs w:val="28"/>
          <w:lang w:val="kk-KZ"/>
        </w:rPr>
        <w:t xml:space="preserve">коммуникация» ұғымы байланыс, </w:t>
      </w:r>
      <w:r w:rsidRPr="00B10ECF">
        <w:rPr>
          <w:szCs w:val="28"/>
          <w:lang w:val="uk-UA"/>
        </w:rPr>
        <w:t xml:space="preserve">ақпарат және </w:t>
      </w:r>
      <w:r w:rsidRPr="00B10ECF">
        <w:rPr>
          <w:szCs w:val="28"/>
          <w:lang w:val="uk-UA" w:eastAsia="en-US"/>
        </w:rPr>
        <w:t>байланыс</w:t>
      </w:r>
      <w:r w:rsidRPr="00B10ECF">
        <w:rPr>
          <w:szCs w:val="28"/>
          <w:lang w:val="uk-UA"/>
        </w:rPr>
        <w:t xml:space="preserve"> құралдары, </w:t>
      </w:r>
      <w:r w:rsidRPr="00B10ECF">
        <w:rPr>
          <w:szCs w:val="28"/>
          <w:lang w:val="uk-UA" w:eastAsia="en-US"/>
        </w:rPr>
        <w:t>ақпараттың адамнан адамға берілуі, ақпарат алмасу</w:t>
      </w:r>
      <w:r w:rsidRPr="00B10ECF">
        <w:rPr>
          <w:szCs w:val="28"/>
          <w:lang w:val="uk-UA"/>
        </w:rPr>
        <w:t xml:space="preserve"> үдерісі</w:t>
      </w:r>
      <w:r w:rsidRPr="00B10ECF">
        <w:rPr>
          <w:szCs w:val="28"/>
          <w:lang w:val="uk-UA" w:eastAsia="en-US"/>
        </w:rPr>
        <w:t>, байланыс желілері</w:t>
      </w:r>
      <w:r w:rsidRPr="00B10ECF">
        <w:rPr>
          <w:szCs w:val="28"/>
          <w:lang w:val="uk-UA"/>
        </w:rPr>
        <w:t>,</w:t>
      </w:r>
      <w:r w:rsidRPr="00B10ECF">
        <w:rPr>
          <w:szCs w:val="28"/>
          <w:lang w:val="uk-UA" w:eastAsia="en-US"/>
        </w:rPr>
        <w:t xml:space="preserve"> ақпарат алмасу</w:t>
      </w:r>
      <w:r w:rsidRPr="00B10ECF">
        <w:rPr>
          <w:szCs w:val="28"/>
          <w:lang w:val="uk-UA"/>
        </w:rPr>
        <w:t>дағы</w:t>
      </w:r>
      <w:r w:rsidRPr="00B10ECF">
        <w:rPr>
          <w:szCs w:val="28"/>
          <w:lang w:val="uk-UA" w:eastAsia="en-US"/>
        </w:rPr>
        <w:t xml:space="preserve"> адамдардың өзара әрекеті</w:t>
      </w:r>
      <w:r w:rsidRPr="00B10ECF">
        <w:rPr>
          <w:szCs w:val="28"/>
          <w:lang w:val="uk-UA"/>
        </w:rPr>
        <w:t xml:space="preserve"> ретінде және</w:t>
      </w:r>
      <w:r w:rsidR="00DE640F" w:rsidRPr="00B10ECF">
        <w:rPr>
          <w:szCs w:val="28"/>
          <w:lang w:val="kk-KZ"/>
        </w:rPr>
        <w:t xml:space="preserve"> әлеуметтік ортақ әрекетке жетуге бағытталған әлеуметтік қатынастың мазмұндық аспектісі» ретінде сипаттал</w:t>
      </w:r>
      <w:r w:rsidR="00EA21D6" w:rsidRPr="00B10ECF">
        <w:rPr>
          <w:szCs w:val="28"/>
          <w:lang w:val="kk-KZ"/>
        </w:rPr>
        <w:t>ады</w:t>
      </w:r>
      <w:r w:rsidRPr="00B10ECF">
        <w:rPr>
          <w:szCs w:val="28"/>
          <w:lang w:val="kk-KZ"/>
        </w:rPr>
        <w:t>.</w:t>
      </w:r>
    </w:p>
    <w:p w14:paraId="55AEDC65" w14:textId="5A979661" w:rsidR="005A3220" w:rsidRPr="00B10ECF" w:rsidRDefault="004552C3" w:rsidP="00C23ECC">
      <w:pPr>
        <w:ind w:firstLine="567"/>
        <w:rPr>
          <w:szCs w:val="28"/>
          <w:lang w:val="kk-KZ"/>
        </w:rPr>
      </w:pPr>
      <w:r w:rsidRPr="00B10ECF">
        <w:rPr>
          <w:szCs w:val="28"/>
          <w:lang w:val="uk-UA"/>
        </w:rPr>
        <w:t xml:space="preserve">Осы түсініктерден </w:t>
      </w:r>
      <w:r w:rsidRPr="00B10ECF">
        <w:rPr>
          <w:i/>
          <w:iCs/>
          <w:szCs w:val="28"/>
          <w:lang w:val="uk-UA"/>
        </w:rPr>
        <w:t xml:space="preserve">«коммуникация» ұғымының мәні </w:t>
      </w:r>
      <w:r w:rsidRPr="00B10ECF">
        <w:rPr>
          <w:i/>
          <w:iCs/>
          <w:szCs w:val="28"/>
          <w:lang w:val="kk-KZ"/>
        </w:rPr>
        <w:t>–</w:t>
      </w:r>
      <w:r w:rsidRPr="00B10ECF">
        <w:rPr>
          <w:szCs w:val="28"/>
          <w:lang w:val="uk-UA"/>
        </w:rPr>
        <w:t xml:space="preserve"> </w:t>
      </w:r>
      <w:r w:rsidRPr="00B10ECF">
        <w:rPr>
          <w:i/>
          <w:iCs/>
          <w:szCs w:val="28"/>
          <w:lang w:val="uk-UA"/>
        </w:rPr>
        <w:t>тіл арқылы адамдардың  бір-бірімен қарым-қатынас жасауы, өзара іс-әрекеті, қарым-қатынасты қабылдау, түсінісу және әлеуметтену бағытындағы үдерістер мен әрекеттер жиынтығы»</w:t>
      </w:r>
      <w:r w:rsidRPr="00B10ECF">
        <w:rPr>
          <w:szCs w:val="28"/>
          <w:lang w:val="uk-UA" w:eastAsia="en-US"/>
        </w:rPr>
        <w:t>деген тұжырымға келеміз.</w:t>
      </w:r>
      <w:r w:rsidRPr="00B10ECF">
        <w:rPr>
          <w:lang w:val="kk-KZ"/>
        </w:rPr>
        <w:t xml:space="preserve"> Біздің түсінігімізше,  коммуникативтік үдерістердің нәтижесінен дағдылардың қалыптасқандығы көрінеді.</w:t>
      </w:r>
    </w:p>
    <w:p w14:paraId="608C5A03" w14:textId="4AF35070" w:rsidR="003C0282" w:rsidRPr="00B10ECF" w:rsidRDefault="003C0282" w:rsidP="00C23ECC">
      <w:pPr>
        <w:widowControl w:val="0"/>
        <w:ind w:firstLine="567"/>
        <w:rPr>
          <w:szCs w:val="28"/>
          <w:lang w:val="kk-KZ"/>
        </w:rPr>
      </w:pPr>
      <w:r w:rsidRPr="00B10ECF">
        <w:rPr>
          <w:szCs w:val="28"/>
          <w:lang w:val="kk-KZ"/>
        </w:rPr>
        <w:t>Педагогикалық сөздіктерде «</w:t>
      </w:r>
      <w:r w:rsidRPr="00B10ECF">
        <w:rPr>
          <w:bCs/>
          <w:szCs w:val="28"/>
          <w:lang w:val="kk-KZ"/>
        </w:rPr>
        <w:t>дағды»</w:t>
      </w:r>
      <w:r w:rsidRPr="00B10ECF">
        <w:rPr>
          <w:szCs w:val="28"/>
          <w:lang w:val="kk-KZ"/>
        </w:rPr>
        <w:t xml:space="preserve"> –</w:t>
      </w:r>
      <w:r w:rsidR="00360EC4" w:rsidRPr="00B10ECF">
        <w:rPr>
          <w:szCs w:val="28"/>
          <w:lang w:val="kk-KZ"/>
        </w:rPr>
        <w:t xml:space="preserve"> </w:t>
      </w:r>
      <w:r w:rsidR="00360EC4" w:rsidRPr="00B10ECF">
        <w:rPr>
          <w:bCs/>
          <w:szCs w:val="28"/>
          <w:lang w:val="kk-KZ"/>
        </w:rPr>
        <w:t>б</w:t>
      </w:r>
      <w:r w:rsidRPr="00B10ECF">
        <w:rPr>
          <w:szCs w:val="28"/>
          <w:lang w:val="kk-KZ"/>
        </w:rPr>
        <w:t xml:space="preserve">астапқы кезден саналы орындауды қажет ететін іс-әрекеттің әр бөліктерін үнемі қайталаудан, жаттығудан қалыптасқан автоматтандырылған нәтиже. Дағды </w:t>
      </w:r>
      <w:r w:rsidR="001E4A53" w:rsidRPr="00B10ECF">
        <w:rPr>
          <w:szCs w:val="28"/>
          <w:lang w:val="kk-KZ"/>
        </w:rPr>
        <w:t>–</w:t>
      </w:r>
      <w:r w:rsidRPr="00B10ECF">
        <w:rPr>
          <w:szCs w:val="28"/>
          <w:lang w:val="kk-KZ"/>
        </w:rPr>
        <w:t xml:space="preserve"> саналы қадағалаусыз орындалатын әрекеттердің қайталама тәсілі» деген анықтама берілген [</w:t>
      </w:r>
      <w:r w:rsidR="00FD68A2" w:rsidRPr="00B10ECF">
        <w:rPr>
          <w:szCs w:val="28"/>
          <w:lang w:val="kk-KZ"/>
        </w:rPr>
        <w:t>1</w:t>
      </w:r>
      <w:r w:rsidR="00E13DD6" w:rsidRPr="00B10ECF">
        <w:rPr>
          <w:szCs w:val="28"/>
          <w:lang w:val="kk-KZ"/>
        </w:rPr>
        <w:t>56</w:t>
      </w:r>
      <w:r w:rsidR="00FD68A2" w:rsidRPr="00B10ECF">
        <w:rPr>
          <w:szCs w:val="28"/>
          <w:lang w:val="kk-KZ"/>
        </w:rPr>
        <w:t>]</w:t>
      </w:r>
      <w:r w:rsidRPr="00B10ECF">
        <w:rPr>
          <w:szCs w:val="28"/>
          <w:lang w:val="kk-KZ"/>
        </w:rPr>
        <w:t>.</w:t>
      </w:r>
      <w:r w:rsidR="00150744" w:rsidRPr="00B10ECF">
        <w:rPr>
          <w:szCs w:val="28"/>
          <w:lang w:val="kk-KZ"/>
        </w:rPr>
        <w:t xml:space="preserve"> </w:t>
      </w:r>
      <w:r w:rsidRPr="00B10ECF">
        <w:rPr>
          <w:szCs w:val="28"/>
          <w:lang w:val="kk-KZ"/>
        </w:rPr>
        <w:t>Дағдылану барысында іс-әрекеттің жеке компоненттері ғана автоматты әрекетке</w:t>
      </w:r>
      <w:r w:rsidR="00ED3F19" w:rsidRPr="00B10ECF">
        <w:rPr>
          <w:szCs w:val="28"/>
          <w:lang w:val="kk-KZ"/>
        </w:rPr>
        <w:t xml:space="preserve"> айналса,</w:t>
      </w:r>
      <w:r w:rsidRPr="00B10ECF">
        <w:rPr>
          <w:szCs w:val="28"/>
          <w:lang w:val="kk-KZ"/>
        </w:rPr>
        <w:t xml:space="preserve"> үздіксіз жаттығу бір</w:t>
      </w:r>
      <w:r w:rsidR="00ED3F19" w:rsidRPr="00B10ECF">
        <w:rPr>
          <w:szCs w:val="28"/>
          <w:lang w:val="kk-KZ"/>
        </w:rPr>
        <w:t xml:space="preserve"> мезетте  бірнеше </w:t>
      </w:r>
      <w:r w:rsidRPr="00B10ECF">
        <w:rPr>
          <w:szCs w:val="28"/>
          <w:lang w:val="kk-KZ"/>
        </w:rPr>
        <w:t>дағдының қалыптас</w:t>
      </w:r>
      <w:r w:rsidR="00ED3F19" w:rsidRPr="00B10ECF">
        <w:rPr>
          <w:szCs w:val="28"/>
          <w:lang w:val="kk-KZ"/>
        </w:rPr>
        <w:t>тыруы мүмкін.</w:t>
      </w:r>
      <w:r w:rsidRPr="00B10ECF">
        <w:rPr>
          <w:szCs w:val="28"/>
          <w:lang w:val="kk-KZ"/>
        </w:rPr>
        <w:t xml:space="preserve"> </w:t>
      </w:r>
      <w:r w:rsidR="00ED3F19" w:rsidRPr="00B10ECF">
        <w:rPr>
          <w:szCs w:val="28"/>
          <w:lang w:val="kk-KZ"/>
        </w:rPr>
        <w:t xml:space="preserve">Кейде </w:t>
      </w:r>
      <w:r w:rsidRPr="00B10ECF">
        <w:rPr>
          <w:szCs w:val="28"/>
          <w:lang w:val="kk-KZ"/>
        </w:rPr>
        <w:t>ескі дағдылар жаңа дағдыларды қалыптастыруға бөгет бол</w:t>
      </w:r>
      <w:r w:rsidR="00ED3F19" w:rsidRPr="00B10ECF">
        <w:rPr>
          <w:szCs w:val="28"/>
          <w:lang w:val="kk-KZ"/>
        </w:rPr>
        <w:t>ады</w:t>
      </w:r>
      <w:r w:rsidRPr="00B10ECF">
        <w:rPr>
          <w:szCs w:val="28"/>
          <w:lang w:val="kk-KZ"/>
        </w:rPr>
        <w:t>, кері әсер ет</w:t>
      </w:r>
      <w:r w:rsidR="00ED3F19" w:rsidRPr="00B10ECF">
        <w:rPr>
          <w:szCs w:val="28"/>
          <w:lang w:val="kk-KZ"/>
        </w:rPr>
        <w:t>еді</w:t>
      </w:r>
      <w:r w:rsidRPr="00B10ECF">
        <w:rPr>
          <w:szCs w:val="28"/>
          <w:lang w:val="kk-KZ"/>
        </w:rPr>
        <w:t xml:space="preserve">. Ескі дағдылардың тиімді тасымалдануы жаңа дағдылардың </w:t>
      </w:r>
      <w:r w:rsidR="00ED3F19" w:rsidRPr="00B10ECF">
        <w:rPr>
          <w:szCs w:val="28"/>
          <w:lang w:val="kk-KZ"/>
        </w:rPr>
        <w:t xml:space="preserve"> тез </w:t>
      </w:r>
      <w:r w:rsidRPr="00B10ECF">
        <w:rPr>
          <w:szCs w:val="28"/>
          <w:lang w:val="kk-KZ"/>
        </w:rPr>
        <w:t>қалыптасуына ықпал етеді.</w:t>
      </w:r>
    </w:p>
    <w:p w14:paraId="0366175C" w14:textId="67752D73" w:rsidR="003C0282" w:rsidRPr="00B10ECF" w:rsidRDefault="003C0282" w:rsidP="00C23ECC">
      <w:pPr>
        <w:pStyle w:val="a4"/>
        <w:ind w:firstLine="567"/>
        <w:rPr>
          <w:sz w:val="28"/>
          <w:szCs w:val="28"/>
          <w:lang w:val="kk-KZ"/>
        </w:rPr>
      </w:pPr>
      <w:r w:rsidRPr="00B10ECF">
        <w:rPr>
          <w:sz w:val="28"/>
          <w:szCs w:val="28"/>
          <w:lang w:val="kk-KZ"/>
        </w:rPr>
        <w:t xml:space="preserve">Н.А. Бернштейн дағдының қалыптасуы – барлық сенсомоторлық деңгейлік жүйелерді қамтитын дағдының жасалуының күрделі үдерісі және </w:t>
      </w:r>
      <w:r w:rsidRPr="00B10ECF">
        <w:rPr>
          <w:iCs/>
          <w:sz w:val="28"/>
          <w:szCs w:val="28"/>
          <w:lang w:val="kk-KZ"/>
        </w:rPr>
        <w:t xml:space="preserve">үйретудің барлық «элементтерінің» жиынтығының бірлігінде ғана дағдыларды дамытып, жетілдіруде нәтижеге қол жеткізуге болатындығын түсіндіреді. Ғалым </w:t>
      </w:r>
      <w:r w:rsidRPr="00B10ECF">
        <w:rPr>
          <w:sz w:val="28"/>
          <w:szCs w:val="28"/>
          <w:lang w:val="kk-KZ"/>
        </w:rPr>
        <w:t xml:space="preserve">дағды жасалуының екі кезеңін ажыратады: </w:t>
      </w:r>
      <w:r w:rsidRPr="00B10ECF">
        <w:rPr>
          <w:i/>
          <w:iCs/>
          <w:sz w:val="28"/>
          <w:szCs w:val="28"/>
          <w:lang w:val="kk-KZ"/>
        </w:rPr>
        <w:t>1) дағдыны меңгеру, 2) дағдылардың тұрақтануы.</w:t>
      </w:r>
      <w:r w:rsidR="00710295" w:rsidRPr="00B10ECF">
        <w:rPr>
          <w:sz w:val="28"/>
          <w:szCs w:val="28"/>
          <w:lang w:val="kk-KZ"/>
        </w:rPr>
        <w:t xml:space="preserve"> </w:t>
      </w:r>
      <w:r w:rsidRPr="00B10ECF">
        <w:rPr>
          <w:sz w:val="28"/>
          <w:szCs w:val="28"/>
          <w:lang w:val="kk-KZ"/>
        </w:rPr>
        <w:t>Ғалымның тұжырымдауынша, дамыған сайын әрекетті орындау жақсара түседі, әр орындау бірін-бірін қайталамайды. Жаттығу дұрыс орындалған жағдайда, әр орындаған сайын әрекетті орындау үдерісін қайталай отырып, құралдарды өзгертіп, жақсартуға жетеді [</w:t>
      </w:r>
      <w:r w:rsidR="00151DDA" w:rsidRPr="00B10ECF">
        <w:rPr>
          <w:sz w:val="28"/>
          <w:szCs w:val="28"/>
          <w:lang w:val="kk-KZ"/>
        </w:rPr>
        <w:t>4</w:t>
      </w:r>
      <w:r w:rsidR="009B503A" w:rsidRPr="00B10ECF">
        <w:rPr>
          <w:sz w:val="28"/>
          <w:szCs w:val="28"/>
          <w:lang w:val="kk-KZ"/>
        </w:rPr>
        <w:t>2</w:t>
      </w:r>
      <w:r w:rsidR="00CB0DDA" w:rsidRPr="00B10ECF">
        <w:rPr>
          <w:sz w:val="28"/>
          <w:szCs w:val="28"/>
          <w:lang w:val="kk-KZ"/>
        </w:rPr>
        <w:t>,</w:t>
      </w:r>
      <w:r w:rsidR="004F76BE">
        <w:rPr>
          <w:sz w:val="28"/>
          <w:szCs w:val="28"/>
          <w:lang w:val="kk-KZ"/>
        </w:rPr>
        <w:t>с</w:t>
      </w:r>
      <w:r w:rsidR="00CB0DDA" w:rsidRPr="00B10ECF">
        <w:rPr>
          <w:sz w:val="28"/>
          <w:szCs w:val="28"/>
          <w:lang w:val="kk-KZ"/>
        </w:rPr>
        <w:t>.</w:t>
      </w:r>
      <w:r w:rsidR="004F76BE">
        <w:rPr>
          <w:sz w:val="28"/>
          <w:szCs w:val="28"/>
          <w:lang w:val="kk-KZ"/>
        </w:rPr>
        <w:t xml:space="preserve"> </w:t>
      </w:r>
      <w:r w:rsidR="00CB0DDA" w:rsidRPr="00B10ECF">
        <w:rPr>
          <w:sz w:val="28"/>
          <w:szCs w:val="28"/>
          <w:lang w:val="kk-KZ"/>
        </w:rPr>
        <w:t>20</w:t>
      </w:r>
      <w:r w:rsidRPr="00B10ECF">
        <w:rPr>
          <w:sz w:val="28"/>
          <w:szCs w:val="28"/>
          <w:lang w:val="kk-KZ"/>
        </w:rPr>
        <w:t>].</w:t>
      </w:r>
    </w:p>
    <w:p w14:paraId="78EAB37F" w14:textId="5EF50931" w:rsidR="00F70C4A" w:rsidRPr="00B10ECF" w:rsidRDefault="006C5ECA" w:rsidP="00C23ECC">
      <w:pPr>
        <w:pStyle w:val="a4"/>
        <w:ind w:firstLine="567"/>
        <w:rPr>
          <w:sz w:val="28"/>
          <w:szCs w:val="28"/>
          <w:lang w:val="kk-KZ"/>
        </w:rPr>
      </w:pPr>
      <w:r w:rsidRPr="00B10ECF">
        <w:rPr>
          <w:sz w:val="28"/>
          <w:szCs w:val="28"/>
          <w:lang w:val="uk-UA"/>
        </w:rPr>
        <w:t xml:space="preserve">Жалпы, </w:t>
      </w:r>
      <w:r w:rsidR="002205DA" w:rsidRPr="00B10ECF">
        <w:rPr>
          <w:sz w:val="28"/>
          <w:szCs w:val="28"/>
          <w:lang w:val="uk-UA"/>
        </w:rPr>
        <w:t xml:space="preserve">ғалымдар </w:t>
      </w:r>
      <w:r w:rsidRPr="00B10ECF">
        <w:rPr>
          <w:sz w:val="28"/>
          <w:szCs w:val="28"/>
          <w:lang w:val="uk-UA"/>
        </w:rPr>
        <w:t>әрекеттерді қалыптастырудың негізгі үш кезеңі</w:t>
      </w:r>
      <w:r w:rsidR="002205DA" w:rsidRPr="00B10ECF">
        <w:rPr>
          <w:sz w:val="28"/>
          <w:szCs w:val="28"/>
          <w:lang w:val="uk-UA"/>
        </w:rPr>
        <w:t xml:space="preserve">н </w:t>
      </w:r>
      <w:r w:rsidRPr="00B10ECF">
        <w:rPr>
          <w:sz w:val="28"/>
          <w:szCs w:val="28"/>
          <w:lang w:val="uk-UA"/>
        </w:rPr>
        <w:t>сызба түрінде былай береді:</w:t>
      </w:r>
    </w:p>
    <w:p w14:paraId="22EEC805" w14:textId="362BEDFC" w:rsidR="00F70C4A" w:rsidRPr="00B10ECF" w:rsidRDefault="006C5ECA" w:rsidP="00F70C4A">
      <w:pPr>
        <w:pStyle w:val="a4"/>
        <w:ind w:firstLine="0"/>
        <w:jc w:val="center"/>
        <w:rPr>
          <w:sz w:val="28"/>
          <w:szCs w:val="28"/>
        </w:rPr>
      </w:pPr>
      <w:r w:rsidRPr="00B10ECF">
        <w:rPr>
          <w:noProof/>
          <w:sz w:val="28"/>
          <w:szCs w:val="28"/>
          <w:lang w:val="ru-RU" w:eastAsia="ru-RU"/>
        </w:rPr>
        <w:drawing>
          <wp:inline distT="0" distB="0" distL="0" distR="0" wp14:anchorId="2ABABAE7" wp14:editId="58A0FB4B">
            <wp:extent cx="4648200" cy="297815"/>
            <wp:effectExtent l="0" t="0" r="0" b="6985"/>
            <wp:docPr id="330770878" name="Рисунок 33077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8200" cy="297815"/>
                    </a:xfrm>
                    <a:prstGeom prst="rect">
                      <a:avLst/>
                    </a:prstGeom>
                    <a:noFill/>
                    <a:ln>
                      <a:noFill/>
                    </a:ln>
                  </pic:spPr>
                </pic:pic>
              </a:graphicData>
            </a:graphic>
          </wp:inline>
        </w:drawing>
      </w:r>
    </w:p>
    <w:p w14:paraId="0FAD486E" w14:textId="77777777" w:rsidR="006C5ECA" w:rsidRPr="00B10ECF" w:rsidRDefault="006C5ECA" w:rsidP="00C23ECC">
      <w:pPr>
        <w:pStyle w:val="a4"/>
        <w:ind w:firstLine="567"/>
        <w:rPr>
          <w:sz w:val="28"/>
          <w:szCs w:val="28"/>
          <w:lang w:val="uk-UA"/>
        </w:rPr>
      </w:pPr>
      <w:r w:rsidRPr="00B10ECF">
        <w:rPr>
          <w:sz w:val="28"/>
          <w:szCs w:val="28"/>
          <w:lang w:val="uk-UA"/>
        </w:rPr>
        <w:t>1) алғашқы біліктілік (адамның бірінші рет орындалу тәсілін ұғыну арқылы жасаған әрекеті, білім жинау),</w:t>
      </w:r>
      <w:r w:rsidR="002205DA" w:rsidRPr="00B10ECF">
        <w:rPr>
          <w:sz w:val="28"/>
          <w:szCs w:val="28"/>
          <w:lang w:val="uk-UA"/>
        </w:rPr>
        <w:t xml:space="preserve"> </w:t>
      </w:r>
      <w:r w:rsidRPr="00B10ECF">
        <w:rPr>
          <w:sz w:val="28"/>
          <w:szCs w:val="28"/>
          <w:lang w:val="uk-UA"/>
        </w:rPr>
        <w:t>2) дағды (автоматтандырылған әрекет),</w:t>
      </w:r>
      <w:r w:rsidR="002205DA" w:rsidRPr="00B10ECF">
        <w:rPr>
          <w:sz w:val="28"/>
          <w:szCs w:val="28"/>
          <w:lang w:val="uk-UA"/>
        </w:rPr>
        <w:t xml:space="preserve"> </w:t>
      </w:r>
      <w:r w:rsidRPr="00B10ECF">
        <w:rPr>
          <w:sz w:val="28"/>
          <w:szCs w:val="28"/>
          <w:lang w:val="uk-UA"/>
        </w:rPr>
        <w:t>3) екінші біліктілік (білімге емес, дағдыға негізделген күрделі іс-әрекеттерді орындау).</w:t>
      </w:r>
    </w:p>
    <w:p w14:paraId="05C0532B" w14:textId="77777777" w:rsidR="006C5ECA" w:rsidRPr="00B10ECF" w:rsidRDefault="006C5ECA" w:rsidP="00C23ECC">
      <w:pPr>
        <w:pStyle w:val="a4"/>
        <w:ind w:firstLine="567"/>
        <w:rPr>
          <w:sz w:val="28"/>
          <w:szCs w:val="28"/>
          <w:lang w:val="uk-UA"/>
        </w:rPr>
      </w:pPr>
      <w:r w:rsidRPr="00B10ECF">
        <w:rPr>
          <w:sz w:val="28"/>
          <w:szCs w:val="28"/>
          <w:lang w:val="uk-UA"/>
        </w:rPr>
        <w:t>И.Е. Пассовтың түсіндіруінше, бұл кезеңдер кез келген дағдыны қалыптастыруда іске асырылуы мүмкін. Бұнда дағдылар тасымалданбайды, оқушы сөзді біледі, бірақ оны қолдануды білмейді, сөйлем құра білуі мүмкін, бірақ оны қарым-қатынас жағдайында қолдана алмайды. Себебі дағдының қалыптасу жағдайына бұл жағдай сай келмейді. Дағды қарым-қатынас жағдайынан тыс жағдайда қалыптасқандықтан, тасымалдауға келмейді</w:t>
      </w:r>
      <w:r w:rsidR="002205DA" w:rsidRPr="00B10ECF">
        <w:rPr>
          <w:sz w:val="28"/>
          <w:szCs w:val="28"/>
          <w:lang w:val="uk-UA"/>
        </w:rPr>
        <w:t xml:space="preserve"> дей келе, </w:t>
      </w:r>
      <w:r w:rsidRPr="00B10ECF">
        <w:rPr>
          <w:sz w:val="28"/>
          <w:szCs w:val="28"/>
          <w:lang w:val="uk-UA"/>
        </w:rPr>
        <w:lastRenderedPageBreak/>
        <w:t>екі компонентті сызба ұсынады:</w:t>
      </w:r>
    </w:p>
    <w:p w14:paraId="61B929AB" w14:textId="17807597" w:rsidR="00F70C4A" w:rsidRPr="00B10ECF" w:rsidRDefault="006C5ECA" w:rsidP="00F70C4A">
      <w:pPr>
        <w:pStyle w:val="a4"/>
        <w:ind w:firstLine="0"/>
        <w:jc w:val="center"/>
        <w:rPr>
          <w:sz w:val="28"/>
          <w:szCs w:val="28"/>
        </w:rPr>
      </w:pPr>
      <w:r w:rsidRPr="00B10ECF">
        <w:rPr>
          <w:noProof/>
          <w:sz w:val="28"/>
          <w:szCs w:val="28"/>
          <w:lang w:val="ru-RU" w:eastAsia="ru-RU"/>
        </w:rPr>
        <w:drawing>
          <wp:inline distT="0" distB="0" distL="0" distR="0" wp14:anchorId="32D5621C" wp14:editId="4E145F5A">
            <wp:extent cx="2999740" cy="290830"/>
            <wp:effectExtent l="0" t="0" r="0" b="0"/>
            <wp:docPr id="612059359" name="Рисунок 61205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9740" cy="290830"/>
                    </a:xfrm>
                    <a:prstGeom prst="rect">
                      <a:avLst/>
                    </a:prstGeom>
                    <a:noFill/>
                    <a:ln>
                      <a:noFill/>
                    </a:ln>
                  </pic:spPr>
                </pic:pic>
              </a:graphicData>
            </a:graphic>
          </wp:inline>
        </w:drawing>
      </w:r>
    </w:p>
    <w:p w14:paraId="53D86B74" w14:textId="70FDA752" w:rsidR="006C5ECA" w:rsidRPr="00B10ECF" w:rsidRDefault="006C5ECA" w:rsidP="00C23ECC">
      <w:pPr>
        <w:pStyle w:val="a4"/>
        <w:ind w:firstLine="567"/>
        <w:rPr>
          <w:sz w:val="28"/>
          <w:szCs w:val="28"/>
          <w:lang w:val="uk-UA"/>
        </w:rPr>
      </w:pPr>
      <w:r w:rsidRPr="00B10ECF">
        <w:rPr>
          <w:sz w:val="28"/>
          <w:szCs w:val="28"/>
          <w:lang w:val="uk-UA"/>
        </w:rPr>
        <w:t>Бұл сызба бойынша, дағдының қалыптасуы тек қажетті сөйлеу жағдайында өтсе ғана өнімд</w:t>
      </w:r>
      <w:r w:rsidR="00E74C84" w:rsidRPr="00B10ECF">
        <w:rPr>
          <w:sz w:val="28"/>
          <w:szCs w:val="28"/>
          <w:lang w:val="kk-KZ"/>
        </w:rPr>
        <w:t>і.</w:t>
      </w:r>
      <w:r w:rsidRPr="00B10ECF">
        <w:rPr>
          <w:sz w:val="28"/>
          <w:szCs w:val="28"/>
          <w:lang w:val="uk-UA"/>
        </w:rPr>
        <w:t xml:space="preserve"> Дағды сапасы негізінен төменде көрсетілген қасиеттермен анықталады:</w:t>
      </w:r>
      <w:r w:rsidR="007D6F72" w:rsidRPr="00B10ECF">
        <w:rPr>
          <w:sz w:val="28"/>
          <w:szCs w:val="28"/>
          <w:lang w:val="uk-UA"/>
        </w:rPr>
        <w:t xml:space="preserve"> </w:t>
      </w:r>
      <w:r w:rsidRPr="00B10ECF">
        <w:rPr>
          <w:sz w:val="28"/>
          <w:szCs w:val="28"/>
          <w:lang w:val="uk-UA"/>
        </w:rPr>
        <w:t>1) автоматтандырылу (әрекеттің орындалу жылдамдығы, тұтастығы, біртіндеп орындалуы, артық әрекеттің болмауы, қиналу қиындықтарының орын алмауы),</w:t>
      </w:r>
      <w:r w:rsidR="00E74C84" w:rsidRPr="00B10ECF">
        <w:rPr>
          <w:sz w:val="28"/>
          <w:szCs w:val="28"/>
          <w:lang w:val="uk-UA"/>
        </w:rPr>
        <w:t xml:space="preserve"> </w:t>
      </w:r>
      <w:r w:rsidRPr="00B10ECF">
        <w:rPr>
          <w:sz w:val="28"/>
          <w:szCs w:val="28"/>
          <w:lang w:val="uk-UA"/>
        </w:rPr>
        <w:t>2) тұрақтылық (дағдының өзге дағды әсерінен бұзылмауы),</w:t>
      </w:r>
      <w:r w:rsidR="00E74C84" w:rsidRPr="00B10ECF">
        <w:rPr>
          <w:sz w:val="28"/>
          <w:szCs w:val="28"/>
          <w:lang w:val="uk-UA"/>
        </w:rPr>
        <w:t xml:space="preserve"> </w:t>
      </w:r>
      <w:r w:rsidRPr="00B10ECF">
        <w:rPr>
          <w:sz w:val="28"/>
          <w:szCs w:val="28"/>
          <w:lang w:val="uk-UA"/>
        </w:rPr>
        <w:t>3) иілгіштік (тасымалдануға қабілеттілігі),</w:t>
      </w:r>
      <w:r w:rsidR="00E74C84" w:rsidRPr="00B10ECF">
        <w:rPr>
          <w:sz w:val="28"/>
          <w:szCs w:val="28"/>
          <w:lang w:val="uk-UA"/>
        </w:rPr>
        <w:t xml:space="preserve"> </w:t>
      </w:r>
      <w:r w:rsidRPr="00B10ECF">
        <w:rPr>
          <w:sz w:val="28"/>
          <w:szCs w:val="28"/>
          <w:lang w:val="uk-UA"/>
        </w:rPr>
        <w:t>4) саналылық (саналы бақылауда автоматты түрде орындалуы),</w:t>
      </w:r>
      <w:r w:rsidR="00E74C84" w:rsidRPr="00B10ECF">
        <w:rPr>
          <w:sz w:val="28"/>
          <w:szCs w:val="28"/>
          <w:lang w:val="uk-UA"/>
        </w:rPr>
        <w:t xml:space="preserve"> </w:t>
      </w:r>
      <w:r w:rsidRPr="00B10ECF">
        <w:rPr>
          <w:sz w:val="28"/>
          <w:szCs w:val="28"/>
          <w:lang w:val="uk-UA"/>
        </w:rPr>
        <w:t>5) салыстырмалы күрделілігі (дағдының тууы, тізбектің пайда болуы).</w:t>
      </w:r>
      <w:r w:rsidR="007D6F72" w:rsidRPr="00B10ECF">
        <w:rPr>
          <w:sz w:val="28"/>
          <w:szCs w:val="28"/>
          <w:lang w:val="uk-UA"/>
        </w:rPr>
        <w:t xml:space="preserve"> </w:t>
      </w:r>
      <w:r w:rsidRPr="00B10ECF">
        <w:rPr>
          <w:sz w:val="28"/>
          <w:szCs w:val="28"/>
          <w:lang w:val="uk-UA"/>
        </w:rPr>
        <w:t xml:space="preserve">Сөйлеу дағдылары өз бетінше әрекет ету қабілеті ретінде анықталады. Дағды мен біліктілік ұғымдары ұқсас, оларды ажырату да өте күрделі, сөйлеу біліктілігі қарым-қатынастың коммуникативтік міндеттерін шешу жағдайында сөйлеу әрекетін басқару қабілеті екендігін түсіндіреді. Ғалым </w:t>
      </w:r>
      <w:r w:rsidRPr="00B10ECF">
        <w:rPr>
          <w:bCs/>
          <w:sz w:val="28"/>
          <w:szCs w:val="28"/>
          <w:lang w:val="uk-UA"/>
        </w:rPr>
        <w:t>оқу мақсатында дағдының</w:t>
      </w:r>
      <w:r w:rsidR="00811D1D" w:rsidRPr="00B10ECF">
        <w:rPr>
          <w:sz w:val="28"/>
          <w:szCs w:val="28"/>
          <w:lang w:val="uk-UA"/>
        </w:rPr>
        <w:t xml:space="preserve"> </w:t>
      </w:r>
      <w:r w:rsidRPr="00B10ECF">
        <w:rPr>
          <w:bCs/>
          <w:sz w:val="28"/>
          <w:szCs w:val="28"/>
          <w:lang w:val="uk-UA"/>
        </w:rPr>
        <w:t>1</w:t>
      </w:r>
      <w:r w:rsidRPr="00B10ECF">
        <w:rPr>
          <w:sz w:val="28"/>
          <w:szCs w:val="28"/>
          <w:lang w:val="uk-UA"/>
        </w:rPr>
        <w:t>) сөйлеу дағдылар (лексикалық және грамматикалық);</w:t>
      </w:r>
      <w:r w:rsidR="00811D1D" w:rsidRPr="00B10ECF">
        <w:rPr>
          <w:sz w:val="28"/>
          <w:szCs w:val="28"/>
          <w:lang w:val="uk-UA"/>
        </w:rPr>
        <w:t xml:space="preserve"> </w:t>
      </w:r>
      <w:r w:rsidRPr="00B10ECF">
        <w:rPr>
          <w:sz w:val="28"/>
          <w:szCs w:val="28"/>
          <w:lang w:val="uk-UA"/>
        </w:rPr>
        <w:t>2) қозғалыс дағдылары (жүру, т.б.);</w:t>
      </w:r>
      <w:r w:rsidR="00811D1D" w:rsidRPr="00B10ECF">
        <w:rPr>
          <w:sz w:val="28"/>
          <w:szCs w:val="28"/>
          <w:lang w:val="uk-UA"/>
        </w:rPr>
        <w:t xml:space="preserve"> </w:t>
      </w:r>
      <w:r w:rsidRPr="00B10ECF">
        <w:rPr>
          <w:sz w:val="28"/>
          <w:szCs w:val="28"/>
          <w:lang w:val="uk-UA"/>
        </w:rPr>
        <w:t xml:space="preserve">3) қозғалысты сөйлеу дағдылары (жазу техникасы, дыбыстарды айту) түрлерін ажыратады. Сөйлеу дағдыларын қозғалыс дағдыларынан қатаң ажырата білу керек, өйткені сөйлеу дағдылары үшін сөйлеу тапсырмаларының ситуациялық қатынас пен белгілер тән, ал оқыту үшін бұл факторлар өте маңызды </w:t>
      </w:r>
      <w:r w:rsidR="002205DA" w:rsidRPr="00B10ECF">
        <w:rPr>
          <w:sz w:val="28"/>
          <w:szCs w:val="28"/>
          <w:lang w:val="uk-UA"/>
        </w:rPr>
        <w:t>деп көрсетеді</w:t>
      </w:r>
      <w:r w:rsidR="004F76BE">
        <w:rPr>
          <w:sz w:val="28"/>
          <w:szCs w:val="28"/>
          <w:lang w:val="uk-UA"/>
        </w:rPr>
        <w:t xml:space="preserve"> </w:t>
      </w:r>
      <w:r w:rsidRPr="00B10ECF">
        <w:rPr>
          <w:sz w:val="28"/>
          <w:szCs w:val="28"/>
          <w:lang w:val="uk-UA"/>
        </w:rPr>
        <w:t>[</w:t>
      </w:r>
      <w:r w:rsidR="00151DDA" w:rsidRPr="00B10ECF">
        <w:rPr>
          <w:sz w:val="28"/>
          <w:szCs w:val="28"/>
          <w:lang w:val="uk-UA"/>
        </w:rPr>
        <w:t>1</w:t>
      </w:r>
      <w:r w:rsidR="00CB1F3A" w:rsidRPr="00B10ECF">
        <w:rPr>
          <w:sz w:val="28"/>
          <w:szCs w:val="28"/>
          <w:lang w:val="uk-UA"/>
        </w:rPr>
        <w:t>2</w:t>
      </w:r>
      <w:r w:rsidRPr="00B10ECF">
        <w:rPr>
          <w:sz w:val="28"/>
          <w:szCs w:val="28"/>
          <w:lang w:val="uk-UA"/>
        </w:rPr>
        <w:t>,</w:t>
      </w:r>
      <w:r w:rsidR="004F76BE">
        <w:rPr>
          <w:sz w:val="28"/>
          <w:szCs w:val="28"/>
          <w:lang w:val="uk-UA"/>
        </w:rPr>
        <w:t>с</w:t>
      </w:r>
      <w:r w:rsidR="009B503A" w:rsidRPr="00B10ECF">
        <w:rPr>
          <w:sz w:val="28"/>
          <w:szCs w:val="28"/>
          <w:lang w:val="uk-UA"/>
        </w:rPr>
        <w:t>.</w:t>
      </w:r>
      <w:r w:rsidR="004F76BE">
        <w:rPr>
          <w:sz w:val="28"/>
          <w:szCs w:val="28"/>
          <w:lang w:val="uk-UA"/>
        </w:rPr>
        <w:t xml:space="preserve"> </w:t>
      </w:r>
      <w:r w:rsidRPr="00B10ECF">
        <w:rPr>
          <w:sz w:val="28"/>
          <w:szCs w:val="28"/>
          <w:lang w:val="uk-UA"/>
        </w:rPr>
        <w:t>33].</w:t>
      </w:r>
    </w:p>
    <w:p w14:paraId="4B279C25" w14:textId="2407ABBF" w:rsidR="00C22A25" w:rsidRPr="00B10ECF" w:rsidRDefault="00C22A25" w:rsidP="00C23ECC">
      <w:pPr>
        <w:pStyle w:val="a4"/>
        <w:ind w:firstLine="567"/>
        <w:rPr>
          <w:sz w:val="28"/>
          <w:szCs w:val="28"/>
          <w:lang w:val="kk-KZ"/>
        </w:rPr>
      </w:pPr>
      <w:r w:rsidRPr="00B10ECF">
        <w:rPr>
          <w:sz w:val="28"/>
          <w:szCs w:val="28"/>
          <w:lang w:val="kk-KZ"/>
        </w:rPr>
        <w:t xml:space="preserve">П.Я. Гальперин дағды мен біліктіліктің қалыптасу ұзақтығы мен нәтижесі (беріктігі, саналылығы, жинақтылығы, т.б.) ақыл-ой әрекетін қалыптастыру үдерісін ұйымдастыруға байланысты екенін дәлелдеді және мынандай кезеңдерге (сатыларға) бөліп қарастырды: </w:t>
      </w:r>
      <w:r w:rsidR="00710295" w:rsidRPr="00B10ECF">
        <w:rPr>
          <w:sz w:val="28"/>
          <w:szCs w:val="28"/>
          <w:lang w:val="kk-KZ"/>
        </w:rPr>
        <w:t xml:space="preserve">1) </w:t>
      </w:r>
      <w:r w:rsidRPr="00B10ECF">
        <w:rPr>
          <w:sz w:val="28"/>
          <w:szCs w:val="28"/>
          <w:lang w:val="kk-KZ"/>
        </w:rPr>
        <w:t xml:space="preserve">оқыту мақсатымен алдын ала таныстыру, оқушының іс-әрекетін мотивациялау. Егер іс-қимылды меңгерудің мотивациясы танымдық қызығушылыққа негізделген болса, баланың танып білуге құмарлығы өте жоғары болып келеді; </w:t>
      </w:r>
      <w:r w:rsidR="00710295" w:rsidRPr="00B10ECF">
        <w:rPr>
          <w:sz w:val="28"/>
          <w:szCs w:val="28"/>
          <w:lang w:val="kk-KZ"/>
        </w:rPr>
        <w:t xml:space="preserve">2) </w:t>
      </w:r>
      <w:r w:rsidRPr="00B10ECF">
        <w:rPr>
          <w:sz w:val="28"/>
          <w:szCs w:val="28"/>
          <w:lang w:val="kk-KZ"/>
        </w:rPr>
        <w:t xml:space="preserve">бағдарлық әрекеттер негіздері (БӘН) сызбасын меңгеру, ақыл-ой әрекетін бағыттау. Дағдыны қалыптастыру үшін алдын-ала танысуды, ненің дамуы керектігін, әрекетті түсіндіру, бағыт-бағдар беру қажет, одан кейін ғана оқушы өздігінен орындайды (сурет </w:t>
      </w:r>
      <w:r w:rsidR="00277CE8">
        <w:rPr>
          <w:sz w:val="28"/>
          <w:szCs w:val="28"/>
          <w:lang w:val="kk-KZ"/>
        </w:rPr>
        <w:t>6</w:t>
      </w:r>
      <w:r w:rsidRPr="00B10ECF">
        <w:rPr>
          <w:sz w:val="28"/>
          <w:szCs w:val="28"/>
          <w:lang w:val="kk-KZ"/>
        </w:rPr>
        <w:t>)</w:t>
      </w:r>
      <w:r w:rsidR="00D6558A" w:rsidRPr="00B10ECF">
        <w:rPr>
          <w:sz w:val="28"/>
          <w:szCs w:val="28"/>
          <w:lang w:val="kk-KZ"/>
        </w:rPr>
        <w:t>.</w:t>
      </w:r>
    </w:p>
    <w:p w14:paraId="3671D028" w14:textId="77777777" w:rsidR="00710295" w:rsidRPr="00B10ECF" w:rsidRDefault="00710295" w:rsidP="00710295">
      <w:pPr>
        <w:rPr>
          <w:lang w:val="kk-KZ" w:eastAsia="en-US"/>
        </w:rPr>
      </w:pPr>
    </w:p>
    <w:p w14:paraId="52B5EA0C" w14:textId="4E9A3F49" w:rsidR="00216B93" w:rsidRPr="00B10ECF" w:rsidRDefault="00C22A25" w:rsidP="00C23ECC">
      <w:pPr>
        <w:pStyle w:val="a4"/>
        <w:ind w:firstLine="0"/>
        <w:jc w:val="center"/>
        <w:rPr>
          <w:sz w:val="28"/>
          <w:szCs w:val="28"/>
          <w:shd w:val="clear" w:color="auto" w:fill="FFFFFF"/>
          <w:lang w:val="kk-KZ"/>
        </w:rPr>
      </w:pPr>
      <w:r w:rsidRPr="00B10ECF">
        <w:rPr>
          <w:noProof/>
          <w:lang w:val="ru-RU" w:eastAsia="ru-RU"/>
        </w:rPr>
        <w:drawing>
          <wp:inline distT="0" distB="0" distL="0" distR="0" wp14:anchorId="074F8542" wp14:editId="0ED455D1">
            <wp:extent cx="3775934" cy="11938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53216" cy="1344698"/>
                    </a:xfrm>
                    <a:prstGeom prst="rect">
                      <a:avLst/>
                    </a:prstGeom>
                  </pic:spPr>
                </pic:pic>
              </a:graphicData>
            </a:graphic>
          </wp:inline>
        </w:drawing>
      </w:r>
    </w:p>
    <w:p w14:paraId="2805EB2E" w14:textId="77777777" w:rsidR="00C23ECC" w:rsidRDefault="00C23ECC" w:rsidP="00FD68A2">
      <w:pPr>
        <w:pStyle w:val="a4"/>
        <w:jc w:val="center"/>
        <w:rPr>
          <w:sz w:val="28"/>
          <w:szCs w:val="28"/>
          <w:lang w:val="kk-KZ"/>
        </w:rPr>
      </w:pPr>
    </w:p>
    <w:p w14:paraId="730E6243" w14:textId="1D3769E4" w:rsidR="00C22A25" w:rsidRPr="00B10ECF" w:rsidRDefault="00C22A25" w:rsidP="00C23ECC">
      <w:pPr>
        <w:pStyle w:val="a4"/>
        <w:ind w:firstLine="0"/>
        <w:jc w:val="center"/>
        <w:rPr>
          <w:sz w:val="28"/>
          <w:szCs w:val="28"/>
          <w:lang w:val="kk-KZ"/>
        </w:rPr>
      </w:pPr>
      <w:r w:rsidRPr="00B10ECF">
        <w:rPr>
          <w:sz w:val="28"/>
          <w:szCs w:val="28"/>
          <w:lang w:val="kk-KZ"/>
        </w:rPr>
        <w:t>Сурет</w:t>
      </w:r>
      <w:r w:rsidR="00A87103" w:rsidRPr="00B10ECF">
        <w:rPr>
          <w:sz w:val="28"/>
          <w:szCs w:val="28"/>
          <w:lang w:val="kk-KZ"/>
        </w:rPr>
        <w:t xml:space="preserve"> </w:t>
      </w:r>
      <w:r w:rsidR="00277CE8">
        <w:rPr>
          <w:sz w:val="28"/>
          <w:szCs w:val="28"/>
          <w:lang w:val="kk-KZ"/>
        </w:rPr>
        <w:t>6</w:t>
      </w:r>
      <w:r w:rsidRPr="00B10ECF">
        <w:rPr>
          <w:sz w:val="28"/>
          <w:szCs w:val="28"/>
          <w:lang w:val="kk-KZ"/>
        </w:rPr>
        <w:t xml:space="preserve"> – Бағдарлық әрекет негіздері</w:t>
      </w:r>
    </w:p>
    <w:p w14:paraId="0210434D" w14:textId="77777777" w:rsidR="00CB1F3A" w:rsidRPr="00B10ECF" w:rsidRDefault="00CB1F3A" w:rsidP="00CB1F3A">
      <w:pPr>
        <w:rPr>
          <w:lang w:val="kk-KZ" w:eastAsia="en-US"/>
        </w:rPr>
      </w:pPr>
    </w:p>
    <w:p w14:paraId="14A365B5" w14:textId="25DFE318" w:rsidR="00710295" w:rsidRPr="00B10ECF" w:rsidRDefault="00710295" w:rsidP="00C23ECC">
      <w:pPr>
        <w:pStyle w:val="a4"/>
        <w:ind w:firstLine="567"/>
        <w:rPr>
          <w:sz w:val="28"/>
          <w:szCs w:val="28"/>
          <w:lang w:val="kk-KZ"/>
        </w:rPr>
      </w:pPr>
      <w:r w:rsidRPr="00B10ECF">
        <w:rPr>
          <w:sz w:val="28"/>
          <w:szCs w:val="28"/>
          <w:lang w:val="kk-KZ"/>
        </w:rPr>
        <w:t>3)</w:t>
      </w:r>
      <w:r w:rsidR="00A53342" w:rsidRPr="00B10ECF">
        <w:rPr>
          <w:sz w:val="28"/>
          <w:szCs w:val="28"/>
          <w:lang w:val="kk-KZ"/>
        </w:rPr>
        <w:t> </w:t>
      </w:r>
      <w:r w:rsidR="00C22A25" w:rsidRPr="00B10ECF">
        <w:rPr>
          <w:sz w:val="28"/>
          <w:szCs w:val="28"/>
          <w:lang w:val="kk-KZ"/>
        </w:rPr>
        <w:t>әрекеттердің сыртқы формада материалдық түрде орындалуы. Оқушы көрген әрекеттерді орындайды, ал мұғалім оның дұрыстығын бақылайды. Бұл кезеңдегі әрекет барынша ашық және сыртқы көмек немесе тірекке сүйене отырып орындалады;</w:t>
      </w:r>
      <w:r w:rsidR="00A53342" w:rsidRPr="00B10ECF">
        <w:rPr>
          <w:sz w:val="28"/>
          <w:szCs w:val="28"/>
          <w:lang w:val="kk-KZ"/>
        </w:rPr>
        <w:t xml:space="preserve"> </w:t>
      </w:r>
      <w:r w:rsidRPr="00B10ECF">
        <w:rPr>
          <w:sz w:val="28"/>
          <w:szCs w:val="28"/>
          <w:lang w:val="kk-KZ"/>
        </w:rPr>
        <w:t>4)</w:t>
      </w:r>
      <w:r w:rsidR="00A53342" w:rsidRPr="00B10ECF">
        <w:rPr>
          <w:sz w:val="28"/>
          <w:szCs w:val="28"/>
          <w:lang w:val="kk-KZ"/>
        </w:rPr>
        <w:t> </w:t>
      </w:r>
      <w:r w:rsidR="00C22A25" w:rsidRPr="00B10ECF">
        <w:rPr>
          <w:sz w:val="28"/>
          <w:szCs w:val="28"/>
          <w:lang w:val="kk-KZ"/>
        </w:rPr>
        <w:t xml:space="preserve">әрекеттің дауыстап сыртқа сөйлеу арқылы көрінуі. Бұл кезеңде күрделі әрекеттер бөліп орындалатындықтан мұғалім баладан әрбір </w:t>
      </w:r>
      <w:r w:rsidR="00C22A25" w:rsidRPr="00B10ECF">
        <w:rPr>
          <w:sz w:val="28"/>
          <w:szCs w:val="28"/>
          <w:lang w:val="kk-KZ"/>
        </w:rPr>
        <w:lastRenderedPageBreak/>
        <w:t xml:space="preserve">әрекетті дауыстап айтуды талап етеді. Егер бұл кезеңді жіберіп алсақ, оқушы тірексіз тапсырмаларды орындауда көп қателіктер жібереді; </w:t>
      </w:r>
      <w:r w:rsidRPr="00B10ECF">
        <w:rPr>
          <w:sz w:val="28"/>
          <w:szCs w:val="28"/>
          <w:lang w:val="kk-KZ"/>
        </w:rPr>
        <w:t>5)</w:t>
      </w:r>
      <w:r w:rsidR="00A53342" w:rsidRPr="00B10ECF">
        <w:rPr>
          <w:sz w:val="28"/>
          <w:szCs w:val="28"/>
          <w:lang w:val="kk-KZ"/>
        </w:rPr>
        <w:t> </w:t>
      </w:r>
      <w:r w:rsidR="00C22A25" w:rsidRPr="00B10ECF">
        <w:rPr>
          <w:sz w:val="28"/>
          <w:szCs w:val="28"/>
          <w:lang w:val="kk-KZ"/>
        </w:rPr>
        <w:t xml:space="preserve">әрекеттің өзімен-өзі сөйлеу арқылы орындалуы, іштей сөйлеу, яғни ақыл-ой формасына өтуі. Бұл алдыңғы кезеңге қарағанда жылдамырақ, тез орындалуымен ерекшеленеді. Әрекетті күбірлеп сөйлеу арқылы орындау кезінде бала саналы түрде дағды мен шеберлікті меңгереді, әрбір қимылын жинақылап, мақсатты түрде не үшін орындайтындығын көрсете алады; </w:t>
      </w:r>
      <w:r w:rsidRPr="00B10ECF">
        <w:rPr>
          <w:sz w:val="28"/>
          <w:szCs w:val="28"/>
          <w:lang w:val="kk-KZ"/>
        </w:rPr>
        <w:t>6)</w:t>
      </w:r>
      <w:r w:rsidR="00A53342" w:rsidRPr="00B10ECF">
        <w:rPr>
          <w:sz w:val="28"/>
          <w:szCs w:val="28"/>
          <w:lang w:val="kk-KZ"/>
        </w:rPr>
        <w:t> </w:t>
      </w:r>
      <w:r w:rsidR="00C22A25" w:rsidRPr="00B10ECF">
        <w:rPr>
          <w:sz w:val="28"/>
          <w:szCs w:val="28"/>
          <w:lang w:val="kk-KZ"/>
        </w:rPr>
        <w:t xml:space="preserve">ақыл-ой әрекетін орындау, яғни интериоризациялану. Әрекеттерді орындау барынша жылдам, автоматтандырылған және тәуелсіз, дағды мен шеберлік толық қалыптасып меңгеріледі (cурет </w:t>
      </w:r>
      <w:r w:rsidR="00277CE8">
        <w:rPr>
          <w:sz w:val="28"/>
          <w:szCs w:val="28"/>
          <w:lang w:val="kk-KZ"/>
        </w:rPr>
        <w:t>7</w:t>
      </w:r>
      <w:r w:rsidR="00C22A25" w:rsidRPr="00B10ECF">
        <w:rPr>
          <w:sz w:val="28"/>
          <w:szCs w:val="28"/>
          <w:lang w:val="kk-KZ"/>
        </w:rPr>
        <w:t>) [</w:t>
      </w:r>
      <w:r w:rsidR="00EF69F8" w:rsidRPr="00B10ECF">
        <w:rPr>
          <w:sz w:val="28"/>
          <w:szCs w:val="28"/>
          <w:lang w:val="kk-KZ"/>
        </w:rPr>
        <w:t>4</w:t>
      </w:r>
      <w:r w:rsidR="00CB0DDA" w:rsidRPr="00B10ECF">
        <w:rPr>
          <w:sz w:val="28"/>
          <w:szCs w:val="28"/>
          <w:lang w:val="kk-KZ"/>
        </w:rPr>
        <w:t>3</w:t>
      </w:r>
      <w:r w:rsidR="009B503A" w:rsidRPr="00B10ECF">
        <w:rPr>
          <w:sz w:val="28"/>
          <w:szCs w:val="28"/>
          <w:lang w:val="kk-KZ"/>
        </w:rPr>
        <w:t>,</w:t>
      </w:r>
      <w:r w:rsidR="004F76BE">
        <w:rPr>
          <w:sz w:val="28"/>
          <w:szCs w:val="28"/>
          <w:lang w:val="kk-KZ"/>
        </w:rPr>
        <w:t>с</w:t>
      </w:r>
      <w:r w:rsidR="009B503A" w:rsidRPr="00B10ECF">
        <w:rPr>
          <w:sz w:val="28"/>
          <w:szCs w:val="28"/>
          <w:lang w:val="kk-KZ"/>
        </w:rPr>
        <w:t>.</w:t>
      </w:r>
      <w:r w:rsidR="004F76BE">
        <w:rPr>
          <w:sz w:val="28"/>
          <w:szCs w:val="28"/>
          <w:lang w:val="kk-KZ"/>
        </w:rPr>
        <w:t xml:space="preserve">  </w:t>
      </w:r>
      <w:r w:rsidR="00C22A25" w:rsidRPr="00B10ECF">
        <w:rPr>
          <w:sz w:val="28"/>
          <w:szCs w:val="28"/>
          <w:lang w:val="kk-KZ"/>
        </w:rPr>
        <w:t>35].</w:t>
      </w:r>
      <w:r w:rsidR="00CC658C" w:rsidRPr="00B10ECF">
        <w:rPr>
          <w:sz w:val="28"/>
          <w:szCs w:val="28"/>
          <w:lang w:val="kk-KZ"/>
        </w:rPr>
        <w:t xml:space="preserve"> </w:t>
      </w:r>
    </w:p>
    <w:p w14:paraId="11277595" w14:textId="77777777" w:rsidR="00F105CB" w:rsidRPr="00B10ECF" w:rsidRDefault="00F105CB" w:rsidP="00710295">
      <w:pPr>
        <w:rPr>
          <w:lang w:val="kk-KZ" w:eastAsia="en-US"/>
        </w:rPr>
      </w:pPr>
    </w:p>
    <w:p w14:paraId="13A0755A" w14:textId="77777777" w:rsidR="00C22A25" w:rsidRDefault="00C22A25" w:rsidP="00C23ECC">
      <w:pPr>
        <w:pStyle w:val="a4"/>
        <w:ind w:firstLine="0"/>
        <w:jc w:val="center"/>
        <w:rPr>
          <w:sz w:val="28"/>
          <w:szCs w:val="28"/>
          <w:lang w:val="kk-KZ"/>
        </w:rPr>
      </w:pPr>
      <w:r w:rsidRPr="00B10ECF">
        <w:rPr>
          <w:noProof/>
          <w:lang w:val="ru-RU" w:eastAsia="ru-RU"/>
        </w:rPr>
        <w:drawing>
          <wp:inline distT="0" distB="0" distL="0" distR="0" wp14:anchorId="7C6004A9" wp14:editId="0B37116D">
            <wp:extent cx="3929057" cy="1492960"/>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85400" cy="1628363"/>
                    </a:xfrm>
                    <a:prstGeom prst="rect">
                      <a:avLst/>
                    </a:prstGeom>
                  </pic:spPr>
                </pic:pic>
              </a:graphicData>
            </a:graphic>
          </wp:inline>
        </w:drawing>
      </w:r>
    </w:p>
    <w:p w14:paraId="6BFDDBB2" w14:textId="77777777" w:rsidR="00C23ECC" w:rsidRPr="00C23ECC" w:rsidRDefault="00C23ECC" w:rsidP="00C23ECC">
      <w:pPr>
        <w:rPr>
          <w:lang w:val="kk-KZ" w:eastAsia="en-US"/>
        </w:rPr>
      </w:pPr>
    </w:p>
    <w:p w14:paraId="4DA3CAE2" w14:textId="53DD70EC" w:rsidR="005027F4" w:rsidRPr="00B10ECF" w:rsidRDefault="00C22A25" w:rsidP="005A3220">
      <w:pPr>
        <w:pStyle w:val="a4"/>
        <w:ind w:firstLine="0"/>
        <w:jc w:val="center"/>
        <w:rPr>
          <w:sz w:val="28"/>
          <w:szCs w:val="28"/>
          <w:lang w:val="kk-KZ"/>
        </w:rPr>
      </w:pPr>
      <w:r w:rsidRPr="00B10ECF">
        <w:rPr>
          <w:sz w:val="28"/>
          <w:szCs w:val="28"/>
          <w:lang w:val="kk-KZ"/>
        </w:rPr>
        <w:t>Сурет</w:t>
      </w:r>
      <w:r w:rsidR="00277CE8">
        <w:rPr>
          <w:sz w:val="28"/>
          <w:szCs w:val="28"/>
          <w:lang w:val="kk-KZ"/>
        </w:rPr>
        <w:t xml:space="preserve"> 7</w:t>
      </w:r>
      <w:r w:rsidRPr="00B10ECF">
        <w:rPr>
          <w:sz w:val="28"/>
          <w:szCs w:val="28"/>
          <w:lang w:val="kk-KZ"/>
        </w:rPr>
        <w:t xml:space="preserve"> – П.Я. Гальперин бойынша ақыл-ой әрекеттерінің қалыптасу үдерісінің кезеңдері</w:t>
      </w:r>
    </w:p>
    <w:p w14:paraId="27498C86" w14:textId="77777777" w:rsidR="00F105CB" w:rsidRPr="00B10ECF" w:rsidRDefault="00F105CB" w:rsidP="005A3220">
      <w:pPr>
        <w:pStyle w:val="a4"/>
        <w:ind w:firstLine="0"/>
        <w:jc w:val="center"/>
        <w:rPr>
          <w:sz w:val="28"/>
          <w:szCs w:val="28"/>
          <w:lang w:val="kk-KZ"/>
        </w:rPr>
      </w:pPr>
    </w:p>
    <w:p w14:paraId="02ABE44C" w14:textId="0DB4BBBA" w:rsidR="00C22A25" w:rsidRPr="00B10ECF" w:rsidRDefault="00F105CB" w:rsidP="00C23ECC">
      <w:pPr>
        <w:pStyle w:val="a4"/>
        <w:ind w:firstLine="567"/>
        <w:rPr>
          <w:sz w:val="28"/>
          <w:szCs w:val="28"/>
          <w:lang w:val="kk-KZ"/>
        </w:rPr>
      </w:pPr>
      <w:r w:rsidRPr="00B10ECF">
        <w:rPr>
          <w:sz w:val="28"/>
          <w:szCs w:val="28"/>
          <w:lang w:val="kk-KZ"/>
        </w:rPr>
        <w:t xml:space="preserve">Бұдан, ғалымның ұсынған оқытуда баланың ақыл-ой әрекеттерін кезең-кезеңмен сатылы қалыптастыру (интериоризация) теориясының, яғни «сатылы қалыптастыру» жүйесінің тиімділігіне көз жеткіздік. Оқушылардың оқу-жазу әрекеттерін меңгеру дағдылары мен біліктіліктерін қалыптастыруда мұғалімнің ақыл-ой әрекеттерін кезең-кезеңмен сатылы қалыптастыруды ұйымдастыруы мен жауапкершілігіне байланысты екендігін нақтыладық. </w:t>
      </w:r>
      <w:r w:rsidR="00C22A25" w:rsidRPr="00B10ECF">
        <w:rPr>
          <w:noProof/>
          <w:lang w:val="ru-RU" w:eastAsia="ru-RU"/>
        </w:rPr>
        <mc:AlternateContent>
          <mc:Choice Requires="wps">
            <w:drawing>
              <wp:anchor distT="0" distB="0" distL="114300" distR="114300" simplePos="0" relativeHeight="251866624" behindDoc="0" locked="0" layoutInCell="1" allowOverlap="1" wp14:anchorId="2D577A2A" wp14:editId="0FF65874">
                <wp:simplePos x="0" y="0"/>
                <wp:positionH relativeFrom="column">
                  <wp:posOffset>2415540</wp:posOffset>
                </wp:positionH>
                <wp:positionV relativeFrom="paragraph">
                  <wp:posOffset>4445</wp:posOffset>
                </wp:positionV>
                <wp:extent cx="0" cy="0"/>
                <wp:effectExtent l="0" t="0" r="0" b="0"/>
                <wp:wrapNone/>
                <wp:docPr id="64"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36D869" id="_x0000_t32" coordsize="21600,21600" o:spt="32" o:oned="t" path="m,l21600,21600e" filled="f">
                <v:path arrowok="t" fillok="f" o:connecttype="none"/>
                <o:lock v:ext="edit" shapetype="t"/>
              </v:shapetype>
              <v:shape id="Прямая со стрелкой 64" o:spid="_x0000_s1026" type="#_x0000_t32" style="position:absolute;margin-left:190.2pt;margin-top:.35pt;width:0;height:0;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">
                <v:stroke endarrow="block"/>
              </v:shape>
            </w:pict>
          </mc:Fallback>
        </mc:AlternateContent>
      </w:r>
      <w:r w:rsidR="00C22A25" w:rsidRPr="00B10ECF">
        <w:rPr>
          <w:noProof/>
          <w:lang w:val="ru-RU" w:eastAsia="ru-RU"/>
        </w:rPr>
        <mc:AlternateContent>
          <mc:Choice Requires="wps">
            <w:drawing>
              <wp:anchor distT="0" distB="0" distL="114300" distR="114300" simplePos="0" relativeHeight="251867648" behindDoc="0" locked="0" layoutInCell="1" allowOverlap="1" wp14:anchorId="78AC20A5" wp14:editId="7E6D5738">
                <wp:simplePos x="0" y="0"/>
                <wp:positionH relativeFrom="column">
                  <wp:posOffset>2415540</wp:posOffset>
                </wp:positionH>
                <wp:positionV relativeFrom="paragraph">
                  <wp:posOffset>4445</wp:posOffset>
                </wp:positionV>
                <wp:extent cx="0" cy="0"/>
                <wp:effectExtent l="0" t="0" r="0" b="0"/>
                <wp:wrapNone/>
                <wp:docPr id="61" name="Прямая со стрелкой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5CDC17" id="Прямая со стрелкой 61" o:spid="_x0000_s1026" type="#_x0000_t32" style="position:absolute;margin-left:190.2pt;margin-top:.35pt;width:0;height:0;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">
                <v:stroke endarrow="block"/>
              </v:shape>
            </w:pict>
          </mc:Fallback>
        </mc:AlternateContent>
      </w:r>
    </w:p>
    <w:p w14:paraId="6EC2DFC6" w14:textId="5DD79926" w:rsidR="002031EA" w:rsidRPr="00B10ECF" w:rsidRDefault="00360EC4" w:rsidP="00C23ECC">
      <w:pPr>
        <w:widowControl w:val="0"/>
        <w:ind w:firstLine="567"/>
        <w:rPr>
          <w:bCs/>
          <w:szCs w:val="28"/>
          <w:lang w:val="uk-UA"/>
        </w:rPr>
      </w:pPr>
      <w:r w:rsidRPr="00B10ECF">
        <w:rPr>
          <w:szCs w:val="28"/>
          <w:lang w:val="kk-KZ"/>
        </w:rPr>
        <w:t>С. Жораеваның айтуынша, бастауыш сынып оқушысының игеруі қажет білік пен дағдылар – қазіргі білім мазмұнының басты құрамдас бөлігі. Ол оқу үдерісінде осы дағдыларды қалыптастыруға көмектесетін әдіс-тәсілдермен қатар, оқушыны саналы түрде білім алуға және оқу еңбегін орындауға баулитын қабілеттердің маңыздылығына тоқталады. Сондай-ақ, бастауыш сыныптағы дағдыларды — қарапайым болса да, алған білімді іс жүзінде тиімді пайдалана білу деп түсіндіреді</w:t>
      </w:r>
      <w:r w:rsidR="002031EA" w:rsidRPr="00B10ECF">
        <w:rPr>
          <w:szCs w:val="28"/>
          <w:lang w:val="uk-UA"/>
        </w:rPr>
        <w:t xml:space="preserve"> [4</w:t>
      </w:r>
      <w:r w:rsidR="00CB0DDA" w:rsidRPr="00B10ECF">
        <w:rPr>
          <w:szCs w:val="28"/>
          <w:lang w:val="uk-UA"/>
        </w:rPr>
        <w:t>4</w:t>
      </w:r>
      <w:r w:rsidR="002031EA" w:rsidRPr="00B10ECF">
        <w:rPr>
          <w:szCs w:val="28"/>
          <w:lang w:val="uk-UA"/>
        </w:rPr>
        <w:t>,</w:t>
      </w:r>
      <w:r w:rsidR="004F76BE">
        <w:rPr>
          <w:szCs w:val="28"/>
          <w:lang w:val="uk-UA"/>
        </w:rPr>
        <w:t>с</w:t>
      </w:r>
      <w:r w:rsidR="002031EA" w:rsidRPr="00B10ECF">
        <w:rPr>
          <w:szCs w:val="28"/>
          <w:lang w:val="uk-UA"/>
        </w:rPr>
        <w:t>.</w:t>
      </w:r>
      <w:r w:rsidR="004F76BE">
        <w:rPr>
          <w:szCs w:val="28"/>
          <w:lang w:val="uk-UA"/>
        </w:rPr>
        <w:t xml:space="preserve"> </w:t>
      </w:r>
      <w:r w:rsidR="00CB0DDA" w:rsidRPr="00B10ECF">
        <w:rPr>
          <w:szCs w:val="28"/>
          <w:lang w:val="uk-UA"/>
        </w:rPr>
        <w:t>62-64</w:t>
      </w:r>
      <w:r w:rsidR="002031EA" w:rsidRPr="00B10ECF">
        <w:rPr>
          <w:szCs w:val="28"/>
          <w:lang w:val="uk-UA"/>
        </w:rPr>
        <w:t xml:space="preserve">]. </w:t>
      </w:r>
    </w:p>
    <w:p w14:paraId="1922E3F6" w14:textId="215694B5" w:rsidR="00415F43" w:rsidRPr="00B10ECF" w:rsidRDefault="00415F43" w:rsidP="00C23ECC">
      <w:pPr>
        <w:widowControl w:val="0"/>
        <w:ind w:firstLine="567"/>
        <w:rPr>
          <w:szCs w:val="28"/>
          <w:shd w:val="clear" w:color="auto" w:fill="FFFFFF"/>
          <w:lang w:val="uk-UA"/>
        </w:rPr>
      </w:pPr>
      <w:r w:rsidRPr="00B10ECF">
        <w:rPr>
          <w:szCs w:val="28"/>
          <w:shd w:val="clear" w:color="auto" w:fill="FFFFFF"/>
          <w:lang w:val="uk-UA"/>
        </w:rPr>
        <w:t>О.В.</w:t>
      </w:r>
      <w:r w:rsidR="00C07F5D" w:rsidRPr="00B10ECF">
        <w:rPr>
          <w:szCs w:val="28"/>
          <w:shd w:val="clear" w:color="auto" w:fill="FFFFFF"/>
          <w:lang w:val="uk-UA"/>
        </w:rPr>
        <w:t> </w:t>
      </w:r>
      <w:r w:rsidRPr="00B10ECF">
        <w:rPr>
          <w:szCs w:val="28"/>
          <w:shd w:val="clear" w:color="auto" w:fill="FFFFFF"/>
          <w:lang w:val="uk-UA"/>
        </w:rPr>
        <w:t>Пастюк</w:t>
      </w:r>
      <w:r w:rsidRPr="00B10ECF">
        <w:rPr>
          <w:sz w:val="20"/>
          <w:szCs w:val="20"/>
          <w:shd w:val="clear" w:color="auto" w:fill="FFFFFF"/>
          <w:lang w:val="uk-UA"/>
        </w:rPr>
        <w:t xml:space="preserve"> </w:t>
      </w:r>
      <w:r w:rsidRPr="00B10ECF">
        <w:rPr>
          <w:szCs w:val="28"/>
          <w:shd w:val="clear" w:color="auto" w:fill="FFFFFF"/>
          <w:lang w:val="uk-UA"/>
        </w:rPr>
        <w:t xml:space="preserve">бастауыш сыныпта қалыптасуы тиіс коммуникативтік дағдылардың оқушы бойында қалыптасқандығының негізгі көрсеткіштері төмендегі біліктер арқылы көрінетіндігін айтады: </w:t>
      </w:r>
      <w:r w:rsidR="008E615B" w:rsidRPr="00B10ECF">
        <w:rPr>
          <w:szCs w:val="28"/>
          <w:shd w:val="clear" w:color="auto" w:fill="FFFFFF"/>
          <w:lang w:val="uk-UA"/>
        </w:rPr>
        <w:t xml:space="preserve">1) </w:t>
      </w:r>
      <w:r w:rsidRPr="00B10ECF">
        <w:rPr>
          <w:szCs w:val="28"/>
          <w:shd w:val="clear" w:color="auto" w:fill="FFFFFF"/>
          <w:lang w:val="uk-UA"/>
        </w:rPr>
        <w:t>сыныпта мұғаліммен, сыныптастарымен және ересектермен байланыс орната білу;</w:t>
      </w:r>
      <w:r w:rsidR="008E615B" w:rsidRPr="00B10ECF">
        <w:rPr>
          <w:szCs w:val="28"/>
          <w:shd w:val="clear" w:color="auto" w:fill="FFFFFF"/>
          <w:lang w:val="uk-UA"/>
        </w:rPr>
        <w:t xml:space="preserve"> 2) </w:t>
      </w:r>
      <w:r w:rsidRPr="00B10ECF">
        <w:rPr>
          <w:szCs w:val="28"/>
          <w:shd w:val="clear" w:color="auto" w:fill="FFFFFF"/>
          <w:lang w:val="uk-UA"/>
        </w:rPr>
        <w:t>қарым-қатынас талабына сай әңгіме жүргізе білу, өз ойын қысқаша, нақты жеткізе білу, сұрақтар қою және жауап бере білу;</w:t>
      </w:r>
      <w:r w:rsidR="008E615B" w:rsidRPr="00B10ECF">
        <w:rPr>
          <w:szCs w:val="28"/>
          <w:shd w:val="clear" w:color="auto" w:fill="FFFFFF"/>
          <w:lang w:val="uk-UA"/>
        </w:rPr>
        <w:t xml:space="preserve"> 3) </w:t>
      </w:r>
      <w:r w:rsidRPr="00B10ECF">
        <w:rPr>
          <w:szCs w:val="28"/>
          <w:shd w:val="clear" w:color="auto" w:fill="FFFFFF"/>
          <w:lang w:val="uk-UA"/>
        </w:rPr>
        <w:t>әңгімелесушінің не айтқысы келгенін тыңдау, есту және түсіну, позициясы мен көзқарасын түсініп, ынтымақтастықта қабылдау;</w:t>
      </w:r>
      <w:r w:rsidR="008E615B" w:rsidRPr="00B10ECF">
        <w:rPr>
          <w:szCs w:val="28"/>
          <w:shd w:val="clear" w:color="auto" w:fill="FFFFFF"/>
          <w:lang w:val="uk-UA"/>
        </w:rPr>
        <w:t xml:space="preserve"> 4)</w:t>
      </w:r>
      <w:r w:rsidR="008E615B" w:rsidRPr="00B10ECF">
        <w:rPr>
          <w:szCs w:val="28"/>
          <w:shd w:val="clear" w:color="auto" w:fill="FFFFFF"/>
        </w:rPr>
        <w:t> </w:t>
      </w:r>
      <w:r w:rsidRPr="00B10ECF">
        <w:rPr>
          <w:szCs w:val="28"/>
          <w:shd w:val="clear" w:color="auto" w:fill="FFFFFF"/>
          <w:lang w:val="uk-UA"/>
        </w:rPr>
        <w:t>бір мәселені талқылау барысындағы әртүрлі көзқарастарды қабылдау, мәселені жанжалсыз шеше білу;</w:t>
      </w:r>
      <w:r w:rsidR="008E615B" w:rsidRPr="00B10ECF">
        <w:rPr>
          <w:szCs w:val="28"/>
          <w:shd w:val="clear" w:color="auto" w:fill="FFFFFF"/>
          <w:lang w:val="uk-UA"/>
        </w:rPr>
        <w:t xml:space="preserve"> 5)</w:t>
      </w:r>
      <w:r w:rsidR="00C07F5D" w:rsidRPr="00B10ECF">
        <w:rPr>
          <w:szCs w:val="28"/>
          <w:shd w:val="clear" w:color="auto" w:fill="FFFFFF"/>
          <w:lang w:val="uk-UA"/>
        </w:rPr>
        <w:t> </w:t>
      </w:r>
      <w:r w:rsidRPr="00B10ECF">
        <w:rPr>
          <w:szCs w:val="28"/>
          <w:shd w:val="clear" w:color="auto" w:fill="FFFFFF"/>
          <w:lang w:val="uk-UA"/>
        </w:rPr>
        <w:t xml:space="preserve">даулы жағдайларда өз позициясын айта білу </w:t>
      </w:r>
      <w:r w:rsidRPr="00B10ECF">
        <w:rPr>
          <w:szCs w:val="28"/>
          <w:shd w:val="clear" w:color="auto" w:fill="FFFFFF"/>
          <w:lang w:val="uk-UA"/>
        </w:rPr>
        <w:lastRenderedPageBreak/>
        <w:t xml:space="preserve">тұра білу; </w:t>
      </w:r>
      <w:r w:rsidR="008E615B" w:rsidRPr="00B10ECF">
        <w:rPr>
          <w:szCs w:val="28"/>
          <w:shd w:val="clear" w:color="auto" w:fill="FFFFFF"/>
          <w:lang w:val="uk-UA"/>
        </w:rPr>
        <w:t xml:space="preserve">6) </w:t>
      </w:r>
      <w:r w:rsidRPr="00B10ECF">
        <w:rPr>
          <w:szCs w:val="28"/>
          <w:shd w:val="clear" w:color="auto" w:fill="FFFFFF"/>
          <w:lang w:val="uk-UA"/>
        </w:rPr>
        <w:t>тілдің грамматикалық және синтаксистік нормаларын сақтай отырып, монологтық және диалогтық сөйлеуді меңгеру</w:t>
      </w:r>
      <w:r w:rsidR="008E615B" w:rsidRPr="00B10ECF">
        <w:rPr>
          <w:szCs w:val="28"/>
          <w:shd w:val="clear" w:color="auto" w:fill="FFFFFF"/>
          <w:lang w:val="uk-UA"/>
        </w:rPr>
        <w:t>; 7)</w:t>
      </w:r>
      <w:r w:rsidR="00C07F5D" w:rsidRPr="00B10ECF">
        <w:rPr>
          <w:szCs w:val="28"/>
          <w:shd w:val="clear" w:color="auto" w:fill="FFFFFF"/>
          <w:lang w:val="uk-UA"/>
        </w:rPr>
        <w:t> </w:t>
      </w:r>
      <w:r w:rsidRPr="00B10ECF">
        <w:rPr>
          <w:szCs w:val="28"/>
          <w:shd w:val="clear" w:color="auto" w:fill="FFFFFF"/>
          <w:lang w:val="uk-UA"/>
        </w:rPr>
        <w:t>аудитория алдында сөйлей білу, диалог кезінде эмоционалдық күйін реттей білу;</w:t>
      </w:r>
      <w:r w:rsidR="008E615B" w:rsidRPr="00B10ECF">
        <w:rPr>
          <w:szCs w:val="28"/>
          <w:shd w:val="clear" w:color="auto" w:fill="FFFFFF"/>
          <w:lang w:val="uk-UA"/>
        </w:rPr>
        <w:t xml:space="preserve"> 8)</w:t>
      </w:r>
      <w:r w:rsidR="00C07F5D" w:rsidRPr="00B10ECF">
        <w:rPr>
          <w:szCs w:val="28"/>
          <w:shd w:val="clear" w:color="auto" w:fill="FFFFFF"/>
          <w:lang w:val="uk-UA"/>
        </w:rPr>
        <w:t> </w:t>
      </w:r>
      <w:r w:rsidRPr="00B10ECF">
        <w:rPr>
          <w:szCs w:val="28"/>
          <w:shd w:val="clear" w:color="auto" w:fill="FFFFFF"/>
          <w:lang w:val="uk-UA"/>
        </w:rPr>
        <w:t>жазбаша сөйлеуде көзқарасы мен ойын анық жеткізе білу</w:t>
      </w:r>
      <w:r w:rsidR="00807946" w:rsidRPr="00B10ECF">
        <w:rPr>
          <w:szCs w:val="28"/>
          <w:shd w:val="clear" w:color="auto" w:fill="FFFFFF"/>
          <w:lang w:val="uk-UA"/>
        </w:rPr>
        <w:t xml:space="preserve"> </w:t>
      </w:r>
      <w:r w:rsidRPr="00B10ECF">
        <w:rPr>
          <w:szCs w:val="28"/>
          <w:shd w:val="clear" w:color="auto" w:fill="FFFFFF"/>
          <w:lang w:val="uk-UA"/>
        </w:rPr>
        <w:t>[</w:t>
      </w:r>
      <w:r w:rsidR="00690627" w:rsidRPr="00B10ECF">
        <w:rPr>
          <w:szCs w:val="28"/>
          <w:shd w:val="clear" w:color="auto" w:fill="FFFFFF"/>
          <w:lang w:val="uk-UA"/>
        </w:rPr>
        <w:t>1</w:t>
      </w:r>
      <w:r w:rsidR="00E13DD6" w:rsidRPr="00B10ECF">
        <w:rPr>
          <w:szCs w:val="28"/>
          <w:shd w:val="clear" w:color="auto" w:fill="FFFFFF"/>
          <w:lang w:val="uk-UA"/>
        </w:rPr>
        <w:t>57</w:t>
      </w:r>
      <w:r w:rsidRPr="00B10ECF">
        <w:rPr>
          <w:szCs w:val="28"/>
          <w:shd w:val="clear" w:color="auto" w:fill="FFFFFF"/>
          <w:lang w:val="uk-UA"/>
        </w:rPr>
        <w:t>].</w:t>
      </w:r>
      <w:r w:rsidRPr="00B10ECF">
        <w:rPr>
          <w:sz w:val="20"/>
          <w:szCs w:val="20"/>
          <w:lang w:val="uk-UA"/>
        </w:rPr>
        <w:t xml:space="preserve"> </w:t>
      </w:r>
    </w:p>
    <w:p w14:paraId="14B0477C" w14:textId="39A3B985" w:rsidR="00150744" w:rsidRPr="00B10ECF" w:rsidRDefault="004B2530" w:rsidP="004F76BE">
      <w:pPr>
        <w:widowControl w:val="0"/>
        <w:ind w:firstLine="567"/>
        <w:rPr>
          <w:szCs w:val="28"/>
          <w:lang w:val="kk-KZ"/>
        </w:rPr>
      </w:pPr>
      <w:r w:rsidRPr="00B10ECF">
        <w:rPr>
          <w:szCs w:val="28"/>
          <w:lang w:val="kk-KZ"/>
        </w:rPr>
        <w:t>Ал, Қ.Б. Жарықбаев</w:t>
      </w:r>
      <w:r w:rsidR="00B65461" w:rsidRPr="00B10ECF">
        <w:rPr>
          <w:szCs w:val="28"/>
          <w:lang w:val="uk-UA"/>
        </w:rPr>
        <w:t xml:space="preserve"> ұсынған дағдыландыру қағидалары бастауыш сынып оқушыларының коммуникативтік дағдыларын дамытуда маңызды рөл атқарады:</w:t>
      </w:r>
      <w:r w:rsidR="008E615B" w:rsidRPr="00B10ECF">
        <w:rPr>
          <w:szCs w:val="28"/>
          <w:lang w:val="uk-UA"/>
        </w:rPr>
        <w:t xml:space="preserve"> 1) </w:t>
      </w:r>
      <w:r w:rsidR="00B65461" w:rsidRPr="00B10ECF">
        <w:rPr>
          <w:szCs w:val="28"/>
          <w:lang w:val="uk-UA"/>
        </w:rPr>
        <w:t>дағды — үйрену мен жаттығу нәтижесінде, әрекетті қайталау арқылы қалыптасады және адамның бұрынғы тәжірибесімен тығыз байланысты болады.</w:t>
      </w:r>
      <w:r w:rsidR="00B65461" w:rsidRPr="00B10ECF">
        <w:rPr>
          <w:szCs w:val="28"/>
          <w:lang w:val="kk-KZ"/>
        </w:rPr>
        <w:t xml:space="preserve"> </w:t>
      </w:r>
      <w:r w:rsidR="008E615B" w:rsidRPr="00B10ECF">
        <w:rPr>
          <w:szCs w:val="28"/>
          <w:lang w:val="kk-KZ"/>
        </w:rPr>
        <w:t xml:space="preserve">2) </w:t>
      </w:r>
      <w:r w:rsidR="00B65461" w:rsidRPr="00B10ECF">
        <w:rPr>
          <w:szCs w:val="28"/>
          <w:lang w:val="kk-KZ"/>
        </w:rPr>
        <w:t xml:space="preserve">Алғашында дағдыны қалыптастыру үшін зейін, ерік-жігер мен күш қажет болса, кейіннен ол автоматтандырылып, жеңіл орындала бастайды. Алайда, барлық дағдылар автоматизмге айналады деуге болмайды, кейбір күрделі ақыл-ой дағдылары автоматты түрде жүзеге аспауы мүмкін. </w:t>
      </w:r>
      <w:r w:rsidR="008E615B" w:rsidRPr="00B10ECF">
        <w:rPr>
          <w:szCs w:val="28"/>
          <w:lang w:val="kk-KZ"/>
        </w:rPr>
        <w:t>3) </w:t>
      </w:r>
      <w:r w:rsidR="00B65461" w:rsidRPr="00B10ECF">
        <w:rPr>
          <w:szCs w:val="28"/>
          <w:lang w:val="kk-KZ"/>
        </w:rPr>
        <w:t xml:space="preserve">Дағды — өзгермейтін әрекет емес. Адам жаттыққан әрекетін басқа жағдайларда да қолдана алады. Мысалы, үнемі оң қолымен жазған адам кейін сол қолымен де жаза алуы ықтимал </w:t>
      </w:r>
      <w:r w:rsidRPr="00B10ECF">
        <w:rPr>
          <w:szCs w:val="28"/>
          <w:lang w:val="kk-KZ"/>
        </w:rPr>
        <w:t>[</w:t>
      </w:r>
      <w:r w:rsidR="00D03FD6" w:rsidRPr="00B10ECF">
        <w:rPr>
          <w:szCs w:val="28"/>
          <w:lang w:val="kk-KZ"/>
        </w:rPr>
        <w:t>2</w:t>
      </w:r>
      <w:r w:rsidR="00690627" w:rsidRPr="00B10ECF">
        <w:rPr>
          <w:szCs w:val="28"/>
          <w:lang w:val="kk-KZ"/>
        </w:rPr>
        <w:t>8</w:t>
      </w:r>
      <w:r w:rsidR="007C6C4F" w:rsidRPr="00B10ECF">
        <w:rPr>
          <w:szCs w:val="28"/>
          <w:lang w:val="kk-KZ"/>
        </w:rPr>
        <w:t>,</w:t>
      </w:r>
      <w:r w:rsidR="00690627" w:rsidRPr="00B10ECF">
        <w:rPr>
          <w:szCs w:val="28"/>
          <w:lang w:val="kk-KZ"/>
        </w:rPr>
        <w:t>б.</w:t>
      </w:r>
      <w:r w:rsidR="004F76BE">
        <w:rPr>
          <w:szCs w:val="28"/>
          <w:lang w:val="kk-KZ"/>
        </w:rPr>
        <w:t xml:space="preserve"> </w:t>
      </w:r>
      <w:r w:rsidR="007C6C4F" w:rsidRPr="00B10ECF">
        <w:rPr>
          <w:szCs w:val="28"/>
          <w:lang w:val="kk-KZ"/>
        </w:rPr>
        <w:t>95</w:t>
      </w:r>
      <w:r w:rsidRPr="00B10ECF">
        <w:rPr>
          <w:szCs w:val="28"/>
          <w:lang w:val="kk-KZ"/>
        </w:rPr>
        <w:t>].</w:t>
      </w:r>
      <w:r w:rsidR="00150744" w:rsidRPr="00B10ECF">
        <w:rPr>
          <w:szCs w:val="28"/>
          <w:lang w:val="kk-KZ"/>
        </w:rPr>
        <w:t xml:space="preserve"> Л.Р. Мунирова коммуникативтік біліктер қарым-қатынас дағдыларының қалыптасып дамуына ықпал етеді дей келе, төмендегі біліктерді ұсынады: 1) </w:t>
      </w:r>
      <w:r w:rsidR="00150744" w:rsidRPr="00B10ECF">
        <w:rPr>
          <w:i/>
          <w:iCs/>
          <w:szCs w:val="28"/>
          <w:lang w:val="kk-KZ"/>
        </w:rPr>
        <w:t>ақпараттық-коммуникациялық біліктер</w:t>
      </w:r>
      <w:r w:rsidR="00150744" w:rsidRPr="00B10ECF">
        <w:rPr>
          <w:szCs w:val="28"/>
          <w:lang w:val="kk-KZ"/>
        </w:rPr>
        <w:t xml:space="preserve">: а) қарым-қатынасқа еркін қосыла білу, ә) әріптестер мен қарым-қатынас контекстіне икемделу; б) вербалды және вербалды емес әдістерді шебер қолдану. 2) </w:t>
      </w:r>
      <w:r w:rsidR="00150744" w:rsidRPr="00B10ECF">
        <w:rPr>
          <w:i/>
          <w:iCs/>
          <w:szCs w:val="28"/>
          <w:lang w:val="kk-KZ"/>
        </w:rPr>
        <w:t>реттеуші- коммуникативтік біліктер</w:t>
      </w:r>
      <w:r w:rsidR="00150744" w:rsidRPr="00B10ECF">
        <w:rPr>
          <w:szCs w:val="28"/>
          <w:lang w:val="kk-KZ"/>
        </w:rPr>
        <w:t>: а)</w:t>
      </w:r>
      <w:r w:rsidR="00887CB9" w:rsidRPr="00B10ECF">
        <w:rPr>
          <w:szCs w:val="28"/>
          <w:lang w:val="kk-KZ"/>
        </w:rPr>
        <w:t> </w:t>
      </w:r>
      <w:r w:rsidR="00150744" w:rsidRPr="00B10ECF">
        <w:rPr>
          <w:szCs w:val="28"/>
          <w:lang w:val="kk-KZ"/>
        </w:rPr>
        <w:t>өзінің әрекеттерін, пікірлерін, көзқарастарын үйлестіре білу, серіктестеріне, достарына сену, көмектесу және қолдау көрсете білу, ә)</w:t>
      </w:r>
      <w:r w:rsidR="00887CB9" w:rsidRPr="00B10ECF">
        <w:rPr>
          <w:szCs w:val="28"/>
          <w:lang w:val="kk-KZ"/>
        </w:rPr>
        <w:t> </w:t>
      </w:r>
      <w:r w:rsidR="00150744" w:rsidRPr="00B10ECF">
        <w:rPr>
          <w:szCs w:val="28"/>
          <w:lang w:val="kk-KZ"/>
        </w:rPr>
        <w:t>бірлескен мәселелерді шешуде жеке біліктерін қолдана білу (сөйлеу, музыка, қозғалыс және графикалық коммуникацияны пайдалана білу, б)</w:t>
      </w:r>
      <w:r w:rsidR="00887CB9" w:rsidRPr="00B10ECF">
        <w:rPr>
          <w:szCs w:val="28"/>
          <w:lang w:val="kk-KZ"/>
        </w:rPr>
        <w:t> </w:t>
      </w:r>
      <w:r w:rsidR="00150744" w:rsidRPr="00B10ECF">
        <w:rPr>
          <w:szCs w:val="28"/>
          <w:lang w:val="kk-KZ"/>
        </w:rPr>
        <w:t>бірлескен қарым-қатынас нәтижелерін бағалай білу, в) қарым-қатынас барысындағы бағалау сөздермен вербалды емес мінез-құлық, әрекеттерінің сәйкестігін бағалау [45,</w:t>
      </w:r>
      <w:r w:rsidR="004F76BE">
        <w:rPr>
          <w:szCs w:val="28"/>
          <w:lang w:val="kk-KZ"/>
        </w:rPr>
        <w:t>с</w:t>
      </w:r>
      <w:r w:rsidR="00150744" w:rsidRPr="00B10ECF">
        <w:rPr>
          <w:szCs w:val="28"/>
          <w:lang w:val="kk-KZ"/>
        </w:rPr>
        <w:t>.</w:t>
      </w:r>
      <w:r w:rsidR="004F76BE">
        <w:rPr>
          <w:szCs w:val="28"/>
          <w:lang w:val="kk-KZ"/>
        </w:rPr>
        <w:t xml:space="preserve"> </w:t>
      </w:r>
      <w:r w:rsidR="00150744" w:rsidRPr="00B10ECF">
        <w:rPr>
          <w:szCs w:val="28"/>
          <w:lang w:val="kk-KZ"/>
        </w:rPr>
        <w:t xml:space="preserve">123]. </w:t>
      </w:r>
    </w:p>
    <w:p w14:paraId="15DD0E4F" w14:textId="1309A4E2" w:rsidR="00150744" w:rsidRPr="00B10ECF" w:rsidRDefault="00150744" w:rsidP="00C23ECC">
      <w:pPr>
        <w:pStyle w:val="a4"/>
        <w:ind w:firstLine="567"/>
        <w:rPr>
          <w:sz w:val="28"/>
          <w:szCs w:val="28"/>
          <w:lang w:val="uk-UA"/>
        </w:rPr>
      </w:pPr>
      <w:r w:rsidRPr="00B10ECF">
        <w:rPr>
          <w:sz w:val="28"/>
          <w:szCs w:val="28"/>
          <w:lang w:val="kk-KZ"/>
        </w:rPr>
        <w:t xml:space="preserve">Ал, </w:t>
      </w:r>
      <w:r w:rsidRPr="00B10ECF">
        <w:rPr>
          <w:bCs/>
          <w:sz w:val="28"/>
          <w:szCs w:val="28"/>
          <w:lang w:val="kk-KZ"/>
        </w:rPr>
        <w:t>О. Салимбаев оқушылардың жалпы оқу білігі мен дағдысын қалыптастырудың ғылыми негіздерін саралай отырып, оқу әрекетінде негізгі рөл оқу біліктілігіне беріледі, соның арқасында адам объективті шындықты танып біліп, өзінің тәжірибесін байытады, табиғатқа ықпал ететін құралдарды меңгереді, ал, мұндай дағдылар мен біліктіліктер мектепте жақсы оқу үшін ғана емес, келешекте еңбек әрекетінде де өздігінен білім алуға және жаңа жағдайда қолдана білу дағдылары мен біліктіліктерін қалыптастырады, - деп тұжырымдайды [46,</w:t>
      </w:r>
      <w:r w:rsidR="004F76BE">
        <w:rPr>
          <w:bCs/>
          <w:sz w:val="28"/>
          <w:szCs w:val="28"/>
          <w:lang w:val="kk-KZ"/>
        </w:rPr>
        <w:t>с</w:t>
      </w:r>
      <w:r w:rsidRPr="00B10ECF">
        <w:rPr>
          <w:bCs/>
          <w:sz w:val="28"/>
          <w:szCs w:val="28"/>
          <w:lang w:val="kk-KZ"/>
        </w:rPr>
        <w:t>.</w:t>
      </w:r>
      <w:r w:rsidR="004F76BE">
        <w:rPr>
          <w:bCs/>
          <w:sz w:val="28"/>
          <w:szCs w:val="28"/>
          <w:lang w:val="kk-KZ"/>
        </w:rPr>
        <w:t xml:space="preserve"> </w:t>
      </w:r>
      <w:r w:rsidRPr="00B10ECF">
        <w:rPr>
          <w:bCs/>
          <w:sz w:val="28"/>
          <w:szCs w:val="28"/>
          <w:lang w:val="kk-KZ"/>
        </w:rPr>
        <w:t>147].</w:t>
      </w:r>
      <w:r w:rsidRPr="00B10ECF">
        <w:rPr>
          <w:sz w:val="28"/>
          <w:szCs w:val="28"/>
          <w:lang w:val="uk-UA"/>
        </w:rPr>
        <w:t xml:space="preserve"> </w:t>
      </w:r>
    </w:p>
    <w:p w14:paraId="77AFF9F3" w14:textId="725B74FB" w:rsidR="00150744" w:rsidRPr="00B10ECF" w:rsidRDefault="00150744" w:rsidP="00C23ECC">
      <w:pPr>
        <w:pStyle w:val="a4"/>
        <w:ind w:firstLine="567"/>
        <w:rPr>
          <w:sz w:val="28"/>
          <w:szCs w:val="28"/>
          <w:lang w:val="kk-KZ"/>
        </w:rPr>
      </w:pPr>
      <w:r w:rsidRPr="00B10ECF">
        <w:rPr>
          <w:sz w:val="28"/>
          <w:szCs w:val="28"/>
          <w:lang w:val="kk-KZ"/>
        </w:rPr>
        <w:t>А.Д</w:t>
      </w:r>
      <w:r w:rsidRPr="00B10ECF">
        <w:rPr>
          <w:sz w:val="28"/>
          <w:szCs w:val="28"/>
          <w:lang w:val="uk-UA"/>
        </w:rPr>
        <w:t>. </w:t>
      </w:r>
      <w:r w:rsidRPr="00B10ECF">
        <w:rPr>
          <w:sz w:val="28"/>
          <w:szCs w:val="28"/>
          <w:lang w:val="kk-KZ"/>
        </w:rPr>
        <w:t>Рысқұлбекованың пайымдауынша, білім, білік және дағдының құзыреттіліктен бөлек қалыптасуының дәлелдігі айқын емес, бірақ олар өзін-өзі мақсатты түрде, жетістікке (құзыреттілікке) жеткізу құралы ретінде маңызды» </w:t>
      </w:r>
      <w:r w:rsidRPr="00B10ECF">
        <w:rPr>
          <w:sz w:val="28"/>
          <w:szCs w:val="28"/>
          <w:lang w:val="uk-UA"/>
        </w:rPr>
        <w:t>[</w:t>
      </w:r>
      <w:r w:rsidRPr="00B10ECF">
        <w:rPr>
          <w:sz w:val="28"/>
          <w:szCs w:val="28"/>
          <w:lang w:val="kk-KZ"/>
        </w:rPr>
        <w:t>47,б.</w:t>
      </w:r>
      <w:r w:rsidR="004F76BE">
        <w:rPr>
          <w:sz w:val="28"/>
          <w:szCs w:val="28"/>
          <w:lang w:val="kk-KZ"/>
        </w:rPr>
        <w:t xml:space="preserve"> </w:t>
      </w:r>
      <w:r w:rsidRPr="00B10ECF">
        <w:rPr>
          <w:sz w:val="28"/>
          <w:szCs w:val="28"/>
          <w:lang w:val="kk-KZ"/>
        </w:rPr>
        <w:t>80</w:t>
      </w:r>
      <w:r w:rsidRPr="00B10ECF">
        <w:rPr>
          <w:sz w:val="28"/>
          <w:szCs w:val="28"/>
          <w:lang w:val="uk-UA"/>
        </w:rPr>
        <w:t>]</w:t>
      </w:r>
      <w:r w:rsidRPr="00B10ECF">
        <w:rPr>
          <w:sz w:val="28"/>
          <w:szCs w:val="28"/>
          <w:lang w:val="kk-KZ"/>
        </w:rPr>
        <w:t xml:space="preserve">, ал </w:t>
      </w:r>
      <w:r w:rsidRPr="00B10ECF">
        <w:rPr>
          <w:sz w:val="28"/>
          <w:szCs w:val="28"/>
          <w:lang w:val="uk-UA"/>
        </w:rPr>
        <w:t>Г.Ж.</w:t>
      </w:r>
      <w:r w:rsidR="00B328B4" w:rsidRPr="00B10ECF">
        <w:rPr>
          <w:sz w:val="28"/>
          <w:szCs w:val="28"/>
          <w:lang w:val="uk-UA"/>
        </w:rPr>
        <w:t> </w:t>
      </w:r>
      <w:r w:rsidRPr="00B10ECF">
        <w:rPr>
          <w:sz w:val="28"/>
          <w:szCs w:val="28"/>
          <w:lang w:val="uk-UA"/>
        </w:rPr>
        <w:t>Омаров «білік – меңгерілген білім негізінде ақыл-ой әрекеті арқылы субъектінің оқу-танымдық міндеттерді шешу қабілеті» - деп нақтылайды [48,</w:t>
      </w:r>
      <w:r w:rsidRPr="00B10ECF">
        <w:rPr>
          <w:sz w:val="28"/>
          <w:szCs w:val="28"/>
          <w:lang w:val="kk-KZ"/>
        </w:rPr>
        <w:t>б.</w:t>
      </w:r>
      <w:r w:rsidR="004F76BE">
        <w:rPr>
          <w:sz w:val="28"/>
          <w:szCs w:val="28"/>
          <w:lang w:val="kk-KZ"/>
        </w:rPr>
        <w:t xml:space="preserve"> </w:t>
      </w:r>
      <w:r w:rsidRPr="00B10ECF">
        <w:rPr>
          <w:sz w:val="28"/>
          <w:szCs w:val="28"/>
          <w:lang w:val="uk-UA"/>
        </w:rPr>
        <w:t>22]</w:t>
      </w:r>
      <w:r w:rsidR="00B328B4" w:rsidRPr="00B10ECF">
        <w:rPr>
          <w:sz w:val="28"/>
          <w:szCs w:val="28"/>
          <w:lang w:val="uk-UA"/>
        </w:rPr>
        <w:t>.</w:t>
      </w:r>
    </w:p>
    <w:p w14:paraId="232B6E44" w14:textId="358170A6" w:rsidR="005B682B" w:rsidRPr="00B10ECF" w:rsidRDefault="00150744" w:rsidP="00C23ECC">
      <w:pPr>
        <w:widowControl w:val="0"/>
        <w:ind w:firstLine="567"/>
        <w:rPr>
          <w:szCs w:val="28"/>
          <w:shd w:val="clear" w:color="auto" w:fill="FFFFFF"/>
          <w:lang w:val="kk-KZ"/>
        </w:rPr>
      </w:pPr>
      <w:r w:rsidRPr="00B10ECF">
        <w:rPr>
          <w:szCs w:val="28"/>
          <w:lang w:val="uk-UA"/>
        </w:rPr>
        <w:t>Демек, ғалымдардың тұжырымдарынан оқушылардың</w:t>
      </w:r>
      <w:r w:rsidRPr="00B10ECF">
        <w:rPr>
          <w:szCs w:val="28"/>
          <w:lang w:val="kk-KZ"/>
        </w:rPr>
        <w:t xml:space="preserve"> коммуникативтік дағдыларын қалыптастыру сөйлеу мен оқу дағдыларының қалыптасуына негізделеді және</w:t>
      </w:r>
      <w:r w:rsidRPr="00B10ECF">
        <w:rPr>
          <w:szCs w:val="28"/>
          <w:lang w:val="uk-UA"/>
        </w:rPr>
        <w:t xml:space="preserve"> тілдік дағдыларды дұрыс меңгеруі жаттығу мен тапсырмаларды уақытылы дұрыс орындауына, автоматтандыруына тікелей байланысты.</w:t>
      </w:r>
      <w:r w:rsidR="00807946" w:rsidRPr="00B10ECF">
        <w:rPr>
          <w:szCs w:val="28"/>
          <w:lang w:val="kk-KZ"/>
        </w:rPr>
        <w:t xml:space="preserve">Төменде бастауышта </w:t>
      </w:r>
      <w:r w:rsidR="00807946" w:rsidRPr="00B10ECF">
        <w:rPr>
          <w:szCs w:val="28"/>
          <w:shd w:val="clear" w:color="auto" w:fill="FFFFFF"/>
          <w:lang w:val="kk-KZ"/>
        </w:rPr>
        <w:t>қалыптасуы тиіс коммуникативтік дағдылар мен біліктер, олардың сипаттамасы берілген (кесте 3).</w:t>
      </w:r>
    </w:p>
    <w:p w14:paraId="0F326EE1" w14:textId="2221F79B" w:rsidR="00415F43" w:rsidRPr="00B10ECF" w:rsidRDefault="00415F43" w:rsidP="00C23ECC">
      <w:pPr>
        <w:widowControl w:val="0"/>
        <w:rPr>
          <w:szCs w:val="28"/>
          <w:shd w:val="clear" w:color="auto" w:fill="FFFFFF"/>
          <w:lang w:val="kk-KZ"/>
        </w:rPr>
      </w:pPr>
      <w:r w:rsidRPr="00B10ECF">
        <w:rPr>
          <w:szCs w:val="28"/>
          <w:shd w:val="clear" w:color="auto" w:fill="FFFFFF"/>
          <w:lang w:val="kk-KZ"/>
        </w:rPr>
        <w:lastRenderedPageBreak/>
        <w:t>Кесте</w:t>
      </w:r>
      <w:r w:rsidR="00A87103" w:rsidRPr="00B10ECF">
        <w:rPr>
          <w:szCs w:val="28"/>
          <w:shd w:val="clear" w:color="auto" w:fill="FFFFFF"/>
          <w:lang w:val="kk-KZ"/>
        </w:rPr>
        <w:t xml:space="preserve"> 3 </w:t>
      </w:r>
      <w:r w:rsidRPr="00B10ECF">
        <w:rPr>
          <w:szCs w:val="28"/>
          <w:shd w:val="clear" w:color="auto" w:fill="FFFFFF"/>
          <w:lang w:val="kk-KZ"/>
        </w:rPr>
        <w:t>–</w:t>
      </w:r>
      <w:r w:rsidR="00A87103" w:rsidRPr="00B10ECF">
        <w:rPr>
          <w:szCs w:val="28"/>
          <w:shd w:val="clear" w:color="auto" w:fill="FFFFFF"/>
          <w:lang w:val="kk-KZ"/>
        </w:rPr>
        <w:t xml:space="preserve"> </w:t>
      </w:r>
      <w:r w:rsidRPr="00B10ECF">
        <w:rPr>
          <w:szCs w:val="28"/>
          <w:shd w:val="clear" w:color="auto" w:fill="FFFFFF"/>
          <w:lang w:val="kk-KZ"/>
        </w:rPr>
        <w:t>Бастауышта қалыптасуы тиіс коммуникативтік дағдылар мен біліктер, олардың сипаттамасы</w:t>
      </w:r>
    </w:p>
    <w:p w14:paraId="653F5FEF" w14:textId="77777777" w:rsidR="00F105CB" w:rsidRPr="00C23ECC" w:rsidRDefault="00F105CB" w:rsidP="00B328B4">
      <w:pPr>
        <w:widowControl w:val="0"/>
        <w:ind w:firstLine="709"/>
        <w:rPr>
          <w:szCs w:val="28"/>
          <w:shd w:val="clear" w:color="auto" w:fill="FFFFFF"/>
          <w:lang w:val="kk-KZ"/>
        </w:rPr>
      </w:pPr>
    </w:p>
    <w:tbl>
      <w:tblPr>
        <w:tblStyle w:val="a5"/>
        <w:tblW w:w="9634" w:type="dxa"/>
        <w:tblInd w:w="0" w:type="dxa"/>
        <w:tblLayout w:type="fixed"/>
        <w:tblLook w:val="04A0" w:firstRow="1" w:lastRow="0" w:firstColumn="1" w:lastColumn="0" w:noHBand="0" w:noVBand="1"/>
      </w:tblPr>
      <w:tblGrid>
        <w:gridCol w:w="1561"/>
        <w:gridCol w:w="1559"/>
        <w:gridCol w:w="6514"/>
      </w:tblGrid>
      <w:tr w:rsidR="00C23ECC" w:rsidRPr="00B10ECF" w14:paraId="63BEF5FC" w14:textId="77777777" w:rsidTr="00C23ECC">
        <w:trPr>
          <w:cantSplit/>
          <w:trHeight w:val="70"/>
        </w:trPr>
        <w:tc>
          <w:tcPr>
            <w:tcW w:w="1561" w:type="dxa"/>
          </w:tcPr>
          <w:p w14:paraId="2E239EF7" w14:textId="77509854" w:rsidR="00C23ECC" w:rsidRPr="00B10ECF" w:rsidRDefault="00C23ECC" w:rsidP="00A87103">
            <w:pPr>
              <w:widowControl w:val="0"/>
              <w:jc w:val="center"/>
              <w:rPr>
                <w:sz w:val="24"/>
                <w:shd w:val="clear" w:color="auto" w:fill="FFFFFF"/>
              </w:rPr>
            </w:pPr>
            <w:r w:rsidRPr="00B10ECF">
              <w:rPr>
                <w:sz w:val="24"/>
                <w:shd w:val="clear" w:color="auto" w:fill="FFFFFF"/>
              </w:rPr>
              <w:t>Дағдылар</w:t>
            </w:r>
          </w:p>
        </w:tc>
        <w:tc>
          <w:tcPr>
            <w:tcW w:w="1559" w:type="dxa"/>
          </w:tcPr>
          <w:p w14:paraId="27963BB4" w14:textId="55B8C048" w:rsidR="00C23ECC" w:rsidRPr="00B10ECF" w:rsidRDefault="00C23ECC" w:rsidP="00827864">
            <w:pPr>
              <w:widowControl w:val="0"/>
              <w:jc w:val="center"/>
              <w:rPr>
                <w:sz w:val="24"/>
                <w:shd w:val="clear" w:color="auto" w:fill="FFFFFF"/>
              </w:rPr>
            </w:pPr>
            <w:r w:rsidRPr="00B10ECF">
              <w:rPr>
                <w:sz w:val="24"/>
                <w:shd w:val="clear" w:color="auto" w:fill="FFFFFF"/>
              </w:rPr>
              <w:t>Біліктер</w:t>
            </w:r>
          </w:p>
        </w:tc>
        <w:tc>
          <w:tcPr>
            <w:tcW w:w="6514" w:type="dxa"/>
          </w:tcPr>
          <w:p w14:paraId="497D374A" w14:textId="6831A629" w:rsidR="00C23ECC" w:rsidRPr="00B10ECF" w:rsidRDefault="00C23ECC" w:rsidP="00827864">
            <w:pPr>
              <w:widowControl w:val="0"/>
              <w:jc w:val="center"/>
              <w:rPr>
                <w:sz w:val="24"/>
                <w:shd w:val="clear" w:color="auto" w:fill="FFFFFF"/>
              </w:rPr>
            </w:pPr>
            <w:r w:rsidRPr="00B10ECF">
              <w:rPr>
                <w:sz w:val="24"/>
                <w:shd w:val="clear" w:color="auto" w:fill="FFFFFF"/>
              </w:rPr>
              <w:t>Сипаттамалары</w:t>
            </w:r>
          </w:p>
        </w:tc>
      </w:tr>
      <w:tr w:rsidR="00C23ECC" w:rsidRPr="00B10ECF" w14:paraId="59AFD975" w14:textId="77777777" w:rsidTr="00C23ECC">
        <w:trPr>
          <w:cantSplit/>
          <w:trHeight w:val="1134"/>
        </w:trPr>
        <w:tc>
          <w:tcPr>
            <w:tcW w:w="1561" w:type="dxa"/>
          </w:tcPr>
          <w:p w14:paraId="1A78E127" w14:textId="5436E6EA" w:rsidR="00C23ECC" w:rsidRPr="00B10ECF" w:rsidRDefault="00C23ECC" w:rsidP="005B682B">
            <w:pPr>
              <w:widowControl w:val="0"/>
              <w:rPr>
                <w:iCs/>
                <w:sz w:val="24"/>
                <w:lang w:val="kk-KZ"/>
              </w:rPr>
            </w:pPr>
            <w:r w:rsidRPr="00B10ECF">
              <w:rPr>
                <w:iCs/>
                <w:sz w:val="24"/>
                <w:lang w:val="kk-KZ"/>
              </w:rPr>
              <w:t>мотивациялық</w:t>
            </w:r>
          </w:p>
        </w:tc>
        <w:tc>
          <w:tcPr>
            <w:tcW w:w="1559" w:type="dxa"/>
          </w:tcPr>
          <w:p w14:paraId="2A6249FE" w14:textId="77777777" w:rsidR="00C23ECC" w:rsidRPr="00B10ECF" w:rsidRDefault="00C23ECC" w:rsidP="00827864">
            <w:pPr>
              <w:widowControl w:val="0"/>
              <w:rPr>
                <w:iCs/>
                <w:sz w:val="24"/>
                <w:shd w:val="clear" w:color="auto" w:fill="FFFFFF"/>
              </w:rPr>
            </w:pPr>
            <w:r w:rsidRPr="00B10ECF">
              <w:rPr>
                <w:iCs/>
                <w:sz w:val="24"/>
                <w:shd w:val="clear" w:color="auto" w:fill="FFFFFF"/>
              </w:rPr>
              <w:t>ынталандыру</w:t>
            </w:r>
          </w:p>
        </w:tc>
        <w:tc>
          <w:tcPr>
            <w:tcW w:w="6514" w:type="dxa"/>
          </w:tcPr>
          <w:p w14:paraId="17BD714A" w14:textId="27A63AF9" w:rsidR="00C23ECC" w:rsidRPr="00B10ECF" w:rsidRDefault="00C23ECC" w:rsidP="00827864">
            <w:pPr>
              <w:widowControl w:val="0"/>
              <w:rPr>
                <w:iCs/>
                <w:sz w:val="24"/>
                <w:lang w:val="kk-KZ"/>
              </w:rPr>
            </w:pPr>
            <w:r w:rsidRPr="00B10ECF">
              <w:rPr>
                <w:sz w:val="24"/>
                <w:lang w:val="uk-UA" w:eastAsia="en-US"/>
              </w:rPr>
              <w:t>қарым-қатынасқа түсуге, серіктесін түсінуге,</w:t>
            </w:r>
            <w:r w:rsidRPr="00B10ECF">
              <w:rPr>
                <w:sz w:val="24"/>
              </w:rPr>
              <w:t xml:space="preserve"> құндылықтарды жинақтауға</w:t>
            </w:r>
            <w:r w:rsidRPr="00B10ECF">
              <w:rPr>
                <w:sz w:val="24"/>
                <w:lang w:val="uk-UA" w:eastAsia="en-US"/>
              </w:rPr>
              <w:t xml:space="preserve">, өзін-өзі жетілдіру ұмтылу, </w:t>
            </w:r>
            <w:r w:rsidRPr="00B10ECF">
              <w:rPr>
                <w:sz w:val="24"/>
              </w:rPr>
              <w:t>басқаның пікіріне, көзқарасына қызығушылық таныту, санасу, ынтымақтастық пен келісімге келуге ұмтылу.</w:t>
            </w:r>
          </w:p>
        </w:tc>
      </w:tr>
      <w:tr w:rsidR="00C23ECC" w:rsidRPr="00B10ECF" w14:paraId="2F05368F" w14:textId="77777777" w:rsidTr="00C23ECC">
        <w:trPr>
          <w:cantSplit/>
          <w:trHeight w:val="292"/>
        </w:trPr>
        <w:tc>
          <w:tcPr>
            <w:tcW w:w="1561" w:type="dxa"/>
          </w:tcPr>
          <w:p w14:paraId="1C3B250D" w14:textId="77777777" w:rsidR="00C23ECC" w:rsidRPr="00B10ECF" w:rsidRDefault="00C23ECC" w:rsidP="00A87103">
            <w:pPr>
              <w:widowControl w:val="0"/>
              <w:rPr>
                <w:iCs/>
                <w:sz w:val="24"/>
                <w:shd w:val="clear" w:color="auto" w:fill="FFFFFF"/>
              </w:rPr>
            </w:pPr>
            <w:r w:rsidRPr="00B10ECF">
              <w:rPr>
                <w:iCs/>
                <w:sz w:val="24"/>
                <w:lang w:val="kk-KZ"/>
              </w:rPr>
              <w:t xml:space="preserve">әлеуметтік </w:t>
            </w:r>
          </w:p>
        </w:tc>
        <w:tc>
          <w:tcPr>
            <w:tcW w:w="1559" w:type="dxa"/>
          </w:tcPr>
          <w:p w14:paraId="24091614" w14:textId="3896ABBE" w:rsidR="00C23ECC" w:rsidRPr="00B10ECF" w:rsidRDefault="00C23ECC" w:rsidP="005B682B">
            <w:pPr>
              <w:widowControl w:val="0"/>
              <w:rPr>
                <w:iCs/>
                <w:sz w:val="24"/>
                <w:shd w:val="clear" w:color="auto" w:fill="FFFFFF"/>
              </w:rPr>
            </w:pPr>
            <w:r w:rsidRPr="00B10ECF">
              <w:rPr>
                <w:iCs/>
                <w:sz w:val="24"/>
                <w:shd w:val="clear" w:color="auto" w:fill="FFFFFF"/>
              </w:rPr>
              <w:t xml:space="preserve">әлеуметтік-психологиялық </w:t>
            </w:r>
          </w:p>
        </w:tc>
        <w:tc>
          <w:tcPr>
            <w:tcW w:w="6514" w:type="dxa"/>
          </w:tcPr>
          <w:p w14:paraId="0BA0B325" w14:textId="278F6D4D" w:rsidR="00C23ECC" w:rsidRPr="00B10ECF" w:rsidRDefault="00C23ECC" w:rsidP="00827864">
            <w:pPr>
              <w:widowControl w:val="0"/>
              <w:rPr>
                <w:iCs/>
                <w:sz w:val="24"/>
                <w:lang w:val="kk-KZ"/>
              </w:rPr>
            </w:pPr>
            <w:r w:rsidRPr="00B10ECF">
              <w:rPr>
                <w:iCs/>
                <w:sz w:val="24"/>
                <w:lang w:val="kk-KZ"/>
              </w:rPr>
              <w:t>үлкендермен, құрдастарымен өзара әрекеттесе білуі, қатынасты қолдау, серіктесінің сезім мен эмоциясын көрсете білуі белсенділігін психологиялық тұрғыдан ынталандыру, жеке, топпен жұмыс ітей білуі</w:t>
            </w:r>
          </w:p>
        </w:tc>
      </w:tr>
      <w:tr w:rsidR="00C23ECC" w:rsidRPr="00B10ECF" w14:paraId="52E4F572" w14:textId="77777777" w:rsidTr="00C23ECC">
        <w:trPr>
          <w:cantSplit/>
          <w:trHeight w:val="1134"/>
        </w:trPr>
        <w:tc>
          <w:tcPr>
            <w:tcW w:w="1561" w:type="dxa"/>
          </w:tcPr>
          <w:p w14:paraId="188925CD" w14:textId="77777777" w:rsidR="00C23ECC" w:rsidRPr="00B10ECF" w:rsidRDefault="00C23ECC" w:rsidP="00A87103">
            <w:pPr>
              <w:widowControl w:val="0"/>
              <w:rPr>
                <w:iCs/>
                <w:sz w:val="24"/>
                <w:shd w:val="clear" w:color="auto" w:fill="FFFFFF"/>
              </w:rPr>
            </w:pPr>
            <w:r w:rsidRPr="00B10ECF">
              <w:rPr>
                <w:iCs/>
                <w:sz w:val="24"/>
                <w:shd w:val="clear" w:color="auto" w:fill="FFFFFF"/>
              </w:rPr>
              <w:t xml:space="preserve">сөйлеу </w:t>
            </w:r>
          </w:p>
        </w:tc>
        <w:tc>
          <w:tcPr>
            <w:tcW w:w="1559" w:type="dxa"/>
          </w:tcPr>
          <w:p w14:paraId="7B6CAFBD" w14:textId="725220F0" w:rsidR="00C23ECC" w:rsidRPr="00B10ECF" w:rsidRDefault="00C23ECC" w:rsidP="00A87103">
            <w:pPr>
              <w:pStyle w:val="a4"/>
              <w:ind w:firstLine="0"/>
              <w:rPr>
                <w:iCs/>
                <w:sz w:val="24"/>
                <w:szCs w:val="24"/>
                <w:lang w:val="ru-RU"/>
              </w:rPr>
            </w:pPr>
            <w:r w:rsidRPr="00B10ECF">
              <w:rPr>
                <w:iCs/>
                <w:sz w:val="24"/>
                <w:szCs w:val="24"/>
                <w:lang w:val="kk-KZ"/>
              </w:rPr>
              <w:t xml:space="preserve">ауызша </w:t>
            </w:r>
            <w:r w:rsidRPr="00B10ECF">
              <w:rPr>
                <w:iCs/>
                <w:sz w:val="24"/>
                <w:szCs w:val="24"/>
                <w:lang w:val="ru-RU"/>
              </w:rPr>
              <w:t>(</w:t>
            </w:r>
            <w:r w:rsidRPr="00B10ECF">
              <w:rPr>
                <w:iCs/>
                <w:sz w:val="24"/>
                <w:szCs w:val="24"/>
                <w:lang w:val="kk-KZ"/>
              </w:rPr>
              <w:t>вербальді және вербальді емес</w:t>
            </w:r>
            <w:r w:rsidRPr="00B10ECF">
              <w:rPr>
                <w:iCs/>
                <w:sz w:val="24"/>
                <w:szCs w:val="24"/>
                <w:lang w:val="ru-RU"/>
              </w:rPr>
              <w:t>)</w:t>
            </w:r>
            <w:r w:rsidRPr="00B10ECF">
              <w:rPr>
                <w:iCs/>
                <w:sz w:val="24"/>
                <w:szCs w:val="24"/>
                <w:lang w:val="kk-KZ"/>
              </w:rPr>
              <w:t>, жазбаша сөйлеу</w:t>
            </w:r>
          </w:p>
        </w:tc>
        <w:tc>
          <w:tcPr>
            <w:tcW w:w="6514" w:type="dxa"/>
          </w:tcPr>
          <w:p w14:paraId="139EEC89" w14:textId="06CE5C3D" w:rsidR="00C23ECC" w:rsidRPr="00B10ECF" w:rsidRDefault="00C23ECC" w:rsidP="00827864">
            <w:pPr>
              <w:widowControl w:val="0"/>
              <w:rPr>
                <w:iCs/>
                <w:sz w:val="24"/>
                <w:shd w:val="clear" w:color="auto" w:fill="FFFFFF"/>
              </w:rPr>
            </w:pPr>
            <w:r w:rsidRPr="00B10ECF">
              <w:rPr>
                <w:iCs/>
                <w:sz w:val="24"/>
                <w:lang w:val="kk-KZ"/>
              </w:rPr>
              <w:t>қатынаста тілдік құралдарды, ауызша</w:t>
            </w:r>
            <w:r w:rsidRPr="00B10ECF">
              <w:rPr>
                <w:iCs/>
                <w:sz w:val="24"/>
              </w:rPr>
              <w:t xml:space="preserve"> </w:t>
            </w:r>
            <w:r w:rsidRPr="00B10ECF">
              <w:rPr>
                <w:iCs/>
                <w:sz w:val="24"/>
                <w:lang w:val="kk-KZ"/>
              </w:rPr>
              <w:t xml:space="preserve">және жазбаша сөйлеуді игеруі, </w:t>
            </w:r>
            <w:r w:rsidRPr="00B10ECF">
              <w:rPr>
                <w:iCs/>
                <w:sz w:val="24"/>
                <w:shd w:val="clear" w:color="auto" w:fill="FFFFFF"/>
              </w:rPr>
              <w:t xml:space="preserve">тілдің грамматикалық және синтаксистік нормаларын сақтай отырып, монологтық және диалогтық сөйлеуді меңгеруі, аудитория алдында сөйлей білуі, ауызша, жазбаша сөйлеуде өз көзқарасы мен ойын анық жеткізе білуі; </w:t>
            </w:r>
            <w:r w:rsidRPr="00B10ECF">
              <w:rPr>
                <w:iCs/>
                <w:sz w:val="24"/>
                <w:lang w:val="kk-KZ"/>
              </w:rPr>
              <w:t xml:space="preserve">тыңдай білуі, түсінуі, </w:t>
            </w:r>
            <w:r w:rsidRPr="00B10ECF">
              <w:rPr>
                <w:sz w:val="24"/>
              </w:rPr>
              <w:t>негізгі тілдік функцияларды іске асыру (мақұлдау, қарсылық, күмән, қолдау, келісу, ұсыныс, танысу, шақыру және т.б.)</w:t>
            </w:r>
            <w:r w:rsidRPr="00B10ECF">
              <w:rPr>
                <w:iCs/>
                <w:sz w:val="24"/>
                <w:lang w:val="kk-KZ"/>
              </w:rPr>
              <w:t xml:space="preserve"> </w:t>
            </w:r>
          </w:p>
        </w:tc>
      </w:tr>
      <w:tr w:rsidR="00C23ECC" w:rsidRPr="00B10ECF" w14:paraId="0322D894" w14:textId="77777777" w:rsidTr="00C23ECC">
        <w:trPr>
          <w:cantSplit/>
          <w:trHeight w:val="1134"/>
        </w:trPr>
        <w:tc>
          <w:tcPr>
            <w:tcW w:w="1561" w:type="dxa"/>
          </w:tcPr>
          <w:p w14:paraId="528B42F6" w14:textId="77777777" w:rsidR="00C23ECC" w:rsidRPr="00B10ECF" w:rsidRDefault="00C23ECC" w:rsidP="00A87103">
            <w:pPr>
              <w:widowControl w:val="0"/>
              <w:rPr>
                <w:iCs/>
                <w:sz w:val="24"/>
                <w:shd w:val="clear" w:color="auto" w:fill="FFFFFF"/>
              </w:rPr>
            </w:pPr>
            <w:r w:rsidRPr="00B10ECF">
              <w:rPr>
                <w:iCs/>
                <w:sz w:val="24"/>
                <w:shd w:val="clear" w:color="auto" w:fill="FFFFFF"/>
              </w:rPr>
              <w:t xml:space="preserve">танымдық </w:t>
            </w:r>
          </w:p>
        </w:tc>
        <w:tc>
          <w:tcPr>
            <w:tcW w:w="1559" w:type="dxa"/>
          </w:tcPr>
          <w:p w14:paraId="4394C2F7" w14:textId="34D84EE3" w:rsidR="00C23ECC" w:rsidRPr="00B10ECF" w:rsidRDefault="00C23ECC" w:rsidP="00827864">
            <w:pPr>
              <w:widowControl w:val="0"/>
              <w:rPr>
                <w:iCs/>
                <w:sz w:val="24"/>
                <w:shd w:val="clear" w:color="auto" w:fill="FFFFFF"/>
              </w:rPr>
            </w:pPr>
            <w:r w:rsidRPr="00B10ECF">
              <w:rPr>
                <w:iCs/>
                <w:sz w:val="24"/>
                <w:shd w:val="clear" w:color="auto" w:fill="FFFFFF"/>
              </w:rPr>
              <w:t>танымдық</w:t>
            </w:r>
          </w:p>
        </w:tc>
        <w:tc>
          <w:tcPr>
            <w:tcW w:w="6514" w:type="dxa"/>
          </w:tcPr>
          <w:p w14:paraId="3D085147" w14:textId="77777777" w:rsidR="00C23ECC" w:rsidRPr="00B10ECF" w:rsidRDefault="00C23ECC" w:rsidP="00827864">
            <w:pPr>
              <w:rPr>
                <w:iCs/>
                <w:sz w:val="24"/>
              </w:rPr>
            </w:pPr>
            <w:r w:rsidRPr="00B10ECF">
              <w:rPr>
                <w:iCs/>
                <w:sz w:val="24"/>
              </w:rPr>
              <w:t>өз ойын тұжырымдауы, өз сезімдерін түсінуі, оларды айта білуі, қарым-қатынас құру тәсілдері мен нормаларын білуі; қарым-қатынас мақсаттарын түсінуі, хабарламаның тақырыптық мазмұнын білуі, коммуникациялық жағдайды талдай білуі, әңгімелесушінің күйін және оның реакцияларын түсінуі</w:t>
            </w:r>
          </w:p>
        </w:tc>
      </w:tr>
      <w:tr w:rsidR="00C23ECC" w:rsidRPr="009F082E" w14:paraId="2D029AF2" w14:textId="77777777" w:rsidTr="00C23ECC">
        <w:trPr>
          <w:cantSplit/>
          <w:trHeight w:val="1134"/>
        </w:trPr>
        <w:tc>
          <w:tcPr>
            <w:tcW w:w="1561" w:type="dxa"/>
          </w:tcPr>
          <w:p w14:paraId="7C0CB06B" w14:textId="77777777" w:rsidR="00C23ECC" w:rsidRPr="00B10ECF" w:rsidRDefault="00C23ECC" w:rsidP="00A87103">
            <w:pPr>
              <w:widowControl w:val="0"/>
              <w:rPr>
                <w:iCs/>
                <w:sz w:val="24"/>
                <w:shd w:val="clear" w:color="auto" w:fill="FFFFFF"/>
              </w:rPr>
            </w:pPr>
            <w:r w:rsidRPr="00B10ECF">
              <w:rPr>
                <w:iCs/>
                <w:sz w:val="24"/>
                <w:shd w:val="clear" w:color="auto" w:fill="FFFFFF"/>
              </w:rPr>
              <w:t xml:space="preserve">оқу іс-әрекет </w:t>
            </w:r>
          </w:p>
        </w:tc>
        <w:tc>
          <w:tcPr>
            <w:tcW w:w="1559" w:type="dxa"/>
          </w:tcPr>
          <w:p w14:paraId="0DD8F6D4" w14:textId="2DBEB26C" w:rsidR="00C23ECC" w:rsidRPr="00B10ECF" w:rsidRDefault="00C23ECC" w:rsidP="00827864">
            <w:pPr>
              <w:widowControl w:val="0"/>
              <w:rPr>
                <w:iCs/>
                <w:sz w:val="24"/>
                <w:shd w:val="clear" w:color="auto" w:fill="FFFFFF"/>
                <w:lang w:val="kk-KZ"/>
              </w:rPr>
            </w:pPr>
            <w:r w:rsidRPr="00B10ECF">
              <w:rPr>
                <w:iCs/>
                <w:sz w:val="24"/>
                <w:shd w:val="clear" w:color="auto" w:fill="FFFFFF"/>
                <w:lang w:val="kk-KZ"/>
              </w:rPr>
              <w:t>тәжірибелік</w:t>
            </w:r>
          </w:p>
        </w:tc>
        <w:tc>
          <w:tcPr>
            <w:tcW w:w="6514" w:type="dxa"/>
          </w:tcPr>
          <w:p w14:paraId="5781E387" w14:textId="77777777" w:rsidR="00C23ECC" w:rsidRPr="00B10ECF" w:rsidRDefault="00C23ECC" w:rsidP="00827864">
            <w:pPr>
              <w:widowControl w:val="0"/>
              <w:rPr>
                <w:iCs/>
                <w:sz w:val="24"/>
                <w:lang w:val="kk-KZ"/>
              </w:rPr>
            </w:pPr>
            <w:r w:rsidRPr="00B10ECF">
              <w:rPr>
                <w:iCs/>
                <w:sz w:val="24"/>
                <w:lang w:val="kk-KZ"/>
              </w:rPr>
              <w:t>оқу үдерісінде коммуникативтік жағдай құра білуі, мақсатын анықтауы, қарым-қатынас құралдары мен әдіс тәсілдерін практикалық қолдануы, коммуникативтік міндеттерді шешуі, басқалармен және топпен, топ алдында диалог деңгейінде қарым-қатынас жасауы.</w:t>
            </w:r>
          </w:p>
        </w:tc>
      </w:tr>
      <w:tr w:rsidR="00C23ECC" w:rsidRPr="00B10ECF" w14:paraId="355AD54C" w14:textId="77777777" w:rsidTr="00C23ECC">
        <w:trPr>
          <w:cantSplit/>
          <w:trHeight w:val="992"/>
        </w:trPr>
        <w:tc>
          <w:tcPr>
            <w:tcW w:w="1561" w:type="dxa"/>
          </w:tcPr>
          <w:p w14:paraId="6B015F57" w14:textId="77777777" w:rsidR="00C23ECC" w:rsidRPr="00B10ECF" w:rsidRDefault="00C23ECC" w:rsidP="00A87103">
            <w:pPr>
              <w:widowControl w:val="0"/>
              <w:rPr>
                <w:iCs/>
                <w:sz w:val="24"/>
                <w:shd w:val="clear" w:color="auto" w:fill="FFFFFF"/>
              </w:rPr>
            </w:pPr>
            <w:r w:rsidRPr="00B10ECF">
              <w:rPr>
                <w:iCs/>
                <w:sz w:val="24"/>
                <w:shd w:val="clear" w:color="auto" w:fill="FFFFFF"/>
              </w:rPr>
              <w:t xml:space="preserve">мінез-құлық </w:t>
            </w:r>
          </w:p>
        </w:tc>
        <w:tc>
          <w:tcPr>
            <w:tcW w:w="1559" w:type="dxa"/>
          </w:tcPr>
          <w:p w14:paraId="2EB37FC6" w14:textId="01124471" w:rsidR="00C23ECC" w:rsidRPr="00B10ECF" w:rsidRDefault="00C23ECC" w:rsidP="005B682B">
            <w:pPr>
              <w:widowControl w:val="0"/>
              <w:rPr>
                <w:iCs/>
                <w:sz w:val="24"/>
                <w:shd w:val="clear" w:color="auto" w:fill="FFFFFF"/>
              </w:rPr>
            </w:pPr>
            <w:r w:rsidRPr="00B10ECF">
              <w:rPr>
                <w:iCs/>
                <w:sz w:val="24"/>
                <w:shd w:val="clear" w:color="auto" w:fill="FFFFFF"/>
                <w:lang w:val="kk-KZ"/>
              </w:rPr>
              <w:t>п</w:t>
            </w:r>
            <w:r w:rsidRPr="00B10ECF">
              <w:rPr>
                <w:iCs/>
                <w:sz w:val="24"/>
                <w:shd w:val="clear" w:color="auto" w:fill="FFFFFF"/>
              </w:rPr>
              <w:t>сихологиялық</w:t>
            </w:r>
          </w:p>
        </w:tc>
        <w:tc>
          <w:tcPr>
            <w:tcW w:w="6514" w:type="dxa"/>
          </w:tcPr>
          <w:p w14:paraId="37398973" w14:textId="64BAD561" w:rsidR="00C23ECC" w:rsidRPr="00B10ECF" w:rsidRDefault="00C23ECC" w:rsidP="00827864">
            <w:pPr>
              <w:widowControl w:val="0"/>
              <w:rPr>
                <w:iCs/>
                <w:sz w:val="24"/>
                <w:lang w:val="kk-KZ"/>
              </w:rPr>
            </w:pPr>
            <w:r w:rsidRPr="00B10ECF">
              <w:rPr>
                <w:sz w:val="24"/>
              </w:rPr>
              <w:t xml:space="preserve">психологиялық кедергілерді жеңуі, эмоционалды дайын болуы және эмоцияны қарым-қатынас құралы ретінде қолдануы, </w:t>
            </w:r>
            <w:r w:rsidRPr="00B10ECF">
              <w:rPr>
                <w:iCs/>
                <w:sz w:val="24"/>
                <w:lang w:val="kk-KZ"/>
              </w:rPr>
              <w:t>мәселелерді шешуі, шындықты бағалай білуі, төселуі, бейімделуі, стрессті болдырмауы, қарсы тұра білуі, ашуға бой алдырмауы, бақылай білуіі, реттей білу, басқара білуі.</w:t>
            </w:r>
          </w:p>
        </w:tc>
      </w:tr>
      <w:tr w:rsidR="00C23ECC" w:rsidRPr="00B10ECF" w14:paraId="1C0BD2EC" w14:textId="77777777" w:rsidTr="00C23ECC">
        <w:trPr>
          <w:cantSplit/>
          <w:trHeight w:val="1134"/>
        </w:trPr>
        <w:tc>
          <w:tcPr>
            <w:tcW w:w="1561" w:type="dxa"/>
          </w:tcPr>
          <w:p w14:paraId="69EB7AB0" w14:textId="30392717" w:rsidR="00C23ECC" w:rsidRPr="00B10ECF" w:rsidRDefault="00C23ECC" w:rsidP="005B682B">
            <w:pPr>
              <w:widowControl w:val="0"/>
              <w:rPr>
                <w:iCs/>
                <w:sz w:val="24"/>
                <w:shd w:val="clear" w:color="auto" w:fill="FFFFFF"/>
              </w:rPr>
            </w:pPr>
            <w:r w:rsidRPr="00B10ECF">
              <w:rPr>
                <w:iCs/>
                <w:sz w:val="24"/>
                <w:shd w:val="clear" w:color="auto" w:fill="FFFFFF"/>
                <w:lang w:val="kk-KZ"/>
              </w:rPr>
              <w:t>к</w:t>
            </w:r>
            <w:r w:rsidRPr="00B10ECF">
              <w:rPr>
                <w:iCs/>
                <w:sz w:val="24"/>
                <w:shd w:val="clear" w:color="auto" w:fill="FFFFFF"/>
              </w:rPr>
              <w:t>оммуникативтік</w:t>
            </w:r>
          </w:p>
        </w:tc>
        <w:tc>
          <w:tcPr>
            <w:tcW w:w="1559" w:type="dxa"/>
          </w:tcPr>
          <w:p w14:paraId="09CEB24B" w14:textId="7BC19C4F" w:rsidR="00C23ECC" w:rsidRPr="00B10ECF" w:rsidRDefault="00C23ECC" w:rsidP="00827864">
            <w:pPr>
              <w:widowControl w:val="0"/>
              <w:rPr>
                <w:iCs/>
                <w:sz w:val="24"/>
                <w:shd w:val="clear" w:color="auto" w:fill="FFFFFF"/>
              </w:rPr>
            </w:pPr>
            <w:r w:rsidRPr="00B10ECF">
              <w:rPr>
                <w:iCs/>
                <w:sz w:val="24"/>
                <w:shd w:val="clear" w:color="auto" w:fill="FFFFFF"/>
              </w:rPr>
              <w:t xml:space="preserve">қарым-қатынас </w:t>
            </w:r>
          </w:p>
        </w:tc>
        <w:tc>
          <w:tcPr>
            <w:tcW w:w="6514" w:type="dxa"/>
          </w:tcPr>
          <w:p w14:paraId="599AA07D" w14:textId="64E0A1E5" w:rsidR="00C23ECC" w:rsidRPr="00B10ECF" w:rsidRDefault="00C23ECC" w:rsidP="00827864">
            <w:pPr>
              <w:widowControl w:val="0"/>
              <w:rPr>
                <w:iCs/>
                <w:sz w:val="24"/>
                <w:shd w:val="clear" w:color="auto" w:fill="FFFFFF"/>
              </w:rPr>
            </w:pPr>
            <w:r w:rsidRPr="00B10ECF">
              <w:rPr>
                <w:iCs/>
                <w:sz w:val="24"/>
              </w:rPr>
              <w:t>қарым-қатынастың мағанасы мен мазмұнын, мақсатын нақты түсінуі, коммуникативтік стратегияны, құралдар мен әдіс тәсілдерді анықтай білуі; қ</w:t>
            </w:r>
            <w:r w:rsidRPr="00B10ECF">
              <w:rPr>
                <w:iCs/>
                <w:sz w:val="24"/>
                <w:shd w:val="clear" w:color="auto" w:fill="FFFFFF"/>
              </w:rPr>
              <w:t>арым-</w:t>
            </w:r>
            <w:proofErr w:type="gramStart"/>
            <w:r w:rsidRPr="00B10ECF">
              <w:rPr>
                <w:iCs/>
                <w:sz w:val="24"/>
                <w:shd w:val="clear" w:color="auto" w:fill="FFFFFF"/>
              </w:rPr>
              <w:t>қатынас  нормалары</w:t>
            </w:r>
            <w:proofErr w:type="gramEnd"/>
            <w:r w:rsidRPr="00B10ECF">
              <w:rPr>
                <w:iCs/>
                <w:sz w:val="24"/>
                <w:shd w:val="clear" w:color="auto" w:fill="FFFFFF"/>
              </w:rPr>
              <w:t xml:space="preserve">  мен тілдік этикетті </w:t>
            </w:r>
            <w:r w:rsidRPr="00B10ECF">
              <w:rPr>
                <w:sz w:val="24"/>
              </w:rPr>
              <w:t>сақтауы, танысу үдерісін ұйымдастыра білуі және сұранысқа дұрыс жауап беруі</w:t>
            </w:r>
          </w:p>
        </w:tc>
      </w:tr>
      <w:tr w:rsidR="00C23ECC" w:rsidRPr="00B10ECF" w14:paraId="5CFD4034" w14:textId="77777777" w:rsidTr="00C23ECC">
        <w:trPr>
          <w:cantSplit/>
          <w:trHeight w:val="1134"/>
        </w:trPr>
        <w:tc>
          <w:tcPr>
            <w:tcW w:w="1561" w:type="dxa"/>
          </w:tcPr>
          <w:p w14:paraId="0F81E8D4" w14:textId="2A92D68A" w:rsidR="00C23ECC" w:rsidRPr="00B10ECF" w:rsidRDefault="00C23ECC" w:rsidP="005B682B">
            <w:pPr>
              <w:widowControl w:val="0"/>
              <w:rPr>
                <w:iCs/>
                <w:sz w:val="24"/>
                <w:shd w:val="clear" w:color="auto" w:fill="FFFFFF"/>
              </w:rPr>
            </w:pPr>
            <w:r w:rsidRPr="00B10ECF">
              <w:rPr>
                <w:iCs/>
                <w:sz w:val="24"/>
                <w:shd w:val="clear" w:color="auto" w:fill="FFFFFF"/>
                <w:lang w:val="kk-KZ"/>
              </w:rPr>
              <w:t>р</w:t>
            </w:r>
            <w:r w:rsidRPr="00B10ECF">
              <w:rPr>
                <w:iCs/>
                <w:sz w:val="24"/>
                <w:shd w:val="clear" w:color="auto" w:fill="FFFFFF"/>
              </w:rPr>
              <w:t>ефлекциялық</w:t>
            </w:r>
          </w:p>
        </w:tc>
        <w:tc>
          <w:tcPr>
            <w:tcW w:w="1559" w:type="dxa"/>
          </w:tcPr>
          <w:p w14:paraId="05CDD626" w14:textId="77777777" w:rsidR="00C23ECC" w:rsidRPr="00B10ECF" w:rsidRDefault="00C23ECC" w:rsidP="00827864">
            <w:pPr>
              <w:widowControl w:val="0"/>
              <w:rPr>
                <w:iCs/>
                <w:sz w:val="24"/>
                <w:shd w:val="clear" w:color="auto" w:fill="FFFFFF"/>
              </w:rPr>
            </w:pPr>
            <w:r w:rsidRPr="00B10ECF">
              <w:rPr>
                <w:iCs/>
                <w:sz w:val="24"/>
                <w:shd w:val="clear" w:color="auto" w:fill="FFFFFF"/>
              </w:rPr>
              <w:t>бағалау</w:t>
            </w:r>
          </w:p>
        </w:tc>
        <w:tc>
          <w:tcPr>
            <w:tcW w:w="6514" w:type="dxa"/>
          </w:tcPr>
          <w:p w14:paraId="449D2E12" w14:textId="77777777" w:rsidR="00C23ECC" w:rsidRPr="00B10ECF" w:rsidRDefault="00C23ECC" w:rsidP="00827864">
            <w:pPr>
              <w:widowControl w:val="0"/>
              <w:rPr>
                <w:iCs/>
                <w:sz w:val="24"/>
                <w:shd w:val="clear" w:color="auto" w:fill="FFFFFF"/>
              </w:rPr>
            </w:pPr>
            <w:r w:rsidRPr="00B10ECF">
              <w:rPr>
                <w:iCs/>
                <w:sz w:val="24"/>
                <w:lang w:eastAsia="en-US"/>
              </w:rPr>
              <w:t>қарым-қатынас нәтижелерін түсінуі, мақсатқа жету дәрежесін бағалауы, қарым-қатынастың оң және теріс әсерін талдауы, сәтті және сәтсіз қарым-қатынас әдіс-тәсілдерінің тәжірибесін жинақтай білуі</w:t>
            </w:r>
          </w:p>
        </w:tc>
      </w:tr>
    </w:tbl>
    <w:p w14:paraId="3790DABE" w14:textId="77777777" w:rsidR="00150744" w:rsidRPr="00C23ECC" w:rsidRDefault="00150744" w:rsidP="00150744">
      <w:pPr>
        <w:pStyle w:val="a4"/>
        <w:ind w:firstLine="0"/>
        <w:rPr>
          <w:sz w:val="28"/>
          <w:szCs w:val="28"/>
          <w:lang w:val="kk-KZ"/>
        </w:rPr>
      </w:pPr>
    </w:p>
    <w:p w14:paraId="00D24D43" w14:textId="15D497D6" w:rsidR="006803BC" w:rsidRPr="00B10ECF" w:rsidRDefault="00C22A25" w:rsidP="00C23ECC">
      <w:pPr>
        <w:pStyle w:val="a4"/>
        <w:ind w:firstLine="567"/>
        <w:rPr>
          <w:sz w:val="28"/>
          <w:szCs w:val="28"/>
          <w:lang w:val="uk-UA"/>
        </w:rPr>
      </w:pPr>
      <w:r w:rsidRPr="00B10ECF">
        <w:rPr>
          <w:bCs/>
          <w:sz w:val="28"/>
          <w:szCs w:val="28"/>
          <w:lang w:val="kk-KZ"/>
        </w:rPr>
        <w:t xml:space="preserve">Біз ғалымдардың пікірлеріне қосыла отырып, біліктілік пен дағдынының негізі бастауышта салынады және бастауыш сынып оқушысының </w:t>
      </w:r>
      <w:r w:rsidRPr="00B10ECF">
        <w:rPr>
          <w:sz w:val="28"/>
          <w:szCs w:val="28"/>
          <w:lang w:val="kk-KZ"/>
        </w:rPr>
        <w:t xml:space="preserve">коммуникативтік дағдыларын ағылшын тілін оқыту арқылы қалыптастыру </w:t>
      </w:r>
      <w:r w:rsidRPr="00B10ECF">
        <w:rPr>
          <w:sz w:val="28"/>
          <w:szCs w:val="28"/>
          <w:lang w:val="kk-KZ"/>
        </w:rPr>
        <w:lastRenderedPageBreak/>
        <w:t xml:space="preserve">барысында </w:t>
      </w:r>
      <w:r w:rsidRPr="00B10ECF">
        <w:rPr>
          <w:bCs/>
          <w:sz w:val="28"/>
          <w:szCs w:val="28"/>
          <w:lang w:val="kk-KZ"/>
        </w:rPr>
        <w:t>оларды жан-жақты дамытуға болады деп санаймыз.</w:t>
      </w:r>
    </w:p>
    <w:p w14:paraId="5D888F3D" w14:textId="700DFDDC" w:rsidR="004B2530" w:rsidRPr="00B10ECF" w:rsidRDefault="00C22A25" w:rsidP="00C23ECC">
      <w:pPr>
        <w:widowControl w:val="0"/>
        <w:tabs>
          <w:tab w:val="left" w:pos="1080"/>
        </w:tabs>
        <w:autoSpaceDE w:val="0"/>
        <w:autoSpaceDN w:val="0"/>
        <w:ind w:firstLine="567"/>
        <w:rPr>
          <w:b/>
          <w:szCs w:val="28"/>
          <w:lang w:val="uk-UA"/>
        </w:rPr>
      </w:pPr>
      <w:r w:rsidRPr="00B10ECF">
        <w:rPr>
          <w:rFonts w:eastAsiaTheme="minorHAnsi"/>
          <w:szCs w:val="28"/>
          <w:lang w:val="kk-KZ"/>
        </w:rPr>
        <w:t>Коммуникативтік дағдылар тілдік білім мен дағды, мәдениет пен ұлттық құндылықтар негізінде қалыптасады және бұл дағдылар тыңдау, сөйлеу, оқу, жазуды қамтиды. Бұл бастауыш білім берудің мемлекеттік жалпыға міндетті стандартындағы тілдік пәндер бойынша коммуникативті дағдылардың ең төменгі деңгейін анықтайды және еліміздің бастауыш мектептерінде ағылшын тілі арқылы коммуникативтік дағдыларды қалыптастыру және дамыту қазіргі заманғы білім берудің бірқатар өзекті міндеттеріне кіреді [</w:t>
      </w:r>
      <w:r w:rsidR="00690627" w:rsidRPr="00B10ECF">
        <w:rPr>
          <w:rFonts w:eastAsiaTheme="minorHAnsi"/>
          <w:szCs w:val="28"/>
          <w:lang w:val="kk-KZ"/>
        </w:rPr>
        <w:t>1</w:t>
      </w:r>
      <w:r w:rsidR="00F31D87" w:rsidRPr="00B10ECF">
        <w:rPr>
          <w:rFonts w:eastAsiaTheme="minorHAnsi"/>
          <w:szCs w:val="28"/>
          <w:lang w:val="kk-KZ"/>
        </w:rPr>
        <w:t>58</w:t>
      </w:r>
      <w:r w:rsidR="00CB0DDA" w:rsidRPr="00B10ECF">
        <w:rPr>
          <w:rFonts w:eastAsiaTheme="minorHAnsi"/>
          <w:szCs w:val="28"/>
          <w:lang w:val="kk-KZ"/>
        </w:rPr>
        <w:t>]</w:t>
      </w:r>
      <w:r w:rsidRPr="00B10ECF">
        <w:rPr>
          <w:rFonts w:eastAsiaTheme="minorHAnsi"/>
          <w:szCs w:val="28"/>
          <w:lang w:val="kk-KZ"/>
        </w:rPr>
        <w:t>.</w:t>
      </w:r>
      <w:r w:rsidRPr="00B10ECF">
        <w:rPr>
          <w:szCs w:val="28"/>
          <w:lang w:val="kk-KZ"/>
        </w:rPr>
        <w:t xml:space="preserve"> </w:t>
      </w:r>
    </w:p>
    <w:p w14:paraId="5AEBF797" w14:textId="7A2ECBD3" w:rsidR="00C22A25" w:rsidRPr="00B10ECF" w:rsidRDefault="00C22A25" w:rsidP="00C23ECC">
      <w:pPr>
        <w:widowControl w:val="0"/>
        <w:ind w:firstLine="567"/>
        <w:rPr>
          <w:szCs w:val="28"/>
          <w:shd w:val="clear" w:color="auto" w:fill="FFFFFF"/>
          <w:lang w:val="kk-KZ"/>
        </w:rPr>
      </w:pPr>
      <w:r w:rsidRPr="00B10ECF">
        <w:rPr>
          <w:szCs w:val="28"/>
          <w:lang w:val="kk-KZ"/>
        </w:rPr>
        <w:t>Педагогикалық түсіндірме сөздікте «</w:t>
      </w:r>
      <w:r w:rsidRPr="00B10ECF">
        <w:rPr>
          <w:i/>
          <w:iCs/>
          <w:szCs w:val="28"/>
          <w:lang w:val="kk-KZ"/>
        </w:rPr>
        <w:t>коммуникация дағдыларының қалыптасуы –</w:t>
      </w:r>
      <w:r w:rsidRPr="00B10ECF">
        <w:rPr>
          <w:szCs w:val="28"/>
          <w:lang w:val="kk-KZ"/>
        </w:rPr>
        <w:t xml:space="preserve"> қоғамның, тұлғаның қалыптасуы мен дамуының қажетті және жалпы шарттарының бірі және қарым-қатынас қоғамдық субъектілердің әрекет, ақпарат, тәжірибе, қабілеттілік, біліктілік, дағдылармен, сондай-ақ әрекет нәтижелерімен алмасуы болатын өзара байланысуы мен әрекеттесу үдерісі» ретінде түсіндіріледі [</w:t>
      </w:r>
      <w:r w:rsidR="00690627" w:rsidRPr="00B10ECF">
        <w:rPr>
          <w:szCs w:val="28"/>
          <w:lang w:val="uk-UA"/>
        </w:rPr>
        <w:t>1</w:t>
      </w:r>
      <w:r w:rsidR="00E13DD6" w:rsidRPr="00B10ECF">
        <w:rPr>
          <w:szCs w:val="28"/>
          <w:lang w:val="uk-UA"/>
        </w:rPr>
        <w:t>5</w:t>
      </w:r>
      <w:r w:rsidR="00F31D87" w:rsidRPr="00B10ECF">
        <w:rPr>
          <w:szCs w:val="28"/>
          <w:lang w:val="uk-UA"/>
        </w:rPr>
        <w:t>6</w:t>
      </w:r>
      <w:r w:rsidR="00E13DD6" w:rsidRPr="00B10ECF">
        <w:rPr>
          <w:szCs w:val="28"/>
          <w:lang w:val="uk-UA"/>
        </w:rPr>
        <w:t>,</w:t>
      </w:r>
      <w:r w:rsidR="00A91166" w:rsidRPr="00B10ECF">
        <w:rPr>
          <w:szCs w:val="28"/>
          <w:lang w:val="kk-KZ"/>
        </w:rPr>
        <w:t>б</w:t>
      </w:r>
      <w:r w:rsidR="00A91166" w:rsidRPr="00B10ECF">
        <w:rPr>
          <w:szCs w:val="28"/>
          <w:lang w:val="uk-UA"/>
        </w:rPr>
        <w:t>.</w:t>
      </w:r>
      <w:r w:rsidR="004F76BE">
        <w:rPr>
          <w:szCs w:val="28"/>
          <w:lang w:val="uk-UA"/>
        </w:rPr>
        <w:t xml:space="preserve"> </w:t>
      </w:r>
      <w:r w:rsidR="00A91166" w:rsidRPr="00B10ECF">
        <w:rPr>
          <w:szCs w:val="28"/>
          <w:lang w:val="uk-UA"/>
        </w:rPr>
        <w:t>240</w:t>
      </w:r>
      <w:r w:rsidRPr="00B10ECF">
        <w:rPr>
          <w:szCs w:val="28"/>
          <w:lang w:val="kk-KZ"/>
        </w:rPr>
        <w:t>].</w:t>
      </w:r>
    </w:p>
    <w:p w14:paraId="740CC640" w14:textId="33902C55" w:rsidR="009B29DF" w:rsidRPr="00B10ECF" w:rsidRDefault="009B29DF" w:rsidP="00C23ECC">
      <w:pPr>
        <w:widowControl w:val="0"/>
        <w:ind w:firstLine="567"/>
        <w:rPr>
          <w:szCs w:val="28"/>
          <w:shd w:val="clear" w:color="auto" w:fill="FFFFFF"/>
          <w:lang w:val="kk-KZ"/>
        </w:rPr>
      </w:pPr>
      <w:r w:rsidRPr="00B10ECF">
        <w:rPr>
          <w:szCs w:val="28"/>
          <w:shd w:val="clear" w:color="auto" w:fill="FFFFFF"/>
          <w:lang w:val="kk-KZ"/>
        </w:rPr>
        <w:t>Бастауыш</w:t>
      </w:r>
      <w:r w:rsidR="001831E5" w:rsidRPr="00B10ECF">
        <w:rPr>
          <w:szCs w:val="28"/>
          <w:shd w:val="clear" w:color="auto" w:fill="FFFFFF"/>
          <w:lang w:val="kk-KZ"/>
        </w:rPr>
        <w:t xml:space="preserve"> сынып</w:t>
      </w:r>
      <w:r w:rsidRPr="00B10ECF">
        <w:rPr>
          <w:szCs w:val="28"/>
          <w:shd w:val="clear" w:color="auto" w:fill="FFFFFF"/>
          <w:lang w:val="kk-KZ"/>
        </w:rPr>
        <w:t xml:space="preserve"> оқушы</w:t>
      </w:r>
      <w:r w:rsidR="001831E5" w:rsidRPr="00B10ECF">
        <w:rPr>
          <w:szCs w:val="28"/>
          <w:shd w:val="clear" w:color="auto" w:fill="FFFFFF"/>
          <w:lang w:val="kk-KZ"/>
        </w:rPr>
        <w:t>сының</w:t>
      </w:r>
      <w:r w:rsidRPr="00B10ECF">
        <w:rPr>
          <w:szCs w:val="28"/>
          <w:shd w:val="clear" w:color="auto" w:fill="FFFFFF"/>
          <w:lang w:val="kk-KZ"/>
        </w:rPr>
        <w:t xml:space="preserve"> </w:t>
      </w:r>
      <w:r w:rsidR="001831E5" w:rsidRPr="00B10ECF">
        <w:rPr>
          <w:szCs w:val="28"/>
          <w:shd w:val="clear" w:color="auto" w:fill="FFFFFF"/>
          <w:lang w:val="kk-KZ"/>
        </w:rPr>
        <w:t>үйренген және қолданып жүрген тиімді қарым-қатынас құралдары ең алдымен оның</w:t>
      </w:r>
      <w:r w:rsidR="003678E6" w:rsidRPr="00B10ECF">
        <w:rPr>
          <w:szCs w:val="28"/>
          <w:shd w:val="clear" w:color="auto" w:fill="FFFFFF"/>
          <w:lang w:val="kk-KZ"/>
        </w:rPr>
        <w:t xml:space="preserve"> </w:t>
      </w:r>
      <w:r w:rsidR="001831E5" w:rsidRPr="00B10ECF">
        <w:rPr>
          <w:szCs w:val="28"/>
          <w:shd w:val="clear" w:color="auto" w:fill="FFFFFF"/>
          <w:lang w:val="kk-KZ"/>
        </w:rPr>
        <w:t>айналасында</w:t>
      </w:r>
      <w:r w:rsidR="00CD5183" w:rsidRPr="00B10ECF">
        <w:rPr>
          <w:szCs w:val="28"/>
          <w:shd w:val="clear" w:color="auto" w:fill="FFFFFF"/>
          <w:lang w:val="kk-KZ"/>
        </w:rPr>
        <w:t xml:space="preserve"> қоршаған адамдардың </w:t>
      </w:r>
      <w:r w:rsidR="001831E5" w:rsidRPr="00B10ECF">
        <w:rPr>
          <w:szCs w:val="28"/>
          <w:shd w:val="clear" w:color="auto" w:fill="FFFFFF"/>
          <w:lang w:val="kk-KZ"/>
        </w:rPr>
        <w:t>оқушыға қатынасын анықтайды</w:t>
      </w:r>
      <w:r w:rsidR="00ED3F19" w:rsidRPr="00B10ECF">
        <w:rPr>
          <w:szCs w:val="28"/>
          <w:shd w:val="clear" w:color="auto" w:fill="FFFFFF"/>
          <w:lang w:val="kk-KZ"/>
        </w:rPr>
        <w:t xml:space="preserve"> және ол </w:t>
      </w:r>
      <w:r w:rsidR="00091215" w:rsidRPr="00B10ECF">
        <w:rPr>
          <w:szCs w:val="28"/>
          <w:shd w:val="clear" w:color="auto" w:fill="FFFFFF"/>
          <w:lang w:val="kk-KZ"/>
        </w:rPr>
        <w:t>әлеуметтік қатынастардың ерекше мектебіне айналады.</w:t>
      </w:r>
      <w:r w:rsidR="001831E5" w:rsidRPr="00B10ECF">
        <w:rPr>
          <w:szCs w:val="28"/>
          <w:shd w:val="clear" w:color="auto" w:fill="FFFFFF"/>
          <w:lang w:val="kk-KZ"/>
        </w:rPr>
        <w:t xml:space="preserve"> </w:t>
      </w:r>
      <w:r w:rsidR="00091215" w:rsidRPr="00B10ECF">
        <w:rPr>
          <w:szCs w:val="28"/>
          <w:shd w:val="clear" w:color="auto" w:fill="FFFFFF"/>
          <w:lang w:val="kk-KZ"/>
        </w:rPr>
        <w:t xml:space="preserve">Оқушы </w:t>
      </w:r>
      <w:r w:rsidR="003678E6" w:rsidRPr="00B10ECF">
        <w:rPr>
          <w:szCs w:val="28"/>
          <w:shd w:val="clear" w:color="auto" w:fill="FFFFFF"/>
          <w:lang w:val="kk-KZ"/>
        </w:rPr>
        <w:t>бейсаналы</w:t>
      </w:r>
      <w:r w:rsidR="00CD5183" w:rsidRPr="00B10ECF">
        <w:rPr>
          <w:szCs w:val="28"/>
          <w:shd w:val="clear" w:color="auto" w:fill="FFFFFF"/>
          <w:lang w:val="kk-KZ"/>
        </w:rPr>
        <w:t xml:space="preserve"> </w:t>
      </w:r>
      <w:r w:rsidR="003678E6" w:rsidRPr="00B10ECF">
        <w:rPr>
          <w:szCs w:val="28"/>
          <w:shd w:val="clear" w:color="auto" w:fill="FFFFFF"/>
          <w:lang w:val="kk-KZ"/>
        </w:rPr>
        <w:t xml:space="preserve">түрде </w:t>
      </w:r>
      <w:r w:rsidR="00B93A07" w:rsidRPr="00B10ECF">
        <w:rPr>
          <w:szCs w:val="28"/>
          <w:shd w:val="clear" w:color="auto" w:fill="FFFFFF"/>
          <w:lang w:val="kk-KZ"/>
        </w:rPr>
        <w:t>әртүрлі қарым-қатынас стильдерін</w:t>
      </w:r>
      <w:r w:rsidR="00091215" w:rsidRPr="00B10ECF">
        <w:rPr>
          <w:szCs w:val="28"/>
          <w:shd w:val="clear" w:color="auto" w:fill="FFFFFF"/>
          <w:lang w:val="kk-KZ"/>
        </w:rPr>
        <w:t xml:space="preserve"> </w:t>
      </w:r>
      <w:r w:rsidR="003678E6" w:rsidRPr="00B10ECF">
        <w:rPr>
          <w:szCs w:val="28"/>
          <w:shd w:val="clear" w:color="auto" w:fill="FFFFFF"/>
          <w:lang w:val="kk-KZ"/>
        </w:rPr>
        <w:t>қолдан</w:t>
      </w:r>
      <w:r w:rsidR="00091215" w:rsidRPr="00B10ECF">
        <w:rPr>
          <w:szCs w:val="28"/>
          <w:shd w:val="clear" w:color="auto" w:fill="FFFFFF"/>
          <w:lang w:val="kk-KZ"/>
        </w:rPr>
        <w:t>ады</w:t>
      </w:r>
      <w:r w:rsidR="00B93A07" w:rsidRPr="00B10ECF">
        <w:rPr>
          <w:szCs w:val="28"/>
          <w:shd w:val="clear" w:color="auto" w:fill="FFFFFF"/>
          <w:lang w:val="kk-KZ"/>
        </w:rPr>
        <w:t xml:space="preserve"> және к</w:t>
      </w:r>
      <w:r w:rsidR="00091215" w:rsidRPr="00B10ECF">
        <w:rPr>
          <w:szCs w:val="28"/>
          <w:shd w:val="clear" w:color="auto" w:fill="FFFFFF"/>
          <w:lang w:val="kk-KZ"/>
        </w:rPr>
        <w:t>өп жағдайда оқушы</w:t>
      </w:r>
      <w:r w:rsidR="003678E6" w:rsidRPr="00B10ECF">
        <w:rPr>
          <w:szCs w:val="28"/>
          <w:shd w:val="clear" w:color="auto" w:fill="FFFFFF"/>
          <w:lang w:val="kk-KZ"/>
        </w:rPr>
        <w:t xml:space="preserve"> </w:t>
      </w:r>
      <w:r w:rsidR="00091215" w:rsidRPr="00B10ECF">
        <w:rPr>
          <w:szCs w:val="28"/>
          <w:shd w:val="clear" w:color="auto" w:fill="FFFFFF"/>
          <w:lang w:val="kk-KZ"/>
        </w:rPr>
        <w:t>фрустрациялық қарым-қатынас жағдайларын шешу қиынды</w:t>
      </w:r>
      <w:r w:rsidR="00B93A07" w:rsidRPr="00B10ECF">
        <w:rPr>
          <w:szCs w:val="28"/>
          <w:shd w:val="clear" w:color="auto" w:fill="FFFFFF"/>
          <w:lang w:val="kk-KZ"/>
        </w:rPr>
        <w:t>ғ</w:t>
      </w:r>
      <w:r w:rsidR="00091215" w:rsidRPr="00B10ECF">
        <w:rPr>
          <w:szCs w:val="28"/>
          <w:shd w:val="clear" w:color="auto" w:fill="FFFFFF"/>
          <w:lang w:val="kk-KZ"/>
        </w:rPr>
        <w:t>ымен бетпе</w:t>
      </w:r>
      <w:r w:rsidR="00CD5183" w:rsidRPr="00B10ECF">
        <w:rPr>
          <w:szCs w:val="28"/>
          <w:shd w:val="clear" w:color="auto" w:fill="FFFFFF"/>
          <w:lang w:val="kk-KZ"/>
        </w:rPr>
        <w:t>-б</w:t>
      </w:r>
      <w:r w:rsidR="00091215" w:rsidRPr="00B10ECF">
        <w:rPr>
          <w:szCs w:val="28"/>
          <w:shd w:val="clear" w:color="auto" w:fill="FFFFFF"/>
          <w:lang w:val="kk-KZ"/>
        </w:rPr>
        <w:t>ет кел</w:t>
      </w:r>
      <w:r w:rsidR="00B93A07" w:rsidRPr="00B10ECF">
        <w:rPr>
          <w:szCs w:val="28"/>
          <w:shd w:val="clear" w:color="auto" w:fill="FFFFFF"/>
          <w:lang w:val="kk-KZ"/>
        </w:rPr>
        <w:t>іп қалады</w:t>
      </w:r>
      <w:r w:rsidR="00CD5183" w:rsidRPr="00B10ECF">
        <w:rPr>
          <w:szCs w:val="28"/>
          <w:shd w:val="clear" w:color="auto" w:fill="FFFFFF"/>
          <w:lang w:val="kk-KZ"/>
        </w:rPr>
        <w:t>. Оқушы өздігінен құрған қарым-қатынас барысында қарым-қатынас жасау</w:t>
      </w:r>
      <w:r w:rsidR="00ED3F19" w:rsidRPr="00B10ECF">
        <w:rPr>
          <w:szCs w:val="28"/>
          <w:shd w:val="clear" w:color="auto" w:fill="FFFFFF"/>
          <w:lang w:val="kk-KZ"/>
        </w:rPr>
        <w:t>дың</w:t>
      </w:r>
      <w:r w:rsidR="00CD5183" w:rsidRPr="00B10ECF">
        <w:rPr>
          <w:szCs w:val="28"/>
          <w:shd w:val="clear" w:color="auto" w:fill="FFFFFF"/>
          <w:lang w:val="kk-KZ"/>
        </w:rPr>
        <w:t xml:space="preserve"> түрлі стильдерін танып біледі </w:t>
      </w:r>
      <w:r w:rsidRPr="00B10ECF">
        <w:rPr>
          <w:szCs w:val="28"/>
          <w:shd w:val="clear" w:color="auto" w:fill="FFFFFF"/>
          <w:lang w:val="kk-KZ"/>
        </w:rPr>
        <w:t>[</w:t>
      </w:r>
      <w:r w:rsidR="00CB0DDA" w:rsidRPr="00B10ECF">
        <w:rPr>
          <w:szCs w:val="28"/>
          <w:shd w:val="clear" w:color="auto" w:fill="FFFFFF"/>
          <w:lang w:val="kk-KZ"/>
        </w:rPr>
        <w:t>49,</w:t>
      </w:r>
      <w:r w:rsidR="004F76BE">
        <w:rPr>
          <w:szCs w:val="28"/>
          <w:shd w:val="clear" w:color="auto" w:fill="FFFFFF"/>
          <w:lang w:val="kk-KZ"/>
        </w:rPr>
        <w:t>с</w:t>
      </w:r>
      <w:r w:rsidR="00CD5183" w:rsidRPr="00B10ECF">
        <w:rPr>
          <w:szCs w:val="28"/>
          <w:shd w:val="clear" w:color="auto" w:fill="FFFFFF"/>
          <w:lang w:val="kk-KZ"/>
        </w:rPr>
        <w:t>.</w:t>
      </w:r>
      <w:r w:rsidR="004F76BE">
        <w:rPr>
          <w:szCs w:val="28"/>
          <w:shd w:val="clear" w:color="auto" w:fill="FFFFFF"/>
          <w:lang w:val="kk-KZ"/>
        </w:rPr>
        <w:t xml:space="preserve"> </w:t>
      </w:r>
      <w:r w:rsidR="00CD5183" w:rsidRPr="00B10ECF">
        <w:rPr>
          <w:szCs w:val="28"/>
          <w:shd w:val="clear" w:color="auto" w:fill="FFFFFF"/>
          <w:lang w:val="kk-KZ"/>
        </w:rPr>
        <w:t>313</w:t>
      </w:r>
      <w:r w:rsidRPr="00B10ECF">
        <w:rPr>
          <w:szCs w:val="28"/>
          <w:shd w:val="clear" w:color="auto" w:fill="FFFFFF"/>
          <w:lang w:val="kk-KZ"/>
        </w:rPr>
        <w:t>]</w:t>
      </w:r>
      <w:r w:rsidR="00C23ECC">
        <w:rPr>
          <w:szCs w:val="28"/>
          <w:shd w:val="clear" w:color="auto" w:fill="FFFFFF"/>
          <w:lang w:val="kk-KZ"/>
        </w:rPr>
        <w:t>.</w:t>
      </w:r>
      <w:r w:rsidRPr="00B10ECF">
        <w:rPr>
          <w:szCs w:val="28"/>
          <w:shd w:val="clear" w:color="auto" w:fill="F6F6F6"/>
          <w:lang w:val="kk-KZ"/>
        </w:rPr>
        <w:t xml:space="preserve"> </w:t>
      </w:r>
    </w:p>
    <w:p w14:paraId="364C8272" w14:textId="426492F2" w:rsidR="00415F43" w:rsidRPr="00B10ECF" w:rsidRDefault="00415F43" w:rsidP="00C23ECC">
      <w:pPr>
        <w:widowControl w:val="0"/>
        <w:ind w:firstLine="567"/>
        <w:rPr>
          <w:szCs w:val="28"/>
          <w:shd w:val="clear" w:color="auto" w:fill="FFFFFF"/>
          <w:lang w:val="kk-KZ"/>
        </w:rPr>
      </w:pPr>
      <w:r w:rsidRPr="00B10ECF">
        <w:rPr>
          <w:szCs w:val="28"/>
          <w:lang w:val="kk-KZ" w:eastAsia="en-US"/>
        </w:rPr>
        <w:t>Жалпы</w:t>
      </w:r>
      <w:r w:rsidR="0034103A" w:rsidRPr="00B10ECF">
        <w:rPr>
          <w:szCs w:val="28"/>
          <w:lang w:val="kk-KZ" w:eastAsia="en-US"/>
        </w:rPr>
        <w:t>,</w:t>
      </w:r>
      <w:r w:rsidRPr="00B10ECF">
        <w:rPr>
          <w:szCs w:val="28"/>
          <w:lang w:val="kk-KZ" w:eastAsia="en-US"/>
        </w:rPr>
        <w:t xml:space="preserve"> бастауыш сынып жасында оқушылардың қарым-қатынас</w:t>
      </w:r>
      <w:r w:rsidR="0034103A" w:rsidRPr="00B10ECF">
        <w:rPr>
          <w:szCs w:val="28"/>
          <w:lang w:val="kk-KZ" w:eastAsia="en-US"/>
        </w:rPr>
        <w:t>ы</w:t>
      </w:r>
      <w:r w:rsidRPr="00B10ECF">
        <w:rPr>
          <w:szCs w:val="28"/>
          <w:lang w:val="kk-KZ" w:eastAsia="en-US"/>
        </w:rPr>
        <w:t xml:space="preserve"> </w:t>
      </w:r>
      <w:r w:rsidRPr="00B10ECF">
        <w:rPr>
          <w:szCs w:val="28"/>
          <w:shd w:val="clear" w:color="auto" w:fill="FFFFFF"/>
          <w:lang w:val="kk-KZ"/>
        </w:rPr>
        <w:t>1)</w:t>
      </w:r>
      <w:r w:rsidR="0094508C" w:rsidRPr="00B10ECF">
        <w:rPr>
          <w:szCs w:val="28"/>
          <w:shd w:val="clear" w:color="auto" w:fill="FFFFFF"/>
          <w:lang w:val="kk-KZ"/>
        </w:rPr>
        <w:t> </w:t>
      </w:r>
      <w:r w:rsidRPr="00B10ECF">
        <w:rPr>
          <w:szCs w:val="28"/>
          <w:shd w:val="clear" w:color="auto" w:fill="FFFFFF"/>
          <w:lang w:val="kk-KZ"/>
        </w:rPr>
        <w:t>оқушылардың ата-анасымен, мұғалімдермен және басқа ересектермен қарым-қатынасын</w:t>
      </w:r>
      <w:r w:rsidR="0034103A" w:rsidRPr="00B10ECF">
        <w:rPr>
          <w:szCs w:val="28"/>
          <w:shd w:val="clear" w:color="auto" w:fill="FFFFFF"/>
          <w:lang w:val="kk-KZ"/>
        </w:rPr>
        <w:t>ан</w:t>
      </w:r>
      <w:r w:rsidRPr="00B10ECF">
        <w:rPr>
          <w:szCs w:val="28"/>
          <w:shd w:val="clear" w:color="auto" w:fill="FFFFFF"/>
          <w:lang w:val="kk-KZ"/>
        </w:rPr>
        <w:t xml:space="preserve"> 2) оқушылардың басқа балалармен, өз қатарластарымен, кіші және ересектеу балалармен </w:t>
      </w:r>
      <w:r w:rsidR="009B3F88" w:rsidRPr="00B10ECF">
        <w:rPr>
          <w:szCs w:val="28"/>
          <w:shd w:val="clear" w:color="auto" w:fill="FFFFFF"/>
          <w:lang w:val="kk-KZ"/>
        </w:rPr>
        <w:t xml:space="preserve">тұлғааралық </w:t>
      </w:r>
      <w:r w:rsidRPr="00B10ECF">
        <w:rPr>
          <w:szCs w:val="28"/>
          <w:shd w:val="clear" w:color="auto" w:fill="FFFFFF"/>
          <w:lang w:val="kk-KZ"/>
        </w:rPr>
        <w:t>қарым-қатынасын</w:t>
      </w:r>
      <w:r w:rsidR="0034103A" w:rsidRPr="00B10ECF">
        <w:rPr>
          <w:szCs w:val="28"/>
          <w:shd w:val="clear" w:color="auto" w:fill="FFFFFF"/>
          <w:lang w:val="kk-KZ"/>
        </w:rPr>
        <w:t>ан</w:t>
      </w:r>
      <w:r w:rsidRPr="00B10ECF">
        <w:rPr>
          <w:szCs w:val="28"/>
          <w:shd w:val="clear" w:color="auto" w:fill="FFFFFF"/>
          <w:lang w:val="kk-KZ"/>
        </w:rPr>
        <w:t xml:space="preserve"> көр</w:t>
      </w:r>
      <w:r w:rsidR="0034103A" w:rsidRPr="00B10ECF">
        <w:rPr>
          <w:szCs w:val="28"/>
          <w:shd w:val="clear" w:color="auto" w:fill="FFFFFF"/>
          <w:lang w:val="kk-KZ"/>
        </w:rPr>
        <w:t>ін</w:t>
      </w:r>
      <w:r w:rsidRPr="00B10ECF">
        <w:rPr>
          <w:szCs w:val="28"/>
          <w:shd w:val="clear" w:color="auto" w:fill="FFFFFF"/>
          <w:lang w:val="kk-KZ"/>
        </w:rPr>
        <w:t>еді.</w:t>
      </w:r>
      <w:r w:rsidR="00ED3F19" w:rsidRPr="00B10ECF">
        <w:rPr>
          <w:szCs w:val="28"/>
          <w:shd w:val="clear" w:color="auto" w:fill="FFFFFF"/>
          <w:lang w:val="kk-KZ"/>
        </w:rPr>
        <w:t xml:space="preserve"> О</w:t>
      </w:r>
      <w:r w:rsidRPr="00B10ECF">
        <w:rPr>
          <w:lang w:val="kk-KZ" w:eastAsia="en-US"/>
        </w:rPr>
        <w:t>лардың ересектермен қарым-қатынасын</w:t>
      </w:r>
      <w:r w:rsidR="0034103A" w:rsidRPr="00B10ECF">
        <w:rPr>
          <w:lang w:val="kk-KZ" w:eastAsia="en-US"/>
        </w:rPr>
        <w:t>ың белсенділігі,</w:t>
      </w:r>
      <w:r w:rsidRPr="00B10ECF">
        <w:rPr>
          <w:lang w:val="kk-KZ" w:eastAsia="en-US"/>
        </w:rPr>
        <w:t xml:space="preserve"> ұзақтығы мен тұрақтылығы қарым-қатынас әрекетінің мазмұны мен ұйымдастыру формаларына, стиліне, ересектердің бастамасына байланысты өзгереді</w:t>
      </w:r>
      <w:r w:rsidR="00ED3F19" w:rsidRPr="00B10ECF">
        <w:rPr>
          <w:lang w:val="kk-KZ" w:eastAsia="en-US"/>
        </w:rPr>
        <w:t xml:space="preserve"> ж</w:t>
      </w:r>
      <w:r w:rsidR="0034103A" w:rsidRPr="00B10ECF">
        <w:rPr>
          <w:lang w:val="kk-KZ" w:eastAsia="en-US"/>
        </w:rPr>
        <w:t>ә</w:t>
      </w:r>
      <w:r w:rsidR="00ED3F19" w:rsidRPr="00B10ECF">
        <w:rPr>
          <w:lang w:val="kk-KZ" w:eastAsia="en-US"/>
        </w:rPr>
        <w:t>не</w:t>
      </w:r>
      <w:r w:rsidRPr="00B10ECF">
        <w:rPr>
          <w:lang w:val="kk-KZ" w:eastAsia="en-US"/>
        </w:rPr>
        <w:t xml:space="preserve"> үлкендермен қарым-қатынас мазмұны күнделікті өмірдің барлық салаларын қамтиды.</w:t>
      </w:r>
    </w:p>
    <w:p w14:paraId="5001D5DC" w14:textId="2E81B72B" w:rsidR="00DA681C" w:rsidRPr="00C23ECC" w:rsidRDefault="00560A02" w:rsidP="00C23ECC">
      <w:pPr>
        <w:widowControl w:val="0"/>
        <w:ind w:firstLine="567"/>
        <w:rPr>
          <w:szCs w:val="28"/>
          <w:lang w:val="kk-KZ"/>
        </w:rPr>
      </w:pPr>
      <w:r w:rsidRPr="00B10ECF">
        <w:rPr>
          <w:lang w:val="kk-KZ"/>
        </w:rPr>
        <w:t>Е.Е.</w:t>
      </w:r>
      <w:r w:rsidR="0094508C" w:rsidRPr="00B10ECF">
        <w:rPr>
          <w:lang w:val="kk-KZ"/>
        </w:rPr>
        <w:t> </w:t>
      </w:r>
      <w:r w:rsidRPr="00B10ECF">
        <w:rPr>
          <w:lang w:val="kk-KZ"/>
        </w:rPr>
        <w:t xml:space="preserve">Данилова өз зерттеулерінде бастауыш сынып оқушыларының мотивациялық тілектерінде материалдық игілік пен өзін-өзі жетілдіруге көңіл бөлудің басым екендігін және </w:t>
      </w:r>
      <w:r w:rsidR="00ED3F19" w:rsidRPr="00B10ECF">
        <w:rPr>
          <w:lang w:val="kk-KZ"/>
        </w:rPr>
        <w:t>о</w:t>
      </w:r>
      <w:r w:rsidRPr="00B10ECF">
        <w:rPr>
          <w:lang w:val="kk-KZ"/>
        </w:rPr>
        <w:t xml:space="preserve">лар үшін әлеуметтенудің негізгі </w:t>
      </w:r>
      <w:r w:rsidRPr="00C23ECC">
        <w:rPr>
          <w:szCs w:val="28"/>
          <w:lang w:val="kk-KZ"/>
        </w:rPr>
        <w:t>байланыстырушысы отбасы екендігін атап көрсетеді [</w:t>
      </w:r>
      <w:r w:rsidR="00A56518" w:rsidRPr="00C23ECC">
        <w:rPr>
          <w:szCs w:val="28"/>
          <w:lang w:val="kk-KZ"/>
        </w:rPr>
        <w:t>5</w:t>
      </w:r>
      <w:r w:rsidR="00CB0DDA" w:rsidRPr="00C23ECC">
        <w:rPr>
          <w:szCs w:val="28"/>
          <w:lang w:val="kk-KZ"/>
        </w:rPr>
        <w:t>0</w:t>
      </w:r>
      <w:r w:rsidRPr="00C23ECC">
        <w:rPr>
          <w:szCs w:val="28"/>
          <w:lang w:val="kk-KZ"/>
        </w:rPr>
        <w:t>,</w:t>
      </w:r>
      <w:r w:rsidR="004F76BE">
        <w:rPr>
          <w:szCs w:val="28"/>
          <w:lang w:val="kk-KZ"/>
        </w:rPr>
        <w:t>с</w:t>
      </w:r>
      <w:r w:rsidRPr="00C23ECC">
        <w:rPr>
          <w:szCs w:val="28"/>
          <w:lang w:val="kk-KZ"/>
        </w:rPr>
        <w:t>.</w:t>
      </w:r>
      <w:r w:rsidR="004F76BE">
        <w:rPr>
          <w:szCs w:val="28"/>
          <w:lang w:val="kk-KZ"/>
        </w:rPr>
        <w:t xml:space="preserve"> </w:t>
      </w:r>
      <w:r w:rsidRPr="00C23ECC">
        <w:rPr>
          <w:szCs w:val="28"/>
          <w:lang w:val="kk-KZ"/>
        </w:rPr>
        <w:t>59</w:t>
      </w:r>
      <w:r w:rsidR="005A3220" w:rsidRPr="00C23ECC">
        <w:rPr>
          <w:szCs w:val="28"/>
          <w:lang w:val="kk-KZ"/>
        </w:rPr>
        <w:t>]</w:t>
      </w:r>
      <w:r w:rsidR="00807946" w:rsidRPr="00C23ECC">
        <w:rPr>
          <w:szCs w:val="28"/>
          <w:lang w:val="kk-KZ"/>
        </w:rPr>
        <w:t>.</w:t>
      </w:r>
    </w:p>
    <w:p w14:paraId="3086AB02" w14:textId="35F76433" w:rsidR="00DA681C" w:rsidRPr="00C23ECC" w:rsidRDefault="00B12C51" w:rsidP="00C23ECC">
      <w:pPr>
        <w:widowControl w:val="0"/>
        <w:ind w:firstLine="567"/>
        <w:rPr>
          <w:szCs w:val="28"/>
          <w:lang w:val="kk-KZ"/>
        </w:rPr>
      </w:pPr>
      <w:r w:rsidRPr="00C23ECC">
        <w:rPr>
          <w:szCs w:val="28"/>
          <w:lang w:val="kk-KZ"/>
        </w:rPr>
        <w:t>Бастауыш сынып оқушыларының әлеуметтенуі — әлеуметтік рөлдерді меңгеру, өзін мәдениеттің өкілі ретінде тану және елдің тілдік бірлігі мен көптүрлілігі жөніндегі алғашқы түсініктердің қалыптасуымен анықталады </w:t>
      </w:r>
      <w:r w:rsidR="00DA681C" w:rsidRPr="00C23ECC">
        <w:rPr>
          <w:szCs w:val="28"/>
          <w:lang w:val="kk-KZ"/>
        </w:rPr>
        <w:t>[5</w:t>
      </w:r>
      <w:r w:rsidR="00CB0DDA" w:rsidRPr="00C23ECC">
        <w:rPr>
          <w:szCs w:val="28"/>
          <w:lang w:val="kk-KZ"/>
        </w:rPr>
        <w:t>1</w:t>
      </w:r>
      <w:r w:rsidR="00DA681C" w:rsidRPr="00C23ECC">
        <w:rPr>
          <w:szCs w:val="28"/>
          <w:lang w:val="kk-KZ"/>
        </w:rPr>
        <w:t>,</w:t>
      </w:r>
      <w:r w:rsidR="004F76BE">
        <w:rPr>
          <w:szCs w:val="28"/>
          <w:lang w:val="kk-KZ"/>
        </w:rPr>
        <w:t>с</w:t>
      </w:r>
      <w:r w:rsidR="00CB1F3A" w:rsidRPr="00C23ECC">
        <w:rPr>
          <w:szCs w:val="28"/>
          <w:lang w:val="kk-KZ"/>
        </w:rPr>
        <w:t>.</w:t>
      </w:r>
      <w:r w:rsidR="004F76BE">
        <w:rPr>
          <w:szCs w:val="28"/>
          <w:lang w:val="kk-KZ"/>
        </w:rPr>
        <w:t xml:space="preserve"> </w:t>
      </w:r>
      <w:r w:rsidR="00DA681C" w:rsidRPr="00C23ECC">
        <w:rPr>
          <w:szCs w:val="28"/>
          <w:lang w:val="kk-KZ"/>
        </w:rPr>
        <w:t>101].</w:t>
      </w:r>
      <w:r w:rsidR="00DA681C" w:rsidRPr="00C23ECC">
        <w:rPr>
          <w:rFonts w:eastAsiaTheme="minorHAnsi"/>
          <w:szCs w:val="28"/>
          <w:lang w:val="kk-KZ" w:eastAsia="en-US"/>
        </w:rPr>
        <w:t xml:space="preserve"> </w:t>
      </w:r>
    </w:p>
    <w:p w14:paraId="376D0556" w14:textId="4D5BC3E6" w:rsidR="005A3220" w:rsidRPr="00B10ECF" w:rsidRDefault="00B12C51" w:rsidP="00C23ECC">
      <w:pPr>
        <w:widowControl w:val="0"/>
        <w:ind w:firstLine="567"/>
        <w:rPr>
          <w:szCs w:val="28"/>
          <w:lang w:val="kk-KZ" w:eastAsia="en-US"/>
        </w:rPr>
      </w:pPr>
      <w:r w:rsidRPr="00C23ECC">
        <w:rPr>
          <w:szCs w:val="28"/>
          <w:lang w:val="kk-KZ"/>
        </w:rPr>
        <w:t>Бастауыш сынып оқушыларының тұлғааралық қарым-қатынас ерекшеліктері мына құрылымдар бойынша қарастырылады:</w:t>
      </w:r>
      <w:r w:rsidR="008E615B" w:rsidRPr="00C23ECC">
        <w:rPr>
          <w:szCs w:val="28"/>
          <w:lang w:val="kk-KZ" w:eastAsia="en-US"/>
        </w:rPr>
        <w:t xml:space="preserve"> 1)</w:t>
      </w:r>
      <w:r w:rsidRPr="00C23ECC">
        <w:rPr>
          <w:szCs w:val="28"/>
          <w:lang w:val="kk-KZ"/>
        </w:rPr>
        <w:t xml:space="preserve"> оқу мен бірлескен әрекет барысында пайда болатын өзара</w:t>
      </w:r>
      <w:r w:rsidRPr="00B10ECF">
        <w:rPr>
          <w:szCs w:val="28"/>
          <w:lang w:val="kk-KZ"/>
        </w:rPr>
        <w:t xml:space="preserve"> тәуелділікке негізделген қатынастар;</w:t>
      </w:r>
      <w:r w:rsidR="008E615B" w:rsidRPr="00B10ECF">
        <w:rPr>
          <w:szCs w:val="28"/>
          <w:lang w:val="kk-KZ" w:eastAsia="en-US"/>
        </w:rPr>
        <w:t xml:space="preserve"> 2) </w:t>
      </w:r>
      <w:r w:rsidRPr="00B10ECF">
        <w:rPr>
          <w:szCs w:val="28"/>
          <w:lang w:val="kk-KZ"/>
        </w:rPr>
        <w:t xml:space="preserve">оқушылардың ата-аналарымен, мұғалімдерімен және басқа ересектермен, сондай-ақ өз қатарларымен, кіші және үлкен балалармен орнататын байланыстары; </w:t>
      </w:r>
      <w:r w:rsidR="008E615B" w:rsidRPr="00B10ECF">
        <w:rPr>
          <w:szCs w:val="28"/>
          <w:lang w:val="kk-KZ" w:eastAsia="en-US"/>
        </w:rPr>
        <w:t xml:space="preserve">3) </w:t>
      </w:r>
      <w:r w:rsidRPr="00B10ECF">
        <w:rPr>
          <w:szCs w:val="28"/>
          <w:lang w:val="kk-KZ"/>
        </w:rPr>
        <w:t xml:space="preserve">ортақ қызығушылықтарға сүйенетін топтық қарым-қатынастар мен ұнату, эмоциялық жақындық және ортақ әуестік арқылы дамитын таңдамалы </w:t>
      </w:r>
      <w:r w:rsidRPr="00B10ECF">
        <w:rPr>
          <w:szCs w:val="28"/>
          <w:lang w:val="kk-KZ"/>
        </w:rPr>
        <w:lastRenderedPageBreak/>
        <w:t>тұлғааралық байланыстар</w:t>
      </w:r>
      <w:r w:rsidR="00807946" w:rsidRPr="00B10ECF">
        <w:rPr>
          <w:szCs w:val="28"/>
          <w:lang w:val="kk-KZ"/>
        </w:rPr>
        <w:t xml:space="preserve"> </w:t>
      </w:r>
      <w:r w:rsidR="00DA681C" w:rsidRPr="00B10ECF">
        <w:rPr>
          <w:szCs w:val="28"/>
          <w:lang w:val="kk-KZ"/>
        </w:rPr>
        <w:t>[5</w:t>
      </w:r>
      <w:r w:rsidR="00CB0DDA" w:rsidRPr="00B10ECF">
        <w:rPr>
          <w:szCs w:val="28"/>
          <w:lang w:val="kk-KZ"/>
        </w:rPr>
        <w:t>2,</w:t>
      </w:r>
      <w:r w:rsidR="004F76BE">
        <w:rPr>
          <w:szCs w:val="28"/>
          <w:lang w:val="kk-KZ"/>
        </w:rPr>
        <w:t>с</w:t>
      </w:r>
      <w:r w:rsidR="00CB0DDA" w:rsidRPr="00B10ECF">
        <w:rPr>
          <w:szCs w:val="28"/>
          <w:lang w:val="kk-KZ"/>
        </w:rPr>
        <w:t>.</w:t>
      </w:r>
      <w:r w:rsidR="004F76BE">
        <w:rPr>
          <w:szCs w:val="28"/>
          <w:lang w:val="kk-KZ"/>
        </w:rPr>
        <w:t xml:space="preserve"> </w:t>
      </w:r>
      <w:r w:rsidR="00CB0DDA" w:rsidRPr="00B10ECF">
        <w:rPr>
          <w:szCs w:val="28"/>
          <w:lang w:val="kk-KZ"/>
        </w:rPr>
        <w:t>252-256</w:t>
      </w:r>
      <w:r w:rsidR="00DA681C" w:rsidRPr="00B10ECF">
        <w:rPr>
          <w:szCs w:val="28"/>
          <w:lang w:val="kk-KZ"/>
        </w:rPr>
        <w:t>]</w:t>
      </w:r>
      <w:r w:rsidR="00807946" w:rsidRPr="00B10ECF">
        <w:rPr>
          <w:szCs w:val="28"/>
          <w:lang w:val="kk-KZ"/>
        </w:rPr>
        <w:t>.</w:t>
      </w:r>
    </w:p>
    <w:p w14:paraId="1DAB3453" w14:textId="0132F23B" w:rsidR="00A87103" w:rsidRPr="00B10ECF" w:rsidRDefault="00DA681C" w:rsidP="00C23ECC">
      <w:pPr>
        <w:widowControl w:val="0"/>
        <w:ind w:firstLine="567"/>
        <w:rPr>
          <w:lang w:val="kk-KZ"/>
        </w:rPr>
      </w:pPr>
      <w:r w:rsidRPr="00B10ECF">
        <w:rPr>
          <w:lang w:val="kk-KZ"/>
        </w:rPr>
        <w:t>Л.Д.</w:t>
      </w:r>
      <w:r w:rsidR="00497C11" w:rsidRPr="00B10ECF">
        <w:rPr>
          <w:lang w:val="kk-KZ"/>
        </w:rPr>
        <w:t> </w:t>
      </w:r>
      <w:r w:rsidRPr="00B10ECF">
        <w:rPr>
          <w:lang w:val="kk-KZ"/>
        </w:rPr>
        <w:t>Столяренко</w:t>
      </w:r>
      <w:r w:rsidR="007C6C4F" w:rsidRPr="00B10ECF">
        <w:rPr>
          <w:lang w:val="kk-KZ"/>
        </w:rPr>
        <w:t xml:space="preserve">, </w:t>
      </w:r>
      <w:r w:rsidRPr="00B10ECF">
        <w:rPr>
          <w:lang w:val="kk-KZ"/>
        </w:rPr>
        <w:t>В.Е.</w:t>
      </w:r>
      <w:r w:rsidR="00497C11" w:rsidRPr="00B10ECF">
        <w:rPr>
          <w:lang w:val="kk-KZ"/>
        </w:rPr>
        <w:t> </w:t>
      </w:r>
      <w:r w:rsidRPr="00B10ECF">
        <w:rPr>
          <w:lang w:val="kk-KZ"/>
        </w:rPr>
        <w:t xml:space="preserve">Столяренко көзқарастары </w:t>
      </w:r>
      <w:r w:rsidR="00422C1E" w:rsidRPr="00B10ECF">
        <w:rPr>
          <w:lang w:val="kk-KZ"/>
        </w:rPr>
        <w:t>бойынша</w:t>
      </w:r>
      <w:r w:rsidR="00ED3F19" w:rsidRPr="00B10ECF">
        <w:rPr>
          <w:lang w:val="kk-KZ"/>
        </w:rPr>
        <w:t>, коммуникативтік дағдыларды қалыптастыру кезінде</w:t>
      </w:r>
      <w:r w:rsidR="00422C1E" w:rsidRPr="00B10ECF">
        <w:rPr>
          <w:lang w:val="kk-KZ"/>
        </w:rPr>
        <w:t xml:space="preserve"> </w:t>
      </w:r>
      <w:r w:rsidRPr="00B10ECF">
        <w:rPr>
          <w:lang w:val="kk-KZ"/>
        </w:rPr>
        <w:t xml:space="preserve">балалар мен ересектер </w:t>
      </w:r>
      <w:r w:rsidR="00ED3F19" w:rsidRPr="00B10ECF">
        <w:rPr>
          <w:lang w:val="kk-KZ"/>
        </w:rPr>
        <w:t>қарым-қатынасының</w:t>
      </w:r>
      <w:r w:rsidRPr="00B10ECF">
        <w:rPr>
          <w:lang w:val="kk-KZ"/>
        </w:rPr>
        <w:t xml:space="preserve"> төрт негізгі түрін қолдануға болатындығына тоқтала келе, қарым-қатынастың бұл түрлеріне жеке ерекшеліктер әсерінің нәтижесінде тұрақты даму үдерісінде болатын динамикалық элементтер тән екендігін айтады</w:t>
      </w:r>
      <w:r w:rsidR="002840D5" w:rsidRPr="00B10ECF">
        <w:rPr>
          <w:lang w:val="kk-KZ"/>
        </w:rPr>
        <w:t xml:space="preserve">. </w:t>
      </w:r>
      <w:r w:rsidRPr="00B10ECF">
        <w:rPr>
          <w:lang w:val="kk-KZ"/>
        </w:rPr>
        <w:t xml:space="preserve">Ғалымдар «бала-ересек» коммуникативті қатынастың қалыптасуы </w:t>
      </w:r>
      <w:r w:rsidR="00CB1F3A" w:rsidRPr="00B10ECF">
        <w:rPr>
          <w:lang w:val="kk-KZ"/>
        </w:rPr>
        <w:t>1)</w:t>
      </w:r>
      <w:r w:rsidR="002840D5" w:rsidRPr="00B10ECF">
        <w:rPr>
          <w:lang w:val="kk-KZ"/>
        </w:rPr>
        <w:t> </w:t>
      </w:r>
      <w:r w:rsidRPr="00B10ECF">
        <w:rPr>
          <w:i/>
          <w:iCs/>
          <w:lang w:val="kk-KZ"/>
        </w:rPr>
        <w:t xml:space="preserve">ситуациялық-тұлғалық қатынас, </w:t>
      </w:r>
      <w:r w:rsidR="00CB1F3A" w:rsidRPr="00B10ECF">
        <w:rPr>
          <w:i/>
          <w:iCs/>
          <w:lang w:val="kk-KZ"/>
        </w:rPr>
        <w:t>2)</w:t>
      </w:r>
      <w:r w:rsidR="002840D5" w:rsidRPr="00B10ECF">
        <w:rPr>
          <w:i/>
          <w:iCs/>
          <w:lang w:val="kk-KZ"/>
        </w:rPr>
        <w:t> </w:t>
      </w:r>
      <w:r w:rsidRPr="00B10ECF">
        <w:rPr>
          <w:i/>
          <w:iCs/>
          <w:lang w:val="kk-KZ"/>
        </w:rPr>
        <w:t>ситуациялық-іскерлік қатынас,</w:t>
      </w:r>
      <w:r w:rsidR="00CB1F3A" w:rsidRPr="00B10ECF">
        <w:rPr>
          <w:i/>
          <w:iCs/>
          <w:lang w:val="kk-KZ"/>
        </w:rPr>
        <w:t xml:space="preserve"> 3)</w:t>
      </w:r>
      <w:r w:rsidR="002840D5" w:rsidRPr="00B10ECF">
        <w:rPr>
          <w:i/>
          <w:iCs/>
          <w:lang w:val="kk-KZ"/>
        </w:rPr>
        <w:t> </w:t>
      </w:r>
      <w:r w:rsidRPr="00B10ECF">
        <w:rPr>
          <w:i/>
          <w:iCs/>
          <w:lang w:val="kk-KZ"/>
        </w:rPr>
        <w:t xml:space="preserve">ситуациядан тыс-танымдық және </w:t>
      </w:r>
      <w:r w:rsidR="00CB1F3A" w:rsidRPr="00B10ECF">
        <w:rPr>
          <w:i/>
          <w:iCs/>
          <w:lang w:val="kk-KZ"/>
        </w:rPr>
        <w:t>4)</w:t>
      </w:r>
      <w:r w:rsidR="002840D5" w:rsidRPr="00B10ECF">
        <w:rPr>
          <w:i/>
          <w:iCs/>
          <w:lang w:val="kk-KZ"/>
        </w:rPr>
        <w:t> </w:t>
      </w:r>
      <w:r w:rsidRPr="00B10ECF">
        <w:rPr>
          <w:i/>
          <w:iCs/>
          <w:lang w:val="kk-KZ"/>
        </w:rPr>
        <w:t xml:space="preserve">ситуациядан тыс-тұлғалық қатынас </w:t>
      </w:r>
      <w:r w:rsidRPr="00B10ECF">
        <w:rPr>
          <w:lang w:val="kk-KZ"/>
        </w:rPr>
        <w:t>сияқты бағыттарда жүзеге асады деп есептейді</w:t>
      </w:r>
      <w:r w:rsidR="00A87103" w:rsidRPr="00B10ECF">
        <w:rPr>
          <w:lang w:val="kk-KZ"/>
        </w:rPr>
        <w:t xml:space="preserve"> </w:t>
      </w:r>
      <w:r w:rsidRPr="00B10ECF">
        <w:rPr>
          <w:lang w:val="kk-KZ"/>
        </w:rPr>
        <w:t>[5</w:t>
      </w:r>
      <w:r w:rsidR="00CB0DDA" w:rsidRPr="00B10ECF">
        <w:rPr>
          <w:lang w:val="kk-KZ"/>
        </w:rPr>
        <w:t>3</w:t>
      </w:r>
      <w:r w:rsidR="009623E0" w:rsidRPr="00B10ECF">
        <w:rPr>
          <w:lang w:val="kk-KZ"/>
        </w:rPr>
        <w:t>,</w:t>
      </w:r>
      <w:r w:rsidR="004F76BE">
        <w:rPr>
          <w:lang w:val="kk-KZ"/>
        </w:rPr>
        <w:t>с</w:t>
      </w:r>
      <w:r w:rsidRPr="00B10ECF">
        <w:rPr>
          <w:lang w:val="kk-KZ"/>
        </w:rPr>
        <w:t>. 156].</w:t>
      </w:r>
      <w:r w:rsidRPr="00B10ECF">
        <w:rPr>
          <w:i/>
          <w:iCs/>
          <w:sz w:val="22"/>
          <w:szCs w:val="22"/>
          <w:lang w:val="kk-KZ"/>
        </w:rPr>
        <w:t xml:space="preserve"> </w:t>
      </w:r>
    </w:p>
    <w:p w14:paraId="7FED11C5" w14:textId="60C83F30" w:rsidR="00560A02" w:rsidRPr="00B10ECF" w:rsidRDefault="00560A02" w:rsidP="00C23ECC">
      <w:pPr>
        <w:ind w:firstLine="567"/>
        <w:rPr>
          <w:sz w:val="18"/>
          <w:szCs w:val="18"/>
          <w:lang w:val="kk-KZ" w:eastAsia="en-US"/>
        </w:rPr>
      </w:pPr>
      <w:r w:rsidRPr="00B10ECF">
        <w:rPr>
          <w:lang w:val="kk-KZ"/>
        </w:rPr>
        <w:t>Мұғалім мен сыныптастарының тұрақты және белсенді әрекеттері арқасында оқушының оқумен қатар қарым-қатынасы да белгілі бір мақсатқа бағыттал</w:t>
      </w:r>
      <w:r w:rsidR="002840D5" w:rsidRPr="00B10ECF">
        <w:rPr>
          <w:lang w:val="kk-KZ"/>
        </w:rPr>
        <w:t>ып,</w:t>
      </w:r>
      <w:r w:rsidRPr="00B10ECF">
        <w:rPr>
          <w:lang w:val="kk-KZ"/>
        </w:rPr>
        <w:t xml:space="preserve"> «</w:t>
      </w:r>
      <w:r w:rsidRPr="00B10ECF">
        <w:rPr>
          <w:i/>
          <w:iCs/>
          <w:lang w:val="kk-KZ"/>
        </w:rPr>
        <w:t>оқушы-ересек</w:t>
      </w:r>
      <w:r w:rsidRPr="00B10ECF">
        <w:rPr>
          <w:lang w:val="kk-KZ"/>
        </w:rPr>
        <w:t>» және «</w:t>
      </w:r>
      <w:r w:rsidRPr="00B10ECF">
        <w:rPr>
          <w:i/>
          <w:iCs/>
          <w:lang w:val="kk-KZ"/>
        </w:rPr>
        <w:t>оқушы-оқушы</w:t>
      </w:r>
      <w:r w:rsidRPr="00B10ECF">
        <w:rPr>
          <w:lang w:val="kk-KZ"/>
        </w:rPr>
        <w:t xml:space="preserve">» әлеуметтік қатынастардан құралады. </w:t>
      </w:r>
      <w:r w:rsidR="002840D5" w:rsidRPr="00B10ECF">
        <w:rPr>
          <w:szCs w:val="28"/>
          <w:shd w:val="clear" w:color="auto" w:fill="FFFFFF"/>
          <w:lang w:val="uk-UA"/>
        </w:rPr>
        <w:t>Бұл</w:t>
      </w:r>
      <w:r w:rsidRPr="00B10ECF">
        <w:rPr>
          <w:szCs w:val="28"/>
          <w:shd w:val="clear" w:color="auto" w:fill="FFFFFF"/>
          <w:lang w:val="uk-UA"/>
        </w:rPr>
        <w:t xml:space="preserve"> қарым-қатынастың педагогикалық түріне жатады. </w:t>
      </w:r>
    </w:p>
    <w:p w14:paraId="44CF9ED6" w14:textId="3C0A9E3C" w:rsidR="00E85B41" w:rsidRPr="00B10ECF" w:rsidRDefault="00E85B41" w:rsidP="00C23ECC">
      <w:pPr>
        <w:pStyle w:val="a4"/>
        <w:ind w:firstLine="567"/>
        <w:rPr>
          <w:bCs/>
          <w:sz w:val="28"/>
          <w:szCs w:val="28"/>
          <w:lang w:val="kk-KZ"/>
        </w:rPr>
      </w:pPr>
      <w:r w:rsidRPr="00B10ECF">
        <w:rPr>
          <w:rStyle w:val="aa"/>
          <w:rFonts w:eastAsiaTheme="majorEastAsia"/>
          <w:bCs/>
          <w:i w:val="0"/>
          <w:sz w:val="28"/>
          <w:szCs w:val="28"/>
          <w:shd w:val="clear" w:color="auto" w:fill="FFFFFF"/>
          <w:lang w:val="uk-UA"/>
        </w:rPr>
        <w:t>Х</w:t>
      </w:r>
      <w:r w:rsidRPr="00B10ECF">
        <w:rPr>
          <w:sz w:val="28"/>
          <w:szCs w:val="28"/>
          <w:shd w:val="clear" w:color="auto" w:fill="FFFFFF"/>
          <w:lang w:val="uk-UA"/>
        </w:rPr>
        <w:t>.</w:t>
      </w:r>
      <w:r w:rsidRPr="00B10ECF">
        <w:rPr>
          <w:rStyle w:val="aa"/>
          <w:rFonts w:eastAsiaTheme="majorEastAsia"/>
          <w:bCs/>
          <w:i w:val="0"/>
          <w:sz w:val="28"/>
          <w:szCs w:val="28"/>
          <w:shd w:val="clear" w:color="auto" w:fill="FFFFFF"/>
          <w:lang w:val="uk-UA"/>
        </w:rPr>
        <w:t>Т</w:t>
      </w:r>
      <w:r w:rsidRPr="00B10ECF">
        <w:rPr>
          <w:bCs/>
          <w:sz w:val="28"/>
          <w:szCs w:val="28"/>
          <w:lang w:val="kk-KZ"/>
        </w:rPr>
        <w:t> </w:t>
      </w:r>
      <w:r w:rsidRPr="00B10ECF">
        <w:rPr>
          <w:rStyle w:val="aa"/>
          <w:rFonts w:eastAsiaTheme="majorEastAsia"/>
          <w:bCs/>
          <w:i w:val="0"/>
          <w:sz w:val="28"/>
          <w:szCs w:val="28"/>
          <w:shd w:val="clear" w:color="auto" w:fill="FFFFFF"/>
          <w:lang w:val="uk-UA"/>
        </w:rPr>
        <w:t>Шерьязданова:</w:t>
      </w:r>
      <w:r w:rsidRPr="00B10ECF">
        <w:rPr>
          <w:bCs/>
          <w:sz w:val="28"/>
          <w:szCs w:val="28"/>
          <w:lang w:val="kk-KZ"/>
        </w:rPr>
        <w:t xml:space="preserve"> «оқушының үлкендермен, мұғаліммен қарым-қатынас жасауы </w:t>
      </w:r>
      <w:r w:rsidR="00CB1F3A" w:rsidRPr="00B10ECF">
        <w:rPr>
          <w:bCs/>
          <w:sz w:val="28"/>
          <w:szCs w:val="28"/>
          <w:lang w:val="kk-KZ"/>
        </w:rPr>
        <w:t xml:space="preserve"> </w:t>
      </w:r>
      <w:r w:rsidRPr="00B10ECF">
        <w:rPr>
          <w:bCs/>
          <w:sz w:val="28"/>
          <w:szCs w:val="28"/>
          <w:lang w:val="kk-KZ"/>
        </w:rPr>
        <w:t>оқушыға жаңа білімдер мен біліктерді меңгеруге көмектеседі,</w:t>
      </w:r>
      <w:r w:rsidRPr="00B10ECF">
        <w:rPr>
          <w:i/>
          <w:sz w:val="28"/>
          <w:szCs w:val="28"/>
          <w:lang w:val="kk-KZ"/>
        </w:rPr>
        <w:t xml:space="preserve"> </w:t>
      </w:r>
      <w:r w:rsidRPr="00B10ECF">
        <w:rPr>
          <w:bCs/>
          <w:sz w:val="28"/>
          <w:szCs w:val="28"/>
          <w:lang w:val="kk-KZ"/>
        </w:rPr>
        <w:t>әрі бірте-бірте жетекші әрекеттің жаңа түріне көшуге даярлайды. Жақсы оқу үшін оқушыда қарапайым коммуникативтік дағдылар қалыптасқан болуы керек. Ол оқу әрекеттерінің міндеттерін игеру үшін аса қажет»,- деп көрсетеді</w:t>
      </w:r>
      <w:r w:rsidR="00807946" w:rsidRPr="00B10ECF">
        <w:rPr>
          <w:bCs/>
          <w:sz w:val="28"/>
          <w:szCs w:val="28"/>
          <w:lang w:val="kk-KZ"/>
        </w:rPr>
        <w:t> </w:t>
      </w:r>
      <w:r w:rsidRPr="00B10ECF">
        <w:rPr>
          <w:bCs/>
          <w:sz w:val="28"/>
          <w:szCs w:val="28"/>
          <w:lang w:val="kk-KZ"/>
        </w:rPr>
        <w:t>[</w:t>
      </w:r>
      <w:r w:rsidR="00EF747E" w:rsidRPr="00B10ECF">
        <w:rPr>
          <w:bCs/>
          <w:sz w:val="28"/>
          <w:szCs w:val="28"/>
          <w:lang w:val="kk-KZ"/>
        </w:rPr>
        <w:t>2</w:t>
      </w:r>
      <w:r w:rsidR="002031EA" w:rsidRPr="00B10ECF">
        <w:rPr>
          <w:bCs/>
          <w:sz w:val="28"/>
          <w:szCs w:val="28"/>
          <w:lang w:val="kk-KZ"/>
        </w:rPr>
        <w:t>6</w:t>
      </w:r>
      <w:r w:rsidRPr="00B10ECF">
        <w:rPr>
          <w:bCs/>
          <w:sz w:val="28"/>
          <w:szCs w:val="28"/>
          <w:lang w:val="kk-KZ"/>
        </w:rPr>
        <w:t>,</w:t>
      </w:r>
      <w:r w:rsidR="004F76BE">
        <w:rPr>
          <w:bCs/>
          <w:sz w:val="28"/>
          <w:szCs w:val="28"/>
          <w:lang w:val="kk-KZ"/>
        </w:rPr>
        <w:t>с</w:t>
      </w:r>
      <w:r w:rsidR="002031EA" w:rsidRPr="00B10ECF">
        <w:rPr>
          <w:bCs/>
          <w:sz w:val="28"/>
          <w:szCs w:val="28"/>
          <w:lang w:val="kk-KZ"/>
        </w:rPr>
        <w:t>.</w:t>
      </w:r>
      <w:r w:rsidR="004F76BE">
        <w:rPr>
          <w:bCs/>
          <w:sz w:val="28"/>
          <w:szCs w:val="28"/>
          <w:lang w:val="kk-KZ"/>
        </w:rPr>
        <w:t xml:space="preserve"> </w:t>
      </w:r>
      <w:r w:rsidRPr="00B10ECF">
        <w:rPr>
          <w:bCs/>
          <w:sz w:val="28"/>
          <w:szCs w:val="28"/>
          <w:lang w:val="kk-KZ"/>
        </w:rPr>
        <w:t>124-125].</w:t>
      </w:r>
    </w:p>
    <w:p w14:paraId="668B274D" w14:textId="2443EB37" w:rsidR="00FD337E" w:rsidRPr="00B10ECF" w:rsidRDefault="00560A02" w:rsidP="00C23ECC">
      <w:pPr>
        <w:widowControl w:val="0"/>
        <w:ind w:firstLine="567"/>
        <w:rPr>
          <w:szCs w:val="28"/>
          <w:lang w:val="kk-KZ"/>
        </w:rPr>
      </w:pPr>
      <w:r w:rsidRPr="00B10ECF">
        <w:rPr>
          <w:lang w:val="kk-KZ"/>
        </w:rPr>
        <w:t>Е.А.</w:t>
      </w:r>
      <w:r w:rsidR="00CB1F3A" w:rsidRPr="00B10ECF">
        <w:rPr>
          <w:lang w:val="kk-KZ"/>
        </w:rPr>
        <w:t> </w:t>
      </w:r>
      <w:r w:rsidRPr="00B10ECF">
        <w:rPr>
          <w:lang w:val="kk-KZ"/>
        </w:rPr>
        <w:t>Турлова мен С.И.</w:t>
      </w:r>
      <w:r w:rsidR="00CB1F3A" w:rsidRPr="00B10ECF">
        <w:rPr>
          <w:lang w:val="kk-KZ"/>
        </w:rPr>
        <w:t> </w:t>
      </w:r>
      <w:r w:rsidRPr="00B10ECF">
        <w:rPr>
          <w:lang w:val="kk-KZ"/>
        </w:rPr>
        <w:t>Фоминаның пікірі</w:t>
      </w:r>
      <w:r w:rsidR="00DA681C" w:rsidRPr="00B10ECF">
        <w:rPr>
          <w:szCs w:val="28"/>
          <w:lang w:val="kk-KZ"/>
        </w:rPr>
        <w:t xml:space="preserve"> жоғарыда аталған ғалымдардың пікірімен үйлесетіндігі байқалады. Ғалымдар </w:t>
      </w:r>
      <w:r w:rsidRPr="00B10ECF">
        <w:rPr>
          <w:szCs w:val="28"/>
          <w:lang w:val="kk-KZ"/>
        </w:rPr>
        <w:t>бастауыш сынып оқушысы үшін ең маңызды сала – «</w:t>
      </w:r>
      <w:r w:rsidR="00415F43" w:rsidRPr="00B10ECF">
        <w:rPr>
          <w:szCs w:val="28"/>
          <w:lang w:val="kk-KZ"/>
        </w:rPr>
        <w:t>оқушы</w:t>
      </w:r>
      <w:r w:rsidRPr="00B10ECF">
        <w:rPr>
          <w:szCs w:val="28"/>
          <w:lang w:val="kk-KZ"/>
        </w:rPr>
        <w:t>-ересек» сферасы, өйткені дәл осы жерде жаңа психологиялық қарым-қатынастар – «</w:t>
      </w:r>
      <w:r w:rsidR="00415F43" w:rsidRPr="00B10ECF">
        <w:rPr>
          <w:szCs w:val="28"/>
          <w:lang w:val="kk-KZ"/>
        </w:rPr>
        <w:t>оқушы</w:t>
      </w:r>
      <w:r w:rsidRPr="00B10ECF">
        <w:rPr>
          <w:szCs w:val="28"/>
          <w:lang w:val="kk-KZ"/>
        </w:rPr>
        <w:t xml:space="preserve">-мұғалім» пайда болады. Бастауыш сынып оқушысы үшін мұғалімнің фигурасы ең маңызды: Сыныптың эмоционалдық күйі және сыныптағы </w:t>
      </w:r>
      <w:r w:rsidR="00415F43" w:rsidRPr="00B10ECF">
        <w:rPr>
          <w:szCs w:val="28"/>
          <w:lang w:val="kk-KZ"/>
        </w:rPr>
        <w:t>оқушы</w:t>
      </w:r>
      <w:r w:rsidRPr="00B10ECF">
        <w:rPr>
          <w:szCs w:val="28"/>
          <w:lang w:val="kk-KZ"/>
        </w:rPr>
        <w:t>лар арасындағы қарым-қатынасты құру ерекшеліктері мұғалімге байланысты</w:t>
      </w:r>
      <w:r w:rsidR="00DA681C" w:rsidRPr="00B10ECF">
        <w:rPr>
          <w:szCs w:val="28"/>
          <w:lang w:val="kk-KZ"/>
        </w:rPr>
        <w:t xml:space="preserve"> екендігін атап көрсетеді</w:t>
      </w:r>
      <w:r w:rsidRPr="00B10ECF">
        <w:rPr>
          <w:szCs w:val="28"/>
          <w:lang w:val="kk-KZ"/>
        </w:rPr>
        <w:t xml:space="preserve"> [</w:t>
      </w:r>
      <w:r w:rsidR="00964DBF" w:rsidRPr="00B10ECF">
        <w:rPr>
          <w:szCs w:val="28"/>
          <w:lang w:val="kk-KZ"/>
        </w:rPr>
        <w:t>5</w:t>
      </w:r>
      <w:r w:rsidR="00CB0DDA" w:rsidRPr="00B10ECF">
        <w:rPr>
          <w:szCs w:val="28"/>
          <w:lang w:val="kk-KZ"/>
        </w:rPr>
        <w:t>4,</w:t>
      </w:r>
      <w:r w:rsidR="004F76BE">
        <w:rPr>
          <w:szCs w:val="28"/>
          <w:lang w:val="kk-KZ"/>
        </w:rPr>
        <w:t>с</w:t>
      </w:r>
      <w:r w:rsidR="00CB0DDA" w:rsidRPr="00B10ECF">
        <w:rPr>
          <w:szCs w:val="28"/>
          <w:lang w:val="kk-KZ"/>
        </w:rPr>
        <w:t>.</w:t>
      </w:r>
      <w:r w:rsidR="004F76BE">
        <w:rPr>
          <w:szCs w:val="28"/>
          <w:lang w:val="kk-KZ"/>
        </w:rPr>
        <w:t xml:space="preserve"> </w:t>
      </w:r>
      <w:r w:rsidR="00CB0DDA" w:rsidRPr="00B10ECF">
        <w:rPr>
          <w:szCs w:val="28"/>
          <w:lang w:val="kk-KZ"/>
        </w:rPr>
        <w:t>68</w:t>
      </w:r>
      <w:r w:rsidRPr="00B10ECF">
        <w:rPr>
          <w:szCs w:val="28"/>
          <w:lang w:val="kk-KZ"/>
        </w:rPr>
        <w:t xml:space="preserve">]. </w:t>
      </w:r>
    </w:p>
    <w:p w14:paraId="6F865104" w14:textId="54836A8D" w:rsidR="00415F43" w:rsidRPr="00B10ECF" w:rsidRDefault="00E85B41" w:rsidP="00C23ECC">
      <w:pPr>
        <w:widowControl w:val="0"/>
        <w:ind w:firstLine="567"/>
        <w:rPr>
          <w:szCs w:val="28"/>
          <w:shd w:val="clear" w:color="auto" w:fill="FFFFFF"/>
          <w:lang w:val="kk-KZ"/>
        </w:rPr>
      </w:pPr>
      <w:r w:rsidRPr="00B10ECF">
        <w:rPr>
          <w:szCs w:val="28"/>
          <w:shd w:val="clear" w:color="auto" w:fill="FFFFFF"/>
          <w:lang w:val="kk-KZ"/>
        </w:rPr>
        <w:t>Т.Е.</w:t>
      </w:r>
      <w:r w:rsidR="0015649F" w:rsidRPr="00B10ECF">
        <w:rPr>
          <w:szCs w:val="28"/>
          <w:shd w:val="clear" w:color="auto" w:fill="FFFFFF"/>
          <w:lang w:val="kk-KZ"/>
        </w:rPr>
        <w:t> </w:t>
      </w:r>
      <w:r w:rsidRPr="00B10ECF">
        <w:rPr>
          <w:szCs w:val="28"/>
          <w:shd w:val="clear" w:color="auto" w:fill="FFFFFF"/>
          <w:lang w:val="kk-KZ"/>
        </w:rPr>
        <w:t xml:space="preserve">Артемкина коммуникативтік дағдыларды қарым-қатынас үдерісінің әлеуметтік-психологиялық ерекшеліктерімен және бастауыш сынып оқушының әрекетімен байланыстырады. </w:t>
      </w:r>
      <w:r w:rsidRPr="00B10ECF">
        <w:rPr>
          <w:i/>
          <w:iCs/>
          <w:szCs w:val="28"/>
          <w:shd w:val="clear" w:color="auto" w:fill="FFFFFF"/>
          <w:lang w:val="kk-KZ"/>
        </w:rPr>
        <w:t>Бірінші жағдайда</w:t>
      </w:r>
      <w:r w:rsidRPr="00B10ECF">
        <w:rPr>
          <w:szCs w:val="28"/>
          <w:shd w:val="clear" w:color="auto" w:fill="FFFFFF"/>
          <w:lang w:val="kk-KZ"/>
        </w:rPr>
        <w:t xml:space="preserve">, коммуникативтік дағдылар құрамындағы жеке операциялардың жаттығу арқылы автоматтандырылған ақпараттық, интерактивті, перцептивті әрекеттердің жиынтығын білдіретіндігін байқаймыз. Ал, </w:t>
      </w:r>
      <w:r w:rsidRPr="00B10ECF">
        <w:rPr>
          <w:i/>
          <w:iCs/>
          <w:szCs w:val="28"/>
          <w:shd w:val="clear" w:color="auto" w:fill="FFFFFF"/>
          <w:lang w:val="kk-KZ"/>
        </w:rPr>
        <w:t>екінші жағдайда</w:t>
      </w:r>
      <w:r w:rsidRPr="00B10ECF">
        <w:rPr>
          <w:szCs w:val="28"/>
          <w:shd w:val="clear" w:color="auto" w:fill="FFFFFF"/>
          <w:lang w:val="kk-KZ"/>
        </w:rPr>
        <w:t>, коммуникативті дағдылар бастауыш сынып жас ерекшеліктерімен байланыстыра қарастырғандығын көреміз [</w:t>
      </w:r>
      <w:r w:rsidR="00EF747E" w:rsidRPr="00B10ECF">
        <w:rPr>
          <w:szCs w:val="28"/>
          <w:shd w:val="clear" w:color="auto" w:fill="FFFFFF"/>
          <w:lang w:val="kk-KZ"/>
        </w:rPr>
        <w:t>5</w:t>
      </w:r>
      <w:r w:rsidR="00CB0DDA" w:rsidRPr="00B10ECF">
        <w:rPr>
          <w:szCs w:val="28"/>
          <w:shd w:val="clear" w:color="auto" w:fill="FFFFFF"/>
          <w:lang w:val="kk-KZ"/>
        </w:rPr>
        <w:t>5,</w:t>
      </w:r>
      <w:r w:rsidR="004F76BE">
        <w:rPr>
          <w:szCs w:val="28"/>
          <w:shd w:val="clear" w:color="auto" w:fill="FFFFFF"/>
          <w:lang w:val="kk-KZ"/>
        </w:rPr>
        <w:t>с</w:t>
      </w:r>
      <w:r w:rsidR="00CB0DDA" w:rsidRPr="00B10ECF">
        <w:rPr>
          <w:szCs w:val="28"/>
          <w:shd w:val="clear" w:color="auto" w:fill="FFFFFF"/>
          <w:lang w:val="kk-KZ"/>
        </w:rPr>
        <w:t>.</w:t>
      </w:r>
      <w:r w:rsidR="004F76BE">
        <w:rPr>
          <w:szCs w:val="28"/>
          <w:shd w:val="clear" w:color="auto" w:fill="FFFFFF"/>
          <w:lang w:val="kk-KZ"/>
        </w:rPr>
        <w:t xml:space="preserve"> </w:t>
      </w:r>
      <w:r w:rsidR="00CB0DDA" w:rsidRPr="00B10ECF">
        <w:rPr>
          <w:szCs w:val="28"/>
          <w:shd w:val="clear" w:color="auto" w:fill="FFFFFF"/>
          <w:lang w:val="kk-KZ"/>
        </w:rPr>
        <w:t>81</w:t>
      </w:r>
      <w:r w:rsidRPr="00B10ECF">
        <w:rPr>
          <w:szCs w:val="28"/>
          <w:shd w:val="clear" w:color="auto" w:fill="FFFFFF"/>
          <w:lang w:val="kk-KZ"/>
        </w:rPr>
        <w:t>].</w:t>
      </w:r>
    </w:p>
    <w:p w14:paraId="0EDF0636" w14:textId="07AE5A56" w:rsidR="00E85B41" w:rsidRPr="00B10ECF" w:rsidRDefault="00E85B41" w:rsidP="00C23ECC">
      <w:pPr>
        <w:pStyle w:val="a4"/>
        <w:ind w:firstLine="567"/>
        <w:rPr>
          <w:sz w:val="28"/>
          <w:szCs w:val="28"/>
          <w:lang w:val="kk-KZ"/>
        </w:rPr>
      </w:pPr>
      <w:r w:rsidRPr="00B10ECF">
        <w:rPr>
          <w:sz w:val="28"/>
          <w:szCs w:val="28"/>
          <w:lang w:val="kk-KZ"/>
        </w:rPr>
        <w:t>А.В. Мудрик</w:t>
      </w:r>
      <w:r w:rsidR="00415F43" w:rsidRPr="00B10ECF">
        <w:rPr>
          <w:sz w:val="28"/>
          <w:szCs w:val="28"/>
          <w:lang w:val="kk-KZ"/>
        </w:rPr>
        <w:t>тің ойынша, оқушылардың коммуникативтік дағдыларының қалыптасуы</w:t>
      </w:r>
      <w:r w:rsidRPr="00B10ECF">
        <w:rPr>
          <w:sz w:val="28"/>
          <w:szCs w:val="28"/>
          <w:lang w:val="kk-KZ"/>
        </w:rPr>
        <w:t xml:space="preserve"> олардың рухани құндылықтармен алмасуы, яғни басқа біреумен диалог формасындағы өзара әрекеті, олардың жас ерекшелік қасиеттеріне байланыстылығы және  топта, ұжымда, оқушының жеке тұлғасы</w:t>
      </w:r>
      <w:r w:rsidR="00415F43" w:rsidRPr="00B10ECF">
        <w:rPr>
          <w:sz w:val="28"/>
          <w:szCs w:val="28"/>
          <w:lang w:val="kk-KZ"/>
        </w:rPr>
        <w:t xml:space="preserve"> мен коммуникативтік дағдылары</w:t>
      </w:r>
      <w:r w:rsidRPr="00B10ECF">
        <w:rPr>
          <w:sz w:val="28"/>
          <w:szCs w:val="28"/>
          <w:lang w:val="kk-KZ"/>
        </w:rPr>
        <w:t xml:space="preserve">ның қалыптасуында педагогикалық әсердің болатындығын түсіндіреді </w:t>
      </w:r>
      <w:r w:rsidRPr="00B10ECF">
        <w:rPr>
          <w:sz w:val="28"/>
          <w:szCs w:val="28"/>
          <w:lang w:val="uk-UA"/>
        </w:rPr>
        <w:t>[</w:t>
      </w:r>
      <w:r w:rsidR="002031EA" w:rsidRPr="00B10ECF">
        <w:rPr>
          <w:sz w:val="28"/>
          <w:szCs w:val="28"/>
          <w:lang w:val="kk-KZ"/>
        </w:rPr>
        <w:t>5</w:t>
      </w:r>
      <w:r w:rsidR="00CB0DDA" w:rsidRPr="00B10ECF">
        <w:rPr>
          <w:sz w:val="28"/>
          <w:szCs w:val="28"/>
          <w:lang w:val="kk-KZ"/>
        </w:rPr>
        <w:t>6,</w:t>
      </w:r>
      <w:r w:rsidR="004F76BE">
        <w:rPr>
          <w:sz w:val="28"/>
          <w:szCs w:val="28"/>
          <w:lang w:val="kk-KZ"/>
        </w:rPr>
        <w:t>с</w:t>
      </w:r>
      <w:r w:rsidR="00CB0DDA" w:rsidRPr="00B10ECF">
        <w:rPr>
          <w:sz w:val="28"/>
          <w:szCs w:val="28"/>
          <w:lang w:val="kk-KZ"/>
        </w:rPr>
        <w:t>.</w:t>
      </w:r>
      <w:r w:rsidR="004F76BE">
        <w:rPr>
          <w:sz w:val="28"/>
          <w:szCs w:val="28"/>
          <w:lang w:val="kk-KZ"/>
        </w:rPr>
        <w:t xml:space="preserve"> </w:t>
      </w:r>
      <w:r w:rsidR="00CB0DDA" w:rsidRPr="00B10ECF">
        <w:rPr>
          <w:sz w:val="28"/>
          <w:szCs w:val="28"/>
          <w:lang w:val="kk-KZ"/>
        </w:rPr>
        <w:t>121</w:t>
      </w:r>
      <w:r w:rsidRPr="00B10ECF">
        <w:rPr>
          <w:sz w:val="28"/>
          <w:szCs w:val="28"/>
          <w:lang w:val="uk-UA"/>
        </w:rPr>
        <w:t>]</w:t>
      </w:r>
      <w:r w:rsidR="00807946" w:rsidRPr="00B10ECF">
        <w:rPr>
          <w:sz w:val="28"/>
          <w:szCs w:val="28"/>
          <w:lang w:val="uk-UA"/>
        </w:rPr>
        <w:t>.</w:t>
      </w:r>
    </w:p>
    <w:p w14:paraId="1CFDED8E" w14:textId="1748122A" w:rsidR="00415F43" w:rsidRPr="00B10ECF" w:rsidRDefault="002205DA" w:rsidP="00C23ECC">
      <w:pPr>
        <w:pStyle w:val="a4"/>
        <w:ind w:firstLine="567"/>
        <w:rPr>
          <w:sz w:val="28"/>
          <w:szCs w:val="28"/>
          <w:lang w:val="kk-KZ"/>
        </w:rPr>
      </w:pPr>
      <w:r w:rsidRPr="00B10ECF">
        <w:rPr>
          <w:sz w:val="28"/>
          <w:szCs w:val="28"/>
          <w:lang w:val="kk-KZ"/>
        </w:rPr>
        <w:t>Л.Н.</w:t>
      </w:r>
      <w:r w:rsidR="0015649F" w:rsidRPr="00B10ECF">
        <w:rPr>
          <w:sz w:val="28"/>
          <w:szCs w:val="28"/>
          <w:lang w:val="kk-KZ"/>
        </w:rPr>
        <w:t> </w:t>
      </w:r>
      <w:r w:rsidRPr="00B10ECF">
        <w:rPr>
          <w:sz w:val="28"/>
          <w:szCs w:val="28"/>
          <w:lang w:val="kk-KZ"/>
        </w:rPr>
        <w:t>Галигузова</w:t>
      </w:r>
      <w:r w:rsidR="00415F43" w:rsidRPr="00B10ECF">
        <w:rPr>
          <w:sz w:val="28"/>
          <w:szCs w:val="28"/>
          <w:lang w:val="kk-KZ"/>
        </w:rPr>
        <w:t xml:space="preserve">ның түсінігінде, </w:t>
      </w:r>
      <w:r w:rsidRPr="00B10ECF">
        <w:rPr>
          <w:sz w:val="28"/>
          <w:szCs w:val="28"/>
          <w:lang w:val="kk-KZ"/>
        </w:rPr>
        <w:t xml:space="preserve">коммуниктивтік дағдылар топтық іс-әрекеттер кезінде қалыптасады, бұл </w:t>
      </w:r>
      <w:r w:rsidR="00CB0DDA" w:rsidRPr="00B10ECF">
        <w:rPr>
          <w:sz w:val="28"/>
          <w:szCs w:val="28"/>
          <w:lang w:val="kk-KZ"/>
        </w:rPr>
        <w:t>бала</w:t>
      </w:r>
      <w:r w:rsidRPr="00B10ECF">
        <w:rPr>
          <w:sz w:val="28"/>
          <w:szCs w:val="28"/>
          <w:lang w:val="kk-KZ"/>
        </w:rPr>
        <w:t xml:space="preserve">лар арасындағы ынтымақтастықты, қарым-қатынас жасауға ұмтылуды білдіреді дей келе, </w:t>
      </w:r>
      <w:r w:rsidR="00415F43" w:rsidRPr="00B10ECF">
        <w:rPr>
          <w:sz w:val="28"/>
          <w:szCs w:val="28"/>
          <w:lang w:val="kk-KZ"/>
        </w:rPr>
        <w:t xml:space="preserve">ғалым </w:t>
      </w:r>
      <w:r w:rsidRPr="00B10ECF">
        <w:rPr>
          <w:sz w:val="28"/>
          <w:szCs w:val="28"/>
          <w:lang w:val="kk-KZ"/>
        </w:rPr>
        <w:t xml:space="preserve">коммуникативтік дағдыларға бірін-бірі тыңдау және түсіну, бірлескен іс-әрекетте келіссөздер жүргізу, рөлдерді бөлу, пікірталас жүргізу, бір-бірін бақылау, қарым-қатынасты </w:t>
      </w:r>
      <w:r w:rsidRPr="00B10ECF">
        <w:rPr>
          <w:sz w:val="28"/>
          <w:szCs w:val="28"/>
          <w:lang w:val="kk-KZ"/>
        </w:rPr>
        <w:lastRenderedPageBreak/>
        <w:t>ұйымдастыру қабілеті, әңгімелесушіні тыңдау, эмоционалды эмпатия жасау және жанжалды жағдайларды шешу қабілеті, басқалармен қарым-қатынас жасау үшін қажетті нормалар мен ережелерді білуді жатқызады [</w:t>
      </w:r>
      <w:r w:rsidR="002031EA" w:rsidRPr="00B10ECF">
        <w:rPr>
          <w:sz w:val="28"/>
          <w:szCs w:val="28"/>
          <w:lang w:val="kk-KZ"/>
        </w:rPr>
        <w:t>5</w:t>
      </w:r>
      <w:r w:rsidR="00CB0DDA" w:rsidRPr="00B10ECF">
        <w:rPr>
          <w:sz w:val="28"/>
          <w:szCs w:val="28"/>
          <w:lang w:val="kk-KZ"/>
        </w:rPr>
        <w:t>7,</w:t>
      </w:r>
      <w:r w:rsidR="004F76BE">
        <w:rPr>
          <w:sz w:val="28"/>
          <w:szCs w:val="28"/>
          <w:lang w:val="kk-KZ"/>
        </w:rPr>
        <w:t>с</w:t>
      </w:r>
      <w:r w:rsidR="00CB0DDA" w:rsidRPr="00B10ECF">
        <w:rPr>
          <w:sz w:val="28"/>
          <w:szCs w:val="28"/>
          <w:lang w:val="kk-KZ"/>
        </w:rPr>
        <w:t>.</w:t>
      </w:r>
      <w:r w:rsidR="004F76BE">
        <w:rPr>
          <w:sz w:val="28"/>
          <w:szCs w:val="28"/>
          <w:lang w:val="kk-KZ"/>
        </w:rPr>
        <w:t xml:space="preserve"> </w:t>
      </w:r>
      <w:r w:rsidR="00CB0DDA" w:rsidRPr="00B10ECF">
        <w:rPr>
          <w:sz w:val="28"/>
          <w:szCs w:val="28"/>
          <w:lang w:val="kk-KZ"/>
        </w:rPr>
        <w:t>133</w:t>
      </w:r>
      <w:r w:rsidRPr="00B10ECF">
        <w:rPr>
          <w:sz w:val="28"/>
          <w:szCs w:val="28"/>
          <w:lang w:val="kk-KZ"/>
        </w:rPr>
        <w:t>].</w:t>
      </w:r>
    </w:p>
    <w:p w14:paraId="14B0258F" w14:textId="40FE1887" w:rsidR="00216B93" w:rsidRPr="00B10ECF" w:rsidRDefault="00E85B41" w:rsidP="00C23ECC">
      <w:pPr>
        <w:ind w:firstLine="567"/>
        <w:rPr>
          <w:lang w:val="kk-KZ" w:eastAsia="en-US"/>
        </w:rPr>
      </w:pPr>
      <w:r w:rsidRPr="00B10ECF">
        <w:rPr>
          <w:lang w:val="kk-KZ" w:eastAsia="en-US"/>
        </w:rPr>
        <w:t xml:space="preserve">Коммуникативтік дағдыларды дамыту </w:t>
      </w:r>
      <w:r w:rsidR="00CB1F3A" w:rsidRPr="00B10ECF">
        <w:rPr>
          <w:lang w:val="kk-KZ" w:eastAsia="en-US"/>
        </w:rPr>
        <w:t xml:space="preserve">– </w:t>
      </w:r>
      <w:r w:rsidRPr="00B10ECF">
        <w:rPr>
          <w:lang w:val="kk-KZ" w:eastAsia="en-US"/>
        </w:rPr>
        <w:t>оқушыны сұрақ қоюға және оларға нақты жауап беруге, мұқият тыңдауға және белсенді талқылауға, әңгімелесушілердің сөздеріне түсініктеме беруге және оларға сыни баға беруге</w:t>
      </w:r>
      <w:r w:rsidR="002840D5" w:rsidRPr="00B10ECF">
        <w:rPr>
          <w:lang w:val="kk-KZ" w:eastAsia="en-US"/>
        </w:rPr>
        <w:t>,</w:t>
      </w:r>
      <w:r w:rsidRPr="00B10ECF">
        <w:rPr>
          <w:lang w:val="kk-KZ"/>
        </w:rPr>
        <w:t xml:space="preserve"> </w:t>
      </w:r>
      <w:r w:rsidRPr="00B10ECF">
        <w:rPr>
          <w:lang w:val="kk-KZ" w:eastAsia="en-US"/>
        </w:rPr>
        <w:t>топта өз пікірін дәлелдеуге үйрет</w:t>
      </w:r>
      <w:r w:rsidR="002840D5" w:rsidRPr="00B10ECF">
        <w:rPr>
          <w:lang w:val="kk-KZ" w:eastAsia="en-US"/>
        </w:rPr>
        <w:t>у қабілетін дамытуды көздейді.</w:t>
      </w:r>
      <w:r w:rsidRPr="00B10ECF">
        <w:rPr>
          <w:lang w:val="kk-KZ" w:eastAsia="en-US"/>
        </w:rPr>
        <w:t xml:space="preserve"> Әңгімелесушіге жанашырлық таныта білумен қатар</w:t>
      </w:r>
      <w:r w:rsidR="002840D5" w:rsidRPr="00B10ECF">
        <w:rPr>
          <w:lang w:val="kk-KZ" w:eastAsia="en-US"/>
        </w:rPr>
        <w:t xml:space="preserve">, </w:t>
      </w:r>
      <w:r w:rsidRPr="00B10ECF">
        <w:rPr>
          <w:lang w:val="kk-KZ" w:eastAsia="en-US"/>
        </w:rPr>
        <w:t>айтар ойларын дұрыс жеткізе білуге баулу да өте маңызды.</w:t>
      </w:r>
    </w:p>
    <w:p w14:paraId="03FDAA2C" w14:textId="0647C347" w:rsidR="00CB0DDA" w:rsidRPr="00B10ECF" w:rsidRDefault="00CB0DDA" w:rsidP="00C23ECC">
      <w:pPr>
        <w:pStyle w:val="a4"/>
        <w:ind w:firstLine="567"/>
        <w:rPr>
          <w:sz w:val="28"/>
          <w:szCs w:val="28"/>
          <w:lang w:val="uk-UA"/>
        </w:rPr>
      </w:pPr>
      <w:r w:rsidRPr="00B10ECF">
        <w:rPr>
          <w:sz w:val="28"/>
          <w:szCs w:val="28"/>
          <w:lang w:val="kk-KZ"/>
        </w:rPr>
        <w:t>Н.В.</w:t>
      </w:r>
      <w:r w:rsidR="0015649F" w:rsidRPr="00B10ECF">
        <w:rPr>
          <w:sz w:val="28"/>
          <w:szCs w:val="28"/>
          <w:lang w:val="kk-KZ"/>
        </w:rPr>
        <w:t> </w:t>
      </w:r>
      <w:r w:rsidRPr="00B10ECF">
        <w:rPr>
          <w:sz w:val="28"/>
          <w:szCs w:val="28"/>
          <w:lang w:val="kk-KZ"/>
        </w:rPr>
        <w:t>Гришина өз еңбектерінде</w:t>
      </w:r>
      <w:r w:rsidRPr="00B10ECF">
        <w:rPr>
          <w:lang w:val="kk-KZ"/>
        </w:rPr>
        <w:t xml:space="preserve"> </w:t>
      </w:r>
      <w:r w:rsidRPr="00B10ECF">
        <w:rPr>
          <w:sz w:val="28"/>
          <w:szCs w:val="28"/>
          <w:lang w:val="kk-KZ"/>
        </w:rPr>
        <w:t>коммуникативтік дағдылар оқу үдерісінде оқушы дамуының әрекеттік, тұлғалық, зияткерлік, танымдық аспектілерімен түйіседі дей отырып, тұлғаны қалыптастыру үдерісінің құрамдас бөлігі ретінде қарастырады және коммуникативтік дағдылардың қалыптасуын оқушының әлеуметтенуінің негізі деп түйіндейді [58,</w:t>
      </w:r>
      <w:r w:rsidR="004F76BE">
        <w:rPr>
          <w:sz w:val="28"/>
          <w:szCs w:val="28"/>
          <w:lang w:val="kk-KZ"/>
        </w:rPr>
        <w:t>с</w:t>
      </w:r>
      <w:r w:rsidRPr="00B10ECF">
        <w:rPr>
          <w:sz w:val="28"/>
          <w:szCs w:val="28"/>
          <w:lang w:val="kk-KZ"/>
        </w:rPr>
        <w:t>.</w:t>
      </w:r>
      <w:r w:rsidR="004F76BE">
        <w:rPr>
          <w:sz w:val="28"/>
          <w:szCs w:val="28"/>
          <w:lang w:val="kk-KZ"/>
        </w:rPr>
        <w:t xml:space="preserve"> </w:t>
      </w:r>
      <w:r w:rsidRPr="00B10ECF">
        <w:rPr>
          <w:sz w:val="28"/>
          <w:szCs w:val="28"/>
          <w:lang w:val="kk-KZ"/>
        </w:rPr>
        <w:t>44].</w:t>
      </w:r>
    </w:p>
    <w:p w14:paraId="1E491CCA" w14:textId="3EE7FD24" w:rsidR="00CB1F3A" w:rsidRPr="00B10ECF" w:rsidRDefault="00CB0DDA" w:rsidP="00C23ECC">
      <w:pPr>
        <w:pStyle w:val="a4"/>
        <w:ind w:firstLine="567"/>
        <w:rPr>
          <w:sz w:val="28"/>
          <w:szCs w:val="28"/>
          <w:lang w:val="uk-UA"/>
        </w:rPr>
      </w:pPr>
      <w:r w:rsidRPr="00B10ECF">
        <w:rPr>
          <w:sz w:val="28"/>
          <w:szCs w:val="28"/>
          <w:lang w:val="uk-UA"/>
        </w:rPr>
        <w:t>Б.</w:t>
      </w:r>
      <w:r w:rsidR="0015649F" w:rsidRPr="00B10ECF">
        <w:rPr>
          <w:sz w:val="28"/>
          <w:szCs w:val="28"/>
          <w:lang w:val="uk-UA"/>
        </w:rPr>
        <w:t> </w:t>
      </w:r>
      <w:r w:rsidRPr="00B10ECF">
        <w:rPr>
          <w:sz w:val="28"/>
          <w:szCs w:val="28"/>
        </w:rPr>
        <w:t>C</w:t>
      </w:r>
      <w:r w:rsidRPr="00B10ECF">
        <w:rPr>
          <w:sz w:val="28"/>
          <w:szCs w:val="28"/>
          <w:lang w:val="uk-UA"/>
        </w:rPr>
        <w:t>абденованың пікірі Н.В.Гришинаның ойымен мағыналас, ғалым коммуникативтік дағдылар –</w:t>
      </w:r>
      <w:r w:rsidR="00B12C51" w:rsidRPr="00B10ECF">
        <w:rPr>
          <w:sz w:val="27"/>
          <w:szCs w:val="27"/>
          <w:lang w:val="uk-UA"/>
        </w:rPr>
        <w:t xml:space="preserve"> оқушылардың әлеуметтік құзыреттілігі мен болашақтағы табысты, бақытты өмірінің негізі</w:t>
      </w:r>
      <w:r w:rsidRPr="00B10ECF">
        <w:rPr>
          <w:sz w:val="28"/>
          <w:szCs w:val="28"/>
          <w:lang w:val="uk-UA"/>
        </w:rPr>
        <w:t xml:space="preserve"> деп тұжырымдайды</w:t>
      </w:r>
      <w:r w:rsidR="00807946" w:rsidRPr="00B10ECF">
        <w:rPr>
          <w:sz w:val="28"/>
          <w:szCs w:val="28"/>
          <w:lang w:val="uk-UA"/>
        </w:rPr>
        <w:t> </w:t>
      </w:r>
      <w:r w:rsidRPr="00B10ECF">
        <w:rPr>
          <w:sz w:val="28"/>
          <w:szCs w:val="28"/>
          <w:lang w:val="uk-UA"/>
        </w:rPr>
        <w:t>[</w:t>
      </w:r>
      <w:proofErr w:type="gramStart"/>
      <w:r w:rsidRPr="00B10ECF">
        <w:rPr>
          <w:sz w:val="28"/>
          <w:szCs w:val="28"/>
          <w:lang w:val="uk-UA"/>
        </w:rPr>
        <w:t>69,</w:t>
      </w:r>
      <w:r w:rsidR="004F76BE">
        <w:rPr>
          <w:sz w:val="28"/>
          <w:szCs w:val="28"/>
          <w:lang w:val="uk-UA"/>
        </w:rPr>
        <w:t>с</w:t>
      </w:r>
      <w:r w:rsidRPr="00B10ECF">
        <w:rPr>
          <w:sz w:val="28"/>
          <w:szCs w:val="28"/>
          <w:lang w:val="uk-UA"/>
        </w:rPr>
        <w:t>.</w:t>
      </w:r>
      <w:proofErr w:type="gramEnd"/>
      <w:r w:rsidR="004F76BE">
        <w:rPr>
          <w:sz w:val="28"/>
          <w:szCs w:val="28"/>
          <w:lang w:val="uk-UA"/>
        </w:rPr>
        <w:t xml:space="preserve"> </w:t>
      </w:r>
      <w:r w:rsidRPr="00B10ECF">
        <w:rPr>
          <w:sz w:val="28"/>
          <w:szCs w:val="28"/>
          <w:lang w:val="uk-UA"/>
        </w:rPr>
        <w:t>44].</w:t>
      </w:r>
    </w:p>
    <w:p w14:paraId="04E29869" w14:textId="3EC0CE6F" w:rsidR="00CB0DDA" w:rsidRPr="004F76BE" w:rsidRDefault="00EE770C" w:rsidP="00C23ECC">
      <w:pPr>
        <w:pStyle w:val="a4"/>
        <w:ind w:firstLine="567"/>
        <w:rPr>
          <w:sz w:val="28"/>
          <w:szCs w:val="28"/>
          <w:lang w:val="kk-KZ"/>
        </w:rPr>
      </w:pPr>
      <w:r w:rsidRPr="00B10ECF">
        <w:rPr>
          <w:iCs/>
          <w:sz w:val="28"/>
          <w:szCs w:val="28"/>
          <w:lang w:val="kk-KZ"/>
        </w:rPr>
        <w:t>«</w:t>
      </w:r>
      <w:r w:rsidR="00CB0DDA" w:rsidRPr="00B10ECF">
        <w:rPr>
          <w:iCs/>
          <w:sz w:val="28"/>
          <w:szCs w:val="28"/>
          <w:lang w:val="kk-KZ"/>
        </w:rPr>
        <w:t>Бастауыш сынып оқушылардың қоршаған ортасымен қарым-қатынасының дұрыс қалыптасуы үшін пайда болған түрлі мәселелерді шешуде дұрыс бағыт-бағдар берудің қажеттілігі туындайды және ол бала өмірінің мәнділігіне арқау бола алады. Коммуникативтік бағытта білім беру, оқыту мазмұнын жаңашаландыру, оқу үрдісін ұйымдастыру, технологиялар мен әдістерді жетілдіру, яғни, білім беру мақсаты мен нәтижесіне ерекше мән берумен тығыз байлан</w:t>
      </w:r>
      <w:r w:rsidR="00CB0DDA" w:rsidRPr="004F76BE">
        <w:rPr>
          <w:iCs/>
          <w:sz w:val="28"/>
          <w:szCs w:val="28"/>
          <w:lang w:val="kk-KZ"/>
        </w:rPr>
        <w:t>ысты</w:t>
      </w:r>
      <w:r w:rsidRPr="004F76BE">
        <w:rPr>
          <w:iCs/>
          <w:sz w:val="28"/>
          <w:szCs w:val="28"/>
          <w:lang w:val="kk-KZ"/>
        </w:rPr>
        <w:t>»</w:t>
      </w:r>
      <w:r w:rsidR="00B27D67" w:rsidRPr="004F76BE">
        <w:rPr>
          <w:iCs/>
          <w:sz w:val="28"/>
          <w:szCs w:val="28"/>
          <w:lang w:val="kk-KZ"/>
        </w:rPr>
        <w:t> </w:t>
      </w:r>
      <w:r w:rsidR="00CB0DDA" w:rsidRPr="004F76BE">
        <w:rPr>
          <w:sz w:val="28"/>
          <w:szCs w:val="28"/>
          <w:lang w:val="kk-KZ"/>
        </w:rPr>
        <w:t>[1</w:t>
      </w:r>
      <w:r w:rsidR="0087766D" w:rsidRPr="004F76BE">
        <w:rPr>
          <w:sz w:val="28"/>
          <w:szCs w:val="28"/>
          <w:lang w:val="kk-KZ"/>
        </w:rPr>
        <w:t>59</w:t>
      </w:r>
      <w:r w:rsidR="00AC5DC1" w:rsidRPr="004F76BE">
        <w:rPr>
          <w:bCs/>
          <w:sz w:val="28"/>
          <w:szCs w:val="28"/>
          <w:lang w:val="kk-KZ"/>
        </w:rPr>
        <w:t>]</w:t>
      </w:r>
      <w:r w:rsidR="00807946" w:rsidRPr="004F76BE">
        <w:rPr>
          <w:bCs/>
          <w:sz w:val="28"/>
          <w:szCs w:val="28"/>
          <w:lang w:val="kk-KZ"/>
        </w:rPr>
        <w:t>.</w:t>
      </w:r>
    </w:p>
    <w:p w14:paraId="449D99D8" w14:textId="26F1F85F" w:rsidR="002205DA" w:rsidRPr="004F76BE" w:rsidRDefault="002205DA" w:rsidP="00C23ECC">
      <w:pPr>
        <w:pStyle w:val="a4"/>
        <w:ind w:firstLine="567"/>
        <w:rPr>
          <w:sz w:val="28"/>
          <w:szCs w:val="28"/>
          <w:lang w:val="kk-KZ"/>
        </w:rPr>
      </w:pPr>
      <w:r w:rsidRPr="004F76BE">
        <w:rPr>
          <w:sz w:val="28"/>
          <w:szCs w:val="28"/>
          <w:lang w:val="kk-KZ"/>
        </w:rPr>
        <w:t>Ю.Н. Емельяновтың пайымдауынша, «коммуникативтік дағды</w:t>
      </w:r>
      <w:r w:rsidR="0053699E" w:rsidRPr="004F76BE">
        <w:rPr>
          <w:sz w:val="28"/>
          <w:szCs w:val="28"/>
          <w:lang w:val="kk-KZ"/>
        </w:rPr>
        <w:t xml:space="preserve"> — тілдік білімді қолдану машықтарымен ғана шектелмей, адамның жеке ерекшеліктері, сезімі, ойы мен әрекеті нақты әлеуметтік жағдайда біртұтас үйлесімде көрінетін қабілет</w:t>
      </w:r>
      <w:r w:rsidR="00807946" w:rsidRPr="004F76BE">
        <w:rPr>
          <w:sz w:val="28"/>
          <w:szCs w:val="28"/>
          <w:lang w:val="kk-KZ"/>
        </w:rPr>
        <w:t xml:space="preserve"> </w:t>
      </w:r>
      <w:r w:rsidRPr="004F76BE">
        <w:rPr>
          <w:sz w:val="28"/>
          <w:szCs w:val="28"/>
          <w:lang w:val="kk-KZ"/>
        </w:rPr>
        <w:t>[</w:t>
      </w:r>
      <w:r w:rsidR="002031EA" w:rsidRPr="004F76BE">
        <w:rPr>
          <w:sz w:val="28"/>
          <w:szCs w:val="28"/>
          <w:lang w:val="kk-KZ"/>
        </w:rPr>
        <w:t>5</w:t>
      </w:r>
      <w:r w:rsidR="00CB0DDA" w:rsidRPr="004F76BE">
        <w:rPr>
          <w:sz w:val="28"/>
          <w:szCs w:val="28"/>
          <w:lang w:val="kk-KZ"/>
        </w:rPr>
        <w:t>9,</w:t>
      </w:r>
      <w:r w:rsidR="004F76BE" w:rsidRPr="004F76BE">
        <w:rPr>
          <w:sz w:val="28"/>
          <w:szCs w:val="28"/>
          <w:lang w:val="kk-KZ"/>
        </w:rPr>
        <w:t>с</w:t>
      </w:r>
      <w:r w:rsidR="00CB0DDA" w:rsidRPr="004F76BE">
        <w:rPr>
          <w:sz w:val="28"/>
          <w:szCs w:val="28"/>
          <w:lang w:val="kk-KZ"/>
        </w:rPr>
        <w:t>.</w:t>
      </w:r>
      <w:r w:rsidR="004F76BE" w:rsidRPr="004F76BE">
        <w:rPr>
          <w:sz w:val="28"/>
          <w:szCs w:val="28"/>
          <w:lang w:val="kk-KZ"/>
        </w:rPr>
        <w:t xml:space="preserve"> </w:t>
      </w:r>
      <w:r w:rsidR="00CB0DDA" w:rsidRPr="004F76BE">
        <w:rPr>
          <w:sz w:val="28"/>
          <w:szCs w:val="28"/>
          <w:lang w:val="kk-KZ"/>
        </w:rPr>
        <w:t>38</w:t>
      </w:r>
      <w:r w:rsidRPr="004F76BE">
        <w:rPr>
          <w:sz w:val="28"/>
          <w:szCs w:val="28"/>
          <w:lang w:val="kk-KZ"/>
        </w:rPr>
        <w:t>].</w:t>
      </w:r>
    </w:p>
    <w:p w14:paraId="14A55A87" w14:textId="10304332" w:rsidR="001F18DE" w:rsidRPr="00B10ECF" w:rsidRDefault="00056B49" w:rsidP="00C23ECC">
      <w:pPr>
        <w:pStyle w:val="a4"/>
        <w:ind w:firstLine="567"/>
        <w:rPr>
          <w:sz w:val="28"/>
          <w:szCs w:val="28"/>
          <w:lang w:val="uk-UA"/>
        </w:rPr>
      </w:pPr>
      <w:r w:rsidRPr="004F76BE">
        <w:rPr>
          <w:sz w:val="28"/>
          <w:szCs w:val="28"/>
          <w:lang w:val="uk-UA"/>
        </w:rPr>
        <w:t>Л.С.</w:t>
      </w:r>
      <w:r w:rsidR="00B27D67" w:rsidRPr="004F76BE">
        <w:rPr>
          <w:sz w:val="28"/>
          <w:szCs w:val="28"/>
          <w:lang w:val="uk-UA"/>
        </w:rPr>
        <w:t> </w:t>
      </w:r>
      <w:r w:rsidRPr="004F76BE">
        <w:rPr>
          <w:sz w:val="28"/>
          <w:szCs w:val="28"/>
          <w:lang w:val="uk-UA"/>
        </w:rPr>
        <w:t>Выготскийдің концепциясы бойынша, оқушылардың коммуникативтік дағдыларын қалыптастырып</w:t>
      </w:r>
      <w:r w:rsidRPr="00B10ECF">
        <w:rPr>
          <w:sz w:val="28"/>
          <w:szCs w:val="28"/>
          <w:lang w:val="uk-UA"/>
        </w:rPr>
        <w:t xml:space="preserve"> дамыту </w:t>
      </w:r>
      <w:r w:rsidR="00C62CB8" w:rsidRPr="00B10ECF">
        <w:rPr>
          <w:sz w:val="28"/>
          <w:szCs w:val="28"/>
          <w:lang w:val="uk-UA"/>
        </w:rPr>
        <w:t xml:space="preserve">– </w:t>
      </w:r>
      <w:r w:rsidRPr="00B10ECF">
        <w:rPr>
          <w:sz w:val="28"/>
          <w:szCs w:val="28"/>
          <w:lang w:val="uk-UA"/>
        </w:rPr>
        <w:t>мектептің бірінші кезектегі міндеттерінің бірі, өйткені қарым-қатынас үдерісінің тиімділігі мен сапасы көбінесе қарым-қатынас субъектілерінің коммуникативтік дағдыларының қалыптасу деңгейіне байланысты болады</w:t>
      </w:r>
      <w:r w:rsidR="00C62CB8" w:rsidRPr="00B10ECF">
        <w:rPr>
          <w:sz w:val="28"/>
          <w:szCs w:val="28"/>
          <w:lang w:val="uk-UA"/>
        </w:rPr>
        <w:t>.</w:t>
      </w:r>
      <w:r w:rsidRPr="00B10ECF">
        <w:rPr>
          <w:sz w:val="28"/>
          <w:szCs w:val="28"/>
          <w:lang w:val="uk-UA"/>
        </w:rPr>
        <w:t xml:space="preserve"> Ғалым ұғымдарды, құбылыстар мен заңдылықтарды талдай білу</w:t>
      </w:r>
      <w:r w:rsidR="00C62CB8" w:rsidRPr="00B10ECF">
        <w:rPr>
          <w:sz w:val="28"/>
          <w:szCs w:val="28"/>
          <w:lang w:val="uk-UA"/>
        </w:rPr>
        <w:t>,</w:t>
      </w:r>
      <w:r w:rsidRPr="00B10ECF">
        <w:rPr>
          <w:sz w:val="28"/>
          <w:szCs w:val="28"/>
          <w:lang w:val="uk-UA"/>
        </w:rPr>
        <w:t xml:space="preserve"> олармен жұмыс істей білу, олардың ерекшеліктерін бөліп көрсету, объектілерді, құбылыстар мен оқиғаларды дұрыс сипаттау, проблемалық жағдайларда шешім қабылдау, өз ұстанымын дәлелдеу, тәжірибені пайдалану</w:t>
      </w:r>
      <w:r w:rsidR="00C62CB8" w:rsidRPr="00B10ECF">
        <w:rPr>
          <w:sz w:val="28"/>
          <w:szCs w:val="28"/>
          <w:lang w:val="uk-UA"/>
        </w:rPr>
        <w:t>,</w:t>
      </w:r>
      <w:r w:rsidRPr="00B10ECF">
        <w:rPr>
          <w:sz w:val="28"/>
          <w:szCs w:val="28"/>
          <w:lang w:val="uk-UA"/>
        </w:rPr>
        <w:t xml:space="preserve"> әңгімелесушілердің әрекеттері мен мәлімдемелерін бағалау қабілеттер</w:t>
      </w:r>
      <w:r w:rsidR="00C62CB8" w:rsidRPr="00B10ECF">
        <w:rPr>
          <w:sz w:val="28"/>
          <w:szCs w:val="28"/>
          <w:lang w:val="uk-UA"/>
        </w:rPr>
        <w:t xml:space="preserve">і оқушы бойында </w:t>
      </w:r>
      <w:r w:rsidRPr="00B10ECF">
        <w:rPr>
          <w:sz w:val="28"/>
          <w:szCs w:val="28"/>
          <w:lang w:val="uk-UA"/>
        </w:rPr>
        <w:t>болуы қажет» деп санайды [</w:t>
      </w:r>
      <w:r w:rsidR="00CB0DDA" w:rsidRPr="00B10ECF">
        <w:rPr>
          <w:sz w:val="28"/>
          <w:szCs w:val="28"/>
          <w:lang w:val="uk-UA"/>
        </w:rPr>
        <w:t>60,</w:t>
      </w:r>
      <w:r w:rsidR="004F76BE">
        <w:rPr>
          <w:sz w:val="28"/>
          <w:szCs w:val="28"/>
          <w:lang w:val="uk-UA"/>
        </w:rPr>
        <w:t>с</w:t>
      </w:r>
      <w:r w:rsidR="002031EA" w:rsidRPr="00B10ECF">
        <w:rPr>
          <w:sz w:val="28"/>
          <w:szCs w:val="28"/>
          <w:lang w:val="kk-KZ"/>
        </w:rPr>
        <w:t>.</w:t>
      </w:r>
      <w:r w:rsidR="004F76BE">
        <w:rPr>
          <w:sz w:val="28"/>
          <w:szCs w:val="28"/>
          <w:lang w:val="kk-KZ"/>
        </w:rPr>
        <w:t xml:space="preserve"> </w:t>
      </w:r>
      <w:r w:rsidR="002031EA" w:rsidRPr="00B10ECF">
        <w:rPr>
          <w:sz w:val="28"/>
          <w:szCs w:val="28"/>
          <w:lang w:val="uk-UA"/>
        </w:rPr>
        <w:t>7</w:t>
      </w:r>
      <w:r w:rsidR="009623E0" w:rsidRPr="00B10ECF">
        <w:rPr>
          <w:sz w:val="28"/>
          <w:szCs w:val="28"/>
          <w:lang w:val="uk-UA"/>
        </w:rPr>
        <w:t>6</w:t>
      </w:r>
      <w:r w:rsidRPr="00B10ECF">
        <w:rPr>
          <w:sz w:val="28"/>
          <w:szCs w:val="28"/>
          <w:lang w:val="uk-UA"/>
        </w:rPr>
        <w:t>].</w:t>
      </w:r>
    </w:p>
    <w:p w14:paraId="1085D667" w14:textId="383D8603" w:rsidR="00DF698F" w:rsidRPr="00B10ECF" w:rsidRDefault="002205DA" w:rsidP="00C23ECC">
      <w:pPr>
        <w:pStyle w:val="a4"/>
        <w:ind w:firstLine="567"/>
        <w:rPr>
          <w:sz w:val="28"/>
          <w:szCs w:val="28"/>
          <w:lang w:val="uk-UA"/>
        </w:rPr>
      </w:pPr>
      <w:r w:rsidRPr="00B10ECF">
        <w:rPr>
          <w:sz w:val="28"/>
          <w:szCs w:val="28"/>
          <w:lang w:val="kk-KZ"/>
        </w:rPr>
        <w:t>Е.В. Руденский коммуникативтік дағдыны оған қатысушы субъектілердің коммуникативті, интерактивті және перцептивті тәртіптерінің (мінез-құлықтарының) сәйкес болуы, өзара әрекеттегі субъектілердің әр алуан психологиялық тәсілдерді жүзеге асыруда максимал көзқарастар палитрасын игерудегі жетістіктерімен байланысты түсіндіреді [</w:t>
      </w:r>
      <w:r w:rsidR="00D57724" w:rsidRPr="00B10ECF">
        <w:rPr>
          <w:sz w:val="28"/>
          <w:szCs w:val="28"/>
          <w:lang w:val="uk-UA"/>
        </w:rPr>
        <w:t>6</w:t>
      </w:r>
      <w:r w:rsidR="002031EA" w:rsidRPr="00B10ECF">
        <w:rPr>
          <w:sz w:val="28"/>
          <w:szCs w:val="28"/>
          <w:lang w:val="uk-UA"/>
        </w:rPr>
        <w:t>1</w:t>
      </w:r>
      <w:r w:rsidR="00CB0DDA" w:rsidRPr="00B10ECF">
        <w:rPr>
          <w:sz w:val="28"/>
          <w:szCs w:val="28"/>
          <w:lang w:val="uk-UA"/>
        </w:rPr>
        <w:t>,</w:t>
      </w:r>
      <w:r w:rsidR="004F76BE">
        <w:rPr>
          <w:sz w:val="28"/>
          <w:szCs w:val="28"/>
          <w:lang w:val="uk-UA"/>
        </w:rPr>
        <w:t>с</w:t>
      </w:r>
      <w:r w:rsidR="00CB0DDA" w:rsidRPr="00B10ECF">
        <w:rPr>
          <w:sz w:val="28"/>
          <w:szCs w:val="28"/>
          <w:lang w:val="kk-KZ"/>
        </w:rPr>
        <w:t>.</w:t>
      </w:r>
      <w:r w:rsidR="004F76BE">
        <w:rPr>
          <w:sz w:val="28"/>
          <w:szCs w:val="28"/>
          <w:lang w:val="kk-KZ"/>
        </w:rPr>
        <w:t xml:space="preserve"> </w:t>
      </w:r>
      <w:r w:rsidR="00CB0DDA" w:rsidRPr="00B10ECF">
        <w:rPr>
          <w:sz w:val="28"/>
          <w:szCs w:val="28"/>
          <w:lang w:val="uk-UA"/>
        </w:rPr>
        <w:t>78</w:t>
      </w:r>
      <w:r w:rsidRPr="00B10ECF">
        <w:rPr>
          <w:sz w:val="28"/>
          <w:szCs w:val="28"/>
          <w:lang w:val="uk-UA"/>
        </w:rPr>
        <w:t xml:space="preserve">]. </w:t>
      </w:r>
    </w:p>
    <w:p w14:paraId="4D9CB2BC" w14:textId="1363A818" w:rsidR="002205DA" w:rsidRPr="00B10ECF" w:rsidRDefault="002205DA" w:rsidP="00C23ECC">
      <w:pPr>
        <w:pStyle w:val="a4"/>
        <w:ind w:firstLine="567"/>
        <w:rPr>
          <w:sz w:val="28"/>
          <w:szCs w:val="28"/>
          <w:lang w:val="uk-UA"/>
        </w:rPr>
      </w:pPr>
      <w:r w:rsidRPr="00B10ECF">
        <w:rPr>
          <w:sz w:val="28"/>
          <w:szCs w:val="28"/>
          <w:lang w:val="kk-KZ"/>
        </w:rPr>
        <w:t>А.Б. Ынтықбаева</w:t>
      </w:r>
      <w:r w:rsidR="00D11A2B" w:rsidRPr="00B10ECF">
        <w:rPr>
          <w:sz w:val="28"/>
          <w:szCs w:val="28"/>
          <w:lang w:val="uk-UA"/>
        </w:rPr>
        <w:t xml:space="preserve">ның түсіндіруінше, коммуникативтік дағдылар — сезім мен назар аудару, өзара қарым-қатынас орнату, іс-әрекетке ықпал ету, </w:t>
      </w:r>
      <w:r w:rsidR="00D11A2B" w:rsidRPr="00B10ECF">
        <w:rPr>
          <w:sz w:val="28"/>
          <w:szCs w:val="28"/>
          <w:lang w:val="uk-UA"/>
        </w:rPr>
        <w:lastRenderedPageBreak/>
        <w:t xml:space="preserve">проблемаларды шешу және ортақ тіл таба білу арқылы көрініс табады. Ғалымның ойынан бұл дағдылар оқушыны білім мен сезімге сүйенетін қарым-қатынасқа бағыттап, оның әлеуметтік-психологиялық қабілеттерін қалыптастыруға және қарым-қатынас аясын кеңейтуге ықпал ететіні аңғарылады </w:t>
      </w:r>
      <w:r w:rsidR="00C62CB8" w:rsidRPr="00B10ECF">
        <w:rPr>
          <w:sz w:val="28"/>
          <w:szCs w:val="28"/>
          <w:lang w:val="uk-UA"/>
        </w:rPr>
        <w:t>[</w:t>
      </w:r>
      <w:r w:rsidR="002031EA" w:rsidRPr="00B10ECF">
        <w:rPr>
          <w:sz w:val="28"/>
          <w:szCs w:val="28"/>
          <w:lang w:val="uk-UA"/>
        </w:rPr>
        <w:t>70</w:t>
      </w:r>
      <w:r w:rsidR="00CB0DDA" w:rsidRPr="00B10ECF">
        <w:rPr>
          <w:sz w:val="28"/>
          <w:szCs w:val="28"/>
          <w:lang w:val="uk-UA"/>
        </w:rPr>
        <w:t>,</w:t>
      </w:r>
      <w:r w:rsidR="004F76BE">
        <w:rPr>
          <w:sz w:val="28"/>
          <w:szCs w:val="28"/>
          <w:lang w:val="uk-UA"/>
        </w:rPr>
        <w:t>с</w:t>
      </w:r>
      <w:r w:rsidR="00CB0DDA" w:rsidRPr="00B10ECF">
        <w:rPr>
          <w:sz w:val="28"/>
          <w:szCs w:val="28"/>
          <w:lang w:val="kk-KZ"/>
        </w:rPr>
        <w:t>.</w:t>
      </w:r>
      <w:r w:rsidR="004F76BE">
        <w:rPr>
          <w:sz w:val="28"/>
          <w:szCs w:val="28"/>
          <w:lang w:val="kk-KZ"/>
        </w:rPr>
        <w:t xml:space="preserve"> </w:t>
      </w:r>
      <w:r w:rsidR="00CB0DDA" w:rsidRPr="00B10ECF">
        <w:rPr>
          <w:sz w:val="28"/>
          <w:szCs w:val="28"/>
          <w:lang w:val="uk-UA"/>
        </w:rPr>
        <w:t>64</w:t>
      </w:r>
      <w:r w:rsidR="00C62CB8" w:rsidRPr="00B10ECF">
        <w:rPr>
          <w:sz w:val="28"/>
          <w:szCs w:val="28"/>
          <w:lang w:val="uk-UA"/>
        </w:rPr>
        <w:t>].</w:t>
      </w:r>
    </w:p>
    <w:p w14:paraId="0F81B10A" w14:textId="407E7F9B" w:rsidR="002205DA" w:rsidRPr="00B10ECF" w:rsidRDefault="002205DA" w:rsidP="00C23ECC">
      <w:pPr>
        <w:pStyle w:val="a4"/>
        <w:ind w:firstLine="567"/>
        <w:rPr>
          <w:sz w:val="28"/>
          <w:szCs w:val="28"/>
          <w:lang w:val="uk-UA"/>
        </w:rPr>
      </w:pPr>
      <w:r w:rsidRPr="00B10ECF">
        <w:rPr>
          <w:sz w:val="28"/>
          <w:szCs w:val="28"/>
          <w:lang w:val="kk-KZ"/>
        </w:rPr>
        <w:t>Ю.М. Жуковтың ойынша, коммуникативтік дағдыны қалыптастыру</w:t>
      </w:r>
      <w:r w:rsidR="00C62CB8" w:rsidRPr="00B10ECF">
        <w:rPr>
          <w:sz w:val="28"/>
          <w:szCs w:val="28"/>
          <w:lang w:val="kk-KZ"/>
        </w:rPr>
        <w:t xml:space="preserve"> </w:t>
      </w:r>
      <w:r w:rsidRPr="00B10ECF">
        <w:rPr>
          <w:sz w:val="28"/>
          <w:szCs w:val="28"/>
          <w:lang w:val="kk-KZ"/>
        </w:rPr>
        <w:t xml:space="preserve">– </w:t>
      </w:r>
      <w:r w:rsidR="00C62CB8" w:rsidRPr="00B10ECF">
        <w:rPr>
          <w:sz w:val="28"/>
          <w:szCs w:val="28"/>
          <w:lang w:val="kk-KZ"/>
        </w:rPr>
        <w:t xml:space="preserve">ол, </w:t>
      </w:r>
      <w:r w:rsidRPr="00B10ECF">
        <w:rPr>
          <w:sz w:val="28"/>
          <w:szCs w:val="28"/>
          <w:lang w:val="kk-KZ"/>
        </w:rPr>
        <w:t>коммуникацияны меңгеру, яғни</w:t>
      </w:r>
      <w:r w:rsidR="00C62CB8" w:rsidRPr="00B10ECF">
        <w:rPr>
          <w:sz w:val="28"/>
          <w:szCs w:val="28"/>
          <w:lang w:val="kk-KZ"/>
        </w:rPr>
        <w:t xml:space="preserve"> ғалым</w:t>
      </w:r>
      <w:r w:rsidRPr="00B10ECF">
        <w:rPr>
          <w:sz w:val="28"/>
          <w:szCs w:val="28"/>
          <w:lang w:val="kk-KZ"/>
        </w:rPr>
        <w:t xml:space="preserve"> басқа адамдармен байланыс орнатып, оны ұйымдастыра білуді </w:t>
      </w:r>
      <w:r w:rsidR="00C62CB8" w:rsidRPr="00B10ECF">
        <w:rPr>
          <w:sz w:val="28"/>
          <w:szCs w:val="28"/>
          <w:lang w:val="kk-KZ"/>
        </w:rPr>
        <w:t>меңзейді</w:t>
      </w:r>
      <w:r w:rsidR="00CB0DDA" w:rsidRPr="00B10ECF">
        <w:rPr>
          <w:sz w:val="28"/>
          <w:szCs w:val="28"/>
          <w:lang w:val="kk-KZ"/>
        </w:rPr>
        <w:t xml:space="preserve"> </w:t>
      </w:r>
      <w:r w:rsidRPr="00B10ECF">
        <w:rPr>
          <w:sz w:val="28"/>
          <w:szCs w:val="28"/>
          <w:lang w:val="uk-UA"/>
        </w:rPr>
        <w:t>[</w:t>
      </w:r>
      <w:r w:rsidR="001909F4" w:rsidRPr="00B10ECF">
        <w:rPr>
          <w:sz w:val="28"/>
          <w:szCs w:val="28"/>
          <w:lang w:val="uk-UA"/>
        </w:rPr>
        <w:t>6</w:t>
      </w:r>
      <w:r w:rsidR="002031EA" w:rsidRPr="00B10ECF">
        <w:rPr>
          <w:sz w:val="28"/>
          <w:szCs w:val="28"/>
          <w:lang w:val="uk-UA"/>
        </w:rPr>
        <w:t>2</w:t>
      </w:r>
      <w:r w:rsidR="00CB0DDA" w:rsidRPr="00B10ECF">
        <w:rPr>
          <w:sz w:val="28"/>
          <w:szCs w:val="28"/>
          <w:lang w:val="uk-UA"/>
        </w:rPr>
        <w:t>,</w:t>
      </w:r>
      <w:r w:rsidR="004F76BE">
        <w:rPr>
          <w:sz w:val="28"/>
          <w:szCs w:val="28"/>
          <w:lang w:val="uk-UA"/>
        </w:rPr>
        <w:t>с</w:t>
      </w:r>
      <w:r w:rsidR="00CB0DDA" w:rsidRPr="00B10ECF">
        <w:rPr>
          <w:sz w:val="28"/>
          <w:szCs w:val="28"/>
          <w:lang w:val="uk-UA"/>
        </w:rPr>
        <w:t>.</w:t>
      </w:r>
      <w:r w:rsidR="004F76BE">
        <w:rPr>
          <w:sz w:val="28"/>
          <w:szCs w:val="28"/>
          <w:lang w:val="uk-UA"/>
        </w:rPr>
        <w:t xml:space="preserve"> </w:t>
      </w:r>
      <w:r w:rsidR="00CB0DDA" w:rsidRPr="00B10ECF">
        <w:rPr>
          <w:sz w:val="28"/>
          <w:szCs w:val="28"/>
          <w:lang w:val="uk-UA"/>
        </w:rPr>
        <w:t>93</w:t>
      </w:r>
      <w:r w:rsidRPr="00B10ECF">
        <w:rPr>
          <w:sz w:val="28"/>
          <w:szCs w:val="28"/>
          <w:lang w:val="uk-UA"/>
        </w:rPr>
        <w:t xml:space="preserve">]. </w:t>
      </w:r>
    </w:p>
    <w:p w14:paraId="12A06C88" w14:textId="747808CE" w:rsidR="00DF698F" w:rsidRPr="00B10ECF" w:rsidRDefault="002205DA" w:rsidP="00C23ECC">
      <w:pPr>
        <w:pStyle w:val="a4"/>
        <w:ind w:firstLine="567"/>
        <w:rPr>
          <w:sz w:val="28"/>
          <w:szCs w:val="28"/>
          <w:lang w:val="uk-UA"/>
        </w:rPr>
      </w:pPr>
      <w:r w:rsidRPr="00B10ECF">
        <w:rPr>
          <w:rStyle w:val="fontstyle01"/>
          <w:rFonts w:ascii="Times New Roman" w:eastAsiaTheme="majorEastAsia" w:hAnsi="Times New Roman"/>
          <w:b w:val="0"/>
          <w:color w:val="auto"/>
          <w:sz w:val="28"/>
          <w:szCs w:val="28"/>
          <w:lang w:val="uk-UA"/>
        </w:rPr>
        <w:t>С.Ж.Еркебаева өз еңбегінде «коммуникативтік дағды»</w:t>
      </w:r>
      <w:r w:rsidR="00D11A2B" w:rsidRPr="00B10ECF">
        <w:rPr>
          <w:sz w:val="27"/>
          <w:szCs w:val="27"/>
          <w:lang w:val="uk-UA"/>
        </w:rPr>
        <w:t xml:space="preserve"> — қарым-қатынасты шебер </w:t>
      </w:r>
      <w:r w:rsidR="00D11A2B" w:rsidRPr="00B10ECF">
        <w:rPr>
          <w:sz w:val="28"/>
          <w:szCs w:val="28"/>
          <w:lang w:val="uk-UA"/>
        </w:rPr>
        <w:t>ұйымдастыру, оның қағидалары мен тәртіптерін сақтау, өзгелердің пікірін тыңдап, өз ойын сенімді жеткізе білу қабілеті</w:t>
      </w:r>
      <w:r w:rsidR="00D11A2B" w:rsidRPr="00B10ECF">
        <w:rPr>
          <w:rStyle w:val="apple-converted-space"/>
          <w:rFonts w:eastAsiaTheme="majorEastAsia"/>
          <w:sz w:val="28"/>
          <w:szCs w:val="28"/>
        </w:rPr>
        <w:t> </w:t>
      </w:r>
      <w:r w:rsidRPr="00B10ECF">
        <w:rPr>
          <w:rStyle w:val="fontstyle01"/>
          <w:rFonts w:ascii="Times New Roman" w:eastAsiaTheme="majorEastAsia" w:hAnsi="Times New Roman"/>
          <w:b w:val="0"/>
          <w:color w:val="auto"/>
          <w:sz w:val="28"/>
          <w:szCs w:val="28"/>
          <w:lang w:val="uk-UA"/>
        </w:rPr>
        <w:t xml:space="preserve"> </w:t>
      </w:r>
      <w:r w:rsidRPr="00B10ECF">
        <w:rPr>
          <w:rStyle w:val="fontstyle21"/>
          <w:rFonts w:ascii="Times New Roman" w:hAnsi="Times New Roman"/>
          <w:color w:val="auto"/>
          <w:sz w:val="28"/>
          <w:szCs w:val="28"/>
          <w:lang w:val="uk-UA"/>
        </w:rPr>
        <w:t>ретінде тү</w:t>
      </w:r>
      <w:r w:rsidRPr="00B10ECF">
        <w:rPr>
          <w:rStyle w:val="fontstyle21"/>
          <w:rFonts w:ascii="Times New Roman" w:eastAsia="Yu Gothic UI" w:hAnsi="Times New Roman"/>
          <w:color w:val="auto"/>
          <w:sz w:val="28"/>
          <w:szCs w:val="28"/>
          <w:lang w:val="uk-UA"/>
        </w:rPr>
        <w:t>сіндіреді</w:t>
      </w:r>
      <w:r w:rsidRPr="00B10ECF">
        <w:rPr>
          <w:rStyle w:val="fontstyle21"/>
          <w:rFonts w:ascii="Times New Roman" w:eastAsia="Yu Gothic UI" w:hAnsi="Times New Roman"/>
          <w:b/>
          <w:color w:val="auto"/>
          <w:sz w:val="28"/>
          <w:szCs w:val="28"/>
          <w:lang w:val="uk-UA"/>
        </w:rPr>
        <w:t xml:space="preserve"> </w:t>
      </w:r>
      <w:r w:rsidRPr="00B10ECF">
        <w:rPr>
          <w:sz w:val="28"/>
          <w:szCs w:val="28"/>
          <w:lang w:val="uk-UA"/>
        </w:rPr>
        <w:t>[</w:t>
      </w:r>
      <w:r w:rsidR="009623E0" w:rsidRPr="00B10ECF">
        <w:rPr>
          <w:sz w:val="28"/>
          <w:szCs w:val="28"/>
          <w:lang w:val="uk-UA"/>
        </w:rPr>
        <w:t>7</w:t>
      </w:r>
      <w:r w:rsidR="002031EA" w:rsidRPr="00B10ECF">
        <w:rPr>
          <w:sz w:val="28"/>
          <w:szCs w:val="28"/>
          <w:lang w:val="uk-UA"/>
        </w:rPr>
        <w:t>1</w:t>
      </w:r>
      <w:r w:rsidR="004F76BE">
        <w:rPr>
          <w:sz w:val="28"/>
          <w:szCs w:val="28"/>
          <w:lang w:val="uk-UA"/>
        </w:rPr>
        <w:t>,с</w:t>
      </w:r>
      <w:r w:rsidR="00CB0DDA" w:rsidRPr="00B10ECF">
        <w:rPr>
          <w:sz w:val="28"/>
          <w:szCs w:val="28"/>
          <w:lang w:val="uk-UA"/>
        </w:rPr>
        <w:t>.</w:t>
      </w:r>
      <w:r w:rsidR="004F76BE">
        <w:rPr>
          <w:sz w:val="28"/>
          <w:szCs w:val="28"/>
          <w:lang w:val="uk-UA"/>
        </w:rPr>
        <w:t xml:space="preserve"> </w:t>
      </w:r>
      <w:r w:rsidR="00CB0DDA" w:rsidRPr="00B10ECF">
        <w:rPr>
          <w:sz w:val="28"/>
          <w:szCs w:val="28"/>
          <w:lang w:val="uk-UA"/>
        </w:rPr>
        <w:t>32</w:t>
      </w:r>
      <w:r w:rsidRPr="00B10ECF">
        <w:rPr>
          <w:sz w:val="28"/>
          <w:szCs w:val="28"/>
          <w:lang w:val="uk-UA"/>
        </w:rPr>
        <w:t>].</w:t>
      </w:r>
    </w:p>
    <w:p w14:paraId="76AE7DA9" w14:textId="3010C86E" w:rsidR="00DF698F" w:rsidRPr="00B10ECF" w:rsidRDefault="00DF698F" w:rsidP="00C23ECC">
      <w:pPr>
        <w:pStyle w:val="a4"/>
        <w:ind w:firstLine="567"/>
        <w:rPr>
          <w:sz w:val="28"/>
          <w:szCs w:val="28"/>
          <w:lang w:val="uk-UA"/>
        </w:rPr>
      </w:pPr>
      <w:r w:rsidRPr="00B10ECF">
        <w:rPr>
          <w:sz w:val="28"/>
          <w:szCs w:val="28"/>
          <w:lang w:val="kk-KZ"/>
        </w:rPr>
        <w:t>А.Н.</w:t>
      </w:r>
      <w:r w:rsidR="00807946" w:rsidRPr="00B10ECF">
        <w:rPr>
          <w:sz w:val="28"/>
          <w:szCs w:val="28"/>
          <w:lang w:val="kk-KZ"/>
        </w:rPr>
        <w:t> </w:t>
      </w:r>
      <w:r w:rsidRPr="00B10ECF">
        <w:rPr>
          <w:sz w:val="28"/>
          <w:szCs w:val="28"/>
          <w:lang w:val="kk-KZ"/>
        </w:rPr>
        <w:t>Белышева, Ю.А.</w:t>
      </w:r>
      <w:r w:rsidR="00807946" w:rsidRPr="00B10ECF">
        <w:rPr>
          <w:sz w:val="28"/>
          <w:szCs w:val="28"/>
          <w:lang w:val="kk-KZ"/>
        </w:rPr>
        <w:t> </w:t>
      </w:r>
      <w:r w:rsidRPr="00B10ECF">
        <w:rPr>
          <w:sz w:val="28"/>
          <w:szCs w:val="28"/>
          <w:lang w:val="kk-KZ"/>
        </w:rPr>
        <w:t>Глабова коммуникативтік дағдыны субъектілер арасындағы коммуникация құралдарын пайдалана отырып, ақпараттық ресурстармен алмасуды қалыптастыру нәтижесінде</w:t>
      </w:r>
      <w:r w:rsidR="000832AD" w:rsidRPr="00B10ECF">
        <w:rPr>
          <w:sz w:val="28"/>
          <w:szCs w:val="28"/>
          <w:lang w:val="kk-KZ"/>
        </w:rPr>
        <w:t>гі ең тиімді өзара әрекеттесу</w:t>
      </w:r>
      <w:r w:rsidRPr="00B10ECF">
        <w:rPr>
          <w:sz w:val="28"/>
          <w:szCs w:val="28"/>
          <w:lang w:val="kk-KZ"/>
        </w:rPr>
        <w:t xml:space="preserve"> қабілеті ретінде </w:t>
      </w:r>
      <w:r w:rsidR="00ED3F19" w:rsidRPr="00B10ECF">
        <w:rPr>
          <w:sz w:val="28"/>
          <w:szCs w:val="28"/>
          <w:lang w:val="kk-KZ"/>
        </w:rPr>
        <w:t xml:space="preserve">анықтайды </w:t>
      </w:r>
      <w:r w:rsidRPr="00B10ECF">
        <w:rPr>
          <w:sz w:val="28"/>
          <w:szCs w:val="28"/>
          <w:lang w:val="kk-KZ"/>
        </w:rPr>
        <w:t>[</w:t>
      </w:r>
      <w:r w:rsidR="0043068D" w:rsidRPr="00B10ECF">
        <w:rPr>
          <w:sz w:val="28"/>
          <w:szCs w:val="28"/>
          <w:lang w:val="uk-UA"/>
        </w:rPr>
        <w:t>63</w:t>
      </w:r>
      <w:r w:rsidR="00CB0DDA" w:rsidRPr="00B10ECF">
        <w:rPr>
          <w:sz w:val="28"/>
          <w:szCs w:val="28"/>
          <w:lang w:val="uk-UA"/>
        </w:rPr>
        <w:t>,</w:t>
      </w:r>
      <w:r w:rsidR="004F76BE">
        <w:rPr>
          <w:sz w:val="28"/>
          <w:szCs w:val="28"/>
          <w:lang w:val="uk-UA"/>
        </w:rPr>
        <w:t>с</w:t>
      </w:r>
      <w:r w:rsidRPr="00B10ECF">
        <w:rPr>
          <w:sz w:val="28"/>
          <w:szCs w:val="28"/>
          <w:lang w:val="kk-KZ"/>
        </w:rPr>
        <w:t>.</w:t>
      </w:r>
      <w:r w:rsidR="004F76BE">
        <w:rPr>
          <w:sz w:val="28"/>
          <w:szCs w:val="28"/>
          <w:lang w:val="kk-KZ"/>
        </w:rPr>
        <w:t xml:space="preserve"> </w:t>
      </w:r>
      <w:r w:rsidRPr="00B10ECF">
        <w:rPr>
          <w:sz w:val="28"/>
          <w:szCs w:val="28"/>
          <w:lang w:val="kk-KZ"/>
        </w:rPr>
        <w:t>7].</w:t>
      </w:r>
    </w:p>
    <w:p w14:paraId="48DEED0F" w14:textId="32A0C1EF" w:rsidR="00DF698F" w:rsidRPr="00B10ECF" w:rsidRDefault="002205DA" w:rsidP="00C23ECC">
      <w:pPr>
        <w:pStyle w:val="a4"/>
        <w:ind w:firstLine="567"/>
        <w:rPr>
          <w:bCs/>
          <w:sz w:val="28"/>
          <w:szCs w:val="28"/>
          <w:lang w:val="kk-KZ"/>
        </w:rPr>
      </w:pPr>
      <w:r w:rsidRPr="00B10ECF">
        <w:rPr>
          <w:sz w:val="28"/>
          <w:szCs w:val="28"/>
          <w:lang w:val="kk-KZ"/>
        </w:rPr>
        <w:t>Е. Нусубалиева оқушылардың коммуникативтік дағдыларын қалыптастыра отырып, оқушылардың адами қасиеттерін, ізгілікке ұмтылу мен өзгенің сезімін бағалау, жағдайын түсіну білігі мен қабілетін қалыптастыр</w:t>
      </w:r>
      <w:r w:rsidR="00DF698F" w:rsidRPr="00B10ECF">
        <w:rPr>
          <w:sz w:val="28"/>
          <w:szCs w:val="28"/>
          <w:lang w:val="kk-KZ"/>
        </w:rPr>
        <w:t>у арқылы</w:t>
      </w:r>
      <w:r w:rsidRPr="00B10ECF">
        <w:rPr>
          <w:sz w:val="28"/>
          <w:szCs w:val="28"/>
          <w:lang w:val="kk-KZ"/>
        </w:rPr>
        <w:t xml:space="preserve"> мәдениеттілікке тәрбиелей аламыз деп көрсетеді </w:t>
      </w:r>
      <w:r w:rsidRPr="00B10ECF">
        <w:rPr>
          <w:bCs/>
          <w:sz w:val="28"/>
          <w:szCs w:val="28"/>
          <w:lang w:val="kk-KZ"/>
        </w:rPr>
        <w:t>[</w:t>
      </w:r>
      <w:r w:rsidR="002D2A9B" w:rsidRPr="00B10ECF">
        <w:rPr>
          <w:bCs/>
          <w:sz w:val="28"/>
          <w:szCs w:val="28"/>
          <w:lang w:val="uk-UA"/>
        </w:rPr>
        <w:t>7</w:t>
      </w:r>
      <w:r w:rsidR="009623E0" w:rsidRPr="00B10ECF">
        <w:rPr>
          <w:bCs/>
          <w:sz w:val="28"/>
          <w:szCs w:val="28"/>
          <w:lang w:val="uk-UA"/>
        </w:rPr>
        <w:t>2</w:t>
      </w:r>
      <w:r w:rsidR="00CB0DDA" w:rsidRPr="00B10ECF">
        <w:rPr>
          <w:bCs/>
          <w:sz w:val="28"/>
          <w:szCs w:val="28"/>
          <w:lang w:val="uk-UA"/>
        </w:rPr>
        <w:t>,</w:t>
      </w:r>
      <w:r w:rsidR="004F76BE">
        <w:rPr>
          <w:bCs/>
          <w:sz w:val="28"/>
          <w:szCs w:val="28"/>
          <w:lang w:val="uk-UA"/>
        </w:rPr>
        <w:t>с</w:t>
      </w:r>
      <w:r w:rsidR="00CB0DDA" w:rsidRPr="00B10ECF">
        <w:rPr>
          <w:bCs/>
          <w:sz w:val="28"/>
          <w:szCs w:val="28"/>
          <w:lang w:val="uk-UA"/>
        </w:rPr>
        <w:t>.</w:t>
      </w:r>
      <w:r w:rsidR="004F76BE">
        <w:rPr>
          <w:bCs/>
          <w:sz w:val="28"/>
          <w:szCs w:val="28"/>
          <w:lang w:val="uk-UA"/>
        </w:rPr>
        <w:t xml:space="preserve"> </w:t>
      </w:r>
      <w:r w:rsidR="00CB0DDA" w:rsidRPr="00B10ECF">
        <w:rPr>
          <w:bCs/>
          <w:sz w:val="28"/>
          <w:szCs w:val="28"/>
          <w:lang w:val="uk-UA"/>
        </w:rPr>
        <w:t>36</w:t>
      </w:r>
      <w:r w:rsidRPr="00B10ECF">
        <w:rPr>
          <w:bCs/>
          <w:sz w:val="28"/>
          <w:szCs w:val="28"/>
          <w:lang w:val="kk-KZ"/>
        </w:rPr>
        <w:t>].</w:t>
      </w:r>
    </w:p>
    <w:p w14:paraId="6DBDC6CA" w14:textId="02E2511F" w:rsidR="002205DA" w:rsidRPr="00B10ECF" w:rsidRDefault="00C22A25" w:rsidP="00C23ECC">
      <w:pPr>
        <w:pStyle w:val="a4"/>
        <w:ind w:firstLine="567"/>
        <w:rPr>
          <w:sz w:val="28"/>
          <w:szCs w:val="28"/>
          <w:lang w:val="kk-KZ"/>
        </w:rPr>
      </w:pPr>
      <w:r w:rsidRPr="00B10ECF">
        <w:rPr>
          <w:sz w:val="28"/>
          <w:szCs w:val="28"/>
          <w:lang w:val="kk-KZ"/>
        </w:rPr>
        <w:t xml:space="preserve">А.Н. Леоньтев «коммуникативтік дағды– толық қалыптасқан әрекеттер, сол әрекеттердің және одан да күрделі әрекеттердің қарапайым әрекет негізінде қалыптасуы коммуникативтік білік пен дағдының қалыптасу негізін құрайды», - деп дәлелдейді </w:t>
      </w:r>
      <w:r w:rsidRPr="00B10ECF">
        <w:rPr>
          <w:sz w:val="28"/>
          <w:szCs w:val="28"/>
          <w:lang w:val="uk-UA"/>
        </w:rPr>
        <w:t>[</w:t>
      </w:r>
      <w:r w:rsidR="002D2A9B" w:rsidRPr="00B10ECF">
        <w:rPr>
          <w:sz w:val="28"/>
          <w:szCs w:val="28"/>
          <w:lang w:val="kk-KZ"/>
        </w:rPr>
        <w:t>1</w:t>
      </w:r>
      <w:r w:rsidR="00CB1F3A" w:rsidRPr="00B10ECF">
        <w:rPr>
          <w:sz w:val="28"/>
          <w:szCs w:val="28"/>
          <w:lang w:val="kk-KZ"/>
        </w:rPr>
        <w:t>4</w:t>
      </w:r>
      <w:r w:rsidR="002D2A9B" w:rsidRPr="00B10ECF">
        <w:rPr>
          <w:sz w:val="28"/>
          <w:szCs w:val="28"/>
          <w:lang w:val="kk-KZ"/>
        </w:rPr>
        <w:t>,</w:t>
      </w:r>
      <w:r w:rsidR="004F76BE">
        <w:rPr>
          <w:sz w:val="28"/>
          <w:szCs w:val="28"/>
          <w:lang w:val="kk-KZ"/>
        </w:rPr>
        <w:t>с</w:t>
      </w:r>
      <w:r w:rsidR="0043068D" w:rsidRPr="00B10ECF">
        <w:rPr>
          <w:sz w:val="28"/>
          <w:szCs w:val="28"/>
          <w:lang w:val="kk-KZ"/>
        </w:rPr>
        <w:t>.</w:t>
      </w:r>
      <w:r w:rsidR="004F76BE">
        <w:rPr>
          <w:sz w:val="28"/>
          <w:szCs w:val="28"/>
          <w:lang w:val="kk-KZ"/>
        </w:rPr>
        <w:t xml:space="preserve"> </w:t>
      </w:r>
      <w:r w:rsidRPr="00B10ECF">
        <w:rPr>
          <w:sz w:val="28"/>
          <w:szCs w:val="28"/>
          <w:lang w:val="uk-UA"/>
        </w:rPr>
        <w:t>291].</w:t>
      </w:r>
    </w:p>
    <w:p w14:paraId="2DB85211" w14:textId="4C60ED4A" w:rsidR="00B75137" w:rsidRPr="00B10ECF" w:rsidRDefault="004B2530" w:rsidP="00C23ECC">
      <w:pPr>
        <w:pStyle w:val="a4"/>
        <w:ind w:firstLine="567"/>
        <w:rPr>
          <w:sz w:val="28"/>
          <w:szCs w:val="28"/>
          <w:lang w:val="kk-KZ"/>
        </w:rPr>
      </w:pPr>
      <w:r w:rsidRPr="00B10ECF">
        <w:rPr>
          <w:sz w:val="28"/>
          <w:szCs w:val="28"/>
          <w:lang w:val="uk-UA"/>
        </w:rPr>
        <w:t>Е.О.</w:t>
      </w:r>
      <w:r w:rsidR="00BD244B" w:rsidRPr="00B10ECF">
        <w:rPr>
          <w:sz w:val="28"/>
          <w:szCs w:val="28"/>
          <w:lang w:val="uk-UA"/>
        </w:rPr>
        <w:t> </w:t>
      </w:r>
      <w:r w:rsidRPr="00B10ECF">
        <w:rPr>
          <w:sz w:val="28"/>
          <w:szCs w:val="28"/>
          <w:lang w:val="uk-UA"/>
        </w:rPr>
        <w:t>Смирнованың ойынша, коммуникативтік дағдылар</w:t>
      </w:r>
      <w:r w:rsidR="00D11A2B" w:rsidRPr="00B10ECF">
        <w:rPr>
          <w:sz w:val="28"/>
          <w:szCs w:val="28"/>
          <w:lang w:val="kk-KZ"/>
        </w:rPr>
        <w:t xml:space="preserve"> — баланың саналы іс-әрекеттерге қатысуы (дағдылар мен коммуникативтік әрекеттер құрылымын меңгеру арқылы) және өз мінез-құлқын дұрыс ұйымдастырып, қарым-қатынас мақсаттарына сай бағыттай білу қабілеті.</w:t>
      </w:r>
      <w:r w:rsidRPr="00B10ECF">
        <w:rPr>
          <w:sz w:val="28"/>
          <w:szCs w:val="28"/>
          <w:lang w:val="uk-UA"/>
        </w:rPr>
        <w:t xml:space="preserve"> Ғалымның бұл түсіндірмесінен</w:t>
      </w:r>
      <w:r w:rsidR="002205DA" w:rsidRPr="00B10ECF">
        <w:rPr>
          <w:sz w:val="28"/>
          <w:szCs w:val="28"/>
          <w:lang w:val="uk-UA"/>
        </w:rPr>
        <w:t xml:space="preserve"> </w:t>
      </w:r>
      <w:r w:rsidR="00C62CB8" w:rsidRPr="00B10ECF">
        <w:rPr>
          <w:sz w:val="28"/>
          <w:szCs w:val="28"/>
          <w:lang w:val="kk-KZ"/>
        </w:rPr>
        <w:t>коммуникативтік дағдыны былайша сипаттауға болады:</w:t>
      </w:r>
      <w:r w:rsidR="008E615B" w:rsidRPr="00B10ECF">
        <w:rPr>
          <w:sz w:val="28"/>
          <w:szCs w:val="28"/>
          <w:lang w:val="uk-UA"/>
        </w:rPr>
        <w:t xml:space="preserve"> </w:t>
      </w:r>
      <w:r w:rsidRPr="00B10ECF">
        <w:rPr>
          <w:sz w:val="28"/>
          <w:szCs w:val="28"/>
          <w:lang w:val="kk-KZ"/>
        </w:rPr>
        <w:t>1</w:t>
      </w:r>
      <w:r w:rsidRPr="00B10ECF">
        <w:rPr>
          <w:i/>
          <w:iCs/>
          <w:sz w:val="28"/>
          <w:szCs w:val="28"/>
          <w:lang w:val="kk-KZ"/>
        </w:rPr>
        <w:t>)</w:t>
      </w:r>
      <w:r w:rsidR="008E615B" w:rsidRPr="00B10ECF">
        <w:rPr>
          <w:i/>
          <w:iCs/>
          <w:sz w:val="28"/>
          <w:szCs w:val="28"/>
        </w:rPr>
        <w:t> </w:t>
      </w:r>
      <w:r w:rsidRPr="00B10ECF">
        <w:rPr>
          <w:i/>
          <w:iCs/>
          <w:sz w:val="28"/>
          <w:szCs w:val="28"/>
          <w:lang w:val="kk-KZ"/>
        </w:rPr>
        <w:t>коммуникативтік дағдылар –</w:t>
      </w:r>
      <w:r w:rsidRPr="00B10ECF">
        <w:rPr>
          <w:sz w:val="28"/>
          <w:szCs w:val="28"/>
          <w:lang w:val="kk-KZ"/>
        </w:rPr>
        <w:t xml:space="preserve"> </w:t>
      </w:r>
      <w:r w:rsidR="00C62CB8" w:rsidRPr="00B10ECF">
        <w:rPr>
          <w:sz w:val="28"/>
          <w:szCs w:val="28"/>
          <w:lang w:val="kk-KZ"/>
        </w:rPr>
        <w:t>ба</w:t>
      </w:r>
      <w:r w:rsidR="00CB0DDA" w:rsidRPr="00B10ECF">
        <w:rPr>
          <w:sz w:val="28"/>
          <w:szCs w:val="28"/>
          <w:lang w:val="kk-KZ"/>
        </w:rPr>
        <w:t>ла</w:t>
      </w:r>
      <w:r w:rsidR="00C62CB8" w:rsidRPr="00B10ECF">
        <w:rPr>
          <w:sz w:val="28"/>
          <w:szCs w:val="28"/>
          <w:lang w:val="kk-KZ"/>
        </w:rPr>
        <w:t xml:space="preserve">ның </w:t>
      </w:r>
      <w:r w:rsidRPr="00B10ECF">
        <w:rPr>
          <w:sz w:val="28"/>
          <w:szCs w:val="28"/>
          <w:lang w:val="kk-KZ"/>
        </w:rPr>
        <w:t>білімдер мен меңгерілген қарапайым біліктер мен дағдылар жүйесіне негізделген саналы коммуникативтік әрекеттер</w:t>
      </w:r>
      <w:r w:rsidR="00C62CB8" w:rsidRPr="00B10ECF">
        <w:rPr>
          <w:sz w:val="28"/>
          <w:szCs w:val="28"/>
          <w:lang w:val="kk-KZ"/>
        </w:rPr>
        <w:t>і</w:t>
      </w:r>
      <w:r w:rsidRPr="00B10ECF">
        <w:rPr>
          <w:sz w:val="28"/>
          <w:szCs w:val="28"/>
          <w:lang w:val="kk-KZ"/>
        </w:rPr>
        <w:t xml:space="preserve">; 2) </w:t>
      </w:r>
      <w:r w:rsidRPr="00B10ECF">
        <w:rPr>
          <w:i/>
          <w:iCs/>
          <w:sz w:val="28"/>
          <w:szCs w:val="28"/>
          <w:lang w:val="kk-KZ"/>
        </w:rPr>
        <w:t>коммуникативтік дағдылар</w:t>
      </w:r>
      <w:r w:rsidRPr="00B10ECF">
        <w:rPr>
          <w:sz w:val="28"/>
          <w:szCs w:val="28"/>
          <w:lang w:val="kk-KZ"/>
        </w:rPr>
        <w:t xml:space="preserve"> – б</w:t>
      </w:r>
      <w:r w:rsidR="00C62CB8" w:rsidRPr="00B10ECF">
        <w:rPr>
          <w:sz w:val="28"/>
          <w:szCs w:val="28"/>
          <w:lang w:val="kk-KZ"/>
        </w:rPr>
        <w:t>а</w:t>
      </w:r>
      <w:r w:rsidR="00CB0DDA" w:rsidRPr="00B10ECF">
        <w:rPr>
          <w:sz w:val="28"/>
          <w:szCs w:val="28"/>
          <w:lang w:val="kk-KZ"/>
        </w:rPr>
        <w:t>ла</w:t>
      </w:r>
      <w:r w:rsidR="00C62CB8" w:rsidRPr="00B10ECF">
        <w:rPr>
          <w:sz w:val="28"/>
          <w:szCs w:val="28"/>
          <w:lang w:val="kk-KZ"/>
        </w:rPr>
        <w:t xml:space="preserve">ның </w:t>
      </w:r>
      <w:r w:rsidRPr="00B10ECF">
        <w:rPr>
          <w:sz w:val="28"/>
          <w:szCs w:val="28"/>
          <w:lang w:val="kk-KZ"/>
        </w:rPr>
        <w:t>өз мінез-құлқын басқара алу</w:t>
      </w:r>
      <w:r w:rsidR="002205DA" w:rsidRPr="00B10ECF">
        <w:rPr>
          <w:sz w:val="28"/>
          <w:szCs w:val="28"/>
          <w:lang w:val="kk-KZ"/>
        </w:rPr>
        <w:t>ы</w:t>
      </w:r>
      <w:r w:rsidRPr="00B10ECF">
        <w:rPr>
          <w:sz w:val="28"/>
          <w:szCs w:val="28"/>
          <w:lang w:val="kk-KZ"/>
        </w:rPr>
        <w:t>, коммуникативтік мәселелерді шешуде тиімді әдістер мен әрекет тәсілдерін қолдана білу</w:t>
      </w:r>
      <w:r w:rsidR="002205DA" w:rsidRPr="00B10ECF">
        <w:rPr>
          <w:sz w:val="28"/>
          <w:szCs w:val="28"/>
          <w:lang w:val="kk-KZ"/>
        </w:rPr>
        <w:t>і</w:t>
      </w:r>
      <w:r w:rsidRPr="00B10ECF">
        <w:rPr>
          <w:sz w:val="28"/>
          <w:szCs w:val="28"/>
          <w:lang w:val="kk-KZ"/>
        </w:rPr>
        <w:t xml:space="preserve"> [</w:t>
      </w:r>
      <w:r w:rsidR="0043068D" w:rsidRPr="00B10ECF">
        <w:rPr>
          <w:sz w:val="28"/>
          <w:szCs w:val="28"/>
          <w:lang w:val="kk-KZ"/>
        </w:rPr>
        <w:t>64</w:t>
      </w:r>
      <w:r w:rsidR="00CB0DDA" w:rsidRPr="00B10ECF">
        <w:rPr>
          <w:sz w:val="28"/>
          <w:szCs w:val="28"/>
          <w:lang w:val="kk-KZ"/>
        </w:rPr>
        <w:t>,</w:t>
      </w:r>
      <w:r w:rsidR="004F76BE">
        <w:rPr>
          <w:sz w:val="28"/>
          <w:szCs w:val="28"/>
          <w:lang w:val="kk-KZ"/>
        </w:rPr>
        <w:t>с</w:t>
      </w:r>
      <w:r w:rsidR="00CB0DDA" w:rsidRPr="00B10ECF">
        <w:rPr>
          <w:sz w:val="28"/>
          <w:szCs w:val="28"/>
          <w:lang w:val="kk-KZ"/>
        </w:rPr>
        <w:t>.</w:t>
      </w:r>
      <w:r w:rsidR="004F76BE">
        <w:rPr>
          <w:sz w:val="28"/>
          <w:szCs w:val="28"/>
          <w:lang w:val="kk-KZ"/>
        </w:rPr>
        <w:t xml:space="preserve"> </w:t>
      </w:r>
      <w:r w:rsidR="00CB0DDA" w:rsidRPr="00B10ECF">
        <w:rPr>
          <w:sz w:val="28"/>
          <w:szCs w:val="28"/>
          <w:lang w:val="kk-KZ"/>
        </w:rPr>
        <w:t>41</w:t>
      </w:r>
      <w:r w:rsidRPr="00B10ECF">
        <w:rPr>
          <w:sz w:val="28"/>
          <w:szCs w:val="28"/>
          <w:lang w:val="kk-KZ"/>
        </w:rPr>
        <w:t>]</w:t>
      </w:r>
    </w:p>
    <w:p w14:paraId="597ED3A1" w14:textId="62A33844" w:rsidR="00DF698F" w:rsidRPr="00B10ECF" w:rsidRDefault="00C22A25" w:rsidP="00C23ECC">
      <w:pPr>
        <w:pStyle w:val="a4"/>
        <w:ind w:firstLine="567"/>
        <w:rPr>
          <w:sz w:val="28"/>
          <w:szCs w:val="28"/>
          <w:lang w:val="kk-KZ"/>
        </w:rPr>
      </w:pPr>
      <w:r w:rsidRPr="00B10ECF">
        <w:rPr>
          <w:sz w:val="28"/>
          <w:szCs w:val="28"/>
          <w:lang w:val="kk-KZ"/>
        </w:rPr>
        <w:t xml:space="preserve">Е.В. Локтева </w:t>
      </w:r>
      <w:r w:rsidR="00B75137" w:rsidRPr="00B10ECF">
        <w:rPr>
          <w:sz w:val="28"/>
          <w:szCs w:val="28"/>
          <w:lang w:val="kk-KZ"/>
        </w:rPr>
        <w:t>коммуникативтік дағдыларды — тілдік іскерлікті, вербалды және вербалды емес құралдарды қолдануды және мінез-құлықты бағалауды қамтитын, күнделікті жаттығу арқылы дамитын үдеріс ретінде сипаттайды. Ғалым коммуникативтік дағды құрамын төмендегідей анықтайды: 1) </w:t>
      </w:r>
      <w:r w:rsidR="00B75137" w:rsidRPr="00B10ECF">
        <w:rPr>
          <w:i/>
          <w:iCs/>
          <w:sz w:val="28"/>
          <w:szCs w:val="28"/>
          <w:lang w:val="kk-KZ"/>
        </w:rPr>
        <w:t>диалогтық коммуникативтік дағдылар</w:t>
      </w:r>
      <w:r w:rsidR="00B75137" w:rsidRPr="00B10ECF">
        <w:rPr>
          <w:sz w:val="28"/>
          <w:szCs w:val="28"/>
          <w:lang w:val="kk-KZ"/>
        </w:rPr>
        <w:t>, ауызша сөз бен қимылды қоса отырып әңгімелесу; 2) </w:t>
      </w:r>
      <w:r w:rsidR="00B75137" w:rsidRPr="00B10ECF">
        <w:rPr>
          <w:i/>
          <w:sz w:val="28"/>
          <w:szCs w:val="28"/>
          <w:lang w:val="kk-KZ"/>
        </w:rPr>
        <w:t>әлеуметтік дағдылар</w:t>
      </w:r>
      <w:r w:rsidR="00B75137" w:rsidRPr="00B10ECF">
        <w:rPr>
          <w:sz w:val="28"/>
          <w:szCs w:val="28"/>
          <w:lang w:val="kk-KZ"/>
        </w:rPr>
        <w:t>, эмоция мен сезімді білдіру, үлкендермен және құрдастарымен әрекеттесе алу, таныс жағдайларда эмоциялық тепе-теңдікті сақтай білу</w:t>
      </w:r>
      <w:r w:rsidR="00F70C4A" w:rsidRPr="00B10ECF">
        <w:rPr>
          <w:sz w:val="28"/>
          <w:szCs w:val="28"/>
          <w:lang w:val="kk-KZ"/>
        </w:rPr>
        <w:t xml:space="preserve"> </w:t>
      </w:r>
      <w:r w:rsidRPr="00B10ECF">
        <w:rPr>
          <w:sz w:val="28"/>
          <w:szCs w:val="28"/>
          <w:lang w:val="uk-UA"/>
        </w:rPr>
        <w:t>[</w:t>
      </w:r>
      <w:r w:rsidR="0043068D" w:rsidRPr="00B10ECF">
        <w:rPr>
          <w:sz w:val="28"/>
          <w:szCs w:val="28"/>
          <w:lang w:val="kk-KZ"/>
        </w:rPr>
        <w:t>65</w:t>
      </w:r>
      <w:r w:rsidR="00CB0DDA" w:rsidRPr="00B10ECF">
        <w:rPr>
          <w:sz w:val="28"/>
          <w:szCs w:val="28"/>
          <w:lang w:val="kk-KZ"/>
        </w:rPr>
        <w:t>,</w:t>
      </w:r>
      <w:r w:rsidR="004F76BE">
        <w:rPr>
          <w:sz w:val="28"/>
          <w:szCs w:val="28"/>
          <w:lang w:val="kk-KZ"/>
        </w:rPr>
        <w:t>с</w:t>
      </w:r>
      <w:r w:rsidR="00CB0DDA" w:rsidRPr="00B10ECF">
        <w:rPr>
          <w:sz w:val="28"/>
          <w:szCs w:val="28"/>
          <w:lang w:val="kk-KZ"/>
        </w:rPr>
        <w:t>.</w:t>
      </w:r>
      <w:r w:rsidR="004F76BE">
        <w:rPr>
          <w:sz w:val="28"/>
          <w:szCs w:val="28"/>
          <w:lang w:val="kk-KZ"/>
        </w:rPr>
        <w:t xml:space="preserve"> </w:t>
      </w:r>
      <w:r w:rsidR="00CB0DDA" w:rsidRPr="00B10ECF">
        <w:rPr>
          <w:bCs/>
          <w:sz w:val="28"/>
          <w:szCs w:val="28"/>
          <w:lang w:val="kk-KZ"/>
        </w:rPr>
        <w:t>22-26</w:t>
      </w:r>
      <w:r w:rsidRPr="00B10ECF">
        <w:rPr>
          <w:sz w:val="28"/>
          <w:szCs w:val="28"/>
          <w:lang w:val="uk-UA"/>
        </w:rPr>
        <w:t>]</w:t>
      </w:r>
      <w:r w:rsidRPr="00B10ECF">
        <w:rPr>
          <w:sz w:val="28"/>
          <w:szCs w:val="28"/>
          <w:lang w:val="kk-KZ"/>
        </w:rPr>
        <w:t>.</w:t>
      </w:r>
    </w:p>
    <w:p w14:paraId="1E8D36CF" w14:textId="06D6930C" w:rsidR="00DF698F" w:rsidRPr="00B10ECF" w:rsidRDefault="00C62CB8" w:rsidP="00C23ECC">
      <w:pPr>
        <w:widowControl w:val="0"/>
        <w:ind w:firstLine="567"/>
        <w:rPr>
          <w:szCs w:val="28"/>
          <w:lang w:val="kk-KZ"/>
        </w:rPr>
      </w:pPr>
      <w:r w:rsidRPr="00B10ECF">
        <w:rPr>
          <w:szCs w:val="28"/>
          <w:lang w:val="kk-KZ"/>
        </w:rPr>
        <w:t>Е.Н.</w:t>
      </w:r>
      <w:r w:rsidR="00BD244B" w:rsidRPr="00B10ECF">
        <w:rPr>
          <w:szCs w:val="28"/>
          <w:lang w:val="kk-KZ"/>
        </w:rPr>
        <w:t> </w:t>
      </w:r>
      <w:r w:rsidRPr="00B10ECF">
        <w:rPr>
          <w:szCs w:val="28"/>
          <w:lang w:val="kk-KZ"/>
        </w:rPr>
        <w:t xml:space="preserve">Жданованың пікірінше, бастауыш сынып оқушыларының </w:t>
      </w:r>
      <w:r w:rsidR="00810116" w:rsidRPr="00B10ECF">
        <w:rPr>
          <w:szCs w:val="28"/>
          <w:lang w:val="kk-KZ"/>
        </w:rPr>
        <w:t>коммуникативтік дағдылары ретінде олардың</w:t>
      </w:r>
      <w:r w:rsidR="00463278" w:rsidRPr="00B10ECF">
        <w:rPr>
          <w:szCs w:val="28"/>
          <w:lang w:val="kk-KZ"/>
        </w:rPr>
        <w:t xml:space="preserve"> қарым-қатынасқа дайындық деңгейіне қарай әртүрлі сөйлеу әрекеттерін меңгерудің жетілген әдістері түсініледі </w:t>
      </w:r>
      <w:r w:rsidR="00810116" w:rsidRPr="00B10ECF">
        <w:rPr>
          <w:szCs w:val="28"/>
          <w:lang w:val="kk-KZ"/>
        </w:rPr>
        <w:t xml:space="preserve">және </w:t>
      </w:r>
      <w:r w:rsidRPr="00B10ECF">
        <w:rPr>
          <w:szCs w:val="28"/>
          <w:lang w:val="kk-KZ"/>
        </w:rPr>
        <w:t>қарым-қатынас үдерісінде</w:t>
      </w:r>
      <w:r w:rsidR="00810116" w:rsidRPr="00B10ECF">
        <w:rPr>
          <w:szCs w:val="28"/>
          <w:lang w:val="kk-KZ"/>
        </w:rPr>
        <w:t xml:space="preserve">, </w:t>
      </w:r>
      <w:r w:rsidRPr="00B10ECF">
        <w:rPr>
          <w:szCs w:val="28"/>
          <w:lang w:val="kk-KZ"/>
        </w:rPr>
        <w:t>коммуникативтік жаттығуларды орындау барысында о</w:t>
      </w:r>
      <w:r w:rsidR="00810116" w:rsidRPr="00B10ECF">
        <w:rPr>
          <w:szCs w:val="28"/>
          <w:lang w:val="kk-KZ"/>
        </w:rPr>
        <w:t>қушы</w:t>
      </w:r>
      <w:r w:rsidRPr="00B10ECF">
        <w:rPr>
          <w:szCs w:val="28"/>
          <w:lang w:val="kk-KZ"/>
        </w:rPr>
        <w:t xml:space="preserve">лардың коммуникативтік дағдыларының барлық </w:t>
      </w:r>
      <w:r w:rsidRPr="00B10ECF">
        <w:rPr>
          <w:szCs w:val="28"/>
          <w:lang w:val="kk-KZ"/>
        </w:rPr>
        <w:lastRenderedPageBreak/>
        <w:t xml:space="preserve">компоненттері қалыптасады. Ғалым басқаны түсіну, эмпатия, жанашырлық, өзін және басқаларды адекватты бағалау, басқаның пікірін қабылдау, қиындықтарды шешу, топ мүшелерімен өзара әрекеттесу біліктерімен қатар коммуникативтік дағдыларға келесі дағдыларды жатқызады: </w:t>
      </w:r>
      <w:r w:rsidR="008E615B" w:rsidRPr="00B10ECF">
        <w:rPr>
          <w:i/>
          <w:iCs/>
          <w:lang w:val="kk-KZ"/>
        </w:rPr>
        <w:t>1)</w:t>
      </w:r>
      <w:r w:rsidR="00BD244B" w:rsidRPr="00B10ECF">
        <w:rPr>
          <w:i/>
          <w:iCs/>
          <w:lang w:val="kk-KZ"/>
        </w:rPr>
        <w:t> </w:t>
      </w:r>
      <w:r w:rsidRPr="00B10ECF">
        <w:rPr>
          <w:i/>
          <w:iCs/>
          <w:lang w:val="kk-KZ"/>
        </w:rPr>
        <w:t>сөйлеу дағдылары</w:t>
      </w:r>
      <w:r w:rsidRPr="00B10ECF">
        <w:rPr>
          <w:lang w:val="kk-KZ"/>
        </w:rPr>
        <w:t xml:space="preserve">: серіктесін тыңдай білу, оның ойын дұрыс түсіне білу; өз пікірін тұжырымдай отырып жауап бере білу, сұрақтар қою; тіл арқылы ойды дұрыс жеткізу, әңгімелесушінің ойы бойынша сөйлеу әрекетінің тақырыбын өзгерту; қарым-қатынастың эмоционалды реңкін сақтау; ойды білдіру, сөйлеу барысында сөйлемді дұрыс құру, сөздерді дұрыс қолдану және өзіндік бақылау жасай алу; </w:t>
      </w:r>
      <w:r w:rsidR="008E615B" w:rsidRPr="00B10ECF">
        <w:rPr>
          <w:i/>
          <w:iCs/>
          <w:lang w:val="kk-KZ"/>
        </w:rPr>
        <w:t xml:space="preserve">2) </w:t>
      </w:r>
      <w:r w:rsidRPr="00B10ECF">
        <w:rPr>
          <w:i/>
          <w:iCs/>
          <w:lang w:val="kk-KZ"/>
        </w:rPr>
        <w:t>вербалды емес дағдылар</w:t>
      </w:r>
      <w:r w:rsidRPr="00B10ECF">
        <w:rPr>
          <w:lang w:val="kk-KZ"/>
        </w:rPr>
        <w:t xml:space="preserve">: мимика, ым-ишара т.б қимыл ишараларын орынды қолдану; әңгімелесушінің эмоцияларын түсіну; </w:t>
      </w:r>
      <w:r w:rsidR="008E615B" w:rsidRPr="00B10ECF">
        <w:rPr>
          <w:i/>
          <w:iCs/>
          <w:lang w:val="kk-KZ"/>
        </w:rPr>
        <w:t xml:space="preserve">3) </w:t>
      </w:r>
      <w:r w:rsidRPr="00B10ECF">
        <w:rPr>
          <w:i/>
          <w:iCs/>
          <w:lang w:val="kk-KZ"/>
        </w:rPr>
        <w:t>сөйлеу этикетінің ережелері:</w:t>
      </w:r>
      <w:r w:rsidR="00D87F42" w:rsidRPr="00B10ECF">
        <w:rPr>
          <w:i/>
          <w:iCs/>
          <w:lang w:val="kk-KZ"/>
        </w:rPr>
        <w:t xml:space="preserve"> </w:t>
      </w:r>
      <w:r w:rsidRPr="00B10ECF">
        <w:rPr>
          <w:lang w:val="kk-KZ"/>
        </w:rPr>
        <w:t>а) әңгімені бастау (таныс және бейтаныс адамдармен оны қашан және қалай бастау керек); ә) қарым-қатынас құра білу және аяқтау (есту және тыңдау, бастама көтеру, қайта сұрау, өз көзқарасын дәлелдеу, әңгіме тақырыбына өз көзқарасын білдіру, салыстыру, мысалдар келтіру, қарсы қою, бағалау) б) сөйлеудің әртүрлі формаларын қолдана білу (өзін таныстыру, сәлемдесу, әңгімеге шақыру және т.б.) [</w:t>
      </w:r>
      <w:r w:rsidR="0043068D" w:rsidRPr="00B10ECF">
        <w:rPr>
          <w:lang w:val="kk-KZ"/>
        </w:rPr>
        <w:t>67</w:t>
      </w:r>
      <w:r w:rsidR="00CB0DDA" w:rsidRPr="00B10ECF">
        <w:rPr>
          <w:lang w:val="kk-KZ"/>
        </w:rPr>
        <w:t>,</w:t>
      </w:r>
      <w:r w:rsidR="004F76BE">
        <w:rPr>
          <w:lang w:val="kk-KZ"/>
        </w:rPr>
        <w:t>с</w:t>
      </w:r>
      <w:r w:rsidR="00CB0DDA" w:rsidRPr="00B10ECF">
        <w:rPr>
          <w:lang w:val="kk-KZ"/>
        </w:rPr>
        <w:t>.</w:t>
      </w:r>
      <w:r w:rsidR="004F76BE">
        <w:rPr>
          <w:lang w:val="kk-KZ"/>
        </w:rPr>
        <w:t xml:space="preserve"> </w:t>
      </w:r>
      <w:r w:rsidR="00CB0DDA" w:rsidRPr="00B10ECF">
        <w:rPr>
          <w:lang w:val="kk-KZ"/>
        </w:rPr>
        <w:t>452</w:t>
      </w:r>
      <w:r w:rsidRPr="00B10ECF">
        <w:rPr>
          <w:lang w:val="kk-KZ"/>
        </w:rPr>
        <w:t>].</w:t>
      </w:r>
    </w:p>
    <w:p w14:paraId="10E5AC65" w14:textId="6698D6FC" w:rsidR="00216B93" w:rsidRPr="00B10ECF" w:rsidRDefault="00216B93" w:rsidP="00C23ECC">
      <w:pPr>
        <w:widowControl w:val="0"/>
        <w:autoSpaceDE w:val="0"/>
        <w:autoSpaceDN w:val="0"/>
        <w:adjustRightInd w:val="0"/>
        <w:ind w:firstLine="567"/>
        <w:rPr>
          <w:bCs/>
          <w:szCs w:val="28"/>
          <w:lang w:val="kk-KZ"/>
        </w:rPr>
      </w:pPr>
      <w:r w:rsidRPr="00B10ECF">
        <w:rPr>
          <w:bCs/>
          <w:szCs w:val="28"/>
          <w:lang w:val="kk-KZ"/>
        </w:rPr>
        <w:t>Т.А.</w:t>
      </w:r>
      <w:r w:rsidR="00D87F42" w:rsidRPr="00B10ECF">
        <w:rPr>
          <w:bCs/>
          <w:szCs w:val="28"/>
          <w:lang w:val="kk-KZ"/>
        </w:rPr>
        <w:t> </w:t>
      </w:r>
      <w:r w:rsidRPr="00B10ECF">
        <w:rPr>
          <w:bCs/>
          <w:szCs w:val="28"/>
          <w:lang w:val="kk-KZ"/>
        </w:rPr>
        <w:t>Кульгильдинова</w:t>
      </w:r>
      <w:r w:rsidRPr="00B10ECF">
        <w:rPr>
          <w:lang w:val="kk-KZ" w:eastAsia="en-US"/>
        </w:rPr>
        <w:t xml:space="preserve"> бастауыш сынып оқушылары қарым-қатынас жағдайына сәйкес сөйлеу бірліктерін дұрыс және орынды қолдану мен сөйлеу әрекетінің негізгі түрлерін меңгере алады, әдеби тілдің негізгі нормалары мен этикет ережелері туралы түсінікті игереді, мұғалімнің көмегімен мәтіннің түрін, құрылымын анықтау, материалды жіктеу, мәтін үзінділерін алгоритм бойынша құрастыруды да меңгереді, бірақ үзінділер арасындағы логикалық байланысты көре бермейді, олар диалогқа түсуден және аудитория алдында сөйлеуден қашады дей келе, ғалым бұл </w:t>
      </w:r>
      <w:r w:rsidRPr="00B10ECF">
        <w:rPr>
          <w:szCs w:val="28"/>
          <w:lang w:val="kk-KZ"/>
        </w:rPr>
        <w:t xml:space="preserve">– </w:t>
      </w:r>
      <w:r w:rsidRPr="00B10ECF">
        <w:rPr>
          <w:lang w:val="kk-KZ" w:eastAsia="en-US"/>
        </w:rPr>
        <w:t xml:space="preserve">бастауыш сынып оқушысының танымдық-тілдік моделінің </w:t>
      </w:r>
      <w:r w:rsidRPr="00B10ECF">
        <w:rPr>
          <w:szCs w:val="28"/>
          <w:lang w:val="kk-KZ" w:eastAsia="en-US"/>
        </w:rPr>
        <w:t xml:space="preserve">элементарлы-интуитивтік деңгейінің сипаттамасы деп көрсетеді </w:t>
      </w:r>
      <w:r w:rsidRPr="00B10ECF">
        <w:rPr>
          <w:szCs w:val="28"/>
          <w:lang w:val="kk-KZ"/>
        </w:rPr>
        <w:t>[</w:t>
      </w:r>
      <w:r w:rsidR="001909F4" w:rsidRPr="00B10ECF">
        <w:rPr>
          <w:szCs w:val="28"/>
          <w:lang w:val="kk-KZ"/>
        </w:rPr>
        <w:t>7</w:t>
      </w:r>
      <w:r w:rsidR="0043068D" w:rsidRPr="00B10ECF">
        <w:rPr>
          <w:szCs w:val="28"/>
          <w:lang w:val="kk-KZ"/>
        </w:rPr>
        <w:t>3</w:t>
      </w:r>
      <w:r w:rsidR="00CB0DDA" w:rsidRPr="00B10ECF">
        <w:rPr>
          <w:szCs w:val="28"/>
          <w:lang w:val="kk-KZ"/>
        </w:rPr>
        <w:t>,</w:t>
      </w:r>
      <w:r w:rsidR="004F76BE">
        <w:rPr>
          <w:szCs w:val="28"/>
          <w:lang w:val="kk-KZ"/>
        </w:rPr>
        <w:t>с</w:t>
      </w:r>
      <w:r w:rsidR="00CB0DDA" w:rsidRPr="00B10ECF">
        <w:rPr>
          <w:szCs w:val="28"/>
          <w:lang w:val="kk-KZ"/>
        </w:rPr>
        <w:t>.</w:t>
      </w:r>
      <w:r w:rsidR="004F76BE">
        <w:rPr>
          <w:szCs w:val="28"/>
          <w:lang w:val="kk-KZ"/>
        </w:rPr>
        <w:t xml:space="preserve"> </w:t>
      </w:r>
      <w:r w:rsidR="00CB0DDA" w:rsidRPr="00B10ECF">
        <w:rPr>
          <w:szCs w:val="28"/>
          <w:lang w:val="kk-KZ"/>
        </w:rPr>
        <w:t>115</w:t>
      </w:r>
      <w:r w:rsidRPr="00B10ECF">
        <w:rPr>
          <w:szCs w:val="28"/>
          <w:lang w:val="kk-KZ"/>
        </w:rPr>
        <w:t>].</w:t>
      </w:r>
    </w:p>
    <w:p w14:paraId="7CA59E1F" w14:textId="19F73018" w:rsidR="00900DA0" w:rsidRPr="00B10ECF" w:rsidRDefault="00900DA0" w:rsidP="00C23ECC">
      <w:pPr>
        <w:widowControl w:val="0"/>
        <w:ind w:firstLine="567"/>
        <w:rPr>
          <w:szCs w:val="28"/>
          <w:lang w:val="kk-KZ"/>
        </w:rPr>
      </w:pPr>
      <w:r w:rsidRPr="00B10ECF">
        <w:rPr>
          <w:szCs w:val="28"/>
          <w:lang w:val="kk-KZ"/>
        </w:rPr>
        <w:t>Коммуникативтік мақсат бойынша оқушылардың бір-бірімен, не басқа адамдармен пікірлесу, тілдесім мәдениеті, сөйлеу дағдылары қоғамдық-әлеуметтік ортадағы өмірлік жағдаяттарға сай ауызша және жазбаша түрде дамытылады [</w:t>
      </w:r>
      <w:r w:rsidR="0043068D" w:rsidRPr="00B10ECF">
        <w:rPr>
          <w:szCs w:val="28"/>
          <w:lang w:val="kk-KZ"/>
        </w:rPr>
        <w:t>74</w:t>
      </w:r>
      <w:r w:rsidR="00CB0DDA" w:rsidRPr="00B10ECF">
        <w:rPr>
          <w:szCs w:val="28"/>
          <w:lang w:val="kk-KZ"/>
        </w:rPr>
        <w:t>,</w:t>
      </w:r>
      <w:r w:rsidR="004F76BE">
        <w:rPr>
          <w:szCs w:val="28"/>
          <w:lang w:val="kk-KZ"/>
        </w:rPr>
        <w:t>с</w:t>
      </w:r>
      <w:r w:rsidR="00BF42B6" w:rsidRPr="00B10ECF">
        <w:rPr>
          <w:szCs w:val="28"/>
          <w:lang w:val="kk-KZ"/>
        </w:rPr>
        <w:t>.</w:t>
      </w:r>
      <w:r w:rsidR="004F76BE">
        <w:rPr>
          <w:szCs w:val="28"/>
          <w:lang w:val="kk-KZ"/>
        </w:rPr>
        <w:t xml:space="preserve"> </w:t>
      </w:r>
      <w:r w:rsidR="00BF42B6" w:rsidRPr="00B10ECF">
        <w:rPr>
          <w:szCs w:val="28"/>
          <w:lang w:val="kk-KZ"/>
        </w:rPr>
        <w:t>78</w:t>
      </w:r>
      <w:r w:rsidRPr="00B10ECF">
        <w:rPr>
          <w:szCs w:val="28"/>
          <w:lang w:val="kk-KZ"/>
        </w:rPr>
        <w:t>].</w:t>
      </w:r>
      <w:r w:rsidRPr="00B10ECF">
        <w:rPr>
          <w:rFonts w:eastAsiaTheme="minorHAnsi"/>
          <w:szCs w:val="28"/>
          <w:lang w:val="kk-KZ" w:eastAsia="en-US"/>
        </w:rPr>
        <w:t xml:space="preserve"> </w:t>
      </w:r>
    </w:p>
    <w:p w14:paraId="0ADAE17B" w14:textId="17E7E2C6" w:rsidR="005A3220" w:rsidRPr="00B10ECF" w:rsidRDefault="00C62CB8" w:rsidP="00C23ECC">
      <w:pPr>
        <w:ind w:firstLine="567"/>
        <w:rPr>
          <w:szCs w:val="28"/>
          <w:lang w:val="kk-KZ"/>
        </w:rPr>
      </w:pPr>
      <w:r w:rsidRPr="00B10ECF">
        <w:rPr>
          <w:szCs w:val="28"/>
          <w:lang w:val="uk-UA"/>
        </w:rPr>
        <w:t xml:space="preserve">С.Ф. Шатилов өзінің еңбектерінде </w:t>
      </w:r>
      <w:r w:rsidR="00810116" w:rsidRPr="00B10ECF">
        <w:rPr>
          <w:szCs w:val="28"/>
          <w:lang w:val="uk-UA"/>
        </w:rPr>
        <w:t xml:space="preserve">коммуникативтік дағдыны әр түрлі деңгейде жетілдіре отырып, сөйлеу әрекетінің барлық түрін игеру деп түсіндіреді және ғалым олардың әрқайсысына тән </w:t>
      </w:r>
      <w:r w:rsidRPr="00B10ECF">
        <w:rPr>
          <w:szCs w:val="28"/>
          <w:lang w:val="uk-UA"/>
        </w:rPr>
        <w:t xml:space="preserve">коммуникативтік дағдының төрт </w:t>
      </w:r>
      <w:r w:rsidR="00463278" w:rsidRPr="00B10ECF">
        <w:rPr>
          <w:szCs w:val="28"/>
          <w:lang w:val="kk-KZ"/>
        </w:rPr>
        <w:t>түрге бөледі:</w:t>
      </w:r>
      <w:r w:rsidRPr="00B10ECF">
        <w:rPr>
          <w:szCs w:val="28"/>
          <w:lang w:val="uk-UA"/>
        </w:rPr>
        <w:t xml:space="preserve"> 1) </w:t>
      </w:r>
      <w:r w:rsidRPr="00B10ECF">
        <w:rPr>
          <w:i/>
          <w:iCs/>
          <w:szCs w:val="28"/>
          <w:lang w:val="uk-UA"/>
        </w:rPr>
        <w:t>айту</w:t>
      </w:r>
      <w:r w:rsidRPr="00B10ECF">
        <w:rPr>
          <w:szCs w:val="28"/>
          <w:lang w:val="uk-UA"/>
        </w:rPr>
        <w:t xml:space="preserve"> – </w:t>
      </w:r>
      <w:r w:rsidR="00463278" w:rsidRPr="00B10ECF">
        <w:rPr>
          <w:szCs w:val="28"/>
          <w:lang w:val="uk-UA"/>
        </w:rPr>
        <w:t xml:space="preserve">артикуляциялық, сөздік және грамматикалық экспрессивті дағдылар; </w:t>
      </w:r>
      <w:r w:rsidRPr="00B10ECF">
        <w:rPr>
          <w:szCs w:val="28"/>
          <w:lang w:val="uk-UA"/>
        </w:rPr>
        <w:t>2) </w:t>
      </w:r>
      <w:r w:rsidRPr="00B10ECF">
        <w:rPr>
          <w:i/>
          <w:iCs/>
          <w:szCs w:val="28"/>
          <w:lang w:val="uk-UA"/>
        </w:rPr>
        <w:t xml:space="preserve">тыңдау </w:t>
      </w:r>
      <w:r w:rsidRPr="00B10ECF">
        <w:rPr>
          <w:szCs w:val="28"/>
          <w:lang w:val="uk-UA"/>
        </w:rPr>
        <w:t xml:space="preserve">– </w:t>
      </w:r>
      <w:r w:rsidR="00463278" w:rsidRPr="00B10ECF">
        <w:rPr>
          <w:szCs w:val="28"/>
          <w:lang w:val="uk-UA"/>
        </w:rPr>
        <w:t xml:space="preserve">есту арқылы қабылдау, сөздік және грамматикалық рецептивті дағдылар; </w:t>
      </w:r>
      <w:r w:rsidRPr="00B10ECF">
        <w:rPr>
          <w:szCs w:val="28"/>
          <w:lang w:val="uk-UA"/>
        </w:rPr>
        <w:t>3) </w:t>
      </w:r>
      <w:r w:rsidRPr="00B10ECF">
        <w:rPr>
          <w:i/>
          <w:iCs/>
          <w:szCs w:val="28"/>
          <w:lang w:val="uk-UA"/>
        </w:rPr>
        <w:t xml:space="preserve">жазу </w:t>
      </w:r>
      <w:r w:rsidRPr="00B10ECF">
        <w:rPr>
          <w:szCs w:val="28"/>
          <w:lang w:val="uk-UA"/>
        </w:rPr>
        <w:t xml:space="preserve">– </w:t>
      </w:r>
      <w:r w:rsidR="00463278" w:rsidRPr="00B10ECF">
        <w:rPr>
          <w:szCs w:val="28"/>
          <w:lang w:val="uk-UA"/>
        </w:rPr>
        <w:t>моторлы жазу дағдылары, сөздік және грамматикалық экспрессивті дағдылар</w:t>
      </w:r>
      <w:r w:rsidRPr="00B10ECF">
        <w:rPr>
          <w:szCs w:val="28"/>
          <w:lang w:val="uk-UA"/>
        </w:rPr>
        <w:t>; 4) </w:t>
      </w:r>
      <w:r w:rsidRPr="00B10ECF">
        <w:rPr>
          <w:i/>
          <w:iCs/>
          <w:szCs w:val="28"/>
          <w:lang w:val="uk-UA"/>
        </w:rPr>
        <w:t>оқу</w:t>
      </w:r>
      <w:r w:rsidRPr="00B10ECF">
        <w:rPr>
          <w:szCs w:val="28"/>
          <w:lang w:val="uk-UA"/>
        </w:rPr>
        <w:t xml:space="preserve"> – </w:t>
      </w:r>
      <w:r w:rsidR="00463278" w:rsidRPr="00B10ECF">
        <w:rPr>
          <w:szCs w:val="28"/>
          <w:lang w:val="uk-UA"/>
        </w:rPr>
        <w:t>оқу дағдылары, сөздік және грамматикалық рецептивті дағдылар.</w:t>
      </w:r>
      <w:r w:rsidRPr="00B10ECF">
        <w:rPr>
          <w:szCs w:val="28"/>
          <w:lang w:val="uk-UA"/>
        </w:rPr>
        <w:t xml:space="preserve"> Ғалымның тұжырымдауынша, бұл дағдылар дағдының автоматтандырылған құрамдас бөліктері ретінде анықталады</w:t>
      </w:r>
      <w:r w:rsidR="00810116" w:rsidRPr="00B10ECF">
        <w:rPr>
          <w:szCs w:val="28"/>
          <w:lang w:val="uk-UA"/>
        </w:rPr>
        <w:t xml:space="preserve">, </w:t>
      </w:r>
      <w:r w:rsidRPr="00B10ECF">
        <w:rPr>
          <w:szCs w:val="28"/>
          <w:lang w:val="uk-UA"/>
        </w:rPr>
        <w:t>маңызды айырмашылықтары ретінде техникалық және дұрыс сөйлеу дағдыларына (лексикалық және грамматикалық)</w:t>
      </w:r>
      <w:r w:rsidR="00807946" w:rsidRPr="00B10ECF">
        <w:rPr>
          <w:szCs w:val="28"/>
          <w:lang w:val="uk-UA"/>
        </w:rPr>
        <w:t xml:space="preserve"> </w:t>
      </w:r>
      <w:r w:rsidR="00810116" w:rsidRPr="00B10ECF">
        <w:rPr>
          <w:szCs w:val="28"/>
          <w:lang w:val="uk-UA"/>
        </w:rPr>
        <w:t xml:space="preserve">және </w:t>
      </w:r>
      <w:r w:rsidRPr="00B10ECF">
        <w:rPr>
          <w:szCs w:val="28"/>
          <w:lang w:val="uk-UA"/>
        </w:rPr>
        <w:t xml:space="preserve">қабылдау </w:t>
      </w:r>
      <w:r w:rsidR="00810116" w:rsidRPr="00B10ECF">
        <w:rPr>
          <w:szCs w:val="28"/>
          <w:lang w:val="uk-UA"/>
        </w:rPr>
        <w:t xml:space="preserve">мен </w:t>
      </w:r>
      <w:r w:rsidRPr="00B10ECF">
        <w:rPr>
          <w:szCs w:val="28"/>
          <w:lang w:val="uk-UA"/>
        </w:rPr>
        <w:t>экспрессивті дағдыларға ерекше назар аударады [</w:t>
      </w:r>
      <w:r w:rsidR="0043068D" w:rsidRPr="00B10ECF">
        <w:rPr>
          <w:szCs w:val="28"/>
          <w:lang w:val="uk-UA"/>
        </w:rPr>
        <w:t>68,</w:t>
      </w:r>
      <w:r w:rsidR="004F76BE">
        <w:rPr>
          <w:szCs w:val="28"/>
          <w:lang w:val="uk-UA"/>
        </w:rPr>
        <w:t>с</w:t>
      </w:r>
      <w:r w:rsidR="00BF42B6" w:rsidRPr="00B10ECF">
        <w:rPr>
          <w:szCs w:val="28"/>
          <w:lang w:val="kk-KZ"/>
        </w:rPr>
        <w:t>.</w:t>
      </w:r>
      <w:r w:rsidR="004F76BE">
        <w:rPr>
          <w:szCs w:val="28"/>
          <w:lang w:val="kk-KZ"/>
        </w:rPr>
        <w:t xml:space="preserve"> </w:t>
      </w:r>
      <w:r w:rsidR="00BF42B6" w:rsidRPr="00B10ECF">
        <w:rPr>
          <w:szCs w:val="28"/>
          <w:lang w:val="uk-UA"/>
        </w:rPr>
        <w:t>47</w:t>
      </w:r>
      <w:r w:rsidRPr="00B10ECF">
        <w:rPr>
          <w:szCs w:val="28"/>
          <w:lang w:val="uk-UA"/>
        </w:rPr>
        <w:t>].</w:t>
      </w:r>
    </w:p>
    <w:p w14:paraId="133F3F8D" w14:textId="7051E86F" w:rsidR="00CC658C" w:rsidRPr="00B10ECF" w:rsidRDefault="00ED3F19" w:rsidP="00C23ECC">
      <w:pPr>
        <w:widowControl w:val="0"/>
        <w:ind w:firstLine="567"/>
        <w:rPr>
          <w:lang w:val="kk-KZ"/>
        </w:rPr>
      </w:pPr>
      <w:r w:rsidRPr="00B10ECF">
        <w:rPr>
          <w:lang w:val="kk-KZ"/>
        </w:rPr>
        <w:t xml:space="preserve">Ғалымдар оқушылардың коммуникативтік дағдыларын қалыптастыруда оқушының сөйлеу тәжірибесінде тілдік құралдарды қолдана білу қажеттілігі мен </w:t>
      </w:r>
      <w:r w:rsidRPr="00B10ECF">
        <w:rPr>
          <w:lang w:val="kk-KZ"/>
        </w:rPr>
        <w:lastRenderedPageBreak/>
        <w:t>қабілетін олардың коммуникативтік белсенділігін дамытудың ең маңызды факторы ретінде қарастырады, өйткені бастауышта сөйлеу арқылы өз ойын еркін жеткізе білу, сөйлемнің әр түрін қолдану, берілетін ақпараттың логикасын сақтау сияқты тілдік құралдарды меңгеру біліктері мен дағдылары қалыптасады [66,</w:t>
      </w:r>
      <w:r w:rsidR="004F76BE">
        <w:rPr>
          <w:lang w:val="kk-KZ"/>
        </w:rPr>
        <w:t>с</w:t>
      </w:r>
      <w:r w:rsidRPr="00B10ECF">
        <w:rPr>
          <w:lang w:val="kk-KZ"/>
        </w:rPr>
        <w:t>.</w:t>
      </w:r>
      <w:r w:rsidR="004F76BE">
        <w:rPr>
          <w:lang w:val="kk-KZ"/>
        </w:rPr>
        <w:t xml:space="preserve"> </w:t>
      </w:r>
      <w:r w:rsidRPr="00B10ECF">
        <w:rPr>
          <w:lang w:val="kk-KZ"/>
        </w:rPr>
        <w:t>52].</w:t>
      </w:r>
    </w:p>
    <w:p w14:paraId="43031AC4" w14:textId="69A382EA" w:rsidR="002A11D9" w:rsidRPr="00B10ECF" w:rsidRDefault="00AC5DC1" w:rsidP="00C23ECC">
      <w:pPr>
        <w:widowControl w:val="0"/>
        <w:ind w:firstLine="567"/>
        <w:rPr>
          <w:szCs w:val="28"/>
          <w:lang w:val="uk-UA"/>
        </w:rPr>
      </w:pPr>
      <w:r w:rsidRPr="00B10ECF">
        <w:rPr>
          <w:szCs w:val="28"/>
          <w:lang w:val="kk-KZ"/>
        </w:rPr>
        <w:t xml:space="preserve">Жоғарыда аталған </w:t>
      </w:r>
      <w:r w:rsidR="00ED3F19" w:rsidRPr="00B10ECF">
        <w:rPr>
          <w:szCs w:val="28"/>
          <w:lang w:val="kk-KZ"/>
        </w:rPr>
        <w:t>ғалымдардың пікірлерінен</w:t>
      </w:r>
      <w:r w:rsidR="00ED3F19" w:rsidRPr="00B10ECF">
        <w:rPr>
          <w:lang w:val="kk-KZ"/>
        </w:rPr>
        <w:t xml:space="preserve"> </w:t>
      </w:r>
      <w:r w:rsidR="00ED3F19" w:rsidRPr="00B10ECF">
        <w:rPr>
          <w:szCs w:val="28"/>
          <w:lang w:val="uk-UA"/>
        </w:rPr>
        <w:t>коммуникативтік дағдыларға сөйлеу дағдыларының барлық түрі жатады және ағылшын тілі арқылы сөйлеу дағдыларын лексикалық, грамматикалық және фонетикалық, дыбысталуы мен айтылу тұрғысынан қалыптастыру мен тілді коммуникативтік тұрғыдан меңгертуге ерекше көңіл бөлу</w:t>
      </w:r>
      <w:r w:rsidRPr="00B10ECF">
        <w:rPr>
          <w:szCs w:val="28"/>
          <w:lang w:val="uk-UA"/>
        </w:rPr>
        <w:t xml:space="preserve"> </w:t>
      </w:r>
      <w:r w:rsidR="00ED3F19" w:rsidRPr="00B10ECF">
        <w:rPr>
          <w:szCs w:val="28"/>
          <w:lang w:val="uk-UA"/>
        </w:rPr>
        <w:t>қажет</w:t>
      </w:r>
      <w:r w:rsidRPr="00B10ECF">
        <w:rPr>
          <w:szCs w:val="28"/>
          <w:lang w:val="uk-UA"/>
        </w:rPr>
        <w:t xml:space="preserve"> деп түсінеміз.</w:t>
      </w:r>
      <w:r w:rsidR="00ED3F19" w:rsidRPr="00B10ECF">
        <w:rPr>
          <w:szCs w:val="28"/>
          <w:lang w:val="uk-UA"/>
        </w:rPr>
        <w:t xml:space="preserve"> </w:t>
      </w:r>
      <w:r w:rsidR="007E2448" w:rsidRPr="00B10ECF">
        <w:rPr>
          <w:szCs w:val="28"/>
          <w:lang w:val="uk-UA"/>
        </w:rPr>
        <w:t xml:space="preserve">Және бастауышта оқушының </w:t>
      </w:r>
      <w:r w:rsidR="00ED3F19" w:rsidRPr="00B10ECF">
        <w:rPr>
          <w:szCs w:val="28"/>
          <w:lang w:val="uk-UA"/>
        </w:rPr>
        <w:t>коммуникативтік құзыреттілігін қалыптастыруды, тыңдап түсіну мен кері байланыс жасай білуді, өзгелердің ойымен, пікірімен санасуды, бағалай білу мен қорыта білуді, сыни көзқарасын білдіруді, топ алдында сөйлей білуді, диалогқа, сұхбатқа түсуді, пікірталасқа қатысуды, құрдастарымен белсенді араласуды, ересектермен, құрдастарымен ынтымақтастық орната білуді, мінез-құлықты реттей білуді, шыдамдылық, төзімділік, кешірімшілдік, достық, сыйластық тәрізді сапалық қасиеттерді меңгеруді қамтуы қажет деп түсінеміз.</w:t>
      </w:r>
      <w:r w:rsidR="002A11D9" w:rsidRPr="00B10ECF">
        <w:rPr>
          <w:szCs w:val="28"/>
          <w:lang w:val="kk-KZ"/>
        </w:rPr>
        <w:t xml:space="preserve">Төменде коммуникативтік дағды ұғымына контент-талдау берілген (кесте </w:t>
      </w:r>
      <w:r w:rsidR="007F0423" w:rsidRPr="00B10ECF">
        <w:rPr>
          <w:szCs w:val="28"/>
          <w:lang w:val="kk-KZ"/>
        </w:rPr>
        <w:t>4</w:t>
      </w:r>
      <w:r w:rsidR="002A11D9" w:rsidRPr="00B10ECF">
        <w:rPr>
          <w:szCs w:val="28"/>
          <w:lang w:val="kk-KZ"/>
        </w:rPr>
        <w:t>)</w:t>
      </w:r>
      <w:r w:rsidR="007D785E" w:rsidRPr="00B10ECF">
        <w:rPr>
          <w:szCs w:val="28"/>
          <w:lang w:val="kk-KZ"/>
        </w:rPr>
        <w:t>.</w:t>
      </w:r>
    </w:p>
    <w:p w14:paraId="3AEFA4D0" w14:textId="77777777" w:rsidR="0067271D" w:rsidRPr="00B10ECF" w:rsidRDefault="0067271D" w:rsidP="00B62DE8">
      <w:pPr>
        <w:ind w:firstLine="709"/>
        <w:rPr>
          <w:szCs w:val="28"/>
          <w:lang w:val="kk-KZ"/>
        </w:rPr>
      </w:pPr>
    </w:p>
    <w:p w14:paraId="52FC2B41" w14:textId="36DB9368" w:rsidR="0067271D" w:rsidRPr="00B10ECF" w:rsidRDefault="0067271D" w:rsidP="006F7CF3">
      <w:pPr>
        <w:rPr>
          <w:szCs w:val="28"/>
          <w:lang w:val="kk-KZ"/>
        </w:rPr>
      </w:pPr>
      <w:r w:rsidRPr="00B10ECF">
        <w:rPr>
          <w:szCs w:val="28"/>
          <w:lang w:val="kk-KZ"/>
        </w:rPr>
        <w:t xml:space="preserve">Кесте </w:t>
      </w:r>
      <w:r w:rsidR="007F0423" w:rsidRPr="00B10ECF">
        <w:rPr>
          <w:szCs w:val="28"/>
          <w:lang w:val="uk-UA"/>
        </w:rPr>
        <w:t>4</w:t>
      </w:r>
      <w:r w:rsidRPr="00B10ECF">
        <w:rPr>
          <w:szCs w:val="28"/>
          <w:lang w:val="kk-KZ"/>
        </w:rPr>
        <w:t xml:space="preserve"> – Коммуникативтік дағды ұғымына берілген контент-талдау</w:t>
      </w:r>
    </w:p>
    <w:p w14:paraId="5F70135B" w14:textId="77777777" w:rsidR="00F105CB" w:rsidRPr="00B10ECF" w:rsidRDefault="00F105CB" w:rsidP="00B62DE8">
      <w:pPr>
        <w:ind w:firstLine="709"/>
        <w:rPr>
          <w:szCs w:val="28"/>
          <w:lang w:val="kk-KZ"/>
        </w:rPr>
      </w:pPr>
    </w:p>
    <w:tbl>
      <w:tblPr>
        <w:tblStyle w:val="a5"/>
        <w:tblW w:w="9628" w:type="dxa"/>
        <w:tblInd w:w="6" w:type="dxa"/>
        <w:tblLook w:val="04A0" w:firstRow="1" w:lastRow="0" w:firstColumn="1" w:lastColumn="0" w:noHBand="0" w:noVBand="1"/>
      </w:tblPr>
      <w:tblGrid>
        <w:gridCol w:w="1974"/>
        <w:gridCol w:w="7654"/>
      </w:tblGrid>
      <w:tr w:rsidR="006F7CF3" w:rsidRPr="00B10ECF" w14:paraId="674132D0" w14:textId="77777777" w:rsidTr="006F7CF3">
        <w:tc>
          <w:tcPr>
            <w:tcW w:w="1974" w:type="dxa"/>
          </w:tcPr>
          <w:p w14:paraId="7124592B" w14:textId="09CCB5E3" w:rsidR="006F7CF3" w:rsidRPr="00B10ECF" w:rsidRDefault="006F7CF3" w:rsidP="0067271D">
            <w:pPr>
              <w:jc w:val="center"/>
              <w:rPr>
                <w:sz w:val="24"/>
                <w:lang w:val="kk-KZ" w:eastAsia="en-US"/>
              </w:rPr>
            </w:pPr>
            <w:r w:rsidRPr="00B10ECF">
              <w:rPr>
                <w:sz w:val="24"/>
                <w:lang w:val="kk-KZ" w:eastAsia="en-US"/>
              </w:rPr>
              <w:t>Ғалымдар</w:t>
            </w:r>
          </w:p>
        </w:tc>
        <w:tc>
          <w:tcPr>
            <w:tcW w:w="7654" w:type="dxa"/>
          </w:tcPr>
          <w:p w14:paraId="1A7DCD7F" w14:textId="2A651695" w:rsidR="006F7CF3" w:rsidRPr="00B10ECF" w:rsidRDefault="006F7CF3" w:rsidP="0067271D">
            <w:pPr>
              <w:jc w:val="center"/>
              <w:rPr>
                <w:sz w:val="24"/>
                <w:lang w:val="kk-KZ" w:eastAsia="en-US"/>
              </w:rPr>
            </w:pPr>
            <w:r w:rsidRPr="00B10ECF">
              <w:rPr>
                <w:sz w:val="24"/>
                <w:lang w:val="kk-KZ" w:eastAsia="en-US"/>
              </w:rPr>
              <w:t>Анықтамалар</w:t>
            </w:r>
          </w:p>
        </w:tc>
      </w:tr>
      <w:tr w:rsidR="006F7CF3" w:rsidRPr="00B10ECF" w14:paraId="218E2439" w14:textId="77777777" w:rsidTr="006F7CF3">
        <w:tc>
          <w:tcPr>
            <w:tcW w:w="1974" w:type="dxa"/>
          </w:tcPr>
          <w:p w14:paraId="7A65CE0E" w14:textId="3EAD8BDB" w:rsidR="006F7CF3" w:rsidRPr="006F7CF3" w:rsidRDefault="006F7CF3" w:rsidP="0067271D">
            <w:pPr>
              <w:jc w:val="center"/>
              <w:rPr>
                <w:sz w:val="24"/>
                <w:lang w:eastAsia="en-US"/>
              </w:rPr>
            </w:pPr>
            <w:r>
              <w:rPr>
                <w:sz w:val="24"/>
                <w:lang w:eastAsia="en-US"/>
              </w:rPr>
              <w:t>1</w:t>
            </w:r>
          </w:p>
        </w:tc>
        <w:tc>
          <w:tcPr>
            <w:tcW w:w="7654" w:type="dxa"/>
          </w:tcPr>
          <w:p w14:paraId="2E9EEA45" w14:textId="4BF6883C" w:rsidR="006F7CF3" w:rsidRPr="006F7CF3" w:rsidRDefault="006F7CF3" w:rsidP="0067271D">
            <w:pPr>
              <w:jc w:val="center"/>
              <w:rPr>
                <w:sz w:val="24"/>
                <w:lang w:eastAsia="en-US"/>
              </w:rPr>
            </w:pPr>
            <w:r>
              <w:rPr>
                <w:sz w:val="24"/>
                <w:lang w:eastAsia="en-US"/>
              </w:rPr>
              <w:t>2</w:t>
            </w:r>
          </w:p>
        </w:tc>
      </w:tr>
      <w:tr w:rsidR="006F7CF3" w:rsidRPr="009F082E" w14:paraId="23C73D05" w14:textId="77777777" w:rsidTr="006F7CF3">
        <w:tc>
          <w:tcPr>
            <w:tcW w:w="1974" w:type="dxa"/>
          </w:tcPr>
          <w:p w14:paraId="0767D7C5" w14:textId="2BC3A902" w:rsidR="006F7CF3" w:rsidRPr="00B10ECF" w:rsidRDefault="006F7CF3" w:rsidP="00827864">
            <w:pPr>
              <w:rPr>
                <w:sz w:val="24"/>
                <w:lang w:val="en-US"/>
              </w:rPr>
            </w:pPr>
            <w:r w:rsidRPr="00B10ECF">
              <w:rPr>
                <w:sz w:val="24"/>
                <w:lang w:val="uk-UA"/>
              </w:rPr>
              <w:t>Л.С.Выготский</w:t>
            </w:r>
          </w:p>
        </w:tc>
        <w:tc>
          <w:tcPr>
            <w:tcW w:w="7654" w:type="dxa"/>
          </w:tcPr>
          <w:p w14:paraId="35CD65CD" w14:textId="6DCAEFB4" w:rsidR="006F7CF3" w:rsidRPr="00B10ECF" w:rsidRDefault="006F7CF3" w:rsidP="00827864">
            <w:pPr>
              <w:rPr>
                <w:sz w:val="24"/>
                <w:lang w:val="kk-KZ" w:eastAsia="en-US"/>
              </w:rPr>
            </w:pPr>
            <w:r w:rsidRPr="00B10ECF">
              <w:rPr>
                <w:sz w:val="24"/>
                <w:lang w:val="uk-UA"/>
              </w:rPr>
              <w:t>коммуникативтік дағдыларын қалыптастырып дамыту – мектептің бірінші кезектегі міндеттерінің бірі, өйткені қарым-қатынас үдерісінің тиімділігі мен сапасы көбінесе қарым-қатынас субъектілерінің коммуникативтік дағдыларының қалыптасу деңгейіне байланысты.</w:t>
            </w:r>
          </w:p>
        </w:tc>
      </w:tr>
      <w:tr w:rsidR="006F7CF3" w:rsidRPr="009F082E" w14:paraId="6750C803" w14:textId="77777777" w:rsidTr="006F7CF3">
        <w:tc>
          <w:tcPr>
            <w:tcW w:w="1974" w:type="dxa"/>
            <w:tcBorders>
              <w:bottom w:val="single" w:sz="4" w:space="0" w:color="000000" w:themeColor="text1"/>
            </w:tcBorders>
          </w:tcPr>
          <w:p w14:paraId="238FB7DF" w14:textId="77777777" w:rsidR="006F7CF3" w:rsidRPr="00B10ECF" w:rsidRDefault="006F7CF3" w:rsidP="00827864">
            <w:pPr>
              <w:rPr>
                <w:sz w:val="24"/>
                <w:lang w:val="uk-UA"/>
              </w:rPr>
            </w:pPr>
            <w:r w:rsidRPr="00B10ECF">
              <w:rPr>
                <w:sz w:val="24"/>
                <w:lang w:val="uk-UA"/>
              </w:rPr>
              <w:t>Е.И.</w:t>
            </w:r>
            <w:r w:rsidRPr="00B10ECF">
              <w:rPr>
                <w:sz w:val="24"/>
                <w:lang w:val="kk-KZ"/>
              </w:rPr>
              <w:t> </w:t>
            </w:r>
            <w:r w:rsidRPr="00B10ECF">
              <w:rPr>
                <w:sz w:val="24"/>
                <w:lang w:val="uk-UA"/>
              </w:rPr>
              <w:t>Пассов</w:t>
            </w:r>
          </w:p>
        </w:tc>
        <w:tc>
          <w:tcPr>
            <w:tcW w:w="7654" w:type="dxa"/>
            <w:tcBorders>
              <w:bottom w:val="single" w:sz="4" w:space="0" w:color="000000" w:themeColor="text1"/>
            </w:tcBorders>
          </w:tcPr>
          <w:p w14:paraId="5B8DBB21" w14:textId="1D5AB046" w:rsidR="006F7CF3" w:rsidRPr="00B10ECF" w:rsidRDefault="006F7CF3" w:rsidP="00827864">
            <w:pPr>
              <w:rPr>
                <w:sz w:val="24"/>
                <w:lang w:val="uk-UA"/>
              </w:rPr>
            </w:pPr>
            <w:r w:rsidRPr="00B10ECF">
              <w:rPr>
                <w:sz w:val="24"/>
                <w:lang w:val="uk-UA"/>
              </w:rPr>
              <w:t>коммуникативтік дағды – сөйлеу дағдылары әрекеттің орындалу жағдайының бірі болып табылатын барлық сапалық қасиеттерінің болуы арқасында саналы әрекет жүйесінде салыстырмалы түрде өздігінен әрекет ету қабілеті.</w:t>
            </w:r>
          </w:p>
        </w:tc>
      </w:tr>
      <w:tr w:rsidR="006F7CF3" w:rsidRPr="00B10ECF" w14:paraId="277C32B9" w14:textId="77777777" w:rsidTr="006F7CF3">
        <w:trPr>
          <w:trHeight w:val="774"/>
        </w:trPr>
        <w:tc>
          <w:tcPr>
            <w:tcW w:w="1974" w:type="dxa"/>
            <w:tcBorders>
              <w:bottom w:val="nil"/>
            </w:tcBorders>
          </w:tcPr>
          <w:p w14:paraId="66BA8E15" w14:textId="2CA388D6" w:rsidR="006F7CF3" w:rsidRPr="00B10ECF" w:rsidRDefault="006F7CF3" w:rsidP="00827864">
            <w:pPr>
              <w:rPr>
                <w:sz w:val="24"/>
                <w:shd w:val="clear" w:color="auto" w:fill="FFFFFF"/>
              </w:rPr>
            </w:pPr>
            <w:r w:rsidRPr="00B10ECF">
              <w:rPr>
                <w:sz w:val="24"/>
                <w:shd w:val="clear" w:color="auto" w:fill="FFFFFF"/>
              </w:rPr>
              <w:t>Т.Е.Артемкина</w:t>
            </w:r>
          </w:p>
        </w:tc>
        <w:tc>
          <w:tcPr>
            <w:tcW w:w="7654" w:type="dxa"/>
            <w:tcBorders>
              <w:bottom w:val="nil"/>
            </w:tcBorders>
          </w:tcPr>
          <w:p w14:paraId="1DE9A56E" w14:textId="3B2925DA" w:rsidR="006F7CF3" w:rsidRPr="00B10ECF" w:rsidRDefault="006F7CF3" w:rsidP="00827864">
            <w:pPr>
              <w:rPr>
                <w:sz w:val="24"/>
                <w:lang w:val="kk-KZ" w:eastAsia="en-US"/>
              </w:rPr>
            </w:pPr>
            <w:r w:rsidRPr="00B10ECF">
              <w:rPr>
                <w:sz w:val="24"/>
                <w:shd w:val="clear" w:color="auto" w:fill="FFFFFF"/>
              </w:rPr>
              <w:t>коммуникативтік дағдыларды қарым-қатынас үдерісінің әлеуметтік-психологиялық ерекшеліктерімен және бастауыш сынып оқушының әрекетімен байланыстырады</w:t>
            </w:r>
            <w:r w:rsidRPr="00B10ECF">
              <w:rPr>
                <w:sz w:val="24"/>
                <w:shd w:val="clear" w:color="auto" w:fill="FFFFFF"/>
                <w:lang w:val="kk-KZ"/>
              </w:rPr>
              <w:t>.</w:t>
            </w:r>
          </w:p>
        </w:tc>
      </w:tr>
    </w:tbl>
    <w:tbl>
      <w:tblPr>
        <w:tblStyle w:val="a5"/>
        <w:tblW w:w="9628" w:type="dxa"/>
        <w:tblInd w:w="6" w:type="dxa"/>
        <w:tblLayout w:type="fixed"/>
        <w:tblLook w:val="04A0" w:firstRow="1" w:lastRow="0" w:firstColumn="1" w:lastColumn="0" w:noHBand="0" w:noVBand="1"/>
      </w:tblPr>
      <w:tblGrid>
        <w:gridCol w:w="1974"/>
        <w:gridCol w:w="7654"/>
      </w:tblGrid>
      <w:tr w:rsidR="00773C42" w:rsidRPr="009F082E" w14:paraId="73E53A2C" w14:textId="77777777" w:rsidTr="00773C42">
        <w:trPr>
          <w:trHeight w:val="365"/>
        </w:trPr>
        <w:tc>
          <w:tcPr>
            <w:tcW w:w="1974" w:type="dxa"/>
            <w:tcBorders>
              <w:bottom w:val="nil"/>
            </w:tcBorders>
          </w:tcPr>
          <w:p w14:paraId="29687FA5" w14:textId="6B622317" w:rsidR="00773C42" w:rsidRPr="00B10ECF" w:rsidRDefault="00773C42" w:rsidP="00773C42">
            <w:pPr>
              <w:rPr>
                <w:sz w:val="24"/>
                <w:lang w:val="en-US"/>
              </w:rPr>
            </w:pPr>
            <w:r w:rsidRPr="00B10ECF">
              <w:rPr>
                <w:sz w:val="24"/>
                <w:lang w:val="uk-UA"/>
              </w:rPr>
              <w:t>С.Ф.Шатилов</w:t>
            </w:r>
          </w:p>
        </w:tc>
        <w:tc>
          <w:tcPr>
            <w:tcW w:w="7654" w:type="dxa"/>
            <w:tcBorders>
              <w:bottom w:val="nil"/>
            </w:tcBorders>
          </w:tcPr>
          <w:p w14:paraId="28F5AC71" w14:textId="0D373A31" w:rsidR="00773C42" w:rsidRPr="00B10ECF" w:rsidRDefault="00773C42" w:rsidP="00773C42">
            <w:pPr>
              <w:rPr>
                <w:sz w:val="24"/>
                <w:lang w:val="kk-KZ" w:eastAsia="en-US"/>
              </w:rPr>
            </w:pPr>
            <w:r w:rsidRPr="00B10ECF">
              <w:rPr>
                <w:sz w:val="24"/>
                <w:lang w:val="uk-UA"/>
              </w:rPr>
              <w:t>коммуникативтік дағды - әр түрлі деңгейде жетілдіре отырып, сөйлеу әрекетінің барлық түрін игеру.</w:t>
            </w:r>
          </w:p>
        </w:tc>
      </w:tr>
      <w:tr w:rsidR="00773C42" w:rsidRPr="009F082E" w14:paraId="087CFEE9" w14:textId="77777777" w:rsidTr="006F7CF3">
        <w:tc>
          <w:tcPr>
            <w:tcW w:w="1974" w:type="dxa"/>
          </w:tcPr>
          <w:p w14:paraId="08B780AD" w14:textId="2625F954" w:rsidR="00773C42" w:rsidRPr="00B10ECF" w:rsidRDefault="00773C42" w:rsidP="00773C42">
            <w:pPr>
              <w:rPr>
                <w:sz w:val="24"/>
                <w:lang w:val="kk-KZ"/>
              </w:rPr>
            </w:pPr>
            <w:r w:rsidRPr="00B10ECF">
              <w:rPr>
                <w:sz w:val="24"/>
              </w:rPr>
              <w:t>Н.В.Гришина</w:t>
            </w:r>
          </w:p>
        </w:tc>
        <w:tc>
          <w:tcPr>
            <w:tcW w:w="7654" w:type="dxa"/>
          </w:tcPr>
          <w:p w14:paraId="02D0348F" w14:textId="25ADEF81" w:rsidR="00773C42" w:rsidRPr="00B10ECF" w:rsidRDefault="00773C42" w:rsidP="00773C42">
            <w:pPr>
              <w:rPr>
                <w:sz w:val="24"/>
                <w:lang w:val="kk-KZ"/>
              </w:rPr>
            </w:pPr>
            <w:r w:rsidRPr="00773C42">
              <w:rPr>
                <w:sz w:val="24"/>
                <w:lang w:val="kk-KZ"/>
              </w:rPr>
              <w:t>коммуникативтік дағдылар оқу үдерісінде оқушы дамуының әрекеттік, тұлғалық, зияткерлік, танымдық аспектілерімен түйіседі дей отырып, тұлғаны қалыптастыру үдерісінің құрамдас бөлігі ретінде қарастырады және коммуникативтік дағдылардың қалыптасуын оқушының әлеуметтенуінің негізі</w:t>
            </w:r>
            <w:r w:rsidRPr="00B10ECF">
              <w:rPr>
                <w:sz w:val="24"/>
                <w:lang w:val="kk-KZ"/>
              </w:rPr>
              <w:t>.</w:t>
            </w:r>
          </w:p>
        </w:tc>
      </w:tr>
      <w:tr w:rsidR="00773C42" w:rsidRPr="009F082E" w14:paraId="344F5CCE" w14:textId="77777777" w:rsidTr="000656E6">
        <w:tc>
          <w:tcPr>
            <w:tcW w:w="1974" w:type="dxa"/>
            <w:tcBorders>
              <w:bottom w:val="single" w:sz="4" w:space="0" w:color="000000" w:themeColor="text1"/>
            </w:tcBorders>
          </w:tcPr>
          <w:p w14:paraId="00124A32" w14:textId="101C19CB" w:rsidR="00773C42" w:rsidRPr="00B10ECF" w:rsidRDefault="00773C42" w:rsidP="00773C42">
            <w:pPr>
              <w:rPr>
                <w:sz w:val="24"/>
                <w:lang w:val="kk-KZ"/>
              </w:rPr>
            </w:pPr>
            <w:r w:rsidRPr="00B10ECF">
              <w:rPr>
                <w:sz w:val="24"/>
                <w:lang w:val="kk-KZ"/>
              </w:rPr>
              <w:t>Г.М.Андреева</w:t>
            </w:r>
          </w:p>
        </w:tc>
        <w:tc>
          <w:tcPr>
            <w:tcW w:w="7654" w:type="dxa"/>
            <w:tcBorders>
              <w:bottom w:val="single" w:sz="4" w:space="0" w:color="000000" w:themeColor="text1"/>
            </w:tcBorders>
          </w:tcPr>
          <w:p w14:paraId="58B50A0C" w14:textId="133CD903" w:rsidR="00773C42" w:rsidRPr="00B10ECF" w:rsidRDefault="00773C42" w:rsidP="00773C42">
            <w:pPr>
              <w:rPr>
                <w:sz w:val="24"/>
                <w:lang w:val="kk-KZ"/>
              </w:rPr>
            </w:pPr>
            <w:r w:rsidRPr="00B10ECF">
              <w:rPr>
                <w:sz w:val="24"/>
                <w:lang w:val="kk-KZ"/>
              </w:rPr>
              <w:t xml:space="preserve">коммуникативтік дағдылар </w:t>
            </w:r>
            <w:r w:rsidRPr="00773C42">
              <w:rPr>
                <w:sz w:val="24"/>
                <w:lang w:val="kk-KZ"/>
              </w:rPr>
              <w:t>–</w:t>
            </w:r>
            <w:r w:rsidRPr="00B10ECF">
              <w:rPr>
                <w:sz w:val="24"/>
                <w:lang w:val="kk-KZ"/>
              </w:rPr>
              <w:t xml:space="preserve"> бірін-бірі бейнелейтін және бір-біріне әсер ететін тұлғааралық өзара қатынас үдерісі.</w:t>
            </w:r>
          </w:p>
        </w:tc>
      </w:tr>
      <w:tr w:rsidR="00773C42" w:rsidRPr="009F082E" w14:paraId="67BEFFFA" w14:textId="77777777" w:rsidTr="000656E6">
        <w:tc>
          <w:tcPr>
            <w:tcW w:w="1974" w:type="dxa"/>
            <w:tcBorders>
              <w:bottom w:val="nil"/>
            </w:tcBorders>
          </w:tcPr>
          <w:p w14:paraId="4E39588C" w14:textId="3DE3FC44" w:rsidR="00773C42" w:rsidRPr="00B10ECF" w:rsidRDefault="00773C42" w:rsidP="00773C42">
            <w:pPr>
              <w:rPr>
                <w:sz w:val="24"/>
                <w:lang w:val="kk-KZ"/>
              </w:rPr>
            </w:pPr>
            <w:r w:rsidRPr="00B10ECF">
              <w:rPr>
                <w:sz w:val="24"/>
                <w:lang w:val="kk-KZ"/>
              </w:rPr>
              <w:t>Ю.Н.Емельянов</w:t>
            </w:r>
          </w:p>
        </w:tc>
        <w:tc>
          <w:tcPr>
            <w:tcW w:w="7654" w:type="dxa"/>
            <w:tcBorders>
              <w:bottom w:val="nil"/>
            </w:tcBorders>
          </w:tcPr>
          <w:p w14:paraId="0906DFA9" w14:textId="5B59B529" w:rsidR="00773C42" w:rsidRPr="00B10ECF" w:rsidRDefault="00773C42" w:rsidP="00773C42">
            <w:pPr>
              <w:rPr>
                <w:sz w:val="24"/>
                <w:lang w:val="kk-KZ"/>
              </w:rPr>
            </w:pPr>
            <w:r w:rsidRPr="00B10ECF">
              <w:rPr>
                <w:sz w:val="24"/>
                <w:lang w:val="kk-KZ"/>
              </w:rPr>
              <w:t>коммуникативтік дағды</w:t>
            </w:r>
            <w:r w:rsidRPr="00B10ECF">
              <w:rPr>
                <w:szCs w:val="28"/>
                <w:lang w:val="kk-KZ"/>
              </w:rPr>
              <w:t xml:space="preserve"> </w:t>
            </w:r>
            <w:r w:rsidRPr="00B10ECF">
              <w:rPr>
                <w:sz w:val="27"/>
                <w:szCs w:val="27"/>
                <w:lang w:val="kk-KZ"/>
              </w:rPr>
              <w:t xml:space="preserve">— </w:t>
            </w:r>
            <w:r w:rsidRPr="00B10ECF">
              <w:rPr>
                <w:sz w:val="24"/>
                <w:lang w:val="kk-KZ"/>
              </w:rPr>
              <w:t>тілдік білімді қолдану машықтарымен ғана шектелмей, адамның жеке ерекшеліктері, сезімі, ой-әрекеті нақты әлеуметтік жағдайда біртұтас үйлесімде көрінетін қабілет.</w:t>
            </w:r>
          </w:p>
        </w:tc>
      </w:tr>
    </w:tbl>
    <w:p w14:paraId="6216435B" w14:textId="77777777" w:rsidR="000656E6" w:rsidRPr="003531BE" w:rsidRDefault="000656E6">
      <w:pPr>
        <w:rPr>
          <w:lang w:val="kk-KZ"/>
        </w:rPr>
      </w:pPr>
      <w:r w:rsidRPr="003531BE">
        <w:rPr>
          <w:lang w:val="kk-KZ"/>
        </w:rPr>
        <w:br w:type="page"/>
      </w:r>
    </w:p>
    <w:p w14:paraId="33C5A57F" w14:textId="77777777" w:rsidR="000656E6" w:rsidRDefault="000656E6" w:rsidP="000656E6">
      <w:pPr>
        <w:rPr>
          <w:lang w:val="kk-KZ"/>
        </w:rPr>
      </w:pPr>
      <w:r>
        <w:lastRenderedPageBreak/>
        <w:t xml:space="preserve">4 – </w:t>
      </w:r>
      <w:proofErr w:type="gramStart"/>
      <w:r>
        <w:t>кестен</w:t>
      </w:r>
      <w:r>
        <w:rPr>
          <w:lang w:val="kk-KZ"/>
        </w:rPr>
        <w:t>ің  жалғасы</w:t>
      </w:r>
      <w:proofErr w:type="gramEnd"/>
    </w:p>
    <w:p w14:paraId="5313A59F" w14:textId="77777777" w:rsidR="000656E6" w:rsidRDefault="000656E6"/>
    <w:tbl>
      <w:tblPr>
        <w:tblStyle w:val="a5"/>
        <w:tblW w:w="9628" w:type="dxa"/>
        <w:tblInd w:w="6" w:type="dxa"/>
        <w:tblLayout w:type="fixed"/>
        <w:tblLook w:val="04A0" w:firstRow="1" w:lastRow="0" w:firstColumn="1" w:lastColumn="0" w:noHBand="0" w:noVBand="1"/>
      </w:tblPr>
      <w:tblGrid>
        <w:gridCol w:w="1974"/>
        <w:gridCol w:w="7654"/>
      </w:tblGrid>
      <w:tr w:rsidR="000656E6" w:rsidRPr="000656E6" w14:paraId="5734ECF7" w14:textId="77777777" w:rsidTr="000656E6">
        <w:tc>
          <w:tcPr>
            <w:tcW w:w="1974" w:type="dxa"/>
          </w:tcPr>
          <w:p w14:paraId="5D4C7743" w14:textId="450F4728" w:rsidR="000656E6" w:rsidRPr="00B10ECF" w:rsidRDefault="000656E6" w:rsidP="000656E6">
            <w:pPr>
              <w:jc w:val="center"/>
              <w:rPr>
                <w:sz w:val="24"/>
                <w:lang w:val="kk-KZ"/>
              </w:rPr>
            </w:pPr>
            <w:r>
              <w:rPr>
                <w:sz w:val="24"/>
                <w:lang w:eastAsia="en-US"/>
              </w:rPr>
              <w:t>1</w:t>
            </w:r>
          </w:p>
        </w:tc>
        <w:tc>
          <w:tcPr>
            <w:tcW w:w="7654" w:type="dxa"/>
          </w:tcPr>
          <w:p w14:paraId="5988265F" w14:textId="76299043" w:rsidR="000656E6" w:rsidRPr="00B10ECF" w:rsidRDefault="000656E6" w:rsidP="000656E6">
            <w:pPr>
              <w:jc w:val="center"/>
              <w:rPr>
                <w:sz w:val="24"/>
                <w:lang w:val="kk-KZ"/>
              </w:rPr>
            </w:pPr>
            <w:r>
              <w:rPr>
                <w:sz w:val="24"/>
                <w:lang w:eastAsia="en-US"/>
              </w:rPr>
              <w:t>2</w:t>
            </w:r>
          </w:p>
        </w:tc>
      </w:tr>
      <w:tr w:rsidR="000656E6" w:rsidRPr="009F082E" w14:paraId="0E0CCD06" w14:textId="77777777" w:rsidTr="000656E6">
        <w:tc>
          <w:tcPr>
            <w:tcW w:w="1974" w:type="dxa"/>
          </w:tcPr>
          <w:p w14:paraId="6CA5DB02" w14:textId="6167B1A0" w:rsidR="000656E6" w:rsidRPr="00B10ECF" w:rsidRDefault="000656E6" w:rsidP="000656E6">
            <w:pPr>
              <w:rPr>
                <w:sz w:val="24"/>
                <w:lang w:val="en-US"/>
              </w:rPr>
            </w:pPr>
            <w:r w:rsidRPr="00B10ECF">
              <w:rPr>
                <w:sz w:val="24"/>
                <w:lang w:val="kk-KZ"/>
              </w:rPr>
              <w:t>Е.В. Руденский</w:t>
            </w:r>
          </w:p>
        </w:tc>
        <w:tc>
          <w:tcPr>
            <w:tcW w:w="7654" w:type="dxa"/>
          </w:tcPr>
          <w:p w14:paraId="31CFDAE2" w14:textId="1178290B" w:rsidR="000656E6" w:rsidRPr="00B10ECF" w:rsidRDefault="000656E6" w:rsidP="000656E6">
            <w:pPr>
              <w:rPr>
                <w:sz w:val="24"/>
                <w:lang w:val="kk-KZ" w:eastAsia="en-US"/>
              </w:rPr>
            </w:pPr>
            <w:r w:rsidRPr="00B10ECF">
              <w:rPr>
                <w:sz w:val="24"/>
                <w:lang w:val="kk-KZ"/>
              </w:rPr>
              <w:t>коммуникативтік дағдыны оған қатысушы субъектілердің коммуникативті, интерактивті және перцептивті тәртіптерінің (мінез-құлықтарының) сәйкес болуы, өзара әрекеттегі субъектілердің әр алуан психологиялық тәсілдерді жүзеге асыруда максимал көзқарастар палитрасын игерудегі жетістіктерімен байланысты.</w:t>
            </w:r>
          </w:p>
        </w:tc>
      </w:tr>
      <w:tr w:rsidR="000656E6" w:rsidRPr="009F082E" w14:paraId="02EB989A" w14:textId="77777777" w:rsidTr="000656E6">
        <w:tc>
          <w:tcPr>
            <w:tcW w:w="1974" w:type="dxa"/>
          </w:tcPr>
          <w:p w14:paraId="0DD2ABA6" w14:textId="2FB3CBA9" w:rsidR="000656E6" w:rsidRPr="00B10ECF" w:rsidRDefault="000656E6" w:rsidP="000656E6">
            <w:pPr>
              <w:rPr>
                <w:sz w:val="24"/>
                <w:lang w:val="kk-KZ"/>
              </w:rPr>
            </w:pPr>
            <w:r w:rsidRPr="00B10ECF">
              <w:rPr>
                <w:sz w:val="24"/>
                <w:shd w:val="clear" w:color="auto" w:fill="FFFFFF"/>
              </w:rPr>
              <w:t>Л.Н. Галигузова</w:t>
            </w:r>
          </w:p>
        </w:tc>
        <w:tc>
          <w:tcPr>
            <w:tcW w:w="7654" w:type="dxa"/>
          </w:tcPr>
          <w:p w14:paraId="660FB04E" w14:textId="49CB571F" w:rsidR="000656E6" w:rsidRPr="00B10ECF" w:rsidRDefault="000656E6" w:rsidP="000656E6">
            <w:pPr>
              <w:rPr>
                <w:sz w:val="24"/>
                <w:lang w:val="kk-KZ"/>
              </w:rPr>
            </w:pPr>
            <w:r w:rsidRPr="00B10ECF">
              <w:rPr>
                <w:sz w:val="24"/>
                <w:lang w:val="kk-KZ"/>
              </w:rPr>
              <w:t>бастауыш сынып оқушыларының коммуниктивтік дағдылары топтық іс-әрекеттер кезінде қалыптасады, бұл оқушылар арасындағы ынтымақтастықты, қарым-қатынас жасауға ұмтылуды білдіреді.</w:t>
            </w:r>
          </w:p>
        </w:tc>
      </w:tr>
      <w:tr w:rsidR="000656E6" w:rsidRPr="009F082E" w14:paraId="7143BF07" w14:textId="77777777" w:rsidTr="000656E6">
        <w:tc>
          <w:tcPr>
            <w:tcW w:w="1974" w:type="dxa"/>
          </w:tcPr>
          <w:p w14:paraId="0A14F52A" w14:textId="3E80D43B" w:rsidR="000656E6" w:rsidRPr="00B10ECF" w:rsidRDefault="000656E6" w:rsidP="000656E6">
            <w:pPr>
              <w:rPr>
                <w:sz w:val="24"/>
                <w:lang w:val="en-US"/>
              </w:rPr>
            </w:pPr>
            <w:r w:rsidRPr="00B10ECF">
              <w:rPr>
                <w:sz w:val="24"/>
                <w:lang w:val="kk-KZ"/>
              </w:rPr>
              <w:t>А.Н. Леоньтев</w:t>
            </w:r>
          </w:p>
        </w:tc>
        <w:tc>
          <w:tcPr>
            <w:tcW w:w="7654" w:type="dxa"/>
          </w:tcPr>
          <w:p w14:paraId="610E00DB" w14:textId="18DA2F15" w:rsidR="000656E6" w:rsidRPr="00B10ECF" w:rsidRDefault="000656E6" w:rsidP="000656E6">
            <w:pPr>
              <w:rPr>
                <w:sz w:val="24"/>
                <w:lang w:val="kk-KZ" w:eastAsia="en-US"/>
              </w:rPr>
            </w:pPr>
            <w:r w:rsidRPr="00B10ECF">
              <w:rPr>
                <w:sz w:val="24"/>
                <w:lang w:val="kk-KZ"/>
              </w:rPr>
              <w:t>коммуникативтік дағды– толық қалыптасқан әрекеттер, сол әрекеттердің және одан да күрделі әрекеттердің қарапайым әрекет негізінде қалыптасуы коммуникативтік білік пен дағдының қалыптасу негізін құрайды.</w:t>
            </w:r>
          </w:p>
        </w:tc>
      </w:tr>
      <w:tr w:rsidR="000656E6" w:rsidRPr="009F082E" w14:paraId="4AE5B1A6" w14:textId="77777777" w:rsidTr="000656E6">
        <w:tc>
          <w:tcPr>
            <w:tcW w:w="1974" w:type="dxa"/>
          </w:tcPr>
          <w:p w14:paraId="74AACD50" w14:textId="77777777" w:rsidR="000656E6" w:rsidRPr="00B10ECF" w:rsidRDefault="000656E6" w:rsidP="000656E6">
            <w:pPr>
              <w:rPr>
                <w:sz w:val="24"/>
                <w:lang w:val="kk-KZ" w:eastAsia="en-US"/>
              </w:rPr>
            </w:pPr>
            <w:r w:rsidRPr="00B10ECF">
              <w:rPr>
                <w:sz w:val="24"/>
                <w:lang w:val="kk-KZ"/>
              </w:rPr>
              <w:t>Ю.М. Жуков,</w:t>
            </w:r>
          </w:p>
        </w:tc>
        <w:tc>
          <w:tcPr>
            <w:tcW w:w="7654" w:type="dxa"/>
          </w:tcPr>
          <w:p w14:paraId="579359B7" w14:textId="054D04E9" w:rsidR="000656E6" w:rsidRPr="00B10ECF" w:rsidRDefault="000656E6" w:rsidP="000656E6">
            <w:pPr>
              <w:rPr>
                <w:sz w:val="24"/>
                <w:lang w:val="kk-KZ" w:eastAsia="en-US"/>
              </w:rPr>
            </w:pPr>
            <w:r w:rsidRPr="00B10ECF">
              <w:rPr>
                <w:sz w:val="24"/>
                <w:lang w:val="kk-KZ"/>
              </w:rPr>
              <w:t>коммуникативтік дағдыны қалыптастыру – ол, коммуникацияны меңгеру, яғни ғалым басқа адамдармен байланыс орнатып, оны ұйымдастыра білу.</w:t>
            </w:r>
          </w:p>
        </w:tc>
      </w:tr>
      <w:tr w:rsidR="000656E6" w:rsidRPr="00B10ECF" w14:paraId="21C0CE9C" w14:textId="77777777" w:rsidTr="000656E6">
        <w:tc>
          <w:tcPr>
            <w:tcW w:w="1974" w:type="dxa"/>
          </w:tcPr>
          <w:p w14:paraId="01EC4DAE" w14:textId="6F5ABF4F" w:rsidR="000656E6" w:rsidRPr="00B10ECF" w:rsidRDefault="000656E6" w:rsidP="000656E6">
            <w:pPr>
              <w:rPr>
                <w:sz w:val="24"/>
                <w:shd w:val="clear" w:color="auto" w:fill="FFFFFF"/>
              </w:rPr>
            </w:pPr>
            <w:r w:rsidRPr="00B10ECF">
              <w:rPr>
                <w:sz w:val="24"/>
                <w:shd w:val="clear" w:color="auto" w:fill="FFFFFF"/>
              </w:rPr>
              <w:t>Е.О.Смирнова,</w:t>
            </w:r>
          </w:p>
        </w:tc>
        <w:tc>
          <w:tcPr>
            <w:tcW w:w="7654" w:type="dxa"/>
          </w:tcPr>
          <w:p w14:paraId="616CB0A0" w14:textId="2CCC0085" w:rsidR="000656E6" w:rsidRPr="00B10ECF" w:rsidRDefault="000656E6" w:rsidP="000656E6">
            <w:pPr>
              <w:rPr>
                <w:sz w:val="24"/>
                <w:lang w:val="kk-KZ" w:eastAsia="en-US"/>
              </w:rPr>
            </w:pPr>
            <w:r w:rsidRPr="00B10ECF">
              <w:rPr>
                <w:sz w:val="24"/>
                <w:lang w:val="uk-UA"/>
              </w:rPr>
              <w:t xml:space="preserve">коммуникативтік дағдылар – </w:t>
            </w:r>
            <w:r w:rsidRPr="00B10ECF">
              <w:rPr>
                <w:sz w:val="24"/>
                <w:lang w:val="kk-KZ"/>
              </w:rPr>
              <w:t>баланың саналы іс-әрекеттерге қатысуы, өз мінез-құлқын дұрыс ұйымдастырып, қарым-қатынас мақсаттарына сай бағыттай білу қабілеті.</w:t>
            </w:r>
          </w:p>
        </w:tc>
      </w:tr>
      <w:tr w:rsidR="000656E6" w:rsidRPr="009F082E" w14:paraId="01A85100" w14:textId="77777777" w:rsidTr="000656E6">
        <w:tc>
          <w:tcPr>
            <w:tcW w:w="1974" w:type="dxa"/>
          </w:tcPr>
          <w:p w14:paraId="5DA5F994" w14:textId="77777777" w:rsidR="000656E6" w:rsidRPr="00B10ECF" w:rsidRDefault="000656E6" w:rsidP="000656E6">
            <w:pPr>
              <w:rPr>
                <w:sz w:val="24"/>
                <w:lang w:val="kk-KZ" w:eastAsia="en-US"/>
              </w:rPr>
            </w:pPr>
            <w:r w:rsidRPr="00B10ECF">
              <w:rPr>
                <w:sz w:val="24"/>
                <w:shd w:val="clear" w:color="auto" w:fill="FFFFFF"/>
              </w:rPr>
              <w:t>А.В. Мудрик,</w:t>
            </w:r>
          </w:p>
        </w:tc>
        <w:tc>
          <w:tcPr>
            <w:tcW w:w="7654" w:type="dxa"/>
          </w:tcPr>
          <w:p w14:paraId="436480A7" w14:textId="0DB9C6E3" w:rsidR="000656E6" w:rsidRPr="00B10ECF" w:rsidRDefault="000656E6" w:rsidP="000656E6">
            <w:pPr>
              <w:rPr>
                <w:sz w:val="24"/>
                <w:lang w:val="kk-KZ" w:eastAsia="en-US"/>
              </w:rPr>
            </w:pPr>
            <w:r w:rsidRPr="00B10ECF">
              <w:rPr>
                <w:sz w:val="24"/>
                <w:lang w:val="kk-KZ"/>
              </w:rPr>
              <w:t>оқушылардың коммуникативтік дағдыларының қалыптасуы – олардың рухани құндылықтармен алмасуы.</w:t>
            </w:r>
          </w:p>
        </w:tc>
      </w:tr>
      <w:tr w:rsidR="000656E6" w:rsidRPr="009F082E" w14:paraId="602CBECA" w14:textId="77777777" w:rsidTr="000656E6">
        <w:tc>
          <w:tcPr>
            <w:tcW w:w="1974" w:type="dxa"/>
          </w:tcPr>
          <w:p w14:paraId="3DCBE0C3" w14:textId="77777777" w:rsidR="000656E6" w:rsidRPr="00B10ECF" w:rsidRDefault="000656E6" w:rsidP="000656E6">
            <w:pPr>
              <w:rPr>
                <w:sz w:val="24"/>
                <w:lang w:val="kk-KZ"/>
              </w:rPr>
            </w:pPr>
            <w:r w:rsidRPr="00B10ECF">
              <w:rPr>
                <w:sz w:val="24"/>
                <w:lang w:val="kk-KZ"/>
              </w:rPr>
              <w:t>Е.В. Локтева</w:t>
            </w:r>
          </w:p>
        </w:tc>
        <w:tc>
          <w:tcPr>
            <w:tcW w:w="7654" w:type="dxa"/>
          </w:tcPr>
          <w:p w14:paraId="517A6976" w14:textId="2B0FA33F" w:rsidR="000656E6" w:rsidRPr="00B10ECF" w:rsidRDefault="000656E6" w:rsidP="000656E6">
            <w:pPr>
              <w:rPr>
                <w:sz w:val="24"/>
                <w:lang w:val="kk-KZ"/>
              </w:rPr>
            </w:pPr>
            <w:r w:rsidRPr="00B10ECF">
              <w:rPr>
                <w:sz w:val="24"/>
                <w:lang w:val="kk-KZ"/>
              </w:rPr>
              <w:t xml:space="preserve"> коммуникативтік дағдыларды қалыптастыру – тілдік іскерлікті, вербалды және вербалды емес құралдарды қолдануды, мінез-құлықты бағалауды қамтитын, күнделікті жаттығу арқылы дамитын үдеріс ретінде сипаттайды.</w:t>
            </w:r>
          </w:p>
        </w:tc>
      </w:tr>
      <w:tr w:rsidR="000656E6" w:rsidRPr="00B10ECF" w14:paraId="0F11C29A" w14:textId="77777777" w:rsidTr="000656E6">
        <w:tc>
          <w:tcPr>
            <w:tcW w:w="1974" w:type="dxa"/>
            <w:tcBorders>
              <w:bottom w:val="single" w:sz="4" w:space="0" w:color="000000" w:themeColor="text1"/>
            </w:tcBorders>
          </w:tcPr>
          <w:p w14:paraId="2EE8E00F" w14:textId="2F84A21E" w:rsidR="000656E6" w:rsidRPr="00B10ECF" w:rsidRDefault="000656E6" w:rsidP="000656E6">
            <w:pPr>
              <w:rPr>
                <w:sz w:val="24"/>
              </w:rPr>
            </w:pPr>
            <w:r w:rsidRPr="00B10ECF">
              <w:rPr>
                <w:sz w:val="24"/>
                <w:lang w:val="kk-KZ"/>
              </w:rPr>
              <w:t>А.Н.Белышева</w:t>
            </w:r>
          </w:p>
        </w:tc>
        <w:tc>
          <w:tcPr>
            <w:tcW w:w="7654" w:type="dxa"/>
            <w:tcBorders>
              <w:bottom w:val="single" w:sz="4" w:space="0" w:color="000000" w:themeColor="text1"/>
            </w:tcBorders>
          </w:tcPr>
          <w:p w14:paraId="36E8765E" w14:textId="11F664E2" w:rsidR="000656E6" w:rsidRPr="00B10ECF" w:rsidRDefault="000656E6" w:rsidP="000656E6">
            <w:pPr>
              <w:rPr>
                <w:sz w:val="24"/>
                <w:lang w:val="kk-KZ" w:eastAsia="en-US"/>
              </w:rPr>
            </w:pPr>
            <w:r w:rsidRPr="00B10ECF">
              <w:rPr>
                <w:sz w:val="24"/>
                <w:lang w:val="kk-KZ"/>
              </w:rPr>
              <w:t xml:space="preserve"> коммуникативтік дағды – субъектілер арасындағы ең тиімді өзара әрекеттесу үшін коммуникация құралдарын пайдалана отырып, ақпараттық ресурстармен алмасуды қалыптастыру нәтижесінде өзара әрекеттесу қабілеті.</w:t>
            </w:r>
          </w:p>
        </w:tc>
      </w:tr>
      <w:tr w:rsidR="000656E6" w:rsidRPr="00B10ECF" w14:paraId="36D75745" w14:textId="77777777" w:rsidTr="000656E6">
        <w:tc>
          <w:tcPr>
            <w:tcW w:w="1974" w:type="dxa"/>
            <w:tcBorders>
              <w:bottom w:val="nil"/>
            </w:tcBorders>
          </w:tcPr>
          <w:p w14:paraId="4C1ACFB0" w14:textId="77777777" w:rsidR="000656E6" w:rsidRPr="00B10ECF" w:rsidRDefault="000656E6" w:rsidP="000656E6">
            <w:pPr>
              <w:rPr>
                <w:rStyle w:val="aa"/>
                <w:bCs/>
                <w:i w:val="0"/>
                <w:sz w:val="24"/>
                <w:shd w:val="clear" w:color="auto" w:fill="FFFFFF"/>
                <w:lang w:val="uk-UA"/>
              </w:rPr>
            </w:pPr>
            <w:r w:rsidRPr="00B10ECF">
              <w:rPr>
                <w:rStyle w:val="aa"/>
                <w:rFonts w:eastAsiaTheme="majorEastAsia"/>
                <w:bCs/>
                <w:i w:val="0"/>
                <w:sz w:val="24"/>
                <w:shd w:val="clear" w:color="auto" w:fill="FFFFFF"/>
                <w:lang w:val="uk-UA"/>
              </w:rPr>
              <w:t>Х</w:t>
            </w:r>
            <w:r w:rsidRPr="00B10ECF">
              <w:rPr>
                <w:sz w:val="24"/>
                <w:shd w:val="clear" w:color="auto" w:fill="FFFFFF"/>
                <w:lang w:val="uk-UA"/>
              </w:rPr>
              <w:t>.</w:t>
            </w:r>
            <w:r w:rsidRPr="00B10ECF">
              <w:rPr>
                <w:rStyle w:val="aa"/>
                <w:rFonts w:eastAsiaTheme="majorEastAsia"/>
                <w:bCs/>
                <w:i w:val="0"/>
                <w:sz w:val="24"/>
                <w:shd w:val="clear" w:color="auto" w:fill="FFFFFF"/>
                <w:lang w:val="uk-UA"/>
              </w:rPr>
              <w:t>Т</w:t>
            </w:r>
            <w:r w:rsidRPr="00B10ECF">
              <w:rPr>
                <w:rStyle w:val="aa"/>
                <w:bCs/>
                <w:i w:val="0"/>
                <w:sz w:val="24"/>
                <w:shd w:val="clear" w:color="auto" w:fill="FFFFFF"/>
                <w:lang w:val="uk-UA"/>
              </w:rPr>
              <w:t>.</w:t>
            </w:r>
          </w:p>
          <w:p w14:paraId="280C9E7A" w14:textId="00655FDA" w:rsidR="000656E6" w:rsidRPr="00B10ECF" w:rsidRDefault="000656E6" w:rsidP="000656E6">
            <w:pPr>
              <w:rPr>
                <w:bCs/>
                <w:iCs/>
                <w:sz w:val="24"/>
                <w:shd w:val="clear" w:color="auto" w:fill="FFFFFF"/>
                <w:lang w:val="uk-UA"/>
              </w:rPr>
            </w:pPr>
            <w:r w:rsidRPr="00B10ECF">
              <w:rPr>
                <w:rStyle w:val="aa"/>
                <w:bCs/>
                <w:i w:val="0"/>
                <w:sz w:val="24"/>
                <w:shd w:val="clear" w:color="auto" w:fill="FFFFFF"/>
                <w:lang w:val="uk-UA"/>
              </w:rPr>
              <w:t> </w:t>
            </w:r>
            <w:r w:rsidRPr="00B10ECF">
              <w:rPr>
                <w:rStyle w:val="aa"/>
                <w:rFonts w:eastAsiaTheme="majorEastAsia"/>
                <w:bCs/>
                <w:i w:val="0"/>
                <w:sz w:val="24"/>
                <w:shd w:val="clear" w:color="auto" w:fill="FFFFFF"/>
                <w:lang w:val="uk-UA"/>
              </w:rPr>
              <w:t>Шерьязданова</w:t>
            </w:r>
          </w:p>
        </w:tc>
        <w:tc>
          <w:tcPr>
            <w:tcW w:w="7654" w:type="dxa"/>
            <w:tcBorders>
              <w:bottom w:val="nil"/>
            </w:tcBorders>
          </w:tcPr>
          <w:p w14:paraId="072879DA" w14:textId="3488E009" w:rsidR="000656E6" w:rsidRPr="00B10ECF" w:rsidRDefault="000656E6" w:rsidP="000656E6">
            <w:pPr>
              <w:rPr>
                <w:sz w:val="24"/>
                <w:lang w:val="kk-KZ" w:eastAsia="en-US"/>
              </w:rPr>
            </w:pPr>
            <w:r w:rsidRPr="00B10ECF">
              <w:rPr>
                <w:bCs/>
                <w:sz w:val="24"/>
                <w:lang w:val="uk-UA"/>
              </w:rPr>
              <w:t>жақсы оқу үшін оқушыда қарапайым коммуникативтік дағдылар қалыптасқан болуы керек. Ол оқу әрекеттерінің міндеттерін игеру үшін аса қажет.</w:t>
            </w:r>
          </w:p>
        </w:tc>
      </w:tr>
      <w:tr w:rsidR="000656E6" w:rsidRPr="009F082E" w14:paraId="37A6C645" w14:textId="77777777" w:rsidTr="000656E6">
        <w:tc>
          <w:tcPr>
            <w:tcW w:w="1974" w:type="dxa"/>
            <w:tcBorders>
              <w:bottom w:val="nil"/>
            </w:tcBorders>
          </w:tcPr>
          <w:p w14:paraId="65EC0EA1" w14:textId="5F38D631" w:rsidR="000656E6" w:rsidRPr="00B10ECF" w:rsidRDefault="000656E6" w:rsidP="000656E6">
            <w:pPr>
              <w:rPr>
                <w:sz w:val="24"/>
                <w:lang w:val="kk-KZ" w:eastAsia="en-US"/>
              </w:rPr>
            </w:pPr>
            <w:r w:rsidRPr="00B10ECF">
              <w:rPr>
                <w:sz w:val="24"/>
                <w:lang w:val="uk-UA"/>
              </w:rPr>
              <w:t>Қ.</w:t>
            </w:r>
            <w:r w:rsidRPr="00B10ECF">
              <w:rPr>
                <w:sz w:val="24"/>
                <w:lang w:val="kk-KZ"/>
              </w:rPr>
              <w:t> </w:t>
            </w:r>
            <w:r w:rsidRPr="00B10ECF">
              <w:rPr>
                <w:sz w:val="24"/>
                <w:lang w:val="uk-UA"/>
              </w:rPr>
              <w:t>Молдабек</w:t>
            </w:r>
          </w:p>
        </w:tc>
        <w:tc>
          <w:tcPr>
            <w:tcW w:w="7654" w:type="dxa"/>
            <w:tcBorders>
              <w:bottom w:val="nil"/>
            </w:tcBorders>
          </w:tcPr>
          <w:p w14:paraId="2BFA2D40" w14:textId="311D3B39" w:rsidR="000656E6" w:rsidRPr="00B10ECF" w:rsidRDefault="000656E6" w:rsidP="000656E6">
            <w:pPr>
              <w:rPr>
                <w:sz w:val="24"/>
                <w:lang w:val="kk-KZ" w:eastAsia="en-US"/>
              </w:rPr>
            </w:pPr>
            <w:r w:rsidRPr="00B10ECF">
              <w:rPr>
                <w:sz w:val="24"/>
                <w:lang w:val="uk-UA"/>
              </w:rPr>
              <w:t>бастауыш</w:t>
            </w:r>
            <w:r w:rsidRPr="00B10ECF">
              <w:rPr>
                <w:sz w:val="24"/>
                <w:lang w:val="kk-KZ"/>
              </w:rPr>
              <w:t xml:space="preserve">та оқушының </w:t>
            </w:r>
            <w:r w:rsidRPr="00773C42">
              <w:rPr>
                <w:sz w:val="24"/>
                <w:lang w:val="kk-KZ"/>
              </w:rPr>
              <w:t>әлеуметтенуіне, коммуникативтік дағдылары мен танымдық қабілеттерінің дамуына, өмірлік жағдаяттард</w:t>
            </w:r>
            <w:r w:rsidRPr="00B10ECF">
              <w:rPr>
                <w:sz w:val="24"/>
                <w:lang w:val="kk-KZ"/>
              </w:rPr>
              <w:t>а</w:t>
            </w:r>
            <w:r w:rsidRPr="00773C42">
              <w:rPr>
                <w:sz w:val="24"/>
                <w:lang w:val="kk-KZ"/>
              </w:rPr>
              <w:t xml:space="preserve"> тілдік қарым-қатынасқа түсу себептері мен қажеттіліктерін түсінуіне қолдау көрсетіп, коммуникативтік дағдыларын жан-жақты қалыптастыруға көңіл бөлу қажет.</w:t>
            </w:r>
            <w:r w:rsidRPr="00B10ECF">
              <w:rPr>
                <w:sz w:val="24"/>
                <w:lang w:val="uk-UA"/>
              </w:rPr>
              <w:t xml:space="preserve"> </w:t>
            </w:r>
          </w:p>
        </w:tc>
      </w:tr>
      <w:tr w:rsidR="00773C42" w:rsidRPr="00D23C23" w14:paraId="4D323A95" w14:textId="77777777" w:rsidTr="000656E6">
        <w:tc>
          <w:tcPr>
            <w:tcW w:w="1974" w:type="dxa"/>
          </w:tcPr>
          <w:p w14:paraId="4543EF9E" w14:textId="77777777" w:rsidR="00773C42" w:rsidRPr="00B10ECF" w:rsidRDefault="00773C42" w:rsidP="00773C42">
            <w:pPr>
              <w:rPr>
                <w:sz w:val="24"/>
                <w:lang w:val="kk-KZ" w:eastAsia="en-US"/>
              </w:rPr>
            </w:pPr>
            <w:r w:rsidRPr="00B10ECF">
              <w:rPr>
                <w:sz w:val="24"/>
                <w:lang w:eastAsia="en-US"/>
              </w:rPr>
              <w:t>Т.A.</w:t>
            </w:r>
            <w:r w:rsidRPr="00B10ECF">
              <w:rPr>
                <w:sz w:val="24"/>
                <w:lang w:val="kk-KZ" w:eastAsia="en-US"/>
              </w:rPr>
              <w:t> </w:t>
            </w:r>
          </w:p>
          <w:p w14:paraId="50BD4C5E" w14:textId="5A4C6570" w:rsidR="00773C42" w:rsidRPr="00B10ECF" w:rsidRDefault="00773C42" w:rsidP="00773C42">
            <w:pPr>
              <w:rPr>
                <w:sz w:val="24"/>
                <w:lang w:eastAsia="en-US"/>
              </w:rPr>
            </w:pPr>
            <w:r w:rsidRPr="00B10ECF">
              <w:rPr>
                <w:sz w:val="24"/>
                <w:lang w:eastAsia="en-US"/>
              </w:rPr>
              <w:t>Кульгильдинова</w:t>
            </w:r>
          </w:p>
        </w:tc>
        <w:tc>
          <w:tcPr>
            <w:tcW w:w="7654" w:type="dxa"/>
          </w:tcPr>
          <w:p w14:paraId="09278BFE" w14:textId="4FAC7344" w:rsidR="00773C42" w:rsidRPr="00B10ECF" w:rsidRDefault="00773C42" w:rsidP="00773C42">
            <w:pPr>
              <w:rPr>
                <w:sz w:val="24"/>
                <w:lang w:val="kk-KZ"/>
              </w:rPr>
            </w:pPr>
            <w:r w:rsidRPr="00B10ECF">
              <w:rPr>
                <w:sz w:val="24"/>
                <w:lang w:val="kk-KZ" w:eastAsia="en-US"/>
              </w:rPr>
              <w:t>Бастауышта оқушының қарым-қатынас жағдайына сәйкес сөйлеу бірліктерін дұрыс, орынды қолдануы мен сөйлеу әрекетінің негізгі түрлерін меңгеруі, әдеби тілдің негізгі нормалары мен этикет ережелері туралы түсінікті игеруі.</w:t>
            </w:r>
          </w:p>
        </w:tc>
      </w:tr>
      <w:tr w:rsidR="00773C42" w:rsidRPr="00D23C23" w14:paraId="0B6C9C21" w14:textId="77777777" w:rsidTr="000656E6">
        <w:tc>
          <w:tcPr>
            <w:tcW w:w="1974" w:type="dxa"/>
            <w:tcBorders>
              <w:bottom w:val="single" w:sz="4" w:space="0" w:color="000000" w:themeColor="text1"/>
            </w:tcBorders>
          </w:tcPr>
          <w:p w14:paraId="39DEEDAC" w14:textId="25CEC9AD" w:rsidR="00773C42" w:rsidRPr="00B10ECF" w:rsidRDefault="00773C42" w:rsidP="00773C42">
            <w:pPr>
              <w:rPr>
                <w:sz w:val="24"/>
                <w:lang w:eastAsia="en-US"/>
              </w:rPr>
            </w:pPr>
            <w:r w:rsidRPr="00B10ECF">
              <w:rPr>
                <w:sz w:val="24"/>
                <w:lang w:val="kk-KZ"/>
              </w:rPr>
              <w:t>А.Б.Ынтықбаева</w:t>
            </w:r>
          </w:p>
        </w:tc>
        <w:tc>
          <w:tcPr>
            <w:tcW w:w="7654" w:type="dxa"/>
            <w:tcBorders>
              <w:bottom w:val="single" w:sz="4" w:space="0" w:color="000000" w:themeColor="text1"/>
            </w:tcBorders>
          </w:tcPr>
          <w:p w14:paraId="3850B641" w14:textId="091BC0C0" w:rsidR="00773C42" w:rsidRPr="00B10ECF" w:rsidRDefault="00773C42" w:rsidP="00773C42">
            <w:pPr>
              <w:rPr>
                <w:sz w:val="24"/>
                <w:lang w:val="kk-KZ"/>
              </w:rPr>
            </w:pPr>
            <w:r w:rsidRPr="00B10ECF">
              <w:rPr>
                <w:sz w:val="24"/>
                <w:lang w:val="kk-KZ"/>
              </w:rPr>
              <w:t xml:space="preserve">коммуникативтік дағдылар </w:t>
            </w:r>
            <w:r w:rsidRPr="00B10ECF">
              <w:rPr>
                <w:sz w:val="24"/>
                <w:lang w:val="uk-UA"/>
              </w:rPr>
              <w:t>сезім мен назар аудару, өзара қарым-қатынас орнату, іс-әрекетке ықпал ету, проблемаларды шешу және ортақ тіл таба білу арқылы көрініс табады.</w:t>
            </w:r>
          </w:p>
        </w:tc>
      </w:tr>
      <w:tr w:rsidR="00773C42" w:rsidRPr="00D23C23" w14:paraId="5FF0426A" w14:textId="77777777" w:rsidTr="000656E6">
        <w:tc>
          <w:tcPr>
            <w:tcW w:w="1974" w:type="dxa"/>
            <w:tcBorders>
              <w:bottom w:val="nil"/>
            </w:tcBorders>
          </w:tcPr>
          <w:p w14:paraId="3D13073B" w14:textId="08BE437F" w:rsidR="00773C42" w:rsidRPr="00B10ECF" w:rsidRDefault="00773C42" w:rsidP="00773C42">
            <w:pPr>
              <w:rPr>
                <w:sz w:val="24"/>
                <w:lang w:eastAsia="en-US"/>
              </w:rPr>
            </w:pPr>
            <w:r w:rsidRPr="00B10ECF">
              <w:rPr>
                <w:rStyle w:val="fontstyle01"/>
                <w:rFonts w:ascii="Times New Roman" w:eastAsiaTheme="majorEastAsia" w:hAnsi="Times New Roman"/>
                <w:b w:val="0"/>
                <w:color w:val="auto"/>
                <w:sz w:val="24"/>
                <w:szCs w:val="24"/>
                <w:lang w:val="uk-UA"/>
              </w:rPr>
              <w:t>С.Ж.Еркебаева</w:t>
            </w:r>
          </w:p>
        </w:tc>
        <w:tc>
          <w:tcPr>
            <w:tcW w:w="7654" w:type="dxa"/>
            <w:tcBorders>
              <w:bottom w:val="nil"/>
            </w:tcBorders>
          </w:tcPr>
          <w:p w14:paraId="1E09257F" w14:textId="06300607" w:rsidR="00773C42" w:rsidRPr="00B10ECF" w:rsidRDefault="00773C42" w:rsidP="00773C42">
            <w:pPr>
              <w:rPr>
                <w:sz w:val="24"/>
                <w:lang w:val="kk-KZ"/>
              </w:rPr>
            </w:pPr>
            <w:r w:rsidRPr="00B10ECF">
              <w:rPr>
                <w:rStyle w:val="fontstyle01"/>
                <w:rFonts w:ascii="Times New Roman" w:eastAsiaTheme="majorEastAsia" w:hAnsi="Times New Roman"/>
                <w:b w:val="0"/>
                <w:color w:val="auto"/>
                <w:sz w:val="24"/>
                <w:szCs w:val="24"/>
                <w:lang w:val="uk-UA"/>
              </w:rPr>
              <w:t>«коммуникативтік дағды» – коммуникативтік дағды»</w:t>
            </w:r>
            <w:r w:rsidRPr="00B10ECF">
              <w:rPr>
                <w:sz w:val="24"/>
                <w:lang w:val="uk-UA"/>
              </w:rPr>
              <w:t xml:space="preserve"> — қарым-қатынасты шебер ұйымдастыру, оның қағидалары мен тәртіптерін сақтау, өзгелердің пікірін тыңдап, өз ойын сенімді жеткізе білу қабілеті</w:t>
            </w:r>
            <w:r w:rsidRPr="00B10ECF">
              <w:rPr>
                <w:rStyle w:val="apple-converted-space"/>
                <w:rFonts w:eastAsiaTheme="majorEastAsia"/>
                <w:sz w:val="24"/>
                <w:lang w:val="kk-KZ"/>
              </w:rPr>
              <w:t> </w:t>
            </w:r>
            <w:r w:rsidRPr="00B10ECF">
              <w:rPr>
                <w:rStyle w:val="fontstyle01"/>
                <w:rFonts w:ascii="Times New Roman" w:eastAsiaTheme="majorEastAsia" w:hAnsi="Times New Roman"/>
                <w:b w:val="0"/>
                <w:color w:val="auto"/>
                <w:sz w:val="24"/>
                <w:szCs w:val="24"/>
                <w:lang w:val="uk-UA"/>
              </w:rPr>
              <w:t xml:space="preserve"> </w:t>
            </w:r>
            <w:r w:rsidRPr="00B10ECF">
              <w:rPr>
                <w:rStyle w:val="fontstyle21"/>
                <w:rFonts w:ascii="Times New Roman" w:hAnsi="Times New Roman"/>
                <w:color w:val="auto"/>
                <w:sz w:val="24"/>
                <w:szCs w:val="24"/>
                <w:lang w:val="uk-UA"/>
              </w:rPr>
              <w:t>ретінде тү</w:t>
            </w:r>
            <w:r w:rsidRPr="00B10ECF">
              <w:rPr>
                <w:rStyle w:val="fontstyle21"/>
                <w:rFonts w:ascii="Times New Roman" w:eastAsia="Yu Gothic UI" w:hAnsi="Times New Roman"/>
                <w:color w:val="auto"/>
                <w:sz w:val="24"/>
                <w:szCs w:val="24"/>
                <w:lang w:val="uk-UA"/>
              </w:rPr>
              <w:t>сіндіреді.</w:t>
            </w:r>
          </w:p>
        </w:tc>
      </w:tr>
    </w:tbl>
    <w:p w14:paraId="40E07B6B" w14:textId="77777777" w:rsidR="000656E6" w:rsidRDefault="000656E6">
      <w:r>
        <w:br w:type="page"/>
      </w:r>
    </w:p>
    <w:p w14:paraId="6728727A" w14:textId="77777777" w:rsidR="000656E6" w:rsidRDefault="000656E6" w:rsidP="000656E6">
      <w:pPr>
        <w:rPr>
          <w:lang w:val="kk-KZ"/>
        </w:rPr>
      </w:pPr>
      <w:r>
        <w:lastRenderedPageBreak/>
        <w:t xml:space="preserve">4 – </w:t>
      </w:r>
      <w:proofErr w:type="gramStart"/>
      <w:r>
        <w:t>кестен</w:t>
      </w:r>
      <w:r>
        <w:rPr>
          <w:lang w:val="kk-KZ"/>
        </w:rPr>
        <w:t>ің  жалғасы</w:t>
      </w:r>
      <w:proofErr w:type="gramEnd"/>
    </w:p>
    <w:p w14:paraId="307DCB0E" w14:textId="77777777" w:rsidR="000656E6" w:rsidRDefault="000656E6"/>
    <w:tbl>
      <w:tblPr>
        <w:tblStyle w:val="a5"/>
        <w:tblW w:w="9634" w:type="dxa"/>
        <w:tblInd w:w="0" w:type="dxa"/>
        <w:tblLayout w:type="fixed"/>
        <w:tblLook w:val="04A0" w:firstRow="1" w:lastRow="0" w:firstColumn="1" w:lastColumn="0" w:noHBand="0" w:noVBand="1"/>
      </w:tblPr>
      <w:tblGrid>
        <w:gridCol w:w="6"/>
        <w:gridCol w:w="1974"/>
        <w:gridCol w:w="7654"/>
      </w:tblGrid>
      <w:tr w:rsidR="000656E6" w:rsidRPr="000656E6" w14:paraId="6688591F" w14:textId="77777777" w:rsidTr="000656E6">
        <w:trPr>
          <w:gridBefore w:val="1"/>
          <w:wBefore w:w="6" w:type="dxa"/>
        </w:trPr>
        <w:tc>
          <w:tcPr>
            <w:tcW w:w="1974" w:type="dxa"/>
          </w:tcPr>
          <w:p w14:paraId="3D54529B" w14:textId="350068AE" w:rsidR="000656E6" w:rsidRPr="00B10ECF" w:rsidRDefault="000656E6" w:rsidP="000656E6">
            <w:pPr>
              <w:jc w:val="center"/>
              <w:rPr>
                <w:sz w:val="24"/>
                <w:lang w:eastAsia="en-US"/>
              </w:rPr>
            </w:pPr>
            <w:r>
              <w:rPr>
                <w:sz w:val="24"/>
                <w:lang w:eastAsia="en-US"/>
              </w:rPr>
              <w:t>1</w:t>
            </w:r>
          </w:p>
        </w:tc>
        <w:tc>
          <w:tcPr>
            <w:tcW w:w="7654" w:type="dxa"/>
          </w:tcPr>
          <w:p w14:paraId="66F1D514" w14:textId="6BBCB173" w:rsidR="000656E6" w:rsidRPr="00B10ECF" w:rsidRDefault="000656E6" w:rsidP="000656E6">
            <w:pPr>
              <w:jc w:val="center"/>
              <w:rPr>
                <w:sz w:val="24"/>
                <w:lang w:val="kk-KZ"/>
              </w:rPr>
            </w:pPr>
            <w:r>
              <w:rPr>
                <w:sz w:val="24"/>
                <w:lang w:eastAsia="en-US"/>
              </w:rPr>
              <w:t>2</w:t>
            </w:r>
          </w:p>
        </w:tc>
      </w:tr>
      <w:tr w:rsidR="000656E6" w:rsidRPr="009F082E" w14:paraId="4F23A4BB" w14:textId="77777777" w:rsidTr="000656E6">
        <w:trPr>
          <w:gridBefore w:val="1"/>
          <w:wBefore w:w="6" w:type="dxa"/>
        </w:trPr>
        <w:tc>
          <w:tcPr>
            <w:tcW w:w="1974" w:type="dxa"/>
          </w:tcPr>
          <w:p w14:paraId="6D1E1B82" w14:textId="3390462A" w:rsidR="000656E6" w:rsidRPr="00B10ECF" w:rsidRDefault="000656E6" w:rsidP="000656E6">
            <w:pPr>
              <w:rPr>
                <w:sz w:val="24"/>
                <w:lang w:val="kk-KZ" w:eastAsia="en-US"/>
              </w:rPr>
            </w:pPr>
            <w:r w:rsidRPr="00B10ECF">
              <w:rPr>
                <w:sz w:val="24"/>
                <w:lang w:eastAsia="en-US"/>
              </w:rPr>
              <w:t>Б.Cабденова</w:t>
            </w:r>
          </w:p>
        </w:tc>
        <w:tc>
          <w:tcPr>
            <w:tcW w:w="7654" w:type="dxa"/>
          </w:tcPr>
          <w:p w14:paraId="37122BB6" w14:textId="0522287E" w:rsidR="000656E6" w:rsidRPr="00B10ECF" w:rsidRDefault="000656E6" w:rsidP="000656E6">
            <w:pPr>
              <w:rPr>
                <w:sz w:val="24"/>
                <w:lang w:val="kk-KZ" w:eastAsia="en-US"/>
              </w:rPr>
            </w:pPr>
            <w:r w:rsidRPr="00B10ECF">
              <w:rPr>
                <w:sz w:val="24"/>
                <w:lang w:val="kk-KZ"/>
              </w:rPr>
              <w:t xml:space="preserve">коммуникативтік дағдылар </w:t>
            </w:r>
            <w:r w:rsidRPr="00B10ECF">
              <w:rPr>
                <w:sz w:val="24"/>
                <w:lang w:val="uk-UA"/>
              </w:rPr>
              <w:t xml:space="preserve">– оқушылардың әлеуметтік құзыреттілігі мен болашақтағы табысты, бақытты өмірінің негізі </w:t>
            </w:r>
            <w:r w:rsidRPr="00B10ECF">
              <w:rPr>
                <w:sz w:val="24"/>
                <w:lang w:val="kk-KZ"/>
              </w:rPr>
              <w:t>деп тұжырымдайды.</w:t>
            </w:r>
          </w:p>
        </w:tc>
      </w:tr>
      <w:tr w:rsidR="000656E6" w:rsidRPr="009F082E" w14:paraId="5F915491" w14:textId="77777777" w:rsidTr="000656E6">
        <w:trPr>
          <w:gridBefore w:val="1"/>
          <w:wBefore w:w="6" w:type="dxa"/>
        </w:trPr>
        <w:tc>
          <w:tcPr>
            <w:tcW w:w="1974" w:type="dxa"/>
          </w:tcPr>
          <w:p w14:paraId="5A669681" w14:textId="77777777" w:rsidR="000656E6" w:rsidRPr="00B10ECF" w:rsidRDefault="000656E6" w:rsidP="000656E6">
            <w:pPr>
              <w:rPr>
                <w:sz w:val="24"/>
                <w:lang w:val="kk-KZ" w:eastAsia="en-US"/>
              </w:rPr>
            </w:pPr>
            <w:r w:rsidRPr="00B10ECF">
              <w:rPr>
                <w:sz w:val="24"/>
                <w:lang w:val="kk-KZ"/>
              </w:rPr>
              <w:t>Е. Нусубалиева</w:t>
            </w:r>
          </w:p>
        </w:tc>
        <w:tc>
          <w:tcPr>
            <w:tcW w:w="7654" w:type="dxa"/>
          </w:tcPr>
          <w:p w14:paraId="2CA8B76B" w14:textId="0A781E4D" w:rsidR="000656E6" w:rsidRPr="00B10ECF" w:rsidRDefault="000656E6" w:rsidP="000656E6">
            <w:pPr>
              <w:rPr>
                <w:sz w:val="24"/>
                <w:lang w:val="kk-KZ" w:eastAsia="en-US"/>
              </w:rPr>
            </w:pPr>
            <w:r w:rsidRPr="00B10ECF">
              <w:rPr>
                <w:sz w:val="24"/>
                <w:lang w:val="kk-KZ"/>
              </w:rPr>
              <w:t>коммуникативтік дағдыны қалыптастыра отырып, оқушылардың адами қасиеттерін, ізгілікке ұмтылу мен өзгенің сезімін бағалау, жағдайын түсіну білігі мен қабілетін қалыптастыру арқылы мәдениеттілікке тәрбиелей аламыз.</w:t>
            </w:r>
          </w:p>
        </w:tc>
      </w:tr>
      <w:tr w:rsidR="000656E6" w:rsidRPr="009F082E" w14:paraId="1BCF6745" w14:textId="77777777" w:rsidTr="000656E6">
        <w:tc>
          <w:tcPr>
            <w:tcW w:w="1980" w:type="dxa"/>
            <w:gridSpan w:val="2"/>
          </w:tcPr>
          <w:p w14:paraId="1C62081D" w14:textId="77777777" w:rsidR="000656E6" w:rsidRPr="00B10ECF" w:rsidRDefault="000656E6" w:rsidP="000656E6">
            <w:pPr>
              <w:rPr>
                <w:sz w:val="24"/>
                <w:lang w:val="en-US" w:eastAsia="en-US"/>
              </w:rPr>
            </w:pPr>
            <w:r w:rsidRPr="00B10ECF">
              <w:rPr>
                <w:sz w:val="24"/>
                <w:lang w:val="kk-KZ"/>
              </w:rPr>
              <w:t>Е.Н.Жданова</w:t>
            </w:r>
          </w:p>
        </w:tc>
        <w:tc>
          <w:tcPr>
            <w:tcW w:w="7654" w:type="dxa"/>
          </w:tcPr>
          <w:p w14:paraId="77DE076A" w14:textId="3D2F301D" w:rsidR="000656E6" w:rsidRPr="00B10ECF" w:rsidRDefault="000656E6" w:rsidP="000656E6">
            <w:pPr>
              <w:rPr>
                <w:sz w:val="24"/>
                <w:lang w:val="en-US" w:eastAsia="en-US"/>
              </w:rPr>
            </w:pPr>
            <w:r w:rsidRPr="00B10ECF">
              <w:rPr>
                <w:sz w:val="24"/>
                <w:lang w:val="kk-KZ"/>
              </w:rPr>
              <w:t>бастауышта оқушылардың коммуникативтік дағдылары ретінде олардың қарым-қатынасқа дайындық деңгейіне қарай әртүрлі сөйлеу әрекеттерін меңгерудің жетілген әдістері түсініледі.</w:t>
            </w:r>
          </w:p>
        </w:tc>
      </w:tr>
      <w:tr w:rsidR="000656E6" w:rsidRPr="009F082E" w14:paraId="34D510C1" w14:textId="77777777" w:rsidTr="000656E6">
        <w:tc>
          <w:tcPr>
            <w:tcW w:w="1980" w:type="dxa"/>
            <w:gridSpan w:val="2"/>
          </w:tcPr>
          <w:p w14:paraId="2CD65C0C" w14:textId="77777777" w:rsidR="000656E6" w:rsidRPr="00B10ECF" w:rsidRDefault="000656E6" w:rsidP="000656E6">
            <w:pPr>
              <w:rPr>
                <w:sz w:val="24"/>
                <w:lang w:val="en-US" w:eastAsia="en-US"/>
              </w:rPr>
            </w:pPr>
            <w:r w:rsidRPr="00B10ECF">
              <w:rPr>
                <w:sz w:val="24"/>
                <w:lang w:val="uk-UA"/>
              </w:rPr>
              <w:t>Р.С.</w:t>
            </w:r>
            <w:r w:rsidRPr="00B10ECF">
              <w:rPr>
                <w:sz w:val="24"/>
                <w:lang w:val="kk-KZ"/>
              </w:rPr>
              <w:t> </w:t>
            </w:r>
            <w:r w:rsidRPr="00B10ECF">
              <w:rPr>
                <w:sz w:val="24"/>
                <w:lang w:val="uk-UA"/>
              </w:rPr>
              <w:t>Рахметова</w:t>
            </w:r>
          </w:p>
        </w:tc>
        <w:tc>
          <w:tcPr>
            <w:tcW w:w="7654" w:type="dxa"/>
          </w:tcPr>
          <w:p w14:paraId="3696089C" w14:textId="2B4C30B1" w:rsidR="000656E6" w:rsidRPr="00B10ECF" w:rsidRDefault="000656E6" w:rsidP="000656E6">
            <w:pPr>
              <w:rPr>
                <w:sz w:val="24"/>
                <w:lang w:val="en-US" w:eastAsia="en-US"/>
              </w:rPr>
            </w:pPr>
            <w:r w:rsidRPr="00B10ECF">
              <w:rPr>
                <w:sz w:val="24"/>
                <w:lang w:val="uk-UA"/>
              </w:rPr>
              <w:t xml:space="preserve">оқушының коммуникативтік дағдыларын қалыптастыруды олардың әлеуметтік дағдыларымен бірлікте дамытуға баса көңіл бөлінуі тиіс, олардың </w:t>
            </w:r>
            <w:r w:rsidRPr="00B10ECF">
              <w:rPr>
                <w:sz w:val="24"/>
                <w:lang w:val="kk-KZ"/>
              </w:rPr>
              <w:t>ауызша және жазбаша тілдік қатынасты игеруі</w:t>
            </w:r>
            <w:r w:rsidRPr="00B10ECF">
              <w:rPr>
                <w:sz w:val="24"/>
                <w:lang w:val="uk-UA"/>
              </w:rPr>
              <w:t xml:space="preserve"> мен </w:t>
            </w:r>
            <w:r w:rsidRPr="00B10ECF">
              <w:rPr>
                <w:sz w:val="24"/>
                <w:lang w:val="kk-KZ"/>
              </w:rPr>
              <w:t>әлеуметтік ортада белсенді болу</w:t>
            </w:r>
            <w:r w:rsidRPr="00B10ECF">
              <w:rPr>
                <w:sz w:val="24"/>
                <w:lang w:val="en-US"/>
              </w:rPr>
              <w:t xml:space="preserve"> </w:t>
            </w:r>
            <w:r w:rsidRPr="00B10ECF">
              <w:rPr>
                <w:sz w:val="24"/>
              </w:rPr>
              <w:t>дағдылар</w:t>
            </w:r>
            <w:r w:rsidRPr="00B10ECF">
              <w:rPr>
                <w:sz w:val="24"/>
                <w:lang w:val="kk-KZ"/>
              </w:rPr>
              <w:t xml:space="preserve">ын </w:t>
            </w:r>
            <w:r w:rsidRPr="00B10ECF">
              <w:rPr>
                <w:sz w:val="24"/>
              </w:rPr>
              <w:t>игеруінен</w:t>
            </w:r>
            <w:r w:rsidRPr="00B10ECF">
              <w:rPr>
                <w:sz w:val="24"/>
                <w:lang w:val="uk-UA"/>
              </w:rPr>
              <w:t xml:space="preserve"> олардың коммуникативтік құзыреттілігі көрінеді.</w:t>
            </w:r>
          </w:p>
        </w:tc>
      </w:tr>
    </w:tbl>
    <w:p w14:paraId="294DDD28" w14:textId="77777777" w:rsidR="00150744" w:rsidRPr="00B10ECF" w:rsidRDefault="00150744" w:rsidP="00150744">
      <w:pPr>
        <w:pStyle w:val="a4"/>
        <w:rPr>
          <w:sz w:val="28"/>
          <w:szCs w:val="28"/>
          <w:shd w:val="clear" w:color="auto" w:fill="FFFFFF"/>
          <w:lang w:val="uk-UA"/>
        </w:rPr>
      </w:pPr>
    </w:p>
    <w:p w14:paraId="4A7D278C" w14:textId="6D066497" w:rsidR="00150744" w:rsidRPr="00B10ECF" w:rsidRDefault="00150744" w:rsidP="006F7CF3">
      <w:pPr>
        <w:pStyle w:val="a4"/>
        <w:ind w:firstLine="567"/>
        <w:rPr>
          <w:sz w:val="28"/>
          <w:szCs w:val="28"/>
          <w:lang w:val="uk-UA"/>
        </w:rPr>
      </w:pPr>
      <w:r w:rsidRPr="00B10ECF">
        <w:rPr>
          <w:sz w:val="28"/>
          <w:szCs w:val="28"/>
          <w:shd w:val="clear" w:color="auto" w:fill="FFFFFF"/>
          <w:lang w:val="uk-UA"/>
        </w:rPr>
        <w:t>Сонымен, жоғарыда аталған бірқатар ғалымдардың ой-пікірлеріне сүйене отырып, келесідей тұжырым</w:t>
      </w:r>
      <w:r w:rsidRPr="00B10ECF">
        <w:rPr>
          <w:sz w:val="28"/>
          <w:szCs w:val="28"/>
          <w:shd w:val="clear" w:color="auto" w:fill="FFFFFF"/>
          <w:lang w:val="kk-KZ"/>
        </w:rPr>
        <w:t xml:space="preserve"> жас</w:t>
      </w:r>
      <w:r w:rsidRPr="00B10ECF">
        <w:rPr>
          <w:sz w:val="28"/>
          <w:szCs w:val="28"/>
          <w:shd w:val="clear" w:color="auto" w:fill="FFFFFF"/>
          <w:lang w:val="uk-UA"/>
        </w:rPr>
        <w:t>аймыз:</w:t>
      </w:r>
    </w:p>
    <w:p w14:paraId="3E62F030" w14:textId="10CD20C8" w:rsidR="00150744" w:rsidRPr="00B10ECF" w:rsidRDefault="00150744" w:rsidP="006F7CF3">
      <w:pPr>
        <w:pStyle w:val="a9"/>
        <w:widowControl w:val="0"/>
        <w:numPr>
          <w:ilvl w:val="0"/>
          <w:numId w:val="13"/>
        </w:numPr>
        <w:ind w:left="0" w:firstLine="567"/>
        <w:rPr>
          <w:szCs w:val="28"/>
          <w:shd w:val="clear" w:color="auto" w:fill="FFFFFF"/>
          <w:lang w:val="kk-KZ"/>
        </w:rPr>
      </w:pPr>
      <w:r w:rsidRPr="00B10ECF">
        <w:rPr>
          <w:i/>
          <w:iCs/>
          <w:szCs w:val="28"/>
          <w:shd w:val="clear" w:color="auto" w:fill="FFFFFF"/>
          <w:lang w:val="uk-UA"/>
        </w:rPr>
        <w:t>коммуникативтік дағдылар</w:t>
      </w:r>
      <w:r w:rsidRPr="00B10ECF">
        <w:rPr>
          <w:szCs w:val="28"/>
          <w:shd w:val="clear" w:color="auto" w:fill="FFFFFF"/>
          <w:lang w:val="uk-UA"/>
        </w:rPr>
        <w:t xml:space="preserve"> –</w:t>
      </w:r>
      <w:r w:rsidR="0021547A" w:rsidRPr="00B10ECF">
        <w:rPr>
          <w:szCs w:val="28"/>
          <w:shd w:val="clear" w:color="auto" w:fill="FFFFFF"/>
          <w:lang w:val="uk-UA"/>
        </w:rPr>
        <w:t xml:space="preserve"> </w:t>
      </w:r>
      <w:r w:rsidR="00B95D8F" w:rsidRPr="00B10ECF">
        <w:rPr>
          <w:szCs w:val="28"/>
          <w:shd w:val="clear" w:color="auto" w:fill="FFFFFF"/>
          <w:lang w:val="uk-UA"/>
        </w:rPr>
        <w:t xml:space="preserve"> бастауыш сынып </w:t>
      </w:r>
      <w:r w:rsidRPr="00B10ECF">
        <w:rPr>
          <w:szCs w:val="28"/>
          <w:lang w:val="uk-UA"/>
        </w:rPr>
        <w:t xml:space="preserve">оқушының </w:t>
      </w:r>
      <w:r w:rsidR="00B95D8F" w:rsidRPr="00B10ECF">
        <w:rPr>
          <w:szCs w:val="28"/>
          <w:lang w:val="uk-UA"/>
        </w:rPr>
        <w:t xml:space="preserve"> жұптық, топтық </w:t>
      </w:r>
      <w:r w:rsidRPr="00B10ECF">
        <w:rPr>
          <w:szCs w:val="28"/>
          <w:lang w:val="uk-UA"/>
        </w:rPr>
        <w:t>қарым-қатынас кезінде меңгерген білім, білік және дағдыларына сүйенетін</w:t>
      </w:r>
      <w:r w:rsidR="00B95D8F" w:rsidRPr="00B10ECF">
        <w:rPr>
          <w:szCs w:val="28"/>
          <w:lang w:val="uk-UA"/>
        </w:rPr>
        <w:t xml:space="preserve">, </w:t>
      </w:r>
      <w:r w:rsidRPr="00B10ECF">
        <w:rPr>
          <w:szCs w:val="28"/>
          <w:lang w:val="uk-UA"/>
        </w:rPr>
        <w:t>жаттығу нәтижесінде автоматтандырылған</w:t>
      </w:r>
      <w:r w:rsidR="00B95D8F" w:rsidRPr="00B10ECF">
        <w:rPr>
          <w:szCs w:val="28"/>
          <w:lang w:val="uk-UA"/>
        </w:rPr>
        <w:t>, саналы</w:t>
      </w:r>
      <w:r w:rsidRPr="00B10ECF">
        <w:rPr>
          <w:szCs w:val="28"/>
          <w:lang w:val="uk-UA"/>
        </w:rPr>
        <w:t xml:space="preserve"> ақпараттық, өзара</w:t>
      </w:r>
      <w:r w:rsidR="00B95D8F" w:rsidRPr="00B10ECF">
        <w:rPr>
          <w:szCs w:val="28"/>
          <w:lang w:val="uk-UA"/>
        </w:rPr>
        <w:t xml:space="preserve"> </w:t>
      </w:r>
      <w:r w:rsidRPr="00B10ECF">
        <w:rPr>
          <w:szCs w:val="28"/>
          <w:lang w:val="uk-UA"/>
        </w:rPr>
        <w:t xml:space="preserve"> әрекеттесу және қабылдау әрекеттерінің жүйесі.</w:t>
      </w:r>
      <w:r w:rsidR="00B95D8F" w:rsidRPr="00B10ECF">
        <w:rPr>
          <w:szCs w:val="28"/>
          <w:lang w:val="uk-UA"/>
        </w:rPr>
        <w:t xml:space="preserve"> </w:t>
      </w:r>
    </w:p>
    <w:p w14:paraId="74A54277" w14:textId="32EB4C89" w:rsidR="00150744" w:rsidRPr="00B10ECF" w:rsidRDefault="00150744" w:rsidP="006F7CF3">
      <w:pPr>
        <w:pStyle w:val="a9"/>
        <w:widowControl w:val="0"/>
        <w:numPr>
          <w:ilvl w:val="0"/>
          <w:numId w:val="13"/>
        </w:numPr>
        <w:ind w:left="0" w:firstLine="567"/>
        <w:rPr>
          <w:szCs w:val="28"/>
          <w:shd w:val="clear" w:color="auto" w:fill="FFFFFF"/>
          <w:lang w:val="kk-KZ"/>
        </w:rPr>
      </w:pPr>
      <w:r w:rsidRPr="00B10ECF">
        <w:rPr>
          <w:i/>
          <w:iCs/>
          <w:szCs w:val="28"/>
          <w:shd w:val="clear" w:color="auto" w:fill="FFFFFF"/>
          <w:lang w:val="kk-KZ"/>
        </w:rPr>
        <w:t>коммуникативтік дағдылар</w:t>
      </w:r>
      <w:r w:rsidRPr="00B10ECF">
        <w:rPr>
          <w:szCs w:val="28"/>
          <w:shd w:val="clear" w:color="auto" w:fill="FFFFFF"/>
          <w:lang w:val="kk-KZ"/>
        </w:rPr>
        <w:t xml:space="preserve"> – </w:t>
      </w:r>
      <w:r w:rsidR="00B95D8F" w:rsidRPr="00B10ECF">
        <w:rPr>
          <w:szCs w:val="28"/>
          <w:shd w:val="clear" w:color="auto" w:fill="FFFFFF"/>
          <w:lang w:val="uk-UA"/>
        </w:rPr>
        <w:t xml:space="preserve">бастауыш сынып </w:t>
      </w:r>
      <w:r w:rsidRPr="00B10ECF">
        <w:rPr>
          <w:szCs w:val="28"/>
          <w:lang w:val="kk-KZ"/>
        </w:rPr>
        <w:t xml:space="preserve">оқушының </w:t>
      </w:r>
      <w:r w:rsidR="00B95D8F" w:rsidRPr="00B10ECF">
        <w:rPr>
          <w:szCs w:val="28"/>
          <w:lang w:val="uk-UA"/>
        </w:rPr>
        <w:t xml:space="preserve">жұптық, топтық </w:t>
      </w:r>
      <w:r w:rsidRPr="00B10ECF">
        <w:rPr>
          <w:szCs w:val="28"/>
          <w:lang w:val="kk-KZ"/>
        </w:rPr>
        <w:t>қарым-қатынас жасау арқылы психологиялық тұрғыдан жетілуі мен әлеуметтенуі, оқу үдерісінде субъект-субъектілік байланыстар негізінде дамиды.</w:t>
      </w:r>
    </w:p>
    <w:p w14:paraId="02F3D80E" w14:textId="3C496153" w:rsidR="00150744" w:rsidRPr="00B10ECF" w:rsidRDefault="00150744" w:rsidP="006F7CF3">
      <w:pPr>
        <w:pStyle w:val="a9"/>
        <w:widowControl w:val="0"/>
        <w:numPr>
          <w:ilvl w:val="0"/>
          <w:numId w:val="13"/>
        </w:numPr>
        <w:ind w:left="0" w:firstLine="567"/>
        <w:rPr>
          <w:szCs w:val="28"/>
          <w:shd w:val="clear" w:color="auto" w:fill="FFFFFF"/>
          <w:lang w:val="kk-KZ"/>
        </w:rPr>
      </w:pPr>
      <w:r w:rsidRPr="00B10ECF">
        <w:rPr>
          <w:i/>
          <w:iCs/>
          <w:szCs w:val="28"/>
          <w:shd w:val="clear" w:color="auto" w:fill="FFFFFF"/>
          <w:lang w:val="kk-KZ"/>
        </w:rPr>
        <w:t>коммуникативтік дағдылар</w:t>
      </w:r>
      <w:r w:rsidRPr="00B10ECF">
        <w:rPr>
          <w:szCs w:val="28"/>
          <w:shd w:val="clear" w:color="auto" w:fill="FFFFFF"/>
          <w:lang w:val="kk-KZ"/>
        </w:rPr>
        <w:t xml:space="preserve"> –</w:t>
      </w:r>
      <w:r w:rsidRPr="00B10ECF">
        <w:rPr>
          <w:szCs w:val="28"/>
          <w:lang w:val="kk-KZ"/>
        </w:rPr>
        <w:t xml:space="preserve"> </w:t>
      </w:r>
      <w:r w:rsidR="00B95D8F" w:rsidRPr="00B10ECF">
        <w:rPr>
          <w:szCs w:val="28"/>
          <w:shd w:val="clear" w:color="auto" w:fill="FFFFFF"/>
          <w:lang w:val="uk-UA"/>
        </w:rPr>
        <w:t xml:space="preserve">бастауыш сынып </w:t>
      </w:r>
      <w:r w:rsidRPr="00B10ECF">
        <w:rPr>
          <w:szCs w:val="28"/>
          <w:lang w:val="kk-KZ"/>
        </w:rPr>
        <w:t xml:space="preserve">оқушының сөйлесу барысында ауызша және ауызша емес құралдарды тиімді пайдалана алуы, </w:t>
      </w:r>
      <w:r w:rsidR="00B95D8F" w:rsidRPr="00B10ECF">
        <w:rPr>
          <w:szCs w:val="28"/>
          <w:lang w:val="kk-KZ"/>
        </w:rPr>
        <w:t xml:space="preserve"> топ алдында сөйлей білуі, </w:t>
      </w:r>
      <w:r w:rsidRPr="00B10ECF">
        <w:rPr>
          <w:szCs w:val="28"/>
          <w:lang w:val="kk-KZ"/>
        </w:rPr>
        <w:t>мінез-құлқын үйлестіруі, эмоциялық жағдайын реттеуі және түрлі кедергілерді еңсеру дағдысы.</w:t>
      </w:r>
    </w:p>
    <w:p w14:paraId="63B3A71C" w14:textId="77777777" w:rsidR="00E76BD0" w:rsidRPr="000656E6" w:rsidRDefault="00370A3E" w:rsidP="00E76BD0">
      <w:pPr>
        <w:pStyle w:val="a9"/>
        <w:widowControl w:val="0"/>
        <w:ind w:left="0" w:firstLine="567"/>
        <w:rPr>
          <w:szCs w:val="28"/>
          <w:shd w:val="clear" w:color="auto" w:fill="FFFFFF"/>
          <w:lang w:val="kk-KZ"/>
        </w:rPr>
      </w:pPr>
      <w:r w:rsidRPr="00B10ECF">
        <w:rPr>
          <w:szCs w:val="28"/>
          <w:shd w:val="clear" w:color="auto" w:fill="FFFFFF"/>
          <w:lang w:val="kk-KZ"/>
        </w:rPr>
        <w:t>Бастауыш сынып оқушыларының коммуникативтік дағдыларының даму кезеңдері</w:t>
      </w:r>
      <w:r w:rsidR="005A3220" w:rsidRPr="00B10ECF">
        <w:rPr>
          <w:szCs w:val="28"/>
          <w:shd w:val="clear" w:color="auto" w:fill="FFFFFF"/>
          <w:lang w:val="kk-KZ"/>
        </w:rPr>
        <w:t xml:space="preserve"> </w:t>
      </w:r>
      <w:r w:rsidR="00745455" w:rsidRPr="00B10ECF">
        <w:rPr>
          <w:szCs w:val="28"/>
          <w:lang w:val="kk-KZ"/>
        </w:rPr>
        <w:t>мынадай қабілеттермен сипатталады</w:t>
      </w:r>
      <w:r w:rsidRPr="00B10ECF">
        <w:rPr>
          <w:szCs w:val="28"/>
          <w:shd w:val="clear" w:color="auto" w:fill="FFFFFF"/>
          <w:lang w:val="kk-KZ"/>
        </w:rPr>
        <w:t>:</w:t>
      </w:r>
      <w:r w:rsidR="005A3220" w:rsidRPr="00B10ECF">
        <w:rPr>
          <w:szCs w:val="28"/>
          <w:shd w:val="clear" w:color="auto" w:fill="FFFFFF"/>
          <w:lang w:val="kk-KZ"/>
        </w:rPr>
        <w:t xml:space="preserve"> </w:t>
      </w:r>
      <w:r w:rsidR="00745455" w:rsidRPr="00B10ECF">
        <w:rPr>
          <w:szCs w:val="28"/>
          <w:lang w:val="kk-KZ"/>
        </w:rPr>
        <w:t>хабарламаны сауатты құрастыру; тиімді кері байланыс орнату; қарым-қатынас кедергілерін жеңу</w:t>
      </w:r>
      <w:r w:rsidR="005A3220" w:rsidRPr="00B10ECF">
        <w:rPr>
          <w:szCs w:val="28"/>
          <w:shd w:val="clear" w:color="auto" w:fill="FFFFFF"/>
          <w:lang w:val="kk-KZ"/>
        </w:rPr>
        <w:t xml:space="preserve">; </w:t>
      </w:r>
      <w:r w:rsidR="00745455" w:rsidRPr="00B10ECF">
        <w:rPr>
          <w:szCs w:val="28"/>
          <w:shd w:val="clear" w:color="auto" w:fill="FFFFFF"/>
          <w:lang w:val="kk-KZ"/>
        </w:rPr>
        <w:t>оң</w:t>
      </w:r>
      <w:r w:rsidR="00745455" w:rsidRPr="00B10ECF">
        <w:rPr>
          <w:szCs w:val="28"/>
          <w:lang w:val="kk-KZ"/>
        </w:rPr>
        <w:t xml:space="preserve"> эмоционалды және психологиялық ортаны қабылдай білу, бірлескен әрекетті ұйымдастыра алу</w:t>
      </w:r>
      <w:r w:rsidR="005A3220" w:rsidRPr="00B10ECF">
        <w:rPr>
          <w:szCs w:val="28"/>
          <w:shd w:val="clear" w:color="auto" w:fill="FFFFFF"/>
          <w:lang w:val="kk-KZ"/>
        </w:rPr>
        <w:t xml:space="preserve">; </w:t>
      </w:r>
      <w:r w:rsidR="00745455" w:rsidRPr="00B10ECF">
        <w:rPr>
          <w:szCs w:val="28"/>
          <w:lang w:val="kk-KZ"/>
        </w:rPr>
        <w:t>зейін қойып тыңдай білу</w:t>
      </w:r>
      <w:r w:rsidR="005A3220" w:rsidRPr="00B10ECF">
        <w:rPr>
          <w:szCs w:val="28"/>
          <w:shd w:val="clear" w:color="auto" w:fill="FFFFFF"/>
          <w:lang w:val="kk-KZ"/>
        </w:rPr>
        <w:t xml:space="preserve">; адамдардың </w:t>
      </w:r>
      <w:r w:rsidR="00745455" w:rsidRPr="00B10ECF">
        <w:rPr>
          <w:szCs w:val="28"/>
          <w:lang w:val="kk-KZ"/>
        </w:rPr>
        <w:t>мінез-құлқын түсіну және бағалау</w:t>
      </w:r>
      <w:r w:rsidR="00745455" w:rsidRPr="00B10ECF">
        <w:rPr>
          <w:szCs w:val="28"/>
          <w:shd w:val="clear" w:color="auto" w:fill="FFFFFF"/>
          <w:lang w:val="kk-KZ"/>
        </w:rPr>
        <w:t>;</w:t>
      </w:r>
      <w:r w:rsidR="003250E7" w:rsidRPr="00B10ECF">
        <w:rPr>
          <w:szCs w:val="28"/>
          <w:lang w:val="kk-KZ"/>
        </w:rPr>
        <w:t xml:space="preserve"> жағымды әсер қалдыру қабілеті </w:t>
      </w:r>
      <w:r w:rsidRPr="00B10ECF">
        <w:rPr>
          <w:szCs w:val="28"/>
          <w:shd w:val="clear" w:color="auto" w:fill="FFFFFF"/>
          <w:lang w:val="kk-KZ"/>
        </w:rPr>
        <w:t>(кесте 5)</w:t>
      </w:r>
      <w:r w:rsidR="005A3220" w:rsidRPr="00B10ECF">
        <w:rPr>
          <w:szCs w:val="28"/>
          <w:shd w:val="clear" w:color="auto" w:fill="FFFFFF"/>
          <w:lang w:val="kk-KZ"/>
        </w:rPr>
        <w:t xml:space="preserve">. </w:t>
      </w:r>
    </w:p>
    <w:p w14:paraId="00C0CB63" w14:textId="77777777" w:rsidR="000656E6" w:rsidRDefault="000656E6" w:rsidP="00E76BD0">
      <w:pPr>
        <w:pStyle w:val="a9"/>
        <w:widowControl w:val="0"/>
        <w:ind w:left="0"/>
        <w:rPr>
          <w:szCs w:val="28"/>
          <w:shd w:val="clear" w:color="auto" w:fill="FFFFFF"/>
          <w:lang w:val="kk-KZ"/>
        </w:rPr>
      </w:pPr>
    </w:p>
    <w:p w14:paraId="0AD499CA" w14:textId="15BCA2DE" w:rsidR="00056B49" w:rsidRPr="00B10ECF" w:rsidRDefault="00056B49" w:rsidP="00E76BD0">
      <w:pPr>
        <w:pStyle w:val="a9"/>
        <w:widowControl w:val="0"/>
        <w:ind w:left="0"/>
        <w:rPr>
          <w:szCs w:val="28"/>
          <w:shd w:val="clear" w:color="auto" w:fill="FFFFFF"/>
          <w:lang w:val="kk-KZ"/>
        </w:rPr>
      </w:pPr>
      <w:r w:rsidRPr="00B10ECF">
        <w:rPr>
          <w:szCs w:val="28"/>
          <w:shd w:val="clear" w:color="auto" w:fill="FFFFFF"/>
          <w:lang w:val="kk-KZ"/>
        </w:rPr>
        <w:t>Кесте</w:t>
      </w:r>
      <w:r w:rsidR="00D869AF" w:rsidRPr="00B10ECF">
        <w:rPr>
          <w:szCs w:val="28"/>
          <w:shd w:val="clear" w:color="auto" w:fill="FFFFFF"/>
          <w:lang w:val="kk-KZ"/>
        </w:rPr>
        <w:t xml:space="preserve"> </w:t>
      </w:r>
      <w:r w:rsidR="007F0423" w:rsidRPr="00B10ECF">
        <w:rPr>
          <w:szCs w:val="28"/>
          <w:shd w:val="clear" w:color="auto" w:fill="FFFFFF"/>
          <w:lang w:val="kk-KZ"/>
        </w:rPr>
        <w:t>5</w:t>
      </w:r>
      <w:r w:rsidRPr="00B10ECF">
        <w:rPr>
          <w:szCs w:val="28"/>
          <w:shd w:val="clear" w:color="auto" w:fill="FFFFFF"/>
          <w:lang w:val="kk-KZ"/>
        </w:rPr>
        <w:t xml:space="preserve"> – Бастауыш сынып оқушыларының коммуникативті дағдыларының даму кезеңдері</w:t>
      </w:r>
    </w:p>
    <w:p w14:paraId="7B012DEB" w14:textId="77777777" w:rsidR="005E29ED" w:rsidRPr="005E29ED" w:rsidRDefault="005E29ED">
      <w:pPr>
        <w:rPr>
          <w:lang w:val="kk-KZ"/>
        </w:rPr>
      </w:pPr>
    </w:p>
    <w:tbl>
      <w:tblPr>
        <w:tblStyle w:val="a5"/>
        <w:tblW w:w="9634" w:type="dxa"/>
        <w:tblInd w:w="0" w:type="dxa"/>
        <w:tblLook w:val="04A0" w:firstRow="1" w:lastRow="0" w:firstColumn="1" w:lastColumn="0" w:noHBand="0" w:noVBand="1"/>
      </w:tblPr>
      <w:tblGrid>
        <w:gridCol w:w="1848"/>
        <w:gridCol w:w="7786"/>
      </w:tblGrid>
      <w:tr w:rsidR="00773C42" w:rsidRPr="00B10ECF" w14:paraId="6CC72378" w14:textId="77777777" w:rsidTr="005E29ED">
        <w:tc>
          <w:tcPr>
            <w:tcW w:w="1848" w:type="dxa"/>
          </w:tcPr>
          <w:p w14:paraId="6E07CCD2" w14:textId="54E6AE60" w:rsidR="00773C42" w:rsidRDefault="00773C42" w:rsidP="00773C42">
            <w:pPr>
              <w:widowControl w:val="0"/>
              <w:jc w:val="center"/>
              <w:rPr>
                <w:sz w:val="24"/>
                <w:shd w:val="clear" w:color="auto" w:fill="FFFFFF"/>
                <w:lang w:val="kk-KZ"/>
              </w:rPr>
            </w:pPr>
            <w:r w:rsidRPr="00B10ECF">
              <w:rPr>
                <w:sz w:val="24"/>
                <w:shd w:val="clear" w:color="auto" w:fill="FFFFFF"/>
              </w:rPr>
              <w:t>Кезеңдері</w:t>
            </w:r>
          </w:p>
        </w:tc>
        <w:tc>
          <w:tcPr>
            <w:tcW w:w="7786" w:type="dxa"/>
          </w:tcPr>
          <w:p w14:paraId="3C498D86" w14:textId="689B5C32" w:rsidR="00773C42" w:rsidRDefault="00773C42" w:rsidP="00773C42">
            <w:pPr>
              <w:jc w:val="center"/>
              <w:rPr>
                <w:sz w:val="24"/>
                <w:shd w:val="clear" w:color="auto" w:fill="FFFFFF"/>
                <w:lang w:val="kk-KZ"/>
              </w:rPr>
            </w:pPr>
            <w:r w:rsidRPr="00B10ECF">
              <w:rPr>
                <w:sz w:val="24"/>
                <w:shd w:val="clear" w:color="auto" w:fill="FFFFFF"/>
              </w:rPr>
              <w:t>Меңгеруі тиіс коммуникативтік дағдылар</w:t>
            </w:r>
          </w:p>
        </w:tc>
      </w:tr>
      <w:tr w:rsidR="005E29ED" w:rsidRPr="00B10ECF" w14:paraId="0890E38F" w14:textId="77777777" w:rsidTr="000656E6">
        <w:tc>
          <w:tcPr>
            <w:tcW w:w="1848" w:type="dxa"/>
            <w:tcBorders>
              <w:bottom w:val="single" w:sz="4" w:space="0" w:color="000000" w:themeColor="text1"/>
            </w:tcBorders>
          </w:tcPr>
          <w:p w14:paraId="55D20E92" w14:textId="68200BF8" w:rsidR="005E29ED" w:rsidRPr="00B10ECF" w:rsidRDefault="005E29ED" w:rsidP="005E29ED">
            <w:pPr>
              <w:widowControl w:val="0"/>
              <w:jc w:val="center"/>
              <w:rPr>
                <w:sz w:val="24"/>
                <w:lang w:eastAsia="en-US"/>
              </w:rPr>
            </w:pPr>
            <w:r>
              <w:rPr>
                <w:sz w:val="24"/>
                <w:shd w:val="clear" w:color="auto" w:fill="FFFFFF"/>
                <w:lang w:val="kk-KZ"/>
              </w:rPr>
              <w:t>1</w:t>
            </w:r>
          </w:p>
        </w:tc>
        <w:tc>
          <w:tcPr>
            <w:tcW w:w="7786" w:type="dxa"/>
            <w:tcBorders>
              <w:bottom w:val="single" w:sz="4" w:space="0" w:color="000000" w:themeColor="text1"/>
            </w:tcBorders>
          </w:tcPr>
          <w:p w14:paraId="7685DD8A" w14:textId="30781956" w:rsidR="005E29ED" w:rsidRPr="00B10ECF" w:rsidRDefault="005E29ED" w:rsidP="005E29ED">
            <w:pPr>
              <w:jc w:val="center"/>
              <w:rPr>
                <w:sz w:val="24"/>
                <w:lang w:eastAsia="en-US"/>
              </w:rPr>
            </w:pPr>
            <w:r>
              <w:rPr>
                <w:sz w:val="24"/>
                <w:shd w:val="clear" w:color="auto" w:fill="FFFFFF"/>
                <w:lang w:val="kk-KZ"/>
              </w:rPr>
              <w:t>2</w:t>
            </w:r>
          </w:p>
        </w:tc>
      </w:tr>
      <w:tr w:rsidR="00773C42" w:rsidRPr="00B10ECF" w14:paraId="77945B46" w14:textId="77777777" w:rsidTr="000656E6">
        <w:tc>
          <w:tcPr>
            <w:tcW w:w="1848" w:type="dxa"/>
            <w:tcBorders>
              <w:bottom w:val="nil"/>
            </w:tcBorders>
          </w:tcPr>
          <w:p w14:paraId="55F74AF5" w14:textId="77777777" w:rsidR="00773C42" w:rsidRPr="004C5A38" w:rsidRDefault="00773C42" w:rsidP="00773C42">
            <w:pPr>
              <w:widowControl w:val="0"/>
              <w:rPr>
                <w:sz w:val="24"/>
                <w:lang w:eastAsia="en-US"/>
              </w:rPr>
            </w:pPr>
            <w:r w:rsidRPr="00B10ECF">
              <w:rPr>
                <w:sz w:val="24"/>
                <w:lang w:eastAsia="en-US"/>
              </w:rPr>
              <w:t>қарым</w:t>
            </w:r>
            <w:r w:rsidRPr="004C5A38">
              <w:rPr>
                <w:sz w:val="24"/>
                <w:lang w:eastAsia="en-US"/>
              </w:rPr>
              <w:t>-</w:t>
            </w:r>
            <w:r w:rsidRPr="00B10ECF">
              <w:rPr>
                <w:sz w:val="24"/>
                <w:lang w:eastAsia="en-US"/>
              </w:rPr>
              <w:t>қатынастың</w:t>
            </w:r>
            <w:r w:rsidRPr="004C5A38">
              <w:rPr>
                <w:sz w:val="24"/>
                <w:lang w:eastAsia="en-US"/>
              </w:rPr>
              <w:t xml:space="preserve"> </w:t>
            </w:r>
            <w:r w:rsidRPr="00B10ECF">
              <w:rPr>
                <w:sz w:val="24"/>
                <w:lang w:eastAsia="en-US"/>
              </w:rPr>
              <w:t>даму</w:t>
            </w:r>
            <w:r w:rsidRPr="004C5A38">
              <w:rPr>
                <w:sz w:val="24"/>
                <w:lang w:eastAsia="en-US"/>
              </w:rPr>
              <w:t xml:space="preserve"> </w:t>
            </w:r>
            <w:r w:rsidRPr="00B10ECF">
              <w:rPr>
                <w:sz w:val="24"/>
                <w:lang w:eastAsia="en-US"/>
              </w:rPr>
              <w:t>кезеңі</w:t>
            </w:r>
            <w:r w:rsidRPr="004C5A38">
              <w:rPr>
                <w:sz w:val="24"/>
                <w:lang w:eastAsia="en-US"/>
              </w:rPr>
              <w:t xml:space="preserve"> </w:t>
            </w:r>
          </w:p>
          <w:p w14:paraId="51F44F15" w14:textId="0B0385A7" w:rsidR="00773C42" w:rsidRPr="00B10ECF" w:rsidRDefault="00773C42" w:rsidP="00773C42">
            <w:pPr>
              <w:widowControl w:val="0"/>
              <w:rPr>
                <w:sz w:val="24"/>
                <w:lang w:eastAsia="en-US"/>
              </w:rPr>
            </w:pPr>
            <w:r w:rsidRPr="004C5A38">
              <w:rPr>
                <w:sz w:val="24"/>
                <w:lang w:eastAsia="en-US"/>
              </w:rPr>
              <w:t xml:space="preserve">(1-2 </w:t>
            </w:r>
            <w:r w:rsidRPr="00B10ECF">
              <w:rPr>
                <w:sz w:val="24"/>
                <w:lang w:eastAsia="en-US"/>
              </w:rPr>
              <w:t>сынып</w:t>
            </w:r>
            <w:r w:rsidRPr="004C5A38">
              <w:rPr>
                <w:sz w:val="24"/>
                <w:lang w:eastAsia="en-US"/>
              </w:rPr>
              <w:t>)</w:t>
            </w:r>
          </w:p>
        </w:tc>
        <w:tc>
          <w:tcPr>
            <w:tcW w:w="7786" w:type="dxa"/>
            <w:tcBorders>
              <w:bottom w:val="nil"/>
            </w:tcBorders>
          </w:tcPr>
          <w:p w14:paraId="248AB026" w14:textId="080D22AA" w:rsidR="00773C42" w:rsidRPr="00B10ECF" w:rsidRDefault="00773C42" w:rsidP="00773C42">
            <w:pPr>
              <w:rPr>
                <w:sz w:val="24"/>
                <w:lang w:eastAsia="en-US"/>
              </w:rPr>
            </w:pPr>
            <w:r w:rsidRPr="00B10ECF">
              <w:rPr>
                <w:sz w:val="24"/>
                <w:lang w:val="kk-KZ" w:eastAsia="en-US"/>
              </w:rPr>
              <w:t>Қ</w:t>
            </w:r>
            <w:r w:rsidRPr="00B10ECF">
              <w:rPr>
                <w:sz w:val="24"/>
                <w:lang w:eastAsia="en-US"/>
              </w:rPr>
              <w:t xml:space="preserve">арым-қатынас негіздерін игере бастайды. Өзіне деген сенімін дамыту, диалог жүргізуге, сұрақ қоюға үйрету, ұстаздарымен, құрдастарымен қарым-қатынас жасауды түсіну, вербальды, вербальды емес құралдарды (ым-ишара, интонация, </w:t>
            </w:r>
            <w:proofErr w:type="gramStart"/>
            <w:r w:rsidRPr="00B10ECF">
              <w:rPr>
                <w:sz w:val="24"/>
                <w:lang w:eastAsia="en-US"/>
              </w:rPr>
              <w:t>мимика)  қолдану</w:t>
            </w:r>
            <w:proofErr w:type="gramEnd"/>
            <w:r w:rsidRPr="00B10ECF">
              <w:rPr>
                <w:sz w:val="24"/>
                <w:lang w:eastAsia="en-US"/>
              </w:rPr>
              <w:t xml:space="preserve">, сөйлеу, зейінді аудару, тыңдау, өз ойын жеткізу қабілетін түрлі ойындар мен жаттығулар арқылы дамыту. </w:t>
            </w:r>
          </w:p>
        </w:tc>
      </w:tr>
    </w:tbl>
    <w:p w14:paraId="0F3F373D" w14:textId="5FAB4CD2" w:rsidR="000656E6" w:rsidRDefault="000656E6" w:rsidP="000656E6">
      <w:pPr>
        <w:rPr>
          <w:lang w:val="kk-KZ"/>
        </w:rPr>
      </w:pPr>
      <w:r>
        <w:lastRenderedPageBreak/>
        <w:t xml:space="preserve">5 – </w:t>
      </w:r>
      <w:proofErr w:type="gramStart"/>
      <w:r>
        <w:t>кестен</w:t>
      </w:r>
      <w:r>
        <w:rPr>
          <w:lang w:val="kk-KZ"/>
        </w:rPr>
        <w:t>ің  жалғасы</w:t>
      </w:r>
      <w:proofErr w:type="gramEnd"/>
    </w:p>
    <w:p w14:paraId="6979EDD7" w14:textId="05A62F98" w:rsidR="000656E6" w:rsidRDefault="000656E6"/>
    <w:tbl>
      <w:tblPr>
        <w:tblStyle w:val="a5"/>
        <w:tblW w:w="9634" w:type="dxa"/>
        <w:tblInd w:w="0" w:type="dxa"/>
        <w:tblLook w:val="04A0" w:firstRow="1" w:lastRow="0" w:firstColumn="1" w:lastColumn="0" w:noHBand="0" w:noVBand="1"/>
      </w:tblPr>
      <w:tblGrid>
        <w:gridCol w:w="1848"/>
        <w:gridCol w:w="7786"/>
      </w:tblGrid>
      <w:tr w:rsidR="000656E6" w:rsidRPr="00B10ECF" w14:paraId="4B0162FC" w14:textId="77777777" w:rsidTr="005E29ED">
        <w:tc>
          <w:tcPr>
            <w:tcW w:w="1848" w:type="dxa"/>
          </w:tcPr>
          <w:p w14:paraId="4DEA8EE6" w14:textId="16689194" w:rsidR="000656E6" w:rsidRPr="00B10ECF" w:rsidRDefault="000656E6" w:rsidP="000656E6">
            <w:pPr>
              <w:widowControl w:val="0"/>
              <w:jc w:val="center"/>
              <w:rPr>
                <w:sz w:val="24"/>
                <w:lang w:eastAsia="en-US"/>
              </w:rPr>
            </w:pPr>
            <w:r>
              <w:rPr>
                <w:sz w:val="24"/>
                <w:shd w:val="clear" w:color="auto" w:fill="FFFFFF"/>
                <w:lang w:val="kk-KZ"/>
              </w:rPr>
              <w:t>1</w:t>
            </w:r>
          </w:p>
        </w:tc>
        <w:tc>
          <w:tcPr>
            <w:tcW w:w="7786" w:type="dxa"/>
          </w:tcPr>
          <w:p w14:paraId="3A78E54C" w14:textId="44A5883F" w:rsidR="000656E6" w:rsidRPr="00B10ECF" w:rsidRDefault="000656E6" w:rsidP="000656E6">
            <w:pPr>
              <w:jc w:val="center"/>
              <w:rPr>
                <w:sz w:val="24"/>
                <w:lang w:eastAsia="en-US"/>
              </w:rPr>
            </w:pPr>
            <w:r>
              <w:rPr>
                <w:sz w:val="24"/>
                <w:shd w:val="clear" w:color="auto" w:fill="FFFFFF"/>
                <w:lang w:val="kk-KZ"/>
              </w:rPr>
              <w:t>2</w:t>
            </w:r>
          </w:p>
        </w:tc>
      </w:tr>
      <w:tr w:rsidR="000656E6" w:rsidRPr="00B10ECF" w14:paraId="2896634A" w14:textId="77777777" w:rsidTr="005E29ED">
        <w:tc>
          <w:tcPr>
            <w:tcW w:w="1848" w:type="dxa"/>
          </w:tcPr>
          <w:p w14:paraId="186FBF6F" w14:textId="7F4732EF" w:rsidR="000656E6" w:rsidRPr="00B10ECF" w:rsidRDefault="000656E6" w:rsidP="000656E6">
            <w:pPr>
              <w:widowControl w:val="0"/>
              <w:rPr>
                <w:sz w:val="24"/>
                <w:lang w:eastAsia="en-US"/>
              </w:rPr>
            </w:pPr>
            <w:r w:rsidRPr="00B10ECF">
              <w:rPr>
                <w:sz w:val="24"/>
                <w:lang w:eastAsia="en-US"/>
              </w:rPr>
              <w:t xml:space="preserve">өзара әрекеттестік пен ынтымақтастық кезеңі </w:t>
            </w:r>
          </w:p>
          <w:p w14:paraId="016FE200" w14:textId="35F87A11" w:rsidR="000656E6" w:rsidRPr="00B10ECF" w:rsidRDefault="000656E6" w:rsidP="000656E6">
            <w:pPr>
              <w:widowControl w:val="0"/>
              <w:rPr>
                <w:sz w:val="24"/>
                <w:lang w:eastAsia="en-US"/>
              </w:rPr>
            </w:pPr>
            <w:r w:rsidRPr="00B10ECF">
              <w:rPr>
                <w:sz w:val="24"/>
                <w:lang w:eastAsia="en-US"/>
              </w:rPr>
              <w:t>(3-сынып).</w:t>
            </w:r>
          </w:p>
        </w:tc>
        <w:tc>
          <w:tcPr>
            <w:tcW w:w="7786" w:type="dxa"/>
          </w:tcPr>
          <w:p w14:paraId="3C3DC409" w14:textId="7E0891F4" w:rsidR="000656E6" w:rsidRPr="00B10ECF" w:rsidRDefault="000656E6" w:rsidP="000656E6">
            <w:pPr>
              <w:rPr>
                <w:sz w:val="24"/>
                <w:lang w:val="kk-KZ" w:eastAsia="en-US"/>
              </w:rPr>
            </w:pPr>
            <w:r w:rsidRPr="00B10ECF">
              <w:rPr>
                <w:sz w:val="24"/>
                <w:lang w:eastAsia="en-US"/>
              </w:rPr>
              <w:t xml:space="preserve">Ауызша, жазбаша сөйлей білу, топ алдында сөйлеу, топта жұмыс істеу, келіссөздер жүргізу, ойларымен бөлісу, басқаларды түсіну, бірлесіп шешім қабылдау, өзгелердің пікірімен санасу, мәселелерді талқылау, шешу, ынтымақтасу, төзімділік көрсету, ымыраға келу қабілетін дамыту, </w:t>
            </w:r>
            <w:r w:rsidRPr="00B10ECF">
              <w:rPr>
                <w:sz w:val="24"/>
                <w:lang w:val="kk-KZ" w:eastAsia="en-US"/>
              </w:rPr>
              <w:t>бірлесіп әрекет ету</w:t>
            </w:r>
          </w:p>
        </w:tc>
      </w:tr>
      <w:tr w:rsidR="000656E6" w:rsidRPr="00B10ECF" w14:paraId="1F1B5D28" w14:textId="77777777" w:rsidTr="005E29ED">
        <w:tc>
          <w:tcPr>
            <w:tcW w:w="1848" w:type="dxa"/>
          </w:tcPr>
          <w:p w14:paraId="419FE1A6" w14:textId="51A9F666" w:rsidR="000656E6" w:rsidRPr="00B10ECF" w:rsidRDefault="000656E6" w:rsidP="000656E6">
            <w:pPr>
              <w:widowControl w:val="0"/>
              <w:rPr>
                <w:sz w:val="24"/>
                <w:lang w:val="kk-KZ" w:eastAsia="en-US"/>
              </w:rPr>
            </w:pPr>
            <w:r w:rsidRPr="00B10ECF">
              <w:rPr>
                <w:sz w:val="24"/>
                <w:lang w:eastAsia="en-US"/>
              </w:rPr>
              <w:t>өзін-өзі анықтау, сыни тұрғыдан ойлау кезеңі</w:t>
            </w:r>
            <w:r w:rsidRPr="00B10ECF">
              <w:rPr>
                <w:sz w:val="24"/>
                <w:lang w:val="kk-KZ" w:eastAsia="en-US"/>
              </w:rPr>
              <w:t xml:space="preserve"> </w:t>
            </w:r>
          </w:p>
          <w:p w14:paraId="2DA06E14" w14:textId="49A7506F" w:rsidR="000656E6" w:rsidRPr="00B10ECF" w:rsidRDefault="000656E6" w:rsidP="000656E6">
            <w:pPr>
              <w:widowControl w:val="0"/>
              <w:rPr>
                <w:sz w:val="24"/>
                <w:shd w:val="clear" w:color="auto" w:fill="FFFFFF"/>
              </w:rPr>
            </w:pPr>
            <w:r w:rsidRPr="00B10ECF">
              <w:rPr>
                <w:sz w:val="24"/>
                <w:lang w:eastAsia="en-US"/>
              </w:rPr>
              <w:t>(4-сынып).</w:t>
            </w:r>
          </w:p>
        </w:tc>
        <w:tc>
          <w:tcPr>
            <w:tcW w:w="7786" w:type="dxa"/>
          </w:tcPr>
          <w:p w14:paraId="7EABC7C2" w14:textId="32C59C80" w:rsidR="000656E6" w:rsidRPr="00B10ECF" w:rsidRDefault="000656E6" w:rsidP="000656E6">
            <w:pPr>
              <w:rPr>
                <w:sz w:val="24"/>
                <w:lang w:eastAsia="en-US"/>
              </w:rPr>
            </w:pPr>
            <w:r w:rsidRPr="00B10ECF">
              <w:rPr>
                <w:sz w:val="24"/>
                <w:lang w:eastAsia="en-US"/>
              </w:rPr>
              <w:t>Өзіне сенімділігін арттыру, өз позициясын анық айту, жанжалдарды тиімді шешу, өз көзқарасын дәлелдеу, басқалардың пікірін құрметтеу, топтық жобалармен жұмыс істеу, дебаттарға қатысу, сыни ойлау, ақпаратты талдау қабілетін дамыту.</w:t>
            </w:r>
          </w:p>
        </w:tc>
      </w:tr>
    </w:tbl>
    <w:p w14:paraId="6F61763C" w14:textId="77777777" w:rsidR="00807946" w:rsidRPr="00B10ECF" w:rsidRDefault="00807946" w:rsidP="005E29ED">
      <w:pPr>
        <w:ind w:firstLine="567"/>
        <w:rPr>
          <w:lang w:val="kk-KZ" w:eastAsia="en-US"/>
        </w:rPr>
      </w:pPr>
    </w:p>
    <w:p w14:paraId="77D18EC9" w14:textId="0901C2D4" w:rsidR="00415F43" w:rsidRPr="00B10ECF" w:rsidRDefault="00807946" w:rsidP="005E29ED">
      <w:pPr>
        <w:ind w:firstLine="567"/>
        <w:rPr>
          <w:szCs w:val="28"/>
          <w:lang w:val="kk-KZ"/>
        </w:rPr>
      </w:pPr>
      <w:r w:rsidRPr="00B10ECF">
        <w:rPr>
          <w:lang w:val="kk-KZ" w:eastAsia="en-US"/>
        </w:rPr>
        <w:t xml:space="preserve">Бастауыш сынып оқушыларының коммуникативтік дағдыларын қалыптастырып дамыту оқушының әлеуметтену, өзіне деген сенімділігі мен ынтымақтастық қабілеттіне негізделетіндіктен, қарым-қатынас дағдыларына, эмпатия, төзімділік, топта жұмыс істеу қабілетін дамытуға ықпал ететін жағдайлар жасау аса маңызды және оларды меңгеруге көмектесу оның оқуда табысты болуымен қатар, өмірге бейімделуіне, өзіне сенімді болуына көмектеседі. Бұнда рөлдік ойын, топтық жұмыс және пікірталас, бірлескен әрекет сияқты әртүрлі педагогикалық тәсілдер басты рөл атқарады. Өйткені, </w:t>
      </w:r>
      <w:r w:rsidRPr="00B10ECF">
        <w:rPr>
          <w:szCs w:val="28"/>
          <w:lang w:val="kk-KZ"/>
        </w:rPr>
        <w:t xml:space="preserve">коммуникативтік дағды оқушының әлеуметтік-психологиялық білігі мен дағдыларын қалыптастыруды, білімге және сезім тәжірибесіне негізделген қарым-қатынас жағдаятына бағыттауды, қарым-қатынасқа түсу мүмкіндігін кеңейтуді, кедергілерді жоюды, тілдік нормалар мен қарым-қатынас мәдениетін, эмоционалды көңіл-күйін қалыпты жағдайда сақтай отырып, коммуникативтік міндеттерді шешуге, түсінісуге, тіл табысуға үйретуге барынша көңіл бөлуді талап етеді. </w:t>
      </w:r>
    </w:p>
    <w:p w14:paraId="50162511" w14:textId="35EA69AE" w:rsidR="005A3220" w:rsidRPr="00B10ECF" w:rsidRDefault="00560A02" w:rsidP="005E29ED">
      <w:pPr>
        <w:pStyle w:val="a4"/>
        <w:ind w:firstLine="567"/>
        <w:rPr>
          <w:sz w:val="28"/>
          <w:szCs w:val="28"/>
          <w:lang w:val="kk-KZ"/>
        </w:rPr>
      </w:pPr>
      <w:r w:rsidRPr="00B10ECF">
        <w:rPr>
          <w:iCs/>
          <w:sz w:val="28"/>
          <w:szCs w:val="28"/>
          <w:shd w:val="clear" w:color="auto" w:fill="FFFFFF"/>
          <w:lang w:val="kk-KZ"/>
        </w:rPr>
        <w:t>R. Bar-On</w:t>
      </w:r>
      <w:r w:rsidRPr="00B10ECF">
        <w:rPr>
          <w:sz w:val="28"/>
          <w:szCs w:val="28"/>
          <w:lang w:val="kk-KZ"/>
        </w:rPr>
        <w:t xml:space="preserve"> өзінің «</w:t>
      </w:r>
      <w:r w:rsidRPr="00B10ECF">
        <w:rPr>
          <w:rStyle w:val="reference-text"/>
          <w:rFonts w:eastAsiaTheme="majorEastAsia"/>
          <w:sz w:val="28"/>
          <w:szCs w:val="28"/>
          <w:shd w:val="clear" w:color="auto" w:fill="FFFFFF"/>
          <w:lang w:val="kk-KZ"/>
        </w:rPr>
        <w:t xml:space="preserve">The development of a concept of psychological well-being» диссертациясында  қарым-қатынаста </w:t>
      </w:r>
      <w:r w:rsidRPr="00B10ECF">
        <w:rPr>
          <w:sz w:val="28"/>
          <w:szCs w:val="28"/>
          <w:lang w:val="kk-KZ"/>
        </w:rPr>
        <w:t>жетістікке жеткізетін бес түрлі құзыреттілік аясын анықтап көрсете отырып, әрқайсына тән дағдыларды қалыптастырудың маңыздылығын көрсетеді (</w:t>
      </w:r>
      <w:r w:rsidRPr="00B10ECF">
        <w:rPr>
          <w:iCs/>
          <w:sz w:val="28"/>
          <w:szCs w:val="28"/>
          <w:shd w:val="clear" w:color="auto" w:fill="FFFFFF"/>
          <w:lang w:val="kk-KZ"/>
        </w:rPr>
        <w:t xml:space="preserve">кесте </w:t>
      </w:r>
      <w:r w:rsidR="007F0423" w:rsidRPr="00B10ECF">
        <w:rPr>
          <w:iCs/>
          <w:sz w:val="28"/>
          <w:szCs w:val="28"/>
          <w:shd w:val="clear" w:color="auto" w:fill="FFFFFF"/>
          <w:lang w:val="kk-KZ"/>
        </w:rPr>
        <w:t>6</w:t>
      </w:r>
      <w:r w:rsidRPr="00B10ECF">
        <w:rPr>
          <w:sz w:val="28"/>
          <w:szCs w:val="28"/>
          <w:lang w:val="kk-KZ"/>
        </w:rPr>
        <w:t>) [</w:t>
      </w:r>
      <w:r w:rsidR="0043068D" w:rsidRPr="00B10ECF">
        <w:rPr>
          <w:sz w:val="28"/>
          <w:szCs w:val="28"/>
          <w:lang w:val="uk-UA"/>
        </w:rPr>
        <w:t>1</w:t>
      </w:r>
      <w:r w:rsidR="00A91166" w:rsidRPr="00B10ECF">
        <w:rPr>
          <w:sz w:val="28"/>
          <w:szCs w:val="28"/>
          <w:lang w:val="kk-KZ"/>
        </w:rPr>
        <w:t>6</w:t>
      </w:r>
      <w:r w:rsidR="00E13DD6" w:rsidRPr="00B10ECF">
        <w:rPr>
          <w:sz w:val="28"/>
          <w:szCs w:val="28"/>
          <w:lang w:val="kk-KZ"/>
        </w:rPr>
        <w:t>0</w:t>
      </w:r>
      <w:r w:rsidR="00752827" w:rsidRPr="00B10ECF">
        <w:rPr>
          <w:sz w:val="28"/>
          <w:szCs w:val="28"/>
          <w:lang w:val="uk-UA"/>
        </w:rPr>
        <w:t>]</w:t>
      </w:r>
      <w:r w:rsidRPr="00B10ECF">
        <w:rPr>
          <w:sz w:val="28"/>
          <w:szCs w:val="28"/>
          <w:lang w:val="kk-KZ"/>
        </w:rPr>
        <w:t>.</w:t>
      </w:r>
    </w:p>
    <w:p w14:paraId="6DB9D930" w14:textId="77777777" w:rsidR="00D83BFB" w:rsidRDefault="00D83BFB" w:rsidP="005E29ED">
      <w:pPr>
        <w:pStyle w:val="a4"/>
        <w:ind w:firstLine="567"/>
        <w:rPr>
          <w:sz w:val="28"/>
          <w:szCs w:val="28"/>
          <w:lang w:val="uk-UA"/>
        </w:rPr>
      </w:pPr>
      <w:r w:rsidRPr="00B10ECF">
        <w:rPr>
          <w:sz w:val="28"/>
          <w:szCs w:val="28"/>
          <w:lang w:val="uk-UA"/>
        </w:rPr>
        <w:t>Бастауыш сынып оқушыларының шет тілін үйрену кезінде алған алғашқы коммуникативтік дағдылары, яғни сауатты қарым-қатынас дағдыларын қалыптастыру мен күнделікті өмірдің әртүрлі жағдайларында ана тілінде де, ағылшын тілінде де коммуникативтік әрекеттер арқылы әлеуметтендіру қажет, бұл оқушы құзыреттілігін дамытады [1</w:t>
      </w:r>
      <w:r w:rsidRPr="00B10ECF">
        <w:rPr>
          <w:sz w:val="28"/>
          <w:szCs w:val="28"/>
          <w:lang w:val="kk-KZ"/>
        </w:rPr>
        <w:t>61</w:t>
      </w:r>
      <w:r w:rsidRPr="00B10ECF">
        <w:rPr>
          <w:sz w:val="28"/>
          <w:szCs w:val="28"/>
          <w:lang w:val="uk-UA"/>
        </w:rPr>
        <w:t>].</w:t>
      </w:r>
    </w:p>
    <w:p w14:paraId="21CA6298" w14:textId="77777777" w:rsidR="000656E6" w:rsidRPr="000656E6" w:rsidRDefault="000656E6" w:rsidP="000656E6">
      <w:pPr>
        <w:rPr>
          <w:lang w:val="uk-UA" w:eastAsia="en-US"/>
        </w:rPr>
      </w:pPr>
    </w:p>
    <w:p w14:paraId="32C05769" w14:textId="54A925BF" w:rsidR="005E29ED" w:rsidRPr="000656E6" w:rsidRDefault="00560A02" w:rsidP="00773C42">
      <w:pPr>
        <w:pStyle w:val="a4"/>
        <w:ind w:firstLine="0"/>
        <w:jc w:val="left"/>
        <w:rPr>
          <w:sz w:val="28"/>
          <w:szCs w:val="28"/>
          <w:lang w:val="kk-KZ"/>
        </w:rPr>
      </w:pPr>
      <w:r w:rsidRPr="00B10ECF">
        <w:rPr>
          <w:iCs/>
          <w:sz w:val="28"/>
          <w:szCs w:val="28"/>
          <w:shd w:val="clear" w:color="auto" w:fill="FFFFFF"/>
          <w:lang w:val="kk-KZ"/>
        </w:rPr>
        <w:t xml:space="preserve">Кесте </w:t>
      </w:r>
      <w:r w:rsidR="007F0423" w:rsidRPr="00B10ECF">
        <w:rPr>
          <w:iCs/>
          <w:sz w:val="28"/>
          <w:szCs w:val="28"/>
          <w:shd w:val="clear" w:color="auto" w:fill="FFFFFF"/>
          <w:lang w:val="kk-KZ"/>
        </w:rPr>
        <w:t>6</w:t>
      </w:r>
      <w:r w:rsidRPr="00B10ECF">
        <w:rPr>
          <w:iCs/>
          <w:sz w:val="28"/>
          <w:szCs w:val="28"/>
          <w:shd w:val="clear" w:color="auto" w:fill="FFFFFF"/>
          <w:lang w:val="kk-KZ"/>
        </w:rPr>
        <w:t xml:space="preserve"> – R. Bar-On</w:t>
      </w:r>
      <w:r w:rsidRPr="00B10ECF">
        <w:rPr>
          <w:sz w:val="28"/>
          <w:szCs w:val="28"/>
          <w:lang w:val="kk-KZ"/>
        </w:rPr>
        <w:t xml:space="preserve"> құзыреттілік аяс</w:t>
      </w:r>
      <w:r w:rsidR="00773C42">
        <w:rPr>
          <w:sz w:val="28"/>
          <w:szCs w:val="28"/>
          <w:lang w:val="kk-KZ"/>
        </w:rPr>
        <w:t>ы</w:t>
      </w:r>
      <w:r w:rsidR="00773C42">
        <w:rPr>
          <w:lang w:val="kk-KZ"/>
        </w:rPr>
        <w:br/>
      </w:r>
    </w:p>
    <w:tbl>
      <w:tblPr>
        <w:tblStyle w:val="-12"/>
        <w:tblW w:w="9649"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7239"/>
      </w:tblGrid>
      <w:tr w:rsidR="00773C42" w:rsidRPr="005E29ED" w14:paraId="561DE3CC" w14:textId="77777777" w:rsidTr="005E29ED">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auto"/>
            </w:tcBorders>
            <w:shd w:val="clear" w:color="auto" w:fill="FFFFFF" w:themeFill="background1"/>
          </w:tcPr>
          <w:p w14:paraId="5726C584" w14:textId="5A513280" w:rsidR="00773C42" w:rsidRPr="00773C42" w:rsidRDefault="00773C42" w:rsidP="00773C42">
            <w:pPr>
              <w:pStyle w:val="a4"/>
              <w:ind w:firstLine="0"/>
              <w:jc w:val="center"/>
              <w:rPr>
                <w:bCs w:val="0"/>
                <w:sz w:val="24"/>
                <w:szCs w:val="24"/>
                <w:lang w:val="kk-KZ"/>
              </w:rPr>
            </w:pPr>
            <w:r w:rsidRPr="005E29ED">
              <w:rPr>
                <w:b w:val="0"/>
                <w:sz w:val="24"/>
                <w:szCs w:val="24"/>
                <w:lang w:val="kk-KZ"/>
              </w:rPr>
              <w:t>Құзыреттілік аясы</w:t>
            </w:r>
          </w:p>
        </w:tc>
        <w:tc>
          <w:tcPr>
            <w:tcW w:w="7239" w:type="dxa"/>
            <w:tcBorders>
              <w:bottom w:val="single" w:sz="4" w:space="0" w:color="auto"/>
            </w:tcBorders>
            <w:shd w:val="clear" w:color="auto" w:fill="FFFFFF" w:themeFill="background1"/>
          </w:tcPr>
          <w:p w14:paraId="057434E5" w14:textId="3782629E" w:rsidR="00773C42" w:rsidRPr="00773C42" w:rsidRDefault="00773C42" w:rsidP="00773C42">
            <w:pPr>
              <w:pStyle w:val="a4"/>
              <w:ind w:firstLine="0"/>
              <w:jc w:val="center"/>
              <w:cnfStyle w:val="100000000000" w:firstRow="1" w:lastRow="0" w:firstColumn="0" w:lastColumn="0" w:oddVBand="0" w:evenVBand="0" w:oddHBand="0" w:evenHBand="0" w:firstRowFirstColumn="0" w:firstRowLastColumn="0" w:lastRowFirstColumn="0" w:lastRowLastColumn="0"/>
              <w:rPr>
                <w:bCs w:val="0"/>
                <w:sz w:val="24"/>
                <w:szCs w:val="24"/>
                <w:lang w:val="kk-KZ"/>
              </w:rPr>
            </w:pPr>
            <w:r w:rsidRPr="005E29ED">
              <w:rPr>
                <w:b w:val="0"/>
                <w:sz w:val="24"/>
                <w:szCs w:val="24"/>
                <w:lang w:val="kk-KZ"/>
              </w:rPr>
              <w:t>Дағдылар</w:t>
            </w:r>
          </w:p>
        </w:tc>
      </w:tr>
      <w:tr w:rsidR="00773C42" w:rsidRPr="00D23C23" w14:paraId="3F74AB90" w14:textId="77777777" w:rsidTr="000656E6">
        <w:trPr>
          <w:trHeight w:val="70"/>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auto"/>
            </w:tcBorders>
            <w:shd w:val="clear" w:color="auto" w:fill="FFFFFF" w:themeFill="background1"/>
          </w:tcPr>
          <w:p w14:paraId="103BEED9" w14:textId="200E1FE4" w:rsidR="00773C42" w:rsidRPr="005E29ED" w:rsidRDefault="00773C42" w:rsidP="00773C42">
            <w:pPr>
              <w:pStyle w:val="a4"/>
              <w:ind w:firstLine="0"/>
              <w:jc w:val="center"/>
              <w:rPr>
                <w:sz w:val="24"/>
                <w:szCs w:val="24"/>
                <w:lang w:val="kk-KZ"/>
              </w:rPr>
            </w:pPr>
            <w:r w:rsidRPr="005E29ED">
              <w:rPr>
                <w:b w:val="0"/>
                <w:sz w:val="24"/>
                <w:szCs w:val="24"/>
              </w:rPr>
              <w:t>1</w:t>
            </w:r>
          </w:p>
        </w:tc>
        <w:tc>
          <w:tcPr>
            <w:tcW w:w="7239" w:type="dxa"/>
            <w:tcBorders>
              <w:bottom w:val="single" w:sz="4" w:space="0" w:color="auto"/>
            </w:tcBorders>
            <w:shd w:val="clear" w:color="auto" w:fill="FFFFFF" w:themeFill="background1"/>
          </w:tcPr>
          <w:p w14:paraId="6646A6AA" w14:textId="58EA3529" w:rsidR="00773C42" w:rsidRPr="005E29ED" w:rsidRDefault="00773C42" w:rsidP="00773C42">
            <w:pPr>
              <w:pStyle w:val="a4"/>
              <w:ind w:firstLine="0"/>
              <w:jc w:val="center"/>
              <w:cnfStyle w:val="000000000000" w:firstRow="0" w:lastRow="0" w:firstColumn="0" w:lastColumn="0" w:oddVBand="0" w:evenVBand="0" w:oddHBand="0" w:evenHBand="0" w:firstRowFirstColumn="0" w:firstRowLastColumn="0" w:lastRowFirstColumn="0" w:lastRowLastColumn="0"/>
              <w:rPr>
                <w:bCs/>
                <w:sz w:val="24"/>
                <w:szCs w:val="24"/>
                <w:lang w:val="kk-KZ"/>
              </w:rPr>
            </w:pPr>
            <w:r w:rsidRPr="005E29ED">
              <w:rPr>
                <w:bCs/>
                <w:sz w:val="24"/>
                <w:szCs w:val="24"/>
              </w:rPr>
              <w:t>2</w:t>
            </w:r>
          </w:p>
        </w:tc>
      </w:tr>
      <w:tr w:rsidR="00773C42" w:rsidRPr="009F082E" w14:paraId="563F5295" w14:textId="77777777" w:rsidTr="000656E6">
        <w:trPr>
          <w:trHeight w:val="538"/>
        </w:trPr>
        <w:tc>
          <w:tcPr>
            <w:cnfStyle w:val="001000000000" w:firstRow="0" w:lastRow="0" w:firstColumn="1" w:lastColumn="0" w:oddVBand="0" w:evenVBand="0" w:oddHBand="0" w:evenHBand="0" w:firstRowFirstColumn="0" w:firstRowLastColumn="0" w:lastRowFirstColumn="0" w:lastRowLastColumn="0"/>
            <w:tcW w:w="2410" w:type="dxa"/>
            <w:tcBorders>
              <w:bottom w:val="nil"/>
            </w:tcBorders>
            <w:shd w:val="clear" w:color="auto" w:fill="FFFFFF" w:themeFill="background1"/>
          </w:tcPr>
          <w:p w14:paraId="5C7FA544" w14:textId="2C063CBD" w:rsidR="00773C42" w:rsidRPr="005E29ED" w:rsidRDefault="00773C42" w:rsidP="00773C42">
            <w:pPr>
              <w:pStyle w:val="a4"/>
              <w:ind w:firstLine="0"/>
              <w:rPr>
                <w:sz w:val="24"/>
                <w:szCs w:val="24"/>
                <w:lang w:val="kk-KZ"/>
              </w:rPr>
            </w:pPr>
            <w:r w:rsidRPr="00B10ECF">
              <w:rPr>
                <w:b w:val="0"/>
                <w:sz w:val="24"/>
                <w:szCs w:val="24"/>
                <w:lang w:val="kk-KZ"/>
              </w:rPr>
              <w:t>Өзіндік жеке тұлғасын тану</w:t>
            </w:r>
          </w:p>
        </w:tc>
        <w:tc>
          <w:tcPr>
            <w:tcW w:w="7239" w:type="dxa"/>
            <w:tcBorders>
              <w:bottom w:val="nil"/>
            </w:tcBorders>
            <w:shd w:val="clear" w:color="auto" w:fill="FFFFFF" w:themeFill="background1"/>
          </w:tcPr>
          <w:p w14:paraId="27F3FD0B" w14:textId="0654E625" w:rsidR="00773C42" w:rsidRPr="005E29ED" w:rsidRDefault="00773C42" w:rsidP="00773C42">
            <w:pPr>
              <w:pStyle w:val="a4"/>
              <w:ind w:firstLine="0"/>
              <w:cnfStyle w:val="000000000000" w:firstRow="0" w:lastRow="0" w:firstColumn="0" w:lastColumn="0" w:oddVBand="0" w:evenVBand="0" w:oddHBand="0" w:evenHBand="0" w:firstRowFirstColumn="0" w:firstRowLastColumn="0" w:lastRowFirstColumn="0" w:lastRowLastColumn="0"/>
              <w:rPr>
                <w:bCs/>
                <w:sz w:val="24"/>
                <w:szCs w:val="24"/>
                <w:lang w:val="kk-KZ"/>
              </w:rPr>
            </w:pPr>
            <w:r w:rsidRPr="00B10ECF">
              <w:rPr>
                <w:sz w:val="24"/>
                <w:szCs w:val="24"/>
                <w:lang w:val="kk-KZ"/>
              </w:rPr>
              <w:t>Өзінің көңіл-күй, эмоциясы туралы хабардар болу, өзіне сенімділік, өзін-өзі сыйлау, өзін-өзі дамыту, іске асыру, тәуелсіз болу.</w:t>
            </w:r>
          </w:p>
        </w:tc>
      </w:tr>
    </w:tbl>
    <w:p w14:paraId="21C34858" w14:textId="77777777" w:rsidR="000656E6" w:rsidRPr="003531BE" w:rsidRDefault="000656E6">
      <w:pPr>
        <w:rPr>
          <w:b/>
          <w:bCs/>
          <w:lang w:val="kk-KZ"/>
        </w:rPr>
      </w:pPr>
      <w:r w:rsidRPr="003531BE">
        <w:rPr>
          <w:b/>
          <w:bCs/>
          <w:lang w:val="kk-KZ"/>
        </w:rPr>
        <w:br w:type="page"/>
      </w:r>
    </w:p>
    <w:p w14:paraId="3D2499CA" w14:textId="77777777" w:rsidR="000656E6" w:rsidRDefault="000656E6" w:rsidP="000656E6">
      <w:pPr>
        <w:rPr>
          <w:lang w:val="kk-KZ"/>
        </w:rPr>
      </w:pPr>
      <w:r>
        <w:lastRenderedPageBreak/>
        <w:t xml:space="preserve">5 – </w:t>
      </w:r>
      <w:proofErr w:type="gramStart"/>
      <w:r>
        <w:t>кестен</w:t>
      </w:r>
      <w:r>
        <w:rPr>
          <w:lang w:val="kk-KZ"/>
        </w:rPr>
        <w:t>ің  жалғасы</w:t>
      </w:r>
      <w:proofErr w:type="gramEnd"/>
    </w:p>
    <w:p w14:paraId="3173A8EF" w14:textId="77777777" w:rsidR="000656E6" w:rsidRDefault="000656E6"/>
    <w:tbl>
      <w:tblPr>
        <w:tblStyle w:val="-12"/>
        <w:tblW w:w="9649"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7239"/>
      </w:tblGrid>
      <w:tr w:rsidR="000656E6" w:rsidRPr="000656E6" w14:paraId="20776F74" w14:textId="77777777" w:rsidTr="000656E6">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auto"/>
            </w:tcBorders>
            <w:shd w:val="clear" w:color="auto" w:fill="FFFFFF" w:themeFill="background1"/>
          </w:tcPr>
          <w:p w14:paraId="269F859B" w14:textId="0C100DB0" w:rsidR="000656E6" w:rsidRPr="000656E6" w:rsidRDefault="000656E6" w:rsidP="000656E6">
            <w:pPr>
              <w:pStyle w:val="a4"/>
              <w:ind w:firstLine="0"/>
              <w:jc w:val="center"/>
              <w:rPr>
                <w:b w:val="0"/>
                <w:sz w:val="24"/>
                <w:szCs w:val="24"/>
                <w:lang w:val="kk-KZ"/>
              </w:rPr>
            </w:pPr>
            <w:r w:rsidRPr="000656E6">
              <w:rPr>
                <w:b w:val="0"/>
                <w:sz w:val="24"/>
                <w:szCs w:val="24"/>
              </w:rPr>
              <w:t>1</w:t>
            </w:r>
          </w:p>
        </w:tc>
        <w:tc>
          <w:tcPr>
            <w:tcW w:w="7239" w:type="dxa"/>
            <w:tcBorders>
              <w:bottom w:val="single" w:sz="4" w:space="0" w:color="auto"/>
            </w:tcBorders>
            <w:shd w:val="clear" w:color="auto" w:fill="FFFFFF" w:themeFill="background1"/>
          </w:tcPr>
          <w:p w14:paraId="50D542FB" w14:textId="5EE9C6A4" w:rsidR="000656E6" w:rsidRPr="000656E6" w:rsidRDefault="000656E6" w:rsidP="000656E6">
            <w:pPr>
              <w:pStyle w:val="a4"/>
              <w:ind w:firstLine="0"/>
              <w:jc w:val="center"/>
              <w:cnfStyle w:val="100000000000" w:firstRow="1" w:lastRow="0" w:firstColumn="0" w:lastColumn="0" w:oddVBand="0" w:evenVBand="0" w:oddHBand="0" w:evenHBand="0" w:firstRowFirstColumn="0" w:firstRowLastColumn="0" w:lastRowFirstColumn="0" w:lastRowLastColumn="0"/>
              <w:rPr>
                <w:b w:val="0"/>
                <w:sz w:val="24"/>
                <w:szCs w:val="24"/>
                <w:lang w:val="kk-KZ"/>
              </w:rPr>
            </w:pPr>
            <w:r w:rsidRPr="000656E6">
              <w:rPr>
                <w:b w:val="0"/>
                <w:sz w:val="24"/>
                <w:szCs w:val="24"/>
              </w:rPr>
              <w:t>2</w:t>
            </w:r>
          </w:p>
        </w:tc>
      </w:tr>
      <w:tr w:rsidR="000656E6" w:rsidRPr="009F082E" w14:paraId="23B26DA9" w14:textId="77777777" w:rsidTr="005E29ED">
        <w:trPr>
          <w:trHeight w:val="538"/>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auto"/>
            </w:tcBorders>
            <w:shd w:val="clear" w:color="auto" w:fill="FFFFFF" w:themeFill="background1"/>
            <w:hideMark/>
          </w:tcPr>
          <w:p w14:paraId="2791799F" w14:textId="5254FEE4" w:rsidR="000656E6" w:rsidRPr="000656E6" w:rsidRDefault="000656E6" w:rsidP="000656E6">
            <w:pPr>
              <w:pStyle w:val="a4"/>
              <w:ind w:firstLine="0"/>
              <w:rPr>
                <w:b w:val="0"/>
                <w:sz w:val="24"/>
                <w:szCs w:val="24"/>
                <w:lang w:val="kk-KZ"/>
              </w:rPr>
            </w:pPr>
            <w:r w:rsidRPr="000656E6">
              <w:rPr>
                <w:b w:val="0"/>
                <w:sz w:val="24"/>
                <w:szCs w:val="24"/>
                <w:lang w:val="kk-KZ"/>
              </w:rPr>
              <w:t>Тұлғааралық қатынас</w:t>
            </w:r>
          </w:p>
        </w:tc>
        <w:tc>
          <w:tcPr>
            <w:tcW w:w="7239" w:type="dxa"/>
            <w:tcBorders>
              <w:bottom w:val="single" w:sz="4" w:space="0" w:color="auto"/>
            </w:tcBorders>
            <w:shd w:val="clear" w:color="auto" w:fill="FFFFFF" w:themeFill="background1"/>
            <w:hideMark/>
          </w:tcPr>
          <w:p w14:paraId="12F387EE" w14:textId="77777777" w:rsidR="000656E6" w:rsidRPr="000656E6" w:rsidRDefault="000656E6" w:rsidP="000656E6">
            <w:pPr>
              <w:pStyle w:val="a4"/>
              <w:ind w:firstLine="0"/>
              <w:cnfStyle w:val="000000000000" w:firstRow="0" w:lastRow="0" w:firstColumn="0" w:lastColumn="0" w:oddVBand="0" w:evenVBand="0" w:oddHBand="0" w:evenHBand="0" w:firstRowFirstColumn="0" w:firstRowLastColumn="0" w:lastRowFirstColumn="0" w:lastRowLastColumn="0"/>
              <w:rPr>
                <w:bCs/>
                <w:sz w:val="24"/>
                <w:szCs w:val="24"/>
                <w:lang w:val="kk-KZ"/>
              </w:rPr>
            </w:pPr>
            <w:r w:rsidRPr="000656E6">
              <w:rPr>
                <w:bCs/>
                <w:sz w:val="24"/>
                <w:szCs w:val="24"/>
                <w:lang w:val="kk-KZ"/>
              </w:rPr>
              <w:t>Тұлғааралық өзара қатынас, әлеуметтік жауапкершілік, бөлісе білу.</w:t>
            </w:r>
          </w:p>
        </w:tc>
      </w:tr>
      <w:tr w:rsidR="000656E6" w:rsidRPr="009F082E" w14:paraId="783C850F" w14:textId="77777777" w:rsidTr="005E29ED">
        <w:trPr>
          <w:trHeight w:val="533"/>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auto"/>
            </w:tcBorders>
            <w:shd w:val="clear" w:color="auto" w:fill="FFFFFF" w:themeFill="background1"/>
            <w:hideMark/>
          </w:tcPr>
          <w:p w14:paraId="0F25A8B7" w14:textId="77777777" w:rsidR="000656E6" w:rsidRPr="00B10ECF" w:rsidRDefault="000656E6" w:rsidP="000656E6">
            <w:pPr>
              <w:pStyle w:val="a4"/>
              <w:ind w:firstLine="0"/>
              <w:rPr>
                <w:b w:val="0"/>
                <w:sz w:val="24"/>
                <w:szCs w:val="24"/>
                <w:lang w:val="kk-KZ"/>
              </w:rPr>
            </w:pPr>
            <w:r w:rsidRPr="00B10ECF">
              <w:rPr>
                <w:b w:val="0"/>
                <w:sz w:val="24"/>
                <w:szCs w:val="24"/>
                <w:lang w:val="kk-KZ"/>
              </w:rPr>
              <w:t>Бейімділікке қабілеттілік</w:t>
            </w:r>
          </w:p>
        </w:tc>
        <w:tc>
          <w:tcPr>
            <w:tcW w:w="7239" w:type="dxa"/>
            <w:tcBorders>
              <w:top w:val="single" w:sz="4" w:space="0" w:color="auto"/>
            </w:tcBorders>
            <w:shd w:val="clear" w:color="auto" w:fill="FFFFFF" w:themeFill="background1"/>
            <w:hideMark/>
          </w:tcPr>
          <w:p w14:paraId="32C6306D" w14:textId="77777777" w:rsidR="000656E6" w:rsidRPr="00B10ECF" w:rsidRDefault="000656E6" w:rsidP="000656E6">
            <w:pPr>
              <w:pStyle w:val="a4"/>
              <w:ind w:firstLine="0"/>
              <w:cnfStyle w:val="000000000000" w:firstRow="0" w:lastRow="0" w:firstColumn="0" w:lastColumn="0" w:oddVBand="0" w:evenVBand="0" w:oddHBand="0" w:evenHBand="0" w:firstRowFirstColumn="0" w:firstRowLastColumn="0" w:lastRowFirstColumn="0" w:lastRowLastColumn="0"/>
              <w:rPr>
                <w:sz w:val="24"/>
                <w:szCs w:val="24"/>
                <w:lang w:val="kk-KZ"/>
              </w:rPr>
            </w:pPr>
            <w:r w:rsidRPr="00B10ECF">
              <w:rPr>
                <w:sz w:val="24"/>
                <w:szCs w:val="24"/>
                <w:lang w:val="kk-KZ"/>
              </w:rPr>
              <w:t>Проблемаларды шешу, шындықты бағалай білу, төселу, бейімделу.</w:t>
            </w:r>
          </w:p>
        </w:tc>
      </w:tr>
      <w:tr w:rsidR="000656E6" w:rsidRPr="009F082E" w14:paraId="36D06741" w14:textId="77777777" w:rsidTr="005E29ED">
        <w:trPr>
          <w:trHeight w:val="505"/>
        </w:trPr>
        <w:tc>
          <w:tcPr>
            <w:cnfStyle w:val="001000000000" w:firstRow="0" w:lastRow="0" w:firstColumn="1" w:lastColumn="0" w:oddVBand="0" w:evenVBand="0" w:oddHBand="0" w:evenHBand="0" w:firstRowFirstColumn="0" w:firstRowLastColumn="0" w:lastRowFirstColumn="0" w:lastRowLastColumn="0"/>
            <w:tcW w:w="2410" w:type="dxa"/>
            <w:shd w:val="clear" w:color="auto" w:fill="FFFFFF" w:themeFill="background1"/>
            <w:hideMark/>
          </w:tcPr>
          <w:p w14:paraId="02E1D24D" w14:textId="71646C82" w:rsidR="000656E6" w:rsidRPr="00B10ECF" w:rsidRDefault="000656E6" w:rsidP="000656E6">
            <w:pPr>
              <w:pStyle w:val="a4"/>
              <w:ind w:firstLine="0"/>
              <w:rPr>
                <w:b w:val="0"/>
                <w:sz w:val="24"/>
                <w:szCs w:val="24"/>
                <w:lang w:val="kk-KZ"/>
              </w:rPr>
            </w:pPr>
            <w:r w:rsidRPr="00B10ECF">
              <w:rPr>
                <w:b w:val="0"/>
                <w:sz w:val="24"/>
                <w:szCs w:val="24"/>
                <w:lang w:val="kk-KZ"/>
              </w:rPr>
              <w:t>Стрессік жағдайды басқара білу</w:t>
            </w:r>
          </w:p>
        </w:tc>
        <w:tc>
          <w:tcPr>
            <w:tcW w:w="7239" w:type="dxa"/>
            <w:shd w:val="clear" w:color="auto" w:fill="FFFFFF" w:themeFill="background1"/>
            <w:hideMark/>
          </w:tcPr>
          <w:p w14:paraId="2C4D916A" w14:textId="77777777" w:rsidR="000656E6" w:rsidRPr="00B10ECF" w:rsidRDefault="000656E6" w:rsidP="000656E6">
            <w:pPr>
              <w:pStyle w:val="a4"/>
              <w:ind w:firstLine="0"/>
              <w:cnfStyle w:val="000000000000" w:firstRow="0" w:lastRow="0" w:firstColumn="0" w:lastColumn="0" w:oddVBand="0" w:evenVBand="0" w:oddHBand="0" w:evenHBand="0" w:firstRowFirstColumn="0" w:firstRowLastColumn="0" w:lastRowFirstColumn="0" w:lastRowLastColumn="0"/>
              <w:rPr>
                <w:sz w:val="24"/>
                <w:szCs w:val="24"/>
                <w:lang w:val="kk-KZ"/>
              </w:rPr>
            </w:pPr>
            <w:r w:rsidRPr="00B10ECF">
              <w:rPr>
                <w:sz w:val="24"/>
                <w:szCs w:val="24"/>
                <w:lang w:val="kk-KZ"/>
              </w:rPr>
              <w:t>Стрессті болдырмау, қарсы тұра білу, ашуға бой алдырмау, бақылай білу.</w:t>
            </w:r>
          </w:p>
        </w:tc>
      </w:tr>
      <w:tr w:rsidR="000656E6" w:rsidRPr="00B10ECF" w14:paraId="1D000919" w14:textId="77777777" w:rsidTr="005E29ED">
        <w:trPr>
          <w:trHeight w:val="254"/>
        </w:trPr>
        <w:tc>
          <w:tcPr>
            <w:cnfStyle w:val="001000000000" w:firstRow="0" w:lastRow="0" w:firstColumn="1" w:lastColumn="0" w:oddVBand="0" w:evenVBand="0" w:oddHBand="0" w:evenHBand="0" w:firstRowFirstColumn="0" w:firstRowLastColumn="0" w:lastRowFirstColumn="0" w:lastRowLastColumn="0"/>
            <w:tcW w:w="2410" w:type="dxa"/>
            <w:shd w:val="clear" w:color="auto" w:fill="FFFFFF" w:themeFill="background1"/>
            <w:hideMark/>
          </w:tcPr>
          <w:p w14:paraId="7415E7A0" w14:textId="77777777" w:rsidR="000656E6" w:rsidRPr="00B10ECF" w:rsidRDefault="000656E6" w:rsidP="000656E6">
            <w:pPr>
              <w:pStyle w:val="a4"/>
              <w:ind w:firstLine="0"/>
              <w:rPr>
                <w:b w:val="0"/>
                <w:sz w:val="24"/>
                <w:szCs w:val="24"/>
                <w:lang w:val="kk-KZ"/>
              </w:rPr>
            </w:pPr>
            <w:r w:rsidRPr="00B10ECF">
              <w:rPr>
                <w:b w:val="0"/>
                <w:sz w:val="24"/>
                <w:szCs w:val="24"/>
                <w:lang w:val="kk-KZ"/>
              </w:rPr>
              <w:t>Көтеріңкі көңіл-күй</w:t>
            </w:r>
          </w:p>
        </w:tc>
        <w:tc>
          <w:tcPr>
            <w:tcW w:w="7239" w:type="dxa"/>
            <w:shd w:val="clear" w:color="auto" w:fill="FFFFFF" w:themeFill="background1"/>
            <w:hideMark/>
          </w:tcPr>
          <w:p w14:paraId="0763DC1D" w14:textId="77777777" w:rsidR="000656E6" w:rsidRPr="00B10ECF" w:rsidRDefault="000656E6" w:rsidP="000656E6">
            <w:pPr>
              <w:pStyle w:val="a4"/>
              <w:ind w:firstLine="0"/>
              <w:cnfStyle w:val="000000000000" w:firstRow="0" w:lastRow="0" w:firstColumn="0" w:lastColumn="0" w:oddVBand="0" w:evenVBand="0" w:oddHBand="0" w:evenHBand="0" w:firstRowFirstColumn="0" w:firstRowLastColumn="0" w:lastRowFirstColumn="0" w:lastRowLastColumn="0"/>
              <w:rPr>
                <w:sz w:val="24"/>
                <w:szCs w:val="24"/>
                <w:lang w:val="kk-KZ"/>
              </w:rPr>
            </w:pPr>
            <w:r w:rsidRPr="00B10ECF">
              <w:rPr>
                <w:sz w:val="24"/>
                <w:szCs w:val="24"/>
                <w:lang w:val="kk-KZ"/>
              </w:rPr>
              <w:t>Бақытты сезіну, оптимизм.</w:t>
            </w:r>
          </w:p>
        </w:tc>
      </w:tr>
    </w:tbl>
    <w:p w14:paraId="32AFAE07" w14:textId="77777777" w:rsidR="00BF42B6" w:rsidRPr="000656E6" w:rsidRDefault="00BF42B6" w:rsidP="005A3220">
      <w:pPr>
        <w:pStyle w:val="a4"/>
        <w:ind w:firstLine="0"/>
        <w:rPr>
          <w:sz w:val="28"/>
          <w:szCs w:val="28"/>
          <w:lang w:val="kk-KZ"/>
        </w:rPr>
      </w:pPr>
    </w:p>
    <w:p w14:paraId="762016B9" w14:textId="3BED5A6A" w:rsidR="00BF42B6" w:rsidRPr="00B10ECF" w:rsidRDefault="00BF42B6" w:rsidP="005E29ED">
      <w:pPr>
        <w:pStyle w:val="a4"/>
        <w:ind w:firstLine="567"/>
        <w:rPr>
          <w:b/>
          <w:bCs/>
          <w:sz w:val="28"/>
          <w:szCs w:val="28"/>
          <w:lang w:val="kk-KZ"/>
        </w:rPr>
      </w:pPr>
      <w:r w:rsidRPr="00B10ECF">
        <w:rPr>
          <w:sz w:val="28"/>
          <w:szCs w:val="28"/>
          <w:lang w:val="uk-UA"/>
        </w:rPr>
        <w:t>Р.С.</w:t>
      </w:r>
      <w:r w:rsidRPr="00B10ECF">
        <w:rPr>
          <w:sz w:val="28"/>
          <w:szCs w:val="28"/>
          <w:lang w:val="kk-KZ"/>
        </w:rPr>
        <w:t> </w:t>
      </w:r>
      <w:r w:rsidRPr="00B10ECF">
        <w:rPr>
          <w:sz w:val="28"/>
          <w:szCs w:val="28"/>
          <w:lang w:val="uk-UA"/>
        </w:rPr>
        <w:t>Рахметова</w:t>
      </w:r>
      <w:r w:rsidRPr="00B10ECF">
        <w:rPr>
          <w:sz w:val="28"/>
          <w:szCs w:val="28"/>
          <w:lang w:val="kk-KZ"/>
        </w:rPr>
        <w:t>ның пайымдауынша,</w:t>
      </w:r>
      <w:r w:rsidRPr="00B10ECF">
        <w:rPr>
          <w:sz w:val="28"/>
          <w:szCs w:val="28"/>
          <w:lang w:val="uk-UA"/>
        </w:rPr>
        <w:t xml:space="preserve"> оқушының коммуникативтік дағдыларын қалыптастыруды олардың әлеуметтік дағдыларымен бірлікте дамытуға баса көңіл бөлінуі тиіс, оқушылардың ауызша және жазбаша </w:t>
      </w:r>
      <w:r w:rsidR="003250E7" w:rsidRPr="00B10ECF">
        <w:rPr>
          <w:sz w:val="28"/>
          <w:szCs w:val="28"/>
          <w:lang w:val="kk-KZ"/>
        </w:rPr>
        <w:t>ауызша және жазбаша тілдік қатынасты игеруі</w:t>
      </w:r>
      <w:r w:rsidRPr="00B10ECF">
        <w:rPr>
          <w:sz w:val="28"/>
          <w:szCs w:val="28"/>
          <w:lang w:val="uk-UA"/>
        </w:rPr>
        <w:t xml:space="preserve"> мен </w:t>
      </w:r>
      <w:r w:rsidR="003250E7" w:rsidRPr="00B10ECF">
        <w:rPr>
          <w:sz w:val="28"/>
          <w:szCs w:val="28"/>
          <w:lang w:val="kk-KZ"/>
        </w:rPr>
        <w:t xml:space="preserve">әлеуметтік ортада белсенді болуы </w:t>
      </w:r>
      <w:r w:rsidR="003250E7" w:rsidRPr="00B10ECF">
        <w:rPr>
          <w:sz w:val="28"/>
          <w:szCs w:val="28"/>
          <w:lang w:val="uk-UA"/>
        </w:rPr>
        <w:t>мен дағдыларды игеруінен</w:t>
      </w:r>
      <w:r w:rsidRPr="00B10ECF">
        <w:rPr>
          <w:sz w:val="28"/>
          <w:szCs w:val="28"/>
          <w:lang w:val="uk-UA"/>
        </w:rPr>
        <w:t xml:space="preserve"> олардың коммуникативтік құзыреттілігі көрінеді</w:t>
      </w:r>
      <w:r w:rsidR="00807946" w:rsidRPr="00B10ECF">
        <w:rPr>
          <w:sz w:val="28"/>
          <w:szCs w:val="28"/>
          <w:lang w:val="uk-UA"/>
        </w:rPr>
        <w:t> </w:t>
      </w:r>
      <w:r w:rsidRPr="00B10ECF">
        <w:rPr>
          <w:sz w:val="28"/>
          <w:szCs w:val="28"/>
          <w:lang w:val="uk-UA"/>
        </w:rPr>
        <w:t>[75,</w:t>
      </w:r>
      <w:r w:rsidR="004F76BE">
        <w:rPr>
          <w:sz w:val="28"/>
          <w:szCs w:val="28"/>
          <w:lang w:val="kk-KZ"/>
        </w:rPr>
        <w:t>с</w:t>
      </w:r>
      <w:r w:rsidRPr="00B10ECF">
        <w:rPr>
          <w:sz w:val="28"/>
          <w:szCs w:val="28"/>
          <w:lang w:val="kk-KZ"/>
        </w:rPr>
        <w:t>.</w:t>
      </w:r>
      <w:r w:rsidR="004F76BE">
        <w:rPr>
          <w:sz w:val="28"/>
          <w:szCs w:val="28"/>
          <w:lang w:val="kk-KZ"/>
        </w:rPr>
        <w:t xml:space="preserve"> </w:t>
      </w:r>
      <w:r w:rsidRPr="00B10ECF">
        <w:rPr>
          <w:sz w:val="28"/>
          <w:szCs w:val="28"/>
          <w:lang w:val="kk-KZ"/>
        </w:rPr>
        <w:t>8</w:t>
      </w:r>
      <w:r w:rsidRPr="00B10ECF">
        <w:rPr>
          <w:sz w:val="28"/>
          <w:szCs w:val="28"/>
          <w:lang w:val="uk-UA"/>
        </w:rPr>
        <w:t>9].</w:t>
      </w:r>
    </w:p>
    <w:p w14:paraId="0EEE7520" w14:textId="5A5C2102" w:rsidR="00443061" w:rsidRPr="00B10ECF" w:rsidRDefault="00560A02" w:rsidP="005E29ED">
      <w:pPr>
        <w:pStyle w:val="a4"/>
        <w:ind w:firstLine="567"/>
        <w:rPr>
          <w:sz w:val="28"/>
          <w:szCs w:val="28"/>
          <w:lang w:val="kk-KZ"/>
        </w:rPr>
      </w:pPr>
      <w:r w:rsidRPr="00B10ECF">
        <w:rPr>
          <w:sz w:val="28"/>
          <w:szCs w:val="28"/>
          <w:lang w:val="kk-KZ"/>
        </w:rPr>
        <w:t xml:space="preserve">Оқушының </w:t>
      </w:r>
      <w:r w:rsidR="00F67A83" w:rsidRPr="00B10ECF">
        <w:rPr>
          <w:sz w:val="27"/>
          <w:szCs w:val="27"/>
          <w:lang w:val="kk-KZ"/>
        </w:rPr>
        <w:t xml:space="preserve">өз пікірін білдіру, еркін сөйлесу және </w:t>
      </w:r>
      <w:r w:rsidR="00CE3590" w:rsidRPr="00B10ECF">
        <w:rPr>
          <w:sz w:val="27"/>
          <w:szCs w:val="27"/>
          <w:lang w:val="kk-KZ"/>
        </w:rPr>
        <w:t xml:space="preserve">қарым-қатынас жасау мұқтаждығы мен міндеттерді шешу </w:t>
      </w:r>
      <w:r w:rsidRPr="00B10ECF">
        <w:rPr>
          <w:sz w:val="28"/>
          <w:szCs w:val="28"/>
          <w:lang w:val="kk-KZ"/>
        </w:rPr>
        <w:t xml:space="preserve">әрекеттерінен олардың коммуникативтік дағдылары қалыптасып, құзыреттіліктері туындайды және </w:t>
      </w:r>
      <w:r w:rsidRPr="00B10ECF">
        <w:rPr>
          <w:sz w:val="28"/>
          <w:szCs w:val="28"/>
          <w:lang w:val="uk-UA"/>
        </w:rPr>
        <w:t>коммуникативтік құзыреттіліктер коммуникативтік дағдыларға негізделеді. Оқушылардың басқалармен қарым-қатынасқа еркін түсу, ауызша, жазбаша өз ойын еркін, жүйелі жеткізе білу, топ алдында еркін сөйлеу, серігін тыңдай білу дағдыларының жетілуі оқушы құзыреттілігін анықтайды</w:t>
      </w:r>
      <w:r w:rsidRPr="00B10ECF">
        <w:rPr>
          <w:sz w:val="28"/>
          <w:szCs w:val="28"/>
          <w:lang w:val="kk-KZ"/>
        </w:rPr>
        <w:t xml:space="preserve">. </w:t>
      </w:r>
    </w:p>
    <w:p w14:paraId="3034012B" w14:textId="22866543" w:rsidR="003C0282" w:rsidRPr="00B10ECF" w:rsidRDefault="00560A02" w:rsidP="005E29ED">
      <w:pPr>
        <w:pStyle w:val="a4"/>
        <w:ind w:firstLine="567"/>
        <w:rPr>
          <w:szCs w:val="28"/>
          <w:lang w:val="kk-KZ"/>
        </w:rPr>
      </w:pPr>
      <w:r w:rsidRPr="00B10ECF">
        <w:rPr>
          <w:sz w:val="28"/>
          <w:szCs w:val="28"/>
          <w:lang w:val="kk-KZ"/>
        </w:rPr>
        <w:t>Жоғарыда а</w:t>
      </w:r>
      <w:r w:rsidR="00C22A25" w:rsidRPr="00B10ECF">
        <w:rPr>
          <w:sz w:val="28"/>
          <w:szCs w:val="28"/>
          <w:lang w:val="kk-KZ"/>
        </w:rPr>
        <w:t xml:space="preserve">талған ғалымдардың </w:t>
      </w:r>
      <w:r w:rsidR="00C22A25" w:rsidRPr="00B10ECF">
        <w:rPr>
          <w:rStyle w:val="fontstyle01"/>
          <w:rFonts w:ascii="Times New Roman" w:eastAsiaTheme="majorEastAsia" w:hAnsi="Times New Roman"/>
          <w:b w:val="0"/>
          <w:color w:val="auto"/>
          <w:sz w:val="28"/>
          <w:szCs w:val="28"/>
          <w:lang w:val="kk-KZ"/>
        </w:rPr>
        <w:t xml:space="preserve">ой-пікірлері мен </w:t>
      </w:r>
      <w:r w:rsidR="00C22A25" w:rsidRPr="00B10ECF">
        <w:rPr>
          <w:sz w:val="28"/>
          <w:szCs w:val="28"/>
          <w:lang w:val="kk-KZ"/>
        </w:rPr>
        <w:t xml:space="preserve">тұжырымдары </w:t>
      </w:r>
      <w:r w:rsidR="00C22A25" w:rsidRPr="00B10ECF">
        <w:rPr>
          <w:rStyle w:val="fontstyle21"/>
          <w:rFonts w:ascii="Times New Roman" w:hAnsi="Times New Roman"/>
          <w:color w:val="auto"/>
          <w:sz w:val="28"/>
          <w:szCs w:val="28"/>
          <w:lang w:val="kk-KZ"/>
        </w:rPr>
        <w:t>«</w:t>
      </w:r>
      <w:r w:rsidR="00C22A25" w:rsidRPr="00B10ECF">
        <w:rPr>
          <w:rStyle w:val="fontstyle21"/>
          <w:rFonts w:ascii="Times New Roman" w:hAnsi="Times New Roman"/>
          <w:i/>
          <w:iCs/>
          <w:color w:val="auto"/>
          <w:sz w:val="28"/>
          <w:szCs w:val="28"/>
          <w:lang w:val="kk-KZ"/>
        </w:rPr>
        <w:t>коммуникативтік дағ</w:t>
      </w:r>
      <w:r w:rsidR="00C22A25" w:rsidRPr="00B10ECF">
        <w:rPr>
          <w:rStyle w:val="fontstyle21"/>
          <w:rFonts w:ascii="Times New Roman" w:eastAsia="Yu Gothic UI" w:hAnsi="Times New Roman"/>
          <w:i/>
          <w:iCs/>
          <w:color w:val="auto"/>
          <w:sz w:val="28"/>
          <w:szCs w:val="28"/>
          <w:lang w:val="kk-KZ"/>
        </w:rPr>
        <w:t>ды</w:t>
      </w:r>
      <w:r w:rsidR="00C22A25" w:rsidRPr="00B10ECF">
        <w:rPr>
          <w:rStyle w:val="fontstyle21"/>
          <w:rFonts w:ascii="Times New Roman" w:eastAsia="Yu Gothic UI" w:hAnsi="Times New Roman"/>
          <w:color w:val="auto"/>
          <w:sz w:val="28"/>
          <w:szCs w:val="28"/>
          <w:lang w:val="kk-KZ"/>
        </w:rPr>
        <w:t>»</w:t>
      </w:r>
      <w:r w:rsidR="00C22A25" w:rsidRPr="00B10ECF">
        <w:rPr>
          <w:rStyle w:val="fontstyle21"/>
          <w:rFonts w:ascii="Times New Roman" w:hAnsi="Times New Roman"/>
          <w:color w:val="auto"/>
          <w:sz w:val="28"/>
          <w:szCs w:val="28"/>
          <w:lang w:val="kk-KZ"/>
        </w:rPr>
        <w:t xml:space="preserve"> ұғ</w:t>
      </w:r>
      <w:r w:rsidR="00C22A25" w:rsidRPr="00B10ECF">
        <w:rPr>
          <w:rStyle w:val="fontstyle21"/>
          <w:rFonts w:ascii="Times New Roman" w:eastAsia="Yu Gothic UI" w:hAnsi="Times New Roman"/>
          <w:color w:val="auto"/>
          <w:sz w:val="28"/>
          <w:szCs w:val="28"/>
          <w:lang w:val="kk-KZ"/>
        </w:rPr>
        <w:t>ымын</w:t>
      </w:r>
      <w:r w:rsidR="00CE3590" w:rsidRPr="00B10ECF">
        <w:rPr>
          <w:sz w:val="28"/>
          <w:szCs w:val="28"/>
          <w:lang w:val="kk-KZ"/>
        </w:rPr>
        <w:t>ың мәнін нақты әрі айқын ашуға жағдай жасайды.</w:t>
      </w:r>
      <w:r w:rsidR="00C22A25" w:rsidRPr="00B10ECF">
        <w:rPr>
          <w:rStyle w:val="fontstyle21"/>
          <w:rFonts w:ascii="Times New Roman" w:hAnsi="Times New Roman"/>
          <w:color w:val="auto"/>
          <w:sz w:val="28"/>
          <w:szCs w:val="28"/>
          <w:lang w:val="kk-KZ"/>
        </w:rPr>
        <w:t xml:space="preserve"> </w:t>
      </w:r>
      <w:r w:rsidR="0056797B" w:rsidRPr="00B10ECF">
        <w:rPr>
          <w:rStyle w:val="fontstyle21"/>
          <w:rFonts w:ascii="Times New Roman" w:hAnsi="Times New Roman"/>
          <w:bCs/>
          <w:color w:val="auto"/>
          <w:sz w:val="28"/>
          <w:szCs w:val="28"/>
          <w:lang w:val="kk-KZ"/>
        </w:rPr>
        <w:t>Ғ</w:t>
      </w:r>
      <w:r w:rsidR="00C22A25" w:rsidRPr="00B10ECF">
        <w:rPr>
          <w:rStyle w:val="fontstyle21"/>
          <w:rFonts w:ascii="Times New Roman" w:hAnsi="Times New Roman"/>
          <w:bCs/>
          <w:color w:val="auto"/>
          <w:sz w:val="28"/>
          <w:szCs w:val="28"/>
          <w:lang w:val="kk-KZ"/>
        </w:rPr>
        <w:t>алымдар</w:t>
      </w:r>
      <w:r w:rsidR="00C22A25" w:rsidRPr="00B10ECF">
        <w:rPr>
          <w:rStyle w:val="fontstyle21"/>
          <w:rFonts w:ascii="Times New Roman" w:hAnsi="Times New Roman"/>
          <w:b/>
          <w:color w:val="auto"/>
          <w:sz w:val="28"/>
          <w:szCs w:val="28"/>
          <w:lang w:val="kk-KZ"/>
        </w:rPr>
        <w:t xml:space="preserve"> </w:t>
      </w:r>
      <w:r w:rsidR="0056797B" w:rsidRPr="00B10ECF">
        <w:rPr>
          <w:sz w:val="28"/>
          <w:szCs w:val="28"/>
          <w:lang w:val="kk-KZ"/>
        </w:rPr>
        <w:t>айналасындағы ортамен</w:t>
      </w:r>
      <w:r w:rsidR="00C22A25" w:rsidRPr="00B10ECF">
        <w:rPr>
          <w:sz w:val="28"/>
          <w:szCs w:val="28"/>
          <w:lang w:val="kk-KZ"/>
        </w:rPr>
        <w:t xml:space="preserve"> байланыс орнатып, оны ұйымдастыра білу, өзара әрекеттеріндегі субъектілердің жетістіктері, толық қалыптасқан әрекеттер, қажетті сезім мен көңіл бөле білуі, өзара қатынас орната білуі, ортақ тіл таба алу қасиеттері арқылы көріну</w:t>
      </w:r>
      <w:r w:rsidR="0056797B" w:rsidRPr="00B10ECF">
        <w:rPr>
          <w:sz w:val="28"/>
          <w:szCs w:val="28"/>
          <w:lang w:val="kk-KZ"/>
        </w:rPr>
        <w:t xml:space="preserve"> </w:t>
      </w:r>
      <w:r w:rsidR="0056797B" w:rsidRPr="00B10ECF">
        <w:rPr>
          <w:rStyle w:val="fontstyle01"/>
          <w:rFonts w:ascii="Times New Roman" w:eastAsiaTheme="majorEastAsia" w:hAnsi="Times New Roman"/>
          <w:b w:val="0"/>
          <w:color w:val="auto"/>
          <w:sz w:val="28"/>
          <w:szCs w:val="28"/>
          <w:lang w:val="uk-UA"/>
        </w:rPr>
        <w:t>қабілет,</w:t>
      </w:r>
      <w:r w:rsidR="00C22A25" w:rsidRPr="00B10ECF">
        <w:rPr>
          <w:rStyle w:val="fontstyle01"/>
          <w:rFonts w:ascii="Times New Roman" w:eastAsiaTheme="majorEastAsia" w:hAnsi="Times New Roman"/>
          <w:b w:val="0"/>
          <w:color w:val="auto"/>
          <w:sz w:val="28"/>
          <w:szCs w:val="28"/>
          <w:lang w:val="uk-UA"/>
        </w:rPr>
        <w:t xml:space="preserve"> білі</w:t>
      </w:r>
      <w:r w:rsidR="0056797B" w:rsidRPr="00B10ECF">
        <w:rPr>
          <w:rStyle w:val="fontstyle01"/>
          <w:rFonts w:ascii="Times New Roman" w:eastAsiaTheme="majorEastAsia" w:hAnsi="Times New Roman"/>
          <w:b w:val="0"/>
          <w:color w:val="auto"/>
          <w:sz w:val="28"/>
          <w:szCs w:val="28"/>
          <w:lang w:val="uk-UA"/>
        </w:rPr>
        <w:t>к,</w:t>
      </w:r>
      <w:r w:rsidRPr="00B10ECF">
        <w:rPr>
          <w:rStyle w:val="fontstyle01"/>
          <w:rFonts w:ascii="Times New Roman" w:eastAsiaTheme="majorEastAsia" w:hAnsi="Times New Roman"/>
          <w:b w:val="0"/>
          <w:color w:val="auto"/>
          <w:sz w:val="28"/>
          <w:szCs w:val="28"/>
          <w:lang w:val="uk-UA"/>
        </w:rPr>
        <w:t xml:space="preserve"> дағдылары</w:t>
      </w:r>
      <w:r w:rsidR="00C22A25" w:rsidRPr="00B10ECF">
        <w:rPr>
          <w:rStyle w:val="fontstyle01"/>
          <w:rFonts w:ascii="Times New Roman" w:eastAsiaTheme="majorEastAsia" w:hAnsi="Times New Roman"/>
          <w:b w:val="0"/>
          <w:color w:val="auto"/>
          <w:sz w:val="28"/>
          <w:szCs w:val="28"/>
          <w:lang w:val="uk-UA"/>
        </w:rPr>
        <w:t xml:space="preserve"> ретінде түсіндіреді.</w:t>
      </w:r>
      <w:r w:rsidR="00C22A25" w:rsidRPr="00B10ECF">
        <w:rPr>
          <w:sz w:val="28"/>
          <w:szCs w:val="28"/>
          <w:lang w:val="uk-UA"/>
        </w:rPr>
        <w:t xml:space="preserve"> </w:t>
      </w:r>
    </w:p>
    <w:p w14:paraId="0CC34289" w14:textId="7C28A715" w:rsidR="0056797B" w:rsidRPr="00B10ECF" w:rsidRDefault="00C22A25" w:rsidP="005E29ED">
      <w:pPr>
        <w:pStyle w:val="a4"/>
        <w:ind w:firstLine="567"/>
        <w:rPr>
          <w:i/>
          <w:iCs/>
          <w:sz w:val="28"/>
          <w:szCs w:val="28"/>
          <w:lang w:val="kk-KZ"/>
        </w:rPr>
      </w:pPr>
      <w:r w:rsidRPr="00B10ECF">
        <w:rPr>
          <w:i/>
          <w:iCs/>
          <w:sz w:val="28"/>
          <w:szCs w:val="28"/>
          <w:lang w:val="kk-KZ"/>
        </w:rPr>
        <w:t>Осы анықтамадан шыға отырып,</w:t>
      </w:r>
      <w:r w:rsidRPr="00B10ECF">
        <w:rPr>
          <w:i/>
          <w:iCs/>
          <w:sz w:val="28"/>
          <w:szCs w:val="28"/>
          <w:lang w:val="uk-UA"/>
        </w:rPr>
        <w:t xml:space="preserve"> біз «</w:t>
      </w:r>
      <w:r w:rsidRPr="00B10ECF">
        <w:rPr>
          <w:rStyle w:val="30"/>
          <w:rFonts w:ascii="Times New Roman" w:hAnsi="Times New Roman" w:cs="Times New Roman"/>
          <w:b w:val="0"/>
          <w:i/>
          <w:iCs/>
          <w:color w:val="auto"/>
        </w:rPr>
        <w:t>к</w:t>
      </w:r>
      <w:r w:rsidR="00D25B6D" w:rsidRPr="00B10ECF">
        <w:rPr>
          <w:i/>
          <w:iCs/>
          <w:sz w:val="28"/>
          <w:szCs w:val="28"/>
          <w:lang w:val="kk-KZ"/>
        </w:rPr>
        <w:t xml:space="preserve">«коммуникативтік дағды» ұғымының мәні — көздеген </w:t>
      </w:r>
      <w:r w:rsidR="00D25B6D" w:rsidRPr="00B10ECF">
        <w:rPr>
          <w:i/>
          <w:iCs/>
          <w:sz w:val="28"/>
          <w:szCs w:val="28"/>
          <w:lang w:val="uk-UA"/>
        </w:rPr>
        <w:t>мақсатқа жету үдерісінде сөйлеу арқылы</w:t>
      </w:r>
      <w:r w:rsidR="00B95D8F" w:rsidRPr="00B10ECF">
        <w:rPr>
          <w:i/>
          <w:iCs/>
          <w:sz w:val="28"/>
          <w:szCs w:val="28"/>
          <w:lang w:val="uk-UA"/>
        </w:rPr>
        <w:t xml:space="preserve"> топтық, жұптық,</w:t>
      </w:r>
      <w:r w:rsidR="00D25B6D" w:rsidRPr="00B10ECF">
        <w:rPr>
          <w:i/>
          <w:iCs/>
          <w:sz w:val="28"/>
          <w:szCs w:val="28"/>
          <w:lang w:val="uk-UA"/>
        </w:rPr>
        <w:t xml:space="preserve"> өзара қарым-қатынас жасау қабілеттері мен біліктерін, сондай-ақ ақпарат алмасу, түсінісу, келісу</w:t>
      </w:r>
      <w:r w:rsidR="00B95D8F" w:rsidRPr="00B10ECF">
        <w:rPr>
          <w:i/>
          <w:iCs/>
          <w:sz w:val="28"/>
          <w:szCs w:val="28"/>
          <w:lang w:val="uk-UA"/>
        </w:rPr>
        <w:t>, топ алдында сөйлеу</w:t>
      </w:r>
      <w:r w:rsidR="00D25B6D" w:rsidRPr="00B10ECF">
        <w:rPr>
          <w:i/>
          <w:iCs/>
          <w:sz w:val="28"/>
          <w:szCs w:val="28"/>
          <w:lang w:val="uk-UA"/>
        </w:rPr>
        <w:t xml:space="preserve"> </w:t>
      </w:r>
      <w:r w:rsidR="00B95D8F" w:rsidRPr="00B10ECF">
        <w:rPr>
          <w:i/>
          <w:iCs/>
          <w:sz w:val="28"/>
          <w:szCs w:val="28"/>
          <w:lang w:val="uk-UA"/>
        </w:rPr>
        <w:t>тағы басқа да</w:t>
      </w:r>
      <w:r w:rsidR="00D25B6D" w:rsidRPr="00B10ECF">
        <w:rPr>
          <w:i/>
          <w:iCs/>
          <w:sz w:val="28"/>
          <w:szCs w:val="28"/>
          <w:lang w:val="uk-UA"/>
        </w:rPr>
        <w:t xml:space="preserve"> толық қалыптасқан белсенді</w:t>
      </w:r>
      <w:r w:rsidRPr="00B10ECF">
        <w:rPr>
          <w:rStyle w:val="30"/>
          <w:rFonts w:ascii="Times New Roman" w:hAnsi="Times New Roman" w:cs="Times New Roman"/>
          <w:b w:val="0"/>
          <w:i/>
          <w:iCs/>
          <w:color w:val="auto"/>
        </w:rPr>
        <w:t xml:space="preserve"> әрекеттер мен дағдылар </w:t>
      </w:r>
      <w:r w:rsidR="00900DA0" w:rsidRPr="00B10ECF">
        <w:rPr>
          <w:rStyle w:val="30"/>
          <w:rFonts w:ascii="Times New Roman" w:hAnsi="Times New Roman" w:cs="Times New Roman"/>
          <w:b w:val="0"/>
          <w:i/>
          <w:iCs/>
          <w:color w:val="auto"/>
        </w:rPr>
        <w:t>кешені</w:t>
      </w:r>
      <w:r w:rsidRPr="00B10ECF">
        <w:rPr>
          <w:rStyle w:val="30"/>
          <w:rFonts w:ascii="Times New Roman" w:hAnsi="Times New Roman" w:cs="Times New Roman"/>
          <w:b w:val="0"/>
          <w:i/>
          <w:iCs/>
          <w:color w:val="auto"/>
        </w:rPr>
        <w:t xml:space="preserve">,- деп </w:t>
      </w:r>
      <w:r w:rsidR="005F1CCD" w:rsidRPr="00B10ECF">
        <w:rPr>
          <w:rStyle w:val="30"/>
          <w:rFonts w:ascii="Times New Roman" w:hAnsi="Times New Roman" w:cs="Times New Roman"/>
          <w:b w:val="0"/>
          <w:i/>
          <w:iCs/>
          <w:color w:val="auto"/>
        </w:rPr>
        <w:t>ұғынамыз</w:t>
      </w:r>
      <w:r w:rsidR="00D25B6D" w:rsidRPr="00B10ECF">
        <w:rPr>
          <w:i/>
          <w:iCs/>
          <w:sz w:val="28"/>
          <w:szCs w:val="28"/>
          <w:lang w:val="kk-KZ"/>
        </w:rPr>
        <w:t>.</w:t>
      </w:r>
    </w:p>
    <w:p w14:paraId="7D87F675" w14:textId="77C9BE26" w:rsidR="00431446" w:rsidRPr="000656E6" w:rsidRDefault="005F1CCD" w:rsidP="005E29ED">
      <w:pPr>
        <w:ind w:firstLine="567"/>
        <w:rPr>
          <w:i/>
          <w:szCs w:val="28"/>
          <w:lang w:val="kk-KZ"/>
        </w:rPr>
      </w:pPr>
      <w:r w:rsidRPr="00B10ECF">
        <w:rPr>
          <w:szCs w:val="28"/>
          <w:lang w:val="kk-KZ"/>
        </w:rPr>
        <w:t>Осы анықтаманы түйіндей отырып, «</w:t>
      </w:r>
      <w:r w:rsidRPr="00B10ECF">
        <w:rPr>
          <w:rStyle w:val="30"/>
          <w:rFonts w:ascii="Times New Roman" w:hAnsi="Times New Roman" w:cs="Times New Roman"/>
          <w:b w:val="0"/>
          <w:i/>
          <w:color w:val="auto"/>
        </w:rPr>
        <w:t>бастауыш сынып оқушыларының коммуникативтік дағдыларын а</w:t>
      </w:r>
      <w:r w:rsidRPr="00B10ECF">
        <w:rPr>
          <w:rStyle w:val="fontstyle01"/>
          <w:rFonts w:ascii="Times New Roman" w:eastAsiaTheme="majorEastAsia" w:hAnsi="Times New Roman"/>
          <w:b w:val="0"/>
          <w:i/>
          <w:color w:val="auto"/>
          <w:sz w:val="28"/>
          <w:szCs w:val="28"/>
          <w:lang w:val="kk-KZ"/>
        </w:rPr>
        <w:t>ғылшын тілін оқыту арқылы қалыптастыру</w:t>
      </w:r>
      <w:r w:rsidRPr="00B10ECF">
        <w:rPr>
          <w:i/>
          <w:szCs w:val="28"/>
          <w:lang w:val="kk-KZ"/>
        </w:rPr>
        <w:t>» түсінігінің мәні –</w:t>
      </w:r>
      <w:r w:rsidR="00D25B6D" w:rsidRPr="00B10ECF">
        <w:rPr>
          <w:iCs/>
          <w:szCs w:val="28"/>
          <w:lang w:val="kk-KZ"/>
        </w:rPr>
        <w:t xml:space="preserve"> </w:t>
      </w:r>
      <w:r w:rsidR="00D25B6D" w:rsidRPr="00B10ECF">
        <w:rPr>
          <w:i/>
          <w:szCs w:val="28"/>
          <w:lang w:val="kk-KZ"/>
        </w:rPr>
        <w:t xml:space="preserve">ағылшын тілінде </w:t>
      </w:r>
      <w:r w:rsidR="00B95D8F" w:rsidRPr="00B10ECF">
        <w:rPr>
          <w:i/>
          <w:szCs w:val="28"/>
          <w:lang w:val="kk-KZ"/>
        </w:rPr>
        <w:t xml:space="preserve"> топтық, жұптық қарым</w:t>
      </w:r>
      <w:r w:rsidR="00D25B6D" w:rsidRPr="00B10ECF">
        <w:rPr>
          <w:i/>
          <w:szCs w:val="28"/>
          <w:lang w:val="kk-KZ"/>
        </w:rPr>
        <w:t xml:space="preserve">-қатынас барысында келісе білу, пікір алмаса білу, естіген ақпарттарын түсіну, өз ойын ұғынықты жеткізу, шешім қабылдау, </w:t>
      </w:r>
      <w:r w:rsidR="00B95D8F" w:rsidRPr="00B10ECF">
        <w:rPr>
          <w:i/>
          <w:szCs w:val="28"/>
          <w:lang w:val="kk-KZ"/>
        </w:rPr>
        <w:t>топ алдында сөйлеу, өзгелердің</w:t>
      </w:r>
      <w:r w:rsidR="00D25B6D" w:rsidRPr="00B10ECF">
        <w:rPr>
          <w:i/>
          <w:szCs w:val="28"/>
          <w:lang w:val="kk-KZ"/>
        </w:rPr>
        <w:t xml:space="preserve"> көзқарасын есепке ала білу, ұйымдастырылған іс-әрекет барысында қатарластарымен, ересектермен өзара белсенді әрекеттесу, оң көзқарас орнату біліктілік-дағдыларының жиынтығы ретінде тұлғалық сапалары, тілдік білімдері мен дағдыларын қолдана білу</w:t>
      </w:r>
      <w:r w:rsidRPr="00B10ECF">
        <w:rPr>
          <w:i/>
          <w:szCs w:val="28"/>
          <w:lang w:val="kk-KZ"/>
        </w:rPr>
        <w:t xml:space="preserve"> жүйесі» деген тұжырымға келеміз.</w:t>
      </w:r>
    </w:p>
    <w:p w14:paraId="78B4A391" w14:textId="1757AAB1" w:rsidR="00155F6E" w:rsidRPr="005E29ED" w:rsidRDefault="00155F6E" w:rsidP="005E29ED">
      <w:pPr>
        <w:pStyle w:val="a9"/>
        <w:numPr>
          <w:ilvl w:val="1"/>
          <w:numId w:val="3"/>
        </w:numPr>
        <w:spacing w:before="120"/>
        <w:ind w:left="0" w:firstLine="567"/>
        <w:rPr>
          <w:b/>
          <w:bCs/>
          <w:lang w:val="kk-KZ"/>
        </w:rPr>
      </w:pPr>
      <w:r w:rsidRPr="00B10ECF">
        <w:rPr>
          <w:b/>
          <w:bCs/>
          <w:szCs w:val="28"/>
          <w:lang w:val="kk-KZ"/>
        </w:rPr>
        <w:lastRenderedPageBreak/>
        <w:t>Бастауыш сынып оқушылары</w:t>
      </w:r>
      <w:r w:rsidRPr="00B10ECF">
        <w:rPr>
          <w:b/>
          <w:bCs/>
          <w:szCs w:val="28"/>
          <w:lang w:val="uk-UA"/>
        </w:rPr>
        <w:t>ның коммуникативтік дағдыларын ағылшын тілін оқыту арқылы қалыптастырудың</w:t>
      </w:r>
      <w:r w:rsidR="00AB541B" w:rsidRPr="00B10ECF">
        <w:rPr>
          <w:b/>
          <w:bCs/>
          <w:szCs w:val="28"/>
          <w:lang w:val="kk-KZ"/>
        </w:rPr>
        <w:t xml:space="preserve"> </w:t>
      </w:r>
      <w:r w:rsidRPr="00B10ECF">
        <w:rPr>
          <w:b/>
          <w:bCs/>
          <w:szCs w:val="28"/>
          <w:lang w:val="kk-KZ"/>
        </w:rPr>
        <w:t>алғышарттары</w:t>
      </w:r>
    </w:p>
    <w:p w14:paraId="44F3E37F" w14:textId="77777777" w:rsidR="00291595" w:rsidRPr="00B10ECF" w:rsidRDefault="00155F6E" w:rsidP="005E29ED">
      <w:pPr>
        <w:widowControl w:val="0"/>
        <w:ind w:firstLine="567"/>
        <w:rPr>
          <w:szCs w:val="28"/>
          <w:lang w:val="kk-KZ"/>
        </w:rPr>
      </w:pPr>
      <w:r w:rsidRPr="00B10ECF">
        <w:rPr>
          <w:szCs w:val="28"/>
          <w:lang w:val="kk-KZ"/>
        </w:rPr>
        <w:t xml:space="preserve">Оқушылардың жасына сәйкес қарым-қатынас жасай алуы олардың дамуы мен жеке тұлға ретінде қалыптасуы үшін аса қажет. Біздің зерттеу жұмысымыздың тақырыбына орай бастауыш сынып оқушыларының коммуникативтік дағдыларын қалыптастырудың алғышарттарын анықтап алу қажеттілігі туындайды. </w:t>
      </w:r>
    </w:p>
    <w:p w14:paraId="5B6B463E" w14:textId="49CB8954" w:rsidR="00811863" w:rsidRPr="00B10ECF" w:rsidRDefault="00155F6E" w:rsidP="005E29ED">
      <w:pPr>
        <w:widowControl w:val="0"/>
        <w:ind w:firstLine="567"/>
        <w:rPr>
          <w:szCs w:val="28"/>
          <w:lang w:val="kk-KZ"/>
        </w:rPr>
      </w:pPr>
      <w:r w:rsidRPr="00B10ECF">
        <w:rPr>
          <w:rStyle w:val="fontstyle01"/>
          <w:rFonts w:ascii="Times New Roman" w:hAnsi="Times New Roman"/>
          <w:b w:val="0"/>
          <w:color w:val="auto"/>
          <w:sz w:val="28"/>
          <w:szCs w:val="28"/>
          <w:lang w:val="kk-KZ"/>
        </w:rPr>
        <w:t xml:space="preserve">«Шарт» ұғымы </w:t>
      </w:r>
      <w:r w:rsidR="00AB541B" w:rsidRPr="00B10ECF">
        <w:rPr>
          <w:szCs w:val="28"/>
          <w:lang w:val="kk-KZ"/>
        </w:rPr>
        <w:t>С.И.</w:t>
      </w:r>
      <w:r w:rsidR="000930E7" w:rsidRPr="00B10ECF">
        <w:rPr>
          <w:szCs w:val="28"/>
          <w:lang w:val="kk-KZ"/>
        </w:rPr>
        <w:t> </w:t>
      </w:r>
      <w:r w:rsidR="00AB541B" w:rsidRPr="00B10ECF">
        <w:rPr>
          <w:szCs w:val="28"/>
          <w:lang w:val="kk-KZ"/>
        </w:rPr>
        <w:t xml:space="preserve">Ожегов сөздігінде </w:t>
      </w:r>
      <w:r w:rsidRPr="00B10ECF">
        <w:rPr>
          <w:szCs w:val="28"/>
          <w:lang w:val="kk-KZ"/>
        </w:rPr>
        <w:t>«өзара келісі</w:t>
      </w:r>
      <w:r w:rsidR="00AB541B" w:rsidRPr="00B10ECF">
        <w:rPr>
          <w:szCs w:val="28"/>
          <w:lang w:val="kk-KZ"/>
        </w:rPr>
        <w:t>м, талап, тілек, міндет, парыз»</w:t>
      </w:r>
      <w:r w:rsidR="00F132C2" w:rsidRPr="00B10ECF">
        <w:rPr>
          <w:szCs w:val="28"/>
          <w:lang w:val="kk-KZ"/>
        </w:rPr>
        <w:t xml:space="preserve"> [</w:t>
      </w:r>
      <w:r w:rsidR="0043068D" w:rsidRPr="00B10ECF">
        <w:rPr>
          <w:szCs w:val="28"/>
          <w:lang w:val="kk-KZ"/>
        </w:rPr>
        <w:t>1</w:t>
      </w:r>
      <w:r w:rsidR="00A91166" w:rsidRPr="00B10ECF">
        <w:rPr>
          <w:szCs w:val="28"/>
          <w:lang w:val="kk-KZ"/>
        </w:rPr>
        <w:t>5</w:t>
      </w:r>
      <w:r w:rsidR="00E13DD6" w:rsidRPr="00B10ECF">
        <w:rPr>
          <w:szCs w:val="28"/>
          <w:lang w:val="kk-KZ"/>
        </w:rPr>
        <w:t>2</w:t>
      </w:r>
      <w:r w:rsidR="00A91166" w:rsidRPr="00B10ECF">
        <w:rPr>
          <w:szCs w:val="28"/>
          <w:lang w:val="kk-KZ"/>
        </w:rPr>
        <w:t>,</w:t>
      </w:r>
      <w:r w:rsidR="004F76BE">
        <w:rPr>
          <w:szCs w:val="28"/>
          <w:lang w:val="kk-KZ"/>
        </w:rPr>
        <w:t>с</w:t>
      </w:r>
      <w:r w:rsidR="00A91166" w:rsidRPr="00B10ECF">
        <w:rPr>
          <w:szCs w:val="28"/>
          <w:lang w:val="kk-KZ"/>
        </w:rPr>
        <w:t>.</w:t>
      </w:r>
      <w:r w:rsidR="004F76BE">
        <w:rPr>
          <w:szCs w:val="28"/>
          <w:lang w:val="kk-KZ"/>
        </w:rPr>
        <w:t xml:space="preserve"> </w:t>
      </w:r>
      <w:r w:rsidR="00A91166" w:rsidRPr="00B10ECF">
        <w:rPr>
          <w:szCs w:val="28"/>
          <w:lang w:val="kk-KZ"/>
        </w:rPr>
        <w:t>763</w:t>
      </w:r>
      <w:r w:rsidRPr="00B10ECF">
        <w:rPr>
          <w:szCs w:val="28"/>
          <w:lang w:val="kk-KZ"/>
        </w:rPr>
        <w:t>], Н.Т. Сауранбаеваның сөздігінде «оқушылардың тұрақты еңбек етуде саба</w:t>
      </w:r>
      <w:r w:rsidR="00F132C2" w:rsidRPr="00B10ECF">
        <w:rPr>
          <w:szCs w:val="28"/>
          <w:lang w:val="kk-KZ"/>
        </w:rPr>
        <w:t xml:space="preserve">қтағы жетістігі» </w:t>
      </w:r>
      <w:r w:rsidRPr="00B10ECF">
        <w:rPr>
          <w:szCs w:val="28"/>
          <w:lang w:val="kk-KZ"/>
        </w:rPr>
        <w:t>ретінде көрсеті</w:t>
      </w:r>
      <w:r w:rsidR="00F132C2" w:rsidRPr="00B10ECF">
        <w:rPr>
          <w:szCs w:val="28"/>
          <w:lang w:val="kk-KZ"/>
        </w:rPr>
        <w:t>лген [</w:t>
      </w:r>
      <w:r w:rsidR="0043068D" w:rsidRPr="00B10ECF">
        <w:rPr>
          <w:szCs w:val="28"/>
          <w:lang w:val="kk-KZ"/>
        </w:rPr>
        <w:t>1</w:t>
      </w:r>
      <w:r w:rsidR="00DC30AD" w:rsidRPr="00B10ECF">
        <w:rPr>
          <w:szCs w:val="28"/>
          <w:lang w:val="kk-KZ"/>
        </w:rPr>
        <w:t>6</w:t>
      </w:r>
      <w:r w:rsidR="00E13DD6" w:rsidRPr="00B10ECF">
        <w:rPr>
          <w:szCs w:val="28"/>
          <w:lang w:val="kk-KZ"/>
        </w:rPr>
        <w:t>2</w:t>
      </w:r>
      <w:r w:rsidR="00811863" w:rsidRPr="00B10ECF">
        <w:rPr>
          <w:szCs w:val="28"/>
          <w:lang w:val="kk-KZ"/>
        </w:rPr>
        <w:t xml:space="preserve">]. </w:t>
      </w:r>
    </w:p>
    <w:p w14:paraId="33E4C124" w14:textId="1F9DCC90" w:rsidR="00443061" w:rsidRPr="00B10ECF" w:rsidRDefault="00155F6E" w:rsidP="005E29ED">
      <w:pPr>
        <w:widowControl w:val="0"/>
        <w:ind w:firstLine="567"/>
        <w:rPr>
          <w:szCs w:val="28"/>
          <w:lang w:val="kk-KZ"/>
        </w:rPr>
      </w:pPr>
      <w:r w:rsidRPr="00B10ECF">
        <w:rPr>
          <w:szCs w:val="28"/>
          <w:lang w:val="kk-KZ"/>
        </w:rPr>
        <w:t>Л.А. Мирошниченко «шарт» ұғымын заттары, оқиғалары, құбылыстары бар және олардың одан әрі дамуы мен өмір сүруін қамтамасыз ете алатын жағдай, орта, жай-күй ретінде түсіндіреді [</w:t>
      </w:r>
      <w:r w:rsidR="0043068D" w:rsidRPr="00B10ECF">
        <w:rPr>
          <w:szCs w:val="28"/>
          <w:lang w:val="kk-KZ"/>
        </w:rPr>
        <w:t>1</w:t>
      </w:r>
      <w:r w:rsidR="00DC30AD" w:rsidRPr="00B10ECF">
        <w:rPr>
          <w:szCs w:val="28"/>
          <w:lang w:val="kk-KZ"/>
        </w:rPr>
        <w:t>6</w:t>
      </w:r>
      <w:r w:rsidR="00E13DD6" w:rsidRPr="00B10ECF">
        <w:rPr>
          <w:szCs w:val="28"/>
          <w:lang w:val="kk-KZ"/>
        </w:rPr>
        <w:t>3</w:t>
      </w:r>
      <w:r w:rsidR="00FD68A2" w:rsidRPr="00B10ECF">
        <w:rPr>
          <w:szCs w:val="28"/>
          <w:lang w:val="kk-KZ"/>
        </w:rPr>
        <w:t>]</w:t>
      </w:r>
      <w:r w:rsidRPr="00B10ECF">
        <w:rPr>
          <w:szCs w:val="28"/>
          <w:lang w:val="kk-KZ"/>
        </w:rPr>
        <w:t>.</w:t>
      </w:r>
    </w:p>
    <w:p w14:paraId="45624537" w14:textId="77777777" w:rsidR="00807946" w:rsidRPr="00B10ECF" w:rsidRDefault="007F73C4" w:rsidP="005E29ED">
      <w:pPr>
        <w:widowControl w:val="0"/>
        <w:ind w:firstLine="567"/>
        <w:rPr>
          <w:rFonts w:eastAsiaTheme="majorEastAsia"/>
          <w:bCs/>
          <w:szCs w:val="28"/>
          <w:lang w:val="kk-KZ"/>
        </w:rPr>
      </w:pPr>
      <w:r w:rsidRPr="00B10ECF">
        <w:rPr>
          <w:szCs w:val="28"/>
          <w:lang w:val="uk-UA"/>
        </w:rPr>
        <w:t xml:space="preserve">Алғышарттар көздеген мақсат пен нәтижеге жету үшін аса маңызды. Алғышарттарды анықтау әрекетті орындауға дайындық ретінде сапаға қызмет етеді. </w:t>
      </w:r>
      <w:r w:rsidRPr="00B10ECF">
        <w:rPr>
          <w:szCs w:val="28"/>
          <w:lang w:val="kk-KZ"/>
        </w:rPr>
        <w:t>Бастауыш сынып оқушыларының коммуникативтік дағдыларын</w:t>
      </w:r>
      <w:r w:rsidRPr="00B10ECF">
        <w:rPr>
          <w:bCs/>
          <w:szCs w:val="28"/>
          <w:lang w:val="uk-UA"/>
        </w:rPr>
        <w:t xml:space="preserve"> ағылшын тілін оқыту арқылы қалыптастырудың алғышарттарын анықтау – </w:t>
      </w:r>
      <w:r w:rsidRPr="00B10ECF">
        <w:rPr>
          <w:rStyle w:val="fontstyle01"/>
          <w:rFonts w:ascii="Times New Roman" w:eastAsiaTheme="majorEastAsia" w:hAnsi="Times New Roman"/>
          <w:b w:val="0"/>
          <w:color w:val="auto"/>
          <w:sz w:val="28"/>
          <w:szCs w:val="28"/>
          <w:lang w:val="kk-KZ"/>
        </w:rPr>
        <w:t>оқушылардың</w:t>
      </w:r>
      <w:r w:rsidRPr="00B10ECF">
        <w:rPr>
          <w:szCs w:val="28"/>
          <w:lang w:val="kk-KZ"/>
        </w:rPr>
        <w:t xml:space="preserve"> тілдік, елтану білімдері мен коммуникативтік дағдыларды меңгеруіне, өзін қоршаған ортамен, құрдастарымен, ересектермен</w:t>
      </w:r>
      <w:r w:rsidRPr="00B10ECF">
        <w:rPr>
          <w:rStyle w:val="fontstyle01"/>
          <w:rFonts w:ascii="Times New Roman" w:eastAsiaTheme="majorEastAsia" w:hAnsi="Times New Roman"/>
          <w:b w:val="0"/>
          <w:color w:val="auto"/>
          <w:sz w:val="28"/>
          <w:szCs w:val="28"/>
          <w:lang w:val="kk-KZ"/>
        </w:rPr>
        <w:t xml:space="preserve"> белсенді әрекеттесуіне, ақпарат алмасуына, түсінісуіне, ортақ келісімге келуге</w:t>
      </w:r>
      <w:r w:rsidRPr="00B10ECF">
        <w:rPr>
          <w:b/>
          <w:szCs w:val="28"/>
          <w:lang w:val="kk-KZ"/>
        </w:rPr>
        <w:t>,</w:t>
      </w:r>
      <w:r w:rsidRPr="00B10ECF">
        <w:rPr>
          <w:rStyle w:val="fontstyle01"/>
          <w:rFonts w:ascii="Times New Roman" w:eastAsiaTheme="majorEastAsia" w:hAnsi="Times New Roman"/>
          <w:b w:val="0"/>
          <w:color w:val="auto"/>
          <w:sz w:val="28"/>
          <w:szCs w:val="28"/>
          <w:lang w:val="kk-KZ"/>
        </w:rPr>
        <w:t xml:space="preserve"> қарым-қатынасқа түсу негіздері мен </w:t>
      </w:r>
      <w:r w:rsidRPr="00B10ECF">
        <w:rPr>
          <w:szCs w:val="28"/>
          <w:lang w:val="kk-KZ"/>
        </w:rPr>
        <w:t xml:space="preserve">қарым-қатынас жасау мәдениетін </w:t>
      </w:r>
      <w:r w:rsidRPr="00B10ECF">
        <w:rPr>
          <w:rStyle w:val="fontstyle01"/>
          <w:rFonts w:ascii="Times New Roman" w:eastAsiaTheme="majorEastAsia" w:hAnsi="Times New Roman"/>
          <w:b w:val="0"/>
          <w:color w:val="auto"/>
          <w:sz w:val="28"/>
          <w:szCs w:val="28"/>
          <w:lang w:val="kk-KZ"/>
        </w:rPr>
        <w:t>игеруге</w:t>
      </w:r>
      <w:r w:rsidRPr="00B10ECF">
        <w:rPr>
          <w:szCs w:val="28"/>
          <w:lang w:val="kk-KZ"/>
        </w:rPr>
        <w:t>, әлеуметтенуіне</w:t>
      </w:r>
      <w:r w:rsidRPr="00B10ECF">
        <w:rPr>
          <w:rStyle w:val="fontstyle01"/>
          <w:rFonts w:ascii="Times New Roman" w:eastAsiaTheme="majorEastAsia" w:hAnsi="Times New Roman"/>
          <w:b w:val="0"/>
          <w:color w:val="auto"/>
          <w:sz w:val="28"/>
          <w:szCs w:val="28"/>
          <w:lang w:val="kk-KZ"/>
        </w:rPr>
        <w:t xml:space="preserve"> мүмкіндік жасайды. </w:t>
      </w:r>
      <w:r w:rsidR="00DF698F" w:rsidRPr="00B10ECF">
        <w:rPr>
          <w:szCs w:val="28"/>
          <w:lang w:val="kk-KZ"/>
        </w:rPr>
        <w:t>Жалпы, ғалымдар қарым-қатынас дағдыларын қалыптастырудың алғышарттарын биологиялық, әлеуметтік, танымдық деп бөліп қарастырады</w:t>
      </w:r>
      <w:r w:rsidR="00752BF5" w:rsidRPr="00B10ECF">
        <w:rPr>
          <w:szCs w:val="28"/>
          <w:lang w:val="kk-KZ"/>
        </w:rPr>
        <w:t>: 1) </w:t>
      </w:r>
      <w:r w:rsidR="00752BF5" w:rsidRPr="00B10ECF">
        <w:rPr>
          <w:i/>
          <w:iCs/>
          <w:szCs w:val="28"/>
          <w:lang w:val="kk-KZ"/>
        </w:rPr>
        <w:t>б</w:t>
      </w:r>
      <w:r w:rsidR="00DF698F" w:rsidRPr="00B10ECF">
        <w:rPr>
          <w:i/>
          <w:iCs/>
          <w:szCs w:val="28"/>
          <w:lang w:val="kk-KZ"/>
        </w:rPr>
        <w:t>иологиялық алғышарттар</w:t>
      </w:r>
      <w:r w:rsidR="00692B51" w:rsidRPr="00B10ECF">
        <w:rPr>
          <w:i/>
          <w:iCs/>
          <w:szCs w:val="28"/>
          <w:lang w:val="kk-KZ"/>
        </w:rPr>
        <w:t xml:space="preserve"> – </w:t>
      </w:r>
      <w:r w:rsidR="00DF698F" w:rsidRPr="00B10ECF">
        <w:rPr>
          <w:szCs w:val="28"/>
          <w:lang w:val="kk-KZ"/>
        </w:rPr>
        <w:t>орталық жүйке жүйесінің қалыпты дамуы</w:t>
      </w:r>
      <w:r w:rsidR="00ED3F19" w:rsidRPr="00B10ECF">
        <w:rPr>
          <w:szCs w:val="28"/>
          <w:lang w:val="kk-KZ"/>
        </w:rPr>
        <w:t xml:space="preserve"> </w:t>
      </w:r>
      <w:r w:rsidR="00DF698F" w:rsidRPr="00B10ECF">
        <w:rPr>
          <w:szCs w:val="28"/>
          <w:lang w:val="kk-KZ"/>
        </w:rPr>
        <w:t>және олардың біртұтас функционалды жүйе ретіндегі белсенділігі</w:t>
      </w:r>
      <w:r w:rsidR="00ED3F19" w:rsidRPr="00B10ECF">
        <w:rPr>
          <w:szCs w:val="28"/>
          <w:lang w:val="kk-KZ"/>
        </w:rPr>
        <w:t>н</w:t>
      </w:r>
      <w:r w:rsidR="00752BF5" w:rsidRPr="00B10ECF">
        <w:rPr>
          <w:szCs w:val="28"/>
          <w:lang w:val="kk-KZ"/>
        </w:rPr>
        <w:t xml:space="preserve">; 2) </w:t>
      </w:r>
      <w:r w:rsidR="00752BF5" w:rsidRPr="00B10ECF">
        <w:rPr>
          <w:i/>
          <w:iCs/>
          <w:szCs w:val="28"/>
          <w:lang w:val="kk-KZ"/>
        </w:rPr>
        <w:t>ә</w:t>
      </w:r>
      <w:r w:rsidR="00DF698F" w:rsidRPr="00B10ECF">
        <w:rPr>
          <w:i/>
          <w:iCs/>
          <w:szCs w:val="28"/>
          <w:lang w:val="kk-KZ"/>
        </w:rPr>
        <w:t>леуметтік алғышарт</w:t>
      </w:r>
      <w:r w:rsidR="00A67449" w:rsidRPr="00B10ECF">
        <w:rPr>
          <w:szCs w:val="28"/>
          <w:lang w:val="kk-KZ"/>
        </w:rPr>
        <w:t xml:space="preserve"> </w:t>
      </w:r>
      <w:r w:rsidR="00692B51" w:rsidRPr="00B10ECF">
        <w:rPr>
          <w:szCs w:val="28"/>
          <w:lang w:val="kk-KZ"/>
        </w:rPr>
        <w:t xml:space="preserve">– </w:t>
      </w:r>
      <w:r w:rsidR="00DF698F" w:rsidRPr="00B10ECF">
        <w:rPr>
          <w:szCs w:val="28"/>
          <w:lang w:val="kk-KZ"/>
        </w:rPr>
        <w:t>бала мен жақын</w:t>
      </w:r>
      <w:r w:rsidR="00ED3F19" w:rsidRPr="00B10ECF">
        <w:rPr>
          <w:szCs w:val="28"/>
          <w:lang w:val="kk-KZ"/>
        </w:rPr>
        <w:t xml:space="preserve">дары </w:t>
      </w:r>
      <w:r w:rsidR="00DF698F" w:rsidRPr="00B10ECF">
        <w:rPr>
          <w:szCs w:val="28"/>
          <w:lang w:val="kk-KZ"/>
        </w:rPr>
        <w:t>арасындағы эмоционалды қарым-қатынастың қажеттілігі, жағымды эмоциялардың басым болуы және сөйлеу ортасының болуы</w:t>
      </w:r>
      <w:r w:rsidR="00752BF5" w:rsidRPr="00B10ECF">
        <w:rPr>
          <w:szCs w:val="28"/>
          <w:lang w:val="kk-KZ"/>
        </w:rPr>
        <w:t xml:space="preserve">; 3) </w:t>
      </w:r>
      <w:r w:rsidR="00752BF5" w:rsidRPr="00B10ECF">
        <w:rPr>
          <w:i/>
          <w:iCs/>
          <w:szCs w:val="28"/>
          <w:lang w:val="kk-KZ"/>
        </w:rPr>
        <w:t>т</w:t>
      </w:r>
      <w:r w:rsidR="00DF698F" w:rsidRPr="00B10ECF">
        <w:rPr>
          <w:i/>
          <w:iCs/>
          <w:szCs w:val="28"/>
          <w:lang w:val="kk-KZ"/>
        </w:rPr>
        <w:t>анымдық алғышарттар</w:t>
      </w:r>
      <w:r w:rsidR="00692B51" w:rsidRPr="00B10ECF">
        <w:rPr>
          <w:i/>
          <w:iCs/>
          <w:szCs w:val="28"/>
          <w:lang w:val="kk-KZ"/>
        </w:rPr>
        <w:t xml:space="preserve"> –</w:t>
      </w:r>
      <w:r w:rsidR="00DF698F" w:rsidRPr="00B10ECF">
        <w:rPr>
          <w:szCs w:val="28"/>
          <w:lang w:val="kk-KZ"/>
        </w:rPr>
        <w:t xml:space="preserve"> ақпаратты талдау, синтездеу, жалпылау, баланың жеке санасында тілдік жүйені құрудың табыстылығын анықтау, жағдайларды болжау, себебін анықтау қабілетінің болуы</w:t>
      </w:r>
      <w:r w:rsidR="00476DF9" w:rsidRPr="00B10ECF">
        <w:rPr>
          <w:rFonts w:eastAsiaTheme="majorEastAsia"/>
          <w:bCs/>
          <w:szCs w:val="28"/>
          <w:lang w:val="kk-KZ"/>
        </w:rPr>
        <w:t xml:space="preserve">. </w:t>
      </w:r>
    </w:p>
    <w:p w14:paraId="139181BB" w14:textId="39A43FDA" w:rsidR="00A67449" w:rsidRPr="00B10ECF" w:rsidRDefault="00A67449" w:rsidP="005E29ED">
      <w:pPr>
        <w:widowControl w:val="0"/>
        <w:ind w:firstLine="567"/>
        <w:rPr>
          <w:szCs w:val="28"/>
          <w:lang w:val="kk-KZ"/>
        </w:rPr>
      </w:pPr>
      <w:r w:rsidRPr="00B10ECF">
        <w:rPr>
          <w:iCs/>
          <w:szCs w:val="28"/>
          <w:lang w:val="uk-UA"/>
        </w:rPr>
        <w:t>Біз</w:t>
      </w:r>
      <w:r w:rsidRPr="00B10ECF">
        <w:rPr>
          <w:i/>
          <w:szCs w:val="28"/>
          <w:lang w:val="uk-UA"/>
        </w:rPr>
        <w:t xml:space="preserve"> </w:t>
      </w:r>
      <w:r w:rsidRPr="00B10ECF">
        <w:rPr>
          <w:szCs w:val="28"/>
          <w:lang w:val="uk-UA"/>
        </w:rPr>
        <w:t xml:space="preserve">жоғарыда аталған </w:t>
      </w:r>
      <w:r w:rsidRPr="00B10ECF">
        <w:rPr>
          <w:szCs w:val="28"/>
          <w:lang w:val="kk-KZ"/>
        </w:rPr>
        <w:t>алғышарттарды ескере отырып, б</w:t>
      </w:r>
      <w:r w:rsidRPr="00B10ECF">
        <w:rPr>
          <w:szCs w:val="28"/>
          <w:lang w:val="uk-UA"/>
        </w:rPr>
        <w:t>астауыш сынып оқушыларының коммуникативтік дағдыларын ағылшын тілін оқыту арқылы қалыптастырудың</w:t>
      </w:r>
      <w:r w:rsidRPr="00B10ECF">
        <w:rPr>
          <w:szCs w:val="28"/>
          <w:lang w:val="kk-KZ"/>
        </w:rPr>
        <w:t xml:space="preserve"> келесі алғышарттарын іріктеп алдық</w:t>
      </w:r>
      <w:r w:rsidR="00807946" w:rsidRPr="00B10ECF">
        <w:rPr>
          <w:szCs w:val="28"/>
          <w:lang w:val="kk-KZ"/>
        </w:rPr>
        <w:t xml:space="preserve">: </w:t>
      </w:r>
      <w:r w:rsidR="00BD3759" w:rsidRPr="00B10ECF">
        <w:rPr>
          <w:i/>
          <w:szCs w:val="28"/>
          <w:lang w:val="kk-KZ"/>
        </w:rPr>
        <w:t>1)</w:t>
      </w:r>
      <w:r w:rsidR="000930E7" w:rsidRPr="00B10ECF">
        <w:rPr>
          <w:i/>
          <w:szCs w:val="28"/>
          <w:lang w:val="kk-KZ"/>
        </w:rPr>
        <w:t> </w:t>
      </w:r>
      <w:r w:rsidR="00F25499" w:rsidRPr="00B10ECF">
        <w:rPr>
          <w:i/>
          <w:szCs w:val="28"/>
          <w:lang w:val="uk-UA"/>
        </w:rPr>
        <w:t>баланың мектепте</w:t>
      </w:r>
      <w:r w:rsidR="009371FA" w:rsidRPr="00B10ECF">
        <w:rPr>
          <w:i/>
          <w:szCs w:val="28"/>
          <w:lang w:val="uk-UA"/>
        </w:rPr>
        <w:t>гі</w:t>
      </w:r>
      <w:r w:rsidR="00F25499" w:rsidRPr="00B10ECF">
        <w:rPr>
          <w:i/>
          <w:szCs w:val="28"/>
          <w:lang w:val="uk-UA"/>
        </w:rPr>
        <w:t xml:space="preserve"> оқу</w:t>
      </w:r>
      <w:r w:rsidR="009371FA" w:rsidRPr="00B10ECF">
        <w:rPr>
          <w:i/>
          <w:szCs w:val="28"/>
          <w:lang w:val="uk-UA"/>
        </w:rPr>
        <w:t xml:space="preserve"> мен </w:t>
      </w:r>
      <w:r w:rsidR="00F25499" w:rsidRPr="00B10ECF">
        <w:rPr>
          <w:i/>
          <w:szCs w:val="28"/>
          <w:lang w:val="uk-UA"/>
        </w:rPr>
        <w:t>пәнді оқуға психологиялық дайынды</w:t>
      </w:r>
      <w:r w:rsidR="00BD3759" w:rsidRPr="00B10ECF">
        <w:rPr>
          <w:i/>
          <w:szCs w:val="28"/>
          <w:lang w:val="kk-KZ"/>
        </w:rPr>
        <w:t>ның</w:t>
      </w:r>
      <w:r w:rsidR="00F25499" w:rsidRPr="00B10ECF">
        <w:rPr>
          <w:i/>
          <w:szCs w:val="28"/>
          <w:lang w:val="uk-UA"/>
        </w:rPr>
        <w:t xml:space="preserve"> болуы</w:t>
      </w:r>
      <w:r w:rsidR="00F25499" w:rsidRPr="00B10ECF">
        <w:rPr>
          <w:i/>
          <w:szCs w:val="28"/>
          <w:lang w:val="kk-KZ"/>
        </w:rPr>
        <w:t>; 2)</w:t>
      </w:r>
      <w:r w:rsidR="00807946" w:rsidRPr="00B10ECF">
        <w:rPr>
          <w:i/>
          <w:szCs w:val="28"/>
          <w:lang w:val="uk-UA"/>
        </w:rPr>
        <w:t> </w:t>
      </w:r>
      <w:r w:rsidR="00F25499" w:rsidRPr="00B10ECF">
        <w:rPr>
          <w:i/>
          <w:szCs w:val="28"/>
          <w:lang w:val="uk-UA"/>
        </w:rPr>
        <w:t>коммуникативтік білік</w:t>
      </w:r>
      <w:r w:rsidR="009371FA" w:rsidRPr="00B10ECF">
        <w:rPr>
          <w:i/>
          <w:szCs w:val="28"/>
          <w:lang w:val="uk-UA"/>
        </w:rPr>
        <w:t xml:space="preserve"> деңгейінің бол</w:t>
      </w:r>
      <w:r w:rsidR="00BD3759" w:rsidRPr="00B10ECF">
        <w:rPr>
          <w:i/>
          <w:szCs w:val="28"/>
          <w:lang w:val="uk-UA"/>
        </w:rPr>
        <w:t>уы</w:t>
      </w:r>
      <w:r w:rsidR="00F25499" w:rsidRPr="00B10ECF">
        <w:rPr>
          <w:i/>
          <w:szCs w:val="28"/>
          <w:lang w:val="uk-UA"/>
        </w:rPr>
        <w:t>,</w:t>
      </w:r>
      <w:r w:rsidR="00E66319" w:rsidRPr="00B10ECF">
        <w:rPr>
          <w:i/>
          <w:szCs w:val="28"/>
          <w:lang w:val="uk-UA"/>
        </w:rPr>
        <w:t xml:space="preserve"> </w:t>
      </w:r>
      <w:r w:rsidR="0074798F" w:rsidRPr="00B10ECF">
        <w:rPr>
          <w:i/>
          <w:szCs w:val="28"/>
          <w:lang w:val="kk-KZ"/>
        </w:rPr>
        <w:t>3)</w:t>
      </w:r>
      <w:r w:rsidR="00F25499" w:rsidRPr="00B10ECF">
        <w:rPr>
          <w:i/>
          <w:szCs w:val="28"/>
          <w:lang w:val="uk-UA"/>
        </w:rPr>
        <w:t xml:space="preserve"> коммуникативтік міндетті шеш</w:t>
      </w:r>
      <w:r w:rsidR="00F25499" w:rsidRPr="00B10ECF">
        <w:rPr>
          <w:i/>
          <w:szCs w:val="28"/>
          <w:lang w:val="kk-KZ"/>
        </w:rPr>
        <w:t>е білу</w:t>
      </w:r>
      <w:r w:rsidR="00BD3759" w:rsidRPr="00B10ECF">
        <w:rPr>
          <w:i/>
          <w:szCs w:val="28"/>
          <w:lang w:val="kk-KZ"/>
        </w:rPr>
        <w:t xml:space="preserve"> қабілеті</w:t>
      </w:r>
      <w:r w:rsidR="00F25499" w:rsidRPr="00B10ECF">
        <w:rPr>
          <w:i/>
          <w:szCs w:val="28"/>
          <w:lang w:val="kk-KZ"/>
        </w:rPr>
        <w:t>,</w:t>
      </w:r>
      <w:r w:rsidR="0074798F" w:rsidRPr="00B10ECF">
        <w:rPr>
          <w:i/>
          <w:szCs w:val="28"/>
          <w:lang w:val="kk-KZ"/>
        </w:rPr>
        <w:t xml:space="preserve"> 4</w:t>
      </w:r>
      <w:r w:rsidR="00F25499" w:rsidRPr="00B10ECF">
        <w:rPr>
          <w:i/>
          <w:szCs w:val="28"/>
          <w:lang w:val="kk-KZ"/>
        </w:rPr>
        <w:t>)</w:t>
      </w:r>
      <w:r w:rsidR="00F25499" w:rsidRPr="00B10ECF">
        <w:rPr>
          <w:rStyle w:val="fontstyle01"/>
          <w:rFonts w:ascii="Times New Roman" w:hAnsi="Times New Roman"/>
          <w:b w:val="0"/>
          <w:bCs w:val="0"/>
          <w:i/>
          <w:iCs/>
          <w:color w:val="auto"/>
          <w:sz w:val="28"/>
          <w:szCs w:val="28"/>
          <w:lang w:val="kk-KZ"/>
        </w:rPr>
        <w:t xml:space="preserve"> ағылшын тілдік орта</w:t>
      </w:r>
      <w:r w:rsidR="00BD3759" w:rsidRPr="00B10ECF">
        <w:rPr>
          <w:rStyle w:val="fontstyle01"/>
          <w:rFonts w:ascii="Times New Roman" w:hAnsi="Times New Roman"/>
          <w:b w:val="0"/>
          <w:bCs w:val="0"/>
          <w:i/>
          <w:iCs/>
          <w:color w:val="auto"/>
          <w:sz w:val="28"/>
          <w:szCs w:val="28"/>
          <w:lang w:val="kk-KZ"/>
        </w:rPr>
        <w:t>сы</w:t>
      </w:r>
      <w:r w:rsidR="00F25499" w:rsidRPr="00B10ECF">
        <w:rPr>
          <w:rStyle w:val="fontstyle01"/>
          <w:rFonts w:ascii="Times New Roman" w:hAnsi="Times New Roman"/>
          <w:b w:val="0"/>
          <w:bCs w:val="0"/>
          <w:i/>
          <w:iCs/>
          <w:color w:val="auto"/>
          <w:sz w:val="28"/>
          <w:szCs w:val="28"/>
          <w:lang w:val="kk-KZ"/>
        </w:rPr>
        <w:t>н</w:t>
      </w:r>
      <w:r w:rsidR="000F7617" w:rsidRPr="00B10ECF">
        <w:rPr>
          <w:rStyle w:val="fontstyle01"/>
          <w:rFonts w:ascii="Times New Roman" w:hAnsi="Times New Roman"/>
          <w:b w:val="0"/>
          <w:bCs w:val="0"/>
          <w:i/>
          <w:iCs/>
          <w:color w:val="auto"/>
          <w:sz w:val="28"/>
          <w:szCs w:val="28"/>
          <w:lang w:val="kk-KZ"/>
        </w:rPr>
        <w:t>ың болуы</w:t>
      </w:r>
      <w:r w:rsidR="00F25499" w:rsidRPr="00B10ECF">
        <w:rPr>
          <w:rStyle w:val="fontstyle01"/>
          <w:rFonts w:ascii="Times New Roman" w:hAnsi="Times New Roman"/>
          <w:b w:val="0"/>
          <w:bCs w:val="0"/>
          <w:i/>
          <w:iCs/>
          <w:color w:val="auto"/>
          <w:sz w:val="28"/>
          <w:szCs w:val="28"/>
          <w:lang w:val="kk-KZ"/>
        </w:rPr>
        <w:t xml:space="preserve">, </w:t>
      </w:r>
      <w:r w:rsidR="0074798F" w:rsidRPr="00B10ECF">
        <w:rPr>
          <w:rStyle w:val="fontstyle01"/>
          <w:rFonts w:ascii="Times New Roman" w:hAnsi="Times New Roman"/>
          <w:b w:val="0"/>
          <w:bCs w:val="0"/>
          <w:i/>
          <w:iCs/>
          <w:color w:val="auto"/>
          <w:sz w:val="28"/>
          <w:szCs w:val="28"/>
          <w:lang w:val="kk-KZ"/>
        </w:rPr>
        <w:t>5</w:t>
      </w:r>
      <w:r w:rsidR="00F25499" w:rsidRPr="00B10ECF">
        <w:rPr>
          <w:rStyle w:val="fontstyle01"/>
          <w:rFonts w:ascii="Times New Roman" w:hAnsi="Times New Roman"/>
          <w:b w:val="0"/>
          <w:bCs w:val="0"/>
          <w:i/>
          <w:iCs/>
          <w:color w:val="auto"/>
          <w:sz w:val="28"/>
          <w:szCs w:val="28"/>
          <w:lang w:val="kk-KZ"/>
        </w:rPr>
        <w:t>)</w:t>
      </w:r>
      <w:r w:rsidR="00F25499" w:rsidRPr="00B10ECF">
        <w:rPr>
          <w:i/>
          <w:iCs/>
          <w:szCs w:val="28"/>
          <w:lang w:val="kk-KZ"/>
        </w:rPr>
        <w:t xml:space="preserve"> </w:t>
      </w:r>
      <w:r w:rsidR="00F25499" w:rsidRPr="00B10ECF">
        <w:rPr>
          <w:i/>
          <w:szCs w:val="28"/>
          <w:lang w:val="uk-UA"/>
        </w:rPr>
        <w:t xml:space="preserve">қарым-қатынасқа </w:t>
      </w:r>
      <w:r w:rsidR="00BD3759" w:rsidRPr="00B10ECF">
        <w:rPr>
          <w:i/>
          <w:szCs w:val="28"/>
          <w:lang w:val="uk-UA"/>
        </w:rPr>
        <w:t xml:space="preserve">деген </w:t>
      </w:r>
      <w:r w:rsidR="00F25499" w:rsidRPr="00B10ECF">
        <w:rPr>
          <w:i/>
          <w:szCs w:val="28"/>
          <w:lang w:val="uk-UA"/>
        </w:rPr>
        <w:t>қажеттілік</w:t>
      </w:r>
      <w:r w:rsidR="000F7617" w:rsidRPr="00B10ECF">
        <w:rPr>
          <w:i/>
          <w:szCs w:val="28"/>
          <w:lang w:val="kk-KZ"/>
        </w:rPr>
        <w:t xml:space="preserve">тің </w:t>
      </w:r>
      <w:r w:rsidR="00BD3759" w:rsidRPr="00B10ECF">
        <w:rPr>
          <w:i/>
          <w:szCs w:val="28"/>
          <w:lang w:val="kk-KZ"/>
        </w:rPr>
        <w:t>қалыптас</w:t>
      </w:r>
      <w:r w:rsidR="000F7617" w:rsidRPr="00B10ECF">
        <w:rPr>
          <w:i/>
          <w:szCs w:val="28"/>
          <w:lang w:val="kk-KZ"/>
        </w:rPr>
        <w:t>уы</w:t>
      </w:r>
      <w:r w:rsidR="0074798F" w:rsidRPr="00B10ECF">
        <w:rPr>
          <w:i/>
          <w:szCs w:val="28"/>
          <w:lang w:val="kk-KZ"/>
        </w:rPr>
        <w:t>,</w:t>
      </w:r>
      <w:r w:rsidR="00E66319" w:rsidRPr="00B10ECF">
        <w:rPr>
          <w:i/>
          <w:iCs/>
          <w:szCs w:val="28"/>
          <w:lang w:val="kk-KZ"/>
        </w:rPr>
        <w:t xml:space="preserve"> 6)</w:t>
      </w:r>
      <w:r w:rsidR="009371FA" w:rsidRPr="00B10ECF">
        <w:rPr>
          <w:i/>
          <w:iCs/>
          <w:szCs w:val="28"/>
          <w:lang w:val="kk-KZ"/>
        </w:rPr>
        <w:t xml:space="preserve"> </w:t>
      </w:r>
      <w:r w:rsidR="00E66319" w:rsidRPr="00B10ECF">
        <w:rPr>
          <w:i/>
          <w:iCs/>
          <w:szCs w:val="28"/>
          <w:lang w:val="kk-KZ"/>
        </w:rPr>
        <w:t>оқушының</w:t>
      </w:r>
      <w:r w:rsidR="00E66319" w:rsidRPr="00B10ECF">
        <w:rPr>
          <w:szCs w:val="28"/>
          <w:lang w:val="kk-KZ"/>
        </w:rPr>
        <w:t xml:space="preserve"> </w:t>
      </w:r>
      <w:r w:rsidR="009371FA" w:rsidRPr="00B10ECF">
        <w:rPr>
          <w:i/>
          <w:szCs w:val="28"/>
          <w:lang w:val="kk-KZ"/>
        </w:rPr>
        <w:t xml:space="preserve">жоғары деңгейдегі </w:t>
      </w:r>
      <w:r w:rsidR="00E66319" w:rsidRPr="00B10ECF">
        <w:rPr>
          <w:i/>
          <w:szCs w:val="28"/>
          <w:lang w:val="kk-KZ"/>
        </w:rPr>
        <w:t>тілдік дамуы</w:t>
      </w:r>
      <w:r w:rsidR="00E66319" w:rsidRPr="00B10ECF">
        <w:rPr>
          <w:szCs w:val="28"/>
          <w:lang w:val="kk-KZ"/>
        </w:rPr>
        <w:t>, 7</w:t>
      </w:r>
      <w:r w:rsidR="00F25499" w:rsidRPr="00B10ECF">
        <w:rPr>
          <w:i/>
          <w:szCs w:val="28"/>
          <w:lang w:val="kk-KZ"/>
        </w:rPr>
        <w:t>)</w:t>
      </w:r>
      <w:r w:rsidR="000F7617" w:rsidRPr="00B10ECF">
        <w:rPr>
          <w:i/>
          <w:szCs w:val="28"/>
          <w:lang w:val="uk-UA"/>
        </w:rPr>
        <w:t xml:space="preserve"> қарым-қатынастың проблемалық жағдаяттарға негізделуі</w:t>
      </w:r>
      <w:r w:rsidR="000F7617" w:rsidRPr="00B10ECF">
        <w:rPr>
          <w:i/>
          <w:szCs w:val="28"/>
          <w:lang w:val="kk-KZ"/>
        </w:rPr>
        <w:t xml:space="preserve">, </w:t>
      </w:r>
      <w:r w:rsidR="0074798F" w:rsidRPr="00B10ECF">
        <w:rPr>
          <w:i/>
          <w:szCs w:val="28"/>
          <w:lang w:val="kk-KZ"/>
        </w:rPr>
        <w:t>8</w:t>
      </w:r>
      <w:r w:rsidR="000F7617" w:rsidRPr="00B10ECF">
        <w:rPr>
          <w:i/>
          <w:szCs w:val="28"/>
          <w:lang w:val="kk-KZ"/>
        </w:rPr>
        <w:t>)</w:t>
      </w:r>
      <w:r w:rsidR="00F25499" w:rsidRPr="00B10ECF">
        <w:rPr>
          <w:i/>
          <w:szCs w:val="28"/>
          <w:lang w:val="uk-UA"/>
        </w:rPr>
        <w:t xml:space="preserve"> </w:t>
      </w:r>
      <w:r w:rsidR="000F7617" w:rsidRPr="00B10ECF">
        <w:rPr>
          <w:rStyle w:val="fontstyle01"/>
          <w:rFonts w:ascii="Times New Roman" w:hAnsi="Times New Roman"/>
          <w:b w:val="0"/>
          <w:bCs w:val="0"/>
          <w:i/>
          <w:iCs/>
          <w:color w:val="auto"/>
          <w:sz w:val="28"/>
          <w:szCs w:val="28"/>
          <w:lang w:val="kk-KZ"/>
        </w:rPr>
        <w:t>сыныптардың ақпараттық</w:t>
      </w:r>
      <w:r w:rsidR="009371FA" w:rsidRPr="00B10ECF">
        <w:rPr>
          <w:rStyle w:val="fontstyle01"/>
          <w:rFonts w:ascii="Times New Roman" w:hAnsi="Times New Roman"/>
          <w:b w:val="0"/>
          <w:bCs w:val="0"/>
          <w:i/>
          <w:iCs/>
          <w:color w:val="auto"/>
          <w:sz w:val="28"/>
          <w:szCs w:val="28"/>
          <w:lang w:val="kk-KZ"/>
        </w:rPr>
        <w:t xml:space="preserve">, </w:t>
      </w:r>
      <w:r w:rsidR="000F7617" w:rsidRPr="00B10ECF">
        <w:rPr>
          <w:rStyle w:val="fontstyle01"/>
          <w:rFonts w:ascii="Times New Roman" w:hAnsi="Times New Roman"/>
          <w:b w:val="0"/>
          <w:bCs w:val="0"/>
          <w:i/>
          <w:iCs/>
          <w:color w:val="auto"/>
          <w:sz w:val="28"/>
          <w:szCs w:val="28"/>
          <w:lang w:val="kk-KZ"/>
        </w:rPr>
        <w:t>материалдық</w:t>
      </w:r>
      <w:r w:rsidR="009371FA" w:rsidRPr="00B10ECF">
        <w:rPr>
          <w:rStyle w:val="fontstyle01"/>
          <w:rFonts w:ascii="Times New Roman" w:hAnsi="Times New Roman"/>
          <w:b w:val="0"/>
          <w:bCs w:val="0"/>
          <w:i/>
          <w:iCs/>
          <w:color w:val="auto"/>
          <w:sz w:val="28"/>
          <w:szCs w:val="28"/>
          <w:lang w:val="kk-KZ"/>
        </w:rPr>
        <w:t xml:space="preserve"> және </w:t>
      </w:r>
      <w:r w:rsidR="000F7617" w:rsidRPr="00B10ECF">
        <w:rPr>
          <w:rStyle w:val="fontstyle01"/>
          <w:rFonts w:ascii="Times New Roman" w:hAnsi="Times New Roman"/>
          <w:b w:val="0"/>
          <w:bCs w:val="0"/>
          <w:i/>
          <w:iCs/>
          <w:color w:val="auto"/>
          <w:sz w:val="28"/>
          <w:szCs w:val="28"/>
          <w:lang w:val="kk-KZ"/>
        </w:rPr>
        <w:t>техникалық жабдықталуы</w:t>
      </w:r>
      <w:r w:rsidR="00BF4B54" w:rsidRPr="00B10ECF">
        <w:rPr>
          <w:rStyle w:val="fontstyle01"/>
          <w:rFonts w:ascii="Times New Roman" w:hAnsi="Times New Roman"/>
          <w:b w:val="0"/>
          <w:bCs w:val="0"/>
          <w:i/>
          <w:iCs/>
          <w:color w:val="auto"/>
          <w:sz w:val="28"/>
          <w:szCs w:val="28"/>
          <w:lang w:val="kk-KZ"/>
        </w:rPr>
        <w:t xml:space="preserve"> </w:t>
      </w:r>
      <w:r w:rsidR="00BF4B54" w:rsidRPr="00B10ECF">
        <w:rPr>
          <w:szCs w:val="28"/>
          <w:lang w:val="kk-KZ"/>
        </w:rPr>
        <w:t xml:space="preserve">(cурет </w:t>
      </w:r>
      <w:r w:rsidR="00277CE8">
        <w:rPr>
          <w:szCs w:val="28"/>
          <w:lang w:val="kk-KZ"/>
        </w:rPr>
        <w:t>8</w:t>
      </w:r>
      <w:r w:rsidR="00BF4B54" w:rsidRPr="00B10ECF">
        <w:rPr>
          <w:szCs w:val="28"/>
          <w:lang w:val="kk-KZ"/>
        </w:rPr>
        <w:t>)</w:t>
      </w:r>
      <w:r w:rsidR="00807946" w:rsidRPr="00B10ECF">
        <w:rPr>
          <w:szCs w:val="28"/>
          <w:lang w:val="kk-KZ"/>
        </w:rPr>
        <w:t>.</w:t>
      </w:r>
    </w:p>
    <w:p w14:paraId="28C491AC" w14:textId="77777777" w:rsidR="00150744" w:rsidRPr="00B10ECF" w:rsidRDefault="00150744" w:rsidP="005E29ED">
      <w:pPr>
        <w:widowControl w:val="0"/>
        <w:ind w:firstLine="567"/>
        <w:rPr>
          <w:rFonts w:eastAsiaTheme="majorEastAsia"/>
          <w:bCs/>
          <w:szCs w:val="28"/>
          <w:lang w:val="kk-KZ"/>
        </w:rPr>
      </w:pPr>
    </w:p>
    <w:p w14:paraId="1CC3296E" w14:textId="57734F5B" w:rsidR="005E29ED" w:rsidRPr="005E29ED" w:rsidRDefault="00476DF9" w:rsidP="005E29ED">
      <w:pPr>
        <w:widowControl w:val="0"/>
        <w:jc w:val="center"/>
        <w:rPr>
          <w:szCs w:val="28"/>
          <w:lang w:val="uk-UA"/>
        </w:rPr>
      </w:pPr>
      <w:r w:rsidRPr="00B10ECF">
        <w:rPr>
          <w:noProof/>
          <w:szCs w:val="28"/>
        </w:rPr>
        <w:lastRenderedPageBreak/>
        <w:drawing>
          <wp:inline distT="0" distB="0" distL="0" distR="0" wp14:anchorId="6E34D40E" wp14:editId="7C07EF46">
            <wp:extent cx="5020567" cy="3543300"/>
            <wp:effectExtent l="0" t="0" r="8890" b="0"/>
            <wp:docPr id="1410056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5606" name=""/>
                    <pic:cNvPicPr/>
                  </pic:nvPicPr>
                  <pic:blipFill>
                    <a:blip r:embed="rId20"/>
                    <a:stretch>
                      <a:fillRect/>
                    </a:stretch>
                  </pic:blipFill>
                  <pic:spPr>
                    <a:xfrm>
                      <a:off x="0" y="0"/>
                      <a:ext cx="5250187" cy="3705356"/>
                    </a:xfrm>
                    <a:prstGeom prst="rect">
                      <a:avLst/>
                    </a:prstGeom>
                  </pic:spPr>
                </pic:pic>
              </a:graphicData>
            </a:graphic>
          </wp:inline>
        </w:drawing>
      </w:r>
    </w:p>
    <w:p w14:paraId="0E793899" w14:textId="77777777" w:rsidR="005E29ED" w:rsidRDefault="005E29ED" w:rsidP="00F70C4A">
      <w:pPr>
        <w:widowControl w:val="0"/>
        <w:ind w:firstLine="709"/>
        <w:jc w:val="center"/>
        <w:rPr>
          <w:szCs w:val="28"/>
          <w:lang w:val="kk-KZ"/>
        </w:rPr>
      </w:pPr>
    </w:p>
    <w:p w14:paraId="5F8C9BBB" w14:textId="099CD5B9" w:rsidR="00A67449" w:rsidRPr="00B10ECF" w:rsidRDefault="00A67449" w:rsidP="00F70C4A">
      <w:pPr>
        <w:widowControl w:val="0"/>
        <w:ind w:firstLine="709"/>
        <w:jc w:val="center"/>
        <w:rPr>
          <w:szCs w:val="28"/>
          <w:lang w:val="uk-UA"/>
        </w:rPr>
      </w:pPr>
      <w:r w:rsidRPr="00B10ECF">
        <w:rPr>
          <w:szCs w:val="28"/>
          <w:lang w:val="kk-KZ"/>
        </w:rPr>
        <w:t xml:space="preserve">Сурет </w:t>
      </w:r>
      <w:r w:rsidR="00277CE8">
        <w:rPr>
          <w:szCs w:val="28"/>
          <w:lang w:val="kk-KZ"/>
        </w:rPr>
        <w:t>8</w:t>
      </w:r>
      <w:r w:rsidR="00A87103" w:rsidRPr="00B10ECF">
        <w:rPr>
          <w:szCs w:val="28"/>
          <w:lang w:val="kk-KZ"/>
        </w:rPr>
        <w:t xml:space="preserve"> – </w:t>
      </w:r>
      <w:r w:rsidRPr="00B10ECF">
        <w:rPr>
          <w:szCs w:val="28"/>
          <w:lang w:val="kk-KZ"/>
        </w:rPr>
        <w:t>Б</w:t>
      </w:r>
      <w:r w:rsidRPr="00B10ECF">
        <w:rPr>
          <w:szCs w:val="28"/>
          <w:lang w:val="uk-UA"/>
        </w:rPr>
        <w:t>астауыш сынып оқушыларының коммуникативтік дағдыларын ағылшын тілін оқыту арқылы қалыптастырудың</w:t>
      </w:r>
      <w:r w:rsidRPr="00B10ECF">
        <w:rPr>
          <w:szCs w:val="28"/>
          <w:lang w:val="kk-KZ"/>
        </w:rPr>
        <w:t xml:space="preserve"> алғышарттары</w:t>
      </w:r>
    </w:p>
    <w:p w14:paraId="07F27DF1" w14:textId="77777777" w:rsidR="00807946" w:rsidRPr="00B10ECF" w:rsidRDefault="00807946" w:rsidP="0061440F">
      <w:pPr>
        <w:widowControl w:val="0"/>
        <w:ind w:firstLine="709"/>
        <w:jc w:val="center"/>
        <w:rPr>
          <w:szCs w:val="28"/>
          <w:lang w:val="uk-UA"/>
        </w:rPr>
      </w:pPr>
    </w:p>
    <w:p w14:paraId="364B1638" w14:textId="77777777" w:rsidR="00807946" w:rsidRPr="00B10ECF" w:rsidRDefault="00807946" w:rsidP="005E29ED">
      <w:pPr>
        <w:widowControl w:val="0"/>
        <w:ind w:firstLine="567"/>
        <w:rPr>
          <w:szCs w:val="28"/>
          <w:lang w:val="uk-UA"/>
        </w:rPr>
      </w:pPr>
      <w:r w:rsidRPr="00B10ECF">
        <w:rPr>
          <w:szCs w:val="28"/>
          <w:lang w:val="kk-KZ"/>
        </w:rPr>
        <w:t>Б</w:t>
      </w:r>
      <w:r w:rsidRPr="00B10ECF">
        <w:rPr>
          <w:szCs w:val="28"/>
          <w:lang w:val="uk-UA"/>
        </w:rPr>
        <w:t>астауыш сынып оқушыларының коммуникативтік дағдыларын ағылшын тілін оқыту арқылы қалыптастырудың</w:t>
      </w:r>
      <w:r w:rsidRPr="00B10ECF">
        <w:rPr>
          <w:i/>
          <w:szCs w:val="28"/>
          <w:lang w:val="uk-UA"/>
        </w:rPr>
        <w:t xml:space="preserve"> </w:t>
      </w:r>
      <w:r w:rsidRPr="00B10ECF">
        <w:rPr>
          <w:iCs/>
          <w:szCs w:val="28"/>
          <w:lang w:val="uk-UA"/>
        </w:rPr>
        <w:t>қажетті шарттарының бірі</w:t>
      </w:r>
      <w:r w:rsidRPr="00B10ECF">
        <w:rPr>
          <w:i/>
          <w:szCs w:val="28"/>
          <w:lang w:val="kk-KZ"/>
        </w:rPr>
        <w:t xml:space="preserve"> –</w:t>
      </w:r>
      <w:r w:rsidRPr="00B10ECF">
        <w:rPr>
          <w:i/>
          <w:szCs w:val="28"/>
          <w:lang w:val="uk-UA"/>
        </w:rPr>
        <w:t xml:space="preserve"> баланың мектепте оқуға, пәнді оқуға психологиялық дайындық деңгейінің болуы</w:t>
      </w:r>
      <w:r w:rsidRPr="00B10ECF">
        <w:rPr>
          <w:i/>
          <w:szCs w:val="28"/>
          <w:lang w:val="kk-KZ"/>
        </w:rPr>
        <w:t xml:space="preserve">. </w:t>
      </w:r>
      <w:r w:rsidRPr="00B10ECF">
        <w:rPr>
          <w:iCs/>
          <w:szCs w:val="28"/>
          <w:lang w:val="kk-KZ"/>
        </w:rPr>
        <w:t>Oқушы</w:t>
      </w:r>
      <w:r w:rsidRPr="00B10ECF">
        <w:rPr>
          <w:iCs/>
          <w:szCs w:val="28"/>
          <w:lang w:val="uk-UA"/>
        </w:rPr>
        <w:t>лардың</w:t>
      </w:r>
      <w:r w:rsidRPr="00B10ECF">
        <w:rPr>
          <w:szCs w:val="28"/>
          <w:lang w:val="uk-UA"/>
        </w:rPr>
        <w:t xml:space="preserve"> оқу үдерісіндегі табыстылығы мен ортаға бейімделуі тікелей психологиялық дайындық деңгейінің болуына байланысты деп ойлаймыз. </w:t>
      </w:r>
      <w:r w:rsidRPr="00B10ECF">
        <w:rPr>
          <w:szCs w:val="28"/>
          <w:lang w:val="kk-KZ"/>
        </w:rPr>
        <w:t>Оқушының әлеуметтік-тұлғалық дамуы мен жетілуі үшін олардың коммуникативтік  дағдыларын қалыптастыру аса маңызды және ол бастауышқа дейінгі және бастауыш білім берудің сабақтастығының, оқудың нәтижелігі мен жетістігінің қажетті шарты ретінде танылады.</w:t>
      </w:r>
    </w:p>
    <w:p w14:paraId="0CB23E98" w14:textId="21942AF0" w:rsidR="00A87103" w:rsidRPr="00B10ECF" w:rsidRDefault="00807946" w:rsidP="005E29ED">
      <w:pPr>
        <w:pStyle w:val="a4"/>
        <w:ind w:firstLine="567"/>
        <w:rPr>
          <w:bCs/>
          <w:i/>
          <w:iCs/>
          <w:sz w:val="28"/>
          <w:szCs w:val="28"/>
          <w:lang w:val="kk-KZ"/>
        </w:rPr>
      </w:pPr>
      <w:r w:rsidRPr="00B10ECF">
        <w:rPr>
          <w:bCs/>
          <w:sz w:val="28"/>
          <w:szCs w:val="28"/>
          <w:lang w:val="kk-KZ"/>
        </w:rPr>
        <w:t>Л.С. Выготскийдің оқыту мен дамытудың арақатынасы жайлы теориясы аса маңызды және ғалымның еңбектерінде «мектепте оқуға дайындық» пен «пәнді оқытуға дайындық» ұғымдарын бөліп қарастырады [60,</w:t>
      </w:r>
      <w:r w:rsidR="004F76BE">
        <w:rPr>
          <w:bCs/>
          <w:sz w:val="28"/>
          <w:szCs w:val="28"/>
          <w:lang w:val="kk-KZ"/>
        </w:rPr>
        <w:t xml:space="preserve">с. </w:t>
      </w:r>
      <w:r w:rsidRPr="00B10ECF">
        <w:rPr>
          <w:bCs/>
          <w:sz w:val="28"/>
          <w:szCs w:val="28"/>
          <w:lang w:val="kk-KZ"/>
        </w:rPr>
        <w:t>146].</w:t>
      </w:r>
    </w:p>
    <w:p w14:paraId="6E0930F2" w14:textId="18B971BA" w:rsidR="00A67449" w:rsidRPr="00B10ECF" w:rsidRDefault="00A67449" w:rsidP="005E29ED">
      <w:pPr>
        <w:pStyle w:val="a4"/>
        <w:ind w:firstLine="567"/>
        <w:rPr>
          <w:sz w:val="28"/>
          <w:szCs w:val="28"/>
          <w:lang w:val="kk-KZ"/>
        </w:rPr>
      </w:pPr>
      <w:r w:rsidRPr="00B10ECF">
        <w:rPr>
          <w:sz w:val="28"/>
          <w:szCs w:val="28"/>
          <w:lang w:val="kk-KZ"/>
        </w:rPr>
        <w:t>И.В</w:t>
      </w:r>
      <w:r w:rsidR="00113045" w:rsidRPr="00B10ECF">
        <w:rPr>
          <w:sz w:val="28"/>
          <w:szCs w:val="28"/>
          <w:lang w:val="kk-KZ"/>
        </w:rPr>
        <w:t>.</w:t>
      </w:r>
      <w:r w:rsidRPr="00B10ECF">
        <w:rPr>
          <w:bCs/>
          <w:sz w:val="28"/>
          <w:szCs w:val="28"/>
          <w:lang w:val="kk-KZ"/>
        </w:rPr>
        <w:t> </w:t>
      </w:r>
      <w:r w:rsidRPr="00B10ECF">
        <w:rPr>
          <w:sz w:val="28"/>
          <w:szCs w:val="28"/>
          <w:lang w:val="kk-KZ"/>
        </w:rPr>
        <w:t>Дубровинаның пікірінше,</w:t>
      </w:r>
      <w:r w:rsidRPr="00B10ECF">
        <w:rPr>
          <w:bCs/>
          <w:sz w:val="28"/>
          <w:szCs w:val="28"/>
          <w:lang w:val="kk-KZ"/>
        </w:rPr>
        <w:t xml:space="preserve"> оқуды бастаған бала ақыл-ойы, эмоционалдық және әлеуметтік жағынан жетілген болуы керек, яғни баланың сараланған қабылдау қабілеті, ерікті зейіні, аналитикалық ойлауы болуы тиіс [</w:t>
      </w:r>
      <w:r w:rsidR="00202DF5" w:rsidRPr="00B10ECF">
        <w:rPr>
          <w:bCs/>
          <w:sz w:val="28"/>
          <w:szCs w:val="28"/>
          <w:lang w:val="kk-KZ"/>
        </w:rPr>
        <w:t>80,</w:t>
      </w:r>
      <w:r w:rsidR="004F76BE">
        <w:rPr>
          <w:bCs/>
          <w:sz w:val="28"/>
          <w:szCs w:val="28"/>
          <w:lang w:val="kk-KZ"/>
        </w:rPr>
        <w:t>с</w:t>
      </w:r>
      <w:r w:rsidR="00202DF5" w:rsidRPr="00B10ECF">
        <w:rPr>
          <w:bCs/>
          <w:sz w:val="28"/>
          <w:szCs w:val="28"/>
          <w:lang w:val="kk-KZ"/>
        </w:rPr>
        <w:t>.</w:t>
      </w:r>
      <w:r w:rsidR="004F76BE">
        <w:rPr>
          <w:bCs/>
          <w:sz w:val="28"/>
          <w:szCs w:val="28"/>
          <w:lang w:val="kk-KZ"/>
        </w:rPr>
        <w:t xml:space="preserve"> </w:t>
      </w:r>
      <w:r w:rsidR="00202DF5" w:rsidRPr="00B10ECF">
        <w:rPr>
          <w:bCs/>
          <w:sz w:val="28"/>
          <w:szCs w:val="28"/>
          <w:lang w:val="kk-KZ"/>
        </w:rPr>
        <w:t>28</w:t>
      </w:r>
      <w:r w:rsidRPr="00B10ECF">
        <w:rPr>
          <w:bCs/>
          <w:sz w:val="28"/>
          <w:szCs w:val="28"/>
          <w:lang w:val="kk-KZ"/>
        </w:rPr>
        <w:t>].</w:t>
      </w:r>
      <w:r w:rsidRPr="00B10ECF">
        <w:rPr>
          <w:sz w:val="28"/>
          <w:szCs w:val="28"/>
          <w:lang w:val="kk-KZ"/>
        </w:rPr>
        <w:t xml:space="preserve"> </w:t>
      </w:r>
    </w:p>
    <w:p w14:paraId="4911DBF1" w14:textId="29B4740C" w:rsidR="00A67449" w:rsidRPr="00B10ECF" w:rsidRDefault="00A67449" w:rsidP="005E29ED">
      <w:pPr>
        <w:pStyle w:val="a4"/>
        <w:ind w:firstLine="567"/>
        <w:rPr>
          <w:sz w:val="28"/>
          <w:szCs w:val="28"/>
          <w:lang w:val="kk-KZ"/>
        </w:rPr>
      </w:pPr>
      <w:r w:rsidRPr="00B10ECF">
        <w:rPr>
          <w:bCs/>
          <w:sz w:val="28"/>
          <w:szCs w:val="28"/>
          <w:lang w:val="kk-KZ"/>
        </w:rPr>
        <w:t xml:space="preserve">Л.А. Венгердің тұжырымдауынша, алғышарттарды меңгерген кезде, яғни, оқушыда </w:t>
      </w:r>
      <w:r w:rsidRPr="00B10ECF">
        <w:rPr>
          <w:bCs/>
          <w:i/>
          <w:sz w:val="28"/>
          <w:szCs w:val="28"/>
          <w:lang w:val="kk-KZ"/>
        </w:rPr>
        <w:t>оқуға психологиялық даярлық сапаларының қалыптасуы</w:t>
      </w:r>
      <w:r w:rsidRPr="00B10ECF">
        <w:rPr>
          <w:bCs/>
          <w:sz w:val="28"/>
          <w:szCs w:val="28"/>
          <w:lang w:val="kk-KZ"/>
        </w:rPr>
        <w:t xml:space="preserve"> оқу материалдарын игеруге қажеттті алғышарттарды меңгергенде ғана жүзеге асады. Демек, оқуға психологиялық даярлық мазмұнын анықтау міндеті – «мектептік» психологиялық сапалардың алғышарттарын анықтау міндетінің өзі екендігін көрсетеді </w:t>
      </w:r>
      <w:r w:rsidRPr="00B10ECF">
        <w:rPr>
          <w:sz w:val="28"/>
          <w:szCs w:val="28"/>
          <w:lang w:val="kk-KZ"/>
        </w:rPr>
        <w:t>[</w:t>
      </w:r>
      <w:r w:rsidR="00202DF5" w:rsidRPr="00B10ECF">
        <w:rPr>
          <w:sz w:val="28"/>
          <w:szCs w:val="28"/>
          <w:lang w:val="kk-KZ"/>
        </w:rPr>
        <w:t>81,</w:t>
      </w:r>
      <w:r w:rsidR="004F76BE">
        <w:rPr>
          <w:sz w:val="28"/>
          <w:szCs w:val="28"/>
          <w:lang w:val="kk-KZ"/>
        </w:rPr>
        <w:t>с</w:t>
      </w:r>
      <w:r w:rsidR="00202DF5" w:rsidRPr="00B10ECF">
        <w:rPr>
          <w:sz w:val="28"/>
          <w:szCs w:val="28"/>
          <w:lang w:val="kk-KZ"/>
        </w:rPr>
        <w:t>.</w:t>
      </w:r>
      <w:r w:rsidR="004F76BE">
        <w:rPr>
          <w:sz w:val="28"/>
          <w:szCs w:val="28"/>
          <w:lang w:val="kk-KZ"/>
        </w:rPr>
        <w:t xml:space="preserve"> </w:t>
      </w:r>
      <w:r w:rsidR="00202DF5" w:rsidRPr="00B10ECF">
        <w:rPr>
          <w:sz w:val="28"/>
          <w:szCs w:val="28"/>
          <w:lang w:val="kk-KZ"/>
        </w:rPr>
        <w:t>63</w:t>
      </w:r>
      <w:r w:rsidRPr="00B10ECF">
        <w:rPr>
          <w:sz w:val="28"/>
          <w:szCs w:val="28"/>
          <w:lang w:val="kk-KZ"/>
        </w:rPr>
        <w:t xml:space="preserve">]. </w:t>
      </w:r>
    </w:p>
    <w:p w14:paraId="4D2F8ABC" w14:textId="4F4866F2" w:rsidR="00A67449" w:rsidRPr="00B10ECF" w:rsidRDefault="00A67449" w:rsidP="005E29ED">
      <w:pPr>
        <w:pStyle w:val="a4"/>
        <w:ind w:firstLine="567"/>
        <w:rPr>
          <w:bCs/>
          <w:sz w:val="28"/>
          <w:szCs w:val="28"/>
          <w:lang w:val="kk-KZ"/>
        </w:rPr>
      </w:pPr>
      <w:r w:rsidRPr="00B10ECF">
        <w:rPr>
          <w:bCs/>
          <w:sz w:val="28"/>
          <w:szCs w:val="28"/>
          <w:lang w:val="kk-KZ"/>
        </w:rPr>
        <w:t xml:space="preserve">Л.П. Буеваның талдауларынан кез келген пәнді оқып игерудегі оқу әрекеті </w:t>
      </w:r>
      <w:r w:rsidRPr="00B10ECF">
        <w:rPr>
          <w:bCs/>
          <w:sz w:val="28"/>
          <w:szCs w:val="28"/>
          <w:lang w:val="kk-KZ"/>
        </w:rPr>
        <w:lastRenderedPageBreak/>
        <w:t xml:space="preserve">құрылысынан 1) ережені сақтау білігі, 2) үлкеннің нұсқаулығын ретімен орындай алу білігі, 3) кеңістіктегі көрнекі үлгілер арқылы логикалық ойлау алғышарттарын қалыптастырудың жаңа жолдары белгіленуі тәрізді алғышарттарды көре аламыз. Оқушының үлкендермен, құрдастарымен қарым-қатынасы барысында «жақын арадағы даму аймағы» пайда болады, үлкендердің ықпалының арқасында бала жаңа қабілеттерді </w:t>
      </w:r>
      <w:r w:rsidRPr="00B10ECF">
        <w:rPr>
          <w:sz w:val="28"/>
          <w:szCs w:val="28"/>
          <w:lang w:val="kk-KZ"/>
        </w:rPr>
        <w:t>[</w:t>
      </w:r>
      <w:r w:rsidR="00202DF5" w:rsidRPr="00B10ECF">
        <w:rPr>
          <w:sz w:val="28"/>
          <w:szCs w:val="28"/>
          <w:lang w:val="kk-KZ"/>
        </w:rPr>
        <w:t>9,</w:t>
      </w:r>
      <w:r w:rsidR="004F76BE">
        <w:rPr>
          <w:sz w:val="28"/>
          <w:szCs w:val="28"/>
          <w:lang w:val="kk-KZ"/>
        </w:rPr>
        <w:t>с</w:t>
      </w:r>
      <w:r w:rsidR="00AC181B" w:rsidRPr="00B10ECF">
        <w:rPr>
          <w:sz w:val="28"/>
          <w:szCs w:val="28"/>
          <w:lang w:val="kk-KZ"/>
        </w:rPr>
        <w:t>.</w:t>
      </w:r>
      <w:r w:rsidR="004F76BE">
        <w:rPr>
          <w:sz w:val="28"/>
          <w:szCs w:val="28"/>
          <w:lang w:val="kk-KZ"/>
        </w:rPr>
        <w:t xml:space="preserve"> </w:t>
      </w:r>
      <w:r w:rsidR="00AC181B" w:rsidRPr="00B10ECF">
        <w:rPr>
          <w:sz w:val="28"/>
          <w:szCs w:val="28"/>
          <w:lang w:val="kk-KZ"/>
        </w:rPr>
        <w:t>6</w:t>
      </w:r>
      <w:r w:rsidR="00807946" w:rsidRPr="00B10ECF">
        <w:rPr>
          <w:sz w:val="28"/>
          <w:szCs w:val="28"/>
          <w:lang w:val="kk-KZ"/>
        </w:rPr>
        <w:t>-</w:t>
      </w:r>
      <w:r w:rsidR="00AC181B" w:rsidRPr="00B10ECF">
        <w:rPr>
          <w:sz w:val="28"/>
          <w:szCs w:val="28"/>
          <w:lang w:val="kk-KZ"/>
        </w:rPr>
        <w:t>14</w:t>
      </w:r>
      <w:r w:rsidRPr="00B10ECF">
        <w:rPr>
          <w:sz w:val="28"/>
          <w:szCs w:val="28"/>
          <w:lang w:val="kk-KZ"/>
        </w:rPr>
        <w:t>].</w:t>
      </w:r>
    </w:p>
    <w:p w14:paraId="3AECE30C" w14:textId="44E6C3A9" w:rsidR="00A67449" w:rsidRPr="00B10ECF" w:rsidRDefault="00A67449" w:rsidP="005E29ED">
      <w:pPr>
        <w:pStyle w:val="a4"/>
        <w:ind w:firstLine="567"/>
        <w:rPr>
          <w:bCs/>
          <w:sz w:val="28"/>
          <w:szCs w:val="28"/>
          <w:lang w:val="kk-KZ"/>
        </w:rPr>
      </w:pPr>
      <w:r w:rsidRPr="00B10ECF">
        <w:rPr>
          <w:sz w:val="28"/>
          <w:szCs w:val="28"/>
          <w:shd w:val="clear" w:color="auto" w:fill="FFFFFF"/>
          <w:lang w:val="kk-KZ"/>
        </w:rPr>
        <w:t xml:space="preserve">А.К. Маркованың ойынша, баланың жаңа әлеуметтік рөлге өтуі («бала» – «оқушы») біртіндеп қалыптасады. Сондықтан ғалым бастауышта оларға оқуға маңызды, әрі аса мән беретін мотивтерді қалыптастырудың қажеттігін айта келе, оқу-танымдық мотивтері оқу іс-әрекеті барысында қалыптасады деп көрсетеді </w:t>
      </w:r>
      <w:r w:rsidRPr="00B10ECF">
        <w:rPr>
          <w:bCs/>
          <w:sz w:val="28"/>
          <w:szCs w:val="28"/>
          <w:lang w:val="kk-KZ"/>
        </w:rPr>
        <w:t>[</w:t>
      </w:r>
      <w:r w:rsidR="00202DF5" w:rsidRPr="00B10ECF">
        <w:rPr>
          <w:bCs/>
          <w:sz w:val="28"/>
          <w:szCs w:val="28"/>
          <w:lang w:val="kk-KZ"/>
        </w:rPr>
        <w:t>82,</w:t>
      </w:r>
      <w:r w:rsidR="004F76BE">
        <w:rPr>
          <w:bCs/>
          <w:sz w:val="28"/>
          <w:szCs w:val="28"/>
          <w:lang w:val="kk-KZ"/>
        </w:rPr>
        <w:t>с</w:t>
      </w:r>
      <w:r w:rsidR="00202DF5" w:rsidRPr="00B10ECF">
        <w:rPr>
          <w:bCs/>
          <w:sz w:val="28"/>
          <w:szCs w:val="28"/>
          <w:lang w:val="kk-KZ"/>
        </w:rPr>
        <w:t>.</w:t>
      </w:r>
      <w:r w:rsidR="004F76BE">
        <w:rPr>
          <w:bCs/>
          <w:sz w:val="28"/>
          <w:szCs w:val="28"/>
          <w:lang w:val="kk-KZ"/>
        </w:rPr>
        <w:t xml:space="preserve"> </w:t>
      </w:r>
      <w:r w:rsidR="00202DF5" w:rsidRPr="00B10ECF">
        <w:rPr>
          <w:bCs/>
          <w:sz w:val="28"/>
          <w:szCs w:val="28"/>
          <w:lang w:val="kk-KZ"/>
        </w:rPr>
        <w:t>101</w:t>
      </w:r>
      <w:r w:rsidRPr="00B10ECF">
        <w:rPr>
          <w:bCs/>
          <w:sz w:val="28"/>
          <w:szCs w:val="28"/>
          <w:lang w:val="kk-KZ"/>
        </w:rPr>
        <w:t>].</w:t>
      </w:r>
    </w:p>
    <w:p w14:paraId="2CCF2751" w14:textId="38AC402A" w:rsidR="00A67449" w:rsidRPr="00B10ECF" w:rsidRDefault="00A67449" w:rsidP="005E29ED">
      <w:pPr>
        <w:pStyle w:val="a4"/>
        <w:ind w:firstLine="567"/>
        <w:rPr>
          <w:sz w:val="28"/>
          <w:szCs w:val="28"/>
          <w:lang w:val="kk-KZ"/>
        </w:rPr>
      </w:pPr>
      <w:r w:rsidRPr="00B10ECF">
        <w:rPr>
          <w:bCs/>
          <w:sz w:val="28"/>
          <w:szCs w:val="28"/>
          <w:lang w:val="kk-KZ"/>
        </w:rPr>
        <w:t>И. Божович баланың оқуға дайындығының жеке және зияткерлік аспектілерін ашып көрсетеді және ол мотивациялық даму деңгейін, оқытудың танымдық және әлеуметтік мотивтерін, ерікті мінез-құлықтың жеткілікті дамуын, интеллектуалдық сапаның белгілі бір даму деңгейін нәтижелі оқытуға ықпал ететін психикалық даму өлшемдері деп көрсетеді [</w:t>
      </w:r>
      <w:r w:rsidR="00215028" w:rsidRPr="00B10ECF">
        <w:rPr>
          <w:bCs/>
          <w:sz w:val="28"/>
          <w:szCs w:val="28"/>
          <w:lang w:val="kk-KZ"/>
        </w:rPr>
        <w:t>8</w:t>
      </w:r>
      <w:r w:rsidR="00202DF5" w:rsidRPr="00B10ECF">
        <w:rPr>
          <w:bCs/>
          <w:sz w:val="28"/>
          <w:szCs w:val="28"/>
          <w:lang w:val="kk-KZ"/>
        </w:rPr>
        <w:t>3,</w:t>
      </w:r>
      <w:r w:rsidR="004F76BE">
        <w:rPr>
          <w:bCs/>
          <w:sz w:val="28"/>
          <w:szCs w:val="28"/>
          <w:lang w:val="kk-KZ"/>
        </w:rPr>
        <w:t>с</w:t>
      </w:r>
      <w:r w:rsidR="00202DF5" w:rsidRPr="00B10ECF">
        <w:rPr>
          <w:bCs/>
          <w:sz w:val="28"/>
          <w:szCs w:val="28"/>
          <w:lang w:val="kk-KZ"/>
        </w:rPr>
        <w:t>.</w:t>
      </w:r>
      <w:r w:rsidR="004F76BE">
        <w:rPr>
          <w:bCs/>
          <w:sz w:val="28"/>
          <w:szCs w:val="28"/>
          <w:lang w:val="kk-KZ"/>
        </w:rPr>
        <w:t xml:space="preserve"> </w:t>
      </w:r>
      <w:r w:rsidR="00202DF5" w:rsidRPr="00B10ECF">
        <w:rPr>
          <w:bCs/>
          <w:sz w:val="28"/>
          <w:szCs w:val="28"/>
          <w:lang w:val="kk-KZ"/>
        </w:rPr>
        <w:t>48]</w:t>
      </w:r>
      <w:r w:rsidRPr="00B10ECF">
        <w:rPr>
          <w:bCs/>
          <w:sz w:val="28"/>
          <w:szCs w:val="28"/>
          <w:lang w:val="kk-KZ"/>
        </w:rPr>
        <w:t>.</w:t>
      </w:r>
    </w:p>
    <w:p w14:paraId="22240DBE" w14:textId="45E4F06D" w:rsidR="00A67449" w:rsidRPr="00B10ECF" w:rsidRDefault="00A67449" w:rsidP="005E29ED">
      <w:pPr>
        <w:pStyle w:val="a4"/>
        <w:ind w:firstLine="567"/>
        <w:rPr>
          <w:bCs/>
          <w:sz w:val="28"/>
          <w:szCs w:val="28"/>
          <w:lang w:val="kk-KZ"/>
        </w:rPr>
      </w:pPr>
      <w:r w:rsidRPr="00B10ECF">
        <w:rPr>
          <w:bCs/>
          <w:sz w:val="28"/>
          <w:szCs w:val="28"/>
          <w:lang w:val="kk-KZ"/>
        </w:rPr>
        <w:t>Д.Б. Эльконин өз зерттеулерінде оқытуға психологиялық дайындықтың негізгі критерийі оқушының ішкі позициясының қалыптасуы, оқу дағдыларының саналы қалыптасуы іс-әрекеті мен оны орындауынан көрінетінін айта келе, дағдыларды қалыптастырудың келесі алғышарттарын бөліп көрсетеді: 1) өз іс-әрекетін саналы түрде іс-әрекет тәсілін жалпы анықтайтын ережеге бағындыра алуы; 2) еңбектегі ережелер жүйесіне көңіл бөлу қабілеті; 3) ересек адамның нұсқауларын тыңдау және орындау қабілеті; 4) үлгі бойынша жұмыс істей білу [</w:t>
      </w:r>
      <w:r w:rsidR="00202DF5" w:rsidRPr="00B10ECF">
        <w:rPr>
          <w:bCs/>
          <w:sz w:val="28"/>
          <w:szCs w:val="28"/>
          <w:lang w:val="kk-KZ"/>
        </w:rPr>
        <w:t>84</w:t>
      </w:r>
      <w:r w:rsidR="00AC181B" w:rsidRPr="00B10ECF">
        <w:rPr>
          <w:bCs/>
          <w:sz w:val="28"/>
          <w:szCs w:val="28"/>
          <w:lang w:val="kk-KZ"/>
        </w:rPr>
        <w:t>,</w:t>
      </w:r>
      <w:r w:rsidR="004F76BE">
        <w:rPr>
          <w:bCs/>
          <w:sz w:val="28"/>
          <w:szCs w:val="28"/>
          <w:lang w:val="kk-KZ"/>
        </w:rPr>
        <w:t>с</w:t>
      </w:r>
      <w:r w:rsidR="00AC181B" w:rsidRPr="00B10ECF">
        <w:rPr>
          <w:bCs/>
          <w:sz w:val="28"/>
          <w:szCs w:val="28"/>
          <w:lang w:val="kk-KZ"/>
        </w:rPr>
        <w:t>.</w:t>
      </w:r>
      <w:r w:rsidR="004F76BE">
        <w:rPr>
          <w:bCs/>
          <w:sz w:val="28"/>
          <w:szCs w:val="28"/>
          <w:lang w:val="kk-KZ"/>
        </w:rPr>
        <w:t xml:space="preserve"> </w:t>
      </w:r>
      <w:r w:rsidR="00AC181B" w:rsidRPr="00B10ECF">
        <w:rPr>
          <w:bCs/>
          <w:sz w:val="28"/>
          <w:szCs w:val="28"/>
          <w:lang w:val="kk-KZ"/>
        </w:rPr>
        <w:t>98]</w:t>
      </w:r>
      <w:r w:rsidRPr="00B10ECF">
        <w:rPr>
          <w:bCs/>
          <w:sz w:val="28"/>
          <w:szCs w:val="28"/>
          <w:lang w:val="kk-KZ"/>
        </w:rPr>
        <w:t>.</w:t>
      </w:r>
    </w:p>
    <w:p w14:paraId="10DC3D27" w14:textId="0EA92B86" w:rsidR="00A67449" w:rsidRPr="00B10ECF" w:rsidRDefault="007C3461" w:rsidP="005E29ED">
      <w:pPr>
        <w:ind w:firstLine="567"/>
        <w:rPr>
          <w:rStyle w:val="11"/>
          <w:rFonts w:ascii="Times New Roman" w:eastAsia="Times New Roman" w:hAnsi="Times New Roman" w:cs="Times New Roman"/>
          <w:bCs w:val="0"/>
          <w:color w:val="auto"/>
        </w:rPr>
      </w:pPr>
      <w:r w:rsidRPr="00B10ECF">
        <w:rPr>
          <w:rStyle w:val="fontstyle01"/>
          <w:rFonts w:ascii="Times New Roman" w:hAnsi="Times New Roman"/>
          <w:b w:val="0"/>
          <w:bCs w:val="0"/>
          <w:color w:val="auto"/>
          <w:sz w:val="28"/>
          <w:szCs w:val="28"/>
          <w:lang w:val="kk-KZ"/>
        </w:rPr>
        <w:t>С.Б.</w:t>
      </w:r>
      <w:r w:rsidR="00C4085F" w:rsidRPr="00B10ECF">
        <w:rPr>
          <w:rStyle w:val="fontstyle01"/>
          <w:rFonts w:ascii="Times New Roman" w:hAnsi="Times New Roman"/>
          <w:b w:val="0"/>
          <w:bCs w:val="0"/>
          <w:color w:val="auto"/>
          <w:sz w:val="28"/>
          <w:szCs w:val="28"/>
          <w:lang w:val="kk-KZ"/>
        </w:rPr>
        <w:t> </w:t>
      </w:r>
      <w:r w:rsidRPr="00B10ECF">
        <w:rPr>
          <w:rStyle w:val="fontstyle01"/>
          <w:rFonts w:ascii="Times New Roman" w:hAnsi="Times New Roman"/>
          <w:b w:val="0"/>
          <w:bCs w:val="0"/>
          <w:color w:val="auto"/>
          <w:sz w:val="28"/>
          <w:szCs w:val="28"/>
          <w:lang w:val="kk-KZ"/>
        </w:rPr>
        <w:t>Бабаев</w:t>
      </w:r>
      <w:r w:rsidR="00A67449" w:rsidRPr="00B10ECF">
        <w:rPr>
          <w:rStyle w:val="fontstyle01"/>
          <w:rFonts w:ascii="Times New Roman" w:hAnsi="Times New Roman"/>
          <w:b w:val="0"/>
          <w:color w:val="auto"/>
          <w:sz w:val="28"/>
          <w:szCs w:val="28"/>
          <w:lang w:val="kk-KZ"/>
        </w:rPr>
        <w:t xml:space="preserve"> оқушының дамуына қажетті шарттарды былай ұсынады:1) оқушының табиғи ерекшеліктері мен оқыту мен тәрбиелеу арқылы қалыптасқан iшкі қасиеттерін нақты іс-әрекетте, тәжірибе барысында көрсете алуы, 2) оқушының өзіндік іс-әрекеті, яғни оқушының әрбір іс-әрекетті ерікті түрде, ынталанып, белсенді орындауы, өздігінен еңбек</w:t>
      </w:r>
      <w:r w:rsidR="00A67449" w:rsidRPr="00B10ECF">
        <w:rPr>
          <w:b/>
          <w:szCs w:val="28"/>
          <w:lang w:val="kk-KZ"/>
        </w:rPr>
        <w:t xml:space="preserve"> </w:t>
      </w:r>
      <w:r w:rsidR="00A67449" w:rsidRPr="00B10ECF">
        <w:rPr>
          <w:rStyle w:val="fontstyle01"/>
          <w:rFonts w:ascii="Times New Roman" w:hAnsi="Times New Roman"/>
          <w:b w:val="0"/>
          <w:color w:val="auto"/>
          <w:sz w:val="28"/>
          <w:szCs w:val="28"/>
          <w:lang w:val="kk-KZ"/>
        </w:rPr>
        <w:t>етуі алдына қойған мақсаттарына жетуіне ықпал етеді, 3) барлық тапсырмалар оқушылардың қызығушылықтары мен қажеттіліктеріне, талаптарына сәйкес болуы шарт [</w:t>
      </w:r>
      <w:r w:rsidR="0043176F" w:rsidRPr="00B10ECF">
        <w:rPr>
          <w:rStyle w:val="fontstyle01"/>
          <w:rFonts w:ascii="Times New Roman" w:hAnsi="Times New Roman"/>
          <w:b w:val="0"/>
          <w:color w:val="auto"/>
          <w:sz w:val="28"/>
          <w:szCs w:val="28"/>
          <w:lang w:val="kk-KZ"/>
        </w:rPr>
        <w:t>8</w:t>
      </w:r>
      <w:r w:rsidR="00811D1D" w:rsidRPr="00B10ECF">
        <w:rPr>
          <w:rStyle w:val="fontstyle01"/>
          <w:rFonts w:ascii="Times New Roman" w:hAnsi="Times New Roman"/>
          <w:b w:val="0"/>
          <w:color w:val="auto"/>
          <w:sz w:val="28"/>
          <w:szCs w:val="28"/>
          <w:lang w:val="kk-KZ"/>
        </w:rPr>
        <w:t>5</w:t>
      </w:r>
      <w:r w:rsidR="004F76BE">
        <w:rPr>
          <w:rStyle w:val="fontstyle01"/>
          <w:rFonts w:ascii="Times New Roman" w:hAnsi="Times New Roman"/>
          <w:b w:val="0"/>
          <w:color w:val="auto"/>
          <w:sz w:val="28"/>
          <w:szCs w:val="28"/>
          <w:lang w:val="kk-KZ"/>
        </w:rPr>
        <w:t>,б. 228</w:t>
      </w:r>
      <w:r w:rsidR="00A67449" w:rsidRPr="00B10ECF">
        <w:rPr>
          <w:rStyle w:val="fontstyle01"/>
          <w:rFonts w:ascii="Times New Roman" w:hAnsi="Times New Roman"/>
          <w:b w:val="0"/>
          <w:color w:val="auto"/>
          <w:sz w:val="28"/>
          <w:szCs w:val="28"/>
          <w:lang w:val="kk-KZ"/>
        </w:rPr>
        <w:t>].</w:t>
      </w:r>
    </w:p>
    <w:p w14:paraId="2C1F3D72" w14:textId="59704D72" w:rsidR="00752BF5" w:rsidRPr="00B10ECF" w:rsidRDefault="00A67449" w:rsidP="005E29ED">
      <w:pPr>
        <w:tabs>
          <w:tab w:val="left" w:pos="1839"/>
        </w:tabs>
        <w:ind w:firstLine="567"/>
        <w:rPr>
          <w:szCs w:val="28"/>
          <w:lang w:val="uk-UA"/>
        </w:rPr>
      </w:pPr>
      <w:r w:rsidRPr="00B10ECF">
        <w:rPr>
          <w:bCs/>
          <w:szCs w:val="28"/>
          <w:lang w:val="kk-KZ"/>
        </w:rPr>
        <w:t>Ғалымдардың еңбектерін талдай келе,</w:t>
      </w:r>
      <w:r w:rsidRPr="00B10ECF">
        <w:rPr>
          <w:szCs w:val="28"/>
          <w:lang w:val="uk-UA"/>
        </w:rPr>
        <w:t xml:space="preserve"> оқушылардың </w:t>
      </w:r>
      <w:r w:rsidRPr="00B10ECF">
        <w:rPr>
          <w:bCs/>
          <w:szCs w:val="28"/>
          <w:lang w:val="kk-KZ"/>
        </w:rPr>
        <w:t>пәнді оқытуға дайындықтары мен</w:t>
      </w:r>
      <w:r w:rsidRPr="00B10ECF">
        <w:rPr>
          <w:szCs w:val="28"/>
          <w:lang w:val="uk-UA"/>
        </w:rPr>
        <w:t xml:space="preserve"> оқу үдерісіндегі табыстылығы олардың физиологиялық, психикалық, эмоционалдық, интеллектуалдық, сондай-ақ ерікті даму деңгейіне байланысты</w:t>
      </w:r>
      <w:r w:rsidR="00ED3F19" w:rsidRPr="00B10ECF">
        <w:rPr>
          <w:szCs w:val="28"/>
          <w:lang w:val="uk-UA"/>
        </w:rPr>
        <w:t xml:space="preserve"> деп түсінеміз.</w:t>
      </w:r>
      <w:r w:rsidRPr="00B10ECF">
        <w:rPr>
          <w:szCs w:val="28"/>
          <w:lang w:val="uk-UA"/>
        </w:rPr>
        <w:t xml:space="preserve"> Оқушы</w:t>
      </w:r>
      <w:r w:rsidR="00ED3F19" w:rsidRPr="00B10ECF">
        <w:rPr>
          <w:szCs w:val="28"/>
          <w:lang w:val="uk-UA"/>
        </w:rPr>
        <w:t>ның</w:t>
      </w:r>
      <w:r w:rsidRPr="00B10ECF">
        <w:rPr>
          <w:szCs w:val="28"/>
          <w:lang w:val="uk-UA"/>
        </w:rPr>
        <w:t xml:space="preserve"> дұрыс ойлай білу, өзін қоршаған орта мен құбылыстарды түсіну, өзінің әрбір әрекеттерін бақылай білу, соған лайықты шешім қабылдай білу, жоспарлай білу</w:t>
      </w:r>
      <w:r w:rsidR="00DD547E" w:rsidRPr="00B10ECF">
        <w:rPr>
          <w:szCs w:val="28"/>
          <w:lang w:val="uk-UA"/>
        </w:rPr>
        <w:t xml:space="preserve"> қабілеттерінен</w:t>
      </w:r>
      <w:r w:rsidRPr="00B10ECF">
        <w:rPr>
          <w:szCs w:val="28"/>
          <w:lang w:val="uk-UA"/>
        </w:rPr>
        <w:t xml:space="preserve"> </w:t>
      </w:r>
      <w:r w:rsidR="00DD547E" w:rsidRPr="00B10ECF">
        <w:rPr>
          <w:szCs w:val="28"/>
          <w:lang w:val="uk-UA"/>
        </w:rPr>
        <w:t xml:space="preserve">оқыту бағдарламасының жүйелі, </w:t>
      </w:r>
      <w:r w:rsidR="00ED3F19" w:rsidRPr="00B10ECF">
        <w:rPr>
          <w:szCs w:val="28"/>
          <w:lang w:val="uk-UA"/>
        </w:rPr>
        <w:t>о</w:t>
      </w:r>
      <w:r w:rsidRPr="00B10ECF">
        <w:rPr>
          <w:szCs w:val="28"/>
          <w:lang w:val="uk-UA"/>
        </w:rPr>
        <w:t>қушыны жасына лайықты іріктелген</w:t>
      </w:r>
      <w:r w:rsidR="00DD547E" w:rsidRPr="00B10ECF">
        <w:rPr>
          <w:szCs w:val="28"/>
          <w:lang w:val="uk-UA"/>
        </w:rPr>
        <w:t>дігінің</w:t>
      </w:r>
      <w:r w:rsidRPr="00B10ECF">
        <w:rPr>
          <w:szCs w:val="28"/>
          <w:lang w:val="uk-UA"/>
        </w:rPr>
        <w:t xml:space="preserve"> </w:t>
      </w:r>
      <w:r w:rsidR="00ED3F19" w:rsidRPr="00B10ECF">
        <w:rPr>
          <w:szCs w:val="28"/>
          <w:lang w:val="uk-UA"/>
        </w:rPr>
        <w:t>маңыздылығы мен</w:t>
      </w:r>
      <w:r w:rsidRPr="00B10ECF">
        <w:rPr>
          <w:szCs w:val="28"/>
          <w:lang w:val="uk-UA"/>
        </w:rPr>
        <w:t xml:space="preserve"> о</w:t>
      </w:r>
      <w:r w:rsidR="00ED3F19" w:rsidRPr="00B10ECF">
        <w:rPr>
          <w:szCs w:val="28"/>
          <w:lang w:val="uk-UA"/>
        </w:rPr>
        <w:t>лардың</w:t>
      </w:r>
      <w:r w:rsidRPr="00B10ECF">
        <w:rPr>
          <w:szCs w:val="28"/>
          <w:lang w:val="uk-UA"/>
        </w:rPr>
        <w:t xml:space="preserve"> психикалық дамуының қажетті және жеткілікті деңгейі көр</w:t>
      </w:r>
      <w:r w:rsidR="00ED3F19" w:rsidRPr="00B10ECF">
        <w:rPr>
          <w:szCs w:val="28"/>
          <w:lang w:val="uk-UA"/>
        </w:rPr>
        <w:t>іне</w:t>
      </w:r>
      <w:r w:rsidRPr="00B10ECF">
        <w:rPr>
          <w:szCs w:val="28"/>
          <w:lang w:val="uk-UA"/>
        </w:rPr>
        <w:t>ді</w:t>
      </w:r>
      <w:r w:rsidR="00ED3F19" w:rsidRPr="00B10ECF">
        <w:rPr>
          <w:szCs w:val="28"/>
          <w:lang w:val="uk-UA"/>
        </w:rPr>
        <w:t xml:space="preserve"> деп пайымдаймыз.</w:t>
      </w:r>
    </w:p>
    <w:p w14:paraId="13119108" w14:textId="2D68D9D9" w:rsidR="00A67449" w:rsidRPr="00B10ECF" w:rsidRDefault="00A67449" w:rsidP="005E29ED">
      <w:pPr>
        <w:tabs>
          <w:tab w:val="left" w:pos="1839"/>
        </w:tabs>
        <w:ind w:firstLine="567"/>
        <w:rPr>
          <w:szCs w:val="28"/>
          <w:lang w:val="uk-UA"/>
        </w:rPr>
      </w:pPr>
      <w:r w:rsidRPr="00B10ECF">
        <w:rPr>
          <w:szCs w:val="28"/>
          <w:lang w:val="uk-UA"/>
        </w:rPr>
        <w:t>Б</w:t>
      </w:r>
      <w:r w:rsidRPr="00B10ECF">
        <w:rPr>
          <w:szCs w:val="28"/>
          <w:lang w:val="kk-KZ"/>
        </w:rPr>
        <w:t xml:space="preserve">астауыш сынып оқушыларының </w:t>
      </w:r>
      <w:r w:rsidRPr="00B10ECF">
        <w:rPr>
          <w:szCs w:val="28"/>
          <w:lang w:val="uk-UA"/>
        </w:rPr>
        <w:t>коммуникативтік дағдыларын ағылшын тілін оқыту арқылы қалыптастыруға қажетті шарттардың бірі</w:t>
      </w:r>
      <w:r w:rsidRPr="00B10ECF">
        <w:rPr>
          <w:i/>
          <w:szCs w:val="28"/>
          <w:lang w:val="uk-UA"/>
        </w:rPr>
        <w:t xml:space="preserve"> – коммуникативтік білік</w:t>
      </w:r>
      <w:r w:rsidR="00374774" w:rsidRPr="00B10ECF">
        <w:rPr>
          <w:i/>
          <w:szCs w:val="28"/>
          <w:lang w:val="uk-UA"/>
        </w:rPr>
        <w:t xml:space="preserve"> деңгейінің</w:t>
      </w:r>
      <w:r w:rsidRPr="00B10ECF">
        <w:rPr>
          <w:i/>
          <w:szCs w:val="28"/>
          <w:lang w:val="uk-UA"/>
        </w:rPr>
        <w:t xml:space="preserve"> болуы. </w:t>
      </w:r>
      <w:r w:rsidRPr="00B10ECF">
        <w:rPr>
          <w:szCs w:val="28"/>
          <w:lang w:val="uk-UA"/>
        </w:rPr>
        <w:t>Бастауыш сынып оқушылары кейде ө</w:t>
      </w:r>
      <w:r w:rsidRPr="00B10ECF">
        <w:rPr>
          <w:rFonts w:eastAsia="Yu Gothic UI"/>
          <w:szCs w:val="28"/>
          <w:lang w:val="uk-UA"/>
        </w:rPr>
        <w:t>з</w:t>
      </w:r>
      <w:r w:rsidRPr="00B10ECF">
        <w:rPr>
          <w:szCs w:val="28"/>
          <w:lang w:val="uk-UA"/>
        </w:rPr>
        <w:t xml:space="preserve"> </w:t>
      </w:r>
      <w:r w:rsidRPr="00B10ECF">
        <w:rPr>
          <w:rFonts w:eastAsia="Yu Gothic UI"/>
          <w:szCs w:val="28"/>
          <w:lang w:val="uk-UA"/>
        </w:rPr>
        <w:t>ойларын</w:t>
      </w:r>
      <w:r w:rsidRPr="00B10ECF">
        <w:rPr>
          <w:szCs w:val="28"/>
          <w:lang w:val="uk-UA"/>
        </w:rPr>
        <w:t xml:space="preserve"> жеткізе алмай, айтылған </w:t>
      </w:r>
      <w:r w:rsidRPr="00B10ECF">
        <w:rPr>
          <w:rFonts w:eastAsia="Yu Gothic UI"/>
          <w:szCs w:val="28"/>
          <w:lang w:val="uk-UA"/>
        </w:rPr>
        <w:t>а</w:t>
      </w:r>
      <w:r w:rsidRPr="00B10ECF">
        <w:rPr>
          <w:szCs w:val="28"/>
          <w:lang w:val="uk-UA"/>
        </w:rPr>
        <w:t>қ</w:t>
      </w:r>
      <w:r w:rsidRPr="00B10ECF">
        <w:rPr>
          <w:rFonts w:eastAsia="Yu Gothic UI"/>
          <w:szCs w:val="28"/>
          <w:lang w:val="uk-UA"/>
        </w:rPr>
        <w:t xml:space="preserve">параттарды </w:t>
      </w:r>
      <w:r w:rsidRPr="00B10ECF">
        <w:rPr>
          <w:szCs w:val="28"/>
          <w:lang w:val="uk-UA"/>
        </w:rPr>
        <w:t>қ</w:t>
      </w:r>
      <w:r w:rsidRPr="00B10ECF">
        <w:rPr>
          <w:rFonts w:eastAsia="Yu Gothic UI"/>
          <w:szCs w:val="28"/>
          <w:lang w:val="uk-UA"/>
        </w:rPr>
        <w:t>абылдай</w:t>
      </w:r>
      <w:r w:rsidRPr="00B10ECF">
        <w:rPr>
          <w:szCs w:val="28"/>
          <w:lang w:val="uk-UA"/>
        </w:rPr>
        <w:t xml:space="preserve"> алмай құрдастарымен, </w:t>
      </w:r>
      <w:r w:rsidRPr="00B10ECF">
        <w:rPr>
          <w:szCs w:val="28"/>
          <w:lang w:val="uk-UA"/>
        </w:rPr>
        <w:lastRenderedPageBreak/>
        <w:t>ересек адамдармен қарым-қатынас жасау</w:t>
      </w:r>
      <w:r w:rsidR="00584E43" w:rsidRPr="00B10ECF">
        <w:rPr>
          <w:szCs w:val="28"/>
          <w:lang w:val="uk-UA"/>
        </w:rPr>
        <w:t>ға қиналады</w:t>
      </w:r>
      <w:r w:rsidRPr="00B10ECF">
        <w:rPr>
          <w:szCs w:val="28"/>
          <w:lang w:val="uk-UA"/>
        </w:rPr>
        <w:t xml:space="preserve">. Бұл </w:t>
      </w:r>
      <w:r w:rsidR="007C3461" w:rsidRPr="00B10ECF">
        <w:rPr>
          <w:szCs w:val="28"/>
          <w:lang w:val="kk-KZ"/>
        </w:rPr>
        <w:t>оқушы</w:t>
      </w:r>
      <w:r w:rsidRPr="00B10ECF">
        <w:rPr>
          <w:szCs w:val="28"/>
          <w:lang w:val="uk-UA"/>
        </w:rPr>
        <w:t xml:space="preserve">ның бойында қажетті қарапайым қарым-қатынас жасау білігінің болмауынан туындайды. Коммуникативтік біліктің </w:t>
      </w:r>
      <w:r w:rsidR="00584E43" w:rsidRPr="00B10ECF">
        <w:rPr>
          <w:szCs w:val="28"/>
          <w:lang w:val="uk-UA"/>
        </w:rPr>
        <w:t xml:space="preserve">болуы </w:t>
      </w:r>
      <w:r w:rsidRPr="00B10ECF">
        <w:rPr>
          <w:szCs w:val="28"/>
          <w:lang w:val="uk-UA"/>
        </w:rPr>
        <w:t>бастауыш сынып оқушыларының жоғары психикалық функцияларының жетілуіне, олардың барлық оқу іс</w:t>
      </w:r>
      <w:r w:rsidR="00ED3F19" w:rsidRPr="00B10ECF">
        <w:rPr>
          <w:szCs w:val="28"/>
          <w:lang w:val="uk-UA"/>
        </w:rPr>
        <w:t>-</w:t>
      </w:r>
      <w:r w:rsidRPr="00B10ECF">
        <w:rPr>
          <w:szCs w:val="28"/>
          <w:lang w:val="uk-UA"/>
        </w:rPr>
        <w:t>әрекеттерінің дамуына</w:t>
      </w:r>
      <w:r w:rsidR="00ED3F19" w:rsidRPr="00B10ECF">
        <w:rPr>
          <w:szCs w:val="28"/>
          <w:lang w:val="uk-UA"/>
        </w:rPr>
        <w:t xml:space="preserve">, </w:t>
      </w:r>
      <w:r w:rsidRPr="00B10ECF">
        <w:rPr>
          <w:szCs w:val="28"/>
          <w:lang w:val="uk-UA"/>
        </w:rPr>
        <w:t>коммуникативтік кедергілер мен қиындықтарды жоюға әсерін тигізеді</w:t>
      </w:r>
      <w:r w:rsidR="00584E43" w:rsidRPr="00B10ECF">
        <w:rPr>
          <w:szCs w:val="28"/>
          <w:lang w:val="uk-UA"/>
        </w:rPr>
        <w:t xml:space="preserve"> және </w:t>
      </w:r>
      <w:r w:rsidRPr="00B10ECF">
        <w:rPr>
          <w:szCs w:val="28"/>
          <w:lang w:val="uk-UA"/>
        </w:rPr>
        <w:t>коммуникативтік дағдыны қалыптастырудың маңыздылығын айқындайды.</w:t>
      </w:r>
    </w:p>
    <w:p w14:paraId="5B0EB071" w14:textId="13FDBCF4" w:rsidR="00A67449" w:rsidRPr="00B10ECF" w:rsidRDefault="00A67449" w:rsidP="005E29ED">
      <w:pPr>
        <w:tabs>
          <w:tab w:val="left" w:pos="1839"/>
        </w:tabs>
        <w:ind w:firstLine="567"/>
        <w:rPr>
          <w:bCs/>
          <w:szCs w:val="28"/>
          <w:lang w:val="kk-KZ"/>
        </w:rPr>
      </w:pPr>
      <w:r w:rsidRPr="00B10ECF">
        <w:rPr>
          <w:szCs w:val="28"/>
          <w:lang w:val="kk-KZ"/>
        </w:rPr>
        <w:t xml:space="preserve">Е.В. Руденский коммуникативтік білікті </w:t>
      </w:r>
      <w:r w:rsidR="003B3C02" w:rsidRPr="00B10ECF">
        <w:rPr>
          <w:sz w:val="27"/>
          <w:szCs w:val="27"/>
          <w:lang w:val="uk-UA"/>
        </w:rPr>
        <w:t>жеке тұлғаның ерекшелігі ретінде ғана емес,</w:t>
      </w:r>
      <w:r w:rsidR="003B3C02" w:rsidRPr="00B10ECF">
        <w:rPr>
          <w:szCs w:val="28"/>
          <w:lang w:val="kk-KZ"/>
        </w:rPr>
        <w:t xml:space="preserve"> </w:t>
      </w:r>
      <w:r w:rsidR="003B3C02" w:rsidRPr="00B10ECF">
        <w:rPr>
          <w:sz w:val="27"/>
          <w:szCs w:val="27"/>
          <w:lang w:val="uk-UA"/>
        </w:rPr>
        <w:t>сонымен қатар жалпы психологиялық, әлеуметтік-психологиялық және кәсіби қабілет ретінде қарастырып</w:t>
      </w:r>
      <w:r w:rsidR="003B3C02" w:rsidRPr="00B10ECF">
        <w:rPr>
          <w:szCs w:val="28"/>
          <w:lang w:val="uk-UA"/>
        </w:rPr>
        <w:t xml:space="preserve">, </w:t>
      </w:r>
      <w:r w:rsidRPr="00B10ECF">
        <w:rPr>
          <w:szCs w:val="28"/>
          <w:lang w:val="kk-KZ"/>
        </w:rPr>
        <w:t>оларды 7</w:t>
      </w:r>
      <w:r w:rsidR="00ED3F19" w:rsidRPr="00B10ECF">
        <w:rPr>
          <w:szCs w:val="28"/>
          <w:lang w:val="kk-KZ"/>
        </w:rPr>
        <w:t> </w:t>
      </w:r>
      <w:r w:rsidRPr="00B10ECF">
        <w:rPr>
          <w:szCs w:val="28"/>
          <w:lang w:val="kk-KZ"/>
        </w:rPr>
        <w:t>топқа ажыратады:</w:t>
      </w:r>
      <w:r w:rsidR="00ED3F19" w:rsidRPr="00B10ECF">
        <w:rPr>
          <w:szCs w:val="28"/>
          <w:lang w:val="kk-KZ"/>
        </w:rPr>
        <w:t xml:space="preserve"> </w:t>
      </w:r>
      <w:r w:rsidRPr="00B10ECF">
        <w:rPr>
          <w:szCs w:val="28"/>
          <w:lang w:val="kk-KZ"/>
        </w:rPr>
        <w:t xml:space="preserve">1) тілдік қатынасқа түсу білігі, 2) әлеуметтік-психологиялық білік, 3) психологиялық білік, 4) қатынас нормалары мен тілдік этикетті қолдану білігі, 5) вербалды емес құралдарды қолдану білігі, 6) қарым-қатынас жасау білігі, 7) өзара әрекет жасау білігі </w:t>
      </w:r>
      <w:r w:rsidRPr="00B10ECF">
        <w:rPr>
          <w:bCs/>
          <w:szCs w:val="28"/>
          <w:lang w:val="kk-KZ"/>
        </w:rPr>
        <w:t>[</w:t>
      </w:r>
      <w:r w:rsidR="007C3461" w:rsidRPr="00B10ECF">
        <w:rPr>
          <w:bCs/>
          <w:szCs w:val="28"/>
          <w:lang w:val="uk-UA"/>
        </w:rPr>
        <w:t>6</w:t>
      </w:r>
      <w:r w:rsidR="00AC181B" w:rsidRPr="00B10ECF">
        <w:rPr>
          <w:bCs/>
          <w:szCs w:val="28"/>
          <w:lang w:val="uk-UA"/>
        </w:rPr>
        <w:t>1</w:t>
      </w:r>
      <w:r w:rsidR="00A9729E" w:rsidRPr="00B10ECF">
        <w:rPr>
          <w:bCs/>
          <w:szCs w:val="28"/>
          <w:lang w:val="uk-UA"/>
        </w:rPr>
        <w:t>,</w:t>
      </w:r>
      <w:r w:rsidR="004F76BE">
        <w:rPr>
          <w:bCs/>
          <w:szCs w:val="28"/>
          <w:lang w:val="uk-UA"/>
        </w:rPr>
        <w:t>с</w:t>
      </w:r>
      <w:r w:rsidR="00AC181B" w:rsidRPr="00B10ECF">
        <w:rPr>
          <w:bCs/>
          <w:szCs w:val="28"/>
          <w:lang w:val="uk-UA"/>
        </w:rPr>
        <w:t>.</w:t>
      </w:r>
      <w:r w:rsidR="004F76BE">
        <w:rPr>
          <w:bCs/>
          <w:szCs w:val="28"/>
          <w:lang w:val="uk-UA"/>
        </w:rPr>
        <w:t xml:space="preserve"> </w:t>
      </w:r>
      <w:r w:rsidRPr="00B10ECF">
        <w:rPr>
          <w:bCs/>
          <w:szCs w:val="28"/>
          <w:lang w:val="kk-KZ"/>
        </w:rPr>
        <w:t>135].</w:t>
      </w:r>
      <w:r w:rsidR="0078292A" w:rsidRPr="00B10ECF">
        <w:rPr>
          <w:bCs/>
          <w:szCs w:val="28"/>
          <w:lang w:val="uk-UA"/>
        </w:rPr>
        <w:t xml:space="preserve"> </w:t>
      </w:r>
      <w:r w:rsidRPr="00B10ECF">
        <w:rPr>
          <w:rStyle w:val="fontstyle01"/>
          <w:rFonts w:ascii="Times New Roman" w:eastAsiaTheme="majorEastAsia" w:hAnsi="Times New Roman"/>
          <w:b w:val="0"/>
          <w:color w:val="auto"/>
          <w:sz w:val="28"/>
          <w:szCs w:val="28"/>
          <w:lang w:val="uk-UA"/>
        </w:rPr>
        <w:t xml:space="preserve">Бұндай біліктердің </w:t>
      </w:r>
      <w:r w:rsidR="00584E43" w:rsidRPr="00B10ECF">
        <w:rPr>
          <w:rStyle w:val="fontstyle01"/>
          <w:rFonts w:ascii="Times New Roman" w:eastAsiaTheme="majorEastAsia" w:hAnsi="Times New Roman"/>
          <w:b w:val="0"/>
          <w:color w:val="auto"/>
          <w:sz w:val="28"/>
          <w:szCs w:val="28"/>
          <w:lang w:val="uk-UA"/>
        </w:rPr>
        <w:t>оқушы</w:t>
      </w:r>
      <w:r w:rsidRPr="00B10ECF">
        <w:rPr>
          <w:rStyle w:val="fontstyle01"/>
          <w:rFonts w:ascii="Times New Roman" w:eastAsiaTheme="majorEastAsia" w:hAnsi="Times New Roman"/>
          <w:b w:val="0"/>
          <w:color w:val="auto"/>
          <w:sz w:val="28"/>
          <w:szCs w:val="28"/>
          <w:lang w:val="uk-UA"/>
        </w:rPr>
        <w:t xml:space="preserve"> бойында болуы олардың тез әлеуметтенуіне, коммуникативтік дағдыларының қалыптасуына</w:t>
      </w:r>
      <w:r w:rsidR="00584E43" w:rsidRPr="00B10ECF">
        <w:rPr>
          <w:rStyle w:val="fontstyle01"/>
          <w:rFonts w:ascii="Times New Roman" w:eastAsiaTheme="majorEastAsia" w:hAnsi="Times New Roman"/>
          <w:b w:val="0"/>
          <w:color w:val="auto"/>
          <w:sz w:val="28"/>
          <w:szCs w:val="28"/>
          <w:lang w:val="uk-UA"/>
        </w:rPr>
        <w:t xml:space="preserve">, </w:t>
      </w:r>
      <w:r w:rsidRPr="00B10ECF">
        <w:rPr>
          <w:szCs w:val="28"/>
          <w:lang w:val="uk-UA"/>
        </w:rPr>
        <w:t>өз айналасын танып білуіне</w:t>
      </w:r>
      <w:r w:rsidRPr="00B10ECF">
        <w:rPr>
          <w:b/>
          <w:szCs w:val="28"/>
          <w:lang w:val="uk-UA"/>
        </w:rPr>
        <w:t xml:space="preserve">, </w:t>
      </w:r>
      <w:r w:rsidRPr="00B10ECF">
        <w:rPr>
          <w:rStyle w:val="fontstyle01"/>
          <w:rFonts w:ascii="Times New Roman" w:eastAsiaTheme="majorEastAsia" w:hAnsi="Times New Roman"/>
          <w:b w:val="0"/>
          <w:color w:val="auto"/>
          <w:sz w:val="28"/>
          <w:szCs w:val="28"/>
          <w:lang w:val="uk-UA"/>
        </w:rPr>
        <w:t>тұлға ретінде қалыптасуына мүмкіндік береді. О</w:t>
      </w:r>
      <w:r w:rsidR="00584E43" w:rsidRPr="00B10ECF">
        <w:rPr>
          <w:rStyle w:val="fontstyle01"/>
          <w:rFonts w:ascii="Times New Roman" w:eastAsiaTheme="majorEastAsia" w:hAnsi="Times New Roman"/>
          <w:b w:val="0"/>
          <w:color w:val="auto"/>
          <w:sz w:val="28"/>
          <w:szCs w:val="28"/>
          <w:lang w:val="uk-UA"/>
        </w:rPr>
        <w:t>қушы</w:t>
      </w:r>
      <w:r w:rsidRPr="00B10ECF">
        <w:rPr>
          <w:rStyle w:val="fontstyle01"/>
          <w:rFonts w:ascii="Times New Roman" w:eastAsiaTheme="majorEastAsia" w:hAnsi="Times New Roman"/>
          <w:b w:val="0"/>
          <w:color w:val="auto"/>
          <w:sz w:val="28"/>
          <w:szCs w:val="28"/>
          <w:lang w:val="uk-UA"/>
        </w:rPr>
        <w:t xml:space="preserve"> өз қалауын, талап-тілегін білдіруге, эмоцияларын шығара білуіне, өзгелермен жанжал, қиындықтарды шеше білуге, басқаға әділ болуға, көмектесе білуге, қамқорлық жасауға, достықты, шынайылықты ажырата білуге, жағымды диалог орната білуге үйренеді. </w:t>
      </w:r>
    </w:p>
    <w:p w14:paraId="373CB710" w14:textId="30A3E16D" w:rsidR="00A67449" w:rsidRPr="00B10ECF" w:rsidRDefault="00DF698F" w:rsidP="005E29ED">
      <w:pPr>
        <w:widowControl w:val="0"/>
        <w:ind w:firstLine="567"/>
        <w:rPr>
          <w:szCs w:val="28"/>
          <w:lang w:val="uk-UA"/>
        </w:rPr>
      </w:pPr>
      <w:r w:rsidRPr="00B10ECF">
        <w:rPr>
          <w:szCs w:val="28"/>
          <w:lang w:val="uk-UA"/>
        </w:rPr>
        <w:t>Д.Қ.</w:t>
      </w:r>
      <w:r w:rsidRPr="00B10ECF">
        <w:rPr>
          <w:szCs w:val="28"/>
          <w:lang w:val="kk-KZ"/>
        </w:rPr>
        <w:t> </w:t>
      </w:r>
      <w:r w:rsidRPr="00B10ECF">
        <w:rPr>
          <w:szCs w:val="28"/>
          <w:lang w:val="uk-UA"/>
        </w:rPr>
        <w:t>Пошаев коммуникативтік дағдыларды қалыптастырудың алғышарттарын орындау – коммуникацияға дейінгі әрекеттерді, яғни міндеттерді шешу мен проблемалық жағдаяттарды талдау деп көрсете</w:t>
      </w:r>
      <w:r w:rsidR="00A67449" w:rsidRPr="00B10ECF">
        <w:rPr>
          <w:szCs w:val="28"/>
          <w:lang w:val="uk-UA"/>
        </w:rPr>
        <w:t>ді</w:t>
      </w:r>
      <w:r w:rsidR="00202DF5" w:rsidRPr="00B10ECF">
        <w:rPr>
          <w:szCs w:val="28"/>
          <w:lang w:val="uk-UA"/>
        </w:rPr>
        <w:t> </w:t>
      </w:r>
      <w:r w:rsidRPr="00B10ECF">
        <w:rPr>
          <w:szCs w:val="28"/>
          <w:lang w:val="uk-UA"/>
        </w:rPr>
        <w:t>[</w:t>
      </w:r>
      <w:r w:rsidR="00AC181B" w:rsidRPr="00B10ECF">
        <w:rPr>
          <w:szCs w:val="28"/>
          <w:lang w:val="uk-UA"/>
        </w:rPr>
        <w:t>8</w:t>
      </w:r>
      <w:r w:rsidR="00E13DD6" w:rsidRPr="00B10ECF">
        <w:rPr>
          <w:szCs w:val="28"/>
          <w:lang w:val="uk-UA"/>
        </w:rPr>
        <w:t>6</w:t>
      </w:r>
      <w:r w:rsidR="00202DF5" w:rsidRPr="00B10ECF">
        <w:rPr>
          <w:szCs w:val="28"/>
          <w:lang w:val="uk-UA"/>
        </w:rPr>
        <w:t>,</w:t>
      </w:r>
      <w:r w:rsidR="004F76BE">
        <w:rPr>
          <w:szCs w:val="28"/>
          <w:lang w:val="uk-UA"/>
        </w:rPr>
        <w:t>б</w:t>
      </w:r>
      <w:r w:rsidR="00202DF5" w:rsidRPr="00B10ECF">
        <w:rPr>
          <w:szCs w:val="28"/>
          <w:lang w:val="uk-UA"/>
        </w:rPr>
        <w:t>.</w:t>
      </w:r>
      <w:r w:rsidR="004F76BE">
        <w:rPr>
          <w:szCs w:val="28"/>
          <w:lang w:val="uk-UA"/>
        </w:rPr>
        <w:t xml:space="preserve">  </w:t>
      </w:r>
      <w:r w:rsidR="00202DF5" w:rsidRPr="00B10ECF">
        <w:rPr>
          <w:szCs w:val="28"/>
          <w:lang w:val="uk-UA"/>
        </w:rPr>
        <w:t>54</w:t>
      </w:r>
      <w:r w:rsidRPr="00B10ECF">
        <w:rPr>
          <w:szCs w:val="28"/>
          <w:lang w:val="uk-UA"/>
        </w:rPr>
        <w:t>].</w:t>
      </w:r>
    </w:p>
    <w:p w14:paraId="16EB006B" w14:textId="6744ED95" w:rsidR="00DF698F" w:rsidRPr="00B10ECF" w:rsidRDefault="00A67449" w:rsidP="005E29ED">
      <w:pPr>
        <w:widowControl w:val="0"/>
        <w:ind w:firstLine="567"/>
        <w:rPr>
          <w:i/>
          <w:szCs w:val="28"/>
          <w:lang w:val="kk-KZ"/>
        </w:rPr>
      </w:pPr>
      <w:r w:rsidRPr="00B10ECF">
        <w:rPr>
          <w:szCs w:val="28"/>
          <w:lang w:val="uk-UA"/>
        </w:rPr>
        <w:t xml:space="preserve">Бастауыш сынып оқушыларының </w:t>
      </w:r>
      <w:r w:rsidR="00DF698F" w:rsidRPr="00B10ECF">
        <w:rPr>
          <w:szCs w:val="28"/>
          <w:lang w:val="uk-UA"/>
        </w:rPr>
        <w:t>коммуникативтік дағды</w:t>
      </w:r>
      <w:r w:rsidRPr="00B10ECF">
        <w:rPr>
          <w:szCs w:val="28"/>
          <w:lang w:val="uk-UA"/>
        </w:rPr>
        <w:t>лар</w:t>
      </w:r>
      <w:r w:rsidR="007C3461" w:rsidRPr="00B10ECF">
        <w:rPr>
          <w:szCs w:val="28"/>
          <w:lang w:val="uk-UA"/>
        </w:rPr>
        <w:t>ын</w:t>
      </w:r>
      <w:r w:rsidR="00DF698F" w:rsidRPr="00B10ECF">
        <w:rPr>
          <w:szCs w:val="28"/>
          <w:lang w:val="uk-UA"/>
        </w:rPr>
        <w:t xml:space="preserve"> </w:t>
      </w:r>
      <w:r w:rsidRPr="00B10ECF">
        <w:rPr>
          <w:szCs w:val="28"/>
          <w:lang w:val="uk-UA"/>
        </w:rPr>
        <w:t xml:space="preserve">ағылшын тілін оқыту арқылы </w:t>
      </w:r>
      <w:r w:rsidR="00DF698F" w:rsidRPr="00B10ECF">
        <w:rPr>
          <w:szCs w:val="28"/>
          <w:lang w:val="uk-UA"/>
        </w:rPr>
        <w:t>қалыптастыруға қажетті шарттардың бірі</w:t>
      </w:r>
      <w:r w:rsidR="00DF698F" w:rsidRPr="00B10ECF">
        <w:rPr>
          <w:i/>
          <w:szCs w:val="28"/>
          <w:lang w:val="uk-UA"/>
        </w:rPr>
        <w:t>– коммуникативтік міндетті шеш</w:t>
      </w:r>
      <w:r w:rsidR="00F25499" w:rsidRPr="00B10ECF">
        <w:rPr>
          <w:i/>
          <w:szCs w:val="28"/>
          <w:lang w:val="kk-KZ"/>
        </w:rPr>
        <w:t>е білу</w:t>
      </w:r>
      <w:r w:rsidR="00374774" w:rsidRPr="00B10ECF">
        <w:rPr>
          <w:i/>
          <w:szCs w:val="28"/>
          <w:lang w:val="kk-KZ"/>
        </w:rPr>
        <w:t xml:space="preserve"> қабілеті</w:t>
      </w:r>
      <w:r w:rsidR="00807946" w:rsidRPr="00B10ECF">
        <w:rPr>
          <w:i/>
          <w:szCs w:val="28"/>
          <w:lang w:val="kk-KZ"/>
        </w:rPr>
        <w:t>.</w:t>
      </w:r>
    </w:p>
    <w:p w14:paraId="7734271E" w14:textId="13521099" w:rsidR="00B205BC" w:rsidRPr="00B10ECF" w:rsidRDefault="00B205BC" w:rsidP="005E29ED">
      <w:pPr>
        <w:widowControl w:val="0"/>
        <w:ind w:firstLine="567"/>
        <w:rPr>
          <w:szCs w:val="28"/>
          <w:lang w:val="uk-UA"/>
        </w:rPr>
      </w:pPr>
      <w:r w:rsidRPr="00B10ECF">
        <w:rPr>
          <w:szCs w:val="28"/>
          <w:lang w:val="uk-UA"/>
        </w:rPr>
        <w:t>В.А.</w:t>
      </w:r>
      <w:r w:rsidRPr="00B10ECF">
        <w:rPr>
          <w:szCs w:val="28"/>
          <w:lang w:val="kk-KZ"/>
        </w:rPr>
        <w:t> </w:t>
      </w:r>
      <w:r w:rsidRPr="00B10ECF">
        <w:rPr>
          <w:szCs w:val="28"/>
          <w:lang w:val="uk-UA"/>
        </w:rPr>
        <w:t>Кан-Каликтің пікірінше, коммуникативтік міндет – қарым-қатынас ү</w:t>
      </w:r>
      <w:r w:rsidR="00ED3F19" w:rsidRPr="00B10ECF">
        <w:rPr>
          <w:szCs w:val="28"/>
          <w:lang w:val="uk-UA"/>
        </w:rPr>
        <w:t>дер</w:t>
      </w:r>
      <w:r w:rsidRPr="00B10ECF">
        <w:rPr>
          <w:szCs w:val="28"/>
          <w:lang w:val="uk-UA"/>
        </w:rPr>
        <w:t>ісі мен қарым-қатынас дағдыларын қалыптастырудың міндетті шарты. Ғалым коммуникативтік қатынас арқылы педагогикалық қарым-қатынастың жүзеге асатындығын және коммуникативтік міндеттің педагогикалық міндетке теңесетіндігі дәлелдейді [87,</w:t>
      </w:r>
      <w:r w:rsidR="004F76BE">
        <w:rPr>
          <w:szCs w:val="28"/>
          <w:lang w:val="kk-KZ"/>
        </w:rPr>
        <w:t>с</w:t>
      </w:r>
      <w:r w:rsidRPr="00B10ECF">
        <w:rPr>
          <w:szCs w:val="28"/>
          <w:lang w:val="kk-KZ"/>
        </w:rPr>
        <w:t>.</w:t>
      </w:r>
      <w:r w:rsidR="004F76BE">
        <w:rPr>
          <w:szCs w:val="28"/>
          <w:lang w:val="kk-KZ"/>
        </w:rPr>
        <w:t xml:space="preserve"> </w:t>
      </w:r>
      <w:r w:rsidRPr="00B10ECF">
        <w:rPr>
          <w:szCs w:val="28"/>
          <w:lang w:val="uk-UA"/>
        </w:rPr>
        <w:t>31].</w:t>
      </w:r>
    </w:p>
    <w:p w14:paraId="646DDFD0" w14:textId="6D3C2F87" w:rsidR="00DF698F" w:rsidRPr="00B10ECF" w:rsidRDefault="003B3C02" w:rsidP="005E29ED">
      <w:pPr>
        <w:widowControl w:val="0"/>
        <w:ind w:firstLine="567"/>
        <w:rPr>
          <w:szCs w:val="28"/>
          <w:lang w:val="uk-UA"/>
        </w:rPr>
      </w:pPr>
      <w:r w:rsidRPr="00B10ECF">
        <w:rPr>
          <w:szCs w:val="28"/>
          <w:lang w:val="uk-UA"/>
        </w:rPr>
        <w:t>Коммуникативтік міндетті құруда педагогикалық мақсаттар мен қарым-қатынас деңгейі ескеріліп, оқушы мен мұғалімнің дара ерекшеліктері мен жұмыс әдістері назарға алынуы тиіс</w:t>
      </w:r>
      <w:r w:rsidR="00DF698F" w:rsidRPr="00B10ECF">
        <w:rPr>
          <w:szCs w:val="28"/>
          <w:lang w:val="uk-UA"/>
        </w:rPr>
        <w:t xml:space="preserve"> [</w:t>
      </w:r>
      <w:r w:rsidR="0043176F" w:rsidRPr="00B10ECF">
        <w:rPr>
          <w:szCs w:val="28"/>
          <w:lang w:val="uk-UA"/>
        </w:rPr>
        <w:t>5</w:t>
      </w:r>
      <w:r w:rsidR="00202DF5" w:rsidRPr="00B10ECF">
        <w:rPr>
          <w:szCs w:val="28"/>
          <w:lang w:val="uk-UA"/>
        </w:rPr>
        <w:t>6,</w:t>
      </w:r>
      <w:r w:rsidR="004F76BE">
        <w:rPr>
          <w:szCs w:val="28"/>
          <w:lang w:val="uk-UA"/>
        </w:rPr>
        <w:t>с</w:t>
      </w:r>
      <w:r w:rsidR="00AC181B" w:rsidRPr="00B10ECF">
        <w:rPr>
          <w:szCs w:val="28"/>
          <w:lang w:val="kk-KZ"/>
        </w:rPr>
        <w:t>.</w:t>
      </w:r>
      <w:r w:rsidR="004F76BE">
        <w:rPr>
          <w:szCs w:val="28"/>
          <w:lang w:val="kk-KZ"/>
        </w:rPr>
        <w:t xml:space="preserve"> </w:t>
      </w:r>
      <w:r w:rsidR="00AC181B" w:rsidRPr="00B10ECF">
        <w:rPr>
          <w:szCs w:val="28"/>
          <w:lang w:val="uk-UA"/>
        </w:rPr>
        <w:t>165</w:t>
      </w:r>
      <w:r w:rsidR="00DF698F" w:rsidRPr="00B10ECF">
        <w:rPr>
          <w:szCs w:val="28"/>
          <w:lang w:val="uk-UA"/>
        </w:rPr>
        <w:t>].</w:t>
      </w:r>
    </w:p>
    <w:p w14:paraId="02CE2F67" w14:textId="76AEB756" w:rsidR="00DF698F" w:rsidRPr="00B10ECF" w:rsidRDefault="00DF698F" w:rsidP="005E29ED">
      <w:pPr>
        <w:widowControl w:val="0"/>
        <w:ind w:firstLine="567"/>
        <w:rPr>
          <w:szCs w:val="28"/>
          <w:lang w:val="uk-UA"/>
        </w:rPr>
      </w:pPr>
      <w:r w:rsidRPr="00B10ECF">
        <w:rPr>
          <w:szCs w:val="28"/>
          <w:lang w:val="uk-UA"/>
        </w:rPr>
        <w:t>С.Л.</w:t>
      </w:r>
      <w:r w:rsidRPr="00B10ECF">
        <w:rPr>
          <w:szCs w:val="28"/>
        </w:rPr>
        <w:t> </w:t>
      </w:r>
      <w:r w:rsidRPr="00B10ECF">
        <w:rPr>
          <w:szCs w:val="28"/>
          <w:lang w:val="uk-UA"/>
        </w:rPr>
        <w:t>Рубинштейн «Әрекет жасамас бұрын, мақсатты түсіну керек</w:t>
      </w:r>
      <w:r w:rsidR="00972377" w:rsidRPr="00B10ECF">
        <w:rPr>
          <w:szCs w:val="28"/>
          <w:lang w:val="uk-UA"/>
        </w:rPr>
        <w:t>, шарттарды ескеру қажет. Мақсат пен шарт міндетті анықтайды, ол әрекетпен шешіледі. Саналы әрекет — міндетті саналы орындау. Бірақ міндет тек түсінікті емес, қабылданған болуы да шарт» дейді.</w:t>
      </w:r>
      <w:r w:rsidR="00807946" w:rsidRPr="00B10ECF">
        <w:rPr>
          <w:szCs w:val="28"/>
          <w:lang w:val="uk-UA"/>
        </w:rPr>
        <w:t xml:space="preserve"> О</w:t>
      </w:r>
      <w:r w:rsidRPr="00B10ECF">
        <w:rPr>
          <w:szCs w:val="28"/>
          <w:lang w:val="uk-UA"/>
        </w:rPr>
        <w:t xml:space="preserve">ны жүзеге асыру үшін </w:t>
      </w:r>
      <w:r w:rsidR="00ED3F19" w:rsidRPr="00B10ECF">
        <w:rPr>
          <w:szCs w:val="28"/>
          <w:lang w:val="uk-UA"/>
        </w:rPr>
        <w:t xml:space="preserve">жасалатын </w:t>
      </w:r>
      <w:r w:rsidRPr="00B10ECF">
        <w:rPr>
          <w:szCs w:val="28"/>
          <w:lang w:val="uk-UA"/>
        </w:rPr>
        <w:t>әрекет</w:t>
      </w:r>
      <w:r w:rsidR="00ED3F19" w:rsidRPr="00B10ECF">
        <w:rPr>
          <w:szCs w:val="28"/>
          <w:lang w:val="uk-UA"/>
        </w:rPr>
        <w:t>,</w:t>
      </w:r>
      <w:r w:rsidRPr="00B10ECF">
        <w:rPr>
          <w:szCs w:val="28"/>
          <w:lang w:val="uk-UA"/>
        </w:rPr>
        <w:t xml:space="preserve"> атқарылатын шарттармен санасу керек» деген пікір білдіреді [</w:t>
      </w:r>
      <w:r w:rsidR="00202DF5" w:rsidRPr="00B10ECF">
        <w:rPr>
          <w:szCs w:val="28"/>
          <w:lang w:val="uk-UA"/>
        </w:rPr>
        <w:t>88</w:t>
      </w:r>
      <w:r w:rsidRPr="00B10ECF">
        <w:rPr>
          <w:szCs w:val="28"/>
          <w:lang w:val="uk-UA"/>
        </w:rPr>
        <w:t>,</w:t>
      </w:r>
      <w:r w:rsidR="004F76BE">
        <w:rPr>
          <w:szCs w:val="28"/>
          <w:lang w:val="uk-UA"/>
        </w:rPr>
        <w:t>с</w:t>
      </w:r>
      <w:r w:rsidR="00807946" w:rsidRPr="00B10ECF">
        <w:rPr>
          <w:szCs w:val="28"/>
          <w:lang w:val="kk-KZ"/>
        </w:rPr>
        <w:t>.</w:t>
      </w:r>
      <w:r w:rsidR="004F76BE">
        <w:rPr>
          <w:szCs w:val="28"/>
          <w:lang w:val="kk-KZ"/>
        </w:rPr>
        <w:t xml:space="preserve"> </w:t>
      </w:r>
      <w:r w:rsidRPr="00B10ECF">
        <w:rPr>
          <w:szCs w:val="28"/>
          <w:lang w:val="uk-UA"/>
        </w:rPr>
        <w:t>152]. Демек, міндет – мақсатқа жету құралы.</w:t>
      </w:r>
    </w:p>
    <w:p w14:paraId="040CC984" w14:textId="40294927" w:rsidR="00374774" w:rsidRPr="00B10ECF" w:rsidRDefault="00A67449" w:rsidP="005E29ED">
      <w:pPr>
        <w:widowControl w:val="0"/>
        <w:ind w:firstLine="567"/>
        <w:rPr>
          <w:i/>
          <w:szCs w:val="28"/>
          <w:lang w:val="uk-UA"/>
        </w:rPr>
      </w:pPr>
      <w:r w:rsidRPr="00B10ECF">
        <w:rPr>
          <w:szCs w:val="28"/>
          <w:lang w:val="uk-UA"/>
        </w:rPr>
        <w:t>Бастауыш сынып оқушыларының коммуникативтік дағдылар</w:t>
      </w:r>
      <w:r w:rsidR="00E66319" w:rsidRPr="00B10ECF">
        <w:rPr>
          <w:szCs w:val="28"/>
          <w:lang w:val="kk-KZ"/>
        </w:rPr>
        <w:t>ын</w:t>
      </w:r>
      <w:r w:rsidRPr="00B10ECF">
        <w:rPr>
          <w:szCs w:val="28"/>
          <w:lang w:val="uk-UA"/>
        </w:rPr>
        <w:t xml:space="preserve"> ағылшын тілін оқыту арқылы қалыптастыруға қажетті шарттардың бірі</w:t>
      </w:r>
      <w:r w:rsidR="0028435D" w:rsidRPr="00B10ECF">
        <w:rPr>
          <w:i/>
          <w:szCs w:val="28"/>
          <w:lang w:val="uk-UA"/>
        </w:rPr>
        <w:t xml:space="preserve"> – қарым-қатынасқа </w:t>
      </w:r>
      <w:r w:rsidR="00374774" w:rsidRPr="00B10ECF">
        <w:rPr>
          <w:i/>
          <w:szCs w:val="28"/>
          <w:lang w:val="uk-UA"/>
        </w:rPr>
        <w:t>деген қажеттілік</w:t>
      </w:r>
      <w:r w:rsidR="00374774" w:rsidRPr="00B10ECF">
        <w:rPr>
          <w:i/>
          <w:szCs w:val="28"/>
          <w:lang w:val="kk-KZ"/>
        </w:rPr>
        <w:t>тің қалыптасуы</w:t>
      </w:r>
      <w:r w:rsidR="00807946" w:rsidRPr="00B10ECF">
        <w:rPr>
          <w:i/>
          <w:szCs w:val="28"/>
          <w:lang w:val="kk-KZ"/>
        </w:rPr>
        <w:t>.</w:t>
      </w:r>
      <w:r w:rsidRPr="00B10ECF">
        <w:rPr>
          <w:i/>
          <w:szCs w:val="28"/>
          <w:lang w:val="uk-UA"/>
        </w:rPr>
        <w:t xml:space="preserve"> </w:t>
      </w:r>
    </w:p>
    <w:p w14:paraId="136C844A" w14:textId="605B9446" w:rsidR="0063688B" w:rsidRPr="00B10ECF" w:rsidRDefault="0063688B" w:rsidP="005E29ED">
      <w:pPr>
        <w:pStyle w:val="a4"/>
        <w:ind w:firstLine="567"/>
        <w:rPr>
          <w:bCs/>
          <w:sz w:val="28"/>
          <w:szCs w:val="28"/>
          <w:lang w:val="kk-KZ"/>
        </w:rPr>
      </w:pPr>
      <w:r w:rsidRPr="00B10ECF">
        <w:rPr>
          <w:sz w:val="28"/>
          <w:szCs w:val="28"/>
          <w:lang w:val="kk-KZ"/>
        </w:rPr>
        <w:t xml:space="preserve">Әрбір оқушы жеке тұлға ретінде, субъект ретінде және тұлға ретінде үш формада әрекет етеді. Бұл аспектілердің мәні де, олардың жүзеге асуы да әртүрлі. </w:t>
      </w:r>
      <w:r w:rsidRPr="00B10ECF">
        <w:rPr>
          <w:sz w:val="28"/>
          <w:szCs w:val="28"/>
          <w:lang w:val="kk-KZ"/>
        </w:rPr>
        <w:lastRenderedPageBreak/>
        <w:t xml:space="preserve">Тұлға қалыптасуындағы қажеттіліктердің пайда болуы оқушыны әрекет етуге жетелейді, яғни мотив (түрткі) пайда болады. </w:t>
      </w:r>
    </w:p>
    <w:p w14:paraId="2D10F1BE" w14:textId="5A8B08BC" w:rsidR="00EA3832" w:rsidRPr="00B10ECF" w:rsidRDefault="00EA3832" w:rsidP="005E29ED">
      <w:pPr>
        <w:widowControl w:val="0"/>
        <w:ind w:firstLine="567"/>
        <w:rPr>
          <w:iCs/>
          <w:szCs w:val="28"/>
          <w:lang w:val="uk-UA"/>
        </w:rPr>
      </w:pPr>
      <w:r w:rsidRPr="00B10ECF">
        <w:rPr>
          <w:iCs/>
          <w:szCs w:val="28"/>
          <w:lang w:val="uk-UA"/>
        </w:rPr>
        <w:t>Р.С.</w:t>
      </w:r>
      <w:r w:rsidR="00ED3F19" w:rsidRPr="00B10ECF">
        <w:rPr>
          <w:iCs/>
          <w:szCs w:val="28"/>
          <w:lang w:val="uk-UA"/>
        </w:rPr>
        <w:t> </w:t>
      </w:r>
      <w:r w:rsidRPr="00B10ECF">
        <w:rPr>
          <w:iCs/>
          <w:szCs w:val="28"/>
          <w:lang w:val="uk-UA"/>
        </w:rPr>
        <w:t>Немов қажеттілікті «тұлғаның қалыпты өмір сүруі үшін қажетті нәрсеге қажеттілік жағдайы» деп анықтайды, ал, мотив «адамның мінез-құлқының немесе әрекетінің ішкі тұрақты психологиялық себебі» ретінде, мотивация «мінез-құлықты ішкі, психологиялық және физиологиялық бақылаудың динамикалық үдерісі, оның ішінде оның бастамасы, бағыты, ұйымдастыруы және қолдауы» ретінде түсіндіреді</w:t>
      </w:r>
      <w:r w:rsidR="00ED3F19" w:rsidRPr="00B10ECF">
        <w:rPr>
          <w:iCs/>
          <w:szCs w:val="28"/>
          <w:lang w:val="uk-UA"/>
        </w:rPr>
        <w:t xml:space="preserve"> </w:t>
      </w:r>
      <w:r w:rsidRPr="00B10ECF">
        <w:rPr>
          <w:iCs/>
          <w:szCs w:val="28"/>
          <w:lang w:val="uk-UA"/>
        </w:rPr>
        <w:t>[</w:t>
      </w:r>
      <w:r w:rsidR="008F7FC1" w:rsidRPr="00B10ECF">
        <w:rPr>
          <w:iCs/>
          <w:szCs w:val="28"/>
          <w:lang w:val="uk-UA"/>
        </w:rPr>
        <w:t>3</w:t>
      </w:r>
      <w:r w:rsidR="00202DF5" w:rsidRPr="00B10ECF">
        <w:rPr>
          <w:iCs/>
          <w:szCs w:val="28"/>
          <w:lang w:val="uk-UA"/>
        </w:rPr>
        <w:t>7</w:t>
      </w:r>
      <w:r w:rsidR="008F7FC1" w:rsidRPr="00B10ECF">
        <w:rPr>
          <w:iCs/>
          <w:szCs w:val="28"/>
          <w:lang w:val="uk-UA"/>
        </w:rPr>
        <w:t>,</w:t>
      </w:r>
      <w:r w:rsidR="004F76BE">
        <w:rPr>
          <w:iCs/>
          <w:szCs w:val="28"/>
          <w:lang w:val="uk-UA"/>
        </w:rPr>
        <w:t>с</w:t>
      </w:r>
      <w:r w:rsidR="008F7FC1" w:rsidRPr="00B10ECF">
        <w:rPr>
          <w:iCs/>
          <w:szCs w:val="28"/>
          <w:lang w:val="kk-KZ"/>
        </w:rPr>
        <w:t>.</w:t>
      </w:r>
      <w:r w:rsidR="004F76BE">
        <w:rPr>
          <w:iCs/>
          <w:szCs w:val="28"/>
          <w:lang w:val="kk-KZ"/>
        </w:rPr>
        <w:t xml:space="preserve"> </w:t>
      </w:r>
      <w:r w:rsidR="008F7FC1" w:rsidRPr="00B10ECF">
        <w:rPr>
          <w:iCs/>
          <w:szCs w:val="28"/>
          <w:lang w:val="uk-UA"/>
        </w:rPr>
        <w:t>70</w:t>
      </w:r>
      <w:r w:rsidRPr="00B10ECF">
        <w:rPr>
          <w:iCs/>
          <w:szCs w:val="28"/>
          <w:lang w:val="uk-UA"/>
        </w:rPr>
        <w:t>].</w:t>
      </w:r>
    </w:p>
    <w:p w14:paraId="4D92C03B" w14:textId="5F95F091" w:rsidR="00EA3832" w:rsidRPr="00B10ECF" w:rsidRDefault="00EA3832" w:rsidP="005E29ED">
      <w:pPr>
        <w:widowControl w:val="0"/>
        <w:ind w:firstLine="567"/>
        <w:rPr>
          <w:iCs/>
          <w:szCs w:val="28"/>
          <w:lang w:val="uk-UA"/>
        </w:rPr>
      </w:pPr>
      <w:r w:rsidRPr="00B10ECF">
        <w:rPr>
          <w:iCs/>
          <w:szCs w:val="28"/>
          <w:lang w:val="uk-UA"/>
        </w:rPr>
        <w:t>Л.</w:t>
      </w:r>
      <w:r w:rsidR="00855C23" w:rsidRPr="00B10ECF">
        <w:rPr>
          <w:iCs/>
          <w:szCs w:val="28"/>
          <w:lang w:val="uk-UA"/>
        </w:rPr>
        <w:t> </w:t>
      </w:r>
      <w:r w:rsidRPr="00B10ECF">
        <w:rPr>
          <w:iCs/>
          <w:szCs w:val="28"/>
          <w:lang w:val="uk-UA"/>
        </w:rPr>
        <w:t>Фридман қажеттілікті «адамның бір нәрсеге немесе біреуге оның өмір сүруі мен дамуын қамтамасыз ету үшін қажеттілігін білдіретін меншігі мен күйі», ал мотивті «белгілі бір әрекетті ынталандыратын қажеттіліктің көріну нысаны</w:t>
      </w:r>
      <w:r w:rsidR="00807946" w:rsidRPr="00B10ECF">
        <w:rPr>
          <w:iCs/>
          <w:szCs w:val="28"/>
          <w:lang w:val="uk-UA"/>
        </w:rPr>
        <w:t>,</w:t>
      </w:r>
      <w:r w:rsidRPr="00B10ECF">
        <w:rPr>
          <w:iCs/>
          <w:szCs w:val="28"/>
          <w:lang w:val="uk-UA"/>
        </w:rPr>
        <w:t xml:space="preserve"> осы қызмет жүзеге асырылатын нәрсе» деп анықтайды [</w:t>
      </w:r>
      <w:r w:rsidR="008F7FC1" w:rsidRPr="00B10ECF">
        <w:rPr>
          <w:iCs/>
          <w:szCs w:val="28"/>
          <w:lang w:val="uk-UA"/>
        </w:rPr>
        <w:t>3</w:t>
      </w:r>
      <w:r w:rsidR="00202DF5" w:rsidRPr="00B10ECF">
        <w:rPr>
          <w:iCs/>
          <w:szCs w:val="28"/>
          <w:lang w:val="uk-UA"/>
        </w:rPr>
        <w:t>8,</w:t>
      </w:r>
      <w:r w:rsidR="004F76BE">
        <w:rPr>
          <w:iCs/>
          <w:szCs w:val="28"/>
          <w:lang w:val="uk-UA"/>
        </w:rPr>
        <w:t>с</w:t>
      </w:r>
      <w:r w:rsidR="00202DF5" w:rsidRPr="00B10ECF">
        <w:rPr>
          <w:iCs/>
          <w:szCs w:val="28"/>
          <w:lang w:val="kk-KZ"/>
        </w:rPr>
        <w:t>.</w:t>
      </w:r>
      <w:r w:rsidR="004F76BE">
        <w:rPr>
          <w:iCs/>
          <w:szCs w:val="28"/>
          <w:lang w:val="kk-KZ"/>
        </w:rPr>
        <w:t xml:space="preserve"> </w:t>
      </w:r>
      <w:r w:rsidR="00202DF5" w:rsidRPr="00B10ECF">
        <w:rPr>
          <w:iCs/>
          <w:szCs w:val="28"/>
          <w:lang w:val="uk-UA"/>
        </w:rPr>
        <w:t>87</w:t>
      </w:r>
      <w:r w:rsidRPr="00B10ECF">
        <w:rPr>
          <w:iCs/>
          <w:szCs w:val="28"/>
          <w:lang w:val="uk-UA"/>
        </w:rPr>
        <w:t>].</w:t>
      </w:r>
    </w:p>
    <w:p w14:paraId="4360C206" w14:textId="08C873E6" w:rsidR="00EA3832" w:rsidRPr="00B10ECF" w:rsidRDefault="00EA3832" w:rsidP="005E29ED">
      <w:pPr>
        <w:widowControl w:val="0"/>
        <w:ind w:firstLine="567"/>
        <w:rPr>
          <w:iCs/>
          <w:szCs w:val="28"/>
          <w:lang w:val="uk-UA"/>
        </w:rPr>
      </w:pPr>
      <w:r w:rsidRPr="00B10ECF">
        <w:rPr>
          <w:iCs/>
          <w:szCs w:val="28"/>
          <w:lang w:val="uk-UA"/>
        </w:rPr>
        <w:t>Е.П.</w:t>
      </w:r>
      <w:r w:rsidR="00855C23" w:rsidRPr="00B10ECF">
        <w:rPr>
          <w:iCs/>
          <w:szCs w:val="28"/>
          <w:lang w:val="uk-UA"/>
        </w:rPr>
        <w:t> </w:t>
      </w:r>
      <w:r w:rsidRPr="00B10ECF">
        <w:rPr>
          <w:iCs/>
          <w:szCs w:val="28"/>
          <w:lang w:val="uk-UA"/>
        </w:rPr>
        <w:t>Ильин мотивті әртүрлі жағынан қарастырады: қажеттілік ретінде, мақсат ретінде (қажеттілікті қанағаттандыру объектісі), ынталандыру ретінде, ниет ретінде, тұлғаның тұрақты диспозициясы ретінде, күй ретінде, тұжырымдау, қанағаттандыру ретінде</w:t>
      </w:r>
      <w:r w:rsidR="005A3220" w:rsidRPr="00B10ECF">
        <w:rPr>
          <w:iCs/>
          <w:szCs w:val="28"/>
          <w:lang w:val="uk-UA"/>
        </w:rPr>
        <w:t xml:space="preserve"> </w:t>
      </w:r>
      <w:r w:rsidR="008F7FC1" w:rsidRPr="00B10ECF">
        <w:rPr>
          <w:iCs/>
          <w:szCs w:val="28"/>
          <w:lang w:val="uk-UA"/>
        </w:rPr>
        <w:t>[22,</w:t>
      </w:r>
      <w:r w:rsidR="004F76BE">
        <w:rPr>
          <w:iCs/>
          <w:szCs w:val="28"/>
          <w:lang w:val="uk-UA"/>
        </w:rPr>
        <w:t>с</w:t>
      </w:r>
      <w:r w:rsidR="008F7FC1" w:rsidRPr="00B10ECF">
        <w:rPr>
          <w:iCs/>
          <w:szCs w:val="28"/>
          <w:lang w:val="kk-KZ"/>
        </w:rPr>
        <w:t>.</w:t>
      </w:r>
      <w:r w:rsidR="004F76BE">
        <w:rPr>
          <w:iCs/>
          <w:szCs w:val="28"/>
          <w:lang w:val="kk-KZ"/>
        </w:rPr>
        <w:t xml:space="preserve"> </w:t>
      </w:r>
      <w:r w:rsidR="008F7FC1" w:rsidRPr="00B10ECF">
        <w:rPr>
          <w:iCs/>
          <w:szCs w:val="28"/>
          <w:lang w:val="uk-UA"/>
        </w:rPr>
        <w:t>47]</w:t>
      </w:r>
      <w:r w:rsidR="005A3220" w:rsidRPr="00B10ECF">
        <w:rPr>
          <w:iCs/>
          <w:szCs w:val="28"/>
          <w:lang w:val="uk-UA"/>
        </w:rPr>
        <w:t>.</w:t>
      </w:r>
    </w:p>
    <w:p w14:paraId="3BDAF10C" w14:textId="62609072" w:rsidR="00D869AF" w:rsidRPr="00B10ECF" w:rsidRDefault="0028435D" w:rsidP="005E29ED">
      <w:pPr>
        <w:widowControl w:val="0"/>
        <w:ind w:firstLine="567"/>
        <w:rPr>
          <w:bCs/>
          <w:szCs w:val="28"/>
          <w:lang w:val="kk-KZ"/>
        </w:rPr>
      </w:pPr>
      <w:r w:rsidRPr="00B10ECF">
        <w:rPr>
          <w:szCs w:val="28"/>
          <w:lang w:val="kk-KZ"/>
        </w:rPr>
        <w:t>«Қарым-қатынасқа қажеттілік белсенділікке, ал мотив (түрткі) – бағытталған әрекетке итермелейді. Адамда белгілі білімді меңгеруі үшін қажеттілік туады, одан кейін мотив пайда болып, іс-әрекеттер қызығушылықпен белсенді және</w:t>
      </w:r>
      <w:r w:rsidR="00ED3F19" w:rsidRPr="00B10ECF">
        <w:rPr>
          <w:szCs w:val="28"/>
          <w:lang w:val="kk-KZ"/>
        </w:rPr>
        <w:t xml:space="preserve"> </w:t>
      </w:r>
      <w:r w:rsidRPr="00B10ECF">
        <w:rPr>
          <w:szCs w:val="28"/>
          <w:lang w:val="kk-KZ"/>
        </w:rPr>
        <w:t xml:space="preserve">шығармашылық іс-әрекетке дейін көтеріледі. </w:t>
      </w:r>
      <w:r w:rsidRPr="00B10ECF">
        <w:rPr>
          <w:bCs/>
          <w:szCs w:val="28"/>
          <w:lang w:val="kk-KZ"/>
        </w:rPr>
        <w:t>Қажеттілік – оқушы</w:t>
      </w:r>
      <w:r w:rsidR="00A67449" w:rsidRPr="00B10ECF">
        <w:rPr>
          <w:bCs/>
          <w:szCs w:val="28"/>
          <w:lang w:val="kk-KZ"/>
        </w:rPr>
        <w:t xml:space="preserve"> оқу </w:t>
      </w:r>
      <w:r w:rsidRPr="00B10ECF">
        <w:rPr>
          <w:bCs/>
          <w:szCs w:val="28"/>
          <w:lang w:val="kk-KZ"/>
        </w:rPr>
        <w:t>іс-әрекетінің қозғаушы күші, субъектінің санасында бейнеленетін мұқтаждық. Қажеттілік іс-әрекетке итермелей отырып, өзі сол іс-әрекеттен туындайды» [</w:t>
      </w:r>
      <w:r w:rsidR="0087766D" w:rsidRPr="00B10ECF">
        <w:rPr>
          <w:bCs/>
          <w:szCs w:val="28"/>
          <w:lang w:val="kk-KZ"/>
        </w:rPr>
        <w:t>89</w:t>
      </w:r>
      <w:r w:rsidR="008F7FC1" w:rsidRPr="00B10ECF">
        <w:rPr>
          <w:bCs/>
          <w:szCs w:val="28"/>
          <w:lang w:val="kk-KZ"/>
        </w:rPr>
        <w:t>,</w:t>
      </w:r>
      <w:r w:rsidR="004F76BE">
        <w:rPr>
          <w:bCs/>
          <w:szCs w:val="28"/>
          <w:lang w:val="kk-KZ"/>
        </w:rPr>
        <w:t>с</w:t>
      </w:r>
      <w:r w:rsidR="008F7FC1" w:rsidRPr="00B10ECF">
        <w:rPr>
          <w:bCs/>
          <w:szCs w:val="28"/>
          <w:lang w:val="kk-KZ"/>
        </w:rPr>
        <w:t>.</w:t>
      </w:r>
      <w:r w:rsidR="004F76BE">
        <w:rPr>
          <w:bCs/>
          <w:szCs w:val="28"/>
          <w:lang w:val="kk-KZ"/>
        </w:rPr>
        <w:t xml:space="preserve"> </w:t>
      </w:r>
      <w:r w:rsidR="00580076" w:rsidRPr="00B10ECF">
        <w:rPr>
          <w:bCs/>
          <w:szCs w:val="28"/>
          <w:lang w:val="kk-KZ"/>
        </w:rPr>
        <w:t>76</w:t>
      </w:r>
      <w:r w:rsidR="008F7FC1" w:rsidRPr="00B10ECF">
        <w:rPr>
          <w:bCs/>
          <w:szCs w:val="28"/>
          <w:lang w:val="kk-KZ"/>
        </w:rPr>
        <w:t>]</w:t>
      </w:r>
      <w:r w:rsidR="00807946" w:rsidRPr="00B10ECF">
        <w:rPr>
          <w:bCs/>
          <w:szCs w:val="28"/>
          <w:lang w:val="kk-KZ"/>
        </w:rPr>
        <w:t>.</w:t>
      </w:r>
    </w:p>
    <w:p w14:paraId="35227D20" w14:textId="1D6A0A07" w:rsidR="00752BF5" w:rsidRPr="00B10ECF" w:rsidRDefault="00ED3F19" w:rsidP="005E29ED">
      <w:pPr>
        <w:widowControl w:val="0"/>
        <w:ind w:firstLine="567"/>
        <w:rPr>
          <w:szCs w:val="28"/>
          <w:lang w:val="kk-KZ"/>
        </w:rPr>
      </w:pPr>
      <w:r w:rsidRPr="00B10ECF">
        <w:rPr>
          <w:bCs/>
          <w:szCs w:val="28"/>
          <w:lang w:val="kk-KZ"/>
        </w:rPr>
        <w:t>Бұдан түйіндейтініміз,</w:t>
      </w:r>
      <w:r w:rsidR="0028435D" w:rsidRPr="00B10ECF">
        <w:rPr>
          <w:bCs/>
          <w:szCs w:val="28"/>
          <w:lang w:val="kk-KZ"/>
        </w:rPr>
        <w:t xml:space="preserve"> оқу-тәрбие барысында оқушыға қажеттілікті тудыр</w:t>
      </w:r>
      <w:r w:rsidRPr="00B10ECF">
        <w:rPr>
          <w:bCs/>
          <w:szCs w:val="28"/>
          <w:lang w:val="kk-KZ"/>
        </w:rPr>
        <w:t>у арқылы</w:t>
      </w:r>
      <w:r w:rsidR="0028435D" w:rsidRPr="00B10ECF">
        <w:rPr>
          <w:bCs/>
          <w:szCs w:val="28"/>
          <w:lang w:val="kk-KZ"/>
        </w:rPr>
        <w:t xml:space="preserve"> </w:t>
      </w:r>
      <w:r w:rsidR="00A67449" w:rsidRPr="00B10ECF">
        <w:rPr>
          <w:bCs/>
          <w:szCs w:val="28"/>
          <w:lang w:val="kk-KZ"/>
        </w:rPr>
        <w:t>оқу і</w:t>
      </w:r>
      <w:r w:rsidR="0028435D" w:rsidRPr="00B10ECF">
        <w:rPr>
          <w:bCs/>
          <w:szCs w:val="28"/>
          <w:lang w:val="kk-KZ"/>
        </w:rPr>
        <w:t>с-әрекет</w:t>
      </w:r>
      <w:r w:rsidR="00A67449" w:rsidRPr="00B10ECF">
        <w:rPr>
          <w:bCs/>
          <w:szCs w:val="28"/>
          <w:lang w:val="kk-KZ"/>
        </w:rPr>
        <w:t>іне</w:t>
      </w:r>
      <w:r w:rsidR="0028435D" w:rsidRPr="00B10ECF">
        <w:rPr>
          <w:bCs/>
          <w:szCs w:val="28"/>
          <w:lang w:val="kk-KZ"/>
        </w:rPr>
        <w:t xml:space="preserve"> түсуге </w:t>
      </w:r>
      <w:r w:rsidRPr="00B10ECF">
        <w:rPr>
          <w:bCs/>
          <w:szCs w:val="28"/>
          <w:lang w:val="kk-KZ"/>
        </w:rPr>
        <w:t>итермелеу</w:t>
      </w:r>
      <w:r w:rsidR="00584E43" w:rsidRPr="00B10ECF">
        <w:rPr>
          <w:bCs/>
          <w:szCs w:val="28"/>
          <w:lang w:val="kk-KZ"/>
        </w:rPr>
        <w:t>,</w:t>
      </w:r>
      <w:r w:rsidRPr="00B10ECF">
        <w:rPr>
          <w:bCs/>
          <w:szCs w:val="28"/>
          <w:lang w:val="kk-KZ"/>
        </w:rPr>
        <w:t xml:space="preserve"> қызықтыру</w:t>
      </w:r>
      <w:r w:rsidR="0028435D" w:rsidRPr="00B10ECF">
        <w:rPr>
          <w:bCs/>
          <w:szCs w:val="28"/>
          <w:lang w:val="kk-KZ"/>
        </w:rPr>
        <w:t xml:space="preserve"> қажет.</w:t>
      </w:r>
      <w:r w:rsidR="0028435D" w:rsidRPr="00B10ECF">
        <w:rPr>
          <w:szCs w:val="28"/>
          <w:lang w:val="kk-KZ"/>
        </w:rPr>
        <w:t xml:space="preserve"> </w:t>
      </w:r>
      <w:r w:rsidR="00A67449" w:rsidRPr="00B10ECF">
        <w:rPr>
          <w:szCs w:val="28"/>
          <w:lang w:val="kk-KZ"/>
        </w:rPr>
        <w:t>Біз</w:t>
      </w:r>
      <w:r w:rsidR="00584E43" w:rsidRPr="00B10ECF">
        <w:rPr>
          <w:szCs w:val="28"/>
          <w:lang w:val="kk-KZ"/>
        </w:rPr>
        <w:t>дің</w:t>
      </w:r>
      <w:r w:rsidR="00A67449" w:rsidRPr="00B10ECF">
        <w:rPr>
          <w:szCs w:val="28"/>
          <w:lang w:val="kk-KZ"/>
        </w:rPr>
        <w:t xml:space="preserve"> оқушыға </w:t>
      </w:r>
      <w:r w:rsidRPr="00B10ECF">
        <w:rPr>
          <w:szCs w:val="28"/>
          <w:lang w:val="kk-KZ"/>
        </w:rPr>
        <w:t>үйре</w:t>
      </w:r>
      <w:r w:rsidR="00584E43" w:rsidRPr="00B10ECF">
        <w:rPr>
          <w:szCs w:val="28"/>
          <w:lang w:val="kk-KZ"/>
        </w:rPr>
        <w:t>те</w:t>
      </w:r>
      <w:r w:rsidRPr="00B10ECF">
        <w:rPr>
          <w:szCs w:val="28"/>
          <w:lang w:val="kk-KZ"/>
        </w:rPr>
        <w:t>тін, меңгеретін дүние</w:t>
      </w:r>
      <w:r w:rsidR="00584E43" w:rsidRPr="00B10ECF">
        <w:rPr>
          <w:szCs w:val="28"/>
          <w:lang w:val="kk-KZ"/>
        </w:rPr>
        <w:t>нің</w:t>
      </w:r>
      <w:r w:rsidRPr="00B10ECF">
        <w:rPr>
          <w:szCs w:val="28"/>
          <w:lang w:val="kk-KZ"/>
        </w:rPr>
        <w:t xml:space="preserve"> </w:t>
      </w:r>
      <w:r w:rsidR="00A67449" w:rsidRPr="00B10ECF">
        <w:rPr>
          <w:szCs w:val="28"/>
          <w:lang w:val="kk-KZ"/>
        </w:rPr>
        <w:t>үнемі жаңа</w:t>
      </w:r>
      <w:r w:rsidRPr="00B10ECF">
        <w:rPr>
          <w:szCs w:val="28"/>
          <w:lang w:val="kk-KZ"/>
        </w:rPr>
        <w:t>,</w:t>
      </w:r>
      <w:r w:rsidR="00A67449" w:rsidRPr="00B10ECF">
        <w:rPr>
          <w:szCs w:val="28"/>
          <w:lang w:val="kk-KZ"/>
        </w:rPr>
        <w:t xml:space="preserve"> күрделі болуы </w:t>
      </w:r>
      <w:r w:rsidR="00584E43" w:rsidRPr="00B10ECF">
        <w:rPr>
          <w:szCs w:val="28"/>
          <w:lang w:val="kk-KZ"/>
        </w:rPr>
        <w:t xml:space="preserve">оларға </w:t>
      </w:r>
      <w:r w:rsidR="00A67449" w:rsidRPr="00B10ECF">
        <w:rPr>
          <w:szCs w:val="28"/>
          <w:lang w:val="kk-KZ"/>
        </w:rPr>
        <w:t xml:space="preserve">аса қызықты, әрі тартымды болады. </w:t>
      </w:r>
      <w:r w:rsidR="00584E43" w:rsidRPr="00B10ECF">
        <w:rPr>
          <w:szCs w:val="28"/>
          <w:lang w:val="kk-KZ"/>
        </w:rPr>
        <w:t>Ж</w:t>
      </w:r>
      <w:r w:rsidR="00A67449" w:rsidRPr="00B10ECF">
        <w:rPr>
          <w:szCs w:val="28"/>
          <w:lang w:val="kk-KZ"/>
        </w:rPr>
        <w:t>аңа нәрселерді білуге, үйренуге, сезінуге деген қажеттілі</w:t>
      </w:r>
      <w:r w:rsidR="00584E43" w:rsidRPr="00B10ECF">
        <w:rPr>
          <w:szCs w:val="28"/>
          <w:lang w:val="kk-KZ"/>
        </w:rPr>
        <w:t>ктен</w:t>
      </w:r>
      <w:r w:rsidR="00A67449" w:rsidRPr="00B10ECF">
        <w:rPr>
          <w:szCs w:val="28"/>
          <w:lang w:val="kk-KZ"/>
        </w:rPr>
        <w:t xml:space="preserve"> қарым-қатынастың танымдық мотивтері пайда болады, олар</w:t>
      </w:r>
      <w:r w:rsidRPr="00B10ECF">
        <w:rPr>
          <w:szCs w:val="28"/>
          <w:lang w:val="kk-KZ"/>
        </w:rPr>
        <w:t>ды</w:t>
      </w:r>
      <w:r w:rsidR="00A67449" w:rsidRPr="00B10ECF">
        <w:rPr>
          <w:szCs w:val="28"/>
          <w:lang w:val="kk-KZ"/>
        </w:rPr>
        <w:t xml:space="preserve"> </w:t>
      </w:r>
      <w:r w:rsidRPr="00B10ECF">
        <w:rPr>
          <w:szCs w:val="28"/>
          <w:lang w:val="kk-KZ"/>
        </w:rPr>
        <w:t xml:space="preserve">айналасымен, қатарластарымен, </w:t>
      </w:r>
      <w:r w:rsidR="00A67449" w:rsidRPr="00B10ECF">
        <w:rPr>
          <w:szCs w:val="28"/>
          <w:lang w:val="kk-KZ"/>
        </w:rPr>
        <w:t xml:space="preserve">ересектермен </w:t>
      </w:r>
      <w:r w:rsidRPr="00B10ECF">
        <w:rPr>
          <w:szCs w:val="28"/>
          <w:lang w:val="kk-KZ"/>
        </w:rPr>
        <w:t xml:space="preserve">белсенді </w:t>
      </w:r>
      <w:r w:rsidR="00A67449" w:rsidRPr="00B10ECF">
        <w:rPr>
          <w:szCs w:val="28"/>
          <w:lang w:val="kk-KZ"/>
        </w:rPr>
        <w:t>қарым-қатынасқа түсу</w:t>
      </w:r>
      <w:r w:rsidRPr="00B10ECF">
        <w:rPr>
          <w:szCs w:val="28"/>
          <w:lang w:val="kk-KZ"/>
        </w:rPr>
        <w:t>ге</w:t>
      </w:r>
      <w:r w:rsidR="00A67449" w:rsidRPr="00B10ECF">
        <w:rPr>
          <w:szCs w:val="28"/>
          <w:lang w:val="kk-KZ"/>
        </w:rPr>
        <w:t xml:space="preserve"> итермелейді.</w:t>
      </w:r>
      <w:r w:rsidR="00A67449" w:rsidRPr="00B10ECF">
        <w:rPr>
          <w:lang w:val="kk-KZ"/>
        </w:rPr>
        <w:t xml:space="preserve"> </w:t>
      </w:r>
      <w:r w:rsidRPr="00B10ECF">
        <w:rPr>
          <w:szCs w:val="28"/>
          <w:lang w:val="kk-KZ"/>
        </w:rPr>
        <w:t xml:space="preserve">Демек, </w:t>
      </w:r>
      <w:r w:rsidR="0028435D" w:rsidRPr="00B10ECF">
        <w:rPr>
          <w:szCs w:val="28"/>
          <w:lang w:val="kk-KZ"/>
        </w:rPr>
        <w:t>оқушы қарым-қатынас кезінде берілген тапсырмаларды белгілі бір дағдыларды қолдана отырып, бар ынтасымен қызыға орындаған жағдайда қарым-қатынас шығармашылық, тұлғалық, мотивациялық сипат алады. Оқушының қарым-қатынас барысында білімін қолдана білуі, өз іс-әрекетін басқара алуы мен рөлдік мінез-құлықын танытуы оның коммуникативтік дамуы мен мотивация деңгейін көрсетеді. Коммуникативтік оқытуда шет тіліндегі тұлғалық-рөлдік қарым-қатынас сабақ жоспарының әдістемелік кезеңі ғана емес, оқу-танымдық ү</w:t>
      </w:r>
      <w:r w:rsidRPr="00B10ECF">
        <w:rPr>
          <w:szCs w:val="28"/>
          <w:lang w:val="kk-KZ"/>
        </w:rPr>
        <w:t>дер</w:t>
      </w:r>
      <w:r w:rsidR="0028435D" w:rsidRPr="00B10ECF">
        <w:rPr>
          <w:szCs w:val="28"/>
          <w:lang w:val="kk-KZ"/>
        </w:rPr>
        <w:t>істі құрудың негізі</w:t>
      </w:r>
      <w:r w:rsidRPr="00B10ECF">
        <w:rPr>
          <w:szCs w:val="28"/>
          <w:lang w:val="kk-KZ"/>
        </w:rPr>
        <w:t xml:space="preserve"> болғандықтан,</w:t>
      </w:r>
      <w:r w:rsidR="0028435D" w:rsidRPr="00B10ECF">
        <w:rPr>
          <w:szCs w:val="28"/>
          <w:lang w:val="kk-KZ"/>
        </w:rPr>
        <w:t xml:space="preserve"> </w:t>
      </w:r>
      <w:r w:rsidRPr="00B10ECF">
        <w:rPr>
          <w:szCs w:val="28"/>
          <w:lang w:val="kk-KZ"/>
        </w:rPr>
        <w:t>а</w:t>
      </w:r>
      <w:r w:rsidR="0028435D" w:rsidRPr="00B10ECF">
        <w:rPr>
          <w:szCs w:val="28"/>
          <w:lang w:val="kk-KZ"/>
        </w:rPr>
        <w:t>ғылшын тіліндегі қарым-қатынасты</w:t>
      </w:r>
      <w:r w:rsidR="00F70C4A" w:rsidRPr="00B10ECF">
        <w:rPr>
          <w:szCs w:val="28"/>
          <w:lang w:val="kk-KZ"/>
        </w:rPr>
        <w:t xml:space="preserve"> </w:t>
      </w:r>
      <w:r w:rsidR="0028435D" w:rsidRPr="00B10ECF">
        <w:rPr>
          <w:szCs w:val="28"/>
          <w:lang w:val="kk-KZ"/>
        </w:rPr>
        <w:t>тек «үздіксіз» қарым-қатынаста үйрету қажет</w:t>
      </w:r>
      <w:r w:rsidRPr="00B10ECF">
        <w:rPr>
          <w:szCs w:val="28"/>
          <w:lang w:val="kk-KZ"/>
        </w:rPr>
        <w:t xml:space="preserve"> деп ойлаймыз</w:t>
      </w:r>
      <w:r w:rsidR="0028435D" w:rsidRPr="00B10ECF">
        <w:rPr>
          <w:szCs w:val="28"/>
          <w:lang w:val="kk-KZ"/>
        </w:rPr>
        <w:t xml:space="preserve">. </w:t>
      </w:r>
    </w:p>
    <w:p w14:paraId="5640D7FB" w14:textId="65FC92D7" w:rsidR="00374774" w:rsidRPr="00B10ECF" w:rsidRDefault="00A67449" w:rsidP="005E29ED">
      <w:pPr>
        <w:widowControl w:val="0"/>
        <w:ind w:firstLine="567"/>
        <w:rPr>
          <w:i/>
          <w:iCs/>
          <w:szCs w:val="28"/>
          <w:lang w:val="kk-KZ"/>
        </w:rPr>
      </w:pPr>
      <w:r w:rsidRPr="00B10ECF">
        <w:rPr>
          <w:szCs w:val="28"/>
          <w:lang w:val="uk-UA"/>
        </w:rPr>
        <w:t>Бастауыш сынып оқушыларының коммуникативтік дағдылар</w:t>
      </w:r>
      <w:r w:rsidRPr="00B10ECF">
        <w:rPr>
          <w:szCs w:val="28"/>
          <w:lang w:val="kk-KZ"/>
        </w:rPr>
        <w:t>ын</w:t>
      </w:r>
      <w:r w:rsidR="00807946" w:rsidRPr="00B10ECF">
        <w:rPr>
          <w:szCs w:val="28"/>
          <w:lang w:val="kk-KZ"/>
        </w:rPr>
        <w:t xml:space="preserve"> </w:t>
      </w:r>
      <w:r w:rsidR="00807946" w:rsidRPr="00B10ECF">
        <w:rPr>
          <w:szCs w:val="28"/>
          <w:lang w:val="uk-UA"/>
        </w:rPr>
        <w:t>а</w:t>
      </w:r>
      <w:r w:rsidRPr="00B10ECF">
        <w:rPr>
          <w:szCs w:val="28"/>
          <w:lang w:val="uk-UA"/>
        </w:rPr>
        <w:t>ғылшын тілін оқыту арқылы қалыптастыруға қажетті шарттардың бірі</w:t>
      </w:r>
      <w:r w:rsidRPr="00B10ECF">
        <w:rPr>
          <w:i/>
          <w:szCs w:val="28"/>
          <w:lang w:val="kk-KZ"/>
        </w:rPr>
        <w:t xml:space="preserve"> – </w:t>
      </w:r>
      <w:r w:rsidRPr="00B10ECF">
        <w:rPr>
          <w:rStyle w:val="fontstyle01"/>
          <w:rFonts w:ascii="Times New Roman" w:hAnsi="Times New Roman"/>
          <w:b w:val="0"/>
          <w:bCs w:val="0"/>
          <w:i/>
          <w:iCs/>
          <w:color w:val="auto"/>
          <w:sz w:val="28"/>
          <w:szCs w:val="28"/>
          <w:lang w:val="kk-KZ"/>
        </w:rPr>
        <w:t>ағылшын тілдік орта</w:t>
      </w:r>
      <w:r w:rsidR="00374774" w:rsidRPr="00B10ECF">
        <w:rPr>
          <w:rStyle w:val="fontstyle01"/>
          <w:rFonts w:ascii="Times New Roman" w:hAnsi="Times New Roman"/>
          <w:b w:val="0"/>
          <w:bCs w:val="0"/>
          <w:i/>
          <w:iCs/>
          <w:color w:val="auto"/>
          <w:sz w:val="28"/>
          <w:szCs w:val="28"/>
          <w:lang w:val="kk-KZ"/>
        </w:rPr>
        <w:t>сы</w:t>
      </w:r>
      <w:r w:rsidRPr="00B10ECF">
        <w:rPr>
          <w:rStyle w:val="fontstyle01"/>
          <w:rFonts w:ascii="Times New Roman" w:hAnsi="Times New Roman"/>
          <w:b w:val="0"/>
          <w:bCs w:val="0"/>
          <w:i/>
          <w:iCs/>
          <w:color w:val="auto"/>
          <w:sz w:val="28"/>
          <w:szCs w:val="28"/>
          <w:lang w:val="kk-KZ"/>
        </w:rPr>
        <w:t>ны</w:t>
      </w:r>
      <w:r w:rsidR="000F7617" w:rsidRPr="00B10ECF">
        <w:rPr>
          <w:rStyle w:val="fontstyle01"/>
          <w:rFonts w:ascii="Times New Roman" w:hAnsi="Times New Roman"/>
          <w:b w:val="0"/>
          <w:bCs w:val="0"/>
          <w:i/>
          <w:iCs/>
          <w:color w:val="auto"/>
          <w:sz w:val="28"/>
          <w:szCs w:val="28"/>
          <w:lang w:val="kk-KZ"/>
        </w:rPr>
        <w:t>ң болуы</w:t>
      </w:r>
      <w:r w:rsidR="00807946" w:rsidRPr="00B10ECF">
        <w:rPr>
          <w:rStyle w:val="fontstyle01"/>
          <w:rFonts w:ascii="Times New Roman" w:hAnsi="Times New Roman"/>
          <w:b w:val="0"/>
          <w:bCs w:val="0"/>
          <w:i/>
          <w:iCs/>
          <w:color w:val="auto"/>
          <w:sz w:val="28"/>
          <w:szCs w:val="28"/>
          <w:lang w:val="kk-KZ"/>
        </w:rPr>
        <w:t>.</w:t>
      </w:r>
    </w:p>
    <w:p w14:paraId="193FF7DA" w14:textId="1A161CA3" w:rsidR="00A67449" w:rsidRPr="00B10ECF" w:rsidRDefault="00E855E3" w:rsidP="005E29ED">
      <w:pPr>
        <w:spacing w:line="300" w:lineRule="atLeast"/>
        <w:ind w:firstLine="567"/>
        <w:rPr>
          <w:szCs w:val="28"/>
          <w:lang w:val="kk-KZ"/>
        </w:rPr>
      </w:pPr>
      <w:r w:rsidRPr="00B10ECF">
        <w:rPr>
          <w:rStyle w:val="fontstyle01"/>
          <w:rFonts w:ascii="Times New Roman" w:hAnsi="Times New Roman"/>
          <w:b w:val="0"/>
          <w:bCs w:val="0"/>
          <w:color w:val="auto"/>
          <w:sz w:val="28"/>
          <w:szCs w:val="28"/>
          <w:lang w:val="kk-KZ"/>
        </w:rPr>
        <w:t xml:space="preserve">Жаңартылған білім беру жағдайында </w:t>
      </w:r>
      <w:r w:rsidR="00A67449" w:rsidRPr="00B10ECF">
        <w:rPr>
          <w:rStyle w:val="fontstyle01"/>
          <w:rFonts w:ascii="Times New Roman" w:hAnsi="Times New Roman"/>
          <w:b w:val="0"/>
          <w:bCs w:val="0"/>
          <w:color w:val="auto"/>
          <w:sz w:val="28"/>
          <w:szCs w:val="28"/>
          <w:lang w:val="kk-KZ"/>
        </w:rPr>
        <w:t>бастауыш сыныпқа арналған ағылшын тілі оқу бағдарламасы оқушылардың ана тілінде, орыс тілінде негізі қаланған коммуникативтік дағдылар</w:t>
      </w:r>
      <w:r w:rsidRPr="00B10ECF">
        <w:rPr>
          <w:rStyle w:val="fontstyle01"/>
          <w:rFonts w:ascii="Times New Roman" w:hAnsi="Times New Roman"/>
          <w:b w:val="0"/>
          <w:bCs w:val="0"/>
          <w:color w:val="auto"/>
          <w:sz w:val="28"/>
          <w:szCs w:val="28"/>
          <w:lang w:val="kk-KZ"/>
        </w:rPr>
        <w:t>ы</w:t>
      </w:r>
      <w:r w:rsidR="00A67449" w:rsidRPr="00B10ECF">
        <w:rPr>
          <w:rStyle w:val="fontstyle01"/>
          <w:rFonts w:ascii="Times New Roman" w:hAnsi="Times New Roman"/>
          <w:b w:val="0"/>
          <w:bCs w:val="0"/>
          <w:color w:val="auto"/>
          <w:sz w:val="28"/>
          <w:szCs w:val="28"/>
          <w:lang w:val="kk-KZ"/>
        </w:rPr>
        <w:t xml:space="preserve"> мен құзыреттіліктер</w:t>
      </w:r>
      <w:r w:rsidRPr="00B10ECF">
        <w:rPr>
          <w:rStyle w:val="fontstyle01"/>
          <w:rFonts w:ascii="Times New Roman" w:hAnsi="Times New Roman"/>
          <w:b w:val="0"/>
          <w:bCs w:val="0"/>
          <w:color w:val="auto"/>
          <w:sz w:val="28"/>
          <w:szCs w:val="28"/>
          <w:lang w:val="kk-KZ"/>
        </w:rPr>
        <w:t>ін</w:t>
      </w:r>
      <w:r w:rsidR="00A67449" w:rsidRPr="00B10ECF">
        <w:rPr>
          <w:rStyle w:val="fontstyle01"/>
          <w:rFonts w:ascii="Times New Roman" w:hAnsi="Times New Roman"/>
          <w:b w:val="0"/>
          <w:bCs w:val="0"/>
          <w:color w:val="auto"/>
          <w:sz w:val="28"/>
          <w:szCs w:val="28"/>
          <w:lang w:val="kk-KZ"/>
        </w:rPr>
        <w:t xml:space="preserve"> қалыптастырудың </w:t>
      </w:r>
      <w:r w:rsidR="00A67449" w:rsidRPr="00B10ECF">
        <w:rPr>
          <w:rStyle w:val="fontstyle01"/>
          <w:rFonts w:ascii="Times New Roman" w:hAnsi="Times New Roman"/>
          <w:b w:val="0"/>
          <w:bCs w:val="0"/>
          <w:color w:val="auto"/>
          <w:sz w:val="28"/>
          <w:szCs w:val="28"/>
          <w:lang w:val="kk-KZ"/>
        </w:rPr>
        <w:lastRenderedPageBreak/>
        <w:t xml:space="preserve">ерекшеліктері мен тәсілдерін ағылшын тілін оқытуда ескерілуін қажет етеді. </w:t>
      </w:r>
      <w:r w:rsidR="00A67449" w:rsidRPr="00B10ECF">
        <w:rPr>
          <w:szCs w:val="28"/>
          <w:lang w:val="kk-KZ"/>
        </w:rPr>
        <w:t xml:space="preserve">Бұл </w:t>
      </w:r>
      <w:r w:rsidR="00A67449" w:rsidRPr="00B10ECF">
        <w:rPr>
          <w:rStyle w:val="fontstyle01"/>
          <w:rFonts w:ascii="Times New Roman" w:hAnsi="Times New Roman"/>
          <w:b w:val="0"/>
          <w:bCs w:val="0"/>
          <w:color w:val="auto"/>
          <w:sz w:val="28"/>
          <w:szCs w:val="28"/>
          <w:lang w:val="kk-KZ"/>
        </w:rPr>
        <w:t>ағылшын</w:t>
      </w:r>
      <w:r w:rsidR="00ED3F19" w:rsidRPr="00B10ECF">
        <w:rPr>
          <w:rStyle w:val="fontstyle01"/>
          <w:rFonts w:ascii="Times New Roman" w:hAnsi="Times New Roman"/>
          <w:b w:val="0"/>
          <w:bCs w:val="0"/>
          <w:color w:val="auto"/>
          <w:sz w:val="28"/>
          <w:szCs w:val="28"/>
          <w:lang w:val="kk-KZ"/>
        </w:rPr>
        <w:t>ша</w:t>
      </w:r>
      <w:r w:rsidR="00A67449" w:rsidRPr="00B10ECF">
        <w:rPr>
          <w:rStyle w:val="fontstyle01"/>
          <w:rFonts w:ascii="Times New Roman" w:hAnsi="Times New Roman"/>
          <w:b w:val="0"/>
          <w:bCs w:val="0"/>
          <w:color w:val="auto"/>
          <w:sz w:val="28"/>
          <w:szCs w:val="28"/>
          <w:lang w:val="kk-KZ"/>
        </w:rPr>
        <w:t xml:space="preserve"> тілдік ортаны құру арқылы</w:t>
      </w:r>
      <w:r w:rsidR="00A67449" w:rsidRPr="00B10ECF">
        <w:rPr>
          <w:b/>
          <w:bCs/>
          <w:szCs w:val="28"/>
          <w:lang w:val="kk-KZ"/>
        </w:rPr>
        <w:t xml:space="preserve"> </w:t>
      </w:r>
      <w:r w:rsidR="00A67449" w:rsidRPr="00B10ECF">
        <w:rPr>
          <w:szCs w:val="28"/>
          <w:lang w:val="kk-KZ"/>
        </w:rPr>
        <w:t>оқушы</w:t>
      </w:r>
      <w:r w:rsidR="00A67449" w:rsidRPr="00B10ECF">
        <w:rPr>
          <w:rStyle w:val="fontstyle01"/>
          <w:rFonts w:ascii="Times New Roman" w:hAnsi="Times New Roman"/>
          <w:b w:val="0"/>
          <w:bCs w:val="0"/>
          <w:color w:val="auto"/>
          <w:sz w:val="28"/>
          <w:szCs w:val="28"/>
          <w:lang w:val="kk-KZ"/>
        </w:rPr>
        <w:t>лардың коммуникативтік дағдыларын қалыптастырып дамытуда оң нәтижеге қол жеткізуге болатындығын көрсетеді.</w:t>
      </w:r>
      <w:r w:rsidR="00A67449" w:rsidRPr="00B10ECF">
        <w:rPr>
          <w:szCs w:val="28"/>
          <w:lang w:val="kk-KZ"/>
        </w:rPr>
        <w:t xml:space="preserve"> </w:t>
      </w:r>
      <w:r w:rsidR="00A67449" w:rsidRPr="00B10ECF">
        <w:rPr>
          <w:rStyle w:val="fontstyle01"/>
          <w:rFonts w:ascii="Times New Roman" w:hAnsi="Times New Roman"/>
          <w:b w:val="0"/>
          <w:bCs w:val="0"/>
          <w:color w:val="auto"/>
          <w:sz w:val="28"/>
          <w:szCs w:val="28"/>
          <w:lang w:val="kk-KZ"/>
        </w:rPr>
        <w:t>Мұғалім оқыту үдерісінде оқушылардың ағылшын тілінде қарым-қатынас жасауына мән бере отырып,</w:t>
      </w:r>
      <w:r w:rsidR="00A67449" w:rsidRPr="00B10ECF">
        <w:rPr>
          <w:b/>
          <w:bCs/>
          <w:szCs w:val="28"/>
          <w:lang w:val="kk-KZ"/>
        </w:rPr>
        <w:t xml:space="preserve"> </w:t>
      </w:r>
      <w:r w:rsidR="00A67449" w:rsidRPr="00B10ECF">
        <w:rPr>
          <w:szCs w:val="28"/>
          <w:lang w:val="kk-KZ"/>
        </w:rPr>
        <w:t>о</w:t>
      </w:r>
      <w:r w:rsidR="00A67449" w:rsidRPr="00B10ECF">
        <w:rPr>
          <w:rStyle w:val="fontstyle01"/>
          <w:rFonts w:ascii="Times New Roman" w:hAnsi="Times New Roman"/>
          <w:b w:val="0"/>
          <w:bCs w:val="0"/>
          <w:color w:val="auto"/>
          <w:sz w:val="28"/>
          <w:szCs w:val="28"/>
          <w:lang w:val="kk-KZ"/>
        </w:rPr>
        <w:t>лардың  ағылшын тілін үйренуге, сол тілде сөйлеуге деген саналы көзқарасын қалыптастыруы керек. Мұғалім ағылшын тілінде анық, баяу, оқушылар түсіне алатындай мәнерлі, қарым-қатынас жасау мәдениетін көрсете сөйлеуі мен ағылшын тіліндегі мақтау сөздерді қолдана отырып, оқушылардың берген жауаптарын мақтап-мадақтап отыруы оқушылардың қызығушылығы</w:t>
      </w:r>
      <w:r w:rsidRPr="00B10ECF">
        <w:rPr>
          <w:rStyle w:val="fontstyle01"/>
          <w:rFonts w:ascii="Times New Roman" w:hAnsi="Times New Roman"/>
          <w:b w:val="0"/>
          <w:bCs w:val="0"/>
          <w:color w:val="auto"/>
          <w:sz w:val="28"/>
          <w:szCs w:val="28"/>
          <w:lang w:val="kk-KZ"/>
        </w:rPr>
        <w:t>н,</w:t>
      </w:r>
      <w:r w:rsidR="00A67449" w:rsidRPr="00B10ECF">
        <w:rPr>
          <w:rStyle w:val="fontstyle01"/>
          <w:rFonts w:ascii="Times New Roman" w:hAnsi="Times New Roman"/>
          <w:b w:val="0"/>
          <w:bCs w:val="0"/>
          <w:color w:val="auto"/>
          <w:sz w:val="28"/>
          <w:szCs w:val="28"/>
          <w:lang w:val="kk-KZ"/>
        </w:rPr>
        <w:t xml:space="preserve"> сыныпта қолайлы психологиялық ахуал</w:t>
      </w:r>
      <w:r w:rsidRPr="00B10ECF">
        <w:rPr>
          <w:rStyle w:val="fontstyle01"/>
          <w:rFonts w:ascii="Times New Roman" w:hAnsi="Times New Roman"/>
          <w:b w:val="0"/>
          <w:bCs w:val="0"/>
          <w:color w:val="auto"/>
          <w:sz w:val="28"/>
          <w:szCs w:val="28"/>
          <w:lang w:val="kk-KZ"/>
        </w:rPr>
        <w:t>дың тууын</w:t>
      </w:r>
      <w:r w:rsidR="00A67449" w:rsidRPr="00B10ECF">
        <w:rPr>
          <w:rStyle w:val="fontstyle01"/>
          <w:rFonts w:ascii="Times New Roman" w:hAnsi="Times New Roman"/>
          <w:b w:val="0"/>
          <w:bCs w:val="0"/>
          <w:color w:val="auto"/>
          <w:sz w:val="28"/>
          <w:szCs w:val="28"/>
          <w:lang w:val="kk-KZ"/>
        </w:rPr>
        <w:t>, сыйластық, сенім</w:t>
      </w:r>
      <w:r w:rsidRPr="00B10ECF">
        <w:rPr>
          <w:rStyle w:val="fontstyle01"/>
          <w:rFonts w:ascii="Times New Roman" w:hAnsi="Times New Roman"/>
          <w:b w:val="0"/>
          <w:bCs w:val="0"/>
          <w:color w:val="auto"/>
          <w:sz w:val="28"/>
          <w:szCs w:val="28"/>
          <w:lang w:val="kk-KZ"/>
        </w:rPr>
        <w:t>,</w:t>
      </w:r>
      <w:r w:rsidR="00A67449" w:rsidRPr="00B10ECF">
        <w:rPr>
          <w:rStyle w:val="fontstyle01"/>
          <w:rFonts w:ascii="Times New Roman" w:hAnsi="Times New Roman"/>
          <w:b w:val="0"/>
          <w:bCs w:val="0"/>
          <w:color w:val="auto"/>
          <w:sz w:val="28"/>
          <w:szCs w:val="28"/>
          <w:lang w:val="kk-KZ"/>
        </w:rPr>
        <w:t xml:space="preserve"> өзара түсіністік</w:t>
      </w:r>
      <w:r w:rsidRPr="00B10ECF">
        <w:rPr>
          <w:rStyle w:val="fontstyle01"/>
          <w:rFonts w:ascii="Times New Roman" w:hAnsi="Times New Roman"/>
          <w:b w:val="0"/>
          <w:bCs w:val="0"/>
          <w:color w:val="auto"/>
          <w:sz w:val="28"/>
          <w:szCs w:val="28"/>
          <w:lang w:val="kk-KZ"/>
        </w:rPr>
        <w:t xml:space="preserve"> пен</w:t>
      </w:r>
      <w:r w:rsidR="00A67449" w:rsidRPr="00B10ECF">
        <w:rPr>
          <w:rStyle w:val="fontstyle01"/>
          <w:rFonts w:ascii="Times New Roman" w:hAnsi="Times New Roman"/>
          <w:b w:val="0"/>
          <w:bCs w:val="0"/>
          <w:color w:val="auto"/>
          <w:sz w:val="28"/>
          <w:szCs w:val="28"/>
          <w:lang w:val="kk-KZ"/>
        </w:rPr>
        <w:t xml:space="preserve"> әрекеттестік</w:t>
      </w:r>
      <w:r w:rsidRPr="00B10ECF">
        <w:rPr>
          <w:rStyle w:val="fontstyle01"/>
          <w:rFonts w:ascii="Times New Roman" w:hAnsi="Times New Roman"/>
          <w:b w:val="0"/>
          <w:bCs w:val="0"/>
          <w:color w:val="auto"/>
          <w:sz w:val="28"/>
          <w:szCs w:val="28"/>
          <w:lang w:val="kk-KZ"/>
        </w:rPr>
        <w:t>ті,</w:t>
      </w:r>
      <w:r w:rsidR="00A67449" w:rsidRPr="00B10ECF">
        <w:rPr>
          <w:rStyle w:val="fontstyle01"/>
          <w:rFonts w:ascii="Times New Roman" w:hAnsi="Times New Roman"/>
          <w:b w:val="0"/>
          <w:bCs w:val="0"/>
          <w:color w:val="auto"/>
          <w:sz w:val="28"/>
          <w:szCs w:val="28"/>
          <w:lang w:val="kk-KZ"/>
        </w:rPr>
        <w:t xml:space="preserve"> ынтымақтастықты қамтамасыз етеді. Бастауыш сынып оқушыларына арналған сабақтан, мектептен тыс жұмыс бағдарламаларында ағылшын тілінде іс-шаралар ұйымдастыру, кино, театрларға, мұражайларға, кітапханаларға бару арқылы ағылшын тілді елдердің өмірімен, мәдениетімен таныстыруды жолға қою оқушылардың дүниетанымын, қарым-қатынас дағдыларын дамытуға ықпал етеді. Сабақ барысында сол туралы қысқа мәтін, диалогтар құру, сұрақ-жауап арқылы сөйлеу дағдылары дамиды.</w:t>
      </w:r>
    </w:p>
    <w:p w14:paraId="07D03D85" w14:textId="55D11832" w:rsidR="00374774" w:rsidRPr="00B10ECF" w:rsidRDefault="00A67449" w:rsidP="005E29ED">
      <w:pPr>
        <w:pStyle w:val="a4"/>
        <w:ind w:firstLine="567"/>
        <w:rPr>
          <w:sz w:val="28"/>
          <w:szCs w:val="28"/>
          <w:lang w:val="kk-KZ"/>
        </w:rPr>
      </w:pPr>
      <w:r w:rsidRPr="00B10ECF">
        <w:rPr>
          <w:sz w:val="28"/>
          <w:szCs w:val="28"/>
          <w:lang w:val="uk-UA"/>
        </w:rPr>
        <w:t>Бастауыш сынып оқушыларының коммуникативтік дағдылар</w:t>
      </w:r>
      <w:r w:rsidRPr="00B10ECF">
        <w:rPr>
          <w:sz w:val="28"/>
          <w:szCs w:val="28"/>
          <w:lang w:val="kk-KZ"/>
        </w:rPr>
        <w:t>ын</w:t>
      </w:r>
      <w:r w:rsidR="00807946" w:rsidRPr="00B10ECF">
        <w:rPr>
          <w:sz w:val="28"/>
          <w:szCs w:val="28"/>
          <w:lang w:val="kk-KZ"/>
        </w:rPr>
        <w:t xml:space="preserve"> а</w:t>
      </w:r>
      <w:r w:rsidRPr="00B10ECF">
        <w:rPr>
          <w:sz w:val="28"/>
          <w:szCs w:val="28"/>
          <w:lang w:val="uk-UA"/>
        </w:rPr>
        <w:t>ғылшын тілін оқыту арқылы қалыптастыруға қажетті шарттардың бірі</w:t>
      </w:r>
      <w:r w:rsidRPr="00B10ECF">
        <w:rPr>
          <w:i/>
          <w:sz w:val="28"/>
          <w:szCs w:val="28"/>
          <w:lang w:val="kk-KZ"/>
        </w:rPr>
        <w:t xml:space="preserve"> </w:t>
      </w:r>
      <w:r w:rsidRPr="00B10ECF">
        <w:rPr>
          <w:sz w:val="28"/>
          <w:szCs w:val="28"/>
          <w:lang w:val="kk-KZ"/>
        </w:rPr>
        <w:t xml:space="preserve">– </w:t>
      </w:r>
      <w:r w:rsidR="00374774" w:rsidRPr="00B10ECF">
        <w:rPr>
          <w:i/>
          <w:iCs/>
          <w:sz w:val="28"/>
          <w:szCs w:val="28"/>
          <w:lang w:val="kk-KZ"/>
        </w:rPr>
        <w:t>оқушының</w:t>
      </w:r>
      <w:r w:rsidR="00374774" w:rsidRPr="00B10ECF">
        <w:rPr>
          <w:sz w:val="28"/>
          <w:szCs w:val="28"/>
          <w:lang w:val="kk-KZ"/>
        </w:rPr>
        <w:t xml:space="preserve"> </w:t>
      </w:r>
      <w:r w:rsidR="00374774" w:rsidRPr="00B10ECF">
        <w:rPr>
          <w:i/>
          <w:sz w:val="28"/>
          <w:szCs w:val="28"/>
          <w:lang w:val="kk-KZ"/>
        </w:rPr>
        <w:t>жоғар</w:t>
      </w:r>
      <w:r w:rsidR="00807946" w:rsidRPr="00B10ECF">
        <w:rPr>
          <w:i/>
          <w:sz w:val="28"/>
          <w:szCs w:val="28"/>
          <w:lang w:val="kk-KZ"/>
        </w:rPr>
        <w:t>ы</w:t>
      </w:r>
      <w:r w:rsidR="00374774" w:rsidRPr="00B10ECF">
        <w:rPr>
          <w:i/>
          <w:sz w:val="28"/>
          <w:szCs w:val="28"/>
          <w:lang w:val="kk-KZ"/>
        </w:rPr>
        <w:t xml:space="preserve"> деңгейдегі тілдік дамуы</w:t>
      </w:r>
      <w:r w:rsidR="00807946" w:rsidRPr="00B10ECF">
        <w:rPr>
          <w:sz w:val="28"/>
          <w:szCs w:val="28"/>
          <w:lang w:val="kk-KZ"/>
        </w:rPr>
        <w:t>.</w:t>
      </w:r>
    </w:p>
    <w:p w14:paraId="72817A55" w14:textId="1DEA3637" w:rsidR="00A67449" w:rsidRPr="00B10ECF" w:rsidRDefault="00A67449" w:rsidP="005E29ED">
      <w:pPr>
        <w:pStyle w:val="a4"/>
        <w:ind w:firstLine="567"/>
        <w:rPr>
          <w:sz w:val="28"/>
          <w:szCs w:val="28"/>
          <w:lang w:val="kk-KZ"/>
        </w:rPr>
      </w:pPr>
      <w:r w:rsidRPr="00B10ECF">
        <w:rPr>
          <w:sz w:val="28"/>
          <w:szCs w:val="28"/>
          <w:lang w:val="kk-KZ"/>
        </w:rPr>
        <w:t>Оқушының тілдік даму деңгейінің жоғары болуы – оқушылардың сөйлеу әрекетін бірізді және жүйелі түрде дамытуға тікелей байланысты</w:t>
      </w:r>
      <w:r w:rsidR="00E855E3" w:rsidRPr="00B10ECF">
        <w:rPr>
          <w:sz w:val="28"/>
          <w:szCs w:val="28"/>
          <w:lang w:val="kk-KZ"/>
        </w:rPr>
        <w:t xml:space="preserve">. Оқушылардың қарым-қатынас жағдаятына байланысты </w:t>
      </w:r>
      <w:r w:rsidRPr="00B10ECF">
        <w:rPr>
          <w:sz w:val="28"/>
          <w:szCs w:val="28"/>
          <w:lang w:val="kk-KZ"/>
        </w:rPr>
        <w:t>ақпарат алу мен беру</w:t>
      </w:r>
      <w:r w:rsidR="00921BF5" w:rsidRPr="00B10ECF">
        <w:rPr>
          <w:sz w:val="28"/>
          <w:szCs w:val="28"/>
          <w:lang w:val="kk-KZ"/>
        </w:rPr>
        <w:t>і</w:t>
      </w:r>
      <w:r w:rsidRPr="00B10ECF">
        <w:rPr>
          <w:sz w:val="28"/>
          <w:szCs w:val="28"/>
          <w:lang w:val="kk-KZ"/>
        </w:rPr>
        <w:t xml:space="preserve"> сөйлесім әрекеттері арқылы (айтылым, тыңдалым, оқылым және жазылым), яғни ауызша немесе жазбаша түрінде жүзеге асады. Оқыту тәжірибеге бағытталаған жағдайда сөйлеу әрекеті жетекші әрекет ретінде танылады</w:t>
      </w:r>
      <w:r w:rsidR="00ED3F19" w:rsidRPr="00B10ECF">
        <w:rPr>
          <w:sz w:val="28"/>
          <w:szCs w:val="28"/>
          <w:lang w:val="kk-KZ"/>
        </w:rPr>
        <w:t>.</w:t>
      </w:r>
      <w:r w:rsidRPr="00B10ECF">
        <w:rPr>
          <w:sz w:val="28"/>
          <w:szCs w:val="28"/>
          <w:lang w:val="kk-KZ"/>
        </w:rPr>
        <w:t xml:space="preserve"> Оқушы </w:t>
      </w:r>
      <w:r w:rsidR="00921BF5" w:rsidRPr="00B10ECF">
        <w:rPr>
          <w:sz w:val="28"/>
          <w:szCs w:val="28"/>
          <w:lang w:val="kk-KZ"/>
        </w:rPr>
        <w:t xml:space="preserve">сөйлеу әрекеттерін </w:t>
      </w:r>
      <w:r w:rsidRPr="00B10ECF">
        <w:rPr>
          <w:sz w:val="28"/>
          <w:szCs w:val="28"/>
          <w:lang w:val="kk-KZ"/>
        </w:rPr>
        <w:t>оқу үдерісінде жан-жақты меңгеріп шығуы қажет</w:t>
      </w:r>
      <w:r w:rsidR="00921BF5" w:rsidRPr="00B10ECF">
        <w:rPr>
          <w:sz w:val="28"/>
          <w:szCs w:val="28"/>
          <w:lang w:val="kk-KZ"/>
        </w:rPr>
        <w:t>.</w:t>
      </w:r>
      <w:r w:rsidRPr="00B10ECF">
        <w:rPr>
          <w:sz w:val="28"/>
          <w:szCs w:val="28"/>
          <w:lang w:val="kk-KZ"/>
        </w:rPr>
        <w:t xml:space="preserve"> </w:t>
      </w:r>
      <w:r w:rsidR="00921BF5" w:rsidRPr="00B10ECF">
        <w:rPr>
          <w:sz w:val="28"/>
          <w:szCs w:val="28"/>
          <w:lang w:val="kk-KZ"/>
        </w:rPr>
        <w:t xml:space="preserve">Сөйлеу әрекеттерін меңгеру деңгейі олардың </w:t>
      </w:r>
      <w:r w:rsidRPr="00B10ECF">
        <w:rPr>
          <w:sz w:val="28"/>
          <w:szCs w:val="28"/>
          <w:lang w:val="kk-KZ"/>
        </w:rPr>
        <w:t>тілдік білімдерінің көрсеткіші бола алады.</w:t>
      </w:r>
      <w:r w:rsidR="00EB0B01" w:rsidRPr="00B10ECF">
        <w:rPr>
          <w:sz w:val="28"/>
          <w:szCs w:val="28"/>
          <w:lang w:val="kk-KZ"/>
        </w:rPr>
        <w:t xml:space="preserve"> </w:t>
      </w:r>
      <w:r w:rsidR="00921BF5" w:rsidRPr="00B10ECF">
        <w:rPr>
          <w:sz w:val="28"/>
          <w:szCs w:val="28"/>
          <w:lang w:val="kk-KZ"/>
        </w:rPr>
        <w:t>О</w:t>
      </w:r>
      <w:r w:rsidRPr="00B10ECF">
        <w:rPr>
          <w:sz w:val="28"/>
          <w:szCs w:val="28"/>
          <w:lang w:val="kk-KZ"/>
        </w:rPr>
        <w:t xml:space="preserve">қу үдерісінде сөйлеудің табиғи жағдаятын тудырып, оқушылардың сол тілдік пәнге өзіндік көзқарасын қалыптастырып, қызығушылығын ояту – сөйлеудің </w:t>
      </w:r>
      <w:r w:rsidRPr="00B10ECF">
        <w:rPr>
          <w:iCs/>
          <w:sz w:val="28"/>
          <w:szCs w:val="28"/>
          <w:lang w:val="kk-KZ"/>
        </w:rPr>
        <w:t xml:space="preserve">алғышарттарын жасау. </w:t>
      </w:r>
      <w:r w:rsidRPr="00B10ECF">
        <w:rPr>
          <w:sz w:val="28"/>
          <w:szCs w:val="28"/>
          <w:lang w:val="kk-KZ"/>
        </w:rPr>
        <w:t>Оқу-сөйлеу жағдаяттары пән бойынша ойдан құрылған коммуникативті</w:t>
      </w:r>
      <w:r w:rsidR="00ED3F19" w:rsidRPr="00B10ECF">
        <w:rPr>
          <w:sz w:val="28"/>
          <w:szCs w:val="28"/>
          <w:lang w:val="kk-KZ"/>
        </w:rPr>
        <w:t>к</w:t>
      </w:r>
      <w:r w:rsidRPr="00B10ECF">
        <w:rPr>
          <w:sz w:val="28"/>
          <w:szCs w:val="28"/>
          <w:lang w:val="kk-KZ"/>
        </w:rPr>
        <w:t xml:space="preserve"> тапсырма түрінде беріледі және шарты көрсетіледі, оқушының сөйлеу арқылы не істеу керектігі мен пәнге қатысты мәні анықталады. Коммуникативтік тапсырмалардың деңгейі де әртүрлі бол</w:t>
      </w:r>
      <w:r w:rsidR="00921BF5" w:rsidRPr="00B10ECF">
        <w:rPr>
          <w:sz w:val="28"/>
          <w:szCs w:val="28"/>
          <w:lang w:val="kk-KZ"/>
        </w:rPr>
        <w:t>ады.</w:t>
      </w:r>
      <w:r w:rsidRPr="00B10ECF">
        <w:rPr>
          <w:sz w:val="28"/>
          <w:szCs w:val="28"/>
          <w:lang w:val="kk-KZ"/>
        </w:rPr>
        <w:t xml:space="preserve"> Оқу үдерісінде сөйлеуді ұйымдастыруда маңызды </w:t>
      </w:r>
      <w:r w:rsidR="00972377" w:rsidRPr="00B10ECF">
        <w:rPr>
          <w:sz w:val="28"/>
          <w:szCs w:val="28"/>
          <w:lang w:val="kk-KZ"/>
        </w:rPr>
        <w:t>екі шартты ескеру қажет:</w:t>
      </w:r>
      <w:r w:rsidR="00807946" w:rsidRPr="00B10ECF">
        <w:rPr>
          <w:sz w:val="28"/>
          <w:szCs w:val="28"/>
          <w:lang w:val="kk-KZ"/>
        </w:rPr>
        <w:t xml:space="preserve"> </w:t>
      </w:r>
      <w:r w:rsidR="00752BF5" w:rsidRPr="00B10ECF">
        <w:rPr>
          <w:sz w:val="28"/>
          <w:szCs w:val="28"/>
          <w:lang w:val="kk-KZ"/>
        </w:rPr>
        <w:t xml:space="preserve">1) </w:t>
      </w:r>
      <w:r w:rsidR="00972377" w:rsidRPr="00B10ECF">
        <w:rPr>
          <w:sz w:val="28"/>
          <w:szCs w:val="28"/>
          <w:lang w:val="kk-KZ"/>
        </w:rPr>
        <w:t>сөйлесу арқылы байланысын орнату</w:t>
      </w:r>
      <w:r w:rsidRPr="00B10ECF">
        <w:rPr>
          <w:sz w:val="28"/>
          <w:szCs w:val="28"/>
          <w:lang w:val="kk-KZ"/>
        </w:rPr>
        <w:t>;</w:t>
      </w:r>
      <w:r w:rsidR="00752BF5" w:rsidRPr="00B10ECF">
        <w:rPr>
          <w:sz w:val="28"/>
          <w:szCs w:val="28"/>
          <w:lang w:val="kk-KZ"/>
        </w:rPr>
        <w:t xml:space="preserve"> 2) </w:t>
      </w:r>
      <w:r w:rsidR="00BF4B54" w:rsidRPr="00B10ECF">
        <w:rPr>
          <w:sz w:val="28"/>
          <w:szCs w:val="28"/>
          <w:lang w:val="kk-KZ"/>
        </w:rPr>
        <w:t>сөйлеуді қолдайтын тілдік білімді көрсету керек.</w:t>
      </w:r>
      <w:r w:rsidR="00921BF5" w:rsidRPr="00B10ECF">
        <w:rPr>
          <w:sz w:val="28"/>
          <w:szCs w:val="28"/>
          <w:lang w:val="kk-KZ"/>
        </w:rPr>
        <w:t xml:space="preserve"> </w:t>
      </w:r>
      <w:r w:rsidR="00BF4B54" w:rsidRPr="00B10ECF">
        <w:rPr>
          <w:sz w:val="28"/>
          <w:szCs w:val="28"/>
          <w:lang w:val="kk-KZ"/>
        </w:rPr>
        <w:t>Бұл әрекеттер әртүрлі серіктестік форматында жүзеге асады: мұғалім – сынып, мұғалім – оқушы, оқушы – оқушы.</w:t>
      </w:r>
      <w:r w:rsidR="00921BF5" w:rsidRPr="00B10ECF">
        <w:rPr>
          <w:sz w:val="28"/>
          <w:szCs w:val="28"/>
          <w:lang w:val="kk-KZ"/>
        </w:rPr>
        <w:t xml:space="preserve"> О</w:t>
      </w:r>
      <w:r w:rsidRPr="00B10ECF">
        <w:rPr>
          <w:sz w:val="28"/>
          <w:szCs w:val="28"/>
          <w:lang w:val="kk-KZ"/>
        </w:rPr>
        <w:t xml:space="preserve">л ауызша сөйлеу түріне байланысты және оқу үдерісіндегі ауызша сөйлеу әрекетін қамтамасыз ету үшін толық жеткілікті. Оқушылардың сыныптастарына, әңгімелесушілерге деген зейінді қатынасын, ұжымшылдық, бастамашылдық сезімін тәрбиелеуге көмектесу керек, өйткені тіл ұжымда </w:t>
      </w:r>
      <w:r w:rsidR="00921BF5" w:rsidRPr="00B10ECF">
        <w:rPr>
          <w:sz w:val="28"/>
          <w:szCs w:val="28"/>
          <w:lang w:val="kk-KZ"/>
        </w:rPr>
        <w:t xml:space="preserve">сөйлеу </w:t>
      </w:r>
      <w:r w:rsidRPr="00B10ECF">
        <w:rPr>
          <w:sz w:val="28"/>
          <w:szCs w:val="28"/>
          <w:lang w:val="kk-KZ"/>
        </w:rPr>
        <w:t xml:space="preserve">арқылы меңгеріледі </w:t>
      </w:r>
      <w:r w:rsidR="0087766D" w:rsidRPr="00B10ECF">
        <w:rPr>
          <w:sz w:val="28"/>
          <w:szCs w:val="28"/>
          <w:lang w:val="kk-KZ"/>
        </w:rPr>
        <w:t>[</w:t>
      </w:r>
      <w:r w:rsidR="00F36353" w:rsidRPr="00B10ECF">
        <w:rPr>
          <w:sz w:val="28"/>
          <w:szCs w:val="28"/>
          <w:lang w:val="kk-KZ"/>
        </w:rPr>
        <w:t>90</w:t>
      </w:r>
      <w:r w:rsidR="00202DF5" w:rsidRPr="00B10ECF">
        <w:rPr>
          <w:sz w:val="28"/>
          <w:szCs w:val="28"/>
          <w:lang w:val="kk-KZ"/>
        </w:rPr>
        <w:t>,</w:t>
      </w:r>
      <w:r w:rsidR="004F76BE">
        <w:rPr>
          <w:sz w:val="28"/>
          <w:szCs w:val="28"/>
          <w:lang w:val="kk-KZ"/>
        </w:rPr>
        <w:t>с</w:t>
      </w:r>
      <w:r w:rsidR="00202DF5" w:rsidRPr="00B10ECF">
        <w:rPr>
          <w:sz w:val="28"/>
          <w:szCs w:val="28"/>
          <w:lang w:val="kk-KZ"/>
        </w:rPr>
        <w:t>.</w:t>
      </w:r>
      <w:r w:rsidR="004F76BE">
        <w:rPr>
          <w:sz w:val="28"/>
          <w:szCs w:val="28"/>
          <w:lang w:val="kk-KZ"/>
        </w:rPr>
        <w:t xml:space="preserve"> </w:t>
      </w:r>
      <w:r w:rsidR="00202DF5" w:rsidRPr="00B10ECF">
        <w:rPr>
          <w:sz w:val="28"/>
          <w:szCs w:val="28"/>
          <w:lang w:val="kk-KZ"/>
        </w:rPr>
        <w:t>61</w:t>
      </w:r>
      <w:r w:rsidRPr="00B10ECF">
        <w:rPr>
          <w:sz w:val="28"/>
          <w:szCs w:val="28"/>
          <w:lang w:val="kk-KZ"/>
        </w:rPr>
        <w:t>].</w:t>
      </w:r>
    </w:p>
    <w:p w14:paraId="380E98B8" w14:textId="2DD4EA2D" w:rsidR="00A67449" w:rsidRPr="00B10ECF" w:rsidRDefault="00A67449" w:rsidP="005E29ED">
      <w:pPr>
        <w:widowControl w:val="0"/>
        <w:ind w:firstLine="567"/>
        <w:rPr>
          <w:szCs w:val="28"/>
          <w:lang w:val="kk-KZ"/>
        </w:rPr>
      </w:pPr>
      <w:r w:rsidRPr="00B10ECF">
        <w:rPr>
          <w:szCs w:val="28"/>
          <w:lang w:val="kk-KZ"/>
        </w:rPr>
        <w:t>Оқушыны коммуникативтік бағытта құрылған нақтыл</w:t>
      </w:r>
      <w:r w:rsidR="00921BF5" w:rsidRPr="00B10ECF">
        <w:rPr>
          <w:szCs w:val="28"/>
          <w:lang w:val="kk-KZ"/>
        </w:rPr>
        <w:t>ы</w:t>
      </w:r>
      <w:r w:rsidRPr="00B10ECF">
        <w:rPr>
          <w:szCs w:val="28"/>
          <w:lang w:val="kk-KZ"/>
        </w:rPr>
        <w:t xml:space="preserve"> сөйлеу материалын меңгеруді жүзеге асыруға жетелейтін жаттығулардың ықпалы зор. Демек, жаттығулар –</w:t>
      </w:r>
      <w:r w:rsidRPr="00B10ECF">
        <w:rPr>
          <w:i/>
          <w:iCs/>
          <w:szCs w:val="28"/>
          <w:lang w:val="kk-KZ"/>
        </w:rPr>
        <w:t xml:space="preserve"> </w:t>
      </w:r>
      <w:r w:rsidRPr="00B10ECF">
        <w:rPr>
          <w:szCs w:val="28"/>
          <w:lang w:val="kk-KZ"/>
        </w:rPr>
        <w:t xml:space="preserve">оқушының тілдік даму деңгейін көтерудің, коммуникативтік </w:t>
      </w:r>
      <w:r w:rsidRPr="00B10ECF">
        <w:rPr>
          <w:szCs w:val="28"/>
          <w:lang w:val="kk-KZ"/>
        </w:rPr>
        <w:lastRenderedPageBreak/>
        <w:t xml:space="preserve">дағдыларын қалыптастырып, жетілдірудің басты құралы. Мынандай негізгі үш фактор табиғи ауызша қарым-қатынас жағдайында </w:t>
      </w:r>
      <w:r w:rsidR="00EB0B01" w:rsidRPr="00B10ECF">
        <w:rPr>
          <w:szCs w:val="28"/>
          <w:lang w:val="kk-KZ"/>
        </w:rPr>
        <w:t>сөйлеу әрекетінің мотивациясын тудыратын с</w:t>
      </w:r>
      <w:r w:rsidRPr="00B10ECF">
        <w:rPr>
          <w:szCs w:val="28"/>
          <w:lang w:val="kk-KZ"/>
        </w:rPr>
        <w:t>өйлеудің үш ерекшелігі</w:t>
      </w:r>
      <w:r w:rsidR="00EB0B01" w:rsidRPr="00B10ECF">
        <w:rPr>
          <w:szCs w:val="28"/>
          <w:lang w:val="kk-KZ"/>
        </w:rPr>
        <w:t xml:space="preserve">н </w:t>
      </w:r>
      <w:r w:rsidRPr="00B10ECF">
        <w:rPr>
          <w:szCs w:val="28"/>
          <w:lang w:val="kk-KZ"/>
        </w:rPr>
        <w:t>анықтайды</w:t>
      </w:r>
      <w:r w:rsidR="00EB0B01" w:rsidRPr="00B10ECF">
        <w:rPr>
          <w:szCs w:val="28"/>
          <w:lang w:val="kk-KZ"/>
        </w:rPr>
        <w:t>:</w:t>
      </w:r>
      <w:r w:rsidRPr="00B10ECF">
        <w:rPr>
          <w:szCs w:val="28"/>
          <w:lang w:val="kk-KZ"/>
        </w:rPr>
        <w:t xml:space="preserve"> 1) бастапқы ұмтылыс, оларсыз ешқандай айтылым пайда болмайды, 2) ұмтылыспен байланысқан сөйлеу актісінің мақсатты бағыттылығы, 3) әрбір айтылудың жүзеге асырылатын нақты жағдайға бағытталғандығы</w:t>
      </w:r>
      <w:r w:rsidR="00EB0B01" w:rsidRPr="00B10ECF">
        <w:rPr>
          <w:szCs w:val="28"/>
          <w:lang w:val="kk-KZ"/>
        </w:rPr>
        <w:t xml:space="preserve">. </w:t>
      </w:r>
      <w:r w:rsidRPr="00B10ECF">
        <w:rPr>
          <w:szCs w:val="28"/>
          <w:lang w:val="kk-KZ"/>
        </w:rPr>
        <w:t>Оқыту үдерісінде осы ерекшеліктер ескерілетін коммуникативтік жаттығулардың арнайы түрлері орындалуы қажет. Жаттығулар оқушыларды тілдік емес тапсырмаларды орындауда айтылымның барынша эмоционалды, әсерлі интонациямен берілуіне ықпал етеді, осылайша оқу барысындағы сөйлеуді табиғи сөйлеуге айналдырады</w:t>
      </w:r>
      <w:r w:rsidR="00EB0B01" w:rsidRPr="00B10ECF">
        <w:rPr>
          <w:szCs w:val="28"/>
          <w:lang w:val="kk-KZ"/>
        </w:rPr>
        <w:t> [107</w:t>
      </w:r>
      <w:r w:rsidR="004F76BE">
        <w:rPr>
          <w:szCs w:val="28"/>
          <w:lang w:val="kk-KZ"/>
        </w:rPr>
        <w:t>,с. 61</w:t>
      </w:r>
      <w:r w:rsidR="00EB0B01" w:rsidRPr="00B10ECF">
        <w:rPr>
          <w:szCs w:val="28"/>
          <w:lang w:val="kk-KZ"/>
        </w:rPr>
        <w:t>]</w:t>
      </w:r>
      <w:r w:rsidRPr="00B10ECF">
        <w:rPr>
          <w:szCs w:val="28"/>
          <w:lang w:val="kk-KZ"/>
        </w:rPr>
        <w:t xml:space="preserve">. </w:t>
      </w:r>
    </w:p>
    <w:p w14:paraId="53C56108" w14:textId="72EEFA0B" w:rsidR="00A67449" w:rsidRPr="00B10ECF" w:rsidRDefault="00A67449" w:rsidP="005E29ED">
      <w:pPr>
        <w:widowControl w:val="0"/>
        <w:ind w:firstLine="567"/>
        <w:rPr>
          <w:szCs w:val="28"/>
          <w:lang w:val="kk-KZ"/>
        </w:rPr>
      </w:pPr>
      <w:r w:rsidRPr="00B10ECF">
        <w:rPr>
          <w:szCs w:val="28"/>
          <w:lang w:val="kk-KZ"/>
        </w:rPr>
        <w:t>Е.И. Пассов сөйлеу дағдысын қалыптастырудың мынандай шарттарын атап көрсетеді:</w:t>
      </w:r>
      <w:r w:rsidR="00807946" w:rsidRPr="00B10ECF">
        <w:rPr>
          <w:szCs w:val="28"/>
          <w:lang w:val="kk-KZ"/>
        </w:rPr>
        <w:t xml:space="preserve"> </w:t>
      </w:r>
      <w:r w:rsidRPr="00B10ECF">
        <w:rPr>
          <w:i/>
          <w:szCs w:val="28"/>
          <w:lang w:val="kk-KZ"/>
        </w:rPr>
        <w:t>1-ші шарт</w:t>
      </w:r>
      <w:r w:rsidRPr="00B10ECF">
        <w:rPr>
          <w:szCs w:val="28"/>
          <w:lang w:val="kk-KZ"/>
        </w:rPr>
        <w:t xml:space="preserve"> – бірдей сападағы сөйлеу үлгілерінің біркелкі болуы;</w:t>
      </w:r>
      <w:r w:rsidR="00BF4B54" w:rsidRPr="00B10ECF">
        <w:rPr>
          <w:szCs w:val="28"/>
          <w:lang w:val="kk-KZ"/>
        </w:rPr>
        <w:t xml:space="preserve"> </w:t>
      </w:r>
      <w:r w:rsidRPr="00B10ECF">
        <w:rPr>
          <w:i/>
          <w:szCs w:val="28"/>
          <w:lang w:val="kk-KZ"/>
        </w:rPr>
        <w:t>2-ші шарт</w:t>
      </w:r>
      <w:r w:rsidRPr="00B10ECF">
        <w:rPr>
          <w:szCs w:val="28"/>
          <w:lang w:val="kk-KZ"/>
        </w:rPr>
        <w:t xml:space="preserve"> – бір типті сөйлеу үлгілерін тү</w:t>
      </w:r>
      <w:r w:rsidR="00ED3F19" w:rsidRPr="00B10ECF">
        <w:rPr>
          <w:szCs w:val="28"/>
          <w:lang w:val="kk-KZ"/>
        </w:rPr>
        <w:t>з</w:t>
      </w:r>
      <w:r w:rsidRPr="00B10ECF">
        <w:rPr>
          <w:szCs w:val="28"/>
          <w:lang w:val="kk-KZ"/>
        </w:rPr>
        <w:t>у заңдылығы, олардың уақыт бойынша сабақтастығы, жүйелілігі, яғни осы шарттар бойынша сөйлеуде жиі қайталанатын сөз формалары мен сөз тіркестерінің жасалуынан келетін сигналдар есту-қозғалыс анализаторы арқылы тиісті рет қайталанып өтіп, ми жұмысында белгілі бір жүйелілік туғызады. Соңында шартты сигналдардың әртүрлі кездесулері жүйеленеді, теңгеріледі, былайша айтқанда, динамикалық стереотиппен (дағды)</w:t>
      </w:r>
      <w:r w:rsidRPr="00B10ECF">
        <w:rPr>
          <w:szCs w:val="28"/>
          <w:shd w:val="clear" w:color="auto" w:fill="FFFFFF"/>
          <w:lang w:val="kk-KZ"/>
        </w:rPr>
        <w:t xml:space="preserve"> </w:t>
      </w:r>
      <w:r w:rsidRPr="00B10ECF">
        <w:rPr>
          <w:szCs w:val="28"/>
          <w:lang w:val="kk-KZ"/>
        </w:rPr>
        <w:t>аяқталады (И.П. Павлов);</w:t>
      </w:r>
      <w:r w:rsidR="00BF4B54" w:rsidRPr="00B10ECF">
        <w:rPr>
          <w:szCs w:val="28"/>
          <w:lang w:val="kk-KZ"/>
        </w:rPr>
        <w:t xml:space="preserve"> </w:t>
      </w:r>
      <w:r w:rsidRPr="00B10ECF">
        <w:rPr>
          <w:i/>
          <w:szCs w:val="28"/>
          <w:lang w:val="kk-KZ"/>
        </w:rPr>
        <w:t>3-ші шарт</w:t>
      </w:r>
      <w:r w:rsidRPr="00B10ECF">
        <w:rPr>
          <w:szCs w:val="28"/>
          <w:lang w:val="kk-KZ"/>
        </w:rPr>
        <w:t xml:space="preserve"> – әрекеттердің салыстырмалы қатесіз орындалуы, «сөйлеуді дұрыс сөйлеу арқылы үйрету керек» деген Г. Пальмердің пікірі бойынша, бастапқы кезеңде дағдыларды қалыптастыру үрдісінде қателерді болдырмау, яғни материалды мұқият дайындау, қателерді болдырмаудың алдын алу аса қажет;</w:t>
      </w:r>
      <w:r w:rsidR="00BF4B54" w:rsidRPr="00B10ECF">
        <w:rPr>
          <w:szCs w:val="28"/>
          <w:lang w:val="kk-KZ"/>
        </w:rPr>
        <w:t xml:space="preserve"> </w:t>
      </w:r>
      <w:r w:rsidRPr="00B10ECF">
        <w:rPr>
          <w:i/>
          <w:szCs w:val="28"/>
          <w:lang w:val="kk-KZ"/>
        </w:rPr>
        <w:t>4-ші шарт</w:t>
      </w:r>
      <w:r w:rsidRPr="00B10ECF">
        <w:rPr>
          <w:szCs w:val="28"/>
          <w:lang w:val="kk-KZ"/>
        </w:rPr>
        <w:t xml:space="preserve"> – әртүрлі жағдайлар (жағдаяттар, материал, міндеттер), дағды өзгермелі, өйткені ол қатаң бір бекітілген уақытша байланысқа емес, олардың әртүрлілігіне негізделген. Байланыстардың әртүрлілігі екі себепке байланысты: а) дағды қалыптасатын жағдаяттардың әртүрлілігіне; ә) сөйлеу материалының әртүрлілігіне. Осының негізінде дағдының икемділік сапасы туындайды;</w:t>
      </w:r>
      <w:r w:rsidR="00BF4B54" w:rsidRPr="00B10ECF">
        <w:rPr>
          <w:szCs w:val="28"/>
          <w:lang w:val="kk-KZ"/>
        </w:rPr>
        <w:t xml:space="preserve"> </w:t>
      </w:r>
      <w:r w:rsidRPr="00B10ECF">
        <w:rPr>
          <w:i/>
          <w:szCs w:val="28"/>
          <w:lang w:val="kk-KZ"/>
        </w:rPr>
        <w:t>5-ші шарт</w:t>
      </w:r>
      <w:r w:rsidRPr="00B10ECF">
        <w:rPr>
          <w:szCs w:val="28"/>
          <w:lang w:val="kk-KZ"/>
        </w:rPr>
        <w:t xml:space="preserve"> – дағдыларды қалыптастыру ү</w:t>
      </w:r>
      <w:r w:rsidR="00ED3F19" w:rsidRPr="00B10ECF">
        <w:rPr>
          <w:szCs w:val="28"/>
          <w:lang w:val="kk-KZ"/>
        </w:rPr>
        <w:t>дер</w:t>
      </w:r>
      <w:r w:rsidRPr="00B10ECF">
        <w:rPr>
          <w:szCs w:val="28"/>
          <w:lang w:val="kk-KZ"/>
        </w:rPr>
        <w:t>ісіне кешенді көзқарас, яғни бұл дағдының атқаратын қызмет түріне қарай (дағды) жетекші рөл атқара отырып, міндетті түрде басқа анализаторлардан күшейтуді, дағдының дамуы сөздерді есту, қимыл-қозғалыс және көрнекі бейнелердің қосындысына байланысты екенін және бұл компоненттердің арасында тығыз байланыс бар екенін, олардың бір-біріне әсер ете алатынын есте ұстаған жөн. (И.П. Павлов);</w:t>
      </w:r>
      <w:r w:rsidR="00807946" w:rsidRPr="00B10ECF">
        <w:rPr>
          <w:szCs w:val="28"/>
          <w:lang w:val="kk-KZ"/>
        </w:rPr>
        <w:t xml:space="preserve"> </w:t>
      </w:r>
      <w:r w:rsidRPr="00B10ECF">
        <w:rPr>
          <w:i/>
          <w:szCs w:val="28"/>
          <w:lang w:val="kk-KZ"/>
        </w:rPr>
        <w:t>6-шы шарт</w:t>
      </w:r>
      <w:r w:rsidRPr="00B10ECF">
        <w:rPr>
          <w:szCs w:val="28"/>
          <w:lang w:val="kk-KZ"/>
        </w:rPr>
        <w:t xml:space="preserve"> – сөйлеу дағдыларын қалыптастыру кезінде барлық уақытты «кедергілердің» дұрыс бөліктеріне сәйкес келетін жаттығуларға арнау керек; </w:t>
      </w:r>
      <w:r w:rsidRPr="00B10ECF">
        <w:rPr>
          <w:i/>
          <w:szCs w:val="28"/>
          <w:lang w:val="kk-KZ"/>
        </w:rPr>
        <w:t>7-ші шарт</w:t>
      </w:r>
      <w:r w:rsidRPr="00B10ECF">
        <w:rPr>
          <w:szCs w:val="28"/>
          <w:lang w:val="kk-KZ"/>
        </w:rPr>
        <w:t xml:space="preserve"> – автоматтандырылатын материалды алдын ала қабылдау, қабылданғанды белгілі бір дәрежеде түсіну</w:t>
      </w:r>
      <w:r w:rsidRPr="00B10ECF">
        <w:rPr>
          <w:i/>
          <w:szCs w:val="28"/>
          <w:lang w:val="kk-KZ"/>
        </w:rPr>
        <w:t>;</w:t>
      </w:r>
      <w:r w:rsidR="00BF4B54" w:rsidRPr="00B10ECF">
        <w:rPr>
          <w:szCs w:val="28"/>
          <w:lang w:val="kk-KZ"/>
        </w:rPr>
        <w:t xml:space="preserve"> </w:t>
      </w:r>
      <w:r w:rsidRPr="00B10ECF">
        <w:rPr>
          <w:i/>
          <w:szCs w:val="28"/>
          <w:lang w:val="kk-KZ"/>
        </w:rPr>
        <w:t>8-ші шарт</w:t>
      </w:r>
      <w:r w:rsidRPr="00B10ECF">
        <w:rPr>
          <w:szCs w:val="28"/>
          <w:lang w:val="kk-KZ"/>
        </w:rPr>
        <w:t xml:space="preserve"> – қарым-қатынас үрдісінде мағыналы еліктеу, ассимиляция алдын ала тыңдаудан емес, еліктеуден басталады. Өйткені дағды қабылдаудың арқасында емес, сөйлеуді жаңғыртудың арқасында қалыптасады;</w:t>
      </w:r>
      <w:r w:rsidR="00807946" w:rsidRPr="00B10ECF">
        <w:rPr>
          <w:szCs w:val="28"/>
          <w:lang w:val="kk-KZ"/>
        </w:rPr>
        <w:t xml:space="preserve"> </w:t>
      </w:r>
      <w:r w:rsidRPr="00B10ECF">
        <w:rPr>
          <w:i/>
          <w:szCs w:val="28"/>
          <w:lang w:val="kk-KZ"/>
        </w:rPr>
        <w:t>9-шы шарт</w:t>
      </w:r>
      <w:r w:rsidRPr="00B10ECF">
        <w:rPr>
          <w:szCs w:val="28"/>
          <w:lang w:val="kk-KZ"/>
        </w:rPr>
        <w:t xml:space="preserve"> – ұқсастық бойынша әрекеттерді қолдану, сөйлеу тапсырмасының болуы, осы әрекеттерді бақылау және үлгіні біртіндеп интериоризациялау;</w:t>
      </w:r>
      <w:r w:rsidR="00BF4B54" w:rsidRPr="00B10ECF">
        <w:rPr>
          <w:szCs w:val="28"/>
          <w:lang w:val="kk-KZ"/>
        </w:rPr>
        <w:t xml:space="preserve"> </w:t>
      </w:r>
      <w:r w:rsidRPr="00B10ECF">
        <w:rPr>
          <w:i/>
          <w:szCs w:val="28"/>
          <w:lang w:val="kk-KZ"/>
        </w:rPr>
        <w:t>10-шы шарт</w:t>
      </w:r>
      <w:r w:rsidRPr="00B10ECF">
        <w:rPr>
          <w:szCs w:val="28"/>
          <w:lang w:val="kk-KZ"/>
        </w:rPr>
        <w:t xml:space="preserve"> – дағдыны қалыптастыру үдерісін іс-әрекеттің мақсатына, мазмұнына ерікті назар аударып, тілдік форма еріксіз, санадан тыс есте қалатындай етіп ұйымдастыруға болады </w:t>
      </w:r>
      <w:r w:rsidRPr="00B10ECF">
        <w:rPr>
          <w:szCs w:val="28"/>
          <w:lang w:val="kk-KZ"/>
        </w:rPr>
        <w:lastRenderedPageBreak/>
        <w:t>[</w:t>
      </w:r>
      <w:r w:rsidR="00383C96" w:rsidRPr="00B10ECF">
        <w:rPr>
          <w:szCs w:val="28"/>
          <w:lang w:val="kk-KZ"/>
        </w:rPr>
        <w:t>1</w:t>
      </w:r>
      <w:r w:rsidR="00202DF5" w:rsidRPr="00B10ECF">
        <w:rPr>
          <w:szCs w:val="28"/>
          <w:lang w:val="kk-KZ"/>
        </w:rPr>
        <w:t>2</w:t>
      </w:r>
      <w:r w:rsidRPr="00B10ECF">
        <w:rPr>
          <w:szCs w:val="28"/>
          <w:lang w:val="kk-KZ"/>
        </w:rPr>
        <w:t>,</w:t>
      </w:r>
      <w:r w:rsidR="004F76BE">
        <w:rPr>
          <w:szCs w:val="28"/>
          <w:lang w:val="kk-KZ"/>
        </w:rPr>
        <w:t>с</w:t>
      </w:r>
      <w:r w:rsidR="00807946" w:rsidRPr="00B10ECF">
        <w:rPr>
          <w:szCs w:val="28"/>
          <w:lang w:val="kk-KZ"/>
        </w:rPr>
        <w:t>.</w:t>
      </w:r>
      <w:r w:rsidRPr="00B10ECF">
        <w:rPr>
          <w:szCs w:val="28"/>
          <w:lang w:val="kk-KZ"/>
        </w:rPr>
        <w:t xml:space="preserve"> 61-65].</w:t>
      </w:r>
      <w:r w:rsidR="00150744" w:rsidRPr="00B10ECF">
        <w:rPr>
          <w:szCs w:val="28"/>
          <w:lang w:val="kk-KZ"/>
        </w:rPr>
        <w:t xml:space="preserve"> </w:t>
      </w:r>
      <w:r w:rsidR="00EB0B01" w:rsidRPr="00B10ECF">
        <w:rPr>
          <w:szCs w:val="28"/>
          <w:lang w:val="kk-KZ"/>
        </w:rPr>
        <w:t>Ғалымдардың пікірін зерделей келе, оқу барысындағы сөйлеуді табиғи сөйлеуге айналдыр</w:t>
      </w:r>
      <w:r w:rsidR="009E2F64" w:rsidRPr="00B10ECF">
        <w:rPr>
          <w:szCs w:val="28"/>
          <w:lang w:val="kk-KZ"/>
        </w:rPr>
        <w:t>у аса маңызды және о</w:t>
      </w:r>
      <w:r w:rsidRPr="00B10ECF">
        <w:rPr>
          <w:szCs w:val="28"/>
          <w:lang w:val="kk-KZ"/>
        </w:rPr>
        <w:t xml:space="preserve">қу материалдары сөйлеуді ұйымдастыру мақсатына бағытталып, жүйелі таңдалып алынуы керек </w:t>
      </w:r>
      <w:r w:rsidR="00EB0B01" w:rsidRPr="00B10ECF">
        <w:rPr>
          <w:szCs w:val="28"/>
          <w:lang w:val="kk-KZ"/>
        </w:rPr>
        <w:t>деп пайымдаймыз</w:t>
      </w:r>
      <w:r w:rsidR="00807946" w:rsidRPr="00B10ECF">
        <w:rPr>
          <w:szCs w:val="28"/>
          <w:lang w:val="kk-KZ"/>
        </w:rPr>
        <w:t>.</w:t>
      </w:r>
    </w:p>
    <w:p w14:paraId="20E7CBB2" w14:textId="1C3EF9DE" w:rsidR="00374774" w:rsidRPr="00B10ECF" w:rsidRDefault="00DF698F" w:rsidP="005E29ED">
      <w:pPr>
        <w:ind w:firstLine="567"/>
        <w:rPr>
          <w:i/>
          <w:szCs w:val="28"/>
          <w:lang w:val="uk-UA"/>
        </w:rPr>
      </w:pPr>
      <w:r w:rsidRPr="00B10ECF">
        <w:rPr>
          <w:iCs/>
          <w:szCs w:val="28"/>
          <w:lang w:val="uk-UA"/>
        </w:rPr>
        <w:t>Коммуникативтік дағдыны қалыптастыруға қажетті шарттардың бірі</w:t>
      </w:r>
      <w:r w:rsidRPr="00B10ECF">
        <w:rPr>
          <w:i/>
          <w:szCs w:val="28"/>
          <w:lang w:val="uk-UA"/>
        </w:rPr>
        <w:t>–</w:t>
      </w:r>
      <w:r w:rsidR="00374774" w:rsidRPr="00B10ECF">
        <w:rPr>
          <w:i/>
          <w:szCs w:val="28"/>
          <w:lang w:val="uk-UA"/>
        </w:rPr>
        <w:t xml:space="preserve"> қарым-қатынастың проблемалық жағдаяттарға негізделуі</w:t>
      </w:r>
      <w:r w:rsidR="00A67449" w:rsidRPr="00B10ECF">
        <w:rPr>
          <w:i/>
          <w:szCs w:val="28"/>
          <w:lang w:val="uk-UA"/>
        </w:rPr>
        <w:t>.</w:t>
      </w:r>
    </w:p>
    <w:p w14:paraId="289CDF76" w14:textId="0248D6AF" w:rsidR="0028435D" w:rsidRPr="00B10ECF" w:rsidRDefault="0028435D" w:rsidP="005E29ED">
      <w:pPr>
        <w:pStyle w:val="a4"/>
        <w:ind w:firstLine="567"/>
        <w:rPr>
          <w:sz w:val="28"/>
          <w:szCs w:val="28"/>
          <w:lang w:val="kk-KZ"/>
        </w:rPr>
      </w:pPr>
      <w:r w:rsidRPr="00B10ECF">
        <w:rPr>
          <w:sz w:val="28"/>
          <w:szCs w:val="28"/>
          <w:lang w:val="kk-KZ"/>
        </w:rPr>
        <w:t>Г.В. Рогованың тұжырымдауынша, жағдаяттар – оқушылардың ағылшын тілінде сөйлеу әрекетін жүзеге асыру мақсатында оқу-тәрбие барысында өзара әрекеттесуге ықпал ететін әңгімелесушілердің</w:t>
      </w:r>
      <w:r w:rsidR="006739D9" w:rsidRPr="00B10ECF">
        <w:rPr>
          <w:sz w:val="28"/>
          <w:szCs w:val="28"/>
          <w:lang w:val="kk-KZ"/>
        </w:rPr>
        <w:t xml:space="preserve"> </w:t>
      </w:r>
      <w:r w:rsidRPr="00B10ECF">
        <w:rPr>
          <w:sz w:val="28"/>
          <w:szCs w:val="28"/>
          <w:lang w:val="kk-KZ"/>
        </w:rPr>
        <w:t>өзара қарым-қатынас жүйесі, арнайы жасалған жағдайлар [</w:t>
      </w:r>
      <w:r w:rsidR="00202DF5" w:rsidRPr="00B10ECF">
        <w:rPr>
          <w:sz w:val="28"/>
          <w:szCs w:val="28"/>
          <w:lang w:val="uk-UA"/>
        </w:rPr>
        <w:t>9</w:t>
      </w:r>
      <w:r w:rsidR="006C4D67" w:rsidRPr="00B10ECF">
        <w:rPr>
          <w:sz w:val="28"/>
          <w:szCs w:val="28"/>
          <w:lang w:val="uk-UA"/>
        </w:rPr>
        <w:t>1</w:t>
      </w:r>
      <w:r w:rsidR="00202DF5" w:rsidRPr="00B10ECF">
        <w:rPr>
          <w:sz w:val="28"/>
          <w:szCs w:val="28"/>
          <w:lang w:val="uk-UA"/>
        </w:rPr>
        <w:t>,</w:t>
      </w:r>
      <w:r w:rsidR="004F76BE">
        <w:rPr>
          <w:sz w:val="28"/>
          <w:szCs w:val="28"/>
          <w:lang w:val="uk-UA"/>
        </w:rPr>
        <w:t>с</w:t>
      </w:r>
      <w:r w:rsidR="00A631F7" w:rsidRPr="00B10ECF">
        <w:rPr>
          <w:sz w:val="28"/>
          <w:szCs w:val="28"/>
          <w:lang w:val="kk-KZ"/>
        </w:rPr>
        <w:t>.</w:t>
      </w:r>
      <w:r w:rsidR="004F76BE">
        <w:rPr>
          <w:sz w:val="28"/>
          <w:szCs w:val="28"/>
          <w:lang w:val="kk-KZ"/>
        </w:rPr>
        <w:t xml:space="preserve"> </w:t>
      </w:r>
      <w:r w:rsidR="00A631F7" w:rsidRPr="00B10ECF">
        <w:rPr>
          <w:sz w:val="28"/>
          <w:szCs w:val="28"/>
          <w:lang w:val="uk-UA"/>
        </w:rPr>
        <w:t>191</w:t>
      </w:r>
      <w:r w:rsidRPr="00B10ECF">
        <w:rPr>
          <w:sz w:val="28"/>
          <w:szCs w:val="28"/>
          <w:lang w:val="kk-KZ"/>
        </w:rPr>
        <w:t>].</w:t>
      </w:r>
    </w:p>
    <w:p w14:paraId="764B5384" w14:textId="6027EE57" w:rsidR="006739D9" w:rsidRPr="00B10ECF" w:rsidRDefault="006739D9" w:rsidP="005E29ED">
      <w:pPr>
        <w:pStyle w:val="a4"/>
        <w:ind w:firstLine="567"/>
        <w:rPr>
          <w:sz w:val="28"/>
          <w:szCs w:val="28"/>
          <w:lang w:val="kk-KZ"/>
        </w:rPr>
      </w:pPr>
      <w:r w:rsidRPr="00B10ECF">
        <w:rPr>
          <w:sz w:val="28"/>
          <w:szCs w:val="28"/>
          <w:lang w:val="kk-KZ"/>
        </w:rPr>
        <w:t>Ал,</w:t>
      </w:r>
      <w:r w:rsidRPr="00B10ECF">
        <w:rPr>
          <w:i/>
          <w:sz w:val="28"/>
          <w:szCs w:val="28"/>
          <w:lang w:val="kk-KZ"/>
        </w:rPr>
        <w:t xml:space="preserve"> проблемалық жағдаяттарды құру – </w:t>
      </w:r>
      <w:r w:rsidR="00DF698F" w:rsidRPr="00B10ECF">
        <w:rPr>
          <w:sz w:val="28"/>
          <w:szCs w:val="28"/>
          <w:lang w:val="kk-KZ"/>
        </w:rPr>
        <w:t>В.В. Сафонованың пікірінше,</w:t>
      </w:r>
      <w:r w:rsidR="00DF698F" w:rsidRPr="00B10ECF">
        <w:rPr>
          <w:i/>
          <w:sz w:val="28"/>
          <w:szCs w:val="28"/>
          <w:lang w:val="kk-KZ"/>
        </w:rPr>
        <w:t xml:space="preserve"> оқыту үдерісін ұйымдастырудың қажетті шарты</w:t>
      </w:r>
      <w:r w:rsidR="00DF698F" w:rsidRPr="00B10ECF">
        <w:rPr>
          <w:sz w:val="28"/>
          <w:szCs w:val="28"/>
          <w:lang w:val="kk-KZ"/>
        </w:rPr>
        <w:t>, ол ойлаудың алғашқы сәтін анықтайды. Проблемалық жағдаятты құру сөйлеу әрекетінің түрімен, ақпарат көздерімен және вербалды және вербалды емес тіректердің сипатымен, белгілі бір қатынастарды қамтитын оқытудың нақты әдістерімен анықталады [</w:t>
      </w:r>
      <w:r w:rsidR="00202DF5" w:rsidRPr="00B10ECF">
        <w:rPr>
          <w:sz w:val="28"/>
          <w:szCs w:val="28"/>
          <w:lang w:val="kk-KZ"/>
        </w:rPr>
        <w:t>9</w:t>
      </w:r>
      <w:r w:rsidR="006C4D67" w:rsidRPr="00B10ECF">
        <w:rPr>
          <w:sz w:val="28"/>
          <w:szCs w:val="28"/>
          <w:lang w:val="kk-KZ"/>
        </w:rPr>
        <w:t>2</w:t>
      </w:r>
      <w:r w:rsidR="00A631F7" w:rsidRPr="00B10ECF">
        <w:rPr>
          <w:sz w:val="28"/>
          <w:szCs w:val="28"/>
          <w:lang w:val="kk-KZ"/>
        </w:rPr>
        <w:t>,</w:t>
      </w:r>
      <w:r w:rsidR="004F76BE">
        <w:rPr>
          <w:sz w:val="28"/>
          <w:szCs w:val="28"/>
          <w:lang w:val="kk-KZ"/>
        </w:rPr>
        <w:t>с</w:t>
      </w:r>
      <w:r w:rsidR="00A631F7" w:rsidRPr="00B10ECF">
        <w:rPr>
          <w:sz w:val="28"/>
          <w:szCs w:val="28"/>
          <w:lang w:val="kk-KZ"/>
        </w:rPr>
        <w:t>.</w:t>
      </w:r>
      <w:r w:rsidR="004F76BE">
        <w:rPr>
          <w:sz w:val="28"/>
          <w:szCs w:val="28"/>
          <w:lang w:val="kk-KZ"/>
        </w:rPr>
        <w:t xml:space="preserve"> </w:t>
      </w:r>
      <w:r w:rsidR="00A631F7" w:rsidRPr="00B10ECF">
        <w:rPr>
          <w:sz w:val="28"/>
          <w:szCs w:val="28"/>
          <w:lang w:val="kk-KZ"/>
        </w:rPr>
        <w:t>113</w:t>
      </w:r>
      <w:r w:rsidR="00DF698F" w:rsidRPr="00B10ECF">
        <w:rPr>
          <w:sz w:val="28"/>
          <w:szCs w:val="28"/>
          <w:lang w:val="kk-KZ"/>
        </w:rPr>
        <w:t>].</w:t>
      </w:r>
      <w:r w:rsidR="00150744" w:rsidRPr="00B10ECF">
        <w:rPr>
          <w:sz w:val="28"/>
          <w:szCs w:val="28"/>
          <w:lang w:val="kk-KZ"/>
        </w:rPr>
        <w:t xml:space="preserve"> </w:t>
      </w:r>
    </w:p>
    <w:p w14:paraId="67607041" w14:textId="232B7D9E" w:rsidR="00DF698F" w:rsidRPr="00B10ECF" w:rsidRDefault="00DF698F" w:rsidP="005E29ED">
      <w:pPr>
        <w:pStyle w:val="a4"/>
        <w:ind w:firstLine="567"/>
        <w:rPr>
          <w:sz w:val="28"/>
          <w:szCs w:val="28"/>
          <w:lang w:val="kk-KZ"/>
        </w:rPr>
      </w:pPr>
      <w:r w:rsidRPr="00B10ECF">
        <w:rPr>
          <w:sz w:val="28"/>
          <w:szCs w:val="28"/>
          <w:lang w:val="kk-KZ"/>
        </w:rPr>
        <w:t>R.C. Scarcella, R.L. Oxford-тың пікірінше, проблемалық жағдаяттың мазмұндық негізі – мәселе (проблемалық тапсырма), шешуді немесе зерттеуді қажет ететін қайшылық. Проблемалық жағдаятты тудыру қарама-қайшылықты көрсету арқылы жүзеге асады және оқушыларда қызығушылық пайда болады. Проблемалық жағдаятты талдау арқылы оқушылар қайшылықты ұғынады және қабылдайды. Ойдан шығарылған оқыту және сөйлеу жағдаяттары қарым-қатынас жасаушылардың ойымен қиялына негізделеді. Мұндай жағдаяттар пікірталас, ойды ортаға салу, пікірін, көзқарасын білдіру, қорғауды мақсат етеді [</w:t>
      </w:r>
      <w:r w:rsidR="00202DF5" w:rsidRPr="00B10ECF">
        <w:rPr>
          <w:sz w:val="28"/>
          <w:szCs w:val="28"/>
          <w:lang w:val="kk-KZ"/>
        </w:rPr>
        <w:t>9</w:t>
      </w:r>
      <w:r w:rsidR="006C4D67" w:rsidRPr="00B10ECF">
        <w:rPr>
          <w:sz w:val="28"/>
          <w:szCs w:val="28"/>
          <w:lang w:val="kk-KZ"/>
        </w:rPr>
        <w:t>3</w:t>
      </w:r>
      <w:r w:rsidR="00A631F7" w:rsidRPr="00B10ECF">
        <w:rPr>
          <w:sz w:val="28"/>
          <w:szCs w:val="28"/>
          <w:lang w:val="kk-KZ"/>
        </w:rPr>
        <w:t>,</w:t>
      </w:r>
      <w:r w:rsidR="004F76BE">
        <w:rPr>
          <w:sz w:val="28"/>
          <w:szCs w:val="28"/>
          <w:lang w:val="kk-KZ"/>
        </w:rPr>
        <w:t>р</w:t>
      </w:r>
      <w:r w:rsidR="00A631F7" w:rsidRPr="00B10ECF">
        <w:rPr>
          <w:sz w:val="28"/>
          <w:szCs w:val="28"/>
          <w:lang w:val="kk-KZ"/>
        </w:rPr>
        <w:t>.</w:t>
      </w:r>
      <w:r w:rsidR="004F76BE">
        <w:rPr>
          <w:sz w:val="28"/>
          <w:szCs w:val="28"/>
          <w:lang w:val="kk-KZ"/>
        </w:rPr>
        <w:t xml:space="preserve"> </w:t>
      </w:r>
      <w:r w:rsidR="00A631F7" w:rsidRPr="00B10ECF">
        <w:rPr>
          <w:sz w:val="28"/>
          <w:szCs w:val="28"/>
          <w:lang w:val="kk-KZ"/>
        </w:rPr>
        <w:t>118</w:t>
      </w:r>
      <w:r w:rsidRPr="00B10ECF">
        <w:rPr>
          <w:sz w:val="28"/>
          <w:szCs w:val="28"/>
          <w:lang w:val="kk-KZ"/>
        </w:rPr>
        <w:t>].</w:t>
      </w:r>
    </w:p>
    <w:p w14:paraId="7106315A" w14:textId="4D67E0EC" w:rsidR="00752BF5" w:rsidRPr="00B10ECF" w:rsidRDefault="00DF698F" w:rsidP="005E29ED">
      <w:pPr>
        <w:pStyle w:val="a4"/>
        <w:ind w:firstLine="567"/>
        <w:rPr>
          <w:sz w:val="28"/>
          <w:szCs w:val="28"/>
          <w:lang w:val="kk-KZ"/>
        </w:rPr>
      </w:pPr>
      <w:r w:rsidRPr="00B10ECF">
        <w:rPr>
          <w:sz w:val="28"/>
          <w:szCs w:val="28"/>
          <w:lang w:val="kk-KZ"/>
        </w:rPr>
        <w:t>R. Jordan пікірі бойынша, «проблемалық жағдаяттың төңірегінде ұйымдастырылған тұлға аралық байланыстардың еліктегіш, ойдан шығарылған және сахналанған қайталануы – рөлдік жағдаяттардың алуан түрлі қиялдағы жағдайы («имитациялық»)», яғни рөлдік оқыту және сөйлеу жағдаяттары қатысушылардың әлеуметтік рөлдерді сомдау мен сол образға енуді және әңгіме тақырыбын өз бетімен анықтауды міндеттейді. Рөлдік жағдаяттарға тән қасиет – рөлдердің бірін-бірі толықтыруы және қатысушылар рөлдік мінез-құлық шеңберінде ауызша өзара әрекеттесуді жүзеге асырады және үйренудің бастапқы кезеңінде берілген тілдік құралдар тірек рөлін атқарады [</w:t>
      </w:r>
      <w:r w:rsidR="00202DF5" w:rsidRPr="00B10ECF">
        <w:rPr>
          <w:sz w:val="28"/>
          <w:szCs w:val="28"/>
          <w:lang w:val="kk-KZ"/>
        </w:rPr>
        <w:t>9</w:t>
      </w:r>
      <w:r w:rsidR="006C4D67" w:rsidRPr="00B10ECF">
        <w:rPr>
          <w:sz w:val="28"/>
          <w:szCs w:val="28"/>
          <w:lang w:val="kk-KZ"/>
        </w:rPr>
        <w:t>4</w:t>
      </w:r>
      <w:r w:rsidR="00202DF5" w:rsidRPr="00B10ECF">
        <w:rPr>
          <w:sz w:val="28"/>
          <w:szCs w:val="28"/>
          <w:lang w:val="kk-KZ"/>
        </w:rPr>
        <w:t>,</w:t>
      </w:r>
      <w:r w:rsidR="004F76BE">
        <w:rPr>
          <w:sz w:val="28"/>
          <w:szCs w:val="28"/>
          <w:lang w:val="kk-KZ"/>
        </w:rPr>
        <w:t>р</w:t>
      </w:r>
      <w:r w:rsidR="00202DF5" w:rsidRPr="00B10ECF">
        <w:rPr>
          <w:sz w:val="28"/>
          <w:szCs w:val="28"/>
          <w:lang w:val="kk-KZ"/>
        </w:rPr>
        <w:t>.</w:t>
      </w:r>
      <w:r w:rsidR="004F76BE">
        <w:rPr>
          <w:sz w:val="28"/>
          <w:szCs w:val="28"/>
          <w:lang w:val="kk-KZ"/>
        </w:rPr>
        <w:t xml:space="preserve"> </w:t>
      </w:r>
      <w:r w:rsidR="00202DF5" w:rsidRPr="00B10ECF">
        <w:rPr>
          <w:sz w:val="28"/>
          <w:szCs w:val="28"/>
          <w:lang w:val="kk-KZ"/>
        </w:rPr>
        <w:t>63</w:t>
      </w:r>
      <w:r w:rsidRPr="00B10ECF">
        <w:rPr>
          <w:sz w:val="28"/>
          <w:szCs w:val="28"/>
          <w:lang w:val="kk-KZ"/>
        </w:rPr>
        <w:t>]. Бұдан, коммуникативтік қарым-қатынас барысында рөлдер арқылы қарым-қатынастың мазмұны мен сипаты анықталатындығына көз жеткізуге болады.</w:t>
      </w:r>
    </w:p>
    <w:p w14:paraId="5A94C7DB" w14:textId="6B1A2B47" w:rsidR="00752BF5" w:rsidRPr="00B10ECF" w:rsidRDefault="00A67449" w:rsidP="005E29ED">
      <w:pPr>
        <w:pStyle w:val="a4"/>
        <w:ind w:firstLine="567"/>
        <w:rPr>
          <w:rStyle w:val="fontstyle01"/>
          <w:rFonts w:ascii="Times New Roman" w:hAnsi="Times New Roman"/>
          <w:b w:val="0"/>
          <w:bCs w:val="0"/>
          <w:color w:val="auto"/>
          <w:sz w:val="28"/>
          <w:szCs w:val="28"/>
          <w:lang w:val="kk-KZ"/>
        </w:rPr>
      </w:pPr>
      <w:r w:rsidRPr="00B10ECF">
        <w:rPr>
          <w:sz w:val="28"/>
          <w:szCs w:val="28"/>
          <w:lang w:val="uk-UA"/>
        </w:rPr>
        <w:t>Бастауыш сынып оқушыларының коммуникативтік дағдылар</w:t>
      </w:r>
      <w:r w:rsidRPr="00B10ECF">
        <w:rPr>
          <w:sz w:val="28"/>
          <w:szCs w:val="28"/>
          <w:lang w:val="kk-KZ"/>
        </w:rPr>
        <w:t>ын</w:t>
      </w:r>
      <w:r w:rsidR="00807946" w:rsidRPr="00B10ECF">
        <w:rPr>
          <w:sz w:val="28"/>
          <w:szCs w:val="28"/>
          <w:lang w:val="kk-KZ"/>
        </w:rPr>
        <w:t xml:space="preserve"> а</w:t>
      </w:r>
      <w:r w:rsidRPr="00B10ECF">
        <w:rPr>
          <w:sz w:val="28"/>
          <w:szCs w:val="28"/>
          <w:lang w:val="uk-UA"/>
        </w:rPr>
        <w:t>ғылшын тілін оқыту арқылы қалыптастыруға қажетті шарттардың бірі</w:t>
      </w:r>
      <w:r w:rsidRPr="00B10ECF">
        <w:rPr>
          <w:i/>
          <w:sz w:val="28"/>
          <w:szCs w:val="28"/>
          <w:lang w:val="kk-KZ"/>
        </w:rPr>
        <w:t xml:space="preserve"> – </w:t>
      </w:r>
      <w:r w:rsidR="00374774" w:rsidRPr="00B10ECF">
        <w:rPr>
          <w:rStyle w:val="fontstyle01"/>
          <w:rFonts w:ascii="Times New Roman" w:hAnsi="Times New Roman"/>
          <w:b w:val="0"/>
          <w:bCs w:val="0"/>
          <w:i/>
          <w:iCs/>
          <w:color w:val="auto"/>
          <w:sz w:val="28"/>
          <w:szCs w:val="28"/>
          <w:lang w:val="kk-KZ"/>
        </w:rPr>
        <w:t>сыныптардың ақпараттық, материалдық және техникалық жабдықталуы</w:t>
      </w:r>
      <w:r w:rsidR="00807946" w:rsidRPr="00B10ECF">
        <w:rPr>
          <w:rStyle w:val="fontstyle01"/>
          <w:rFonts w:ascii="Times New Roman" w:hAnsi="Times New Roman"/>
          <w:b w:val="0"/>
          <w:bCs w:val="0"/>
          <w:i/>
          <w:iCs/>
          <w:color w:val="auto"/>
          <w:sz w:val="28"/>
          <w:szCs w:val="28"/>
          <w:lang w:val="kk-KZ"/>
        </w:rPr>
        <w:t>.</w:t>
      </w:r>
      <w:r w:rsidRPr="00B10ECF">
        <w:rPr>
          <w:rStyle w:val="fontstyle01"/>
          <w:rFonts w:ascii="Times New Roman" w:hAnsi="Times New Roman"/>
          <w:b w:val="0"/>
          <w:bCs w:val="0"/>
          <w:color w:val="auto"/>
          <w:sz w:val="28"/>
          <w:szCs w:val="28"/>
          <w:lang w:val="kk-KZ"/>
        </w:rPr>
        <w:t xml:space="preserve"> </w:t>
      </w:r>
    </w:p>
    <w:p w14:paraId="5F89AFA1" w14:textId="374E501B" w:rsidR="00A67449" w:rsidRPr="00B10ECF" w:rsidRDefault="00A67449" w:rsidP="005E29ED">
      <w:pPr>
        <w:pStyle w:val="a4"/>
        <w:ind w:firstLine="567"/>
        <w:rPr>
          <w:rStyle w:val="fontstyle01"/>
          <w:rFonts w:ascii="Times New Roman" w:hAnsi="Times New Roman"/>
          <w:b w:val="0"/>
          <w:bCs w:val="0"/>
          <w:color w:val="auto"/>
          <w:sz w:val="28"/>
          <w:szCs w:val="28"/>
          <w:lang w:val="kk-KZ"/>
        </w:rPr>
      </w:pPr>
      <w:r w:rsidRPr="00B10ECF">
        <w:rPr>
          <w:rStyle w:val="fontstyle01"/>
          <w:rFonts w:ascii="Times New Roman" w:hAnsi="Times New Roman"/>
          <w:b w:val="0"/>
          <w:bCs w:val="0"/>
          <w:color w:val="auto"/>
          <w:sz w:val="28"/>
          <w:szCs w:val="28"/>
          <w:lang w:val="kk-KZ"/>
        </w:rPr>
        <w:t>Мектептерд</w:t>
      </w:r>
      <w:r w:rsidR="006739D9" w:rsidRPr="00B10ECF">
        <w:rPr>
          <w:rStyle w:val="fontstyle01"/>
          <w:rFonts w:ascii="Times New Roman" w:hAnsi="Times New Roman"/>
          <w:b w:val="0"/>
          <w:bCs w:val="0"/>
          <w:color w:val="auto"/>
          <w:sz w:val="28"/>
          <w:szCs w:val="28"/>
          <w:lang w:val="kk-KZ"/>
        </w:rPr>
        <w:t>і</w:t>
      </w:r>
      <w:r w:rsidRPr="00B10ECF">
        <w:rPr>
          <w:rStyle w:val="fontstyle01"/>
          <w:rFonts w:ascii="Times New Roman" w:hAnsi="Times New Roman"/>
          <w:b w:val="0"/>
          <w:bCs w:val="0"/>
          <w:color w:val="auto"/>
          <w:sz w:val="28"/>
          <w:szCs w:val="28"/>
          <w:lang w:val="kk-KZ"/>
        </w:rPr>
        <w:t xml:space="preserve"> ағылшын тілі кабинеттерімен жабдықтау, оқу-әдістемелік жинақтармен, көркем және анықтамалық әдебиеттермен, мультимедиялық оқу құралдарымен қамтамасыз ету, соңғы үлгідегі АКТ-мен </w:t>
      </w:r>
      <w:r w:rsidR="006739D9" w:rsidRPr="00B10ECF">
        <w:rPr>
          <w:rStyle w:val="fontstyle01"/>
          <w:rFonts w:ascii="Times New Roman" w:hAnsi="Times New Roman"/>
          <w:b w:val="0"/>
          <w:bCs w:val="0"/>
          <w:color w:val="auto"/>
          <w:sz w:val="28"/>
          <w:szCs w:val="28"/>
          <w:lang w:val="kk-KZ"/>
        </w:rPr>
        <w:t>(</w:t>
      </w:r>
      <w:r w:rsidRPr="00B10ECF">
        <w:rPr>
          <w:rStyle w:val="fontstyle01"/>
          <w:rFonts w:ascii="Times New Roman" w:hAnsi="Times New Roman"/>
          <w:b w:val="0"/>
          <w:bCs w:val="0"/>
          <w:color w:val="auto"/>
          <w:sz w:val="28"/>
          <w:szCs w:val="28"/>
          <w:lang w:val="kk-KZ"/>
        </w:rPr>
        <w:t>компьютерлер, мультимедиялық проекторлар, интерактивті тақталар, экрандар және т.б.</w:t>
      </w:r>
      <w:r w:rsidR="006739D9" w:rsidRPr="00B10ECF">
        <w:rPr>
          <w:rStyle w:val="fontstyle01"/>
          <w:rFonts w:ascii="Times New Roman" w:hAnsi="Times New Roman"/>
          <w:b w:val="0"/>
          <w:bCs w:val="0"/>
          <w:color w:val="auto"/>
          <w:sz w:val="28"/>
          <w:szCs w:val="28"/>
          <w:lang w:val="kk-KZ"/>
        </w:rPr>
        <w:t>)</w:t>
      </w:r>
      <w:r w:rsidRPr="00B10ECF">
        <w:rPr>
          <w:rStyle w:val="fontstyle01"/>
          <w:rFonts w:ascii="Times New Roman" w:hAnsi="Times New Roman"/>
          <w:b w:val="0"/>
          <w:bCs w:val="0"/>
          <w:color w:val="auto"/>
          <w:sz w:val="28"/>
          <w:szCs w:val="28"/>
          <w:lang w:val="kk-KZ"/>
        </w:rPr>
        <w:t xml:space="preserve"> жабдықтау оқу үдерісінің сапалы болуымен қатар, оқушылардың білімді меңгеру нәтижесінің табыстылығы мен сапасына ықпал етеді. Ақпараттық-білім беру ортасын жасау – түрлі ақпараттық білім беру ресурстары, заманауи ақпараттық-</w:t>
      </w:r>
      <w:r w:rsidRPr="00B10ECF">
        <w:rPr>
          <w:rStyle w:val="fontstyle01"/>
          <w:rFonts w:ascii="Times New Roman" w:hAnsi="Times New Roman"/>
          <w:b w:val="0"/>
          <w:bCs w:val="0"/>
          <w:color w:val="auto"/>
          <w:sz w:val="28"/>
          <w:szCs w:val="28"/>
          <w:lang w:val="kk-KZ"/>
        </w:rPr>
        <w:lastRenderedPageBreak/>
        <w:t xml:space="preserve">телекоммуникациялық құралдар мен педагогикалық технологиялар негізінде қалыптасқан ашық педагогикалық жүйені құру. Оған ғылыми зерттеу нәтижелерін оқу үдерісіне енгізуді кеңейту, мультимедиялық оқу құралдарын жасау, түрлі электронды білім беру ресурстары мақсатты түрде әзірлеу, білім беру порталдарын құру, арнайы сайттар ашу жатады. </w:t>
      </w:r>
    </w:p>
    <w:p w14:paraId="3CB394A8" w14:textId="64F9221D" w:rsidR="00560A02" w:rsidRPr="00B10ECF" w:rsidRDefault="00A67449" w:rsidP="005E29ED">
      <w:pPr>
        <w:widowControl w:val="0"/>
        <w:ind w:firstLine="567"/>
        <w:rPr>
          <w:b/>
          <w:bCs/>
          <w:szCs w:val="28"/>
          <w:lang w:val="uk-UA"/>
        </w:rPr>
      </w:pPr>
      <w:r w:rsidRPr="00B10ECF">
        <w:rPr>
          <w:szCs w:val="28"/>
          <w:lang w:val="kk-KZ"/>
        </w:rPr>
        <w:t>Қорыта келе,</w:t>
      </w:r>
      <w:r w:rsidRPr="00B10ECF">
        <w:rPr>
          <w:szCs w:val="28"/>
          <w:lang w:val="uk-UA"/>
        </w:rPr>
        <w:t xml:space="preserve"> </w:t>
      </w:r>
      <w:r w:rsidRPr="00B10ECF">
        <w:rPr>
          <w:i/>
          <w:iCs/>
          <w:szCs w:val="28"/>
          <w:lang w:val="uk-UA"/>
        </w:rPr>
        <w:t>б</w:t>
      </w:r>
      <w:r w:rsidRPr="00B10ECF">
        <w:rPr>
          <w:i/>
          <w:iCs/>
          <w:szCs w:val="28"/>
          <w:lang w:val="kk-KZ"/>
        </w:rPr>
        <w:t>астауыш сынып оқушыларының коммуникативтік дағдыларын</w:t>
      </w:r>
      <w:r w:rsidRPr="00B10ECF">
        <w:rPr>
          <w:bCs/>
          <w:i/>
          <w:iCs/>
          <w:szCs w:val="28"/>
          <w:lang w:val="uk-UA"/>
        </w:rPr>
        <w:t xml:space="preserve"> ағылшын тілін оқыту арқылы </w:t>
      </w:r>
      <w:r w:rsidRPr="00B10ECF">
        <w:rPr>
          <w:i/>
          <w:iCs/>
          <w:szCs w:val="28"/>
          <w:lang w:val="uk-UA"/>
        </w:rPr>
        <w:t>қалыптастырулың алғышарты ретінде</w:t>
      </w:r>
      <w:r w:rsidRPr="00B10ECF">
        <w:rPr>
          <w:bCs/>
          <w:i/>
          <w:iCs/>
          <w:szCs w:val="28"/>
          <w:lang w:val="uk-UA"/>
        </w:rPr>
        <w:t xml:space="preserve"> көздеген мақсатқа жету үшін ұйымдастыруды талап ететін  және тиімді нәтиже беретін маңызды әрекеттер жиынтығы деп тұжырымдаймыз</w:t>
      </w:r>
      <w:r w:rsidRPr="00B10ECF">
        <w:rPr>
          <w:bCs/>
          <w:szCs w:val="28"/>
          <w:lang w:val="uk-UA"/>
        </w:rPr>
        <w:t>.</w:t>
      </w:r>
    </w:p>
    <w:p w14:paraId="24972E7C" w14:textId="3DCB7473" w:rsidR="0078292A" w:rsidRPr="00B10ECF" w:rsidRDefault="0078292A" w:rsidP="005E29ED">
      <w:pPr>
        <w:widowControl w:val="0"/>
        <w:ind w:firstLine="567"/>
        <w:rPr>
          <w:b/>
          <w:bCs/>
          <w:szCs w:val="28"/>
          <w:lang w:val="kk-KZ"/>
        </w:rPr>
      </w:pPr>
    </w:p>
    <w:p w14:paraId="1B20F587" w14:textId="74A11FC1" w:rsidR="005A2127" w:rsidRPr="005E29ED" w:rsidRDefault="0009156E" w:rsidP="005E29ED">
      <w:pPr>
        <w:pStyle w:val="a9"/>
        <w:widowControl w:val="0"/>
        <w:numPr>
          <w:ilvl w:val="1"/>
          <w:numId w:val="15"/>
        </w:numPr>
        <w:ind w:left="0" w:firstLine="567"/>
        <w:rPr>
          <w:b/>
          <w:bCs/>
          <w:szCs w:val="28"/>
          <w:lang w:val="kk-KZ"/>
        </w:rPr>
      </w:pPr>
      <w:r w:rsidRPr="00B10ECF">
        <w:rPr>
          <w:b/>
          <w:bCs/>
          <w:szCs w:val="28"/>
          <w:lang w:val="uk-UA"/>
        </w:rPr>
        <w:t xml:space="preserve">Бастауыш сынып оқушыларының коммуникативтік дағдыларын ағылшын тілін оқыту арқылы қалыптастырудың </w:t>
      </w:r>
      <w:r w:rsidR="0062254F" w:rsidRPr="00B10ECF">
        <w:rPr>
          <w:b/>
          <w:bCs/>
          <w:szCs w:val="28"/>
          <w:lang w:val="kk-KZ"/>
        </w:rPr>
        <w:t xml:space="preserve">педагогикалық-психологиялық, психолингвистикалық </w:t>
      </w:r>
      <w:r w:rsidRPr="00B10ECF">
        <w:rPr>
          <w:b/>
          <w:bCs/>
          <w:szCs w:val="28"/>
          <w:lang w:val="kk-KZ"/>
        </w:rPr>
        <w:t xml:space="preserve">негіздері </w:t>
      </w:r>
    </w:p>
    <w:p w14:paraId="65E4F993" w14:textId="025750D1" w:rsidR="0080626C" w:rsidRPr="00B10ECF" w:rsidRDefault="00E62780" w:rsidP="005E29ED">
      <w:pPr>
        <w:widowControl w:val="0"/>
        <w:ind w:firstLine="567"/>
        <w:rPr>
          <w:lang w:val="kk-KZ" w:eastAsia="en-US"/>
        </w:rPr>
      </w:pPr>
      <w:r w:rsidRPr="00B10ECF">
        <w:rPr>
          <w:szCs w:val="28"/>
          <w:lang w:val="uk-UA" w:eastAsia="en-US"/>
        </w:rPr>
        <w:t>Бастауыш мектеп – оқушының білім, білік, дағдыларын жетілдіріп, тұлға ретінде қалыптасуының негізі қаланатын алғашқы баспалдағы</w:t>
      </w:r>
      <w:r w:rsidRPr="00B10ECF">
        <w:rPr>
          <w:szCs w:val="28"/>
          <w:lang w:val="uk-UA"/>
        </w:rPr>
        <w:t>.</w:t>
      </w:r>
      <w:r w:rsidRPr="00B10ECF">
        <w:rPr>
          <w:szCs w:val="28"/>
          <w:lang w:val="uk-UA" w:eastAsia="en-US"/>
        </w:rPr>
        <w:t xml:space="preserve"> </w:t>
      </w:r>
      <w:r w:rsidRPr="00B10ECF">
        <w:rPr>
          <w:lang w:val="kk-KZ" w:eastAsia="en-US"/>
        </w:rPr>
        <w:t>Бастауыш мектеп жасында оқушы моральдық нормалар мен мінез-құлық ережелерін игеріп, өзіндік мінез-құлықының негізі қалады, жеке тұлға ретінде әлеуметтік дамуы басталады</w:t>
      </w:r>
      <w:r w:rsidR="009E2F64" w:rsidRPr="00B10ECF">
        <w:rPr>
          <w:lang w:val="kk-KZ" w:eastAsia="en-US"/>
        </w:rPr>
        <w:t>,</w:t>
      </w:r>
      <w:r w:rsidRPr="00B10ECF">
        <w:rPr>
          <w:lang w:val="kk-KZ" w:eastAsia="en-US"/>
        </w:rPr>
        <w:t xml:space="preserve"> құндылы</w:t>
      </w:r>
      <w:r w:rsidR="009E2F64" w:rsidRPr="00B10ECF">
        <w:rPr>
          <w:lang w:val="kk-KZ" w:eastAsia="en-US"/>
        </w:rPr>
        <w:t>қтар</w:t>
      </w:r>
      <w:r w:rsidRPr="00B10ECF">
        <w:rPr>
          <w:lang w:val="kk-KZ" w:eastAsia="en-US"/>
        </w:rPr>
        <w:t xml:space="preserve"> мен қажеттілі</w:t>
      </w:r>
      <w:r w:rsidR="009E2F64" w:rsidRPr="00B10ECF">
        <w:rPr>
          <w:lang w:val="kk-KZ" w:eastAsia="en-US"/>
        </w:rPr>
        <w:t>ктерді</w:t>
      </w:r>
      <w:r w:rsidRPr="00B10ECF">
        <w:rPr>
          <w:lang w:val="kk-KZ" w:eastAsia="en-US"/>
        </w:rPr>
        <w:t xml:space="preserve"> түсіне бастайды. Ол жаңа ортада үлкендермен және құрдастарымен жаңа қарым-қатынасқа түседі, әрекеттің жаңа түрі – оқуды меңгере бастайды.</w:t>
      </w:r>
      <w:r w:rsidR="00120C07" w:rsidRPr="00B10ECF">
        <w:rPr>
          <w:lang w:val="kk-KZ" w:eastAsia="en-US"/>
        </w:rPr>
        <w:t xml:space="preserve"> </w:t>
      </w:r>
      <w:r w:rsidR="0080626C" w:rsidRPr="00B10ECF">
        <w:rPr>
          <w:lang w:val="kk-KZ" w:eastAsia="en-US"/>
        </w:rPr>
        <w:t xml:space="preserve">Бастауыш сынып оқушысының коммуникативтік дағдылары негізінен </w:t>
      </w:r>
      <w:r w:rsidR="0080626C" w:rsidRPr="00B10ECF">
        <w:rPr>
          <w:szCs w:val="28"/>
          <w:lang w:val="kk-KZ"/>
        </w:rPr>
        <w:t>оқу іс-әрекетінде қалыптасады.</w:t>
      </w:r>
    </w:p>
    <w:p w14:paraId="1C47677A" w14:textId="45FC82F2" w:rsidR="0080626C" w:rsidRPr="00B10ECF" w:rsidRDefault="00163E5D" w:rsidP="005E29ED">
      <w:pPr>
        <w:widowControl w:val="0"/>
        <w:ind w:firstLine="567"/>
        <w:rPr>
          <w:szCs w:val="28"/>
          <w:lang w:val="kk-KZ"/>
        </w:rPr>
      </w:pPr>
      <w:r w:rsidRPr="00B10ECF">
        <w:rPr>
          <w:szCs w:val="28"/>
          <w:lang w:val="kk-KZ"/>
        </w:rPr>
        <w:t>А.Н. Леонтьевтің пікірінше, жетекші іс-әрекет тек ұзақ уақытқа созылып қана қоймай, сонымен бірге: а) жаңа жеке іс-әрекет түрлерінің қалыптасуына; ә) сенсорлық қабылдау мен интеллекттің дамуына; б)</w:t>
      </w:r>
      <w:r w:rsidR="00807946" w:rsidRPr="00B10ECF">
        <w:rPr>
          <w:szCs w:val="28"/>
          <w:lang w:val="kk-KZ"/>
        </w:rPr>
        <w:t> </w:t>
      </w:r>
      <w:r w:rsidRPr="00B10ECF">
        <w:rPr>
          <w:szCs w:val="28"/>
          <w:lang w:val="kk-KZ"/>
        </w:rPr>
        <w:t xml:space="preserve">субъектінің тұлға ретінде жетілуіне мүмкіндік береді. Бастауыш мектеп оқушыларының оқу үдерісінде жазу, оқу, компьютерлік жұмыстар және өз қалауы бойынша әрекеттер қалыптасады </w:t>
      </w:r>
      <w:r w:rsidR="0080626C" w:rsidRPr="00B10ECF">
        <w:rPr>
          <w:szCs w:val="28"/>
          <w:lang w:val="kk-KZ"/>
        </w:rPr>
        <w:t>[14,</w:t>
      </w:r>
      <w:r w:rsidR="004F76BE">
        <w:rPr>
          <w:szCs w:val="28"/>
          <w:lang w:val="kk-KZ"/>
        </w:rPr>
        <w:t>с</w:t>
      </w:r>
      <w:r w:rsidR="0080626C" w:rsidRPr="00B10ECF">
        <w:rPr>
          <w:szCs w:val="28"/>
          <w:lang w:val="kk-KZ"/>
        </w:rPr>
        <w:t>.</w:t>
      </w:r>
      <w:r w:rsidR="004F76BE">
        <w:rPr>
          <w:szCs w:val="28"/>
          <w:lang w:val="kk-KZ"/>
        </w:rPr>
        <w:t xml:space="preserve"> </w:t>
      </w:r>
      <w:r w:rsidR="0080626C" w:rsidRPr="00B10ECF">
        <w:rPr>
          <w:szCs w:val="28"/>
          <w:lang w:val="kk-KZ"/>
        </w:rPr>
        <w:t>54]</w:t>
      </w:r>
      <w:r w:rsidR="00807946" w:rsidRPr="00B10ECF">
        <w:rPr>
          <w:szCs w:val="28"/>
          <w:lang w:val="kk-KZ"/>
        </w:rPr>
        <w:t>.</w:t>
      </w:r>
    </w:p>
    <w:p w14:paraId="7A597C72" w14:textId="483CB914" w:rsidR="0080626C" w:rsidRPr="00B10ECF" w:rsidRDefault="00163E5D" w:rsidP="005E29ED">
      <w:pPr>
        <w:widowControl w:val="0"/>
        <w:ind w:firstLine="567"/>
        <w:rPr>
          <w:szCs w:val="28"/>
          <w:lang w:val="kk-KZ"/>
        </w:rPr>
      </w:pPr>
      <w:r w:rsidRPr="00B10ECF">
        <w:rPr>
          <w:szCs w:val="28"/>
          <w:lang w:val="kk-KZ"/>
        </w:rPr>
        <w:t>В.В. Давыдов бойынша, дамыта оқытуда білімдерді жүйелі және жалпылама меңгеру қалыптасуды жылдам әрі тиімді етеді</w:t>
      </w:r>
      <w:r w:rsidR="00807946" w:rsidRPr="00B10ECF">
        <w:rPr>
          <w:szCs w:val="28"/>
          <w:lang w:val="kk-KZ"/>
        </w:rPr>
        <w:t xml:space="preserve"> </w:t>
      </w:r>
      <w:r w:rsidR="0080626C" w:rsidRPr="00B10ECF">
        <w:rPr>
          <w:szCs w:val="28"/>
          <w:lang w:val="kk-KZ"/>
        </w:rPr>
        <w:t>[9</w:t>
      </w:r>
      <w:r w:rsidR="006C4D67" w:rsidRPr="00B10ECF">
        <w:rPr>
          <w:szCs w:val="28"/>
          <w:lang w:val="kk-KZ"/>
        </w:rPr>
        <w:t>8</w:t>
      </w:r>
      <w:r w:rsidR="0080626C" w:rsidRPr="00B10ECF">
        <w:rPr>
          <w:szCs w:val="28"/>
          <w:lang w:val="kk-KZ"/>
        </w:rPr>
        <w:t>,</w:t>
      </w:r>
      <w:r w:rsidR="004F76BE">
        <w:rPr>
          <w:szCs w:val="28"/>
          <w:lang w:val="kk-KZ"/>
        </w:rPr>
        <w:t>с</w:t>
      </w:r>
      <w:r w:rsidR="0080626C" w:rsidRPr="00B10ECF">
        <w:rPr>
          <w:szCs w:val="28"/>
          <w:lang w:val="kk-KZ"/>
        </w:rPr>
        <w:t>.</w:t>
      </w:r>
      <w:r w:rsidR="004F76BE">
        <w:rPr>
          <w:szCs w:val="28"/>
          <w:lang w:val="kk-KZ"/>
        </w:rPr>
        <w:t xml:space="preserve"> </w:t>
      </w:r>
      <w:r w:rsidR="0080626C" w:rsidRPr="00B10ECF">
        <w:rPr>
          <w:szCs w:val="28"/>
          <w:lang w:val="kk-KZ"/>
        </w:rPr>
        <w:t>27]</w:t>
      </w:r>
      <w:r w:rsidR="009E2F64" w:rsidRPr="00B10ECF">
        <w:rPr>
          <w:szCs w:val="28"/>
          <w:lang w:val="kk-KZ"/>
        </w:rPr>
        <w:t>.</w:t>
      </w:r>
    </w:p>
    <w:p w14:paraId="56082C68" w14:textId="110F11A0" w:rsidR="0080626C" w:rsidRPr="00B10ECF" w:rsidRDefault="00163E5D" w:rsidP="005E29ED">
      <w:pPr>
        <w:widowControl w:val="0"/>
        <w:ind w:firstLine="567"/>
        <w:rPr>
          <w:sz w:val="20"/>
          <w:szCs w:val="20"/>
          <w:lang w:val="kk-KZ"/>
        </w:rPr>
      </w:pPr>
      <w:r w:rsidRPr="00B10ECF">
        <w:rPr>
          <w:szCs w:val="28"/>
          <w:lang w:val="kk-KZ"/>
        </w:rPr>
        <w:t>Д.Б. Элькониннің зерттеулерінде бастауышта оқу іс-әрекетінің не себепті жетекші рөл атқаратыны анық түсіндіріледі. Ғалым «біріншіден, оқу іс-әрекеті арқылы бала қоғаммен негізгі қарым-қатынасқа түседі; екіншіден, осы іс-әрекет барысында баланың тұлғалық қасиеттері мен түрлі психикалық үдерістері дамиды» деп атап көрсетеді</w:t>
      </w:r>
      <w:r w:rsidR="00807946" w:rsidRPr="00B10ECF">
        <w:rPr>
          <w:sz w:val="27"/>
          <w:szCs w:val="27"/>
          <w:lang w:val="kk-KZ"/>
        </w:rPr>
        <w:t xml:space="preserve"> </w:t>
      </w:r>
      <w:r w:rsidR="0080626C" w:rsidRPr="00B10ECF">
        <w:rPr>
          <w:szCs w:val="28"/>
          <w:lang w:val="kk-KZ"/>
        </w:rPr>
        <w:t>[84</w:t>
      </w:r>
      <w:r w:rsidR="004F76BE">
        <w:rPr>
          <w:szCs w:val="28"/>
          <w:lang w:val="kk-KZ"/>
        </w:rPr>
        <w:t>,с</w:t>
      </w:r>
      <w:r w:rsidR="0080626C" w:rsidRPr="00B10ECF">
        <w:rPr>
          <w:szCs w:val="28"/>
          <w:lang w:val="kk-KZ"/>
        </w:rPr>
        <w:t>.</w:t>
      </w:r>
      <w:r w:rsidR="004F76BE">
        <w:rPr>
          <w:szCs w:val="28"/>
          <w:lang w:val="kk-KZ"/>
        </w:rPr>
        <w:t xml:space="preserve"> </w:t>
      </w:r>
      <w:r w:rsidR="0080626C" w:rsidRPr="00B10ECF">
        <w:rPr>
          <w:szCs w:val="28"/>
          <w:lang w:val="kk-KZ"/>
        </w:rPr>
        <w:t>92].</w:t>
      </w:r>
    </w:p>
    <w:p w14:paraId="129C6986" w14:textId="4CC45D9F" w:rsidR="0080626C" w:rsidRPr="00B10ECF" w:rsidRDefault="0080626C" w:rsidP="005E29ED">
      <w:pPr>
        <w:widowControl w:val="0"/>
        <w:ind w:firstLine="567"/>
        <w:rPr>
          <w:szCs w:val="28"/>
          <w:lang w:val="uk-UA"/>
        </w:rPr>
      </w:pPr>
      <w:r w:rsidRPr="00B10ECF">
        <w:rPr>
          <w:szCs w:val="28"/>
          <w:lang w:val="uk-UA"/>
        </w:rPr>
        <w:t>Е.Е.</w:t>
      </w:r>
      <w:r w:rsidR="008729EE" w:rsidRPr="00B10ECF">
        <w:rPr>
          <w:szCs w:val="28"/>
          <w:lang w:val="uk-UA"/>
        </w:rPr>
        <w:t> </w:t>
      </w:r>
      <w:r w:rsidRPr="00B10ECF">
        <w:rPr>
          <w:szCs w:val="28"/>
          <w:lang w:val="uk-UA"/>
        </w:rPr>
        <w:t>Сапогованың көзқарасы бойынша бастауыш мектеп жасындағы балалардың оқу іс-әрекетінің ерекшеліктері олардың коммуникативті дағдыларын дамытуға жағдай жасайды. Басқаша айтқанда, оқу әрекеті баланы өзіне қарай бұрады, «мен қандай болғанмын» және «мен қандай болдым» деген баға беруді талап етеді [9</w:t>
      </w:r>
      <w:r w:rsidR="006C4D67" w:rsidRPr="00B10ECF">
        <w:rPr>
          <w:szCs w:val="28"/>
          <w:lang w:val="uk-UA"/>
        </w:rPr>
        <w:t>9</w:t>
      </w:r>
      <w:r w:rsidRPr="00B10ECF">
        <w:rPr>
          <w:szCs w:val="28"/>
          <w:lang w:val="uk-UA"/>
        </w:rPr>
        <w:t>,</w:t>
      </w:r>
      <w:r w:rsidR="004F76BE">
        <w:rPr>
          <w:szCs w:val="28"/>
          <w:lang w:val="uk-UA"/>
        </w:rPr>
        <w:t>с</w:t>
      </w:r>
      <w:r w:rsidRPr="00B10ECF">
        <w:rPr>
          <w:szCs w:val="28"/>
          <w:lang w:val="kk-KZ"/>
        </w:rPr>
        <w:t>.</w:t>
      </w:r>
      <w:r w:rsidR="004F76BE">
        <w:rPr>
          <w:szCs w:val="28"/>
          <w:lang w:val="kk-KZ"/>
        </w:rPr>
        <w:t xml:space="preserve"> </w:t>
      </w:r>
      <w:r w:rsidRPr="00B10ECF">
        <w:rPr>
          <w:szCs w:val="28"/>
          <w:lang w:val="uk-UA"/>
        </w:rPr>
        <w:t>53].</w:t>
      </w:r>
    </w:p>
    <w:p w14:paraId="2D7D7068" w14:textId="2E2B7FFA" w:rsidR="00C7585E" w:rsidRPr="0051483F" w:rsidRDefault="0080626C" w:rsidP="0051483F">
      <w:pPr>
        <w:widowControl w:val="0"/>
        <w:ind w:firstLine="567"/>
        <w:rPr>
          <w:szCs w:val="28"/>
          <w:lang w:val="uk-UA"/>
        </w:rPr>
      </w:pPr>
      <w:r w:rsidRPr="00B10ECF">
        <w:rPr>
          <w:szCs w:val="28"/>
          <w:lang w:val="uk-UA"/>
        </w:rPr>
        <w:t>А.К.</w:t>
      </w:r>
      <w:r w:rsidR="008729EE" w:rsidRPr="00B10ECF">
        <w:rPr>
          <w:szCs w:val="28"/>
          <w:lang w:val="uk-UA"/>
        </w:rPr>
        <w:t> </w:t>
      </w:r>
      <w:r w:rsidRPr="00B10ECF">
        <w:rPr>
          <w:szCs w:val="28"/>
          <w:lang w:val="uk-UA"/>
        </w:rPr>
        <w:t>Маркова бойынша оқу мотивтерін екі үлкен топқа бөлуге болады:</w:t>
      </w:r>
      <w:r w:rsidR="00752BF5" w:rsidRPr="00B10ECF">
        <w:rPr>
          <w:szCs w:val="28"/>
          <w:lang w:val="uk-UA"/>
        </w:rPr>
        <w:t xml:space="preserve"> 1)</w:t>
      </w:r>
      <w:r w:rsidR="00752BF5" w:rsidRPr="00B10ECF">
        <w:rPr>
          <w:szCs w:val="28"/>
        </w:rPr>
        <w:t> </w:t>
      </w:r>
      <w:r w:rsidRPr="00B10ECF">
        <w:rPr>
          <w:szCs w:val="28"/>
          <w:lang w:val="uk-UA"/>
        </w:rPr>
        <w:t xml:space="preserve">оқу іс-әрекетінің мазмұнымен және оны жүзеге асыру </w:t>
      </w:r>
      <w:r w:rsidR="009E2F64" w:rsidRPr="00B10ECF">
        <w:rPr>
          <w:szCs w:val="28"/>
          <w:lang w:val="uk-UA"/>
        </w:rPr>
        <w:t>үдерісі</w:t>
      </w:r>
      <w:r w:rsidRPr="00B10ECF">
        <w:rPr>
          <w:szCs w:val="28"/>
          <w:lang w:val="uk-UA"/>
        </w:rPr>
        <w:t>мен байланысты танымдық мотивтер;</w:t>
      </w:r>
      <w:r w:rsidR="00752BF5" w:rsidRPr="00B10ECF">
        <w:rPr>
          <w:szCs w:val="28"/>
          <w:lang w:val="uk-UA"/>
        </w:rPr>
        <w:t xml:space="preserve"> 2) </w:t>
      </w:r>
      <w:r w:rsidRPr="00B10ECF">
        <w:rPr>
          <w:szCs w:val="28"/>
          <w:lang w:val="uk-UA"/>
        </w:rPr>
        <w:t>оқушының басқа адамдармен әртүрлі әлеуметтік қарым-қатынасына байланысты әлеуметтік мотивтер [82,</w:t>
      </w:r>
      <w:r w:rsidR="004F76BE">
        <w:rPr>
          <w:szCs w:val="28"/>
          <w:lang w:val="uk-UA"/>
        </w:rPr>
        <w:t>с</w:t>
      </w:r>
      <w:r w:rsidRPr="00B10ECF">
        <w:rPr>
          <w:szCs w:val="28"/>
          <w:lang w:val="uk-UA"/>
        </w:rPr>
        <w:t>.</w:t>
      </w:r>
      <w:r w:rsidR="004F76BE">
        <w:rPr>
          <w:szCs w:val="28"/>
          <w:lang w:val="uk-UA"/>
        </w:rPr>
        <w:t xml:space="preserve"> </w:t>
      </w:r>
      <w:r w:rsidRPr="00B10ECF">
        <w:rPr>
          <w:szCs w:val="28"/>
          <w:lang w:val="uk-UA"/>
        </w:rPr>
        <w:t>201].</w:t>
      </w:r>
      <w:r w:rsidR="00150744" w:rsidRPr="00B10ECF">
        <w:rPr>
          <w:szCs w:val="28"/>
          <w:lang w:val="uk-UA"/>
        </w:rPr>
        <w:t xml:space="preserve"> </w:t>
      </w:r>
      <w:r w:rsidRPr="00B10ECF">
        <w:rPr>
          <w:bCs/>
          <w:szCs w:val="28"/>
          <w:lang w:val="uk-UA"/>
        </w:rPr>
        <w:t xml:space="preserve">Коммуникативтік дағдыларды қалыптастырудың негізі – оқу іс-әрекетіндегі бірлескен әрекеттер, жеке тұлғаның рухани өсуін қалыптастырады, адамдарды түсіне білуіне </w:t>
      </w:r>
      <w:r w:rsidRPr="00B10ECF">
        <w:rPr>
          <w:bCs/>
          <w:szCs w:val="28"/>
          <w:lang w:val="uk-UA"/>
        </w:rPr>
        <w:lastRenderedPageBreak/>
        <w:t>көмектеседі.</w:t>
      </w:r>
      <w:r w:rsidR="00150744" w:rsidRPr="00B10ECF">
        <w:rPr>
          <w:szCs w:val="28"/>
          <w:lang w:val="uk-UA"/>
        </w:rPr>
        <w:t xml:space="preserve"> </w:t>
      </w:r>
      <w:r w:rsidR="00C7585E" w:rsidRPr="00B10ECF">
        <w:rPr>
          <w:rFonts w:eastAsia="TimesNewRomanPSMT"/>
          <w:szCs w:val="28"/>
          <w:lang w:val="uk-UA"/>
        </w:rPr>
        <w:t>Бүгінде дәстүрлі оқыту әдістемесінің заман талабына сай білім беруді толық қамтамасыз ете алмауы, жаңартылған әдістемелік жүйені</w:t>
      </w:r>
      <w:r w:rsidR="009E2F64" w:rsidRPr="00B10ECF">
        <w:rPr>
          <w:rFonts w:eastAsia="TimesNewRomanPSMT"/>
          <w:szCs w:val="28"/>
          <w:lang w:val="uk-UA"/>
        </w:rPr>
        <w:t>ң енуіне ықпал етті</w:t>
      </w:r>
      <w:r w:rsidR="00C7585E" w:rsidRPr="00B10ECF">
        <w:rPr>
          <w:rFonts w:eastAsia="TimesNewRomanPSMT"/>
          <w:szCs w:val="28"/>
          <w:lang w:val="uk-UA"/>
        </w:rPr>
        <w:t>. Жақсы нәтижелерге жету кепілдігі – оқыту</w:t>
      </w:r>
      <w:r w:rsidR="00C7585E" w:rsidRPr="00B10ECF">
        <w:rPr>
          <w:rFonts w:eastAsia="TimesNewRomanPSMT"/>
          <w:szCs w:val="28"/>
          <w:lang w:val="kk-KZ"/>
        </w:rPr>
        <w:t xml:space="preserve"> </w:t>
      </w:r>
      <w:r w:rsidR="00C7585E" w:rsidRPr="00B10ECF">
        <w:rPr>
          <w:rFonts w:eastAsia="TimesNewRomanPSMT"/>
          <w:szCs w:val="28"/>
          <w:lang w:val="uk-UA"/>
        </w:rPr>
        <w:t>жүйесін</w:t>
      </w:r>
      <w:r w:rsidR="00C7585E" w:rsidRPr="00B10ECF">
        <w:rPr>
          <w:rFonts w:eastAsia="TimesNewRomanPSMT"/>
          <w:szCs w:val="28"/>
          <w:lang w:val="kk-KZ"/>
        </w:rPr>
        <w:t xml:space="preserve"> </w:t>
      </w:r>
      <w:r w:rsidR="00C7585E" w:rsidRPr="00B10ECF">
        <w:rPr>
          <w:rFonts w:eastAsia="TimesNewRomanPSMT"/>
          <w:szCs w:val="28"/>
          <w:lang w:val="uk-UA"/>
        </w:rPr>
        <w:t>құрастыруда</w:t>
      </w:r>
      <w:r w:rsidR="00C7585E" w:rsidRPr="00B10ECF">
        <w:rPr>
          <w:szCs w:val="28"/>
          <w:lang w:val="uk-UA" w:eastAsia="en-US"/>
        </w:rPr>
        <w:t xml:space="preserve"> </w:t>
      </w:r>
      <w:r w:rsidR="00C7585E" w:rsidRPr="00B10ECF">
        <w:rPr>
          <w:rFonts w:eastAsia="TimesNewRomanPSMT"/>
          <w:szCs w:val="28"/>
          <w:lang w:val="uk-UA"/>
        </w:rPr>
        <w:t>мектепте</w:t>
      </w:r>
      <w:r w:rsidR="00C7585E" w:rsidRPr="00B10ECF">
        <w:rPr>
          <w:rFonts w:eastAsia="TimesNewRomanPSMT"/>
          <w:szCs w:val="28"/>
          <w:lang w:val="kk-KZ"/>
        </w:rPr>
        <w:t xml:space="preserve"> </w:t>
      </w:r>
      <w:r w:rsidR="00C7585E" w:rsidRPr="00B10ECF">
        <w:rPr>
          <w:rFonts w:eastAsia="TimesNewRomanPSMT"/>
          <w:szCs w:val="28"/>
          <w:lang w:val="uk-UA"/>
        </w:rPr>
        <w:t>жалпы</w:t>
      </w:r>
      <w:r w:rsidR="00C7585E" w:rsidRPr="00B10ECF">
        <w:rPr>
          <w:rFonts w:eastAsia="TimesNewRomanPSMT"/>
          <w:szCs w:val="28"/>
          <w:lang w:val="kk-KZ"/>
        </w:rPr>
        <w:t xml:space="preserve"> </w:t>
      </w:r>
      <w:r w:rsidR="00C7585E" w:rsidRPr="00B10ECF">
        <w:rPr>
          <w:rFonts w:eastAsia="TimesNewRomanPSMT"/>
          <w:szCs w:val="28"/>
          <w:lang w:val="uk-UA"/>
        </w:rPr>
        <w:t>білім</w:t>
      </w:r>
      <w:r w:rsidR="00C7585E" w:rsidRPr="00B10ECF">
        <w:rPr>
          <w:rFonts w:eastAsia="TimesNewRomanPSMT"/>
          <w:szCs w:val="28"/>
          <w:lang w:val="kk-KZ"/>
        </w:rPr>
        <w:t xml:space="preserve"> </w:t>
      </w:r>
      <w:r w:rsidR="00C7585E" w:rsidRPr="00B10ECF">
        <w:rPr>
          <w:rFonts w:eastAsia="TimesNewRomanPSMT"/>
          <w:szCs w:val="28"/>
          <w:lang w:val="uk-UA"/>
        </w:rPr>
        <w:t>беру бағдарына, оқытудың</w:t>
      </w:r>
      <w:r w:rsidR="00C7585E" w:rsidRPr="00B10ECF">
        <w:rPr>
          <w:rFonts w:eastAsia="TimesNewRomanPSMT"/>
          <w:szCs w:val="28"/>
          <w:lang w:val="kk-KZ"/>
        </w:rPr>
        <w:t xml:space="preserve"> </w:t>
      </w:r>
      <w:r w:rsidR="00C7585E" w:rsidRPr="00B10ECF">
        <w:rPr>
          <w:rFonts w:eastAsia="TimesNewRomanPSMT"/>
          <w:szCs w:val="28"/>
          <w:lang w:val="uk-UA"/>
        </w:rPr>
        <w:t>мақсаты</w:t>
      </w:r>
      <w:r w:rsidR="00C7585E" w:rsidRPr="00B10ECF">
        <w:rPr>
          <w:rFonts w:eastAsia="TimesNewRomanPSMT"/>
          <w:szCs w:val="28"/>
          <w:lang w:val="kk-KZ"/>
        </w:rPr>
        <w:t xml:space="preserve"> </w:t>
      </w:r>
      <w:r w:rsidR="00C7585E" w:rsidRPr="00B10ECF">
        <w:rPr>
          <w:rFonts w:eastAsia="TimesNewRomanPSMT"/>
          <w:szCs w:val="28"/>
          <w:lang w:val="uk-UA"/>
        </w:rPr>
        <w:t>мен</w:t>
      </w:r>
      <w:r w:rsidR="00C7585E" w:rsidRPr="00B10ECF">
        <w:rPr>
          <w:rFonts w:eastAsia="TimesNewRomanPSMT"/>
          <w:szCs w:val="28"/>
          <w:lang w:val="kk-KZ"/>
        </w:rPr>
        <w:t xml:space="preserve"> </w:t>
      </w:r>
      <w:r w:rsidR="00C7585E" w:rsidRPr="00B10ECF">
        <w:rPr>
          <w:rFonts w:eastAsia="TimesNewRomanPSMT"/>
          <w:szCs w:val="28"/>
          <w:lang w:val="uk-UA"/>
        </w:rPr>
        <w:t>мазмұнына</w:t>
      </w:r>
      <w:r w:rsidR="00C7585E" w:rsidRPr="00B10ECF">
        <w:rPr>
          <w:rFonts w:eastAsia="TimesNewRomanPSMT"/>
          <w:szCs w:val="28"/>
          <w:lang w:val="kk-KZ"/>
        </w:rPr>
        <w:t xml:space="preserve"> </w:t>
      </w:r>
      <w:r w:rsidR="00C7585E" w:rsidRPr="00B10ECF">
        <w:rPr>
          <w:rFonts w:eastAsia="TimesNewRomanPSMT"/>
          <w:szCs w:val="28"/>
          <w:lang w:val="uk-UA"/>
        </w:rPr>
        <w:t>негізделген</w:t>
      </w:r>
      <w:r w:rsidR="00C7585E" w:rsidRPr="00B10ECF">
        <w:rPr>
          <w:rFonts w:eastAsia="TimesNewRomanPSMT"/>
          <w:szCs w:val="28"/>
          <w:lang w:val="kk-KZ"/>
        </w:rPr>
        <w:t xml:space="preserve"> о</w:t>
      </w:r>
      <w:r w:rsidR="00C7585E" w:rsidRPr="00B10ECF">
        <w:rPr>
          <w:rFonts w:eastAsia="TimesNewRomanPSMT"/>
          <w:szCs w:val="28"/>
          <w:lang w:val="uk-UA"/>
        </w:rPr>
        <w:t>қыту технологиясына байланысты</w:t>
      </w:r>
      <w:r w:rsidR="009E2F64" w:rsidRPr="00B10ECF">
        <w:rPr>
          <w:rFonts w:eastAsia="TimesNewRomanPSMT"/>
          <w:szCs w:val="28"/>
          <w:lang w:val="uk-UA"/>
        </w:rPr>
        <w:t>.</w:t>
      </w:r>
      <w:r w:rsidR="00C7585E" w:rsidRPr="00B10ECF">
        <w:rPr>
          <w:rFonts w:eastAsia="TimesNewRomanPSMT"/>
          <w:szCs w:val="28"/>
          <w:lang w:val="kk-KZ"/>
        </w:rPr>
        <w:t xml:space="preserve"> Ағылшын тілін оқыту</w:t>
      </w:r>
      <w:r w:rsidR="00116B0C" w:rsidRPr="00B10ECF">
        <w:rPr>
          <w:rFonts w:eastAsia="TimesNewRomanPSMT"/>
          <w:szCs w:val="28"/>
          <w:lang w:val="kk-KZ"/>
        </w:rPr>
        <w:t xml:space="preserve"> </w:t>
      </w:r>
      <w:r w:rsidR="00C7585E" w:rsidRPr="00B10ECF">
        <w:rPr>
          <w:rFonts w:eastAsia="TimesNewRomanPSMT"/>
          <w:szCs w:val="28"/>
          <w:lang w:val="kk-KZ"/>
        </w:rPr>
        <w:t>тілдің коммуникативтік қызметін ескере отырып, оны коммуникативтік танымдық жағынан меңгертуді</w:t>
      </w:r>
      <w:r w:rsidR="00116B0C" w:rsidRPr="00B10ECF">
        <w:rPr>
          <w:rFonts w:eastAsia="TimesNewRomanPSMT"/>
          <w:szCs w:val="28"/>
          <w:lang w:val="kk-KZ"/>
        </w:rPr>
        <w:t xml:space="preserve">, оқытудың коммуникативтік технологияларын қолдануды </w:t>
      </w:r>
      <w:r w:rsidR="00C7585E" w:rsidRPr="00B10ECF">
        <w:rPr>
          <w:rFonts w:eastAsia="TimesNewRomanPSMT"/>
          <w:szCs w:val="28"/>
          <w:lang w:val="kk-KZ"/>
        </w:rPr>
        <w:t>көздейді.</w:t>
      </w:r>
      <w:r w:rsidR="00C7585E" w:rsidRPr="00B10ECF">
        <w:rPr>
          <w:rFonts w:eastAsia="TimesNewRomanPSMT"/>
          <w:szCs w:val="28"/>
          <w:lang w:val="uk-UA"/>
        </w:rPr>
        <w:t>Ғ.Н.</w:t>
      </w:r>
      <w:r w:rsidR="00D371C3" w:rsidRPr="00B10ECF">
        <w:rPr>
          <w:rFonts w:eastAsia="TimesNewRomanPSMT"/>
          <w:szCs w:val="28"/>
          <w:lang w:val="uk-UA"/>
        </w:rPr>
        <w:t> </w:t>
      </w:r>
      <w:r w:rsidR="00C7585E" w:rsidRPr="00B10ECF">
        <w:rPr>
          <w:rFonts w:eastAsia="TimesNewRomanPSMT"/>
          <w:szCs w:val="28"/>
          <w:lang w:val="uk-UA"/>
        </w:rPr>
        <w:t>Амандықова</w:t>
      </w:r>
      <w:r w:rsidR="00116B0C" w:rsidRPr="00B10ECF">
        <w:rPr>
          <w:rFonts w:eastAsia="TimesNewRomanPSMT"/>
          <w:szCs w:val="28"/>
          <w:lang w:val="uk-UA"/>
        </w:rPr>
        <w:t xml:space="preserve"> (</w:t>
      </w:r>
      <w:r w:rsidR="00C7585E" w:rsidRPr="00B10ECF">
        <w:rPr>
          <w:rFonts w:eastAsia="TimesNewRomanPSMT"/>
          <w:szCs w:val="28"/>
          <w:lang w:val="uk-UA"/>
        </w:rPr>
        <w:t>Ш.Е.</w:t>
      </w:r>
      <w:r w:rsidR="00D371C3" w:rsidRPr="00B10ECF">
        <w:rPr>
          <w:rFonts w:eastAsia="TimesNewRomanPSMT"/>
          <w:szCs w:val="28"/>
          <w:lang w:val="uk-UA"/>
        </w:rPr>
        <w:t> </w:t>
      </w:r>
      <w:r w:rsidR="00C7585E" w:rsidRPr="00B10ECF">
        <w:rPr>
          <w:rFonts w:eastAsia="TimesNewRomanPSMT"/>
          <w:szCs w:val="28"/>
          <w:lang w:val="uk-UA"/>
        </w:rPr>
        <w:t>Мұхтарова, Б.С.</w:t>
      </w:r>
      <w:r w:rsidR="00D371C3" w:rsidRPr="00B10ECF">
        <w:rPr>
          <w:rFonts w:eastAsia="TimesNewRomanPSMT"/>
          <w:szCs w:val="28"/>
          <w:lang w:val="uk-UA"/>
        </w:rPr>
        <w:t> </w:t>
      </w:r>
      <w:r w:rsidR="00C7585E" w:rsidRPr="00B10ECF">
        <w:rPr>
          <w:rFonts w:eastAsia="TimesNewRomanPSMT"/>
          <w:szCs w:val="28"/>
          <w:lang w:val="uk-UA"/>
        </w:rPr>
        <w:t>Баймұқанова, А.Н.</w:t>
      </w:r>
      <w:r w:rsidR="00D371C3" w:rsidRPr="00B10ECF">
        <w:rPr>
          <w:rFonts w:eastAsia="TimesNewRomanPSMT"/>
          <w:szCs w:val="28"/>
          <w:lang w:val="uk-UA"/>
        </w:rPr>
        <w:t> </w:t>
      </w:r>
      <w:r w:rsidR="00C7585E" w:rsidRPr="00B10ECF">
        <w:rPr>
          <w:rFonts w:eastAsia="TimesNewRomanPSMT"/>
          <w:szCs w:val="28"/>
          <w:lang w:val="uk-UA"/>
        </w:rPr>
        <w:t>Бисенғалиева</w:t>
      </w:r>
      <w:r w:rsidR="00116B0C" w:rsidRPr="00B10ECF">
        <w:rPr>
          <w:rFonts w:eastAsia="TimesNewRomanPSMT"/>
          <w:szCs w:val="28"/>
          <w:lang w:val="uk-UA"/>
        </w:rPr>
        <w:t>)</w:t>
      </w:r>
      <w:r w:rsidR="00116B0C" w:rsidRPr="00B10ECF">
        <w:rPr>
          <w:rFonts w:eastAsia="TimesNewRomanPSMT"/>
          <w:szCs w:val="28"/>
          <w:lang w:val="kk-KZ"/>
        </w:rPr>
        <w:t xml:space="preserve"> </w:t>
      </w:r>
      <w:r w:rsidR="00C7585E" w:rsidRPr="00B10ECF">
        <w:rPr>
          <w:rFonts w:eastAsia="TimesNewRomanPSMT"/>
          <w:szCs w:val="28"/>
          <w:lang w:val="uk-UA"/>
        </w:rPr>
        <w:t xml:space="preserve">еңбектерінде оқыту технологиясы қалай оқыту керек деген ғылыми тұжырымдамамен тығыз байланысты, яғни қандай ұстанымдар арқылы, қандай әдіс-тәсілдер арқылы, қандай оқыту құралдары арқылы, оқытуды қалай ұйымдастыру керек, қандай факторларды ескеру керек және оларды ағылшын тілін оқытуда қалай ескеру керек деген сұрақтарға жауап іздейтіндігі түсіндіріледі. Сондықтан оқыту технологиясы оқытудың мақсат, мазмұн, ұстаным, әдіс және құралдарымен тығыз байланысты екендігіне тоқтала келе, ғалымдар </w:t>
      </w:r>
      <w:r w:rsidR="00116B0C" w:rsidRPr="00B10ECF">
        <w:rPr>
          <w:rFonts w:eastAsia="TimesNewRomanPSMT"/>
          <w:szCs w:val="28"/>
          <w:lang w:val="uk-UA"/>
        </w:rPr>
        <w:t xml:space="preserve">төменде </w:t>
      </w:r>
      <w:r w:rsidR="00C7585E" w:rsidRPr="00B10ECF">
        <w:rPr>
          <w:rFonts w:eastAsia="TimesNewRomanPSMT"/>
          <w:szCs w:val="28"/>
          <w:lang w:val="uk-UA"/>
        </w:rPr>
        <w:t xml:space="preserve">берілген бастауышта ағылшын тілі пәні бойынша оқыту технологиясын ұсынады </w:t>
      </w:r>
      <w:r w:rsidR="004F76BE" w:rsidRPr="00B10ECF">
        <w:rPr>
          <w:rFonts w:eastAsia="TimesNewRomanPSMT"/>
          <w:szCs w:val="28"/>
          <w:lang w:val="uk-UA"/>
        </w:rPr>
        <w:t>(</w:t>
      </w:r>
      <w:r w:rsidR="004F76BE" w:rsidRPr="00B10ECF">
        <w:rPr>
          <w:rFonts w:eastAsia="TimesNewRomanPSMT"/>
          <w:szCs w:val="28"/>
          <w:lang w:val="kk-KZ"/>
        </w:rPr>
        <w:t>к</w:t>
      </w:r>
      <w:r w:rsidR="004F76BE" w:rsidRPr="00B10ECF">
        <w:rPr>
          <w:rFonts w:eastAsia="TimesNewRomanPSMT"/>
          <w:szCs w:val="28"/>
          <w:lang w:val="uk-UA"/>
        </w:rPr>
        <w:t>есте</w:t>
      </w:r>
      <w:r w:rsidR="004F76BE">
        <w:rPr>
          <w:rFonts w:eastAsia="TimesNewRomanPSMT"/>
          <w:szCs w:val="28"/>
          <w:lang w:val="uk-UA"/>
        </w:rPr>
        <w:t xml:space="preserve"> </w:t>
      </w:r>
      <w:r w:rsidR="004F76BE" w:rsidRPr="00B10ECF">
        <w:rPr>
          <w:rFonts w:eastAsia="TimesNewRomanPSMT"/>
          <w:szCs w:val="28"/>
          <w:lang w:val="uk-UA"/>
        </w:rPr>
        <w:t xml:space="preserve">7) </w:t>
      </w:r>
      <w:r w:rsidR="00C7585E" w:rsidRPr="00B10ECF">
        <w:rPr>
          <w:rFonts w:eastAsia="TimesNewRomanPSMT"/>
          <w:szCs w:val="28"/>
          <w:lang w:val="uk-UA"/>
        </w:rPr>
        <w:t>[1</w:t>
      </w:r>
      <w:r w:rsidR="00875CE7" w:rsidRPr="00B10ECF">
        <w:rPr>
          <w:rFonts w:eastAsia="TimesNewRomanPSMT"/>
          <w:szCs w:val="28"/>
          <w:lang w:val="uk-UA"/>
        </w:rPr>
        <w:t>1</w:t>
      </w:r>
      <w:r w:rsidR="006C4D67" w:rsidRPr="00B10ECF">
        <w:rPr>
          <w:rFonts w:eastAsia="TimesNewRomanPSMT"/>
          <w:szCs w:val="28"/>
          <w:lang w:val="uk-UA"/>
        </w:rPr>
        <w:t>0</w:t>
      </w:r>
      <w:r w:rsidR="00202DF5" w:rsidRPr="00B10ECF">
        <w:rPr>
          <w:rFonts w:eastAsia="TimesNewRomanPSMT"/>
          <w:szCs w:val="28"/>
          <w:lang w:val="uk-UA"/>
        </w:rPr>
        <w:t>,</w:t>
      </w:r>
      <w:r w:rsidR="004F76BE">
        <w:rPr>
          <w:rFonts w:eastAsia="TimesNewRomanPSMT"/>
          <w:szCs w:val="28"/>
          <w:lang w:val="uk-UA"/>
        </w:rPr>
        <w:t>с</w:t>
      </w:r>
      <w:r w:rsidR="00202DF5" w:rsidRPr="00B10ECF">
        <w:rPr>
          <w:rFonts w:eastAsia="TimesNewRomanPSMT"/>
          <w:szCs w:val="28"/>
          <w:lang w:val="uk-UA"/>
        </w:rPr>
        <w:t>.</w:t>
      </w:r>
      <w:r w:rsidR="004F76BE">
        <w:rPr>
          <w:rFonts w:eastAsia="TimesNewRomanPSMT"/>
          <w:szCs w:val="28"/>
          <w:lang w:val="uk-UA"/>
        </w:rPr>
        <w:t xml:space="preserve"> </w:t>
      </w:r>
      <w:r w:rsidR="00C7585E" w:rsidRPr="00B10ECF">
        <w:rPr>
          <w:rFonts w:eastAsia="TimesNewRomanPSMT"/>
          <w:szCs w:val="28"/>
          <w:lang w:val="uk-UA"/>
        </w:rPr>
        <w:t>43].</w:t>
      </w:r>
    </w:p>
    <w:p w14:paraId="5A58613E" w14:textId="77777777" w:rsidR="005E29ED" w:rsidRDefault="005E29ED" w:rsidP="00F70C4A">
      <w:pPr>
        <w:widowControl w:val="0"/>
        <w:rPr>
          <w:rFonts w:eastAsia="TimesNewRomanPSMT"/>
          <w:szCs w:val="28"/>
          <w:lang w:val="uk-UA"/>
        </w:rPr>
      </w:pPr>
    </w:p>
    <w:p w14:paraId="0CE40DAF" w14:textId="644C3349" w:rsidR="00C7585E" w:rsidRPr="00B10ECF" w:rsidRDefault="00C7585E" w:rsidP="00F70C4A">
      <w:pPr>
        <w:widowControl w:val="0"/>
        <w:rPr>
          <w:rFonts w:eastAsia="TimesNewRomanPSMT"/>
          <w:szCs w:val="28"/>
          <w:lang w:val="uk-UA"/>
        </w:rPr>
      </w:pPr>
      <w:r w:rsidRPr="00B10ECF">
        <w:rPr>
          <w:rFonts w:eastAsia="TimesNewRomanPSMT"/>
          <w:szCs w:val="28"/>
          <w:lang w:val="uk-UA"/>
        </w:rPr>
        <w:t>Кесте</w:t>
      </w:r>
      <w:r w:rsidR="00760A06" w:rsidRPr="00B10ECF">
        <w:rPr>
          <w:rFonts w:eastAsia="TimesNewRomanPSMT"/>
          <w:szCs w:val="28"/>
          <w:lang w:val="uk-UA"/>
        </w:rPr>
        <w:t xml:space="preserve"> </w:t>
      </w:r>
      <w:r w:rsidR="007F0423" w:rsidRPr="00B10ECF">
        <w:rPr>
          <w:rFonts w:eastAsia="TimesNewRomanPSMT"/>
          <w:szCs w:val="28"/>
          <w:lang w:val="uk-UA"/>
        </w:rPr>
        <w:t>7 –</w:t>
      </w:r>
      <w:r w:rsidRPr="00B10ECF">
        <w:rPr>
          <w:rFonts w:eastAsia="TimesNewRomanPSMT"/>
          <w:szCs w:val="28"/>
          <w:lang w:val="uk-UA"/>
        </w:rPr>
        <w:t xml:space="preserve"> Бастауышта ағылшын тілін пәні бойынша  оқыту технологиясы</w:t>
      </w:r>
    </w:p>
    <w:p w14:paraId="3E755373" w14:textId="77777777" w:rsidR="00F105CB" w:rsidRPr="00B10ECF" w:rsidRDefault="00F105CB" w:rsidP="00D371C3">
      <w:pPr>
        <w:widowControl w:val="0"/>
        <w:ind w:firstLine="709"/>
        <w:rPr>
          <w:rFonts w:eastAsia="TimesNewRomanPSMT"/>
          <w:szCs w:val="28"/>
          <w:lang w:val="uk-UA"/>
        </w:rPr>
      </w:pPr>
    </w:p>
    <w:tbl>
      <w:tblPr>
        <w:tblStyle w:val="a5"/>
        <w:tblW w:w="9629" w:type="dxa"/>
        <w:tblInd w:w="5" w:type="dxa"/>
        <w:tblLook w:val="04A0" w:firstRow="1" w:lastRow="0" w:firstColumn="1" w:lastColumn="0" w:noHBand="0" w:noVBand="1"/>
      </w:tblPr>
      <w:tblGrid>
        <w:gridCol w:w="2684"/>
        <w:gridCol w:w="2551"/>
        <w:gridCol w:w="3119"/>
        <w:gridCol w:w="1275"/>
      </w:tblGrid>
      <w:tr w:rsidR="00B10ECF" w:rsidRPr="009F082E" w14:paraId="4542CE3C" w14:textId="77777777" w:rsidTr="005E29ED">
        <w:tc>
          <w:tcPr>
            <w:tcW w:w="9629" w:type="dxa"/>
            <w:gridSpan w:val="4"/>
          </w:tcPr>
          <w:p w14:paraId="6E9AD74E" w14:textId="0B4A5501" w:rsidR="00C7585E" w:rsidRPr="00B10ECF" w:rsidRDefault="00C7585E" w:rsidP="00827864">
            <w:pPr>
              <w:widowControl w:val="0"/>
              <w:jc w:val="center"/>
              <w:rPr>
                <w:rFonts w:eastAsia="TimesNewRomanPSMT"/>
                <w:sz w:val="24"/>
                <w:lang w:val="uk-UA"/>
              </w:rPr>
            </w:pPr>
            <w:r w:rsidRPr="00B10ECF">
              <w:rPr>
                <w:rFonts w:eastAsia="TimesNewRomanPSMT"/>
                <w:sz w:val="24"/>
                <w:lang w:val="uk-UA"/>
              </w:rPr>
              <w:t>Бастауышта ағылшын тілі пәні бойынша оқыту технологиясы</w:t>
            </w:r>
          </w:p>
        </w:tc>
      </w:tr>
      <w:tr w:rsidR="00B10ECF" w:rsidRPr="00B10ECF" w14:paraId="2079FBC4" w14:textId="77777777" w:rsidTr="0051483F">
        <w:tc>
          <w:tcPr>
            <w:tcW w:w="2684" w:type="dxa"/>
          </w:tcPr>
          <w:p w14:paraId="4683FB9C" w14:textId="77777777" w:rsidR="005E29ED" w:rsidRDefault="00C7585E" w:rsidP="00752BF5">
            <w:pPr>
              <w:widowControl w:val="0"/>
              <w:rPr>
                <w:rFonts w:eastAsia="TimesNewRomanPSMT"/>
                <w:sz w:val="24"/>
                <w:lang w:val="kk-KZ"/>
              </w:rPr>
            </w:pPr>
            <w:r w:rsidRPr="00B10ECF">
              <w:rPr>
                <w:rFonts w:eastAsia="TimesNewRomanPSMT"/>
                <w:sz w:val="24"/>
                <w:lang w:val="kk-KZ"/>
              </w:rPr>
              <w:t>Әдіс немесе технология</w:t>
            </w:r>
          </w:p>
          <w:p w14:paraId="2EEEBA3A" w14:textId="352E2667" w:rsidR="00C7585E" w:rsidRPr="00B10ECF" w:rsidRDefault="00C7585E" w:rsidP="00752BF5">
            <w:pPr>
              <w:widowControl w:val="0"/>
              <w:rPr>
                <w:rFonts w:eastAsia="TimesNewRomanPSMT"/>
                <w:sz w:val="24"/>
                <w:lang w:val="kk-KZ"/>
              </w:rPr>
            </w:pPr>
            <w:r w:rsidRPr="00B10ECF">
              <w:rPr>
                <w:rFonts w:eastAsia="TimesNewRomanPSMT"/>
                <w:sz w:val="24"/>
                <w:lang w:val="kk-KZ"/>
              </w:rPr>
              <w:t>лық операция</w:t>
            </w:r>
          </w:p>
        </w:tc>
        <w:tc>
          <w:tcPr>
            <w:tcW w:w="2551" w:type="dxa"/>
          </w:tcPr>
          <w:p w14:paraId="176B022A" w14:textId="77777777" w:rsidR="00C7585E" w:rsidRPr="00B10ECF" w:rsidRDefault="00C7585E" w:rsidP="00827864">
            <w:pPr>
              <w:widowControl w:val="0"/>
              <w:jc w:val="center"/>
              <w:rPr>
                <w:rFonts w:eastAsia="TimesNewRomanPSMT"/>
                <w:sz w:val="24"/>
                <w:lang w:val="kk-KZ"/>
              </w:rPr>
            </w:pPr>
            <w:r w:rsidRPr="00B10ECF">
              <w:rPr>
                <w:rFonts w:eastAsia="TimesNewRomanPSMT"/>
                <w:sz w:val="24"/>
                <w:lang w:val="kk-KZ"/>
              </w:rPr>
              <w:t>Негізгі ұстанымдар</w:t>
            </w:r>
          </w:p>
        </w:tc>
        <w:tc>
          <w:tcPr>
            <w:tcW w:w="3119" w:type="dxa"/>
          </w:tcPr>
          <w:p w14:paraId="7F3EB67B" w14:textId="77777777" w:rsidR="00C7585E" w:rsidRPr="00B10ECF" w:rsidRDefault="00C7585E" w:rsidP="00827864">
            <w:pPr>
              <w:widowControl w:val="0"/>
              <w:jc w:val="center"/>
              <w:rPr>
                <w:rFonts w:eastAsia="TimesNewRomanPSMT"/>
                <w:sz w:val="24"/>
                <w:lang w:val="kk-KZ"/>
              </w:rPr>
            </w:pPr>
            <w:r w:rsidRPr="00B10ECF">
              <w:rPr>
                <w:rFonts w:eastAsia="TimesNewRomanPSMT"/>
                <w:sz w:val="24"/>
                <w:lang w:val="kk-KZ"/>
              </w:rPr>
              <w:t>Тәсілдер</w:t>
            </w:r>
          </w:p>
        </w:tc>
        <w:tc>
          <w:tcPr>
            <w:tcW w:w="1275" w:type="dxa"/>
          </w:tcPr>
          <w:p w14:paraId="23EB99DA" w14:textId="77777777" w:rsidR="00C7585E" w:rsidRPr="00B10ECF" w:rsidRDefault="00C7585E" w:rsidP="00827864">
            <w:pPr>
              <w:widowControl w:val="0"/>
              <w:jc w:val="center"/>
              <w:rPr>
                <w:rFonts w:eastAsia="TimesNewRomanPSMT"/>
                <w:sz w:val="24"/>
                <w:lang w:val="kk-KZ"/>
              </w:rPr>
            </w:pPr>
            <w:r w:rsidRPr="00B10ECF">
              <w:rPr>
                <w:rFonts w:eastAsia="TimesNewRomanPSMT"/>
                <w:sz w:val="24"/>
                <w:lang w:val="kk-KZ"/>
              </w:rPr>
              <w:t>Құралдар</w:t>
            </w:r>
          </w:p>
        </w:tc>
      </w:tr>
      <w:tr w:rsidR="00B10ECF" w:rsidRPr="00B10ECF" w14:paraId="0E39FFDA" w14:textId="77777777" w:rsidTr="0051483F">
        <w:tc>
          <w:tcPr>
            <w:tcW w:w="2684" w:type="dxa"/>
          </w:tcPr>
          <w:p w14:paraId="02BC5131" w14:textId="7F799865" w:rsidR="00C7585E" w:rsidRPr="00B10ECF" w:rsidRDefault="00C7585E" w:rsidP="00827864">
            <w:pPr>
              <w:widowControl w:val="0"/>
              <w:rPr>
                <w:rFonts w:eastAsia="TimesNewRomanPSMT"/>
                <w:sz w:val="24"/>
                <w:lang w:val="kk-KZ"/>
              </w:rPr>
            </w:pPr>
            <w:r w:rsidRPr="00B10ECF">
              <w:rPr>
                <w:rFonts w:eastAsia="TimesNewRomanPSMT"/>
                <w:sz w:val="24"/>
                <w:lang w:val="kk-KZ"/>
              </w:rPr>
              <w:t>Білім алу бағытында оқу материалымен танысу Түсінгенін бақылау</w:t>
            </w:r>
          </w:p>
        </w:tc>
        <w:tc>
          <w:tcPr>
            <w:tcW w:w="2551" w:type="dxa"/>
          </w:tcPr>
          <w:p w14:paraId="0D83871E"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Тәрбиелеп оқыту</w:t>
            </w:r>
          </w:p>
          <w:p w14:paraId="09E333DD"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Ұғып-түсіну</w:t>
            </w:r>
          </w:p>
          <w:p w14:paraId="6C4964F9"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Қарым-қатынасқа бағыттау</w:t>
            </w:r>
          </w:p>
        </w:tc>
        <w:tc>
          <w:tcPr>
            <w:tcW w:w="3119" w:type="dxa"/>
          </w:tcPr>
          <w:p w14:paraId="4930E71E" w14:textId="77777777" w:rsidR="008E5CB0" w:rsidRPr="00B10ECF" w:rsidRDefault="00C7585E" w:rsidP="00827864">
            <w:pPr>
              <w:widowControl w:val="0"/>
              <w:rPr>
                <w:rFonts w:eastAsia="TimesNewRomanPSMT"/>
                <w:sz w:val="24"/>
                <w:lang w:val="kk-KZ"/>
              </w:rPr>
            </w:pPr>
            <w:r w:rsidRPr="00B10ECF">
              <w:rPr>
                <w:rFonts w:eastAsia="TimesNewRomanPSMT"/>
                <w:sz w:val="24"/>
                <w:lang w:val="kk-KZ"/>
              </w:rPr>
              <w:t>Көрсету</w:t>
            </w:r>
            <w:r w:rsidR="008E5CB0" w:rsidRPr="00B10ECF">
              <w:rPr>
                <w:rFonts w:eastAsia="TimesNewRomanPSMT"/>
                <w:sz w:val="24"/>
                <w:lang w:val="kk-KZ"/>
              </w:rPr>
              <w:t xml:space="preserve"> </w:t>
            </w:r>
          </w:p>
          <w:p w14:paraId="6CD2CE36" w14:textId="77777777" w:rsidR="008E5CB0" w:rsidRPr="00B10ECF" w:rsidRDefault="00C7585E" w:rsidP="00827864">
            <w:pPr>
              <w:widowControl w:val="0"/>
              <w:rPr>
                <w:rFonts w:eastAsia="TimesNewRomanPSMT"/>
                <w:sz w:val="24"/>
                <w:lang w:val="kk-KZ"/>
              </w:rPr>
            </w:pPr>
            <w:r w:rsidRPr="00B10ECF">
              <w:rPr>
                <w:rFonts w:eastAsia="TimesNewRomanPSMT"/>
                <w:sz w:val="24"/>
                <w:lang w:val="kk-KZ"/>
              </w:rPr>
              <w:t>Түсіндіру</w:t>
            </w:r>
            <w:r w:rsidR="008E5CB0" w:rsidRPr="00B10ECF">
              <w:rPr>
                <w:rFonts w:eastAsia="TimesNewRomanPSMT"/>
                <w:sz w:val="24"/>
                <w:lang w:val="kk-KZ"/>
              </w:rPr>
              <w:t xml:space="preserve"> </w:t>
            </w:r>
          </w:p>
          <w:p w14:paraId="27474055" w14:textId="741F38CC" w:rsidR="00C7585E" w:rsidRPr="00B10ECF" w:rsidRDefault="00C7585E" w:rsidP="00827864">
            <w:pPr>
              <w:widowControl w:val="0"/>
              <w:rPr>
                <w:rFonts w:eastAsia="TimesNewRomanPSMT"/>
                <w:sz w:val="24"/>
                <w:lang w:val="kk-KZ"/>
              </w:rPr>
            </w:pPr>
            <w:r w:rsidRPr="00B10ECF">
              <w:rPr>
                <w:rFonts w:eastAsia="TimesNewRomanPSMT"/>
                <w:sz w:val="24"/>
                <w:lang w:val="kk-KZ"/>
              </w:rPr>
              <w:t>Аудару</w:t>
            </w:r>
          </w:p>
        </w:tc>
        <w:tc>
          <w:tcPr>
            <w:tcW w:w="1275" w:type="dxa"/>
          </w:tcPr>
          <w:p w14:paraId="737BC5EE"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 xml:space="preserve">Көру </w:t>
            </w:r>
          </w:p>
          <w:p w14:paraId="6E653F7B"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Есту</w:t>
            </w:r>
          </w:p>
          <w:p w14:paraId="44E38F95" w14:textId="77777777" w:rsidR="008E5CB0" w:rsidRPr="00B10ECF" w:rsidRDefault="00C7585E" w:rsidP="00827864">
            <w:pPr>
              <w:widowControl w:val="0"/>
              <w:rPr>
                <w:rFonts w:eastAsia="TimesNewRomanPSMT"/>
                <w:sz w:val="24"/>
                <w:lang w:val="kk-KZ"/>
              </w:rPr>
            </w:pPr>
            <w:r w:rsidRPr="00B10ECF">
              <w:rPr>
                <w:rFonts w:eastAsia="TimesNewRomanPSMT"/>
                <w:sz w:val="24"/>
                <w:lang w:val="kk-KZ"/>
              </w:rPr>
              <w:t>Көру-</w:t>
            </w:r>
          </w:p>
          <w:p w14:paraId="3D4153D6" w14:textId="2ECE8C27" w:rsidR="00C7585E" w:rsidRPr="00B10ECF" w:rsidRDefault="00C7585E" w:rsidP="00827864">
            <w:pPr>
              <w:widowControl w:val="0"/>
              <w:rPr>
                <w:rFonts w:eastAsia="TimesNewRomanPSMT"/>
                <w:sz w:val="24"/>
                <w:lang w:val="kk-KZ"/>
              </w:rPr>
            </w:pPr>
            <w:r w:rsidRPr="00B10ECF">
              <w:rPr>
                <w:rFonts w:eastAsia="TimesNewRomanPSMT"/>
                <w:sz w:val="24"/>
                <w:lang w:val="kk-KZ"/>
              </w:rPr>
              <w:t>есту</w:t>
            </w:r>
          </w:p>
        </w:tc>
      </w:tr>
      <w:tr w:rsidR="00B10ECF" w:rsidRPr="009F082E" w14:paraId="6FBD422E" w14:textId="77777777" w:rsidTr="0051483F">
        <w:tc>
          <w:tcPr>
            <w:tcW w:w="2684" w:type="dxa"/>
          </w:tcPr>
          <w:p w14:paraId="62191021" w14:textId="64E497C8" w:rsidR="00C7585E" w:rsidRPr="00B10ECF" w:rsidRDefault="00C7585E" w:rsidP="00827864">
            <w:pPr>
              <w:widowControl w:val="0"/>
              <w:rPr>
                <w:rFonts w:eastAsia="TimesNewRomanPSMT"/>
                <w:sz w:val="24"/>
                <w:lang w:val="kk-KZ"/>
              </w:rPr>
            </w:pPr>
            <w:r w:rsidRPr="00B10ECF">
              <w:rPr>
                <w:rFonts w:eastAsia="TimesNewRomanPSMT"/>
                <w:sz w:val="24"/>
                <w:lang w:val="kk-KZ"/>
              </w:rPr>
              <w:t>Дағдыларды дамытуға бағытталған жаттығу жұмыстары</w:t>
            </w:r>
          </w:p>
        </w:tc>
        <w:tc>
          <w:tcPr>
            <w:tcW w:w="2551" w:type="dxa"/>
          </w:tcPr>
          <w:p w14:paraId="768CBC31"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Белсенділік</w:t>
            </w:r>
          </w:p>
          <w:p w14:paraId="101CADD2"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Көрнекілік және жеке ерекшеліктерін ескеру</w:t>
            </w:r>
          </w:p>
        </w:tc>
        <w:tc>
          <w:tcPr>
            <w:tcW w:w="3119" w:type="dxa"/>
          </w:tcPr>
          <w:p w14:paraId="37451B18"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Мәтінге сүйеніп және сүйенбей жаттығуларды орындау</w:t>
            </w:r>
          </w:p>
        </w:tc>
        <w:tc>
          <w:tcPr>
            <w:tcW w:w="1275" w:type="dxa"/>
          </w:tcPr>
          <w:p w14:paraId="712D3E55" w14:textId="77777777" w:rsidR="00C7585E" w:rsidRPr="00B10ECF" w:rsidRDefault="00C7585E" w:rsidP="00827864">
            <w:pPr>
              <w:widowControl w:val="0"/>
              <w:rPr>
                <w:rFonts w:eastAsia="TimesNewRomanPSMT"/>
                <w:sz w:val="24"/>
                <w:lang w:val="kk-KZ"/>
              </w:rPr>
            </w:pPr>
          </w:p>
        </w:tc>
      </w:tr>
      <w:tr w:rsidR="00B10ECF" w:rsidRPr="009F082E" w14:paraId="7BC99D96" w14:textId="77777777" w:rsidTr="0051483F">
        <w:tc>
          <w:tcPr>
            <w:tcW w:w="2684" w:type="dxa"/>
          </w:tcPr>
          <w:p w14:paraId="4AA0CFED" w14:textId="7BE34F5F" w:rsidR="00C7585E" w:rsidRPr="00B10ECF" w:rsidRDefault="00C7585E" w:rsidP="00827864">
            <w:pPr>
              <w:widowControl w:val="0"/>
              <w:rPr>
                <w:rFonts w:eastAsia="TimesNewRomanPSMT"/>
                <w:sz w:val="24"/>
                <w:lang w:val="kk-KZ"/>
              </w:rPr>
            </w:pPr>
            <w:r w:rsidRPr="00B10ECF">
              <w:rPr>
                <w:rFonts w:eastAsia="TimesNewRomanPSMT"/>
                <w:sz w:val="24"/>
                <w:lang w:val="kk-KZ"/>
              </w:rPr>
              <w:t>Қалыптасқан дағдыларды сөйлеу біліктілігінде қолдану.</w:t>
            </w:r>
          </w:p>
          <w:p w14:paraId="1655A29F"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Бақылау</w:t>
            </w:r>
          </w:p>
        </w:tc>
        <w:tc>
          <w:tcPr>
            <w:tcW w:w="2551" w:type="dxa"/>
          </w:tcPr>
          <w:p w14:paraId="6E4C7A56" w14:textId="77777777" w:rsidR="00C7585E" w:rsidRPr="00B10ECF" w:rsidRDefault="00C7585E" w:rsidP="00827864">
            <w:pPr>
              <w:widowControl w:val="0"/>
              <w:rPr>
                <w:rFonts w:eastAsia="TimesNewRomanPSMT"/>
                <w:sz w:val="24"/>
                <w:lang w:val="kk-KZ"/>
              </w:rPr>
            </w:pPr>
          </w:p>
        </w:tc>
        <w:tc>
          <w:tcPr>
            <w:tcW w:w="3119" w:type="dxa"/>
          </w:tcPr>
          <w:p w14:paraId="06FE2783" w14:textId="77777777" w:rsidR="00C7585E" w:rsidRPr="00B10ECF" w:rsidRDefault="00C7585E" w:rsidP="00827864">
            <w:pPr>
              <w:widowControl w:val="0"/>
              <w:rPr>
                <w:rFonts w:eastAsia="TimesNewRomanPSMT"/>
                <w:sz w:val="24"/>
                <w:lang w:val="kk-KZ"/>
              </w:rPr>
            </w:pPr>
            <w:r w:rsidRPr="00B10ECF">
              <w:rPr>
                <w:rFonts w:eastAsia="TimesNewRomanPSMT"/>
                <w:sz w:val="24"/>
                <w:lang w:val="kk-KZ"/>
              </w:rPr>
              <w:t>Тыңдап-түсіну, монологтық және диалогтық сөйлеу, іштен оқу әрекеттері бойынша тапсырмалар орындау</w:t>
            </w:r>
          </w:p>
        </w:tc>
        <w:tc>
          <w:tcPr>
            <w:tcW w:w="1275" w:type="dxa"/>
          </w:tcPr>
          <w:p w14:paraId="5F3E8037" w14:textId="77777777" w:rsidR="00C7585E" w:rsidRPr="00B10ECF" w:rsidRDefault="00C7585E" w:rsidP="00827864">
            <w:pPr>
              <w:widowControl w:val="0"/>
              <w:rPr>
                <w:rFonts w:eastAsia="TimesNewRomanPSMT"/>
                <w:sz w:val="24"/>
                <w:lang w:val="kk-KZ"/>
              </w:rPr>
            </w:pPr>
          </w:p>
        </w:tc>
      </w:tr>
    </w:tbl>
    <w:p w14:paraId="1FC097C9" w14:textId="77777777" w:rsidR="00773C42" w:rsidRDefault="00773C42" w:rsidP="005E29ED">
      <w:pPr>
        <w:widowControl w:val="0"/>
        <w:ind w:firstLine="567"/>
        <w:rPr>
          <w:szCs w:val="28"/>
          <w:shd w:val="clear" w:color="auto" w:fill="FFFFFF"/>
          <w:lang w:val="uk-UA"/>
        </w:rPr>
      </w:pPr>
    </w:p>
    <w:p w14:paraId="3A8BB4FD" w14:textId="77777777" w:rsidR="00773C42" w:rsidRPr="00B10ECF" w:rsidRDefault="00773C42" w:rsidP="00773C42">
      <w:pPr>
        <w:widowControl w:val="0"/>
        <w:ind w:firstLine="567"/>
        <w:rPr>
          <w:rFonts w:eastAsia="TimesNewRomanPSMT"/>
          <w:szCs w:val="28"/>
          <w:lang w:val="uk-UA"/>
        </w:rPr>
      </w:pPr>
      <w:r w:rsidRPr="00B10ECF">
        <w:rPr>
          <w:rFonts w:eastAsia="TimesNewRomanPSMT"/>
          <w:szCs w:val="28"/>
          <w:lang w:val="uk-UA"/>
        </w:rPr>
        <w:t xml:space="preserve">ХІХ ғасырдың ортасына дейін шет тілдерді оқытудағы табиғи әдісті жақтаушылар тіл үйрену табиғи жолмен, яғни тыңдау мен қайталау арқылы меңгеріледі десе, грамматикалық-аударма әдісті қолдаушылар грамматиканы білу арқылы шет тіліндегі мәтіндерді түсіну, шет тілінде білім алу мүмкіндігі болады деген пікірді ұстанады. Грамматикалық-аударма әдісі жаттау арқылы грамматикалық материалды, фонетиканы жүйелі меңгертуден тұрады және аудару мен оқып түсіну дағдыларын дамытады. Бұл әдістің негізгі ерекшеліктері жаттау арқылы ережені есте сақтау, ана тіліне аудару арқылы түсіну, тиянақтылық, жұмыс барысында оқушылар сөйлеу әрекетінің барлық түрлерін белгілі бір деңгейде меңгеруі керек және оқытудың негізгі субъектісі мен объектісі – мұғалім. Ол сөйлеу әрекетінің түрлеріне бағыт-бағдар, түсініктеме </w:t>
      </w:r>
      <w:r w:rsidRPr="00B10ECF">
        <w:rPr>
          <w:rFonts w:eastAsia="TimesNewRomanPSMT"/>
          <w:szCs w:val="28"/>
          <w:lang w:val="uk-UA"/>
        </w:rPr>
        <w:lastRenderedPageBreak/>
        <w:t xml:space="preserve">беріп, оқу үдерісін тұтастай ұйымдастырады. </w:t>
      </w:r>
    </w:p>
    <w:p w14:paraId="4BE5FBE9" w14:textId="740C87BF" w:rsidR="00C7585E" w:rsidRPr="0083601A" w:rsidRDefault="00C7585E" w:rsidP="005E29ED">
      <w:pPr>
        <w:widowControl w:val="0"/>
        <w:ind w:firstLine="567"/>
        <w:rPr>
          <w:rFonts w:eastAsia="TimesNewRomanPSMT"/>
          <w:szCs w:val="28"/>
          <w:lang w:val="uk-UA"/>
        </w:rPr>
      </w:pPr>
      <w:r w:rsidRPr="00B10ECF">
        <w:rPr>
          <w:szCs w:val="28"/>
          <w:shd w:val="clear" w:color="auto" w:fill="FFFFFF"/>
          <w:lang w:val="uk-UA"/>
        </w:rPr>
        <w:t>Табиғи әдіс пен</w:t>
      </w:r>
      <w:r w:rsidRPr="00B10ECF">
        <w:rPr>
          <w:rFonts w:eastAsia="TimesNewRomanPSMT"/>
          <w:szCs w:val="28"/>
          <w:lang w:val="uk-UA"/>
        </w:rPr>
        <w:t xml:space="preserve"> грамматикалық-аударма әдіс</w:t>
      </w:r>
      <w:r w:rsidR="00116B0C" w:rsidRPr="00B10ECF">
        <w:rPr>
          <w:rFonts w:eastAsia="TimesNewRomanPSMT"/>
          <w:szCs w:val="28"/>
          <w:lang w:val="uk-UA"/>
        </w:rPr>
        <w:t>тен</w:t>
      </w:r>
      <w:r w:rsidRPr="00B10ECF">
        <w:rPr>
          <w:rFonts w:eastAsia="TimesNewRomanPSMT"/>
          <w:szCs w:val="28"/>
          <w:lang w:val="uk-UA"/>
        </w:rPr>
        <w:t xml:space="preserve"> кейінен тура әдіс, яғни Г.</w:t>
      </w:r>
      <w:r w:rsidR="00D371C3" w:rsidRPr="00B10ECF">
        <w:rPr>
          <w:rFonts w:eastAsia="TimesNewRomanPSMT"/>
          <w:szCs w:val="28"/>
          <w:lang w:val="uk-UA"/>
        </w:rPr>
        <w:t> </w:t>
      </w:r>
      <w:r w:rsidRPr="00B10ECF">
        <w:rPr>
          <w:rFonts w:eastAsia="TimesNewRomanPSMT"/>
          <w:szCs w:val="28"/>
          <w:lang w:val="uk-UA"/>
        </w:rPr>
        <w:t>Пальмер әдісі</w:t>
      </w:r>
      <w:r w:rsidR="00116B0C" w:rsidRPr="00B10ECF">
        <w:rPr>
          <w:rFonts w:eastAsia="TimesNewRomanPSMT"/>
          <w:szCs w:val="28"/>
          <w:lang w:val="uk-UA"/>
        </w:rPr>
        <w:t xml:space="preserve"> енді</w:t>
      </w:r>
      <w:r w:rsidRPr="00B10ECF">
        <w:rPr>
          <w:rFonts w:eastAsia="TimesNewRomanPSMT"/>
          <w:szCs w:val="28"/>
          <w:lang w:val="uk-UA"/>
        </w:rPr>
        <w:t>. Ал, тура әдісті жақтаушылар шет тілін оқытудың тәжірибелік, яғни сөйлеу арқылы, ана тілінсіз, аудармасыз, дайын фразалар арқылы ауызша-жазбаша жаттығулар көмегімен оқытуды көздейді. Бұдан өзге салыстырмалы әдіс, аралас әдістер де шет тілін оқыту жағдайы мен мақсатына қарай қолданысқа ие болды.</w:t>
      </w:r>
      <w:r w:rsidR="00150744" w:rsidRPr="00B10ECF">
        <w:rPr>
          <w:rFonts w:eastAsia="TimesNewRomanPSMT"/>
          <w:szCs w:val="28"/>
          <w:lang w:val="uk-UA"/>
        </w:rPr>
        <w:t xml:space="preserve"> </w:t>
      </w:r>
      <w:r w:rsidR="008E5CB0" w:rsidRPr="00B10ECF">
        <w:rPr>
          <w:szCs w:val="28"/>
          <w:lang w:val="kk-KZ"/>
        </w:rPr>
        <w:t xml:space="preserve">Қарым-қатынас пен оқу іс-əрекетінің бірлігі, </w:t>
      </w:r>
      <w:r w:rsidR="008E5CB0" w:rsidRPr="00B10ECF">
        <w:rPr>
          <w:bCs/>
          <w:szCs w:val="28"/>
          <w:lang w:val="kk-KZ"/>
        </w:rPr>
        <w:t>о</w:t>
      </w:r>
      <w:r w:rsidR="008E5CB0" w:rsidRPr="00B10ECF">
        <w:rPr>
          <w:bCs/>
          <w:szCs w:val="28"/>
          <w:lang w:val="uk-UA"/>
        </w:rPr>
        <w:t>қу үдерісіндегі өзара әрекеттесушілердің арасындағы бір-бірін түсіну, сенімділік пен қызығушылықтарына байланысты психологиялық контакт орна</w:t>
      </w:r>
      <w:r w:rsidR="00F7012E" w:rsidRPr="00B10ECF">
        <w:rPr>
          <w:bCs/>
          <w:szCs w:val="28"/>
          <w:lang w:val="uk-UA"/>
        </w:rPr>
        <w:t>туға</w:t>
      </w:r>
      <w:r w:rsidR="008E5CB0" w:rsidRPr="00B10ECF">
        <w:rPr>
          <w:bCs/>
          <w:szCs w:val="28"/>
          <w:lang w:val="uk-UA"/>
        </w:rPr>
        <w:t xml:space="preserve"> негізделеді. Коммуникативтік дағдыларды қалыптастырудың негізі – оқу іс-әрекетіндегі бірлескен әрекеттер, жеке тұлғаның рухани өсуін қалыптастырады, адамдарды түсіне білуіне көмектеседі. Осы ретте</w:t>
      </w:r>
      <w:r w:rsidRPr="00B10ECF">
        <w:rPr>
          <w:rFonts w:eastAsia="TimesNewRomanPSMT"/>
          <w:szCs w:val="28"/>
          <w:lang w:val="uk-UA"/>
        </w:rPr>
        <w:t xml:space="preserve"> коммуникативтік әдіс ағылшын тілін </w:t>
      </w:r>
      <w:r w:rsidRPr="0083601A">
        <w:rPr>
          <w:rFonts w:eastAsia="TimesNewRomanPSMT"/>
          <w:szCs w:val="28"/>
          <w:lang w:val="uk-UA"/>
        </w:rPr>
        <w:t xml:space="preserve">үйренудің ең тиімді жолы екені сөзсіз. </w:t>
      </w:r>
    </w:p>
    <w:p w14:paraId="5082506E" w14:textId="6659F8CF" w:rsidR="00C7585E" w:rsidRPr="0083601A" w:rsidRDefault="00C7585E" w:rsidP="005E29ED">
      <w:pPr>
        <w:widowControl w:val="0"/>
        <w:ind w:firstLine="567"/>
        <w:rPr>
          <w:szCs w:val="28"/>
          <w:lang w:val="uk-UA"/>
        </w:rPr>
      </w:pPr>
      <w:r w:rsidRPr="0083601A">
        <w:rPr>
          <w:rFonts w:eastAsia="TimesNewRomanPSMT"/>
          <w:szCs w:val="28"/>
          <w:lang w:val="uk-UA"/>
        </w:rPr>
        <w:t>Е.И.</w:t>
      </w:r>
      <w:r w:rsidR="00FF4157" w:rsidRPr="0083601A">
        <w:rPr>
          <w:rFonts w:eastAsia="TimesNewRomanPSMT"/>
          <w:szCs w:val="28"/>
          <w:lang w:val="uk-UA"/>
        </w:rPr>
        <w:t> </w:t>
      </w:r>
      <w:r w:rsidRPr="0083601A">
        <w:rPr>
          <w:rFonts w:eastAsia="TimesNewRomanPSMT"/>
          <w:szCs w:val="28"/>
          <w:lang w:val="uk-UA"/>
        </w:rPr>
        <w:t xml:space="preserve">Пассов </w:t>
      </w:r>
      <w:r w:rsidR="0095077D" w:rsidRPr="0083601A">
        <w:rPr>
          <w:szCs w:val="28"/>
          <w:lang w:val="uk-UA"/>
        </w:rPr>
        <w:t>коммуникативтік әдістің мәні шет тілдерін оқытуда оқыту мақсаты мен білім беру мақсатын үйлестіру, сол арқылы коммуникативтік құзыреттер мен дағдыларды дамытуға сүйену екенін атап көрсетеді.</w:t>
      </w:r>
      <w:r w:rsidR="0095077D" w:rsidRPr="0083601A">
        <w:rPr>
          <w:rFonts w:eastAsia="TimesNewRomanPSMT"/>
          <w:szCs w:val="28"/>
          <w:lang w:val="uk-UA"/>
        </w:rPr>
        <w:t xml:space="preserve"> </w:t>
      </w:r>
      <w:r w:rsidRPr="0083601A">
        <w:rPr>
          <w:rFonts w:eastAsia="TimesNewRomanPSMT"/>
          <w:szCs w:val="28"/>
          <w:lang w:val="uk-UA"/>
        </w:rPr>
        <w:t>Шет тілінде сөйлесу үшін адам рухани да білім алуы керек дей келе</w:t>
      </w:r>
      <w:r w:rsidR="00F7012E" w:rsidRPr="0083601A">
        <w:rPr>
          <w:rFonts w:eastAsia="TimesNewRomanPSMT"/>
          <w:szCs w:val="28"/>
          <w:lang w:val="uk-UA"/>
        </w:rPr>
        <w:t>,</w:t>
      </w:r>
      <w:r w:rsidRPr="0083601A">
        <w:rPr>
          <w:rFonts w:eastAsia="TimesNewRomanPSMT"/>
          <w:szCs w:val="28"/>
          <w:lang w:val="uk-UA"/>
        </w:rPr>
        <w:t xml:space="preserve"> тілдерді коммуникативтік оқытудың негізгі ұстанымдарын ұсынды: 1) </w:t>
      </w:r>
      <w:r w:rsidRPr="0083601A">
        <w:rPr>
          <w:rFonts w:eastAsia="TimesNewRomanPSMT"/>
          <w:i/>
          <w:iCs/>
          <w:szCs w:val="28"/>
          <w:lang w:val="uk-UA"/>
        </w:rPr>
        <w:t>сөйлеу-ойлау әрекетінің  белсенділік</w:t>
      </w:r>
      <w:r w:rsidRPr="0083601A">
        <w:rPr>
          <w:rFonts w:eastAsia="TimesNewRomanPSMT"/>
          <w:szCs w:val="28"/>
          <w:lang w:val="uk-UA"/>
        </w:rPr>
        <w:t xml:space="preserve">; 2) </w:t>
      </w:r>
      <w:r w:rsidRPr="0083601A">
        <w:rPr>
          <w:rFonts w:eastAsia="TimesNewRomanPSMT"/>
          <w:i/>
          <w:iCs/>
          <w:szCs w:val="28"/>
          <w:lang w:val="uk-UA"/>
        </w:rPr>
        <w:t>даралау</w:t>
      </w:r>
      <w:r w:rsidRPr="0083601A">
        <w:rPr>
          <w:rFonts w:eastAsia="TimesNewRomanPSMT"/>
          <w:szCs w:val="28"/>
          <w:lang w:val="uk-UA"/>
        </w:rPr>
        <w:t xml:space="preserve">; 3) </w:t>
      </w:r>
      <w:r w:rsidRPr="0083601A">
        <w:rPr>
          <w:rFonts w:eastAsia="TimesNewRomanPSMT"/>
          <w:i/>
          <w:iCs/>
          <w:szCs w:val="28"/>
          <w:lang w:val="uk-UA"/>
        </w:rPr>
        <w:t>функционалдық</w:t>
      </w:r>
      <w:r w:rsidRPr="0083601A">
        <w:rPr>
          <w:rFonts w:eastAsia="TimesNewRomanPSMT"/>
          <w:szCs w:val="28"/>
          <w:lang w:val="uk-UA"/>
        </w:rPr>
        <w:t xml:space="preserve">; 4) </w:t>
      </w:r>
      <w:r w:rsidRPr="0083601A">
        <w:rPr>
          <w:rFonts w:eastAsia="TimesNewRomanPSMT"/>
          <w:i/>
          <w:iCs/>
          <w:szCs w:val="28"/>
          <w:lang w:val="uk-UA"/>
        </w:rPr>
        <w:t>ситуациялық ұстаны;</w:t>
      </w:r>
      <w:r w:rsidRPr="0083601A">
        <w:rPr>
          <w:rFonts w:eastAsia="TimesNewRomanPSMT"/>
          <w:szCs w:val="28"/>
          <w:lang w:val="uk-UA"/>
        </w:rPr>
        <w:t xml:space="preserve"> 5) </w:t>
      </w:r>
      <w:r w:rsidRPr="0083601A">
        <w:rPr>
          <w:rFonts w:eastAsia="TimesNewRomanPSMT"/>
          <w:i/>
          <w:iCs/>
          <w:szCs w:val="28"/>
          <w:lang w:val="uk-UA"/>
        </w:rPr>
        <w:t>жаңалық ұстаным</w:t>
      </w:r>
      <w:r w:rsidR="006564BB" w:rsidRPr="0083601A">
        <w:rPr>
          <w:rFonts w:eastAsia="TimesNewRomanPSMT"/>
          <w:i/>
          <w:iCs/>
          <w:szCs w:val="28"/>
          <w:lang w:val="uk-UA"/>
        </w:rPr>
        <w:t>дар</w:t>
      </w:r>
      <w:r w:rsidRPr="0083601A">
        <w:rPr>
          <w:rFonts w:eastAsia="TimesNewRomanPSMT"/>
          <w:i/>
          <w:iCs/>
          <w:szCs w:val="28"/>
          <w:lang w:val="uk-UA"/>
        </w:rPr>
        <w:t>ы</w:t>
      </w:r>
      <w:r w:rsidRPr="0083601A">
        <w:rPr>
          <w:rFonts w:eastAsia="TimesNewRomanPSMT"/>
          <w:szCs w:val="28"/>
          <w:lang w:val="uk-UA"/>
        </w:rPr>
        <w:t>.</w:t>
      </w:r>
      <w:r w:rsidR="00202DF5" w:rsidRPr="0083601A">
        <w:rPr>
          <w:rFonts w:eastAsia="TimesNewRomanPSMT"/>
          <w:szCs w:val="28"/>
          <w:lang w:val="uk-UA"/>
        </w:rPr>
        <w:t xml:space="preserve"> </w:t>
      </w:r>
      <w:r w:rsidRPr="0083601A">
        <w:rPr>
          <w:rFonts w:eastAsia="TimesNewRomanPSMT"/>
          <w:szCs w:val="28"/>
          <w:lang w:val="uk-UA"/>
        </w:rPr>
        <w:t>Осы ұстаным</w:t>
      </w:r>
      <w:r w:rsidR="00202DF5" w:rsidRPr="0083601A">
        <w:rPr>
          <w:rFonts w:eastAsia="TimesNewRomanPSMT"/>
          <w:szCs w:val="28"/>
          <w:lang w:val="uk-UA"/>
        </w:rPr>
        <w:t>дарғ</w:t>
      </w:r>
      <w:r w:rsidRPr="0083601A">
        <w:rPr>
          <w:rFonts w:eastAsia="TimesNewRomanPSMT"/>
          <w:szCs w:val="28"/>
          <w:lang w:val="uk-UA"/>
        </w:rPr>
        <w:t>а сүйене отырып, ғалым кейіннен әлемдегі ең бірінші өзінің</w:t>
      </w:r>
      <w:r w:rsidRPr="0083601A">
        <w:rPr>
          <w:rFonts w:eastAsia="TimesNewRomanPSMT"/>
          <w:szCs w:val="28"/>
          <w:lang w:val="kk-KZ"/>
        </w:rPr>
        <w:t xml:space="preserve"> </w:t>
      </w:r>
      <w:r w:rsidRPr="0083601A">
        <w:rPr>
          <w:rFonts w:eastAsia="TimesNewRomanPSMT"/>
          <w:szCs w:val="28"/>
          <w:lang w:val="uk-UA"/>
        </w:rPr>
        <w:t>коммуникативтік тілді оқыту моделін жасады және ол шет тілін оқытудың коммуникативтік теориясына негіз болды. Модель шет тіліндегі қарым-қатынастың төменде берілген логикалық сұлбасына негізделген (сурет</w:t>
      </w:r>
      <w:r w:rsidR="00F77491" w:rsidRPr="0083601A">
        <w:rPr>
          <w:rFonts w:eastAsia="TimesNewRomanPSMT"/>
          <w:szCs w:val="28"/>
          <w:lang w:val="uk-UA"/>
        </w:rPr>
        <w:t xml:space="preserve"> 9</w:t>
      </w:r>
      <w:r w:rsidRPr="0083601A">
        <w:rPr>
          <w:rFonts w:eastAsia="TimesNewRomanPSMT"/>
          <w:szCs w:val="28"/>
          <w:lang w:val="uk-UA"/>
        </w:rPr>
        <w:t>).</w:t>
      </w:r>
      <w:r w:rsidRPr="0083601A">
        <w:rPr>
          <w:szCs w:val="28"/>
          <w:lang w:val="uk-UA"/>
        </w:rPr>
        <w:t xml:space="preserve"> </w:t>
      </w:r>
    </w:p>
    <w:p w14:paraId="56AC4A52" w14:textId="7159620D" w:rsidR="00F70C4A" w:rsidRPr="00B10ECF" w:rsidRDefault="00F70C4A" w:rsidP="005E29ED">
      <w:pPr>
        <w:widowControl w:val="0"/>
        <w:ind w:firstLine="567"/>
        <w:rPr>
          <w:rFonts w:eastAsia="TimesNewRomanPSMT"/>
          <w:szCs w:val="28"/>
          <w:lang w:val="kk-KZ"/>
        </w:rPr>
      </w:pPr>
      <w:r w:rsidRPr="0083601A">
        <w:rPr>
          <w:rFonts w:eastAsia="TimesNewRomanPSMT"/>
          <w:szCs w:val="28"/>
          <w:lang w:val="uk-UA"/>
        </w:rPr>
        <w:t>Ғалым</w:t>
      </w:r>
      <w:r w:rsidRPr="0083601A">
        <w:rPr>
          <w:rFonts w:eastAsia="TimesNewRomanPSMT"/>
          <w:szCs w:val="28"/>
          <w:lang w:val="kk-KZ"/>
        </w:rPr>
        <w:t xml:space="preserve"> шет тілін оқытудың бүкіл жүйесін бірнеше негізгі аспектілер арқылы қарастырады: 1) әрекет үдерісі; 2) қызмет аясы; 3) өндірілген өнім; 4) мамандандыру</w:t>
      </w:r>
      <w:r w:rsidRPr="0083601A">
        <w:rPr>
          <w:szCs w:val="28"/>
          <w:lang w:val="kk-KZ"/>
        </w:rPr>
        <w:t>.</w:t>
      </w:r>
      <w:r w:rsidRPr="00B10ECF">
        <w:rPr>
          <w:rFonts w:eastAsia="TimesNewRomanPSMT"/>
          <w:szCs w:val="28"/>
          <w:lang w:val="kk-KZ"/>
        </w:rPr>
        <w:t xml:space="preserve"> Ғалым ағылшын тілін оқыту әдістемесінің негізгі мақсаттары құндылықтар, мәдениет, адамгершілік, бостандық, жауапкершілік, қарым-қатынас ұғымдарының өзара әрекеті арқылы ашылуы тиіс екендігін және дәл осы аспектілер лингвистикалық ғылым мазмұнының барлық семантикалық негізін құрайтындығын айта келе, «...шетел тілінің мәдениеті – оқушының танымдық (мәдени), дамытушылық (психологиялық), тәрбиелік (педагогикалық) және оқыту (әлеуметтік) аспектілерінде коммуникативтік шет тілін оқыту үдерісінде меңгере алатын жалпы адамзат мәдениетінің бір бөлігі..., «шет тілі мәдениеті» ұғымын «шетел мәдениетімен» шатастыруға болмайтынын айтады және шет тілін </w:t>
      </w:r>
      <w:r w:rsidRPr="00B10ECF">
        <w:rPr>
          <w:sz w:val="27"/>
          <w:szCs w:val="27"/>
          <w:lang w:val="kk-KZ"/>
        </w:rPr>
        <w:t xml:space="preserve">ойлау, тәрбие, даму және қарым-қатынас пәні ретінде қарастыру қажет екенін айтады </w:t>
      </w:r>
      <w:r w:rsidRPr="00B10ECF">
        <w:rPr>
          <w:rFonts w:eastAsia="TimesNewRomanPSMT"/>
          <w:szCs w:val="28"/>
          <w:lang w:val="kk-KZ"/>
        </w:rPr>
        <w:t>[12,</w:t>
      </w:r>
      <w:r w:rsidR="0051483F">
        <w:rPr>
          <w:rFonts w:eastAsia="TimesNewRomanPSMT"/>
          <w:szCs w:val="28"/>
          <w:lang w:val="kk-KZ"/>
        </w:rPr>
        <w:t>с</w:t>
      </w:r>
      <w:r w:rsidRPr="00B10ECF">
        <w:rPr>
          <w:rFonts w:eastAsia="TimesNewRomanPSMT"/>
          <w:szCs w:val="28"/>
          <w:lang w:val="kk-KZ"/>
        </w:rPr>
        <w:t>.</w:t>
      </w:r>
      <w:r w:rsidR="0051483F">
        <w:rPr>
          <w:rFonts w:eastAsia="TimesNewRomanPSMT"/>
          <w:szCs w:val="28"/>
          <w:lang w:val="kk-KZ"/>
        </w:rPr>
        <w:t xml:space="preserve"> </w:t>
      </w:r>
      <w:r w:rsidRPr="00B10ECF">
        <w:rPr>
          <w:rFonts w:eastAsia="TimesNewRomanPSMT"/>
          <w:szCs w:val="28"/>
          <w:lang w:val="kk-KZ"/>
        </w:rPr>
        <w:t>27].</w:t>
      </w:r>
    </w:p>
    <w:p w14:paraId="51D99CE4" w14:textId="77777777" w:rsidR="00150744" w:rsidRPr="00B10ECF" w:rsidRDefault="00150744" w:rsidP="00F70C4A">
      <w:pPr>
        <w:widowControl w:val="0"/>
        <w:rPr>
          <w:rFonts w:eastAsia="TimesNewRomanPSMT"/>
          <w:szCs w:val="28"/>
          <w:lang w:val="kk-KZ"/>
        </w:rPr>
      </w:pPr>
    </w:p>
    <w:p w14:paraId="325468E0" w14:textId="77777777" w:rsidR="00C7585E" w:rsidRDefault="00C7585E" w:rsidP="00C7585E">
      <w:pPr>
        <w:widowControl w:val="0"/>
        <w:jc w:val="center"/>
        <w:rPr>
          <w:rFonts w:eastAsia="TimesNewRomanPSMT"/>
          <w:szCs w:val="28"/>
          <w:lang w:val="kk-KZ"/>
        </w:rPr>
      </w:pPr>
      <w:r w:rsidRPr="00B10ECF">
        <w:rPr>
          <w:rFonts w:eastAsia="TimesNewRomanPSMT"/>
          <w:noProof/>
          <w:szCs w:val="28"/>
        </w:rPr>
        <w:drawing>
          <wp:inline distT="0" distB="0" distL="0" distR="0" wp14:anchorId="1F771AE6" wp14:editId="00E275F4">
            <wp:extent cx="5403850" cy="285750"/>
            <wp:effectExtent l="38100" t="38100" r="44450" b="38100"/>
            <wp:docPr id="18991027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984497" name=""/>
                    <pic:cNvPicPr/>
                  </pic:nvPicPr>
                  <pic:blipFill>
                    <a:blip r:embed="rId21"/>
                    <a:stretch>
                      <a:fillRect/>
                    </a:stretch>
                  </pic:blipFill>
                  <pic:spPr>
                    <a:xfrm>
                      <a:off x="0" y="0"/>
                      <a:ext cx="5873168" cy="310567"/>
                    </a:xfrm>
                    <a:prstGeom prst="rect">
                      <a:avLst/>
                    </a:prstGeom>
                    <a:ln w="28575">
                      <a:solidFill>
                        <a:schemeClr val="accent1"/>
                      </a:solidFill>
                    </a:ln>
                  </pic:spPr>
                </pic:pic>
              </a:graphicData>
            </a:graphic>
          </wp:inline>
        </w:drawing>
      </w:r>
    </w:p>
    <w:p w14:paraId="49A3CFA6" w14:textId="77777777" w:rsidR="005E29ED" w:rsidRPr="00B10ECF" w:rsidRDefault="005E29ED" w:rsidP="00C7585E">
      <w:pPr>
        <w:widowControl w:val="0"/>
        <w:jc w:val="center"/>
        <w:rPr>
          <w:rFonts w:eastAsia="TimesNewRomanPSMT"/>
          <w:szCs w:val="28"/>
          <w:lang w:val="kk-KZ"/>
        </w:rPr>
      </w:pPr>
    </w:p>
    <w:p w14:paraId="31E2C029" w14:textId="3DFC9EEA" w:rsidR="0033575F" w:rsidRPr="00B10ECF" w:rsidRDefault="00C7585E" w:rsidP="005E29ED">
      <w:pPr>
        <w:widowControl w:val="0"/>
        <w:jc w:val="center"/>
        <w:rPr>
          <w:rFonts w:eastAsia="TimesNewRomanPSMT"/>
          <w:szCs w:val="28"/>
          <w:lang w:val="kk-KZ"/>
        </w:rPr>
      </w:pPr>
      <w:r w:rsidRPr="00B10ECF">
        <w:rPr>
          <w:rFonts w:eastAsia="TimesNewRomanPSMT"/>
          <w:szCs w:val="28"/>
          <w:lang w:val="uk-UA"/>
        </w:rPr>
        <w:t>Сурет</w:t>
      </w:r>
      <w:r w:rsidR="00F77491" w:rsidRPr="00B10ECF">
        <w:rPr>
          <w:rFonts w:eastAsia="TimesNewRomanPSMT"/>
          <w:szCs w:val="28"/>
          <w:lang w:val="kk-KZ"/>
        </w:rPr>
        <w:t xml:space="preserve"> </w:t>
      </w:r>
      <w:r w:rsidR="00277CE8">
        <w:rPr>
          <w:rFonts w:eastAsia="TimesNewRomanPSMT"/>
          <w:szCs w:val="28"/>
          <w:lang w:val="kk-KZ"/>
        </w:rPr>
        <w:t>9</w:t>
      </w:r>
      <w:r w:rsidRPr="00B10ECF">
        <w:rPr>
          <w:rFonts w:eastAsia="TimesNewRomanPSMT"/>
          <w:szCs w:val="28"/>
          <w:lang w:val="uk-UA"/>
        </w:rPr>
        <w:t xml:space="preserve"> </w:t>
      </w:r>
      <w:r w:rsidR="00F77491" w:rsidRPr="00B10ECF">
        <w:rPr>
          <w:rFonts w:eastAsia="TimesNewRomanPSMT"/>
          <w:szCs w:val="28"/>
          <w:lang w:val="kk-KZ"/>
        </w:rPr>
        <w:t xml:space="preserve">– </w:t>
      </w:r>
      <w:r w:rsidRPr="00B10ECF">
        <w:rPr>
          <w:rFonts w:eastAsia="TimesNewRomanPSMT"/>
          <w:szCs w:val="28"/>
          <w:lang w:val="uk-UA"/>
        </w:rPr>
        <w:t>Е.И.Пассов бойынша шет тіліндегі қарым-қатынастың логикалық сұлбасы</w:t>
      </w:r>
    </w:p>
    <w:p w14:paraId="61A3BF16" w14:textId="77777777" w:rsidR="00BE0D97" w:rsidRPr="00B10ECF" w:rsidRDefault="00BE0D97" w:rsidP="00150744">
      <w:pPr>
        <w:widowControl w:val="0"/>
        <w:ind w:firstLine="709"/>
        <w:rPr>
          <w:rFonts w:eastAsia="TimesNewRomanPSMT"/>
          <w:szCs w:val="28"/>
          <w:lang w:val="uk-UA"/>
        </w:rPr>
      </w:pPr>
    </w:p>
    <w:p w14:paraId="0CC87CC7" w14:textId="2B7F3B9A" w:rsidR="0031172A" w:rsidRPr="00B10ECF" w:rsidRDefault="00C7585E" w:rsidP="005E29ED">
      <w:pPr>
        <w:widowControl w:val="0"/>
        <w:ind w:firstLine="567"/>
        <w:rPr>
          <w:rFonts w:eastAsia="TimesNewRomanPSMT"/>
          <w:szCs w:val="28"/>
          <w:lang w:val="kk-KZ"/>
        </w:rPr>
      </w:pPr>
      <w:r w:rsidRPr="00B10ECF">
        <w:rPr>
          <w:rFonts w:eastAsia="TimesNewRomanPSMT"/>
          <w:szCs w:val="28"/>
          <w:lang w:val="kk-KZ"/>
        </w:rPr>
        <w:t>Бұдан ұғатынымыз,</w:t>
      </w:r>
      <w:r w:rsidR="00271EF1" w:rsidRPr="00B10ECF">
        <w:rPr>
          <w:rFonts w:eastAsia="TimesNewRomanPSMT"/>
          <w:szCs w:val="28"/>
          <w:lang w:val="kk-KZ"/>
        </w:rPr>
        <w:t xml:space="preserve"> </w:t>
      </w:r>
      <w:r w:rsidR="00271EF1" w:rsidRPr="00B10ECF">
        <w:rPr>
          <w:szCs w:val="28"/>
          <w:lang w:val="kk-KZ"/>
        </w:rPr>
        <w:t xml:space="preserve">Е.И.Пассов шет тілін оқытудың мәнін былайша </w:t>
      </w:r>
      <w:r w:rsidR="00271EF1" w:rsidRPr="00B10ECF">
        <w:rPr>
          <w:szCs w:val="28"/>
          <w:lang w:val="kk-KZ"/>
        </w:rPr>
        <w:lastRenderedPageBreak/>
        <w:t>айқындады: білім берудің мәдени тұрғыда білім, білік және дағдыларды меңгеру әрекеті ерекше мазмұнды біртұтас</w:t>
      </w:r>
      <w:r w:rsidR="00271EF1" w:rsidRPr="00B10ECF">
        <w:rPr>
          <w:sz w:val="27"/>
          <w:szCs w:val="27"/>
          <w:lang w:val="kk-KZ"/>
        </w:rPr>
        <w:t xml:space="preserve"> терең оқыту үдерісі</w:t>
      </w:r>
      <w:r w:rsidR="00271EF1" w:rsidRPr="00B10ECF">
        <w:rPr>
          <w:szCs w:val="28"/>
          <w:lang w:val="kk-KZ"/>
        </w:rPr>
        <w:t xml:space="preserve">  және </w:t>
      </w:r>
      <w:r w:rsidR="00271EF1" w:rsidRPr="00B10ECF">
        <w:rPr>
          <w:sz w:val="27"/>
          <w:szCs w:val="27"/>
          <w:lang w:val="kk-KZ"/>
        </w:rPr>
        <w:t>мәдениеті арқылы тілді түсіну</w:t>
      </w:r>
      <w:r w:rsidR="00271EF1" w:rsidRPr="00B10ECF">
        <w:rPr>
          <w:rFonts w:eastAsia="TimesNewRomanPSMT"/>
          <w:szCs w:val="28"/>
          <w:lang w:val="kk-KZ"/>
        </w:rPr>
        <w:t xml:space="preserve">. </w:t>
      </w:r>
      <w:r w:rsidR="00271EF1" w:rsidRPr="00B10ECF">
        <w:rPr>
          <w:szCs w:val="28"/>
          <w:lang w:val="kk-KZ"/>
        </w:rPr>
        <w:t>Коммуникативтік әдіс оқушылардың лексикалық-грамматикалық деңгейін ескере отырып, оларды сөйлеудің барлық түріне дағдыландырып, ағылшын тілінде ауызша және жазбаша қарым-қатынас жасауға</w:t>
      </w:r>
      <w:r w:rsidR="00271EF1" w:rsidRPr="00B10ECF">
        <w:rPr>
          <w:rFonts w:eastAsia="TimesNewRomanPSMT"/>
          <w:szCs w:val="28"/>
          <w:lang w:val="kk-KZ"/>
        </w:rPr>
        <w:t>,</w:t>
      </w:r>
      <w:r w:rsidRPr="00B10ECF">
        <w:rPr>
          <w:rFonts w:eastAsia="TimesNewRomanPSMT"/>
          <w:szCs w:val="28"/>
          <w:lang w:val="kk-KZ"/>
        </w:rPr>
        <w:t xml:space="preserve"> күнделікті өмірде түрлі жағдаяттарды, проблемалық мәселелерді шешуде қолдана білу</w:t>
      </w:r>
      <w:r w:rsidR="00011F67" w:rsidRPr="00B10ECF">
        <w:rPr>
          <w:rFonts w:eastAsia="TimesNewRomanPSMT"/>
          <w:szCs w:val="28"/>
          <w:lang w:val="kk-KZ"/>
        </w:rPr>
        <w:t>ге</w:t>
      </w:r>
      <w:r w:rsidRPr="00B10ECF">
        <w:rPr>
          <w:rFonts w:eastAsia="TimesNewRomanPSMT"/>
          <w:szCs w:val="28"/>
          <w:lang w:val="kk-KZ"/>
        </w:rPr>
        <w:t xml:space="preserve"> үйретеді</w:t>
      </w:r>
      <w:r w:rsidR="00011F67" w:rsidRPr="00B10ECF">
        <w:rPr>
          <w:rFonts w:eastAsia="TimesNewRomanPSMT"/>
          <w:szCs w:val="28"/>
          <w:lang w:val="kk-KZ"/>
        </w:rPr>
        <w:t xml:space="preserve"> және </w:t>
      </w:r>
      <w:r w:rsidRPr="00B10ECF">
        <w:rPr>
          <w:rFonts w:eastAsia="TimesNewRomanPSMT"/>
          <w:szCs w:val="28"/>
          <w:lang w:val="kk-KZ"/>
        </w:rPr>
        <w:t>оқу үдерісінде шынайы қарым-қатынас жағдайын</w:t>
      </w:r>
      <w:r w:rsidR="00011F67" w:rsidRPr="00B10ECF">
        <w:rPr>
          <w:rFonts w:eastAsia="TimesNewRomanPSMT"/>
          <w:szCs w:val="28"/>
          <w:lang w:val="kk-KZ"/>
        </w:rPr>
        <w:t xml:space="preserve">да </w:t>
      </w:r>
      <w:r w:rsidRPr="00B10ECF">
        <w:rPr>
          <w:rFonts w:eastAsia="TimesNewRomanPSMT"/>
          <w:szCs w:val="28"/>
          <w:lang w:val="kk-KZ"/>
        </w:rPr>
        <w:t>оқушылар</w:t>
      </w:r>
      <w:r w:rsidR="00011F67" w:rsidRPr="00B10ECF">
        <w:rPr>
          <w:rFonts w:eastAsia="TimesNewRomanPSMT"/>
          <w:szCs w:val="28"/>
          <w:lang w:val="kk-KZ"/>
        </w:rPr>
        <w:t>ға</w:t>
      </w:r>
      <w:r w:rsidRPr="00B10ECF">
        <w:rPr>
          <w:rFonts w:eastAsia="TimesNewRomanPSMT"/>
          <w:szCs w:val="28"/>
          <w:lang w:val="kk-KZ"/>
        </w:rPr>
        <w:t xml:space="preserve"> ұжымда, </w:t>
      </w:r>
      <w:r w:rsidR="00A91166" w:rsidRPr="00B10ECF">
        <w:rPr>
          <w:rFonts w:eastAsia="TimesNewRomanPSMT"/>
          <w:szCs w:val="28"/>
          <w:lang w:val="kk-KZ"/>
        </w:rPr>
        <w:t xml:space="preserve">жұппен, </w:t>
      </w:r>
      <w:r w:rsidRPr="00B10ECF">
        <w:rPr>
          <w:rFonts w:eastAsia="TimesNewRomanPSMT"/>
          <w:szCs w:val="28"/>
          <w:lang w:val="kk-KZ"/>
        </w:rPr>
        <w:t xml:space="preserve">топпен </w:t>
      </w:r>
      <w:r w:rsidR="00011F67" w:rsidRPr="00B10ECF">
        <w:rPr>
          <w:rFonts w:eastAsia="TimesNewRomanPSMT"/>
          <w:szCs w:val="28"/>
          <w:lang w:val="kk-KZ"/>
        </w:rPr>
        <w:t>белсенді шығармашылық әрекет етуге</w:t>
      </w:r>
      <w:r w:rsidRPr="00B10ECF">
        <w:rPr>
          <w:rFonts w:eastAsia="TimesNewRomanPSMT"/>
          <w:szCs w:val="28"/>
          <w:lang w:val="kk-KZ"/>
        </w:rPr>
        <w:t>, түрлі тапсырмаларды орындау</w:t>
      </w:r>
      <w:r w:rsidR="00011F67" w:rsidRPr="00B10ECF">
        <w:rPr>
          <w:rFonts w:eastAsia="TimesNewRomanPSMT"/>
          <w:szCs w:val="28"/>
          <w:lang w:val="kk-KZ"/>
        </w:rPr>
        <w:t xml:space="preserve"> барысында</w:t>
      </w:r>
      <w:r w:rsidRPr="00B10ECF">
        <w:rPr>
          <w:rFonts w:eastAsia="TimesNewRomanPSMT"/>
          <w:szCs w:val="28"/>
          <w:lang w:val="kk-KZ"/>
        </w:rPr>
        <w:t xml:space="preserve"> грамматикалық формаларды игеруге, сөздік қорларын молайтуға, коммуникативтік дағдыларының қалыптас</w:t>
      </w:r>
      <w:r w:rsidR="00011F67" w:rsidRPr="00B10ECF">
        <w:rPr>
          <w:rFonts w:eastAsia="TimesNewRomanPSMT"/>
          <w:szCs w:val="28"/>
          <w:lang w:val="kk-KZ"/>
        </w:rPr>
        <w:t>ып жетілуіне</w:t>
      </w:r>
      <w:r w:rsidRPr="00B10ECF">
        <w:rPr>
          <w:rFonts w:eastAsia="TimesNewRomanPSMT"/>
          <w:szCs w:val="28"/>
          <w:lang w:val="kk-KZ"/>
        </w:rPr>
        <w:t xml:space="preserve"> мүмкіндік береді.</w:t>
      </w:r>
      <w:r w:rsidR="00A91166" w:rsidRPr="00B10ECF">
        <w:rPr>
          <w:sz w:val="20"/>
          <w:szCs w:val="20"/>
          <w:lang w:val="kk-KZ"/>
        </w:rPr>
        <w:t xml:space="preserve"> </w:t>
      </w:r>
    </w:p>
    <w:p w14:paraId="7E13A1E5" w14:textId="0270CF44" w:rsidR="00C7585E" w:rsidRPr="00B10ECF" w:rsidRDefault="0031172A" w:rsidP="005E29ED">
      <w:pPr>
        <w:widowControl w:val="0"/>
        <w:ind w:firstLine="567"/>
        <w:rPr>
          <w:rFonts w:eastAsia="TimesNewRomanPSMT"/>
          <w:szCs w:val="28"/>
          <w:lang w:val="kk-KZ"/>
        </w:rPr>
      </w:pPr>
      <w:r w:rsidRPr="00B10ECF">
        <w:rPr>
          <w:rFonts w:eastAsia="TimesNewRomanPSMT"/>
          <w:szCs w:val="28"/>
          <w:lang w:val="kk-KZ"/>
        </w:rPr>
        <w:t>Неміс ғалымдары G. Neuner мен H. Hunfeld және B.</w:t>
      </w:r>
      <w:r w:rsidR="0048238E" w:rsidRPr="00B10ECF">
        <w:rPr>
          <w:rFonts w:eastAsia="TimesNewRomanPSMT"/>
          <w:szCs w:val="28"/>
          <w:lang w:val="kk-KZ"/>
        </w:rPr>
        <w:t> </w:t>
      </w:r>
      <w:r w:rsidRPr="00B10ECF">
        <w:rPr>
          <w:rFonts w:eastAsia="TimesNewRomanPSMT"/>
          <w:szCs w:val="28"/>
          <w:lang w:val="kk-KZ"/>
        </w:rPr>
        <w:t>Dahlhaus а</w:t>
      </w:r>
      <w:r w:rsidR="00C7585E" w:rsidRPr="00B10ECF">
        <w:rPr>
          <w:rFonts w:eastAsia="TimesNewRomanPSMT"/>
          <w:szCs w:val="28"/>
          <w:lang w:val="kk-KZ"/>
        </w:rPr>
        <w:t>ғылшын тілін оқытудағы коммуникативтік дағдылар мен біліктілік деңгейінің өзара тығыз байланысқан үш мақсатын және олардың қамтитын оқу мақсаттарын былай көрсетеді</w:t>
      </w:r>
      <w:r w:rsidR="0008265B" w:rsidRPr="00B10ECF">
        <w:rPr>
          <w:rFonts w:eastAsia="TimesNewRomanPSMT"/>
          <w:szCs w:val="28"/>
          <w:lang w:val="kk-KZ"/>
        </w:rPr>
        <w:t xml:space="preserve"> (кесте </w:t>
      </w:r>
      <w:r w:rsidR="007F0423" w:rsidRPr="00B10ECF">
        <w:rPr>
          <w:rFonts w:eastAsia="TimesNewRomanPSMT"/>
          <w:szCs w:val="28"/>
          <w:lang w:val="kk-KZ"/>
        </w:rPr>
        <w:t>8</w:t>
      </w:r>
      <w:r w:rsidR="0008265B" w:rsidRPr="00B10ECF">
        <w:rPr>
          <w:rFonts w:eastAsia="TimesNewRomanPSMT"/>
          <w:szCs w:val="28"/>
          <w:lang w:val="kk-KZ"/>
        </w:rPr>
        <w:t>)</w:t>
      </w:r>
      <w:r w:rsidR="00202DF5" w:rsidRPr="00B10ECF">
        <w:rPr>
          <w:rFonts w:eastAsia="TimesNewRomanPSMT"/>
          <w:szCs w:val="28"/>
          <w:lang w:val="kk-KZ"/>
        </w:rPr>
        <w:t xml:space="preserve"> </w:t>
      </w:r>
      <w:r w:rsidR="00C7585E" w:rsidRPr="00B10ECF">
        <w:rPr>
          <w:rFonts w:eastAsia="TimesNewRomanPSMT"/>
          <w:szCs w:val="28"/>
          <w:lang w:val="kk-KZ"/>
        </w:rPr>
        <w:t>[1</w:t>
      </w:r>
      <w:r w:rsidR="00A91166" w:rsidRPr="00B10ECF">
        <w:rPr>
          <w:rFonts w:eastAsia="TimesNewRomanPSMT"/>
          <w:szCs w:val="28"/>
          <w:lang w:val="kk-KZ"/>
        </w:rPr>
        <w:t>1</w:t>
      </w:r>
      <w:r w:rsidR="006C4D67" w:rsidRPr="00B10ECF">
        <w:rPr>
          <w:rFonts w:eastAsia="TimesNewRomanPSMT"/>
          <w:szCs w:val="28"/>
          <w:lang w:val="kk-KZ"/>
        </w:rPr>
        <w:t>6</w:t>
      </w:r>
      <w:r w:rsidR="00C7585E" w:rsidRPr="00B10ECF">
        <w:rPr>
          <w:rFonts w:eastAsia="TimesNewRomanPSMT"/>
          <w:szCs w:val="28"/>
          <w:lang w:val="kk-KZ"/>
        </w:rPr>
        <w:t>,</w:t>
      </w:r>
      <w:r w:rsidR="0051483F">
        <w:rPr>
          <w:rFonts w:eastAsia="TimesNewRomanPSMT"/>
          <w:szCs w:val="28"/>
          <w:lang w:val="kk-KZ"/>
        </w:rPr>
        <w:t>р. 236</w:t>
      </w:r>
      <w:r w:rsidR="00C7585E" w:rsidRPr="00B10ECF">
        <w:rPr>
          <w:rFonts w:eastAsia="TimesNewRomanPSMT"/>
          <w:szCs w:val="28"/>
          <w:lang w:val="kk-KZ"/>
        </w:rPr>
        <w:t>]</w:t>
      </w:r>
      <w:r w:rsidR="0048238E" w:rsidRPr="00B10ECF">
        <w:rPr>
          <w:rFonts w:eastAsia="TimesNewRomanPSMT"/>
          <w:szCs w:val="28"/>
          <w:lang w:val="kk-KZ"/>
        </w:rPr>
        <w:t>.</w:t>
      </w:r>
    </w:p>
    <w:p w14:paraId="1BFFFEBD" w14:textId="77777777" w:rsidR="00150744" w:rsidRPr="00B10ECF" w:rsidRDefault="00150744" w:rsidP="00126FD4">
      <w:pPr>
        <w:widowControl w:val="0"/>
        <w:ind w:firstLine="709"/>
        <w:rPr>
          <w:szCs w:val="28"/>
          <w:lang w:val="kk-KZ"/>
        </w:rPr>
      </w:pPr>
    </w:p>
    <w:p w14:paraId="5236CDDE" w14:textId="2E938A3D" w:rsidR="00C7585E" w:rsidRPr="00B10ECF" w:rsidRDefault="00C7585E" w:rsidP="00F70C4A">
      <w:pPr>
        <w:widowControl w:val="0"/>
        <w:rPr>
          <w:rFonts w:eastAsia="TimesNewRomanPSMT"/>
          <w:szCs w:val="28"/>
          <w:lang w:val="kk-KZ"/>
        </w:rPr>
      </w:pPr>
      <w:r w:rsidRPr="00B10ECF">
        <w:rPr>
          <w:rFonts w:eastAsia="TimesNewRomanPSMT"/>
          <w:szCs w:val="28"/>
          <w:lang w:val="kk-KZ"/>
        </w:rPr>
        <w:t xml:space="preserve">Кесте </w:t>
      </w:r>
      <w:r w:rsidR="007F0423" w:rsidRPr="00B10ECF">
        <w:rPr>
          <w:rFonts w:eastAsia="TimesNewRomanPSMT"/>
          <w:szCs w:val="28"/>
          <w:lang w:val="kk-KZ"/>
        </w:rPr>
        <w:t xml:space="preserve">8 – </w:t>
      </w:r>
      <w:r w:rsidRPr="00B10ECF">
        <w:rPr>
          <w:rFonts w:eastAsia="TimesNewRomanPSMT"/>
          <w:szCs w:val="28"/>
          <w:lang w:val="kk-KZ"/>
        </w:rPr>
        <w:t>Ағылшын тілін оқытудағы коммуникативтік дағдылар мен біліктілік</w:t>
      </w:r>
      <w:r w:rsidR="0018464B" w:rsidRPr="00B10ECF">
        <w:rPr>
          <w:rFonts w:eastAsia="TimesNewRomanPSMT"/>
          <w:szCs w:val="28"/>
          <w:lang w:val="kk-KZ"/>
        </w:rPr>
        <w:t>т</w:t>
      </w:r>
      <w:r w:rsidRPr="00B10ECF">
        <w:rPr>
          <w:rFonts w:eastAsia="TimesNewRomanPSMT"/>
          <w:szCs w:val="28"/>
          <w:lang w:val="kk-KZ"/>
        </w:rPr>
        <w:t>ің байланысқан мақсаттары</w:t>
      </w:r>
    </w:p>
    <w:p w14:paraId="7EAFAC6F" w14:textId="77777777" w:rsidR="00F105CB" w:rsidRPr="00B10ECF" w:rsidRDefault="00F105CB" w:rsidP="00126FD4">
      <w:pPr>
        <w:widowControl w:val="0"/>
        <w:ind w:firstLine="709"/>
        <w:rPr>
          <w:rFonts w:eastAsia="TimesNewRomanPSMT"/>
          <w:szCs w:val="28"/>
          <w:lang w:val="kk-KZ"/>
        </w:rPr>
      </w:pPr>
    </w:p>
    <w:tbl>
      <w:tblPr>
        <w:tblStyle w:val="a5"/>
        <w:tblW w:w="9634" w:type="dxa"/>
        <w:tblInd w:w="0" w:type="dxa"/>
        <w:tblLook w:val="04A0" w:firstRow="1" w:lastRow="0" w:firstColumn="1" w:lastColumn="0" w:noHBand="0" w:noVBand="1"/>
      </w:tblPr>
      <w:tblGrid>
        <w:gridCol w:w="2017"/>
        <w:gridCol w:w="7617"/>
      </w:tblGrid>
      <w:tr w:rsidR="005E29ED" w:rsidRPr="00B10ECF" w14:paraId="09817CAB" w14:textId="77777777" w:rsidTr="000656E6">
        <w:tc>
          <w:tcPr>
            <w:tcW w:w="1838" w:type="dxa"/>
          </w:tcPr>
          <w:p w14:paraId="54328C3A" w14:textId="05CDCC4A" w:rsidR="005E29ED" w:rsidRPr="00B10ECF" w:rsidRDefault="005E29ED" w:rsidP="00827864">
            <w:pPr>
              <w:widowControl w:val="0"/>
              <w:rPr>
                <w:rFonts w:eastAsia="TimesNewRomanPSMT"/>
                <w:sz w:val="24"/>
              </w:rPr>
            </w:pPr>
            <w:r w:rsidRPr="00B10ECF">
              <w:rPr>
                <w:rFonts w:eastAsia="TimesNewRomanPSMT"/>
                <w:sz w:val="24"/>
              </w:rPr>
              <w:t>Когнитивті-мағ</w:t>
            </w:r>
            <w:r w:rsidRPr="00B10ECF">
              <w:rPr>
                <w:rFonts w:eastAsia="TimesNewRomanPSMT"/>
                <w:sz w:val="24"/>
                <w:lang w:val="kk-KZ"/>
              </w:rPr>
              <w:t>ы</w:t>
            </w:r>
            <w:r w:rsidRPr="00B10ECF">
              <w:rPr>
                <w:rFonts w:eastAsia="TimesNewRomanPSMT"/>
                <w:sz w:val="24"/>
              </w:rPr>
              <w:t xml:space="preserve">налық </w:t>
            </w:r>
          </w:p>
        </w:tc>
        <w:tc>
          <w:tcPr>
            <w:tcW w:w="7796" w:type="dxa"/>
          </w:tcPr>
          <w:p w14:paraId="323A815C" w14:textId="3A701D06" w:rsidR="005E29ED" w:rsidRPr="00B10ECF" w:rsidRDefault="005E29ED" w:rsidP="00827864">
            <w:pPr>
              <w:widowControl w:val="0"/>
              <w:rPr>
                <w:rFonts w:eastAsia="TimesNewRomanPSMT"/>
                <w:sz w:val="24"/>
              </w:rPr>
            </w:pPr>
            <w:r w:rsidRPr="00B10ECF">
              <w:rPr>
                <w:rFonts w:eastAsia="TimesNewRomanPSMT"/>
                <w:sz w:val="24"/>
              </w:rPr>
              <w:t>Оқушы</w:t>
            </w:r>
            <w:r w:rsidRPr="00B10ECF">
              <w:rPr>
                <w:rFonts w:eastAsia="TimesNewRomanPSMT"/>
                <w:sz w:val="24"/>
                <w:lang w:val="kk-KZ"/>
              </w:rPr>
              <w:t xml:space="preserve"> </w:t>
            </w:r>
            <w:r w:rsidRPr="00B10ECF">
              <w:rPr>
                <w:rFonts w:eastAsia="TimesNewRomanPSMT"/>
                <w:sz w:val="24"/>
              </w:rPr>
              <w:t>өзінің іс-әрекет, қарым-қатынас жасауы, сөйлесуі барысында коммуникативтік жағдаяттарды, яғни қарым-қатынас туындайтын жағдайларды, әңгімелеу, сөйлесу мүмкіндіктерін анықтай алу, таба білу, пайдалана білуге дағдылануы керек</w:t>
            </w:r>
            <w:r w:rsidRPr="00B10ECF">
              <w:rPr>
                <w:rFonts w:eastAsia="TimesNewRomanPSMT"/>
                <w:b/>
                <w:bCs/>
                <w:sz w:val="24"/>
              </w:rPr>
              <w:t>.</w:t>
            </w:r>
          </w:p>
        </w:tc>
      </w:tr>
      <w:tr w:rsidR="005E29ED" w:rsidRPr="00B10ECF" w14:paraId="316098B0" w14:textId="77777777" w:rsidTr="000656E6">
        <w:tc>
          <w:tcPr>
            <w:tcW w:w="1838" w:type="dxa"/>
          </w:tcPr>
          <w:p w14:paraId="3BFCDDBA" w14:textId="2B84D943" w:rsidR="005E29ED" w:rsidRPr="00B10ECF" w:rsidRDefault="005E29ED" w:rsidP="00827864">
            <w:pPr>
              <w:widowControl w:val="0"/>
              <w:rPr>
                <w:rFonts w:eastAsia="TimesNewRomanPSMT"/>
                <w:sz w:val="24"/>
              </w:rPr>
            </w:pPr>
            <w:r w:rsidRPr="00B10ECF">
              <w:rPr>
                <w:rFonts w:eastAsia="TimesNewRomanPSMT"/>
                <w:sz w:val="24"/>
              </w:rPr>
              <w:t xml:space="preserve">Әлеуметтік </w:t>
            </w:r>
          </w:p>
        </w:tc>
        <w:tc>
          <w:tcPr>
            <w:tcW w:w="7796" w:type="dxa"/>
          </w:tcPr>
          <w:p w14:paraId="6ED30B2C" w14:textId="40C8DB59" w:rsidR="005E29ED" w:rsidRPr="00B10ECF" w:rsidRDefault="005E29ED" w:rsidP="00827864">
            <w:pPr>
              <w:widowControl w:val="0"/>
              <w:rPr>
                <w:rFonts w:eastAsia="TimesNewRomanPSMT"/>
                <w:sz w:val="24"/>
              </w:rPr>
            </w:pPr>
            <w:r w:rsidRPr="00B10ECF">
              <w:rPr>
                <w:rFonts w:eastAsia="TimesNewRomanPSMT"/>
                <w:sz w:val="24"/>
              </w:rPr>
              <w:t>Оқушы іс-әрекет, қарым-қатынас, сөйлесу барысында өзін-өзі ұстауға, басқалармен тең, түсіністікте болуға, өз әрекетіне жауап бере білуге дағдылануы қажет. </w:t>
            </w:r>
          </w:p>
        </w:tc>
      </w:tr>
      <w:tr w:rsidR="005E29ED" w:rsidRPr="00B10ECF" w14:paraId="52E13078" w14:textId="77777777" w:rsidTr="000656E6">
        <w:tc>
          <w:tcPr>
            <w:tcW w:w="1838" w:type="dxa"/>
          </w:tcPr>
          <w:p w14:paraId="449CD73F" w14:textId="7B64720C" w:rsidR="005E29ED" w:rsidRPr="00B10ECF" w:rsidRDefault="005E29ED" w:rsidP="00827864">
            <w:pPr>
              <w:widowControl w:val="0"/>
              <w:rPr>
                <w:rFonts w:eastAsia="TimesNewRomanPSMT"/>
                <w:sz w:val="24"/>
              </w:rPr>
            </w:pPr>
            <w:r w:rsidRPr="00B10ECF">
              <w:rPr>
                <w:rFonts w:eastAsia="TimesNewRomanPSMT"/>
                <w:sz w:val="24"/>
              </w:rPr>
              <w:t xml:space="preserve">Лингвистикалық- біліктілік </w:t>
            </w:r>
          </w:p>
        </w:tc>
        <w:tc>
          <w:tcPr>
            <w:tcW w:w="7796" w:type="dxa"/>
          </w:tcPr>
          <w:p w14:paraId="4FFA5D7C" w14:textId="60D526C7" w:rsidR="005E29ED" w:rsidRPr="00B10ECF" w:rsidRDefault="005E29ED" w:rsidP="00827864">
            <w:pPr>
              <w:widowControl w:val="0"/>
              <w:rPr>
                <w:rFonts w:eastAsia="TimesNewRomanPSMT"/>
                <w:sz w:val="24"/>
              </w:rPr>
            </w:pPr>
            <w:r w:rsidRPr="00B10ECF">
              <w:rPr>
                <w:rFonts w:eastAsia="TimesNewRomanPSMT"/>
                <w:sz w:val="24"/>
              </w:rPr>
              <w:t>Оқушы тілдік білімін қолдана білуге, ойларын, іс-әрекетін сөйлеп жеткізе білуге дағдылануы қажет.</w:t>
            </w:r>
          </w:p>
        </w:tc>
      </w:tr>
    </w:tbl>
    <w:p w14:paraId="240D3DF1" w14:textId="77777777" w:rsidR="00C7585E" w:rsidRPr="005E29ED" w:rsidRDefault="00C7585E" w:rsidP="00C7585E">
      <w:pPr>
        <w:widowControl w:val="0"/>
        <w:rPr>
          <w:rFonts w:eastAsia="TimesNewRomanPSMT"/>
          <w:szCs w:val="28"/>
        </w:rPr>
      </w:pPr>
    </w:p>
    <w:p w14:paraId="55D2A6F5" w14:textId="57AC4972" w:rsidR="00C7585E" w:rsidRPr="00B10ECF" w:rsidRDefault="00150744" w:rsidP="000656E6">
      <w:pPr>
        <w:widowControl w:val="0"/>
        <w:ind w:firstLine="567"/>
        <w:rPr>
          <w:rFonts w:eastAsia="TimesNewRomanPSMT"/>
          <w:szCs w:val="28"/>
        </w:rPr>
      </w:pPr>
      <w:r w:rsidRPr="00B10ECF">
        <w:rPr>
          <w:szCs w:val="28"/>
          <w:lang w:val="kk-KZ"/>
        </w:rPr>
        <w:t>Демек, бастауыш сынып оқушыларының жеке және даралық ерекшеліктерін ескере отырып, ағылшын тілін коммуникативтік бағытта оқыту — олардың оқу белсенділігін арттыруға</w:t>
      </w:r>
      <w:r w:rsidRPr="00B10ECF">
        <w:rPr>
          <w:rFonts w:eastAsia="TimesNewRomanPSMT"/>
          <w:szCs w:val="28"/>
          <w:lang w:val="kk-KZ"/>
        </w:rPr>
        <w:t>, пәнге қызығуы мен тұлғааралық қарым-қатынастарының жақсаруына ықпал етеді.</w:t>
      </w:r>
      <w:r w:rsidR="00C7585E" w:rsidRPr="00B10ECF">
        <w:rPr>
          <w:rFonts w:eastAsia="TimesNewRomanPSMT"/>
          <w:szCs w:val="28"/>
        </w:rPr>
        <w:t>Е.И.</w:t>
      </w:r>
      <w:r w:rsidR="00565BAE" w:rsidRPr="00B10ECF">
        <w:rPr>
          <w:rFonts w:eastAsia="TimesNewRomanPSMT"/>
          <w:szCs w:val="28"/>
          <w:lang w:val="kk-KZ"/>
        </w:rPr>
        <w:t> </w:t>
      </w:r>
      <w:r w:rsidR="00C7585E" w:rsidRPr="00B10ECF">
        <w:rPr>
          <w:rFonts w:eastAsia="TimesNewRomanPSMT"/>
          <w:szCs w:val="28"/>
        </w:rPr>
        <w:t xml:space="preserve">Пассов коммуникативтік </w:t>
      </w:r>
      <w:r w:rsidR="0031172A" w:rsidRPr="00B10ECF">
        <w:rPr>
          <w:rFonts w:eastAsia="TimesNewRomanPSMT"/>
          <w:szCs w:val="28"/>
        </w:rPr>
        <w:t xml:space="preserve">оқыту </w:t>
      </w:r>
      <w:r w:rsidR="00C7585E" w:rsidRPr="00B10ECF">
        <w:rPr>
          <w:rFonts w:eastAsia="TimesNewRomanPSMT"/>
          <w:szCs w:val="28"/>
        </w:rPr>
        <w:t>әдіс</w:t>
      </w:r>
      <w:r w:rsidR="0031172A" w:rsidRPr="00B10ECF">
        <w:rPr>
          <w:rFonts w:eastAsia="TimesNewRomanPSMT"/>
          <w:szCs w:val="28"/>
        </w:rPr>
        <w:t>і</w:t>
      </w:r>
      <w:r w:rsidR="00C7585E" w:rsidRPr="00B10ECF">
        <w:rPr>
          <w:rFonts w:eastAsia="TimesNewRomanPSMT"/>
          <w:szCs w:val="28"/>
        </w:rPr>
        <w:t xml:space="preserve"> – өзара жағдай жасаған әдістемелік ұстанымдар жүйесі, бір стратегиялық оймен біріккен, сөйлеу әрекетінің қандай түрін болса да үйретуге бағытталған әдіс деп тұжырымдай келе, мынадай белгілерін (сурет</w:t>
      </w:r>
      <w:r w:rsidR="00565BAE" w:rsidRPr="00B10ECF">
        <w:rPr>
          <w:rFonts w:eastAsia="TimesNewRomanPSMT"/>
          <w:szCs w:val="28"/>
          <w:lang w:val="kk-KZ"/>
        </w:rPr>
        <w:t> </w:t>
      </w:r>
      <w:r w:rsidR="00277CE8">
        <w:rPr>
          <w:rFonts w:eastAsia="TimesNewRomanPSMT"/>
          <w:szCs w:val="28"/>
        </w:rPr>
        <w:t>10</w:t>
      </w:r>
      <w:r w:rsidR="00C7585E" w:rsidRPr="00B10ECF">
        <w:rPr>
          <w:rFonts w:eastAsia="TimesNewRomanPSMT"/>
          <w:szCs w:val="28"/>
        </w:rPr>
        <w:t>) анықтап</w:t>
      </w:r>
      <w:r w:rsidR="00565BAE" w:rsidRPr="00B10ECF">
        <w:rPr>
          <w:rFonts w:eastAsia="TimesNewRomanPSMT"/>
          <w:szCs w:val="28"/>
          <w:lang w:val="kk-KZ"/>
        </w:rPr>
        <w:t xml:space="preserve"> </w:t>
      </w:r>
      <w:r w:rsidR="00C7585E" w:rsidRPr="00B10ECF">
        <w:rPr>
          <w:rFonts w:eastAsia="TimesNewRomanPSMT"/>
          <w:szCs w:val="28"/>
        </w:rPr>
        <w:t xml:space="preserve">көрсетеді: </w:t>
      </w:r>
    </w:p>
    <w:p w14:paraId="0D5BFA7F" w14:textId="77777777" w:rsidR="00C7585E" w:rsidRPr="00B10ECF" w:rsidRDefault="00C7585E" w:rsidP="00C7585E">
      <w:pPr>
        <w:widowControl w:val="0"/>
        <w:ind w:firstLine="709"/>
        <w:rPr>
          <w:rFonts w:eastAsia="TimesNewRomanPSMT"/>
          <w:szCs w:val="28"/>
        </w:rPr>
      </w:pPr>
    </w:p>
    <w:p w14:paraId="1CA5866C" w14:textId="77777777" w:rsidR="00C7585E" w:rsidRPr="00B10ECF" w:rsidRDefault="00C7585E" w:rsidP="00C7585E">
      <w:pPr>
        <w:widowControl w:val="0"/>
        <w:jc w:val="center"/>
        <w:rPr>
          <w:rFonts w:eastAsia="TimesNewRomanPSMT"/>
          <w:szCs w:val="28"/>
        </w:rPr>
      </w:pPr>
      <w:r w:rsidRPr="00B10ECF">
        <w:rPr>
          <w:rFonts w:eastAsia="TimesNewRomanPSMT"/>
          <w:noProof/>
          <w:szCs w:val="28"/>
        </w:rPr>
        <w:drawing>
          <wp:inline distT="0" distB="0" distL="0" distR="0" wp14:anchorId="07B4C623" wp14:editId="259D5E05">
            <wp:extent cx="4389755" cy="1432560"/>
            <wp:effectExtent l="0" t="0" r="4445" b="2540"/>
            <wp:docPr id="6167240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24318" name=""/>
                    <pic:cNvPicPr/>
                  </pic:nvPicPr>
                  <pic:blipFill>
                    <a:blip r:embed="rId22"/>
                    <a:stretch>
                      <a:fillRect/>
                    </a:stretch>
                  </pic:blipFill>
                  <pic:spPr>
                    <a:xfrm>
                      <a:off x="0" y="0"/>
                      <a:ext cx="4504558" cy="1470025"/>
                    </a:xfrm>
                    <a:prstGeom prst="rect">
                      <a:avLst/>
                    </a:prstGeom>
                  </pic:spPr>
                </pic:pic>
              </a:graphicData>
            </a:graphic>
          </wp:inline>
        </w:drawing>
      </w:r>
    </w:p>
    <w:p w14:paraId="39BB0514" w14:textId="77777777" w:rsidR="005E29ED" w:rsidRDefault="005E29ED" w:rsidP="00C7585E">
      <w:pPr>
        <w:widowControl w:val="0"/>
        <w:ind w:firstLine="709"/>
        <w:jc w:val="center"/>
        <w:rPr>
          <w:rFonts w:eastAsia="TimesNewRomanPSMT"/>
          <w:szCs w:val="28"/>
          <w:lang w:val="kk-KZ"/>
        </w:rPr>
      </w:pPr>
    </w:p>
    <w:p w14:paraId="15229E20" w14:textId="32A8591A" w:rsidR="00C7585E" w:rsidRPr="004C5A38" w:rsidRDefault="00C7585E" w:rsidP="005E29ED">
      <w:pPr>
        <w:widowControl w:val="0"/>
        <w:jc w:val="center"/>
        <w:rPr>
          <w:rFonts w:eastAsia="TimesNewRomanPSMT"/>
          <w:szCs w:val="28"/>
          <w:lang w:val="kk-KZ"/>
        </w:rPr>
      </w:pPr>
      <w:r w:rsidRPr="004C5A38">
        <w:rPr>
          <w:rFonts w:eastAsia="TimesNewRomanPSMT"/>
          <w:szCs w:val="28"/>
          <w:lang w:val="kk-KZ"/>
        </w:rPr>
        <w:t xml:space="preserve">Сурет </w:t>
      </w:r>
      <w:r w:rsidR="00277CE8">
        <w:rPr>
          <w:rFonts w:eastAsia="TimesNewRomanPSMT"/>
          <w:szCs w:val="28"/>
          <w:lang w:val="kk-KZ"/>
        </w:rPr>
        <w:t>10</w:t>
      </w:r>
      <w:r w:rsidR="00F77491" w:rsidRPr="004C5A38">
        <w:rPr>
          <w:rFonts w:eastAsia="TimesNewRomanPSMT"/>
          <w:szCs w:val="28"/>
          <w:lang w:val="kk-KZ"/>
        </w:rPr>
        <w:t xml:space="preserve"> – </w:t>
      </w:r>
      <w:r w:rsidRPr="004C5A38">
        <w:rPr>
          <w:rFonts w:eastAsia="TimesNewRomanPSMT"/>
          <w:szCs w:val="28"/>
          <w:lang w:val="kk-KZ"/>
        </w:rPr>
        <w:t>Коммуникативтік әдістің белгілері</w:t>
      </w:r>
    </w:p>
    <w:p w14:paraId="2CE1B122" w14:textId="6092E551" w:rsidR="00F77491" w:rsidRPr="004C5A38" w:rsidRDefault="00C7585E" w:rsidP="005E29ED">
      <w:pPr>
        <w:widowControl w:val="0"/>
        <w:ind w:firstLine="567"/>
        <w:rPr>
          <w:rFonts w:eastAsia="TimesNewRomanPSMT"/>
          <w:szCs w:val="28"/>
          <w:lang w:val="kk-KZ"/>
        </w:rPr>
      </w:pPr>
      <w:r w:rsidRPr="004C5A38">
        <w:rPr>
          <w:rFonts w:eastAsia="TimesNewRomanPSMT"/>
          <w:szCs w:val="28"/>
          <w:lang w:val="kk-KZ"/>
        </w:rPr>
        <w:lastRenderedPageBreak/>
        <w:t xml:space="preserve">Ғалымның пайымдауынша, коммуникативтілікке </w:t>
      </w:r>
      <w:r w:rsidR="00ED3F19" w:rsidRPr="004C5A38">
        <w:rPr>
          <w:rFonts w:eastAsia="TimesNewRomanPSMT"/>
          <w:szCs w:val="28"/>
          <w:lang w:val="kk-KZ"/>
        </w:rPr>
        <w:t xml:space="preserve">1) </w:t>
      </w:r>
      <w:r w:rsidR="00ED3F19" w:rsidRPr="00B10ECF">
        <w:rPr>
          <w:rFonts w:eastAsia="TimesNewRomanPSMT"/>
          <w:szCs w:val="28"/>
          <w:lang w:val="kk-KZ"/>
        </w:rPr>
        <w:t>коммуникативтік сипаттағы оқыту тәсілін қолданғанда;</w:t>
      </w:r>
      <w:r w:rsidR="00ED3F19" w:rsidRPr="004C5A38">
        <w:rPr>
          <w:rFonts w:eastAsia="TimesNewRomanPSMT"/>
          <w:szCs w:val="28"/>
          <w:lang w:val="kk-KZ"/>
        </w:rPr>
        <w:t xml:space="preserve"> 2) арнайы жаттығулар жасағанда; 3) оқыту үдерісін мақсатты түрде ұйымдастырғанда</w:t>
      </w:r>
      <w:r w:rsidRPr="004C5A38">
        <w:rPr>
          <w:rFonts w:eastAsia="TimesNewRomanPSMT"/>
          <w:szCs w:val="28"/>
          <w:lang w:val="kk-KZ"/>
        </w:rPr>
        <w:t xml:space="preserve"> ғана қол жеткізіледі</w:t>
      </w:r>
      <w:r w:rsidR="00807946" w:rsidRPr="00B10ECF">
        <w:rPr>
          <w:rFonts w:eastAsia="TimesNewRomanPSMT"/>
          <w:szCs w:val="28"/>
          <w:lang w:val="kk-KZ"/>
        </w:rPr>
        <w:t> </w:t>
      </w:r>
      <w:r w:rsidRPr="004C5A38">
        <w:rPr>
          <w:rFonts w:eastAsia="TimesNewRomanPSMT"/>
          <w:szCs w:val="28"/>
          <w:lang w:val="kk-KZ"/>
        </w:rPr>
        <w:t>[</w:t>
      </w:r>
      <w:r w:rsidR="00202DF5" w:rsidRPr="004C5A38">
        <w:rPr>
          <w:rFonts w:eastAsia="TimesNewRomanPSMT"/>
          <w:szCs w:val="28"/>
          <w:lang w:val="kk-KZ"/>
        </w:rPr>
        <w:t>12,</w:t>
      </w:r>
      <w:r w:rsidR="0051483F">
        <w:rPr>
          <w:rFonts w:eastAsia="TimesNewRomanPSMT"/>
          <w:szCs w:val="28"/>
          <w:lang w:val="kk-KZ"/>
        </w:rPr>
        <w:t>с</w:t>
      </w:r>
      <w:r w:rsidR="006C4D67" w:rsidRPr="00B10ECF">
        <w:rPr>
          <w:rFonts w:eastAsia="TimesNewRomanPSMT"/>
          <w:szCs w:val="28"/>
          <w:lang w:val="kk-KZ"/>
        </w:rPr>
        <w:t>.</w:t>
      </w:r>
      <w:r w:rsidR="0051483F">
        <w:rPr>
          <w:rFonts w:eastAsia="TimesNewRomanPSMT"/>
          <w:szCs w:val="28"/>
          <w:lang w:val="kk-KZ"/>
        </w:rPr>
        <w:t xml:space="preserve">  </w:t>
      </w:r>
      <w:r w:rsidRPr="004C5A38">
        <w:rPr>
          <w:rFonts w:eastAsia="TimesNewRomanPSMT"/>
          <w:szCs w:val="28"/>
          <w:lang w:val="kk-KZ"/>
        </w:rPr>
        <w:t>43]:</w:t>
      </w:r>
    </w:p>
    <w:p w14:paraId="17D765BF" w14:textId="36C03760" w:rsidR="00C7585E" w:rsidRPr="004C5A38" w:rsidRDefault="00C7585E" w:rsidP="005E29ED">
      <w:pPr>
        <w:widowControl w:val="0"/>
        <w:ind w:firstLine="567"/>
        <w:rPr>
          <w:rFonts w:eastAsia="TimesNewRomanPSMT"/>
          <w:szCs w:val="28"/>
          <w:lang w:val="kk-KZ"/>
        </w:rPr>
      </w:pPr>
      <w:r w:rsidRPr="004C5A38">
        <w:rPr>
          <w:rFonts w:eastAsia="TimesNewRomanPSMT"/>
          <w:szCs w:val="28"/>
          <w:lang w:val="kk-KZ"/>
        </w:rPr>
        <w:t>Демек,</w:t>
      </w:r>
      <w:r w:rsidR="00A91166" w:rsidRPr="004C5A38">
        <w:rPr>
          <w:rFonts w:eastAsia="TimesNewRomanPSMT"/>
          <w:szCs w:val="28"/>
          <w:lang w:val="kk-KZ"/>
        </w:rPr>
        <w:t xml:space="preserve"> коммуникативтік сөйлеу әрекетінің барлық түрі лексикалық-грамматикалық дайындық деңгейіне сүйенеді және </w:t>
      </w:r>
      <w:r w:rsidRPr="004C5A38">
        <w:rPr>
          <w:rFonts w:eastAsia="TimesNewRomanPSMT"/>
          <w:szCs w:val="28"/>
          <w:lang w:val="kk-KZ"/>
        </w:rPr>
        <w:t>оқушылардың сабақ барысында берілген ақпараттар мен хабарлардың мағанасын, мақсатын түсініп, оны қолдана білуі коммуникативтік дағдылары мен біліктерінің қалыптасқандығын білдіретіндігін көрсетеді</w:t>
      </w:r>
      <w:r w:rsidR="0031172A" w:rsidRPr="004C5A38">
        <w:rPr>
          <w:rFonts w:eastAsia="TimesNewRomanPSMT"/>
          <w:szCs w:val="28"/>
          <w:lang w:val="kk-KZ"/>
        </w:rPr>
        <w:t>.</w:t>
      </w:r>
    </w:p>
    <w:p w14:paraId="65B4F26C" w14:textId="69C4F34C" w:rsidR="00807946" w:rsidRPr="00B10ECF" w:rsidRDefault="00A212F9" w:rsidP="005E29ED">
      <w:pPr>
        <w:widowControl w:val="0"/>
        <w:ind w:firstLine="567"/>
        <w:rPr>
          <w:szCs w:val="28"/>
          <w:lang w:val="uk-UA"/>
        </w:rPr>
      </w:pPr>
      <w:r w:rsidRPr="00B10ECF">
        <w:rPr>
          <w:szCs w:val="28"/>
          <w:lang w:val="uk-UA"/>
        </w:rPr>
        <w:t>Коммуникативтік оқыту әдісінің жаңалығын ғалымдар былайша түсіндіреді:</w:t>
      </w:r>
    </w:p>
    <w:p w14:paraId="438EEC9A" w14:textId="5C669026" w:rsidR="00C7585E" w:rsidRPr="005E29ED" w:rsidRDefault="00A212F9" w:rsidP="005E29ED">
      <w:pPr>
        <w:pStyle w:val="a9"/>
        <w:widowControl w:val="0"/>
        <w:numPr>
          <w:ilvl w:val="0"/>
          <w:numId w:val="27"/>
        </w:numPr>
        <w:ind w:left="0" w:firstLine="567"/>
        <w:rPr>
          <w:rFonts w:eastAsia="TimesNewRomanPSMT"/>
          <w:szCs w:val="28"/>
          <w:lang w:val="uk-UA"/>
        </w:rPr>
      </w:pPr>
      <w:r w:rsidRPr="005E29ED">
        <w:rPr>
          <w:i/>
          <w:iCs/>
          <w:szCs w:val="28"/>
          <w:lang w:val="uk-UA"/>
        </w:rPr>
        <w:t>ең алдымен</w:t>
      </w:r>
      <w:r w:rsidRPr="005E29ED">
        <w:rPr>
          <w:szCs w:val="28"/>
          <w:lang w:val="uk-UA"/>
        </w:rPr>
        <w:t xml:space="preserve">, оның негізгі ерекшелігі — қарым-қатынасқа бағытталуы, яғни түрлі жағдаяттарда ағылшын тілінде нәтижелі тілдесе алу мүмкіндігі, </w:t>
      </w:r>
      <w:r w:rsidR="00C7585E" w:rsidRPr="005E29ED">
        <w:rPr>
          <w:rFonts w:eastAsia="TimesNewRomanPSMT"/>
          <w:szCs w:val="28"/>
          <w:lang w:val="uk-UA"/>
        </w:rPr>
        <w:t>еркін сөйлесу және кез келген тілдік дайындыққа негізделетін оқылым, жазылым, айтылым және тыңдалымға, соның ішінде айтылым мен тыңдалымға ерекше көңіл бөлінеді;</w:t>
      </w:r>
    </w:p>
    <w:p w14:paraId="5D17AF67" w14:textId="77777777" w:rsidR="00C7585E" w:rsidRPr="005E29ED" w:rsidRDefault="00C7585E" w:rsidP="005E29ED">
      <w:pPr>
        <w:pStyle w:val="a9"/>
        <w:widowControl w:val="0"/>
        <w:numPr>
          <w:ilvl w:val="0"/>
          <w:numId w:val="27"/>
        </w:numPr>
        <w:ind w:left="0" w:firstLine="567"/>
        <w:rPr>
          <w:rFonts w:eastAsia="TimesNewRomanPSMT"/>
          <w:szCs w:val="28"/>
          <w:lang w:val="uk-UA"/>
        </w:rPr>
      </w:pPr>
      <w:r w:rsidRPr="005E29ED">
        <w:rPr>
          <w:rFonts w:eastAsia="TimesNewRomanPSMT"/>
          <w:i/>
          <w:iCs/>
          <w:szCs w:val="28"/>
          <w:lang w:val="uk-UA"/>
        </w:rPr>
        <w:t>екіншіден,</w:t>
      </w:r>
      <w:r w:rsidRPr="005E29ED">
        <w:rPr>
          <w:rFonts w:eastAsia="TimesNewRomanPSMT"/>
          <w:szCs w:val="28"/>
          <w:lang w:val="uk-UA"/>
        </w:rPr>
        <w:t xml:space="preserve"> коммуникативтік оқыту оқу үдерісінде </w:t>
      </w:r>
      <w:r w:rsidRPr="005E29ED">
        <w:rPr>
          <w:rFonts w:eastAsia="TimesNewRomanPSMT"/>
          <w:i/>
          <w:iCs/>
          <w:szCs w:val="28"/>
          <w:lang w:val="uk-UA"/>
        </w:rPr>
        <w:t>білік, дағдыларды жетілдіруге</w:t>
      </w:r>
      <w:r w:rsidRPr="005E29ED">
        <w:rPr>
          <w:rFonts w:eastAsia="TimesNewRomanPSMT"/>
          <w:szCs w:val="28"/>
          <w:lang w:val="uk-UA"/>
        </w:rPr>
        <w:t xml:space="preserve"> бағытталады. Коммуникативтік оқыту сабақтарында оқушылар сабақтың көп бөлігінде сөйлеседі. Өйткені, сабақтың шамамен 70%-ы әртүрлі тақырыптағы сөйлеу тәжірибесіне, яғни ауызша және жазбаша сөйлеуді, тыңдауды, сөздік қорын молайтуды, грамматика мен оқу дағдыларын дамытуға арналады. Коммуникативтік оқыту оқушының жеке дара ерекшеліктері мен қасиеттерін ескеруді көздейді. Бұл оқушылардың белсенділігін арттырады;</w:t>
      </w:r>
    </w:p>
    <w:p w14:paraId="70B0EBFD" w14:textId="1F0416BA" w:rsidR="00C7585E" w:rsidRPr="005E29ED" w:rsidRDefault="00C7585E" w:rsidP="005E29ED">
      <w:pPr>
        <w:pStyle w:val="a9"/>
        <w:widowControl w:val="0"/>
        <w:numPr>
          <w:ilvl w:val="0"/>
          <w:numId w:val="27"/>
        </w:numPr>
        <w:ind w:left="0" w:firstLine="567"/>
        <w:rPr>
          <w:rFonts w:eastAsia="TimesNewRomanPSMT"/>
          <w:szCs w:val="28"/>
          <w:lang w:val="uk-UA"/>
        </w:rPr>
      </w:pPr>
      <w:r w:rsidRPr="005E29ED">
        <w:rPr>
          <w:rFonts w:eastAsia="TimesNewRomanPSMT"/>
          <w:i/>
          <w:iCs/>
          <w:szCs w:val="28"/>
          <w:lang w:val="uk-UA"/>
        </w:rPr>
        <w:t>үшіншіден, коммуникативтіліктің функционалдықпен байланысты болуы.</w:t>
      </w:r>
      <w:r w:rsidRPr="005E29ED">
        <w:rPr>
          <w:rFonts w:eastAsia="TimesNewRomanPSMT"/>
          <w:szCs w:val="28"/>
          <w:lang w:val="uk-UA"/>
        </w:rPr>
        <w:t xml:space="preserve"> Функционалдық коммуникация үдерісінде </w:t>
      </w:r>
      <w:r w:rsidRPr="005E29ED">
        <w:rPr>
          <w:rFonts w:eastAsia="TimesNewRomanPSMT"/>
          <w:i/>
          <w:iCs/>
          <w:szCs w:val="28"/>
          <w:lang w:val="uk-UA"/>
        </w:rPr>
        <w:t>тілдік білімді өмірде қолдана білуінен</w:t>
      </w:r>
      <w:r w:rsidRPr="005E29ED">
        <w:rPr>
          <w:rFonts w:eastAsia="TimesNewRomanPSMT"/>
          <w:szCs w:val="28"/>
          <w:lang w:val="uk-UA"/>
        </w:rPr>
        <w:t xml:space="preserve"> көрінеді. Оқушы үйренген сөзді де, грамматикалық формаларды да іс-әрекетте, оның жүзеге асу негізінде бір уақытта меңгереді. Тиімді қарым-қатынас жасау үшін сөздерді және грамматиканы біліп қана қоймай, әңгімелесушіні түсіне білуі керек.</w:t>
      </w:r>
      <w:r w:rsidRPr="005E29ED">
        <w:rPr>
          <w:szCs w:val="28"/>
          <w:lang w:val="uk-UA"/>
        </w:rPr>
        <w:t xml:space="preserve"> </w:t>
      </w:r>
      <w:r w:rsidRPr="005E29ED">
        <w:rPr>
          <w:rFonts w:eastAsia="TimesNewRomanPSMT"/>
          <w:szCs w:val="28"/>
          <w:lang w:val="uk-UA"/>
        </w:rPr>
        <w:t xml:space="preserve">Сабақ барысында оқушылар мұғаліммен бірге қысқаша </w:t>
      </w:r>
      <w:r w:rsidR="001E4A53" w:rsidRPr="005E29ED">
        <w:rPr>
          <w:rFonts w:eastAsia="TimesNewRomanPSMT"/>
          <w:szCs w:val="28"/>
          <w:lang w:val="uk-UA"/>
        </w:rPr>
        <w:t>аудіо</w:t>
      </w:r>
      <w:r w:rsidRPr="005E29ED">
        <w:rPr>
          <w:rFonts w:eastAsia="TimesNewRomanPSMT"/>
          <w:szCs w:val="28"/>
          <w:lang w:val="uk-UA"/>
        </w:rPr>
        <w:t xml:space="preserve"> және бейне материалдарды тыңдап, талдайды, ойын, қарым-қатынас жағдаяттары, пікірталас, пікір алмасу түрінде сөйлеуді белсенді қолдануды жүзеге асырады. Тілдің қарым-қатынас үшін практикалық қолданылуына баса назар аударылады, еркін сөйлеуге мүмкіндік беретін сөз тіркестері мен клишелерді, сөздерді байланыстырып сөйлеуді үйретеді. Оқушы әртүрлі тақырыпта сөйлеуді, сөйлеудің дұрыстығын бақылауға үйретеді;</w:t>
      </w:r>
    </w:p>
    <w:p w14:paraId="4E4FBA50" w14:textId="43CCE19B" w:rsidR="00807946" w:rsidRPr="005E29ED" w:rsidRDefault="00C7585E" w:rsidP="005E29ED">
      <w:pPr>
        <w:pStyle w:val="a9"/>
        <w:widowControl w:val="0"/>
        <w:numPr>
          <w:ilvl w:val="0"/>
          <w:numId w:val="27"/>
        </w:numPr>
        <w:ind w:left="0" w:firstLine="567"/>
        <w:rPr>
          <w:rFonts w:eastAsia="TimesNewRomanPSMT"/>
          <w:szCs w:val="28"/>
          <w:lang w:val="uk-UA"/>
        </w:rPr>
      </w:pPr>
      <w:r w:rsidRPr="005E29ED">
        <w:rPr>
          <w:rFonts w:eastAsia="TimesNewRomanPSMT"/>
          <w:i/>
          <w:iCs/>
          <w:szCs w:val="28"/>
          <w:lang w:val="uk-UA"/>
        </w:rPr>
        <w:t xml:space="preserve">төртіншіден, </w:t>
      </w:r>
      <w:r w:rsidRPr="005E29ED">
        <w:rPr>
          <w:rFonts w:eastAsia="TimesNewRomanPSMT"/>
          <w:szCs w:val="28"/>
          <w:lang w:val="uk-UA"/>
        </w:rPr>
        <w:t xml:space="preserve">коммуникативтік оқытудың </w:t>
      </w:r>
      <w:r w:rsidRPr="005E29ED">
        <w:rPr>
          <w:rFonts w:eastAsia="TimesNewRomanPSMT"/>
          <w:i/>
          <w:iCs/>
          <w:szCs w:val="28"/>
          <w:lang w:val="uk-UA"/>
        </w:rPr>
        <w:t>жағдаяттылыққа құрылуы</w:t>
      </w:r>
      <w:r w:rsidRPr="005E29ED">
        <w:rPr>
          <w:rFonts w:eastAsia="TimesNewRomanPSMT"/>
          <w:szCs w:val="28"/>
          <w:lang w:val="uk-UA"/>
        </w:rPr>
        <w:t>, ол сөйлеудің табиғи ортасын құру болып саналады. Жағдаяттылық сөйлеуге ынталандыра отырып, оқушы біліктілігін арттырады, ол белгілі бір мақсатқа, нәтижеге жеткізеді</w:t>
      </w:r>
      <w:r w:rsidR="00807946" w:rsidRPr="005E29ED">
        <w:rPr>
          <w:rFonts w:eastAsia="TimesNewRomanPSMT"/>
          <w:szCs w:val="28"/>
          <w:lang w:val="uk-UA"/>
        </w:rPr>
        <w:t>;</w:t>
      </w:r>
    </w:p>
    <w:p w14:paraId="784F13BB" w14:textId="18633C3F" w:rsidR="00C7585E" w:rsidRPr="005E29ED" w:rsidRDefault="00807946" w:rsidP="005E29ED">
      <w:pPr>
        <w:pStyle w:val="a9"/>
        <w:widowControl w:val="0"/>
        <w:numPr>
          <w:ilvl w:val="0"/>
          <w:numId w:val="27"/>
        </w:numPr>
        <w:ind w:left="0" w:firstLine="567"/>
        <w:rPr>
          <w:rFonts w:eastAsia="TimesNewRomanPSMT"/>
          <w:szCs w:val="28"/>
          <w:lang w:val="uk-UA"/>
        </w:rPr>
      </w:pPr>
      <w:r w:rsidRPr="005E29ED">
        <w:rPr>
          <w:rFonts w:eastAsia="TimesNewRomanPSMT"/>
          <w:i/>
          <w:iCs/>
          <w:szCs w:val="28"/>
          <w:lang w:val="uk-UA"/>
        </w:rPr>
        <w:t>б</w:t>
      </w:r>
      <w:r w:rsidR="00C7585E" w:rsidRPr="005E29ED">
        <w:rPr>
          <w:rFonts w:eastAsia="TimesNewRomanPSMT"/>
          <w:i/>
          <w:iCs/>
          <w:szCs w:val="28"/>
          <w:lang w:val="uk-UA"/>
        </w:rPr>
        <w:t>есіншіден,</w:t>
      </w:r>
      <w:r w:rsidR="00C7585E" w:rsidRPr="005E29ED">
        <w:rPr>
          <w:rFonts w:eastAsia="TimesNewRomanPSMT"/>
          <w:szCs w:val="28"/>
          <w:lang w:val="uk-UA"/>
        </w:rPr>
        <w:t xml:space="preserve"> коммуникативтік әдіс оқушыға </w:t>
      </w:r>
      <w:r w:rsidR="00C7585E" w:rsidRPr="005E29ED">
        <w:rPr>
          <w:rFonts w:eastAsia="TimesNewRomanPSMT"/>
          <w:i/>
          <w:iCs/>
          <w:szCs w:val="28"/>
          <w:lang w:val="uk-UA"/>
        </w:rPr>
        <w:t xml:space="preserve">тілдік және психологиялық кедергілерді жоюға </w:t>
      </w:r>
      <w:r w:rsidR="00C7585E" w:rsidRPr="005E29ED">
        <w:rPr>
          <w:rFonts w:eastAsia="TimesNewRomanPSMT"/>
          <w:szCs w:val="28"/>
          <w:lang w:val="uk-UA"/>
        </w:rPr>
        <w:t>көмектеседі. Оқушы сөйлесуде қателесуден қорқып, жасқанатындықтан, тілдік кедергі жиі пайда болады. Ал, оқушы неғұрлым жиі ағылшын тілінде сөйлейтін болса, соғұрлым ол өз ойын тұжырымдауға тезірек үйренеді. Барлық жаттығулардың сөйлеуге бағытталып іріктелуі оқушыны «тіл білмеймін» деген қорқыныш пен өздеріне деген сенімсіздіктерінен арылтып, қызығушылықтарын оятады [</w:t>
      </w:r>
      <w:r w:rsidR="0051483F">
        <w:rPr>
          <w:rFonts w:eastAsia="TimesNewRomanPSMT"/>
          <w:szCs w:val="28"/>
          <w:lang w:val="uk-UA"/>
        </w:rPr>
        <w:t>162-164</w:t>
      </w:r>
      <w:r w:rsidR="00C7585E" w:rsidRPr="005E29ED">
        <w:rPr>
          <w:rFonts w:eastAsia="TimesNewRomanPSMT"/>
          <w:szCs w:val="28"/>
          <w:lang w:val="uk-UA"/>
        </w:rPr>
        <w:t>]</w:t>
      </w:r>
      <w:r w:rsidR="00150744" w:rsidRPr="005E29ED">
        <w:rPr>
          <w:rFonts w:eastAsia="TimesNewRomanPSMT"/>
          <w:szCs w:val="28"/>
          <w:lang w:val="uk-UA"/>
        </w:rPr>
        <w:t>.</w:t>
      </w:r>
      <w:r w:rsidR="00C7585E" w:rsidRPr="005E29ED">
        <w:rPr>
          <w:rFonts w:eastAsia="TimesNewRomanPSMT"/>
          <w:szCs w:val="28"/>
          <w:lang w:val="uk-UA"/>
        </w:rPr>
        <w:t xml:space="preserve"> </w:t>
      </w:r>
    </w:p>
    <w:p w14:paraId="33E5B0DE" w14:textId="6CEE592B" w:rsidR="00A212F9" w:rsidRPr="00B10ECF" w:rsidRDefault="00C7585E" w:rsidP="005E29ED">
      <w:pPr>
        <w:widowControl w:val="0"/>
        <w:ind w:firstLine="567"/>
        <w:rPr>
          <w:rFonts w:eastAsia="TimesNewRomanPSMT"/>
          <w:szCs w:val="28"/>
          <w:lang w:val="uk-UA"/>
        </w:rPr>
      </w:pPr>
      <w:r w:rsidRPr="00B10ECF">
        <w:rPr>
          <w:rFonts w:eastAsia="TimesNewRomanPSMT"/>
          <w:szCs w:val="28"/>
          <w:lang w:val="uk-UA"/>
        </w:rPr>
        <w:lastRenderedPageBreak/>
        <w:t xml:space="preserve">Ағылшын тілін бастауышта оқытудың заманауи қазақстандық жүйесі келесі ерекшеліктермен сипатталады: </w:t>
      </w:r>
      <w:r w:rsidR="0078292A" w:rsidRPr="00B10ECF">
        <w:rPr>
          <w:rFonts w:eastAsia="TimesNewRomanPSMT"/>
          <w:szCs w:val="28"/>
          <w:lang w:val="uk-UA"/>
        </w:rPr>
        <w:t xml:space="preserve">1) </w:t>
      </w:r>
      <w:r w:rsidRPr="00B10ECF">
        <w:rPr>
          <w:rFonts w:eastAsia="TimesNewRomanPSMT"/>
          <w:szCs w:val="28"/>
          <w:lang w:val="uk-UA"/>
        </w:rPr>
        <w:t>оқыту үдерісі мазмұнын</w:t>
      </w:r>
      <w:r w:rsidR="00FF5875" w:rsidRPr="00B10ECF">
        <w:rPr>
          <w:rFonts w:eastAsia="TimesNewRomanPSMT"/>
          <w:szCs w:val="28"/>
          <w:lang w:val="uk-UA"/>
        </w:rPr>
        <w:t>да</w:t>
      </w:r>
      <w:r w:rsidRPr="00B10ECF">
        <w:rPr>
          <w:rFonts w:eastAsia="TimesNewRomanPSMT"/>
          <w:szCs w:val="28"/>
          <w:lang w:val="uk-UA"/>
        </w:rPr>
        <w:t xml:space="preserve"> сөйлеу мен коммуникативтілік бағыттарға басымдықтың берілуі, </w:t>
      </w:r>
      <w:r w:rsidR="0078292A" w:rsidRPr="00B10ECF">
        <w:rPr>
          <w:rFonts w:eastAsia="TimesNewRomanPSMT"/>
          <w:szCs w:val="28"/>
          <w:lang w:val="uk-UA"/>
        </w:rPr>
        <w:t xml:space="preserve">2) </w:t>
      </w:r>
      <w:r w:rsidRPr="00B10ECF">
        <w:rPr>
          <w:rFonts w:eastAsia="TimesNewRomanPSMT"/>
          <w:szCs w:val="28"/>
          <w:lang w:val="uk-UA"/>
        </w:rPr>
        <w:t>бастауыш сынып оқушысының әлем туралы көзқарасына сүйену,</w:t>
      </w:r>
      <w:r w:rsidR="0048238E" w:rsidRPr="00B10ECF">
        <w:rPr>
          <w:rFonts w:eastAsia="TimesNewRomanPSMT"/>
          <w:szCs w:val="28"/>
          <w:lang w:val="kk-KZ"/>
        </w:rPr>
        <w:t xml:space="preserve"> </w:t>
      </w:r>
      <w:r w:rsidR="0078292A" w:rsidRPr="00B10ECF">
        <w:rPr>
          <w:rFonts w:eastAsia="TimesNewRomanPSMT"/>
          <w:szCs w:val="28"/>
          <w:lang w:val="uk-UA"/>
        </w:rPr>
        <w:t xml:space="preserve">3) </w:t>
      </w:r>
      <w:r w:rsidRPr="00B10ECF">
        <w:rPr>
          <w:rFonts w:eastAsia="TimesNewRomanPSMT"/>
          <w:szCs w:val="28"/>
          <w:lang w:val="uk-UA"/>
        </w:rPr>
        <w:t>ағылшын тілін оқытудың бастапқы кезеңінде яғни, бірінші сыныпта оқытуды ауызша сөйлеу арқылы ұйымдастыру, тілдік тіректерге сүйену, оқыту үдерісін қарым-қатынас жағдайында белсенді әлеуметтік сипатта рөлдік ойындар арқылы құру</w:t>
      </w:r>
      <w:r w:rsidR="00FF5875" w:rsidRPr="00B10ECF">
        <w:rPr>
          <w:rFonts w:eastAsia="TimesNewRomanPSMT"/>
          <w:szCs w:val="28"/>
          <w:lang w:val="uk-UA"/>
        </w:rPr>
        <w:t>, жазу мен оқуды біртіндеп ендіру.</w:t>
      </w:r>
      <w:r w:rsidRPr="00B10ECF">
        <w:rPr>
          <w:rFonts w:eastAsia="TimesNewRomanPSMT"/>
          <w:szCs w:val="28"/>
          <w:lang w:val="uk-UA"/>
        </w:rPr>
        <w:t xml:space="preserve"> </w:t>
      </w:r>
    </w:p>
    <w:p w14:paraId="45682B95" w14:textId="16D12AB8" w:rsidR="00DE7B57" w:rsidRPr="00B10ECF" w:rsidRDefault="00A212F9" w:rsidP="005E29ED">
      <w:pPr>
        <w:widowControl w:val="0"/>
        <w:ind w:firstLine="567"/>
        <w:rPr>
          <w:szCs w:val="28"/>
          <w:lang w:val="uk-UA"/>
        </w:rPr>
      </w:pPr>
      <w:r w:rsidRPr="00B10ECF">
        <w:rPr>
          <w:rFonts w:eastAsia="TimesNewRomanPSMT"/>
          <w:i/>
          <w:iCs/>
          <w:szCs w:val="28"/>
          <w:lang w:val="uk-UA"/>
        </w:rPr>
        <w:t>Ж</w:t>
      </w:r>
      <w:r w:rsidR="0008265B" w:rsidRPr="00B10ECF">
        <w:rPr>
          <w:rFonts w:eastAsia="TimesNewRomanPSMT"/>
          <w:i/>
          <w:iCs/>
          <w:szCs w:val="28"/>
          <w:lang w:val="uk-UA"/>
        </w:rPr>
        <w:t>аңартылған бағдарламасы бойынша</w:t>
      </w:r>
      <w:r w:rsidR="0008265B" w:rsidRPr="00B10ECF">
        <w:rPr>
          <w:rFonts w:eastAsia="TimesNewRomanPSMT"/>
          <w:szCs w:val="28"/>
          <w:lang w:val="uk-UA"/>
        </w:rPr>
        <w:t xml:space="preserve"> ағылшын тілінде оқу үдерісін ұйымдастырудың әдістемелік негізі </w:t>
      </w:r>
      <w:r w:rsidR="001E4A53" w:rsidRPr="00B10ECF">
        <w:rPr>
          <w:rFonts w:eastAsia="TimesNewRomanPSMT"/>
          <w:szCs w:val="28"/>
          <w:lang w:val="uk-UA"/>
        </w:rPr>
        <w:t>–</w:t>
      </w:r>
      <w:r w:rsidR="0008265B" w:rsidRPr="00B10ECF">
        <w:rPr>
          <w:rFonts w:eastAsia="TimesNewRomanPSMT"/>
          <w:szCs w:val="28"/>
          <w:lang w:val="uk-UA"/>
        </w:rPr>
        <w:t xml:space="preserve"> ана тілін табиғи меңгеру үдерісін қайталау мен тұлғаны әлеуметтендіру</w:t>
      </w:r>
      <w:r w:rsidR="006D0277" w:rsidRPr="00B10ECF">
        <w:rPr>
          <w:rFonts w:eastAsia="TimesNewRomanPSMT"/>
          <w:szCs w:val="28"/>
          <w:lang w:val="uk-UA"/>
        </w:rPr>
        <w:t>.</w:t>
      </w:r>
      <w:r w:rsidR="0008265B" w:rsidRPr="00B10ECF">
        <w:rPr>
          <w:rFonts w:eastAsia="TimesNewRomanPSMT"/>
          <w:szCs w:val="28"/>
          <w:lang w:val="uk-UA"/>
        </w:rPr>
        <w:t xml:space="preserve"> Бастауышта ағылшын тілін оқытудың стратегиялық мақсаты – </w:t>
      </w:r>
      <w:r w:rsidR="0008265B" w:rsidRPr="00B10ECF">
        <w:rPr>
          <w:rFonts w:eastAsia="TimesNewRomanPSMT"/>
          <w:szCs w:val="28"/>
          <w:lang w:val="kk-KZ"/>
        </w:rPr>
        <w:t>оқушылардың</w:t>
      </w:r>
      <w:r w:rsidR="006D0277" w:rsidRPr="00B10ECF">
        <w:rPr>
          <w:rFonts w:eastAsia="TimesNewRomanPSMT"/>
          <w:szCs w:val="28"/>
          <w:lang w:val="uk-UA"/>
        </w:rPr>
        <w:t xml:space="preserve"> бастапқы коммуникативтік дағдыларын,</w:t>
      </w:r>
      <w:r w:rsidR="0008265B" w:rsidRPr="00B10ECF">
        <w:rPr>
          <w:rFonts w:eastAsia="TimesNewRomanPSMT"/>
          <w:szCs w:val="28"/>
          <w:lang w:val="uk-UA"/>
        </w:rPr>
        <w:t xml:space="preserve"> сөздік қорын молайту арқылы тақырыптық минимум бойынша сөйлеу дағдыларын қалыптастыру</w:t>
      </w:r>
      <w:r w:rsidR="006D0277" w:rsidRPr="00B10ECF">
        <w:rPr>
          <w:rFonts w:eastAsia="TimesNewRomanPSMT"/>
          <w:szCs w:val="28"/>
          <w:lang w:val="uk-UA"/>
        </w:rPr>
        <w:t xml:space="preserve">. </w:t>
      </w:r>
      <w:r w:rsidR="0008265B" w:rsidRPr="00B10ECF">
        <w:rPr>
          <w:rFonts w:eastAsia="TimesNewRomanPSMT"/>
          <w:szCs w:val="28"/>
          <w:lang w:val="uk-UA"/>
        </w:rPr>
        <w:t>Ал, бастауышта ағылшын тілін оқытудың коммуникативтік-әрекеттік</w:t>
      </w:r>
      <w:r w:rsidR="009C1E0D" w:rsidRPr="00B10ECF">
        <w:rPr>
          <w:szCs w:val="28"/>
          <w:lang w:val="uk-UA"/>
        </w:rPr>
        <w:t xml:space="preserve"> бағдар ағылшын тілін оқыту мақсаты мен деңгейіне қойылатын талаптарда айқын көрініс табады</w:t>
      </w:r>
      <w:r w:rsidR="006564BB" w:rsidRPr="00B10ECF">
        <w:rPr>
          <w:rFonts w:eastAsia="TimesNewRomanPSMT"/>
          <w:szCs w:val="28"/>
          <w:lang w:val="uk-UA"/>
        </w:rPr>
        <w:t xml:space="preserve">: </w:t>
      </w:r>
      <w:r w:rsidR="0008265B" w:rsidRPr="00B10ECF">
        <w:rPr>
          <w:rFonts w:eastAsia="TimesNewRomanPSMT"/>
          <w:szCs w:val="28"/>
          <w:lang w:val="uk-UA"/>
        </w:rPr>
        <w:t xml:space="preserve">1) </w:t>
      </w:r>
      <w:r w:rsidR="009C1E0D" w:rsidRPr="00B10ECF">
        <w:rPr>
          <w:szCs w:val="28"/>
          <w:lang w:val="uk-UA"/>
        </w:rPr>
        <w:t>оқушылардың психологиялық, жас ерекшеліктерін, сондай-ақ қызығушылықтарын барынша ескеру</w:t>
      </w:r>
      <w:r w:rsidR="00752451" w:rsidRPr="00B10ECF">
        <w:rPr>
          <w:szCs w:val="28"/>
          <w:lang w:val="uk-UA"/>
        </w:rPr>
        <w:t>,</w:t>
      </w:r>
      <w:r w:rsidR="0008265B" w:rsidRPr="00B10ECF">
        <w:rPr>
          <w:rFonts w:eastAsia="TimesNewRomanPSMT"/>
          <w:szCs w:val="28"/>
          <w:lang w:val="uk-UA"/>
        </w:rPr>
        <w:t xml:space="preserve"> 2) </w:t>
      </w:r>
      <w:r w:rsidR="00752451" w:rsidRPr="00B10ECF">
        <w:rPr>
          <w:szCs w:val="28"/>
          <w:lang w:val="uk-UA"/>
        </w:rPr>
        <w:t xml:space="preserve">оқыту нысаны ретінде сөйлеу әрекетінің төрт түрін: тыңдау, сөйлеу, оқу және жазуды қамту, </w:t>
      </w:r>
      <w:r w:rsidR="0008265B" w:rsidRPr="00B10ECF">
        <w:rPr>
          <w:rFonts w:eastAsia="TimesNewRomanPSMT"/>
          <w:szCs w:val="28"/>
          <w:lang w:val="uk-UA"/>
        </w:rPr>
        <w:t>3) оқыту үдерісінде оқушыларға қарым-қатынас қажеттілігін тудыру,</w:t>
      </w:r>
      <w:r w:rsidR="0008265B" w:rsidRPr="00B10ECF">
        <w:rPr>
          <w:rFonts w:eastAsia="TimesNewRomanPSMT"/>
          <w:szCs w:val="28"/>
        </w:rPr>
        <w:t> </w:t>
      </w:r>
      <w:r w:rsidR="0008265B" w:rsidRPr="00B10ECF">
        <w:rPr>
          <w:rFonts w:eastAsia="TimesNewRomanPSMT"/>
          <w:szCs w:val="28"/>
          <w:lang w:val="uk-UA"/>
        </w:rPr>
        <w:t>4) қарым-қатынас барысында алынатын ақпарат арқылы ұлттық, мәдени құндылықарды игеру,</w:t>
      </w:r>
      <w:r w:rsidR="0008265B" w:rsidRPr="00B10ECF">
        <w:rPr>
          <w:rFonts w:eastAsia="TimesNewRomanPSMT"/>
          <w:szCs w:val="28"/>
        </w:rPr>
        <w:t> </w:t>
      </w:r>
      <w:r w:rsidR="0008265B" w:rsidRPr="00B10ECF">
        <w:rPr>
          <w:rFonts w:eastAsia="TimesNewRomanPSMT"/>
          <w:szCs w:val="28"/>
          <w:lang w:val="uk-UA"/>
        </w:rPr>
        <w:t>5) әртүрлі коммуникациялық әдістерді: интерактивті, перцептивті, ақпараттық қолдану, 6) коммуникативтік құзыреттілікті қалыптастыру және дамыту көзделед</w:t>
      </w:r>
      <w:r w:rsidR="006D0277" w:rsidRPr="00B10ECF">
        <w:rPr>
          <w:rFonts w:eastAsia="TimesNewRomanPSMT"/>
          <w:szCs w:val="28"/>
          <w:lang w:val="uk-UA"/>
        </w:rPr>
        <w:t>і</w:t>
      </w:r>
      <w:r w:rsidR="0048238E" w:rsidRPr="00B10ECF">
        <w:rPr>
          <w:rFonts w:eastAsia="TimesNewRomanPSMT"/>
          <w:szCs w:val="28"/>
          <w:lang w:val="uk-UA"/>
        </w:rPr>
        <w:t> </w:t>
      </w:r>
      <w:r w:rsidR="006D0277" w:rsidRPr="00B10ECF">
        <w:rPr>
          <w:rFonts w:eastAsia="TimesNewRomanPSMT"/>
          <w:szCs w:val="28"/>
          <w:lang w:val="uk-UA"/>
        </w:rPr>
        <w:t>[1</w:t>
      </w:r>
      <w:r w:rsidR="0051483F">
        <w:rPr>
          <w:rFonts w:eastAsia="TimesNewRomanPSMT"/>
          <w:szCs w:val="28"/>
          <w:lang w:val="uk-UA"/>
        </w:rPr>
        <w:t>,б. 6</w:t>
      </w:r>
      <w:r w:rsidR="006D0277" w:rsidRPr="00B10ECF">
        <w:rPr>
          <w:rFonts w:eastAsia="TimesNewRomanPSMT"/>
          <w:szCs w:val="28"/>
          <w:lang w:val="uk-UA"/>
        </w:rPr>
        <w:t>]</w:t>
      </w:r>
      <w:r w:rsidR="0008265B" w:rsidRPr="00B10ECF">
        <w:rPr>
          <w:rFonts w:eastAsia="TimesNewRomanPSMT"/>
          <w:szCs w:val="28"/>
          <w:lang w:val="uk-UA"/>
        </w:rPr>
        <w:t>.</w:t>
      </w:r>
      <w:r w:rsidR="00DE7B57" w:rsidRPr="00B10ECF">
        <w:rPr>
          <w:rFonts w:eastAsia="TimesNewRomanPSMT"/>
          <w:szCs w:val="28"/>
          <w:lang w:val="uk-UA"/>
        </w:rPr>
        <w:t xml:space="preserve"> </w:t>
      </w:r>
      <w:r w:rsidR="000E19C0" w:rsidRPr="00B10ECF">
        <w:rPr>
          <w:szCs w:val="28"/>
          <w:lang w:val="uk-UA"/>
        </w:rPr>
        <w:t>Ендеше, осы талаптарды жүзеге асыру үшін к</w:t>
      </w:r>
      <w:r w:rsidR="00C7585E" w:rsidRPr="00B10ECF">
        <w:rPr>
          <w:szCs w:val="28"/>
          <w:lang w:val="uk-UA"/>
        </w:rPr>
        <w:t xml:space="preserve">оммуникативті оқыту үдерісінде сабақтың логикасы, мақсатқа бағыттылығы, дамуы мен бірізділігі қойылған мәселені талқылауда, шешуде оқушылардың ойларын дамытатындай мазмұны да тұтас болуы керек. </w:t>
      </w:r>
    </w:p>
    <w:p w14:paraId="14465B5A" w14:textId="3CB92D9A" w:rsidR="00C7585E" w:rsidRDefault="00DE7B57" w:rsidP="005E29ED">
      <w:pPr>
        <w:widowControl w:val="0"/>
        <w:ind w:firstLine="567"/>
        <w:rPr>
          <w:lang w:val="uk-UA"/>
        </w:rPr>
      </w:pPr>
      <w:r w:rsidRPr="00B10ECF">
        <w:rPr>
          <w:szCs w:val="28"/>
          <w:lang w:val="kk-KZ"/>
        </w:rPr>
        <w:t>Қ</w:t>
      </w:r>
      <w:r w:rsidR="00C7585E" w:rsidRPr="00B10ECF">
        <w:rPr>
          <w:szCs w:val="28"/>
          <w:lang w:val="uk-UA"/>
        </w:rPr>
        <w:t>азіргі коммуникативтік бағытта құрылған сабақ логикасының негізгі аспектілерін</w:t>
      </w:r>
      <w:r w:rsidR="00C7585E" w:rsidRPr="00B10ECF">
        <w:rPr>
          <w:szCs w:val="28"/>
          <w:lang w:val="kk-KZ"/>
        </w:rPr>
        <w:t xml:space="preserve">е </w:t>
      </w:r>
      <w:r w:rsidR="00C7585E" w:rsidRPr="00B10ECF">
        <w:rPr>
          <w:szCs w:val="28"/>
          <w:lang w:val="uk-UA"/>
        </w:rPr>
        <w:t>1) сабақтың құрылымдық тұтастығын; 2) тиімді қарқындылығы; 3) мақсаттылық; 4) байланыстылығын жат</w:t>
      </w:r>
      <w:r w:rsidRPr="00B10ECF">
        <w:rPr>
          <w:szCs w:val="28"/>
          <w:lang w:val="uk-UA"/>
        </w:rPr>
        <w:t>а</w:t>
      </w:r>
      <w:r w:rsidR="00C7585E" w:rsidRPr="00B10ECF">
        <w:rPr>
          <w:szCs w:val="28"/>
          <w:lang w:val="uk-UA"/>
        </w:rPr>
        <w:t>ды [</w:t>
      </w:r>
      <w:r w:rsidR="0051483F">
        <w:rPr>
          <w:szCs w:val="28"/>
          <w:lang w:val="uk-UA"/>
        </w:rPr>
        <w:t>16</w:t>
      </w:r>
      <w:r w:rsidR="0083601A">
        <w:rPr>
          <w:szCs w:val="28"/>
          <w:lang w:val="uk-UA"/>
        </w:rPr>
        <w:t>5</w:t>
      </w:r>
      <w:r w:rsidR="0051483F">
        <w:rPr>
          <w:szCs w:val="28"/>
          <w:lang w:val="uk-UA"/>
        </w:rPr>
        <w:t>-</w:t>
      </w:r>
      <w:r w:rsidR="00C7585E" w:rsidRPr="00B10ECF">
        <w:rPr>
          <w:szCs w:val="28"/>
          <w:lang w:val="uk-UA"/>
        </w:rPr>
        <w:t>1</w:t>
      </w:r>
      <w:r w:rsidR="00FD68A2" w:rsidRPr="00B10ECF">
        <w:rPr>
          <w:szCs w:val="28"/>
          <w:lang w:val="uk-UA"/>
        </w:rPr>
        <w:t>7</w:t>
      </w:r>
      <w:r w:rsidR="00DC30AD" w:rsidRPr="00B10ECF">
        <w:rPr>
          <w:szCs w:val="28"/>
          <w:lang w:val="uk-UA"/>
        </w:rPr>
        <w:t>1</w:t>
      </w:r>
      <w:r w:rsidR="00C7585E" w:rsidRPr="00B10ECF">
        <w:rPr>
          <w:szCs w:val="28"/>
          <w:lang w:val="uk-UA"/>
        </w:rPr>
        <w:t>]</w:t>
      </w:r>
      <w:r w:rsidR="00F77491" w:rsidRPr="00B10ECF">
        <w:rPr>
          <w:szCs w:val="28"/>
          <w:lang w:val="uk-UA"/>
        </w:rPr>
        <w:t xml:space="preserve"> (</w:t>
      </w:r>
      <w:r w:rsidR="00F77491" w:rsidRPr="00B10ECF">
        <w:rPr>
          <w:rFonts w:eastAsia="TimesNewRomanPSMT"/>
          <w:szCs w:val="28"/>
        </w:rPr>
        <w:t>c</w:t>
      </w:r>
      <w:r w:rsidR="00F77491" w:rsidRPr="00B10ECF">
        <w:rPr>
          <w:rFonts w:eastAsia="TimesNewRomanPSMT"/>
          <w:szCs w:val="28"/>
          <w:lang w:val="uk-UA"/>
        </w:rPr>
        <w:t xml:space="preserve">урет </w:t>
      </w:r>
      <w:r w:rsidR="00277CE8">
        <w:rPr>
          <w:rFonts w:eastAsia="TimesNewRomanPSMT"/>
          <w:szCs w:val="28"/>
          <w:lang w:val="uk-UA"/>
        </w:rPr>
        <w:t>11</w:t>
      </w:r>
      <w:r w:rsidR="00F77491" w:rsidRPr="00B10ECF">
        <w:rPr>
          <w:rFonts w:eastAsia="TimesNewRomanPSMT"/>
          <w:szCs w:val="28"/>
          <w:lang w:val="uk-UA"/>
        </w:rPr>
        <w:t>).</w:t>
      </w:r>
      <w:r w:rsidR="00C7585E" w:rsidRPr="00B10ECF">
        <w:rPr>
          <w:lang w:val="uk-UA"/>
        </w:rPr>
        <w:t xml:space="preserve"> </w:t>
      </w:r>
    </w:p>
    <w:p w14:paraId="385855AC" w14:textId="77777777" w:rsidR="007C72FD" w:rsidRPr="00B10ECF" w:rsidRDefault="007C72FD" w:rsidP="005E29ED">
      <w:pPr>
        <w:widowControl w:val="0"/>
        <w:ind w:firstLine="567"/>
        <w:rPr>
          <w:lang w:val="uk-UA"/>
        </w:rPr>
      </w:pPr>
    </w:p>
    <w:p w14:paraId="6A2B36A1" w14:textId="5EE58338" w:rsidR="00C7585E" w:rsidRPr="00B10ECF" w:rsidRDefault="00C7585E" w:rsidP="00C7585E">
      <w:pPr>
        <w:jc w:val="center"/>
        <w:rPr>
          <w:lang w:val="uk-UA" w:eastAsia="en-US"/>
        </w:rPr>
      </w:pPr>
      <w:r w:rsidRPr="00B10ECF">
        <w:rPr>
          <w:noProof/>
        </w:rPr>
        <w:drawing>
          <wp:inline distT="0" distB="0" distL="0" distR="0" wp14:anchorId="0EA7EBE1" wp14:editId="034E82BA">
            <wp:extent cx="5232400" cy="2125323"/>
            <wp:effectExtent l="0" t="0" r="6350" b="8890"/>
            <wp:docPr id="438280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36836" name=""/>
                    <pic:cNvPicPr/>
                  </pic:nvPicPr>
                  <pic:blipFill>
                    <a:blip r:embed="rId23"/>
                    <a:stretch>
                      <a:fillRect/>
                    </a:stretch>
                  </pic:blipFill>
                  <pic:spPr>
                    <a:xfrm>
                      <a:off x="0" y="0"/>
                      <a:ext cx="5370613" cy="2181463"/>
                    </a:xfrm>
                    <a:prstGeom prst="rect">
                      <a:avLst/>
                    </a:prstGeom>
                  </pic:spPr>
                </pic:pic>
              </a:graphicData>
            </a:graphic>
          </wp:inline>
        </w:drawing>
      </w:r>
    </w:p>
    <w:p w14:paraId="2CA1AE32" w14:textId="77777777" w:rsidR="005E29ED" w:rsidRDefault="005E29ED" w:rsidP="00C7585E">
      <w:pPr>
        <w:jc w:val="center"/>
        <w:rPr>
          <w:szCs w:val="28"/>
          <w:lang w:val="uk-UA"/>
        </w:rPr>
      </w:pPr>
    </w:p>
    <w:p w14:paraId="4FCEED5A" w14:textId="7BE34707" w:rsidR="00F70C4A" w:rsidRPr="00B10ECF" w:rsidRDefault="00C7585E" w:rsidP="00C7585E">
      <w:pPr>
        <w:jc w:val="center"/>
        <w:rPr>
          <w:szCs w:val="28"/>
          <w:lang w:val="uk-UA"/>
        </w:rPr>
      </w:pPr>
      <w:r w:rsidRPr="00B10ECF">
        <w:rPr>
          <w:szCs w:val="28"/>
          <w:lang w:val="uk-UA"/>
        </w:rPr>
        <w:t>Сурет</w:t>
      </w:r>
      <w:r w:rsidR="00544520" w:rsidRPr="00B10ECF">
        <w:rPr>
          <w:szCs w:val="28"/>
          <w:lang w:val="uk-UA"/>
        </w:rPr>
        <w:t xml:space="preserve"> </w:t>
      </w:r>
      <w:r w:rsidR="00277CE8">
        <w:rPr>
          <w:szCs w:val="28"/>
          <w:lang w:val="uk-UA"/>
        </w:rPr>
        <w:t>11</w:t>
      </w:r>
      <w:r w:rsidR="00F77491" w:rsidRPr="00B10ECF">
        <w:rPr>
          <w:szCs w:val="28"/>
          <w:lang w:val="uk-UA"/>
        </w:rPr>
        <w:t xml:space="preserve"> –</w:t>
      </w:r>
      <w:r w:rsidRPr="00B10ECF">
        <w:rPr>
          <w:szCs w:val="28"/>
          <w:lang w:val="uk-UA"/>
        </w:rPr>
        <w:t xml:space="preserve"> Коммуникативтік бағытта құрылған сабақ логикасының </w:t>
      </w:r>
    </w:p>
    <w:p w14:paraId="16DB9B67" w14:textId="4957FE98" w:rsidR="00C7585E" w:rsidRPr="00B10ECF" w:rsidRDefault="00C7585E" w:rsidP="00C7585E">
      <w:pPr>
        <w:jc w:val="center"/>
        <w:rPr>
          <w:lang w:val="uk-UA" w:eastAsia="en-US"/>
        </w:rPr>
      </w:pPr>
      <w:r w:rsidRPr="00B10ECF">
        <w:rPr>
          <w:szCs w:val="28"/>
          <w:lang w:val="uk-UA"/>
        </w:rPr>
        <w:t>негізгі аспектілері</w:t>
      </w:r>
    </w:p>
    <w:p w14:paraId="01E57AE4" w14:textId="77777777" w:rsidR="00C7585E" w:rsidRPr="00B10ECF" w:rsidRDefault="00C7585E" w:rsidP="00C7585E">
      <w:pPr>
        <w:widowControl w:val="0"/>
        <w:rPr>
          <w:rFonts w:eastAsia="TimesNewRomanPSMT"/>
          <w:szCs w:val="28"/>
          <w:lang w:val="uk-UA"/>
        </w:rPr>
      </w:pPr>
    </w:p>
    <w:p w14:paraId="493B9176" w14:textId="4874B998" w:rsidR="00C7585E" w:rsidRPr="00B10ECF" w:rsidRDefault="00C7585E" w:rsidP="005E29ED">
      <w:pPr>
        <w:widowControl w:val="0"/>
        <w:ind w:firstLine="567"/>
        <w:rPr>
          <w:rFonts w:eastAsia="TimesNewRomanPSMT"/>
          <w:szCs w:val="28"/>
          <w:lang w:val="uk-UA"/>
        </w:rPr>
      </w:pPr>
      <w:r w:rsidRPr="00B10ECF">
        <w:rPr>
          <w:szCs w:val="28"/>
          <w:lang w:val="uk-UA"/>
        </w:rPr>
        <w:lastRenderedPageBreak/>
        <w:t xml:space="preserve">Коммуникативтік бағыттағы </w:t>
      </w:r>
      <w:r w:rsidRPr="00B10ECF">
        <w:rPr>
          <w:szCs w:val="28"/>
          <w:lang w:val="uk-UA" w:eastAsia="en-US"/>
        </w:rPr>
        <w:t>сабақ</w:t>
      </w:r>
      <w:r w:rsidRPr="00B10ECF">
        <w:rPr>
          <w:rFonts w:eastAsia="TimesNewRomanPSMT"/>
          <w:szCs w:val="28"/>
          <w:lang w:val="uk-UA"/>
        </w:rPr>
        <w:t xml:space="preserve"> құрылымын жасауда </w:t>
      </w:r>
      <w:r w:rsidR="0078292A" w:rsidRPr="00B10ECF">
        <w:rPr>
          <w:rFonts w:eastAsia="TimesNewRomanPSMT"/>
          <w:szCs w:val="28"/>
          <w:lang w:val="kk-KZ"/>
        </w:rPr>
        <w:t>келесі</w:t>
      </w:r>
      <w:r w:rsidRPr="00B10ECF">
        <w:rPr>
          <w:rFonts w:eastAsia="TimesNewRomanPSMT"/>
          <w:szCs w:val="28"/>
          <w:lang w:val="uk-UA"/>
        </w:rPr>
        <w:t>дей ережелерге сүйену қажет:</w:t>
      </w:r>
      <w:r w:rsidR="0078292A" w:rsidRPr="00B10ECF">
        <w:rPr>
          <w:rFonts w:eastAsia="TimesNewRomanPSMT"/>
          <w:szCs w:val="28"/>
          <w:lang w:val="uk-UA"/>
        </w:rPr>
        <w:t xml:space="preserve"> 1) </w:t>
      </w:r>
      <w:r w:rsidR="00FC0CD7" w:rsidRPr="00B10ECF">
        <w:rPr>
          <w:rFonts w:eastAsia="TimesNewRomanPSMT"/>
          <w:szCs w:val="28"/>
          <w:lang w:val="uk-UA"/>
        </w:rPr>
        <w:t xml:space="preserve">оқушының </w:t>
      </w:r>
      <w:r w:rsidRPr="00B10ECF">
        <w:rPr>
          <w:rFonts w:eastAsia="TimesNewRomanPSMT"/>
          <w:szCs w:val="28"/>
          <w:lang w:val="uk-UA"/>
        </w:rPr>
        <w:t>бірінші сабақтан бастап ағылшын тілінде сөйле</w:t>
      </w:r>
      <w:r w:rsidR="00FC0CD7" w:rsidRPr="00B10ECF">
        <w:rPr>
          <w:rFonts w:eastAsia="TimesNewRomanPSMT"/>
          <w:szCs w:val="28"/>
          <w:lang w:val="kk-KZ"/>
        </w:rPr>
        <w:t>т</w:t>
      </w:r>
      <w:r w:rsidRPr="00B10ECF">
        <w:rPr>
          <w:rFonts w:eastAsia="TimesNewRomanPSMT"/>
          <w:szCs w:val="28"/>
          <w:lang w:val="uk-UA"/>
        </w:rPr>
        <w:t>у</w:t>
      </w:r>
      <w:r w:rsidR="00FC0CD7" w:rsidRPr="00B10ECF">
        <w:rPr>
          <w:rFonts w:eastAsia="TimesNewRomanPSMT"/>
          <w:szCs w:val="28"/>
          <w:lang w:val="uk-UA"/>
        </w:rPr>
        <w:t xml:space="preserve"> (</w:t>
      </w:r>
      <w:r w:rsidRPr="00B10ECF">
        <w:rPr>
          <w:rFonts w:eastAsia="TimesNewRomanPSMT"/>
          <w:szCs w:val="28"/>
          <w:lang w:val="uk-UA"/>
        </w:rPr>
        <w:t>бастапқыда қажетті бірнеше ондаған сөз тіркесін меңгер</w:t>
      </w:r>
      <w:r w:rsidR="00FC0CD7" w:rsidRPr="00B10ECF">
        <w:rPr>
          <w:rFonts w:eastAsia="TimesNewRomanPSMT"/>
          <w:szCs w:val="28"/>
          <w:lang w:val="uk-UA"/>
        </w:rPr>
        <w:t>ту).</w:t>
      </w:r>
      <w:r w:rsidRPr="00B10ECF">
        <w:rPr>
          <w:rFonts w:eastAsia="TimesNewRomanPSMT"/>
          <w:szCs w:val="28"/>
          <w:lang w:val="uk-UA"/>
        </w:rPr>
        <w:t xml:space="preserve"> Бұл сөйлеуде дыбыстарды айтуға тез үйренуге мүмкіндік береді, тілдік кедергілерді жояға көмектеседі;</w:t>
      </w:r>
      <w:r w:rsidR="0078292A" w:rsidRPr="00B10ECF">
        <w:rPr>
          <w:rFonts w:eastAsia="TimesNewRomanPSMT"/>
          <w:szCs w:val="28"/>
          <w:lang w:val="uk-UA"/>
        </w:rPr>
        <w:t xml:space="preserve"> 2) </w:t>
      </w:r>
      <w:r w:rsidRPr="00B10ECF">
        <w:rPr>
          <w:rFonts w:eastAsia="TimesNewRomanPSMT"/>
          <w:szCs w:val="28"/>
          <w:lang w:val="uk-UA"/>
        </w:rPr>
        <w:t>тілді үйрену барысында бір мезгілде еркін, әрі дұрыс сөйлеуге үйрету арқылы тілдің жатық, әрі сауатты болуына мән беру</w:t>
      </w:r>
      <w:r w:rsidR="00FC0CD7" w:rsidRPr="00B10ECF">
        <w:rPr>
          <w:rFonts w:eastAsia="TimesNewRomanPSMT"/>
          <w:szCs w:val="28"/>
          <w:lang w:val="uk-UA"/>
        </w:rPr>
        <w:t>;</w:t>
      </w:r>
      <w:r w:rsidR="000C4AAE" w:rsidRPr="00B10ECF">
        <w:rPr>
          <w:rFonts w:eastAsia="TimesNewRomanPSMT"/>
          <w:szCs w:val="28"/>
          <w:lang w:val="uk-UA"/>
        </w:rPr>
        <w:t xml:space="preserve"> 3)</w:t>
      </w:r>
      <w:r w:rsidR="000C4AAE" w:rsidRPr="00B10ECF">
        <w:rPr>
          <w:rFonts w:eastAsia="TimesNewRomanPSMT"/>
          <w:szCs w:val="28"/>
          <w:lang w:val="en-US"/>
        </w:rPr>
        <w:t> </w:t>
      </w:r>
      <w:r w:rsidRPr="00B10ECF">
        <w:rPr>
          <w:rFonts w:eastAsia="TimesNewRomanPSMT"/>
          <w:szCs w:val="28"/>
          <w:lang w:val="uk-UA"/>
        </w:rPr>
        <w:t>ағылшын тіліндегі оқулықтар мен оқыту құралдары</w:t>
      </w:r>
      <w:r w:rsidR="00FC0CD7" w:rsidRPr="00B10ECF">
        <w:rPr>
          <w:rFonts w:eastAsia="TimesNewRomanPSMT"/>
          <w:szCs w:val="28"/>
          <w:lang w:val="uk-UA"/>
        </w:rPr>
        <w:t xml:space="preserve">н, </w:t>
      </w:r>
      <w:r w:rsidRPr="00B10ECF">
        <w:rPr>
          <w:rFonts w:eastAsia="TimesNewRomanPSMT"/>
          <w:szCs w:val="28"/>
          <w:lang w:val="uk-UA"/>
        </w:rPr>
        <w:t>мұқият коммуникативтілікке негізделген ағылшын тіліндегі практикалық материалдар мен мәтіндер</w:t>
      </w:r>
      <w:r w:rsidR="00FC0CD7" w:rsidRPr="00B10ECF">
        <w:rPr>
          <w:rFonts w:eastAsia="TimesNewRomanPSMT"/>
          <w:szCs w:val="28"/>
          <w:lang w:val="kk-KZ"/>
        </w:rPr>
        <w:t>ді</w:t>
      </w:r>
      <w:r w:rsidRPr="00B10ECF">
        <w:rPr>
          <w:rFonts w:eastAsia="TimesNewRomanPSMT"/>
          <w:szCs w:val="28"/>
          <w:lang w:val="uk-UA"/>
        </w:rPr>
        <w:t xml:space="preserve"> қолда</w:t>
      </w:r>
      <w:r w:rsidR="00FC0CD7" w:rsidRPr="00B10ECF">
        <w:rPr>
          <w:rFonts w:eastAsia="TimesNewRomanPSMT"/>
          <w:szCs w:val="28"/>
          <w:lang w:val="uk-UA"/>
        </w:rPr>
        <w:t>н</w:t>
      </w:r>
      <w:r w:rsidRPr="00B10ECF">
        <w:rPr>
          <w:rFonts w:eastAsia="TimesNewRomanPSMT"/>
          <w:szCs w:val="28"/>
          <w:lang w:val="uk-UA"/>
        </w:rPr>
        <w:t>у</w:t>
      </w:r>
      <w:r w:rsidR="00FC0CD7" w:rsidRPr="00B10ECF">
        <w:rPr>
          <w:rFonts w:eastAsia="TimesNewRomanPSMT"/>
          <w:szCs w:val="28"/>
          <w:lang w:val="uk-UA"/>
        </w:rPr>
        <w:t xml:space="preserve"> (м</w:t>
      </w:r>
      <w:r w:rsidRPr="00B10ECF">
        <w:rPr>
          <w:rFonts w:eastAsia="TimesNewRomanPSMT"/>
          <w:szCs w:val="28"/>
          <w:lang w:val="uk-UA"/>
        </w:rPr>
        <w:t xml:space="preserve">әтіндерде </w:t>
      </w:r>
      <w:r w:rsidR="00FC0CD7" w:rsidRPr="00B10ECF">
        <w:rPr>
          <w:rFonts w:eastAsia="TimesNewRomanPSMT"/>
          <w:szCs w:val="28"/>
          <w:lang w:val="kk-KZ"/>
        </w:rPr>
        <w:t>қажетті</w:t>
      </w:r>
      <w:r w:rsidRPr="00B10ECF">
        <w:rPr>
          <w:rFonts w:eastAsia="TimesNewRomanPSMT"/>
          <w:szCs w:val="28"/>
          <w:lang w:val="uk-UA"/>
        </w:rPr>
        <w:t xml:space="preserve"> сөздер мен сөз тіркестері қамтылуы қажет</w:t>
      </w:r>
      <w:r w:rsidR="00FC0CD7" w:rsidRPr="00B10ECF">
        <w:rPr>
          <w:rFonts w:eastAsia="TimesNewRomanPSMT"/>
          <w:szCs w:val="28"/>
          <w:lang w:val="uk-UA"/>
        </w:rPr>
        <w:t>)</w:t>
      </w:r>
      <w:r w:rsidRPr="00B10ECF">
        <w:rPr>
          <w:rFonts w:eastAsia="TimesNewRomanPSMT"/>
          <w:szCs w:val="28"/>
          <w:lang w:val="uk-UA"/>
        </w:rPr>
        <w:t>;</w:t>
      </w:r>
      <w:r w:rsidR="000C4AAE" w:rsidRPr="00B10ECF">
        <w:rPr>
          <w:rFonts w:eastAsia="TimesNewRomanPSMT"/>
          <w:szCs w:val="28"/>
          <w:lang w:val="uk-UA"/>
        </w:rPr>
        <w:t xml:space="preserve"> 4) </w:t>
      </w:r>
      <w:r w:rsidRPr="00B10ECF">
        <w:rPr>
          <w:rFonts w:eastAsia="TimesNewRomanPSMT"/>
          <w:szCs w:val="28"/>
          <w:lang w:val="uk-UA"/>
        </w:rPr>
        <w:t>мұғалім оқытудың үш кезеңі</w:t>
      </w:r>
      <w:r w:rsidR="000D6F29" w:rsidRPr="00B10ECF">
        <w:rPr>
          <w:rFonts w:eastAsia="TimesNewRomanPSMT"/>
          <w:szCs w:val="28"/>
          <w:lang w:val="uk-UA"/>
        </w:rPr>
        <w:t>н қамтуы</w:t>
      </w:r>
      <w:r w:rsidRPr="00B10ECF">
        <w:rPr>
          <w:rFonts w:eastAsia="TimesNewRomanPSMT"/>
          <w:szCs w:val="28"/>
          <w:lang w:val="uk-UA"/>
        </w:rPr>
        <w:t xml:space="preserve"> тиіс: қызығушылықты ояту, оқу және белсендіру. </w:t>
      </w:r>
      <w:r w:rsidRPr="00B10ECF">
        <w:rPr>
          <w:rFonts w:eastAsia="TimesNewRomanPSMT"/>
          <w:i/>
          <w:iCs/>
          <w:szCs w:val="28"/>
          <w:lang w:val="uk-UA"/>
        </w:rPr>
        <w:t>Қызығушылықты ояту кезеңінде</w:t>
      </w:r>
      <w:r w:rsidRPr="00B10ECF">
        <w:rPr>
          <w:rFonts w:eastAsia="TimesNewRomanPSMT"/>
          <w:szCs w:val="28"/>
          <w:lang w:val="uk-UA"/>
        </w:rPr>
        <w:t xml:space="preserve"> мұғалім оқушыны оқу үдерісіне тартады: қызықты пікір талас ұйымдастырады, суретті талқылауды, суретті, фильмді және т.б. талқылауды, сипаттауды, пікір айтуды ұсынады және т.б. </w:t>
      </w:r>
      <w:r w:rsidRPr="00B10ECF">
        <w:rPr>
          <w:rFonts w:eastAsia="TimesNewRomanPSMT"/>
          <w:i/>
          <w:iCs/>
          <w:szCs w:val="28"/>
          <w:lang w:val="uk-UA"/>
        </w:rPr>
        <w:t>Оқу кезеңінде</w:t>
      </w:r>
      <w:r w:rsidRPr="00B10ECF">
        <w:rPr>
          <w:rFonts w:eastAsia="TimesNewRomanPSMT"/>
          <w:szCs w:val="28"/>
          <w:lang w:val="uk-UA"/>
        </w:rPr>
        <w:t xml:space="preserve"> оқушыға грамматикалық тақырып түсіндіріледі және жаңа сөздер мен сөз тіркестерін қолдану, яғни сөздік қорын кеңейту және грамматиканы меңгеру бойынша жұмыс жүргізеді. </w:t>
      </w:r>
      <w:r w:rsidRPr="00B10ECF">
        <w:rPr>
          <w:rFonts w:eastAsia="TimesNewRomanPSMT"/>
          <w:i/>
          <w:iCs/>
          <w:szCs w:val="28"/>
          <w:lang w:val="uk-UA"/>
        </w:rPr>
        <w:t>Білімді белсендіру</w:t>
      </w:r>
      <w:r w:rsidRPr="00B10ECF">
        <w:rPr>
          <w:rFonts w:eastAsia="TimesNewRomanPSMT"/>
          <w:szCs w:val="28"/>
          <w:lang w:val="uk-UA"/>
        </w:rPr>
        <w:t xml:space="preserve"> кезеңінде жаңа грамматика мен сөздерді бекіту үшін оқушы әртүрлі жаттығуларды орындайды. Алған білімдерін қолдана отырып, өткен тақырыптар бойынша талдаулар</w:t>
      </w:r>
      <w:r w:rsidR="00ED3F19" w:rsidRPr="00B10ECF">
        <w:rPr>
          <w:rFonts w:eastAsia="TimesNewRomanPSMT"/>
          <w:szCs w:val="28"/>
          <w:lang w:val="uk-UA"/>
        </w:rPr>
        <w:t xml:space="preserve">, кері байланыс </w:t>
      </w:r>
      <w:r w:rsidRPr="00B10ECF">
        <w:rPr>
          <w:rFonts w:eastAsia="TimesNewRomanPSMT"/>
          <w:szCs w:val="28"/>
          <w:lang w:val="uk-UA"/>
        </w:rPr>
        <w:t>жасайды.</w:t>
      </w:r>
    </w:p>
    <w:p w14:paraId="0D4831F7" w14:textId="3F363165" w:rsidR="00C7585E" w:rsidRPr="00B10ECF" w:rsidRDefault="00C7585E" w:rsidP="005E29ED">
      <w:pPr>
        <w:widowControl w:val="0"/>
        <w:ind w:firstLine="567"/>
        <w:rPr>
          <w:rFonts w:eastAsia="TimesNewRomanPSMT"/>
          <w:sz w:val="24"/>
          <w:lang w:val="uk-UA"/>
        </w:rPr>
      </w:pPr>
      <w:r w:rsidRPr="00B10ECF">
        <w:rPr>
          <w:rFonts w:eastAsia="TimesNewRomanPSMT"/>
          <w:szCs w:val="28"/>
          <w:lang w:val="uk-UA"/>
        </w:rPr>
        <w:t>M.F. Patel and M.J. Pravin «English language teaching (Methods, Tools &amp; Techniques)» атты еңбектерінде тілді коммуникативтік тұрғыдан оқыту оқушылардың бойындағы грамматикалық құзыреттіліктерден басқа сөйлеуге қатысты әлеуметтік дағдыларын қалыптастыратынын айтады</w:t>
      </w:r>
      <w:r w:rsidR="00202DF5" w:rsidRPr="00B10ECF">
        <w:rPr>
          <w:rFonts w:eastAsia="TimesNewRomanPSMT"/>
          <w:sz w:val="24"/>
          <w:lang w:val="uk-UA"/>
        </w:rPr>
        <w:t xml:space="preserve"> </w:t>
      </w:r>
      <w:r w:rsidR="00202DF5" w:rsidRPr="00B10ECF">
        <w:rPr>
          <w:rFonts w:eastAsia="TimesNewRomanPSMT"/>
          <w:szCs w:val="28"/>
          <w:lang w:val="uk-UA"/>
        </w:rPr>
        <w:t>[10</w:t>
      </w:r>
      <w:r w:rsidR="006C4D67" w:rsidRPr="00B10ECF">
        <w:rPr>
          <w:rFonts w:eastAsia="TimesNewRomanPSMT"/>
          <w:szCs w:val="28"/>
          <w:lang w:val="uk-UA"/>
        </w:rPr>
        <w:t>2</w:t>
      </w:r>
      <w:r w:rsidR="00202DF5" w:rsidRPr="00B10ECF">
        <w:rPr>
          <w:rFonts w:eastAsia="TimesNewRomanPSMT"/>
          <w:szCs w:val="28"/>
          <w:lang w:val="uk-UA"/>
        </w:rPr>
        <w:t>,</w:t>
      </w:r>
      <w:r w:rsidR="0051483F">
        <w:rPr>
          <w:rFonts w:eastAsia="TimesNewRomanPSMT"/>
          <w:szCs w:val="28"/>
          <w:lang w:val="uk-UA"/>
        </w:rPr>
        <w:t>с</w:t>
      </w:r>
      <w:r w:rsidR="00202DF5" w:rsidRPr="00B10ECF">
        <w:rPr>
          <w:rFonts w:eastAsia="TimesNewRomanPSMT"/>
          <w:szCs w:val="28"/>
          <w:lang w:val="kk-KZ"/>
        </w:rPr>
        <w:t>.</w:t>
      </w:r>
      <w:r w:rsidR="0051483F">
        <w:rPr>
          <w:rFonts w:eastAsia="TimesNewRomanPSMT"/>
          <w:szCs w:val="28"/>
          <w:lang w:val="kk-KZ"/>
        </w:rPr>
        <w:t xml:space="preserve"> </w:t>
      </w:r>
      <w:r w:rsidR="00202DF5" w:rsidRPr="00B10ECF">
        <w:rPr>
          <w:rFonts w:eastAsia="TimesNewRomanPSMT"/>
          <w:szCs w:val="28"/>
          <w:lang w:val="uk-UA"/>
        </w:rPr>
        <w:t>34]</w:t>
      </w:r>
      <w:r w:rsidR="00807946" w:rsidRPr="00B10ECF">
        <w:rPr>
          <w:sz w:val="26"/>
          <w:lang w:val="uk-UA"/>
        </w:rPr>
        <w:t>.</w:t>
      </w:r>
    </w:p>
    <w:p w14:paraId="44CDE6E4" w14:textId="7F0C878C" w:rsidR="0080626C" w:rsidRPr="00B10ECF" w:rsidRDefault="00C7585E" w:rsidP="005E29ED">
      <w:pPr>
        <w:widowControl w:val="0"/>
        <w:ind w:firstLine="567"/>
        <w:rPr>
          <w:rFonts w:eastAsia="TimesNewRomanPSMT"/>
          <w:szCs w:val="28"/>
          <w:lang w:val="uk-UA"/>
        </w:rPr>
      </w:pPr>
      <w:r w:rsidRPr="00B10ECF">
        <w:rPr>
          <w:rFonts w:eastAsia="TimesNewRomanPSMT"/>
          <w:szCs w:val="28"/>
          <w:lang w:val="uk-UA"/>
        </w:rPr>
        <w:t>Е.И.</w:t>
      </w:r>
      <w:r w:rsidR="000C7A8F" w:rsidRPr="00B10ECF">
        <w:rPr>
          <w:rFonts w:eastAsia="TimesNewRomanPSMT"/>
          <w:szCs w:val="28"/>
          <w:lang w:val="uk-UA"/>
        </w:rPr>
        <w:t> </w:t>
      </w:r>
      <w:r w:rsidRPr="00B10ECF">
        <w:rPr>
          <w:rFonts w:eastAsia="TimesNewRomanPSMT"/>
          <w:szCs w:val="28"/>
          <w:lang w:val="uk-UA"/>
        </w:rPr>
        <w:t>Пассовтың «оқу материалын</w:t>
      </w:r>
      <w:r w:rsidR="00515936" w:rsidRPr="00B10ECF">
        <w:rPr>
          <w:rFonts w:eastAsia="TimesNewRomanPSMT"/>
          <w:szCs w:val="28"/>
          <w:lang w:val="uk-UA"/>
        </w:rPr>
        <w:t xml:space="preserve"> </w:t>
      </w:r>
      <w:r w:rsidRPr="00B10ECF">
        <w:rPr>
          <w:rFonts w:eastAsia="TimesNewRomanPSMT"/>
          <w:szCs w:val="28"/>
          <w:lang w:val="uk-UA"/>
        </w:rPr>
        <w:t xml:space="preserve">коммуникативтік бағытта ұйымдастыру мәселесі </w:t>
      </w:r>
      <w:r w:rsidRPr="00B10ECF">
        <w:rPr>
          <w:rFonts w:eastAsia="TimesNewRomanPSMT"/>
          <w:szCs w:val="28"/>
          <w:lang w:val="kk-KZ"/>
        </w:rPr>
        <w:t>тек</w:t>
      </w:r>
      <w:r w:rsidRPr="00B10ECF">
        <w:rPr>
          <w:rFonts w:eastAsia="TimesNewRomanPSMT"/>
          <w:szCs w:val="28"/>
          <w:lang w:val="uk-UA"/>
        </w:rPr>
        <w:t xml:space="preserve"> теориялық тұрғыда</w:t>
      </w:r>
      <w:r w:rsidR="00515936" w:rsidRPr="00B10ECF">
        <w:rPr>
          <w:rFonts w:eastAsia="TimesNewRomanPSMT"/>
          <w:szCs w:val="28"/>
          <w:lang w:val="uk-UA"/>
        </w:rPr>
        <w:t xml:space="preserve">, </w:t>
      </w:r>
      <w:r w:rsidRPr="00B10ECF">
        <w:rPr>
          <w:rFonts w:eastAsia="TimesNewRomanPSMT"/>
          <w:szCs w:val="28"/>
          <w:lang w:val="uk-UA"/>
        </w:rPr>
        <w:t>айтылым әрекетін</w:t>
      </w:r>
      <w:r w:rsidR="00515936" w:rsidRPr="00B10ECF">
        <w:rPr>
          <w:rFonts w:eastAsia="TimesNewRomanPSMT"/>
          <w:szCs w:val="28"/>
          <w:lang w:val="uk-UA"/>
        </w:rPr>
        <w:t>е</w:t>
      </w:r>
      <w:r w:rsidRPr="00B10ECF">
        <w:rPr>
          <w:rFonts w:eastAsia="TimesNewRomanPSMT"/>
          <w:szCs w:val="28"/>
          <w:lang w:val="uk-UA"/>
        </w:rPr>
        <w:t xml:space="preserve"> қатысты проблемалар тұрғысынан ғана қарастырылған. Ал сөйлеу әрекетінің барлық түріне қатысты коммуникативтік әдістің барлық деңгейлерде жүзеге асырылуы әлі шешімін таппаған», - деген ой-пікірі</w:t>
      </w:r>
      <w:r w:rsidR="00515936" w:rsidRPr="00B10ECF">
        <w:rPr>
          <w:rFonts w:eastAsia="TimesNewRomanPSMT"/>
          <w:szCs w:val="28"/>
          <w:lang w:val="uk-UA"/>
        </w:rPr>
        <w:t xml:space="preserve">нен осы </w:t>
      </w:r>
      <w:r w:rsidRPr="00B10ECF">
        <w:rPr>
          <w:rFonts w:eastAsia="TimesNewRomanPSMT"/>
          <w:szCs w:val="28"/>
          <w:lang w:val="uk-UA"/>
        </w:rPr>
        <w:t xml:space="preserve">мәселенің өзектілігін </w:t>
      </w:r>
      <w:r w:rsidR="00515936" w:rsidRPr="00B10ECF">
        <w:rPr>
          <w:rFonts w:eastAsia="TimesNewRomanPSMT"/>
          <w:szCs w:val="28"/>
          <w:lang w:val="uk-UA"/>
        </w:rPr>
        <w:t xml:space="preserve"> анық көрінеді</w:t>
      </w:r>
      <w:r w:rsidR="006C4D67" w:rsidRPr="00B10ECF">
        <w:rPr>
          <w:rFonts w:eastAsia="TimesNewRomanPSMT"/>
          <w:szCs w:val="28"/>
          <w:lang w:val="uk-UA"/>
        </w:rPr>
        <w:t xml:space="preserve"> </w:t>
      </w:r>
      <w:r w:rsidRPr="00B10ECF">
        <w:rPr>
          <w:rFonts w:eastAsia="TimesNewRomanPSMT"/>
          <w:szCs w:val="28"/>
          <w:lang w:val="uk-UA"/>
        </w:rPr>
        <w:t>[1</w:t>
      </w:r>
      <w:r w:rsidR="00F36353" w:rsidRPr="00B10ECF">
        <w:rPr>
          <w:rFonts w:eastAsia="TimesNewRomanPSMT"/>
          <w:szCs w:val="28"/>
          <w:lang w:val="uk-UA"/>
        </w:rPr>
        <w:t>65</w:t>
      </w:r>
      <w:r w:rsidR="00FD68A2" w:rsidRPr="00B10ECF">
        <w:rPr>
          <w:rFonts w:eastAsia="TimesNewRomanPSMT"/>
          <w:szCs w:val="28"/>
          <w:lang w:val="uk-UA"/>
        </w:rPr>
        <w:t>,</w:t>
      </w:r>
      <w:r w:rsidR="0051483F">
        <w:rPr>
          <w:rFonts w:eastAsia="TimesNewRomanPSMT"/>
          <w:szCs w:val="28"/>
          <w:lang w:val="kk-KZ"/>
        </w:rPr>
        <w:t>с</w:t>
      </w:r>
      <w:r w:rsidR="00202DF5" w:rsidRPr="00B10ECF">
        <w:rPr>
          <w:rFonts w:eastAsia="TimesNewRomanPSMT"/>
          <w:szCs w:val="28"/>
          <w:lang w:val="kk-KZ"/>
        </w:rPr>
        <w:t>.</w:t>
      </w:r>
      <w:r w:rsidR="0051483F">
        <w:rPr>
          <w:rFonts w:eastAsia="TimesNewRomanPSMT"/>
          <w:szCs w:val="28"/>
          <w:lang w:val="kk-KZ"/>
        </w:rPr>
        <w:t xml:space="preserve"> </w:t>
      </w:r>
      <w:r w:rsidR="00202DF5" w:rsidRPr="00B10ECF">
        <w:rPr>
          <w:rFonts w:eastAsia="TimesNewRomanPSMT"/>
          <w:szCs w:val="28"/>
          <w:lang w:val="uk-UA"/>
        </w:rPr>
        <w:t>33</w:t>
      </w:r>
      <w:r w:rsidRPr="00B10ECF">
        <w:rPr>
          <w:rFonts w:eastAsia="TimesNewRomanPSMT"/>
          <w:szCs w:val="28"/>
          <w:lang w:val="uk-UA"/>
        </w:rPr>
        <w:t>].</w:t>
      </w:r>
    </w:p>
    <w:p w14:paraId="0A8D785F" w14:textId="77777777" w:rsidR="00C7585E" w:rsidRPr="00B10ECF" w:rsidRDefault="00C7585E" w:rsidP="005E29ED">
      <w:pPr>
        <w:widowControl w:val="0"/>
        <w:ind w:firstLine="567"/>
        <w:rPr>
          <w:szCs w:val="28"/>
          <w:lang w:val="uk-UA"/>
        </w:rPr>
      </w:pPr>
      <w:r w:rsidRPr="00B10ECF">
        <w:rPr>
          <w:szCs w:val="28"/>
          <w:lang w:val="uk-UA"/>
        </w:rPr>
        <w:t xml:space="preserve">Оқушы әрекетінің нәтижелі болуына оқу үдерісінде мұғалімнің үнемі қолдап, бағыттап отыруы, оқушы жетістігін мадақтап, атап көрсетуі аса маңызды, әрі тиімді мәнге ие. Бұл оқушылардың оқу-танымдық, коммуникативтік іс-әрекетін ұйымдастырудағы мұғалімнің ықпалы мен роліне қатысты </w:t>
      </w:r>
      <w:r w:rsidRPr="00B10ECF">
        <w:rPr>
          <w:i/>
          <w:szCs w:val="28"/>
          <w:lang w:val="uk-UA"/>
        </w:rPr>
        <w:t>мұғалімнің шеберлігі мен функцияларын</w:t>
      </w:r>
      <w:r w:rsidRPr="00B10ECF">
        <w:rPr>
          <w:szCs w:val="28"/>
          <w:lang w:val="uk-UA"/>
        </w:rPr>
        <w:t xml:space="preserve"> көрсетеді.</w:t>
      </w:r>
    </w:p>
    <w:p w14:paraId="704F8E94" w14:textId="728C2843" w:rsidR="00C7585E" w:rsidRPr="00B10ECF" w:rsidRDefault="00923E83" w:rsidP="005E29ED">
      <w:pPr>
        <w:pStyle w:val="a4"/>
        <w:ind w:firstLine="567"/>
        <w:rPr>
          <w:szCs w:val="28"/>
          <w:lang w:val="uk-UA"/>
        </w:rPr>
      </w:pPr>
      <w:r w:rsidRPr="00B10ECF">
        <w:rPr>
          <w:sz w:val="28"/>
          <w:szCs w:val="28"/>
          <w:lang w:val="uk-UA"/>
        </w:rPr>
        <w:t xml:space="preserve">Ғалымдар </w:t>
      </w:r>
      <w:r w:rsidR="00C7585E" w:rsidRPr="00B10ECF">
        <w:rPr>
          <w:sz w:val="28"/>
          <w:szCs w:val="28"/>
          <w:lang w:val="uk-UA"/>
        </w:rPr>
        <w:t>педагогикалық шеберлік генезисінің әдістемелік шеберлігі мен дағдысына негізделген мұғалімнің кәсіби шеберлігін анықтайтын дағдылар мен біліктерді жіктеп көрсетті: 1) дизайн; 2) бейімделу; 3)</w:t>
      </w:r>
      <w:r w:rsidR="00935489" w:rsidRPr="00B10ECF">
        <w:rPr>
          <w:sz w:val="28"/>
          <w:szCs w:val="28"/>
          <w:lang w:val="uk-UA"/>
        </w:rPr>
        <w:t> </w:t>
      </w:r>
      <w:r w:rsidR="00C7585E" w:rsidRPr="00B10ECF">
        <w:rPr>
          <w:sz w:val="28"/>
          <w:szCs w:val="28"/>
          <w:lang w:val="uk-UA"/>
        </w:rPr>
        <w:t>оқушыларды сабақта ұйымдастыру; 4) коммуникациялар; 5) ынталандыру; 6)</w:t>
      </w:r>
      <w:r w:rsidR="00935489" w:rsidRPr="00B10ECF">
        <w:rPr>
          <w:sz w:val="28"/>
          <w:szCs w:val="28"/>
          <w:lang w:val="uk-UA"/>
        </w:rPr>
        <w:t> </w:t>
      </w:r>
      <w:r w:rsidR="00C7585E" w:rsidRPr="00B10ECF">
        <w:rPr>
          <w:sz w:val="28"/>
          <w:szCs w:val="28"/>
          <w:lang w:val="uk-UA"/>
        </w:rPr>
        <w:t>зерттеу; 7) бақылау; 8) өзара көмек және мұғалім шеберлігінің үш деңгейлі</w:t>
      </w:r>
      <w:r w:rsidR="00C7585E" w:rsidRPr="00B10ECF">
        <w:rPr>
          <w:szCs w:val="28"/>
          <w:lang w:val="uk-UA"/>
        </w:rPr>
        <w:t xml:space="preserve"> </w:t>
      </w:r>
      <w:r w:rsidR="00C7585E" w:rsidRPr="00B10ECF">
        <w:rPr>
          <w:sz w:val="28"/>
          <w:szCs w:val="28"/>
          <w:lang w:val="uk-UA"/>
        </w:rPr>
        <w:t>1)</w:t>
      </w:r>
      <w:r w:rsidR="00935489" w:rsidRPr="00B10ECF">
        <w:rPr>
          <w:sz w:val="28"/>
          <w:szCs w:val="28"/>
          <w:lang w:val="uk-UA"/>
        </w:rPr>
        <w:t> </w:t>
      </w:r>
      <w:r w:rsidR="00C7585E" w:rsidRPr="00B10ECF">
        <w:rPr>
          <w:sz w:val="28"/>
          <w:szCs w:val="28"/>
          <w:lang w:val="uk-UA"/>
        </w:rPr>
        <w:t>негізгі деңгей (жалпы сауаттылық деңгейі), 2) аралық деңгей («қолөнер» деңгейі), 3)</w:t>
      </w:r>
      <w:r w:rsidR="00935489" w:rsidRPr="00B10ECF">
        <w:rPr>
          <w:sz w:val="28"/>
          <w:szCs w:val="28"/>
          <w:lang w:val="uk-UA"/>
        </w:rPr>
        <w:t> </w:t>
      </w:r>
      <w:r w:rsidR="00C7585E" w:rsidRPr="00B10ECF">
        <w:rPr>
          <w:sz w:val="28"/>
          <w:szCs w:val="28"/>
          <w:lang w:val="uk-UA"/>
        </w:rPr>
        <w:t>жоғары деңгей (шеберлік деңгейі) кәсібилік жүйе тұжырымдамасын жасап, ғылыми айналымға енгізді [1</w:t>
      </w:r>
      <w:r w:rsidR="00F36353" w:rsidRPr="00B10ECF">
        <w:rPr>
          <w:sz w:val="28"/>
          <w:szCs w:val="28"/>
          <w:lang w:val="uk-UA"/>
        </w:rPr>
        <w:t>65</w:t>
      </w:r>
      <w:r w:rsidR="00A91166" w:rsidRPr="00B10ECF">
        <w:rPr>
          <w:sz w:val="28"/>
          <w:szCs w:val="28"/>
          <w:lang w:val="uk-UA"/>
        </w:rPr>
        <w:t>,</w:t>
      </w:r>
      <w:r w:rsidR="0051483F">
        <w:rPr>
          <w:sz w:val="28"/>
          <w:szCs w:val="28"/>
          <w:lang w:val="uk-UA"/>
        </w:rPr>
        <w:t>с</w:t>
      </w:r>
      <w:r w:rsidR="00202DF5" w:rsidRPr="00B10ECF">
        <w:rPr>
          <w:sz w:val="28"/>
          <w:szCs w:val="28"/>
          <w:lang w:val="uk-UA"/>
        </w:rPr>
        <w:t>.</w:t>
      </w:r>
      <w:r w:rsidR="0051483F">
        <w:rPr>
          <w:sz w:val="28"/>
          <w:szCs w:val="28"/>
          <w:lang w:val="uk-UA"/>
        </w:rPr>
        <w:t xml:space="preserve"> </w:t>
      </w:r>
      <w:r w:rsidR="00202DF5" w:rsidRPr="00B10ECF">
        <w:rPr>
          <w:sz w:val="28"/>
          <w:szCs w:val="28"/>
          <w:lang w:val="uk-UA"/>
        </w:rPr>
        <w:t>70</w:t>
      </w:r>
      <w:r w:rsidR="00C7585E" w:rsidRPr="00B10ECF">
        <w:rPr>
          <w:sz w:val="28"/>
          <w:szCs w:val="28"/>
          <w:lang w:val="uk-UA"/>
        </w:rPr>
        <w:t>].</w:t>
      </w:r>
      <w:r w:rsidR="00C7585E" w:rsidRPr="00B10ECF">
        <w:rPr>
          <w:szCs w:val="28"/>
          <w:lang w:val="uk-UA"/>
        </w:rPr>
        <w:t xml:space="preserve"> </w:t>
      </w:r>
    </w:p>
    <w:p w14:paraId="3BDF3D1F" w14:textId="4E299262" w:rsidR="00C7585E" w:rsidRPr="00B10ECF" w:rsidRDefault="00515936" w:rsidP="005E29ED">
      <w:pPr>
        <w:widowControl w:val="0"/>
        <w:ind w:firstLine="567"/>
        <w:rPr>
          <w:szCs w:val="28"/>
          <w:shd w:val="clear" w:color="auto" w:fill="FFFFFF"/>
          <w:lang w:val="uk-UA"/>
        </w:rPr>
      </w:pPr>
      <w:r w:rsidRPr="00B10ECF">
        <w:rPr>
          <w:szCs w:val="28"/>
          <w:lang w:val="uk-UA"/>
        </w:rPr>
        <w:t>К</w:t>
      </w:r>
      <w:r w:rsidRPr="00B10ECF">
        <w:rPr>
          <w:szCs w:val="28"/>
          <w:shd w:val="clear" w:color="auto" w:fill="FFFFFF"/>
          <w:lang w:val="uk-UA"/>
        </w:rPr>
        <w:t>оммуникативтік оқыту мақсатында оқушылардың коммуникативтік дағдыларын қалыптастыру мен дамытудың қандай әдістері мен құралдарын, формаларының тиімдірек болатынын мұғалім жақсы білуі керек</w:t>
      </w:r>
      <w:r w:rsidR="00F77491" w:rsidRPr="00B10ECF">
        <w:rPr>
          <w:rFonts w:eastAsia="TimesNewRomanPSMT"/>
          <w:szCs w:val="28"/>
          <w:lang w:val="uk-UA"/>
        </w:rPr>
        <w:t>.</w:t>
      </w:r>
      <w:r w:rsidR="000C4AAE" w:rsidRPr="00B10ECF">
        <w:rPr>
          <w:szCs w:val="28"/>
          <w:shd w:val="clear" w:color="auto" w:fill="FFFFFF"/>
          <w:lang w:val="uk-UA"/>
        </w:rPr>
        <w:t xml:space="preserve"> </w:t>
      </w:r>
      <w:r w:rsidR="00C7585E" w:rsidRPr="00B10ECF">
        <w:rPr>
          <w:szCs w:val="28"/>
          <w:lang w:val="uk-UA" w:eastAsia="en-US"/>
        </w:rPr>
        <w:t xml:space="preserve">Ойын </w:t>
      </w:r>
      <w:r w:rsidR="00C7585E" w:rsidRPr="00B10ECF">
        <w:rPr>
          <w:szCs w:val="28"/>
          <w:lang w:val="kk-KZ" w:eastAsia="en-US"/>
        </w:rPr>
        <w:t>–</w:t>
      </w:r>
      <w:r w:rsidR="00C7585E" w:rsidRPr="00B10ECF">
        <w:rPr>
          <w:szCs w:val="28"/>
          <w:lang w:val="uk-UA" w:eastAsia="en-US"/>
        </w:rPr>
        <w:t xml:space="preserve"> </w:t>
      </w:r>
      <w:r w:rsidR="00C7585E" w:rsidRPr="00B10ECF">
        <w:rPr>
          <w:szCs w:val="28"/>
          <w:lang w:val="uk-UA" w:eastAsia="en-US"/>
        </w:rPr>
        <w:lastRenderedPageBreak/>
        <w:t>бастауыш сынып оқушыларының коммуникативтік дағдыларын қалыптастырып дамытудың ең тиімді әдістерінің бірі</w:t>
      </w:r>
      <w:r w:rsidR="00C7585E" w:rsidRPr="00B10ECF">
        <w:rPr>
          <w:i/>
          <w:iCs/>
          <w:szCs w:val="28"/>
          <w:lang w:val="uk-UA" w:eastAsia="en-US"/>
        </w:rPr>
        <w:t>.</w:t>
      </w:r>
      <w:r w:rsidR="00C7585E" w:rsidRPr="00B10ECF">
        <w:rPr>
          <w:szCs w:val="28"/>
          <w:lang w:val="uk-UA" w:eastAsia="en-US"/>
        </w:rPr>
        <w:t xml:space="preserve"> </w:t>
      </w:r>
    </w:p>
    <w:p w14:paraId="7E38B117" w14:textId="5AF70CF6" w:rsidR="00C7585E" w:rsidRPr="00B10ECF" w:rsidRDefault="00C7585E" w:rsidP="005E29ED">
      <w:pPr>
        <w:widowControl w:val="0"/>
        <w:ind w:firstLine="567"/>
        <w:rPr>
          <w:sz w:val="22"/>
          <w:szCs w:val="22"/>
          <w:lang w:val="kk-KZ" w:eastAsia="en-US"/>
        </w:rPr>
      </w:pPr>
      <w:r w:rsidRPr="00B10ECF">
        <w:rPr>
          <w:szCs w:val="28"/>
          <w:lang w:val="uk-UA" w:eastAsia="en-US"/>
        </w:rPr>
        <w:t>В.</w:t>
      </w:r>
      <w:r w:rsidR="00935489" w:rsidRPr="00B10ECF">
        <w:rPr>
          <w:szCs w:val="28"/>
          <w:lang w:val="uk-UA" w:eastAsia="en-US"/>
        </w:rPr>
        <w:t> </w:t>
      </w:r>
      <w:r w:rsidRPr="00B10ECF">
        <w:rPr>
          <w:szCs w:val="28"/>
          <w:lang w:val="uk-UA" w:eastAsia="en-US"/>
        </w:rPr>
        <w:t>Литлвуд «</w:t>
      </w:r>
      <w:r w:rsidRPr="00B10ECF">
        <w:rPr>
          <w:szCs w:val="28"/>
          <w:lang w:eastAsia="en-US"/>
        </w:rPr>
        <w:t>Communicative</w:t>
      </w:r>
      <w:r w:rsidRPr="00B10ECF">
        <w:rPr>
          <w:szCs w:val="28"/>
          <w:lang w:val="uk-UA" w:eastAsia="en-US"/>
        </w:rPr>
        <w:t xml:space="preserve"> </w:t>
      </w:r>
      <w:r w:rsidRPr="00B10ECF">
        <w:rPr>
          <w:szCs w:val="28"/>
          <w:lang w:eastAsia="en-US"/>
        </w:rPr>
        <w:t>Language</w:t>
      </w:r>
      <w:r w:rsidRPr="00B10ECF">
        <w:rPr>
          <w:szCs w:val="28"/>
          <w:lang w:val="uk-UA" w:eastAsia="en-US"/>
        </w:rPr>
        <w:t xml:space="preserve"> </w:t>
      </w:r>
      <w:r w:rsidRPr="00B10ECF">
        <w:rPr>
          <w:szCs w:val="28"/>
          <w:lang w:eastAsia="en-US"/>
        </w:rPr>
        <w:t>Teaching</w:t>
      </w:r>
      <w:r w:rsidRPr="00B10ECF">
        <w:rPr>
          <w:szCs w:val="28"/>
          <w:lang w:val="uk-UA" w:eastAsia="en-US"/>
        </w:rPr>
        <w:t xml:space="preserve">: </w:t>
      </w:r>
      <w:r w:rsidRPr="00B10ECF">
        <w:rPr>
          <w:szCs w:val="28"/>
          <w:lang w:eastAsia="en-US"/>
        </w:rPr>
        <w:t>An</w:t>
      </w:r>
      <w:r w:rsidRPr="00B10ECF">
        <w:rPr>
          <w:szCs w:val="28"/>
          <w:lang w:val="uk-UA" w:eastAsia="en-US"/>
        </w:rPr>
        <w:t xml:space="preserve"> </w:t>
      </w:r>
      <w:r w:rsidRPr="00B10ECF">
        <w:rPr>
          <w:szCs w:val="28"/>
          <w:lang w:eastAsia="en-US"/>
        </w:rPr>
        <w:t>Introduction</w:t>
      </w:r>
      <w:r w:rsidRPr="00B10ECF">
        <w:rPr>
          <w:szCs w:val="28"/>
          <w:lang w:val="uk-UA" w:eastAsia="en-US"/>
        </w:rPr>
        <w:t>» атты кітабында рөлдік ойындарды кез келген тілді оқытудың коммуникативтік әдісі кезінде қолданылатын әлеуметтік қарым-қатынасқа дағдыландыруға арналған тапсырмалар деп бағала</w:t>
      </w:r>
      <w:r w:rsidR="00ED3F19" w:rsidRPr="00B10ECF">
        <w:rPr>
          <w:szCs w:val="28"/>
          <w:lang w:val="uk-UA" w:eastAsia="en-US"/>
        </w:rPr>
        <w:t>й</w:t>
      </w:r>
      <w:r w:rsidRPr="00B10ECF">
        <w:rPr>
          <w:szCs w:val="28"/>
          <w:lang w:val="uk-UA" w:eastAsia="en-US"/>
        </w:rPr>
        <w:t>ды</w:t>
      </w:r>
      <w:r w:rsidR="00ED3F19" w:rsidRPr="00B10ECF">
        <w:rPr>
          <w:szCs w:val="28"/>
          <w:lang w:val="uk-UA" w:eastAsia="en-US"/>
        </w:rPr>
        <w:t xml:space="preserve"> </w:t>
      </w:r>
      <w:r w:rsidR="00202DF5" w:rsidRPr="00B10ECF">
        <w:rPr>
          <w:szCs w:val="28"/>
          <w:lang w:val="uk-UA" w:eastAsia="en-US"/>
        </w:rPr>
        <w:t>[1</w:t>
      </w:r>
      <w:r w:rsidR="00875CE7" w:rsidRPr="00B10ECF">
        <w:rPr>
          <w:szCs w:val="28"/>
          <w:lang w:val="uk-UA" w:eastAsia="en-US"/>
        </w:rPr>
        <w:t>1</w:t>
      </w:r>
      <w:r w:rsidR="006C4D67" w:rsidRPr="00B10ECF">
        <w:rPr>
          <w:szCs w:val="28"/>
          <w:lang w:val="uk-UA" w:eastAsia="en-US"/>
        </w:rPr>
        <w:t>3</w:t>
      </w:r>
      <w:r w:rsidR="00875CE7" w:rsidRPr="00B10ECF">
        <w:rPr>
          <w:szCs w:val="28"/>
          <w:lang w:val="uk-UA" w:eastAsia="en-US"/>
        </w:rPr>
        <w:t>,</w:t>
      </w:r>
      <w:r w:rsidR="0051483F">
        <w:rPr>
          <w:szCs w:val="28"/>
          <w:lang w:val="uk-UA" w:eastAsia="en-US"/>
        </w:rPr>
        <w:t>с</w:t>
      </w:r>
      <w:r w:rsidR="00875CE7" w:rsidRPr="00B10ECF">
        <w:rPr>
          <w:szCs w:val="28"/>
          <w:lang w:val="uk-UA" w:eastAsia="en-US"/>
        </w:rPr>
        <w:t>.</w:t>
      </w:r>
      <w:r w:rsidR="0051483F">
        <w:rPr>
          <w:szCs w:val="28"/>
          <w:lang w:val="uk-UA" w:eastAsia="en-US"/>
        </w:rPr>
        <w:t xml:space="preserve"> </w:t>
      </w:r>
      <w:r w:rsidR="00875CE7" w:rsidRPr="00B10ECF">
        <w:rPr>
          <w:szCs w:val="28"/>
          <w:lang w:val="uk-UA" w:eastAsia="en-US"/>
        </w:rPr>
        <w:t>37]</w:t>
      </w:r>
      <w:r w:rsidR="005A3220" w:rsidRPr="00B10ECF">
        <w:rPr>
          <w:szCs w:val="28"/>
          <w:lang w:val="uk-UA" w:eastAsia="en-US"/>
        </w:rPr>
        <w:t>.</w:t>
      </w:r>
      <w:r w:rsidR="00875CE7" w:rsidRPr="00B10ECF">
        <w:rPr>
          <w:szCs w:val="28"/>
          <w:lang w:val="uk-UA" w:eastAsia="en-US"/>
        </w:rPr>
        <w:t xml:space="preserve"> </w:t>
      </w:r>
    </w:p>
    <w:p w14:paraId="5FEEAF99" w14:textId="4AD239F5" w:rsidR="00C7585E" w:rsidRPr="00B10ECF" w:rsidRDefault="00C7585E" w:rsidP="005E29ED">
      <w:pPr>
        <w:widowControl w:val="0"/>
        <w:ind w:firstLine="567"/>
        <w:rPr>
          <w:szCs w:val="28"/>
          <w:lang w:val="kk-KZ"/>
        </w:rPr>
      </w:pPr>
      <w:r w:rsidRPr="00B10ECF">
        <w:rPr>
          <w:szCs w:val="28"/>
          <w:lang w:val="kk-KZ"/>
        </w:rPr>
        <w:t>О.Н.</w:t>
      </w:r>
      <w:r w:rsidR="00935489" w:rsidRPr="00B10ECF">
        <w:rPr>
          <w:szCs w:val="28"/>
          <w:lang w:val="kk-KZ"/>
        </w:rPr>
        <w:t> </w:t>
      </w:r>
      <w:r w:rsidRPr="00B10ECF">
        <w:rPr>
          <w:szCs w:val="28"/>
          <w:lang w:val="kk-KZ"/>
        </w:rPr>
        <w:t>Сомкованың ойынша, бастауыш сынып оқушысының коммуникативтік дағдыларының қалыптасқандығын олардың айналасындағы адамдармен өзара әрекеттесудің конструктивті әдістері мен құралдарын игеруінен, танымдық, шығармашылық, коммуникативтік міндеттерді ойын барысында сәтті шеше білуінен көруге болады [1</w:t>
      </w:r>
      <w:r w:rsidR="00F36353" w:rsidRPr="00B10ECF">
        <w:rPr>
          <w:szCs w:val="28"/>
          <w:lang w:val="kk-KZ"/>
        </w:rPr>
        <w:t>66</w:t>
      </w:r>
      <w:r w:rsidR="00FD68A2" w:rsidRPr="00B10ECF">
        <w:rPr>
          <w:szCs w:val="28"/>
          <w:lang w:val="kk-KZ"/>
        </w:rPr>
        <w:t>,</w:t>
      </w:r>
      <w:r w:rsidR="0051483F">
        <w:rPr>
          <w:szCs w:val="28"/>
          <w:lang w:val="kk-KZ"/>
        </w:rPr>
        <w:t>с</w:t>
      </w:r>
      <w:r w:rsidR="00F70C4A" w:rsidRPr="00B10ECF">
        <w:rPr>
          <w:szCs w:val="28"/>
          <w:lang w:val="kk-KZ"/>
        </w:rPr>
        <w:t>.</w:t>
      </w:r>
      <w:r w:rsidR="0051483F">
        <w:rPr>
          <w:szCs w:val="28"/>
          <w:lang w:val="kk-KZ"/>
        </w:rPr>
        <w:t xml:space="preserve"> </w:t>
      </w:r>
      <w:r w:rsidRPr="00B10ECF">
        <w:rPr>
          <w:szCs w:val="28"/>
          <w:lang w:val="kk-KZ"/>
        </w:rPr>
        <w:t>34].</w:t>
      </w:r>
    </w:p>
    <w:p w14:paraId="305E381E" w14:textId="77777777" w:rsidR="00150744" w:rsidRPr="00B10ECF" w:rsidRDefault="00ED3F19" w:rsidP="005E29ED">
      <w:pPr>
        <w:widowControl w:val="0"/>
        <w:ind w:firstLine="567"/>
        <w:rPr>
          <w:szCs w:val="28"/>
          <w:lang w:val="kk-KZ"/>
        </w:rPr>
      </w:pPr>
      <w:r w:rsidRPr="00B10ECF">
        <w:rPr>
          <w:szCs w:val="28"/>
          <w:lang w:val="kk-KZ"/>
        </w:rPr>
        <w:t xml:space="preserve">Бастауышта оқушының ойынға деген қызығушылығы жоғалмайды. </w:t>
      </w:r>
      <w:r w:rsidR="000D6F29" w:rsidRPr="00B10ECF">
        <w:rPr>
          <w:i/>
          <w:iCs/>
          <w:szCs w:val="28"/>
          <w:lang w:val="kk-KZ" w:eastAsia="en-US"/>
        </w:rPr>
        <w:t>Ойын</w:t>
      </w:r>
      <w:r w:rsidR="000D6F29" w:rsidRPr="00B10ECF">
        <w:rPr>
          <w:szCs w:val="28"/>
          <w:lang w:val="kk-KZ" w:eastAsia="en-US"/>
        </w:rPr>
        <w:t xml:space="preserve"> оқушының тілдік дағдыларын қолдануға мүмкіндік береді, қарым-қатынас құруға үйретеді, оқушылардың шығармашылық қабілетін, ойлау икемділігін және бірлесіп, топтасып жұмыс істеу қабілетін дамытуға, оқуға белсенділігі мен қызығушылығын арттыруға көмектеседі. </w:t>
      </w:r>
      <w:r w:rsidRPr="00B10ECF">
        <w:rPr>
          <w:szCs w:val="28"/>
          <w:lang w:val="kk-KZ"/>
        </w:rPr>
        <w:t xml:space="preserve">Бұл ойынның бастауыш сынып оқушыларының коммуникативті дағдыларын қалыптастырып дамыту мәселесін </w:t>
      </w:r>
      <w:r w:rsidR="000D6F29" w:rsidRPr="00B10ECF">
        <w:rPr>
          <w:szCs w:val="28"/>
          <w:lang w:val="kk-KZ"/>
        </w:rPr>
        <w:t xml:space="preserve">шешудегі </w:t>
      </w:r>
      <w:r w:rsidRPr="00B10ECF">
        <w:rPr>
          <w:szCs w:val="28"/>
          <w:lang w:val="kk-KZ"/>
        </w:rPr>
        <w:t>тиімді</w:t>
      </w:r>
      <w:r w:rsidR="000D6F29" w:rsidRPr="00B10ECF">
        <w:rPr>
          <w:szCs w:val="28"/>
          <w:lang w:val="kk-KZ"/>
        </w:rPr>
        <w:t xml:space="preserve"> </w:t>
      </w:r>
      <w:r w:rsidRPr="00B10ECF">
        <w:rPr>
          <w:szCs w:val="28"/>
          <w:lang w:val="kk-KZ"/>
        </w:rPr>
        <w:t>құрал ретінде маңыздылығы</w:t>
      </w:r>
      <w:r w:rsidR="000D6F29" w:rsidRPr="00B10ECF">
        <w:rPr>
          <w:szCs w:val="28"/>
          <w:lang w:val="kk-KZ"/>
        </w:rPr>
        <w:t>н көрсетеді</w:t>
      </w:r>
      <w:r w:rsidR="005865E8" w:rsidRPr="00B10ECF">
        <w:rPr>
          <w:szCs w:val="28"/>
          <w:lang w:val="kk-KZ"/>
        </w:rPr>
        <w:t>.</w:t>
      </w:r>
      <w:r w:rsidR="00150744" w:rsidRPr="00B10ECF">
        <w:rPr>
          <w:szCs w:val="28"/>
          <w:lang w:val="kk-KZ"/>
        </w:rPr>
        <w:t xml:space="preserve"> </w:t>
      </w:r>
    </w:p>
    <w:p w14:paraId="50714707" w14:textId="77777777" w:rsidR="00150744" w:rsidRPr="00B10ECF" w:rsidRDefault="00C7585E" w:rsidP="005E29ED">
      <w:pPr>
        <w:widowControl w:val="0"/>
        <w:ind w:firstLine="567"/>
        <w:rPr>
          <w:szCs w:val="28"/>
          <w:lang w:val="uk-UA"/>
        </w:rPr>
      </w:pPr>
      <w:r w:rsidRPr="00B10ECF">
        <w:rPr>
          <w:i/>
          <w:iCs/>
          <w:szCs w:val="28"/>
          <w:lang w:val="kk-KZ"/>
        </w:rPr>
        <w:t>Бірлескен оқу іс-әрекеті және топтық, жұптық жұмыс</w:t>
      </w:r>
      <w:r w:rsidR="005865E8" w:rsidRPr="00B10ECF">
        <w:rPr>
          <w:i/>
          <w:iCs/>
          <w:szCs w:val="28"/>
          <w:lang w:val="kk-KZ"/>
        </w:rPr>
        <w:t xml:space="preserve">, </w:t>
      </w:r>
      <w:r w:rsidR="005865E8" w:rsidRPr="00B10ECF">
        <w:rPr>
          <w:szCs w:val="28"/>
          <w:lang w:val="kk-KZ"/>
        </w:rPr>
        <w:t>а</w:t>
      </w:r>
      <w:r w:rsidRPr="00B10ECF">
        <w:rPr>
          <w:szCs w:val="28"/>
          <w:lang w:val="uk-UA"/>
        </w:rPr>
        <w:t>ғылшын тілін коммуникативті оқыту жүйесін құруда ұжымдық, топтық әрекеттестік жетекші рөль атқарады</w:t>
      </w:r>
      <w:r w:rsidR="005865E8" w:rsidRPr="00B10ECF">
        <w:rPr>
          <w:szCs w:val="28"/>
          <w:lang w:val="uk-UA"/>
        </w:rPr>
        <w:t xml:space="preserve"> және </w:t>
      </w:r>
      <w:r w:rsidRPr="00B10ECF">
        <w:rPr>
          <w:szCs w:val="28"/>
          <w:lang w:val="uk-UA"/>
        </w:rPr>
        <w:t>оқытудың барлық мақсаттарын байланыстыра отырып, біртұтас оқу үдерісінің құралдарын, әдістері мен шарттарын сипаттайды</w:t>
      </w:r>
      <w:r w:rsidR="005865E8" w:rsidRPr="00B10ECF">
        <w:rPr>
          <w:szCs w:val="28"/>
          <w:lang w:val="uk-UA"/>
        </w:rPr>
        <w:t>.</w:t>
      </w:r>
      <w:r w:rsidRPr="00B10ECF">
        <w:rPr>
          <w:szCs w:val="28"/>
          <w:lang w:val="uk-UA"/>
        </w:rPr>
        <w:t xml:space="preserve"> </w:t>
      </w:r>
      <w:r w:rsidR="005865E8" w:rsidRPr="00B10ECF">
        <w:rPr>
          <w:szCs w:val="28"/>
          <w:lang w:val="uk-UA"/>
        </w:rPr>
        <w:t xml:space="preserve">Ұжымдық, топтық әрекеттестік </w:t>
      </w:r>
      <w:r w:rsidRPr="00B10ECF">
        <w:rPr>
          <w:szCs w:val="28"/>
          <w:lang w:val="uk-UA"/>
        </w:rPr>
        <w:t>коммуникативті оқу үдерісін ұйымдастыру тәсілі ретінде анықтауға болады</w:t>
      </w:r>
      <w:r w:rsidR="005865E8" w:rsidRPr="00B10ECF">
        <w:rPr>
          <w:szCs w:val="28"/>
          <w:lang w:val="uk-UA"/>
        </w:rPr>
        <w:t>:</w:t>
      </w:r>
      <w:r w:rsidRPr="00B10ECF">
        <w:rPr>
          <w:szCs w:val="28"/>
          <w:lang w:val="uk-UA"/>
        </w:rPr>
        <w:t>1) оқушылардың бір-бірімен белсенді қарым-қатынас жасауы</w:t>
      </w:r>
      <w:r w:rsidR="005865E8" w:rsidRPr="00B10ECF">
        <w:rPr>
          <w:szCs w:val="28"/>
          <w:lang w:val="uk-UA"/>
        </w:rPr>
        <w:t xml:space="preserve"> арқылы </w:t>
      </w:r>
      <w:r w:rsidRPr="00B10ECF">
        <w:rPr>
          <w:szCs w:val="28"/>
          <w:lang w:val="uk-UA"/>
        </w:rPr>
        <w:t>білімдерін кеңейту, білік</w:t>
      </w:r>
      <w:r w:rsidR="005865E8" w:rsidRPr="00B10ECF">
        <w:rPr>
          <w:szCs w:val="28"/>
          <w:lang w:val="uk-UA"/>
        </w:rPr>
        <w:t>-дағдыларын</w:t>
      </w:r>
      <w:r w:rsidRPr="00B10ECF">
        <w:rPr>
          <w:szCs w:val="28"/>
          <w:lang w:val="uk-UA"/>
        </w:rPr>
        <w:t xml:space="preserve"> </w:t>
      </w:r>
      <w:r w:rsidR="005865E8" w:rsidRPr="00B10ECF">
        <w:rPr>
          <w:szCs w:val="28"/>
          <w:lang w:val="uk-UA"/>
        </w:rPr>
        <w:t>дамыт</w:t>
      </w:r>
      <w:r w:rsidRPr="00B10ECF">
        <w:rPr>
          <w:szCs w:val="28"/>
          <w:lang w:val="uk-UA"/>
        </w:rPr>
        <w:t xml:space="preserve">у; 2) </w:t>
      </w:r>
      <w:r w:rsidR="005865E8" w:rsidRPr="00B10ECF">
        <w:rPr>
          <w:szCs w:val="28"/>
          <w:lang w:val="uk-UA"/>
        </w:rPr>
        <w:t xml:space="preserve">тиімді </w:t>
      </w:r>
      <w:r w:rsidRPr="00B10ECF">
        <w:rPr>
          <w:szCs w:val="28"/>
          <w:lang w:val="uk-UA"/>
        </w:rPr>
        <w:t>өзара әрекеттестік дамиды</w:t>
      </w:r>
      <w:r w:rsidR="005865E8" w:rsidRPr="00B10ECF">
        <w:rPr>
          <w:szCs w:val="28"/>
          <w:lang w:val="uk-UA"/>
        </w:rPr>
        <w:t xml:space="preserve">, </w:t>
      </w:r>
      <w:r w:rsidRPr="00B10ECF">
        <w:rPr>
          <w:szCs w:val="28"/>
          <w:lang w:val="uk-UA"/>
        </w:rPr>
        <w:t>ұжым</w:t>
      </w:r>
      <w:r w:rsidR="005865E8" w:rsidRPr="00B10ECF">
        <w:rPr>
          <w:szCs w:val="28"/>
          <w:lang w:val="uk-UA"/>
        </w:rPr>
        <w:t>дық,</w:t>
      </w:r>
      <w:r w:rsidRPr="00B10ECF">
        <w:rPr>
          <w:szCs w:val="28"/>
          <w:lang w:val="uk-UA"/>
        </w:rPr>
        <w:t xml:space="preserve"> топ</w:t>
      </w:r>
      <w:r w:rsidR="005865E8" w:rsidRPr="00B10ECF">
        <w:rPr>
          <w:szCs w:val="28"/>
          <w:lang w:val="uk-UA"/>
        </w:rPr>
        <w:t>тық</w:t>
      </w:r>
      <w:r w:rsidRPr="00B10ECF">
        <w:rPr>
          <w:szCs w:val="28"/>
          <w:lang w:val="uk-UA"/>
        </w:rPr>
        <w:t xml:space="preserve"> қарым-қатынастар қалыптасады; 3) </w:t>
      </w:r>
      <w:r w:rsidR="00EC1BDC" w:rsidRPr="00B10ECF">
        <w:rPr>
          <w:szCs w:val="28"/>
          <w:lang w:val="uk-UA"/>
        </w:rPr>
        <w:t xml:space="preserve">бірлесіп жұмыс істеу ықпалы </w:t>
      </w:r>
      <w:r w:rsidRPr="00B10ECF">
        <w:rPr>
          <w:szCs w:val="28"/>
          <w:lang w:val="uk-UA"/>
        </w:rPr>
        <w:t>бір оқушының табысты болуы басқа оқушылардың да табысты болуына байланысты</w:t>
      </w:r>
      <w:r w:rsidR="00EC1BDC" w:rsidRPr="00B10ECF">
        <w:rPr>
          <w:szCs w:val="28"/>
          <w:lang w:val="uk-UA"/>
        </w:rPr>
        <w:t xml:space="preserve"> болады</w:t>
      </w:r>
      <w:r w:rsidR="00807946" w:rsidRPr="00B10ECF">
        <w:rPr>
          <w:szCs w:val="28"/>
          <w:lang w:val="uk-UA"/>
        </w:rPr>
        <w:t>.</w:t>
      </w:r>
      <w:r w:rsidR="00EC1BDC" w:rsidRPr="00B10ECF">
        <w:rPr>
          <w:szCs w:val="28"/>
          <w:lang w:val="uk-UA"/>
        </w:rPr>
        <w:t xml:space="preserve"> </w:t>
      </w:r>
    </w:p>
    <w:p w14:paraId="13DCF635" w14:textId="299B935E" w:rsidR="00C7585E" w:rsidRPr="00B10ECF" w:rsidRDefault="00C7585E" w:rsidP="005E29ED">
      <w:pPr>
        <w:widowControl w:val="0"/>
        <w:ind w:firstLine="567"/>
        <w:rPr>
          <w:szCs w:val="28"/>
          <w:lang w:val="kk-KZ" w:eastAsia="en-US"/>
        </w:rPr>
      </w:pPr>
      <w:r w:rsidRPr="00B10ECF">
        <w:rPr>
          <w:i/>
          <w:iCs/>
          <w:szCs w:val="28"/>
          <w:lang w:val="uk-UA" w:eastAsia="en-US"/>
        </w:rPr>
        <w:t>Мәтіндер мен көркем әдебиетті оқу және талқылау</w:t>
      </w:r>
      <w:r w:rsidRPr="00B10ECF">
        <w:rPr>
          <w:szCs w:val="28"/>
          <w:lang w:val="uk-UA" w:eastAsia="en-US"/>
        </w:rPr>
        <w:t xml:space="preserve">, </w:t>
      </w:r>
      <w:r w:rsidRPr="00B10ECF">
        <w:rPr>
          <w:i/>
          <w:iCs/>
          <w:szCs w:val="28"/>
          <w:lang w:val="uk-UA" w:eastAsia="en-US"/>
        </w:rPr>
        <w:t>тыңдау дағдыларын қалыптастырып, жетілдіру.</w:t>
      </w:r>
      <w:r w:rsidR="00807946" w:rsidRPr="00B10ECF">
        <w:rPr>
          <w:szCs w:val="28"/>
          <w:lang w:val="uk-UA" w:eastAsia="en-US"/>
        </w:rPr>
        <w:t xml:space="preserve"> </w:t>
      </w:r>
      <w:r w:rsidRPr="00B10ECF">
        <w:rPr>
          <w:szCs w:val="28"/>
          <w:lang w:val="uk-UA"/>
        </w:rPr>
        <w:t xml:space="preserve">Коммуникативтік бағытта құрылған </w:t>
      </w:r>
      <w:r w:rsidRPr="00B10ECF">
        <w:rPr>
          <w:szCs w:val="28"/>
          <w:lang w:val="uk-UA" w:eastAsia="en-US"/>
        </w:rPr>
        <w:t>сабақ</w:t>
      </w:r>
      <w:r w:rsidRPr="00B10ECF">
        <w:rPr>
          <w:rFonts w:eastAsia="TimesNewRomanPSMT"/>
          <w:szCs w:val="28"/>
          <w:lang w:val="uk-UA"/>
        </w:rPr>
        <w:t>та мәтіндерді қолданудың, соның ішінде</w:t>
      </w:r>
      <w:r w:rsidRPr="00B10ECF">
        <w:rPr>
          <w:rStyle w:val="fontstyle01"/>
          <w:rFonts w:ascii="Times New Roman" w:hAnsi="Times New Roman"/>
          <w:b w:val="0"/>
          <w:color w:val="auto"/>
          <w:sz w:val="28"/>
          <w:szCs w:val="28"/>
          <w:lang w:val="kk-KZ"/>
        </w:rPr>
        <w:t xml:space="preserve"> </w:t>
      </w:r>
      <w:r w:rsidRPr="00B10ECF">
        <w:rPr>
          <w:bCs/>
          <w:szCs w:val="28"/>
          <w:lang w:val="uk-UA"/>
        </w:rPr>
        <w:t>монологтық сөйлеу яғни баяндау, сипаттау мәтіндерінің рөлі зор. Мәтін сабақ ү</w:t>
      </w:r>
      <w:r w:rsidR="00ED3F19" w:rsidRPr="00B10ECF">
        <w:rPr>
          <w:bCs/>
          <w:szCs w:val="28"/>
          <w:lang w:val="uk-UA"/>
        </w:rPr>
        <w:t>дер</w:t>
      </w:r>
      <w:r w:rsidRPr="00B10ECF">
        <w:rPr>
          <w:bCs/>
          <w:szCs w:val="28"/>
          <w:lang w:val="uk-UA"/>
        </w:rPr>
        <w:t>ісінде нақты ақпарат береді және оқушының танымын кеңейтеді.</w:t>
      </w:r>
    </w:p>
    <w:p w14:paraId="20182484" w14:textId="345BD5B1" w:rsidR="00C7585E" w:rsidRPr="00B10ECF" w:rsidRDefault="00C7585E" w:rsidP="005E29ED">
      <w:pPr>
        <w:ind w:firstLine="567"/>
        <w:rPr>
          <w:bCs/>
          <w:szCs w:val="28"/>
          <w:lang w:val="kk-KZ"/>
        </w:rPr>
      </w:pPr>
      <w:r w:rsidRPr="00B10ECF">
        <w:rPr>
          <w:bCs/>
          <w:szCs w:val="28"/>
          <w:lang w:val="kk-KZ"/>
        </w:rPr>
        <w:t>B.</w:t>
      </w:r>
      <w:r w:rsidR="00220C53" w:rsidRPr="00B10ECF">
        <w:rPr>
          <w:bCs/>
          <w:szCs w:val="28"/>
          <w:lang w:val="kk-KZ"/>
        </w:rPr>
        <w:t> </w:t>
      </w:r>
      <w:r w:rsidRPr="00B10ECF">
        <w:rPr>
          <w:bCs/>
          <w:szCs w:val="28"/>
          <w:lang w:val="kk-KZ"/>
        </w:rPr>
        <w:t>Dahlhaus еңбекте</w:t>
      </w:r>
      <w:r w:rsidR="00A91166" w:rsidRPr="00B10ECF">
        <w:rPr>
          <w:bCs/>
          <w:szCs w:val="28"/>
          <w:lang w:val="kk-KZ"/>
        </w:rPr>
        <w:t>р</w:t>
      </w:r>
      <w:r w:rsidRPr="00B10ECF">
        <w:rPr>
          <w:bCs/>
          <w:szCs w:val="28"/>
          <w:lang w:val="kk-KZ"/>
        </w:rPr>
        <w:t>інде табиғи тілдік жағдаяттарға негізделген мәтіндердің маңыздылы</w:t>
      </w:r>
      <w:r w:rsidR="00A91166" w:rsidRPr="00B10ECF">
        <w:rPr>
          <w:bCs/>
          <w:szCs w:val="28"/>
          <w:lang w:val="kk-KZ"/>
        </w:rPr>
        <w:t>ғ</w:t>
      </w:r>
      <w:r w:rsidRPr="00B10ECF">
        <w:rPr>
          <w:bCs/>
          <w:szCs w:val="28"/>
          <w:lang w:val="kk-KZ"/>
        </w:rPr>
        <w:t>ы мен қажеттілігі көрсетілген және мәтінді түсіну мақсаттарын келесідей ажыратады: 1) негізі мазмұнын түсіну, 2) іріктелген жағдаяттарды түсіну, 3) толық түсіну</w:t>
      </w:r>
      <w:r w:rsidR="00EC1BDC" w:rsidRPr="00B10ECF">
        <w:rPr>
          <w:bCs/>
          <w:szCs w:val="28"/>
          <w:lang w:val="kk-KZ"/>
        </w:rPr>
        <w:t>.</w:t>
      </w:r>
      <w:r w:rsidR="00923E83" w:rsidRPr="00B10ECF">
        <w:rPr>
          <w:bCs/>
          <w:szCs w:val="28"/>
          <w:lang w:val="kk-KZ"/>
        </w:rPr>
        <w:t xml:space="preserve"> </w:t>
      </w:r>
      <w:r w:rsidRPr="00B10ECF">
        <w:rPr>
          <w:bCs/>
          <w:szCs w:val="28"/>
          <w:lang w:val="kk-KZ"/>
        </w:rPr>
        <w:t xml:space="preserve">Осыған байланысты </w:t>
      </w:r>
      <w:r w:rsidR="00EC1BDC" w:rsidRPr="00B10ECF">
        <w:rPr>
          <w:bCs/>
          <w:szCs w:val="28"/>
          <w:lang w:val="kk-KZ"/>
        </w:rPr>
        <w:t xml:space="preserve">ғалым </w:t>
      </w:r>
      <w:r w:rsidRPr="00B10ECF">
        <w:rPr>
          <w:bCs/>
          <w:szCs w:val="28"/>
          <w:lang w:val="kk-KZ"/>
        </w:rPr>
        <w:t>мәтіндермен жұмыс барысында мынандай жаттығулар түрін жасауды ұсынады:1) мәтіннің алдында орындалатын жаттығулар; 2) мәтін барысында орындалатын жаттығулар; 3) мәтін бойынша соңында орындалатын жаттығулар [1</w:t>
      </w:r>
      <w:r w:rsidR="00A91166" w:rsidRPr="00B10ECF">
        <w:rPr>
          <w:bCs/>
          <w:szCs w:val="28"/>
          <w:lang w:val="kk-KZ"/>
        </w:rPr>
        <w:t>1</w:t>
      </w:r>
      <w:r w:rsidR="006C4D67" w:rsidRPr="00B10ECF">
        <w:rPr>
          <w:bCs/>
          <w:szCs w:val="28"/>
          <w:lang w:val="kk-KZ"/>
        </w:rPr>
        <w:t>7</w:t>
      </w:r>
      <w:r w:rsidR="0051483F" w:rsidRPr="00B10ECF">
        <w:rPr>
          <w:szCs w:val="28"/>
          <w:lang w:val="kk-KZ"/>
        </w:rPr>
        <w:t>,</w:t>
      </w:r>
      <w:r w:rsidR="0051483F">
        <w:rPr>
          <w:szCs w:val="28"/>
          <w:lang w:val="kk-KZ"/>
        </w:rPr>
        <w:t>с</w:t>
      </w:r>
      <w:r w:rsidR="0051483F" w:rsidRPr="00B10ECF">
        <w:rPr>
          <w:szCs w:val="28"/>
          <w:lang w:val="kk-KZ"/>
        </w:rPr>
        <w:t>.</w:t>
      </w:r>
      <w:r w:rsidR="0051483F">
        <w:rPr>
          <w:szCs w:val="28"/>
          <w:lang w:val="kk-KZ"/>
        </w:rPr>
        <w:t xml:space="preserve"> </w:t>
      </w:r>
      <w:r w:rsidR="00202DF5" w:rsidRPr="00B10ECF">
        <w:rPr>
          <w:bCs/>
          <w:szCs w:val="28"/>
          <w:lang w:val="kk-KZ"/>
        </w:rPr>
        <w:t>29</w:t>
      </w:r>
      <w:r w:rsidRPr="00B10ECF">
        <w:rPr>
          <w:bCs/>
          <w:szCs w:val="28"/>
          <w:lang w:val="kk-KZ"/>
        </w:rPr>
        <w:t>].</w:t>
      </w:r>
    </w:p>
    <w:p w14:paraId="593DB26B" w14:textId="73C3970A" w:rsidR="00C7585E" w:rsidRPr="00B10ECF" w:rsidRDefault="00C7585E" w:rsidP="005E29ED">
      <w:pPr>
        <w:pStyle w:val="a4"/>
        <w:ind w:firstLine="567"/>
        <w:rPr>
          <w:sz w:val="28"/>
          <w:szCs w:val="28"/>
          <w:lang w:val="kk-KZ"/>
        </w:rPr>
      </w:pPr>
      <w:r w:rsidRPr="00B10ECF">
        <w:rPr>
          <w:sz w:val="28"/>
          <w:szCs w:val="28"/>
          <w:lang w:val="kk-KZ"/>
        </w:rPr>
        <w:t>Р.Р. Газетдинов тіл білімін оқып үйренуде мәтінді түсінуге, сөйлеу әрекеттерін меңгеруге, ойлау, адам әрекеті мен жеке тұлғаны қалыптастыру құралы ретінде тілдің мәнін барынша ескеру қажеттігін көрсетеді</w:t>
      </w:r>
      <w:r w:rsidR="00202DF5" w:rsidRPr="00B10ECF">
        <w:rPr>
          <w:sz w:val="28"/>
          <w:szCs w:val="28"/>
          <w:lang w:val="kk-KZ"/>
        </w:rPr>
        <w:t xml:space="preserve"> </w:t>
      </w:r>
      <w:r w:rsidRPr="00B10ECF">
        <w:rPr>
          <w:sz w:val="28"/>
          <w:szCs w:val="28"/>
          <w:lang w:val="kk-KZ"/>
        </w:rPr>
        <w:t>[1</w:t>
      </w:r>
      <w:r w:rsidR="00F36353" w:rsidRPr="00B10ECF">
        <w:rPr>
          <w:sz w:val="28"/>
          <w:szCs w:val="28"/>
          <w:lang w:val="kk-KZ"/>
        </w:rPr>
        <w:t>67</w:t>
      </w:r>
      <w:r w:rsidR="0051483F">
        <w:rPr>
          <w:sz w:val="28"/>
          <w:szCs w:val="28"/>
          <w:lang w:val="kk-KZ"/>
        </w:rPr>
        <w:t>,с. 180</w:t>
      </w:r>
      <w:r w:rsidR="00202DF5" w:rsidRPr="00B10ECF">
        <w:rPr>
          <w:sz w:val="28"/>
          <w:szCs w:val="28"/>
          <w:lang w:val="kk-KZ"/>
        </w:rPr>
        <w:t>]</w:t>
      </w:r>
      <w:r w:rsidRPr="00B10ECF">
        <w:rPr>
          <w:sz w:val="28"/>
          <w:szCs w:val="28"/>
          <w:lang w:val="kk-KZ"/>
        </w:rPr>
        <w:t xml:space="preserve">. </w:t>
      </w:r>
    </w:p>
    <w:p w14:paraId="2D938B2F" w14:textId="371121D8" w:rsidR="00C7585E" w:rsidRPr="00B10ECF" w:rsidRDefault="00C7585E" w:rsidP="005E29ED">
      <w:pPr>
        <w:ind w:firstLine="567"/>
        <w:rPr>
          <w:bCs/>
          <w:szCs w:val="28"/>
          <w:lang w:val="kk-KZ"/>
        </w:rPr>
      </w:pPr>
      <w:r w:rsidRPr="00B10ECF">
        <w:rPr>
          <w:bCs/>
          <w:szCs w:val="28"/>
          <w:lang w:val="kk-KZ"/>
        </w:rPr>
        <w:t>Оқушылар мәтін мазмұнынан көптеген ақпараттар алу арқылы елтанушылық, мәдени-танымдық білімдері кеңейіп, сөйлеу, тыңдау</w:t>
      </w:r>
      <w:r w:rsidR="00EC1BDC" w:rsidRPr="00B10ECF">
        <w:rPr>
          <w:bCs/>
          <w:szCs w:val="28"/>
          <w:lang w:val="kk-KZ"/>
        </w:rPr>
        <w:t>,</w:t>
      </w:r>
      <w:r w:rsidRPr="00B10ECF">
        <w:rPr>
          <w:bCs/>
          <w:szCs w:val="28"/>
          <w:lang w:val="kk-KZ"/>
        </w:rPr>
        <w:t xml:space="preserve"> қабылдау, </w:t>
      </w:r>
      <w:r w:rsidRPr="00B10ECF">
        <w:rPr>
          <w:bCs/>
          <w:szCs w:val="28"/>
          <w:lang w:val="kk-KZ"/>
        </w:rPr>
        <w:lastRenderedPageBreak/>
        <w:t>ізденушілік дағдылары да дамиды.</w:t>
      </w:r>
      <w:r w:rsidR="00150744" w:rsidRPr="00B10ECF">
        <w:rPr>
          <w:bCs/>
          <w:szCs w:val="28"/>
          <w:lang w:val="kk-KZ"/>
        </w:rPr>
        <w:t xml:space="preserve"> </w:t>
      </w:r>
      <w:r w:rsidRPr="00B10ECF">
        <w:rPr>
          <w:rStyle w:val="fontstyle01"/>
          <w:rFonts w:ascii="Times New Roman" w:hAnsi="Times New Roman"/>
          <w:b w:val="0"/>
          <w:color w:val="auto"/>
          <w:sz w:val="28"/>
          <w:szCs w:val="28"/>
          <w:lang w:val="kk-KZ"/>
        </w:rPr>
        <w:t xml:space="preserve">Ағылшын тілінде білім берудің құнарлы көзі – </w:t>
      </w:r>
      <w:r w:rsidRPr="00B10ECF">
        <w:rPr>
          <w:rStyle w:val="fontstyle01"/>
          <w:rFonts w:ascii="Times New Roman" w:hAnsi="Times New Roman"/>
          <w:b w:val="0"/>
          <w:i/>
          <w:color w:val="auto"/>
          <w:sz w:val="28"/>
          <w:szCs w:val="28"/>
          <w:lang w:val="kk-KZ"/>
        </w:rPr>
        <w:t>ертегілер</w:t>
      </w:r>
      <w:r w:rsidR="00EC1BDC" w:rsidRPr="00B10ECF">
        <w:rPr>
          <w:rStyle w:val="fontstyle01"/>
          <w:rFonts w:ascii="Times New Roman" w:hAnsi="Times New Roman"/>
          <w:b w:val="0"/>
          <w:color w:val="auto"/>
          <w:sz w:val="28"/>
          <w:szCs w:val="28"/>
          <w:lang w:val="kk-KZ"/>
        </w:rPr>
        <w:t>, онда</w:t>
      </w:r>
      <w:r w:rsidRPr="00B10ECF">
        <w:rPr>
          <w:rStyle w:val="fontstyle01"/>
          <w:rFonts w:ascii="Times New Roman" w:hAnsi="Times New Roman"/>
          <w:b w:val="0"/>
          <w:color w:val="auto"/>
          <w:sz w:val="28"/>
          <w:szCs w:val="28"/>
          <w:lang w:val="kk-KZ"/>
        </w:rPr>
        <w:t xml:space="preserve"> оқушы бойына қажетті жалпыадамзаттық құндылықтар мол.</w:t>
      </w:r>
      <w:r w:rsidRPr="00B10ECF">
        <w:rPr>
          <w:szCs w:val="28"/>
          <w:lang w:val="kk-KZ"/>
        </w:rPr>
        <w:t xml:space="preserve"> </w:t>
      </w:r>
      <w:r w:rsidRPr="00B10ECF">
        <w:rPr>
          <w:rStyle w:val="fontstyle01"/>
          <w:rFonts w:ascii="Times New Roman" w:hAnsi="Times New Roman"/>
          <w:b w:val="0"/>
          <w:color w:val="auto"/>
          <w:sz w:val="28"/>
          <w:szCs w:val="28"/>
          <w:lang w:val="kk-KZ"/>
        </w:rPr>
        <w:t>Ертегілер оқушы қиялын дамытады, өй-өрісін кеңейтеді, шығармашылыққа жетелейді, шет тілін үйренуге қызықтырады, құрдастарымен қарым-қатынасын, ортаны қабылдауын жақсартады.</w:t>
      </w:r>
      <w:r w:rsidRPr="00B10ECF">
        <w:rPr>
          <w:szCs w:val="28"/>
          <w:lang w:val="kk-KZ"/>
        </w:rPr>
        <w:t xml:space="preserve"> </w:t>
      </w:r>
      <w:r w:rsidRPr="00B10ECF">
        <w:rPr>
          <w:rStyle w:val="fontstyle01"/>
          <w:rFonts w:ascii="Times New Roman" w:hAnsi="Times New Roman"/>
          <w:b w:val="0"/>
          <w:color w:val="auto"/>
          <w:sz w:val="28"/>
          <w:szCs w:val="28"/>
          <w:lang w:val="kk-KZ"/>
        </w:rPr>
        <w:t>Ертегілерді ағылшын тілінде оқытудың ерекшелігі оқушылардың тілдік дағдыларын қалыптастырумен қатар</w:t>
      </w:r>
      <w:r w:rsidR="00EC1BDC" w:rsidRPr="00B10ECF">
        <w:rPr>
          <w:rStyle w:val="fontstyle01"/>
          <w:rFonts w:ascii="Times New Roman" w:hAnsi="Times New Roman"/>
          <w:b w:val="0"/>
          <w:color w:val="auto"/>
          <w:sz w:val="28"/>
          <w:szCs w:val="28"/>
          <w:lang w:val="kk-KZ"/>
        </w:rPr>
        <w:t>,</w:t>
      </w:r>
      <w:r w:rsidRPr="00B10ECF">
        <w:rPr>
          <w:szCs w:val="28"/>
          <w:lang w:val="kk-KZ"/>
        </w:rPr>
        <w:t xml:space="preserve"> </w:t>
      </w:r>
      <w:r w:rsidRPr="00B10ECF">
        <w:rPr>
          <w:rStyle w:val="fontstyle01"/>
          <w:rFonts w:ascii="Times New Roman" w:hAnsi="Times New Roman"/>
          <w:b w:val="0"/>
          <w:color w:val="auto"/>
          <w:sz w:val="28"/>
          <w:szCs w:val="28"/>
          <w:lang w:val="kk-KZ"/>
        </w:rPr>
        <w:t xml:space="preserve">тілді практикалық қолдануға мүмкіндік береді, </w:t>
      </w:r>
      <w:r w:rsidRPr="00B10ECF">
        <w:rPr>
          <w:szCs w:val="28"/>
          <w:lang w:val="kk-KZ" w:eastAsia="en-US"/>
        </w:rPr>
        <w:t xml:space="preserve">ой-өрісін кеңейтіп, ішкі дүниесін байытып, сөйлеу дағдысын дамытады. Ертегі немесе әңгімені оқығаннан кейін </w:t>
      </w:r>
      <w:r w:rsidR="00EC1BDC" w:rsidRPr="00B10ECF">
        <w:rPr>
          <w:szCs w:val="28"/>
          <w:lang w:val="kk-KZ" w:eastAsia="en-US"/>
        </w:rPr>
        <w:t>оқушы</w:t>
      </w:r>
      <w:r w:rsidRPr="00B10ECF">
        <w:rPr>
          <w:szCs w:val="28"/>
          <w:lang w:val="kk-KZ" w:eastAsia="en-US"/>
        </w:rPr>
        <w:t>лар</w:t>
      </w:r>
      <w:r w:rsidR="00EC1BDC" w:rsidRPr="00B10ECF">
        <w:rPr>
          <w:szCs w:val="28"/>
          <w:lang w:val="kk-KZ" w:eastAsia="en-US"/>
        </w:rPr>
        <w:t>мен</w:t>
      </w:r>
      <w:r w:rsidRPr="00B10ECF">
        <w:rPr>
          <w:szCs w:val="28"/>
          <w:lang w:val="kk-KZ" w:eastAsia="en-US"/>
        </w:rPr>
        <w:t xml:space="preserve"> өз ойын жеткізе алатын, кейіпкерлердің іс-әрекетін талқылай</w:t>
      </w:r>
      <w:r w:rsidR="00EC1BDC" w:rsidRPr="00B10ECF">
        <w:rPr>
          <w:szCs w:val="28"/>
          <w:lang w:val="kk-KZ" w:eastAsia="en-US"/>
        </w:rPr>
        <w:t xml:space="preserve"> алатын</w:t>
      </w:r>
      <w:r w:rsidRPr="00B10ECF">
        <w:rPr>
          <w:szCs w:val="28"/>
          <w:lang w:val="kk-KZ" w:eastAsia="en-US"/>
        </w:rPr>
        <w:t xml:space="preserve">, мәтіннің адамгершілік аспектілерін талдай алатын пікірталастарды өткізу маңызды. Бұл талқылаулар </w:t>
      </w:r>
      <w:r w:rsidR="00EC1BDC" w:rsidRPr="00B10ECF">
        <w:rPr>
          <w:szCs w:val="28"/>
          <w:lang w:val="kk-KZ" w:eastAsia="en-US"/>
        </w:rPr>
        <w:t>о</w:t>
      </w:r>
      <w:r w:rsidRPr="00B10ECF">
        <w:rPr>
          <w:szCs w:val="28"/>
          <w:lang w:val="kk-KZ" w:eastAsia="en-US"/>
        </w:rPr>
        <w:t>ларға ақпаратты талдау, көптеген көзқарастарды қарастыру және өз сезімдерін білдіру қабілеттерін дамыта отырып, коммуникативтік дағдыларын жетілдіруге көмектеседі.</w:t>
      </w:r>
    </w:p>
    <w:p w14:paraId="104F4772" w14:textId="18E970A1" w:rsidR="00C7585E" w:rsidRPr="00B10ECF" w:rsidRDefault="00C7585E" w:rsidP="005E29ED">
      <w:pPr>
        <w:pStyle w:val="Default"/>
        <w:widowControl w:val="0"/>
        <w:ind w:firstLine="567"/>
        <w:rPr>
          <w:color w:val="auto"/>
          <w:sz w:val="28"/>
          <w:szCs w:val="28"/>
          <w:lang w:val="kk-KZ"/>
        </w:rPr>
      </w:pPr>
      <w:r w:rsidRPr="00B10ECF">
        <w:rPr>
          <w:color w:val="auto"/>
          <w:sz w:val="28"/>
          <w:szCs w:val="28"/>
          <w:lang w:val="kk-KZ"/>
        </w:rPr>
        <w:t>Ұ.Т. Нұрманалиева өз зерттеу жұмысында мұғалімдерді ағылшын тілінен сабақ беруге даярлау мақсатында оқу үдерісінде білім, білік және дағдыларды қалыптастыру әдістеріне талдау жасап, электрондық оқулықтарды қолданудың мақсат-міндеттерін анықтады. Сонымен бірге қазіргі заман талабына сай оқытудың коммуникативтік әдіс-тәсілдерін үйрету, соның ішінде интерактивтік тәсілдер мен ақпараттық технологияларды сабақта қолдану мәселелерін қарастырды [1</w:t>
      </w:r>
      <w:r w:rsidR="00202DF5" w:rsidRPr="00B10ECF">
        <w:rPr>
          <w:color w:val="auto"/>
          <w:sz w:val="28"/>
          <w:szCs w:val="28"/>
          <w:lang w:val="kk-KZ"/>
        </w:rPr>
        <w:t>0</w:t>
      </w:r>
      <w:r w:rsidR="006C4D67" w:rsidRPr="00B10ECF">
        <w:rPr>
          <w:color w:val="auto"/>
          <w:sz w:val="28"/>
          <w:szCs w:val="28"/>
          <w:lang w:val="kk-KZ"/>
        </w:rPr>
        <w:t>3</w:t>
      </w:r>
      <w:r w:rsidR="00FD68A2" w:rsidRPr="0051483F">
        <w:rPr>
          <w:color w:val="auto"/>
          <w:sz w:val="28"/>
          <w:szCs w:val="28"/>
          <w:lang w:val="kk-KZ"/>
        </w:rPr>
        <w:t>,</w:t>
      </w:r>
      <w:r w:rsidR="0051483F" w:rsidRPr="0051483F">
        <w:rPr>
          <w:sz w:val="28"/>
          <w:szCs w:val="28"/>
          <w:lang w:val="kk-KZ"/>
        </w:rPr>
        <w:t>с.</w:t>
      </w:r>
      <w:r w:rsidR="0051483F">
        <w:rPr>
          <w:szCs w:val="28"/>
          <w:lang w:val="kk-KZ"/>
        </w:rPr>
        <w:t xml:space="preserve">  </w:t>
      </w:r>
      <w:r w:rsidR="00FD68A2" w:rsidRPr="00B10ECF">
        <w:rPr>
          <w:color w:val="auto"/>
          <w:sz w:val="28"/>
          <w:szCs w:val="28"/>
          <w:lang w:val="kk-KZ"/>
        </w:rPr>
        <w:t>95</w:t>
      </w:r>
      <w:r w:rsidR="00202DF5" w:rsidRPr="00B10ECF">
        <w:rPr>
          <w:color w:val="auto"/>
          <w:sz w:val="28"/>
          <w:szCs w:val="28"/>
          <w:lang w:val="kk-KZ"/>
        </w:rPr>
        <w:t>]</w:t>
      </w:r>
      <w:r w:rsidRPr="00B10ECF">
        <w:rPr>
          <w:color w:val="auto"/>
          <w:sz w:val="28"/>
          <w:szCs w:val="28"/>
          <w:lang w:val="kk-KZ"/>
        </w:rPr>
        <w:t>.</w:t>
      </w:r>
    </w:p>
    <w:p w14:paraId="6DD85684" w14:textId="519FE706" w:rsidR="00C7585E" w:rsidRPr="00B10ECF" w:rsidRDefault="00C7585E" w:rsidP="005E29ED">
      <w:pPr>
        <w:ind w:firstLine="567"/>
        <w:rPr>
          <w:szCs w:val="28"/>
          <w:lang w:val="kk-KZ"/>
        </w:rPr>
      </w:pPr>
      <w:r w:rsidRPr="00B10ECF">
        <w:rPr>
          <w:i/>
          <w:iCs/>
          <w:szCs w:val="28"/>
          <w:lang w:val="kk-KZ" w:eastAsia="en-US"/>
        </w:rPr>
        <w:t>Ақпараттық және мультимедиялық технологиялар</w:t>
      </w:r>
      <w:r w:rsidRPr="00B10ECF">
        <w:rPr>
          <w:szCs w:val="28"/>
          <w:lang w:val="kk-KZ" w:eastAsia="en-US"/>
        </w:rPr>
        <w:t xml:space="preserve">ды пайдалану инновациялық формада ағылшын тілі пәнінен сабақ өткізуде мультимедиялық құралдарды, компьютерлік техниканы, интерактивті тақталарды және желілік ақпараттық білім беру ресурстарын </w:t>
      </w:r>
      <w:r w:rsidR="00722FA3" w:rsidRPr="00B10ECF">
        <w:rPr>
          <w:szCs w:val="28"/>
          <w:lang w:val="kk-KZ" w:eastAsia="en-US"/>
        </w:rPr>
        <w:t>қолда</w:t>
      </w:r>
      <w:r w:rsidRPr="00B10ECF">
        <w:rPr>
          <w:szCs w:val="28"/>
          <w:lang w:val="kk-KZ" w:eastAsia="en-US"/>
        </w:rPr>
        <w:t>нуды білдіреді.</w:t>
      </w:r>
      <w:r w:rsidR="00923E83" w:rsidRPr="00B10ECF">
        <w:rPr>
          <w:szCs w:val="28"/>
          <w:lang w:val="kk-KZ"/>
        </w:rPr>
        <w:t xml:space="preserve"> </w:t>
      </w:r>
      <w:r w:rsidRPr="00B10ECF">
        <w:rPr>
          <w:szCs w:val="28"/>
          <w:lang w:val="kk-KZ" w:eastAsia="en-US"/>
        </w:rPr>
        <w:t xml:space="preserve">Ақпараттық және мультимедиялық технологияларға </w:t>
      </w:r>
      <w:r w:rsidRPr="00B10ECF">
        <w:rPr>
          <w:i/>
          <w:iCs/>
          <w:szCs w:val="28"/>
          <w:lang w:val="kk-KZ" w:eastAsia="en-US"/>
        </w:rPr>
        <w:t xml:space="preserve">бейне, аудиоматериалдар, презентациялар, интерактивті тақталар, онлайн платформалар – Quizlet, Duolingo, Kahoot және т.б., электронды оқулықтар, және сандық ресурстар, әлеуметтік желілер мен онлайн байланыс құралдары </w:t>
      </w:r>
      <w:r w:rsidRPr="00B10ECF">
        <w:rPr>
          <w:szCs w:val="28"/>
          <w:lang w:val="kk-KZ" w:eastAsia="en-US"/>
        </w:rPr>
        <w:t>жатады.</w:t>
      </w:r>
      <w:r w:rsidR="00923E83" w:rsidRPr="00B10ECF">
        <w:rPr>
          <w:szCs w:val="28"/>
          <w:lang w:val="kk-KZ" w:eastAsia="en-US"/>
        </w:rPr>
        <w:t xml:space="preserve"> </w:t>
      </w:r>
      <w:r w:rsidRPr="00B10ECF">
        <w:rPr>
          <w:szCs w:val="28"/>
          <w:lang w:val="kk-KZ"/>
        </w:rPr>
        <w:t>Ақпараттық және мультимедиялық технологиялар оқушылардың тіл үйренуге қызығушылықтарын тудырып, оқу материалын бейнелі қабылдау арқылы терең есте сақтауына, эмоциялық әсерін күшейтуге, нақты әлеуметтік-мәдени ортаға енуіне, сабақтың қызықты өтуіне, сабаққа белсене қатысуға мүмкіндік береді. Онлайн платформалар – Quizlet, Duolingo, Kahoot сияқты платформалар арқылы ағылшын тілі сабағын ойын формасында үйретіп, оқушылардың білімді жеңіл қабылдауына, тілдік дағдыларын дамытуға жағдай жасаса, әлеуметтік желілер мен онлайн байланыс құралдары арқылы тілдік ортаны сезіну</w:t>
      </w:r>
      <w:r w:rsidR="00722FA3" w:rsidRPr="00B10ECF">
        <w:rPr>
          <w:szCs w:val="28"/>
          <w:lang w:val="kk-KZ"/>
        </w:rPr>
        <w:t>ге,</w:t>
      </w:r>
      <w:r w:rsidRPr="00B10ECF">
        <w:rPr>
          <w:szCs w:val="28"/>
          <w:lang w:val="kk-KZ"/>
        </w:rPr>
        <w:t xml:space="preserve"> шынайы қарым-қатынас жасау</w:t>
      </w:r>
      <w:r w:rsidR="00722FA3" w:rsidRPr="00B10ECF">
        <w:rPr>
          <w:szCs w:val="28"/>
          <w:lang w:val="kk-KZ"/>
        </w:rPr>
        <w:t>ға</w:t>
      </w:r>
      <w:r w:rsidRPr="00B10ECF">
        <w:rPr>
          <w:szCs w:val="28"/>
          <w:lang w:val="kk-KZ"/>
        </w:rPr>
        <w:t>, ағылшын тілінде сөйлесу</w:t>
      </w:r>
      <w:r w:rsidR="00722FA3" w:rsidRPr="00B10ECF">
        <w:rPr>
          <w:szCs w:val="28"/>
          <w:lang w:val="kk-KZ"/>
        </w:rPr>
        <w:t>ге</w:t>
      </w:r>
      <w:r w:rsidRPr="00B10ECF">
        <w:rPr>
          <w:szCs w:val="28"/>
          <w:lang w:val="kk-KZ"/>
        </w:rPr>
        <w:t xml:space="preserve"> мүмкіндік береді. Электронды оқулықтар арқылы мұғалімдер сабақтарын әртараптандыруға мүмкіндік алады</w:t>
      </w:r>
      <w:r w:rsidR="00722FA3" w:rsidRPr="00B10ECF">
        <w:rPr>
          <w:szCs w:val="28"/>
          <w:lang w:val="kk-KZ"/>
        </w:rPr>
        <w:t xml:space="preserve">, </w:t>
      </w:r>
      <w:r w:rsidRPr="00B10ECF">
        <w:rPr>
          <w:szCs w:val="28"/>
          <w:lang w:val="kk-KZ"/>
        </w:rPr>
        <w:t xml:space="preserve">оқушылардың оқу материалдарын кез келген уақытта пайдаланып, өз бетімен дайындалуына жағдай жасайды. </w:t>
      </w:r>
      <w:r w:rsidRPr="00B10ECF">
        <w:rPr>
          <w:szCs w:val="28"/>
          <w:lang w:val="kk-KZ" w:eastAsia="en-US"/>
        </w:rPr>
        <w:t>АКТ-ны қолдану тыңдау дағдыларын дамыту, ақпаратты жақсы түсінуге және өзара әрекеттесу сапасын жақсартуға көмектеседі. Бұл қабылдауды жақсарт</w:t>
      </w:r>
      <w:r w:rsidR="00722FA3" w:rsidRPr="00B10ECF">
        <w:rPr>
          <w:szCs w:val="28"/>
          <w:lang w:val="kk-KZ" w:eastAsia="en-US"/>
        </w:rPr>
        <w:t>уымен қатар</w:t>
      </w:r>
      <w:r w:rsidRPr="00B10ECF">
        <w:rPr>
          <w:szCs w:val="28"/>
          <w:lang w:val="kk-KZ" w:eastAsia="en-US"/>
        </w:rPr>
        <w:t>, басқа адамның пікіріне құрметпен қарау</w:t>
      </w:r>
      <w:r w:rsidR="00722FA3" w:rsidRPr="00B10ECF">
        <w:rPr>
          <w:szCs w:val="28"/>
          <w:lang w:val="kk-KZ" w:eastAsia="en-US"/>
        </w:rPr>
        <w:t>ға дағдыландырады</w:t>
      </w:r>
      <w:r w:rsidRPr="00B10ECF">
        <w:rPr>
          <w:szCs w:val="28"/>
          <w:lang w:val="kk-KZ" w:eastAsia="en-US"/>
        </w:rPr>
        <w:t>. Осы мақсатта оқушылардың мұқият тыңдап, ақпаратты есте сақтауы қажет әртүрлі дыбыстық, бейне жазбалар,  викториналар, түрлі зейін жаттығулары мен ойындар пайдалы.</w:t>
      </w:r>
    </w:p>
    <w:p w14:paraId="1F7BFC31" w14:textId="1092AC64" w:rsidR="00C7585E" w:rsidRPr="00B10ECF" w:rsidRDefault="00C7585E" w:rsidP="005E29ED">
      <w:pPr>
        <w:ind w:firstLine="567"/>
        <w:rPr>
          <w:szCs w:val="28"/>
          <w:lang w:val="kk-KZ" w:eastAsia="en-US"/>
        </w:rPr>
      </w:pPr>
      <w:r w:rsidRPr="00B10ECF">
        <w:rPr>
          <w:rStyle w:val="aff2"/>
          <w:rFonts w:eastAsiaTheme="majorEastAsia"/>
          <w:b w:val="0"/>
          <w:bCs w:val="0"/>
          <w:lang w:val="kk-KZ"/>
        </w:rPr>
        <w:lastRenderedPageBreak/>
        <w:t>Инновациялық технологиялардың тиімділігі тек мұғалімнің шеберлігіне және</w:t>
      </w:r>
      <w:r w:rsidR="00722FA3" w:rsidRPr="00B10ECF">
        <w:rPr>
          <w:rStyle w:val="aff2"/>
          <w:rFonts w:eastAsiaTheme="majorEastAsia"/>
          <w:b w:val="0"/>
          <w:bCs w:val="0"/>
          <w:lang w:val="kk-KZ"/>
        </w:rPr>
        <w:t xml:space="preserve"> </w:t>
      </w:r>
      <w:r w:rsidRPr="00B10ECF">
        <w:rPr>
          <w:rStyle w:val="aff2"/>
          <w:rFonts w:eastAsiaTheme="majorEastAsia"/>
          <w:b w:val="0"/>
          <w:bCs w:val="0"/>
          <w:lang w:val="kk-KZ"/>
        </w:rPr>
        <w:t xml:space="preserve">өз-өздерін дамытуларына байланысты. Сондықтан мұғалімнен оқушылардың қызығушылығы мен ынтасын арттыруға бағытталған әдістемелік құралдардың, әдіс-тәсілдердің жүйесін білуді және оларды қолдану кезінде оның құзыреттілігі мен білімін талап етеді </w:t>
      </w:r>
      <w:r w:rsidRPr="00B10ECF">
        <w:rPr>
          <w:lang w:val="kk-KZ"/>
        </w:rPr>
        <w:t>[1</w:t>
      </w:r>
      <w:r w:rsidR="00F36353" w:rsidRPr="00B10ECF">
        <w:rPr>
          <w:lang w:val="kk-KZ"/>
        </w:rPr>
        <w:t>6</w:t>
      </w:r>
      <w:r w:rsidR="00CE5507" w:rsidRPr="00B10ECF">
        <w:rPr>
          <w:lang w:val="kk-KZ"/>
        </w:rPr>
        <w:t>8</w:t>
      </w:r>
      <w:r w:rsidR="0051483F" w:rsidRPr="0051483F">
        <w:rPr>
          <w:szCs w:val="28"/>
          <w:lang w:val="kk-KZ"/>
        </w:rPr>
        <w:t>,с.</w:t>
      </w:r>
      <w:r w:rsidR="0051483F">
        <w:rPr>
          <w:szCs w:val="28"/>
          <w:lang w:val="kk-KZ"/>
        </w:rPr>
        <w:t xml:space="preserve">  119</w:t>
      </w:r>
      <w:r w:rsidRPr="00B10ECF">
        <w:rPr>
          <w:lang w:val="kk-KZ"/>
        </w:rPr>
        <w:t>].</w:t>
      </w:r>
    </w:p>
    <w:p w14:paraId="3403E6D3" w14:textId="25D30EC6" w:rsidR="00C7585E" w:rsidRPr="00B10ECF" w:rsidRDefault="00EE770C" w:rsidP="005E29ED">
      <w:pPr>
        <w:pStyle w:val="a4"/>
        <w:ind w:firstLine="567"/>
        <w:rPr>
          <w:sz w:val="28"/>
          <w:szCs w:val="28"/>
          <w:lang w:val="kk-KZ"/>
        </w:rPr>
      </w:pPr>
      <w:r w:rsidRPr="00B10ECF">
        <w:rPr>
          <w:sz w:val="28"/>
          <w:szCs w:val="28"/>
          <w:shd w:val="clear" w:color="auto" w:fill="FFFFFF"/>
          <w:lang w:val="kk-KZ"/>
        </w:rPr>
        <w:t>«</w:t>
      </w:r>
      <w:r w:rsidR="00C7585E" w:rsidRPr="00B10ECF">
        <w:rPr>
          <w:sz w:val="28"/>
          <w:szCs w:val="28"/>
          <w:shd w:val="clear" w:color="auto" w:fill="FFFFFF"/>
          <w:lang w:val="kk-KZ"/>
        </w:rPr>
        <w:t xml:space="preserve">Бүгінде біздің елімізде ағылшын тілін оқытудағы жаңа бағыт ретінде танылып отырған CLIL </w:t>
      </w:r>
      <w:r w:rsidR="00C7585E" w:rsidRPr="00B10ECF">
        <w:rPr>
          <w:sz w:val="28"/>
          <w:szCs w:val="28"/>
          <w:lang w:val="kk-KZ"/>
        </w:rPr>
        <w:t>(Content and Language Integrated Learning)</w:t>
      </w:r>
      <w:r w:rsidR="00C7585E" w:rsidRPr="00B10ECF">
        <w:rPr>
          <w:sz w:val="28"/>
          <w:szCs w:val="28"/>
          <w:shd w:val="clear" w:color="auto" w:fill="FFFFFF"/>
          <w:lang w:val="kk-KZ"/>
        </w:rPr>
        <w:t xml:space="preserve"> –</w:t>
      </w:r>
      <w:r w:rsidR="00C7585E" w:rsidRPr="00B10ECF">
        <w:rPr>
          <w:sz w:val="28"/>
          <w:szCs w:val="28"/>
          <w:lang w:val="kk-KZ"/>
        </w:rPr>
        <w:t xml:space="preserve"> стандартты пәндерді ағылшын тілінде оқытуға бағытталған </w:t>
      </w:r>
      <w:r w:rsidR="00C7585E" w:rsidRPr="00B10ECF">
        <w:rPr>
          <w:sz w:val="28"/>
          <w:szCs w:val="28"/>
          <w:shd w:val="clear" w:color="auto" w:fill="FFFFFF"/>
          <w:lang w:val="kk-KZ"/>
        </w:rPr>
        <w:t xml:space="preserve">білім берудің жаңа технологиясы. </w:t>
      </w:r>
      <w:r w:rsidR="00C7585E" w:rsidRPr="00B10ECF">
        <w:rPr>
          <w:sz w:val="28"/>
          <w:szCs w:val="28"/>
          <w:lang w:val="kk-KZ"/>
        </w:rPr>
        <w:t>«CLIL – оқушылардың жалпы білім, білік, дағдыларын қалыптастырып дамытатын</w:t>
      </w:r>
      <w:r w:rsidR="00722FA3" w:rsidRPr="00B10ECF">
        <w:rPr>
          <w:sz w:val="28"/>
          <w:szCs w:val="28"/>
          <w:lang w:val="kk-KZ"/>
        </w:rPr>
        <w:t xml:space="preserve">, </w:t>
      </w:r>
      <w:r w:rsidR="00C7585E" w:rsidRPr="00B10ECF">
        <w:rPr>
          <w:sz w:val="28"/>
          <w:szCs w:val="28"/>
          <w:lang w:val="kk-KZ"/>
        </w:rPr>
        <w:t>ағылшын тілінде лингвистикалық және коммуникативтік құзыреттіліктерін қалыптастыруға мүмкіндік беретін дидактикалық әдіс</w:t>
      </w:r>
      <w:r w:rsidR="00722FA3" w:rsidRPr="00B10ECF">
        <w:rPr>
          <w:sz w:val="28"/>
          <w:szCs w:val="28"/>
          <w:lang w:val="kk-KZ"/>
        </w:rPr>
        <w:t xml:space="preserve"> ретінде</w:t>
      </w:r>
      <w:r w:rsidR="00C7585E" w:rsidRPr="00B10ECF">
        <w:rPr>
          <w:sz w:val="28"/>
          <w:szCs w:val="28"/>
          <w:lang w:val="kk-KZ"/>
        </w:rPr>
        <w:t xml:space="preserve"> 1) мектеп пәндерін ағылшын тілі арқылы оқытудың жеткілікті деңгейі, 2) оқытылатын пәндер арқылы ағылшын тілін тереңдетіп оқытуды мақсат етеді</w:t>
      </w:r>
      <w:r w:rsidR="00722FA3" w:rsidRPr="00B10ECF">
        <w:rPr>
          <w:sz w:val="28"/>
          <w:szCs w:val="28"/>
          <w:lang w:val="kk-KZ"/>
        </w:rPr>
        <w:t>. Бұл әдіс</w:t>
      </w:r>
      <w:r w:rsidR="00C7585E" w:rsidRPr="00B10ECF">
        <w:rPr>
          <w:sz w:val="28"/>
          <w:szCs w:val="28"/>
          <w:lang w:val="kk-KZ"/>
        </w:rPr>
        <w:t xml:space="preserve"> төрт «С» әдісіне негізделіп құрылады:</w:t>
      </w:r>
      <w:r w:rsidR="00923E83" w:rsidRPr="00B10ECF">
        <w:rPr>
          <w:sz w:val="28"/>
          <w:szCs w:val="28"/>
          <w:lang w:val="kk-KZ"/>
        </w:rPr>
        <w:t xml:space="preserve"> </w:t>
      </w:r>
      <w:r w:rsidR="00C7585E" w:rsidRPr="00B10ECF">
        <w:rPr>
          <w:sz w:val="28"/>
          <w:szCs w:val="28"/>
          <w:lang w:val="kk-KZ"/>
        </w:rPr>
        <w:t xml:space="preserve">1) мазмұн (content) </w:t>
      </w:r>
      <w:r w:rsidR="001E4A53" w:rsidRPr="00B10ECF">
        <w:rPr>
          <w:sz w:val="28"/>
          <w:szCs w:val="28"/>
          <w:lang w:val="kk-KZ"/>
        </w:rPr>
        <w:t>–</w:t>
      </w:r>
      <w:r w:rsidR="00C7585E" w:rsidRPr="00B10ECF">
        <w:rPr>
          <w:sz w:val="28"/>
          <w:szCs w:val="28"/>
          <w:lang w:val="kk-KZ"/>
        </w:rPr>
        <w:t xml:space="preserve"> әр пән бойынша дамытылатын білім, білік, дағдылары; 2) қатынас (communication) </w:t>
      </w:r>
      <w:r w:rsidR="001E4A53" w:rsidRPr="00B10ECF">
        <w:rPr>
          <w:sz w:val="28"/>
          <w:szCs w:val="28"/>
          <w:lang w:val="kk-KZ"/>
        </w:rPr>
        <w:t>–</w:t>
      </w:r>
      <w:r w:rsidR="00C7585E" w:rsidRPr="00B10ECF">
        <w:rPr>
          <w:sz w:val="28"/>
          <w:szCs w:val="28"/>
          <w:lang w:val="kk-KZ"/>
        </w:rPr>
        <w:t xml:space="preserve"> ағылшын тілін қолдану дағдылары мен біліктері, 3) таным (сognition) </w:t>
      </w:r>
      <w:r w:rsidR="001E4A53" w:rsidRPr="00B10ECF">
        <w:rPr>
          <w:sz w:val="28"/>
          <w:szCs w:val="28"/>
          <w:lang w:val="kk-KZ"/>
        </w:rPr>
        <w:t>–</w:t>
      </w:r>
      <w:r w:rsidR="00C7585E" w:rsidRPr="00B10ECF">
        <w:rPr>
          <w:sz w:val="28"/>
          <w:szCs w:val="28"/>
          <w:lang w:val="kk-KZ"/>
        </w:rPr>
        <w:t xml:space="preserve"> нақты және бастауыш сынып</w:t>
      </w:r>
      <w:r w:rsidR="00722FA3" w:rsidRPr="00B10ECF">
        <w:rPr>
          <w:sz w:val="28"/>
          <w:szCs w:val="28"/>
          <w:lang w:val="kk-KZ"/>
        </w:rPr>
        <w:t>та абс</w:t>
      </w:r>
      <w:r w:rsidR="00C7585E" w:rsidRPr="00B10ECF">
        <w:rPr>
          <w:sz w:val="28"/>
          <w:szCs w:val="28"/>
          <w:lang w:val="kk-KZ"/>
        </w:rPr>
        <w:t xml:space="preserve">трактілі түсінікті қалыптастыру, танымдық және ойлау дағдылары мен қабілеттерін дамыту; 4) мәдениет (culture) – өзге мәдениетті сезіну, ұғыну, қабылдау. Оқушылардың жасына, әлеуметтік, лингвистикалық ортасы мен кіріктіріп оқытуды енгізу деңгейіне байланысты бес аспектісі анықталады: </w:t>
      </w:r>
      <w:r w:rsidR="00C7585E" w:rsidRPr="00B10ECF">
        <w:rPr>
          <w:sz w:val="28"/>
          <w:szCs w:val="28"/>
          <w:shd w:val="clear" w:color="auto" w:fill="FFFFFF"/>
          <w:lang w:val="kk-KZ"/>
        </w:rPr>
        <w:t xml:space="preserve">мәдени, әлеуметтік, тілдік, пәндік, оқыту аспектілері» </w:t>
      </w:r>
      <w:r w:rsidR="00C7585E" w:rsidRPr="00B10ECF">
        <w:rPr>
          <w:sz w:val="28"/>
          <w:szCs w:val="28"/>
          <w:lang w:val="kk-KZ"/>
        </w:rPr>
        <w:t>[1</w:t>
      </w:r>
      <w:r w:rsidR="00CE5507" w:rsidRPr="00B10ECF">
        <w:rPr>
          <w:sz w:val="28"/>
          <w:szCs w:val="28"/>
          <w:lang w:val="kk-KZ"/>
        </w:rPr>
        <w:t>69</w:t>
      </w:r>
      <w:r w:rsidR="0051483F" w:rsidRPr="0051483F">
        <w:rPr>
          <w:sz w:val="28"/>
          <w:szCs w:val="28"/>
          <w:lang w:val="kk-KZ"/>
        </w:rPr>
        <w:t>,с.  163</w:t>
      </w:r>
      <w:r w:rsidR="00C7585E" w:rsidRPr="0051483F">
        <w:rPr>
          <w:sz w:val="28"/>
          <w:szCs w:val="28"/>
          <w:lang w:val="kk-KZ"/>
        </w:rPr>
        <w:t>].</w:t>
      </w:r>
    </w:p>
    <w:p w14:paraId="14BAEF6B" w14:textId="007778F1" w:rsidR="00C7585E" w:rsidRPr="00B10ECF" w:rsidRDefault="005C2547" w:rsidP="005E29ED">
      <w:pPr>
        <w:pStyle w:val="a4"/>
        <w:ind w:firstLine="567"/>
        <w:rPr>
          <w:lang w:val="kk-KZ"/>
        </w:rPr>
      </w:pPr>
      <w:r w:rsidRPr="00B10ECF">
        <w:rPr>
          <w:sz w:val="28"/>
          <w:szCs w:val="28"/>
          <w:lang w:val="kk-KZ"/>
        </w:rPr>
        <w:t>Кіріктіріп оқыту әдісінде ағылшын тілі оқыту құралы ретінде қолданылады: химия, математика, география, биология, жаратылыстану, классикалық әдебиет, информатика, экономика, өнер тарихы, философия және тағы басқа пәндер ағылшын тілінде оқытылып, тілдік дағдылар қалыптасады</w:t>
      </w:r>
      <w:r w:rsidRPr="00B10ECF">
        <w:rPr>
          <w:sz w:val="27"/>
          <w:szCs w:val="27"/>
          <w:lang w:val="kk-KZ"/>
        </w:rPr>
        <w:t xml:space="preserve"> </w:t>
      </w:r>
      <w:r w:rsidR="00C7585E" w:rsidRPr="00B10ECF">
        <w:rPr>
          <w:sz w:val="28"/>
          <w:szCs w:val="28"/>
          <w:shd w:val="clear" w:color="auto" w:fill="FFFFFF"/>
          <w:lang w:val="kk-KZ"/>
        </w:rPr>
        <w:t>және тіл нақты коммуникативтік мәселелерді шешу мақсатында қолданылады</w:t>
      </w:r>
      <w:r w:rsidR="00C7585E" w:rsidRPr="00B10ECF">
        <w:rPr>
          <w:szCs w:val="28"/>
          <w:shd w:val="clear" w:color="auto" w:fill="FFFFFF"/>
          <w:lang w:val="kk-KZ"/>
        </w:rPr>
        <w:t>.</w:t>
      </w:r>
    </w:p>
    <w:p w14:paraId="627F8947" w14:textId="1F8D4DF3" w:rsidR="00C7585E" w:rsidRPr="00B10ECF" w:rsidRDefault="00C7585E" w:rsidP="005E29ED">
      <w:pPr>
        <w:pStyle w:val="a4"/>
        <w:ind w:firstLine="567"/>
        <w:rPr>
          <w:sz w:val="28"/>
          <w:szCs w:val="28"/>
          <w:lang w:val="kk-KZ"/>
        </w:rPr>
      </w:pPr>
      <w:r w:rsidRPr="00B10ECF">
        <w:rPr>
          <w:sz w:val="28"/>
          <w:szCs w:val="28"/>
          <w:shd w:val="clear" w:color="auto" w:fill="FFFFFF"/>
          <w:lang w:val="kk-KZ"/>
        </w:rPr>
        <w:t>«Оқыту үдерісі қызықты ұйымдастырылады: оқушылар пәнді стандартты бағдарлама бойынша оқ</w:t>
      </w:r>
      <w:r w:rsidR="00722FA3" w:rsidRPr="00B10ECF">
        <w:rPr>
          <w:sz w:val="28"/>
          <w:szCs w:val="28"/>
          <w:shd w:val="clear" w:color="auto" w:fill="FFFFFF"/>
          <w:lang w:val="kk-KZ"/>
        </w:rPr>
        <w:t>и отырып</w:t>
      </w:r>
      <w:r w:rsidRPr="00B10ECF">
        <w:rPr>
          <w:sz w:val="28"/>
          <w:szCs w:val="28"/>
          <w:shd w:val="clear" w:color="auto" w:fill="FFFFFF"/>
          <w:lang w:val="kk-KZ"/>
        </w:rPr>
        <w:t>, әртүрлі эксперименттер жүргізіп, жаңалықтар ашады және ғылыми сынақтар жасайды.</w:t>
      </w:r>
      <w:r w:rsidRPr="00B10ECF">
        <w:rPr>
          <w:sz w:val="28"/>
          <w:szCs w:val="28"/>
          <w:lang w:val="kk-KZ"/>
        </w:rPr>
        <w:t xml:space="preserve"> </w:t>
      </w:r>
      <w:r w:rsidRPr="00B10ECF">
        <w:rPr>
          <w:sz w:val="28"/>
          <w:szCs w:val="28"/>
          <w:shd w:val="clear" w:color="auto" w:fill="FFFFFF"/>
          <w:lang w:val="kk-KZ"/>
        </w:rPr>
        <w:t>Сабақтардың құрылымы мен мазмұны оқушыларды тілді игеруге және оны әртүрлі қызықты тақырыптарды талқылау үшін қолдануға ынталандырады.</w:t>
      </w:r>
      <w:r w:rsidRPr="00B10ECF">
        <w:rPr>
          <w:sz w:val="28"/>
          <w:szCs w:val="28"/>
          <w:lang w:val="kk-KZ"/>
        </w:rPr>
        <w:t xml:space="preserve"> </w:t>
      </w:r>
      <w:r w:rsidRPr="00B10ECF">
        <w:rPr>
          <w:sz w:val="28"/>
          <w:szCs w:val="28"/>
          <w:shd w:val="clear" w:color="auto" w:fill="FFFFFF"/>
          <w:lang w:val="kk-KZ"/>
        </w:rPr>
        <w:t xml:space="preserve">Сабақ толық тілдік ортаны қалыптастыруға бағытталады. Барлық оқушылар үшін міндетті түрде қажетті дағды – ағылшын тіліндегі мәтіндерді жақсы оқу» </w:t>
      </w:r>
      <w:r w:rsidRPr="00B10ECF">
        <w:rPr>
          <w:sz w:val="28"/>
          <w:szCs w:val="28"/>
          <w:lang w:val="kk-KZ"/>
        </w:rPr>
        <w:t>[1</w:t>
      </w:r>
      <w:r w:rsidR="00875CE7" w:rsidRPr="00B10ECF">
        <w:rPr>
          <w:sz w:val="28"/>
          <w:szCs w:val="28"/>
          <w:lang w:val="kk-KZ"/>
        </w:rPr>
        <w:t>1</w:t>
      </w:r>
      <w:r w:rsidR="0028699E" w:rsidRPr="00B10ECF">
        <w:rPr>
          <w:sz w:val="28"/>
          <w:szCs w:val="28"/>
          <w:lang w:val="kk-KZ"/>
        </w:rPr>
        <w:t>4</w:t>
      </w:r>
      <w:r w:rsidR="0051483F" w:rsidRPr="0051483F">
        <w:rPr>
          <w:sz w:val="28"/>
          <w:szCs w:val="28"/>
          <w:lang w:val="kk-KZ"/>
        </w:rPr>
        <w:t>,с.</w:t>
      </w:r>
      <w:r w:rsidR="0051483F">
        <w:rPr>
          <w:szCs w:val="28"/>
          <w:lang w:val="kk-KZ"/>
        </w:rPr>
        <w:t xml:space="preserve">  </w:t>
      </w:r>
      <w:r w:rsidR="00FD68A2" w:rsidRPr="00B10ECF">
        <w:rPr>
          <w:sz w:val="28"/>
          <w:szCs w:val="28"/>
          <w:lang w:val="kk-KZ"/>
        </w:rPr>
        <w:t>14</w:t>
      </w:r>
      <w:r w:rsidRPr="00B10ECF">
        <w:rPr>
          <w:sz w:val="28"/>
          <w:szCs w:val="28"/>
          <w:lang w:val="kk-KZ"/>
        </w:rPr>
        <w:t>].</w:t>
      </w:r>
      <w:r w:rsidRPr="00B10ECF">
        <w:rPr>
          <w:sz w:val="16"/>
          <w:szCs w:val="16"/>
          <w:lang w:val="kk-KZ"/>
        </w:rPr>
        <w:t xml:space="preserve"> </w:t>
      </w:r>
    </w:p>
    <w:p w14:paraId="51C2457A" w14:textId="4548040D" w:rsidR="00C7585E" w:rsidRPr="00B10ECF" w:rsidRDefault="00C7585E" w:rsidP="005E29ED">
      <w:pPr>
        <w:ind w:firstLine="567"/>
        <w:rPr>
          <w:szCs w:val="28"/>
          <w:lang w:val="kk-KZ" w:eastAsia="en-US"/>
        </w:rPr>
      </w:pPr>
      <w:r w:rsidRPr="00B10ECF">
        <w:rPr>
          <w:szCs w:val="28"/>
          <w:lang w:val="kk-KZ" w:eastAsia="en-US"/>
        </w:rPr>
        <w:t xml:space="preserve">Ағылшын тілін оқытудың </w:t>
      </w:r>
      <w:r w:rsidRPr="00B10ECF">
        <w:rPr>
          <w:i/>
          <w:iCs/>
          <w:szCs w:val="28"/>
          <w:lang w:val="kk-KZ" w:eastAsia="en-US"/>
        </w:rPr>
        <w:t>коммуникативтік әдісінің тиімді бір түрі</w:t>
      </w:r>
      <w:r w:rsidRPr="00B10ECF">
        <w:rPr>
          <w:szCs w:val="28"/>
          <w:lang w:val="kk-KZ" w:eastAsia="en-US"/>
        </w:rPr>
        <w:t xml:space="preserve"> </w:t>
      </w:r>
      <w:r w:rsidR="001E4A53" w:rsidRPr="00B10ECF">
        <w:rPr>
          <w:szCs w:val="28"/>
          <w:lang w:val="kk-KZ" w:eastAsia="en-US"/>
        </w:rPr>
        <w:t>–</w:t>
      </w:r>
      <w:r w:rsidRPr="00B10ECF">
        <w:rPr>
          <w:szCs w:val="28"/>
          <w:lang w:val="kk-KZ" w:eastAsia="en-US"/>
        </w:rPr>
        <w:t xml:space="preserve"> бұл ағылшын тілі сабақтарындағы </w:t>
      </w:r>
      <w:r w:rsidRPr="00B10ECF">
        <w:rPr>
          <w:i/>
          <w:iCs/>
          <w:szCs w:val="28"/>
          <w:lang w:val="kk-KZ" w:eastAsia="en-US"/>
        </w:rPr>
        <w:t>тапсырмаға негізделген әдіс</w:t>
      </w:r>
      <w:r w:rsidRPr="00B10ECF">
        <w:rPr>
          <w:szCs w:val="28"/>
          <w:lang w:val="kk-KZ" w:eastAsia="en-US"/>
        </w:rPr>
        <w:t xml:space="preserve"> (</w:t>
      </w:r>
      <w:r w:rsidRPr="00B10ECF">
        <w:rPr>
          <w:b/>
          <w:bCs/>
          <w:szCs w:val="28"/>
          <w:lang w:val="kk-KZ" w:eastAsia="en-US"/>
        </w:rPr>
        <w:t>TBM Task-based Method</w:t>
      </w:r>
      <w:r w:rsidRPr="00B10ECF">
        <w:rPr>
          <w:szCs w:val="28"/>
          <w:lang w:val="kk-KZ" w:eastAsia="en-US"/>
        </w:rPr>
        <w:t xml:space="preserve">) Тапсырмаға негізделген әдіс ХХ ғасырдың соңғы жылдарында тіл үйретуде танымал болды және көптеген шетелдік ғалымдардың зерттеу жұмыстарына өзек болды. Бұл әдіс </w:t>
      </w:r>
      <w:r w:rsidR="007E2BFD" w:rsidRPr="00B10ECF">
        <w:rPr>
          <w:szCs w:val="28"/>
          <w:lang w:val="kk-KZ" w:eastAsia="en-US"/>
        </w:rPr>
        <w:t>–</w:t>
      </w:r>
      <w:r w:rsidR="00D31E84" w:rsidRPr="00B10ECF">
        <w:rPr>
          <w:szCs w:val="28"/>
          <w:lang w:val="kk-KZ" w:eastAsia="en-US"/>
        </w:rPr>
        <w:t xml:space="preserve"> </w:t>
      </w:r>
      <w:r w:rsidRPr="00B10ECF">
        <w:rPr>
          <w:szCs w:val="28"/>
          <w:lang w:val="kk-KZ" w:eastAsia="en-US"/>
        </w:rPr>
        <w:t>оқушының әрекеттерді орындауы үшін мақсаттылықты, жүйелілікті және талдауды қажет ететін жаңа стиль</w:t>
      </w:r>
      <w:r w:rsidR="00722FA3" w:rsidRPr="00B10ECF">
        <w:rPr>
          <w:szCs w:val="28"/>
          <w:lang w:val="kk-KZ" w:eastAsia="en-US"/>
        </w:rPr>
        <w:t>.</w:t>
      </w:r>
      <w:r w:rsidRPr="00B10ECF">
        <w:rPr>
          <w:szCs w:val="28"/>
          <w:lang w:val="kk-KZ" w:eastAsia="en-US"/>
        </w:rPr>
        <w:t xml:space="preserve"> Бұл әдістің тиімділігін шетелдік ғалымдардың көзқарастары дәлелдейді.</w:t>
      </w:r>
    </w:p>
    <w:p w14:paraId="24F04D9C" w14:textId="50FFDCF3" w:rsidR="00C7585E" w:rsidRPr="00B10ECF" w:rsidRDefault="00C7585E" w:rsidP="005E29ED">
      <w:pPr>
        <w:ind w:firstLine="567"/>
        <w:rPr>
          <w:szCs w:val="28"/>
          <w:lang w:val="kk-KZ" w:eastAsia="en-US"/>
        </w:rPr>
      </w:pPr>
      <w:r w:rsidRPr="00B10ECF">
        <w:rPr>
          <w:szCs w:val="28"/>
          <w:lang w:val="kk-KZ" w:eastAsia="en-US"/>
        </w:rPr>
        <w:t xml:space="preserve">D. Nunan </w:t>
      </w:r>
      <w:r w:rsidR="007E2BFD" w:rsidRPr="00B10ECF">
        <w:rPr>
          <w:szCs w:val="28"/>
          <w:lang w:val="kk-KZ"/>
        </w:rPr>
        <w:t xml:space="preserve">тапсырмаға негізделген әдістің </w:t>
      </w:r>
      <w:r w:rsidR="007E2BFD" w:rsidRPr="00B10ECF">
        <w:rPr>
          <w:szCs w:val="28"/>
          <w:lang w:val="kk-KZ" w:eastAsia="en-US"/>
        </w:rPr>
        <w:t xml:space="preserve">бес сипаттамасын нақтылайды: оқуға баса назар аудару, оқу жағдайына оқу материалдарын енгізу, оқушылардың тек тілге ғана емес, оқушының жеке тәжірибесін арттыруға көңіл </w:t>
      </w:r>
      <w:r w:rsidR="007E2BFD" w:rsidRPr="00B10ECF">
        <w:rPr>
          <w:szCs w:val="28"/>
          <w:lang w:val="kk-KZ" w:eastAsia="en-US"/>
        </w:rPr>
        <w:lastRenderedPageBreak/>
        <w:t xml:space="preserve">бөлу мүмкіндіктерін қамтамасыз ету, сыныптағы тілді меңгеруді сыныптан тыс тілді белсендірумен байланыстыру әрекеті </w:t>
      </w:r>
      <w:r w:rsidRPr="00B10ECF">
        <w:rPr>
          <w:szCs w:val="28"/>
          <w:lang w:val="kk-KZ" w:eastAsia="en-US"/>
        </w:rPr>
        <w:t>[1</w:t>
      </w:r>
      <w:r w:rsidR="00A91166" w:rsidRPr="00B10ECF">
        <w:rPr>
          <w:szCs w:val="28"/>
          <w:lang w:val="kk-KZ" w:eastAsia="en-US"/>
        </w:rPr>
        <w:t>1</w:t>
      </w:r>
      <w:r w:rsidR="0028699E" w:rsidRPr="00B10ECF">
        <w:rPr>
          <w:szCs w:val="28"/>
          <w:lang w:val="kk-KZ" w:eastAsia="en-US"/>
        </w:rPr>
        <w:t>5</w:t>
      </w:r>
      <w:r w:rsidR="0051483F" w:rsidRPr="0051483F">
        <w:rPr>
          <w:szCs w:val="28"/>
          <w:lang w:val="kk-KZ"/>
        </w:rPr>
        <w:t>,с.</w:t>
      </w:r>
      <w:r w:rsidR="0051483F">
        <w:rPr>
          <w:szCs w:val="28"/>
          <w:lang w:val="kk-KZ"/>
        </w:rPr>
        <w:t xml:space="preserve">  </w:t>
      </w:r>
      <w:r w:rsidR="00875CE7" w:rsidRPr="00B10ECF">
        <w:rPr>
          <w:szCs w:val="28"/>
          <w:lang w:val="kk-KZ" w:eastAsia="en-US"/>
        </w:rPr>
        <w:t>279-295</w:t>
      </w:r>
      <w:r w:rsidRPr="00B10ECF">
        <w:rPr>
          <w:szCs w:val="28"/>
          <w:lang w:val="kk-KZ" w:eastAsia="en-US"/>
        </w:rPr>
        <w:t>]. </w:t>
      </w:r>
    </w:p>
    <w:p w14:paraId="33E10078" w14:textId="6E1CA38B" w:rsidR="00C7585E" w:rsidRPr="00B10ECF" w:rsidRDefault="00C7585E" w:rsidP="005E29ED">
      <w:pPr>
        <w:ind w:firstLine="567"/>
        <w:rPr>
          <w:szCs w:val="28"/>
          <w:lang w:val="kk-KZ" w:eastAsia="en-US"/>
        </w:rPr>
      </w:pPr>
      <w:r w:rsidRPr="00B10ECF">
        <w:rPr>
          <w:szCs w:val="28"/>
          <w:lang w:val="kk-KZ" w:eastAsia="en-US"/>
        </w:rPr>
        <w:t xml:space="preserve">Diane Larsen-Freeman </w:t>
      </w:r>
      <w:r w:rsidRPr="00B10ECF">
        <w:rPr>
          <w:szCs w:val="28"/>
          <w:lang w:val="kk-KZ"/>
        </w:rPr>
        <w:t>тапсырмаға негізделген әдістің тіл үйренудегі когнитивтік тәсілдерге сәйкес оқушыларға тілді практикалық қолдану үшін табиғи контекстпен қамтамасыз етуге бағытталғанын айтады</w:t>
      </w:r>
      <w:r w:rsidRPr="00B10ECF">
        <w:rPr>
          <w:rFonts w:eastAsiaTheme="minorHAnsi"/>
          <w:szCs w:val="28"/>
          <w:lang w:val="kk-KZ"/>
        </w:rPr>
        <w:t xml:space="preserve"> </w:t>
      </w:r>
      <w:r w:rsidRPr="00B10ECF">
        <w:rPr>
          <w:szCs w:val="28"/>
          <w:lang w:val="kk-KZ" w:eastAsia="en-US"/>
        </w:rPr>
        <w:t>[1</w:t>
      </w:r>
      <w:r w:rsidR="0028699E" w:rsidRPr="00B10ECF">
        <w:rPr>
          <w:szCs w:val="28"/>
          <w:lang w:val="kk-KZ" w:eastAsia="en-US"/>
        </w:rPr>
        <w:t>18</w:t>
      </w:r>
      <w:r w:rsidR="0051483F" w:rsidRPr="0051483F">
        <w:rPr>
          <w:szCs w:val="28"/>
          <w:lang w:val="kk-KZ"/>
        </w:rPr>
        <w:t>,с.</w:t>
      </w:r>
      <w:r w:rsidR="0051483F">
        <w:rPr>
          <w:szCs w:val="28"/>
          <w:lang w:val="kk-KZ"/>
        </w:rPr>
        <w:t xml:space="preserve">  </w:t>
      </w:r>
      <w:r w:rsidR="00875CE7" w:rsidRPr="00B10ECF">
        <w:rPr>
          <w:szCs w:val="28"/>
          <w:lang w:val="kk-KZ" w:eastAsia="en-US"/>
        </w:rPr>
        <w:t>144</w:t>
      </w:r>
      <w:r w:rsidRPr="00B10ECF">
        <w:rPr>
          <w:szCs w:val="28"/>
          <w:lang w:val="kk-KZ" w:eastAsia="en-US"/>
        </w:rPr>
        <w:t>]. </w:t>
      </w:r>
      <w:r w:rsidR="00875CE7" w:rsidRPr="00B10ECF">
        <w:rPr>
          <w:szCs w:val="28"/>
          <w:lang w:val="kk-KZ" w:eastAsia="en-US"/>
        </w:rPr>
        <w:t xml:space="preserve"> </w:t>
      </w:r>
    </w:p>
    <w:p w14:paraId="59DBDAFA" w14:textId="2EA07E9A" w:rsidR="00C7585E" w:rsidRPr="00B10ECF" w:rsidRDefault="00C7585E" w:rsidP="005E29ED">
      <w:pPr>
        <w:ind w:firstLine="567"/>
        <w:rPr>
          <w:szCs w:val="28"/>
          <w:lang w:val="kk-KZ" w:eastAsia="en-US"/>
        </w:rPr>
      </w:pPr>
      <w:r w:rsidRPr="00B10ECF">
        <w:rPr>
          <w:szCs w:val="28"/>
          <w:lang w:val="kk-KZ" w:eastAsia="en-US"/>
        </w:rPr>
        <w:t>P</w:t>
      </w:r>
      <w:r w:rsidR="00262478" w:rsidRPr="00B10ECF">
        <w:rPr>
          <w:szCs w:val="28"/>
          <w:lang w:val="kk-KZ" w:eastAsia="en-US"/>
        </w:rPr>
        <w:t>.</w:t>
      </w:r>
      <w:r w:rsidRPr="00B10ECF">
        <w:rPr>
          <w:szCs w:val="28"/>
          <w:lang w:val="kk-KZ" w:eastAsia="en-US"/>
        </w:rPr>
        <w:t xml:space="preserve"> Robinson </w:t>
      </w:r>
      <w:r w:rsidRPr="00B10ECF">
        <w:rPr>
          <w:szCs w:val="28"/>
          <w:lang w:val="kk-KZ"/>
        </w:rPr>
        <w:t>тұжырымдауынша, тапсырмаға негізделген оқыту әдісі екінші тілді қалыптастырып дамытуға, меңгеруге және олардың қарым-қатынасына қатысатын когнитивтік үдерістерді жеңілдетеді</w:t>
      </w:r>
      <w:r w:rsidRPr="00B10ECF">
        <w:rPr>
          <w:rFonts w:eastAsiaTheme="minorHAnsi"/>
          <w:szCs w:val="28"/>
          <w:lang w:val="kk-KZ"/>
        </w:rPr>
        <w:t xml:space="preserve"> </w:t>
      </w:r>
      <w:r w:rsidRPr="00B10ECF">
        <w:rPr>
          <w:szCs w:val="28"/>
          <w:lang w:val="kk-KZ" w:eastAsia="en-US"/>
        </w:rPr>
        <w:t>[1</w:t>
      </w:r>
      <w:r w:rsidR="0028699E" w:rsidRPr="00B10ECF">
        <w:rPr>
          <w:szCs w:val="28"/>
          <w:lang w:val="kk-KZ" w:eastAsia="en-US"/>
        </w:rPr>
        <w:t>19</w:t>
      </w:r>
      <w:r w:rsidR="0051483F" w:rsidRPr="0051483F">
        <w:rPr>
          <w:szCs w:val="28"/>
          <w:lang w:val="kk-KZ"/>
        </w:rPr>
        <w:t>,с.</w:t>
      </w:r>
      <w:r w:rsidR="0051483F">
        <w:rPr>
          <w:szCs w:val="28"/>
          <w:lang w:val="kk-KZ"/>
        </w:rPr>
        <w:t xml:space="preserve">  </w:t>
      </w:r>
      <w:r w:rsidR="00875CE7" w:rsidRPr="00B10ECF">
        <w:rPr>
          <w:szCs w:val="28"/>
          <w:lang w:val="kk-KZ" w:eastAsia="en-US"/>
        </w:rPr>
        <w:t>49</w:t>
      </w:r>
      <w:r w:rsidRPr="00B10ECF">
        <w:rPr>
          <w:szCs w:val="28"/>
          <w:lang w:val="kk-KZ" w:eastAsia="en-US"/>
        </w:rPr>
        <w:t>]</w:t>
      </w:r>
      <w:r w:rsidR="00807946" w:rsidRPr="00B10ECF">
        <w:rPr>
          <w:szCs w:val="28"/>
          <w:lang w:val="kk-KZ" w:eastAsia="en-US"/>
        </w:rPr>
        <w:t>.</w:t>
      </w:r>
    </w:p>
    <w:p w14:paraId="64FCB635" w14:textId="65A5EC41" w:rsidR="007C0106" w:rsidRPr="00B10ECF" w:rsidRDefault="007C0106" w:rsidP="005E29ED">
      <w:pPr>
        <w:ind w:firstLine="567"/>
        <w:rPr>
          <w:szCs w:val="28"/>
          <w:lang w:val="kk-KZ" w:eastAsia="en-US"/>
        </w:rPr>
      </w:pPr>
      <w:r w:rsidRPr="00B10ECF">
        <w:rPr>
          <w:szCs w:val="28"/>
          <w:lang w:val="kk-KZ" w:eastAsia="en-US"/>
        </w:rPr>
        <w:t xml:space="preserve">Jeremy Harmer </w:t>
      </w:r>
      <w:r w:rsidRPr="00B10ECF">
        <w:rPr>
          <w:szCs w:val="28"/>
          <w:lang w:val="kk-KZ"/>
        </w:rPr>
        <w:t>тапсырмаға негізделген әдісті оқушылардың тіл үйренуіне көбірек бағытталғандықтан тиімді және мазмұнды қарым-қатынасқа мүмкіндік беруімен қатар, көбінесе тілден тыс тәжірибелік дағдыларды қалыптастыруды да қамтамасыз ететіндігін көрсетеді</w:t>
      </w:r>
      <w:r w:rsidRPr="00B10ECF">
        <w:rPr>
          <w:rFonts w:eastAsiaTheme="minorHAnsi"/>
          <w:szCs w:val="28"/>
          <w:lang w:val="kk-KZ"/>
        </w:rPr>
        <w:t xml:space="preserve"> </w:t>
      </w:r>
      <w:r w:rsidRPr="00B10ECF">
        <w:rPr>
          <w:szCs w:val="28"/>
          <w:lang w:val="kk-KZ" w:eastAsia="en-US"/>
        </w:rPr>
        <w:t>[1</w:t>
      </w:r>
      <w:r w:rsidR="00875CE7" w:rsidRPr="00B10ECF">
        <w:rPr>
          <w:szCs w:val="28"/>
          <w:lang w:val="kk-KZ" w:eastAsia="en-US"/>
        </w:rPr>
        <w:t>2</w:t>
      </w:r>
      <w:r w:rsidR="0028699E" w:rsidRPr="00B10ECF">
        <w:rPr>
          <w:szCs w:val="28"/>
          <w:lang w:val="kk-KZ" w:eastAsia="en-US"/>
        </w:rPr>
        <w:t>0</w:t>
      </w:r>
      <w:r w:rsidR="0051483F" w:rsidRPr="0051483F">
        <w:rPr>
          <w:szCs w:val="28"/>
          <w:lang w:val="kk-KZ"/>
        </w:rPr>
        <w:t>,с.</w:t>
      </w:r>
      <w:r w:rsidR="0051483F">
        <w:rPr>
          <w:szCs w:val="28"/>
          <w:lang w:val="kk-KZ"/>
        </w:rPr>
        <w:t xml:space="preserve">  </w:t>
      </w:r>
      <w:r w:rsidR="00875CE7" w:rsidRPr="00B10ECF">
        <w:rPr>
          <w:szCs w:val="28"/>
          <w:lang w:val="kk-KZ" w:eastAsia="en-US"/>
        </w:rPr>
        <w:t>74</w:t>
      </w:r>
      <w:r w:rsidRPr="00B10ECF">
        <w:rPr>
          <w:szCs w:val="28"/>
          <w:lang w:val="kk-KZ" w:eastAsia="en-US"/>
        </w:rPr>
        <w:t>]</w:t>
      </w:r>
      <w:r w:rsidR="00807946" w:rsidRPr="00B10ECF">
        <w:rPr>
          <w:szCs w:val="28"/>
          <w:lang w:val="kk-KZ" w:eastAsia="en-US"/>
        </w:rPr>
        <w:t>.</w:t>
      </w:r>
      <w:r w:rsidR="00875CE7" w:rsidRPr="00B10ECF">
        <w:rPr>
          <w:szCs w:val="28"/>
          <w:lang w:val="kk-KZ" w:eastAsia="en-US"/>
        </w:rPr>
        <w:t xml:space="preserve"> </w:t>
      </w:r>
    </w:p>
    <w:p w14:paraId="30ABE056" w14:textId="6BC97C5B" w:rsidR="00875CE7" w:rsidRPr="00B10ECF" w:rsidRDefault="008B7759" w:rsidP="005E29ED">
      <w:pPr>
        <w:widowControl w:val="0"/>
        <w:ind w:firstLine="567"/>
        <w:rPr>
          <w:bCs/>
          <w:szCs w:val="28"/>
          <w:lang w:val="kk-KZ"/>
        </w:rPr>
      </w:pPr>
      <w:r w:rsidRPr="00B10ECF">
        <w:rPr>
          <w:bCs/>
          <w:szCs w:val="28"/>
          <w:lang w:val="kk-KZ"/>
        </w:rPr>
        <w:t>Оқу үдерісінде б</w:t>
      </w:r>
      <w:r w:rsidR="007C0106" w:rsidRPr="00B10ECF">
        <w:rPr>
          <w:bCs/>
          <w:szCs w:val="28"/>
          <w:lang w:val="kk-KZ"/>
        </w:rPr>
        <w:t>астауыш сынып оқушысының тілін дамыту</w:t>
      </w:r>
      <w:r w:rsidRPr="00B10ECF">
        <w:rPr>
          <w:bCs/>
          <w:szCs w:val="28"/>
          <w:lang w:val="kk-KZ"/>
        </w:rPr>
        <w:t xml:space="preserve"> мен </w:t>
      </w:r>
      <w:r w:rsidR="007C0106" w:rsidRPr="00B10ECF">
        <w:rPr>
          <w:bCs/>
          <w:szCs w:val="28"/>
          <w:lang w:val="kk-KZ"/>
        </w:rPr>
        <w:t>сөйлеуге үйрету</w:t>
      </w:r>
      <w:r w:rsidRPr="00B10ECF">
        <w:rPr>
          <w:bCs/>
          <w:szCs w:val="28"/>
          <w:lang w:val="kk-KZ"/>
        </w:rPr>
        <w:t>ді</w:t>
      </w:r>
      <w:r w:rsidR="007C0106" w:rsidRPr="00B10ECF">
        <w:rPr>
          <w:bCs/>
          <w:szCs w:val="28"/>
          <w:lang w:val="kk-KZ"/>
        </w:rPr>
        <w:t xml:space="preserve"> мақсатты түрде үздіксіз жүргізу барысында</w:t>
      </w:r>
      <w:r w:rsidRPr="00B10ECF">
        <w:rPr>
          <w:bCs/>
          <w:szCs w:val="28"/>
          <w:lang w:val="kk-KZ"/>
        </w:rPr>
        <w:t xml:space="preserve">  қарым-қатынас дағдылары</w:t>
      </w:r>
      <w:r w:rsidR="007C0106" w:rsidRPr="00B10ECF">
        <w:rPr>
          <w:bCs/>
          <w:szCs w:val="28"/>
          <w:lang w:val="kk-KZ"/>
        </w:rPr>
        <w:t xml:space="preserve"> қалыптасып дамиды. Қоршаған әлем мен дүние адамның танып-білуі арқылы қабылданады, тілмен таңбаланады. Тіл – кең ауқымды, көп қырлы құбылыс болғандықтан, ғылымның әр саласында әр қырынан зерттеліп</w:t>
      </w:r>
      <w:r w:rsidRPr="00B10ECF">
        <w:rPr>
          <w:bCs/>
          <w:szCs w:val="28"/>
          <w:lang w:val="kk-KZ"/>
        </w:rPr>
        <w:t xml:space="preserve"> </w:t>
      </w:r>
      <w:r w:rsidR="007C0106" w:rsidRPr="00B10ECF">
        <w:rPr>
          <w:bCs/>
          <w:szCs w:val="28"/>
          <w:lang w:val="kk-KZ"/>
        </w:rPr>
        <w:t>зерделенеді.</w:t>
      </w:r>
    </w:p>
    <w:p w14:paraId="7C8B6258" w14:textId="2FA3F64A" w:rsidR="009B29BD" w:rsidRPr="00B10ECF" w:rsidRDefault="007C0106" w:rsidP="005E29E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7"/>
        <w:rPr>
          <w:bCs/>
          <w:szCs w:val="28"/>
          <w:lang w:val="kk-KZ"/>
        </w:rPr>
      </w:pPr>
      <w:r w:rsidRPr="00B10ECF">
        <w:rPr>
          <w:bCs/>
          <w:szCs w:val="28"/>
          <w:lang w:val="kk-KZ"/>
        </w:rPr>
        <w:t xml:space="preserve">В. </w:t>
      </w:r>
      <w:r w:rsidR="001E4A53" w:rsidRPr="00B10ECF">
        <w:rPr>
          <w:bCs/>
          <w:szCs w:val="28"/>
          <w:lang w:val="kk-KZ"/>
        </w:rPr>
        <w:t>Ф</w:t>
      </w:r>
      <w:r w:rsidRPr="00B10ECF">
        <w:rPr>
          <w:bCs/>
          <w:szCs w:val="28"/>
          <w:lang w:val="kk-KZ"/>
        </w:rPr>
        <w:t>он Гумбольдт тілдің іс-әрекет ретіндегі идеясын талдай келе,</w:t>
      </w:r>
      <w:r w:rsidR="000E19C0" w:rsidRPr="00B10ECF">
        <w:rPr>
          <w:bCs/>
          <w:szCs w:val="28"/>
          <w:lang w:val="kk-KZ"/>
        </w:rPr>
        <w:t xml:space="preserve"> </w:t>
      </w:r>
      <w:r w:rsidRPr="00B10ECF">
        <w:rPr>
          <w:bCs/>
          <w:szCs w:val="28"/>
          <w:lang w:val="kk-KZ"/>
        </w:rPr>
        <w:t>тілдің әлеуметтік мәніне баса назар аудара отырып, тіл – «адамдардың рухани күшінің дамуы мен дүниетанымының қалыптасуының» аспабы, әлемді тану құралы</w:t>
      </w:r>
      <w:r w:rsidR="009B29BD" w:rsidRPr="00B10ECF">
        <w:rPr>
          <w:bCs/>
          <w:szCs w:val="28"/>
          <w:lang w:val="kk-KZ"/>
        </w:rPr>
        <w:t>,</w:t>
      </w:r>
      <w:r w:rsidR="009B29BD" w:rsidRPr="00B10ECF">
        <w:rPr>
          <w:rFonts w:eastAsiaTheme="minorHAnsi"/>
          <w:szCs w:val="28"/>
          <w:lang w:val="kk-KZ" w:eastAsia="en-US"/>
        </w:rPr>
        <w:t xml:space="preserve"> тілдің сөйлеу белсенділігінде немесе іс-әрекетінде нақты жүзеге асырылу сәтін  қамтиды, сонымен қатар тілдің пайда болуы мен дамуы іс-әрекетке немесе рухтың іс-әрекетіне байланысты деп санайды </w:t>
      </w:r>
      <w:r w:rsidRPr="00B10ECF">
        <w:rPr>
          <w:bCs/>
          <w:szCs w:val="28"/>
          <w:lang w:val="kk-KZ"/>
        </w:rPr>
        <w:t>[</w:t>
      </w:r>
      <w:r w:rsidR="00875CE7" w:rsidRPr="00B10ECF">
        <w:rPr>
          <w:bCs/>
          <w:szCs w:val="28"/>
          <w:lang w:val="kk-KZ"/>
        </w:rPr>
        <w:t>13</w:t>
      </w:r>
      <w:r w:rsidR="0028699E" w:rsidRPr="00B10ECF">
        <w:rPr>
          <w:bCs/>
          <w:szCs w:val="28"/>
          <w:lang w:val="kk-KZ"/>
        </w:rPr>
        <w:t>1</w:t>
      </w:r>
      <w:r w:rsidR="0051483F" w:rsidRPr="0051483F">
        <w:rPr>
          <w:szCs w:val="28"/>
          <w:lang w:val="kk-KZ"/>
        </w:rPr>
        <w:t>,с.</w:t>
      </w:r>
      <w:r w:rsidR="0051483F">
        <w:rPr>
          <w:szCs w:val="28"/>
          <w:lang w:val="kk-KZ"/>
        </w:rPr>
        <w:t xml:space="preserve">  </w:t>
      </w:r>
      <w:r w:rsidR="00875CE7" w:rsidRPr="00B10ECF">
        <w:rPr>
          <w:bCs/>
          <w:szCs w:val="28"/>
          <w:lang w:val="kk-KZ"/>
        </w:rPr>
        <w:t>37</w:t>
      </w:r>
      <w:r w:rsidRPr="00B10ECF">
        <w:rPr>
          <w:bCs/>
          <w:szCs w:val="28"/>
          <w:lang w:val="kk-KZ"/>
        </w:rPr>
        <w:t>]</w:t>
      </w:r>
      <w:r w:rsidR="009B29BD" w:rsidRPr="00B10ECF">
        <w:rPr>
          <w:bCs/>
          <w:szCs w:val="28"/>
          <w:lang w:val="kk-KZ"/>
        </w:rPr>
        <w:t xml:space="preserve">. </w:t>
      </w:r>
    </w:p>
    <w:p w14:paraId="6DDF7CB1" w14:textId="29A673B9" w:rsidR="00875CE7" w:rsidRPr="00B10ECF" w:rsidRDefault="007C0106" w:rsidP="005E29E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7"/>
        <w:rPr>
          <w:rFonts w:eastAsiaTheme="minorHAnsi"/>
          <w:szCs w:val="28"/>
          <w:lang w:val="kk-KZ" w:eastAsia="en-US"/>
        </w:rPr>
      </w:pPr>
      <w:r w:rsidRPr="00B10ECF">
        <w:rPr>
          <w:bCs/>
          <w:szCs w:val="28"/>
          <w:lang w:val="kk-KZ"/>
        </w:rPr>
        <w:t>Ф.</w:t>
      </w:r>
      <w:r w:rsidR="005A3220" w:rsidRPr="00B10ECF">
        <w:rPr>
          <w:bCs/>
          <w:szCs w:val="28"/>
          <w:lang w:val="kk-KZ"/>
        </w:rPr>
        <w:t> </w:t>
      </w:r>
      <w:r w:rsidRPr="00B10ECF">
        <w:rPr>
          <w:bCs/>
          <w:szCs w:val="28"/>
          <w:lang w:val="kk-KZ"/>
        </w:rPr>
        <w:t>де</w:t>
      </w:r>
      <w:r w:rsidR="005A3220" w:rsidRPr="00B10ECF">
        <w:rPr>
          <w:bCs/>
          <w:szCs w:val="28"/>
          <w:lang w:val="kk-KZ"/>
        </w:rPr>
        <w:t> </w:t>
      </w:r>
      <w:r w:rsidRPr="00B10ECF">
        <w:rPr>
          <w:bCs/>
          <w:szCs w:val="28"/>
          <w:lang w:val="kk-KZ"/>
        </w:rPr>
        <w:t>Соссюр жүйелік-құрылымдық тәсілдің негізін салды</w:t>
      </w:r>
      <w:r w:rsidR="009B29BD" w:rsidRPr="00B10ECF">
        <w:rPr>
          <w:bCs/>
          <w:szCs w:val="28"/>
          <w:lang w:val="kk-KZ"/>
        </w:rPr>
        <w:t xml:space="preserve"> және</w:t>
      </w:r>
      <w:r w:rsidR="009B29BD" w:rsidRPr="00B10ECF">
        <w:rPr>
          <w:rFonts w:eastAsiaTheme="minorHAnsi"/>
          <w:szCs w:val="28"/>
          <w:lang w:val="kk-KZ" w:eastAsia="en-US"/>
        </w:rPr>
        <w:t xml:space="preserve"> тілдік белгі атау мен затты емес, бейне мен дыбыстық бейнені біріктіреді. Демек, бұл екі жағы бар рухани шын мәнінде бар нәрсе. Тілдік белгі – рухани тұтастық»деп көрсетеді</w:t>
      </w:r>
      <w:r w:rsidR="00807946" w:rsidRPr="00B10ECF">
        <w:rPr>
          <w:bCs/>
          <w:szCs w:val="28"/>
          <w:lang w:val="kk-KZ"/>
        </w:rPr>
        <w:t xml:space="preserve"> </w:t>
      </w:r>
      <w:r w:rsidRPr="00B10ECF">
        <w:rPr>
          <w:bCs/>
          <w:szCs w:val="28"/>
          <w:lang w:val="kk-KZ"/>
        </w:rPr>
        <w:t>[</w:t>
      </w:r>
      <w:r w:rsidR="00875CE7" w:rsidRPr="00B10ECF">
        <w:rPr>
          <w:bCs/>
          <w:szCs w:val="28"/>
          <w:lang w:val="kk-KZ"/>
        </w:rPr>
        <w:t>13</w:t>
      </w:r>
      <w:r w:rsidR="0028699E" w:rsidRPr="00B10ECF">
        <w:rPr>
          <w:bCs/>
          <w:szCs w:val="28"/>
          <w:lang w:val="kk-KZ"/>
        </w:rPr>
        <w:t>2</w:t>
      </w:r>
      <w:r w:rsidR="0051483F" w:rsidRPr="0051483F">
        <w:rPr>
          <w:szCs w:val="28"/>
          <w:lang w:val="kk-KZ"/>
        </w:rPr>
        <w:t>,с.</w:t>
      </w:r>
      <w:r w:rsidR="0051483F">
        <w:rPr>
          <w:szCs w:val="28"/>
          <w:lang w:val="kk-KZ"/>
        </w:rPr>
        <w:t xml:space="preserve"> </w:t>
      </w:r>
      <w:r w:rsidR="00CE5507" w:rsidRPr="00B10ECF">
        <w:rPr>
          <w:bCs/>
          <w:szCs w:val="28"/>
          <w:lang w:val="kk-KZ"/>
        </w:rPr>
        <w:t>78</w:t>
      </w:r>
      <w:r w:rsidRPr="00B10ECF">
        <w:rPr>
          <w:bCs/>
          <w:szCs w:val="28"/>
          <w:lang w:val="kk-KZ"/>
        </w:rPr>
        <w:t>]</w:t>
      </w:r>
      <w:r w:rsidR="009B29BD" w:rsidRPr="00B10ECF">
        <w:rPr>
          <w:bCs/>
          <w:szCs w:val="28"/>
          <w:lang w:val="kk-KZ"/>
        </w:rPr>
        <w:t>.</w:t>
      </w:r>
      <w:r w:rsidRPr="00B10ECF">
        <w:rPr>
          <w:bCs/>
          <w:szCs w:val="28"/>
          <w:lang w:val="kk-KZ"/>
        </w:rPr>
        <w:t xml:space="preserve"> </w:t>
      </w:r>
      <w:r w:rsidR="009B29BD" w:rsidRPr="00B10ECF">
        <w:rPr>
          <w:bCs/>
          <w:szCs w:val="28"/>
          <w:lang w:val="kk-KZ"/>
        </w:rPr>
        <w:t>Философтар</w:t>
      </w:r>
      <w:r w:rsidRPr="00B10ECF">
        <w:rPr>
          <w:bCs/>
          <w:szCs w:val="28"/>
          <w:lang w:val="kk-KZ"/>
        </w:rPr>
        <w:t xml:space="preserve">дың ғылымдағы «коммуникативтік», «лингвистикалық бетбұрысы» бірқатар әлеуметтік-гуманитарлық әдіснаманың қалыптасуына ықпал етті. </w:t>
      </w:r>
    </w:p>
    <w:p w14:paraId="515FF319" w14:textId="58DD7959" w:rsidR="007C0106" w:rsidRPr="00B10ECF" w:rsidRDefault="007C0106" w:rsidP="005E29ED">
      <w:pPr>
        <w:widowControl w:val="0"/>
        <w:ind w:firstLine="567"/>
        <w:rPr>
          <w:bCs/>
          <w:szCs w:val="28"/>
          <w:lang w:val="kk-KZ"/>
        </w:rPr>
      </w:pPr>
      <w:r w:rsidRPr="00B10ECF">
        <w:rPr>
          <w:szCs w:val="28"/>
          <w:lang w:val="kk-KZ"/>
        </w:rPr>
        <w:t>Қазақ</w:t>
      </w:r>
      <w:r w:rsidR="008B7759" w:rsidRPr="00B10ECF">
        <w:rPr>
          <w:szCs w:val="28"/>
          <w:lang w:val="kk-KZ"/>
        </w:rPr>
        <w:t xml:space="preserve">тың </w:t>
      </w:r>
      <w:r w:rsidRPr="00B10ECF">
        <w:rPr>
          <w:szCs w:val="28"/>
          <w:lang w:val="kk-KZ"/>
        </w:rPr>
        <w:t>ұлы зиялылары</w:t>
      </w:r>
      <w:r w:rsidRPr="00B10ECF">
        <w:rPr>
          <w:bCs/>
          <w:szCs w:val="28"/>
          <w:lang w:val="kk-KZ"/>
        </w:rPr>
        <w:t xml:space="preserve"> М.Жұмабаевтың «баланың тілін шын дұрыс жолға салатын, дұрыстайтын, байытатын – мектеп» деген пікірі [</w:t>
      </w:r>
      <w:r w:rsidR="00875CE7" w:rsidRPr="00B10ECF">
        <w:rPr>
          <w:bCs/>
          <w:szCs w:val="28"/>
          <w:lang w:val="kk-KZ"/>
        </w:rPr>
        <w:t>13</w:t>
      </w:r>
      <w:r w:rsidR="0028699E" w:rsidRPr="00B10ECF">
        <w:rPr>
          <w:bCs/>
          <w:szCs w:val="28"/>
          <w:lang w:val="kk-KZ"/>
        </w:rPr>
        <w:t>3</w:t>
      </w:r>
      <w:r w:rsidR="0051483F" w:rsidRPr="0051483F">
        <w:rPr>
          <w:szCs w:val="28"/>
          <w:lang w:val="kk-KZ"/>
        </w:rPr>
        <w:t>,с.</w:t>
      </w:r>
      <w:r w:rsidR="0051483F">
        <w:rPr>
          <w:szCs w:val="28"/>
          <w:lang w:val="kk-KZ"/>
        </w:rPr>
        <w:t xml:space="preserve">  </w:t>
      </w:r>
      <w:r w:rsidR="00CE5507" w:rsidRPr="00B10ECF">
        <w:rPr>
          <w:bCs/>
          <w:szCs w:val="28"/>
          <w:lang w:val="kk-KZ"/>
        </w:rPr>
        <w:t>63</w:t>
      </w:r>
      <w:r w:rsidRPr="00B10ECF">
        <w:rPr>
          <w:bCs/>
          <w:szCs w:val="28"/>
          <w:lang w:val="kk-KZ"/>
        </w:rPr>
        <w:t>],</w:t>
      </w:r>
      <w:r w:rsidR="00875CE7" w:rsidRPr="00B10ECF">
        <w:rPr>
          <w:bCs/>
          <w:szCs w:val="28"/>
          <w:lang w:val="kk-KZ"/>
        </w:rPr>
        <w:t xml:space="preserve"> </w:t>
      </w:r>
      <w:r w:rsidRPr="00B10ECF">
        <w:rPr>
          <w:bCs/>
          <w:szCs w:val="28"/>
          <w:lang w:val="kk-KZ"/>
        </w:rPr>
        <w:t>Ж.</w:t>
      </w:r>
      <w:r w:rsidR="009E6917" w:rsidRPr="00B10ECF">
        <w:rPr>
          <w:bCs/>
          <w:szCs w:val="28"/>
          <w:lang w:val="kk-KZ"/>
        </w:rPr>
        <w:t> </w:t>
      </w:r>
      <w:r w:rsidRPr="00B10ECF">
        <w:rPr>
          <w:bCs/>
          <w:szCs w:val="28"/>
          <w:lang w:val="kk-KZ"/>
        </w:rPr>
        <w:t xml:space="preserve">Аймауытовтың </w:t>
      </w:r>
      <w:r w:rsidR="005C2547" w:rsidRPr="00B10ECF">
        <w:rPr>
          <w:szCs w:val="28"/>
          <w:lang w:val="kk-KZ"/>
        </w:rPr>
        <w:t xml:space="preserve"> «баланы сөйлетуге, өзгенің сөзін түсінуге, өздігінен жазып, оқуға төселдіру қажет. Бұл тек мағынасыз үйрету емес, тілдік машықпен қатар ойлау қабілетін де дамыту» деген </w:t>
      </w:r>
      <w:r w:rsidRPr="00B10ECF">
        <w:rPr>
          <w:bCs/>
          <w:szCs w:val="28"/>
          <w:lang w:val="kk-KZ"/>
        </w:rPr>
        <w:t>ұшқыр ойы</w:t>
      </w:r>
      <w:r w:rsidR="008B7759" w:rsidRPr="00B10ECF">
        <w:rPr>
          <w:bCs/>
          <w:szCs w:val="28"/>
          <w:lang w:val="kk-KZ"/>
        </w:rPr>
        <w:t> </w:t>
      </w:r>
      <w:r w:rsidRPr="00B10ECF">
        <w:rPr>
          <w:bCs/>
          <w:szCs w:val="28"/>
          <w:lang w:val="kk-KZ"/>
        </w:rPr>
        <w:t>[</w:t>
      </w:r>
      <w:r w:rsidR="00875CE7" w:rsidRPr="00B10ECF">
        <w:rPr>
          <w:bCs/>
          <w:szCs w:val="28"/>
          <w:lang w:val="kk-KZ"/>
        </w:rPr>
        <w:t>13</w:t>
      </w:r>
      <w:r w:rsidR="0028699E" w:rsidRPr="00B10ECF">
        <w:rPr>
          <w:bCs/>
          <w:szCs w:val="28"/>
          <w:lang w:val="kk-KZ"/>
        </w:rPr>
        <w:t>4</w:t>
      </w:r>
      <w:r w:rsidR="0051483F" w:rsidRPr="0051483F">
        <w:rPr>
          <w:szCs w:val="28"/>
          <w:lang w:val="kk-KZ"/>
        </w:rPr>
        <w:t>,с.</w:t>
      </w:r>
      <w:r w:rsidR="0051483F">
        <w:rPr>
          <w:szCs w:val="28"/>
          <w:lang w:val="kk-KZ"/>
        </w:rPr>
        <w:t xml:space="preserve">  </w:t>
      </w:r>
      <w:r w:rsidR="00CE5507" w:rsidRPr="00B10ECF">
        <w:rPr>
          <w:bCs/>
          <w:szCs w:val="28"/>
          <w:lang w:val="kk-KZ"/>
        </w:rPr>
        <w:t>58</w:t>
      </w:r>
      <w:r w:rsidRPr="00B10ECF">
        <w:rPr>
          <w:bCs/>
          <w:szCs w:val="28"/>
          <w:lang w:val="kk-KZ"/>
        </w:rPr>
        <w:t>]</w:t>
      </w:r>
      <w:r w:rsidR="005A3220" w:rsidRPr="00B10ECF">
        <w:rPr>
          <w:b/>
          <w:bCs/>
          <w:sz w:val="21"/>
          <w:szCs w:val="21"/>
          <w:lang w:val="kk-KZ"/>
        </w:rPr>
        <w:t xml:space="preserve">, </w:t>
      </w:r>
      <w:r w:rsidRPr="00B10ECF">
        <w:rPr>
          <w:szCs w:val="28"/>
          <w:lang w:val="kk-KZ"/>
        </w:rPr>
        <w:t>А.Байтұрсыновтың «айтушы өз ойын өзгелер қиналмай түсінетіндей қылып айту керек, ол ойын өзі үшін айтпайды, өзге үшін айтады» деген тұжырымы [1</w:t>
      </w:r>
      <w:r w:rsidR="00875CE7" w:rsidRPr="00B10ECF">
        <w:rPr>
          <w:szCs w:val="28"/>
          <w:lang w:val="kk-KZ"/>
        </w:rPr>
        <w:t>3</w:t>
      </w:r>
      <w:r w:rsidR="0028699E" w:rsidRPr="00B10ECF">
        <w:rPr>
          <w:szCs w:val="28"/>
          <w:lang w:val="kk-KZ"/>
        </w:rPr>
        <w:t>5</w:t>
      </w:r>
      <w:r w:rsidR="0051483F" w:rsidRPr="0051483F">
        <w:rPr>
          <w:szCs w:val="28"/>
          <w:lang w:val="kk-KZ"/>
        </w:rPr>
        <w:t>,с.</w:t>
      </w:r>
      <w:r w:rsidR="0051483F">
        <w:rPr>
          <w:szCs w:val="28"/>
          <w:lang w:val="kk-KZ"/>
        </w:rPr>
        <w:t xml:space="preserve">  </w:t>
      </w:r>
      <w:r w:rsidR="00CE5507" w:rsidRPr="00B10ECF">
        <w:rPr>
          <w:szCs w:val="28"/>
          <w:lang w:val="kk-KZ"/>
        </w:rPr>
        <w:t>51</w:t>
      </w:r>
      <w:r w:rsidRPr="00B10ECF">
        <w:rPr>
          <w:szCs w:val="28"/>
          <w:lang w:val="kk-KZ"/>
        </w:rPr>
        <w:t>], ұлы ағартушы Ы.Алтынсариннің бала тілінің дамуына, сөздік қорының молаюына, сөздерді дұрыс қолдана білуіне түсіндеріп оқытудың зор ықпал ететіндігін айта келе, тіл тазалығын сақтау қажеттілігін нақтылауы</w:t>
      </w:r>
      <w:r w:rsidR="00F70C4A" w:rsidRPr="00B10ECF">
        <w:rPr>
          <w:szCs w:val="28"/>
          <w:lang w:val="kk-KZ"/>
        </w:rPr>
        <w:t> </w:t>
      </w:r>
      <w:r w:rsidRPr="00B10ECF">
        <w:rPr>
          <w:szCs w:val="28"/>
          <w:lang w:val="kk-KZ"/>
        </w:rPr>
        <w:t>[</w:t>
      </w:r>
      <w:r w:rsidR="00875CE7" w:rsidRPr="00B10ECF">
        <w:rPr>
          <w:szCs w:val="28"/>
          <w:lang w:val="kk-KZ"/>
        </w:rPr>
        <w:t>1</w:t>
      </w:r>
      <w:r w:rsidR="00A91166" w:rsidRPr="00B10ECF">
        <w:rPr>
          <w:szCs w:val="28"/>
          <w:lang w:val="kk-KZ"/>
        </w:rPr>
        <w:t>3</w:t>
      </w:r>
      <w:r w:rsidR="0028699E" w:rsidRPr="00B10ECF">
        <w:rPr>
          <w:szCs w:val="28"/>
          <w:lang w:val="kk-KZ"/>
        </w:rPr>
        <w:t>6</w:t>
      </w:r>
      <w:r w:rsidR="0051483F" w:rsidRPr="0051483F">
        <w:rPr>
          <w:szCs w:val="28"/>
          <w:lang w:val="kk-KZ"/>
        </w:rPr>
        <w:t>,с.</w:t>
      </w:r>
      <w:r w:rsidR="0051483F">
        <w:rPr>
          <w:szCs w:val="28"/>
          <w:lang w:val="kk-KZ"/>
        </w:rPr>
        <w:t xml:space="preserve"> </w:t>
      </w:r>
      <w:r w:rsidR="00CE5507" w:rsidRPr="00B10ECF">
        <w:rPr>
          <w:szCs w:val="28"/>
          <w:lang w:val="kk-KZ"/>
        </w:rPr>
        <w:t>31</w:t>
      </w:r>
      <w:r w:rsidRPr="00B10ECF">
        <w:rPr>
          <w:szCs w:val="28"/>
          <w:lang w:val="kk-KZ"/>
        </w:rPr>
        <w:t>]</w:t>
      </w:r>
      <w:r w:rsidR="005A3220" w:rsidRPr="00B10ECF">
        <w:rPr>
          <w:szCs w:val="28"/>
          <w:lang w:val="kk-KZ"/>
        </w:rPr>
        <w:t xml:space="preserve"> </w:t>
      </w:r>
      <w:r w:rsidRPr="00B10ECF">
        <w:rPr>
          <w:szCs w:val="28"/>
          <w:lang w:val="kk-KZ"/>
        </w:rPr>
        <w:t xml:space="preserve">– </w:t>
      </w:r>
      <w:r w:rsidRPr="00B10ECF">
        <w:rPr>
          <w:bCs/>
          <w:szCs w:val="28"/>
          <w:lang w:val="kk-KZ"/>
        </w:rPr>
        <w:t>бастауыш сынып оқушысының сөйлеу тілінің дамуы мен</w:t>
      </w:r>
      <w:r w:rsidRPr="00B10ECF">
        <w:rPr>
          <w:szCs w:val="28"/>
          <w:lang w:val="kk-KZ"/>
        </w:rPr>
        <w:t xml:space="preserve"> сөйлейтін сөзін жақсы қолдана білуіне мән берудің, </w:t>
      </w:r>
      <w:r w:rsidRPr="00B10ECF">
        <w:rPr>
          <w:bCs/>
          <w:szCs w:val="28"/>
          <w:lang w:val="kk-KZ"/>
        </w:rPr>
        <w:t>негізгі қажетті өмірлік коммуникативтік дағдыларының мектептегі оқыту ү</w:t>
      </w:r>
      <w:r w:rsidR="00ED3F19" w:rsidRPr="00B10ECF">
        <w:rPr>
          <w:bCs/>
          <w:szCs w:val="28"/>
          <w:lang w:val="kk-KZ"/>
        </w:rPr>
        <w:t>дер</w:t>
      </w:r>
      <w:r w:rsidRPr="00B10ECF">
        <w:rPr>
          <w:bCs/>
          <w:szCs w:val="28"/>
          <w:lang w:val="kk-KZ"/>
        </w:rPr>
        <w:t>ісінде қалыптас</w:t>
      </w:r>
      <w:r w:rsidR="007634FB" w:rsidRPr="00B10ECF">
        <w:rPr>
          <w:bCs/>
          <w:szCs w:val="28"/>
          <w:lang w:val="kk-KZ"/>
        </w:rPr>
        <w:t>тырудың</w:t>
      </w:r>
      <w:r w:rsidRPr="00B10ECF">
        <w:rPr>
          <w:bCs/>
          <w:szCs w:val="28"/>
          <w:lang w:val="kk-KZ"/>
        </w:rPr>
        <w:t xml:space="preserve"> </w:t>
      </w:r>
      <w:r w:rsidR="007634FB" w:rsidRPr="00B10ECF">
        <w:rPr>
          <w:szCs w:val="28"/>
          <w:lang w:val="kk-KZ"/>
        </w:rPr>
        <w:t xml:space="preserve">қажеттігі мен </w:t>
      </w:r>
      <w:r w:rsidRPr="00B10ECF">
        <w:rPr>
          <w:bCs/>
          <w:szCs w:val="28"/>
          <w:lang w:val="kk-KZ"/>
        </w:rPr>
        <w:t>оның маңыздылығын айқын</w:t>
      </w:r>
      <w:r w:rsidRPr="00B10ECF">
        <w:rPr>
          <w:szCs w:val="28"/>
          <w:lang w:val="kk-KZ"/>
        </w:rPr>
        <w:t xml:space="preserve"> көрсетеді. Бастауышта оқушылардың тілдерін дамыту, сөздік қорын молайту – басты міндеттердің бірі екендігін айқындайды.</w:t>
      </w:r>
    </w:p>
    <w:p w14:paraId="6E421561" w14:textId="6A28AA07" w:rsidR="007C0106" w:rsidRPr="00B10ECF" w:rsidRDefault="007C0106" w:rsidP="005E29ED">
      <w:pPr>
        <w:widowControl w:val="0"/>
        <w:ind w:firstLine="567"/>
        <w:rPr>
          <w:szCs w:val="28"/>
          <w:lang w:val="kk-KZ"/>
        </w:rPr>
      </w:pPr>
      <w:r w:rsidRPr="00B10ECF">
        <w:rPr>
          <w:szCs w:val="28"/>
          <w:lang w:val="kk-KZ"/>
        </w:rPr>
        <w:t>Қ.</w:t>
      </w:r>
      <w:r w:rsidR="00796B9D" w:rsidRPr="00B10ECF">
        <w:rPr>
          <w:szCs w:val="28"/>
          <w:lang w:val="kk-KZ"/>
        </w:rPr>
        <w:t> </w:t>
      </w:r>
      <w:r w:rsidRPr="00B10ECF">
        <w:rPr>
          <w:szCs w:val="28"/>
          <w:lang w:val="kk-KZ"/>
        </w:rPr>
        <w:t>Жарықбаев «Адамның басында қандай ой туса да, егер ол оны лайықты</w:t>
      </w:r>
      <w:r w:rsidR="00FA55D2" w:rsidRPr="00B10ECF">
        <w:rPr>
          <w:szCs w:val="28"/>
          <w:lang w:val="kk-KZ"/>
        </w:rPr>
        <w:t xml:space="preserve"> </w:t>
      </w:r>
      <w:r w:rsidRPr="00B10ECF">
        <w:rPr>
          <w:szCs w:val="28"/>
          <w:lang w:val="kk-KZ"/>
        </w:rPr>
        <w:lastRenderedPageBreak/>
        <w:t>сөзбен бере алмаса, ол айтушыға да, тыңдаушыға да түсініксіз күңгір</w:t>
      </w:r>
      <w:r w:rsidR="00FA55D2" w:rsidRPr="00B10ECF">
        <w:rPr>
          <w:szCs w:val="28"/>
          <w:lang w:val="kk-KZ"/>
        </w:rPr>
        <w:t xml:space="preserve">т </w:t>
      </w:r>
      <w:r w:rsidRPr="00B10ECF">
        <w:rPr>
          <w:szCs w:val="28"/>
          <w:lang w:val="kk-KZ"/>
        </w:rPr>
        <w:t>болады. Сөйлеу мәдениеті жетілмейінше, ақыл-ой мәдениеті</w:t>
      </w:r>
      <w:r w:rsidR="00FA55D2" w:rsidRPr="00B10ECF">
        <w:rPr>
          <w:szCs w:val="28"/>
          <w:lang w:val="kk-KZ"/>
        </w:rPr>
        <w:t xml:space="preserve">нің </w:t>
      </w:r>
      <w:r w:rsidRPr="00B10ECF">
        <w:rPr>
          <w:szCs w:val="28"/>
          <w:lang w:val="kk-KZ"/>
        </w:rPr>
        <w:t>жетілу</w:t>
      </w:r>
      <w:r w:rsidR="007634FB" w:rsidRPr="00B10ECF">
        <w:rPr>
          <w:szCs w:val="28"/>
          <w:lang w:val="kk-KZ"/>
        </w:rPr>
        <w:t xml:space="preserve">і </w:t>
      </w:r>
      <w:r w:rsidRPr="00B10ECF">
        <w:rPr>
          <w:szCs w:val="28"/>
          <w:lang w:val="kk-KZ"/>
        </w:rPr>
        <w:t>қиын» – дей келе, «тіл – адам сана-сезімінің, оның психологиясының көрсеткіші», – де</w:t>
      </w:r>
      <w:r w:rsidR="00FA55D2" w:rsidRPr="00B10ECF">
        <w:rPr>
          <w:szCs w:val="28"/>
          <w:lang w:val="kk-KZ"/>
        </w:rPr>
        <w:t>ген</w:t>
      </w:r>
      <w:r w:rsidRPr="00B10ECF">
        <w:rPr>
          <w:szCs w:val="28"/>
          <w:lang w:val="kk-KZ"/>
        </w:rPr>
        <w:t xml:space="preserve"> анықтама береді</w:t>
      </w:r>
      <w:r w:rsidR="007634FB" w:rsidRPr="00B10ECF">
        <w:rPr>
          <w:szCs w:val="28"/>
          <w:lang w:val="kk-KZ"/>
        </w:rPr>
        <w:t xml:space="preserve"> </w:t>
      </w:r>
      <w:r w:rsidRPr="00B10ECF">
        <w:rPr>
          <w:szCs w:val="28"/>
          <w:lang w:val="kk-KZ"/>
        </w:rPr>
        <w:t>[28</w:t>
      </w:r>
      <w:r w:rsidR="0051483F" w:rsidRPr="0051483F">
        <w:rPr>
          <w:szCs w:val="28"/>
          <w:lang w:val="kk-KZ"/>
        </w:rPr>
        <w:t>,с.</w:t>
      </w:r>
      <w:r w:rsidR="0051483F">
        <w:rPr>
          <w:szCs w:val="28"/>
          <w:lang w:val="kk-KZ"/>
        </w:rPr>
        <w:t xml:space="preserve">  </w:t>
      </w:r>
      <w:r w:rsidRPr="00B10ECF">
        <w:rPr>
          <w:szCs w:val="28"/>
          <w:lang w:val="kk-KZ"/>
        </w:rPr>
        <w:t>56].</w:t>
      </w:r>
    </w:p>
    <w:p w14:paraId="783B15AF" w14:textId="382B21B3" w:rsidR="007C0106" w:rsidRPr="00B10ECF" w:rsidRDefault="007C0106" w:rsidP="005E29ED">
      <w:pPr>
        <w:widowControl w:val="0"/>
        <w:ind w:firstLine="567"/>
        <w:rPr>
          <w:szCs w:val="28"/>
          <w:lang w:val="kk-KZ"/>
        </w:rPr>
      </w:pPr>
      <w:r w:rsidRPr="00B10ECF">
        <w:rPr>
          <w:szCs w:val="28"/>
          <w:lang w:val="kk-KZ"/>
        </w:rPr>
        <w:t>Ә.</w:t>
      </w:r>
      <w:r w:rsidR="00796B9D" w:rsidRPr="00B10ECF">
        <w:rPr>
          <w:szCs w:val="28"/>
          <w:lang w:val="kk-KZ"/>
        </w:rPr>
        <w:t> </w:t>
      </w:r>
      <w:r w:rsidRPr="00B10ECF">
        <w:rPr>
          <w:szCs w:val="28"/>
          <w:lang w:val="kk-KZ"/>
        </w:rPr>
        <w:t>Алдамұратовтың түсіндіруінше, «тіл деген көзге көрінбейтін әр адамның басында қалыптасқан қатынас жасау мөлшері. Ал, сөйлеу сол қатынас мөлшерлерін жүзеге асырушы адамның әрекеті»</w:t>
      </w:r>
      <w:r w:rsidR="007634FB" w:rsidRPr="00B10ECF">
        <w:rPr>
          <w:szCs w:val="28"/>
          <w:lang w:val="kk-KZ"/>
        </w:rPr>
        <w:t>. Ғ</w:t>
      </w:r>
      <w:r w:rsidRPr="00B10ECF">
        <w:rPr>
          <w:szCs w:val="28"/>
          <w:lang w:val="kk-KZ"/>
        </w:rPr>
        <w:t>алым адам сөйлегенде тілді қатынас құралы ретінде пайдаланатынына тоқталады</w:t>
      </w:r>
      <w:r w:rsidR="00807946" w:rsidRPr="00B10ECF">
        <w:rPr>
          <w:szCs w:val="28"/>
          <w:lang w:val="kk-KZ"/>
        </w:rPr>
        <w:t> </w:t>
      </w:r>
      <w:r w:rsidRPr="00B10ECF">
        <w:rPr>
          <w:szCs w:val="28"/>
          <w:lang w:val="kk-KZ"/>
        </w:rPr>
        <w:t>[1</w:t>
      </w:r>
      <w:r w:rsidR="00A91166" w:rsidRPr="00B10ECF">
        <w:rPr>
          <w:szCs w:val="28"/>
          <w:lang w:val="kk-KZ"/>
        </w:rPr>
        <w:t>3</w:t>
      </w:r>
      <w:r w:rsidR="0028699E" w:rsidRPr="00B10ECF">
        <w:rPr>
          <w:szCs w:val="28"/>
          <w:lang w:val="kk-KZ"/>
        </w:rPr>
        <w:t>7</w:t>
      </w:r>
      <w:r w:rsidR="0051483F" w:rsidRPr="0051483F">
        <w:rPr>
          <w:szCs w:val="28"/>
          <w:lang w:val="kk-KZ"/>
        </w:rPr>
        <w:t>,с.</w:t>
      </w:r>
      <w:r w:rsidR="0051483F">
        <w:rPr>
          <w:szCs w:val="28"/>
          <w:lang w:val="kk-KZ"/>
        </w:rPr>
        <w:t xml:space="preserve">  </w:t>
      </w:r>
      <w:r w:rsidR="00A91166" w:rsidRPr="00B10ECF">
        <w:rPr>
          <w:szCs w:val="28"/>
          <w:lang w:val="kk-KZ"/>
        </w:rPr>
        <w:t>68</w:t>
      </w:r>
      <w:r w:rsidRPr="00B10ECF">
        <w:rPr>
          <w:szCs w:val="28"/>
          <w:lang w:val="kk-KZ"/>
        </w:rPr>
        <w:t>]</w:t>
      </w:r>
      <w:r w:rsidR="00807946" w:rsidRPr="00B10ECF">
        <w:rPr>
          <w:szCs w:val="28"/>
          <w:lang w:val="kk-KZ"/>
        </w:rPr>
        <w:t>.</w:t>
      </w:r>
    </w:p>
    <w:p w14:paraId="3E8A7E2C" w14:textId="5B5AC92D" w:rsidR="00807946" w:rsidRPr="00B10ECF" w:rsidRDefault="007C0106" w:rsidP="005E29ED">
      <w:pPr>
        <w:widowControl w:val="0"/>
        <w:ind w:firstLine="567"/>
        <w:rPr>
          <w:bCs/>
          <w:sz w:val="22"/>
          <w:szCs w:val="22"/>
          <w:lang w:val="kk-KZ"/>
        </w:rPr>
      </w:pPr>
      <w:r w:rsidRPr="00B10ECF">
        <w:rPr>
          <w:szCs w:val="28"/>
          <w:lang w:val="kk-KZ"/>
        </w:rPr>
        <w:t>Тілді оқыту – оқушылардың</w:t>
      </w:r>
      <w:r w:rsidRPr="00B10ECF">
        <w:rPr>
          <w:bCs/>
          <w:szCs w:val="28"/>
          <w:lang w:val="kk-KZ"/>
        </w:rPr>
        <w:t xml:space="preserve"> назарын тілдің жүйелік ерекшелігіне аудару. Мұнда тілдің жүйелік табиғатын бейнелейтін фонетика, лексика, грамматика бөлімдері коммуникативті мақсатқа жету үшін олардың барлық заңдарын сақтай отырып, бір-бірімен тығыз байланыста зерттеледі [1</w:t>
      </w:r>
      <w:r w:rsidR="00A91166" w:rsidRPr="00B10ECF">
        <w:rPr>
          <w:bCs/>
          <w:szCs w:val="28"/>
          <w:lang w:val="kk-KZ"/>
        </w:rPr>
        <w:t>7</w:t>
      </w:r>
      <w:r w:rsidR="00CE5507" w:rsidRPr="00B10ECF">
        <w:rPr>
          <w:bCs/>
          <w:szCs w:val="28"/>
          <w:lang w:val="kk-KZ"/>
        </w:rPr>
        <w:t>0</w:t>
      </w:r>
      <w:r w:rsidR="0051483F" w:rsidRPr="0051483F">
        <w:rPr>
          <w:szCs w:val="28"/>
          <w:lang w:val="kk-KZ"/>
        </w:rPr>
        <w:t>,с.</w:t>
      </w:r>
      <w:r w:rsidR="0051483F">
        <w:rPr>
          <w:szCs w:val="28"/>
          <w:lang w:val="kk-KZ"/>
        </w:rPr>
        <w:t xml:space="preserve">  614</w:t>
      </w:r>
      <w:r w:rsidRPr="00B10ECF">
        <w:rPr>
          <w:bCs/>
          <w:szCs w:val="28"/>
          <w:lang w:val="kk-KZ"/>
        </w:rPr>
        <w:t>].</w:t>
      </w:r>
    </w:p>
    <w:p w14:paraId="77BCB8F4" w14:textId="133257CF" w:rsidR="007C0106" w:rsidRPr="00B10ECF" w:rsidRDefault="007C0106" w:rsidP="005E29ED">
      <w:pPr>
        <w:widowControl w:val="0"/>
        <w:ind w:firstLine="567"/>
        <w:rPr>
          <w:bCs/>
          <w:szCs w:val="28"/>
          <w:lang w:val="kk-KZ"/>
        </w:rPr>
      </w:pPr>
      <w:r w:rsidRPr="00B10ECF">
        <w:rPr>
          <w:bCs/>
          <w:szCs w:val="28"/>
          <w:lang w:val="kk-KZ"/>
        </w:rPr>
        <w:t>Ш.Х.</w:t>
      </w:r>
      <w:r w:rsidR="00807946" w:rsidRPr="00B10ECF">
        <w:rPr>
          <w:bCs/>
          <w:szCs w:val="28"/>
          <w:lang w:val="kk-KZ"/>
        </w:rPr>
        <w:t> </w:t>
      </w:r>
      <w:r w:rsidRPr="00B10ECF">
        <w:rPr>
          <w:bCs/>
          <w:szCs w:val="28"/>
          <w:lang w:val="kk-KZ"/>
        </w:rPr>
        <w:t>Сарыбаевтың</w:t>
      </w:r>
      <w:r w:rsidR="00875CE7" w:rsidRPr="00B10ECF">
        <w:rPr>
          <w:bCs/>
          <w:szCs w:val="28"/>
          <w:lang w:val="kk-KZ"/>
        </w:rPr>
        <w:t xml:space="preserve"> еңбектерінде</w:t>
      </w:r>
      <w:r w:rsidRPr="00B10ECF">
        <w:rPr>
          <w:bCs/>
          <w:szCs w:val="28"/>
          <w:lang w:val="kk-KZ"/>
        </w:rPr>
        <w:t xml:space="preserve"> </w:t>
      </w:r>
      <w:r w:rsidR="00875CE7" w:rsidRPr="00B10ECF">
        <w:rPr>
          <w:bCs/>
          <w:szCs w:val="28"/>
          <w:lang w:val="kk-KZ"/>
        </w:rPr>
        <w:t>қазақ тілін орыс мектебінде оқыту мәселесіне арналған құнды пікірлері</w:t>
      </w:r>
      <w:r w:rsidR="007634FB" w:rsidRPr="00B10ECF">
        <w:rPr>
          <w:bCs/>
          <w:szCs w:val="28"/>
          <w:lang w:val="kk-KZ"/>
        </w:rPr>
        <w:t>н ескеру</w:t>
      </w:r>
      <w:r w:rsidR="00875CE7" w:rsidRPr="00B10ECF">
        <w:rPr>
          <w:bCs/>
          <w:szCs w:val="28"/>
          <w:lang w:val="kk-KZ"/>
        </w:rPr>
        <w:t xml:space="preserve"> аса маңызды. Ғалым </w:t>
      </w:r>
      <w:r w:rsidRPr="00B10ECF">
        <w:rPr>
          <w:bCs/>
          <w:szCs w:val="28"/>
          <w:lang w:val="kk-KZ"/>
        </w:rPr>
        <w:t>бастауыш сынып оқушысының</w:t>
      </w:r>
      <w:r w:rsidR="00875CE7" w:rsidRPr="00B10ECF">
        <w:rPr>
          <w:bCs/>
          <w:szCs w:val="28"/>
          <w:lang w:val="kk-KZ"/>
        </w:rPr>
        <w:t xml:space="preserve"> тілін дамыта отырып, сөздік қорының байыту мәселесінде </w:t>
      </w:r>
      <w:r w:rsidRPr="00B10ECF">
        <w:rPr>
          <w:bCs/>
          <w:szCs w:val="28"/>
          <w:lang w:val="kk-KZ"/>
        </w:rPr>
        <w:t>оқушыларға заттардың атын үйретуден баста</w:t>
      </w:r>
      <w:r w:rsidR="00875CE7" w:rsidRPr="00B10ECF">
        <w:rPr>
          <w:bCs/>
          <w:szCs w:val="28"/>
          <w:lang w:val="kk-KZ"/>
        </w:rPr>
        <w:t>п,</w:t>
      </w:r>
      <w:r w:rsidRPr="00B10ECF">
        <w:rPr>
          <w:bCs/>
          <w:szCs w:val="28"/>
          <w:lang w:val="kk-KZ"/>
        </w:rPr>
        <w:t xml:space="preserve"> сөздер</w:t>
      </w:r>
      <w:r w:rsidR="00875CE7" w:rsidRPr="00B10ECF">
        <w:rPr>
          <w:bCs/>
          <w:szCs w:val="28"/>
          <w:lang w:val="kk-KZ"/>
        </w:rPr>
        <w:t xml:space="preserve">дің </w:t>
      </w:r>
      <w:r w:rsidRPr="00B10ECF">
        <w:rPr>
          <w:bCs/>
          <w:szCs w:val="28"/>
          <w:lang w:val="kk-KZ"/>
        </w:rPr>
        <w:t>сөз тірекестері</w:t>
      </w:r>
      <w:r w:rsidR="00875CE7" w:rsidRPr="00B10ECF">
        <w:rPr>
          <w:bCs/>
          <w:szCs w:val="28"/>
          <w:lang w:val="kk-KZ"/>
        </w:rPr>
        <w:t>, сөйлем құрамында алынуы</w:t>
      </w:r>
      <w:r w:rsidRPr="00B10ECF">
        <w:rPr>
          <w:bCs/>
          <w:szCs w:val="28"/>
          <w:lang w:val="kk-KZ"/>
        </w:rPr>
        <w:t xml:space="preserve"> қажеттігін,</w:t>
      </w:r>
      <w:r w:rsidR="00875CE7" w:rsidRPr="00B10ECF">
        <w:rPr>
          <w:bCs/>
          <w:szCs w:val="28"/>
          <w:lang w:val="kk-KZ"/>
        </w:rPr>
        <w:t xml:space="preserve"> </w:t>
      </w:r>
      <w:r w:rsidRPr="00B10ECF">
        <w:rPr>
          <w:bCs/>
          <w:szCs w:val="28"/>
          <w:lang w:val="kk-KZ"/>
        </w:rPr>
        <w:t>сөз мағынасына мән беруге баулу арқылы сөздерді түсінудің маңыздылығын, сөздерді үйрету табиғи жағдайда оқушының есту, көру, сезіну, сияқты қабілеттрін түгел қатыстыру арқылы іске асырудың қажеттілігін дәлелдеген [1</w:t>
      </w:r>
      <w:r w:rsidR="0028699E" w:rsidRPr="00B10ECF">
        <w:rPr>
          <w:bCs/>
          <w:szCs w:val="28"/>
          <w:lang w:val="kk-KZ"/>
        </w:rPr>
        <w:t>38</w:t>
      </w:r>
      <w:r w:rsidR="0051483F" w:rsidRPr="0051483F">
        <w:rPr>
          <w:szCs w:val="28"/>
          <w:lang w:val="kk-KZ"/>
        </w:rPr>
        <w:t>,с.</w:t>
      </w:r>
      <w:r w:rsidR="0051483F">
        <w:rPr>
          <w:szCs w:val="28"/>
          <w:lang w:val="kk-KZ"/>
        </w:rPr>
        <w:t xml:space="preserve">  </w:t>
      </w:r>
      <w:r w:rsidR="00CE5507" w:rsidRPr="00B10ECF">
        <w:rPr>
          <w:bCs/>
          <w:szCs w:val="28"/>
          <w:lang w:val="kk-KZ"/>
        </w:rPr>
        <w:t>31</w:t>
      </w:r>
      <w:r w:rsidRPr="00B10ECF">
        <w:rPr>
          <w:bCs/>
          <w:szCs w:val="28"/>
          <w:lang w:val="kk-KZ"/>
        </w:rPr>
        <w:t>]</w:t>
      </w:r>
      <w:r w:rsidR="00807946" w:rsidRPr="00B10ECF">
        <w:rPr>
          <w:rFonts w:eastAsiaTheme="minorHAnsi"/>
          <w:sz w:val="20"/>
          <w:szCs w:val="20"/>
          <w:lang w:val="kk-KZ" w:eastAsia="en-US"/>
        </w:rPr>
        <w:t>.</w:t>
      </w:r>
    </w:p>
    <w:p w14:paraId="1E106F84" w14:textId="1DCEFD60" w:rsidR="007C0106" w:rsidRPr="00B10ECF" w:rsidRDefault="007C0106" w:rsidP="005E29ED">
      <w:pPr>
        <w:widowControl w:val="0"/>
        <w:ind w:firstLine="567"/>
        <w:rPr>
          <w:szCs w:val="28"/>
          <w:lang w:val="kk-KZ"/>
        </w:rPr>
      </w:pPr>
      <w:r w:rsidRPr="00B10ECF">
        <w:rPr>
          <w:szCs w:val="28"/>
          <w:lang w:val="kk-KZ"/>
        </w:rPr>
        <w:t>С. Жиенбаев</w:t>
      </w:r>
      <w:r w:rsidR="00875CE7" w:rsidRPr="00B10ECF">
        <w:rPr>
          <w:szCs w:val="28"/>
          <w:lang w:val="kk-KZ"/>
        </w:rPr>
        <w:t xml:space="preserve">тың «Қазақ тілі методикасы» 1941 атты  еңбегі қазақ тілін оқыту әдістемесіне қатысты алғашқы зерттеулердің бірі ретінде </w:t>
      </w:r>
      <w:r w:rsidRPr="00B10ECF">
        <w:rPr>
          <w:szCs w:val="28"/>
          <w:lang w:val="kk-KZ"/>
        </w:rPr>
        <w:t>оқушының сөз байлығын молайту үшін оқушының ойын дәлелді, жүйелі айтып жеткізуге дағдыландаруға,  сөздік қорын сапалы қолдана білуге, дұрыс жазуға үйрету жұмыстар</w:t>
      </w:r>
      <w:r w:rsidR="007634FB" w:rsidRPr="00B10ECF">
        <w:rPr>
          <w:szCs w:val="28"/>
          <w:lang w:val="kk-KZ"/>
        </w:rPr>
        <w:t>ын</w:t>
      </w:r>
      <w:r w:rsidRPr="00B10ECF">
        <w:rPr>
          <w:szCs w:val="28"/>
          <w:lang w:val="kk-KZ"/>
        </w:rPr>
        <w:t xml:space="preserve"> жүргізу мәселелері қарастырылады</w:t>
      </w:r>
      <w:r w:rsidR="0028699E" w:rsidRPr="00B10ECF">
        <w:rPr>
          <w:szCs w:val="28"/>
          <w:lang w:val="kk-KZ"/>
        </w:rPr>
        <w:t xml:space="preserve"> </w:t>
      </w:r>
      <w:r w:rsidRPr="00B10ECF">
        <w:rPr>
          <w:szCs w:val="28"/>
          <w:lang w:val="kk-KZ"/>
        </w:rPr>
        <w:t>[1</w:t>
      </w:r>
      <w:r w:rsidR="0028699E" w:rsidRPr="00B10ECF">
        <w:rPr>
          <w:szCs w:val="28"/>
          <w:lang w:val="kk-KZ"/>
        </w:rPr>
        <w:t>39</w:t>
      </w:r>
      <w:r w:rsidR="0051483F" w:rsidRPr="0051483F">
        <w:rPr>
          <w:szCs w:val="28"/>
          <w:lang w:val="kk-KZ"/>
        </w:rPr>
        <w:t>,с.</w:t>
      </w:r>
      <w:r w:rsidR="0051483F">
        <w:rPr>
          <w:szCs w:val="28"/>
          <w:lang w:val="kk-KZ"/>
        </w:rPr>
        <w:t xml:space="preserve">  </w:t>
      </w:r>
      <w:r w:rsidR="00A12226" w:rsidRPr="00B10ECF">
        <w:rPr>
          <w:szCs w:val="28"/>
          <w:lang w:val="kk-KZ"/>
        </w:rPr>
        <w:t>24</w:t>
      </w:r>
      <w:r w:rsidR="00A91166" w:rsidRPr="00B10ECF">
        <w:rPr>
          <w:szCs w:val="28"/>
          <w:lang w:val="kk-KZ"/>
        </w:rPr>
        <w:t>]</w:t>
      </w:r>
      <w:r w:rsidRPr="00B10ECF">
        <w:rPr>
          <w:szCs w:val="28"/>
          <w:lang w:val="kk-KZ"/>
        </w:rPr>
        <w:t>.</w:t>
      </w:r>
    </w:p>
    <w:p w14:paraId="11BD93EA" w14:textId="0B873A30" w:rsidR="00875CE7" w:rsidRPr="00B10ECF" w:rsidRDefault="007C0106" w:rsidP="005E29ED">
      <w:pPr>
        <w:pStyle w:val="a4"/>
        <w:ind w:firstLine="567"/>
        <w:rPr>
          <w:sz w:val="28"/>
          <w:szCs w:val="28"/>
          <w:lang w:val="uk-UA"/>
        </w:rPr>
      </w:pPr>
      <w:r w:rsidRPr="00B10ECF">
        <w:rPr>
          <w:sz w:val="28"/>
          <w:szCs w:val="28"/>
          <w:lang w:val="kk-KZ"/>
        </w:rPr>
        <w:t>И. Қ.Ұйықбаевтың «</w:t>
      </w:r>
      <w:r w:rsidRPr="00B10ECF">
        <w:rPr>
          <w:sz w:val="28"/>
          <w:szCs w:val="28"/>
          <w:lang w:val="uk-UA"/>
        </w:rPr>
        <w:t xml:space="preserve">Қазақ тіл методикасының мәселелері» атты еңбегінде </w:t>
      </w:r>
      <w:r w:rsidRPr="00B10ECF">
        <w:rPr>
          <w:sz w:val="28"/>
          <w:szCs w:val="28"/>
          <w:lang w:val="kk-KZ"/>
        </w:rPr>
        <w:t>оқушылардың жатық сөйлеу дағдыларының қалыптаспауын грамматикалық білімнің аздығымен байланыстырады. Біз ғалымның пікірімен келісе отырып, грамматикалық білім арқылы, яғни сөзбен сөзді байланыстыру, сөйлем құрау арқылы ғана оқушы дұрыс сөйлеуге, айтар ойды дұрыс жеткізуге дағдыланады</w:t>
      </w:r>
      <w:r w:rsidR="007634FB" w:rsidRPr="00B10ECF">
        <w:rPr>
          <w:sz w:val="28"/>
          <w:szCs w:val="28"/>
          <w:lang w:val="kk-KZ"/>
        </w:rPr>
        <w:t xml:space="preserve"> деп түсінеміз.</w:t>
      </w:r>
      <w:r w:rsidRPr="00B10ECF">
        <w:rPr>
          <w:sz w:val="28"/>
          <w:szCs w:val="28"/>
          <w:lang w:val="kk-KZ"/>
        </w:rPr>
        <w:t xml:space="preserve"> Бұл пікір кез келген тілді үйренуде өзінің өзектілігін жоғалтпайды деп ойлаймыз</w:t>
      </w:r>
      <w:r w:rsidRPr="00B10ECF">
        <w:rPr>
          <w:sz w:val="28"/>
          <w:szCs w:val="28"/>
          <w:lang w:val="uk-UA"/>
        </w:rPr>
        <w:t xml:space="preserve"> [1</w:t>
      </w:r>
      <w:r w:rsidR="00875CE7" w:rsidRPr="00B10ECF">
        <w:rPr>
          <w:sz w:val="28"/>
          <w:szCs w:val="28"/>
          <w:lang w:val="uk-UA"/>
        </w:rPr>
        <w:t>4</w:t>
      </w:r>
      <w:r w:rsidR="0028699E" w:rsidRPr="00B10ECF">
        <w:rPr>
          <w:sz w:val="28"/>
          <w:szCs w:val="28"/>
          <w:lang w:val="kk-KZ"/>
        </w:rPr>
        <w:t>0</w:t>
      </w:r>
      <w:r w:rsidR="0051483F" w:rsidRPr="0051483F">
        <w:rPr>
          <w:sz w:val="28"/>
          <w:szCs w:val="28"/>
          <w:lang w:val="kk-KZ"/>
        </w:rPr>
        <w:t>,с.</w:t>
      </w:r>
      <w:r w:rsidR="0051483F">
        <w:rPr>
          <w:szCs w:val="28"/>
          <w:lang w:val="kk-KZ"/>
        </w:rPr>
        <w:t xml:space="preserve">  </w:t>
      </w:r>
      <w:r w:rsidR="00A12226" w:rsidRPr="00B10ECF">
        <w:rPr>
          <w:sz w:val="28"/>
          <w:szCs w:val="28"/>
          <w:lang w:val="kk-KZ"/>
        </w:rPr>
        <w:t>47</w:t>
      </w:r>
      <w:r w:rsidR="00875CE7" w:rsidRPr="00B10ECF">
        <w:rPr>
          <w:sz w:val="28"/>
          <w:szCs w:val="28"/>
          <w:lang w:val="uk-UA"/>
        </w:rPr>
        <w:t>]</w:t>
      </w:r>
      <w:r w:rsidR="00796B9D" w:rsidRPr="00B10ECF">
        <w:rPr>
          <w:sz w:val="28"/>
          <w:szCs w:val="28"/>
          <w:lang w:val="uk-UA"/>
        </w:rPr>
        <w:t>.</w:t>
      </w:r>
    </w:p>
    <w:p w14:paraId="2D7E2BDE" w14:textId="0D20CD9E" w:rsidR="00807946" w:rsidRPr="00B10ECF" w:rsidRDefault="007C0106" w:rsidP="005E29ED">
      <w:pPr>
        <w:pStyle w:val="a4"/>
        <w:ind w:firstLine="567"/>
        <w:rPr>
          <w:sz w:val="28"/>
          <w:szCs w:val="28"/>
          <w:lang w:val="kk-KZ"/>
        </w:rPr>
      </w:pPr>
      <w:r w:rsidRPr="00B10ECF">
        <w:rPr>
          <w:sz w:val="28"/>
          <w:szCs w:val="28"/>
          <w:lang w:val="kk-KZ"/>
        </w:rPr>
        <w:t xml:space="preserve">Г. Бегалиев </w:t>
      </w:r>
      <w:r w:rsidR="00807946" w:rsidRPr="00B10ECF">
        <w:rPr>
          <w:sz w:val="28"/>
          <w:szCs w:val="28"/>
          <w:lang w:val="uk-UA"/>
        </w:rPr>
        <w:t xml:space="preserve">1940 жылы жарық көрген </w:t>
      </w:r>
      <w:r w:rsidRPr="00B10ECF">
        <w:rPr>
          <w:sz w:val="28"/>
          <w:szCs w:val="28"/>
          <w:lang w:val="uk-UA"/>
        </w:rPr>
        <w:t xml:space="preserve">«Бастауыш мектепте қазақ тілінің методикасы» </w:t>
      </w:r>
      <w:r w:rsidR="00807946" w:rsidRPr="00B10ECF">
        <w:rPr>
          <w:sz w:val="28"/>
          <w:szCs w:val="28"/>
          <w:lang w:val="uk-UA"/>
        </w:rPr>
        <w:t>және 1950 жылы жарық көрген</w:t>
      </w:r>
      <w:r w:rsidR="00807946" w:rsidRPr="00B10ECF">
        <w:rPr>
          <w:sz w:val="28"/>
          <w:szCs w:val="28"/>
          <w:lang w:val="kk-KZ"/>
        </w:rPr>
        <w:t xml:space="preserve"> </w:t>
      </w:r>
      <w:r w:rsidRPr="00B10ECF">
        <w:rPr>
          <w:sz w:val="28"/>
          <w:szCs w:val="28"/>
          <w:lang w:val="uk-UA"/>
        </w:rPr>
        <w:t>«Бастауыш мектепте қазақ тілі методикасының мәселелері»</w:t>
      </w:r>
      <w:r w:rsidR="00807946" w:rsidRPr="00B10ECF">
        <w:rPr>
          <w:sz w:val="28"/>
          <w:szCs w:val="28"/>
          <w:lang w:val="uk-UA"/>
        </w:rPr>
        <w:t xml:space="preserve"> атты</w:t>
      </w:r>
      <w:r w:rsidRPr="00B10ECF">
        <w:rPr>
          <w:sz w:val="28"/>
          <w:szCs w:val="28"/>
          <w:lang w:val="kk-KZ"/>
        </w:rPr>
        <w:t xml:space="preserve"> еңбектерінде бастауыш сынып оқушыларының сөйлеу дағдыларын қарастырып, оны қалыптастырудың жолдарын ұсынды:</w:t>
      </w:r>
      <w:r w:rsidR="00807946" w:rsidRPr="00B10ECF">
        <w:rPr>
          <w:sz w:val="28"/>
          <w:szCs w:val="28"/>
          <w:lang w:val="kk-KZ"/>
        </w:rPr>
        <w:t xml:space="preserve"> </w:t>
      </w:r>
      <w:r w:rsidRPr="00B10ECF">
        <w:rPr>
          <w:sz w:val="28"/>
          <w:szCs w:val="28"/>
          <w:lang w:val="kk-KZ"/>
        </w:rPr>
        <w:t>1) сөз қорын көбейту; 2) өз пікірін дұрыс айтуға жаттықтыру; 3) өз пікірін жазып түсіндіруге жаттықтыру. Сонымен қатар, бастауыш сынып оқушыларының сөйлеу дағдыларын қалыптастыру</w:t>
      </w:r>
      <w:r w:rsidR="00623DCC" w:rsidRPr="00B10ECF">
        <w:rPr>
          <w:sz w:val="28"/>
          <w:szCs w:val="28"/>
          <w:lang w:val="kk-KZ"/>
        </w:rPr>
        <w:t xml:space="preserve"> үшін</w:t>
      </w:r>
      <w:r w:rsidRPr="00B10ECF">
        <w:rPr>
          <w:sz w:val="28"/>
          <w:szCs w:val="28"/>
          <w:lang w:val="kk-KZ"/>
        </w:rPr>
        <w:t xml:space="preserve"> 1)</w:t>
      </w:r>
      <w:r w:rsidR="00BE3527" w:rsidRPr="00B10ECF">
        <w:rPr>
          <w:sz w:val="28"/>
          <w:szCs w:val="28"/>
          <w:lang w:val="kk-KZ"/>
        </w:rPr>
        <w:t> </w:t>
      </w:r>
      <w:r w:rsidRPr="00B10ECF">
        <w:rPr>
          <w:sz w:val="28"/>
          <w:szCs w:val="28"/>
          <w:lang w:val="kk-KZ"/>
        </w:rPr>
        <w:t>оқушыларының өз пікірін дұрыс айтуға үйрету мақсатында дұрыс жауап алу</w:t>
      </w:r>
      <w:r w:rsidR="00807946" w:rsidRPr="00B10ECF">
        <w:rPr>
          <w:sz w:val="28"/>
          <w:szCs w:val="28"/>
          <w:lang w:val="kk-KZ"/>
        </w:rPr>
        <w:t>:</w:t>
      </w:r>
      <w:r w:rsidRPr="00B10ECF">
        <w:rPr>
          <w:sz w:val="28"/>
          <w:szCs w:val="28"/>
          <w:lang w:val="kk-KZ"/>
        </w:rPr>
        <w:t xml:space="preserve"> оқылған мәтін бойынша сұрақтар қойып, қысқа, дұрыс жауап алу, оқылған мәтін бойынша өзара пікір алмасуға үйрету, сөйлеу барысында жіберген қателерін түзету, дұрыс айтуға үйрету, топ алдында сөйлеуге үйрету. 2) біткен ойды жазуға үйрету үшін: сұрақ </w:t>
      </w:r>
      <w:r w:rsidR="001E4A53" w:rsidRPr="00B10ECF">
        <w:rPr>
          <w:sz w:val="28"/>
          <w:szCs w:val="28"/>
          <w:lang w:val="kk-KZ"/>
        </w:rPr>
        <w:t>–</w:t>
      </w:r>
      <w:r w:rsidRPr="00B10ECF">
        <w:rPr>
          <w:sz w:val="28"/>
          <w:szCs w:val="28"/>
          <w:lang w:val="kk-KZ"/>
        </w:rPr>
        <w:t xml:space="preserve"> жауаптар жазу, әңгімені есту барысында айтылғанды жазып алу, дұрыс-бұрысын анықтау, анкета, мәлімдеме, тіл-хат жаздыру</w:t>
      </w:r>
      <w:r w:rsidR="007634FB" w:rsidRPr="00B10ECF">
        <w:rPr>
          <w:sz w:val="28"/>
          <w:szCs w:val="28"/>
          <w:lang w:val="kk-KZ"/>
        </w:rPr>
        <w:t xml:space="preserve"> жұмыстарын орындату </w:t>
      </w:r>
      <w:r w:rsidR="007634FB" w:rsidRPr="00B10ECF">
        <w:rPr>
          <w:sz w:val="28"/>
          <w:szCs w:val="28"/>
          <w:lang w:val="kk-KZ"/>
        </w:rPr>
        <w:lastRenderedPageBreak/>
        <w:t>қажет деп санайды</w:t>
      </w:r>
      <w:r w:rsidR="00623DCC" w:rsidRPr="00B10ECF">
        <w:rPr>
          <w:sz w:val="28"/>
          <w:szCs w:val="28"/>
          <w:lang w:val="kk-KZ"/>
        </w:rPr>
        <w:t xml:space="preserve">. </w:t>
      </w:r>
      <w:r w:rsidRPr="00B10ECF">
        <w:rPr>
          <w:sz w:val="28"/>
          <w:szCs w:val="28"/>
          <w:lang w:val="kk-KZ"/>
        </w:rPr>
        <w:t>Ғ.</w:t>
      </w:r>
      <w:r w:rsidR="00BE3527" w:rsidRPr="00B10ECF">
        <w:rPr>
          <w:sz w:val="28"/>
          <w:szCs w:val="28"/>
          <w:lang w:val="kk-KZ"/>
        </w:rPr>
        <w:t> </w:t>
      </w:r>
      <w:r w:rsidRPr="00B10ECF">
        <w:rPr>
          <w:sz w:val="28"/>
          <w:szCs w:val="28"/>
          <w:lang w:val="kk-KZ"/>
        </w:rPr>
        <w:t>Бегалиев</w:t>
      </w:r>
      <w:r w:rsidR="00623DCC" w:rsidRPr="00B10ECF">
        <w:rPr>
          <w:sz w:val="28"/>
          <w:szCs w:val="28"/>
          <w:lang w:val="kk-KZ"/>
        </w:rPr>
        <w:t xml:space="preserve"> еңбегінің құндылығы </w:t>
      </w:r>
      <w:r w:rsidRPr="00B10ECF">
        <w:rPr>
          <w:sz w:val="28"/>
          <w:szCs w:val="28"/>
          <w:lang w:val="kk-KZ"/>
        </w:rPr>
        <w:t>оқушылардың сөйлеу тілін ауызша да, жазбаша да дамытып, олардың дағдылары мен икемділіктерін қалыптастыру жолдарын анықтауы</w:t>
      </w:r>
      <w:r w:rsidR="00623DCC" w:rsidRPr="00B10ECF">
        <w:rPr>
          <w:sz w:val="28"/>
          <w:szCs w:val="28"/>
          <w:lang w:val="kk-KZ"/>
        </w:rPr>
        <w:t>нан және ауызша және жазбаша жаттығу жұмыстарын бір-бірімен тығыз байланыстыру қажеттігін нақтылауынан көрінеді</w:t>
      </w:r>
      <w:r w:rsidR="00807946" w:rsidRPr="00B10ECF">
        <w:rPr>
          <w:sz w:val="28"/>
          <w:szCs w:val="28"/>
          <w:lang w:val="kk-KZ"/>
        </w:rPr>
        <w:t xml:space="preserve"> </w:t>
      </w:r>
      <w:r w:rsidR="00F70C4A" w:rsidRPr="00B10ECF">
        <w:rPr>
          <w:sz w:val="28"/>
          <w:szCs w:val="28"/>
          <w:lang w:val="kk-KZ"/>
        </w:rPr>
        <w:t> </w:t>
      </w:r>
      <w:r w:rsidRPr="00B10ECF">
        <w:rPr>
          <w:sz w:val="28"/>
          <w:szCs w:val="28"/>
          <w:lang w:val="uk-UA"/>
        </w:rPr>
        <w:t>[1</w:t>
      </w:r>
      <w:r w:rsidR="00875CE7" w:rsidRPr="00B10ECF">
        <w:rPr>
          <w:sz w:val="28"/>
          <w:szCs w:val="28"/>
          <w:lang w:val="uk-UA"/>
        </w:rPr>
        <w:t>4</w:t>
      </w:r>
      <w:r w:rsidR="0028699E" w:rsidRPr="00B10ECF">
        <w:rPr>
          <w:sz w:val="28"/>
          <w:szCs w:val="28"/>
          <w:lang w:val="kk-KZ"/>
        </w:rPr>
        <w:t>1</w:t>
      </w:r>
      <w:r w:rsidR="0051483F" w:rsidRPr="0051483F">
        <w:rPr>
          <w:sz w:val="28"/>
          <w:szCs w:val="28"/>
          <w:lang w:val="kk-KZ"/>
        </w:rPr>
        <w:t>,с.</w:t>
      </w:r>
      <w:r w:rsidR="0051483F">
        <w:rPr>
          <w:szCs w:val="28"/>
          <w:lang w:val="kk-KZ"/>
        </w:rPr>
        <w:t xml:space="preserve">  </w:t>
      </w:r>
      <w:r w:rsidR="00A12226" w:rsidRPr="00B10ECF">
        <w:rPr>
          <w:sz w:val="28"/>
          <w:szCs w:val="28"/>
          <w:lang w:val="kk-KZ"/>
        </w:rPr>
        <w:t>78</w:t>
      </w:r>
      <w:r w:rsidRPr="00B10ECF">
        <w:rPr>
          <w:sz w:val="28"/>
          <w:szCs w:val="28"/>
          <w:lang w:val="uk-UA"/>
        </w:rPr>
        <w:t>]</w:t>
      </w:r>
      <w:r w:rsidR="00807946" w:rsidRPr="00B10ECF">
        <w:rPr>
          <w:sz w:val="28"/>
          <w:szCs w:val="28"/>
          <w:lang w:val="uk-UA"/>
        </w:rPr>
        <w:t xml:space="preserve">. </w:t>
      </w:r>
      <w:r w:rsidRPr="00B10ECF">
        <w:rPr>
          <w:sz w:val="28"/>
          <w:szCs w:val="28"/>
          <w:lang w:val="kk-KZ"/>
        </w:rPr>
        <w:t>Қазақ тілін дамыта оқыту арқылы баланың сөздік қорын байыту мәселесіне келгенде,</w:t>
      </w:r>
    </w:p>
    <w:p w14:paraId="05E8E7A7" w14:textId="553289E5" w:rsidR="007C0106" w:rsidRPr="00B10ECF" w:rsidRDefault="007C0106" w:rsidP="005E29ED">
      <w:pPr>
        <w:pStyle w:val="a4"/>
        <w:ind w:firstLine="567"/>
        <w:rPr>
          <w:sz w:val="28"/>
          <w:szCs w:val="28"/>
          <w:lang w:val="uk-UA"/>
        </w:rPr>
      </w:pPr>
      <w:r w:rsidRPr="00B10ECF">
        <w:rPr>
          <w:sz w:val="28"/>
          <w:szCs w:val="28"/>
          <w:lang w:val="uk-UA"/>
        </w:rPr>
        <w:t>С.А.</w:t>
      </w:r>
      <w:r w:rsidR="008E3A70" w:rsidRPr="00B10ECF">
        <w:rPr>
          <w:sz w:val="28"/>
          <w:szCs w:val="28"/>
          <w:lang w:val="uk-UA"/>
        </w:rPr>
        <w:t> </w:t>
      </w:r>
      <w:r w:rsidRPr="00B10ECF">
        <w:rPr>
          <w:sz w:val="28"/>
          <w:szCs w:val="28"/>
          <w:lang w:val="uk-UA"/>
        </w:rPr>
        <w:t>Рахметова «Бастауыш сынып о</w:t>
      </w:r>
      <w:r w:rsidR="00F24B4B" w:rsidRPr="00B10ECF">
        <w:rPr>
          <w:sz w:val="28"/>
          <w:szCs w:val="28"/>
          <w:lang w:val="uk-UA"/>
        </w:rPr>
        <w:t>қ</w:t>
      </w:r>
      <w:r w:rsidRPr="00B10ECF">
        <w:rPr>
          <w:sz w:val="28"/>
          <w:szCs w:val="28"/>
          <w:lang w:val="uk-UA"/>
        </w:rPr>
        <w:t>ушыларының жазу тілін дамыту» атты ғылыми</w:t>
      </w:r>
      <w:r w:rsidR="00623DCC" w:rsidRPr="00B10ECF">
        <w:rPr>
          <w:sz w:val="28"/>
          <w:szCs w:val="28"/>
          <w:lang w:val="uk-UA"/>
        </w:rPr>
        <w:t xml:space="preserve"> з</w:t>
      </w:r>
      <w:r w:rsidRPr="00B10ECF">
        <w:rPr>
          <w:sz w:val="28"/>
          <w:szCs w:val="28"/>
          <w:lang w:val="uk-UA"/>
        </w:rPr>
        <w:t>ерттеу жұмысында</w:t>
      </w:r>
      <w:r w:rsidRPr="00B10ECF">
        <w:rPr>
          <w:sz w:val="16"/>
          <w:szCs w:val="16"/>
          <w:lang w:val="uk-UA"/>
        </w:rPr>
        <w:t xml:space="preserve"> </w:t>
      </w:r>
      <w:r w:rsidRPr="00B10ECF">
        <w:rPr>
          <w:sz w:val="28"/>
          <w:szCs w:val="28"/>
          <w:lang w:val="uk-UA"/>
        </w:rPr>
        <w:t xml:space="preserve"> оқушылардың тілін дамытуда сөздік қорды жаңа сөздермен толықтыруды, оларды жасайтын формаларды меңгер</w:t>
      </w:r>
      <w:r w:rsidR="00623DCC" w:rsidRPr="00B10ECF">
        <w:rPr>
          <w:sz w:val="28"/>
          <w:szCs w:val="28"/>
          <w:lang w:val="uk-UA"/>
        </w:rPr>
        <w:t>т</w:t>
      </w:r>
      <w:r w:rsidRPr="00B10ECF">
        <w:rPr>
          <w:sz w:val="28"/>
          <w:szCs w:val="28"/>
          <w:lang w:val="uk-UA"/>
        </w:rPr>
        <w:t>уді,</w:t>
      </w:r>
      <w:r w:rsidR="005C2547" w:rsidRPr="00B10ECF">
        <w:rPr>
          <w:sz w:val="27"/>
          <w:szCs w:val="27"/>
          <w:lang w:val="uk-UA"/>
        </w:rPr>
        <w:t xml:space="preserve"> </w:t>
      </w:r>
      <w:r w:rsidR="005C2547" w:rsidRPr="00B10ECF">
        <w:rPr>
          <w:sz w:val="28"/>
          <w:szCs w:val="28"/>
          <w:lang w:val="uk-UA"/>
        </w:rPr>
        <w:t xml:space="preserve">сөйлем мен сөз тіркесін дұрыс құрап, ойды ауызша-жазбаша сауатты әрі жүйелі </w:t>
      </w:r>
      <w:r w:rsidRPr="00B10ECF">
        <w:rPr>
          <w:sz w:val="28"/>
          <w:szCs w:val="28"/>
          <w:lang w:val="uk-UA"/>
        </w:rPr>
        <w:t>жеткізуді басты мақсат деп санайды. Ғалым</w:t>
      </w:r>
      <w:r w:rsidR="009B737E" w:rsidRPr="00B10ECF">
        <w:rPr>
          <w:sz w:val="28"/>
          <w:szCs w:val="28"/>
          <w:lang w:val="uk-UA"/>
        </w:rPr>
        <w:t xml:space="preserve">ның тұжырымдарынан </w:t>
      </w:r>
      <w:r w:rsidRPr="00B10ECF">
        <w:rPr>
          <w:sz w:val="28"/>
          <w:szCs w:val="28"/>
          <w:lang w:val="uk-UA"/>
        </w:rPr>
        <w:t xml:space="preserve">оқушылардың тілін дамытудың негізгі бағыты </w:t>
      </w:r>
      <w:r w:rsidR="001E4A53" w:rsidRPr="00B10ECF">
        <w:rPr>
          <w:sz w:val="28"/>
          <w:szCs w:val="28"/>
          <w:lang w:val="uk-UA"/>
        </w:rPr>
        <w:t>–</w:t>
      </w:r>
      <w:r w:rsidRPr="00B10ECF">
        <w:rPr>
          <w:sz w:val="28"/>
          <w:szCs w:val="28"/>
          <w:lang w:val="uk-UA"/>
        </w:rPr>
        <w:t xml:space="preserve"> байланыстырып сөйлеуге үйрету жұмыстары</w:t>
      </w:r>
      <w:r w:rsidR="009B737E" w:rsidRPr="00B10ECF">
        <w:rPr>
          <w:sz w:val="28"/>
          <w:szCs w:val="28"/>
          <w:lang w:val="uk-UA"/>
        </w:rPr>
        <w:t xml:space="preserve"> екендігіне көз жеткіземіз және</w:t>
      </w:r>
      <w:r w:rsidRPr="00B10ECF">
        <w:rPr>
          <w:sz w:val="28"/>
          <w:szCs w:val="28"/>
          <w:lang w:val="uk-UA"/>
        </w:rPr>
        <w:t xml:space="preserve"> бастауыш сынып оқушыларының байланыстырып сөйлеу дағдыларын қалыптастыру</w:t>
      </w:r>
      <w:r w:rsidR="00623DCC" w:rsidRPr="00B10ECF">
        <w:rPr>
          <w:sz w:val="28"/>
          <w:szCs w:val="28"/>
          <w:lang w:val="uk-UA"/>
        </w:rPr>
        <w:t xml:space="preserve"> мен </w:t>
      </w:r>
      <w:r w:rsidRPr="00B10ECF">
        <w:rPr>
          <w:sz w:val="28"/>
          <w:szCs w:val="28"/>
          <w:lang w:val="uk-UA"/>
        </w:rPr>
        <w:t>тіл дамыту жұмысы</w:t>
      </w:r>
      <w:r w:rsidR="00623DCC" w:rsidRPr="00B10ECF">
        <w:rPr>
          <w:sz w:val="28"/>
          <w:szCs w:val="28"/>
          <w:lang w:val="uk-UA"/>
        </w:rPr>
        <w:t>н</w:t>
      </w:r>
      <w:r w:rsidRPr="00B10ECF">
        <w:rPr>
          <w:sz w:val="28"/>
          <w:szCs w:val="28"/>
          <w:lang w:val="uk-UA"/>
        </w:rPr>
        <w:t xml:space="preserve"> жүйелі </w:t>
      </w:r>
      <w:r w:rsidR="00623DCC" w:rsidRPr="00B10ECF">
        <w:rPr>
          <w:sz w:val="28"/>
          <w:szCs w:val="28"/>
          <w:lang w:val="uk-UA"/>
        </w:rPr>
        <w:t xml:space="preserve">жүргізудің қажеттігін </w:t>
      </w:r>
      <w:r w:rsidR="009B737E" w:rsidRPr="00B10ECF">
        <w:rPr>
          <w:sz w:val="28"/>
          <w:szCs w:val="28"/>
          <w:lang w:val="uk-UA"/>
        </w:rPr>
        <w:t xml:space="preserve"> нақтылаймыз</w:t>
      </w:r>
      <w:r w:rsidR="00A12226" w:rsidRPr="00B10ECF">
        <w:rPr>
          <w:sz w:val="28"/>
          <w:szCs w:val="28"/>
          <w:lang w:val="uk-UA"/>
        </w:rPr>
        <w:t xml:space="preserve"> </w:t>
      </w:r>
      <w:r w:rsidRPr="00B10ECF">
        <w:rPr>
          <w:sz w:val="28"/>
          <w:szCs w:val="28"/>
          <w:lang w:val="uk-UA"/>
        </w:rPr>
        <w:t>[1</w:t>
      </w:r>
      <w:r w:rsidR="00875CE7" w:rsidRPr="00B10ECF">
        <w:rPr>
          <w:sz w:val="28"/>
          <w:szCs w:val="28"/>
          <w:lang w:val="uk-UA"/>
        </w:rPr>
        <w:t>4</w:t>
      </w:r>
      <w:r w:rsidR="0028699E" w:rsidRPr="00B10ECF">
        <w:rPr>
          <w:sz w:val="28"/>
          <w:szCs w:val="28"/>
          <w:lang w:val="uk-UA"/>
        </w:rPr>
        <w:t>2</w:t>
      </w:r>
      <w:r w:rsidR="0051483F" w:rsidRPr="0051483F">
        <w:rPr>
          <w:sz w:val="28"/>
          <w:szCs w:val="28"/>
          <w:lang w:val="kk-KZ"/>
        </w:rPr>
        <w:t>,с.</w:t>
      </w:r>
      <w:r w:rsidR="0051483F">
        <w:rPr>
          <w:szCs w:val="28"/>
          <w:lang w:val="kk-KZ"/>
        </w:rPr>
        <w:t xml:space="preserve">  </w:t>
      </w:r>
      <w:r w:rsidR="00A12226" w:rsidRPr="00B10ECF">
        <w:rPr>
          <w:sz w:val="28"/>
          <w:szCs w:val="28"/>
          <w:lang w:val="uk-UA"/>
        </w:rPr>
        <w:t>124]</w:t>
      </w:r>
      <w:r w:rsidR="00807946" w:rsidRPr="00B10ECF">
        <w:rPr>
          <w:sz w:val="28"/>
          <w:szCs w:val="28"/>
          <w:lang w:val="uk-UA"/>
        </w:rPr>
        <w:t>.</w:t>
      </w:r>
    </w:p>
    <w:p w14:paraId="7E168D47" w14:textId="655140FE" w:rsidR="007C0106" w:rsidRPr="00B10ECF" w:rsidRDefault="007C0106" w:rsidP="005E29ED">
      <w:pPr>
        <w:pStyle w:val="a4"/>
        <w:ind w:firstLine="567"/>
        <w:rPr>
          <w:sz w:val="22"/>
          <w:szCs w:val="22"/>
          <w:lang w:val="uk-UA"/>
        </w:rPr>
      </w:pPr>
      <w:r w:rsidRPr="00B10ECF">
        <w:rPr>
          <w:sz w:val="28"/>
          <w:szCs w:val="28"/>
          <w:lang w:val="uk-UA"/>
        </w:rPr>
        <w:t>Г.</w:t>
      </w:r>
      <w:r w:rsidRPr="00B10ECF">
        <w:rPr>
          <w:sz w:val="28"/>
          <w:szCs w:val="28"/>
          <w:lang w:val="kk-KZ"/>
        </w:rPr>
        <w:t> </w:t>
      </w:r>
      <w:r w:rsidRPr="00B10ECF">
        <w:rPr>
          <w:sz w:val="28"/>
          <w:szCs w:val="28"/>
          <w:lang w:val="uk-UA"/>
        </w:rPr>
        <w:t>Уәйісованың</w:t>
      </w:r>
      <w:r w:rsidRPr="00B10ECF">
        <w:rPr>
          <w:lang w:val="uk-UA"/>
        </w:rPr>
        <w:t xml:space="preserve"> </w:t>
      </w:r>
      <w:r w:rsidRPr="00B10ECF">
        <w:rPr>
          <w:sz w:val="28"/>
          <w:szCs w:val="28"/>
          <w:lang w:val="uk-UA"/>
        </w:rPr>
        <w:t>«Қазақ мектептеріндегі ана тілінің лексикасын оқыту әдістемесі» атты ғылыми-зерттеу жұмысында бастауышта грамматикалық ұғымдарды меңгертудің тиімді әдістемелік жағдайларына: 1) оқушылардың белсенді ойлау қызметін іске қосу (</w:t>
      </w:r>
      <w:r w:rsidRPr="00B10ECF">
        <w:rPr>
          <w:i/>
          <w:iCs/>
          <w:sz w:val="28"/>
          <w:szCs w:val="28"/>
          <w:lang w:val="uk-UA"/>
        </w:rPr>
        <w:t>проблемалық әдіс)</w:t>
      </w:r>
      <w:r w:rsidR="00ED3F19" w:rsidRPr="00B10ECF">
        <w:rPr>
          <w:sz w:val="28"/>
          <w:szCs w:val="28"/>
          <w:lang w:val="uk-UA"/>
        </w:rPr>
        <w:t xml:space="preserve">; </w:t>
      </w:r>
      <w:r w:rsidRPr="00B10ECF">
        <w:rPr>
          <w:sz w:val="28"/>
          <w:szCs w:val="28"/>
          <w:lang w:val="uk-UA"/>
        </w:rPr>
        <w:t>2) сөзге немесе сөйлемге қатысты оқушылардың лингвистикалық көзқарасын дамыту</w:t>
      </w:r>
      <w:r w:rsidR="00ED3F19" w:rsidRPr="00B10ECF">
        <w:rPr>
          <w:sz w:val="28"/>
          <w:szCs w:val="28"/>
          <w:lang w:val="uk-UA"/>
        </w:rPr>
        <w:t>;</w:t>
      </w:r>
      <w:r w:rsidRPr="00B10ECF">
        <w:rPr>
          <w:sz w:val="28"/>
          <w:szCs w:val="28"/>
          <w:lang w:val="uk-UA"/>
        </w:rPr>
        <w:t xml:space="preserve"> 3)</w:t>
      </w:r>
      <w:r w:rsidR="00807946" w:rsidRPr="00B10ECF">
        <w:rPr>
          <w:sz w:val="28"/>
          <w:szCs w:val="28"/>
          <w:lang w:val="uk-UA"/>
        </w:rPr>
        <w:t> </w:t>
      </w:r>
      <w:r w:rsidRPr="00B10ECF">
        <w:rPr>
          <w:sz w:val="28"/>
          <w:szCs w:val="28"/>
          <w:lang w:val="uk-UA"/>
        </w:rPr>
        <w:t>өтілген грамматикалық ұғымдардың айқын және көмескі белгілерін меңгерту</w:t>
      </w:r>
      <w:r w:rsidR="00ED3F19" w:rsidRPr="00B10ECF">
        <w:rPr>
          <w:sz w:val="28"/>
          <w:szCs w:val="28"/>
          <w:lang w:val="uk-UA"/>
        </w:rPr>
        <w:t xml:space="preserve">; </w:t>
      </w:r>
      <w:r w:rsidRPr="00B10ECF">
        <w:rPr>
          <w:sz w:val="28"/>
          <w:szCs w:val="28"/>
          <w:lang w:val="uk-UA"/>
        </w:rPr>
        <w:t>4) жаңа меңгерілген ұғымда бұрын өтілген грамматикалық ұғымдар жүйесімен байланыстырып отыру</w:t>
      </w:r>
      <w:r w:rsidR="00ED3F19" w:rsidRPr="00B10ECF">
        <w:rPr>
          <w:sz w:val="28"/>
          <w:szCs w:val="28"/>
          <w:lang w:val="uk-UA"/>
        </w:rPr>
        <w:t>ды</w:t>
      </w:r>
      <w:r w:rsidRPr="00B10ECF">
        <w:rPr>
          <w:sz w:val="28"/>
          <w:szCs w:val="28"/>
          <w:lang w:val="uk-UA"/>
        </w:rPr>
        <w:t xml:space="preserve"> (</w:t>
      </w:r>
      <w:r w:rsidRPr="00B10ECF">
        <w:rPr>
          <w:i/>
          <w:iCs/>
          <w:sz w:val="28"/>
          <w:szCs w:val="28"/>
          <w:lang w:val="uk-UA"/>
        </w:rPr>
        <w:t xml:space="preserve">берілген білімді жинақтап отыру әдісі) </w:t>
      </w:r>
      <w:r w:rsidRPr="00B10ECF">
        <w:rPr>
          <w:sz w:val="28"/>
          <w:szCs w:val="28"/>
          <w:lang w:val="uk-UA"/>
        </w:rPr>
        <w:t>жатқызады. Ғалымның көтеріп отырған әдіс-тәсілдерін оқушылардың бұрынғы білімдері мен дағдыларына сүйене отырып, ағылшын тілі грамматикасы мен</w:t>
      </w:r>
      <w:r w:rsidR="00623DCC" w:rsidRPr="00B10ECF">
        <w:rPr>
          <w:sz w:val="28"/>
          <w:szCs w:val="28"/>
          <w:lang w:val="uk-UA"/>
        </w:rPr>
        <w:t xml:space="preserve"> </w:t>
      </w:r>
      <w:r w:rsidRPr="00B10ECF">
        <w:rPr>
          <w:sz w:val="28"/>
          <w:szCs w:val="28"/>
          <w:lang w:val="uk-UA"/>
        </w:rPr>
        <w:t>жаңа білімді меңгертуде қолдануға болады</w:t>
      </w:r>
      <w:r w:rsidR="009B737E" w:rsidRPr="00B10ECF">
        <w:rPr>
          <w:sz w:val="28"/>
          <w:szCs w:val="28"/>
          <w:lang w:val="uk-UA"/>
        </w:rPr>
        <w:t xml:space="preserve"> деп есептейміз</w:t>
      </w:r>
      <w:r w:rsidR="00807946" w:rsidRPr="00B10ECF">
        <w:rPr>
          <w:sz w:val="28"/>
          <w:szCs w:val="28"/>
          <w:lang w:val="uk-UA"/>
        </w:rPr>
        <w:t> </w:t>
      </w:r>
      <w:r w:rsidRPr="00B10ECF">
        <w:rPr>
          <w:sz w:val="28"/>
          <w:szCs w:val="28"/>
          <w:lang w:val="uk-UA"/>
        </w:rPr>
        <w:t>[1</w:t>
      </w:r>
      <w:r w:rsidR="00875CE7" w:rsidRPr="00B10ECF">
        <w:rPr>
          <w:sz w:val="28"/>
          <w:szCs w:val="28"/>
          <w:lang w:val="uk-UA"/>
        </w:rPr>
        <w:t>4</w:t>
      </w:r>
      <w:r w:rsidR="0028699E" w:rsidRPr="00B10ECF">
        <w:rPr>
          <w:sz w:val="28"/>
          <w:szCs w:val="28"/>
          <w:lang w:val="uk-UA"/>
        </w:rPr>
        <w:t>3</w:t>
      </w:r>
      <w:r w:rsidR="0051483F" w:rsidRPr="0051483F">
        <w:rPr>
          <w:sz w:val="28"/>
          <w:szCs w:val="28"/>
          <w:lang w:val="kk-KZ"/>
        </w:rPr>
        <w:t>,с.</w:t>
      </w:r>
      <w:r w:rsidR="0051483F">
        <w:rPr>
          <w:szCs w:val="28"/>
          <w:lang w:val="kk-KZ"/>
        </w:rPr>
        <w:t xml:space="preserve">  </w:t>
      </w:r>
      <w:r w:rsidR="00A12226" w:rsidRPr="00B10ECF">
        <w:rPr>
          <w:sz w:val="28"/>
          <w:szCs w:val="28"/>
          <w:lang w:val="uk-UA"/>
        </w:rPr>
        <w:t>62</w:t>
      </w:r>
      <w:r w:rsidRPr="00B10ECF">
        <w:rPr>
          <w:sz w:val="28"/>
          <w:szCs w:val="28"/>
          <w:lang w:val="uk-UA"/>
        </w:rPr>
        <w:t>].</w:t>
      </w:r>
    </w:p>
    <w:p w14:paraId="1447712C" w14:textId="0F3AB9CF" w:rsidR="007C0106" w:rsidRPr="00B10ECF" w:rsidRDefault="007C0106" w:rsidP="005E29ED">
      <w:pPr>
        <w:pStyle w:val="a4"/>
        <w:ind w:firstLine="567"/>
        <w:rPr>
          <w:sz w:val="28"/>
          <w:szCs w:val="28"/>
          <w:lang w:val="uk-UA"/>
        </w:rPr>
      </w:pPr>
      <w:r w:rsidRPr="00B10ECF">
        <w:rPr>
          <w:sz w:val="28"/>
          <w:szCs w:val="28"/>
          <w:lang w:val="uk-UA"/>
        </w:rPr>
        <w:t>Ә.Е. Жұмабаеваның «</w:t>
      </w:r>
      <w:r w:rsidRPr="00B10ECF">
        <w:rPr>
          <w:rStyle w:val="fontstyle01"/>
          <w:rFonts w:ascii="Times New Roman" w:eastAsiaTheme="majorEastAsia" w:hAnsi="Times New Roman"/>
          <w:b w:val="0"/>
          <w:color w:val="auto"/>
          <w:sz w:val="28"/>
          <w:szCs w:val="28"/>
          <w:lang w:val="uk-UA"/>
        </w:rPr>
        <w:t>Бастауыш мектепте қазақ тілі синтаксисін дамыта</w:t>
      </w:r>
      <w:r w:rsidRPr="00B10ECF">
        <w:rPr>
          <w:sz w:val="28"/>
          <w:szCs w:val="28"/>
          <w:lang w:val="uk-UA"/>
        </w:rPr>
        <w:t xml:space="preserve"> </w:t>
      </w:r>
      <w:r w:rsidRPr="00B10ECF">
        <w:rPr>
          <w:rStyle w:val="fontstyle01"/>
          <w:rFonts w:ascii="Times New Roman" w:eastAsiaTheme="majorEastAsia" w:hAnsi="Times New Roman"/>
          <w:b w:val="0"/>
          <w:color w:val="auto"/>
          <w:sz w:val="28"/>
          <w:szCs w:val="28"/>
          <w:lang w:val="uk-UA"/>
        </w:rPr>
        <w:t>оқыту» атты еңбегінде</w:t>
      </w:r>
      <w:r w:rsidRPr="00B10ECF">
        <w:rPr>
          <w:sz w:val="28"/>
          <w:szCs w:val="28"/>
          <w:lang w:val="uk-UA"/>
        </w:rPr>
        <w:t xml:space="preserve"> бастауышта </w:t>
      </w:r>
      <w:r w:rsidR="00EE7081" w:rsidRPr="00B10ECF">
        <w:rPr>
          <w:sz w:val="27"/>
          <w:szCs w:val="27"/>
          <w:lang w:val="uk-UA"/>
        </w:rPr>
        <w:t>қалыптасуы тиіс басты құзыреттердің бірі — қатысымдық құзырет, ол сөйлесім әрекетінің барлық түрін (тыңдау, оқу, сөйлеу, жазу) бірлікте және үйлесімді түрде меңгертуді көздейтіндігін</w:t>
      </w:r>
      <w:r w:rsidRPr="00B10ECF">
        <w:rPr>
          <w:sz w:val="28"/>
          <w:szCs w:val="28"/>
          <w:lang w:val="uk-UA"/>
        </w:rPr>
        <w:t xml:space="preserve"> айта келе, қатысымдық негізде оқытудың маңыздылығын баса көрсетеді. Ғалымның тұжырымдауынша, қатысымдық біліктіліктерін қалыптастыру оқушының өмірлік дағдыларының негіз қалайды және бастауышта қатысымдық тұрғыда оқыту – толық шешімін таппаған мәселе</w:t>
      </w:r>
      <w:r w:rsidR="00EE7081" w:rsidRPr="00B10ECF">
        <w:rPr>
          <w:sz w:val="28"/>
          <w:szCs w:val="28"/>
          <w:lang w:val="uk-UA"/>
        </w:rPr>
        <w:t xml:space="preserve"> </w:t>
      </w:r>
      <w:r w:rsidRPr="00B10ECF">
        <w:rPr>
          <w:sz w:val="28"/>
          <w:szCs w:val="28"/>
          <w:lang w:val="uk-UA"/>
        </w:rPr>
        <w:t>[1</w:t>
      </w:r>
      <w:r w:rsidR="00875CE7" w:rsidRPr="00B10ECF">
        <w:rPr>
          <w:sz w:val="28"/>
          <w:szCs w:val="28"/>
          <w:lang w:val="uk-UA"/>
        </w:rPr>
        <w:t>4</w:t>
      </w:r>
      <w:r w:rsidR="0028699E" w:rsidRPr="00B10ECF">
        <w:rPr>
          <w:sz w:val="28"/>
          <w:szCs w:val="28"/>
          <w:lang w:val="uk-UA"/>
        </w:rPr>
        <w:t>4</w:t>
      </w:r>
      <w:r w:rsidR="0051483F" w:rsidRPr="0051483F">
        <w:rPr>
          <w:sz w:val="28"/>
          <w:szCs w:val="28"/>
          <w:lang w:val="kk-KZ"/>
        </w:rPr>
        <w:t>,с.</w:t>
      </w:r>
      <w:r w:rsidR="0051483F">
        <w:rPr>
          <w:szCs w:val="28"/>
          <w:lang w:val="kk-KZ"/>
        </w:rPr>
        <w:t xml:space="preserve"> </w:t>
      </w:r>
      <w:r w:rsidR="00A12226" w:rsidRPr="00B10ECF">
        <w:rPr>
          <w:sz w:val="28"/>
          <w:szCs w:val="28"/>
          <w:lang w:val="uk-UA"/>
        </w:rPr>
        <w:t>162</w:t>
      </w:r>
      <w:r w:rsidRPr="00B10ECF">
        <w:rPr>
          <w:sz w:val="28"/>
          <w:szCs w:val="28"/>
          <w:lang w:val="uk-UA"/>
        </w:rPr>
        <w:t xml:space="preserve">]. </w:t>
      </w:r>
      <w:r w:rsidRPr="00B10ECF">
        <w:rPr>
          <w:iCs/>
          <w:sz w:val="28"/>
          <w:szCs w:val="28"/>
          <w:lang w:val="uk-UA"/>
        </w:rPr>
        <w:t>Ендеше, оқытудағы құзіреттілік тәсіл</w:t>
      </w:r>
      <w:r w:rsidR="009B737E" w:rsidRPr="00B10ECF">
        <w:rPr>
          <w:iCs/>
          <w:sz w:val="28"/>
          <w:szCs w:val="28"/>
          <w:lang w:val="uk-UA"/>
        </w:rPr>
        <w:t>і</w:t>
      </w:r>
      <w:r w:rsidRPr="00B10ECF">
        <w:rPr>
          <w:iCs/>
          <w:sz w:val="28"/>
          <w:szCs w:val="28"/>
          <w:lang w:val="uk-UA"/>
        </w:rPr>
        <w:t xml:space="preserve"> білім беру нәтижесі ретіндегі оқыту сапасын қамтамасыз ет</w:t>
      </w:r>
      <w:r w:rsidR="009B737E" w:rsidRPr="00B10ECF">
        <w:rPr>
          <w:iCs/>
          <w:sz w:val="28"/>
          <w:szCs w:val="28"/>
          <w:lang w:val="uk-UA"/>
        </w:rPr>
        <w:t>се,</w:t>
      </w:r>
      <w:r w:rsidRPr="00B10ECF">
        <w:rPr>
          <w:iCs/>
          <w:sz w:val="28"/>
          <w:szCs w:val="28"/>
          <w:lang w:val="uk-UA"/>
        </w:rPr>
        <w:t xml:space="preserve"> ол өз кезегінде кешенді әдіс-тәсілдерді жүзеге асыруды, оқыту сапасын бағалаудың біртұтас жүйесін құруды талап ете</w:t>
      </w:r>
      <w:r w:rsidR="009B737E" w:rsidRPr="00B10ECF">
        <w:rPr>
          <w:iCs/>
          <w:sz w:val="28"/>
          <w:szCs w:val="28"/>
          <w:lang w:val="uk-UA"/>
        </w:rPr>
        <w:t>тіндігімен келісеміз.</w:t>
      </w:r>
      <w:r w:rsidRPr="00B10ECF">
        <w:rPr>
          <w:iCs/>
          <w:sz w:val="28"/>
          <w:szCs w:val="28"/>
          <w:lang w:val="uk-UA"/>
        </w:rPr>
        <w:t xml:space="preserve"> </w:t>
      </w:r>
    </w:p>
    <w:p w14:paraId="089F00A5" w14:textId="4F30EA33" w:rsidR="006D35B7" w:rsidRPr="00B10ECF" w:rsidRDefault="007C0106" w:rsidP="005E29ED">
      <w:pPr>
        <w:pStyle w:val="a4"/>
        <w:ind w:firstLine="567"/>
        <w:rPr>
          <w:sz w:val="28"/>
          <w:szCs w:val="28"/>
          <w:lang w:val="uk-UA"/>
        </w:rPr>
      </w:pPr>
      <w:r w:rsidRPr="00B10ECF">
        <w:rPr>
          <w:sz w:val="28"/>
          <w:szCs w:val="28"/>
          <w:lang w:val="uk-UA"/>
        </w:rPr>
        <w:t>Қ.</w:t>
      </w:r>
      <w:r w:rsidR="00F24B4B" w:rsidRPr="00B10ECF">
        <w:rPr>
          <w:sz w:val="28"/>
          <w:szCs w:val="28"/>
          <w:lang w:val="uk-UA"/>
        </w:rPr>
        <w:t> </w:t>
      </w:r>
      <w:r w:rsidRPr="00B10ECF">
        <w:rPr>
          <w:sz w:val="28"/>
          <w:szCs w:val="28"/>
          <w:lang w:val="uk-UA"/>
        </w:rPr>
        <w:t xml:space="preserve">Молдабек «Бастауыш сыныпта қазақ тілін қатысым әдісі арқылы оқытудың ғылыми-әдістемелік негіздері» атты ғылыми-зерттеу жұмысында бастауыш сынып оқушысының коммуникативтік дағдыларының қалыптасып дамуы мен </w:t>
      </w:r>
      <w:r w:rsidR="00D561A8" w:rsidRPr="00B10ECF">
        <w:rPr>
          <w:sz w:val="28"/>
          <w:szCs w:val="28"/>
          <w:lang w:val="uk-UA"/>
        </w:rPr>
        <w:t>олардың әлеуметтенуіне, танымдық қабілеттерінің дамуына, өмірлік жағдаяттарда тілдік қатысымға түсуге деген уәждері мен қажеттіліктерін ұғынуға жәрдемдесу керектігін айқындайды және бұл құзыреттіліктерге ерекше назар аудару қажеттігін баса айтады</w:t>
      </w:r>
      <w:r w:rsidR="00D561A8" w:rsidRPr="00B10ECF">
        <w:rPr>
          <w:sz w:val="27"/>
          <w:szCs w:val="27"/>
          <w:lang w:val="uk-UA"/>
        </w:rPr>
        <w:t xml:space="preserve"> </w:t>
      </w:r>
      <w:r w:rsidRPr="00B10ECF">
        <w:rPr>
          <w:sz w:val="28"/>
          <w:szCs w:val="28"/>
          <w:lang w:val="uk-UA"/>
        </w:rPr>
        <w:t>[</w:t>
      </w:r>
      <w:r w:rsidRPr="00B10ECF">
        <w:rPr>
          <w:sz w:val="28"/>
          <w:szCs w:val="28"/>
          <w:lang w:val="kk-KZ"/>
        </w:rPr>
        <w:t>1</w:t>
      </w:r>
      <w:r w:rsidR="00A91166" w:rsidRPr="00B10ECF">
        <w:rPr>
          <w:sz w:val="28"/>
          <w:szCs w:val="28"/>
          <w:lang w:val="kk-KZ"/>
        </w:rPr>
        <w:t>4</w:t>
      </w:r>
      <w:r w:rsidR="0028699E" w:rsidRPr="00B10ECF">
        <w:rPr>
          <w:sz w:val="28"/>
          <w:szCs w:val="28"/>
          <w:lang w:val="kk-KZ"/>
        </w:rPr>
        <w:t>5</w:t>
      </w:r>
      <w:r w:rsidR="0051483F" w:rsidRPr="0051483F">
        <w:rPr>
          <w:sz w:val="28"/>
          <w:szCs w:val="28"/>
          <w:lang w:val="kk-KZ"/>
        </w:rPr>
        <w:t>,с.</w:t>
      </w:r>
      <w:r w:rsidR="0051483F">
        <w:rPr>
          <w:szCs w:val="28"/>
          <w:lang w:val="kk-KZ"/>
        </w:rPr>
        <w:t xml:space="preserve">  </w:t>
      </w:r>
      <w:r w:rsidR="00875CE7" w:rsidRPr="00B10ECF">
        <w:rPr>
          <w:sz w:val="28"/>
          <w:szCs w:val="28"/>
          <w:lang w:val="kk-KZ"/>
        </w:rPr>
        <w:t>69</w:t>
      </w:r>
      <w:r w:rsidRPr="00B10ECF">
        <w:rPr>
          <w:sz w:val="28"/>
          <w:szCs w:val="28"/>
          <w:lang w:val="uk-UA"/>
        </w:rPr>
        <w:t>].</w:t>
      </w:r>
    </w:p>
    <w:p w14:paraId="5A080D7D" w14:textId="5BFA4CDD" w:rsidR="00907F6F" w:rsidRPr="00B10ECF" w:rsidRDefault="00D561A8" w:rsidP="005E29ED">
      <w:pPr>
        <w:pStyle w:val="a4"/>
        <w:ind w:firstLine="567"/>
        <w:rPr>
          <w:sz w:val="28"/>
          <w:szCs w:val="28"/>
          <w:lang w:val="kk-KZ"/>
        </w:rPr>
      </w:pPr>
      <w:r w:rsidRPr="00B10ECF">
        <w:rPr>
          <w:sz w:val="28"/>
          <w:szCs w:val="28"/>
          <w:lang w:val="uk-UA"/>
        </w:rPr>
        <w:t>Ш.</w:t>
      </w:r>
      <w:r w:rsidR="00807946" w:rsidRPr="00B10ECF">
        <w:rPr>
          <w:sz w:val="28"/>
          <w:szCs w:val="28"/>
          <w:lang w:val="uk-UA"/>
        </w:rPr>
        <w:t> </w:t>
      </w:r>
      <w:r w:rsidRPr="00B10ECF">
        <w:rPr>
          <w:sz w:val="28"/>
          <w:szCs w:val="28"/>
          <w:lang w:val="uk-UA"/>
        </w:rPr>
        <w:t xml:space="preserve">Мұқанбетова өзінің «Тұлғалық-бағдарлы білім беру негізінде </w:t>
      </w:r>
      <w:r w:rsidRPr="00B10ECF">
        <w:rPr>
          <w:sz w:val="28"/>
          <w:szCs w:val="28"/>
          <w:lang w:val="uk-UA"/>
        </w:rPr>
        <w:lastRenderedPageBreak/>
        <w:t>оқушылардың коммуникативтік құзыреттілігін қалыптастырудың педагогикалық шарттары» атты ғылыми еңбегінде оқушылардың коммуникативтік құзыреттілігін төрт негізгі компоненттен тұрады деп сипаттайды:</w:t>
      </w:r>
      <w:r w:rsidR="006D35B7" w:rsidRPr="00B10ECF">
        <w:rPr>
          <w:sz w:val="28"/>
          <w:szCs w:val="28"/>
          <w:lang w:val="uk-UA"/>
        </w:rPr>
        <w:t>1)</w:t>
      </w:r>
      <w:r w:rsidR="0031143B" w:rsidRPr="00B10ECF">
        <w:rPr>
          <w:sz w:val="28"/>
          <w:szCs w:val="28"/>
          <w:lang w:val="uk-UA"/>
        </w:rPr>
        <w:t xml:space="preserve"> </w:t>
      </w:r>
      <w:r w:rsidRPr="00B10ECF">
        <w:rPr>
          <w:sz w:val="28"/>
          <w:szCs w:val="28"/>
          <w:lang w:val="uk-UA"/>
        </w:rPr>
        <w:t>лингвистикалық (тілдік білім мен сөйлеу нормаларына сүйену),</w:t>
      </w:r>
      <w:r w:rsidR="006D35B7" w:rsidRPr="00B10ECF">
        <w:rPr>
          <w:sz w:val="28"/>
          <w:szCs w:val="28"/>
          <w:lang w:val="uk-UA"/>
        </w:rPr>
        <w:t xml:space="preserve"> 2)</w:t>
      </w:r>
      <w:r w:rsidR="006D35B7" w:rsidRPr="0051483F">
        <w:rPr>
          <w:sz w:val="28"/>
          <w:szCs w:val="28"/>
          <w:lang w:val="kk-KZ"/>
        </w:rPr>
        <w:t> </w:t>
      </w:r>
      <w:r w:rsidRPr="00B10ECF">
        <w:rPr>
          <w:sz w:val="28"/>
          <w:szCs w:val="28"/>
          <w:lang w:val="uk-UA"/>
        </w:rPr>
        <w:t>дискурсивті (дискурсты білу, құру және түсіну машығы),</w:t>
      </w:r>
      <w:r w:rsidR="006D35B7" w:rsidRPr="00B10ECF">
        <w:rPr>
          <w:sz w:val="28"/>
          <w:szCs w:val="28"/>
          <w:lang w:val="uk-UA"/>
        </w:rPr>
        <w:t xml:space="preserve"> 3) </w:t>
      </w:r>
      <w:r w:rsidRPr="00B10ECF">
        <w:rPr>
          <w:sz w:val="28"/>
          <w:szCs w:val="28"/>
          <w:lang w:val="uk-UA"/>
        </w:rPr>
        <w:t>прагматикалық (қажетті жағдаятта мазмұнды жеткізу қабілеті),</w:t>
      </w:r>
      <w:r w:rsidR="006D35B7" w:rsidRPr="00B10ECF">
        <w:rPr>
          <w:sz w:val="28"/>
          <w:szCs w:val="28"/>
          <w:lang w:val="uk-UA"/>
        </w:rPr>
        <w:t xml:space="preserve"> 4)</w:t>
      </w:r>
      <w:r w:rsidR="00EA6E6E" w:rsidRPr="00B10ECF">
        <w:rPr>
          <w:sz w:val="28"/>
          <w:szCs w:val="28"/>
          <w:lang w:val="uk-UA"/>
        </w:rPr>
        <w:t xml:space="preserve"> </w:t>
      </w:r>
      <w:r w:rsidRPr="00B10ECF">
        <w:rPr>
          <w:sz w:val="28"/>
          <w:szCs w:val="28"/>
          <w:lang w:val="uk-UA"/>
        </w:rPr>
        <w:t>мәдениеттілік (сөз мәдениетін, сөз таңдау мен грамматикалық сауаттылықты меңгеру)</w:t>
      </w:r>
      <w:r w:rsidR="007C0106" w:rsidRPr="00B10ECF">
        <w:rPr>
          <w:sz w:val="28"/>
          <w:szCs w:val="28"/>
          <w:lang w:val="uk-UA"/>
        </w:rPr>
        <w:t xml:space="preserve"> [</w:t>
      </w:r>
      <w:r w:rsidR="00875CE7" w:rsidRPr="00B10ECF">
        <w:rPr>
          <w:sz w:val="28"/>
          <w:szCs w:val="28"/>
          <w:lang w:val="kk-KZ"/>
        </w:rPr>
        <w:t>1</w:t>
      </w:r>
      <w:r w:rsidR="00A91166" w:rsidRPr="00B10ECF">
        <w:rPr>
          <w:sz w:val="28"/>
          <w:szCs w:val="28"/>
          <w:lang w:val="kk-KZ"/>
        </w:rPr>
        <w:t>4</w:t>
      </w:r>
      <w:r w:rsidR="0028699E" w:rsidRPr="00B10ECF">
        <w:rPr>
          <w:sz w:val="28"/>
          <w:szCs w:val="28"/>
          <w:lang w:val="kk-KZ"/>
        </w:rPr>
        <w:t>6</w:t>
      </w:r>
      <w:r w:rsidR="0051483F" w:rsidRPr="0051483F">
        <w:rPr>
          <w:sz w:val="28"/>
          <w:szCs w:val="28"/>
          <w:lang w:val="kk-KZ"/>
        </w:rPr>
        <w:t>,с.</w:t>
      </w:r>
      <w:r w:rsidR="0051483F">
        <w:rPr>
          <w:szCs w:val="28"/>
          <w:lang w:val="kk-KZ"/>
        </w:rPr>
        <w:t xml:space="preserve">  </w:t>
      </w:r>
      <w:r w:rsidR="00875CE7" w:rsidRPr="00B10ECF">
        <w:rPr>
          <w:sz w:val="28"/>
          <w:szCs w:val="28"/>
          <w:lang w:val="kk-KZ"/>
        </w:rPr>
        <w:t>25</w:t>
      </w:r>
      <w:r w:rsidR="007C0106" w:rsidRPr="00B10ECF">
        <w:rPr>
          <w:sz w:val="28"/>
          <w:szCs w:val="28"/>
          <w:lang w:val="uk-UA"/>
        </w:rPr>
        <w:t>].</w:t>
      </w:r>
    </w:p>
    <w:p w14:paraId="22134E6C" w14:textId="2CC487AF" w:rsidR="007C0106" w:rsidRPr="0083601A" w:rsidRDefault="006D35B7" w:rsidP="005E29ED">
      <w:pPr>
        <w:pStyle w:val="a4"/>
        <w:ind w:firstLine="567"/>
        <w:rPr>
          <w:sz w:val="28"/>
          <w:szCs w:val="28"/>
          <w:lang w:val="uk-UA"/>
        </w:rPr>
      </w:pPr>
      <w:r w:rsidRPr="00B10ECF">
        <w:rPr>
          <w:sz w:val="28"/>
          <w:szCs w:val="28"/>
          <w:lang w:val="kk-KZ"/>
        </w:rPr>
        <w:t>Жоғарыда айтылған ғалымдардың ой-пікірлері оқушының өмірлік жағдаяттарда ойларын еркін жеткізуі, тілдік қарым-қатынасқа ашық түсуі, коммуникативтік қажеттіліктері мен міндеттерін жүзеге асыруы арқылы оның коммуникативтік құзыреттіліктерінің қалыптасатынын айқындайды</w:t>
      </w:r>
      <w:r w:rsidRPr="00B10ECF">
        <w:rPr>
          <w:sz w:val="27"/>
          <w:szCs w:val="27"/>
          <w:lang w:val="kk-KZ"/>
        </w:rPr>
        <w:t>.</w:t>
      </w:r>
      <w:r w:rsidRPr="00B10ECF">
        <w:rPr>
          <w:sz w:val="28"/>
          <w:szCs w:val="28"/>
          <w:lang w:val="uk-UA"/>
        </w:rPr>
        <w:t xml:space="preserve"> </w:t>
      </w:r>
      <w:r w:rsidR="00907F6F" w:rsidRPr="00B10ECF">
        <w:rPr>
          <w:sz w:val="28"/>
          <w:szCs w:val="28"/>
          <w:lang w:val="uk-UA"/>
        </w:rPr>
        <w:t xml:space="preserve">Сонымен қатар, </w:t>
      </w:r>
      <w:r w:rsidR="00907F6F" w:rsidRPr="00B10ECF">
        <w:rPr>
          <w:rFonts w:eastAsia="TimesNewRomanPSMT"/>
          <w:sz w:val="28"/>
          <w:szCs w:val="28"/>
          <w:lang w:val="uk-UA" w:eastAsia="ru-RU"/>
        </w:rPr>
        <w:t>а</w:t>
      </w:r>
      <w:r w:rsidR="00907F6F" w:rsidRPr="00B10ECF">
        <w:rPr>
          <w:rFonts w:eastAsia="TimesNewRomanPSMT"/>
          <w:sz w:val="28"/>
          <w:szCs w:val="28"/>
          <w:lang w:val="uk-UA"/>
        </w:rPr>
        <w:t xml:space="preserve">на тілі білімі екінші, үшінші тілді үйрету мүмкіндігіне жол </w:t>
      </w:r>
      <w:r w:rsidR="00D30593" w:rsidRPr="00B10ECF">
        <w:rPr>
          <w:rFonts w:eastAsia="TimesNewRomanPSMT"/>
          <w:sz w:val="28"/>
          <w:szCs w:val="28"/>
          <w:lang w:val="uk-UA"/>
        </w:rPr>
        <w:t>ашуы</w:t>
      </w:r>
      <w:r w:rsidR="00907F6F" w:rsidRPr="00B10ECF">
        <w:rPr>
          <w:rFonts w:eastAsia="TimesNewRomanPSMT"/>
          <w:szCs w:val="28"/>
          <w:lang w:val="uk-UA"/>
        </w:rPr>
        <w:t xml:space="preserve"> –</w:t>
      </w:r>
      <w:r w:rsidR="00907F6F" w:rsidRPr="00B10ECF">
        <w:rPr>
          <w:rFonts w:eastAsia="TimesNewRomanPSMT"/>
          <w:sz w:val="28"/>
          <w:szCs w:val="28"/>
          <w:lang w:val="uk-UA"/>
        </w:rPr>
        <w:t xml:space="preserve"> </w:t>
      </w:r>
      <w:r w:rsidR="00907F6F" w:rsidRPr="00B10ECF">
        <w:rPr>
          <w:rFonts w:eastAsia="TimesNewRomanPSMT"/>
          <w:sz w:val="28"/>
          <w:szCs w:val="28"/>
          <w:lang w:val="kk-KZ"/>
        </w:rPr>
        <w:t xml:space="preserve">бастауыш </w:t>
      </w:r>
      <w:r w:rsidR="007C0106" w:rsidRPr="00B10ECF">
        <w:rPr>
          <w:rFonts w:eastAsia="TimesNewRomanPSMT"/>
          <w:sz w:val="28"/>
          <w:szCs w:val="28"/>
          <w:lang w:val="uk-UA" w:eastAsia="ru-RU"/>
        </w:rPr>
        <w:t xml:space="preserve">сынып оқушыларының </w:t>
      </w:r>
      <w:r w:rsidR="007C0106" w:rsidRPr="00B10ECF">
        <w:rPr>
          <w:rFonts w:eastAsia="Yu Gothic UI"/>
          <w:sz w:val="28"/>
          <w:szCs w:val="28"/>
          <w:lang w:val="uk-UA"/>
        </w:rPr>
        <w:t xml:space="preserve">ана </w:t>
      </w:r>
      <w:r w:rsidR="007C0106" w:rsidRPr="00B10ECF">
        <w:rPr>
          <w:rFonts w:eastAsia="TimesNewRomanPSMT"/>
          <w:sz w:val="28"/>
          <w:szCs w:val="28"/>
          <w:lang w:val="uk-UA" w:eastAsia="ru-RU"/>
        </w:rPr>
        <w:t>тіл</w:t>
      </w:r>
      <w:r w:rsidR="007C0106" w:rsidRPr="00B10ECF">
        <w:rPr>
          <w:rFonts w:eastAsia="TimesNewRomanPSMT"/>
          <w:sz w:val="28"/>
          <w:szCs w:val="28"/>
          <w:lang w:val="uk-UA"/>
        </w:rPr>
        <w:t>ін</w:t>
      </w:r>
      <w:r w:rsidR="007C0106" w:rsidRPr="00B10ECF">
        <w:rPr>
          <w:rFonts w:eastAsia="TimesNewRomanPSMT"/>
          <w:sz w:val="28"/>
          <w:szCs w:val="28"/>
          <w:lang w:val="uk-UA" w:eastAsia="ru-RU"/>
        </w:rPr>
        <w:t xml:space="preserve"> дамыт</w:t>
      </w:r>
      <w:r w:rsidR="00D30593" w:rsidRPr="00B10ECF">
        <w:rPr>
          <w:rFonts w:eastAsia="TimesNewRomanPSMT"/>
          <w:sz w:val="28"/>
          <w:szCs w:val="28"/>
          <w:lang w:val="uk-UA" w:eastAsia="ru-RU"/>
        </w:rPr>
        <w:t>ып жетілдірудің</w:t>
      </w:r>
      <w:r w:rsidR="00923E83" w:rsidRPr="00B10ECF">
        <w:rPr>
          <w:rFonts w:eastAsia="TimesNewRomanPSMT"/>
          <w:sz w:val="28"/>
          <w:szCs w:val="28"/>
          <w:lang w:val="uk-UA" w:eastAsia="ru-RU"/>
        </w:rPr>
        <w:t xml:space="preserve"> </w:t>
      </w:r>
      <w:r w:rsidR="007C0106" w:rsidRPr="00B10ECF">
        <w:rPr>
          <w:rFonts w:eastAsia="TimesNewRomanPSMT"/>
          <w:sz w:val="28"/>
          <w:szCs w:val="28"/>
          <w:lang w:val="uk-UA" w:eastAsia="ru-RU"/>
        </w:rPr>
        <w:t>маңыздылығы</w:t>
      </w:r>
      <w:r w:rsidR="00907F6F" w:rsidRPr="00B10ECF">
        <w:rPr>
          <w:rFonts w:eastAsia="TimesNewRomanPSMT"/>
          <w:sz w:val="28"/>
          <w:szCs w:val="28"/>
          <w:lang w:val="uk-UA"/>
        </w:rPr>
        <w:t>н</w:t>
      </w:r>
      <w:r w:rsidR="00D30593" w:rsidRPr="00B10ECF">
        <w:rPr>
          <w:rFonts w:eastAsia="TimesNewRomanPSMT"/>
          <w:sz w:val="28"/>
          <w:szCs w:val="28"/>
          <w:lang w:val="uk-UA"/>
        </w:rPr>
        <w:t xml:space="preserve"> айқындайды.</w:t>
      </w:r>
      <w:r w:rsidR="007C0106" w:rsidRPr="00B10ECF">
        <w:rPr>
          <w:rFonts w:eastAsia="TimesNewRomanPSMT"/>
          <w:sz w:val="28"/>
          <w:szCs w:val="28"/>
          <w:lang w:val="uk-UA"/>
        </w:rPr>
        <w:t xml:space="preserve"> Бүгінде заман талабына сай б</w:t>
      </w:r>
      <w:r w:rsidR="007C0106" w:rsidRPr="00B10ECF">
        <w:rPr>
          <w:rFonts w:eastAsia="TimesNewRomanPSMT"/>
          <w:sz w:val="28"/>
          <w:szCs w:val="28"/>
          <w:lang w:val="uk-UA" w:eastAsia="ru-RU"/>
        </w:rPr>
        <w:t>астауыш сынып оқушысының жаңа ә</w:t>
      </w:r>
      <w:r w:rsidR="007C0106" w:rsidRPr="00B10ECF">
        <w:rPr>
          <w:rFonts w:eastAsia="Yu Gothic UI"/>
          <w:sz w:val="28"/>
          <w:szCs w:val="28"/>
          <w:lang w:val="uk-UA" w:eastAsia="ru-RU"/>
        </w:rPr>
        <w:t>леуметтік</w:t>
      </w:r>
      <w:r w:rsidR="007C0106" w:rsidRPr="00B10ECF">
        <w:rPr>
          <w:rFonts w:eastAsia="TimesNewRomanPSMT"/>
          <w:sz w:val="28"/>
          <w:szCs w:val="28"/>
          <w:lang w:val="uk-UA" w:eastAsia="ru-RU"/>
        </w:rPr>
        <w:t xml:space="preserve"> </w:t>
      </w:r>
      <w:r w:rsidR="007C0106" w:rsidRPr="00B10ECF">
        <w:rPr>
          <w:rFonts w:eastAsia="Yu Gothic UI"/>
          <w:sz w:val="28"/>
          <w:szCs w:val="28"/>
          <w:lang w:val="uk-UA" w:eastAsia="ru-RU"/>
        </w:rPr>
        <w:t>орта</w:t>
      </w:r>
      <w:r w:rsidR="007C0106" w:rsidRPr="00B10ECF">
        <w:rPr>
          <w:rFonts w:eastAsia="TimesNewRomanPSMT"/>
          <w:sz w:val="28"/>
          <w:szCs w:val="28"/>
          <w:lang w:val="uk-UA" w:eastAsia="ru-RU"/>
        </w:rPr>
        <w:t>ғ</w:t>
      </w:r>
      <w:r w:rsidR="007C0106" w:rsidRPr="00B10ECF">
        <w:rPr>
          <w:rFonts w:eastAsia="Yu Gothic UI"/>
          <w:sz w:val="28"/>
          <w:szCs w:val="28"/>
          <w:lang w:val="uk-UA" w:eastAsia="ru-RU"/>
        </w:rPr>
        <w:t>а</w:t>
      </w:r>
      <w:r w:rsidR="007C0106" w:rsidRPr="00B10ECF">
        <w:rPr>
          <w:rFonts w:eastAsia="TimesNewRomanPSMT"/>
          <w:sz w:val="28"/>
          <w:szCs w:val="28"/>
          <w:lang w:val="uk-UA" w:eastAsia="ru-RU"/>
        </w:rPr>
        <w:t xml:space="preserve"> үйренуі мен бейімделуі үшін</w:t>
      </w:r>
      <w:r w:rsidR="007C0106" w:rsidRPr="00B10ECF">
        <w:rPr>
          <w:rFonts w:eastAsia="Yu Gothic UI"/>
          <w:sz w:val="28"/>
          <w:szCs w:val="28"/>
          <w:lang w:val="uk-UA" w:eastAsia="ru-RU"/>
        </w:rPr>
        <w:t xml:space="preserve"> ағылшын тілін меңгеруі – қоғамдық сұраныстың бірі</w:t>
      </w:r>
      <w:r w:rsidR="007C0106" w:rsidRPr="00B10ECF">
        <w:rPr>
          <w:rFonts w:eastAsia="TimesNewRomanPSMT"/>
          <w:sz w:val="28"/>
          <w:szCs w:val="28"/>
          <w:lang w:val="uk-UA" w:eastAsia="ru-RU"/>
        </w:rPr>
        <w:t>.</w:t>
      </w:r>
      <w:r w:rsidR="007C0106" w:rsidRPr="00B10ECF">
        <w:rPr>
          <w:sz w:val="28"/>
          <w:szCs w:val="28"/>
          <w:lang w:val="uk-UA"/>
        </w:rPr>
        <w:t xml:space="preserve"> Ана тілімен қатар </w:t>
      </w:r>
      <w:r w:rsidR="007C0106" w:rsidRPr="00B10ECF">
        <w:rPr>
          <w:sz w:val="28"/>
          <w:szCs w:val="28"/>
          <w:lang w:val="kk-KZ"/>
        </w:rPr>
        <w:t xml:space="preserve">әлемдік көп факторлы білімді меңгерген бәсекеге қабілетті, мәдениетті тұлғалардан, олар арқылы еліміздің әлемдік кеңістікке кірігуінен ана тілі мен ана тілі білімнің </w:t>
      </w:r>
      <w:r w:rsidR="007C0106" w:rsidRPr="0083601A">
        <w:rPr>
          <w:sz w:val="28"/>
          <w:szCs w:val="28"/>
          <w:lang w:val="kk-KZ"/>
        </w:rPr>
        <w:t>маңыздылығы айқын көрінеді.</w:t>
      </w:r>
    </w:p>
    <w:p w14:paraId="4F64AAB0" w14:textId="0B471E0D" w:rsidR="00875CE7" w:rsidRPr="0083601A" w:rsidRDefault="007C0106" w:rsidP="005E29ED">
      <w:pPr>
        <w:pStyle w:val="a4"/>
        <w:ind w:firstLine="567"/>
        <w:rPr>
          <w:sz w:val="28"/>
          <w:szCs w:val="28"/>
          <w:lang w:val="uk-UA"/>
        </w:rPr>
      </w:pPr>
      <w:r w:rsidRPr="0083601A">
        <w:rPr>
          <w:sz w:val="28"/>
          <w:szCs w:val="28"/>
          <w:lang w:val="kk-KZ"/>
        </w:rPr>
        <w:t xml:space="preserve">С.С. Құнанбаева тұлға тәрбиелеудегі шет тілінің маңыздылығына назар аудара отырып, «... шет тілін оқыту үдерісінің түпкі мақсаты, шынайы қол жеткізе алатын жасанды жағдайдағы </w:t>
      </w:r>
      <w:r w:rsidR="006D35B7" w:rsidRPr="0083601A">
        <w:rPr>
          <w:sz w:val="28"/>
          <w:szCs w:val="28"/>
          <w:lang w:val="kk-KZ"/>
        </w:rPr>
        <w:t>ш</w:t>
      </w:r>
      <w:r w:rsidR="006D35B7" w:rsidRPr="0083601A">
        <w:rPr>
          <w:sz w:val="28"/>
          <w:szCs w:val="28"/>
          <w:lang w:val="uk-UA"/>
        </w:rPr>
        <w:t>ет тілін оқытудың негізгі нәтижесі — мәдениетаралық қарым-қатынасқа қабілетті тұлғаны тәрбиелеу және оның мәдениетаралық құзыреттілігін дамыту, бұл адамның шет тілінде мәдениетаралық деңгейде дұрыс қарым-қатынас орната білу дағдысының көрсеткіші</w:t>
      </w:r>
      <w:r w:rsidRPr="0083601A">
        <w:rPr>
          <w:sz w:val="28"/>
          <w:szCs w:val="28"/>
          <w:lang w:val="kk-KZ"/>
        </w:rPr>
        <w:t>» ретінде көрсетеді</w:t>
      </w:r>
      <w:r w:rsidR="00B95D8F" w:rsidRPr="0083601A">
        <w:rPr>
          <w:sz w:val="28"/>
          <w:szCs w:val="28"/>
          <w:lang w:val="kk-KZ"/>
        </w:rPr>
        <w:t xml:space="preserve"> </w:t>
      </w:r>
      <w:r w:rsidRPr="0083601A">
        <w:rPr>
          <w:sz w:val="28"/>
          <w:szCs w:val="28"/>
          <w:lang w:val="kk-KZ"/>
        </w:rPr>
        <w:t>[1</w:t>
      </w:r>
      <w:r w:rsidR="00875CE7" w:rsidRPr="0083601A">
        <w:rPr>
          <w:sz w:val="28"/>
          <w:szCs w:val="28"/>
          <w:lang w:val="kk-KZ"/>
        </w:rPr>
        <w:t>0</w:t>
      </w:r>
      <w:r w:rsidR="0028699E" w:rsidRPr="0083601A">
        <w:rPr>
          <w:sz w:val="28"/>
          <w:szCs w:val="28"/>
          <w:lang w:val="kk-KZ"/>
        </w:rPr>
        <w:t>4</w:t>
      </w:r>
      <w:r w:rsidR="0051483F" w:rsidRPr="0083601A">
        <w:rPr>
          <w:sz w:val="28"/>
          <w:szCs w:val="28"/>
          <w:lang w:val="kk-KZ"/>
        </w:rPr>
        <w:t xml:space="preserve">,с.  </w:t>
      </w:r>
      <w:r w:rsidR="00875CE7" w:rsidRPr="0083601A">
        <w:rPr>
          <w:sz w:val="28"/>
          <w:szCs w:val="28"/>
          <w:lang w:val="kk-KZ"/>
        </w:rPr>
        <w:t>84</w:t>
      </w:r>
      <w:r w:rsidRPr="0083601A">
        <w:rPr>
          <w:sz w:val="28"/>
          <w:szCs w:val="28"/>
          <w:lang w:val="kk-KZ"/>
        </w:rPr>
        <w:t>].</w:t>
      </w:r>
    </w:p>
    <w:p w14:paraId="76687C50" w14:textId="205D741F" w:rsidR="007C0106" w:rsidRPr="00B10ECF" w:rsidRDefault="007C0106" w:rsidP="005E29ED">
      <w:pPr>
        <w:pStyle w:val="a4"/>
        <w:ind w:firstLine="567"/>
        <w:rPr>
          <w:rFonts w:eastAsia="TimesNewRomanPSMT"/>
          <w:sz w:val="28"/>
          <w:szCs w:val="28"/>
          <w:lang w:val="uk-UA"/>
        </w:rPr>
      </w:pPr>
      <w:r w:rsidRPr="0083601A">
        <w:rPr>
          <w:sz w:val="28"/>
          <w:szCs w:val="28"/>
          <w:shd w:val="clear" w:color="auto" w:fill="FFFFFF"/>
          <w:lang w:val="uk-UA"/>
        </w:rPr>
        <w:t xml:space="preserve">Жан-жақты дамыған, бәсекеге қабілетті, көп тіл білетін тұлғаны тәрбиелеу мен оның </w:t>
      </w:r>
      <w:r w:rsidRPr="0083601A">
        <w:rPr>
          <w:sz w:val="28"/>
          <w:szCs w:val="28"/>
          <w:lang w:val="uk-UA"/>
        </w:rPr>
        <w:t xml:space="preserve">әлеуметтік рөлін көтеру </w:t>
      </w:r>
      <w:r w:rsidRPr="0083601A">
        <w:rPr>
          <w:sz w:val="28"/>
          <w:szCs w:val="28"/>
          <w:shd w:val="clear" w:color="auto" w:fill="FFFFFF"/>
          <w:lang w:val="uk-UA"/>
        </w:rPr>
        <w:t>–</w:t>
      </w:r>
      <w:r w:rsidRPr="0083601A">
        <w:rPr>
          <w:sz w:val="28"/>
          <w:szCs w:val="28"/>
          <w:lang w:val="kk-KZ"/>
        </w:rPr>
        <w:t xml:space="preserve"> </w:t>
      </w:r>
      <w:r w:rsidRPr="0083601A">
        <w:rPr>
          <w:sz w:val="28"/>
          <w:szCs w:val="28"/>
          <w:shd w:val="clear" w:color="auto" w:fill="FFFFFF"/>
          <w:lang w:val="uk-UA"/>
        </w:rPr>
        <w:t xml:space="preserve">тәрбиенің басты міндеті. </w:t>
      </w:r>
      <w:r w:rsidR="00D30593" w:rsidRPr="0083601A">
        <w:rPr>
          <w:sz w:val="28"/>
          <w:szCs w:val="28"/>
          <w:shd w:val="clear" w:color="auto" w:fill="FFFFFF"/>
          <w:lang w:val="uk-UA"/>
        </w:rPr>
        <w:t xml:space="preserve">Ендеше, </w:t>
      </w:r>
      <w:r w:rsidR="00D30593" w:rsidRPr="0083601A">
        <w:rPr>
          <w:rFonts w:eastAsia="TimesNewRomanPSMT"/>
          <w:sz w:val="28"/>
          <w:szCs w:val="28"/>
          <w:lang w:val="uk-UA"/>
        </w:rPr>
        <w:t>о</w:t>
      </w:r>
      <w:r w:rsidRPr="0083601A">
        <w:rPr>
          <w:rFonts w:eastAsia="TimesNewRomanPSMT"/>
          <w:sz w:val="28"/>
          <w:szCs w:val="28"/>
          <w:lang w:val="uk-UA"/>
        </w:rPr>
        <w:t>қушылардың қарым-қатынас</w:t>
      </w:r>
      <w:r w:rsidRPr="00B10ECF">
        <w:rPr>
          <w:rFonts w:eastAsia="TimesNewRomanPSMT"/>
          <w:sz w:val="28"/>
          <w:szCs w:val="28"/>
          <w:lang w:val="uk-UA"/>
        </w:rPr>
        <w:t xml:space="preserve"> </w:t>
      </w:r>
      <w:r w:rsidR="008D0F77" w:rsidRPr="00B10ECF">
        <w:rPr>
          <w:rFonts w:eastAsia="TimesNewRomanPSMT"/>
          <w:sz w:val="28"/>
          <w:szCs w:val="28"/>
          <w:lang w:val="uk-UA"/>
        </w:rPr>
        <w:t xml:space="preserve">білуі мен </w:t>
      </w:r>
      <w:r w:rsidRPr="00B10ECF">
        <w:rPr>
          <w:rFonts w:eastAsia="TimesNewRomanPSMT"/>
          <w:sz w:val="28"/>
          <w:szCs w:val="28"/>
          <w:lang w:val="uk-UA"/>
        </w:rPr>
        <w:t>ағылшын тілін, мəдениетін үйренуі</w:t>
      </w:r>
      <w:r w:rsidR="00D30593" w:rsidRPr="00B10ECF">
        <w:rPr>
          <w:rFonts w:eastAsia="TimesNewRomanPSMT"/>
          <w:sz w:val="28"/>
          <w:szCs w:val="28"/>
          <w:lang w:val="uk-UA"/>
        </w:rPr>
        <w:t>,</w:t>
      </w:r>
      <w:r w:rsidR="00D30593" w:rsidRPr="00B10ECF">
        <w:rPr>
          <w:sz w:val="28"/>
          <w:szCs w:val="28"/>
          <w:shd w:val="clear" w:color="auto" w:fill="FFFFFF"/>
          <w:lang w:val="uk-UA"/>
        </w:rPr>
        <w:t xml:space="preserve"> өз бетінше білім алуы, оқып үйренуі</w:t>
      </w:r>
      <w:r w:rsidRPr="00B10ECF">
        <w:rPr>
          <w:rFonts w:eastAsia="TimesNewRomanPSMT"/>
          <w:sz w:val="28"/>
          <w:szCs w:val="28"/>
          <w:lang w:val="uk-UA"/>
        </w:rPr>
        <w:t xml:space="preserve"> оқушылардың тəрбиелік деңгейін көтереді</w:t>
      </w:r>
      <w:r w:rsidR="00D30593" w:rsidRPr="00B10ECF">
        <w:rPr>
          <w:rFonts w:eastAsia="TimesNewRomanPSMT"/>
          <w:sz w:val="28"/>
          <w:szCs w:val="28"/>
          <w:lang w:val="uk-UA"/>
        </w:rPr>
        <w:t xml:space="preserve">, </w:t>
      </w:r>
      <w:r w:rsidRPr="00B10ECF">
        <w:rPr>
          <w:sz w:val="28"/>
          <w:szCs w:val="28"/>
          <w:shd w:val="clear" w:color="auto" w:fill="FFFFFF"/>
          <w:lang w:val="uk-UA"/>
        </w:rPr>
        <w:t>рухани байытып, дамытады.</w:t>
      </w:r>
      <w:r w:rsidRPr="00B10ECF">
        <w:rPr>
          <w:rFonts w:eastAsia="TimesNewRomanPSMT"/>
          <w:szCs w:val="28"/>
          <w:lang w:val="uk-UA"/>
        </w:rPr>
        <w:t xml:space="preserve"> </w:t>
      </w:r>
      <w:r w:rsidRPr="00B10ECF">
        <w:rPr>
          <w:rFonts w:eastAsia="TimesNewRomanPSMT"/>
          <w:sz w:val="28"/>
          <w:szCs w:val="28"/>
          <w:lang w:val="uk-UA"/>
        </w:rPr>
        <w:t>Ағылшын тілі арқылы сыртқы əлем мен қоршаған ортадан қажетті ақпарат, жаңа білім жинау – білімділік мақсат.</w:t>
      </w:r>
      <w:r w:rsidRPr="00B10ECF">
        <w:rPr>
          <w:sz w:val="28"/>
          <w:szCs w:val="28"/>
          <w:shd w:val="clear" w:color="auto" w:fill="FFFFFF"/>
          <w:lang w:val="uk-UA"/>
        </w:rPr>
        <w:t xml:space="preserve"> </w:t>
      </w:r>
      <w:r w:rsidRPr="00B10ECF">
        <w:rPr>
          <w:rFonts w:eastAsia="TimesNewRomanPSMT"/>
          <w:sz w:val="28"/>
          <w:szCs w:val="28"/>
          <w:lang w:val="uk-UA"/>
        </w:rPr>
        <w:t xml:space="preserve">Тілдік білімдерін </w:t>
      </w:r>
      <w:r w:rsidRPr="00B10ECF">
        <w:rPr>
          <w:sz w:val="28"/>
          <w:szCs w:val="28"/>
          <w:lang w:val="uk-UA"/>
        </w:rPr>
        <w:t>ауызша және жазбаша түрде тәжірибеде қолдана білуі тәжірибелік мақсатты жүзеге асырады және</w:t>
      </w:r>
      <w:r w:rsidRPr="00B10ECF">
        <w:rPr>
          <w:rFonts w:eastAsia="TimesNewRomanPSMT"/>
          <w:sz w:val="28"/>
          <w:szCs w:val="28"/>
          <w:lang w:val="uk-UA"/>
        </w:rPr>
        <w:t xml:space="preserve"> ақыл-ой еңбектерін дамытып, эстетикалық талғамдарын жетілдіріп, дүниетанымдарын кеңейтеді.</w:t>
      </w:r>
      <w:r w:rsidRPr="00B10ECF">
        <w:rPr>
          <w:sz w:val="28"/>
          <w:szCs w:val="28"/>
          <w:lang w:val="uk-UA"/>
        </w:rPr>
        <w:t xml:space="preserve"> </w:t>
      </w:r>
      <w:r w:rsidRPr="00B10ECF">
        <w:rPr>
          <w:sz w:val="28"/>
          <w:szCs w:val="28"/>
          <w:lang w:val="kk-KZ"/>
        </w:rPr>
        <w:t>Бұдан</w:t>
      </w:r>
      <w:r w:rsidRPr="00B10ECF">
        <w:rPr>
          <w:sz w:val="28"/>
          <w:szCs w:val="28"/>
          <w:lang w:val="uk-UA"/>
        </w:rPr>
        <w:t>,</w:t>
      </w:r>
      <w:r w:rsidRPr="00B10ECF">
        <w:rPr>
          <w:sz w:val="28"/>
          <w:szCs w:val="28"/>
          <w:lang w:val="kk-KZ"/>
        </w:rPr>
        <w:t xml:space="preserve"> дамытушылық мақсаттың</w:t>
      </w:r>
      <w:r w:rsidRPr="00B10ECF">
        <w:rPr>
          <w:sz w:val="28"/>
          <w:szCs w:val="28"/>
          <w:lang w:val="uk-UA"/>
        </w:rPr>
        <w:t xml:space="preserve"> </w:t>
      </w:r>
      <w:r w:rsidRPr="00B10ECF">
        <w:rPr>
          <w:sz w:val="28"/>
          <w:szCs w:val="28"/>
          <w:lang w:val="kk-KZ"/>
        </w:rPr>
        <w:t>тәрбиемен ұштасып жатқандығын байқауға болады</w:t>
      </w:r>
      <w:r w:rsidRPr="00B10ECF">
        <w:rPr>
          <w:szCs w:val="28"/>
          <w:lang w:val="kk-KZ"/>
        </w:rPr>
        <w:t>.</w:t>
      </w:r>
      <w:r w:rsidRPr="00B10ECF">
        <w:rPr>
          <w:rFonts w:eastAsia="TimesNewRomanPSMT"/>
          <w:sz w:val="28"/>
          <w:szCs w:val="28"/>
          <w:lang w:val="uk-UA"/>
        </w:rPr>
        <w:t xml:space="preserve"> </w:t>
      </w:r>
      <w:r w:rsidRPr="00B10ECF">
        <w:rPr>
          <w:sz w:val="28"/>
          <w:szCs w:val="28"/>
          <w:lang w:val="kk-KZ"/>
        </w:rPr>
        <w:t>Оқыту үдерісінде</w:t>
      </w:r>
      <w:r w:rsidRPr="00B10ECF">
        <w:rPr>
          <w:sz w:val="28"/>
          <w:szCs w:val="28"/>
          <w:lang w:val="uk-UA"/>
        </w:rPr>
        <w:t xml:space="preserve"> </w:t>
      </w:r>
      <w:r w:rsidRPr="00B10ECF">
        <w:rPr>
          <w:sz w:val="28"/>
          <w:szCs w:val="28"/>
          <w:lang w:val="kk-KZ"/>
        </w:rPr>
        <w:t>оқушының жеке тұлға ретінде дамуы мен танымдық, зерттеушілік, шығармашылық дағдылары мен қабілеттерін жетілдіріп</w:t>
      </w:r>
      <w:r w:rsidRPr="00B10ECF">
        <w:rPr>
          <w:sz w:val="28"/>
          <w:szCs w:val="28"/>
          <w:lang w:val="uk-UA"/>
        </w:rPr>
        <w:t>, тиімді ортаны құру аса маңызды.</w:t>
      </w:r>
      <w:r w:rsidRPr="00B10ECF">
        <w:rPr>
          <w:rFonts w:eastAsia="TimesNewRomanPSMT"/>
          <w:sz w:val="28"/>
          <w:szCs w:val="28"/>
          <w:lang w:val="uk-UA"/>
        </w:rPr>
        <w:t xml:space="preserve"> </w:t>
      </w:r>
    </w:p>
    <w:p w14:paraId="0DC6BCE1" w14:textId="3B7AB913" w:rsidR="00ED3F19" w:rsidRPr="00B10ECF" w:rsidRDefault="007C0106" w:rsidP="005E29ED">
      <w:pPr>
        <w:pStyle w:val="a4"/>
        <w:ind w:firstLine="567"/>
        <w:rPr>
          <w:sz w:val="28"/>
          <w:szCs w:val="28"/>
          <w:lang w:val="kk-KZ"/>
        </w:rPr>
      </w:pPr>
      <w:r w:rsidRPr="00B10ECF">
        <w:rPr>
          <w:sz w:val="28"/>
          <w:szCs w:val="28"/>
          <w:lang w:val="kk-KZ"/>
        </w:rPr>
        <w:t>К.Х. </w:t>
      </w:r>
      <w:r w:rsidRPr="00B10ECF">
        <w:rPr>
          <w:sz w:val="28"/>
          <w:szCs w:val="28"/>
          <w:lang w:val="uk-UA"/>
        </w:rPr>
        <w:t>Жаданова</w:t>
      </w:r>
      <w:r w:rsidRPr="00B10ECF">
        <w:rPr>
          <w:sz w:val="28"/>
          <w:szCs w:val="28"/>
          <w:lang w:val="kk-KZ"/>
        </w:rPr>
        <w:t xml:space="preserve"> жеке тұлғаны тәрбиелеуде ағылшын тілін оқытудың маңыздылығын көрсете отырып, шет тілдерді оқытудың маңызды функцияларын айқындайды: 1) мәдени-психологиялық және әлеуметтік тұғырларды моделдеу және оны іске асыруда ұлттық және рухани құндылықтардың теңгерімі айқындалады, 2) мәдениеттер диалогына негізделген көптілді сананың дамуы [1</w:t>
      </w:r>
      <w:r w:rsidR="0028699E" w:rsidRPr="00B10ECF">
        <w:rPr>
          <w:sz w:val="28"/>
          <w:szCs w:val="28"/>
          <w:lang w:val="uk-UA"/>
        </w:rPr>
        <w:t>05</w:t>
      </w:r>
      <w:r w:rsidR="009D339D">
        <w:rPr>
          <w:sz w:val="28"/>
          <w:szCs w:val="28"/>
          <w:lang w:val="uk-UA"/>
        </w:rPr>
        <w:t>,с. 184</w:t>
      </w:r>
      <w:r w:rsidRPr="00B10ECF">
        <w:rPr>
          <w:sz w:val="28"/>
          <w:szCs w:val="28"/>
          <w:lang w:val="kk-KZ"/>
        </w:rPr>
        <w:t>].</w:t>
      </w:r>
    </w:p>
    <w:p w14:paraId="49A737EE" w14:textId="1947950D" w:rsidR="007C0106" w:rsidRPr="00B10ECF" w:rsidRDefault="007C0106" w:rsidP="005E29ED">
      <w:pPr>
        <w:pStyle w:val="a4"/>
        <w:ind w:firstLine="567"/>
        <w:rPr>
          <w:sz w:val="28"/>
          <w:szCs w:val="28"/>
          <w:lang w:val="kk-KZ"/>
        </w:rPr>
      </w:pPr>
      <w:r w:rsidRPr="00B10ECF">
        <w:rPr>
          <w:sz w:val="28"/>
          <w:szCs w:val="28"/>
          <w:lang w:val="kk-KZ"/>
        </w:rPr>
        <w:lastRenderedPageBreak/>
        <w:t xml:space="preserve"> </w:t>
      </w:r>
      <w:r w:rsidR="00ED3F19" w:rsidRPr="00B10ECF">
        <w:rPr>
          <w:sz w:val="28"/>
          <w:szCs w:val="28"/>
          <w:lang w:val="uk-UA"/>
        </w:rPr>
        <w:t>Біз, жоғарыда аталған ғалымдардың еңбектерін саралай келе,</w:t>
      </w:r>
      <w:r w:rsidR="00ED3F19" w:rsidRPr="00B10ECF">
        <w:rPr>
          <w:sz w:val="28"/>
          <w:szCs w:val="28"/>
          <w:lang w:val="kk-KZ"/>
        </w:rPr>
        <w:t xml:space="preserve"> көп тілді әлемдік кеңістікке кірігу мен әлемдік көп факторлы білім беруді қалыптастыру арқылы тәрбиеленген шынайы өмірдегі көп тілді меңгерген, коммуникативтік дағдылары қалыпқасқан, мәдениетті тұлғалардың сұранысқа, бәсекелестікке қабілеттіліктерінен тілдің маңыздылығы айқын көрінеді деп ойлаймыз</w:t>
      </w:r>
      <w:r w:rsidR="00807946" w:rsidRPr="00B10ECF">
        <w:rPr>
          <w:sz w:val="28"/>
          <w:szCs w:val="28"/>
          <w:lang w:val="kk-KZ"/>
        </w:rPr>
        <w:t> </w:t>
      </w:r>
      <w:r w:rsidR="00ED3F19" w:rsidRPr="00B10ECF">
        <w:rPr>
          <w:sz w:val="28"/>
          <w:szCs w:val="28"/>
          <w:lang w:val="kk-KZ"/>
        </w:rPr>
        <w:t>[105</w:t>
      </w:r>
      <w:r w:rsidR="009D339D" w:rsidRPr="0051483F">
        <w:rPr>
          <w:sz w:val="28"/>
          <w:szCs w:val="28"/>
          <w:lang w:val="kk-KZ"/>
        </w:rPr>
        <w:t>,с.</w:t>
      </w:r>
      <w:r w:rsidR="009D339D">
        <w:rPr>
          <w:szCs w:val="28"/>
          <w:lang w:val="kk-KZ"/>
        </w:rPr>
        <w:t xml:space="preserve">  </w:t>
      </w:r>
      <w:r w:rsidR="00ED3F19" w:rsidRPr="00B10ECF">
        <w:rPr>
          <w:sz w:val="28"/>
          <w:szCs w:val="28"/>
          <w:lang w:val="kk-KZ"/>
        </w:rPr>
        <w:t>59].</w:t>
      </w:r>
    </w:p>
    <w:p w14:paraId="614BC8C5" w14:textId="047F81D1" w:rsidR="00D30593" w:rsidRPr="00B10ECF" w:rsidRDefault="007C0106" w:rsidP="005E29ED">
      <w:pPr>
        <w:pStyle w:val="a4"/>
        <w:ind w:firstLine="567"/>
        <w:rPr>
          <w:sz w:val="28"/>
          <w:szCs w:val="28"/>
          <w:lang w:val="kk-KZ"/>
        </w:rPr>
      </w:pPr>
      <w:r w:rsidRPr="00B10ECF">
        <w:rPr>
          <w:sz w:val="28"/>
          <w:szCs w:val="28"/>
          <w:lang w:val="kk-KZ"/>
        </w:rPr>
        <w:t>А.Т. Чакликова  жеке тұлғаның өзін-өзі қалыптастыру үдерісі шет тілдік білім берудің мақсатын жүзеге асыру арқылы жеке тұлғалық және әлеуметтік-мәдени тәжірибені (білім) өндіру бірілігі арқылы жүзеге асатындығын дәлелдейді [1</w:t>
      </w:r>
      <w:r w:rsidR="00A91166" w:rsidRPr="00B10ECF">
        <w:rPr>
          <w:sz w:val="28"/>
          <w:szCs w:val="28"/>
          <w:lang w:val="kk-KZ"/>
        </w:rPr>
        <w:t>0</w:t>
      </w:r>
      <w:r w:rsidR="0028699E" w:rsidRPr="00B10ECF">
        <w:rPr>
          <w:sz w:val="28"/>
          <w:szCs w:val="28"/>
          <w:lang w:val="kk-KZ"/>
        </w:rPr>
        <w:t>6</w:t>
      </w:r>
      <w:r w:rsidR="009D339D" w:rsidRPr="0051483F">
        <w:rPr>
          <w:sz w:val="28"/>
          <w:szCs w:val="28"/>
          <w:lang w:val="kk-KZ"/>
        </w:rPr>
        <w:t>,с.</w:t>
      </w:r>
      <w:r w:rsidR="009D339D">
        <w:rPr>
          <w:szCs w:val="28"/>
          <w:lang w:val="kk-KZ"/>
        </w:rPr>
        <w:t xml:space="preserve"> </w:t>
      </w:r>
      <w:r w:rsidR="00875CE7" w:rsidRPr="00B10ECF">
        <w:rPr>
          <w:sz w:val="28"/>
          <w:szCs w:val="28"/>
          <w:lang w:val="kk-KZ"/>
        </w:rPr>
        <w:t>61]</w:t>
      </w:r>
      <w:r w:rsidRPr="00B10ECF">
        <w:rPr>
          <w:sz w:val="28"/>
          <w:szCs w:val="28"/>
          <w:lang w:val="kk-KZ"/>
        </w:rPr>
        <w:t xml:space="preserve">. </w:t>
      </w:r>
      <w:r w:rsidR="00D30593" w:rsidRPr="00B10ECF">
        <w:rPr>
          <w:sz w:val="28"/>
          <w:szCs w:val="28"/>
          <w:lang w:val="uk-UA"/>
        </w:rPr>
        <w:t xml:space="preserve">Жоғарыда аталған ғалымдардың еңбектеріндегі әдістемелік тұжырымдамаларды ағылшын тілін оқытуда ана тіліне сүйене оқыту ұстанымы бойынша ана тілі біліміне сүйеніп, бастауыш сынып оқушыларының тілдік білімін дамытуда кеңінен қолдануға болады деп санаймыз. </w:t>
      </w:r>
    </w:p>
    <w:p w14:paraId="18F8F36B" w14:textId="6BBE6043" w:rsidR="007C0106" w:rsidRPr="00B10ECF" w:rsidRDefault="007C0106" w:rsidP="005E29ED">
      <w:pPr>
        <w:pStyle w:val="a4"/>
        <w:ind w:firstLine="567"/>
        <w:rPr>
          <w:sz w:val="28"/>
          <w:szCs w:val="28"/>
          <w:lang w:val="uk-UA"/>
        </w:rPr>
      </w:pPr>
      <w:r w:rsidRPr="00B10ECF">
        <w:rPr>
          <w:sz w:val="28"/>
          <w:szCs w:val="28"/>
          <w:lang w:val="kk-KZ"/>
        </w:rPr>
        <w:t>F</w:t>
      </w:r>
      <w:r w:rsidRPr="00B10ECF">
        <w:rPr>
          <w:sz w:val="28"/>
          <w:szCs w:val="28"/>
          <w:lang w:val="uk-UA"/>
        </w:rPr>
        <w:t>. </w:t>
      </w:r>
      <w:r w:rsidRPr="00B10ECF">
        <w:rPr>
          <w:sz w:val="28"/>
          <w:szCs w:val="28"/>
          <w:lang w:val="kk-KZ"/>
        </w:rPr>
        <w:t>Genesee</w:t>
      </w:r>
      <w:r w:rsidRPr="00B10ECF">
        <w:rPr>
          <w:sz w:val="28"/>
          <w:szCs w:val="28"/>
          <w:lang w:val="uk-UA"/>
        </w:rPr>
        <w:t xml:space="preserve"> қарым-қатынас сөйлеу арқылы қалыптасатындығын айта келе, қарым-қатынас жасау жеке тұлғаның назарын қиындықтардан алшақтатып, ағылшын тілін шығаруға бағыттайды, сонымен қатар, сөйлеушінің сенімділігін арттыру арқылы қиындық тудыратын ыңғайсыздықты азайтатындығын көрсетеді. Бұл оқушының ағылшын тіліндегі сөздік қорын қолдануға, сөйлеуге деген ынтасын арттыруға көмектеседі. Бастауыш сынып оқушысының  коммуникативтік дағдылары мен жеке тұлғалық ерекшеліктерін ұдайы дамыту арқылы ғана ағылшын тілін оқыту үдерісін барынша қызықты ұйымдастырудың тиімділігі артады.</w:t>
      </w:r>
      <w:r w:rsidRPr="00B10ECF">
        <w:rPr>
          <w:sz w:val="28"/>
          <w:szCs w:val="28"/>
          <w:lang w:val="uk-UA" w:eastAsia="ru-RU"/>
        </w:rPr>
        <w:t xml:space="preserve"> Лексикалық тақырыптар аясында оқушылардың сөздік қорын байыту, сөздердің мағынасын түсінуі, сөздерді дұрыс қолдануы көзделеді.</w:t>
      </w:r>
      <w:r w:rsidRPr="00B10ECF">
        <w:rPr>
          <w:sz w:val="28"/>
          <w:szCs w:val="28"/>
          <w:lang w:val="uk-UA"/>
        </w:rPr>
        <w:t xml:space="preserve"> </w:t>
      </w:r>
      <w:r w:rsidRPr="00B10ECF">
        <w:rPr>
          <w:sz w:val="28"/>
          <w:szCs w:val="28"/>
          <w:lang w:val="uk-UA" w:eastAsia="ru-RU"/>
        </w:rPr>
        <w:t>Оқыту үдерісінде ағылшын тілі сөздерінің дыбысталуы мен сөйлеу ерекшіліктерін ескеру тілді жылдам меңгеруге, функционалды сауаттылықтарын қалыптастыруға мүмкіндік береді, грамматикалық білімді меңгереді</w:t>
      </w:r>
      <w:r w:rsidRPr="00B10ECF">
        <w:rPr>
          <w:sz w:val="28"/>
          <w:szCs w:val="28"/>
          <w:lang w:val="kk-KZ" w:eastAsia="ru-RU"/>
        </w:rPr>
        <w:t xml:space="preserve"> </w:t>
      </w:r>
      <w:r w:rsidRPr="00B10ECF">
        <w:rPr>
          <w:sz w:val="28"/>
          <w:szCs w:val="28"/>
          <w:lang w:val="uk-UA"/>
        </w:rPr>
        <w:t>[12</w:t>
      </w:r>
      <w:r w:rsidR="0028699E" w:rsidRPr="00B10ECF">
        <w:rPr>
          <w:sz w:val="28"/>
          <w:szCs w:val="28"/>
          <w:lang w:val="uk-UA"/>
        </w:rPr>
        <w:t>1</w:t>
      </w:r>
      <w:r w:rsidR="009D339D" w:rsidRPr="0051483F">
        <w:rPr>
          <w:sz w:val="28"/>
          <w:szCs w:val="28"/>
          <w:lang w:val="kk-KZ"/>
        </w:rPr>
        <w:t>,с.</w:t>
      </w:r>
      <w:r w:rsidR="009D339D">
        <w:rPr>
          <w:szCs w:val="28"/>
          <w:lang w:val="kk-KZ"/>
        </w:rPr>
        <w:t xml:space="preserve">  </w:t>
      </w:r>
      <w:r w:rsidR="00A91166" w:rsidRPr="00B10ECF">
        <w:rPr>
          <w:sz w:val="28"/>
          <w:szCs w:val="28"/>
          <w:lang w:val="uk-UA"/>
        </w:rPr>
        <w:t>97</w:t>
      </w:r>
      <w:r w:rsidR="00875CE7" w:rsidRPr="00B10ECF">
        <w:rPr>
          <w:sz w:val="28"/>
          <w:szCs w:val="28"/>
          <w:lang w:val="uk-UA"/>
        </w:rPr>
        <w:t>]</w:t>
      </w:r>
      <w:r w:rsidRPr="00B10ECF">
        <w:rPr>
          <w:sz w:val="28"/>
          <w:szCs w:val="28"/>
          <w:lang w:val="uk-UA"/>
        </w:rPr>
        <w:t>.</w:t>
      </w:r>
    </w:p>
    <w:p w14:paraId="20C4F0A8" w14:textId="58A6337E" w:rsidR="00E601AC" w:rsidRPr="00B10ECF" w:rsidRDefault="00E601AC" w:rsidP="005E29ED">
      <w:pPr>
        <w:pStyle w:val="a4"/>
        <w:ind w:firstLine="567"/>
        <w:rPr>
          <w:sz w:val="28"/>
          <w:szCs w:val="28"/>
          <w:lang w:val="uk-UA"/>
        </w:rPr>
      </w:pPr>
      <w:r w:rsidRPr="00B10ECF">
        <w:rPr>
          <w:sz w:val="28"/>
          <w:szCs w:val="28"/>
          <w:lang w:val="uk-UA"/>
        </w:rPr>
        <w:t xml:space="preserve">Г.К. Селевконың ойынша, коммуникативтік дағдыларды қалыптастырудың тиімді жолдарының бірі – бастауыш сыныпта оқыту үдерісінде сөз тіркесінің басқа тілдік бірліктермен байланысын үйрету. </w:t>
      </w:r>
      <w:r w:rsidR="008D0F77" w:rsidRPr="00B10ECF">
        <w:rPr>
          <w:sz w:val="28"/>
          <w:szCs w:val="28"/>
          <w:lang w:val="uk-UA"/>
        </w:rPr>
        <w:t>Олардың өзара байланысын білу — оқушының тілдік сауаттылығының, тіл мен оның бірліктері туралы дұрыс көзқарасының қалыптасуына және оларды дұрыс пайдалануына негіз болады</w:t>
      </w:r>
      <w:r w:rsidRPr="00B10ECF">
        <w:rPr>
          <w:sz w:val="28"/>
          <w:szCs w:val="28"/>
          <w:lang w:val="uk-UA"/>
        </w:rPr>
        <w:t>» [171</w:t>
      </w:r>
      <w:r w:rsidR="009D339D" w:rsidRPr="009D339D">
        <w:rPr>
          <w:sz w:val="28"/>
          <w:szCs w:val="28"/>
          <w:lang w:val="kk-KZ"/>
        </w:rPr>
        <w:t>,с.  288</w:t>
      </w:r>
      <w:r w:rsidRPr="009D339D">
        <w:rPr>
          <w:sz w:val="28"/>
          <w:szCs w:val="28"/>
          <w:lang w:val="uk-UA"/>
        </w:rPr>
        <w:t>].</w:t>
      </w:r>
    </w:p>
    <w:p w14:paraId="71720742" w14:textId="0F0E23C0" w:rsidR="007C0106" w:rsidRPr="00B10ECF" w:rsidRDefault="007C0106" w:rsidP="005E29ED">
      <w:pPr>
        <w:pStyle w:val="a4"/>
        <w:ind w:firstLine="567"/>
        <w:rPr>
          <w:sz w:val="28"/>
          <w:szCs w:val="28"/>
          <w:lang w:val="uk-UA"/>
        </w:rPr>
      </w:pPr>
      <w:r w:rsidRPr="00B10ECF">
        <w:rPr>
          <w:sz w:val="28"/>
          <w:szCs w:val="28"/>
          <w:lang w:val="uk-UA"/>
        </w:rPr>
        <w:t xml:space="preserve">С.Ф. Шатилов ағылшын тілін оқытуда </w:t>
      </w:r>
      <w:r w:rsidRPr="00B10ECF">
        <w:rPr>
          <w:i/>
          <w:iCs/>
          <w:sz w:val="28"/>
          <w:szCs w:val="28"/>
          <w:lang w:val="uk-UA"/>
        </w:rPr>
        <w:t>тіл – сөйлеу – қарым-қатынасқа</w:t>
      </w:r>
      <w:r w:rsidRPr="00B10ECF">
        <w:rPr>
          <w:sz w:val="28"/>
          <w:szCs w:val="28"/>
          <w:lang w:val="uk-UA"/>
        </w:rPr>
        <w:t xml:space="preserve"> негізделген үш негізгі құзыреттіліктер ескерілуі керек деп санайды: 1) тілдік құзыреттілік – грамматикалық құбылыстарды түсіну, талдау, білу, 2) сөйлеу құзыреттілігі – белгілі бір грамматикалық формаға бай сөйлеу үлгілерін қабылдау және қолдану қабілеті, 3) коммуникативтік құзыреттілік – берілген грамматикалық категорияны пайдалана отырып, мәтіндерді қабылдау және құру қабілеті [68</w:t>
      </w:r>
      <w:r w:rsidR="009D339D" w:rsidRPr="0051483F">
        <w:rPr>
          <w:sz w:val="28"/>
          <w:szCs w:val="28"/>
          <w:lang w:val="kk-KZ"/>
        </w:rPr>
        <w:t>,с.</w:t>
      </w:r>
      <w:r w:rsidR="009D339D">
        <w:rPr>
          <w:szCs w:val="28"/>
          <w:lang w:val="kk-KZ"/>
        </w:rPr>
        <w:t xml:space="preserve">  </w:t>
      </w:r>
      <w:r w:rsidRPr="00B10ECF">
        <w:rPr>
          <w:sz w:val="28"/>
          <w:szCs w:val="28"/>
          <w:lang w:val="uk-UA"/>
        </w:rPr>
        <w:t>29-30].</w:t>
      </w:r>
      <w:r w:rsidR="00150744" w:rsidRPr="00B10ECF">
        <w:rPr>
          <w:sz w:val="28"/>
          <w:szCs w:val="28"/>
          <w:lang w:val="uk-UA"/>
        </w:rPr>
        <w:t xml:space="preserve"> </w:t>
      </w:r>
      <w:r w:rsidRPr="00B10ECF">
        <w:rPr>
          <w:sz w:val="28"/>
          <w:szCs w:val="28"/>
          <w:lang w:val="kk-KZ"/>
        </w:rPr>
        <w:t xml:space="preserve">Ғалымдар </w:t>
      </w:r>
      <w:r w:rsidRPr="00B10ECF">
        <w:rPr>
          <w:spacing w:val="-3"/>
          <w:sz w:val="28"/>
          <w:szCs w:val="28"/>
          <w:lang w:val="kk-KZ"/>
        </w:rPr>
        <w:t xml:space="preserve">кез келген </w:t>
      </w:r>
      <w:r w:rsidRPr="00B10ECF">
        <w:rPr>
          <w:spacing w:val="6"/>
          <w:sz w:val="28"/>
          <w:szCs w:val="28"/>
          <w:lang w:val="kk-KZ"/>
        </w:rPr>
        <w:t>тілді үйрену алдымен ауызша сөйлеуден басталатындықтан,</w:t>
      </w:r>
      <w:r w:rsidRPr="00B10ECF">
        <w:rPr>
          <w:sz w:val="28"/>
          <w:szCs w:val="28"/>
          <w:lang w:val="uk-UA"/>
        </w:rPr>
        <w:t xml:space="preserve"> тілді тиімді үйренудің негізі </w:t>
      </w:r>
      <w:r w:rsidRPr="00B10ECF">
        <w:rPr>
          <w:sz w:val="28"/>
          <w:szCs w:val="28"/>
          <w:lang w:val="kk-KZ"/>
        </w:rPr>
        <w:t>–</w:t>
      </w:r>
      <w:r w:rsidRPr="00B10ECF">
        <w:rPr>
          <w:sz w:val="28"/>
          <w:szCs w:val="28"/>
          <w:lang w:val="uk-UA"/>
        </w:rPr>
        <w:t xml:space="preserve"> коммуникативтік тұрғыда меңгеру деп санайды және </w:t>
      </w:r>
      <w:r w:rsidRPr="00B10ECF">
        <w:rPr>
          <w:sz w:val="28"/>
          <w:szCs w:val="28"/>
          <w:lang w:val="kk-KZ"/>
        </w:rPr>
        <w:t>сөйлеу дағдыларын (тыңдалым, айтылым, оқылым, жазылым) қалыптастырудың төрт негізгі сатысын ажыратады:</w:t>
      </w:r>
      <w:r w:rsidR="00923E83" w:rsidRPr="00B10ECF">
        <w:rPr>
          <w:sz w:val="28"/>
          <w:szCs w:val="28"/>
          <w:lang w:val="kk-KZ"/>
        </w:rPr>
        <w:t xml:space="preserve"> </w:t>
      </w:r>
      <w:r w:rsidRPr="00B10ECF">
        <w:rPr>
          <w:sz w:val="28"/>
          <w:szCs w:val="28"/>
          <w:lang w:val="kk-KZ"/>
        </w:rPr>
        <w:t>1) т</w:t>
      </w:r>
      <w:r w:rsidRPr="00B10ECF">
        <w:rPr>
          <w:i/>
          <w:iCs/>
          <w:sz w:val="28"/>
          <w:szCs w:val="28"/>
          <w:lang w:val="kk-KZ"/>
        </w:rPr>
        <w:t xml:space="preserve">аныстыру </w:t>
      </w:r>
      <w:r w:rsidRPr="00B10ECF">
        <w:rPr>
          <w:sz w:val="28"/>
          <w:szCs w:val="28"/>
          <w:lang w:val="kk-KZ"/>
        </w:rPr>
        <w:t>(тілдік құбылыстар және олардың орындалу ережелерімен таныстыру), 2) </w:t>
      </w:r>
      <w:r w:rsidRPr="00B10ECF">
        <w:rPr>
          <w:i/>
          <w:iCs/>
          <w:sz w:val="28"/>
          <w:szCs w:val="28"/>
          <w:lang w:val="kk-KZ"/>
        </w:rPr>
        <w:t>дайындық</w:t>
      </w:r>
      <w:r w:rsidRPr="00B10ECF">
        <w:rPr>
          <w:sz w:val="28"/>
          <w:szCs w:val="28"/>
          <w:lang w:val="kk-KZ"/>
        </w:rPr>
        <w:t xml:space="preserve"> (аналитикалық), бұнда саналы түрде орындалады, бірақ қатесіз болмайды. Әрекеттерді орындауда таяныш (тіректерге) сүйенеді;</w:t>
      </w:r>
      <w:r w:rsidR="00923E83" w:rsidRPr="00B10ECF">
        <w:rPr>
          <w:sz w:val="28"/>
          <w:szCs w:val="28"/>
          <w:lang w:val="kk-KZ"/>
        </w:rPr>
        <w:t xml:space="preserve"> </w:t>
      </w:r>
      <w:r w:rsidRPr="00B10ECF">
        <w:rPr>
          <w:sz w:val="28"/>
          <w:szCs w:val="28"/>
          <w:lang w:val="kk-KZ"/>
        </w:rPr>
        <w:lastRenderedPageBreak/>
        <w:t>3) с</w:t>
      </w:r>
      <w:r w:rsidRPr="00B10ECF">
        <w:rPr>
          <w:i/>
          <w:iCs/>
          <w:sz w:val="28"/>
          <w:szCs w:val="28"/>
          <w:lang w:val="kk-KZ"/>
        </w:rPr>
        <w:t xml:space="preserve">тандарттау </w:t>
      </w:r>
      <w:r w:rsidRPr="00B10ECF">
        <w:rPr>
          <w:sz w:val="28"/>
          <w:szCs w:val="28"/>
          <w:lang w:val="kk-KZ"/>
        </w:rPr>
        <w:t>(синтетикалық), бұнда жаттығулар арқылы сөйлеу әрекеттерін о</w:t>
      </w:r>
      <w:r w:rsidR="00E601AC" w:rsidRPr="00B10ECF">
        <w:rPr>
          <w:sz w:val="28"/>
          <w:szCs w:val="28"/>
          <w:lang w:val="kk-KZ"/>
        </w:rPr>
        <w:t>р</w:t>
      </w:r>
      <w:r w:rsidRPr="00B10ECF">
        <w:rPr>
          <w:sz w:val="28"/>
          <w:szCs w:val="28"/>
          <w:lang w:val="kk-KZ"/>
        </w:rPr>
        <w:t>ындауды автоматтандырылады;</w:t>
      </w:r>
      <w:r w:rsidR="00923E83" w:rsidRPr="00B10ECF">
        <w:rPr>
          <w:sz w:val="28"/>
          <w:szCs w:val="28"/>
          <w:lang w:val="kk-KZ"/>
        </w:rPr>
        <w:t xml:space="preserve"> </w:t>
      </w:r>
      <w:r w:rsidRPr="00B10ECF">
        <w:rPr>
          <w:sz w:val="28"/>
          <w:szCs w:val="28"/>
          <w:lang w:val="kk-KZ"/>
        </w:rPr>
        <w:t>4) </w:t>
      </w:r>
      <w:r w:rsidRPr="00B10ECF">
        <w:rPr>
          <w:i/>
          <w:iCs/>
          <w:sz w:val="28"/>
          <w:szCs w:val="28"/>
          <w:lang w:val="kk-KZ"/>
        </w:rPr>
        <w:t>жағдайлық</w:t>
      </w:r>
      <w:r w:rsidRPr="00B10ECF">
        <w:rPr>
          <w:sz w:val="28"/>
          <w:szCs w:val="28"/>
          <w:lang w:val="kk-KZ"/>
        </w:rPr>
        <w:t xml:space="preserve"> (варьирующий или ситуативный), бұнда қарым-қатынастың түрлі жағдайындағы тасымал нәтижесінде сөйлеу әрекетінің одан ары автоматтандырылуы, әрекет орындалуының иілгіштігіне қол жеткізу көзделеді.</w:t>
      </w:r>
    </w:p>
    <w:p w14:paraId="3E8D648A" w14:textId="0AAC672B" w:rsidR="007C0106" w:rsidRPr="00B10ECF" w:rsidRDefault="007C0106" w:rsidP="005E29ED">
      <w:pPr>
        <w:pStyle w:val="a4"/>
        <w:ind w:firstLine="567"/>
        <w:rPr>
          <w:sz w:val="28"/>
          <w:szCs w:val="28"/>
          <w:lang w:val="uk-UA"/>
        </w:rPr>
      </w:pPr>
      <w:r w:rsidRPr="00B10ECF">
        <w:rPr>
          <w:b/>
          <w:i/>
          <w:sz w:val="28"/>
          <w:szCs w:val="28"/>
          <w:lang w:val="kk-KZ"/>
        </w:rPr>
        <w:t>Айтылымның</w:t>
      </w:r>
      <w:r w:rsidRPr="00B10ECF">
        <w:rPr>
          <w:sz w:val="28"/>
          <w:szCs w:val="28"/>
          <w:lang w:val="kk-KZ"/>
        </w:rPr>
        <w:t xml:space="preserve"> </w:t>
      </w:r>
      <w:r w:rsidRPr="00B10ECF">
        <w:rPr>
          <w:sz w:val="28"/>
          <w:szCs w:val="28"/>
          <w:lang w:val="uk-UA"/>
        </w:rPr>
        <w:t>бастапқы деңгейінде сұрақтарға жауап беру мұғалімнің көмегі арқылы жүзеге ас</w:t>
      </w:r>
      <w:r w:rsidR="00E601AC" w:rsidRPr="00B10ECF">
        <w:rPr>
          <w:sz w:val="28"/>
          <w:szCs w:val="28"/>
          <w:lang w:val="uk-UA"/>
        </w:rPr>
        <w:t>ады,</w:t>
      </w:r>
      <w:r w:rsidRPr="00B10ECF">
        <w:rPr>
          <w:sz w:val="28"/>
          <w:szCs w:val="28"/>
          <w:lang w:val="uk-UA"/>
        </w:rPr>
        <w:t xml:space="preserve"> орташа деңгейінде мәтінге сүйеніп сөйлеуде көрнекілік пайдаланылады, ал үшінші, өзіндік деңгейінде күрделі құрылымдарды орынды пайдалану көздел</w:t>
      </w:r>
      <w:r w:rsidR="00E601AC" w:rsidRPr="00B10ECF">
        <w:rPr>
          <w:sz w:val="28"/>
          <w:szCs w:val="28"/>
          <w:lang w:val="uk-UA"/>
        </w:rPr>
        <w:t>еді.</w:t>
      </w:r>
    </w:p>
    <w:p w14:paraId="1B52B5FD" w14:textId="78B9301B" w:rsidR="007C0106" w:rsidRPr="00B10ECF" w:rsidRDefault="007C0106" w:rsidP="005E29ED">
      <w:pPr>
        <w:pStyle w:val="a4"/>
        <w:ind w:firstLine="567"/>
        <w:rPr>
          <w:sz w:val="28"/>
          <w:szCs w:val="28"/>
          <w:lang w:val="uk-UA"/>
        </w:rPr>
      </w:pPr>
      <w:r w:rsidRPr="00B10ECF">
        <w:rPr>
          <w:sz w:val="28"/>
          <w:szCs w:val="28"/>
          <w:lang w:val="kk-KZ"/>
        </w:rPr>
        <w:t>Е.И. Пассов</w:t>
      </w:r>
      <w:r w:rsidRPr="00B10ECF">
        <w:rPr>
          <w:sz w:val="28"/>
          <w:szCs w:val="28"/>
          <w:lang w:val="uk-UA"/>
        </w:rPr>
        <w:t xml:space="preserve"> </w:t>
      </w:r>
      <w:r w:rsidRPr="00B10ECF">
        <w:rPr>
          <w:sz w:val="28"/>
          <w:szCs w:val="28"/>
          <w:lang w:val="kk-KZ"/>
        </w:rPr>
        <w:t>айтылымды 1) артикуляциялау, 2) интонациялау операцияларынан тұратын, тілдік бірліктердің дұрыс дыбысталуын қамтамасыз ететін дағды параметрлерінде болатын синтезделген әрекетті іске асыру қабілеті ретінде қарастырады. Ғалым</w:t>
      </w:r>
      <w:r w:rsidR="009217D7" w:rsidRPr="00B10ECF">
        <w:rPr>
          <w:sz w:val="28"/>
          <w:szCs w:val="28"/>
          <w:lang w:val="kk-KZ"/>
        </w:rPr>
        <w:t>ның</w:t>
      </w:r>
      <w:r w:rsidRPr="00B10ECF">
        <w:rPr>
          <w:sz w:val="28"/>
          <w:szCs w:val="28"/>
          <w:lang w:val="kk-KZ"/>
        </w:rPr>
        <w:t xml:space="preserve"> тұжырымдауынша, айтылым дағдылары тілдік бірліктерді айту барысында сөйлеу дағдыларын қамтыса, сөйлеу аппараттарының қозғалуына қатысты қозғалыс дағдыларын да қамтиды. </w:t>
      </w:r>
      <w:r w:rsidRPr="00B10ECF">
        <w:rPr>
          <w:spacing w:val="-5"/>
          <w:sz w:val="28"/>
          <w:szCs w:val="28"/>
          <w:shd w:val="clear" w:color="auto" w:fill="FFFFFF"/>
          <w:lang w:val="kk-KZ"/>
        </w:rPr>
        <w:t>Сөйлеудегі дауыс екпінін орынды қою, сөйлемді синтагмаларға дұрыс бөлу, дауыс ырғағын орфоэпиялық қалыпта жетілдіру сөз бен сөйлемдегі ойды дұрыс түсінуге ықпал етеді және а</w:t>
      </w:r>
      <w:r w:rsidRPr="00B10ECF">
        <w:rPr>
          <w:sz w:val="28"/>
          <w:szCs w:val="28"/>
          <w:lang w:val="uk-UA"/>
        </w:rPr>
        <w:t>йтылым дағдыларын қалыптастыру бірнеше сатыдан өтетіндігін дәлелдейді:</w:t>
      </w:r>
      <w:r w:rsidR="00FA55D2" w:rsidRPr="00B10ECF">
        <w:rPr>
          <w:sz w:val="28"/>
          <w:szCs w:val="28"/>
          <w:lang w:val="uk-UA"/>
        </w:rPr>
        <w:t xml:space="preserve"> </w:t>
      </w:r>
      <w:r w:rsidRPr="00B10ECF">
        <w:rPr>
          <w:sz w:val="28"/>
          <w:szCs w:val="28"/>
          <w:lang w:val="uk-UA"/>
        </w:rPr>
        <w:t xml:space="preserve">1) қабылдау </w:t>
      </w:r>
      <w:r w:rsidR="001E4A53" w:rsidRPr="00B10ECF">
        <w:rPr>
          <w:sz w:val="28"/>
          <w:szCs w:val="28"/>
          <w:lang w:val="uk-UA"/>
        </w:rPr>
        <w:t>–</w:t>
      </w:r>
      <w:r w:rsidRPr="00B10ECF">
        <w:rPr>
          <w:sz w:val="28"/>
          <w:szCs w:val="28"/>
          <w:lang w:val="uk-UA"/>
        </w:rPr>
        <w:t xml:space="preserve"> танысу:</w:t>
      </w:r>
      <w:r w:rsidR="005A3220" w:rsidRPr="00B10ECF">
        <w:rPr>
          <w:sz w:val="28"/>
          <w:szCs w:val="28"/>
          <w:lang w:val="uk-UA"/>
        </w:rPr>
        <w:t xml:space="preserve"> </w:t>
      </w:r>
      <w:r w:rsidRPr="00B10ECF">
        <w:rPr>
          <w:sz w:val="28"/>
          <w:szCs w:val="28"/>
          <w:lang w:val="uk-UA"/>
        </w:rPr>
        <w:t>а) айтудың прагматикалық аспектісімен танысу, ә) дұрыс дыбыстық бейнені жасау,</w:t>
      </w:r>
      <w:r w:rsidR="005A3220" w:rsidRPr="00B10ECF">
        <w:rPr>
          <w:sz w:val="28"/>
          <w:szCs w:val="28"/>
          <w:lang w:val="uk-UA"/>
        </w:rPr>
        <w:t xml:space="preserve"> </w:t>
      </w:r>
      <w:r w:rsidRPr="00B10ECF">
        <w:rPr>
          <w:sz w:val="28"/>
          <w:szCs w:val="28"/>
          <w:lang w:val="uk-UA"/>
        </w:rPr>
        <w:t>б) имитация (тілдік бірліктерді есту мен айтылу байланысын бекіту); 2) түсінуді саралау (дифференциалдау) (дыбыстың айтылуын түсіну); 3) оқшауланған репродукция (кері байланысты нығайту);</w:t>
      </w:r>
      <w:r w:rsidR="00FA55D2" w:rsidRPr="00B10ECF">
        <w:rPr>
          <w:sz w:val="28"/>
          <w:szCs w:val="28"/>
          <w:lang w:val="uk-UA"/>
        </w:rPr>
        <w:t xml:space="preserve"> </w:t>
      </w:r>
      <w:r w:rsidRPr="00B10ECF">
        <w:rPr>
          <w:sz w:val="28"/>
          <w:szCs w:val="28"/>
          <w:lang w:val="uk-UA"/>
        </w:rPr>
        <w:t>4) біріктіру (барлық операцияларын нығайту) [</w:t>
      </w:r>
      <w:r w:rsidRPr="00B10ECF">
        <w:rPr>
          <w:sz w:val="28"/>
          <w:szCs w:val="28"/>
          <w:lang w:val="kk-KZ"/>
        </w:rPr>
        <w:t>1</w:t>
      </w:r>
      <w:r w:rsidR="00875CE7" w:rsidRPr="00B10ECF">
        <w:rPr>
          <w:sz w:val="28"/>
          <w:szCs w:val="28"/>
          <w:lang w:val="kk-KZ"/>
        </w:rPr>
        <w:t>2</w:t>
      </w:r>
      <w:r w:rsidRPr="00B10ECF">
        <w:rPr>
          <w:sz w:val="28"/>
          <w:szCs w:val="28"/>
          <w:lang w:val="kk-KZ"/>
        </w:rPr>
        <w:t>,</w:t>
      </w:r>
      <w:r w:rsidR="009D339D" w:rsidRPr="0051483F">
        <w:rPr>
          <w:sz w:val="28"/>
          <w:szCs w:val="28"/>
          <w:lang w:val="kk-KZ"/>
        </w:rPr>
        <w:t>с.</w:t>
      </w:r>
      <w:r w:rsidR="009D339D">
        <w:rPr>
          <w:szCs w:val="28"/>
          <w:lang w:val="kk-KZ"/>
        </w:rPr>
        <w:t xml:space="preserve">  </w:t>
      </w:r>
      <w:r w:rsidRPr="00B10ECF">
        <w:rPr>
          <w:sz w:val="28"/>
          <w:szCs w:val="28"/>
          <w:lang w:val="kk-KZ"/>
        </w:rPr>
        <w:t>205</w:t>
      </w:r>
      <w:r w:rsidRPr="00B10ECF">
        <w:rPr>
          <w:sz w:val="28"/>
          <w:szCs w:val="28"/>
          <w:lang w:val="uk-UA"/>
        </w:rPr>
        <w:t>].</w:t>
      </w:r>
    </w:p>
    <w:p w14:paraId="4C94449C" w14:textId="03099058" w:rsidR="007C0106" w:rsidRPr="00B10ECF" w:rsidRDefault="003012C6" w:rsidP="005E29ED">
      <w:pPr>
        <w:pStyle w:val="a4"/>
        <w:ind w:firstLine="567"/>
        <w:rPr>
          <w:sz w:val="28"/>
          <w:szCs w:val="28"/>
          <w:lang w:val="uk-UA"/>
        </w:rPr>
      </w:pPr>
      <w:r w:rsidRPr="00B10ECF">
        <w:rPr>
          <w:b/>
          <w:bCs/>
          <w:sz w:val="28"/>
          <w:szCs w:val="28"/>
          <w:lang w:val="uk-UA"/>
        </w:rPr>
        <w:t>Т</w:t>
      </w:r>
      <w:r w:rsidR="007C0106" w:rsidRPr="00B10ECF">
        <w:rPr>
          <w:b/>
          <w:bCs/>
          <w:sz w:val="28"/>
          <w:szCs w:val="28"/>
          <w:lang w:val="uk-UA"/>
        </w:rPr>
        <w:t xml:space="preserve">ыңдалым </w:t>
      </w:r>
      <w:r w:rsidR="007C0106" w:rsidRPr="00B10ECF">
        <w:rPr>
          <w:sz w:val="28"/>
          <w:szCs w:val="28"/>
          <w:lang w:val="uk-UA"/>
        </w:rPr>
        <w:t xml:space="preserve">– анағұрлым маңызды, бірақ қадағалау бəрінен де қиынға түсетін дағды деген </w:t>
      </w:r>
      <w:r w:rsidRPr="00D23C23">
        <w:rPr>
          <w:sz w:val="28"/>
          <w:szCs w:val="28"/>
          <w:lang w:val="kk-KZ"/>
        </w:rPr>
        <w:t>Chand</w:t>
      </w:r>
      <w:r w:rsidRPr="00B10ECF">
        <w:rPr>
          <w:sz w:val="28"/>
          <w:szCs w:val="28"/>
          <w:lang w:val="uk-UA"/>
        </w:rPr>
        <w:t xml:space="preserve"> </w:t>
      </w:r>
      <w:r w:rsidRPr="00D23C23">
        <w:rPr>
          <w:sz w:val="28"/>
          <w:szCs w:val="28"/>
          <w:lang w:val="kk-KZ"/>
        </w:rPr>
        <w:t>Rajni</w:t>
      </w:r>
      <w:r w:rsidRPr="00B10ECF">
        <w:rPr>
          <w:sz w:val="28"/>
          <w:szCs w:val="28"/>
          <w:lang w:val="uk-UA"/>
        </w:rPr>
        <w:t xml:space="preserve"> </w:t>
      </w:r>
      <w:r w:rsidRPr="00D23C23">
        <w:rPr>
          <w:sz w:val="28"/>
          <w:szCs w:val="28"/>
          <w:lang w:val="kk-KZ"/>
        </w:rPr>
        <w:t>K</w:t>
      </w:r>
      <w:r w:rsidRPr="00B10ECF">
        <w:rPr>
          <w:sz w:val="28"/>
          <w:szCs w:val="28"/>
          <w:lang w:val="uk-UA"/>
        </w:rPr>
        <w:t xml:space="preserve"> </w:t>
      </w:r>
      <w:r w:rsidR="007C0106" w:rsidRPr="00B10ECF">
        <w:rPr>
          <w:sz w:val="28"/>
          <w:szCs w:val="28"/>
          <w:lang w:val="uk-UA"/>
        </w:rPr>
        <w:t>пікір</w:t>
      </w:r>
      <w:r w:rsidRPr="00B10ECF">
        <w:rPr>
          <w:sz w:val="28"/>
          <w:szCs w:val="28"/>
          <w:lang w:val="uk-UA"/>
        </w:rPr>
        <w:t>і де өте орынды</w:t>
      </w:r>
      <w:r w:rsidR="007C0106" w:rsidRPr="00B10ECF">
        <w:rPr>
          <w:sz w:val="28"/>
          <w:szCs w:val="28"/>
          <w:lang w:val="uk-UA"/>
        </w:rPr>
        <w:t xml:space="preserve"> [1</w:t>
      </w:r>
      <w:r w:rsidR="00875CE7" w:rsidRPr="00B10ECF">
        <w:rPr>
          <w:sz w:val="28"/>
          <w:szCs w:val="28"/>
          <w:lang w:val="uk-UA"/>
        </w:rPr>
        <w:t>2</w:t>
      </w:r>
      <w:r w:rsidR="0028699E" w:rsidRPr="00B10ECF">
        <w:rPr>
          <w:sz w:val="28"/>
          <w:szCs w:val="28"/>
          <w:lang w:val="uk-UA"/>
        </w:rPr>
        <w:t>2</w:t>
      </w:r>
      <w:r w:rsidR="009D339D" w:rsidRPr="0051483F">
        <w:rPr>
          <w:sz w:val="28"/>
          <w:szCs w:val="28"/>
          <w:lang w:val="kk-KZ"/>
        </w:rPr>
        <w:t>,с.</w:t>
      </w:r>
      <w:r w:rsidR="009D339D">
        <w:rPr>
          <w:szCs w:val="28"/>
          <w:lang w:val="kk-KZ"/>
        </w:rPr>
        <w:t xml:space="preserve">  </w:t>
      </w:r>
      <w:r w:rsidR="00875CE7" w:rsidRPr="00B10ECF">
        <w:rPr>
          <w:sz w:val="28"/>
          <w:szCs w:val="28"/>
          <w:lang w:val="uk-UA"/>
        </w:rPr>
        <w:t>20</w:t>
      </w:r>
      <w:r w:rsidR="007C0106" w:rsidRPr="00B10ECF">
        <w:rPr>
          <w:sz w:val="28"/>
          <w:szCs w:val="28"/>
          <w:lang w:val="uk-UA"/>
        </w:rPr>
        <w:t>].</w:t>
      </w:r>
    </w:p>
    <w:p w14:paraId="4F913ACC" w14:textId="7377836D" w:rsidR="007C0106" w:rsidRPr="00B10ECF" w:rsidRDefault="003012C6" w:rsidP="005E29ED">
      <w:pPr>
        <w:pStyle w:val="a4"/>
        <w:ind w:firstLine="567"/>
        <w:rPr>
          <w:sz w:val="28"/>
          <w:szCs w:val="28"/>
          <w:lang w:val="uk-UA"/>
        </w:rPr>
      </w:pPr>
      <w:r w:rsidRPr="00B10ECF">
        <w:rPr>
          <w:sz w:val="28"/>
          <w:szCs w:val="28"/>
          <w:lang w:val="uk-UA"/>
        </w:rPr>
        <w:t xml:space="preserve">Тыңдауға үйрету мазмұнының </w:t>
      </w:r>
      <w:r w:rsidRPr="00B10ECF">
        <w:rPr>
          <w:i/>
          <w:sz w:val="28"/>
          <w:szCs w:val="28"/>
          <w:lang w:val="uk-UA"/>
        </w:rPr>
        <w:t xml:space="preserve">лингвистикалық, психологиялық, әдістемелік </w:t>
      </w:r>
      <w:r w:rsidRPr="00B10ECF">
        <w:rPr>
          <w:sz w:val="28"/>
          <w:szCs w:val="28"/>
          <w:lang w:val="uk-UA"/>
        </w:rPr>
        <w:t xml:space="preserve">компоненттері </w:t>
      </w:r>
      <w:r w:rsidR="007C0106" w:rsidRPr="00B10ECF">
        <w:rPr>
          <w:sz w:val="28"/>
          <w:szCs w:val="28"/>
          <w:lang w:val="uk-UA"/>
        </w:rPr>
        <w:t>Н.Д.</w:t>
      </w:r>
      <w:r w:rsidR="007C0106" w:rsidRPr="00B10ECF">
        <w:rPr>
          <w:sz w:val="28"/>
          <w:szCs w:val="28"/>
          <w:lang w:val="kk-KZ"/>
        </w:rPr>
        <w:t> </w:t>
      </w:r>
      <w:r w:rsidR="007C0106" w:rsidRPr="00B10ECF">
        <w:rPr>
          <w:sz w:val="28"/>
          <w:szCs w:val="28"/>
          <w:lang w:val="uk-UA"/>
        </w:rPr>
        <w:t xml:space="preserve">Гальскова зерттеулерінде </w:t>
      </w:r>
      <w:r w:rsidRPr="00B10ECF">
        <w:rPr>
          <w:sz w:val="28"/>
          <w:szCs w:val="28"/>
          <w:lang w:val="uk-UA"/>
        </w:rPr>
        <w:t xml:space="preserve">қарастырылады. </w:t>
      </w:r>
      <w:r w:rsidR="007C0106" w:rsidRPr="00B10ECF">
        <w:rPr>
          <w:sz w:val="28"/>
          <w:szCs w:val="28"/>
          <w:lang w:val="uk-UA"/>
        </w:rPr>
        <w:t xml:space="preserve">Ғалымның тұжырымдауынша, тыңдауға үйрету мазмұнының </w:t>
      </w:r>
      <w:r w:rsidR="007C0106" w:rsidRPr="00B10ECF">
        <w:rPr>
          <w:i/>
          <w:iCs/>
          <w:sz w:val="28"/>
          <w:szCs w:val="28"/>
          <w:lang w:val="uk-UA"/>
        </w:rPr>
        <w:t xml:space="preserve">лингвистикалық компонентіне </w:t>
      </w:r>
      <w:r w:rsidR="007C0106" w:rsidRPr="00B10ECF">
        <w:rPr>
          <w:sz w:val="28"/>
          <w:szCs w:val="28"/>
          <w:lang w:val="uk-UA"/>
        </w:rPr>
        <w:t xml:space="preserve">тілдік және сөйлеу материалдары, яғни лексикалық, грамматикалық, фонетикалық материалдар, линво-елтанымдық, әлеуметтік-мәдени білімдері жатса, </w:t>
      </w:r>
      <w:r w:rsidR="007C0106" w:rsidRPr="00B10ECF">
        <w:rPr>
          <w:i/>
          <w:iCs/>
          <w:sz w:val="28"/>
          <w:szCs w:val="28"/>
          <w:lang w:val="uk-UA"/>
        </w:rPr>
        <w:t>психологиялық компонентіне</w:t>
      </w:r>
      <w:r w:rsidR="007C0106" w:rsidRPr="00B10ECF">
        <w:rPr>
          <w:sz w:val="28"/>
          <w:szCs w:val="28"/>
          <w:lang w:val="uk-UA"/>
        </w:rPr>
        <w:t xml:space="preserve"> психофизиологиялық механизмдер мен тыңдалым ү</w:t>
      </w:r>
      <w:r w:rsidR="00923E83" w:rsidRPr="00B10ECF">
        <w:rPr>
          <w:sz w:val="28"/>
          <w:szCs w:val="28"/>
          <w:lang w:val="uk-UA"/>
        </w:rPr>
        <w:t>д</w:t>
      </w:r>
      <w:r w:rsidR="00923E83" w:rsidRPr="00B10ECF">
        <w:rPr>
          <w:sz w:val="28"/>
          <w:szCs w:val="28"/>
          <w:lang w:val="kk-KZ"/>
        </w:rPr>
        <w:t>ер</w:t>
      </w:r>
      <w:r w:rsidR="007C0106" w:rsidRPr="00B10ECF">
        <w:rPr>
          <w:sz w:val="28"/>
          <w:szCs w:val="28"/>
          <w:lang w:val="uk-UA"/>
        </w:rPr>
        <w:t xml:space="preserve">ісіндегі оларды қолдану әрекеттері, </w:t>
      </w:r>
      <w:r w:rsidRPr="00B10ECF">
        <w:rPr>
          <w:sz w:val="28"/>
          <w:szCs w:val="28"/>
          <w:lang w:val="uk-UA"/>
        </w:rPr>
        <w:t>коммуникативтік дағдыл</w:t>
      </w:r>
      <w:r w:rsidR="007C0106" w:rsidRPr="00B10ECF">
        <w:rPr>
          <w:sz w:val="28"/>
          <w:szCs w:val="28"/>
          <w:lang w:val="uk-UA"/>
        </w:rPr>
        <w:t xml:space="preserve">ар мен біліктіліктері жатады. </w:t>
      </w:r>
      <w:r w:rsidR="007C0106" w:rsidRPr="00B10ECF">
        <w:rPr>
          <w:i/>
          <w:iCs/>
          <w:sz w:val="28"/>
          <w:szCs w:val="28"/>
          <w:lang w:val="uk-UA"/>
        </w:rPr>
        <w:t>Әдістемелік компоненті</w:t>
      </w:r>
      <w:r w:rsidR="007C0106" w:rsidRPr="00B10ECF">
        <w:rPr>
          <w:sz w:val="28"/>
          <w:szCs w:val="28"/>
          <w:lang w:val="uk-UA"/>
        </w:rPr>
        <w:t xml:space="preserve"> тыңдауға арналған мәтіндерді түсіну стратегиясын құратын сөйлеумен бірлескен оқу және бейімделген біліктіліктер кешенін қамтиды. Тыңдауға үйретуді дамытуда кезеңмен лексикалық, грамматикалық, фонетикалық материалдармен жұмыс барысында рецептивні тыңдау дағдыларын, яғни сөздерді, сөз тіркестерін, сөйлем мен сөз тіркестеріндегі лексикалық бірліктердің грамматикалық байланыстарын тану мен түсіну дағдыларын қалыптастыруды көздейді. Тыңдалым дағдылары тыңдауға арналған жаттығулар көмегімен қалыптасады</w:t>
      </w:r>
      <w:r w:rsidR="0028699E" w:rsidRPr="00B10ECF">
        <w:rPr>
          <w:sz w:val="28"/>
          <w:szCs w:val="28"/>
          <w:lang w:val="uk-UA"/>
        </w:rPr>
        <w:t xml:space="preserve"> </w:t>
      </w:r>
      <w:r w:rsidR="007C0106" w:rsidRPr="00B10ECF">
        <w:rPr>
          <w:sz w:val="28"/>
          <w:szCs w:val="28"/>
          <w:lang w:val="uk-UA"/>
        </w:rPr>
        <w:t>[1</w:t>
      </w:r>
      <w:r w:rsidR="00DC30AD" w:rsidRPr="00B10ECF">
        <w:rPr>
          <w:sz w:val="28"/>
          <w:szCs w:val="28"/>
          <w:lang w:val="uk-UA"/>
        </w:rPr>
        <w:t>7</w:t>
      </w:r>
      <w:r w:rsidR="00A12226" w:rsidRPr="00B10ECF">
        <w:rPr>
          <w:sz w:val="28"/>
          <w:szCs w:val="28"/>
          <w:lang w:val="uk-UA"/>
        </w:rPr>
        <w:t>2</w:t>
      </w:r>
      <w:r w:rsidR="007C0106" w:rsidRPr="00B10ECF">
        <w:rPr>
          <w:sz w:val="28"/>
          <w:szCs w:val="28"/>
          <w:lang w:val="uk-UA"/>
        </w:rPr>
        <w:t>].</w:t>
      </w:r>
      <w:r w:rsidR="00150744" w:rsidRPr="00B10ECF">
        <w:rPr>
          <w:sz w:val="28"/>
          <w:szCs w:val="28"/>
          <w:lang w:val="uk-UA"/>
        </w:rPr>
        <w:t xml:space="preserve"> </w:t>
      </w:r>
      <w:r w:rsidR="007C0106" w:rsidRPr="00B10ECF">
        <w:rPr>
          <w:sz w:val="28"/>
          <w:szCs w:val="28"/>
          <w:shd w:val="clear" w:color="auto" w:fill="FFFFFF"/>
          <w:lang w:val="uk-UA"/>
        </w:rPr>
        <w:t xml:space="preserve">Оқушы тыңдау арқылы өзіне қажетті ақпаратты табуды үйренсе, </w:t>
      </w:r>
      <w:r w:rsidR="008D0F77" w:rsidRPr="00B10ECF">
        <w:rPr>
          <w:sz w:val="28"/>
          <w:szCs w:val="28"/>
          <w:lang w:val="uk-UA"/>
        </w:rPr>
        <w:t>сонымен қатар сөйлеу, жазу және оқу қабілеттері де қатар жетіледі. Осылайша, ол ақпаратты дұрыс түсініп қабылдауға, ойын сауатты жеткізуге және өзгелермен тілдесу мен мәтінді меңгеруге тез үйренеді.</w:t>
      </w:r>
      <w:r w:rsidR="007C0106" w:rsidRPr="00B10ECF">
        <w:rPr>
          <w:sz w:val="28"/>
          <w:szCs w:val="28"/>
          <w:shd w:val="clear" w:color="auto" w:fill="FFFFFF"/>
          <w:lang w:val="uk-UA"/>
        </w:rPr>
        <w:t xml:space="preserve"> </w:t>
      </w:r>
    </w:p>
    <w:p w14:paraId="2B091C5D" w14:textId="4AF9E41C" w:rsidR="007C0106" w:rsidRPr="00B10ECF" w:rsidRDefault="007C0106" w:rsidP="005E29ED">
      <w:pPr>
        <w:pStyle w:val="a4"/>
        <w:ind w:firstLine="567"/>
        <w:rPr>
          <w:sz w:val="28"/>
          <w:szCs w:val="28"/>
          <w:lang w:val="uk-UA"/>
        </w:rPr>
      </w:pPr>
      <w:r w:rsidRPr="00B10ECF">
        <w:rPr>
          <w:b/>
          <w:bCs/>
          <w:i/>
          <w:sz w:val="28"/>
          <w:szCs w:val="28"/>
          <w:lang w:val="kk-KZ"/>
        </w:rPr>
        <w:lastRenderedPageBreak/>
        <w:t>Оқылым</w:t>
      </w:r>
      <w:r w:rsidRPr="00B10ECF">
        <w:rPr>
          <w:b/>
          <w:i/>
          <w:sz w:val="28"/>
          <w:szCs w:val="28"/>
          <w:lang w:val="kk-KZ"/>
        </w:rPr>
        <w:t xml:space="preserve"> дағдысын</w:t>
      </w:r>
      <w:r w:rsidRPr="00B10ECF">
        <w:rPr>
          <w:sz w:val="28"/>
          <w:szCs w:val="28"/>
          <w:lang w:val="kk-KZ"/>
        </w:rPr>
        <w:t xml:space="preserve"> меңгеру </w:t>
      </w:r>
      <w:r w:rsidRPr="00B10ECF">
        <w:rPr>
          <w:sz w:val="28"/>
          <w:szCs w:val="28"/>
          <w:lang w:val="uk-UA"/>
        </w:rPr>
        <w:t>графикалық таңбалардың мағынасын түсінуді білдіреді</w:t>
      </w:r>
      <w:r w:rsidR="003012C6" w:rsidRPr="00B10ECF">
        <w:rPr>
          <w:sz w:val="28"/>
          <w:szCs w:val="28"/>
          <w:lang w:val="uk-UA"/>
        </w:rPr>
        <w:t xml:space="preserve"> және оқылым –</w:t>
      </w:r>
      <w:r w:rsidRPr="00B10ECF">
        <w:rPr>
          <w:sz w:val="28"/>
          <w:szCs w:val="28"/>
          <w:lang w:val="uk-UA"/>
        </w:rPr>
        <w:t xml:space="preserve"> </w:t>
      </w:r>
      <w:r w:rsidRPr="00B10ECF">
        <w:rPr>
          <w:sz w:val="28"/>
          <w:szCs w:val="28"/>
          <w:lang w:val="kk-KZ"/>
        </w:rPr>
        <w:t xml:space="preserve">сөйлеу әрекетінің рецептивті түрі. Оқу мақсаты – мәтіндегі қажетті ақпаратты бөліп ала білу, оқу арқылы түрлі жаттығуларды орындауға, тапсырманы түсінуге болады. </w:t>
      </w:r>
      <w:r w:rsidRPr="00B10ECF">
        <w:rPr>
          <w:sz w:val="28"/>
          <w:szCs w:val="28"/>
          <w:lang w:val="uk-UA"/>
        </w:rPr>
        <w:t xml:space="preserve">Отандық ғалымдар бүгінде оқылымның мынандай түрлерін ұсынады: </w:t>
      </w:r>
      <w:r w:rsidRPr="00B10ECF">
        <w:rPr>
          <w:i/>
          <w:iCs/>
          <w:sz w:val="28"/>
          <w:szCs w:val="28"/>
          <w:lang w:val="uk-UA"/>
        </w:rPr>
        <w:t>аналитикалық оқу, синтетикалық оқу, дайындықты оқу, дайындықсыз оқу, аударма арқылы оқу, аудармасыз оқу, негізгі оқу, қосымша оқу</w:t>
      </w:r>
      <w:r w:rsidRPr="00B10ECF">
        <w:rPr>
          <w:sz w:val="28"/>
          <w:szCs w:val="28"/>
          <w:lang w:val="kk-KZ"/>
        </w:rPr>
        <w:t xml:space="preserve"> және </w:t>
      </w:r>
      <w:r w:rsidRPr="00B10ECF">
        <w:rPr>
          <w:sz w:val="28"/>
          <w:szCs w:val="28"/>
          <w:lang w:val="uk-UA"/>
        </w:rPr>
        <w:t>т.б.</w:t>
      </w:r>
      <w:r w:rsidR="00150744" w:rsidRPr="00B10ECF">
        <w:rPr>
          <w:sz w:val="28"/>
          <w:szCs w:val="28"/>
          <w:lang w:val="kk-KZ"/>
        </w:rPr>
        <w:t xml:space="preserve"> </w:t>
      </w:r>
      <w:r w:rsidRPr="00B10ECF">
        <w:rPr>
          <w:sz w:val="28"/>
          <w:szCs w:val="28"/>
          <w:lang w:val="kk-KZ"/>
        </w:rPr>
        <w:t>Жаңартылған білім беру бағдарламасы бойынша оқылымның тиімді әдіс-тәсілдерінің үш кезеңі қарастырылады. «Оқылым алдындағы кезеңде оқушылар суреттерді қалай қолдану керектігін, мәтіннің мазмұнын табуды және зерттеуді үйреніп, өздерінің анағұрлым тиімді оқуына көмектеседі. Мәтінді оқыған кезде олар маңызды ақпаратты қажет емес бөліктерінен қалай ажырату керектігін үйреніп, оқу жылдамдығы қаншалықты артатынын және таныс емес сөздерге қалай түсінік берілетінін үйренеді. Оқылымнан кейінгі кезеңде оқушылардан қайтадан оқып шығып, нақты ақпаратты табуды және оқығандарын түйіндеуді сұрауға болады» [</w:t>
      </w:r>
      <w:r w:rsidR="00D24AA2" w:rsidRPr="00B10ECF">
        <w:rPr>
          <w:sz w:val="28"/>
          <w:szCs w:val="28"/>
          <w:lang w:val="kk-KZ"/>
        </w:rPr>
        <w:t>1</w:t>
      </w:r>
      <w:r w:rsidR="00FA55D2" w:rsidRPr="00B10ECF">
        <w:rPr>
          <w:sz w:val="28"/>
          <w:szCs w:val="28"/>
          <w:lang w:val="kk-KZ"/>
        </w:rPr>
        <w:t>7</w:t>
      </w:r>
      <w:r w:rsidR="00156189" w:rsidRPr="00B10ECF">
        <w:rPr>
          <w:sz w:val="28"/>
          <w:szCs w:val="28"/>
          <w:lang w:val="kk-KZ"/>
        </w:rPr>
        <w:t>3</w:t>
      </w:r>
      <w:r w:rsidRPr="00B10ECF">
        <w:rPr>
          <w:sz w:val="28"/>
          <w:szCs w:val="28"/>
          <w:lang w:val="kk-KZ"/>
        </w:rPr>
        <w:t>].</w:t>
      </w:r>
    </w:p>
    <w:p w14:paraId="791CFD7C" w14:textId="4F661DC8" w:rsidR="007C0106" w:rsidRPr="00B10ECF" w:rsidRDefault="007C0106" w:rsidP="005E29ED">
      <w:pPr>
        <w:pStyle w:val="a4"/>
        <w:ind w:firstLine="567"/>
        <w:rPr>
          <w:sz w:val="28"/>
          <w:szCs w:val="28"/>
          <w:lang w:val="uk-UA"/>
        </w:rPr>
      </w:pPr>
      <w:r w:rsidRPr="00B10ECF">
        <w:rPr>
          <w:b/>
          <w:i/>
          <w:sz w:val="28"/>
          <w:szCs w:val="28"/>
          <w:lang w:val="kk-KZ"/>
        </w:rPr>
        <w:t>Жазылым дағдысын</w:t>
      </w:r>
      <w:r w:rsidRPr="00B10ECF">
        <w:rPr>
          <w:sz w:val="28"/>
          <w:szCs w:val="28"/>
          <w:lang w:val="kk-KZ"/>
        </w:rPr>
        <w:t xml:space="preserve"> қалыптастыруға қойылатын негізгі талаптар бойынша ағылшын тілін меңгеру бағдарламасына сай оқушылар ағылшын тілінде жазуды қолдана білуі керек. </w:t>
      </w:r>
      <w:r w:rsidRPr="00B10ECF">
        <w:rPr>
          <w:sz w:val="28"/>
          <w:szCs w:val="28"/>
          <w:lang w:val="uk-UA"/>
        </w:rPr>
        <w:t>Жалпы, ғалымдар жазылым дағдыларын келесідей ажыратады:</w:t>
      </w:r>
      <w:r w:rsidR="000C6D0E" w:rsidRPr="00B10ECF">
        <w:rPr>
          <w:sz w:val="28"/>
          <w:szCs w:val="28"/>
          <w:lang w:val="uk-UA"/>
        </w:rPr>
        <w:t xml:space="preserve"> </w:t>
      </w:r>
      <w:r w:rsidRPr="00B10ECF">
        <w:rPr>
          <w:sz w:val="28"/>
          <w:szCs w:val="28"/>
          <w:lang w:val="uk-UA"/>
        </w:rPr>
        <w:t>1) сауаттылық дағдылары (қатесіз жазу, әріптерді дұрыс қосып жазу, тыныс белгілерін дұрыс қолдану, грамматиканы дұрыс қолдану, сөздерді, сөйлемдерді дұрыс байланыстыра білу),</w:t>
      </w:r>
      <w:r w:rsidR="000C6D0E" w:rsidRPr="00B10ECF">
        <w:rPr>
          <w:sz w:val="28"/>
          <w:szCs w:val="28"/>
          <w:lang w:val="uk-UA"/>
        </w:rPr>
        <w:t xml:space="preserve"> </w:t>
      </w:r>
      <w:r w:rsidRPr="00B10ECF">
        <w:rPr>
          <w:sz w:val="28"/>
          <w:szCs w:val="28"/>
          <w:lang w:val="uk-UA"/>
        </w:rPr>
        <w:t>2) идеяны (ойды) жеткізе білуі дағдылары (стильді дұрыс таңдау, ойды жүйелі жеткізу)</w:t>
      </w:r>
      <w:r w:rsidR="003012C6" w:rsidRPr="00B10ECF">
        <w:rPr>
          <w:sz w:val="28"/>
          <w:szCs w:val="28"/>
          <w:lang w:val="kk-KZ"/>
        </w:rPr>
        <w:t>.</w:t>
      </w:r>
      <w:r w:rsidRPr="00B10ECF">
        <w:rPr>
          <w:sz w:val="28"/>
          <w:szCs w:val="28"/>
          <w:lang w:val="uk-UA"/>
        </w:rPr>
        <w:t xml:space="preserve"> Бастауыш сыныпта ағылшын тілін</w:t>
      </w:r>
      <w:r w:rsidR="00333CED" w:rsidRPr="00B10ECF">
        <w:rPr>
          <w:sz w:val="28"/>
          <w:szCs w:val="28"/>
          <w:lang w:val="uk-UA"/>
        </w:rPr>
        <w:t>де с</w:t>
      </w:r>
      <w:r w:rsidRPr="00B10ECF">
        <w:rPr>
          <w:sz w:val="28"/>
          <w:szCs w:val="28"/>
          <w:lang w:val="uk-UA"/>
        </w:rPr>
        <w:t>өздерді дұрыс айтып, дұрыс жазу, яғни орфографиялық және орфоэпиялық дағдыларды бастауыштан игеруі оқушының кейінгі сатыларда игеретін білімдерінің негізі қала</w:t>
      </w:r>
      <w:r w:rsidR="00333CED" w:rsidRPr="00B10ECF">
        <w:rPr>
          <w:sz w:val="28"/>
          <w:szCs w:val="28"/>
          <w:lang w:val="uk-UA"/>
        </w:rPr>
        <w:t>й</w:t>
      </w:r>
      <w:r w:rsidRPr="00B10ECF">
        <w:rPr>
          <w:sz w:val="28"/>
          <w:szCs w:val="28"/>
          <w:lang w:val="uk-UA"/>
        </w:rPr>
        <w:t>ды, сонымен құнды, мәні де осында.</w:t>
      </w:r>
      <w:r w:rsidR="000C6D0E" w:rsidRPr="00B10ECF">
        <w:rPr>
          <w:sz w:val="28"/>
          <w:szCs w:val="28"/>
          <w:lang w:val="uk-UA"/>
        </w:rPr>
        <w:t xml:space="preserve"> </w:t>
      </w:r>
      <w:r w:rsidRPr="00B10ECF">
        <w:rPr>
          <w:sz w:val="28"/>
          <w:szCs w:val="28"/>
          <w:lang w:val="uk-UA"/>
        </w:rPr>
        <w:t>Жазуға үйрету әдетте екі аспектіні қамтиды: 1)</w:t>
      </w:r>
      <w:r w:rsidR="003F1301" w:rsidRPr="00B10ECF">
        <w:rPr>
          <w:sz w:val="28"/>
          <w:szCs w:val="28"/>
          <w:lang w:val="uk-UA"/>
        </w:rPr>
        <w:t xml:space="preserve"> </w:t>
      </w:r>
      <w:r w:rsidRPr="00B10ECF">
        <w:rPr>
          <w:sz w:val="28"/>
          <w:szCs w:val="28"/>
          <w:lang w:val="uk-UA"/>
        </w:rPr>
        <w:t>жазу техникасы бойынша жұмыс және 2)</w:t>
      </w:r>
      <w:r w:rsidR="003F1301" w:rsidRPr="00B10ECF">
        <w:rPr>
          <w:sz w:val="28"/>
          <w:szCs w:val="28"/>
          <w:lang w:val="uk-UA"/>
        </w:rPr>
        <w:t xml:space="preserve"> </w:t>
      </w:r>
      <w:r w:rsidRPr="00B10ECF">
        <w:rPr>
          <w:sz w:val="28"/>
          <w:szCs w:val="28"/>
          <w:lang w:val="uk-UA"/>
        </w:rPr>
        <w:t>жазбаша сөйлеу дағдыларын дамыту, яғни үйренетін тілдің графикалық кодын пайдаланып, мазмұнды ақпарат беру дағдыларын дамыту</w:t>
      </w:r>
      <w:r w:rsidR="00807946" w:rsidRPr="00B10ECF">
        <w:rPr>
          <w:sz w:val="28"/>
          <w:szCs w:val="28"/>
          <w:lang w:val="uk-UA"/>
        </w:rPr>
        <w:t>.</w:t>
      </w:r>
    </w:p>
    <w:p w14:paraId="4CDA7237" w14:textId="46B81620" w:rsidR="007C0106" w:rsidRPr="00B10ECF" w:rsidRDefault="007C0106" w:rsidP="005E29ED">
      <w:pPr>
        <w:ind w:firstLine="567"/>
        <w:rPr>
          <w:szCs w:val="28"/>
          <w:lang w:val="uk-UA"/>
        </w:rPr>
      </w:pPr>
      <w:r w:rsidRPr="00B10ECF">
        <w:rPr>
          <w:szCs w:val="28"/>
          <w:lang w:val="uk-UA"/>
        </w:rPr>
        <w:t xml:space="preserve">Жазылымның </w:t>
      </w:r>
      <w:r w:rsidRPr="00B10ECF">
        <w:rPr>
          <w:i/>
          <w:iCs/>
          <w:szCs w:val="28"/>
          <w:lang w:val="uk-UA"/>
        </w:rPr>
        <w:t>психологиялық ерекшелігі</w:t>
      </w:r>
      <w:r w:rsidRPr="00B10ECF">
        <w:rPr>
          <w:szCs w:val="28"/>
          <w:lang w:val="uk-UA"/>
        </w:rPr>
        <w:t xml:space="preserve"> –</w:t>
      </w:r>
      <w:r w:rsidR="008D0F77" w:rsidRPr="00B10ECF">
        <w:rPr>
          <w:szCs w:val="28"/>
          <w:lang w:val="uk-UA"/>
        </w:rPr>
        <w:t xml:space="preserve"> жазбаша тапсырмаларды дұрыс ұғынып, логикалық жүйеде меңгеру, орфографиялық және графикалық шеберлікті жетілдіру</w:t>
      </w:r>
      <w:r w:rsidR="00333CED" w:rsidRPr="00B10ECF">
        <w:rPr>
          <w:szCs w:val="28"/>
          <w:lang w:val="uk-UA"/>
        </w:rPr>
        <w:t>, ал</w:t>
      </w:r>
      <w:r w:rsidRPr="00B10ECF">
        <w:rPr>
          <w:szCs w:val="28"/>
          <w:lang w:val="uk-UA"/>
        </w:rPr>
        <w:t xml:space="preserve"> </w:t>
      </w:r>
      <w:r w:rsidRPr="00B10ECF">
        <w:rPr>
          <w:i/>
          <w:iCs/>
          <w:szCs w:val="28"/>
          <w:lang w:val="uk-UA"/>
        </w:rPr>
        <w:t xml:space="preserve">физиологиялық ерекшелігі </w:t>
      </w:r>
      <w:r w:rsidRPr="00B10ECF">
        <w:rPr>
          <w:szCs w:val="28"/>
          <w:lang w:val="uk-UA"/>
        </w:rPr>
        <w:t xml:space="preserve">– </w:t>
      </w:r>
      <w:r w:rsidR="008D0F77" w:rsidRPr="00B10ECF">
        <w:rPr>
          <w:szCs w:val="28"/>
          <w:lang w:val="uk-UA"/>
        </w:rPr>
        <w:t>жазу барысында қол, саусақ, көз және бастың қозғалысын дұрыс меңгеру.</w:t>
      </w:r>
      <w:r w:rsidR="00333CED" w:rsidRPr="00B10ECF">
        <w:rPr>
          <w:szCs w:val="28"/>
          <w:lang w:val="uk-UA"/>
        </w:rPr>
        <w:t xml:space="preserve"> </w:t>
      </w:r>
      <w:r w:rsidR="00333CED" w:rsidRPr="00B10ECF">
        <w:rPr>
          <w:szCs w:val="28"/>
          <w:lang w:val="kk-KZ"/>
        </w:rPr>
        <w:t>Ж</w:t>
      </w:r>
      <w:r w:rsidRPr="00B10ECF">
        <w:rPr>
          <w:szCs w:val="28"/>
          <w:lang w:val="uk-UA"/>
        </w:rPr>
        <w:t xml:space="preserve">азылымның </w:t>
      </w:r>
      <w:r w:rsidRPr="00B10ECF">
        <w:rPr>
          <w:i/>
          <w:iCs/>
          <w:szCs w:val="28"/>
          <w:lang w:val="uk-UA"/>
        </w:rPr>
        <w:t>әдістемелік ерекшелігі</w:t>
      </w:r>
      <w:r w:rsidRPr="00B10ECF">
        <w:rPr>
          <w:szCs w:val="28"/>
          <w:lang w:val="uk-UA"/>
        </w:rPr>
        <w:t xml:space="preserve"> – </w:t>
      </w:r>
      <w:r w:rsidR="0068047B" w:rsidRPr="00B10ECF">
        <w:rPr>
          <w:szCs w:val="28"/>
          <w:lang w:val="uk-UA"/>
        </w:rPr>
        <w:t>графика мен орфографияны жетік үйрету, жазу мен жазбаша сөйлеуді игерудің тиімді әдістерін қолдана отырып сауатты әрі тез меңгеруге жағдай жасау</w:t>
      </w:r>
      <w:r w:rsidRPr="00B10ECF">
        <w:rPr>
          <w:szCs w:val="28"/>
          <w:lang w:val="uk-UA"/>
        </w:rPr>
        <w:t xml:space="preserve"> [12</w:t>
      </w:r>
      <w:r w:rsidR="00156189" w:rsidRPr="00B10ECF">
        <w:rPr>
          <w:szCs w:val="28"/>
          <w:lang w:val="uk-UA"/>
        </w:rPr>
        <w:t>1</w:t>
      </w:r>
      <w:r w:rsidR="009D339D" w:rsidRPr="0051483F">
        <w:rPr>
          <w:szCs w:val="28"/>
          <w:lang w:val="kk-KZ"/>
        </w:rPr>
        <w:t>,с.</w:t>
      </w:r>
      <w:r w:rsidR="009D339D">
        <w:rPr>
          <w:szCs w:val="28"/>
          <w:lang w:val="kk-KZ"/>
        </w:rPr>
        <w:t xml:space="preserve"> </w:t>
      </w:r>
      <w:r w:rsidRPr="00B10ECF">
        <w:rPr>
          <w:szCs w:val="28"/>
          <w:lang w:val="uk-UA"/>
        </w:rPr>
        <w:t>97 ].</w:t>
      </w:r>
      <w:r w:rsidR="00150744" w:rsidRPr="00B10ECF">
        <w:rPr>
          <w:szCs w:val="28"/>
          <w:lang w:val="uk-UA"/>
        </w:rPr>
        <w:t xml:space="preserve"> </w:t>
      </w:r>
      <w:r w:rsidRPr="00B10ECF">
        <w:rPr>
          <w:szCs w:val="28"/>
          <w:lang w:val="kk-KZ"/>
        </w:rPr>
        <w:t xml:space="preserve">Оқушылардың жазбаша дағдылары көп жағдайда сөйлеу дағдыларының өзге түрлерін игеруге қарағанда көп кенже қалады. </w:t>
      </w:r>
      <w:r w:rsidRPr="00B10ECF">
        <w:rPr>
          <w:szCs w:val="28"/>
          <w:lang w:val="uk-UA"/>
        </w:rPr>
        <w:t>Жазылымда жазу</w:t>
      </w:r>
      <w:r w:rsidRPr="00B10ECF">
        <w:rPr>
          <w:szCs w:val="28"/>
          <w:shd w:val="clear" w:color="auto" w:fill="FFFFFF"/>
          <w:lang w:val="kk-KZ"/>
        </w:rPr>
        <w:t xml:space="preserve"> арқылы </w:t>
      </w:r>
      <w:r w:rsidRPr="00B10ECF">
        <w:rPr>
          <w:szCs w:val="28"/>
          <w:lang w:val="uk-UA"/>
        </w:rPr>
        <w:t>айтатын</w:t>
      </w:r>
      <w:r w:rsidRPr="00B10ECF">
        <w:rPr>
          <w:szCs w:val="28"/>
          <w:shd w:val="clear" w:color="auto" w:fill="FFFFFF"/>
          <w:lang w:val="kk-KZ"/>
        </w:rPr>
        <w:t xml:space="preserve"> ойды жеткізудің мазмұны анағұрлым жүйелі, әрі толық келеді және логикалық байланыстың сақталуы айтатын ойды жеңіл түсінуге мүмкіндік береді.</w:t>
      </w:r>
      <w:r w:rsidRPr="00B10ECF">
        <w:rPr>
          <w:szCs w:val="28"/>
          <w:lang w:val="uk-UA"/>
        </w:rPr>
        <w:t xml:space="preserve"> Жазылым мен айтылым әртүрлі психикалық үдерістер болғанымен, екеуінің атқаратын функциялары бірдей. </w:t>
      </w:r>
    </w:p>
    <w:p w14:paraId="4DA522B3" w14:textId="65D2F4A9" w:rsidR="00333CED" w:rsidRPr="00B10ECF" w:rsidRDefault="00333CED" w:rsidP="005E29ED">
      <w:pPr>
        <w:pStyle w:val="a4"/>
        <w:ind w:firstLine="567"/>
        <w:rPr>
          <w:sz w:val="28"/>
          <w:szCs w:val="28"/>
          <w:lang w:val="uk-UA"/>
        </w:rPr>
      </w:pPr>
      <w:r w:rsidRPr="00B10ECF">
        <w:rPr>
          <w:sz w:val="28"/>
          <w:szCs w:val="28"/>
          <w:lang w:val="uk-UA"/>
        </w:rPr>
        <w:t>Ф.</w:t>
      </w:r>
      <w:r w:rsidRPr="00B10ECF">
        <w:rPr>
          <w:sz w:val="28"/>
          <w:szCs w:val="28"/>
          <w:lang w:val="kk-KZ"/>
        </w:rPr>
        <w:t>Ш. </w:t>
      </w:r>
      <w:r w:rsidRPr="00B10ECF">
        <w:rPr>
          <w:sz w:val="28"/>
          <w:szCs w:val="28"/>
          <w:lang w:val="uk-UA"/>
        </w:rPr>
        <w:t>Оразбаева</w:t>
      </w:r>
      <w:r w:rsidRPr="00B10ECF">
        <w:rPr>
          <w:sz w:val="28"/>
          <w:szCs w:val="28"/>
          <w:lang w:val="kk-KZ"/>
        </w:rPr>
        <w:t xml:space="preserve">ның тұжырымдауынша, «сөйлеу – тіл дыбыстарынсыз және олардың айтылу, қабылдау үдерістерінен тыс болуы мүмкін емес», яғни сөйлеу тек тіл бірліктерінің көмегімен сыртқа шығады </w:t>
      </w:r>
      <w:r w:rsidRPr="00B10ECF">
        <w:rPr>
          <w:sz w:val="28"/>
          <w:szCs w:val="28"/>
          <w:lang w:val="uk-UA"/>
        </w:rPr>
        <w:t>[</w:t>
      </w:r>
      <w:r w:rsidRPr="00B10ECF">
        <w:rPr>
          <w:sz w:val="28"/>
          <w:szCs w:val="28"/>
          <w:lang w:val="kk-KZ"/>
        </w:rPr>
        <w:t>29</w:t>
      </w:r>
      <w:r w:rsidR="009D339D" w:rsidRPr="0051483F">
        <w:rPr>
          <w:sz w:val="28"/>
          <w:szCs w:val="28"/>
          <w:lang w:val="kk-KZ"/>
        </w:rPr>
        <w:t>,с.</w:t>
      </w:r>
      <w:r w:rsidR="009D339D">
        <w:rPr>
          <w:szCs w:val="28"/>
          <w:lang w:val="kk-KZ"/>
        </w:rPr>
        <w:t xml:space="preserve">  </w:t>
      </w:r>
      <w:r w:rsidRPr="00B10ECF">
        <w:rPr>
          <w:sz w:val="28"/>
          <w:szCs w:val="28"/>
          <w:lang w:val="uk-UA"/>
        </w:rPr>
        <w:t>47].</w:t>
      </w:r>
    </w:p>
    <w:p w14:paraId="778E4524" w14:textId="2B95E40A" w:rsidR="007C0106" w:rsidRPr="00B10ECF" w:rsidRDefault="007C0106" w:rsidP="005E29ED">
      <w:pPr>
        <w:pStyle w:val="a4"/>
        <w:ind w:firstLine="567"/>
        <w:rPr>
          <w:spacing w:val="-2"/>
          <w:sz w:val="28"/>
          <w:szCs w:val="28"/>
          <w:lang w:val="kk-KZ"/>
        </w:rPr>
      </w:pPr>
      <w:r w:rsidRPr="00B10ECF">
        <w:rPr>
          <w:spacing w:val="3"/>
          <w:sz w:val="28"/>
          <w:szCs w:val="28"/>
          <w:lang w:val="kk-KZ"/>
        </w:rPr>
        <w:t>Ағылшын</w:t>
      </w:r>
      <w:r w:rsidRPr="00B10ECF">
        <w:rPr>
          <w:spacing w:val="3"/>
          <w:sz w:val="28"/>
          <w:szCs w:val="28"/>
          <w:lang w:val="uk-UA"/>
        </w:rPr>
        <w:t xml:space="preserve"> тілін үйрену сол тілде  ойды ауызша, жазбаша сөйлеу тілінде</w:t>
      </w:r>
      <w:r w:rsidRPr="00B10ECF">
        <w:rPr>
          <w:spacing w:val="9"/>
          <w:sz w:val="28"/>
          <w:szCs w:val="28"/>
          <w:lang w:val="uk-UA"/>
        </w:rPr>
        <w:t xml:space="preserve"> дұрыс</w:t>
      </w:r>
      <w:r w:rsidRPr="00B10ECF">
        <w:rPr>
          <w:spacing w:val="9"/>
          <w:sz w:val="28"/>
          <w:szCs w:val="28"/>
          <w:lang w:val="kk-KZ"/>
        </w:rPr>
        <w:t xml:space="preserve"> </w:t>
      </w:r>
      <w:r w:rsidRPr="00B10ECF">
        <w:rPr>
          <w:spacing w:val="8"/>
          <w:sz w:val="28"/>
          <w:szCs w:val="28"/>
          <w:lang w:val="uk-UA"/>
        </w:rPr>
        <w:t>жеткізу, дұрыс түсіне білу. Ол үшін</w:t>
      </w:r>
      <w:r w:rsidRPr="00B10ECF">
        <w:rPr>
          <w:spacing w:val="3"/>
          <w:sz w:val="28"/>
          <w:szCs w:val="28"/>
          <w:lang w:val="uk-UA"/>
        </w:rPr>
        <w:t xml:space="preserve">  сол тілдің дыбыстық жүйесін </w:t>
      </w:r>
      <w:r w:rsidRPr="00B10ECF">
        <w:rPr>
          <w:spacing w:val="3"/>
          <w:sz w:val="28"/>
          <w:szCs w:val="28"/>
          <w:lang w:val="uk-UA"/>
        </w:rPr>
        <w:lastRenderedPageBreak/>
        <w:t>үйре</w:t>
      </w:r>
      <w:r w:rsidRPr="00B10ECF">
        <w:rPr>
          <w:spacing w:val="9"/>
          <w:sz w:val="28"/>
          <w:szCs w:val="28"/>
          <w:lang w:val="uk-UA"/>
        </w:rPr>
        <w:t>нуден бастау керек</w:t>
      </w:r>
      <w:r w:rsidRPr="00B10ECF">
        <w:rPr>
          <w:spacing w:val="8"/>
          <w:sz w:val="28"/>
          <w:szCs w:val="28"/>
          <w:lang w:val="uk-UA"/>
        </w:rPr>
        <w:t xml:space="preserve"> және оны </w:t>
      </w:r>
      <w:r w:rsidRPr="00B10ECF">
        <w:rPr>
          <w:spacing w:val="11"/>
          <w:sz w:val="28"/>
          <w:szCs w:val="28"/>
          <w:lang w:val="uk-UA"/>
        </w:rPr>
        <w:t>ана тілінің</w:t>
      </w:r>
      <w:r w:rsidRPr="00B10ECF">
        <w:rPr>
          <w:spacing w:val="11"/>
          <w:sz w:val="28"/>
          <w:szCs w:val="28"/>
          <w:lang w:val="kk-KZ"/>
        </w:rPr>
        <w:t xml:space="preserve"> </w:t>
      </w:r>
      <w:r w:rsidRPr="00B10ECF">
        <w:rPr>
          <w:sz w:val="28"/>
          <w:szCs w:val="28"/>
          <w:lang w:val="uk-UA"/>
        </w:rPr>
        <w:t>дыбыстық жүйесімен салыстыру арқылы өзгешеліктерімен, ерекшеліктерімен, ұқсастықтарымен таныстыру қажет.</w:t>
      </w:r>
      <w:r w:rsidRPr="00B10ECF">
        <w:rPr>
          <w:spacing w:val="-2"/>
          <w:sz w:val="28"/>
          <w:szCs w:val="28"/>
          <w:lang w:val="uk-UA"/>
        </w:rPr>
        <w:t xml:space="preserve"> Дыбысты </w:t>
      </w:r>
      <w:r w:rsidRPr="00B10ECF">
        <w:rPr>
          <w:spacing w:val="-6"/>
          <w:sz w:val="28"/>
          <w:szCs w:val="28"/>
          <w:lang w:val="uk-UA"/>
        </w:rPr>
        <w:t xml:space="preserve">айтудағы дыбыс мүшелерінің орны мен қозғалысын </w:t>
      </w:r>
      <w:r w:rsidRPr="00B10ECF">
        <w:rPr>
          <w:bCs/>
          <w:i/>
          <w:sz w:val="28"/>
          <w:szCs w:val="28"/>
          <w:lang w:val="uk-UA"/>
        </w:rPr>
        <w:t>артикуляция (</w:t>
      </w:r>
      <w:r w:rsidRPr="00B10ECF">
        <w:rPr>
          <w:bCs/>
          <w:i/>
          <w:sz w:val="28"/>
          <w:szCs w:val="28"/>
        </w:rPr>
        <w:t>articulation</w:t>
      </w:r>
      <w:r w:rsidRPr="00B10ECF">
        <w:rPr>
          <w:bCs/>
          <w:i/>
          <w:sz w:val="28"/>
          <w:szCs w:val="28"/>
          <w:lang w:val="uk-UA"/>
        </w:rPr>
        <w:t>)</w:t>
      </w:r>
      <w:r w:rsidRPr="00B10ECF">
        <w:rPr>
          <w:bCs/>
          <w:sz w:val="28"/>
          <w:szCs w:val="28"/>
          <w:lang w:val="uk-UA"/>
        </w:rPr>
        <w:t xml:space="preserve">, </w:t>
      </w:r>
      <w:r w:rsidRPr="00B10ECF">
        <w:rPr>
          <w:sz w:val="28"/>
          <w:szCs w:val="28"/>
          <w:lang w:val="uk-UA"/>
        </w:rPr>
        <w:t xml:space="preserve">әуенінің өзгеруі </w:t>
      </w:r>
      <w:r w:rsidRPr="00B10ECF">
        <w:rPr>
          <w:bCs/>
          <w:i/>
          <w:sz w:val="28"/>
          <w:szCs w:val="28"/>
          <w:lang w:val="uk-UA"/>
        </w:rPr>
        <w:t>интона</w:t>
      </w:r>
      <w:r w:rsidRPr="00B10ECF">
        <w:rPr>
          <w:bCs/>
          <w:i/>
          <w:spacing w:val="-3"/>
          <w:sz w:val="28"/>
          <w:szCs w:val="28"/>
          <w:lang w:val="uk-UA"/>
        </w:rPr>
        <w:t>ция (і</w:t>
      </w:r>
      <w:r w:rsidRPr="00B10ECF">
        <w:rPr>
          <w:bCs/>
          <w:i/>
          <w:spacing w:val="-3"/>
          <w:sz w:val="28"/>
          <w:szCs w:val="28"/>
        </w:rPr>
        <w:t>ntonation</w:t>
      </w:r>
      <w:r w:rsidRPr="00B10ECF">
        <w:rPr>
          <w:bCs/>
          <w:i/>
          <w:spacing w:val="-3"/>
          <w:sz w:val="28"/>
          <w:szCs w:val="28"/>
          <w:lang w:val="uk-UA"/>
        </w:rPr>
        <w:t>),</w:t>
      </w:r>
      <w:r w:rsidRPr="00B10ECF">
        <w:rPr>
          <w:b/>
          <w:bCs/>
          <w:spacing w:val="-3"/>
          <w:sz w:val="28"/>
          <w:szCs w:val="28"/>
          <w:lang w:val="uk-UA"/>
        </w:rPr>
        <w:t xml:space="preserve"> </w:t>
      </w:r>
      <w:r w:rsidRPr="00B10ECF">
        <w:rPr>
          <w:bCs/>
          <w:spacing w:val="-3"/>
          <w:sz w:val="28"/>
          <w:szCs w:val="28"/>
          <w:lang w:val="uk-UA"/>
        </w:rPr>
        <w:t>с</w:t>
      </w:r>
      <w:r w:rsidRPr="00B10ECF">
        <w:rPr>
          <w:spacing w:val="-3"/>
          <w:sz w:val="28"/>
          <w:szCs w:val="28"/>
          <w:lang w:val="uk-UA"/>
        </w:rPr>
        <w:t>өздің дыбыстық жүйенің</w:t>
      </w:r>
      <w:r w:rsidRPr="00B10ECF">
        <w:rPr>
          <w:spacing w:val="-3"/>
          <w:sz w:val="28"/>
          <w:szCs w:val="28"/>
        </w:rPr>
        <w:t> </w:t>
      </w:r>
      <w:r w:rsidRPr="00B10ECF">
        <w:rPr>
          <w:sz w:val="28"/>
          <w:szCs w:val="28"/>
          <w:lang w:val="uk-UA"/>
        </w:rPr>
        <w:t xml:space="preserve">белгілері арқылы жазуды </w:t>
      </w:r>
      <w:r w:rsidRPr="00B10ECF">
        <w:rPr>
          <w:bCs/>
          <w:i/>
          <w:sz w:val="28"/>
          <w:szCs w:val="28"/>
          <w:lang w:val="uk-UA"/>
        </w:rPr>
        <w:t>транскрипция (</w:t>
      </w:r>
      <w:r w:rsidRPr="00B10ECF">
        <w:rPr>
          <w:bCs/>
          <w:i/>
          <w:sz w:val="28"/>
          <w:szCs w:val="28"/>
        </w:rPr>
        <w:t>transcription</w:t>
      </w:r>
      <w:r w:rsidRPr="00B10ECF">
        <w:rPr>
          <w:bCs/>
          <w:i/>
          <w:sz w:val="28"/>
          <w:szCs w:val="28"/>
          <w:lang w:val="uk-UA"/>
        </w:rPr>
        <w:t>)</w:t>
      </w:r>
      <w:r w:rsidRPr="00B10ECF">
        <w:rPr>
          <w:b/>
          <w:bCs/>
          <w:sz w:val="28"/>
          <w:szCs w:val="28"/>
          <w:lang w:val="uk-UA"/>
        </w:rPr>
        <w:t xml:space="preserve"> </w:t>
      </w:r>
      <w:r w:rsidRPr="00B10ECF">
        <w:rPr>
          <w:spacing w:val="-3"/>
          <w:sz w:val="28"/>
          <w:szCs w:val="28"/>
          <w:lang w:val="uk-UA"/>
        </w:rPr>
        <w:t>деп аталады.</w:t>
      </w:r>
      <w:r w:rsidR="00333CED" w:rsidRPr="00B10ECF">
        <w:rPr>
          <w:spacing w:val="-2"/>
          <w:sz w:val="28"/>
          <w:szCs w:val="28"/>
          <w:lang w:val="kk-KZ"/>
        </w:rPr>
        <w:t xml:space="preserve"> </w:t>
      </w:r>
      <w:r w:rsidRPr="00B10ECF">
        <w:rPr>
          <w:sz w:val="28"/>
          <w:szCs w:val="28"/>
          <w:lang w:val="kk-KZ"/>
        </w:rPr>
        <w:t>Ағылшын тілінің дыбыстарын айтуды үйрету үшін бағдарламаға сай белгілі бір фонетикалық минимумды іріктеп алу қажет.</w:t>
      </w:r>
      <w:r w:rsidRPr="00B10ECF">
        <w:rPr>
          <w:spacing w:val="-7"/>
          <w:sz w:val="28"/>
          <w:szCs w:val="28"/>
          <w:lang w:val="kk-KZ"/>
        </w:rPr>
        <w:t xml:space="preserve"> Сөзді айту сол сөзді</w:t>
      </w:r>
      <w:r w:rsidRPr="00B10ECF">
        <w:rPr>
          <w:spacing w:val="-3"/>
          <w:sz w:val="28"/>
          <w:szCs w:val="28"/>
          <w:lang w:val="kk-KZ"/>
        </w:rPr>
        <w:t xml:space="preserve"> жаза білумен, дыбыстардың </w:t>
      </w:r>
      <w:r w:rsidRPr="00B10ECF">
        <w:rPr>
          <w:sz w:val="28"/>
          <w:szCs w:val="28"/>
          <w:lang w:val="kk-KZ"/>
        </w:rPr>
        <w:t>графикалық белгіленуін білуді де қажет етеді. С</w:t>
      </w:r>
      <w:r w:rsidRPr="00B10ECF">
        <w:rPr>
          <w:spacing w:val="-7"/>
          <w:sz w:val="28"/>
          <w:szCs w:val="28"/>
          <w:lang w:val="kk-KZ"/>
        </w:rPr>
        <w:t xml:space="preserve">өзді дұрыс айтпаған жағдайда оны түсіну де қиындық тудырады. </w:t>
      </w:r>
      <w:r w:rsidRPr="00B10ECF">
        <w:rPr>
          <w:sz w:val="28"/>
          <w:szCs w:val="28"/>
          <w:lang w:val="kk-KZ"/>
        </w:rPr>
        <w:t>Оқушы сөзінде фонематикалық қатенің болуынан сөздің мағанасы мен сөйлемнің мәні өзгереді, оқушының сөзін түсіну мүмкін болмайды. Сондықтан оқушылар ағылшын тілі фонемаларын дұрыс айтуды үйренуі қажет. Фонетикалық дағдыларды қалыптастыруда оқушыларды сөздердің дауыс екпінін, сөйлемдегі фразалық екпінді, үзілістерді дұрыс қойылмаған жағдайда  айтылған сөзді, фразаны, сөйлемді түсіну қиындық тудырады, тіпті мүлдем түсініксіз болуы да мүмкін. Оқушылардың дыбыстарды дұрыс айтуын, сөздердегі дауыс екпінін дұрыс қоюын, сөйлемді синтагмаларға дұрыс бөлуін, дауыс ырғағын дұрыс келтіруін баса назарда ұстаған дұрыс. Ә</w:t>
      </w:r>
      <w:r w:rsidRPr="00B10ECF">
        <w:rPr>
          <w:spacing w:val="-3"/>
          <w:sz w:val="28"/>
          <w:szCs w:val="28"/>
          <w:lang w:val="kk-KZ"/>
        </w:rPr>
        <w:t xml:space="preserve">р </w:t>
      </w:r>
      <w:r w:rsidRPr="00B10ECF">
        <w:rPr>
          <w:spacing w:val="3"/>
          <w:sz w:val="28"/>
          <w:szCs w:val="28"/>
          <w:lang w:val="kk-KZ"/>
        </w:rPr>
        <w:t>тілдің өзіне тән дыбыстық жүйесі болады.</w:t>
      </w:r>
      <w:r w:rsidRPr="00B10ECF">
        <w:rPr>
          <w:sz w:val="28"/>
          <w:szCs w:val="28"/>
          <w:lang w:val="kk-KZ"/>
        </w:rPr>
        <w:t xml:space="preserve"> Ағылшын тілінің дыбыстары қазақ </w:t>
      </w:r>
      <w:r w:rsidRPr="00B10ECF">
        <w:rPr>
          <w:spacing w:val="2"/>
          <w:sz w:val="28"/>
          <w:szCs w:val="28"/>
          <w:lang w:val="kk-KZ"/>
        </w:rPr>
        <w:t xml:space="preserve">тілінің дыбыстарымен бірдей емес, бірақ екі тілде де </w:t>
      </w:r>
      <w:r w:rsidRPr="00B10ECF">
        <w:rPr>
          <w:spacing w:val="-4"/>
          <w:sz w:val="28"/>
          <w:szCs w:val="28"/>
          <w:lang w:val="kk-KZ"/>
        </w:rPr>
        <w:t xml:space="preserve">ұқсас дыбыстар бар. </w:t>
      </w:r>
      <w:r w:rsidR="00150744" w:rsidRPr="00B10ECF">
        <w:rPr>
          <w:spacing w:val="-2"/>
          <w:sz w:val="28"/>
          <w:szCs w:val="28"/>
          <w:lang w:val="kk-KZ"/>
        </w:rPr>
        <w:t xml:space="preserve"> </w:t>
      </w:r>
      <w:r w:rsidRPr="00B10ECF">
        <w:rPr>
          <w:sz w:val="28"/>
          <w:szCs w:val="28"/>
          <w:lang w:val="uk-UA"/>
        </w:rPr>
        <w:t>Ал, оқу</w:t>
      </w:r>
      <w:r w:rsidR="00ED3F19" w:rsidRPr="00B10ECF">
        <w:rPr>
          <w:sz w:val="28"/>
          <w:szCs w:val="28"/>
          <w:lang w:val="uk-UA"/>
        </w:rPr>
        <w:t>ды</w:t>
      </w:r>
      <w:r w:rsidRPr="00B10ECF">
        <w:rPr>
          <w:b/>
          <w:sz w:val="28"/>
          <w:szCs w:val="28"/>
          <w:lang w:val="uk-UA"/>
        </w:rPr>
        <w:t xml:space="preserve"> </w:t>
      </w:r>
      <w:r w:rsidRPr="00B10ECF">
        <w:rPr>
          <w:sz w:val="28"/>
          <w:szCs w:val="28"/>
          <w:lang w:val="uk-UA"/>
        </w:rPr>
        <w:t>ағылшын тілінің әріптер жүйесімен бірге транскрипция арқылы берілетін дыбыстық жүйесін, дыбыс түрлері мен дыбыстың буын түрінде оқылу ерекшеліктерін үйретуден бас</w:t>
      </w:r>
      <w:r w:rsidR="00ED3F19" w:rsidRPr="00B10ECF">
        <w:rPr>
          <w:sz w:val="28"/>
          <w:szCs w:val="28"/>
          <w:lang w:val="uk-UA"/>
        </w:rPr>
        <w:t>тап, а</w:t>
      </w:r>
      <w:r w:rsidRPr="00B10ECF">
        <w:rPr>
          <w:sz w:val="28"/>
          <w:szCs w:val="28"/>
          <w:lang w:val="uk-UA"/>
        </w:rPr>
        <w:t>на тілі дыбыстарының айтылуы мен өзге тілдегі сөздерді айту айырмашылықтар</w:t>
      </w:r>
      <w:r w:rsidR="00ED3F19" w:rsidRPr="00B10ECF">
        <w:rPr>
          <w:sz w:val="28"/>
          <w:szCs w:val="28"/>
          <w:lang w:val="uk-UA"/>
        </w:rPr>
        <w:t>ы мен ерекшеліктерін ажыратауға дағдыландырады</w:t>
      </w:r>
      <w:r w:rsidRPr="00B10ECF">
        <w:rPr>
          <w:sz w:val="28"/>
          <w:szCs w:val="28"/>
          <w:lang w:val="uk-UA"/>
        </w:rPr>
        <w:t>. Қазақ тіліндегі сингорманизм белгілері ағылшын тілінде болм</w:t>
      </w:r>
      <w:r w:rsidR="00ED3F19" w:rsidRPr="00B10ECF">
        <w:rPr>
          <w:sz w:val="28"/>
          <w:szCs w:val="28"/>
          <w:lang w:val="uk-UA"/>
        </w:rPr>
        <w:t>аған</w:t>
      </w:r>
      <w:r w:rsidRPr="00B10ECF">
        <w:rPr>
          <w:sz w:val="28"/>
          <w:szCs w:val="28"/>
          <w:lang w:val="uk-UA"/>
        </w:rPr>
        <w:t>дықтан</w:t>
      </w:r>
      <w:r w:rsidR="00ED3F19" w:rsidRPr="00B10ECF">
        <w:rPr>
          <w:sz w:val="28"/>
          <w:szCs w:val="28"/>
          <w:lang w:val="uk-UA"/>
        </w:rPr>
        <w:t>,</w:t>
      </w:r>
      <w:r w:rsidRPr="00B10ECF">
        <w:rPr>
          <w:sz w:val="28"/>
          <w:szCs w:val="28"/>
          <w:lang w:val="uk-UA"/>
        </w:rPr>
        <w:t xml:space="preserve"> фонетикалық интерференция орын ал</w:t>
      </w:r>
      <w:r w:rsidR="00ED3F19" w:rsidRPr="00B10ECF">
        <w:rPr>
          <w:sz w:val="28"/>
          <w:szCs w:val="28"/>
          <w:lang w:val="uk-UA"/>
        </w:rPr>
        <w:t>ады</w:t>
      </w:r>
      <w:r w:rsidRPr="00B10ECF">
        <w:rPr>
          <w:sz w:val="28"/>
          <w:szCs w:val="28"/>
          <w:lang w:val="uk-UA"/>
        </w:rPr>
        <w:t>. Ғылыми әдебиеттерде көрсетілгендей, интерференция бір тілдің басқа тіл ықпалымен тілдік нормадан ауытқуы деп түсіндіріледі [1</w:t>
      </w:r>
      <w:r w:rsidR="00156189" w:rsidRPr="00B10ECF">
        <w:rPr>
          <w:sz w:val="28"/>
          <w:szCs w:val="28"/>
          <w:lang w:val="uk-UA"/>
        </w:rPr>
        <w:t>74</w:t>
      </w:r>
      <w:r w:rsidRPr="00B10ECF">
        <w:rPr>
          <w:sz w:val="28"/>
          <w:szCs w:val="28"/>
          <w:lang w:val="uk-UA"/>
        </w:rPr>
        <w:t>].</w:t>
      </w:r>
      <w:r w:rsidR="000C4AAE" w:rsidRPr="00B10ECF">
        <w:rPr>
          <w:sz w:val="28"/>
          <w:szCs w:val="28"/>
          <w:lang w:val="uk-UA"/>
        </w:rPr>
        <w:t xml:space="preserve"> </w:t>
      </w:r>
      <w:r w:rsidRPr="00B10ECF">
        <w:rPr>
          <w:sz w:val="28"/>
          <w:szCs w:val="28"/>
          <w:lang w:val="kk-KZ"/>
        </w:rPr>
        <w:t>Бұдан ағылшын тілін үйренуде ана тілі біліміне сүйену мен тілдер</w:t>
      </w:r>
      <w:r w:rsidR="00403076" w:rsidRPr="00B10ECF">
        <w:rPr>
          <w:sz w:val="28"/>
          <w:szCs w:val="28"/>
          <w:lang w:val="kk-KZ"/>
        </w:rPr>
        <w:t xml:space="preserve">дің </w:t>
      </w:r>
      <w:r w:rsidRPr="00B10ECF">
        <w:rPr>
          <w:sz w:val="28"/>
          <w:szCs w:val="28"/>
          <w:lang w:val="kk-KZ"/>
        </w:rPr>
        <w:t>ерекшелігін, айырмашылығын, ықпалын түсіне білудің қажеттілігін көреміз</w:t>
      </w:r>
      <w:r w:rsidR="00403076" w:rsidRPr="00B10ECF">
        <w:rPr>
          <w:sz w:val="28"/>
          <w:szCs w:val="28"/>
          <w:lang w:val="kk-KZ"/>
        </w:rPr>
        <w:t xml:space="preserve"> және ғ</w:t>
      </w:r>
      <w:r w:rsidRPr="00B10ECF">
        <w:rPr>
          <w:sz w:val="28"/>
          <w:szCs w:val="28"/>
          <w:lang w:val="kk-KZ"/>
        </w:rPr>
        <w:t>алымдардың бұл пікірін оқыту үдерісінде пайдалануға болады деп санаймыз.</w:t>
      </w:r>
    </w:p>
    <w:p w14:paraId="27FF77C8" w14:textId="77777777" w:rsidR="007C0106" w:rsidRPr="00B10ECF" w:rsidRDefault="007C0106" w:rsidP="005E29ED">
      <w:pPr>
        <w:pStyle w:val="a4"/>
        <w:ind w:firstLine="567"/>
        <w:rPr>
          <w:sz w:val="28"/>
          <w:szCs w:val="28"/>
          <w:lang w:val="kk-KZ" w:eastAsia="ko-KR"/>
        </w:rPr>
      </w:pPr>
      <w:r w:rsidRPr="00B10ECF">
        <w:rPr>
          <w:sz w:val="28"/>
          <w:szCs w:val="28"/>
          <w:lang w:val="kk-KZ"/>
        </w:rPr>
        <w:t>Жалпы, қазақ тілінде – 42 әріп, 15 дауысты және 25 дауыссыз, Ъ және Ь дыбыстарға қосқанда – 37, оның 12-сі дауысты, 25-сі дауыссыз</w:t>
      </w:r>
      <w:r w:rsidRPr="00B10ECF">
        <w:rPr>
          <w:sz w:val="28"/>
          <w:szCs w:val="28"/>
          <w:lang w:val="kk-KZ" w:eastAsia="ko-KR"/>
        </w:rPr>
        <w:t xml:space="preserve">. </w:t>
      </w:r>
      <w:r w:rsidRPr="00B10ECF">
        <w:rPr>
          <w:sz w:val="28"/>
          <w:szCs w:val="28"/>
          <w:lang w:val="kk-KZ"/>
        </w:rPr>
        <w:t xml:space="preserve">Жеке дыбыс бола алмайтындар: </w:t>
      </w:r>
      <w:r w:rsidRPr="00B10ECF">
        <w:rPr>
          <w:i/>
          <w:sz w:val="28"/>
          <w:szCs w:val="28"/>
          <w:lang w:val="kk-KZ"/>
        </w:rPr>
        <w:t>я (йа), ю (йу), ё (йо)-</w:t>
      </w:r>
      <w:r w:rsidRPr="00B10ECF">
        <w:rPr>
          <w:sz w:val="28"/>
          <w:szCs w:val="28"/>
          <w:lang w:val="kk-KZ"/>
        </w:rPr>
        <w:t xml:space="preserve"> қосарлы дыбыстар және </w:t>
      </w:r>
      <w:r w:rsidRPr="00B10ECF">
        <w:rPr>
          <w:i/>
          <w:sz w:val="28"/>
          <w:szCs w:val="28"/>
          <w:lang w:val="kk-KZ"/>
        </w:rPr>
        <w:t>ь</w:t>
      </w:r>
      <w:r w:rsidRPr="00B10ECF">
        <w:rPr>
          <w:sz w:val="28"/>
          <w:szCs w:val="28"/>
          <w:lang w:val="kk-KZ"/>
        </w:rPr>
        <w:t xml:space="preserve"> – жіңішкелік белгісі, </w:t>
      </w:r>
      <w:r w:rsidRPr="00B10ECF">
        <w:rPr>
          <w:i/>
          <w:sz w:val="28"/>
          <w:szCs w:val="28"/>
          <w:lang w:val="kk-KZ"/>
        </w:rPr>
        <w:t xml:space="preserve">ъ </w:t>
      </w:r>
      <w:r w:rsidRPr="00B10ECF">
        <w:rPr>
          <w:sz w:val="28"/>
          <w:szCs w:val="28"/>
          <w:lang w:val="kk-KZ"/>
        </w:rPr>
        <w:t>– жуандық белгісі.</w:t>
      </w:r>
      <w:r w:rsidRPr="00B10ECF">
        <w:rPr>
          <w:sz w:val="28"/>
          <w:szCs w:val="28"/>
          <w:lang w:val="kk-KZ" w:eastAsia="ko-KR"/>
        </w:rPr>
        <w:t xml:space="preserve"> </w:t>
      </w:r>
      <w:r w:rsidRPr="00B10ECF">
        <w:rPr>
          <w:sz w:val="28"/>
          <w:szCs w:val="28"/>
          <w:lang w:val="kk-KZ"/>
        </w:rPr>
        <w:t xml:space="preserve">Қазақ тіліне тән дыбыстар саны – 9, олар: </w:t>
      </w:r>
      <w:r w:rsidRPr="00B10ECF">
        <w:rPr>
          <w:i/>
          <w:sz w:val="28"/>
          <w:szCs w:val="28"/>
          <w:lang w:val="kk-KZ"/>
        </w:rPr>
        <w:t>ә, і, ө, ү, ұ, ң, ғ, қ, һ</w:t>
      </w:r>
      <w:r w:rsidRPr="00B10ECF">
        <w:rPr>
          <w:sz w:val="28"/>
          <w:szCs w:val="28"/>
          <w:lang w:val="kk-KZ"/>
        </w:rPr>
        <w:t>.-дыбыстары.</w:t>
      </w:r>
    </w:p>
    <w:p w14:paraId="0EA2F752" w14:textId="2FECA8AA" w:rsidR="007C0106" w:rsidRPr="00B10ECF" w:rsidRDefault="007C0106" w:rsidP="005E29ED">
      <w:pPr>
        <w:pStyle w:val="a4"/>
        <w:ind w:firstLine="567"/>
        <w:rPr>
          <w:sz w:val="28"/>
          <w:szCs w:val="28"/>
          <w:lang w:val="kk-KZ"/>
        </w:rPr>
      </w:pPr>
      <w:r w:rsidRPr="00B10ECF">
        <w:rPr>
          <w:sz w:val="28"/>
          <w:szCs w:val="28"/>
          <w:lang w:val="kk-KZ"/>
        </w:rPr>
        <w:t>Ағылшын тілінде 26 әріп, 44 дыбыс бар.</w:t>
      </w:r>
      <w:r w:rsidRPr="00B10ECF">
        <w:rPr>
          <w:sz w:val="28"/>
          <w:szCs w:val="28"/>
          <w:lang w:val="kk-KZ" w:eastAsia="ko-KR"/>
        </w:rPr>
        <w:t xml:space="preserve"> </w:t>
      </w:r>
      <w:r w:rsidRPr="00B10ECF">
        <w:rPr>
          <w:sz w:val="28"/>
          <w:szCs w:val="28"/>
          <w:lang w:val="kk-KZ"/>
        </w:rPr>
        <w:t xml:space="preserve">Дауыссыздар </w:t>
      </w:r>
      <w:r w:rsidRPr="00B10ECF">
        <w:rPr>
          <w:sz w:val="28"/>
          <w:szCs w:val="28"/>
          <w:lang w:val="kk-KZ" w:eastAsia="ko-KR"/>
        </w:rPr>
        <w:t>(consonants)</w:t>
      </w:r>
      <w:r w:rsidRPr="00B10ECF">
        <w:rPr>
          <w:sz w:val="28"/>
          <w:szCs w:val="28"/>
          <w:lang w:val="kk-KZ"/>
        </w:rPr>
        <w:t xml:space="preserve"> саны – 24.</w:t>
      </w:r>
      <w:r w:rsidRPr="00B10ECF">
        <w:rPr>
          <w:sz w:val="28"/>
          <w:szCs w:val="28"/>
          <w:lang w:val="kk-KZ" w:eastAsia="ko-KR"/>
        </w:rPr>
        <w:t xml:space="preserve"> </w:t>
      </w:r>
      <w:r w:rsidRPr="00B10ECF">
        <w:rPr>
          <w:sz w:val="28"/>
          <w:szCs w:val="28"/>
          <w:lang w:val="kk-KZ"/>
        </w:rPr>
        <w:t xml:space="preserve">Айтылуы қазақ тіліне ұқсас дауыссыздар: </w:t>
      </w:r>
      <w:r w:rsidRPr="00B10ECF">
        <w:rPr>
          <w:i/>
          <w:sz w:val="28"/>
          <w:szCs w:val="28"/>
          <w:lang w:val="kk-KZ"/>
        </w:rPr>
        <w:t>[f]- [v] [s]- [z] [m] [l] [n] [ŋ] [j] [ʤ] [ʃ] [h]</w:t>
      </w:r>
      <w:r w:rsidRPr="00B10ECF">
        <w:rPr>
          <w:sz w:val="28"/>
          <w:szCs w:val="28"/>
          <w:lang w:val="kk-KZ"/>
        </w:rPr>
        <w:t>,</w:t>
      </w:r>
      <w:r w:rsidRPr="00B10ECF">
        <w:rPr>
          <w:sz w:val="28"/>
          <w:szCs w:val="28"/>
          <w:lang w:val="kk-KZ" w:eastAsia="ko-KR"/>
        </w:rPr>
        <w:t xml:space="preserve"> а</w:t>
      </w:r>
      <w:r w:rsidRPr="00B10ECF">
        <w:rPr>
          <w:sz w:val="28"/>
          <w:szCs w:val="28"/>
          <w:lang w:val="kk-KZ"/>
        </w:rPr>
        <w:t xml:space="preserve">йтылуы қазақ тілінен өзгеше </w:t>
      </w:r>
      <w:r w:rsidRPr="00B10ECF">
        <w:rPr>
          <w:i/>
          <w:sz w:val="28"/>
          <w:szCs w:val="28"/>
          <w:lang w:val="kk-KZ"/>
        </w:rPr>
        <w:t>[t]- [d] [r] [p]- [b] [k[-[ɡ]</w:t>
      </w:r>
      <w:r w:rsidRPr="00B10ECF">
        <w:rPr>
          <w:sz w:val="28"/>
          <w:szCs w:val="28"/>
          <w:lang w:val="kk-KZ"/>
        </w:rPr>
        <w:t xml:space="preserve">, ал қазақ тілінде жоқ дыбыстар </w:t>
      </w:r>
      <w:r w:rsidRPr="00B10ECF">
        <w:rPr>
          <w:i/>
          <w:sz w:val="28"/>
          <w:szCs w:val="28"/>
          <w:lang w:val="kk-KZ"/>
        </w:rPr>
        <w:t>[w] [ʧ] [ð] [</w:t>
      </w:r>
      <w:r w:rsidRPr="00B10ECF">
        <w:rPr>
          <w:i/>
          <w:sz w:val="28"/>
          <w:szCs w:val="28"/>
        </w:rPr>
        <w:t>θ</w:t>
      </w:r>
      <w:r w:rsidRPr="00B10ECF">
        <w:rPr>
          <w:i/>
          <w:sz w:val="28"/>
          <w:szCs w:val="28"/>
          <w:lang w:val="kk-KZ"/>
        </w:rPr>
        <w:t>].</w:t>
      </w:r>
      <w:r w:rsidRPr="00B10ECF">
        <w:rPr>
          <w:sz w:val="28"/>
          <w:szCs w:val="28"/>
          <w:lang w:val="kk-KZ"/>
        </w:rPr>
        <w:t xml:space="preserve">Дауысты </w:t>
      </w:r>
      <w:r w:rsidRPr="00B10ECF">
        <w:rPr>
          <w:caps/>
          <w:sz w:val="28"/>
          <w:szCs w:val="28"/>
          <w:lang w:val="kk-KZ" w:eastAsia="ko-KR"/>
        </w:rPr>
        <w:t>(</w:t>
      </w:r>
      <w:r w:rsidRPr="00B10ECF">
        <w:rPr>
          <w:sz w:val="28"/>
          <w:szCs w:val="28"/>
          <w:lang w:val="kk-KZ" w:eastAsia="ko-KR"/>
        </w:rPr>
        <w:t>vowels</w:t>
      </w:r>
      <w:r w:rsidRPr="00B10ECF">
        <w:rPr>
          <w:caps/>
          <w:sz w:val="28"/>
          <w:szCs w:val="28"/>
          <w:lang w:val="kk-KZ" w:eastAsia="ko-KR"/>
        </w:rPr>
        <w:t xml:space="preserve">) </w:t>
      </w:r>
      <w:r w:rsidRPr="00B10ECF">
        <w:rPr>
          <w:sz w:val="28"/>
          <w:szCs w:val="28"/>
          <w:lang w:val="kk-KZ"/>
        </w:rPr>
        <w:t xml:space="preserve">дыбыстар саны – 20. Қазақ және ағылшын тілі дыбыстары қосымша </w:t>
      </w:r>
      <w:r w:rsidR="003947CB" w:rsidRPr="00B10ECF">
        <w:rPr>
          <w:sz w:val="28"/>
          <w:szCs w:val="28"/>
          <w:lang w:val="kk-KZ"/>
        </w:rPr>
        <w:t>Ә</w:t>
      </w:r>
      <w:r w:rsidRPr="00B10ECF">
        <w:rPr>
          <w:sz w:val="28"/>
          <w:szCs w:val="28"/>
          <w:lang w:val="kk-KZ"/>
        </w:rPr>
        <w:t xml:space="preserve">, кесте </w:t>
      </w:r>
      <w:r w:rsidR="003947CB" w:rsidRPr="00B10ECF">
        <w:rPr>
          <w:sz w:val="28"/>
          <w:szCs w:val="28"/>
          <w:lang w:val="kk-KZ"/>
        </w:rPr>
        <w:t>Ә</w:t>
      </w:r>
      <w:r w:rsidRPr="00B10ECF">
        <w:rPr>
          <w:sz w:val="28"/>
          <w:szCs w:val="28"/>
          <w:lang w:val="kk-KZ"/>
        </w:rPr>
        <w:t>1 берілген.</w:t>
      </w:r>
    </w:p>
    <w:p w14:paraId="1CF6B917" w14:textId="73AF92E7" w:rsidR="007C0106" w:rsidRPr="00B10ECF" w:rsidRDefault="007C0106" w:rsidP="005E29ED">
      <w:pPr>
        <w:pStyle w:val="a4"/>
        <w:ind w:firstLine="567"/>
        <w:rPr>
          <w:sz w:val="28"/>
          <w:szCs w:val="28"/>
          <w:lang w:val="kk-KZ" w:eastAsia="ko-KR"/>
        </w:rPr>
      </w:pPr>
      <w:r w:rsidRPr="00B10ECF">
        <w:rPr>
          <w:sz w:val="28"/>
          <w:szCs w:val="28"/>
          <w:lang w:val="kk-KZ"/>
        </w:rPr>
        <w:t>К. </w:t>
      </w:r>
      <w:r w:rsidR="003F1301" w:rsidRPr="00B10ECF">
        <w:rPr>
          <w:sz w:val="28"/>
          <w:szCs w:val="28"/>
          <w:lang w:val="kk-KZ"/>
        </w:rPr>
        <w:t>Т. </w:t>
      </w:r>
      <w:r w:rsidRPr="00B10ECF">
        <w:rPr>
          <w:sz w:val="28"/>
          <w:szCs w:val="28"/>
          <w:lang w:val="kk-KZ"/>
        </w:rPr>
        <w:t>Андабаеваның тұжырымдауы бойынша қазақ тілінде дауыссыз дыбыстар саны 17/19, ал ағылшын тілінде 24 деп көрсетеді. К. Андабаева екі тілдің дыбыстарын салыстыра отырып:1</w:t>
      </w:r>
      <w:r w:rsidRPr="00B10ECF">
        <w:rPr>
          <w:sz w:val="28"/>
          <w:szCs w:val="28"/>
          <w:lang w:val="kk-KZ" w:eastAsia="ko-KR"/>
        </w:rPr>
        <w:t>)</w:t>
      </w:r>
      <w:r w:rsidRPr="00B10ECF">
        <w:rPr>
          <w:sz w:val="28"/>
          <w:szCs w:val="28"/>
          <w:lang w:val="kk-KZ"/>
        </w:rPr>
        <w:t xml:space="preserve"> қазақ және ағылшын тілдерінде қатаң, ұяң, үнді дауыссыз дыбыстар бар, яғни дауыс қатысына қарай жіктелуі бірдей екендігін көрсетті. 2</w:t>
      </w:r>
      <w:r w:rsidRPr="00B10ECF">
        <w:rPr>
          <w:sz w:val="28"/>
          <w:szCs w:val="28"/>
          <w:lang w:val="kk-KZ" w:eastAsia="ko-KR"/>
        </w:rPr>
        <w:t>)</w:t>
      </w:r>
      <w:r w:rsidRPr="00B10ECF">
        <w:rPr>
          <w:sz w:val="28"/>
          <w:szCs w:val="28"/>
          <w:lang w:val="kk-KZ"/>
        </w:rPr>
        <w:t xml:space="preserve"> дауыссыз дыбыстардың жасалу орнына қарай да ортақ </w:t>
      </w:r>
      <w:r w:rsidRPr="00B10ECF">
        <w:rPr>
          <w:sz w:val="28"/>
          <w:szCs w:val="28"/>
          <w:lang w:val="kk-KZ"/>
        </w:rPr>
        <w:lastRenderedPageBreak/>
        <w:t xml:space="preserve">белгілері бар, екі тілде де еріндік дауыссыздар бар, сондықтан еріндік топтағы дауыссыз дыбыстар екі тілге ортақ. Екі тілде де тіл ұшы дауыссыздары бар. Тіл ұшы топтағы дауыссыздар да екі тілге ортақ. Тіл үсті арқылы жасалатын дауыссыздар өзгеше қазақ тіліндегі </w:t>
      </w:r>
      <w:r w:rsidRPr="00B10ECF">
        <w:rPr>
          <w:i/>
          <w:sz w:val="28"/>
          <w:szCs w:val="28"/>
          <w:lang w:val="kk-KZ"/>
        </w:rPr>
        <w:t>к,г,н и</w:t>
      </w:r>
      <w:r w:rsidRPr="00B10ECF">
        <w:rPr>
          <w:sz w:val="28"/>
          <w:szCs w:val="28"/>
          <w:lang w:val="kk-KZ"/>
        </w:rPr>
        <w:t xml:space="preserve"> тіл ортасы арқылы ал, </w:t>
      </w:r>
      <w:r w:rsidRPr="00B10ECF">
        <w:rPr>
          <w:i/>
          <w:sz w:val="28"/>
          <w:szCs w:val="28"/>
          <w:lang w:val="kk-KZ"/>
        </w:rPr>
        <w:t>қ,ғ,ң,й</w:t>
      </w:r>
      <w:r w:rsidRPr="00B10ECF">
        <w:rPr>
          <w:sz w:val="28"/>
          <w:szCs w:val="28"/>
          <w:lang w:val="kk-KZ"/>
        </w:rPr>
        <w:t xml:space="preserve"> тілшік арқылы жасалады ал, ағылшын тілінде </w:t>
      </w:r>
      <w:r w:rsidRPr="00B10ECF">
        <w:rPr>
          <w:i/>
          <w:sz w:val="28"/>
          <w:szCs w:val="28"/>
          <w:lang w:val="kk-KZ"/>
        </w:rPr>
        <w:t>[k] [ɡ] [ŋ] [j]</w:t>
      </w:r>
      <w:r w:rsidRPr="00B10ECF">
        <w:rPr>
          <w:sz w:val="28"/>
          <w:szCs w:val="28"/>
          <w:lang w:val="kk-KZ"/>
        </w:rPr>
        <w:t xml:space="preserve"> тіл арты арқылы жасалады. Сонымен, қазақ тілінде тіл арты арқылы жасалатын дыбыстар жоқ, ал ағылшын тілінде тіл ортасы арқылы жасалатын дыбыс жоқ. Бұл топтағы дыбыстардың жасалу орыны екі түрлі болып шықты [1</w:t>
      </w:r>
      <w:r w:rsidR="0028699E" w:rsidRPr="00B10ECF">
        <w:rPr>
          <w:sz w:val="28"/>
          <w:szCs w:val="28"/>
          <w:lang w:val="kk-KZ"/>
        </w:rPr>
        <w:t>08</w:t>
      </w:r>
      <w:r w:rsidR="009D339D" w:rsidRPr="0051483F">
        <w:rPr>
          <w:sz w:val="28"/>
          <w:szCs w:val="28"/>
          <w:lang w:val="kk-KZ"/>
        </w:rPr>
        <w:t>,с.</w:t>
      </w:r>
      <w:r w:rsidR="009D339D">
        <w:rPr>
          <w:szCs w:val="28"/>
          <w:lang w:val="kk-KZ"/>
        </w:rPr>
        <w:t xml:space="preserve"> </w:t>
      </w:r>
      <w:r w:rsidR="00D24AA2" w:rsidRPr="00B10ECF">
        <w:rPr>
          <w:sz w:val="28"/>
          <w:szCs w:val="28"/>
          <w:lang w:val="kk-KZ"/>
        </w:rPr>
        <w:t>18-19]</w:t>
      </w:r>
      <w:r w:rsidRPr="00B10ECF">
        <w:rPr>
          <w:sz w:val="28"/>
          <w:szCs w:val="28"/>
          <w:lang w:val="kk-KZ"/>
        </w:rPr>
        <w:t xml:space="preserve">. Қазақ және ағылшын дауыссыз дыбыстарының дауыс қатысына қарай жіктелуі қосымша </w:t>
      </w:r>
      <w:r w:rsidR="003947CB" w:rsidRPr="00B10ECF">
        <w:rPr>
          <w:sz w:val="28"/>
          <w:szCs w:val="28"/>
          <w:lang w:val="kk-KZ"/>
        </w:rPr>
        <w:t>Ә</w:t>
      </w:r>
      <w:r w:rsidRPr="00B10ECF">
        <w:rPr>
          <w:sz w:val="28"/>
          <w:szCs w:val="28"/>
          <w:lang w:val="kk-KZ"/>
        </w:rPr>
        <w:t xml:space="preserve">, кесте </w:t>
      </w:r>
      <w:r w:rsidR="003947CB" w:rsidRPr="00B10ECF">
        <w:rPr>
          <w:sz w:val="28"/>
          <w:szCs w:val="28"/>
          <w:lang w:val="kk-KZ"/>
        </w:rPr>
        <w:t>Ә</w:t>
      </w:r>
      <w:r w:rsidRPr="00B10ECF">
        <w:rPr>
          <w:sz w:val="28"/>
          <w:szCs w:val="28"/>
          <w:lang w:val="kk-KZ"/>
        </w:rPr>
        <w:t xml:space="preserve">2 берілген. </w:t>
      </w:r>
    </w:p>
    <w:p w14:paraId="402778F4" w14:textId="27290FC2" w:rsidR="007C0106" w:rsidRPr="00B10ECF" w:rsidRDefault="007C0106" w:rsidP="005E29ED">
      <w:pPr>
        <w:pStyle w:val="a4"/>
        <w:ind w:firstLine="567"/>
        <w:rPr>
          <w:sz w:val="28"/>
          <w:szCs w:val="28"/>
          <w:lang w:val="kk-KZ"/>
        </w:rPr>
      </w:pPr>
      <w:r w:rsidRPr="00B10ECF">
        <w:rPr>
          <w:sz w:val="28"/>
          <w:szCs w:val="28"/>
          <w:lang w:val="kk-KZ"/>
        </w:rPr>
        <w:t xml:space="preserve">Демек, қазақ және ағылшын тілдерінде фонетикалық сәйкестікті дауыссыздардың бөлінуі мен әріптер құрамы ұқсастығынан көруге болады. </w:t>
      </w:r>
      <w:r w:rsidRPr="00B10ECF">
        <w:rPr>
          <w:sz w:val="28"/>
          <w:szCs w:val="28"/>
          <w:lang w:val="kk-KZ" w:eastAsia="ko-KR"/>
        </w:rPr>
        <w:t xml:space="preserve">Ағылшын тілiндегi кейбір фонемалар қатары қазақ тiлiнде жоқ: дауыссыз дыбыстар </w:t>
      </w:r>
      <w:r w:rsidRPr="00B10ECF">
        <w:rPr>
          <w:i/>
          <w:sz w:val="28"/>
          <w:szCs w:val="28"/>
          <w:lang w:val="kk-KZ"/>
        </w:rPr>
        <w:t>[w] [ʧ] [ð] [</w:t>
      </w:r>
      <w:r w:rsidRPr="00B10ECF">
        <w:rPr>
          <w:i/>
          <w:sz w:val="28"/>
          <w:szCs w:val="28"/>
        </w:rPr>
        <w:t>θ</w:t>
      </w:r>
      <w:r w:rsidRPr="00B10ECF">
        <w:rPr>
          <w:i/>
          <w:sz w:val="28"/>
          <w:szCs w:val="28"/>
          <w:lang w:val="kk-KZ"/>
        </w:rPr>
        <w:t>]</w:t>
      </w:r>
      <w:r w:rsidRPr="00B10ECF">
        <w:rPr>
          <w:sz w:val="28"/>
          <w:szCs w:val="28"/>
          <w:lang w:val="kk-KZ" w:eastAsia="ko-KR"/>
        </w:rPr>
        <w:t xml:space="preserve">, африкат </w:t>
      </w:r>
      <w:r w:rsidRPr="00B10ECF">
        <w:rPr>
          <w:i/>
          <w:sz w:val="28"/>
          <w:szCs w:val="28"/>
          <w:lang w:val="kk-KZ" w:eastAsia="ko-KR"/>
        </w:rPr>
        <w:t>[dз]</w:t>
      </w:r>
      <w:r w:rsidRPr="00B10ECF">
        <w:rPr>
          <w:sz w:val="28"/>
          <w:szCs w:val="28"/>
          <w:lang w:val="kk-KZ" w:eastAsia="ko-KR"/>
        </w:rPr>
        <w:t xml:space="preserve">, ұзақ дауысты дыбыстар </w:t>
      </w:r>
      <w:r w:rsidRPr="00B10ECF">
        <w:rPr>
          <w:i/>
          <w:sz w:val="28"/>
          <w:szCs w:val="28"/>
          <w:lang w:val="kk-KZ" w:eastAsia="ko-KR"/>
        </w:rPr>
        <w:t>[a:,і:,u:]</w:t>
      </w:r>
      <w:r w:rsidRPr="00B10ECF">
        <w:rPr>
          <w:sz w:val="28"/>
          <w:szCs w:val="28"/>
          <w:lang w:val="kk-KZ" w:eastAsia="ko-KR"/>
        </w:rPr>
        <w:t xml:space="preserve"> және дифтонгтар </w:t>
      </w:r>
      <w:r w:rsidRPr="00B10ECF">
        <w:rPr>
          <w:i/>
          <w:sz w:val="28"/>
          <w:szCs w:val="28"/>
          <w:lang w:val="kk-KZ" w:eastAsia="ko-KR"/>
        </w:rPr>
        <w:t>[іə,uə,eu,ou]</w:t>
      </w:r>
      <w:r w:rsidRPr="00B10ECF">
        <w:rPr>
          <w:sz w:val="28"/>
          <w:szCs w:val="28"/>
          <w:lang w:val="kk-KZ" w:eastAsia="ko-KR"/>
        </w:rPr>
        <w:t xml:space="preserve">. Қазақ тіліндегі тағы бір ерекшелік, сөздердің қатаң дауыссыз дыбыс </w:t>
      </w:r>
      <w:r w:rsidRPr="00B10ECF">
        <w:rPr>
          <w:i/>
          <w:sz w:val="28"/>
          <w:szCs w:val="28"/>
          <w:lang w:val="kk-KZ" w:eastAsia="ko-KR"/>
        </w:rPr>
        <w:t>«t»</w:t>
      </w:r>
      <w:r w:rsidRPr="00B10ECF">
        <w:rPr>
          <w:sz w:val="28"/>
          <w:szCs w:val="28"/>
          <w:lang w:val="kk-KZ" w:eastAsia="ko-KR"/>
        </w:rPr>
        <w:t xml:space="preserve">-ға, ал кiрме сөздердің ғана ұяң дауыссыз </w:t>
      </w:r>
      <w:r w:rsidRPr="00B10ECF">
        <w:rPr>
          <w:i/>
          <w:sz w:val="28"/>
          <w:szCs w:val="28"/>
          <w:lang w:val="kk-KZ" w:eastAsia="ko-KR"/>
        </w:rPr>
        <w:t>«d»</w:t>
      </w:r>
      <w:r w:rsidRPr="00B10ECF">
        <w:rPr>
          <w:sz w:val="28"/>
          <w:szCs w:val="28"/>
          <w:lang w:val="kk-KZ" w:eastAsia="ko-KR"/>
        </w:rPr>
        <w:t xml:space="preserve">-ға бітетінін көреміз (лорд, этюд, секунд, эпизод, т.б.). Ал, ағылшын тiлiнде олардың бұрыс айтылуы сөздің мағынасын өзгертедi: </w:t>
      </w:r>
      <w:r w:rsidRPr="00B10ECF">
        <w:rPr>
          <w:i/>
          <w:sz w:val="28"/>
          <w:szCs w:val="28"/>
          <w:lang w:val="kk-KZ" w:eastAsia="ko-KR"/>
        </w:rPr>
        <w:t>соt, [кᴐt]</w:t>
      </w:r>
      <w:r w:rsidRPr="00B10ECF">
        <w:rPr>
          <w:sz w:val="28"/>
          <w:szCs w:val="28"/>
          <w:lang w:val="kk-KZ" w:eastAsia="ko-KR"/>
        </w:rPr>
        <w:t xml:space="preserve"> </w:t>
      </w:r>
      <w:r w:rsidR="001E4A53" w:rsidRPr="00B10ECF">
        <w:rPr>
          <w:sz w:val="28"/>
          <w:szCs w:val="28"/>
          <w:lang w:val="kk-KZ" w:eastAsia="ko-KR"/>
        </w:rPr>
        <w:t>–</w:t>
      </w:r>
      <w:r w:rsidRPr="00B10ECF">
        <w:rPr>
          <w:sz w:val="28"/>
          <w:szCs w:val="28"/>
          <w:lang w:val="kk-KZ" w:eastAsia="ko-KR"/>
        </w:rPr>
        <w:t xml:space="preserve"> төсек, </w:t>
      </w:r>
      <w:r w:rsidRPr="00B10ECF">
        <w:rPr>
          <w:i/>
          <w:sz w:val="28"/>
          <w:szCs w:val="28"/>
          <w:lang w:val="kk-KZ" w:eastAsia="ko-KR"/>
        </w:rPr>
        <w:t>соd [кᴐd]</w:t>
      </w:r>
      <w:r w:rsidRPr="00B10ECF">
        <w:rPr>
          <w:sz w:val="28"/>
          <w:szCs w:val="28"/>
          <w:lang w:val="kk-KZ" w:eastAsia="ko-KR"/>
        </w:rPr>
        <w:t xml:space="preserve">- код. Тағы бір ұқсастық, ана тіліміздегі дауыссыз мұрындық </w:t>
      </w:r>
      <w:r w:rsidRPr="00B10ECF">
        <w:rPr>
          <w:i/>
          <w:sz w:val="28"/>
          <w:szCs w:val="28"/>
          <w:lang w:val="kk-KZ" w:eastAsia="ko-KR"/>
        </w:rPr>
        <w:t>«ң»</w:t>
      </w:r>
      <w:r w:rsidRPr="00B10ECF">
        <w:rPr>
          <w:sz w:val="28"/>
          <w:szCs w:val="28"/>
          <w:lang w:val="kk-KZ" w:eastAsia="ko-KR"/>
        </w:rPr>
        <w:t xml:space="preserve"> дыбысына, дыбысталу ұқсастығы жағынан ағылшын тілiндегi дауыссыз дыбыс </w:t>
      </w:r>
      <w:r w:rsidRPr="00B10ECF">
        <w:rPr>
          <w:i/>
          <w:sz w:val="28"/>
          <w:szCs w:val="28"/>
          <w:lang w:val="kk-KZ" w:eastAsia="ko-KR"/>
        </w:rPr>
        <w:t>[ŋ]</w:t>
      </w:r>
      <w:r w:rsidRPr="00B10ECF">
        <w:rPr>
          <w:sz w:val="28"/>
          <w:szCs w:val="28"/>
          <w:lang w:val="kk-KZ" w:eastAsia="ko-KR"/>
        </w:rPr>
        <w:t xml:space="preserve"> келтірсек болады: </w:t>
      </w:r>
      <w:r w:rsidRPr="00B10ECF">
        <w:rPr>
          <w:i/>
          <w:sz w:val="28"/>
          <w:szCs w:val="28"/>
          <w:lang w:val="kk-KZ" w:eastAsia="ko-KR"/>
        </w:rPr>
        <w:t>hang, hopіng</w:t>
      </w:r>
      <w:r w:rsidRPr="00B10ECF">
        <w:rPr>
          <w:sz w:val="28"/>
          <w:szCs w:val="28"/>
          <w:lang w:val="kk-KZ" w:eastAsia="ko-KR"/>
        </w:rPr>
        <w:t xml:space="preserve"> </w:t>
      </w:r>
      <w:r w:rsidR="001E4A53" w:rsidRPr="00B10ECF">
        <w:rPr>
          <w:sz w:val="28"/>
          <w:szCs w:val="28"/>
          <w:lang w:val="kk-KZ" w:eastAsia="ko-KR"/>
        </w:rPr>
        <w:t>–</w:t>
      </w:r>
      <w:r w:rsidRPr="00B10ECF">
        <w:rPr>
          <w:sz w:val="28"/>
          <w:szCs w:val="28"/>
          <w:lang w:val="kk-KZ" w:eastAsia="ko-KR"/>
        </w:rPr>
        <w:t xml:space="preserve"> аң, таң, рең, кең, жең, заң және т.б.</w:t>
      </w:r>
      <w:r w:rsidRPr="00B10ECF">
        <w:rPr>
          <w:sz w:val="18"/>
          <w:szCs w:val="18"/>
          <w:lang w:val="kk-KZ"/>
        </w:rPr>
        <w:t xml:space="preserve"> </w:t>
      </w:r>
    </w:p>
    <w:p w14:paraId="4557FB10" w14:textId="6F6F93D4" w:rsidR="007C0106" w:rsidRPr="00B10ECF" w:rsidRDefault="007C0106" w:rsidP="005E29ED">
      <w:pPr>
        <w:pStyle w:val="a4"/>
        <w:ind w:firstLine="567"/>
        <w:rPr>
          <w:sz w:val="28"/>
          <w:szCs w:val="28"/>
          <w:lang w:val="kk-KZ"/>
        </w:rPr>
      </w:pPr>
      <w:r w:rsidRPr="00B10ECF">
        <w:rPr>
          <w:sz w:val="28"/>
          <w:szCs w:val="28"/>
          <w:lang w:val="kk-KZ"/>
        </w:rPr>
        <w:t xml:space="preserve">Бұдан, біз мынандай айырмашылықтар мен ұқсастықтарды көреміз: 1) дауысты дыбыстар қазақ тілінде – 12, ал ағылшын тілінде – 12 (дифтонгтарды қосқанда – 20) және олардың айтылу артикуляциясында аздаған айырмашылық бар. 2) қосарланған дыбыстар екі тілде де бар. Қазақ тілінде ол дыбыстар орыс тілінен енген. 3) ағылшын тілдерінде қосарланған дыбыстардың бірінші элементі күшті, екіншісі өте әлсіз айтылады: </w:t>
      </w:r>
      <w:r w:rsidRPr="00B10ECF">
        <w:rPr>
          <w:i/>
          <w:sz w:val="28"/>
          <w:szCs w:val="28"/>
          <w:lang w:val="kk-KZ"/>
        </w:rPr>
        <w:t xml:space="preserve">[ɪ] </w:t>
      </w:r>
      <w:r w:rsidR="001E4A53" w:rsidRPr="00B10ECF">
        <w:rPr>
          <w:i/>
          <w:sz w:val="28"/>
          <w:szCs w:val="28"/>
          <w:lang w:val="kk-KZ"/>
        </w:rPr>
        <w:t>–</w:t>
      </w:r>
      <w:r w:rsidRPr="00B10ECF">
        <w:rPr>
          <w:i/>
          <w:sz w:val="28"/>
          <w:szCs w:val="28"/>
          <w:lang w:val="kk-KZ"/>
        </w:rPr>
        <w:t xml:space="preserve">[ɪə] [u] </w:t>
      </w:r>
      <w:r w:rsidR="001E4A53" w:rsidRPr="00B10ECF">
        <w:rPr>
          <w:i/>
          <w:sz w:val="28"/>
          <w:szCs w:val="28"/>
          <w:lang w:val="kk-KZ"/>
        </w:rPr>
        <w:t>–</w:t>
      </w:r>
      <w:r w:rsidRPr="00B10ECF">
        <w:rPr>
          <w:i/>
          <w:sz w:val="28"/>
          <w:szCs w:val="28"/>
          <w:lang w:val="kk-KZ"/>
        </w:rPr>
        <w:t xml:space="preserve"> [uə] [e]- [eɪ] </w:t>
      </w:r>
      <w:r w:rsidRPr="00B10ECF">
        <w:rPr>
          <w:sz w:val="28"/>
          <w:szCs w:val="28"/>
          <w:lang w:val="kk-KZ"/>
        </w:rPr>
        <w:t>және</w:t>
      </w:r>
      <w:r w:rsidRPr="00B10ECF">
        <w:rPr>
          <w:i/>
          <w:sz w:val="28"/>
          <w:szCs w:val="28"/>
          <w:lang w:val="kk-KZ"/>
        </w:rPr>
        <w:t xml:space="preserve"> </w:t>
      </w:r>
      <w:r w:rsidRPr="00B10ECF">
        <w:rPr>
          <w:sz w:val="28"/>
          <w:szCs w:val="28"/>
          <w:lang w:val="kk-KZ"/>
        </w:rPr>
        <w:t xml:space="preserve">дауысты дыбыстар қысқа және созылыңқы болып бөлінеді: </w:t>
      </w:r>
      <w:r w:rsidRPr="00B10ECF">
        <w:rPr>
          <w:i/>
          <w:sz w:val="28"/>
          <w:szCs w:val="28"/>
          <w:lang w:val="kk-KZ"/>
        </w:rPr>
        <w:t>[ɪ]- [i:] [ʌ]- [a:] [ɒ]- [ɔ:] [u]- [u:].</w:t>
      </w:r>
      <w:r w:rsidRPr="00B10ECF">
        <w:rPr>
          <w:sz w:val="28"/>
          <w:szCs w:val="28"/>
          <w:lang w:val="kk-KZ"/>
        </w:rPr>
        <w:t xml:space="preserve"> 4) қысқа және созылыңқы дауысты дыбыстардың бұрыс айтылуы сөздердің мағынасын өзгертеді. [bæɡ] – дорба, сөмке, [bʌk] – қоңыз, [fɔ:] – төрт, [fᴈ:] – аң терісі, қазақ тiлiнде ағылшын тiлiндегi сияқты дыбыстардың қысқа, ұзақ түрлерi болмайды. 5) екпінсіз буында тұрса, барлық дауыстылар әлсіз болып айтылады немесе оқылмайды. Қазақ тілінде екпін көбінесе сөздің соңына түссе, ағылшын тілінде екпін сөздің басына келеді [1</w:t>
      </w:r>
      <w:r w:rsidR="0028699E" w:rsidRPr="00B10ECF">
        <w:rPr>
          <w:sz w:val="28"/>
          <w:szCs w:val="28"/>
          <w:lang w:val="kk-KZ"/>
        </w:rPr>
        <w:t>09</w:t>
      </w:r>
      <w:r w:rsidR="009D339D" w:rsidRPr="0051483F">
        <w:rPr>
          <w:sz w:val="28"/>
          <w:szCs w:val="28"/>
          <w:lang w:val="kk-KZ"/>
        </w:rPr>
        <w:t>,с.</w:t>
      </w:r>
      <w:r w:rsidR="009D339D">
        <w:rPr>
          <w:szCs w:val="28"/>
          <w:lang w:val="kk-KZ"/>
        </w:rPr>
        <w:t xml:space="preserve">  </w:t>
      </w:r>
      <w:r w:rsidR="003F1301" w:rsidRPr="00B10ECF">
        <w:rPr>
          <w:sz w:val="28"/>
          <w:szCs w:val="28"/>
          <w:lang w:val="kk-KZ"/>
        </w:rPr>
        <w:t>81]</w:t>
      </w:r>
      <w:r w:rsidRPr="00B10ECF">
        <w:rPr>
          <w:sz w:val="28"/>
          <w:szCs w:val="28"/>
          <w:lang w:val="kk-KZ"/>
        </w:rPr>
        <w:t xml:space="preserve"> Қазақ және </w:t>
      </w:r>
      <w:r w:rsidRPr="00B10ECF">
        <w:rPr>
          <w:sz w:val="28"/>
          <w:szCs w:val="28"/>
          <w:lang w:val="kk-KZ" w:eastAsia="ko-KR"/>
        </w:rPr>
        <w:t>ағылшын</w:t>
      </w:r>
      <w:r w:rsidRPr="00B10ECF">
        <w:rPr>
          <w:sz w:val="28"/>
          <w:szCs w:val="28"/>
          <w:lang w:val="kk-KZ"/>
        </w:rPr>
        <w:t xml:space="preserve"> тілдеріндегі дауысты дыбыстардың жіктелуін қосымша </w:t>
      </w:r>
      <w:r w:rsidR="003947CB" w:rsidRPr="00B10ECF">
        <w:rPr>
          <w:sz w:val="28"/>
          <w:szCs w:val="28"/>
          <w:lang w:val="kk-KZ"/>
        </w:rPr>
        <w:t>Ә</w:t>
      </w:r>
      <w:r w:rsidRPr="00B10ECF">
        <w:rPr>
          <w:sz w:val="28"/>
          <w:szCs w:val="28"/>
          <w:lang w:val="kk-KZ"/>
        </w:rPr>
        <w:t xml:space="preserve">, кесте </w:t>
      </w:r>
      <w:r w:rsidR="003947CB" w:rsidRPr="00B10ECF">
        <w:rPr>
          <w:sz w:val="28"/>
          <w:szCs w:val="28"/>
          <w:lang w:val="kk-KZ"/>
        </w:rPr>
        <w:t>Ә</w:t>
      </w:r>
      <w:r w:rsidRPr="00B10ECF">
        <w:rPr>
          <w:sz w:val="28"/>
          <w:szCs w:val="28"/>
          <w:lang w:val="kk-KZ"/>
        </w:rPr>
        <w:t>3 берілген.</w:t>
      </w:r>
    </w:p>
    <w:p w14:paraId="5B476728" w14:textId="1B917306" w:rsidR="007C0106" w:rsidRPr="00B10ECF" w:rsidRDefault="007C0106" w:rsidP="005E29ED">
      <w:pPr>
        <w:pStyle w:val="a4"/>
        <w:ind w:firstLine="567"/>
        <w:rPr>
          <w:sz w:val="28"/>
          <w:szCs w:val="28"/>
          <w:lang w:val="uk-UA"/>
        </w:rPr>
      </w:pPr>
      <w:r w:rsidRPr="00B10ECF">
        <w:rPr>
          <w:sz w:val="28"/>
          <w:szCs w:val="28"/>
          <w:lang w:val="kk-KZ"/>
        </w:rPr>
        <w:t>Ағылшын тілі мен қазақ тілінде сөз, сөз тіркесі және сөйлем арасындағы грамматикалық байланыстардың жасалу тәсілдері де әр түрлі. Қазақ тілінде сөз, сөз тіркесі және сөйлем арасындағы грамматикалық байланыстар жалғаулықтар арқылы жасалса, ағылшын тілінде сөйлемдегі сөздердің орын тәртібі мен көмекші сөздер байланыстырады. Екі тілдің грамматикалық құрылымы арасындағы бұндай айырмашылық түсіну, айту мен жазу, оқу дағдыларын игеруде қиындықтар мен кедергілерді тудыратыны сөзсіз.</w:t>
      </w:r>
    </w:p>
    <w:p w14:paraId="5D4D5B45" w14:textId="2AC0D1C7" w:rsidR="007C0106" w:rsidRPr="00B10ECF" w:rsidRDefault="007C0106" w:rsidP="005E29ED">
      <w:pPr>
        <w:ind w:firstLine="567"/>
        <w:rPr>
          <w:szCs w:val="28"/>
          <w:lang w:val="uk-UA"/>
        </w:rPr>
      </w:pPr>
      <w:r w:rsidRPr="00B10ECF">
        <w:rPr>
          <w:szCs w:val="28"/>
          <w:lang w:val="uk-UA"/>
        </w:rPr>
        <w:t xml:space="preserve">Ағылшын тілінде қарым-қатынас жасауда негізгі кедергілер мен қиындықтарды ғалымдар үшке бөліп қарастырады: фонетикалық, лексикалық, грамматикалық. </w:t>
      </w:r>
      <w:r w:rsidRPr="00B10ECF">
        <w:rPr>
          <w:szCs w:val="28"/>
          <w:lang w:val="kk-KZ"/>
        </w:rPr>
        <w:t>А</w:t>
      </w:r>
      <w:r w:rsidRPr="00B10ECF">
        <w:rPr>
          <w:szCs w:val="28"/>
          <w:lang w:val="uk-UA"/>
        </w:rPr>
        <w:t xml:space="preserve">уызша сөйлеудегі, дыбыстау, пауза, екпін, дауыс ырғағы мен </w:t>
      </w:r>
      <w:r w:rsidRPr="00B10ECF">
        <w:rPr>
          <w:szCs w:val="28"/>
          <w:lang w:val="uk-UA"/>
        </w:rPr>
        <w:lastRenderedPageBreak/>
        <w:t>қарқыны тыңдаушының ақпараттарды қабылдауымен қатар қарым-қатынас жасау, әңгімеге араласу мүмкіндігіне ықпал ететіндіктен ана тіліндегі айырмашылықтары</w:t>
      </w:r>
      <w:r w:rsidRPr="00B10ECF">
        <w:rPr>
          <w:szCs w:val="28"/>
          <w:lang w:val="kk-KZ"/>
        </w:rPr>
        <w:t>,</w:t>
      </w:r>
      <w:r w:rsidRPr="00B10ECF">
        <w:rPr>
          <w:szCs w:val="28"/>
          <w:lang w:val="uk-UA"/>
        </w:rPr>
        <w:t xml:space="preserve"> ағылшын тілінің аналитикалық құрылысы, инфинитив, көсемше құрылымдарының жиі қолданылуы, грамматикалық омонимдер қиындық тудырады [1</w:t>
      </w:r>
      <w:r w:rsidR="00FD68A2" w:rsidRPr="00B10ECF">
        <w:rPr>
          <w:szCs w:val="28"/>
          <w:lang w:val="uk-UA"/>
        </w:rPr>
        <w:t>1</w:t>
      </w:r>
      <w:r w:rsidR="00156189" w:rsidRPr="00B10ECF">
        <w:rPr>
          <w:szCs w:val="28"/>
          <w:lang w:val="uk-UA"/>
        </w:rPr>
        <w:t>0</w:t>
      </w:r>
      <w:r w:rsidR="009D339D" w:rsidRPr="0051483F">
        <w:rPr>
          <w:szCs w:val="28"/>
          <w:lang w:val="kk-KZ"/>
        </w:rPr>
        <w:t>,с.</w:t>
      </w:r>
      <w:r w:rsidR="009D339D">
        <w:rPr>
          <w:szCs w:val="28"/>
          <w:lang w:val="kk-KZ"/>
        </w:rPr>
        <w:t xml:space="preserve">  </w:t>
      </w:r>
      <w:r w:rsidR="00FD68A2" w:rsidRPr="00B10ECF">
        <w:rPr>
          <w:szCs w:val="28"/>
          <w:lang w:val="uk-UA"/>
        </w:rPr>
        <w:t>158</w:t>
      </w:r>
      <w:r w:rsidRPr="00B10ECF">
        <w:rPr>
          <w:szCs w:val="28"/>
          <w:lang w:val="uk-UA"/>
        </w:rPr>
        <w:t>].</w:t>
      </w:r>
      <w:r w:rsidRPr="00B10ECF">
        <w:rPr>
          <w:szCs w:val="28"/>
          <w:lang w:val="kk-KZ"/>
        </w:rPr>
        <w:t xml:space="preserve"> </w:t>
      </w:r>
    </w:p>
    <w:p w14:paraId="209FD3D6" w14:textId="17DAC2A1" w:rsidR="00B97A27" w:rsidRPr="00B10ECF" w:rsidRDefault="007C0106" w:rsidP="005E29ED">
      <w:pPr>
        <w:ind w:firstLine="567"/>
        <w:rPr>
          <w:lang w:val="kk-KZ" w:eastAsia="en-US"/>
        </w:rPr>
      </w:pPr>
      <w:r w:rsidRPr="00B10ECF">
        <w:rPr>
          <w:szCs w:val="28"/>
          <w:lang w:val="uk-UA"/>
        </w:rPr>
        <w:t>Ағылшын тілінде қарым-қатынас жасауда негізгі кедергілер мен қиындықтарды</w:t>
      </w:r>
      <w:r w:rsidRPr="00B10ECF">
        <w:rPr>
          <w:lang w:val="kk-KZ" w:eastAsia="en-US"/>
        </w:rPr>
        <w:t xml:space="preserve"> төмендегідей топтастырдық:</w:t>
      </w:r>
      <w:r w:rsidR="000C6D0E" w:rsidRPr="00B10ECF">
        <w:rPr>
          <w:lang w:val="uk-UA" w:eastAsia="en-US"/>
        </w:rPr>
        <w:t xml:space="preserve"> 1) </w:t>
      </w:r>
      <w:r w:rsidR="000C6D0E" w:rsidRPr="00B10ECF">
        <w:rPr>
          <w:i/>
          <w:iCs/>
          <w:lang w:val="uk-UA" w:eastAsia="en-US"/>
        </w:rPr>
        <w:t>л</w:t>
      </w:r>
      <w:r w:rsidRPr="00B10ECF">
        <w:rPr>
          <w:i/>
          <w:iCs/>
          <w:lang w:val="uk-UA" w:eastAsia="en-US"/>
        </w:rPr>
        <w:t>ингвистикалық кедергілер</w:t>
      </w:r>
      <w:r w:rsidRPr="00B10ECF">
        <w:rPr>
          <w:lang w:val="uk-UA" w:eastAsia="en-US"/>
        </w:rPr>
        <w:t xml:space="preserve"> сөйлеу тілінің лингвистикалық және семантикалық ерекшеліктерінен туындайды </w:t>
      </w:r>
      <w:r w:rsidR="00275F24" w:rsidRPr="00B10ECF">
        <w:rPr>
          <w:lang w:val="uk-UA" w:eastAsia="en-US"/>
        </w:rPr>
        <w:t>Ф</w:t>
      </w:r>
      <w:r w:rsidRPr="00B10ECF">
        <w:rPr>
          <w:lang w:val="uk-UA" w:eastAsia="en-US"/>
        </w:rPr>
        <w:t>онетикалық, грамматикалық, лексикалық қиындықтарды жою</w:t>
      </w:r>
      <w:r w:rsidR="00275F24" w:rsidRPr="00B10ECF">
        <w:rPr>
          <w:lang w:val="uk-UA" w:eastAsia="en-US"/>
        </w:rPr>
        <w:t xml:space="preserve"> үшін</w:t>
      </w:r>
      <w:r w:rsidRPr="00B10ECF">
        <w:rPr>
          <w:lang w:val="uk-UA" w:eastAsia="en-US"/>
        </w:rPr>
        <w:t xml:space="preserve"> мұғалімнің көмегі мен шеберлігі аса маңызды. Барлық </w:t>
      </w:r>
      <w:r w:rsidR="00403076" w:rsidRPr="00B10ECF">
        <w:rPr>
          <w:lang w:val="uk-UA" w:eastAsia="en-US"/>
        </w:rPr>
        <w:t>оқушы</w:t>
      </w:r>
      <w:r w:rsidRPr="00B10ECF">
        <w:rPr>
          <w:lang w:val="uk-UA" w:eastAsia="en-US"/>
        </w:rPr>
        <w:t xml:space="preserve"> вербалды емес белгілерді (ым-ишара, интонация) адекватты түрде қабылдай алмайды, бұл түсінбеушілікке әкелуі мүмкін</w:t>
      </w:r>
      <w:r w:rsidR="000C6D0E" w:rsidRPr="00B10ECF">
        <w:rPr>
          <w:lang w:val="uk-UA" w:eastAsia="en-US"/>
        </w:rPr>
        <w:t xml:space="preserve">; 2) </w:t>
      </w:r>
      <w:r w:rsidR="000C6D0E" w:rsidRPr="00B10ECF">
        <w:rPr>
          <w:i/>
          <w:iCs/>
          <w:lang w:val="uk-UA" w:eastAsia="en-US"/>
        </w:rPr>
        <w:t>ә</w:t>
      </w:r>
      <w:r w:rsidRPr="00B10ECF">
        <w:rPr>
          <w:i/>
          <w:iCs/>
          <w:lang w:val="uk-UA" w:eastAsia="en-US"/>
        </w:rPr>
        <w:t>леуметтік-мәдени кедергілер.</w:t>
      </w:r>
      <w:r w:rsidRPr="00B10ECF">
        <w:rPr>
          <w:lang w:val="uk-UA" w:eastAsia="en-US"/>
        </w:rPr>
        <w:t xml:space="preserve"> Өзге ортада оқушылар өзінің мәдени нормаларына сәйкес әрекет етеді, сондықтан олардың өзге орта нормаларына, құндылықтарына</w:t>
      </w:r>
      <w:r w:rsidR="00275F24" w:rsidRPr="00B10ECF">
        <w:rPr>
          <w:lang w:val="uk-UA" w:eastAsia="en-US"/>
        </w:rPr>
        <w:t xml:space="preserve"> олардың</w:t>
      </w:r>
      <w:r w:rsidRPr="00B10ECF">
        <w:rPr>
          <w:lang w:val="uk-UA" w:eastAsia="en-US"/>
        </w:rPr>
        <w:t xml:space="preserve"> сана мен мінез-құлық</w:t>
      </w:r>
      <w:r w:rsidR="00275F24" w:rsidRPr="00B10ECF">
        <w:rPr>
          <w:lang w:val="uk-UA" w:eastAsia="en-US"/>
        </w:rPr>
        <w:t>тары</w:t>
      </w:r>
      <w:r w:rsidRPr="00B10ECF">
        <w:rPr>
          <w:lang w:val="uk-UA" w:eastAsia="en-US"/>
        </w:rPr>
        <w:t xml:space="preserve"> сәйкес келмеуі мүмкін</w:t>
      </w:r>
      <w:r w:rsidR="000C6D0E" w:rsidRPr="00B10ECF">
        <w:rPr>
          <w:lang w:val="uk-UA" w:eastAsia="en-US"/>
        </w:rPr>
        <w:t xml:space="preserve">; 3) </w:t>
      </w:r>
      <w:r w:rsidR="000C6D0E" w:rsidRPr="00B10ECF">
        <w:rPr>
          <w:i/>
          <w:iCs/>
          <w:lang w:val="uk-UA" w:eastAsia="en-US"/>
        </w:rPr>
        <w:t>п</w:t>
      </w:r>
      <w:r w:rsidRPr="00B10ECF">
        <w:rPr>
          <w:i/>
          <w:iCs/>
          <w:lang w:val="uk-UA" w:eastAsia="en-US"/>
        </w:rPr>
        <w:t>сихологиялық кедергілер:</w:t>
      </w:r>
      <w:r w:rsidRPr="00B10ECF">
        <w:rPr>
          <w:lang w:val="uk-UA" w:eastAsia="en-US"/>
        </w:rPr>
        <w:t xml:space="preserve"> оқушы</w:t>
      </w:r>
      <w:r w:rsidR="00275F24" w:rsidRPr="00B10ECF">
        <w:rPr>
          <w:lang w:val="uk-UA" w:eastAsia="en-US"/>
        </w:rPr>
        <w:t>ның</w:t>
      </w:r>
      <w:r w:rsidRPr="00B10ECF">
        <w:rPr>
          <w:lang w:val="uk-UA" w:eastAsia="en-US"/>
        </w:rPr>
        <w:t xml:space="preserve"> әлеуметтік-психологиялық өзара әрекеттесу мен олардың жеке дара мінез-құлық ерекшеліктері</w:t>
      </w:r>
      <w:r w:rsidR="005A22F1" w:rsidRPr="00B10ECF">
        <w:rPr>
          <w:lang w:val="uk-UA" w:eastAsia="en-US"/>
        </w:rPr>
        <w:t xml:space="preserve"> (</w:t>
      </w:r>
      <w:r w:rsidRPr="00B10ECF">
        <w:rPr>
          <w:lang w:val="uk-UA" w:eastAsia="en-US"/>
        </w:rPr>
        <w:t>жүйке күйзелісі, ойдың тұйықталуы, эмоционалды күйзеліс, есте сақтау қабілетінің бұзылуы, сөйлеу тілінің бұзылуы, басқа адамдардың әрекеттерін қабылдау мен реакциясының жеткіліксіздігі</w:t>
      </w:r>
      <w:r w:rsidR="005A22F1" w:rsidRPr="00B10ECF">
        <w:rPr>
          <w:lang w:val="uk-UA" w:eastAsia="en-US"/>
        </w:rPr>
        <w:t xml:space="preserve">). </w:t>
      </w:r>
      <w:r w:rsidRPr="00B10ECF">
        <w:rPr>
          <w:lang w:val="uk-UA" w:eastAsia="en-US"/>
        </w:rPr>
        <w:t>Кейбір немқұрайлылық, апатия, депрессия сияқты психикалық күйлер және оқшаулану, шектен тыс ұялшақтық, сезімталдықтың жоғарылауы, қарапайымдылық тәрізді психикалық жеке қасиеттер де психологиялық кедергі</w:t>
      </w:r>
      <w:r w:rsidR="005A22F1" w:rsidRPr="00B10ECF">
        <w:rPr>
          <w:lang w:val="uk-UA" w:eastAsia="en-US"/>
        </w:rPr>
        <w:t xml:space="preserve"> тудырады.</w:t>
      </w:r>
      <w:r w:rsidRPr="00B10ECF">
        <w:rPr>
          <w:lang w:val="uk-UA" w:eastAsia="en-US"/>
        </w:rPr>
        <w:t xml:space="preserve">Ұялшақтық пен сенімсіздік кейбір </w:t>
      </w:r>
      <w:r w:rsidR="005A22F1" w:rsidRPr="00B10ECF">
        <w:rPr>
          <w:lang w:val="uk-UA" w:eastAsia="en-US"/>
        </w:rPr>
        <w:t>оқушы</w:t>
      </w:r>
      <w:r w:rsidRPr="00B10ECF">
        <w:rPr>
          <w:lang w:val="uk-UA" w:eastAsia="en-US"/>
        </w:rPr>
        <w:t xml:space="preserve">ға қарым-қатынасты бастауға қиындық тудырады, олар сыныптастарының күліп мазақтауынан қорқады, бұл олардың әлеуметтенуін қиындатады. Оқушылардың коммуникативтік дағдыларының қалыптасу деңгейінің әртүрлілігінен де кедергілер туындайды. Бастауыш сынып оқушылары арасында жанжалдарды шеше алмау жиі кездеседі. Бұл дағдылардың әр балада қажетті деңгейде қалыптасып дамуына мұғалімдер мен ересектердің көмектесуі </w:t>
      </w:r>
      <w:r w:rsidR="005A22F1" w:rsidRPr="00B10ECF">
        <w:rPr>
          <w:lang w:val="uk-UA" w:eastAsia="en-US"/>
        </w:rPr>
        <w:t>қажет</w:t>
      </w:r>
      <w:r w:rsidR="000C6D0E" w:rsidRPr="00B10ECF">
        <w:rPr>
          <w:lang w:val="uk-UA" w:eastAsia="en-US"/>
        </w:rPr>
        <w:t xml:space="preserve">; 4) </w:t>
      </w:r>
      <w:r w:rsidR="000C6D0E" w:rsidRPr="00B10ECF">
        <w:rPr>
          <w:i/>
          <w:iCs/>
          <w:lang w:val="uk-UA" w:eastAsia="en-US"/>
        </w:rPr>
        <w:t>п</w:t>
      </w:r>
      <w:r w:rsidRPr="00B10ECF">
        <w:rPr>
          <w:i/>
          <w:iCs/>
          <w:lang w:val="uk-UA" w:eastAsia="en-US"/>
        </w:rPr>
        <w:t>сихофизиологиялық кедергілер</w:t>
      </w:r>
      <w:r w:rsidRPr="00B10ECF">
        <w:rPr>
          <w:lang w:val="uk-UA" w:eastAsia="en-US"/>
        </w:rPr>
        <w:t>: кекештік, сақаулық, дауыстың жоғалуы, кереңдік, көздің толық немесе шала көрмеуі, тері сезімталдығының төмендеуі және т.б. Бұл оқушылардың қарым-қатынас жасауына, ақпаратты беру және қабылдау қабілетіне, олардың психологиялық-эмоционалдық жай күйлеріне әсер етеді</w:t>
      </w:r>
      <w:r w:rsidR="00807946" w:rsidRPr="00B10ECF">
        <w:rPr>
          <w:lang w:val="uk-UA" w:eastAsia="en-US"/>
        </w:rPr>
        <w:t>.</w:t>
      </w:r>
      <w:r w:rsidRPr="00B10ECF">
        <w:rPr>
          <w:lang w:val="uk-UA" w:eastAsia="en-US"/>
        </w:rPr>
        <w:t xml:space="preserve"> </w:t>
      </w:r>
      <w:r w:rsidRPr="00B10ECF">
        <w:rPr>
          <w:lang w:val="kk-KZ" w:eastAsia="en-US"/>
        </w:rPr>
        <w:t xml:space="preserve">Бастауыш сынып оқушыларының оқу әрекетінде кездесетін қиындықтарды анықтау мен жою үшін жүргізілген  психодиагностикалық жұмыстың негізгі мақсаты мынандай міндеттерді шешуге бағытталады: </w:t>
      </w:r>
      <w:r w:rsidR="000C6D0E" w:rsidRPr="00B10ECF">
        <w:rPr>
          <w:lang w:val="kk-KZ" w:eastAsia="en-US"/>
        </w:rPr>
        <w:t>a) </w:t>
      </w:r>
      <w:r w:rsidRPr="00B10ECF">
        <w:rPr>
          <w:lang w:val="kk-KZ"/>
        </w:rPr>
        <w:t>бастауыш сынып оқушыларының мектепке бейімделуінің әлеуметтік-психологиялық  деңгейін анықтау;</w:t>
      </w:r>
      <w:r w:rsidR="000C6D0E" w:rsidRPr="00B10ECF">
        <w:rPr>
          <w:lang w:val="kk-KZ"/>
        </w:rPr>
        <w:t xml:space="preserve"> ә) </w:t>
      </w:r>
      <w:r w:rsidRPr="00B10ECF">
        <w:rPr>
          <w:lang w:val="kk-KZ"/>
        </w:rPr>
        <w:t>оқу әрекеті барысында қиындыққа кездескен оқушылар тобын саралау, олардың себептері мен мінез-құлқын анықтау;</w:t>
      </w:r>
      <w:r w:rsidR="00F24B4B" w:rsidRPr="00B10ECF">
        <w:rPr>
          <w:lang w:val="kk-KZ"/>
        </w:rPr>
        <w:t xml:space="preserve"> </w:t>
      </w:r>
      <w:r w:rsidR="000C6D0E" w:rsidRPr="00B10ECF">
        <w:rPr>
          <w:lang w:val="kk-KZ"/>
        </w:rPr>
        <w:t xml:space="preserve">б) </w:t>
      </w:r>
      <w:r w:rsidRPr="00B10ECF">
        <w:rPr>
          <w:lang w:val="kk-KZ"/>
        </w:rPr>
        <w:t>білім алу мен тәрбиелеу барысында қиындық туғызған жағдайларды анықтау, шешу, психологиялық көмек көрсету жолдарын анықтау.</w:t>
      </w:r>
      <w:r w:rsidR="000C4AAE" w:rsidRPr="00B10ECF">
        <w:rPr>
          <w:lang w:val="kk-KZ"/>
        </w:rPr>
        <w:t xml:space="preserve"> </w:t>
      </w:r>
      <w:r w:rsidR="005A22F1" w:rsidRPr="00B10ECF">
        <w:rPr>
          <w:rFonts w:eastAsia="TimesNewRomanPSMT"/>
          <w:szCs w:val="28"/>
          <w:lang w:val="uk-UA"/>
        </w:rPr>
        <w:t xml:space="preserve">Оқытудың тиімді әдістемесі мен  </w:t>
      </w:r>
      <w:r w:rsidR="004D4128" w:rsidRPr="00B10ECF">
        <w:rPr>
          <w:rFonts w:eastAsia="TimesNewRomanPSMT"/>
          <w:szCs w:val="28"/>
          <w:lang w:val="uk-UA"/>
        </w:rPr>
        <w:t xml:space="preserve">оқытудың </w:t>
      </w:r>
      <w:r w:rsidR="005A22F1" w:rsidRPr="00B10ECF">
        <w:rPr>
          <w:rFonts w:eastAsia="TimesNewRomanPSMT"/>
          <w:szCs w:val="28"/>
          <w:lang w:val="uk-UA"/>
        </w:rPr>
        <w:t>әдіс-тәсілдер</w:t>
      </w:r>
      <w:r w:rsidR="004D4128" w:rsidRPr="00B10ECF">
        <w:rPr>
          <w:rFonts w:eastAsia="TimesNewRomanPSMT"/>
          <w:szCs w:val="28"/>
          <w:lang w:val="uk-UA"/>
        </w:rPr>
        <w:t>і</w:t>
      </w:r>
      <w:r w:rsidR="005A22F1" w:rsidRPr="00B10ECF">
        <w:rPr>
          <w:rFonts w:eastAsia="TimesNewRomanPSMT"/>
          <w:szCs w:val="28"/>
          <w:lang w:val="uk-UA"/>
        </w:rPr>
        <w:t xml:space="preserve">, </w:t>
      </w:r>
      <w:r w:rsidR="005A22F1" w:rsidRPr="00B10ECF">
        <w:rPr>
          <w:szCs w:val="28"/>
          <w:lang w:val="kk-KZ"/>
        </w:rPr>
        <w:t>дұрыс таңдалып алынған жаттығулар мен тапсырмалар б</w:t>
      </w:r>
      <w:r w:rsidRPr="00B10ECF">
        <w:rPr>
          <w:szCs w:val="28"/>
          <w:lang w:val="kk-KZ"/>
        </w:rPr>
        <w:t>ұндай қиындықтар мен кедергілерді жою</w:t>
      </w:r>
      <w:r w:rsidR="004D4128" w:rsidRPr="00B10ECF">
        <w:rPr>
          <w:szCs w:val="28"/>
          <w:lang w:val="kk-KZ"/>
        </w:rPr>
        <w:t>ға ықпал етеді</w:t>
      </w:r>
      <w:r w:rsidRPr="00B10ECF">
        <w:rPr>
          <w:szCs w:val="28"/>
          <w:lang w:val="kk-KZ"/>
        </w:rPr>
        <w:t>. Оқушының өзге тілді игеру барысында мінез-құлықтарында қиналу, түсінбеу, сыныптастарының алдында дұрыс айтпаудан ұялу, жасқаншақтық</w:t>
      </w:r>
      <w:r w:rsidR="004D4128" w:rsidRPr="00B10ECF">
        <w:rPr>
          <w:szCs w:val="28"/>
          <w:lang w:val="kk-KZ"/>
        </w:rPr>
        <w:t xml:space="preserve">тан арылуда </w:t>
      </w:r>
      <w:r w:rsidRPr="00B10ECF">
        <w:rPr>
          <w:szCs w:val="28"/>
          <w:lang w:val="kk-KZ"/>
        </w:rPr>
        <w:t xml:space="preserve">мұғалімнің </w:t>
      </w:r>
      <w:r w:rsidR="004D4128" w:rsidRPr="00B10ECF">
        <w:rPr>
          <w:szCs w:val="28"/>
          <w:lang w:val="kk-KZ"/>
        </w:rPr>
        <w:t>о</w:t>
      </w:r>
      <w:r w:rsidRPr="00B10ECF">
        <w:rPr>
          <w:szCs w:val="28"/>
          <w:lang w:val="kk-KZ"/>
        </w:rPr>
        <w:t xml:space="preserve">қушыны психологиялық тұрғыдан </w:t>
      </w:r>
      <w:r w:rsidRPr="00B10ECF">
        <w:rPr>
          <w:szCs w:val="28"/>
          <w:lang w:val="kk-KZ"/>
        </w:rPr>
        <w:lastRenderedPageBreak/>
        <w:t>қолдап көмектесу</w:t>
      </w:r>
      <w:r w:rsidR="004D4128" w:rsidRPr="00B10ECF">
        <w:rPr>
          <w:szCs w:val="28"/>
          <w:lang w:val="kk-KZ"/>
        </w:rPr>
        <w:t>і мен</w:t>
      </w:r>
      <w:r w:rsidRPr="00B10ECF">
        <w:rPr>
          <w:szCs w:val="28"/>
          <w:lang w:val="kk-KZ"/>
        </w:rPr>
        <w:t xml:space="preserve"> жетелеу</w:t>
      </w:r>
      <w:r w:rsidR="004D4128" w:rsidRPr="00B10ECF">
        <w:rPr>
          <w:szCs w:val="28"/>
          <w:lang w:val="kk-KZ"/>
        </w:rPr>
        <w:t>і</w:t>
      </w:r>
      <w:r w:rsidRPr="00B10ECF">
        <w:rPr>
          <w:szCs w:val="28"/>
          <w:lang w:val="kk-KZ"/>
        </w:rPr>
        <w:t xml:space="preserve"> қажет. </w:t>
      </w:r>
      <w:r w:rsidR="004D4128" w:rsidRPr="00B10ECF">
        <w:rPr>
          <w:szCs w:val="28"/>
          <w:lang w:val="kk-KZ"/>
        </w:rPr>
        <w:t xml:space="preserve">Бұл </w:t>
      </w:r>
      <w:r w:rsidR="00B97A27" w:rsidRPr="00B10ECF">
        <w:rPr>
          <w:szCs w:val="28"/>
          <w:lang w:val="kk-KZ"/>
        </w:rPr>
        <w:t>оқушының қарым-қатынас дағдыларын қалыптастырып көздеген мақсатқа жеткізетіні сөзсіз</w:t>
      </w:r>
      <w:r w:rsidR="00807946" w:rsidRPr="00B10ECF">
        <w:rPr>
          <w:szCs w:val="28"/>
          <w:lang w:val="kk-KZ"/>
        </w:rPr>
        <w:t>.</w:t>
      </w:r>
      <w:r w:rsidR="00B97A27" w:rsidRPr="00B10ECF">
        <w:rPr>
          <w:szCs w:val="28"/>
          <w:lang w:val="kk-KZ"/>
        </w:rPr>
        <w:t xml:space="preserve"> </w:t>
      </w:r>
    </w:p>
    <w:p w14:paraId="28D9A441" w14:textId="56A81722" w:rsidR="00B45BBA" w:rsidRPr="00B10ECF" w:rsidRDefault="00F1668F" w:rsidP="005E29ED">
      <w:pPr>
        <w:pStyle w:val="a4"/>
        <w:ind w:firstLine="567"/>
        <w:rPr>
          <w:sz w:val="22"/>
          <w:szCs w:val="22"/>
          <w:lang w:val="kk-KZ"/>
        </w:rPr>
      </w:pPr>
      <w:r w:rsidRPr="00B10ECF">
        <w:rPr>
          <w:sz w:val="28"/>
          <w:szCs w:val="28"/>
          <w:lang w:val="kk-KZ"/>
        </w:rPr>
        <w:t>А.В.</w:t>
      </w:r>
      <w:r w:rsidR="00807946" w:rsidRPr="00B10ECF">
        <w:rPr>
          <w:sz w:val="28"/>
          <w:szCs w:val="28"/>
          <w:lang w:val="kk-KZ"/>
        </w:rPr>
        <w:t> </w:t>
      </w:r>
      <w:r w:rsidRPr="00B10ECF">
        <w:rPr>
          <w:sz w:val="28"/>
          <w:szCs w:val="28"/>
          <w:lang w:val="kk-KZ"/>
        </w:rPr>
        <w:t>Петровскийдің түсіндірмесінде,</w:t>
      </w:r>
      <w:r w:rsidRPr="00B10ECF">
        <w:rPr>
          <w:sz w:val="22"/>
          <w:szCs w:val="22"/>
          <w:lang w:val="kk-KZ"/>
        </w:rPr>
        <w:t xml:space="preserve"> </w:t>
      </w:r>
      <w:r w:rsidRPr="00B10ECF">
        <w:rPr>
          <w:sz w:val="28"/>
          <w:szCs w:val="28"/>
          <w:lang w:val="kk-KZ"/>
        </w:rPr>
        <w:t>коммуникативтік əрекетті жүзеге асыру ү</w:t>
      </w:r>
      <w:r w:rsidR="004D4128" w:rsidRPr="00B10ECF">
        <w:rPr>
          <w:sz w:val="28"/>
          <w:szCs w:val="28"/>
          <w:lang w:val="kk-KZ"/>
        </w:rPr>
        <w:t>дер</w:t>
      </w:r>
      <w:r w:rsidRPr="00B10ECF">
        <w:rPr>
          <w:sz w:val="28"/>
          <w:szCs w:val="28"/>
          <w:lang w:val="kk-KZ"/>
        </w:rPr>
        <w:t>ісінде адам объективті түрде басқа адаммен белгілі бір байланыс жүйесіне (əрекеттермен, заттармен, ақпаратпен және т.б.) түсетіндіктен, өзара байланыс пен алмасу, өзара ықпал мен әрекет оның мазмұны» ретінде түсіндіріледі [</w:t>
      </w:r>
      <w:r w:rsidR="0028699E" w:rsidRPr="00B10ECF">
        <w:rPr>
          <w:sz w:val="28"/>
          <w:szCs w:val="28"/>
          <w:lang w:val="kk-KZ"/>
        </w:rPr>
        <w:t>95</w:t>
      </w:r>
      <w:r w:rsidR="009D339D" w:rsidRPr="0051483F">
        <w:rPr>
          <w:sz w:val="28"/>
          <w:szCs w:val="28"/>
          <w:lang w:val="kk-KZ"/>
        </w:rPr>
        <w:t>,с.</w:t>
      </w:r>
      <w:r w:rsidR="009D339D">
        <w:rPr>
          <w:szCs w:val="28"/>
          <w:lang w:val="kk-KZ"/>
        </w:rPr>
        <w:t xml:space="preserve">  </w:t>
      </w:r>
      <w:r w:rsidR="00156189" w:rsidRPr="00B10ECF">
        <w:rPr>
          <w:sz w:val="28"/>
          <w:szCs w:val="28"/>
          <w:lang w:val="kk-KZ"/>
        </w:rPr>
        <w:t>65</w:t>
      </w:r>
      <w:r w:rsidRPr="00B10ECF">
        <w:rPr>
          <w:sz w:val="28"/>
          <w:szCs w:val="28"/>
          <w:lang w:val="kk-KZ"/>
        </w:rPr>
        <w:t>].</w:t>
      </w:r>
      <w:r w:rsidR="00150744" w:rsidRPr="00B10ECF">
        <w:rPr>
          <w:sz w:val="22"/>
          <w:szCs w:val="22"/>
          <w:lang w:val="kk-KZ"/>
        </w:rPr>
        <w:t xml:space="preserve"> </w:t>
      </w:r>
      <w:r w:rsidRPr="00B10ECF">
        <w:rPr>
          <w:sz w:val="28"/>
          <w:szCs w:val="28"/>
          <w:lang w:val="kk-KZ"/>
        </w:rPr>
        <w:t xml:space="preserve">Демек, </w:t>
      </w:r>
      <w:r w:rsidR="0068047B" w:rsidRPr="00B10ECF">
        <w:rPr>
          <w:sz w:val="28"/>
          <w:szCs w:val="28"/>
          <w:lang w:val="kk-KZ"/>
        </w:rPr>
        <w:t>қарым-қатынас — бірлескен іс-әрекетке деген қажеттіліктен туындайтын, ақпарат алмасуды, өзара әрекеттесуді, серіктесті түсініп қабылдауды, адамдар арасындағы байланысты қалыптастырып, оны дамытуды қамтамасыз ететін үдеріс. Ғалымдар мұндай түсінікке сүйене отырып, келесі әдіснамалық қағидаларды белгілейді:</w:t>
      </w:r>
      <w:r w:rsidR="00FB4D9C" w:rsidRPr="00B10ECF">
        <w:rPr>
          <w:bCs/>
          <w:sz w:val="28"/>
          <w:szCs w:val="28"/>
          <w:lang w:val="kk-KZ"/>
        </w:rPr>
        <w:t xml:space="preserve">1) </w:t>
      </w:r>
      <w:r w:rsidR="0068047B" w:rsidRPr="00B10ECF">
        <w:rPr>
          <w:sz w:val="28"/>
          <w:szCs w:val="28"/>
          <w:lang w:val="kk-KZ"/>
        </w:rPr>
        <w:t>қарым-қатынас — қоғамдық және тұлғааралық қатынастардың маңызды құралы;</w:t>
      </w:r>
      <w:r w:rsidR="00FB4D9C" w:rsidRPr="00B10ECF">
        <w:rPr>
          <w:bCs/>
          <w:sz w:val="28"/>
          <w:szCs w:val="28"/>
          <w:lang w:val="kk-KZ"/>
        </w:rPr>
        <w:t xml:space="preserve"> 2) </w:t>
      </w:r>
      <w:r w:rsidR="0068047B" w:rsidRPr="00B10ECF">
        <w:rPr>
          <w:sz w:val="28"/>
          <w:szCs w:val="28"/>
          <w:lang w:val="kk-KZ"/>
        </w:rPr>
        <w:t>қарым-қатынас пен іс-әрекет өзара тығыз байланысты,</w:t>
      </w:r>
      <w:r w:rsidR="0070363F" w:rsidRPr="00B10ECF">
        <w:rPr>
          <w:bCs/>
          <w:sz w:val="28"/>
          <w:szCs w:val="28"/>
          <w:lang w:val="kk-KZ"/>
        </w:rPr>
        <w:t xml:space="preserve"> «қарым-қатынастың кез-келген формалары</w:t>
      </w:r>
      <w:r w:rsidR="00235B1A" w:rsidRPr="00B10ECF">
        <w:rPr>
          <w:bCs/>
          <w:sz w:val="28"/>
          <w:szCs w:val="28"/>
          <w:lang w:val="kk-KZ"/>
        </w:rPr>
        <w:t xml:space="preserve"> – </w:t>
      </w:r>
      <w:r w:rsidR="0070363F" w:rsidRPr="00B10ECF">
        <w:rPr>
          <w:bCs/>
          <w:sz w:val="28"/>
          <w:szCs w:val="28"/>
          <w:lang w:val="kk-KZ"/>
        </w:rPr>
        <w:t>адамдардың бірлескен іс-әрекетінің ере</w:t>
      </w:r>
      <w:r w:rsidR="00807946" w:rsidRPr="00B10ECF">
        <w:rPr>
          <w:bCs/>
          <w:sz w:val="28"/>
          <w:szCs w:val="28"/>
          <w:lang w:val="kk-KZ"/>
        </w:rPr>
        <w:t>к</w:t>
      </w:r>
      <w:r w:rsidR="0070363F" w:rsidRPr="00B10ECF">
        <w:rPr>
          <w:bCs/>
          <w:sz w:val="28"/>
          <w:szCs w:val="28"/>
          <w:lang w:val="kk-KZ"/>
        </w:rPr>
        <w:t>ше формалары»</w:t>
      </w:r>
      <w:r w:rsidR="00807946" w:rsidRPr="00B10ECF">
        <w:rPr>
          <w:bCs/>
          <w:sz w:val="28"/>
          <w:szCs w:val="28"/>
          <w:lang w:val="kk-KZ"/>
        </w:rPr>
        <w:t> </w:t>
      </w:r>
      <w:r w:rsidR="0070363F" w:rsidRPr="00B10ECF">
        <w:rPr>
          <w:bCs/>
          <w:sz w:val="28"/>
          <w:szCs w:val="28"/>
          <w:lang w:val="kk-KZ"/>
        </w:rPr>
        <w:t>[</w:t>
      </w:r>
      <w:r w:rsidR="00A631F7" w:rsidRPr="00B10ECF">
        <w:rPr>
          <w:bCs/>
          <w:sz w:val="28"/>
          <w:szCs w:val="28"/>
          <w:lang w:val="kk-KZ"/>
        </w:rPr>
        <w:t>21</w:t>
      </w:r>
      <w:r w:rsidR="009D339D" w:rsidRPr="0051483F">
        <w:rPr>
          <w:sz w:val="28"/>
          <w:szCs w:val="28"/>
          <w:lang w:val="kk-KZ"/>
        </w:rPr>
        <w:t>,с</w:t>
      </w:r>
      <w:r w:rsidR="00807946" w:rsidRPr="00B10ECF">
        <w:rPr>
          <w:bCs/>
          <w:sz w:val="28"/>
          <w:szCs w:val="28"/>
          <w:lang w:val="kk-KZ"/>
        </w:rPr>
        <w:t>.</w:t>
      </w:r>
      <w:r w:rsidR="009D339D">
        <w:rPr>
          <w:bCs/>
          <w:sz w:val="28"/>
          <w:szCs w:val="28"/>
          <w:lang w:val="kk-KZ"/>
        </w:rPr>
        <w:t xml:space="preserve"> </w:t>
      </w:r>
      <w:r w:rsidR="00235B1A" w:rsidRPr="00B10ECF">
        <w:rPr>
          <w:bCs/>
          <w:sz w:val="28"/>
          <w:szCs w:val="28"/>
          <w:lang w:val="kk-KZ"/>
        </w:rPr>
        <w:t>92-93]</w:t>
      </w:r>
      <w:r w:rsidR="0070363F" w:rsidRPr="00B10ECF">
        <w:rPr>
          <w:bCs/>
          <w:sz w:val="28"/>
          <w:szCs w:val="28"/>
          <w:lang w:val="kk-KZ"/>
        </w:rPr>
        <w:t>.</w:t>
      </w:r>
    </w:p>
    <w:p w14:paraId="0E81E13E" w14:textId="697F5FAF" w:rsidR="00062044" w:rsidRPr="00B10ECF" w:rsidRDefault="00002B14" w:rsidP="005E29ED">
      <w:pPr>
        <w:widowControl w:val="0"/>
        <w:ind w:firstLine="567"/>
        <w:rPr>
          <w:szCs w:val="28"/>
          <w:lang w:val="kk-KZ"/>
        </w:rPr>
      </w:pPr>
      <w:r w:rsidRPr="00B10ECF">
        <w:rPr>
          <w:szCs w:val="28"/>
          <w:lang w:val="kk-KZ"/>
        </w:rPr>
        <w:t xml:space="preserve">Бірлескен оқу іс-әрекеті мәселелері </w:t>
      </w:r>
      <w:r w:rsidR="0068047B" w:rsidRPr="00B10ECF">
        <w:rPr>
          <w:szCs w:val="28"/>
          <w:lang w:val="kk-KZ"/>
        </w:rPr>
        <w:t>өзара әрекеттесетін субъектілердің белсенділігін үйлестіретін жүйе ретінде бірқатар ғалымдардың еңбектерінде мынадай сипатта көрініс табады:</w:t>
      </w:r>
      <w:r w:rsidR="00644A7E" w:rsidRPr="00B10ECF">
        <w:rPr>
          <w:szCs w:val="28"/>
          <w:lang w:val="kk-KZ"/>
        </w:rPr>
        <w:t xml:space="preserve"> </w:t>
      </w:r>
      <w:r w:rsidRPr="00B10ECF">
        <w:rPr>
          <w:szCs w:val="28"/>
          <w:lang w:val="kk-KZ"/>
        </w:rPr>
        <w:t xml:space="preserve">1) </w:t>
      </w:r>
      <w:r w:rsidR="0068047B" w:rsidRPr="00B10ECF">
        <w:rPr>
          <w:szCs w:val="28"/>
          <w:lang w:val="kk-KZ"/>
        </w:rPr>
        <w:t>кеңістік пен уақыттың сәйкес келуі;</w:t>
      </w:r>
      <w:r w:rsidR="00807946" w:rsidRPr="00B10ECF">
        <w:rPr>
          <w:szCs w:val="28"/>
          <w:lang w:val="kk-KZ"/>
        </w:rPr>
        <w:t xml:space="preserve"> </w:t>
      </w:r>
      <w:r w:rsidRPr="00B10ECF">
        <w:rPr>
          <w:szCs w:val="28"/>
          <w:lang w:val="kk-KZ"/>
        </w:rPr>
        <w:t xml:space="preserve">2) </w:t>
      </w:r>
      <w:r w:rsidR="0068047B" w:rsidRPr="00B10ECF">
        <w:rPr>
          <w:szCs w:val="28"/>
          <w:lang w:val="kk-KZ"/>
        </w:rPr>
        <w:t>мақсаттардың ортақтығы;</w:t>
      </w:r>
      <w:r w:rsidRPr="00B10ECF">
        <w:rPr>
          <w:szCs w:val="28"/>
          <w:lang w:val="kk-KZ"/>
        </w:rPr>
        <w:t xml:space="preserve"> 3) </w:t>
      </w:r>
      <w:r w:rsidR="00C04B5E" w:rsidRPr="00B10ECF">
        <w:rPr>
          <w:szCs w:val="28"/>
          <w:lang w:val="kk-KZ"/>
        </w:rPr>
        <w:t>іс-әрекетті үйлестіру және басқару;</w:t>
      </w:r>
      <w:r w:rsidRPr="00B10ECF">
        <w:rPr>
          <w:szCs w:val="28"/>
          <w:lang w:val="kk-KZ"/>
        </w:rPr>
        <w:t xml:space="preserve"> 4) </w:t>
      </w:r>
      <w:r w:rsidR="00C04B5E" w:rsidRPr="00B10ECF">
        <w:rPr>
          <w:szCs w:val="28"/>
          <w:lang w:val="kk-KZ"/>
        </w:rPr>
        <w:t>рөлдер мен функцияларды бөлісу;</w:t>
      </w:r>
      <w:r w:rsidR="00807946" w:rsidRPr="00B10ECF">
        <w:rPr>
          <w:szCs w:val="28"/>
          <w:lang w:val="kk-KZ"/>
        </w:rPr>
        <w:t xml:space="preserve"> </w:t>
      </w:r>
      <w:r w:rsidRPr="00B10ECF">
        <w:rPr>
          <w:szCs w:val="28"/>
          <w:lang w:val="kk-KZ"/>
        </w:rPr>
        <w:t xml:space="preserve">5) </w:t>
      </w:r>
      <w:r w:rsidR="00C04B5E" w:rsidRPr="00B10ECF">
        <w:rPr>
          <w:szCs w:val="28"/>
          <w:lang w:val="kk-KZ"/>
        </w:rPr>
        <w:t xml:space="preserve">жағымды тұлғааралық қарым-қатынастардың болуы. </w:t>
      </w:r>
      <w:r w:rsidR="007B0E80" w:rsidRPr="00B10ECF">
        <w:rPr>
          <w:szCs w:val="28"/>
          <w:lang w:val="kk-KZ"/>
        </w:rPr>
        <w:t>Ғалым т</w:t>
      </w:r>
      <w:r w:rsidR="002E28AA" w:rsidRPr="00B10ECF">
        <w:rPr>
          <w:szCs w:val="28"/>
          <w:lang w:val="kk-KZ"/>
        </w:rPr>
        <w:t>ө</w:t>
      </w:r>
      <w:r w:rsidRPr="00B10ECF">
        <w:rPr>
          <w:szCs w:val="28"/>
          <w:lang w:val="kk-KZ"/>
        </w:rPr>
        <w:t>рт бағыт бойынша</w:t>
      </w:r>
      <w:r w:rsidR="00807946" w:rsidRPr="00B10ECF">
        <w:rPr>
          <w:szCs w:val="28"/>
          <w:lang w:val="kk-KZ"/>
        </w:rPr>
        <w:t xml:space="preserve"> </w:t>
      </w:r>
      <w:r w:rsidR="00644A7E" w:rsidRPr="00B10ECF">
        <w:rPr>
          <w:szCs w:val="28"/>
          <w:lang w:val="kk-KZ"/>
        </w:rPr>
        <w:t>ажыратылған</w:t>
      </w:r>
      <w:r w:rsidRPr="00B10ECF">
        <w:rPr>
          <w:szCs w:val="28"/>
          <w:lang w:val="kk-KZ"/>
        </w:rPr>
        <w:t xml:space="preserve"> өзара әрекет</w:t>
      </w:r>
      <w:r w:rsidR="007B0E80" w:rsidRPr="00B10ECF">
        <w:rPr>
          <w:szCs w:val="28"/>
          <w:lang w:val="kk-KZ"/>
        </w:rPr>
        <w:t>ке</w:t>
      </w:r>
      <w:r w:rsidRPr="00B10ECF">
        <w:rPr>
          <w:szCs w:val="28"/>
          <w:lang w:val="kk-KZ"/>
        </w:rPr>
        <w:t xml:space="preserve">: 1) мұғалім </w:t>
      </w:r>
      <w:r w:rsidR="002E28AA" w:rsidRPr="00B10ECF">
        <w:rPr>
          <w:szCs w:val="28"/>
          <w:lang w:val="kk-KZ"/>
        </w:rPr>
        <w:t>–</w:t>
      </w:r>
      <w:r w:rsidRPr="00B10ECF">
        <w:rPr>
          <w:szCs w:val="28"/>
          <w:lang w:val="kk-KZ"/>
        </w:rPr>
        <w:t xml:space="preserve"> оқушы, 2) оқушы – оқушы, 3) оқушы</w:t>
      </w:r>
      <w:r w:rsidR="002E28AA" w:rsidRPr="00B10ECF">
        <w:rPr>
          <w:szCs w:val="28"/>
          <w:lang w:val="kk-KZ"/>
        </w:rPr>
        <w:t xml:space="preserve">– </w:t>
      </w:r>
      <w:r w:rsidR="005A2706" w:rsidRPr="00B10ECF">
        <w:rPr>
          <w:szCs w:val="28"/>
          <w:lang w:val="kk-KZ"/>
        </w:rPr>
        <w:t>сынып</w:t>
      </w:r>
      <w:r w:rsidR="002E28AA" w:rsidRPr="00B10ECF">
        <w:rPr>
          <w:szCs w:val="28"/>
          <w:lang w:val="kk-KZ"/>
        </w:rPr>
        <w:t xml:space="preserve">, </w:t>
      </w:r>
      <w:r w:rsidRPr="00B10ECF">
        <w:rPr>
          <w:szCs w:val="28"/>
          <w:lang w:val="kk-KZ"/>
        </w:rPr>
        <w:t>4) м</w:t>
      </w:r>
      <w:r w:rsidR="002E28AA" w:rsidRPr="00B10ECF">
        <w:rPr>
          <w:szCs w:val="28"/>
          <w:lang w:val="kk-KZ"/>
        </w:rPr>
        <w:t>ұ</w:t>
      </w:r>
      <w:r w:rsidRPr="00B10ECF">
        <w:rPr>
          <w:szCs w:val="28"/>
          <w:lang w:val="kk-KZ"/>
        </w:rPr>
        <w:t xml:space="preserve">ғалім – </w:t>
      </w:r>
      <w:r w:rsidR="005A2706" w:rsidRPr="00B10ECF">
        <w:rPr>
          <w:szCs w:val="28"/>
          <w:lang w:val="kk-KZ"/>
        </w:rPr>
        <w:t>сынып</w:t>
      </w:r>
      <w:r w:rsidR="007B0E80" w:rsidRPr="00B10ECF">
        <w:rPr>
          <w:szCs w:val="28"/>
          <w:lang w:val="kk-KZ"/>
        </w:rPr>
        <w:t xml:space="preserve">  өзара әрекетестігін жатқызады.</w:t>
      </w:r>
      <w:r w:rsidR="002E28AA" w:rsidRPr="00B10ECF">
        <w:rPr>
          <w:szCs w:val="28"/>
          <w:lang w:val="kk-KZ"/>
        </w:rPr>
        <w:t xml:space="preserve"> </w:t>
      </w:r>
      <w:r w:rsidR="00644A7E" w:rsidRPr="00B10ECF">
        <w:rPr>
          <w:szCs w:val="28"/>
          <w:lang w:val="kk-KZ"/>
        </w:rPr>
        <w:t xml:space="preserve">Бұған </w:t>
      </w:r>
      <w:r w:rsidR="0085642E" w:rsidRPr="00B10ECF">
        <w:rPr>
          <w:szCs w:val="28"/>
          <w:lang w:val="kk-KZ"/>
        </w:rPr>
        <w:t>Г.А. Цукерман оқушының «өз-өзімен» әрекеті бағыт</w:t>
      </w:r>
      <w:r w:rsidR="00644A7E" w:rsidRPr="00B10ECF">
        <w:rPr>
          <w:szCs w:val="28"/>
          <w:lang w:val="kk-KZ"/>
        </w:rPr>
        <w:t>ын</w:t>
      </w:r>
      <w:r w:rsidR="0085642E" w:rsidRPr="00B10ECF">
        <w:rPr>
          <w:szCs w:val="28"/>
          <w:lang w:val="kk-KZ"/>
        </w:rPr>
        <w:t xml:space="preserve"> қосады </w:t>
      </w:r>
      <w:r w:rsidR="007C7B6F" w:rsidRPr="00B10ECF">
        <w:rPr>
          <w:szCs w:val="28"/>
          <w:lang w:val="kk-KZ"/>
        </w:rPr>
        <w:t>[</w:t>
      </w:r>
      <w:r w:rsidR="003F1301" w:rsidRPr="00B10ECF">
        <w:rPr>
          <w:szCs w:val="28"/>
          <w:lang w:val="kk-KZ"/>
        </w:rPr>
        <w:t>10</w:t>
      </w:r>
      <w:r w:rsidR="00156189" w:rsidRPr="00B10ECF">
        <w:rPr>
          <w:szCs w:val="28"/>
          <w:lang w:val="kk-KZ"/>
        </w:rPr>
        <w:t>1</w:t>
      </w:r>
      <w:r w:rsidR="009D339D" w:rsidRPr="0051483F">
        <w:rPr>
          <w:szCs w:val="28"/>
          <w:lang w:val="kk-KZ"/>
        </w:rPr>
        <w:t>,с.</w:t>
      </w:r>
      <w:r w:rsidR="009D339D">
        <w:rPr>
          <w:szCs w:val="28"/>
          <w:lang w:val="kk-KZ"/>
        </w:rPr>
        <w:t xml:space="preserve">  </w:t>
      </w:r>
      <w:r w:rsidR="003F1301" w:rsidRPr="00B10ECF">
        <w:rPr>
          <w:szCs w:val="28"/>
          <w:lang w:val="kk-KZ"/>
        </w:rPr>
        <w:t>67</w:t>
      </w:r>
      <w:r w:rsidR="00D61C56" w:rsidRPr="00B10ECF">
        <w:rPr>
          <w:szCs w:val="28"/>
          <w:lang w:val="kk-KZ"/>
        </w:rPr>
        <w:t>]</w:t>
      </w:r>
      <w:r w:rsidR="00062044" w:rsidRPr="00B10ECF">
        <w:rPr>
          <w:szCs w:val="28"/>
          <w:lang w:val="kk-KZ"/>
        </w:rPr>
        <w:t>.</w:t>
      </w:r>
    </w:p>
    <w:p w14:paraId="1214AF60" w14:textId="04CC4C1B" w:rsidR="00B45BBA" w:rsidRPr="00B10ECF" w:rsidRDefault="00002B14" w:rsidP="005E29ED">
      <w:pPr>
        <w:widowControl w:val="0"/>
        <w:ind w:firstLine="567"/>
        <w:rPr>
          <w:szCs w:val="28"/>
          <w:lang w:val="kk-KZ"/>
        </w:rPr>
      </w:pPr>
      <w:r w:rsidRPr="00B10ECF">
        <w:rPr>
          <w:szCs w:val="28"/>
          <w:lang w:val="kk-KZ"/>
        </w:rPr>
        <w:t>Г.А.</w:t>
      </w:r>
      <w:r w:rsidR="005A2706" w:rsidRPr="00B10ECF">
        <w:rPr>
          <w:szCs w:val="28"/>
          <w:lang w:val="kk-KZ"/>
        </w:rPr>
        <w:t> </w:t>
      </w:r>
      <w:r w:rsidRPr="00B10ECF">
        <w:rPr>
          <w:szCs w:val="28"/>
          <w:lang w:val="kk-KZ"/>
        </w:rPr>
        <w:t xml:space="preserve">Цукерман </w:t>
      </w:r>
      <w:r w:rsidR="002E28AA" w:rsidRPr="00B10ECF">
        <w:rPr>
          <w:szCs w:val="28"/>
          <w:lang w:val="kk-KZ"/>
        </w:rPr>
        <w:t>өз зерттеулерінд</w:t>
      </w:r>
      <w:r w:rsidR="0085642E" w:rsidRPr="00B10ECF">
        <w:rPr>
          <w:szCs w:val="28"/>
          <w:lang w:val="kk-KZ"/>
        </w:rPr>
        <w:t xml:space="preserve">е бастауыш сынып оқушыларымен бірлескен оқу іс-әрекетін </w:t>
      </w:r>
      <w:r w:rsidR="00C04B5E" w:rsidRPr="00B10ECF">
        <w:rPr>
          <w:szCs w:val="28"/>
          <w:lang w:val="kk-KZ"/>
        </w:rPr>
        <w:t>жүзеге асырудың маңызды ерекшеліктерін атап өтеді. Оның ішінде:</w:t>
      </w:r>
      <w:r w:rsidR="00807946" w:rsidRPr="00B10ECF">
        <w:rPr>
          <w:szCs w:val="28"/>
          <w:lang w:val="kk-KZ"/>
        </w:rPr>
        <w:t xml:space="preserve"> </w:t>
      </w:r>
      <w:r w:rsidR="00FB4D9C" w:rsidRPr="00B10ECF">
        <w:rPr>
          <w:szCs w:val="28"/>
          <w:lang w:val="kk-KZ"/>
        </w:rPr>
        <w:t>1)</w:t>
      </w:r>
      <w:r w:rsidR="00C04B5E" w:rsidRPr="00B10ECF">
        <w:rPr>
          <w:szCs w:val="28"/>
          <w:lang w:val="kk-KZ"/>
        </w:rPr>
        <w:t xml:space="preserve"> «үлкендермен бірлескен оқу іс-әрекетін тиімді ұйымдастыру үшін дайын әрекеттерді қайталауға кедергі келтіретін және жаңа әрекет пен өзара әрекет тәсілдерін іздеуге мүмкіндік беретін арнайы жағдайларды қалыптастыру қажет» деген тұжырымды ұсынады</w:t>
      </w:r>
      <w:r w:rsidR="00807946" w:rsidRPr="00B10ECF">
        <w:rPr>
          <w:szCs w:val="28"/>
          <w:lang w:val="kk-KZ"/>
        </w:rPr>
        <w:t>;</w:t>
      </w:r>
      <w:r w:rsidR="0085642E" w:rsidRPr="00B10ECF">
        <w:rPr>
          <w:szCs w:val="28"/>
          <w:lang w:val="kk-KZ"/>
        </w:rPr>
        <w:t xml:space="preserve"> </w:t>
      </w:r>
      <w:r w:rsidR="00FB4D9C" w:rsidRPr="00B10ECF">
        <w:rPr>
          <w:szCs w:val="28"/>
          <w:lang w:val="kk-KZ"/>
        </w:rPr>
        <w:t xml:space="preserve">2) </w:t>
      </w:r>
      <w:r w:rsidR="005B1AF9" w:rsidRPr="00B10ECF">
        <w:rPr>
          <w:szCs w:val="28"/>
          <w:lang w:val="kk-KZ"/>
        </w:rPr>
        <w:t>қ</w:t>
      </w:r>
      <w:r w:rsidR="0085642E" w:rsidRPr="00B10ECF">
        <w:rPr>
          <w:szCs w:val="28"/>
          <w:lang w:val="kk-KZ"/>
        </w:rPr>
        <w:t>ұрдастарымен бірлескен оқу іс-әрекетін құру үшін</w:t>
      </w:r>
      <w:r w:rsidR="005A2706" w:rsidRPr="00B10ECF">
        <w:rPr>
          <w:szCs w:val="28"/>
          <w:lang w:val="kk-KZ"/>
        </w:rPr>
        <w:t xml:space="preserve"> </w:t>
      </w:r>
      <w:r w:rsidR="0085642E" w:rsidRPr="00B10ECF">
        <w:rPr>
          <w:szCs w:val="28"/>
          <w:lang w:val="kk-KZ"/>
        </w:rPr>
        <w:t>оқушылардың әрекетін</w:t>
      </w:r>
      <w:r w:rsidR="006A5234" w:rsidRPr="00B10ECF">
        <w:rPr>
          <w:szCs w:val="28"/>
          <w:lang w:val="kk-KZ"/>
        </w:rPr>
        <w:t xml:space="preserve"> </w:t>
      </w:r>
      <w:r w:rsidR="00DA00F6" w:rsidRPr="00B10ECF">
        <w:rPr>
          <w:szCs w:val="28"/>
          <w:lang w:val="kk-KZ"/>
        </w:rPr>
        <w:t xml:space="preserve">үйлестірушіні қажет ететін </w:t>
      </w:r>
      <w:r w:rsidR="0085642E" w:rsidRPr="00B10ECF">
        <w:rPr>
          <w:szCs w:val="28"/>
          <w:lang w:val="kk-KZ"/>
        </w:rPr>
        <w:t>бір</w:t>
      </w:r>
      <w:r w:rsidR="00DA00F6" w:rsidRPr="00B10ECF">
        <w:rPr>
          <w:szCs w:val="28"/>
          <w:lang w:val="kk-KZ"/>
        </w:rPr>
        <w:t xml:space="preserve">лескен әрекетке </w:t>
      </w:r>
      <w:r w:rsidR="0085642E" w:rsidRPr="00B10ECF">
        <w:rPr>
          <w:szCs w:val="28"/>
          <w:lang w:val="kk-KZ"/>
        </w:rPr>
        <w:t xml:space="preserve">қатысушылардың </w:t>
      </w:r>
      <w:r w:rsidR="00DA00F6" w:rsidRPr="00B10ECF">
        <w:rPr>
          <w:szCs w:val="28"/>
          <w:lang w:val="kk-KZ"/>
        </w:rPr>
        <w:t xml:space="preserve">субъективті </w:t>
      </w:r>
      <w:r w:rsidR="0085642E" w:rsidRPr="00B10ECF">
        <w:rPr>
          <w:szCs w:val="28"/>
          <w:lang w:val="kk-KZ"/>
        </w:rPr>
        <w:t xml:space="preserve">позициясы ретінде </w:t>
      </w:r>
      <w:r w:rsidR="00DA00F6" w:rsidRPr="00B10ECF">
        <w:rPr>
          <w:szCs w:val="28"/>
          <w:lang w:val="kk-KZ"/>
        </w:rPr>
        <w:t xml:space="preserve">топқа барлық қарама-қайшылықтар түсінікті және анық </w:t>
      </w:r>
      <w:r w:rsidR="0085642E" w:rsidRPr="00B10ECF">
        <w:rPr>
          <w:szCs w:val="28"/>
          <w:lang w:val="kk-KZ"/>
        </w:rPr>
        <w:t xml:space="preserve">көрінетіндей </w:t>
      </w:r>
      <w:r w:rsidR="006A5234" w:rsidRPr="00B10ECF">
        <w:rPr>
          <w:szCs w:val="28"/>
          <w:lang w:val="kk-KZ"/>
        </w:rPr>
        <w:t>ұйымдастыруды</w:t>
      </w:r>
      <w:r w:rsidR="0085642E" w:rsidRPr="00B10ECF">
        <w:rPr>
          <w:szCs w:val="28"/>
          <w:lang w:val="kk-KZ"/>
        </w:rPr>
        <w:t xml:space="preserve"> </w:t>
      </w:r>
      <w:r w:rsidR="00C04B5E" w:rsidRPr="00B10ECF">
        <w:rPr>
          <w:szCs w:val="28"/>
          <w:lang w:val="kk-KZ"/>
        </w:rPr>
        <w:t>алға қояды</w:t>
      </w:r>
      <w:r w:rsidR="00807946" w:rsidRPr="00B10ECF">
        <w:rPr>
          <w:szCs w:val="28"/>
          <w:lang w:val="kk-KZ"/>
        </w:rPr>
        <w:t>;</w:t>
      </w:r>
      <w:r w:rsidR="00FB4D9C" w:rsidRPr="00B10ECF">
        <w:rPr>
          <w:szCs w:val="28"/>
          <w:lang w:val="kk-KZ"/>
        </w:rPr>
        <w:t xml:space="preserve"> 3) </w:t>
      </w:r>
      <w:r w:rsidR="00C04B5E" w:rsidRPr="00B10ECF">
        <w:rPr>
          <w:szCs w:val="28"/>
          <w:lang w:val="kk-KZ"/>
        </w:rPr>
        <w:t>өздігінен оқу іс-әрекетін ұйымдастыру үшін өзінің көзқарасындағы өзгерістерді тани білуге дағдылануы қаже</w:t>
      </w:r>
      <w:r w:rsidR="00FE2C22" w:rsidRPr="00B10ECF">
        <w:rPr>
          <w:szCs w:val="28"/>
          <w:lang w:val="kk-KZ"/>
        </w:rPr>
        <w:t>, яғни оқушының басқа субъекттермен өзара әрекеттесудің өзіндік мазмұн, құрылым, ұйымдастыру ерекшеліктерін ескер</w:t>
      </w:r>
      <w:r w:rsidR="00644A7E" w:rsidRPr="00B10ECF">
        <w:rPr>
          <w:szCs w:val="28"/>
          <w:lang w:val="kk-KZ"/>
        </w:rPr>
        <w:t>уі керек</w:t>
      </w:r>
      <w:r w:rsidR="0085642E" w:rsidRPr="00B10ECF">
        <w:rPr>
          <w:szCs w:val="28"/>
          <w:lang w:val="kk-KZ"/>
        </w:rPr>
        <w:t>»</w:t>
      </w:r>
      <w:r w:rsidR="005A2706" w:rsidRPr="00B10ECF">
        <w:rPr>
          <w:szCs w:val="28"/>
          <w:lang w:val="kk-KZ"/>
        </w:rPr>
        <w:t> </w:t>
      </w:r>
      <w:r w:rsidR="0085642E" w:rsidRPr="00B10ECF">
        <w:rPr>
          <w:szCs w:val="28"/>
          <w:lang w:val="kk-KZ"/>
        </w:rPr>
        <w:t>[</w:t>
      </w:r>
      <w:r w:rsidR="0028699E" w:rsidRPr="00B10ECF">
        <w:rPr>
          <w:szCs w:val="28"/>
          <w:lang w:val="kk-KZ"/>
        </w:rPr>
        <w:t>96</w:t>
      </w:r>
      <w:r w:rsidR="009D339D" w:rsidRPr="0051483F">
        <w:rPr>
          <w:szCs w:val="28"/>
          <w:lang w:val="kk-KZ"/>
        </w:rPr>
        <w:t>,с.</w:t>
      </w:r>
      <w:r w:rsidR="009D339D">
        <w:rPr>
          <w:szCs w:val="28"/>
          <w:lang w:val="kk-KZ"/>
        </w:rPr>
        <w:t xml:space="preserve">  </w:t>
      </w:r>
      <w:r w:rsidR="0085642E" w:rsidRPr="00B10ECF">
        <w:rPr>
          <w:szCs w:val="28"/>
          <w:lang w:val="kk-KZ"/>
        </w:rPr>
        <w:t>35]</w:t>
      </w:r>
      <w:r w:rsidR="005A2706" w:rsidRPr="00B10ECF">
        <w:rPr>
          <w:szCs w:val="28"/>
          <w:lang w:val="kk-KZ"/>
        </w:rPr>
        <w:t>.</w:t>
      </w:r>
    </w:p>
    <w:p w14:paraId="55632BD2" w14:textId="38B1B534" w:rsidR="00644A7E" w:rsidRPr="00B10ECF" w:rsidRDefault="00B45BBA" w:rsidP="005E29ED">
      <w:pPr>
        <w:widowControl w:val="0"/>
        <w:ind w:firstLine="567"/>
        <w:rPr>
          <w:sz w:val="20"/>
          <w:szCs w:val="20"/>
          <w:lang w:val="uk-UA"/>
        </w:rPr>
      </w:pPr>
      <w:r w:rsidRPr="00B10ECF">
        <w:rPr>
          <w:szCs w:val="28"/>
          <w:shd w:val="clear" w:color="auto" w:fill="FFFFFF"/>
          <w:lang w:val="uk-UA"/>
        </w:rPr>
        <w:t xml:space="preserve">Д.И. Фельдштейннің тұжырымдауынша, бастауыш сынып оқушысында құрдастарымен қарым-қатынас мотивациясы қайтадан жанданып, маңыздылыққа ие болады және қатар құрбы-достарының эмоционалды қолдауына деген қажеттілік туындайды, жақын қарым-қатынастың тұрақты шеңбері қалыптасады. Ғалым мұндай құрдастарымен қарым-қатынастың дамуының максималды мотиві 11-13 жасқа жететіндігін айта келе, олардың тек 15%-ы өздігінен топтық қарым-қатынас жасағысы келетіндіктерін білдіреді және осындай қарым-қатынас 11-15 жастағы балалардың 56%-ында тіркелгендігін анықтайды </w:t>
      </w:r>
      <w:r w:rsidRPr="00B10ECF">
        <w:rPr>
          <w:bCs/>
          <w:szCs w:val="28"/>
          <w:lang w:val="uk-UA"/>
        </w:rPr>
        <w:t>[</w:t>
      </w:r>
      <w:r w:rsidR="0028699E" w:rsidRPr="00B10ECF">
        <w:rPr>
          <w:bCs/>
          <w:szCs w:val="28"/>
          <w:lang w:val="uk-UA"/>
        </w:rPr>
        <w:t>97</w:t>
      </w:r>
      <w:r w:rsidR="009D339D" w:rsidRPr="0051483F">
        <w:rPr>
          <w:szCs w:val="28"/>
          <w:lang w:val="kk-KZ"/>
        </w:rPr>
        <w:t>,с.</w:t>
      </w:r>
      <w:r w:rsidR="009D339D">
        <w:rPr>
          <w:szCs w:val="28"/>
          <w:lang w:val="kk-KZ"/>
        </w:rPr>
        <w:t xml:space="preserve">  </w:t>
      </w:r>
      <w:r w:rsidR="00156189" w:rsidRPr="00B10ECF">
        <w:rPr>
          <w:szCs w:val="28"/>
          <w:lang w:val="uk-UA"/>
        </w:rPr>
        <w:t>7</w:t>
      </w:r>
      <w:r w:rsidRPr="00B10ECF">
        <w:rPr>
          <w:bCs/>
          <w:szCs w:val="28"/>
          <w:lang w:val="uk-UA"/>
        </w:rPr>
        <w:t>].</w:t>
      </w:r>
      <w:r w:rsidRPr="00B10ECF">
        <w:rPr>
          <w:iCs/>
          <w:szCs w:val="28"/>
          <w:shd w:val="clear" w:color="auto" w:fill="FFFFFF"/>
          <w:lang w:val="uk-UA"/>
        </w:rPr>
        <w:t xml:space="preserve"> </w:t>
      </w:r>
      <w:r w:rsidR="00644A7E" w:rsidRPr="00B10ECF">
        <w:rPr>
          <w:szCs w:val="28"/>
          <w:lang w:val="kk-KZ"/>
        </w:rPr>
        <w:t>Топтық, ұжымдық, жұптық</w:t>
      </w:r>
      <w:r w:rsidR="00644A7E" w:rsidRPr="00B10ECF">
        <w:rPr>
          <w:szCs w:val="28"/>
          <w:lang w:val="uk-UA"/>
        </w:rPr>
        <w:t xml:space="preserve"> – </w:t>
      </w:r>
      <w:r w:rsidR="00644A7E" w:rsidRPr="00B10ECF">
        <w:rPr>
          <w:szCs w:val="28"/>
          <w:lang w:val="kk-KZ"/>
        </w:rPr>
        <w:t xml:space="preserve">бірлескен әрекет барысында </w:t>
      </w:r>
      <w:r w:rsidR="00644A7E" w:rsidRPr="00B10ECF">
        <w:rPr>
          <w:szCs w:val="28"/>
          <w:lang w:val="kk-KZ"/>
        </w:rPr>
        <w:lastRenderedPageBreak/>
        <w:t>оқушылардың əлеуметтік ортаға бағдарлануы, мінез-құлқы мен жеке сапалық қасиеттері, коммуникативтік, әлеуметтену дағдылары қалыптаса бастайды.</w:t>
      </w:r>
    </w:p>
    <w:p w14:paraId="5894FA58" w14:textId="2C88FD33" w:rsidR="00644A7E" w:rsidRPr="00B10ECF" w:rsidRDefault="00644A7E" w:rsidP="005E29ED">
      <w:pPr>
        <w:shd w:val="clear" w:color="auto" w:fill="FFFFFF"/>
        <w:ind w:firstLine="567"/>
        <w:rPr>
          <w:bCs/>
          <w:szCs w:val="28"/>
          <w:lang w:val="kk-KZ"/>
        </w:rPr>
      </w:pPr>
      <w:r w:rsidRPr="00B10ECF">
        <w:rPr>
          <w:szCs w:val="28"/>
          <w:lang w:val="uk-UA"/>
        </w:rPr>
        <w:t>Б.Ы.</w:t>
      </w:r>
      <w:r w:rsidR="00974651" w:rsidRPr="00B10ECF">
        <w:rPr>
          <w:szCs w:val="28"/>
          <w:lang w:val="uk-UA"/>
        </w:rPr>
        <w:t> </w:t>
      </w:r>
      <w:r w:rsidRPr="00B10ECF">
        <w:rPr>
          <w:szCs w:val="28"/>
          <w:lang w:val="uk-UA"/>
        </w:rPr>
        <w:t>Муканова бастауыш сынып оқушылар</w:t>
      </w:r>
      <w:r w:rsidR="00FB4D9C" w:rsidRPr="00B10ECF">
        <w:rPr>
          <w:szCs w:val="28"/>
          <w:lang w:val="kk-KZ"/>
        </w:rPr>
        <w:t>ының</w:t>
      </w:r>
      <w:r w:rsidR="00FB4D9C" w:rsidRPr="00B10ECF">
        <w:rPr>
          <w:szCs w:val="28"/>
          <w:lang w:val="uk-UA"/>
        </w:rPr>
        <w:t xml:space="preserve"> </w:t>
      </w:r>
      <w:r w:rsidRPr="00B10ECF">
        <w:rPr>
          <w:szCs w:val="28"/>
          <w:lang w:val="uk-UA"/>
        </w:rPr>
        <w:t>«әлеуметтік белсенділі</w:t>
      </w:r>
      <w:r w:rsidR="00FB4D9C" w:rsidRPr="00B10ECF">
        <w:rPr>
          <w:szCs w:val="28"/>
          <w:lang w:val="uk-UA"/>
        </w:rPr>
        <w:t>гі</w:t>
      </w:r>
      <w:r w:rsidRPr="00B10ECF">
        <w:rPr>
          <w:szCs w:val="28"/>
          <w:lang w:val="uk-UA"/>
        </w:rPr>
        <w:t xml:space="preserve"> оқушының әлеуметтік мәні бар жетістіктерге жетудегі жеке мүмкіндігін көрсете білудегі саналы іс-әрекеті» деген тұжырым жасайды. Оқу-тәрбие жұмысында мұғалім мен оқушының тәжірибелік әрекеттері, яғни өзара қарым-қатынасы әлеуметтік сипат алатынындығын көрсетеді және әлеуметтік белсенділік тұлға сапасының қалыптасуында субъектінің іс-әрекетінің позициясына, оның практикалық сипаты бірлескен мақсатты саналы іс-әрекеттеріне, әлеуметтік белсенділік мәні жоспарлы мақсатты іске асырудағы әрекеттеріне байланысты екендігін дәлелдейді [</w:t>
      </w:r>
      <w:r w:rsidR="00D61C56" w:rsidRPr="00B10ECF">
        <w:rPr>
          <w:szCs w:val="28"/>
          <w:lang w:val="uk-UA"/>
        </w:rPr>
        <w:t>1</w:t>
      </w:r>
      <w:r w:rsidR="00156189" w:rsidRPr="00B10ECF">
        <w:rPr>
          <w:szCs w:val="28"/>
          <w:lang w:val="uk-UA"/>
        </w:rPr>
        <w:t>75</w:t>
      </w:r>
      <w:r w:rsidRPr="00B10ECF">
        <w:rPr>
          <w:szCs w:val="28"/>
          <w:lang w:val="uk-UA"/>
        </w:rPr>
        <w:t>].</w:t>
      </w:r>
      <w:r w:rsidRPr="00B10ECF">
        <w:rPr>
          <w:bCs/>
          <w:szCs w:val="28"/>
          <w:lang w:val="kk-KZ"/>
        </w:rPr>
        <w:t xml:space="preserve"> </w:t>
      </w:r>
    </w:p>
    <w:p w14:paraId="6654E0C0" w14:textId="3F3D55BE" w:rsidR="00644A7E" w:rsidRPr="00B10ECF" w:rsidRDefault="00644A7E" w:rsidP="005E29ED">
      <w:pPr>
        <w:ind w:firstLine="567"/>
        <w:rPr>
          <w:lang w:val="kk-KZ" w:eastAsia="en-US"/>
        </w:rPr>
      </w:pPr>
      <w:r w:rsidRPr="00B10ECF">
        <w:rPr>
          <w:lang w:val="kk-KZ" w:eastAsia="en-US"/>
        </w:rPr>
        <w:t>Л.С. Выготскийдің пікірінше, қарым-қатынас дағдылары оқушының табысты әлеуметтену шарттарының бірі, тұлға дамуының маңызды факторы, басқа адамдардың мінез-құлқы мен реакцияларында өзінің іс-әрекетін көрсету арқылы өзін-өзі тану мен өзін-өзі бағалауға бағытталған адам қызметінің жетекші түрі болып табылады. Бастауыш сыныпқа келген оқушы мектепте не істеп жатқанынан хабардар болуға, өз дағдыларымен ерікті түрде жұмыс істеуге үйренеді. Оның дағдылары бейсаналықтан ерікті, зерделі және саналы түрге ауысады [</w:t>
      </w:r>
      <w:r w:rsidR="003F1301" w:rsidRPr="00B10ECF">
        <w:rPr>
          <w:lang w:val="kk-KZ" w:eastAsia="en-US"/>
        </w:rPr>
        <w:t>60</w:t>
      </w:r>
      <w:r w:rsidR="009D339D" w:rsidRPr="0051483F">
        <w:rPr>
          <w:szCs w:val="28"/>
          <w:lang w:val="kk-KZ"/>
        </w:rPr>
        <w:t>,с.</w:t>
      </w:r>
      <w:r w:rsidR="009D339D">
        <w:rPr>
          <w:szCs w:val="28"/>
          <w:lang w:val="kk-KZ"/>
        </w:rPr>
        <w:t xml:space="preserve">  </w:t>
      </w:r>
      <w:r w:rsidR="00D61C56" w:rsidRPr="00B10ECF">
        <w:rPr>
          <w:lang w:val="kk-KZ" w:eastAsia="en-US"/>
        </w:rPr>
        <w:t>81</w:t>
      </w:r>
      <w:r w:rsidRPr="00B10ECF">
        <w:rPr>
          <w:lang w:val="kk-KZ" w:eastAsia="en-US"/>
        </w:rPr>
        <w:t>].</w:t>
      </w:r>
    </w:p>
    <w:p w14:paraId="73754AC0" w14:textId="7245F97C" w:rsidR="00CD3DA3" w:rsidRPr="00B10ECF" w:rsidRDefault="00CD3DA3" w:rsidP="005E29ED">
      <w:pPr>
        <w:pStyle w:val="a4"/>
        <w:ind w:firstLine="567"/>
        <w:rPr>
          <w:sz w:val="28"/>
          <w:szCs w:val="28"/>
          <w:lang w:val="uk-UA"/>
        </w:rPr>
      </w:pPr>
      <w:r w:rsidRPr="00B10ECF">
        <w:rPr>
          <w:sz w:val="28"/>
          <w:szCs w:val="28"/>
          <w:lang w:val="uk-UA"/>
        </w:rPr>
        <w:t>М.М.</w:t>
      </w:r>
      <w:r w:rsidRPr="00B10ECF">
        <w:rPr>
          <w:sz w:val="28"/>
          <w:szCs w:val="28"/>
          <w:lang w:val="kk-KZ"/>
        </w:rPr>
        <w:t> </w:t>
      </w:r>
      <w:r w:rsidRPr="00B10ECF">
        <w:rPr>
          <w:sz w:val="28"/>
          <w:szCs w:val="28"/>
          <w:lang w:val="uk-UA"/>
        </w:rPr>
        <w:t>Дүйсенова коммуникативтік дағдыны қалыптастыру</w:t>
      </w:r>
      <w:r w:rsidR="00FB4D9C" w:rsidRPr="00B10ECF">
        <w:rPr>
          <w:sz w:val="28"/>
          <w:szCs w:val="28"/>
          <w:lang w:val="kk-KZ"/>
        </w:rPr>
        <w:t xml:space="preserve"> –</w:t>
      </w:r>
      <w:r w:rsidR="007418D1" w:rsidRPr="00B10ECF">
        <w:rPr>
          <w:sz w:val="28"/>
          <w:szCs w:val="28"/>
          <w:lang w:val="kk-KZ"/>
        </w:rPr>
        <w:t xml:space="preserve"> оқушының танымдық белсенділігін арттыру, сапалы білім мен білікті, дағдыны дамыту тетігі және оқушы дамуының негізгі көрсеткіші ретінде қарастырылған жағдайда, жоғары нәтижелерге жетуге болатынын айтады. Сондай-ақ, оны тілдік пәндердегі оқу әрекетінің маңызды құрылымдық бөлігі деп таниды. Коммуникативтік дағдыны қалыптастыру оқушының жеке дамуына ықпал ететін басты құрал ретінде оқу әрекетінің мәнін арттырып, білімнің маңыздылығын сезінуге мүмкіндік береді және оқыту үдерісінің жекелік сипатын </w:t>
      </w:r>
      <w:r w:rsidRPr="00B10ECF">
        <w:rPr>
          <w:sz w:val="28"/>
          <w:szCs w:val="28"/>
          <w:lang w:val="uk-UA"/>
        </w:rPr>
        <w:t>кеңейтетіндігін айқындайды [</w:t>
      </w:r>
      <w:r w:rsidR="00D61C56" w:rsidRPr="00B10ECF">
        <w:rPr>
          <w:sz w:val="28"/>
          <w:szCs w:val="28"/>
          <w:lang w:val="uk-UA"/>
        </w:rPr>
        <w:t>76</w:t>
      </w:r>
      <w:r w:rsidR="009D339D" w:rsidRPr="0051483F">
        <w:rPr>
          <w:sz w:val="28"/>
          <w:szCs w:val="28"/>
          <w:lang w:val="kk-KZ"/>
        </w:rPr>
        <w:t>,с.</w:t>
      </w:r>
      <w:r w:rsidR="009D339D">
        <w:rPr>
          <w:szCs w:val="28"/>
          <w:lang w:val="kk-KZ"/>
        </w:rPr>
        <w:t xml:space="preserve">  </w:t>
      </w:r>
      <w:r w:rsidRPr="00B10ECF">
        <w:rPr>
          <w:sz w:val="28"/>
          <w:szCs w:val="28"/>
          <w:lang w:val="uk-UA"/>
        </w:rPr>
        <w:t>109].</w:t>
      </w:r>
      <w:r w:rsidRPr="00B10ECF">
        <w:rPr>
          <w:rFonts w:eastAsiaTheme="minorHAnsi"/>
          <w:sz w:val="28"/>
          <w:szCs w:val="28"/>
          <w:lang w:val="kk-KZ"/>
        </w:rPr>
        <w:t xml:space="preserve"> </w:t>
      </w:r>
    </w:p>
    <w:p w14:paraId="5A89B761" w14:textId="3C053942" w:rsidR="00643DA1" w:rsidRPr="00B10ECF" w:rsidRDefault="00FB4D9C" w:rsidP="005E29ED">
      <w:pPr>
        <w:widowControl w:val="0"/>
        <w:ind w:firstLine="567"/>
        <w:rPr>
          <w:szCs w:val="28"/>
          <w:lang w:val="uk-UA"/>
        </w:rPr>
      </w:pPr>
      <w:r w:rsidRPr="00B10ECF">
        <w:rPr>
          <w:szCs w:val="28"/>
          <w:lang w:val="kk-KZ"/>
        </w:rPr>
        <w:t>О</w:t>
      </w:r>
      <w:r w:rsidR="006323F3" w:rsidRPr="00B10ECF">
        <w:rPr>
          <w:szCs w:val="28"/>
          <w:lang w:val="uk-UA"/>
        </w:rPr>
        <w:t>қушы эмоциясы оларда мінез-құлық мотивтерімен тығыз байланысты</w:t>
      </w:r>
      <w:r w:rsidR="005A2706" w:rsidRPr="00B10ECF">
        <w:rPr>
          <w:szCs w:val="28"/>
          <w:lang w:val="uk-UA"/>
        </w:rPr>
        <w:t xml:space="preserve"> </w:t>
      </w:r>
      <w:r w:rsidR="006323F3" w:rsidRPr="00B10ECF">
        <w:rPr>
          <w:szCs w:val="28"/>
          <w:lang w:val="uk-UA"/>
        </w:rPr>
        <w:t xml:space="preserve">және оқушының өз мінез-құлқын меңгеруі оқушы бойындағы ерік күші </w:t>
      </w:r>
      <w:r w:rsidR="00F55E3D" w:rsidRPr="00B10ECF">
        <w:rPr>
          <w:szCs w:val="28"/>
          <w:lang w:val="kk-KZ"/>
        </w:rPr>
        <w:t>мен жеке</w:t>
      </w:r>
      <w:r w:rsidR="006323F3" w:rsidRPr="00B10ECF">
        <w:rPr>
          <w:szCs w:val="28"/>
          <w:lang w:val="uk-UA"/>
        </w:rPr>
        <w:t xml:space="preserve"> </w:t>
      </w:r>
      <w:r w:rsidR="00F55E3D" w:rsidRPr="00B10ECF">
        <w:rPr>
          <w:szCs w:val="28"/>
          <w:lang w:val="uk-UA"/>
        </w:rPr>
        <w:t xml:space="preserve">тұлғалық </w:t>
      </w:r>
      <w:r w:rsidR="006323F3" w:rsidRPr="00B10ECF">
        <w:rPr>
          <w:szCs w:val="28"/>
          <w:lang w:val="uk-UA"/>
        </w:rPr>
        <w:t>сапаларының қалыптасуы арқылы көріне</w:t>
      </w:r>
      <w:r w:rsidRPr="00B10ECF">
        <w:rPr>
          <w:szCs w:val="28"/>
          <w:lang w:val="uk-UA"/>
        </w:rPr>
        <w:t>ді</w:t>
      </w:r>
      <w:r w:rsidR="006323F3" w:rsidRPr="00B10ECF">
        <w:rPr>
          <w:szCs w:val="28"/>
          <w:lang w:val="uk-UA"/>
        </w:rPr>
        <w:t>. Оқушының өзін-өзі ұстай алуы, кездескен қиындықтарды жеңуі, шыдамдылық пен төзімділікке үйренуі, адамгершілік пен достық қарым-қатынасты жоғары дәріптеуі үлкен жетістіктерге жеткізетін еріктің қалыптасқандығын дәлелдей</w:t>
      </w:r>
      <w:r w:rsidRPr="00B10ECF">
        <w:rPr>
          <w:szCs w:val="28"/>
          <w:lang w:val="uk-UA"/>
        </w:rPr>
        <w:t>ді</w:t>
      </w:r>
      <w:r w:rsidR="006323F3" w:rsidRPr="00B10ECF">
        <w:rPr>
          <w:szCs w:val="28"/>
          <w:lang w:val="uk-UA"/>
        </w:rPr>
        <w:t>.</w:t>
      </w:r>
      <w:r w:rsidR="00F77C29" w:rsidRPr="00B10ECF">
        <w:rPr>
          <w:szCs w:val="28"/>
          <w:lang w:val="uk-UA"/>
        </w:rPr>
        <w:t xml:space="preserve"> </w:t>
      </w:r>
      <w:r w:rsidR="006323F3" w:rsidRPr="00B10ECF">
        <w:rPr>
          <w:szCs w:val="28"/>
          <w:lang w:val="kk-KZ"/>
        </w:rPr>
        <w:t>Кейде оқушы мінезіндегі тұрақтылықтың болмауы, өзімшілдік, қырсықтық, шыдамсыздық қасиеттері оларды ойланбай тез әрекет етуге итермелейді</w:t>
      </w:r>
      <w:r w:rsidR="00F77C29" w:rsidRPr="00B10ECF">
        <w:rPr>
          <w:szCs w:val="28"/>
          <w:lang w:val="kk-KZ"/>
        </w:rPr>
        <w:t xml:space="preserve">, </w:t>
      </w:r>
      <w:r w:rsidR="006323F3" w:rsidRPr="00B10ECF">
        <w:rPr>
          <w:szCs w:val="28"/>
          <w:lang w:val="kk-KZ"/>
        </w:rPr>
        <w:t>салдарынан қарым-қатынаста жиі сәтсіздіктерге ұшырайды, өзіне сенімсіздік пайда болады. Олардың әрбір әрекет</w:t>
      </w:r>
      <w:r w:rsidR="00F77C29" w:rsidRPr="00B10ECF">
        <w:rPr>
          <w:szCs w:val="28"/>
          <w:lang w:val="kk-KZ"/>
        </w:rPr>
        <w:t>тер</w:t>
      </w:r>
      <w:r w:rsidR="006323F3" w:rsidRPr="00B10ECF">
        <w:rPr>
          <w:szCs w:val="28"/>
          <w:lang w:val="kk-KZ"/>
        </w:rPr>
        <w:t>інен эмоциялары тез байқалады. Мұғалім бұндай оқушыларды ортаға бейімдеу үшін түрлі топтық, жұптық коммуникативтік тапсырмаларды орындау</w:t>
      </w:r>
      <w:r w:rsidR="00F77C29" w:rsidRPr="00B10ECF">
        <w:rPr>
          <w:szCs w:val="28"/>
          <w:lang w:val="kk-KZ"/>
        </w:rPr>
        <w:t>да бақылап,</w:t>
      </w:r>
      <w:r w:rsidR="006323F3" w:rsidRPr="00B10ECF">
        <w:rPr>
          <w:szCs w:val="28"/>
          <w:lang w:val="kk-KZ"/>
        </w:rPr>
        <w:t xml:space="preserve"> қадағалап, оң эмоциялық жағдай тудырып отыруы керек.</w:t>
      </w:r>
      <w:r w:rsidR="00150744" w:rsidRPr="00B10ECF">
        <w:rPr>
          <w:szCs w:val="28"/>
          <w:lang w:val="kk-KZ"/>
        </w:rPr>
        <w:t xml:space="preserve"> </w:t>
      </w:r>
      <w:r w:rsidR="00643DA1" w:rsidRPr="00B10ECF">
        <w:rPr>
          <w:bCs/>
          <w:szCs w:val="28"/>
          <w:lang w:val="uk-UA"/>
        </w:rPr>
        <w:t xml:space="preserve">Білім беру үдерісінде оқушы мен мұғалімнің, оқушылардың бір-бірімен өзара әрекеттесуі рөлдік ойын, жұптық, топтық, ұжымдық бірлескен жұмыстарды ұйымдастырудан айқын көрінеді. Олардың жеке тұлғалық ерекшеліктеріне, өзіндік қатынастарына, маңыздылығына байланысты өзара әрекеттесу олардың тұлғалық қасиеттерінің толық ашылуына, эмоционалдық </w:t>
      </w:r>
      <w:r w:rsidR="00643DA1" w:rsidRPr="00B10ECF">
        <w:rPr>
          <w:bCs/>
          <w:szCs w:val="28"/>
          <w:lang w:val="uk-UA"/>
        </w:rPr>
        <w:lastRenderedPageBreak/>
        <w:t>және интеллектуалдық көңіл-күйлері мен ой-пікірлерінің үйлесуіне, түсінісу мен келісімге келуіне, ортақтасуына, бір-біріне жәрдемдесуіне, ой бөлісуіне алып келеді, іс-әрекетке белсенді араласады. Мұғалім мен оқушының өзара әрекеттесуінде мұғалім – білім беру мен оны бағалап, қадағалаушы, ал оқушы – оқыту мен тәрбиелеу субъектісі ретінде танылады.</w:t>
      </w:r>
    </w:p>
    <w:p w14:paraId="16A1E148" w14:textId="66AE3F13" w:rsidR="00643DA1" w:rsidRPr="00B10ECF" w:rsidRDefault="00643DA1" w:rsidP="005E29ED">
      <w:pPr>
        <w:pStyle w:val="a4"/>
        <w:ind w:firstLine="567"/>
        <w:rPr>
          <w:sz w:val="28"/>
          <w:szCs w:val="28"/>
          <w:lang w:val="uk-UA"/>
        </w:rPr>
      </w:pPr>
      <w:r w:rsidRPr="00B10ECF">
        <w:rPr>
          <w:sz w:val="28"/>
          <w:szCs w:val="28"/>
          <w:lang w:val="uk-UA"/>
        </w:rPr>
        <w:t>Т.</w:t>
      </w:r>
      <w:r w:rsidRPr="00B10ECF">
        <w:rPr>
          <w:sz w:val="28"/>
          <w:szCs w:val="28"/>
          <w:lang w:val="kk-KZ"/>
        </w:rPr>
        <w:t> </w:t>
      </w:r>
      <w:r w:rsidRPr="00B10ECF">
        <w:rPr>
          <w:sz w:val="28"/>
          <w:szCs w:val="28"/>
          <w:lang w:val="uk-UA"/>
        </w:rPr>
        <w:t>Сабыров оқу үдерісінде мұғалім мен оқушының үнемі рухани қарым-қатынаста, ынтымақтастық болуы, оқушының қабылдаушы объект қана емес, субъект екенін, қарым-қатынаста дамитынын ғылыми тұрғыда дәлелдеді және кез-келген дағдыны қалыптасатыруда оқушының психологиялық ерекшеліктерін білу керектігін түсіндіреді. Ол дағдыны қалыптастырудың танысу, талдау, біріктіру, автоматтандыру және дағдыларды қалыптастыру кезеңдерінде мұғалім оқушының білімді жаңа материалды ұғыну үстінде қолдануына,</w:t>
      </w:r>
      <w:r w:rsidR="00A37257" w:rsidRPr="00B10ECF">
        <w:rPr>
          <w:sz w:val="28"/>
          <w:szCs w:val="28"/>
          <w:lang w:val="uk-UA"/>
        </w:rPr>
        <w:t xml:space="preserve"> </w:t>
      </w:r>
      <w:r w:rsidRPr="00B10ECF">
        <w:rPr>
          <w:sz w:val="28"/>
          <w:szCs w:val="28"/>
          <w:lang w:val="uk-UA"/>
        </w:rPr>
        <w:t>жаңа оқу міндеттерін шешу үстінде қолдануына, яғни оқушының алған білімін практикада қолдануына мүмкіндік жасайды деп санайды [</w:t>
      </w:r>
      <w:r w:rsidR="003F1301" w:rsidRPr="00B10ECF">
        <w:rPr>
          <w:sz w:val="28"/>
          <w:szCs w:val="28"/>
          <w:lang w:val="uk-UA"/>
        </w:rPr>
        <w:t>77</w:t>
      </w:r>
      <w:r w:rsidR="009D339D" w:rsidRPr="0051483F">
        <w:rPr>
          <w:sz w:val="28"/>
          <w:szCs w:val="28"/>
          <w:lang w:val="kk-KZ"/>
        </w:rPr>
        <w:t>,</w:t>
      </w:r>
      <w:r w:rsidR="009D339D" w:rsidRPr="009D339D">
        <w:rPr>
          <w:sz w:val="28"/>
          <w:szCs w:val="28"/>
          <w:lang w:val="kk-KZ"/>
        </w:rPr>
        <w:t>б.  278</w:t>
      </w:r>
      <w:r w:rsidRPr="009D339D">
        <w:rPr>
          <w:sz w:val="28"/>
          <w:szCs w:val="28"/>
          <w:lang w:val="uk-UA"/>
        </w:rPr>
        <w:t>].</w:t>
      </w:r>
      <w:r w:rsidRPr="00B10ECF">
        <w:rPr>
          <w:sz w:val="28"/>
          <w:szCs w:val="28"/>
          <w:lang w:val="uk-UA"/>
        </w:rPr>
        <w:t xml:space="preserve"> </w:t>
      </w:r>
    </w:p>
    <w:p w14:paraId="1106F765" w14:textId="1A7ABE16" w:rsidR="000826A5" w:rsidRPr="00B10ECF" w:rsidRDefault="000826A5" w:rsidP="005E29ED">
      <w:pPr>
        <w:pStyle w:val="a4"/>
        <w:ind w:firstLine="567"/>
        <w:rPr>
          <w:sz w:val="28"/>
          <w:szCs w:val="28"/>
          <w:lang w:val="uk-UA"/>
        </w:rPr>
      </w:pPr>
      <w:r w:rsidRPr="00B10ECF">
        <w:rPr>
          <w:sz w:val="28"/>
          <w:szCs w:val="28"/>
          <w:lang w:val="uk-UA"/>
        </w:rPr>
        <w:t>Қ.</w:t>
      </w:r>
      <w:r w:rsidRPr="00B10ECF">
        <w:rPr>
          <w:sz w:val="28"/>
          <w:szCs w:val="28"/>
          <w:lang w:val="kk-KZ"/>
        </w:rPr>
        <w:t> </w:t>
      </w:r>
      <w:r w:rsidRPr="00B10ECF">
        <w:rPr>
          <w:sz w:val="28"/>
          <w:szCs w:val="28"/>
          <w:lang w:val="uk-UA"/>
        </w:rPr>
        <w:t>Әбдібекқызы: «бастауыш сынып жасы – ой қызметіне ерекше ынтамен ұмтылып тұратын кезең; алғырлығы, шапшаңдығы, сезімталдығы басым кезең. Ештеңені жасырып, іркіп қалмайды, ішіне сақтап тұра алмайды, нені болса да ашық</w:t>
      </w:r>
      <w:r w:rsidR="00807946" w:rsidRPr="00B10ECF">
        <w:rPr>
          <w:sz w:val="28"/>
          <w:szCs w:val="28"/>
          <w:lang w:val="uk-UA"/>
        </w:rPr>
        <w:t>,</w:t>
      </w:r>
      <w:r w:rsidRPr="00B10ECF">
        <w:rPr>
          <w:sz w:val="28"/>
          <w:szCs w:val="28"/>
          <w:lang w:val="uk-UA"/>
        </w:rPr>
        <w:t xml:space="preserve"> еркін айтады. Мұғалімнің жетегіне тез көнгіш, таптырмайтын тамаша қасиеттері бар» екендігін анық көрсетеді</w:t>
      </w:r>
      <w:r w:rsidR="00A37257" w:rsidRPr="00B10ECF">
        <w:rPr>
          <w:sz w:val="28"/>
          <w:szCs w:val="28"/>
          <w:lang w:val="uk-UA"/>
        </w:rPr>
        <w:t xml:space="preserve"> </w:t>
      </w:r>
      <w:r w:rsidRPr="00B10ECF">
        <w:rPr>
          <w:sz w:val="28"/>
          <w:szCs w:val="28"/>
          <w:lang w:val="uk-UA"/>
        </w:rPr>
        <w:t>[</w:t>
      </w:r>
      <w:r w:rsidR="003F1301" w:rsidRPr="00B10ECF">
        <w:rPr>
          <w:sz w:val="28"/>
          <w:szCs w:val="28"/>
          <w:lang w:val="uk-UA"/>
        </w:rPr>
        <w:t>78</w:t>
      </w:r>
      <w:r w:rsidR="009D339D" w:rsidRPr="0051483F">
        <w:rPr>
          <w:sz w:val="28"/>
          <w:szCs w:val="28"/>
          <w:lang w:val="kk-KZ"/>
        </w:rPr>
        <w:t>,с</w:t>
      </w:r>
      <w:r w:rsidR="009D339D" w:rsidRPr="009D339D">
        <w:rPr>
          <w:sz w:val="28"/>
          <w:szCs w:val="28"/>
          <w:lang w:val="kk-KZ"/>
        </w:rPr>
        <w:t>.  7</w:t>
      </w:r>
      <w:r w:rsidRPr="009D339D">
        <w:rPr>
          <w:sz w:val="28"/>
          <w:szCs w:val="28"/>
          <w:lang w:val="uk-UA"/>
        </w:rPr>
        <w:t>]</w:t>
      </w:r>
      <w:r w:rsidR="00A37257" w:rsidRPr="009D339D">
        <w:rPr>
          <w:sz w:val="28"/>
          <w:szCs w:val="28"/>
          <w:lang w:val="uk-UA"/>
        </w:rPr>
        <w:t>.</w:t>
      </w:r>
    </w:p>
    <w:p w14:paraId="10B75766" w14:textId="59F59132" w:rsidR="00A37257" w:rsidRPr="00B10ECF" w:rsidRDefault="006323F3" w:rsidP="005E29ED">
      <w:pPr>
        <w:widowControl w:val="0"/>
        <w:ind w:firstLine="567"/>
        <w:rPr>
          <w:szCs w:val="28"/>
          <w:lang w:val="kk-KZ"/>
        </w:rPr>
      </w:pPr>
      <w:r w:rsidRPr="00B10ECF">
        <w:rPr>
          <w:szCs w:val="28"/>
          <w:lang w:val="kk-KZ"/>
        </w:rPr>
        <w:t>В.А.</w:t>
      </w:r>
      <w:r w:rsidR="00974651" w:rsidRPr="00B10ECF">
        <w:rPr>
          <w:szCs w:val="28"/>
          <w:lang w:val="kk-KZ"/>
        </w:rPr>
        <w:t> </w:t>
      </w:r>
      <w:r w:rsidRPr="00B10ECF">
        <w:rPr>
          <w:szCs w:val="28"/>
          <w:lang w:val="kk-KZ"/>
        </w:rPr>
        <w:t xml:space="preserve">Кан-Каликтің тұжырымдауынша, </w:t>
      </w:r>
      <w:r w:rsidRPr="00B10ECF">
        <w:rPr>
          <w:lang w:val="kk-KZ"/>
        </w:rPr>
        <w:t xml:space="preserve">мұғалім мен сыныптың қарым-қатынас деңгейінің болуы, оқушылардың </w:t>
      </w:r>
      <w:r w:rsidR="00643DA1" w:rsidRPr="00B10ECF">
        <w:rPr>
          <w:lang w:val="kk-KZ"/>
        </w:rPr>
        <w:t>және</w:t>
      </w:r>
      <w:r w:rsidRPr="00B10ECF">
        <w:rPr>
          <w:lang w:val="kk-KZ"/>
        </w:rPr>
        <w:t xml:space="preserve"> мұғалімнің даралық ерекшеліктері, жұмыс әдістері коммуникативтік міндетті шешуде ескерілуі тиіс. </w:t>
      </w:r>
      <w:r w:rsidRPr="00B10ECF">
        <w:rPr>
          <w:szCs w:val="28"/>
          <w:lang w:val="kk-KZ"/>
        </w:rPr>
        <w:t>Ғалым қарым-қатынас серіктесінің назарын аударудың төрт түрлі тәсілін ұсына отырып, қарым-қатынасты ұйымдастыруға баса назар аудару қажеттігін айтады: 1) сөйлесу варианттары (оқушыларды сөйлеп қарату), 2) кідіріс жасау арқылы белсенді ішкі қатынас арқылы (көңіл аударуды талап ету), 3) қозғалысты-белгілік варианты (кесте ілу, көрнекі құралдар, тақтаға жазу), 4) аралас вариант, алдыңғы үш тәсілдің элементтерін қамтиды</w:t>
      </w:r>
      <w:r w:rsidRPr="00B10ECF">
        <w:rPr>
          <w:lang w:val="kk-KZ"/>
        </w:rPr>
        <w:t xml:space="preserve"> </w:t>
      </w:r>
      <w:r w:rsidRPr="00B10ECF">
        <w:rPr>
          <w:szCs w:val="28"/>
          <w:lang w:val="uk-UA"/>
        </w:rPr>
        <w:t>[</w:t>
      </w:r>
      <w:r w:rsidR="003F1301" w:rsidRPr="00B10ECF">
        <w:rPr>
          <w:szCs w:val="28"/>
          <w:lang w:val="kk-KZ"/>
        </w:rPr>
        <w:t>87</w:t>
      </w:r>
      <w:r w:rsidR="009D339D" w:rsidRPr="0051483F">
        <w:rPr>
          <w:szCs w:val="28"/>
          <w:lang w:val="kk-KZ"/>
        </w:rPr>
        <w:t>,с.</w:t>
      </w:r>
      <w:r w:rsidR="009D339D">
        <w:rPr>
          <w:szCs w:val="28"/>
          <w:lang w:val="kk-KZ"/>
        </w:rPr>
        <w:t xml:space="preserve">  </w:t>
      </w:r>
      <w:r w:rsidR="003F1301" w:rsidRPr="00B10ECF">
        <w:rPr>
          <w:szCs w:val="28"/>
          <w:lang w:val="kk-KZ"/>
        </w:rPr>
        <w:t>93</w:t>
      </w:r>
      <w:r w:rsidRPr="00B10ECF">
        <w:rPr>
          <w:szCs w:val="28"/>
          <w:lang w:val="uk-UA"/>
        </w:rPr>
        <w:t xml:space="preserve">]. </w:t>
      </w:r>
    </w:p>
    <w:p w14:paraId="24152933" w14:textId="160BCA21" w:rsidR="000C6D0E" w:rsidRPr="00B10ECF" w:rsidRDefault="006323F3" w:rsidP="005E29ED">
      <w:pPr>
        <w:widowControl w:val="0"/>
        <w:ind w:firstLine="567"/>
        <w:rPr>
          <w:szCs w:val="28"/>
          <w:lang w:val="kk-KZ"/>
        </w:rPr>
      </w:pPr>
      <w:r w:rsidRPr="00B10ECF">
        <w:rPr>
          <w:szCs w:val="28"/>
          <w:lang w:val="uk-UA"/>
        </w:rPr>
        <w:t>Л.А.</w:t>
      </w:r>
      <w:r w:rsidRPr="00B10ECF">
        <w:rPr>
          <w:szCs w:val="28"/>
          <w:lang w:val="kk-KZ"/>
        </w:rPr>
        <w:t> </w:t>
      </w:r>
      <w:r w:rsidRPr="00B10ECF">
        <w:rPr>
          <w:szCs w:val="28"/>
          <w:lang w:val="uk-UA"/>
        </w:rPr>
        <w:t xml:space="preserve">Хараева қарым-қатынас сапасын анықтайтын </w:t>
      </w:r>
      <w:r w:rsidRPr="00B10ECF">
        <w:rPr>
          <w:lang w:val="kk-KZ"/>
        </w:rPr>
        <w:t>мұғалім мен оқушы</w:t>
      </w:r>
      <w:r w:rsidRPr="00B10ECF">
        <w:rPr>
          <w:szCs w:val="28"/>
          <w:lang w:val="uk-UA"/>
        </w:rPr>
        <w:t xml:space="preserve"> қарым-қатынасының келесідей өзіндік ерекшелігі көрсетеді:</w:t>
      </w:r>
      <w:r w:rsidR="00F55E3D" w:rsidRPr="00B10ECF">
        <w:rPr>
          <w:szCs w:val="28"/>
          <w:lang w:val="uk-UA"/>
        </w:rPr>
        <w:t xml:space="preserve"> 1) </w:t>
      </w:r>
      <w:r w:rsidRPr="00B10ECF">
        <w:rPr>
          <w:szCs w:val="28"/>
          <w:shd w:val="clear" w:color="auto" w:fill="FFFFFF"/>
          <w:lang w:val="uk-UA"/>
        </w:rPr>
        <w:t>үш бағыттылықпен (оқудағы өзара әрекеттесу, үйрену, меңгеру) сипатталуы</w:t>
      </w:r>
      <w:r w:rsidR="00F55E3D" w:rsidRPr="00B10ECF">
        <w:rPr>
          <w:szCs w:val="28"/>
          <w:shd w:val="clear" w:color="auto" w:fill="FFFFFF"/>
          <w:lang w:val="uk-UA"/>
        </w:rPr>
        <w:t>; 2)</w:t>
      </w:r>
      <w:r w:rsidR="00F55E3D" w:rsidRPr="00B10ECF">
        <w:rPr>
          <w:szCs w:val="28"/>
          <w:shd w:val="clear" w:color="auto" w:fill="FFFFFF"/>
          <w:lang w:val="kk-KZ"/>
        </w:rPr>
        <w:t> </w:t>
      </w:r>
      <w:r w:rsidRPr="00B10ECF">
        <w:rPr>
          <w:szCs w:val="28"/>
          <w:lang w:val="uk-UA"/>
        </w:rPr>
        <w:t xml:space="preserve">қарым-қатынас субъекттеріне үш жақты </w:t>
      </w:r>
      <w:r w:rsidRPr="00B10ECF">
        <w:rPr>
          <w:szCs w:val="28"/>
          <w:shd w:val="clear" w:color="auto" w:fill="FFFFFF"/>
          <w:lang w:val="uk-UA"/>
        </w:rPr>
        <w:t>(</w:t>
      </w:r>
      <w:r w:rsidRPr="00B10ECF">
        <w:rPr>
          <w:szCs w:val="28"/>
          <w:lang w:val="uk-UA"/>
        </w:rPr>
        <w:t>тұлғалық, әлеуметтік, пәндік</w:t>
      </w:r>
      <w:r w:rsidRPr="00B10ECF">
        <w:rPr>
          <w:szCs w:val="28"/>
          <w:shd w:val="clear" w:color="auto" w:fill="FFFFFF"/>
          <w:lang w:val="uk-UA"/>
        </w:rPr>
        <w:t xml:space="preserve">) </w:t>
      </w:r>
      <w:r w:rsidRPr="00B10ECF">
        <w:rPr>
          <w:szCs w:val="28"/>
          <w:lang w:val="uk-UA"/>
        </w:rPr>
        <w:t>бағдарлануы</w:t>
      </w:r>
      <w:r w:rsidR="00F55E3D" w:rsidRPr="00B10ECF">
        <w:rPr>
          <w:szCs w:val="28"/>
          <w:lang w:val="uk-UA"/>
        </w:rPr>
        <w:t xml:space="preserve">; 3) </w:t>
      </w:r>
      <w:r w:rsidRPr="00B10ECF">
        <w:rPr>
          <w:szCs w:val="28"/>
          <w:lang w:val="uk-UA"/>
        </w:rPr>
        <w:t>қарым-қатынастың оқытушы функциясымен шартталуы</w:t>
      </w:r>
      <w:r w:rsidR="00807946" w:rsidRPr="00B10ECF">
        <w:rPr>
          <w:szCs w:val="28"/>
          <w:lang w:val="uk-UA"/>
        </w:rPr>
        <w:t> </w:t>
      </w:r>
      <w:r w:rsidRPr="00B10ECF">
        <w:rPr>
          <w:szCs w:val="28"/>
          <w:lang w:val="uk-UA"/>
        </w:rPr>
        <w:t>[</w:t>
      </w:r>
      <w:r w:rsidR="003F1301" w:rsidRPr="00B10ECF">
        <w:rPr>
          <w:szCs w:val="28"/>
          <w:lang w:val="uk-UA"/>
        </w:rPr>
        <w:t>79</w:t>
      </w:r>
      <w:r w:rsidR="009D339D" w:rsidRPr="0051483F">
        <w:rPr>
          <w:szCs w:val="28"/>
          <w:lang w:val="kk-KZ"/>
        </w:rPr>
        <w:t>,с.</w:t>
      </w:r>
      <w:r w:rsidR="009D339D">
        <w:rPr>
          <w:szCs w:val="28"/>
          <w:lang w:val="kk-KZ"/>
        </w:rPr>
        <w:t xml:space="preserve">  </w:t>
      </w:r>
      <w:r w:rsidR="004A7315" w:rsidRPr="00B10ECF">
        <w:rPr>
          <w:szCs w:val="28"/>
          <w:lang w:val="uk-UA"/>
        </w:rPr>
        <w:t>97</w:t>
      </w:r>
      <w:r w:rsidRPr="00B10ECF">
        <w:rPr>
          <w:szCs w:val="28"/>
          <w:lang w:val="uk-UA"/>
        </w:rPr>
        <w:t>].</w:t>
      </w:r>
    </w:p>
    <w:p w14:paraId="54C4BB39" w14:textId="4A37FD15" w:rsidR="006323F3" w:rsidRPr="00B10ECF" w:rsidRDefault="0090784A" w:rsidP="005E29ED">
      <w:pPr>
        <w:pStyle w:val="a9"/>
        <w:widowControl w:val="0"/>
        <w:ind w:left="0" w:firstLine="567"/>
        <w:rPr>
          <w:szCs w:val="28"/>
          <w:lang w:val="uk-UA"/>
        </w:rPr>
      </w:pPr>
      <w:r w:rsidRPr="00B10ECF">
        <w:rPr>
          <w:i/>
          <w:iCs/>
          <w:szCs w:val="28"/>
          <w:lang w:val="uk-UA"/>
        </w:rPr>
        <w:t>М</w:t>
      </w:r>
      <w:r w:rsidR="006323F3" w:rsidRPr="00B10ECF">
        <w:rPr>
          <w:i/>
          <w:iCs/>
          <w:szCs w:val="28"/>
          <w:lang w:val="kk-KZ"/>
        </w:rPr>
        <w:t>ұғалімнің коммуникативтік міндеттер</w:t>
      </w:r>
      <w:r w:rsidR="007418D1" w:rsidRPr="00B10ECF">
        <w:rPr>
          <w:i/>
          <w:iCs/>
          <w:szCs w:val="28"/>
          <w:lang w:val="kk-KZ"/>
        </w:rPr>
        <w:t>і келесідей:</w:t>
      </w:r>
      <w:r w:rsidR="00807946" w:rsidRPr="00B10ECF">
        <w:rPr>
          <w:i/>
          <w:iCs/>
          <w:szCs w:val="28"/>
          <w:lang w:val="kk-KZ"/>
        </w:rPr>
        <w:t xml:space="preserve"> </w:t>
      </w:r>
      <w:r w:rsidR="006323F3" w:rsidRPr="00B10ECF">
        <w:rPr>
          <w:szCs w:val="28"/>
          <w:lang w:val="kk-KZ"/>
        </w:rPr>
        <w:t>1) </w:t>
      </w:r>
      <w:r w:rsidR="007418D1" w:rsidRPr="00B10ECF">
        <w:rPr>
          <w:szCs w:val="28"/>
          <w:lang w:val="uk-UA"/>
        </w:rPr>
        <w:t>ақпарат беру немесе хабарлау;</w:t>
      </w:r>
      <w:r w:rsidR="005A3220" w:rsidRPr="00B10ECF">
        <w:rPr>
          <w:szCs w:val="28"/>
          <w:lang w:val="uk-UA"/>
        </w:rPr>
        <w:t xml:space="preserve"> </w:t>
      </w:r>
      <w:r w:rsidR="006323F3" w:rsidRPr="00B10ECF">
        <w:rPr>
          <w:szCs w:val="28"/>
          <w:lang w:val="kk-KZ"/>
        </w:rPr>
        <w:t>2) ақпаратты сұрау, талап ету, 3) </w:t>
      </w:r>
      <w:r w:rsidR="007418D1" w:rsidRPr="00B10ECF">
        <w:rPr>
          <w:szCs w:val="28"/>
          <w:lang w:val="uk-UA"/>
        </w:rPr>
        <w:t>әрекетке итермелеу;</w:t>
      </w:r>
      <w:r w:rsidR="007418D1" w:rsidRPr="00B10ECF">
        <w:rPr>
          <w:szCs w:val="28"/>
          <w:lang w:val="kk-KZ"/>
        </w:rPr>
        <w:t xml:space="preserve"> </w:t>
      </w:r>
      <w:r w:rsidR="006323F3" w:rsidRPr="00B10ECF">
        <w:rPr>
          <w:szCs w:val="28"/>
          <w:lang w:val="kk-KZ"/>
        </w:rPr>
        <w:t xml:space="preserve">4) оқушының </w:t>
      </w:r>
      <w:r w:rsidR="007418D1" w:rsidRPr="00B10ECF">
        <w:rPr>
          <w:szCs w:val="28"/>
          <w:lang w:val="uk-UA"/>
        </w:rPr>
        <w:t>тілдік және тілдік емес іс-әрекеттеріне</w:t>
      </w:r>
      <w:r w:rsidR="006323F3" w:rsidRPr="00B10ECF">
        <w:rPr>
          <w:szCs w:val="28"/>
          <w:lang w:val="kk-KZ"/>
        </w:rPr>
        <w:t xml:space="preserve">  қатынастарының көрінуі тілдік әрекеттер арқылы шешіледі.</w:t>
      </w:r>
      <w:r w:rsidR="00F56FCA" w:rsidRPr="00B10ECF">
        <w:rPr>
          <w:szCs w:val="28"/>
          <w:lang w:val="uk-UA"/>
        </w:rPr>
        <w:t xml:space="preserve"> Сонымен қатар, мұғалімнің хабарлау, сендіру, ынталандыру, иландыру, қолдау көрсету, түсіндіру, жоққа шығару, дәлелдеу, сұрақ қою сияқты әрекеттері қарым-қатынаста негізгі және көпқызметті рөл атқарады</w:t>
      </w:r>
      <w:r w:rsidR="00807946" w:rsidRPr="00B10ECF">
        <w:rPr>
          <w:szCs w:val="28"/>
          <w:lang w:val="uk-UA"/>
        </w:rPr>
        <w:t xml:space="preserve"> </w:t>
      </w:r>
      <w:r w:rsidR="006323F3" w:rsidRPr="00B10ECF">
        <w:rPr>
          <w:szCs w:val="28"/>
          <w:lang w:val="kk-KZ"/>
        </w:rPr>
        <w:t>[</w:t>
      </w:r>
      <w:r w:rsidR="004D7F15" w:rsidRPr="00B10ECF">
        <w:rPr>
          <w:szCs w:val="28"/>
          <w:lang w:val="kk-KZ"/>
        </w:rPr>
        <w:t>1</w:t>
      </w:r>
      <w:r w:rsidR="00400D8F" w:rsidRPr="00B10ECF">
        <w:rPr>
          <w:szCs w:val="28"/>
          <w:lang w:val="kk-KZ"/>
        </w:rPr>
        <w:t>2</w:t>
      </w:r>
      <w:r w:rsidR="009D339D" w:rsidRPr="0051483F">
        <w:rPr>
          <w:szCs w:val="28"/>
          <w:lang w:val="kk-KZ"/>
        </w:rPr>
        <w:t>,с.</w:t>
      </w:r>
      <w:r w:rsidR="009D339D">
        <w:rPr>
          <w:szCs w:val="28"/>
          <w:lang w:val="kk-KZ"/>
        </w:rPr>
        <w:t xml:space="preserve">  </w:t>
      </w:r>
      <w:r w:rsidR="006323F3" w:rsidRPr="00B10ECF">
        <w:rPr>
          <w:szCs w:val="28"/>
          <w:lang w:val="kk-KZ"/>
        </w:rPr>
        <w:t>21]</w:t>
      </w:r>
      <w:r w:rsidR="005A3220" w:rsidRPr="00B10ECF">
        <w:rPr>
          <w:szCs w:val="28"/>
          <w:lang w:val="kk-KZ"/>
        </w:rPr>
        <w:t>.</w:t>
      </w:r>
    </w:p>
    <w:p w14:paraId="3EE32308" w14:textId="2CC3C992" w:rsidR="00943060" w:rsidRPr="00B10ECF" w:rsidRDefault="00F73F0B" w:rsidP="005E29ED">
      <w:pPr>
        <w:widowControl w:val="0"/>
        <w:ind w:firstLine="567"/>
        <w:rPr>
          <w:lang w:val="kk-KZ"/>
        </w:rPr>
      </w:pPr>
      <w:r w:rsidRPr="00B10ECF">
        <w:rPr>
          <w:szCs w:val="28"/>
          <w:lang w:val="kk-KZ"/>
        </w:rPr>
        <w:t xml:space="preserve">Ғалымдар </w:t>
      </w:r>
      <w:r w:rsidR="00943060" w:rsidRPr="00B10ECF">
        <w:rPr>
          <w:szCs w:val="28"/>
          <w:lang w:val="kk-KZ"/>
        </w:rPr>
        <w:t>мұғалім мен оқушының</w:t>
      </w:r>
      <w:r w:rsidR="00943060" w:rsidRPr="00B10ECF">
        <w:rPr>
          <w:szCs w:val="28"/>
          <w:lang w:val="uk-UA"/>
        </w:rPr>
        <w:t xml:space="preserve"> қарым-қатынас </w:t>
      </w:r>
      <w:r w:rsidR="00943060" w:rsidRPr="00B10ECF">
        <w:rPr>
          <w:szCs w:val="28"/>
          <w:lang w:val="kk-KZ"/>
        </w:rPr>
        <w:t>стиліне үш негізгі фактор әсер ететігін нақтылайды:</w:t>
      </w:r>
      <w:r w:rsidR="00943060" w:rsidRPr="00B10ECF">
        <w:rPr>
          <w:szCs w:val="28"/>
          <w:lang w:val="uk-UA"/>
        </w:rPr>
        <w:t>1)</w:t>
      </w:r>
      <w:r w:rsidR="00943060" w:rsidRPr="00B10ECF">
        <w:rPr>
          <w:szCs w:val="28"/>
          <w:lang w:val="kk-KZ"/>
        </w:rPr>
        <w:t xml:space="preserve"> әрекет субъектісінің (мұғалімнің) жеке психологиялық ерекшеліктері, </w:t>
      </w:r>
      <w:r w:rsidR="00943060" w:rsidRPr="00B10ECF">
        <w:rPr>
          <w:szCs w:val="28"/>
          <w:lang w:val="uk-UA"/>
        </w:rPr>
        <w:t xml:space="preserve">2) </w:t>
      </w:r>
      <w:r w:rsidR="00943060" w:rsidRPr="00B10ECF">
        <w:rPr>
          <w:szCs w:val="28"/>
          <w:lang w:val="kk-KZ"/>
        </w:rPr>
        <w:t xml:space="preserve">әрекеттің өзіндік ерекшеліктері, </w:t>
      </w:r>
      <w:r w:rsidR="00943060" w:rsidRPr="00B10ECF">
        <w:rPr>
          <w:szCs w:val="28"/>
          <w:lang w:val="uk-UA"/>
        </w:rPr>
        <w:t xml:space="preserve">3) </w:t>
      </w:r>
      <w:r w:rsidR="00943060" w:rsidRPr="00B10ECF">
        <w:rPr>
          <w:szCs w:val="28"/>
          <w:lang w:val="kk-KZ"/>
        </w:rPr>
        <w:t xml:space="preserve">оқушылардың сипаттамасы: жасы, жынысы, мәртебесі, білім деңгейлері және т.б </w:t>
      </w:r>
      <w:r w:rsidR="00943060" w:rsidRPr="00B10ECF">
        <w:rPr>
          <w:szCs w:val="28"/>
          <w:lang w:val="uk-UA"/>
        </w:rPr>
        <w:t>[</w:t>
      </w:r>
      <w:r w:rsidR="00156189" w:rsidRPr="00B10ECF">
        <w:rPr>
          <w:szCs w:val="28"/>
          <w:lang w:val="uk-UA"/>
        </w:rPr>
        <w:t>101</w:t>
      </w:r>
      <w:r w:rsidR="009D339D" w:rsidRPr="0051483F">
        <w:rPr>
          <w:szCs w:val="28"/>
          <w:lang w:val="kk-KZ"/>
        </w:rPr>
        <w:t>,с.</w:t>
      </w:r>
      <w:r w:rsidR="009D339D">
        <w:rPr>
          <w:szCs w:val="28"/>
          <w:lang w:val="kk-KZ"/>
        </w:rPr>
        <w:t xml:space="preserve">  </w:t>
      </w:r>
      <w:r w:rsidR="004D7F15" w:rsidRPr="00B10ECF">
        <w:rPr>
          <w:szCs w:val="28"/>
          <w:lang w:val="kk-KZ"/>
        </w:rPr>
        <w:t>105</w:t>
      </w:r>
      <w:r w:rsidR="00943060" w:rsidRPr="00B10ECF">
        <w:rPr>
          <w:szCs w:val="28"/>
          <w:lang w:val="uk-UA"/>
        </w:rPr>
        <w:t>].</w:t>
      </w:r>
    </w:p>
    <w:p w14:paraId="3D74D9AA" w14:textId="772F2F83" w:rsidR="00F96F17" w:rsidRPr="00B10ECF" w:rsidRDefault="00C12F96" w:rsidP="005E29ED">
      <w:pPr>
        <w:widowControl w:val="0"/>
        <w:ind w:firstLine="567"/>
        <w:rPr>
          <w:rFonts w:eastAsiaTheme="minorHAnsi"/>
          <w:szCs w:val="28"/>
          <w:lang w:val="kk-KZ"/>
        </w:rPr>
      </w:pPr>
      <w:r w:rsidRPr="00B10ECF">
        <w:rPr>
          <w:bCs/>
          <w:szCs w:val="28"/>
          <w:lang w:val="kk-KZ"/>
        </w:rPr>
        <w:lastRenderedPageBreak/>
        <w:t>Бастауышта оқушының мұғалім мен құрдастары арасындағы қарым-қатынас барысында олардың қарым-қатынас мәдениеті мен әдеп нормалары</w:t>
      </w:r>
      <w:r w:rsidR="00A37257" w:rsidRPr="00B10ECF">
        <w:rPr>
          <w:bCs/>
          <w:szCs w:val="28"/>
          <w:lang w:val="kk-KZ"/>
        </w:rPr>
        <w:t>н меңгеруге,</w:t>
      </w:r>
      <w:r w:rsidRPr="00B10ECF">
        <w:rPr>
          <w:bCs/>
          <w:szCs w:val="28"/>
          <w:lang w:val="kk-KZ"/>
        </w:rPr>
        <w:t xml:space="preserve"> ұлттық салт-дәстүр туралы білім</w:t>
      </w:r>
      <w:r w:rsidR="00A37257" w:rsidRPr="00B10ECF">
        <w:rPr>
          <w:bCs/>
          <w:szCs w:val="28"/>
          <w:lang w:val="kk-KZ"/>
        </w:rPr>
        <w:t>і</w:t>
      </w:r>
      <w:r w:rsidRPr="00B10ECF">
        <w:rPr>
          <w:bCs/>
          <w:szCs w:val="28"/>
          <w:lang w:val="kk-KZ"/>
        </w:rPr>
        <w:t xml:space="preserve"> мен тәрбиесі</w:t>
      </w:r>
      <w:r w:rsidR="00A37257" w:rsidRPr="00B10ECF">
        <w:rPr>
          <w:bCs/>
          <w:szCs w:val="28"/>
          <w:lang w:val="kk-KZ"/>
        </w:rPr>
        <w:t>н жетілдіруге</w:t>
      </w:r>
      <w:r w:rsidRPr="00B10ECF">
        <w:rPr>
          <w:bCs/>
          <w:szCs w:val="28"/>
          <w:lang w:val="kk-KZ"/>
        </w:rPr>
        <w:t>,  сұрақтарға дұрыс жауап беруін, қажетті сұрақтар қоя білуін, еркін диалог жүргізуін, оқығандарын баяндауды, тыңдауды, түсінуді қалыптастырады.</w:t>
      </w:r>
      <w:r w:rsidRPr="00B10ECF">
        <w:rPr>
          <w:rFonts w:eastAsiaTheme="minorHAnsi"/>
          <w:sz w:val="27"/>
          <w:szCs w:val="27"/>
          <w:lang w:val="kk-KZ" w:eastAsia="en-US"/>
        </w:rPr>
        <w:t xml:space="preserve"> </w:t>
      </w:r>
      <w:r w:rsidRPr="00B10ECF">
        <w:rPr>
          <w:rFonts w:eastAsiaTheme="minorHAnsi"/>
          <w:szCs w:val="28"/>
          <w:lang w:val="kk-KZ"/>
        </w:rPr>
        <w:t>Комуникативтік дағдылар тілдік білім мен дағды, мәдениет пен ұлттық құндылықтар негізінде қалыптасады</w:t>
      </w:r>
      <w:r w:rsidR="003F12C0" w:rsidRPr="00B10ECF">
        <w:rPr>
          <w:rFonts w:eastAsiaTheme="minorHAnsi"/>
          <w:szCs w:val="28"/>
          <w:lang w:val="kk-KZ"/>
        </w:rPr>
        <w:t>.</w:t>
      </w:r>
      <w:r w:rsidR="00150744" w:rsidRPr="00B10ECF">
        <w:rPr>
          <w:rFonts w:eastAsiaTheme="minorHAnsi"/>
          <w:szCs w:val="28"/>
          <w:lang w:val="kk-KZ"/>
        </w:rPr>
        <w:t xml:space="preserve"> </w:t>
      </w:r>
      <w:r w:rsidR="00452C32" w:rsidRPr="00B10ECF">
        <w:rPr>
          <w:szCs w:val="28"/>
          <w:lang w:val="kk-KZ"/>
        </w:rPr>
        <w:t xml:space="preserve">Ағылшын тілін үйретуде кездесетін қиындықтар мен ерекшеліктерді, сондай-ақ тілдік ұқсастықтар мен айырмашылықтарды назарға ала отырып, оқу материалдарын тиімді таңдаумен және оқыту үдерісін коммуникативтік бағытта ұйымдастыру арқылы тыңдау, сөйлеу, оқу, жазу әрекеттерін жүйелі меңгеру нәтижесінде, оқу міндеттерін орындау барысында білім, білік және дағдыға сүйене отырып, бастауыш сынып оқушыларының коммуникативтік дағдыларының қалыптасатыны </w:t>
      </w:r>
      <w:r w:rsidR="004B2091" w:rsidRPr="00B10ECF">
        <w:rPr>
          <w:szCs w:val="28"/>
          <w:lang w:val="kk-KZ"/>
        </w:rPr>
        <w:t>нақтылан</w:t>
      </w:r>
      <w:r w:rsidR="00452C32" w:rsidRPr="00B10ECF">
        <w:rPr>
          <w:szCs w:val="28"/>
          <w:lang w:val="kk-KZ"/>
        </w:rPr>
        <w:t>ды</w:t>
      </w:r>
      <w:r w:rsidR="004E2529" w:rsidRPr="00B10ECF">
        <w:rPr>
          <w:szCs w:val="28"/>
          <w:lang w:val="kk-KZ"/>
        </w:rPr>
        <w:t xml:space="preserve">. </w:t>
      </w:r>
      <w:r w:rsidR="004B2091" w:rsidRPr="00B10ECF">
        <w:rPr>
          <w:szCs w:val="28"/>
          <w:lang w:val="kk-KZ"/>
        </w:rPr>
        <w:t>Сонымен қатар, талдау барысында бастауыш сынып оқушыларының коммуникативтік дағдыларын қалыптастырудың негізгі психологиялық-педагогикалық ерекшеліктері анықталды</w:t>
      </w:r>
      <w:r w:rsidR="00A26B62" w:rsidRPr="00B10ECF">
        <w:rPr>
          <w:szCs w:val="28"/>
          <w:lang w:val="kk-KZ"/>
        </w:rPr>
        <w:t>:</w:t>
      </w:r>
      <w:r w:rsidR="00F55E3D" w:rsidRPr="00B10ECF">
        <w:rPr>
          <w:szCs w:val="28"/>
          <w:lang w:val="kk-KZ"/>
        </w:rPr>
        <w:t xml:space="preserve"> 1)</w:t>
      </w:r>
      <w:r w:rsidR="00075751" w:rsidRPr="00B10ECF">
        <w:rPr>
          <w:szCs w:val="28"/>
          <w:lang w:val="kk-KZ"/>
        </w:rPr>
        <w:t> </w:t>
      </w:r>
      <w:r w:rsidR="004B2091" w:rsidRPr="00B10ECF">
        <w:rPr>
          <w:szCs w:val="28"/>
          <w:lang w:val="kk-KZ"/>
        </w:rPr>
        <w:t>оқушылардың  мұғаліммен және сыныптастарымен бірге жүргізілетін оқу әрекеті барысында коммуникативтік дағдылары қалытасып дамиды;</w:t>
      </w:r>
      <w:r w:rsidR="00F55E3D" w:rsidRPr="00B10ECF">
        <w:rPr>
          <w:szCs w:val="28"/>
          <w:lang w:val="kk-KZ"/>
        </w:rPr>
        <w:t xml:space="preserve"> 2) </w:t>
      </w:r>
      <w:r w:rsidR="004B2091" w:rsidRPr="00B10ECF">
        <w:rPr>
          <w:szCs w:val="28"/>
          <w:lang w:val="kk-KZ"/>
        </w:rPr>
        <w:t>оқу үдерісі кезінде оқушының жеке тұлғасы, ұжымдық санасы қалыптасып, әлеуметтену үрдісі жүреді;</w:t>
      </w:r>
      <w:r w:rsidR="00F55E3D" w:rsidRPr="00B10ECF">
        <w:rPr>
          <w:rStyle w:val="fontstyle21"/>
          <w:rFonts w:ascii="Times New Roman" w:hAnsi="Times New Roman"/>
          <w:color w:val="auto"/>
          <w:sz w:val="28"/>
          <w:szCs w:val="28"/>
          <w:lang w:val="kk-KZ"/>
        </w:rPr>
        <w:t xml:space="preserve"> </w:t>
      </w:r>
      <w:r w:rsidR="00F55E3D" w:rsidRPr="00B10ECF">
        <w:rPr>
          <w:szCs w:val="28"/>
          <w:lang w:val="kk-KZ"/>
        </w:rPr>
        <w:t xml:space="preserve">3) </w:t>
      </w:r>
      <w:r w:rsidR="00A73EEE" w:rsidRPr="00B10ECF">
        <w:rPr>
          <w:szCs w:val="28"/>
          <w:lang w:val="uk-UA"/>
        </w:rPr>
        <w:t xml:space="preserve">бастауыш сынып оқушысының </w:t>
      </w:r>
      <w:r w:rsidR="00A73EEE" w:rsidRPr="00B10ECF">
        <w:rPr>
          <w:rStyle w:val="fontstyle01"/>
          <w:rFonts w:ascii="Times New Roman" w:eastAsiaTheme="majorEastAsia" w:hAnsi="Times New Roman"/>
          <w:b w:val="0"/>
          <w:color w:val="auto"/>
          <w:sz w:val="28"/>
          <w:szCs w:val="28"/>
          <w:lang w:val="uk-UA"/>
        </w:rPr>
        <w:t>коммуникативті дағдыларын қалыптастыру</w:t>
      </w:r>
      <w:r w:rsidR="00A73EEE" w:rsidRPr="00B10ECF">
        <w:rPr>
          <w:szCs w:val="28"/>
          <w:lang w:val="kk-KZ"/>
        </w:rPr>
        <w:t>ға оқу үдерісінің коммуникативтік бағытталуы</w:t>
      </w:r>
      <w:r w:rsidR="00BC768F" w:rsidRPr="00B10ECF">
        <w:rPr>
          <w:szCs w:val="28"/>
          <w:lang w:val="kk-KZ"/>
        </w:rPr>
        <w:t xml:space="preserve">, </w:t>
      </w:r>
      <w:r w:rsidR="00A73EEE" w:rsidRPr="00B10ECF">
        <w:rPr>
          <w:szCs w:val="28"/>
          <w:lang w:val="kk-KZ"/>
        </w:rPr>
        <w:t>коммуникативтік тапсырмалардың іріктеліп, дұрыс қолданылуы</w:t>
      </w:r>
      <w:r w:rsidR="00BC768F" w:rsidRPr="00B10ECF">
        <w:rPr>
          <w:szCs w:val="28"/>
          <w:lang w:val="kk-KZ"/>
        </w:rPr>
        <w:t xml:space="preserve"> </w:t>
      </w:r>
      <w:r w:rsidR="00A73EEE" w:rsidRPr="00B10ECF">
        <w:rPr>
          <w:szCs w:val="28"/>
          <w:lang w:val="kk-KZ"/>
        </w:rPr>
        <w:t xml:space="preserve">мен </w:t>
      </w:r>
      <w:r w:rsidR="00A73EEE" w:rsidRPr="00B10ECF">
        <w:rPr>
          <w:rStyle w:val="fontstyle01"/>
          <w:rFonts w:ascii="Times New Roman" w:eastAsiaTheme="majorEastAsia" w:hAnsi="Times New Roman"/>
          <w:b w:val="0"/>
          <w:color w:val="auto"/>
          <w:sz w:val="28"/>
          <w:szCs w:val="28"/>
          <w:lang w:val="uk-UA"/>
        </w:rPr>
        <w:t>қолайлы психологиялық климаттың болуы</w:t>
      </w:r>
      <w:r w:rsidR="00A73EEE" w:rsidRPr="00B10ECF">
        <w:rPr>
          <w:szCs w:val="28"/>
          <w:lang w:val="kk-KZ"/>
        </w:rPr>
        <w:t xml:space="preserve"> ықпал етеді</w:t>
      </w:r>
      <w:r w:rsidR="00F55E3D" w:rsidRPr="00B10ECF">
        <w:rPr>
          <w:szCs w:val="28"/>
          <w:lang w:val="kk-KZ"/>
        </w:rPr>
        <w:t xml:space="preserve">; </w:t>
      </w:r>
      <w:r w:rsidR="00F55E3D" w:rsidRPr="00B10ECF">
        <w:rPr>
          <w:szCs w:val="28"/>
          <w:lang w:val="uk-UA"/>
        </w:rPr>
        <w:t>4)</w:t>
      </w:r>
      <w:r w:rsidR="00F55E3D" w:rsidRPr="00B10ECF">
        <w:rPr>
          <w:szCs w:val="28"/>
          <w:lang w:val="kk-KZ"/>
        </w:rPr>
        <w:t xml:space="preserve"> </w:t>
      </w:r>
      <w:r w:rsidR="00AA5196" w:rsidRPr="00B10ECF">
        <w:rPr>
          <w:szCs w:val="28"/>
          <w:lang w:val="uk-UA"/>
        </w:rPr>
        <w:t xml:space="preserve">бастауыш сынып оқушысының </w:t>
      </w:r>
      <w:r w:rsidR="00AA5196" w:rsidRPr="00B10ECF">
        <w:rPr>
          <w:rStyle w:val="fontstyle01"/>
          <w:rFonts w:ascii="Times New Roman" w:eastAsiaTheme="majorEastAsia" w:hAnsi="Times New Roman"/>
          <w:b w:val="0"/>
          <w:color w:val="auto"/>
          <w:sz w:val="28"/>
          <w:szCs w:val="28"/>
          <w:lang w:val="uk-UA"/>
        </w:rPr>
        <w:t>коммуникативті</w:t>
      </w:r>
      <w:r w:rsidR="00A73EEE" w:rsidRPr="00B10ECF">
        <w:rPr>
          <w:rStyle w:val="fontstyle01"/>
          <w:rFonts w:ascii="Times New Roman" w:eastAsiaTheme="majorEastAsia" w:hAnsi="Times New Roman"/>
          <w:b w:val="0"/>
          <w:color w:val="auto"/>
          <w:sz w:val="28"/>
          <w:szCs w:val="28"/>
          <w:lang w:val="uk-UA"/>
        </w:rPr>
        <w:t>к</w:t>
      </w:r>
      <w:r w:rsidR="00AA5196" w:rsidRPr="00B10ECF">
        <w:rPr>
          <w:rStyle w:val="fontstyle01"/>
          <w:rFonts w:ascii="Times New Roman" w:eastAsiaTheme="majorEastAsia" w:hAnsi="Times New Roman"/>
          <w:b w:val="0"/>
          <w:color w:val="auto"/>
          <w:sz w:val="28"/>
          <w:szCs w:val="28"/>
          <w:lang w:val="uk-UA"/>
        </w:rPr>
        <w:t xml:space="preserve"> дағдылар</w:t>
      </w:r>
      <w:r w:rsidR="00A73EEE" w:rsidRPr="00B10ECF">
        <w:rPr>
          <w:rStyle w:val="fontstyle01"/>
          <w:rFonts w:ascii="Times New Roman" w:eastAsiaTheme="majorEastAsia" w:hAnsi="Times New Roman"/>
          <w:b w:val="0"/>
          <w:color w:val="auto"/>
          <w:sz w:val="28"/>
          <w:szCs w:val="28"/>
          <w:lang w:val="uk-UA"/>
        </w:rPr>
        <w:t>ын</w:t>
      </w:r>
      <w:r w:rsidR="00AA5196" w:rsidRPr="00B10ECF">
        <w:rPr>
          <w:rStyle w:val="fontstyle01"/>
          <w:rFonts w:ascii="Times New Roman" w:eastAsiaTheme="majorEastAsia" w:hAnsi="Times New Roman"/>
          <w:b w:val="0"/>
          <w:color w:val="auto"/>
          <w:sz w:val="28"/>
          <w:szCs w:val="28"/>
          <w:lang w:val="uk-UA"/>
        </w:rPr>
        <w:t xml:space="preserve"> қалыптастыру</w:t>
      </w:r>
      <w:r w:rsidR="00AA5196" w:rsidRPr="00B10ECF">
        <w:rPr>
          <w:szCs w:val="28"/>
          <w:lang w:val="kk-KZ"/>
        </w:rPr>
        <w:t>да</w:t>
      </w:r>
      <w:r w:rsidR="00AA5196" w:rsidRPr="00B10ECF">
        <w:rPr>
          <w:szCs w:val="28"/>
          <w:lang w:val="uk-UA"/>
        </w:rPr>
        <w:t xml:space="preserve"> өздігінен әрекет етуге, топпен, жұппен бірлесіп әрекетесуге бағыттау – </w:t>
      </w:r>
      <w:r w:rsidR="00BC768F" w:rsidRPr="00B10ECF">
        <w:rPr>
          <w:szCs w:val="28"/>
          <w:lang w:val="uk-UA"/>
        </w:rPr>
        <w:t xml:space="preserve">коммуникативтік, тілдік дағдыларымен қатар, </w:t>
      </w:r>
      <w:r w:rsidR="00AA5196" w:rsidRPr="00B10ECF">
        <w:rPr>
          <w:szCs w:val="28"/>
          <w:lang w:val="uk-UA"/>
        </w:rPr>
        <w:t>мінез-құлық</w:t>
      </w:r>
      <w:r w:rsidR="00A26B62" w:rsidRPr="00B10ECF">
        <w:rPr>
          <w:szCs w:val="28"/>
          <w:lang w:val="uk-UA"/>
        </w:rPr>
        <w:t>ты</w:t>
      </w:r>
      <w:r w:rsidR="00AA5196" w:rsidRPr="00B10ECF">
        <w:rPr>
          <w:szCs w:val="28"/>
          <w:lang w:val="uk-UA"/>
        </w:rPr>
        <w:t xml:space="preserve"> </w:t>
      </w:r>
      <w:r w:rsidR="00A26B62" w:rsidRPr="00B10ECF">
        <w:rPr>
          <w:szCs w:val="28"/>
          <w:lang w:val="kk-KZ"/>
        </w:rPr>
        <w:t xml:space="preserve">басқару, </w:t>
      </w:r>
      <w:r w:rsidR="00AA5196" w:rsidRPr="00B10ECF">
        <w:rPr>
          <w:szCs w:val="28"/>
          <w:lang w:val="uk-UA"/>
        </w:rPr>
        <w:t>мен</w:t>
      </w:r>
      <w:r w:rsidR="00A26B62" w:rsidRPr="00B10ECF">
        <w:rPr>
          <w:szCs w:val="28"/>
          <w:lang w:val="kk-KZ"/>
        </w:rPr>
        <w:t xml:space="preserve"> өзін-өзі</w:t>
      </w:r>
      <w:r w:rsidR="00AA5196" w:rsidRPr="00B10ECF">
        <w:rPr>
          <w:szCs w:val="28"/>
          <w:lang w:val="uk-UA"/>
        </w:rPr>
        <w:t xml:space="preserve"> бағалау</w:t>
      </w:r>
      <w:r w:rsidR="00A26B62" w:rsidRPr="00B10ECF">
        <w:rPr>
          <w:szCs w:val="28"/>
          <w:lang w:val="uk-UA"/>
        </w:rPr>
        <w:t xml:space="preserve"> және </w:t>
      </w:r>
      <w:r w:rsidR="00BC768F" w:rsidRPr="00B10ECF">
        <w:rPr>
          <w:szCs w:val="28"/>
          <w:lang w:val="uk-UA"/>
        </w:rPr>
        <w:t>өздігінен әрекет ету</w:t>
      </w:r>
      <w:r w:rsidR="00AA5196" w:rsidRPr="00B10ECF">
        <w:rPr>
          <w:szCs w:val="28"/>
          <w:lang w:val="uk-UA"/>
        </w:rPr>
        <w:t xml:space="preserve"> дағдыларын қалыптастырады</w:t>
      </w:r>
      <w:r w:rsidR="00F55E3D" w:rsidRPr="00B10ECF">
        <w:rPr>
          <w:rFonts w:eastAsiaTheme="majorEastAsia"/>
          <w:bCs/>
          <w:szCs w:val="28"/>
          <w:lang w:val="kk-KZ"/>
        </w:rPr>
        <w:t>.</w:t>
      </w:r>
    </w:p>
    <w:p w14:paraId="25FE27D4" w14:textId="2D42348D" w:rsidR="00ED3F19" w:rsidRPr="00B10ECF" w:rsidRDefault="00903440" w:rsidP="005E29ED">
      <w:pPr>
        <w:widowControl w:val="0"/>
        <w:tabs>
          <w:tab w:val="left" w:pos="1296"/>
        </w:tabs>
        <w:autoSpaceDE w:val="0"/>
        <w:autoSpaceDN w:val="0"/>
        <w:ind w:firstLine="567"/>
        <w:rPr>
          <w:rFonts w:eastAsiaTheme="majorEastAsia"/>
          <w:bCs/>
          <w:szCs w:val="28"/>
          <w:lang w:val="uk-UA"/>
        </w:rPr>
      </w:pPr>
      <w:r w:rsidRPr="00B10ECF">
        <w:rPr>
          <w:rFonts w:eastAsiaTheme="majorEastAsia"/>
          <w:bCs/>
          <w:szCs w:val="28"/>
          <w:lang w:val="kk-KZ"/>
        </w:rPr>
        <w:t xml:space="preserve">Біздің ойымызша, </w:t>
      </w:r>
      <w:r w:rsidR="004832F7" w:rsidRPr="00B10ECF">
        <w:rPr>
          <w:szCs w:val="28"/>
          <w:lang w:val="kk-KZ"/>
        </w:rPr>
        <w:t>к</w:t>
      </w:r>
      <w:r w:rsidR="004832F7" w:rsidRPr="00B10ECF">
        <w:rPr>
          <w:szCs w:val="28"/>
          <w:lang w:val="uk-UA"/>
        </w:rPr>
        <w:t xml:space="preserve">оммуникативтік дағдылар — </w:t>
      </w:r>
      <w:r w:rsidR="004832F7" w:rsidRPr="00B10ECF">
        <w:rPr>
          <w:rFonts w:eastAsiaTheme="majorEastAsia"/>
          <w:bCs/>
          <w:szCs w:val="28"/>
          <w:lang w:val="kk-KZ"/>
        </w:rPr>
        <w:t>бастауыш сынып оқушыларының</w:t>
      </w:r>
      <w:r w:rsidR="004832F7" w:rsidRPr="00B10ECF">
        <w:rPr>
          <w:szCs w:val="28"/>
          <w:lang w:val="uk-UA"/>
        </w:rPr>
        <w:t xml:space="preserve"> жеке тұлға ретінде қалыптасуының маңызды алғышарты. Олар қарым-қатынаста, оқу барысында және өзара әрекетте көрініс тауып, оқушының әлеуметтенуін, ақпарат алмасу және өз ойын жеткізу қабілеттерін дамытуға ықпал етеді</w:t>
      </w:r>
      <w:r w:rsidR="000E5E9A" w:rsidRPr="00B10ECF">
        <w:rPr>
          <w:szCs w:val="28"/>
          <w:lang w:val="uk-UA"/>
        </w:rPr>
        <w:t xml:space="preserve"> және келесі  коммуникативтік дағдыларды дамытудың</w:t>
      </w:r>
      <w:r w:rsidR="000E5E9A" w:rsidRPr="00B10ECF">
        <w:rPr>
          <w:rFonts w:eastAsiaTheme="majorEastAsia"/>
          <w:bCs/>
          <w:szCs w:val="28"/>
          <w:lang w:val="uk-UA"/>
        </w:rPr>
        <w:t xml:space="preserve"> </w:t>
      </w:r>
      <w:r w:rsidRPr="00B10ECF">
        <w:rPr>
          <w:rFonts w:eastAsiaTheme="majorEastAsia"/>
          <w:bCs/>
          <w:szCs w:val="28"/>
          <w:lang w:val="kk-KZ"/>
        </w:rPr>
        <w:t xml:space="preserve">маңызды екенін </w:t>
      </w:r>
      <w:r w:rsidR="00E7544C" w:rsidRPr="00B10ECF">
        <w:rPr>
          <w:rFonts w:eastAsiaTheme="majorEastAsia"/>
          <w:bCs/>
          <w:szCs w:val="28"/>
          <w:lang w:val="kk-KZ"/>
        </w:rPr>
        <w:t>атап</w:t>
      </w:r>
      <w:r w:rsidRPr="00B10ECF">
        <w:rPr>
          <w:rFonts w:eastAsiaTheme="majorEastAsia"/>
          <w:bCs/>
          <w:szCs w:val="28"/>
          <w:lang w:val="kk-KZ"/>
        </w:rPr>
        <w:t xml:space="preserve"> көрсетеміз:</w:t>
      </w:r>
      <w:r w:rsidR="00150744" w:rsidRPr="00B10ECF">
        <w:rPr>
          <w:rFonts w:eastAsiaTheme="majorEastAsia"/>
          <w:bCs/>
          <w:szCs w:val="28"/>
          <w:lang w:val="uk-UA"/>
        </w:rPr>
        <w:t xml:space="preserve"> 1) </w:t>
      </w:r>
      <w:r w:rsidR="00E7544C" w:rsidRPr="00B10ECF">
        <w:rPr>
          <w:rFonts w:eastAsiaTheme="majorEastAsia"/>
          <w:bCs/>
          <w:szCs w:val="28"/>
          <w:lang w:val="kk-KZ"/>
        </w:rPr>
        <w:t xml:space="preserve">ағылшын тілінде </w:t>
      </w:r>
      <w:r w:rsidR="00F2531C" w:rsidRPr="00B10ECF">
        <w:rPr>
          <w:rFonts w:eastAsiaTheme="majorEastAsia"/>
          <w:bCs/>
          <w:szCs w:val="28"/>
          <w:lang w:val="kk-KZ"/>
        </w:rPr>
        <w:t>сөйлеу дағдылыры</w:t>
      </w:r>
      <w:r w:rsidR="00CE1E81" w:rsidRPr="00B10ECF">
        <w:rPr>
          <w:rFonts w:eastAsiaTheme="majorEastAsia"/>
          <w:bCs/>
          <w:szCs w:val="28"/>
          <w:lang w:val="kk-KZ"/>
        </w:rPr>
        <w:t>н</w:t>
      </w:r>
      <w:r w:rsidR="00E7544C" w:rsidRPr="00B10ECF">
        <w:rPr>
          <w:rFonts w:eastAsiaTheme="majorEastAsia"/>
          <w:bCs/>
          <w:szCs w:val="28"/>
          <w:lang w:val="kk-KZ"/>
        </w:rPr>
        <w:t>(тыңдалым, айтылым, оқылым, жазылым)</w:t>
      </w:r>
      <w:r w:rsidR="00E7544C" w:rsidRPr="00B10ECF">
        <w:rPr>
          <w:szCs w:val="28"/>
          <w:lang w:val="kk-KZ"/>
        </w:rPr>
        <w:t xml:space="preserve"> </w:t>
      </w:r>
      <w:r w:rsidR="00CE1E81" w:rsidRPr="00B10ECF">
        <w:rPr>
          <w:szCs w:val="28"/>
          <w:lang w:val="kk-KZ"/>
        </w:rPr>
        <w:t>мең</w:t>
      </w:r>
      <w:r w:rsidR="00E7544C" w:rsidRPr="00B10ECF">
        <w:rPr>
          <w:szCs w:val="28"/>
          <w:lang w:val="kk-KZ"/>
        </w:rPr>
        <w:t xml:space="preserve">геру, </w:t>
      </w:r>
      <w:r w:rsidR="00E7544C" w:rsidRPr="00B10ECF">
        <w:rPr>
          <w:szCs w:val="28"/>
          <w:lang w:val="uk-UA"/>
        </w:rPr>
        <w:t>практикалық қолдану</w:t>
      </w:r>
      <w:r w:rsidR="00807946" w:rsidRPr="00B10ECF">
        <w:rPr>
          <w:szCs w:val="28"/>
          <w:lang w:val="uk-UA"/>
        </w:rPr>
        <w:t>;</w:t>
      </w:r>
      <w:r w:rsidR="00150744" w:rsidRPr="00B10ECF">
        <w:rPr>
          <w:rFonts w:eastAsiaTheme="majorEastAsia"/>
          <w:bCs/>
          <w:szCs w:val="28"/>
          <w:lang w:val="uk-UA"/>
        </w:rPr>
        <w:t xml:space="preserve"> 2) </w:t>
      </w:r>
      <w:r w:rsidR="00E7544C" w:rsidRPr="00B10ECF">
        <w:rPr>
          <w:szCs w:val="28"/>
          <w:shd w:val="clear" w:color="auto" w:fill="FFFFFF"/>
          <w:lang w:val="kk-KZ"/>
        </w:rPr>
        <w:t>монологтық және диалогтық сөйлеуді меңгеру, аудитория алдында сөйлей білу, ауызша, жазбаша сөйлеуде өз көзқарасы мен ойын анық жеткізе білу</w:t>
      </w:r>
      <w:r w:rsidR="00807946" w:rsidRPr="00B10ECF">
        <w:rPr>
          <w:szCs w:val="28"/>
          <w:shd w:val="clear" w:color="auto" w:fill="FFFFFF"/>
          <w:lang w:val="kk-KZ"/>
        </w:rPr>
        <w:t>;</w:t>
      </w:r>
      <w:r w:rsidR="00366EE9" w:rsidRPr="00B10ECF">
        <w:rPr>
          <w:szCs w:val="28"/>
          <w:shd w:val="clear" w:color="auto" w:fill="FFFFFF"/>
          <w:lang w:val="kk-KZ"/>
        </w:rPr>
        <w:t xml:space="preserve"> </w:t>
      </w:r>
      <w:r w:rsidR="00150744" w:rsidRPr="00B10ECF">
        <w:rPr>
          <w:rFonts w:eastAsiaTheme="majorEastAsia"/>
          <w:bCs/>
          <w:szCs w:val="28"/>
          <w:lang w:val="uk-UA"/>
        </w:rPr>
        <w:t>3)</w:t>
      </w:r>
      <w:r w:rsidR="00366EE9" w:rsidRPr="00B10ECF">
        <w:rPr>
          <w:szCs w:val="28"/>
          <w:shd w:val="clear" w:color="auto" w:fill="FFFFFF"/>
          <w:lang w:val="kk-KZ"/>
        </w:rPr>
        <w:t xml:space="preserve"> </w:t>
      </w:r>
      <w:r w:rsidR="00366EE9" w:rsidRPr="00B10ECF">
        <w:rPr>
          <w:szCs w:val="28"/>
          <w:lang w:val="kk-KZ"/>
        </w:rPr>
        <w:t>қарым-қатынас құру тәсілдерін, қ</w:t>
      </w:r>
      <w:r w:rsidR="00366EE9" w:rsidRPr="00B10ECF">
        <w:rPr>
          <w:szCs w:val="28"/>
          <w:shd w:val="clear" w:color="auto" w:fill="FFFFFF"/>
          <w:lang w:val="kk-KZ"/>
        </w:rPr>
        <w:t>арым-қатынас  нормалары  мен тілдік этикетті қолдана білу</w:t>
      </w:r>
      <w:r w:rsidR="00366EE9" w:rsidRPr="00B10ECF">
        <w:rPr>
          <w:szCs w:val="28"/>
          <w:lang w:val="kk-KZ"/>
        </w:rPr>
        <w:t>;</w:t>
      </w:r>
      <w:r w:rsidR="00150744" w:rsidRPr="00B10ECF">
        <w:rPr>
          <w:szCs w:val="28"/>
          <w:lang w:val="uk-UA"/>
        </w:rPr>
        <w:t xml:space="preserve"> </w:t>
      </w:r>
      <w:r w:rsidR="00150744" w:rsidRPr="00B10ECF">
        <w:rPr>
          <w:rFonts w:eastAsiaTheme="majorEastAsia"/>
          <w:bCs/>
          <w:szCs w:val="28"/>
          <w:lang w:val="uk-UA"/>
        </w:rPr>
        <w:t xml:space="preserve">4) </w:t>
      </w:r>
      <w:r w:rsidR="00366EE9" w:rsidRPr="00B10ECF">
        <w:rPr>
          <w:szCs w:val="28"/>
          <w:lang w:val="uk-UA" w:eastAsia="en-US"/>
        </w:rPr>
        <w:t>әңгімелесушіні</w:t>
      </w:r>
      <w:r w:rsidR="00E7544C" w:rsidRPr="00B10ECF">
        <w:rPr>
          <w:szCs w:val="28"/>
          <w:lang w:val="uk-UA" w:eastAsia="en-US"/>
        </w:rPr>
        <w:t xml:space="preserve"> түсіну</w:t>
      </w:r>
      <w:r w:rsidR="00E7544C" w:rsidRPr="00B10ECF">
        <w:rPr>
          <w:rFonts w:eastAsiaTheme="majorEastAsia"/>
          <w:bCs/>
          <w:szCs w:val="28"/>
          <w:lang w:val="uk-UA"/>
        </w:rPr>
        <w:t xml:space="preserve">, </w:t>
      </w:r>
      <w:r w:rsidR="00E7544C" w:rsidRPr="00B10ECF">
        <w:rPr>
          <w:szCs w:val="28"/>
          <w:lang w:val="kk-KZ"/>
        </w:rPr>
        <w:t xml:space="preserve">үлкендермен, құрдастарымен өзара әрекеттесе білу, </w:t>
      </w:r>
      <w:r w:rsidR="00366EE9" w:rsidRPr="00B10ECF">
        <w:rPr>
          <w:rFonts w:eastAsiaTheme="majorEastAsia"/>
          <w:bCs/>
          <w:szCs w:val="28"/>
          <w:lang w:val="kk-KZ"/>
        </w:rPr>
        <w:t>сөйлесуді бастау</w:t>
      </w:r>
      <w:r w:rsidR="00366EE9" w:rsidRPr="00B10ECF">
        <w:rPr>
          <w:szCs w:val="28"/>
          <w:lang w:val="kk-KZ"/>
        </w:rPr>
        <w:t xml:space="preserve">, </w:t>
      </w:r>
      <w:r w:rsidR="00E7544C" w:rsidRPr="00B10ECF">
        <w:rPr>
          <w:szCs w:val="28"/>
          <w:lang w:val="kk-KZ"/>
        </w:rPr>
        <w:t xml:space="preserve"> қолдау</w:t>
      </w:r>
      <w:r w:rsidR="00807946" w:rsidRPr="00B10ECF">
        <w:rPr>
          <w:szCs w:val="28"/>
          <w:lang w:val="kk-KZ"/>
        </w:rPr>
        <w:t>;</w:t>
      </w:r>
      <w:r w:rsidR="00150744" w:rsidRPr="00B10ECF">
        <w:rPr>
          <w:rFonts w:eastAsiaTheme="majorEastAsia"/>
          <w:bCs/>
          <w:szCs w:val="28"/>
          <w:lang w:val="uk-UA"/>
        </w:rPr>
        <w:t xml:space="preserve"> 5) </w:t>
      </w:r>
      <w:r w:rsidR="00366EE9" w:rsidRPr="00B10ECF">
        <w:rPr>
          <w:szCs w:val="28"/>
          <w:lang w:val="uk-UA" w:eastAsia="en-US"/>
        </w:rPr>
        <w:t xml:space="preserve">әңгімелесушіге </w:t>
      </w:r>
      <w:r w:rsidR="00E7544C" w:rsidRPr="00B10ECF">
        <w:rPr>
          <w:szCs w:val="28"/>
          <w:lang w:val="kk-KZ"/>
        </w:rPr>
        <w:t>сезім мен эмоциясын көрсете білу</w:t>
      </w:r>
      <w:r w:rsidR="00807946" w:rsidRPr="00B10ECF">
        <w:rPr>
          <w:szCs w:val="28"/>
          <w:lang w:val="kk-KZ"/>
        </w:rPr>
        <w:t>;</w:t>
      </w:r>
      <w:r w:rsidR="00E7544C" w:rsidRPr="00B10ECF">
        <w:rPr>
          <w:szCs w:val="28"/>
          <w:lang w:val="kk-KZ"/>
        </w:rPr>
        <w:t xml:space="preserve"> </w:t>
      </w:r>
      <w:r w:rsidR="00150744" w:rsidRPr="00B10ECF">
        <w:rPr>
          <w:rFonts w:eastAsiaTheme="majorEastAsia"/>
          <w:bCs/>
          <w:szCs w:val="28"/>
          <w:lang w:val="uk-UA"/>
        </w:rPr>
        <w:t xml:space="preserve">6) </w:t>
      </w:r>
      <w:r w:rsidR="00F2531C" w:rsidRPr="00B10ECF">
        <w:rPr>
          <w:szCs w:val="28"/>
          <w:lang w:val="kk-KZ"/>
        </w:rPr>
        <w:t>оқу үдерісінде коммуникативтік жағдай</w:t>
      </w:r>
      <w:r w:rsidR="00CE1E81" w:rsidRPr="00B10ECF">
        <w:rPr>
          <w:szCs w:val="28"/>
          <w:lang w:val="kk-KZ"/>
        </w:rPr>
        <w:t>ды</w:t>
      </w:r>
      <w:r w:rsidR="00F2531C" w:rsidRPr="00B10ECF">
        <w:rPr>
          <w:szCs w:val="28"/>
          <w:lang w:val="kk-KZ"/>
        </w:rPr>
        <w:t xml:space="preserve"> құра білу</w:t>
      </w:r>
      <w:r w:rsidR="00807946" w:rsidRPr="00B10ECF">
        <w:rPr>
          <w:szCs w:val="28"/>
          <w:lang w:val="kk-KZ"/>
        </w:rPr>
        <w:t xml:space="preserve">, </w:t>
      </w:r>
      <w:r w:rsidR="00366EE9" w:rsidRPr="00B10ECF">
        <w:rPr>
          <w:szCs w:val="28"/>
          <w:lang w:val="kk-KZ"/>
        </w:rPr>
        <w:t>коммуникативтік міндеттерді шешу, басқалармен және топпен жұмыс і</w:t>
      </w:r>
      <w:r w:rsidR="00D21EAD" w:rsidRPr="00B10ECF">
        <w:rPr>
          <w:szCs w:val="28"/>
          <w:lang w:val="kk-KZ"/>
        </w:rPr>
        <w:t>с</w:t>
      </w:r>
      <w:r w:rsidR="00366EE9" w:rsidRPr="00B10ECF">
        <w:rPr>
          <w:szCs w:val="28"/>
          <w:lang w:val="kk-KZ"/>
        </w:rPr>
        <w:t>тей білу</w:t>
      </w:r>
      <w:r w:rsidR="00807946" w:rsidRPr="00B10ECF">
        <w:rPr>
          <w:szCs w:val="28"/>
          <w:lang w:val="kk-KZ"/>
        </w:rPr>
        <w:t>;</w:t>
      </w:r>
      <w:r w:rsidR="00150744" w:rsidRPr="00B10ECF">
        <w:rPr>
          <w:rFonts w:eastAsiaTheme="majorEastAsia"/>
          <w:bCs/>
          <w:szCs w:val="28"/>
          <w:lang w:val="uk-UA"/>
        </w:rPr>
        <w:t xml:space="preserve"> 7)</w:t>
      </w:r>
      <w:r w:rsidR="00F2531C" w:rsidRPr="00B10ECF">
        <w:rPr>
          <w:szCs w:val="28"/>
          <w:lang w:val="kk-KZ"/>
        </w:rPr>
        <w:t xml:space="preserve"> </w:t>
      </w:r>
      <w:r w:rsidR="00F2531C" w:rsidRPr="00B10ECF">
        <w:rPr>
          <w:szCs w:val="28"/>
          <w:lang w:val="kk-KZ" w:eastAsia="en-US"/>
        </w:rPr>
        <w:t>қарым-қатынас нәтижелерін түсінуі, мақсатқа жету дәрежесін бағалау, қарым-қатынастың оң және теріс әсерін талдау, сәтті және сәтсіз қарым-қатынас әдіс-тәсілдерінің тәжірибесін жинақтай білу</w:t>
      </w:r>
      <w:r w:rsidR="00807946" w:rsidRPr="00B10ECF">
        <w:rPr>
          <w:szCs w:val="28"/>
          <w:lang w:val="kk-KZ" w:eastAsia="en-US"/>
        </w:rPr>
        <w:t>.</w:t>
      </w:r>
    </w:p>
    <w:p w14:paraId="3893B950" w14:textId="79792A18" w:rsidR="00596C37" w:rsidRPr="00B10ECF" w:rsidRDefault="00ED3F19" w:rsidP="005745A9">
      <w:pPr>
        <w:widowControl w:val="0"/>
        <w:tabs>
          <w:tab w:val="left" w:pos="1296"/>
        </w:tabs>
        <w:autoSpaceDE w:val="0"/>
        <w:autoSpaceDN w:val="0"/>
        <w:ind w:firstLine="567"/>
        <w:rPr>
          <w:szCs w:val="28"/>
          <w:lang w:val="kk-KZ"/>
        </w:rPr>
      </w:pPr>
      <w:r w:rsidRPr="00B10ECF">
        <w:rPr>
          <w:iCs/>
          <w:szCs w:val="28"/>
          <w:lang w:val="kk-KZ" w:eastAsia="en-US"/>
        </w:rPr>
        <w:br w:type="column"/>
      </w:r>
      <w:r w:rsidR="00596C37" w:rsidRPr="00B10ECF">
        <w:rPr>
          <w:b/>
          <w:bCs/>
          <w:szCs w:val="28"/>
          <w:lang w:val="uk-UA"/>
        </w:rPr>
        <w:lastRenderedPageBreak/>
        <w:t>2</w:t>
      </w:r>
      <w:r w:rsidR="002A225B" w:rsidRPr="00B10ECF">
        <w:rPr>
          <w:b/>
          <w:bCs/>
          <w:szCs w:val="28"/>
          <w:lang w:val="uk-UA"/>
        </w:rPr>
        <w:t> </w:t>
      </w:r>
      <w:r w:rsidR="00596C37" w:rsidRPr="00B10ECF">
        <w:rPr>
          <w:b/>
          <w:bCs/>
          <w:szCs w:val="28"/>
          <w:lang w:val="uk-UA"/>
        </w:rPr>
        <w:t xml:space="preserve">БАСТАУЫШ СЫНЫП ОҚУШЫЛАРЫНЫҢ КОММУНИКАТИВТІК ДАҒДЫЛАРЫН АҒЫЛШЫН ТІЛІН ОҚЫТУ АРҚЫЛЫ ҚАЛЫПТАСТЫРУДЫ </w:t>
      </w:r>
      <w:r w:rsidR="00596C37" w:rsidRPr="00B10ECF">
        <w:rPr>
          <w:b/>
          <w:szCs w:val="28"/>
          <w:lang w:val="uk-UA"/>
        </w:rPr>
        <w:t>МОДЕЛДЕУ</w:t>
      </w:r>
    </w:p>
    <w:p w14:paraId="1638F56D" w14:textId="77777777" w:rsidR="00225400" w:rsidRPr="00B10ECF" w:rsidRDefault="00225400" w:rsidP="005745A9">
      <w:pPr>
        <w:widowControl w:val="0"/>
        <w:ind w:firstLine="567"/>
        <w:rPr>
          <w:b/>
          <w:lang w:val="uk-UA"/>
        </w:rPr>
      </w:pPr>
    </w:p>
    <w:p w14:paraId="6B86E767" w14:textId="2971482E" w:rsidR="0013782C" w:rsidRPr="005745A9" w:rsidRDefault="00596C37" w:rsidP="005745A9">
      <w:pPr>
        <w:pStyle w:val="a9"/>
        <w:widowControl w:val="0"/>
        <w:tabs>
          <w:tab w:val="left" w:pos="1080"/>
        </w:tabs>
        <w:autoSpaceDE w:val="0"/>
        <w:autoSpaceDN w:val="0"/>
        <w:ind w:left="0" w:firstLine="567"/>
        <w:rPr>
          <w:b/>
          <w:bCs/>
          <w:szCs w:val="28"/>
          <w:lang w:val="uk-UA"/>
        </w:rPr>
      </w:pPr>
      <w:r w:rsidRPr="00B10ECF">
        <w:rPr>
          <w:b/>
          <w:bCs/>
          <w:szCs w:val="28"/>
          <w:lang w:val="uk-UA"/>
        </w:rPr>
        <w:t>2.1</w:t>
      </w:r>
      <w:r w:rsidR="00423412" w:rsidRPr="00B10ECF">
        <w:rPr>
          <w:b/>
          <w:bCs/>
          <w:szCs w:val="28"/>
          <w:lang w:val="uk-UA"/>
        </w:rPr>
        <w:t> </w:t>
      </w:r>
      <w:r w:rsidR="007D5DEF" w:rsidRPr="00B10ECF">
        <w:rPr>
          <w:b/>
          <w:bCs/>
          <w:szCs w:val="28"/>
          <w:lang w:val="uk-UA"/>
        </w:rPr>
        <w:t>Б</w:t>
      </w:r>
      <w:r w:rsidRPr="00B10ECF">
        <w:rPr>
          <w:b/>
          <w:bCs/>
          <w:szCs w:val="28"/>
          <w:lang w:val="uk-UA"/>
        </w:rPr>
        <w:t>астауыш сынып оқушылары</w:t>
      </w:r>
      <w:r w:rsidRPr="00B10ECF">
        <w:rPr>
          <w:b/>
          <w:szCs w:val="28"/>
          <w:lang w:val="uk-UA"/>
        </w:rPr>
        <w:t xml:space="preserve">ның </w:t>
      </w:r>
      <w:r w:rsidRPr="00B10ECF">
        <w:rPr>
          <w:b/>
          <w:bCs/>
          <w:szCs w:val="28"/>
          <w:lang w:val="uk-UA"/>
        </w:rPr>
        <w:t>коммуникативтік дағдыл</w:t>
      </w:r>
      <w:r w:rsidRPr="00B10ECF">
        <w:rPr>
          <w:b/>
          <w:szCs w:val="28"/>
          <w:lang w:val="uk-UA"/>
        </w:rPr>
        <w:t xml:space="preserve">арын ағылшын тілін оқыту арқылы қалыптастырудың </w:t>
      </w:r>
      <w:r w:rsidRPr="00B10ECF">
        <w:rPr>
          <w:b/>
          <w:bCs/>
          <w:szCs w:val="28"/>
          <w:lang w:val="uk-UA"/>
        </w:rPr>
        <w:t>қазіргі жағдайы</w:t>
      </w:r>
      <w:r w:rsidR="007D5DEF" w:rsidRPr="00B10ECF">
        <w:rPr>
          <w:b/>
          <w:bCs/>
          <w:szCs w:val="28"/>
          <w:lang w:val="uk-UA"/>
        </w:rPr>
        <w:t xml:space="preserve"> </w:t>
      </w:r>
    </w:p>
    <w:p w14:paraId="4260EB8D" w14:textId="6BB27896" w:rsidR="001B32A7" w:rsidRPr="00B10ECF" w:rsidRDefault="000E5E9A" w:rsidP="005745A9">
      <w:pPr>
        <w:widowControl w:val="0"/>
        <w:tabs>
          <w:tab w:val="left" w:pos="1080"/>
        </w:tabs>
        <w:ind w:firstLine="567"/>
        <w:rPr>
          <w:rFonts w:eastAsiaTheme="minorHAnsi"/>
          <w:szCs w:val="28"/>
          <w:lang w:val="uk-UA"/>
        </w:rPr>
      </w:pPr>
      <w:r w:rsidRPr="00B10ECF">
        <w:rPr>
          <w:szCs w:val="28"/>
          <w:lang w:val="uk-UA"/>
        </w:rPr>
        <w:t>Қазіргі уақытта еліміздің білім беру жүйесіндегі басты мәселе — оқушылардың білім сапасын халықаралық стандарттарға сай деңгейге көтеру. Осыған орай жаңа мемлекеттік білім беру стандарты қабылданып, жаңартылған оқу бағдарламалары мен жаңа оқулықтар енгізілуде, сондай-ақ орта білімді ақпараттандыру жұмыстары жүйелі түрде жүзеге асырылуда. Бұл өзгерістер бастауыш білім беруге қойылатын мақсаттар мен талаптардың қаншалықты маңызды екенін айғақтайды</w:t>
      </w:r>
      <w:r w:rsidRPr="00B10ECF">
        <w:rPr>
          <w:sz w:val="27"/>
          <w:szCs w:val="27"/>
          <w:lang w:val="uk-UA"/>
        </w:rPr>
        <w:t>.</w:t>
      </w:r>
      <w:r w:rsidR="005C0723" w:rsidRPr="00B10ECF">
        <w:rPr>
          <w:sz w:val="27"/>
          <w:szCs w:val="27"/>
          <w:lang w:val="uk-UA"/>
        </w:rPr>
        <w:t xml:space="preserve"> </w:t>
      </w:r>
      <w:r w:rsidR="00DA3416" w:rsidRPr="00B10ECF">
        <w:rPr>
          <w:rFonts w:eastAsiaTheme="minorHAnsi"/>
          <w:szCs w:val="28"/>
          <w:lang w:val="uk-UA"/>
        </w:rPr>
        <w:t>Бұл өз кезегінде</w:t>
      </w:r>
      <w:r w:rsidR="00AF5E70" w:rsidRPr="00B10ECF">
        <w:rPr>
          <w:rFonts w:eastAsiaTheme="minorHAnsi"/>
          <w:szCs w:val="28"/>
          <w:lang w:val="uk-UA"/>
        </w:rPr>
        <w:t>,</w:t>
      </w:r>
      <w:r w:rsidR="00DA3416" w:rsidRPr="00B10ECF">
        <w:rPr>
          <w:rFonts w:eastAsiaTheme="minorHAnsi"/>
          <w:szCs w:val="28"/>
          <w:lang w:val="uk-UA"/>
        </w:rPr>
        <w:t xml:space="preserve"> </w:t>
      </w:r>
      <w:r w:rsidR="005C0723" w:rsidRPr="00B10ECF">
        <w:rPr>
          <w:szCs w:val="28"/>
          <w:lang w:val="uk-UA"/>
        </w:rPr>
        <w:t xml:space="preserve">білім мазмұнын жаңарту арқылы оқушыларға қолайлы орта қалыптастырып, ұлттық және жалпыадамзаттық құндылықтарды сіңірген, функционалдық сауаттылығы мен зияткерлік деңгейі жоғары, </w:t>
      </w:r>
      <w:r w:rsidR="00DA3416" w:rsidRPr="00B10ECF">
        <w:rPr>
          <w:rFonts w:eastAsiaTheme="minorHAnsi"/>
          <w:szCs w:val="28"/>
          <w:lang w:val="uk-UA"/>
        </w:rPr>
        <w:t xml:space="preserve">бәсекеге қабілетті, көп тіл меңгерген, өмірлік және коммуникативтік дағдылары қалыптасқан, білімді, білікті, </w:t>
      </w:r>
      <w:r w:rsidR="00FC63C4" w:rsidRPr="00B10ECF">
        <w:rPr>
          <w:rFonts w:eastAsiaTheme="minorHAnsi"/>
          <w:szCs w:val="28"/>
          <w:lang w:val="uk-UA"/>
        </w:rPr>
        <w:t>жан-жақты дамыған тұлға</w:t>
      </w:r>
      <w:r w:rsidR="00DA3416" w:rsidRPr="00B10ECF">
        <w:rPr>
          <w:rFonts w:eastAsiaTheme="minorHAnsi"/>
          <w:szCs w:val="28"/>
          <w:lang w:val="uk-UA"/>
        </w:rPr>
        <w:t>ның негізін қалауды қажет етеді.</w:t>
      </w:r>
    </w:p>
    <w:p w14:paraId="5A938E9F" w14:textId="5A197085" w:rsidR="00E84BE6" w:rsidRPr="00B10ECF" w:rsidRDefault="004E33CC" w:rsidP="005745A9">
      <w:pPr>
        <w:pStyle w:val="a9"/>
        <w:widowControl w:val="0"/>
        <w:tabs>
          <w:tab w:val="left" w:pos="1080"/>
        </w:tabs>
        <w:ind w:left="0" w:firstLine="567"/>
        <w:rPr>
          <w:szCs w:val="28"/>
          <w:lang w:val="uk-UA"/>
        </w:rPr>
      </w:pPr>
      <w:r w:rsidRPr="00B10ECF">
        <w:rPr>
          <w:i/>
          <w:iCs/>
          <w:szCs w:val="28"/>
          <w:lang w:val="uk-UA"/>
        </w:rPr>
        <w:t xml:space="preserve">Дәстүрлі </w:t>
      </w:r>
      <w:r w:rsidRPr="00B10ECF">
        <w:rPr>
          <w:szCs w:val="28"/>
          <w:lang w:val="uk-UA"/>
        </w:rPr>
        <w:t>білім беру жүйесі негізінен білік және дағдыларды ұсынуға</w:t>
      </w:r>
      <w:r w:rsidR="00F77C29" w:rsidRPr="00B10ECF">
        <w:rPr>
          <w:szCs w:val="28"/>
          <w:lang w:val="uk-UA"/>
        </w:rPr>
        <w:t xml:space="preserve"> </w:t>
      </w:r>
      <w:r w:rsidRPr="00B10ECF">
        <w:rPr>
          <w:szCs w:val="28"/>
          <w:lang w:val="uk-UA"/>
        </w:rPr>
        <w:t xml:space="preserve">бағытталған. </w:t>
      </w:r>
      <w:r w:rsidRPr="00B10ECF">
        <w:rPr>
          <w:i/>
          <w:iCs/>
          <w:szCs w:val="28"/>
          <w:lang w:val="uk-UA"/>
        </w:rPr>
        <w:t>Жаңаны түсіндіру – игерту – қадағалау – бағалау</w:t>
      </w:r>
      <w:r w:rsidRPr="00B10ECF">
        <w:rPr>
          <w:szCs w:val="28"/>
          <w:lang w:val="uk-UA"/>
        </w:rPr>
        <w:t xml:space="preserve"> схемасы бойынша білім ауқымын анықтауға мүмкіндік жасайды және оқушыға жеткізу жолын көрсетеді. Бүкіл сыныппен өтетін сабақ барысында мұғалім білім беріп, жаңа материалды бекіту негізінде қайталау арқылы оқушылардың икемділігі мен дағдыларын қалыптастырады</w:t>
      </w:r>
      <w:r w:rsidR="00B36067" w:rsidRPr="00B10ECF">
        <w:rPr>
          <w:szCs w:val="28"/>
          <w:lang w:val="uk-UA"/>
        </w:rPr>
        <w:t xml:space="preserve"> </w:t>
      </w:r>
      <w:r w:rsidR="00D84749" w:rsidRPr="00B10ECF">
        <w:rPr>
          <w:szCs w:val="28"/>
          <w:lang w:val="uk-UA"/>
        </w:rPr>
        <w:t>[</w:t>
      </w:r>
      <w:r w:rsidR="004A7315" w:rsidRPr="00B10ECF">
        <w:rPr>
          <w:szCs w:val="28"/>
          <w:lang w:val="uk-UA"/>
        </w:rPr>
        <w:t>1</w:t>
      </w:r>
      <w:r w:rsidR="00A51913" w:rsidRPr="00B10ECF">
        <w:rPr>
          <w:szCs w:val="28"/>
          <w:lang w:val="uk-UA"/>
        </w:rPr>
        <w:t>76</w:t>
      </w:r>
      <w:r w:rsidR="00D84749" w:rsidRPr="00B10ECF">
        <w:rPr>
          <w:szCs w:val="28"/>
          <w:lang w:val="uk-UA"/>
        </w:rPr>
        <w:t>]</w:t>
      </w:r>
      <w:r w:rsidR="005A3220" w:rsidRPr="00B10ECF">
        <w:rPr>
          <w:szCs w:val="28"/>
          <w:lang w:val="uk-UA"/>
        </w:rPr>
        <w:t>.</w:t>
      </w:r>
      <w:r w:rsidRPr="00B10ECF">
        <w:rPr>
          <w:szCs w:val="28"/>
          <w:lang w:val="uk-UA"/>
        </w:rPr>
        <w:t xml:space="preserve"> </w:t>
      </w:r>
      <w:r w:rsidR="00672C02" w:rsidRPr="00B10ECF">
        <w:rPr>
          <w:szCs w:val="28"/>
          <w:lang w:val="uk-UA"/>
        </w:rPr>
        <w:t xml:space="preserve">Мұндай </w:t>
      </w:r>
      <w:r w:rsidR="00761776" w:rsidRPr="00B10ECF">
        <w:rPr>
          <w:szCs w:val="28"/>
          <w:lang w:val="uk-UA"/>
        </w:rPr>
        <w:t xml:space="preserve">дәстүрлі </w:t>
      </w:r>
      <w:r w:rsidR="00672C02" w:rsidRPr="00B10ECF">
        <w:rPr>
          <w:szCs w:val="28"/>
          <w:lang w:val="uk-UA"/>
        </w:rPr>
        <w:t>оқыту</w:t>
      </w:r>
      <w:r w:rsidR="00761776" w:rsidRPr="00B10ECF">
        <w:rPr>
          <w:szCs w:val="28"/>
          <w:lang w:val="uk-UA"/>
        </w:rPr>
        <w:t>дың</w:t>
      </w:r>
      <w:r w:rsidR="00AF5E70" w:rsidRPr="00B10ECF">
        <w:rPr>
          <w:szCs w:val="28"/>
          <w:lang w:val="uk-UA"/>
        </w:rPr>
        <w:t xml:space="preserve"> </w:t>
      </w:r>
      <w:r w:rsidR="00672C02" w:rsidRPr="00B10ECF">
        <w:rPr>
          <w:szCs w:val="28"/>
          <w:lang w:val="uk-UA"/>
        </w:rPr>
        <w:t>оқу мақсаттары</w:t>
      </w:r>
      <w:r w:rsidR="00D21EAD" w:rsidRPr="00B10ECF">
        <w:rPr>
          <w:szCs w:val="28"/>
          <w:lang w:val="uk-UA"/>
        </w:rPr>
        <w:t xml:space="preserve"> мен әдістері </w:t>
      </w:r>
      <w:r w:rsidR="007F0423" w:rsidRPr="00B10ECF">
        <w:rPr>
          <w:szCs w:val="28"/>
          <w:lang w:val="uk-UA"/>
        </w:rPr>
        <w:t>(</w:t>
      </w:r>
      <w:r w:rsidR="00D21EAD" w:rsidRPr="00B10ECF">
        <w:rPr>
          <w:szCs w:val="28"/>
          <w:lang w:val="uk-UA"/>
        </w:rPr>
        <w:t>кесте</w:t>
      </w:r>
      <w:r w:rsidR="00761776" w:rsidRPr="00B10ECF">
        <w:rPr>
          <w:szCs w:val="28"/>
          <w:lang w:val="uk-UA"/>
        </w:rPr>
        <w:t xml:space="preserve"> </w:t>
      </w:r>
      <w:r w:rsidR="00F105CB" w:rsidRPr="00B10ECF">
        <w:rPr>
          <w:szCs w:val="28"/>
          <w:lang w:val="uk-UA"/>
        </w:rPr>
        <w:t>9</w:t>
      </w:r>
      <w:r w:rsidR="007F0423" w:rsidRPr="00B10ECF">
        <w:rPr>
          <w:szCs w:val="28"/>
          <w:lang w:val="uk-UA"/>
        </w:rPr>
        <w:t>)</w:t>
      </w:r>
      <w:r w:rsidR="00672C02" w:rsidRPr="00B10ECF">
        <w:rPr>
          <w:szCs w:val="28"/>
          <w:lang w:val="uk-UA"/>
        </w:rPr>
        <w:t xml:space="preserve"> </w:t>
      </w:r>
      <w:r w:rsidR="00D21EAD" w:rsidRPr="00B10ECF">
        <w:rPr>
          <w:szCs w:val="28"/>
          <w:lang w:val="uk-UA"/>
        </w:rPr>
        <w:t xml:space="preserve">және дәстүрлі оқытудың ерекшеліктері </w:t>
      </w:r>
      <w:r w:rsidR="007F0423" w:rsidRPr="00B10ECF">
        <w:rPr>
          <w:szCs w:val="28"/>
          <w:lang w:val="uk-UA"/>
        </w:rPr>
        <w:t>(</w:t>
      </w:r>
      <w:r w:rsidR="00D21EAD" w:rsidRPr="00B10ECF">
        <w:rPr>
          <w:szCs w:val="28"/>
          <w:lang w:val="uk-UA"/>
        </w:rPr>
        <w:t xml:space="preserve">кесте </w:t>
      </w:r>
      <w:r w:rsidR="007F0423" w:rsidRPr="00B10ECF">
        <w:rPr>
          <w:szCs w:val="28"/>
          <w:lang w:val="uk-UA"/>
        </w:rPr>
        <w:t>1</w:t>
      </w:r>
      <w:r w:rsidR="00F105CB" w:rsidRPr="00B10ECF">
        <w:rPr>
          <w:szCs w:val="28"/>
          <w:lang w:val="uk-UA"/>
        </w:rPr>
        <w:t>0</w:t>
      </w:r>
      <w:r w:rsidR="007F0423" w:rsidRPr="00B10ECF">
        <w:rPr>
          <w:szCs w:val="28"/>
          <w:lang w:val="uk-UA"/>
        </w:rPr>
        <w:t>)</w:t>
      </w:r>
      <w:r w:rsidR="00D21EAD" w:rsidRPr="00B10ECF">
        <w:rPr>
          <w:szCs w:val="28"/>
          <w:lang w:val="uk-UA"/>
        </w:rPr>
        <w:t xml:space="preserve"> </w:t>
      </w:r>
      <w:r w:rsidR="00672C02" w:rsidRPr="00B10ECF">
        <w:rPr>
          <w:szCs w:val="28"/>
          <w:lang w:val="uk-UA"/>
        </w:rPr>
        <w:t>көрсет</w:t>
      </w:r>
      <w:r w:rsidR="00761776" w:rsidRPr="00B10ECF">
        <w:rPr>
          <w:szCs w:val="28"/>
          <w:lang w:val="uk-UA"/>
        </w:rPr>
        <w:t>ілген</w:t>
      </w:r>
      <w:r w:rsidR="00672C02" w:rsidRPr="00B10ECF">
        <w:rPr>
          <w:szCs w:val="28"/>
          <w:lang w:val="uk-UA"/>
        </w:rPr>
        <w:t>.</w:t>
      </w:r>
      <w:r w:rsidR="00761776" w:rsidRPr="00B10ECF">
        <w:rPr>
          <w:szCs w:val="28"/>
          <w:lang w:val="uk-UA"/>
        </w:rPr>
        <w:t xml:space="preserve"> </w:t>
      </w:r>
    </w:p>
    <w:p w14:paraId="6AB54704" w14:textId="77777777" w:rsidR="00E84BE6" w:rsidRPr="00B10ECF" w:rsidRDefault="00E84BE6" w:rsidP="00733A8A">
      <w:pPr>
        <w:widowControl w:val="0"/>
        <w:tabs>
          <w:tab w:val="left" w:pos="1080"/>
        </w:tabs>
        <w:ind w:firstLine="709"/>
        <w:rPr>
          <w:szCs w:val="28"/>
          <w:lang w:val="uk-UA"/>
        </w:rPr>
      </w:pPr>
    </w:p>
    <w:p w14:paraId="0A2A15DC" w14:textId="2C7A3659" w:rsidR="00672C02" w:rsidRPr="00B10ECF" w:rsidRDefault="00761776" w:rsidP="005745A9">
      <w:pPr>
        <w:widowControl w:val="0"/>
        <w:tabs>
          <w:tab w:val="left" w:pos="1080"/>
        </w:tabs>
        <w:rPr>
          <w:szCs w:val="28"/>
          <w:lang w:val="uk-UA"/>
        </w:rPr>
      </w:pPr>
      <w:r w:rsidRPr="00B10ECF">
        <w:rPr>
          <w:szCs w:val="28"/>
          <w:lang w:val="uk-UA"/>
        </w:rPr>
        <w:t>Кесте</w:t>
      </w:r>
      <w:r w:rsidR="00F105CB" w:rsidRPr="00B10ECF">
        <w:rPr>
          <w:szCs w:val="28"/>
          <w:lang w:val="uk-UA"/>
        </w:rPr>
        <w:t xml:space="preserve"> 9</w:t>
      </w:r>
      <w:r w:rsidR="005745A9">
        <w:rPr>
          <w:szCs w:val="28"/>
          <w:lang w:val="uk-UA"/>
        </w:rPr>
        <w:t xml:space="preserve"> </w:t>
      </w:r>
      <w:r w:rsidR="007F0423" w:rsidRPr="00B10ECF">
        <w:rPr>
          <w:szCs w:val="28"/>
          <w:lang w:val="uk-UA"/>
        </w:rPr>
        <w:t xml:space="preserve">– </w:t>
      </w:r>
      <w:r w:rsidR="00E84BE6" w:rsidRPr="00B10ECF">
        <w:rPr>
          <w:szCs w:val="28"/>
          <w:lang w:val="uk-UA"/>
        </w:rPr>
        <w:t>Дидақтикалық мақсат және оқыту әдістері</w:t>
      </w:r>
    </w:p>
    <w:p w14:paraId="388D1AFB" w14:textId="77777777" w:rsidR="00F105CB" w:rsidRPr="00B10ECF" w:rsidRDefault="00F105CB" w:rsidP="00733A8A">
      <w:pPr>
        <w:widowControl w:val="0"/>
        <w:tabs>
          <w:tab w:val="left" w:pos="1080"/>
        </w:tabs>
        <w:ind w:firstLine="709"/>
        <w:rPr>
          <w:szCs w:val="28"/>
          <w:lang w:val="uk-UA"/>
        </w:rPr>
      </w:pPr>
    </w:p>
    <w:tbl>
      <w:tblPr>
        <w:tblStyle w:val="a5"/>
        <w:tblW w:w="9634" w:type="dxa"/>
        <w:tblInd w:w="0" w:type="dxa"/>
        <w:tblLook w:val="04A0" w:firstRow="1" w:lastRow="0" w:firstColumn="1" w:lastColumn="0" w:noHBand="0" w:noVBand="1"/>
      </w:tblPr>
      <w:tblGrid>
        <w:gridCol w:w="2268"/>
        <w:gridCol w:w="7366"/>
      </w:tblGrid>
      <w:tr w:rsidR="005745A9" w:rsidRPr="00B10ECF" w14:paraId="58E3630D" w14:textId="77777777" w:rsidTr="005745A9">
        <w:tc>
          <w:tcPr>
            <w:tcW w:w="2268" w:type="dxa"/>
          </w:tcPr>
          <w:p w14:paraId="3FE90319" w14:textId="24A93294" w:rsidR="005745A9" w:rsidRPr="00B10ECF" w:rsidRDefault="005745A9" w:rsidP="004129D2">
            <w:pPr>
              <w:widowControl w:val="0"/>
              <w:tabs>
                <w:tab w:val="left" w:pos="1080"/>
              </w:tabs>
              <w:jc w:val="center"/>
              <w:rPr>
                <w:sz w:val="24"/>
                <w:lang w:val="uk-UA"/>
              </w:rPr>
            </w:pPr>
            <w:r w:rsidRPr="00B10ECF">
              <w:rPr>
                <w:sz w:val="24"/>
                <w:lang w:val="uk-UA"/>
              </w:rPr>
              <w:t>Оқу мақсаттары</w:t>
            </w:r>
          </w:p>
        </w:tc>
        <w:tc>
          <w:tcPr>
            <w:tcW w:w="7366" w:type="dxa"/>
          </w:tcPr>
          <w:p w14:paraId="6928AF8B" w14:textId="6A6FC288" w:rsidR="005745A9" w:rsidRPr="00B10ECF" w:rsidRDefault="005745A9" w:rsidP="004129D2">
            <w:pPr>
              <w:widowControl w:val="0"/>
              <w:tabs>
                <w:tab w:val="left" w:pos="1080"/>
              </w:tabs>
              <w:jc w:val="center"/>
              <w:rPr>
                <w:sz w:val="24"/>
                <w:lang w:val="uk-UA"/>
              </w:rPr>
            </w:pPr>
            <w:r w:rsidRPr="00B10ECF">
              <w:rPr>
                <w:sz w:val="24"/>
                <w:lang w:val="uk-UA"/>
              </w:rPr>
              <w:t>Оқыту әдістері</w:t>
            </w:r>
          </w:p>
        </w:tc>
      </w:tr>
      <w:tr w:rsidR="005745A9" w:rsidRPr="009F082E" w14:paraId="2DA0D3F5" w14:textId="77777777" w:rsidTr="005745A9">
        <w:tc>
          <w:tcPr>
            <w:tcW w:w="2268" w:type="dxa"/>
          </w:tcPr>
          <w:p w14:paraId="2C6F7A32" w14:textId="0407A7E2" w:rsidR="005745A9" w:rsidRPr="00B10ECF" w:rsidRDefault="005745A9" w:rsidP="00E84BE6">
            <w:pPr>
              <w:widowControl w:val="0"/>
              <w:tabs>
                <w:tab w:val="left" w:pos="1080"/>
              </w:tabs>
              <w:rPr>
                <w:sz w:val="24"/>
                <w:lang w:val="kk-KZ"/>
              </w:rPr>
            </w:pPr>
            <w:r w:rsidRPr="00B10ECF">
              <w:rPr>
                <w:rFonts w:eastAsiaTheme="minorHAnsi"/>
                <w:sz w:val="24"/>
                <w:lang w:val="uk-UA" w:eastAsia="en-US"/>
              </w:rPr>
              <w:t xml:space="preserve">Оқушылардың жаңа </w:t>
            </w:r>
            <w:r w:rsidRPr="00B10ECF">
              <w:rPr>
                <w:rFonts w:eastAsiaTheme="minorHAnsi"/>
                <w:sz w:val="24"/>
                <w:lang w:val="kk-KZ" w:eastAsia="en-US"/>
              </w:rPr>
              <w:t>білімді игеруі</w:t>
            </w:r>
          </w:p>
        </w:tc>
        <w:tc>
          <w:tcPr>
            <w:tcW w:w="7366" w:type="dxa"/>
          </w:tcPr>
          <w:p w14:paraId="6F04D3C3" w14:textId="238E7148" w:rsidR="005745A9" w:rsidRPr="00B10ECF" w:rsidRDefault="005745A9" w:rsidP="00E84BE6">
            <w:pPr>
              <w:widowControl w:val="0"/>
              <w:tabs>
                <w:tab w:val="left" w:pos="1080"/>
              </w:tabs>
              <w:rPr>
                <w:sz w:val="24"/>
                <w:lang w:val="kk-KZ"/>
              </w:rPr>
            </w:pPr>
            <w:r w:rsidRPr="00B10ECF">
              <w:rPr>
                <w:sz w:val="24"/>
                <w:lang w:val="uk-UA"/>
              </w:rPr>
              <w:t xml:space="preserve">1.Мұғалімнің </w:t>
            </w:r>
            <w:r w:rsidRPr="00B10ECF">
              <w:rPr>
                <w:sz w:val="24"/>
                <w:lang w:val="kk-KZ"/>
              </w:rPr>
              <w:t>сөздік тәсілдермен білімді жеткізуі.</w:t>
            </w:r>
          </w:p>
          <w:p w14:paraId="273CC6F1" w14:textId="1449BFDC" w:rsidR="005745A9" w:rsidRPr="00B10ECF" w:rsidRDefault="005745A9" w:rsidP="00E84BE6">
            <w:pPr>
              <w:widowControl w:val="0"/>
              <w:tabs>
                <w:tab w:val="left" w:pos="1080"/>
              </w:tabs>
              <w:rPr>
                <w:sz w:val="24"/>
                <w:lang w:val="kk-KZ"/>
              </w:rPr>
            </w:pPr>
            <w:r w:rsidRPr="00B10ECF">
              <w:rPr>
                <w:sz w:val="24"/>
                <w:lang w:val="kk-KZ"/>
              </w:rPr>
              <w:t>2.Оқушылардың өз бетінше жұмыс жасауы</w:t>
            </w:r>
          </w:p>
          <w:p w14:paraId="210D66EE" w14:textId="77777777" w:rsidR="005745A9" w:rsidRPr="00B10ECF" w:rsidRDefault="005745A9" w:rsidP="00E84BE6">
            <w:pPr>
              <w:widowControl w:val="0"/>
              <w:tabs>
                <w:tab w:val="left" w:pos="1080"/>
              </w:tabs>
              <w:rPr>
                <w:sz w:val="24"/>
                <w:lang w:val="kk-KZ"/>
              </w:rPr>
            </w:pPr>
            <w:r w:rsidRPr="00B10ECF">
              <w:rPr>
                <w:sz w:val="24"/>
                <w:lang w:val="kk-KZ"/>
              </w:rPr>
              <w:t>a) оқулықтар мен қосымша дереккөздерді пайдалану;</w:t>
            </w:r>
          </w:p>
          <w:p w14:paraId="4BAFAD86" w14:textId="1C5FC4CB" w:rsidR="005745A9" w:rsidRPr="00B10ECF" w:rsidRDefault="005745A9" w:rsidP="00E84BE6">
            <w:pPr>
              <w:widowControl w:val="0"/>
              <w:tabs>
                <w:tab w:val="left" w:pos="1080"/>
              </w:tabs>
              <w:rPr>
                <w:sz w:val="24"/>
                <w:lang w:val="kk-KZ"/>
              </w:rPr>
            </w:pPr>
            <w:r w:rsidRPr="00B10ECF">
              <w:rPr>
                <w:sz w:val="24"/>
                <w:lang w:val="kk-KZ"/>
              </w:rPr>
              <w:t>ә) бақылау жасау және тәжірибе жүргізу.</w:t>
            </w:r>
          </w:p>
        </w:tc>
      </w:tr>
      <w:tr w:rsidR="005745A9" w:rsidRPr="009F082E" w14:paraId="08495C89" w14:textId="77777777" w:rsidTr="005745A9">
        <w:tc>
          <w:tcPr>
            <w:tcW w:w="2268" w:type="dxa"/>
          </w:tcPr>
          <w:p w14:paraId="53420F26" w14:textId="72802FB9" w:rsidR="005745A9" w:rsidRPr="005745A9" w:rsidRDefault="005745A9" w:rsidP="00761776">
            <w:pPr>
              <w:widowControl w:val="0"/>
              <w:tabs>
                <w:tab w:val="left" w:pos="1080"/>
              </w:tabs>
              <w:rPr>
                <w:sz w:val="24"/>
                <w:lang w:val="kk-KZ"/>
              </w:rPr>
            </w:pPr>
            <w:r w:rsidRPr="005745A9">
              <w:rPr>
                <w:sz w:val="24"/>
                <w:lang w:val="kk-KZ"/>
              </w:rPr>
              <w:t>Білім, білік және дағдыны бекіту.</w:t>
            </w:r>
          </w:p>
        </w:tc>
        <w:tc>
          <w:tcPr>
            <w:tcW w:w="7366" w:type="dxa"/>
          </w:tcPr>
          <w:p w14:paraId="0B7103FD" w14:textId="77777777" w:rsidR="005745A9" w:rsidRPr="004C5A38" w:rsidRDefault="005745A9" w:rsidP="00EC6F57">
            <w:pPr>
              <w:pStyle w:val="ad"/>
              <w:spacing w:before="0" w:beforeAutospacing="0" w:after="0" w:afterAutospacing="0"/>
              <w:jc w:val="left"/>
              <w:rPr>
                <w:sz w:val="24"/>
                <w:lang w:val="kk-KZ"/>
              </w:rPr>
            </w:pPr>
            <w:r w:rsidRPr="004C5A38">
              <w:rPr>
                <w:sz w:val="24"/>
                <w:lang w:val="kk-KZ"/>
              </w:rPr>
              <w:t>1.Ақпаратты талдау</w:t>
            </w:r>
          </w:p>
          <w:p w14:paraId="5E23EA7A" w14:textId="77777777" w:rsidR="005745A9" w:rsidRPr="004C5A38" w:rsidRDefault="005745A9" w:rsidP="00EC6F57">
            <w:pPr>
              <w:pStyle w:val="ad"/>
              <w:spacing w:before="0" w:beforeAutospacing="0" w:after="0" w:afterAutospacing="0"/>
              <w:jc w:val="left"/>
              <w:rPr>
                <w:sz w:val="24"/>
                <w:lang w:val="kk-KZ"/>
              </w:rPr>
            </w:pPr>
            <w:r w:rsidRPr="004C5A38">
              <w:rPr>
                <w:sz w:val="24"/>
                <w:lang w:val="kk-KZ"/>
              </w:rPr>
              <w:t>2.Қайталау жаттығуларын орындау</w:t>
            </w:r>
          </w:p>
          <w:p w14:paraId="284C0ADC" w14:textId="19DB99A1" w:rsidR="005745A9" w:rsidRPr="004C5A38" w:rsidRDefault="005745A9" w:rsidP="00EC6F57">
            <w:pPr>
              <w:pStyle w:val="ad"/>
              <w:spacing w:before="0" w:beforeAutospacing="0" w:after="0" w:afterAutospacing="0"/>
              <w:jc w:val="left"/>
              <w:rPr>
                <w:sz w:val="24"/>
                <w:lang w:val="kk-KZ"/>
              </w:rPr>
            </w:pPr>
            <w:r w:rsidRPr="004C5A38">
              <w:rPr>
                <w:sz w:val="24"/>
                <w:lang w:val="kk-KZ"/>
              </w:rPr>
              <w:t>3.Жалпылап қорытындылау</w:t>
            </w:r>
          </w:p>
        </w:tc>
      </w:tr>
      <w:tr w:rsidR="005745A9" w:rsidRPr="009F082E" w14:paraId="0CFA84FA" w14:textId="77777777" w:rsidTr="005745A9">
        <w:tc>
          <w:tcPr>
            <w:tcW w:w="2268" w:type="dxa"/>
          </w:tcPr>
          <w:p w14:paraId="36302DE0" w14:textId="1A82E4A4" w:rsidR="005745A9" w:rsidRPr="00B10ECF" w:rsidRDefault="005745A9" w:rsidP="00761776">
            <w:pPr>
              <w:widowControl w:val="0"/>
              <w:tabs>
                <w:tab w:val="left" w:pos="1080"/>
              </w:tabs>
              <w:rPr>
                <w:sz w:val="24"/>
                <w:lang w:val="kk-KZ"/>
              </w:rPr>
            </w:pPr>
            <w:r w:rsidRPr="00B10ECF">
              <w:rPr>
                <w:sz w:val="24"/>
                <w:lang w:val="kk-KZ"/>
              </w:rPr>
              <w:t>Білім, білік және дағдыларды тексеру.</w:t>
            </w:r>
          </w:p>
        </w:tc>
        <w:tc>
          <w:tcPr>
            <w:tcW w:w="7366" w:type="dxa"/>
          </w:tcPr>
          <w:p w14:paraId="17CA8B12" w14:textId="1A32815E" w:rsidR="005745A9" w:rsidRPr="00B10ECF" w:rsidRDefault="005745A9" w:rsidP="00E84BE6">
            <w:pPr>
              <w:widowControl w:val="0"/>
              <w:tabs>
                <w:tab w:val="left" w:pos="1080"/>
              </w:tabs>
              <w:rPr>
                <w:sz w:val="24"/>
                <w:lang w:val="uk-UA"/>
              </w:rPr>
            </w:pPr>
            <w:r w:rsidRPr="00B10ECF">
              <w:rPr>
                <w:sz w:val="24"/>
                <w:lang w:val="uk-UA"/>
              </w:rPr>
              <w:t>1.</w:t>
            </w:r>
            <w:r w:rsidRPr="00B10ECF">
              <w:rPr>
                <w:sz w:val="24"/>
                <w:lang w:val="kk-KZ"/>
              </w:rPr>
              <w:t>Ауызша түрде сұрақтар беру</w:t>
            </w:r>
          </w:p>
          <w:p w14:paraId="5045EF34" w14:textId="1E99C2E0" w:rsidR="005745A9" w:rsidRPr="00B10ECF" w:rsidRDefault="005745A9" w:rsidP="00E84BE6">
            <w:pPr>
              <w:widowControl w:val="0"/>
              <w:tabs>
                <w:tab w:val="left" w:pos="1080"/>
              </w:tabs>
              <w:rPr>
                <w:sz w:val="24"/>
                <w:lang w:val="kk-KZ"/>
              </w:rPr>
            </w:pPr>
            <w:r w:rsidRPr="00B10ECF">
              <w:rPr>
                <w:sz w:val="24"/>
                <w:lang w:val="uk-UA"/>
              </w:rPr>
              <w:t>2.</w:t>
            </w:r>
            <w:r w:rsidRPr="00B10ECF">
              <w:rPr>
                <w:sz w:val="24"/>
                <w:lang w:val="kk-KZ"/>
              </w:rPr>
              <w:t>Жазбаша бақылау жұмыстарын жүргізу</w:t>
            </w:r>
          </w:p>
          <w:p w14:paraId="715CB78D" w14:textId="0BD5C90B" w:rsidR="005745A9" w:rsidRPr="00B10ECF" w:rsidRDefault="005745A9" w:rsidP="00E84BE6">
            <w:pPr>
              <w:widowControl w:val="0"/>
              <w:tabs>
                <w:tab w:val="left" w:pos="1080"/>
              </w:tabs>
              <w:rPr>
                <w:sz w:val="24"/>
                <w:lang w:val="kk-KZ"/>
              </w:rPr>
            </w:pPr>
            <w:r w:rsidRPr="00B10ECF">
              <w:rPr>
                <w:sz w:val="24"/>
                <w:lang w:val="uk-UA"/>
              </w:rPr>
              <w:t>3.</w:t>
            </w:r>
            <w:r w:rsidRPr="00B10ECF">
              <w:rPr>
                <w:sz w:val="24"/>
                <w:lang w:val="kk-KZ"/>
              </w:rPr>
              <w:t>Тәжірибелік және сызба жұмыстарын орындау</w:t>
            </w:r>
          </w:p>
        </w:tc>
      </w:tr>
    </w:tbl>
    <w:p w14:paraId="6FEE6178" w14:textId="77777777" w:rsidR="00761776" w:rsidRPr="00B10ECF" w:rsidRDefault="00761776" w:rsidP="00761776">
      <w:pPr>
        <w:widowControl w:val="0"/>
        <w:tabs>
          <w:tab w:val="left" w:pos="1080"/>
        </w:tabs>
        <w:ind w:firstLine="709"/>
        <w:rPr>
          <w:sz w:val="24"/>
          <w:lang w:val="uk-UA"/>
        </w:rPr>
      </w:pPr>
    </w:p>
    <w:p w14:paraId="160303E5" w14:textId="13BB5D7E" w:rsidR="005A3220" w:rsidRPr="00B10ECF" w:rsidRDefault="000C6D0E" w:rsidP="005745A9">
      <w:pPr>
        <w:widowControl w:val="0"/>
        <w:tabs>
          <w:tab w:val="left" w:pos="1080"/>
        </w:tabs>
        <w:ind w:firstLine="567"/>
        <w:rPr>
          <w:rFonts w:eastAsiaTheme="minorHAnsi"/>
          <w:sz w:val="22"/>
          <w:szCs w:val="22"/>
          <w:lang w:val="uk-UA" w:eastAsia="en-US"/>
        </w:rPr>
      </w:pPr>
      <w:r w:rsidRPr="00B10ECF">
        <w:rPr>
          <w:rFonts w:eastAsiaTheme="minorHAnsi"/>
          <w:szCs w:val="28"/>
          <w:lang w:val="uk-UA" w:eastAsia="en-US"/>
        </w:rPr>
        <w:t>Оқытудың дәстүрлі өнімсіз стилін ығыстыру және оқушылардың</w:t>
      </w:r>
      <w:r w:rsidRPr="00B10ECF">
        <w:rPr>
          <w:szCs w:val="28"/>
          <w:lang w:val="uk-UA"/>
        </w:rPr>
        <w:t xml:space="preserve"> </w:t>
      </w:r>
      <w:r w:rsidRPr="00B10ECF">
        <w:rPr>
          <w:rFonts w:eastAsiaTheme="minorHAnsi"/>
          <w:szCs w:val="28"/>
          <w:lang w:val="uk-UA" w:eastAsia="en-US"/>
        </w:rPr>
        <w:t>танымдық</w:t>
      </w:r>
      <w:r w:rsidRPr="00B10ECF">
        <w:rPr>
          <w:szCs w:val="28"/>
          <w:lang w:val="uk-UA"/>
        </w:rPr>
        <w:t xml:space="preserve"> </w:t>
      </w:r>
      <w:r w:rsidRPr="00B10ECF">
        <w:rPr>
          <w:rFonts w:eastAsiaTheme="minorHAnsi"/>
          <w:szCs w:val="28"/>
          <w:lang w:val="uk-UA"/>
        </w:rPr>
        <w:t>белсенділігі мен өзіндік ойлауын қамтамасыз ететін жаңа дамытушы, сындарлы</w:t>
      </w:r>
      <w:r w:rsidRPr="00B10ECF">
        <w:rPr>
          <w:rFonts w:eastAsiaTheme="minorHAnsi"/>
          <w:szCs w:val="28"/>
          <w:lang w:val="uk-UA" w:eastAsia="en-US"/>
        </w:rPr>
        <w:t xml:space="preserve"> </w:t>
      </w:r>
      <w:r w:rsidRPr="00B10ECF">
        <w:rPr>
          <w:rFonts w:eastAsiaTheme="minorHAnsi"/>
          <w:szCs w:val="28"/>
          <w:lang w:val="uk-UA"/>
        </w:rPr>
        <w:t>білім беру моделіне көшуі әлемдік білім берудің стратегиялық бағыттарының бірі</w:t>
      </w:r>
      <w:r w:rsidRPr="00B10ECF">
        <w:rPr>
          <w:rFonts w:eastAsiaTheme="minorHAnsi"/>
          <w:szCs w:val="28"/>
          <w:lang w:val="uk-UA" w:eastAsia="en-US"/>
        </w:rPr>
        <w:t xml:space="preserve"> [177]</w:t>
      </w:r>
      <w:r w:rsidRPr="00B10ECF">
        <w:rPr>
          <w:rFonts w:eastAsiaTheme="minorHAnsi"/>
          <w:sz w:val="22"/>
          <w:szCs w:val="22"/>
          <w:lang w:val="uk-UA" w:eastAsia="en-US"/>
        </w:rPr>
        <w:t>.</w:t>
      </w:r>
    </w:p>
    <w:p w14:paraId="73596F49" w14:textId="77777777" w:rsidR="005745A9" w:rsidRPr="004C5A38" w:rsidRDefault="005745A9" w:rsidP="00F70C4A">
      <w:pPr>
        <w:widowControl w:val="0"/>
        <w:tabs>
          <w:tab w:val="left" w:pos="1080"/>
        </w:tabs>
        <w:spacing w:before="120"/>
        <w:rPr>
          <w:rFonts w:eastAsiaTheme="minorHAnsi"/>
          <w:szCs w:val="28"/>
          <w:lang w:val="uk-UA"/>
        </w:rPr>
      </w:pPr>
      <w:r w:rsidRPr="004C5A38">
        <w:rPr>
          <w:rFonts w:eastAsiaTheme="minorHAnsi"/>
          <w:szCs w:val="28"/>
          <w:lang w:val="uk-UA"/>
        </w:rPr>
        <w:br w:type="page"/>
      </w:r>
    </w:p>
    <w:p w14:paraId="33095AC6" w14:textId="19F8A833" w:rsidR="00F105CB" w:rsidRPr="00B10ECF" w:rsidRDefault="004E33CC" w:rsidP="00F70C4A">
      <w:pPr>
        <w:widowControl w:val="0"/>
        <w:tabs>
          <w:tab w:val="left" w:pos="1080"/>
        </w:tabs>
        <w:spacing w:before="120"/>
        <w:rPr>
          <w:rFonts w:eastAsiaTheme="minorHAnsi"/>
          <w:szCs w:val="28"/>
          <w:lang w:val="en-US"/>
        </w:rPr>
      </w:pPr>
      <w:r w:rsidRPr="00B10ECF">
        <w:rPr>
          <w:rFonts w:eastAsiaTheme="minorHAnsi"/>
          <w:szCs w:val="28"/>
        </w:rPr>
        <w:lastRenderedPageBreak/>
        <w:t xml:space="preserve">Кесте </w:t>
      </w:r>
      <w:r w:rsidR="007F0423" w:rsidRPr="00B10ECF">
        <w:rPr>
          <w:rFonts w:eastAsiaTheme="minorHAnsi"/>
          <w:szCs w:val="28"/>
        </w:rPr>
        <w:t>1</w:t>
      </w:r>
      <w:r w:rsidR="00F105CB" w:rsidRPr="00B10ECF">
        <w:rPr>
          <w:rFonts w:eastAsiaTheme="minorHAnsi"/>
          <w:szCs w:val="28"/>
          <w:lang w:val="en-US"/>
        </w:rPr>
        <w:t>0</w:t>
      </w:r>
      <w:r w:rsidR="007F0423" w:rsidRPr="00B10ECF">
        <w:rPr>
          <w:rFonts w:eastAsiaTheme="minorHAnsi"/>
          <w:szCs w:val="28"/>
        </w:rPr>
        <w:t> </w:t>
      </w:r>
      <w:r w:rsidRPr="00B10ECF">
        <w:rPr>
          <w:rFonts w:eastAsiaTheme="minorHAnsi"/>
          <w:szCs w:val="28"/>
        </w:rPr>
        <w:t>– Дәстүрлі оқытудың ерекшеліктері</w:t>
      </w:r>
    </w:p>
    <w:p w14:paraId="3A33E136" w14:textId="77777777" w:rsidR="00F70C4A" w:rsidRPr="00B10ECF" w:rsidRDefault="00F70C4A" w:rsidP="00F70C4A">
      <w:pPr>
        <w:widowControl w:val="0"/>
        <w:tabs>
          <w:tab w:val="left" w:pos="1080"/>
        </w:tabs>
        <w:ind w:firstLine="709"/>
        <w:rPr>
          <w:rFonts w:eastAsiaTheme="minorHAnsi"/>
          <w:szCs w:val="28"/>
          <w:lang w:val="en-US"/>
        </w:rPr>
      </w:pPr>
    </w:p>
    <w:tbl>
      <w:tblPr>
        <w:tblStyle w:val="a5"/>
        <w:tblW w:w="9634" w:type="dxa"/>
        <w:tblInd w:w="0" w:type="dxa"/>
        <w:tblLook w:val="04A0" w:firstRow="1" w:lastRow="0" w:firstColumn="1" w:lastColumn="0" w:noHBand="0" w:noVBand="1"/>
      </w:tblPr>
      <w:tblGrid>
        <w:gridCol w:w="3119"/>
        <w:gridCol w:w="6515"/>
      </w:tblGrid>
      <w:tr w:rsidR="005745A9" w:rsidRPr="00B10ECF" w14:paraId="4F99F42C" w14:textId="77777777" w:rsidTr="005745A9">
        <w:tc>
          <w:tcPr>
            <w:tcW w:w="3119" w:type="dxa"/>
            <w:tcBorders>
              <w:top w:val="single" w:sz="4" w:space="0" w:color="auto"/>
            </w:tcBorders>
          </w:tcPr>
          <w:p w14:paraId="426994F3" w14:textId="2A29D7A3" w:rsidR="005745A9" w:rsidRPr="00B10ECF" w:rsidRDefault="005745A9" w:rsidP="004129D2">
            <w:pPr>
              <w:widowControl w:val="0"/>
              <w:tabs>
                <w:tab w:val="left" w:pos="1080"/>
              </w:tabs>
              <w:jc w:val="center"/>
              <w:rPr>
                <w:rFonts w:eastAsiaTheme="minorHAnsi"/>
                <w:sz w:val="24"/>
              </w:rPr>
            </w:pPr>
            <w:r w:rsidRPr="00B10ECF">
              <w:rPr>
                <w:rFonts w:eastAsiaTheme="minorHAnsi"/>
                <w:sz w:val="24"/>
              </w:rPr>
              <w:t>Тиімділігі</w:t>
            </w:r>
          </w:p>
        </w:tc>
        <w:tc>
          <w:tcPr>
            <w:tcW w:w="6515" w:type="dxa"/>
          </w:tcPr>
          <w:p w14:paraId="67840AA9" w14:textId="5673EDBB" w:rsidR="005745A9" w:rsidRPr="00B10ECF" w:rsidRDefault="005745A9" w:rsidP="004129D2">
            <w:pPr>
              <w:widowControl w:val="0"/>
              <w:tabs>
                <w:tab w:val="left" w:pos="1080"/>
              </w:tabs>
              <w:jc w:val="center"/>
              <w:rPr>
                <w:rFonts w:eastAsiaTheme="minorHAnsi"/>
                <w:sz w:val="24"/>
              </w:rPr>
            </w:pPr>
            <w:r w:rsidRPr="00B10ECF">
              <w:rPr>
                <w:rFonts w:eastAsiaTheme="minorHAnsi"/>
                <w:sz w:val="24"/>
              </w:rPr>
              <w:t>Тиімсіздігі</w:t>
            </w:r>
          </w:p>
        </w:tc>
      </w:tr>
      <w:tr w:rsidR="005745A9" w:rsidRPr="00B10ECF" w14:paraId="68866398" w14:textId="77777777" w:rsidTr="005745A9">
        <w:tc>
          <w:tcPr>
            <w:tcW w:w="3119" w:type="dxa"/>
          </w:tcPr>
          <w:p w14:paraId="0AF57B15" w14:textId="77777777" w:rsidR="005745A9" w:rsidRPr="00B10ECF" w:rsidRDefault="005745A9" w:rsidP="00827864">
            <w:pPr>
              <w:widowControl w:val="0"/>
              <w:tabs>
                <w:tab w:val="left" w:pos="1080"/>
              </w:tabs>
              <w:rPr>
                <w:rFonts w:eastAsiaTheme="minorHAnsi"/>
                <w:sz w:val="24"/>
              </w:rPr>
            </w:pPr>
            <w:r w:rsidRPr="00B10ECF">
              <w:rPr>
                <w:rFonts w:eastAsiaTheme="minorHAnsi"/>
                <w:sz w:val="24"/>
              </w:rPr>
              <w:t>Оқытудың жүйелілігі</w:t>
            </w:r>
          </w:p>
        </w:tc>
        <w:tc>
          <w:tcPr>
            <w:tcW w:w="6515" w:type="dxa"/>
            <w:tcBorders>
              <w:bottom w:val="single" w:sz="4" w:space="0" w:color="auto"/>
            </w:tcBorders>
          </w:tcPr>
          <w:p w14:paraId="067F9BBD" w14:textId="1374DE63" w:rsidR="005745A9" w:rsidRPr="00B10ECF" w:rsidRDefault="005745A9" w:rsidP="00827864">
            <w:pPr>
              <w:widowControl w:val="0"/>
              <w:tabs>
                <w:tab w:val="left" w:pos="1080"/>
              </w:tabs>
              <w:rPr>
                <w:rFonts w:eastAsiaTheme="minorHAnsi"/>
                <w:sz w:val="24"/>
              </w:rPr>
            </w:pPr>
            <w:r w:rsidRPr="00B10ECF">
              <w:rPr>
                <w:rFonts w:eastAsiaTheme="minorHAnsi"/>
                <w:noProof/>
                <w:sz w:val="24"/>
              </w:rPr>
              <mc:AlternateContent>
                <mc:Choice Requires="wpi">
                  <w:drawing>
                    <wp:anchor distT="0" distB="0" distL="114300" distR="114300" simplePos="0" relativeHeight="251899392" behindDoc="0" locked="0" layoutInCell="1" allowOverlap="1" wp14:anchorId="714DA05F" wp14:editId="4A0E5B84">
                      <wp:simplePos x="0" y="0"/>
                      <wp:positionH relativeFrom="column">
                        <wp:posOffset>1323318</wp:posOffset>
                      </wp:positionH>
                      <wp:positionV relativeFrom="paragraph">
                        <wp:posOffset>358157</wp:posOffset>
                      </wp:positionV>
                      <wp:extent cx="360" cy="360"/>
                      <wp:effectExtent l="38100" t="38100" r="38100" b="38100"/>
                      <wp:wrapNone/>
                      <wp:docPr id="207398971" name="Рукописный ввод 4"/>
                      <wp:cNvGraphicFramePr/>
                      <a:graphic xmlns:a="http://schemas.openxmlformats.org/drawingml/2006/main">
                        <a:graphicData uri="http://schemas.microsoft.com/office/word/2010/wordprocessingInk">
                          <w14:contentPart bwMode="auto" r:id="rId24">
                            <w14:nvContentPartPr>
                              <w14:cNvContentPartPr/>
                            </w14:nvContentPartPr>
                            <w14:xfrm>
                              <a:off x="0" y="0"/>
                              <a:ext cx="360" cy="360"/>
                            </w14:xfrm>
                          </w14:contentPart>
                        </a:graphicData>
                      </a:graphic>
                    </wp:anchor>
                  </w:drawing>
                </mc:Choice>
                <mc:Fallback>
                  <w:pict>
                    <v:shapetype w14:anchorId="1836ED9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4" o:spid="_x0000_s1026" type="#_x0000_t75" style="position:absolute;margin-left:103.35pt;margin-top:27.35pt;width:1.75pt;height:1.75pt;z-index:251899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">
                      <v:imagedata r:id="rId30" o:title=""/>
                    </v:shape>
                  </w:pict>
                </mc:Fallback>
              </mc:AlternateContent>
            </w:r>
            <w:r w:rsidRPr="00B10ECF">
              <w:rPr>
                <w:rFonts w:eastAsiaTheme="minorHAnsi"/>
                <w:sz w:val="24"/>
              </w:rPr>
              <w:t xml:space="preserve">Үлгілі бірыңғайлы оқыту және оқыту мазмұнының </w:t>
            </w:r>
            <w:proofErr w:type="gramStart"/>
            <w:r w:rsidRPr="00B10ECF">
              <w:rPr>
                <w:rFonts w:eastAsiaTheme="minorHAnsi"/>
                <w:sz w:val="24"/>
              </w:rPr>
              <w:t>бірқалыптылығының  оқушыларды</w:t>
            </w:r>
            <w:proofErr w:type="gramEnd"/>
            <w:r w:rsidRPr="00B10ECF">
              <w:rPr>
                <w:rFonts w:eastAsiaTheme="minorHAnsi"/>
                <w:sz w:val="24"/>
              </w:rPr>
              <w:t xml:space="preserve"> жалықтыруы</w:t>
            </w:r>
          </w:p>
        </w:tc>
      </w:tr>
      <w:tr w:rsidR="005745A9" w:rsidRPr="00B10ECF" w14:paraId="5E38105D" w14:textId="77777777" w:rsidTr="005745A9">
        <w:tc>
          <w:tcPr>
            <w:tcW w:w="3119" w:type="dxa"/>
            <w:tcBorders>
              <w:right w:val="single" w:sz="4" w:space="0" w:color="auto"/>
            </w:tcBorders>
          </w:tcPr>
          <w:p w14:paraId="1FB1B46C" w14:textId="67580E86" w:rsidR="005745A9" w:rsidRPr="00B10ECF" w:rsidRDefault="005745A9" w:rsidP="00827864">
            <w:pPr>
              <w:widowControl w:val="0"/>
              <w:tabs>
                <w:tab w:val="left" w:pos="1080"/>
              </w:tabs>
              <w:rPr>
                <w:rFonts w:eastAsiaTheme="minorHAnsi"/>
                <w:sz w:val="24"/>
              </w:rPr>
            </w:pPr>
            <w:r w:rsidRPr="00B10ECF">
              <w:rPr>
                <w:rFonts w:eastAsiaTheme="minorHAnsi"/>
                <w:sz w:val="24"/>
              </w:rPr>
              <w:t>Берілетін оқу материалдарының берілу жүйелігі, реттілігі мен логикалық дұрыстығы. Қысқа уақыт ішінде көлемді ақпарат беру</w:t>
            </w:r>
          </w:p>
        </w:tc>
        <w:tc>
          <w:tcPr>
            <w:tcW w:w="6515" w:type="dxa"/>
            <w:tcBorders>
              <w:top w:val="single" w:sz="4" w:space="0" w:color="auto"/>
              <w:left w:val="single" w:sz="4" w:space="0" w:color="auto"/>
              <w:bottom w:val="single" w:sz="4" w:space="0" w:color="auto"/>
              <w:right w:val="single" w:sz="4" w:space="0" w:color="auto"/>
            </w:tcBorders>
          </w:tcPr>
          <w:p w14:paraId="7F63438F" w14:textId="11E015CE" w:rsidR="005745A9" w:rsidRPr="00B10ECF" w:rsidRDefault="005745A9" w:rsidP="00827864">
            <w:pPr>
              <w:widowControl w:val="0"/>
              <w:tabs>
                <w:tab w:val="left" w:pos="1080"/>
              </w:tabs>
              <w:rPr>
                <w:rFonts w:eastAsiaTheme="minorHAnsi"/>
                <w:sz w:val="24"/>
              </w:rPr>
            </w:pPr>
            <w:r w:rsidRPr="00B10ECF">
              <w:rPr>
                <w:rFonts w:eastAsiaTheme="minorHAnsi"/>
                <w:sz w:val="24"/>
              </w:rPr>
              <w:t>Оқытудың жаттандылығы, оқушылардың ойлау, мақсат қою, жоспарлау, бағалау мүмкіндіктеріннң шектелуі.</w:t>
            </w:r>
          </w:p>
          <w:p w14:paraId="1E23CB39" w14:textId="5EFBF4B3" w:rsidR="005745A9" w:rsidRPr="00B10ECF" w:rsidRDefault="005745A9" w:rsidP="00827864">
            <w:pPr>
              <w:widowControl w:val="0"/>
              <w:tabs>
                <w:tab w:val="left" w:pos="1080"/>
              </w:tabs>
              <w:rPr>
                <w:rFonts w:eastAsiaTheme="minorHAnsi"/>
                <w:sz w:val="24"/>
              </w:rPr>
            </w:pPr>
            <w:r w:rsidRPr="00B10ECF">
              <w:rPr>
                <w:rFonts w:eastAsiaTheme="minorHAnsi"/>
                <w:sz w:val="24"/>
              </w:rPr>
              <w:t>Оқу материалдарындағы ақпараттың аз берілуі, білім нәтижесінің тек үй тапсырмасын орындауы арқылы тексеріліп анықталуы</w:t>
            </w:r>
          </w:p>
        </w:tc>
      </w:tr>
      <w:tr w:rsidR="005745A9" w:rsidRPr="00B10ECF" w14:paraId="2054C591" w14:textId="77777777" w:rsidTr="005745A9">
        <w:tc>
          <w:tcPr>
            <w:tcW w:w="3119" w:type="dxa"/>
          </w:tcPr>
          <w:p w14:paraId="191F196E" w14:textId="65A308B6" w:rsidR="005745A9" w:rsidRPr="00B10ECF" w:rsidRDefault="005745A9" w:rsidP="00827864">
            <w:pPr>
              <w:widowControl w:val="0"/>
              <w:tabs>
                <w:tab w:val="left" w:pos="1080"/>
              </w:tabs>
              <w:rPr>
                <w:rFonts w:eastAsiaTheme="minorHAnsi"/>
                <w:sz w:val="24"/>
              </w:rPr>
            </w:pPr>
            <w:r w:rsidRPr="00B10ECF">
              <w:rPr>
                <w:rFonts w:eastAsiaTheme="minorHAnsi"/>
                <w:sz w:val="24"/>
              </w:rPr>
              <w:t xml:space="preserve">Ұйымдастырудың жоспарлы болуы </w:t>
            </w:r>
          </w:p>
        </w:tc>
        <w:tc>
          <w:tcPr>
            <w:tcW w:w="6515" w:type="dxa"/>
            <w:tcBorders>
              <w:top w:val="single" w:sz="4" w:space="0" w:color="auto"/>
            </w:tcBorders>
          </w:tcPr>
          <w:p w14:paraId="591F4988" w14:textId="3A921944" w:rsidR="005745A9" w:rsidRPr="00B10ECF" w:rsidRDefault="005745A9" w:rsidP="00827864">
            <w:pPr>
              <w:widowControl w:val="0"/>
              <w:tabs>
                <w:tab w:val="left" w:pos="1080"/>
              </w:tabs>
              <w:rPr>
                <w:rFonts w:eastAsiaTheme="minorHAnsi"/>
                <w:sz w:val="24"/>
              </w:rPr>
            </w:pPr>
            <w:r w:rsidRPr="00B10ECF">
              <w:rPr>
                <w:rFonts w:eastAsiaTheme="minorHAnsi"/>
                <w:sz w:val="24"/>
              </w:rPr>
              <w:t xml:space="preserve">Оқушылар арасында сабақ барысында </w:t>
            </w:r>
            <w:proofErr w:type="gramStart"/>
            <w:r w:rsidRPr="00B10ECF">
              <w:rPr>
                <w:rFonts w:eastAsiaTheme="minorHAnsi"/>
                <w:sz w:val="24"/>
              </w:rPr>
              <w:t>коммуникативтік  қарым</w:t>
            </w:r>
            <w:proofErr w:type="gramEnd"/>
            <w:r w:rsidRPr="00B10ECF">
              <w:rPr>
                <w:rFonts w:eastAsiaTheme="minorHAnsi"/>
                <w:sz w:val="24"/>
              </w:rPr>
              <w:t>-қатынастың аздығы, болмауы</w:t>
            </w:r>
          </w:p>
        </w:tc>
      </w:tr>
      <w:tr w:rsidR="005745A9" w:rsidRPr="00B10ECF" w14:paraId="472EC1B0" w14:textId="77777777" w:rsidTr="005745A9">
        <w:tc>
          <w:tcPr>
            <w:tcW w:w="3119" w:type="dxa"/>
          </w:tcPr>
          <w:p w14:paraId="001D733B" w14:textId="33C510FF" w:rsidR="005745A9" w:rsidRPr="00B10ECF" w:rsidRDefault="005745A9" w:rsidP="004129D2">
            <w:pPr>
              <w:widowControl w:val="0"/>
              <w:tabs>
                <w:tab w:val="left" w:pos="1080"/>
              </w:tabs>
              <w:rPr>
                <w:rFonts w:eastAsiaTheme="minorHAnsi"/>
                <w:sz w:val="24"/>
              </w:rPr>
            </w:pPr>
            <w:r w:rsidRPr="00B10ECF">
              <w:rPr>
                <w:rFonts w:eastAsiaTheme="minorHAnsi"/>
                <w:sz w:val="24"/>
              </w:rPr>
              <w:t>Мұғалімнің оқушыларға</w:t>
            </w:r>
            <w:r w:rsidRPr="00B10ECF">
              <w:rPr>
                <w:rFonts w:eastAsiaTheme="minorHAnsi"/>
                <w:sz w:val="24"/>
                <w:lang w:val="kk-KZ"/>
              </w:rPr>
              <w:t xml:space="preserve"> </w:t>
            </w:r>
            <w:r w:rsidRPr="00B10ECF">
              <w:rPr>
                <w:rFonts w:eastAsiaTheme="minorHAnsi"/>
                <w:sz w:val="24"/>
              </w:rPr>
              <w:t>эмоционалды ықпалы</w:t>
            </w:r>
          </w:p>
        </w:tc>
        <w:tc>
          <w:tcPr>
            <w:tcW w:w="6515" w:type="dxa"/>
          </w:tcPr>
          <w:p w14:paraId="04DA5656" w14:textId="568706EE" w:rsidR="005745A9" w:rsidRPr="00B10ECF" w:rsidRDefault="005745A9" w:rsidP="00827864">
            <w:pPr>
              <w:widowControl w:val="0"/>
              <w:tabs>
                <w:tab w:val="left" w:pos="1080"/>
              </w:tabs>
              <w:rPr>
                <w:rFonts w:eastAsiaTheme="minorHAnsi"/>
                <w:sz w:val="24"/>
              </w:rPr>
            </w:pPr>
            <w:r w:rsidRPr="00B10ECF">
              <w:rPr>
                <w:rFonts w:eastAsiaTheme="minorHAnsi"/>
                <w:sz w:val="24"/>
              </w:rPr>
              <w:t>Оқушыда белсенділік, шығармашылық, дербестіктің болмауы, төмендігі, кері байланыстың аздығы</w:t>
            </w:r>
          </w:p>
        </w:tc>
      </w:tr>
      <w:tr w:rsidR="005745A9" w:rsidRPr="00B10ECF" w14:paraId="605C62AA" w14:textId="77777777" w:rsidTr="005745A9">
        <w:tc>
          <w:tcPr>
            <w:tcW w:w="3119" w:type="dxa"/>
          </w:tcPr>
          <w:p w14:paraId="1E5B08CA" w14:textId="46319E35" w:rsidR="005745A9" w:rsidRPr="00B10ECF" w:rsidRDefault="005745A9" w:rsidP="004129D2">
            <w:pPr>
              <w:widowControl w:val="0"/>
              <w:tabs>
                <w:tab w:val="left" w:pos="1080"/>
              </w:tabs>
              <w:rPr>
                <w:rFonts w:eastAsiaTheme="minorHAnsi"/>
                <w:sz w:val="24"/>
              </w:rPr>
            </w:pPr>
            <w:r w:rsidRPr="00B10ECF">
              <w:rPr>
                <w:rFonts w:eastAsiaTheme="minorHAnsi"/>
                <w:sz w:val="24"/>
              </w:rPr>
              <w:t>Оқыту кезіндегі</w:t>
            </w:r>
            <w:r w:rsidRPr="00B10ECF">
              <w:rPr>
                <w:rFonts w:eastAsiaTheme="minorHAnsi"/>
                <w:sz w:val="24"/>
                <w:lang w:val="kk-KZ"/>
              </w:rPr>
              <w:t xml:space="preserve"> </w:t>
            </w:r>
            <w:r w:rsidRPr="00B10ECF">
              <w:rPr>
                <w:rFonts w:eastAsiaTheme="minorHAnsi"/>
                <w:sz w:val="24"/>
              </w:rPr>
              <w:t>оңтайлылық</w:t>
            </w:r>
          </w:p>
        </w:tc>
        <w:tc>
          <w:tcPr>
            <w:tcW w:w="6515" w:type="dxa"/>
          </w:tcPr>
          <w:p w14:paraId="256CF76A" w14:textId="77777777" w:rsidR="005745A9" w:rsidRPr="00B10ECF" w:rsidRDefault="005745A9" w:rsidP="00827864">
            <w:pPr>
              <w:widowControl w:val="0"/>
              <w:tabs>
                <w:tab w:val="left" w:pos="1080"/>
              </w:tabs>
              <w:rPr>
                <w:rFonts w:eastAsiaTheme="minorHAnsi"/>
                <w:sz w:val="24"/>
              </w:rPr>
            </w:pPr>
            <w:r w:rsidRPr="00B10ECF">
              <w:rPr>
                <w:rFonts w:eastAsiaTheme="minorHAnsi"/>
                <w:sz w:val="24"/>
              </w:rPr>
              <w:t>Оқушының жеке қабілетінің ескерілмеуі, дара оқытудың болмауы</w:t>
            </w:r>
          </w:p>
        </w:tc>
      </w:tr>
    </w:tbl>
    <w:p w14:paraId="534206B2" w14:textId="77777777" w:rsidR="004E33CC" w:rsidRPr="00B10ECF" w:rsidRDefault="004E33CC" w:rsidP="004E33CC">
      <w:pPr>
        <w:widowControl w:val="0"/>
        <w:tabs>
          <w:tab w:val="left" w:pos="1080"/>
        </w:tabs>
        <w:rPr>
          <w:rFonts w:eastAsiaTheme="minorHAnsi"/>
          <w:szCs w:val="28"/>
        </w:rPr>
      </w:pPr>
    </w:p>
    <w:p w14:paraId="2F85068F" w14:textId="1184E987" w:rsidR="00135C59" w:rsidRPr="00B10ECF" w:rsidRDefault="00135C59" w:rsidP="005745A9">
      <w:pPr>
        <w:pStyle w:val="a9"/>
        <w:widowControl w:val="0"/>
        <w:tabs>
          <w:tab w:val="left" w:pos="1080"/>
        </w:tabs>
        <w:autoSpaceDE w:val="0"/>
        <w:autoSpaceDN w:val="0"/>
        <w:ind w:left="0" w:firstLine="567"/>
        <w:rPr>
          <w:szCs w:val="28"/>
          <w:shd w:val="clear" w:color="auto" w:fill="FFFFFF"/>
        </w:rPr>
      </w:pPr>
      <w:r w:rsidRPr="00B10ECF">
        <w:rPr>
          <w:szCs w:val="28"/>
        </w:rPr>
        <w:t xml:space="preserve">Қазақстан Республикасының 2025 жылға дейінгі Стратегиялық даму жоспарында дәстүрлі оқу бағдарламаларынан функционалдық сауаттылыққа, болашақ еңбек нарығында талап етілетін заманауи дағдылар мен құзыреттілікті қалыптастыруға бағытталған қағидатты өзгерістерде </w:t>
      </w:r>
      <w:r w:rsidRPr="00B10ECF">
        <w:rPr>
          <w:szCs w:val="28"/>
          <w:lang w:val="uk-UA"/>
        </w:rPr>
        <w:t>«</w:t>
      </w:r>
      <w:r w:rsidRPr="00B10ECF">
        <w:rPr>
          <w:szCs w:val="28"/>
        </w:rPr>
        <w:t>Білім беру жүйесін жаңғырту, білім беру бағдарламаларының мазмұнын жаңарту</w:t>
      </w:r>
      <w:r w:rsidRPr="00B10ECF">
        <w:rPr>
          <w:szCs w:val="28"/>
          <w:shd w:val="clear" w:color="auto" w:fill="FFFFFF"/>
          <w:lang w:val="uk-UA"/>
        </w:rPr>
        <w:t>»</w:t>
      </w:r>
      <w:r w:rsidR="00EC6F57" w:rsidRPr="00B10ECF">
        <w:rPr>
          <w:szCs w:val="28"/>
          <w:shd w:val="clear" w:color="auto" w:fill="FFFFFF"/>
        </w:rPr>
        <w:t xml:space="preserve"> </w:t>
      </w:r>
      <w:r w:rsidR="00EC6F57" w:rsidRPr="00B10ECF">
        <w:rPr>
          <w:szCs w:val="28"/>
        </w:rPr>
        <w:t>басты мақсат ретінде белгіленген.</w:t>
      </w:r>
      <w:r w:rsidR="00DC40E2" w:rsidRPr="00B10ECF">
        <w:rPr>
          <w:szCs w:val="28"/>
          <w:shd w:val="clear" w:color="auto" w:fill="FFFFFF"/>
        </w:rPr>
        <w:t xml:space="preserve"> </w:t>
      </w:r>
      <w:r w:rsidR="00DC40E2" w:rsidRPr="00B10ECF">
        <w:rPr>
          <w:szCs w:val="28"/>
        </w:rPr>
        <w:t xml:space="preserve">Сонымен қатар, жаңғыртудың маңызды шарты — пәнді оқытумен ғана шектелмей, бағдарламаларды </w:t>
      </w:r>
      <w:r w:rsidRPr="00B10ECF">
        <w:rPr>
          <w:szCs w:val="28"/>
        </w:rPr>
        <w:t>өзгеріп жатқан уақыт талаптарына үнемі бейімдеп, оқушыларға талап етілетін практикалық дағдыларды үйрететін педагогтармен қамтамасыз ету</w:t>
      </w:r>
      <w:r w:rsidRPr="00B10ECF">
        <w:rPr>
          <w:szCs w:val="28"/>
          <w:shd w:val="clear" w:color="auto" w:fill="FFFFFF"/>
          <w:lang w:val="uk-UA"/>
        </w:rPr>
        <w:t>»</w:t>
      </w:r>
      <w:r w:rsidRPr="00B10ECF">
        <w:rPr>
          <w:szCs w:val="28"/>
        </w:rPr>
        <w:t xml:space="preserve"> міндеттеледі </w:t>
      </w:r>
      <w:r w:rsidRPr="00B10ECF">
        <w:rPr>
          <w:szCs w:val="28"/>
          <w:lang w:val="uk-UA"/>
        </w:rPr>
        <w:t>[</w:t>
      </w:r>
      <w:r w:rsidR="004A7315" w:rsidRPr="00B10ECF">
        <w:rPr>
          <w:szCs w:val="28"/>
        </w:rPr>
        <w:t>1</w:t>
      </w:r>
      <w:r w:rsidR="00A51913" w:rsidRPr="00B10ECF">
        <w:rPr>
          <w:szCs w:val="28"/>
        </w:rPr>
        <w:t>78</w:t>
      </w:r>
      <w:r w:rsidRPr="00B10ECF">
        <w:rPr>
          <w:szCs w:val="28"/>
          <w:lang w:val="uk-UA"/>
        </w:rPr>
        <w:t>]</w:t>
      </w:r>
      <w:r w:rsidRPr="00B10ECF">
        <w:rPr>
          <w:szCs w:val="28"/>
        </w:rPr>
        <w:t>.</w:t>
      </w:r>
    </w:p>
    <w:p w14:paraId="3B8D03B3" w14:textId="3A63F8F6" w:rsidR="00D84749" w:rsidRPr="00B10ECF" w:rsidRDefault="00135C59" w:rsidP="005745A9">
      <w:pPr>
        <w:pStyle w:val="a9"/>
        <w:widowControl w:val="0"/>
        <w:tabs>
          <w:tab w:val="left" w:pos="1080"/>
        </w:tabs>
        <w:autoSpaceDE w:val="0"/>
        <w:autoSpaceDN w:val="0"/>
        <w:ind w:left="0" w:firstLine="567"/>
        <w:rPr>
          <w:szCs w:val="28"/>
          <w:lang w:val="uk-UA"/>
        </w:rPr>
      </w:pPr>
      <w:r w:rsidRPr="00B10ECF">
        <w:rPr>
          <w:bCs/>
          <w:noProof/>
          <w:szCs w:val="28"/>
          <w:lang w:val="uk-UA"/>
        </w:rPr>
        <w:t xml:space="preserve">Бүгінде, </w:t>
      </w:r>
      <w:r w:rsidRPr="00B10ECF">
        <w:rPr>
          <w:szCs w:val="28"/>
          <w:lang w:val="uk-UA"/>
        </w:rPr>
        <w:t xml:space="preserve">Қазақстан Республикасы Үкіметінің 2021 жылғы 12 қазандағы № 726 қаулысымен бекітілген </w:t>
      </w:r>
      <w:r w:rsidR="001E4A53" w:rsidRPr="00B10ECF">
        <w:rPr>
          <w:szCs w:val="28"/>
          <w:lang w:val="uk-UA"/>
        </w:rPr>
        <w:t>«</w:t>
      </w:r>
      <w:r w:rsidRPr="00B10ECF">
        <w:rPr>
          <w:szCs w:val="28"/>
          <w:lang w:val="uk-UA"/>
        </w:rPr>
        <w:t>Білімді ұлт</w:t>
      </w:r>
      <w:r w:rsidR="001E4A53" w:rsidRPr="00B10ECF">
        <w:rPr>
          <w:szCs w:val="28"/>
          <w:lang w:val="uk-UA"/>
        </w:rPr>
        <w:t>»</w:t>
      </w:r>
      <w:r w:rsidRPr="00B10ECF">
        <w:rPr>
          <w:szCs w:val="28"/>
          <w:lang w:val="uk-UA"/>
        </w:rPr>
        <w:t xml:space="preserve"> сапалы білім беру</w:t>
      </w:r>
      <w:r w:rsidR="001E4A53" w:rsidRPr="00B10ECF">
        <w:rPr>
          <w:szCs w:val="28"/>
          <w:lang w:val="uk-UA"/>
        </w:rPr>
        <w:t>»</w:t>
      </w:r>
      <w:r w:rsidRPr="00B10ECF">
        <w:rPr>
          <w:szCs w:val="28"/>
          <w:lang w:val="uk-UA"/>
        </w:rPr>
        <w:t xml:space="preserve"> ұлттық жобасы білім беру сапасын арттыруға бағытталған. Осы жоба аясында қала мен ауыл мектептері арасындағы алшақтықты қысқарту, 2024 жылдан бастап 12 жылдық оқыту жүйесіне кезең-кезеңмен көшу, балаларды қосымша біліммен қамту және заманауи білім беру ортасымен қамтамасыз ету, сапалы оқу ү</w:t>
      </w:r>
      <w:r w:rsidR="00ED3F19" w:rsidRPr="00B10ECF">
        <w:rPr>
          <w:szCs w:val="28"/>
          <w:lang w:val="uk-UA"/>
        </w:rPr>
        <w:t>дер</w:t>
      </w:r>
      <w:r w:rsidRPr="00B10ECF">
        <w:rPr>
          <w:szCs w:val="28"/>
          <w:lang w:val="uk-UA"/>
        </w:rPr>
        <w:t xml:space="preserve">ісін ұйымдастыру, педагог кадрлармен қамтамасыз ету, </w:t>
      </w:r>
      <w:r w:rsidRPr="00B10ECF">
        <w:rPr>
          <w:szCs w:val="28"/>
          <w:shd w:val="clear" w:color="auto" w:fill="FFFFFF"/>
          <w:lang w:val="uk-UA"/>
        </w:rPr>
        <w:t>мектеп жасындағы балалардың функционалдық сауаттылық деңгейін арттыру</w:t>
      </w:r>
      <w:r w:rsidRPr="00B10ECF">
        <w:rPr>
          <w:szCs w:val="28"/>
          <w:lang w:val="uk-UA"/>
        </w:rPr>
        <w:t xml:space="preserve"> мәселелерін іске асыру көзделеді [</w:t>
      </w:r>
      <w:r w:rsidR="004A7315" w:rsidRPr="00B10ECF">
        <w:rPr>
          <w:szCs w:val="28"/>
          <w:lang w:val="uk-UA"/>
        </w:rPr>
        <w:t>1</w:t>
      </w:r>
      <w:r w:rsidR="00A51913" w:rsidRPr="00B10ECF">
        <w:rPr>
          <w:szCs w:val="28"/>
          <w:lang w:val="uk-UA"/>
        </w:rPr>
        <w:t>79</w:t>
      </w:r>
      <w:r w:rsidR="00400D8F" w:rsidRPr="00B10ECF">
        <w:rPr>
          <w:szCs w:val="28"/>
          <w:lang w:val="uk-UA"/>
        </w:rPr>
        <w:t>]</w:t>
      </w:r>
      <w:r w:rsidR="005A3220" w:rsidRPr="00B10ECF">
        <w:rPr>
          <w:szCs w:val="28"/>
          <w:lang w:val="uk-UA"/>
        </w:rPr>
        <w:t>.</w:t>
      </w:r>
    </w:p>
    <w:p w14:paraId="2DDFA362" w14:textId="650A0EC4" w:rsidR="00135C59" w:rsidRPr="00B10ECF" w:rsidRDefault="005E03BB" w:rsidP="005745A9">
      <w:pPr>
        <w:pStyle w:val="a9"/>
        <w:widowControl w:val="0"/>
        <w:tabs>
          <w:tab w:val="left" w:pos="1080"/>
        </w:tabs>
        <w:autoSpaceDE w:val="0"/>
        <w:autoSpaceDN w:val="0"/>
        <w:ind w:left="0" w:firstLine="567"/>
        <w:rPr>
          <w:szCs w:val="28"/>
          <w:shd w:val="clear" w:color="auto" w:fill="FFFFFF"/>
          <w:lang w:val="uk-UA"/>
        </w:rPr>
      </w:pPr>
      <w:r w:rsidRPr="00B10ECF">
        <w:rPr>
          <w:szCs w:val="28"/>
          <w:lang w:val="uk-UA"/>
        </w:rPr>
        <w:t xml:space="preserve">Осы орайда, </w:t>
      </w:r>
      <w:r w:rsidR="00D84749" w:rsidRPr="00B10ECF">
        <w:rPr>
          <w:bCs/>
          <w:szCs w:val="28"/>
          <w:lang w:val="uk-UA"/>
        </w:rPr>
        <w:t>ҚР Президенті</w:t>
      </w:r>
      <w:r w:rsidR="00D84749" w:rsidRPr="00B10ECF">
        <w:rPr>
          <w:szCs w:val="28"/>
          <w:lang w:val="uk-UA"/>
        </w:rPr>
        <w:t xml:space="preserve"> Қасым-Жомарт </w:t>
      </w:r>
      <w:r w:rsidR="00D84749" w:rsidRPr="00B10ECF">
        <w:rPr>
          <w:bCs/>
          <w:szCs w:val="28"/>
          <w:lang w:val="uk-UA"/>
        </w:rPr>
        <w:t>Тоқаевтың 01.09. 2022</w:t>
      </w:r>
      <w:r w:rsidR="00E87549" w:rsidRPr="00B10ECF">
        <w:rPr>
          <w:bCs/>
          <w:szCs w:val="28"/>
          <w:lang w:val="uk-UA"/>
        </w:rPr>
        <w:t xml:space="preserve"> </w:t>
      </w:r>
      <w:r w:rsidR="00D84749" w:rsidRPr="00B10ECF">
        <w:rPr>
          <w:bCs/>
          <w:szCs w:val="28"/>
          <w:lang w:val="kk-KZ"/>
        </w:rPr>
        <w:t xml:space="preserve">жылғы </w:t>
      </w:r>
      <w:r w:rsidR="00D84749" w:rsidRPr="00B10ECF">
        <w:rPr>
          <w:bCs/>
          <w:szCs w:val="28"/>
          <w:lang w:val="uk-UA"/>
        </w:rPr>
        <w:t>«Әділетті Мемлекет. Біртұтас Ұлт. Берекелі Қоғам» атты</w:t>
      </w:r>
      <w:r w:rsidR="00D84749" w:rsidRPr="00B10ECF">
        <w:rPr>
          <w:szCs w:val="28"/>
          <w:lang w:val="uk-UA"/>
        </w:rPr>
        <w:t xml:space="preserve"> </w:t>
      </w:r>
      <w:r w:rsidR="00D84749" w:rsidRPr="00B10ECF">
        <w:rPr>
          <w:bCs/>
          <w:szCs w:val="28"/>
          <w:lang w:val="uk-UA"/>
        </w:rPr>
        <w:t>Қазақстан Халқына Жолдауында</w:t>
      </w:r>
      <w:r w:rsidRPr="00B10ECF">
        <w:rPr>
          <w:szCs w:val="28"/>
          <w:lang w:val="uk-UA"/>
        </w:rPr>
        <w:t xml:space="preserve"> «</w:t>
      </w:r>
      <w:r w:rsidRPr="00B10ECF">
        <w:rPr>
          <w:szCs w:val="28"/>
          <w:shd w:val="clear" w:color="auto" w:fill="FFFFFF"/>
          <w:lang w:val="uk-UA"/>
        </w:rPr>
        <w:t xml:space="preserve">Жаңа, Әділетті Қазақстанды құру жолындағы аса маңызды қадамның бірі, табысты ұлт болудың тағы бір маңызды шарты – білімнің сапасы. Әрбір оқушының білім алып, жан-жақты дамуы үшін қолайлы жағдай жасалуға тиіс. Білімді және бірнеше тілді меңгерген ұрпақ болашаққа сеніммен қадам басады. Біздің күшіміз — жастардың білімінде. Жаратылыстану-математика пәндерімен қатар, ағылшын тілін оқытуды барынша күшейту маңызды. Ата-аналар мен оқушылар алған білімінің және игерген машық-дағдысының сапалы және сұранысқа ие болуы үшін белгілі бір деңгейде жауапты екенін сезінуге тиіс» </w:t>
      </w:r>
      <w:r w:rsidR="0060435E" w:rsidRPr="00B10ECF">
        <w:rPr>
          <w:szCs w:val="28"/>
          <w:shd w:val="clear" w:color="auto" w:fill="FFFFFF"/>
          <w:lang w:val="uk-UA"/>
        </w:rPr>
        <w:t>деген талаптар қойылады.</w:t>
      </w:r>
      <w:r w:rsidR="0060435E" w:rsidRPr="00B10ECF">
        <w:rPr>
          <w:lang w:val="uk-UA"/>
        </w:rPr>
        <w:t xml:space="preserve"> </w:t>
      </w:r>
      <w:r w:rsidR="0060435E" w:rsidRPr="00B10ECF">
        <w:rPr>
          <w:szCs w:val="28"/>
          <w:shd w:val="clear" w:color="auto" w:fill="FFFFFF"/>
          <w:lang w:val="uk-UA"/>
        </w:rPr>
        <w:t xml:space="preserve">Мұнда оқушының коммуникативтік  және тілдік </w:t>
      </w:r>
      <w:r w:rsidR="0060435E" w:rsidRPr="00B10ECF">
        <w:rPr>
          <w:szCs w:val="28"/>
          <w:shd w:val="clear" w:color="auto" w:fill="FFFFFF"/>
          <w:lang w:val="uk-UA"/>
        </w:rPr>
        <w:lastRenderedPageBreak/>
        <w:t>дағдыларды меңгеруі</w:t>
      </w:r>
      <w:r w:rsidR="00BF2269" w:rsidRPr="00B10ECF">
        <w:rPr>
          <w:szCs w:val="28"/>
          <w:shd w:val="clear" w:color="auto" w:fill="FFFFFF"/>
          <w:lang w:val="uk-UA"/>
        </w:rPr>
        <w:t xml:space="preserve"> сөйлеу әрекетінің қалыптасуы</w:t>
      </w:r>
      <w:r w:rsidR="0060435E" w:rsidRPr="00B10ECF">
        <w:rPr>
          <w:szCs w:val="28"/>
          <w:shd w:val="clear" w:color="auto" w:fill="FFFFFF"/>
          <w:lang w:val="uk-UA"/>
        </w:rPr>
        <w:t xml:space="preserve"> үшін коммуника</w:t>
      </w:r>
      <w:r w:rsidR="00ED3F19" w:rsidRPr="00B10ECF">
        <w:rPr>
          <w:szCs w:val="28"/>
          <w:shd w:val="clear" w:color="auto" w:fill="FFFFFF"/>
          <w:lang w:val="uk-UA"/>
        </w:rPr>
        <w:t>тивтік</w:t>
      </w:r>
      <w:r w:rsidR="0060435E" w:rsidRPr="00B10ECF">
        <w:rPr>
          <w:szCs w:val="28"/>
          <w:shd w:val="clear" w:color="auto" w:fill="FFFFFF"/>
          <w:lang w:val="uk-UA"/>
        </w:rPr>
        <w:t xml:space="preserve"> ортаны кеңейту</w:t>
      </w:r>
      <w:r w:rsidR="00BF2269" w:rsidRPr="00B10ECF">
        <w:rPr>
          <w:szCs w:val="28"/>
          <w:shd w:val="clear" w:color="auto" w:fill="FFFFFF"/>
          <w:lang w:val="uk-UA"/>
        </w:rPr>
        <w:t xml:space="preserve"> талаптарын </w:t>
      </w:r>
      <w:r w:rsidR="0060435E" w:rsidRPr="00B10ECF">
        <w:rPr>
          <w:szCs w:val="28"/>
          <w:shd w:val="clear" w:color="auto" w:fill="FFFFFF"/>
          <w:lang w:val="uk-UA"/>
        </w:rPr>
        <w:t xml:space="preserve">міндеттейді </w:t>
      </w:r>
      <w:r w:rsidR="004F1DB0" w:rsidRPr="00B10ECF">
        <w:rPr>
          <w:szCs w:val="28"/>
          <w:lang w:val="uk-UA"/>
        </w:rPr>
        <w:t>[</w:t>
      </w:r>
      <w:r w:rsidR="004A7315" w:rsidRPr="00B10ECF">
        <w:rPr>
          <w:szCs w:val="28"/>
          <w:lang w:val="uk-UA"/>
        </w:rPr>
        <w:t>1</w:t>
      </w:r>
      <w:r w:rsidR="00DC30AD" w:rsidRPr="00B10ECF">
        <w:rPr>
          <w:szCs w:val="28"/>
          <w:lang w:val="uk-UA"/>
        </w:rPr>
        <w:t>8</w:t>
      </w:r>
      <w:r w:rsidR="00A51913" w:rsidRPr="00B10ECF">
        <w:rPr>
          <w:szCs w:val="28"/>
          <w:lang w:val="uk-UA"/>
        </w:rPr>
        <w:t>0</w:t>
      </w:r>
      <w:r w:rsidR="004F1DB0" w:rsidRPr="00B10ECF">
        <w:rPr>
          <w:szCs w:val="28"/>
          <w:lang w:val="uk-UA"/>
        </w:rPr>
        <w:t xml:space="preserve">]. </w:t>
      </w:r>
    </w:p>
    <w:p w14:paraId="52516BEC" w14:textId="380C0654" w:rsidR="00135C59" w:rsidRPr="00B10ECF" w:rsidRDefault="00E163A9" w:rsidP="005745A9">
      <w:pPr>
        <w:pStyle w:val="a9"/>
        <w:widowControl w:val="0"/>
        <w:tabs>
          <w:tab w:val="left" w:pos="1080"/>
        </w:tabs>
        <w:autoSpaceDE w:val="0"/>
        <w:autoSpaceDN w:val="0"/>
        <w:ind w:left="0" w:firstLine="567"/>
        <w:rPr>
          <w:szCs w:val="28"/>
          <w:lang w:val="uk-UA"/>
        </w:rPr>
      </w:pPr>
      <w:r w:rsidRPr="00B10ECF">
        <w:rPr>
          <w:szCs w:val="28"/>
          <w:lang w:val="uk-UA"/>
        </w:rPr>
        <w:t xml:space="preserve">ҚР Оқу-ағарту министрінің 2022 жылғы 3 тамыздағы № 348 бұйрығымен бекітілген </w:t>
      </w:r>
      <w:r w:rsidR="009730C3" w:rsidRPr="00B10ECF">
        <w:rPr>
          <w:szCs w:val="28"/>
          <w:lang w:val="uk-UA"/>
        </w:rPr>
        <w:t xml:space="preserve">ҚР </w:t>
      </w:r>
      <w:r w:rsidR="009730C3" w:rsidRPr="00B10ECF">
        <w:rPr>
          <w:szCs w:val="28"/>
          <w:lang w:val="kk-KZ"/>
        </w:rPr>
        <w:t>Б</w:t>
      </w:r>
      <w:r w:rsidR="009730C3" w:rsidRPr="00B10ECF">
        <w:rPr>
          <w:szCs w:val="28"/>
          <w:lang w:val="uk-UA"/>
        </w:rPr>
        <w:t xml:space="preserve">астауыш білім берудің мемлекеттік жалпыға міндеттті стандарты мен Бастауыш білімге арналған оқу бағдарламасы білім беруде басшылыққа алынды және заман талаптарына сай жаңартылған білім мазмұны мен мәні білім беру жүйесінің сипаты, осы реттеуші ресми құжаттар негізінде жасалынып, жалпы ережелер, </w:t>
      </w:r>
      <w:r w:rsidR="009730C3" w:rsidRPr="00B10ECF">
        <w:rPr>
          <w:bCs/>
          <w:szCs w:val="28"/>
          <w:lang w:val="uk-UA"/>
        </w:rPr>
        <w:t xml:space="preserve">білім алушылардың дайындық деңгейіне қойылатын талаптар, </w:t>
      </w:r>
      <w:r w:rsidR="009730C3" w:rsidRPr="00B10ECF">
        <w:rPr>
          <w:bCs/>
          <w:noProof/>
          <w:szCs w:val="28"/>
          <w:lang w:val="uk-UA"/>
        </w:rPr>
        <w:t xml:space="preserve">білім беру мазмұнына қойылатын талаптар бөлімдерінен құралып, білім алушылардың оқу жүктемесінің ең жоғары көлемі, </w:t>
      </w:r>
      <w:r w:rsidR="00DC40E2" w:rsidRPr="00B10ECF">
        <w:rPr>
          <w:szCs w:val="28"/>
          <w:lang w:val="uk-UA"/>
        </w:rPr>
        <w:t xml:space="preserve">бастауыш білім берудің мақсаттары мен міндеттері, оқу мазмұны және оқушылардың білімді игеру нәтижесінде қол жеткізуі тиіс дайындық деңгейіне қатысты талаптар нақтыланды </w:t>
      </w:r>
      <w:r w:rsidR="00E45519" w:rsidRPr="00B10ECF">
        <w:rPr>
          <w:szCs w:val="28"/>
          <w:lang w:val="uk-UA"/>
        </w:rPr>
        <w:t>[1</w:t>
      </w:r>
      <w:r w:rsidR="009D339D" w:rsidRPr="0051483F">
        <w:rPr>
          <w:szCs w:val="28"/>
          <w:lang w:val="kk-KZ"/>
        </w:rPr>
        <w:t>,</w:t>
      </w:r>
      <w:r w:rsidR="009D339D">
        <w:rPr>
          <w:szCs w:val="28"/>
          <w:lang w:val="kk-KZ"/>
        </w:rPr>
        <w:t>б. 6</w:t>
      </w:r>
      <w:r w:rsidR="00E45519" w:rsidRPr="00B10ECF">
        <w:rPr>
          <w:szCs w:val="28"/>
          <w:lang w:val="uk-UA"/>
        </w:rPr>
        <w:t>]</w:t>
      </w:r>
      <w:r w:rsidR="00DC40E2" w:rsidRPr="00B10ECF">
        <w:rPr>
          <w:szCs w:val="28"/>
          <w:lang w:val="uk-UA"/>
        </w:rPr>
        <w:t>.</w:t>
      </w:r>
      <w:r w:rsidR="009730C3" w:rsidRPr="00B10ECF">
        <w:rPr>
          <w:szCs w:val="28"/>
          <w:lang w:val="uk-UA"/>
        </w:rPr>
        <w:t xml:space="preserve"> </w:t>
      </w:r>
      <w:r w:rsidR="00135C59" w:rsidRPr="00B10ECF">
        <w:rPr>
          <w:szCs w:val="28"/>
          <w:lang w:val="uk-UA"/>
        </w:rPr>
        <w:t xml:space="preserve">Төменде бастауышта </w:t>
      </w:r>
      <w:r w:rsidR="00ED3F19" w:rsidRPr="00B10ECF">
        <w:rPr>
          <w:szCs w:val="28"/>
          <w:lang w:val="uk-UA"/>
        </w:rPr>
        <w:t xml:space="preserve">жаңартылған </w:t>
      </w:r>
      <w:r w:rsidR="00135C59" w:rsidRPr="00B10ECF">
        <w:rPr>
          <w:szCs w:val="28"/>
          <w:lang w:val="uk-UA"/>
        </w:rPr>
        <w:t xml:space="preserve">білім берудің мақсаты </w:t>
      </w:r>
      <w:r w:rsidR="00A73CC2" w:rsidRPr="00B10ECF">
        <w:rPr>
          <w:szCs w:val="28"/>
          <w:lang w:val="uk-UA"/>
        </w:rPr>
        <w:t>(</w:t>
      </w:r>
      <w:r w:rsidR="00A73CC2" w:rsidRPr="00B10ECF">
        <w:rPr>
          <w:szCs w:val="28"/>
          <w:lang w:val="en-US"/>
        </w:rPr>
        <w:t>c</w:t>
      </w:r>
      <w:r w:rsidR="00A73CC2" w:rsidRPr="00B10ECF">
        <w:rPr>
          <w:szCs w:val="28"/>
          <w:lang w:val="kk-KZ"/>
        </w:rPr>
        <w:t xml:space="preserve">урет </w:t>
      </w:r>
      <w:r w:rsidR="00A73CC2" w:rsidRPr="00B10ECF">
        <w:rPr>
          <w:szCs w:val="28"/>
          <w:lang w:val="uk-UA"/>
        </w:rPr>
        <w:t>1</w:t>
      </w:r>
      <w:r w:rsidR="00ED3F19" w:rsidRPr="00B10ECF">
        <w:rPr>
          <w:szCs w:val="28"/>
          <w:lang w:val="uk-UA"/>
        </w:rPr>
        <w:t>2</w:t>
      </w:r>
      <w:r w:rsidR="00A73CC2" w:rsidRPr="00B10ECF">
        <w:rPr>
          <w:szCs w:val="28"/>
          <w:lang w:val="uk-UA"/>
        </w:rPr>
        <w:t>)</w:t>
      </w:r>
      <w:r w:rsidR="009A2CC3" w:rsidRPr="00B10ECF">
        <w:rPr>
          <w:szCs w:val="28"/>
          <w:lang w:val="uk-UA"/>
        </w:rPr>
        <w:t xml:space="preserve"> және </w:t>
      </w:r>
      <w:r w:rsidR="00135C59" w:rsidRPr="00B10ECF">
        <w:rPr>
          <w:szCs w:val="28"/>
          <w:lang w:val="uk-UA"/>
        </w:rPr>
        <w:t xml:space="preserve">білім мазмұнына қойылатын талаптар </w:t>
      </w:r>
      <w:r w:rsidR="00A73CC2" w:rsidRPr="00B10ECF">
        <w:rPr>
          <w:szCs w:val="28"/>
          <w:lang w:val="uk-UA"/>
        </w:rPr>
        <w:t>(</w:t>
      </w:r>
      <w:r w:rsidR="00A73CC2" w:rsidRPr="00B10ECF">
        <w:rPr>
          <w:szCs w:val="28"/>
          <w:lang w:val="en-US"/>
        </w:rPr>
        <w:t>c</w:t>
      </w:r>
      <w:r w:rsidR="00A73CC2" w:rsidRPr="00B10ECF">
        <w:rPr>
          <w:szCs w:val="28"/>
          <w:lang w:val="kk-KZ"/>
        </w:rPr>
        <w:t xml:space="preserve">урет </w:t>
      </w:r>
      <w:r w:rsidR="00A73CC2" w:rsidRPr="00B10ECF">
        <w:rPr>
          <w:szCs w:val="28"/>
          <w:lang w:val="uk-UA"/>
        </w:rPr>
        <w:t>1</w:t>
      </w:r>
      <w:r w:rsidR="00277CE8">
        <w:rPr>
          <w:szCs w:val="28"/>
          <w:lang w:val="uk-UA"/>
        </w:rPr>
        <w:t>3</w:t>
      </w:r>
      <w:r w:rsidR="00A73CC2" w:rsidRPr="00B10ECF">
        <w:rPr>
          <w:szCs w:val="28"/>
          <w:lang w:val="uk-UA"/>
        </w:rPr>
        <w:t xml:space="preserve">) </w:t>
      </w:r>
      <w:r w:rsidR="00135C59" w:rsidRPr="00B10ECF">
        <w:rPr>
          <w:szCs w:val="28"/>
          <w:lang w:val="uk-UA"/>
        </w:rPr>
        <w:t>берілген</w:t>
      </w:r>
      <w:r w:rsidR="00EA645B" w:rsidRPr="00B10ECF">
        <w:rPr>
          <w:szCs w:val="28"/>
          <w:lang w:val="uk-UA"/>
        </w:rPr>
        <w:t>.</w:t>
      </w:r>
    </w:p>
    <w:p w14:paraId="2E22AA48" w14:textId="77777777" w:rsidR="007F1798" w:rsidRPr="00B10ECF" w:rsidRDefault="007F1798" w:rsidP="00135C59">
      <w:pPr>
        <w:widowControl w:val="0"/>
        <w:textAlignment w:val="baseline"/>
        <w:rPr>
          <w:szCs w:val="28"/>
          <w:lang w:val="uk-UA"/>
        </w:rPr>
      </w:pPr>
    </w:p>
    <w:p w14:paraId="443D8A59" w14:textId="41217C9F" w:rsidR="007F1798" w:rsidRPr="00B10ECF" w:rsidRDefault="007F1798" w:rsidP="007F1798">
      <w:pPr>
        <w:widowControl w:val="0"/>
        <w:jc w:val="center"/>
        <w:textAlignment w:val="baseline"/>
        <w:rPr>
          <w:szCs w:val="28"/>
          <w:lang w:val="uk-UA"/>
        </w:rPr>
      </w:pPr>
      <w:r w:rsidRPr="00B10ECF">
        <w:rPr>
          <w:noProof/>
          <w:szCs w:val="28"/>
        </w:rPr>
        <w:drawing>
          <wp:inline distT="0" distB="0" distL="0" distR="0" wp14:anchorId="3CB6C810" wp14:editId="742FC563">
            <wp:extent cx="4120179" cy="1764030"/>
            <wp:effectExtent l="0" t="0" r="0" b="1270"/>
            <wp:docPr id="11464258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25826" name=""/>
                    <pic:cNvPicPr/>
                  </pic:nvPicPr>
                  <pic:blipFill>
                    <a:blip r:embed="rId31"/>
                    <a:stretch>
                      <a:fillRect/>
                    </a:stretch>
                  </pic:blipFill>
                  <pic:spPr>
                    <a:xfrm>
                      <a:off x="0" y="0"/>
                      <a:ext cx="4299744" cy="1840910"/>
                    </a:xfrm>
                    <a:prstGeom prst="rect">
                      <a:avLst/>
                    </a:prstGeom>
                  </pic:spPr>
                </pic:pic>
              </a:graphicData>
            </a:graphic>
          </wp:inline>
        </w:drawing>
      </w:r>
    </w:p>
    <w:p w14:paraId="2EF2DFE0" w14:textId="77777777" w:rsidR="005745A9" w:rsidRDefault="005745A9" w:rsidP="007F1798">
      <w:pPr>
        <w:widowControl w:val="0"/>
        <w:jc w:val="center"/>
        <w:textAlignment w:val="baseline"/>
        <w:rPr>
          <w:szCs w:val="28"/>
          <w:lang w:val="uk-UA"/>
        </w:rPr>
      </w:pPr>
    </w:p>
    <w:p w14:paraId="68ABD40B" w14:textId="1C817F07" w:rsidR="00BD7016" w:rsidRPr="00B10ECF" w:rsidRDefault="007F1798" w:rsidP="007F1798">
      <w:pPr>
        <w:widowControl w:val="0"/>
        <w:jc w:val="center"/>
        <w:textAlignment w:val="baseline"/>
        <w:rPr>
          <w:szCs w:val="28"/>
          <w:lang w:val="uk-UA"/>
        </w:rPr>
      </w:pPr>
      <w:r w:rsidRPr="00B10ECF">
        <w:rPr>
          <w:szCs w:val="28"/>
          <w:lang w:val="uk-UA"/>
        </w:rPr>
        <w:t xml:space="preserve">Сурет </w:t>
      </w:r>
      <w:r w:rsidR="00A73CC2" w:rsidRPr="00B10ECF">
        <w:rPr>
          <w:szCs w:val="28"/>
          <w:lang w:val="uk-UA"/>
        </w:rPr>
        <w:t>1</w:t>
      </w:r>
      <w:r w:rsidR="00ED3F19" w:rsidRPr="00B10ECF">
        <w:rPr>
          <w:szCs w:val="28"/>
          <w:lang w:val="uk-UA"/>
        </w:rPr>
        <w:t>2</w:t>
      </w:r>
      <w:r w:rsidR="00A73CC2" w:rsidRPr="00B10ECF">
        <w:rPr>
          <w:szCs w:val="28"/>
          <w:lang w:val="kk-KZ"/>
        </w:rPr>
        <w:t xml:space="preserve"> </w:t>
      </w:r>
      <w:r w:rsidR="00A73CC2" w:rsidRPr="00B10ECF">
        <w:rPr>
          <w:szCs w:val="28"/>
          <w:lang w:val="uk-UA"/>
        </w:rPr>
        <w:t>–</w:t>
      </w:r>
      <w:r w:rsidRPr="00B10ECF">
        <w:rPr>
          <w:szCs w:val="28"/>
          <w:lang w:val="uk-UA"/>
        </w:rPr>
        <w:t xml:space="preserve"> Бастауыш білім берудің мақсаты</w:t>
      </w:r>
    </w:p>
    <w:p w14:paraId="4872D180" w14:textId="77777777" w:rsidR="007F1798" w:rsidRPr="00B10ECF" w:rsidRDefault="007F1798" w:rsidP="007F1798">
      <w:pPr>
        <w:widowControl w:val="0"/>
        <w:jc w:val="center"/>
        <w:textAlignment w:val="baseline"/>
        <w:rPr>
          <w:szCs w:val="28"/>
          <w:lang w:val="uk-UA"/>
        </w:rPr>
      </w:pPr>
    </w:p>
    <w:p w14:paraId="1AA0E7A9" w14:textId="2B9A75CC" w:rsidR="006D7F85" w:rsidRPr="00B10ECF" w:rsidRDefault="00BD7016" w:rsidP="00150744">
      <w:pPr>
        <w:widowControl w:val="0"/>
        <w:jc w:val="center"/>
        <w:textAlignment w:val="baseline"/>
        <w:rPr>
          <w:szCs w:val="28"/>
          <w:lang w:val="uk-UA"/>
        </w:rPr>
      </w:pPr>
      <w:r w:rsidRPr="00B10ECF">
        <w:rPr>
          <w:noProof/>
          <w:szCs w:val="28"/>
        </w:rPr>
        <w:drawing>
          <wp:inline distT="0" distB="0" distL="0" distR="0" wp14:anchorId="1A215579" wp14:editId="21365DD1">
            <wp:extent cx="5647764" cy="1764030"/>
            <wp:effectExtent l="0" t="0" r="3810" b="1270"/>
            <wp:docPr id="1186370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70163" name=""/>
                    <pic:cNvPicPr/>
                  </pic:nvPicPr>
                  <pic:blipFill>
                    <a:blip r:embed="rId32"/>
                    <a:stretch>
                      <a:fillRect/>
                    </a:stretch>
                  </pic:blipFill>
                  <pic:spPr>
                    <a:xfrm>
                      <a:off x="0" y="0"/>
                      <a:ext cx="6173886" cy="1928360"/>
                    </a:xfrm>
                    <a:prstGeom prst="rect">
                      <a:avLst/>
                    </a:prstGeom>
                  </pic:spPr>
                </pic:pic>
              </a:graphicData>
            </a:graphic>
          </wp:inline>
        </w:drawing>
      </w:r>
    </w:p>
    <w:p w14:paraId="66511D64" w14:textId="77777777" w:rsidR="005745A9" w:rsidRPr="005745A9" w:rsidRDefault="005745A9" w:rsidP="007F1798">
      <w:pPr>
        <w:widowControl w:val="0"/>
        <w:jc w:val="center"/>
        <w:textAlignment w:val="baseline"/>
        <w:rPr>
          <w:sz w:val="16"/>
          <w:szCs w:val="16"/>
          <w:lang w:val="uk-UA"/>
        </w:rPr>
      </w:pPr>
    </w:p>
    <w:p w14:paraId="217CDF55" w14:textId="73305846" w:rsidR="00B74457" w:rsidRPr="00B10ECF" w:rsidRDefault="005745A9" w:rsidP="007F1798">
      <w:pPr>
        <w:widowControl w:val="0"/>
        <w:jc w:val="center"/>
        <w:textAlignment w:val="baseline"/>
        <w:rPr>
          <w:szCs w:val="28"/>
          <w:lang w:val="uk-UA"/>
        </w:rPr>
      </w:pPr>
      <w:r>
        <w:rPr>
          <w:szCs w:val="28"/>
          <w:lang w:val="uk-UA"/>
        </w:rPr>
        <w:t xml:space="preserve">     </w:t>
      </w:r>
      <w:r w:rsidR="007F1798" w:rsidRPr="00B10ECF">
        <w:rPr>
          <w:szCs w:val="28"/>
          <w:lang w:val="uk-UA"/>
        </w:rPr>
        <w:t xml:space="preserve">Сурет </w:t>
      </w:r>
      <w:r w:rsidR="00A73CC2" w:rsidRPr="00B10ECF">
        <w:rPr>
          <w:szCs w:val="28"/>
          <w:lang w:val="uk-UA"/>
        </w:rPr>
        <w:t>1</w:t>
      </w:r>
      <w:r w:rsidR="00277CE8">
        <w:rPr>
          <w:szCs w:val="28"/>
          <w:lang w:val="uk-UA"/>
        </w:rPr>
        <w:t>3</w:t>
      </w:r>
      <w:r w:rsidR="00A73CC2" w:rsidRPr="00B10ECF">
        <w:rPr>
          <w:szCs w:val="28"/>
          <w:lang w:val="uk-UA"/>
        </w:rPr>
        <w:t xml:space="preserve"> –</w:t>
      </w:r>
      <w:r w:rsidR="007F1798" w:rsidRPr="00B10ECF">
        <w:rPr>
          <w:szCs w:val="28"/>
          <w:lang w:val="uk-UA"/>
        </w:rPr>
        <w:t xml:space="preserve"> Бастауыш білім мазмұнына қойылатын талаптар</w:t>
      </w:r>
    </w:p>
    <w:p w14:paraId="660B6743" w14:textId="77777777" w:rsidR="00DE18CD" w:rsidRPr="00B10ECF" w:rsidRDefault="00DE18CD" w:rsidP="00DE18CD">
      <w:pPr>
        <w:widowControl w:val="0"/>
        <w:ind w:firstLine="709"/>
        <w:textAlignment w:val="baseline"/>
        <w:rPr>
          <w:szCs w:val="28"/>
          <w:lang w:val="uk-UA"/>
        </w:rPr>
      </w:pPr>
    </w:p>
    <w:p w14:paraId="7FF2A405" w14:textId="77777777" w:rsidR="00FB5D29" w:rsidRPr="00B10ECF" w:rsidRDefault="005E03BB" w:rsidP="005745A9">
      <w:pPr>
        <w:pStyle w:val="a4"/>
        <w:ind w:firstLine="567"/>
        <w:rPr>
          <w:sz w:val="28"/>
          <w:szCs w:val="28"/>
          <w:lang w:val="uk-UA"/>
        </w:rPr>
      </w:pPr>
      <w:r w:rsidRPr="00B10ECF">
        <w:rPr>
          <w:i/>
          <w:sz w:val="28"/>
          <w:szCs w:val="28"/>
          <w:lang w:val="uk-UA"/>
        </w:rPr>
        <w:t>Жаңартылған білім беру бағдарламасының өзіндік ерекшелігі</w:t>
      </w:r>
      <w:r w:rsidRPr="00B10ECF">
        <w:rPr>
          <w:sz w:val="28"/>
          <w:szCs w:val="28"/>
          <w:lang w:val="uk-UA"/>
        </w:rPr>
        <w:t xml:space="preserve"> мынада:</w:t>
      </w:r>
    </w:p>
    <w:p w14:paraId="3B8FF911" w14:textId="6EE73418" w:rsidR="00455977" w:rsidRPr="00B10ECF" w:rsidRDefault="005E03BB" w:rsidP="005745A9">
      <w:pPr>
        <w:pStyle w:val="a4"/>
        <w:numPr>
          <w:ilvl w:val="0"/>
          <w:numId w:val="24"/>
        </w:numPr>
        <w:ind w:left="0" w:firstLine="567"/>
        <w:rPr>
          <w:sz w:val="28"/>
          <w:szCs w:val="28"/>
          <w:lang w:val="uk-UA"/>
        </w:rPr>
      </w:pPr>
      <w:r w:rsidRPr="00B10ECF">
        <w:rPr>
          <w:sz w:val="28"/>
          <w:szCs w:val="28"/>
          <w:lang w:val="uk-UA"/>
        </w:rPr>
        <w:t>Джером Брунердің «Білім беру ү</w:t>
      </w:r>
      <w:r w:rsidR="00E87549" w:rsidRPr="00B10ECF">
        <w:rPr>
          <w:sz w:val="28"/>
          <w:szCs w:val="28"/>
          <w:lang w:val="uk-UA"/>
        </w:rPr>
        <w:t>дер</w:t>
      </w:r>
      <w:r w:rsidRPr="00B10ECF">
        <w:rPr>
          <w:sz w:val="28"/>
          <w:szCs w:val="28"/>
          <w:lang w:val="uk-UA"/>
        </w:rPr>
        <w:t>ісі» еңбегіндегі танымдық теорияға негізделген білім беру бағдарламасының спиральдік қағидатпен берілуі</w:t>
      </w:r>
      <w:r w:rsidR="00E87549" w:rsidRPr="00B10ECF">
        <w:rPr>
          <w:sz w:val="28"/>
          <w:szCs w:val="28"/>
          <w:lang w:val="uk-UA"/>
        </w:rPr>
        <w:t>.</w:t>
      </w:r>
      <w:r w:rsidR="00807946" w:rsidRPr="00B10ECF">
        <w:rPr>
          <w:sz w:val="28"/>
          <w:szCs w:val="28"/>
          <w:lang w:val="uk-UA"/>
        </w:rPr>
        <w:t xml:space="preserve"> </w:t>
      </w:r>
      <w:r w:rsidR="00E87549" w:rsidRPr="00B10ECF">
        <w:rPr>
          <w:sz w:val="28"/>
          <w:szCs w:val="28"/>
          <w:lang w:val="uk-UA"/>
        </w:rPr>
        <w:t>Б</w:t>
      </w:r>
      <w:r w:rsidRPr="00B10ECF">
        <w:rPr>
          <w:sz w:val="28"/>
          <w:szCs w:val="28"/>
          <w:lang w:val="uk-UA"/>
        </w:rPr>
        <w:t xml:space="preserve">ұл қағидаттың басымдылығы: a) оқушы пәнді қайталап оқыған сайын ақпарат толықтырылып бекітіліп отырады; ә) спиральді білім беру бағдарламасы жеңіл идеялардан анағұрлым күрделі идеяларға ауысуға мүмкіндік береді; б) оқушыларды соңғы оқу мақсаттарына қол жеткізу үшін бұрын алған </w:t>
      </w:r>
      <w:r w:rsidRPr="00B10ECF">
        <w:rPr>
          <w:sz w:val="28"/>
          <w:szCs w:val="28"/>
          <w:lang w:val="uk-UA"/>
        </w:rPr>
        <w:lastRenderedPageBreak/>
        <w:t>білімдерін қолдану, бұл қарапайымнан күрделіге өтуді білдіреді</w:t>
      </w:r>
      <w:r w:rsidR="00807946" w:rsidRPr="00B10ECF">
        <w:rPr>
          <w:sz w:val="28"/>
          <w:szCs w:val="28"/>
          <w:lang w:val="uk-UA"/>
        </w:rPr>
        <w:t>.</w:t>
      </w:r>
    </w:p>
    <w:p w14:paraId="0F05185E" w14:textId="15530F5C" w:rsidR="00455977" w:rsidRPr="00B10ECF" w:rsidRDefault="005E03BB" w:rsidP="005745A9">
      <w:pPr>
        <w:pStyle w:val="a4"/>
        <w:numPr>
          <w:ilvl w:val="0"/>
          <w:numId w:val="24"/>
        </w:numPr>
        <w:ind w:left="0" w:firstLine="567"/>
        <w:rPr>
          <w:sz w:val="28"/>
          <w:szCs w:val="28"/>
          <w:lang w:val="uk-UA"/>
        </w:rPr>
      </w:pPr>
      <w:r w:rsidRPr="00B10ECF">
        <w:rPr>
          <w:sz w:val="28"/>
          <w:szCs w:val="28"/>
          <w:lang w:val="uk-UA"/>
        </w:rPr>
        <w:t>Блум таксономиясы бойынша оқу мақсаттарын іске асыру, оқушының оқу ү</w:t>
      </w:r>
      <w:r w:rsidR="00E87549" w:rsidRPr="00B10ECF">
        <w:rPr>
          <w:sz w:val="28"/>
          <w:szCs w:val="28"/>
          <w:lang w:val="uk-UA"/>
        </w:rPr>
        <w:t>дері</w:t>
      </w:r>
      <w:r w:rsidRPr="00B10ECF">
        <w:rPr>
          <w:sz w:val="28"/>
          <w:szCs w:val="28"/>
          <w:lang w:val="uk-UA"/>
        </w:rPr>
        <w:t xml:space="preserve">сінде білу, түсіну, қолдану, талдау, жинақтау, бағалау сатылары бойынша әрекет ете білуі; </w:t>
      </w:r>
    </w:p>
    <w:p w14:paraId="6328ABE6" w14:textId="2E80FA17" w:rsidR="00455977" w:rsidRPr="00B10ECF" w:rsidRDefault="005E03BB" w:rsidP="005745A9">
      <w:pPr>
        <w:pStyle w:val="a4"/>
        <w:numPr>
          <w:ilvl w:val="0"/>
          <w:numId w:val="24"/>
        </w:numPr>
        <w:ind w:left="0" w:firstLine="567"/>
        <w:rPr>
          <w:sz w:val="28"/>
          <w:szCs w:val="28"/>
          <w:lang w:val="uk-UA"/>
        </w:rPr>
      </w:pPr>
      <w:r w:rsidRPr="00B10ECF">
        <w:rPr>
          <w:sz w:val="28"/>
          <w:szCs w:val="28"/>
          <w:lang w:val="kk-KZ"/>
        </w:rPr>
        <w:t>о</w:t>
      </w:r>
      <w:r w:rsidRPr="00B10ECF">
        <w:rPr>
          <w:sz w:val="28"/>
          <w:szCs w:val="28"/>
          <w:lang w:val="uk-UA"/>
        </w:rPr>
        <w:t>ртақ тақырыптардың берілуі (бастауышта негізгі сегіз ортақ тақырып беріледі);</w:t>
      </w:r>
    </w:p>
    <w:p w14:paraId="62955177" w14:textId="1A2FF798" w:rsidR="00455977" w:rsidRPr="00B10ECF" w:rsidRDefault="00380C8B" w:rsidP="005745A9">
      <w:pPr>
        <w:pStyle w:val="a4"/>
        <w:numPr>
          <w:ilvl w:val="0"/>
          <w:numId w:val="24"/>
        </w:numPr>
        <w:ind w:left="0" w:firstLine="567"/>
        <w:rPr>
          <w:sz w:val="28"/>
          <w:szCs w:val="28"/>
          <w:lang w:val="uk-UA"/>
        </w:rPr>
      </w:pPr>
      <w:r w:rsidRPr="00B10ECF">
        <w:rPr>
          <w:sz w:val="28"/>
          <w:szCs w:val="28"/>
          <w:lang w:val="uk-UA"/>
        </w:rPr>
        <w:t>тақырыптардың бір-бірімен үйлесімді және тығыз байланыста берілуі;</w:t>
      </w:r>
    </w:p>
    <w:p w14:paraId="19468D09" w14:textId="3D3A36AB" w:rsidR="00455977" w:rsidRPr="00B10ECF" w:rsidRDefault="00380C8B" w:rsidP="005745A9">
      <w:pPr>
        <w:pStyle w:val="a4"/>
        <w:numPr>
          <w:ilvl w:val="0"/>
          <w:numId w:val="24"/>
        </w:numPr>
        <w:ind w:left="0" w:firstLine="567"/>
        <w:rPr>
          <w:sz w:val="28"/>
          <w:szCs w:val="28"/>
          <w:lang w:val="uk-UA"/>
        </w:rPr>
      </w:pPr>
      <w:r w:rsidRPr="00B10ECF">
        <w:rPr>
          <w:sz w:val="28"/>
          <w:szCs w:val="28"/>
          <w:lang w:val="uk-UA"/>
        </w:rPr>
        <w:t>ұсынылған бөлімдер мен тақырыптардың мазмұны қазіргі заман талаптарына сай болуы;</w:t>
      </w:r>
    </w:p>
    <w:p w14:paraId="1F9DB0AC" w14:textId="7D501DA7" w:rsidR="00FB5D29" w:rsidRPr="00B10ECF" w:rsidRDefault="00380C8B" w:rsidP="005745A9">
      <w:pPr>
        <w:pStyle w:val="a4"/>
        <w:numPr>
          <w:ilvl w:val="0"/>
          <w:numId w:val="24"/>
        </w:numPr>
        <w:ind w:left="0" w:firstLine="567"/>
        <w:rPr>
          <w:sz w:val="28"/>
          <w:szCs w:val="28"/>
          <w:lang w:val="uk-UA"/>
        </w:rPr>
      </w:pPr>
      <w:r w:rsidRPr="00B10ECF">
        <w:rPr>
          <w:sz w:val="28"/>
          <w:szCs w:val="28"/>
          <w:lang w:val="uk-UA"/>
        </w:rPr>
        <w:t>оқытудың тәрбиелік мәнін күшейтіп</w:t>
      </w:r>
      <w:r w:rsidR="005E03BB" w:rsidRPr="00B10ECF">
        <w:rPr>
          <w:sz w:val="28"/>
          <w:szCs w:val="28"/>
          <w:lang w:val="uk-UA"/>
        </w:rPr>
        <w:t xml:space="preserve"> тұлға бойында рухани құндылықтар мен дағдылар</w:t>
      </w:r>
      <w:r w:rsidR="00EB2C62" w:rsidRPr="00B10ECF">
        <w:rPr>
          <w:sz w:val="28"/>
          <w:szCs w:val="28"/>
          <w:lang w:val="uk-UA"/>
        </w:rPr>
        <w:t>ды</w:t>
      </w:r>
      <w:r w:rsidR="005E03BB" w:rsidRPr="00B10ECF">
        <w:rPr>
          <w:sz w:val="28"/>
          <w:szCs w:val="28"/>
          <w:lang w:val="uk-UA"/>
        </w:rPr>
        <w:t xml:space="preserve"> қалыптастыру; </w:t>
      </w:r>
    </w:p>
    <w:p w14:paraId="3CAFCABA" w14:textId="058E8037" w:rsidR="00FB5D29" w:rsidRPr="00B10ECF" w:rsidRDefault="005E03BB" w:rsidP="005745A9">
      <w:pPr>
        <w:pStyle w:val="a4"/>
        <w:numPr>
          <w:ilvl w:val="0"/>
          <w:numId w:val="24"/>
        </w:numPr>
        <w:ind w:left="0" w:firstLine="567"/>
        <w:rPr>
          <w:sz w:val="28"/>
          <w:szCs w:val="28"/>
          <w:lang w:val="uk-UA"/>
        </w:rPr>
      </w:pPr>
      <w:r w:rsidRPr="00B10ECF">
        <w:rPr>
          <w:sz w:val="28"/>
          <w:szCs w:val="28"/>
          <w:lang w:val="uk-UA"/>
        </w:rPr>
        <w:t xml:space="preserve">білім беру деңгейлерінде пән бойынша (6 сала) сабақтастық ескеріліп, толық оқу курсы бойынша педагогикалық мақсаттың қойылуы; </w:t>
      </w:r>
    </w:p>
    <w:p w14:paraId="1F085D1B" w14:textId="46D96ADD" w:rsidR="00FB5D29" w:rsidRPr="00B10ECF" w:rsidRDefault="005E03BB" w:rsidP="005745A9">
      <w:pPr>
        <w:pStyle w:val="a4"/>
        <w:numPr>
          <w:ilvl w:val="0"/>
          <w:numId w:val="24"/>
        </w:numPr>
        <w:ind w:left="0" w:firstLine="567"/>
        <w:rPr>
          <w:sz w:val="28"/>
          <w:szCs w:val="28"/>
          <w:lang w:val="uk-UA"/>
        </w:rPr>
      </w:pPr>
      <w:r w:rsidRPr="00B10ECF">
        <w:rPr>
          <w:sz w:val="28"/>
          <w:szCs w:val="28"/>
          <w:lang w:val="uk-UA"/>
        </w:rPr>
        <w:t xml:space="preserve">оқытудың жүйелік-әрекеттік ұстанымға негізделуі; </w:t>
      </w:r>
    </w:p>
    <w:p w14:paraId="58B43A20" w14:textId="1DE5728F" w:rsidR="005E03BB" w:rsidRPr="00B10ECF" w:rsidRDefault="005E03BB" w:rsidP="005745A9">
      <w:pPr>
        <w:pStyle w:val="a4"/>
        <w:numPr>
          <w:ilvl w:val="0"/>
          <w:numId w:val="24"/>
        </w:numPr>
        <w:ind w:left="0" w:firstLine="567"/>
        <w:rPr>
          <w:sz w:val="28"/>
          <w:szCs w:val="28"/>
          <w:lang w:val="uk-UA"/>
        </w:rPr>
      </w:pPr>
      <w:r w:rsidRPr="00B10ECF">
        <w:rPr>
          <w:sz w:val="28"/>
          <w:szCs w:val="28"/>
          <w:lang w:val="uk-UA"/>
        </w:rPr>
        <w:t>оқу мазмұнының ұзақ мерзімді, орта мерзімді, қысқа мерзімді жоспарларының құрылып жүйелі іске асырылуы.</w:t>
      </w:r>
    </w:p>
    <w:p w14:paraId="6720E6A1" w14:textId="77777777" w:rsidR="00F77C29" w:rsidRPr="00B10ECF" w:rsidRDefault="005E03BB" w:rsidP="005745A9">
      <w:pPr>
        <w:pStyle w:val="a4"/>
        <w:ind w:firstLine="567"/>
        <w:rPr>
          <w:sz w:val="28"/>
          <w:szCs w:val="28"/>
          <w:lang w:val="kk-KZ"/>
        </w:rPr>
      </w:pPr>
      <w:r w:rsidRPr="00B10ECF">
        <w:rPr>
          <w:i/>
          <w:sz w:val="28"/>
          <w:szCs w:val="28"/>
          <w:lang w:val="uk-UA"/>
        </w:rPr>
        <w:t xml:space="preserve">Жаңартылған білім беру бағдарламасының маңыздылығы мен артықшылығы </w:t>
      </w:r>
      <w:r w:rsidRPr="00B10ECF">
        <w:rPr>
          <w:sz w:val="28"/>
          <w:szCs w:val="28"/>
          <w:lang w:val="uk-UA"/>
        </w:rPr>
        <w:t>– жан-жақты дамыған, өмірлік және білім дағдыларын игерген, бәсекеге қабілетті тұлғаны қалыптастыру, ұлттық құндылықтарды дәріптеу, субъект-субъект қарым-қатынасына бағытталуы, білім мазмұнын жаңарту,</w:t>
      </w:r>
      <w:r w:rsidRPr="00B10ECF">
        <w:rPr>
          <w:shd w:val="clear" w:color="auto" w:fill="FFFFFF"/>
          <w:lang w:val="kk-KZ"/>
        </w:rPr>
        <w:t xml:space="preserve"> </w:t>
      </w:r>
      <w:r w:rsidRPr="00B10ECF">
        <w:rPr>
          <w:sz w:val="28"/>
          <w:szCs w:val="28"/>
          <w:shd w:val="clear" w:color="auto" w:fill="FFFFFF"/>
          <w:lang w:val="kk-KZ"/>
        </w:rPr>
        <w:t>оқушының функционалдық сауаттылығын қалыптастыру – өзекті мәселелер</w:t>
      </w:r>
      <w:r w:rsidRPr="00B10ECF">
        <w:rPr>
          <w:sz w:val="28"/>
          <w:szCs w:val="28"/>
          <w:lang w:val="uk-UA"/>
        </w:rPr>
        <w:t xml:space="preserve">. </w:t>
      </w:r>
      <w:r w:rsidRPr="00B10ECF">
        <w:rPr>
          <w:sz w:val="28"/>
          <w:szCs w:val="28"/>
          <w:shd w:val="clear" w:color="auto" w:fill="FFFFFF"/>
          <w:lang w:val="kk-KZ"/>
        </w:rPr>
        <w:t xml:space="preserve">Оқушының білім жетістігі нақты белгіленген өлшем жиынтығымен салыстырылып бағаланады және </w:t>
      </w:r>
      <w:r w:rsidRPr="00B10ECF">
        <w:rPr>
          <w:sz w:val="28"/>
          <w:szCs w:val="28"/>
          <w:lang w:val="uk-UA"/>
        </w:rPr>
        <w:t>критериалды бағалау жүйесі арқылы жүзеге асады</w:t>
      </w:r>
      <w:r w:rsidRPr="00B10ECF">
        <w:rPr>
          <w:sz w:val="28"/>
          <w:szCs w:val="28"/>
          <w:shd w:val="clear" w:color="auto" w:fill="FFFFFF"/>
          <w:lang w:val="kk-KZ"/>
        </w:rPr>
        <w:t>. Оның дәстүрлі бағалаудан артықшылығы оқушының өзін-өзі бағалауы</w:t>
      </w:r>
      <w:r w:rsidRPr="00B10ECF">
        <w:rPr>
          <w:sz w:val="28"/>
          <w:szCs w:val="28"/>
          <w:lang w:val="uk-UA"/>
        </w:rPr>
        <w:t>. Барлық пәндер бойынша үлгерім екі тәсілмен 1) қалыптастырушы, 2) жиынтық бағалау арқылы бағаланады.</w:t>
      </w:r>
    </w:p>
    <w:p w14:paraId="04B6749E" w14:textId="4980D6ED" w:rsidR="00720F5D" w:rsidRPr="00B10ECF" w:rsidRDefault="005E03BB" w:rsidP="005745A9">
      <w:pPr>
        <w:pStyle w:val="a4"/>
        <w:ind w:firstLine="567"/>
        <w:rPr>
          <w:sz w:val="28"/>
          <w:szCs w:val="28"/>
          <w:lang w:val="uk-UA"/>
        </w:rPr>
      </w:pPr>
      <w:r w:rsidRPr="00B10ECF">
        <w:rPr>
          <w:sz w:val="28"/>
          <w:szCs w:val="28"/>
          <w:lang w:val="uk-UA"/>
        </w:rPr>
        <w:t>Қалыптастырушы бағалау күнделікті оқытуда, әр тоқсан бойы жүйелі жүргізілсе, жиынтық бағалау оқу бағдарламасы бөлімдерінің ортақ тақырыптарын, белгілі бір оқу кезеңдерін аяқтағанда оқушы үлгерімін бағалау мақсатында жүргізіледі және балл немесе баға қойылады. Қалыптастырушы бағалау барысында оқушы мен мұғалім арасында кері байланыс орнайды. Жаңадан енгізілген пәндер қатарына ағылшын тілі, орыс тілі, жаратылыстану, ақпараттық-коммуникациялық технологиялар пәндері кіреді. Жаратылыстану пәні (химия, физика және биология пәндері), дүниетануда (география, тарих, қоғамтану) алғашқы ұғымдары таныстырылып қалыптасады. Дәстүрлі оқыту мен жаңартылған білім берудегі оқытудың айырмашылығы мұғалімнің бағыт беруші, ал оқушының өздігінен ақпаратты іздеп, жинақтап, оған өз пікірі мен көзқарасын айтуы мен бағалау әрекеттерінен көрінеді.</w:t>
      </w:r>
      <w:r w:rsidR="000606BD" w:rsidRPr="00B10ECF">
        <w:rPr>
          <w:sz w:val="28"/>
          <w:szCs w:val="28"/>
          <w:lang w:val="uk-UA"/>
        </w:rPr>
        <w:t xml:space="preserve"> </w:t>
      </w:r>
      <w:r w:rsidR="000606BD" w:rsidRPr="00B10ECF">
        <w:rPr>
          <w:sz w:val="28"/>
          <w:szCs w:val="28"/>
          <w:lang w:val="kk-KZ"/>
        </w:rPr>
        <w:t>Д</w:t>
      </w:r>
      <w:r w:rsidR="00720F5D" w:rsidRPr="00B10ECF">
        <w:rPr>
          <w:sz w:val="28"/>
          <w:szCs w:val="28"/>
          <w:lang w:val="uk-UA"/>
        </w:rPr>
        <w:t xml:space="preserve">әстүрлі және жаңартылған </w:t>
      </w:r>
      <w:r w:rsidR="000606BD" w:rsidRPr="00B10ECF">
        <w:rPr>
          <w:sz w:val="28"/>
          <w:szCs w:val="28"/>
          <w:lang w:val="uk-UA"/>
        </w:rPr>
        <w:t>білім беру бағдарламаларының салыстымалы сипаты төменде</w:t>
      </w:r>
      <w:r w:rsidR="00720F5D" w:rsidRPr="00B10ECF">
        <w:rPr>
          <w:sz w:val="28"/>
          <w:szCs w:val="28"/>
          <w:lang w:val="uk-UA"/>
        </w:rPr>
        <w:t xml:space="preserve"> </w:t>
      </w:r>
      <w:r w:rsidR="007F0423" w:rsidRPr="00B10ECF">
        <w:rPr>
          <w:sz w:val="28"/>
          <w:szCs w:val="28"/>
          <w:lang w:val="uk-UA"/>
        </w:rPr>
        <w:t>(кесте</w:t>
      </w:r>
      <w:r w:rsidR="00DE6E2A" w:rsidRPr="00B10ECF">
        <w:rPr>
          <w:sz w:val="28"/>
          <w:szCs w:val="28"/>
          <w:lang w:val="uk-UA"/>
        </w:rPr>
        <w:t xml:space="preserve"> </w:t>
      </w:r>
      <w:r w:rsidR="007F0423" w:rsidRPr="00B10ECF">
        <w:rPr>
          <w:sz w:val="28"/>
          <w:szCs w:val="28"/>
          <w:lang w:val="uk-UA"/>
        </w:rPr>
        <w:t>1</w:t>
      </w:r>
      <w:r w:rsidR="00F105CB" w:rsidRPr="00B10ECF">
        <w:rPr>
          <w:sz w:val="28"/>
          <w:szCs w:val="28"/>
          <w:lang w:val="uk-UA"/>
        </w:rPr>
        <w:t>1</w:t>
      </w:r>
      <w:r w:rsidR="007F0423" w:rsidRPr="00B10ECF">
        <w:rPr>
          <w:sz w:val="28"/>
          <w:szCs w:val="28"/>
          <w:lang w:val="uk-UA"/>
        </w:rPr>
        <w:t xml:space="preserve">) </w:t>
      </w:r>
      <w:r w:rsidR="000606BD" w:rsidRPr="00B10ECF">
        <w:rPr>
          <w:sz w:val="28"/>
          <w:szCs w:val="28"/>
          <w:lang w:val="uk-UA"/>
        </w:rPr>
        <w:t>берілген</w:t>
      </w:r>
      <w:r w:rsidR="00112F99">
        <w:rPr>
          <w:sz w:val="28"/>
          <w:szCs w:val="28"/>
          <w:lang w:val="uk-UA"/>
        </w:rPr>
        <w:t>.</w:t>
      </w:r>
    </w:p>
    <w:p w14:paraId="35452AFB" w14:textId="77777777" w:rsidR="00F70C4A" w:rsidRPr="00B10ECF" w:rsidRDefault="00F70C4A" w:rsidP="00DE6E2A">
      <w:pPr>
        <w:ind w:firstLine="709"/>
        <w:rPr>
          <w:lang w:val="uk-UA" w:eastAsia="en-US"/>
        </w:rPr>
      </w:pPr>
    </w:p>
    <w:p w14:paraId="6C01DA56" w14:textId="77777777" w:rsidR="005745A9" w:rsidRDefault="005745A9" w:rsidP="00DE6E2A">
      <w:pPr>
        <w:ind w:firstLine="709"/>
        <w:rPr>
          <w:lang w:val="uk-UA" w:eastAsia="en-US"/>
        </w:rPr>
      </w:pPr>
      <w:r>
        <w:rPr>
          <w:lang w:val="uk-UA" w:eastAsia="en-US"/>
        </w:rPr>
        <w:br w:type="page"/>
      </w:r>
    </w:p>
    <w:p w14:paraId="506A4593" w14:textId="0D8310D7" w:rsidR="007860C4" w:rsidRPr="00B10ECF" w:rsidRDefault="007860C4" w:rsidP="005745A9">
      <w:pPr>
        <w:rPr>
          <w:lang w:val="uk-UA" w:eastAsia="en-US"/>
        </w:rPr>
      </w:pPr>
      <w:r w:rsidRPr="00B10ECF">
        <w:rPr>
          <w:lang w:val="uk-UA" w:eastAsia="en-US"/>
        </w:rPr>
        <w:lastRenderedPageBreak/>
        <w:t>Кесте</w:t>
      </w:r>
      <w:r w:rsidR="00F36962" w:rsidRPr="00B10ECF">
        <w:rPr>
          <w:lang w:val="uk-UA" w:eastAsia="en-US"/>
        </w:rPr>
        <w:t xml:space="preserve"> </w:t>
      </w:r>
      <w:r w:rsidR="007F0423" w:rsidRPr="00B10ECF">
        <w:rPr>
          <w:lang w:val="uk-UA" w:eastAsia="en-US"/>
        </w:rPr>
        <w:t>1</w:t>
      </w:r>
      <w:r w:rsidR="00F105CB" w:rsidRPr="00B10ECF">
        <w:rPr>
          <w:lang w:val="uk-UA" w:eastAsia="en-US"/>
        </w:rPr>
        <w:t>1</w:t>
      </w:r>
      <w:r w:rsidR="005745A9">
        <w:rPr>
          <w:lang w:val="uk-UA" w:eastAsia="en-US"/>
        </w:rPr>
        <w:t xml:space="preserve"> </w:t>
      </w:r>
      <w:r w:rsidR="007F0423" w:rsidRPr="00B10ECF">
        <w:rPr>
          <w:lang w:val="uk-UA" w:eastAsia="en-US"/>
        </w:rPr>
        <w:t>–</w:t>
      </w:r>
      <w:r w:rsidRPr="00B10ECF">
        <w:rPr>
          <w:lang w:val="uk-UA" w:eastAsia="en-US"/>
        </w:rPr>
        <w:t xml:space="preserve"> Дәстүрлі және жаңартылған білім беру бағдарламаларының салыстымалы сипаты</w:t>
      </w:r>
    </w:p>
    <w:p w14:paraId="7DDDF0C4" w14:textId="77777777" w:rsidR="00F105CB" w:rsidRPr="00B10ECF" w:rsidRDefault="00F105CB" w:rsidP="00DE6E2A">
      <w:pPr>
        <w:ind w:firstLine="709"/>
        <w:rPr>
          <w:lang w:val="uk-UA" w:eastAsia="en-US"/>
        </w:rPr>
      </w:pPr>
    </w:p>
    <w:tbl>
      <w:tblPr>
        <w:tblStyle w:val="a5"/>
        <w:tblW w:w="9634" w:type="dxa"/>
        <w:tblInd w:w="0" w:type="dxa"/>
        <w:tblLayout w:type="fixed"/>
        <w:tblLook w:val="04A0" w:firstRow="1" w:lastRow="0" w:firstColumn="1" w:lastColumn="0" w:noHBand="0" w:noVBand="1"/>
      </w:tblPr>
      <w:tblGrid>
        <w:gridCol w:w="1129"/>
        <w:gridCol w:w="2105"/>
        <w:gridCol w:w="2290"/>
        <w:gridCol w:w="1842"/>
        <w:gridCol w:w="2268"/>
      </w:tblGrid>
      <w:tr w:rsidR="00B10ECF" w:rsidRPr="00B10ECF" w14:paraId="45C72B8A" w14:textId="77777777" w:rsidTr="005745A9">
        <w:trPr>
          <w:trHeight w:val="300"/>
        </w:trPr>
        <w:tc>
          <w:tcPr>
            <w:tcW w:w="1129" w:type="dxa"/>
            <w:vMerge w:val="restart"/>
          </w:tcPr>
          <w:p w14:paraId="0DC79B30" w14:textId="706089E7" w:rsidR="00876F66" w:rsidRPr="00B10ECF" w:rsidRDefault="00F70C4A" w:rsidP="007860C4">
            <w:pPr>
              <w:rPr>
                <w:sz w:val="24"/>
                <w:lang w:val="kk-KZ" w:eastAsia="en-US"/>
              </w:rPr>
            </w:pPr>
            <w:r w:rsidRPr="00B10ECF">
              <w:rPr>
                <w:sz w:val="24"/>
                <w:lang w:val="kk-KZ" w:eastAsia="en-US"/>
              </w:rPr>
              <w:t>Атауы</w:t>
            </w:r>
          </w:p>
        </w:tc>
        <w:tc>
          <w:tcPr>
            <w:tcW w:w="2105" w:type="dxa"/>
            <w:vMerge w:val="restart"/>
          </w:tcPr>
          <w:p w14:paraId="442754CB" w14:textId="73A3E78B" w:rsidR="00876F66" w:rsidRPr="00B10ECF" w:rsidRDefault="00876F66" w:rsidP="000606BD">
            <w:pPr>
              <w:jc w:val="center"/>
              <w:rPr>
                <w:sz w:val="24"/>
                <w:lang w:val="uk-UA" w:eastAsia="en-US"/>
              </w:rPr>
            </w:pPr>
            <w:r w:rsidRPr="00B10ECF">
              <w:rPr>
                <w:rStyle w:val="aff2"/>
                <w:rFonts w:eastAsiaTheme="majorEastAsia"/>
                <w:b w:val="0"/>
                <w:bCs w:val="0"/>
                <w:sz w:val="24"/>
              </w:rPr>
              <w:t>Дәстүрлі білім беру</w:t>
            </w:r>
          </w:p>
        </w:tc>
        <w:tc>
          <w:tcPr>
            <w:tcW w:w="2290" w:type="dxa"/>
            <w:vMerge w:val="restart"/>
          </w:tcPr>
          <w:p w14:paraId="3D99387C" w14:textId="0CC64818" w:rsidR="00876F66" w:rsidRPr="00B10ECF" w:rsidRDefault="00876F66" w:rsidP="000606BD">
            <w:pPr>
              <w:jc w:val="center"/>
              <w:rPr>
                <w:sz w:val="24"/>
                <w:lang w:val="uk-UA" w:eastAsia="en-US"/>
              </w:rPr>
            </w:pPr>
            <w:r w:rsidRPr="00B10ECF">
              <w:rPr>
                <w:rStyle w:val="aff2"/>
                <w:rFonts w:eastAsiaTheme="majorEastAsia"/>
                <w:b w:val="0"/>
                <w:bCs w:val="0"/>
                <w:sz w:val="24"/>
              </w:rPr>
              <w:t>Жаңартылған білім беру</w:t>
            </w:r>
          </w:p>
        </w:tc>
        <w:tc>
          <w:tcPr>
            <w:tcW w:w="4110" w:type="dxa"/>
            <w:gridSpan w:val="2"/>
            <w:tcBorders>
              <w:bottom w:val="single" w:sz="4" w:space="0" w:color="auto"/>
            </w:tcBorders>
          </w:tcPr>
          <w:p w14:paraId="62CF4CEE" w14:textId="7667AFB8" w:rsidR="00876F66" w:rsidRPr="00B10ECF" w:rsidRDefault="00876F66" w:rsidP="000606BD">
            <w:pPr>
              <w:jc w:val="center"/>
              <w:rPr>
                <w:sz w:val="24"/>
                <w:lang w:val="uk-UA" w:eastAsia="en-US"/>
              </w:rPr>
            </w:pPr>
            <w:r w:rsidRPr="00B10ECF">
              <w:rPr>
                <w:rStyle w:val="aff2"/>
                <w:rFonts w:eastAsiaTheme="majorEastAsia"/>
                <w:b w:val="0"/>
                <w:bCs w:val="0"/>
                <w:sz w:val="24"/>
              </w:rPr>
              <w:t>Негізгі айырмашылықтар</w:t>
            </w:r>
          </w:p>
        </w:tc>
      </w:tr>
      <w:tr w:rsidR="00B10ECF" w:rsidRPr="00B10ECF" w14:paraId="2168FA95" w14:textId="77777777" w:rsidTr="005745A9">
        <w:trPr>
          <w:trHeight w:val="224"/>
        </w:trPr>
        <w:tc>
          <w:tcPr>
            <w:tcW w:w="1129" w:type="dxa"/>
            <w:vMerge/>
          </w:tcPr>
          <w:p w14:paraId="3334140C" w14:textId="77777777" w:rsidR="00876F66" w:rsidRPr="00B10ECF" w:rsidRDefault="00876F66" w:rsidP="007860C4">
            <w:pPr>
              <w:rPr>
                <w:sz w:val="24"/>
                <w:lang w:val="uk-UA" w:eastAsia="en-US"/>
              </w:rPr>
            </w:pPr>
          </w:p>
        </w:tc>
        <w:tc>
          <w:tcPr>
            <w:tcW w:w="2105" w:type="dxa"/>
            <w:vMerge/>
          </w:tcPr>
          <w:p w14:paraId="6FF1DAD6" w14:textId="77777777" w:rsidR="00876F66" w:rsidRPr="00B10ECF" w:rsidRDefault="00876F66" w:rsidP="000606BD">
            <w:pPr>
              <w:jc w:val="center"/>
              <w:rPr>
                <w:rStyle w:val="aff2"/>
                <w:rFonts w:eastAsiaTheme="majorEastAsia"/>
                <w:b w:val="0"/>
                <w:bCs w:val="0"/>
                <w:sz w:val="24"/>
              </w:rPr>
            </w:pPr>
          </w:p>
        </w:tc>
        <w:tc>
          <w:tcPr>
            <w:tcW w:w="2290" w:type="dxa"/>
            <w:vMerge/>
          </w:tcPr>
          <w:p w14:paraId="2C6532B6" w14:textId="77777777" w:rsidR="00876F66" w:rsidRPr="00B10ECF" w:rsidRDefault="00876F66" w:rsidP="000606BD">
            <w:pPr>
              <w:jc w:val="center"/>
              <w:rPr>
                <w:rStyle w:val="aff2"/>
                <w:rFonts w:eastAsiaTheme="majorEastAsia"/>
                <w:b w:val="0"/>
                <w:bCs w:val="0"/>
                <w:sz w:val="24"/>
              </w:rPr>
            </w:pPr>
          </w:p>
        </w:tc>
        <w:tc>
          <w:tcPr>
            <w:tcW w:w="1842" w:type="dxa"/>
            <w:tcBorders>
              <w:top w:val="single" w:sz="4" w:space="0" w:color="auto"/>
            </w:tcBorders>
          </w:tcPr>
          <w:p w14:paraId="41574A68" w14:textId="71F6B61B" w:rsidR="00876F66" w:rsidRPr="00B10ECF" w:rsidRDefault="00876F66" w:rsidP="000606BD">
            <w:pPr>
              <w:jc w:val="center"/>
              <w:rPr>
                <w:sz w:val="24"/>
                <w:lang w:val="uk-UA" w:eastAsia="en-US"/>
              </w:rPr>
            </w:pPr>
            <w:r w:rsidRPr="00B10ECF">
              <w:rPr>
                <w:rStyle w:val="aff2"/>
                <w:rFonts w:eastAsiaTheme="majorEastAsia"/>
                <w:b w:val="0"/>
                <w:bCs w:val="0"/>
                <w:sz w:val="24"/>
              </w:rPr>
              <w:t>Дәстүрлі білім беру</w:t>
            </w:r>
          </w:p>
        </w:tc>
        <w:tc>
          <w:tcPr>
            <w:tcW w:w="2268" w:type="dxa"/>
            <w:tcBorders>
              <w:top w:val="single" w:sz="4" w:space="0" w:color="auto"/>
            </w:tcBorders>
          </w:tcPr>
          <w:p w14:paraId="4CCE4CE6" w14:textId="3D75BE3A" w:rsidR="00876F66" w:rsidRPr="00B10ECF" w:rsidRDefault="00876F66" w:rsidP="000606BD">
            <w:pPr>
              <w:jc w:val="center"/>
              <w:rPr>
                <w:sz w:val="24"/>
                <w:lang w:val="uk-UA" w:eastAsia="en-US"/>
              </w:rPr>
            </w:pPr>
            <w:r w:rsidRPr="00B10ECF">
              <w:rPr>
                <w:rStyle w:val="aff2"/>
                <w:rFonts w:eastAsiaTheme="majorEastAsia"/>
                <w:b w:val="0"/>
                <w:bCs w:val="0"/>
                <w:sz w:val="24"/>
              </w:rPr>
              <w:t>Жаңартылған білім беру</w:t>
            </w:r>
          </w:p>
        </w:tc>
      </w:tr>
      <w:tr w:rsidR="00B10ECF" w:rsidRPr="009F082E" w14:paraId="1FAE9C55" w14:textId="77777777" w:rsidTr="005745A9">
        <w:tc>
          <w:tcPr>
            <w:tcW w:w="1129" w:type="dxa"/>
          </w:tcPr>
          <w:p w14:paraId="04DE2840" w14:textId="092966F6" w:rsidR="00876F66" w:rsidRPr="00B10ECF" w:rsidRDefault="0020017E" w:rsidP="00F33203">
            <w:pPr>
              <w:rPr>
                <w:sz w:val="24"/>
                <w:lang w:val="uk-UA" w:eastAsia="en-US"/>
              </w:rPr>
            </w:pPr>
            <w:r w:rsidRPr="00B10ECF">
              <w:rPr>
                <w:rStyle w:val="aff2"/>
                <w:rFonts w:eastAsiaTheme="majorEastAsia"/>
                <w:b w:val="0"/>
                <w:bCs w:val="0"/>
                <w:sz w:val="24"/>
                <w:lang w:val="uk-UA"/>
              </w:rPr>
              <w:t>Б</w:t>
            </w:r>
            <w:r w:rsidR="00876F66" w:rsidRPr="00B10ECF">
              <w:rPr>
                <w:rStyle w:val="aff2"/>
                <w:rFonts w:eastAsiaTheme="majorEastAsia"/>
                <w:b w:val="0"/>
                <w:bCs w:val="0"/>
                <w:sz w:val="24"/>
                <w:lang w:val="uk-UA"/>
              </w:rPr>
              <w:t>ағытталу</w:t>
            </w:r>
          </w:p>
        </w:tc>
        <w:tc>
          <w:tcPr>
            <w:tcW w:w="2105" w:type="dxa"/>
          </w:tcPr>
          <w:p w14:paraId="1E93CA71" w14:textId="541D4691" w:rsidR="00876F66" w:rsidRPr="00B10ECF" w:rsidRDefault="00876F66" w:rsidP="007860C4">
            <w:pPr>
              <w:rPr>
                <w:sz w:val="24"/>
                <w:lang w:val="uk-UA" w:eastAsia="en-US"/>
              </w:rPr>
            </w:pPr>
            <w:r w:rsidRPr="00B10ECF">
              <w:rPr>
                <w:rStyle w:val="aff2"/>
                <w:rFonts w:eastAsiaTheme="majorEastAsia"/>
                <w:b w:val="0"/>
                <w:bCs w:val="0"/>
                <w:sz w:val="24"/>
                <w:lang w:val="uk-UA"/>
              </w:rPr>
              <w:t>Мазмұнға -</w:t>
            </w:r>
            <w:r w:rsidR="0020017E" w:rsidRPr="00B10ECF">
              <w:rPr>
                <w:rStyle w:val="aff2"/>
                <w:b w:val="0"/>
                <w:bCs w:val="0"/>
                <w:sz w:val="24"/>
                <w:lang w:val="uk-UA"/>
              </w:rPr>
              <w:t>н</w:t>
            </w:r>
            <w:r w:rsidRPr="00B10ECF">
              <w:rPr>
                <w:sz w:val="24"/>
                <w:lang w:val="uk-UA"/>
              </w:rPr>
              <w:t>егізінен білім мазмұнын меңгеруге, ақпаратты есте сақтауға және қайта жаңғыртуға басымдық береді.</w:t>
            </w:r>
          </w:p>
        </w:tc>
        <w:tc>
          <w:tcPr>
            <w:tcW w:w="2290" w:type="dxa"/>
          </w:tcPr>
          <w:p w14:paraId="59BACDEE" w14:textId="7D7FDD69" w:rsidR="00876F66" w:rsidRPr="00B10ECF" w:rsidRDefault="00876F66" w:rsidP="007860C4">
            <w:pPr>
              <w:rPr>
                <w:sz w:val="24"/>
                <w:lang w:val="uk-UA" w:eastAsia="en-US"/>
              </w:rPr>
            </w:pPr>
            <w:r w:rsidRPr="00B10ECF">
              <w:rPr>
                <w:rStyle w:val="aff2"/>
                <w:rFonts w:eastAsiaTheme="majorEastAsia"/>
                <w:b w:val="0"/>
                <w:bCs w:val="0"/>
                <w:sz w:val="24"/>
                <w:lang w:val="uk-UA"/>
              </w:rPr>
              <w:t>Нәтижеге -</w:t>
            </w:r>
            <w:r w:rsidR="0020017E" w:rsidRPr="00B10ECF">
              <w:rPr>
                <w:rStyle w:val="aff2"/>
                <w:b w:val="0"/>
                <w:bCs w:val="0"/>
                <w:sz w:val="24"/>
                <w:lang w:val="uk-UA"/>
              </w:rPr>
              <w:t>ф</w:t>
            </w:r>
            <w:r w:rsidRPr="00B10ECF">
              <w:rPr>
                <w:sz w:val="24"/>
                <w:lang w:val="uk-UA"/>
              </w:rPr>
              <w:t>ункционалдық сауаттылықты дамытуға, алған білімді өмірде қолдануға және құзыреттіліктерді қалыптастыруға мән береді.</w:t>
            </w:r>
          </w:p>
        </w:tc>
        <w:tc>
          <w:tcPr>
            <w:tcW w:w="1842" w:type="dxa"/>
          </w:tcPr>
          <w:p w14:paraId="6E7B0384" w14:textId="6ED000D7" w:rsidR="00876F66" w:rsidRPr="00B10ECF" w:rsidRDefault="00116A16" w:rsidP="007860C4">
            <w:pPr>
              <w:rPr>
                <w:sz w:val="24"/>
                <w:lang w:val="kk-KZ" w:eastAsia="en-US"/>
              </w:rPr>
            </w:pPr>
            <w:r w:rsidRPr="00B10ECF">
              <w:rPr>
                <w:rStyle w:val="aff2"/>
                <w:rFonts w:eastAsiaTheme="majorEastAsia"/>
                <w:b w:val="0"/>
                <w:bCs w:val="0"/>
                <w:sz w:val="24"/>
              </w:rPr>
              <w:t>теориялық білімге</w:t>
            </w:r>
            <w:r w:rsidRPr="00B10ECF">
              <w:rPr>
                <w:rStyle w:val="aff2"/>
                <w:b w:val="0"/>
                <w:bCs w:val="0"/>
                <w:sz w:val="24"/>
                <w:lang w:val="kk-KZ"/>
              </w:rPr>
              <w:t xml:space="preserve"> </w:t>
            </w:r>
            <w:r w:rsidRPr="00B10ECF">
              <w:rPr>
                <w:sz w:val="24"/>
              </w:rPr>
              <w:t>басымдық береді.</w:t>
            </w:r>
          </w:p>
        </w:tc>
        <w:tc>
          <w:tcPr>
            <w:tcW w:w="2268" w:type="dxa"/>
          </w:tcPr>
          <w:p w14:paraId="0042D9EA" w14:textId="53455BD6" w:rsidR="00876F66" w:rsidRPr="00B10ECF" w:rsidRDefault="00116A16" w:rsidP="00F33203">
            <w:pPr>
              <w:rPr>
                <w:sz w:val="24"/>
                <w:lang w:val="uk-UA"/>
              </w:rPr>
            </w:pPr>
            <w:r w:rsidRPr="00B10ECF">
              <w:rPr>
                <w:rStyle w:val="aff2"/>
                <w:rFonts w:eastAsiaTheme="majorEastAsia"/>
                <w:b w:val="0"/>
                <w:bCs w:val="0"/>
                <w:sz w:val="24"/>
                <w:lang w:val="uk-UA"/>
              </w:rPr>
              <w:t>құзыреттілік пен тәжірибелік дағдыға</w:t>
            </w:r>
            <w:r w:rsidRPr="00B10ECF">
              <w:rPr>
                <w:rStyle w:val="aff2"/>
                <w:rFonts w:eastAsiaTheme="majorEastAsia"/>
                <w:b w:val="0"/>
                <w:bCs w:val="0"/>
                <w:sz w:val="24"/>
                <w:lang w:val="kk-KZ"/>
              </w:rPr>
              <w:t xml:space="preserve"> </w:t>
            </w:r>
            <w:r w:rsidRPr="00B10ECF">
              <w:rPr>
                <w:sz w:val="24"/>
                <w:lang w:val="uk-UA"/>
              </w:rPr>
              <w:t>басымдық береді.</w:t>
            </w:r>
          </w:p>
        </w:tc>
      </w:tr>
      <w:tr w:rsidR="00B10ECF" w:rsidRPr="00B10ECF" w14:paraId="7169322D" w14:textId="77777777" w:rsidTr="005745A9">
        <w:trPr>
          <w:trHeight w:val="390"/>
        </w:trPr>
        <w:tc>
          <w:tcPr>
            <w:tcW w:w="1129" w:type="dxa"/>
          </w:tcPr>
          <w:p w14:paraId="08B036CF" w14:textId="5C57108A" w:rsidR="00876F66" w:rsidRPr="00B10ECF" w:rsidRDefault="00876F66" w:rsidP="007860C4">
            <w:pPr>
              <w:rPr>
                <w:sz w:val="24"/>
                <w:lang w:val="uk-UA" w:eastAsia="en-US"/>
              </w:rPr>
            </w:pPr>
            <w:r w:rsidRPr="00B10ECF">
              <w:rPr>
                <w:rStyle w:val="aff2"/>
                <w:rFonts w:eastAsiaTheme="majorEastAsia"/>
                <w:b w:val="0"/>
                <w:bCs w:val="0"/>
                <w:sz w:val="24"/>
                <w:lang w:val="uk-UA"/>
              </w:rPr>
              <w:t>Мұғалім рөлі</w:t>
            </w:r>
          </w:p>
        </w:tc>
        <w:tc>
          <w:tcPr>
            <w:tcW w:w="2105" w:type="dxa"/>
          </w:tcPr>
          <w:p w14:paraId="316CA613" w14:textId="54E8FF4D" w:rsidR="00876F66" w:rsidRPr="00B10ECF" w:rsidRDefault="00876F66" w:rsidP="007860C4">
            <w:pPr>
              <w:rPr>
                <w:sz w:val="24"/>
                <w:lang w:val="uk-UA" w:eastAsia="en-US"/>
              </w:rPr>
            </w:pPr>
            <w:r w:rsidRPr="00B10ECF">
              <w:rPr>
                <w:sz w:val="24"/>
                <w:lang w:val="uk-UA"/>
              </w:rPr>
              <w:t xml:space="preserve"> ақпарат көзі</w:t>
            </w:r>
            <w:r w:rsidR="00807946" w:rsidRPr="00B10ECF">
              <w:rPr>
                <w:sz w:val="24"/>
                <w:lang w:val="kk-KZ"/>
              </w:rPr>
              <w:t>,</w:t>
            </w:r>
            <w:r w:rsidR="00807946" w:rsidRPr="00B10ECF">
              <w:rPr>
                <w:sz w:val="24"/>
                <w:lang w:val="uk-UA"/>
              </w:rPr>
              <w:t xml:space="preserve"> </w:t>
            </w:r>
            <w:r w:rsidRPr="00B10ECF">
              <w:rPr>
                <w:sz w:val="24"/>
                <w:lang w:val="uk-UA"/>
              </w:rPr>
              <w:t>бақылаушы ретінде көрінеді.</w:t>
            </w:r>
          </w:p>
        </w:tc>
        <w:tc>
          <w:tcPr>
            <w:tcW w:w="2290" w:type="dxa"/>
          </w:tcPr>
          <w:p w14:paraId="6B336176" w14:textId="34B786A2" w:rsidR="00876F66" w:rsidRPr="00B10ECF" w:rsidRDefault="0020017E" w:rsidP="007860C4">
            <w:pPr>
              <w:rPr>
                <w:sz w:val="24"/>
                <w:lang w:val="uk-UA" w:eastAsia="en-US"/>
              </w:rPr>
            </w:pPr>
            <w:r w:rsidRPr="00B10ECF">
              <w:rPr>
                <w:sz w:val="24"/>
                <w:lang w:val="uk-UA"/>
              </w:rPr>
              <w:t>б</w:t>
            </w:r>
            <w:r w:rsidR="00876F66" w:rsidRPr="00B10ECF">
              <w:rPr>
                <w:sz w:val="24"/>
                <w:lang w:val="uk-UA"/>
              </w:rPr>
              <w:t>ағыттаушы,</w:t>
            </w:r>
            <w:r w:rsidR="00807946" w:rsidRPr="00B10ECF">
              <w:rPr>
                <w:sz w:val="24"/>
                <w:lang w:val="uk-UA"/>
              </w:rPr>
              <w:t xml:space="preserve"> </w:t>
            </w:r>
            <w:r w:rsidR="00876F66" w:rsidRPr="00B10ECF">
              <w:rPr>
                <w:sz w:val="24"/>
                <w:lang w:val="uk-UA"/>
              </w:rPr>
              <w:t>кеңесші, оқушыға жағдай жасаушы</w:t>
            </w:r>
          </w:p>
        </w:tc>
        <w:tc>
          <w:tcPr>
            <w:tcW w:w="1842" w:type="dxa"/>
          </w:tcPr>
          <w:p w14:paraId="2D2EE9E6" w14:textId="4F40ADFF" w:rsidR="00876F66" w:rsidRPr="00B10ECF" w:rsidRDefault="00116A16" w:rsidP="007860C4">
            <w:pPr>
              <w:rPr>
                <w:sz w:val="24"/>
                <w:lang w:val="kk-KZ" w:eastAsia="en-US"/>
              </w:rPr>
            </w:pPr>
            <w:r w:rsidRPr="00B10ECF">
              <w:rPr>
                <w:rStyle w:val="aff2"/>
                <w:rFonts w:eastAsiaTheme="majorEastAsia"/>
                <w:b w:val="0"/>
                <w:bCs w:val="0"/>
                <w:sz w:val="24"/>
              </w:rPr>
              <w:t>басты тұлға</w:t>
            </w:r>
          </w:p>
        </w:tc>
        <w:tc>
          <w:tcPr>
            <w:tcW w:w="2268" w:type="dxa"/>
          </w:tcPr>
          <w:p w14:paraId="7BCFE3F5" w14:textId="7F5FF862" w:rsidR="00876F66" w:rsidRPr="00B10ECF" w:rsidRDefault="00116A16" w:rsidP="007860C4">
            <w:pPr>
              <w:rPr>
                <w:sz w:val="24"/>
                <w:lang w:val="kk-KZ" w:eastAsia="en-US"/>
              </w:rPr>
            </w:pPr>
            <w:r w:rsidRPr="00B10ECF">
              <w:rPr>
                <w:rStyle w:val="aff2"/>
                <w:rFonts w:eastAsiaTheme="majorEastAsia"/>
                <w:b w:val="0"/>
                <w:bCs w:val="0"/>
                <w:sz w:val="24"/>
              </w:rPr>
              <w:t>серіктес</w:t>
            </w:r>
          </w:p>
        </w:tc>
      </w:tr>
      <w:tr w:rsidR="00B10ECF" w:rsidRPr="00B10ECF" w14:paraId="656F3C34" w14:textId="77777777" w:rsidTr="005745A9">
        <w:tc>
          <w:tcPr>
            <w:tcW w:w="1129" w:type="dxa"/>
          </w:tcPr>
          <w:p w14:paraId="6BB6D212" w14:textId="17477C74" w:rsidR="00876F66" w:rsidRPr="00B10ECF" w:rsidRDefault="00876F66" w:rsidP="007860C4">
            <w:pPr>
              <w:rPr>
                <w:sz w:val="24"/>
                <w:lang w:val="uk-UA" w:eastAsia="en-US"/>
              </w:rPr>
            </w:pPr>
            <w:r w:rsidRPr="00B10ECF">
              <w:rPr>
                <w:rStyle w:val="aff2"/>
                <w:rFonts w:eastAsiaTheme="majorEastAsia"/>
                <w:b w:val="0"/>
                <w:bCs w:val="0"/>
                <w:sz w:val="24"/>
                <w:lang w:val="uk-UA"/>
              </w:rPr>
              <w:t>Оқыту әдістері</w:t>
            </w:r>
          </w:p>
        </w:tc>
        <w:tc>
          <w:tcPr>
            <w:tcW w:w="2105" w:type="dxa"/>
          </w:tcPr>
          <w:p w14:paraId="22565402" w14:textId="69A82132" w:rsidR="00876F66" w:rsidRPr="00B10ECF" w:rsidRDefault="0020017E" w:rsidP="00F33203">
            <w:pPr>
              <w:rPr>
                <w:sz w:val="24"/>
                <w:lang w:val="uk-UA" w:eastAsia="en-US"/>
              </w:rPr>
            </w:pPr>
            <w:r w:rsidRPr="00B10ECF">
              <w:rPr>
                <w:sz w:val="24"/>
                <w:lang w:val="uk-UA"/>
              </w:rPr>
              <w:t>д</w:t>
            </w:r>
            <w:r w:rsidR="00876F66" w:rsidRPr="00B10ECF">
              <w:rPr>
                <w:sz w:val="24"/>
                <w:lang w:val="uk-UA"/>
              </w:rPr>
              <w:t>айын білімді беру, лекциялар, түсіндіру, жаттау</w:t>
            </w:r>
          </w:p>
        </w:tc>
        <w:tc>
          <w:tcPr>
            <w:tcW w:w="2290" w:type="dxa"/>
          </w:tcPr>
          <w:p w14:paraId="5FA5E1C4" w14:textId="3ED09316" w:rsidR="00876F66" w:rsidRPr="00B10ECF" w:rsidRDefault="0020017E" w:rsidP="007860C4">
            <w:pPr>
              <w:rPr>
                <w:sz w:val="24"/>
                <w:lang w:val="uk-UA"/>
              </w:rPr>
            </w:pPr>
            <w:r w:rsidRPr="00B10ECF">
              <w:rPr>
                <w:sz w:val="24"/>
                <w:lang w:val="uk-UA"/>
              </w:rPr>
              <w:t>з</w:t>
            </w:r>
            <w:r w:rsidR="00876F66" w:rsidRPr="00B10ECF">
              <w:rPr>
                <w:sz w:val="24"/>
                <w:lang w:val="uk-UA"/>
              </w:rPr>
              <w:t>ерттеу, диалогтік оқыту, топтық жұмыстар, жобалар, практикалық тапсырмалар.</w:t>
            </w:r>
          </w:p>
        </w:tc>
        <w:tc>
          <w:tcPr>
            <w:tcW w:w="1842" w:type="dxa"/>
          </w:tcPr>
          <w:p w14:paraId="79D30553" w14:textId="43D25EE2" w:rsidR="0020017E" w:rsidRPr="00B10ECF" w:rsidRDefault="00116A16" w:rsidP="00116A16">
            <w:pPr>
              <w:pStyle w:val="ad"/>
              <w:spacing w:before="0" w:beforeAutospacing="0" w:after="0" w:afterAutospacing="0"/>
              <w:rPr>
                <w:sz w:val="24"/>
                <w:lang w:val="uk-UA"/>
              </w:rPr>
            </w:pPr>
            <w:r w:rsidRPr="00B10ECF">
              <w:rPr>
                <w:rStyle w:val="aff2"/>
                <w:rFonts w:eastAsiaTheme="majorEastAsia"/>
                <w:b w:val="0"/>
                <w:bCs w:val="0"/>
                <w:sz w:val="24"/>
                <w:lang w:val="uk-UA"/>
              </w:rPr>
              <w:t>монологтық</w:t>
            </w:r>
            <w:r w:rsidRPr="00B10ECF">
              <w:rPr>
                <w:sz w:val="24"/>
                <w:lang w:val="uk-UA"/>
              </w:rPr>
              <w:t xml:space="preserve">, ақпаратты біржақты жеткізуге негізделген </w:t>
            </w:r>
            <w:r w:rsidR="00807946" w:rsidRPr="00B10ECF">
              <w:rPr>
                <w:sz w:val="24"/>
                <w:lang w:val="uk-UA"/>
              </w:rPr>
              <w:t>Н</w:t>
            </w:r>
            <w:r w:rsidR="0020017E" w:rsidRPr="00B10ECF">
              <w:rPr>
                <w:sz w:val="24"/>
                <w:lang w:val="uk-UA"/>
              </w:rPr>
              <w:t xml:space="preserve">әтиже </w:t>
            </w:r>
            <w:r w:rsidR="00807946" w:rsidRPr="00B10ECF">
              <w:rPr>
                <w:sz w:val="24"/>
                <w:lang w:val="kk-KZ"/>
              </w:rPr>
              <w:t>-</w:t>
            </w:r>
            <w:r w:rsidR="0020017E" w:rsidRPr="00B10ECF">
              <w:rPr>
                <w:rStyle w:val="apple-converted-space"/>
                <w:rFonts w:eastAsiaTheme="majorEastAsia"/>
                <w:sz w:val="24"/>
              </w:rPr>
              <w:t> </w:t>
            </w:r>
            <w:r w:rsidR="0020017E" w:rsidRPr="00B10ECF">
              <w:rPr>
                <w:rStyle w:val="aff2"/>
                <w:rFonts w:eastAsiaTheme="majorEastAsia"/>
                <w:b w:val="0"/>
                <w:bCs w:val="0"/>
                <w:sz w:val="24"/>
                <w:lang w:val="uk-UA"/>
              </w:rPr>
              <w:t>есте сақтау</w:t>
            </w:r>
          </w:p>
        </w:tc>
        <w:tc>
          <w:tcPr>
            <w:tcW w:w="2268" w:type="dxa"/>
          </w:tcPr>
          <w:p w14:paraId="46EBACEA" w14:textId="37D75295" w:rsidR="00807946" w:rsidRPr="00B10ECF" w:rsidRDefault="0020017E" w:rsidP="0020017E">
            <w:pPr>
              <w:pStyle w:val="ad"/>
              <w:spacing w:before="0" w:beforeAutospacing="0" w:after="0" w:afterAutospacing="0"/>
              <w:rPr>
                <w:sz w:val="24"/>
                <w:lang w:val="uk-UA"/>
              </w:rPr>
            </w:pPr>
            <w:r w:rsidRPr="00B10ECF">
              <w:rPr>
                <w:rStyle w:val="aff2"/>
                <w:rFonts w:eastAsiaTheme="majorEastAsia"/>
                <w:b w:val="0"/>
                <w:bCs w:val="0"/>
                <w:sz w:val="24"/>
                <w:lang w:val="uk-UA"/>
              </w:rPr>
              <w:t>диалогтық</w:t>
            </w:r>
            <w:r w:rsidRPr="00B10ECF">
              <w:rPr>
                <w:sz w:val="24"/>
                <w:lang w:val="uk-UA"/>
              </w:rPr>
              <w:t>,</w:t>
            </w:r>
            <w:r w:rsidR="00807946" w:rsidRPr="00B10ECF">
              <w:rPr>
                <w:sz w:val="24"/>
                <w:lang w:val="uk-UA"/>
              </w:rPr>
              <w:t xml:space="preserve"> </w:t>
            </w:r>
            <w:r w:rsidRPr="00B10ECF">
              <w:rPr>
                <w:sz w:val="24"/>
                <w:lang w:val="uk-UA"/>
              </w:rPr>
              <w:t>ынтымақтастыққа және өз бетінше ойлауға</w:t>
            </w:r>
            <w:r w:rsidR="00807946" w:rsidRPr="00B10ECF">
              <w:rPr>
                <w:sz w:val="24"/>
                <w:lang w:val="uk-UA"/>
              </w:rPr>
              <w:t xml:space="preserve"> </w:t>
            </w:r>
            <w:r w:rsidRPr="00B10ECF">
              <w:rPr>
                <w:sz w:val="24"/>
                <w:lang w:val="uk-UA"/>
              </w:rPr>
              <w:t>үйретеді.</w:t>
            </w:r>
          </w:p>
          <w:p w14:paraId="2F803B49" w14:textId="26E0EFCB" w:rsidR="0020017E" w:rsidRPr="00B10ECF" w:rsidRDefault="00807946" w:rsidP="0020017E">
            <w:pPr>
              <w:pStyle w:val="ad"/>
              <w:spacing w:before="0" w:beforeAutospacing="0" w:after="0" w:afterAutospacing="0"/>
              <w:rPr>
                <w:sz w:val="24"/>
                <w:lang w:val="uk-UA"/>
              </w:rPr>
            </w:pPr>
            <w:r w:rsidRPr="00B10ECF">
              <w:rPr>
                <w:sz w:val="24"/>
                <w:lang w:val="uk-UA"/>
              </w:rPr>
              <w:t>Н</w:t>
            </w:r>
            <w:r w:rsidR="0020017E" w:rsidRPr="00B10ECF">
              <w:rPr>
                <w:sz w:val="24"/>
                <w:lang w:val="uk-UA"/>
              </w:rPr>
              <w:t>әтиже</w:t>
            </w:r>
            <w:r w:rsidR="00F33203" w:rsidRPr="00B10ECF">
              <w:rPr>
                <w:sz w:val="24"/>
                <w:lang w:val="uk-UA"/>
              </w:rPr>
              <w:t xml:space="preserve"> </w:t>
            </w:r>
            <w:r w:rsidRPr="00B10ECF">
              <w:rPr>
                <w:sz w:val="24"/>
                <w:lang w:val="uk-UA"/>
              </w:rPr>
              <w:t>-</w:t>
            </w:r>
            <w:r w:rsidR="0020017E" w:rsidRPr="00B10ECF">
              <w:rPr>
                <w:rStyle w:val="apple-converted-space"/>
                <w:rFonts w:eastAsiaTheme="majorEastAsia"/>
                <w:sz w:val="24"/>
              </w:rPr>
              <w:t> </w:t>
            </w:r>
            <w:r w:rsidR="0020017E" w:rsidRPr="00B10ECF">
              <w:rPr>
                <w:rStyle w:val="aff2"/>
                <w:rFonts w:eastAsiaTheme="majorEastAsia"/>
                <w:b w:val="0"/>
                <w:bCs w:val="0"/>
                <w:sz w:val="24"/>
                <w:lang w:val="uk-UA"/>
              </w:rPr>
              <w:t>қолдан</w:t>
            </w:r>
            <w:r w:rsidRPr="00B10ECF">
              <w:rPr>
                <w:rStyle w:val="aff2"/>
                <w:rFonts w:eastAsiaTheme="majorEastAsia"/>
                <w:b w:val="0"/>
                <w:bCs w:val="0"/>
                <w:sz w:val="24"/>
                <w:lang w:val="uk-UA"/>
              </w:rPr>
              <w:t>у</w:t>
            </w:r>
            <w:r w:rsidR="0020017E" w:rsidRPr="00B10ECF">
              <w:rPr>
                <w:rStyle w:val="aff2"/>
                <w:rFonts w:eastAsiaTheme="majorEastAsia"/>
                <w:b w:val="0"/>
                <w:bCs w:val="0"/>
                <w:sz w:val="24"/>
                <w:lang w:val="uk-UA"/>
              </w:rPr>
              <w:t>, түсіну, талдау</w:t>
            </w:r>
            <w:r w:rsidR="0020017E" w:rsidRPr="00B10ECF">
              <w:rPr>
                <w:sz w:val="24"/>
                <w:lang w:val="uk-UA"/>
              </w:rPr>
              <w:t>.</w:t>
            </w:r>
          </w:p>
        </w:tc>
      </w:tr>
      <w:tr w:rsidR="00B10ECF" w:rsidRPr="00B10ECF" w14:paraId="796FF782" w14:textId="77777777" w:rsidTr="005745A9">
        <w:tc>
          <w:tcPr>
            <w:tcW w:w="1129" w:type="dxa"/>
          </w:tcPr>
          <w:p w14:paraId="77658B2D" w14:textId="0FFECBD4" w:rsidR="00876F66" w:rsidRPr="00B10ECF" w:rsidRDefault="00876F66" w:rsidP="007860C4">
            <w:pPr>
              <w:rPr>
                <w:sz w:val="24"/>
                <w:lang w:val="uk-UA" w:eastAsia="en-US"/>
              </w:rPr>
            </w:pPr>
            <w:r w:rsidRPr="00B10ECF">
              <w:rPr>
                <w:rStyle w:val="aff2"/>
                <w:rFonts w:eastAsiaTheme="majorEastAsia"/>
                <w:b w:val="0"/>
                <w:bCs w:val="0"/>
                <w:sz w:val="24"/>
                <w:lang w:val="uk-UA"/>
              </w:rPr>
              <w:t>Оқушы рөлі</w:t>
            </w:r>
            <w:r w:rsidRPr="00B10ECF">
              <w:rPr>
                <w:sz w:val="24"/>
                <w:lang w:val="uk-UA"/>
              </w:rPr>
              <w:t>:</w:t>
            </w:r>
          </w:p>
        </w:tc>
        <w:tc>
          <w:tcPr>
            <w:tcW w:w="2105" w:type="dxa"/>
          </w:tcPr>
          <w:p w14:paraId="3EC120B6" w14:textId="7E4B671A" w:rsidR="00876F66" w:rsidRPr="00B10ECF" w:rsidRDefault="0020017E" w:rsidP="007860C4">
            <w:pPr>
              <w:rPr>
                <w:sz w:val="24"/>
                <w:lang w:val="uk-UA" w:eastAsia="en-US"/>
              </w:rPr>
            </w:pPr>
            <w:r w:rsidRPr="00B10ECF">
              <w:rPr>
                <w:sz w:val="24"/>
                <w:lang w:val="uk-UA"/>
              </w:rPr>
              <w:t>п</w:t>
            </w:r>
            <w:r w:rsidR="00876F66" w:rsidRPr="00B10ECF">
              <w:rPr>
                <w:sz w:val="24"/>
                <w:lang w:val="uk-UA"/>
              </w:rPr>
              <w:t>ассивті қабылдаушы, орындаушы</w:t>
            </w:r>
          </w:p>
        </w:tc>
        <w:tc>
          <w:tcPr>
            <w:tcW w:w="2290" w:type="dxa"/>
          </w:tcPr>
          <w:p w14:paraId="0D9939F5" w14:textId="1BBC656D" w:rsidR="00876F66" w:rsidRPr="00B10ECF" w:rsidRDefault="0020017E" w:rsidP="007860C4">
            <w:pPr>
              <w:rPr>
                <w:sz w:val="24"/>
                <w:lang w:val="uk-UA" w:eastAsia="en-US"/>
              </w:rPr>
            </w:pPr>
            <w:r w:rsidRPr="00B10ECF">
              <w:rPr>
                <w:sz w:val="24"/>
                <w:lang w:val="uk-UA"/>
              </w:rPr>
              <w:t>б</w:t>
            </w:r>
            <w:r w:rsidR="00876F66" w:rsidRPr="00B10ECF">
              <w:rPr>
                <w:sz w:val="24"/>
                <w:lang w:val="uk-UA"/>
              </w:rPr>
              <w:t>елсенді қатысушы, өз бетімен ізденуші, шығармашыл тұлға.</w:t>
            </w:r>
          </w:p>
        </w:tc>
        <w:tc>
          <w:tcPr>
            <w:tcW w:w="1842" w:type="dxa"/>
          </w:tcPr>
          <w:p w14:paraId="4A51222D" w14:textId="1D8711A9" w:rsidR="00876F66" w:rsidRPr="00B10ECF" w:rsidRDefault="00116A16" w:rsidP="007860C4">
            <w:pPr>
              <w:rPr>
                <w:sz w:val="24"/>
                <w:lang w:val="uk-UA" w:eastAsia="en-US"/>
              </w:rPr>
            </w:pPr>
            <w:r w:rsidRPr="00B10ECF">
              <w:rPr>
                <w:sz w:val="24"/>
              </w:rPr>
              <w:t>оқушы —</w:t>
            </w:r>
            <w:r w:rsidRPr="00B10ECF">
              <w:rPr>
                <w:rStyle w:val="apple-converted-space"/>
                <w:rFonts w:eastAsiaTheme="majorEastAsia"/>
                <w:sz w:val="24"/>
              </w:rPr>
              <w:t> </w:t>
            </w:r>
            <w:r w:rsidRPr="00B10ECF">
              <w:rPr>
                <w:rStyle w:val="aff2"/>
                <w:rFonts w:eastAsiaTheme="majorEastAsia"/>
                <w:b w:val="0"/>
                <w:bCs w:val="0"/>
                <w:sz w:val="24"/>
              </w:rPr>
              <w:t>тыңдаушы</w:t>
            </w:r>
            <w:r w:rsidRPr="00B10ECF">
              <w:rPr>
                <w:sz w:val="24"/>
              </w:rPr>
              <w:t>,</w:t>
            </w:r>
          </w:p>
        </w:tc>
        <w:tc>
          <w:tcPr>
            <w:tcW w:w="2268" w:type="dxa"/>
          </w:tcPr>
          <w:p w14:paraId="2598FEB4" w14:textId="6472BA4F" w:rsidR="00876F66" w:rsidRPr="00B10ECF" w:rsidRDefault="00116A16" w:rsidP="007860C4">
            <w:pPr>
              <w:rPr>
                <w:sz w:val="24"/>
                <w:lang w:val="uk-UA" w:eastAsia="en-US"/>
              </w:rPr>
            </w:pPr>
            <w:r w:rsidRPr="00B10ECF">
              <w:rPr>
                <w:rStyle w:val="aff2"/>
                <w:rFonts w:eastAsiaTheme="majorEastAsia"/>
                <w:b w:val="0"/>
                <w:bCs w:val="0"/>
                <w:sz w:val="24"/>
              </w:rPr>
              <w:t>әрекет етуші, ізденуші</w:t>
            </w:r>
            <w:r w:rsidRPr="00B10ECF">
              <w:rPr>
                <w:sz w:val="24"/>
              </w:rPr>
              <w:t>.</w:t>
            </w:r>
          </w:p>
        </w:tc>
      </w:tr>
      <w:tr w:rsidR="00B10ECF" w:rsidRPr="009F082E" w14:paraId="7A0308B9" w14:textId="77777777" w:rsidTr="005745A9">
        <w:tc>
          <w:tcPr>
            <w:tcW w:w="1129" w:type="dxa"/>
          </w:tcPr>
          <w:p w14:paraId="5777384D" w14:textId="02FDC06B" w:rsidR="00876F66" w:rsidRPr="00B10ECF" w:rsidRDefault="00876F66" w:rsidP="007860C4">
            <w:pPr>
              <w:rPr>
                <w:sz w:val="24"/>
                <w:lang w:val="uk-UA" w:eastAsia="en-US"/>
              </w:rPr>
            </w:pPr>
            <w:r w:rsidRPr="00B10ECF">
              <w:rPr>
                <w:rStyle w:val="aff2"/>
                <w:rFonts w:eastAsiaTheme="majorEastAsia"/>
                <w:b w:val="0"/>
                <w:bCs w:val="0"/>
                <w:sz w:val="24"/>
                <w:lang w:val="uk-UA"/>
              </w:rPr>
              <w:t>Бағалау жүйесі</w:t>
            </w:r>
          </w:p>
        </w:tc>
        <w:tc>
          <w:tcPr>
            <w:tcW w:w="2105" w:type="dxa"/>
          </w:tcPr>
          <w:p w14:paraId="29055BA4" w14:textId="206BB7B5" w:rsidR="00876F66" w:rsidRPr="00B10ECF" w:rsidRDefault="0020017E" w:rsidP="007860C4">
            <w:pPr>
              <w:rPr>
                <w:sz w:val="24"/>
                <w:lang w:val="uk-UA" w:eastAsia="en-US"/>
              </w:rPr>
            </w:pPr>
            <w:r w:rsidRPr="00B10ECF">
              <w:rPr>
                <w:sz w:val="24"/>
                <w:lang w:val="uk-UA"/>
              </w:rPr>
              <w:t>н</w:t>
            </w:r>
            <w:r w:rsidR="00876F66" w:rsidRPr="00B10ECF">
              <w:rPr>
                <w:sz w:val="24"/>
                <w:lang w:val="uk-UA"/>
              </w:rPr>
              <w:t>егізінен оқушылардың білімін тексеруге, дайын жауаптарды бағалауға бағытталған.</w:t>
            </w:r>
          </w:p>
        </w:tc>
        <w:tc>
          <w:tcPr>
            <w:tcW w:w="2290" w:type="dxa"/>
          </w:tcPr>
          <w:p w14:paraId="13B7C867" w14:textId="68DCF8F4" w:rsidR="00876F66" w:rsidRPr="00B10ECF" w:rsidRDefault="0020017E" w:rsidP="007860C4">
            <w:pPr>
              <w:rPr>
                <w:sz w:val="24"/>
                <w:lang w:val="uk-UA" w:eastAsia="en-US"/>
              </w:rPr>
            </w:pPr>
            <w:r w:rsidRPr="00B10ECF">
              <w:rPr>
                <w:sz w:val="24"/>
                <w:lang w:val="uk-UA"/>
              </w:rPr>
              <w:t>қ</w:t>
            </w:r>
            <w:r w:rsidR="00876F66" w:rsidRPr="00B10ECF">
              <w:rPr>
                <w:sz w:val="24"/>
                <w:lang w:val="uk-UA"/>
              </w:rPr>
              <w:t>алыптастырушы бағалау, оқушының жеке жетістіктерін бақылау және дамытуға бағытталған.</w:t>
            </w:r>
          </w:p>
        </w:tc>
        <w:tc>
          <w:tcPr>
            <w:tcW w:w="1842" w:type="dxa"/>
          </w:tcPr>
          <w:p w14:paraId="0C8FD683" w14:textId="626F9273" w:rsidR="00876F66" w:rsidRPr="00B10ECF" w:rsidRDefault="0020017E" w:rsidP="007860C4">
            <w:pPr>
              <w:rPr>
                <w:sz w:val="24"/>
                <w:lang w:val="kk-KZ" w:eastAsia="en-US"/>
              </w:rPr>
            </w:pPr>
            <w:r w:rsidRPr="00B10ECF">
              <w:rPr>
                <w:sz w:val="24"/>
              </w:rPr>
              <w:t xml:space="preserve">нәтиже мен қателерге басымдық береді. </w:t>
            </w:r>
            <w:r w:rsidR="00807946" w:rsidRPr="00B10ECF">
              <w:rPr>
                <w:sz w:val="24"/>
                <w:lang w:val="kk-KZ"/>
              </w:rPr>
              <w:t>Б</w:t>
            </w:r>
            <w:r w:rsidRPr="00B10ECF">
              <w:rPr>
                <w:sz w:val="24"/>
              </w:rPr>
              <w:t>аға</w:t>
            </w:r>
            <w:r w:rsidRPr="00B10ECF">
              <w:rPr>
                <w:rStyle w:val="apple-converted-space"/>
                <w:rFonts w:eastAsiaTheme="majorEastAsia"/>
                <w:sz w:val="24"/>
              </w:rPr>
              <w:t> </w:t>
            </w:r>
            <w:r w:rsidRPr="00B10ECF">
              <w:rPr>
                <w:rStyle w:val="aff2"/>
                <w:rFonts w:eastAsiaTheme="majorEastAsia"/>
                <w:b w:val="0"/>
                <w:bCs w:val="0"/>
                <w:sz w:val="24"/>
              </w:rPr>
              <w:t>сот шешімі секілді</w:t>
            </w:r>
          </w:p>
        </w:tc>
        <w:tc>
          <w:tcPr>
            <w:tcW w:w="2268" w:type="dxa"/>
          </w:tcPr>
          <w:p w14:paraId="417C3FDA" w14:textId="77777777" w:rsidR="00876F66" w:rsidRPr="00B10ECF" w:rsidRDefault="0020017E" w:rsidP="007860C4">
            <w:pPr>
              <w:rPr>
                <w:sz w:val="24"/>
                <w:lang w:val="uk-UA"/>
              </w:rPr>
            </w:pPr>
            <w:r w:rsidRPr="00B10ECF">
              <w:rPr>
                <w:sz w:val="24"/>
                <w:lang w:val="uk-UA"/>
              </w:rPr>
              <w:t>оқушының даму динамикасына, жетістіктеріне, оқу үдерісіндегі ілгерілеуіне назар аударады.</w:t>
            </w:r>
          </w:p>
          <w:p w14:paraId="052510D2" w14:textId="005960D7" w:rsidR="0020017E" w:rsidRPr="00B10ECF" w:rsidRDefault="00807946" w:rsidP="007860C4">
            <w:pPr>
              <w:rPr>
                <w:sz w:val="24"/>
                <w:lang w:val="uk-UA" w:eastAsia="en-US"/>
              </w:rPr>
            </w:pPr>
            <w:r w:rsidRPr="00B10ECF">
              <w:rPr>
                <w:sz w:val="24"/>
                <w:lang w:val="uk-UA"/>
              </w:rPr>
              <w:t>Б</w:t>
            </w:r>
            <w:r w:rsidR="0020017E" w:rsidRPr="00B10ECF">
              <w:rPr>
                <w:sz w:val="24"/>
                <w:lang w:val="uk-UA"/>
              </w:rPr>
              <w:t>аға</w:t>
            </w:r>
            <w:r w:rsidR="0020017E" w:rsidRPr="00B10ECF">
              <w:rPr>
                <w:rStyle w:val="apple-converted-space"/>
                <w:rFonts w:eastAsiaTheme="majorEastAsia"/>
                <w:sz w:val="24"/>
              </w:rPr>
              <w:t> </w:t>
            </w:r>
            <w:r w:rsidR="0020017E" w:rsidRPr="00B10ECF">
              <w:rPr>
                <w:rStyle w:val="aff2"/>
                <w:rFonts w:eastAsiaTheme="majorEastAsia"/>
                <w:b w:val="0"/>
                <w:bCs w:val="0"/>
                <w:sz w:val="24"/>
                <w:lang w:val="uk-UA"/>
              </w:rPr>
              <w:t>оқушыға қолдау көрсету құралы</w:t>
            </w:r>
            <w:r w:rsidR="0020017E" w:rsidRPr="00B10ECF">
              <w:rPr>
                <w:sz w:val="24"/>
                <w:lang w:val="uk-UA"/>
              </w:rPr>
              <w:t>.</w:t>
            </w:r>
          </w:p>
        </w:tc>
      </w:tr>
    </w:tbl>
    <w:p w14:paraId="4C2F25F6" w14:textId="77777777" w:rsidR="004E24F1" w:rsidRPr="005745A9" w:rsidRDefault="004E24F1" w:rsidP="0029319D">
      <w:pPr>
        <w:rPr>
          <w:szCs w:val="28"/>
          <w:lang w:val="uk-UA" w:eastAsia="en-US"/>
        </w:rPr>
      </w:pPr>
    </w:p>
    <w:p w14:paraId="0EF82FB4" w14:textId="01B31308" w:rsidR="00807946" w:rsidRPr="00B10ECF" w:rsidRDefault="005E03BB" w:rsidP="005745A9">
      <w:pPr>
        <w:pStyle w:val="a4"/>
        <w:ind w:firstLine="567"/>
        <w:rPr>
          <w:sz w:val="28"/>
          <w:szCs w:val="28"/>
          <w:lang w:val="uk-UA"/>
        </w:rPr>
      </w:pPr>
      <w:r w:rsidRPr="00B10ECF">
        <w:rPr>
          <w:sz w:val="28"/>
          <w:szCs w:val="28"/>
          <w:lang w:val="uk-UA"/>
        </w:rPr>
        <w:t xml:space="preserve">Жаңартылған білім беру мазмұны типтік оқу жоспарында 1-4 сыныпқа арналған тілдерді деңгейлеп оқытуда тыңдалым, айтылым, оқылым, жазылым дағдыларымен қатар, шығармашылық, сыни, проблемалық, технологиялық ойлау, тілдік құзыреттілік, коммуникативтік дағдыларын қалыптастырып, жетілдіруді қамтиды </w:t>
      </w:r>
      <w:r w:rsidRPr="00B10ECF">
        <w:rPr>
          <w:noProof/>
          <w:sz w:val="28"/>
          <w:szCs w:val="28"/>
          <w:lang w:val="uk-UA"/>
        </w:rPr>
        <w:t>(к</w:t>
      </w:r>
      <w:r w:rsidRPr="00B10ECF">
        <w:rPr>
          <w:sz w:val="28"/>
          <w:szCs w:val="28"/>
          <w:lang w:val="kk-KZ"/>
        </w:rPr>
        <w:t xml:space="preserve">есте </w:t>
      </w:r>
      <w:r w:rsidR="007F0423" w:rsidRPr="00B10ECF">
        <w:rPr>
          <w:sz w:val="28"/>
          <w:szCs w:val="28"/>
          <w:lang w:val="uk-UA"/>
        </w:rPr>
        <w:t>1</w:t>
      </w:r>
      <w:r w:rsidR="00F105CB" w:rsidRPr="00B10ECF">
        <w:rPr>
          <w:sz w:val="28"/>
          <w:szCs w:val="28"/>
          <w:lang w:val="uk-UA"/>
        </w:rPr>
        <w:t>2</w:t>
      </w:r>
      <w:r w:rsidRPr="00B10ECF">
        <w:rPr>
          <w:noProof/>
          <w:sz w:val="28"/>
          <w:szCs w:val="28"/>
          <w:lang w:val="uk-UA"/>
        </w:rPr>
        <w:t>)</w:t>
      </w:r>
      <w:r w:rsidRPr="00B10ECF">
        <w:rPr>
          <w:sz w:val="28"/>
          <w:szCs w:val="28"/>
          <w:lang w:val="uk-UA"/>
        </w:rPr>
        <w:t>.</w:t>
      </w:r>
    </w:p>
    <w:p w14:paraId="0FE8D745" w14:textId="0F1685F5" w:rsidR="00807946" w:rsidRPr="00B10ECF" w:rsidRDefault="00807946" w:rsidP="005745A9">
      <w:pPr>
        <w:pStyle w:val="a4"/>
        <w:ind w:firstLine="567"/>
        <w:rPr>
          <w:sz w:val="28"/>
          <w:szCs w:val="28"/>
          <w:lang w:val="uk-UA"/>
        </w:rPr>
      </w:pPr>
      <w:r w:rsidRPr="00B10ECF">
        <w:rPr>
          <w:sz w:val="28"/>
          <w:szCs w:val="28"/>
          <w:lang w:val="uk-UA"/>
        </w:rPr>
        <w:t>«Бастауыш білім берудің базалық мазмұны үштілді білім беру саясаты шеңберінде іске асырылады. Үштілді білім берудің мақсаты көптілді тұлғаны – кемінде үш тілді меңгерген, қызметтің алуан түрлі саласында үш тілде диалог жүргізе алатын, өз елінің мәдениетін бағалайтын, басқа елдердің мәдениетін түсінетін және сыйлайтын Қазақстанның азаматын қалыптастыруға негізделеді» делінген [1</w:t>
      </w:r>
      <w:r w:rsidR="009D339D" w:rsidRPr="0051483F">
        <w:rPr>
          <w:sz w:val="28"/>
          <w:szCs w:val="28"/>
          <w:lang w:val="kk-KZ"/>
        </w:rPr>
        <w:t>,</w:t>
      </w:r>
      <w:r w:rsidR="009D339D" w:rsidRPr="009D339D">
        <w:rPr>
          <w:sz w:val="28"/>
          <w:szCs w:val="28"/>
          <w:lang w:val="kk-KZ"/>
        </w:rPr>
        <w:t>б.  2</w:t>
      </w:r>
      <w:r w:rsidRPr="009D339D">
        <w:rPr>
          <w:sz w:val="28"/>
          <w:szCs w:val="28"/>
          <w:lang w:val="uk-UA"/>
        </w:rPr>
        <w:t>].</w:t>
      </w:r>
    </w:p>
    <w:p w14:paraId="1E9F86F7" w14:textId="429756E8" w:rsidR="005E03BB" w:rsidRPr="00B10ECF" w:rsidRDefault="005E03BB" w:rsidP="00F70C4A">
      <w:pPr>
        <w:pStyle w:val="a4"/>
        <w:ind w:firstLine="0"/>
        <w:rPr>
          <w:sz w:val="28"/>
          <w:szCs w:val="28"/>
          <w:lang w:val="uk-UA"/>
        </w:rPr>
      </w:pPr>
      <w:r w:rsidRPr="00B10ECF">
        <w:rPr>
          <w:sz w:val="28"/>
          <w:szCs w:val="28"/>
          <w:lang w:val="kk-KZ"/>
        </w:rPr>
        <w:lastRenderedPageBreak/>
        <w:t xml:space="preserve">Кесте </w:t>
      </w:r>
      <w:r w:rsidR="007F0423" w:rsidRPr="00B10ECF">
        <w:rPr>
          <w:sz w:val="28"/>
          <w:szCs w:val="28"/>
          <w:lang w:val="uk-UA"/>
        </w:rPr>
        <w:t>1</w:t>
      </w:r>
      <w:r w:rsidR="00F105CB" w:rsidRPr="00B10ECF">
        <w:rPr>
          <w:sz w:val="28"/>
          <w:szCs w:val="28"/>
          <w:lang w:val="kk-KZ"/>
        </w:rPr>
        <w:t>2</w:t>
      </w:r>
      <w:r w:rsidRPr="00B10ECF">
        <w:rPr>
          <w:sz w:val="28"/>
          <w:szCs w:val="28"/>
          <w:lang w:val="kk-KZ"/>
        </w:rPr>
        <w:t xml:space="preserve"> – </w:t>
      </w:r>
      <w:r w:rsidRPr="00B10ECF">
        <w:rPr>
          <w:sz w:val="28"/>
          <w:szCs w:val="28"/>
          <w:lang w:val="uk-UA"/>
        </w:rPr>
        <w:t>Жаңартылған білім беруде қалыптастыруға тиісті құндылықтар мен дағдылар</w:t>
      </w:r>
    </w:p>
    <w:p w14:paraId="21419087" w14:textId="77777777" w:rsidR="00F105CB" w:rsidRPr="00B10ECF" w:rsidRDefault="00F105CB" w:rsidP="00F105CB">
      <w:pPr>
        <w:rPr>
          <w:lang w:val="uk-UA" w:eastAsia="en-US"/>
        </w:rPr>
      </w:pPr>
    </w:p>
    <w:tbl>
      <w:tblPr>
        <w:tblW w:w="9639" w:type="dxa"/>
        <w:tblInd w:w="-5" w:type="dxa"/>
        <w:tblLook w:val="04A0" w:firstRow="1" w:lastRow="0" w:firstColumn="1" w:lastColumn="0" w:noHBand="0" w:noVBand="1"/>
      </w:tblPr>
      <w:tblGrid>
        <w:gridCol w:w="3828"/>
        <w:gridCol w:w="5811"/>
      </w:tblGrid>
      <w:tr w:rsidR="00B10ECF" w:rsidRPr="00B10ECF" w14:paraId="1BC46D0C" w14:textId="77777777" w:rsidTr="005745A9">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956EA19" w14:textId="77777777" w:rsidR="005E03BB" w:rsidRPr="00B10ECF" w:rsidRDefault="005E03BB" w:rsidP="00827864">
            <w:pPr>
              <w:pStyle w:val="a4"/>
              <w:ind w:firstLine="0"/>
              <w:jc w:val="center"/>
              <w:rPr>
                <w:sz w:val="24"/>
                <w:szCs w:val="24"/>
                <w:lang w:val="uk-UA"/>
              </w:rPr>
            </w:pPr>
            <w:r w:rsidRPr="00B10ECF">
              <w:rPr>
                <w:sz w:val="24"/>
                <w:szCs w:val="24"/>
                <w:lang w:val="uk-UA"/>
              </w:rPr>
              <w:t>Құндылықтар</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5F942E" w14:textId="77777777" w:rsidR="005E03BB" w:rsidRPr="00B10ECF" w:rsidRDefault="005E03BB" w:rsidP="00827864">
            <w:pPr>
              <w:pStyle w:val="a4"/>
              <w:ind w:firstLine="0"/>
              <w:jc w:val="center"/>
              <w:rPr>
                <w:sz w:val="24"/>
                <w:szCs w:val="24"/>
                <w:lang w:val="uk-UA"/>
              </w:rPr>
            </w:pPr>
            <w:r w:rsidRPr="00B10ECF">
              <w:rPr>
                <w:sz w:val="24"/>
                <w:szCs w:val="24"/>
                <w:lang w:val="uk-UA"/>
              </w:rPr>
              <w:t>Дағдылар</w:t>
            </w:r>
          </w:p>
        </w:tc>
      </w:tr>
      <w:tr w:rsidR="00B10ECF" w:rsidRPr="009F082E" w14:paraId="6AAB0628" w14:textId="77777777" w:rsidTr="005745A9">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983203" w14:textId="77777777" w:rsidR="005E03BB" w:rsidRPr="00B10ECF" w:rsidRDefault="005E03BB" w:rsidP="00827864">
            <w:pPr>
              <w:pStyle w:val="a4"/>
              <w:ind w:firstLine="0"/>
              <w:rPr>
                <w:sz w:val="24"/>
                <w:szCs w:val="24"/>
                <w:lang w:val="uk-UA"/>
              </w:rPr>
            </w:pPr>
            <w:r w:rsidRPr="00B10ECF">
              <w:rPr>
                <w:sz w:val="24"/>
                <w:szCs w:val="24"/>
                <w:lang w:val="kk-KZ"/>
              </w:rPr>
              <w:t>еңбек және шығармашылық</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C36FF6" w14:textId="77777777" w:rsidR="005E03BB" w:rsidRPr="00B10ECF" w:rsidRDefault="005E03BB" w:rsidP="00827864">
            <w:pPr>
              <w:pStyle w:val="a4"/>
              <w:ind w:firstLine="0"/>
              <w:rPr>
                <w:sz w:val="24"/>
                <w:szCs w:val="24"/>
                <w:lang w:val="uk-UA"/>
              </w:rPr>
            </w:pPr>
            <w:r w:rsidRPr="00B10ECF">
              <w:rPr>
                <w:sz w:val="24"/>
                <w:szCs w:val="24"/>
                <w:lang w:val="uk-UA"/>
              </w:rPr>
              <w:t>оқу дағдылары (оқылым, тыңдалым, айтылым, жазылым)</w:t>
            </w:r>
          </w:p>
        </w:tc>
      </w:tr>
      <w:tr w:rsidR="00B10ECF" w:rsidRPr="009F082E" w14:paraId="3F13EBB0" w14:textId="77777777" w:rsidTr="005745A9">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182BE9" w14:textId="77777777" w:rsidR="005E03BB" w:rsidRPr="00B10ECF" w:rsidRDefault="005E03BB" w:rsidP="00827864">
            <w:pPr>
              <w:pStyle w:val="a4"/>
              <w:ind w:firstLine="0"/>
              <w:rPr>
                <w:sz w:val="24"/>
                <w:szCs w:val="24"/>
                <w:lang w:val="uk-UA"/>
              </w:rPr>
            </w:pPr>
            <w:r w:rsidRPr="00B10ECF">
              <w:rPr>
                <w:sz w:val="24"/>
                <w:szCs w:val="24"/>
                <w:lang w:val="uk-UA"/>
              </w:rPr>
              <w:t>қарым-қатынас, денсаулық</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0595B64" w14:textId="77777777" w:rsidR="005E03BB" w:rsidRPr="00B10ECF" w:rsidRDefault="005E03BB" w:rsidP="00827864">
            <w:pPr>
              <w:pStyle w:val="a4"/>
              <w:ind w:firstLine="0"/>
              <w:rPr>
                <w:sz w:val="24"/>
                <w:szCs w:val="24"/>
                <w:lang w:val="uk-UA"/>
              </w:rPr>
            </w:pPr>
            <w:r w:rsidRPr="00B10ECF">
              <w:rPr>
                <w:sz w:val="24"/>
                <w:szCs w:val="24"/>
                <w:lang w:val="uk-UA"/>
              </w:rPr>
              <w:t>шығармашылық ойлау мен қолдану дағдылары</w:t>
            </w:r>
          </w:p>
        </w:tc>
      </w:tr>
      <w:tr w:rsidR="00B10ECF" w:rsidRPr="00B10ECF" w14:paraId="21FA8F15" w14:textId="77777777" w:rsidTr="005745A9">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A45890A" w14:textId="77777777" w:rsidR="005E03BB" w:rsidRPr="00B10ECF" w:rsidRDefault="005E03BB" w:rsidP="00827864">
            <w:pPr>
              <w:pStyle w:val="a4"/>
              <w:ind w:firstLine="0"/>
              <w:rPr>
                <w:sz w:val="24"/>
                <w:szCs w:val="24"/>
                <w:lang w:val="uk-UA"/>
              </w:rPr>
            </w:pPr>
            <w:r w:rsidRPr="00B10ECF">
              <w:rPr>
                <w:sz w:val="24"/>
                <w:szCs w:val="24"/>
                <w:lang w:val="uk-UA"/>
              </w:rPr>
              <w:t xml:space="preserve">өзге мәдениетке, көзқарасқа, салт-дәстүрге </w:t>
            </w:r>
            <w:r w:rsidRPr="00B10ECF">
              <w:rPr>
                <w:sz w:val="24"/>
                <w:szCs w:val="24"/>
                <w:lang w:val="kk-KZ"/>
              </w:rPr>
              <w:t>құрмет</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A7371F" w14:textId="77777777" w:rsidR="005E03BB" w:rsidRPr="00B10ECF" w:rsidRDefault="005E03BB" w:rsidP="00827864">
            <w:pPr>
              <w:pStyle w:val="a4"/>
              <w:ind w:firstLine="0"/>
              <w:rPr>
                <w:sz w:val="24"/>
                <w:szCs w:val="24"/>
                <w:lang w:val="uk-UA"/>
              </w:rPr>
            </w:pPr>
            <w:r w:rsidRPr="00B10ECF">
              <w:rPr>
                <w:sz w:val="24"/>
                <w:szCs w:val="24"/>
                <w:lang w:val="uk-UA"/>
              </w:rPr>
              <w:t>сыни ойлау дағдысы, проблемалық ойлау, проблемаларды шеше білу дағдылары</w:t>
            </w:r>
          </w:p>
        </w:tc>
      </w:tr>
      <w:tr w:rsidR="00B10ECF" w:rsidRPr="009F082E" w14:paraId="265BA6E2" w14:textId="77777777" w:rsidTr="005745A9">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4FE4E8" w14:textId="77777777" w:rsidR="005E03BB" w:rsidRPr="00B10ECF" w:rsidRDefault="005E03BB" w:rsidP="00827864">
            <w:pPr>
              <w:pStyle w:val="a4"/>
              <w:ind w:firstLine="0"/>
              <w:rPr>
                <w:sz w:val="24"/>
                <w:szCs w:val="24"/>
                <w:lang w:val="uk-UA"/>
              </w:rPr>
            </w:pPr>
            <w:r w:rsidRPr="00B10ECF">
              <w:rPr>
                <w:sz w:val="24"/>
                <w:szCs w:val="24"/>
                <w:lang w:val="kk-KZ"/>
              </w:rPr>
              <w:t>патриоттық және азаматтық ж</w:t>
            </w:r>
            <w:r w:rsidRPr="00B10ECF">
              <w:rPr>
                <w:sz w:val="24"/>
                <w:szCs w:val="24"/>
                <w:lang w:val="uk-UA"/>
              </w:rPr>
              <w:t>ауапкершілік</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0D6EAD" w14:textId="77777777" w:rsidR="005E03BB" w:rsidRPr="00B10ECF" w:rsidRDefault="005E03BB" w:rsidP="00827864">
            <w:pPr>
              <w:pStyle w:val="a4"/>
              <w:ind w:firstLine="0"/>
              <w:rPr>
                <w:sz w:val="24"/>
                <w:szCs w:val="24"/>
                <w:lang w:val="uk-UA"/>
              </w:rPr>
            </w:pPr>
            <w:r w:rsidRPr="00B10ECF">
              <w:rPr>
                <w:sz w:val="24"/>
                <w:szCs w:val="24"/>
                <w:lang w:val="uk-UA"/>
              </w:rPr>
              <w:t>ғылыми зерттеу, логикалық ойлау дағдысы білу, түсіну, қолдану, талдау, салыстыру, бағалау.</w:t>
            </w:r>
          </w:p>
        </w:tc>
      </w:tr>
      <w:tr w:rsidR="00B10ECF" w:rsidRPr="009F082E" w14:paraId="46B24008" w14:textId="77777777" w:rsidTr="005745A9">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1E033F" w14:textId="009BE3FA" w:rsidR="005E03BB" w:rsidRPr="00B10ECF" w:rsidRDefault="00807946" w:rsidP="00827864">
            <w:pPr>
              <w:pStyle w:val="a4"/>
              <w:ind w:firstLine="0"/>
              <w:rPr>
                <w:sz w:val="24"/>
                <w:szCs w:val="24"/>
                <w:lang w:val="uk-UA"/>
              </w:rPr>
            </w:pPr>
            <w:r w:rsidRPr="00B10ECF">
              <w:rPr>
                <w:sz w:val="24"/>
                <w:szCs w:val="24"/>
                <w:lang w:val="kk-KZ"/>
              </w:rPr>
              <w:t>ы</w:t>
            </w:r>
            <w:r w:rsidR="005E03BB" w:rsidRPr="00B10ECF">
              <w:rPr>
                <w:sz w:val="24"/>
                <w:szCs w:val="24"/>
                <w:lang w:val="kk-KZ"/>
              </w:rPr>
              <w:t>нтымақтастық</w:t>
            </w:r>
            <w:r w:rsidR="005E03BB" w:rsidRPr="00B10ECF">
              <w:rPr>
                <w:sz w:val="24"/>
                <w:szCs w:val="24"/>
                <w:lang w:val="uk-UA"/>
              </w:rPr>
              <w:t>, достық, қамқорлық көрсету</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B6F44E2" w14:textId="77777777" w:rsidR="005E03BB" w:rsidRPr="00B10ECF" w:rsidRDefault="005E03BB" w:rsidP="00827864">
            <w:pPr>
              <w:pStyle w:val="a4"/>
              <w:ind w:firstLine="0"/>
              <w:rPr>
                <w:sz w:val="24"/>
                <w:szCs w:val="24"/>
                <w:lang w:val="uk-UA"/>
              </w:rPr>
            </w:pPr>
            <w:r w:rsidRPr="00B10ECF">
              <w:rPr>
                <w:sz w:val="24"/>
                <w:szCs w:val="24"/>
                <w:lang w:val="uk-UA"/>
              </w:rPr>
              <w:t>коммуникативтік дағды- тілдік құзыреттілік дағдысы</w:t>
            </w:r>
          </w:p>
        </w:tc>
      </w:tr>
      <w:tr w:rsidR="00B10ECF" w:rsidRPr="009F082E" w14:paraId="52F1087C" w14:textId="77777777" w:rsidTr="005745A9">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F4F5A02" w14:textId="5942580B" w:rsidR="005E03BB" w:rsidRPr="00B10ECF" w:rsidRDefault="00807946" w:rsidP="00827864">
            <w:pPr>
              <w:pStyle w:val="a4"/>
              <w:ind w:firstLine="0"/>
              <w:rPr>
                <w:sz w:val="24"/>
                <w:szCs w:val="24"/>
                <w:lang w:val="uk-UA"/>
              </w:rPr>
            </w:pPr>
            <w:r w:rsidRPr="00B10ECF">
              <w:rPr>
                <w:sz w:val="24"/>
                <w:szCs w:val="24"/>
                <w:lang w:val="uk-UA"/>
              </w:rPr>
              <w:t>о</w:t>
            </w:r>
            <w:r w:rsidR="005E03BB" w:rsidRPr="00B10ECF">
              <w:rPr>
                <w:sz w:val="24"/>
                <w:szCs w:val="24"/>
                <w:lang w:val="uk-UA"/>
              </w:rPr>
              <w:t>тансүйгіштік</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3CD62B" w14:textId="77777777" w:rsidR="005E03BB" w:rsidRPr="00B10ECF" w:rsidRDefault="005E03BB" w:rsidP="00827864">
            <w:pPr>
              <w:pStyle w:val="a4"/>
              <w:ind w:firstLine="0"/>
              <w:rPr>
                <w:sz w:val="24"/>
                <w:szCs w:val="24"/>
                <w:lang w:val="uk-UA"/>
              </w:rPr>
            </w:pPr>
            <w:r w:rsidRPr="00B10ECF">
              <w:rPr>
                <w:sz w:val="24"/>
                <w:szCs w:val="24"/>
                <w:lang w:val="uk-UA"/>
              </w:rPr>
              <w:t>жеке және топпен жұмыс істеу дағдылары</w:t>
            </w:r>
          </w:p>
        </w:tc>
      </w:tr>
      <w:tr w:rsidR="00B10ECF" w:rsidRPr="00B10ECF" w14:paraId="6DA88844" w14:textId="77777777" w:rsidTr="005745A9">
        <w:tc>
          <w:tcPr>
            <w:tcW w:w="38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3DF6739" w14:textId="77777777" w:rsidR="005E03BB" w:rsidRPr="00B10ECF" w:rsidRDefault="005E03BB" w:rsidP="00827864">
            <w:pPr>
              <w:pStyle w:val="a4"/>
              <w:ind w:firstLine="0"/>
              <w:rPr>
                <w:sz w:val="24"/>
                <w:szCs w:val="24"/>
                <w:lang w:val="uk-UA"/>
              </w:rPr>
            </w:pPr>
            <w:r w:rsidRPr="00B10ECF">
              <w:rPr>
                <w:sz w:val="24"/>
                <w:szCs w:val="24"/>
                <w:lang w:val="kk-KZ"/>
              </w:rPr>
              <w:t>ашықтық және үздіксіз білім алу</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C87B7F2" w14:textId="77777777" w:rsidR="005E03BB" w:rsidRPr="00B10ECF" w:rsidRDefault="005E03BB" w:rsidP="00827864">
            <w:pPr>
              <w:pStyle w:val="a4"/>
              <w:ind w:firstLine="0"/>
              <w:rPr>
                <w:sz w:val="24"/>
                <w:szCs w:val="24"/>
                <w:lang w:val="uk-UA"/>
              </w:rPr>
            </w:pPr>
            <w:r w:rsidRPr="00B10ECF">
              <w:rPr>
                <w:sz w:val="24"/>
                <w:szCs w:val="24"/>
                <w:lang w:val="uk-UA"/>
              </w:rPr>
              <w:t>АКТ игеру, технологиялық ойлау дағдысы</w:t>
            </w:r>
          </w:p>
        </w:tc>
      </w:tr>
    </w:tbl>
    <w:p w14:paraId="2492EB3E" w14:textId="77777777" w:rsidR="00135C59" w:rsidRPr="00B10ECF" w:rsidRDefault="00135C59" w:rsidP="005E03BB">
      <w:pPr>
        <w:pStyle w:val="a4"/>
        <w:rPr>
          <w:rFonts w:eastAsiaTheme="minorHAnsi"/>
          <w:bCs/>
          <w:sz w:val="28"/>
          <w:szCs w:val="28"/>
          <w:lang w:val="uk-UA"/>
        </w:rPr>
      </w:pPr>
    </w:p>
    <w:p w14:paraId="11BAF64F" w14:textId="55B634CD" w:rsidR="007B70F7" w:rsidRPr="00B10ECF" w:rsidRDefault="00A91166" w:rsidP="005745A9">
      <w:pPr>
        <w:widowControl w:val="0"/>
        <w:ind w:firstLine="567"/>
        <w:textAlignment w:val="baseline"/>
        <w:rPr>
          <w:szCs w:val="28"/>
          <w:lang w:val="uk-UA"/>
        </w:rPr>
      </w:pPr>
      <w:r w:rsidRPr="00B10ECF">
        <w:rPr>
          <w:szCs w:val="28"/>
          <w:lang w:val="uk-UA"/>
        </w:rPr>
        <w:t>Демек, б</w:t>
      </w:r>
      <w:r w:rsidR="00135C59" w:rsidRPr="00B10ECF">
        <w:rPr>
          <w:szCs w:val="28"/>
          <w:lang w:val="uk-UA"/>
        </w:rPr>
        <w:t xml:space="preserve">астауыш сынып оқушысының коммуникативтік дағдыларын ағылшын тілін оқыту арқылы қалыптастырудағы </w:t>
      </w:r>
      <w:r w:rsidR="007B70F7" w:rsidRPr="00B10ECF">
        <w:rPr>
          <w:szCs w:val="28"/>
          <w:lang w:val="uk-UA"/>
        </w:rPr>
        <w:t>оқыту үдерісі қарым-қатынасты, мәдени және әлеуметтік қажеттіліктерді дамытуға бағытталып, ағылшын тілі пәнінің мазмұнына қатысты негізгі құжаттар мен әдістемелік кешендерде нақтыланған.</w:t>
      </w:r>
    </w:p>
    <w:p w14:paraId="7580923C" w14:textId="11AC1554" w:rsidR="005E03BB" w:rsidRPr="00B10ECF" w:rsidRDefault="005E03BB" w:rsidP="005745A9">
      <w:pPr>
        <w:widowControl w:val="0"/>
        <w:ind w:firstLine="567"/>
        <w:textAlignment w:val="baseline"/>
        <w:rPr>
          <w:rFonts w:eastAsiaTheme="minorHAnsi"/>
          <w:bCs/>
          <w:szCs w:val="28"/>
          <w:lang w:val="uk-UA"/>
        </w:rPr>
      </w:pPr>
      <w:r w:rsidRPr="00B10ECF">
        <w:rPr>
          <w:rFonts w:eastAsiaTheme="minorHAnsi"/>
          <w:bCs/>
          <w:szCs w:val="28"/>
          <w:lang w:val="uk-UA"/>
        </w:rPr>
        <w:t>Жаңартылған бағдарлама бойынша бастауышта ағылшын тілін оқытудың әдістемелік жүйесі «оқыту тұғырлары», «оқыту ұстанымдары», «оқыту әдістері», «оқыту тәсілдері», «жаттығулар жүйесі», «сабақ типологиясы» ұғымдарына негізделген.</w:t>
      </w:r>
    </w:p>
    <w:p w14:paraId="1738E0E5" w14:textId="6213EC34" w:rsidR="0011443F" w:rsidRPr="00B10ECF" w:rsidRDefault="0011443F" w:rsidP="005745A9">
      <w:pPr>
        <w:widowControl w:val="0"/>
        <w:ind w:firstLine="567"/>
        <w:textAlignment w:val="baseline"/>
        <w:rPr>
          <w:szCs w:val="28"/>
          <w:lang w:val="uk-UA"/>
        </w:rPr>
      </w:pPr>
      <w:r w:rsidRPr="00B10ECF">
        <w:rPr>
          <w:szCs w:val="28"/>
          <w:lang w:val="uk-UA"/>
        </w:rPr>
        <w:t>ҚР Оқу-ағарту министрінің 2022 жылғы 3 тамыздағы №348 бұйрығымен бекітілген Мемлекеттік жалпыға міндетті бастауыш білім стандарты және 2022 жылғы 16 қыркүйектегі №399 бұйрықтың 23-қосымшасына сәйкес 3–4-сыныптарға арналған «Ағылшын тілі» пәнінің үлгілік оқу бағдарламасы жасалды. Нәтижесінде, 2022 жылдың 1 қыркүйегінен бастап қабылданған оқушылар ағылшын тілін 3-сыныптан бастап оқиды.</w:t>
      </w:r>
    </w:p>
    <w:p w14:paraId="6076F976" w14:textId="3159738A" w:rsidR="005E03BB" w:rsidRPr="00B10ECF" w:rsidRDefault="005E03BB" w:rsidP="005745A9">
      <w:pPr>
        <w:pStyle w:val="a4"/>
        <w:ind w:firstLine="567"/>
        <w:rPr>
          <w:sz w:val="28"/>
          <w:szCs w:val="28"/>
          <w:lang w:val="uk-UA"/>
        </w:rPr>
      </w:pPr>
      <w:r w:rsidRPr="00B10ECF">
        <w:rPr>
          <w:sz w:val="28"/>
          <w:szCs w:val="28"/>
          <w:lang w:val="uk-UA"/>
        </w:rPr>
        <w:t xml:space="preserve">Бастауыш сыныптарда «Ағылшын тілі» пәні 2022–2023 оқу жылында ҚР БҒМ 2018 жылғы 10 мамырдағы №199 бұйрығымен (5-қосымша) бекітілген 1-4 сныптарға арналған Үлгілік оқу бағдарламалары негізінде оқытылады деп ұйғарылды. </w:t>
      </w:r>
      <w:r w:rsidR="0011443F" w:rsidRPr="00B10ECF">
        <w:rPr>
          <w:sz w:val="28"/>
          <w:szCs w:val="28"/>
          <w:lang w:val="uk-UA"/>
        </w:rPr>
        <w:t>Бұл пәндік бағдарлама 2012 жылғы 23 тамыздағы № 1080 қаулымен бекітілген мемлекеттік білім стандарттарына сай жасалған.</w:t>
      </w:r>
    </w:p>
    <w:p w14:paraId="5AD875F4" w14:textId="4FB23725" w:rsidR="005E03BB" w:rsidRPr="00B10ECF" w:rsidRDefault="005E03BB" w:rsidP="005745A9">
      <w:pPr>
        <w:ind w:firstLine="567"/>
        <w:rPr>
          <w:szCs w:val="28"/>
          <w:lang w:val="uk-UA"/>
        </w:rPr>
      </w:pPr>
      <w:r w:rsidRPr="00B10ECF">
        <w:rPr>
          <w:szCs w:val="28"/>
          <w:lang w:val="uk-UA"/>
        </w:rPr>
        <w:t>2022</w:t>
      </w:r>
      <w:r w:rsidR="00AC79B5" w:rsidRPr="00B10ECF">
        <w:rPr>
          <w:szCs w:val="28"/>
          <w:lang w:val="uk-UA"/>
        </w:rPr>
        <w:t>-</w:t>
      </w:r>
      <w:r w:rsidRPr="00B10ECF">
        <w:rPr>
          <w:szCs w:val="28"/>
          <w:lang w:val="uk-UA"/>
        </w:rPr>
        <w:t>2023 оқу жылы «Ағылшын тілі» пәні ҚР БҒМ 2018 жылғы 10 мамырдағы №199 бұйрығымен (5-қосымша) бекітілген 1-4 сныптарға арналған Үлгілік оқу бағдарламасына оқу пәнінің мазмұны бойынша өзгерістер мен толықтырулар енгізілді. 1-4 сыныптарға арналған «Ағылшын тілі» пәні бойынша сөйлеу әрекетінің барлық түрі қамтылып, тілді</w:t>
      </w:r>
      <w:r w:rsidR="0011443F" w:rsidRPr="00B10ECF">
        <w:rPr>
          <w:szCs w:val="28"/>
          <w:lang w:val="uk-UA"/>
        </w:rPr>
        <w:t>к</w:t>
      </w:r>
      <w:r w:rsidRPr="00B10ECF">
        <w:rPr>
          <w:szCs w:val="28"/>
          <w:lang w:val="uk-UA"/>
        </w:rPr>
        <w:t xml:space="preserve"> қолдан</w:t>
      </w:r>
      <w:r w:rsidR="0011443F" w:rsidRPr="00B10ECF">
        <w:rPr>
          <w:szCs w:val="28"/>
          <w:lang w:val="uk-UA"/>
        </w:rPr>
        <w:t>ысты</w:t>
      </w:r>
      <w:r w:rsidRPr="00B10ECF">
        <w:rPr>
          <w:szCs w:val="28"/>
          <w:lang w:val="uk-UA"/>
        </w:rPr>
        <w:t xml:space="preserve"> дамыту</w:t>
      </w:r>
      <w:r w:rsidR="0011443F" w:rsidRPr="00B10ECF">
        <w:rPr>
          <w:szCs w:val="28"/>
          <w:lang w:val="uk-UA"/>
        </w:rPr>
        <w:t>ға бағытталған. Бағдарлама мазмұны қарапайымнан күрделіге қарай жүйелі түрде құрылатын лексикалық және грамматикалық материалдарға негізделген.</w:t>
      </w:r>
      <w:r w:rsidRPr="00B10ECF">
        <w:rPr>
          <w:szCs w:val="28"/>
          <w:lang w:val="uk-UA"/>
        </w:rPr>
        <w:t xml:space="preserve"> Оқу бағдарламасы пәннің базалық білім мазмұнынан, оқыту мақсаттары жүйесінен, ұзақ мерзімді жоспардан тұрады және 1-4 сыныптарға арналған «Ағылшын тілі» пәнінен Үлгілік оқу жоспары ұзақ мерзімді жоспар негізінде жүзеге асырылады. </w:t>
      </w:r>
      <w:r w:rsidRPr="00B10ECF">
        <w:rPr>
          <w:szCs w:val="28"/>
          <w:lang w:val="uk-UA"/>
        </w:rPr>
        <w:lastRenderedPageBreak/>
        <w:t>Ұзақ мерзімді жоспарда оқу жылына арналған оқу мақсаттары көрсетілген. Оқу жүктемесі төмендетілген оқу бағдарламасы мен ұзақ мерзімді жоспарда сағат сандары көрсетілмеген. Әр тоқсанға бөлініп, бекітілген тақырыптар мен бөлімшелерді өзгертпей меңгеру талап етіледі, бірақ сағат санын мұғалім өз қалауы бойынша қоюына рұқсат берілген. Күнтізбелік-тақырыптық жоспарды жасау мұғалімдерге жүктеледі және оны мектептің пән бойынша әдіскерлері тексеріп, бекітеді.</w:t>
      </w:r>
      <w:r w:rsidR="00807946" w:rsidRPr="00B10ECF">
        <w:rPr>
          <w:szCs w:val="28"/>
          <w:lang w:val="uk-UA"/>
        </w:rPr>
        <w:t xml:space="preserve"> </w:t>
      </w:r>
      <w:r w:rsidRPr="00B10ECF">
        <w:rPr>
          <w:szCs w:val="28"/>
          <w:lang w:val="uk-UA"/>
        </w:rPr>
        <w:t xml:space="preserve">Ағылшын тілінің оқу бағдарламасы тілдік дағдылардың </w:t>
      </w:r>
      <w:r w:rsidRPr="00B10ECF">
        <w:rPr>
          <w:szCs w:val="28"/>
        </w:rPr>
        <w:t>A</w:t>
      </w:r>
      <w:r w:rsidRPr="00B10ECF">
        <w:rPr>
          <w:szCs w:val="28"/>
          <w:lang w:val="uk-UA"/>
        </w:rPr>
        <w:t xml:space="preserve">1 деңгейіне ие болатын оқушыларды: 1) талдауды, бағалауды және шығармашылық ойлауды дамытатын әртүрлі тапсырмалар; 2) әр түрлі қызықты және ынталандыратын мазмұндағы ауызша және жазбаша дереккөздер арқылы меңгерту көзделеді. Бағдарлама </w:t>
      </w:r>
      <w:r w:rsidRPr="00B10ECF">
        <w:rPr>
          <w:rFonts w:eastAsiaTheme="minorHAnsi"/>
          <w:bCs/>
          <w:szCs w:val="28"/>
          <w:lang w:val="uk-UA"/>
        </w:rPr>
        <w:t>бастауыш білім беру мазмұнын айқындаумен қатар, оқушыны жан-жақты дамытуды,</w:t>
      </w:r>
      <w:r w:rsidRPr="00B10ECF">
        <w:rPr>
          <w:szCs w:val="28"/>
          <w:lang w:val="uk-UA"/>
        </w:rPr>
        <w:t xml:space="preserve"> </w:t>
      </w:r>
      <w:r w:rsidRPr="00B10ECF">
        <w:rPr>
          <w:rFonts w:eastAsiaTheme="minorHAnsi"/>
          <w:bCs/>
          <w:szCs w:val="28"/>
          <w:lang w:val="uk-UA"/>
        </w:rPr>
        <w:t xml:space="preserve">тілді меңгеру деңгейінің еуропалық жүйесіне сәйкес, A1 Survival Level (Breakthrough) бастапқы деңгейіндегі </w:t>
      </w:r>
      <w:r w:rsidRPr="00B10ECF">
        <w:rPr>
          <w:szCs w:val="28"/>
          <w:lang w:val="uk-UA"/>
        </w:rPr>
        <w:t>тілдік дағдыларды меңгертуді, шығармашылық</w:t>
      </w:r>
      <w:r w:rsidRPr="00B10ECF">
        <w:rPr>
          <w:rFonts w:eastAsiaTheme="minorHAnsi"/>
          <w:bCs/>
          <w:szCs w:val="28"/>
          <w:lang w:val="uk-UA"/>
        </w:rPr>
        <w:t xml:space="preserve"> қабілеттерін жетілдіруді көздейді </w:t>
      </w:r>
      <w:r w:rsidRPr="00B10ECF">
        <w:rPr>
          <w:noProof/>
          <w:szCs w:val="28"/>
          <w:lang w:val="uk-UA"/>
        </w:rPr>
        <w:t>(</w:t>
      </w:r>
      <w:r w:rsidRPr="00B10ECF">
        <w:rPr>
          <w:szCs w:val="28"/>
          <w:lang w:val="uk-UA"/>
        </w:rPr>
        <w:t xml:space="preserve">кесте </w:t>
      </w:r>
      <w:r w:rsidR="007F0423" w:rsidRPr="00B10ECF">
        <w:rPr>
          <w:szCs w:val="28"/>
          <w:lang w:val="uk-UA"/>
        </w:rPr>
        <w:t>1</w:t>
      </w:r>
      <w:r w:rsidR="00F105CB" w:rsidRPr="00B10ECF">
        <w:rPr>
          <w:szCs w:val="28"/>
          <w:lang w:val="uk-UA"/>
        </w:rPr>
        <w:t>3</w:t>
      </w:r>
      <w:r w:rsidRPr="00B10ECF">
        <w:rPr>
          <w:noProof/>
          <w:szCs w:val="28"/>
          <w:lang w:val="uk-UA"/>
        </w:rPr>
        <w:t>).</w:t>
      </w:r>
    </w:p>
    <w:p w14:paraId="4322F151" w14:textId="77777777" w:rsidR="005E03BB" w:rsidRPr="00B10ECF" w:rsidRDefault="005E03BB" w:rsidP="00AC79B5">
      <w:pPr>
        <w:ind w:firstLine="709"/>
        <w:rPr>
          <w:szCs w:val="28"/>
          <w:lang w:val="uk-UA"/>
        </w:rPr>
      </w:pPr>
    </w:p>
    <w:p w14:paraId="2E908087" w14:textId="3F8F901B" w:rsidR="005E03BB" w:rsidRPr="00B10ECF" w:rsidRDefault="005E03BB" w:rsidP="00F70C4A">
      <w:pPr>
        <w:widowControl w:val="0"/>
        <w:tabs>
          <w:tab w:val="left" w:pos="1052"/>
        </w:tabs>
        <w:autoSpaceDN w:val="0"/>
        <w:rPr>
          <w:szCs w:val="28"/>
          <w:lang w:val="en-US"/>
        </w:rPr>
      </w:pPr>
      <w:r w:rsidRPr="00B10ECF">
        <w:rPr>
          <w:szCs w:val="28"/>
          <w:lang w:val="uk-UA"/>
        </w:rPr>
        <w:t xml:space="preserve">Кесте </w:t>
      </w:r>
      <w:r w:rsidR="007F0423" w:rsidRPr="00B10ECF">
        <w:rPr>
          <w:szCs w:val="28"/>
          <w:lang w:val="uk-UA"/>
        </w:rPr>
        <w:t>1</w:t>
      </w:r>
      <w:r w:rsidR="00F105CB" w:rsidRPr="00B10ECF">
        <w:rPr>
          <w:szCs w:val="28"/>
          <w:lang w:val="en-US"/>
        </w:rPr>
        <w:t>3</w:t>
      </w:r>
      <w:r w:rsidRPr="00B10ECF">
        <w:rPr>
          <w:szCs w:val="28"/>
          <w:lang w:val="uk-UA"/>
        </w:rPr>
        <w:t xml:space="preserve"> – Ағылшын тілін меңгеру деңгейлері</w:t>
      </w:r>
    </w:p>
    <w:p w14:paraId="48126A2F" w14:textId="77777777" w:rsidR="00F105CB" w:rsidRPr="00B10ECF" w:rsidRDefault="00F105CB" w:rsidP="00F70C4A">
      <w:pPr>
        <w:widowControl w:val="0"/>
        <w:tabs>
          <w:tab w:val="left" w:pos="1052"/>
        </w:tabs>
        <w:autoSpaceDN w:val="0"/>
        <w:ind w:firstLine="709"/>
        <w:rPr>
          <w:szCs w:val="28"/>
          <w:lang w:val="en-US"/>
        </w:rPr>
      </w:pPr>
    </w:p>
    <w:tbl>
      <w:tblPr>
        <w:tblStyle w:val="TableNormal"/>
        <w:tblW w:w="965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43"/>
        <w:gridCol w:w="3686"/>
        <w:gridCol w:w="3821"/>
      </w:tblGrid>
      <w:tr w:rsidR="00B10ECF" w:rsidRPr="00B10ECF" w14:paraId="07465604" w14:textId="77777777" w:rsidTr="005745A9">
        <w:trPr>
          <w:trHeight w:hRule="exact" w:val="323"/>
          <w:jc w:val="center"/>
        </w:trPr>
        <w:tc>
          <w:tcPr>
            <w:tcW w:w="2143" w:type="dxa"/>
            <w:tcBorders>
              <w:top w:val="single" w:sz="4" w:space="0" w:color="000000"/>
              <w:left w:val="single" w:sz="4" w:space="0" w:color="000000"/>
              <w:bottom w:val="single" w:sz="4" w:space="0" w:color="000000"/>
              <w:right w:val="single" w:sz="4" w:space="0" w:color="000000"/>
            </w:tcBorders>
            <w:vAlign w:val="center"/>
            <w:hideMark/>
          </w:tcPr>
          <w:p w14:paraId="185F8A7B" w14:textId="77777777" w:rsidR="005E03BB" w:rsidRPr="00B10ECF" w:rsidRDefault="005E03BB" w:rsidP="00827864">
            <w:pPr>
              <w:pStyle w:val="TableParagraph"/>
              <w:ind w:left="0"/>
              <w:jc w:val="center"/>
              <w:rPr>
                <w:sz w:val="24"/>
                <w:szCs w:val="24"/>
                <w:lang w:val="kk-KZ"/>
              </w:rPr>
            </w:pPr>
            <w:r w:rsidRPr="00B10ECF">
              <w:rPr>
                <w:sz w:val="24"/>
                <w:szCs w:val="24"/>
              </w:rPr>
              <w:t>Сынып</w:t>
            </w:r>
            <w:r w:rsidRPr="00B10ECF">
              <w:rPr>
                <w:sz w:val="24"/>
                <w:szCs w:val="24"/>
                <w:lang w:val="kk-KZ"/>
              </w:rPr>
              <w:t>тар</w:t>
            </w:r>
          </w:p>
        </w:tc>
        <w:tc>
          <w:tcPr>
            <w:tcW w:w="3686" w:type="dxa"/>
            <w:tcBorders>
              <w:top w:val="single" w:sz="4" w:space="0" w:color="000000"/>
              <w:left w:val="single" w:sz="4" w:space="0" w:color="000000"/>
              <w:bottom w:val="single" w:sz="4" w:space="0" w:color="000000"/>
              <w:right w:val="single" w:sz="4" w:space="0" w:color="000000"/>
            </w:tcBorders>
            <w:vAlign w:val="center"/>
            <w:hideMark/>
          </w:tcPr>
          <w:p w14:paraId="245054A5" w14:textId="77777777" w:rsidR="005E03BB" w:rsidRPr="00B10ECF" w:rsidRDefault="005E03BB" w:rsidP="00827864">
            <w:pPr>
              <w:pStyle w:val="TableParagraph"/>
              <w:tabs>
                <w:tab w:val="left" w:pos="1593"/>
                <w:tab w:val="left" w:pos="2743"/>
              </w:tabs>
              <w:ind w:left="0"/>
              <w:jc w:val="center"/>
              <w:rPr>
                <w:sz w:val="24"/>
                <w:szCs w:val="24"/>
                <w:lang w:val="kk-KZ"/>
              </w:rPr>
            </w:pPr>
            <w:r w:rsidRPr="00B10ECF">
              <w:rPr>
                <w:sz w:val="24"/>
                <w:szCs w:val="24"/>
                <w:lang w:val="kk-KZ"/>
              </w:rPr>
              <w:t>Меңгеру деңгейі «кірерде»</w:t>
            </w:r>
          </w:p>
        </w:tc>
        <w:tc>
          <w:tcPr>
            <w:tcW w:w="3821" w:type="dxa"/>
            <w:tcBorders>
              <w:top w:val="single" w:sz="4" w:space="0" w:color="000000"/>
              <w:left w:val="single" w:sz="4" w:space="0" w:color="000000"/>
              <w:bottom w:val="single" w:sz="4" w:space="0" w:color="000000"/>
              <w:right w:val="single" w:sz="4" w:space="0" w:color="000000"/>
            </w:tcBorders>
            <w:vAlign w:val="center"/>
            <w:hideMark/>
          </w:tcPr>
          <w:p w14:paraId="38CC0E1E" w14:textId="77777777" w:rsidR="005E03BB" w:rsidRPr="00B10ECF" w:rsidRDefault="005E03BB" w:rsidP="00827864">
            <w:pPr>
              <w:pStyle w:val="TableParagraph"/>
              <w:tabs>
                <w:tab w:val="left" w:pos="1641"/>
                <w:tab w:val="left" w:pos="2884"/>
              </w:tabs>
              <w:ind w:left="0"/>
              <w:jc w:val="center"/>
              <w:rPr>
                <w:sz w:val="24"/>
                <w:szCs w:val="24"/>
                <w:lang w:val="kk-KZ"/>
              </w:rPr>
            </w:pPr>
            <w:r w:rsidRPr="00B10ECF">
              <w:rPr>
                <w:sz w:val="24"/>
                <w:szCs w:val="24"/>
                <w:lang w:val="kk-KZ"/>
              </w:rPr>
              <w:t>Меңгеру деңгейі «шығарда»</w:t>
            </w:r>
          </w:p>
        </w:tc>
      </w:tr>
      <w:tr w:rsidR="00B10ECF" w:rsidRPr="00B10ECF" w14:paraId="4A2D223B" w14:textId="77777777" w:rsidTr="005745A9">
        <w:trPr>
          <w:trHeight w:hRule="exact" w:val="276"/>
          <w:jc w:val="center"/>
        </w:trPr>
        <w:tc>
          <w:tcPr>
            <w:tcW w:w="2143" w:type="dxa"/>
            <w:tcBorders>
              <w:top w:val="single" w:sz="4" w:space="0" w:color="000000"/>
              <w:left w:val="single" w:sz="4" w:space="0" w:color="000000"/>
              <w:bottom w:val="single" w:sz="4" w:space="0" w:color="000000"/>
              <w:right w:val="single" w:sz="4" w:space="0" w:color="000000"/>
            </w:tcBorders>
            <w:vAlign w:val="center"/>
            <w:hideMark/>
          </w:tcPr>
          <w:p w14:paraId="305E8503" w14:textId="77777777" w:rsidR="005E03BB" w:rsidRPr="00B10ECF" w:rsidRDefault="005E03BB" w:rsidP="00827864">
            <w:pPr>
              <w:pStyle w:val="TableParagraph"/>
              <w:ind w:left="0"/>
              <w:jc w:val="center"/>
              <w:rPr>
                <w:sz w:val="24"/>
                <w:szCs w:val="24"/>
              </w:rPr>
            </w:pPr>
            <w:r w:rsidRPr="00B10ECF">
              <w:rPr>
                <w:sz w:val="24"/>
                <w:szCs w:val="24"/>
              </w:rPr>
              <w:t>1-сынып</w:t>
            </w:r>
          </w:p>
        </w:tc>
        <w:tc>
          <w:tcPr>
            <w:tcW w:w="3686" w:type="dxa"/>
            <w:tcBorders>
              <w:top w:val="single" w:sz="4" w:space="0" w:color="000000"/>
              <w:left w:val="single" w:sz="4" w:space="0" w:color="000000"/>
              <w:bottom w:val="single" w:sz="4" w:space="0" w:color="000000"/>
              <w:right w:val="single" w:sz="4" w:space="0" w:color="000000"/>
            </w:tcBorders>
            <w:vAlign w:val="center"/>
            <w:hideMark/>
          </w:tcPr>
          <w:p w14:paraId="3521885A" w14:textId="77777777" w:rsidR="005E03BB" w:rsidRPr="00B10ECF" w:rsidRDefault="005E03BB" w:rsidP="00827864">
            <w:pPr>
              <w:pStyle w:val="TableParagraph"/>
              <w:ind w:left="0"/>
              <w:jc w:val="center"/>
              <w:rPr>
                <w:sz w:val="24"/>
                <w:szCs w:val="24"/>
                <w:lang w:val="kk-KZ"/>
              </w:rPr>
            </w:pPr>
            <w:r w:rsidRPr="00B10ECF">
              <w:rPr>
                <w:sz w:val="24"/>
                <w:szCs w:val="24"/>
              </w:rPr>
              <w:t>Starter</w:t>
            </w:r>
          </w:p>
        </w:tc>
        <w:tc>
          <w:tcPr>
            <w:tcW w:w="3821" w:type="dxa"/>
            <w:tcBorders>
              <w:top w:val="single" w:sz="4" w:space="0" w:color="000000"/>
              <w:left w:val="single" w:sz="4" w:space="0" w:color="000000"/>
              <w:bottom w:val="single" w:sz="4" w:space="0" w:color="000000"/>
              <w:right w:val="single" w:sz="4" w:space="0" w:color="000000"/>
            </w:tcBorders>
            <w:vAlign w:val="center"/>
            <w:hideMark/>
          </w:tcPr>
          <w:p w14:paraId="6278AA60" w14:textId="77777777" w:rsidR="005E03BB" w:rsidRPr="00B10ECF" w:rsidRDefault="005E03BB" w:rsidP="00827864">
            <w:pPr>
              <w:pStyle w:val="TableParagraph"/>
              <w:ind w:left="0"/>
              <w:jc w:val="center"/>
              <w:rPr>
                <w:sz w:val="24"/>
                <w:szCs w:val="24"/>
                <w:lang w:val="kk-KZ"/>
              </w:rPr>
            </w:pPr>
            <w:r w:rsidRPr="00B10ECF">
              <w:rPr>
                <w:sz w:val="24"/>
                <w:szCs w:val="24"/>
              </w:rPr>
              <w:t>towards А1</w:t>
            </w:r>
          </w:p>
        </w:tc>
      </w:tr>
      <w:tr w:rsidR="00B10ECF" w:rsidRPr="00B10ECF" w14:paraId="69BAA800" w14:textId="77777777" w:rsidTr="005745A9">
        <w:trPr>
          <w:trHeight w:hRule="exact" w:val="280"/>
          <w:jc w:val="center"/>
        </w:trPr>
        <w:tc>
          <w:tcPr>
            <w:tcW w:w="2143" w:type="dxa"/>
            <w:tcBorders>
              <w:top w:val="single" w:sz="4" w:space="0" w:color="000000"/>
              <w:left w:val="single" w:sz="4" w:space="0" w:color="000000"/>
              <w:bottom w:val="single" w:sz="4" w:space="0" w:color="000000"/>
              <w:right w:val="single" w:sz="4" w:space="0" w:color="000000"/>
            </w:tcBorders>
            <w:vAlign w:val="center"/>
            <w:hideMark/>
          </w:tcPr>
          <w:p w14:paraId="408706DA" w14:textId="77777777" w:rsidR="005E03BB" w:rsidRPr="00B10ECF" w:rsidRDefault="005E03BB" w:rsidP="00827864">
            <w:pPr>
              <w:pStyle w:val="TableParagraph"/>
              <w:ind w:left="0"/>
              <w:jc w:val="center"/>
              <w:rPr>
                <w:sz w:val="24"/>
                <w:szCs w:val="24"/>
              </w:rPr>
            </w:pPr>
            <w:r w:rsidRPr="00B10ECF">
              <w:rPr>
                <w:sz w:val="24"/>
                <w:szCs w:val="24"/>
              </w:rPr>
              <w:t>2-сынып</w:t>
            </w:r>
          </w:p>
        </w:tc>
        <w:tc>
          <w:tcPr>
            <w:tcW w:w="3686" w:type="dxa"/>
            <w:tcBorders>
              <w:top w:val="single" w:sz="4" w:space="0" w:color="000000"/>
              <w:left w:val="single" w:sz="4" w:space="0" w:color="000000"/>
              <w:bottom w:val="single" w:sz="4" w:space="0" w:color="000000"/>
              <w:right w:val="single" w:sz="4" w:space="0" w:color="000000"/>
            </w:tcBorders>
            <w:vAlign w:val="center"/>
            <w:hideMark/>
          </w:tcPr>
          <w:p w14:paraId="171EB5BC" w14:textId="77777777" w:rsidR="005E03BB" w:rsidRPr="00B10ECF" w:rsidRDefault="005E03BB" w:rsidP="00827864">
            <w:pPr>
              <w:pStyle w:val="TableParagraph"/>
              <w:ind w:left="0"/>
              <w:jc w:val="center"/>
              <w:rPr>
                <w:sz w:val="24"/>
                <w:szCs w:val="24"/>
              </w:rPr>
            </w:pPr>
            <w:r w:rsidRPr="00B10ECF">
              <w:rPr>
                <w:sz w:val="24"/>
                <w:szCs w:val="24"/>
              </w:rPr>
              <w:t>towards А1</w:t>
            </w:r>
          </w:p>
        </w:tc>
        <w:tc>
          <w:tcPr>
            <w:tcW w:w="3821" w:type="dxa"/>
            <w:tcBorders>
              <w:top w:val="single" w:sz="4" w:space="0" w:color="000000"/>
              <w:left w:val="single" w:sz="4" w:space="0" w:color="000000"/>
              <w:bottom w:val="single" w:sz="4" w:space="0" w:color="000000"/>
              <w:right w:val="single" w:sz="4" w:space="0" w:color="000000"/>
            </w:tcBorders>
            <w:vAlign w:val="center"/>
            <w:hideMark/>
          </w:tcPr>
          <w:p w14:paraId="102EAD4A" w14:textId="77777777" w:rsidR="005E03BB" w:rsidRPr="00B10ECF" w:rsidRDefault="005E03BB" w:rsidP="00827864">
            <w:pPr>
              <w:pStyle w:val="TableParagraph"/>
              <w:ind w:left="0"/>
              <w:jc w:val="center"/>
              <w:rPr>
                <w:sz w:val="24"/>
                <w:szCs w:val="24"/>
              </w:rPr>
            </w:pPr>
            <w:r w:rsidRPr="00B10ECF">
              <w:rPr>
                <w:sz w:val="24"/>
                <w:szCs w:val="24"/>
              </w:rPr>
              <w:t>low А1</w:t>
            </w:r>
          </w:p>
        </w:tc>
      </w:tr>
      <w:tr w:rsidR="00B10ECF" w:rsidRPr="00B10ECF" w14:paraId="5DE1D9AF" w14:textId="77777777" w:rsidTr="005745A9">
        <w:trPr>
          <w:trHeight w:hRule="exact" w:val="331"/>
          <w:jc w:val="center"/>
        </w:trPr>
        <w:tc>
          <w:tcPr>
            <w:tcW w:w="2143" w:type="dxa"/>
            <w:tcBorders>
              <w:top w:val="single" w:sz="4" w:space="0" w:color="000000"/>
              <w:left w:val="single" w:sz="4" w:space="0" w:color="000000"/>
              <w:bottom w:val="single" w:sz="4" w:space="0" w:color="000000"/>
              <w:right w:val="single" w:sz="4" w:space="0" w:color="000000"/>
            </w:tcBorders>
            <w:vAlign w:val="center"/>
            <w:hideMark/>
          </w:tcPr>
          <w:p w14:paraId="38CC0A14" w14:textId="77777777" w:rsidR="005E03BB" w:rsidRPr="00B10ECF" w:rsidRDefault="005E03BB" w:rsidP="00827864">
            <w:pPr>
              <w:pStyle w:val="TableParagraph"/>
              <w:ind w:left="0"/>
              <w:jc w:val="center"/>
              <w:rPr>
                <w:sz w:val="24"/>
                <w:szCs w:val="24"/>
              </w:rPr>
            </w:pPr>
            <w:r w:rsidRPr="00B10ECF">
              <w:rPr>
                <w:sz w:val="24"/>
                <w:szCs w:val="24"/>
                <w:lang w:val="kk-KZ"/>
              </w:rPr>
              <w:t>3</w:t>
            </w:r>
            <w:r w:rsidRPr="00B10ECF">
              <w:rPr>
                <w:sz w:val="24"/>
                <w:szCs w:val="24"/>
              </w:rPr>
              <w:t>-сынып</w:t>
            </w:r>
          </w:p>
        </w:tc>
        <w:tc>
          <w:tcPr>
            <w:tcW w:w="3686" w:type="dxa"/>
            <w:tcBorders>
              <w:top w:val="single" w:sz="4" w:space="0" w:color="000000"/>
              <w:left w:val="single" w:sz="4" w:space="0" w:color="000000"/>
              <w:bottom w:val="single" w:sz="4" w:space="0" w:color="000000"/>
              <w:right w:val="single" w:sz="4" w:space="0" w:color="000000"/>
            </w:tcBorders>
            <w:vAlign w:val="center"/>
            <w:hideMark/>
          </w:tcPr>
          <w:p w14:paraId="06AB6155" w14:textId="77777777" w:rsidR="005E03BB" w:rsidRPr="00B10ECF" w:rsidRDefault="005E03BB" w:rsidP="00827864">
            <w:pPr>
              <w:pStyle w:val="TableParagraph"/>
              <w:ind w:left="0"/>
              <w:jc w:val="center"/>
              <w:rPr>
                <w:sz w:val="24"/>
                <w:szCs w:val="24"/>
              </w:rPr>
            </w:pPr>
            <w:r w:rsidRPr="00B10ECF">
              <w:rPr>
                <w:sz w:val="24"/>
                <w:szCs w:val="24"/>
              </w:rPr>
              <w:t>Iow А1</w:t>
            </w:r>
          </w:p>
        </w:tc>
        <w:tc>
          <w:tcPr>
            <w:tcW w:w="3821" w:type="dxa"/>
            <w:tcBorders>
              <w:top w:val="single" w:sz="4" w:space="0" w:color="000000"/>
              <w:left w:val="single" w:sz="4" w:space="0" w:color="000000"/>
              <w:bottom w:val="single" w:sz="4" w:space="0" w:color="000000"/>
              <w:right w:val="single" w:sz="4" w:space="0" w:color="000000"/>
            </w:tcBorders>
            <w:vAlign w:val="center"/>
            <w:hideMark/>
          </w:tcPr>
          <w:p w14:paraId="77C1B8F7" w14:textId="77777777" w:rsidR="005E03BB" w:rsidRPr="00B10ECF" w:rsidRDefault="005E03BB" w:rsidP="00827864">
            <w:pPr>
              <w:pStyle w:val="TableParagraph"/>
              <w:ind w:left="0"/>
              <w:jc w:val="center"/>
              <w:rPr>
                <w:sz w:val="24"/>
                <w:szCs w:val="24"/>
              </w:rPr>
            </w:pPr>
            <w:r w:rsidRPr="00B10ECF">
              <w:rPr>
                <w:sz w:val="24"/>
                <w:szCs w:val="24"/>
              </w:rPr>
              <w:t>mid А1</w:t>
            </w:r>
          </w:p>
        </w:tc>
      </w:tr>
      <w:tr w:rsidR="005745A9" w:rsidRPr="00B10ECF" w14:paraId="3F0918F4" w14:textId="77777777" w:rsidTr="005745A9">
        <w:trPr>
          <w:trHeight w:hRule="exact" w:val="331"/>
          <w:jc w:val="center"/>
        </w:trPr>
        <w:tc>
          <w:tcPr>
            <w:tcW w:w="2143" w:type="dxa"/>
            <w:tcBorders>
              <w:top w:val="single" w:sz="4" w:space="0" w:color="000000"/>
              <w:left w:val="single" w:sz="4" w:space="0" w:color="000000"/>
              <w:bottom w:val="single" w:sz="4" w:space="0" w:color="000000"/>
              <w:right w:val="single" w:sz="4" w:space="0" w:color="000000"/>
            </w:tcBorders>
            <w:vAlign w:val="center"/>
          </w:tcPr>
          <w:p w14:paraId="3C68F574" w14:textId="77777777" w:rsidR="005E03BB" w:rsidRPr="00B10ECF" w:rsidRDefault="005E03BB" w:rsidP="00827864">
            <w:pPr>
              <w:pStyle w:val="TableParagraph"/>
              <w:ind w:left="0"/>
              <w:jc w:val="center"/>
              <w:rPr>
                <w:sz w:val="24"/>
                <w:szCs w:val="24"/>
                <w:lang w:val="kk-KZ"/>
              </w:rPr>
            </w:pPr>
            <w:r w:rsidRPr="00B10ECF">
              <w:rPr>
                <w:sz w:val="24"/>
                <w:szCs w:val="24"/>
                <w:lang w:val="kk-KZ"/>
              </w:rPr>
              <w:t>4-сынып</w:t>
            </w:r>
          </w:p>
        </w:tc>
        <w:tc>
          <w:tcPr>
            <w:tcW w:w="3686" w:type="dxa"/>
            <w:tcBorders>
              <w:top w:val="single" w:sz="4" w:space="0" w:color="000000"/>
              <w:left w:val="single" w:sz="4" w:space="0" w:color="000000"/>
              <w:bottom w:val="single" w:sz="4" w:space="0" w:color="000000"/>
              <w:right w:val="single" w:sz="4" w:space="0" w:color="000000"/>
            </w:tcBorders>
            <w:vAlign w:val="center"/>
          </w:tcPr>
          <w:p w14:paraId="219D25AE" w14:textId="77777777" w:rsidR="005E03BB" w:rsidRPr="00B10ECF" w:rsidRDefault="005E03BB" w:rsidP="00827864">
            <w:pPr>
              <w:pStyle w:val="TableParagraph"/>
              <w:ind w:left="0"/>
              <w:jc w:val="center"/>
              <w:rPr>
                <w:sz w:val="24"/>
                <w:szCs w:val="24"/>
              </w:rPr>
            </w:pPr>
            <w:r w:rsidRPr="00B10ECF">
              <w:rPr>
                <w:sz w:val="24"/>
                <w:szCs w:val="24"/>
              </w:rPr>
              <w:t>mid А1</w:t>
            </w:r>
          </w:p>
        </w:tc>
        <w:tc>
          <w:tcPr>
            <w:tcW w:w="3821" w:type="dxa"/>
            <w:tcBorders>
              <w:top w:val="single" w:sz="4" w:space="0" w:color="000000"/>
              <w:left w:val="single" w:sz="4" w:space="0" w:color="000000"/>
              <w:bottom w:val="single" w:sz="4" w:space="0" w:color="000000"/>
              <w:right w:val="single" w:sz="4" w:space="0" w:color="000000"/>
            </w:tcBorders>
            <w:vAlign w:val="center"/>
          </w:tcPr>
          <w:p w14:paraId="24BB4314" w14:textId="77777777" w:rsidR="005E03BB" w:rsidRPr="00B10ECF" w:rsidRDefault="005E03BB" w:rsidP="00827864">
            <w:pPr>
              <w:pStyle w:val="TableParagraph"/>
              <w:ind w:left="0"/>
              <w:jc w:val="center"/>
              <w:rPr>
                <w:sz w:val="24"/>
                <w:szCs w:val="24"/>
              </w:rPr>
            </w:pPr>
            <w:r w:rsidRPr="00B10ECF">
              <w:rPr>
                <w:sz w:val="24"/>
                <w:szCs w:val="24"/>
              </w:rPr>
              <w:t>А1</w:t>
            </w:r>
          </w:p>
        </w:tc>
      </w:tr>
    </w:tbl>
    <w:p w14:paraId="5B0F1571" w14:textId="77777777" w:rsidR="005E03BB" w:rsidRPr="00B10ECF" w:rsidRDefault="005E03BB" w:rsidP="005E03BB">
      <w:pPr>
        <w:pStyle w:val="a4"/>
        <w:ind w:firstLine="0"/>
        <w:rPr>
          <w:sz w:val="28"/>
          <w:szCs w:val="28"/>
          <w:lang w:val="uk-UA"/>
        </w:rPr>
      </w:pPr>
    </w:p>
    <w:p w14:paraId="0E64366D" w14:textId="5BA39349" w:rsidR="007F0423" w:rsidRPr="00B10ECF" w:rsidRDefault="007F0423" w:rsidP="005745A9">
      <w:pPr>
        <w:ind w:firstLine="567"/>
        <w:rPr>
          <w:szCs w:val="28"/>
          <w:lang w:val="uk-UA"/>
        </w:rPr>
      </w:pPr>
      <w:r w:rsidRPr="00B10ECF">
        <w:rPr>
          <w:szCs w:val="28"/>
          <w:lang w:val="uk-UA"/>
        </w:rPr>
        <w:t>Бастауышта бағдарламаның мазмұны оқушылардың күнделікті қарым-қатынаста ағылшын тілін қолдану дағдыларын дамытуға және одан әрі тілдік білім алудың негізін қалауға, қызығушылықтары мен тіл үйренуге деген сенімділіктерін қалыптастыруға бағытталған. Пәндік бағдарлама үштілді білім беру саясатын жүзеге асырады және тұлғаны дамыта отырып, негізгі құндылықтарды, Отанға деген патриотизм және азаматтық жауапкершілікке, сыйластық, ынтымақтастыққа, еңбек пен шығармашылыққа, ашықтыққа, өмір бойы білім алуға тәрбиелейді. Бұл құндылықтарды оқушының мінез-құлқына сіңірудің тәрбиелік маңызы зор.</w:t>
      </w:r>
    </w:p>
    <w:p w14:paraId="6CB670DB" w14:textId="51BB4D6B" w:rsidR="005E03BB" w:rsidRPr="00B10ECF" w:rsidRDefault="005E03BB" w:rsidP="005745A9">
      <w:pPr>
        <w:pStyle w:val="a4"/>
        <w:ind w:firstLine="567"/>
        <w:rPr>
          <w:rStyle w:val="fontstyle01"/>
          <w:rFonts w:ascii="Times New Roman" w:hAnsi="Times New Roman"/>
          <w:b w:val="0"/>
          <w:bCs w:val="0"/>
          <w:color w:val="auto"/>
          <w:sz w:val="28"/>
          <w:szCs w:val="28"/>
          <w:lang w:val="uk-UA" w:eastAsia="ru-RU"/>
        </w:rPr>
      </w:pPr>
      <w:r w:rsidRPr="00B10ECF">
        <w:rPr>
          <w:sz w:val="28"/>
          <w:szCs w:val="28"/>
          <w:lang w:val="uk-UA"/>
        </w:rPr>
        <w:t xml:space="preserve">Бағдарламаның екінші тарауында пән бойынша </w:t>
      </w:r>
      <w:r w:rsidRPr="00B10ECF">
        <w:rPr>
          <w:i/>
          <w:sz w:val="28"/>
          <w:szCs w:val="28"/>
          <w:lang w:val="uk-UA"/>
        </w:rPr>
        <w:t>оқу жүктемесінің көлемі</w:t>
      </w:r>
      <w:r w:rsidRPr="00B10ECF">
        <w:rPr>
          <w:sz w:val="28"/>
          <w:szCs w:val="28"/>
          <w:lang w:val="kk-KZ" w:eastAsia="ru-RU"/>
        </w:rPr>
        <w:t>: 1-сыныпта аптасына 2 сағат, жылына 66 сағат, 2-сыныпта аптасына 2 сағат, жылына 68 сағат, 3-сыныпта аптасына 2 сағат, жылына 68 сағат, 4-сыныпта аптасына 2 сағат, жылына 68 сағатты құрайды және әр сынып бойынша</w:t>
      </w:r>
      <w:r w:rsidRPr="00B10ECF">
        <w:rPr>
          <w:i/>
          <w:sz w:val="28"/>
          <w:szCs w:val="28"/>
          <w:lang w:val="uk-UA"/>
        </w:rPr>
        <w:t xml:space="preserve"> </w:t>
      </w:r>
      <w:r w:rsidRPr="00B10ECF">
        <w:rPr>
          <w:sz w:val="28"/>
          <w:szCs w:val="28"/>
          <w:lang w:val="uk-UA"/>
        </w:rPr>
        <w:t>негізгі бағдарлама мазмұны сипатталады.</w:t>
      </w:r>
      <w:r w:rsidRPr="00B10ECF">
        <w:rPr>
          <w:sz w:val="28"/>
          <w:szCs w:val="28"/>
          <w:lang w:val="uk-UA" w:eastAsia="ru-RU"/>
        </w:rPr>
        <w:t xml:space="preserve"> </w:t>
      </w:r>
      <w:r w:rsidRPr="00B10ECF">
        <w:rPr>
          <w:sz w:val="28"/>
          <w:szCs w:val="28"/>
          <w:lang w:val="kk-KZ"/>
        </w:rPr>
        <w:t>Бағдарламада сөйлеу әрекетінің түрлері берілген:</w:t>
      </w:r>
      <w:r w:rsidRPr="00B10ECF">
        <w:rPr>
          <w:sz w:val="28"/>
          <w:szCs w:val="28"/>
          <w:lang w:val="uk-UA"/>
        </w:rPr>
        <w:t xml:space="preserve"> </w:t>
      </w:r>
      <w:r w:rsidRPr="00B10ECF">
        <w:rPr>
          <w:sz w:val="28"/>
          <w:szCs w:val="28"/>
        </w:rPr>
        <w:t>strand</w:t>
      </w:r>
      <w:r w:rsidRPr="00B10ECF">
        <w:rPr>
          <w:sz w:val="28"/>
          <w:szCs w:val="28"/>
          <w:lang w:val="uk-UA"/>
        </w:rPr>
        <w:t xml:space="preserve"> 1 </w:t>
      </w:r>
      <w:r w:rsidR="001E4A53" w:rsidRPr="00B10ECF">
        <w:rPr>
          <w:sz w:val="28"/>
          <w:szCs w:val="28"/>
          <w:lang w:val="uk-UA"/>
        </w:rPr>
        <w:t>«</w:t>
      </w:r>
      <w:r w:rsidRPr="00B10ECF">
        <w:rPr>
          <w:sz w:val="28"/>
          <w:szCs w:val="28"/>
        </w:rPr>
        <w:t>Listening</w:t>
      </w:r>
      <w:r w:rsidR="001E4A53" w:rsidRPr="00B10ECF">
        <w:rPr>
          <w:sz w:val="28"/>
          <w:szCs w:val="28"/>
          <w:lang w:val="uk-UA"/>
        </w:rPr>
        <w:t>»</w:t>
      </w:r>
      <w:r w:rsidRPr="00B10ECF">
        <w:rPr>
          <w:sz w:val="28"/>
          <w:szCs w:val="28"/>
          <w:lang w:val="uk-UA"/>
        </w:rPr>
        <w:t xml:space="preserve"> «Тыңдалым», </w:t>
      </w:r>
      <w:r w:rsidRPr="00B10ECF">
        <w:rPr>
          <w:sz w:val="28"/>
          <w:szCs w:val="28"/>
        </w:rPr>
        <w:t>strand</w:t>
      </w:r>
      <w:r w:rsidRPr="00B10ECF">
        <w:rPr>
          <w:sz w:val="28"/>
          <w:szCs w:val="28"/>
          <w:lang w:val="uk-UA"/>
        </w:rPr>
        <w:t xml:space="preserve"> 2 </w:t>
      </w:r>
      <w:r w:rsidR="001E4A53" w:rsidRPr="00B10ECF">
        <w:rPr>
          <w:sz w:val="28"/>
          <w:szCs w:val="28"/>
          <w:lang w:val="uk-UA"/>
        </w:rPr>
        <w:t>«</w:t>
      </w:r>
      <w:r w:rsidRPr="00B10ECF">
        <w:rPr>
          <w:sz w:val="28"/>
          <w:szCs w:val="28"/>
        </w:rPr>
        <w:t>Speaking</w:t>
      </w:r>
      <w:r w:rsidR="001E4A53" w:rsidRPr="00B10ECF">
        <w:rPr>
          <w:sz w:val="28"/>
          <w:szCs w:val="28"/>
          <w:lang w:val="uk-UA"/>
        </w:rPr>
        <w:t>»</w:t>
      </w:r>
      <w:r w:rsidRPr="00B10ECF">
        <w:rPr>
          <w:sz w:val="28"/>
          <w:szCs w:val="28"/>
          <w:lang w:val="uk-UA"/>
        </w:rPr>
        <w:t xml:space="preserve"> «Айтылым» , </w:t>
      </w:r>
      <w:r w:rsidRPr="00B10ECF">
        <w:rPr>
          <w:sz w:val="28"/>
          <w:szCs w:val="28"/>
        </w:rPr>
        <w:t>strand</w:t>
      </w:r>
      <w:r w:rsidRPr="00B10ECF">
        <w:rPr>
          <w:sz w:val="28"/>
          <w:szCs w:val="28"/>
          <w:lang w:val="uk-UA"/>
        </w:rPr>
        <w:t xml:space="preserve"> 3 </w:t>
      </w:r>
      <w:r w:rsidR="001E4A53" w:rsidRPr="00B10ECF">
        <w:rPr>
          <w:sz w:val="28"/>
          <w:szCs w:val="28"/>
          <w:lang w:val="uk-UA"/>
        </w:rPr>
        <w:t>«</w:t>
      </w:r>
      <w:r w:rsidRPr="00B10ECF">
        <w:rPr>
          <w:sz w:val="28"/>
          <w:szCs w:val="28"/>
        </w:rPr>
        <w:t>Reading</w:t>
      </w:r>
      <w:r w:rsidR="001E4A53" w:rsidRPr="00B10ECF">
        <w:rPr>
          <w:sz w:val="28"/>
          <w:szCs w:val="28"/>
          <w:lang w:val="uk-UA"/>
        </w:rPr>
        <w:t>»</w:t>
      </w:r>
      <w:r w:rsidRPr="00B10ECF">
        <w:rPr>
          <w:sz w:val="28"/>
          <w:szCs w:val="28"/>
          <w:lang w:val="uk-UA"/>
        </w:rPr>
        <w:t xml:space="preserve"> «Оқылым», </w:t>
      </w:r>
      <w:r w:rsidRPr="00B10ECF">
        <w:rPr>
          <w:sz w:val="28"/>
          <w:szCs w:val="28"/>
        </w:rPr>
        <w:t>strand</w:t>
      </w:r>
      <w:r w:rsidRPr="00B10ECF">
        <w:rPr>
          <w:sz w:val="28"/>
          <w:szCs w:val="28"/>
          <w:lang w:val="uk-UA"/>
        </w:rPr>
        <w:t xml:space="preserve"> 4 </w:t>
      </w:r>
      <w:r w:rsidR="001E4A53" w:rsidRPr="00B10ECF">
        <w:rPr>
          <w:sz w:val="28"/>
          <w:szCs w:val="28"/>
          <w:lang w:val="uk-UA"/>
        </w:rPr>
        <w:t>«</w:t>
      </w:r>
      <w:r w:rsidRPr="00B10ECF">
        <w:rPr>
          <w:sz w:val="28"/>
          <w:szCs w:val="28"/>
        </w:rPr>
        <w:t>Writing</w:t>
      </w:r>
      <w:r w:rsidR="001E4A53" w:rsidRPr="00B10ECF">
        <w:rPr>
          <w:sz w:val="28"/>
          <w:szCs w:val="28"/>
          <w:lang w:val="uk-UA"/>
        </w:rPr>
        <w:t>»</w:t>
      </w:r>
      <w:r w:rsidRPr="00B10ECF">
        <w:rPr>
          <w:sz w:val="28"/>
          <w:szCs w:val="28"/>
          <w:lang w:val="uk-UA"/>
        </w:rPr>
        <w:t xml:space="preserve"> «Жазылым», </w:t>
      </w:r>
      <w:r w:rsidRPr="00B10ECF">
        <w:rPr>
          <w:sz w:val="28"/>
          <w:szCs w:val="28"/>
        </w:rPr>
        <w:t>strand</w:t>
      </w:r>
      <w:r w:rsidRPr="00B10ECF">
        <w:rPr>
          <w:sz w:val="28"/>
          <w:szCs w:val="28"/>
          <w:lang w:val="uk-UA"/>
        </w:rPr>
        <w:t xml:space="preserve"> 5: </w:t>
      </w:r>
      <w:r w:rsidR="001E4A53" w:rsidRPr="00B10ECF">
        <w:rPr>
          <w:sz w:val="28"/>
          <w:szCs w:val="28"/>
          <w:lang w:val="uk-UA"/>
        </w:rPr>
        <w:t>«</w:t>
      </w:r>
      <w:r w:rsidRPr="00B10ECF">
        <w:rPr>
          <w:sz w:val="28"/>
          <w:szCs w:val="28"/>
        </w:rPr>
        <w:t>Use</w:t>
      </w:r>
      <w:r w:rsidRPr="00B10ECF">
        <w:rPr>
          <w:sz w:val="28"/>
          <w:szCs w:val="28"/>
          <w:lang w:val="uk-UA"/>
        </w:rPr>
        <w:t xml:space="preserve"> </w:t>
      </w:r>
      <w:r w:rsidRPr="00B10ECF">
        <w:rPr>
          <w:sz w:val="28"/>
          <w:szCs w:val="28"/>
        </w:rPr>
        <w:t>of</w:t>
      </w:r>
      <w:r w:rsidRPr="00B10ECF">
        <w:rPr>
          <w:sz w:val="28"/>
          <w:szCs w:val="28"/>
          <w:lang w:val="uk-UA"/>
        </w:rPr>
        <w:t xml:space="preserve"> </w:t>
      </w:r>
      <w:r w:rsidRPr="00B10ECF">
        <w:rPr>
          <w:sz w:val="28"/>
          <w:szCs w:val="28"/>
        </w:rPr>
        <w:t>English</w:t>
      </w:r>
      <w:r w:rsidR="001E4A53" w:rsidRPr="00B10ECF">
        <w:rPr>
          <w:sz w:val="28"/>
          <w:szCs w:val="28"/>
          <w:lang w:val="uk-UA"/>
        </w:rPr>
        <w:t>»</w:t>
      </w:r>
      <w:r w:rsidRPr="00B10ECF">
        <w:rPr>
          <w:rStyle w:val="fontstyle01"/>
          <w:rFonts w:ascii="Times New Roman" w:hAnsi="Times New Roman"/>
          <w:b w:val="0"/>
          <w:bCs w:val="0"/>
          <w:color w:val="auto"/>
          <w:sz w:val="28"/>
          <w:szCs w:val="28"/>
          <w:lang w:val="uk-UA"/>
        </w:rPr>
        <w:t>.</w:t>
      </w:r>
    </w:p>
    <w:p w14:paraId="549D867C" w14:textId="77777777" w:rsidR="00807946" w:rsidRPr="00B10ECF" w:rsidRDefault="005E03BB" w:rsidP="005745A9">
      <w:pPr>
        <w:pStyle w:val="a4"/>
        <w:ind w:firstLine="567"/>
        <w:rPr>
          <w:sz w:val="28"/>
          <w:szCs w:val="28"/>
          <w:lang w:val="uk-UA"/>
        </w:rPr>
      </w:pPr>
      <w:r w:rsidRPr="00B10ECF">
        <w:rPr>
          <w:sz w:val="28"/>
          <w:szCs w:val="28"/>
          <w:lang w:val="uk-UA"/>
        </w:rPr>
        <w:t xml:space="preserve">Бағдарламаның </w:t>
      </w:r>
      <w:r w:rsidRPr="00B10ECF">
        <w:rPr>
          <w:sz w:val="28"/>
          <w:szCs w:val="28"/>
          <w:lang w:val="kk-KZ"/>
        </w:rPr>
        <w:t xml:space="preserve">3-тарауында </w:t>
      </w:r>
      <w:r w:rsidRPr="00B10ECF">
        <w:rPr>
          <w:sz w:val="28"/>
          <w:szCs w:val="28"/>
          <w:lang w:val="uk-UA"/>
        </w:rPr>
        <w:t xml:space="preserve">оқу бөлімдері жинақталған білім мен түсінік және дағдыларды қалыптастыру мақсаттарын көздейтін, өзара сабақтас бөлімшелерге бөлінген </w:t>
      </w:r>
      <w:r w:rsidRPr="00B10ECF">
        <w:rPr>
          <w:sz w:val="28"/>
          <w:szCs w:val="28"/>
          <w:lang w:val="kk-KZ"/>
        </w:rPr>
        <w:t>және</w:t>
      </w:r>
      <w:r w:rsidRPr="00B10ECF">
        <w:rPr>
          <w:sz w:val="28"/>
          <w:szCs w:val="28"/>
          <w:lang w:val="uk-UA"/>
        </w:rPr>
        <w:t xml:space="preserve"> оқу мақсаттары төрт сандық кодтық белгілермен белгіленген: Мысалы: 2.2.1.1 кодын талдасақ, «2»-сынып, «2.»-бөлімше, «1.1»- </w:t>
      </w:r>
      <w:r w:rsidRPr="00B10ECF">
        <w:rPr>
          <w:sz w:val="28"/>
          <w:szCs w:val="28"/>
          <w:lang w:val="uk-UA"/>
        </w:rPr>
        <w:lastRenderedPageBreak/>
        <w:t xml:space="preserve">оқу мақсатының реттік санын көрсетеді. </w:t>
      </w:r>
      <w:r w:rsidR="00451772" w:rsidRPr="00B10ECF">
        <w:rPr>
          <w:sz w:val="28"/>
          <w:szCs w:val="28"/>
          <w:lang w:val="uk-UA"/>
        </w:rPr>
        <w:t>О</w:t>
      </w:r>
      <w:r w:rsidRPr="00B10ECF">
        <w:rPr>
          <w:sz w:val="28"/>
          <w:szCs w:val="28"/>
          <w:lang w:val="uk-UA"/>
        </w:rPr>
        <w:t>қу бағдарламасын жүзеге асыру бойынша ұзақ мерзімді жоспары берілген. Оқу жоспары бойынша сабақтарды жоспарлауда, оқыту ү</w:t>
      </w:r>
      <w:r w:rsidR="00EB2C62" w:rsidRPr="00B10ECF">
        <w:rPr>
          <w:sz w:val="28"/>
          <w:szCs w:val="28"/>
          <w:lang w:val="uk-UA"/>
        </w:rPr>
        <w:t>дер</w:t>
      </w:r>
      <w:r w:rsidRPr="00B10ECF">
        <w:rPr>
          <w:sz w:val="28"/>
          <w:szCs w:val="28"/>
          <w:lang w:val="uk-UA"/>
        </w:rPr>
        <w:t>ісінде оқушылардың психологиялық және жас ерекшеліктеріне с</w:t>
      </w:r>
      <w:r w:rsidR="00451772" w:rsidRPr="00B10ECF">
        <w:rPr>
          <w:sz w:val="28"/>
          <w:szCs w:val="28"/>
          <w:lang w:val="uk-UA"/>
        </w:rPr>
        <w:t>ай оқытуда алуан түрлі әдіс-тәсілдер мен форматтарды, қысқа аудио-бейне ресурстарды, флэш-карталар мен көрнекілік құралдарын қолдана отырып, қолайлы тілдік орта жасау мақсат етіледі.О</w:t>
      </w:r>
      <w:r w:rsidRPr="00B10ECF">
        <w:rPr>
          <w:sz w:val="28"/>
          <w:szCs w:val="28"/>
          <w:lang w:val="uk-UA"/>
        </w:rPr>
        <w:t>қушының сабаққа белсенді қатысуын, таныс сөздерді, фразаларды және нұсқауларды ағылшын тілінде жиі қолдануын, өз сөздерін модельдеуін, тиісті интонация, екпін, ырғақ, ым-ишараларды пайдалана білуін, театрландырылған көрсетілімдерге қатысуын, іздестіру, өңдеу, ақпаратты ұсыну, алмасу сияқты АКТ-ға негізделген дағдыларды қолдануға үйренуін басты назарда ұстау көзделеді.</w:t>
      </w:r>
    </w:p>
    <w:p w14:paraId="221F6FC9" w14:textId="7BF39483" w:rsidR="005E03BB" w:rsidRPr="00B10ECF" w:rsidRDefault="00807946" w:rsidP="005745A9">
      <w:pPr>
        <w:pStyle w:val="a4"/>
        <w:ind w:firstLine="567"/>
        <w:rPr>
          <w:sz w:val="28"/>
          <w:szCs w:val="28"/>
          <w:lang w:val="uk-UA"/>
        </w:rPr>
      </w:pPr>
      <w:r w:rsidRPr="00B10ECF">
        <w:rPr>
          <w:sz w:val="28"/>
          <w:szCs w:val="28"/>
          <w:lang w:val="uk-UA"/>
        </w:rPr>
        <w:t>Б</w:t>
      </w:r>
      <w:r w:rsidR="005E03BB" w:rsidRPr="00B10ECF">
        <w:rPr>
          <w:sz w:val="28"/>
          <w:szCs w:val="28"/>
          <w:lang w:val="uk-UA"/>
        </w:rPr>
        <w:t>астауышта ағылшын тілі дағдыларының дамуы үш тілде ортақ тақырыптарды оқу арқылы, сол тақырыптарға негізделіп алынған сөздерді меңгеру арқылы іске асады. Ұзақ мерзімді жоспарда әр тоқсанға бөлінген сабақтың тақырыптар</w:t>
      </w:r>
      <w:r w:rsidR="005E03BB" w:rsidRPr="00B10ECF">
        <w:rPr>
          <w:sz w:val="28"/>
          <w:szCs w:val="28"/>
          <w:lang w:val="kk-KZ"/>
        </w:rPr>
        <w:t>ы</w:t>
      </w:r>
      <w:r w:rsidR="005E03BB" w:rsidRPr="00B10ECF">
        <w:rPr>
          <w:sz w:val="28"/>
          <w:szCs w:val="28"/>
          <w:lang w:val="uk-UA"/>
        </w:rPr>
        <w:t xml:space="preserve"> мен тақырыпшалар</w:t>
      </w:r>
      <w:r w:rsidR="005E03BB" w:rsidRPr="00B10ECF">
        <w:rPr>
          <w:sz w:val="28"/>
          <w:szCs w:val="28"/>
          <w:lang w:val="kk-KZ"/>
        </w:rPr>
        <w:t xml:space="preserve">ы </w:t>
      </w:r>
      <w:r w:rsidR="005E03BB" w:rsidRPr="00B10ECF">
        <w:rPr>
          <w:sz w:val="28"/>
          <w:szCs w:val="28"/>
          <w:lang w:val="uk-UA"/>
        </w:rPr>
        <w:t>(</w:t>
      </w:r>
      <w:r w:rsidR="005E03BB" w:rsidRPr="00B10ECF">
        <w:rPr>
          <w:sz w:val="28"/>
          <w:szCs w:val="28"/>
          <w:lang w:val="kk-KZ"/>
        </w:rPr>
        <w:t xml:space="preserve">қосымша </w:t>
      </w:r>
      <w:r w:rsidR="003947CB" w:rsidRPr="00B10ECF">
        <w:rPr>
          <w:sz w:val="28"/>
          <w:szCs w:val="28"/>
          <w:lang w:val="kk-KZ"/>
        </w:rPr>
        <w:t>Б</w:t>
      </w:r>
      <w:r w:rsidR="005E03BB" w:rsidRPr="00B10ECF">
        <w:rPr>
          <w:sz w:val="28"/>
          <w:szCs w:val="28"/>
          <w:lang w:val="kk-KZ"/>
        </w:rPr>
        <w:t>, кесте</w:t>
      </w:r>
      <w:r w:rsidRPr="00B10ECF">
        <w:rPr>
          <w:sz w:val="28"/>
          <w:szCs w:val="28"/>
          <w:lang w:val="kk-KZ"/>
        </w:rPr>
        <w:t xml:space="preserve"> </w:t>
      </w:r>
      <w:r w:rsidR="005E03BB" w:rsidRPr="00B10ECF">
        <w:rPr>
          <w:sz w:val="28"/>
          <w:szCs w:val="28"/>
          <w:lang w:val="kk-KZ"/>
        </w:rPr>
        <w:t>1, 2, 3, 4</w:t>
      </w:r>
      <w:r w:rsidR="005E03BB" w:rsidRPr="00B10ECF">
        <w:rPr>
          <w:sz w:val="28"/>
          <w:szCs w:val="28"/>
          <w:lang w:val="uk-UA"/>
        </w:rPr>
        <w:t>)</w:t>
      </w:r>
      <w:r w:rsidRPr="00B10ECF">
        <w:rPr>
          <w:sz w:val="28"/>
          <w:szCs w:val="28"/>
          <w:lang w:val="uk-UA"/>
        </w:rPr>
        <w:t xml:space="preserve"> </w:t>
      </w:r>
      <w:r w:rsidR="005E03BB" w:rsidRPr="00B10ECF">
        <w:rPr>
          <w:sz w:val="28"/>
          <w:szCs w:val="28"/>
          <w:lang w:val="kk-KZ"/>
        </w:rPr>
        <w:t>және</w:t>
      </w:r>
      <w:r w:rsidR="005E03BB" w:rsidRPr="00B10ECF">
        <w:rPr>
          <w:sz w:val="28"/>
          <w:szCs w:val="28"/>
          <w:lang w:val="uk-UA"/>
        </w:rPr>
        <w:t xml:space="preserve"> мақсаттар</w:t>
      </w:r>
      <w:r w:rsidR="005E03BB" w:rsidRPr="00B10ECF">
        <w:rPr>
          <w:sz w:val="28"/>
          <w:szCs w:val="28"/>
          <w:lang w:val="kk-KZ"/>
        </w:rPr>
        <w:t>ы</w:t>
      </w:r>
      <w:r w:rsidR="005E03BB" w:rsidRPr="00B10ECF">
        <w:rPr>
          <w:sz w:val="28"/>
          <w:szCs w:val="28"/>
          <w:lang w:val="uk-UA"/>
        </w:rPr>
        <w:t xml:space="preserve"> көрсетілген</w:t>
      </w:r>
      <w:r w:rsidRPr="00B10ECF">
        <w:rPr>
          <w:sz w:val="28"/>
          <w:szCs w:val="28"/>
          <w:lang w:val="uk-UA"/>
        </w:rPr>
        <w:t>.</w:t>
      </w:r>
      <w:r w:rsidR="005E03BB" w:rsidRPr="00B10ECF">
        <w:rPr>
          <w:sz w:val="28"/>
          <w:szCs w:val="28"/>
          <w:lang w:val="uk-UA"/>
        </w:rPr>
        <w:t xml:space="preserve"> Бүгінгі күнге дейін де ағылшын тілін оқыту мақсатында сан алуан оқулықтар мен оқу материалдары, көрнекі құралдар қолданылды. Көптеген ғалымдардың, оқулық авторларының еңбектері өз дәрежесінде бағаланып, оқушыларға ағылшын тілін үйренуіне жол ашты</w:t>
      </w:r>
      <w:r w:rsidR="00F70C4A" w:rsidRPr="00B10ECF">
        <w:rPr>
          <w:sz w:val="28"/>
          <w:szCs w:val="28"/>
        </w:rPr>
        <w:t> </w:t>
      </w:r>
      <w:r w:rsidR="005E03BB" w:rsidRPr="00B10ECF">
        <w:rPr>
          <w:sz w:val="28"/>
          <w:szCs w:val="28"/>
          <w:lang w:val="uk-UA"/>
        </w:rPr>
        <w:t xml:space="preserve">(кесте </w:t>
      </w:r>
      <w:r w:rsidR="007F0423" w:rsidRPr="00B10ECF">
        <w:rPr>
          <w:sz w:val="28"/>
          <w:szCs w:val="28"/>
          <w:lang w:val="uk-UA"/>
        </w:rPr>
        <w:t>1</w:t>
      </w:r>
      <w:r w:rsidR="00F105CB" w:rsidRPr="00B10ECF">
        <w:rPr>
          <w:sz w:val="28"/>
          <w:szCs w:val="28"/>
          <w:lang w:val="uk-UA"/>
        </w:rPr>
        <w:t>4</w:t>
      </w:r>
      <w:r w:rsidR="005E03BB" w:rsidRPr="00B10ECF">
        <w:rPr>
          <w:sz w:val="28"/>
          <w:szCs w:val="28"/>
          <w:lang w:val="uk-UA"/>
        </w:rPr>
        <w:t>).</w:t>
      </w:r>
    </w:p>
    <w:p w14:paraId="2B10250C" w14:textId="77777777" w:rsidR="005E03BB" w:rsidRPr="00B10ECF" w:rsidRDefault="005E03BB" w:rsidP="00921C15">
      <w:pPr>
        <w:ind w:firstLine="709"/>
        <w:rPr>
          <w:szCs w:val="28"/>
          <w:lang w:val="uk-UA"/>
        </w:rPr>
      </w:pPr>
    </w:p>
    <w:p w14:paraId="256A0B96" w14:textId="5EBE9698" w:rsidR="005E03BB" w:rsidRPr="00B10ECF" w:rsidRDefault="005E03BB" w:rsidP="00F70C4A">
      <w:pPr>
        <w:rPr>
          <w:szCs w:val="28"/>
          <w:lang w:val="en-US"/>
        </w:rPr>
      </w:pPr>
      <w:r w:rsidRPr="00B10ECF">
        <w:rPr>
          <w:szCs w:val="28"/>
          <w:lang w:val="uk-UA"/>
        </w:rPr>
        <w:t xml:space="preserve">Кесте </w:t>
      </w:r>
      <w:r w:rsidR="007F0423" w:rsidRPr="00B10ECF">
        <w:rPr>
          <w:szCs w:val="28"/>
          <w:lang w:val="uk-UA"/>
        </w:rPr>
        <w:t>1</w:t>
      </w:r>
      <w:r w:rsidR="00F105CB" w:rsidRPr="00B10ECF">
        <w:rPr>
          <w:szCs w:val="28"/>
          <w:lang w:val="en-US"/>
        </w:rPr>
        <w:t>4</w:t>
      </w:r>
      <w:r w:rsidRPr="00B10ECF">
        <w:rPr>
          <w:szCs w:val="28"/>
          <w:lang w:val="uk-UA"/>
        </w:rPr>
        <w:t xml:space="preserve"> – Ағылшын тілі оқулық авторлары</w:t>
      </w:r>
    </w:p>
    <w:p w14:paraId="43457440" w14:textId="77777777" w:rsidR="00F105CB" w:rsidRPr="00B10ECF" w:rsidRDefault="00F105CB" w:rsidP="00921C15">
      <w:pPr>
        <w:ind w:firstLine="709"/>
        <w:rPr>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8"/>
        <w:gridCol w:w="8490"/>
      </w:tblGrid>
      <w:tr w:rsidR="005745A9" w:rsidRPr="00B10ECF" w14:paraId="4B5C60B9" w14:textId="77777777" w:rsidTr="005745A9">
        <w:trPr>
          <w:jc w:val="center"/>
        </w:trPr>
        <w:tc>
          <w:tcPr>
            <w:tcW w:w="1139" w:type="dxa"/>
          </w:tcPr>
          <w:p w14:paraId="7733F82A" w14:textId="77777777" w:rsidR="005745A9" w:rsidRPr="00B10ECF" w:rsidRDefault="005745A9" w:rsidP="00827864">
            <w:pPr>
              <w:jc w:val="center"/>
              <w:rPr>
                <w:sz w:val="24"/>
              </w:rPr>
            </w:pPr>
            <w:r w:rsidRPr="00B10ECF">
              <w:rPr>
                <w:sz w:val="24"/>
              </w:rPr>
              <w:t>жыл</w:t>
            </w:r>
          </w:p>
        </w:tc>
        <w:tc>
          <w:tcPr>
            <w:tcW w:w="8501" w:type="dxa"/>
          </w:tcPr>
          <w:p w14:paraId="1FC45E24" w14:textId="77777777" w:rsidR="005745A9" w:rsidRPr="00B10ECF" w:rsidRDefault="005745A9" w:rsidP="00827864">
            <w:pPr>
              <w:jc w:val="center"/>
              <w:rPr>
                <w:sz w:val="24"/>
              </w:rPr>
            </w:pPr>
            <w:r w:rsidRPr="00B10ECF">
              <w:rPr>
                <w:sz w:val="24"/>
              </w:rPr>
              <w:t>Ағылшын тілі оқулық авторлары</w:t>
            </w:r>
          </w:p>
        </w:tc>
      </w:tr>
      <w:tr w:rsidR="005745A9" w:rsidRPr="00B10ECF" w14:paraId="7B0E22E3" w14:textId="77777777" w:rsidTr="005745A9">
        <w:trPr>
          <w:jc w:val="center"/>
        </w:trPr>
        <w:tc>
          <w:tcPr>
            <w:tcW w:w="1139" w:type="dxa"/>
          </w:tcPr>
          <w:p w14:paraId="7ACF1E81" w14:textId="77777777" w:rsidR="005745A9" w:rsidRPr="00B10ECF" w:rsidRDefault="005745A9" w:rsidP="00827864">
            <w:pPr>
              <w:jc w:val="center"/>
              <w:rPr>
                <w:sz w:val="24"/>
              </w:rPr>
            </w:pPr>
            <w:r w:rsidRPr="00B10ECF">
              <w:rPr>
                <w:sz w:val="24"/>
              </w:rPr>
              <w:t>1953</w:t>
            </w:r>
          </w:p>
        </w:tc>
        <w:tc>
          <w:tcPr>
            <w:tcW w:w="8501" w:type="dxa"/>
          </w:tcPr>
          <w:p w14:paraId="76D240D5" w14:textId="3FA3B1CC" w:rsidR="005745A9" w:rsidRPr="00B10ECF" w:rsidRDefault="005745A9" w:rsidP="00827864">
            <w:pPr>
              <w:rPr>
                <w:sz w:val="24"/>
              </w:rPr>
            </w:pPr>
            <w:r w:rsidRPr="00B10ECF">
              <w:rPr>
                <w:sz w:val="24"/>
              </w:rPr>
              <w:t>Ю.И. Годлинник, М.Д.</w:t>
            </w:r>
            <w:r w:rsidRPr="00B10ECF">
              <w:rPr>
                <w:sz w:val="24"/>
                <w:lang w:val="kk-KZ"/>
              </w:rPr>
              <w:t> </w:t>
            </w:r>
            <w:r w:rsidRPr="00B10ECF">
              <w:rPr>
                <w:sz w:val="24"/>
              </w:rPr>
              <w:t>Кузнец, И.А.</w:t>
            </w:r>
            <w:r w:rsidRPr="00B10ECF">
              <w:rPr>
                <w:sz w:val="24"/>
                <w:lang w:val="kk-KZ"/>
              </w:rPr>
              <w:t> </w:t>
            </w:r>
            <w:r w:rsidRPr="00B10ECF">
              <w:rPr>
                <w:sz w:val="24"/>
              </w:rPr>
              <w:t xml:space="preserve">Грузинская, </w:t>
            </w:r>
            <w:proofErr w:type="gramStart"/>
            <w:r w:rsidRPr="00B10ECF">
              <w:rPr>
                <w:sz w:val="24"/>
              </w:rPr>
              <w:t>Е:Б</w:t>
            </w:r>
            <w:proofErr w:type="gramEnd"/>
            <w:r w:rsidRPr="00B10ECF">
              <w:rPr>
                <w:sz w:val="24"/>
              </w:rPr>
              <w:t>: Черкасская</w:t>
            </w:r>
          </w:p>
        </w:tc>
      </w:tr>
      <w:tr w:rsidR="005745A9" w:rsidRPr="00B10ECF" w14:paraId="703FF9A1" w14:textId="77777777" w:rsidTr="005745A9">
        <w:trPr>
          <w:jc w:val="center"/>
        </w:trPr>
        <w:tc>
          <w:tcPr>
            <w:tcW w:w="1139" w:type="dxa"/>
          </w:tcPr>
          <w:p w14:paraId="5F67AA7D" w14:textId="77777777" w:rsidR="005745A9" w:rsidRPr="00B10ECF" w:rsidRDefault="005745A9" w:rsidP="00827864">
            <w:pPr>
              <w:jc w:val="center"/>
              <w:rPr>
                <w:sz w:val="24"/>
              </w:rPr>
            </w:pPr>
            <w:r w:rsidRPr="00B10ECF">
              <w:rPr>
                <w:sz w:val="24"/>
              </w:rPr>
              <w:t>1957</w:t>
            </w:r>
          </w:p>
        </w:tc>
        <w:tc>
          <w:tcPr>
            <w:tcW w:w="8501" w:type="dxa"/>
          </w:tcPr>
          <w:p w14:paraId="27046FC1" w14:textId="77777777" w:rsidR="005745A9" w:rsidRPr="00B10ECF" w:rsidRDefault="005745A9" w:rsidP="00827864">
            <w:pPr>
              <w:rPr>
                <w:sz w:val="24"/>
              </w:rPr>
            </w:pPr>
            <w:r w:rsidRPr="00B10ECF">
              <w:rPr>
                <w:sz w:val="24"/>
              </w:rPr>
              <w:t>К.Н.Качалова, Е.Е. Израилевич</w:t>
            </w:r>
          </w:p>
        </w:tc>
      </w:tr>
      <w:tr w:rsidR="005745A9" w:rsidRPr="00B10ECF" w14:paraId="349331A9" w14:textId="77777777" w:rsidTr="005745A9">
        <w:trPr>
          <w:jc w:val="center"/>
        </w:trPr>
        <w:tc>
          <w:tcPr>
            <w:tcW w:w="1139" w:type="dxa"/>
          </w:tcPr>
          <w:p w14:paraId="1DA76228" w14:textId="77777777" w:rsidR="005745A9" w:rsidRPr="00B10ECF" w:rsidRDefault="005745A9" w:rsidP="00827864">
            <w:pPr>
              <w:jc w:val="center"/>
              <w:rPr>
                <w:sz w:val="24"/>
              </w:rPr>
            </w:pPr>
            <w:r w:rsidRPr="00B10ECF">
              <w:rPr>
                <w:sz w:val="24"/>
              </w:rPr>
              <w:t>1961</w:t>
            </w:r>
          </w:p>
        </w:tc>
        <w:tc>
          <w:tcPr>
            <w:tcW w:w="8501" w:type="dxa"/>
          </w:tcPr>
          <w:p w14:paraId="396D639C" w14:textId="77777777" w:rsidR="005745A9" w:rsidRPr="00B10ECF" w:rsidRDefault="005745A9" w:rsidP="00827864">
            <w:pPr>
              <w:rPr>
                <w:sz w:val="24"/>
              </w:rPr>
            </w:pPr>
            <w:r w:rsidRPr="00B10ECF">
              <w:rPr>
                <w:sz w:val="24"/>
              </w:rPr>
              <w:t>В.И. Скультэ</w:t>
            </w:r>
          </w:p>
        </w:tc>
      </w:tr>
      <w:tr w:rsidR="005745A9" w:rsidRPr="00B10ECF" w14:paraId="0C8D1E63" w14:textId="77777777" w:rsidTr="005745A9">
        <w:trPr>
          <w:jc w:val="center"/>
        </w:trPr>
        <w:tc>
          <w:tcPr>
            <w:tcW w:w="1139" w:type="dxa"/>
          </w:tcPr>
          <w:p w14:paraId="253DF783" w14:textId="77777777" w:rsidR="005745A9" w:rsidRPr="00B10ECF" w:rsidRDefault="005745A9" w:rsidP="00827864">
            <w:pPr>
              <w:jc w:val="center"/>
              <w:rPr>
                <w:sz w:val="24"/>
              </w:rPr>
            </w:pPr>
            <w:r w:rsidRPr="00B10ECF">
              <w:rPr>
                <w:sz w:val="24"/>
              </w:rPr>
              <w:t>1962</w:t>
            </w:r>
          </w:p>
        </w:tc>
        <w:tc>
          <w:tcPr>
            <w:tcW w:w="8501" w:type="dxa"/>
          </w:tcPr>
          <w:p w14:paraId="554D2B90" w14:textId="05E8B3A2" w:rsidR="005745A9" w:rsidRPr="00B10ECF" w:rsidRDefault="005745A9" w:rsidP="00827864">
            <w:pPr>
              <w:rPr>
                <w:sz w:val="24"/>
              </w:rPr>
            </w:pPr>
            <w:r w:rsidRPr="00B10ECF">
              <w:rPr>
                <w:sz w:val="24"/>
              </w:rPr>
              <w:t>И.А.</w:t>
            </w:r>
            <w:r w:rsidRPr="00B10ECF">
              <w:rPr>
                <w:sz w:val="24"/>
                <w:lang w:val="kk-KZ"/>
              </w:rPr>
              <w:t> </w:t>
            </w:r>
            <w:r w:rsidRPr="00B10ECF">
              <w:rPr>
                <w:sz w:val="24"/>
              </w:rPr>
              <w:t>Нелидова, Л.Р. Тодд</w:t>
            </w:r>
          </w:p>
        </w:tc>
      </w:tr>
      <w:tr w:rsidR="005745A9" w:rsidRPr="00B10ECF" w14:paraId="74A83B67" w14:textId="77777777" w:rsidTr="005745A9">
        <w:trPr>
          <w:jc w:val="center"/>
        </w:trPr>
        <w:tc>
          <w:tcPr>
            <w:tcW w:w="1139" w:type="dxa"/>
          </w:tcPr>
          <w:p w14:paraId="79A5CE58" w14:textId="77777777" w:rsidR="005745A9" w:rsidRPr="00B10ECF" w:rsidRDefault="005745A9" w:rsidP="00827864">
            <w:pPr>
              <w:jc w:val="center"/>
              <w:rPr>
                <w:sz w:val="24"/>
              </w:rPr>
            </w:pPr>
            <w:r w:rsidRPr="00B10ECF">
              <w:rPr>
                <w:sz w:val="24"/>
              </w:rPr>
              <w:t>1963</w:t>
            </w:r>
          </w:p>
        </w:tc>
        <w:tc>
          <w:tcPr>
            <w:tcW w:w="8501" w:type="dxa"/>
          </w:tcPr>
          <w:p w14:paraId="68EA03FF" w14:textId="77777777" w:rsidR="005745A9" w:rsidRPr="00B10ECF" w:rsidRDefault="005745A9" w:rsidP="00827864">
            <w:pPr>
              <w:rPr>
                <w:sz w:val="24"/>
              </w:rPr>
            </w:pPr>
            <w:r w:rsidRPr="00B10ECF">
              <w:rPr>
                <w:sz w:val="24"/>
              </w:rPr>
              <w:t>В.И. Зарубин</w:t>
            </w:r>
          </w:p>
        </w:tc>
      </w:tr>
      <w:tr w:rsidR="005745A9" w:rsidRPr="00B10ECF" w14:paraId="04E14767" w14:textId="77777777" w:rsidTr="005745A9">
        <w:trPr>
          <w:jc w:val="center"/>
        </w:trPr>
        <w:tc>
          <w:tcPr>
            <w:tcW w:w="1139" w:type="dxa"/>
          </w:tcPr>
          <w:p w14:paraId="7E30A493" w14:textId="77777777" w:rsidR="005745A9" w:rsidRPr="00B10ECF" w:rsidRDefault="005745A9" w:rsidP="00827864">
            <w:pPr>
              <w:jc w:val="center"/>
              <w:rPr>
                <w:sz w:val="24"/>
              </w:rPr>
            </w:pPr>
            <w:r w:rsidRPr="00B10ECF">
              <w:rPr>
                <w:sz w:val="24"/>
              </w:rPr>
              <w:t>1966</w:t>
            </w:r>
          </w:p>
        </w:tc>
        <w:tc>
          <w:tcPr>
            <w:tcW w:w="8501" w:type="dxa"/>
          </w:tcPr>
          <w:p w14:paraId="2B26A6FF" w14:textId="77777777" w:rsidR="005745A9" w:rsidRPr="00B10ECF" w:rsidRDefault="005745A9" w:rsidP="00827864">
            <w:pPr>
              <w:rPr>
                <w:sz w:val="24"/>
              </w:rPr>
            </w:pPr>
            <w:r w:rsidRPr="00B10ECF">
              <w:rPr>
                <w:sz w:val="24"/>
              </w:rPr>
              <w:t>З.М. Цветкова, Ц.Г. Шпигель</w:t>
            </w:r>
          </w:p>
        </w:tc>
      </w:tr>
      <w:tr w:rsidR="005745A9" w:rsidRPr="00B10ECF" w14:paraId="4C1268A6" w14:textId="77777777" w:rsidTr="005745A9">
        <w:trPr>
          <w:jc w:val="center"/>
        </w:trPr>
        <w:tc>
          <w:tcPr>
            <w:tcW w:w="1139" w:type="dxa"/>
          </w:tcPr>
          <w:p w14:paraId="3FD66657" w14:textId="77777777" w:rsidR="005745A9" w:rsidRPr="00B10ECF" w:rsidRDefault="005745A9" w:rsidP="00827864">
            <w:pPr>
              <w:jc w:val="center"/>
              <w:rPr>
                <w:sz w:val="24"/>
              </w:rPr>
            </w:pPr>
            <w:r w:rsidRPr="00B10ECF">
              <w:rPr>
                <w:sz w:val="24"/>
              </w:rPr>
              <w:t>1968</w:t>
            </w:r>
          </w:p>
        </w:tc>
        <w:tc>
          <w:tcPr>
            <w:tcW w:w="8501" w:type="dxa"/>
          </w:tcPr>
          <w:p w14:paraId="1F20E589" w14:textId="77777777" w:rsidR="005745A9" w:rsidRPr="00B10ECF" w:rsidRDefault="005745A9" w:rsidP="00827864">
            <w:pPr>
              <w:rPr>
                <w:sz w:val="24"/>
              </w:rPr>
            </w:pPr>
            <w:r w:rsidRPr="00B10ECF">
              <w:rPr>
                <w:sz w:val="24"/>
              </w:rPr>
              <w:t>Г.Т. Костенко, Р.П.Павлович</w:t>
            </w:r>
          </w:p>
        </w:tc>
      </w:tr>
      <w:tr w:rsidR="005745A9" w:rsidRPr="00B10ECF" w14:paraId="7626855D" w14:textId="77777777" w:rsidTr="005745A9">
        <w:trPr>
          <w:jc w:val="center"/>
        </w:trPr>
        <w:tc>
          <w:tcPr>
            <w:tcW w:w="1139" w:type="dxa"/>
          </w:tcPr>
          <w:p w14:paraId="7B033295" w14:textId="77777777" w:rsidR="005745A9" w:rsidRPr="00B10ECF" w:rsidRDefault="005745A9" w:rsidP="00827864">
            <w:pPr>
              <w:jc w:val="center"/>
              <w:rPr>
                <w:sz w:val="24"/>
              </w:rPr>
            </w:pPr>
            <w:r w:rsidRPr="00B10ECF">
              <w:rPr>
                <w:sz w:val="24"/>
              </w:rPr>
              <w:t>1969</w:t>
            </w:r>
          </w:p>
        </w:tc>
        <w:tc>
          <w:tcPr>
            <w:tcW w:w="8501" w:type="dxa"/>
          </w:tcPr>
          <w:p w14:paraId="44B8872C" w14:textId="77777777" w:rsidR="005745A9" w:rsidRPr="00B10ECF" w:rsidRDefault="005745A9" w:rsidP="00827864">
            <w:pPr>
              <w:rPr>
                <w:sz w:val="24"/>
              </w:rPr>
            </w:pPr>
            <w:r w:rsidRPr="00B10ECF">
              <w:rPr>
                <w:sz w:val="24"/>
              </w:rPr>
              <w:t>Н.А. Егунова, Е.Г. Прохорова, М.Я. Рывкина,</w:t>
            </w:r>
          </w:p>
        </w:tc>
      </w:tr>
      <w:tr w:rsidR="005745A9" w:rsidRPr="00B10ECF" w14:paraId="51790406" w14:textId="77777777" w:rsidTr="005745A9">
        <w:trPr>
          <w:jc w:val="center"/>
        </w:trPr>
        <w:tc>
          <w:tcPr>
            <w:tcW w:w="1139" w:type="dxa"/>
          </w:tcPr>
          <w:p w14:paraId="5FFC7D13" w14:textId="77777777" w:rsidR="005745A9" w:rsidRPr="00B10ECF" w:rsidRDefault="005745A9" w:rsidP="00827864">
            <w:pPr>
              <w:jc w:val="center"/>
              <w:rPr>
                <w:sz w:val="24"/>
              </w:rPr>
            </w:pPr>
            <w:r w:rsidRPr="00B10ECF">
              <w:rPr>
                <w:sz w:val="24"/>
              </w:rPr>
              <w:t>1970</w:t>
            </w:r>
          </w:p>
        </w:tc>
        <w:tc>
          <w:tcPr>
            <w:tcW w:w="8501" w:type="dxa"/>
          </w:tcPr>
          <w:p w14:paraId="74573AD5" w14:textId="77777777" w:rsidR="005745A9" w:rsidRPr="00B10ECF" w:rsidRDefault="005745A9" w:rsidP="00827864">
            <w:pPr>
              <w:rPr>
                <w:sz w:val="24"/>
              </w:rPr>
            </w:pPr>
            <w:r w:rsidRPr="00B10ECF">
              <w:rPr>
                <w:sz w:val="24"/>
              </w:rPr>
              <w:t>Н.А. Бонк, Г.А. Котий, Н.А. Лукьянова,</w:t>
            </w:r>
          </w:p>
        </w:tc>
      </w:tr>
      <w:tr w:rsidR="005745A9" w:rsidRPr="00B10ECF" w14:paraId="0496F248" w14:textId="77777777" w:rsidTr="005745A9">
        <w:trPr>
          <w:jc w:val="center"/>
        </w:trPr>
        <w:tc>
          <w:tcPr>
            <w:tcW w:w="1139" w:type="dxa"/>
          </w:tcPr>
          <w:p w14:paraId="47E01A54" w14:textId="77777777" w:rsidR="005745A9" w:rsidRPr="00B10ECF" w:rsidRDefault="005745A9" w:rsidP="00827864">
            <w:pPr>
              <w:jc w:val="center"/>
              <w:rPr>
                <w:sz w:val="24"/>
              </w:rPr>
            </w:pPr>
            <w:r w:rsidRPr="00B10ECF">
              <w:rPr>
                <w:sz w:val="24"/>
              </w:rPr>
              <w:t>1973</w:t>
            </w:r>
          </w:p>
        </w:tc>
        <w:tc>
          <w:tcPr>
            <w:tcW w:w="8501" w:type="dxa"/>
          </w:tcPr>
          <w:p w14:paraId="7B5EF2D6" w14:textId="77777777" w:rsidR="005745A9" w:rsidRPr="00B10ECF" w:rsidRDefault="005745A9" w:rsidP="00827864">
            <w:pPr>
              <w:rPr>
                <w:sz w:val="24"/>
              </w:rPr>
            </w:pPr>
            <w:r w:rsidRPr="00B10ECF">
              <w:rPr>
                <w:sz w:val="24"/>
              </w:rPr>
              <w:t>Г.М Уайзер, С.К. Фоломкина, Э.И. Каар</w:t>
            </w:r>
          </w:p>
        </w:tc>
      </w:tr>
      <w:tr w:rsidR="005745A9" w:rsidRPr="00B10ECF" w14:paraId="6F29D6AA" w14:textId="77777777" w:rsidTr="00451DDB">
        <w:trPr>
          <w:jc w:val="center"/>
        </w:trPr>
        <w:tc>
          <w:tcPr>
            <w:tcW w:w="1139" w:type="dxa"/>
            <w:tcBorders>
              <w:bottom w:val="single" w:sz="4" w:space="0" w:color="auto"/>
            </w:tcBorders>
          </w:tcPr>
          <w:p w14:paraId="0A74ABFD" w14:textId="77777777" w:rsidR="005745A9" w:rsidRPr="00B10ECF" w:rsidRDefault="005745A9" w:rsidP="00827864">
            <w:pPr>
              <w:jc w:val="center"/>
              <w:rPr>
                <w:sz w:val="24"/>
              </w:rPr>
            </w:pPr>
            <w:r w:rsidRPr="00B10ECF">
              <w:rPr>
                <w:sz w:val="24"/>
              </w:rPr>
              <w:t>1980</w:t>
            </w:r>
          </w:p>
        </w:tc>
        <w:tc>
          <w:tcPr>
            <w:tcW w:w="8501" w:type="dxa"/>
            <w:tcBorders>
              <w:bottom w:val="single" w:sz="4" w:space="0" w:color="auto"/>
            </w:tcBorders>
          </w:tcPr>
          <w:p w14:paraId="38F6CD2C" w14:textId="77777777" w:rsidR="005745A9" w:rsidRPr="00B10ECF" w:rsidRDefault="005745A9" w:rsidP="00827864">
            <w:pPr>
              <w:rPr>
                <w:sz w:val="24"/>
              </w:rPr>
            </w:pPr>
            <w:r w:rsidRPr="00B10ECF">
              <w:rPr>
                <w:sz w:val="24"/>
              </w:rPr>
              <w:t>И.Н.</w:t>
            </w:r>
            <w:r w:rsidRPr="00B10ECF">
              <w:rPr>
                <w:b/>
                <w:sz w:val="24"/>
              </w:rPr>
              <w:t> </w:t>
            </w:r>
            <w:r w:rsidRPr="00B10ECF">
              <w:rPr>
                <w:sz w:val="24"/>
              </w:rPr>
              <w:t xml:space="preserve">Верещагина, Т.А. Прыткина, </w:t>
            </w:r>
            <w:proofErr w:type="gramStart"/>
            <w:r w:rsidRPr="00B10ECF">
              <w:rPr>
                <w:sz w:val="24"/>
                <w:lang w:eastAsia="en-US"/>
              </w:rPr>
              <w:t>К.А</w:t>
            </w:r>
            <w:proofErr w:type="gramEnd"/>
            <w:r w:rsidRPr="00B10ECF">
              <w:rPr>
                <w:sz w:val="24"/>
                <w:lang w:eastAsia="en-US"/>
              </w:rPr>
              <w:t xml:space="preserve"> </w:t>
            </w:r>
            <w:proofErr w:type="gramStart"/>
            <w:r w:rsidRPr="00B10ECF">
              <w:rPr>
                <w:sz w:val="24"/>
                <w:lang w:eastAsia="en-US"/>
              </w:rPr>
              <w:t>Бондаренко ,</w:t>
            </w:r>
            <w:proofErr w:type="gramEnd"/>
            <w:r w:rsidRPr="00B10ECF">
              <w:rPr>
                <w:sz w:val="24"/>
                <w:lang w:eastAsia="en-US"/>
              </w:rPr>
              <w:t xml:space="preserve"> О.В.Афанасьева.</w:t>
            </w:r>
          </w:p>
        </w:tc>
      </w:tr>
      <w:tr w:rsidR="005745A9" w:rsidRPr="00B10ECF" w14:paraId="422C0598" w14:textId="77777777" w:rsidTr="00451DDB">
        <w:trPr>
          <w:jc w:val="center"/>
        </w:trPr>
        <w:tc>
          <w:tcPr>
            <w:tcW w:w="1139" w:type="dxa"/>
            <w:tcBorders>
              <w:bottom w:val="single" w:sz="4" w:space="0" w:color="auto"/>
            </w:tcBorders>
          </w:tcPr>
          <w:p w14:paraId="028B6F08" w14:textId="77777777" w:rsidR="005745A9" w:rsidRPr="00B10ECF" w:rsidRDefault="005745A9" w:rsidP="00827864">
            <w:pPr>
              <w:jc w:val="center"/>
              <w:rPr>
                <w:sz w:val="24"/>
              </w:rPr>
            </w:pPr>
            <w:r w:rsidRPr="00B10ECF">
              <w:rPr>
                <w:sz w:val="24"/>
              </w:rPr>
              <w:t>1988</w:t>
            </w:r>
          </w:p>
        </w:tc>
        <w:tc>
          <w:tcPr>
            <w:tcW w:w="8501" w:type="dxa"/>
            <w:tcBorders>
              <w:bottom w:val="single" w:sz="4" w:space="0" w:color="auto"/>
            </w:tcBorders>
          </w:tcPr>
          <w:p w14:paraId="3A2F430C" w14:textId="77777777" w:rsidR="005745A9" w:rsidRPr="00B10ECF" w:rsidRDefault="005745A9" w:rsidP="00827864">
            <w:pPr>
              <w:rPr>
                <w:sz w:val="24"/>
              </w:rPr>
            </w:pPr>
            <w:r w:rsidRPr="00B10ECF">
              <w:rPr>
                <w:sz w:val="24"/>
              </w:rPr>
              <w:t xml:space="preserve">А.П. Старков, Р.Р. Диксон, М.Д. Рыбаков </w:t>
            </w:r>
          </w:p>
        </w:tc>
      </w:tr>
    </w:tbl>
    <w:p w14:paraId="625230A8" w14:textId="77777777" w:rsidR="00807946" w:rsidRPr="00B10ECF" w:rsidRDefault="00807946" w:rsidP="00741AD2">
      <w:pPr>
        <w:ind w:firstLine="709"/>
        <w:rPr>
          <w:i/>
          <w:szCs w:val="28"/>
          <w:lang w:val="kk-KZ"/>
        </w:rPr>
      </w:pPr>
    </w:p>
    <w:p w14:paraId="43B618BD" w14:textId="66C9AF2D" w:rsidR="005E03BB" w:rsidRPr="00B10ECF" w:rsidRDefault="005E03BB" w:rsidP="005745A9">
      <w:pPr>
        <w:ind w:firstLine="567"/>
        <w:rPr>
          <w:szCs w:val="28"/>
          <w:lang w:val="kk-KZ"/>
        </w:rPr>
      </w:pPr>
      <w:r w:rsidRPr="00B10ECF">
        <w:rPr>
          <w:i/>
          <w:szCs w:val="28"/>
          <w:lang w:val="kk-KZ"/>
        </w:rPr>
        <w:t>Балаларға арналған ағылшын тілі</w:t>
      </w:r>
      <w:r w:rsidRPr="00B10ECF">
        <w:rPr>
          <w:szCs w:val="28"/>
          <w:lang w:val="kk-KZ"/>
        </w:rPr>
        <w:t xml:space="preserve">, авторы </w:t>
      </w:r>
      <w:r w:rsidR="00807946" w:rsidRPr="00B10ECF">
        <w:rPr>
          <w:szCs w:val="28"/>
          <w:lang w:val="kk-KZ"/>
        </w:rPr>
        <w:t>В.И </w:t>
      </w:r>
      <w:r w:rsidRPr="00B10ECF">
        <w:rPr>
          <w:szCs w:val="28"/>
          <w:lang w:val="kk-KZ"/>
        </w:rPr>
        <w:t>Скульте</w:t>
      </w:r>
      <w:r w:rsidR="00807946" w:rsidRPr="00B10ECF">
        <w:rPr>
          <w:szCs w:val="28"/>
          <w:lang w:val="kk-KZ"/>
        </w:rPr>
        <w:t xml:space="preserve">, </w:t>
      </w:r>
      <w:r w:rsidRPr="00B10ECF">
        <w:rPr>
          <w:szCs w:val="28"/>
          <w:lang w:val="kk-KZ"/>
        </w:rPr>
        <w:t xml:space="preserve">3-кітаптан тұрады, 6-12 жасқа арналған, Москва, Учпедгиз, 1961 жылы басылған. </w:t>
      </w:r>
      <w:r w:rsidR="00807946" w:rsidRPr="00B10ECF">
        <w:rPr>
          <w:szCs w:val="28"/>
          <w:lang w:val="kk-KZ"/>
        </w:rPr>
        <w:t>В.И. </w:t>
      </w:r>
      <w:r w:rsidRPr="00B10ECF">
        <w:rPr>
          <w:szCs w:val="28"/>
          <w:lang w:val="kk-KZ"/>
        </w:rPr>
        <w:t xml:space="preserve">Скульте тілді өз бетінше де, мұғалімнің көмегімен де үйренуге болатын материалдар жинағын әзірледі. Барлық материал қызықты, оқулықтарда ағылшын жазушыларының әдеби мәтіндерін пайдаланады. Ұсынылып отырған оқу құралы </w:t>
      </w:r>
      <w:r w:rsidR="00A31693" w:rsidRPr="00B10ECF">
        <w:rPr>
          <w:szCs w:val="28"/>
          <w:lang w:val="kk-KZ"/>
        </w:rPr>
        <w:t xml:space="preserve">– </w:t>
      </w:r>
      <w:r w:rsidRPr="00B10ECF">
        <w:rPr>
          <w:szCs w:val="28"/>
          <w:lang w:val="kk-KZ"/>
        </w:rPr>
        <w:t>ағылшын тілін білмейтін, бірақ түсініктері бар, балаларын осы тілде оқытқысы келетін ата-аналарға</w:t>
      </w:r>
      <w:r w:rsidR="00A31693" w:rsidRPr="00B10ECF">
        <w:rPr>
          <w:szCs w:val="28"/>
          <w:lang w:val="kk-KZ"/>
        </w:rPr>
        <w:t xml:space="preserve"> </w:t>
      </w:r>
      <w:r w:rsidRPr="00B10ECF">
        <w:rPr>
          <w:szCs w:val="28"/>
          <w:lang w:val="kk-KZ"/>
        </w:rPr>
        <w:t>бағытталған</w:t>
      </w:r>
      <w:r w:rsidR="00A31693" w:rsidRPr="00B10ECF">
        <w:rPr>
          <w:szCs w:val="28"/>
          <w:lang w:val="kk-KZ"/>
        </w:rPr>
        <w:t xml:space="preserve"> </w:t>
      </w:r>
      <w:r w:rsidRPr="00B10ECF">
        <w:rPr>
          <w:szCs w:val="28"/>
          <w:lang w:val="kk-KZ"/>
        </w:rPr>
        <w:t>нұсқаулық.</w:t>
      </w:r>
      <w:r w:rsidR="00741AD2" w:rsidRPr="00B10ECF">
        <w:rPr>
          <w:szCs w:val="28"/>
          <w:lang w:val="kk-KZ"/>
        </w:rPr>
        <w:t xml:space="preserve"> </w:t>
      </w:r>
      <w:r w:rsidRPr="00B10ECF">
        <w:rPr>
          <w:szCs w:val="28"/>
          <w:lang w:val="kk-KZ"/>
        </w:rPr>
        <w:t xml:space="preserve">Бұл оқулық </w:t>
      </w:r>
      <w:r w:rsidR="001E4A53" w:rsidRPr="00B10ECF">
        <w:rPr>
          <w:szCs w:val="28"/>
          <w:lang w:val="kk-KZ"/>
        </w:rPr>
        <w:t>–</w:t>
      </w:r>
      <w:r w:rsidRPr="00B10ECF">
        <w:rPr>
          <w:szCs w:val="28"/>
          <w:lang w:val="kk-KZ"/>
        </w:rPr>
        <w:t xml:space="preserve"> қайталау арқылы үйренуге болатын үлгiлер жиынтығы. Тілді меңгеру үшін оқушы аудиожазбадан мәтіндер мен диалогтарды тыңдап, содан кейін стандартты сөйлемдерді қайталайды. Осылай әйгілі лингафондық зертханаларда тілдерде үйрену үшін сөз </w:t>
      </w:r>
      <w:r w:rsidRPr="00B10ECF">
        <w:rPr>
          <w:szCs w:val="28"/>
          <w:lang w:val="kk-KZ"/>
        </w:rPr>
        <w:lastRenderedPageBreak/>
        <w:t xml:space="preserve">тіркестерінің стандартты үлгілері қолданылды. Грамматика тілдің өзегі ретінде саналып, ал оны меңгеруде аудармаға баса мән берілді. Сөздерді, мәтіндерді аудару, жақшаларды ашуға арналған жаттығуларды орындау көп қолданылды. </w:t>
      </w:r>
      <w:r w:rsidR="00741AD2" w:rsidRPr="00B10ECF">
        <w:rPr>
          <w:szCs w:val="28"/>
          <w:lang w:val="kk-KZ"/>
        </w:rPr>
        <w:t>Г</w:t>
      </w:r>
      <w:r w:rsidRPr="00B10ECF">
        <w:rPr>
          <w:szCs w:val="28"/>
          <w:lang w:val="kk-KZ"/>
        </w:rPr>
        <w:t>рамматикалық-аудармалық әдіс шет тіліндегі ғылыми құжаттарды оқу үшін, аудару үшін ғана пайдалы болды. Шетелдіктермен сөйлесу үшін тілді үйренуге басқадай бағытта жазылған оқулықтар қажет болды. 20 ғасырдың аяғында коммуникативтік оқытудың тиімді технологиясы пайда болғанына қарамастан, оқу орындарында, мектептерде грамматикалық-аударма әдісі әдеттен тыс қолданыла берді.</w:t>
      </w:r>
    </w:p>
    <w:p w14:paraId="3BDFF1FD" w14:textId="44464E98" w:rsidR="005E03BB" w:rsidRPr="00B10ECF" w:rsidRDefault="005E03BB" w:rsidP="005745A9">
      <w:pPr>
        <w:pStyle w:val="a4"/>
        <w:ind w:firstLine="567"/>
        <w:rPr>
          <w:sz w:val="28"/>
          <w:szCs w:val="28"/>
          <w:lang w:val="kk-KZ"/>
        </w:rPr>
      </w:pPr>
      <w:r w:rsidRPr="00B10ECF">
        <w:rPr>
          <w:i/>
          <w:sz w:val="28"/>
          <w:szCs w:val="28"/>
          <w:lang w:val="kk-KZ"/>
        </w:rPr>
        <w:t>Ағылшын тілі,</w:t>
      </w:r>
      <w:r w:rsidRPr="00B10ECF">
        <w:rPr>
          <w:sz w:val="28"/>
          <w:szCs w:val="28"/>
          <w:lang w:val="kk-KZ"/>
        </w:rPr>
        <w:t xml:space="preserve"> 5-сынып оқулығы авторлары: </w:t>
      </w:r>
      <w:r w:rsidR="00807946" w:rsidRPr="00B10ECF">
        <w:rPr>
          <w:sz w:val="28"/>
          <w:szCs w:val="28"/>
          <w:lang w:val="kk-KZ"/>
        </w:rPr>
        <w:t>А.П. </w:t>
      </w:r>
      <w:r w:rsidRPr="00B10ECF">
        <w:rPr>
          <w:sz w:val="28"/>
          <w:szCs w:val="28"/>
          <w:lang w:val="kk-KZ"/>
        </w:rPr>
        <w:t xml:space="preserve">Старков, </w:t>
      </w:r>
      <w:r w:rsidR="00807946" w:rsidRPr="00B10ECF">
        <w:rPr>
          <w:sz w:val="28"/>
          <w:szCs w:val="28"/>
          <w:lang w:val="kk-KZ"/>
        </w:rPr>
        <w:t>Р.Р. </w:t>
      </w:r>
      <w:r w:rsidRPr="00B10ECF">
        <w:rPr>
          <w:sz w:val="28"/>
          <w:szCs w:val="28"/>
          <w:lang w:val="kk-KZ"/>
        </w:rPr>
        <w:t>Диксон,</w:t>
      </w:r>
      <w:r w:rsidR="00807946" w:rsidRPr="00B10ECF">
        <w:rPr>
          <w:sz w:val="28"/>
          <w:szCs w:val="28"/>
          <w:lang w:val="kk-KZ"/>
        </w:rPr>
        <w:t>М.Д. </w:t>
      </w:r>
      <w:r w:rsidRPr="00B10ECF">
        <w:rPr>
          <w:sz w:val="28"/>
          <w:szCs w:val="28"/>
          <w:lang w:val="kk-KZ"/>
        </w:rPr>
        <w:t xml:space="preserve">Рыбаков, </w:t>
      </w:r>
      <w:r w:rsidR="00807946" w:rsidRPr="00B10ECF">
        <w:rPr>
          <w:sz w:val="28"/>
          <w:szCs w:val="28"/>
          <w:lang w:val="kk-KZ"/>
        </w:rPr>
        <w:t>б</w:t>
      </w:r>
      <w:r w:rsidRPr="00B10ECF">
        <w:rPr>
          <w:sz w:val="28"/>
          <w:szCs w:val="28"/>
          <w:lang w:val="kk-KZ"/>
        </w:rPr>
        <w:t>аспа үйі: Москва: Просвещение, 1988 жылы жарық көрді. Ағылшын тілін оқыту саласындағы атақты сарапшылар жасаған классикалық оқулық. Кітапқа ағылшын тіліндегі әңгімелер мен жаттығулар жинағы енген. Әдістемелік құрал ағылшын тілінің сөздік қорын және грамматикасын меңгеруге көмектесетін қысқаша сөздік, грамматикалық нұсқаулық, сұрақтар, тапсырмалар және басқа да әдістемелік элементтерден тұрады.</w:t>
      </w:r>
    </w:p>
    <w:p w14:paraId="2953E9B2" w14:textId="24510F10" w:rsidR="005E03BB" w:rsidRPr="00B10ECF" w:rsidRDefault="005E03BB" w:rsidP="005745A9">
      <w:pPr>
        <w:pStyle w:val="a4"/>
        <w:ind w:firstLine="567"/>
        <w:rPr>
          <w:sz w:val="28"/>
          <w:szCs w:val="28"/>
          <w:lang w:val="kk-KZ"/>
        </w:rPr>
      </w:pPr>
      <w:r w:rsidRPr="00B10ECF">
        <w:rPr>
          <w:i/>
          <w:sz w:val="28"/>
          <w:szCs w:val="28"/>
          <w:lang w:val="kk-KZ"/>
        </w:rPr>
        <w:t>Ағылшын тілі</w:t>
      </w:r>
      <w:r w:rsidRPr="00B10ECF">
        <w:rPr>
          <w:sz w:val="28"/>
          <w:szCs w:val="28"/>
          <w:lang w:val="kk-KZ"/>
        </w:rPr>
        <w:t xml:space="preserve">, авторлары Верещагина И.Н., Притыкина Т.А., Бондаренко К.А., Афанасьева О.В. </w:t>
      </w:r>
      <w:r w:rsidR="00A31693" w:rsidRPr="00B10ECF">
        <w:rPr>
          <w:sz w:val="28"/>
          <w:szCs w:val="28"/>
          <w:lang w:val="kk-KZ"/>
        </w:rPr>
        <w:t>1998 жылы «Просвещение» баспасынан шықты</w:t>
      </w:r>
      <w:r w:rsidR="00F105CB" w:rsidRPr="00B10ECF">
        <w:rPr>
          <w:sz w:val="28"/>
          <w:szCs w:val="28"/>
          <w:lang w:val="kk-KZ"/>
        </w:rPr>
        <w:t xml:space="preserve">, </w:t>
      </w:r>
      <w:r w:rsidRPr="00B10ECF">
        <w:rPr>
          <w:sz w:val="28"/>
          <w:szCs w:val="28"/>
          <w:lang w:val="kk-KZ"/>
        </w:rPr>
        <w:t>жалпы білім беру ұйымдарының және ағылшын тілін тереңдетіп оқытатын мектептердің 2-4 сынып оқушыларына арналған оқу-әдістемелік кешен (ОӘК). Бұл оқулықтар арқылы бастауыш сынып оқушыларының қабілеттері мен қажеттіліктерін ескере отырып, оқушыларды шетелдік әлеммен таныстыруды, шығармашылық, сыни ойлауды, алынған ақпаратпен жұмыс істеуді және білімді практикада қолдануды, сөйлеу қабілеттері мен дағдыларын дамытып жетілдіруді, ағылшын тілінде қарым-қатынас жасауды үйретуді көздейді.</w:t>
      </w:r>
      <w:r w:rsidR="00A31693" w:rsidRPr="00B10ECF">
        <w:rPr>
          <w:sz w:val="28"/>
          <w:szCs w:val="28"/>
          <w:lang w:val="kk-KZ"/>
        </w:rPr>
        <w:t xml:space="preserve"> </w:t>
      </w:r>
      <w:r w:rsidRPr="00B10ECF">
        <w:rPr>
          <w:sz w:val="28"/>
          <w:szCs w:val="28"/>
          <w:lang w:val="kk-KZ"/>
        </w:rPr>
        <w:t>Бұл оқулықтар коммуникативтік оқытуға бағдарлан</w:t>
      </w:r>
      <w:r w:rsidR="00B945D9" w:rsidRPr="00B10ECF">
        <w:rPr>
          <w:sz w:val="28"/>
          <w:szCs w:val="28"/>
          <w:lang w:val="kk-KZ"/>
        </w:rPr>
        <w:t>ған,</w:t>
      </w:r>
      <w:r w:rsidRPr="00B10ECF">
        <w:rPr>
          <w:sz w:val="28"/>
          <w:szCs w:val="28"/>
          <w:lang w:val="kk-KZ"/>
        </w:rPr>
        <w:t xml:space="preserve"> мәдени-диалогтық контекстінде ағылшын тілі білім, білік</w:t>
      </w:r>
      <w:r w:rsidR="00B945D9" w:rsidRPr="00B10ECF">
        <w:rPr>
          <w:sz w:val="28"/>
          <w:szCs w:val="28"/>
          <w:lang w:val="kk-KZ"/>
        </w:rPr>
        <w:t>,</w:t>
      </w:r>
      <w:r w:rsidRPr="00B10ECF">
        <w:rPr>
          <w:sz w:val="28"/>
          <w:szCs w:val="28"/>
          <w:lang w:val="kk-KZ"/>
        </w:rPr>
        <w:t xml:space="preserve"> дағдылардың көлемі жалпы еуропалық стандартқа бағытталған. Тілді оқытудың жаңа тенденциялары мен тілді терең, әрі тиянақты оқытатын дәстүрлі «классикалық мектептің» тәжірибесі қамтылып, оны меңгеруде барлық дағдыларды біртіндеп қалыптастырып, дамып отырады. Әр жаңадан жасалған оқу-әдістемелік кешендерінде қазіргі мектептің өзекті қажеттіліктері ескерілген. 2-4 сыныптарға арналған «Ағылшын тілі» оқу-әдістемелік кешенінде аудиожазба, жұмыс дәптері, бақылау және тексеру жұмыстары, оқуға арналған кітаптар, жазда оқитын кітап (2-сынып), мұғалімдерге арналған кітаптар, жұмыс бағдарламалары (2-4 сыныптар) қамтылған.</w:t>
      </w:r>
    </w:p>
    <w:p w14:paraId="1024C99F" w14:textId="38AC18F0" w:rsidR="005E03BB" w:rsidRPr="00B10ECF" w:rsidRDefault="005E03BB" w:rsidP="005745A9">
      <w:pPr>
        <w:ind w:firstLine="567"/>
        <w:rPr>
          <w:szCs w:val="28"/>
          <w:lang w:val="kk-KZ"/>
        </w:rPr>
      </w:pPr>
      <w:r w:rsidRPr="00B10ECF">
        <w:rPr>
          <w:szCs w:val="28"/>
          <w:lang w:val="kk-KZ"/>
        </w:rPr>
        <w:t>Соңғы кезеңдерде ғылыми технология мен экономиканың дамуы, халықаралық байлныстардың күшеюі шет тілін үйренудің қажеттілігі мен тиімділігін дәлелдеді. Педагогиканың дамуымен жаңа тәсілдердің пайда болуы коммуникативтік әдістің табыстылығын айқындап көрсетеді. Бүгінгі жаңа тәсілдердің барлығы коммуникативтік әдісті толықтырады және нақтылайды.</w:t>
      </w:r>
      <w:r w:rsidR="00741AD2" w:rsidRPr="00B10ECF">
        <w:rPr>
          <w:szCs w:val="28"/>
          <w:lang w:val="kk-KZ"/>
        </w:rPr>
        <w:t xml:space="preserve"> </w:t>
      </w:r>
      <w:r w:rsidRPr="00B10ECF">
        <w:rPr>
          <w:szCs w:val="28"/>
          <w:lang w:val="kk-KZ"/>
        </w:rPr>
        <w:t xml:space="preserve">Оқытудың коммуникативтік бағыты </w:t>
      </w:r>
      <w:r w:rsidRPr="00B10ECF">
        <w:rPr>
          <w:i/>
          <w:szCs w:val="28"/>
          <w:lang w:val="kk-KZ"/>
        </w:rPr>
        <w:t>Oxford University Press, Express Publishing, Pearson, Macmillan, Cambridge University Press</w:t>
      </w:r>
      <w:r w:rsidRPr="00B10ECF">
        <w:rPr>
          <w:szCs w:val="28"/>
          <w:lang w:val="kk-KZ"/>
        </w:rPr>
        <w:t xml:space="preserve"> сияқты батыс баспагерлерінің ағылшын тілін оқытуға арналған оқулықтардың барлығына дерлік негіз болды, </w:t>
      </w:r>
      <w:r w:rsidRPr="00B10ECF">
        <w:rPr>
          <w:szCs w:val="28"/>
          <w:lang w:val="kk-KZ"/>
        </w:rPr>
        <w:lastRenderedPageBreak/>
        <w:t>сонымен қатар IELTS және TOEFL сияқты белгілі халықаралық ағылшын тілін білу емтихандарының форматын анықтады.</w:t>
      </w:r>
    </w:p>
    <w:p w14:paraId="6E578AA9" w14:textId="14DD138D" w:rsidR="005E03BB" w:rsidRPr="00B10ECF" w:rsidRDefault="005E03BB" w:rsidP="005745A9">
      <w:pPr>
        <w:ind w:firstLine="567"/>
        <w:rPr>
          <w:szCs w:val="28"/>
          <w:lang w:val="en-US"/>
        </w:rPr>
      </w:pPr>
      <w:r w:rsidRPr="00B10ECF">
        <w:rPr>
          <w:i/>
          <w:szCs w:val="28"/>
          <w:lang w:val="kk-KZ"/>
        </w:rPr>
        <w:t>Oxford University Press</w:t>
      </w:r>
      <w:r w:rsidRPr="00B10ECF">
        <w:rPr>
          <w:szCs w:val="28"/>
          <w:lang w:val="kk-KZ"/>
        </w:rPr>
        <w:t xml:space="preserve"> баспасынан шыққан </w:t>
      </w:r>
      <w:r w:rsidRPr="00B10ECF">
        <w:rPr>
          <w:i/>
          <w:szCs w:val="28"/>
          <w:lang w:val="kk-KZ"/>
        </w:rPr>
        <w:t>Incredible English</w:t>
      </w:r>
      <w:r w:rsidRPr="00B10ECF">
        <w:rPr>
          <w:szCs w:val="28"/>
          <w:lang w:val="kk-KZ"/>
        </w:rPr>
        <w:t xml:space="preserve"> – оқулығы 6 мен 11 жас аралығындағы A1-A2 деңгейлі оқушыларға арналған, алты нұсқасын шығарды. </w:t>
      </w:r>
      <w:r w:rsidRPr="00B10ECF">
        <w:rPr>
          <w:szCs w:val="28"/>
        </w:rPr>
        <w:t>Авторлары</w:t>
      </w:r>
      <w:r w:rsidRPr="00B10ECF">
        <w:rPr>
          <w:szCs w:val="28"/>
          <w:lang w:val="en-US"/>
        </w:rPr>
        <w:t>:</w:t>
      </w:r>
      <w:r w:rsidRPr="00B10ECF">
        <w:rPr>
          <w:szCs w:val="28"/>
          <w:lang w:val="kk-KZ"/>
        </w:rPr>
        <w:t xml:space="preserve"> </w:t>
      </w:r>
      <w:r w:rsidRPr="00B10ECF">
        <w:rPr>
          <w:i/>
          <w:szCs w:val="28"/>
          <w:lang w:val="en-US"/>
        </w:rPr>
        <w:t>Sarah Phillips, Peter Redpath, Mary Slattery, Michaela Morgan, Kirstie Grainger.</w:t>
      </w:r>
      <w:r w:rsidRPr="00B10ECF">
        <w:rPr>
          <w:szCs w:val="28"/>
          <w:lang w:val="en-US"/>
        </w:rPr>
        <w:t xml:space="preserve"> </w:t>
      </w:r>
      <w:r w:rsidR="00741AD2" w:rsidRPr="00B10ECF">
        <w:rPr>
          <w:szCs w:val="28"/>
          <w:lang w:val="kk-KZ"/>
        </w:rPr>
        <w:t>«</w:t>
      </w:r>
      <w:r w:rsidRPr="00B10ECF">
        <w:rPr>
          <w:szCs w:val="28"/>
          <w:lang w:val="en-US"/>
        </w:rPr>
        <w:t>Incredible English</w:t>
      </w:r>
      <w:r w:rsidR="00741AD2" w:rsidRPr="00B10ECF">
        <w:rPr>
          <w:szCs w:val="28"/>
          <w:lang w:val="kk-KZ"/>
        </w:rPr>
        <w:t>»</w:t>
      </w:r>
      <w:r w:rsidRPr="00B10ECF">
        <w:rPr>
          <w:szCs w:val="28"/>
          <w:lang w:val="en-US"/>
        </w:rPr>
        <w:t xml:space="preserve"> </w:t>
      </w:r>
      <w:r w:rsidRPr="00B10ECF">
        <w:rPr>
          <w:szCs w:val="28"/>
        </w:rPr>
        <w:t>оқулығы</w:t>
      </w:r>
      <w:r w:rsidRPr="00B10ECF">
        <w:rPr>
          <w:szCs w:val="28"/>
          <w:lang w:val="en-US"/>
        </w:rPr>
        <w:t xml:space="preserve"> </w:t>
      </w:r>
      <w:r w:rsidRPr="00B10ECF">
        <w:rPr>
          <w:szCs w:val="28"/>
        </w:rPr>
        <w:t>оқушылардың</w:t>
      </w:r>
      <w:r w:rsidRPr="00B10ECF">
        <w:rPr>
          <w:szCs w:val="28"/>
          <w:lang w:val="en-US"/>
        </w:rPr>
        <w:t xml:space="preserve"> </w:t>
      </w:r>
      <w:r w:rsidRPr="00B10ECF">
        <w:rPr>
          <w:szCs w:val="28"/>
        </w:rPr>
        <w:t>ертегілерді</w:t>
      </w:r>
      <w:r w:rsidRPr="00B10ECF">
        <w:rPr>
          <w:szCs w:val="28"/>
          <w:lang w:val="en-US"/>
        </w:rPr>
        <w:t xml:space="preserve"> </w:t>
      </w:r>
      <w:r w:rsidRPr="00B10ECF">
        <w:rPr>
          <w:szCs w:val="28"/>
        </w:rPr>
        <w:t>тыңдау</w:t>
      </w:r>
      <w:r w:rsidRPr="00B10ECF">
        <w:rPr>
          <w:szCs w:val="28"/>
          <w:lang w:val="en-US"/>
        </w:rPr>
        <w:t xml:space="preserve">, </w:t>
      </w:r>
      <w:r w:rsidRPr="00B10ECF">
        <w:rPr>
          <w:szCs w:val="28"/>
        </w:rPr>
        <w:t>түрлі</w:t>
      </w:r>
      <w:r w:rsidRPr="00B10ECF">
        <w:rPr>
          <w:szCs w:val="28"/>
          <w:lang w:val="en-US"/>
        </w:rPr>
        <w:t xml:space="preserve"> </w:t>
      </w:r>
      <w:r w:rsidRPr="00B10ECF">
        <w:rPr>
          <w:szCs w:val="28"/>
        </w:rPr>
        <w:t>заттарды</w:t>
      </w:r>
      <w:r w:rsidRPr="00B10ECF">
        <w:rPr>
          <w:szCs w:val="28"/>
          <w:lang w:val="en-US"/>
        </w:rPr>
        <w:t xml:space="preserve"> </w:t>
      </w:r>
      <w:r w:rsidRPr="00B10ECF">
        <w:rPr>
          <w:szCs w:val="28"/>
        </w:rPr>
        <w:t>жасау</w:t>
      </w:r>
      <w:r w:rsidRPr="00B10ECF">
        <w:rPr>
          <w:szCs w:val="28"/>
          <w:lang w:val="en-US"/>
        </w:rPr>
        <w:t xml:space="preserve">, </w:t>
      </w:r>
      <w:r w:rsidRPr="00B10ECF">
        <w:rPr>
          <w:szCs w:val="28"/>
        </w:rPr>
        <w:t>сюжеттер</w:t>
      </w:r>
      <w:r w:rsidRPr="00B10ECF">
        <w:rPr>
          <w:szCs w:val="28"/>
          <w:lang w:val="en-US"/>
        </w:rPr>
        <w:t xml:space="preserve"> </w:t>
      </w:r>
      <w:r w:rsidRPr="00B10ECF">
        <w:rPr>
          <w:szCs w:val="28"/>
        </w:rPr>
        <w:t>көрсету</w:t>
      </w:r>
      <w:r w:rsidRPr="00B10ECF">
        <w:rPr>
          <w:szCs w:val="28"/>
          <w:lang w:val="en-US"/>
        </w:rPr>
        <w:t xml:space="preserve"> </w:t>
      </w:r>
      <w:r w:rsidRPr="00B10ECF">
        <w:rPr>
          <w:szCs w:val="28"/>
        </w:rPr>
        <w:t>және</w:t>
      </w:r>
      <w:r w:rsidRPr="00B10ECF">
        <w:rPr>
          <w:szCs w:val="28"/>
          <w:lang w:val="en-US"/>
        </w:rPr>
        <w:t xml:space="preserve"> </w:t>
      </w:r>
      <w:r w:rsidRPr="00B10ECF">
        <w:rPr>
          <w:szCs w:val="28"/>
        </w:rPr>
        <w:t>ән</w:t>
      </w:r>
      <w:r w:rsidRPr="00B10ECF">
        <w:rPr>
          <w:szCs w:val="28"/>
          <w:lang w:val="en-US"/>
        </w:rPr>
        <w:t xml:space="preserve"> </w:t>
      </w:r>
      <w:r w:rsidRPr="00B10ECF">
        <w:rPr>
          <w:szCs w:val="28"/>
        </w:rPr>
        <w:t>айту</w:t>
      </w:r>
      <w:r w:rsidRPr="00B10ECF">
        <w:rPr>
          <w:szCs w:val="28"/>
          <w:lang w:val="en-US"/>
        </w:rPr>
        <w:t xml:space="preserve"> </w:t>
      </w:r>
      <w:r w:rsidRPr="00B10ECF">
        <w:rPr>
          <w:szCs w:val="28"/>
        </w:rPr>
        <w:t>арқылы</w:t>
      </w:r>
      <w:r w:rsidRPr="00B10ECF">
        <w:rPr>
          <w:szCs w:val="28"/>
          <w:lang w:val="en-US"/>
        </w:rPr>
        <w:t xml:space="preserve"> </w:t>
      </w:r>
      <w:r w:rsidRPr="00B10ECF">
        <w:rPr>
          <w:szCs w:val="28"/>
        </w:rPr>
        <w:t>ағылшын</w:t>
      </w:r>
      <w:r w:rsidRPr="00B10ECF">
        <w:rPr>
          <w:szCs w:val="28"/>
          <w:lang w:val="en-US"/>
        </w:rPr>
        <w:t xml:space="preserve"> </w:t>
      </w:r>
      <w:r w:rsidRPr="00B10ECF">
        <w:rPr>
          <w:szCs w:val="28"/>
        </w:rPr>
        <w:t>тілін</w:t>
      </w:r>
      <w:r w:rsidRPr="00B10ECF">
        <w:rPr>
          <w:szCs w:val="28"/>
          <w:lang w:val="en-US"/>
        </w:rPr>
        <w:t xml:space="preserve"> </w:t>
      </w:r>
      <w:r w:rsidRPr="00B10ECF">
        <w:rPr>
          <w:szCs w:val="28"/>
        </w:rPr>
        <w:t>үйренуді</w:t>
      </w:r>
      <w:r w:rsidRPr="00B10ECF">
        <w:rPr>
          <w:szCs w:val="28"/>
          <w:lang w:val="en-US"/>
        </w:rPr>
        <w:t xml:space="preserve"> </w:t>
      </w:r>
      <w:r w:rsidRPr="00B10ECF">
        <w:rPr>
          <w:szCs w:val="28"/>
        </w:rPr>
        <w:t>көздейді</w:t>
      </w:r>
      <w:r w:rsidRPr="00B10ECF">
        <w:rPr>
          <w:szCs w:val="28"/>
          <w:lang w:val="en-US"/>
        </w:rPr>
        <w:t xml:space="preserve">. </w:t>
      </w:r>
      <w:r w:rsidRPr="00B10ECF">
        <w:rPr>
          <w:szCs w:val="28"/>
        </w:rPr>
        <w:t>Оқулық</w:t>
      </w:r>
      <w:r w:rsidRPr="00B10ECF">
        <w:rPr>
          <w:szCs w:val="28"/>
          <w:lang w:val="en-US"/>
        </w:rPr>
        <w:t xml:space="preserve"> </w:t>
      </w:r>
      <w:r w:rsidRPr="00B10ECF">
        <w:rPr>
          <w:szCs w:val="28"/>
        </w:rPr>
        <w:t>авторларының</w:t>
      </w:r>
      <w:r w:rsidRPr="00B10ECF">
        <w:rPr>
          <w:szCs w:val="28"/>
          <w:lang w:val="en-US"/>
        </w:rPr>
        <w:t xml:space="preserve"> </w:t>
      </w:r>
      <w:r w:rsidRPr="00B10ECF">
        <w:rPr>
          <w:szCs w:val="28"/>
        </w:rPr>
        <w:t>бірі</w:t>
      </w:r>
      <w:r w:rsidRPr="00B10ECF">
        <w:rPr>
          <w:szCs w:val="28"/>
          <w:lang w:val="en-US"/>
        </w:rPr>
        <w:t xml:space="preserve"> </w:t>
      </w:r>
      <w:r w:rsidRPr="00B10ECF">
        <w:rPr>
          <w:i/>
          <w:szCs w:val="28"/>
          <w:lang w:val="en-US"/>
        </w:rPr>
        <w:t>Sarah Phillips</w:t>
      </w:r>
      <w:r w:rsidRPr="00B10ECF">
        <w:rPr>
          <w:szCs w:val="28"/>
          <w:lang w:val="en-US"/>
        </w:rPr>
        <w:t xml:space="preserve"> </w:t>
      </w:r>
      <w:r w:rsidRPr="00B10ECF">
        <w:rPr>
          <w:szCs w:val="28"/>
        </w:rPr>
        <w:t>кіріктіріп</w:t>
      </w:r>
      <w:r w:rsidRPr="00B10ECF">
        <w:rPr>
          <w:szCs w:val="28"/>
          <w:lang w:val="en-US"/>
        </w:rPr>
        <w:t xml:space="preserve"> </w:t>
      </w:r>
      <w:r w:rsidRPr="00B10ECF">
        <w:rPr>
          <w:szCs w:val="28"/>
        </w:rPr>
        <w:t>оқыту</w:t>
      </w:r>
      <w:r w:rsidRPr="00B10ECF">
        <w:rPr>
          <w:szCs w:val="28"/>
          <w:lang w:val="en-US"/>
        </w:rPr>
        <w:t xml:space="preserve"> (CLIL) </w:t>
      </w:r>
      <w:r w:rsidRPr="00B10ECF">
        <w:rPr>
          <w:szCs w:val="28"/>
        </w:rPr>
        <w:t>бойынша</w:t>
      </w:r>
      <w:r w:rsidRPr="00B10ECF">
        <w:rPr>
          <w:szCs w:val="28"/>
          <w:lang w:val="en-US"/>
        </w:rPr>
        <w:t xml:space="preserve"> </w:t>
      </w:r>
      <w:r w:rsidRPr="00B10ECF">
        <w:rPr>
          <w:szCs w:val="28"/>
        </w:rPr>
        <w:t>сарапшы</w:t>
      </w:r>
      <w:r w:rsidRPr="00B10ECF">
        <w:rPr>
          <w:szCs w:val="28"/>
          <w:lang w:val="en-US"/>
        </w:rPr>
        <w:t xml:space="preserve">, </w:t>
      </w:r>
      <w:r w:rsidRPr="00B10ECF">
        <w:rPr>
          <w:szCs w:val="28"/>
        </w:rPr>
        <w:t>бұл</w:t>
      </w:r>
      <w:r w:rsidRPr="00B10ECF">
        <w:rPr>
          <w:szCs w:val="28"/>
          <w:lang w:val="en-US"/>
        </w:rPr>
        <w:t xml:space="preserve"> </w:t>
      </w:r>
      <w:r w:rsidRPr="00B10ECF">
        <w:rPr>
          <w:szCs w:val="28"/>
        </w:rPr>
        <w:t>оқулық</w:t>
      </w:r>
      <w:r w:rsidRPr="00B10ECF">
        <w:rPr>
          <w:szCs w:val="28"/>
          <w:lang w:val="en-US"/>
        </w:rPr>
        <w:t xml:space="preserve"> </w:t>
      </w:r>
      <w:r w:rsidRPr="00B10ECF">
        <w:rPr>
          <w:szCs w:val="28"/>
          <w:lang w:val="kk-KZ"/>
        </w:rPr>
        <w:t xml:space="preserve">– </w:t>
      </w:r>
      <w:r w:rsidRPr="00B10ECF">
        <w:rPr>
          <w:szCs w:val="28"/>
        </w:rPr>
        <w:t>ағылшын</w:t>
      </w:r>
      <w:r w:rsidRPr="00B10ECF">
        <w:rPr>
          <w:szCs w:val="28"/>
          <w:lang w:val="en-US"/>
        </w:rPr>
        <w:t xml:space="preserve"> </w:t>
      </w:r>
      <w:r w:rsidRPr="00B10ECF">
        <w:rPr>
          <w:szCs w:val="28"/>
        </w:rPr>
        <w:t>тілін</w:t>
      </w:r>
      <w:r w:rsidRPr="00B10ECF">
        <w:rPr>
          <w:szCs w:val="28"/>
          <w:lang w:val="en-US"/>
        </w:rPr>
        <w:t xml:space="preserve"> </w:t>
      </w:r>
      <w:r w:rsidRPr="00B10ECF">
        <w:rPr>
          <w:szCs w:val="28"/>
        </w:rPr>
        <w:t>басқа</w:t>
      </w:r>
      <w:r w:rsidRPr="00B10ECF">
        <w:rPr>
          <w:szCs w:val="28"/>
          <w:lang w:val="en-US"/>
        </w:rPr>
        <w:t xml:space="preserve"> </w:t>
      </w:r>
      <w:r w:rsidRPr="00B10ECF">
        <w:rPr>
          <w:szCs w:val="28"/>
        </w:rPr>
        <w:t>пәндерді</w:t>
      </w:r>
      <w:r w:rsidRPr="00B10ECF">
        <w:rPr>
          <w:szCs w:val="28"/>
          <w:lang w:val="en-US"/>
        </w:rPr>
        <w:t xml:space="preserve"> </w:t>
      </w:r>
      <w:r w:rsidRPr="00B10ECF">
        <w:rPr>
          <w:szCs w:val="28"/>
        </w:rPr>
        <w:t>үйренуге</w:t>
      </w:r>
      <w:r w:rsidRPr="00B10ECF">
        <w:rPr>
          <w:szCs w:val="28"/>
          <w:lang w:val="en-US"/>
        </w:rPr>
        <w:t xml:space="preserve"> </w:t>
      </w:r>
      <w:r w:rsidRPr="00B10ECF">
        <w:rPr>
          <w:szCs w:val="28"/>
        </w:rPr>
        <w:t>арналған</w:t>
      </w:r>
      <w:r w:rsidRPr="00B10ECF">
        <w:rPr>
          <w:szCs w:val="28"/>
          <w:lang w:val="en-US"/>
        </w:rPr>
        <w:t xml:space="preserve"> </w:t>
      </w:r>
      <w:r w:rsidRPr="00B10ECF">
        <w:rPr>
          <w:szCs w:val="28"/>
        </w:rPr>
        <w:t>құрал</w:t>
      </w:r>
      <w:r w:rsidRPr="00B10ECF">
        <w:rPr>
          <w:szCs w:val="28"/>
          <w:lang w:val="en-US"/>
        </w:rPr>
        <w:t xml:space="preserve">. </w:t>
      </w:r>
      <w:r w:rsidRPr="00B10ECF">
        <w:rPr>
          <w:szCs w:val="28"/>
        </w:rPr>
        <w:t>Оқулық</w:t>
      </w:r>
      <w:r w:rsidRPr="00B10ECF">
        <w:rPr>
          <w:szCs w:val="28"/>
          <w:lang w:val="en-US"/>
        </w:rPr>
        <w:t xml:space="preserve"> 9 Unite-</w:t>
      </w:r>
      <w:r w:rsidRPr="00B10ECF">
        <w:rPr>
          <w:szCs w:val="28"/>
        </w:rPr>
        <w:t>тен</w:t>
      </w:r>
      <w:r w:rsidRPr="00B10ECF">
        <w:rPr>
          <w:szCs w:val="28"/>
          <w:lang w:val="en-US"/>
        </w:rPr>
        <w:t xml:space="preserve"> </w:t>
      </w:r>
      <w:r w:rsidRPr="00B10ECF">
        <w:rPr>
          <w:szCs w:val="28"/>
        </w:rPr>
        <w:t>тұрады</w:t>
      </w:r>
      <w:r w:rsidRPr="00B10ECF">
        <w:rPr>
          <w:szCs w:val="28"/>
          <w:lang w:val="en-US"/>
        </w:rPr>
        <w:t xml:space="preserve">, </w:t>
      </w:r>
      <w:r w:rsidRPr="00B10ECF">
        <w:rPr>
          <w:szCs w:val="28"/>
        </w:rPr>
        <w:t>олардың</w:t>
      </w:r>
      <w:r w:rsidRPr="00B10ECF">
        <w:rPr>
          <w:szCs w:val="28"/>
          <w:lang w:val="en-US"/>
        </w:rPr>
        <w:t xml:space="preserve"> </w:t>
      </w:r>
      <w:r w:rsidRPr="00B10ECF">
        <w:rPr>
          <w:szCs w:val="28"/>
        </w:rPr>
        <w:t>әрқайсысы</w:t>
      </w:r>
      <w:r w:rsidRPr="00B10ECF">
        <w:rPr>
          <w:szCs w:val="28"/>
          <w:lang w:val="en-US"/>
        </w:rPr>
        <w:t xml:space="preserve"> </w:t>
      </w:r>
      <w:r w:rsidRPr="00B10ECF">
        <w:rPr>
          <w:szCs w:val="28"/>
        </w:rPr>
        <w:t>белгілі</w:t>
      </w:r>
      <w:r w:rsidRPr="00B10ECF">
        <w:rPr>
          <w:szCs w:val="28"/>
          <w:lang w:val="en-US"/>
        </w:rPr>
        <w:t xml:space="preserve"> </w:t>
      </w:r>
      <w:r w:rsidRPr="00B10ECF">
        <w:rPr>
          <w:szCs w:val="28"/>
        </w:rPr>
        <w:t>бір</w:t>
      </w:r>
      <w:r w:rsidRPr="00B10ECF">
        <w:rPr>
          <w:szCs w:val="28"/>
          <w:lang w:val="en-US"/>
        </w:rPr>
        <w:t xml:space="preserve"> </w:t>
      </w:r>
      <w:r w:rsidRPr="00B10ECF">
        <w:rPr>
          <w:szCs w:val="28"/>
        </w:rPr>
        <w:t>тақырыпқа</w:t>
      </w:r>
      <w:r w:rsidRPr="00B10ECF">
        <w:rPr>
          <w:szCs w:val="28"/>
          <w:lang w:val="en-US"/>
        </w:rPr>
        <w:t xml:space="preserve"> </w:t>
      </w:r>
      <w:r w:rsidRPr="00B10ECF">
        <w:rPr>
          <w:szCs w:val="28"/>
        </w:rPr>
        <w:t>арналған</w:t>
      </w:r>
      <w:r w:rsidRPr="00B10ECF">
        <w:rPr>
          <w:szCs w:val="28"/>
          <w:lang w:val="en-US"/>
        </w:rPr>
        <w:t xml:space="preserve"> </w:t>
      </w:r>
      <w:r w:rsidRPr="00B10ECF">
        <w:rPr>
          <w:szCs w:val="28"/>
        </w:rPr>
        <w:t>бөлімге</w:t>
      </w:r>
      <w:r w:rsidRPr="00B10ECF">
        <w:rPr>
          <w:szCs w:val="28"/>
          <w:lang w:val="en-US"/>
        </w:rPr>
        <w:t xml:space="preserve">, </w:t>
      </w:r>
      <w:r w:rsidRPr="00B10ECF">
        <w:rPr>
          <w:szCs w:val="28"/>
        </w:rPr>
        <w:t>бөлім</w:t>
      </w:r>
      <w:r w:rsidRPr="00B10ECF">
        <w:rPr>
          <w:szCs w:val="28"/>
          <w:lang w:val="en-US"/>
        </w:rPr>
        <w:t xml:space="preserve"> </w:t>
      </w:r>
      <w:r w:rsidRPr="00B10ECF">
        <w:rPr>
          <w:szCs w:val="28"/>
        </w:rPr>
        <w:t>бірнеше</w:t>
      </w:r>
      <w:r w:rsidRPr="00B10ECF">
        <w:rPr>
          <w:szCs w:val="28"/>
          <w:lang w:val="en-US"/>
        </w:rPr>
        <w:t xml:space="preserve"> </w:t>
      </w:r>
      <w:r w:rsidRPr="00B10ECF">
        <w:rPr>
          <w:szCs w:val="28"/>
        </w:rPr>
        <w:t>қысқа</w:t>
      </w:r>
      <w:r w:rsidRPr="00B10ECF">
        <w:rPr>
          <w:szCs w:val="28"/>
          <w:lang w:val="en-US"/>
        </w:rPr>
        <w:t xml:space="preserve"> </w:t>
      </w:r>
      <w:r w:rsidRPr="00B10ECF">
        <w:rPr>
          <w:szCs w:val="28"/>
        </w:rPr>
        <w:t>сабақтарға</w:t>
      </w:r>
      <w:r w:rsidRPr="00B10ECF">
        <w:rPr>
          <w:szCs w:val="28"/>
          <w:lang w:val="en-US"/>
        </w:rPr>
        <w:t xml:space="preserve"> </w:t>
      </w:r>
      <w:r w:rsidRPr="00B10ECF">
        <w:rPr>
          <w:szCs w:val="28"/>
        </w:rPr>
        <w:t>бөлінген</w:t>
      </w:r>
      <w:r w:rsidRPr="00B10ECF">
        <w:rPr>
          <w:szCs w:val="28"/>
          <w:lang w:val="en-US"/>
        </w:rPr>
        <w:t xml:space="preserve">. </w:t>
      </w:r>
      <w:r w:rsidRPr="00B10ECF">
        <w:rPr>
          <w:szCs w:val="28"/>
        </w:rPr>
        <w:t>Бұл</w:t>
      </w:r>
      <w:r w:rsidRPr="00B10ECF">
        <w:rPr>
          <w:szCs w:val="28"/>
          <w:lang w:val="en-US"/>
        </w:rPr>
        <w:t xml:space="preserve"> </w:t>
      </w:r>
      <w:r w:rsidRPr="00B10ECF">
        <w:rPr>
          <w:szCs w:val="28"/>
        </w:rPr>
        <w:t>сабақтар</w:t>
      </w:r>
      <w:r w:rsidRPr="00B10ECF">
        <w:rPr>
          <w:szCs w:val="28"/>
          <w:lang w:val="en-US"/>
        </w:rPr>
        <w:t xml:space="preserve"> </w:t>
      </w:r>
      <w:r w:rsidRPr="00B10ECF">
        <w:rPr>
          <w:szCs w:val="28"/>
        </w:rPr>
        <w:t>ыңғайлы</w:t>
      </w:r>
      <w:r w:rsidRPr="00B10ECF">
        <w:rPr>
          <w:szCs w:val="28"/>
          <w:lang w:val="en-US"/>
        </w:rPr>
        <w:t xml:space="preserve"> </w:t>
      </w:r>
      <w:r w:rsidRPr="00B10ECF">
        <w:rPr>
          <w:szCs w:val="28"/>
        </w:rPr>
        <w:t>және</w:t>
      </w:r>
      <w:r w:rsidRPr="00B10ECF">
        <w:rPr>
          <w:szCs w:val="28"/>
          <w:lang w:val="en-US"/>
        </w:rPr>
        <w:t xml:space="preserve"> </w:t>
      </w:r>
      <w:r w:rsidRPr="00B10ECF">
        <w:rPr>
          <w:szCs w:val="28"/>
        </w:rPr>
        <w:t>барлық</w:t>
      </w:r>
      <w:r w:rsidRPr="00B10ECF">
        <w:rPr>
          <w:szCs w:val="28"/>
          <w:lang w:val="en-US"/>
        </w:rPr>
        <w:t xml:space="preserve"> </w:t>
      </w:r>
      <w:r w:rsidRPr="00B10ECF">
        <w:rPr>
          <w:szCs w:val="28"/>
        </w:rPr>
        <w:t>дағдыларды</w:t>
      </w:r>
      <w:r w:rsidRPr="00B10ECF">
        <w:rPr>
          <w:szCs w:val="28"/>
          <w:lang w:val="en-US"/>
        </w:rPr>
        <w:t xml:space="preserve"> </w:t>
      </w:r>
      <w:r w:rsidRPr="00B10ECF">
        <w:rPr>
          <w:szCs w:val="28"/>
        </w:rPr>
        <w:t>дамытуға</w:t>
      </w:r>
      <w:r w:rsidRPr="00B10ECF">
        <w:rPr>
          <w:szCs w:val="28"/>
          <w:lang w:val="en-US"/>
        </w:rPr>
        <w:t xml:space="preserve"> </w:t>
      </w:r>
      <w:r w:rsidRPr="00B10ECF">
        <w:rPr>
          <w:szCs w:val="28"/>
        </w:rPr>
        <w:t>мүмкіндік</w:t>
      </w:r>
      <w:r w:rsidRPr="00B10ECF">
        <w:rPr>
          <w:szCs w:val="28"/>
          <w:lang w:val="en-US"/>
        </w:rPr>
        <w:t xml:space="preserve"> </w:t>
      </w:r>
      <w:r w:rsidRPr="00B10ECF">
        <w:rPr>
          <w:szCs w:val="28"/>
        </w:rPr>
        <w:t>береді</w:t>
      </w:r>
      <w:r w:rsidRPr="00B10ECF">
        <w:rPr>
          <w:szCs w:val="28"/>
          <w:lang w:val="en-US"/>
        </w:rPr>
        <w:t xml:space="preserve">. </w:t>
      </w:r>
      <w:r w:rsidRPr="00B10ECF">
        <w:rPr>
          <w:szCs w:val="28"/>
        </w:rPr>
        <w:t>Жаттығулар</w:t>
      </w:r>
      <w:r w:rsidRPr="00B10ECF">
        <w:rPr>
          <w:szCs w:val="28"/>
          <w:lang w:val="en-US"/>
        </w:rPr>
        <w:t xml:space="preserve"> </w:t>
      </w:r>
      <w:r w:rsidRPr="00B10ECF">
        <w:rPr>
          <w:szCs w:val="28"/>
        </w:rPr>
        <w:t>түрлі</w:t>
      </w:r>
      <w:r w:rsidRPr="00B10ECF">
        <w:rPr>
          <w:szCs w:val="28"/>
          <w:lang w:val="en-US"/>
        </w:rPr>
        <w:t>-</w:t>
      </w:r>
      <w:r w:rsidRPr="00B10ECF">
        <w:rPr>
          <w:szCs w:val="28"/>
        </w:rPr>
        <w:t>түсті</w:t>
      </w:r>
      <w:r w:rsidRPr="00B10ECF">
        <w:rPr>
          <w:szCs w:val="28"/>
          <w:lang w:val="en-US"/>
        </w:rPr>
        <w:t xml:space="preserve"> </w:t>
      </w:r>
      <w:r w:rsidRPr="00B10ECF">
        <w:rPr>
          <w:szCs w:val="28"/>
        </w:rPr>
        <w:t>иллюстрациялардан</w:t>
      </w:r>
      <w:r w:rsidRPr="00B10ECF">
        <w:rPr>
          <w:szCs w:val="28"/>
          <w:lang w:val="en-US"/>
        </w:rPr>
        <w:t xml:space="preserve">, </w:t>
      </w:r>
      <w:r w:rsidRPr="00B10ECF">
        <w:rPr>
          <w:szCs w:val="28"/>
        </w:rPr>
        <w:t>қысқа</w:t>
      </w:r>
      <w:r w:rsidRPr="00B10ECF">
        <w:rPr>
          <w:szCs w:val="28"/>
          <w:lang w:val="en-US"/>
        </w:rPr>
        <w:t xml:space="preserve"> </w:t>
      </w:r>
      <w:r w:rsidRPr="00B10ECF">
        <w:rPr>
          <w:szCs w:val="28"/>
        </w:rPr>
        <w:t>мәтіндерден</w:t>
      </w:r>
      <w:r w:rsidRPr="00B10ECF">
        <w:rPr>
          <w:szCs w:val="28"/>
          <w:lang w:val="en-US"/>
        </w:rPr>
        <w:t xml:space="preserve"> </w:t>
      </w:r>
      <w:r w:rsidRPr="00B10ECF">
        <w:rPr>
          <w:szCs w:val="28"/>
        </w:rPr>
        <w:t>және</w:t>
      </w:r>
      <w:r w:rsidRPr="00B10ECF">
        <w:rPr>
          <w:szCs w:val="28"/>
          <w:lang w:val="en-US"/>
        </w:rPr>
        <w:t xml:space="preserve"> </w:t>
      </w:r>
      <w:r w:rsidRPr="00B10ECF">
        <w:rPr>
          <w:szCs w:val="28"/>
        </w:rPr>
        <w:t>қысқа</w:t>
      </w:r>
      <w:r w:rsidRPr="00B10ECF">
        <w:rPr>
          <w:szCs w:val="28"/>
          <w:lang w:val="en-US"/>
        </w:rPr>
        <w:t xml:space="preserve"> </w:t>
      </w:r>
      <w:r w:rsidRPr="00B10ECF">
        <w:rPr>
          <w:szCs w:val="28"/>
        </w:rPr>
        <w:t>аудио</w:t>
      </w:r>
      <w:r w:rsidRPr="00B10ECF">
        <w:rPr>
          <w:szCs w:val="28"/>
          <w:lang w:val="en-US"/>
        </w:rPr>
        <w:t xml:space="preserve"> </w:t>
      </w:r>
      <w:r w:rsidRPr="00B10ECF">
        <w:rPr>
          <w:szCs w:val="28"/>
        </w:rPr>
        <w:t>жазбалардан</w:t>
      </w:r>
      <w:r w:rsidRPr="00B10ECF">
        <w:rPr>
          <w:szCs w:val="28"/>
          <w:lang w:val="en-US"/>
        </w:rPr>
        <w:t xml:space="preserve"> </w:t>
      </w:r>
      <w:r w:rsidRPr="00B10ECF">
        <w:rPr>
          <w:szCs w:val="28"/>
        </w:rPr>
        <w:t>тұрады</w:t>
      </w:r>
      <w:r w:rsidRPr="00B10ECF">
        <w:rPr>
          <w:szCs w:val="28"/>
          <w:lang w:val="en-US"/>
        </w:rPr>
        <w:t xml:space="preserve">. </w:t>
      </w:r>
      <w:r w:rsidRPr="00B10ECF">
        <w:rPr>
          <w:szCs w:val="28"/>
        </w:rPr>
        <w:t>Жаттығулар</w:t>
      </w:r>
      <w:r w:rsidRPr="00B10ECF">
        <w:rPr>
          <w:szCs w:val="28"/>
          <w:lang w:val="en-US"/>
        </w:rPr>
        <w:t xml:space="preserve"> «Listen and Find»</w:t>
      </w:r>
      <w:r w:rsidR="00B945D9" w:rsidRPr="00B10ECF">
        <w:rPr>
          <w:szCs w:val="28"/>
          <w:lang w:val="kk-KZ"/>
        </w:rPr>
        <w:t xml:space="preserve">, </w:t>
      </w:r>
      <w:r w:rsidRPr="00B10ECF">
        <w:rPr>
          <w:szCs w:val="28"/>
          <w:lang w:val="en-US"/>
        </w:rPr>
        <w:t>«Listen and Say»</w:t>
      </w:r>
      <w:r w:rsidR="00B945D9" w:rsidRPr="00B10ECF">
        <w:rPr>
          <w:szCs w:val="28"/>
          <w:lang w:val="kk-KZ"/>
        </w:rPr>
        <w:t xml:space="preserve">, </w:t>
      </w:r>
      <w:r w:rsidRPr="00B10ECF">
        <w:rPr>
          <w:szCs w:val="28"/>
          <w:lang w:val="en-US"/>
        </w:rPr>
        <w:t xml:space="preserve">«Listen and Sing» </w:t>
      </w:r>
      <w:r w:rsidRPr="00B10ECF">
        <w:rPr>
          <w:szCs w:val="28"/>
        </w:rPr>
        <w:t>бойынша</w:t>
      </w:r>
      <w:r w:rsidRPr="00B10ECF">
        <w:rPr>
          <w:szCs w:val="28"/>
          <w:lang w:val="en-US"/>
        </w:rPr>
        <w:t xml:space="preserve"> </w:t>
      </w:r>
      <w:r w:rsidRPr="00B10ECF">
        <w:rPr>
          <w:szCs w:val="28"/>
        </w:rPr>
        <w:t>жинақталған</w:t>
      </w:r>
      <w:r w:rsidRPr="00B10ECF">
        <w:rPr>
          <w:szCs w:val="28"/>
          <w:lang w:val="en-US"/>
        </w:rPr>
        <w:t xml:space="preserve">. </w:t>
      </w:r>
      <w:r w:rsidRPr="00B10ECF">
        <w:rPr>
          <w:szCs w:val="28"/>
        </w:rPr>
        <w:t>Оқушыларға</w:t>
      </w:r>
      <w:r w:rsidRPr="00B10ECF">
        <w:rPr>
          <w:szCs w:val="28"/>
          <w:lang w:val="en-US"/>
        </w:rPr>
        <w:t xml:space="preserve"> </w:t>
      </w:r>
      <w:r w:rsidRPr="00B10ECF">
        <w:rPr>
          <w:szCs w:val="28"/>
        </w:rPr>
        <w:t>шығармашылық</w:t>
      </w:r>
      <w:r w:rsidRPr="00B10ECF">
        <w:rPr>
          <w:szCs w:val="28"/>
          <w:lang w:val="en-US"/>
        </w:rPr>
        <w:t xml:space="preserve"> </w:t>
      </w:r>
      <w:r w:rsidRPr="00B10ECF">
        <w:rPr>
          <w:szCs w:val="28"/>
        </w:rPr>
        <w:t>тапсырмалар</w:t>
      </w:r>
      <w:r w:rsidRPr="00B10ECF">
        <w:rPr>
          <w:szCs w:val="28"/>
          <w:lang w:val="en-US"/>
        </w:rPr>
        <w:t xml:space="preserve"> </w:t>
      </w:r>
      <w:r w:rsidRPr="00B10ECF">
        <w:rPr>
          <w:szCs w:val="28"/>
        </w:rPr>
        <w:t>ұсынылады</w:t>
      </w:r>
      <w:r w:rsidR="009F095D" w:rsidRPr="00B10ECF">
        <w:rPr>
          <w:szCs w:val="28"/>
          <w:lang w:val="kk-KZ"/>
        </w:rPr>
        <w:t xml:space="preserve">: </w:t>
      </w:r>
      <w:r w:rsidRPr="00B10ECF">
        <w:rPr>
          <w:szCs w:val="28"/>
        </w:rPr>
        <w:t>сурет</w:t>
      </w:r>
      <w:r w:rsidRPr="00B10ECF">
        <w:rPr>
          <w:szCs w:val="28"/>
          <w:lang w:val="en-US"/>
        </w:rPr>
        <w:t xml:space="preserve"> </w:t>
      </w:r>
      <w:r w:rsidRPr="00B10ECF">
        <w:rPr>
          <w:szCs w:val="28"/>
        </w:rPr>
        <w:t>салу</w:t>
      </w:r>
      <w:r w:rsidRPr="00B10ECF">
        <w:rPr>
          <w:szCs w:val="28"/>
          <w:lang w:val="en-US"/>
        </w:rPr>
        <w:t xml:space="preserve">, </w:t>
      </w:r>
      <w:r w:rsidRPr="00B10ECF">
        <w:rPr>
          <w:szCs w:val="28"/>
        </w:rPr>
        <w:t>құрау</w:t>
      </w:r>
      <w:r w:rsidRPr="00B10ECF">
        <w:rPr>
          <w:szCs w:val="28"/>
          <w:lang w:val="en-US"/>
        </w:rPr>
        <w:t xml:space="preserve">, </w:t>
      </w:r>
      <w:r w:rsidRPr="00B10ECF">
        <w:rPr>
          <w:szCs w:val="28"/>
        </w:rPr>
        <w:t>т</w:t>
      </w:r>
      <w:r w:rsidRPr="00B10ECF">
        <w:rPr>
          <w:szCs w:val="28"/>
          <w:lang w:val="en-US"/>
        </w:rPr>
        <w:t>.</w:t>
      </w:r>
      <w:r w:rsidRPr="00B10ECF">
        <w:rPr>
          <w:szCs w:val="28"/>
        </w:rPr>
        <w:t>б</w:t>
      </w:r>
      <w:r w:rsidRPr="00B10ECF">
        <w:rPr>
          <w:szCs w:val="28"/>
          <w:lang w:val="en-US"/>
        </w:rPr>
        <w:t xml:space="preserve">. </w:t>
      </w:r>
      <w:r w:rsidRPr="00B10ECF">
        <w:rPr>
          <w:szCs w:val="28"/>
        </w:rPr>
        <w:t>Оқыған</w:t>
      </w:r>
      <w:r w:rsidRPr="00B10ECF">
        <w:rPr>
          <w:szCs w:val="28"/>
          <w:lang w:val="en-US"/>
        </w:rPr>
        <w:t xml:space="preserve"> </w:t>
      </w:r>
      <w:r w:rsidRPr="00B10ECF">
        <w:rPr>
          <w:szCs w:val="28"/>
        </w:rPr>
        <w:t>материалды</w:t>
      </w:r>
      <w:r w:rsidRPr="00B10ECF">
        <w:rPr>
          <w:szCs w:val="28"/>
          <w:lang w:val="en-US"/>
        </w:rPr>
        <w:t xml:space="preserve"> </w:t>
      </w:r>
      <w:r w:rsidRPr="00B10ECF">
        <w:rPr>
          <w:szCs w:val="28"/>
        </w:rPr>
        <w:t>ойын</w:t>
      </w:r>
      <w:r w:rsidRPr="00B10ECF">
        <w:rPr>
          <w:szCs w:val="28"/>
          <w:lang w:val="en-US"/>
        </w:rPr>
        <w:t xml:space="preserve"> </w:t>
      </w:r>
      <w:r w:rsidRPr="00B10ECF">
        <w:rPr>
          <w:szCs w:val="28"/>
        </w:rPr>
        <w:t>түрінде</w:t>
      </w:r>
      <w:r w:rsidRPr="00B10ECF">
        <w:rPr>
          <w:szCs w:val="28"/>
          <w:lang w:val="en-US"/>
        </w:rPr>
        <w:t xml:space="preserve"> </w:t>
      </w:r>
      <w:r w:rsidRPr="00B10ECF">
        <w:rPr>
          <w:szCs w:val="28"/>
        </w:rPr>
        <w:t>бекітуге</w:t>
      </w:r>
      <w:r w:rsidRPr="00B10ECF">
        <w:rPr>
          <w:szCs w:val="28"/>
          <w:lang w:val="en-US"/>
        </w:rPr>
        <w:t xml:space="preserve"> </w:t>
      </w:r>
      <w:r w:rsidRPr="00B10ECF">
        <w:rPr>
          <w:szCs w:val="28"/>
        </w:rPr>
        <w:t>болады</w:t>
      </w:r>
      <w:r w:rsidRPr="00B10ECF">
        <w:rPr>
          <w:szCs w:val="28"/>
          <w:lang w:val="en-US"/>
        </w:rPr>
        <w:t xml:space="preserve"> (Revision). </w:t>
      </w:r>
      <w:r w:rsidRPr="00B10ECF">
        <w:rPr>
          <w:szCs w:val="28"/>
        </w:rPr>
        <w:t>Мысалы</w:t>
      </w:r>
      <w:r w:rsidRPr="00B10ECF">
        <w:rPr>
          <w:szCs w:val="28"/>
          <w:lang w:val="en-US"/>
        </w:rPr>
        <w:t xml:space="preserve">, </w:t>
      </w:r>
      <w:r w:rsidRPr="00B10ECF">
        <w:rPr>
          <w:szCs w:val="28"/>
        </w:rPr>
        <w:t>үстел</w:t>
      </w:r>
      <w:r w:rsidRPr="00B10ECF">
        <w:rPr>
          <w:szCs w:val="28"/>
          <w:lang w:val="en-US"/>
        </w:rPr>
        <w:t xml:space="preserve"> </w:t>
      </w:r>
      <w:r w:rsidRPr="00B10ECF">
        <w:rPr>
          <w:szCs w:val="28"/>
        </w:rPr>
        <w:t>ойынын</w:t>
      </w:r>
      <w:r w:rsidRPr="00B10ECF">
        <w:rPr>
          <w:szCs w:val="28"/>
          <w:lang w:val="en-US"/>
        </w:rPr>
        <w:t xml:space="preserve"> </w:t>
      </w:r>
      <w:r w:rsidRPr="00B10ECF">
        <w:rPr>
          <w:szCs w:val="28"/>
        </w:rPr>
        <w:t>ойнауға</w:t>
      </w:r>
      <w:r w:rsidRPr="00B10ECF">
        <w:rPr>
          <w:szCs w:val="28"/>
          <w:lang w:val="en-US"/>
        </w:rPr>
        <w:t xml:space="preserve"> </w:t>
      </w:r>
      <w:r w:rsidRPr="00B10ECF">
        <w:rPr>
          <w:szCs w:val="28"/>
        </w:rPr>
        <w:t>арналған</w:t>
      </w:r>
      <w:r w:rsidRPr="00B10ECF">
        <w:rPr>
          <w:szCs w:val="28"/>
          <w:lang w:val="en-US"/>
        </w:rPr>
        <w:t xml:space="preserve"> </w:t>
      </w:r>
      <w:r w:rsidRPr="00B10ECF">
        <w:rPr>
          <w:szCs w:val="28"/>
        </w:rPr>
        <w:t>тапсырма</w:t>
      </w:r>
      <w:r w:rsidRPr="00B10ECF">
        <w:rPr>
          <w:szCs w:val="28"/>
          <w:lang w:val="en-US"/>
        </w:rPr>
        <w:t xml:space="preserve"> </w:t>
      </w:r>
      <w:r w:rsidRPr="00B10ECF">
        <w:rPr>
          <w:szCs w:val="28"/>
        </w:rPr>
        <w:t>бар</w:t>
      </w:r>
      <w:r w:rsidRPr="00B10ECF">
        <w:rPr>
          <w:szCs w:val="28"/>
          <w:lang w:val="en-US"/>
        </w:rPr>
        <w:t xml:space="preserve">: </w:t>
      </w:r>
      <w:r w:rsidRPr="00B10ECF">
        <w:rPr>
          <w:szCs w:val="28"/>
        </w:rPr>
        <w:t>басынан</w:t>
      </w:r>
      <w:r w:rsidRPr="00B10ECF">
        <w:rPr>
          <w:szCs w:val="28"/>
          <w:lang w:val="en-US"/>
        </w:rPr>
        <w:t xml:space="preserve"> </w:t>
      </w:r>
      <w:r w:rsidRPr="00B10ECF">
        <w:rPr>
          <w:szCs w:val="28"/>
        </w:rPr>
        <w:t>аяғына</w:t>
      </w:r>
      <w:r w:rsidRPr="00B10ECF">
        <w:rPr>
          <w:szCs w:val="28"/>
          <w:lang w:val="en-US"/>
        </w:rPr>
        <w:t xml:space="preserve"> </w:t>
      </w:r>
      <w:r w:rsidRPr="00B10ECF">
        <w:rPr>
          <w:szCs w:val="28"/>
        </w:rPr>
        <w:t>дейін</w:t>
      </w:r>
      <w:r w:rsidRPr="00B10ECF">
        <w:rPr>
          <w:szCs w:val="28"/>
          <w:lang w:val="en-US"/>
        </w:rPr>
        <w:t xml:space="preserve"> </w:t>
      </w:r>
      <w:r w:rsidRPr="00B10ECF">
        <w:rPr>
          <w:szCs w:val="28"/>
        </w:rPr>
        <w:t>жолды</w:t>
      </w:r>
      <w:r w:rsidRPr="00B10ECF">
        <w:rPr>
          <w:szCs w:val="28"/>
          <w:lang w:val="en-US"/>
        </w:rPr>
        <w:t xml:space="preserve"> </w:t>
      </w:r>
      <w:r w:rsidRPr="00B10ECF">
        <w:rPr>
          <w:szCs w:val="28"/>
        </w:rPr>
        <w:t>еңсеру</w:t>
      </w:r>
      <w:r w:rsidRPr="00B10ECF">
        <w:rPr>
          <w:szCs w:val="28"/>
          <w:lang w:val="en-US"/>
        </w:rPr>
        <w:t xml:space="preserve">. </w:t>
      </w:r>
      <w:r w:rsidRPr="00B10ECF">
        <w:rPr>
          <w:szCs w:val="28"/>
        </w:rPr>
        <w:t>Бала</w:t>
      </w:r>
      <w:r w:rsidRPr="00B10ECF">
        <w:rPr>
          <w:szCs w:val="28"/>
          <w:lang w:val="en-US"/>
        </w:rPr>
        <w:t xml:space="preserve"> </w:t>
      </w:r>
      <w:r w:rsidRPr="00B10ECF">
        <w:rPr>
          <w:szCs w:val="28"/>
        </w:rPr>
        <w:t>дұрыс</w:t>
      </w:r>
      <w:r w:rsidRPr="00B10ECF">
        <w:rPr>
          <w:szCs w:val="28"/>
          <w:lang w:val="en-US"/>
        </w:rPr>
        <w:t xml:space="preserve"> </w:t>
      </w:r>
      <w:r w:rsidRPr="00B10ECF">
        <w:rPr>
          <w:szCs w:val="28"/>
        </w:rPr>
        <w:t>жауаптар</w:t>
      </w:r>
      <w:r w:rsidRPr="00B10ECF">
        <w:rPr>
          <w:szCs w:val="28"/>
          <w:lang w:val="en-US"/>
        </w:rPr>
        <w:t xml:space="preserve"> </w:t>
      </w:r>
      <w:r w:rsidRPr="00B10ECF">
        <w:rPr>
          <w:szCs w:val="28"/>
        </w:rPr>
        <w:t>үшін</w:t>
      </w:r>
      <w:r w:rsidRPr="00B10ECF">
        <w:rPr>
          <w:szCs w:val="28"/>
          <w:lang w:val="en-US"/>
        </w:rPr>
        <w:t xml:space="preserve"> </w:t>
      </w:r>
      <w:r w:rsidRPr="00B10ECF">
        <w:rPr>
          <w:szCs w:val="28"/>
        </w:rPr>
        <w:t>ұпай</w:t>
      </w:r>
      <w:r w:rsidRPr="00B10ECF">
        <w:rPr>
          <w:szCs w:val="28"/>
          <w:lang w:val="en-US"/>
        </w:rPr>
        <w:t xml:space="preserve"> </w:t>
      </w:r>
      <w:r w:rsidRPr="00B10ECF">
        <w:rPr>
          <w:szCs w:val="28"/>
        </w:rPr>
        <w:t>жинайды</w:t>
      </w:r>
      <w:r w:rsidRPr="00B10ECF">
        <w:rPr>
          <w:szCs w:val="28"/>
          <w:lang w:val="en-US"/>
        </w:rPr>
        <w:t xml:space="preserve">. </w:t>
      </w:r>
      <w:r w:rsidRPr="00B10ECF">
        <w:rPr>
          <w:szCs w:val="28"/>
        </w:rPr>
        <w:t>Оқулықта</w:t>
      </w:r>
      <w:r w:rsidRPr="00B10ECF">
        <w:rPr>
          <w:szCs w:val="28"/>
          <w:lang w:val="en-US"/>
        </w:rPr>
        <w:t xml:space="preserve"> </w:t>
      </w:r>
      <w:r w:rsidRPr="00B10ECF">
        <w:rPr>
          <w:szCs w:val="28"/>
        </w:rPr>
        <w:t>өлеңдер</w:t>
      </w:r>
      <w:r w:rsidRPr="00B10ECF">
        <w:rPr>
          <w:szCs w:val="28"/>
          <w:lang w:val="en-US"/>
        </w:rPr>
        <w:t xml:space="preserve">, </w:t>
      </w:r>
      <w:r w:rsidRPr="00B10ECF">
        <w:rPr>
          <w:szCs w:val="28"/>
        </w:rPr>
        <w:t>әндер</w:t>
      </w:r>
      <w:r w:rsidRPr="00B10ECF">
        <w:rPr>
          <w:szCs w:val="28"/>
          <w:lang w:val="en-US"/>
        </w:rPr>
        <w:t xml:space="preserve"> </w:t>
      </w:r>
      <w:r w:rsidRPr="00B10ECF">
        <w:rPr>
          <w:szCs w:val="28"/>
        </w:rPr>
        <w:t>және</w:t>
      </w:r>
      <w:r w:rsidRPr="00B10ECF">
        <w:rPr>
          <w:szCs w:val="28"/>
          <w:lang w:val="en-US"/>
        </w:rPr>
        <w:t xml:space="preserve"> </w:t>
      </w:r>
      <w:r w:rsidRPr="00B10ECF">
        <w:rPr>
          <w:szCs w:val="28"/>
        </w:rPr>
        <w:t>қосымша</w:t>
      </w:r>
      <w:r w:rsidRPr="00B10ECF">
        <w:rPr>
          <w:szCs w:val="28"/>
          <w:lang w:val="en-US"/>
        </w:rPr>
        <w:t xml:space="preserve"> </w:t>
      </w:r>
      <w:r w:rsidRPr="00B10ECF">
        <w:rPr>
          <w:szCs w:val="28"/>
        </w:rPr>
        <w:t>жаттығулар</w:t>
      </w:r>
      <w:r w:rsidRPr="00B10ECF">
        <w:rPr>
          <w:szCs w:val="28"/>
          <w:lang w:val="en-US"/>
        </w:rPr>
        <w:t xml:space="preserve">, </w:t>
      </w:r>
      <w:r w:rsidRPr="00B10ECF">
        <w:rPr>
          <w:szCs w:val="28"/>
        </w:rPr>
        <w:t>мәтіндер</w:t>
      </w:r>
      <w:r w:rsidRPr="00B10ECF">
        <w:rPr>
          <w:szCs w:val="28"/>
          <w:lang w:val="en-US"/>
        </w:rPr>
        <w:t xml:space="preserve">, </w:t>
      </w:r>
      <w:r w:rsidRPr="00B10ECF">
        <w:rPr>
          <w:szCs w:val="28"/>
        </w:rPr>
        <w:t>хаттар</w:t>
      </w:r>
      <w:r w:rsidRPr="00B10ECF">
        <w:rPr>
          <w:szCs w:val="28"/>
          <w:lang w:val="en-US"/>
        </w:rPr>
        <w:t xml:space="preserve">, </w:t>
      </w:r>
      <w:r w:rsidRPr="00B10ECF">
        <w:rPr>
          <w:szCs w:val="28"/>
        </w:rPr>
        <w:t>мақалалардан</w:t>
      </w:r>
      <w:r w:rsidRPr="00B10ECF">
        <w:rPr>
          <w:szCs w:val="28"/>
          <w:lang w:val="en-US"/>
        </w:rPr>
        <w:t xml:space="preserve"> </w:t>
      </w:r>
      <w:r w:rsidRPr="00B10ECF">
        <w:rPr>
          <w:szCs w:val="28"/>
        </w:rPr>
        <w:t>үзінділер</w:t>
      </w:r>
      <w:r w:rsidRPr="00B10ECF">
        <w:rPr>
          <w:szCs w:val="28"/>
          <w:lang w:val="en-US"/>
        </w:rPr>
        <w:t xml:space="preserve"> </w:t>
      </w:r>
      <w:r w:rsidRPr="00B10ECF">
        <w:rPr>
          <w:szCs w:val="28"/>
        </w:rPr>
        <w:t>және</w:t>
      </w:r>
      <w:r w:rsidRPr="00B10ECF">
        <w:rPr>
          <w:szCs w:val="28"/>
          <w:lang w:val="en-US"/>
        </w:rPr>
        <w:t xml:space="preserve"> </w:t>
      </w:r>
      <w:r w:rsidRPr="00B10ECF">
        <w:rPr>
          <w:szCs w:val="28"/>
        </w:rPr>
        <w:t>белгілі</w:t>
      </w:r>
      <w:r w:rsidRPr="00B10ECF">
        <w:rPr>
          <w:szCs w:val="28"/>
          <w:lang w:val="en-US"/>
        </w:rPr>
        <w:t xml:space="preserve"> </w:t>
      </w:r>
      <w:r w:rsidRPr="00B10ECF">
        <w:rPr>
          <w:szCs w:val="28"/>
        </w:rPr>
        <w:t>адамдардың</w:t>
      </w:r>
      <w:r w:rsidRPr="00B10ECF">
        <w:rPr>
          <w:szCs w:val="28"/>
          <w:lang w:val="en-US"/>
        </w:rPr>
        <w:t xml:space="preserve"> </w:t>
      </w:r>
      <w:r w:rsidRPr="00B10ECF">
        <w:rPr>
          <w:szCs w:val="28"/>
        </w:rPr>
        <w:t>сұхбаттары</w:t>
      </w:r>
      <w:r w:rsidRPr="00B10ECF">
        <w:rPr>
          <w:szCs w:val="28"/>
          <w:lang w:val="en-US"/>
        </w:rPr>
        <w:t xml:space="preserve"> </w:t>
      </w:r>
      <w:r w:rsidRPr="00B10ECF">
        <w:rPr>
          <w:szCs w:val="28"/>
        </w:rPr>
        <w:t>берілген</w:t>
      </w:r>
      <w:r w:rsidRPr="00B10ECF">
        <w:rPr>
          <w:szCs w:val="28"/>
          <w:lang w:val="en-US"/>
        </w:rPr>
        <w:t xml:space="preserve">. </w:t>
      </w:r>
      <w:r w:rsidRPr="00B10ECF">
        <w:rPr>
          <w:szCs w:val="28"/>
        </w:rPr>
        <w:t>Сонымен</w:t>
      </w:r>
      <w:r w:rsidRPr="00B10ECF">
        <w:rPr>
          <w:szCs w:val="28"/>
          <w:lang w:val="en-US"/>
        </w:rPr>
        <w:t xml:space="preserve"> </w:t>
      </w:r>
      <w:r w:rsidRPr="00B10ECF">
        <w:rPr>
          <w:szCs w:val="28"/>
        </w:rPr>
        <w:t>қатар</w:t>
      </w:r>
      <w:r w:rsidRPr="00B10ECF">
        <w:rPr>
          <w:szCs w:val="28"/>
          <w:lang w:val="en-US"/>
        </w:rPr>
        <w:t xml:space="preserve">, </w:t>
      </w:r>
      <w:r w:rsidRPr="00B10ECF">
        <w:rPr>
          <w:szCs w:val="28"/>
        </w:rPr>
        <w:t>тапсырмалар</w:t>
      </w:r>
      <w:r w:rsidRPr="00B10ECF">
        <w:rPr>
          <w:szCs w:val="28"/>
          <w:lang w:val="en-US"/>
        </w:rPr>
        <w:t xml:space="preserve"> </w:t>
      </w:r>
      <w:r w:rsidRPr="00B10ECF">
        <w:rPr>
          <w:szCs w:val="28"/>
        </w:rPr>
        <w:t>дәптері</w:t>
      </w:r>
      <w:r w:rsidRPr="00B10ECF">
        <w:rPr>
          <w:szCs w:val="28"/>
          <w:lang w:val="en-US"/>
        </w:rPr>
        <w:t xml:space="preserve"> </w:t>
      </w:r>
      <w:r w:rsidRPr="00B10ECF">
        <w:rPr>
          <w:szCs w:val="28"/>
        </w:rPr>
        <w:t>мен</w:t>
      </w:r>
      <w:r w:rsidRPr="00B10ECF">
        <w:rPr>
          <w:szCs w:val="28"/>
          <w:lang w:val="en-US"/>
        </w:rPr>
        <w:t xml:space="preserve"> </w:t>
      </w:r>
      <w:r w:rsidRPr="00B10ECF">
        <w:rPr>
          <w:szCs w:val="28"/>
        </w:rPr>
        <w:t>мұғалімге</w:t>
      </w:r>
      <w:r w:rsidRPr="00B10ECF">
        <w:rPr>
          <w:szCs w:val="28"/>
          <w:lang w:val="en-US"/>
        </w:rPr>
        <w:t xml:space="preserve"> </w:t>
      </w:r>
      <w:r w:rsidRPr="00B10ECF">
        <w:rPr>
          <w:szCs w:val="28"/>
        </w:rPr>
        <w:t>арналған</w:t>
      </w:r>
      <w:r w:rsidRPr="00B10ECF">
        <w:rPr>
          <w:szCs w:val="28"/>
          <w:lang w:val="en-US"/>
        </w:rPr>
        <w:t xml:space="preserve"> </w:t>
      </w:r>
      <w:r w:rsidRPr="00B10ECF">
        <w:rPr>
          <w:szCs w:val="28"/>
        </w:rPr>
        <w:t>нұсқаулық</w:t>
      </w:r>
      <w:r w:rsidRPr="00B10ECF">
        <w:rPr>
          <w:szCs w:val="28"/>
          <w:lang w:val="en-US"/>
        </w:rPr>
        <w:t xml:space="preserve"> </w:t>
      </w:r>
      <w:r w:rsidRPr="00B10ECF">
        <w:rPr>
          <w:szCs w:val="28"/>
        </w:rPr>
        <w:t>бар</w:t>
      </w:r>
      <w:r w:rsidRPr="00B10ECF">
        <w:rPr>
          <w:szCs w:val="28"/>
          <w:lang w:val="en-US"/>
        </w:rPr>
        <w:t xml:space="preserve">. </w:t>
      </w:r>
      <w:r w:rsidRPr="00B10ECF">
        <w:rPr>
          <w:szCs w:val="28"/>
        </w:rPr>
        <w:t>Аудиофайлдардан</w:t>
      </w:r>
      <w:r w:rsidRPr="00B10ECF">
        <w:rPr>
          <w:szCs w:val="28"/>
          <w:lang w:val="en-US"/>
        </w:rPr>
        <w:t xml:space="preserve"> </w:t>
      </w:r>
      <w:r w:rsidRPr="00B10ECF">
        <w:rPr>
          <w:szCs w:val="28"/>
        </w:rPr>
        <w:t>басқа</w:t>
      </w:r>
      <w:r w:rsidRPr="00B10ECF">
        <w:rPr>
          <w:szCs w:val="28"/>
          <w:lang w:val="en-US"/>
        </w:rPr>
        <w:t xml:space="preserve"> </w:t>
      </w:r>
      <w:r w:rsidRPr="00B10ECF">
        <w:rPr>
          <w:szCs w:val="28"/>
        </w:rPr>
        <w:t>дискілерде</w:t>
      </w:r>
      <w:r w:rsidRPr="00B10ECF">
        <w:rPr>
          <w:szCs w:val="28"/>
          <w:lang w:val="en-US"/>
        </w:rPr>
        <w:t xml:space="preserve"> </w:t>
      </w:r>
      <w:r w:rsidRPr="00B10ECF">
        <w:rPr>
          <w:szCs w:val="28"/>
        </w:rPr>
        <w:t>бейне</w:t>
      </w:r>
      <w:r w:rsidRPr="00B10ECF">
        <w:rPr>
          <w:szCs w:val="28"/>
          <w:lang w:val="en-US"/>
        </w:rPr>
        <w:t xml:space="preserve"> </w:t>
      </w:r>
      <w:r w:rsidRPr="00B10ECF">
        <w:rPr>
          <w:szCs w:val="28"/>
        </w:rPr>
        <w:t>материалдың</w:t>
      </w:r>
      <w:r w:rsidRPr="00B10ECF">
        <w:rPr>
          <w:szCs w:val="28"/>
          <w:lang w:val="en-US"/>
        </w:rPr>
        <w:t xml:space="preserve"> </w:t>
      </w:r>
      <w:r w:rsidRPr="00B10ECF">
        <w:rPr>
          <w:szCs w:val="28"/>
        </w:rPr>
        <w:t>екі</w:t>
      </w:r>
      <w:r w:rsidRPr="00B10ECF">
        <w:rPr>
          <w:szCs w:val="28"/>
          <w:lang w:val="en-US"/>
        </w:rPr>
        <w:t xml:space="preserve"> </w:t>
      </w:r>
      <w:r w:rsidRPr="00B10ECF">
        <w:rPr>
          <w:szCs w:val="28"/>
        </w:rPr>
        <w:t>түрі</w:t>
      </w:r>
      <w:r w:rsidRPr="00B10ECF">
        <w:rPr>
          <w:szCs w:val="28"/>
          <w:lang w:val="en-US"/>
        </w:rPr>
        <w:t xml:space="preserve"> </w:t>
      </w:r>
      <w:r w:rsidRPr="00B10ECF">
        <w:rPr>
          <w:szCs w:val="28"/>
        </w:rPr>
        <w:t>бар</w:t>
      </w:r>
      <w:r w:rsidRPr="00B10ECF">
        <w:rPr>
          <w:szCs w:val="28"/>
          <w:lang w:val="en-US"/>
        </w:rPr>
        <w:t xml:space="preserve">: 1) </w:t>
      </w:r>
      <w:r w:rsidRPr="00B10ECF">
        <w:rPr>
          <w:szCs w:val="28"/>
        </w:rPr>
        <w:t>таныс</w:t>
      </w:r>
      <w:r w:rsidRPr="00B10ECF">
        <w:rPr>
          <w:szCs w:val="28"/>
          <w:lang w:val="en-US"/>
        </w:rPr>
        <w:t xml:space="preserve"> </w:t>
      </w:r>
      <w:r w:rsidRPr="00B10ECF">
        <w:rPr>
          <w:szCs w:val="28"/>
        </w:rPr>
        <w:t>кейіпкерлері</w:t>
      </w:r>
      <w:r w:rsidRPr="00B10ECF">
        <w:rPr>
          <w:szCs w:val="28"/>
          <w:lang w:val="en-US"/>
        </w:rPr>
        <w:t xml:space="preserve"> </w:t>
      </w:r>
      <w:r w:rsidRPr="00B10ECF">
        <w:rPr>
          <w:szCs w:val="28"/>
        </w:rPr>
        <w:t>бар</w:t>
      </w:r>
      <w:r w:rsidRPr="00B10ECF">
        <w:rPr>
          <w:szCs w:val="28"/>
          <w:lang w:val="en-US"/>
        </w:rPr>
        <w:t xml:space="preserve"> </w:t>
      </w:r>
      <w:r w:rsidRPr="00B10ECF">
        <w:rPr>
          <w:szCs w:val="28"/>
        </w:rPr>
        <w:t>қысқа</w:t>
      </w:r>
      <w:r w:rsidRPr="00B10ECF">
        <w:rPr>
          <w:szCs w:val="28"/>
          <w:lang w:val="en-US"/>
        </w:rPr>
        <w:t xml:space="preserve"> (2-3 </w:t>
      </w:r>
      <w:r w:rsidRPr="00B10ECF">
        <w:rPr>
          <w:szCs w:val="28"/>
        </w:rPr>
        <w:t>минут</w:t>
      </w:r>
      <w:r w:rsidRPr="00B10ECF">
        <w:rPr>
          <w:szCs w:val="28"/>
          <w:lang w:val="en-US"/>
        </w:rPr>
        <w:t xml:space="preserve">) </w:t>
      </w:r>
      <w:r w:rsidRPr="00B10ECF">
        <w:rPr>
          <w:szCs w:val="28"/>
        </w:rPr>
        <w:t>анимациялық</w:t>
      </w:r>
      <w:r w:rsidRPr="00B10ECF">
        <w:rPr>
          <w:szCs w:val="28"/>
          <w:lang w:val="en-US"/>
        </w:rPr>
        <w:t xml:space="preserve"> </w:t>
      </w:r>
      <w:r w:rsidRPr="00B10ECF">
        <w:rPr>
          <w:szCs w:val="28"/>
        </w:rPr>
        <w:t>бейнелер</w:t>
      </w:r>
      <w:r w:rsidRPr="00B10ECF">
        <w:rPr>
          <w:szCs w:val="28"/>
          <w:lang w:val="en-US"/>
        </w:rPr>
        <w:t xml:space="preserve">, 2) </w:t>
      </w:r>
      <w:r w:rsidRPr="00B10ECF">
        <w:rPr>
          <w:szCs w:val="28"/>
        </w:rPr>
        <w:t>анимациясыз</w:t>
      </w:r>
      <w:r w:rsidRPr="00B10ECF">
        <w:rPr>
          <w:szCs w:val="28"/>
          <w:lang w:val="en-US"/>
        </w:rPr>
        <w:t xml:space="preserve"> </w:t>
      </w:r>
      <w:r w:rsidRPr="00B10ECF">
        <w:rPr>
          <w:szCs w:val="28"/>
        </w:rPr>
        <w:t>ұзағырақ</w:t>
      </w:r>
      <w:r w:rsidRPr="00B10ECF">
        <w:rPr>
          <w:szCs w:val="28"/>
          <w:lang w:val="en-US"/>
        </w:rPr>
        <w:t xml:space="preserve"> (8-10 </w:t>
      </w:r>
      <w:r w:rsidRPr="00B10ECF">
        <w:rPr>
          <w:szCs w:val="28"/>
        </w:rPr>
        <w:t>минуттық</w:t>
      </w:r>
      <w:r w:rsidRPr="00B10ECF">
        <w:rPr>
          <w:szCs w:val="28"/>
          <w:lang w:val="en-US"/>
        </w:rPr>
        <w:t xml:space="preserve">) </w:t>
      </w:r>
      <w:r w:rsidRPr="00B10ECF">
        <w:rPr>
          <w:szCs w:val="28"/>
        </w:rPr>
        <w:t>бейнелер</w:t>
      </w:r>
      <w:r w:rsidRPr="00B10ECF">
        <w:rPr>
          <w:szCs w:val="28"/>
          <w:lang w:val="en-US"/>
        </w:rPr>
        <w:t>.</w:t>
      </w:r>
    </w:p>
    <w:p w14:paraId="2F6F748D" w14:textId="1D46C6B8" w:rsidR="005E03BB" w:rsidRPr="00B10ECF" w:rsidRDefault="005E03BB" w:rsidP="005745A9">
      <w:pPr>
        <w:ind w:firstLine="567"/>
        <w:rPr>
          <w:szCs w:val="28"/>
          <w:lang w:val="en-US"/>
        </w:rPr>
      </w:pPr>
      <w:r w:rsidRPr="00B10ECF">
        <w:rPr>
          <w:i/>
          <w:szCs w:val="28"/>
          <w:lang w:val="en-US"/>
        </w:rPr>
        <w:t>Express Publishing</w:t>
      </w:r>
      <w:r w:rsidRPr="00B10ECF">
        <w:rPr>
          <w:szCs w:val="28"/>
          <w:lang w:val="en-US"/>
        </w:rPr>
        <w:t xml:space="preserve"> </w:t>
      </w:r>
      <w:r w:rsidRPr="00B10ECF">
        <w:rPr>
          <w:szCs w:val="28"/>
        </w:rPr>
        <w:t>баспасынан</w:t>
      </w:r>
      <w:r w:rsidRPr="00B10ECF">
        <w:rPr>
          <w:szCs w:val="28"/>
          <w:lang w:val="en-US"/>
        </w:rPr>
        <w:t xml:space="preserve"> </w:t>
      </w:r>
      <w:r w:rsidRPr="00B10ECF">
        <w:rPr>
          <w:szCs w:val="28"/>
        </w:rPr>
        <w:t>шыққан</w:t>
      </w:r>
      <w:r w:rsidRPr="00B10ECF">
        <w:rPr>
          <w:szCs w:val="28"/>
          <w:lang w:val="en-US"/>
        </w:rPr>
        <w:t xml:space="preserve"> </w:t>
      </w:r>
      <w:r w:rsidRPr="00B10ECF">
        <w:rPr>
          <w:i/>
          <w:szCs w:val="28"/>
          <w:lang w:val="en-US"/>
        </w:rPr>
        <w:t>Welcome</w:t>
      </w:r>
      <w:r w:rsidRPr="00B10ECF">
        <w:rPr>
          <w:szCs w:val="28"/>
          <w:lang w:val="en-US"/>
        </w:rPr>
        <w:t xml:space="preserve"> </w:t>
      </w:r>
      <w:r w:rsidRPr="00B10ECF">
        <w:rPr>
          <w:szCs w:val="28"/>
        </w:rPr>
        <w:t>оқулығы</w:t>
      </w:r>
      <w:r w:rsidRPr="00B10ECF">
        <w:rPr>
          <w:szCs w:val="28"/>
          <w:lang w:val="en-US"/>
        </w:rPr>
        <w:t xml:space="preserve">, </w:t>
      </w:r>
      <w:r w:rsidRPr="00B10ECF">
        <w:rPr>
          <w:szCs w:val="28"/>
        </w:rPr>
        <w:t>авторлары</w:t>
      </w:r>
      <w:r w:rsidRPr="00B10ECF">
        <w:rPr>
          <w:szCs w:val="28"/>
          <w:lang w:val="en-US"/>
        </w:rPr>
        <w:t xml:space="preserve">: </w:t>
      </w:r>
      <w:r w:rsidRPr="00B10ECF">
        <w:rPr>
          <w:i/>
          <w:szCs w:val="28"/>
          <w:lang w:val="en-US"/>
        </w:rPr>
        <w:t>Virginia Evans and Elizabeth Gray</w:t>
      </w:r>
      <w:r w:rsidRPr="00B10ECF">
        <w:rPr>
          <w:szCs w:val="28"/>
          <w:lang w:val="en-US"/>
        </w:rPr>
        <w:t xml:space="preserve">. Welcome </w:t>
      </w:r>
      <w:r w:rsidR="00BC14D5" w:rsidRPr="00B10ECF">
        <w:rPr>
          <w:szCs w:val="28"/>
          <w:lang w:val="en-US"/>
        </w:rPr>
        <w:t>–</w:t>
      </w:r>
      <w:r w:rsidRPr="00B10ECF">
        <w:rPr>
          <w:szCs w:val="28"/>
          <w:lang w:val="en-US"/>
        </w:rPr>
        <w:t xml:space="preserve"> Express Publishing </w:t>
      </w:r>
      <w:r w:rsidRPr="00B10ECF">
        <w:rPr>
          <w:szCs w:val="28"/>
        </w:rPr>
        <w:t>оқулығы</w:t>
      </w:r>
      <w:r w:rsidRPr="00B10ECF">
        <w:rPr>
          <w:szCs w:val="28"/>
          <w:lang w:val="en-US"/>
        </w:rPr>
        <w:t xml:space="preserve">, </w:t>
      </w:r>
      <w:r w:rsidRPr="00B10ECF">
        <w:rPr>
          <w:szCs w:val="28"/>
        </w:rPr>
        <w:t>оқушы</w:t>
      </w:r>
      <w:r w:rsidRPr="00B10ECF">
        <w:rPr>
          <w:szCs w:val="28"/>
          <w:lang w:val="en-US"/>
        </w:rPr>
        <w:t xml:space="preserve"> </w:t>
      </w:r>
      <w:r w:rsidRPr="00B10ECF">
        <w:rPr>
          <w:szCs w:val="28"/>
        </w:rPr>
        <w:t>сиқырлы</w:t>
      </w:r>
      <w:r w:rsidRPr="00B10ECF">
        <w:rPr>
          <w:szCs w:val="28"/>
          <w:lang w:val="en-US"/>
        </w:rPr>
        <w:t xml:space="preserve"> </w:t>
      </w:r>
      <w:r w:rsidRPr="00B10ECF">
        <w:rPr>
          <w:szCs w:val="28"/>
        </w:rPr>
        <w:t>кейіпкер</w:t>
      </w:r>
      <w:r w:rsidRPr="00B10ECF">
        <w:rPr>
          <w:szCs w:val="28"/>
          <w:lang w:val="en-US"/>
        </w:rPr>
        <w:t xml:space="preserve"> </w:t>
      </w:r>
      <w:r w:rsidRPr="00B10ECF">
        <w:rPr>
          <w:szCs w:val="28"/>
        </w:rPr>
        <w:t>көмегімен</w:t>
      </w:r>
      <w:r w:rsidRPr="00B10ECF">
        <w:rPr>
          <w:szCs w:val="28"/>
          <w:lang w:val="en-US"/>
        </w:rPr>
        <w:t xml:space="preserve"> </w:t>
      </w:r>
      <w:r w:rsidRPr="00B10ECF">
        <w:rPr>
          <w:szCs w:val="28"/>
        </w:rPr>
        <w:t>қызықты</w:t>
      </w:r>
      <w:r w:rsidRPr="00B10ECF">
        <w:rPr>
          <w:szCs w:val="28"/>
          <w:lang w:val="en-US"/>
        </w:rPr>
        <w:t xml:space="preserve"> </w:t>
      </w:r>
      <w:r w:rsidRPr="00B10ECF">
        <w:rPr>
          <w:szCs w:val="28"/>
        </w:rPr>
        <w:t>жаңа</w:t>
      </w:r>
      <w:r w:rsidRPr="00B10ECF">
        <w:rPr>
          <w:szCs w:val="28"/>
          <w:lang w:val="en-US"/>
        </w:rPr>
        <w:t xml:space="preserve"> </w:t>
      </w:r>
      <w:r w:rsidRPr="00B10ECF">
        <w:rPr>
          <w:szCs w:val="28"/>
        </w:rPr>
        <w:t>жерлерді</w:t>
      </w:r>
      <w:r w:rsidRPr="00B10ECF">
        <w:rPr>
          <w:szCs w:val="28"/>
          <w:lang w:val="en-US"/>
        </w:rPr>
        <w:t xml:space="preserve">, </w:t>
      </w:r>
      <w:r w:rsidRPr="00B10ECF">
        <w:rPr>
          <w:szCs w:val="28"/>
        </w:rPr>
        <w:t>әлемді</w:t>
      </w:r>
      <w:r w:rsidRPr="00B10ECF">
        <w:rPr>
          <w:szCs w:val="28"/>
          <w:lang w:val="en-US"/>
        </w:rPr>
        <w:t xml:space="preserve"> </w:t>
      </w:r>
      <w:r w:rsidRPr="00B10ECF">
        <w:rPr>
          <w:szCs w:val="28"/>
        </w:rPr>
        <w:t>аралап</w:t>
      </w:r>
      <w:r w:rsidRPr="00B10ECF">
        <w:rPr>
          <w:szCs w:val="28"/>
          <w:lang w:val="en-US"/>
        </w:rPr>
        <w:t xml:space="preserve"> </w:t>
      </w:r>
      <w:r w:rsidRPr="00B10ECF">
        <w:rPr>
          <w:szCs w:val="28"/>
        </w:rPr>
        <w:t>ағылшын</w:t>
      </w:r>
      <w:r w:rsidRPr="00B10ECF">
        <w:rPr>
          <w:szCs w:val="28"/>
          <w:lang w:val="en-US"/>
        </w:rPr>
        <w:t xml:space="preserve"> </w:t>
      </w:r>
      <w:r w:rsidRPr="00B10ECF">
        <w:rPr>
          <w:szCs w:val="28"/>
        </w:rPr>
        <w:t>тілін</w:t>
      </w:r>
      <w:r w:rsidRPr="00B10ECF">
        <w:rPr>
          <w:szCs w:val="28"/>
          <w:lang w:val="en-US"/>
        </w:rPr>
        <w:t xml:space="preserve"> </w:t>
      </w:r>
      <w:r w:rsidRPr="00B10ECF">
        <w:rPr>
          <w:szCs w:val="28"/>
        </w:rPr>
        <w:t>үйренеді</w:t>
      </w:r>
      <w:r w:rsidRPr="00B10ECF">
        <w:rPr>
          <w:szCs w:val="28"/>
          <w:lang w:val="en-US"/>
        </w:rPr>
        <w:t xml:space="preserve"> </w:t>
      </w:r>
      <w:r w:rsidRPr="00B10ECF">
        <w:rPr>
          <w:szCs w:val="28"/>
        </w:rPr>
        <w:t>және</w:t>
      </w:r>
      <w:r w:rsidRPr="00B10ECF">
        <w:rPr>
          <w:szCs w:val="28"/>
          <w:lang w:val="en-US"/>
        </w:rPr>
        <w:t xml:space="preserve"> </w:t>
      </w:r>
      <w:r w:rsidRPr="00B10ECF">
        <w:rPr>
          <w:szCs w:val="28"/>
        </w:rPr>
        <w:t>үш</w:t>
      </w:r>
      <w:r w:rsidRPr="00B10ECF">
        <w:rPr>
          <w:szCs w:val="28"/>
          <w:lang w:val="en-US"/>
        </w:rPr>
        <w:t xml:space="preserve"> </w:t>
      </w:r>
      <w:r w:rsidRPr="00B10ECF">
        <w:rPr>
          <w:szCs w:val="28"/>
        </w:rPr>
        <w:t>түрлі</w:t>
      </w:r>
      <w:r w:rsidRPr="00B10ECF">
        <w:rPr>
          <w:szCs w:val="28"/>
          <w:lang w:val="en-US"/>
        </w:rPr>
        <w:t xml:space="preserve"> </w:t>
      </w:r>
      <w:r w:rsidRPr="00B10ECF">
        <w:rPr>
          <w:szCs w:val="28"/>
        </w:rPr>
        <w:t>вариантта</w:t>
      </w:r>
      <w:r w:rsidRPr="00B10ECF">
        <w:rPr>
          <w:szCs w:val="28"/>
          <w:lang w:val="en-US"/>
        </w:rPr>
        <w:t xml:space="preserve"> </w:t>
      </w:r>
      <w:r w:rsidRPr="00B10ECF">
        <w:rPr>
          <w:szCs w:val="28"/>
        </w:rPr>
        <w:t>басылады</w:t>
      </w:r>
      <w:r w:rsidRPr="00B10ECF">
        <w:rPr>
          <w:szCs w:val="28"/>
          <w:lang w:val="en-US"/>
        </w:rPr>
        <w:t xml:space="preserve">. </w:t>
      </w:r>
      <w:r w:rsidRPr="00B10ECF">
        <w:rPr>
          <w:szCs w:val="28"/>
        </w:rPr>
        <w:t>Оқулық</w:t>
      </w:r>
      <w:r w:rsidRPr="00B10ECF">
        <w:rPr>
          <w:szCs w:val="28"/>
          <w:lang w:val="en-US"/>
        </w:rPr>
        <w:t xml:space="preserve"> (</w:t>
      </w:r>
      <w:r w:rsidRPr="00B10ECF">
        <w:rPr>
          <w:szCs w:val="28"/>
        </w:rPr>
        <w:t>оқушы</w:t>
      </w:r>
      <w:r w:rsidRPr="00B10ECF">
        <w:rPr>
          <w:szCs w:val="28"/>
          <w:lang w:val="en-US"/>
        </w:rPr>
        <w:t xml:space="preserve"> </w:t>
      </w:r>
      <w:r w:rsidRPr="00B10ECF">
        <w:rPr>
          <w:szCs w:val="28"/>
        </w:rPr>
        <w:t>кітабы</w:t>
      </w:r>
      <w:r w:rsidRPr="00B10ECF">
        <w:rPr>
          <w:szCs w:val="28"/>
          <w:lang w:val="en-US"/>
        </w:rPr>
        <w:t>) Welcome</w:t>
      </w:r>
      <w:r w:rsidR="00BC14D5" w:rsidRPr="00B10ECF">
        <w:rPr>
          <w:szCs w:val="28"/>
          <w:lang w:val="en-US"/>
        </w:rPr>
        <w:t> </w:t>
      </w:r>
      <w:r w:rsidRPr="00B10ECF">
        <w:rPr>
          <w:szCs w:val="28"/>
          <w:lang w:val="en-US"/>
        </w:rPr>
        <w:t xml:space="preserve">1 </w:t>
      </w:r>
      <w:r w:rsidRPr="00B10ECF">
        <w:rPr>
          <w:szCs w:val="28"/>
        </w:rPr>
        <w:t>және</w:t>
      </w:r>
      <w:r w:rsidRPr="00B10ECF">
        <w:rPr>
          <w:szCs w:val="28"/>
          <w:lang w:val="en-US"/>
        </w:rPr>
        <w:t xml:space="preserve"> Welcome</w:t>
      </w:r>
      <w:r w:rsidR="00BC14D5" w:rsidRPr="00B10ECF">
        <w:rPr>
          <w:szCs w:val="28"/>
          <w:lang w:val="en-US"/>
        </w:rPr>
        <w:t> </w:t>
      </w:r>
      <w:r w:rsidRPr="00B10ECF">
        <w:rPr>
          <w:szCs w:val="28"/>
          <w:lang w:val="en-US"/>
        </w:rPr>
        <w:t xml:space="preserve">2 </w:t>
      </w:r>
      <w:r w:rsidRPr="00B10ECF">
        <w:rPr>
          <w:szCs w:val="28"/>
        </w:rPr>
        <w:t>бөлімнен</w:t>
      </w:r>
      <w:r w:rsidRPr="00B10ECF">
        <w:rPr>
          <w:szCs w:val="28"/>
          <w:lang w:val="en-US"/>
        </w:rPr>
        <w:t xml:space="preserve">, </w:t>
      </w:r>
      <w:r w:rsidRPr="00B10ECF">
        <w:rPr>
          <w:szCs w:val="28"/>
        </w:rPr>
        <w:t>әрқайсысы</w:t>
      </w:r>
      <w:r w:rsidRPr="00B10ECF">
        <w:rPr>
          <w:szCs w:val="28"/>
          <w:lang w:val="en-US"/>
        </w:rPr>
        <w:t xml:space="preserve"> 14 Unite-</w:t>
      </w:r>
      <w:r w:rsidRPr="00B10ECF">
        <w:rPr>
          <w:szCs w:val="28"/>
        </w:rPr>
        <w:t>тен</w:t>
      </w:r>
      <w:r w:rsidRPr="00B10ECF">
        <w:rPr>
          <w:szCs w:val="28"/>
          <w:lang w:val="en-US"/>
        </w:rPr>
        <w:t xml:space="preserve">, </w:t>
      </w:r>
      <w:r w:rsidRPr="00B10ECF">
        <w:rPr>
          <w:szCs w:val="28"/>
        </w:rPr>
        <w:t>әр</w:t>
      </w:r>
      <w:r w:rsidRPr="00B10ECF">
        <w:rPr>
          <w:szCs w:val="28"/>
          <w:lang w:val="en-US"/>
        </w:rPr>
        <w:t xml:space="preserve"> Unite </w:t>
      </w:r>
      <w:r w:rsidRPr="00B10ECF">
        <w:rPr>
          <w:szCs w:val="28"/>
        </w:rPr>
        <w:t>үш</w:t>
      </w:r>
      <w:r w:rsidRPr="00B10ECF">
        <w:rPr>
          <w:szCs w:val="28"/>
          <w:lang w:val="en-US"/>
        </w:rPr>
        <w:t xml:space="preserve"> </w:t>
      </w:r>
      <w:r w:rsidRPr="00B10ECF">
        <w:rPr>
          <w:szCs w:val="28"/>
        </w:rPr>
        <w:t>сабақтан</w:t>
      </w:r>
      <w:r w:rsidRPr="00B10ECF">
        <w:rPr>
          <w:szCs w:val="28"/>
          <w:lang w:val="en-US"/>
        </w:rPr>
        <w:t xml:space="preserve"> </w:t>
      </w:r>
      <w:r w:rsidRPr="00B10ECF">
        <w:rPr>
          <w:szCs w:val="28"/>
        </w:rPr>
        <w:t>тұрады</w:t>
      </w:r>
      <w:r w:rsidRPr="00B10ECF">
        <w:rPr>
          <w:szCs w:val="28"/>
          <w:lang w:val="en-US"/>
        </w:rPr>
        <w:t>. Welcome</w:t>
      </w:r>
      <w:r w:rsidR="00BC14D5" w:rsidRPr="00B10ECF">
        <w:rPr>
          <w:szCs w:val="28"/>
          <w:lang w:val="en-US"/>
        </w:rPr>
        <w:t> </w:t>
      </w:r>
      <w:r w:rsidRPr="00B10ECF">
        <w:rPr>
          <w:szCs w:val="28"/>
          <w:lang w:val="en-US"/>
        </w:rPr>
        <w:t xml:space="preserve">3 </w:t>
      </w:r>
      <w:r w:rsidRPr="00B10ECF">
        <w:rPr>
          <w:szCs w:val="28"/>
        </w:rPr>
        <w:t>үш</w:t>
      </w:r>
      <w:r w:rsidRPr="00B10ECF">
        <w:rPr>
          <w:szCs w:val="28"/>
          <w:lang w:val="en-US"/>
        </w:rPr>
        <w:t xml:space="preserve"> Unite-</w:t>
      </w:r>
      <w:r w:rsidRPr="00B10ECF">
        <w:rPr>
          <w:szCs w:val="28"/>
        </w:rPr>
        <w:t>тен</w:t>
      </w:r>
      <w:r w:rsidRPr="00B10ECF">
        <w:rPr>
          <w:szCs w:val="28"/>
          <w:lang w:val="en-US"/>
        </w:rPr>
        <w:t xml:space="preserve"> </w:t>
      </w:r>
      <w:r w:rsidRPr="00B10ECF">
        <w:rPr>
          <w:szCs w:val="28"/>
        </w:rPr>
        <w:t>тұратын</w:t>
      </w:r>
      <w:r w:rsidRPr="00B10ECF">
        <w:rPr>
          <w:szCs w:val="28"/>
          <w:lang w:val="en-US"/>
        </w:rPr>
        <w:t xml:space="preserve"> </w:t>
      </w:r>
      <w:r w:rsidRPr="00B10ECF">
        <w:rPr>
          <w:szCs w:val="28"/>
        </w:rPr>
        <w:t>алты</w:t>
      </w:r>
      <w:r w:rsidRPr="00B10ECF">
        <w:rPr>
          <w:szCs w:val="28"/>
          <w:lang w:val="en-US"/>
        </w:rPr>
        <w:t xml:space="preserve"> </w:t>
      </w:r>
      <w:r w:rsidRPr="00B10ECF">
        <w:rPr>
          <w:szCs w:val="28"/>
        </w:rPr>
        <w:t>модульден</w:t>
      </w:r>
      <w:r w:rsidRPr="00B10ECF">
        <w:rPr>
          <w:szCs w:val="28"/>
          <w:lang w:val="en-US"/>
        </w:rPr>
        <w:t xml:space="preserve"> </w:t>
      </w:r>
      <w:r w:rsidRPr="00B10ECF">
        <w:rPr>
          <w:szCs w:val="28"/>
        </w:rPr>
        <w:t>құралады</w:t>
      </w:r>
      <w:r w:rsidRPr="00B10ECF">
        <w:rPr>
          <w:szCs w:val="28"/>
          <w:lang w:val="en-US"/>
        </w:rPr>
        <w:t xml:space="preserve"> (</w:t>
      </w:r>
      <w:r w:rsidRPr="00B10ECF">
        <w:rPr>
          <w:szCs w:val="28"/>
        </w:rPr>
        <w:t>барлығы</w:t>
      </w:r>
      <w:r w:rsidRPr="00B10ECF">
        <w:rPr>
          <w:szCs w:val="28"/>
          <w:lang w:val="en-US"/>
        </w:rPr>
        <w:t xml:space="preserve"> 18 Unite). </w:t>
      </w:r>
      <w:r w:rsidRPr="00B10ECF">
        <w:rPr>
          <w:szCs w:val="28"/>
        </w:rPr>
        <w:t>Оқулық</w:t>
      </w:r>
      <w:r w:rsidRPr="00B10ECF">
        <w:rPr>
          <w:szCs w:val="28"/>
          <w:lang w:val="en-US"/>
        </w:rPr>
        <w:t xml:space="preserve"> </w:t>
      </w:r>
      <w:r w:rsidRPr="00B10ECF">
        <w:rPr>
          <w:szCs w:val="28"/>
        </w:rPr>
        <w:t>мазмұны</w:t>
      </w:r>
      <w:r w:rsidRPr="00B10ECF">
        <w:rPr>
          <w:szCs w:val="28"/>
          <w:lang w:val="en-US"/>
        </w:rPr>
        <w:t xml:space="preserve"> </w:t>
      </w:r>
      <w:r w:rsidRPr="00B10ECF">
        <w:rPr>
          <w:szCs w:val="28"/>
        </w:rPr>
        <w:t>әрбір</w:t>
      </w:r>
      <w:r w:rsidRPr="00B10ECF">
        <w:rPr>
          <w:szCs w:val="28"/>
          <w:lang w:val="en-US"/>
        </w:rPr>
        <w:t xml:space="preserve"> </w:t>
      </w:r>
      <w:r w:rsidRPr="00B10ECF">
        <w:rPr>
          <w:szCs w:val="28"/>
        </w:rPr>
        <w:t>бөлімде</w:t>
      </w:r>
      <w:r w:rsidRPr="00B10ECF">
        <w:rPr>
          <w:szCs w:val="28"/>
          <w:lang w:val="en-US"/>
        </w:rPr>
        <w:t xml:space="preserve"> </w:t>
      </w:r>
      <w:r w:rsidRPr="00B10ECF">
        <w:rPr>
          <w:szCs w:val="28"/>
        </w:rPr>
        <w:t>тақырып</w:t>
      </w:r>
      <w:r w:rsidRPr="00B10ECF">
        <w:rPr>
          <w:szCs w:val="28"/>
          <w:lang w:val="en-US"/>
        </w:rPr>
        <w:t xml:space="preserve"> </w:t>
      </w:r>
      <w:r w:rsidRPr="00B10ECF">
        <w:rPr>
          <w:szCs w:val="28"/>
        </w:rPr>
        <w:t>бойынша</w:t>
      </w:r>
      <w:r w:rsidRPr="00B10ECF">
        <w:rPr>
          <w:szCs w:val="28"/>
          <w:lang w:val="en-US"/>
        </w:rPr>
        <w:t xml:space="preserve"> </w:t>
      </w:r>
      <w:r w:rsidRPr="00B10ECF">
        <w:rPr>
          <w:szCs w:val="28"/>
        </w:rPr>
        <w:t>сөздер</w:t>
      </w:r>
      <w:r w:rsidR="00B945D9" w:rsidRPr="00B10ECF">
        <w:rPr>
          <w:szCs w:val="28"/>
          <w:lang w:val="kk-KZ"/>
        </w:rPr>
        <w:t xml:space="preserve"> және</w:t>
      </w:r>
      <w:r w:rsidRPr="00B10ECF">
        <w:rPr>
          <w:szCs w:val="28"/>
          <w:lang w:val="en-US"/>
        </w:rPr>
        <w:t xml:space="preserve"> </w:t>
      </w:r>
      <w:r w:rsidRPr="00B10ECF">
        <w:rPr>
          <w:szCs w:val="28"/>
        </w:rPr>
        <w:t>қандай</w:t>
      </w:r>
      <w:r w:rsidRPr="00B10ECF">
        <w:rPr>
          <w:szCs w:val="28"/>
          <w:lang w:val="en-US"/>
        </w:rPr>
        <w:t xml:space="preserve"> </w:t>
      </w:r>
      <w:r w:rsidRPr="00B10ECF">
        <w:rPr>
          <w:szCs w:val="28"/>
        </w:rPr>
        <w:t>дағдыларды</w:t>
      </w:r>
      <w:r w:rsidRPr="00B10ECF">
        <w:rPr>
          <w:szCs w:val="28"/>
          <w:lang w:val="en-US"/>
        </w:rPr>
        <w:t xml:space="preserve"> </w:t>
      </w:r>
      <w:r w:rsidRPr="00B10ECF">
        <w:rPr>
          <w:szCs w:val="28"/>
        </w:rPr>
        <w:t>дамыту</w:t>
      </w:r>
      <w:r w:rsidRPr="00B10ECF">
        <w:rPr>
          <w:szCs w:val="28"/>
          <w:lang w:val="en-US"/>
        </w:rPr>
        <w:t xml:space="preserve"> </w:t>
      </w:r>
      <w:r w:rsidRPr="00B10ECF">
        <w:rPr>
          <w:szCs w:val="28"/>
        </w:rPr>
        <w:t>керектігі</w:t>
      </w:r>
      <w:r w:rsidRPr="00B10ECF">
        <w:rPr>
          <w:szCs w:val="28"/>
          <w:lang w:val="en-US"/>
        </w:rPr>
        <w:t xml:space="preserve"> </w:t>
      </w:r>
      <w:r w:rsidRPr="00B10ECF">
        <w:rPr>
          <w:szCs w:val="28"/>
        </w:rPr>
        <w:t>көрсетілген</w:t>
      </w:r>
      <w:r w:rsidRPr="00B10ECF">
        <w:rPr>
          <w:szCs w:val="28"/>
          <w:lang w:val="en-US"/>
        </w:rPr>
        <w:t xml:space="preserve">. </w:t>
      </w:r>
      <w:r w:rsidRPr="00B10ECF">
        <w:rPr>
          <w:szCs w:val="28"/>
        </w:rPr>
        <w:t>Әрбір</w:t>
      </w:r>
      <w:r w:rsidRPr="00B10ECF">
        <w:rPr>
          <w:szCs w:val="28"/>
          <w:lang w:val="en-US"/>
        </w:rPr>
        <w:t xml:space="preserve"> </w:t>
      </w:r>
      <w:r w:rsidRPr="00B10ECF">
        <w:rPr>
          <w:szCs w:val="28"/>
        </w:rPr>
        <w:t>бөлімде</w:t>
      </w:r>
      <w:r w:rsidRPr="00B10ECF">
        <w:rPr>
          <w:szCs w:val="28"/>
          <w:lang w:val="en-US"/>
        </w:rPr>
        <w:t xml:space="preserve"> </w:t>
      </w:r>
      <w:r w:rsidRPr="00B10ECF">
        <w:rPr>
          <w:szCs w:val="28"/>
        </w:rPr>
        <w:t>визуалды</w:t>
      </w:r>
      <w:r w:rsidRPr="00B10ECF">
        <w:rPr>
          <w:szCs w:val="28"/>
          <w:lang w:val="en-US"/>
        </w:rPr>
        <w:t xml:space="preserve"> </w:t>
      </w:r>
      <w:r w:rsidRPr="00B10ECF">
        <w:rPr>
          <w:szCs w:val="28"/>
        </w:rPr>
        <w:t>грамматикалық</w:t>
      </w:r>
      <w:r w:rsidRPr="00B10ECF">
        <w:rPr>
          <w:szCs w:val="28"/>
          <w:lang w:val="en-US"/>
        </w:rPr>
        <w:t xml:space="preserve"> </w:t>
      </w:r>
      <w:r w:rsidRPr="00B10ECF">
        <w:rPr>
          <w:szCs w:val="28"/>
        </w:rPr>
        <w:t>кестелер</w:t>
      </w:r>
      <w:r w:rsidR="00BC14D5" w:rsidRPr="00B10ECF">
        <w:rPr>
          <w:szCs w:val="28"/>
          <w:lang w:val="en-US"/>
        </w:rPr>
        <w:t xml:space="preserve">, </w:t>
      </w:r>
      <w:r w:rsidRPr="00B10ECF">
        <w:rPr>
          <w:szCs w:val="28"/>
        </w:rPr>
        <w:t>материалдарды</w:t>
      </w:r>
      <w:r w:rsidRPr="00B10ECF">
        <w:rPr>
          <w:szCs w:val="28"/>
          <w:lang w:val="en-US"/>
        </w:rPr>
        <w:t xml:space="preserve"> </w:t>
      </w:r>
      <w:r w:rsidRPr="00B10ECF">
        <w:rPr>
          <w:szCs w:val="28"/>
        </w:rPr>
        <w:t>тәжірибеде</w:t>
      </w:r>
      <w:r w:rsidRPr="00B10ECF">
        <w:rPr>
          <w:szCs w:val="28"/>
          <w:lang w:val="en-US"/>
        </w:rPr>
        <w:t xml:space="preserve"> </w:t>
      </w:r>
      <w:r w:rsidRPr="00B10ECF">
        <w:rPr>
          <w:szCs w:val="28"/>
        </w:rPr>
        <w:t>қолдануға</w:t>
      </w:r>
      <w:r w:rsidRPr="00B10ECF">
        <w:rPr>
          <w:szCs w:val="28"/>
          <w:lang w:val="en-US"/>
        </w:rPr>
        <w:t xml:space="preserve"> </w:t>
      </w:r>
      <w:r w:rsidRPr="00B10ECF">
        <w:rPr>
          <w:szCs w:val="28"/>
        </w:rPr>
        <w:t>арналған</w:t>
      </w:r>
      <w:r w:rsidRPr="00B10ECF">
        <w:rPr>
          <w:szCs w:val="28"/>
          <w:lang w:val="en-US"/>
        </w:rPr>
        <w:t xml:space="preserve"> </w:t>
      </w:r>
      <w:r w:rsidRPr="00B10ECF">
        <w:rPr>
          <w:szCs w:val="28"/>
        </w:rPr>
        <w:t>тапсырмалар</w:t>
      </w:r>
      <w:r w:rsidRPr="00B10ECF">
        <w:rPr>
          <w:szCs w:val="28"/>
          <w:lang w:val="en-US"/>
        </w:rPr>
        <w:t xml:space="preserve"> (</w:t>
      </w:r>
      <w:r w:rsidRPr="00B10ECF">
        <w:rPr>
          <w:szCs w:val="28"/>
        </w:rPr>
        <w:t>диалогты</w:t>
      </w:r>
      <w:r w:rsidRPr="00B10ECF">
        <w:rPr>
          <w:szCs w:val="28"/>
          <w:lang w:val="en-US"/>
        </w:rPr>
        <w:t xml:space="preserve"> </w:t>
      </w:r>
      <w:r w:rsidRPr="00B10ECF">
        <w:rPr>
          <w:szCs w:val="28"/>
        </w:rPr>
        <w:t>сахналау</w:t>
      </w:r>
      <w:r w:rsidRPr="00B10ECF">
        <w:rPr>
          <w:szCs w:val="28"/>
          <w:lang w:val="en-US"/>
        </w:rPr>
        <w:t xml:space="preserve">, </w:t>
      </w:r>
      <w:r w:rsidRPr="00B10ECF">
        <w:rPr>
          <w:szCs w:val="28"/>
        </w:rPr>
        <w:t>сөйлемдерді</w:t>
      </w:r>
      <w:r w:rsidRPr="00B10ECF">
        <w:rPr>
          <w:szCs w:val="28"/>
          <w:lang w:val="en-US"/>
        </w:rPr>
        <w:t xml:space="preserve"> </w:t>
      </w:r>
      <w:r w:rsidRPr="00B10ECF">
        <w:rPr>
          <w:szCs w:val="28"/>
        </w:rPr>
        <w:t>оқу</w:t>
      </w:r>
      <w:r w:rsidRPr="00B10ECF">
        <w:rPr>
          <w:szCs w:val="28"/>
          <w:lang w:val="en-US"/>
        </w:rPr>
        <w:t xml:space="preserve"> </w:t>
      </w:r>
      <w:r w:rsidRPr="00B10ECF">
        <w:rPr>
          <w:szCs w:val="28"/>
        </w:rPr>
        <w:t>және</w:t>
      </w:r>
      <w:r w:rsidRPr="00B10ECF">
        <w:rPr>
          <w:szCs w:val="28"/>
          <w:lang w:val="en-US"/>
        </w:rPr>
        <w:t xml:space="preserve"> </w:t>
      </w:r>
      <w:r w:rsidRPr="00B10ECF">
        <w:rPr>
          <w:szCs w:val="28"/>
        </w:rPr>
        <w:t>қателерді</w:t>
      </w:r>
      <w:r w:rsidRPr="00B10ECF">
        <w:rPr>
          <w:szCs w:val="28"/>
          <w:lang w:val="en-US"/>
        </w:rPr>
        <w:t xml:space="preserve"> </w:t>
      </w:r>
      <w:r w:rsidRPr="00B10ECF">
        <w:rPr>
          <w:szCs w:val="28"/>
        </w:rPr>
        <w:t>түзету</w:t>
      </w:r>
      <w:r w:rsidRPr="00B10ECF">
        <w:rPr>
          <w:szCs w:val="28"/>
          <w:lang w:val="en-US"/>
        </w:rPr>
        <w:t xml:space="preserve">, </w:t>
      </w:r>
      <w:r w:rsidRPr="00B10ECF">
        <w:rPr>
          <w:szCs w:val="28"/>
        </w:rPr>
        <w:t>мәтінді</w:t>
      </w:r>
      <w:r w:rsidRPr="00B10ECF">
        <w:rPr>
          <w:szCs w:val="28"/>
          <w:lang w:val="en-US"/>
        </w:rPr>
        <w:t xml:space="preserve"> </w:t>
      </w:r>
      <w:r w:rsidRPr="00B10ECF">
        <w:rPr>
          <w:szCs w:val="28"/>
        </w:rPr>
        <w:t>оқып</w:t>
      </w:r>
      <w:r w:rsidRPr="00B10ECF">
        <w:rPr>
          <w:szCs w:val="28"/>
          <w:lang w:val="en-US"/>
        </w:rPr>
        <w:t xml:space="preserve">, </w:t>
      </w:r>
      <w:r w:rsidRPr="00B10ECF">
        <w:rPr>
          <w:szCs w:val="28"/>
        </w:rPr>
        <w:t>қысқа</w:t>
      </w:r>
      <w:r w:rsidRPr="00B10ECF">
        <w:rPr>
          <w:szCs w:val="28"/>
          <w:lang w:val="en-US"/>
        </w:rPr>
        <w:t xml:space="preserve"> </w:t>
      </w:r>
      <w:r w:rsidRPr="00B10ECF">
        <w:rPr>
          <w:szCs w:val="28"/>
        </w:rPr>
        <w:t>сұрақтарға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беру</w:t>
      </w:r>
      <w:r w:rsidRPr="00B10ECF">
        <w:rPr>
          <w:szCs w:val="28"/>
          <w:lang w:val="en-US"/>
        </w:rPr>
        <w:t xml:space="preserve">) </w:t>
      </w:r>
      <w:r w:rsidRPr="00B10ECF">
        <w:rPr>
          <w:szCs w:val="28"/>
        </w:rPr>
        <w:t>берілген</w:t>
      </w:r>
      <w:r w:rsidRPr="00B10ECF">
        <w:rPr>
          <w:szCs w:val="28"/>
          <w:lang w:val="en-US"/>
        </w:rPr>
        <w:t xml:space="preserve">. </w:t>
      </w:r>
      <w:r w:rsidRPr="00B10ECF">
        <w:rPr>
          <w:szCs w:val="28"/>
        </w:rPr>
        <w:t>Қайталау</w:t>
      </w:r>
      <w:r w:rsidRPr="00B10ECF">
        <w:rPr>
          <w:szCs w:val="28"/>
          <w:lang w:val="en-US"/>
        </w:rPr>
        <w:t xml:space="preserve"> (Revision) </w:t>
      </w:r>
      <w:r w:rsidRPr="00B10ECF">
        <w:rPr>
          <w:szCs w:val="28"/>
        </w:rPr>
        <w:t>әр</w:t>
      </w:r>
      <w:r w:rsidRPr="00B10ECF">
        <w:rPr>
          <w:szCs w:val="28"/>
          <w:lang w:val="en-US"/>
        </w:rPr>
        <w:t xml:space="preserve"> 3-4 Unite-</w:t>
      </w:r>
      <w:r w:rsidRPr="00B10ECF">
        <w:rPr>
          <w:szCs w:val="28"/>
        </w:rPr>
        <w:t>тен</w:t>
      </w:r>
      <w:r w:rsidRPr="00B10ECF">
        <w:rPr>
          <w:szCs w:val="28"/>
          <w:lang w:val="en-US"/>
        </w:rPr>
        <w:t xml:space="preserve"> </w:t>
      </w:r>
      <w:r w:rsidRPr="00B10ECF">
        <w:rPr>
          <w:szCs w:val="28"/>
        </w:rPr>
        <w:t>кейін</w:t>
      </w:r>
      <w:r w:rsidRPr="00B10ECF">
        <w:rPr>
          <w:szCs w:val="28"/>
          <w:lang w:val="en-US"/>
        </w:rPr>
        <w:t xml:space="preserve"> Word List –</w:t>
      </w:r>
      <w:r w:rsidR="00B945D9" w:rsidRPr="00B10ECF">
        <w:rPr>
          <w:szCs w:val="28"/>
          <w:lang w:val="kk-KZ"/>
        </w:rPr>
        <w:t xml:space="preserve"> </w:t>
      </w:r>
      <w:r w:rsidRPr="00B10ECF">
        <w:rPr>
          <w:szCs w:val="28"/>
        </w:rPr>
        <w:t>сөз</w:t>
      </w:r>
      <w:r w:rsidRPr="00B10ECF">
        <w:rPr>
          <w:szCs w:val="28"/>
          <w:lang w:val="en-US"/>
        </w:rPr>
        <w:t xml:space="preserve"> </w:t>
      </w:r>
      <w:r w:rsidRPr="00B10ECF">
        <w:rPr>
          <w:szCs w:val="28"/>
        </w:rPr>
        <w:t>тізімі</w:t>
      </w:r>
      <w:r w:rsidRPr="00B10ECF">
        <w:rPr>
          <w:szCs w:val="28"/>
          <w:lang w:val="en-US"/>
        </w:rPr>
        <w:t xml:space="preserve"> </w:t>
      </w:r>
      <w:r w:rsidRPr="00B10ECF">
        <w:rPr>
          <w:szCs w:val="28"/>
        </w:rPr>
        <w:t>көмегімен</w:t>
      </w:r>
      <w:r w:rsidRPr="00B10ECF">
        <w:rPr>
          <w:szCs w:val="28"/>
          <w:lang w:val="en-US"/>
        </w:rPr>
        <w:t xml:space="preserve"> </w:t>
      </w:r>
      <w:r w:rsidRPr="00B10ECF">
        <w:rPr>
          <w:szCs w:val="28"/>
        </w:rPr>
        <w:t>өтілген</w:t>
      </w:r>
      <w:r w:rsidRPr="00B10ECF">
        <w:rPr>
          <w:szCs w:val="28"/>
          <w:lang w:val="en-US"/>
        </w:rPr>
        <w:t xml:space="preserve"> </w:t>
      </w:r>
      <w:r w:rsidRPr="00B10ECF">
        <w:rPr>
          <w:szCs w:val="28"/>
        </w:rPr>
        <w:t>материалды</w:t>
      </w:r>
      <w:r w:rsidRPr="00B10ECF">
        <w:rPr>
          <w:szCs w:val="28"/>
          <w:lang w:val="en-US"/>
        </w:rPr>
        <w:t xml:space="preserve"> </w:t>
      </w:r>
      <w:r w:rsidRPr="00B10ECF">
        <w:rPr>
          <w:szCs w:val="28"/>
        </w:rPr>
        <w:t>қайталау</w:t>
      </w:r>
      <w:r w:rsidRPr="00B10ECF">
        <w:rPr>
          <w:szCs w:val="28"/>
          <w:lang w:val="en-US"/>
        </w:rPr>
        <w:t xml:space="preserve">. </w:t>
      </w:r>
      <w:r w:rsidRPr="00B10ECF">
        <w:rPr>
          <w:szCs w:val="28"/>
        </w:rPr>
        <w:t>Оқулықта</w:t>
      </w:r>
      <w:r w:rsidRPr="00B10ECF">
        <w:rPr>
          <w:szCs w:val="28"/>
          <w:lang w:val="en-US"/>
        </w:rPr>
        <w:t xml:space="preserve"> </w:t>
      </w:r>
      <w:r w:rsidRPr="00B10ECF">
        <w:rPr>
          <w:szCs w:val="28"/>
        </w:rPr>
        <w:t>рөлдерге</w:t>
      </w:r>
      <w:r w:rsidRPr="00B10ECF">
        <w:rPr>
          <w:szCs w:val="28"/>
          <w:lang w:val="en-US"/>
        </w:rPr>
        <w:t xml:space="preserve"> </w:t>
      </w:r>
      <w:r w:rsidRPr="00B10ECF">
        <w:rPr>
          <w:szCs w:val="28"/>
        </w:rPr>
        <w:t>бөлінген</w:t>
      </w:r>
      <w:r w:rsidRPr="00B10ECF">
        <w:rPr>
          <w:szCs w:val="28"/>
          <w:lang w:val="en-US"/>
        </w:rPr>
        <w:t xml:space="preserve"> </w:t>
      </w:r>
      <w:r w:rsidRPr="00B10ECF">
        <w:rPr>
          <w:szCs w:val="28"/>
        </w:rPr>
        <w:t>әндер</w:t>
      </w:r>
      <w:r w:rsidRPr="00B10ECF">
        <w:rPr>
          <w:szCs w:val="28"/>
          <w:lang w:val="en-US"/>
        </w:rPr>
        <w:t xml:space="preserve"> </w:t>
      </w:r>
      <w:r w:rsidRPr="00B10ECF">
        <w:rPr>
          <w:szCs w:val="28"/>
        </w:rPr>
        <w:t>мен</w:t>
      </w:r>
      <w:r w:rsidRPr="00B10ECF">
        <w:rPr>
          <w:szCs w:val="28"/>
          <w:lang w:val="en-US"/>
        </w:rPr>
        <w:t xml:space="preserve"> </w:t>
      </w:r>
      <w:r w:rsidRPr="00B10ECF">
        <w:rPr>
          <w:szCs w:val="28"/>
        </w:rPr>
        <w:t>сөйлемдерден</w:t>
      </w:r>
      <w:r w:rsidRPr="00B10ECF">
        <w:rPr>
          <w:szCs w:val="28"/>
          <w:lang w:val="en-US"/>
        </w:rPr>
        <w:t xml:space="preserve"> </w:t>
      </w:r>
      <w:r w:rsidRPr="00B10ECF">
        <w:rPr>
          <w:szCs w:val="28"/>
        </w:rPr>
        <w:t>тұратын</w:t>
      </w:r>
      <w:r w:rsidRPr="00B10ECF">
        <w:rPr>
          <w:szCs w:val="28"/>
          <w:lang w:val="en-US"/>
        </w:rPr>
        <w:t xml:space="preserve"> </w:t>
      </w:r>
      <w:r w:rsidRPr="00B10ECF">
        <w:rPr>
          <w:szCs w:val="28"/>
        </w:rPr>
        <w:t>мектеп</w:t>
      </w:r>
      <w:r w:rsidRPr="00B10ECF">
        <w:rPr>
          <w:szCs w:val="28"/>
          <w:lang w:val="en-US"/>
        </w:rPr>
        <w:t xml:space="preserve"> </w:t>
      </w:r>
      <w:r w:rsidRPr="00B10ECF">
        <w:rPr>
          <w:szCs w:val="28"/>
        </w:rPr>
        <w:t>пьесасының</w:t>
      </w:r>
      <w:r w:rsidRPr="00B10ECF">
        <w:rPr>
          <w:szCs w:val="28"/>
          <w:lang w:val="en-US"/>
        </w:rPr>
        <w:t xml:space="preserve"> </w:t>
      </w:r>
      <w:r w:rsidRPr="00B10ECF">
        <w:rPr>
          <w:szCs w:val="28"/>
        </w:rPr>
        <w:t>сценарийі</w:t>
      </w:r>
      <w:r w:rsidRPr="00B10ECF">
        <w:rPr>
          <w:szCs w:val="28"/>
          <w:lang w:val="en-US"/>
        </w:rPr>
        <w:t xml:space="preserve"> (School Play), Photo File Section </w:t>
      </w:r>
      <w:r w:rsidRPr="00B10ECF">
        <w:rPr>
          <w:szCs w:val="28"/>
        </w:rPr>
        <w:t>бөліміне</w:t>
      </w:r>
      <w:r w:rsidRPr="00B10ECF">
        <w:rPr>
          <w:szCs w:val="28"/>
          <w:lang w:val="en-US"/>
        </w:rPr>
        <w:t xml:space="preserve"> </w:t>
      </w:r>
      <w:r w:rsidRPr="00B10ECF">
        <w:rPr>
          <w:szCs w:val="28"/>
        </w:rPr>
        <w:t>арналған</w:t>
      </w:r>
      <w:r w:rsidRPr="00B10ECF">
        <w:rPr>
          <w:szCs w:val="28"/>
          <w:lang w:val="en-US"/>
        </w:rPr>
        <w:t xml:space="preserve"> </w:t>
      </w:r>
      <w:r w:rsidRPr="00B10ECF">
        <w:rPr>
          <w:szCs w:val="28"/>
        </w:rPr>
        <w:t>фотосуретті</w:t>
      </w:r>
      <w:r w:rsidRPr="00B10ECF">
        <w:rPr>
          <w:szCs w:val="28"/>
          <w:lang w:val="en-US"/>
        </w:rPr>
        <w:t xml:space="preserve"> </w:t>
      </w:r>
      <w:r w:rsidRPr="00B10ECF">
        <w:rPr>
          <w:szCs w:val="28"/>
        </w:rPr>
        <w:t>қоюға</w:t>
      </w:r>
      <w:r w:rsidRPr="00B10ECF">
        <w:rPr>
          <w:szCs w:val="28"/>
          <w:lang w:val="en-US"/>
        </w:rPr>
        <w:t xml:space="preserve">, </w:t>
      </w:r>
      <w:r w:rsidRPr="00B10ECF">
        <w:rPr>
          <w:szCs w:val="28"/>
        </w:rPr>
        <w:t>сурет</w:t>
      </w:r>
      <w:r w:rsidRPr="00B10ECF">
        <w:rPr>
          <w:szCs w:val="28"/>
          <w:lang w:val="en-US"/>
        </w:rPr>
        <w:t xml:space="preserve"> </w:t>
      </w:r>
      <w:r w:rsidRPr="00B10ECF">
        <w:rPr>
          <w:szCs w:val="28"/>
        </w:rPr>
        <w:t>салуға</w:t>
      </w:r>
      <w:r w:rsidRPr="00B10ECF">
        <w:rPr>
          <w:szCs w:val="28"/>
          <w:lang w:val="en-US"/>
        </w:rPr>
        <w:t xml:space="preserve"> </w:t>
      </w:r>
      <w:r w:rsidRPr="00B10ECF">
        <w:rPr>
          <w:szCs w:val="28"/>
        </w:rPr>
        <w:t>және</w:t>
      </w:r>
      <w:r w:rsidRPr="00B10ECF">
        <w:rPr>
          <w:szCs w:val="28"/>
          <w:lang w:val="en-US"/>
        </w:rPr>
        <w:t xml:space="preserve"> </w:t>
      </w:r>
      <w:r w:rsidRPr="00B10ECF">
        <w:rPr>
          <w:szCs w:val="28"/>
        </w:rPr>
        <w:t>түрлі</w:t>
      </w:r>
      <w:r w:rsidRPr="00B10ECF">
        <w:rPr>
          <w:szCs w:val="28"/>
          <w:lang w:val="en-US"/>
        </w:rPr>
        <w:t xml:space="preserve"> </w:t>
      </w:r>
      <w:r w:rsidRPr="00B10ECF">
        <w:rPr>
          <w:szCs w:val="28"/>
        </w:rPr>
        <w:t>тапсырмаларды</w:t>
      </w:r>
      <w:r w:rsidRPr="00B10ECF">
        <w:rPr>
          <w:szCs w:val="28"/>
          <w:lang w:val="en-US"/>
        </w:rPr>
        <w:t xml:space="preserve"> </w:t>
      </w:r>
      <w:r w:rsidRPr="00B10ECF">
        <w:rPr>
          <w:szCs w:val="28"/>
        </w:rPr>
        <w:t>орындауға</w:t>
      </w:r>
      <w:r w:rsidRPr="00B10ECF">
        <w:rPr>
          <w:szCs w:val="28"/>
          <w:lang w:val="en-US"/>
        </w:rPr>
        <w:t xml:space="preserve"> </w:t>
      </w:r>
      <w:r w:rsidRPr="00B10ECF">
        <w:rPr>
          <w:szCs w:val="28"/>
        </w:rPr>
        <w:t>мүмкіндік</w:t>
      </w:r>
      <w:r w:rsidRPr="00B10ECF">
        <w:rPr>
          <w:szCs w:val="28"/>
          <w:lang w:val="en-US"/>
        </w:rPr>
        <w:t xml:space="preserve"> </w:t>
      </w:r>
      <w:r w:rsidRPr="00B10ECF">
        <w:rPr>
          <w:szCs w:val="28"/>
        </w:rPr>
        <w:t>беретін</w:t>
      </w:r>
      <w:r w:rsidRPr="00B10ECF">
        <w:rPr>
          <w:szCs w:val="28"/>
          <w:lang w:val="en-US"/>
        </w:rPr>
        <w:t xml:space="preserve"> </w:t>
      </w:r>
      <w:r w:rsidRPr="00B10ECF">
        <w:rPr>
          <w:szCs w:val="28"/>
        </w:rPr>
        <w:t>бос</w:t>
      </w:r>
      <w:r w:rsidRPr="00B10ECF">
        <w:rPr>
          <w:szCs w:val="28"/>
          <w:lang w:val="en-US"/>
        </w:rPr>
        <w:t xml:space="preserve"> </w:t>
      </w:r>
      <w:r w:rsidRPr="00B10ECF">
        <w:rPr>
          <w:szCs w:val="28"/>
        </w:rPr>
        <w:t>орын</w:t>
      </w:r>
      <w:r w:rsidRPr="00B10ECF">
        <w:rPr>
          <w:szCs w:val="28"/>
          <w:lang w:val="en-US"/>
        </w:rPr>
        <w:t xml:space="preserve"> </w:t>
      </w:r>
      <w:proofErr w:type="gramStart"/>
      <w:r w:rsidRPr="00B10ECF">
        <w:rPr>
          <w:szCs w:val="28"/>
        </w:rPr>
        <w:t>бар</w:t>
      </w:r>
      <w:r w:rsidRPr="00B10ECF">
        <w:rPr>
          <w:szCs w:val="28"/>
          <w:lang w:val="en-US"/>
        </w:rPr>
        <w:t xml:space="preserve">,  </w:t>
      </w:r>
      <w:r w:rsidRPr="00B10ECF">
        <w:rPr>
          <w:szCs w:val="28"/>
        </w:rPr>
        <w:t>өлкетану</w:t>
      </w:r>
      <w:proofErr w:type="gramEnd"/>
      <w:r w:rsidRPr="00B10ECF">
        <w:rPr>
          <w:szCs w:val="28"/>
          <w:lang w:val="en-US"/>
        </w:rPr>
        <w:t xml:space="preserve"> </w:t>
      </w:r>
      <w:r w:rsidRPr="00B10ECF">
        <w:rPr>
          <w:szCs w:val="28"/>
        </w:rPr>
        <w:t>материалдары</w:t>
      </w:r>
      <w:r w:rsidRPr="00B10ECF">
        <w:rPr>
          <w:szCs w:val="28"/>
          <w:lang w:val="en-US"/>
        </w:rPr>
        <w:t xml:space="preserve"> (Culture Clips) </w:t>
      </w:r>
      <w:r w:rsidRPr="00B10ECF">
        <w:rPr>
          <w:szCs w:val="28"/>
        </w:rPr>
        <w:t>берілген</w:t>
      </w:r>
      <w:r w:rsidRPr="00B10ECF">
        <w:rPr>
          <w:szCs w:val="28"/>
          <w:lang w:val="en-US"/>
        </w:rPr>
        <w:t xml:space="preserve">. </w:t>
      </w:r>
      <w:r w:rsidRPr="00B10ECF">
        <w:rPr>
          <w:szCs w:val="28"/>
        </w:rPr>
        <w:t>Мұнда</w:t>
      </w:r>
      <w:r w:rsidRPr="00B10ECF">
        <w:rPr>
          <w:szCs w:val="28"/>
          <w:lang w:val="en-US"/>
        </w:rPr>
        <w:t xml:space="preserve"> </w:t>
      </w:r>
      <w:r w:rsidRPr="00B10ECF">
        <w:rPr>
          <w:szCs w:val="28"/>
        </w:rPr>
        <w:t>оқушы</w:t>
      </w:r>
      <w:r w:rsidRPr="00B10ECF">
        <w:rPr>
          <w:szCs w:val="28"/>
          <w:lang w:val="en-US"/>
        </w:rPr>
        <w:t xml:space="preserve"> </w:t>
      </w:r>
      <w:r w:rsidRPr="00B10ECF">
        <w:rPr>
          <w:szCs w:val="28"/>
        </w:rPr>
        <w:t>ағылшын</w:t>
      </w:r>
      <w:r w:rsidRPr="00B10ECF">
        <w:rPr>
          <w:szCs w:val="28"/>
          <w:lang w:val="en-US"/>
        </w:rPr>
        <w:t xml:space="preserve"> </w:t>
      </w:r>
      <w:r w:rsidRPr="00B10ECF">
        <w:rPr>
          <w:szCs w:val="28"/>
        </w:rPr>
        <w:t>тілінде</w:t>
      </w:r>
      <w:r w:rsidRPr="00B10ECF">
        <w:rPr>
          <w:szCs w:val="28"/>
          <w:lang w:val="en-US"/>
        </w:rPr>
        <w:t xml:space="preserve"> </w:t>
      </w:r>
      <w:r w:rsidRPr="00B10ECF">
        <w:rPr>
          <w:szCs w:val="28"/>
        </w:rPr>
        <w:t>сөйлейтін</w:t>
      </w:r>
      <w:r w:rsidRPr="00B10ECF">
        <w:rPr>
          <w:szCs w:val="28"/>
          <w:lang w:val="en-US"/>
        </w:rPr>
        <w:t xml:space="preserve"> </w:t>
      </w:r>
      <w:r w:rsidRPr="00B10ECF">
        <w:rPr>
          <w:szCs w:val="28"/>
        </w:rPr>
        <w:t>елдер</w:t>
      </w:r>
      <w:r w:rsidRPr="00B10ECF">
        <w:rPr>
          <w:szCs w:val="28"/>
          <w:lang w:val="en-US"/>
        </w:rPr>
        <w:t xml:space="preserve"> </w:t>
      </w:r>
      <w:r w:rsidRPr="00B10ECF">
        <w:rPr>
          <w:szCs w:val="28"/>
        </w:rPr>
        <w:t>туралы</w:t>
      </w:r>
      <w:r w:rsidRPr="00B10ECF">
        <w:rPr>
          <w:szCs w:val="28"/>
          <w:lang w:val="en-US"/>
        </w:rPr>
        <w:t xml:space="preserve"> </w:t>
      </w:r>
      <w:r w:rsidRPr="00B10ECF">
        <w:rPr>
          <w:szCs w:val="28"/>
        </w:rPr>
        <w:t>қызықты</w:t>
      </w:r>
      <w:r w:rsidRPr="00B10ECF">
        <w:rPr>
          <w:szCs w:val="28"/>
          <w:lang w:val="en-US"/>
        </w:rPr>
        <w:t xml:space="preserve"> </w:t>
      </w:r>
      <w:r w:rsidRPr="00B10ECF">
        <w:rPr>
          <w:szCs w:val="28"/>
        </w:rPr>
        <w:t>фактілерді</w:t>
      </w:r>
      <w:r w:rsidRPr="00B10ECF">
        <w:rPr>
          <w:szCs w:val="28"/>
          <w:lang w:val="en-US"/>
        </w:rPr>
        <w:t xml:space="preserve"> </w:t>
      </w:r>
      <w:r w:rsidRPr="00B10ECF">
        <w:rPr>
          <w:szCs w:val="28"/>
        </w:rPr>
        <w:t>біле</w:t>
      </w:r>
      <w:r w:rsidRPr="00B10ECF">
        <w:rPr>
          <w:szCs w:val="28"/>
          <w:lang w:val="en-US"/>
        </w:rPr>
        <w:t xml:space="preserve"> </w:t>
      </w:r>
      <w:r w:rsidRPr="00B10ECF">
        <w:rPr>
          <w:szCs w:val="28"/>
        </w:rPr>
        <w:t>алады</w:t>
      </w:r>
      <w:r w:rsidRPr="00B10ECF">
        <w:rPr>
          <w:szCs w:val="28"/>
          <w:lang w:val="en-US"/>
        </w:rPr>
        <w:t xml:space="preserve">. </w:t>
      </w:r>
      <w:r w:rsidRPr="00B10ECF">
        <w:rPr>
          <w:szCs w:val="28"/>
        </w:rPr>
        <w:t>Оқулықпен</w:t>
      </w:r>
      <w:r w:rsidRPr="00B10ECF">
        <w:rPr>
          <w:szCs w:val="28"/>
          <w:lang w:val="en-US"/>
        </w:rPr>
        <w:t xml:space="preserve"> </w:t>
      </w:r>
      <w:r w:rsidRPr="00B10ECF">
        <w:rPr>
          <w:szCs w:val="28"/>
        </w:rPr>
        <w:t>қатар</w:t>
      </w:r>
      <w:r w:rsidRPr="00B10ECF">
        <w:rPr>
          <w:szCs w:val="28"/>
          <w:lang w:val="en-US"/>
        </w:rPr>
        <w:t xml:space="preserve"> </w:t>
      </w:r>
      <w:r w:rsidRPr="00B10ECF">
        <w:rPr>
          <w:szCs w:val="28"/>
        </w:rPr>
        <w:t>жұмыс</w:t>
      </w:r>
      <w:r w:rsidRPr="00B10ECF">
        <w:rPr>
          <w:szCs w:val="28"/>
          <w:lang w:val="en-US"/>
        </w:rPr>
        <w:t xml:space="preserve"> </w:t>
      </w:r>
      <w:r w:rsidRPr="00B10ECF">
        <w:rPr>
          <w:szCs w:val="28"/>
        </w:rPr>
        <w:t>дәптері</w:t>
      </w:r>
      <w:r w:rsidRPr="00B10ECF">
        <w:rPr>
          <w:szCs w:val="28"/>
          <w:lang w:val="en-US"/>
        </w:rPr>
        <w:t xml:space="preserve"> (Workbook), </w:t>
      </w:r>
      <w:r w:rsidRPr="00B10ECF">
        <w:rPr>
          <w:szCs w:val="28"/>
        </w:rPr>
        <w:t>мұғалімнің</w:t>
      </w:r>
      <w:r w:rsidRPr="00B10ECF">
        <w:rPr>
          <w:szCs w:val="28"/>
          <w:lang w:val="en-US"/>
        </w:rPr>
        <w:t xml:space="preserve"> </w:t>
      </w:r>
      <w:r w:rsidRPr="00B10ECF">
        <w:rPr>
          <w:szCs w:val="28"/>
        </w:rPr>
        <w:t>кітабы</w:t>
      </w:r>
      <w:r w:rsidRPr="00B10ECF">
        <w:rPr>
          <w:szCs w:val="28"/>
          <w:lang w:val="kk-KZ"/>
        </w:rPr>
        <w:t xml:space="preserve"> </w:t>
      </w:r>
      <w:r w:rsidRPr="00B10ECF">
        <w:rPr>
          <w:szCs w:val="28"/>
          <w:lang w:val="en-US"/>
        </w:rPr>
        <w:t>(</w:t>
      </w:r>
      <w:r w:rsidRPr="00B10ECF">
        <w:rPr>
          <w:szCs w:val="28"/>
        </w:rPr>
        <w:t>Мұғалім</w:t>
      </w:r>
      <w:r w:rsidRPr="00B10ECF">
        <w:rPr>
          <w:szCs w:val="28"/>
          <w:lang w:val="en-US"/>
        </w:rPr>
        <w:t xml:space="preserve"> </w:t>
      </w:r>
      <w:r w:rsidRPr="00B10ECF">
        <w:rPr>
          <w:szCs w:val="28"/>
        </w:rPr>
        <w:t>кітабы</w:t>
      </w:r>
      <w:r w:rsidRPr="00B10ECF">
        <w:rPr>
          <w:szCs w:val="28"/>
          <w:lang w:val="en-US"/>
        </w:rPr>
        <w:t xml:space="preserve">), </w:t>
      </w:r>
      <w:r w:rsidRPr="00B10ECF">
        <w:rPr>
          <w:szCs w:val="28"/>
        </w:rPr>
        <w:t>аудио</w:t>
      </w:r>
      <w:r w:rsidRPr="00B10ECF">
        <w:rPr>
          <w:szCs w:val="28"/>
          <w:lang w:val="en-US"/>
        </w:rPr>
        <w:t xml:space="preserve"> </w:t>
      </w:r>
      <w:r w:rsidRPr="00B10ECF">
        <w:rPr>
          <w:szCs w:val="28"/>
        </w:rPr>
        <w:t>файлдар</w:t>
      </w:r>
      <w:r w:rsidRPr="00B10ECF">
        <w:rPr>
          <w:szCs w:val="28"/>
          <w:lang w:val="en-US"/>
        </w:rPr>
        <w:t xml:space="preserve">, CD </w:t>
      </w:r>
      <w:r w:rsidRPr="00B10ECF">
        <w:rPr>
          <w:szCs w:val="28"/>
        </w:rPr>
        <w:t>дискі</w:t>
      </w:r>
      <w:r w:rsidRPr="00B10ECF">
        <w:rPr>
          <w:szCs w:val="28"/>
          <w:lang w:val="en-US"/>
        </w:rPr>
        <w:t xml:space="preserve"> </w:t>
      </w:r>
      <w:r w:rsidRPr="00B10ECF">
        <w:rPr>
          <w:szCs w:val="28"/>
        </w:rPr>
        <w:t>мен</w:t>
      </w:r>
      <w:r w:rsidRPr="00B10ECF">
        <w:rPr>
          <w:szCs w:val="28"/>
          <w:lang w:val="en-US"/>
        </w:rPr>
        <w:t xml:space="preserve"> </w:t>
      </w:r>
      <w:r w:rsidRPr="00B10ECF">
        <w:rPr>
          <w:szCs w:val="28"/>
        </w:rPr>
        <w:t>түрлі</w:t>
      </w:r>
      <w:r w:rsidRPr="00B10ECF">
        <w:rPr>
          <w:szCs w:val="28"/>
          <w:lang w:val="en-US"/>
        </w:rPr>
        <w:t>-</w:t>
      </w:r>
      <w:r w:rsidRPr="00B10ECF">
        <w:rPr>
          <w:szCs w:val="28"/>
        </w:rPr>
        <w:t>түсті</w:t>
      </w:r>
      <w:r w:rsidRPr="00B10ECF">
        <w:rPr>
          <w:szCs w:val="28"/>
          <w:lang w:val="en-US"/>
        </w:rPr>
        <w:t xml:space="preserve"> </w:t>
      </w:r>
      <w:r w:rsidRPr="00B10ECF">
        <w:rPr>
          <w:szCs w:val="28"/>
        </w:rPr>
        <w:t>карталар</w:t>
      </w:r>
      <w:r w:rsidRPr="00B10ECF">
        <w:rPr>
          <w:szCs w:val="28"/>
          <w:lang w:val="en-US"/>
        </w:rPr>
        <w:t xml:space="preserve"> (Flashcards) </w:t>
      </w:r>
      <w:r w:rsidRPr="00B10ECF">
        <w:rPr>
          <w:szCs w:val="28"/>
        </w:rPr>
        <w:t>бар</w:t>
      </w:r>
      <w:r w:rsidRPr="00B10ECF">
        <w:rPr>
          <w:szCs w:val="28"/>
          <w:lang w:val="en-US"/>
        </w:rPr>
        <w:t>.</w:t>
      </w:r>
    </w:p>
    <w:p w14:paraId="61D70223" w14:textId="7431C91E" w:rsidR="005E03BB" w:rsidRPr="00B10ECF" w:rsidRDefault="005E03BB" w:rsidP="005745A9">
      <w:pPr>
        <w:ind w:firstLine="567"/>
        <w:rPr>
          <w:szCs w:val="28"/>
          <w:lang w:val="kk-KZ"/>
        </w:rPr>
      </w:pPr>
      <w:r w:rsidRPr="00B10ECF">
        <w:rPr>
          <w:i/>
          <w:szCs w:val="28"/>
          <w:lang w:val="en-US"/>
        </w:rPr>
        <w:t>Pearson</w:t>
      </w:r>
      <w:r w:rsidRPr="00B10ECF">
        <w:rPr>
          <w:szCs w:val="28"/>
          <w:lang w:val="en-US"/>
        </w:rPr>
        <w:t xml:space="preserve"> </w:t>
      </w:r>
      <w:r w:rsidRPr="00B10ECF">
        <w:rPr>
          <w:szCs w:val="28"/>
        </w:rPr>
        <w:t>баспасынан</w:t>
      </w:r>
      <w:r w:rsidRPr="00B10ECF">
        <w:rPr>
          <w:szCs w:val="28"/>
          <w:lang w:val="en-US"/>
        </w:rPr>
        <w:t xml:space="preserve"> </w:t>
      </w:r>
      <w:r w:rsidRPr="00B10ECF">
        <w:rPr>
          <w:szCs w:val="28"/>
        </w:rPr>
        <w:t>шыққан</w:t>
      </w:r>
      <w:r w:rsidRPr="00B10ECF">
        <w:rPr>
          <w:szCs w:val="28"/>
          <w:lang w:val="en-US"/>
        </w:rPr>
        <w:t xml:space="preserve"> </w:t>
      </w:r>
      <w:r w:rsidRPr="00B10ECF">
        <w:rPr>
          <w:i/>
          <w:szCs w:val="28"/>
          <w:lang w:val="en-US"/>
        </w:rPr>
        <w:t>Fly High</w:t>
      </w:r>
      <w:r w:rsidRPr="00B10ECF">
        <w:rPr>
          <w:szCs w:val="28"/>
          <w:lang w:val="en-US"/>
        </w:rPr>
        <w:t xml:space="preserve"> </w:t>
      </w:r>
      <w:r w:rsidRPr="00B10ECF">
        <w:rPr>
          <w:szCs w:val="28"/>
        </w:rPr>
        <w:t>оқулығы</w:t>
      </w:r>
      <w:r w:rsidRPr="00B10ECF">
        <w:rPr>
          <w:szCs w:val="28"/>
          <w:lang w:val="en-US"/>
        </w:rPr>
        <w:t xml:space="preserve">, </w:t>
      </w:r>
      <w:r w:rsidRPr="00B10ECF">
        <w:rPr>
          <w:szCs w:val="28"/>
        </w:rPr>
        <w:t>авторлар</w:t>
      </w:r>
      <w:r w:rsidRPr="00B10ECF">
        <w:rPr>
          <w:szCs w:val="28"/>
          <w:lang w:val="en-US"/>
        </w:rPr>
        <w:t xml:space="preserve">: </w:t>
      </w:r>
      <w:r w:rsidRPr="00B10ECF">
        <w:rPr>
          <w:i/>
          <w:szCs w:val="28"/>
          <w:lang w:val="en-US"/>
        </w:rPr>
        <w:t xml:space="preserve">Charlotte Covill, Rachel Finnie, Danae Kozanoglou, Tessa Lochowski, Jeanne Perrett, Katherina </w:t>
      </w:r>
      <w:r w:rsidRPr="00B10ECF">
        <w:rPr>
          <w:i/>
          <w:szCs w:val="28"/>
          <w:lang w:val="en-US"/>
        </w:rPr>
        <w:lastRenderedPageBreak/>
        <w:t>Stavridou, Amanda Thomas, Tamzin Thompson</w:t>
      </w:r>
      <w:r w:rsidRPr="00B10ECF">
        <w:rPr>
          <w:szCs w:val="28"/>
          <w:lang w:val="en-US"/>
        </w:rPr>
        <w:t xml:space="preserve">. Fly High </w:t>
      </w:r>
      <w:r w:rsidRPr="00B10ECF">
        <w:rPr>
          <w:szCs w:val="28"/>
        </w:rPr>
        <w:t>оқу</w:t>
      </w:r>
      <w:r w:rsidRPr="00B10ECF">
        <w:rPr>
          <w:szCs w:val="28"/>
          <w:lang w:val="en-US"/>
        </w:rPr>
        <w:t xml:space="preserve"> </w:t>
      </w:r>
      <w:r w:rsidRPr="00B10ECF">
        <w:rPr>
          <w:szCs w:val="28"/>
        </w:rPr>
        <w:t>құралы</w:t>
      </w:r>
      <w:r w:rsidRPr="00B10ECF">
        <w:rPr>
          <w:szCs w:val="28"/>
          <w:lang w:val="en-US"/>
        </w:rPr>
        <w:t xml:space="preserve"> — </w:t>
      </w:r>
      <w:r w:rsidRPr="00B10ECF">
        <w:rPr>
          <w:szCs w:val="28"/>
        </w:rPr>
        <w:t>оқушылардың</w:t>
      </w:r>
      <w:r w:rsidRPr="00B10ECF">
        <w:rPr>
          <w:szCs w:val="28"/>
          <w:lang w:val="en-US"/>
        </w:rPr>
        <w:t xml:space="preserve"> </w:t>
      </w:r>
      <w:r w:rsidRPr="00B10ECF">
        <w:rPr>
          <w:szCs w:val="28"/>
        </w:rPr>
        <w:t>ағылшын</w:t>
      </w:r>
      <w:r w:rsidRPr="00B10ECF">
        <w:rPr>
          <w:szCs w:val="28"/>
          <w:lang w:val="en-US"/>
        </w:rPr>
        <w:t xml:space="preserve"> </w:t>
      </w:r>
      <w:r w:rsidRPr="00B10ECF">
        <w:rPr>
          <w:szCs w:val="28"/>
        </w:rPr>
        <w:t>тіліне</w:t>
      </w:r>
      <w:r w:rsidRPr="00B10ECF">
        <w:rPr>
          <w:szCs w:val="28"/>
          <w:lang w:val="en-US"/>
        </w:rPr>
        <w:t xml:space="preserve"> </w:t>
      </w:r>
      <w:r w:rsidRPr="00B10ECF">
        <w:rPr>
          <w:szCs w:val="28"/>
        </w:rPr>
        <w:t>деген</w:t>
      </w:r>
      <w:r w:rsidRPr="00B10ECF">
        <w:rPr>
          <w:szCs w:val="28"/>
          <w:lang w:val="en-US"/>
        </w:rPr>
        <w:t xml:space="preserve"> </w:t>
      </w:r>
      <w:r w:rsidRPr="00B10ECF">
        <w:rPr>
          <w:szCs w:val="28"/>
        </w:rPr>
        <w:t>оң</w:t>
      </w:r>
      <w:r w:rsidRPr="00B10ECF">
        <w:rPr>
          <w:szCs w:val="28"/>
          <w:lang w:val="en-US"/>
        </w:rPr>
        <w:t xml:space="preserve"> </w:t>
      </w:r>
      <w:r w:rsidRPr="00B10ECF">
        <w:rPr>
          <w:szCs w:val="28"/>
        </w:rPr>
        <w:t>көзқарасын</w:t>
      </w:r>
      <w:r w:rsidRPr="00B10ECF">
        <w:rPr>
          <w:szCs w:val="28"/>
          <w:lang w:val="en-US"/>
        </w:rPr>
        <w:t xml:space="preserve"> </w:t>
      </w:r>
      <w:r w:rsidRPr="00B10ECF">
        <w:rPr>
          <w:szCs w:val="28"/>
        </w:rPr>
        <w:t>қалыптастыру</w:t>
      </w:r>
      <w:r w:rsidRPr="00B10ECF">
        <w:rPr>
          <w:szCs w:val="28"/>
          <w:lang w:val="en-US"/>
        </w:rPr>
        <w:t xml:space="preserve"> </w:t>
      </w:r>
      <w:r w:rsidRPr="00B10ECF">
        <w:rPr>
          <w:szCs w:val="28"/>
        </w:rPr>
        <w:t>мақсатында</w:t>
      </w:r>
      <w:r w:rsidRPr="00B10ECF">
        <w:rPr>
          <w:szCs w:val="28"/>
          <w:lang w:val="en-US"/>
        </w:rPr>
        <w:t xml:space="preserve"> </w:t>
      </w:r>
      <w:r w:rsidRPr="00B10ECF">
        <w:rPr>
          <w:szCs w:val="28"/>
        </w:rPr>
        <w:t>мультфильмдерге</w:t>
      </w:r>
      <w:r w:rsidRPr="00B10ECF">
        <w:rPr>
          <w:szCs w:val="28"/>
          <w:lang w:val="en-US"/>
        </w:rPr>
        <w:t xml:space="preserve">, </w:t>
      </w:r>
      <w:r w:rsidRPr="00B10ECF">
        <w:rPr>
          <w:szCs w:val="28"/>
        </w:rPr>
        <w:t>ойындарға</w:t>
      </w:r>
      <w:r w:rsidRPr="00B10ECF">
        <w:rPr>
          <w:szCs w:val="28"/>
          <w:lang w:val="en-US"/>
        </w:rPr>
        <w:t xml:space="preserve">, </w:t>
      </w:r>
      <w:r w:rsidRPr="00B10ECF">
        <w:rPr>
          <w:szCs w:val="28"/>
        </w:rPr>
        <w:t>әндерге</w:t>
      </w:r>
      <w:r w:rsidRPr="00B10ECF">
        <w:rPr>
          <w:szCs w:val="28"/>
          <w:lang w:val="en-US"/>
        </w:rPr>
        <w:t xml:space="preserve"> </w:t>
      </w:r>
      <w:r w:rsidRPr="00B10ECF">
        <w:rPr>
          <w:szCs w:val="28"/>
        </w:rPr>
        <w:t>негізделіп</w:t>
      </w:r>
      <w:r w:rsidRPr="00B10ECF">
        <w:rPr>
          <w:szCs w:val="28"/>
          <w:lang w:val="en-US"/>
        </w:rPr>
        <w:t xml:space="preserve"> </w:t>
      </w:r>
      <w:r w:rsidRPr="00B10ECF">
        <w:rPr>
          <w:szCs w:val="28"/>
        </w:rPr>
        <w:t>құрастырылған</w:t>
      </w:r>
      <w:r w:rsidRPr="00B10ECF">
        <w:rPr>
          <w:szCs w:val="28"/>
          <w:lang w:val="en-US"/>
        </w:rPr>
        <w:t xml:space="preserve">. </w:t>
      </w:r>
      <w:r w:rsidRPr="00B10ECF">
        <w:rPr>
          <w:szCs w:val="28"/>
        </w:rPr>
        <w:t>Оқу</w:t>
      </w:r>
      <w:r w:rsidRPr="00B10ECF">
        <w:rPr>
          <w:szCs w:val="28"/>
          <w:lang w:val="en-US"/>
        </w:rPr>
        <w:t xml:space="preserve"> </w:t>
      </w:r>
      <w:r w:rsidRPr="00B10ECF">
        <w:rPr>
          <w:szCs w:val="28"/>
        </w:rPr>
        <w:t>құралы</w:t>
      </w:r>
      <w:r w:rsidRPr="00B10ECF">
        <w:rPr>
          <w:szCs w:val="28"/>
          <w:lang w:val="en-US"/>
        </w:rPr>
        <w:t xml:space="preserve"> (</w:t>
      </w:r>
      <w:r w:rsidRPr="00B10ECF">
        <w:rPr>
          <w:szCs w:val="28"/>
        </w:rPr>
        <w:t>Оқушы</w:t>
      </w:r>
      <w:r w:rsidRPr="00B10ECF">
        <w:rPr>
          <w:szCs w:val="28"/>
          <w:lang w:val="en-US"/>
        </w:rPr>
        <w:t xml:space="preserve"> </w:t>
      </w:r>
      <w:r w:rsidRPr="00B10ECF">
        <w:rPr>
          <w:szCs w:val="28"/>
        </w:rPr>
        <w:t>кітабы</w:t>
      </w:r>
      <w:r w:rsidRPr="00B10ECF">
        <w:rPr>
          <w:szCs w:val="28"/>
          <w:lang w:val="en-US"/>
        </w:rPr>
        <w:t>) Fly High</w:t>
      </w:r>
      <w:r w:rsidR="00B945D9" w:rsidRPr="00B10ECF">
        <w:rPr>
          <w:szCs w:val="28"/>
          <w:lang w:val="kk-KZ"/>
        </w:rPr>
        <w:t> </w:t>
      </w:r>
      <w:r w:rsidRPr="00B10ECF">
        <w:rPr>
          <w:szCs w:val="28"/>
          <w:lang w:val="en-US"/>
        </w:rPr>
        <w:t xml:space="preserve">1 </w:t>
      </w:r>
      <w:r w:rsidRPr="00B10ECF">
        <w:rPr>
          <w:szCs w:val="28"/>
        </w:rPr>
        <w:t>әрқайсысы</w:t>
      </w:r>
      <w:r w:rsidRPr="00B10ECF">
        <w:rPr>
          <w:szCs w:val="28"/>
          <w:lang w:val="en-US"/>
        </w:rPr>
        <w:t xml:space="preserve"> </w:t>
      </w:r>
      <w:r w:rsidRPr="00B10ECF">
        <w:rPr>
          <w:szCs w:val="28"/>
        </w:rPr>
        <w:t>екі</w:t>
      </w:r>
      <w:r w:rsidRPr="00B10ECF">
        <w:rPr>
          <w:szCs w:val="28"/>
          <w:lang w:val="en-US"/>
        </w:rPr>
        <w:t xml:space="preserve"> </w:t>
      </w:r>
      <w:r w:rsidRPr="00B10ECF">
        <w:rPr>
          <w:szCs w:val="28"/>
        </w:rPr>
        <w:t>сабақтан</w:t>
      </w:r>
      <w:r w:rsidRPr="00B10ECF">
        <w:rPr>
          <w:szCs w:val="28"/>
          <w:lang w:val="en-US"/>
        </w:rPr>
        <w:t xml:space="preserve"> </w:t>
      </w:r>
      <w:r w:rsidRPr="00B10ECF">
        <w:rPr>
          <w:szCs w:val="28"/>
        </w:rPr>
        <w:t>тұратын</w:t>
      </w:r>
      <w:r w:rsidRPr="00B10ECF">
        <w:rPr>
          <w:szCs w:val="28"/>
          <w:lang w:val="en-US"/>
        </w:rPr>
        <w:t xml:space="preserve"> 14 Unite-</w:t>
      </w:r>
      <w:r w:rsidRPr="00B10ECF">
        <w:rPr>
          <w:szCs w:val="28"/>
        </w:rPr>
        <w:t>тен</w:t>
      </w:r>
      <w:r w:rsidR="00B945D9" w:rsidRPr="00B10ECF">
        <w:rPr>
          <w:szCs w:val="28"/>
          <w:lang w:val="kk-KZ"/>
        </w:rPr>
        <w:t>,</w:t>
      </w:r>
      <w:r w:rsidRPr="00B10ECF">
        <w:rPr>
          <w:szCs w:val="28"/>
          <w:lang w:val="en-US"/>
        </w:rPr>
        <w:t xml:space="preserve"> Fly High</w:t>
      </w:r>
      <w:r w:rsidR="00B945D9" w:rsidRPr="00B10ECF">
        <w:rPr>
          <w:szCs w:val="28"/>
          <w:lang w:val="kk-KZ"/>
        </w:rPr>
        <w:t> </w:t>
      </w:r>
      <w:r w:rsidRPr="00B10ECF">
        <w:rPr>
          <w:szCs w:val="28"/>
          <w:lang w:val="en-US"/>
        </w:rPr>
        <w:t xml:space="preserve">2 </w:t>
      </w:r>
      <w:r w:rsidRPr="00B10ECF">
        <w:rPr>
          <w:szCs w:val="28"/>
        </w:rPr>
        <w:t>және</w:t>
      </w:r>
      <w:r w:rsidRPr="00B10ECF">
        <w:rPr>
          <w:szCs w:val="28"/>
          <w:lang w:val="en-US"/>
        </w:rPr>
        <w:t xml:space="preserve"> Fly High</w:t>
      </w:r>
      <w:r w:rsidR="00BC14D5" w:rsidRPr="00B10ECF">
        <w:rPr>
          <w:szCs w:val="28"/>
          <w:lang w:val="kk-KZ"/>
        </w:rPr>
        <w:t> </w:t>
      </w:r>
      <w:r w:rsidRPr="00B10ECF">
        <w:rPr>
          <w:szCs w:val="28"/>
          <w:lang w:val="en-US"/>
        </w:rPr>
        <w:t xml:space="preserve">3 </w:t>
      </w:r>
      <w:r w:rsidRPr="00B10ECF">
        <w:rPr>
          <w:szCs w:val="28"/>
        </w:rPr>
        <w:t>оқу</w:t>
      </w:r>
      <w:r w:rsidRPr="00B10ECF">
        <w:rPr>
          <w:szCs w:val="28"/>
          <w:lang w:val="en-US"/>
        </w:rPr>
        <w:t xml:space="preserve"> </w:t>
      </w:r>
      <w:r w:rsidRPr="00B10ECF">
        <w:rPr>
          <w:szCs w:val="28"/>
        </w:rPr>
        <w:t>құралы</w:t>
      </w:r>
      <w:r w:rsidRPr="00B10ECF">
        <w:rPr>
          <w:szCs w:val="28"/>
          <w:lang w:val="en-US"/>
        </w:rPr>
        <w:t xml:space="preserve"> 28 </w:t>
      </w:r>
      <w:r w:rsidRPr="00B10ECF">
        <w:rPr>
          <w:szCs w:val="28"/>
        </w:rPr>
        <w:t>сабақтан</w:t>
      </w:r>
      <w:r w:rsidRPr="00B10ECF">
        <w:rPr>
          <w:szCs w:val="28"/>
          <w:lang w:val="en-US"/>
        </w:rPr>
        <w:t xml:space="preserve">, </w:t>
      </w:r>
      <w:r w:rsidRPr="00B10ECF">
        <w:rPr>
          <w:szCs w:val="28"/>
        </w:rPr>
        <w:t>ал</w:t>
      </w:r>
      <w:r w:rsidRPr="00B10ECF">
        <w:rPr>
          <w:szCs w:val="28"/>
          <w:lang w:val="en-US"/>
        </w:rPr>
        <w:t xml:space="preserve"> Fly High</w:t>
      </w:r>
      <w:r w:rsidR="00BC14D5" w:rsidRPr="00B10ECF">
        <w:rPr>
          <w:szCs w:val="28"/>
          <w:lang w:val="kk-KZ"/>
        </w:rPr>
        <w:t> </w:t>
      </w:r>
      <w:r w:rsidRPr="00B10ECF">
        <w:rPr>
          <w:szCs w:val="28"/>
          <w:lang w:val="en-US"/>
        </w:rPr>
        <w:t xml:space="preserve">4 </w:t>
      </w:r>
      <w:r w:rsidRPr="00B10ECF">
        <w:rPr>
          <w:szCs w:val="28"/>
        </w:rPr>
        <w:t>оқу</w:t>
      </w:r>
      <w:r w:rsidRPr="00B10ECF">
        <w:rPr>
          <w:szCs w:val="28"/>
          <w:lang w:val="en-US"/>
        </w:rPr>
        <w:t xml:space="preserve"> </w:t>
      </w:r>
      <w:r w:rsidRPr="00B10ECF">
        <w:rPr>
          <w:szCs w:val="28"/>
        </w:rPr>
        <w:t>құралы</w:t>
      </w:r>
      <w:r w:rsidRPr="00B10ECF">
        <w:rPr>
          <w:szCs w:val="28"/>
          <w:lang w:val="en-US"/>
        </w:rPr>
        <w:t xml:space="preserve"> 36</w:t>
      </w:r>
      <w:r w:rsidRPr="00B10ECF">
        <w:rPr>
          <w:szCs w:val="28"/>
          <w:lang w:val="kk-KZ"/>
        </w:rPr>
        <w:t> </w:t>
      </w:r>
      <w:r w:rsidRPr="00B10ECF">
        <w:rPr>
          <w:szCs w:val="28"/>
        </w:rPr>
        <w:t>сабақтан</w:t>
      </w:r>
      <w:r w:rsidRPr="00B10ECF">
        <w:rPr>
          <w:szCs w:val="28"/>
          <w:lang w:val="en-US"/>
        </w:rPr>
        <w:t xml:space="preserve"> </w:t>
      </w:r>
      <w:r w:rsidRPr="00B10ECF">
        <w:rPr>
          <w:szCs w:val="28"/>
        </w:rPr>
        <w:t>тұрады</w:t>
      </w:r>
      <w:r w:rsidRPr="00B10ECF">
        <w:rPr>
          <w:szCs w:val="28"/>
          <w:lang w:val="en-US"/>
        </w:rPr>
        <w:t xml:space="preserve">. </w:t>
      </w:r>
      <w:r w:rsidRPr="00B10ECF">
        <w:rPr>
          <w:szCs w:val="28"/>
        </w:rPr>
        <w:t>Сабақ</w:t>
      </w:r>
      <w:r w:rsidRPr="00B10ECF">
        <w:rPr>
          <w:szCs w:val="28"/>
          <w:lang w:val="en-US"/>
        </w:rPr>
        <w:t xml:space="preserve"> </w:t>
      </w:r>
      <w:r w:rsidRPr="00B10ECF">
        <w:rPr>
          <w:szCs w:val="28"/>
        </w:rPr>
        <w:t>арасында</w:t>
      </w:r>
      <w:r w:rsidRPr="00B10ECF">
        <w:rPr>
          <w:szCs w:val="28"/>
          <w:lang w:val="en-US"/>
        </w:rPr>
        <w:t xml:space="preserve"> «Jungle Fun» </w:t>
      </w:r>
      <w:r w:rsidRPr="00B10ECF">
        <w:rPr>
          <w:szCs w:val="28"/>
        </w:rPr>
        <w:t>бөлімі</w:t>
      </w:r>
      <w:r w:rsidRPr="00B10ECF">
        <w:rPr>
          <w:szCs w:val="28"/>
          <w:lang w:val="en-US"/>
        </w:rPr>
        <w:t xml:space="preserve"> </w:t>
      </w:r>
      <w:r w:rsidRPr="00B10ECF">
        <w:rPr>
          <w:szCs w:val="28"/>
        </w:rPr>
        <w:t>ойындар</w:t>
      </w:r>
      <w:r w:rsidR="00BC14D5" w:rsidRPr="00B10ECF">
        <w:rPr>
          <w:szCs w:val="28"/>
          <w:lang w:val="en-US"/>
        </w:rPr>
        <w:t xml:space="preserve"> </w:t>
      </w:r>
      <w:r w:rsidR="00BC14D5" w:rsidRPr="00B10ECF">
        <w:rPr>
          <w:szCs w:val="28"/>
          <w:lang w:val="kk-KZ"/>
        </w:rPr>
        <w:t xml:space="preserve">мен </w:t>
      </w:r>
      <w:r w:rsidRPr="00B10ECF">
        <w:rPr>
          <w:szCs w:val="28"/>
        </w:rPr>
        <w:t>ынталандыратын</w:t>
      </w:r>
      <w:r w:rsidRPr="00B10ECF">
        <w:rPr>
          <w:szCs w:val="28"/>
          <w:lang w:val="en-US"/>
        </w:rPr>
        <w:t xml:space="preserve"> </w:t>
      </w:r>
      <w:r w:rsidRPr="00B10ECF">
        <w:rPr>
          <w:szCs w:val="28"/>
        </w:rPr>
        <w:t>материалдардан</w:t>
      </w:r>
      <w:r w:rsidRPr="00B10ECF">
        <w:rPr>
          <w:szCs w:val="28"/>
          <w:lang w:val="en-US"/>
        </w:rPr>
        <w:t xml:space="preserve"> </w:t>
      </w:r>
      <w:r w:rsidRPr="00B10ECF">
        <w:rPr>
          <w:szCs w:val="28"/>
        </w:rPr>
        <w:t>тұрады</w:t>
      </w:r>
      <w:r w:rsidRPr="00B10ECF">
        <w:rPr>
          <w:szCs w:val="28"/>
          <w:lang w:val="en-US"/>
        </w:rPr>
        <w:t xml:space="preserve">. </w:t>
      </w:r>
      <w:r w:rsidRPr="00B10ECF">
        <w:rPr>
          <w:szCs w:val="28"/>
        </w:rPr>
        <w:t>Оқушыларға</w:t>
      </w:r>
      <w:r w:rsidRPr="00B10ECF">
        <w:rPr>
          <w:szCs w:val="28"/>
          <w:lang w:val="en-US"/>
        </w:rPr>
        <w:t xml:space="preserve"> </w:t>
      </w:r>
      <w:r w:rsidRPr="00B10ECF">
        <w:rPr>
          <w:szCs w:val="28"/>
        </w:rPr>
        <w:t>қызықты</w:t>
      </w:r>
      <w:r w:rsidRPr="00B10ECF">
        <w:rPr>
          <w:szCs w:val="28"/>
          <w:lang w:val="en-US"/>
        </w:rPr>
        <w:t xml:space="preserve"> </w:t>
      </w:r>
      <w:r w:rsidRPr="00B10ECF">
        <w:rPr>
          <w:szCs w:val="28"/>
        </w:rPr>
        <w:t>ақпараттар</w:t>
      </w:r>
      <w:r w:rsidRPr="00B10ECF">
        <w:rPr>
          <w:szCs w:val="28"/>
          <w:lang w:val="en-US"/>
        </w:rPr>
        <w:t xml:space="preserve"> </w:t>
      </w:r>
      <w:r w:rsidRPr="00B10ECF">
        <w:rPr>
          <w:szCs w:val="28"/>
        </w:rPr>
        <w:t>бірден</w:t>
      </w:r>
      <w:r w:rsidRPr="00B10ECF">
        <w:rPr>
          <w:szCs w:val="28"/>
          <w:lang w:val="en-US"/>
        </w:rPr>
        <w:t xml:space="preserve"> </w:t>
      </w:r>
      <w:r w:rsidRPr="00B10ECF">
        <w:rPr>
          <w:szCs w:val="28"/>
        </w:rPr>
        <w:t>берілмейді</w:t>
      </w:r>
      <w:r w:rsidRPr="00B10ECF">
        <w:rPr>
          <w:szCs w:val="28"/>
          <w:lang w:val="en-US"/>
        </w:rPr>
        <w:t xml:space="preserve"> </w:t>
      </w:r>
      <w:r w:rsidRPr="00B10ECF">
        <w:rPr>
          <w:szCs w:val="28"/>
        </w:rPr>
        <w:t>кезең</w:t>
      </w:r>
      <w:r w:rsidRPr="00B10ECF">
        <w:rPr>
          <w:szCs w:val="28"/>
          <w:lang w:val="en-US"/>
        </w:rPr>
        <w:t>-</w:t>
      </w:r>
      <w:r w:rsidRPr="00B10ECF">
        <w:rPr>
          <w:szCs w:val="28"/>
        </w:rPr>
        <w:t>кезенімен</w:t>
      </w:r>
      <w:r w:rsidRPr="00B10ECF">
        <w:rPr>
          <w:szCs w:val="28"/>
          <w:lang w:val="en-US"/>
        </w:rPr>
        <w:t xml:space="preserve"> </w:t>
      </w:r>
      <w:r w:rsidRPr="00B10ECF">
        <w:rPr>
          <w:szCs w:val="28"/>
        </w:rPr>
        <w:t>қызықтырып</w:t>
      </w:r>
      <w:r w:rsidRPr="00B10ECF">
        <w:rPr>
          <w:szCs w:val="28"/>
          <w:lang w:val="en-US"/>
        </w:rPr>
        <w:t xml:space="preserve">, </w:t>
      </w:r>
      <w:r w:rsidRPr="00B10ECF">
        <w:rPr>
          <w:szCs w:val="28"/>
        </w:rPr>
        <w:t>бөліп</w:t>
      </w:r>
      <w:r w:rsidRPr="00B10ECF">
        <w:rPr>
          <w:szCs w:val="28"/>
          <w:lang w:val="en-US"/>
        </w:rPr>
        <w:t xml:space="preserve"> </w:t>
      </w:r>
      <w:r w:rsidRPr="00B10ECF">
        <w:rPr>
          <w:szCs w:val="28"/>
        </w:rPr>
        <w:t>беріледі</w:t>
      </w:r>
      <w:r w:rsidRPr="00B10ECF">
        <w:rPr>
          <w:szCs w:val="28"/>
          <w:lang w:val="en-US"/>
        </w:rPr>
        <w:t xml:space="preserve">. </w:t>
      </w:r>
      <w:r w:rsidR="00451772" w:rsidRPr="00B10ECF">
        <w:rPr>
          <w:szCs w:val="28"/>
        </w:rPr>
        <w:t>Оған</w:t>
      </w:r>
      <w:r w:rsidR="00451772" w:rsidRPr="00B10ECF">
        <w:rPr>
          <w:szCs w:val="28"/>
          <w:lang w:val="en-US"/>
        </w:rPr>
        <w:t xml:space="preserve"> </w:t>
      </w:r>
      <w:r w:rsidR="00451772" w:rsidRPr="00B10ECF">
        <w:rPr>
          <w:szCs w:val="28"/>
        </w:rPr>
        <w:t>қоса</w:t>
      </w:r>
      <w:r w:rsidR="00451772" w:rsidRPr="00B10ECF">
        <w:rPr>
          <w:szCs w:val="28"/>
          <w:lang w:val="en-US"/>
        </w:rPr>
        <w:t xml:space="preserve">, </w:t>
      </w:r>
      <w:r w:rsidR="00451772" w:rsidRPr="00B10ECF">
        <w:rPr>
          <w:szCs w:val="28"/>
        </w:rPr>
        <w:t>түрлі</w:t>
      </w:r>
      <w:r w:rsidR="00451772" w:rsidRPr="00B10ECF">
        <w:rPr>
          <w:szCs w:val="28"/>
          <w:lang w:val="en-US"/>
        </w:rPr>
        <w:t>-</w:t>
      </w:r>
      <w:r w:rsidR="00451772" w:rsidRPr="00B10ECF">
        <w:rPr>
          <w:szCs w:val="28"/>
        </w:rPr>
        <w:t>түсті</w:t>
      </w:r>
      <w:r w:rsidR="00451772" w:rsidRPr="00B10ECF">
        <w:rPr>
          <w:szCs w:val="28"/>
          <w:lang w:val="en-US"/>
        </w:rPr>
        <w:t xml:space="preserve"> </w:t>
      </w:r>
      <w:r w:rsidR="00451772" w:rsidRPr="00B10ECF">
        <w:rPr>
          <w:szCs w:val="28"/>
        </w:rPr>
        <w:t>әліпби</w:t>
      </w:r>
      <w:r w:rsidR="00451772" w:rsidRPr="00B10ECF">
        <w:rPr>
          <w:szCs w:val="28"/>
          <w:lang w:val="en-US"/>
        </w:rPr>
        <w:t xml:space="preserve">, </w:t>
      </w:r>
      <w:r w:rsidR="00451772" w:rsidRPr="00B10ECF">
        <w:rPr>
          <w:szCs w:val="28"/>
        </w:rPr>
        <w:t>сөздерді</w:t>
      </w:r>
      <w:r w:rsidR="00451772" w:rsidRPr="00B10ECF">
        <w:rPr>
          <w:szCs w:val="28"/>
          <w:lang w:val="en-US"/>
        </w:rPr>
        <w:t xml:space="preserve"> </w:t>
      </w:r>
      <w:r w:rsidR="00451772" w:rsidRPr="00B10ECF">
        <w:rPr>
          <w:szCs w:val="28"/>
        </w:rPr>
        <w:t>жаттауға</w:t>
      </w:r>
      <w:r w:rsidR="00451772" w:rsidRPr="00B10ECF">
        <w:rPr>
          <w:szCs w:val="28"/>
          <w:lang w:val="en-US"/>
        </w:rPr>
        <w:t xml:space="preserve"> </w:t>
      </w:r>
      <w:r w:rsidR="00451772" w:rsidRPr="00B10ECF">
        <w:rPr>
          <w:szCs w:val="28"/>
        </w:rPr>
        <w:t>арналған</w:t>
      </w:r>
      <w:r w:rsidR="00451772" w:rsidRPr="00B10ECF">
        <w:rPr>
          <w:szCs w:val="28"/>
          <w:lang w:val="en-US"/>
        </w:rPr>
        <w:t xml:space="preserve"> </w:t>
      </w:r>
      <w:r w:rsidR="00451772" w:rsidRPr="00B10ECF">
        <w:rPr>
          <w:szCs w:val="28"/>
        </w:rPr>
        <w:t>карталар</w:t>
      </w:r>
      <w:r w:rsidR="00451772" w:rsidRPr="00B10ECF">
        <w:rPr>
          <w:szCs w:val="28"/>
          <w:lang w:val="en-US"/>
        </w:rPr>
        <w:t xml:space="preserve">, </w:t>
      </w:r>
      <w:r w:rsidR="00451772" w:rsidRPr="00B10ECF">
        <w:rPr>
          <w:szCs w:val="28"/>
        </w:rPr>
        <w:t>мерекелерге</w:t>
      </w:r>
      <w:r w:rsidR="00451772" w:rsidRPr="00B10ECF">
        <w:rPr>
          <w:szCs w:val="28"/>
          <w:lang w:val="en-US"/>
        </w:rPr>
        <w:t xml:space="preserve"> </w:t>
      </w:r>
      <w:r w:rsidR="00451772" w:rsidRPr="00B10ECF">
        <w:rPr>
          <w:szCs w:val="28"/>
        </w:rPr>
        <w:t>арналған</w:t>
      </w:r>
      <w:r w:rsidR="00451772" w:rsidRPr="00B10ECF">
        <w:rPr>
          <w:szCs w:val="28"/>
          <w:lang w:val="en-US"/>
        </w:rPr>
        <w:t xml:space="preserve"> </w:t>
      </w:r>
      <w:r w:rsidR="00451772" w:rsidRPr="00B10ECF">
        <w:rPr>
          <w:szCs w:val="28"/>
        </w:rPr>
        <w:t>қосымша</w:t>
      </w:r>
      <w:r w:rsidR="00451772" w:rsidRPr="00B10ECF">
        <w:rPr>
          <w:szCs w:val="28"/>
          <w:lang w:val="en-US"/>
        </w:rPr>
        <w:t xml:space="preserve"> </w:t>
      </w:r>
      <w:r w:rsidR="00451772" w:rsidRPr="00B10ECF">
        <w:rPr>
          <w:szCs w:val="28"/>
        </w:rPr>
        <w:t>материалдар</w:t>
      </w:r>
      <w:r w:rsidR="00451772" w:rsidRPr="00B10ECF">
        <w:rPr>
          <w:szCs w:val="28"/>
          <w:lang w:val="en-US"/>
        </w:rPr>
        <w:t xml:space="preserve">, </w:t>
      </w:r>
      <w:r w:rsidR="00451772" w:rsidRPr="00B10ECF">
        <w:rPr>
          <w:szCs w:val="28"/>
        </w:rPr>
        <w:t>әндер</w:t>
      </w:r>
      <w:r w:rsidR="00451772" w:rsidRPr="00B10ECF">
        <w:rPr>
          <w:szCs w:val="28"/>
          <w:lang w:val="en-US"/>
        </w:rPr>
        <w:t xml:space="preserve">, </w:t>
      </w:r>
      <w:r w:rsidR="00451772" w:rsidRPr="00B10ECF">
        <w:rPr>
          <w:szCs w:val="28"/>
        </w:rPr>
        <w:t>тапсырмалар</w:t>
      </w:r>
      <w:r w:rsidR="00451772" w:rsidRPr="00B10ECF">
        <w:rPr>
          <w:szCs w:val="28"/>
          <w:lang w:val="en-US"/>
        </w:rPr>
        <w:t xml:space="preserve">, </w:t>
      </w:r>
      <w:r w:rsidR="00451772" w:rsidRPr="00B10ECF">
        <w:rPr>
          <w:szCs w:val="28"/>
        </w:rPr>
        <w:t>аудиофайлдар</w:t>
      </w:r>
      <w:r w:rsidR="00451772" w:rsidRPr="00B10ECF">
        <w:rPr>
          <w:szCs w:val="28"/>
          <w:lang w:val="en-US"/>
        </w:rPr>
        <w:t xml:space="preserve">, </w:t>
      </w:r>
      <w:r w:rsidR="00451772" w:rsidRPr="00B10ECF">
        <w:rPr>
          <w:szCs w:val="28"/>
        </w:rPr>
        <w:t>сөздік</w:t>
      </w:r>
      <w:r w:rsidR="00451772" w:rsidRPr="00B10ECF">
        <w:rPr>
          <w:szCs w:val="28"/>
          <w:lang w:val="en-US"/>
        </w:rPr>
        <w:t xml:space="preserve"> </w:t>
      </w:r>
      <w:r w:rsidR="00451772" w:rsidRPr="00B10ECF">
        <w:rPr>
          <w:szCs w:val="28"/>
        </w:rPr>
        <w:t>карталар</w:t>
      </w:r>
      <w:r w:rsidR="00451772" w:rsidRPr="00B10ECF">
        <w:rPr>
          <w:szCs w:val="28"/>
          <w:lang w:val="en-US"/>
        </w:rPr>
        <w:t xml:space="preserve">, </w:t>
      </w:r>
      <w:r w:rsidR="00451772" w:rsidRPr="00B10ECF">
        <w:rPr>
          <w:szCs w:val="28"/>
        </w:rPr>
        <w:t>жұмыс</w:t>
      </w:r>
      <w:r w:rsidR="00451772" w:rsidRPr="00B10ECF">
        <w:rPr>
          <w:szCs w:val="28"/>
          <w:lang w:val="en-US"/>
        </w:rPr>
        <w:t xml:space="preserve"> </w:t>
      </w:r>
      <w:r w:rsidR="00451772" w:rsidRPr="00B10ECF">
        <w:rPr>
          <w:szCs w:val="28"/>
        </w:rPr>
        <w:t>дәптері</w:t>
      </w:r>
      <w:r w:rsidR="00451772" w:rsidRPr="00B10ECF">
        <w:rPr>
          <w:szCs w:val="28"/>
          <w:lang w:val="en-US"/>
        </w:rPr>
        <w:t xml:space="preserve">, </w:t>
      </w:r>
      <w:r w:rsidR="00451772" w:rsidRPr="00B10ECF">
        <w:rPr>
          <w:szCs w:val="28"/>
        </w:rPr>
        <w:t>викториналар</w:t>
      </w:r>
      <w:r w:rsidR="00451772" w:rsidRPr="00B10ECF">
        <w:rPr>
          <w:szCs w:val="28"/>
          <w:lang w:val="en-US"/>
        </w:rPr>
        <w:t xml:space="preserve">, </w:t>
      </w:r>
      <w:r w:rsidR="00451772" w:rsidRPr="00B10ECF">
        <w:rPr>
          <w:szCs w:val="28"/>
        </w:rPr>
        <w:t>сондай</w:t>
      </w:r>
      <w:r w:rsidR="00451772" w:rsidRPr="00B10ECF">
        <w:rPr>
          <w:szCs w:val="28"/>
          <w:lang w:val="en-US"/>
        </w:rPr>
        <w:t>-</w:t>
      </w:r>
      <w:r w:rsidR="00451772" w:rsidRPr="00B10ECF">
        <w:rPr>
          <w:szCs w:val="28"/>
        </w:rPr>
        <w:t>ақ</w:t>
      </w:r>
      <w:r w:rsidR="00451772" w:rsidRPr="00B10ECF">
        <w:rPr>
          <w:szCs w:val="28"/>
          <w:lang w:val="en-US"/>
        </w:rPr>
        <w:t xml:space="preserve"> </w:t>
      </w:r>
      <w:r w:rsidR="00451772" w:rsidRPr="00B10ECF">
        <w:rPr>
          <w:szCs w:val="28"/>
        </w:rPr>
        <w:t>мұғалімдерге</w:t>
      </w:r>
      <w:r w:rsidR="00451772" w:rsidRPr="00B10ECF">
        <w:rPr>
          <w:szCs w:val="28"/>
          <w:lang w:val="en-US"/>
        </w:rPr>
        <w:t xml:space="preserve"> </w:t>
      </w:r>
      <w:r w:rsidR="00451772" w:rsidRPr="00B10ECF">
        <w:rPr>
          <w:szCs w:val="28"/>
        </w:rPr>
        <w:t>арналған</w:t>
      </w:r>
      <w:r w:rsidR="00451772" w:rsidRPr="00B10ECF">
        <w:rPr>
          <w:szCs w:val="28"/>
          <w:lang w:val="en-US"/>
        </w:rPr>
        <w:t xml:space="preserve"> «Fun Grammar» </w:t>
      </w:r>
      <w:r w:rsidR="00451772" w:rsidRPr="00B10ECF">
        <w:rPr>
          <w:szCs w:val="28"/>
        </w:rPr>
        <w:t>грамматикалық</w:t>
      </w:r>
      <w:r w:rsidR="00451772" w:rsidRPr="00B10ECF">
        <w:rPr>
          <w:szCs w:val="28"/>
          <w:lang w:val="en-US"/>
        </w:rPr>
        <w:t xml:space="preserve"> </w:t>
      </w:r>
      <w:r w:rsidR="00451772" w:rsidRPr="00B10ECF">
        <w:rPr>
          <w:szCs w:val="28"/>
        </w:rPr>
        <w:t>оқулығы</w:t>
      </w:r>
      <w:r w:rsidR="00451772" w:rsidRPr="00B10ECF">
        <w:rPr>
          <w:szCs w:val="28"/>
          <w:lang w:val="en-US"/>
        </w:rPr>
        <w:t xml:space="preserve"> </w:t>
      </w:r>
      <w:r w:rsidR="00451772" w:rsidRPr="00B10ECF">
        <w:rPr>
          <w:szCs w:val="28"/>
        </w:rPr>
        <w:t>және</w:t>
      </w:r>
      <w:r w:rsidR="00451772" w:rsidRPr="00B10ECF">
        <w:rPr>
          <w:szCs w:val="28"/>
          <w:lang w:val="en-US"/>
        </w:rPr>
        <w:t xml:space="preserve"> «Fun Grammar Teacher’s Guide» </w:t>
      </w:r>
      <w:r w:rsidR="00451772" w:rsidRPr="00B10ECF">
        <w:rPr>
          <w:szCs w:val="28"/>
        </w:rPr>
        <w:t>әдістемелік</w:t>
      </w:r>
      <w:r w:rsidR="00451772" w:rsidRPr="00B10ECF">
        <w:rPr>
          <w:szCs w:val="28"/>
          <w:lang w:val="en-US"/>
        </w:rPr>
        <w:t xml:space="preserve"> </w:t>
      </w:r>
      <w:r w:rsidR="00451772" w:rsidRPr="00B10ECF">
        <w:rPr>
          <w:szCs w:val="28"/>
        </w:rPr>
        <w:t>нұсқаулығы</w:t>
      </w:r>
      <w:r w:rsidR="00451772" w:rsidRPr="00B10ECF">
        <w:rPr>
          <w:szCs w:val="28"/>
          <w:lang w:val="en-US"/>
        </w:rPr>
        <w:t xml:space="preserve"> </w:t>
      </w:r>
      <w:r w:rsidR="00451772" w:rsidRPr="00B10ECF">
        <w:rPr>
          <w:szCs w:val="28"/>
        </w:rPr>
        <w:t>қарастырылған</w:t>
      </w:r>
      <w:r w:rsidR="00451772" w:rsidRPr="00B10ECF">
        <w:rPr>
          <w:szCs w:val="28"/>
          <w:lang w:val="en-US"/>
        </w:rPr>
        <w:t>.</w:t>
      </w:r>
      <w:r w:rsidR="00451772" w:rsidRPr="00B10ECF">
        <w:rPr>
          <w:szCs w:val="28"/>
          <w:lang w:val="kk-KZ"/>
        </w:rPr>
        <w:t xml:space="preserve"> </w:t>
      </w:r>
      <w:r w:rsidR="001E4A53" w:rsidRPr="00B10ECF">
        <w:rPr>
          <w:szCs w:val="28"/>
          <w:lang w:val="kk-KZ"/>
        </w:rPr>
        <w:t>М</w:t>
      </w:r>
      <w:r w:rsidRPr="00B10ECF">
        <w:rPr>
          <w:szCs w:val="28"/>
          <w:lang w:val="kk-KZ"/>
        </w:rPr>
        <w:t>ұғалімдерге арналған грамматикалық нұсқаулықпен» толықтырылған.</w:t>
      </w:r>
    </w:p>
    <w:p w14:paraId="1079EC68" w14:textId="159AF80E" w:rsidR="005E03BB" w:rsidRPr="00B10ECF" w:rsidRDefault="005E03BB" w:rsidP="005745A9">
      <w:pPr>
        <w:ind w:firstLine="567"/>
        <w:rPr>
          <w:szCs w:val="28"/>
          <w:lang w:val="kk-KZ"/>
        </w:rPr>
      </w:pPr>
      <w:r w:rsidRPr="00B10ECF">
        <w:rPr>
          <w:i/>
          <w:szCs w:val="28"/>
          <w:lang w:val="kk-KZ"/>
        </w:rPr>
        <w:t>MacMillan</w:t>
      </w:r>
      <w:r w:rsidRPr="00B10ECF">
        <w:rPr>
          <w:szCs w:val="28"/>
          <w:lang w:val="kk-KZ"/>
        </w:rPr>
        <w:t xml:space="preserve"> баспасынан шыққан </w:t>
      </w:r>
      <w:r w:rsidRPr="00B10ECF">
        <w:rPr>
          <w:i/>
          <w:szCs w:val="28"/>
          <w:lang w:val="kk-KZ"/>
        </w:rPr>
        <w:t>Brilliant</w:t>
      </w:r>
      <w:r w:rsidRPr="00B10ECF">
        <w:rPr>
          <w:szCs w:val="28"/>
          <w:lang w:val="kk-KZ"/>
        </w:rPr>
        <w:t xml:space="preserve"> оқулығы, авторы </w:t>
      </w:r>
      <w:r w:rsidRPr="00B10ECF">
        <w:rPr>
          <w:i/>
          <w:szCs w:val="28"/>
          <w:lang w:val="kk-KZ"/>
        </w:rPr>
        <w:t>Jeanne Perrett</w:t>
      </w:r>
      <w:r w:rsidRPr="00B10ECF">
        <w:rPr>
          <w:szCs w:val="28"/>
          <w:lang w:val="kk-KZ"/>
        </w:rPr>
        <w:t>. Brilliant оқулығының басты кейіпкерлерінің шытырман оқиғаларды әңгімелеуі арқылы оқушыларға ағылшын тілін үйретеді, жалықтырмай жаңа материалды меңгертеді, ойнайды. Оқу құралы (Pupil’s Book)) 8 Unite-тен тұрады. Әрбір бөлімнің соңындағы «Adventure Notebooк» бөлімінде оқу ү</w:t>
      </w:r>
      <w:r w:rsidR="009F095D" w:rsidRPr="00B10ECF">
        <w:rPr>
          <w:szCs w:val="28"/>
          <w:lang w:val="kk-KZ"/>
        </w:rPr>
        <w:t>дер</w:t>
      </w:r>
      <w:r w:rsidRPr="00B10ECF">
        <w:rPr>
          <w:szCs w:val="28"/>
          <w:lang w:val="kk-KZ"/>
        </w:rPr>
        <w:t>ісінде «өз атыңызды жазыңыз</w:t>
      </w:r>
      <w:r w:rsidR="00BC14D5" w:rsidRPr="00B10ECF">
        <w:rPr>
          <w:szCs w:val="28"/>
          <w:lang w:val="kk-KZ"/>
        </w:rPr>
        <w:t>,</w:t>
      </w:r>
      <w:r w:rsidRPr="00B10ECF">
        <w:rPr>
          <w:szCs w:val="28"/>
          <w:lang w:val="kk-KZ"/>
        </w:rPr>
        <w:t xml:space="preserve"> қабырғаға әдемі постер жасаңыз</w:t>
      </w:r>
      <w:r w:rsidR="00BC14D5" w:rsidRPr="00B10ECF">
        <w:rPr>
          <w:szCs w:val="28"/>
          <w:lang w:val="kk-KZ"/>
        </w:rPr>
        <w:t xml:space="preserve">, </w:t>
      </w:r>
      <w:r w:rsidRPr="00B10ECF">
        <w:rPr>
          <w:szCs w:val="28"/>
          <w:lang w:val="kk-KZ"/>
        </w:rPr>
        <w:t>өзіңіз туралы сауалнаманы толтырыңыз» тәрізді тапсырмалар берілген. Әр екі бөлімнен кейін оқушы қайталауға арналған тапсырмаларды орындайды (Revision). Әдістемелік нұсқаулықтың соңында бүкіл курстың грамматикалық материалдарының қысқаша мазмұны (Grammar Summary) берілген. Карточкалардан (Flashcards) басқа, стикерлер (Stickers) бар. Pupil’s Book пен Activity Book- тан басқа, 30 сабақ пен қорытынды тесттен тұратын (Test Booklet) кітапша, жеке Грамматика кітабы (Grammar Summary) бар.</w:t>
      </w:r>
    </w:p>
    <w:p w14:paraId="306F16A4" w14:textId="05B1A0CE" w:rsidR="005E03BB" w:rsidRPr="00B10ECF" w:rsidRDefault="005E03BB" w:rsidP="005745A9">
      <w:pPr>
        <w:ind w:firstLine="567"/>
        <w:rPr>
          <w:szCs w:val="28"/>
          <w:lang w:val="kk-KZ"/>
        </w:rPr>
      </w:pPr>
      <w:r w:rsidRPr="00B10ECF">
        <w:rPr>
          <w:szCs w:val="28"/>
          <w:lang w:val="kk-KZ"/>
        </w:rPr>
        <w:t xml:space="preserve">2016 жылдан бері </w:t>
      </w:r>
      <w:r w:rsidRPr="00B10ECF">
        <w:rPr>
          <w:i/>
          <w:szCs w:val="28"/>
          <w:lang w:val="kk-KZ"/>
        </w:rPr>
        <w:t>Express Publishing</w:t>
      </w:r>
      <w:r w:rsidRPr="00B10ECF">
        <w:rPr>
          <w:szCs w:val="28"/>
          <w:lang w:val="kk-KZ"/>
        </w:rPr>
        <w:t xml:space="preserve"> баспасынан шыққан ағылшын тілі оқулықтары Қазақстан нарығында қолданыста, EDU Stream – халықаралық Express Publishing баспасының Қазақстандағы ресми өкілі. Өкілдік Қазақстанға арналған </w:t>
      </w:r>
      <w:r w:rsidRPr="00B10ECF">
        <w:rPr>
          <w:i/>
          <w:szCs w:val="28"/>
          <w:lang w:val="kk-KZ"/>
        </w:rPr>
        <w:t>Smiles</w:t>
      </w:r>
      <w:r w:rsidRPr="00B10ECF">
        <w:rPr>
          <w:szCs w:val="28"/>
          <w:lang w:val="kk-KZ"/>
        </w:rPr>
        <w:t xml:space="preserve">, Қазақстанға арналған </w:t>
      </w:r>
      <w:r w:rsidRPr="00B10ECF">
        <w:rPr>
          <w:i/>
          <w:szCs w:val="28"/>
          <w:lang w:val="kk-KZ"/>
        </w:rPr>
        <w:t>Excel</w:t>
      </w:r>
      <w:r w:rsidRPr="00B10ECF">
        <w:rPr>
          <w:szCs w:val="28"/>
          <w:lang w:val="kk-KZ"/>
        </w:rPr>
        <w:t xml:space="preserve"> оқулықтары еліміздің барлық аймақтарындағы мектептермен жұмыс істейді. Бұл оқулықтардың авторлары </w:t>
      </w:r>
      <w:r w:rsidRPr="00B10ECF">
        <w:rPr>
          <w:i/>
          <w:szCs w:val="28"/>
          <w:lang w:val="kk-KZ"/>
        </w:rPr>
        <w:t>Вирджиния Эванс, Джени Дули, Боб Оби және Наталья Мұхамеджанова.</w:t>
      </w:r>
      <w:r w:rsidRPr="00B10ECF">
        <w:rPr>
          <w:szCs w:val="28"/>
          <w:lang w:val="kk-KZ"/>
        </w:rPr>
        <w:t xml:space="preserve"> ОӘК оқушы пен мұғалім оқулығынан, жұмыс дәптерінен, CD-ROM дискісінен, оқушыға арналған мульти-ROM (DVD), тілдік портфолио, ieBook және интерактивті тақта бағдарламасынан тұрады. Мұғалімге арналған жиынтықта сабақтың тапсырмалары, сабақты түсіндіру, тапсырмаларға жауап</w:t>
      </w:r>
      <w:r w:rsidR="00BC14D5" w:rsidRPr="00B10ECF">
        <w:rPr>
          <w:szCs w:val="28"/>
          <w:lang w:val="kk-KZ"/>
        </w:rPr>
        <w:t>,</w:t>
      </w:r>
      <w:r w:rsidRPr="00B10ECF">
        <w:rPr>
          <w:szCs w:val="28"/>
          <w:lang w:val="kk-KZ"/>
        </w:rPr>
        <w:t xml:space="preserve"> ойын түріндегі қосымша тапсырмалар қамтылған, әрбір модуль</w:t>
      </w:r>
      <w:r w:rsidR="00C71DCC" w:rsidRPr="00B10ECF">
        <w:rPr>
          <w:szCs w:val="28"/>
          <w:lang w:val="kk-KZ"/>
        </w:rPr>
        <w:t xml:space="preserve"> соңында</w:t>
      </w:r>
      <w:r w:rsidRPr="00B10ECF">
        <w:rPr>
          <w:szCs w:val="28"/>
          <w:lang w:val="kk-KZ"/>
        </w:rPr>
        <w:t xml:space="preserve"> оқушының коммуникативті дағдыларын бағалауға арналған тұтас жиынтық бар. «Мұғалім» компакт-дискісінде жоба түріндегі қосымша іс-әрекеттер, оқушы кітабындағы іс-әрекет үлгілері, оқушылардың өз бетінше әңгіме құруына арналған әңгімелер, карталары, фонетикалық жаттығулар мен жауаптар әрбір модуль бойынша тесттер және олардың кілттері бар.</w:t>
      </w:r>
    </w:p>
    <w:p w14:paraId="79EF5E53" w14:textId="39DC5252" w:rsidR="005E03BB" w:rsidRPr="00B10ECF" w:rsidRDefault="005E03BB" w:rsidP="005745A9">
      <w:pPr>
        <w:ind w:firstLine="567"/>
        <w:rPr>
          <w:szCs w:val="28"/>
          <w:lang w:val="kk-KZ"/>
        </w:rPr>
      </w:pPr>
      <w:r w:rsidRPr="00B10ECF">
        <w:rPr>
          <w:szCs w:val="28"/>
          <w:lang w:val="kk-KZ"/>
        </w:rPr>
        <w:t>ҚР Білім және Ғылым Министрлігі Білім беру мазмұнының жаңартылған бағдарламасына сәйкес 1</w:t>
      </w:r>
      <w:r w:rsidR="00C71DCC" w:rsidRPr="00B10ECF">
        <w:rPr>
          <w:szCs w:val="28"/>
          <w:lang w:val="kk-KZ"/>
        </w:rPr>
        <w:t>-</w:t>
      </w:r>
      <w:r w:rsidRPr="00B10ECF">
        <w:rPr>
          <w:szCs w:val="28"/>
          <w:lang w:val="kk-KZ"/>
        </w:rPr>
        <w:t xml:space="preserve">3-сыныптарға арналған «Smiles for Kazakhstan» оқулық </w:t>
      </w:r>
      <w:r w:rsidRPr="00B10ECF">
        <w:rPr>
          <w:szCs w:val="28"/>
          <w:lang w:val="kk-KZ"/>
        </w:rPr>
        <w:lastRenderedPageBreak/>
        <w:t>кешенін (Pupil’s Book, Activity Book,Teacher’s Book, Flashcards, Story cards, Teacher’s Multimedia Resource Pack, Pupil’s Multi-Rom, ieBook, IWS авторлары: Вирджиния Эванс, Боб Оби, Наталья Мухамеджанова, 2017, 2018) пайдалануды бекітті. «Smiles for Kazakhstan» ОӘК бойынша жұмыстың мақсаты – оқушының сын тұрғысынан ойлау, шығармашылық ойлау қабілетін, ынтасын қалыптастыру, функционалдық сауаттылығын, коммуникативтік дағдыларын қалыптастырып дамыту, сөйлеу дағдыларын жетілдіру. Бұл оқулық кешені әр сынып бойынша ортақ оқу тақырыптарын қамтиды.</w:t>
      </w:r>
      <w:r w:rsidR="00C71DCC" w:rsidRPr="00B10ECF">
        <w:rPr>
          <w:szCs w:val="28"/>
          <w:lang w:val="kk-KZ"/>
        </w:rPr>
        <w:t xml:space="preserve"> </w:t>
      </w:r>
      <w:r w:rsidRPr="00B10ECF">
        <w:rPr>
          <w:szCs w:val="28"/>
          <w:lang w:val="kk-KZ"/>
        </w:rPr>
        <w:t xml:space="preserve">Бастауыш 3-сыныпқа арналған «Smiles for Kazakhstan» оқу әдістемелік кешені Оқушы кітабы, Мұғалім кітабы, Жұмыс дәптері, аудио-видео жазбалардан тұрады. </w:t>
      </w:r>
      <w:r w:rsidRPr="00B10ECF">
        <w:rPr>
          <w:rFonts w:eastAsiaTheme="minorHAnsi"/>
          <w:i/>
          <w:szCs w:val="28"/>
          <w:lang w:val="kk-KZ"/>
        </w:rPr>
        <w:t>Pupil’s Book</w:t>
      </w:r>
      <w:r w:rsidRPr="00B10ECF">
        <w:rPr>
          <w:rFonts w:eastAsiaTheme="minorHAnsi"/>
          <w:szCs w:val="28"/>
          <w:lang w:val="kk-KZ"/>
        </w:rPr>
        <w:t>/</w:t>
      </w:r>
      <w:r w:rsidRPr="00B10ECF">
        <w:rPr>
          <w:i/>
          <w:szCs w:val="28"/>
          <w:lang w:val="kk-KZ"/>
        </w:rPr>
        <w:t>Оқушы кітабы</w:t>
      </w:r>
      <w:r w:rsidRPr="00B10ECF">
        <w:rPr>
          <w:szCs w:val="28"/>
          <w:lang w:val="kk-KZ"/>
        </w:rPr>
        <w:t>, оқушыларды ағылшын тілін оқуға тарту үшін тартымды етіп жасалынған. Жаңа сөздер мен құрылымдар айқын және тиімді әдіспен, суреттер арқылы сөздермен сәйкестендіріліп берілген. Жаңа тілді шынайы диалогтар мен контексте қолдануға арналған қысқаша мәтіндер, жаттығулар ұсынылады. Әртүрлі функционалдық жаттығулар, әндер мен ойындар арқылы оқушылардың тілдік материалдарды, сөздерді есте жақсы сақтауы, жаттықтыруы мен бекіту көзделген. Берілген әр модуль көздеген құзыреттіліктерді жылдамырақ игеруге, нәтижеге жетуге мүмкіндік береді, сонымен қатар оқушыларды бағалау формасы арқылы оқушылардың жетістік нәтижесін бағалауға, тілді түсіну мен қарым-қатынастағы еркіндігін дамытуға болады.</w:t>
      </w:r>
    </w:p>
    <w:p w14:paraId="6F0294EE" w14:textId="77777777" w:rsidR="005E03BB" w:rsidRPr="00B10ECF" w:rsidRDefault="005E03BB" w:rsidP="005745A9">
      <w:pPr>
        <w:widowControl w:val="0"/>
        <w:ind w:firstLine="567"/>
        <w:rPr>
          <w:szCs w:val="28"/>
          <w:shd w:val="clear" w:color="auto" w:fill="F9F8F5"/>
          <w:lang w:val="kk-KZ"/>
        </w:rPr>
      </w:pPr>
      <w:r w:rsidRPr="00B10ECF">
        <w:rPr>
          <w:i/>
          <w:szCs w:val="28"/>
          <w:lang w:val="kk-KZ"/>
        </w:rPr>
        <w:t xml:space="preserve">Activity Book/Жұмыс дәптері </w:t>
      </w:r>
      <w:r w:rsidRPr="00B10ECF">
        <w:rPr>
          <w:szCs w:val="28"/>
          <w:lang w:val="kk-KZ"/>
        </w:rPr>
        <w:t>түрлі түсті, оны сабақта немесе үй тапсырмасын орындауда Оқушы кітабына (Pupil’s Book) сәйкес сабақ аяқтағаннан кейін қолдануға болады және Оқушы кітабында (Pupil’s Book) берілген түрлі іс-әрекеттер арқылы тілді дамытып бекітуге бағытталған. Activity Book. Жұмыс дәптері мыналарды қамтиды: жапсырмалар, қосымша тексеру, жасыл төлқұжатым, кел,ойнайық, бізді қоршаған әлем, мен білетін сөздер, менің тілдік портфолиом.</w:t>
      </w:r>
    </w:p>
    <w:p w14:paraId="51185530" w14:textId="77777777" w:rsidR="005E03BB" w:rsidRPr="00B10ECF" w:rsidRDefault="005E03BB" w:rsidP="005745A9">
      <w:pPr>
        <w:pStyle w:val="a4"/>
        <w:ind w:firstLine="567"/>
        <w:rPr>
          <w:sz w:val="28"/>
          <w:szCs w:val="28"/>
          <w:lang w:val="kk-KZ" w:eastAsia="ru-RU"/>
        </w:rPr>
      </w:pPr>
      <w:r w:rsidRPr="00B10ECF">
        <w:rPr>
          <w:i/>
          <w:sz w:val="28"/>
          <w:szCs w:val="28"/>
          <w:lang w:val="kk-KZ" w:eastAsia="ru-RU"/>
        </w:rPr>
        <w:t>Teacher’s Book/Мұғалім кітабы</w:t>
      </w:r>
      <w:r w:rsidRPr="00B10ECF">
        <w:rPr>
          <w:sz w:val="28"/>
          <w:szCs w:val="28"/>
          <w:lang w:val="kk-KZ" w:eastAsia="ru-RU"/>
        </w:rPr>
        <w:t xml:space="preserve"> оқушы кітабы мен жұмыс дәптеріндегі іс-әрекеттерге жауап ретінде кезең-кезеңмен сабақ жоспарларын ұсынады. Ол сондай-ақ жаңа сөздер мен тілдік үлгілерді, қосымша іс-әрекеттер мен ойындарды, сондай-ақ тыңдау әрекеттері үшін аудиоскоптарды қалай ұсыну туралы қосымша нұсқаулардан тұрады. Мұғалім кітабының басында бағдарлама, модульдердің мақсаттары мен міндеттерінің кестесі беріледі. Мұғалім кітабы мыналарды қамтиды: бағалау құралы, қалыптастырушы бағалау кестесі, жиынтық бағалау кестесі, оқушының өзін-өзі бағалау формалары, даму картасы, Мұғалімге арналған Ресурстық CD-ROM пакеті, жетістік сертификаты, сурет флэш-картасы, плакаттар, сынып CD дискілері, интерактивті тақтаның бағдарламалық жасақтамасы, кейіпкерлері.</w:t>
      </w:r>
    </w:p>
    <w:p w14:paraId="2D88ED7A" w14:textId="77777777" w:rsidR="005E03BB" w:rsidRPr="00B10ECF" w:rsidRDefault="005E03BB" w:rsidP="005745A9">
      <w:pPr>
        <w:pStyle w:val="a4"/>
        <w:ind w:firstLine="567"/>
        <w:rPr>
          <w:sz w:val="28"/>
          <w:szCs w:val="28"/>
          <w:lang w:val="kk-KZ"/>
        </w:rPr>
      </w:pPr>
      <w:r w:rsidRPr="00B10ECF">
        <w:rPr>
          <w:sz w:val="28"/>
          <w:szCs w:val="28"/>
          <w:lang w:val="kk-KZ" w:eastAsia="ru-RU"/>
        </w:rPr>
        <w:t>Бастауыш 3-ші сыныпқа арналған</w:t>
      </w:r>
      <w:r w:rsidRPr="00B10ECF">
        <w:rPr>
          <w:sz w:val="28"/>
          <w:szCs w:val="28"/>
          <w:lang w:val="kk-KZ"/>
        </w:rPr>
        <w:t xml:space="preserve"> «Smiles for Kazakhstan» оқу кешені</w:t>
      </w:r>
      <w:r w:rsidRPr="00B10ECF">
        <w:rPr>
          <w:sz w:val="28"/>
          <w:szCs w:val="28"/>
          <w:lang w:val="kk-KZ" w:eastAsia="ru-RU"/>
        </w:rPr>
        <w:t xml:space="preserve"> негізгі 8 модульден ж»не әр модуль әр түрлі 28-32 тапсырмалардан тұрады. </w:t>
      </w:r>
      <w:r w:rsidRPr="00B10ECF">
        <w:rPr>
          <w:sz w:val="28"/>
          <w:szCs w:val="28"/>
          <w:lang w:val="kk-KZ"/>
        </w:rPr>
        <w:t xml:space="preserve">Әр модульдің соңында өзін-өзі бақылауға арналған тапсырмалар (Checkpoints), жобалық іс-әрекеттерді дамытуға арналған тапсырмалар (Project Time), тілдік және пәндік коммуникациялар (Time for CLIL) берілген. Әртүрлі мәдениеттер мен құндылықтарға деген құрметті көзқарасты қалыптастыратын басқа елдердің адамдарының өмірінен қызықты оқиғалар ұсынылады. Сыни тұрғыдан ойлауды </w:t>
      </w:r>
      <w:r w:rsidRPr="00B10ECF">
        <w:rPr>
          <w:sz w:val="28"/>
          <w:szCs w:val="28"/>
          <w:lang w:val="kk-KZ"/>
        </w:rPr>
        <w:lastRenderedPageBreak/>
        <w:t>дамытатын «Thinking Cap» тапсырмалары, қиындық деңгейі бойынша сараланған тапсырмалар, шағын жобалар түріндегі шығармашылық «Craftwork» тапсырмалары ұсынылған.</w:t>
      </w:r>
    </w:p>
    <w:p w14:paraId="3759B59B" w14:textId="77777777" w:rsidR="00935FA9" w:rsidRPr="00B10ECF" w:rsidRDefault="005E03BB" w:rsidP="005745A9">
      <w:pPr>
        <w:pStyle w:val="ad"/>
        <w:spacing w:before="0" w:beforeAutospacing="0" w:after="0" w:afterAutospacing="0"/>
        <w:ind w:firstLine="567"/>
        <w:rPr>
          <w:rFonts w:eastAsiaTheme="minorHAnsi"/>
          <w:szCs w:val="28"/>
          <w:lang w:val="kk-KZ"/>
        </w:rPr>
      </w:pPr>
      <w:r w:rsidRPr="00B10ECF">
        <w:rPr>
          <w:iCs/>
          <w:szCs w:val="28"/>
          <w:lang w:val="kk-KZ"/>
        </w:rPr>
        <w:t xml:space="preserve">Әр модуль 13-14 беттер аралығындағы әр түрлі 28-32 тапсырманы, жалпы курс бойынша 240 тапсырманы қамтиды. </w:t>
      </w:r>
      <w:r w:rsidRPr="00B10ECF">
        <w:rPr>
          <w:rFonts w:eastAsiaTheme="minorHAnsi"/>
          <w:szCs w:val="28"/>
          <w:lang w:val="kk-KZ"/>
        </w:rPr>
        <w:t xml:space="preserve">Әр тапсырманың тұсында </w:t>
      </w:r>
      <w:r w:rsidRPr="00B10ECF">
        <w:rPr>
          <w:szCs w:val="28"/>
          <w:lang w:val="kk-KZ"/>
        </w:rPr>
        <w:t xml:space="preserve">мұғалімдерге негізгі мақсаты мен жалпы барлық оқу курсы бойында сабақтың мақсатын ұғыну үшін символдар берілген </w:t>
      </w:r>
      <w:r w:rsidRPr="00B10ECF">
        <w:rPr>
          <w:bCs/>
          <w:szCs w:val="28"/>
          <w:lang w:val="kk-KZ"/>
        </w:rPr>
        <w:t>(қосымша-).</w:t>
      </w:r>
      <w:r w:rsidRPr="00B10ECF">
        <w:rPr>
          <w:szCs w:val="28"/>
          <w:lang w:val="kk-KZ"/>
        </w:rPr>
        <w:t xml:space="preserve"> </w:t>
      </w:r>
      <w:r w:rsidRPr="00B10ECF">
        <w:rPr>
          <w:noProof/>
          <w:szCs w:val="28"/>
        </w:rPr>
        <w:drawing>
          <wp:inline distT="0" distB="0" distL="0" distR="0" wp14:anchorId="11311E5F" wp14:editId="2466E4C0">
            <wp:extent cx="233045" cy="121285"/>
            <wp:effectExtent l="0" t="0" r="0" b="0"/>
            <wp:docPr id="382952605" name="Рисунок 38295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3045" cy="121285"/>
                    </a:xfrm>
                    <a:prstGeom prst="rect">
                      <a:avLst/>
                    </a:prstGeom>
                    <a:noFill/>
                    <a:ln>
                      <a:noFill/>
                    </a:ln>
                  </pic:spPr>
                </pic:pic>
              </a:graphicData>
            </a:graphic>
          </wp:inline>
        </w:drawing>
      </w:r>
      <w:r w:rsidRPr="00B10ECF">
        <w:rPr>
          <w:szCs w:val="28"/>
          <w:lang w:val="kk-KZ"/>
        </w:rPr>
        <w:t xml:space="preserve"> белгісімен дұрыс айтуға, тыңдауға және мағынасын ұғып, түсінуге, тыңдалымға арналған 75 тапсырма және әр модуль бойынша 8-10 тапсырмадан берілген. </w:t>
      </w:r>
      <w:r w:rsidRPr="00B10ECF">
        <w:rPr>
          <w:noProof/>
          <w:szCs w:val="28"/>
        </w:rPr>
        <w:drawing>
          <wp:inline distT="0" distB="0" distL="0" distR="0" wp14:anchorId="1A62631B" wp14:editId="4B80D5FB">
            <wp:extent cx="438785" cy="139700"/>
            <wp:effectExtent l="0" t="0" r="0" b="0"/>
            <wp:docPr id="492696423" name="Рисунок 49269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8785" cy="139700"/>
                    </a:xfrm>
                    <a:prstGeom prst="rect">
                      <a:avLst/>
                    </a:prstGeom>
                    <a:noFill/>
                    <a:ln>
                      <a:noFill/>
                    </a:ln>
                  </pic:spPr>
                </pic:pic>
              </a:graphicData>
            </a:graphic>
          </wp:inline>
        </w:drawing>
      </w:r>
      <w:r w:rsidRPr="00B10ECF">
        <w:rPr>
          <w:szCs w:val="28"/>
          <w:lang w:val="kk-KZ"/>
        </w:rPr>
        <w:t> белгісімен берілген оқушылардың сыни ойлау дағдыларын дамытуға арналған әр модуль бойынша 3-4 тапсырма, жалпы оқу курсы бойында 21 тапсырма берілген. Жұптық жұмысқа</w:t>
      </w:r>
      <w:r w:rsidRPr="00B10ECF">
        <w:rPr>
          <w:noProof/>
          <w:szCs w:val="28"/>
        </w:rPr>
        <w:drawing>
          <wp:inline distT="0" distB="0" distL="0" distR="0" wp14:anchorId="289DC97D" wp14:editId="484788F1">
            <wp:extent cx="307975" cy="149225"/>
            <wp:effectExtent l="0" t="0" r="0" b="3175"/>
            <wp:docPr id="2005504539" name="Рисунок 200550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975" cy="149225"/>
                    </a:xfrm>
                    <a:prstGeom prst="rect">
                      <a:avLst/>
                    </a:prstGeom>
                    <a:noFill/>
                    <a:ln>
                      <a:noFill/>
                    </a:ln>
                  </pic:spPr>
                </pic:pic>
              </a:graphicData>
            </a:graphic>
          </wp:inline>
        </w:drawing>
      </w:r>
      <w:r w:rsidRPr="00B10ECF">
        <w:rPr>
          <w:szCs w:val="28"/>
          <w:lang w:val="kk-KZ"/>
        </w:rPr>
        <w:t xml:space="preserve"> арналған тапсырмалар саны жалпы оқу курсы бойында 14 болса, әр модуль бойынша 1-3 тапсырмадан берілген. Ал топтық жұмыс тапсырмалары </w:t>
      </w:r>
      <w:r w:rsidRPr="00B10ECF">
        <w:rPr>
          <w:noProof/>
          <w:szCs w:val="28"/>
        </w:rPr>
        <w:drawing>
          <wp:inline distT="0" distB="0" distL="0" distR="0" wp14:anchorId="7B5D58CB" wp14:editId="47245C61">
            <wp:extent cx="438785" cy="121285"/>
            <wp:effectExtent l="0" t="0" r="0" b="0"/>
            <wp:docPr id="209295058" name="Рисунок 20929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8785" cy="121285"/>
                    </a:xfrm>
                    <a:prstGeom prst="rect">
                      <a:avLst/>
                    </a:prstGeom>
                    <a:noFill/>
                    <a:ln>
                      <a:noFill/>
                    </a:ln>
                  </pic:spPr>
                </pic:pic>
              </a:graphicData>
            </a:graphic>
          </wp:inline>
        </w:drawing>
      </w:r>
      <w:r w:rsidRPr="00B10ECF">
        <w:rPr>
          <w:szCs w:val="28"/>
          <w:lang w:val="kk-KZ"/>
        </w:rPr>
        <w:t xml:space="preserve"> жалпы оқу курсы бойында 14 тапсырмадан тұрса, әр модуль бойынша 1-3 тапсырмадан құралады.</w:t>
      </w:r>
      <w:r w:rsidRPr="00B10ECF">
        <w:rPr>
          <w:rStyle w:val="fontstyle01"/>
          <w:rFonts w:ascii="Times New Roman" w:hAnsi="Times New Roman"/>
          <w:b w:val="0"/>
          <w:bCs w:val="0"/>
          <w:color w:val="auto"/>
          <w:sz w:val="28"/>
          <w:szCs w:val="28"/>
          <w:lang w:val="kk-KZ"/>
        </w:rPr>
        <w:t xml:space="preserve"> </w:t>
      </w:r>
      <w:r w:rsidRPr="00B10ECF">
        <w:rPr>
          <w:noProof/>
          <w:szCs w:val="28"/>
        </w:rPr>
        <w:drawing>
          <wp:inline distT="0" distB="0" distL="0" distR="0" wp14:anchorId="58F8E003" wp14:editId="5EB6A6B5">
            <wp:extent cx="325755" cy="175778"/>
            <wp:effectExtent l="0" t="0" r="0" b="0"/>
            <wp:docPr id="9624666" name="Рисунок 56"/>
            <wp:cNvGraphicFramePr/>
            <a:graphic xmlns:a="http://schemas.openxmlformats.org/drawingml/2006/main">
              <a:graphicData uri="http://schemas.openxmlformats.org/drawingml/2006/picture">
                <pic:pic xmlns:pic="http://schemas.openxmlformats.org/drawingml/2006/picture">
                  <pic:nvPicPr>
                    <pic:cNvPr id="49" name="Рисунок 56"/>
                    <pic:cNvPicPr/>
                  </pic:nvPicPr>
                  <pic:blipFill>
                    <a:blip r:embed="rId37"/>
                    <a:srcRect/>
                    <a:stretch>
                      <a:fillRect/>
                    </a:stretch>
                  </pic:blipFill>
                  <pic:spPr bwMode="auto">
                    <a:xfrm>
                      <a:off x="0" y="0"/>
                      <a:ext cx="336047" cy="181331"/>
                    </a:xfrm>
                    <a:prstGeom prst="rect">
                      <a:avLst/>
                    </a:prstGeom>
                    <a:noFill/>
                    <a:ln w="9525">
                      <a:noFill/>
                      <a:miter lim="800000"/>
                      <a:headEnd/>
                      <a:tailEnd/>
                    </a:ln>
                  </pic:spPr>
                </pic:pic>
              </a:graphicData>
            </a:graphic>
          </wp:inline>
        </w:drawing>
      </w:r>
      <w:r w:rsidRPr="00B10ECF">
        <w:rPr>
          <w:rStyle w:val="fontstyle01"/>
          <w:rFonts w:ascii="Times New Roman" w:hAnsi="Times New Roman"/>
          <w:b w:val="0"/>
          <w:bCs w:val="0"/>
          <w:color w:val="auto"/>
          <w:sz w:val="28"/>
          <w:szCs w:val="28"/>
          <w:lang w:val="kk-KZ"/>
        </w:rPr>
        <w:t> басқа пәндермен кіріктіріп оқытуға арналған тапсырмалар саны-16,</w:t>
      </w:r>
      <w:r w:rsidRPr="00B10ECF">
        <w:rPr>
          <w:szCs w:val="28"/>
          <w:lang w:val="kk-KZ"/>
        </w:rPr>
        <w:t xml:space="preserve"> әр модуль бойынша 1-4 тапсырма аралығында берілген. Қосарланған белгімен берілген </w:t>
      </w:r>
      <w:r w:rsidRPr="00B10ECF">
        <w:rPr>
          <w:noProof/>
          <w:szCs w:val="28"/>
        </w:rPr>
        <w:drawing>
          <wp:inline distT="0" distB="0" distL="0" distR="0" wp14:anchorId="202662DE" wp14:editId="7BABB4D0">
            <wp:extent cx="354330" cy="139700"/>
            <wp:effectExtent l="0" t="0" r="7620" b="0"/>
            <wp:docPr id="1893559735" name="Рисунок 189355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330" cy="139700"/>
                    </a:xfrm>
                    <a:prstGeom prst="rect">
                      <a:avLst/>
                    </a:prstGeom>
                    <a:noFill/>
                    <a:ln>
                      <a:noFill/>
                    </a:ln>
                  </pic:spPr>
                </pic:pic>
              </a:graphicData>
            </a:graphic>
          </wp:inline>
        </w:drawing>
      </w:r>
      <w:r w:rsidRPr="00B10ECF">
        <w:rPr>
          <w:noProof/>
          <w:szCs w:val="28"/>
        </w:rPr>
        <w:drawing>
          <wp:inline distT="0" distB="0" distL="0" distR="0" wp14:anchorId="05448B6C" wp14:editId="31A56B74">
            <wp:extent cx="307975" cy="139700"/>
            <wp:effectExtent l="0" t="0" r="0" b="0"/>
            <wp:docPr id="284981302" name="Рисунок 28498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975" cy="139700"/>
                    </a:xfrm>
                    <a:prstGeom prst="rect">
                      <a:avLst/>
                    </a:prstGeom>
                    <a:noFill/>
                    <a:ln>
                      <a:noFill/>
                    </a:ln>
                  </pic:spPr>
                </pic:pic>
              </a:graphicData>
            </a:graphic>
          </wp:inline>
        </w:drawing>
      </w:r>
      <w:r w:rsidRPr="00B10ECF">
        <w:rPr>
          <w:szCs w:val="28"/>
          <w:lang w:val="kk-KZ"/>
        </w:rPr>
        <w:t xml:space="preserve"> жұптық жұмыс арқылы зерттеушілік дағдыларын күшейтуге, интернеттен ақпараттарды тауып алу, оны қолдану дағдыларын дамытуға мүмкіндік беретін 1-тапсырма, </w:t>
      </w:r>
      <w:r w:rsidRPr="00B10ECF">
        <w:rPr>
          <w:noProof/>
          <w:szCs w:val="28"/>
        </w:rPr>
        <w:drawing>
          <wp:inline distT="0" distB="0" distL="0" distR="0" wp14:anchorId="321803FA" wp14:editId="5E5D688F">
            <wp:extent cx="307975" cy="177165"/>
            <wp:effectExtent l="0" t="0" r="0" b="0"/>
            <wp:docPr id="1828829738" name="Рисунок 18288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975" cy="177165"/>
                    </a:xfrm>
                    <a:prstGeom prst="rect">
                      <a:avLst/>
                    </a:prstGeom>
                    <a:noFill/>
                    <a:ln>
                      <a:noFill/>
                    </a:ln>
                  </pic:spPr>
                </pic:pic>
              </a:graphicData>
            </a:graphic>
          </wp:inline>
        </w:drawing>
      </w:r>
      <w:r w:rsidRPr="00B10ECF">
        <w:rPr>
          <w:noProof/>
          <w:szCs w:val="28"/>
        </w:rPr>
        <w:drawing>
          <wp:inline distT="0" distB="0" distL="0" distR="0" wp14:anchorId="40810E84" wp14:editId="3216AC41">
            <wp:extent cx="233045" cy="130810"/>
            <wp:effectExtent l="0" t="0" r="0" b="2540"/>
            <wp:docPr id="1220985209" name="Рисунок 122098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3045" cy="130810"/>
                    </a:xfrm>
                    <a:prstGeom prst="rect">
                      <a:avLst/>
                    </a:prstGeom>
                    <a:noFill/>
                    <a:ln>
                      <a:noFill/>
                    </a:ln>
                  </pic:spPr>
                </pic:pic>
              </a:graphicData>
            </a:graphic>
          </wp:inline>
        </w:drawing>
      </w:r>
      <w:r w:rsidRPr="00B10ECF">
        <w:rPr>
          <w:szCs w:val="28"/>
          <w:lang w:val="kk-KZ"/>
        </w:rPr>
        <w:t xml:space="preserve"> тыңдауға, диалогты сөйлеуге арналған 8 тапсырма,</w:t>
      </w:r>
      <w:r w:rsidRPr="00B10ECF">
        <w:rPr>
          <w:noProof/>
          <w:szCs w:val="28"/>
        </w:rPr>
        <w:drawing>
          <wp:inline distT="0" distB="0" distL="0" distR="0" wp14:anchorId="2ADB0C56" wp14:editId="3075071A">
            <wp:extent cx="307975" cy="139700"/>
            <wp:effectExtent l="0" t="0" r="0" b="0"/>
            <wp:docPr id="196353044" name="Рисунок 19635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975" cy="139700"/>
                    </a:xfrm>
                    <a:prstGeom prst="rect">
                      <a:avLst/>
                    </a:prstGeom>
                    <a:noFill/>
                    <a:ln>
                      <a:noFill/>
                    </a:ln>
                  </pic:spPr>
                </pic:pic>
              </a:graphicData>
            </a:graphic>
          </wp:inline>
        </w:drawing>
      </w:r>
      <w:r w:rsidRPr="00B10ECF">
        <w:rPr>
          <w:noProof/>
          <w:szCs w:val="28"/>
        </w:rPr>
        <w:drawing>
          <wp:inline distT="0" distB="0" distL="0" distR="0" wp14:anchorId="149E2B58" wp14:editId="12F1799B">
            <wp:extent cx="317500" cy="196215"/>
            <wp:effectExtent l="0" t="0" r="6350" b="0"/>
            <wp:docPr id="2031997123" name="Рисунок 2031997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7500" cy="196215"/>
                    </a:xfrm>
                    <a:prstGeom prst="rect">
                      <a:avLst/>
                    </a:prstGeom>
                    <a:noFill/>
                    <a:ln>
                      <a:noFill/>
                    </a:ln>
                  </pic:spPr>
                </pic:pic>
              </a:graphicData>
            </a:graphic>
          </wp:inline>
        </w:drawing>
      </w:r>
      <w:r w:rsidRPr="00B10ECF">
        <w:rPr>
          <w:szCs w:val="28"/>
          <w:lang w:val="kk-KZ"/>
        </w:rPr>
        <w:t xml:space="preserve"> ағылшын тілімен кіріктіріліп математика, жаратылыстану пәндерін үйретуді жұптық жұмыс арқылы жүзеге асыруға арналған 2 тапсырма, </w:t>
      </w:r>
      <w:r w:rsidRPr="00B10ECF">
        <w:rPr>
          <w:noProof/>
          <w:szCs w:val="28"/>
        </w:rPr>
        <w:drawing>
          <wp:inline distT="0" distB="0" distL="0" distR="0" wp14:anchorId="54D2F058" wp14:editId="3B5B5349">
            <wp:extent cx="307975" cy="130810"/>
            <wp:effectExtent l="0" t="0" r="0" b="2540"/>
            <wp:docPr id="1013210838" name="Рисунок 101321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975" cy="130810"/>
                    </a:xfrm>
                    <a:prstGeom prst="rect">
                      <a:avLst/>
                    </a:prstGeom>
                    <a:noFill/>
                    <a:ln>
                      <a:noFill/>
                    </a:ln>
                  </pic:spPr>
                </pic:pic>
              </a:graphicData>
            </a:graphic>
          </wp:inline>
        </w:drawing>
      </w:r>
      <w:r w:rsidRPr="00B10ECF">
        <w:rPr>
          <w:szCs w:val="28"/>
          <w:lang w:val="kk-KZ"/>
        </w:rPr>
        <w:t xml:space="preserve"> </w:t>
      </w:r>
      <w:r w:rsidRPr="00B10ECF">
        <w:rPr>
          <w:noProof/>
          <w:szCs w:val="28"/>
        </w:rPr>
        <w:drawing>
          <wp:inline distT="0" distB="0" distL="0" distR="0" wp14:anchorId="3996DFE7" wp14:editId="6C186639">
            <wp:extent cx="588010" cy="186690"/>
            <wp:effectExtent l="0" t="0" r="2540" b="3810"/>
            <wp:docPr id="1362361433" name="Рисунок 136236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010" cy="186690"/>
                    </a:xfrm>
                    <a:prstGeom prst="rect">
                      <a:avLst/>
                    </a:prstGeom>
                    <a:noFill/>
                    <a:ln>
                      <a:noFill/>
                    </a:ln>
                  </pic:spPr>
                </pic:pic>
              </a:graphicData>
            </a:graphic>
          </wp:inline>
        </w:drawing>
      </w:r>
      <w:r w:rsidRPr="00B10ECF">
        <w:rPr>
          <w:szCs w:val="28"/>
          <w:lang w:val="kk-KZ"/>
        </w:rPr>
        <w:t xml:space="preserve"> жұптық сыни ойлау дағдыларын дамытуға арналған 2 тапсырма, </w:t>
      </w:r>
      <w:r w:rsidRPr="00B10ECF">
        <w:rPr>
          <w:noProof/>
          <w:szCs w:val="28"/>
        </w:rPr>
        <w:drawing>
          <wp:inline distT="0" distB="0" distL="0" distR="0" wp14:anchorId="7F169995" wp14:editId="210ED328">
            <wp:extent cx="438785" cy="167640"/>
            <wp:effectExtent l="0" t="0" r="0" b="3810"/>
            <wp:docPr id="114187296" name="Рисунок 11418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8785" cy="167640"/>
                    </a:xfrm>
                    <a:prstGeom prst="rect">
                      <a:avLst/>
                    </a:prstGeom>
                    <a:noFill/>
                    <a:ln>
                      <a:noFill/>
                    </a:ln>
                  </pic:spPr>
                </pic:pic>
              </a:graphicData>
            </a:graphic>
          </wp:inline>
        </w:drawing>
      </w:r>
      <w:r w:rsidRPr="00B10ECF">
        <w:rPr>
          <w:szCs w:val="28"/>
          <w:lang w:val="kk-KZ"/>
        </w:rPr>
        <w:t xml:space="preserve"> </w:t>
      </w:r>
      <w:r w:rsidRPr="00B10ECF">
        <w:rPr>
          <w:noProof/>
          <w:szCs w:val="28"/>
        </w:rPr>
        <w:drawing>
          <wp:inline distT="0" distB="0" distL="0" distR="0" wp14:anchorId="50C759E8" wp14:editId="0AD0F1DA">
            <wp:extent cx="233045" cy="167640"/>
            <wp:effectExtent l="0" t="0" r="0" b="3810"/>
            <wp:docPr id="705090785" name="Рисунок 705090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3045" cy="167640"/>
                    </a:xfrm>
                    <a:prstGeom prst="rect">
                      <a:avLst/>
                    </a:prstGeom>
                    <a:noFill/>
                    <a:ln>
                      <a:noFill/>
                    </a:ln>
                  </pic:spPr>
                </pic:pic>
              </a:graphicData>
            </a:graphic>
          </wp:inline>
        </w:drawing>
      </w:r>
      <w:r w:rsidRPr="00B10ECF">
        <w:rPr>
          <w:szCs w:val="28"/>
          <w:lang w:val="kk-KZ"/>
        </w:rPr>
        <w:t xml:space="preserve"> топпен тыңдауға арналған 1 –тапсырма, </w:t>
      </w:r>
      <w:r w:rsidRPr="00B10ECF">
        <w:rPr>
          <w:noProof/>
          <w:szCs w:val="28"/>
        </w:rPr>
        <w:drawing>
          <wp:inline distT="0" distB="0" distL="0" distR="0" wp14:anchorId="0CDAE023" wp14:editId="43D54B13">
            <wp:extent cx="438785" cy="167640"/>
            <wp:effectExtent l="0" t="0" r="0" b="3810"/>
            <wp:docPr id="1681393220" name="Рисунок 168139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8785" cy="167640"/>
                    </a:xfrm>
                    <a:prstGeom prst="rect">
                      <a:avLst/>
                    </a:prstGeom>
                    <a:noFill/>
                    <a:ln>
                      <a:noFill/>
                    </a:ln>
                  </pic:spPr>
                </pic:pic>
              </a:graphicData>
            </a:graphic>
          </wp:inline>
        </w:drawing>
      </w:r>
      <w:r w:rsidRPr="00B10ECF">
        <w:rPr>
          <w:noProof/>
          <w:szCs w:val="28"/>
        </w:rPr>
        <w:drawing>
          <wp:inline distT="0" distB="0" distL="0" distR="0" wp14:anchorId="68ADDFC2" wp14:editId="716DF6BB">
            <wp:extent cx="317500" cy="149225"/>
            <wp:effectExtent l="0" t="0" r="6350" b="3175"/>
            <wp:docPr id="1691330715" name="Рисунок 169133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7500" cy="149225"/>
                    </a:xfrm>
                    <a:prstGeom prst="rect">
                      <a:avLst/>
                    </a:prstGeom>
                    <a:noFill/>
                    <a:ln>
                      <a:noFill/>
                    </a:ln>
                  </pic:spPr>
                </pic:pic>
              </a:graphicData>
            </a:graphic>
          </wp:inline>
        </w:drawing>
      </w:r>
      <w:r w:rsidRPr="00B10ECF">
        <w:rPr>
          <w:szCs w:val="28"/>
          <w:lang w:val="kk-KZ"/>
        </w:rPr>
        <w:t xml:space="preserve"> </w:t>
      </w:r>
      <w:r w:rsidRPr="00B10ECF">
        <w:rPr>
          <w:noProof/>
          <w:szCs w:val="28"/>
        </w:rPr>
        <w:drawing>
          <wp:inline distT="0" distB="0" distL="0" distR="0" wp14:anchorId="229F5B4C" wp14:editId="567E33B9">
            <wp:extent cx="354330" cy="149225"/>
            <wp:effectExtent l="0" t="0" r="7620" b="3175"/>
            <wp:docPr id="2075427149" name="Рисунок 207542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4330" cy="149225"/>
                    </a:xfrm>
                    <a:prstGeom prst="rect">
                      <a:avLst/>
                    </a:prstGeom>
                    <a:noFill/>
                    <a:ln>
                      <a:noFill/>
                    </a:ln>
                  </pic:spPr>
                </pic:pic>
              </a:graphicData>
            </a:graphic>
          </wp:inline>
        </w:drawing>
      </w:r>
      <w:r w:rsidRPr="00B10ECF">
        <w:rPr>
          <w:szCs w:val="28"/>
          <w:lang w:val="kk-KZ"/>
        </w:rPr>
        <w:t xml:space="preserve">ағылшын тілін пайдаланып басқа пәндерді меңгеруге, яғни басқа пәндермен байланыстырылған тапсырмаларға, қалыптастырушы бағалау жұмыс парақтарын жетістіктерді бағалау үшін пайдалануға арналған топтық жұмысқа арналған 1 –тапсырма берілген. Пәндерді кіріктіріп оқытуға арналған топтық жұмыс </w:t>
      </w:r>
      <w:r w:rsidRPr="00B10ECF">
        <w:rPr>
          <w:noProof/>
          <w:szCs w:val="28"/>
        </w:rPr>
        <w:drawing>
          <wp:inline distT="0" distB="0" distL="0" distR="0" wp14:anchorId="42931420" wp14:editId="1F77FA40">
            <wp:extent cx="233045" cy="149225"/>
            <wp:effectExtent l="0" t="0" r="0" b="3175"/>
            <wp:docPr id="782916765" name="Рисунок 782916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045" cy="149225"/>
                    </a:xfrm>
                    <a:prstGeom prst="rect">
                      <a:avLst/>
                    </a:prstGeom>
                    <a:noFill/>
                    <a:ln>
                      <a:noFill/>
                    </a:ln>
                  </pic:spPr>
                </pic:pic>
              </a:graphicData>
            </a:graphic>
          </wp:inline>
        </w:drawing>
      </w:r>
      <w:r w:rsidRPr="00B10ECF">
        <w:rPr>
          <w:szCs w:val="28"/>
          <w:lang w:val="kk-KZ"/>
        </w:rPr>
        <w:t xml:space="preserve"> </w:t>
      </w:r>
      <w:r w:rsidRPr="00B10ECF">
        <w:rPr>
          <w:noProof/>
          <w:szCs w:val="28"/>
        </w:rPr>
        <w:drawing>
          <wp:inline distT="0" distB="0" distL="0" distR="0" wp14:anchorId="58C82EEF" wp14:editId="12BD5DD2">
            <wp:extent cx="363855" cy="130810"/>
            <wp:effectExtent l="0" t="0" r="0" b="2540"/>
            <wp:docPr id="993979412" name="Рисунок 99397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3855" cy="130810"/>
                    </a:xfrm>
                    <a:prstGeom prst="rect">
                      <a:avLst/>
                    </a:prstGeom>
                    <a:noFill/>
                    <a:ln>
                      <a:noFill/>
                    </a:ln>
                  </pic:spPr>
                </pic:pic>
              </a:graphicData>
            </a:graphic>
          </wp:inline>
        </w:drawing>
      </w:r>
      <w:r w:rsidRPr="00B10ECF">
        <w:rPr>
          <w:szCs w:val="28"/>
          <w:lang w:val="kk-KZ"/>
        </w:rPr>
        <w:t xml:space="preserve"> тапсырмалары саны -2, </w:t>
      </w:r>
      <w:r w:rsidRPr="00B10ECF">
        <w:rPr>
          <w:noProof/>
          <w:szCs w:val="28"/>
        </w:rPr>
        <w:drawing>
          <wp:inline distT="0" distB="0" distL="0" distR="0" wp14:anchorId="05C4F059" wp14:editId="6F453C81">
            <wp:extent cx="252095" cy="139700"/>
            <wp:effectExtent l="0" t="0" r="0" b="0"/>
            <wp:docPr id="1524227266" name="Рисунок 152422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095" cy="139700"/>
                    </a:xfrm>
                    <a:prstGeom prst="rect">
                      <a:avLst/>
                    </a:prstGeom>
                    <a:noFill/>
                    <a:ln>
                      <a:noFill/>
                    </a:ln>
                  </pic:spPr>
                </pic:pic>
              </a:graphicData>
            </a:graphic>
          </wp:inline>
        </w:drawing>
      </w:r>
      <w:r w:rsidRPr="00B10ECF">
        <w:rPr>
          <w:noProof/>
          <w:szCs w:val="28"/>
        </w:rPr>
        <w:drawing>
          <wp:inline distT="0" distB="0" distL="0" distR="0" wp14:anchorId="4E2F0737" wp14:editId="7D34A776">
            <wp:extent cx="270510" cy="139700"/>
            <wp:effectExtent l="0" t="0" r="0" b="0"/>
            <wp:docPr id="223668678" name="Рисунок 22366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0510" cy="139700"/>
                    </a:xfrm>
                    <a:prstGeom prst="rect">
                      <a:avLst/>
                    </a:prstGeom>
                    <a:noFill/>
                    <a:ln>
                      <a:noFill/>
                    </a:ln>
                  </pic:spPr>
                </pic:pic>
              </a:graphicData>
            </a:graphic>
          </wp:inline>
        </w:drawing>
      </w:r>
      <w:r w:rsidRPr="00B10ECF">
        <w:rPr>
          <w:szCs w:val="28"/>
          <w:lang w:val="kk-KZ"/>
        </w:rPr>
        <w:t xml:space="preserve"> белгісімен қосарланып берілген 3 тапсырма</w:t>
      </w:r>
      <w:r w:rsidR="000950FE" w:rsidRPr="00B10ECF">
        <w:rPr>
          <w:szCs w:val="28"/>
          <w:lang w:val="kk-KZ"/>
        </w:rPr>
        <w:t xml:space="preserve"> ағылшын тілін қолдана отырып өзге пәндерді меңгеруге және оқушылардың жетістіктерін бағалауда қалыптастырушы жұмыс парақтарын тиімді пайдалануға бағытталған</w:t>
      </w:r>
      <w:r w:rsidRPr="00B10ECF">
        <w:rPr>
          <w:szCs w:val="28"/>
          <w:lang w:val="kk-KZ"/>
        </w:rPr>
        <w:t>,</w:t>
      </w:r>
      <w:r w:rsidRPr="00B10ECF">
        <w:rPr>
          <w:noProof/>
          <w:szCs w:val="28"/>
        </w:rPr>
        <w:drawing>
          <wp:inline distT="0" distB="0" distL="0" distR="0" wp14:anchorId="68095BF1" wp14:editId="4A1912FA">
            <wp:extent cx="224155" cy="158750"/>
            <wp:effectExtent l="0" t="0" r="4445" b="0"/>
            <wp:docPr id="1852567396" name="Рисунок 185256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4155" cy="158750"/>
                    </a:xfrm>
                    <a:prstGeom prst="rect">
                      <a:avLst/>
                    </a:prstGeom>
                    <a:noFill/>
                    <a:ln>
                      <a:noFill/>
                    </a:ln>
                  </pic:spPr>
                </pic:pic>
              </a:graphicData>
            </a:graphic>
          </wp:inline>
        </w:drawing>
      </w:r>
      <w:r w:rsidRPr="00B10ECF">
        <w:rPr>
          <w:noProof/>
          <w:szCs w:val="28"/>
        </w:rPr>
        <w:drawing>
          <wp:inline distT="0" distB="0" distL="0" distR="0" wp14:anchorId="3EF9E646" wp14:editId="1403E306">
            <wp:extent cx="588010" cy="158750"/>
            <wp:effectExtent l="0" t="0" r="2540" b="0"/>
            <wp:docPr id="633840929" name="Рисунок 63384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010" cy="158750"/>
                    </a:xfrm>
                    <a:prstGeom prst="rect">
                      <a:avLst/>
                    </a:prstGeom>
                    <a:noFill/>
                    <a:ln>
                      <a:noFill/>
                    </a:ln>
                  </pic:spPr>
                </pic:pic>
              </a:graphicData>
            </a:graphic>
          </wp:inline>
        </w:drawing>
      </w:r>
      <w:r w:rsidRPr="00B10ECF">
        <w:rPr>
          <w:szCs w:val="28"/>
          <w:lang w:val="kk-KZ"/>
        </w:rPr>
        <w:t xml:space="preserve"> ағылшын тілімен кіріктіріліп математика, жаратылыстану пәндерін үйретуде сыни ойлау дағдыларын дамытуға бағытталған 4 тапсырма, кіріктіріп оқытуда тыңдалымға арналған</w:t>
      </w:r>
      <w:r w:rsidRPr="00B10ECF">
        <w:rPr>
          <w:noProof/>
          <w:szCs w:val="28"/>
        </w:rPr>
        <w:drawing>
          <wp:inline distT="0" distB="0" distL="0" distR="0" wp14:anchorId="74291D9D" wp14:editId="68621854">
            <wp:extent cx="214630" cy="186690"/>
            <wp:effectExtent l="0" t="0" r="0" b="3810"/>
            <wp:docPr id="113243992" name="Рисунок 11324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4630" cy="186690"/>
                    </a:xfrm>
                    <a:prstGeom prst="rect">
                      <a:avLst/>
                    </a:prstGeom>
                    <a:noFill/>
                    <a:ln>
                      <a:noFill/>
                    </a:ln>
                  </pic:spPr>
                </pic:pic>
              </a:graphicData>
            </a:graphic>
          </wp:inline>
        </w:drawing>
      </w:r>
      <w:r w:rsidRPr="00B10ECF">
        <w:rPr>
          <w:b/>
          <w:noProof/>
          <w:szCs w:val="28"/>
        </w:rPr>
        <w:drawing>
          <wp:inline distT="0" distB="0" distL="0" distR="0" wp14:anchorId="164C37F1" wp14:editId="050AE1D6">
            <wp:extent cx="233045" cy="121285"/>
            <wp:effectExtent l="0" t="0" r="0" b="0"/>
            <wp:docPr id="1749954617" name="Рисунок 174995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3045" cy="121285"/>
                    </a:xfrm>
                    <a:prstGeom prst="rect">
                      <a:avLst/>
                    </a:prstGeom>
                    <a:noFill/>
                    <a:ln>
                      <a:noFill/>
                    </a:ln>
                  </pic:spPr>
                </pic:pic>
              </a:graphicData>
            </a:graphic>
          </wp:inline>
        </w:drawing>
      </w:r>
      <w:r w:rsidRPr="00B10ECF">
        <w:rPr>
          <w:szCs w:val="28"/>
          <w:lang w:val="kk-KZ"/>
        </w:rPr>
        <w:t xml:space="preserve"> 2 тапсырма берілсе, кіріктіріп оқытуда сыни ойлау дағдыларын дамытуда қалыптастырушы бағалау жұмыс парақтарын жетістіктерді бағалауға пайдалануға арналған</w:t>
      </w:r>
      <w:r w:rsidRPr="00B10ECF">
        <w:rPr>
          <w:noProof/>
          <w:szCs w:val="28"/>
        </w:rPr>
        <w:drawing>
          <wp:inline distT="0" distB="0" distL="0" distR="0" wp14:anchorId="0D867496" wp14:editId="7A33478D">
            <wp:extent cx="503555" cy="139700"/>
            <wp:effectExtent l="0" t="0" r="0" b="0"/>
            <wp:docPr id="1787972956" name="Рисунок 178797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555" cy="139700"/>
                    </a:xfrm>
                    <a:prstGeom prst="rect">
                      <a:avLst/>
                    </a:prstGeom>
                    <a:noFill/>
                    <a:ln>
                      <a:noFill/>
                    </a:ln>
                  </pic:spPr>
                </pic:pic>
              </a:graphicData>
            </a:graphic>
          </wp:inline>
        </w:drawing>
      </w:r>
      <w:r w:rsidRPr="00B10ECF">
        <w:rPr>
          <w:noProof/>
          <w:szCs w:val="28"/>
        </w:rPr>
        <w:drawing>
          <wp:inline distT="0" distB="0" distL="0" distR="0" wp14:anchorId="1C4CDABF" wp14:editId="4B7081DD">
            <wp:extent cx="317500" cy="177165"/>
            <wp:effectExtent l="0" t="0" r="6350" b="0"/>
            <wp:docPr id="1784524325" name="Рисунок 178452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7500" cy="177165"/>
                    </a:xfrm>
                    <a:prstGeom prst="rect">
                      <a:avLst/>
                    </a:prstGeom>
                    <a:noFill/>
                    <a:ln>
                      <a:noFill/>
                    </a:ln>
                  </pic:spPr>
                </pic:pic>
              </a:graphicData>
            </a:graphic>
          </wp:inline>
        </w:drawing>
      </w:r>
      <w:r w:rsidRPr="00B10ECF">
        <w:rPr>
          <w:noProof/>
          <w:szCs w:val="28"/>
        </w:rPr>
        <w:drawing>
          <wp:inline distT="0" distB="0" distL="0" distR="0" wp14:anchorId="3632E922" wp14:editId="5A267BC4">
            <wp:extent cx="354330" cy="177165"/>
            <wp:effectExtent l="0" t="0" r="7620" b="0"/>
            <wp:docPr id="126071849" name="Рисунок 12607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4330" cy="177165"/>
                    </a:xfrm>
                    <a:prstGeom prst="rect">
                      <a:avLst/>
                    </a:prstGeom>
                    <a:noFill/>
                    <a:ln>
                      <a:noFill/>
                    </a:ln>
                  </pic:spPr>
                </pic:pic>
              </a:graphicData>
            </a:graphic>
          </wp:inline>
        </w:drawing>
      </w:r>
      <w:r w:rsidRPr="00B10ECF">
        <w:rPr>
          <w:szCs w:val="28"/>
          <w:lang w:val="kk-KZ"/>
        </w:rPr>
        <w:t xml:space="preserve"> 1 тапсырма, </w:t>
      </w:r>
      <w:r w:rsidRPr="00B10ECF">
        <w:rPr>
          <w:noProof/>
          <w:szCs w:val="28"/>
        </w:rPr>
        <w:drawing>
          <wp:inline distT="0" distB="0" distL="0" distR="0" wp14:anchorId="1166F3CF" wp14:editId="35A40B5D">
            <wp:extent cx="354330" cy="167640"/>
            <wp:effectExtent l="0" t="0" r="7620" b="3810"/>
            <wp:docPr id="1863054433" name="Рисунок 186305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330" cy="167640"/>
                    </a:xfrm>
                    <a:prstGeom prst="rect">
                      <a:avLst/>
                    </a:prstGeom>
                    <a:noFill/>
                    <a:ln>
                      <a:noFill/>
                    </a:ln>
                  </pic:spPr>
                </pic:pic>
              </a:graphicData>
            </a:graphic>
          </wp:inline>
        </w:drawing>
      </w:r>
      <w:r w:rsidRPr="00B10ECF">
        <w:rPr>
          <w:noProof/>
          <w:szCs w:val="28"/>
        </w:rPr>
        <w:drawing>
          <wp:inline distT="0" distB="0" distL="0" distR="0" wp14:anchorId="7154CD58" wp14:editId="5D568BA6">
            <wp:extent cx="354330" cy="167640"/>
            <wp:effectExtent l="0" t="0" r="7620" b="3810"/>
            <wp:docPr id="964241773" name="Рисунок 96424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4330" cy="167640"/>
                    </a:xfrm>
                    <a:prstGeom prst="rect">
                      <a:avLst/>
                    </a:prstGeom>
                    <a:noFill/>
                    <a:ln>
                      <a:noFill/>
                    </a:ln>
                  </pic:spPr>
                </pic:pic>
              </a:graphicData>
            </a:graphic>
          </wp:inline>
        </w:drawing>
      </w:r>
      <w:r w:rsidRPr="00B10ECF">
        <w:rPr>
          <w:szCs w:val="28"/>
          <w:lang w:val="kk-KZ"/>
        </w:rPr>
        <w:t xml:space="preserve"> зерттеушілік дағдыларын күшейтуге, интернеттен ақпараттарды тауып алу, оны қолдану дағдыларын дамытуда қалыптастырушы бағалау жұмыс парақтарын жетістіктерді бағалауға пайдалануға арналған 1 тапсырма берілген және бұл қосарланған белгімен берілген тапсырмалар саны жалпы оқу курсына арналған. Бұдан бөлек 65 тапсырма жалпы оқыту курсы бойынша оқу мен жазу жұмыстарына арналған және олардың басым бөлігі топтық, жұптық, жеке орындауға, ағылшын тілінде сөйлеп үйрену мақсатында айтылым, тыңдалым, оқылым, жазылым әрекетімен бірлікте жүзеге асыруға бағытталған.</w:t>
      </w:r>
      <w:r w:rsidRPr="00B10ECF">
        <w:rPr>
          <w:rFonts w:eastAsiaTheme="minorHAnsi"/>
          <w:szCs w:val="28"/>
          <w:lang w:val="kk-KZ"/>
        </w:rPr>
        <w:t xml:space="preserve"> Әр модуль </w:t>
      </w:r>
      <w:r w:rsidRPr="00B10ECF">
        <w:rPr>
          <w:rFonts w:eastAsiaTheme="minorHAnsi"/>
          <w:szCs w:val="28"/>
          <w:lang w:val="kk-KZ"/>
        </w:rPr>
        <w:lastRenderedPageBreak/>
        <w:t>бойынша грамматикалық, фонетикалық тақырыптар, сөздіктер қамтылған.</w:t>
      </w:r>
      <w:r w:rsidRPr="00B10ECF">
        <w:rPr>
          <w:szCs w:val="28"/>
          <w:lang w:val="kk-KZ"/>
        </w:rPr>
        <w:t xml:space="preserve"> </w:t>
      </w:r>
      <w:r w:rsidRPr="00B10ECF">
        <w:rPr>
          <w:i/>
          <w:szCs w:val="28"/>
          <w:lang w:val="kk-KZ"/>
        </w:rPr>
        <w:t>Time for CLIL/CLIL</w:t>
      </w:r>
      <w:r w:rsidRPr="00B10ECF">
        <w:rPr>
          <w:szCs w:val="28"/>
          <w:lang w:val="kk-KZ"/>
        </w:rPr>
        <w:t xml:space="preserve"> уақыты бөлімінде берілген тапсырма саны 3-4, оқушылардың басқа ғылым салаларын</w:t>
      </w:r>
      <w:r w:rsidRPr="00B10ECF">
        <w:rPr>
          <w:rFonts w:eastAsiaTheme="minorHAnsi"/>
          <w:szCs w:val="28"/>
          <w:lang w:val="kk-KZ"/>
        </w:rPr>
        <w:t xml:space="preserve"> (ағылшын тілі математика, жаратылыстану, әлеуметтік ғылым пәндерімен кіріктірілген)</w:t>
      </w:r>
      <w:r w:rsidRPr="00B10ECF">
        <w:rPr>
          <w:szCs w:val="28"/>
          <w:lang w:val="kk-KZ"/>
        </w:rPr>
        <w:t xml:space="preserve"> зерттеуге, ағылшын тілін басқа пәндерді оқуда қолдануға арналса, </w:t>
      </w:r>
      <w:r w:rsidRPr="00B10ECF">
        <w:rPr>
          <w:rFonts w:eastAsiaTheme="minorHAnsi"/>
          <w:i/>
          <w:szCs w:val="28"/>
          <w:lang w:val="kk-KZ"/>
        </w:rPr>
        <w:t>Our World/біздің әлем</w:t>
      </w:r>
      <w:r w:rsidRPr="00B10ECF">
        <w:rPr>
          <w:rFonts w:eastAsiaTheme="minorHAnsi"/>
          <w:szCs w:val="28"/>
          <w:lang w:val="kk-KZ"/>
        </w:rPr>
        <w:t xml:space="preserve"> бөлімде </w:t>
      </w:r>
      <w:r w:rsidRPr="00B10ECF">
        <w:rPr>
          <w:szCs w:val="28"/>
          <w:lang w:val="kk-KZ"/>
        </w:rPr>
        <w:t>берілген тапсырма саны 1-2,</w:t>
      </w:r>
      <w:r w:rsidRPr="00B10ECF">
        <w:rPr>
          <w:rFonts w:eastAsiaTheme="minorHAnsi"/>
          <w:szCs w:val="28"/>
          <w:lang w:val="kk-KZ"/>
        </w:rPr>
        <w:t xml:space="preserve"> оқушыларға өмірлік аспектілер жайлы өз елдері, басқа шетелдер туралы қысқаша мәтіндерді оқуға мүмкіндіктер береді. </w:t>
      </w:r>
      <w:r w:rsidRPr="00B10ECF">
        <w:rPr>
          <w:rFonts w:eastAsiaTheme="minorHAnsi"/>
          <w:i/>
          <w:szCs w:val="28"/>
          <w:lang w:val="kk-KZ"/>
        </w:rPr>
        <w:t>Study spot</w:t>
      </w:r>
      <w:r w:rsidRPr="00B10ECF">
        <w:rPr>
          <w:rFonts w:eastAsiaTheme="minorHAnsi"/>
          <w:b/>
          <w:szCs w:val="28"/>
          <w:lang w:val="kk-KZ"/>
        </w:rPr>
        <w:t xml:space="preserve"> </w:t>
      </w:r>
      <w:r w:rsidRPr="00B10ECF">
        <w:rPr>
          <w:szCs w:val="28"/>
          <w:lang w:val="kk-KZ"/>
        </w:rPr>
        <w:t xml:space="preserve">бөлімінде </w:t>
      </w:r>
      <w:r w:rsidRPr="00B10ECF">
        <w:rPr>
          <w:rFonts w:eastAsiaTheme="minorHAnsi"/>
          <w:szCs w:val="28"/>
          <w:lang w:val="kk-KZ"/>
        </w:rPr>
        <w:t xml:space="preserve">грамматикалық ережелер беріледі. </w:t>
      </w:r>
      <w:r w:rsidRPr="00B10ECF">
        <w:rPr>
          <w:rFonts w:eastAsiaTheme="minorHAnsi"/>
          <w:i/>
          <w:szCs w:val="28"/>
          <w:lang w:val="kk-KZ"/>
        </w:rPr>
        <w:t>Storytime/әңгіме</w:t>
      </w:r>
      <w:r w:rsidRPr="00B10ECF">
        <w:rPr>
          <w:rFonts w:eastAsiaTheme="minorHAnsi"/>
          <w:szCs w:val="28"/>
          <w:lang w:val="kk-KZ"/>
        </w:rPr>
        <w:t xml:space="preserve">, ертегі уақыты әрбір екі модульді (1-2, 3-4, 5-6, 7-8 модульдерінен кейін) өткеннен кейін </w:t>
      </w:r>
      <w:r w:rsidRPr="00B10ECF">
        <w:rPr>
          <w:szCs w:val="28"/>
          <w:lang w:val="kk-KZ"/>
        </w:rPr>
        <w:t xml:space="preserve">ынтамен қызыға оқуды дамытуға бағытталған, оқушылардың тыңдалым дағдыларын дамыта отырып, рухани-моральді тұрғыда байып, дамуына мүмкіндік беретін, әр елдің тарихы мен мәдени құндылықтарын, ұқсастықтарын танып білуге үйрететін 4 түрлі әңгімелер мен ертегілерді қамтиды және орындауға арналған 2 тапсырмадан тұрады. </w:t>
      </w:r>
      <w:r w:rsidR="00935FA9" w:rsidRPr="00B10ECF">
        <w:rPr>
          <w:szCs w:val="28"/>
          <w:lang w:val="kk-KZ"/>
        </w:rPr>
        <w:t xml:space="preserve">Бұл бөлімдер оқушылардың ойлау және ақпаратты қолдану қабілеттерін, мәліметтерді табу, жүйелеу және біріктіру арқылы жаңа идея құра білуін, математикалық және сыни ойлауын, мәдени және әлеуметтік қатысуын, коммуникативтік дағдыларын, топта және ұжымда бірлесіп әрекет ету дағдыларын қалыптастырып, жетілдіру көзделеді. </w:t>
      </w:r>
      <w:r w:rsidRPr="00B10ECF">
        <w:rPr>
          <w:rFonts w:eastAsiaTheme="minorHAnsi"/>
          <w:szCs w:val="28"/>
          <w:lang w:val="kk-KZ"/>
        </w:rPr>
        <w:t xml:space="preserve">Оқушылар әр модульдің соңында </w:t>
      </w:r>
      <w:r w:rsidRPr="00B10ECF">
        <w:rPr>
          <w:rFonts w:eastAsiaTheme="minorHAnsi"/>
          <w:i/>
          <w:szCs w:val="28"/>
          <w:lang w:val="kk-KZ"/>
        </w:rPr>
        <w:t xml:space="preserve">Check point </w:t>
      </w:r>
      <w:r w:rsidRPr="00B10ECF">
        <w:rPr>
          <w:rFonts w:eastAsiaTheme="minorHAnsi"/>
          <w:szCs w:val="28"/>
          <w:lang w:val="kk-KZ"/>
        </w:rPr>
        <w:t>бөлімінде берілген саны 4-5 тапсырманы орындау арқылы өзін-өзі бағалайды.</w:t>
      </w:r>
    </w:p>
    <w:p w14:paraId="3D2619DF" w14:textId="1001FD29" w:rsidR="005E03BB" w:rsidRPr="00B10ECF" w:rsidRDefault="005E03BB" w:rsidP="005745A9">
      <w:pPr>
        <w:pStyle w:val="ad"/>
        <w:spacing w:before="0" w:beforeAutospacing="0" w:after="0" w:afterAutospacing="0"/>
        <w:ind w:firstLine="567"/>
        <w:rPr>
          <w:rFonts w:eastAsiaTheme="minorHAnsi"/>
          <w:szCs w:val="28"/>
          <w:lang w:val="kk-KZ"/>
        </w:rPr>
      </w:pPr>
      <w:r w:rsidRPr="00B10ECF">
        <w:rPr>
          <w:szCs w:val="28"/>
          <w:lang w:val="kk-KZ"/>
        </w:rPr>
        <w:t>Бүгінгі күні қолданыстағы 3-сыныпқа арналған «Smiles-3 for Kazakhstan» ОӘК-іне талдау нәтижесінде ОӘК-нің ағылшын тілін А1 деңгейі талаптарына сәйкес оқушының бастапқы</w:t>
      </w:r>
      <w:r w:rsidRPr="00B10ECF">
        <w:rPr>
          <w:szCs w:val="28"/>
          <w:lang w:val="uk-UA"/>
        </w:rPr>
        <w:t xml:space="preserve"> тілдік дағдыларды меңгерту, шығармашылық</w:t>
      </w:r>
      <w:r w:rsidRPr="00B10ECF">
        <w:rPr>
          <w:rFonts w:eastAsiaTheme="minorHAnsi"/>
          <w:bCs/>
          <w:szCs w:val="28"/>
          <w:lang w:val="uk-UA"/>
        </w:rPr>
        <w:t xml:space="preserve"> қабілеттерін жетілдіру мен </w:t>
      </w:r>
      <w:r w:rsidRPr="00B10ECF">
        <w:rPr>
          <w:szCs w:val="28"/>
          <w:lang w:val="kk-KZ"/>
        </w:rPr>
        <w:t xml:space="preserve">коммуникативтік талапқа лайықталып құрастырылып, құрылымы мен материалдарды оқулықта беру әдісі бойынша жас ерекшеліктеріне қарай жеңілдетіліп жазылған. ОӘК-нің мазмұны тұтастай бастауышта білім беру бағдарламасының талаптарына сай іріктелген және </w:t>
      </w:r>
      <w:r w:rsidRPr="00B10ECF">
        <w:rPr>
          <w:rFonts w:eastAsiaTheme="minorHAnsi"/>
          <w:bCs/>
          <w:szCs w:val="28"/>
          <w:lang w:val="uk-UA"/>
        </w:rPr>
        <w:t>оқу мәтіндері олардың дүниетанымын кеңейтуге, отансүйгіштікке, ұлтжандылық қасиеттерін бойларына сіңіруге негізделген.</w:t>
      </w:r>
      <w:r w:rsidRPr="00B10ECF">
        <w:rPr>
          <w:szCs w:val="28"/>
          <w:lang w:val="kk-KZ"/>
        </w:rPr>
        <w:t xml:space="preserve"> Мұндағы берілген мәтіндер тақырыптарға сай таңдалып алынған сөйлеу үлгілері коммуникативтік, әлеуметтік рөлдерді, тілдік әректтерді анық бере алады.</w:t>
      </w:r>
      <w:r w:rsidRPr="00B10ECF">
        <w:rPr>
          <w:szCs w:val="28"/>
          <w:lang w:val="uk-UA"/>
        </w:rPr>
        <w:t xml:space="preserve"> Л</w:t>
      </w:r>
      <w:r w:rsidRPr="00B10ECF">
        <w:rPr>
          <w:szCs w:val="28"/>
          <w:lang w:val="kk-KZ"/>
        </w:rPr>
        <w:t xml:space="preserve">огикалық, әдістемелік жағынан оқу материалдары тақырыптарға лайықты дұрыс берілген және заманауи ғылыми, мәдени, технологиялық жетістіктерін көрсетуімен ерекшеленеді. Бірақ мәтіндердің көлемі өте кішкене, жас ерекшеліктеріне қарай барынша күрделенгені дұрыс деп санаймыз. </w:t>
      </w:r>
      <w:r w:rsidRPr="00B10ECF">
        <w:rPr>
          <w:szCs w:val="28"/>
          <w:lang w:val="uk-UA"/>
        </w:rPr>
        <w:t xml:space="preserve">Сөйлеу дағдыларын жетілдіруге, белгілі тақырыптар төңірегінде мөлшерленген лексиканы меңгертуге, көрнекілік-техникалық құралдар көмегімен </w:t>
      </w:r>
      <w:r w:rsidRPr="00B10ECF">
        <w:rPr>
          <w:rFonts w:eastAsiaTheme="minorHAnsi"/>
          <w:bCs/>
          <w:szCs w:val="28"/>
          <w:lang w:val="uk-UA"/>
        </w:rPr>
        <w:t xml:space="preserve">сөз мағынасын түсінуге, үйренгенін </w:t>
      </w:r>
      <w:r w:rsidRPr="00B10ECF">
        <w:rPr>
          <w:szCs w:val="28"/>
          <w:lang w:val="uk-UA"/>
        </w:rPr>
        <w:t>күнделікті өмірде қолдануға, қарым-қатынас жасай білуге бағытталған</w:t>
      </w:r>
      <w:r w:rsidRPr="00B10ECF">
        <w:rPr>
          <w:szCs w:val="28"/>
          <w:lang w:val="kk-KZ"/>
        </w:rPr>
        <w:t xml:space="preserve"> жаттығулар жеңілден күрделіге қарай жүйеленіп берілген. Берілген </w:t>
      </w:r>
      <w:r w:rsidRPr="00B10ECF">
        <w:rPr>
          <w:szCs w:val="28"/>
          <w:lang w:val="uk-UA"/>
        </w:rPr>
        <w:t>тілдік материалдар бір-бірімен тығыз сабақтасып байланысқан. Мұндай жаттығулар</w:t>
      </w:r>
      <w:r w:rsidRPr="00B10ECF">
        <w:rPr>
          <w:szCs w:val="28"/>
          <w:lang w:val="kk-KZ"/>
        </w:rPr>
        <w:t xml:space="preserve"> </w:t>
      </w:r>
      <w:r w:rsidRPr="00B10ECF">
        <w:rPr>
          <w:szCs w:val="28"/>
          <w:lang w:val="uk-UA"/>
        </w:rPr>
        <w:t>тілдік бірліктер мен грамматикалық құрылымдарды тиімді игерулеріне мүмкіндік береді, сөйлеу дағдыларын жылдам игеруге ықпал етеді.</w:t>
      </w:r>
    </w:p>
    <w:p w14:paraId="79BB544E" w14:textId="69515AD7" w:rsidR="005E03BB" w:rsidRPr="00B10ECF" w:rsidRDefault="005E03BB" w:rsidP="005745A9">
      <w:pPr>
        <w:pStyle w:val="a4"/>
        <w:ind w:firstLine="567"/>
        <w:rPr>
          <w:sz w:val="28"/>
          <w:szCs w:val="28"/>
          <w:lang w:val="kk-KZ"/>
        </w:rPr>
      </w:pPr>
      <w:r w:rsidRPr="00B10ECF">
        <w:rPr>
          <w:sz w:val="28"/>
          <w:szCs w:val="28"/>
          <w:lang w:val="kk-KZ" w:eastAsia="ru-RU"/>
        </w:rPr>
        <w:t>Психологиялық жас ерекшеліктеріне сай интерактивтілік және мультимедия кеңінен ұсынылған. З</w:t>
      </w:r>
      <w:r w:rsidRPr="00B10ECF">
        <w:rPr>
          <w:sz w:val="28"/>
          <w:szCs w:val="28"/>
          <w:lang w:val="kk-KZ"/>
        </w:rPr>
        <w:t xml:space="preserve">ерттеушілік дағдыларын күшейтуге, интернеттен ақпараттарды тауып алу, оны қолдану дағдыларын дамытуға </w:t>
      </w:r>
      <w:r w:rsidRPr="00B10ECF">
        <w:rPr>
          <w:sz w:val="28"/>
          <w:szCs w:val="28"/>
          <w:lang w:val="kk-KZ"/>
        </w:rPr>
        <w:lastRenderedPageBreak/>
        <w:t>мүмкіндік беретін, ағылшын тілімен кіріктіріліп математика, жаратылыстану, әлеуметтік ғылым пәндерін үйретуді жүзеге асыруға арналған жұптық және топтық тапсырмалар, оқушылардың сыни ойлау дағдыларын дамытуға арналған тапсырма мөлшері жеткілікті берілген.</w:t>
      </w:r>
      <w:r w:rsidRPr="00B10ECF">
        <w:rPr>
          <w:i/>
          <w:sz w:val="28"/>
          <w:szCs w:val="28"/>
          <w:lang w:val="kk-KZ"/>
        </w:rPr>
        <w:t xml:space="preserve"> Storytime/әңгіме</w:t>
      </w:r>
      <w:r w:rsidRPr="00B10ECF">
        <w:rPr>
          <w:sz w:val="28"/>
          <w:szCs w:val="28"/>
          <w:lang w:val="kk-KZ"/>
        </w:rPr>
        <w:t xml:space="preserve"> бөліміндегі ертегі уақыты әрбір екі модуль өткеннен кейін ынтамен қызыға оқуды дамытуға бағытталған, оқушылардың тыңдалым дағдыларын дамыта отырып, рухани-моральді тұрғыда байып, дамуына мүмкіндік беретін, әр елдің тарихы мен мәдени құндылықтарын, ұқсастықтарын танып білуге үйрететін әңгімелер мен ертегілер саны төртеу ғана және орындауға арналған тапсырмалар саны бар жоғы екеу. Біздің пікірімізше, берілген әңгімелер мен ертегілер саны да, оған арналған тапсырмалар саны да өте аз. </w:t>
      </w:r>
      <w:r w:rsidR="00935FA9" w:rsidRPr="00B10ECF">
        <w:rPr>
          <w:sz w:val="28"/>
          <w:szCs w:val="28"/>
          <w:lang w:val="kk-KZ"/>
        </w:rPr>
        <w:t xml:space="preserve">Бұл бөлімдер оқушылардың ойлау қабілетін, әлемдік білімді қолдану, ақпаратты анықтау және өңдеу, жаңа идеяларды біріктіру, математикалық және сыни ойлау, коммуникативтік, мәдени, танымдық, әлеуметтік дағдыларын, топпен және ұжыммен жұмыс істей білу машықтарын қалыптастырып, функционалдық сауаттылығын арттыруға бағытталса, </w:t>
      </w:r>
      <w:r w:rsidRPr="00B10ECF">
        <w:rPr>
          <w:sz w:val="28"/>
          <w:szCs w:val="28"/>
          <w:lang w:val="kk-KZ"/>
        </w:rPr>
        <w:t>онда оқу ү</w:t>
      </w:r>
      <w:r w:rsidR="00A31693" w:rsidRPr="00B10ECF">
        <w:rPr>
          <w:sz w:val="28"/>
          <w:szCs w:val="28"/>
          <w:lang w:val="kk-KZ"/>
        </w:rPr>
        <w:t>дер</w:t>
      </w:r>
      <w:r w:rsidRPr="00B10ECF">
        <w:rPr>
          <w:sz w:val="28"/>
          <w:szCs w:val="28"/>
          <w:lang w:val="kk-KZ"/>
        </w:rPr>
        <w:t>ісінде жақсы нәтижеге жету үшін жеткіліксіз деп ойлаймыз және ертегі уақыты әрбір екі модуль сайын емес, әр модуль сайын берілгені дұрыс деп есептейміз.</w:t>
      </w:r>
    </w:p>
    <w:p w14:paraId="229E1B70" w14:textId="7F55FA04" w:rsidR="005E03BB" w:rsidRPr="00B10ECF" w:rsidRDefault="005E03BB" w:rsidP="005745A9">
      <w:pPr>
        <w:pStyle w:val="a4"/>
        <w:ind w:firstLine="567"/>
        <w:rPr>
          <w:sz w:val="28"/>
          <w:szCs w:val="28"/>
          <w:lang w:val="kk-KZ"/>
        </w:rPr>
      </w:pPr>
      <w:r w:rsidRPr="00B10ECF">
        <w:rPr>
          <w:sz w:val="28"/>
          <w:szCs w:val="28"/>
          <w:lang w:val="kk-KZ"/>
        </w:rPr>
        <w:t xml:space="preserve">Бұл оқу кешенінде берілген жаттығулардың басым бөлігі айтылым мен тыңдалым дағдыларын қалыптастырып жетілдіруге арналған. Дұрыс айтуға, тыңдауға және мағынасын ұғып, түсінуге тыңдалымға арналған тапсырма саны </w:t>
      </w:r>
      <w:r w:rsidR="001E4A53" w:rsidRPr="00B10ECF">
        <w:rPr>
          <w:sz w:val="28"/>
          <w:szCs w:val="28"/>
          <w:lang w:val="kk-KZ"/>
        </w:rPr>
        <w:t>–</w:t>
      </w:r>
      <w:r w:rsidRPr="00B10ECF">
        <w:rPr>
          <w:sz w:val="28"/>
          <w:szCs w:val="28"/>
          <w:lang w:val="kk-KZ"/>
        </w:rPr>
        <w:t xml:space="preserve"> 75, сонымен қатар, тағы да тыңдауға, диалогты сөйлеуге арналған тапсырма саны </w:t>
      </w:r>
      <w:r w:rsidR="001E4A53" w:rsidRPr="00B10ECF">
        <w:rPr>
          <w:sz w:val="28"/>
          <w:szCs w:val="28"/>
          <w:lang w:val="kk-KZ"/>
        </w:rPr>
        <w:t>–</w:t>
      </w:r>
      <w:r w:rsidRPr="00B10ECF">
        <w:rPr>
          <w:sz w:val="28"/>
          <w:szCs w:val="28"/>
          <w:lang w:val="kk-KZ"/>
        </w:rPr>
        <w:t xml:space="preserve"> 8, топпен ән тыңдауға, оны топпен айтуға арналған тапсырма саны </w:t>
      </w:r>
      <w:r w:rsidR="001E4A53" w:rsidRPr="00B10ECF">
        <w:rPr>
          <w:sz w:val="28"/>
          <w:szCs w:val="28"/>
          <w:lang w:val="kk-KZ"/>
        </w:rPr>
        <w:t>–</w:t>
      </w:r>
      <w:r w:rsidRPr="00B10ECF">
        <w:rPr>
          <w:sz w:val="28"/>
          <w:szCs w:val="28"/>
          <w:lang w:val="kk-KZ"/>
        </w:rPr>
        <w:t xml:space="preserve"> 1, кіріктіріп оқытуда тыңдалымға арналған тапсырма саны </w:t>
      </w:r>
      <w:r w:rsidR="001E4A53" w:rsidRPr="00B10ECF">
        <w:rPr>
          <w:sz w:val="28"/>
          <w:szCs w:val="28"/>
          <w:lang w:val="kk-KZ"/>
        </w:rPr>
        <w:t>–</w:t>
      </w:r>
      <w:r w:rsidRPr="00B10ECF">
        <w:rPr>
          <w:sz w:val="28"/>
          <w:szCs w:val="28"/>
          <w:lang w:val="kk-KZ"/>
        </w:rPr>
        <w:t xml:space="preserve"> 2. Барлығы тыңдалымды қамтитын тапсырмалар саны </w:t>
      </w:r>
      <w:r w:rsidR="001E4A53" w:rsidRPr="00B10ECF">
        <w:rPr>
          <w:sz w:val="28"/>
          <w:szCs w:val="28"/>
          <w:lang w:val="kk-KZ"/>
        </w:rPr>
        <w:t>–</w:t>
      </w:r>
      <w:r w:rsidRPr="00B10ECF">
        <w:rPr>
          <w:sz w:val="28"/>
          <w:szCs w:val="28"/>
          <w:lang w:val="kk-KZ"/>
        </w:rPr>
        <w:t xml:space="preserve"> 86. Ал, оқылым мен жазылымға арналған барлық тапсырмалар саны – 65, Бұдан, оқылым мен жазылымға берілген шағын мәтіндер мен жаттығулар саны өте аз екендігін байқауға болады, оқылым мен жазылым кенжелеу қалып отыр. Сонымен қатар, оқылым, айтылым, жазылым дағдыларын қалыптастыруға арналған жаттығуларды орындау барысында сөздердің транскрипцияларына сүйену қарастырылмаған. </w:t>
      </w:r>
      <w:r w:rsidRPr="00B10ECF">
        <w:rPr>
          <w:sz w:val="28"/>
          <w:szCs w:val="28"/>
          <w:lang w:val="uk-UA"/>
        </w:rPr>
        <w:t>Г</w:t>
      </w:r>
      <w:r w:rsidRPr="00B10ECF">
        <w:rPr>
          <w:sz w:val="28"/>
          <w:szCs w:val="28"/>
          <w:lang w:val="kk-KZ" w:eastAsia="ru-RU"/>
        </w:rPr>
        <w:t xml:space="preserve">рамматикалық материалдарды </w:t>
      </w:r>
      <w:r w:rsidRPr="00B10ECF">
        <w:rPr>
          <w:rFonts w:eastAsiaTheme="minorHAnsi"/>
          <w:sz w:val="28"/>
          <w:szCs w:val="28"/>
          <w:lang w:val="kk-KZ"/>
        </w:rPr>
        <w:t>Study spot</w:t>
      </w:r>
      <w:r w:rsidRPr="00B10ECF">
        <w:rPr>
          <w:sz w:val="28"/>
          <w:szCs w:val="28"/>
          <w:lang w:val="kk-KZ" w:eastAsia="ru-RU"/>
        </w:rPr>
        <w:t xml:space="preserve"> бөлімі ұсынады. Грамматикалық құрылымдарды есте сақтауға арналған жаттығулар мөлшері жеткілікті болғанымен, грамматикалық ережелердің берілуі өте жұтаң, ашып, анық көрсетілмеген. </w:t>
      </w:r>
      <w:r w:rsidRPr="00B10ECF">
        <w:rPr>
          <w:sz w:val="28"/>
          <w:szCs w:val="28"/>
          <w:lang w:val="kk-KZ"/>
        </w:rPr>
        <w:t xml:space="preserve">Сонымен қатар грамматикалық ережелер контексте қолдану арқылы түсіндірілгенімен, нақты ережелері ана тілімен салыстырылып берілмейді және ана тілінде етістіктің шақтарын ажыратып үйренбеген бастауыш сынып оқушысына ағылшын тілінде етістіктің шақтарын үйрету біршама қиындық тудырады. Бұл қазақ тілі мен ағылшын тілін оқыту бағдарламаларындағы сәйкессіздіктен туындайды. Біздің түсінігімізше, </w:t>
      </w:r>
      <w:r w:rsidRPr="00B10ECF">
        <w:rPr>
          <w:sz w:val="28"/>
          <w:szCs w:val="28"/>
          <w:lang w:val="kk-KZ" w:eastAsia="ru-RU"/>
        </w:rPr>
        <w:t>грамматикалық ережелердің толық мысалдармен анығырақ берілгені дұрыс деп санаймыз. Шет тілін үйренуде</w:t>
      </w:r>
      <w:r w:rsidRPr="00B10ECF">
        <w:rPr>
          <w:sz w:val="28"/>
          <w:szCs w:val="28"/>
          <w:lang w:val="kk-KZ"/>
        </w:rPr>
        <w:t xml:space="preserve"> ана тілі біліміне сүйену – тілді үш тұғырлы оқытудың бір жолы. Ана тіліндегі білімнің тасымалдануының оң нәтижелерін тиімді қолдануға болады деп есептейміз. </w:t>
      </w:r>
    </w:p>
    <w:p w14:paraId="2F9BE908" w14:textId="77777777" w:rsidR="009B0E03" w:rsidRPr="00B10ECF" w:rsidRDefault="005E03BB" w:rsidP="005745A9">
      <w:pPr>
        <w:pStyle w:val="a4"/>
        <w:ind w:firstLine="567"/>
        <w:rPr>
          <w:sz w:val="28"/>
          <w:szCs w:val="28"/>
          <w:lang w:val="kk-KZ"/>
        </w:rPr>
      </w:pPr>
      <w:r w:rsidRPr="00B10ECF">
        <w:rPr>
          <w:sz w:val="28"/>
          <w:szCs w:val="28"/>
          <w:lang w:val="kk-KZ"/>
        </w:rPr>
        <w:t xml:space="preserve">Тілдік білім беруге арналған оқулықтар әдістемеге негізделіп құрылып, жүйеленген тапсырмалар, жаттығулар, мәтіндер жинақталуы керек және оқушы </w:t>
      </w:r>
      <w:r w:rsidRPr="00B10ECF">
        <w:rPr>
          <w:sz w:val="28"/>
          <w:szCs w:val="28"/>
          <w:lang w:val="kk-KZ"/>
        </w:rPr>
        <w:lastRenderedPageBreak/>
        <w:t xml:space="preserve">игеруі тиіс дағдылар (өмірлік, тілдік, мәдени, танымдық, әлеуметтік, коммуникативтік, шығармашылық) кешенді тапсырмалар жүйесі арқылы қалыптасып дамытылады. Коммуникативтік дағдыларды қалыптастыруға мүмкіндік беретін кешенді жаттығулар, тапсырмалар жүйесімен, танымдық, коммуникативтік мәтіндермен толықтырылған әдістеменің алар орны ерекше және бүгінде бастауышқа арналған, толықтырылып, жетілдірілген отандық оқу әдістемесінің қажеттілігі өзекті мәселе деп тұжырымдаймыз. </w:t>
      </w:r>
    </w:p>
    <w:p w14:paraId="053DB46D" w14:textId="77777777" w:rsidR="009B0E03" w:rsidRPr="00B10ECF" w:rsidRDefault="009B0E03" w:rsidP="005745A9">
      <w:pPr>
        <w:pStyle w:val="a4"/>
        <w:ind w:firstLine="567"/>
        <w:rPr>
          <w:sz w:val="28"/>
          <w:szCs w:val="28"/>
          <w:lang w:val="kk-KZ"/>
        </w:rPr>
      </w:pPr>
    </w:p>
    <w:p w14:paraId="7DE4BD59" w14:textId="4BB76C09" w:rsidR="007D31D5" w:rsidRPr="005745A9" w:rsidRDefault="00A60782" w:rsidP="005745A9">
      <w:pPr>
        <w:pStyle w:val="a4"/>
        <w:ind w:firstLine="567"/>
        <w:rPr>
          <w:b/>
          <w:bCs/>
          <w:sz w:val="28"/>
          <w:szCs w:val="28"/>
          <w:lang w:val="uk-UA"/>
        </w:rPr>
      </w:pPr>
      <w:r w:rsidRPr="00B10ECF">
        <w:rPr>
          <w:b/>
          <w:bCs/>
          <w:sz w:val="28"/>
          <w:szCs w:val="28"/>
          <w:lang w:val="kk-KZ"/>
        </w:rPr>
        <w:t>2.2</w:t>
      </w:r>
      <w:r w:rsidR="00803B23" w:rsidRPr="00B10ECF">
        <w:rPr>
          <w:b/>
          <w:bCs/>
          <w:sz w:val="28"/>
          <w:szCs w:val="28"/>
          <w:lang w:val="uk-UA"/>
        </w:rPr>
        <w:t xml:space="preserve"> </w:t>
      </w:r>
      <w:r w:rsidRPr="00B10ECF">
        <w:rPr>
          <w:b/>
          <w:bCs/>
          <w:sz w:val="28"/>
          <w:szCs w:val="28"/>
          <w:lang w:val="kk-KZ"/>
        </w:rPr>
        <w:t>А</w:t>
      </w:r>
      <w:r w:rsidR="00803B23" w:rsidRPr="00B10ECF">
        <w:rPr>
          <w:b/>
          <w:bCs/>
          <w:sz w:val="28"/>
          <w:szCs w:val="28"/>
          <w:lang w:val="uk-UA"/>
        </w:rPr>
        <w:t xml:space="preserve">ғылшын тілін ерте жастан оқытудың әлемдік тәжірибесі </w:t>
      </w:r>
    </w:p>
    <w:p w14:paraId="7217A2B8" w14:textId="6029CA53" w:rsidR="007D31D5" w:rsidRPr="00B10ECF" w:rsidRDefault="00AA51D5" w:rsidP="005745A9">
      <w:pPr>
        <w:widowControl w:val="0"/>
        <w:ind w:firstLine="567"/>
        <w:textAlignment w:val="baseline"/>
        <w:rPr>
          <w:szCs w:val="28"/>
          <w:lang w:val="uk-UA"/>
        </w:rPr>
      </w:pPr>
      <w:r w:rsidRPr="00B10ECF">
        <w:rPr>
          <w:szCs w:val="28"/>
          <w:lang w:val="uk-UA"/>
        </w:rPr>
        <w:t xml:space="preserve">Елімізде </w:t>
      </w:r>
      <w:r w:rsidR="007D31D5" w:rsidRPr="00B10ECF">
        <w:rPr>
          <w:szCs w:val="28"/>
          <w:lang w:val="uk-UA"/>
        </w:rPr>
        <w:t xml:space="preserve">«үштұғырлық» білім берудің негізгі стратегиялық мақсаты </w:t>
      </w:r>
      <w:r w:rsidRPr="00B10ECF">
        <w:rPr>
          <w:szCs w:val="28"/>
          <w:lang w:val="uk-UA"/>
        </w:rPr>
        <w:t>шет тіл</w:t>
      </w:r>
      <w:r w:rsidR="00596C37" w:rsidRPr="00B10ECF">
        <w:rPr>
          <w:szCs w:val="28"/>
          <w:lang w:val="uk-UA"/>
        </w:rPr>
        <w:t xml:space="preserve">дерін оқытуда білім берудің əлемдік тəжірибесіне </w:t>
      </w:r>
      <w:r w:rsidR="007D31D5" w:rsidRPr="00B10ECF">
        <w:rPr>
          <w:szCs w:val="28"/>
          <w:lang w:val="uk-UA"/>
        </w:rPr>
        <w:t xml:space="preserve">сүйене отырып </w:t>
      </w:r>
      <w:r w:rsidR="00596C37" w:rsidRPr="00B10ECF">
        <w:rPr>
          <w:szCs w:val="28"/>
          <w:lang w:val="uk-UA"/>
        </w:rPr>
        <w:t>анықталды. Бұл бәсекеге қабілетті жас ұрпақты тәрбиелеуде бірнеше тілдерді халықаралық стандартқа сай меңгеру үшін жағдай жасай отырып, үйлесімділікте бірдей дамытудың тың мәселе екенін алға тартады</w:t>
      </w:r>
      <w:r w:rsidR="00C71DCC" w:rsidRPr="00B10ECF">
        <w:rPr>
          <w:szCs w:val="28"/>
          <w:lang w:val="uk-UA"/>
        </w:rPr>
        <w:t>.</w:t>
      </w:r>
    </w:p>
    <w:p w14:paraId="0FCA68EE" w14:textId="72B7A3E4" w:rsidR="007D31D5" w:rsidRPr="00B10ECF" w:rsidRDefault="007D31D5" w:rsidP="005745A9">
      <w:pPr>
        <w:pStyle w:val="a4"/>
        <w:ind w:firstLine="567"/>
        <w:rPr>
          <w:lang w:val="uk-UA"/>
        </w:rPr>
      </w:pPr>
      <w:r w:rsidRPr="00B10ECF">
        <w:rPr>
          <w:sz w:val="28"/>
          <w:szCs w:val="28"/>
          <w:lang w:val="uk-UA"/>
        </w:rPr>
        <w:t>Көптілді әлемде ағылшын тілі – қазіргі бастауыш мектеп жасындағы балалардың даму үдерісіндегі маңызды және салыстырмалы түрде жаңа, мектеп бағдарламасының ең маңызды пәндерінің бірі және қазіргі заманда міндетті түрде білуге тиіс тіл. Бұл оқушылардың коммуникативті дағдыларын қалыптастыруға, жалпы сөйлеуді дамытуға және тұлғалық байытуға ықпал етеді</w:t>
      </w:r>
      <w:r w:rsidR="00C71DCC" w:rsidRPr="00B10ECF">
        <w:rPr>
          <w:sz w:val="28"/>
          <w:szCs w:val="28"/>
        </w:rPr>
        <w:t> </w:t>
      </w:r>
      <w:r w:rsidRPr="00B10ECF">
        <w:rPr>
          <w:sz w:val="28"/>
          <w:szCs w:val="28"/>
          <w:lang w:val="uk-UA"/>
        </w:rPr>
        <w:t>[</w:t>
      </w:r>
      <w:r w:rsidR="004A7315" w:rsidRPr="00B10ECF">
        <w:rPr>
          <w:sz w:val="28"/>
          <w:szCs w:val="28"/>
          <w:lang w:val="uk-UA"/>
        </w:rPr>
        <w:t>1</w:t>
      </w:r>
      <w:r w:rsidR="00156189" w:rsidRPr="00B10ECF">
        <w:rPr>
          <w:sz w:val="28"/>
          <w:szCs w:val="28"/>
          <w:lang w:val="uk-UA"/>
        </w:rPr>
        <w:t>8</w:t>
      </w:r>
      <w:r w:rsidR="00167C3C" w:rsidRPr="00B10ECF">
        <w:rPr>
          <w:sz w:val="28"/>
          <w:szCs w:val="28"/>
          <w:lang w:val="uk-UA"/>
        </w:rPr>
        <w:t>1</w:t>
      </w:r>
      <w:r w:rsidRPr="00B10ECF">
        <w:rPr>
          <w:sz w:val="28"/>
          <w:szCs w:val="28"/>
          <w:lang w:val="uk-UA"/>
        </w:rPr>
        <w:t>].</w:t>
      </w:r>
    </w:p>
    <w:p w14:paraId="118A78A4" w14:textId="6BD1D55E" w:rsidR="007F20B0" w:rsidRPr="00B10ECF" w:rsidRDefault="007D31D5" w:rsidP="005745A9">
      <w:pPr>
        <w:widowControl w:val="0"/>
        <w:ind w:firstLine="567"/>
        <w:textAlignment w:val="baseline"/>
        <w:rPr>
          <w:szCs w:val="28"/>
          <w:lang w:val="kk-KZ"/>
        </w:rPr>
      </w:pPr>
      <w:r w:rsidRPr="00B10ECF">
        <w:rPr>
          <w:szCs w:val="28"/>
          <w:lang w:val="kk-KZ"/>
        </w:rPr>
        <w:t xml:space="preserve">Жаңартылған оқу бағдарламасы бойынша </w:t>
      </w:r>
      <w:r w:rsidR="001E4A53" w:rsidRPr="00B10ECF">
        <w:rPr>
          <w:szCs w:val="28"/>
          <w:lang w:val="kk-KZ"/>
        </w:rPr>
        <w:t>Ресей</w:t>
      </w:r>
      <w:r w:rsidRPr="00B10ECF">
        <w:rPr>
          <w:szCs w:val="28"/>
          <w:lang w:val="kk-KZ"/>
        </w:rPr>
        <w:t xml:space="preserve"> мектептерінде 2012 жылдан бастап ағылшын тілін бастауышта оқыту қолға алынды</w:t>
      </w:r>
      <w:r w:rsidR="00C71DCC" w:rsidRPr="00B10ECF">
        <w:rPr>
          <w:szCs w:val="28"/>
          <w:lang w:val="uk-UA"/>
        </w:rPr>
        <w:t xml:space="preserve">. </w:t>
      </w:r>
      <w:r w:rsidR="006A4718" w:rsidRPr="00B10ECF">
        <w:rPr>
          <w:szCs w:val="28"/>
          <w:lang w:val="kk-KZ"/>
        </w:rPr>
        <w:t>Ж</w:t>
      </w:r>
      <w:r w:rsidRPr="00B10ECF">
        <w:rPr>
          <w:szCs w:val="28"/>
          <w:lang w:val="kk-KZ"/>
        </w:rPr>
        <w:t>ан-жақты дамыған, бірнеше тілді меңгерген тұлғаны қалыптастыруға қол жеткізу үшін еліміздің 1710 мектебі және Назарбаев Интеллектуалдық мектептері үш тілде білім берудің тəжірибелік-әдістемелік алаң</w:t>
      </w:r>
      <w:r w:rsidR="006A4718" w:rsidRPr="00B10ECF">
        <w:rPr>
          <w:szCs w:val="28"/>
          <w:lang w:val="kk-KZ"/>
        </w:rPr>
        <w:t>ы</w:t>
      </w:r>
      <w:r w:rsidRPr="00B10ECF">
        <w:rPr>
          <w:szCs w:val="28"/>
          <w:lang w:val="kk-KZ"/>
        </w:rPr>
        <w:t xml:space="preserve"> ретінде іріктелді. Осыған орай, ағылшын тілін бастауышта оқытуда кездесетін қиындықтар мен бастауышта ағылшын тілі пәнінен білікті мұғалімдерінің тапшылығын жою, ағылшын тілін оқытудың бастауышқа арналған әдістемесін жасау мен оқу-əдістемелік, дидактикалық материалдарды іріктеу мәселелерін шешудің қажеттілігі туындады. Бастауыш білім беру стандарты бойынша ағылшын тілін бастауышта оқыту барысында оқушылардың коммуникативті</w:t>
      </w:r>
      <w:r w:rsidR="000419D9" w:rsidRPr="00B10ECF">
        <w:rPr>
          <w:szCs w:val="28"/>
          <w:lang w:val="kk-KZ"/>
        </w:rPr>
        <w:t xml:space="preserve">к, </w:t>
      </w:r>
      <w:r w:rsidRPr="00B10ECF">
        <w:rPr>
          <w:szCs w:val="28"/>
          <w:lang w:val="kk-KZ"/>
        </w:rPr>
        <w:t>танымдық дағдылары мен біліктерін, қызығушылықтарын қалыптастыра отырып, оқытудың тиімді технологияларын пайдалану арқылы тілдік, коммуникативтік дағдыларын қалыптастыру көзделді.</w:t>
      </w:r>
    </w:p>
    <w:p w14:paraId="263DBDB0" w14:textId="550CE4CC" w:rsidR="00B13355" w:rsidRPr="00B10ECF" w:rsidRDefault="00BA7520" w:rsidP="005745A9">
      <w:pPr>
        <w:widowControl w:val="0"/>
        <w:ind w:firstLine="567"/>
        <w:textAlignment w:val="baseline"/>
        <w:rPr>
          <w:szCs w:val="28"/>
          <w:lang w:val="kk-KZ"/>
        </w:rPr>
      </w:pPr>
      <w:r w:rsidRPr="00B10ECF">
        <w:rPr>
          <w:szCs w:val="28"/>
          <w:lang w:val="kk-KZ"/>
        </w:rPr>
        <w:t>Ресейде бастауышта және ерте жастан шет тілін оқыту 1987 жылдан бастау алды. Ресейдің Ағарту министрлігі мен ғылыми-зерттеу институты жүргізген бұл экспериментке үлкен ірі қалалар мен 20-дан астам аймақ</w:t>
      </w:r>
      <w:r w:rsidR="00C71DCC" w:rsidRPr="00B10ECF">
        <w:rPr>
          <w:szCs w:val="28"/>
          <w:lang w:val="kk-KZ"/>
        </w:rPr>
        <w:t xml:space="preserve">тың </w:t>
      </w:r>
      <w:r w:rsidRPr="00B10ECF">
        <w:rPr>
          <w:szCs w:val="28"/>
          <w:lang w:val="kk-KZ"/>
        </w:rPr>
        <w:t>балабақшалары мен бастауыш сыныптар</w:t>
      </w:r>
      <w:r w:rsidR="00C71DCC" w:rsidRPr="00B10ECF">
        <w:rPr>
          <w:szCs w:val="28"/>
          <w:lang w:val="kk-KZ"/>
        </w:rPr>
        <w:t>ы</w:t>
      </w:r>
      <w:r w:rsidRPr="00B10ECF">
        <w:rPr>
          <w:szCs w:val="28"/>
          <w:lang w:val="kk-KZ"/>
        </w:rPr>
        <w:t xml:space="preserve"> тартылды. Эксперимент нəтижесінде шет тілін пəн ретінде оқытудың оқушыларға тиімділігі дəлелденді. </w:t>
      </w:r>
    </w:p>
    <w:p w14:paraId="1A39ADFB" w14:textId="2C425F7F" w:rsidR="00BA7520" w:rsidRPr="00B10ECF" w:rsidRDefault="00BA7520" w:rsidP="005745A9">
      <w:pPr>
        <w:widowControl w:val="0"/>
        <w:ind w:firstLine="567"/>
        <w:textAlignment w:val="baseline"/>
        <w:rPr>
          <w:szCs w:val="28"/>
          <w:lang w:val="kk-KZ"/>
        </w:rPr>
      </w:pPr>
      <w:r w:rsidRPr="00B10ECF">
        <w:rPr>
          <w:szCs w:val="28"/>
          <w:lang w:val="kk-KZ"/>
        </w:rPr>
        <w:t xml:space="preserve">«Әдістемелік əдіс-тəсілдер жаңартылып, жаппай шет тіліне оқыту жоспары іске асырылды. Сонымен қатар </w:t>
      </w:r>
      <w:r w:rsidR="001E4A53" w:rsidRPr="00B10ECF">
        <w:rPr>
          <w:szCs w:val="28"/>
          <w:lang w:val="kk-KZ"/>
        </w:rPr>
        <w:t>Ресей</w:t>
      </w:r>
      <w:r w:rsidRPr="00B10ECF">
        <w:rPr>
          <w:szCs w:val="28"/>
          <w:lang w:val="kk-KZ"/>
        </w:rPr>
        <w:t xml:space="preserve"> ғалымдары мақсатты түрде шынайы жағдаяттар аясында пікір алмасатын, тіпті сол т</w:t>
      </w:r>
      <w:r w:rsidR="00B13355" w:rsidRPr="00B10ECF">
        <w:rPr>
          <w:szCs w:val="28"/>
          <w:lang w:val="kk-KZ"/>
        </w:rPr>
        <w:t>і</w:t>
      </w:r>
      <w:r w:rsidRPr="00B10ECF">
        <w:rPr>
          <w:szCs w:val="28"/>
          <w:lang w:val="kk-KZ"/>
        </w:rPr>
        <w:t>лде сөйлейтіндермен қатысым жасау тұрғысынан шет тілін оқытудың мақсаты мен мазмұнын анықтайтын бастауышқа арналған (1–4 сыныптар) шет тілін оқытудың бағдарламасы</w:t>
      </w:r>
      <w:r w:rsidR="00C71DCC" w:rsidRPr="00B10ECF">
        <w:rPr>
          <w:szCs w:val="28"/>
          <w:lang w:val="kk-KZ"/>
        </w:rPr>
        <w:t>н</w:t>
      </w:r>
      <w:r w:rsidRPr="00B10ECF">
        <w:rPr>
          <w:szCs w:val="28"/>
          <w:lang w:val="kk-KZ"/>
        </w:rPr>
        <w:t xml:space="preserve"> жасады. Онда деңгейлік оқыту əдісі бастауыштың жалпы педагогикалық </w:t>
      </w:r>
      <w:r w:rsidRPr="00B10ECF">
        <w:rPr>
          <w:szCs w:val="28"/>
          <w:lang w:val="kk-KZ"/>
        </w:rPr>
        <w:lastRenderedPageBreak/>
        <w:t>мақсатымен үйлесім тапты. Аталмыш бағдарламада алғаш рет коммуникативтік саласы, коммуникативтік міндеттер, жағдаяттар мен тақырыптар, елтану, лингвоелтану жəне тілдік материалдарды (фонетикалық, грамматикалық, лексикалық) сөз əрекетіне үйретудің төрт түрімен (тыңдалым, сөйлесім, оқылым, жазылым) тығыз байланыста оқыту айқын көрініс тапты [</w:t>
      </w:r>
      <w:r w:rsidR="004A7315" w:rsidRPr="00B10ECF">
        <w:rPr>
          <w:szCs w:val="28"/>
          <w:lang w:val="kk-KZ"/>
        </w:rPr>
        <w:t>1</w:t>
      </w:r>
      <w:r w:rsidR="00A51913" w:rsidRPr="00B10ECF">
        <w:rPr>
          <w:szCs w:val="28"/>
          <w:lang w:val="kk-KZ"/>
        </w:rPr>
        <w:t>8</w:t>
      </w:r>
      <w:r w:rsidR="00167C3C" w:rsidRPr="00B10ECF">
        <w:rPr>
          <w:szCs w:val="28"/>
          <w:lang w:val="kk-KZ"/>
        </w:rPr>
        <w:t>2</w:t>
      </w:r>
      <w:r w:rsidR="00400D8F" w:rsidRPr="00B10ECF">
        <w:rPr>
          <w:szCs w:val="28"/>
          <w:lang w:val="kk-KZ"/>
        </w:rPr>
        <w:t>]</w:t>
      </w:r>
      <w:r w:rsidRPr="00B10ECF">
        <w:rPr>
          <w:szCs w:val="28"/>
          <w:lang w:val="kk-KZ"/>
        </w:rPr>
        <w:t>.</w:t>
      </w:r>
    </w:p>
    <w:p w14:paraId="193EFEAB" w14:textId="25A71047" w:rsidR="00AC1944" w:rsidRPr="00B10ECF" w:rsidRDefault="0064526E" w:rsidP="005745A9">
      <w:pPr>
        <w:widowControl w:val="0"/>
        <w:ind w:firstLine="567"/>
        <w:textAlignment w:val="baseline"/>
        <w:rPr>
          <w:szCs w:val="28"/>
          <w:lang w:val="kk-KZ"/>
        </w:rPr>
      </w:pPr>
      <w:r w:rsidRPr="00B10ECF">
        <w:rPr>
          <w:szCs w:val="28"/>
          <w:lang w:val="kk-KZ"/>
        </w:rPr>
        <w:t>Н.Д.</w:t>
      </w:r>
      <w:r w:rsidR="000419D9" w:rsidRPr="00B10ECF">
        <w:rPr>
          <w:szCs w:val="28"/>
          <w:lang w:val="kk-KZ"/>
        </w:rPr>
        <w:t> </w:t>
      </w:r>
      <w:r w:rsidRPr="00B10ECF">
        <w:rPr>
          <w:szCs w:val="28"/>
          <w:lang w:val="kk-KZ"/>
        </w:rPr>
        <w:t>Гальскованың талдауы бойынша, Ресей және Европа елдерінде мектепке дейінгі және бастауыш мектептерінде шет тілін ерте жастан оқыту негізгі үш кезеңге бөлінеді:</w:t>
      </w:r>
      <w:r w:rsidR="00B13355" w:rsidRPr="00B10ECF">
        <w:rPr>
          <w:szCs w:val="28"/>
          <w:lang w:val="kk-KZ"/>
        </w:rPr>
        <w:t xml:space="preserve"> </w:t>
      </w:r>
      <w:r w:rsidRPr="00B10ECF">
        <w:rPr>
          <w:i/>
          <w:iCs/>
          <w:szCs w:val="28"/>
          <w:lang w:val="kk-KZ"/>
        </w:rPr>
        <w:t>1</w:t>
      </w:r>
      <w:r w:rsidR="00B13355" w:rsidRPr="00B10ECF">
        <w:rPr>
          <w:i/>
          <w:iCs/>
          <w:szCs w:val="28"/>
          <w:lang w:val="kk-KZ"/>
        </w:rPr>
        <w:t>-кезең</w:t>
      </w:r>
      <w:r w:rsidR="00B13355" w:rsidRPr="00B10ECF">
        <w:rPr>
          <w:szCs w:val="28"/>
          <w:lang w:val="kk-KZ"/>
        </w:rPr>
        <w:t xml:space="preserve"> </w:t>
      </w:r>
      <w:r w:rsidRPr="00B10ECF">
        <w:rPr>
          <w:szCs w:val="28"/>
          <w:lang w:val="kk-KZ"/>
        </w:rPr>
        <w:t xml:space="preserve">60-жылдардың басынан </w:t>
      </w:r>
      <w:r w:rsidR="001E4A53" w:rsidRPr="00B10ECF">
        <w:rPr>
          <w:szCs w:val="28"/>
          <w:lang w:val="kk-KZ"/>
        </w:rPr>
        <w:t>–</w:t>
      </w:r>
      <w:r w:rsidRPr="00B10ECF">
        <w:rPr>
          <w:szCs w:val="28"/>
          <w:lang w:val="kk-KZ"/>
        </w:rPr>
        <w:t xml:space="preserve"> ХХ ғасырдың 80-ші жылдарының ортасына дейін</w:t>
      </w:r>
      <w:r w:rsidR="00B13355" w:rsidRPr="00B10ECF">
        <w:rPr>
          <w:szCs w:val="28"/>
          <w:lang w:val="kk-KZ"/>
        </w:rPr>
        <w:t xml:space="preserve">, </w:t>
      </w:r>
      <w:r w:rsidRPr="00B10ECF">
        <w:rPr>
          <w:i/>
          <w:iCs/>
          <w:szCs w:val="28"/>
          <w:lang w:val="kk-KZ"/>
        </w:rPr>
        <w:t>2</w:t>
      </w:r>
      <w:r w:rsidR="00B13355" w:rsidRPr="00B10ECF">
        <w:rPr>
          <w:i/>
          <w:iCs/>
          <w:szCs w:val="28"/>
          <w:lang w:val="kk-KZ"/>
        </w:rPr>
        <w:t>-кезең</w:t>
      </w:r>
      <w:r w:rsidR="00B13355" w:rsidRPr="00B10ECF">
        <w:rPr>
          <w:szCs w:val="28"/>
          <w:lang w:val="kk-KZ"/>
        </w:rPr>
        <w:t xml:space="preserve"> </w:t>
      </w:r>
      <w:r w:rsidRPr="00B10ECF">
        <w:rPr>
          <w:szCs w:val="28"/>
          <w:lang w:val="kk-KZ"/>
        </w:rPr>
        <w:t xml:space="preserve">80-нің ортасынан </w:t>
      </w:r>
      <w:r w:rsidR="001E4A53" w:rsidRPr="00B10ECF">
        <w:rPr>
          <w:szCs w:val="28"/>
          <w:lang w:val="kk-KZ"/>
        </w:rPr>
        <w:t>–</w:t>
      </w:r>
      <w:r w:rsidRPr="00B10ECF">
        <w:rPr>
          <w:szCs w:val="28"/>
          <w:lang w:val="kk-KZ"/>
        </w:rPr>
        <w:t xml:space="preserve"> ХХ ғасырдың 90-жылдарының ортасына дейін</w:t>
      </w:r>
      <w:r w:rsidR="00B13355" w:rsidRPr="00B10ECF">
        <w:rPr>
          <w:szCs w:val="28"/>
          <w:lang w:val="kk-KZ"/>
        </w:rPr>
        <w:t xml:space="preserve">, </w:t>
      </w:r>
      <w:r w:rsidRPr="00B10ECF">
        <w:rPr>
          <w:i/>
          <w:iCs/>
          <w:szCs w:val="28"/>
          <w:lang w:val="kk-KZ"/>
        </w:rPr>
        <w:t>3</w:t>
      </w:r>
      <w:r w:rsidR="00B13355" w:rsidRPr="00B10ECF">
        <w:rPr>
          <w:i/>
          <w:iCs/>
          <w:szCs w:val="28"/>
          <w:lang w:val="kk-KZ"/>
        </w:rPr>
        <w:t>- кезең</w:t>
      </w:r>
      <w:r w:rsidR="00B13355" w:rsidRPr="00B10ECF">
        <w:rPr>
          <w:szCs w:val="28"/>
          <w:lang w:val="kk-KZ"/>
        </w:rPr>
        <w:t xml:space="preserve"> </w:t>
      </w:r>
      <w:r w:rsidRPr="00B10ECF">
        <w:rPr>
          <w:szCs w:val="28"/>
          <w:lang w:val="kk-KZ"/>
        </w:rPr>
        <w:t xml:space="preserve">XX ғасырдың 90-жылдарының ортасынан </w:t>
      </w:r>
      <w:r w:rsidR="001E4A53" w:rsidRPr="00B10ECF">
        <w:rPr>
          <w:szCs w:val="28"/>
          <w:lang w:val="kk-KZ"/>
        </w:rPr>
        <w:t>–</w:t>
      </w:r>
      <w:r w:rsidRPr="00B10ECF">
        <w:rPr>
          <w:szCs w:val="28"/>
          <w:lang w:val="kk-KZ"/>
        </w:rPr>
        <w:t xml:space="preserve"> қазіргі уақытқа дейін</w:t>
      </w:r>
      <w:r w:rsidR="00B13355" w:rsidRPr="00B10ECF">
        <w:rPr>
          <w:szCs w:val="28"/>
          <w:lang w:val="kk-KZ"/>
        </w:rPr>
        <w:t>.</w:t>
      </w:r>
    </w:p>
    <w:p w14:paraId="3983A02B" w14:textId="2E35D97C" w:rsidR="00807946" w:rsidRPr="00B10ECF" w:rsidRDefault="00B36067" w:rsidP="005745A9">
      <w:pPr>
        <w:widowControl w:val="0"/>
        <w:ind w:firstLine="567"/>
        <w:textAlignment w:val="baseline"/>
        <w:rPr>
          <w:szCs w:val="28"/>
          <w:lang w:val="kk-KZ"/>
        </w:rPr>
      </w:pPr>
      <w:r w:rsidRPr="00B10ECF">
        <w:rPr>
          <w:i/>
          <w:iCs/>
          <w:szCs w:val="28"/>
          <w:lang w:val="kk-KZ"/>
        </w:rPr>
        <w:t>Алғашқы кезеңінде</w:t>
      </w:r>
      <w:r w:rsidRPr="00B10ECF">
        <w:rPr>
          <w:szCs w:val="28"/>
          <w:lang w:val="kk-KZ"/>
        </w:rPr>
        <w:t xml:space="preserve"> ш</w:t>
      </w:r>
      <w:r w:rsidR="0064526E" w:rsidRPr="00B10ECF">
        <w:rPr>
          <w:szCs w:val="28"/>
          <w:lang w:val="kk-KZ"/>
        </w:rPr>
        <w:t>ет тілін ерте жастан оқытудың осы мәселелер</w:t>
      </w:r>
      <w:r w:rsidRPr="00B10ECF">
        <w:rPr>
          <w:szCs w:val="28"/>
          <w:lang w:val="kk-KZ"/>
        </w:rPr>
        <w:t>ін</w:t>
      </w:r>
      <w:r w:rsidR="0064526E" w:rsidRPr="00B10ECF">
        <w:rPr>
          <w:szCs w:val="28"/>
          <w:lang w:val="kk-KZ"/>
        </w:rPr>
        <w:t xml:space="preserve"> </w:t>
      </w:r>
      <w:r w:rsidR="00AC1944" w:rsidRPr="00B10ECF">
        <w:rPr>
          <w:szCs w:val="28"/>
          <w:lang w:val="kk-KZ"/>
        </w:rPr>
        <w:t>(</w:t>
      </w:r>
      <w:r w:rsidR="0064526E" w:rsidRPr="00B10ECF">
        <w:rPr>
          <w:szCs w:val="28"/>
          <w:lang w:val="kk-KZ"/>
        </w:rPr>
        <w:t>И.Л.</w:t>
      </w:r>
      <w:r w:rsidR="00204798" w:rsidRPr="00B10ECF">
        <w:rPr>
          <w:szCs w:val="28"/>
          <w:lang w:val="kk-KZ"/>
        </w:rPr>
        <w:t> </w:t>
      </w:r>
      <w:r w:rsidR="0064526E" w:rsidRPr="00B10ECF">
        <w:rPr>
          <w:szCs w:val="28"/>
          <w:lang w:val="kk-KZ"/>
        </w:rPr>
        <w:t>Бим, Е.И.</w:t>
      </w:r>
      <w:r w:rsidR="00204798" w:rsidRPr="00B10ECF">
        <w:rPr>
          <w:szCs w:val="28"/>
          <w:lang w:val="kk-KZ"/>
        </w:rPr>
        <w:t> </w:t>
      </w:r>
      <w:r w:rsidR="0064526E" w:rsidRPr="00B10ECF">
        <w:rPr>
          <w:szCs w:val="28"/>
          <w:lang w:val="kk-KZ"/>
        </w:rPr>
        <w:t>Неневицкая, Е.А.</w:t>
      </w:r>
      <w:r w:rsidR="00204798" w:rsidRPr="00B10ECF">
        <w:rPr>
          <w:szCs w:val="28"/>
          <w:lang w:val="kk-KZ"/>
        </w:rPr>
        <w:t> </w:t>
      </w:r>
      <w:r w:rsidR="0064526E" w:rsidRPr="00B10ECF">
        <w:rPr>
          <w:szCs w:val="28"/>
          <w:lang w:val="kk-KZ"/>
        </w:rPr>
        <w:t>Ленская, О.С.</w:t>
      </w:r>
      <w:r w:rsidR="00204798" w:rsidRPr="00B10ECF">
        <w:rPr>
          <w:szCs w:val="28"/>
          <w:lang w:val="kk-KZ"/>
        </w:rPr>
        <w:t> </w:t>
      </w:r>
      <w:r w:rsidR="0064526E" w:rsidRPr="00B10ECF">
        <w:rPr>
          <w:szCs w:val="28"/>
          <w:lang w:val="kk-KZ"/>
        </w:rPr>
        <w:t>Ханова,</w:t>
      </w:r>
      <w:r w:rsidRPr="00B10ECF">
        <w:rPr>
          <w:szCs w:val="28"/>
          <w:lang w:val="kk-KZ"/>
        </w:rPr>
        <w:t xml:space="preserve"> </w:t>
      </w:r>
      <w:r w:rsidR="0064526E" w:rsidRPr="00B10ECF">
        <w:rPr>
          <w:szCs w:val="28"/>
          <w:lang w:val="kk-KZ"/>
        </w:rPr>
        <w:t>Т.А</w:t>
      </w:r>
      <w:r w:rsidR="00204798" w:rsidRPr="00B10ECF">
        <w:rPr>
          <w:szCs w:val="28"/>
          <w:lang w:val="kk-KZ"/>
        </w:rPr>
        <w:t>. </w:t>
      </w:r>
      <w:r w:rsidR="0064526E" w:rsidRPr="00B10ECF">
        <w:rPr>
          <w:szCs w:val="28"/>
          <w:lang w:val="kk-KZ"/>
        </w:rPr>
        <w:t>Чистякова, С.И.</w:t>
      </w:r>
      <w:r w:rsidR="00204798" w:rsidRPr="00B10ECF">
        <w:rPr>
          <w:szCs w:val="28"/>
          <w:lang w:val="kk-KZ"/>
        </w:rPr>
        <w:t> </w:t>
      </w:r>
      <w:r w:rsidR="0064526E" w:rsidRPr="00B10ECF">
        <w:rPr>
          <w:szCs w:val="28"/>
          <w:lang w:val="kk-KZ"/>
        </w:rPr>
        <w:t>Гвоздецкая</w:t>
      </w:r>
      <w:r w:rsidR="00AC1944" w:rsidRPr="00B10ECF">
        <w:rPr>
          <w:szCs w:val="28"/>
          <w:lang w:val="kk-KZ"/>
        </w:rPr>
        <w:t>)</w:t>
      </w:r>
      <w:r w:rsidR="00C71DCC" w:rsidRPr="00B10ECF">
        <w:rPr>
          <w:szCs w:val="28"/>
          <w:lang w:val="kk-KZ"/>
        </w:rPr>
        <w:t xml:space="preserve"> б</w:t>
      </w:r>
      <w:r w:rsidR="00AC1944" w:rsidRPr="00B10ECF">
        <w:rPr>
          <w:szCs w:val="28"/>
          <w:lang w:val="kk-KZ"/>
        </w:rPr>
        <w:t>ірқатар</w:t>
      </w:r>
      <w:r w:rsidR="0064526E" w:rsidRPr="00B10ECF">
        <w:rPr>
          <w:szCs w:val="28"/>
          <w:lang w:val="kk-KZ"/>
        </w:rPr>
        <w:t xml:space="preserve"> ғалымдар зерттеп айналысты. Бұл зерттеу жұмыстарының нәтижесінде шет тілін ерте жастан оқытудың мүмкіншілігі мен тәрбиелік маңызынының зор екендігі дәлелденіп, шет тілін оқытуға мектеп жасына дейінгі 5-6 жастағы балаларды тартуға болатындығы, топтағы бала саны 15 тен аспау керектігі анықталды.</w:t>
      </w:r>
    </w:p>
    <w:p w14:paraId="156A84C1" w14:textId="392D51D4" w:rsidR="00807946" w:rsidRPr="00B10ECF" w:rsidRDefault="00A44D01" w:rsidP="005745A9">
      <w:pPr>
        <w:widowControl w:val="0"/>
        <w:ind w:firstLine="567"/>
        <w:textAlignment w:val="baseline"/>
        <w:rPr>
          <w:szCs w:val="28"/>
          <w:lang w:val="kk-KZ"/>
        </w:rPr>
      </w:pPr>
      <w:r w:rsidRPr="00B10ECF">
        <w:rPr>
          <w:i/>
          <w:iCs/>
          <w:szCs w:val="28"/>
          <w:lang w:val="kk-KZ"/>
        </w:rPr>
        <w:t>Е</w:t>
      </w:r>
      <w:r w:rsidR="00B36067" w:rsidRPr="00B10ECF">
        <w:rPr>
          <w:i/>
          <w:iCs/>
          <w:szCs w:val="28"/>
          <w:lang w:val="kk-KZ"/>
        </w:rPr>
        <w:t>кінші кезең</w:t>
      </w:r>
      <w:r w:rsidR="00BF4E6A" w:rsidRPr="00B10ECF">
        <w:rPr>
          <w:i/>
          <w:iCs/>
          <w:szCs w:val="28"/>
          <w:lang w:val="kk-KZ"/>
        </w:rPr>
        <w:t xml:space="preserve"> –</w:t>
      </w:r>
      <w:r w:rsidR="00BF4E6A" w:rsidRPr="00B10ECF">
        <w:rPr>
          <w:szCs w:val="28"/>
          <w:lang w:val="kk-KZ"/>
        </w:rPr>
        <w:t xml:space="preserve"> шет тілін ерте жастан оқытуды жалпылай енгізуді қолға алған кезең. Бұл кезеңде </w:t>
      </w:r>
      <w:r w:rsidRPr="00B10ECF">
        <w:rPr>
          <w:szCs w:val="28"/>
          <w:lang w:val="kk-KZ"/>
        </w:rPr>
        <w:t>ш</w:t>
      </w:r>
      <w:r w:rsidR="0064526E" w:rsidRPr="00B10ECF">
        <w:rPr>
          <w:szCs w:val="28"/>
          <w:lang w:val="kk-KZ"/>
        </w:rPr>
        <w:t>ет тілін ерте жастан оқыту</w:t>
      </w:r>
      <w:r w:rsidRPr="00B10ECF">
        <w:rPr>
          <w:szCs w:val="28"/>
          <w:lang w:val="kk-KZ"/>
        </w:rPr>
        <w:t xml:space="preserve"> б</w:t>
      </w:r>
      <w:r w:rsidR="0064526E" w:rsidRPr="00B10ECF">
        <w:rPr>
          <w:szCs w:val="28"/>
          <w:lang w:val="kk-KZ"/>
        </w:rPr>
        <w:t xml:space="preserve">ланың тілдік, танымдық, ойлау және коммуникативтік қабілеттерін дамыта отырып, тіл арқылы өзге елдің өмірі мен мәдениетін танып білу мүмкіндігіне қол жеткізуге болатындығы анықталды. Сол кездегі Кеңес дәуірінің бірқатар ғалымдары </w:t>
      </w:r>
      <w:r w:rsidR="00AC1944" w:rsidRPr="00B10ECF">
        <w:rPr>
          <w:szCs w:val="28"/>
          <w:lang w:val="kk-KZ"/>
        </w:rPr>
        <w:t>(</w:t>
      </w:r>
      <w:r w:rsidR="0064526E" w:rsidRPr="00B10ECF">
        <w:rPr>
          <w:szCs w:val="28"/>
          <w:lang w:val="kk-KZ"/>
        </w:rPr>
        <w:t>Н.Н.</w:t>
      </w:r>
      <w:r w:rsidR="00204798" w:rsidRPr="00B10ECF">
        <w:rPr>
          <w:szCs w:val="28"/>
          <w:lang w:val="kk-KZ"/>
        </w:rPr>
        <w:t> </w:t>
      </w:r>
      <w:r w:rsidR="0064526E" w:rsidRPr="00B10ECF">
        <w:rPr>
          <w:szCs w:val="28"/>
          <w:lang w:val="kk-KZ"/>
        </w:rPr>
        <w:t>Ачкасова. О.А.</w:t>
      </w:r>
      <w:r w:rsidR="00204798" w:rsidRPr="00B10ECF">
        <w:rPr>
          <w:szCs w:val="28"/>
          <w:lang w:val="kk-KZ"/>
        </w:rPr>
        <w:t> </w:t>
      </w:r>
      <w:r w:rsidR="0064526E" w:rsidRPr="00B10ECF">
        <w:rPr>
          <w:szCs w:val="28"/>
          <w:lang w:val="kk-KZ"/>
        </w:rPr>
        <w:t>Осиянова, Н.А.</w:t>
      </w:r>
      <w:r w:rsidR="00204798" w:rsidRPr="00B10ECF">
        <w:rPr>
          <w:szCs w:val="28"/>
          <w:lang w:val="kk-KZ"/>
        </w:rPr>
        <w:t> </w:t>
      </w:r>
      <w:r w:rsidR="0064526E" w:rsidRPr="00B10ECF">
        <w:rPr>
          <w:szCs w:val="28"/>
          <w:lang w:val="kk-KZ"/>
        </w:rPr>
        <w:t>Малкина, С.А.</w:t>
      </w:r>
      <w:r w:rsidR="00204798" w:rsidRPr="00B10ECF">
        <w:rPr>
          <w:szCs w:val="28"/>
          <w:lang w:val="kk-KZ"/>
        </w:rPr>
        <w:t> </w:t>
      </w:r>
      <w:r w:rsidR="0064526E" w:rsidRPr="00B10ECF">
        <w:rPr>
          <w:szCs w:val="28"/>
          <w:lang w:val="kk-KZ"/>
        </w:rPr>
        <w:t>Натальина, О.А.</w:t>
      </w:r>
      <w:r w:rsidR="00204798" w:rsidRPr="00B10ECF">
        <w:rPr>
          <w:szCs w:val="28"/>
          <w:lang w:val="kk-KZ"/>
        </w:rPr>
        <w:t> </w:t>
      </w:r>
      <w:r w:rsidR="0064526E" w:rsidRPr="00B10ECF">
        <w:rPr>
          <w:szCs w:val="28"/>
          <w:lang w:val="kk-KZ"/>
        </w:rPr>
        <w:t>Денисенко, Н.Н.</w:t>
      </w:r>
      <w:r w:rsidR="00204798" w:rsidRPr="00B10ECF">
        <w:rPr>
          <w:szCs w:val="28"/>
          <w:lang w:val="kk-KZ"/>
        </w:rPr>
        <w:t> </w:t>
      </w:r>
      <w:r w:rsidR="0064526E" w:rsidRPr="00B10ECF">
        <w:rPr>
          <w:szCs w:val="28"/>
          <w:lang w:val="kk-KZ"/>
        </w:rPr>
        <w:t>Трубанева, Л.Б.</w:t>
      </w:r>
      <w:r w:rsidR="00204798" w:rsidRPr="00B10ECF">
        <w:rPr>
          <w:szCs w:val="28"/>
          <w:lang w:val="kk-KZ"/>
        </w:rPr>
        <w:t> </w:t>
      </w:r>
      <w:r w:rsidR="0064526E" w:rsidRPr="00B10ECF">
        <w:rPr>
          <w:szCs w:val="28"/>
          <w:lang w:val="kk-KZ"/>
        </w:rPr>
        <w:t>Чепцова</w:t>
      </w:r>
      <w:r w:rsidR="00AC1944" w:rsidRPr="00B10ECF">
        <w:rPr>
          <w:szCs w:val="28"/>
          <w:lang w:val="kk-KZ"/>
        </w:rPr>
        <w:t>)</w:t>
      </w:r>
      <w:r w:rsidR="0064526E" w:rsidRPr="00B10ECF">
        <w:rPr>
          <w:szCs w:val="28"/>
          <w:lang w:val="kk-KZ"/>
        </w:rPr>
        <w:t xml:space="preserve"> шет тілін ерте жастан оқытудың мазмұны</w:t>
      </w:r>
      <w:r w:rsidR="00AC1944" w:rsidRPr="00B10ECF">
        <w:rPr>
          <w:szCs w:val="28"/>
          <w:lang w:val="kk-KZ"/>
        </w:rPr>
        <w:t>,</w:t>
      </w:r>
      <w:r w:rsidR="0064526E" w:rsidRPr="00B10ECF">
        <w:rPr>
          <w:szCs w:val="28"/>
          <w:lang w:val="kk-KZ"/>
        </w:rPr>
        <w:t xml:space="preserve"> оқыту әдістері </w:t>
      </w:r>
      <w:r w:rsidR="00AC1944" w:rsidRPr="00B10ECF">
        <w:rPr>
          <w:szCs w:val="28"/>
          <w:lang w:val="kk-KZ"/>
        </w:rPr>
        <w:t>(</w:t>
      </w:r>
      <w:r w:rsidR="0064526E" w:rsidRPr="00B10ECF">
        <w:rPr>
          <w:szCs w:val="28"/>
          <w:lang w:val="kk-KZ"/>
        </w:rPr>
        <w:t>Е.В.</w:t>
      </w:r>
      <w:r w:rsidR="0029269D" w:rsidRPr="00B10ECF">
        <w:rPr>
          <w:szCs w:val="28"/>
          <w:lang w:val="kk-KZ"/>
        </w:rPr>
        <w:t> </w:t>
      </w:r>
      <w:r w:rsidR="0064526E" w:rsidRPr="00B10ECF">
        <w:rPr>
          <w:szCs w:val="28"/>
          <w:lang w:val="kk-KZ"/>
        </w:rPr>
        <w:t>Жирнова, Н.А.</w:t>
      </w:r>
      <w:r w:rsidR="0029269D" w:rsidRPr="00B10ECF">
        <w:rPr>
          <w:szCs w:val="28"/>
          <w:lang w:val="kk-KZ"/>
        </w:rPr>
        <w:t> </w:t>
      </w:r>
      <w:r w:rsidR="0064526E" w:rsidRPr="00B10ECF">
        <w:rPr>
          <w:szCs w:val="28"/>
          <w:lang w:val="kk-KZ"/>
        </w:rPr>
        <w:t>Яценко, С.В.</w:t>
      </w:r>
      <w:r w:rsidR="0029269D" w:rsidRPr="00B10ECF">
        <w:rPr>
          <w:szCs w:val="28"/>
          <w:lang w:val="kk-KZ"/>
        </w:rPr>
        <w:t> </w:t>
      </w:r>
      <w:r w:rsidR="0064526E" w:rsidRPr="00B10ECF">
        <w:rPr>
          <w:szCs w:val="28"/>
          <w:lang w:val="kk-KZ"/>
        </w:rPr>
        <w:t>Снегова</w:t>
      </w:r>
      <w:r w:rsidR="00AC1944" w:rsidRPr="00B10ECF">
        <w:rPr>
          <w:szCs w:val="28"/>
          <w:lang w:val="kk-KZ"/>
        </w:rPr>
        <w:t>),</w:t>
      </w:r>
      <w:r w:rsidR="0064526E" w:rsidRPr="00B10ECF">
        <w:rPr>
          <w:szCs w:val="28"/>
          <w:lang w:val="kk-KZ"/>
        </w:rPr>
        <w:t xml:space="preserve"> шет тілде қарым-қатынас жасауды моделдеу </w:t>
      </w:r>
      <w:r w:rsidR="00AC1944" w:rsidRPr="00B10ECF">
        <w:rPr>
          <w:szCs w:val="28"/>
          <w:lang w:val="kk-KZ"/>
        </w:rPr>
        <w:t>(</w:t>
      </w:r>
      <w:r w:rsidR="0064526E" w:rsidRPr="00B10ECF">
        <w:rPr>
          <w:szCs w:val="28"/>
          <w:lang w:val="kk-KZ"/>
        </w:rPr>
        <w:t>А.П.</w:t>
      </w:r>
      <w:r w:rsidR="0029269D" w:rsidRPr="00B10ECF">
        <w:rPr>
          <w:szCs w:val="28"/>
          <w:lang w:val="kk-KZ"/>
        </w:rPr>
        <w:t> </w:t>
      </w:r>
      <w:r w:rsidR="0064526E" w:rsidRPr="00B10ECF">
        <w:rPr>
          <w:szCs w:val="28"/>
          <w:lang w:val="kk-KZ"/>
        </w:rPr>
        <w:t>Пониматко, В.Н.</w:t>
      </w:r>
      <w:r w:rsidR="0029269D" w:rsidRPr="00B10ECF">
        <w:rPr>
          <w:szCs w:val="28"/>
          <w:lang w:val="kk-KZ"/>
        </w:rPr>
        <w:t> </w:t>
      </w:r>
      <w:r w:rsidR="0064526E" w:rsidRPr="00B10ECF">
        <w:rPr>
          <w:szCs w:val="28"/>
          <w:lang w:val="kk-KZ"/>
        </w:rPr>
        <w:t>Симкин, С.С.</w:t>
      </w:r>
      <w:r w:rsidR="0029269D" w:rsidRPr="00B10ECF">
        <w:rPr>
          <w:szCs w:val="28"/>
          <w:lang w:val="kk-KZ"/>
        </w:rPr>
        <w:t> </w:t>
      </w:r>
      <w:r w:rsidR="0064526E" w:rsidRPr="00B10ECF">
        <w:rPr>
          <w:szCs w:val="28"/>
          <w:lang w:val="kk-KZ"/>
        </w:rPr>
        <w:t>Часнок</w:t>
      </w:r>
      <w:r w:rsidR="00AC1944" w:rsidRPr="00B10ECF">
        <w:rPr>
          <w:szCs w:val="28"/>
          <w:lang w:val="kk-KZ"/>
        </w:rPr>
        <w:t>)</w:t>
      </w:r>
      <w:r w:rsidR="0064526E" w:rsidRPr="00B10ECF">
        <w:rPr>
          <w:szCs w:val="28"/>
          <w:lang w:val="kk-KZ"/>
        </w:rPr>
        <w:t xml:space="preserve"> </w:t>
      </w:r>
      <w:r w:rsidR="00AC1944" w:rsidRPr="00B10ECF">
        <w:rPr>
          <w:szCs w:val="28"/>
          <w:lang w:val="kk-KZ"/>
        </w:rPr>
        <w:t xml:space="preserve">мәселелерін </w:t>
      </w:r>
      <w:r w:rsidR="0064526E" w:rsidRPr="00B10ECF">
        <w:rPr>
          <w:szCs w:val="28"/>
          <w:lang w:val="kk-KZ"/>
        </w:rPr>
        <w:t xml:space="preserve">қарастырған. Шет тіліне қызығушылықтарын арттыруға бағытталған оқыту әдістемесінің </w:t>
      </w:r>
      <w:r w:rsidR="00BF4E6A" w:rsidRPr="00B10ECF">
        <w:rPr>
          <w:szCs w:val="28"/>
          <w:lang w:val="kk-KZ"/>
        </w:rPr>
        <w:t>нәтижесі</w:t>
      </w:r>
      <w:r w:rsidR="0064526E" w:rsidRPr="00B10ECF">
        <w:rPr>
          <w:szCs w:val="28"/>
          <w:lang w:val="kk-KZ"/>
        </w:rPr>
        <w:t xml:space="preserve"> </w:t>
      </w:r>
      <w:r w:rsidR="00BF4E6A" w:rsidRPr="00B10ECF">
        <w:rPr>
          <w:szCs w:val="28"/>
          <w:lang w:val="kk-KZ"/>
        </w:rPr>
        <w:t xml:space="preserve">– </w:t>
      </w:r>
      <w:r w:rsidR="0064526E" w:rsidRPr="00B10ECF">
        <w:rPr>
          <w:szCs w:val="28"/>
          <w:lang w:val="kk-KZ"/>
        </w:rPr>
        <w:t>бастауышта шет тілін оқытуға арналған әдістемелік оқу құралдар</w:t>
      </w:r>
      <w:r w:rsidR="00AC1944" w:rsidRPr="00B10ECF">
        <w:rPr>
          <w:szCs w:val="28"/>
          <w:lang w:val="kk-KZ"/>
        </w:rPr>
        <w:t>ы</w:t>
      </w:r>
      <w:r w:rsidR="0064526E" w:rsidRPr="00B10ECF">
        <w:rPr>
          <w:szCs w:val="28"/>
          <w:lang w:val="kk-KZ"/>
        </w:rPr>
        <w:t xml:space="preserve"> жасалып, оқытудың мақсаты мен мазмұны нақтыланып, коммуникативтік біліктіліктерді шешуде тілдік әрекеттің әр түріне қатысты оқыту мәселелері қарастырылып, ғылыми тұрғыда дәлелден</w:t>
      </w:r>
      <w:r w:rsidR="00AC1944" w:rsidRPr="00B10ECF">
        <w:rPr>
          <w:szCs w:val="28"/>
          <w:lang w:val="kk-KZ"/>
        </w:rPr>
        <w:t>ді</w:t>
      </w:r>
      <w:r w:rsidR="0064526E" w:rsidRPr="00B10ECF">
        <w:rPr>
          <w:szCs w:val="28"/>
          <w:lang w:val="kk-KZ"/>
        </w:rPr>
        <w:t>.</w:t>
      </w:r>
    </w:p>
    <w:p w14:paraId="6753D47F" w14:textId="6D838AD0" w:rsidR="0064526E" w:rsidRPr="00B10ECF" w:rsidRDefault="00512134" w:rsidP="005745A9">
      <w:pPr>
        <w:widowControl w:val="0"/>
        <w:ind w:firstLine="567"/>
        <w:textAlignment w:val="baseline"/>
        <w:rPr>
          <w:szCs w:val="28"/>
          <w:lang w:val="kk-KZ"/>
        </w:rPr>
      </w:pPr>
      <w:r w:rsidRPr="00B10ECF">
        <w:rPr>
          <w:i/>
          <w:iCs/>
          <w:szCs w:val="28"/>
          <w:lang w:val="kk-KZ"/>
        </w:rPr>
        <w:t>Үшінші кезең</w:t>
      </w:r>
      <w:r w:rsidRPr="00B10ECF">
        <w:rPr>
          <w:szCs w:val="28"/>
          <w:lang w:val="kk-KZ"/>
        </w:rPr>
        <w:t xml:space="preserve"> </w:t>
      </w:r>
      <w:r w:rsidR="00BF4E6A" w:rsidRPr="00B10ECF">
        <w:rPr>
          <w:szCs w:val="28"/>
          <w:lang w:val="kk-KZ"/>
        </w:rPr>
        <w:t xml:space="preserve">– </w:t>
      </w:r>
      <w:r w:rsidR="0064526E" w:rsidRPr="00B10ECF">
        <w:rPr>
          <w:szCs w:val="28"/>
          <w:lang w:val="kk-KZ"/>
        </w:rPr>
        <w:t>шет тілін ерте жастан оқытудың теориялық және тәжірибелік даму кезеңі</w:t>
      </w:r>
      <w:r w:rsidR="00BF4E6A" w:rsidRPr="00B10ECF">
        <w:rPr>
          <w:szCs w:val="28"/>
          <w:lang w:val="kk-KZ"/>
        </w:rPr>
        <w:t>.</w:t>
      </w:r>
      <w:r w:rsidR="0064526E" w:rsidRPr="00B10ECF">
        <w:rPr>
          <w:szCs w:val="28"/>
          <w:lang w:val="kk-KZ"/>
        </w:rPr>
        <w:t xml:space="preserve"> Шет тілін ерте жастан оқытудың лингводидактикалық, психологиялық-педагогикалық, әдістемелік мәселелерін зерттеу барысындағы ғылыми көзқарастар мен ой-пікірлердің дамуы оның өзектілігі мен басымдылығын айқындады. Бұл кезең оқу әдіс-тәсілдері мен оқыту түрлерінің көптігімен, өзгешелігімен, шет тілін үздіксіз оқыту мүмкіншілігімен, шет тілін саналы түрде меңгеруде тілдік және сөйлеу құралдарына, тілді тәжірибеде қолдана білу қабілеттіліктеріне басымдылық беруімен, оқулықтар мен оқытудың көмекші құралдарының көбеюімен ерекшеленді</w:t>
      </w:r>
      <w:r w:rsidR="00B13355" w:rsidRPr="00B10ECF">
        <w:rPr>
          <w:szCs w:val="28"/>
          <w:lang w:val="kk-KZ"/>
        </w:rPr>
        <w:t xml:space="preserve"> және және оны ендірудің басты үш факторы қарастырылады:</w:t>
      </w:r>
      <w:r w:rsidR="00BA4F5E" w:rsidRPr="00B10ECF">
        <w:rPr>
          <w:szCs w:val="28"/>
          <w:lang w:val="kk-KZ"/>
        </w:rPr>
        <w:t xml:space="preserve"> </w:t>
      </w:r>
      <w:r w:rsidR="00B13355" w:rsidRPr="00B10ECF">
        <w:rPr>
          <w:szCs w:val="28"/>
          <w:lang w:val="kk-KZ"/>
        </w:rPr>
        <w:t xml:space="preserve">a) психологиялық-физиологиялық фактор, </w:t>
      </w:r>
      <w:r w:rsidR="00BF4E6A" w:rsidRPr="00B10ECF">
        <w:rPr>
          <w:szCs w:val="28"/>
          <w:lang w:val="kk-KZ"/>
        </w:rPr>
        <w:t xml:space="preserve">ерте жаста </w:t>
      </w:r>
      <w:r w:rsidR="00B13355" w:rsidRPr="00B10ECF">
        <w:rPr>
          <w:szCs w:val="28"/>
          <w:lang w:val="kk-KZ"/>
        </w:rPr>
        <w:t>балалардың тіл үйренуге табиғи бейімділігі, танып-білуге эмоциональдық дайындығы, құмарлығы мен қажеттілігінің жоғары болуы шет тілін ерте жастан оқытуды ендірудің негізі</w:t>
      </w:r>
      <w:r w:rsidR="00BF4E6A" w:rsidRPr="00B10ECF">
        <w:rPr>
          <w:szCs w:val="28"/>
          <w:lang w:val="kk-KZ"/>
        </w:rPr>
        <w:t xml:space="preserve"> саналды</w:t>
      </w:r>
      <w:r w:rsidR="00B13355" w:rsidRPr="00B10ECF">
        <w:rPr>
          <w:szCs w:val="28"/>
          <w:lang w:val="kk-KZ"/>
        </w:rPr>
        <w:t xml:space="preserve">. Олардың дыбыстарды естіп, қабылдау, айту, </w:t>
      </w:r>
      <w:r w:rsidR="00B13355" w:rsidRPr="00B10ECF">
        <w:rPr>
          <w:szCs w:val="28"/>
          <w:lang w:val="kk-KZ"/>
        </w:rPr>
        <w:lastRenderedPageBreak/>
        <w:t>көру, есте сақтау, жаңа дүниені танып-білу жылдамдамдығы ересек балалардан әлдеқайда жоғары</w:t>
      </w:r>
      <w:r w:rsidR="00BA4F5E" w:rsidRPr="00B10ECF">
        <w:rPr>
          <w:szCs w:val="28"/>
          <w:lang w:val="kk-KZ"/>
        </w:rPr>
        <w:t xml:space="preserve">; </w:t>
      </w:r>
      <w:r w:rsidR="00B13355" w:rsidRPr="00B10ECF">
        <w:rPr>
          <w:szCs w:val="28"/>
          <w:lang w:val="kk-KZ"/>
        </w:rPr>
        <w:t xml:space="preserve">ә) антропологиялық фактор, </w:t>
      </w:r>
      <w:r w:rsidR="00BF4E6A" w:rsidRPr="00B10ECF">
        <w:rPr>
          <w:szCs w:val="28"/>
          <w:lang w:val="kk-KZ"/>
        </w:rPr>
        <w:t>ерте жаста</w:t>
      </w:r>
      <w:r w:rsidR="00B13355" w:rsidRPr="00B10ECF">
        <w:rPr>
          <w:szCs w:val="28"/>
          <w:lang w:val="kk-KZ"/>
        </w:rPr>
        <w:t xml:space="preserve"> балалардың өздерін қоршаған дүниемен танысуы, айналасындағы адамдармен қарым-қатынас жасауы олардың тұлғалық дамуына, әлеуметтенуіне алып келеді. Қоғамның дамуындағы өзгерістер, экономика мен білім-ғылымның әлемдік кірігуі көп тілдік ортаға баланың бейімделуін талап етеді. Шет тілін ерте жастан оқыту баланың ортаға бейімделуіне жақсы мүмкіндік тудырады</w:t>
      </w:r>
      <w:r w:rsidR="00BA4F5E" w:rsidRPr="00B10ECF">
        <w:rPr>
          <w:szCs w:val="28"/>
          <w:lang w:val="kk-KZ"/>
        </w:rPr>
        <w:t xml:space="preserve">; </w:t>
      </w:r>
      <w:r w:rsidR="00B13355" w:rsidRPr="00B10ECF">
        <w:rPr>
          <w:szCs w:val="28"/>
          <w:lang w:val="kk-KZ"/>
        </w:rPr>
        <w:t>б) педагогикалық фактор шет тілін ерте жастан оқыту қазіргі экономикалық өзгерістер мен ғылымның әлемдік кірігу заманында баланың дамып-жетілген жеке тұлға ретінде қоғамдағы өзіндік орынын табу мүмкіндігінің негізін қалайды</w:t>
      </w:r>
      <w:r w:rsidR="008F04A5" w:rsidRPr="00B10ECF">
        <w:rPr>
          <w:szCs w:val="28"/>
          <w:lang w:val="kk-KZ"/>
        </w:rPr>
        <w:t xml:space="preserve"> [</w:t>
      </w:r>
      <w:r w:rsidR="00400D8F" w:rsidRPr="00B10ECF">
        <w:rPr>
          <w:szCs w:val="28"/>
          <w:lang w:val="kk-KZ"/>
        </w:rPr>
        <w:t>1</w:t>
      </w:r>
      <w:r w:rsidR="00DC30AD" w:rsidRPr="00B10ECF">
        <w:rPr>
          <w:szCs w:val="28"/>
          <w:lang w:val="kk-KZ"/>
        </w:rPr>
        <w:t>7</w:t>
      </w:r>
      <w:r w:rsidR="00A51913" w:rsidRPr="00B10ECF">
        <w:rPr>
          <w:szCs w:val="28"/>
          <w:lang w:val="kk-KZ"/>
        </w:rPr>
        <w:t>2</w:t>
      </w:r>
      <w:r w:rsidR="001F18AD" w:rsidRPr="0051483F">
        <w:rPr>
          <w:szCs w:val="28"/>
          <w:lang w:val="kk-KZ"/>
        </w:rPr>
        <w:t>,с.</w:t>
      </w:r>
      <w:r w:rsidR="001F18AD">
        <w:rPr>
          <w:szCs w:val="28"/>
          <w:lang w:val="kk-KZ"/>
        </w:rPr>
        <w:t xml:space="preserve">  </w:t>
      </w:r>
      <w:r w:rsidR="007F20B0" w:rsidRPr="00B10ECF">
        <w:rPr>
          <w:szCs w:val="28"/>
          <w:lang w:val="kk-KZ"/>
        </w:rPr>
        <w:t>38</w:t>
      </w:r>
      <w:r w:rsidR="008F04A5" w:rsidRPr="00B10ECF">
        <w:rPr>
          <w:szCs w:val="28"/>
          <w:lang w:val="kk-KZ"/>
        </w:rPr>
        <w:t>]</w:t>
      </w:r>
      <w:r w:rsidR="0064526E" w:rsidRPr="00B10ECF">
        <w:rPr>
          <w:szCs w:val="28"/>
          <w:lang w:val="kk-KZ"/>
        </w:rPr>
        <w:t>.</w:t>
      </w:r>
    </w:p>
    <w:p w14:paraId="1967DD5B" w14:textId="41C1AD5F" w:rsidR="00596C37" w:rsidRDefault="00596C37" w:rsidP="005745A9">
      <w:pPr>
        <w:pStyle w:val="a9"/>
        <w:widowControl w:val="0"/>
        <w:tabs>
          <w:tab w:val="left" w:pos="1080"/>
        </w:tabs>
        <w:autoSpaceDE w:val="0"/>
        <w:autoSpaceDN w:val="0"/>
        <w:ind w:left="0" w:firstLine="567"/>
        <w:rPr>
          <w:rStyle w:val="fontstyle01"/>
          <w:rFonts w:ascii="Times New Roman" w:hAnsi="Times New Roman"/>
          <w:b w:val="0"/>
          <w:color w:val="auto"/>
          <w:sz w:val="28"/>
          <w:szCs w:val="28"/>
          <w:lang w:val="kk-KZ"/>
        </w:rPr>
      </w:pPr>
      <w:r w:rsidRPr="00B10ECF">
        <w:rPr>
          <w:szCs w:val="28"/>
          <w:lang w:val="uk-UA"/>
        </w:rPr>
        <w:t>АҚШ, Англия, Франция, Швейцария</w:t>
      </w:r>
      <w:r w:rsidR="006A4718" w:rsidRPr="00B10ECF">
        <w:rPr>
          <w:szCs w:val="28"/>
          <w:lang w:val="uk-UA"/>
        </w:rPr>
        <w:t xml:space="preserve"> және </w:t>
      </w:r>
      <w:r w:rsidRPr="00B10ECF">
        <w:rPr>
          <w:szCs w:val="28"/>
          <w:lang w:val="uk-UA"/>
        </w:rPr>
        <w:t>т.б</w:t>
      </w:r>
      <w:r w:rsidR="005C1FCE" w:rsidRPr="00B10ECF">
        <w:rPr>
          <w:szCs w:val="28"/>
          <w:lang w:val="uk-UA"/>
        </w:rPr>
        <w:t xml:space="preserve">. </w:t>
      </w:r>
      <w:r w:rsidRPr="00B10ECF">
        <w:rPr>
          <w:szCs w:val="28"/>
          <w:lang w:val="uk-UA"/>
        </w:rPr>
        <w:t>Еуропа елдерінде 1980 жылдары бастау алған білім беру жүйесін реформалау экономика мен қоғамның дамуын ескере отырып, еңбек нарығындағы сұраныстың талабын қанағаттандыру қажеттілігі мен жаңа заман талаптарына сай білім беру п</w:t>
      </w:r>
      <w:r w:rsidR="00D9317B" w:rsidRPr="00B10ECF">
        <w:rPr>
          <w:szCs w:val="28"/>
          <w:lang w:val="uk-UA"/>
        </w:rPr>
        <w:t xml:space="preserve">арадигмасына көшу </w:t>
      </w:r>
      <w:r w:rsidRPr="00B10ECF">
        <w:rPr>
          <w:szCs w:val="28"/>
          <w:lang w:val="uk-UA"/>
        </w:rPr>
        <w:t>бүгінгі күнге дейін жүргізіліп келеді. Осыған орай, көптіл</w:t>
      </w:r>
      <w:r w:rsidR="00AA51D5" w:rsidRPr="00B10ECF">
        <w:rPr>
          <w:szCs w:val="28"/>
          <w:lang w:val="uk-UA"/>
        </w:rPr>
        <w:t xml:space="preserve">ділікті дамыту </w:t>
      </w:r>
      <w:r w:rsidR="00F105CB" w:rsidRPr="00B10ECF">
        <w:rPr>
          <w:szCs w:val="28"/>
          <w:lang w:val="kk-KZ"/>
        </w:rPr>
        <w:t>м</w:t>
      </w:r>
      <w:r w:rsidR="001E4A53" w:rsidRPr="00B10ECF">
        <w:rPr>
          <w:szCs w:val="28"/>
          <w:lang w:val="uk-UA"/>
        </w:rPr>
        <w:t>ен</w:t>
      </w:r>
      <w:r w:rsidR="00F105CB" w:rsidRPr="00B10ECF">
        <w:rPr>
          <w:szCs w:val="28"/>
          <w:lang w:val="uk-UA"/>
        </w:rPr>
        <w:t xml:space="preserve"> </w:t>
      </w:r>
      <w:r w:rsidR="001E4A53" w:rsidRPr="00B10ECF">
        <w:rPr>
          <w:szCs w:val="28"/>
          <w:lang w:val="uk-UA"/>
        </w:rPr>
        <w:t>шет</w:t>
      </w:r>
      <w:r w:rsidRPr="00B10ECF">
        <w:rPr>
          <w:szCs w:val="28"/>
          <w:lang w:val="uk-UA"/>
        </w:rPr>
        <w:t xml:space="preserve"> тіліне </w:t>
      </w:r>
      <w:r w:rsidR="00B11542" w:rsidRPr="00B10ECF">
        <w:rPr>
          <w:szCs w:val="28"/>
          <w:lang w:val="uk-UA"/>
        </w:rPr>
        <w:t>ерте жастан оқыту қолға алынды.</w:t>
      </w:r>
      <w:r w:rsidR="00150744" w:rsidRPr="00B10ECF">
        <w:rPr>
          <w:szCs w:val="28"/>
          <w:lang w:val="uk-UA"/>
        </w:rPr>
        <w:t xml:space="preserve"> </w:t>
      </w:r>
      <w:r w:rsidR="00BA7520" w:rsidRPr="00B10ECF">
        <w:rPr>
          <w:szCs w:val="28"/>
          <w:lang w:val="kk-KZ"/>
        </w:rPr>
        <w:t xml:space="preserve">АҚШ-та шет тілін оқыту балабақшаның даярлық тобын мен 1-2-ші сыныптардан (6-12 жас) бастап енгізілген және тек 7 штатта ғана шет тілі міндетті пəн ретінде оқытылып, мектептердің 25%-ы ғана қамтылған. 2001 жылғы «No Child Left Behind» Акт (NCLB) АҚШ Конгресінің Бастауыш және орта білім туралы заңға қайта рұқсат берген актісі – жағдайы нашар оқушылар </w:t>
      </w:r>
      <w:r w:rsidR="00BA7520" w:rsidRPr="00B10ECF">
        <w:rPr>
          <w:szCs w:val="28"/>
          <w:shd w:val="clear" w:color="auto" w:fill="FFFFFF"/>
          <w:lang w:val="kk-KZ"/>
        </w:rPr>
        <w:t xml:space="preserve">үшін жасалған маңызды қадам және ол олардың қай жерде жетістікке қол жеткізіп жатқанын және қандай деңгейде екендігін көрсетеді. </w:t>
      </w:r>
      <w:r w:rsidRPr="00B10ECF">
        <w:rPr>
          <w:szCs w:val="28"/>
          <w:lang w:val="uk-UA"/>
        </w:rPr>
        <w:t>Кейбір елдер бастауышта міндетті екінші шет тілін оқыту (1-3 жылда бас тарту мүмкіндігімен) енгізілді және статистика көрсеткіші бойынша Еуропа елдерінде білім алушылардың</w:t>
      </w:r>
      <w:r w:rsidR="001824D1" w:rsidRPr="00B10ECF">
        <w:rPr>
          <w:szCs w:val="28"/>
          <w:lang w:val="uk-UA"/>
        </w:rPr>
        <w:t xml:space="preserve"> 85%-ы бастауыштан бастап шет</w:t>
      </w:r>
      <w:r w:rsidRPr="00B10ECF">
        <w:rPr>
          <w:szCs w:val="28"/>
          <w:lang w:val="uk-UA"/>
        </w:rPr>
        <w:t xml:space="preserve"> тілдерін меңгереді. Испания, Хорватия және Словенияда бастауыш және орта сынып оқушыларының жартысына жуығы екі шет тілін меңгеретінін көрсетеді. Ал, Люксембургте 83% ең көп бөлігін</w:t>
      </w:r>
      <w:r w:rsidR="00D9317B" w:rsidRPr="00B10ECF">
        <w:rPr>
          <w:szCs w:val="28"/>
          <w:lang w:val="uk-UA"/>
        </w:rPr>
        <w:t xml:space="preserve"> қамтыса</w:t>
      </w:r>
      <w:r w:rsidRPr="00B10ECF">
        <w:rPr>
          <w:szCs w:val="28"/>
          <w:lang w:val="uk-UA"/>
        </w:rPr>
        <w:t>,</w:t>
      </w:r>
      <w:r w:rsidR="00D9317B" w:rsidRPr="00B10ECF">
        <w:rPr>
          <w:szCs w:val="28"/>
          <w:lang w:val="uk-UA"/>
        </w:rPr>
        <w:t xml:space="preserve"> Швеция мен Норвегияда</w:t>
      </w:r>
      <w:r w:rsidR="00776821" w:rsidRPr="00B10ECF">
        <w:rPr>
          <w:szCs w:val="28"/>
          <w:lang w:val="uk-UA"/>
        </w:rPr>
        <w:t xml:space="preserve"> </w:t>
      </w:r>
      <w:r w:rsidRPr="00B10ECF">
        <w:rPr>
          <w:szCs w:val="28"/>
          <w:lang w:val="uk-UA"/>
        </w:rPr>
        <w:t>сәйкесінше 77,9% және 71,9%</w:t>
      </w:r>
      <w:r w:rsidR="00D9317B" w:rsidRPr="00B10ECF">
        <w:rPr>
          <w:szCs w:val="28"/>
          <w:lang w:val="uk-UA"/>
        </w:rPr>
        <w:t>,</w:t>
      </w:r>
      <w:r w:rsidR="00776821" w:rsidRPr="00B10ECF">
        <w:rPr>
          <w:szCs w:val="28"/>
          <w:lang w:val="uk-UA"/>
        </w:rPr>
        <w:t xml:space="preserve"> </w:t>
      </w:r>
      <w:r w:rsidRPr="00B10ECF">
        <w:rPr>
          <w:szCs w:val="28"/>
          <w:lang w:val="uk-UA"/>
        </w:rPr>
        <w:t xml:space="preserve">Грецияда 24% құрайды. Еуропа елдерінде және </w:t>
      </w:r>
      <w:r w:rsidRPr="00B10ECF">
        <w:rPr>
          <w:szCs w:val="28"/>
          <w:bdr w:val="none" w:sz="0" w:space="0" w:color="auto" w:frame="1"/>
          <w:lang w:val="uk-UA"/>
        </w:rPr>
        <w:t>ағылшын тілді емес барлық елдерде</w:t>
      </w:r>
      <w:r w:rsidRPr="00B10ECF">
        <w:rPr>
          <w:szCs w:val="28"/>
          <w:lang w:val="uk-UA"/>
        </w:rPr>
        <w:t xml:space="preserve"> көпшілік жағдайларда ана тілінен өзге</w:t>
      </w:r>
      <w:r w:rsidR="001824D1" w:rsidRPr="00B10ECF">
        <w:rPr>
          <w:szCs w:val="28"/>
          <w:lang w:val="uk-UA"/>
        </w:rPr>
        <w:t>, ағылшын тілі бірінші шет</w:t>
      </w:r>
      <w:r w:rsidRPr="00B10ECF">
        <w:rPr>
          <w:szCs w:val="28"/>
          <w:lang w:val="uk-UA"/>
        </w:rPr>
        <w:t xml:space="preserve"> тілі, ал француз, неміс, </w:t>
      </w:r>
      <w:r w:rsidRPr="00B10ECF">
        <w:rPr>
          <w:szCs w:val="28"/>
          <w:bdr w:val="none" w:sz="0" w:space="0" w:color="auto" w:frame="1"/>
          <w:lang w:val="uk-UA"/>
        </w:rPr>
        <w:t>испан, италиян</w:t>
      </w:r>
      <w:r w:rsidR="001824D1" w:rsidRPr="00B10ECF">
        <w:rPr>
          <w:szCs w:val="28"/>
          <w:lang w:val="uk-UA"/>
        </w:rPr>
        <w:t xml:space="preserve"> тілдері екінші шет</w:t>
      </w:r>
      <w:r w:rsidRPr="00B10ECF">
        <w:rPr>
          <w:szCs w:val="28"/>
          <w:lang w:val="uk-UA"/>
        </w:rPr>
        <w:t xml:space="preserve"> тілі ретінде меңгеріледі. </w:t>
      </w:r>
      <w:r w:rsidR="006B5821" w:rsidRPr="00B10ECF">
        <w:rPr>
          <w:szCs w:val="28"/>
          <w:bdr w:val="none" w:sz="0" w:space="0" w:color="auto" w:frame="1"/>
          <w:lang w:val="uk-UA"/>
        </w:rPr>
        <w:t xml:space="preserve">Ал, ағылшын тілді елдерде </w:t>
      </w:r>
      <w:r w:rsidRPr="00B10ECF">
        <w:rPr>
          <w:szCs w:val="28"/>
          <w:bdr w:val="none" w:sz="0" w:space="0" w:color="auto" w:frame="1"/>
          <w:lang w:val="uk-UA"/>
        </w:rPr>
        <w:t>шет тілі ретінде көбіне француз, неміс, испан, италиян тілдері оқытылады.</w:t>
      </w:r>
      <w:r w:rsidRPr="00B10ECF">
        <w:rPr>
          <w:szCs w:val="28"/>
          <w:lang w:val="uk-UA"/>
        </w:rPr>
        <w:t xml:space="preserve"> </w:t>
      </w:r>
      <w:r w:rsidR="00D9317B" w:rsidRPr="00B10ECF">
        <w:rPr>
          <w:szCs w:val="28"/>
          <w:lang w:val="uk-UA"/>
        </w:rPr>
        <w:t>Бастауыш</w:t>
      </w:r>
      <w:r w:rsidRPr="00B10ECF">
        <w:rPr>
          <w:szCs w:val="28"/>
          <w:lang w:val="uk-UA"/>
        </w:rPr>
        <w:t xml:space="preserve">тан </w:t>
      </w:r>
      <w:r w:rsidR="00D9317B" w:rsidRPr="00B10ECF">
        <w:rPr>
          <w:szCs w:val="28"/>
          <w:lang w:val="uk-UA"/>
        </w:rPr>
        <w:t xml:space="preserve">бастап </w:t>
      </w:r>
      <w:r w:rsidR="001824D1" w:rsidRPr="00B10ECF">
        <w:rPr>
          <w:szCs w:val="28"/>
          <w:lang w:val="uk-UA"/>
        </w:rPr>
        <w:t>шет</w:t>
      </w:r>
      <w:r w:rsidRPr="00B10ECF">
        <w:rPr>
          <w:szCs w:val="28"/>
          <w:lang w:val="uk-UA"/>
        </w:rPr>
        <w:t xml:space="preserve"> тілін Люксембург жəне Швеция</w:t>
      </w:r>
      <w:r w:rsidR="00D9317B" w:rsidRPr="00B10ECF">
        <w:rPr>
          <w:szCs w:val="28"/>
          <w:lang w:val="uk-UA"/>
        </w:rPr>
        <w:t>да</w:t>
      </w:r>
      <w:r w:rsidRPr="00B10ECF">
        <w:rPr>
          <w:szCs w:val="28"/>
          <w:lang w:val="uk-UA"/>
        </w:rPr>
        <w:t xml:space="preserve"> (100%), Италия (99%) жəне Испания (98%), Венгрияда (33%), Нидерландыда (32%),</w:t>
      </w:r>
      <w:r w:rsidR="00D9317B" w:rsidRPr="00B10ECF">
        <w:rPr>
          <w:szCs w:val="28"/>
          <w:lang w:val="uk-UA"/>
        </w:rPr>
        <w:t xml:space="preserve"> Ирландияда (3%)</w:t>
      </w:r>
      <w:r w:rsidR="006B5821" w:rsidRPr="00B10ECF">
        <w:rPr>
          <w:szCs w:val="28"/>
          <w:lang w:val="uk-UA"/>
        </w:rPr>
        <w:t xml:space="preserve"> оқытылады.</w:t>
      </w:r>
      <w:r w:rsidR="003A27D9" w:rsidRPr="00B10ECF">
        <w:rPr>
          <w:szCs w:val="28"/>
          <w:lang w:val="uk-UA"/>
        </w:rPr>
        <w:t xml:space="preserve"> </w:t>
      </w:r>
      <w:r w:rsidRPr="00B10ECF">
        <w:rPr>
          <w:szCs w:val="28"/>
          <w:lang w:val="uk-UA"/>
        </w:rPr>
        <w:t xml:space="preserve">Еуропада екінші тілді ең ерте жастан меңгеру Люксембургте 3-5 жастан, Ресейде 4-6 жастан, ал, Норвегияда 6 жастан бастап үйренеді. Мектеп түріне қарай 7-10 жастан – Финляндия мен Швецияда оқытылса, Бельгияда Италия, Аустрия, Лихтенштейн және Испания мектептерінде 8 жастан бастап оқытылады. </w:t>
      </w:r>
      <w:r w:rsidRPr="00B10ECF">
        <w:rPr>
          <w:szCs w:val="28"/>
        </w:rPr>
        <w:t>Грекияда 9 жа</w:t>
      </w:r>
      <w:r w:rsidR="00C855F6" w:rsidRPr="00B10ECF">
        <w:rPr>
          <w:szCs w:val="28"/>
          <w:lang w:val="kk-KZ"/>
        </w:rPr>
        <w:t>с</w:t>
      </w:r>
      <w:r w:rsidRPr="00B10ECF">
        <w:rPr>
          <w:szCs w:val="28"/>
        </w:rPr>
        <w:t xml:space="preserve">тан шет тілдері енгізілсе, 10 жастан бастап Дания, </w:t>
      </w:r>
      <w:r w:rsidR="00D9317B" w:rsidRPr="00B10ECF">
        <w:rPr>
          <w:szCs w:val="28"/>
        </w:rPr>
        <w:t>Германия, Голландия, Португалияда</w:t>
      </w:r>
      <w:r w:rsidRPr="00B10ECF">
        <w:rPr>
          <w:szCs w:val="28"/>
        </w:rPr>
        <w:t xml:space="preserve"> оқытылады. Францияда, Ұлыбританияда және Исландия мектептерінде 11 жастан бастап шет тілдері енгізілді. Кейінірек шет тілін оқытуды Франция мен Ұлыбритания 5 жасқа төмендетса, Аустрия 6 жасқа түсірді. Мектептерде тіл үйрету туралы Eurydice Key Data есебінен алынған </w:t>
      </w:r>
      <w:r w:rsidRPr="00B10ECF">
        <w:rPr>
          <w:szCs w:val="28"/>
        </w:rPr>
        <w:lastRenderedPageBreak/>
        <w:t>толығырақ деректерде көрсетіледі [</w:t>
      </w:r>
      <w:r w:rsidR="004A7315" w:rsidRPr="00B10ECF">
        <w:rPr>
          <w:szCs w:val="28"/>
        </w:rPr>
        <w:t>1</w:t>
      </w:r>
      <w:r w:rsidR="00A51913" w:rsidRPr="00B10ECF">
        <w:rPr>
          <w:szCs w:val="28"/>
        </w:rPr>
        <w:t>8</w:t>
      </w:r>
      <w:r w:rsidR="00167C3C" w:rsidRPr="00B10ECF">
        <w:rPr>
          <w:szCs w:val="28"/>
        </w:rPr>
        <w:t>3</w:t>
      </w:r>
      <w:r w:rsidR="00D05308" w:rsidRPr="00B10ECF">
        <w:rPr>
          <w:szCs w:val="28"/>
        </w:rPr>
        <w:t>] және</w:t>
      </w:r>
      <w:r w:rsidRPr="00B10ECF">
        <w:rPr>
          <w:szCs w:val="28"/>
          <w:bdr w:val="none" w:sz="0" w:space="0" w:color="auto" w:frame="1"/>
        </w:rPr>
        <w:t xml:space="preserve"> Жапон елінде 12 жастан, Кореяда10 жастан, Қытайда 9 жастан шет тілі ретінде ағылшын тілі оқытылады</w:t>
      </w:r>
      <w:r w:rsidR="00D05308" w:rsidRPr="00B10ECF">
        <w:rPr>
          <w:szCs w:val="28"/>
          <w:bdr w:val="none" w:sz="0" w:space="0" w:color="auto" w:frame="1"/>
        </w:rPr>
        <w:t xml:space="preserve"> </w:t>
      </w:r>
      <w:r w:rsidR="00D05308" w:rsidRPr="00B10ECF">
        <w:rPr>
          <w:rStyle w:val="fontstyle01"/>
          <w:rFonts w:ascii="Times New Roman" w:hAnsi="Times New Roman"/>
          <w:b w:val="0"/>
          <w:color w:val="auto"/>
          <w:sz w:val="28"/>
          <w:szCs w:val="28"/>
        </w:rPr>
        <w:t>(</w:t>
      </w:r>
      <w:r w:rsidR="005745A9">
        <w:rPr>
          <w:rStyle w:val="fontstyle01"/>
          <w:rFonts w:ascii="Times New Roman" w:hAnsi="Times New Roman"/>
          <w:b w:val="0"/>
          <w:color w:val="auto"/>
          <w:sz w:val="28"/>
          <w:szCs w:val="28"/>
          <w:lang w:val="kk-KZ"/>
        </w:rPr>
        <w:t>кесте</w:t>
      </w:r>
      <w:r w:rsidR="005C1FCE" w:rsidRPr="00B10ECF">
        <w:rPr>
          <w:rStyle w:val="fontstyle01"/>
          <w:rFonts w:ascii="Times New Roman" w:hAnsi="Times New Roman"/>
          <w:b w:val="0"/>
          <w:color w:val="auto"/>
          <w:sz w:val="28"/>
          <w:szCs w:val="28"/>
        </w:rPr>
        <w:t xml:space="preserve"> </w:t>
      </w:r>
      <w:r w:rsidR="00A73CC2" w:rsidRPr="00B10ECF">
        <w:rPr>
          <w:rStyle w:val="fontstyle01"/>
          <w:rFonts w:ascii="Times New Roman" w:hAnsi="Times New Roman"/>
          <w:b w:val="0"/>
          <w:color w:val="auto"/>
          <w:sz w:val="28"/>
          <w:szCs w:val="28"/>
        </w:rPr>
        <w:t>1</w:t>
      </w:r>
      <w:r w:rsidR="00EA74A3">
        <w:rPr>
          <w:rStyle w:val="fontstyle01"/>
          <w:rFonts w:ascii="Times New Roman" w:hAnsi="Times New Roman"/>
          <w:b w:val="0"/>
          <w:color w:val="auto"/>
          <w:sz w:val="28"/>
          <w:szCs w:val="28"/>
        </w:rPr>
        <w:t>5</w:t>
      </w:r>
      <w:r w:rsidR="00D05308" w:rsidRPr="00B10ECF">
        <w:rPr>
          <w:rStyle w:val="fontstyle01"/>
          <w:rFonts w:ascii="Times New Roman" w:hAnsi="Times New Roman"/>
          <w:b w:val="0"/>
          <w:color w:val="auto"/>
          <w:sz w:val="28"/>
          <w:szCs w:val="28"/>
        </w:rPr>
        <w:t>).</w:t>
      </w:r>
    </w:p>
    <w:p w14:paraId="7C6E9822" w14:textId="77777777" w:rsidR="005745A9" w:rsidRDefault="005745A9" w:rsidP="005745A9">
      <w:pPr>
        <w:pStyle w:val="a9"/>
        <w:widowControl w:val="0"/>
        <w:tabs>
          <w:tab w:val="left" w:pos="1080"/>
        </w:tabs>
        <w:autoSpaceDE w:val="0"/>
        <w:autoSpaceDN w:val="0"/>
        <w:ind w:left="0" w:firstLine="567"/>
        <w:rPr>
          <w:rStyle w:val="fontstyle01"/>
          <w:rFonts w:ascii="Times New Roman" w:hAnsi="Times New Roman"/>
          <w:b w:val="0"/>
          <w:color w:val="auto"/>
          <w:sz w:val="28"/>
          <w:szCs w:val="28"/>
          <w:lang w:val="kk-KZ"/>
        </w:rPr>
      </w:pPr>
    </w:p>
    <w:p w14:paraId="4B7F9AAA" w14:textId="03D33B15" w:rsidR="005745A9" w:rsidRDefault="005745A9" w:rsidP="005745A9">
      <w:pPr>
        <w:pStyle w:val="a4"/>
        <w:ind w:firstLine="0"/>
        <w:rPr>
          <w:sz w:val="28"/>
          <w:szCs w:val="28"/>
          <w:lang w:val="kk-KZ"/>
        </w:rPr>
      </w:pPr>
      <w:r>
        <w:rPr>
          <w:sz w:val="28"/>
          <w:szCs w:val="28"/>
          <w:lang w:val="kk-KZ"/>
        </w:rPr>
        <w:t>Кесте</w:t>
      </w:r>
      <w:r w:rsidRPr="00B10ECF">
        <w:rPr>
          <w:sz w:val="28"/>
          <w:szCs w:val="28"/>
          <w:lang w:val="kk-KZ"/>
        </w:rPr>
        <w:t xml:space="preserve"> </w:t>
      </w:r>
      <w:r w:rsidRPr="005745A9">
        <w:rPr>
          <w:sz w:val="28"/>
          <w:szCs w:val="28"/>
          <w:lang w:val="kk-KZ"/>
        </w:rPr>
        <w:t>1</w:t>
      </w:r>
      <w:r w:rsidR="00EA74A3">
        <w:rPr>
          <w:sz w:val="28"/>
          <w:szCs w:val="28"/>
          <w:lang w:val="kk-KZ"/>
        </w:rPr>
        <w:t>5</w:t>
      </w:r>
      <w:r w:rsidRPr="00B10ECF">
        <w:rPr>
          <w:sz w:val="28"/>
          <w:szCs w:val="28"/>
          <w:lang w:val="kk-KZ"/>
        </w:rPr>
        <w:t xml:space="preserve"> – Әр елдердің балаларға шет тілін оқыту жасы</w:t>
      </w:r>
    </w:p>
    <w:p w14:paraId="6A3D0732" w14:textId="77777777" w:rsidR="005745A9" w:rsidRPr="005745A9" w:rsidRDefault="005745A9" w:rsidP="005745A9">
      <w:pPr>
        <w:rPr>
          <w:lang w:val="kk-KZ" w:eastAsia="en-US"/>
        </w:rPr>
      </w:pPr>
    </w:p>
    <w:tbl>
      <w:tblPr>
        <w:tblStyle w:val="a5"/>
        <w:tblW w:w="0" w:type="auto"/>
        <w:tblInd w:w="0" w:type="dxa"/>
        <w:tblLook w:val="04A0" w:firstRow="1" w:lastRow="0" w:firstColumn="1" w:lastColumn="0" w:noHBand="0" w:noVBand="1"/>
      </w:tblPr>
      <w:tblGrid>
        <w:gridCol w:w="418"/>
        <w:gridCol w:w="418"/>
        <w:gridCol w:w="418"/>
        <w:gridCol w:w="418"/>
        <w:gridCol w:w="418"/>
        <w:gridCol w:w="418"/>
        <w:gridCol w:w="418"/>
        <w:gridCol w:w="418"/>
        <w:gridCol w:w="418"/>
        <w:gridCol w:w="419"/>
        <w:gridCol w:w="419"/>
        <w:gridCol w:w="419"/>
        <w:gridCol w:w="419"/>
        <w:gridCol w:w="419"/>
        <w:gridCol w:w="419"/>
        <w:gridCol w:w="419"/>
        <w:gridCol w:w="419"/>
        <w:gridCol w:w="419"/>
        <w:gridCol w:w="419"/>
        <w:gridCol w:w="419"/>
        <w:gridCol w:w="419"/>
        <w:gridCol w:w="419"/>
        <w:gridCol w:w="419"/>
      </w:tblGrid>
      <w:tr w:rsidR="005745A9" w:rsidRPr="009F082E" w14:paraId="2B4B9013" w14:textId="77777777" w:rsidTr="00004F95">
        <w:tc>
          <w:tcPr>
            <w:tcW w:w="9628" w:type="dxa"/>
            <w:gridSpan w:val="23"/>
          </w:tcPr>
          <w:p w14:paraId="064BF6E6" w14:textId="3F089943" w:rsidR="005745A9" w:rsidRPr="00004F95" w:rsidRDefault="005745A9" w:rsidP="00004F95">
            <w:pPr>
              <w:pStyle w:val="a9"/>
              <w:widowControl w:val="0"/>
              <w:tabs>
                <w:tab w:val="left" w:pos="1080"/>
              </w:tabs>
              <w:autoSpaceDE w:val="0"/>
              <w:autoSpaceDN w:val="0"/>
              <w:ind w:left="0"/>
              <w:jc w:val="center"/>
              <w:rPr>
                <w:sz w:val="24"/>
                <w:lang w:val="kk-KZ"/>
              </w:rPr>
            </w:pPr>
            <w:r w:rsidRPr="00004F95">
              <w:rPr>
                <w:sz w:val="24"/>
                <w:lang w:val="kk-KZ"/>
              </w:rPr>
              <w:t>Әр елдерде балаларға шет тілін оқыту жасы</w:t>
            </w:r>
          </w:p>
        </w:tc>
      </w:tr>
      <w:tr w:rsidR="00004F95" w14:paraId="361717BD" w14:textId="77777777" w:rsidTr="00E76BD0">
        <w:trPr>
          <w:cantSplit/>
          <w:trHeight w:val="1519"/>
        </w:trPr>
        <w:tc>
          <w:tcPr>
            <w:tcW w:w="400" w:type="dxa"/>
            <w:textDirection w:val="btLr"/>
          </w:tcPr>
          <w:p w14:paraId="0CE2FD6D" w14:textId="6C22F099"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Елдер</w:t>
            </w:r>
          </w:p>
        </w:tc>
        <w:tc>
          <w:tcPr>
            <w:tcW w:w="400" w:type="dxa"/>
            <w:textDirection w:val="btLr"/>
          </w:tcPr>
          <w:p w14:paraId="7B20EDE0" w14:textId="5D47F13A"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Люксембург</w:t>
            </w:r>
          </w:p>
        </w:tc>
        <w:tc>
          <w:tcPr>
            <w:tcW w:w="400" w:type="dxa"/>
            <w:textDirection w:val="btLr"/>
          </w:tcPr>
          <w:p w14:paraId="39529BD1" w14:textId="522827A0"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Ресей</w:t>
            </w:r>
          </w:p>
        </w:tc>
        <w:tc>
          <w:tcPr>
            <w:tcW w:w="400" w:type="dxa"/>
            <w:textDirection w:val="btLr"/>
          </w:tcPr>
          <w:p w14:paraId="31307B11" w14:textId="545EC686"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Франция</w:t>
            </w:r>
          </w:p>
        </w:tc>
        <w:tc>
          <w:tcPr>
            <w:tcW w:w="400" w:type="dxa"/>
            <w:textDirection w:val="btLr"/>
          </w:tcPr>
          <w:p w14:paraId="2BEE025C" w14:textId="3A0479FD"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 xml:space="preserve">Ұлыбритания </w:t>
            </w:r>
          </w:p>
        </w:tc>
        <w:tc>
          <w:tcPr>
            <w:tcW w:w="400" w:type="dxa"/>
            <w:textDirection w:val="btLr"/>
          </w:tcPr>
          <w:p w14:paraId="64DD4C53" w14:textId="42C9AF2E"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Норвегия</w:t>
            </w:r>
          </w:p>
        </w:tc>
        <w:tc>
          <w:tcPr>
            <w:tcW w:w="400" w:type="dxa"/>
            <w:textDirection w:val="btLr"/>
          </w:tcPr>
          <w:p w14:paraId="18C6023E" w14:textId="25586D85"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Аустрия</w:t>
            </w:r>
          </w:p>
        </w:tc>
        <w:tc>
          <w:tcPr>
            <w:tcW w:w="400" w:type="dxa"/>
            <w:textDirection w:val="btLr"/>
          </w:tcPr>
          <w:p w14:paraId="7F50C230" w14:textId="3140C237"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АҚШ</w:t>
            </w:r>
          </w:p>
        </w:tc>
        <w:tc>
          <w:tcPr>
            <w:tcW w:w="400" w:type="dxa"/>
            <w:textDirection w:val="btLr"/>
          </w:tcPr>
          <w:p w14:paraId="58369815" w14:textId="4298E2AB"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Финляндия</w:t>
            </w:r>
          </w:p>
        </w:tc>
        <w:tc>
          <w:tcPr>
            <w:tcW w:w="400" w:type="dxa"/>
            <w:textDirection w:val="btLr"/>
          </w:tcPr>
          <w:p w14:paraId="41754627" w14:textId="7F87D3EF"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Лихтеншгей</w:t>
            </w:r>
          </w:p>
        </w:tc>
        <w:tc>
          <w:tcPr>
            <w:tcW w:w="400" w:type="dxa"/>
            <w:textDirection w:val="btLr"/>
          </w:tcPr>
          <w:p w14:paraId="4B112EEB" w14:textId="66EAA5FD"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Белгия</w:t>
            </w:r>
          </w:p>
        </w:tc>
        <w:tc>
          <w:tcPr>
            <w:tcW w:w="399" w:type="dxa"/>
            <w:textDirection w:val="btLr"/>
          </w:tcPr>
          <w:p w14:paraId="6D41C4A9" w14:textId="4C1D6CDA"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Италия</w:t>
            </w:r>
          </w:p>
        </w:tc>
        <w:tc>
          <w:tcPr>
            <w:tcW w:w="399" w:type="dxa"/>
            <w:textDirection w:val="btLr"/>
          </w:tcPr>
          <w:p w14:paraId="0F2278B0" w14:textId="3EFE1F40"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Испания</w:t>
            </w:r>
          </w:p>
        </w:tc>
        <w:tc>
          <w:tcPr>
            <w:tcW w:w="399" w:type="dxa"/>
            <w:textDirection w:val="btLr"/>
          </w:tcPr>
          <w:p w14:paraId="387CC3FE" w14:textId="3E8571CD"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Грекия</w:t>
            </w:r>
          </w:p>
        </w:tc>
        <w:tc>
          <w:tcPr>
            <w:tcW w:w="399" w:type="dxa"/>
            <w:textDirection w:val="btLr"/>
          </w:tcPr>
          <w:p w14:paraId="2577A8C3" w14:textId="09180697" w:rsidR="00004F95" w:rsidRPr="00004F95" w:rsidRDefault="00004F95" w:rsidP="00004F95">
            <w:pPr>
              <w:pStyle w:val="a9"/>
              <w:widowControl w:val="0"/>
              <w:tabs>
                <w:tab w:val="left" w:pos="1080"/>
              </w:tabs>
              <w:autoSpaceDE w:val="0"/>
              <w:autoSpaceDN w:val="0"/>
              <w:ind w:left="0"/>
              <w:rPr>
                <w:sz w:val="24"/>
                <w:lang w:val="kk-KZ"/>
              </w:rPr>
            </w:pPr>
            <w:r w:rsidRPr="00004F95">
              <w:rPr>
                <w:sz w:val="24"/>
                <w:lang w:val="kk-KZ"/>
              </w:rPr>
              <w:t>Қытай</w:t>
            </w:r>
          </w:p>
        </w:tc>
        <w:tc>
          <w:tcPr>
            <w:tcW w:w="399" w:type="dxa"/>
            <w:textDirection w:val="btLr"/>
          </w:tcPr>
          <w:p w14:paraId="7A92113C" w14:textId="68078108" w:rsidR="00004F95" w:rsidRPr="00004F95" w:rsidRDefault="00004F95" w:rsidP="00004F95">
            <w:pPr>
              <w:pStyle w:val="a9"/>
              <w:widowControl w:val="0"/>
              <w:tabs>
                <w:tab w:val="left" w:pos="1080"/>
              </w:tabs>
              <w:autoSpaceDE w:val="0"/>
              <w:autoSpaceDN w:val="0"/>
              <w:ind w:left="0"/>
              <w:rPr>
                <w:sz w:val="24"/>
                <w:lang w:val="kk-KZ"/>
              </w:rPr>
            </w:pPr>
            <w:r>
              <w:rPr>
                <w:sz w:val="24"/>
                <w:lang w:val="kk-KZ"/>
              </w:rPr>
              <w:t>Корея</w:t>
            </w:r>
          </w:p>
        </w:tc>
        <w:tc>
          <w:tcPr>
            <w:tcW w:w="399" w:type="dxa"/>
            <w:textDirection w:val="btLr"/>
          </w:tcPr>
          <w:p w14:paraId="50AC272D" w14:textId="2E608AA2" w:rsidR="00004F95" w:rsidRPr="00004F95" w:rsidRDefault="00004F95" w:rsidP="00004F95">
            <w:pPr>
              <w:pStyle w:val="a9"/>
              <w:widowControl w:val="0"/>
              <w:tabs>
                <w:tab w:val="left" w:pos="1080"/>
              </w:tabs>
              <w:autoSpaceDE w:val="0"/>
              <w:autoSpaceDN w:val="0"/>
              <w:ind w:left="0"/>
              <w:rPr>
                <w:sz w:val="24"/>
                <w:lang w:val="kk-KZ"/>
              </w:rPr>
            </w:pPr>
            <w:r>
              <w:rPr>
                <w:sz w:val="24"/>
                <w:lang w:val="kk-KZ"/>
              </w:rPr>
              <w:t>Швеция</w:t>
            </w:r>
          </w:p>
        </w:tc>
        <w:tc>
          <w:tcPr>
            <w:tcW w:w="399" w:type="dxa"/>
            <w:textDirection w:val="btLr"/>
          </w:tcPr>
          <w:p w14:paraId="7767D744" w14:textId="1A49BB22" w:rsidR="00004F95" w:rsidRPr="00004F95" w:rsidRDefault="00004F95" w:rsidP="00004F95">
            <w:pPr>
              <w:pStyle w:val="a9"/>
              <w:widowControl w:val="0"/>
              <w:tabs>
                <w:tab w:val="left" w:pos="1080"/>
              </w:tabs>
              <w:autoSpaceDE w:val="0"/>
              <w:autoSpaceDN w:val="0"/>
              <w:ind w:left="0"/>
              <w:rPr>
                <w:sz w:val="24"/>
                <w:lang w:val="kk-KZ"/>
              </w:rPr>
            </w:pPr>
            <w:r>
              <w:rPr>
                <w:sz w:val="24"/>
                <w:lang w:val="kk-KZ"/>
              </w:rPr>
              <w:t>Дания</w:t>
            </w:r>
          </w:p>
        </w:tc>
        <w:tc>
          <w:tcPr>
            <w:tcW w:w="399" w:type="dxa"/>
            <w:textDirection w:val="btLr"/>
          </w:tcPr>
          <w:p w14:paraId="65BA3773" w14:textId="1205FC32" w:rsidR="00004F95" w:rsidRPr="00004F95" w:rsidRDefault="00004F95" w:rsidP="00004F95">
            <w:pPr>
              <w:pStyle w:val="a9"/>
              <w:widowControl w:val="0"/>
              <w:tabs>
                <w:tab w:val="left" w:pos="1080"/>
              </w:tabs>
              <w:autoSpaceDE w:val="0"/>
              <w:autoSpaceDN w:val="0"/>
              <w:ind w:left="0"/>
              <w:rPr>
                <w:sz w:val="24"/>
                <w:lang w:val="kk-KZ"/>
              </w:rPr>
            </w:pPr>
            <w:r>
              <w:rPr>
                <w:sz w:val="24"/>
                <w:lang w:val="kk-KZ"/>
              </w:rPr>
              <w:t>Германия</w:t>
            </w:r>
          </w:p>
        </w:tc>
        <w:tc>
          <w:tcPr>
            <w:tcW w:w="399" w:type="dxa"/>
            <w:textDirection w:val="btLr"/>
          </w:tcPr>
          <w:p w14:paraId="33EE1869" w14:textId="1BD7C34B" w:rsidR="00004F95" w:rsidRPr="00004F95" w:rsidRDefault="00004F95" w:rsidP="00004F95">
            <w:pPr>
              <w:pStyle w:val="a9"/>
              <w:widowControl w:val="0"/>
              <w:tabs>
                <w:tab w:val="left" w:pos="1080"/>
              </w:tabs>
              <w:autoSpaceDE w:val="0"/>
              <w:autoSpaceDN w:val="0"/>
              <w:ind w:left="0"/>
              <w:rPr>
                <w:sz w:val="24"/>
                <w:lang w:val="kk-KZ"/>
              </w:rPr>
            </w:pPr>
            <w:r>
              <w:rPr>
                <w:sz w:val="24"/>
                <w:lang w:val="kk-KZ"/>
              </w:rPr>
              <w:t>Голландия</w:t>
            </w:r>
          </w:p>
        </w:tc>
        <w:tc>
          <w:tcPr>
            <w:tcW w:w="399" w:type="dxa"/>
            <w:textDirection w:val="btLr"/>
          </w:tcPr>
          <w:p w14:paraId="502B419F" w14:textId="3BE0FA39" w:rsidR="00004F95" w:rsidRPr="00004F95" w:rsidRDefault="00004F95" w:rsidP="00004F95">
            <w:pPr>
              <w:pStyle w:val="a9"/>
              <w:widowControl w:val="0"/>
              <w:tabs>
                <w:tab w:val="left" w:pos="1080"/>
              </w:tabs>
              <w:autoSpaceDE w:val="0"/>
              <w:autoSpaceDN w:val="0"/>
              <w:ind w:left="0"/>
              <w:rPr>
                <w:sz w:val="24"/>
                <w:lang w:val="kk-KZ"/>
              </w:rPr>
            </w:pPr>
            <w:r>
              <w:rPr>
                <w:sz w:val="24"/>
                <w:lang w:val="kk-KZ"/>
              </w:rPr>
              <w:t>Португалия</w:t>
            </w:r>
          </w:p>
        </w:tc>
        <w:tc>
          <w:tcPr>
            <w:tcW w:w="399" w:type="dxa"/>
            <w:textDirection w:val="btLr"/>
          </w:tcPr>
          <w:p w14:paraId="2681438F" w14:textId="3BB0DA2F" w:rsidR="00004F95" w:rsidRPr="00004F95" w:rsidRDefault="00004F95" w:rsidP="00004F95">
            <w:pPr>
              <w:pStyle w:val="a9"/>
              <w:widowControl w:val="0"/>
              <w:tabs>
                <w:tab w:val="left" w:pos="1080"/>
              </w:tabs>
              <w:autoSpaceDE w:val="0"/>
              <w:autoSpaceDN w:val="0"/>
              <w:ind w:left="0"/>
              <w:rPr>
                <w:sz w:val="24"/>
                <w:lang w:val="kk-KZ"/>
              </w:rPr>
            </w:pPr>
            <w:r>
              <w:rPr>
                <w:sz w:val="24"/>
                <w:lang w:val="kk-KZ"/>
              </w:rPr>
              <w:t>Исландия</w:t>
            </w:r>
          </w:p>
        </w:tc>
        <w:tc>
          <w:tcPr>
            <w:tcW w:w="399" w:type="dxa"/>
            <w:textDirection w:val="btLr"/>
          </w:tcPr>
          <w:p w14:paraId="480993C6" w14:textId="54178ED1" w:rsidR="00004F95" w:rsidRPr="00004F95" w:rsidRDefault="00004F95" w:rsidP="00004F95">
            <w:pPr>
              <w:pStyle w:val="a9"/>
              <w:widowControl w:val="0"/>
              <w:tabs>
                <w:tab w:val="left" w:pos="1080"/>
              </w:tabs>
              <w:autoSpaceDE w:val="0"/>
              <w:autoSpaceDN w:val="0"/>
              <w:ind w:left="0"/>
              <w:rPr>
                <w:sz w:val="24"/>
                <w:lang w:val="kk-KZ"/>
              </w:rPr>
            </w:pPr>
            <w:r>
              <w:rPr>
                <w:sz w:val="24"/>
                <w:lang w:val="kk-KZ"/>
              </w:rPr>
              <w:t>Жапония</w:t>
            </w:r>
          </w:p>
        </w:tc>
      </w:tr>
      <w:tr w:rsidR="00004F95" w14:paraId="26BBA606" w14:textId="77777777" w:rsidTr="00004F95">
        <w:trPr>
          <w:cantSplit/>
          <w:trHeight w:val="1134"/>
        </w:trPr>
        <w:tc>
          <w:tcPr>
            <w:tcW w:w="400" w:type="dxa"/>
            <w:textDirection w:val="btLr"/>
          </w:tcPr>
          <w:p w14:paraId="2EF68C5F" w14:textId="053373AB" w:rsidR="00004F95" w:rsidRPr="00004F95" w:rsidRDefault="00004F95" w:rsidP="00004F95">
            <w:pPr>
              <w:pStyle w:val="a9"/>
              <w:widowControl w:val="0"/>
              <w:tabs>
                <w:tab w:val="left" w:pos="1080"/>
              </w:tabs>
              <w:autoSpaceDE w:val="0"/>
              <w:autoSpaceDN w:val="0"/>
              <w:ind w:left="113" w:right="113"/>
              <w:rPr>
                <w:sz w:val="24"/>
                <w:lang w:val="kk-KZ"/>
              </w:rPr>
            </w:pPr>
            <w:r>
              <w:rPr>
                <w:sz w:val="24"/>
                <w:lang w:val="kk-KZ"/>
              </w:rPr>
              <w:t>Жасы</w:t>
            </w:r>
          </w:p>
        </w:tc>
        <w:tc>
          <w:tcPr>
            <w:tcW w:w="400" w:type="dxa"/>
          </w:tcPr>
          <w:p w14:paraId="4373E2C4" w14:textId="6AF4B600" w:rsidR="00004F95" w:rsidRPr="00004F95" w:rsidRDefault="00004F95" w:rsidP="00004F95">
            <w:pPr>
              <w:pStyle w:val="a9"/>
              <w:widowControl w:val="0"/>
              <w:tabs>
                <w:tab w:val="left" w:pos="1080"/>
              </w:tabs>
              <w:autoSpaceDE w:val="0"/>
              <w:autoSpaceDN w:val="0"/>
              <w:ind w:left="0"/>
              <w:rPr>
                <w:sz w:val="24"/>
                <w:lang w:val="kk-KZ"/>
              </w:rPr>
            </w:pPr>
            <w:r>
              <w:rPr>
                <w:sz w:val="24"/>
                <w:lang w:val="kk-KZ"/>
              </w:rPr>
              <w:t>3-4</w:t>
            </w:r>
          </w:p>
        </w:tc>
        <w:tc>
          <w:tcPr>
            <w:tcW w:w="400" w:type="dxa"/>
          </w:tcPr>
          <w:p w14:paraId="4FCF5344" w14:textId="48F70181" w:rsidR="00004F95" w:rsidRPr="00004F95" w:rsidRDefault="00004F95" w:rsidP="00004F95">
            <w:pPr>
              <w:pStyle w:val="a9"/>
              <w:widowControl w:val="0"/>
              <w:tabs>
                <w:tab w:val="left" w:pos="1080"/>
              </w:tabs>
              <w:autoSpaceDE w:val="0"/>
              <w:autoSpaceDN w:val="0"/>
              <w:ind w:left="0"/>
              <w:rPr>
                <w:sz w:val="24"/>
                <w:lang w:val="kk-KZ"/>
              </w:rPr>
            </w:pPr>
            <w:r>
              <w:rPr>
                <w:sz w:val="24"/>
                <w:lang w:val="kk-KZ"/>
              </w:rPr>
              <w:t>4-6</w:t>
            </w:r>
          </w:p>
        </w:tc>
        <w:tc>
          <w:tcPr>
            <w:tcW w:w="400" w:type="dxa"/>
          </w:tcPr>
          <w:p w14:paraId="5FBA3E47" w14:textId="47019418" w:rsidR="00004F95" w:rsidRPr="00004F95" w:rsidRDefault="00004F95" w:rsidP="00004F95">
            <w:pPr>
              <w:pStyle w:val="a9"/>
              <w:widowControl w:val="0"/>
              <w:tabs>
                <w:tab w:val="left" w:pos="1080"/>
              </w:tabs>
              <w:autoSpaceDE w:val="0"/>
              <w:autoSpaceDN w:val="0"/>
              <w:ind w:left="0"/>
              <w:rPr>
                <w:sz w:val="24"/>
                <w:lang w:val="kk-KZ"/>
              </w:rPr>
            </w:pPr>
            <w:r>
              <w:rPr>
                <w:sz w:val="24"/>
                <w:lang w:val="kk-KZ"/>
              </w:rPr>
              <w:t>5</w:t>
            </w:r>
          </w:p>
        </w:tc>
        <w:tc>
          <w:tcPr>
            <w:tcW w:w="400" w:type="dxa"/>
          </w:tcPr>
          <w:p w14:paraId="06F41D30" w14:textId="229B3B95" w:rsidR="00004F95" w:rsidRPr="00004F95" w:rsidRDefault="00004F95" w:rsidP="00004F95">
            <w:pPr>
              <w:pStyle w:val="a9"/>
              <w:widowControl w:val="0"/>
              <w:tabs>
                <w:tab w:val="left" w:pos="1080"/>
              </w:tabs>
              <w:autoSpaceDE w:val="0"/>
              <w:autoSpaceDN w:val="0"/>
              <w:ind w:left="0"/>
              <w:rPr>
                <w:sz w:val="24"/>
                <w:lang w:val="kk-KZ"/>
              </w:rPr>
            </w:pPr>
            <w:r>
              <w:rPr>
                <w:sz w:val="24"/>
                <w:lang w:val="kk-KZ"/>
              </w:rPr>
              <w:t>5</w:t>
            </w:r>
          </w:p>
        </w:tc>
        <w:tc>
          <w:tcPr>
            <w:tcW w:w="400" w:type="dxa"/>
          </w:tcPr>
          <w:p w14:paraId="5E10636C" w14:textId="384974F5" w:rsidR="00004F95" w:rsidRPr="00004F95" w:rsidRDefault="00004F95" w:rsidP="00004F95">
            <w:pPr>
              <w:pStyle w:val="a9"/>
              <w:widowControl w:val="0"/>
              <w:tabs>
                <w:tab w:val="left" w:pos="1080"/>
              </w:tabs>
              <w:autoSpaceDE w:val="0"/>
              <w:autoSpaceDN w:val="0"/>
              <w:ind w:left="0"/>
              <w:rPr>
                <w:sz w:val="24"/>
                <w:lang w:val="kk-KZ"/>
              </w:rPr>
            </w:pPr>
            <w:r>
              <w:rPr>
                <w:sz w:val="24"/>
                <w:lang w:val="kk-KZ"/>
              </w:rPr>
              <w:t>6</w:t>
            </w:r>
          </w:p>
        </w:tc>
        <w:tc>
          <w:tcPr>
            <w:tcW w:w="400" w:type="dxa"/>
          </w:tcPr>
          <w:p w14:paraId="35C30DC9" w14:textId="7518ACD3" w:rsidR="00004F95" w:rsidRPr="00004F95" w:rsidRDefault="00004F95" w:rsidP="00004F95">
            <w:pPr>
              <w:pStyle w:val="a9"/>
              <w:widowControl w:val="0"/>
              <w:tabs>
                <w:tab w:val="left" w:pos="1080"/>
              </w:tabs>
              <w:autoSpaceDE w:val="0"/>
              <w:autoSpaceDN w:val="0"/>
              <w:ind w:left="0"/>
              <w:rPr>
                <w:sz w:val="24"/>
                <w:lang w:val="kk-KZ"/>
              </w:rPr>
            </w:pPr>
            <w:r>
              <w:rPr>
                <w:sz w:val="24"/>
                <w:lang w:val="kk-KZ"/>
              </w:rPr>
              <w:t>6</w:t>
            </w:r>
          </w:p>
        </w:tc>
        <w:tc>
          <w:tcPr>
            <w:tcW w:w="400" w:type="dxa"/>
          </w:tcPr>
          <w:p w14:paraId="16F4B2E9" w14:textId="1A4F4074" w:rsidR="00004F95" w:rsidRPr="00004F95" w:rsidRDefault="00004F95" w:rsidP="00004F95">
            <w:pPr>
              <w:pStyle w:val="a9"/>
              <w:widowControl w:val="0"/>
              <w:tabs>
                <w:tab w:val="left" w:pos="1080"/>
              </w:tabs>
              <w:autoSpaceDE w:val="0"/>
              <w:autoSpaceDN w:val="0"/>
              <w:ind w:left="0"/>
              <w:rPr>
                <w:sz w:val="24"/>
                <w:lang w:val="kk-KZ"/>
              </w:rPr>
            </w:pPr>
            <w:r>
              <w:rPr>
                <w:sz w:val="24"/>
                <w:lang w:val="kk-KZ"/>
              </w:rPr>
              <w:t>6-12</w:t>
            </w:r>
          </w:p>
        </w:tc>
        <w:tc>
          <w:tcPr>
            <w:tcW w:w="400" w:type="dxa"/>
          </w:tcPr>
          <w:p w14:paraId="448054C8" w14:textId="3E8653ED" w:rsidR="00004F95" w:rsidRPr="00004F95" w:rsidRDefault="00004F95" w:rsidP="00004F95">
            <w:pPr>
              <w:pStyle w:val="a9"/>
              <w:widowControl w:val="0"/>
              <w:tabs>
                <w:tab w:val="left" w:pos="1080"/>
              </w:tabs>
              <w:autoSpaceDE w:val="0"/>
              <w:autoSpaceDN w:val="0"/>
              <w:ind w:left="0"/>
              <w:rPr>
                <w:sz w:val="24"/>
                <w:lang w:val="kk-KZ"/>
              </w:rPr>
            </w:pPr>
            <w:r>
              <w:rPr>
                <w:sz w:val="24"/>
                <w:lang w:val="kk-KZ"/>
              </w:rPr>
              <w:t>7-10</w:t>
            </w:r>
          </w:p>
        </w:tc>
        <w:tc>
          <w:tcPr>
            <w:tcW w:w="400" w:type="dxa"/>
          </w:tcPr>
          <w:p w14:paraId="0A416915" w14:textId="424E8217" w:rsidR="00004F95" w:rsidRPr="00004F95" w:rsidRDefault="00004F95" w:rsidP="00004F95">
            <w:pPr>
              <w:pStyle w:val="a9"/>
              <w:widowControl w:val="0"/>
              <w:tabs>
                <w:tab w:val="left" w:pos="1080"/>
              </w:tabs>
              <w:autoSpaceDE w:val="0"/>
              <w:autoSpaceDN w:val="0"/>
              <w:ind w:left="0"/>
              <w:rPr>
                <w:sz w:val="24"/>
                <w:lang w:val="kk-KZ"/>
              </w:rPr>
            </w:pPr>
            <w:r>
              <w:rPr>
                <w:sz w:val="24"/>
                <w:lang w:val="kk-KZ"/>
              </w:rPr>
              <w:t>8</w:t>
            </w:r>
          </w:p>
        </w:tc>
        <w:tc>
          <w:tcPr>
            <w:tcW w:w="400" w:type="dxa"/>
          </w:tcPr>
          <w:p w14:paraId="0A68F7BD" w14:textId="3622B5DB" w:rsidR="00004F95" w:rsidRPr="00004F95" w:rsidRDefault="00004F95" w:rsidP="00004F95">
            <w:pPr>
              <w:pStyle w:val="a9"/>
              <w:widowControl w:val="0"/>
              <w:tabs>
                <w:tab w:val="left" w:pos="1080"/>
              </w:tabs>
              <w:autoSpaceDE w:val="0"/>
              <w:autoSpaceDN w:val="0"/>
              <w:ind w:left="0"/>
              <w:rPr>
                <w:sz w:val="24"/>
                <w:lang w:val="kk-KZ"/>
              </w:rPr>
            </w:pPr>
            <w:r>
              <w:rPr>
                <w:sz w:val="24"/>
                <w:lang w:val="kk-KZ"/>
              </w:rPr>
              <w:t>8</w:t>
            </w:r>
          </w:p>
        </w:tc>
        <w:tc>
          <w:tcPr>
            <w:tcW w:w="399" w:type="dxa"/>
          </w:tcPr>
          <w:p w14:paraId="77F4CE78" w14:textId="6CA75DA2" w:rsidR="00004F95" w:rsidRPr="00004F95" w:rsidRDefault="00004F95" w:rsidP="00004F95">
            <w:pPr>
              <w:pStyle w:val="a9"/>
              <w:widowControl w:val="0"/>
              <w:tabs>
                <w:tab w:val="left" w:pos="1080"/>
              </w:tabs>
              <w:autoSpaceDE w:val="0"/>
              <w:autoSpaceDN w:val="0"/>
              <w:ind w:left="0"/>
              <w:rPr>
                <w:sz w:val="24"/>
                <w:lang w:val="kk-KZ"/>
              </w:rPr>
            </w:pPr>
            <w:r>
              <w:rPr>
                <w:sz w:val="24"/>
                <w:lang w:val="kk-KZ"/>
              </w:rPr>
              <w:t>8</w:t>
            </w:r>
          </w:p>
        </w:tc>
        <w:tc>
          <w:tcPr>
            <w:tcW w:w="399" w:type="dxa"/>
          </w:tcPr>
          <w:p w14:paraId="05A1D65F" w14:textId="6BC01034" w:rsidR="00004F95" w:rsidRPr="00004F95" w:rsidRDefault="00004F95" w:rsidP="00004F95">
            <w:pPr>
              <w:pStyle w:val="a9"/>
              <w:widowControl w:val="0"/>
              <w:tabs>
                <w:tab w:val="left" w:pos="1080"/>
              </w:tabs>
              <w:autoSpaceDE w:val="0"/>
              <w:autoSpaceDN w:val="0"/>
              <w:ind w:left="0"/>
              <w:rPr>
                <w:sz w:val="24"/>
                <w:lang w:val="kk-KZ"/>
              </w:rPr>
            </w:pPr>
            <w:r>
              <w:rPr>
                <w:sz w:val="24"/>
                <w:lang w:val="kk-KZ"/>
              </w:rPr>
              <w:t>8</w:t>
            </w:r>
          </w:p>
        </w:tc>
        <w:tc>
          <w:tcPr>
            <w:tcW w:w="399" w:type="dxa"/>
          </w:tcPr>
          <w:p w14:paraId="2CA9A8E5" w14:textId="423A7A93" w:rsidR="00004F95" w:rsidRPr="00004F95" w:rsidRDefault="00004F95" w:rsidP="00004F95">
            <w:pPr>
              <w:pStyle w:val="a9"/>
              <w:widowControl w:val="0"/>
              <w:tabs>
                <w:tab w:val="left" w:pos="1080"/>
              </w:tabs>
              <w:autoSpaceDE w:val="0"/>
              <w:autoSpaceDN w:val="0"/>
              <w:ind w:left="0"/>
              <w:rPr>
                <w:sz w:val="24"/>
                <w:lang w:val="kk-KZ"/>
              </w:rPr>
            </w:pPr>
            <w:r>
              <w:rPr>
                <w:sz w:val="24"/>
                <w:lang w:val="kk-KZ"/>
              </w:rPr>
              <w:t>9</w:t>
            </w:r>
          </w:p>
        </w:tc>
        <w:tc>
          <w:tcPr>
            <w:tcW w:w="399" w:type="dxa"/>
          </w:tcPr>
          <w:p w14:paraId="03C11D61" w14:textId="587D3197" w:rsidR="00004F95" w:rsidRPr="00004F95" w:rsidRDefault="00004F95" w:rsidP="00004F95">
            <w:pPr>
              <w:pStyle w:val="a9"/>
              <w:widowControl w:val="0"/>
              <w:tabs>
                <w:tab w:val="left" w:pos="1080"/>
              </w:tabs>
              <w:autoSpaceDE w:val="0"/>
              <w:autoSpaceDN w:val="0"/>
              <w:ind w:left="0"/>
              <w:rPr>
                <w:sz w:val="24"/>
                <w:lang w:val="kk-KZ"/>
              </w:rPr>
            </w:pPr>
            <w:r>
              <w:rPr>
                <w:sz w:val="24"/>
                <w:lang w:val="kk-KZ"/>
              </w:rPr>
              <w:t>9</w:t>
            </w:r>
          </w:p>
        </w:tc>
        <w:tc>
          <w:tcPr>
            <w:tcW w:w="399" w:type="dxa"/>
          </w:tcPr>
          <w:p w14:paraId="2290D0F5" w14:textId="362B74F6" w:rsidR="00004F95" w:rsidRPr="00004F95" w:rsidRDefault="00004F95" w:rsidP="00004F95">
            <w:pPr>
              <w:pStyle w:val="a9"/>
              <w:widowControl w:val="0"/>
              <w:tabs>
                <w:tab w:val="left" w:pos="1080"/>
              </w:tabs>
              <w:autoSpaceDE w:val="0"/>
              <w:autoSpaceDN w:val="0"/>
              <w:ind w:left="0"/>
              <w:rPr>
                <w:sz w:val="24"/>
                <w:lang w:val="kk-KZ"/>
              </w:rPr>
            </w:pPr>
            <w:r>
              <w:rPr>
                <w:sz w:val="24"/>
                <w:lang w:val="kk-KZ"/>
              </w:rPr>
              <w:t>10</w:t>
            </w:r>
          </w:p>
        </w:tc>
        <w:tc>
          <w:tcPr>
            <w:tcW w:w="399" w:type="dxa"/>
          </w:tcPr>
          <w:p w14:paraId="28ACFBC1" w14:textId="03169433" w:rsidR="00004F95" w:rsidRPr="00004F95" w:rsidRDefault="00004F95" w:rsidP="00004F95">
            <w:pPr>
              <w:pStyle w:val="a9"/>
              <w:widowControl w:val="0"/>
              <w:tabs>
                <w:tab w:val="left" w:pos="1080"/>
              </w:tabs>
              <w:autoSpaceDE w:val="0"/>
              <w:autoSpaceDN w:val="0"/>
              <w:ind w:left="0"/>
              <w:rPr>
                <w:sz w:val="24"/>
                <w:lang w:val="kk-KZ"/>
              </w:rPr>
            </w:pPr>
            <w:r>
              <w:rPr>
                <w:sz w:val="24"/>
                <w:lang w:val="kk-KZ"/>
              </w:rPr>
              <w:t>10</w:t>
            </w:r>
          </w:p>
        </w:tc>
        <w:tc>
          <w:tcPr>
            <w:tcW w:w="399" w:type="dxa"/>
          </w:tcPr>
          <w:p w14:paraId="0F42F029" w14:textId="7D1CE5E7" w:rsidR="00004F95" w:rsidRPr="00004F95" w:rsidRDefault="00004F95" w:rsidP="00004F95">
            <w:pPr>
              <w:pStyle w:val="a9"/>
              <w:widowControl w:val="0"/>
              <w:tabs>
                <w:tab w:val="left" w:pos="1080"/>
              </w:tabs>
              <w:autoSpaceDE w:val="0"/>
              <w:autoSpaceDN w:val="0"/>
              <w:ind w:left="0"/>
              <w:rPr>
                <w:sz w:val="24"/>
                <w:lang w:val="kk-KZ"/>
              </w:rPr>
            </w:pPr>
            <w:r>
              <w:rPr>
                <w:sz w:val="24"/>
                <w:lang w:val="kk-KZ"/>
              </w:rPr>
              <w:t>10</w:t>
            </w:r>
          </w:p>
        </w:tc>
        <w:tc>
          <w:tcPr>
            <w:tcW w:w="399" w:type="dxa"/>
          </w:tcPr>
          <w:p w14:paraId="16040E98" w14:textId="7609073C" w:rsidR="00004F95" w:rsidRPr="00004F95" w:rsidRDefault="00004F95" w:rsidP="00004F95">
            <w:pPr>
              <w:pStyle w:val="a9"/>
              <w:widowControl w:val="0"/>
              <w:tabs>
                <w:tab w:val="left" w:pos="1080"/>
              </w:tabs>
              <w:autoSpaceDE w:val="0"/>
              <w:autoSpaceDN w:val="0"/>
              <w:ind w:left="0"/>
              <w:rPr>
                <w:sz w:val="24"/>
                <w:lang w:val="kk-KZ"/>
              </w:rPr>
            </w:pPr>
            <w:r>
              <w:rPr>
                <w:sz w:val="24"/>
                <w:lang w:val="kk-KZ"/>
              </w:rPr>
              <w:t>10</w:t>
            </w:r>
          </w:p>
        </w:tc>
        <w:tc>
          <w:tcPr>
            <w:tcW w:w="399" w:type="dxa"/>
          </w:tcPr>
          <w:p w14:paraId="34B08B73" w14:textId="42D21B45" w:rsidR="00004F95" w:rsidRPr="00004F95" w:rsidRDefault="00004F95" w:rsidP="00004F95">
            <w:pPr>
              <w:pStyle w:val="a9"/>
              <w:widowControl w:val="0"/>
              <w:tabs>
                <w:tab w:val="left" w:pos="1080"/>
              </w:tabs>
              <w:autoSpaceDE w:val="0"/>
              <w:autoSpaceDN w:val="0"/>
              <w:ind w:left="0"/>
              <w:rPr>
                <w:sz w:val="24"/>
                <w:lang w:val="kk-KZ"/>
              </w:rPr>
            </w:pPr>
            <w:r>
              <w:rPr>
                <w:sz w:val="24"/>
                <w:lang w:val="kk-KZ"/>
              </w:rPr>
              <w:t>10</w:t>
            </w:r>
          </w:p>
        </w:tc>
        <w:tc>
          <w:tcPr>
            <w:tcW w:w="399" w:type="dxa"/>
          </w:tcPr>
          <w:p w14:paraId="73E29763" w14:textId="1FDE3F38" w:rsidR="00004F95" w:rsidRPr="00004F95" w:rsidRDefault="00004F95" w:rsidP="00004F95">
            <w:pPr>
              <w:pStyle w:val="a9"/>
              <w:widowControl w:val="0"/>
              <w:tabs>
                <w:tab w:val="left" w:pos="1080"/>
              </w:tabs>
              <w:autoSpaceDE w:val="0"/>
              <w:autoSpaceDN w:val="0"/>
              <w:ind w:left="0"/>
              <w:rPr>
                <w:sz w:val="24"/>
                <w:lang w:val="kk-KZ"/>
              </w:rPr>
            </w:pPr>
            <w:r>
              <w:rPr>
                <w:sz w:val="24"/>
                <w:lang w:val="kk-KZ"/>
              </w:rPr>
              <w:t>10</w:t>
            </w:r>
          </w:p>
        </w:tc>
        <w:tc>
          <w:tcPr>
            <w:tcW w:w="399" w:type="dxa"/>
          </w:tcPr>
          <w:p w14:paraId="56D69E49" w14:textId="31C5D37C" w:rsidR="00004F95" w:rsidRPr="00004F95" w:rsidRDefault="00004F95" w:rsidP="00004F95">
            <w:pPr>
              <w:pStyle w:val="a9"/>
              <w:widowControl w:val="0"/>
              <w:tabs>
                <w:tab w:val="left" w:pos="1080"/>
              </w:tabs>
              <w:autoSpaceDE w:val="0"/>
              <w:autoSpaceDN w:val="0"/>
              <w:ind w:left="0"/>
              <w:rPr>
                <w:sz w:val="24"/>
                <w:lang w:val="kk-KZ"/>
              </w:rPr>
            </w:pPr>
            <w:r>
              <w:rPr>
                <w:sz w:val="24"/>
                <w:lang w:val="kk-KZ"/>
              </w:rPr>
              <w:t>11</w:t>
            </w:r>
          </w:p>
        </w:tc>
        <w:tc>
          <w:tcPr>
            <w:tcW w:w="399" w:type="dxa"/>
          </w:tcPr>
          <w:p w14:paraId="028330F6" w14:textId="2A61412B" w:rsidR="00004F95" w:rsidRPr="00004F95" w:rsidRDefault="00004F95" w:rsidP="00004F95">
            <w:pPr>
              <w:pStyle w:val="a9"/>
              <w:widowControl w:val="0"/>
              <w:tabs>
                <w:tab w:val="left" w:pos="1080"/>
              </w:tabs>
              <w:autoSpaceDE w:val="0"/>
              <w:autoSpaceDN w:val="0"/>
              <w:ind w:left="0"/>
              <w:rPr>
                <w:sz w:val="24"/>
                <w:lang w:val="kk-KZ"/>
              </w:rPr>
            </w:pPr>
            <w:r>
              <w:rPr>
                <w:sz w:val="24"/>
                <w:lang w:val="kk-KZ"/>
              </w:rPr>
              <w:t>12</w:t>
            </w:r>
          </w:p>
        </w:tc>
      </w:tr>
    </w:tbl>
    <w:p w14:paraId="61AE2531" w14:textId="77777777" w:rsidR="005745A9" w:rsidRPr="005745A9" w:rsidRDefault="005745A9" w:rsidP="005745A9">
      <w:pPr>
        <w:pStyle w:val="a9"/>
        <w:widowControl w:val="0"/>
        <w:tabs>
          <w:tab w:val="left" w:pos="1080"/>
        </w:tabs>
        <w:autoSpaceDE w:val="0"/>
        <w:autoSpaceDN w:val="0"/>
        <w:ind w:left="0" w:firstLine="567"/>
        <w:rPr>
          <w:szCs w:val="28"/>
          <w:lang w:val="kk-KZ"/>
        </w:rPr>
      </w:pPr>
    </w:p>
    <w:p w14:paraId="1A692DF8" w14:textId="6ACBCCD8" w:rsidR="00596C37" w:rsidRPr="00B10ECF" w:rsidRDefault="00596C37" w:rsidP="00004F95">
      <w:pPr>
        <w:pStyle w:val="a6"/>
        <w:widowControl w:val="0"/>
        <w:ind w:firstLine="567"/>
        <w:rPr>
          <w:szCs w:val="28"/>
          <w:lang w:val="kk-KZ"/>
        </w:rPr>
      </w:pPr>
      <w:r w:rsidRPr="00B10ECF">
        <w:rPr>
          <w:szCs w:val="28"/>
          <w:lang w:val="kk-KZ"/>
        </w:rPr>
        <w:t xml:space="preserve">1994 жылы </w:t>
      </w:r>
      <w:r w:rsidR="000606BD" w:rsidRPr="00B10ECF">
        <w:rPr>
          <w:szCs w:val="28"/>
          <w:shd w:val="clear" w:color="auto" w:fill="FFFFFF"/>
          <w:lang w:val="kk-KZ"/>
        </w:rPr>
        <w:t>UNESCO (</w:t>
      </w:r>
      <w:r w:rsidR="000606BD" w:rsidRPr="00B10ECF">
        <w:rPr>
          <w:szCs w:val="28"/>
          <w:lang w:val="kk-KZ"/>
        </w:rPr>
        <w:t>United Nations Educational, Scientific and Cultural  Organization)</w:t>
      </w:r>
      <w:r w:rsidRPr="00B10ECF">
        <w:rPr>
          <w:szCs w:val="28"/>
          <w:lang w:val="kk-KZ"/>
        </w:rPr>
        <w:t xml:space="preserve"> </w:t>
      </w:r>
      <w:r w:rsidRPr="00B10ECF">
        <w:rPr>
          <w:szCs w:val="28"/>
          <w:shd w:val="clear" w:color="auto" w:fill="FFFFFF"/>
          <w:lang w:val="kk-KZ"/>
        </w:rPr>
        <w:t xml:space="preserve">(195 ел) </w:t>
      </w:r>
      <w:r w:rsidRPr="00B10ECF">
        <w:rPr>
          <w:szCs w:val="28"/>
          <w:lang w:val="kk-KZ"/>
        </w:rPr>
        <w:t xml:space="preserve">«Баршаға арналған өмір бойы білім беру» бағытын 1996-2001 жылдарға арналған стратегия ретінде таңдады. </w:t>
      </w:r>
      <w:r w:rsidRPr="00B10ECF">
        <w:rPr>
          <w:szCs w:val="28"/>
          <w:shd w:val="clear" w:color="auto" w:fill="FFFFFF"/>
          <w:lang w:val="kk-KZ"/>
        </w:rPr>
        <w:t xml:space="preserve">2001 жылғы 2 қарашадағы өзінің қарарында </w:t>
      </w:r>
      <w:r w:rsidR="000606BD" w:rsidRPr="00B10ECF">
        <w:rPr>
          <w:szCs w:val="28"/>
          <w:shd w:val="clear" w:color="auto" w:fill="FFFFFF"/>
          <w:lang w:val="kk-KZ"/>
        </w:rPr>
        <w:t xml:space="preserve">UNESCO </w:t>
      </w:r>
      <w:r w:rsidRPr="00B10ECF">
        <w:rPr>
          <w:szCs w:val="28"/>
          <w:shd w:val="clear" w:color="auto" w:fill="FFFFFF"/>
          <w:lang w:val="kk-KZ"/>
        </w:rPr>
        <w:t xml:space="preserve">-ның Бас конференциясы Еуропалық комиссияның «белсенді үштілділікті 21 ғасырда </w:t>
      </w:r>
      <w:r w:rsidR="00D9317B" w:rsidRPr="00B10ECF">
        <w:rPr>
          <w:szCs w:val="28"/>
          <w:shd w:val="clear" w:color="auto" w:fill="FFFFFF"/>
          <w:lang w:val="kk-KZ"/>
        </w:rPr>
        <w:t xml:space="preserve">коммуникативтік, </w:t>
      </w:r>
      <w:r w:rsidRPr="00B10ECF">
        <w:rPr>
          <w:szCs w:val="28"/>
          <w:shd w:val="clear" w:color="auto" w:fill="FFFFFF"/>
          <w:lang w:val="kk-KZ"/>
        </w:rPr>
        <w:t xml:space="preserve">практикалық дағдылар мен дағдылардың қалыпты ауқымына айналдыру» идеясын қолдады. </w:t>
      </w:r>
      <w:r w:rsidR="000606BD" w:rsidRPr="00B10ECF">
        <w:rPr>
          <w:szCs w:val="28"/>
          <w:shd w:val="clear" w:color="auto" w:fill="FFFFFF"/>
          <w:lang w:val="kk-KZ"/>
        </w:rPr>
        <w:t>UNESCO</w:t>
      </w:r>
      <w:r w:rsidRPr="00B10ECF">
        <w:rPr>
          <w:szCs w:val="28"/>
          <w:shd w:val="clear" w:color="auto" w:fill="FFFFFF"/>
          <w:lang w:val="kk-KZ"/>
        </w:rPr>
        <w:t xml:space="preserve"> тек әлеуметтік қана емес, сонымен қатар көптілді қоғамдардың негізгі элементтерінің бірі гендерлік теңдікке ықпал етуші құралдардың бірі ретінде білім берудің барл</w:t>
      </w:r>
      <w:r w:rsidR="00D9317B" w:rsidRPr="00B10ECF">
        <w:rPr>
          <w:szCs w:val="28"/>
          <w:shd w:val="clear" w:color="auto" w:fill="FFFFFF"/>
          <w:lang w:val="kk-KZ"/>
        </w:rPr>
        <w:t>ық деңгейлерінде екі тілді және</w:t>
      </w:r>
      <w:r w:rsidRPr="00B10ECF">
        <w:rPr>
          <w:szCs w:val="28"/>
          <w:shd w:val="clear" w:color="auto" w:fill="FFFFFF"/>
          <w:lang w:val="kk-KZ"/>
        </w:rPr>
        <w:t xml:space="preserve"> көптілді білім беруді қолдайды. Әуелі ана тілінде, содан кейін өз елінің ресми тілінде, сондай-ақ шет тілдерінде қарым-қатынас жасау, өз пікірін білдіру, тыңдау және диалогқа түсу қабілеті мыналар </w:t>
      </w:r>
      <w:r w:rsidR="006B5821" w:rsidRPr="00B10ECF">
        <w:rPr>
          <w:szCs w:val="28"/>
          <w:shd w:val="clear" w:color="auto" w:fill="FFFFFF"/>
          <w:lang w:val="kk-KZ"/>
        </w:rPr>
        <w:t>арқылы ынталандырылуы керек:</w:t>
      </w:r>
      <w:r w:rsidR="00807946" w:rsidRPr="00B10ECF">
        <w:rPr>
          <w:szCs w:val="28"/>
          <w:shd w:val="clear" w:color="auto" w:fill="FFFFFF"/>
          <w:lang w:val="kk-KZ"/>
        </w:rPr>
        <w:t xml:space="preserve"> </w:t>
      </w:r>
      <w:r w:rsidR="00BA4F5E" w:rsidRPr="00B10ECF">
        <w:rPr>
          <w:szCs w:val="28"/>
          <w:shd w:val="clear" w:color="auto" w:fill="FFFFFF"/>
          <w:lang w:val="kk-KZ"/>
        </w:rPr>
        <w:t xml:space="preserve"> </w:t>
      </w:r>
      <w:r w:rsidR="006B5821" w:rsidRPr="00B10ECF">
        <w:rPr>
          <w:szCs w:val="28"/>
          <w:shd w:val="clear" w:color="auto" w:fill="FFFFFF"/>
          <w:lang w:val="kk-KZ"/>
        </w:rPr>
        <w:t>1</w:t>
      </w:r>
      <w:r w:rsidR="006B5821" w:rsidRPr="00B10ECF">
        <w:rPr>
          <w:i/>
          <w:iCs/>
          <w:szCs w:val="28"/>
          <w:shd w:val="clear" w:color="auto" w:fill="FFFFFF"/>
          <w:lang w:val="kk-KZ"/>
        </w:rPr>
        <w:t xml:space="preserve">) </w:t>
      </w:r>
      <w:r w:rsidRPr="00B10ECF">
        <w:rPr>
          <w:i/>
          <w:iCs/>
          <w:szCs w:val="28"/>
          <w:shd w:val="clear" w:color="auto" w:fill="FFFFFF"/>
          <w:lang w:val="kk-KZ"/>
        </w:rPr>
        <w:t>ерте жастан және бастауыштан бастап ана тіліне</w:t>
      </w:r>
      <w:r w:rsidR="006B5821" w:rsidRPr="00B10ECF">
        <w:rPr>
          <w:i/>
          <w:iCs/>
          <w:szCs w:val="28"/>
          <w:shd w:val="clear" w:color="auto" w:fill="FFFFFF"/>
          <w:lang w:val="kk-KZ"/>
        </w:rPr>
        <w:t xml:space="preserve">н басқа екінші тілді үйрену, 2) </w:t>
      </w:r>
      <w:r w:rsidRPr="00B10ECF">
        <w:rPr>
          <w:i/>
          <w:iCs/>
          <w:szCs w:val="28"/>
          <w:shd w:val="clear" w:color="auto" w:fill="FFFFFF"/>
          <w:lang w:val="kk-KZ"/>
        </w:rPr>
        <w:t>бастауыштың соңына қарай оқушы үш тілдің бастапқы дағдыларын игеруі керек,</w:t>
      </w:r>
      <w:r w:rsidR="00807946" w:rsidRPr="00B10ECF">
        <w:rPr>
          <w:i/>
          <w:iCs/>
          <w:szCs w:val="28"/>
          <w:shd w:val="clear" w:color="auto" w:fill="FFFFFF"/>
          <w:lang w:val="kk-KZ"/>
        </w:rPr>
        <w:t xml:space="preserve"> </w:t>
      </w:r>
      <w:r w:rsidR="003047C6" w:rsidRPr="00B10ECF">
        <w:rPr>
          <w:i/>
          <w:iCs/>
          <w:szCs w:val="28"/>
          <w:shd w:val="clear" w:color="auto" w:fill="FFFFFF"/>
          <w:lang w:val="kk-KZ"/>
        </w:rPr>
        <w:t>3)</w:t>
      </w:r>
      <w:r w:rsidRPr="00B10ECF">
        <w:rPr>
          <w:i/>
          <w:iCs/>
          <w:szCs w:val="28"/>
          <w:shd w:val="clear" w:color="auto" w:fill="FFFFFF"/>
          <w:lang w:val="kk-KZ"/>
        </w:rPr>
        <w:t>орта мектепте үшінші тілді қарқынды және пәнаралық оқыту арқылы меңгерте отырып, мектеп бітірген соң жұмыс істегенде тілді қолдана білуі, қарым-қатынас жасауы керек,</w:t>
      </w:r>
      <w:r w:rsidRPr="00B10ECF">
        <w:rPr>
          <w:szCs w:val="28"/>
          <w:shd w:val="clear" w:color="auto" w:fill="FFFFFF"/>
          <w:lang w:val="kk-KZ"/>
        </w:rPr>
        <w:t xml:space="preserve"> бұл XXI ғасырдағы практикалық тілдік дағдылардың әдеттегі нормасына айналуы тиіс</w:t>
      </w:r>
      <w:r w:rsidR="00022840" w:rsidRPr="00B10ECF">
        <w:rPr>
          <w:szCs w:val="28"/>
          <w:shd w:val="clear" w:color="auto" w:fill="FFFFFF"/>
          <w:lang w:val="kk-KZ"/>
        </w:rPr>
        <w:t> </w:t>
      </w:r>
      <w:r w:rsidR="004E2E2C" w:rsidRPr="00B10ECF">
        <w:rPr>
          <w:szCs w:val="28"/>
          <w:lang w:val="kk-KZ"/>
        </w:rPr>
        <w:t>[</w:t>
      </w:r>
      <w:r w:rsidR="004A7315" w:rsidRPr="00B10ECF">
        <w:rPr>
          <w:szCs w:val="28"/>
          <w:lang w:val="kk-KZ"/>
        </w:rPr>
        <w:t>1</w:t>
      </w:r>
      <w:r w:rsidR="000A6D66" w:rsidRPr="00B10ECF">
        <w:rPr>
          <w:szCs w:val="28"/>
          <w:lang w:val="kk-KZ"/>
        </w:rPr>
        <w:t>8</w:t>
      </w:r>
      <w:r w:rsidR="00167C3C" w:rsidRPr="00B10ECF">
        <w:rPr>
          <w:szCs w:val="28"/>
          <w:lang w:val="kk-KZ"/>
        </w:rPr>
        <w:t>4</w:t>
      </w:r>
      <w:r w:rsidR="008F04A5" w:rsidRPr="00B10ECF">
        <w:rPr>
          <w:szCs w:val="28"/>
          <w:lang w:val="kk-KZ"/>
        </w:rPr>
        <w:t>]</w:t>
      </w:r>
      <w:r w:rsidR="006B5821" w:rsidRPr="00B10ECF">
        <w:rPr>
          <w:szCs w:val="28"/>
          <w:lang w:val="kk-KZ"/>
        </w:rPr>
        <w:t>.</w:t>
      </w:r>
    </w:p>
    <w:p w14:paraId="40743B72" w14:textId="1650EC46" w:rsidR="00BA7520" w:rsidRPr="00B10ECF" w:rsidRDefault="00596C37" w:rsidP="00004F95">
      <w:pPr>
        <w:widowControl w:val="0"/>
        <w:ind w:firstLine="567"/>
        <w:textAlignment w:val="baseline"/>
        <w:rPr>
          <w:szCs w:val="28"/>
          <w:lang w:val="kk-KZ"/>
        </w:rPr>
      </w:pPr>
      <w:r w:rsidRPr="00B10ECF">
        <w:rPr>
          <w:szCs w:val="28"/>
          <w:lang w:val="kk-KZ"/>
        </w:rPr>
        <w:t xml:space="preserve">2009 жылы ЕО </w:t>
      </w:r>
      <w:r w:rsidRPr="00B10ECF">
        <w:rPr>
          <w:szCs w:val="28"/>
          <w:shd w:val="clear" w:color="auto" w:fill="FFFFFF"/>
          <w:lang w:val="kk-KZ"/>
        </w:rPr>
        <w:t>(27 ел)</w:t>
      </w:r>
      <w:r w:rsidRPr="00B10ECF">
        <w:rPr>
          <w:szCs w:val="28"/>
          <w:lang w:val="kk-KZ"/>
        </w:rPr>
        <w:t xml:space="preserve"> білім министрлігінде 2020 жылға қарай міндетті бастауышта</w:t>
      </w:r>
      <w:r w:rsidR="00AA51D5" w:rsidRPr="00B10ECF">
        <w:rPr>
          <w:szCs w:val="28"/>
          <w:lang w:val="kk-KZ"/>
        </w:rPr>
        <w:t xml:space="preserve"> білім алуды</w:t>
      </w:r>
      <w:r w:rsidRPr="00B10ECF">
        <w:rPr>
          <w:szCs w:val="28"/>
          <w:lang w:val="kk-KZ"/>
        </w:rPr>
        <w:t xml:space="preserve"> төрт жасқ</w:t>
      </w:r>
      <w:r w:rsidR="00AA51D5" w:rsidRPr="00B10ECF">
        <w:rPr>
          <w:szCs w:val="28"/>
          <w:lang w:val="kk-KZ"/>
        </w:rPr>
        <w:t xml:space="preserve">а дейінгі балалардың </w:t>
      </w:r>
      <w:r w:rsidRPr="00B10ECF">
        <w:rPr>
          <w:szCs w:val="28"/>
          <w:lang w:val="kk-KZ"/>
        </w:rPr>
        <w:t>95%-ы мектепке дейінгі білім беруге қатысуы</w:t>
      </w:r>
      <w:r w:rsidR="002E35E7" w:rsidRPr="00B10ECF">
        <w:rPr>
          <w:szCs w:val="28"/>
          <w:lang w:val="kk-KZ"/>
        </w:rPr>
        <w:t xml:space="preserve"> керек. М</w:t>
      </w:r>
      <w:r w:rsidRPr="00B10ECF">
        <w:rPr>
          <w:szCs w:val="28"/>
          <w:lang w:val="kk-KZ"/>
        </w:rPr>
        <w:t>ектепке дейінгі және бастауыш біл</w:t>
      </w:r>
      <w:r w:rsidR="002E35E7" w:rsidRPr="00B10ECF">
        <w:rPr>
          <w:szCs w:val="28"/>
          <w:lang w:val="kk-KZ"/>
        </w:rPr>
        <w:t xml:space="preserve">ім беру балалардың әлеуетін ашатындықтан басты </w:t>
      </w:r>
      <w:r w:rsidRPr="00B10ECF">
        <w:rPr>
          <w:szCs w:val="28"/>
          <w:lang w:val="kk-KZ"/>
        </w:rPr>
        <w:t>назар</w:t>
      </w:r>
      <w:r w:rsidR="002E35E7" w:rsidRPr="00B10ECF">
        <w:rPr>
          <w:szCs w:val="28"/>
          <w:lang w:val="kk-KZ"/>
        </w:rPr>
        <w:t xml:space="preserve">да болуы тиіс. ЕО Комиссиясы мен мүше елдер бұл мақсатқа жету үшін </w:t>
      </w:r>
      <w:r w:rsidRPr="00B10ECF">
        <w:rPr>
          <w:szCs w:val="28"/>
          <w:lang w:val="kk-KZ"/>
        </w:rPr>
        <w:t>бастауыштан</w:t>
      </w:r>
      <w:r w:rsidR="002E35E7" w:rsidRPr="00B10ECF">
        <w:rPr>
          <w:szCs w:val="28"/>
          <w:lang w:val="kk-KZ"/>
        </w:rPr>
        <w:t xml:space="preserve"> бастап</w:t>
      </w:r>
      <w:r w:rsidRPr="00B10ECF">
        <w:rPr>
          <w:szCs w:val="28"/>
          <w:lang w:val="kk-KZ"/>
        </w:rPr>
        <w:t xml:space="preserve"> балаларды оқыту мен тәрб</w:t>
      </w:r>
      <w:r w:rsidR="002E35E7" w:rsidRPr="00B10ECF">
        <w:rPr>
          <w:szCs w:val="28"/>
          <w:lang w:val="kk-KZ"/>
        </w:rPr>
        <w:t xml:space="preserve">иелеуде </w:t>
      </w:r>
      <w:r w:rsidRPr="00B10ECF">
        <w:rPr>
          <w:szCs w:val="28"/>
          <w:lang w:val="kk-KZ"/>
        </w:rPr>
        <w:t>бірнеше тілді қатар оқытуды ескере отырып</w:t>
      </w:r>
      <w:r w:rsidR="002E35E7" w:rsidRPr="00B10ECF">
        <w:rPr>
          <w:szCs w:val="28"/>
          <w:lang w:val="kk-KZ"/>
        </w:rPr>
        <w:t>, сауаттылық,</w:t>
      </w:r>
      <w:r w:rsidRPr="00B10ECF">
        <w:rPr>
          <w:szCs w:val="28"/>
          <w:lang w:val="kk-KZ"/>
        </w:rPr>
        <w:t xml:space="preserve"> тіл дамыт</w:t>
      </w:r>
      <w:r w:rsidR="004E2E2C" w:rsidRPr="00B10ECF">
        <w:rPr>
          <w:szCs w:val="28"/>
          <w:lang w:val="kk-KZ"/>
        </w:rPr>
        <w:t>у мен коммуникативтіліктің</w:t>
      </w:r>
      <w:r w:rsidRPr="00B10ECF">
        <w:rPr>
          <w:szCs w:val="28"/>
          <w:lang w:val="kk-KZ"/>
        </w:rPr>
        <w:t xml:space="preserve"> негізін қалаудың ғылыми әзірленген және бейімделген оқу бағдарламасының</w:t>
      </w:r>
      <w:r w:rsidR="00D76138" w:rsidRPr="00B10ECF">
        <w:rPr>
          <w:szCs w:val="28"/>
          <w:lang w:val="kk-KZ"/>
        </w:rPr>
        <w:t xml:space="preserve"> </w:t>
      </w:r>
      <w:r w:rsidR="004E2E2C" w:rsidRPr="00B10ECF">
        <w:rPr>
          <w:szCs w:val="28"/>
          <w:lang w:val="kk-KZ"/>
        </w:rPr>
        <w:t>маңыздылығын атап көрсетеді [</w:t>
      </w:r>
      <w:r w:rsidR="004A7315" w:rsidRPr="00B10ECF">
        <w:rPr>
          <w:szCs w:val="28"/>
          <w:lang w:val="kk-KZ"/>
        </w:rPr>
        <w:t>1</w:t>
      </w:r>
      <w:r w:rsidR="000A6D66" w:rsidRPr="00B10ECF">
        <w:rPr>
          <w:szCs w:val="28"/>
          <w:lang w:val="kk-KZ"/>
        </w:rPr>
        <w:t>8</w:t>
      </w:r>
      <w:r w:rsidR="00167C3C" w:rsidRPr="00B10ECF">
        <w:rPr>
          <w:szCs w:val="28"/>
          <w:lang w:val="kk-KZ"/>
        </w:rPr>
        <w:t>5</w:t>
      </w:r>
      <w:r w:rsidRPr="00B10ECF">
        <w:rPr>
          <w:szCs w:val="28"/>
          <w:lang w:val="kk-KZ"/>
        </w:rPr>
        <w:t>].</w:t>
      </w:r>
    </w:p>
    <w:p w14:paraId="5E7E24F8" w14:textId="3DB90869" w:rsidR="00ED1E32" w:rsidRPr="00B10ECF" w:rsidRDefault="00596C37" w:rsidP="00004F95">
      <w:pPr>
        <w:widowControl w:val="0"/>
        <w:ind w:firstLine="567"/>
        <w:textAlignment w:val="baseline"/>
        <w:rPr>
          <w:szCs w:val="28"/>
          <w:bdr w:val="none" w:sz="0" w:space="0" w:color="auto" w:frame="1"/>
          <w:lang w:val="kk-KZ"/>
        </w:rPr>
      </w:pPr>
      <w:r w:rsidRPr="00B10ECF">
        <w:rPr>
          <w:szCs w:val="28"/>
          <w:lang w:val="kk-KZ"/>
        </w:rPr>
        <w:t xml:space="preserve">Еуропалық Комиссия жетекшілік ететін жұмыс тобы 2011 жылы кіші жастағы балаларды оқыту мен тәрбиелеуде тілді білу мен тілді үйренудің негізгі қиындықтары мен мүмкіндіктерін қарастыратын және ұлттық деңгейде </w:t>
      </w:r>
      <w:r w:rsidRPr="00B10ECF">
        <w:rPr>
          <w:szCs w:val="28"/>
          <w:lang w:val="kk-KZ"/>
        </w:rPr>
        <w:lastRenderedPageBreak/>
        <w:t>дәлелденген озық тәжірибелердің жинақтарын ұсынатын саясат нұсқаулығын әзірлей отырып, тілдер бойынша жұмыс тобы мүшелері 2011 жылдан 2014 жылға дейінгі білім беру және оқытудағы әр мемлекеттердің өз мақсаттарына жетуіне кедергі келтіретін тілдерді оқыту мен үйренудегі негізгі проблемаларды анықтауға бағытталған салыстырмалы талд</w:t>
      </w:r>
      <w:r w:rsidR="004E2E2C" w:rsidRPr="00B10ECF">
        <w:rPr>
          <w:szCs w:val="28"/>
          <w:lang w:val="kk-KZ"/>
        </w:rPr>
        <w:t>ауы</w:t>
      </w:r>
      <w:r w:rsidR="000D5D28" w:rsidRPr="00B10ECF">
        <w:rPr>
          <w:szCs w:val="28"/>
          <w:lang w:val="kk-KZ"/>
        </w:rPr>
        <w:t>н</w:t>
      </w:r>
      <w:r w:rsidR="004E2E2C" w:rsidRPr="00B10ECF">
        <w:rPr>
          <w:szCs w:val="28"/>
          <w:lang w:val="kk-KZ"/>
        </w:rPr>
        <w:t xml:space="preserve"> жасалды</w:t>
      </w:r>
      <w:r w:rsidR="00807946" w:rsidRPr="00B10ECF">
        <w:rPr>
          <w:szCs w:val="28"/>
          <w:lang w:val="kk-KZ"/>
        </w:rPr>
        <w:t> </w:t>
      </w:r>
      <w:r w:rsidR="004E2E2C" w:rsidRPr="00B10ECF">
        <w:rPr>
          <w:szCs w:val="28"/>
          <w:lang w:val="kk-KZ"/>
        </w:rPr>
        <w:t>[</w:t>
      </w:r>
      <w:r w:rsidR="004A7315" w:rsidRPr="00B10ECF">
        <w:rPr>
          <w:szCs w:val="28"/>
          <w:lang w:val="kk-KZ"/>
        </w:rPr>
        <w:t>1</w:t>
      </w:r>
      <w:r w:rsidR="000A6D66" w:rsidRPr="00B10ECF">
        <w:rPr>
          <w:szCs w:val="28"/>
          <w:lang w:val="kk-KZ"/>
        </w:rPr>
        <w:t>8</w:t>
      </w:r>
      <w:r w:rsidR="00167C3C" w:rsidRPr="00B10ECF">
        <w:rPr>
          <w:szCs w:val="28"/>
          <w:lang w:val="kk-KZ"/>
        </w:rPr>
        <w:t>6</w:t>
      </w:r>
      <w:r w:rsidRPr="00B10ECF">
        <w:rPr>
          <w:szCs w:val="28"/>
          <w:lang w:val="kk-KZ"/>
        </w:rPr>
        <w:t>].</w:t>
      </w:r>
      <w:r w:rsidR="00167C3C" w:rsidRPr="00B10ECF">
        <w:rPr>
          <w:szCs w:val="28"/>
          <w:bdr w:val="none" w:sz="0" w:space="0" w:color="auto" w:frame="1"/>
          <w:lang w:val="kk-KZ"/>
        </w:rPr>
        <w:t xml:space="preserve"> </w:t>
      </w:r>
      <w:r w:rsidR="00167C3C" w:rsidRPr="00B10ECF">
        <w:rPr>
          <w:szCs w:val="28"/>
          <w:lang w:val="kk-KZ"/>
        </w:rPr>
        <w:t>Талдау көрсеткендей, бірқатар елдерде бірінші және екінші шет тілін оқыту сапасын арттыру қажеттілігі бар, ал көптеген елдерде нәтижелерді көтеру үшін жүйелі әрі ауқымды жұмыс қажет.</w:t>
      </w:r>
      <w:r w:rsidRPr="00B10ECF">
        <w:rPr>
          <w:szCs w:val="28"/>
          <w:lang w:val="kk-KZ"/>
        </w:rPr>
        <w:t xml:space="preserve"> Тілді </w:t>
      </w:r>
      <w:r w:rsidR="00192EA4" w:rsidRPr="00B10ECF">
        <w:rPr>
          <w:szCs w:val="28"/>
          <w:lang w:val="kk-KZ"/>
        </w:rPr>
        <w:t xml:space="preserve">ерте </w:t>
      </w:r>
      <w:r w:rsidRPr="00B10ECF">
        <w:rPr>
          <w:szCs w:val="28"/>
          <w:lang w:val="kk-KZ"/>
        </w:rPr>
        <w:t>жастан үйренуді қамтамасыз етуде оқыту мен оқу</w:t>
      </w:r>
      <w:r w:rsidR="009D4977" w:rsidRPr="00B10ECF">
        <w:rPr>
          <w:szCs w:val="28"/>
          <w:lang w:val="kk-KZ"/>
        </w:rPr>
        <w:t xml:space="preserve"> </w:t>
      </w:r>
      <w:r w:rsidRPr="00B10ECF">
        <w:rPr>
          <w:szCs w:val="28"/>
          <w:lang w:val="kk-KZ"/>
        </w:rPr>
        <w:t>тиімді болған жағдайда ғана бастауыш білім берудің соңғы кезеңінде құзыреттіліктерінің қалыптасуына оң әсер еткендігін көруге болады. Тілді үйрену үнемі дамып оты</w:t>
      </w:r>
      <w:r w:rsidR="004E2E2C" w:rsidRPr="00B10ECF">
        <w:rPr>
          <w:szCs w:val="28"/>
          <w:lang w:val="kk-KZ"/>
        </w:rPr>
        <w:t>ратын ү</w:t>
      </w:r>
      <w:r w:rsidR="000D5D28" w:rsidRPr="00B10ECF">
        <w:rPr>
          <w:szCs w:val="28"/>
          <w:lang w:val="kk-KZ"/>
        </w:rPr>
        <w:t>дер</w:t>
      </w:r>
      <w:r w:rsidR="004E2E2C" w:rsidRPr="00B10ECF">
        <w:rPr>
          <w:szCs w:val="28"/>
          <w:lang w:val="kk-KZ"/>
        </w:rPr>
        <w:t xml:space="preserve">іс, яғни бірінші тіл, </w:t>
      </w:r>
      <w:r w:rsidRPr="00B10ECF">
        <w:rPr>
          <w:szCs w:val="28"/>
          <w:lang w:val="kk-KZ"/>
        </w:rPr>
        <w:t>ана тілін</w:t>
      </w:r>
      <w:r w:rsidR="00776821" w:rsidRPr="00B10ECF">
        <w:rPr>
          <w:szCs w:val="28"/>
          <w:lang w:val="kk-KZ"/>
        </w:rPr>
        <w:t xml:space="preserve"> </w:t>
      </w:r>
      <w:r w:rsidRPr="00B10ECF">
        <w:rPr>
          <w:szCs w:val="28"/>
          <w:lang w:val="kk-KZ"/>
        </w:rPr>
        <w:t>меңгеру үздіксіз дамып отырады және</w:t>
      </w:r>
      <w:r w:rsidR="00776821" w:rsidRPr="00B10ECF">
        <w:rPr>
          <w:szCs w:val="28"/>
          <w:lang w:val="kk-KZ"/>
        </w:rPr>
        <w:t xml:space="preserve"> </w:t>
      </w:r>
      <w:r w:rsidRPr="00B10ECF">
        <w:rPr>
          <w:szCs w:val="28"/>
          <w:lang w:val="kk-KZ"/>
        </w:rPr>
        <w:t>басқа тілді меңгеру</w:t>
      </w:r>
      <w:r w:rsidR="00ED1E32" w:rsidRPr="00B10ECF">
        <w:rPr>
          <w:szCs w:val="28"/>
          <w:lang w:val="kk-KZ"/>
        </w:rPr>
        <w:t>іне де ықпал етеді.</w:t>
      </w:r>
    </w:p>
    <w:p w14:paraId="503754CB" w14:textId="6BF0949C" w:rsidR="00BA7520" w:rsidRPr="00B10ECF" w:rsidRDefault="00BA7520" w:rsidP="00004F95">
      <w:pPr>
        <w:pStyle w:val="a9"/>
        <w:widowControl w:val="0"/>
        <w:tabs>
          <w:tab w:val="left" w:pos="1080"/>
        </w:tabs>
        <w:autoSpaceDE w:val="0"/>
        <w:autoSpaceDN w:val="0"/>
        <w:ind w:left="0" w:firstLine="567"/>
        <w:rPr>
          <w:szCs w:val="28"/>
          <w:lang w:val="uk-UA"/>
        </w:rPr>
      </w:pPr>
      <w:r w:rsidRPr="00B10ECF">
        <w:rPr>
          <w:szCs w:val="28"/>
          <w:lang w:val="uk-UA"/>
        </w:rPr>
        <w:t>Алайда, біздің елімізде ағылшын тілін ерте және бастауыштан бастап оқытудың дұрыс-бұрыстығы мәселесіне келгенде ғалымдардың пікірі сан қырлы болып келеді. Қазақ, орыс тілдерімен қатар, ағылшын тілін бастауыштан бастап меңгертудің қажеттілігі мен мүмкіндігін шетелдік көптілді білім беру мәселелерін зерттеудің нәтижелері дәлелдеп отыр. Әйтсе де, «Ағылшын тілі» пәнін ерте жастан оқытудың өзіндік ерекшеліктері бар екенін де атап өткен жөн.</w:t>
      </w:r>
    </w:p>
    <w:p w14:paraId="60B3E8C5" w14:textId="156B44DA" w:rsidR="00BA7520" w:rsidRPr="00B10ECF" w:rsidRDefault="00BA7520" w:rsidP="00004F95">
      <w:pPr>
        <w:widowControl w:val="0"/>
        <w:ind w:firstLine="567"/>
        <w:textAlignment w:val="baseline"/>
        <w:rPr>
          <w:szCs w:val="28"/>
          <w:lang w:val="kk-KZ"/>
        </w:rPr>
      </w:pPr>
      <w:r w:rsidRPr="00B10ECF">
        <w:rPr>
          <w:szCs w:val="28"/>
          <w:lang w:val="kk-KZ"/>
        </w:rPr>
        <w:t>Өз ана тілі, бірінші тілді меңгерудің жақсы деңгейіне жетпеген оқушы басқа тілдерді оқып меңгеруде де жақсы нәтижелерге қол жеткізе алмайды. Бұл идея</w:t>
      </w:r>
      <w:r w:rsidRPr="00B10ECF">
        <w:rPr>
          <w:szCs w:val="28"/>
          <w:bdr w:val="none" w:sz="0" w:space="0" w:color="auto" w:frame="1"/>
          <w:lang w:val="kk-KZ"/>
        </w:rPr>
        <w:t xml:space="preserve"> J. Cummins-тің</w:t>
      </w:r>
      <w:r w:rsidRPr="00B10ECF">
        <w:rPr>
          <w:szCs w:val="28"/>
          <w:lang w:val="kk-KZ"/>
        </w:rPr>
        <w:t xml:space="preserve"> «өзара тәуелділік немесе айсберг гипотезасы» теориясымен жақсы түсіндіріледі. Бір тілде алынған дағдыларды екі тілде де жеткілікті деңгейде білген және оқуға жеткілікті мотивация болған жағдайда басқа тілге ауыстыруға болады. Мысалы, адамдар оқуды бір-ақ рет үйренеді, содан кейін бұл құзыреттілік бір тілден екінші тілге ауысады. Жалпы</w:t>
      </w:r>
      <w:r w:rsidR="000D5D28" w:rsidRPr="00B10ECF">
        <w:rPr>
          <w:szCs w:val="28"/>
          <w:lang w:val="kk-KZ"/>
        </w:rPr>
        <w:t>,</w:t>
      </w:r>
      <w:r w:rsidRPr="00B10ECF">
        <w:rPr>
          <w:szCs w:val="28"/>
          <w:lang w:val="kk-KZ"/>
        </w:rPr>
        <w:t xml:space="preserve"> негізгі дағдылардың бұл моделі күрделірек тапсырмаларға қатысты дағдылардың барлық тілдерге ортақ екенін білдіреді [</w:t>
      </w:r>
      <w:r w:rsidR="00D71BD1" w:rsidRPr="00B10ECF">
        <w:rPr>
          <w:szCs w:val="28"/>
          <w:lang w:val="kk-KZ"/>
        </w:rPr>
        <w:t>1</w:t>
      </w:r>
      <w:r w:rsidR="00400D8F" w:rsidRPr="00B10ECF">
        <w:rPr>
          <w:szCs w:val="28"/>
          <w:lang w:val="kk-KZ"/>
        </w:rPr>
        <w:t>2</w:t>
      </w:r>
      <w:r w:rsidR="00576375" w:rsidRPr="00B10ECF">
        <w:rPr>
          <w:szCs w:val="28"/>
          <w:lang w:val="kk-KZ"/>
        </w:rPr>
        <w:t>3</w:t>
      </w:r>
      <w:r w:rsidR="001F18AD" w:rsidRPr="0051483F">
        <w:rPr>
          <w:szCs w:val="28"/>
          <w:lang w:val="kk-KZ"/>
        </w:rPr>
        <w:t>,с.</w:t>
      </w:r>
      <w:r w:rsidR="001F18AD">
        <w:rPr>
          <w:szCs w:val="28"/>
          <w:lang w:val="kk-KZ"/>
        </w:rPr>
        <w:t xml:space="preserve">  </w:t>
      </w:r>
      <w:r w:rsidR="00400D8F" w:rsidRPr="00B10ECF">
        <w:rPr>
          <w:szCs w:val="28"/>
          <w:lang w:val="kk-KZ"/>
        </w:rPr>
        <w:t>5</w:t>
      </w:r>
      <w:r w:rsidRPr="00B10ECF">
        <w:rPr>
          <w:szCs w:val="28"/>
          <w:lang w:val="kk-KZ"/>
        </w:rPr>
        <w:t>].</w:t>
      </w:r>
    </w:p>
    <w:p w14:paraId="75BCE0BC" w14:textId="383BFB2A" w:rsidR="00BA7520" w:rsidRPr="00B10ECF" w:rsidRDefault="00BA7520" w:rsidP="00004F95">
      <w:pPr>
        <w:widowControl w:val="0"/>
        <w:ind w:firstLine="567"/>
        <w:textAlignment w:val="baseline"/>
        <w:rPr>
          <w:szCs w:val="28"/>
          <w:lang w:val="kk-KZ"/>
        </w:rPr>
      </w:pPr>
      <w:r w:rsidRPr="00B10ECF">
        <w:rPr>
          <w:szCs w:val="28"/>
          <w:lang w:val="uk-UA"/>
        </w:rPr>
        <w:t xml:space="preserve">Белгілі әдіскер </w:t>
      </w:r>
      <w:r w:rsidRPr="00B10ECF">
        <w:rPr>
          <w:szCs w:val="28"/>
          <w:lang w:val="kk-KZ"/>
        </w:rPr>
        <w:t>S</w:t>
      </w:r>
      <w:r w:rsidRPr="00B10ECF">
        <w:rPr>
          <w:szCs w:val="28"/>
          <w:lang w:val="uk-UA"/>
        </w:rPr>
        <w:t>. </w:t>
      </w:r>
      <w:r w:rsidRPr="00B10ECF">
        <w:rPr>
          <w:szCs w:val="28"/>
          <w:lang w:val="kk-KZ"/>
        </w:rPr>
        <w:t>Krashen</w:t>
      </w:r>
      <w:r w:rsidRPr="00B10ECF">
        <w:rPr>
          <w:szCs w:val="28"/>
          <w:lang w:val="uk-UA"/>
        </w:rPr>
        <w:t xml:space="preserve"> өз еңбектерінде шет тілін ерте жастан оқытудың екі тәсілі бар екенін көрсетеді: 1) меңгеру – балалардың тілді (сөйлеуді) меңгеру ү</w:t>
      </w:r>
      <w:r w:rsidR="000D5D28" w:rsidRPr="00B10ECF">
        <w:rPr>
          <w:szCs w:val="28"/>
          <w:lang w:val="uk-UA"/>
        </w:rPr>
        <w:t>дер</w:t>
      </w:r>
      <w:r w:rsidRPr="00B10ECF">
        <w:rPr>
          <w:szCs w:val="28"/>
          <w:lang w:val="uk-UA"/>
        </w:rPr>
        <w:t>ісіне ұқсас тіл жүйесін құрудың санадан тыс және интуитивті ү</w:t>
      </w:r>
      <w:r w:rsidR="000D5D28" w:rsidRPr="00B10ECF">
        <w:rPr>
          <w:szCs w:val="28"/>
          <w:lang w:val="uk-UA"/>
        </w:rPr>
        <w:t>дер</w:t>
      </w:r>
      <w:r w:rsidRPr="00B10ECF">
        <w:rPr>
          <w:szCs w:val="28"/>
          <w:lang w:val="uk-UA"/>
        </w:rPr>
        <w:t>ісі; 2) саналы түрде меңгеру ү</w:t>
      </w:r>
      <w:r w:rsidR="000D5D28" w:rsidRPr="00B10ECF">
        <w:rPr>
          <w:szCs w:val="28"/>
          <w:lang w:val="uk-UA"/>
        </w:rPr>
        <w:t>дер</w:t>
      </w:r>
      <w:r w:rsidRPr="00B10ECF">
        <w:rPr>
          <w:szCs w:val="28"/>
          <w:lang w:val="uk-UA"/>
        </w:rPr>
        <w:t>ісі – тілдік форманы ұстанып, ережелерді түсініп, оны саналы түрде меңгереді [</w:t>
      </w:r>
      <w:r w:rsidR="00D71BD1" w:rsidRPr="00B10ECF">
        <w:rPr>
          <w:szCs w:val="28"/>
          <w:lang w:val="kk-KZ"/>
        </w:rPr>
        <w:t>1</w:t>
      </w:r>
      <w:r w:rsidR="00400D8F" w:rsidRPr="00B10ECF">
        <w:rPr>
          <w:szCs w:val="28"/>
          <w:lang w:val="kk-KZ"/>
        </w:rPr>
        <w:t>2</w:t>
      </w:r>
      <w:r w:rsidR="00576375" w:rsidRPr="00B10ECF">
        <w:rPr>
          <w:szCs w:val="28"/>
          <w:lang w:val="kk-KZ"/>
        </w:rPr>
        <w:t>4</w:t>
      </w:r>
      <w:r w:rsidR="001F18AD" w:rsidRPr="0051483F">
        <w:rPr>
          <w:szCs w:val="28"/>
          <w:lang w:val="kk-KZ"/>
        </w:rPr>
        <w:t>,с.</w:t>
      </w:r>
      <w:r w:rsidR="001F18AD">
        <w:rPr>
          <w:szCs w:val="28"/>
          <w:lang w:val="kk-KZ"/>
        </w:rPr>
        <w:t xml:space="preserve"> </w:t>
      </w:r>
      <w:r w:rsidR="00400D8F" w:rsidRPr="00B10ECF">
        <w:rPr>
          <w:szCs w:val="28"/>
          <w:lang w:val="kk-KZ"/>
        </w:rPr>
        <w:t>51</w:t>
      </w:r>
      <w:r w:rsidR="00487028" w:rsidRPr="00B10ECF">
        <w:rPr>
          <w:szCs w:val="28"/>
          <w:lang w:val="kk-KZ"/>
        </w:rPr>
        <w:t>]</w:t>
      </w:r>
      <w:r w:rsidRPr="00B10ECF">
        <w:rPr>
          <w:szCs w:val="28"/>
          <w:lang w:val="uk-UA"/>
        </w:rPr>
        <w:t>. Бірінші әдіс кеңінен қолданылады, әсіресе бастапқы кезеңде сөйлеу элементтерімен және негізгі тілдік материалды меңгерумен санадан тыс тыңдау арқылы түсіну қалыптасады.</w:t>
      </w:r>
    </w:p>
    <w:p w14:paraId="6A068933" w14:textId="50934AC8" w:rsidR="00BA7520" w:rsidRPr="00B10ECF" w:rsidRDefault="00BA7520" w:rsidP="00004F95">
      <w:pPr>
        <w:widowControl w:val="0"/>
        <w:ind w:firstLine="567"/>
        <w:textAlignment w:val="baseline"/>
        <w:rPr>
          <w:szCs w:val="28"/>
          <w:lang w:val="kk-KZ"/>
        </w:rPr>
      </w:pPr>
      <w:r w:rsidRPr="00B10ECF">
        <w:rPr>
          <w:szCs w:val="28"/>
          <w:lang w:val="kk-KZ"/>
        </w:rPr>
        <w:t>H</w:t>
      </w:r>
      <w:r w:rsidRPr="00B10ECF">
        <w:rPr>
          <w:szCs w:val="28"/>
          <w:lang w:val="uk-UA"/>
        </w:rPr>
        <w:t>. </w:t>
      </w:r>
      <w:r w:rsidRPr="00B10ECF">
        <w:rPr>
          <w:szCs w:val="28"/>
          <w:lang w:val="kk-KZ"/>
        </w:rPr>
        <w:t>Palmer</w:t>
      </w:r>
      <w:r w:rsidRPr="00B10ECF">
        <w:rPr>
          <w:szCs w:val="28"/>
          <w:lang w:val="uk-UA"/>
        </w:rPr>
        <w:t xml:space="preserve"> бастапқы кезеңде тек сөйлеуді тыңдап, нақтылыққа негізделген нәрсені түсінуге тырысу қажет екенін атап өтті. Ғалымның пікірінше, меңгеру барысында оқушы естігендерін ішінара түсініп, жауап берулері керек және бірте-бірте түсіну қабілеті арта түседі, соған орай материалдар көлемін де көбейту керек [</w:t>
      </w:r>
      <w:r w:rsidR="00D71BD1" w:rsidRPr="00B10ECF">
        <w:rPr>
          <w:szCs w:val="28"/>
          <w:lang w:val="uk-UA"/>
        </w:rPr>
        <w:t>1</w:t>
      </w:r>
      <w:r w:rsidR="004A7315" w:rsidRPr="00B10ECF">
        <w:rPr>
          <w:szCs w:val="28"/>
          <w:lang w:val="uk-UA"/>
        </w:rPr>
        <w:t>2</w:t>
      </w:r>
      <w:r w:rsidR="00576375" w:rsidRPr="00B10ECF">
        <w:rPr>
          <w:szCs w:val="28"/>
          <w:lang w:val="uk-UA"/>
        </w:rPr>
        <w:t>5</w:t>
      </w:r>
      <w:r w:rsidR="001F18AD" w:rsidRPr="0051483F">
        <w:rPr>
          <w:szCs w:val="28"/>
          <w:lang w:val="kk-KZ"/>
        </w:rPr>
        <w:t>,с.</w:t>
      </w:r>
      <w:r w:rsidR="001F18AD">
        <w:rPr>
          <w:szCs w:val="28"/>
          <w:lang w:val="kk-KZ"/>
        </w:rPr>
        <w:t xml:space="preserve"> </w:t>
      </w:r>
      <w:r w:rsidR="00400D8F" w:rsidRPr="00B10ECF">
        <w:rPr>
          <w:szCs w:val="28"/>
          <w:lang w:val="uk-UA"/>
        </w:rPr>
        <w:t>44</w:t>
      </w:r>
      <w:r w:rsidRPr="00B10ECF">
        <w:rPr>
          <w:szCs w:val="28"/>
          <w:lang w:val="uk-UA"/>
        </w:rPr>
        <w:t xml:space="preserve">] </w:t>
      </w:r>
    </w:p>
    <w:p w14:paraId="17CA61F1" w14:textId="0E6023F2" w:rsidR="00BA7520" w:rsidRPr="00B10ECF" w:rsidRDefault="00BA7520" w:rsidP="00004F95">
      <w:pPr>
        <w:widowControl w:val="0"/>
        <w:ind w:firstLine="567"/>
        <w:textAlignment w:val="baseline"/>
        <w:rPr>
          <w:sz w:val="20"/>
          <w:szCs w:val="20"/>
          <w:lang w:val="uk-UA"/>
        </w:rPr>
      </w:pPr>
      <w:r w:rsidRPr="00B10ECF">
        <w:rPr>
          <w:szCs w:val="28"/>
          <w:lang w:val="uk-UA"/>
        </w:rPr>
        <w:t>Алайда, Барселона университетінің ғалымдары шет тілін ерте жастан оқыту мәселесін зерттей келе, ерте 4-5 жастан оқыту деген пікірмен келіспейді. Олардың пайымдауынша, шет тілін 10-11 жастан бастап оқытса да, ерте 4-5 жастан бастап оқыту сияқты тиімді болуы мүмкін, өйткені бұл ү</w:t>
      </w:r>
      <w:r w:rsidR="00192EA4" w:rsidRPr="00B10ECF">
        <w:rPr>
          <w:szCs w:val="28"/>
          <w:lang w:val="uk-UA"/>
        </w:rPr>
        <w:t>дер</w:t>
      </w:r>
      <w:r w:rsidRPr="00B10ECF">
        <w:rPr>
          <w:szCs w:val="28"/>
          <w:lang w:val="uk-UA"/>
        </w:rPr>
        <w:t xml:space="preserve">іс ана тілінің негіздерін білумен және тұлғалық, интеллектуалдық, эмоционалдық біліммен және баланың ерікті және физиологиялық дайындығымен қамтамасыз етіледі. </w:t>
      </w:r>
      <w:r w:rsidRPr="00B10ECF">
        <w:rPr>
          <w:szCs w:val="28"/>
          <w:lang w:val="uk-UA"/>
        </w:rPr>
        <w:lastRenderedPageBreak/>
        <w:t>4</w:t>
      </w:r>
      <w:r w:rsidR="00192EA4" w:rsidRPr="00B10ECF">
        <w:rPr>
          <w:szCs w:val="28"/>
          <w:lang w:val="uk-UA"/>
        </w:rPr>
        <w:t> </w:t>
      </w:r>
      <w:r w:rsidRPr="00B10ECF">
        <w:rPr>
          <w:szCs w:val="28"/>
          <w:lang w:val="uk-UA"/>
        </w:rPr>
        <w:t>жастан бастап шет тілін үйрену үісі ұзаққа созылуы мүмкін және көп күш жұмсауды қажет етеді, –деп түсіндіреді</w:t>
      </w:r>
      <w:r w:rsidR="00807946" w:rsidRPr="00B10ECF">
        <w:rPr>
          <w:szCs w:val="28"/>
          <w:lang w:val="en-US"/>
        </w:rPr>
        <w:t> </w:t>
      </w:r>
      <w:r w:rsidRPr="00B10ECF">
        <w:rPr>
          <w:szCs w:val="28"/>
          <w:lang w:val="uk-UA"/>
        </w:rPr>
        <w:t>[</w:t>
      </w:r>
      <w:r w:rsidR="00D71BD1" w:rsidRPr="00B10ECF">
        <w:rPr>
          <w:szCs w:val="28"/>
          <w:lang w:val="uk-UA"/>
        </w:rPr>
        <w:t>1</w:t>
      </w:r>
      <w:r w:rsidR="004A7315" w:rsidRPr="00B10ECF">
        <w:rPr>
          <w:szCs w:val="28"/>
          <w:lang w:val="uk-UA"/>
        </w:rPr>
        <w:t>2</w:t>
      </w:r>
      <w:r w:rsidR="00576375" w:rsidRPr="00B10ECF">
        <w:rPr>
          <w:szCs w:val="28"/>
          <w:lang w:val="uk-UA"/>
        </w:rPr>
        <w:t>6</w:t>
      </w:r>
      <w:r w:rsidR="001F18AD" w:rsidRPr="0051483F">
        <w:rPr>
          <w:szCs w:val="28"/>
          <w:lang w:val="kk-KZ"/>
        </w:rPr>
        <w:t>,с.</w:t>
      </w:r>
      <w:r w:rsidR="001F18AD">
        <w:rPr>
          <w:szCs w:val="28"/>
          <w:lang w:val="kk-KZ"/>
        </w:rPr>
        <w:t xml:space="preserve">  </w:t>
      </w:r>
      <w:r w:rsidR="00400D8F" w:rsidRPr="00B10ECF">
        <w:rPr>
          <w:szCs w:val="28"/>
          <w:lang w:val="uk-UA"/>
        </w:rPr>
        <w:t>5</w:t>
      </w:r>
      <w:r w:rsidRPr="00B10ECF">
        <w:rPr>
          <w:szCs w:val="28"/>
          <w:lang w:val="uk-UA"/>
        </w:rPr>
        <w:t>].</w:t>
      </w:r>
      <w:r w:rsidR="003A27D9" w:rsidRPr="00B10ECF">
        <w:rPr>
          <w:szCs w:val="28"/>
          <w:lang w:val="uk-UA"/>
        </w:rPr>
        <w:t xml:space="preserve"> </w:t>
      </w:r>
    </w:p>
    <w:p w14:paraId="4A1C0A0E" w14:textId="23C7A2A3" w:rsidR="00BA7520" w:rsidRPr="00B10ECF" w:rsidRDefault="00BA7520" w:rsidP="00004F95">
      <w:pPr>
        <w:widowControl w:val="0"/>
        <w:ind w:firstLine="567"/>
        <w:textAlignment w:val="baseline"/>
        <w:rPr>
          <w:szCs w:val="28"/>
          <w:lang w:val="kk-KZ"/>
        </w:rPr>
      </w:pPr>
      <w:r w:rsidRPr="00B10ECF">
        <w:rPr>
          <w:rFonts w:eastAsiaTheme="majorEastAsia"/>
          <w:szCs w:val="28"/>
          <w:lang w:val="kk-KZ"/>
        </w:rPr>
        <w:t>Wilder</w:t>
      </w:r>
      <w:r w:rsidRPr="00B10ECF">
        <w:rPr>
          <w:rFonts w:eastAsiaTheme="majorEastAsia"/>
          <w:szCs w:val="28"/>
          <w:lang w:val="uk-UA"/>
        </w:rPr>
        <w:t xml:space="preserve"> </w:t>
      </w:r>
      <w:r w:rsidRPr="00B10ECF">
        <w:rPr>
          <w:rFonts w:eastAsiaTheme="majorEastAsia"/>
          <w:szCs w:val="28"/>
          <w:lang w:val="kk-KZ"/>
        </w:rPr>
        <w:t>Penfield</w:t>
      </w:r>
      <w:r w:rsidRPr="00B10ECF">
        <w:rPr>
          <w:szCs w:val="28"/>
          <w:lang w:val="kk-KZ"/>
        </w:rPr>
        <w:t xml:space="preserve"> </w:t>
      </w:r>
      <w:r w:rsidRPr="00B10ECF">
        <w:rPr>
          <w:szCs w:val="28"/>
          <w:lang w:val="uk-UA"/>
        </w:rPr>
        <w:t>пен</w:t>
      </w:r>
      <w:r w:rsidRPr="00B10ECF">
        <w:rPr>
          <w:szCs w:val="28"/>
          <w:lang w:val="kk-KZ"/>
        </w:rPr>
        <w:t xml:space="preserve"> </w:t>
      </w:r>
      <w:r w:rsidRPr="00B10ECF">
        <w:rPr>
          <w:rFonts w:eastAsiaTheme="majorEastAsia"/>
          <w:szCs w:val="28"/>
          <w:lang w:val="kk-KZ"/>
        </w:rPr>
        <w:t>Lamar</w:t>
      </w:r>
      <w:r w:rsidRPr="00B10ECF">
        <w:rPr>
          <w:rFonts w:eastAsiaTheme="majorEastAsia"/>
          <w:szCs w:val="28"/>
          <w:lang w:val="uk-UA"/>
        </w:rPr>
        <w:t xml:space="preserve"> </w:t>
      </w:r>
      <w:r w:rsidRPr="00B10ECF">
        <w:rPr>
          <w:rFonts w:eastAsiaTheme="majorEastAsia"/>
          <w:szCs w:val="28"/>
          <w:lang w:val="kk-KZ"/>
        </w:rPr>
        <w:t>Roberts</w:t>
      </w:r>
      <w:r w:rsidRPr="00B10ECF">
        <w:rPr>
          <w:szCs w:val="28"/>
          <w:lang w:val="uk-UA"/>
        </w:rPr>
        <w:t xml:space="preserve"> пікірінше, 11 жас қауіпті кезең, баланың жыныстық жетілуіне байланысты, </w:t>
      </w:r>
      <w:r w:rsidR="008D418C" w:rsidRPr="00B10ECF">
        <w:rPr>
          <w:szCs w:val="28"/>
          <w:lang w:val="uk-UA"/>
        </w:rPr>
        <w:t xml:space="preserve">;ыныстық жетілуден кейін ми пластикалығы төмендеп, тіл үйрену қиындайды. Ал 4–10 жас аралығында жүйке байланыстары тез дамитындықтан, тіл меңгеру жеңіл өтеді </w:t>
      </w:r>
      <w:r w:rsidRPr="00B10ECF">
        <w:rPr>
          <w:szCs w:val="28"/>
          <w:lang w:val="uk-UA"/>
        </w:rPr>
        <w:t>[</w:t>
      </w:r>
      <w:r w:rsidR="0090442C" w:rsidRPr="00B10ECF">
        <w:rPr>
          <w:szCs w:val="28"/>
          <w:lang w:val="uk-UA"/>
        </w:rPr>
        <w:t>1</w:t>
      </w:r>
      <w:r w:rsidR="004A7315" w:rsidRPr="00B10ECF">
        <w:rPr>
          <w:szCs w:val="28"/>
          <w:lang w:val="uk-UA"/>
        </w:rPr>
        <w:t>2</w:t>
      </w:r>
      <w:r w:rsidR="00576375" w:rsidRPr="00B10ECF">
        <w:rPr>
          <w:szCs w:val="28"/>
          <w:lang w:val="uk-UA"/>
        </w:rPr>
        <w:t>7</w:t>
      </w:r>
      <w:r w:rsidR="001F18AD" w:rsidRPr="0051483F">
        <w:rPr>
          <w:szCs w:val="28"/>
          <w:lang w:val="kk-KZ"/>
        </w:rPr>
        <w:t>,с.</w:t>
      </w:r>
      <w:r w:rsidR="001F18AD">
        <w:rPr>
          <w:szCs w:val="28"/>
          <w:lang w:val="kk-KZ"/>
        </w:rPr>
        <w:t xml:space="preserve">  </w:t>
      </w:r>
      <w:r w:rsidR="00400D8F" w:rsidRPr="00B10ECF">
        <w:rPr>
          <w:szCs w:val="28"/>
          <w:lang w:val="uk-UA"/>
        </w:rPr>
        <w:t>92]</w:t>
      </w:r>
      <w:r w:rsidR="00807946" w:rsidRPr="00B10ECF">
        <w:rPr>
          <w:szCs w:val="28"/>
          <w:lang w:val="kk-KZ"/>
        </w:rPr>
        <w:t>.</w:t>
      </w:r>
    </w:p>
    <w:p w14:paraId="30BA9B12" w14:textId="3729F7DD" w:rsidR="00BA7520" w:rsidRPr="00B10ECF" w:rsidRDefault="00BA7520" w:rsidP="00004F95">
      <w:pPr>
        <w:widowControl w:val="0"/>
        <w:ind w:firstLine="567"/>
        <w:textAlignment w:val="baseline"/>
        <w:rPr>
          <w:szCs w:val="28"/>
          <w:lang w:val="kk-KZ"/>
        </w:rPr>
      </w:pPr>
      <w:r w:rsidRPr="00B10ECF">
        <w:rPr>
          <w:szCs w:val="28"/>
          <w:lang w:val="uk-UA"/>
        </w:rPr>
        <w:t xml:space="preserve">Ғалымдардың бұл пікірін растай отырып, </w:t>
      </w:r>
      <w:r w:rsidRPr="00B10ECF">
        <w:rPr>
          <w:szCs w:val="28"/>
          <w:lang w:val="kk-KZ"/>
        </w:rPr>
        <w:t>S</w:t>
      </w:r>
      <w:r w:rsidRPr="00B10ECF">
        <w:rPr>
          <w:szCs w:val="28"/>
          <w:lang w:val="uk-UA"/>
        </w:rPr>
        <w:t>. </w:t>
      </w:r>
      <w:r w:rsidRPr="00B10ECF">
        <w:rPr>
          <w:szCs w:val="28"/>
          <w:lang w:val="kk-KZ"/>
        </w:rPr>
        <w:t>Krashen</w:t>
      </w:r>
      <w:r w:rsidRPr="00B10ECF">
        <w:rPr>
          <w:szCs w:val="28"/>
          <w:lang w:val="uk-UA"/>
        </w:rPr>
        <w:t xml:space="preserve"> шет тілін үйренудің үш параметрінің қатынасын: маршрут (тәртібі мен реттілігі), соңғы нәтиже және жылдамдық</w:t>
      </w:r>
      <w:r w:rsidR="000D5D28" w:rsidRPr="00B10ECF">
        <w:rPr>
          <w:szCs w:val="28"/>
          <w:lang w:val="uk-UA"/>
        </w:rPr>
        <w:t>ты</w:t>
      </w:r>
      <w:r w:rsidRPr="00B10ECF">
        <w:rPr>
          <w:szCs w:val="28"/>
          <w:lang w:val="uk-UA"/>
        </w:rPr>
        <w:t xml:space="preserve"> (түпкілікті нәтижеге қол жеткізетін уақыт) зерттейді және 11 жастағы оқушылар шет тілін тезірек меңгергенімен, 4–5 жастан бастап оқыған балалар ұзақ оқыса да, олардың нәтижелері жақсырақ және табыстырақ болғандығын көрсетеді [</w:t>
      </w:r>
      <w:r w:rsidR="00033959" w:rsidRPr="00B10ECF">
        <w:rPr>
          <w:szCs w:val="28"/>
          <w:lang w:val="uk-UA"/>
        </w:rPr>
        <w:t>1</w:t>
      </w:r>
      <w:r w:rsidR="004A7315" w:rsidRPr="00B10ECF">
        <w:rPr>
          <w:szCs w:val="28"/>
          <w:lang w:val="uk-UA"/>
        </w:rPr>
        <w:t>2</w:t>
      </w:r>
      <w:r w:rsidR="00576375" w:rsidRPr="00B10ECF">
        <w:rPr>
          <w:szCs w:val="28"/>
          <w:lang w:val="uk-UA"/>
        </w:rPr>
        <w:t>4</w:t>
      </w:r>
      <w:r w:rsidR="001F18AD" w:rsidRPr="0051483F">
        <w:rPr>
          <w:szCs w:val="28"/>
          <w:lang w:val="kk-KZ"/>
        </w:rPr>
        <w:t>,с.</w:t>
      </w:r>
      <w:r w:rsidR="001F18AD">
        <w:rPr>
          <w:szCs w:val="28"/>
          <w:lang w:val="kk-KZ"/>
        </w:rPr>
        <w:t xml:space="preserve"> </w:t>
      </w:r>
      <w:r w:rsidRPr="00B10ECF">
        <w:rPr>
          <w:szCs w:val="28"/>
          <w:lang w:val="uk-UA"/>
        </w:rPr>
        <w:t>53-59]. Бұл тілдік материалды автоматты түрде меңгерудің бастапқы кезеңінде алынған дағдылармен және шет тілін меңгеру ү</w:t>
      </w:r>
      <w:r w:rsidR="000D5D28" w:rsidRPr="00B10ECF">
        <w:rPr>
          <w:szCs w:val="28"/>
          <w:lang w:val="uk-UA"/>
        </w:rPr>
        <w:t>дер</w:t>
      </w:r>
      <w:r w:rsidRPr="00B10ECF">
        <w:rPr>
          <w:szCs w:val="28"/>
          <w:lang w:val="uk-UA"/>
        </w:rPr>
        <w:t>ісінде оны қайта</w:t>
      </w:r>
      <w:r w:rsidR="000D5D28" w:rsidRPr="00B10ECF">
        <w:rPr>
          <w:szCs w:val="28"/>
          <w:lang w:val="uk-UA"/>
        </w:rPr>
        <w:t>дан</w:t>
      </w:r>
      <w:r w:rsidRPr="00B10ECF">
        <w:rPr>
          <w:szCs w:val="28"/>
          <w:lang w:val="uk-UA"/>
        </w:rPr>
        <w:t xml:space="preserve"> қайталаумен де түсіндіреді.</w:t>
      </w:r>
    </w:p>
    <w:p w14:paraId="687D4E97" w14:textId="33394572" w:rsidR="00BA7520" w:rsidRPr="00B10ECF" w:rsidRDefault="00BA7520" w:rsidP="00004F95">
      <w:pPr>
        <w:widowControl w:val="0"/>
        <w:ind w:firstLine="567"/>
        <w:textAlignment w:val="baseline"/>
        <w:rPr>
          <w:szCs w:val="28"/>
          <w:lang w:val="uk-UA"/>
        </w:rPr>
      </w:pPr>
      <w:r w:rsidRPr="00B10ECF">
        <w:rPr>
          <w:szCs w:val="28"/>
          <w:lang w:val="uk-UA"/>
        </w:rPr>
        <w:t>Испанияның Білім министрлігі жүзеге асырған жобада 4, 8 және 11 жасында шет тілін оқыған балалардың топтары зерттеліп талданды. Талдау бойынша, шет тілін ертерек меңгере бастаған балалар үшін оқу материалын меңгеруге ұзақ уақыт қажет болған. Тілді оқытуда тыңдап түсіне білу және естігенін қайталау, еркін сөйлеу, сөздік, морфология, жазбаша және ауызша сөйлеу, өзара әрекеттестік дағдыларының болуы, сөйлеуде әртүрлі стратегияларды қолдану мен мотивациясын қалыптастыру тәрізді әртүрлі аспектілері қамтылды. Шет тілін оқуды 11 жасында бастаған балалардың тілді меңгеру деңгейі 8 жаста</w:t>
      </w:r>
      <w:r w:rsidR="000D5D28" w:rsidRPr="00B10ECF">
        <w:rPr>
          <w:szCs w:val="28"/>
          <w:lang w:val="uk-UA"/>
        </w:rPr>
        <w:t xml:space="preserve"> тілді үйренуді</w:t>
      </w:r>
      <w:r w:rsidRPr="00B10ECF">
        <w:rPr>
          <w:szCs w:val="28"/>
          <w:lang w:val="uk-UA"/>
        </w:rPr>
        <w:t xml:space="preserve"> бастағандардан әлдеқайда жоғары болған. Ғалымдардың пікірінше, </w:t>
      </w:r>
      <w:r w:rsidR="008D418C" w:rsidRPr="00B10ECF">
        <w:rPr>
          <w:szCs w:val="28"/>
          <w:lang w:val="uk-UA"/>
        </w:rPr>
        <w:t>шет тілін (4 жастан бастап) ерте оқытудың өзі оқу материалын жоғары деңгейде меңгеруді толық қамтамасыз етпейді</w:t>
      </w:r>
      <w:r w:rsidR="001F18AD">
        <w:rPr>
          <w:szCs w:val="28"/>
          <w:lang w:val="uk-UA"/>
        </w:rPr>
        <w:t xml:space="preserve"> </w:t>
      </w:r>
      <w:r w:rsidRPr="00B10ECF">
        <w:rPr>
          <w:szCs w:val="28"/>
          <w:lang w:val="uk-UA"/>
        </w:rPr>
        <w:t>[</w:t>
      </w:r>
      <w:r w:rsidR="00F77491" w:rsidRPr="00B10ECF">
        <w:rPr>
          <w:szCs w:val="28"/>
          <w:lang w:val="uk-UA"/>
        </w:rPr>
        <w:t>1</w:t>
      </w:r>
      <w:r w:rsidR="000A6D66" w:rsidRPr="00B10ECF">
        <w:rPr>
          <w:szCs w:val="28"/>
          <w:lang w:val="uk-UA"/>
        </w:rPr>
        <w:t>8</w:t>
      </w:r>
      <w:r w:rsidR="00167C3C" w:rsidRPr="00B10ECF">
        <w:rPr>
          <w:szCs w:val="28"/>
          <w:lang w:val="uk-UA"/>
        </w:rPr>
        <w:t>7</w:t>
      </w:r>
      <w:r w:rsidRPr="00B10ECF">
        <w:rPr>
          <w:szCs w:val="28"/>
          <w:lang w:val="uk-UA"/>
        </w:rPr>
        <w:t>].</w:t>
      </w:r>
    </w:p>
    <w:p w14:paraId="68A75EFD" w14:textId="0A28972C" w:rsidR="00BA7520" w:rsidRPr="00B10ECF" w:rsidRDefault="00BA7520" w:rsidP="00004F95">
      <w:pPr>
        <w:widowControl w:val="0"/>
        <w:ind w:firstLine="567"/>
        <w:textAlignment w:val="baseline"/>
        <w:rPr>
          <w:szCs w:val="28"/>
          <w:lang w:val="uk-UA"/>
        </w:rPr>
      </w:pPr>
      <w:r w:rsidRPr="00B10ECF">
        <w:rPr>
          <w:szCs w:val="28"/>
          <w:lang w:val="uk-UA"/>
        </w:rPr>
        <w:t xml:space="preserve">Ғалымдар </w:t>
      </w:r>
      <w:r w:rsidR="008D418C" w:rsidRPr="00B10ECF">
        <w:rPr>
          <w:szCs w:val="28"/>
        </w:rPr>
        <w:t>M</w:t>
      </w:r>
      <w:r w:rsidR="008D418C" w:rsidRPr="00B10ECF">
        <w:rPr>
          <w:szCs w:val="28"/>
          <w:lang w:val="uk-UA"/>
        </w:rPr>
        <w:t xml:space="preserve">. </w:t>
      </w:r>
      <w:r w:rsidR="008D418C" w:rsidRPr="00B10ECF">
        <w:rPr>
          <w:szCs w:val="28"/>
        </w:rPr>
        <w:t>Garcia</w:t>
      </w:r>
      <w:r w:rsidR="008D418C" w:rsidRPr="00B10ECF">
        <w:rPr>
          <w:szCs w:val="28"/>
          <w:lang w:val="uk-UA"/>
        </w:rPr>
        <w:t xml:space="preserve"> </w:t>
      </w:r>
      <w:r w:rsidR="008D418C" w:rsidRPr="00B10ECF">
        <w:rPr>
          <w:szCs w:val="28"/>
        </w:rPr>
        <w:t>Bermejo</w:t>
      </w:r>
      <w:r w:rsidR="008D418C" w:rsidRPr="00B10ECF">
        <w:rPr>
          <w:szCs w:val="28"/>
          <w:lang w:val="uk-UA"/>
        </w:rPr>
        <w:t xml:space="preserve">, </w:t>
      </w:r>
      <w:r w:rsidR="008D418C" w:rsidRPr="00B10ECF">
        <w:rPr>
          <w:szCs w:val="28"/>
        </w:rPr>
        <w:t>M</w:t>
      </w:r>
      <w:r w:rsidR="008D418C" w:rsidRPr="00B10ECF">
        <w:rPr>
          <w:szCs w:val="28"/>
          <w:lang w:val="uk-UA"/>
        </w:rPr>
        <w:t xml:space="preserve">. </w:t>
      </w:r>
      <w:r w:rsidR="008D418C" w:rsidRPr="00B10ECF">
        <w:rPr>
          <w:szCs w:val="28"/>
        </w:rPr>
        <w:t>Torras</w:t>
      </w:r>
      <w:r w:rsidR="008D418C" w:rsidRPr="00B10ECF">
        <w:rPr>
          <w:szCs w:val="28"/>
          <w:lang w:val="uk-UA"/>
        </w:rPr>
        <w:t xml:space="preserve"> </w:t>
      </w:r>
      <w:r w:rsidR="008D418C" w:rsidRPr="00B10ECF">
        <w:rPr>
          <w:szCs w:val="28"/>
        </w:rPr>
        <w:t>Cherta</w:t>
      </w:r>
      <w:r w:rsidR="008D418C" w:rsidRPr="00B10ECF">
        <w:rPr>
          <w:szCs w:val="28"/>
          <w:lang w:val="uk-UA"/>
        </w:rPr>
        <w:t xml:space="preserve"> және </w:t>
      </w:r>
      <w:r w:rsidR="008D418C" w:rsidRPr="00B10ECF">
        <w:rPr>
          <w:szCs w:val="28"/>
        </w:rPr>
        <w:t>E</w:t>
      </w:r>
      <w:r w:rsidR="008D418C" w:rsidRPr="00B10ECF">
        <w:rPr>
          <w:szCs w:val="28"/>
          <w:lang w:val="uk-UA"/>
        </w:rPr>
        <w:t xml:space="preserve">. </w:t>
      </w:r>
      <w:r w:rsidR="008D418C" w:rsidRPr="00B10ECF">
        <w:rPr>
          <w:szCs w:val="28"/>
        </w:rPr>
        <w:t>Tragant</w:t>
      </w:r>
      <w:r w:rsidR="008D418C" w:rsidRPr="00B10ECF">
        <w:rPr>
          <w:szCs w:val="28"/>
          <w:lang w:val="uk-UA"/>
        </w:rPr>
        <w:t xml:space="preserve"> </w:t>
      </w:r>
      <w:r w:rsidR="008D418C" w:rsidRPr="00B10ECF">
        <w:rPr>
          <w:szCs w:val="28"/>
        </w:rPr>
        <w:t>Mestres</w:t>
      </w:r>
      <w:r w:rsidR="008D418C" w:rsidRPr="00B10ECF">
        <w:rPr>
          <w:szCs w:val="28"/>
          <w:lang w:val="uk-UA"/>
        </w:rPr>
        <w:t xml:space="preserve"> сынды ғалымдар ағылшын тілін ерте кезеңнен және бастауыш деңгейден оқытудың ерекшеліктері </w:t>
      </w:r>
      <w:r w:rsidRPr="00B10ECF">
        <w:rPr>
          <w:szCs w:val="28"/>
          <w:lang w:val="uk-UA"/>
        </w:rPr>
        <w:t xml:space="preserve">жайлы ата-аналардың пікірлеріне зерттеу жүргізе отырып, ата-аналар балаларын «бәрін тез қабылдап, тілді тез үйренеді» деп ойлайтындығын көрсетеді. </w:t>
      </w:r>
      <w:r w:rsidR="000606BD" w:rsidRPr="00B10ECF">
        <w:rPr>
          <w:szCs w:val="28"/>
          <w:lang w:val="uk-UA"/>
        </w:rPr>
        <w:t xml:space="preserve">Ғалымдардың зерттеуіне сәйкес, бала шет тілін ерте үйренсе, оны меңгеру ықтималдығы жоғарылайды (ерте кезеңде — 69%, кейінгі жаста — 35%). Дегенмен, тілдің ерте оқытылуы тиімді болып көрінгенімен, </w:t>
      </w:r>
      <w:r w:rsidRPr="00B10ECF">
        <w:rPr>
          <w:szCs w:val="28"/>
          <w:lang w:val="uk-UA"/>
        </w:rPr>
        <w:t>тілді ерте үйренудің оң әсері бар сияқты көрінуі ғана мүмкін екендігін алға тартады. Испанияда тұрғындардың тек 36% ғана ағылшын тілінде сөйлесе, бұл көрсеткіш Нидерланд елінде жалпы тіл үйренушілердің 87% ғана құрайды, Испания Еуропада шет тілінде сөйлейтін халық саны бойынша небәрі 21-ші орында [</w:t>
      </w:r>
      <w:r w:rsidR="0090442C" w:rsidRPr="00B10ECF">
        <w:rPr>
          <w:szCs w:val="28"/>
          <w:lang w:val="uk-UA"/>
        </w:rPr>
        <w:t>1</w:t>
      </w:r>
      <w:r w:rsidR="00576375" w:rsidRPr="00B10ECF">
        <w:rPr>
          <w:szCs w:val="28"/>
          <w:lang w:val="uk-UA"/>
        </w:rPr>
        <w:t>28</w:t>
      </w:r>
      <w:r w:rsidR="001F18AD" w:rsidRPr="0051483F">
        <w:rPr>
          <w:szCs w:val="28"/>
          <w:lang w:val="kk-KZ"/>
        </w:rPr>
        <w:t>,с.</w:t>
      </w:r>
      <w:r w:rsidR="001F18AD">
        <w:rPr>
          <w:szCs w:val="28"/>
          <w:lang w:val="kk-KZ"/>
        </w:rPr>
        <w:t xml:space="preserve">  127</w:t>
      </w:r>
      <w:r w:rsidRPr="00B10ECF">
        <w:rPr>
          <w:szCs w:val="28"/>
          <w:lang w:val="uk-UA"/>
        </w:rPr>
        <w:t>]. Еуропа халқының тек 24% ғана ағылшын тілін жақсы меңгерсе, 31% ғана негізгі тіл ретінде санайды [</w:t>
      </w:r>
      <w:r w:rsidR="0090442C" w:rsidRPr="00B10ECF">
        <w:rPr>
          <w:szCs w:val="28"/>
          <w:lang w:val="uk-UA"/>
        </w:rPr>
        <w:t>1</w:t>
      </w:r>
      <w:r w:rsidR="004A7315" w:rsidRPr="00B10ECF">
        <w:rPr>
          <w:szCs w:val="28"/>
          <w:lang w:val="uk-UA"/>
        </w:rPr>
        <w:t>2</w:t>
      </w:r>
      <w:r w:rsidR="00576375" w:rsidRPr="00B10ECF">
        <w:rPr>
          <w:szCs w:val="28"/>
          <w:lang w:val="uk-UA"/>
        </w:rPr>
        <w:t>6</w:t>
      </w:r>
      <w:r w:rsidR="00400D8F" w:rsidRPr="00B10ECF">
        <w:rPr>
          <w:szCs w:val="28"/>
          <w:lang w:val="uk-UA"/>
        </w:rPr>
        <w:t>,</w:t>
      </w:r>
      <w:r w:rsidR="001F18AD">
        <w:rPr>
          <w:szCs w:val="28"/>
          <w:lang w:val="uk-UA"/>
        </w:rPr>
        <w:t>с</w:t>
      </w:r>
      <w:r w:rsidR="00400D8F" w:rsidRPr="00B10ECF">
        <w:rPr>
          <w:szCs w:val="28"/>
          <w:lang w:val="kk-KZ"/>
        </w:rPr>
        <w:t>.</w:t>
      </w:r>
      <w:r w:rsidR="001F18AD">
        <w:rPr>
          <w:szCs w:val="28"/>
          <w:lang w:val="kk-KZ"/>
        </w:rPr>
        <w:t xml:space="preserve"> </w:t>
      </w:r>
      <w:r w:rsidR="00400D8F" w:rsidRPr="00B10ECF">
        <w:rPr>
          <w:szCs w:val="28"/>
          <w:lang w:val="uk-UA"/>
        </w:rPr>
        <w:t>142</w:t>
      </w:r>
      <w:r w:rsidRPr="00B10ECF">
        <w:rPr>
          <w:szCs w:val="28"/>
          <w:lang w:val="uk-UA"/>
        </w:rPr>
        <w:t>].</w:t>
      </w:r>
    </w:p>
    <w:p w14:paraId="77F3FCDB" w14:textId="752DAC64" w:rsidR="00BA7520" w:rsidRPr="00B10ECF" w:rsidRDefault="00BA7520" w:rsidP="00004F95">
      <w:pPr>
        <w:widowControl w:val="0"/>
        <w:ind w:firstLine="567"/>
        <w:textAlignment w:val="baseline"/>
        <w:rPr>
          <w:szCs w:val="28"/>
          <w:lang w:val="uk-UA"/>
        </w:rPr>
      </w:pPr>
      <w:r w:rsidRPr="00B10ECF">
        <w:rPr>
          <w:szCs w:val="28"/>
          <w:lang w:val="uk-UA"/>
        </w:rPr>
        <w:t>Л.М Матвиенко шет тілін ерте бастаудың мақсаттылығы баланың жасына емес, оның жеке ерекшеліктеріне және оқуға дайындық деңгейіне байланысты және ата-аналардың бұл ү</w:t>
      </w:r>
      <w:r w:rsidR="000D5D28" w:rsidRPr="00B10ECF">
        <w:rPr>
          <w:szCs w:val="28"/>
          <w:lang w:val="uk-UA"/>
        </w:rPr>
        <w:t>дер</w:t>
      </w:r>
      <w:r w:rsidRPr="00B10ECF">
        <w:rPr>
          <w:szCs w:val="28"/>
          <w:lang w:val="uk-UA"/>
        </w:rPr>
        <w:t xml:space="preserve">істі түсінуі аса маңызды деп түсіндіреді. «Балада ана тілінің артикуляциялық негізін қалыптастыру – маңызды мәселе. Егер бала өз ана тілі дыбыстарын айтқанда қиындықтар мен кемістіктер болса, шет тілін үйренуді талап етудің қажеті жоқ, өйткені бөтен дыбыстардың айтылу ерекшеліктері ана тіліндегі дыбыстардың айтылуына теріс әсер етуі мүмкін. </w:t>
      </w:r>
      <w:r w:rsidRPr="00B10ECF">
        <w:rPr>
          <w:szCs w:val="28"/>
          <w:lang w:val="uk-UA"/>
        </w:rPr>
        <w:lastRenderedPageBreak/>
        <w:t>Басқаша жағдайда, ғалымдардың пікірінше, жалпы шет тілін үйрену баланың ана тілінде сөйлеуін дамытуға оң әсер етеді. Балаларға фонетика және ауызша сөйлеу оңайырақ, өйткені балаларда, әдетте, психологиялық кедергі болмайды және қателесуден де қорықпайды» [</w:t>
      </w:r>
      <w:r w:rsidR="00F77491" w:rsidRPr="00B10ECF">
        <w:rPr>
          <w:szCs w:val="28"/>
          <w:lang w:val="uk-UA"/>
        </w:rPr>
        <w:t>1</w:t>
      </w:r>
      <w:r w:rsidR="000A6D66" w:rsidRPr="00B10ECF">
        <w:rPr>
          <w:szCs w:val="28"/>
          <w:lang w:val="uk-UA"/>
        </w:rPr>
        <w:t>8</w:t>
      </w:r>
      <w:r w:rsidR="00167C3C" w:rsidRPr="00B10ECF">
        <w:rPr>
          <w:szCs w:val="28"/>
          <w:lang w:val="uk-UA"/>
        </w:rPr>
        <w:t>8</w:t>
      </w:r>
      <w:r w:rsidRPr="00B10ECF">
        <w:rPr>
          <w:szCs w:val="28"/>
          <w:lang w:val="uk-UA"/>
        </w:rPr>
        <w:t>].</w:t>
      </w:r>
    </w:p>
    <w:p w14:paraId="66385272" w14:textId="68D00C36" w:rsidR="00BA7520" w:rsidRPr="00B10ECF" w:rsidRDefault="00EE770C" w:rsidP="00004F95">
      <w:pPr>
        <w:ind w:firstLine="567"/>
        <w:rPr>
          <w:b/>
          <w:bCs/>
          <w:sz w:val="22"/>
          <w:szCs w:val="22"/>
          <w:lang w:val="uk-UA"/>
        </w:rPr>
      </w:pPr>
      <w:r w:rsidRPr="00B10ECF">
        <w:rPr>
          <w:rFonts w:eastAsia="TimesNewRomanPSMT"/>
          <w:i/>
          <w:szCs w:val="28"/>
          <w:lang w:val="uk-UA"/>
        </w:rPr>
        <w:t>«</w:t>
      </w:r>
      <w:r w:rsidR="00BA7520" w:rsidRPr="00B10ECF">
        <w:rPr>
          <w:rFonts w:eastAsia="TimesNewRomanPSMT"/>
          <w:i/>
          <w:szCs w:val="28"/>
          <w:lang w:val="uk-UA"/>
        </w:rPr>
        <w:t>Ағылшын тілін коммуникативтік оқытудың шығармашылық сипатта болуы оқытудың саналы түрде жүргізілуіне тікелей байланысты. Тұлғаның шығармашыл, еркін жəне белсенді дамуына мүмкіндіктер жасалынғанда ғана бала қарым-қатынас кезінде өз ойларын еркін жеткізеді, қарым-қатынасқа назар аударады, сын айту, қателіктерін түзеу дағдыларын игереді, тілдік тапсырмалардың коммуникативті</w:t>
      </w:r>
      <w:r w:rsidR="000D5D28" w:rsidRPr="00B10ECF">
        <w:rPr>
          <w:rFonts w:eastAsia="TimesNewRomanPSMT"/>
          <w:i/>
          <w:szCs w:val="28"/>
          <w:lang w:val="uk-UA"/>
        </w:rPr>
        <w:t>к дағдыларды</w:t>
      </w:r>
      <w:r w:rsidR="00BA7520" w:rsidRPr="00B10ECF">
        <w:rPr>
          <w:rFonts w:eastAsia="TimesNewRomanPSMT"/>
          <w:i/>
          <w:szCs w:val="28"/>
          <w:lang w:val="uk-UA"/>
        </w:rPr>
        <w:t xml:space="preserve"> </w:t>
      </w:r>
      <w:r w:rsidR="000D5D28" w:rsidRPr="00B10ECF">
        <w:rPr>
          <w:rFonts w:eastAsia="TimesNewRomanPSMT"/>
          <w:i/>
          <w:szCs w:val="28"/>
          <w:lang w:val="uk-UA"/>
        </w:rPr>
        <w:t>қалыптастыр</w:t>
      </w:r>
      <w:r w:rsidR="00BA7520" w:rsidRPr="00B10ECF">
        <w:rPr>
          <w:rFonts w:eastAsia="TimesNewRomanPSMT"/>
          <w:i/>
          <w:szCs w:val="28"/>
          <w:lang w:val="uk-UA"/>
        </w:rPr>
        <w:t>уда маңызды екендігін көруге болады. Коммуникативтік тұрғыдан оқыту өздеріне жат мəдениетті танып біле бастаған оқушылардың тілдік қатынасқа ішкі дайындығын, қабілеті мен дағдыларын қалыптастырады</w:t>
      </w:r>
      <w:r w:rsidRPr="00B10ECF">
        <w:rPr>
          <w:rFonts w:eastAsia="TimesNewRomanPSMT"/>
          <w:i/>
          <w:szCs w:val="28"/>
          <w:lang w:val="uk-UA"/>
        </w:rPr>
        <w:t>»</w:t>
      </w:r>
      <w:r w:rsidR="00BA7520" w:rsidRPr="00B10ECF">
        <w:rPr>
          <w:rFonts w:eastAsia="TimesNewRomanPSMT"/>
          <w:szCs w:val="28"/>
          <w:lang w:val="uk-UA"/>
        </w:rPr>
        <w:t xml:space="preserve"> </w:t>
      </w:r>
      <w:r w:rsidR="00BA7520" w:rsidRPr="00B10ECF">
        <w:rPr>
          <w:szCs w:val="28"/>
          <w:lang w:val="uk-UA"/>
        </w:rPr>
        <w:t>[</w:t>
      </w:r>
      <w:r w:rsidR="00F77491" w:rsidRPr="00B10ECF">
        <w:rPr>
          <w:szCs w:val="28"/>
          <w:lang w:val="uk-UA"/>
        </w:rPr>
        <w:t>1</w:t>
      </w:r>
      <w:r w:rsidR="000606BD" w:rsidRPr="00B10ECF">
        <w:rPr>
          <w:szCs w:val="28"/>
          <w:lang w:val="uk-UA"/>
        </w:rPr>
        <w:t>89</w:t>
      </w:r>
      <w:r w:rsidR="00033959" w:rsidRPr="00B10ECF">
        <w:rPr>
          <w:szCs w:val="28"/>
          <w:lang w:val="uk-UA"/>
        </w:rPr>
        <w:t>]</w:t>
      </w:r>
      <w:r w:rsidR="001F18AD">
        <w:rPr>
          <w:szCs w:val="28"/>
          <w:lang w:val="uk-UA"/>
        </w:rPr>
        <w:t>.</w:t>
      </w:r>
      <w:r w:rsidR="00033959" w:rsidRPr="00B10ECF">
        <w:rPr>
          <w:szCs w:val="28"/>
          <w:lang w:val="uk-UA"/>
        </w:rPr>
        <w:t xml:space="preserve"> </w:t>
      </w:r>
    </w:p>
    <w:p w14:paraId="19BFC70B" w14:textId="4B3A017A" w:rsidR="007705EC" w:rsidRPr="00B10ECF" w:rsidRDefault="00BA7520" w:rsidP="00004F95">
      <w:pPr>
        <w:pStyle w:val="a4"/>
        <w:ind w:firstLine="567"/>
        <w:rPr>
          <w:sz w:val="28"/>
          <w:szCs w:val="28"/>
          <w:lang w:val="uk-UA"/>
        </w:rPr>
      </w:pPr>
      <w:r w:rsidRPr="00B10ECF">
        <w:rPr>
          <w:sz w:val="28"/>
          <w:szCs w:val="28"/>
          <w:lang w:val="uk-UA"/>
        </w:rPr>
        <w:t xml:space="preserve">Түйіндей келе, шет тілін оқытуды ерте бастау баланың жасына емес, оның жеке ерекшеліктеріне және оқуға дайындық деңгейіне байланысты екендігіне көз жеткізе отырып, ағылшын тіліндегі тілдік дағдыларын дамытудың маңыздылығы ағылшын тілі білімдерін тәжірибеде қолдана білуге, коммуникативтік дағдыларының қалыптасып жетілуіне әкелетінін байқаймыз. </w:t>
      </w:r>
    </w:p>
    <w:p w14:paraId="6B15F8D5" w14:textId="77777777" w:rsidR="00F70C4A" w:rsidRPr="00B10ECF" w:rsidRDefault="00F70C4A" w:rsidP="00004F95">
      <w:pPr>
        <w:pStyle w:val="a4"/>
        <w:ind w:firstLine="0"/>
        <w:rPr>
          <w:b/>
          <w:bCs/>
          <w:sz w:val="28"/>
          <w:szCs w:val="28"/>
          <w:lang w:val="uk-UA"/>
        </w:rPr>
      </w:pPr>
    </w:p>
    <w:p w14:paraId="2E35D4EB" w14:textId="6F85DC86" w:rsidR="00AD5C3D" w:rsidRPr="00004F95" w:rsidRDefault="00AD5C3D" w:rsidP="00004F95">
      <w:pPr>
        <w:pStyle w:val="a4"/>
        <w:ind w:firstLine="567"/>
        <w:rPr>
          <w:b/>
          <w:bCs/>
          <w:sz w:val="28"/>
          <w:szCs w:val="28"/>
          <w:lang w:val="kk-KZ"/>
        </w:rPr>
      </w:pPr>
      <w:r w:rsidRPr="00B10ECF">
        <w:rPr>
          <w:b/>
          <w:bCs/>
          <w:sz w:val="28"/>
          <w:szCs w:val="28"/>
          <w:lang w:val="kk-KZ"/>
        </w:rPr>
        <w:t>2.3</w:t>
      </w:r>
      <w:r w:rsidR="002F0E7F" w:rsidRPr="00B10ECF">
        <w:rPr>
          <w:b/>
          <w:bCs/>
          <w:sz w:val="28"/>
          <w:szCs w:val="28"/>
          <w:lang w:val="kk-KZ"/>
        </w:rPr>
        <w:t> </w:t>
      </w:r>
      <w:r w:rsidR="00334E11" w:rsidRPr="00B10ECF">
        <w:rPr>
          <w:b/>
          <w:bCs/>
          <w:sz w:val="28"/>
          <w:szCs w:val="28"/>
          <w:lang w:val="kk-KZ"/>
        </w:rPr>
        <w:t xml:space="preserve">Бастауыш сынып </w:t>
      </w:r>
      <w:r w:rsidR="002207C9" w:rsidRPr="00B10ECF">
        <w:rPr>
          <w:b/>
          <w:bCs/>
          <w:sz w:val="28"/>
          <w:szCs w:val="28"/>
          <w:lang w:val="kk-KZ"/>
        </w:rPr>
        <w:t xml:space="preserve">оқушыларының </w:t>
      </w:r>
      <w:r w:rsidR="002207C9" w:rsidRPr="00B10ECF">
        <w:rPr>
          <w:b/>
          <w:bCs/>
          <w:sz w:val="28"/>
          <w:szCs w:val="28"/>
          <w:lang w:val="uk-UA"/>
        </w:rPr>
        <w:t>коммуникативтік дағдыларын а</w:t>
      </w:r>
      <w:r w:rsidR="002207C9" w:rsidRPr="00B10ECF">
        <w:rPr>
          <w:b/>
          <w:bCs/>
          <w:sz w:val="28"/>
          <w:szCs w:val="28"/>
          <w:lang w:val="kk-KZ"/>
        </w:rPr>
        <w:t xml:space="preserve">ғылшын </w:t>
      </w:r>
      <w:r w:rsidR="002207C9" w:rsidRPr="00B10ECF">
        <w:rPr>
          <w:b/>
          <w:bCs/>
          <w:sz w:val="28"/>
          <w:szCs w:val="28"/>
          <w:lang w:val="uk-UA"/>
        </w:rPr>
        <w:t xml:space="preserve">тілін оқыту арқылы </w:t>
      </w:r>
      <w:r w:rsidR="00334E11" w:rsidRPr="00B10ECF">
        <w:rPr>
          <w:b/>
          <w:bCs/>
          <w:sz w:val="28"/>
          <w:szCs w:val="28"/>
          <w:lang w:val="kk-KZ"/>
        </w:rPr>
        <w:t>қалыптастырудың</w:t>
      </w:r>
      <w:r w:rsidR="002207C9" w:rsidRPr="00B10ECF">
        <w:rPr>
          <w:b/>
          <w:bCs/>
          <w:sz w:val="28"/>
          <w:szCs w:val="28"/>
          <w:lang w:val="kk-KZ"/>
        </w:rPr>
        <w:t xml:space="preserve"> әдістемесі мен </w:t>
      </w:r>
      <w:r w:rsidR="002207C9" w:rsidRPr="00B10ECF">
        <w:rPr>
          <w:b/>
          <w:bCs/>
          <w:sz w:val="28"/>
          <w:szCs w:val="28"/>
          <w:lang w:val="uk-UA"/>
        </w:rPr>
        <w:t>құрылымдық-мазмұндық моделі</w:t>
      </w:r>
    </w:p>
    <w:p w14:paraId="4C15959D" w14:textId="0D18BAE3" w:rsidR="00AD5C3D" w:rsidRPr="00B10ECF" w:rsidRDefault="007B38D7" w:rsidP="00004F95">
      <w:pPr>
        <w:pStyle w:val="a4"/>
        <w:ind w:firstLine="567"/>
        <w:rPr>
          <w:sz w:val="28"/>
          <w:szCs w:val="28"/>
          <w:lang w:val="kk-KZ"/>
        </w:rPr>
      </w:pPr>
      <w:r w:rsidRPr="00B10ECF">
        <w:rPr>
          <w:sz w:val="28"/>
          <w:szCs w:val="28"/>
          <w:lang w:val="kk-KZ"/>
        </w:rPr>
        <w:t>Б</w:t>
      </w:r>
      <w:r w:rsidR="00264267" w:rsidRPr="00B10ECF">
        <w:rPr>
          <w:sz w:val="28"/>
          <w:szCs w:val="28"/>
          <w:lang w:val="kk-KZ"/>
        </w:rPr>
        <w:t>астауыш сынып оқушыларының коммуникативтік дағдыларын</w:t>
      </w:r>
      <w:r w:rsidRPr="00B10ECF">
        <w:rPr>
          <w:sz w:val="28"/>
          <w:szCs w:val="28"/>
          <w:lang w:val="kk-KZ"/>
        </w:rPr>
        <w:t xml:space="preserve"> ағылшын тілін оқыту арқылы</w:t>
      </w:r>
      <w:r w:rsidR="00264267" w:rsidRPr="00B10ECF">
        <w:rPr>
          <w:sz w:val="28"/>
          <w:szCs w:val="28"/>
          <w:lang w:val="kk-KZ"/>
        </w:rPr>
        <w:t xml:space="preserve"> қалыптастыруды жүйелі түрде </w:t>
      </w:r>
      <w:r w:rsidR="003D23D4" w:rsidRPr="00B10ECF">
        <w:rPr>
          <w:sz w:val="28"/>
          <w:szCs w:val="28"/>
          <w:lang w:val="kk-KZ"/>
        </w:rPr>
        <w:t>нәтижелі жүзеге асыру мақсатында арнайы модель әзірлеу қажеттілігі алға шығады</w:t>
      </w:r>
      <w:r w:rsidR="003D23D4" w:rsidRPr="00B10ECF">
        <w:rPr>
          <w:sz w:val="27"/>
          <w:szCs w:val="27"/>
          <w:lang w:val="kk-KZ"/>
        </w:rPr>
        <w:t>.</w:t>
      </w:r>
      <w:r w:rsidR="003D23D4" w:rsidRPr="00B10ECF">
        <w:rPr>
          <w:sz w:val="28"/>
          <w:szCs w:val="28"/>
          <w:lang w:val="kk-KZ"/>
        </w:rPr>
        <w:t xml:space="preserve"> </w:t>
      </w:r>
      <w:r w:rsidR="00264267" w:rsidRPr="00B10ECF">
        <w:rPr>
          <w:sz w:val="28"/>
          <w:szCs w:val="28"/>
          <w:lang w:val="kk-KZ"/>
        </w:rPr>
        <w:t>«</w:t>
      </w:r>
      <w:r w:rsidR="00671847" w:rsidRPr="00B10ECF">
        <w:rPr>
          <w:sz w:val="28"/>
          <w:szCs w:val="28"/>
          <w:lang w:val="kk-KZ"/>
        </w:rPr>
        <w:t>Б</w:t>
      </w:r>
      <w:r w:rsidR="009D1664" w:rsidRPr="00B10ECF">
        <w:rPr>
          <w:sz w:val="28"/>
          <w:szCs w:val="28"/>
          <w:lang w:val="kk-KZ"/>
        </w:rPr>
        <w:t xml:space="preserve">астауыш сынып оқушысының коммуникативтік дағдыларын ағылшын тілін оқыту арқылы қалыптастырудың» </w:t>
      </w:r>
      <w:r w:rsidR="00264267" w:rsidRPr="00B10ECF">
        <w:rPr>
          <w:sz w:val="28"/>
          <w:szCs w:val="28"/>
          <w:lang w:val="kk-KZ"/>
        </w:rPr>
        <w:t>мазмұндық-құрылымд</w:t>
      </w:r>
      <w:r w:rsidR="009D1664" w:rsidRPr="00B10ECF">
        <w:rPr>
          <w:sz w:val="28"/>
          <w:szCs w:val="28"/>
          <w:lang w:val="kk-KZ"/>
        </w:rPr>
        <w:t>ық моделін құрастыруда мектеп оқушыларының коммуникативтік</w:t>
      </w:r>
      <w:r w:rsidR="00264267" w:rsidRPr="00B10ECF">
        <w:rPr>
          <w:sz w:val="28"/>
          <w:szCs w:val="28"/>
          <w:lang w:val="kk-KZ"/>
        </w:rPr>
        <w:t xml:space="preserve"> дағдыларын д</w:t>
      </w:r>
      <w:r w:rsidR="00AE6176" w:rsidRPr="00B10ECF">
        <w:rPr>
          <w:sz w:val="28"/>
          <w:szCs w:val="28"/>
          <w:lang w:val="kk-KZ"/>
        </w:rPr>
        <w:t>амыту мәселелерін қарастырған Е.И. Пассов</w:t>
      </w:r>
      <w:r w:rsidR="00776821" w:rsidRPr="00B10ECF">
        <w:rPr>
          <w:sz w:val="28"/>
          <w:szCs w:val="28"/>
          <w:lang w:val="kk-KZ"/>
        </w:rPr>
        <w:t xml:space="preserve"> </w:t>
      </w:r>
      <w:r w:rsidR="00AE6176" w:rsidRPr="00B10ECF">
        <w:rPr>
          <w:sz w:val="28"/>
          <w:szCs w:val="28"/>
          <w:lang w:val="kk-KZ"/>
        </w:rPr>
        <w:t xml:space="preserve">Л.И. Бим, А.А. Панферова, </w:t>
      </w:r>
      <w:r w:rsidR="00671847" w:rsidRPr="00B10ECF">
        <w:rPr>
          <w:sz w:val="28"/>
          <w:szCs w:val="28"/>
          <w:lang w:val="uk-UA"/>
        </w:rPr>
        <w:t>И.А. Зимняя</w:t>
      </w:r>
      <w:r w:rsidR="00AE6176" w:rsidRPr="00B10ECF">
        <w:rPr>
          <w:sz w:val="28"/>
          <w:szCs w:val="28"/>
          <w:lang w:val="kk-KZ"/>
        </w:rPr>
        <w:t xml:space="preserve">, Н.Д. Гальскова, </w:t>
      </w:r>
      <w:r w:rsidR="00AE6176" w:rsidRPr="00B10ECF">
        <w:rPr>
          <w:sz w:val="28"/>
          <w:szCs w:val="28"/>
          <w:lang w:val="uk-UA"/>
        </w:rPr>
        <w:t>А.Н</w:t>
      </w:r>
      <w:r w:rsidR="00AE6176" w:rsidRPr="00B10ECF">
        <w:rPr>
          <w:sz w:val="28"/>
          <w:szCs w:val="28"/>
          <w:lang w:val="kk-KZ"/>
        </w:rPr>
        <w:t>.</w:t>
      </w:r>
      <w:r w:rsidR="00AE6176" w:rsidRPr="00B10ECF">
        <w:rPr>
          <w:sz w:val="28"/>
          <w:szCs w:val="28"/>
          <w:lang w:val="uk-UA"/>
        </w:rPr>
        <w:t> Щукин</w:t>
      </w:r>
      <w:r w:rsidR="00776821" w:rsidRPr="00B10ECF">
        <w:rPr>
          <w:sz w:val="28"/>
          <w:szCs w:val="28"/>
          <w:lang w:val="uk-UA"/>
        </w:rPr>
        <w:t xml:space="preserve"> </w:t>
      </w:r>
      <w:r w:rsidR="00AE6176" w:rsidRPr="00B10ECF">
        <w:rPr>
          <w:sz w:val="28"/>
          <w:szCs w:val="28"/>
          <w:lang w:val="kk-KZ"/>
        </w:rPr>
        <w:t>отандық ғалымдар</w:t>
      </w:r>
      <w:r w:rsidR="000C2A32" w:rsidRPr="00B10ECF">
        <w:rPr>
          <w:sz w:val="28"/>
          <w:szCs w:val="28"/>
          <w:lang w:val="kk-KZ"/>
        </w:rPr>
        <w:t xml:space="preserve"> </w:t>
      </w:r>
      <w:r w:rsidR="00334E11" w:rsidRPr="00B10ECF">
        <w:rPr>
          <w:sz w:val="28"/>
          <w:szCs w:val="28"/>
          <w:lang w:val="kk-KZ"/>
        </w:rPr>
        <w:t>Ф.Ш. Оразбаева</w:t>
      </w:r>
      <w:r w:rsidR="000C2A32" w:rsidRPr="00B10ECF">
        <w:rPr>
          <w:sz w:val="28"/>
          <w:szCs w:val="28"/>
          <w:lang w:val="kk-KZ"/>
        </w:rPr>
        <w:t xml:space="preserve">, А.Б. Ынтықбаева, Қ.Б. Жарықбаев, </w:t>
      </w:r>
      <w:r w:rsidR="000C2A32" w:rsidRPr="00B10ECF">
        <w:rPr>
          <w:sz w:val="28"/>
          <w:szCs w:val="28"/>
          <w:lang w:val="uk-UA"/>
        </w:rPr>
        <w:t>С.</w:t>
      </w:r>
      <w:r w:rsidR="000C2A32" w:rsidRPr="00B10ECF">
        <w:rPr>
          <w:sz w:val="28"/>
          <w:szCs w:val="28"/>
          <w:lang w:val="kk-KZ"/>
        </w:rPr>
        <w:t> </w:t>
      </w:r>
      <w:r w:rsidR="000C2A32" w:rsidRPr="00B10ECF">
        <w:rPr>
          <w:sz w:val="28"/>
          <w:szCs w:val="28"/>
          <w:lang w:val="uk-UA"/>
        </w:rPr>
        <w:t>Жораева</w:t>
      </w:r>
      <w:r w:rsidR="000C2A32" w:rsidRPr="00B10ECF">
        <w:rPr>
          <w:sz w:val="28"/>
          <w:szCs w:val="28"/>
          <w:lang w:val="kk-KZ"/>
        </w:rPr>
        <w:t xml:space="preserve">, </w:t>
      </w:r>
      <w:r w:rsidR="000C2A32" w:rsidRPr="00B10ECF">
        <w:rPr>
          <w:bCs/>
          <w:sz w:val="28"/>
          <w:szCs w:val="28"/>
          <w:lang w:val="kk-KZ"/>
        </w:rPr>
        <w:t>О. Салимбаев,</w:t>
      </w:r>
      <w:r w:rsidR="000C2A32" w:rsidRPr="00B10ECF">
        <w:rPr>
          <w:sz w:val="28"/>
          <w:szCs w:val="28"/>
          <w:lang w:val="uk-UA"/>
        </w:rPr>
        <w:t xml:space="preserve"> </w:t>
      </w:r>
      <w:r w:rsidR="000C2A32" w:rsidRPr="00B10ECF">
        <w:rPr>
          <w:sz w:val="28"/>
          <w:szCs w:val="28"/>
          <w:lang w:val="kk-KZ"/>
        </w:rPr>
        <w:t xml:space="preserve">Е. Нусубалиева, </w:t>
      </w:r>
      <w:r w:rsidR="00AE6176" w:rsidRPr="00B10ECF">
        <w:rPr>
          <w:sz w:val="28"/>
          <w:szCs w:val="28"/>
          <w:lang w:val="kk-KZ"/>
        </w:rPr>
        <w:t xml:space="preserve">т.б. </w:t>
      </w:r>
      <w:r w:rsidR="00264267" w:rsidRPr="00B10ECF">
        <w:rPr>
          <w:sz w:val="28"/>
          <w:szCs w:val="28"/>
          <w:lang w:val="kk-KZ"/>
        </w:rPr>
        <w:t>зерттеушілердің теориялық тұжырымдары негізге алынды.</w:t>
      </w:r>
    </w:p>
    <w:p w14:paraId="021DECA6" w14:textId="5CAEEC90" w:rsidR="009B0E03" w:rsidRPr="00B10ECF" w:rsidRDefault="004E2CE6" w:rsidP="00004F95">
      <w:pPr>
        <w:pStyle w:val="a4"/>
        <w:ind w:firstLine="567"/>
        <w:rPr>
          <w:sz w:val="28"/>
          <w:szCs w:val="28"/>
          <w:lang w:val="kk-KZ"/>
        </w:rPr>
      </w:pPr>
      <w:r w:rsidRPr="00B10ECF">
        <w:rPr>
          <w:sz w:val="28"/>
          <w:szCs w:val="28"/>
          <w:lang w:val="kk-KZ"/>
        </w:rPr>
        <w:t xml:space="preserve">Пcиxoлoгиялық cөздiктe «мoдeль» – oқу әpeкeтiн мoдeльдeу дeгeн ұғымды бiлдipeдi. Oқу әpeкeтiн мoдeльдeу eкi acпeктiдeн тұpaды: </w:t>
      </w:r>
      <w:r w:rsidRPr="00B10ECF">
        <w:rPr>
          <w:i/>
          <w:sz w:val="28"/>
          <w:szCs w:val="28"/>
          <w:lang w:val="kk-KZ"/>
        </w:rPr>
        <w:t xml:space="preserve">Бipiншici </w:t>
      </w:r>
      <w:r w:rsidRPr="00B10ECF">
        <w:rPr>
          <w:sz w:val="28"/>
          <w:szCs w:val="28"/>
          <w:lang w:val="kk-KZ"/>
        </w:rPr>
        <w:t>– oқу ү</w:t>
      </w:r>
      <w:r w:rsidR="009D4977" w:rsidRPr="00B10ECF">
        <w:rPr>
          <w:sz w:val="28"/>
          <w:szCs w:val="28"/>
          <w:lang w:val="kk-KZ"/>
        </w:rPr>
        <w:t>дері</w:t>
      </w:r>
      <w:r w:rsidRPr="00B10ECF">
        <w:rPr>
          <w:sz w:val="28"/>
          <w:szCs w:val="28"/>
          <w:lang w:val="kk-KZ"/>
        </w:rPr>
        <w:t xml:space="preserve">ciндeгi бiлiмдi мeңгepу бoлca, </w:t>
      </w:r>
      <w:r w:rsidRPr="00B10ECF">
        <w:rPr>
          <w:i/>
          <w:sz w:val="28"/>
          <w:szCs w:val="28"/>
          <w:lang w:val="kk-KZ"/>
        </w:rPr>
        <w:t xml:space="preserve">eкiншici </w:t>
      </w:r>
      <w:r w:rsidRPr="00B10ECF">
        <w:rPr>
          <w:sz w:val="28"/>
          <w:szCs w:val="28"/>
          <w:lang w:val="kk-KZ"/>
        </w:rPr>
        <w:t>– oқудaғы ic-әpeкeт элeмeнтiнeн тұpaды. Coндa, бipiншi acпeктiдe мoдeль мeн мoдeльдeудi пcиxoлoгиялық бaғыт бiлiм жүйeciнe eнгiзу бoлca, eкiншiсі – мoдeльдeудiң фopмacын, әдiciн қoлдaнылaтын әpeкeтiнiң epeкшeлiгiн оқушылардың икeмдiлiгiн</w:t>
      </w:r>
      <w:r w:rsidR="00BA1778" w:rsidRPr="00B10ECF">
        <w:rPr>
          <w:sz w:val="28"/>
          <w:szCs w:val="28"/>
          <w:lang w:val="kk-KZ"/>
        </w:rPr>
        <w:t>e қapaй бaғыттaуды көpceтeдi [</w:t>
      </w:r>
      <w:r w:rsidR="00400D8F" w:rsidRPr="00B10ECF">
        <w:rPr>
          <w:sz w:val="28"/>
          <w:szCs w:val="28"/>
          <w:lang w:val="kk-KZ"/>
        </w:rPr>
        <w:t>1</w:t>
      </w:r>
      <w:r w:rsidR="000A6D66" w:rsidRPr="00B10ECF">
        <w:rPr>
          <w:sz w:val="28"/>
          <w:szCs w:val="28"/>
          <w:lang w:val="kk-KZ"/>
        </w:rPr>
        <w:t>54</w:t>
      </w:r>
      <w:r w:rsidRPr="00B10ECF">
        <w:rPr>
          <w:sz w:val="28"/>
          <w:szCs w:val="28"/>
          <w:lang w:val="kk-KZ"/>
        </w:rPr>
        <w:t>,</w:t>
      </w:r>
      <w:r w:rsidR="001F18AD">
        <w:rPr>
          <w:sz w:val="28"/>
          <w:szCs w:val="28"/>
          <w:lang w:val="kk-KZ"/>
        </w:rPr>
        <w:t>с</w:t>
      </w:r>
      <w:r w:rsidR="00F70C4A" w:rsidRPr="00B10ECF">
        <w:rPr>
          <w:sz w:val="28"/>
          <w:szCs w:val="28"/>
          <w:lang w:val="kk-KZ"/>
        </w:rPr>
        <w:t>.</w:t>
      </w:r>
      <w:r w:rsidR="001F18AD">
        <w:rPr>
          <w:sz w:val="28"/>
          <w:szCs w:val="28"/>
          <w:lang w:val="kk-KZ"/>
        </w:rPr>
        <w:t xml:space="preserve"> </w:t>
      </w:r>
      <w:r w:rsidR="004A7315" w:rsidRPr="00B10ECF">
        <w:rPr>
          <w:sz w:val="28"/>
          <w:szCs w:val="28"/>
          <w:lang w:val="kk-KZ"/>
        </w:rPr>
        <w:t>1</w:t>
      </w:r>
      <w:r w:rsidRPr="00B10ECF">
        <w:rPr>
          <w:sz w:val="28"/>
          <w:szCs w:val="28"/>
          <w:lang w:val="kk-KZ"/>
        </w:rPr>
        <w:t>89].</w:t>
      </w:r>
      <w:r w:rsidR="00BD4B21" w:rsidRPr="00B10ECF">
        <w:rPr>
          <w:sz w:val="28"/>
          <w:szCs w:val="28"/>
          <w:lang w:val="kk-KZ"/>
        </w:rPr>
        <w:t xml:space="preserve"> </w:t>
      </w:r>
    </w:p>
    <w:p w14:paraId="3472E1BB" w14:textId="0A4E8A57" w:rsidR="004F7E0A" w:rsidRPr="00B10ECF" w:rsidRDefault="000C6B36" w:rsidP="00004F95">
      <w:pPr>
        <w:pStyle w:val="a4"/>
        <w:ind w:firstLine="567"/>
        <w:rPr>
          <w:sz w:val="28"/>
          <w:szCs w:val="28"/>
          <w:shd w:val="clear" w:color="auto" w:fill="FFFFFF"/>
          <w:lang w:val="kk-KZ"/>
        </w:rPr>
      </w:pPr>
      <w:r w:rsidRPr="00B10ECF">
        <w:rPr>
          <w:sz w:val="28"/>
          <w:szCs w:val="28"/>
          <w:lang w:val="kk-KZ"/>
        </w:rPr>
        <w:t>Көпаспектілі өзекті педагогикалық модельдеу мәселесі В.П.</w:t>
      </w:r>
      <w:r w:rsidR="003E256A" w:rsidRPr="00B10ECF">
        <w:rPr>
          <w:sz w:val="28"/>
          <w:szCs w:val="28"/>
          <w:lang w:val="kk-KZ"/>
        </w:rPr>
        <w:t> </w:t>
      </w:r>
      <w:r w:rsidRPr="00B10ECF">
        <w:rPr>
          <w:sz w:val="28"/>
          <w:szCs w:val="28"/>
          <w:lang w:val="kk-KZ"/>
        </w:rPr>
        <w:t>Беспалько, В.М.</w:t>
      </w:r>
      <w:r w:rsidR="003E256A" w:rsidRPr="00B10ECF">
        <w:rPr>
          <w:sz w:val="28"/>
          <w:szCs w:val="28"/>
          <w:lang w:val="kk-KZ"/>
        </w:rPr>
        <w:t> </w:t>
      </w:r>
      <w:r w:rsidRPr="00B10ECF">
        <w:rPr>
          <w:sz w:val="28"/>
          <w:szCs w:val="28"/>
          <w:lang w:val="kk-KZ"/>
        </w:rPr>
        <w:t>Монахов, Г.К.</w:t>
      </w:r>
      <w:r w:rsidR="003E256A" w:rsidRPr="00B10ECF">
        <w:rPr>
          <w:sz w:val="28"/>
          <w:szCs w:val="28"/>
          <w:lang w:val="kk-KZ"/>
        </w:rPr>
        <w:t> </w:t>
      </w:r>
      <w:r w:rsidRPr="00B10ECF">
        <w:rPr>
          <w:sz w:val="28"/>
          <w:szCs w:val="28"/>
          <w:lang w:val="kk-KZ"/>
        </w:rPr>
        <w:t>Селевко, В.В.</w:t>
      </w:r>
      <w:r w:rsidR="003E256A" w:rsidRPr="00B10ECF">
        <w:rPr>
          <w:sz w:val="28"/>
          <w:szCs w:val="28"/>
          <w:lang w:val="kk-KZ"/>
        </w:rPr>
        <w:t> </w:t>
      </w:r>
      <w:r w:rsidRPr="00B10ECF">
        <w:rPr>
          <w:sz w:val="28"/>
          <w:szCs w:val="28"/>
          <w:lang w:val="kk-KZ"/>
        </w:rPr>
        <w:t>Гузеев, О.Г.</w:t>
      </w:r>
      <w:r w:rsidR="003E256A" w:rsidRPr="00B10ECF">
        <w:rPr>
          <w:sz w:val="28"/>
          <w:szCs w:val="28"/>
          <w:lang w:val="kk-KZ"/>
        </w:rPr>
        <w:t> </w:t>
      </w:r>
      <w:r w:rsidRPr="00B10ECF">
        <w:rPr>
          <w:sz w:val="28"/>
          <w:szCs w:val="28"/>
          <w:lang w:val="kk-KZ"/>
        </w:rPr>
        <w:t xml:space="preserve">Мишанова </w:t>
      </w:r>
      <w:r w:rsidR="003E256A" w:rsidRPr="00B10ECF">
        <w:rPr>
          <w:sz w:val="28"/>
          <w:szCs w:val="28"/>
          <w:lang w:val="kk-KZ"/>
        </w:rPr>
        <w:t xml:space="preserve">және </w:t>
      </w:r>
      <w:r w:rsidRPr="00B10ECF">
        <w:rPr>
          <w:sz w:val="28"/>
          <w:szCs w:val="28"/>
          <w:lang w:val="kk-KZ"/>
        </w:rPr>
        <w:t xml:space="preserve">т.б. еңбектерінде зерттелген. </w:t>
      </w:r>
    </w:p>
    <w:p w14:paraId="364A853F" w14:textId="6F9BD3D2" w:rsidR="004F7E0A" w:rsidRPr="00B10ECF" w:rsidRDefault="000C6B36" w:rsidP="00004F95">
      <w:pPr>
        <w:widowControl w:val="0"/>
        <w:tabs>
          <w:tab w:val="left" w:pos="1328"/>
        </w:tabs>
        <w:autoSpaceDE w:val="0"/>
        <w:autoSpaceDN w:val="0"/>
        <w:ind w:firstLine="567"/>
        <w:rPr>
          <w:szCs w:val="28"/>
          <w:lang w:val="kk-KZ"/>
        </w:rPr>
      </w:pPr>
      <w:r w:rsidRPr="00B10ECF">
        <w:rPr>
          <w:szCs w:val="28"/>
          <w:lang w:val="kk-KZ"/>
        </w:rPr>
        <w:t>В.В.</w:t>
      </w:r>
      <w:r w:rsidR="003E256A" w:rsidRPr="00B10ECF">
        <w:rPr>
          <w:szCs w:val="28"/>
          <w:lang w:val="kk-KZ"/>
        </w:rPr>
        <w:t> </w:t>
      </w:r>
      <w:r w:rsidRPr="00B10ECF">
        <w:rPr>
          <w:szCs w:val="28"/>
          <w:lang w:val="kk-KZ"/>
        </w:rPr>
        <w:t xml:space="preserve">Гузеев оқыту моделінің </w:t>
      </w:r>
      <w:r w:rsidR="00A0324D" w:rsidRPr="00B10ECF">
        <w:rPr>
          <w:szCs w:val="28"/>
          <w:lang w:val="kk-KZ"/>
        </w:rPr>
        <w:t>1)</w:t>
      </w:r>
      <w:r w:rsidR="003E256A" w:rsidRPr="00B10ECF">
        <w:rPr>
          <w:szCs w:val="28"/>
          <w:lang w:val="kk-KZ"/>
        </w:rPr>
        <w:t> </w:t>
      </w:r>
      <w:r w:rsidR="003D23D4" w:rsidRPr="00B10ECF">
        <w:rPr>
          <w:sz w:val="27"/>
          <w:szCs w:val="27"/>
          <w:lang w:val="kk-KZ"/>
        </w:rPr>
        <w:t>негізгі компоненттер (әдістеме мен мазмұн)</w:t>
      </w:r>
      <w:r w:rsidRPr="00B10ECF">
        <w:rPr>
          <w:szCs w:val="28"/>
          <w:lang w:val="kk-KZ"/>
        </w:rPr>
        <w:t xml:space="preserve">, </w:t>
      </w:r>
      <w:r w:rsidR="00A0324D" w:rsidRPr="00B10ECF">
        <w:rPr>
          <w:szCs w:val="28"/>
          <w:lang w:val="kk-KZ"/>
        </w:rPr>
        <w:t>2)</w:t>
      </w:r>
      <w:r w:rsidR="003E256A" w:rsidRPr="00B10ECF">
        <w:rPr>
          <w:szCs w:val="28"/>
          <w:lang w:val="kk-KZ"/>
        </w:rPr>
        <w:t> </w:t>
      </w:r>
      <w:r w:rsidR="003D23D4" w:rsidRPr="00B10ECF">
        <w:rPr>
          <w:sz w:val="27"/>
          <w:szCs w:val="27"/>
          <w:lang w:val="kk-KZ"/>
        </w:rPr>
        <w:t xml:space="preserve">технологиялық компоненттер (алғышарттар мен құралдар) </w:t>
      </w:r>
      <w:r w:rsidR="00A1081F" w:rsidRPr="00B10ECF">
        <w:rPr>
          <w:sz w:val="27"/>
          <w:szCs w:val="27"/>
          <w:lang w:val="kk-KZ"/>
        </w:rPr>
        <w:t>деп бөліп көрсетеді.</w:t>
      </w:r>
      <w:r w:rsidR="003D23D4" w:rsidRPr="00B10ECF">
        <w:rPr>
          <w:sz w:val="27"/>
          <w:szCs w:val="27"/>
          <w:lang w:val="kk-KZ"/>
        </w:rPr>
        <w:t xml:space="preserve"> Сондай-ақ, педагогикалық модельдеу үдерісі үш кезеңнен тұрады:</w:t>
      </w:r>
      <w:r w:rsidR="00A0324D" w:rsidRPr="00B10ECF">
        <w:rPr>
          <w:szCs w:val="28"/>
          <w:lang w:val="kk-KZ"/>
        </w:rPr>
        <w:t xml:space="preserve"> 1) </w:t>
      </w:r>
      <w:r w:rsidRPr="00B10ECF">
        <w:rPr>
          <w:szCs w:val="28"/>
          <w:lang w:val="kk-KZ"/>
        </w:rPr>
        <w:t>модель</w:t>
      </w:r>
      <w:r w:rsidR="00A1081F" w:rsidRPr="00B10ECF">
        <w:rPr>
          <w:szCs w:val="28"/>
          <w:lang w:val="kk-KZ"/>
        </w:rPr>
        <w:t>ді</w:t>
      </w:r>
      <w:r w:rsidRPr="00B10ECF">
        <w:rPr>
          <w:szCs w:val="28"/>
          <w:lang w:val="kk-KZ"/>
        </w:rPr>
        <w:t xml:space="preserve"> </w:t>
      </w:r>
      <w:r w:rsidRPr="00B10ECF">
        <w:rPr>
          <w:szCs w:val="28"/>
          <w:lang w:val="kk-KZ"/>
        </w:rPr>
        <w:lastRenderedPageBreak/>
        <w:t xml:space="preserve">талдау, </w:t>
      </w:r>
      <w:r w:rsidR="00A0324D" w:rsidRPr="00B10ECF">
        <w:rPr>
          <w:szCs w:val="28"/>
          <w:lang w:val="kk-KZ"/>
        </w:rPr>
        <w:t>2)</w:t>
      </w:r>
      <w:r w:rsidR="003E256A" w:rsidRPr="00B10ECF">
        <w:rPr>
          <w:szCs w:val="28"/>
          <w:lang w:val="kk-KZ"/>
        </w:rPr>
        <w:t> </w:t>
      </w:r>
      <w:r w:rsidRPr="00B10ECF">
        <w:rPr>
          <w:szCs w:val="28"/>
          <w:lang w:val="kk-KZ"/>
        </w:rPr>
        <w:t>модельд</w:t>
      </w:r>
      <w:r w:rsidR="00A1081F" w:rsidRPr="00B10ECF">
        <w:rPr>
          <w:szCs w:val="28"/>
          <w:lang w:val="kk-KZ"/>
        </w:rPr>
        <w:t>і</w:t>
      </w:r>
      <w:r w:rsidRPr="00B10ECF">
        <w:rPr>
          <w:szCs w:val="28"/>
          <w:lang w:val="kk-KZ"/>
        </w:rPr>
        <w:t xml:space="preserve"> жинақтау</w:t>
      </w:r>
      <w:r w:rsidR="00A1081F" w:rsidRPr="00B10ECF">
        <w:rPr>
          <w:szCs w:val="28"/>
          <w:lang w:val="kk-KZ"/>
        </w:rPr>
        <w:t xml:space="preserve"> және </w:t>
      </w:r>
      <w:r w:rsidR="00A0324D" w:rsidRPr="00B10ECF">
        <w:rPr>
          <w:szCs w:val="28"/>
          <w:lang w:val="kk-KZ"/>
        </w:rPr>
        <w:t>3)</w:t>
      </w:r>
      <w:r w:rsidR="003E256A" w:rsidRPr="00B10ECF">
        <w:rPr>
          <w:szCs w:val="28"/>
          <w:lang w:val="kk-KZ"/>
        </w:rPr>
        <w:t> </w:t>
      </w:r>
      <w:r w:rsidR="00A1081F" w:rsidRPr="00B10ECF">
        <w:rPr>
          <w:szCs w:val="28"/>
          <w:lang w:val="kk-KZ"/>
        </w:rPr>
        <w:t>оның</w:t>
      </w:r>
      <w:r w:rsidRPr="00B10ECF">
        <w:rPr>
          <w:szCs w:val="28"/>
          <w:lang w:val="kk-KZ"/>
        </w:rPr>
        <w:t xml:space="preserve"> дұрыстығын тексеру [</w:t>
      </w:r>
      <w:r w:rsidR="00F77491" w:rsidRPr="00B10ECF">
        <w:rPr>
          <w:szCs w:val="28"/>
          <w:lang w:val="kk-KZ"/>
        </w:rPr>
        <w:t>19</w:t>
      </w:r>
      <w:r w:rsidR="009377E0" w:rsidRPr="00B10ECF">
        <w:rPr>
          <w:szCs w:val="28"/>
          <w:lang w:val="kk-KZ"/>
        </w:rPr>
        <w:t>0</w:t>
      </w:r>
      <w:r w:rsidR="00447C91" w:rsidRPr="00B10ECF">
        <w:rPr>
          <w:szCs w:val="28"/>
          <w:lang w:val="kk-KZ"/>
        </w:rPr>
        <w:t>].</w:t>
      </w:r>
    </w:p>
    <w:p w14:paraId="664ECAB6" w14:textId="57598CD9" w:rsidR="009B0E03" w:rsidRPr="00B10ECF" w:rsidRDefault="00A1081F" w:rsidP="00004F95">
      <w:pPr>
        <w:widowControl w:val="0"/>
        <w:tabs>
          <w:tab w:val="left" w:pos="1328"/>
        </w:tabs>
        <w:autoSpaceDE w:val="0"/>
        <w:autoSpaceDN w:val="0"/>
        <w:ind w:firstLine="567"/>
        <w:rPr>
          <w:szCs w:val="28"/>
          <w:lang w:val="kk-KZ"/>
        </w:rPr>
      </w:pPr>
      <w:r w:rsidRPr="00B10ECF">
        <w:rPr>
          <w:szCs w:val="28"/>
          <w:lang w:val="kk-KZ"/>
        </w:rPr>
        <w:t>О.Г.</w:t>
      </w:r>
      <w:r w:rsidR="00807946" w:rsidRPr="00B10ECF">
        <w:rPr>
          <w:szCs w:val="28"/>
          <w:lang w:val="kk-KZ"/>
        </w:rPr>
        <w:t> </w:t>
      </w:r>
      <w:r w:rsidRPr="00B10ECF">
        <w:rPr>
          <w:szCs w:val="28"/>
          <w:lang w:val="kk-KZ"/>
        </w:rPr>
        <w:t>Мишанова модельді құруда қоғамның сұранысы, стандарт талаптары және педагогтің қатысымдық құзыреттілігі басты орын алуы тиіс деп есептейді. Ғалым білік пен дағдылардың қалыптасуын бес негізгі бөлікке бөледі: 1) концептуалдық — мақсаттарды анықтау; 2) әдіснамалық — негізгі қағидалар мен заңдылықтар; 3) жобалау-теориялық — әлеуметтік-мәдени, мотивациялық, когнитивтік және әрекеттік құрамдастар; 4) ұйымдастыру-басқару — кезеңдер мен мазмұндық шарттар; 5) технологиялық — нәтиже мен бағалау</w:t>
      </w:r>
      <w:r w:rsidR="00A0324D" w:rsidRPr="00B10ECF">
        <w:rPr>
          <w:szCs w:val="28"/>
          <w:lang w:val="kk-KZ"/>
        </w:rPr>
        <w:t xml:space="preserve"> </w:t>
      </w:r>
      <w:r w:rsidR="00BA1778" w:rsidRPr="00B10ECF">
        <w:rPr>
          <w:szCs w:val="28"/>
          <w:lang w:val="kk-KZ"/>
        </w:rPr>
        <w:t>[</w:t>
      </w:r>
      <w:r w:rsidR="004A7315" w:rsidRPr="00B10ECF">
        <w:rPr>
          <w:szCs w:val="28"/>
          <w:lang w:val="kk-KZ"/>
        </w:rPr>
        <w:t>1</w:t>
      </w:r>
      <w:r w:rsidR="00F77491" w:rsidRPr="00B10ECF">
        <w:rPr>
          <w:szCs w:val="28"/>
          <w:lang w:val="kk-KZ"/>
        </w:rPr>
        <w:t>7</w:t>
      </w:r>
      <w:r w:rsidR="000A6D66" w:rsidRPr="00B10ECF">
        <w:rPr>
          <w:szCs w:val="28"/>
          <w:lang w:val="kk-KZ"/>
        </w:rPr>
        <w:t>3</w:t>
      </w:r>
      <w:r w:rsidR="004A7315" w:rsidRPr="00B10ECF">
        <w:rPr>
          <w:szCs w:val="28"/>
          <w:lang w:val="kk-KZ"/>
        </w:rPr>
        <w:t>,</w:t>
      </w:r>
      <w:r w:rsidR="001F18AD">
        <w:rPr>
          <w:szCs w:val="28"/>
          <w:lang w:val="kk-KZ"/>
        </w:rPr>
        <w:t>с</w:t>
      </w:r>
      <w:r w:rsidR="004A7315" w:rsidRPr="00B10ECF">
        <w:rPr>
          <w:szCs w:val="28"/>
          <w:lang w:val="kk-KZ"/>
        </w:rPr>
        <w:t>.</w:t>
      </w:r>
      <w:r w:rsidR="001F18AD">
        <w:rPr>
          <w:szCs w:val="28"/>
          <w:lang w:val="kk-KZ"/>
        </w:rPr>
        <w:t xml:space="preserve"> </w:t>
      </w:r>
      <w:r w:rsidR="004A7315" w:rsidRPr="00B10ECF">
        <w:rPr>
          <w:szCs w:val="28"/>
          <w:lang w:val="kk-KZ"/>
        </w:rPr>
        <w:t>210</w:t>
      </w:r>
      <w:r w:rsidR="00447C91" w:rsidRPr="00B10ECF">
        <w:rPr>
          <w:szCs w:val="28"/>
          <w:lang w:val="kk-KZ"/>
        </w:rPr>
        <w:t>].</w:t>
      </w:r>
    </w:p>
    <w:p w14:paraId="76A9FDD1" w14:textId="5E6F1393" w:rsidR="00A1081F" w:rsidRPr="00B10ECF" w:rsidRDefault="00150C6F" w:rsidP="00004F95">
      <w:pPr>
        <w:widowControl w:val="0"/>
        <w:tabs>
          <w:tab w:val="left" w:pos="1328"/>
        </w:tabs>
        <w:autoSpaceDE w:val="0"/>
        <w:autoSpaceDN w:val="0"/>
        <w:ind w:firstLine="567"/>
        <w:rPr>
          <w:szCs w:val="28"/>
          <w:lang w:val="kk-KZ"/>
        </w:rPr>
      </w:pPr>
      <w:r w:rsidRPr="00B10ECF">
        <w:rPr>
          <w:szCs w:val="28"/>
          <w:lang w:val="kk-KZ"/>
        </w:rPr>
        <w:t>Жоғарыдағы аталған тұжыр</w:t>
      </w:r>
      <w:r w:rsidR="00447C91" w:rsidRPr="00B10ECF">
        <w:rPr>
          <w:szCs w:val="28"/>
          <w:lang w:val="kk-KZ"/>
        </w:rPr>
        <w:t>ымдамаларды зерделей келе,</w:t>
      </w:r>
      <w:r w:rsidRPr="00B10ECF">
        <w:rPr>
          <w:szCs w:val="28"/>
          <w:lang w:val="kk-KZ"/>
        </w:rPr>
        <w:t xml:space="preserve"> м</w:t>
      </w:r>
      <w:r w:rsidR="00B81EC0" w:rsidRPr="00B10ECF">
        <w:rPr>
          <w:szCs w:val="28"/>
          <w:lang w:val="kk-KZ"/>
        </w:rPr>
        <w:t xml:space="preserve">одель </w:t>
      </w:r>
      <w:r w:rsidR="00CB614E" w:rsidRPr="00B10ECF">
        <w:rPr>
          <w:szCs w:val="28"/>
          <w:lang w:val="kk-KZ"/>
        </w:rPr>
        <w:t xml:space="preserve">жасау </w:t>
      </w:r>
      <w:r w:rsidRPr="00B10ECF">
        <w:rPr>
          <w:szCs w:val="28"/>
          <w:lang w:val="kk-KZ"/>
        </w:rPr>
        <w:t xml:space="preserve">– </w:t>
      </w:r>
      <w:r w:rsidR="00CB614E" w:rsidRPr="00B10ECF">
        <w:rPr>
          <w:szCs w:val="28"/>
          <w:lang w:val="kk-KZ"/>
        </w:rPr>
        <w:t xml:space="preserve">зерттеудің </w:t>
      </w:r>
      <w:r w:rsidR="00B81EC0" w:rsidRPr="00B10ECF">
        <w:rPr>
          <w:szCs w:val="28"/>
          <w:lang w:val="kk-KZ"/>
        </w:rPr>
        <w:t>түсінік беру, алдын ала болжау</w:t>
      </w:r>
      <w:r w:rsidR="00CB614E" w:rsidRPr="00B10ECF">
        <w:rPr>
          <w:szCs w:val="28"/>
          <w:lang w:val="kk-KZ"/>
        </w:rPr>
        <w:t xml:space="preserve"> мен</w:t>
      </w:r>
      <w:r w:rsidR="00B81EC0" w:rsidRPr="00B10ECF">
        <w:rPr>
          <w:szCs w:val="28"/>
          <w:lang w:val="kk-KZ"/>
        </w:rPr>
        <w:t xml:space="preserve"> </w:t>
      </w:r>
      <w:r w:rsidR="00CB614E" w:rsidRPr="00B10ECF">
        <w:rPr>
          <w:szCs w:val="28"/>
          <w:lang w:val="kk-KZ"/>
        </w:rPr>
        <w:t xml:space="preserve">өлшемдік, сипаттамалық </w:t>
      </w:r>
      <w:r w:rsidR="00B81EC0" w:rsidRPr="00B10ECF">
        <w:rPr>
          <w:szCs w:val="28"/>
          <w:lang w:val="kk-KZ"/>
        </w:rPr>
        <w:t>қызметін атқаратын теориялық</w:t>
      </w:r>
      <w:r w:rsidR="00CB614E" w:rsidRPr="00B10ECF">
        <w:rPr>
          <w:szCs w:val="28"/>
          <w:lang w:val="kk-KZ"/>
        </w:rPr>
        <w:t xml:space="preserve">, </w:t>
      </w:r>
      <w:r w:rsidR="00B81EC0" w:rsidRPr="00B10ECF">
        <w:rPr>
          <w:szCs w:val="28"/>
          <w:lang w:val="kk-KZ"/>
        </w:rPr>
        <w:t>эмпирикалық деңгейінде</w:t>
      </w:r>
      <w:r w:rsidRPr="00B10ECF">
        <w:rPr>
          <w:szCs w:val="28"/>
          <w:lang w:val="kk-KZ"/>
        </w:rPr>
        <w:t xml:space="preserve"> қолданылатын</w:t>
      </w:r>
      <w:r w:rsidR="00CB614E" w:rsidRPr="00B10ECF">
        <w:rPr>
          <w:szCs w:val="28"/>
          <w:lang w:val="kk-KZ"/>
        </w:rPr>
        <w:t xml:space="preserve"> </w:t>
      </w:r>
      <w:r w:rsidR="00B81EC0" w:rsidRPr="00B10ECF">
        <w:rPr>
          <w:szCs w:val="28"/>
          <w:lang w:val="kk-KZ"/>
        </w:rPr>
        <w:t>әдіс</w:t>
      </w:r>
      <w:r w:rsidRPr="00B10ECF">
        <w:rPr>
          <w:szCs w:val="28"/>
          <w:lang w:val="kk-KZ"/>
        </w:rPr>
        <w:t>терге негізделген объективті</w:t>
      </w:r>
      <w:r w:rsidR="00447C91" w:rsidRPr="00B10ECF">
        <w:rPr>
          <w:szCs w:val="28"/>
          <w:lang w:val="kk-KZ"/>
        </w:rPr>
        <w:t>лікті көрсетуші жүйеленген әдіс екендігімен келісеміз.</w:t>
      </w:r>
      <w:r w:rsidR="0085793A" w:rsidRPr="00B10ECF">
        <w:rPr>
          <w:szCs w:val="28"/>
          <w:lang w:val="kk-KZ"/>
        </w:rPr>
        <w:t xml:space="preserve"> </w:t>
      </w:r>
    </w:p>
    <w:p w14:paraId="798775F7" w14:textId="4057F606" w:rsidR="00A1081F" w:rsidRPr="00B10ECF" w:rsidRDefault="00116E81" w:rsidP="00004F95">
      <w:pPr>
        <w:widowControl w:val="0"/>
        <w:tabs>
          <w:tab w:val="left" w:pos="1328"/>
        </w:tabs>
        <w:autoSpaceDE w:val="0"/>
        <w:autoSpaceDN w:val="0"/>
        <w:ind w:firstLine="567"/>
        <w:rPr>
          <w:szCs w:val="28"/>
          <w:lang w:val="kk-KZ"/>
        </w:rPr>
      </w:pPr>
      <w:r w:rsidRPr="00B10ECF">
        <w:rPr>
          <w:szCs w:val="28"/>
          <w:lang w:val="kk-KZ"/>
        </w:rPr>
        <w:t>Зерттеу жұмысымыздың негізгі мақсаты — талданған әдіснамалық, теориялық, психологиялық-педагогикалық және психолингвистикалық негіздерге сүйене отырып, ағылшын тілі арқылы коммуникативтік дағдылары қалыптасқан бастауыш сынып оқушысының үлгісін құру. Сол себепті модель құру ғылыми әдіснама, әдіснамалық тұғырлар мен тиімді ұстанымдарға сүйеніп іске асырылады.</w:t>
      </w:r>
    </w:p>
    <w:p w14:paraId="26DB31F2" w14:textId="77777777" w:rsidR="009B0E03" w:rsidRPr="00B10ECF" w:rsidRDefault="00116E81" w:rsidP="00004F95">
      <w:pPr>
        <w:widowControl w:val="0"/>
        <w:tabs>
          <w:tab w:val="left" w:pos="1328"/>
        </w:tabs>
        <w:autoSpaceDE w:val="0"/>
        <w:autoSpaceDN w:val="0"/>
        <w:ind w:firstLine="567"/>
        <w:rPr>
          <w:szCs w:val="28"/>
          <w:lang w:val="kk-KZ"/>
        </w:rPr>
      </w:pPr>
      <w:r w:rsidRPr="00B10ECF">
        <w:rPr>
          <w:szCs w:val="28"/>
          <w:lang w:val="kk-KZ"/>
        </w:rPr>
        <w:t>Тұжырымдамалық бөлімде зерттеу мақсаты мен міндеттері жан-жақты талданып, қалған бөлімдер үлгінің үйлесімді қызметін қамтамасыз ететін негізгі құрылым ретінде беріледі.</w:t>
      </w:r>
      <w:r w:rsidR="009B0E03" w:rsidRPr="00B10ECF">
        <w:rPr>
          <w:szCs w:val="28"/>
          <w:lang w:val="kk-KZ"/>
        </w:rPr>
        <w:t xml:space="preserve"> </w:t>
      </w:r>
      <w:r w:rsidR="00E40173" w:rsidRPr="00B10ECF">
        <w:rPr>
          <w:szCs w:val="28"/>
          <w:lang w:val="kk-KZ"/>
        </w:rPr>
        <w:t>Бастауыш сынып оқушыларының коммуникативтік дағдыларын ағылшын тілін оқыту арқылы қалыптастыру мәселесін зерттеу міндеттерін шешудің стратегиялары мен бағыт-бағдарларын айқындайтын зерттеудің әдіснамалық тұғырлары сараланды.</w:t>
      </w:r>
    </w:p>
    <w:p w14:paraId="07EEDB4D" w14:textId="00629305" w:rsidR="003A5CD5" w:rsidRPr="00B10ECF" w:rsidRDefault="00E40173" w:rsidP="00004F95">
      <w:pPr>
        <w:widowControl w:val="0"/>
        <w:tabs>
          <w:tab w:val="left" w:pos="1328"/>
        </w:tabs>
        <w:autoSpaceDE w:val="0"/>
        <w:autoSpaceDN w:val="0"/>
        <w:ind w:firstLine="567"/>
        <w:rPr>
          <w:szCs w:val="28"/>
          <w:lang w:val="kk-KZ"/>
        </w:rPr>
      </w:pPr>
      <w:r w:rsidRPr="00B10ECF">
        <w:rPr>
          <w:szCs w:val="28"/>
          <w:shd w:val="clear" w:color="auto" w:fill="FFFFFF"/>
          <w:lang w:val="kk-KZ"/>
        </w:rPr>
        <w:t>Тұғыр –</w:t>
      </w:r>
      <w:r w:rsidRPr="00B10ECF">
        <w:rPr>
          <w:rFonts w:eastAsia="TimesNewRomanPSMT"/>
          <w:szCs w:val="28"/>
          <w:lang w:val="kk-KZ"/>
        </w:rPr>
        <w:t xml:space="preserve"> б</w:t>
      </w:r>
      <w:r w:rsidRPr="00B10ECF">
        <w:rPr>
          <w:szCs w:val="28"/>
          <w:lang w:val="kk-KZ"/>
        </w:rPr>
        <w:t>ілім беру стратегиясы жөнінде түсінік қалыптастыра отырып, оқытудың тілдік және оқыту теорияларына, яғни оқытудың психолингвистикалық, педагогикалық, әдіснамалық негіздеріне сүйене отырып, оқыту әдістері мен тәсілдерін іріктеуге негіз болатын тілдерді оқыту жүйесінің құрамдас бөлігі. Біз бастауыш сынып оқушыларының коммуникативтік дағдыларын ағылшын тілін оқыту арқылы қалыптастырудың мынадай тұғырларын іріктеп алдық</w:t>
      </w:r>
      <w:r w:rsidR="007B38D7" w:rsidRPr="00B10ECF">
        <w:rPr>
          <w:szCs w:val="28"/>
          <w:lang w:val="kk-KZ"/>
        </w:rPr>
        <w:t>:</w:t>
      </w:r>
      <w:r w:rsidR="007B38D7" w:rsidRPr="00B10ECF">
        <w:rPr>
          <w:i/>
          <w:szCs w:val="28"/>
          <w:lang w:val="kk-KZ"/>
        </w:rPr>
        <w:t xml:space="preserve"> </w:t>
      </w:r>
      <w:r w:rsidR="007B38D7" w:rsidRPr="00B10ECF">
        <w:rPr>
          <w:i/>
          <w:iCs/>
          <w:szCs w:val="28"/>
          <w:lang w:val="kk-KZ"/>
        </w:rPr>
        <w:t>жүйелік тұғыр,</w:t>
      </w:r>
      <w:r w:rsidR="007B38D7" w:rsidRPr="00B10ECF">
        <w:rPr>
          <w:szCs w:val="28"/>
          <w:lang w:val="kk-KZ"/>
        </w:rPr>
        <w:t xml:space="preserve"> </w:t>
      </w:r>
      <w:r w:rsidRPr="00B10ECF">
        <w:rPr>
          <w:i/>
          <w:szCs w:val="28"/>
          <w:lang w:val="kk-KZ"/>
        </w:rPr>
        <w:t>коммуникативтік тұғыр, іс-әрекеттік тұғыр,</w:t>
      </w:r>
      <w:r w:rsidR="007619DF" w:rsidRPr="00B10ECF">
        <w:rPr>
          <w:rFonts w:eastAsiaTheme="minorHAnsi"/>
          <w:i/>
          <w:iCs/>
          <w:sz w:val="22"/>
          <w:szCs w:val="22"/>
          <w:lang w:val="kk-KZ"/>
        </w:rPr>
        <w:t xml:space="preserve"> </w:t>
      </w:r>
      <w:r w:rsidR="007619DF" w:rsidRPr="00B10ECF">
        <w:rPr>
          <w:i/>
          <w:iCs/>
          <w:szCs w:val="28"/>
          <w:lang w:val="kk-KZ"/>
        </w:rPr>
        <w:t>синергетикалық тұғыр</w:t>
      </w:r>
      <w:r w:rsidRPr="00B10ECF">
        <w:rPr>
          <w:i/>
          <w:szCs w:val="28"/>
          <w:lang w:val="kk-KZ"/>
        </w:rPr>
        <w:t>, кіріктірілген тұғыр.</w:t>
      </w:r>
    </w:p>
    <w:p w14:paraId="0A76929E" w14:textId="11B7DB00" w:rsidR="005A3220" w:rsidRPr="00B10ECF" w:rsidRDefault="00A55FAC" w:rsidP="00004F95">
      <w:pPr>
        <w:ind w:firstLine="567"/>
        <w:rPr>
          <w:szCs w:val="28"/>
          <w:lang w:val="kk-KZ" w:eastAsia="en-US"/>
        </w:rPr>
      </w:pPr>
      <w:r w:rsidRPr="00B10ECF">
        <w:rPr>
          <w:szCs w:val="28"/>
          <w:lang w:val="kk-KZ" w:eastAsia="en-US"/>
        </w:rPr>
        <w:t>Жүйелілік тұғыр – ғылымдағы әдістемелік бағыт. Оның негізгі міндеті – күрделі ұйымдаыстырылған нысандарды, әр түрлі тип жүйелерін зерттеу және құрастыру әдістерін әзірлеу. Осы тұғырға сәйкес кез келген нысанды немесе құбылысты біршама байланысқан элементтер жиынтығы ретінде қарастыру қажет [</w:t>
      </w:r>
      <w:r w:rsidR="00400D8F" w:rsidRPr="00B10ECF">
        <w:rPr>
          <w:szCs w:val="28"/>
          <w:lang w:val="kk-KZ" w:eastAsia="en-US"/>
        </w:rPr>
        <w:t>88</w:t>
      </w:r>
      <w:r w:rsidR="001F18AD" w:rsidRPr="0051483F">
        <w:rPr>
          <w:szCs w:val="28"/>
          <w:lang w:val="kk-KZ"/>
        </w:rPr>
        <w:t>,с.</w:t>
      </w:r>
      <w:r w:rsidR="001F18AD">
        <w:rPr>
          <w:szCs w:val="28"/>
          <w:lang w:val="kk-KZ"/>
        </w:rPr>
        <w:t xml:space="preserve"> </w:t>
      </w:r>
      <w:r w:rsidRPr="00B10ECF">
        <w:rPr>
          <w:szCs w:val="28"/>
          <w:lang w:val="kk-KZ" w:eastAsia="en-US"/>
        </w:rPr>
        <w:t>50</w:t>
      </w:r>
      <w:r w:rsidR="005A3220" w:rsidRPr="00B10ECF">
        <w:rPr>
          <w:szCs w:val="28"/>
          <w:lang w:val="kk-KZ" w:eastAsia="en-US"/>
        </w:rPr>
        <w:t>2</w:t>
      </w:r>
      <w:r w:rsidRPr="00B10ECF">
        <w:rPr>
          <w:szCs w:val="28"/>
          <w:lang w:val="kk-KZ" w:eastAsia="en-US"/>
        </w:rPr>
        <w:t>].</w:t>
      </w:r>
    </w:p>
    <w:p w14:paraId="2AB27E7E" w14:textId="5C847708" w:rsidR="009B0E03" w:rsidRPr="00B10ECF" w:rsidRDefault="005226E5" w:rsidP="00004F95">
      <w:pPr>
        <w:ind w:firstLine="567"/>
        <w:rPr>
          <w:lang w:val="kk-KZ" w:eastAsia="en-US"/>
        </w:rPr>
      </w:pPr>
      <w:r w:rsidRPr="00B10ECF">
        <w:rPr>
          <w:szCs w:val="28"/>
          <w:lang w:val="kk-KZ" w:eastAsia="en-US"/>
        </w:rPr>
        <w:t>Жалпы «жүйе» ұғымының мағанасы грек тілінде «құрастыру» деп беріледі.</w:t>
      </w:r>
      <w:r w:rsidRPr="00B10ECF">
        <w:rPr>
          <w:szCs w:val="28"/>
          <w:lang w:val="kk-KZ"/>
        </w:rPr>
        <w:t xml:space="preserve"> </w:t>
      </w:r>
      <w:r w:rsidR="003A5CD5" w:rsidRPr="00B10ECF">
        <w:rPr>
          <w:i/>
          <w:iCs/>
          <w:szCs w:val="28"/>
          <w:lang w:val="kk-KZ" w:eastAsia="en-US"/>
        </w:rPr>
        <w:t>Жүйелік тұғыр</w:t>
      </w:r>
      <w:r w:rsidR="003A5CD5" w:rsidRPr="00B10ECF">
        <w:rPr>
          <w:szCs w:val="28"/>
          <w:lang w:val="kk-KZ" w:eastAsia="en-US"/>
        </w:rPr>
        <w:t xml:space="preserve"> бойынша педагогиканың жекелеген элементтерін</w:t>
      </w:r>
      <w:r w:rsidR="003A5CD5" w:rsidRPr="00B10ECF">
        <w:rPr>
          <w:szCs w:val="28"/>
          <w:lang w:val="kk-KZ"/>
        </w:rPr>
        <w:t>ің</w:t>
      </w:r>
      <w:r w:rsidR="00813E46" w:rsidRPr="00B10ECF">
        <w:rPr>
          <w:szCs w:val="28"/>
          <w:lang w:val="kk-KZ"/>
        </w:rPr>
        <w:t xml:space="preserve"> (білім берудің мақсаты, педагогикалық үдерістің субъектісі (мұғалім</w:t>
      </w:r>
      <w:r w:rsidR="00A55FAC" w:rsidRPr="00B10ECF">
        <w:rPr>
          <w:szCs w:val="28"/>
          <w:lang w:val="kk-KZ"/>
        </w:rPr>
        <w:t xml:space="preserve"> </w:t>
      </w:r>
      <w:r w:rsidR="001E4A53" w:rsidRPr="00B10ECF">
        <w:rPr>
          <w:szCs w:val="28"/>
          <w:lang w:val="kk-KZ"/>
        </w:rPr>
        <w:t>–</w:t>
      </w:r>
      <w:r w:rsidR="00813E46" w:rsidRPr="00B10ECF">
        <w:rPr>
          <w:szCs w:val="28"/>
          <w:lang w:val="kk-KZ"/>
        </w:rPr>
        <w:t xml:space="preserve"> оқушы</w:t>
      </w:r>
      <w:r w:rsidR="00A55FAC" w:rsidRPr="00B10ECF">
        <w:rPr>
          <w:szCs w:val="28"/>
          <w:lang w:val="kk-KZ"/>
        </w:rPr>
        <w:t xml:space="preserve">, оқушы </w:t>
      </w:r>
      <w:r w:rsidR="001E4A53" w:rsidRPr="00B10ECF">
        <w:rPr>
          <w:szCs w:val="28"/>
          <w:lang w:val="kk-KZ"/>
        </w:rPr>
        <w:t>–</w:t>
      </w:r>
      <w:r w:rsidR="00A55FAC" w:rsidRPr="00B10ECF">
        <w:rPr>
          <w:szCs w:val="28"/>
          <w:lang w:val="kk-KZ"/>
        </w:rPr>
        <w:t xml:space="preserve"> оқушы</w:t>
      </w:r>
      <w:r w:rsidR="00813E46" w:rsidRPr="00B10ECF">
        <w:rPr>
          <w:szCs w:val="28"/>
          <w:lang w:val="kk-KZ"/>
        </w:rPr>
        <w:t xml:space="preserve">), білім беру мазмұны, педагогикалық үдерістің формалары және әдістері ) </w:t>
      </w:r>
      <w:r w:rsidR="003A5CD5" w:rsidRPr="00B10ECF">
        <w:rPr>
          <w:szCs w:val="28"/>
          <w:lang w:val="kk-KZ" w:eastAsia="en-US"/>
        </w:rPr>
        <w:t>бір-бірімен өзара</w:t>
      </w:r>
      <w:r w:rsidR="00AB020C" w:rsidRPr="00B10ECF">
        <w:rPr>
          <w:szCs w:val="28"/>
          <w:lang w:val="kk-KZ"/>
        </w:rPr>
        <w:t xml:space="preserve"> </w:t>
      </w:r>
      <w:r w:rsidR="003A5CD5" w:rsidRPr="00B10ECF">
        <w:rPr>
          <w:szCs w:val="28"/>
          <w:lang w:val="kk-KZ" w:eastAsia="en-US"/>
        </w:rPr>
        <w:t>байланысын</w:t>
      </w:r>
      <w:r w:rsidR="00AB020C" w:rsidRPr="00B10ECF">
        <w:rPr>
          <w:szCs w:val="28"/>
          <w:lang w:val="kk-KZ"/>
        </w:rPr>
        <w:t xml:space="preserve"> </w:t>
      </w:r>
      <w:r w:rsidR="003A5CD5" w:rsidRPr="00B10ECF">
        <w:rPr>
          <w:szCs w:val="28"/>
          <w:lang w:val="kk-KZ" w:eastAsia="en-US"/>
        </w:rPr>
        <w:t>қамтамасыз етіп, бірыңғай жүйе құрады.</w:t>
      </w:r>
      <w:r w:rsidR="009476C4" w:rsidRPr="00B10ECF">
        <w:rPr>
          <w:lang w:val="kk-KZ" w:eastAsia="en-US"/>
        </w:rPr>
        <w:t xml:space="preserve"> Жүйенің ішкі құрамаларын зерттеп, оқу барысында жинақталған жүйелі білім арқылы жүйенің ішкі құрамаларына әсер ету арқылы оны өзгертуге болады. </w:t>
      </w:r>
      <w:r w:rsidR="009476C4" w:rsidRPr="00B10ECF">
        <w:rPr>
          <w:szCs w:val="28"/>
          <w:lang w:val="kk-KZ"/>
        </w:rPr>
        <w:t xml:space="preserve">Бастауыш сынып оқушыларының коммуникативтік дағдыларын ағылшын тілін </w:t>
      </w:r>
      <w:r w:rsidR="009476C4" w:rsidRPr="00B10ECF">
        <w:rPr>
          <w:szCs w:val="28"/>
          <w:lang w:val="kk-KZ"/>
        </w:rPr>
        <w:lastRenderedPageBreak/>
        <w:t xml:space="preserve">оқыту арқылы қалыптастыруда </w:t>
      </w:r>
      <w:r w:rsidR="009476C4" w:rsidRPr="00B10ECF">
        <w:rPr>
          <w:lang w:val="kk-KZ" w:eastAsia="en-US"/>
        </w:rPr>
        <w:t>осы жүйелердің бір-бірімен байланысын ретке келтіріп, ортақ мақсатқа бағыттаудың маңыздылығы зор</w:t>
      </w:r>
      <w:r w:rsidRPr="00B10ECF">
        <w:rPr>
          <w:lang w:val="kk-KZ" w:eastAsia="en-US"/>
        </w:rPr>
        <w:t xml:space="preserve">. </w:t>
      </w:r>
    </w:p>
    <w:p w14:paraId="09A19406" w14:textId="4217EB81" w:rsidR="002B31C3" w:rsidRPr="00B10ECF" w:rsidRDefault="00722E2D" w:rsidP="00004F95">
      <w:pPr>
        <w:ind w:firstLine="567"/>
        <w:rPr>
          <w:lang w:val="kk-KZ" w:eastAsia="en-US"/>
        </w:rPr>
      </w:pPr>
      <w:r w:rsidRPr="00B10ECF">
        <w:rPr>
          <w:lang w:val="kk-KZ" w:eastAsia="en-US"/>
        </w:rPr>
        <w:t>Жаңартылған білім мазмұны жағдайында білім беруде ба</w:t>
      </w:r>
      <w:r w:rsidRPr="00B10ECF">
        <w:rPr>
          <w:szCs w:val="28"/>
          <w:lang w:val="kk-KZ"/>
        </w:rPr>
        <w:t>стауыш сынып оқушыларының</w:t>
      </w:r>
      <w:r w:rsidRPr="00B10ECF">
        <w:rPr>
          <w:lang w:val="kk-KZ" w:eastAsia="en-US"/>
        </w:rPr>
        <w:t xml:space="preserve"> белсенді қызметі – оқу іс әрекетін дамытуға баса мән беріледі. </w:t>
      </w:r>
      <w:r w:rsidR="002B31C3" w:rsidRPr="00B10ECF">
        <w:rPr>
          <w:lang w:val="kk-KZ" w:eastAsia="en-US"/>
        </w:rPr>
        <w:t>Б</w:t>
      </w:r>
      <w:r w:rsidR="002B31C3" w:rsidRPr="00B10ECF">
        <w:rPr>
          <w:szCs w:val="28"/>
          <w:lang w:val="kk-KZ"/>
        </w:rPr>
        <w:t>астауыш сынып оқушыларының коммуникативтік дағдыларын ағылшын тілін оқыту арқылы қалыптастыруда</w:t>
      </w:r>
      <w:r w:rsidR="002B31C3" w:rsidRPr="00B10ECF">
        <w:rPr>
          <w:lang w:val="kk-KZ" w:eastAsia="en-US"/>
        </w:rPr>
        <w:t xml:space="preserve"> оқушылардың жүйелі оқу іс-әрекет барысындағы </w:t>
      </w:r>
      <w:r w:rsidR="002B31C3" w:rsidRPr="00B10ECF">
        <w:rPr>
          <w:szCs w:val="28"/>
          <w:lang w:val="kk-KZ"/>
        </w:rPr>
        <w:t>мұғалім-оқушы, оқушы-оқушы</w:t>
      </w:r>
      <w:r w:rsidR="002B31C3" w:rsidRPr="00B10ECF">
        <w:rPr>
          <w:lang w:val="kk-KZ" w:eastAsia="en-US"/>
        </w:rPr>
        <w:t xml:space="preserve"> қатынастарын</w:t>
      </w:r>
      <w:r w:rsidR="002577AE" w:rsidRPr="00B10ECF">
        <w:rPr>
          <w:lang w:val="kk-KZ" w:eastAsia="en-US"/>
        </w:rPr>
        <w:t>да оқушы</w:t>
      </w:r>
      <w:r w:rsidR="002B31C3" w:rsidRPr="00B10ECF">
        <w:rPr>
          <w:lang w:val="kk-KZ" w:eastAsia="en-US"/>
        </w:rPr>
        <w:t xml:space="preserve"> белсенділігі</w:t>
      </w:r>
      <w:r w:rsidRPr="00B10ECF">
        <w:rPr>
          <w:lang w:val="kk-KZ" w:eastAsia="en-US"/>
        </w:rPr>
        <w:t xml:space="preserve"> аса маңызды. </w:t>
      </w:r>
      <w:r w:rsidR="002577AE" w:rsidRPr="00B10ECF">
        <w:rPr>
          <w:lang w:val="kk-KZ" w:eastAsia="en-US"/>
        </w:rPr>
        <w:t xml:space="preserve">Мұнда оқушы оқу әрекеттерімен қатар қарым-қатынас, әлеуметтік дағдыларды игереді, тұлға ретінде дамиды. </w:t>
      </w:r>
      <w:r w:rsidRPr="00B10ECF">
        <w:rPr>
          <w:lang w:val="kk-KZ" w:eastAsia="en-US"/>
        </w:rPr>
        <w:t xml:space="preserve">Осы жүйелердің бір-бірімен байланысын ретке келтіріп, ортақ мақсатқа бағыттауда </w:t>
      </w:r>
      <w:r w:rsidR="002577AE" w:rsidRPr="00B10ECF">
        <w:rPr>
          <w:lang w:val="kk-KZ" w:eastAsia="en-US"/>
        </w:rPr>
        <w:t>мұғалім мен оқушы</w:t>
      </w:r>
      <w:r w:rsidR="001E0719" w:rsidRPr="00B10ECF">
        <w:rPr>
          <w:lang w:val="kk-KZ" w:eastAsia="en-US"/>
        </w:rPr>
        <w:t xml:space="preserve">, оқушы-оқушы </w:t>
      </w:r>
      <w:r w:rsidR="002577AE" w:rsidRPr="00B10ECF">
        <w:rPr>
          <w:lang w:val="kk-KZ" w:eastAsia="en-US"/>
        </w:rPr>
        <w:t xml:space="preserve">арасындағы жүйелі </w:t>
      </w:r>
      <w:r w:rsidR="001E0719" w:rsidRPr="00B10ECF">
        <w:rPr>
          <w:lang w:val="kk-KZ" w:eastAsia="en-US"/>
        </w:rPr>
        <w:t xml:space="preserve">бірлескен </w:t>
      </w:r>
      <w:r w:rsidR="002577AE" w:rsidRPr="00B10ECF">
        <w:rPr>
          <w:lang w:val="kk-KZ" w:eastAsia="en-US"/>
        </w:rPr>
        <w:t>оқу іс-әрекеті</w:t>
      </w:r>
      <w:r w:rsidR="000F0C75" w:rsidRPr="00B10ECF">
        <w:rPr>
          <w:lang w:val="kk-KZ" w:eastAsia="en-US"/>
        </w:rPr>
        <w:t xml:space="preserve"> орын алуы керек.</w:t>
      </w:r>
      <w:r w:rsidRPr="00B10ECF">
        <w:rPr>
          <w:lang w:val="kk-KZ" w:eastAsia="en-US"/>
        </w:rPr>
        <w:t xml:space="preserve"> </w:t>
      </w:r>
      <w:r w:rsidR="000701A9" w:rsidRPr="00B10ECF">
        <w:rPr>
          <w:szCs w:val="28"/>
          <w:lang w:val="kk-KZ"/>
        </w:rPr>
        <w:t>Мұндай тәсіл оқушылардың қарым-қатынасқа деген сұранысын қанағаттандырып, шынайы тілдік орта құруға, оқу үдерісін коммуникативтік бағытта жүргізуге және ағылшын тілінде сөйлеудің барлық дағдыларын бірдей дамытуға жағдай жасайды. Сондай-ақ, нақты әдістерге негізделген оқу іс-әрекеті оқушылардың коммуникативтік дағдыларын жүзеге асыру дәрежесіне қарай айқындалады</w:t>
      </w:r>
      <w:r w:rsidR="000701A9" w:rsidRPr="00B10ECF">
        <w:rPr>
          <w:sz w:val="27"/>
          <w:szCs w:val="27"/>
          <w:lang w:val="kk-KZ"/>
        </w:rPr>
        <w:t>.</w:t>
      </w:r>
    </w:p>
    <w:p w14:paraId="65A80A30" w14:textId="107EA0EF" w:rsidR="0062060B" w:rsidRPr="001F18AD" w:rsidRDefault="0062060B" w:rsidP="00004F95">
      <w:pPr>
        <w:pStyle w:val="a4"/>
        <w:ind w:firstLine="567"/>
        <w:rPr>
          <w:sz w:val="28"/>
          <w:szCs w:val="28"/>
          <w:lang w:val="kk-KZ"/>
        </w:rPr>
      </w:pPr>
      <w:r w:rsidRPr="00B10ECF">
        <w:rPr>
          <w:i/>
          <w:sz w:val="28"/>
          <w:szCs w:val="28"/>
          <w:shd w:val="clear" w:color="auto" w:fill="FFFFFF"/>
          <w:lang w:val="kk-KZ"/>
        </w:rPr>
        <w:t xml:space="preserve">Іс-әрекеттік </w:t>
      </w:r>
      <w:r w:rsidRPr="00B10ECF">
        <w:rPr>
          <w:i/>
          <w:iCs/>
          <w:sz w:val="28"/>
          <w:szCs w:val="28"/>
          <w:shd w:val="clear" w:color="auto" w:fill="FFFFFF"/>
          <w:lang w:val="kk-KZ"/>
        </w:rPr>
        <w:t>тұғыр</w:t>
      </w:r>
      <w:r w:rsidRPr="00B10ECF">
        <w:rPr>
          <w:sz w:val="28"/>
          <w:szCs w:val="28"/>
          <w:shd w:val="clear" w:color="auto" w:fill="FFFFFF"/>
          <w:lang w:val="kk-KZ"/>
        </w:rPr>
        <w:t xml:space="preserve">, іс-әрекет – адамның дүниемен қарым-қатынасы, табиғатты, қоршаған айналаны игеріп, шығармашылық тұрғыда өзгереді, субъект ретінде қалыптасады, ал табиғи орта іс-әрекет объектісі </w:t>
      </w:r>
      <w:r w:rsidRPr="00B10ECF">
        <w:rPr>
          <w:sz w:val="28"/>
          <w:szCs w:val="28"/>
          <w:lang w:val="kk-KZ"/>
        </w:rPr>
        <w:t>[7</w:t>
      </w:r>
      <w:r w:rsidR="001F18AD" w:rsidRPr="001F18AD">
        <w:rPr>
          <w:sz w:val="28"/>
          <w:szCs w:val="28"/>
          <w:lang w:val="kk-KZ"/>
        </w:rPr>
        <w:t>,с.  38</w:t>
      </w:r>
      <w:r w:rsidRPr="001F18AD">
        <w:rPr>
          <w:sz w:val="28"/>
          <w:szCs w:val="28"/>
          <w:lang w:val="kk-KZ"/>
        </w:rPr>
        <w:t>].</w:t>
      </w:r>
    </w:p>
    <w:p w14:paraId="75F225FB" w14:textId="7BC64DD9" w:rsidR="0062060B" w:rsidRPr="00B10ECF" w:rsidRDefault="0062060B" w:rsidP="00004F95">
      <w:pPr>
        <w:ind w:firstLine="567"/>
        <w:rPr>
          <w:szCs w:val="28"/>
          <w:shd w:val="clear" w:color="auto" w:fill="FFFFFF"/>
          <w:lang w:val="kk-KZ"/>
        </w:rPr>
      </w:pPr>
      <w:r w:rsidRPr="001F18AD">
        <w:rPr>
          <w:szCs w:val="28"/>
          <w:lang w:val="kk-KZ"/>
        </w:rPr>
        <w:t>А.Н.Леонтьевтың пайымдауынша: «білім алу үдерісі – ол жаңа білімдер</w:t>
      </w:r>
      <w:r w:rsidRPr="00B10ECF">
        <w:rPr>
          <w:szCs w:val="28"/>
          <w:lang w:val="kk-KZ"/>
        </w:rPr>
        <w:t xml:space="preserve"> дайын түрде берілмейтін, оқушы санасының және жалпы тұлғасының қалыптасуына бағытталған іс-әрекет үдерісі. Білім берудегі «іс-әрекеттік тұғыр» деген осы!»</w:t>
      </w:r>
      <w:r w:rsidRPr="00B10ECF">
        <w:rPr>
          <w:szCs w:val="28"/>
          <w:shd w:val="clear" w:color="auto" w:fill="FFFFFF"/>
          <w:lang w:val="kk-KZ"/>
        </w:rPr>
        <w:t xml:space="preserve"> [1</w:t>
      </w:r>
      <w:r w:rsidR="00400D8F" w:rsidRPr="00B10ECF">
        <w:rPr>
          <w:szCs w:val="28"/>
          <w:shd w:val="clear" w:color="auto" w:fill="FFFFFF"/>
          <w:lang w:val="kk-KZ"/>
        </w:rPr>
        <w:t>4</w:t>
      </w:r>
      <w:r w:rsidR="001F18AD" w:rsidRPr="0051483F">
        <w:rPr>
          <w:szCs w:val="28"/>
          <w:lang w:val="kk-KZ"/>
        </w:rPr>
        <w:t>,с.</w:t>
      </w:r>
      <w:r w:rsidR="001F18AD">
        <w:rPr>
          <w:szCs w:val="28"/>
          <w:lang w:val="kk-KZ"/>
        </w:rPr>
        <w:t xml:space="preserve"> </w:t>
      </w:r>
      <w:r w:rsidRPr="00B10ECF">
        <w:rPr>
          <w:szCs w:val="28"/>
          <w:shd w:val="clear" w:color="auto" w:fill="FFFFFF"/>
          <w:lang w:val="kk-KZ"/>
        </w:rPr>
        <w:t>13].</w:t>
      </w:r>
    </w:p>
    <w:p w14:paraId="1C6C870E" w14:textId="358B695A" w:rsidR="00D84369" w:rsidRPr="00B10ECF" w:rsidRDefault="00D84369" w:rsidP="00004F95">
      <w:pPr>
        <w:ind w:firstLine="567"/>
        <w:rPr>
          <w:szCs w:val="28"/>
          <w:lang w:val="kk-KZ"/>
        </w:rPr>
      </w:pPr>
      <w:r w:rsidRPr="00B10ECF">
        <w:rPr>
          <w:i/>
          <w:iCs/>
          <w:szCs w:val="28"/>
          <w:lang w:val="kk-KZ"/>
        </w:rPr>
        <w:t>Коммуникативтік тұғырдың</w:t>
      </w:r>
      <w:r w:rsidRPr="00B10ECF">
        <w:rPr>
          <w:szCs w:val="28"/>
          <w:lang w:val="kk-KZ"/>
        </w:rPr>
        <w:t xml:space="preserve"> негізгі мәні — ағылшын тілін оқыту арқылы оқушылардың коммуникативтік дағдылары мен қабілеттерін жетілдіру, бұл оқу үдерісіндегі белсенділікпен сипатталады. Әдістемелік мазмұны ұжымдық, топтық және жұптық жұмыстарды кеңінен пайдалану, проблемаларды шешу, мұғалім мен оқушы арасындағы тиімді қарым-қатынасты қалыптастыруға бағытталған. Бұл оқушылардың сөйлеу әрекетінің барлық түрін меңгеруін, оларды қарым-қатынаста қолдану қабілетін және дағдыларын дамытуға жағдай жасайды. Коммуникативтік тұғыр оқу үдерісіне қойылатын басты талаптарды жүзеге асырады: мұғалімнің сабақтағы коммуникативтік мінез-құлқы; шынайы тілдік орта қалыптастыру; арнайы тапсырмаларды қолдану; сөйлеуде грамматикалық, фонетикалық және лексикалық дағдыларды үйлесімді меңгерту; оқушылардың жеке ерекшеліктерін ескеру.</w:t>
      </w:r>
    </w:p>
    <w:p w14:paraId="5E55D62A" w14:textId="729F2C02" w:rsidR="00A77DBB" w:rsidRPr="00B10ECF" w:rsidRDefault="007619DF" w:rsidP="00004F95">
      <w:pPr>
        <w:ind w:firstLine="567"/>
        <w:rPr>
          <w:i/>
          <w:iCs/>
          <w:szCs w:val="28"/>
          <w:lang w:val="kk-KZ"/>
        </w:rPr>
      </w:pPr>
      <w:r w:rsidRPr="00B10ECF">
        <w:rPr>
          <w:i/>
          <w:iCs/>
          <w:szCs w:val="28"/>
          <w:lang w:val="kk-KZ"/>
        </w:rPr>
        <w:t>Синергетикалық тұғыр</w:t>
      </w:r>
      <w:r w:rsidR="003559CF" w:rsidRPr="00B10ECF">
        <w:rPr>
          <w:i/>
          <w:iCs/>
          <w:szCs w:val="28"/>
          <w:lang w:val="kk-KZ"/>
        </w:rPr>
        <w:t xml:space="preserve"> </w:t>
      </w:r>
      <w:r w:rsidR="00064417" w:rsidRPr="00B10ECF">
        <w:rPr>
          <w:szCs w:val="28"/>
          <w:lang w:val="kk-KZ"/>
        </w:rPr>
        <w:t>(И. Пригожин, Г. Хакен, А. Тьюринг, Э.</w:t>
      </w:r>
      <w:r w:rsidR="000E090E" w:rsidRPr="00B10ECF">
        <w:rPr>
          <w:szCs w:val="28"/>
          <w:lang w:val="kk-KZ"/>
        </w:rPr>
        <w:t> </w:t>
      </w:r>
      <w:r w:rsidR="00064417" w:rsidRPr="00B10ECF">
        <w:rPr>
          <w:szCs w:val="28"/>
          <w:lang w:val="kk-KZ"/>
        </w:rPr>
        <w:t>Ласло, Р.</w:t>
      </w:r>
      <w:r w:rsidR="000E090E" w:rsidRPr="00B10ECF">
        <w:rPr>
          <w:szCs w:val="28"/>
          <w:lang w:val="kk-KZ"/>
        </w:rPr>
        <w:t> </w:t>
      </w:r>
      <w:r w:rsidR="00064417" w:rsidRPr="00B10ECF">
        <w:rPr>
          <w:szCs w:val="28"/>
          <w:lang w:val="kk-KZ"/>
        </w:rPr>
        <w:t>Том, В.И. Арнольд, А.А. Самарский, С.П. Курдюмов және т.б.)</w:t>
      </w:r>
      <w:r w:rsidRPr="00B10ECF">
        <w:rPr>
          <w:i/>
          <w:iCs/>
          <w:szCs w:val="28"/>
          <w:lang w:val="kk-KZ"/>
        </w:rPr>
        <w:t>.</w:t>
      </w:r>
      <w:r w:rsidR="00953006" w:rsidRPr="00B10ECF">
        <w:rPr>
          <w:i/>
          <w:iCs/>
          <w:szCs w:val="28"/>
          <w:lang w:val="kk-KZ"/>
        </w:rPr>
        <w:t xml:space="preserve"> </w:t>
      </w:r>
      <w:r w:rsidR="004A7315" w:rsidRPr="00B10ECF">
        <w:rPr>
          <w:szCs w:val="28"/>
          <w:lang w:val="kk-KZ"/>
        </w:rPr>
        <w:t>Бүгінде</w:t>
      </w:r>
      <w:r w:rsidR="00D21123" w:rsidRPr="00B10ECF">
        <w:rPr>
          <w:i/>
          <w:iCs/>
          <w:szCs w:val="28"/>
          <w:lang w:val="kk-KZ"/>
        </w:rPr>
        <w:t xml:space="preserve"> </w:t>
      </w:r>
      <w:r w:rsidR="004A7315" w:rsidRPr="00B10ECF">
        <w:rPr>
          <w:szCs w:val="28"/>
          <w:lang w:val="kk-KZ"/>
        </w:rPr>
        <w:t>б</w:t>
      </w:r>
      <w:r w:rsidR="005C0E94" w:rsidRPr="00B10ECF">
        <w:rPr>
          <w:szCs w:val="28"/>
          <w:lang w:val="kk-KZ"/>
        </w:rPr>
        <w:t>асқа тәсілдермен салыстырғанда бұл әдіс білімнің сапасына әсер ететін бірқатар артықшылықтардың тізбегіне ие [</w:t>
      </w:r>
      <w:r w:rsidR="00135E04" w:rsidRPr="00B10ECF">
        <w:rPr>
          <w:szCs w:val="28"/>
          <w:lang w:val="kk-KZ"/>
        </w:rPr>
        <w:t>191</w:t>
      </w:r>
      <w:r w:rsidR="005C0E94" w:rsidRPr="00B10ECF">
        <w:rPr>
          <w:szCs w:val="28"/>
          <w:lang w:val="kk-KZ"/>
        </w:rPr>
        <w:t>]</w:t>
      </w:r>
      <w:r w:rsidR="00807946" w:rsidRPr="00B10ECF">
        <w:rPr>
          <w:szCs w:val="28"/>
          <w:lang w:val="kk-KZ"/>
        </w:rPr>
        <w:t>.</w:t>
      </w:r>
      <w:r w:rsidR="00A77DBB" w:rsidRPr="00B10ECF">
        <w:rPr>
          <w:sz w:val="22"/>
          <w:szCs w:val="22"/>
          <w:lang w:val="kk-KZ"/>
        </w:rPr>
        <w:t xml:space="preserve"> </w:t>
      </w:r>
    </w:p>
    <w:p w14:paraId="59D29578" w14:textId="229DC60C" w:rsidR="007E01D0" w:rsidRPr="00B10ECF" w:rsidRDefault="00DB4A78" w:rsidP="00004F95">
      <w:pPr>
        <w:ind w:firstLine="567"/>
        <w:rPr>
          <w:szCs w:val="28"/>
          <w:lang w:val="kk-KZ"/>
        </w:rPr>
      </w:pPr>
      <w:r w:rsidRPr="00B10ECF">
        <w:rPr>
          <w:szCs w:val="28"/>
          <w:lang w:val="kk-KZ"/>
        </w:rPr>
        <w:t>З.Ж.</w:t>
      </w:r>
      <w:r w:rsidR="004A7315" w:rsidRPr="00B10ECF">
        <w:rPr>
          <w:szCs w:val="28"/>
          <w:lang w:val="kk-KZ"/>
        </w:rPr>
        <w:t> </w:t>
      </w:r>
      <w:r w:rsidRPr="00B10ECF">
        <w:rPr>
          <w:szCs w:val="28"/>
          <w:lang w:val="kk-KZ"/>
        </w:rPr>
        <w:t xml:space="preserve">Жаңабаевтың түсіндіру бойынша, </w:t>
      </w:r>
      <w:r w:rsidR="00D84369" w:rsidRPr="00B10ECF">
        <w:rPr>
          <w:szCs w:val="28"/>
          <w:lang w:val="kk-KZ"/>
        </w:rPr>
        <w:t>педагогикадағы жүйелілік-қызметтік әдістер синергетикалық тұғырдың негізінде қалыптасып, педагогика мен синергетика арасында тығыз өзара байланыс орнайды</w:t>
      </w:r>
      <w:r w:rsidR="00D447F4" w:rsidRPr="00B10ECF">
        <w:rPr>
          <w:szCs w:val="28"/>
          <w:lang w:val="kk-KZ"/>
        </w:rPr>
        <w:t xml:space="preserve">, </w:t>
      </w:r>
      <w:r w:rsidR="006B761B" w:rsidRPr="00B10ECF">
        <w:rPr>
          <w:szCs w:val="28"/>
          <w:lang w:val="kk-KZ"/>
        </w:rPr>
        <w:t xml:space="preserve">онда элементтердің жүйедегі жиынтық әрекет нәтижелігі әр элемент әрекеттерінің қарапайым </w:t>
      </w:r>
      <w:r w:rsidR="006B761B" w:rsidRPr="00B10ECF">
        <w:rPr>
          <w:szCs w:val="28"/>
          <w:lang w:val="kk-KZ"/>
        </w:rPr>
        <w:lastRenderedPageBreak/>
        <w:t xml:space="preserve">қосындысынан асып түседі. </w:t>
      </w:r>
      <w:r w:rsidR="00D447F4" w:rsidRPr="00B10ECF">
        <w:rPr>
          <w:szCs w:val="28"/>
          <w:lang w:val="kk-KZ"/>
        </w:rPr>
        <w:t>Аталған әдістер күрделі, ашық жүйелердің өзін-өзі ұйымдастыруы мен тұрақты даму үдерістерімен ұштасады</w:t>
      </w:r>
      <w:r w:rsidR="00807946" w:rsidRPr="00B10ECF">
        <w:rPr>
          <w:szCs w:val="28"/>
          <w:lang w:val="kk-KZ"/>
        </w:rPr>
        <w:t> </w:t>
      </w:r>
      <w:r w:rsidRPr="00B10ECF">
        <w:rPr>
          <w:szCs w:val="28"/>
          <w:lang w:val="kk-KZ"/>
        </w:rPr>
        <w:t>[</w:t>
      </w:r>
      <w:r w:rsidR="000A6D66" w:rsidRPr="00B10ECF">
        <w:rPr>
          <w:szCs w:val="28"/>
          <w:lang w:val="kk-KZ"/>
        </w:rPr>
        <w:t>19</w:t>
      </w:r>
      <w:r w:rsidR="00135E04" w:rsidRPr="00B10ECF">
        <w:rPr>
          <w:szCs w:val="28"/>
          <w:lang w:val="kk-KZ"/>
        </w:rPr>
        <w:t>2</w:t>
      </w:r>
      <w:r w:rsidRPr="00B10ECF">
        <w:rPr>
          <w:szCs w:val="28"/>
          <w:lang w:val="kk-KZ"/>
        </w:rPr>
        <w:t>].</w:t>
      </w:r>
      <w:r w:rsidR="00064417" w:rsidRPr="00B10ECF">
        <w:rPr>
          <w:sz w:val="22"/>
          <w:szCs w:val="22"/>
          <w:lang w:val="kk-KZ"/>
        </w:rPr>
        <w:t xml:space="preserve"> </w:t>
      </w:r>
    </w:p>
    <w:p w14:paraId="23807E47" w14:textId="014C4813" w:rsidR="00B472BF" w:rsidRPr="00B10ECF" w:rsidRDefault="0055045D" w:rsidP="00004F95">
      <w:pPr>
        <w:ind w:firstLine="567"/>
        <w:rPr>
          <w:szCs w:val="28"/>
          <w:lang w:val="kk-KZ"/>
        </w:rPr>
      </w:pPr>
      <w:r w:rsidRPr="00B10ECF">
        <w:rPr>
          <w:szCs w:val="28"/>
          <w:lang w:val="kk-KZ"/>
        </w:rPr>
        <w:t>Е.Н.</w:t>
      </w:r>
      <w:r w:rsidR="000E090E" w:rsidRPr="00B10ECF">
        <w:rPr>
          <w:szCs w:val="28"/>
          <w:lang w:val="kk-KZ"/>
        </w:rPr>
        <w:t> </w:t>
      </w:r>
      <w:r w:rsidRPr="00B10ECF">
        <w:rPr>
          <w:szCs w:val="28"/>
          <w:lang w:val="kk-KZ"/>
        </w:rPr>
        <w:t>Князев пен С.П.</w:t>
      </w:r>
      <w:r w:rsidR="000E090E" w:rsidRPr="00B10ECF">
        <w:rPr>
          <w:szCs w:val="28"/>
          <w:lang w:val="kk-KZ"/>
        </w:rPr>
        <w:t> </w:t>
      </w:r>
      <w:r w:rsidRPr="00B10ECF">
        <w:rPr>
          <w:szCs w:val="28"/>
          <w:lang w:val="kk-KZ"/>
        </w:rPr>
        <w:t>Курдюмовтың пікірінше, педагогикадағы синергетика екі тұрғыдан қарастырылуы керек: әдіс контекстінде және мазмұн контексінде. Әдіс контекстінде білім берудегі синергетикалық тәсіл, яғни оқу-тәрбие үдерісін синергетикалық талдау, оқыту мен тәрбиелеу үдерісін ұйымдастыру мен басқарудың синергетикалық әдісі.</w:t>
      </w:r>
      <w:r w:rsidR="0062060B" w:rsidRPr="00B10ECF">
        <w:rPr>
          <w:szCs w:val="28"/>
          <w:lang w:val="kk-KZ"/>
        </w:rPr>
        <w:t xml:space="preserve"> </w:t>
      </w:r>
      <w:r w:rsidRPr="00B10ECF">
        <w:rPr>
          <w:szCs w:val="28"/>
          <w:lang w:val="kk-KZ"/>
        </w:rPr>
        <w:t xml:space="preserve">Өзін-өзі ұйымдастыру теориясын білім беруге қатыстыру мәселесінің мазмұн контексінде мектеп оқушыларына синергетикалық білім беруді және оқушыларда қоршаған әлемге синергетикалық көзқарасты дамытуды қарастырады </w:t>
      </w:r>
      <w:r w:rsidR="00B472BF" w:rsidRPr="00B10ECF">
        <w:rPr>
          <w:szCs w:val="28"/>
          <w:lang w:val="kk-KZ"/>
        </w:rPr>
        <w:t>[</w:t>
      </w:r>
      <w:r w:rsidR="00986AE4" w:rsidRPr="00B10ECF">
        <w:rPr>
          <w:szCs w:val="28"/>
          <w:lang w:val="kk-KZ"/>
        </w:rPr>
        <w:t>19</w:t>
      </w:r>
      <w:r w:rsidR="00135E04" w:rsidRPr="00B10ECF">
        <w:rPr>
          <w:szCs w:val="28"/>
          <w:lang w:val="kk-KZ"/>
        </w:rPr>
        <w:t>3</w:t>
      </w:r>
      <w:r w:rsidR="00B472BF" w:rsidRPr="00B10ECF">
        <w:rPr>
          <w:szCs w:val="28"/>
          <w:lang w:val="kk-KZ"/>
        </w:rPr>
        <w:t>].</w:t>
      </w:r>
      <w:r w:rsidR="001344B8" w:rsidRPr="00B10ECF">
        <w:rPr>
          <w:sz w:val="18"/>
          <w:szCs w:val="18"/>
          <w:lang w:val="kk-KZ"/>
        </w:rPr>
        <w:t xml:space="preserve"> </w:t>
      </w:r>
    </w:p>
    <w:p w14:paraId="2435F222" w14:textId="725447C6" w:rsidR="00DB4A78" w:rsidRPr="00B10ECF" w:rsidRDefault="001344B8" w:rsidP="00004F95">
      <w:pPr>
        <w:ind w:firstLine="567"/>
        <w:rPr>
          <w:szCs w:val="28"/>
          <w:lang w:val="kk-KZ"/>
        </w:rPr>
      </w:pPr>
      <w:r w:rsidRPr="00B10ECF">
        <w:rPr>
          <w:szCs w:val="28"/>
          <w:lang w:val="kk-KZ"/>
        </w:rPr>
        <w:t>Б.А.</w:t>
      </w:r>
      <w:r w:rsidR="004A7315" w:rsidRPr="00B10ECF">
        <w:rPr>
          <w:szCs w:val="28"/>
          <w:lang w:val="kk-KZ"/>
        </w:rPr>
        <w:t> </w:t>
      </w:r>
      <w:r w:rsidRPr="00B10ECF">
        <w:rPr>
          <w:szCs w:val="28"/>
          <w:lang w:val="kk-KZ"/>
        </w:rPr>
        <w:t>Мукушев өзін-өзі ұйымдастыруды оқытуды білім беру жүйесіне енгізу мәселесіне қатысты әртүрлі көзқарастарды қорытындылай келе, синергетика идеяларын келесі бағыттар бойынша жүзеге асыру керек деген қорытындыға келеді:</w:t>
      </w:r>
      <w:r w:rsidR="0058503E" w:rsidRPr="00B10ECF">
        <w:rPr>
          <w:szCs w:val="28"/>
          <w:lang w:val="kk-KZ"/>
        </w:rPr>
        <w:t xml:space="preserve">1) </w:t>
      </w:r>
      <w:r w:rsidRPr="00B10ECF">
        <w:rPr>
          <w:szCs w:val="28"/>
          <w:lang w:val="kk-KZ"/>
        </w:rPr>
        <w:t>оқу үдерісінде оқу үдерісін басқару әдісі ретінде және педагогикалық үдерісті түсіну және зерттеу әдісі ретінде;</w:t>
      </w:r>
      <w:r w:rsidR="0058503E" w:rsidRPr="00B10ECF">
        <w:rPr>
          <w:szCs w:val="28"/>
          <w:lang w:val="kk-KZ"/>
        </w:rPr>
        <w:t xml:space="preserve"> 2) </w:t>
      </w:r>
      <w:r w:rsidRPr="00B10ECF">
        <w:rPr>
          <w:szCs w:val="28"/>
          <w:lang w:val="kk-KZ"/>
        </w:rPr>
        <w:t>пәннің мазмұнын идеялық-әдістемелік және синергетикалық білім мен дағдыны қалыптастыруға қажетті оқу материалы ретінде жобалауда;</w:t>
      </w:r>
      <w:r w:rsidR="0058503E" w:rsidRPr="00B10ECF">
        <w:rPr>
          <w:szCs w:val="28"/>
          <w:lang w:val="kk-KZ"/>
        </w:rPr>
        <w:t xml:space="preserve"> 3) </w:t>
      </w:r>
      <w:r w:rsidRPr="00B10ECF">
        <w:rPr>
          <w:szCs w:val="28"/>
          <w:lang w:val="kk-KZ"/>
        </w:rPr>
        <w:t>білім беруді жаңғыртуда ізгілендіру, экологиялық және интеграциялау идеяларын жүзеге асырудың әдістемелік құралы ретінде және жеке тұлғаны дамытудың және мәдени құндылықтар мен ойлаудың синергетикалық стилін қалыптастырудың педагогикалық құралы ретінде</w:t>
      </w:r>
      <w:r w:rsidR="00400D8F" w:rsidRPr="00B10ECF">
        <w:rPr>
          <w:szCs w:val="28"/>
          <w:lang w:val="kk-KZ"/>
        </w:rPr>
        <w:t xml:space="preserve"> [</w:t>
      </w:r>
      <w:r w:rsidR="00986AE4" w:rsidRPr="00B10ECF">
        <w:rPr>
          <w:szCs w:val="28"/>
          <w:lang w:val="kk-KZ"/>
        </w:rPr>
        <w:t>19</w:t>
      </w:r>
      <w:r w:rsidR="00135E04" w:rsidRPr="00B10ECF">
        <w:rPr>
          <w:szCs w:val="28"/>
          <w:lang w:val="kk-KZ"/>
        </w:rPr>
        <w:t>4</w:t>
      </w:r>
      <w:r w:rsidR="00400D8F" w:rsidRPr="00B10ECF">
        <w:rPr>
          <w:szCs w:val="28"/>
          <w:lang w:val="kk-KZ"/>
        </w:rPr>
        <w:t>].</w:t>
      </w:r>
      <w:r w:rsidRPr="00B10ECF">
        <w:rPr>
          <w:b/>
          <w:bCs/>
          <w:sz w:val="18"/>
          <w:szCs w:val="18"/>
          <w:lang w:val="kk-KZ"/>
        </w:rPr>
        <w:t xml:space="preserve"> </w:t>
      </w:r>
      <w:r w:rsidR="007E39E6" w:rsidRPr="00B10ECF">
        <w:rPr>
          <w:szCs w:val="28"/>
          <w:lang w:val="kk-KZ"/>
        </w:rPr>
        <w:t>Бұл тұғыр бойынша бастауыш сынып о</w:t>
      </w:r>
      <w:r w:rsidR="00DB4A78" w:rsidRPr="00B10ECF">
        <w:rPr>
          <w:szCs w:val="28"/>
          <w:lang w:val="kk-KZ"/>
        </w:rPr>
        <w:t>қушылар</w:t>
      </w:r>
      <w:r w:rsidR="007E39E6" w:rsidRPr="00B10ECF">
        <w:rPr>
          <w:szCs w:val="28"/>
          <w:lang w:val="kk-KZ"/>
        </w:rPr>
        <w:t>ын</w:t>
      </w:r>
      <w:r w:rsidR="00DB4A78" w:rsidRPr="00B10ECF">
        <w:rPr>
          <w:szCs w:val="28"/>
          <w:lang w:val="kk-KZ"/>
        </w:rPr>
        <w:t>ың коммуникативтік дағды</w:t>
      </w:r>
      <w:r w:rsidR="007E39E6" w:rsidRPr="00B10ECF">
        <w:rPr>
          <w:szCs w:val="28"/>
          <w:lang w:val="kk-KZ"/>
        </w:rPr>
        <w:t>лар</w:t>
      </w:r>
      <w:r w:rsidR="00DB4A78" w:rsidRPr="00B10ECF">
        <w:rPr>
          <w:szCs w:val="28"/>
          <w:lang w:val="kk-KZ"/>
        </w:rPr>
        <w:t>ын</w:t>
      </w:r>
      <w:r w:rsidR="007E39E6" w:rsidRPr="00B10ECF">
        <w:rPr>
          <w:szCs w:val="28"/>
          <w:lang w:val="kk-KZ"/>
        </w:rPr>
        <w:t xml:space="preserve"> ағылшын тілі арқылы қалыптастыруда</w:t>
      </w:r>
      <w:r w:rsidR="001C1D62" w:rsidRPr="00B10ECF">
        <w:rPr>
          <w:szCs w:val="28"/>
          <w:lang w:val="kk-KZ"/>
        </w:rPr>
        <w:t xml:space="preserve"> </w:t>
      </w:r>
      <w:r w:rsidR="00DB4A78" w:rsidRPr="00B10ECF">
        <w:rPr>
          <w:szCs w:val="28"/>
          <w:lang w:val="kk-KZ"/>
        </w:rPr>
        <w:t>түрлі оқу іс-әрекеттер</w:t>
      </w:r>
      <w:r w:rsidR="007E39E6" w:rsidRPr="00B10ECF">
        <w:rPr>
          <w:szCs w:val="28"/>
          <w:lang w:val="kk-KZ"/>
        </w:rPr>
        <w:t>інде</w:t>
      </w:r>
      <w:r w:rsidR="00DB4A78" w:rsidRPr="00B10ECF">
        <w:rPr>
          <w:szCs w:val="28"/>
          <w:lang w:val="kk-KZ"/>
        </w:rPr>
        <w:t xml:space="preserve"> </w:t>
      </w:r>
      <w:r w:rsidR="007E39E6" w:rsidRPr="00B10ECF">
        <w:rPr>
          <w:szCs w:val="28"/>
          <w:lang w:val="kk-KZ"/>
        </w:rPr>
        <w:t>оқушының</w:t>
      </w:r>
      <w:r w:rsidR="00DB4A78" w:rsidRPr="00B10ECF">
        <w:rPr>
          <w:szCs w:val="28"/>
          <w:lang w:val="kk-KZ"/>
        </w:rPr>
        <w:t xml:space="preserve"> өзін-өзі </w:t>
      </w:r>
      <w:r w:rsidR="007E39E6" w:rsidRPr="00B10ECF">
        <w:rPr>
          <w:szCs w:val="28"/>
          <w:lang w:val="kk-KZ"/>
        </w:rPr>
        <w:t>дамыта</w:t>
      </w:r>
      <w:r w:rsidR="00DB4A78" w:rsidRPr="00B10ECF">
        <w:rPr>
          <w:szCs w:val="28"/>
          <w:lang w:val="kk-KZ"/>
        </w:rPr>
        <w:t xml:space="preserve"> алуы, құрдастарымен коммуникативтік </w:t>
      </w:r>
      <w:r w:rsidR="007E39E6" w:rsidRPr="00B10ECF">
        <w:rPr>
          <w:szCs w:val="28"/>
          <w:lang w:val="kk-KZ"/>
        </w:rPr>
        <w:t>қатынасты</w:t>
      </w:r>
      <w:r w:rsidR="00DB4A78" w:rsidRPr="00B10ECF">
        <w:rPr>
          <w:szCs w:val="28"/>
          <w:lang w:val="kk-KZ"/>
        </w:rPr>
        <w:t xml:space="preserve"> белсенді ұйымдастыра алуы</w:t>
      </w:r>
      <w:r w:rsidR="005E2916" w:rsidRPr="00B10ECF">
        <w:rPr>
          <w:szCs w:val="28"/>
          <w:lang w:val="kk-KZ"/>
        </w:rPr>
        <w:t>на негізделеді</w:t>
      </w:r>
      <w:r w:rsidR="007625B2" w:rsidRPr="00B10ECF">
        <w:rPr>
          <w:szCs w:val="28"/>
          <w:lang w:val="kk-KZ"/>
        </w:rPr>
        <w:t>.</w:t>
      </w:r>
      <w:r w:rsidR="00DB4A78" w:rsidRPr="00B10ECF">
        <w:rPr>
          <w:szCs w:val="28"/>
          <w:lang w:val="kk-KZ"/>
        </w:rPr>
        <w:t xml:space="preserve"> Мұнда </w:t>
      </w:r>
      <w:r w:rsidR="006F69C2" w:rsidRPr="00B10ECF">
        <w:rPr>
          <w:szCs w:val="28"/>
          <w:lang w:val="kk-KZ"/>
        </w:rPr>
        <w:t>оқушы</w:t>
      </w:r>
      <w:r w:rsidR="00DB4A78" w:rsidRPr="00B10ECF">
        <w:rPr>
          <w:szCs w:val="28"/>
          <w:lang w:val="kk-KZ"/>
        </w:rPr>
        <w:t>ның өз құрдастарымен бірлескен оқу әрекеті негізінде</w:t>
      </w:r>
      <w:r w:rsidR="007625B2" w:rsidRPr="00B10ECF">
        <w:rPr>
          <w:szCs w:val="28"/>
          <w:lang w:val="kk-KZ"/>
        </w:rPr>
        <w:t xml:space="preserve"> </w:t>
      </w:r>
      <w:r w:rsidR="00D447F4" w:rsidRPr="00B10ECF">
        <w:rPr>
          <w:szCs w:val="28"/>
          <w:lang w:val="kk-KZ"/>
        </w:rPr>
        <w:t xml:space="preserve">өзара түсіністік орнатуы, эмоциялық тұрғыда қолдау көрсетуі, тілдік білімін қарым-қатынаста қолдануы және </w:t>
      </w:r>
      <w:r w:rsidR="00DB4A78" w:rsidRPr="00B10ECF">
        <w:rPr>
          <w:szCs w:val="28"/>
          <w:lang w:val="kk-KZ"/>
        </w:rPr>
        <w:t>бірлесіп белсенді</w:t>
      </w:r>
      <w:r w:rsidR="005E2916" w:rsidRPr="00B10ECF">
        <w:rPr>
          <w:szCs w:val="28"/>
          <w:lang w:val="kk-KZ"/>
        </w:rPr>
        <w:t xml:space="preserve"> әрект жасауы</w:t>
      </w:r>
      <w:r w:rsidR="001C1D62" w:rsidRPr="00B10ECF">
        <w:rPr>
          <w:szCs w:val="28"/>
          <w:lang w:val="kk-KZ"/>
        </w:rPr>
        <w:t xml:space="preserve"> </w:t>
      </w:r>
      <w:r w:rsidR="005E2916" w:rsidRPr="00B10ECF">
        <w:rPr>
          <w:szCs w:val="28"/>
          <w:lang w:val="kk-KZ"/>
        </w:rPr>
        <w:t>көзделеді</w:t>
      </w:r>
      <w:r w:rsidR="00807946" w:rsidRPr="00B10ECF">
        <w:rPr>
          <w:szCs w:val="28"/>
          <w:lang w:val="kk-KZ"/>
        </w:rPr>
        <w:t>.</w:t>
      </w:r>
    </w:p>
    <w:p w14:paraId="7A233723" w14:textId="440EE753" w:rsidR="001C54C3" w:rsidRPr="00B10ECF" w:rsidRDefault="00CB4B6A" w:rsidP="00004F95">
      <w:pPr>
        <w:ind w:firstLine="567"/>
        <w:rPr>
          <w:iCs/>
          <w:szCs w:val="28"/>
          <w:shd w:val="clear" w:color="auto" w:fill="FFFFFF"/>
          <w:lang w:val="kk-KZ"/>
        </w:rPr>
      </w:pPr>
      <w:r w:rsidRPr="00B10ECF">
        <w:rPr>
          <w:i/>
          <w:szCs w:val="28"/>
          <w:shd w:val="clear" w:color="auto" w:fill="FFFFFF"/>
          <w:lang w:val="kk-KZ"/>
        </w:rPr>
        <w:t>Кіріктірілген</w:t>
      </w:r>
      <w:r w:rsidR="004943FE" w:rsidRPr="00B10ECF">
        <w:rPr>
          <w:i/>
          <w:szCs w:val="28"/>
          <w:shd w:val="clear" w:color="auto" w:fill="FFFFFF"/>
          <w:lang w:val="kk-KZ"/>
        </w:rPr>
        <w:t xml:space="preserve"> </w:t>
      </w:r>
      <w:r w:rsidRPr="00B10ECF">
        <w:rPr>
          <w:i/>
          <w:szCs w:val="28"/>
          <w:shd w:val="clear" w:color="auto" w:fill="FFFFFF"/>
          <w:lang w:val="kk-KZ"/>
        </w:rPr>
        <w:t>тұғыр</w:t>
      </w:r>
      <w:r w:rsidR="00077A8D" w:rsidRPr="00B10ECF">
        <w:rPr>
          <w:iCs/>
          <w:szCs w:val="28"/>
          <w:shd w:val="clear" w:color="auto" w:fill="FFFFFF"/>
          <w:lang w:val="kk-KZ"/>
        </w:rPr>
        <w:t xml:space="preserve"> </w:t>
      </w:r>
      <w:r w:rsidR="001C54C3" w:rsidRPr="00B10ECF">
        <w:rPr>
          <w:iCs/>
          <w:szCs w:val="28"/>
          <w:shd w:val="clear" w:color="auto" w:fill="FFFFFF"/>
          <w:lang w:val="kk-KZ"/>
        </w:rPr>
        <w:t>–</w:t>
      </w:r>
      <w:r w:rsidR="00077A8D" w:rsidRPr="00B10ECF">
        <w:rPr>
          <w:iCs/>
          <w:szCs w:val="28"/>
          <w:shd w:val="clear" w:color="auto" w:fill="FFFFFF"/>
          <w:lang w:val="kk-KZ"/>
        </w:rPr>
        <w:t xml:space="preserve"> педагогикада оқыту мен </w:t>
      </w:r>
      <w:r w:rsidR="00D447F4" w:rsidRPr="00B10ECF">
        <w:rPr>
          <w:szCs w:val="28"/>
          <w:lang w:val="kk-KZ"/>
        </w:rPr>
        <w:t>тәрбиенің бірлігін және жүйелілігін қамтамасыз ететін, пәнаралық байланыстың жоғары формасы болып саналатын, жүйенің жекелеген элементтерін сапалы жаңарту үдерісі</w:t>
      </w:r>
      <w:r w:rsidR="00D447F4" w:rsidRPr="00B10ECF">
        <w:rPr>
          <w:sz w:val="27"/>
          <w:szCs w:val="27"/>
          <w:lang w:val="kk-KZ"/>
        </w:rPr>
        <w:t>.</w:t>
      </w:r>
    </w:p>
    <w:p w14:paraId="06AE5636" w14:textId="3D23E586" w:rsidR="004055D3" w:rsidRPr="00B10ECF" w:rsidRDefault="001C54C3" w:rsidP="00004F95">
      <w:pPr>
        <w:ind w:firstLine="567"/>
        <w:rPr>
          <w:rFonts w:eastAsiaTheme="majorEastAsia"/>
          <w:szCs w:val="28"/>
          <w:lang w:val="kk-KZ"/>
        </w:rPr>
      </w:pPr>
      <w:r w:rsidRPr="00B10ECF">
        <w:rPr>
          <w:iCs/>
          <w:szCs w:val="28"/>
          <w:shd w:val="clear" w:color="auto" w:fill="FFFFFF"/>
          <w:lang w:val="kk-KZ"/>
        </w:rPr>
        <w:t>Ә. Мұханбетжанова бойынша, ғылымдар интеграциясы дегеніміз –</w:t>
      </w:r>
      <w:r w:rsidR="005D3122" w:rsidRPr="00B10ECF">
        <w:rPr>
          <w:szCs w:val="28"/>
          <w:lang w:val="kk-KZ"/>
        </w:rPr>
        <w:t xml:space="preserve"> екі ғылымның элементтерін механикалық түрде біріктіру емес, табиғат заңдарын тереңірек ұғынуға жол ашатын жаңаша құрылған ішкі бірлік</w:t>
      </w:r>
      <w:r w:rsidR="005D3122" w:rsidRPr="00B10ECF">
        <w:rPr>
          <w:rStyle w:val="apple-converted-space"/>
          <w:rFonts w:eastAsiaTheme="majorEastAsia"/>
          <w:szCs w:val="28"/>
          <w:lang w:val="kk-KZ"/>
        </w:rPr>
        <w:t> </w:t>
      </w:r>
      <w:r w:rsidRPr="00B10ECF">
        <w:rPr>
          <w:iCs/>
          <w:szCs w:val="28"/>
          <w:shd w:val="clear" w:color="auto" w:fill="FFFFFF"/>
          <w:lang w:val="kk-KZ"/>
        </w:rPr>
        <w:t>[</w:t>
      </w:r>
      <w:r w:rsidR="00986AE4" w:rsidRPr="00B10ECF">
        <w:rPr>
          <w:iCs/>
          <w:szCs w:val="28"/>
          <w:shd w:val="clear" w:color="auto" w:fill="FFFFFF"/>
          <w:lang w:val="kk-KZ"/>
        </w:rPr>
        <w:t>19</w:t>
      </w:r>
      <w:r w:rsidR="00135E04" w:rsidRPr="00B10ECF">
        <w:rPr>
          <w:iCs/>
          <w:szCs w:val="28"/>
          <w:shd w:val="clear" w:color="auto" w:fill="FFFFFF"/>
          <w:lang w:val="kk-KZ"/>
        </w:rPr>
        <w:t>5</w:t>
      </w:r>
      <w:r w:rsidRPr="00B10ECF">
        <w:rPr>
          <w:iCs/>
          <w:szCs w:val="28"/>
          <w:shd w:val="clear" w:color="auto" w:fill="FFFFFF"/>
          <w:lang w:val="kk-KZ"/>
        </w:rPr>
        <w:t>].</w:t>
      </w:r>
      <w:r w:rsidR="006B761B" w:rsidRPr="00B10ECF">
        <w:rPr>
          <w:szCs w:val="28"/>
          <w:lang w:val="kk-KZ"/>
        </w:rPr>
        <w:t xml:space="preserve"> </w:t>
      </w:r>
      <w:r w:rsidR="00D45CAE" w:rsidRPr="00B10ECF">
        <w:rPr>
          <w:iCs/>
          <w:szCs w:val="28"/>
          <w:shd w:val="clear" w:color="auto" w:fill="FFFFFF"/>
          <w:lang w:val="kk-KZ"/>
        </w:rPr>
        <w:t>Бұл тұғыр</w:t>
      </w:r>
      <w:r w:rsidR="000B11B3" w:rsidRPr="00B10ECF">
        <w:rPr>
          <w:iCs/>
          <w:szCs w:val="28"/>
          <w:shd w:val="clear" w:color="auto" w:fill="FFFFFF"/>
          <w:lang w:val="kk-KZ"/>
        </w:rPr>
        <w:t xml:space="preserve"> бойынша,</w:t>
      </w:r>
      <w:r w:rsidR="00D45CAE" w:rsidRPr="00B10ECF">
        <w:rPr>
          <w:iCs/>
          <w:szCs w:val="28"/>
          <w:shd w:val="clear" w:color="auto" w:fill="FFFFFF"/>
          <w:lang w:val="kk-KZ"/>
        </w:rPr>
        <w:t xml:space="preserve"> б</w:t>
      </w:r>
      <w:r w:rsidR="0071019A" w:rsidRPr="00B10ECF">
        <w:rPr>
          <w:iCs/>
          <w:szCs w:val="28"/>
          <w:shd w:val="clear" w:color="auto" w:fill="FFFFFF"/>
          <w:lang w:val="kk-KZ"/>
        </w:rPr>
        <w:t xml:space="preserve">астауыш сынып оқушыларының коммуникативтік дағдыларын </w:t>
      </w:r>
      <w:r w:rsidR="00D45CAE" w:rsidRPr="00B10ECF">
        <w:rPr>
          <w:iCs/>
          <w:szCs w:val="28"/>
          <w:shd w:val="clear" w:color="auto" w:fill="FFFFFF"/>
          <w:lang w:val="kk-KZ"/>
        </w:rPr>
        <w:t>қалыптастыру</w:t>
      </w:r>
      <w:r w:rsidR="000B11B3" w:rsidRPr="00B10ECF">
        <w:rPr>
          <w:iCs/>
          <w:szCs w:val="28"/>
          <w:shd w:val="clear" w:color="auto" w:fill="FFFFFF"/>
          <w:lang w:val="kk-KZ"/>
        </w:rPr>
        <w:t xml:space="preserve"> оның түрлі аспектілерін қарастыра отырып,</w:t>
      </w:r>
      <w:r w:rsidR="00D45CAE" w:rsidRPr="00B10ECF">
        <w:rPr>
          <w:iCs/>
          <w:szCs w:val="28"/>
          <w:shd w:val="clear" w:color="auto" w:fill="FFFFFF"/>
          <w:lang w:val="kk-KZ"/>
        </w:rPr>
        <w:t xml:space="preserve"> </w:t>
      </w:r>
      <w:r w:rsidR="006875C5" w:rsidRPr="00B10ECF">
        <w:rPr>
          <w:iCs/>
          <w:szCs w:val="28"/>
          <w:shd w:val="clear" w:color="auto" w:fill="FFFFFF"/>
          <w:lang w:val="kk-KZ"/>
        </w:rPr>
        <w:t xml:space="preserve">бастауыш сынып оқушыларын өз елінің және өзге елдің </w:t>
      </w:r>
      <w:r w:rsidR="006875C5" w:rsidRPr="00B10ECF">
        <w:rPr>
          <w:iCs/>
          <w:szCs w:val="28"/>
          <w:lang w:val="kk-KZ"/>
        </w:rPr>
        <w:t xml:space="preserve">ұлттық және рухани құндылықтарымен таныстыру және </w:t>
      </w:r>
      <w:r w:rsidR="00D45CAE" w:rsidRPr="00B10ECF">
        <w:rPr>
          <w:iCs/>
          <w:szCs w:val="28"/>
          <w:shd w:val="clear" w:color="auto" w:fill="FFFFFF"/>
          <w:lang w:val="kk-KZ"/>
        </w:rPr>
        <w:t xml:space="preserve">нақты коммуникативтік мәселелерді шешу мақсатында </w:t>
      </w:r>
      <w:r w:rsidR="000B11B3" w:rsidRPr="00B10ECF">
        <w:rPr>
          <w:iCs/>
          <w:szCs w:val="28"/>
          <w:shd w:val="clear" w:color="auto" w:fill="FFFFFF"/>
          <w:lang w:val="kk-KZ"/>
        </w:rPr>
        <w:t>ағылшын тілі</w:t>
      </w:r>
      <w:r w:rsidR="006875C5" w:rsidRPr="00B10ECF">
        <w:rPr>
          <w:iCs/>
          <w:szCs w:val="28"/>
          <w:shd w:val="clear" w:color="auto" w:fill="FFFFFF"/>
          <w:lang w:val="kk-KZ"/>
        </w:rPr>
        <w:t xml:space="preserve">н </w:t>
      </w:r>
      <w:r w:rsidR="00D45CAE" w:rsidRPr="00B10ECF">
        <w:rPr>
          <w:iCs/>
          <w:szCs w:val="28"/>
          <w:shd w:val="clear" w:color="auto" w:fill="FFFFFF"/>
          <w:lang w:val="kk-KZ"/>
        </w:rPr>
        <w:t>қолдан</w:t>
      </w:r>
      <w:r w:rsidR="006875C5" w:rsidRPr="00B10ECF">
        <w:rPr>
          <w:iCs/>
          <w:szCs w:val="28"/>
          <w:shd w:val="clear" w:color="auto" w:fill="FFFFFF"/>
          <w:lang w:val="kk-KZ"/>
        </w:rPr>
        <w:t>у арқылы</w:t>
      </w:r>
      <w:r w:rsidR="00D45CAE" w:rsidRPr="00B10ECF">
        <w:rPr>
          <w:iCs/>
          <w:szCs w:val="28"/>
          <w:shd w:val="clear" w:color="auto" w:fill="FFFFFF"/>
          <w:lang w:val="kk-KZ"/>
        </w:rPr>
        <w:t>,</w:t>
      </w:r>
      <w:r w:rsidR="000B11B3" w:rsidRPr="00B10ECF">
        <w:rPr>
          <w:iCs/>
          <w:szCs w:val="28"/>
          <w:shd w:val="clear" w:color="auto" w:fill="FFFFFF"/>
          <w:lang w:val="kk-KZ"/>
        </w:rPr>
        <w:t xml:space="preserve"> сапалы, жаңа</w:t>
      </w:r>
      <w:r w:rsidR="006875C5" w:rsidRPr="00B10ECF">
        <w:rPr>
          <w:iCs/>
          <w:szCs w:val="28"/>
          <w:shd w:val="clear" w:color="auto" w:fill="FFFFFF"/>
          <w:lang w:val="kk-KZ"/>
        </w:rPr>
        <w:t>,</w:t>
      </w:r>
      <w:r w:rsidR="000B11B3" w:rsidRPr="00B10ECF">
        <w:rPr>
          <w:iCs/>
          <w:szCs w:val="28"/>
          <w:shd w:val="clear" w:color="auto" w:fill="FFFFFF"/>
          <w:lang w:val="kk-KZ"/>
        </w:rPr>
        <w:t xml:space="preserve"> жүйелі</w:t>
      </w:r>
      <w:r w:rsidR="006875C5" w:rsidRPr="00B10ECF">
        <w:rPr>
          <w:iCs/>
          <w:szCs w:val="28"/>
          <w:shd w:val="clear" w:color="auto" w:fill="FFFFFF"/>
          <w:lang w:val="kk-KZ"/>
        </w:rPr>
        <w:t xml:space="preserve">, </w:t>
      </w:r>
      <w:r w:rsidR="000B11B3" w:rsidRPr="00B10ECF">
        <w:rPr>
          <w:iCs/>
          <w:szCs w:val="28"/>
          <w:shd w:val="clear" w:color="auto" w:fill="FFFFFF"/>
          <w:lang w:val="kk-KZ"/>
        </w:rPr>
        <w:t xml:space="preserve">біртұтас білім беру </w:t>
      </w:r>
      <w:r w:rsidR="006875C5" w:rsidRPr="00B10ECF">
        <w:rPr>
          <w:iCs/>
          <w:szCs w:val="28"/>
          <w:shd w:val="clear" w:color="auto" w:fill="FFFFFF"/>
          <w:lang w:val="kk-KZ"/>
        </w:rPr>
        <w:t>үшін</w:t>
      </w:r>
      <w:r w:rsidR="000B11B3" w:rsidRPr="00B10ECF">
        <w:rPr>
          <w:iCs/>
          <w:szCs w:val="28"/>
          <w:shd w:val="clear" w:color="auto" w:fill="FFFFFF"/>
          <w:lang w:val="kk-KZ"/>
        </w:rPr>
        <w:t xml:space="preserve"> </w:t>
      </w:r>
      <w:r w:rsidR="00D45CAE" w:rsidRPr="00B10ECF">
        <w:rPr>
          <w:iCs/>
          <w:szCs w:val="28"/>
          <w:shd w:val="clear" w:color="auto" w:fill="FFFFFF"/>
          <w:lang w:val="kk-KZ"/>
        </w:rPr>
        <w:t>ұйымдастырылған және кіріктірілген (пәнаралық, пәнішілік, тұлғалық, тұлғаішілік) оқу іс-әрекет</w:t>
      </w:r>
      <w:r w:rsidR="000B11B3" w:rsidRPr="00B10ECF">
        <w:rPr>
          <w:iCs/>
          <w:szCs w:val="28"/>
          <w:shd w:val="clear" w:color="auto" w:fill="FFFFFF"/>
          <w:lang w:val="kk-KZ"/>
        </w:rPr>
        <w:t>і</w:t>
      </w:r>
      <w:r w:rsidR="00D45CAE" w:rsidRPr="00B10ECF">
        <w:rPr>
          <w:iCs/>
          <w:szCs w:val="28"/>
          <w:shd w:val="clear" w:color="auto" w:fill="FFFFFF"/>
          <w:lang w:val="kk-KZ"/>
        </w:rPr>
        <w:t xml:space="preserve"> барысында жүзеге асырылады</w:t>
      </w:r>
      <w:r w:rsidR="001D4051" w:rsidRPr="00B10ECF">
        <w:rPr>
          <w:iCs/>
          <w:szCs w:val="28"/>
          <w:shd w:val="clear" w:color="auto" w:fill="FFFFFF"/>
          <w:lang w:val="kk-KZ"/>
        </w:rPr>
        <w:t xml:space="preserve">. </w:t>
      </w:r>
      <w:r w:rsidR="005E2916" w:rsidRPr="00B10ECF">
        <w:rPr>
          <w:iCs/>
          <w:szCs w:val="28"/>
          <w:shd w:val="clear" w:color="auto" w:fill="FFFFFF"/>
          <w:lang w:val="kk-KZ"/>
        </w:rPr>
        <w:t xml:space="preserve">Кіріктіріліп ұйымдастырылған </w:t>
      </w:r>
      <w:r w:rsidR="006D43F2" w:rsidRPr="00B10ECF">
        <w:rPr>
          <w:iCs/>
          <w:szCs w:val="28"/>
          <w:shd w:val="clear" w:color="auto" w:fill="FFFFFF"/>
          <w:lang w:val="kk-KZ"/>
        </w:rPr>
        <w:t xml:space="preserve">оқу үдерісінің, </w:t>
      </w:r>
      <w:r w:rsidR="005E2916" w:rsidRPr="00B10ECF">
        <w:rPr>
          <w:iCs/>
          <w:szCs w:val="28"/>
          <w:shd w:val="clear" w:color="auto" w:fill="FFFFFF"/>
          <w:lang w:val="kk-KZ"/>
        </w:rPr>
        <w:t xml:space="preserve">әрбір оқу іс-әрекетінің жүйелі болуы, </w:t>
      </w:r>
      <w:r w:rsidR="006D43F2" w:rsidRPr="00B10ECF">
        <w:rPr>
          <w:iCs/>
          <w:szCs w:val="28"/>
          <w:shd w:val="clear" w:color="auto" w:fill="FFFFFF"/>
          <w:lang w:val="kk-KZ"/>
        </w:rPr>
        <w:t>кіріктірілген пәндер бойынша тақырыптық-мазмұндық жағынан сәйкес болуы</w:t>
      </w:r>
      <w:r w:rsidR="005E2916" w:rsidRPr="00B10ECF">
        <w:rPr>
          <w:iCs/>
          <w:szCs w:val="28"/>
          <w:shd w:val="clear" w:color="auto" w:fill="FFFFFF"/>
          <w:lang w:val="kk-KZ"/>
        </w:rPr>
        <w:t xml:space="preserve"> бастауыш сынып </w:t>
      </w:r>
      <w:r w:rsidR="006875C5" w:rsidRPr="00B10ECF">
        <w:rPr>
          <w:iCs/>
          <w:szCs w:val="28"/>
          <w:shd w:val="clear" w:color="auto" w:fill="FFFFFF"/>
          <w:lang w:val="kk-KZ"/>
        </w:rPr>
        <w:t>оқушы</w:t>
      </w:r>
      <w:r w:rsidR="006D43F2" w:rsidRPr="00B10ECF">
        <w:rPr>
          <w:iCs/>
          <w:szCs w:val="28"/>
          <w:shd w:val="clear" w:color="auto" w:fill="FFFFFF"/>
          <w:lang w:val="kk-KZ"/>
        </w:rPr>
        <w:t>ларының</w:t>
      </w:r>
      <w:r w:rsidR="006F69C2" w:rsidRPr="00B10ECF">
        <w:rPr>
          <w:iCs/>
          <w:szCs w:val="28"/>
          <w:shd w:val="clear" w:color="auto" w:fill="FFFFFF"/>
          <w:lang w:val="kk-KZ"/>
        </w:rPr>
        <w:t xml:space="preserve"> коммуника</w:t>
      </w:r>
      <w:r w:rsidR="006875C5" w:rsidRPr="00B10ECF">
        <w:rPr>
          <w:iCs/>
          <w:szCs w:val="28"/>
          <w:shd w:val="clear" w:color="auto" w:fill="FFFFFF"/>
          <w:lang w:val="kk-KZ"/>
        </w:rPr>
        <w:t>тивтік, елтанымдық</w:t>
      </w:r>
      <w:r w:rsidR="005E2916" w:rsidRPr="00B10ECF">
        <w:rPr>
          <w:iCs/>
          <w:szCs w:val="28"/>
          <w:shd w:val="clear" w:color="auto" w:fill="FFFFFF"/>
          <w:lang w:val="kk-KZ"/>
        </w:rPr>
        <w:t>,</w:t>
      </w:r>
      <w:r w:rsidR="006F69C2" w:rsidRPr="00B10ECF">
        <w:rPr>
          <w:iCs/>
          <w:szCs w:val="28"/>
          <w:shd w:val="clear" w:color="auto" w:fill="FFFFFF"/>
          <w:lang w:val="kk-KZ"/>
        </w:rPr>
        <w:t xml:space="preserve"> сыни</w:t>
      </w:r>
      <w:r w:rsidR="00B837B3" w:rsidRPr="00B10ECF">
        <w:rPr>
          <w:iCs/>
          <w:szCs w:val="28"/>
          <w:shd w:val="clear" w:color="auto" w:fill="FFFFFF"/>
          <w:lang w:val="kk-KZ"/>
        </w:rPr>
        <w:t xml:space="preserve"> </w:t>
      </w:r>
      <w:r w:rsidR="006F69C2" w:rsidRPr="00B10ECF">
        <w:rPr>
          <w:iCs/>
          <w:szCs w:val="28"/>
          <w:shd w:val="clear" w:color="auto" w:fill="FFFFFF"/>
          <w:lang w:val="kk-KZ"/>
        </w:rPr>
        <w:t>ойлау, креативтілік</w:t>
      </w:r>
      <w:r w:rsidR="006875C5" w:rsidRPr="00B10ECF">
        <w:rPr>
          <w:iCs/>
          <w:szCs w:val="28"/>
          <w:shd w:val="clear" w:color="auto" w:fill="FFFFFF"/>
          <w:lang w:val="kk-KZ"/>
        </w:rPr>
        <w:t xml:space="preserve">-шығармашылық, бірлесіп әрекет ету, </w:t>
      </w:r>
      <w:r w:rsidR="00A821E8" w:rsidRPr="00B10ECF">
        <w:rPr>
          <w:iCs/>
          <w:szCs w:val="28"/>
          <w:lang w:val="kk-KZ"/>
        </w:rPr>
        <w:t>сөйлеу</w:t>
      </w:r>
      <w:r w:rsidR="00A821E8" w:rsidRPr="00B10ECF">
        <w:rPr>
          <w:szCs w:val="28"/>
          <w:lang w:val="kk-KZ"/>
        </w:rPr>
        <w:t xml:space="preserve"> әрекетіндегі барлық дағдылардың бірлікте қалыптасып жетілуіне мүмкіндік бер</w:t>
      </w:r>
      <w:r w:rsidR="006D43F2" w:rsidRPr="00B10ECF">
        <w:rPr>
          <w:szCs w:val="28"/>
          <w:lang w:val="kk-KZ"/>
        </w:rPr>
        <w:t>еді.</w:t>
      </w:r>
      <w:r w:rsidR="006F69C2" w:rsidRPr="00B10ECF">
        <w:rPr>
          <w:i/>
          <w:szCs w:val="28"/>
          <w:shd w:val="clear" w:color="auto" w:fill="FFFFFF"/>
          <w:lang w:val="kk-KZ"/>
        </w:rPr>
        <w:t xml:space="preserve"> </w:t>
      </w:r>
    </w:p>
    <w:p w14:paraId="2A0FC2AD" w14:textId="7EFB2748" w:rsidR="00A821E8" w:rsidRPr="00B10ECF" w:rsidRDefault="00A821E8" w:rsidP="00004F95">
      <w:pPr>
        <w:ind w:firstLine="567"/>
        <w:rPr>
          <w:sz w:val="20"/>
          <w:szCs w:val="20"/>
          <w:lang w:val="uk-UA" w:eastAsia="en-US"/>
        </w:rPr>
      </w:pPr>
      <w:r w:rsidRPr="00B10ECF">
        <w:rPr>
          <w:szCs w:val="28"/>
          <w:lang w:val="kk-KZ"/>
        </w:rPr>
        <w:lastRenderedPageBreak/>
        <w:t>Ендігі кезекте зерттеу жұмысымыздың әдіснамалық ұстанымдарына</w:t>
      </w:r>
      <w:r w:rsidR="0062060B" w:rsidRPr="00B10ECF">
        <w:rPr>
          <w:szCs w:val="28"/>
          <w:lang w:val="kk-KZ"/>
        </w:rPr>
        <w:t xml:space="preserve"> </w:t>
      </w:r>
      <w:r w:rsidRPr="00B10ECF">
        <w:rPr>
          <w:szCs w:val="28"/>
          <w:lang w:val="kk-KZ"/>
        </w:rPr>
        <w:t>тоқталамыз.</w:t>
      </w:r>
      <w:r w:rsidR="002E79BF" w:rsidRPr="00B10ECF">
        <w:rPr>
          <w:lang w:val="kk-KZ" w:eastAsia="en-US"/>
        </w:rPr>
        <w:t xml:space="preserve"> Ағылшын </w:t>
      </w:r>
      <w:r w:rsidR="002E79BF" w:rsidRPr="00B10ECF">
        <w:rPr>
          <w:lang w:val="uk-UA" w:eastAsia="en-US"/>
        </w:rPr>
        <w:t>тілін оқытуда негізгі нәрсе – жалпы оқу үдерісі негізделетін оқыту ұстанымдарының болуы. Ағылшын тілін оқыту – күрделі және көп қырлы үдеріс, оның табысты болуы жалпы оқу үдерісі негізделетін оқыту ұстанымдарына сай педагогикалық оқыту технологияларын дұрыс үйлестіруге байланысты [129</w:t>
      </w:r>
      <w:r w:rsidR="001F18AD" w:rsidRPr="0051483F">
        <w:rPr>
          <w:szCs w:val="28"/>
          <w:lang w:val="kk-KZ"/>
        </w:rPr>
        <w:t>,с.</w:t>
      </w:r>
      <w:r w:rsidR="001F18AD">
        <w:rPr>
          <w:szCs w:val="28"/>
          <w:lang w:val="kk-KZ"/>
        </w:rPr>
        <w:t xml:space="preserve"> </w:t>
      </w:r>
      <w:r w:rsidR="002E79BF" w:rsidRPr="00B10ECF">
        <w:rPr>
          <w:lang w:val="uk-UA" w:eastAsia="en-US"/>
        </w:rPr>
        <w:t>93].</w:t>
      </w:r>
    </w:p>
    <w:p w14:paraId="368813B9" w14:textId="0E4E0BD0" w:rsidR="00E2617D" w:rsidRPr="00B10ECF" w:rsidRDefault="00246CB4" w:rsidP="00004F95">
      <w:pPr>
        <w:pStyle w:val="a4"/>
        <w:ind w:firstLine="567"/>
        <w:rPr>
          <w:i/>
          <w:sz w:val="28"/>
          <w:szCs w:val="28"/>
          <w:lang w:val="uk-UA"/>
        </w:rPr>
      </w:pPr>
      <w:r w:rsidRPr="00B10ECF">
        <w:rPr>
          <w:sz w:val="28"/>
          <w:szCs w:val="28"/>
          <w:lang w:val="kk-KZ"/>
        </w:rPr>
        <w:t xml:space="preserve">Зерттеу жұмысының талабы мен өзіндік ерекшеліктері дидактикалық ұстанымдар жүйесін негізге ала отырып, </w:t>
      </w:r>
      <w:r w:rsidR="006D43F2" w:rsidRPr="00B10ECF">
        <w:rPr>
          <w:sz w:val="28"/>
          <w:szCs w:val="28"/>
          <w:lang w:val="uk-UA"/>
        </w:rPr>
        <w:t>бастауыш сынып оқушыларының коммуникативтік дағдыларын</w:t>
      </w:r>
      <w:r w:rsidRPr="00B10ECF">
        <w:rPr>
          <w:sz w:val="28"/>
          <w:szCs w:val="28"/>
          <w:lang w:val="kk-KZ"/>
        </w:rPr>
        <w:t xml:space="preserve"> </w:t>
      </w:r>
      <w:r w:rsidRPr="00B10ECF">
        <w:rPr>
          <w:sz w:val="28"/>
          <w:szCs w:val="28"/>
          <w:lang w:val="uk-UA"/>
        </w:rPr>
        <w:t>ағылшын тілін оқыту арқылы</w:t>
      </w:r>
      <w:r w:rsidR="006D43F2" w:rsidRPr="00B10ECF">
        <w:rPr>
          <w:sz w:val="28"/>
          <w:szCs w:val="28"/>
          <w:lang w:val="uk-UA"/>
        </w:rPr>
        <w:t xml:space="preserve"> қалыптастырудың</w:t>
      </w:r>
      <w:r w:rsidRPr="00B10ECF">
        <w:rPr>
          <w:sz w:val="28"/>
          <w:szCs w:val="28"/>
          <w:lang w:val="uk-UA"/>
        </w:rPr>
        <w:t>, яғни берілетін білім мазмұнын, оның құрамы мен құрылымын, о</w:t>
      </w:r>
      <w:r w:rsidR="00F75105" w:rsidRPr="00B10ECF">
        <w:rPr>
          <w:sz w:val="28"/>
          <w:szCs w:val="28"/>
          <w:lang w:val="uk-UA"/>
        </w:rPr>
        <w:t>қ</w:t>
      </w:r>
      <w:r w:rsidRPr="00B10ECF">
        <w:rPr>
          <w:sz w:val="28"/>
          <w:szCs w:val="28"/>
          <w:lang w:val="uk-UA"/>
        </w:rPr>
        <w:t>ыту әдістерін анықтауда</w:t>
      </w:r>
      <w:r w:rsidR="006D43F2" w:rsidRPr="00B10ECF">
        <w:rPr>
          <w:sz w:val="28"/>
          <w:szCs w:val="28"/>
          <w:lang w:val="uk-UA"/>
        </w:rPr>
        <w:t xml:space="preserve"> сүйенетін </w:t>
      </w:r>
      <w:r w:rsidRPr="00B10ECF">
        <w:rPr>
          <w:b/>
          <w:i/>
          <w:sz w:val="28"/>
          <w:szCs w:val="28"/>
          <w:lang w:val="kk-KZ"/>
        </w:rPr>
        <w:t>ұстанымдар</w:t>
      </w:r>
      <w:r w:rsidR="00095002" w:rsidRPr="00B10ECF">
        <w:rPr>
          <w:b/>
          <w:i/>
          <w:sz w:val="28"/>
          <w:szCs w:val="28"/>
          <w:lang w:val="kk-KZ"/>
        </w:rPr>
        <w:t>ы</w:t>
      </w:r>
      <w:r w:rsidRPr="00B10ECF">
        <w:rPr>
          <w:sz w:val="28"/>
          <w:szCs w:val="28"/>
          <w:lang w:val="kk-KZ"/>
        </w:rPr>
        <w:t xml:space="preserve"> анықталды</w:t>
      </w:r>
      <w:r w:rsidR="004D62F7" w:rsidRPr="00B10ECF">
        <w:rPr>
          <w:sz w:val="28"/>
          <w:szCs w:val="28"/>
          <w:lang w:val="kk-KZ"/>
        </w:rPr>
        <w:t>:</w:t>
      </w:r>
      <w:r w:rsidR="00150744" w:rsidRPr="00B10ECF">
        <w:rPr>
          <w:sz w:val="28"/>
          <w:szCs w:val="28"/>
          <w:lang w:val="uk-UA"/>
        </w:rPr>
        <w:t xml:space="preserve"> </w:t>
      </w:r>
      <w:r w:rsidR="000857BD" w:rsidRPr="00B10ECF">
        <w:rPr>
          <w:sz w:val="28"/>
          <w:szCs w:val="28"/>
          <w:lang w:val="uk-UA"/>
        </w:rPr>
        <w:t xml:space="preserve">1) </w:t>
      </w:r>
      <w:r w:rsidR="00E2617D" w:rsidRPr="00B10ECF">
        <w:rPr>
          <w:i/>
          <w:sz w:val="28"/>
          <w:szCs w:val="28"/>
          <w:lang w:val="kk-KZ"/>
        </w:rPr>
        <w:t>коммуникативтік және жағдаяттық</w:t>
      </w:r>
      <w:r w:rsidR="000857BD" w:rsidRPr="00B10ECF">
        <w:rPr>
          <w:i/>
          <w:sz w:val="28"/>
          <w:szCs w:val="28"/>
          <w:lang w:val="kk-KZ"/>
        </w:rPr>
        <w:t>,</w:t>
      </w:r>
      <w:r w:rsidR="00E2617D" w:rsidRPr="00B10ECF">
        <w:rPr>
          <w:sz w:val="28"/>
          <w:szCs w:val="28"/>
          <w:lang w:val="kk-KZ"/>
        </w:rPr>
        <w:t xml:space="preserve"> </w:t>
      </w:r>
      <w:r w:rsidR="00C27154" w:rsidRPr="00B10ECF">
        <w:rPr>
          <w:sz w:val="28"/>
          <w:szCs w:val="28"/>
          <w:lang w:val="kk-KZ"/>
        </w:rPr>
        <w:t xml:space="preserve">2) </w:t>
      </w:r>
      <w:r w:rsidR="00E2617D" w:rsidRPr="00B10ECF">
        <w:rPr>
          <w:i/>
          <w:sz w:val="28"/>
          <w:szCs w:val="28"/>
          <w:lang w:val="kk-KZ"/>
        </w:rPr>
        <w:t>и</w:t>
      </w:r>
      <w:r w:rsidR="00E2617D" w:rsidRPr="00B10ECF">
        <w:rPr>
          <w:i/>
          <w:sz w:val="28"/>
          <w:szCs w:val="28"/>
          <w:lang w:val="uk-UA"/>
        </w:rPr>
        <w:t>нтерактивтік (өзара әрекеттесу)</w:t>
      </w:r>
      <w:r w:rsidR="000857BD" w:rsidRPr="00B10ECF">
        <w:rPr>
          <w:i/>
          <w:sz w:val="28"/>
          <w:szCs w:val="28"/>
          <w:lang w:val="uk-UA"/>
        </w:rPr>
        <w:t>,</w:t>
      </w:r>
      <w:r w:rsidR="00E2617D" w:rsidRPr="00B10ECF">
        <w:rPr>
          <w:sz w:val="28"/>
          <w:szCs w:val="28"/>
          <w:lang w:val="uk-UA"/>
        </w:rPr>
        <w:t xml:space="preserve"> </w:t>
      </w:r>
      <w:r w:rsidR="00C27154" w:rsidRPr="00B10ECF">
        <w:rPr>
          <w:sz w:val="28"/>
          <w:szCs w:val="28"/>
          <w:lang w:val="kk-KZ"/>
        </w:rPr>
        <w:t>3)</w:t>
      </w:r>
      <w:r w:rsidR="00AF5FB4" w:rsidRPr="00B10ECF">
        <w:rPr>
          <w:i/>
          <w:sz w:val="28"/>
          <w:szCs w:val="28"/>
          <w:lang w:val="uk-UA"/>
        </w:rPr>
        <w:t xml:space="preserve"> пәнаралық байланысты үйлестіру</w:t>
      </w:r>
      <w:r w:rsidR="000857BD" w:rsidRPr="00B10ECF">
        <w:rPr>
          <w:i/>
          <w:sz w:val="28"/>
          <w:szCs w:val="28"/>
          <w:lang w:val="uk-UA"/>
        </w:rPr>
        <w:t>,</w:t>
      </w:r>
      <w:r w:rsidR="00E2617D" w:rsidRPr="00B10ECF">
        <w:rPr>
          <w:i/>
          <w:sz w:val="28"/>
          <w:szCs w:val="28"/>
          <w:lang w:val="uk-UA"/>
        </w:rPr>
        <w:t xml:space="preserve"> </w:t>
      </w:r>
      <w:r w:rsidR="00F14CCA" w:rsidRPr="00B10ECF">
        <w:rPr>
          <w:sz w:val="28"/>
          <w:szCs w:val="28"/>
          <w:lang w:val="kk-KZ"/>
        </w:rPr>
        <w:t>4)</w:t>
      </w:r>
      <w:r w:rsidR="00E2617D" w:rsidRPr="00B10ECF">
        <w:rPr>
          <w:i/>
          <w:sz w:val="28"/>
          <w:szCs w:val="28"/>
          <w:lang w:val="uk-UA"/>
        </w:rPr>
        <w:t xml:space="preserve"> </w:t>
      </w:r>
      <w:r w:rsidR="009B3F88" w:rsidRPr="00B10ECF">
        <w:rPr>
          <w:i/>
          <w:sz w:val="28"/>
          <w:szCs w:val="28"/>
          <w:lang w:val="uk-UA"/>
        </w:rPr>
        <w:t xml:space="preserve">ауызша сөйлеу </w:t>
      </w:r>
      <w:r w:rsidR="00E2617D" w:rsidRPr="00B10ECF">
        <w:rPr>
          <w:i/>
          <w:sz w:val="28"/>
          <w:szCs w:val="28"/>
          <w:lang w:val="uk-UA"/>
        </w:rPr>
        <w:t>ұстаным</w:t>
      </w:r>
      <w:r w:rsidR="000857BD" w:rsidRPr="00B10ECF">
        <w:rPr>
          <w:i/>
          <w:sz w:val="28"/>
          <w:szCs w:val="28"/>
          <w:lang w:val="uk-UA"/>
        </w:rPr>
        <w:t>дар</w:t>
      </w:r>
      <w:r w:rsidR="00E2617D" w:rsidRPr="00B10ECF">
        <w:rPr>
          <w:i/>
          <w:sz w:val="28"/>
          <w:szCs w:val="28"/>
          <w:lang w:val="uk-UA"/>
        </w:rPr>
        <w:t xml:space="preserve">ы. </w:t>
      </w:r>
    </w:p>
    <w:p w14:paraId="69707B66" w14:textId="075C17F3" w:rsidR="002A72CA" w:rsidRPr="00B10ECF" w:rsidRDefault="00F6681A" w:rsidP="00004F95">
      <w:pPr>
        <w:widowControl w:val="0"/>
        <w:ind w:firstLine="567"/>
        <w:rPr>
          <w:szCs w:val="28"/>
          <w:lang w:val="uk-UA"/>
        </w:rPr>
      </w:pPr>
      <w:r w:rsidRPr="00B10ECF">
        <w:rPr>
          <w:i/>
          <w:szCs w:val="28"/>
          <w:lang w:val="kk-KZ"/>
        </w:rPr>
        <w:t>Коммуникативтік</w:t>
      </w:r>
      <w:r w:rsidR="002A72CA" w:rsidRPr="00B10ECF">
        <w:rPr>
          <w:i/>
          <w:szCs w:val="28"/>
          <w:lang w:val="kk-KZ"/>
        </w:rPr>
        <w:t xml:space="preserve"> және жағдаяттық</w:t>
      </w:r>
      <w:r w:rsidRPr="00B10ECF">
        <w:rPr>
          <w:i/>
          <w:szCs w:val="28"/>
          <w:lang w:val="kk-KZ"/>
        </w:rPr>
        <w:t xml:space="preserve"> ұстаным</w:t>
      </w:r>
      <w:r w:rsidRPr="00B10ECF">
        <w:rPr>
          <w:szCs w:val="28"/>
          <w:lang w:val="uk-UA"/>
        </w:rPr>
        <w:t xml:space="preserve"> </w:t>
      </w:r>
      <w:r w:rsidR="00246CB4" w:rsidRPr="00B10ECF">
        <w:rPr>
          <w:szCs w:val="28"/>
          <w:lang w:val="uk-UA"/>
        </w:rPr>
        <w:t>бойынша</w:t>
      </w:r>
      <w:r w:rsidR="005D3122" w:rsidRPr="00B10ECF">
        <w:rPr>
          <w:szCs w:val="28"/>
          <w:lang w:val="uk-UA"/>
        </w:rPr>
        <w:t xml:space="preserve"> бастауыш сынып оқушыларының коммуникативтік дағдыларын қалыптастыруда оқу үдерісі коммуникативтік бағытта ұйымдастырылып, диалогтық қатынас арқылы ауызша сөйлеуді меңгеру және тілдік білімдерін қолдану қабілеттерін дамытуға басымдық беріледі.</w:t>
      </w:r>
      <w:r w:rsidR="00246CB4" w:rsidRPr="00B10ECF">
        <w:rPr>
          <w:i/>
          <w:szCs w:val="28"/>
          <w:lang w:val="uk-UA"/>
        </w:rPr>
        <w:t xml:space="preserve"> </w:t>
      </w:r>
      <w:r w:rsidR="00D922C5" w:rsidRPr="00B10ECF">
        <w:rPr>
          <w:szCs w:val="28"/>
          <w:lang w:val="uk-UA"/>
        </w:rPr>
        <w:t xml:space="preserve">Коммуникативті қарым-қатынас жағдаяттар арқылы жүзеге асады, өйткені қарым-қатынас </w:t>
      </w:r>
      <w:r w:rsidR="000857BD" w:rsidRPr="00B10ECF">
        <w:rPr>
          <w:szCs w:val="28"/>
          <w:lang w:val="uk-UA"/>
        </w:rPr>
        <w:t xml:space="preserve">– </w:t>
      </w:r>
      <w:r w:rsidR="00D922C5" w:rsidRPr="00B10ECF">
        <w:rPr>
          <w:szCs w:val="28"/>
          <w:lang w:val="uk-UA"/>
        </w:rPr>
        <w:t>белгілі бір мәселелерді шешу мақсатындағы ойларды білдіру</w:t>
      </w:r>
      <w:r w:rsidR="000857BD" w:rsidRPr="00B10ECF">
        <w:rPr>
          <w:szCs w:val="28"/>
          <w:lang w:val="uk-UA"/>
        </w:rPr>
        <w:t> </w:t>
      </w:r>
      <w:r w:rsidR="00D922C5" w:rsidRPr="00B10ECF">
        <w:rPr>
          <w:szCs w:val="28"/>
          <w:lang w:val="uk-UA"/>
        </w:rPr>
        <w:t>[</w:t>
      </w:r>
      <w:r w:rsidR="00986AE4" w:rsidRPr="00B10ECF">
        <w:rPr>
          <w:szCs w:val="28"/>
          <w:lang w:val="uk-UA"/>
        </w:rPr>
        <w:t>19</w:t>
      </w:r>
      <w:r w:rsidR="00135E04" w:rsidRPr="00B10ECF">
        <w:rPr>
          <w:szCs w:val="28"/>
          <w:lang w:val="uk-UA"/>
        </w:rPr>
        <w:t>6</w:t>
      </w:r>
      <w:r w:rsidR="00D922C5" w:rsidRPr="00B10ECF">
        <w:rPr>
          <w:szCs w:val="28"/>
          <w:lang w:val="uk-UA"/>
        </w:rPr>
        <w:t xml:space="preserve">]. Сондықтан оқушыларды қызықтыратын жағдаяттар мен қарым-қатынас мәселелеріне негізделген материалды таңдау маңызды. </w:t>
      </w:r>
      <w:r w:rsidR="009E76B5" w:rsidRPr="00B10ECF">
        <w:rPr>
          <w:szCs w:val="28"/>
          <w:lang w:val="uk-UA"/>
        </w:rPr>
        <w:t>Бұл</w:t>
      </w:r>
      <w:r w:rsidR="00D922C5" w:rsidRPr="00B10ECF">
        <w:rPr>
          <w:szCs w:val="28"/>
          <w:lang w:val="uk-UA"/>
        </w:rPr>
        <w:t xml:space="preserve"> ұстанымдар</w:t>
      </w:r>
      <w:r w:rsidR="009E76B5" w:rsidRPr="00B10ECF">
        <w:rPr>
          <w:szCs w:val="28"/>
          <w:lang w:val="uk-UA"/>
        </w:rPr>
        <w:t xml:space="preserve"> </w:t>
      </w:r>
      <w:r w:rsidRPr="00B10ECF">
        <w:rPr>
          <w:iCs/>
          <w:szCs w:val="28"/>
          <w:lang w:val="uk-UA"/>
        </w:rPr>
        <w:t>бастауыш сынып</w:t>
      </w:r>
      <w:r w:rsidRPr="00B10ECF">
        <w:rPr>
          <w:i/>
          <w:szCs w:val="28"/>
          <w:lang w:val="uk-UA"/>
        </w:rPr>
        <w:t xml:space="preserve"> </w:t>
      </w:r>
      <w:r w:rsidR="00246CB4" w:rsidRPr="00B10ECF">
        <w:rPr>
          <w:szCs w:val="28"/>
          <w:lang w:val="uk-UA"/>
        </w:rPr>
        <w:t>оқушылар</w:t>
      </w:r>
      <w:r w:rsidRPr="00B10ECF">
        <w:rPr>
          <w:szCs w:val="28"/>
          <w:lang w:val="uk-UA"/>
        </w:rPr>
        <w:t>ына</w:t>
      </w:r>
      <w:r w:rsidR="00246CB4" w:rsidRPr="00B10ECF">
        <w:rPr>
          <w:szCs w:val="28"/>
          <w:lang w:val="uk-UA"/>
        </w:rPr>
        <w:t xml:space="preserve"> ағылшын тілі арқылы қарым-қатынас жасауға, ұжымда, топпен жұмыс істеуге</w:t>
      </w:r>
      <w:r w:rsidR="000857BD" w:rsidRPr="00B10ECF">
        <w:rPr>
          <w:szCs w:val="28"/>
          <w:lang w:val="uk-UA"/>
        </w:rPr>
        <w:t>,</w:t>
      </w:r>
      <w:r w:rsidR="00246CB4" w:rsidRPr="00B10ECF">
        <w:rPr>
          <w:szCs w:val="28"/>
          <w:lang w:val="uk-UA"/>
        </w:rPr>
        <w:t xml:space="preserve"> бірлесіп түрлі жағдаяттарды, проблемалық мәселелерді шешуге, оқу үдерісін шынайы қарым-қатынас жағдайына жеткізуге</w:t>
      </w:r>
      <w:r w:rsidR="009D22BC" w:rsidRPr="00B10ECF">
        <w:rPr>
          <w:szCs w:val="28"/>
          <w:lang w:val="uk-UA"/>
        </w:rPr>
        <w:t>, диалог жүргізуге</w:t>
      </w:r>
      <w:r w:rsidR="00246CB4" w:rsidRPr="00B10ECF">
        <w:rPr>
          <w:szCs w:val="28"/>
          <w:lang w:val="uk-UA"/>
        </w:rPr>
        <w:t xml:space="preserve"> мүмкіндік беред</w:t>
      </w:r>
      <w:r w:rsidR="009D22BC" w:rsidRPr="00B10ECF">
        <w:rPr>
          <w:szCs w:val="28"/>
          <w:lang w:val="uk-UA"/>
        </w:rPr>
        <w:t xml:space="preserve">і </w:t>
      </w:r>
      <w:r w:rsidR="00246CB4" w:rsidRPr="00B10ECF">
        <w:rPr>
          <w:i/>
          <w:iCs/>
          <w:szCs w:val="28"/>
          <w:lang w:val="uk-UA"/>
        </w:rPr>
        <w:t>К</w:t>
      </w:r>
      <w:r w:rsidR="00CB4B6A" w:rsidRPr="00B10ECF">
        <w:rPr>
          <w:i/>
          <w:szCs w:val="28"/>
          <w:lang w:val="kk-KZ"/>
        </w:rPr>
        <w:t>оммуникативтік ұстаным</w:t>
      </w:r>
      <w:r w:rsidR="00CB4B6A" w:rsidRPr="00B10ECF">
        <w:rPr>
          <w:szCs w:val="28"/>
          <w:lang w:val="kk-KZ"/>
        </w:rPr>
        <w:t xml:space="preserve"> – әдістемелік ұстанымдардың ішіндегі жетекші ұстаным.</w:t>
      </w:r>
      <w:r w:rsidR="00CB4B6A" w:rsidRPr="00B10ECF">
        <w:rPr>
          <w:szCs w:val="28"/>
          <w:lang w:val="uk-UA"/>
        </w:rPr>
        <w:t xml:space="preserve"> Бұл ұстанымның негізіне Е.И. Пассов,</w:t>
      </w:r>
      <w:r w:rsidR="000771E5" w:rsidRPr="00B10ECF">
        <w:rPr>
          <w:szCs w:val="28"/>
          <w:lang w:val="uk-UA"/>
        </w:rPr>
        <w:t xml:space="preserve"> </w:t>
      </w:r>
      <w:r w:rsidR="00CB4B6A" w:rsidRPr="00B10ECF">
        <w:rPr>
          <w:szCs w:val="28"/>
          <w:lang w:val="uk-UA"/>
        </w:rPr>
        <w:t>Ф.Ш. Оразбаева және т.б. ғалымдардың еңбектері басшылыққа алынды.</w:t>
      </w:r>
      <w:r w:rsidR="00CB4B6A" w:rsidRPr="00B10ECF">
        <w:rPr>
          <w:i/>
          <w:szCs w:val="28"/>
          <w:lang w:val="uk-UA"/>
        </w:rPr>
        <w:t xml:space="preserve"> </w:t>
      </w:r>
    </w:p>
    <w:p w14:paraId="65C9310D" w14:textId="7B844373" w:rsidR="00CB4B6A" w:rsidRPr="00B10ECF" w:rsidRDefault="00246CB4" w:rsidP="00004F95">
      <w:pPr>
        <w:pStyle w:val="a4"/>
        <w:ind w:firstLine="567"/>
        <w:rPr>
          <w:sz w:val="28"/>
          <w:szCs w:val="28"/>
          <w:lang w:val="uk-UA"/>
        </w:rPr>
      </w:pPr>
      <w:r w:rsidRPr="00B10ECF">
        <w:rPr>
          <w:i/>
          <w:sz w:val="28"/>
          <w:szCs w:val="28"/>
          <w:lang w:val="uk-UA"/>
        </w:rPr>
        <w:t>Интерактивтік (өзара әрекеттесу) ұстанымы</w:t>
      </w:r>
      <w:r w:rsidRPr="00B10ECF">
        <w:rPr>
          <w:sz w:val="28"/>
          <w:szCs w:val="28"/>
          <w:lang w:val="uk-UA"/>
        </w:rPr>
        <w:t xml:space="preserve"> бойынша</w:t>
      </w:r>
      <w:r w:rsidR="009E76B5" w:rsidRPr="00B10ECF">
        <w:rPr>
          <w:iCs/>
          <w:sz w:val="28"/>
          <w:szCs w:val="28"/>
          <w:shd w:val="clear" w:color="auto" w:fill="FFFFFF"/>
          <w:lang w:val="kk-KZ"/>
        </w:rPr>
        <w:t xml:space="preserve"> бастауыш сынып оқушыларының коммуникативтік дағдыларын ағылшын тілін оқыту арқылы қалыптастыруда</w:t>
      </w:r>
      <w:r w:rsidRPr="00B10ECF">
        <w:rPr>
          <w:sz w:val="28"/>
          <w:szCs w:val="28"/>
          <w:lang w:val="uk-UA"/>
        </w:rPr>
        <w:t xml:space="preserve"> сабақ барысында берілетін тапсырмаларды оқушылар өздіктерінен бірлесіп, өзара әрекеттесу арқылы орындайды және мұнда субектілердің белсенділігі көрінуі қажет. </w:t>
      </w:r>
      <w:r w:rsidRPr="00B10ECF">
        <w:rPr>
          <w:i/>
          <w:sz w:val="28"/>
          <w:szCs w:val="28"/>
          <w:lang w:val="uk-UA"/>
        </w:rPr>
        <w:t>Интерактивтік (өзара әрекеттесу) оқыту ұстанымы</w:t>
      </w:r>
      <w:r w:rsidRPr="00B10ECF">
        <w:rPr>
          <w:iCs/>
          <w:sz w:val="28"/>
          <w:szCs w:val="28"/>
          <w:lang w:val="uk-UA"/>
        </w:rPr>
        <w:t xml:space="preserve"> ө</w:t>
      </w:r>
      <w:r w:rsidR="00CB4B6A" w:rsidRPr="00B10ECF">
        <w:rPr>
          <w:iCs/>
          <w:sz w:val="28"/>
          <w:szCs w:val="28"/>
          <w:lang w:val="uk-UA"/>
        </w:rPr>
        <w:t xml:space="preserve">зара әрекеттесу, оқушылардың белсенділігі, топтық тәжірибеге сүйену, міндетті кері байланысқа негізделеді және </w:t>
      </w:r>
      <w:r w:rsidR="00CB4B6A" w:rsidRPr="00B10ECF">
        <w:rPr>
          <w:sz w:val="28"/>
          <w:szCs w:val="28"/>
          <w:lang w:val="uk-UA"/>
        </w:rPr>
        <w:t>мұғалім мен оқушылардың оқу үдерісіндегі белсенді, бірлескен әрекеттері арқылы түрлі мәселелерді шешуді, тәжірибелер мен бірлескен шығармашылық әрекеттерді, нәтижелерді ашық талқылауға көмектесетін өзара қарым-қатынастағы теңдік пен еркіндікті көздейді</w:t>
      </w:r>
      <w:r w:rsidR="00807946" w:rsidRPr="00B10ECF">
        <w:rPr>
          <w:sz w:val="28"/>
          <w:szCs w:val="28"/>
          <w:lang w:val="uk-UA"/>
        </w:rPr>
        <w:t>.</w:t>
      </w:r>
    </w:p>
    <w:p w14:paraId="15F5E0B3" w14:textId="72B091E3" w:rsidR="002A72CA" w:rsidRPr="00B10ECF" w:rsidRDefault="001C7315" w:rsidP="00004F95">
      <w:pPr>
        <w:pStyle w:val="a4"/>
        <w:ind w:firstLine="567"/>
        <w:rPr>
          <w:sz w:val="28"/>
          <w:szCs w:val="28"/>
          <w:lang w:val="uk-UA"/>
        </w:rPr>
      </w:pPr>
      <w:r w:rsidRPr="00B10ECF">
        <w:rPr>
          <w:i/>
          <w:sz w:val="28"/>
          <w:szCs w:val="28"/>
          <w:lang w:val="uk-UA"/>
        </w:rPr>
        <w:t>Пәнаралық байланысты үйлестіру</w:t>
      </w:r>
      <w:r w:rsidR="00AF5FB4" w:rsidRPr="00B10ECF">
        <w:rPr>
          <w:i/>
          <w:sz w:val="28"/>
          <w:szCs w:val="28"/>
          <w:lang w:val="uk-UA"/>
        </w:rPr>
        <w:t xml:space="preserve"> </w:t>
      </w:r>
      <w:r w:rsidR="00F14CCA" w:rsidRPr="00B10ECF">
        <w:rPr>
          <w:i/>
          <w:sz w:val="28"/>
          <w:szCs w:val="28"/>
          <w:lang w:val="uk-UA"/>
        </w:rPr>
        <w:t>ұстанымы</w:t>
      </w:r>
      <w:r w:rsidR="002A72CA" w:rsidRPr="00B10ECF">
        <w:rPr>
          <w:i/>
          <w:sz w:val="28"/>
          <w:szCs w:val="28"/>
          <w:lang w:val="uk-UA"/>
        </w:rPr>
        <w:t xml:space="preserve"> бойынша</w:t>
      </w:r>
      <w:r w:rsidRPr="00B10ECF">
        <w:rPr>
          <w:sz w:val="28"/>
          <w:szCs w:val="28"/>
          <w:lang w:val="uk-UA"/>
        </w:rPr>
        <w:t xml:space="preserve"> </w:t>
      </w:r>
      <w:r w:rsidR="00094EF5" w:rsidRPr="00B10ECF">
        <w:rPr>
          <w:iCs/>
          <w:sz w:val="28"/>
          <w:szCs w:val="28"/>
          <w:shd w:val="clear" w:color="auto" w:fill="FFFFFF"/>
          <w:lang w:val="kk-KZ"/>
        </w:rPr>
        <w:t>бастауыш сынып оқушыларының коммуникативтік дағдыларын ағылшын тілін оқыту арқылы қалыптастыру</w:t>
      </w:r>
      <w:r w:rsidR="00094EF5" w:rsidRPr="00B10ECF">
        <w:rPr>
          <w:sz w:val="28"/>
          <w:szCs w:val="28"/>
          <w:lang w:val="uk-UA"/>
        </w:rPr>
        <w:t xml:space="preserve">да </w:t>
      </w:r>
      <w:r w:rsidR="002A72CA" w:rsidRPr="00B10ECF">
        <w:rPr>
          <w:sz w:val="28"/>
          <w:szCs w:val="28"/>
          <w:lang w:val="uk-UA"/>
        </w:rPr>
        <w:t>ә</w:t>
      </w:r>
      <w:r w:rsidRPr="00B10ECF">
        <w:rPr>
          <w:sz w:val="28"/>
          <w:szCs w:val="28"/>
          <w:lang w:val="uk-UA"/>
        </w:rPr>
        <w:t xml:space="preserve">ртүрлі пәндерді оқытудың тілдік және пәндік деңгейлерде өзара байланысуын қамтамасыз етеді және </w:t>
      </w:r>
      <w:r w:rsidR="002A72CA" w:rsidRPr="00B10ECF">
        <w:rPr>
          <w:sz w:val="28"/>
          <w:szCs w:val="28"/>
          <w:lang w:val="uk-UA"/>
        </w:rPr>
        <w:t xml:space="preserve">оқушының сөйлесім әрекетінің барлық түрлерін біртұтастықта ортақ тілдік материалдар негізінде және арнайы жаттығулар көмегімен қалыптастыру көзделеді. </w:t>
      </w:r>
    </w:p>
    <w:p w14:paraId="3AB550D0" w14:textId="324D4108" w:rsidR="00AF5FB4" w:rsidRPr="00B10ECF" w:rsidRDefault="00AF5FB4" w:rsidP="00004F95">
      <w:pPr>
        <w:pStyle w:val="a4"/>
        <w:ind w:firstLine="567"/>
        <w:rPr>
          <w:sz w:val="28"/>
          <w:szCs w:val="28"/>
          <w:lang w:val="kk-KZ"/>
        </w:rPr>
      </w:pPr>
      <w:r w:rsidRPr="00B10ECF">
        <w:rPr>
          <w:sz w:val="28"/>
          <w:szCs w:val="28"/>
          <w:lang w:val="uk-UA"/>
        </w:rPr>
        <w:lastRenderedPageBreak/>
        <w:t xml:space="preserve">И.А. Зимняяның пайымдауынша, ағылшын тілі пәнінің өзіндік ерешелігі – бірінші кезекте, оның ана тілімен байланысы, содан кейін басқа пәндермен  байланысын салыстыруға болатындығын айта келе, ағылшын тілінің оқу пәні ретіндегі ерекшелігін толық ашып көрсетеді </w:t>
      </w:r>
      <w:r w:rsidRPr="00B10ECF">
        <w:rPr>
          <w:sz w:val="28"/>
          <w:szCs w:val="28"/>
          <w:lang w:val="kk-KZ"/>
        </w:rPr>
        <w:t>[</w:t>
      </w:r>
      <w:r w:rsidR="004A7315" w:rsidRPr="00B10ECF">
        <w:rPr>
          <w:sz w:val="28"/>
          <w:szCs w:val="28"/>
          <w:lang w:val="uk-UA"/>
        </w:rPr>
        <w:t>10</w:t>
      </w:r>
      <w:r w:rsidR="00986AE4" w:rsidRPr="00B10ECF">
        <w:rPr>
          <w:sz w:val="28"/>
          <w:szCs w:val="28"/>
          <w:lang w:val="uk-UA"/>
        </w:rPr>
        <w:t>1</w:t>
      </w:r>
      <w:r w:rsidR="001F18AD" w:rsidRPr="0051483F">
        <w:rPr>
          <w:sz w:val="28"/>
          <w:szCs w:val="28"/>
          <w:lang w:val="kk-KZ"/>
        </w:rPr>
        <w:t>,с.</w:t>
      </w:r>
      <w:r w:rsidR="001F18AD">
        <w:rPr>
          <w:szCs w:val="28"/>
          <w:lang w:val="kk-KZ"/>
        </w:rPr>
        <w:t xml:space="preserve">  </w:t>
      </w:r>
      <w:r w:rsidRPr="00B10ECF">
        <w:rPr>
          <w:sz w:val="28"/>
          <w:szCs w:val="28"/>
          <w:lang w:val="kk-KZ"/>
        </w:rPr>
        <w:t>15].</w:t>
      </w:r>
    </w:p>
    <w:p w14:paraId="0E97E03E" w14:textId="07D122AE" w:rsidR="009578C8" w:rsidRPr="00B10ECF" w:rsidRDefault="00AF5FB4" w:rsidP="00004F95">
      <w:pPr>
        <w:pStyle w:val="a4"/>
        <w:ind w:firstLine="567"/>
        <w:rPr>
          <w:sz w:val="28"/>
          <w:szCs w:val="28"/>
          <w:lang w:val="uk-UA"/>
        </w:rPr>
      </w:pPr>
      <w:r w:rsidRPr="00B10ECF">
        <w:rPr>
          <w:i/>
          <w:sz w:val="28"/>
          <w:szCs w:val="28"/>
          <w:lang w:val="uk-UA"/>
        </w:rPr>
        <w:t xml:space="preserve">Ауызша сөйлеу ұстанымы бойынша </w:t>
      </w:r>
      <w:r w:rsidRPr="00B10ECF">
        <w:rPr>
          <w:iCs/>
          <w:sz w:val="28"/>
          <w:szCs w:val="28"/>
          <w:lang w:val="uk-UA"/>
        </w:rPr>
        <w:t>б</w:t>
      </w:r>
      <w:r w:rsidR="00F54481" w:rsidRPr="00B10ECF">
        <w:rPr>
          <w:iCs/>
          <w:sz w:val="28"/>
          <w:szCs w:val="28"/>
          <w:lang w:val="uk-UA"/>
        </w:rPr>
        <w:t>астауышта</w:t>
      </w:r>
      <w:r w:rsidR="00F54481" w:rsidRPr="00B10ECF">
        <w:rPr>
          <w:i/>
          <w:sz w:val="28"/>
          <w:szCs w:val="28"/>
          <w:lang w:val="uk-UA"/>
        </w:rPr>
        <w:t xml:space="preserve"> </w:t>
      </w:r>
      <w:r w:rsidR="00F54481" w:rsidRPr="00B10ECF">
        <w:rPr>
          <w:sz w:val="28"/>
          <w:szCs w:val="28"/>
          <w:lang w:val="uk-UA"/>
        </w:rPr>
        <w:t>сабақта оқу материалдарын кіріспе кезеңінде ауызша сөйлеумен бастап, ауызша сөйлеумен бекіту көзделеді. Өйткені ағылшын тілін оқытудың алғашқы кезеңінде бастапқы сөйлеу мен дыбыстың айтылу дағдыларын қалыптастыру орын алады. Ауызша сөйлеу негізінде оқытудың тиі</w:t>
      </w:r>
      <w:r w:rsidR="00E4497A" w:rsidRPr="00B10ECF">
        <w:rPr>
          <w:sz w:val="28"/>
          <w:szCs w:val="28"/>
          <w:lang w:val="uk-UA"/>
        </w:rPr>
        <w:t>м</w:t>
      </w:r>
      <w:r w:rsidR="00F54481" w:rsidRPr="00B10ECF">
        <w:rPr>
          <w:sz w:val="28"/>
          <w:szCs w:val="28"/>
          <w:lang w:val="uk-UA"/>
        </w:rPr>
        <w:t xml:space="preserve">ділігін көрсете отырып, жаттығуларды жазбаша орындауға қарағанда оқытудың ауызша сөйлеу түрі арқылы берілген материалды оқушы жиырма есе артық меңгеретіндігін айтады </w:t>
      </w:r>
      <w:r w:rsidR="00F54481" w:rsidRPr="00B10ECF">
        <w:rPr>
          <w:sz w:val="28"/>
          <w:szCs w:val="28"/>
          <w:lang w:val="kk-KZ"/>
        </w:rPr>
        <w:t>[</w:t>
      </w:r>
      <w:r w:rsidR="004A7315" w:rsidRPr="00B10ECF">
        <w:rPr>
          <w:sz w:val="28"/>
          <w:szCs w:val="28"/>
          <w:lang w:val="uk-UA"/>
        </w:rPr>
        <w:t>11</w:t>
      </w:r>
      <w:r w:rsidR="006178E5" w:rsidRPr="00B10ECF">
        <w:rPr>
          <w:sz w:val="28"/>
          <w:szCs w:val="28"/>
          <w:lang w:val="uk-UA"/>
        </w:rPr>
        <w:t>2</w:t>
      </w:r>
      <w:r w:rsidR="001F18AD" w:rsidRPr="0051483F">
        <w:rPr>
          <w:sz w:val="28"/>
          <w:szCs w:val="28"/>
          <w:lang w:val="kk-KZ"/>
        </w:rPr>
        <w:t>,с.</w:t>
      </w:r>
      <w:r w:rsidR="001F18AD">
        <w:rPr>
          <w:szCs w:val="28"/>
          <w:lang w:val="kk-KZ"/>
        </w:rPr>
        <w:t xml:space="preserve">  </w:t>
      </w:r>
      <w:r w:rsidR="00F54481" w:rsidRPr="00B10ECF">
        <w:rPr>
          <w:sz w:val="28"/>
          <w:szCs w:val="28"/>
          <w:lang w:val="kk-KZ"/>
        </w:rPr>
        <w:t>97]</w:t>
      </w:r>
      <w:r w:rsidR="00F54481" w:rsidRPr="00B10ECF">
        <w:rPr>
          <w:sz w:val="28"/>
          <w:szCs w:val="28"/>
          <w:lang w:val="uk-UA"/>
        </w:rPr>
        <w:t>.</w:t>
      </w:r>
    </w:p>
    <w:p w14:paraId="305D6498" w14:textId="6952312E" w:rsidR="00E40173" w:rsidRPr="00B10ECF" w:rsidRDefault="00AF5FB4" w:rsidP="00004F95">
      <w:pPr>
        <w:ind w:firstLine="567"/>
        <w:rPr>
          <w:bCs/>
          <w:szCs w:val="28"/>
          <w:lang w:val="kk-KZ"/>
        </w:rPr>
      </w:pPr>
      <w:r w:rsidRPr="00B10ECF">
        <w:rPr>
          <w:szCs w:val="28"/>
          <w:lang w:val="kk-KZ"/>
        </w:rPr>
        <w:t>Сонымен, жоғарыда аталған ұстанымдар, жаңартылған білім беру жағдайында  бастауыш сынып оқушыларының  коммуникативтік дағдыларын  ағылшын тілін оқыту арқылы қалыптастырудың әдістері мен түрлерін таңдауды қамтамасыз етеді және бастауыш сынып оқушыларымен педагогикалық жұмыс мазмұны анықталды.</w:t>
      </w:r>
      <w:r w:rsidRPr="00B10ECF">
        <w:rPr>
          <w:bCs/>
          <w:szCs w:val="28"/>
          <w:lang w:val="kk-KZ"/>
        </w:rPr>
        <w:t xml:space="preserve"> </w:t>
      </w:r>
      <w:r w:rsidR="005D3122" w:rsidRPr="00B10ECF">
        <w:rPr>
          <w:szCs w:val="28"/>
          <w:lang w:val="kk-KZ"/>
        </w:rPr>
        <w:t>Жоғарыда жан-жақты қарастырылған коммуникативтік дағдылар құрылымының негізгі компоненттері анықталды. Мақсаттың нәтижеге айналуы бастауыш сынып оқушыларының мотивациялық, әрекеттік, танымдық және рефлексиялық компоненттерін жетілдіру арқылы жүзеге асады. Бұл компоненттер өзара біртұтас байланыста жұмыс істейді.</w:t>
      </w:r>
      <w:r w:rsidR="00807946" w:rsidRPr="00B10ECF">
        <w:rPr>
          <w:bCs/>
          <w:szCs w:val="28"/>
          <w:lang w:val="kk-KZ"/>
        </w:rPr>
        <w:t xml:space="preserve"> </w:t>
      </w:r>
      <w:r w:rsidR="00D658ED" w:rsidRPr="00B10ECF">
        <w:rPr>
          <w:bCs/>
          <w:iCs/>
          <w:szCs w:val="28"/>
          <w:lang w:val="kk-KZ"/>
        </w:rPr>
        <w:t xml:space="preserve">Жоғарыда жан-жақты қарастырылған коммуникативтік дағдылар құрылымының компоненттері анықталды. Мақсаттың нәтижеге айналуы бастауыш сынып оқушыларының келесі құрылымдық компонеттерді дамытудың арқасында жүзеге асырылады: </w:t>
      </w:r>
      <w:r w:rsidR="00D658ED" w:rsidRPr="00B10ECF">
        <w:rPr>
          <w:bCs/>
          <w:i/>
          <w:szCs w:val="28"/>
          <w:lang w:val="kk-KZ"/>
        </w:rPr>
        <w:t>мотивациялық компонент</w:t>
      </w:r>
      <w:r w:rsidR="00F74ACC" w:rsidRPr="00B10ECF">
        <w:rPr>
          <w:bCs/>
          <w:iCs/>
          <w:szCs w:val="28"/>
          <w:lang w:val="kk-KZ"/>
        </w:rPr>
        <w:t xml:space="preserve">, </w:t>
      </w:r>
      <w:r w:rsidR="00D658ED" w:rsidRPr="00B10ECF">
        <w:rPr>
          <w:bCs/>
          <w:i/>
          <w:iCs/>
          <w:szCs w:val="28"/>
          <w:lang w:val="uk-UA"/>
        </w:rPr>
        <w:t>әрекеттік компонент</w:t>
      </w:r>
      <w:r w:rsidR="00F74ACC" w:rsidRPr="00B10ECF">
        <w:rPr>
          <w:bCs/>
          <w:iCs/>
          <w:szCs w:val="28"/>
          <w:lang w:val="kk-KZ"/>
        </w:rPr>
        <w:t xml:space="preserve">, </w:t>
      </w:r>
      <w:r w:rsidR="00D658ED" w:rsidRPr="00B10ECF">
        <w:rPr>
          <w:bCs/>
          <w:i/>
          <w:iCs/>
          <w:szCs w:val="28"/>
          <w:lang w:val="kk-KZ"/>
        </w:rPr>
        <w:t>танымдық компонент</w:t>
      </w:r>
      <w:r w:rsidR="00F74ACC" w:rsidRPr="00B10ECF">
        <w:rPr>
          <w:bCs/>
          <w:iCs/>
          <w:szCs w:val="28"/>
          <w:lang w:val="kk-KZ"/>
        </w:rPr>
        <w:t xml:space="preserve">, </w:t>
      </w:r>
      <w:r w:rsidR="00D658ED" w:rsidRPr="00B10ECF">
        <w:rPr>
          <w:bCs/>
          <w:i/>
          <w:szCs w:val="28"/>
          <w:lang w:val="kk-KZ"/>
        </w:rPr>
        <w:t>рефлексиялық компонент</w:t>
      </w:r>
      <w:r w:rsidR="001D361D" w:rsidRPr="00B10ECF">
        <w:rPr>
          <w:bCs/>
          <w:iCs/>
          <w:szCs w:val="28"/>
          <w:lang w:val="kk-KZ"/>
        </w:rPr>
        <w:t xml:space="preserve">. </w:t>
      </w:r>
      <w:r w:rsidR="00D658ED" w:rsidRPr="00B10ECF">
        <w:rPr>
          <w:rFonts w:eastAsiaTheme="minorHAnsi"/>
          <w:szCs w:val="28"/>
          <w:lang w:val="kk-KZ"/>
        </w:rPr>
        <w:t xml:space="preserve">Барлық компоненттердің бір-бірімен өзара тығыз байланысты және </w:t>
      </w:r>
      <w:r w:rsidR="00A43BD3" w:rsidRPr="00B10ECF">
        <w:rPr>
          <w:bCs/>
          <w:iCs/>
          <w:szCs w:val="28"/>
          <w:lang w:val="kk-KZ"/>
        </w:rPr>
        <w:t xml:space="preserve">бастауыш сынып оқушыларының </w:t>
      </w:r>
      <w:r w:rsidR="00D658ED" w:rsidRPr="00B10ECF">
        <w:rPr>
          <w:rFonts w:eastAsiaTheme="minorHAnsi"/>
          <w:szCs w:val="28"/>
          <w:lang w:val="kk-KZ"/>
        </w:rPr>
        <w:t>и</w:t>
      </w:r>
      <w:r w:rsidR="00A43BD3" w:rsidRPr="00B10ECF">
        <w:rPr>
          <w:rFonts w:eastAsiaTheme="minorHAnsi"/>
          <w:szCs w:val="28"/>
          <w:lang w:val="kk-KZ"/>
        </w:rPr>
        <w:t>геруі тиіс</w:t>
      </w:r>
      <w:r w:rsidR="00D658ED" w:rsidRPr="00B10ECF">
        <w:rPr>
          <w:rFonts w:eastAsiaTheme="minorHAnsi"/>
          <w:szCs w:val="28"/>
          <w:lang w:val="kk-KZ"/>
        </w:rPr>
        <w:t xml:space="preserve"> </w:t>
      </w:r>
      <w:r w:rsidR="00A43BD3" w:rsidRPr="00B10ECF">
        <w:rPr>
          <w:rFonts w:eastAsiaTheme="minorHAnsi"/>
          <w:szCs w:val="28"/>
          <w:lang w:val="kk-KZ"/>
        </w:rPr>
        <w:t xml:space="preserve">коммуникативтік </w:t>
      </w:r>
      <w:r w:rsidR="00D658ED" w:rsidRPr="00B10ECF">
        <w:rPr>
          <w:rFonts w:eastAsiaTheme="minorHAnsi"/>
          <w:szCs w:val="28"/>
          <w:lang w:val="kk-KZ"/>
        </w:rPr>
        <w:t>дағдыларының компоненттеріне толығымен сәйкес келеді</w:t>
      </w:r>
      <w:r w:rsidR="00A43BD3" w:rsidRPr="00B10ECF">
        <w:rPr>
          <w:rFonts w:eastAsiaTheme="minorHAnsi"/>
          <w:szCs w:val="28"/>
          <w:lang w:val="kk-KZ"/>
        </w:rPr>
        <w:t>.</w:t>
      </w:r>
    </w:p>
    <w:p w14:paraId="702D85E4" w14:textId="51549F5C" w:rsidR="00773C42" w:rsidRPr="00B10ECF" w:rsidRDefault="00F73E23" w:rsidP="00773C42">
      <w:pPr>
        <w:pStyle w:val="a4"/>
        <w:ind w:firstLine="567"/>
        <w:rPr>
          <w:b/>
          <w:i/>
          <w:szCs w:val="28"/>
          <w:lang w:val="kk-KZ"/>
        </w:rPr>
      </w:pPr>
      <w:r w:rsidRPr="00B10ECF">
        <w:rPr>
          <w:sz w:val="28"/>
          <w:szCs w:val="28"/>
          <w:lang w:val="kk-KZ"/>
        </w:rPr>
        <w:t xml:space="preserve">Зерттеу міндеттеріне сәйкес жасалған моделдің басты мақсаты — бастауыш сынып оқушыларының коммуникативтік дағдыларын ағылшын тілі арқылы қалыптастыруға арналған теориялық-әдіснамалық негіздерді, құрылымдық компоненттерді, өлшемдер мен көрсеткіштерді, сонымен қатар тиімді құралдар мен әдіс-тәсілдерді жүйелі түрде ұсыну, </w:t>
      </w:r>
      <w:r w:rsidR="00F60A69" w:rsidRPr="00B10ECF">
        <w:rPr>
          <w:sz w:val="28"/>
          <w:szCs w:val="28"/>
          <w:lang w:val="kk-KZ"/>
        </w:rPr>
        <w:t>бастауыш сынып оқушыларының коммуникативтік дағдыларын ағылшын тілін оқ</w:t>
      </w:r>
      <w:r w:rsidR="00447C91" w:rsidRPr="00B10ECF">
        <w:rPr>
          <w:sz w:val="28"/>
          <w:szCs w:val="28"/>
          <w:lang w:val="kk-KZ"/>
        </w:rPr>
        <w:t>ыту арқылы қалыптастыру.</w:t>
      </w:r>
      <w:r w:rsidR="00D658ED" w:rsidRPr="00B10ECF">
        <w:rPr>
          <w:sz w:val="28"/>
          <w:szCs w:val="28"/>
          <w:lang w:val="kk-KZ"/>
        </w:rPr>
        <w:t xml:space="preserve"> </w:t>
      </w:r>
      <w:r w:rsidR="000E38C7" w:rsidRPr="00B10ECF">
        <w:rPr>
          <w:sz w:val="28"/>
          <w:szCs w:val="28"/>
          <w:lang w:val="kk-KZ"/>
        </w:rPr>
        <w:t>Мақсат бірқатар міндеттерді шешу барысында жүзеге асырылады:</w:t>
      </w:r>
      <w:r w:rsidR="000E38C7" w:rsidRPr="00B10ECF">
        <w:rPr>
          <w:rFonts w:eastAsiaTheme="minorHAnsi"/>
          <w:sz w:val="28"/>
          <w:szCs w:val="28"/>
          <w:lang w:val="kk-KZ"/>
        </w:rPr>
        <w:t xml:space="preserve"> </w:t>
      </w:r>
      <w:r w:rsidR="008E19F6" w:rsidRPr="00B10ECF">
        <w:rPr>
          <w:sz w:val="28"/>
          <w:szCs w:val="28"/>
          <w:lang w:val="kk-KZ"/>
        </w:rPr>
        <w:t>б</w:t>
      </w:r>
      <w:r w:rsidR="0046171A" w:rsidRPr="00B10ECF">
        <w:rPr>
          <w:sz w:val="28"/>
          <w:szCs w:val="28"/>
          <w:lang w:val="kk-KZ"/>
        </w:rPr>
        <w:t xml:space="preserve">астауыш сынып оқушыларының </w:t>
      </w:r>
      <w:r w:rsidR="0046171A" w:rsidRPr="00B10ECF">
        <w:rPr>
          <w:i/>
          <w:sz w:val="28"/>
          <w:szCs w:val="28"/>
          <w:lang w:val="kk-KZ"/>
        </w:rPr>
        <w:t>коммуникативтік дағдыларын</w:t>
      </w:r>
      <w:r w:rsidR="0046171A" w:rsidRPr="00B10ECF">
        <w:rPr>
          <w:sz w:val="28"/>
          <w:szCs w:val="28"/>
          <w:lang w:val="kk-KZ"/>
        </w:rPr>
        <w:t xml:space="preserve"> ағылшын тілін оқыту арқылы қалыптастыру</w:t>
      </w:r>
      <w:r w:rsidR="008E19F6" w:rsidRPr="00B10ECF">
        <w:rPr>
          <w:sz w:val="28"/>
          <w:szCs w:val="28"/>
          <w:lang w:val="kk-KZ"/>
        </w:rPr>
        <w:t>да</w:t>
      </w:r>
      <w:r w:rsidR="0046171A" w:rsidRPr="00B10ECF">
        <w:rPr>
          <w:sz w:val="28"/>
          <w:szCs w:val="28"/>
          <w:lang w:val="kk-KZ"/>
        </w:rPr>
        <w:t xml:space="preserve"> оқу ү</w:t>
      </w:r>
      <w:r w:rsidR="00D86F25" w:rsidRPr="00B10ECF">
        <w:rPr>
          <w:sz w:val="28"/>
          <w:szCs w:val="28"/>
          <w:lang w:val="kk-KZ"/>
        </w:rPr>
        <w:t>дер</w:t>
      </w:r>
      <w:r w:rsidR="0046171A" w:rsidRPr="00B10ECF">
        <w:rPr>
          <w:sz w:val="28"/>
          <w:szCs w:val="28"/>
          <w:lang w:val="kk-KZ"/>
        </w:rPr>
        <w:t xml:space="preserve">ісін коммуникативтілікке бағыттай отырып, ағылшын тілін оқыту барысында </w:t>
      </w:r>
      <w:r w:rsidRPr="00B10ECF">
        <w:rPr>
          <w:sz w:val="28"/>
          <w:szCs w:val="28"/>
          <w:lang w:val="kk-KZ"/>
        </w:rPr>
        <w:t>сөйлеу әрекетінің төрт түрін дамыту арқылы тілдік дағдылардың маңыздылығы, олардың түрлері мен қалыптастыру жолдары, қолданылатын құралдар және тілдік білімді тәжірибелік тұрғыда қолдану дағдыларын жетілдіру мәселесі қамтылады.</w:t>
      </w:r>
      <w:r w:rsidR="003008BC" w:rsidRPr="00B10ECF">
        <w:rPr>
          <w:sz w:val="28"/>
          <w:szCs w:val="28"/>
          <w:lang w:val="kk-KZ"/>
        </w:rPr>
        <w:t xml:space="preserve"> </w:t>
      </w:r>
      <w:r w:rsidR="00773C42" w:rsidRPr="00B10ECF">
        <w:rPr>
          <w:sz w:val="28"/>
          <w:szCs w:val="28"/>
          <w:lang w:val="kk-KZ"/>
        </w:rPr>
        <w:t xml:space="preserve">Біз әзірлеген </w:t>
      </w:r>
      <w:r w:rsidR="00773C42">
        <w:rPr>
          <w:sz w:val="28"/>
          <w:szCs w:val="28"/>
          <w:lang w:val="kk-KZ"/>
        </w:rPr>
        <w:t>м</w:t>
      </w:r>
      <w:r w:rsidRPr="00B10ECF">
        <w:rPr>
          <w:sz w:val="28"/>
          <w:szCs w:val="28"/>
          <w:lang w:val="kk-KZ"/>
        </w:rPr>
        <w:t xml:space="preserve">одель </w:t>
      </w:r>
      <w:r w:rsidR="00773C42" w:rsidRPr="00B10ECF">
        <w:rPr>
          <w:sz w:val="28"/>
          <w:szCs w:val="28"/>
          <w:lang w:val="kk-KZ"/>
        </w:rPr>
        <w:t xml:space="preserve">(сурет 15)  </w:t>
      </w:r>
      <w:r w:rsidRPr="00B10ECF">
        <w:rPr>
          <w:sz w:val="28"/>
          <w:szCs w:val="28"/>
          <w:lang w:val="kk-KZ"/>
        </w:rPr>
        <w:t>оқушының әрекетін реттеп, оны түсінуге, талдауға және деңгейін анықтауға мүмкіндік береді.</w:t>
      </w:r>
      <w:r w:rsidR="00773C42" w:rsidRPr="00773C42">
        <w:rPr>
          <w:sz w:val="28"/>
          <w:szCs w:val="28"/>
          <w:lang w:val="kk-KZ"/>
        </w:rPr>
        <w:t xml:space="preserve"> </w:t>
      </w:r>
      <w:r w:rsidR="00773C42">
        <w:rPr>
          <w:sz w:val="28"/>
          <w:szCs w:val="28"/>
          <w:lang w:val="kk-KZ"/>
        </w:rPr>
        <w:t>Қ</w:t>
      </w:r>
      <w:r w:rsidR="00773C42" w:rsidRPr="00B10ECF">
        <w:rPr>
          <w:sz w:val="28"/>
          <w:szCs w:val="28"/>
          <w:lang w:val="kk-KZ"/>
        </w:rPr>
        <w:t>ұрылымдық-мазмұндық модель мотивациялық, танымдық, әрекеттік және рефлексиялық компоненттерге негізделген. Бастауыш сынып оқушыларының коммуникативті дағдыларын ағылшын тілін оқыту арқылы қалыптастырудың</w:t>
      </w:r>
      <w:r w:rsidR="00773C42" w:rsidRPr="00B10ECF">
        <w:rPr>
          <w:bCs/>
          <w:sz w:val="28"/>
          <w:szCs w:val="28"/>
          <w:lang w:val="kk-KZ"/>
        </w:rPr>
        <w:t xml:space="preserve"> </w:t>
      </w:r>
      <w:r w:rsidR="00773C42" w:rsidRPr="00B10ECF">
        <w:rPr>
          <w:bCs/>
          <w:i/>
          <w:iCs/>
          <w:sz w:val="28"/>
          <w:szCs w:val="28"/>
          <w:lang w:val="kk-KZ"/>
        </w:rPr>
        <w:t>компоненттері,</w:t>
      </w:r>
      <w:r w:rsidR="00773C42" w:rsidRPr="00B10ECF">
        <w:rPr>
          <w:bCs/>
          <w:sz w:val="28"/>
          <w:szCs w:val="28"/>
          <w:lang w:val="kk-KZ"/>
        </w:rPr>
        <w:t xml:space="preserve"> </w:t>
      </w:r>
      <w:r w:rsidR="00773C42" w:rsidRPr="00B10ECF">
        <w:rPr>
          <w:bCs/>
          <w:i/>
          <w:sz w:val="28"/>
          <w:szCs w:val="28"/>
          <w:lang w:val="kk-KZ"/>
        </w:rPr>
        <w:t>өлшемдері</w:t>
      </w:r>
      <w:r w:rsidR="00773C42" w:rsidRPr="00B10ECF">
        <w:rPr>
          <w:bCs/>
          <w:sz w:val="28"/>
          <w:szCs w:val="28"/>
          <w:lang w:val="kk-KZ"/>
        </w:rPr>
        <w:t xml:space="preserve"> </w:t>
      </w:r>
      <w:r w:rsidR="00773C42" w:rsidRPr="00B10ECF">
        <w:rPr>
          <w:bCs/>
          <w:i/>
          <w:sz w:val="28"/>
          <w:szCs w:val="28"/>
          <w:lang w:val="kk-KZ"/>
        </w:rPr>
        <w:t xml:space="preserve">мен көрсеткіштері </w:t>
      </w:r>
      <w:r w:rsidR="00773C42" w:rsidRPr="00B10ECF">
        <w:rPr>
          <w:bCs/>
          <w:iCs/>
          <w:sz w:val="28"/>
          <w:szCs w:val="28"/>
          <w:lang w:val="kk-KZ"/>
        </w:rPr>
        <w:t>төменде</w:t>
      </w:r>
      <w:r w:rsidR="00773C42" w:rsidRPr="00B10ECF">
        <w:rPr>
          <w:bCs/>
          <w:i/>
          <w:sz w:val="28"/>
          <w:szCs w:val="28"/>
          <w:lang w:val="kk-KZ"/>
        </w:rPr>
        <w:t xml:space="preserve"> </w:t>
      </w:r>
      <w:r w:rsidR="00773C42" w:rsidRPr="00B10ECF">
        <w:rPr>
          <w:bCs/>
          <w:sz w:val="28"/>
          <w:szCs w:val="28"/>
          <w:lang w:val="kk-KZ"/>
        </w:rPr>
        <w:lastRenderedPageBreak/>
        <w:t>(кесте 1</w:t>
      </w:r>
      <w:r w:rsidR="00773C42">
        <w:rPr>
          <w:bCs/>
          <w:sz w:val="28"/>
          <w:szCs w:val="28"/>
          <w:lang w:val="kk-KZ"/>
        </w:rPr>
        <w:t>6</w:t>
      </w:r>
      <w:r w:rsidR="00773C42" w:rsidRPr="00B10ECF">
        <w:rPr>
          <w:bCs/>
          <w:sz w:val="28"/>
          <w:szCs w:val="28"/>
          <w:lang w:val="kk-KZ"/>
        </w:rPr>
        <w:t>) берілген.</w:t>
      </w:r>
      <w:r w:rsidR="00773C42" w:rsidRPr="00B10ECF">
        <w:rPr>
          <w:b/>
          <w:i/>
          <w:szCs w:val="28"/>
          <w:lang w:val="kk-KZ"/>
        </w:rPr>
        <w:t xml:space="preserve"> </w:t>
      </w:r>
    </w:p>
    <w:p w14:paraId="1D766973" w14:textId="77777777" w:rsidR="00773C42" w:rsidRDefault="00773C42" w:rsidP="00773C42">
      <w:pPr>
        <w:pStyle w:val="a4"/>
        <w:ind w:firstLine="567"/>
        <w:rPr>
          <w:sz w:val="28"/>
          <w:szCs w:val="28"/>
          <w:lang w:val="uk-UA"/>
        </w:rPr>
      </w:pPr>
      <w:r w:rsidRPr="00B10ECF">
        <w:rPr>
          <w:b/>
          <w:i/>
          <w:sz w:val="28"/>
          <w:szCs w:val="28"/>
          <w:lang w:val="kk-KZ"/>
        </w:rPr>
        <w:t>Мотивациялық компонент</w:t>
      </w:r>
      <w:r w:rsidRPr="00B10ECF">
        <w:rPr>
          <w:sz w:val="28"/>
          <w:szCs w:val="28"/>
          <w:lang w:val="kk-KZ"/>
        </w:rPr>
        <w:t xml:space="preserve"> оқушылардың эмоционалды қабылдауын, тиімді коммуникациялық іс-әрекеттерге деген қажеттілігі мен қызығушылығын тудырады. </w:t>
      </w:r>
      <w:r w:rsidRPr="00B10ECF">
        <w:rPr>
          <w:sz w:val="28"/>
          <w:szCs w:val="28"/>
          <w:lang w:val="uk-UA"/>
        </w:rPr>
        <w:t>Мотивациялық компоненттің басты ерекшелігі – бастауыш сынып оқушыларының өз ортасында еркін болуы мен өзгелерге толық ойын білдірудегі ынталандыруы және жігерлендіруі.</w:t>
      </w:r>
      <w:r w:rsidRPr="00B10ECF">
        <w:rPr>
          <w:b/>
          <w:i/>
          <w:sz w:val="28"/>
          <w:szCs w:val="28"/>
          <w:lang w:val="kk-KZ"/>
        </w:rPr>
        <w:t xml:space="preserve"> </w:t>
      </w:r>
      <w:r w:rsidRPr="00B10ECF">
        <w:rPr>
          <w:bCs/>
          <w:iCs/>
          <w:sz w:val="28"/>
          <w:szCs w:val="28"/>
          <w:lang w:val="kk-KZ"/>
        </w:rPr>
        <w:t xml:space="preserve">Ол </w:t>
      </w:r>
      <w:r w:rsidRPr="00B10ECF">
        <w:rPr>
          <w:sz w:val="28"/>
          <w:szCs w:val="28"/>
          <w:lang w:val="uk-UA"/>
        </w:rPr>
        <w:t>өзін-өзі жетілдіруге және қарым-қатынас серіктесін түсінуге ұмтылудан көрінеді. Оқушылардың мотивациясына әсер ететін көптеген факторлар қатарында мұғалім оқушының ең бірінші қызығушылығын тудыруға ықпал етуші тұлға ретінде қарастырылады.</w:t>
      </w:r>
    </w:p>
    <w:p w14:paraId="1A832897" w14:textId="77777777" w:rsidR="00F12A6A" w:rsidRPr="00B10ECF" w:rsidRDefault="00F12A6A" w:rsidP="00F12A6A">
      <w:pPr>
        <w:pStyle w:val="a4"/>
        <w:ind w:firstLine="567"/>
        <w:rPr>
          <w:sz w:val="28"/>
          <w:szCs w:val="28"/>
          <w:lang w:val="uk-UA"/>
        </w:rPr>
      </w:pPr>
      <w:r w:rsidRPr="00B10ECF">
        <w:rPr>
          <w:sz w:val="28"/>
          <w:szCs w:val="28"/>
          <w:lang w:val="uk-UA"/>
        </w:rPr>
        <w:t xml:space="preserve">А. Шюцтің пікірінше, мотив – іс-әрекеттің қозғаушы күшін, қозғаушы себебін, яғни іс-әрекетті және оның акт арқылы түсіндіретін қарапайым мағыналарының жиынтығы. Мотив мақсатты анықтайды, ал әрекеттің өзі мақсатқа жету құралы ретінде әрекет етеді. Өзара әрекеттесу барысында мотивтердің күрделі тоғысуы болады, яғни әлеуметтік өзара әрекеттестіктің мәні ретінде оның субъектілерінің мотивтерінің кешені анықталады [197]. Әр оқушының әрекеттері әртүрлі мотивтерге негізделуі мүмкін. Мотив іс-әрекеттің мәнін белгілейді. Мотивтердің құрамдас бөлігін құндылықтар құрайды. Әрбір жеке тұлғаның өмірінде түрлі жағдайларда өзгеріп отыратын өзіндік құндылықтар жүйесі бар. Құндылық субъектінің (қоғамның, әлеуметтік топтың, тұлғаның) қажеттіліктері, олардың өмірінде атқара алатын рөлін көрсетеді. </w:t>
      </w:r>
    </w:p>
    <w:p w14:paraId="20593CEE" w14:textId="77777777" w:rsidR="00F12A6A" w:rsidRPr="00F12A6A" w:rsidRDefault="00F12A6A" w:rsidP="00F12A6A">
      <w:pPr>
        <w:rPr>
          <w:lang w:val="uk-UA" w:eastAsia="en-US"/>
        </w:rPr>
      </w:pPr>
    </w:p>
    <w:p w14:paraId="499B5D83" w14:textId="62B830B9" w:rsidR="00F70C4A" w:rsidRPr="00773C42" w:rsidRDefault="00F70C4A" w:rsidP="00773C42">
      <w:pPr>
        <w:pStyle w:val="a4"/>
        <w:ind w:firstLine="567"/>
        <w:rPr>
          <w:sz w:val="28"/>
          <w:szCs w:val="28"/>
          <w:lang w:val="uk-UA"/>
        </w:rPr>
      </w:pPr>
    </w:p>
    <w:p w14:paraId="76B9690C" w14:textId="77777777" w:rsidR="00F70C4A" w:rsidRPr="00B10ECF" w:rsidRDefault="00F70C4A" w:rsidP="00004F95">
      <w:pPr>
        <w:pStyle w:val="a4"/>
        <w:ind w:firstLine="0"/>
        <w:jc w:val="center"/>
        <w:rPr>
          <w:sz w:val="28"/>
          <w:szCs w:val="28"/>
        </w:rPr>
      </w:pPr>
      <w:r w:rsidRPr="00B10ECF">
        <w:rPr>
          <w:noProof/>
        </w:rPr>
        <w:lastRenderedPageBreak/>
        <w:drawing>
          <wp:inline distT="0" distB="0" distL="0" distR="0" wp14:anchorId="2AA5B810" wp14:editId="62FAA985">
            <wp:extent cx="5923024" cy="8096623"/>
            <wp:effectExtent l="25400" t="25400" r="20955" b="19050"/>
            <wp:docPr id="1607950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50488" name=""/>
                    <pic:cNvPicPr/>
                  </pic:nvPicPr>
                  <pic:blipFill>
                    <a:blip r:embed="rId40"/>
                    <a:stretch>
                      <a:fillRect/>
                    </a:stretch>
                  </pic:blipFill>
                  <pic:spPr>
                    <a:xfrm>
                      <a:off x="0" y="0"/>
                      <a:ext cx="6083002" cy="8315309"/>
                    </a:xfrm>
                    <a:prstGeom prst="rect">
                      <a:avLst/>
                    </a:prstGeom>
                    <a:ln w="19050">
                      <a:solidFill>
                        <a:schemeClr val="accent1"/>
                      </a:solidFill>
                    </a:ln>
                  </pic:spPr>
                </pic:pic>
              </a:graphicData>
            </a:graphic>
          </wp:inline>
        </w:drawing>
      </w:r>
    </w:p>
    <w:p w14:paraId="676E6750" w14:textId="77777777" w:rsidR="00004F95" w:rsidRDefault="00004F95" w:rsidP="00F70C4A">
      <w:pPr>
        <w:pStyle w:val="a4"/>
        <w:ind w:firstLine="0"/>
        <w:jc w:val="center"/>
        <w:rPr>
          <w:sz w:val="28"/>
          <w:szCs w:val="28"/>
          <w:lang w:val="kk-KZ"/>
        </w:rPr>
      </w:pPr>
    </w:p>
    <w:p w14:paraId="179707DF" w14:textId="4B7C3C6D" w:rsidR="00F70C4A" w:rsidRDefault="00F70C4A" w:rsidP="00F70C4A">
      <w:pPr>
        <w:pStyle w:val="a4"/>
        <w:ind w:firstLine="0"/>
        <w:jc w:val="center"/>
        <w:rPr>
          <w:sz w:val="28"/>
          <w:szCs w:val="28"/>
          <w:lang w:val="kk-KZ"/>
        </w:rPr>
      </w:pPr>
      <w:r w:rsidRPr="00B10ECF">
        <w:rPr>
          <w:sz w:val="28"/>
          <w:szCs w:val="28"/>
          <w:lang w:val="kk-KZ"/>
        </w:rPr>
        <w:t>Сурет 1</w:t>
      </w:r>
      <w:r w:rsidR="00277CE8">
        <w:rPr>
          <w:sz w:val="28"/>
          <w:szCs w:val="28"/>
          <w:lang w:val="kk-KZ"/>
        </w:rPr>
        <w:t xml:space="preserve">4 </w:t>
      </w:r>
      <w:r w:rsidRPr="00B10ECF">
        <w:rPr>
          <w:sz w:val="28"/>
          <w:szCs w:val="28"/>
          <w:lang w:val="kk-KZ"/>
        </w:rPr>
        <w:t>– Бастауыш сынып оқушыларының коммуникативтік дағдыларын қалыптастырудың құрылымдық-мазмұндық моделі</w:t>
      </w:r>
    </w:p>
    <w:p w14:paraId="51A5954C" w14:textId="77777777" w:rsidR="00F12A6A" w:rsidRDefault="00F12A6A" w:rsidP="00F12A6A">
      <w:pPr>
        <w:pStyle w:val="a4"/>
        <w:ind w:firstLine="567"/>
        <w:rPr>
          <w:sz w:val="28"/>
          <w:szCs w:val="28"/>
          <w:lang w:val="uk-UA"/>
        </w:rPr>
      </w:pPr>
    </w:p>
    <w:p w14:paraId="5D5C8B18" w14:textId="77777777" w:rsidR="000656E6" w:rsidRDefault="000656E6" w:rsidP="00F70C4A">
      <w:pPr>
        <w:pStyle w:val="a4"/>
        <w:ind w:firstLine="0"/>
        <w:rPr>
          <w:rStyle w:val="fontstyle01"/>
          <w:rFonts w:ascii="Times New Roman" w:hAnsi="Times New Roman"/>
          <w:b w:val="0"/>
          <w:color w:val="auto"/>
          <w:sz w:val="28"/>
          <w:szCs w:val="28"/>
          <w:lang w:val="kk-KZ"/>
        </w:rPr>
      </w:pPr>
      <w:r>
        <w:rPr>
          <w:rStyle w:val="fontstyle01"/>
          <w:rFonts w:ascii="Times New Roman" w:hAnsi="Times New Roman"/>
          <w:b w:val="0"/>
          <w:color w:val="auto"/>
          <w:sz w:val="28"/>
          <w:szCs w:val="28"/>
          <w:lang w:val="kk-KZ"/>
        </w:rPr>
        <w:br w:type="page"/>
      </w:r>
    </w:p>
    <w:p w14:paraId="0C9366F5" w14:textId="656135DF" w:rsidR="00F105CB" w:rsidRPr="00B10ECF" w:rsidRDefault="00A84ABB" w:rsidP="00F70C4A">
      <w:pPr>
        <w:pStyle w:val="a4"/>
        <w:ind w:firstLine="0"/>
        <w:rPr>
          <w:rStyle w:val="fontstyle01"/>
          <w:rFonts w:ascii="Times New Roman" w:hAnsi="Times New Roman"/>
          <w:b w:val="0"/>
          <w:color w:val="auto"/>
          <w:sz w:val="28"/>
          <w:szCs w:val="28"/>
          <w:lang w:val="uk-UA"/>
        </w:rPr>
      </w:pPr>
      <w:r w:rsidRPr="00B10ECF">
        <w:rPr>
          <w:rStyle w:val="fontstyle01"/>
          <w:rFonts w:ascii="Times New Roman" w:hAnsi="Times New Roman"/>
          <w:b w:val="0"/>
          <w:color w:val="auto"/>
          <w:sz w:val="28"/>
          <w:szCs w:val="28"/>
          <w:lang w:val="kk-KZ"/>
        </w:rPr>
        <w:lastRenderedPageBreak/>
        <w:t>Кесте 1</w:t>
      </w:r>
      <w:r w:rsidR="00EA74A3">
        <w:rPr>
          <w:rStyle w:val="fontstyle01"/>
          <w:rFonts w:ascii="Times New Roman" w:hAnsi="Times New Roman"/>
          <w:b w:val="0"/>
          <w:color w:val="auto"/>
          <w:sz w:val="28"/>
          <w:szCs w:val="28"/>
          <w:lang w:val="uk-UA"/>
        </w:rPr>
        <w:t>6</w:t>
      </w:r>
      <w:r w:rsidRPr="00B10ECF">
        <w:rPr>
          <w:rStyle w:val="fontstyle01"/>
          <w:rFonts w:ascii="Times New Roman" w:hAnsi="Times New Roman"/>
          <w:b w:val="0"/>
          <w:color w:val="auto"/>
          <w:sz w:val="28"/>
          <w:szCs w:val="28"/>
          <w:lang w:val="kk-KZ"/>
        </w:rPr>
        <w:t xml:space="preserve"> – Бастауыш сынып оқушысының коммуникативтік дағдыларының</w:t>
      </w:r>
      <w:r w:rsidRPr="00B10ECF">
        <w:rPr>
          <w:b/>
          <w:sz w:val="28"/>
          <w:szCs w:val="28"/>
          <w:lang w:val="kk-KZ"/>
        </w:rPr>
        <w:t xml:space="preserve"> </w:t>
      </w:r>
      <w:r w:rsidRPr="00B10ECF">
        <w:rPr>
          <w:sz w:val="28"/>
          <w:szCs w:val="28"/>
          <w:lang w:val="kk-KZ"/>
        </w:rPr>
        <w:t xml:space="preserve">қалыптасу </w:t>
      </w:r>
      <w:r w:rsidRPr="00B10ECF">
        <w:rPr>
          <w:rStyle w:val="fontstyle01"/>
          <w:rFonts w:ascii="Times New Roman" w:hAnsi="Times New Roman"/>
          <w:b w:val="0"/>
          <w:color w:val="auto"/>
          <w:sz w:val="28"/>
          <w:szCs w:val="28"/>
          <w:lang w:val="kk-KZ"/>
        </w:rPr>
        <w:t>деңгейін анықтаудың компоненттері, өлшемдері мен көрсеткіштері</w:t>
      </w:r>
    </w:p>
    <w:p w14:paraId="4DC1BED6" w14:textId="77777777" w:rsidR="00F105CB" w:rsidRPr="00B10ECF" w:rsidRDefault="00F105CB" w:rsidP="00F105CB">
      <w:pPr>
        <w:rPr>
          <w:lang w:val="uk-UA" w:eastAsia="en-US"/>
        </w:rPr>
      </w:pPr>
    </w:p>
    <w:tbl>
      <w:tblPr>
        <w:tblW w:w="9634" w:type="dxa"/>
        <w:tblLayout w:type="fixed"/>
        <w:tblLook w:val="04A0" w:firstRow="1" w:lastRow="0" w:firstColumn="1" w:lastColumn="0" w:noHBand="0" w:noVBand="1"/>
      </w:tblPr>
      <w:tblGrid>
        <w:gridCol w:w="1555"/>
        <w:gridCol w:w="1559"/>
        <w:gridCol w:w="6520"/>
      </w:tblGrid>
      <w:tr w:rsidR="00B10ECF" w:rsidRPr="00B10ECF" w14:paraId="7106F4BC" w14:textId="77777777" w:rsidTr="00004F95">
        <w:trPr>
          <w:cantSplit/>
          <w:trHeight w:val="70"/>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575928" w14:textId="54CC1661" w:rsidR="00A84ABB" w:rsidRPr="00B10ECF" w:rsidRDefault="00A84ABB" w:rsidP="00EF01BA">
            <w:pPr>
              <w:widowControl w:val="0"/>
              <w:tabs>
                <w:tab w:val="left" w:pos="1341"/>
              </w:tabs>
              <w:autoSpaceDE w:val="0"/>
              <w:autoSpaceDN w:val="0"/>
              <w:jc w:val="center"/>
              <w:rPr>
                <w:rStyle w:val="fontstyle01"/>
                <w:rFonts w:ascii="Times New Roman" w:hAnsi="Times New Roman"/>
                <w:b w:val="0"/>
                <w:color w:val="auto"/>
                <w:sz w:val="24"/>
                <w:szCs w:val="24"/>
                <w:lang w:val="en-US" w:eastAsia="en-US"/>
              </w:rPr>
            </w:pPr>
            <w:r w:rsidRPr="00B10ECF">
              <w:rPr>
                <w:bCs/>
                <w:sz w:val="24"/>
                <w:lang w:eastAsia="en-US"/>
              </w:rPr>
              <w:t>Компонент</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042187" w14:textId="073B6A4E" w:rsidR="00A84ABB" w:rsidRPr="00B10ECF" w:rsidRDefault="00A84ABB" w:rsidP="00EF01BA">
            <w:pPr>
              <w:pStyle w:val="a9"/>
              <w:widowControl w:val="0"/>
              <w:tabs>
                <w:tab w:val="left" w:pos="1341"/>
              </w:tabs>
              <w:autoSpaceDE w:val="0"/>
              <w:autoSpaceDN w:val="0"/>
              <w:ind w:left="0"/>
              <w:jc w:val="center"/>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rPr>
              <w:t>Өлшем</w:t>
            </w:r>
          </w:p>
        </w:tc>
        <w:tc>
          <w:tcPr>
            <w:tcW w:w="6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873B9E" w14:textId="56482FBF" w:rsidR="00A84ABB" w:rsidRPr="00B10ECF" w:rsidRDefault="00A84ABB" w:rsidP="00EF01BA">
            <w:pPr>
              <w:pStyle w:val="a9"/>
              <w:widowControl w:val="0"/>
              <w:tabs>
                <w:tab w:val="left" w:pos="1341"/>
              </w:tabs>
              <w:autoSpaceDE w:val="0"/>
              <w:autoSpaceDN w:val="0"/>
              <w:ind w:left="0" w:firstLine="1157"/>
              <w:jc w:val="center"/>
              <w:rPr>
                <w:rStyle w:val="fontstyle01"/>
                <w:rFonts w:ascii="Times New Roman" w:hAnsi="Times New Roman"/>
                <w:b w:val="0"/>
                <w:color w:val="auto"/>
                <w:sz w:val="24"/>
                <w:szCs w:val="24"/>
                <w:lang w:val="kk-KZ"/>
              </w:rPr>
            </w:pPr>
            <w:r w:rsidRPr="00B10ECF">
              <w:rPr>
                <w:rStyle w:val="fontstyle01"/>
                <w:rFonts w:ascii="Times New Roman" w:hAnsi="Times New Roman"/>
                <w:b w:val="0"/>
                <w:color w:val="auto"/>
                <w:sz w:val="24"/>
                <w:szCs w:val="24"/>
              </w:rPr>
              <w:t>Көрсеткіштер</w:t>
            </w:r>
          </w:p>
        </w:tc>
      </w:tr>
      <w:tr w:rsidR="00B10ECF" w:rsidRPr="009F082E" w14:paraId="4DA50E1F" w14:textId="77777777" w:rsidTr="00004F95">
        <w:trPr>
          <w:cantSplit/>
          <w:trHeight w:val="908"/>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E7D66B" w14:textId="27414013" w:rsidR="00A84ABB" w:rsidRPr="00B10ECF" w:rsidRDefault="00A84ABB" w:rsidP="00EF01BA">
            <w:pPr>
              <w:pStyle w:val="a9"/>
              <w:widowControl w:val="0"/>
              <w:tabs>
                <w:tab w:val="left" w:pos="1341"/>
              </w:tabs>
              <w:autoSpaceDE w:val="0"/>
              <w:autoSpaceDN w:val="0"/>
              <w:ind w:left="0"/>
              <w:jc w:val="left"/>
              <w:rPr>
                <w:rStyle w:val="fontstyle01"/>
                <w:rFonts w:ascii="Times New Roman" w:hAnsi="Times New Roman"/>
                <w:b w:val="0"/>
                <w:color w:val="auto"/>
                <w:sz w:val="24"/>
                <w:szCs w:val="24"/>
              </w:rPr>
            </w:pPr>
            <w:r w:rsidRPr="00B10ECF">
              <w:rPr>
                <w:sz w:val="24"/>
              </w:rPr>
              <w:t>Мотивациялық</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19A5F6" w14:textId="04D0F971" w:rsidR="00A84ABB" w:rsidRPr="00B10ECF" w:rsidRDefault="00A84ABB" w:rsidP="00EF01BA">
            <w:pPr>
              <w:widowControl w:val="0"/>
              <w:tabs>
                <w:tab w:val="left" w:pos="1341"/>
              </w:tabs>
              <w:autoSpaceDE w:val="0"/>
              <w:autoSpaceDN w:val="0"/>
              <w:rPr>
                <w:sz w:val="24"/>
                <w:lang w:val="en-US"/>
              </w:rPr>
            </w:pPr>
            <w:r w:rsidRPr="00B10ECF">
              <w:rPr>
                <w:sz w:val="24"/>
              </w:rPr>
              <w:t>Қажеттілік –ынталандырушылық</w:t>
            </w:r>
          </w:p>
        </w:tc>
        <w:tc>
          <w:tcPr>
            <w:tcW w:w="6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006EBD" w14:textId="77777777" w:rsidR="00A84ABB" w:rsidRPr="00B10ECF" w:rsidRDefault="00A84ABB" w:rsidP="00827864">
            <w:pPr>
              <w:pStyle w:val="a9"/>
              <w:widowControl w:val="0"/>
              <w:tabs>
                <w:tab w:val="left" w:pos="1341"/>
              </w:tabs>
              <w:autoSpaceDE w:val="0"/>
              <w:autoSpaceDN w:val="0"/>
              <w:ind w:left="0"/>
              <w:rPr>
                <w:sz w:val="24"/>
                <w:lang w:val="kk-KZ"/>
              </w:rPr>
            </w:pPr>
            <w:r w:rsidRPr="00B10ECF">
              <w:rPr>
                <w:sz w:val="24"/>
                <w:lang w:val="en-US"/>
              </w:rPr>
              <w:t xml:space="preserve">- </w:t>
            </w:r>
            <w:r w:rsidRPr="00B10ECF">
              <w:rPr>
                <w:sz w:val="24"/>
              </w:rPr>
              <w:t>қарым</w:t>
            </w:r>
            <w:r w:rsidRPr="00B10ECF">
              <w:rPr>
                <w:sz w:val="24"/>
                <w:lang w:val="en-US"/>
              </w:rPr>
              <w:t>-</w:t>
            </w:r>
            <w:r w:rsidRPr="00B10ECF">
              <w:rPr>
                <w:sz w:val="24"/>
              </w:rPr>
              <w:t>қатынас</w:t>
            </w:r>
            <w:r w:rsidRPr="00B10ECF">
              <w:rPr>
                <w:sz w:val="24"/>
                <w:lang w:val="en-US"/>
              </w:rPr>
              <w:t xml:space="preserve"> </w:t>
            </w:r>
            <w:r w:rsidRPr="00B10ECF">
              <w:rPr>
                <w:sz w:val="24"/>
              </w:rPr>
              <w:t>жасауға</w:t>
            </w:r>
            <w:r w:rsidRPr="00B10ECF">
              <w:rPr>
                <w:sz w:val="24"/>
                <w:lang w:val="en-US"/>
              </w:rPr>
              <w:t xml:space="preserve"> </w:t>
            </w:r>
            <w:r w:rsidRPr="00B10ECF">
              <w:rPr>
                <w:sz w:val="24"/>
              </w:rPr>
              <w:t>белсенділігі</w:t>
            </w:r>
            <w:r w:rsidRPr="00B10ECF">
              <w:rPr>
                <w:sz w:val="24"/>
                <w:lang w:val="en-US"/>
              </w:rPr>
              <w:t xml:space="preserve">, </w:t>
            </w:r>
            <w:r w:rsidRPr="00B10ECF">
              <w:rPr>
                <w:rFonts w:eastAsia="Times New Roman"/>
                <w:sz w:val="24"/>
                <w:lang w:val="uk-UA"/>
              </w:rPr>
              <w:t xml:space="preserve">ақпарат алмасуға ынта-ықыласы, </w:t>
            </w:r>
            <w:r w:rsidRPr="00B10ECF">
              <w:rPr>
                <w:sz w:val="24"/>
                <w:lang w:val="uk-UA"/>
              </w:rPr>
              <w:t>қызығушылықтың болуы,</w:t>
            </w:r>
            <w:r w:rsidRPr="00B10ECF">
              <w:rPr>
                <w:sz w:val="24"/>
                <w:lang w:val="en-US"/>
              </w:rPr>
              <w:t xml:space="preserve"> </w:t>
            </w:r>
            <w:r w:rsidRPr="00B10ECF">
              <w:rPr>
                <w:sz w:val="24"/>
              </w:rPr>
              <w:t>жағымды</w:t>
            </w:r>
            <w:r w:rsidRPr="00B10ECF">
              <w:rPr>
                <w:sz w:val="24"/>
                <w:lang w:val="en-US"/>
              </w:rPr>
              <w:t xml:space="preserve"> </w:t>
            </w:r>
            <w:r w:rsidRPr="00B10ECF">
              <w:rPr>
                <w:sz w:val="24"/>
              </w:rPr>
              <w:t>эмоцияның</w:t>
            </w:r>
            <w:r w:rsidRPr="00B10ECF">
              <w:rPr>
                <w:sz w:val="24"/>
                <w:lang w:val="en-US"/>
              </w:rPr>
              <w:t xml:space="preserve"> </w:t>
            </w:r>
            <w:r w:rsidRPr="00B10ECF">
              <w:rPr>
                <w:sz w:val="24"/>
              </w:rPr>
              <w:t>болуы</w:t>
            </w:r>
            <w:r w:rsidRPr="00B10ECF">
              <w:rPr>
                <w:sz w:val="24"/>
                <w:lang w:val="kk-KZ"/>
              </w:rPr>
              <w:t>,</w:t>
            </w:r>
            <w:r w:rsidRPr="00B10ECF">
              <w:rPr>
                <w:bCs/>
                <w:sz w:val="24"/>
                <w:lang w:val="en-US"/>
              </w:rPr>
              <w:t xml:space="preserve"> </w:t>
            </w:r>
            <w:r w:rsidRPr="00B10ECF">
              <w:rPr>
                <w:bCs/>
                <w:sz w:val="24"/>
              </w:rPr>
              <w:t>бірлескен</w:t>
            </w:r>
            <w:r w:rsidRPr="00B10ECF">
              <w:rPr>
                <w:bCs/>
                <w:sz w:val="24"/>
                <w:lang w:val="en-US"/>
              </w:rPr>
              <w:t xml:space="preserve"> </w:t>
            </w:r>
            <w:r w:rsidRPr="00B10ECF">
              <w:rPr>
                <w:bCs/>
                <w:sz w:val="24"/>
              </w:rPr>
              <w:t>коммуникативтік</w:t>
            </w:r>
            <w:r w:rsidRPr="00B10ECF">
              <w:rPr>
                <w:bCs/>
                <w:sz w:val="24"/>
                <w:lang w:val="en-US"/>
              </w:rPr>
              <w:t xml:space="preserve"> </w:t>
            </w:r>
            <w:r w:rsidRPr="00B10ECF">
              <w:rPr>
                <w:bCs/>
                <w:sz w:val="24"/>
              </w:rPr>
              <w:t>әрекетке</w:t>
            </w:r>
            <w:r w:rsidRPr="00B10ECF">
              <w:rPr>
                <w:bCs/>
                <w:sz w:val="24"/>
                <w:lang w:val="en-US"/>
              </w:rPr>
              <w:t xml:space="preserve"> </w:t>
            </w:r>
            <w:r w:rsidRPr="00B10ECF">
              <w:rPr>
                <w:bCs/>
                <w:sz w:val="24"/>
              </w:rPr>
              <w:t>қажеттіліктің</w:t>
            </w:r>
            <w:r w:rsidRPr="00B10ECF">
              <w:rPr>
                <w:bCs/>
                <w:sz w:val="24"/>
                <w:lang w:val="en-US"/>
              </w:rPr>
              <w:t xml:space="preserve"> </w:t>
            </w:r>
            <w:r w:rsidRPr="00B10ECF">
              <w:rPr>
                <w:bCs/>
                <w:sz w:val="24"/>
              </w:rPr>
              <w:t>болуы</w:t>
            </w:r>
            <w:r w:rsidRPr="00B10ECF">
              <w:rPr>
                <w:sz w:val="24"/>
                <w:lang w:val="en-US"/>
              </w:rPr>
              <w:t xml:space="preserve">, </w:t>
            </w:r>
            <w:r w:rsidRPr="00B10ECF">
              <w:rPr>
                <w:sz w:val="24"/>
              </w:rPr>
              <w:t>басқаның</w:t>
            </w:r>
            <w:r w:rsidRPr="00B10ECF">
              <w:rPr>
                <w:sz w:val="24"/>
                <w:lang w:val="en-US"/>
              </w:rPr>
              <w:t xml:space="preserve"> </w:t>
            </w:r>
            <w:r w:rsidRPr="00B10ECF">
              <w:rPr>
                <w:sz w:val="24"/>
              </w:rPr>
              <w:t>қажеттіліктері</w:t>
            </w:r>
            <w:r w:rsidRPr="00B10ECF">
              <w:rPr>
                <w:sz w:val="24"/>
                <w:lang w:val="en-US"/>
              </w:rPr>
              <w:t xml:space="preserve"> </w:t>
            </w:r>
            <w:r w:rsidRPr="00B10ECF">
              <w:rPr>
                <w:sz w:val="24"/>
              </w:rPr>
              <w:t>мен</w:t>
            </w:r>
            <w:r w:rsidRPr="00B10ECF">
              <w:rPr>
                <w:sz w:val="24"/>
                <w:lang w:val="en-US"/>
              </w:rPr>
              <w:t xml:space="preserve"> </w:t>
            </w:r>
            <w:r w:rsidRPr="00B10ECF">
              <w:rPr>
                <w:sz w:val="24"/>
              </w:rPr>
              <w:t>тілектерін</w:t>
            </w:r>
            <w:r w:rsidRPr="00B10ECF">
              <w:rPr>
                <w:sz w:val="24"/>
                <w:lang w:val="en-US"/>
              </w:rPr>
              <w:t xml:space="preserve"> </w:t>
            </w:r>
            <w:r w:rsidRPr="00B10ECF">
              <w:rPr>
                <w:sz w:val="24"/>
              </w:rPr>
              <w:t>түсінуі</w:t>
            </w:r>
            <w:r w:rsidRPr="00B10ECF">
              <w:rPr>
                <w:sz w:val="24"/>
                <w:lang w:val="en-US"/>
              </w:rPr>
              <w:t xml:space="preserve">, </w:t>
            </w:r>
            <w:r w:rsidRPr="00B10ECF">
              <w:rPr>
                <w:sz w:val="24"/>
              </w:rPr>
              <w:t>жеке</w:t>
            </w:r>
            <w:r w:rsidRPr="00B10ECF">
              <w:rPr>
                <w:sz w:val="24"/>
                <w:lang w:val="en-US"/>
              </w:rPr>
              <w:t xml:space="preserve"> </w:t>
            </w:r>
            <w:r w:rsidRPr="00B10ECF">
              <w:rPr>
                <w:sz w:val="24"/>
              </w:rPr>
              <w:t>коммуникативтік</w:t>
            </w:r>
            <w:r w:rsidRPr="00B10ECF">
              <w:rPr>
                <w:sz w:val="24"/>
                <w:lang w:val="en-US"/>
              </w:rPr>
              <w:t xml:space="preserve"> </w:t>
            </w:r>
            <w:r w:rsidRPr="00B10ECF">
              <w:rPr>
                <w:sz w:val="24"/>
              </w:rPr>
              <w:t>сапалық</w:t>
            </w:r>
            <w:r w:rsidRPr="00B10ECF">
              <w:rPr>
                <w:sz w:val="24"/>
                <w:lang w:val="en-US"/>
              </w:rPr>
              <w:t xml:space="preserve"> </w:t>
            </w:r>
            <w:r w:rsidRPr="00B10ECF">
              <w:rPr>
                <w:sz w:val="24"/>
              </w:rPr>
              <w:t>қабілеттердің</w:t>
            </w:r>
            <w:r w:rsidRPr="00B10ECF">
              <w:rPr>
                <w:sz w:val="24"/>
                <w:lang w:val="en-US"/>
              </w:rPr>
              <w:t xml:space="preserve"> </w:t>
            </w:r>
            <w:r w:rsidRPr="00B10ECF">
              <w:rPr>
                <w:sz w:val="24"/>
              </w:rPr>
              <w:t>болуы</w:t>
            </w:r>
            <w:r w:rsidRPr="00B10ECF">
              <w:rPr>
                <w:sz w:val="24"/>
                <w:lang w:val="en-US"/>
              </w:rPr>
              <w:t>;</w:t>
            </w:r>
          </w:p>
        </w:tc>
      </w:tr>
      <w:tr w:rsidR="00B10ECF" w:rsidRPr="00B10ECF" w14:paraId="16976BA0" w14:textId="77777777" w:rsidTr="00004F95">
        <w:trPr>
          <w:cantSplit/>
          <w:trHeight w:val="309"/>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3C7583" w14:textId="77777777" w:rsidR="00EF01BA" w:rsidRPr="00B10ECF" w:rsidRDefault="00EF01BA" w:rsidP="001F3BC2">
            <w:pPr>
              <w:pStyle w:val="a9"/>
              <w:widowControl w:val="0"/>
              <w:tabs>
                <w:tab w:val="left" w:pos="1341"/>
              </w:tabs>
              <w:autoSpaceDE w:val="0"/>
              <w:autoSpaceDN w:val="0"/>
              <w:ind w:left="0"/>
              <w:rPr>
                <w:rStyle w:val="fontstyle01"/>
                <w:rFonts w:ascii="Times New Roman" w:hAnsi="Times New Roman"/>
                <w:b w:val="0"/>
                <w:color w:val="auto"/>
                <w:sz w:val="24"/>
                <w:szCs w:val="24"/>
              </w:rPr>
            </w:pPr>
            <w:r w:rsidRPr="00B10ECF">
              <w:rPr>
                <w:sz w:val="24"/>
              </w:rPr>
              <w:t>Танымдық</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75226A" w14:textId="77777777" w:rsidR="00EF01BA" w:rsidRPr="00B10ECF" w:rsidRDefault="00EF01BA" w:rsidP="001F3BC2">
            <w:pPr>
              <w:widowControl w:val="0"/>
              <w:tabs>
                <w:tab w:val="left" w:pos="1341"/>
              </w:tabs>
              <w:autoSpaceDE w:val="0"/>
              <w:autoSpaceDN w:val="0"/>
              <w:rPr>
                <w:sz w:val="24"/>
              </w:rPr>
            </w:pPr>
            <w:r w:rsidRPr="00B10ECF">
              <w:rPr>
                <w:sz w:val="24"/>
              </w:rPr>
              <w:t>Мазмұндық- құндылық</w:t>
            </w:r>
          </w:p>
        </w:tc>
        <w:tc>
          <w:tcPr>
            <w:tcW w:w="6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B63838" w14:textId="77777777" w:rsidR="00EF01BA" w:rsidRPr="00B10ECF" w:rsidRDefault="00EF01BA" w:rsidP="001F3BC2">
            <w:pPr>
              <w:pStyle w:val="a9"/>
              <w:widowControl w:val="0"/>
              <w:tabs>
                <w:tab w:val="left" w:pos="1341"/>
              </w:tabs>
              <w:autoSpaceDE w:val="0"/>
              <w:autoSpaceDN w:val="0"/>
              <w:ind w:left="0"/>
              <w:rPr>
                <w:rStyle w:val="fontstyle01"/>
                <w:rFonts w:ascii="Times New Roman" w:hAnsi="Times New Roman"/>
                <w:b w:val="0"/>
                <w:color w:val="auto"/>
                <w:sz w:val="24"/>
                <w:szCs w:val="24"/>
              </w:rPr>
            </w:pPr>
            <w:r w:rsidRPr="00B10ECF">
              <w:rPr>
                <w:sz w:val="24"/>
              </w:rPr>
              <w:t>-түсініктері мен дүниетанымдық, елтанымдық, мәдени-әлеуметтік дағдыларын кеңейту</w:t>
            </w:r>
            <w:r w:rsidRPr="00B10ECF">
              <w:rPr>
                <w:rStyle w:val="fontstyle01"/>
                <w:rFonts w:ascii="Times New Roman" w:hAnsi="Times New Roman"/>
                <w:b w:val="0"/>
                <w:color w:val="auto"/>
                <w:sz w:val="24"/>
                <w:szCs w:val="24"/>
                <w:lang w:val="kk-KZ"/>
              </w:rPr>
              <w:t xml:space="preserve">, </w:t>
            </w:r>
            <w:r w:rsidRPr="00B10ECF">
              <w:rPr>
                <w:sz w:val="24"/>
              </w:rPr>
              <w:t xml:space="preserve">ағылшын тілінде </w:t>
            </w:r>
            <w:r w:rsidRPr="00B10ECF">
              <w:rPr>
                <w:sz w:val="24"/>
                <w:lang w:val="kk-KZ"/>
              </w:rPr>
              <w:t>а</w:t>
            </w:r>
            <w:r w:rsidRPr="00B10ECF">
              <w:rPr>
                <w:sz w:val="24"/>
              </w:rPr>
              <w:t>қпарат алмасу ережелерін меңгеруі және іс жүзінде пайдалана алуы, ағылшын тілді ел мен өз елінің құндылықтарын танып білуі</w:t>
            </w:r>
          </w:p>
        </w:tc>
      </w:tr>
      <w:tr w:rsidR="00B10ECF" w:rsidRPr="009F082E" w14:paraId="2004FA7B" w14:textId="77777777" w:rsidTr="00004F95">
        <w:trPr>
          <w:cantSplit/>
          <w:trHeight w:val="1134"/>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08A434" w14:textId="77777777" w:rsidR="00EF01BA" w:rsidRPr="00B10ECF" w:rsidRDefault="00EF01BA" w:rsidP="001F3BC2">
            <w:pPr>
              <w:pStyle w:val="a9"/>
              <w:widowControl w:val="0"/>
              <w:tabs>
                <w:tab w:val="left" w:pos="1341"/>
              </w:tabs>
              <w:autoSpaceDE w:val="0"/>
              <w:autoSpaceDN w:val="0"/>
              <w:ind w:left="0"/>
              <w:rPr>
                <w:rStyle w:val="fontstyle01"/>
                <w:rFonts w:ascii="Times New Roman" w:hAnsi="Times New Roman"/>
                <w:b w:val="0"/>
                <w:color w:val="auto"/>
                <w:sz w:val="24"/>
                <w:szCs w:val="24"/>
              </w:rPr>
            </w:pPr>
            <w:r w:rsidRPr="00B10ECF">
              <w:rPr>
                <w:sz w:val="24"/>
                <w:lang w:val="kk-KZ"/>
              </w:rPr>
              <w:t>Іс-ә</w:t>
            </w:r>
            <w:r w:rsidRPr="00B10ECF">
              <w:rPr>
                <w:sz w:val="24"/>
              </w:rPr>
              <w:t>рекеттік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9038E1" w14:textId="77777777" w:rsidR="00EF01BA" w:rsidRPr="00B10ECF" w:rsidRDefault="00EF01BA" w:rsidP="001F3BC2">
            <w:pPr>
              <w:widowControl w:val="0"/>
              <w:tabs>
                <w:tab w:val="left" w:pos="1341"/>
              </w:tabs>
              <w:autoSpaceDE w:val="0"/>
              <w:autoSpaceDN w:val="0"/>
              <w:rPr>
                <w:sz w:val="24"/>
                <w:lang w:val="kk-KZ"/>
              </w:rPr>
            </w:pPr>
            <w:r w:rsidRPr="00B10ECF">
              <w:rPr>
                <w:sz w:val="24"/>
                <w:lang w:val="kk-KZ"/>
              </w:rPr>
              <w:t xml:space="preserve">Оқу іс </w:t>
            </w:r>
            <w:r w:rsidRPr="00B10ECF">
              <w:rPr>
                <w:sz w:val="24"/>
              </w:rPr>
              <w:t>әрекеттік</w:t>
            </w:r>
          </w:p>
        </w:tc>
        <w:tc>
          <w:tcPr>
            <w:tcW w:w="6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E2EF58" w14:textId="77777777" w:rsidR="00EF01BA" w:rsidRPr="00B10ECF" w:rsidRDefault="00EF01BA" w:rsidP="001F3BC2">
            <w:pPr>
              <w:pStyle w:val="a9"/>
              <w:widowControl w:val="0"/>
              <w:tabs>
                <w:tab w:val="left" w:pos="1341"/>
              </w:tabs>
              <w:autoSpaceDE w:val="0"/>
              <w:autoSpaceDN w:val="0"/>
              <w:ind w:left="0"/>
              <w:rPr>
                <w:rStyle w:val="fontstyle01"/>
                <w:rFonts w:ascii="Times New Roman" w:hAnsi="Times New Roman"/>
                <w:b w:val="0"/>
                <w:bCs w:val="0"/>
                <w:color w:val="auto"/>
                <w:sz w:val="24"/>
                <w:szCs w:val="24"/>
                <w:lang w:val="uk-UA"/>
              </w:rPr>
            </w:pPr>
            <w:r w:rsidRPr="00B10ECF">
              <w:rPr>
                <w:sz w:val="24"/>
                <w:lang w:val="kk-KZ"/>
              </w:rPr>
              <w:t>-</w:t>
            </w:r>
            <w:r w:rsidRPr="00B10ECF">
              <w:rPr>
                <w:bCs/>
                <w:sz w:val="24"/>
                <w:lang w:val="kk-KZ"/>
              </w:rPr>
              <w:t xml:space="preserve"> топта, ұжымда өзара әрекеттесу,</w:t>
            </w:r>
            <w:r w:rsidRPr="00B10ECF">
              <w:rPr>
                <w:sz w:val="24"/>
                <w:lang w:val="kk-KZ"/>
              </w:rPr>
              <w:t xml:space="preserve"> ұйымдаса білу қабілетінің болуы, өзара түсіністік, өзара тыңдап-түсіну дағдылары мен</w:t>
            </w:r>
            <w:r w:rsidRPr="00B10ECF">
              <w:rPr>
                <w:sz w:val="24"/>
                <w:lang w:val="uk-UA"/>
              </w:rPr>
              <w:t xml:space="preserve"> өзара әрекеттесу үрдісін реттей білуі, </w:t>
            </w:r>
            <w:r w:rsidRPr="00B10ECF">
              <w:rPr>
                <w:sz w:val="24"/>
                <w:lang w:val="kk-KZ"/>
              </w:rPr>
              <w:t xml:space="preserve">қарым-қатынас құралдарын еркін игеру, ағылшын тілінде сөйлеу дағдыларын – айтылым, тыңдалым, оқылым, жазылым </w:t>
            </w:r>
            <w:r w:rsidRPr="00B10ECF">
              <w:rPr>
                <w:sz w:val="24"/>
                <w:lang w:val="uk-UA"/>
              </w:rPr>
              <w:t>(лексикалық, грамматикалық, фонетикалық) дағдыларын қолдана білу</w:t>
            </w:r>
            <w:r w:rsidRPr="00B10ECF">
              <w:rPr>
                <w:sz w:val="24"/>
                <w:lang w:val="kk-KZ"/>
              </w:rPr>
              <w:t xml:space="preserve">, ақпараттар мен мәліметтерді ала білу, беру, алмасу операцияларының болуы, </w:t>
            </w:r>
            <w:r w:rsidRPr="00B10ECF">
              <w:rPr>
                <w:sz w:val="24"/>
                <w:lang w:val="uk-UA"/>
              </w:rPr>
              <w:t>құрдастарының көқарасын ескере білуі; ағылшын тілінде ауызекі және жазбаша қарым-қатынас жасау түрлі қиындықтарды шеше білуі, ой-пікірін жеткізе білу</w:t>
            </w:r>
            <w:r w:rsidRPr="00B10ECF">
              <w:rPr>
                <w:bCs/>
                <w:sz w:val="24"/>
                <w:lang w:val="uk-UA"/>
              </w:rPr>
              <w:t xml:space="preserve">, </w:t>
            </w:r>
            <w:r w:rsidRPr="00B10ECF">
              <w:rPr>
                <w:sz w:val="24"/>
                <w:lang w:val="uk-UA"/>
              </w:rPr>
              <w:t xml:space="preserve">монологтық және диалогтық сөйлеу, еркін әңгімелесу дағдыларын меңгеруі </w:t>
            </w:r>
          </w:p>
        </w:tc>
      </w:tr>
      <w:tr w:rsidR="00B10ECF" w:rsidRPr="009F082E" w14:paraId="6353E2C3" w14:textId="77777777" w:rsidTr="00004F95">
        <w:trPr>
          <w:cantSplit/>
          <w:trHeight w:val="437"/>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0A0FA8" w14:textId="77777777" w:rsidR="00EF01BA" w:rsidRPr="00B10ECF" w:rsidRDefault="00EF01BA" w:rsidP="001F3BC2">
            <w:pPr>
              <w:pStyle w:val="a9"/>
              <w:widowControl w:val="0"/>
              <w:tabs>
                <w:tab w:val="left" w:pos="1341"/>
              </w:tabs>
              <w:autoSpaceDE w:val="0"/>
              <w:autoSpaceDN w:val="0"/>
              <w:ind w:left="0"/>
              <w:rPr>
                <w:rStyle w:val="fontstyle01"/>
                <w:rFonts w:ascii="Times New Roman" w:hAnsi="Times New Roman"/>
                <w:color w:val="auto"/>
                <w:sz w:val="24"/>
                <w:szCs w:val="24"/>
              </w:rPr>
            </w:pPr>
            <w:r w:rsidRPr="00B10ECF">
              <w:rPr>
                <w:sz w:val="24"/>
              </w:rPr>
              <w:t>Рефлексиялық</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078B1A" w14:textId="77777777" w:rsidR="00EF01BA" w:rsidRPr="00B10ECF" w:rsidRDefault="00EF01BA" w:rsidP="001F3BC2">
            <w:pPr>
              <w:widowControl w:val="0"/>
              <w:tabs>
                <w:tab w:val="left" w:pos="1341"/>
              </w:tabs>
              <w:autoSpaceDE w:val="0"/>
              <w:autoSpaceDN w:val="0"/>
              <w:rPr>
                <w:rStyle w:val="fontstyle01"/>
                <w:rFonts w:ascii="Times New Roman" w:hAnsi="Times New Roman"/>
                <w:b w:val="0"/>
                <w:color w:val="auto"/>
                <w:sz w:val="24"/>
                <w:szCs w:val="24"/>
                <w:lang w:val="kk-KZ"/>
              </w:rPr>
            </w:pPr>
            <w:r w:rsidRPr="00B10ECF">
              <w:rPr>
                <w:rStyle w:val="fontstyle01"/>
                <w:rFonts w:ascii="Times New Roman" w:hAnsi="Times New Roman"/>
                <w:b w:val="0"/>
                <w:color w:val="auto"/>
                <w:sz w:val="24"/>
                <w:szCs w:val="24"/>
                <w:lang w:val="kk-KZ"/>
              </w:rPr>
              <w:t>Бағалаушылық</w:t>
            </w:r>
          </w:p>
        </w:tc>
        <w:tc>
          <w:tcPr>
            <w:tcW w:w="6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705404" w14:textId="77777777" w:rsidR="00EF01BA" w:rsidRPr="00B10ECF" w:rsidRDefault="00EF01BA" w:rsidP="001F3BC2">
            <w:pPr>
              <w:widowControl w:val="0"/>
              <w:tabs>
                <w:tab w:val="left" w:pos="1341"/>
              </w:tabs>
              <w:autoSpaceDE w:val="0"/>
              <w:autoSpaceDN w:val="0"/>
              <w:rPr>
                <w:rStyle w:val="fontstyle01"/>
                <w:rFonts w:ascii="Times New Roman" w:hAnsi="Times New Roman"/>
                <w:b w:val="0"/>
                <w:bCs w:val="0"/>
                <w:color w:val="auto"/>
                <w:sz w:val="24"/>
                <w:szCs w:val="24"/>
                <w:lang w:val="kk-KZ"/>
              </w:rPr>
            </w:pPr>
            <w:r w:rsidRPr="00B10ECF">
              <w:rPr>
                <w:sz w:val="24"/>
                <w:lang w:val="kk-KZ"/>
              </w:rPr>
              <w:t>-</w:t>
            </w:r>
            <w:r w:rsidRPr="00B10ECF">
              <w:rPr>
                <w:bCs/>
                <w:sz w:val="24"/>
                <w:lang w:val="kk-KZ"/>
              </w:rPr>
              <w:t xml:space="preserve"> қарым-қатынасты адекватты бағалау,</w:t>
            </w:r>
            <w:r w:rsidRPr="00B10ECF">
              <w:rPr>
                <w:sz w:val="24"/>
                <w:lang w:val="uk-UA"/>
              </w:rPr>
              <w:t>ой қорыту, сыни көзқарас пен өзіндік пікірдің болуы,</w:t>
            </w:r>
            <w:r w:rsidRPr="00B10ECF">
              <w:rPr>
                <w:bCs/>
                <w:sz w:val="24"/>
                <w:lang w:val="uk-UA"/>
              </w:rPr>
              <w:t xml:space="preserve"> </w:t>
            </w:r>
            <w:r w:rsidRPr="00B10ECF">
              <w:rPr>
                <w:bCs/>
                <w:sz w:val="24"/>
                <w:lang w:val="kk-KZ"/>
              </w:rPr>
              <w:t>өзінің, өзгенің қателіктері мен жетістіктерін бағалай білуі</w:t>
            </w:r>
          </w:p>
        </w:tc>
      </w:tr>
    </w:tbl>
    <w:p w14:paraId="5EB88EE0" w14:textId="77777777" w:rsidR="00EF01BA" w:rsidRPr="00B10ECF" w:rsidRDefault="00EF01BA" w:rsidP="00EF01BA">
      <w:pPr>
        <w:rPr>
          <w:lang w:val="kk-KZ" w:eastAsia="en-US"/>
        </w:rPr>
      </w:pPr>
    </w:p>
    <w:p w14:paraId="00E9E5E5" w14:textId="77777777" w:rsidR="00F12A6A" w:rsidRPr="00B10ECF" w:rsidRDefault="00F12A6A" w:rsidP="00F12A6A">
      <w:pPr>
        <w:pStyle w:val="a4"/>
        <w:ind w:firstLine="567"/>
        <w:rPr>
          <w:sz w:val="22"/>
          <w:szCs w:val="22"/>
          <w:lang w:val="kk-KZ"/>
        </w:rPr>
      </w:pPr>
      <w:r w:rsidRPr="00B10ECF">
        <w:rPr>
          <w:sz w:val="28"/>
          <w:szCs w:val="28"/>
          <w:lang w:val="uk-UA"/>
        </w:rPr>
        <w:t>В.И. Ковалевтің пікірінше, қ</w:t>
      </w:r>
      <w:r w:rsidRPr="00B10ECF">
        <w:rPr>
          <w:sz w:val="28"/>
          <w:szCs w:val="28"/>
          <w:lang w:val="kk-KZ"/>
        </w:rPr>
        <w:t>ажеттіліктер оқушы мотивтерінің негізінде жатыр және мотивтен көрінеді. Мотивтер қажеттіліктер негізінде әрекетте пайда болады, дамиды және қалыптасады. «Мінез-құлық пен әрекеттің белсенділік мотивтері қажеттіліктерді көрсетудің ең жоғары деңгейінде – олардың саналы түсінуінде туындайды» Мотивтің саналы ынталандыру, өйткені мотивацияны қалыптастыру үдерісі оқушылырда бар танымдық қажеттіліктерді дамыту мен ынталандыруды ғана емес, сонымен бірге олардың саналы түсініктің болуын да қамтиды [198</w:t>
      </w:r>
      <w:r w:rsidRPr="001F18AD">
        <w:rPr>
          <w:sz w:val="28"/>
          <w:szCs w:val="28"/>
          <w:lang w:val="kk-KZ"/>
        </w:rPr>
        <w:t>].</w:t>
      </w:r>
    </w:p>
    <w:p w14:paraId="3BA1B340" w14:textId="1B30AA16" w:rsidR="008F4A98" w:rsidRPr="00B10ECF" w:rsidRDefault="00AD1213" w:rsidP="00004F95">
      <w:pPr>
        <w:pStyle w:val="a4"/>
        <w:ind w:firstLine="567"/>
        <w:rPr>
          <w:sz w:val="28"/>
          <w:szCs w:val="28"/>
          <w:lang w:val="uk-UA"/>
        </w:rPr>
      </w:pPr>
      <w:r w:rsidRPr="00B10ECF">
        <w:rPr>
          <w:sz w:val="28"/>
          <w:szCs w:val="28"/>
          <w:lang w:val="kk-KZ"/>
        </w:rPr>
        <w:t>Коммуникативтік дағдыларды қалыптастырып дамытуда басқа адамның пікіріне, көзқарасына қызығушылық таныту, санасу, ынтымақтастық пен келісімге келуге ұмтылу сияқты мотивтерді қалыптастыруға ерекше назар аудару керек.</w:t>
      </w:r>
      <w:r w:rsidRPr="00B10ECF">
        <w:rPr>
          <w:sz w:val="28"/>
          <w:szCs w:val="28"/>
          <w:lang w:val="uk-UA"/>
        </w:rPr>
        <w:t xml:space="preserve"> Мотивациялық компонент білім субъектісінің іс-әрекетінің қозғаушы күші ретінде танымдық іс-әрекеттің мақсаты мен тиімділігін айқындай отырып, танымдық белсенділіктің эмоционалды күйін қалыптастырады.</w:t>
      </w:r>
      <w:r w:rsidR="008F4A98" w:rsidRPr="00B10ECF">
        <w:rPr>
          <w:sz w:val="28"/>
          <w:szCs w:val="28"/>
          <w:lang w:val="uk-UA"/>
        </w:rPr>
        <w:t xml:space="preserve"> </w:t>
      </w:r>
      <w:r w:rsidR="001F0369" w:rsidRPr="00B10ECF">
        <w:rPr>
          <w:sz w:val="28"/>
          <w:szCs w:val="28"/>
          <w:lang w:val="uk-UA"/>
        </w:rPr>
        <w:t>Ғалымдардың зерттеулерін және В.И. Ковалевтің пікірін ескере отырып, мотивациялық компоненттің өлшемі ретінде «қажеттілік-ынталандырушылық» таңдалды</w:t>
      </w:r>
      <w:r w:rsidR="001F0369" w:rsidRPr="00B10ECF">
        <w:rPr>
          <w:sz w:val="27"/>
          <w:szCs w:val="27"/>
          <w:lang w:val="uk-UA"/>
        </w:rPr>
        <w:t xml:space="preserve">. </w:t>
      </w:r>
      <w:r w:rsidR="0006739C" w:rsidRPr="00B10ECF">
        <w:rPr>
          <w:sz w:val="27"/>
          <w:szCs w:val="27"/>
          <w:lang w:val="uk-UA"/>
        </w:rPr>
        <w:t xml:space="preserve">Қажеттілік-ынталандырушылық өлшемінің көрсеткіштері ретінде қарым-қатынасқа белсенді қатысуы және ақпарат алмасуға </w:t>
      </w:r>
      <w:r w:rsidR="006D49B8" w:rsidRPr="00B10ECF">
        <w:rPr>
          <w:sz w:val="28"/>
          <w:szCs w:val="28"/>
          <w:lang w:val="uk-UA"/>
        </w:rPr>
        <w:t>қызығушылықтың болуы, жағымды эмоцияның болуы</w:t>
      </w:r>
      <w:r w:rsidR="006D49B8" w:rsidRPr="00B10ECF">
        <w:rPr>
          <w:sz w:val="28"/>
          <w:szCs w:val="28"/>
          <w:lang w:val="kk-KZ"/>
        </w:rPr>
        <w:t>,</w:t>
      </w:r>
      <w:r w:rsidR="006D49B8" w:rsidRPr="00B10ECF">
        <w:rPr>
          <w:bCs/>
          <w:sz w:val="28"/>
          <w:szCs w:val="28"/>
          <w:lang w:val="uk-UA"/>
        </w:rPr>
        <w:t xml:space="preserve"> бірлескен коммуникативтік әрекетке </w:t>
      </w:r>
      <w:r w:rsidR="006D49B8" w:rsidRPr="00B10ECF">
        <w:rPr>
          <w:bCs/>
          <w:sz w:val="28"/>
          <w:szCs w:val="28"/>
          <w:lang w:val="uk-UA"/>
        </w:rPr>
        <w:lastRenderedPageBreak/>
        <w:t>қажеттіліктің болуы</w:t>
      </w:r>
      <w:r w:rsidR="006D49B8" w:rsidRPr="00B10ECF">
        <w:rPr>
          <w:sz w:val="28"/>
          <w:szCs w:val="28"/>
          <w:lang w:val="uk-UA"/>
        </w:rPr>
        <w:t>, басқаның қажеттіліктері мен тілектерін түсінуі, жеке коммуникативтік сапалық қабілеттердің болуы</w:t>
      </w:r>
      <w:r w:rsidR="00807946" w:rsidRPr="00B10ECF">
        <w:rPr>
          <w:sz w:val="28"/>
          <w:szCs w:val="28"/>
          <w:lang w:val="uk-UA"/>
        </w:rPr>
        <w:t>.</w:t>
      </w:r>
    </w:p>
    <w:p w14:paraId="33078E47" w14:textId="6E11A6DC" w:rsidR="006D49B8" w:rsidRPr="00B10ECF" w:rsidRDefault="006D49B8" w:rsidP="00004F95">
      <w:pPr>
        <w:ind w:firstLine="567"/>
        <w:rPr>
          <w:i/>
          <w:iCs/>
          <w:szCs w:val="28"/>
          <w:lang w:val="kk-KZ"/>
        </w:rPr>
      </w:pPr>
      <w:r w:rsidRPr="00B10ECF">
        <w:rPr>
          <w:b/>
          <w:bCs/>
          <w:i/>
          <w:iCs/>
          <w:szCs w:val="28"/>
          <w:lang w:val="uk-UA"/>
        </w:rPr>
        <w:t>Танымдық компонент</w:t>
      </w:r>
      <w:r w:rsidRPr="00B10ECF">
        <w:rPr>
          <w:szCs w:val="28"/>
          <w:lang w:val="uk-UA"/>
        </w:rPr>
        <w:t xml:space="preserve"> адамның танымдық қабілеттерімен анықталады. Таным – объективті дүниенің адам санасында бейнеленуінің күрделі үдерісі. </w:t>
      </w:r>
      <w:r w:rsidRPr="00B10ECF">
        <w:rPr>
          <w:bCs/>
          <w:i/>
          <w:szCs w:val="28"/>
          <w:lang w:val="kk-KZ"/>
        </w:rPr>
        <w:t>Танымдық компонент</w:t>
      </w:r>
      <w:r w:rsidRPr="00B10ECF">
        <w:rPr>
          <w:szCs w:val="28"/>
          <w:lang w:val="kk-KZ"/>
        </w:rPr>
        <w:t xml:space="preserve"> қарым-қатынас құралдарын (вербальді және вербальді емес), әдістерін өзектендіру мен синтездеуді білдіреді. Бастауышта оқушылардың танымдық дағдыларының жетіліп дамуы олардың түсініктері мен дүниетанымын</w:t>
      </w:r>
      <w:r w:rsidR="00816C6C" w:rsidRPr="00B10ECF">
        <w:rPr>
          <w:szCs w:val="28"/>
          <w:lang w:val="kk-KZ"/>
        </w:rPr>
        <w:t xml:space="preserve">, ойлау қабілетін </w:t>
      </w:r>
      <w:r w:rsidRPr="00B10ECF">
        <w:rPr>
          <w:szCs w:val="28"/>
          <w:lang w:val="kk-KZ"/>
        </w:rPr>
        <w:t>кеңейтеді</w:t>
      </w:r>
      <w:r w:rsidR="00816C6C" w:rsidRPr="00B10ECF">
        <w:rPr>
          <w:szCs w:val="28"/>
          <w:lang w:val="kk-KZ"/>
        </w:rPr>
        <w:t xml:space="preserve">, қоршаған ортаны </w:t>
      </w:r>
      <w:r w:rsidRPr="00B10ECF">
        <w:rPr>
          <w:szCs w:val="28"/>
          <w:lang w:val="kk-KZ"/>
        </w:rPr>
        <w:t>саналы түрде</w:t>
      </w:r>
      <w:r w:rsidR="00816C6C" w:rsidRPr="00B10ECF">
        <w:rPr>
          <w:szCs w:val="28"/>
          <w:lang w:val="kk-KZ"/>
        </w:rPr>
        <w:t xml:space="preserve"> зерттеп танып</w:t>
      </w:r>
      <w:r w:rsidRPr="00B10ECF">
        <w:rPr>
          <w:szCs w:val="28"/>
          <w:lang w:val="kk-KZ"/>
        </w:rPr>
        <w:t xml:space="preserve"> білуге, </w:t>
      </w:r>
      <w:r w:rsidR="00816C6C" w:rsidRPr="00B10ECF">
        <w:rPr>
          <w:szCs w:val="28"/>
          <w:lang w:val="kk-KZ"/>
        </w:rPr>
        <w:t xml:space="preserve"> тілдік </w:t>
      </w:r>
      <w:r w:rsidRPr="00B10ECF">
        <w:rPr>
          <w:szCs w:val="28"/>
          <w:lang w:val="kk-KZ"/>
        </w:rPr>
        <w:t>білімді игеруге, өзін-өзі тануға ықпал етеді</w:t>
      </w:r>
      <w:r w:rsidR="00816C6C" w:rsidRPr="00B10ECF">
        <w:rPr>
          <w:szCs w:val="28"/>
          <w:lang w:val="kk-KZ"/>
        </w:rPr>
        <w:t>.</w:t>
      </w:r>
      <w:r w:rsidR="0058503E" w:rsidRPr="00B10ECF">
        <w:rPr>
          <w:i/>
          <w:iCs/>
          <w:szCs w:val="28"/>
          <w:lang w:val="kk-KZ"/>
        </w:rPr>
        <w:t xml:space="preserve"> </w:t>
      </w:r>
      <w:r w:rsidR="00D21300" w:rsidRPr="00B10ECF">
        <w:rPr>
          <w:szCs w:val="28"/>
          <w:lang w:val="kk-KZ"/>
        </w:rPr>
        <w:t>Б</w:t>
      </w:r>
      <w:r w:rsidRPr="00B10ECF">
        <w:rPr>
          <w:szCs w:val="28"/>
          <w:lang w:val="kk-KZ"/>
        </w:rPr>
        <w:t>астауыш сынып оқушысының танымдық қабілетінің даму ерекшеліктері келесі қабілеттерді қамтиды: өз ойын тұжырымдау, сезімдерін түсіну, оларды айта білу, қарым-қатынас құру тәсілдері мен нормаларын білу; қарым-қатынас мақсаттарын түсіну, хабарламаның тақырыптық мазмұнын білу, коммуника</w:t>
      </w:r>
      <w:r w:rsidR="00D21300" w:rsidRPr="00B10ECF">
        <w:rPr>
          <w:szCs w:val="28"/>
          <w:lang w:val="kk-KZ"/>
        </w:rPr>
        <w:t>тивтік</w:t>
      </w:r>
      <w:r w:rsidRPr="00B10ECF">
        <w:rPr>
          <w:szCs w:val="28"/>
          <w:lang w:val="kk-KZ"/>
        </w:rPr>
        <w:t xml:space="preserve"> жағда</w:t>
      </w:r>
      <w:r w:rsidR="00D21300" w:rsidRPr="00B10ECF">
        <w:rPr>
          <w:szCs w:val="28"/>
          <w:lang w:val="kk-KZ"/>
        </w:rPr>
        <w:t>ятты</w:t>
      </w:r>
      <w:r w:rsidRPr="00B10ECF">
        <w:rPr>
          <w:szCs w:val="28"/>
          <w:lang w:val="kk-KZ"/>
        </w:rPr>
        <w:t xml:space="preserve"> талдай білу, әңгімелесушінің күйін және оның реакцияларын түсіну.</w:t>
      </w:r>
      <w:r w:rsidR="001D361D" w:rsidRPr="00B10ECF">
        <w:rPr>
          <w:szCs w:val="28"/>
          <w:lang w:val="kk-KZ"/>
        </w:rPr>
        <w:t xml:space="preserve"> </w:t>
      </w:r>
      <w:r w:rsidRPr="00B10ECF">
        <w:rPr>
          <w:szCs w:val="28"/>
          <w:lang w:val="kk-KZ"/>
        </w:rPr>
        <w:t>Көру, есту, оқу арқылы қоршаған ортаны, әлемді танып білу</w:t>
      </w:r>
      <w:r w:rsidR="00D21300" w:rsidRPr="00B10ECF">
        <w:rPr>
          <w:szCs w:val="28"/>
          <w:lang w:val="kk-KZ"/>
        </w:rPr>
        <w:t>і</w:t>
      </w:r>
      <w:r w:rsidRPr="00B10ECF">
        <w:rPr>
          <w:szCs w:val="28"/>
          <w:lang w:val="kk-KZ"/>
        </w:rPr>
        <w:t xml:space="preserve"> оқушының </w:t>
      </w:r>
      <w:r w:rsidRPr="00B10ECF">
        <w:rPr>
          <w:i/>
          <w:szCs w:val="28"/>
          <w:lang w:val="kk-KZ"/>
        </w:rPr>
        <w:t xml:space="preserve">қабылдау </w:t>
      </w:r>
      <w:r w:rsidRPr="00B10ECF">
        <w:rPr>
          <w:szCs w:val="28"/>
          <w:lang w:val="kk-KZ"/>
        </w:rPr>
        <w:t>қабілетімен тығыз байланысты. Сондықтан мұғалім бастауыш сынып оқушысының психикалық ерекшеліктері мен қабылдау қабілеттерінің ерекшеліктерін оқу ү</w:t>
      </w:r>
      <w:r w:rsidR="00D21300" w:rsidRPr="00B10ECF">
        <w:rPr>
          <w:szCs w:val="28"/>
          <w:lang w:val="kk-KZ"/>
        </w:rPr>
        <w:t>дері</w:t>
      </w:r>
      <w:r w:rsidRPr="00B10ECF">
        <w:rPr>
          <w:szCs w:val="28"/>
          <w:lang w:val="kk-KZ"/>
        </w:rPr>
        <w:t xml:space="preserve">сінде ескеруі тиіс. Олардың ойлау, салыстыру дағдыларының барынша жетілуі, тәжірибелік дағдыларының қалыптасып дамуы </w:t>
      </w:r>
      <w:r w:rsidR="00D21300" w:rsidRPr="00B10ECF">
        <w:rPr>
          <w:szCs w:val="28"/>
          <w:lang w:val="kk-KZ"/>
        </w:rPr>
        <w:t xml:space="preserve">– </w:t>
      </w:r>
      <w:r w:rsidRPr="00B10ECF">
        <w:rPr>
          <w:szCs w:val="28"/>
          <w:lang w:val="kk-KZ"/>
        </w:rPr>
        <w:t>олардың қабылдау қабілеті</w:t>
      </w:r>
      <w:r w:rsidR="00D21300" w:rsidRPr="00B10ECF">
        <w:rPr>
          <w:szCs w:val="28"/>
          <w:lang w:val="kk-KZ"/>
        </w:rPr>
        <w:t>,</w:t>
      </w:r>
      <w:r w:rsidRPr="00B10ECF">
        <w:rPr>
          <w:szCs w:val="28"/>
          <w:lang w:val="kk-KZ"/>
        </w:rPr>
        <w:t xml:space="preserve"> таным белсенділігі мен дұрыс жинақталған білім нәтижесін көрсетеді.</w:t>
      </w:r>
    </w:p>
    <w:p w14:paraId="3B10D62F" w14:textId="7EB7EC35" w:rsidR="005E20B7" w:rsidRPr="00B10ECF" w:rsidRDefault="006D49B8" w:rsidP="00004F95">
      <w:pPr>
        <w:pStyle w:val="a4"/>
        <w:ind w:firstLine="567"/>
        <w:rPr>
          <w:sz w:val="28"/>
          <w:szCs w:val="28"/>
          <w:lang w:val="kk-KZ"/>
        </w:rPr>
      </w:pPr>
      <w:r w:rsidRPr="00B10ECF">
        <w:rPr>
          <w:sz w:val="28"/>
          <w:szCs w:val="28"/>
          <w:lang w:val="kk-KZ"/>
        </w:rPr>
        <w:t>А.М. Щетининаның пайымдауынша, «</w:t>
      </w:r>
      <w:r w:rsidR="0006739C" w:rsidRPr="00B10ECF">
        <w:rPr>
          <w:sz w:val="28"/>
          <w:szCs w:val="28"/>
          <w:lang w:val="kk-KZ"/>
        </w:rPr>
        <w:t>оқушының жеке тұлғалық дамуын сипаттайтын, танымдық, эмоционалды-сезімдік, мотивациялық-қажеттілік және мінез-құлық-еріктік аспектілерін біріктіретін психикалық үдерістердің, күйлер мен қасиеттердің динамикалық әрі тұтас жүйесі</w:t>
      </w:r>
      <w:r w:rsidRPr="00B10ECF">
        <w:rPr>
          <w:sz w:val="28"/>
          <w:szCs w:val="28"/>
          <w:lang w:val="kk-KZ"/>
        </w:rPr>
        <w:t>» оқушының танымдық белсенділігі</w:t>
      </w:r>
      <w:r w:rsidR="003C7FCA" w:rsidRPr="00B10ECF">
        <w:rPr>
          <w:sz w:val="28"/>
          <w:szCs w:val="28"/>
          <w:lang w:val="kk-KZ"/>
        </w:rPr>
        <w:t>н</w:t>
      </w:r>
      <w:r w:rsidRPr="00B10ECF">
        <w:rPr>
          <w:sz w:val="28"/>
          <w:szCs w:val="28"/>
          <w:lang w:val="kk-KZ"/>
        </w:rPr>
        <w:t xml:space="preserve"> көрсетеді [</w:t>
      </w:r>
      <w:r w:rsidR="00135E04" w:rsidRPr="00B10ECF">
        <w:rPr>
          <w:sz w:val="28"/>
          <w:szCs w:val="28"/>
          <w:lang w:val="kk-KZ"/>
        </w:rPr>
        <w:t>199</w:t>
      </w:r>
      <w:r w:rsidRPr="00B10ECF">
        <w:rPr>
          <w:sz w:val="28"/>
          <w:szCs w:val="28"/>
          <w:lang w:val="kk-KZ"/>
        </w:rPr>
        <w:t>].</w:t>
      </w:r>
      <w:r w:rsidR="00807946" w:rsidRPr="00B10ECF">
        <w:rPr>
          <w:sz w:val="28"/>
          <w:szCs w:val="28"/>
          <w:lang w:val="kk-KZ"/>
        </w:rPr>
        <w:t xml:space="preserve"> </w:t>
      </w:r>
      <w:r w:rsidRPr="00B10ECF">
        <w:rPr>
          <w:sz w:val="28"/>
          <w:szCs w:val="28"/>
          <w:lang w:val="kk-KZ"/>
        </w:rPr>
        <w:t xml:space="preserve">Біз </w:t>
      </w:r>
      <w:r w:rsidR="00E359F9" w:rsidRPr="00B10ECF">
        <w:rPr>
          <w:sz w:val="28"/>
          <w:szCs w:val="28"/>
          <w:lang w:val="kk-KZ"/>
        </w:rPr>
        <w:t xml:space="preserve">А.М. Щетининаның </w:t>
      </w:r>
      <w:r w:rsidRPr="00B10ECF">
        <w:rPr>
          <w:sz w:val="28"/>
          <w:szCs w:val="28"/>
          <w:lang w:val="kk-KZ"/>
        </w:rPr>
        <w:t>ойымен кел</w:t>
      </w:r>
      <w:r w:rsidR="00E359F9" w:rsidRPr="00B10ECF">
        <w:rPr>
          <w:sz w:val="28"/>
          <w:szCs w:val="28"/>
          <w:lang w:val="kk-KZ"/>
        </w:rPr>
        <w:t>семіз және ғалымның пікірі</w:t>
      </w:r>
      <w:r w:rsidRPr="00B10ECF">
        <w:rPr>
          <w:sz w:val="28"/>
          <w:szCs w:val="28"/>
          <w:lang w:val="kk-KZ"/>
        </w:rPr>
        <w:t xml:space="preserve">, </w:t>
      </w:r>
      <w:r w:rsidR="0006739C" w:rsidRPr="00B10ECF">
        <w:rPr>
          <w:sz w:val="28"/>
          <w:szCs w:val="28"/>
          <w:lang w:val="kk-KZ"/>
        </w:rPr>
        <w:t xml:space="preserve">танымдық компоненттің өлшем бірлігін мазмұнды-құрылымдық деп белгілеуімізге түрткі болды </w:t>
      </w:r>
      <w:r w:rsidRPr="00B10ECF">
        <w:rPr>
          <w:i/>
          <w:iCs/>
          <w:sz w:val="28"/>
          <w:szCs w:val="28"/>
          <w:lang w:val="kk-KZ"/>
        </w:rPr>
        <w:t>Мазмұндық-құндылықтық өлшемнің көрсеткіштері</w:t>
      </w:r>
      <w:r w:rsidRPr="00B10ECF">
        <w:rPr>
          <w:sz w:val="28"/>
          <w:szCs w:val="28"/>
          <w:lang w:val="kk-KZ"/>
        </w:rPr>
        <w:t xml:space="preserve">: </w:t>
      </w:r>
      <w:r w:rsidR="00E359F9" w:rsidRPr="00B10ECF">
        <w:rPr>
          <w:sz w:val="28"/>
          <w:szCs w:val="28"/>
          <w:lang w:val="kk-KZ"/>
        </w:rPr>
        <w:t>түсініктері мен дүниетанымдық, елтанымдық, мәдени-әлеуметтік дағдыларын кеңейту</w:t>
      </w:r>
      <w:r w:rsidR="00E359F9" w:rsidRPr="00B10ECF">
        <w:rPr>
          <w:rStyle w:val="fontstyle01"/>
          <w:rFonts w:ascii="Times New Roman" w:hAnsi="Times New Roman"/>
          <w:b w:val="0"/>
          <w:color w:val="auto"/>
          <w:sz w:val="28"/>
          <w:szCs w:val="28"/>
          <w:lang w:val="kk-KZ"/>
        </w:rPr>
        <w:t xml:space="preserve">, </w:t>
      </w:r>
      <w:r w:rsidR="00E359F9" w:rsidRPr="00B10ECF">
        <w:rPr>
          <w:sz w:val="28"/>
          <w:szCs w:val="28"/>
          <w:lang w:val="kk-KZ"/>
        </w:rPr>
        <w:t xml:space="preserve">ағылшын тілінде </w:t>
      </w:r>
      <w:r w:rsidR="0024062A" w:rsidRPr="00B10ECF">
        <w:rPr>
          <w:sz w:val="27"/>
          <w:szCs w:val="27"/>
          <w:lang w:val="kk-KZ"/>
        </w:rPr>
        <w:t xml:space="preserve">ақпарат алмасу ережелерін меңгеруі және іс жүзінде қолдана білуі </w:t>
      </w:r>
      <w:r w:rsidR="00E359F9" w:rsidRPr="00B10ECF">
        <w:rPr>
          <w:sz w:val="28"/>
          <w:szCs w:val="28"/>
          <w:lang w:val="kk-KZ"/>
        </w:rPr>
        <w:t>және ағылшын тілді ел мен өз елінің құндылықтарын танып білуі</w:t>
      </w:r>
      <w:r w:rsidR="00807946" w:rsidRPr="00B10ECF">
        <w:rPr>
          <w:sz w:val="28"/>
          <w:szCs w:val="28"/>
          <w:lang w:val="kk-KZ"/>
        </w:rPr>
        <w:t>.</w:t>
      </w:r>
    </w:p>
    <w:p w14:paraId="470D6706" w14:textId="52D66875" w:rsidR="004A7315" w:rsidRPr="00B10ECF" w:rsidRDefault="007A3E00" w:rsidP="00004F95">
      <w:pPr>
        <w:pStyle w:val="a4"/>
        <w:ind w:firstLine="567"/>
        <w:rPr>
          <w:sz w:val="28"/>
          <w:szCs w:val="28"/>
          <w:lang w:val="kk-KZ"/>
        </w:rPr>
      </w:pPr>
      <w:r w:rsidRPr="00B10ECF">
        <w:rPr>
          <w:i/>
          <w:iCs/>
          <w:sz w:val="28"/>
          <w:szCs w:val="28"/>
          <w:lang w:val="uk-UA"/>
        </w:rPr>
        <w:t>Іс-</w:t>
      </w:r>
      <w:r w:rsidR="00C20C1F" w:rsidRPr="00B10ECF">
        <w:rPr>
          <w:i/>
          <w:iCs/>
          <w:sz w:val="28"/>
          <w:szCs w:val="28"/>
          <w:lang w:val="uk-UA"/>
        </w:rPr>
        <w:t>әрекет</w:t>
      </w:r>
      <w:r w:rsidR="00AD1213" w:rsidRPr="00B10ECF">
        <w:rPr>
          <w:i/>
          <w:iCs/>
          <w:sz w:val="28"/>
          <w:szCs w:val="28"/>
          <w:lang w:val="uk-UA"/>
        </w:rPr>
        <w:t>тік</w:t>
      </w:r>
      <w:r w:rsidR="00F712EF" w:rsidRPr="00B10ECF">
        <w:rPr>
          <w:i/>
          <w:iCs/>
          <w:sz w:val="28"/>
          <w:szCs w:val="28"/>
          <w:lang w:val="uk-UA"/>
        </w:rPr>
        <w:t xml:space="preserve"> </w:t>
      </w:r>
      <w:r w:rsidR="00AD1213" w:rsidRPr="00B10ECF">
        <w:rPr>
          <w:i/>
          <w:iCs/>
          <w:sz w:val="28"/>
          <w:szCs w:val="28"/>
          <w:lang w:val="uk-UA"/>
        </w:rPr>
        <w:t>компонент</w:t>
      </w:r>
      <w:r w:rsidR="00A84644" w:rsidRPr="00B10ECF">
        <w:rPr>
          <w:sz w:val="28"/>
          <w:szCs w:val="28"/>
          <w:lang w:val="uk-UA"/>
        </w:rPr>
        <w:t>,</w:t>
      </w:r>
      <w:r w:rsidR="00A84644" w:rsidRPr="00B10ECF">
        <w:rPr>
          <w:sz w:val="28"/>
          <w:szCs w:val="28"/>
          <w:lang w:val="kk-KZ"/>
        </w:rPr>
        <w:t xml:space="preserve"> оқушының білім, ептілік жане дағдыларды игеруге багытталған ерекше үдеріс түрі </w:t>
      </w:r>
      <w:r w:rsidR="0005730D" w:rsidRPr="00B10ECF">
        <w:rPr>
          <w:sz w:val="28"/>
          <w:szCs w:val="28"/>
          <w:lang w:val="uk-UA"/>
        </w:rPr>
        <w:t xml:space="preserve">– </w:t>
      </w:r>
      <w:r w:rsidR="00A84644" w:rsidRPr="00B10ECF">
        <w:rPr>
          <w:sz w:val="28"/>
          <w:szCs w:val="28"/>
          <w:lang w:val="uk-UA"/>
        </w:rPr>
        <w:t>о</w:t>
      </w:r>
      <w:r w:rsidR="00A84644" w:rsidRPr="00B10ECF">
        <w:rPr>
          <w:sz w:val="28"/>
          <w:szCs w:val="28"/>
          <w:lang w:val="kk-KZ"/>
        </w:rPr>
        <w:t xml:space="preserve">қу-іс әрекеті. </w:t>
      </w:r>
      <w:r w:rsidR="0051557F" w:rsidRPr="00B10ECF">
        <w:rPr>
          <w:sz w:val="28"/>
          <w:szCs w:val="28"/>
          <w:lang w:val="kk-KZ"/>
        </w:rPr>
        <w:t>О</w:t>
      </w:r>
      <w:r w:rsidR="00487D65" w:rsidRPr="00B10ECF">
        <w:rPr>
          <w:sz w:val="28"/>
          <w:szCs w:val="28"/>
          <w:lang w:val="kk-KZ"/>
        </w:rPr>
        <w:t xml:space="preserve">қушының </w:t>
      </w:r>
      <w:r w:rsidR="00D577C5" w:rsidRPr="00B10ECF">
        <w:rPr>
          <w:sz w:val="28"/>
          <w:szCs w:val="28"/>
          <w:lang w:val="kk-KZ"/>
        </w:rPr>
        <w:t xml:space="preserve">оқу-іс әрекетінде </w:t>
      </w:r>
      <w:r w:rsidR="00487D65" w:rsidRPr="00B10ECF">
        <w:rPr>
          <w:sz w:val="28"/>
          <w:szCs w:val="28"/>
          <w:lang w:val="kk-KZ"/>
        </w:rPr>
        <w:t>саналы коммуникативтік әрекеттер</w:t>
      </w:r>
      <w:r w:rsidR="0005730D" w:rsidRPr="00B10ECF">
        <w:rPr>
          <w:sz w:val="28"/>
          <w:szCs w:val="28"/>
          <w:lang w:val="kk-KZ"/>
        </w:rPr>
        <w:t>і</w:t>
      </w:r>
      <w:r w:rsidR="00F2532D" w:rsidRPr="00B10ECF">
        <w:rPr>
          <w:sz w:val="28"/>
          <w:szCs w:val="28"/>
          <w:lang w:val="kk-KZ"/>
        </w:rPr>
        <w:t xml:space="preserve"> айтылым, тыңдалым, оқылым, жазылым әрекеттерін </w:t>
      </w:r>
      <w:r w:rsidR="00487D65" w:rsidRPr="00B10ECF">
        <w:rPr>
          <w:sz w:val="28"/>
          <w:szCs w:val="28"/>
          <w:lang w:val="kk-KZ"/>
        </w:rPr>
        <w:t>орындау қабілетінен көрінеді</w:t>
      </w:r>
      <w:r w:rsidR="00A84644" w:rsidRPr="00B10ECF">
        <w:rPr>
          <w:sz w:val="28"/>
          <w:szCs w:val="28"/>
          <w:lang w:val="kk-KZ"/>
        </w:rPr>
        <w:t>.</w:t>
      </w:r>
      <w:r w:rsidR="001D361D" w:rsidRPr="00B10ECF">
        <w:rPr>
          <w:sz w:val="28"/>
          <w:szCs w:val="28"/>
          <w:lang w:val="kk-KZ"/>
        </w:rPr>
        <w:t xml:space="preserve"> </w:t>
      </w:r>
      <w:r w:rsidR="00C20C1F" w:rsidRPr="00B10ECF">
        <w:rPr>
          <w:sz w:val="28"/>
          <w:szCs w:val="28"/>
          <w:lang w:val="uk-UA"/>
        </w:rPr>
        <w:t>Іс-әрекеттік</w:t>
      </w:r>
      <w:r w:rsidR="00C20C1F" w:rsidRPr="00B10ECF">
        <w:rPr>
          <w:i/>
          <w:iCs/>
          <w:sz w:val="28"/>
          <w:szCs w:val="28"/>
          <w:lang w:val="kk-KZ"/>
        </w:rPr>
        <w:t xml:space="preserve"> </w:t>
      </w:r>
      <w:r w:rsidR="00487D65" w:rsidRPr="00B10ECF">
        <w:rPr>
          <w:sz w:val="28"/>
          <w:szCs w:val="28"/>
          <w:lang w:val="kk-KZ"/>
        </w:rPr>
        <w:t>компонент</w:t>
      </w:r>
      <w:r w:rsidRPr="00B10ECF">
        <w:rPr>
          <w:sz w:val="28"/>
          <w:szCs w:val="28"/>
          <w:lang w:val="kk-KZ"/>
        </w:rPr>
        <w:t xml:space="preserve"> </w:t>
      </w:r>
      <w:r w:rsidR="00487D65" w:rsidRPr="00B10ECF">
        <w:rPr>
          <w:sz w:val="28"/>
          <w:szCs w:val="28"/>
          <w:lang w:val="kk-KZ"/>
        </w:rPr>
        <w:t>коммуникативтік әрекеттің келесі элементтерін қамтиды:</w:t>
      </w:r>
      <w:r w:rsidR="004A57E4" w:rsidRPr="00B10ECF">
        <w:rPr>
          <w:sz w:val="28"/>
          <w:szCs w:val="28"/>
          <w:lang w:val="kk-KZ"/>
        </w:rPr>
        <w:t xml:space="preserve"> </w:t>
      </w:r>
      <w:r w:rsidR="00487D65" w:rsidRPr="00B10ECF">
        <w:rPr>
          <w:sz w:val="28"/>
          <w:szCs w:val="28"/>
          <w:lang w:val="kk-KZ"/>
        </w:rPr>
        <w:t>1) коммуникативтік жағдайды талдау және бағалау, яғни  қайда, қашан, кімге және не үшін қажет екенін түсінуді білдіреді; 2) коммуникативті әрекеттің мақсатын анықтау, яғни қарым-қатынас нәтижесінде нақты неге қол жеткізу қажеттігін, қаншалықты маңызды екендігіні нақты түсінуді, коммуникативтік стратегияны, қарым-қатынас үдерісінде қолданылатын құралдар мен әдіс</w:t>
      </w:r>
      <w:r w:rsidR="005E20B7" w:rsidRPr="00B10ECF">
        <w:rPr>
          <w:sz w:val="28"/>
          <w:szCs w:val="28"/>
          <w:lang w:val="kk-KZ"/>
        </w:rPr>
        <w:t>-</w:t>
      </w:r>
      <w:r w:rsidR="00487D65" w:rsidRPr="00B10ECF">
        <w:rPr>
          <w:sz w:val="28"/>
          <w:szCs w:val="28"/>
          <w:lang w:val="kk-KZ"/>
        </w:rPr>
        <w:t>тәсілдерді анықтауды қажет етеді; 3) коммуникативтік әдіс-тәсілдер – ауызша әсер етудің белгілі бір қимылдары мен тәсілдерін жасау, вербальды өзара әрекеттестіктің нақты үдерісін жүзеге асыру, яғни сөйлеу мен тыңдай білу</w:t>
      </w:r>
      <w:r w:rsidR="00A84644" w:rsidRPr="00B10ECF">
        <w:rPr>
          <w:sz w:val="28"/>
          <w:szCs w:val="28"/>
          <w:lang w:val="kk-KZ"/>
        </w:rPr>
        <w:t>;</w:t>
      </w:r>
      <w:r w:rsidR="00487D65" w:rsidRPr="00B10ECF">
        <w:rPr>
          <w:sz w:val="28"/>
          <w:szCs w:val="28"/>
          <w:lang w:val="kk-KZ"/>
        </w:rPr>
        <w:t xml:space="preserve"> 4) сөйлеу әрекеті үдерісінде </w:t>
      </w:r>
      <w:r w:rsidR="00487D65" w:rsidRPr="00B10ECF">
        <w:rPr>
          <w:sz w:val="28"/>
          <w:szCs w:val="28"/>
          <w:lang w:val="kk-KZ"/>
        </w:rPr>
        <w:lastRenderedPageBreak/>
        <w:t>коммуникативтік мәселені шешу,</w:t>
      </w:r>
      <w:r w:rsidR="00A84644" w:rsidRPr="00B10ECF">
        <w:rPr>
          <w:sz w:val="28"/>
          <w:szCs w:val="28"/>
          <w:lang w:val="kk-KZ"/>
        </w:rPr>
        <w:t xml:space="preserve"> </w:t>
      </w:r>
      <w:r w:rsidR="00487D65" w:rsidRPr="00B10ECF">
        <w:rPr>
          <w:sz w:val="28"/>
          <w:szCs w:val="28"/>
          <w:lang w:val="kk-KZ"/>
        </w:rPr>
        <w:t>яғни коммуникативтік мақсатқа сәйкес коммуникативтік міндеттерді шешу</w:t>
      </w:r>
      <w:r w:rsidR="00A84644" w:rsidRPr="00B10ECF">
        <w:rPr>
          <w:sz w:val="28"/>
          <w:szCs w:val="28"/>
          <w:lang w:val="kk-KZ"/>
        </w:rPr>
        <w:t>;</w:t>
      </w:r>
      <w:r w:rsidR="00487D65" w:rsidRPr="00B10ECF">
        <w:rPr>
          <w:sz w:val="28"/>
          <w:szCs w:val="28"/>
          <w:lang w:val="kk-KZ"/>
        </w:rPr>
        <w:t xml:space="preserve"> 5) коммуникативтік тәжірибе алу</w:t>
      </w:r>
      <w:r w:rsidR="00A84644" w:rsidRPr="00B10ECF">
        <w:rPr>
          <w:sz w:val="28"/>
          <w:szCs w:val="28"/>
          <w:lang w:val="kk-KZ"/>
        </w:rPr>
        <w:t xml:space="preserve">, яғни </w:t>
      </w:r>
      <w:r w:rsidR="00487D65" w:rsidRPr="00B10ECF">
        <w:rPr>
          <w:sz w:val="28"/>
          <w:szCs w:val="28"/>
          <w:lang w:val="kk-KZ"/>
        </w:rPr>
        <w:t>практикалық қолдану, тәжірибені қалыптас</w:t>
      </w:r>
      <w:r w:rsidR="00A84644" w:rsidRPr="00B10ECF">
        <w:rPr>
          <w:sz w:val="28"/>
          <w:szCs w:val="28"/>
          <w:lang w:val="kk-KZ"/>
        </w:rPr>
        <w:t>тыру</w:t>
      </w:r>
      <w:r w:rsidR="00487D65" w:rsidRPr="00B10ECF">
        <w:rPr>
          <w:sz w:val="28"/>
          <w:szCs w:val="28"/>
          <w:lang w:val="kk-KZ"/>
        </w:rPr>
        <w:t>. Коммуникативтік дағдыларды қателесу және жетістікке жету жағдайында ғана меңгере алады.</w:t>
      </w:r>
    </w:p>
    <w:p w14:paraId="05256685" w14:textId="6DC586C5" w:rsidR="00E359F9" w:rsidRPr="00B10ECF" w:rsidRDefault="000B3E61" w:rsidP="00004F95">
      <w:pPr>
        <w:ind w:firstLine="567"/>
        <w:rPr>
          <w:szCs w:val="28"/>
          <w:lang w:val="kk-KZ"/>
        </w:rPr>
      </w:pPr>
      <w:r w:rsidRPr="00B10ECF">
        <w:rPr>
          <w:szCs w:val="28"/>
          <w:lang w:val="kk-KZ"/>
        </w:rPr>
        <w:t>И.И.</w:t>
      </w:r>
      <w:r w:rsidR="00B64C7B" w:rsidRPr="00B10ECF">
        <w:rPr>
          <w:szCs w:val="28"/>
          <w:lang w:val="kk-KZ"/>
        </w:rPr>
        <w:t> </w:t>
      </w:r>
      <w:r w:rsidRPr="00B10ECF">
        <w:rPr>
          <w:szCs w:val="28"/>
          <w:lang w:val="kk-KZ"/>
        </w:rPr>
        <w:t>Ильясовтың ойынша, «оқу іс-әрекетінде оқу ситуациялары мен міндеттері</w:t>
      </w:r>
      <w:r w:rsidR="0005730D" w:rsidRPr="00B10ECF">
        <w:rPr>
          <w:szCs w:val="28"/>
          <w:lang w:val="uk-UA"/>
        </w:rPr>
        <w:t xml:space="preserve"> </w:t>
      </w:r>
      <w:r w:rsidRPr="00B10ECF">
        <w:rPr>
          <w:szCs w:val="28"/>
          <w:lang w:val="kk-KZ"/>
        </w:rPr>
        <w:t>сипаттала</w:t>
      </w:r>
      <w:r w:rsidR="0005730D" w:rsidRPr="00B10ECF">
        <w:rPr>
          <w:szCs w:val="28"/>
          <w:lang w:val="kk-KZ"/>
        </w:rPr>
        <w:t>ды</w:t>
      </w:r>
      <w:r w:rsidRPr="00B10ECF">
        <w:rPr>
          <w:szCs w:val="28"/>
          <w:lang w:val="kk-KZ"/>
        </w:rPr>
        <w:t>, мұнда оқушы әрекеттің жалпы тәсілін игеру</w:t>
      </w:r>
      <w:r w:rsidR="0005730D" w:rsidRPr="00B10ECF">
        <w:rPr>
          <w:szCs w:val="28"/>
          <w:lang w:val="kk-KZ"/>
        </w:rPr>
        <w:t xml:space="preserve"> үшін</w:t>
      </w:r>
      <w:r w:rsidRPr="00B10ECF">
        <w:rPr>
          <w:szCs w:val="28"/>
          <w:lang w:val="kk-KZ"/>
        </w:rPr>
        <w:t xml:space="preserve"> тапсырма мен мақсатын</w:t>
      </w:r>
      <w:r w:rsidR="0005730D" w:rsidRPr="00B10ECF">
        <w:rPr>
          <w:szCs w:val="28"/>
          <w:lang w:val="kk-KZ"/>
        </w:rPr>
        <w:t xml:space="preserve">  түсінуі керек</w:t>
      </w:r>
      <w:r w:rsidRPr="00B10ECF">
        <w:rPr>
          <w:szCs w:val="28"/>
          <w:lang w:val="kk-KZ"/>
        </w:rPr>
        <w:t xml:space="preserve"> және  белгілі бір деңгейдегі міндеттерді шешудің жалпы тәсілдерін табу үшін үлгілер мен нұсқау</w:t>
      </w:r>
      <w:r w:rsidR="0005730D" w:rsidRPr="00B10ECF">
        <w:rPr>
          <w:szCs w:val="28"/>
          <w:lang w:val="kk-KZ"/>
        </w:rPr>
        <w:t>ға сүйенеді.</w:t>
      </w:r>
      <w:r w:rsidRPr="00B10ECF">
        <w:rPr>
          <w:szCs w:val="28"/>
          <w:lang w:val="kk-KZ"/>
        </w:rPr>
        <w:t xml:space="preserve"> Оқу әрекеттері –бұл оқушылардың ғылыми түсініктер мен әрекеттердің жалпы тәсілдерін алуы мен табуы, және оларды өндіру мен нақты міндеттерді шешуде қолдану әрекеттері»</w:t>
      </w:r>
      <w:r w:rsidR="004A7315" w:rsidRPr="00B10ECF">
        <w:rPr>
          <w:szCs w:val="28"/>
          <w:lang w:val="kk-KZ"/>
        </w:rPr>
        <w:t xml:space="preserve"> [2</w:t>
      </w:r>
      <w:r w:rsidR="00986AE4" w:rsidRPr="00B10ECF">
        <w:rPr>
          <w:szCs w:val="28"/>
          <w:lang w:val="kk-KZ"/>
        </w:rPr>
        <w:t>0</w:t>
      </w:r>
      <w:r w:rsidR="00135E04" w:rsidRPr="00B10ECF">
        <w:rPr>
          <w:szCs w:val="28"/>
          <w:lang w:val="kk-KZ"/>
        </w:rPr>
        <w:t>0</w:t>
      </w:r>
      <w:r w:rsidR="004A7315" w:rsidRPr="00B10ECF">
        <w:rPr>
          <w:szCs w:val="28"/>
          <w:lang w:val="kk-KZ"/>
        </w:rPr>
        <w:t>].</w:t>
      </w:r>
      <w:r w:rsidR="00807946" w:rsidRPr="00B10ECF">
        <w:rPr>
          <w:szCs w:val="28"/>
          <w:lang w:val="kk-KZ"/>
        </w:rPr>
        <w:t xml:space="preserve"> </w:t>
      </w:r>
      <w:r w:rsidR="0024062A" w:rsidRPr="00B10ECF">
        <w:rPr>
          <w:szCs w:val="28"/>
          <w:lang w:val="kk-KZ"/>
        </w:rPr>
        <w:t>Жоғарыда қарастырылған ғалымдардың зерттеулерін жан-жақты саралай отырып, іс-әрекеттік компоненттің өлшем бірлігін оқу-іс-әрекеттік деп таңдадық</w:t>
      </w:r>
      <w:r w:rsidR="0024062A" w:rsidRPr="00B10ECF">
        <w:rPr>
          <w:sz w:val="27"/>
          <w:szCs w:val="27"/>
          <w:lang w:val="kk-KZ"/>
        </w:rPr>
        <w:t>.</w:t>
      </w:r>
      <w:r w:rsidR="0024062A" w:rsidRPr="00B10ECF">
        <w:rPr>
          <w:i/>
          <w:iCs/>
          <w:szCs w:val="28"/>
          <w:lang w:val="kk-KZ"/>
        </w:rPr>
        <w:t xml:space="preserve"> </w:t>
      </w:r>
      <w:r w:rsidR="007A3E00" w:rsidRPr="00B10ECF">
        <w:rPr>
          <w:i/>
          <w:iCs/>
          <w:szCs w:val="28"/>
          <w:lang w:val="kk-KZ"/>
        </w:rPr>
        <w:t>Оқ</w:t>
      </w:r>
      <w:r w:rsidR="00E359F9" w:rsidRPr="00B10ECF">
        <w:rPr>
          <w:i/>
          <w:iCs/>
          <w:szCs w:val="28"/>
          <w:lang w:val="kk-KZ"/>
        </w:rPr>
        <w:t>у-</w:t>
      </w:r>
      <w:r w:rsidR="00F934F1" w:rsidRPr="00B10ECF">
        <w:rPr>
          <w:i/>
          <w:iCs/>
          <w:szCs w:val="28"/>
          <w:lang w:val="kk-KZ"/>
        </w:rPr>
        <w:t>іс-</w:t>
      </w:r>
      <w:r w:rsidR="00E359F9" w:rsidRPr="00B10ECF">
        <w:rPr>
          <w:i/>
          <w:iCs/>
          <w:szCs w:val="28"/>
          <w:lang w:val="kk-KZ"/>
        </w:rPr>
        <w:t>әрекеттік</w:t>
      </w:r>
      <w:r w:rsidR="00E359F9" w:rsidRPr="00B10ECF">
        <w:rPr>
          <w:b/>
          <w:i/>
          <w:szCs w:val="28"/>
          <w:lang w:val="kk-KZ"/>
        </w:rPr>
        <w:t xml:space="preserve"> </w:t>
      </w:r>
      <w:r w:rsidR="00E359F9" w:rsidRPr="00B10ECF">
        <w:rPr>
          <w:i/>
          <w:iCs/>
          <w:szCs w:val="28"/>
          <w:lang w:val="kk-KZ" w:eastAsia="en-US"/>
        </w:rPr>
        <w:t>өлшемнің көрсеткіштері</w:t>
      </w:r>
      <w:r w:rsidR="00E359F9" w:rsidRPr="00B10ECF">
        <w:rPr>
          <w:szCs w:val="28"/>
          <w:lang w:val="kk-KZ" w:eastAsia="en-US"/>
        </w:rPr>
        <w:t>:</w:t>
      </w:r>
      <w:r w:rsidR="007A3E00" w:rsidRPr="00B10ECF">
        <w:rPr>
          <w:szCs w:val="28"/>
          <w:lang w:val="kk-KZ"/>
        </w:rPr>
        <w:t xml:space="preserve"> </w:t>
      </w:r>
      <w:r w:rsidR="007A3E00" w:rsidRPr="00B10ECF">
        <w:rPr>
          <w:bCs/>
          <w:szCs w:val="28"/>
          <w:lang w:val="kk-KZ"/>
        </w:rPr>
        <w:t>топта, ұжымда өзара әрекеттесу,</w:t>
      </w:r>
      <w:r w:rsidR="007A3E00" w:rsidRPr="00B10ECF">
        <w:rPr>
          <w:szCs w:val="28"/>
          <w:lang w:val="kk-KZ"/>
        </w:rPr>
        <w:t xml:space="preserve"> ұйымдаса білу қабілетінің болуы, өзара түсіністік, өзара тыңдап-түсіну дағдылары мен</w:t>
      </w:r>
      <w:r w:rsidR="007A3E00" w:rsidRPr="00B10ECF">
        <w:rPr>
          <w:szCs w:val="28"/>
          <w:lang w:val="uk-UA"/>
        </w:rPr>
        <w:t xml:space="preserve"> өзара әрекеттесу ү</w:t>
      </w:r>
      <w:r w:rsidR="00D21300" w:rsidRPr="00B10ECF">
        <w:rPr>
          <w:szCs w:val="28"/>
          <w:lang w:val="uk-UA"/>
        </w:rPr>
        <w:t>дері</w:t>
      </w:r>
      <w:r w:rsidR="007A3E00" w:rsidRPr="00B10ECF">
        <w:rPr>
          <w:szCs w:val="28"/>
          <w:lang w:val="uk-UA"/>
        </w:rPr>
        <w:t xml:space="preserve">сін реттей білуі, </w:t>
      </w:r>
      <w:r w:rsidR="007A3E00" w:rsidRPr="00B10ECF">
        <w:rPr>
          <w:szCs w:val="28"/>
          <w:lang w:val="kk-KZ"/>
        </w:rPr>
        <w:t xml:space="preserve">қарым-қатынас құралдарын еркін игеру, ағылшын тілінде сөйлеу дағдыларын </w:t>
      </w:r>
      <w:r w:rsidR="001E4A53" w:rsidRPr="00B10ECF">
        <w:rPr>
          <w:szCs w:val="28"/>
          <w:lang w:val="kk-KZ"/>
        </w:rPr>
        <w:t>–</w:t>
      </w:r>
      <w:r w:rsidR="007A3E00" w:rsidRPr="00B10ECF">
        <w:rPr>
          <w:szCs w:val="28"/>
          <w:lang w:val="kk-KZ"/>
        </w:rPr>
        <w:t xml:space="preserve"> айтылым, тыңдалым, оқылым, жазылым </w:t>
      </w:r>
      <w:r w:rsidR="007A3E00" w:rsidRPr="00B10ECF">
        <w:rPr>
          <w:szCs w:val="28"/>
          <w:lang w:val="uk-UA"/>
        </w:rPr>
        <w:t>(лексикалық, грамматикалық, фонетикалық) дағдыларын қолдана білу</w:t>
      </w:r>
      <w:r w:rsidR="007A3E00" w:rsidRPr="00B10ECF">
        <w:rPr>
          <w:szCs w:val="28"/>
          <w:lang w:val="kk-KZ"/>
        </w:rPr>
        <w:t xml:space="preserve">, ақпараттар мен мәліметтерді ала білу, беру, алмасу операцияларының болуы, </w:t>
      </w:r>
      <w:r w:rsidR="007A3E00" w:rsidRPr="00B10ECF">
        <w:rPr>
          <w:szCs w:val="28"/>
          <w:lang w:val="uk-UA"/>
        </w:rPr>
        <w:t xml:space="preserve">құрдастарының көқарасын ескере білуі; ағылшын тілінде ауызекі және жазбаша қарым-қатынас жасау, түрлі қиындықтарды шеше білуі, </w:t>
      </w:r>
      <w:r w:rsidR="0024062A" w:rsidRPr="00B10ECF">
        <w:rPr>
          <w:szCs w:val="28"/>
          <w:lang w:val="kk-KZ"/>
        </w:rPr>
        <w:t>ой-пікірін нақты жеткізуі, монолог және диалог түрінде сөйлеуді меңгеруі, еркін әңгімелесу дағдыларын игеруі.</w:t>
      </w:r>
    </w:p>
    <w:p w14:paraId="7DDDFD4A" w14:textId="592BDC3D" w:rsidR="00343089" w:rsidRPr="00B10ECF" w:rsidRDefault="00AD5C3D" w:rsidP="00004F95">
      <w:pPr>
        <w:pStyle w:val="a4"/>
        <w:ind w:firstLine="567"/>
        <w:rPr>
          <w:lang w:val="uk-UA"/>
        </w:rPr>
      </w:pPr>
      <w:r w:rsidRPr="00B10ECF">
        <w:rPr>
          <w:b/>
          <w:i/>
          <w:sz w:val="28"/>
          <w:szCs w:val="28"/>
          <w:lang w:val="kk-KZ"/>
        </w:rPr>
        <w:t>Рефлексиялық</w:t>
      </w:r>
      <w:r w:rsidR="00F712EF" w:rsidRPr="00B10ECF">
        <w:rPr>
          <w:b/>
          <w:i/>
          <w:sz w:val="28"/>
          <w:szCs w:val="28"/>
          <w:lang w:val="kk-KZ"/>
        </w:rPr>
        <w:t xml:space="preserve"> </w:t>
      </w:r>
      <w:r w:rsidRPr="00B10ECF">
        <w:rPr>
          <w:b/>
          <w:i/>
          <w:sz w:val="28"/>
          <w:szCs w:val="28"/>
          <w:lang w:val="kk-KZ"/>
        </w:rPr>
        <w:t>компонент</w:t>
      </w:r>
      <w:r w:rsidR="00260280" w:rsidRPr="00B10ECF">
        <w:rPr>
          <w:sz w:val="28"/>
          <w:szCs w:val="28"/>
          <w:lang w:val="kk-KZ"/>
        </w:rPr>
        <w:t xml:space="preserve"> </w:t>
      </w:r>
      <w:r w:rsidR="00260280" w:rsidRPr="00B10ECF">
        <w:rPr>
          <w:sz w:val="28"/>
          <w:szCs w:val="28"/>
          <w:lang w:val="uk-UA"/>
        </w:rPr>
        <w:t xml:space="preserve"> </w:t>
      </w:r>
      <w:r w:rsidR="0024062A" w:rsidRPr="00B10ECF">
        <w:rPr>
          <w:sz w:val="28"/>
          <w:szCs w:val="28"/>
          <w:lang w:val="kk-KZ"/>
        </w:rPr>
        <w:t>субъектілердің өзара әрекеттеріне сыни тұрғыдан баға беруді, кері байланыс орнатуды білдіреді және адекватты бағалау мен қарым-қатынас орнатуға жағдай жасайды.</w:t>
      </w:r>
      <w:r w:rsidR="0024062A" w:rsidRPr="00B10ECF">
        <w:rPr>
          <w:sz w:val="28"/>
          <w:szCs w:val="28"/>
          <w:lang w:val="uk-UA"/>
        </w:rPr>
        <w:t xml:space="preserve"> </w:t>
      </w:r>
      <w:r w:rsidR="00487D65" w:rsidRPr="00B10ECF">
        <w:rPr>
          <w:sz w:val="28"/>
          <w:szCs w:val="28"/>
          <w:lang w:val="uk-UA"/>
        </w:rPr>
        <w:t>Ол бастауыш сынып оқушыларын қарым-қатынас нормалары туралы біліммен қамтамасыз етеді, соның арқасында адекватты диалогты жүзеге асыруға, қоғамда өзара әрекеттесу тәжірибесін құруға, жеке қасиеттердің маңыздылығын түсінуге болады, олардың болуы адамдар арасындағы өзара әрекетті сәтті ұйымдастыруға, олардың бірігуіне, ынтымақтастығына, өзара қабылдау және өзара байыту үшін қарым-қатынас қажеттілігін түсінуге ықпал етеді</w:t>
      </w:r>
      <w:r w:rsidR="00C05CB3" w:rsidRPr="00B10ECF">
        <w:rPr>
          <w:sz w:val="28"/>
          <w:szCs w:val="28"/>
          <w:lang w:val="uk-UA"/>
        </w:rPr>
        <w:t>.</w:t>
      </w:r>
      <w:r w:rsidR="00487D65" w:rsidRPr="00B10ECF">
        <w:rPr>
          <w:sz w:val="28"/>
          <w:szCs w:val="28"/>
          <w:lang w:val="uk-UA"/>
        </w:rPr>
        <w:t xml:space="preserve"> Бастауыш сынып оқушысы</w:t>
      </w:r>
      <w:r w:rsidR="004A7315" w:rsidRPr="00B10ECF">
        <w:rPr>
          <w:sz w:val="28"/>
          <w:szCs w:val="28"/>
          <w:lang w:val="uk-UA"/>
        </w:rPr>
        <w:t xml:space="preserve">нда қалыптасқан </w:t>
      </w:r>
      <w:r w:rsidR="00487D65" w:rsidRPr="00B10ECF">
        <w:rPr>
          <w:sz w:val="28"/>
          <w:szCs w:val="28"/>
          <w:lang w:val="uk-UA"/>
        </w:rPr>
        <w:t xml:space="preserve">өзіндік рефлексия </w:t>
      </w:r>
      <w:r w:rsidR="004A7315" w:rsidRPr="00B10ECF">
        <w:rPr>
          <w:sz w:val="28"/>
          <w:szCs w:val="28"/>
          <w:lang w:val="uk-UA"/>
        </w:rPr>
        <w:t>мен</w:t>
      </w:r>
      <w:r w:rsidR="00487D65" w:rsidRPr="00B10ECF">
        <w:rPr>
          <w:sz w:val="28"/>
          <w:szCs w:val="28"/>
          <w:lang w:val="uk-UA"/>
        </w:rPr>
        <w:t xml:space="preserve"> өзін-өзі бағалау қабілеті</w:t>
      </w:r>
      <w:r w:rsidR="004A7315" w:rsidRPr="00B10ECF">
        <w:rPr>
          <w:sz w:val="28"/>
          <w:szCs w:val="28"/>
          <w:lang w:val="uk-UA"/>
        </w:rPr>
        <w:t xml:space="preserve"> – о</w:t>
      </w:r>
      <w:r w:rsidR="004A7315" w:rsidRPr="00B10ECF">
        <w:rPr>
          <w:sz w:val="28"/>
          <w:szCs w:val="28"/>
          <w:lang w:val="kk-KZ"/>
        </w:rPr>
        <w:t>лардың</w:t>
      </w:r>
      <w:r w:rsidR="004A7315" w:rsidRPr="00B10ECF">
        <w:rPr>
          <w:sz w:val="28"/>
          <w:szCs w:val="28"/>
          <w:lang w:val="uk-UA"/>
        </w:rPr>
        <w:t xml:space="preserve"> </w:t>
      </w:r>
      <w:r w:rsidR="00487D65" w:rsidRPr="00B10ECF">
        <w:rPr>
          <w:sz w:val="28"/>
          <w:szCs w:val="28"/>
          <w:lang w:val="uk-UA"/>
        </w:rPr>
        <w:t>коммуникативтік дағдылары</w:t>
      </w:r>
      <w:r w:rsidR="004A7315" w:rsidRPr="00B10ECF">
        <w:rPr>
          <w:sz w:val="28"/>
          <w:szCs w:val="28"/>
          <w:lang w:val="uk-UA"/>
        </w:rPr>
        <w:t>ның</w:t>
      </w:r>
      <w:r w:rsidR="00487D65" w:rsidRPr="00B10ECF">
        <w:rPr>
          <w:sz w:val="28"/>
          <w:szCs w:val="28"/>
          <w:lang w:val="uk-UA"/>
        </w:rPr>
        <w:t xml:space="preserve"> қалыптасқан</w:t>
      </w:r>
      <w:r w:rsidR="004A7315" w:rsidRPr="00B10ECF">
        <w:rPr>
          <w:sz w:val="28"/>
          <w:szCs w:val="28"/>
          <w:lang w:val="uk-UA"/>
        </w:rPr>
        <w:t>дығын айқындайтын</w:t>
      </w:r>
      <w:r w:rsidR="00487D65" w:rsidRPr="00B10ECF">
        <w:rPr>
          <w:sz w:val="28"/>
          <w:szCs w:val="28"/>
          <w:lang w:val="uk-UA"/>
        </w:rPr>
        <w:t xml:space="preserve"> ең маңызды қасиеттері</w:t>
      </w:r>
      <w:r w:rsidR="004A7315" w:rsidRPr="00B10ECF">
        <w:rPr>
          <w:sz w:val="28"/>
          <w:szCs w:val="28"/>
          <w:lang w:val="uk-UA"/>
        </w:rPr>
        <w:t xml:space="preserve"> және бұл </w:t>
      </w:r>
      <w:r w:rsidR="00487D65" w:rsidRPr="00B10ECF">
        <w:rPr>
          <w:sz w:val="28"/>
          <w:szCs w:val="28"/>
          <w:lang w:val="uk-UA"/>
        </w:rPr>
        <w:t>бізді</w:t>
      </w:r>
      <w:r w:rsidR="004A7315" w:rsidRPr="00B10ECF">
        <w:rPr>
          <w:sz w:val="28"/>
          <w:szCs w:val="28"/>
          <w:lang w:val="uk-UA"/>
        </w:rPr>
        <w:t>ң</w:t>
      </w:r>
      <w:r w:rsidR="00487D65" w:rsidRPr="00B10ECF">
        <w:rPr>
          <w:sz w:val="28"/>
          <w:szCs w:val="28"/>
          <w:lang w:val="uk-UA"/>
        </w:rPr>
        <w:t xml:space="preserve"> </w:t>
      </w:r>
      <w:r w:rsidR="004A7315" w:rsidRPr="00B10ECF">
        <w:rPr>
          <w:sz w:val="28"/>
          <w:szCs w:val="28"/>
          <w:lang w:val="uk-UA"/>
        </w:rPr>
        <w:t xml:space="preserve">негізгі </w:t>
      </w:r>
      <w:r w:rsidR="00487D65" w:rsidRPr="00B10ECF">
        <w:rPr>
          <w:sz w:val="28"/>
          <w:szCs w:val="28"/>
          <w:lang w:val="uk-UA"/>
        </w:rPr>
        <w:t>мақсатымыздың бағытын анықтайды</w:t>
      </w:r>
      <w:r w:rsidR="0005730D" w:rsidRPr="00B10ECF">
        <w:rPr>
          <w:sz w:val="28"/>
          <w:szCs w:val="28"/>
          <w:lang w:val="uk-UA"/>
        </w:rPr>
        <w:t xml:space="preserve"> </w:t>
      </w:r>
      <w:r w:rsidR="00C05CB3" w:rsidRPr="00B10ECF">
        <w:rPr>
          <w:sz w:val="28"/>
          <w:szCs w:val="28"/>
          <w:lang w:val="uk-UA"/>
        </w:rPr>
        <w:t>[</w:t>
      </w:r>
      <w:r w:rsidR="0005730D" w:rsidRPr="00B10ECF">
        <w:rPr>
          <w:sz w:val="28"/>
          <w:szCs w:val="28"/>
          <w:lang w:val="uk-UA"/>
        </w:rPr>
        <w:t>107</w:t>
      </w:r>
      <w:r w:rsidR="001F18AD" w:rsidRPr="0051483F">
        <w:rPr>
          <w:sz w:val="28"/>
          <w:szCs w:val="28"/>
          <w:lang w:val="kk-KZ"/>
        </w:rPr>
        <w:t>,с.</w:t>
      </w:r>
      <w:r w:rsidR="001F18AD">
        <w:rPr>
          <w:szCs w:val="28"/>
          <w:lang w:val="kk-KZ"/>
        </w:rPr>
        <w:t xml:space="preserve"> </w:t>
      </w:r>
      <w:r w:rsidR="00C05CB3" w:rsidRPr="00B10ECF">
        <w:rPr>
          <w:sz w:val="28"/>
          <w:szCs w:val="28"/>
          <w:lang w:val="uk-UA"/>
        </w:rPr>
        <w:t>72].</w:t>
      </w:r>
    </w:p>
    <w:p w14:paraId="106AFB0C" w14:textId="3ECC2687" w:rsidR="002347E9" w:rsidRPr="000F52CC" w:rsidRDefault="007A478A" w:rsidP="00004F95">
      <w:pPr>
        <w:pStyle w:val="a4"/>
        <w:ind w:firstLine="567"/>
        <w:rPr>
          <w:sz w:val="28"/>
          <w:szCs w:val="28"/>
          <w:lang w:val="uk-UA"/>
        </w:rPr>
      </w:pPr>
      <w:r w:rsidRPr="00B10ECF">
        <w:rPr>
          <w:sz w:val="28"/>
          <w:szCs w:val="28"/>
          <w:lang w:val="uk-UA"/>
        </w:rPr>
        <w:t>М.В.</w:t>
      </w:r>
      <w:r w:rsidR="005A690D" w:rsidRPr="00B10ECF">
        <w:rPr>
          <w:sz w:val="28"/>
          <w:szCs w:val="28"/>
          <w:lang w:val="uk-UA"/>
        </w:rPr>
        <w:t> </w:t>
      </w:r>
      <w:r w:rsidRPr="00B10ECF">
        <w:rPr>
          <w:sz w:val="28"/>
          <w:szCs w:val="28"/>
          <w:lang w:val="uk-UA"/>
        </w:rPr>
        <w:t>Кларин</w:t>
      </w:r>
      <w:r w:rsidR="003C7FCA" w:rsidRPr="00B10ECF">
        <w:rPr>
          <w:sz w:val="28"/>
          <w:szCs w:val="28"/>
          <w:lang w:val="uk-UA"/>
        </w:rPr>
        <w:t xml:space="preserve">нің көрсетуінше, </w:t>
      </w:r>
      <w:r w:rsidR="00343089" w:rsidRPr="00B10ECF">
        <w:rPr>
          <w:sz w:val="28"/>
          <w:szCs w:val="28"/>
          <w:lang w:val="uk-UA"/>
        </w:rPr>
        <w:t xml:space="preserve">… </w:t>
      </w:r>
      <w:r w:rsidRPr="00B10ECF">
        <w:rPr>
          <w:sz w:val="28"/>
          <w:szCs w:val="28"/>
          <w:lang w:val="uk-UA"/>
        </w:rPr>
        <w:t>рефлексия ой-тұжырым жасау, қорыту, салыстыру, ұқсастыру, бағалау, толғану, есіне алу және мәселелерді шешуден тұрады. Ол сондай-ақ интерпретация, талдау, талқылау немесе бағалау мақсатындағы сенімдерді де қамтиды [</w:t>
      </w:r>
      <w:r w:rsidR="00400D8F" w:rsidRPr="00B10ECF">
        <w:rPr>
          <w:sz w:val="28"/>
          <w:szCs w:val="28"/>
          <w:lang w:val="uk-UA"/>
        </w:rPr>
        <w:t>2</w:t>
      </w:r>
      <w:r w:rsidR="00986AE4" w:rsidRPr="00B10ECF">
        <w:rPr>
          <w:sz w:val="28"/>
          <w:szCs w:val="28"/>
          <w:lang w:val="uk-UA"/>
        </w:rPr>
        <w:t>0</w:t>
      </w:r>
      <w:r w:rsidR="00135E04" w:rsidRPr="00B10ECF">
        <w:rPr>
          <w:sz w:val="28"/>
          <w:szCs w:val="28"/>
          <w:lang w:val="uk-UA"/>
        </w:rPr>
        <w:t>1</w:t>
      </w:r>
      <w:r w:rsidR="00400D8F" w:rsidRPr="00B10ECF">
        <w:rPr>
          <w:sz w:val="28"/>
          <w:szCs w:val="28"/>
          <w:lang w:val="uk-UA"/>
        </w:rPr>
        <w:t>]</w:t>
      </w:r>
      <w:r w:rsidRPr="00B10ECF">
        <w:rPr>
          <w:sz w:val="28"/>
          <w:szCs w:val="28"/>
          <w:lang w:val="uk-UA"/>
        </w:rPr>
        <w:t>.</w:t>
      </w:r>
      <w:r w:rsidR="00343089" w:rsidRPr="00B10ECF">
        <w:rPr>
          <w:lang w:val="uk-UA"/>
        </w:rPr>
        <w:t xml:space="preserve"> </w:t>
      </w:r>
      <w:r w:rsidR="002750DE" w:rsidRPr="00B10ECF">
        <w:rPr>
          <w:sz w:val="28"/>
          <w:szCs w:val="28"/>
          <w:lang w:val="uk-UA"/>
        </w:rPr>
        <w:t>Ғалымдардың зерттеулерін жан-жақты талдау нәтижесінде рефлексиялық компоненттің өлшем бірлігін «бағалаушылық» деп айқындадық.</w:t>
      </w:r>
      <w:r w:rsidR="002750DE" w:rsidRPr="00B10ECF">
        <w:rPr>
          <w:rStyle w:val="fontstyle01"/>
          <w:rFonts w:ascii="Times New Roman" w:hAnsi="Times New Roman"/>
          <w:b w:val="0"/>
          <w:i/>
          <w:iCs/>
          <w:color w:val="auto"/>
          <w:sz w:val="28"/>
          <w:szCs w:val="28"/>
          <w:lang w:val="uk-UA"/>
        </w:rPr>
        <w:t xml:space="preserve"> </w:t>
      </w:r>
      <w:r w:rsidR="00D75940" w:rsidRPr="00B10ECF">
        <w:rPr>
          <w:rStyle w:val="fontstyle01"/>
          <w:rFonts w:ascii="Times New Roman" w:hAnsi="Times New Roman"/>
          <w:b w:val="0"/>
          <w:i/>
          <w:iCs/>
          <w:color w:val="auto"/>
          <w:sz w:val="28"/>
          <w:szCs w:val="28"/>
          <w:lang w:val="uk-UA"/>
        </w:rPr>
        <w:t xml:space="preserve">Бағалаушылық </w:t>
      </w:r>
      <w:r w:rsidR="00D75940" w:rsidRPr="00B10ECF">
        <w:rPr>
          <w:i/>
          <w:iCs/>
          <w:sz w:val="28"/>
          <w:szCs w:val="28"/>
          <w:lang w:val="kk-KZ"/>
        </w:rPr>
        <w:t>өлшемнің көрсеткіштері</w:t>
      </w:r>
      <w:r w:rsidR="00D75940" w:rsidRPr="00B10ECF">
        <w:rPr>
          <w:bCs/>
          <w:sz w:val="28"/>
          <w:szCs w:val="28"/>
          <w:lang w:val="uk-UA"/>
        </w:rPr>
        <w:t xml:space="preserve"> қарым-қатынасты адекватты бағалаудың болуы</w:t>
      </w:r>
      <w:r w:rsidR="00D75940" w:rsidRPr="00B10ECF">
        <w:rPr>
          <w:bCs/>
          <w:sz w:val="28"/>
          <w:szCs w:val="28"/>
          <w:lang w:val="kk-KZ"/>
        </w:rPr>
        <w:t>,</w:t>
      </w:r>
      <w:r w:rsidR="006915EB" w:rsidRPr="00B10ECF">
        <w:rPr>
          <w:bCs/>
          <w:sz w:val="28"/>
          <w:szCs w:val="28"/>
          <w:lang w:val="kk-KZ"/>
        </w:rPr>
        <w:t xml:space="preserve"> </w:t>
      </w:r>
      <w:r w:rsidR="00D75940" w:rsidRPr="00B10ECF">
        <w:rPr>
          <w:sz w:val="28"/>
          <w:szCs w:val="28"/>
          <w:lang w:val="uk-UA"/>
        </w:rPr>
        <w:t>ой қорыту, сыни көзқарас пен өзіндік пікірдің болуы,</w:t>
      </w:r>
      <w:r w:rsidR="00D75940" w:rsidRPr="00B10ECF">
        <w:rPr>
          <w:bCs/>
          <w:sz w:val="28"/>
          <w:szCs w:val="28"/>
          <w:lang w:val="uk-UA"/>
        </w:rPr>
        <w:t xml:space="preserve"> өзінің, өзгенің қателіктері мен жетістіктерін бағалай білуі</w:t>
      </w:r>
      <w:r w:rsidR="006915EB" w:rsidRPr="00B10ECF">
        <w:rPr>
          <w:bCs/>
          <w:sz w:val="28"/>
          <w:szCs w:val="28"/>
          <w:lang w:val="uk-UA"/>
        </w:rPr>
        <w:t>.</w:t>
      </w:r>
      <w:r w:rsidR="00F712EF" w:rsidRPr="00B10ECF">
        <w:rPr>
          <w:sz w:val="28"/>
          <w:szCs w:val="28"/>
          <w:lang w:val="kk-KZ"/>
        </w:rPr>
        <w:t xml:space="preserve"> </w:t>
      </w:r>
      <w:r w:rsidR="00A84ABB" w:rsidRPr="00B10ECF">
        <w:rPr>
          <w:sz w:val="28"/>
          <w:szCs w:val="28"/>
          <w:lang w:val="kk-KZ"/>
        </w:rPr>
        <w:t xml:space="preserve">Бастауыш сынып оқушысының </w:t>
      </w:r>
      <w:r w:rsidR="00F712EF" w:rsidRPr="00B10ECF">
        <w:rPr>
          <w:sz w:val="28"/>
          <w:szCs w:val="28"/>
          <w:lang w:val="kk-KZ"/>
        </w:rPr>
        <w:t>коммуникативті</w:t>
      </w:r>
      <w:r w:rsidR="00A84ABB" w:rsidRPr="00B10ECF">
        <w:rPr>
          <w:sz w:val="28"/>
          <w:szCs w:val="28"/>
          <w:lang w:val="kk-KZ"/>
        </w:rPr>
        <w:t>к</w:t>
      </w:r>
      <w:r w:rsidR="00F712EF" w:rsidRPr="00B10ECF">
        <w:rPr>
          <w:sz w:val="28"/>
          <w:szCs w:val="28"/>
          <w:lang w:val="kk-KZ"/>
        </w:rPr>
        <w:t xml:space="preserve"> дағдыларына тән </w:t>
      </w:r>
      <w:r w:rsidR="00F712EF" w:rsidRPr="00B10ECF">
        <w:rPr>
          <w:bCs/>
          <w:sz w:val="28"/>
          <w:szCs w:val="28"/>
          <w:lang w:val="kk-KZ"/>
        </w:rPr>
        <w:t>компоненттері</w:t>
      </w:r>
      <w:r w:rsidR="002750DE" w:rsidRPr="00B10ECF">
        <w:rPr>
          <w:bCs/>
          <w:sz w:val="28"/>
          <w:szCs w:val="28"/>
          <w:lang w:val="kk-KZ"/>
        </w:rPr>
        <w:t xml:space="preserve"> к</w:t>
      </w:r>
      <w:r w:rsidR="002750DE" w:rsidRPr="00B10ECF">
        <w:rPr>
          <w:sz w:val="28"/>
          <w:szCs w:val="28"/>
          <w:lang w:val="kk-KZ"/>
        </w:rPr>
        <w:t xml:space="preserve">оммуникативтік дағдыларды қалыптастыру үдерісінің күрделілігін ашып көрсете отырып, бұл факторлар олардың даму деңгейіне </w:t>
      </w:r>
      <w:r w:rsidR="002750DE" w:rsidRPr="00B10ECF">
        <w:rPr>
          <w:sz w:val="28"/>
          <w:szCs w:val="28"/>
          <w:lang w:val="kk-KZ"/>
        </w:rPr>
        <w:lastRenderedPageBreak/>
        <w:t>ықпалын тигізеді. Коммуникативтік дағдылардың қалыптасу критерийлері (өлшемдері) осы деңгейдің ерекшеліктерін сипаттайды</w:t>
      </w:r>
      <w:r w:rsidR="00B80F20" w:rsidRPr="00B10ECF">
        <w:rPr>
          <w:sz w:val="28"/>
          <w:szCs w:val="28"/>
          <w:lang w:val="kk-KZ"/>
        </w:rPr>
        <w:t>:</w:t>
      </w:r>
      <w:r w:rsidR="00807946" w:rsidRPr="00B10ECF">
        <w:rPr>
          <w:sz w:val="28"/>
          <w:szCs w:val="28"/>
          <w:lang w:val="kk-KZ"/>
        </w:rPr>
        <w:t xml:space="preserve"> </w:t>
      </w:r>
      <w:r w:rsidR="00F712EF" w:rsidRPr="00B10ECF">
        <w:rPr>
          <w:bCs/>
          <w:sz w:val="28"/>
          <w:szCs w:val="28"/>
          <w:lang w:val="kk-KZ"/>
        </w:rPr>
        <w:t>1) </w:t>
      </w:r>
      <w:r w:rsidR="00F712EF" w:rsidRPr="00B10ECF">
        <w:rPr>
          <w:bCs/>
          <w:i/>
          <w:sz w:val="28"/>
          <w:szCs w:val="28"/>
          <w:lang w:val="kk-KZ"/>
        </w:rPr>
        <w:t>жоғары деңгей</w:t>
      </w:r>
      <w:r w:rsidR="00F712EF" w:rsidRPr="00B10ECF">
        <w:rPr>
          <w:bCs/>
          <w:sz w:val="28"/>
          <w:szCs w:val="28"/>
          <w:lang w:val="kk-KZ"/>
        </w:rPr>
        <w:t>,</w:t>
      </w:r>
      <w:r w:rsidR="002750DE" w:rsidRPr="00B10ECF">
        <w:rPr>
          <w:sz w:val="28"/>
          <w:szCs w:val="28"/>
          <w:lang w:val="kk-KZ"/>
        </w:rPr>
        <w:t xml:space="preserve"> оқу мотивтері мен жағымды эмоциялары күшті, оқу әрекетіне жоғары және ерекше қызығушылық білдіреді, топ ішінде қарым-қатынасқа деген қажеттілігі жоғары</w:t>
      </w:r>
      <w:r w:rsidR="00F712EF" w:rsidRPr="00B10ECF">
        <w:rPr>
          <w:bCs/>
          <w:sz w:val="28"/>
          <w:szCs w:val="28"/>
          <w:lang w:val="kk-KZ"/>
        </w:rPr>
        <w:t xml:space="preserve"> </w:t>
      </w:r>
      <w:r w:rsidR="002750DE" w:rsidRPr="00B10ECF">
        <w:rPr>
          <w:bCs/>
          <w:sz w:val="28"/>
          <w:szCs w:val="28"/>
          <w:lang w:val="kk-KZ"/>
        </w:rPr>
        <w:t>,</w:t>
      </w:r>
      <w:r w:rsidR="00F712EF" w:rsidRPr="00B10ECF">
        <w:rPr>
          <w:bCs/>
          <w:sz w:val="28"/>
          <w:szCs w:val="28"/>
          <w:lang w:val="kk-KZ"/>
        </w:rPr>
        <w:t>сөйлеу құралдары туралы білімнің болуы, нақты шешім қабылдай білуі, қарым-қатынас үрдісінде ақпараттық, интерактивті, перцептивті әрекеттердің болуы, адекватты бағалау мен сыни көзқарастың болуы, қиындықты еркін жеңе білуі)</w:t>
      </w:r>
      <w:r w:rsidR="00B80F20" w:rsidRPr="00B10ECF">
        <w:rPr>
          <w:bCs/>
          <w:sz w:val="28"/>
          <w:szCs w:val="28"/>
          <w:lang w:val="kk-KZ"/>
        </w:rPr>
        <w:t>;</w:t>
      </w:r>
      <w:r w:rsidR="00807946" w:rsidRPr="00B10ECF">
        <w:rPr>
          <w:sz w:val="28"/>
          <w:szCs w:val="28"/>
          <w:lang w:val="kk-KZ"/>
        </w:rPr>
        <w:t xml:space="preserve"> </w:t>
      </w:r>
      <w:r w:rsidR="00F712EF" w:rsidRPr="00B10ECF">
        <w:rPr>
          <w:bCs/>
          <w:sz w:val="28"/>
          <w:szCs w:val="28"/>
          <w:lang w:val="kk-KZ"/>
        </w:rPr>
        <w:t>2) </w:t>
      </w:r>
      <w:r w:rsidR="00F712EF" w:rsidRPr="00B10ECF">
        <w:rPr>
          <w:bCs/>
          <w:i/>
          <w:sz w:val="28"/>
          <w:szCs w:val="28"/>
          <w:lang w:val="kk-KZ"/>
        </w:rPr>
        <w:t>орта деңгей</w:t>
      </w:r>
      <w:r w:rsidR="00F712EF" w:rsidRPr="00B10ECF">
        <w:rPr>
          <w:bCs/>
          <w:sz w:val="28"/>
          <w:szCs w:val="28"/>
          <w:lang w:val="kk-KZ"/>
        </w:rPr>
        <w:t xml:space="preserve"> (жағымды эмоция мен мотивтерінің, оқу әрекетіне тұрақты қызығушылықтың, топта қарым-қатынас жасауға қажеттіліктің, сөйлеу құралдары туралы білімнің болуы, шешім қабылдай білуі, бағалау мен сыни көзқарастың болуы, қиындықты жеңуге тырыса білуі)</w:t>
      </w:r>
      <w:r w:rsidR="00B80F20" w:rsidRPr="00B10ECF">
        <w:rPr>
          <w:bCs/>
          <w:sz w:val="28"/>
          <w:szCs w:val="28"/>
          <w:lang w:val="kk-KZ"/>
        </w:rPr>
        <w:t xml:space="preserve">; </w:t>
      </w:r>
      <w:r w:rsidR="00807946" w:rsidRPr="00B10ECF">
        <w:rPr>
          <w:bCs/>
          <w:sz w:val="28"/>
          <w:szCs w:val="28"/>
          <w:lang w:val="kk-KZ"/>
        </w:rPr>
        <w:t>3</w:t>
      </w:r>
      <w:r w:rsidR="00F712EF" w:rsidRPr="00B10ECF">
        <w:rPr>
          <w:bCs/>
          <w:sz w:val="28"/>
          <w:szCs w:val="28"/>
          <w:lang w:val="kk-KZ"/>
        </w:rPr>
        <w:t>) </w:t>
      </w:r>
      <w:r w:rsidR="00F712EF" w:rsidRPr="00B10ECF">
        <w:rPr>
          <w:bCs/>
          <w:i/>
          <w:sz w:val="28"/>
          <w:szCs w:val="28"/>
          <w:lang w:val="kk-KZ"/>
        </w:rPr>
        <w:t>төмен деңгей</w:t>
      </w:r>
      <w:r w:rsidR="00F712EF" w:rsidRPr="00B10ECF">
        <w:rPr>
          <w:bCs/>
          <w:sz w:val="28"/>
          <w:szCs w:val="28"/>
          <w:lang w:val="kk-KZ"/>
        </w:rPr>
        <w:t xml:space="preserve"> (жағымды, жағымсыз эмоцияның қатар болуы, оқу әрекетіне қызығушылықтың, оқу-ойын мотивтерінің болуы, топта қарым-қатынас жасауға қажеттіліктің, сөйлеу құралдары туралы білімнің аздығы, шешім қабылдаудың қиындық тудыруы, өз әрекеттеріне бағалаушылықтың шектен тыс жоғарылығы, қиындықты жеңуге тырысудың әлсіздігі)</w:t>
      </w:r>
      <w:r w:rsidR="00B80F20" w:rsidRPr="00B10ECF">
        <w:rPr>
          <w:bCs/>
          <w:sz w:val="28"/>
          <w:szCs w:val="28"/>
          <w:lang w:val="kk-KZ"/>
        </w:rPr>
        <w:t xml:space="preserve">; </w:t>
      </w:r>
      <w:r w:rsidR="00F712EF" w:rsidRPr="00B10ECF">
        <w:rPr>
          <w:bCs/>
          <w:sz w:val="28"/>
          <w:szCs w:val="28"/>
          <w:lang w:val="kk-KZ"/>
        </w:rPr>
        <w:t>4) </w:t>
      </w:r>
      <w:r w:rsidR="00F712EF" w:rsidRPr="00B10ECF">
        <w:rPr>
          <w:bCs/>
          <w:i/>
          <w:sz w:val="28"/>
          <w:szCs w:val="28"/>
          <w:lang w:val="kk-KZ"/>
        </w:rPr>
        <w:t>өте төмен</w:t>
      </w:r>
      <w:r w:rsidR="00F712EF" w:rsidRPr="00B10ECF">
        <w:rPr>
          <w:i/>
          <w:sz w:val="28"/>
          <w:szCs w:val="28"/>
          <w:lang w:val="kk-KZ"/>
        </w:rPr>
        <w:t xml:space="preserve"> </w:t>
      </w:r>
      <w:r w:rsidR="00F712EF" w:rsidRPr="00B10ECF">
        <w:rPr>
          <w:bCs/>
          <w:i/>
          <w:sz w:val="28"/>
          <w:szCs w:val="28"/>
          <w:lang w:val="kk-KZ"/>
        </w:rPr>
        <w:t>деңгей</w:t>
      </w:r>
      <w:r w:rsidR="00F712EF" w:rsidRPr="00B10ECF">
        <w:rPr>
          <w:bCs/>
          <w:sz w:val="28"/>
          <w:szCs w:val="28"/>
          <w:lang w:val="kk-KZ"/>
        </w:rPr>
        <w:t xml:space="preserve">, (оқу әрекетіне қызығушылықтың әлсіз немесе болмауы, жағымсыз эмоцияның жиі көрінуі, белсенділіктің төмендеуі, ойынға көңілінің аууы, топта қарым-қатынас жасауда белсенділіктің, сөйлеу құралдары туралы білімнің өте төмен болуы, шешім қабылдауда күмәнданудың басымдылығы, өз әрекеттеріне бағалау мен қиындықты жеңуде қиналуы). </w:t>
      </w:r>
      <w:r w:rsidR="00F712EF" w:rsidRPr="00B10ECF">
        <w:rPr>
          <w:sz w:val="28"/>
          <w:szCs w:val="28"/>
          <w:lang w:val="kk-KZ"/>
        </w:rPr>
        <w:t>Коммуникативтік дағдыларды ағылшын тілін оқыту арқылы қалыптастыруға ықпал ететін оқытудың әдіс-тәсілдері, құралдары, формаларын қамтылды.</w:t>
      </w:r>
      <w:r w:rsidR="00807946" w:rsidRPr="00B10ECF">
        <w:rPr>
          <w:sz w:val="28"/>
          <w:szCs w:val="28"/>
          <w:lang w:val="kk-KZ"/>
        </w:rPr>
        <w:t xml:space="preserve"> </w:t>
      </w:r>
      <w:r w:rsidR="002347E9" w:rsidRPr="00B10ECF">
        <w:rPr>
          <w:sz w:val="28"/>
          <w:szCs w:val="28"/>
          <w:lang w:val="kk-KZ"/>
        </w:rPr>
        <w:t>Оқытудың жеке, ұжымдық, топтық формалары арқылы ауызша сөйлеу, ойын және т.б. әдіс-тәсілдерін, оқытудың</w:t>
      </w:r>
      <w:r w:rsidR="002347E9" w:rsidRPr="00B10ECF">
        <w:rPr>
          <w:b/>
          <w:sz w:val="28"/>
          <w:szCs w:val="28"/>
          <w:lang w:val="kk-KZ"/>
        </w:rPr>
        <w:t xml:space="preserve"> </w:t>
      </w:r>
      <w:r w:rsidR="002347E9" w:rsidRPr="00B10ECF">
        <w:rPr>
          <w:sz w:val="28"/>
          <w:szCs w:val="28"/>
          <w:lang w:val="kk-KZ"/>
        </w:rPr>
        <w:t xml:space="preserve">визуалдық, дыбыстық, аудиовизуалдық техникалық және техникалық емес құралдарын пайдалана отырып, оқыту үдерісін ұйымдастыру көзделеді. Бастауыш сынып оқушыларының коммуникативті дағдыларын ағылшын тілін оқыту арқылы қалыптастыруда </w:t>
      </w:r>
      <w:r w:rsidR="002347E9" w:rsidRPr="00B10ECF">
        <w:rPr>
          <w:noProof/>
          <w:sz w:val="28"/>
          <w:szCs w:val="28"/>
          <w:lang w:val="kk-KZ"/>
        </w:rPr>
        <w:t xml:space="preserve">бақылау мен бағалаудың маңызы зор. «Білім мазмұнын жаңарту аясында оқушылардың оқу жетістігін критериалды бағалау қарастырылған және </w:t>
      </w:r>
      <w:r w:rsidR="002347E9" w:rsidRPr="00B10ECF">
        <w:rPr>
          <w:bCs/>
          <w:noProof/>
          <w:sz w:val="28"/>
          <w:szCs w:val="28"/>
          <w:lang w:val="kk-KZ"/>
        </w:rPr>
        <w:t>критериалды бағалау жүйесінің мазмұнын</w:t>
      </w:r>
      <w:r w:rsidR="002347E9" w:rsidRPr="00B10ECF">
        <w:rPr>
          <w:noProof/>
          <w:sz w:val="28"/>
          <w:szCs w:val="28"/>
          <w:lang w:val="kk-KZ"/>
        </w:rPr>
        <w:t xml:space="preserve"> </w:t>
      </w:r>
      <w:r w:rsidR="002347E9" w:rsidRPr="00B10ECF">
        <w:rPr>
          <w:bCs/>
          <w:noProof/>
          <w:sz w:val="28"/>
          <w:szCs w:val="28"/>
          <w:lang w:val="kk-KZ"/>
        </w:rPr>
        <w:t xml:space="preserve">бағалау стандарты, бағалау құралдары, </w:t>
      </w:r>
      <w:r w:rsidR="002347E9" w:rsidRPr="00B10ECF">
        <w:rPr>
          <w:noProof/>
          <w:sz w:val="28"/>
          <w:szCs w:val="28"/>
          <w:lang w:val="kk-KZ"/>
        </w:rPr>
        <w:t>б</w:t>
      </w:r>
      <w:r w:rsidR="002347E9" w:rsidRPr="00B10ECF">
        <w:rPr>
          <w:bCs/>
          <w:noProof/>
          <w:sz w:val="28"/>
          <w:szCs w:val="28"/>
          <w:lang w:val="kk-KZ"/>
        </w:rPr>
        <w:t xml:space="preserve">ағалау үдерісі, нәтиже құрайды» </w:t>
      </w:r>
      <w:r w:rsidR="002347E9" w:rsidRPr="00B10ECF">
        <w:rPr>
          <w:sz w:val="28"/>
          <w:szCs w:val="28"/>
          <w:lang w:val="kk-KZ"/>
        </w:rPr>
        <w:t>[191</w:t>
      </w:r>
      <w:r w:rsidR="001F18AD" w:rsidRPr="0051483F">
        <w:rPr>
          <w:sz w:val="28"/>
          <w:szCs w:val="28"/>
          <w:lang w:val="kk-KZ"/>
        </w:rPr>
        <w:t>,с</w:t>
      </w:r>
      <w:r w:rsidR="001F18AD" w:rsidRPr="000F52CC">
        <w:rPr>
          <w:sz w:val="28"/>
          <w:szCs w:val="28"/>
          <w:lang w:val="kk-KZ"/>
        </w:rPr>
        <w:t xml:space="preserve">.  </w:t>
      </w:r>
      <w:r w:rsidR="000F52CC" w:rsidRPr="000F52CC">
        <w:rPr>
          <w:sz w:val="28"/>
          <w:szCs w:val="28"/>
          <w:lang w:val="kk-KZ"/>
        </w:rPr>
        <w:t>100</w:t>
      </w:r>
      <w:r w:rsidR="002347E9" w:rsidRPr="000F52CC">
        <w:rPr>
          <w:sz w:val="28"/>
          <w:szCs w:val="28"/>
          <w:lang w:val="kk-KZ"/>
        </w:rPr>
        <w:t>]</w:t>
      </w:r>
      <w:r w:rsidR="002347E9" w:rsidRPr="000F52CC">
        <w:rPr>
          <w:bCs/>
          <w:noProof/>
          <w:sz w:val="28"/>
          <w:szCs w:val="28"/>
          <w:lang w:val="kk-KZ"/>
        </w:rPr>
        <w:t>.</w:t>
      </w:r>
    </w:p>
    <w:p w14:paraId="1E5EDB8F" w14:textId="310D6BED" w:rsidR="002347E9" w:rsidRPr="00B10ECF" w:rsidRDefault="002347E9" w:rsidP="00004F95">
      <w:pPr>
        <w:pStyle w:val="a4"/>
        <w:ind w:firstLine="567"/>
        <w:rPr>
          <w:sz w:val="28"/>
          <w:szCs w:val="28"/>
          <w:lang w:val="uk-UA"/>
        </w:rPr>
      </w:pPr>
      <w:r w:rsidRPr="00B10ECF">
        <w:rPr>
          <w:bCs/>
          <w:sz w:val="28"/>
          <w:szCs w:val="28"/>
          <w:lang w:val="kk-KZ"/>
        </w:rPr>
        <w:t xml:space="preserve">Сонымен, </w:t>
      </w:r>
      <w:r w:rsidRPr="00B10ECF">
        <w:rPr>
          <w:sz w:val="28"/>
          <w:szCs w:val="28"/>
          <w:lang w:val="kk-KZ"/>
        </w:rPr>
        <w:t xml:space="preserve">біз ұсынған жаңа моделі бойынша, </w:t>
      </w:r>
      <w:r w:rsidRPr="00B10ECF">
        <w:rPr>
          <w:rStyle w:val="fontstyle01"/>
          <w:rFonts w:ascii="Times New Roman" w:eastAsiaTheme="majorEastAsia" w:hAnsi="Times New Roman"/>
          <w:b w:val="0"/>
          <w:i/>
          <w:iCs/>
          <w:color w:val="auto"/>
          <w:sz w:val="28"/>
          <w:szCs w:val="28"/>
          <w:lang w:val="kk-KZ"/>
        </w:rPr>
        <w:t xml:space="preserve">мотивациялық, танымдық, іс-әрекеттік, рефлекциялық құрамдарға сай </w:t>
      </w:r>
      <w:r w:rsidRPr="00B10ECF">
        <w:rPr>
          <w:i/>
          <w:iCs/>
          <w:sz w:val="28"/>
          <w:szCs w:val="28"/>
          <w:lang w:val="kk-KZ"/>
        </w:rPr>
        <w:t xml:space="preserve">тілдік және қарым-қатынас дағдыларын </w:t>
      </w:r>
      <w:r w:rsidRPr="00B10ECF">
        <w:rPr>
          <w:rStyle w:val="fontstyle01"/>
          <w:rFonts w:ascii="Times New Roman" w:eastAsiaTheme="majorEastAsia" w:hAnsi="Times New Roman"/>
          <w:b w:val="0"/>
          <w:i/>
          <w:iCs/>
          <w:color w:val="auto"/>
          <w:sz w:val="28"/>
          <w:szCs w:val="28"/>
          <w:lang w:val="kk-KZ"/>
        </w:rPr>
        <w:t>меңгерген,</w:t>
      </w:r>
      <w:r w:rsidRPr="00B10ECF">
        <w:rPr>
          <w:rStyle w:val="fontstyle01"/>
          <w:rFonts w:ascii="Times New Roman" w:eastAsiaTheme="majorEastAsia" w:hAnsi="Times New Roman"/>
          <w:i/>
          <w:iCs/>
          <w:color w:val="auto"/>
          <w:sz w:val="28"/>
          <w:szCs w:val="28"/>
          <w:lang w:val="kk-KZ"/>
        </w:rPr>
        <w:t xml:space="preserve"> </w:t>
      </w:r>
      <w:r w:rsidRPr="00B10ECF">
        <w:rPr>
          <w:i/>
          <w:iCs/>
          <w:sz w:val="28"/>
          <w:szCs w:val="28"/>
          <w:lang w:val="kk-KZ"/>
        </w:rPr>
        <w:t>айналасындағылар</w:t>
      </w:r>
      <w:r w:rsidRPr="00B10ECF">
        <w:rPr>
          <w:i/>
          <w:iCs/>
          <w:sz w:val="28"/>
          <w:szCs w:val="28"/>
          <w:lang w:val="uk-UA"/>
        </w:rPr>
        <w:t>мен</w:t>
      </w:r>
      <w:r w:rsidR="00B95D8F" w:rsidRPr="00B10ECF">
        <w:rPr>
          <w:i/>
          <w:iCs/>
          <w:sz w:val="28"/>
          <w:szCs w:val="28"/>
          <w:lang w:val="uk-UA"/>
        </w:rPr>
        <w:t xml:space="preserve"> топтық жұптық, өзара</w:t>
      </w:r>
      <w:r w:rsidRPr="00B10ECF">
        <w:rPr>
          <w:i/>
          <w:iCs/>
          <w:sz w:val="28"/>
          <w:szCs w:val="28"/>
          <w:lang w:val="uk-UA"/>
        </w:rPr>
        <w:t xml:space="preserve"> қарым-қатынасқа түсе алатын, өз ойын еркін, жүйелі жеткізетін,</w:t>
      </w:r>
      <w:r w:rsidR="00B95D8F" w:rsidRPr="00B10ECF">
        <w:rPr>
          <w:i/>
          <w:iCs/>
          <w:sz w:val="28"/>
          <w:szCs w:val="28"/>
          <w:lang w:val="uk-UA"/>
        </w:rPr>
        <w:t xml:space="preserve"> топ алдында сөйлей алатын,</w:t>
      </w:r>
      <w:r w:rsidRPr="00B10ECF">
        <w:rPr>
          <w:i/>
          <w:iCs/>
          <w:sz w:val="28"/>
          <w:szCs w:val="28"/>
          <w:lang w:val="uk-UA"/>
        </w:rPr>
        <w:t xml:space="preserve"> тыңдай білетін, тілдік білімдерін қолдана алатын оқыту үдерісінің субъектісі, яғни </w:t>
      </w:r>
      <w:r w:rsidRPr="00B10ECF">
        <w:rPr>
          <w:i/>
          <w:iCs/>
          <w:sz w:val="28"/>
          <w:szCs w:val="28"/>
          <w:lang w:val="kk-KZ"/>
        </w:rPr>
        <w:t>ағылшын тілін оқыту арқылы коммуникативтік дағдылары қалыптасқан бастауыш сынып оқушысы қалыптасады</w:t>
      </w:r>
      <w:r w:rsidR="00B95D8F" w:rsidRPr="00B10ECF">
        <w:rPr>
          <w:rStyle w:val="fontstyle01"/>
          <w:rFonts w:ascii="Times New Roman" w:eastAsiaTheme="majorEastAsia" w:hAnsi="Times New Roman"/>
          <w:b w:val="0"/>
          <w:i/>
          <w:color w:val="auto"/>
          <w:sz w:val="28"/>
          <w:szCs w:val="28"/>
          <w:lang w:val="kk-KZ"/>
        </w:rPr>
        <w:t xml:space="preserve"> </w:t>
      </w:r>
      <w:r w:rsidRPr="00B10ECF">
        <w:rPr>
          <w:sz w:val="28"/>
          <w:szCs w:val="28"/>
          <w:lang w:val="kk-KZ"/>
        </w:rPr>
        <w:t>(сурет 1</w:t>
      </w:r>
      <w:r w:rsidR="0038518C" w:rsidRPr="00B10ECF">
        <w:rPr>
          <w:sz w:val="28"/>
          <w:szCs w:val="28"/>
          <w:lang w:val="kk-KZ"/>
        </w:rPr>
        <w:t>5</w:t>
      </w:r>
      <w:r w:rsidRPr="00B10ECF">
        <w:rPr>
          <w:sz w:val="28"/>
          <w:szCs w:val="28"/>
          <w:lang w:val="kk-KZ"/>
        </w:rPr>
        <w:t>)</w:t>
      </w:r>
      <w:r w:rsidR="00F70C4A" w:rsidRPr="00B10ECF">
        <w:rPr>
          <w:sz w:val="28"/>
          <w:szCs w:val="28"/>
          <w:lang w:val="uk-UA"/>
        </w:rPr>
        <w:t>.</w:t>
      </w:r>
      <w:r w:rsidRPr="00B10ECF">
        <w:rPr>
          <w:sz w:val="28"/>
          <w:szCs w:val="28"/>
          <w:lang w:val="kk-KZ"/>
        </w:rPr>
        <w:t xml:space="preserve"> </w:t>
      </w:r>
    </w:p>
    <w:p w14:paraId="70118AB4" w14:textId="77777777" w:rsidR="00F70C4A" w:rsidRPr="00B10ECF" w:rsidRDefault="00F70C4A" w:rsidP="00004F95">
      <w:pPr>
        <w:pStyle w:val="a4"/>
        <w:ind w:firstLine="567"/>
        <w:rPr>
          <w:sz w:val="28"/>
          <w:szCs w:val="28"/>
          <w:lang w:val="kk-KZ"/>
        </w:rPr>
      </w:pPr>
      <w:r w:rsidRPr="00B10ECF">
        <w:rPr>
          <w:sz w:val="28"/>
          <w:szCs w:val="28"/>
          <w:lang w:val="kk-KZ"/>
        </w:rPr>
        <w:t xml:space="preserve">Біз ұсынған ағылшын тілін оқыту арқылы коммуникативтік дағдылары қалыптасқан бастауыш сынып оқушысының жаңа моделі:1) бастауыш сынып оқушыларының коммуникативтік дағдыларын ағылшын тілін оқыту арқылы қалыптастыру бойынша мақсаттылық тұжырымдардың жиынтығы; 2) бастауыш сынып оқушыларының қоршаған ортасымен қатынас тәсілі; 3) коммуникативтік дағдының барлық құрамдас бөліктері өзара тығыз сабақтасып, бір-бірімен әрекеттесе отырып, үйлесімді біртұтас құрылым қалыптастырады, бастауыш </w:t>
      </w:r>
      <w:r w:rsidRPr="00B10ECF">
        <w:rPr>
          <w:sz w:val="28"/>
          <w:szCs w:val="28"/>
          <w:lang w:val="kk-KZ"/>
        </w:rPr>
        <w:lastRenderedPageBreak/>
        <w:t>сынып оқушыларының коммуникативтік дағдыларын қалыптастырып дамытады.</w:t>
      </w:r>
    </w:p>
    <w:p w14:paraId="395FC15E" w14:textId="5DFE3A59" w:rsidR="00F70C4A" w:rsidRPr="00B10ECF" w:rsidRDefault="00F70C4A" w:rsidP="00004F95">
      <w:pPr>
        <w:pStyle w:val="a4"/>
        <w:ind w:firstLine="567"/>
        <w:rPr>
          <w:sz w:val="28"/>
          <w:szCs w:val="28"/>
          <w:lang w:val="kk-KZ"/>
        </w:rPr>
      </w:pPr>
      <w:r w:rsidRPr="00B10ECF">
        <w:rPr>
          <w:sz w:val="28"/>
          <w:szCs w:val="28"/>
          <w:lang w:val="kk-KZ"/>
        </w:rPr>
        <w:t>Модельді жүзеге асыруда бастауыш сынып оқушыларының коммуникативтік дағдыларын ағылшын тілін оқыту арқылы қалыптастыру формалары, әдістері, құралдары қолданылады. Ағылшын тілі бойынша жинақталған коммуникативтік тапсырмалар мен жаттығулар, ойындар мен ертегілер оқушы-оқушы, оқушы-мұғалім өзара әрекеттестігінде бастауыш сынып оқушыларының коммуникативтік дағдыларын нәтижелі қалыптастырып дамытуға мүмкіндік береді.</w:t>
      </w:r>
    </w:p>
    <w:p w14:paraId="2989F77C" w14:textId="77777777" w:rsidR="00F70C4A" w:rsidRPr="00B10ECF" w:rsidRDefault="00F70C4A" w:rsidP="00004F95">
      <w:pPr>
        <w:ind w:firstLine="567"/>
        <w:rPr>
          <w:szCs w:val="28"/>
          <w:lang w:val="kk-KZ"/>
        </w:rPr>
      </w:pPr>
      <w:r w:rsidRPr="00B10ECF">
        <w:rPr>
          <w:szCs w:val="28"/>
          <w:lang w:val="kk-KZ"/>
        </w:rPr>
        <w:t>Коммуникативтік дағдылардың барлық компоненттері (мотивациялық, әрекеттік, танымдық, рефлексиялық) кезеңдермен мазмұндық негізге сүйеніп жүзеге асырылады және бұл модельдің барлық элементтерінің өзара тығыз сабақтасып, үйлесімді құрылғанын көрсетеді. Модельде бастауыш сынып оқушыларының коммуникативтік дағдыларын ағылшын тілін оқыту арқылы қалыптастыруға арналған өлшемдері (</w:t>
      </w:r>
      <w:r w:rsidRPr="00B10ECF">
        <w:rPr>
          <w:i/>
          <w:iCs/>
          <w:szCs w:val="28"/>
          <w:lang w:val="kk-KZ"/>
        </w:rPr>
        <w:t>қажеттілік-ынталандырушылық, оқу-әрекеттік және бағалаушылық</w:t>
      </w:r>
      <w:r w:rsidRPr="00B10ECF">
        <w:rPr>
          <w:szCs w:val="28"/>
          <w:lang w:val="kk-KZ"/>
        </w:rPr>
        <w:t>) мен деңгейлері (</w:t>
      </w:r>
      <w:r w:rsidRPr="00B10ECF">
        <w:rPr>
          <w:i/>
          <w:iCs/>
          <w:szCs w:val="28"/>
          <w:lang w:val="kk-KZ"/>
        </w:rPr>
        <w:t>өте төмен, төмен, орта және жоғары</w:t>
      </w:r>
      <w:r w:rsidRPr="00B10ECF">
        <w:rPr>
          <w:szCs w:val="28"/>
          <w:lang w:val="kk-KZ"/>
        </w:rPr>
        <w:t>) көрсетілген. Ағылшын тілін оқыту арқылы коммуникативтік дағдыларын қалыптастыруға арналған бастауыш сынып оқушысының моделін жасау үдерісі кешенді, көпқырлы және мақсатқа бағытталған жүйелі дайындықты талап етеді. Модельдің тиімділігін тексеру үшін тәжірибелік-эксперименттік жұмыс жүргізілді және  оның барысы мен мазмұны келесі тарауда қамтылған</w:t>
      </w:r>
    </w:p>
    <w:p w14:paraId="20B237C0" w14:textId="2CE81CB3" w:rsidR="00F70C4A" w:rsidRPr="00B10ECF" w:rsidRDefault="00F70C4A" w:rsidP="00004F95">
      <w:pPr>
        <w:ind w:firstLine="567"/>
        <w:rPr>
          <w:lang w:val="kk-KZ" w:eastAsia="en-US"/>
        </w:rPr>
      </w:pPr>
    </w:p>
    <w:p w14:paraId="429EE8CB" w14:textId="77777777" w:rsidR="00807946" w:rsidRPr="00B10ECF" w:rsidRDefault="00807946" w:rsidP="00004F95">
      <w:pPr>
        <w:ind w:firstLine="567"/>
        <w:rPr>
          <w:lang w:val="kk-KZ" w:eastAsia="en-US"/>
        </w:rPr>
      </w:pPr>
    </w:p>
    <w:p w14:paraId="28F1D4BC" w14:textId="37EA6BCF" w:rsidR="002347E9" w:rsidRPr="00B10ECF" w:rsidRDefault="002347E9" w:rsidP="00004F95">
      <w:pPr>
        <w:ind w:firstLine="567"/>
        <w:rPr>
          <w:lang w:val="kk-KZ" w:eastAsia="en-US"/>
        </w:rPr>
      </w:pPr>
    </w:p>
    <w:p w14:paraId="11FEC809" w14:textId="1F0B530E" w:rsidR="00D774E0" w:rsidRPr="00B10ECF" w:rsidRDefault="000F12EC" w:rsidP="00004F95">
      <w:pPr>
        <w:ind w:firstLine="567"/>
        <w:rPr>
          <w:b/>
          <w:bCs/>
          <w:szCs w:val="28"/>
          <w:lang w:val="kk-KZ"/>
        </w:rPr>
      </w:pPr>
      <w:r w:rsidRPr="00B10ECF">
        <w:rPr>
          <w:szCs w:val="28"/>
          <w:lang w:val="kk-KZ"/>
        </w:rPr>
        <w:br w:type="column"/>
      </w:r>
      <w:r w:rsidR="00D774E0" w:rsidRPr="00B10ECF">
        <w:rPr>
          <w:b/>
          <w:bCs/>
          <w:szCs w:val="28"/>
          <w:lang w:val="kk-KZ"/>
        </w:rPr>
        <w:lastRenderedPageBreak/>
        <w:t>3</w:t>
      </w:r>
      <w:r w:rsidR="00AA4297" w:rsidRPr="00B10ECF">
        <w:rPr>
          <w:b/>
          <w:bCs/>
          <w:szCs w:val="28"/>
          <w:lang w:val="kk-KZ"/>
        </w:rPr>
        <w:t> </w:t>
      </w:r>
      <w:r w:rsidR="009A6ACC" w:rsidRPr="00B10ECF">
        <w:rPr>
          <w:b/>
          <w:bCs/>
          <w:szCs w:val="28"/>
          <w:lang w:val="uk-UA"/>
        </w:rPr>
        <w:t>БАСТАУЫШ СЫНЫП ОҚУШЫЛАРЫНЫҢ КОММУНИКАТИВТІК ДАҒДЫЛАРЫН АҒЫЛШЫН ТІЛІН ОҚЫТУ АРҚЫЛЫ ҚАЛЫПТАСТЫРУ ӘДІСТЕМЕСІ БОЙЫНША ЭКСПЕРИМЕНТ БАРЫСЫ МЕН НӘТИЖЕЛЕРІ</w:t>
      </w:r>
    </w:p>
    <w:p w14:paraId="772C3BA7" w14:textId="77777777" w:rsidR="00D774E0" w:rsidRPr="00B10ECF" w:rsidRDefault="00D774E0" w:rsidP="00004F95">
      <w:pPr>
        <w:ind w:firstLine="567"/>
        <w:rPr>
          <w:b/>
          <w:bCs/>
          <w:szCs w:val="28"/>
          <w:lang w:val="kk-KZ"/>
        </w:rPr>
      </w:pPr>
    </w:p>
    <w:p w14:paraId="5F99599E" w14:textId="7E82BFEF" w:rsidR="00AD5C3D" w:rsidRPr="00B10ECF" w:rsidRDefault="00AD5C3D" w:rsidP="00004F95">
      <w:pPr>
        <w:ind w:firstLine="567"/>
        <w:rPr>
          <w:b/>
          <w:bCs/>
          <w:szCs w:val="28"/>
          <w:lang w:val="kk-KZ"/>
        </w:rPr>
      </w:pPr>
      <w:r w:rsidRPr="00B10ECF">
        <w:rPr>
          <w:b/>
          <w:szCs w:val="28"/>
          <w:lang w:val="kk-KZ"/>
        </w:rPr>
        <w:t>3.1</w:t>
      </w:r>
      <w:r w:rsidR="0053359B" w:rsidRPr="00B10ECF">
        <w:rPr>
          <w:b/>
          <w:szCs w:val="28"/>
          <w:lang w:val="kk-KZ"/>
        </w:rPr>
        <w:t> </w:t>
      </w:r>
      <w:r w:rsidRPr="00B10ECF">
        <w:rPr>
          <w:b/>
          <w:szCs w:val="28"/>
          <w:lang w:val="kk-KZ"/>
        </w:rPr>
        <w:t>Анықтаушы</w:t>
      </w:r>
      <w:r w:rsidRPr="00B10ECF">
        <w:rPr>
          <w:szCs w:val="28"/>
          <w:lang w:val="kk-KZ"/>
        </w:rPr>
        <w:t xml:space="preserve"> </w:t>
      </w:r>
      <w:r w:rsidRPr="00B10ECF">
        <w:rPr>
          <w:b/>
          <w:szCs w:val="28"/>
          <w:lang w:val="kk-KZ"/>
        </w:rPr>
        <w:t>т</w:t>
      </w:r>
      <w:r w:rsidRPr="00B10ECF">
        <w:rPr>
          <w:b/>
          <w:bCs/>
          <w:szCs w:val="28"/>
          <w:lang w:val="kk-KZ"/>
        </w:rPr>
        <w:t>әжірибелік -эксперимент жұмысының нәтижелері</w:t>
      </w:r>
    </w:p>
    <w:p w14:paraId="190FD8CB" w14:textId="1A87C111" w:rsidR="00AD5C3D" w:rsidRPr="00B10ECF" w:rsidRDefault="00AD5C3D" w:rsidP="00004F95">
      <w:pPr>
        <w:pStyle w:val="a4"/>
        <w:ind w:firstLine="567"/>
        <w:rPr>
          <w:rStyle w:val="fontstyle01"/>
          <w:rFonts w:ascii="Times New Roman" w:hAnsi="Times New Roman"/>
          <w:b w:val="0"/>
          <w:color w:val="auto"/>
          <w:sz w:val="28"/>
          <w:szCs w:val="28"/>
          <w:lang w:val="kk-KZ"/>
        </w:rPr>
      </w:pPr>
      <w:r w:rsidRPr="00B10ECF">
        <w:rPr>
          <w:sz w:val="28"/>
          <w:szCs w:val="28"/>
          <w:lang w:val="kk-KZ"/>
        </w:rPr>
        <w:t>Біздің т</w:t>
      </w:r>
      <w:r w:rsidRPr="00B10ECF">
        <w:rPr>
          <w:bCs/>
          <w:sz w:val="28"/>
          <w:szCs w:val="28"/>
          <w:lang w:val="kk-KZ"/>
        </w:rPr>
        <w:t>әжірибелік-эксперимент жұмысы</w:t>
      </w:r>
      <w:r w:rsidRPr="00B10ECF">
        <w:rPr>
          <w:sz w:val="28"/>
          <w:szCs w:val="28"/>
          <w:lang w:val="kk-KZ"/>
        </w:rPr>
        <w:t xml:space="preserve"> ағылшын тілін оқыту арқылы бастауыш сынып оқушыларының коммуникативтік дағдыларын қалыптастырудың жолдары мен оны жүзеге асыру мүмкіндіктерін, оқушылардың білім деңгейін анықтай отырып, арнайы дайындалған әдістеме мен коммуникативтік тапсырмалар жүйесін қолдану тиімділігін анықтауды көздейді және</w:t>
      </w:r>
      <w:r w:rsidRPr="00B10ECF">
        <w:rPr>
          <w:rStyle w:val="11"/>
          <w:rFonts w:ascii="Times New Roman" w:hAnsi="Times New Roman" w:cs="Times New Roman"/>
          <w:color w:val="auto"/>
        </w:rPr>
        <w:t xml:space="preserve"> </w:t>
      </w:r>
      <w:r w:rsidRPr="00B10ECF">
        <w:rPr>
          <w:rStyle w:val="fontstyle01"/>
          <w:rFonts w:ascii="Times New Roman" w:hAnsi="Times New Roman"/>
          <w:b w:val="0"/>
          <w:color w:val="auto"/>
          <w:sz w:val="28"/>
          <w:szCs w:val="28"/>
          <w:lang w:val="kk-KZ"/>
        </w:rPr>
        <w:t>бақылау тобы мен эксперименттік топқа бөліп жүргізілді.</w:t>
      </w:r>
    </w:p>
    <w:p w14:paraId="251CF487" w14:textId="64175110" w:rsidR="00C57174" w:rsidRPr="00B10ECF" w:rsidRDefault="00AD5C3D" w:rsidP="00004F95">
      <w:pPr>
        <w:pStyle w:val="a4"/>
        <w:ind w:firstLine="567"/>
        <w:rPr>
          <w:sz w:val="28"/>
          <w:szCs w:val="28"/>
          <w:lang w:val="kk-KZ"/>
        </w:rPr>
      </w:pPr>
      <w:r w:rsidRPr="00B10ECF">
        <w:rPr>
          <w:sz w:val="28"/>
          <w:szCs w:val="28"/>
          <w:lang w:val="kk-KZ"/>
        </w:rPr>
        <w:t>Т</w:t>
      </w:r>
      <w:r w:rsidRPr="00B10ECF">
        <w:rPr>
          <w:bCs/>
          <w:sz w:val="28"/>
          <w:szCs w:val="28"/>
          <w:lang w:val="kk-KZ"/>
        </w:rPr>
        <w:t>әжірибелік-эксперимент мақсаты –</w:t>
      </w:r>
      <w:r w:rsidRPr="00B10ECF">
        <w:rPr>
          <w:sz w:val="28"/>
          <w:szCs w:val="28"/>
          <w:lang w:val="kk-KZ"/>
        </w:rPr>
        <w:t xml:space="preserve"> ағылшын тілін оқыту арқылы бастауыш сынып оқушыларының коммуникативтік дағдыларын қалыптастыру әдістемесін тәжірибеден өткізу және зерттеу болжамының дұрыстығын тексеру.</w:t>
      </w:r>
      <w:r w:rsidR="0053359B" w:rsidRPr="00B10ECF">
        <w:rPr>
          <w:sz w:val="28"/>
          <w:szCs w:val="28"/>
          <w:lang w:val="kk-KZ"/>
        </w:rPr>
        <w:t xml:space="preserve"> </w:t>
      </w:r>
      <w:r w:rsidR="00FB5AC5" w:rsidRPr="00B10ECF">
        <w:rPr>
          <w:sz w:val="28"/>
          <w:szCs w:val="28"/>
          <w:lang w:val="kk-KZ"/>
        </w:rPr>
        <w:t xml:space="preserve">Келесідей </w:t>
      </w:r>
      <w:r w:rsidR="00893342" w:rsidRPr="00B10ECF">
        <w:rPr>
          <w:sz w:val="28"/>
          <w:szCs w:val="28"/>
          <w:lang w:val="kk-KZ"/>
        </w:rPr>
        <w:t>міндеттерді</w:t>
      </w:r>
      <w:r w:rsidR="00E91F7F" w:rsidRPr="00B10ECF">
        <w:rPr>
          <w:sz w:val="28"/>
          <w:szCs w:val="28"/>
          <w:lang w:val="kk-KZ"/>
        </w:rPr>
        <w:t xml:space="preserve"> шешу 1)</w:t>
      </w:r>
      <w:r w:rsidR="00893342" w:rsidRPr="00B10ECF">
        <w:rPr>
          <w:sz w:val="28"/>
          <w:szCs w:val="28"/>
          <w:lang w:val="kk-KZ"/>
        </w:rPr>
        <w:t xml:space="preserve"> </w:t>
      </w:r>
      <w:r w:rsidR="00DB1C45" w:rsidRPr="00B10ECF">
        <w:rPr>
          <w:sz w:val="28"/>
          <w:szCs w:val="28"/>
          <w:lang w:val="kk-KZ"/>
        </w:rPr>
        <w:t>тәжірибелік эксперимент жұмысының кезеңдерін айқындау,</w:t>
      </w:r>
      <w:r w:rsidR="00E91F7F" w:rsidRPr="00B10ECF">
        <w:rPr>
          <w:sz w:val="28"/>
          <w:szCs w:val="28"/>
          <w:lang w:val="kk-KZ"/>
        </w:rPr>
        <w:t xml:space="preserve"> 2)</w:t>
      </w:r>
      <w:r w:rsidR="00DB1C45" w:rsidRPr="00B10ECF">
        <w:rPr>
          <w:sz w:val="28"/>
          <w:szCs w:val="28"/>
          <w:lang w:val="kk-KZ"/>
        </w:rPr>
        <w:t xml:space="preserve"> тәжірибелік эксперимент жұмысының  </w:t>
      </w:r>
      <w:r w:rsidR="00E91F7F" w:rsidRPr="00B10ECF">
        <w:rPr>
          <w:sz w:val="28"/>
          <w:szCs w:val="28"/>
          <w:lang w:val="kk-KZ"/>
        </w:rPr>
        <w:t xml:space="preserve">нәтижелерін тексерудің негізгі көрсеткіштерін анықтау, 3) бастауыш сынып оқушыларының коммуникативтік дағдыларын анықтау, 4) бастауыш сынып оқушыларының коммуникативтік дағдыларын ағылшын тілін оқыту арқылы қалыптастыру әдістемесі мен коммуникативтік тапсырмалар мен жаттығулар жүйесінің тиімділігін анықтау </w:t>
      </w:r>
      <w:r w:rsidRPr="00B10ECF">
        <w:rPr>
          <w:sz w:val="28"/>
          <w:szCs w:val="28"/>
          <w:lang w:val="kk-KZ"/>
        </w:rPr>
        <w:t>ш</w:t>
      </w:r>
      <w:r w:rsidR="00E91F7F" w:rsidRPr="00B10ECF">
        <w:rPr>
          <w:sz w:val="28"/>
          <w:szCs w:val="28"/>
          <w:lang w:val="kk-KZ"/>
        </w:rPr>
        <w:t>ешу</w:t>
      </w:r>
      <w:r w:rsidRPr="00B10ECF">
        <w:rPr>
          <w:sz w:val="28"/>
          <w:szCs w:val="28"/>
          <w:lang w:val="kk-KZ"/>
        </w:rPr>
        <w:t xml:space="preserve"> арқылы </w:t>
      </w:r>
      <w:r w:rsidR="00E91F7F" w:rsidRPr="00B10ECF">
        <w:rPr>
          <w:sz w:val="28"/>
          <w:szCs w:val="28"/>
          <w:lang w:val="kk-KZ"/>
        </w:rPr>
        <w:t>мақсатқа қол</w:t>
      </w:r>
      <w:r w:rsidR="00893342" w:rsidRPr="00B10ECF">
        <w:rPr>
          <w:sz w:val="28"/>
          <w:szCs w:val="28"/>
          <w:lang w:val="kk-KZ"/>
        </w:rPr>
        <w:t xml:space="preserve"> жет</w:t>
      </w:r>
      <w:r w:rsidR="00E91F7F" w:rsidRPr="00B10ECF">
        <w:rPr>
          <w:sz w:val="28"/>
          <w:szCs w:val="28"/>
          <w:lang w:val="kk-KZ"/>
        </w:rPr>
        <w:t>кізу</w:t>
      </w:r>
      <w:r w:rsidR="00893342" w:rsidRPr="00B10ECF">
        <w:rPr>
          <w:sz w:val="28"/>
          <w:szCs w:val="28"/>
          <w:lang w:val="kk-KZ"/>
        </w:rPr>
        <w:t xml:space="preserve"> көзделеді</w:t>
      </w:r>
      <w:r w:rsidR="00F70C4A" w:rsidRPr="00B10ECF">
        <w:rPr>
          <w:sz w:val="28"/>
          <w:szCs w:val="28"/>
          <w:lang w:val="kk-KZ"/>
        </w:rPr>
        <w:t> </w:t>
      </w:r>
      <w:r w:rsidR="00E91F7F" w:rsidRPr="00B10ECF">
        <w:rPr>
          <w:sz w:val="28"/>
          <w:szCs w:val="28"/>
          <w:lang w:val="kk-KZ"/>
        </w:rPr>
        <w:t>(сурет</w:t>
      </w:r>
      <w:r w:rsidR="00AA4297" w:rsidRPr="00B10ECF">
        <w:rPr>
          <w:sz w:val="28"/>
          <w:szCs w:val="28"/>
          <w:lang w:val="kk-KZ"/>
        </w:rPr>
        <w:t xml:space="preserve"> </w:t>
      </w:r>
      <w:r w:rsidR="00E91F7F" w:rsidRPr="00B10ECF">
        <w:rPr>
          <w:sz w:val="28"/>
          <w:szCs w:val="28"/>
          <w:lang w:val="kk-KZ"/>
        </w:rPr>
        <w:t>1</w:t>
      </w:r>
      <w:r w:rsidR="00277CE8">
        <w:rPr>
          <w:sz w:val="28"/>
          <w:szCs w:val="28"/>
          <w:lang w:val="kk-KZ"/>
        </w:rPr>
        <w:t>5</w:t>
      </w:r>
      <w:r w:rsidR="00E91F7F" w:rsidRPr="00B10ECF">
        <w:rPr>
          <w:sz w:val="28"/>
          <w:szCs w:val="28"/>
          <w:lang w:val="kk-KZ"/>
        </w:rPr>
        <w:t>).</w:t>
      </w:r>
    </w:p>
    <w:p w14:paraId="0F4EDEC3" w14:textId="77777777" w:rsidR="00E91F7F" w:rsidRPr="00B10ECF" w:rsidRDefault="00E91F7F" w:rsidP="00004F95">
      <w:pPr>
        <w:widowControl w:val="0"/>
        <w:tabs>
          <w:tab w:val="left" w:pos="1154"/>
        </w:tabs>
        <w:autoSpaceDE w:val="0"/>
        <w:autoSpaceDN w:val="0"/>
        <w:ind w:firstLine="567"/>
        <w:rPr>
          <w:rStyle w:val="fontstyle01"/>
          <w:rFonts w:ascii="Times New Roman" w:hAnsi="Times New Roman"/>
          <w:b w:val="0"/>
          <w:color w:val="auto"/>
          <w:sz w:val="28"/>
          <w:szCs w:val="28"/>
          <w:lang w:val="kk-KZ"/>
        </w:rPr>
      </w:pPr>
    </w:p>
    <w:p w14:paraId="510102DB" w14:textId="5FB51194" w:rsidR="00E91F7F" w:rsidRPr="00B10ECF" w:rsidRDefault="00E91F7F" w:rsidP="00E91F7F">
      <w:pPr>
        <w:widowControl w:val="0"/>
        <w:tabs>
          <w:tab w:val="left" w:pos="1154"/>
        </w:tabs>
        <w:autoSpaceDE w:val="0"/>
        <w:autoSpaceDN w:val="0"/>
        <w:jc w:val="center"/>
        <w:rPr>
          <w:rStyle w:val="fontstyle01"/>
          <w:rFonts w:ascii="Times New Roman" w:hAnsi="Times New Roman"/>
          <w:b w:val="0"/>
          <w:color w:val="auto"/>
          <w:sz w:val="28"/>
          <w:szCs w:val="28"/>
          <w:lang w:val="kk-KZ"/>
        </w:rPr>
      </w:pPr>
      <w:r w:rsidRPr="00B10ECF">
        <w:rPr>
          <w:b/>
          <w:noProof/>
          <w:szCs w:val="28"/>
        </w:rPr>
        <w:drawing>
          <wp:inline distT="0" distB="0" distL="0" distR="0" wp14:anchorId="407054C0" wp14:editId="6786F014">
            <wp:extent cx="5043319" cy="2140499"/>
            <wp:effectExtent l="0" t="0" r="0"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47694" cy="2227240"/>
                    </a:xfrm>
                    <a:prstGeom prst="rect">
                      <a:avLst/>
                    </a:prstGeom>
                    <a:noFill/>
                    <a:ln>
                      <a:noFill/>
                    </a:ln>
                  </pic:spPr>
                </pic:pic>
              </a:graphicData>
            </a:graphic>
          </wp:inline>
        </w:drawing>
      </w:r>
    </w:p>
    <w:p w14:paraId="18D0D2FA" w14:textId="77777777" w:rsidR="00004F95" w:rsidRDefault="00004F95" w:rsidP="00E91F7F">
      <w:pPr>
        <w:widowControl w:val="0"/>
        <w:tabs>
          <w:tab w:val="left" w:pos="1154"/>
        </w:tabs>
        <w:autoSpaceDE w:val="0"/>
        <w:autoSpaceDN w:val="0"/>
        <w:jc w:val="center"/>
        <w:rPr>
          <w:szCs w:val="28"/>
          <w:lang w:val="kk-KZ"/>
        </w:rPr>
      </w:pPr>
    </w:p>
    <w:p w14:paraId="175CD71C" w14:textId="0974D5C7" w:rsidR="00E91F7F" w:rsidRPr="00B10ECF" w:rsidRDefault="00E91F7F" w:rsidP="00E91F7F">
      <w:pPr>
        <w:widowControl w:val="0"/>
        <w:tabs>
          <w:tab w:val="left" w:pos="1154"/>
        </w:tabs>
        <w:autoSpaceDE w:val="0"/>
        <w:autoSpaceDN w:val="0"/>
        <w:jc w:val="center"/>
        <w:rPr>
          <w:bCs/>
          <w:szCs w:val="28"/>
          <w:lang w:val="kk-KZ"/>
        </w:rPr>
      </w:pPr>
      <w:r w:rsidRPr="00B10ECF">
        <w:rPr>
          <w:szCs w:val="28"/>
          <w:lang w:val="kk-KZ"/>
        </w:rPr>
        <w:t>Cурет</w:t>
      </w:r>
      <w:r w:rsidR="00FD3122" w:rsidRPr="00B10ECF">
        <w:rPr>
          <w:szCs w:val="28"/>
          <w:lang w:val="kk-KZ"/>
        </w:rPr>
        <w:t xml:space="preserve"> </w:t>
      </w:r>
      <w:r w:rsidRPr="00B10ECF">
        <w:rPr>
          <w:szCs w:val="28"/>
          <w:lang w:val="kk-KZ"/>
        </w:rPr>
        <w:t>1</w:t>
      </w:r>
      <w:r w:rsidR="00277CE8">
        <w:rPr>
          <w:szCs w:val="28"/>
          <w:lang w:val="kk-KZ"/>
        </w:rPr>
        <w:t>5</w:t>
      </w:r>
      <w:r w:rsidR="00F105CB" w:rsidRPr="00B10ECF">
        <w:rPr>
          <w:szCs w:val="28"/>
          <w:lang w:val="kk-KZ"/>
        </w:rPr>
        <w:t xml:space="preserve"> </w:t>
      </w:r>
      <w:r w:rsidRPr="00B10ECF">
        <w:rPr>
          <w:szCs w:val="28"/>
          <w:lang w:val="kk-KZ"/>
        </w:rPr>
        <w:t>– Т</w:t>
      </w:r>
      <w:r w:rsidRPr="00B10ECF">
        <w:rPr>
          <w:bCs/>
          <w:szCs w:val="28"/>
          <w:lang w:val="kk-KZ"/>
        </w:rPr>
        <w:t>әжірибелік-эксперимент міндеттері</w:t>
      </w:r>
    </w:p>
    <w:p w14:paraId="57B4753C" w14:textId="77777777" w:rsidR="00E91F7F" w:rsidRPr="00B10ECF" w:rsidRDefault="00E91F7F" w:rsidP="00E91F7F">
      <w:pPr>
        <w:widowControl w:val="0"/>
        <w:tabs>
          <w:tab w:val="left" w:pos="1154"/>
        </w:tabs>
        <w:autoSpaceDE w:val="0"/>
        <w:autoSpaceDN w:val="0"/>
        <w:jc w:val="center"/>
        <w:rPr>
          <w:bCs/>
          <w:szCs w:val="28"/>
          <w:lang w:val="kk-KZ"/>
        </w:rPr>
      </w:pPr>
    </w:p>
    <w:p w14:paraId="45226726" w14:textId="18A043C7" w:rsidR="00807946" w:rsidRPr="00B10ECF" w:rsidRDefault="00E91F7F" w:rsidP="00004F95">
      <w:pPr>
        <w:widowControl w:val="0"/>
        <w:tabs>
          <w:tab w:val="left" w:pos="1154"/>
        </w:tabs>
        <w:autoSpaceDE w:val="0"/>
        <w:autoSpaceDN w:val="0"/>
        <w:ind w:firstLine="567"/>
        <w:rPr>
          <w:rStyle w:val="fontstyle01"/>
          <w:rFonts w:ascii="Times New Roman" w:hAnsi="Times New Roman"/>
          <w:b w:val="0"/>
          <w:color w:val="auto"/>
          <w:sz w:val="28"/>
          <w:szCs w:val="28"/>
          <w:lang w:val="kk-KZ"/>
        </w:rPr>
      </w:pPr>
      <w:r w:rsidRPr="00B10ECF">
        <w:rPr>
          <w:szCs w:val="28"/>
          <w:lang w:val="kk-KZ"/>
        </w:rPr>
        <w:t>Тәжipибeлiк-экcпepимeнт 2021-2024ж.ж. аpaлығындa Семей қаласындағы «Шақаман жалпы орта білім беретін мектебі» мен Түркістан облысы Сарыағаш ауданы С. Байғозиев атындағы №70-ші жалпы орта білім беру мекемесі бaзacындa бастауыш сыныптарда (3-ші сынып) icкe acыpылды және эксперимент жұмыстары үш кезеңге</w:t>
      </w:r>
      <w:r w:rsidRPr="00B10ECF">
        <w:rPr>
          <w:b/>
          <w:i/>
          <w:szCs w:val="28"/>
          <w:lang w:val="kk-KZ"/>
        </w:rPr>
        <w:t xml:space="preserve"> </w:t>
      </w:r>
      <w:r w:rsidRPr="00B10ECF">
        <w:rPr>
          <w:szCs w:val="28"/>
          <w:lang w:val="kk-KZ"/>
        </w:rPr>
        <w:t>(</w:t>
      </w:r>
      <w:r w:rsidRPr="00B10ECF">
        <w:rPr>
          <w:b/>
          <w:i/>
          <w:szCs w:val="28"/>
          <w:lang w:val="kk-KZ"/>
        </w:rPr>
        <w:t>анықтаушы, қалыптастырушы, бақылаушы</w:t>
      </w:r>
      <w:r w:rsidRPr="00B10ECF">
        <w:rPr>
          <w:szCs w:val="28"/>
          <w:lang w:val="kk-KZ"/>
        </w:rPr>
        <w:t>) бөлініп жүргізілді және</w:t>
      </w:r>
      <w:r w:rsidRPr="00B10ECF">
        <w:rPr>
          <w:rStyle w:val="11"/>
          <w:rFonts w:ascii="Times New Roman" w:hAnsi="Times New Roman" w:cs="Times New Roman"/>
          <w:color w:val="auto"/>
        </w:rPr>
        <w:t xml:space="preserve"> </w:t>
      </w:r>
      <w:r w:rsidRPr="00B10ECF">
        <w:rPr>
          <w:rStyle w:val="fontstyle01"/>
          <w:rFonts w:ascii="Times New Roman" w:hAnsi="Times New Roman"/>
          <w:b w:val="0"/>
          <w:color w:val="auto"/>
          <w:sz w:val="28"/>
          <w:szCs w:val="28"/>
          <w:lang w:val="kk-KZ"/>
        </w:rPr>
        <w:t>тәжірибелік-эксперимент жұмыс кезеңдерінің міндеттері,</w:t>
      </w:r>
      <w:r w:rsidRPr="00B10ECF">
        <w:rPr>
          <w:b/>
          <w:szCs w:val="28"/>
          <w:lang w:val="kk-KZ"/>
        </w:rPr>
        <w:t xml:space="preserve"> </w:t>
      </w:r>
      <w:r w:rsidRPr="00B10ECF">
        <w:rPr>
          <w:rStyle w:val="fontstyle01"/>
          <w:rFonts w:ascii="Times New Roman" w:hAnsi="Times New Roman"/>
          <w:b w:val="0"/>
          <w:color w:val="auto"/>
          <w:sz w:val="28"/>
          <w:szCs w:val="28"/>
          <w:lang w:val="kk-KZ"/>
        </w:rPr>
        <w:t>күтілетін нәтижелері анықталды (кесте 1</w:t>
      </w:r>
      <w:r w:rsidR="00EA74A3">
        <w:rPr>
          <w:rStyle w:val="fontstyle01"/>
          <w:rFonts w:ascii="Times New Roman" w:hAnsi="Times New Roman"/>
          <w:b w:val="0"/>
          <w:color w:val="auto"/>
          <w:sz w:val="28"/>
          <w:szCs w:val="28"/>
          <w:lang w:val="kk-KZ"/>
        </w:rPr>
        <w:t>7</w:t>
      </w:r>
      <w:r w:rsidRPr="00B10ECF">
        <w:rPr>
          <w:rStyle w:val="fontstyle01"/>
          <w:rFonts w:ascii="Times New Roman" w:hAnsi="Times New Roman"/>
          <w:b w:val="0"/>
          <w:color w:val="auto"/>
          <w:sz w:val="28"/>
          <w:szCs w:val="28"/>
          <w:lang w:val="kk-KZ"/>
        </w:rPr>
        <w:t>).</w:t>
      </w:r>
    </w:p>
    <w:p w14:paraId="115CC29D" w14:textId="77777777" w:rsidR="003F424E" w:rsidRPr="000656E6" w:rsidRDefault="003F424E" w:rsidP="00F70C4A">
      <w:pPr>
        <w:widowControl w:val="0"/>
        <w:tabs>
          <w:tab w:val="left" w:pos="1154"/>
        </w:tabs>
        <w:autoSpaceDE w:val="0"/>
        <w:autoSpaceDN w:val="0"/>
        <w:rPr>
          <w:rStyle w:val="fontstyle01"/>
          <w:rFonts w:ascii="Times New Roman" w:hAnsi="Times New Roman"/>
          <w:b w:val="0"/>
          <w:color w:val="auto"/>
          <w:sz w:val="28"/>
          <w:szCs w:val="28"/>
          <w:lang w:val="kk-KZ"/>
        </w:rPr>
      </w:pPr>
    </w:p>
    <w:p w14:paraId="3755773F" w14:textId="3DE83C44" w:rsidR="00AD5C3D" w:rsidRPr="00B10ECF" w:rsidRDefault="00AD5C3D" w:rsidP="00F70C4A">
      <w:pPr>
        <w:widowControl w:val="0"/>
        <w:tabs>
          <w:tab w:val="left" w:pos="1154"/>
        </w:tabs>
        <w:autoSpaceDE w:val="0"/>
        <w:autoSpaceDN w:val="0"/>
        <w:rPr>
          <w:rStyle w:val="fontstyle01"/>
          <w:rFonts w:ascii="Times New Roman" w:hAnsi="Times New Roman"/>
          <w:b w:val="0"/>
          <w:color w:val="auto"/>
          <w:sz w:val="28"/>
          <w:szCs w:val="28"/>
          <w:lang w:val="kk-KZ"/>
        </w:rPr>
      </w:pPr>
      <w:r w:rsidRPr="00B10ECF">
        <w:rPr>
          <w:rStyle w:val="fontstyle01"/>
          <w:rFonts w:ascii="Times New Roman" w:hAnsi="Times New Roman"/>
          <w:b w:val="0"/>
          <w:color w:val="auto"/>
          <w:sz w:val="28"/>
          <w:szCs w:val="28"/>
          <w:lang w:val="kk-KZ"/>
        </w:rPr>
        <w:lastRenderedPageBreak/>
        <w:t xml:space="preserve">Кесте </w:t>
      </w:r>
      <w:r w:rsidR="00203BDC" w:rsidRPr="00B10ECF">
        <w:rPr>
          <w:rStyle w:val="fontstyle01"/>
          <w:rFonts w:ascii="Times New Roman" w:hAnsi="Times New Roman"/>
          <w:b w:val="0"/>
          <w:color w:val="auto"/>
          <w:sz w:val="28"/>
          <w:szCs w:val="28"/>
          <w:lang w:val="kk-KZ"/>
        </w:rPr>
        <w:t>1</w:t>
      </w:r>
      <w:r w:rsidR="00EA74A3">
        <w:rPr>
          <w:rStyle w:val="fontstyle01"/>
          <w:rFonts w:ascii="Times New Roman" w:hAnsi="Times New Roman"/>
          <w:b w:val="0"/>
          <w:color w:val="auto"/>
          <w:sz w:val="28"/>
          <w:szCs w:val="28"/>
          <w:lang w:val="kk-KZ"/>
        </w:rPr>
        <w:t>7</w:t>
      </w:r>
      <w:r w:rsidRPr="00B10ECF">
        <w:rPr>
          <w:rStyle w:val="fontstyle01"/>
          <w:rFonts w:ascii="Times New Roman" w:hAnsi="Times New Roman"/>
          <w:b w:val="0"/>
          <w:color w:val="auto"/>
          <w:sz w:val="28"/>
          <w:szCs w:val="28"/>
          <w:lang w:val="kk-KZ"/>
        </w:rPr>
        <w:t xml:space="preserve"> – Эксперимент кезеңдерінің міндеттері және күтілетін нәтижелері</w:t>
      </w:r>
    </w:p>
    <w:p w14:paraId="1B057214" w14:textId="77777777" w:rsidR="00F105CB" w:rsidRPr="00B10ECF" w:rsidRDefault="00F105CB" w:rsidP="006F3ADF">
      <w:pPr>
        <w:widowControl w:val="0"/>
        <w:tabs>
          <w:tab w:val="left" w:pos="1154"/>
        </w:tabs>
        <w:autoSpaceDE w:val="0"/>
        <w:autoSpaceDN w:val="0"/>
        <w:ind w:firstLine="709"/>
        <w:rPr>
          <w:rStyle w:val="fontstyle01"/>
          <w:rFonts w:ascii="Times New Roman" w:hAnsi="Times New Roman"/>
          <w:b w:val="0"/>
          <w:color w:val="auto"/>
          <w:sz w:val="28"/>
          <w:szCs w:val="28"/>
          <w:lang w:val="kk-KZ"/>
        </w:rPr>
      </w:pPr>
    </w:p>
    <w:tbl>
      <w:tblPr>
        <w:tblW w:w="9639" w:type="dxa"/>
        <w:tblInd w:w="-5" w:type="dxa"/>
        <w:tblLook w:val="04A0" w:firstRow="1" w:lastRow="0" w:firstColumn="1" w:lastColumn="0" w:noHBand="0" w:noVBand="1"/>
      </w:tblPr>
      <w:tblGrid>
        <w:gridCol w:w="2063"/>
        <w:gridCol w:w="5072"/>
        <w:gridCol w:w="2504"/>
      </w:tblGrid>
      <w:tr w:rsidR="00B10ECF" w:rsidRPr="00B10ECF" w14:paraId="6C2E137D" w14:textId="77777777" w:rsidTr="00004F95">
        <w:tc>
          <w:tcPr>
            <w:tcW w:w="2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0866B7" w14:textId="77777777" w:rsidR="00AD5C3D" w:rsidRPr="00B10ECF" w:rsidRDefault="00AD5C3D" w:rsidP="0053359B">
            <w:pPr>
              <w:widowControl w:val="0"/>
              <w:tabs>
                <w:tab w:val="left" w:pos="1341"/>
              </w:tabs>
              <w:autoSpaceDE w:val="0"/>
              <w:autoSpaceDN w:val="0"/>
              <w:jc w:val="center"/>
              <w:rPr>
                <w:bCs/>
                <w:sz w:val="24"/>
                <w:lang w:eastAsia="en-US"/>
              </w:rPr>
            </w:pPr>
            <w:r w:rsidRPr="00B10ECF">
              <w:rPr>
                <w:bCs/>
                <w:sz w:val="24"/>
                <w:lang w:eastAsia="en-US"/>
              </w:rPr>
              <w:t>Зерттеу</w:t>
            </w:r>
            <w:r w:rsidR="00D06D05" w:rsidRPr="00B10ECF">
              <w:rPr>
                <w:bCs/>
                <w:sz w:val="24"/>
                <w:lang w:eastAsia="en-US"/>
              </w:rPr>
              <w:t xml:space="preserve"> </w:t>
            </w:r>
            <w:r w:rsidRPr="00B10ECF">
              <w:rPr>
                <w:sz w:val="24"/>
                <w:lang w:eastAsia="en-US"/>
              </w:rPr>
              <w:t>кезеңдері</w:t>
            </w:r>
          </w:p>
        </w:tc>
        <w:tc>
          <w:tcPr>
            <w:tcW w:w="50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5938BE" w14:textId="77777777" w:rsidR="00AD5C3D" w:rsidRPr="00B10ECF" w:rsidRDefault="00AD5C3D" w:rsidP="0053359B">
            <w:pPr>
              <w:widowControl w:val="0"/>
              <w:tabs>
                <w:tab w:val="left" w:pos="1154"/>
              </w:tabs>
              <w:autoSpaceDE w:val="0"/>
              <w:autoSpaceDN w:val="0"/>
              <w:jc w:val="center"/>
              <w:rPr>
                <w:sz w:val="24"/>
                <w:lang w:eastAsia="en-US"/>
              </w:rPr>
            </w:pPr>
            <w:r w:rsidRPr="00B10ECF">
              <w:rPr>
                <w:bCs/>
                <w:sz w:val="24"/>
                <w:lang w:eastAsia="en-US"/>
              </w:rPr>
              <w:t>Міндеттері</w:t>
            </w:r>
          </w:p>
        </w:tc>
        <w:tc>
          <w:tcPr>
            <w:tcW w:w="25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E2CF0D" w14:textId="77777777" w:rsidR="00AD5C3D" w:rsidRPr="00B10ECF" w:rsidRDefault="00AD5C3D" w:rsidP="0053359B">
            <w:pPr>
              <w:widowControl w:val="0"/>
              <w:tabs>
                <w:tab w:val="left" w:pos="1154"/>
              </w:tabs>
              <w:autoSpaceDE w:val="0"/>
              <w:autoSpaceDN w:val="0"/>
              <w:jc w:val="center"/>
              <w:rPr>
                <w:b/>
                <w:sz w:val="24"/>
                <w:lang w:eastAsia="en-US"/>
              </w:rPr>
            </w:pPr>
            <w:r w:rsidRPr="00B10ECF">
              <w:rPr>
                <w:bCs/>
                <w:sz w:val="24"/>
                <w:lang w:eastAsia="en-US"/>
              </w:rPr>
              <w:t>Күтілетін нәтиже</w:t>
            </w:r>
          </w:p>
        </w:tc>
      </w:tr>
      <w:tr w:rsidR="00B10ECF" w:rsidRPr="009F082E" w14:paraId="73A940DB" w14:textId="77777777" w:rsidTr="00EA74A3">
        <w:trPr>
          <w:cantSplit/>
          <w:trHeight w:val="1134"/>
        </w:trPr>
        <w:tc>
          <w:tcPr>
            <w:tcW w:w="2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C0D26E" w14:textId="77777777" w:rsidR="00AD5C3D" w:rsidRPr="00004F95" w:rsidRDefault="00AD5C3D" w:rsidP="00AE08F7">
            <w:pPr>
              <w:widowControl w:val="0"/>
              <w:tabs>
                <w:tab w:val="left" w:pos="1154"/>
              </w:tabs>
              <w:autoSpaceDE w:val="0"/>
              <w:autoSpaceDN w:val="0"/>
              <w:rPr>
                <w:bCs/>
                <w:sz w:val="24"/>
                <w:lang w:eastAsia="en-US"/>
              </w:rPr>
            </w:pPr>
            <w:r w:rsidRPr="00004F95">
              <w:rPr>
                <w:bCs/>
                <w:sz w:val="24"/>
                <w:lang w:eastAsia="en-US"/>
              </w:rPr>
              <w:t>Анықтаушы кезең</w:t>
            </w:r>
          </w:p>
        </w:tc>
        <w:tc>
          <w:tcPr>
            <w:tcW w:w="50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55A666" w14:textId="77777777" w:rsidR="00AD5C3D" w:rsidRPr="00004F95" w:rsidRDefault="00AD5C3D" w:rsidP="0053359B">
            <w:pPr>
              <w:widowControl w:val="0"/>
              <w:tabs>
                <w:tab w:val="left" w:pos="1341"/>
              </w:tabs>
              <w:autoSpaceDE w:val="0"/>
              <w:autoSpaceDN w:val="0"/>
              <w:rPr>
                <w:sz w:val="24"/>
                <w:lang w:eastAsia="en-US"/>
              </w:rPr>
            </w:pPr>
            <w:r w:rsidRPr="00004F95">
              <w:rPr>
                <w:sz w:val="24"/>
                <w:lang w:eastAsia="en-US"/>
              </w:rPr>
              <w:t>1.Бақылау, эксперименттік топтарға бөлу</w:t>
            </w:r>
            <w:r w:rsidR="00BD6EA6" w:rsidRPr="00004F95">
              <w:rPr>
                <w:sz w:val="24"/>
                <w:lang w:eastAsia="en-US"/>
              </w:rPr>
              <w:t>.</w:t>
            </w:r>
          </w:p>
          <w:p w14:paraId="41DD41C4" w14:textId="77777777" w:rsidR="00AD5C3D" w:rsidRPr="00004F95" w:rsidRDefault="003F5483" w:rsidP="0053359B">
            <w:pPr>
              <w:widowControl w:val="0"/>
              <w:tabs>
                <w:tab w:val="left" w:pos="1341"/>
              </w:tabs>
              <w:autoSpaceDE w:val="0"/>
              <w:autoSpaceDN w:val="0"/>
              <w:rPr>
                <w:sz w:val="24"/>
                <w:lang w:eastAsia="en-US"/>
              </w:rPr>
            </w:pPr>
            <w:r w:rsidRPr="00004F95">
              <w:rPr>
                <w:sz w:val="24"/>
                <w:lang w:eastAsia="en-US"/>
              </w:rPr>
              <w:t>2.</w:t>
            </w:r>
            <w:r w:rsidR="00D51DF2" w:rsidRPr="00004F95">
              <w:rPr>
                <w:sz w:val="24"/>
                <w:lang w:eastAsia="en-US"/>
              </w:rPr>
              <w:t>Коммуникативтік дағдылар</w:t>
            </w:r>
            <w:r w:rsidRPr="00004F95">
              <w:rPr>
                <w:sz w:val="24"/>
                <w:lang w:eastAsia="en-US"/>
              </w:rPr>
              <w:t>ын</w:t>
            </w:r>
            <w:r w:rsidR="00AD5C3D" w:rsidRPr="00004F95">
              <w:rPr>
                <w:sz w:val="24"/>
                <w:lang w:eastAsia="en-US"/>
              </w:rPr>
              <w:t xml:space="preserve"> ағылшын тілін оқыту арқылы қалыптастырудың</w:t>
            </w:r>
            <w:r w:rsidR="00AF754A" w:rsidRPr="00004F95">
              <w:rPr>
                <w:sz w:val="24"/>
                <w:lang w:eastAsia="en-US"/>
              </w:rPr>
              <w:t xml:space="preserve"> өлшемдері</w:t>
            </w:r>
            <w:r w:rsidR="00AD5C3D" w:rsidRPr="00004F95">
              <w:rPr>
                <w:sz w:val="24"/>
                <w:lang w:eastAsia="en-US"/>
              </w:rPr>
              <w:t>н анықтау.</w:t>
            </w:r>
          </w:p>
          <w:p w14:paraId="2E9DE24A" w14:textId="77777777" w:rsidR="00AD5C3D" w:rsidRPr="00004F95" w:rsidRDefault="00AD5C3D" w:rsidP="0053359B">
            <w:pPr>
              <w:widowControl w:val="0"/>
              <w:tabs>
                <w:tab w:val="left" w:pos="1341"/>
              </w:tabs>
              <w:autoSpaceDE w:val="0"/>
              <w:autoSpaceDN w:val="0"/>
              <w:rPr>
                <w:sz w:val="24"/>
                <w:lang w:val="kk-KZ" w:eastAsia="en-US"/>
              </w:rPr>
            </w:pPr>
            <w:r w:rsidRPr="00004F95">
              <w:rPr>
                <w:sz w:val="24"/>
                <w:lang w:eastAsia="en-US"/>
              </w:rPr>
              <w:t>3. Диагностикалау</w:t>
            </w:r>
            <w:r w:rsidR="00BD6EA6" w:rsidRPr="00004F95">
              <w:rPr>
                <w:sz w:val="24"/>
                <w:lang w:eastAsia="en-US"/>
              </w:rPr>
              <w:t>.</w:t>
            </w:r>
          </w:p>
          <w:p w14:paraId="1590BB9E" w14:textId="3B1CE9F8" w:rsidR="00AB386E" w:rsidRPr="00004F95" w:rsidRDefault="00DC61F5" w:rsidP="0053359B">
            <w:pPr>
              <w:widowControl w:val="0"/>
              <w:tabs>
                <w:tab w:val="left" w:pos="1341"/>
              </w:tabs>
              <w:autoSpaceDE w:val="0"/>
              <w:autoSpaceDN w:val="0"/>
              <w:rPr>
                <w:sz w:val="24"/>
                <w:lang w:val="kk-KZ"/>
              </w:rPr>
            </w:pPr>
            <w:r w:rsidRPr="00004F95">
              <w:rPr>
                <w:sz w:val="24"/>
                <w:lang w:val="kk-KZ"/>
              </w:rPr>
              <w:t>1.</w:t>
            </w:r>
            <w:r w:rsidR="00AB386E" w:rsidRPr="00004F95">
              <w:rPr>
                <w:sz w:val="24"/>
                <w:lang w:val="kk-KZ"/>
              </w:rPr>
              <w:t>«Бастауыш сыныпта ағылшын тілін оқытуға ата-аналардың қызығушылығын анықтау»  сауалнама</w:t>
            </w:r>
            <w:r w:rsidRPr="00004F95">
              <w:rPr>
                <w:sz w:val="24"/>
                <w:lang w:val="kk-KZ"/>
              </w:rPr>
              <w:t>сы (авторлық әзірлеме)</w:t>
            </w:r>
          </w:p>
          <w:p w14:paraId="6DC2DFE4" w14:textId="15911EE0" w:rsidR="00AB386E" w:rsidRPr="00004F95" w:rsidRDefault="00DC61F5" w:rsidP="0053359B">
            <w:pPr>
              <w:widowControl w:val="0"/>
              <w:tabs>
                <w:tab w:val="left" w:pos="1341"/>
              </w:tabs>
              <w:autoSpaceDE w:val="0"/>
              <w:autoSpaceDN w:val="0"/>
              <w:rPr>
                <w:sz w:val="24"/>
                <w:lang w:val="kk-KZ"/>
              </w:rPr>
            </w:pPr>
            <w:r w:rsidRPr="00004F95">
              <w:rPr>
                <w:sz w:val="24"/>
                <w:lang w:val="kk-KZ"/>
              </w:rPr>
              <w:t>2.</w:t>
            </w:r>
            <w:r w:rsidR="00AB386E" w:rsidRPr="00004F95">
              <w:rPr>
                <w:sz w:val="24"/>
                <w:lang w:val="kk-KZ"/>
              </w:rPr>
              <w:t>«Жаңартылған оқу бағдарламасы бойынша оқушылардың коммуникативтік дағдыларын қалыптастыру мен оқыту үдерісін ұйымдастыру мәселелері жайлы мұғалімдерді зерттеу» әңгіме-сауалнамасы (авторлық әзірлеме)</w:t>
            </w:r>
          </w:p>
          <w:p w14:paraId="4BC37A89" w14:textId="7C3E8D3D" w:rsidR="00DC61F5" w:rsidRPr="00004F95" w:rsidRDefault="00DC61F5" w:rsidP="0053359B">
            <w:pPr>
              <w:widowControl w:val="0"/>
              <w:tabs>
                <w:tab w:val="left" w:pos="1341"/>
              </w:tabs>
              <w:autoSpaceDE w:val="0"/>
              <w:autoSpaceDN w:val="0"/>
              <w:rPr>
                <w:sz w:val="24"/>
                <w:lang w:val="kk-KZ"/>
              </w:rPr>
            </w:pPr>
            <w:r w:rsidRPr="00004F95">
              <w:rPr>
                <w:sz w:val="24"/>
                <w:lang w:val="kk-KZ"/>
              </w:rPr>
              <w:t>3.Диагностикалау</w:t>
            </w:r>
          </w:p>
          <w:p w14:paraId="2AFD71FB" w14:textId="2CFD547F" w:rsidR="00AB386E" w:rsidRPr="00004F95" w:rsidRDefault="00B823ED" w:rsidP="0053359B">
            <w:pPr>
              <w:widowControl w:val="0"/>
              <w:tabs>
                <w:tab w:val="left" w:pos="1341"/>
              </w:tabs>
              <w:autoSpaceDE w:val="0"/>
              <w:autoSpaceDN w:val="0"/>
              <w:rPr>
                <w:sz w:val="24"/>
                <w:lang w:val="kk-KZ"/>
              </w:rPr>
            </w:pPr>
            <w:r w:rsidRPr="00004F95">
              <w:rPr>
                <w:sz w:val="24"/>
                <w:lang w:val="kk-KZ"/>
              </w:rPr>
              <w:t>а)</w:t>
            </w:r>
            <w:r w:rsidR="00DC61F5" w:rsidRPr="00004F95">
              <w:rPr>
                <w:sz w:val="24"/>
                <w:lang w:val="kk-KZ"/>
              </w:rPr>
              <w:t xml:space="preserve"> Мотивациялық компонент бойынша </w:t>
            </w:r>
            <w:r w:rsidR="00AB386E" w:rsidRPr="00004F95">
              <w:rPr>
                <w:sz w:val="24"/>
                <w:lang w:val="kk-KZ"/>
              </w:rPr>
              <w:t>Н.Г. Лусканова «Оқуға мотивация деңгейін бағалау»  сауалнамасы</w:t>
            </w:r>
          </w:p>
          <w:p w14:paraId="4C0CE04F" w14:textId="6F68B253" w:rsidR="00F903C8" w:rsidRPr="00004F95" w:rsidRDefault="00B823ED" w:rsidP="0053359B">
            <w:pPr>
              <w:widowControl w:val="0"/>
              <w:tabs>
                <w:tab w:val="left" w:pos="1341"/>
              </w:tabs>
              <w:autoSpaceDE w:val="0"/>
              <w:autoSpaceDN w:val="0"/>
              <w:rPr>
                <w:sz w:val="24"/>
                <w:lang w:val="kk-KZ"/>
              </w:rPr>
            </w:pPr>
            <w:r w:rsidRPr="00004F95">
              <w:rPr>
                <w:sz w:val="24"/>
                <w:lang w:val="kk-KZ"/>
              </w:rPr>
              <w:t>ә)</w:t>
            </w:r>
            <w:r w:rsidR="00DC61F5" w:rsidRPr="00004F95">
              <w:rPr>
                <w:sz w:val="24"/>
                <w:lang w:val="kk-KZ"/>
              </w:rPr>
              <w:t xml:space="preserve">.Танымдық компонент бойынша </w:t>
            </w:r>
            <w:r w:rsidR="00F903C8" w:rsidRPr="00004F95">
              <w:rPr>
                <w:sz w:val="24"/>
                <w:lang w:val="kk-KZ"/>
              </w:rPr>
              <w:t>В.П.Арсланя</w:t>
            </w:r>
            <w:r w:rsidR="00DC61F5" w:rsidRPr="00004F95">
              <w:rPr>
                <w:sz w:val="24"/>
                <w:lang w:val="kk-KZ"/>
              </w:rPr>
              <w:t>н</w:t>
            </w:r>
            <w:r w:rsidR="00F903C8" w:rsidRPr="00004F95">
              <w:rPr>
                <w:sz w:val="24"/>
                <w:lang w:val="kk-KZ"/>
              </w:rPr>
              <w:t xml:space="preserve"> «Бастауыш сынып оқушыларының ақыл-ойының дамуын» диагностикалау тесті</w:t>
            </w:r>
          </w:p>
          <w:p w14:paraId="3C5281B7" w14:textId="6C8AD054" w:rsidR="00F903C8" w:rsidRPr="00004F95" w:rsidRDefault="00B823ED" w:rsidP="0053359B">
            <w:pPr>
              <w:widowControl w:val="0"/>
              <w:tabs>
                <w:tab w:val="left" w:pos="1341"/>
              </w:tabs>
              <w:autoSpaceDE w:val="0"/>
              <w:autoSpaceDN w:val="0"/>
              <w:rPr>
                <w:sz w:val="24"/>
                <w:lang w:val="kk-KZ"/>
              </w:rPr>
            </w:pPr>
            <w:r w:rsidRPr="00004F95">
              <w:rPr>
                <w:sz w:val="24"/>
                <w:lang w:val="kk-KZ"/>
              </w:rPr>
              <w:t>б)</w:t>
            </w:r>
            <w:r w:rsidR="00F903C8" w:rsidRPr="00004F95">
              <w:rPr>
                <w:sz w:val="24"/>
                <w:lang w:val="kk-KZ"/>
              </w:rPr>
              <w:t>М.Грант «Рефлексияға бағыттылық пен көріну деңгейін анықтау» сауалнамасы</w:t>
            </w:r>
          </w:p>
          <w:p w14:paraId="6030C435" w14:textId="3B33FA59" w:rsidR="00F903C8" w:rsidRPr="00004F95" w:rsidRDefault="00B823ED" w:rsidP="0053359B">
            <w:pPr>
              <w:widowControl w:val="0"/>
              <w:tabs>
                <w:tab w:val="left" w:pos="1341"/>
              </w:tabs>
              <w:autoSpaceDE w:val="0"/>
              <w:autoSpaceDN w:val="0"/>
              <w:rPr>
                <w:sz w:val="24"/>
                <w:lang w:val="kk-KZ" w:eastAsia="en-US"/>
              </w:rPr>
            </w:pPr>
            <w:r w:rsidRPr="00004F95">
              <w:rPr>
                <w:sz w:val="24"/>
                <w:lang w:val="kk-KZ"/>
              </w:rPr>
              <w:t>в)</w:t>
            </w:r>
            <w:r w:rsidR="00DC61F5" w:rsidRPr="00004F95">
              <w:rPr>
                <w:sz w:val="24"/>
                <w:lang w:val="kk-KZ"/>
              </w:rPr>
              <w:t>Ә</w:t>
            </w:r>
            <w:r w:rsidR="00F903C8" w:rsidRPr="00004F95">
              <w:rPr>
                <w:sz w:val="24"/>
                <w:lang w:val="kk-KZ"/>
              </w:rPr>
              <w:t xml:space="preserve">рекеттік компоненті бойынша «Сөйлеу әрекетінің төрт түрі </w:t>
            </w:r>
            <w:r w:rsidR="00FF2CC9" w:rsidRPr="00004F95">
              <w:rPr>
                <w:sz w:val="24"/>
                <w:lang w:val="kk-KZ"/>
              </w:rPr>
              <w:t>арқылы</w:t>
            </w:r>
            <w:r w:rsidR="00F903C8" w:rsidRPr="00004F95">
              <w:rPr>
                <w:sz w:val="24"/>
                <w:lang w:val="kk-KZ"/>
              </w:rPr>
              <w:t xml:space="preserve"> оқушылардың коммуникативтік дағдыларының қалыптасу нәтижелерін</w:t>
            </w:r>
            <w:r w:rsidR="00F903C8" w:rsidRPr="00004F95">
              <w:rPr>
                <w:b/>
                <w:sz w:val="24"/>
                <w:lang w:val="kk-KZ"/>
              </w:rPr>
              <w:t xml:space="preserve"> </w:t>
            </w:r>
            <w:r w:rsidR="00F903C8" w:rsidRPr="00004F95">
              <w:rPr>
                <w:bCs/>
                <w:sz w:val="24"/>
                <w:lang w:val="kk-KZ"/>
              </w:rPr>
              <w:t>анықтау» әдістемесі</w:t>
            </w:r>
            <w:r w:rsidRPr="00004F95">
              <w:rPr>
                <w:bCs/>
                <w:sz w:val="24"/>
                <w:lang w:val="kk-KZ"/>
              </w:rPr>
              <w:t xml:space="preserve"> </w:t>
            </w:r>
            <w:r w:rsidR="00DC61F5" w:rsidRPr="00004F95">
              <w:rPr>
                <w:sz w:val="24"/>
                <w:lang w:val="kk-KZ"/>
              </w:rPr>
              <w:t>(авторлық әзірлеме)</w:t>
            </w:r>
            <w:r w:rsidR="00FF2CC9" w:rsidRPr="00004F95">
              <w:rPr>
                <w:sz w:val="24"/>
                <w:lang w:val="kk-KZ"/>
              </w:rPr>
              <w:t xml:space="preserve"> қолданылды</w:t>
            </w:r>
          </w:p>
        </w:tc>
        <w:tc>
          <w:tcPr>
            <w:tcW w:w="25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E41472" w14:textId="3F24B034" w:rsidR="00AD5C3D" w:rsidRPr="00004F95" w:rsidRDefault="00AD5C3D" w:rsidP="0053359B">
            <w:pPr>
              <w:widowControl w:val="0"/>
              <w:tabs>
                <w:tab w:val="left" w:pos="1341"/>
              </w:tabs>
              <w:autoSpaceDE w:val="0"/>
              <w:autoSpaceDN w:val="0"/>
              <w:rPr>
                <w:sz w:val="24"/>
                <w:lang w:eastAsia="en-US"/>
              </w:rPr>
            </w:pPr>
            <w:r w:rsidRPr="00004F95">
              <w:rPr>
                <w:sz w:val="24"/>
                <w:lang w:eastAsia="en-US"/>
              </w:rPr>
              <w:t>1.Бақылау және эксперименттік топ</w:t>
            </w:r>
            <w:r w:rsidR="00B53252" w:rsidRPr="00004F95">
              <w:rPr>
                <w:sz w:val="24"/>
                <w:lang w:val="kk-KZ" w:eastAsia="en-US"/>
              </w:rPr>
              <w:t>тар</w:t>
            </w:r>
            <w:r w:rsidRPr="00004F95">
              <w:rPr>
                <w:sz w:val="24"/>
                <w:lang w:eastAsia="en-US"/>
              </w:rPr>
              <w:t xml:space="preserve"> </w:t>
            </w:r>
            <w:r w:rsidR="00B53252" w:rsidRPr="00004F95">
              <w:rPr>
                <w:sz w:val="24"/>
                <w:lang w:val="kk-KZ" w:eastAsia="en-US"/>
              </w:rPr>
              <w:t>ұйымдастырылды</w:t>
            </w:r>
            <w:r w:rsidR="00BD6EA6" w:rsidRPr="00004F95">
              <w:rPr>
                <w:sz w:val="24"/>
                <w:lang w:eastAsia="en-US"/>
              </w:rPr>
              <w:t>.</w:t>
            </w:r>
          </w:p>
          <w:p w14:paraId="4DF14888" w14:textId="6CCE2174" w:rsidR="00AD5C3D" w:rsidRPr="00004F95" w:rsidRDefault="00D06D05" w:rsidP="0053359B">
            <w:pPr>
              <w:widowControl w:val="0"/>
              <w:tabs>
                <w:tab w:val="left" w:pos="1341"/>
              </w:tabs>
              <w:autoSpaceDE w:val="0"/>
              <w:autoSpaceDN w:val="0"/>
              <w:rPr>
                <w:sz w:val="24"/>
                <w:lang w:val="kk-KZ" w:eastAsia="en-US"/>
              </w:rPr>
            </w:pPr>
            <w:r w:rsidRPr="00004F95">
              <w:rPr>
                <w:sz w:val="24"/>
                <w:lang w:eastAsia="en-US"/>
              </w:rPr>
              <w:t>2.</w:t>
            </w:r>
            <w:r w:rsidR="00022FB1" w:rsidRPr="00004F95">
              <w:rPr>
                <w:sz w:val="24"/>
                <w:lang w:eastAsia="en-US"/>
              </w:rPr>
              <w:t>Коммуникативтік дағды</w:t>
            </w:r>
            <w:r w:rsidR="00FB5AC5" w:rsidRPr="00004F95">
              <w:rPr>
                <w:sz w:val="24"/>
                <w:lang w:eastAsia="en-US"/>
              </w:rPr>
              <w:t>лар</w:t>
            </w:r>
            <w:r w:rsidR="00D129F9" w:rsidRPr="00004F95">
              <w:rPr>
                <w:sz w:val="24"/>
                <w:lang w:eastAsia="en-US"/>
              </w:rPr>
              <w:t>ды</w:t>
            </w:r>
            <w:r w:rsidR="00AD5C3D" w:rsidRPr="00004F95">
              <w:rPr>
                <w:sz w:val="24"/>
                <w:lang w:eastAsia="en-US"/>
              </w:rPr>
              <w:t xml:space="preserve"> ағылшын тілін оқыту арқылы қалыптастыр</w:t>
            </w:r>
            <w:r w:rsidR="00AF754A" w:rsidRPr="00004F95">
              <w:rPr>
                <w:sz w:val="24"/>
                <w:lang w:eastAsia="en-US"/>
              </w:rPr>
              <w:t>у</w:t>
            </w:r>
            <w:r w:rsidR="00B53252" w:rsidRPr="00004F95">
              <w:rPr>
                <w:sz w:val="24"/>
                <w:lang w:val="kk-KZ" w:eastAsia="en-US"/>
              </w:rPr>
              <w:t>ға</w:t>
            </w:r>
            <w:r w:rsidR="00B53252" w:rsidRPr="00004F95">
              <w:rPr>
                <w:sz w:val="24"/>
              </w:rPr>
              <w:t xml:space="preserve"> арналған өлшемдер белгіленді</w:t>
            </w:r>
          </w:p>
          <w:p w14:paraId="3C78718F" w14:textId="2017DC69" w:rsidR="00AD5C3D" w:rsidRPr="00004F95" w:rsidRDefault="00AD5C3D" w:rsidP="0053359B">
            <w:pPr>
              <w:widowControl w:val="0"/>
              <w:tabs>
                <w:tab w:val="left" w:pos="1341"/>
              </w:tabs>
              <w:autoSpaceDE w:val="0"/>
              <w:autoSpaceDN w:val="0"/>
              <w:rPr>
                <w:sz w:val="24"/>
                <w:lang w:val="kk-KZ" w:eastAsia="en-US"/>
              </w:rPr>
            </w:pPr>
            <w:r w:rsidRPr="00004F95">
              <w:rPr>
                <w:sz w:val="24"/>
                <w:lang w:val="kk-KZ" w:eastAsia="en-US"/>
              </w:rPr>
              <w:t>3.Бастауыш сынып оқушы</w:t>
            </w:r>
            <w:r w:rsidR="003F5483" w:rsidRPr="00004F95">
              <w:rPr>
                <w:sz w:val="24"/>
                <w:lang w:val="kk-KZ" w:eastAsia="en-US"/>
              </w:rPr>
              <w:t xml:space="preserve">ларының </w:t>
            </w:r>
            <w:r w:rsidR="00022FB1" w:rsidRPr="00004F95">
              <w:rPr>
                <w:sz w:val="24"/>
                <w:lang w:val="kk-KZ" w:eastAsia="en-US"/>
              </w:rPr>
              <w:t>коммуникативтік дағдыларын</w:t>
            </w:r>
            <w:r w:rsidRPr="00004F95">
              <w:rPr>
                <w:sz w:val="24"/>
                <w:lang w:val="kk-KZ" w:eastAsia="en-US"/>
              </w:rPr>
              <w:t xml:space="preserve"> ағылшын тілін оқыту </w:t>
            </w:r>
            <w:r w:rsidR="00FF2CC9" w:rsidRPr="00004F95">
              <w:rPr>
                <w:sz w:val="24"/>
                <w:lang w:val="kk-KZ"/>
              </w:rPr>
              <w:t>негізінде коммуникативтік дағдыларының бастапқы деңгейі анықталды</w:t>
            </w:r>
          </w:p>
        </w:tc>
      </w:tr>
      <w:tr w:rsidR="00B10ECF" w:rsidRPr="00004F95" w14:paraId="39D00576" w14:textId="77777777" w:rsidTr="00004F95">
        <w:trPr>
          <w:cantSplit/>
          <w:trHeight w:val="489"/>
        </w:trPr>
        <w:tc>
          <w:tcPr>
            <w:tcW w:w="20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29FD75" w14:textId="77777777" w:rsidR="00AD5C3D" w:rsidRPr="00004F95" w:rsidRDefault="00AF754A" w:rsidP="0053359B">
            <w:pPr>
              <w:widowControl w:val="0"/>
              <w:tabs>
                <w:tab w:val="left" w:pos="1154"/>
              </w:tabs>
              <w:autoSpaceDE w:val="0"/>
              <w:autoSpaceDN w:val="0"/>
              <w:rPr>
                <w:sz w:val="24"/>
                <w:lang w:eastAsia="en-US"/>
              </w:rPr>
            </w:pPr>
            <w:r w:rsidRPr="00004F95">
              <w:rPr>
                <w:sz w:val="24"/>
                <w:lang w:eastAsia="en-US"/>
              </w:rPr>
              <w:t>Қалыптас</w:t>
            </w:r>
            <w:r w:rsidR="009A6ACC" w:rsidRPr="00004F95">
              <w:rPr>
                <w:sz w:val="24"/>
                <w:lang w:eastAsia="en-US"/>
              </w:rPr>
              <w:t>ты</w:t>
            </w:r>
            <w:r w:rsidR="00AD5C3D" w:rsidRPr="00004F95">
              <w:rPr>
                <w:sz w:val="24"/>
                <w:lang w:eastAsia="en-US"/>
              </w:rPr>
              <w:t>рушы кезең</w:t>
            </w:r>
          </w:p>
        </w:tc>
        <w:tc>
          <w:tcPr>
            <w:tcW w:w="50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ED3A8F" w14:textId="6EACEC97" w:rsidR="00AD5C3D" w:rsidRPr="00004F95" w:rsidRDefault="00BD6EA6" w:rsidP="0053359B">
            <w:pPr>
              <w:widowControl w:val="0"/>
              <w:tabs>
                <w:tab w:val="left" w:pos="1154"/>
              </w:tabs>
              <w:autoSpaceDE w:val="0"/>
              <w:autoSpaceDN w:val="0"/>
              <w:rPr>
                <w:sz w:val="24"/>
                <w:lang w:eastAsia="en-US"/>
              </w:rPr>
            </w:pPr>
            <w:r w:rsidRPr="00004F95">
              <w:rPr>
                <w:sz w:val="24"/>
                <w:lang w:eastAsia="en-US"/>
              </w:rPr>
              <w:t xml:space="preserve">Әдістеме мен </w:t>
            </w:r>
            <w:r w:rsidR="00FF2CC9" w:rsidRPr="00004F95">
              <w:rPr>
                <w:sz w:val="24"/>
                <w:lang w:val="kk-KZ" w:eastAsia="en-US"/>
              </w:rPr>
              <w:t xml:space="preserve">арнайы дайындалған тапсырмалар мен </w:t>
            </w:r>
            <w:r w:rsidR="00AD5C3D" w:rsidRPr="00004F95">
              <w:rPr>
                <w:sz w:val="24"/>
                <w:lang w:eastAsia="en-US"/>
              </w:rPr>
              <w:t>жаттығулар жүйесін</w:t>
            </w:r>
            <w:r w:rsidR="00FF2CC9" w:rsidRPr="00004F95">
              <w:rPr>
                <w:sz w:val="24"/>
                <w:lang w:val="kk-KZ" w:eastAsia="en-US"/>
              </w:rPr>
              <w:t xml:space="preserve">ің </w:t>
            </w:r>
            <w:proofErr w:type="gramStart"/>
            <w:r w:rsidR="00FF2CC9" w:rsidRPr="00004F95">
              <w:rPr>
                <w:sz w:val="24"/>
                <w:lang w:val="kk-KZ" w:eastAsia="en-US"/>
              </w:rPr>
              <w:t xml:space="preserve">тиімділігін </w:t>
            </w:r>
            <w:r w:rsidR="00AD5C3D" w:rsidRPr="00004F95">
              <w:rPr>
                <w:sz w:val="24"/>
                <w:lang w:eastAsia="en-US"/>
              </w:rPr>
              <w:t xml:space="preserve"> тексеру</w:t>
            </w:r>
            <w:proofErr w:type="gramEnd"/>
          </w:p>
        </w:tc>
        <w:tc>
          <w:tcPr>
            <w:tcW w:w="250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EC5D9C" w14:textId="443FE253" w:rsidR="00AD5C3D" w:rsidRPr="00004F95" w:rsidRDefault="00D06D05" w:rsidP="0053359B">
            <w:pPr>
              <w:widowControl w:val="0"/>
              <w:tabs>
                <w:tab w:val="left" w:pos="1154"/>
              </w:tabs>
              <w:autoSpaceDE w:val="0"/>
              <w:autoSpaceDN w:val="0"/>
              <w:rPr>
                <w:b/>
                <w:sz w:val="24"/>
                <w:lang w:val="kk-KZ" w:eastAsia="en-US"/>
              </w:rPr>
            </w:pPr>
            <w:r w:rsidRPr="00004F95">
              <w:rPr>
                <w:sz w:val="24"/>
                <w:lang w:eastAsia="en-US"/>
              </w:rPr>
              <w:t xml:space="preserve">Бастауыш </w:t>
            </w:r>
            <w:r w:rsidR="00AD5C3D" w:rsidRPr="00004F95">
              <w:rPr>
                <w:sz w:val="24"/>
                <w:lang w:eastAsia="en-US"/>
              </w:rPr>
              <w:t>сынып оқушыларының ағылшын тілін оқыту</w:t>
            </w:r>
            <w:r w:rsidR="00BD6EA6" w:rsidRPr="00004F95">
              <w:rPr>
                <w:sz w:val="24"/>
                <w:lang w:eastAsia="en-US"/>
              </w:rPr>
              <w:t xml:space="preserve"> арқылы </w:t>
            </w:r>
            <w:r w:rsidR="00022FB1" w:rsidRPr="00004F95">
              <w:rPr>
                <w:sz w:val="24"/>
                <w:lang w:eastAsia="en-US"/>
              </w:rPr>
              <w:t>коммуникативтік дағды</w:t>
            </w:r>
            <w:r w:rsidR="00FB5AC5" w:rsidRPr="00004F95">
              <w:rPr>
                <w:sz w:val="24"/>
                <w:lang w:val="kk-KZ" w:eastAsia="en-US"/>
              </w:rPr>
              <w:t>лар</w:t>
            </w:r>
            <w:r w:rsidR="00AD5C3D" w:rsidRPr="00004F95">
              <w:rPr>
                <w:sz w:val="24"/>
                <w:lang w:eastAsia="en-US"/>
              </w:rPr>
              <w:t>ын</w:t>
            </w:r>
            <w:r w:rsidR="00AF754A" w:rsidRPr="00004F95">
              <w:rPr>
                <w:sz w:val="24"/>
                <w:lang w:eastAsia="en-US"/>
              </w:rPr>
              <w:t>ың</w:t>
            </w:r>
            <w:r w:rsidR="00AD5C3D" w:rsidRPr="00004F95">
              <w:rPr>
                <w:sz w:val="24"/>
                <w:lang w:eastAsia="en-US"/>
              </w:rPr>
              <w:t xml:space="preserve"> </w:t>
            </w:r>
            <w:r w:rsidR="00031DB7" w:rsidRPr="00004F95">
              <w:rPr>
                <w:sz w:val="24"/>
                <w:lang w:val="kk-KZ" w:eastAsia="en-US"/>
              </w:rPr>
              <w:t>даму деңгейінің артуы</w:t>
            </w:r>
          </w:p>
        </w:tc>
      </w:tr>
      <w:tr w:rsidR="00B10ECF" w:rsidRPr="00004F95" w14:paraId="2BCE4B86" w14:textId="77777777" w:rsidTr="00EA74A3">
        <w:tc>
          <w:tcPr>
            <w:tcW w:w="2063" w:type="dxa"/>
            <w:tcBorders>
              <w:top w:val="single" w:sz="4" w:space="0" w:color="000000" w:themeColor="text1"/>
              <w:left w:val="single" w:sz="4" w:space="0" w:color="000000" w:themeColor="text1"/>
              <w:bottom w:val="single" w:sz="4" w:space="0" w:color="auto"/>
              <w:right w:val="single" w:sz="4" w:space="0" w:color="000000" w:themeColor="text1"/>
            </w:tcBorders>
            <w:hideMark/>
          </w:tcPr>
          <w:p w14:paraId="7C6E46E5" w14:textId="77777777" w:rsidR="00AD5C3D" w:rsidRPr="00004F95" w:rsidRDefault="00AD5C3D" w:rsidP="0053359B">
            <w:pPr>
              <w:widowControl w:val="0"/>
              <w:tabs>
                <w:tab w:val="left" w:pos="1154"/>
              </w:tabs>
              <w:autoSpaceDE w:val="0"/>
              <w:autoSpaceDN w:val="0"/>
              <w:rPr>
                <w:sz w:val="22"/>
                <w:szCs w:val="22"/>
                <w:lang w:eastAsia="en-US"/>
              </w:rPr>
            </w:pPr>
            <w:r w:rsidRPr="00004F95">
              <w:rPr>
                <w:sz w:val="22"/>
                <w:szCs w:val="22"/>
                <w:lang w:eastAsia="en-US"/>
              </w:rPr>
              <w:t>Бақылау</w:t>
            </w:r>
            <w:r w:rsidR="00D06D05" w:rsidRPr="00004F95">
              <w:rPr>
                <w:sz w:val="22"/>
                <w:szCs w:val="22"/>
                <w:lang w:eastAsia="en-US"/>
              </w:rPr>
              <w:t xml:space="preserve"> </w:t>
            </w:r>
            <w:r w:rsidRPr="00004F95">
              <w:rPr>
                <w:sz w:val="22"/>
                <w:szCs w:val="22"/>
                <w:lang w:eastAsia="en-US"/>
              </w:rPr>
              <w:t>кезеңі</w:t>
            </w:r>
          </w:p>
        </w:tc>
        <w:tc>
          <w:tcPr>
            <w:tcW w:w="5072" w:type="dxa"/>
            <w:tcBorders>
              <w:top w:val="single" w:sz="4" w:space="0" w:color="000000" w:themeColor="text1"/>
              <w:left w:val="single" w:sz="4" w:space="0" w:color="000000" w:themeColor="text1"/>
              <w:bottom w:val="single" w:sz="4" w:space="0" w:color="auto"/>
              <w:right w:val="single" w:sz="4" w:space="0" w:color="000000" w:themeColor="text1"/>
            </w:tcBorders>
            <w:hideMark/>
          </w:tcPr>
          <w:p w14:paraId="2DA2C6E3" w14:textId="42A00B24" w:rsidR="00FB5AC5" w:rsidRPr="00004F95" w:rsidRDefault="00AD5C3D" w:rsidP="0053359B">
            <w:pPr>
              <w:widowControl w:val="0"/>
              <w:tabs>
                <w:tab w:val="left" w:pos="1154"/>
              </w:tabs>
              <w:autoSpaceDE w:val="0"/>
              <w:autoSpaceDN w:val="0"/>
              <w:rPr>
                <w:sz w:val="22"/>
                <w:szCs w:val="22"/>
                <w:lang w:eastAsia="en-US"/>
              </w:rPr>
            </w:pPr>
            <w:r w:rsidRPr="00004F95">
              <w:rPr>
                <w:sz w:val="22"/>
                <w:szCs w:val="22"/>
                <w:lang w:eastAsia="en-US"/>
              </w:rPr>
              <w:t>1.Қорытынды бақылау</w:t>
            </w:r>
            <w:r w:rsidR="00031DB7" w:rsidRPr="00004F95">
              <w:rPr>
                <w:sz w:val="22"/>
                <w:szCs w:val="22"/>
                <w:lang w:val="kk-KZ" w:eastAsia="en-US"/>
              </w:rPr>
              <w:t xml:space="preserve"> жүргізу</w:t>
            </w:r>
            <w:r w:rsidRPr="00004F95">
              <w:rPr>
                <w:sz w:val="22"/>
                <w:szCs w:val="22"/>
                <w:lang w:eastAsia="en-US"/>
              </w:rPr>
              <w:t>.</w:t>
            </w:r>
          </w:p>
          <w:p w14:paraId="58B4CA81" w14:textId="77777777" w:rsidR="00FB5AC5" w:rsidRPr="00004F95" w:rsidRDefault="00AD5C3D" w:rsidP="0053359B">
            <w:pPr>
              <w:widowControl w:val="0"/>
              <w:tabs>
                <w:tab w:val="left" w:pos="1154"/>
              </w:tabs>
              <w:autoSpaceDE w:val="0"/>
              <w:autoSpaceDN w:val="0"/>
              <w:rPr>
                <w:sz w:val="22"/>
                <w:szCs w:val="22"/>
                <w:lang w:eastAsia="en-US"/>
              </w:rPr>
            </w:pPr>
            <w:r w:rsidRPr="00004F95">
              <w:rPr>
                <w:sz w:val="22"/>
                <w:szCs w:val="22"/>
                <w:lang w:eastAsia="en-US"/>
              </w:rPr>
              <w:t>2.Бақылау тәжірибелік</w:t>
            </w:r>
            <w:r w:rsidR="00FB5AC5" w:rsidRPr="00004F95">
              <w:rPr>
                <w:sz w:val="22"/>
                <w:szCs w:val="22"/>
                <w:lang w:val="kk-KZ" w:eastAsia="en-US"/>
              </w:rPr>
              <w:t xml:space="preserve"> </w:t>
            </w:r>
            <w:r w:rsidRPr="00004F95">
              <w:rPr>
                <w:sz w:val="22"/>
                <w:szCs w:val="22"/>
                <w:lang w:eastAsia="en-US"/>
              </w:rPr>
              <w:t>эксперимент жұмысының</w:t>
            </w:r>
            <w:r w:rsidR="00FB5AC5" w:rsidRPr="00004F95">
              <w:rPr>
                <w:sz w:val="22"/>
                <w:szCs w:val="22"/>
                <w:lang w:val="kk-KZ" w:eastAsia="en-US"/>
              </w:rPr>
              <w:t xml:space="preserve"> </w:t>
            </w:r>
            <w:r w:rsidRPr="00004F95">
              <w:rPr>
                <w:sz w:val="22"/>
                <w:szCs w:val="22"/>
                <w:lang w:eastAsia="en-US"/>
              </w:rPr>
              <w:t>нәтижелерін талдау.</w:t>
            </w:r>
          </w:p>
          <w:p w14:paraId="2AC9A11D" w14:textId="6DBEC169" w:rsidR="00FB5AC5" w:rsidRPr="00004F95" w:rsidRDefault="00AD5C3D" w:rsidP="0053359B">
            <w:pPr>
              <w:widowControl w:val="0"/>
              <w:tabs>
                <w:tab w:val="left" w:pos="1154"/>
              </w:tabs>
              <w:autoSpaceDE w:val="0"/>
              <w:autoSpaceDN w:val="0"/>
              <w:rPr>
                <w:sz w:val="22"/>
                <w:szCs w:val="22"/>
                <w:lang w:eastAsia="en-US"/>
              </w:rPr>
            </w:pPr>
            <w:r w:rsidRPr="00004F95">
              <w:rPr>
                <w:sz w:val="22"/>
                <w:szCs w:val="22"/>
                <w:lang w:eastAsia="en-US"/>
              </w:rPr>
              <w:t>3.</w:t>
            </w:r>
            <w:r w:rsidR="00031DB7" w:rsidRPr="00004F95">
              <w:rPr>
                <w:sz w:val="22"/>
                <w:szCs w:val="22"/>
                <w:lang w:val="kk-KZ" w:eastAsia="en-US"/>
              </w:rPr>
              <w:t>Зерттеу нәтижелерін ж</w:t>
            </w:r>
            <w:r w:rsidRPr="00004F95">
              <w:rPr>
                <w:sz w:val="22"/>
                <w:szCs w:val="22"/>
                <w:lang w:eastAsia="en-US"/>
              </w:rPr>
              <w:t>инақтау</w:t>
            </w:r>
          </w:p>
          <w:p w14:paraId="14369EBE" w14:textId="72CED3EE" w:rsidR="00AD5C3D" w:rsidRPr="00004F95" w:rsidRDefault="00AD5C3D" w:rsidP="0053359B">
            <w:pPr>
              <w:widowControl w:val="0"/>
              <w:tabs>
                <w:tab w:val="left" w:pos="1154"/>
              </w:tabs>
              <w:autoSpaceDE w:val="0"/>
              <w:autoSpaceDN w:val="0"/>
              <w:rPr>
                <w:sz w:val="22"/>
                <w:szCs w:val="22"/>
                <w:lang w:val="kk-KZ" w:eastAsia="en-US"/>
              </w:rPr>
            </w:pPr>
            <w:r w:rsidRPr="00004F95">
              <w:rPr>
                <w:sz w:val="22"/>
                <w:szCs w:val="22"/>
                <w:lang w:eastAsia="en-US"/>
              </w:rPr>
              <w:t>4.Математикалық-статистикалық өңдеу</w:t>
            </w:r>
            <w:r w:rsidR="00031DB7" w:rsidRPr="00004F95">
              <w:rPr>
                <w:sz w:val="22"/>
                <w:szCs w:val="22"/>
                <w:lang w:val="kk-KZ" w:eastAsia="en-US"/>
              </w:rPr>
              <w:t xml:space="preserve"> жүргізу</w:t>
            </w:r>
          </w:p>
        </w:tc>
        <w:tc>
          <w:tcPr>
            <w:tcW w:w="2504" w:type="dxa"/>
            <w:vMerge/>
            <w:tcBorders>
              <w:top w:val="single" w:sz="4" w:space="0" w:color="000000" w:themeColor="text1"/>
              <w:left w:val="single" w:sz="4" w:space="0" w:color="000000" w:themeColor="text1"/>
              <w:bottom w:val="single" w:sz="4" w:space="0" w:color="auto"/>
              <w:right w:val="single" w:sz="4" w:space="0" w:color="000000" w:themeColor="text1"/>
            </w:tcBorders>
            <w:vAlign w:val="center"/>
            <w:hideMark/>
          </w:tcPr>
          <w:p w14:paraId="0E74A443" w14:textId="77777777" w:rsidR="00AD5C3D" w:rsidRPr="00004F95" w:rsidRDefault="00AD5C3D" w:rsidP="0053359B">
            <w:pPr>
              <w:rPr>
                <w:b/>
                <w:sz w:val="22"/>
                <w:szCs w:val="22"/>
                <w:lang w:eastAsia="en-US"/>
              </w:rPr>
            </w:pPr>
          </w:p>
        </w:tc>
      </w:tr>
    </w:tbl>
    <w:p w14:paraId="24341B77" w14:textId="77777777" w:rsidR="00AD5C3D" w:rsidRPr="00004F95" w:rsidRDefault="00AD5C3D" w:rsidP="00BD6EA6">
      <w:pPr>
        <w:widowControl w:val="0"/>
        <w:tabs>
          <w:tab w:val="left" w:pos="1341"/>
        </w:tabs>
        <w:autoSpaceDE w:val="0"/>
        <w:autoSpaceDN w:val="0"/>
        <w:rPr>
          <w:b/>
          <w:szCs w:val="28"/>
        </w:rPr>
      </w:pPr>
    </w:p>
    <w:p w14:paraId="7E0E5827" w14:textId="55FEA76E" w:rsidR="00F30EF4" w:rsidRPr="00B10ECF" w:rsidRDefault="00022FB1" w:rsidP="00004F95">
      <w:pPr>
        <w:widowControl w:val="0"/>
        <w:tabs>
          <w:tab w:val="left" w:pos="1312"/>
        </w:tabs>
        <w:autoSpaceDE w:val="0"/>
        <w:autoSpaceDN w:val="0"/>
        <w:ind w:firstLine="567"/>
        <w:rPr>
          <w:rStyle w:val="fontstyle31"/>
          <w:b w:val="0"/>
          <w:color w:val="auto"/>
          <w:lang w:val="uk-UA"/>
        </w:rPr>
      </w:pPr>
      <w:r w:rsidRPr="00B10ECF">
        <w:rPr>
          <w:bCs/>
          <w:szCs w:val="28"/>
        </w:rPr>
        <w:t>Бастауыш сынып оқушысы</w:t>
      </w:r>
      <w:r w:rsidR="00F30EF4" w:rsidRPr="00B10ECF">
        <w:rPr>
          <w:bCs/>
          <w:szCs w:val="28"/>
          <w:lang w:val="uk-UA"/>
        </w:rPr>
        <w:t>ның коммуникативтік дағдыларын ағылшын тілін оқыту арқылы қа</w:t>
      </w:r>
      <w:r w:rsidR="00FB5AC5" w:rsidRPr="00B10ECF">
        <w:rPr>
          <w:bCs/>
          <w:szCs w:val="28"/>
          <w:lang w:val="uk-UA"/>
        </w:rPr>
        <w:t xml:space="preserve">лыптасу деңгейін анықтау үшін диагностикалық әдістер </w:t>
      </w:r>
      <w:r w:rsidR="00F30EF4" w:rsidRPr="00B10ECF">
        <w:rPr>
          <w:bCs/>
          <w:szCs w:val="28"/>
          <w:lang w:val="uk-UA"/>
        </w:rPr>
        <w:t xml:space="preserve">қолданылды. </w:t>
      </w:r>
      <w:r w:rsidR="00F30EF4" w:rsidRPr="00B10ECF">
        <w:rPr>
          <w:rStyle w:val="fontstyle01"/>
          <w:rFonts w:ascii="Times New Roman" w:hAnsi="Times New Roman"/>
          <w:b w:val="0"/>
          <w:color w:val="auto"/>
          <w:sz w:val="28"/>
          <w:szCs w:val="28"/>
          <w:lang w:val="uk-UA"/>
        </w:rPr>
        <w:t xml:space="preserve">Анықтау кезеңінде </w:t>
      </w:r>
      <w:r w:rsidR="00FB5AC5" w:rsidRPr="00B10ECF">
        <w:rPr>
          <w:rStyle w:val="fontstyle01"/>
          <w:rFonts w:ascii="Times New Roman" w:hAnsi="Times New Roman"/>
          <w:b w:val="0"/>
          <w:color w:val="auto"/>
          <w:sz w:val="28"/>
          <w:szCs w:val="28"/>
          <w:lang w:val="uk-UA"/>
        </w:rPr>
        <w:t xml:space="preserve">оқушылардың </w:t>
      </w:r>
      <w:r w:rsidR="00F30EF4" w:rsidRPr="00B10ECF">
        <w:rPr>
          <w:rStyle w:val="fontstyle01"/>
          <w:rFonts w:ascii="Times New Roman" w:hAnsi="Times New Roman"/>
          <w:b w:val="0"/>
          <w:color w:val="auto"/>
          <w:sz w:val="28"/>
          <w:szCs w:val="28"/>
          <w:lang w:val="uk-UA"/>
        </w:rPr>
        <w:t xml:space="preserve">бастапқы білім деңгейлері анықталды және </w:t>
      </w:r>
      <w:r w:rsidR="00031DB7" w:rsidRPr="00B10ECF">
        <w:rPr>
          <w:szCs w:val="28"/>
          <w:lang w:val="uk-UA"/>
        </w:rPr>
        <w:t xml:space="preserve">сандық нәтижелер екі топтың да оқу үлгерім деңгейі тең екенін көрсетті. </w:t>
      </w:r>
      <w:r w:rsidR="00031DB7" w:rsidRPr="00B10ECF">
        <w:rPr>
          <w:rStyle w:val="fontstyle01"/>
          <w:rFonts w:ascii="Times New Roman" w:hAnsi="Times New Roman"/>
          <w:b w:val="0"/>
          <w:color w:val="auto"/>
          <w:sz w:val="28"/>
          <w:szCs w:val="28"/>
          <w:lang w:val="uk-UA"/>
        </w:rPr>
        <w:t>Б</w:t>
      </w:r>
      <w:r w:rsidR="00F30EF4" w:rsidRPr="00B10ECF">
        <w:rPr>
          <w:rStyle w:val="fontstyle01"/>
          <w:rFonts w:ascii="Times New Roman" w:hAnsi="Times New Roman"/>
          <w:b w:val="0"/>
          <w:color w:val="auto"/>
          <w:sz w:val="28"/>
          <w:szCs w:val="28"/>
          <w:lang w:val="uk-UA"/>
        </w:rPr>
        <w:t>ақылау тобы – 63 оқушы, э</w:t>
      </w:r>
      <w:r w:rsidR="00FB5AC5" w:rsidRPr="00B10ECF">
        <w:rPr>
          <w:rStyle w:val="fontstyle01"/>
          <w:rFonts w:ascii="Times New Roman" w:hAnsi="Times New Roman"/>
          <w:b w:val="0"/>
          <w:color w:val="auto"/>
          <w:sz w:val="28"/>
          <w:szCs w:val="28"/>
          <w:lang w:val="uk-UA"/>
        </w:rPr>
        <w:t>ксперименттік топ – 64</w:t>
      </w:r>
      <w:r w:rsidR="0053359B" w:rsidRPr="00B10ECF">
        <w:rPr>
          <w:rStyle w:val="fontstyle01"/>
          <w:rFonts w:ascii="Times New Roman" w:hAnsi="Times New Roman"/>
          <w:b w:val="0"/>
          <w:color w:val="auto"/>
          <w:sz w:val="28"/>
          <w:szCs w:val="28"/>
          <w:lang w:val="uk-UA"/>
        </w:rPr>
        <w:t> </w:t>
      </w:r>
      <w:r w:rsidR="00FB5AC5" w:rsidRPr="00B10ECF">
        <w:rPr>
          <w:rStyle w:val="fontstyle01"/>
          <w:rFonts w:ascii="Times New Roman" w:hAnsi="Times New Roman"/>
          <w:b w:val="0"/>
          <w:color w:val="auto"/>
          <w:sz w:val="28"/>
          <w:szCs w:val="28"/>
          <w:lang w:val="uk-UA"/>
        </w:rPr>
        <w:t>оқушы</w:t>
      </w:r>
      <w:r w:rsidR="00031DB7" w:rsidRPr="00B10ECF">
        <w:rPr>
          <w:rStyle w:val="fontstyle01"/>
          <w:rFonts w:ascii="Times New Roman" w:hAnsi="Times New Roman"/>
          <w:b w:val="0"/>
          <w:color w:val="auto"/>
          <w:sz w:val="28"/>
          <w:szCs w:val="28"/>
          <w:lang w:val="uk-UA"/>
        </w:rPr>
        <w:t>,</w:t>
      </w:r>
      <w:r w:rsidR="00FB5AC5" w:rsidRPr="00B10ECF">
        <w:rPr>
          <w:rStyle w:val="fontstyle01"/>
          <w:rFonts w:ascii="Times New Roman" w:hAnsi="Times New Roman"/>
          <w:b w:val="0"/>
          <w:color w:val="auto"/>
          <w:sz w:val="28"/>
          <w:szCs w:val="28"/>
          <w:lang w:val="uk-UA"/>
        </w:rPr>
        <w:t xml:space="preserve"> </w:t>
      </w:r>
      <w:r w:rsidR="00F30EF4" w:rsidRPr="00B10ECF">
        <w:rPr>
          <w:rStyle w:val="fontstyle01"/>
          <w:rFonts w:ascii="Times New Roman" w:hAnsi="Times New Roman"/>
          <w:b w:val="0"/>
          <w:color w:val="auto"/>
          <w:sz w:val="28"/>
          <w:szCs w:val="28"/>
          <w:lang w:val="uk-UA"/>
        </w:rPr>
        <w:t>бақылау тобының орта</w:t>
      </w:r>
      <w:r w:rsidR="00F30EF4" w:rsidRPr="00B10ECF">
        <w:rPr>
          <w:b/>
          <w:szCs w:val="28"/>
          <w:lang w:val="uk-UA"/>
        </w:rPr>
        <w:t xml:space="preserve"> </w:t>
      </w:r>
      <w:r w:rsidR="00F30EF4" w:rsidRPr="00B10ECF">
        <w:rPr>
          <w:rStyle w:val="fontstyle01"/>
          <w:rFonts w:ascii="Times New Roman" w:hAnsi="Times New Roman"/>
          <w:b w:val="0"/>
          <w:color w:val="auto"/>
          <w:sz w:val="28"/>
          <w:szCs w:val="28"/>
          <w:lang w:val="uk-UA"/>
        </w:rPr>
        <w:t xml:space="preserve">баллы </w:t>
      </w:r>
      <w:r w:rsidR="00F30EF4" w:rsidRPr="00B10ECF">
        <w:rPr>
          <w:rStyle w:val="fontstyle21"/>
          <w:rFonts w:ascii="Times New Roman" w:hAnsi="Times New Roman"/>
          <w:b/>
          <w:color w:val="auto"/>
          <w:sz w:val="28"/>
          <w:szCs w:val="28"/>
        </w:rPr>
        <w:sym w:font="Symbol" w:char="F02D"/>
      </w:r>
      <w:r w:rsidR="00F30EF4" w:rsidRPr="00B10ECF">
        <w:rPr>
          <w:rStyle w:val="fontstyle21"/>
          <w:rFonts w:ascii="Times New Roman" w:hAnsi="Times New Roman"/>
          <w:b/>
          <w:color w:val="auto"/>
          <w:sz w:val="28"/>
          <w:szCs w:val="28"/>
          <w:lang w:val="uk-UA"/>
        </w:rPr>
        <w:t xml:space="preserve"> </w:t>
      </w:r>
      <w:r w:rsidR="00F30EF4" w:rsidRPr="00B10ECF">
        <w:rPr>
          <w:rStyle w:val="fontstyle31"/>
          <w:b w:val="0"/>
          <w:color w:val="auto"/>
          <w:lang w:val="uk-UA"/>
        </w:rPr>
        <w:t>70,</w:t>
      </w:r>
      <w:r w:rsidR="006C68D4" w:rsidRPr="00B10ECF">
        <w:rPr>
          <w:rStyle w:val="fontstyle31"/>
          <w:b w:val="0"/>
          <w:color w:val="auto"/>
          <w:lang w:val="uk-UA"/>
        </w:rPr>
        <w:t>6</w:t>
      </w:r>
      <w:r w:rsidR="00F30EF4" w:rsidRPr="00B10ECF">
        <w:rPr>
          <w:rStyle w:val="fontstyle01"/>
          <w:rFonts w:ascii="Times New Roman" w:hAnsi="Times New Roman"/>
          <w:b w:val="0"/>
          <w:color w:val="auto"/>
          <w:sz w:val="28"/>
          <w:szCs w:val="28"/>
          <w:lang w:val="uk-UA"/>
        </w:rPr>
        <w:t xml:space="preserve">, эксперименттік топтың орта баллы </w:t>
      </w:r>
      <w:r w:rsidR="00F30EF4" w:rsidRPr="00B10ECF">
        <w:rPr>
          <w:rStyle w:val="fontstyle21"/>
          <w:rFonts w:ascii="Times New Roman" w:hAnsi="Times New Roman"/>
          <w:b/>
          <w:color w:val="auto"/>
          <w:sz w:val="28"/>
          <w:szCs w:val="28"/>
        </w:rPr>
        <w:sym w:font="Symbol" w:char="F02D"/>
      </w:r>
      <w:r w:rsidR="00F30EF4" w:rsidRPr="00B10ECF">
        <w:rPr>
          <w:b/>
          <w:szCs w:val="28"/>
          <w:lang w:val="uk-UA"/>
        </w:rPr>
        <w:t xml:space="preserve"> </w:t>
      </w:r>
      <w:r w:rsidR="00F30EF4" w:rsidRPr="00B10ECF">
        <w:rPr>
          <w:rStyle w:val="fontstyle31"/>
          <w:b w:val="0"/>
          <w:color w:val="auto"/>
          <w:lang w:val="uk-UA"/>
        </w:rPr>
        <w:t>71,4</w:t>
      </w:r>
      <w:r w:rsidR="00F70C4A" w:rsidRPr="00B10ECF">
        <w:rPr>
          <w:rStyle w:val="fontstyle31"/>
          <w:b w:val="0"/>
          <w:color w:val="auto"/>
          <w:lang w:val="en-US"/>
        </w:rPr>
        <w:t> </w:t>
      </w:r>
      <w:r w:rsidR="00893342" w:rsidRPr="00B10ECF">
        <w:rPr>
          <w:rStyle w:val="fontstyle31"/>
          <w:b w:val="0"/>
          <w:color w:val="auto"/>
          <w:lang w:val="uk-UA"/>
        </w:rPr>
        <w:t>(</w:t>
      </w:r>
      <w:r w:rsidR="00203BDC" w:rsidRPr="00B10ECF">
        <w:rPr>
          <w:rStyle w:val="fontstyle31"/>
          <w:b w:val="0"/>
          <w:color w:val="auto"/>
          <w:lang w:val="uk-UA"/>
        </w:rPr>
        <w:t>кесте</w:t>
      </w:r>
      <w:r w:rsidR="0053359B" w:rsidRPr="00B10ECF">
        <w:rPr>
          <w:rStyle w:val="fontstyle31"/>
          <w:b w:val="0"/>
          <w:color w:val="auto"/>
          <w:lang w:val="uk-UA"/>
        </w:rPr>
        <w:t xml:space="preserve"> </w:t>
      </w:r>
      <w:r w:rsidR="00203BDC" w:rsidRPr="00B10ECF">
        <w:rPr>
          <w:rStyle w:val="fontstyle31"/>
          <w:b w:val="0"/>
          <w:color w:val="auto"/>
          <w:lang w:val="uk-UA"/>
        </w:rPr>
        <w:t>1</w:t>
      </w:r>
      <w:r w:rsidR="00EA74A3">
        <w:rPr>
          <w:rStyle w:val="fontstyle31"/>
          <w:b w:val="0"/>
          <w:color w:val="auto"/>
          <w:lang w:val="uk-UA"/>
        </w:rPr>
        <w:t>8</w:t>
      </w:r>
      <w:r w:rsidR="00893342" w:rsidRPr="00B10ECF">
        <w:rPr>
          <w:rStyle w:val="fontstyle31"/>
          <w:b w:val="0"/>
          <w:color w:val="auto"/>
          <w:lang w:val="uk-UA"/>
        </w:rPr>
        <w:t>)</w:t>
      </w:r>
      <w:r w:rsidR="0053359B" w:rsidRPr="00B10ECF">
        <w:rPr>
          <w:rStyle w:val="fontstyle31"/>
          <w:b w:val="0"/>
          <w:color w:val="auto"/>
          <w:lang w:val="uk-UA"/>
        </w:rPr>
        <w:t>.</w:t>
      </w:r>
    </w:p>
    <w:p w14:paraId="433F1611" w14:textId="77777777" w:rsidR="00F70C4A" w:rsidRPr="00B10ECF" w:rsidRDefault="00F70C4A" w:rsidP="00B53221">
      <w:pPr>
        <w:widowControl w:val="0"/>
        <w:tabs>
          <w:tab w:val="left" w:pos="1312"/>
        </w:tabs>
        <w:autoSpaceDE w:val="0"/>
        <w:autoSpaceDN w:val="0"/>
        <w:ind w:firstLine="709"/>
        <w:rPr>
          <w:rStyle w:val="fontstyle01"/>
          <w:rFonts w:ascii="Times New Roman" w:hAnsi="Times New Roman"/>
          <w:b w:val="0"/>
          <w:color w:val="auto"/>
          <w:sz w:val="28"/>
          <w:szCs w:val="28"/>
          <w:lang w:val="uk-UA"/>
        </w:rPr>
      </w:pPr>
    </w:p>
    <w:p w14:paraId="772E1A9C" w14:textId="77777777" w:rsidR="00004F95" w:rsidRDefault="00004F95" w:rsidP="00F70C4A">
      <w:pPr>
        <w:widowControl w:val="0"/>
        <w:tabs>
          <w:tab w:val="left" w:pos="1312"/>
        </w:tabs>
        <w:autoSpaceDE w:val="0"/>
        <w:autoSpaceDN w:val="0"/>
        <w:rPr>
          <w:rStyle w:val="fontstyle01"/>
          <w:rFonts w:ascii="Times New Roman" w:hAnsi="Times New Roman"/>
          <w:b w:val="0"/>
          <w:color w:val="auto"/>
          <w:sz w:val="28"/>
          <w:szCs w:val="28"/>
          <w:lang w:val="uk-UA"/>
        </w:rPr>
      </w:pPr>
      <w:r>
        <w:rPr>
          <w:rStyle w:val="fontstyle01"/>
          <w:rFonts w:ascii="Times New Roman" w:hAnsi="Times New Roman"/>
          <w:b w:val="0"/>
          <w:color w:val="auto"/>
          <w:sz w:val="28"/>
          <w:szCs w:val="28"/>
          <w:lang w:val="uk-UA"/>
        </w:rPr>
        <w:br w:type="page"/>
      </w:r>
    </w:p>
    <w:p w14:paraId="74898654" w14:textId="707C5552" w:rsidR="00AD5C3D" w:rsidRPr="00B10ECF" w:rsidRDefault="00AD5C3D" w:rsidP="00F70C4A">
      <w:pPr>
        <w:widowControl w:val="0"/>
        <w:tabs>
          <w:tab w:val="left" w:pos="1312"/>
        </w:tabs>
        <w:autoSpaceDE w:val="0"/>
        <w:autoSpaceDN w:val="0"/>
        <w:rPr>
          <w:rStyle w:val="fontstyle01"/>
          <w:rFonts w:ascii="Times New Roman" w:hAnsi="Times New Roman"/>
          <w:b w:val="0"/>
          <w:color w:val="auto"/>
          <w:sz w:val="28"/>
          <w:szCs w:val="28"/>
          <w:lang w:val="uk-UA"/>
        </w:rPr>
      </w:pPr>
      <w:r w:rsidRPr="00B10ECF">
        <w:rPr>
          <w:rStyle w:val="fontstyle01"/>
          <w:rFonts w:ascii="Times New Roman" w:hAnsi="Times New Roman"/>
          <w:b w:val="0"/>
          <w:color w:val="auto"/>
          <w:sz w:val="28"/>
          <w:szCs w:val="28"/>
          <w:lang w:val="uk-UA"/>
        </w:rPr>
        <w:lastRenderedPageBreak/>
        <w:t>Кесте</w:t>
      </w:r>
      <w:r w:rsidR="00004F95">
        <w:rPr>
          <w:rStyle w:val="fontstyle01"/>
          <w:rFonts w:ascii="Times New Roman" w:hAnsi="Times New Roman"/>
          <w:b w:val="0"/>
          <w:color w:val="auto"/>
          <w:sz w:val="28"/>
          <w:szCs w:val="28"/>
          <w:lang w:val="uk-UA"/>
        </w:rPr>
        <w:t xml:space="preserve"> </w:t>
      </w:r>
      <w:r w:rsidR="00203BDC" w:rsidRPr="00B10ECF">
        <w:rPr>
          <w:rStyle w:val="fontstyle01"/>
          <w:rFonts w:ascii="Times New Roman" w:hAnsi="Times New Roman"/>
          <w:b w:val="0"/>
          <w:color w:val="auto"/>
          <w:sz w:val="28"/>
          <w:szCs w:val="28"/>
          <w:lang w:val="uk-UA"/>
        </w:rPr>
        <w:t>1</w:t>
      </w:r>
      <w:r w:rsidR="00EA74A3">
        <w:rPr>
          <w:rStyle w:val="fontstyle01"/>
          <w:rFonts w:ascii="Times New Roman" w:hAnsi="Times New Roman"/>
          <w:b w:val="0"/>
          <w:color w:val="auto"/>
          <w:sz w:val="28"/>
          <w:szCs w:val="28"/>
          <w:lang w:val="uk-UA"/>
        </w:rPr>
        <w:t>8</w:t>
      </w:r>
      <w:r w:rsidR="009A6ACC" w:rsidRPr="00B10ECF">
        <w:rPr>
          <w:rStyle w:val="fontstyle01"/>
          <w:rFonts w:ascii="Times New Roman" w:hAnsi="Times New Roman"/>
          <w:b w:val="0"/>
          <w:color w:val="auto"/>
          <w:sz w:val="28"/>
          <w:szCs w:val="28"/>
          <w:lang w:val="uk-UA"/>
        </w:rPr>
        <w:t xml:space="preserve"> </w:t>
      </w:r>
      <w:r w:rsidR="00893342" w:rsidRPr="00B10ECF">
        <w:rPr>
          <w:rStyle w:val="fontstyle01"/>
          <w:rFonts w:ascii="Times New Roman" w:hAnsi="Times New Roman"/>
          <w:b w:val="0"/>
          <w:color w:val="auto"/>
          <w:sz w:val="28"/>
          <w:szCs w:val="28"/>
          <w:lang w:val="uk-UA"/>
        </w:rPr>
        <w:t>–</w:t>
      </w:r>
      <w:r w:rsidRPr="00B10ECF">
        <w:rPr>
          <w:rStyle w:val="fontstyle01"/>
          <w:rFonts w:ascii="Times New Roman" w:hAnsi="Times New Roman"/>
          <w:b w:val="0"/>
          <w:color w:val="auto"/>
          <w:sz w:val="28"/>
          <w:szCs w:val="28"/>
          <w:lang w:val="uk-UA"/>
        </w:rPr>
        <w:t xml:space="preserve"> Бақылау және эксперименттік топ оқушыларының оқу үлгерімінің</w:t>
      </w:r>
      <w:r w:rsidRPr="00B10ECF">
        <w:rPr>
          <w:b/>
          <w:szCs w:val="28"/>
          <w:lang w:val="uk-UA"/>
        </w:rPr>
        <w:t xml:space="preserve"> </w:t>
      </w:r>
      <w:r w:rsidRPr="00B10ECF">
        <w:rPr>
          <w:rStyle w:val="fontstyle01"/>
          <w:rFonts w:ascii="Times New Roman" w:hAnsi="Times New Roman"/>
          <w:b w:val="0"/>
          <w:color w:val="auto"/>
          <w:sz w:val="28"/>
          <w:szCs w:val="28"/>
          <w:lang w:val="uk-UA"/>
        </w:rPr>
        <w:t>көрсеткіші</w:t>
      </w:r>
    </w:p>
    <w:p w14:paraId="45AA9340" w14:textId="77777777" w:rsidR="00A36467" w:rsidRPr="00B10ECF" w:rsidRDefault="00A36467" w:rsidP="00B53221">
      <w:pPr>
        <w:widowControl w:val="0"/>
        <w:tabs>
          <w:tab w:val="left" w:pos="1312"/>
        </w:tabs>
        <w:autoSpaceDE w:val="0"/>
        <w:autoSpaceDN w:val="0"/>
        <w:ind w:firstLine="709"/>
        <w:rPr>
          <w:rStyle w:val="fontstyle01"/>
          <w:rFonts w:ascii="Times New Roman" w:hAnsi="Times New Roman"/>
          <w:b w:val="0"/>
          <w:color w:val="auto"/>
          <w:sz w:val="28"/>
          <w:szCs w:val="28"/>
          <w:lang w:val="uk-UA"/>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700"/>
        <w:gridCol w:w="4945"/>
      </w:tblGrid>
      <w:tr w:rsidR="00B10ECF" w:rsidRPr="00B10ECF" w14:paraId="520229D9" w14:textId="77777777" w:rsidTr="00004F95">
        <w:trPr>
          <w:jc w:val="center"/>
        </w:trPr>
        <w:tc>
          <w:tcPr>
            <w:tcW w:w="4700" w:type="dxa"/>
            <w:tcBorders>
              <w:top w:val="single" w:sz="4" w:space="0" w:color="auto"/>
              <w:left w:val="single" w:sz="4" w:space="0" w:color="auto"/>
              <w:bottom w:val="single" w:sz="4" w:space="0" w:color="auto"/>
              <w:right w:val="single" w:sz="4" w:space="0" w:color="auto"/>
            </w:tcBorders>
            <w:vAlign w:val="center"/>
            <w:hideMark/>
          </w:tcPr>
          <w:p w14:paraId="4038C8AE" w14:textId="69995784" w:rsidR="00AD5C3D" w:rsidRPr="00B10ECF" w:rsidRDefault="00AD5C3D" w:rsidP="00E3689E">
            <w:pPr>
              <w:ind w:firstLine="1157"/>
              <w:rPr>
                <w:sz w:val="24"/>
                <w:lang w:eastAsia="en-US"/>
              </w:rPr>
            </w:pPr>
            <w:r w:rsidRPr="00B10ECF">
              <w:rPr>
                <w:sz w:val="24"/>
                <w:lang w:eastAsia="en-US"/>
              </w:rPr>
              <w:t>Бақылау тобы</w:t>
            </w:r>
            <w:r w:rsidR="00507978" w:rsidRPr="00B10ECF">
              <w:rPr>
                <w:sz w:val="24"/>
                <w:lang w:val="kk-KZ" w:eastAsia="en-US"/>
              </w:rPr>
              <w:t xml:space="preserve"> </w:t>
            </w:r>
            <w:r w:rsidR="001E4A53" w:rsidRPr="00B10ECF">
              <w:rPr>
                <w:sz w:val="24"/>
                <w:lang w:eastAsia="en-US"/>
              </w:rPr>
              <w:t>–</w:t>
            </w:r>
            <w:r w:rsidR="00507978" w:rsidRPr="00B10ECF">
              <w:rPr>
                <w:sz w:val="24"/>
                <w:lang w:val="kk-KZ" w:eastAsia="en-US"/>
              </w:rPr>
              <w:t xml:space="preserve"> </w:t>
            </w:r>
            <w:r w:rsidR="00DE77D8" w:rsidRPr="00B10ECF">
              <w:rPr>
                <w:sz w:val="24"/>
                <w:lang w:eastAsia="en-US"/>
              </w:rPr>
              <w:t>63</w:t>
            </w:r>
          </w:p>
        </w:tc>
        <w:tc>
          <w:tcPr>
            <w:tcW w:w="4945" w:type="dxa"/>
            <w:tcBorders>
              <w:top w:val="single" w:sz="4" w:space="0" w:color="auto"/>
              <w:left w:val="single" w:sz="4" w:space="0" w:color="auto"/>
              <w:bottom w:val="single" w:sz="4" w:space="0" w:color="auto"/>
              <w:right w:val="single" w:sz="4" w:space="0" w:color="auto"/>
            </w:tcBorders>
            <w:vAlign w:val="center"/>
            <w:hideMark/>
          </w:tcPr>
          <w:p w14:paraId="5D77A502" w14:textId="58240B8B" w:rsidR="00AD5C3D" w:rsidRPr="00B10ECF" w:rsidRDefault="00AD5C3D" w:rsidP="00E3689E">
            <w:pPr>
              <w:ind w:firstLine="1157"/>
              <w:rPr>
                <w:sz w:val="24"/>
                <w:lang w:eastAsia="en-US"/>
              </w:rPr>
            </w:pPr>
            <w:r w:rsidRPr="00B10ECF">
              <w:rPr>
                <w:sz w:val="24"/>
                <w:lang w:eastAsia="en-US"/>
              </w:rPr>
              <w:t xml:space="preserve">Эксперимент. </w:t>
            </w:r>
            <w:r w:rsidR="00DE77D8" w:rsidRPr="00B10ECF">
              <w:rPr>
                <w:sz w:val="24"/>
                <w:lang w:eastAsia="en-US"/>
              </w:rPr>
              <w:t>Т</w:t>
            </w:r>
            <w:r w:rsidRPr="00B10ECF">
              <w:rPr>
                <w:sz w:val="24"/>
                <w:lang w:eastAsia="en-US"/>
              </w:rPr>
              <w:t>оп</w:t>
            </w:r>
            <w:r w:rsidR="00507978" w:rsidRPr="00B10ECF">
              <w:rPr>
                <w:sz w:val="24"/>
                <w:lang w:val="kk-KZ" w:eastAsia="en-US"/>
              </w:rPr>
              <w:t xml:space="preserve"> </w:t>
            </w:r>
            <w:r w:rsidR="001E4A53" w:rsidRPr="00B10ECF">
              <w:rPr>
                <w:sz w:val="24"/>
                <w:lang w:eastAsia="en-US"/>
              </w:rPr>
              <w:t>–</w:t>
            </w:r>
            <w:r w:rsidR="00507978" w:rsidRPr="00B10ECF">
              <w:rPr>
                <w:sz w:val="24"/>
                <w:lang w:val="kk-KZ" w:eastAsia="en-US"/>
              </w:rPr>
              <w:t xml:space="preserve"> </w:t>
            </w:r>
            <w:r w:rsidR="00DE77D8" w:rsidRPr="00B10ECF">
              <w:rPr>
                <w:sz w:val="24"/>
                <w:lang w:eastAsia="en-US"/>
              </w:rPr>
              <w:t>64</w:t>
            </w:r>
          </w:p>
        </w:tc>
      </w:tr>
      <w:tr w:rsidR="00004F95" w:rsidRPr="00B10ECF" w14:paraId="6FE06AE8" w14:textId="77777777" w:rsidTr="00004F95">
        <w:trPr>
          <w:jc w:val="center"/>
        </w:trPr>
        <w:tc>
          <w:tcPr>
            <w:tcW w:w="4700" w:type="dxa"/>
            <w:tcBorders>
              <w:top w:val="single" w:sz="4" w:space="0" w:color="auto"/>
              <w:left w:val="single" w:sz="4" w:space="0" w:color="auto"/>
              <w:bottom w:val="single" w:sz="4" w:space="0" w:color="auto"/>
              <w:right w:val="single" w:sz="4" w:space="0" w:color="auto"/>
            </w:tcBorders>
            <w:vAlign w:val="center"/>
            <w:hideMark/>
          </w:tcPr>
          <w:p w14:paraId="380C47CB" w14:textId="4368E146" w:rsidR="00AD5C3D" w:rsidRPr="00B10ECF" w:rsidRDefault="0026622B" w:rsidP="0053359B">
            <w:pPr>
              <w:jc w:val="left"/>
              <w:rPr>
                <w:sz w:val="24"/>
                <w:lang w:eastAsia="en-US"/>
              </w:rPr>
            </w:pPr>
            <w:r w:rsidRPr="00B10ECF">
              <w:rPr>
                <w:sz w:val="24"/>
                <w:lang w:eastAsia="en-US"/>
              </w:rPr>
              <w:t>100-85</w:t>
            </w:r>
            <w:r w:rsidR="00AD5C3D" w:rsidRPr="00B10ECF">
              <w:rPr>
                <w:sz w:val="24"/>
                <w:lang w:eastAsia="en-US"/>
              </w:rPr>
              <w:t xml:space="preserve"> балл </w:t>
            </w:r>
            <w:r w:rsidR="00AD5C3D" w:rsidRPr="00B10ECF">
              <w:rPr>
                <w:sz w:val="24"/>
                <w:lang w:eastAsia="en-US"/>
              </w:rPr>
              <w:sym w:font="Symbol" w:char="F02D"/>
            </w:r>
            <w:r w:rsidR="00AD5C3D" w:rsidRPr="00B10ECF">
              <w:rPr>
                <w:sz w:val="24"/>
                <w:lang w:eastAsia="en-US"/>
              </w:rPr>
              <w:t></w:t>
            </w:r>
            <w:r w:rsidRPr="00B10ECF">
              <w:rPr>
                <w:sz w:val="24"/>
                <w:lang w:eastAsia="en-US"/>
              </w:rPr>
              <w:t>7</w:t>
            </w:r>
            <w:r w:rsidR="00AD5C3D" w:rsidRPr="00B10ECF">
              <w:rPr>
                <w:sz w:val="24"/>
                <w:lang w:eastAsia="en-US"/>
              </w:rPr>
              <w:t xml:space="preserve"> оқу</w:t>
            </w:r>
            <w:r w:rsidRPr="00B10ECF">
              <w:rPr>
                <w:sz w:val="24"/>
                <w:lang w:eastAsia="en-US"/>
              </w:rPr>
              <w:t>шы-11,1</w:t>
            </w:r>
            <w:r w:rsidR="00A3614F" w:rsidRPr="00B10ECF">
              <w:rPr>
                <w:sz w:val="24"/>
                <w:lang w:eastAsia="en-US"/>
              </w:rPr>
              <w:t>%</w:t>
            </w:r>
            <w:r w:rsidRPr="00B10ECF">
              <w:rPr>
                <w:sz w:val="24"/>
                <w:lang w:eastAsia="en-US"/>
              </w:rPr>
              <w:br/>
              <w:t>84-65</w:t>
            </w:r>
            <w:r w:rsidR="00AD5C3D" w:rsidRPr="00B10ECF">
              <w:rPr>
                <w:sz w:val="24"/>
                <w:lang w:eastAsia="en-US"/>
              </w:rPr>
              <w:t xml:space="preserve"> балл </w:t>
            </w:r>
            <w:r w:rsidR="00AD5C3D" w:rsidRPr="00B10ECF">
              <w:rPr>
                <w:sz w:val="24"/>
                <w:lang w:eastAsia="en-US"/>
              </w:rPr>
              <w:sym w:font="Symbol" w:char="F02D"/>
            </w:r>
            <w:r w:rsidR="00AD5C3D" w:rsidRPr="00B10ECF">
              <w:rPr>
                <w:sz w:val="24"/>
                <w:lang w:eastAsia="en-US"/>
              </w:rPr>
              <w:t></w:t>
            </w:r>
            <w:r w:rsidRPr="00B10ECF">
              <w:rPr>
                <w:sz w:val="24"/>
                <w:lang w:eastAsia="en-US"/>
              </w:rPr>
              <w:t>2</w:t>
            </w:r>
            <w:r w:rsidR="006069AC" w:rsidRPr="00B10ECF">
              <w:rPr>
                <w:sz w:val="24"/>
                <w:lang w:eastAsia="en-US"/>
              </w:rPr>
              <w:t>3</w:t>
            </w:r>
            <w:r w:rsidRPr="00B10ECF">
              <w:rPr>
                <w:sz w:val="24"/>
                <w:lang w:eastAsia="en-US"/>
              </w:rPr>
              <w:t xml:space="preserve"> оқушы- 3</w:t>
            </w:r>
            <w:r w:rsidR="006069AC" w:rsidRPr="00B10ECF">
              <w:rPr>
                <w:sz w:val="24"/>
                <w:lang w:eastAsia="en-US"/>
              </w:rPr>
              <w:t>6,5</w:t>
            </w:r>
            <w:r w:rsidR="00A3614F" w:rsidRPr="00B10ECF">
              <w:rPr>
                <w:sz w:val="24"/>
                <w:lang w:eastAsia="en-US"/>
              </w:rPr>
              <w:t>%</w:t>
            </w:r>
            <w:r w:rsidRPr="00B10ECF">
              <w:rPr>
                <w:sz w:val="24"/>
                <w:lang w:eastAsia="en-US"/>
              </w:rPr>
              <w:br/>
              <w:t>64-40</w:t>
            </w:r>
            <w:r w:rsidR="00AD5C3D" w:rsidRPr="00B10ECF">
              <w:rPr>
                <w:sz w:val="24"/>
                <w:lang w:eastAsia="en-US"/>
              </w:rPr>
              <w:t xml:space="preserve"> балл </w:t>
            </w:r>
            <w:r w:rsidR="00AD5C3D" w:rsidRPr="00B10ECF">
              <w:rPr>
                <w:sz w:val="24"/>
                <w:lang w:eastAsia="en-US"/>
              </w:rPr>
              <w:sym w:font="Symbol" w:char="F02D"/>
            </w:r>
            <w:r w:rsidR="00AD5C3D" w:rsidRPr="00B10ECF">
              <w:rPr>
                <w:sz w:val="24"/>
                <w:lang w:eastAsia="en-US"/>
              </w:rPr>
              <w:t></w:t>
            </w:r>
            <w:r w:rsidR="002C1EC6" w:rsidRPr="00B10ECF">
              <w:rPr>
                <w:sz w:val="24"/>
                <w:lang w:eastAsia="en-US"/>
              </w:rPr>
              <w:t>3</w:t>
            </w:r>
            <w:r w:rsidR="006069AC" w:rsidRPr="00B10ECF">
              <w:rPr>
                <w:sz w:val="24"/>
                <w:lang w:eastAsia="en-US"/>
              </w:rPr>
              <w:t>3</w:t>
            </w:r>
            <w:r w:rsidR="00A3614F" w:rsidRPr="00B10ECF">
              <w:rPr>
                <w:sz w:val="24"/>
                <w:lang w:eastAsia="en-US"/>
              </w:rPr>
              <w:t xml:space="preserve"> </w:t>
            </w:r>
            <w:r w:rsidRPr="00B10ECF">
              <w:rPr>
                <w:sz w:val="24"/>
                <w:lang w:eastAsia="en-US"/>
              </w:rPr>
              <w:t>оқушы-5</w:t>
            </w:r>
            <w:r w:rsidR="006069AC" w:rsidRPr="00B10ECF">
              <w:rPr>
                <w:sz w:val="24"/>
                <w:lang w:eastAsia="en-US"/>
              </w:rPr>
              <w:t>2,4</w:t>
            </w:r>
            <w:r w:rsidR="00A3614F" w:rsidRPr="00B10ECF">
              <w:rPr>
                <w:sz w:val="24"/>
                <w:lang w:eastAsia="en-US"/>
              </w:rPr>
              <w:t>%</w:t>
            </w:r>
            <w:r w:rsidR="00AD5C3D" w:rsidRPr="00B10ECF">
              <w:rPr>
                <w:sz w:val="24"/>
                <w:lang w:eastAsia="en-US"/>
              </w:rPr>
              <w:br/>
            </w:r>
            <w:r w:rsidRPr="00B10ECF">
              <w:rPr>
                <w:sz w:val="24"/>
                <w:lang w:eastAsia="en-US"/>
              </w:rPr>
              <w:t>3</w:t>
            </w:r>
            <w:r w:rsidR="00AD5C3D" w:rsidRPr="00B10ECF">
              <w:rPr>
                <w:sz w:val="24"/>
                <w:lang w:eastAsia="en-US"/>
              </w:rPr>
              <w:t xml:space="preserve">9-0 балл </w:t>
            </w:r>
            <w:r w:rsidR="00AD5C3D" w:rsidRPr="00B10ECF">
              <w:rPr>
                <w:sz w:val="24"/>
                <w:lang w:eastAsia="en-US"/>
              </w:rPr>
              <w:sym w:font="Symbol" w:char="F02D"/>
            </w:r>
            <w:r w:rsidR="00AD5C3D" w:rsidRPr="00B10ECF">
              <w:rPr>
                <w:sz w:val="24"/>
                <w:lang w:eastAsia="en-US"/>
              </w:rPr>
              <w:t>жоқ;</w:t>
            </w:r>
          </w:p>
        </w:tc>
        <w:tc>
          <w:tcPr>
            <w:tcW w:w="4945" w:type="dxa"/>
            <w:tcBorders>
              <w:top w:val="single" w:sz="4" w:space="0" w:color="auto"/>
              <w:left w:val="single" w:sz="4" w:space="0" w:color="auto"/>
              <w:bottom w:val="single" w:sz="4" w:space="0" w:color="auto"/>
              <w:right w:val="single" w:sz="4" w:space="0" w:color="auto"/>
            </w:tcBorders>
            <w:vAlign w:val="center"/>
            <w:hideMark/>
          </w:tcPr>
          <w:p w14:paraId="4A2B080B" w14:textId="77777777" w:rsidR="00AD5C3D" w:rsidRPr="00B10ECF" w:rsidRDefault="00AD5C3D" w:rsidP="0053359B">
            <w:pPr>
              <w:jc w:val="left"/>
              <w:rPr>
                <w:sz w:val="24"/>
                <w:lang w:eastAsia="en-US"/>
              </w:rPr>
            </w:pPr>
            <w:r w:rsidRPr="00B10ECF">
              <w:rPr>
                <w:sz w:val="24"/>
                <w:lang w:eastAsia="en-US"/>
              </w:rPr>
              <w:t>1</w:t>
            </w:r>
            <w:r w:rsidR="0026622B" w:rsidRPr="00B10ECF">
              <w:rPr>
                <w:sz w:val="24"/>
                <w:lang w:eastAsia="en-US"/>
              </w:rPr>
              <w:t>00-85</w:t>
            </w:r>
            <w:r w:rsidRPr="00B10ECF">
              <w:rPr>
                <w:sz w:val="24"/>
                <w:lang w:eastAsia="en-US"/>
              </w:rPr>
              <w:t xml:space="preserve"> балл </w:t>
            </w:r>
            <w:r w:rsidRPr="00B10ECF">
              <w:rPr>
                <w:sz w:val="24"/>
                <w:lang w:eastAsia="en-US"/>
              </w:rPr>
              <w:sym w:font="Symbol" w:char="F02D"/>
            </w:r>
            <w:r w:rsidRPr="00B10ECF">
              <w:rPr>
                <w:sz w:val="24"/>
                <w:lang w:eastAsia="en-US"/>
              </w:rPr>
              <w:t></w:t>
            </w:r>
            <w:r w:rsidR="0026622B" w:rsidRPr="00B10ECF">
              <w:rPr>
                <w:sz w:val="24"/>
                <w:lang w:eastAsia="en-US"/>
              </w:rPr>
              <w:t xml:space="preserve">8 оқушы-12,5 </w:t>
            </w:r>
            <w:r w:rsidR="00A3614F" w:rsidRPr="00B10ECF">
              <w:rPr>
                <w:sz w:val="24"/>
                <w:lang w:eastAsia="en-US"/>
              </w:rPr>
              <w:t>%</w:t>
            </w:r>
            <w:r w:rsidR="0026622B" w:rsidRPr="00B10ECF">
              <w:rPr>
                <w:sz w:val="24"/>
                <w:lang w:eastAsia="en-US"/>
              </w:rPr>
              <w:br/>
              <w:t>84-65</w:t>
            </w:r>
            <w:r w:rsidRPr="00B10ECF">
              <w:rPr>
                <w:sz w:val="24"/>
                <w:lang w:eastAsia="en-US"/>
              </w:rPr>
              <w:t xml:space="preserve"> балл </w:t>
            </w:r>
            <w:r w:rsidRPr="00B10ECF">
              <w:rPr>
                <w:sz w:val="24"/>
                <w:lang w:eastAsia="en-US"/>
              </w:rPr>
              <w:sym w:font="Symbol" w:char="F02D"/>
            </w:r>
            <w:r w:rsidRPr="00B10ECF">
              <w:rPr>
                <w:sz w:val="24"/>
                <w:lang w:eastAsia="en-US"/>
              </w:rPr>
              <w:t></w:t>
            </w:r>
            <w:r w:rsidR="0026622B" w:rsidRPr="00B10ECF">
              <w:rPr>
                <w:sz w:val="24"/>
                <w:lang w:eastAsia="en-US"/>
              </w:rPr>
              <w:t>22 оқушы- 34,4</w:t>
            </w:r>
            <w:r w:rsidR="00DE77D8" w:rsidRPr="00B10ECF">
              <w:rPr>
                <w:sz w:val="24"/>
                <w:lang w:eastAsia="en-US"/>
              </w:rPr>
              <w:t xml:space="preserve"> </w:t>
            </w:r>
            <w:r w:rsidR="00A3614F" w:rsidRPr="00B10ECF">
              <w:rPr>
                <w:sz w:val="24"/>
                <w:lang w:eastAsia="en-US"/>
              </w:rPr>
              <w:t>%</w:t>
            </w:r>
            <w:r w:rsidR="0026622B" w:rsidRPr="00B10ECF">
              <w:rPr>
                <w:sz w:val="24"/>
                <w:lang w:eastAsia="en-US"/>
              </w:rPr>
              <w:br/>
              <w:t>64-4</w:t>
            </w:r>
            <w:r w:rsidRPr="00B10ECF">
              <w:rPr>
                <w:sz w:val="24"/>
                <w:lang w:eastAsia="en-US"/>
              </w:rPr>
              <w:t xml:space="preserve">0 балл </w:t>
            </w:r>
            <w:r w:rsidRPr="00B10ECF">
              <w:rPr>
                <w:sz w:val="24"/>
                <w:lang w:eastAsia="en-US"/>
              </w:rPr>
              <w:sym w:font="Symbol" w:char="F02D"/>
            </w:r>
            <w:r w:rsidRPr="00B10ECF">
              <w:rPr>
                <w:sz w:val="24"/>
                <w:lang w:eastAsia="en-US"/>
              </w:rPr>
              <w:t></w:t>
            </w:r>
            <w:r w:rsidR="0026622B" w:rsidRPr="00B10ECF">
              <w:rPr>
                <w:sz w:val="24"/>
                <w:lang w:eastAsia="en-US"/>
              </w:rPr>
              <w:t>34 оқушы- 53,1</w:t>
            </w:r>
            <w:r w:rsidR="00A3614F" w:rsidRPr="00B10ECF">
              <w:rPr>
                <w:sz w:val="24"/>
                <w:lang w:eastAsia="en-US"/>
              </w:rPr>
              <w:t>%</w:t>
            </w:r>
            <w:r w:rsidRPr="00B10ECF">
              <w:rPr>
                <w:sz w:val="24"/>
                <w:lang w:eastAsia="en-US"/>
              </w:rPr>
              <w:br/>
            </w:r>
            <w:r w:rsidR="0026622B" w:rsidRPr="00B10ECF">
              <w:rPr>
                <w:sz w:val="24"/>
                <w:lang w:eastAsia="en-US"/>
              </w:rPr>
              <w:t>3</w:t>
            </w:r>
            <w:r w:rsidRPr="00B10ECF">
              <w:rPr>
                <w:sz w:val="24"/>
                <w:lang w:eastAsia="en-US"/>
              </w:rPr>
              <w:t xml:space="preserve">9-0 балл </w:t>
            </w:r>
            <w:r w:rsidRPr="00B10ECF">
              <w:rPr>
                <w:sz w:val="24"/>
                <w:lang w:eastAsia="en-US"/>
              </w:rPr>
              <w:sym w:font="Symbol" w:char="F02D"/>
            </w:r>
            <w:r w:rsidRPr="00B10ECF">
              <w:rPr>
                <w:sz w:val="24"/>
                <w:lang w:eastAsia="en-US"/>
              </w:rPr>
              <w:t>жоқ</w:t>
            </w:r>
          </w:p>
        </w:tc>
      </w:tr>
    </w:tbl>
    <w:p w14:paraId="5EAA33AA" w14:textId="77777777" w:rsidR="005527C2" w:rsidRPr="00B10ECF" w:rsidRDefault="005527C2" w:rsidP="005527C2">
      <w:pPr>
        <w:widowControl w:val="0"/>
        <w:tabs>
          <w:tab w:val="left" w:pos="1312"/>
        </w:tabs>
        <w:autoSpaceDE w:val="0"/>
        <w:autoSpaceDN w:val="0"/>
        <w:rPr>
          <w:szCs w:val="28"/>
        </w:rPr>
      </w:pPr>
    </w:p>
    <w:p w14:paraId="67184673" w14:textId="564B0661" w:rsidR="00F105CB" w:rsidRPr="00B10ECF" w:rsidRDefault="00F105CB" w:rsidP="00004F95">
      <w:pPr>
        <w:widowControl w:val="0"/>
        <w:tabs>
          <w:tab w:val="left" w:pos="1312"/>
        </w:tabs>
        <w:autoSpaceDE w:val="0"/>
        <w:autoSpaceDN w:val="0"/>
        <w:ind w:firstLine="567"/>
        <w:rPr>
          <w:szCs w:val="28"/>
          <w:lang w:val="uk-UA"/>
        </w:rPr>
      </w:pPr>
      <w:r w:rsidRPr="00B10ECF">
        <w:rPr>
          <w:szCs w:val="28"/>
          <w:lang w:val="kk-KZ"/>
        </w:rPr>
        <w:t xml:space="preserve">Анықтау кезеңінде </w:t>
      </w:r>
      <w:r w:rsidRPr="00B10ECF">
        <w:rPr>
          <w:i/>
          <w:szCs w:val="28"/>
          <w:lang w:val="kk-KZ"/>
        </w:rPr>
        <w:t>«Бастауыш сыныпта ағылшын тілін оқытуға ата-аналардың қызығушылығын анықтау»</w:t>
      </w:r>
      <w:r w:rsidRPr="00B10ECF">
        <w:rPr>
          <w:szCs w:val="28"/>
          <w:lang w:val="kk-KZ"/>
        </w:rPr>
        <w:t xml:space="preserve"> мақсатында әзірленген а</w:t>
      </w:r>
      <w:r w:rsidRPr="00B10ECF">
        <w:rPr>
          <w:bCs/>
          <w:szCs w:val="28"/>
          <w:lang w:val="kk-KZ"/>
        </w:rPr>
        <w:t>вторлық сауалнама жүргізіліп (</w:t>
      </w:r>
      <w:r w:rsidRPr="00B10ECF">
        <w:rPr>
          <w:szCs w:val="28"/>
          <w:lang w:val="kk-KZ"/>
        </w:rPr>
        <w:t>кесте 1</w:t>
      </w:r>
      <w:r w:rsidR="00EA74A3">
        <w:rPr>
          <w:szCs w:val="28"/>
        </w:rPr>
        <w:t>9</w:t>
      </w:r>
      <w:r w:rsidRPr="00B10ECF">
        <w:rPr>
          <w:bCs/>
          <w:szCs w:val="28"/>
          <w:lang w:val="kk-KZ"/>
        </w:rPr>
        <w:t xml:space="preserve">), </w:t>
      </w:r>
      <w:r w:rsidRPr="00B10ECF">
        <w:rPr>
          <w:szCs w:val="28"/>
          <w:lang w:val="kk-KZ"/>
        </w:rPr>
        <w:t>13</w:t>
      </w:r>
      <w:r w:rsidR="00F70C4A" w:rsidRPr="00B10ECF">
        <w:rPr>
          <w:szCs w:val="28"/>
        </w:rPr>
        <w:t>0</w:t>
      </w:r>
      <w:r w:rsidRPr="00B10ECF">
        <w:rPr>
          <w:szCs w:val="28"/>
          <w:lang w:val="kk-KZ"/>
        </w:rPr>
        <w:t xml:space="preserve"> ата-ана қатыстырылды.</w:t>
      </w:r>
    </w:p>
    <w:p w14:paraId="72F2C90F" w14:textId="77777777" w:rsidR="00F105CB" w:rsidRPr="00B10ECF" w:rsidRDefault="00F105CB" w:rsidP="005527C2">
      <w:pPr>
        <w:widowControl w:val="0"/>
        <w:tabs>
          <w:tab w:val="left" w:pos="1312"/>
        </w:tabs>
        <w:autoSpaceDE w:val="0"/>
        <w:autoSpaceDN w:val="0"/>
        <w:rPr>
          <w:szCs w:val="28"/>
          <w:lang w:val="uk-UA"/>
        </w:rPr>
      </w:pPr>
    </w:p>
    <w:p w14:paraId="44F204D0" w14:textId="53DBDFF5" w:rsidR="00004F95" w:rsidRDefault="005527C2" w:rsidP="00004F95">
      <w:pPr>
        <w:widowControl w:val="0"/>
        <w:tabs>
          <w:tab w:val="left" w:pos="1312"/>
        </w:tabs>
        <w:autoSpaceDE w:val="0"/>
        <w:autoSpaceDN w:val="0"/>
        <w:rPr>
          <w:szCs w:val="28"/>
          <w:lang w:val="kk-KZ"/>
        </w:rPr>
      </w:pPr>
      <w:r w:rsidRPr="00B10ECF">
        <w:rPr>
          <w:szCs w:val="28"/>
        </w:rPr>
        <w:t>Кесте 1</w:t>
      </w:r>
      <w:r w:rsidR="00EA74A3">
        <w:rPr>
          <w:szCs w:val="28"/>
        </w:rPr>
        <w:t>9</w:t>
      </w:r>
      <w:r w:rsidRPr="00B10ECF">
        <w:rPr>
          <w:szCs w:val="28"/>
          <w:lang w:val="kk-KZ"/>
        </w:rPr>
        <w:t xml:space="preserve"> </w:t>
      </w:r>
      <w:r w:rsidRPr="00B10ECF">
        <w:rPr>
          <w:szCs w:val="28"/>
        </w:rPr>
        <w:t>– Ата-аналармен жүргізілген сауалнама нәтижелері (а, ә, б)</w:t>
      </w:r>
    </w:p>
    <w:p w14:paraId="6529BEC0" w14:textId="77777777" w:rsidR="00BC0221" w:rsidRPr="00004F95" w:rsidRDefault="00BC0221" w:rsidP="00004F95">
      <w:pPr>
        <w:widowControl w:val="0"/>
        <w:tabs>
          <w:tab w:val="left" w:pos="1312"/>
        </w:tabs>
        <w:autoSpaceDE w:val="0"/>
        <w:autoSpaceDN w:val="0"/>
        <w:rPr>
          <w:szCs w:val="28"/>
          <w:lang w:val="kk-KZ"/>
        </w:rPr>
      </w:pPr>
    </w:p>
    <w:tbl>
      <w:tblPr>
        <w:tblpPr w:leftFromText="180" w:rightFromText="180" w:vertAnchor="text" w:horzAnchor="margin" w:tblpX="-20" w:tblpY="144"/>
        <w:tblW w:w="9634" w:type="dxa"/>
        <w:tblLook w:val="04A0" w:firstRow="1" w:lastRow="0" w:firstColumn="1" w:lastColumn="0" w:noHBand="0" w:noVBand="1"/>
      </w:tblPr>
      <w:tblGrid>
        <w:gridCol w:w="336"/>
        <w:gridCol w:w="5471"/>
        <w:gridCol w:w="709"/>
        <w:gridCol w:w="709"/>
        <w:gridCol w:w="1287"/>
        <w:gridCol w:w="1122"/>
      </w:tblGrid>
      <w:tr w:rsidR="00B10ECF" w:rsidRPr="00B10ECF" w14:paraId="16D59981" w14:textId="77777777" w:rsidTr="00087C3C">
        <w:trPr>
          <w:trHeight w:val="264"/>
        </w:trPr>
        <w:tc>
          <w:tcPr>
            <w:tcW w:w="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97A795" w14:textId="0831DF5B" w:rsidR="00320234" w:rsidRPr="00B10ECF" w:rsidRDefault="00087C3C" w:rsidP="00827864">
            <w:pPr>
              <w:widowControl w:val="0"/>
              <w:rPr>
                <w:sz w:val="24"/>
                <w:lang w:val="kk-KZ" w:eastAsia="en-US"/>
              </w:rPr>
            </w:pPr>
            <w:r w:rsidRPr="00B10ECF">
              <w:rPr>
                <w:sz w:val="24"/>
                <w:lang w:val="kk-KZ" w:eastAsia="en-US"/>
              </w:rPr>
              <w:t>а</w:t>
            </w:r>
          </w:p>
        </w:tc>
        <w:tc>
          <w:tcPr>
            <w:tcW w:w="54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992F80" w14:textId="7D0395D2" w:rsidR="00320234" w:rsidRPr="00B10ECF" w:rsidRDefault="00320234" w:rsidP="00827864">
            <w:pPr>
              <w:widowControl w:val="0"/>
              <w:rPr>
                <w:sz w:val="24"/>
                <w:lang w:eastAsia="en-US"/>
              </w:rPr>
            </w:pPr>
            <w:r w:rsidRPr="00B10ECF">
              <w:rPr>
                <w:sz w:val="24"/>
                <w:lang w:eastAsia="en-US"/>
              </w:rPr>
              <w:t>Сұрақтар</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C01978" w14:textId="77777777" w:rsidR="00320234" w:rsidRPr="00B10ECF" w:rsidRDefault="00320234" w:rsidP="00827864">
            <w:pPr>
              <w:widowControl w:val="0"/>
              <w:rPr>
                <w:sz w:val="24"/>
                <w:lang w:eastAsia="en-US"/>
              </w:rPr>
            </w:pPr>
            <w:r w:rsidRPr="00B10ECF">
              <w:rPr>
                <w:sz w:val="24"/>
                <w:lang w:eastAsia="en-US"/>
              </w:rPr>
              <w:t>Иә</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9DCD82" w14:textId="77777777" w:rsidR="00320234" w:rsidRPr="00B10ECF" w:rsidRDefault="00320234" w:rsidP="00827864">
            <w:pPr>
              <w:widowControl w:val="0"/>
              <w:rPr>
                <w:sz w:val="24"/>
                <w:lang w:eastAsia="en-US"/>
              </w:rPr>
            </w:pPr>
            <w:r w:rsidRPr="00B10ECF">
              <w:rPr>
                <w:sz w:val="24"/>
                <w:lang w:eastAsia="en-US"/>
              </w:rPr>
              <w:t>Жоқ</w:t>
            </w:r>
          </w:p>
        </w:tc>
        <w:tc>
          <w:tcPr>
            <w:tcW w:w="12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E1E7EA" w14:textId="77777777" w:rsidR="00320234" w:rsidRPr="00B10ECF" w:rsidRDefault="00320234" w:rsidP="00827864">
            <w:pPr>
              <w:widowControl w:val="0"/>
              <w:rPr>
                <w:sz w:val="24"/>
                <w:lang w:eastAsia="en-US"/>
              </w:rPr>
            </w:pPr>
            <w:r w:rsidRPr="00B10ECF">
              <w:rPr>
                <w:sz w:val="24"/>
                <w:lang w:eastAsia="en-US"/>
              </w:rPr>
              <w:t>Білмеймін</w:t>
            </w:r>
          </w:p>
        </w:tc>
        <w:tc>
          <w:tcPr>
            <w:tcW w:w="11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8AE73B" w14:textId="77777777" w:rsidR="00320234" w:rsidRPr="00B10ECF" w:rsidRDefault="00320234" w:rsidP="00827864">
            <w:pPr>
              <w:widowControl w:val="0"/>
              <w:rPr>
                <w:sz w:val="24"/>
                <w:lang w:eastAsia="en-US"/>
              </w:rPr>
            </w:pPr>
            <w:r w:rsidRPr="00B10ECF">
              <w:rPr>
                <w:sz w:val="24"/>
                <w:lang w:eastAsia="en-US"/>
              </w:rPr>
              <w:t>Барлығы</w:t>
            </w:r>
          </w:p>
        </w:tc>
      </w:tr>
      <w:tr w:rsidR="00B10ECF" w:rsidRPr="00B10ECF" w14:paraId="124CCF43" w14:textId="77777777" w:rsidTr="00087C3C">
        <w:trPr>
          <w:trHeight w:val="547"/>
        </w:trPr>
        <w:tc>
          <w:tcPr>
            <w:tcW w:w="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E8BA1E" w14:textId="79B6A7B8" w:rsidR="00320234" w:rsidRPr="00B10ECF" w:rsidRDefault="00087C3C" w:rsidP="00827864">
            <w:pPr>
              <w:widowControl w:val="0"/>
              <w:rPr>
                <w:sz w:val="24"/>
                <w:lang w:val="en-US" w:eastAsia="en-US"/>
              </w:rPr>
            </w:pPr>
            <w:r w:rsidRPr="00B10ECF">
              <w:rPr>
                <w:sz w:val="24"/>
                <w:lang w:val="en-US" w:eastAsia="en-US"/>
              </w:rPr>
              <w:t>1</w:t>
            </w:r>
          </w:p>
        </w:tc>
        <w:tc>
          <w:tcPr>
            <w:tcW w:w="54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B6E9FE4" w14:textId="0E04B036" w:rsidR="00320234" w:rsidRPr="00B10ECF" w:rsidRDefault="00320234" w:rsidP="00827864">
            <w:pPr>
              <w:widowControl w:val="0"/>
              <w:rPr>
                <w:sz w:val="24"/>
                <w:lang w:val="en-US" w:eastAsia="en-US"/>
              </w:rPr>
            </w:pPr>
            <w:r w:rsidRPr="00B10ECF">
              <w:rPr>
                <w:sz w:val="24"/>
                <w:lang w:eastAsia="en-US"/>
              </w:rPr>
              <w:t>Балаларыңызға</w:t>
            </w:r>
            <w:r w:rsidRPr="00B10ECF">
              <w:rPr>
                <w:sz w:val="24"/>
                <w:lang w:val="en-US" w:eastAsia="en-US"/>
              </w:rPr>
              <w:t xml:space="preserve"> </w:t>
            </w:r>
            <w:r w:rsidRPr="00B10ECF">
              <w:rPr>
                <w:sz w:val="24"/>
                <w:lang w:eastAsia="en-US"/>
              </w:rPr>
              <w:t>бастауыштан</w:t>
            </w:r>
            <w:r w:rsidRPr="00B10ECF">
              <w:rPr>
                <w:sz w:val="24"/>
                <w:lang w:val="en-US" w:eastAsia="en-US"/>
              </w:rPr>
              <w:t xml:space="preserve"> </w:t>
            </w:r>
            <w:r w:rsidRPr="00B10ECF">
              <w:rPr>
                <w:sz w:val="24"/>
                <w:lang w:eastAsia="en-US"/>
              </w:rPr>
              <w:t>бастап</w:t>
            </w:r>
            <w:r w:rsidRPr="00B10ECF">
              <w:rPr>
                <w:sz w:val="24"/>
                <w:lang w:val="en-US" w:eastAsia="en-US"/>
              </w:rPr>
              <w:t xml:space="preserve"> </w:t>
            </w:r>
            <w:r w:rsidRPr="00B10ECF">
              <w:rPr>
                <w:sz w:val="24"/>
                <w:lang w:eastAsia="en-US"/>
              </w:rPr>
              <w:t>ағылшын</w:t>
            </w:r>
            <w:r w:rsidRPr="00B10ECF">
              <w:rPr>
                <w:sz w:val="24"/>
                <w:lang w:val="en-US" w:eastAsia="en-US"/>
              </w:rPr>
              <w:t xml:space="preserve"> </w:t>
            </w:r>
            <w:r w:rsidRPr="00B10ECF">
              <w:rPr>
                <w:sz w:val="24"/>
                <w:lang w:eastAsia="en-US"/>
              </w:rPr>
              <w:t>тілін</w:t>
            </w:r>
            <w:r w:rsidRPr="00B10ECF">
              <w:rPr>
                <w:sz w:val="24"/>
                <w:lang w:val="en-US" w:eastAsia="en-US"/>
              </w:rPr>
              <w:t xml:space="preserve"> </w:t>
            </w:r>
            <w:r w:rsidRPr="00B10ECF">
              <w:rPr>
                <w:sz w:val="24"/>
                <w:lang w:eastAsia="en-US"/>
              </w:rPr>
              <w:t>оқытуға</w:t>
            </w:r>
            <w:r w:rsidRPr="00B10ECF">
              <w:rPr>
                <w:sz w:val="24"/>
                <w:lang w:val="en-US" w:eastAsia="en-US"/>
              </w:rPr>
              <w:t xml:space="preserve"> </w:t>
            </w:r>
            <w:r w:rsidRPr="00B10ECF">
              <w:rPr>
                <w:sz w:val="24"/>
                <w:lang w:eastAsia="en-US"/>
              </w:rPr>
              <w:t>қалай</w:t>
            </w:r>
            <w:r w:rsidRPr="00B10ECF">
              <w:rPr>
                <w:sz w:val="24"/>
                <w:lang w:val="en-US" w:eastAsia="en-US"/>
              </w:rPr>
              <w:t xml:space="preserve"> </w:t>
            </w:r>
            <w:r w:rsidRPr="00B10ECF">
              <w:rPr>
                <w:sz w:val="24"/>
                <w:lang w:eastAsia="en-US"/>
              </w:rPr>
              <w:t>қарайсыз</w:t>
            </w:r>
            <w:r w:rsidRPr="00B10ECF">
              <w:rPr>
                <w:sz w:val="24"/>
                <w:lang w:val="en-US" w:eastAsia="en-US"/>
              </w:rPr>
              <w:t>?</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DF89FE0" w14:textId="77777777" w:rsidR="00320234" w:rsidRPr="00B10ECF" w:rsidRDefault="00320234" w:rsidP="00827864">
            <w:pPr>
              <w:widowControl w:val="0"/>
              <w:jc w:val="center"/>
              <w:rPr>
                <w:sz w:val="24"/>
                <w:lang w:eastAsia="en-US"/>
              </w:rPr>
            </w:pPr>
            <w:r w:rsidRPr="00B10ECF">
              <w:rPr>
                <w:sz w:val="24"/>
                <w:lang w:eastAsia="en-US"/>
              </w:rPr>
              <w:t>40%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1A6177" w14:textId="77777777" w:rsidR="00320234" w:rsidRPr="00B10ECF" w:rsidRDefault="00320234" w:rsidP="00827864">
            <w:pPr>
              <w:widowControl w:val="0"/>
              <w:jc w:val="center"/>
              <w:rPr>
                <w:sz w:val="24"/>
                <w:lang w:eastAsia="en-US"/>
              </w:rPr>
            </w:pPr>
            <w:r w:rsidRPr="00B10ECF">
              <w:rPr>
                <w:sz w:val="24"/>
                <w:lang w:eastAsia="en-US"/>
              </w:rPr>
              <w:t>53%</w:t>
            </w:r>
          </w:p>
        </w:tc>
        <w:tc>
          <w:tcPr>
            <w:tcW w:w="12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D19ED44" w14:textId="77777777" w:rsidR="00320234" w:rsidRPr="00B10ECF" w:rsidRDefault="00320234" w:rsidP="00827864">
            <w:pPr>
              <w:widowControl w:val="0"/>
              <w:jc w:val="center"/>
              <w:rPr>
                <w:sz w:val="24"/>
                <w:lang w:eastAsia="en-US"/>
              </w:rPr>
            </w:pPr>
            <w:r w:rsidRPr="00B10ECF">
              <w:rPr>
                <w:sz w:val="24"/>
                <w:lang w:eastAsia="en-US"/>
              </w:rPr>
              <w:t>7%</w:t>
            </w:r>
          </w:p>
        </w:tc>
        <w:tc>
          <w:tcPr>
            <w:tcW w:w="11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B03E24" w14:textId="77777777" w:rsidR="00320234" w:rsidRPr="00B10ECF" w:rsidRDefault="00320234" w:rsidP="00827864">
            <w:pPr>
              <w:widowControl w:val="0"/>
              <w:jc w:val="center"/>
              <w:rPr>
                <w:sz w:val="24"/>
                <w:lang w:eastAsia="en-US"/>
              </w:rPr>
            </w:pPr>
            <w:r w:rsidRPr="00B10ECF">
              <w:rPr>
                <w:sz w:val="24"/>
                <w:lang w:eastAsia="en-US"/>
              </w:rPr>
              <w:t>100%</w:t>
            </w:r>
          </w:p>
        </w:tc>
      </w:tr>
      <w:tr w:rsidR="00B10ECF" w:rsidRPr="00B10ECF" w14:paraId="4097C883" w14:textId="77777777" w:rsidTr="00087C3C">
        <w:trPr>
          <w:trHeight w:val="264"/>
        </w:trPr>
        <w:tc>
          <w:tcPr>
            <w:tcW w:w="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04CA23" w14:textId="6F4D35CD" w:rsidR="00320234" w:rsidRPr="00B10ECF" w:rsidRDefault="00087C3C" w:rsidP="00827864">
            <w:pPr>
              <w:widowControl w:val="0"/>
              <w:rPr>
                <w:sz w:val="24"/>
                <w:lang w:val="en-US" w:eastAsia="en-US"/>
              </w:rPr>
            </w:pPr>
            <w:r w:rsidRPr="00B10ECF">
              <w:rPr>
                <w:sz w:val="24"/>
                <w:lang w:val="en-US" w:eastAsia="en-US"/>
              </w:rPr>
              <w:t>2</w:t>
            </w:r>
          </w:p>
        </w:tc>
        <w:tc>
          <w:tcPr>
            <w:tcW w:w="54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B7EB33" w14:textId="4F38FB12" w:rsidR="00320234" w:rsidRPr="00B10ECF" w:rsidRDefault="00320234" w:rsidP="00827864">
            <w:pPr>
              <w:widowControl w:val="0"/>
              <w:rPr>
                <w:sz w:val="24"/>
                <w:lang w:val="en-US" w:eastAsia="en-US"/>
              </w:rPr>
            </w:pPr>
            <w:r w:rsidRPr="00B10ECF">
              <w:rPr>
                <w:sz w:val="24"/>
                <w:lang w:eastAsia="en-US"/>
              </w:rPr>
              <w:t>Біздің</w:t>
            </w:r>
            <w:r w:rsidRPr="00B10ECF">
              <w:rPr>
                <w:sz w:val="24"/>
                <w:lang w:val="en-US" w:eastAsia="en-US"/>
              </w:rPr>
              <w:t xml:space="preserve"> </w:t>
            </w:r>
            <w:r w:rsidRPr="00B10ECF">
              <w:rPr>
                <w:sz w:val="24"/>
                <w:lang w:eastAsia="en-US"/>
              </w:rPr>
              <w:t>елімізде</w:t>
            </w:r>
            <w:r w:rsidRPr="00B10ECF">
              <w:rPr>
                <w:sz w:val="24"/>
                <w:lang w:val="en-US" w:eastAsia="en-US"/>
              </w:rPr>
              <w:t xml:space="preserve"> </w:t>
            </w:r>
            <w:r w:rsidRPr="00B10ECF">
              <w:rPr>
                <w:sz w:val="24"/>
                <w:lang w:eastAsia="en-US"/>
              </w:rPr>
              <w:t>ағылшын</w:t>
            </w:r>
            <w:r w:rsidRPr="00B10ECF">
              <w:rPr>
                <w:sz w:val="24"/>
                <w:lang w:val="en-US" w:eastAsia="en-US"/>
              </w:rPr>
              <w:t xml:space="preserve"> </w:t>
            </w:r>
            <w:r w:rsidRPr="00B10ECF">
              <w:rPr>
                <w:sz w:val="24"/>
                <w:lang w:eastAsia="en-US"/>
              </w:rPr>
              <w:t>тілінде</w:t>
            </w:r>
            <w:r w:rsidRPr="00B10ECF">
              <w:rPr>
                <w:sz w:val="24"/>
                <w:lang w:val="en-US" w:eastAsia="en-US"/>
              </w:rPr>
              <w:t xml:space="preserve"> </w:t>
            </w:r>
            <w:r w:rsidRPr="00B10ECF">
              <w:rPr>
                <w:sz w:val="24"/>
                <w:lang w:eastAsia="en-US"/>
              </w:rPr>
              <w:t>сөйлеу</w:t>
            </w:r>
            <w:r w:rsidRPr="00B10ECF">
              <w:rPr>
                <w:sz w:val="24"/>
                <w:lang w:val="en-US" w:eastAsia="en-US"/>
              </w:rPr>
              <w:t xml:space="preserve"> </w:t>
            </w:r>
            <w:r w:rsidRPr="00B10ECF">
              <w:rPr>
                <w:sz w:val="24"/>
                <w:lang w:eastAsia="en-US"/>
              </w:rPr>
              <w:t>қажет</w:t>
            </w:r>
            <w:r w:rsidRPr="00B10ECF">
              <w:rPr>
                <w:sz w:val="24"/>
                <w:lang w:val="en-US" w:eastAsia="en-US"/>
              </w:rPr>
              <w:t xml:space="preserve"> </w:t>
            </w:r>
            <w:r w:rsidRPr="00B10ECF">
              <w:rPr>
                <w:sz w:val="24"/>
                <w:lang w:eastAsia="en-US"/>
              </w:rPr>
              <w:t>пе</w:t>
            </w:r>
            <w:r w:rsidRPr="00B10ECF">
              <w:rPr>
                <w:sz w:val="24"/>
                <w:lang w:val="en-US" w:eastAsia="en-US"/>
              </w:rPr>
              <w:t>?</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C6BD4C" w14:textId="77777777" w:rsidR="00320234" w:rsidRPr="00B10ECF" w:rsidRDefault="00320234" w:rsidP="00827864">
            <w:pPr>
              <w:widowControl w:val="0"/>
              <w:jc w:val="center"/>
              <w:rPr>
                <w:sz w:val="24"/>
                <w:lang w:eastAsia="en-US"/>
              </w:rPr>
            </w:pPr>
            <w:r w:rsidRPr="00B10ECF">
              <w:rPr>
                <w:sz w:val="24"/>
                <w:lang w:eastAsia="en-US"/>
              </w:rPr>
              <w:t>52%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58E82C" w14:textId="77777777" w:rsidR="00320234" w:rsidRPr="00B10ECF" w:rsidRDefault="00320234" w:rsidP="00827864">
            <w:pPr>
              <w:widowControl w:val="0"/>
              <w:jc w:val="center"/>
              <w:rPr>
                <w:sz w:val="24"/>
                <w:lang w:eastAsia="en-US"/>
              </w:rPr>
            </w:pPr>
            <w:r w:rsidRPr="00B10ECF">
              <w:rPr>
                <w:sz w:val="24"/>
                <w:lang w:eastAsia="en-US"/>
              </w:rPr>
              <w:t>28%</w:t>
            </w:r>
          </w:p>
        </w:tc>
        <w:tc>
          <w:tcPr>
            <w:tcW w:w="12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CFB87A" w14:textId="77777777" w:rsidR="00320234" w:rsidRPr="00B10ECF" w:rsidRDefault="00320234" w:rsidP="00827864">
            <w:pPr>
              <w:widowControl w:val="0"/>
              <w:jc w:val="center"/>
              <w:rPr>
                <w:sz w:val="24"/>
                <w:lang w:eastAsia="en-US"/>
              </w:rPr>
            </w:pPr>
            <w:r w:rsidRPr="00B10ECF">
              <w:rPr>
                <w:sz w:val="24"/>
                <w:lang w:eastAsia="en-US"/>
              </w:rPr>
              <w:t>20%</w:t>
            </w:r>
          </w:p>
        </w:tc>
        <w:tc>
          <w:tcPr>
            <w:tcW w:w="11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E4E7A7" w14:textId="77777777" w:rsidR="00320234" w:rsidRPr="00B10ECF" w:rsidRDefault="00320234" w:rsidP="00827864">
            <w:pPr>
              <w:widowControl w:val="0"/>
              <w:jc w:val="center"/>
              <w:rPr>
                <w:sz w:val="24"/>
                <w:lang w:eastAsia="en-US"/>
              </w:rPr>
            </w:pPr>
            <w:r w:rsidRPr="00B10ECF">
              <w:rPr>
                <w:sz w:val="24"/>
                <w:lang w:eastAsia="en-US"/>
              </w:rPr>
              <w:t>100%</w:t>
            </w:r>
          </w:p>
        </w:tc>
      </w:tr>
      <w:tr w:rsidR="00B10ECF" w:rsidRPr="00B10ECF" w14:paraId="674B9026" w14:textId="77777777" w:rsidTr="00087C3C">
        <w:trPr>
          <w:trHeight w:val="530"/>
        </w:trPr>
        <w:tc>
          <w:tcPr>
            <w:tcW w:w="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70C57E" w14:textId="0015F256" w:rsidR="00320234" w:rsidRPr="00B10ECF" w:rsidRDefault="00087C3C" w:rsidP="00827864">
            <w:pPr>
              <w:widowControl w:val="0"/>
              <w:rPr>
                <w:sz w:val="24"/>
                <w:lang w:val="en-US" w:eastAsia="en-US"/>
              </w:rPr>
            </w:pPr>
            <w:r w:rsidRPr="00B10ECF">
              <w:rPr>
                <w:sz w:val="24"/>
                <w:lang w:val="en-US" w:eastAsia="en-US"/>
              </w:rPr>
              <w:t>3</w:t>
            </w:r>
          </w:p>
        </w:tc>
        <w:tc>
          <w:tcPr>
            <w:tcW w:w="54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F41113" w14:textId="4ACB906F" w:rsidR="00320234" w:rsidRPr="00B10ECF" w:rsidRDefault="00320234" w:rsidP="00827864">
            <w:pPr>
              <w:widowControl w:val="0"/>
              <w:rPr>
                <w:sz w:val="24"/>
                <w:lang w:val="en-US" w:eastAsia="en-US"/>
              </w:rPr>
            </w:pPr>
            <w:r w:rsidRPr="00B10ECF">
              <w:rPr>
                <w:sz w:val="24"/>
                <w:lang w:eastAsia="en-US"/>
              </w:rPr>
              <w:t>Балаңызға</w:t>
            </w:r>
            <w:r w:rsidRPr="00B10ECF">
              <w:rPr>
                <w:sz w:val="24"/>
                <w:lang w:val="en-US" w:eastAsia="en-US"/>
              </w:rPr>
              <w:t xml:space="preserve"> </w:t>
            </w:r>
            <w:r w:rsidRPr="00B10ECF">
              <w:rPr>
                <w:sz w:val="24"/>
                <w:lang w:eastAsia="en-US"/>
              </w:rPr>
              <w:t>ағылшын</w:t>
            </w:r>
            <w:r w:rsidRPr="00B10ECF">
              <w:rPr>
                <w:sz w:val="24"/>
                <w:lang w:val="en-US" w:eastAsia="en-US"/>
              </w:rPr>
              <w:t xml:space="preserve"> </w:t>
            </w:r>
            <w:r w:rsidRPr="00B10ECF">
              <w:rPr>
                <w:sz w:val="24"/>
                <w:lang w:eastAsia="en-US"/>
              </w:rPr>
              <w:t>тілін</w:t>
            </w:r>
            <w:r w:rsidRPr="00B10ECF">
              <w:rPr>
                <w:sz w:val="24"/>
                <w:lang w:val="en-US" w:eastAsia="en-US"/>
              </w:rPr>
              <w:t xml:space="preserve"> </w:t>
            </w:r>
            <w:r w:rsidRPr="00B10ECF">
              <w:rPr>
                <w:sz w:val="24"/>
                <w:lang w:eastAsia="en-US"/>
              </w:rPr>
              <w:t>оқытуды</w:t>
            </w:r>
            <w:r w:rsidRPr="00B10ECF">
              <w:rPr>
                <w:sz w:val="24"/>
                <w:lang w:val="en-US" w:eastAsia="en-US"/>
              </w:rPr>
              <w:t xml:space="preserve"> </w:t>
            </w:r>
            <w:r w:rsidRPr="00B10ECF">
              <w:rPr>
                <w:sz w:val="24"/>
                <w:lang w:eastAsia="en-US"/>
              </w:rPr>
              <w:t>қадағалауға</w:t>
            </w:r>
            <w:r w:rsidRPr="00B10ECF">
              <w:rPr>
                <w:sz w:val="24"/>
                <w:lang w:val="en-US" w:eastAsia="en-US"/>
              </w:rPr>
              <w:t xml:space="preserve"> </w:t>
            </w:r>
            <w:r w:rsidRPr="00B10ECF">
              <w:rPr>
                <w:sz w:val="24"/>
                <w:lang w:eastAsia="en-US"/>
              </w:rPr>
              <w:t>қиналасыз</w:t>
            </w:r>
            <w:r w:rsidRPr="00B10ECF">
              <w:rPr>
                <w:sz w:val="24"/>
                <w:lang w:val="en-US" w:eastAsia="en-US"/>
              </w:rPr>
              <w:t xml:space="preserve"> </w:t>
            </w:r>
            <w:r w:rsidRPr="00B10ECF">
              <w:rPr>
                <w:sz w:val="24"/>
                <w:lang w:eastAsia="en-US"/>
              </w:rPr>
              <w:t>ба</w:t>
            </w:r>
            <w:r w:rsidRPr="00B10ECF">
              <w:rPr>
                <w:sz w:val="24"/>
                <w:lang w:val="en-US" w:eastAsia="en-US"/>
              </w:rPr>
              <w:t>?</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33FC451" w14:textId="77777777" w:rsidR="00320234" w:rsidRPr="00B10ECF" w:rsidRDefault="00320234" w:rsidP="00827864">
            <w:pPr>
              <w:widowControl w:val="0"/>
              <w:jc w:val="center"/>
              <w:rPr>
                <w:sz w:val="24"/>
                <w:lang w:eastAsia="en-US"/>
              </w:rPr>
            </w:pPr>
            <w:r w:rsidRPr="00B10ECF">
              <w:rPr>
                <w:sz w:val="24"/>
                <w:lang w:eastAsia="en-US"/>
              </w:rPr>
              <w:t>76%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5B3D08" w14:textId="77777777" w:rsidR="00320234" w:rsidRPr="00B10ECF" w:rsidRDefault="00320234" w:rsidP="00827864">
            <w:pPr>
              <w:widowControl w:val="0"/>
              <w:jc w:val="center"/>
              <w:rPr>
                <w:sz w:val="24"/>
                <w:lang w:eastAsia="en-US"/>
              </w:rPr>
            </w:pPr>
            <w:r w:rsidRPr="00B10ECF">
              <w:rPr>
                <w:sz w:val="24"/>
                <w:lang w:eastAsia="en-US"/>
              </w:rPr>
              <w:t>20%</w:t>
            </w:r>
          </w:p>
        </w:tc>
        <w:tc>
          <w:tcPr>
            <w:tcW w:w="128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411B12" w14:textId="77777777" w:rsidR="00320234" w:rsidRPr="00B10ECF" w:rsidRDefault="00320234" w:rsidP="00827864">
            <w:pPr>
              <w:widowControl w:val="0"/>
              <w:jc w:val="center"/>
              <w:rPr>
                <w:sz w:val="24"/>
                <w:lang w:eastAsia="en-US"/>
              </w:rPr>
            </w:pPr>
            <w:r w:rsidRPr="00B10ECF">
              <w:rPr>
                <w:sz w:val="24"/>
                <w:lang w:eastAsia="en-US"/>
              </w:rPr>
              <w:t>4%</w:t>
            </w:r>
          </w:p>
        </w:tc>
        <w:tc>
          <w:tcPr>
            <w:tcW w:w="11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B8601A" w14:textId="77777777" w:rsidR="00320234" w:rsidRPr="00B10ECF" w:rsidRDefault="00320234" w:rsidP="00827864">
            <w:pPr>
              <w:widowControl w:val="0"/>
              <w:jc w:val="center"/>
              <w:rPr>
                <w:sz w:val="24"/>
                <w:lang w:eastAsia="en-US"/>
              </w:rPr>
            </w:pPr>
            <w:r w:rsidRPr="00B10ECF">
              <w:rPr>
                <w:sz w:val="24"/>
                <w:lang w:eastAsia="en-US"/>
              </w:rPr>
              <w:t>100%</w:t>
            </w:r>
          </w:p>
        </w:tc>
      </w:tr>
    </w:tbl>
    <w:p w14:paraId="58E5DF50" w14:textId="77777777" w:rsidR="005527C2" w:rsidRPr="00BC0221" w:rsidRDefault="005527C2" w:rsidP="005527C2">
      <w:pPr>
        <w:widowControl w:val="0"/>
        <w:tabs>
          <w:tab w:val="left" w:pos="1312"/>
        </w:tabs>
        <w:autoSpaceDE w:val="0"/>
        <w:autoSpaceDN w:val="0"/>
        <w:rPr>
          <w:szCs w:val="28"/>
          <w:lang w:val="kk-KZ"/>
        </w:rPr>
      </w:pPr>
    </w:p>
    <w:p w14:paraId="3C7192A6" w14:textId="6A811FFB" w:rsidR="00004F95" w:rsidRDefault="00004F95" w:rsidP="005527C2">
      <w:pPr>
        <w:widowControl w:val="0"/>
        <w:tabs>
          <w:tab w:val="left" w:pos="1312"/>
        </w:tabs>
        <w:autoSpaceDE w:val="0"/>
        <w:autoSpaceDN w:val="0"/>
        <w:rPr>
          <w:szCs w:val="28"/>
          <w:lang w:val="kk-KZ"/>
        </w:rPr>
      </w:pPr>
      <w:r w:rsidRPr="00B10ECF">
        <w:rPr>
          <w:szCs w:val="28"/>
        </w:rPr>
        <w:t xml:space="preserve">Кесте </w:t>
      </w:r>
      <w:r w:rsidR="00EA74A3">
        <w:rPr>
          <w:szCs w:val="28"/>
        </w:rPr>
        <w:t>20</w:t>
      </w:r>
    </w:p>
    <w:p w14:paraId="7EC85CC6" w14:textId="77777777" w:rsidR="00004F95" w:rsidRPr="00004F95" w:rsidRDefault="00004F95" w:rsidP="005527C2">
      <w:pPr>
        <w:widowControl w:val="0"/>
        <w:tabs>
          <w:tab w:val="left" w:pos="1312"/>
        </w:tabs>
        <w:autoSpaceDE w:val="0"/>
        <w:autoSpaceDN w:val="0"/>
        <w:rPr>
          <w:sz w:val="16"/>
          <w:szCs w:val="16"/>
          <w:lang w:val="kk-KZ"/>
        </w:rPr>
      </w:pPr>
    </w:p>
    <w:tbl>
      <w:tblPr>
        <w:tblpPr w:leftFromText="180" w:rightFromText="180" w:vertAnchor="text" w:horzAnchor="margin" w:tblpY="142"/>
        <w:tblW w:w="9634" w:type="dxa"/>
        <w:tblLook w:val="04A0" w:firstRow="1" w:lastRow="0" w:firstColumn="1" w:lastColumn="0" w:noHBand="0" w:noVBand="1"/>
      </w:tblPr>
      <w:tblGrid>
        <w:gridCol w:w="336"/>
        <w:gridCol w:w="3912"/>
        <w:gridCol w:w="1003"/>
        <w:gridCol w:w="1124"/>
        <w:gridCol w:w="862"/>
        <w:gridCol w:w="1275"/>
        <w:gridCol w:w="1122"/>
      </w:tblGrid>
      <w:tr w:rsidR="00B10ECF" w:rsidRPr="00B10ECF" w14:paraId="3113362D" w14:textId="77777777" w:rsidTr="00087C3C">
        <w:trPr>
          <w:trHeight w:val="237"/>
        </w:trPr>
        <w:tc>
          <w:tcPr>
            <w:tcW w:w="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5636A8" w14:textId="35B6FA2D" w:rsidR="00087C3C" w:rsidRPr="00B10ECF" w:rsidRDefault="00087C3C" w:rsidP="00827864">
            <w:pPr>
              <w:widowControl w:val="0"/>
              <w:rPr>
                <w:sz w:val="24"/>
                <w:lang w:val="kk-KZ" w:eastAsia="en-US"/>
              </w:rPr>
            </w:pPr>
            <w:r w:rsidRPr="00B10ECF">
              <w:rPr>
                <w:sz w:val="24"/>
                <w:lang w:val="kk-KZ" w:eastAsia="en-US"/>
              </w:rPr>
              <w:t>ә</w:t>
            </w:r>
          </w:p>
        </w:tc>
        <w:tc>
          <w:tcPr>
            <w:tcW w:w="39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5B4F448" w14:textId="677A5D32" w:rsidR="00087C3C" w:rsidRPr="00B10ECF" w:rsidRDefault="00087C3C" w:rsidP="00827864">
            <w:pPr>
              <w:widowControl w:val="0"/>
              <w:rPr>
                <w:sz w:val="24"/>
                <w:lang w:val="kk-KZ" w:eastAsia="en-US"/>
              </w:rPr>
            </w:pPr>
            <w:r w:rsidRPr="00B10ECF">
              <w:rPr>
                <w:sz w:val="24"/>
                <w:lang w:eastAsia="en-US"/>
              </w:rPr>
              <w:t>Сұрақ</w:t>
            </w:r>
          </w:p>
        </w:tc>
        <w:tc>
          <w:tcPr>
            <w:tcW w:w="10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0C1712" w14:textId="77777777" w:rsidR="00087C3C" w:rsidRPr="00B10ECF" w:rsidRDefault="00087C3C" w:rsidP="00827864">
            <w:pPr>
              <w:widowControl w:val="0"/>
              <w:rPr>
                <w:sz w:val="24"/>
                <w:lang w:eastAsia="en-US"/>
              </w:rPr>
            </w:pPr>
            <w:r w:rsidRPr="00B10ECF">
              <w:rPr>
                <w:sz w:val="24"/>
                <w:lang w:eastAsia="en-US"/>
              </w:rPr>
              <w:t>5-7 жас</w:t>
            </w: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CDDC7C3" w14:textId="77777777" w:rsidR="00087C3C" w:rsidRPr="00B10ECF" w:rsidRDefault="00087C3C" w:rsidP="00827864">
            <w:pPr>
              <w:widowControl w:val="0"/>
              <w:rPr>
                <w:sz w:val="24"/>
                <w:lang w:eastAsia="en-US"/>
              </w:rPr>
            </w:pPr>
            <w:r w:rsidRPr="00B10ECF">
              <w:rPr>
                <w:sz w:val="24"/>
                <w:lang w:eastAsia="en-US"/>
              </w:rPr>
              <w:t>9-10жас</w:t>
            </w:r>
          </w:p>
        </w:tc>
        <w:tc>
          <w:tcPr>
            <w:tcW w:w="8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453C7D" w14:textId="77777777" w:rsidR="00087C3C" w:rsidRPr="00B10ECF" w:rsidRDefault="00087C3C" w:rsidP="00827864">
            <w:pPr>
              <w:widowControl w:val="0"/>
              <w:rPr>
                <w:sz w:val="24"/>
                <w:lang w:eastAsia="en-US"/>
              </w:rPr>
            </w:pPr>
            <w:r w:rsidRPr="00B10ECF">
              <w:rPr>
                <w:sz w:val="24"/>
                <w:lang w:eastAsia="en-US"/>
              </w:rPr>
              <w:t>12жас</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22E472E" w14:textId="77777777" w:rsidR="00087C3C" w:rsidRPr="00B10ECF" w:rsidRDefault="00087C3C" w:rsidP="00827864">
            <w:pPr>
              <w:widowControl w:val="0"/>
              <w:rPr>
                <w:sz w:val="24"/>
                <w:lang w:eastAsia="en-US"/>
              </w:rPr>
            </w:pPr>
            <w:r w:rsidRPr="00B10ECF">
              <w:rPr>
                <w:sz w:val="24"/>
                <w:lang w:eastAsia="en-US"/>
              </w:rPr>
              <w:t>Білмеймін</w:t>
            </w:r>
          </w:p>
        </w:tc>
        <w:tc>
          <w:tcPr>
            <w:tcW w:w="11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6D52ED" w14:textId="77777777" w:rsidR="00087C3C" w:rsidRPr="00B10ECF" w:rsidRDefault="00087C3C" w:rsidP="00827864">
            <w:pPr>
              <w:widowControl w:val="0"/>
              <w:rPr>
                <w:sz w:val="24"/>
                <w:lang w:eastAsia="en-US"/>
              </w:rPr>
            </w:pPr>
            <w:r w:rsidRPr="00B10ECF">
              <w:rPr>
                <w:sz w:val="24"/>
                <w:lang w:eastAsia="en-US"/>
              </w:rPr>
              <w:t>Барлығы</w:t>
            </w:r>
          </w:p>
        </w:tc>
      </w:tr>
      <w:tr w:rsidR="00B10ECF" w:rsidRPr="00B10ECF" w14:paraId="015A4AE8" w14:textId="77777777" w:rsidTr="00087C3C">
        <w:trPr>
          <w:trHeight w:val="457"/>
        </w:trPr>
        <w:tc>
          <w:tcPr>
            <w:tcW w:w="33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0EBE10" w14:textId="2F2AAEEF" w:rsidR="00087C3C" w:rsidRPr="00B10ECF" w:rsidRDefault="00087C3C" w:rsidP="00827864">
            <w:pPr>
              <w:widowControl w:val="0"/>
              <w:rPr>
                <w:sz w:val="24"/>
                <w:lang w:val="en-US" w:eastAsia="en-US"/>
              </w:rPr>
            </w:pPr>
            <w:r w:rsidRPr="00B10ECF">
              <w:rPr>
                <w:sz w:val="24"/>
                <w:lang w:val="en-US" w:eastAsia="en-US"/>
              </w:rPr>
              <w:t>1</w:t>
            </w:r>
          </w:p>
        </w:tc>
        <w:tc>
          <w:tcPr>
            <w:tcW w:w="391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12324A" w14:textId="727BAFA8" w:rsidR="00087C3C" w:rsidRPr="00B10ECF" w:rsidRDefault="00087C3C" w:rsidP="00827864">
            <w:pPr>
              <w:widowControl w:val="0"/>
              <w:rPr>
                <w:sz w:val="24"/>
                <w:lang w:val="en-US" w:eastAsia="en-US"/>
              </w:rPr>
            </w:pPr>
            <w:r w:rsidRPr="00B10ECF">
              <w:rPr>
                <w:sz w:val="24"/>
                <w:lang w:eastAsia="en-US"/>
              </w:rPr>
              <w:t>Ағылшын</w:t>
            </w:r>
            <w:r w:rsidRPr="00B10ECF">
              <w:rPr>
                <w:sz w:val="24"/>
                <w:lang w:val="en-US" w:eastAsia="en-US"/>
              </w:rPr>
              <w:t xml:space="preserve"> </w:t>
            </w:r>
            <w:r w:rsidRPr="00B10ECF">
              <w:rPr>
                <w:sz w:val="24"/>
                <w:lang w:eastAsia="en-US"/>
              </w:rPr>
              <w:t>тілін</w:t>
            </w:r>
            <w:r w:rsidRPr="00B10ECF">
              <w:rPr>
                <w:sz w:val="24"/>
                <w:lang w:val="en-US" w:eastAsia="en-US"/>
              </w:rPr>
              <w:t xml:space="preserve"> </w:t>
            </w:r>
            <w:r w:rsidRPr="00B10ECF">
              <w:rPr>
                <w:sz w:val="24"/>
                <w:lang w:eastAsia="en-US"/>
              </w:rPr>
              <w:t>оқытуды</w:t>
            </w:r>
            <w:r w:rsidRPr="00B10ECF">
              <w:rPr>
                <w:sz w:val="24"/>
                <w:lang w:val="en-US" w:eastAsia="en-US"/>
              </w:rPr>
              <w:t xml:space="preserve"> </w:t>
            </w:r>
            <w:r w:rsidRPr="00B10ECF">
              <w:rPr>
                <w:sz w:val="24"/>
                <w:lang w:eastAsia="en-US"/>
              </w:rPr>
              <w:t>қай</w:t>
            </w:r>
            <w:r w:rsidRPr="00B10ECF">
              <w:rPr>
                <w:sz w:val="24"/>
                <w:lang w:val="en-US" w:eastAsia="en-US"/>
              </w:rPr>
              <w:t xml:space="preserve"> </w:t>
            </w:r>
            <w:r w:rsidRPr="00B10ECF">
              <w:rPr>
                <w:sz w:val="24"/>
                <w:lang w:eastAsia="en-US"/>
              </w:rPr>
              <w:t>жастан</w:t>
            </w:r>
            <w:r w:rsidRPr="00B10ECF">
              <w:rPr>
                <w:sz w:val="24"/>
                <w:lang w:val="en-US" w:eastAsia="en-US"/>
              </w:rPr>
              <w:t xml:space="preserve"> </w:t>
            </w:r>
            <w:r w:rsidRPr="00B10ECF">
              <w:rPr>
                <w:sz w:val="24"/>
                <w:lang w:eastAsia="en-US"/>
              </w:rPr>
              <w:t>бастаған</w:t>
            </w:r>
            <w:r w:rsidRPr="00B10ECF">
              <w:rPr>
                <w:sz w:val="24"/>
                <w:lang w:val="en-US" w:eastAsia="en-US"/>
              </w:rPr>
              <w:t xml:space="preserve"> </w:t>
            </w:r>
            <w:r w:rsidRPr="00B10ECF">
              <w:rPr>
                <w:sz w:val="24"/>
                <w:lang w:eastAsia="en-US"/>
              </w:rPr>
              <w:t>жөн</w:t>
            </w:r>
            <w:r w:rsidRPr="00B10ECF">
              <w:rPr>
                <w:sz w:val="24"/>
                <w:lang w:val="en-US" w:eastAsia="en-US"/>
              </w:rPr>
              <w:t xml:space="preserve"> </w:t>
            </w:r>
            <w:r w:rsidRPr="00B10ECF">
              <w:rPr>
                <w:sz w:val="24"/>
                <w:lang w:eastAsia="en-US"/>
              </w:rPr>
              <w:t>деп</w:t>
            </w:r>
            <w:r w:rsidRPr="00B10ECF">
              <w:rPr>
                <w:sz w:val="24"/>
                <w:lang w:val="en-US" w:eastAsia="en-US"/>
              </w:rPr>
              <w:t xml:space="preserve"> </w:t>
            </w:r>
            <w:r w:rsidRPr="00B10ECF">
              <w:rPr>
                <w:sz w:val="24"/>
                <w:lang w:eastAsia="en-US"/>
              </w:rPr>
              <w:t>санайсыз</w:t>
            </w:r>
            <w:r w:rsidRPr="00B10ECF">
              <w:rPr>
                <w:sz w:val="24"/>
                <w:lang w:val="en-US" w:eastAsia="en-US"/>
              </w:rPr>
              <w:t>?</w:t>
            </w:r>
          </w:p>
        </w:tc>
        <w:tc>
          <w:tcPr>
            <w:tcW w:w="10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2027D5" w14:textId="77777777" w:rsidR="00087C3C" w:rsidRPr="00B10ECF" w:rsidRDefault="00087C3C" w:rsidP="00827864">
            <w:pPr>
              <w:widowControl w:val="0"/>
              <w:jc w:val="center"/>
              <w:rPr>
                <w:sz w:val="24"/>
                <w:lang w:eastAsia="en-US"/>
              </w:rPr>
            </w:pPr>
            <w:r w:rsidRPr="00B10ECF">
              <w:rPr>
                <w:sz w:val="24"/>
                <w:lang w:eastAsia="en-US"/>
              </w:rPr>
              <w:t>40%</w:t>
            </w:r>
          </w:p>
        </w:tc>
        <w:tc>
          <w:tcPr>
            <w:tcW w:w="11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EA50640" w14:textId="77777777" w:rsidR="00087C3C" w:rsidRPr="00B10ECF" w:rsidRDefault="00087C3C" w:rsidP="00827864">
            <w:pPr>
              <w:widowControl w:val="0"/>
              <w:jc w:val="center"/>
              <w:rPr>
                <w:sz w:val="24"/>
                <w:lang w:eastAsia="en-US"/>
              </w:rPr>
            </w:pPr>
            <w:r w:rsidRPr="00B10ECF">
              <w:rPr>
                <w:sz w:val="24"/>
                <w:lang w:eastAsia="en-US"/>
              </w:rPr>
              <w:t>45%</w:t>
            </w:r>
          </w:p>
        </w:tc>
        <w:tc>
          <w:tcPr>
            <w:tcW w:w="8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ED7FFF" w14:textId="77777777" w:rsidR="00087C3C" w:rsidRPr="00B10ECF" w:rsidRDefault="00087C3C" w:rsidP="00827864">
            <w:pPr>
              <w:widowControl w:val="0"/>
              <w:jc w:val="center"/>
              <w:rPr>
                <w:sz w:val="24"/>
                <w:lang w:eastAsia="en-US"/>
              </w:rPr>
            </w:pPr>
            <w:r w:rsidRPr="00B10ECF">
              <w:rPr>
                <w:sz w:val="24"/>
                <w:lang w:eastAsia="en-US"/>
              </w:rPr>
              <w:t>11%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541CB3" w14:textId="77777777" w:rsidR="00087C3C" w:rsidRPr="00B10ECF" w:rsidRDefault="00087C3C" w:rsidP="00827864">
            <w:pPr>
              <w:widowControl w:val="0"/>
              <w:jc w:val="center"/>
              <w:rPr>
                <w:sz w:val="24"/>
                <w:lang w:eastAsia="en-US"/>
              </w:rPr>
            </w:pPr>
            <w:r w:rsidRPr="00B10ECF">
              <w:rPr>
                <w:sz w:val="24"/>
                <w:lang w:eastAsia="en-US"/>
              </w:rPr>
              <w:t>4%</w:t>
            </w:r>
          </w:p>
        </w:tc>
        <w:tc>
          <w:tcPr>
            <w:tcW w:w="112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DDC84F" w14:textId="77777777" w:rsidR="00087C3C" w:rsidRPr="00B10ECF" w:rsidRDefault="00087C3C" w:rsidP="00827864">
            <w:pPr>
              <w:widowControl w:val="0"/>
              <w:jc w:val="center"/>
              <w:rPr>
                <w:sz w:val="24"/>
                <w:lang w:eastAsia="en-US"/>
              </w:rPr>
            </w:pPr>
            <w:r w:rsidRPr="00B10ECF">
              <w:rPr>
                <w:sz w:val="24"/>
                <w:lang w:eastAsia="en-US"/>
              </w:rPr>
              <w:t>100%</w:t>
            </w:r>
          </w:p>
        </w:tc>
      </w:tr>
    </w:tbl>
    <w:p w14:paraId="4B649CC4" w14:textId="77777777" w:rsidR="005527C2" w:rsidRPr="00BC0221" w:rsidRDefault="005527C2" w:rsidP="005527C2">
      <w:pPr>
        <w:widowControl w:val="0"/>
        <w:tabs>
          <w:tab w:val="left" w:pos="1312"/>
        </w:tabs>
        <w:autoSpaceDE w:val="0"/>
        <w:autoSpaceDN w:val="0"/>
        <w:rPr>
          <w:szCs w:val="28"/>
          <w:lang w:val="kk-KZ"/>
        </w:rPr>
      </w:pPr>
    </w:p>
    <w:p w14:paraId="22DD097E" w14:textId="111749E9" w:rsidR="00004F95" w:rsidRDefault="00004F95" w:rsidP="005527C2">
      <w:pPr>
        <w:widowControl w:val="0"/>
        <w:tabs>
          <w:tab w:val="left" w:pos="1312"/>
        </w:tabs>
        <w:autoSpaceDE w:val="0"/>
        <w:autoSpaceDN w:val="0"/>
        <w:rPr>
          <w:szCs w:val="28"/>
          <w:lang w:val="kk-KZ"/>
        </w:rPr>
      </w:pPr>
      <w:r w:rsidRPr="00B10ECF">
        <w:rPr>
          <w:szCs w:val="28"/>
        </w:rPr>
        <w:t xml:space="preserve">Кесте </w:t>
      </w:r>
      <w:r>
        <w:rPr>
          <w:szCs w:val="28"/>
          <w:lang w:val="kk-KZ"/>
        </w:rPr>
        <w:t>2</w:t>
      </w:r>
      <w:r w:rsidR="00EA74A3">
        <w:rPr>
          <w:szCs w:val="28"/>
          <w:lang w:val="kk-KZ"/>
        </w:rPr>
        <w:t>1</w:t>
      </w:r>
    </w:p>
    <w:p w14:paraId="39F8EC0B" w14:textId="77777777" w:rsidR="00004F95" w:rsidRPr="00004F95" w:rsidRDefault="00004F95" w:rsidP="005527C2">
      <w:pPr>
        <w:widowControl w:val="0"/>
        <w:tabs>
          <w:tab w:val="left" w:pos="1312"/>
        </w:tabs>
        <w:autoSpaceDE w:val="0"/>
        <w:autoSpaceDN w:val="0"/>
        <w:rPr>
          <w:szCs w:val="28"/>
          <w:lang w:val="kk-KZ"/>
        </w:rPr>
      </w:pPr>
    </w:p>
    <w:tbl>
      <w:tblPr>
        <w:tblStyle w:val="a5"/>
        <w:tblW w:w="0" w:type="auto"/>
        <w:tblInd w:w="0" w:type="dxa"/>
        <w:tblLook w:val="04A0" w:firstRow="1" w:lastRow="0" w:firstColumn="1" w:lastColumn="0" w:noHBand="0" w:noVBand="1"/>
      </w:tblPr>
      <w:tblGrid>
        <w:gridCol w:w="421"/>
        <w:gridCol w:w="5528"/>
        <w:gridCol w:w="3679"/>
      </w:tblGrid>
      <w:tr w:rsidR="00004F95" w:rsidRPr="009F082E" w14:paraId="58C5FF31" w14:textId="77777777" w:rsidTr="00E04072">
        <w:tc>
          <w:tcPr>
            <w:tcW w:w="421" w:type="dxa"/>
            <w:vMerge w:val="restart"/>
          </w:tcPr>
          <w:p w14:paraId="0717C172" w14:textId="7235284C" w:rsidR="00004F95" w:rsidRPr="00B10ECF" w:rsidRDefault="00004F95" w:rsidP="005527C2">
            <w:pPr>
              <w:widowControl w:val="0"/>
              <w:tabs>
                <w:tab w:val="left" w:pos="1312"/>
              </w:tabs>
              <w:autoSpaceDE w:val="0"/>
              <w:autoSpaceDN w:val="0"/>
              <w:rPr>
                <w:sz w:val="24"/>
                <w:lang w:val="en-US"/>
              </w:rPr>
            </w:pPr>
            <w:r w:rsidRPr="00B10ECF">
              <w:rPr>
                <w:sz w:val="24"/>
                <w:lang w:val="kk-KZ"/>
              </w:rPr>
              <w:t>б</w:t>
            </w:r>
          </w:p>
        </w:tc>
        <w:tc>
          <w:tcPr>
            <w:tcW w:w="5528" w:type="dxa"/>
          </w:tcPr>
          <w:p w14:paraId="3564D69B" w14:textId="3A2468D3" w:rsidR="00004F95" w:rsidRPr="00B10ECF" w:rsidRDefault="00004F95" w:rsidP="005527C2">
            <w:pPr>
              <w:widowControl w:val="0"/>
              <w:tabs>
                <w:tab w:val="left" w:pos="1312"/>
              </w:tabs>
              <w:autoSpaceDE w:val="0"/>
              <w:autoSpaceDN w:val="0"/>
              <w:rPr>
                <w:sz w:val="24"/>
                <w:lang w:val="kk-KZ" w:eastAsia="en-US"/>
              </w:rPr>
            </w:pPr>
            <w:r w:rsidRPr="00B10ECF">
              <w:rPr>
                <w:sz w:val="24"/>
                <w:lang w:eastAsia="en-US"/>
              </w:rPr>
              <w:t>Сұрақ</w:t>
            </w:r>
          </w:p>
        </w:tc>
        <w:tc>
          <w:tcPr>
            <w:tcW w:w="3679" w:type="dxa"/>
            <w:vMerge w:val="restart"/>
          </w:tcPr>
          <w:p w14:paraId="7889C7E1" w14:textId="0D91F78F" w:rsidR="00004F95" w:rsidRPr="00004F95" w:rsidRDefault="00004F95" w:rsidP="00E04072">
            <w:pPr>
              <w:widowControl w:val="0"/>
              <w:tabs>
                <w:tab w:val="left" w:pos="1312"/>
              </w:tabs>
              <w:autoSpaceDE w:val="0"/>
              <w:autoSpaceDN w:val="0"/>
              <w:jc w:val="center"/>
              <w:rPr>
                <w:sz w:val="24"/>
                <w:lang w:val="kk-KZ" w:eastAsia="en-US"/>
              </w:rPr>
            </w:pPr>
            <w:r w:rsidRPr="00B10ECF">
              <w:rPr>
                <w:sz w:val="24"/>
                <w:lang w:val="kk-KZ" w:eastAsia="en-US"/>
              </w:rPr>
              <w:t>Ағылшын тілін бастауышта оқып үйренуге не кедергі келтіреді?</w:t>
            </w:r>
          </w:p>
        </w:tc>
      </w:tr>
      <w:tr w:rsidR="00004F95" w:rsidRPr="00B10ECF" w14:paraId="0B6774DB" w14:textId="77777777" w:rsidTr="00E04072">
        <w:tc>
          <w:tcPr>
            <w:tcW w:w="421" w:type="dxa"/>
            <w:vMerge/>
          </w:tcPr>
          <w:p w14:paraId="46D3D2C3" w14:textId="77777777" w:rsidR="00004F95" w:rsidRPr="00004F95" w:rsidRDefault="00004F95" w:rsidP="005527C2">
            <w:pPr>
              <w:widowControl w:val="0"/>
              <w:tabs>
                <w:tab w:val="left" w:pos="1312"/>
              </w:tabs>
              <w:autoSpaceDE w:val="0"/>
              <w:autoSpaceDN w:val="0"/>
              <w:rPr>
                <w:sz w:val="24"/>
                <w:lang w:val="kk-KZ"/>
              </w:rPr>
            </w:pPr>
          </w:p>
        </w:tc>
        <w:tc>
          <w:tcPr>
            <w:tcW w:w="5528" w:type="dxa"/>
          </w:tcPr>
          <w:p w14:paraId="47496299" w14:textId="72C2BD52" w:rsidR="00004F95" w:rsidRPr="00B10ECF" w:rsidRDefault="00004F95" w:rsidP="005527C2">
            <w:pPr>
              <w:widowControl w:val="0"/>
              <w:tabs>
                <w:tab w:val="left" w:pos="1312"/>
              </w:tabs>
              <w:autoSpaceDE w:val="0"/>
              <w:autoSpaceDN w:val="0"/>
              <w:rPr>
                <w:sz w:val="24"/>
                <w:lang w:val="kk-KZ" w:eastAsia="en-US"/>
              </w:rPr>
            </w:pPr>
            <w:r w:rsidRPr="00B10ECF">
              <w:rPr>
                <w:sz w:val="24"/>
                <w:lang w:val="kk-KZ"/>
              </w:rPr>
              <w:t>Жауап</w:t>
            </w:r>
          </w:p>
        </w:tc>
        <w:tc>
          <w:tcPr>
            <w:tcW w:w="3679" w:type="dxa"/>
            <w:vMerge/>
          </w:tcPr>
          <w:p w14:paraId="655866AA" w14:textId="77777777" w:rsidR="00004F95" w:rsidRPr="00B10ECF" w:rsidRDefault="00004F95" w:rsidP="00E04072">
            <w:pPr>
              <w:widowControl w:val="0"/>
              <w:tabs>
                <w:tab w:val="left" w:pos="1312"/>
              </w:tabs>
              <w:autoSpaceDE w:val="0"/>
              <w:autoSpaceDN w:val="0"/>
              <w:jc w:val="center"/>
              <w:rPr>
                <w:sz w:val="24"/>
                <w:lang w:eastAsia="en-US"/>
              </w:rPr>
            </w:pPr>
          </w:p>
        </w:tc>
      </w:tr>
      <w:tr w:rsidR="00B10ECF" w:rsidRPr="00B10ECF" w14:paraId="294CD94D" w14:textId="77777777" w:rsidTr="00E04072">
        <w:tc>
          <w:tcPr>
            <w:tcW w:w="421" w:type="dxa"/>
          </w:tcPr>
          <w:p w14:paraId="1938F822" w14:textId="5644D3C1" w:rsidR="00E04072" w:rsidRPr="00B10ECF" w:rsidRDefault="00E04072" w:rsidP="005527C2">
            <w:pPr>
              <w:widowControl w:val="0"/>
              <w:tabs>
                <w:tab w:val="left" w:pos="1312"/>
              </w:tabs>
              <w:autoSpaceDE w:val="0"/>
              <w:autoSpaceDN w:val="0"/>
              <w:rPr>
                <w:sz w:val="24"/>
                <w:lang w:val="en-US"/>
              </w:rPr>
            </w:pPr>
            <w:r w:rsidRPr="00B10ECF">
              <w:rPr>
                <w:sz w:val="24"/>
                <w:lang w:val="en-US"/>
              </w:rPr>
              <w:t>1</w:t>
            </w:r>
          </w:p>
        </w:tc>
        <w:tc>
          <w:tcPr>
            <w:tcW w:w="5528" w:type="dxa"/>
          </w:tcPr>
          <w:p w14:paraId="3993F43D" w14:textId="6B9692AA" w:rsidR="00E04072" w:rsidRPr="00B10ECF" w:rsidRDefault="00345580" w:rsidP="005527C2">
            <w:pPr>
              <w:widowControl w:val="0"/>
              <w:tabs>
                <w:tab w:val="left" w:pos="1312"/>
              </w:tabs>
              <w:autoSpaceDE w:val="0"/>
              <w:autoSpaceDN w:val="0"/>
              <w:rPr>
                <w:sz w:val="24"/>
                <w:lang w:val="en-US"/>
              </w:rPr>
            </w:pPr>
            <w:r w:rsidRPr="00B10ECF">
              <w:rPr>
                <w:sz w:val="24"/>
                <w:lang w:val="kk-KZ" w:eastAsia="en-US"/>
              </w:rPr>
              <w:t>Ағылшын тілін к</w:t>
            </w:r>
            <w:r w:rsidR="00E04072" w:rsidRPr="00B10ECF">
              <w:rPr>
                <w:sz w:val="24"/>
                <w:lang w:val="kk-KZ" w:eastAsia="en-US"/>
              </w:rPr>
              <w:t>үнделікті өмірде қолдану мүмкіндігі</w:t>
            </w:r>
            <w:r w:rsidR="006069AC" w:rsidRPr="00B10ECF">
              <w:rPr>
                <w:sz w:val="24"/>
                <w:lang w:val="en-US"/>
              </w:rPr>
              <w:t xml:space="preserve"> </w:t>
            </w:r>
            <w:r w:rsidR="006069AC" w:rsidRPr="00B10ECF">
              <w:rPr>
                <w:sz w:val="24"/>
              </w:rPr>
              <w:t>шектеулі</w:t>
            </w:r>
            <w:r w:rsidR="006069AC" w:rsidRPr="00B10ECF">
              <w:rPr>
                <w:sz w:val="24"/>
                <w:lang w:val="en-US"/>
              </w:rPr>
              <w:t>.</w:t>
            </w:r>
          </w:p>
        </w:tc>
        <w:tc>
          <w:tcPr>
            <w:tcW w:w="3679" w:type="dxa"/>
          </w:tcPr>
          <w:p w14:paraId="3147C492" w14:textId="27D6C0FF" w:rsidR="00E04072" w:rsidRPr="00B10ECF" w:rsidRDefault="00E04072" w:rsidP="00E04072">
            <w:pPr>
              <w:widowControl w:val="0"/>
              <w:tabs>
                <w:tab w:val="left" w:pos="1312"/>
              </w:tabs>
              <w:autoSpaceDE w:val="0"/>
              <w:autoSpaceDN w:val="0"/>
              <w:jc w:val="center"/>
              <w:rPr>
                <w:sz w:val="24"/>
                <w:lang w:val="kk-KZ"/>
              </w:rPr>
            </w:pPr>
            <w:r w:rsidRPr="00B10ECF">
              <w:rPr>
                <w:sz w:val="24"/>
                <w:lang w:eastAsia="en-US"/>
              </w:rPr>
              <w:t>20%</w:t>
            </w:r>
          </w:p>
        </w:tc>
      </w:tr>
      <w:tr w:rsidR="00B10ECF" w:rsidRPr="00B10ECF" w14:paraId="23E51254" w14:textId="77777777" w:rsidTr="00E04072">
        <w:tc>
          <w:tcPr>
            <w:tcW w:w="421" w:type="dxa"/>
          </w:tcPr>
          <w:p w14:paraId="043924A9" w14:textId="297C708D" w:rsidR="00E04072" w:rsidRPr="00B10ECF" w:rsidRDefault="00E04072" w:rsidP="005527C2">
            <w:pPr>
              <w:widowControl w:val="0"/>
              <w:tabs>
                <w:tab w:val="left" w:pos="1312"/>
              </w:tabs>
              <w:autoSpaceDE w:val="0"/>
              <w:autoSpaceDN w:val="0"/>
              <w:rPr>
                <w:sz w:val="24"/>
                <w:lang w:val="en-US"/>
              </w:rPr>
            </w:pPr>
            <w:r w:rsidRPr="00B10ECF">
              <w:rPr>
                <w:sz w:val="24"/>
                <w:lang w:val="en-US"/>
              </w:rPr>
              <w:t>2</w:t>
            </w:r>
          </w:p>
        </w:tc>
        <w:tc>
          <w:tcPr>
            <w:tcW w:w="5528" w:type="dxa"/>
          </w:tcPr>
          <w:p w14:paraId="1F401806" w14:textId="52709EBD" w:rsidR="00E04072" w:rsidRPr="00B10ECF" w:rsidRDefault="00E04072" w:rsidP="005527C2">
            <w:pPr>
              <w:widowControl w:val="0"/>
              <w:tabs>
                <w:tab w:val="left" w:pos="1312"/>
              </w:tabs>
              <w:autoSpaceDE w:val="0"/>
              <w:autoSpaceDN w:val="0"/>
              <w:rPr>
                <w:sz w:val="24"/>
                <w:lang w:val="en-US"/>
              </w:rPr>
            </w:pPr>
            <w:r w:rsidRPr="00B10ECF">
              <w:rPr>
                <w:sz w:val="24"/>
                <w:lang w:val="kk-KZ" w:eastAsia="en-US"/>
              </w:rPr>
              <w:t xml:space="preserve">Арнайы дайындалған </w:t>
            </w:r>
            <w:r w:rsidR="00345580" w:rsidRPr="00B10ECF">
              <w:rPr>
                <w:sz w:val="24"/>
                <w:lang w:val="kk-KZ"/>
              </w:rPr>
              <w:t>бастауыш сыныптың</w:t>
            </w:r>
            <w:r w:rsidR="00345580" w:rsidRPr="00B10ECF">
              <w:rPr>
                <w:szCs w:val="28"/>
                <w:lang w:val="kk-KZ"/>
              </w:rPr>
              <w:t xml:space="preserve"> </w:t>
            </w:r>
            <w:r w:rsidRPr="00B10ECF">
              <w:rPr>
                <w:sz w:val="24"/>
                <w:lang w:val="kk-KZ" w:eastAsia="en-US"/>
              </w:rPr>
              <w:t xml:space="preserve">ағылшын тілі мұғалімдері </w:t>
            </w:r>
            <w:r w:rsidR="006069AC" w:rsidRPr="00B10ECF">
              <w:rPr>
                <w:sz w:val="24"/>
              </w:rPr>
              <w:t>жетіспейді</w:t>
            </w:r>
            <w:r w:rsidR="006069AC" w:rsidRPr="00B10ECF">
              <w:rPr>
                <w:sz w:val="24"/>
                <w:lang w:val="en-US"/>
              </w:rPr>
              <w:t>.</w:t>
            </w:r>
          </w:p>
        </w:tc>
        <w:tc>
          <w:tcPr>
            <w:tcW w:w="3679" w:type="dxa"/>
          </w:tcPr>
          <w:p w14:paraId="3BED911E" w14:textId="204C9954" w:rsidR="00E04072" w:rsidRPr="00B10ECF" w:rsidRDefault="00E04072" w:rsidP="00E04072">
            <w:pPr>
              <w:widowControl w:val="0"/>
              <w:tabs>
                <w:tab w:val="left" w:pos="1312"/>
              </w:tabs>
              <w:autoSpaceDE w:val="0"/>
              <w:autoSpaceDN w:val="0"/>
              <w:jc w:val="center"/>
              <w:rPr>
                <w:sz w:val="24"/>
                <w:lang w:val="kk-KZ"/>
              </w:rPr>
            </w:pPr>
            <w:r w:rsidRPr="00B10ECF">
              <w:rPr>
                <w:sz w:val="24"/>
                <w:lang w:eastAsia="en-US"/>
              </w:rPr>
              <w:t>20%</w:t>
            </w:r>
          </w:p>
        </w:tc>
      </w:tr>
      <w:tr w:rsidR="00B10ECF" w:rsidRPr="00B10ECF" w14:paraId="2F2AF943" w14:textId="77777777" w:rsidTr="00E04072">
        <w:tc>
          <w:tcPr>
            <w:tcW w:w="421" w:type="dxa"/>
          </w:tcPr>
          <w:p w14:paraId="25FCDF9B" w14:textId="25F6981B" w:rsidR="00E04072" w:rsidRPr="00B10ECF" w:rsidRDefault="00E04072" w:rsidP="005527C2">
            <w:pPr>
              <w:widowControl w:val="0"/>
              <w:tabs>
                <w:tab w:val="left" w:pos="1312"/>
              </w:tabs>
              <w:autoSpaceDE w:val="0"/>
              <w:autoSpaceDN w:val="0"/>
              <w:rPr>
                <w:sz w:val="24"/>
                <w:lang w:val="en-US"/>
              </w:rPr>
            </w:pPr>
            <w:r w:rsidRPr="00B10ECF">
              <w:rPr>
                <w:sz w:val="24"/>
                <w:lang w:val="en-US"/>
              </w:rPr>
              <w:t>3</w:t>
            </w:r>
          </w:p>
        </w:tc>
        <w:tc>
          <w:tcPr>
            <w:tcW w:w="5528" w:type="dxa"/>
          </w:tcPr>
          <w:p w14:paraId="711B14E6" w14:textId="75C72E49" w:rsidR="00E04072" w:rsidRPr="00B10ECF" w:rsidRDefault="00E04072" w:rsidP="005527C2">
            <w:pPr>
              <w:widowControl w:val="0"/>
              <w:tabs>
                <w:tab w:val="left" w:pos="1312"/>
              </w:tabs>
              <w:autoSpaceDE w:val="0"/>
              <w:autoSpaceDN w:val="0"/>
              <w:rPr>
                <w:sz w:val="24"/>
                <w:lang w:val="kk-KZ"/>
              </w:rPr>
            </w:pPr>
            <w:r w:rsidRPr="00B10ECF">
              <w:rPr>
                <w:sz w:val="24"/>
                <w:lang w:val="kk-KZ" w:eastAsia="en-US"/>
              </w:rPr>
              <w:t>Бастауыш</w:t>
            </w:r>
            <w:r w:rsidR="006069AC" w:rsidRPr="00B10ECF">
              <w:rPr>
                <w:sz w:val="24"/>
                <w:lang w:val="en-US" w:eastAsia="en-US"/>
              </w:rPr>
              <w:t xml:space="preserve"> </w:t>
            </w:r>
            <w:r w:rsidR="006069AC" w:rsidRPr="00B10ECF">
              <w:rPr>
                <w:sz w:val="24"/>
              </w:rPr>
              <w:t>сыныптарға</w:t>
            </w:r>
            <w:r w:rsidR="00345580" w:rsidRPr="00B10ECF">
              <w:rPr>
                <w:sz w:val="24"/>
                <w:lang w:val="kk-KZ"/>
              </w:rPr>
              <w:t xml:space="preserve"> </w:t>
            </w:r>
            <w:r w:rsidRPr="00B10ECF">
              <w:rPr>
                <w:sz w:val="24"/>
                <w:lang w:val="kk-KZ" w:eastAsia="en-US"/>
              </w:rPr>
              <w:t>арналған ағылшын тілі оқулықтары жеткіліксіз</w:t>
            </w:r>
          </w:p>
        </w:tc>
        <w:tc>
          <w:tcPr>
            <w:tcW w:w="3679" w:type="dxa"/>
          </w:tcPr>
          <w:p w14:paraId="3B4A5EFE" w14:textId="4E66AC54" w:rsidR="00E04072" w:rsidRPr="00B10ECF" w:rsidRDefault="00E04072" w:rsidP="00E04072">
            <w:pPr>
              <w:widowControl w:val="0"/>
              <w:tabs>
                <w:tab w:val="left" w:pos="1312"/>
              </w:tabs>
              <w:autoSpaceDE w:val="0"/>
              <w:autoSpaceDN w:val="0"/>
              <w:jc w:val="center"/>
              <w:rPr>
                <w:sz w:val="24"/>
                <w:lang w:val="kk-KZ"/>
              </w:rPr>
            </w:pPr>
            <w:r w:rsidRPr="00B10ECF">
              <w:rPr>
                <w:sz w:val="24"/>
                <w:lang w:eastAsia="en-US"/>
              </w:rPr>
              <w:t>10%</w:t>
            </w:r>
          </w:p>
        </w:tc>
      </w:tr>
      <w:tr w:rsidR="00B10ECF" w:rsidRPr="00B10ECF" w14:paraId="36EF7564" w14:textId="77777777" w:rsidTr="00E04072">
        <w:tc>
          <w:tcPr>
            <w:tcW w:w="421" w:type="dxa"/>
          </w:tcPr>
          <w:p w14:paraId="1EA941A7" w14:textId="00361735" w:rsidR="00E04072" w:rsidRPr="00B10ECF" w:rsidRDefault="00E04072" w:rsidP="005527C2">
            <w:pPr>
              <w:widowControl w:val="0"/>
              <w:tabs>
                <w:tab w:val="left" w:pos="1312"/>
              </w:tabs>
              <w:autoSpaceDE w:val="0"/>
              <w:autoSpaceDN w:val="0"/>
              <w:rPr>
                <w:sz w:val="24"/>
                <w:lang w:val="en-US"/>
              </w:rPr>
            </w:pPr>
            <w:r w:rsidRPr="00B10ECF">
              <w:rPr>
                <w:sz w:val="24"/>
                <w:lang w:val="en-US"/>
              </w:rPr>
              <w:t>4</w:t>
            </w:r>
          </w:p>
        </w:tc>
        <w:tc>
          <w:tcPr>
            <w:tcW w:w="5528" w:type="dxa"/>
          </w:tcPr>
          <w:p w14:paraId="5E4873FD" w14:textId="19F1D648" w:rsidR="00E04072" w:rsidRPr="00B10ECF" w:rsidRDefault="00E04072" w:rsidP="005527C2">
            <w:pPr>
              <w:widowControl w:val="0"/>
              <w:tabs>
                <w:tab w:val="left" w:pos="1312"/>
              </w:tabs>
              <w:autoSpaceDE w:val="0"/>
              <w:autoSpaceDN w:val="0"/>
              <w:rPr>
                <w:sz w:val="24"/>
                <w:lang w:val="kk-KZ"/>
              </w:rPr>
            </w:pPr>
            <w:r w:rsidRPr="00B10ECF">
              <w:rPr>
                <w:sz w:val="24"/>
                <w:lang w:val="kk-KZ" w:eastAsia="en-US"/>
              </w:rPr>
              <w:t>Ана тілін толық игермеген балаға үш тілді қатар алып жүру ауырлық тудырады</w:t>
            </w:r>
          </w:p>
        </w:tc>
        <w:tc>
          <w:tcPr>
            <w:tcW w:w="3679" w:type="dxa"/>
          </w:tcPr>
          <w:p w14:paraId="5A7789D4" w14:textId="5833B54A" w:rsidR="00E04072" w:rsidRPr="00B10ECF" w:rsidRDefault="00E04072" w:rsidP="00E04072">
            <w:pPr>
              <w:widowControl w:val="0"/>
              <w:tabs>
                <w:tab w:val="left" w:pos="1312"/>
              </w:tabs>
              <w:autoSpaceDE w:val="0"/>
              <w:autoSpaceDN w:val="0"/>
              <w:jc w:val="center"/>
              <w:rPr>
                <w:sz w:val="24"/>
                <w:lang w:val="kk-KZ"/>
              </w:rPr>
            </w:pPr>
            <w:r w:rsidRPr="00B10ECF">
              <w:rPr>
                <w:sz w:val="24"/>
                <w:lang w:eastAsia="en-US"/>
              </w:rPr>
              <w:t>35%</w:t>
            </w:r>
          </w:p>
        </w:tc>
      </w:tr>
      <w:tr w:rsidR="00B10ECF" w:rsidRPr="00B10ECF" w14:paraId="2DA362DC" w14:textId="77777777" w:rsidTr="00E04072">
        <w:trPr>
          <w:trHeight w:val="77"/>
        </w:trPr>
        <w:tc>
          <w:tcPr>
            <w:tcW w:w="421" w:type="dxa"/>
          </w:tcPr>
          <w:p w14:paraId="1B773BF9" w14:textId="36250619" w:rsidR="00E04072" w:rsidRPr="00B10ECF" w:rsidRDefault="00E04072" w:rsidP="005527C2">
            <w:pPr>
              <w:widowControl w:val="0"/>
              <w:tabs>
                <w:tab w:val="left" w:pos="1312"/>
              </w:tabs>
              <w:autoSpaceDE w:val="0"/>
              <w:autoSpaceDN w:val="0"/>
              <w:rPr>
                <w:sz w:val="24"/>
                <w:lang w:val="en-US"/>
              </w:rPr>
            </w:pPr>
            <w:r w:rsidRPr="00B10ECF">
              <w:rPr>
                <w:sz w:val="24"/>
                <w:lang w:val="en-US"/>
              </w:rPr>
              <w:t>5</w:t>
            </w:r>
          </w:p>
        </w:tc>
        <w:tc>
          <w:tcPr>
            <w:tcW w:w="5528" w:type="dxa"/>
          </w:tcPr>
          <w:p w14:paraId="48446D3D" w14:textId="6A741067" w:rsidR="00E04072" w:rsidRPr="00B10ECF" w:rsidRDefault="00E04072" w:rsidP="005527C2">
            <w:pPr>
              <w:widowControl w:val="0"/>
              <w:tabs>
                <w:tab w:val="left" w:pos="1312"/>
              </w:tabs>
              <w:autoSpaceDE w:val="0"/>
              <w:autoSpaceDN w:val="0"/>
              <w:rPr>
                <w:sz w:val="24"/>
                <w:lang w:val="kk-KZ"/>
              </w:rPr>
            </w:pPr>
            <w:r w:rsidRPr="00B10ECF">
              <w:rPr>
                <w:sz w:val="24"/>
                <w:lang w:eastAsia="en-US"/>
              </w:rPr>
              <w:t>Білмеймін</w:t>
            </w:r>
          </w:p>
        </w:tc>
        <w:tc>
          <w:tcPr>
            <w:tcW w:w="3679" w:type="dxa"/>
          </w:tcPr>
          <w:p w14:paraId="4AD6CDD6" w14:textId="7EF6B784" w:rsidR="00E04072" w:rsidRPr="00B10ECF" w:rsidRDefault="00E04072" w:rsidP="00E04072">
            <w:pPr>
              <w:widowControl w:val="0"/>
              <w:tabs>
                <w:tab w:val="left" w:pos="1312"/>
              </w:tabs>
              <w:autoSpaceDE w:val="0"/>
              <w:autoSpaceDN w:val="0"/>
              <w:jc w:val="center"/>
              <w:rPr>
                <w:sz w:val="24"/>
                <w:lang w:val="kk-KZ"/>
              </w:rPr>
            </w:pPr>
            <w:r w:rsidRPr="00B10ECF">
              <w:rPr>
                <w:sz w:val="24"/>
                <w:lang w:eastAsia="en-US"/>
              </w:rPr>
              <w:t>15%</w:t>
            </w:r>
          </w:p>
        </w:tc>
      </w:tr>
      <w:tr w:rsidR="00B10ECF" w:rsidRPr="00B10ECF" w14:paraId="4C937C19" w14:textId="77777777" w:rsidTr="00E04072">
        <w:tc>
          <w:tcPr>
            <w:tcW w:w="421" w:type="dxa"/>
          </w:tcPr>
          <w:p w14:paraId="70145CC6" w14:textId="77777777" w:rsidR="00E04072" w:rsidRPr="00B10ECF" w:rsidRDefault="00E04072" w:rsidP="005527C2">
            <w:pPr>
              <w:widowControl w:val="0"/>
              <w:tabs>
                <w:tab w:val="left" w:pos="1312"/>
              </w:tabs>
              <w:autoSpaceDE w:val="0"/>
              <w:autoSpaceDN w:val="0"/>
              <w:rPr>
                <w:sz w:val="24"/>
                <w:lang w:val="kk-KZ"/>
              </w:rPr>
            </w:pPr>
          </w:p>
        </w:tc>
        <w:tc>
          <w:tcPr>
            <w:tcW w:w="5528" w:type="dxa"/>
          </w:tcPr>
          <w:p w14:paraId="58380360" w14:textId="1638C95D" w:rsidR="00E04072" w:rsidRPr="00B10ECF" w:rsidRDefault="00E04072" w:rsidP="005527C2">
            <w:pPr>
              <w:widowControl w:val="0"/>
              <w:tabs>
                <w:tab w:val="left" w:pos="1312"/>
              </w:tabs>
              <w:autoSpaceDE w:val="0"/>
              <w:autoSpaceDN w:val="0"/>
              <w:rPr>
                <w:sz w:val="24"/>
                <w:lang w:val="kk-KZ"/>
              </w:rPr>
            </w:pPr>
            <w:r w:rsidRPr="00B10ECF">
              <w:rPr>
                <w:sz w:val="24"/>
                <w:lang w:eastAsia="en-US"/>
              </w:rPr>
              <w:t>Барлығы</w:t>
            </w:r>
          </w:p>
        </w:tc>
        <w:tc>
          <w:tcPr>
            <w:tcW w:w="3679" w:type="dxa"/>
          </w:tcPr>
          <w:p w14:paraId="5CDE05DB" w14:textId="1FA212C6" w:rsidR="00E04072" w:rsidRPr="00B10ECF" w:rsidRDefault="00E04072" w:rsidP="00E04072">
            <w:pPr>
              <w:widowControl w:val="0"/>
              <w:tabs>
                <w:tab w:val="left" w:pos="1312"/>
              </w:tabs>
              <w:autoSpaceDE w:val="0"/>
              <w:autoSpaceDN w:val="0"/>
              <w:jc w:val="center"/>
              <w:rPr>
                <w:sz w:val="24"/>
                <w:lang w:val="kk-KZ"/>
              </w:rPr>
            </w:pPr>
            <w:r w:rsidRPr="00B10ECF">
              <w:rPr>
                <w:sz w:val="24"/>
                <w:lang w:eastAsia="en-US"/>
              </w:rPr>
              <w:t>100%</w:t>
            </w:r>
          </w:p>
        </w:tc>
      </w:tr>
    </w:tbl>
    <w:p w14:paraId="566590F9" w14:textId="77777777" w:rsidR="004A10C6" w:rsidRPr="00004F95" w:rsidRDefault="004A10C6" w:rsidP="005527C2">
      <w:pPr>
        <w:widowControl w:val="0"/>
        <w:tabs>
          <w:tab w:val="left" w:pos="1312"/>
        </w:tabs>
        <w:autoSpaceDE w:val="0"/>
        <w:autoSpaceDN w:val="0"/>
        <w:rPr>
          <w:szCs w:val="28"/>
          <w:lang w:val="kk-KZ"/>
        </w:rPr>
      </w:pPr>
    </w:p>
    <w:p w14:paraId="71286AE7" w14:textId="374FF819" w:rsidR="00F43E44" w:rsidRPr="00B10ECF" w:rsidRDefault="00E96BBA" w:rsidP="00004F95">
      <w:pPr>
        <w:widowControl w:val="0"/>
        <w:tabs>
          <w:tab w:val="left" w:pos="1312"/>
        </w:tabs>
        <w:autoSpaceDE w:val="0"/>
        <w:autoSpaceDN w:val="0"/>
        <w:ind w:firstLine="567"/>
        <w:rPr>
          <w:szCs w:val="28"/>
          <w:lang w:val="kk-KZ"/>
        </w:rPr>
      </w:pPr>
      <w:r w:rsidRPr="00B10ECF">
        <w:rPr>
          <w:szCs w:val="28"/>
          <w:lang w:val="kk-KZ"/>
        </w:rPr>
        <w:t xml:space="preserve">1) </w:t>
      </w:r>
      <w:r w:rsidR="00F43E44" w:rsidRPr="00B10ECF">
        <w:rPr>
          <w:szCs w:val="28"/>
          <w:lang w:val="kk-KZ"/>
        </w:rPr>
        <w:t xml:space="preserve">Ата-аналар арасында жүргізілген әңгіме-сауалнама нәтижесінде «балаларыңызға бастауыштан бастап ағылшын тілін оқытуға қалай қарайсыз?» деген сұрағымызға 53% -ы қарсылық білдірсе, 40% қолдайтынын, 7% бәрі-бір екенін айтты. «Ағылшын тілін оқытуды қай жастан бастаған жөн деп санайсыз?» </w:t>
      </w:r>
      <w:r w:rsidR="00F43E44" w:rsidRPr="00B10ECF">
        <w:rPr>
          <w:szCs w:val="28"/>
          <w:lang w:val="kk-KZ"/>
        </w:rPr>
        <w:lastRenderedPageBreak/>
        <w:t>деген сұрағымызға 40%-ы «5-7жастан», 45%-ы «9-10 жастан», 11%-ы «12 жастан», 4%-ы «білмейміз» деген жауап алдық</w:t>
      </w:r>
      <w:r w:rsidR="00807946" w:rsidRPr="00B10ECF">
        <w:rPr>
          <w:szCs w:val="28"/>
          <w:lang w:val="kk-KZ"/>
        </w:rPr>
        <w:t>.</w:t>
      </w:r>
    </w:p>
    <w:p w14:paraId="6DDEF18D" w14:textId="0BD4C9A0" w:rsidR="005527C2" w:rsidRPr="00B10ECF" w:rsidRDefault="005527C2" w:rsidP="00004F95">
      <w:pPr>
        <w:widowControl w:val="0"/>
        <w:tabs>
          <w:tab w:val="left" w:pos="1312"/>
        </w:tabs>
        <w:autoSpaceDE w:val="0"/>
        <w:autoSpaceDN w:val="0"/>
        <w:ind w:firstLine="567"/>
        <w:rPr>
          <w:szCs w:val="28"/>
          <w:lang w:val="kk-KZ"/>
        </w:rPr>
      </w:pPr>
      <w:r w:rsidRPr="00B10ECF">
        <w:rPr>
          <w:szCs w:val="28"/>
          <w:lang w:val="kk-KZ"/>
        </w:rPr>
        <w:t>«Біздің елімізде ағылшын тілінде сөйлеу қажет пе?» деген сауалға</w:t>
      </w:r>
      <w:r w:rsidR="00345580" w:rsidRPr="00B10ECF">
        <w:rPr>
          <w:szCs w:val="28"/>
          <w:lang w:val="kk-KZ"/>
        </w:rPr>
        <w:t xml:space="preserve"> қатысушылардың </w:t>
      </w:r>
      <w:r w:rsidRPr="00B10ECF">
        <w:rPr>
          <w:szCs w:val="28"/>
          <w:lang w:val="kk-KZ"/>
        </w:rPr>
        <w:t xml:space="preserve"> 65%-ы «қажет», 15%-ы «керек емес» десе, 20%-ы «білмеймін» деп жауап берді. «Ағылшын тілін оқытуды қадағалауға қиналасыз ба?» деген сұраққа </w:t>
      </w:r>
      <w:r w:rsidR="00345580" w:rsidRPr="00B10ECF">
        <w:rPr>
          <w:szCs w:val="28"/>
          <w:lang w:val="kk-KZ"/>
        </w:rPr>
        <w:t xml:space="preserve">қатысушылардың </w:t>
      </w:r>
      <w:r w:rsidRPr="00B10ECF">
        <w:rPr>
          <w:szCs w:val="28"/>
          <w:lang w:val="kk-KZ"/>
        </w:rPr>
        <w:t>76%-ы «иә» деп жауап берсе, 20%-ы «жоқ», 4% «мүлдем қадағаламайтындығы»</w:t>
      </w:r>
      <w:r w:rsidR="00345580" w:rsidRPr="00B10ECF">
        <w:rPr>
          <w:szCs w:val="28"/>
          <w:lang w:val="kk-KZ"/>
        </w:rPr>
        <w:t xml:space="preserve"> анықталды</w:t>
      </w:r>
      <w:r w:rsidRPr="00B10ECF">
        <w:rPr>
          <w:szCs w:val="28"/>
          <w:lang w:val="kk-KZ"/>
        </w:rPr>
        <w:t xml:space="preserve">. «Ағылшын тілін бастауышта оқып үйренуге не кедергі келтіреді?» деген сауалға </w:t>
      </w:r>
      <w:r w:rsidR="00345580" w:rsidRPr="00B10ECF">
        <w:rPr>
          <w:szCs w:val="28"/>
          <w:lang w:val="kk-KZ"/>
        </w:rPr>
        <w:t xml:space="preserve">қатысушылардың </w:t>
      </w:r>
      <w:r w:rsidRPr="00B10ECF">
        <w:rPr>
          <w:szCs w:val="28"/>
          <w:lang w:val="kk-KZ"/>
        </w:rPr>
        <w:t>20%-ы «</w:t>
      </w:r>
      <w:r w:rsidR="00345580" w:rsidRPr="00B10ECF">
        <w:rPr>
          <w:szCs w:val="28"/>
          <w:lang w:val="kk-KZ"/>
        </w:rPr>
        <w:t xml:space="preserve">ағылшын тілін </w:t>
      </w:r>
      <w:r w:rsidRPr="00B10ECF">
        <w:rPr>
          <w:szCs w:val="28"/>
          <w:lang w:val="kk-KZ"/>
        </w:rPr>
        <w:t xml:space="preserve">күнделікті өмірде қолдану мүмкіндігі </w:t>
      </w:r>
      <w:r w:rsidR="00345580" w:rsidRPr="00B10ECF">
        <w:rPr>
          <w:szCs w:val="28"/>
          <w:lang w:val="kk-KZ"/>
        </w:rPr>
        <w:t>шектеулі</w:t>
      </w:r>
      <w:r w:rsidRPr="00B10ECF">
        <w:rPr>
          <w:szCs w:val="28"/>
          <w:lang w:val="kk-KZ"/>
        </w:rPr>
        <w:t>» десе, 20%-ы «</w:t>
      </w:r>
      <w:r w:rsidR="00345580" w:rsidRPr="00B10ECF">
        <w:rPr>
          <w:szCs w:val="28"/>
          <w:lang w:val="kk-KZ"/>
        </w:rPr>
        <w:t>а</w:t>
      </w:r>
      <w:r w:rsidRPr="00B10ECF">
        <w:rPr>
          <w:szCs w:val="28"/>
          <w:lang w:val="kk-KZ"/>
        </w:rPr>
        <w:t>рнайы дайындалған бастауыш сынып</w:t>
      </w:r>
      <w:r w:rsidR="00345580" w:rsidRPr="00B10ECF">
        <w:rPr>
          <w:szCs w:val="28"/>
          <w:lang w:val="kk-KZ"/>
        </w:rPr>
        <w:t>тың ағылшын тілі</w:t>
      </w:r>
      <w:r w:rsidRPr="00B10ECF">
        <w:rPr>
          <w:szCs w:val="28"/>
          <w:lang w:val="kk-KZ"/>
        </w:rPr>
        <w:t xml:space="preserve"> мұғалімдері </w:t>
      </w:r>
      <w:r w:rsidR="00345580" w:rsidRPr="00B10ECF">
        <w:rPr>
          <w:szCs w:val="28"/>
          <w:lang w:val="kk-KZ"/>
        </w:rPr>
        <w:t>жетіспейді</w:t>
      </w:r>
      <w:r w:rsidRPr="00B10ECF">
        <w:rPr>
          <w:szCs w:val="28"/>
          <w:lang w:val="kk-KZ"/>
        </w:rPr>
        <w:t>», 10%</w:t>
      </w:r>
      <w:r w:rsidR="00345580" w:rsidRPr="00B10ECF">
        <w:rPr>
          <w:szCs w:val="28"/>
          <w:lang w:val="kk-KZ"/>
        </w:rPr>
        <w:t>-</w:t>
      </w:r>
      <w:r w:rsidRPr="00B10ECF">
        <w:rPr>
          <w:szCs w:val="28"/>
          <w:lang w:val="kk-KZ"/>
        </w:rPr>
        <w:t>ы «бастауыш сынып</w:t>
      </w:r>
      <w:r w:rsidR="00345580" w:rsidRPr="00B10ECF">
        <w:rPr>
          <w:szCs w:val="28"/>
          <w:lang w:val="kk-KZ"/>
        </w:rPr>
        <w:t>тарға</w:t>
      </w:r>
      <w:r w:rsidRPr="00B10ECF">
        <w:rPr>
          <w:szCs w:val="28"/>
          <w:lang w:val="kk-KZ"/>
        </w:rPr>
        <w:t xml:space="preserve"> арналған ағылшын тілі оқулықтары жеткіліксіз», 35%-ы «ана тілін толық игермеген балаға үш тілді қатар алып жүру ауырлық тудырады», 15%-ы «білмеймін» деген пікірлер білдірді. Оқушылардың ағылшын тілінде сөйлеу дағдыларының төмен болуының да себебін ағылшын тілін оқытуға қиналатындықтарымен және күнделікті өмірде қолдану мүмкіндігінің жоқтығымен байланыстырады.</w:t>
      </w:r>
    </w:p>
    <w:p w14:paraId="1CE5B313" w14:textId="67EECDA0" w:rsidR="005527C2" w:rsidRPr="00B10ECF" w:rsidRDefault="005527C2" w:rsidP="00004F95">
      <w:pPr>
        <w:widowControl w:val="0"/>
        <w:tabs>
          <w:tab w:val="left" w:pos="1312"/>
        </w:tabs>
        <w:autoSpaceDE w:val="0"/>
        <w:autoSpaceDN w:val="0"/>
        <w:ind w:firstLine="567"/>
        <w:rPr>
          <w:szCs w:val="28"/>
          <w:lang w:val="kk-KZ"/>
        </w:rPr>
      </w:pPr>
      <w:r w:rsidRPr="00B10ECF">
        <w:rPr>
          <w:szCs w:val="28"/>
          <w:lang w:val="kk-KZ"/>
        </w:rPr>
        <w:t>2) «</w:t>
      </w:r>
      <w:r w:rsidRPr="00B10ECF">
        <w:rPr>
          <w:i/>
          <w:szCs w:val="28"/>
          <w:lang w:val="kk-KZ"/>
        </w:rPr>
        <w:t xml:space="preserve">Жаңартылған оқу бағдарламасы бойынша оқушылардың коммуникативтік дағдыларын қалыптастыру мен оқыту үдерісін ұйымдастыру мәселелері жайлы мұғалімдерді зерттеудің» әңгіме-сауалнамасы </w:t>
      </w:r>
      <w:r w:rsidRPr="00B10ECF">
        <w:rPr>
          <w:bCs/>
          <w:i/>
          <w:szCs w:val="28"/>
          <w:lang w:val="kk-KZ"/>
        </w:rPr>
        <w:t xml:space="preserve">(авторлық әзірлеме) жасалып, </w:t>
      </w:r>
      <w:r w:rsidRPr="00B10ECF">
        <w:rPr>
          <w:bCs/>
          <w:szCs w:val="28"/>
          <w:lang w:val="kk-KZ"/>
        </w:rPr>
        <w:t xml:space="preserve">бастауыш сыныптың ағылшын тілі мұғалімдері арасында жүргізілді және </w:t>
      </w:r>
      <w:r w:rsidR="00F70C4A" w:rsidRPr="00B10ECF">
        <w:rPr>
          <w:bCs/>
          <w:szCs w:val="28"/>
          <w:lang w:val="kk-KZ"/>
        </w:rPr>
        <w:t>1</w:t>
      </w:r>
      <w:r w:rsidRPr="00B10ECF">
        <w:rPr>
          <w:bCs/>
          <w:szCs w:val="28"/>
          <w:lang w:val="kk-KZ"/>
        </w:rPr>
        <w:t>5 мұғалім қамтылды</w:t>
      </w:r>
      <w:r w:rsidRPr="00B10ECF">
        <w:rPr>
          <w:szCs w:val="28"/>
          <w:lang w:val="kk-KZ"/>
        </w:rPr>
        <w:t xml:space="preserve"> </w:t>
      </w:r>
      <w:r w:rsidRPr="00B10ECF">
        <w:rPr>
          <w:bCs/>
          <w:szCs w:val="28"/>
          <w:lang w:val="kk-KZ"/>
        </w:rPr>
        <w:t xml:space="preserve">(кесте </w:t>
      </w:r>
      <w:r w:rsidR="00EA74A3">
        <w:rPr>
          <w:bCs/>
          <w:szCs w:val="28"/>
          <w:lang w:val="kk-KZ"/>
        </w:rPr>
        <w:t>22</w:t>
      </w:r>
      <w:r w:rsidR="007F0423" w:rsidRPr="00B10ECF">
        <w:rPr>
          <w:bCs/>
          <w:szCs w:val="28"/>
          <w:lang w:val="kk-KZ"/>
        </w:rPr>
        <w:t>)</w:t>
      </w:r>
      <w:r w:rsidRPr="00B10ECF">
        <w:rPr>
          <w:szCs w:val="28"/>
          <w:lang w:val="kk-KZ"/>
        </w:rPr>
        <w:t>.</w:t>
      </w:r>
    </w:p>
    <w:p w14:paraId="33139554" w14:textId="5004433E" w:rsidR="005527C2" w:rsidRPr="00B10ECF" w:rsidRDefault="005527C2" w:rsidP="003776B5">
      <w:pPr>
        <w:pStyle w:val="a6"/>
        <w:widowControl w:val="0"/>
        <w:ind w:firstLine="709"/>
        <w:rPr>
          <w:szCs w:val="28"/>
          <w:lang w:val="kk-KZ"/>
        </w:rPr>
      </w:pPr>
    </w:p>
    <w:p w14:paraId="11547E8D" w14:textId="09B164D1" w:rsidR="005527C2" w:rsidRPr="00B10ECF" w:rsidRDefault="005527C2" w:rsidP="00004F95">
      <w:pPr>
        <w:pStyle w:val="a6"/>
        <w:widowControl w:val="0"/>
        <w:rPr>
          <w:szCs w:val="28"/>
          <w:lang w:val="en-US"/>
        </w:rPr>
      </w:pPr>
      <w:r w:rsidRPr="00B10ECF">
        <w:rPr>
          <w:szCs w:val="28"/>
        </w:rPr>
        <w:t xml:space="preserve">Кесте </w:t>
      </w:r>
      <w:r w:rsidR="00EA74A3">
        <w:rPr>
          <w:szCs w:val="28"/>
        </w:rPr>
        <w:t>22</w:t>
      </w:r>
      <w:r w:rsidRPr="00B10ECF">
        <w:rPr>
          <w:szCs w:val="28"/>
        </w:rPr>
        <w:t xml:space="preserve"> – Мұғалімдермен жүргізілген сауалнама</w:t>
      </w:r>
    </w:p>
    <w:p w14:paraId="22B1381C" w14:textId="77777777" w:rsidR="00F105CB" w:rsidRPr="00B10ECF" w:rsidRDefault="00F105CB" w:rsidP="003776B5">
      <w:pPr>
        <w:pStyle w:val="a6"/>
        <w:widowControl w:val="0"/>
        <w:ind w:firstLine="709"/>
        <w:rPr>
          <w:szCs w:val="28"/>
          <w:lang w:val="en-US"/>
        </w:rPr>
      </w:pPr>
    </w:p>
    <w:tbl>
      <w:tblPr>
        <w:tblW w:w="9634" w:type="dxa"/>
        <w:tblLook w:val="04A0" w:firstRow="1" w:lastRow="0" w:firstColumn="1" w:lastColumn="0" w:noHBand="0" w:noVBand="1"/>
      </w:tblPr>
      <w:tblGrid>
        <w:gridCol w:w="418"/>
        <w:gridCol w:w="9216"/>
      </w:tblGrid>
      <w:tr w:rsidR="00B10ECF" w:rsidRPr="00B10ECF" w14:paraId="1491877C" w14:textId="77777777" w:rsidTr="00004F95">
        <w:tc>
          <w:tcPr>
            <w:tcW w:w="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8C7E23" w14:textId="77777777" w:rsidR="00E04072" w:rsidRPr="00B10ECF" w:rsidRDefault="00E04072" w:rsidP="00827864">
            <w:pPr>
              <w:rPr>
                <w:sz w:val="24"/>
                <w:lang w:eastAsia="en-US"/>
              </w:rPr>
            </w:pPr>
          </w:p>
        </w:tc>
        <w:tc>
          <w:tcPr>
            <w:tcW w:w="92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6609C3" w14:textId="5623AC0E" w:rsidR="00E04072" w:rsidRPr="00B10ECF" w:rsidRDefault="00E04072" w:rsidP="00E04072">
            <w:pPr>
              <w:jc w:val="center"/>
              <w:rPr>
                <w:sz w:val="24"/>
                <w:lang w:eastAsia="en-US"/>
              </w:rPr>
            </w:pPr>
            <w:r w:rsidRPr="00B10ECF">
              <w:rPr>
                <w:sz w:val="24"/>
                <w:lang w:eastAsia="en-US"/>
              </w:rPr>
              <w:t>Мұғалімдермен жүргізілген сауалнама</w:t>
            </w:r>
          </w:p>
        </w:tc>
      </w:tr>
      <w:tr w:rsidR="00B10ECF" w:rsidRPr="009F082E" w14:paraId="6DFEA09A" w14:textId="77777777" w:rsidTr="00004F95">
        <w:tc>
          <w:tcPr>
            <w:tcW w:w="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A595C3" w14:textId="1DB1A269" w:rsidR="00E04072" w:rsidRPr="00B10ECF" w:rsidRDefault="00E04072" w:rsidP="00827864">
            <w:pPr>
              <w:rPr>
                <w:sz w:val="24"/>
                <w:lang w:val="en-US" w:eastAsia="en-US"/>
              </w:rPr>
            </w:pPr>
            <w:r w:rsidRPr="00B10ECF">
              <w:rPr>
                <w:sz w:val="24"/>
                <w:lang w:val="en-US" w:eastAsia="en-US"/>
              </w:rPr>
              <w:t>1</w:t>
            </w:r>
          </w:p>
        </w:tc>
        <w:tc>
          <w:tcPr>
            <w:tcW w:w="92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076D73" w14:textId="75CFD183" w:rsidR="00E04072" w:rsidRPr="00B10ECF" w:rsidRDefault="00E04072" w:rsidP="00827864">
            <w:pPr>
              <w:rPr>
                <w:sz w:val="24"/>
                <w:lang w:val="en-US" w:eastAsia="en-US"/>
              </w:rPr>
            </w:pPr>
            <w:r w:rsidRPr="00B10ECF">
              <w:rPr>
                <w:sz w:val="24"/>
                <w:lang w:eastAsia="en-US"/>
              </w:rPr>
              <w:t>Сіздер</w:t>
            </w:r>
            <w:r w:rsidRPr="00B10ECF">
              <w:rPr>
                <w:sz w:val="24"/>
                <w:lang w:val="en-US" w:eastAsia="en-US"/>
              </w:rPr>
              <w:t xml:space="preserve"> </w:t>
            </w:r>
            <w:r w:rsidRPr="00B10ECF">
              <w:rPr>
                <w:sz w:val="24"/>
                <w:lang w:eastAsia="en-US"/>
              </w:rPr>
              <w:t>қолданып</w:t>
            </w:r>
            <w:r w:rsidRPr="00B10ECF">
              <w:rPr>
                <w:sz w:val="24"/>
                <w:lang w:val="en-US" w:eastAsia="en-US"/>
              </w:rPr>
              <w:t xml:space="preserve"> </w:t>
            </w:r>
            <w:r w:rsidRPr="00B10ECF">
              <w:rPr>
                <w:sz w:val="24"/>
                <w:lang w:eastAsia="en-US"/>
              </w:rPr>
              <w:t>жүрген</w:t>
            </w:r>
            <w:r w:rsidRPr="00B10ECF">
              <w:rPr>
                <w:sz w:val="24"/>
                <w:lang w:val="en-US" w:eastAsia="en-US"/>
              </w:rPr>
              <w:t xml:space="preserve"> </w:t>
            </w:r>
            <w:r w:rsidRPr="00B10ECF">
              <w:rPr>
                <w:sz w:val="24"/>
                <w:lang w:eastAsia="en-US"/>
              </w:rPr>
              <w:t>ағылшын</w:t>
            </w:r>
            <w:r w:rsidRPr="00B10ECF">
              <w:rPr>
                <w:sz w:val="24"/>
                <w:lang w:val="en-US" w:eastAsia="en-US"/>
              </w:rPr>
              <w:t xml:space="preserve"> </w:t>
            </w:r>
            <w:r w:rsidRPr="00B10ECF">
              <w:rPr>
                <w:sz w:val="24"/>
                <w:lang w:eastAsia="en-US"/>
              </w:rPr>
              <w:t>тілі</w:t>
            </w:r>
            <w:r w:rsidRPr="00B10ECF">
              <w:rPr>
                <w:sz w:val="24"/>
                <w:lang w:val="en-US" w:eastAsia="en-US"/>
              </w:rPr>
              <w:t xml:space="preserve"> </w:t>
            </w:r>
            <w:r w:rsidRPr="00B10ECF">
              <w:rPr>
                <w:sz w:val="24"/>
                <w:lang w:eastAsia="en-US"/>
              </w:rPr>
              <w:t>оқулығы</w:t>
            </w:r>
            <w:r w:rsidRPr="00B10ECF">
              <w:rPr>
                <w:sz w:val="24"/>
                <w:lang w:val="en-US" w:eastAsia="en-US"/>
              </w:rPr>
              <w:t xml:space="preserve"> </w:t>
            </w:r>
            <w:r w:rsidRPr="00B10ECF">
              <w:rPr>
                <w:sz w:val="24"/>
                <w:lang w:eastAsia="en-US"/>
              </w:rPr>
              <w:t>оқушылардың</w:t>
            </w:r>
            <w:r w:rsidRPr="00B10ECF">
              <w:rPr>
                <w:sz w:val="24"/>
                <w:lang w:val="en-US" w:eastAsia="en-US"/>
              </w:rPr>
              <w:t xml:space="preserve"> </w:t>
            </w:r>
            <w:r w:rsidRPr="00B10ECF">
              <w:rPr>
                <w:sz w:val="24"/>
                <w:lang w:eastAsia="en-US"/>
              </w:rPr>
              <w:t>коммуникативтік</w:t>
            </w:r>
            <w:r w:rsidRPr="00B10ECF">
              <w:rPr>
                <w:sz w:val="24"/>
                <w:lang w:val="en-US" w:eastAsia="en-US"/>
              </w:rPr>
              <w:t xml:space="preserve">, </w:t>
            </w:r>
            <w:r w:rsidRPr="00B10ECF">
              <w:rPr>
                <w:sz w:val="24"/>
                <w:lang w:eastAsia="en-US"/>
              </w:rPr>
              <w:t>танымдық</w:t>
            </w:r>
            <w:r w:rsidRPr="00B10ECF">
              <w:rPr>
                <w:sz w:val="24"/>
                <w:lang w:val="en-US" w:eastAsia="en-US"/>
              </w:rPr>
              <w:t xml:space="preserve">, </w:t>
            </w:r>
            <w:r w:rsidRPr="00B10ECF">
              <w:rPr>
                <w:sz w:val="24"/>
                <w:lang w:eastAsia="en-US"/>
              </w:rPr>
              <w:t>т</w:t>
            </w:r>
            <w:r w:rsidRPr="00B10ECF">
              <w:rPr>
                <w:sz w:val="24"/>
                <w:lang w:val="en-US" w:eastAsia="en-US"/>
              </w:rPr>
              <w:t>.</w:t>
            </w:r>
            <w:r w:rsidRPr="00B10ECF">
              <w:rPr>
                <w:sz w:val="24"/>
                <w:lang w:eastAsia="en-US"/>
              </w:rPr>
              <w:t>б</w:t>
            </w:r>
            <w:r w:rsidRPr="00B10ECF">
              <w:rPr>
                <w:sz w:val="24"/>
                <w:lang w:val="en-US" w:eastAsia="en-US"/>
              </w:rPr>
              <w:t xml:space="preserve">. </w:t>
            </w:r>
            <w:r w:rsidRPr="00B10ECF">
              <w:rPr>
                <w:sz w:val="24"/>
                <w:lang w:eastAsia="en-US"/>
              </w:rPr>
              <w:t>дағдыларын</w:t>
            </w:r>
            <w:r w:rsidRPr="00B10ECF">
              <w:rPr>
                <w:sz w:val="24"/>
                <w:lang w:val="en-US" w:eastAsia="en-US"/>
              </w:rPr>
              <w:t xml:space="preserve"> </w:t>
            </w:r>
            <w:r w:rsidRPr="00B10ECF">
              <w:rPr>
                <w:sz w:val="24"/>
                <w:lang w:eastAsia="en-US"/>
              </w:rPr>
              <w:t>қалыптасыра</w:t>
            </w:r>
            <w:r w:rsidRPr="00B10ECF">
              <w:rPr>
                <w:sz w:val="24"/>
                <w:lang w:val="en-US" w:eastAsia="en-US"/>
              </w:rPr>
              <w:t xml:space="preserve"> </w:t>
            </w:r>
            <w:r w:rsidRPr="00B10ECF">
              <w:rPr>
                <w:sz w:val="24"/>
                <w:lang w:eastAsia="en-US"/>
              </w:rPr>
              <w:t>ма</w:t>
            </w:r>
            <w:r w:rsidRPr="00B10ECF">
              <w:rPr>
                <w:sz w:val="24"/>
                <w:lang w:val="en-US" w:eastAsia="en-US"/>
              </w:rPr>
              <w:t>?</w:t>
            </w:r>
          </w:p>
        </w:tc>
      </w:tr>
      <w:tr w:rsidR="00B10ECF" w:rsidRPr="009F082E" w14:paraId="0A28F374" w14:textId="77777777" w:rsidTr="00004F95">
        <w:tc>
          <w:tcPr>
            <w:tcW w:w="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470117" w14:textId="42B046EC" w:rsidR="00E04072" w:rsidRPr="00B10ECF" w:rsidRDefault="00E04072" w:rsidP="00827864">
            <w:pPr>
              <w:rPr>
                <w:sz w:val="24"/>
                <w:lang w:val="en-US" w:eastAsia="en-US"/>
              </w:rPr>
            </w:pPr>
            <w:r w:rsidRPr="00B10ECF">
              <w:rPr>
                <w:sz w:val="24"/>
                <w:lang w:val="en-US" w:eastAsia="en-US"/>
              </w:rPr>
              <w:t>2</w:t>
            </w:r>
          </w:p>
        </w:tc>
        <w:tc>
          <w:tcPr>
            <w:tcW w:w="92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642D41" w14:textId="2B6F2764" w:rsidR="00E04072" w:rsidRPr="00B10ECF" w:rsidRDefault="00E04072" w:rsidP="00827864">
            <w:pPr>
              <w:rPr>
                <w:sz w:val="24"/>
                <w:lang w:val="en-US" w:eastAsia="en-US"/>
              </w:rPr>
            </w:pPr>
            <w:r w:rsidRPr="00B10ECF">
              <w:rPr>
                <w:sz w:val="24"/>
                <w:lang w:eastAsia="en-US"/>
              </w:rPr>
              <w:t>Ағылшын</w:t>
            </w:r>
            <w:r w:rsidRPr="00B10ECF">
              <w:rPr>
                <w:sz w:val="24"/>
                <w:lang w:val="en-US" w:eastAsia="en-US"/>
              </w:rPr>
              <w:t xml:space="preserve"> </w:t>
            </w:r>
            <w:r w:rsidRPr="00B10ECF">
              <w:rPr>
                <w:sz w:val="24"/>
                <w:lang w:eastAsia="en-US"/>
              </w:rPr>
              <w:t>тілі</w:t>
            </w:r>
            <w:r w:rsidRPr="00B10ECF">
              <w:rPr>
                <w:sz w:val="24"/>
                <w:lang w:val="en-US" w:eastAsia="en-US"/>
              </w:rPr>
              <w:t xml:space="preserve"> </w:t>
            </w:r>
            <w:r w:rsidRPr="00B10ECF">
              <w:rPr>
                <w:sz w:val="24"/>
                <w:lang w:eastAsia="en-US"/>
              </w:rPr>
              <w:t>сабағында</w:t>
            </w:r>
            <w:r w:rsidRPr="00B10ECF">
              <w:rPr>
                <w:sz w:val="24"/>
                <w:lang w:val="en-US" w:eastAsia="en-US"/>
              </w:rPr>
              <w:t xml:space="preserve"> </w:t>
            </w:r>
            <w:r w:rsidRPr="00B10ECF">
              <w:rPr>
                <w:sz w:val="24"/>
                <w:lang w:eastAsia="en-US"/>
              </w:rPr>
              <w:t>қандай</w:t>
            </w:r>
            <w:r w:rsidRPr="00B10ECF">
              <w:rPr>
                <w:sz w:val="24"/>
                <w:lang w:val="en-US" w:eastAsia="en-US"/>
              </w:rPr>
              <w:t xml:space="preserve"> </w:t>
            </w:r>
            <w:r w:rsidRPr="00B10ECF">
              <w:rPr>
                <w:sz w:val="24"/>
                <w:lang w:eastAsia="en-US"/>
              </w:rPr>
              <w:t>дағдылар</w:t>
            </w:r>
            <w:r w:rsidRPr="00B10ECF">
              <w:rPr>
                <w:sz w:val="24"/>
                <w:lang w:val="en-US" w:eastAsia="en-US"/>
              </w:rPr>
              <w:t xml:space="preserve"> </w:t>
            </w:r>
            <w:r w:rsidRPr="00B10ECF">
              <w:rPr>
                <w:sz w:val="24"/>
                <w:lang w:eastAsia="en-US"/>
              </w:rPr>
              <w:t>қалыптастырылуы</w:t>
            </w:r>
            <w:r w:rsidRPr="00B10ECF">
              <w:rPr>
                <w:sz w:val="24"/>
                <w:lang w:val="en-US" w:eastAsia="en-US"/>
              </w:rPr>
              <w:t xml:space="preserve"> </w:t>
            </w:r>
            <w:r w:rsidRPr="00B10ECF">
              <w:rPr>
                <w:sz w:val="24"/>
                <w:lang w:eastAsia="en-US"/>
              </w:rPr>
              <w:t>керек</w:t>
            </w:r>
            <w:r w:rsidRPr="00B10ECF">
              <w:rPr>
                <w:sz w:val="24"/>
                <w:lang w:val="en-US" w:eastAsia="en-US"/>
              </w:rPr>
              <w:t>?</w:t>
            </w:r>
          </w:p>
        </w:tc>
      </w:tr>
      <w:tr w:rsidR="00B10ECF" w:rsidRPr="009F082E" w14:paraId="6F0B8793" w14:textId="77777777" w:rsidTr="00004F95">
        <w:tc>
          <w:tcPr>
            <w:tcW w:w="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3FCCBF" w14:textId="7F9DAF16" w:rsidR="00E04072" w:rsidRPr="00B10ECF" w:rsidRDefault="00E04072" w:rsidP="00827864">
            <w:pPr>
              <w:rPr>
                <w:sz w:val="24"/>
                <w:lang w:val="en-US" w:eastAsia="en-US"/>
              </w:rPr>
            </w:pPr>
            <w:r w:rsidRPr="00B10ECF">
              <w:rPr>
                <w:sz w:val="24"/>
                <w:lang w:val="en-US" w:eastAsia="en-US"/>
              </w:rPr>
              <w:t>3</w:t>
            </w:r>
          </w:p>
        </w:tc>
        <w:tc>
          <w:tcPr>
            <w:tcW w:w="92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105EA3" w14:textId="5901C06C" w:rsidR="00E04072" w:rsidRPr="00B10ECF" w:rsidRDefault="00E04072" w:rsidP="00827864">
            <w:pPr>
              <w:rPr>
                <w:sz w:val="24"/>
                <w:lang w:val="en-US" w:eastAsia="en-US"/>
              </w:rPr>
            </w:pPr>
            <w:r w:rsidRPr="00B10ECF">
              <w:rPr>
                <w:sz w:val="24"/>
                <w:lang w:eastAsia="en-US"/>
              </w:rPr>
              <w:t>Ағылшын</w:t>
            </w:r>
            <w:r w:rsidRPr="00B10ECF">
              <w:rPr>
                <w:sz w:val="24"/>
                <w:lang w:val="en-US" w:eastAsia="en-US"/>
              </w:rPr>
              <w:t xml:space="preserve"> </w:t>
            </w:r>
            <w:r w:rsidRPr="00B10ECF">
              <w:rPr>
                <w:sz w:val="24"/>
                <w:lang w:eastAsia="en-US"/>
              </w:rPr>
              <w:t>тілі</w:t>
            </w:r>
            <w:r w:rsidRPr="00B10ECF">
              <w:rPr>
                <w:sz w:val="24"/>
                <w:lang w:val="en-US" w:eastAsia="en-US"/>
              </w:rPr>
              <w:t xml:space="preserve"> </w:t>
            </w:r>
            <w:r w:rsidRPr="00B10ECF">
              <w:rPr>
                <w:sz w:val="24"/>
                <w:lang w:eastAsia="en-US"/>
              </w:rPr>
              <w:t>пәнін</w:t>
            </w:r>
            <w:r w:rsidRPr="00B10ECF">
              <w:rPr>
                <w:sz w:val="24"/>
                <w:lang w:val="en-US" w:eastAsia="en-US"/>
              </w:rPr>
              <w:t xml:space="preserve"> </w:t>
            </w:r>
            <w:r w:rsidRPr="00B10ECF">
              <w:rPr>
                <w:sz w:val="24"/>
                <w:lang w:eastAsia="en-US"/>
              </w:rPr>
              <w:t>оқытудағы</w:t>
            </w:r>
            <w:r w:rsidRPr="00B10ECF">
              <w:rPr>
                <w:sz w:val="24"/>
                <w:lang w:val="en-US" w:eastAsia="en-US"/>
              </w:rPr>
              <w:t xml:space="preserve"> </w:t>
            </w:r>
            <w:r w:rsidRPr="00B10ECF">
              <w:rPr>
                <w:sz w:val="24"/>
                <w:lang w:eastAsia="en-US"/>
              </w:rPr>
              <w:t>басты</w:t>
            </w:r>
            <w:r w:rsidRPr="00B10ECF">
              <w:rPr>
                <w:sz w:val="24"/>
                <w:lang w:val="en-US" w:eastAsia="en-US"/>
              </w:rPr>
              <w:t xml:space="preserve"> </w:t>
            </w:r>
            <w:r w:rsidRPr="00B10ECF">
              <w:rPr>
                <w:sz w:val="24"/>
                <w:lang w:eastAsia="en-US"/>
              </w:rPr>
              <w:t>мақсатыңыз</w:t>
            </w:r>
            <w:r w:rsidRPr="00B10ECF">
              <w:rPr>
                <w:sz w:val="24"/>
                <w:lang w:val="en-US" w:eastAsia="en-US"/>
              </w:rPr>
              <w:t xml:space="preserve"> </w:t>
            </w:r>
            <w:r w:rsidRPr="00B10ECF">
              <w:rPr>
                <w:sz w:val="24"/>
                <w:lang w:eastAsia="en-US"/>
              </w:rPr>
              <w:t>қандай</w:t>
            </w:r>
            <w:r w:rsidRPr="00B10ECF">
              <w:rPr>
                <w:sz w:val="24"/>
                <w:lang w:val="en-US" w:eastAsia="en-US"/>
              </w:rPr>
              <w:t>?</w:t>
            </w:r>
          </w:p>
        </w:tc>
      </w:tr>
      <w:tr w:rsidR="00B10ECF" w:rsidRPr="009F082E" w14:paraId="1620F02A" w14:textId="77777777" w:rsidTr="00004F95">
        <w:tc>
          <w:tcPr>
            <w:tcW w:w="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03B870" w14:textId="5F52D9A6" w:rsidR="00E04072" w:rsidRPr="00B10ECF" w:rsidRDefault="00E04072" w:rsidP="00827864">
            <w:pPr>
              <w:rPr>
                <w:sz w:val="24"/>
                <w:lang w:val="en-US" w:eastAsia="en-US"/>
              </w:rPr>
            </w:pPr>
            <w:r w:rsidRPr="00B10ECF">
              <w:rPr>
                <w:sz w:val="24"/>
                <w:lang w:val="en-US" w:eastAsia="en-US"/>
              </w:rPr>
              <w:t>4</w:t>
            </w:r>
          </w:p>
        </w:tc>
        <w:tc>
          <w:tcPr>
            <w:tcW w:w="92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5D15FA" w14:textId="45C4C2DC" w:rsidR="00E04072" w:rsidRPr="00B10ECF" w:rsidRDefault="00E04072" w:rsidP="00827864">
            <w:pPr>
              <w:rPr>
                <w:sz w:val="24"/>
                <w:lang w:val="en-US" w:eastAsia="en-US"/>
              </w:rPr>
            </w:pPr>
            <w:r w:rsidRPr="00B10ECF">
              <w:rPr>
                <w:sz w:val="24"/>
                <w:lang w:eastAsia="en-US"/>
              </w:rPr>
              <w:t>Ағылшын</w:t>
            </w:r>
            <w:r w:rsidRPr="00B10ECF">
              <w:rPr>
                <w:sz w:val="24"/>
                <w:lang w:val="en-US" w:eastAsia="en-US"/>
              </w:rPr>
              <w:t xml:space="preserve"> </w:t>
            </w:r>
            <w:r w:rsidRPr="00B10ECF">
              <w:rPr>
                <w:sz w:val="24"/>
                <w:lang w:eastAsia="en-US"/>
              </w:rPr>
              <w:t>тілін</w:t>
            </w:r>
            <w:r w:rsidRPr="00B10ECF">
              <w:rPr>
                <w:sz w:val="24"/>
                <w:lang w:val="en-US" w:eastAsia="en-US"/>
              </w:rPr>
              <w:t xml:space="preserve"> </w:t>
            </w:r>
            <w:r w:rsidRPr="00B10ECF">
              <w:rPr>
                <w:sz w:val="24"/>
                <w:lang w:eastAsia="en-US"/>
              </w:rPr>
              <w:t>оқытуда</w:t>
            </w:r>
            <w:r w:rsidRPr="00B10ECF">
              <w:rPr>
                <w:sz w:val="24"/>
                <w:lang w:val="en-US" w:eastAsia="en-US"/>
              </w:rPr>
              <w:t xml:space="preserve"> </w:t>
            </w:r>
            <w:r w:rsidRPr="00B10ECF">
              <w:rPr>
                <w:sz w:val="24"/>
                <w:lang w:eastAsia="en-US"/>
              </w:rPr>
              <w:t>қандай</w:t>
            </w:r>
            <w:r w:rsidRPr="00B10ECF">
              <w:rPr>
                <w:sz w:val="24"/>
                <w:lang w:val="en-US" w:eastAsia="en-US"/>
              </w:rPr>
              <w:t xml:space="preserve"> </w:t>
            </w:r>
            <w:r w:rsidRPr="00B10ECF">
              <w:rPr>
                <w:sz w:val="24"/>
                <w:lang w:eastAsia="en-US"/>
              </w:rPr>
              <w:t>әдіс</w:t>
            </w:r>
            <w:r w:rsidRPr="00B10ECF">
              <w:rPr>
                <w:sz w:val="24"/>
                <w:lang w:val="en-US" w:eastAsia="en-US"/>
              </w:rPr>
              <w:t>-</w:t>
            </w:r>
            <w:r w:rsidRPr="00B10ECF">
              <w:rPr>
                <w:sz w:val="24"/>
                <w:lang w:eastAsia="en-US"/>
              </w:rPr>
              <w:t>тәсілдерді</w:t>
            </w:r>
            <w:r w:rsidRPr="00B10ECF">
              <w:rPr>
                <w:sz w:val="24"/>
                <w:lang w:val="en-US" w:eastAsia="en-US"/>
              </w:rPr>
              <w:t xml:space="preserve"> </w:t>
            </w:r>
            <w:r w:rsidRPr="00B10ECF">
              <w:rPr>
                <w:sz w:val="24"/>
                <w:lang w:eastAsia="en-US"/>
              </w:rPr>
              <w:t>қолдану</w:t>
            </w:r>
            <w:r w:rsidRPr="00B10ECF">
              <w:rPr>
                <w:sz w:val="24"/>
                <w:lang w:val="en-US" w:eastAsia="en-US"/>
              </w:rPr>
              <w:t xml:space="preserve"> </w:t>
            </w:r>
            <w:proofErr w:type="gramStart"/>
            <w:r w:rsidRPr="00B10ECF">
              <w:rPr>
                <w:sz w:val="24"/>
                <w:lang w:eastAsia="en-US"/>
              </w:rPr>
              <w:t>тиімді</w:t>
            </w:r>
            <w:r w:rsidRPr="00B10ECF">
              <w:rPr>
                <w:sz w:val="24"/>
                <w:lang w:val="en-US" w:eastAsia="en-US"/>
              </w:rPr>
              <w:t xml:space="preserve"> ?</w:t>
            </w:r>
            <w:proofErr w:type="gramEnd"/>
          </w:p>
        </w:tc>
      </w:tr>
      <w:tr w:rsidR="00B10ECF" w:rsidRPr="009F082E" w14:paraId="04B2C9C2" w14:textId="77777777" w:rsidTr="00004F95">
        <w:tc>
          <w:tcPr>
            <w:tcW w:w="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F7554A" w14:textId="08749C7C" w:rsidR="00E04072" w:rsidRPr="00B10ECF" w:rsidRDefault="00E04072" w:rsidP="00827864">
            <w:pPr>
              <w:rPr>
                <w:sz w:val="24"/>
                <w:lang w:val="en-US" w:eastAsia="en-US"/>
              </w:rPr>
            </w:pPr>
            <w:r w:rsidRPr="00B10ECF">
              <w:rPr>
                <w:sz w:val="24"/>
                <w:lang w:val="en-US" w:eastAsia="en-US"/>
              </w:rPr>
              <w:t>5</w:t>
            </w:r>
          </w:p>
        </w:tc>
        <w:tc>
          <w:tcPr>
            <w:tcW w:w="92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AA34A8" w14:textId="564C8D36" w:rsidR="00E04072" w:rsidRPr="00B10ECF" w:rsidRDefault="00430D0B" w:rsidP="00827864">
            <w:pPr>
              <w:rPr>
                <w:sz w:val="24"/>
                <w:lang w:val="en-US" w:eastAsia="en-US"/>
              </w:rPr>
            </w:pPr>
            <w:r w:rsidRPr="00B10ECF">
              <w:rPr>
                <w:sz w:val="24"/>
              </w:rPr>
              <w:t>Ағылшын</w:t>
            </w:r>
            <w:r w:rsidRPr="00B10ECF">
              <w:rPr>
                <w:sz w:val="24"/>
                <w:lang w:val="en-US"/>
              </w:rPr>
              <w:t xml:space="preserve"> </w:t>
            </w:r>
            <w:r w:rsidRPr="00B10ECF">
              <w:rPr>
                <w:sz w:val="24"/>
              </w:rPr>
              <w:t>тілін</w:t>
            </w:r>
            <w:r w:rsidRPr="00B10ECF">
              <w:rPr>
                <w:sz w:val="24"/>
                <w:lang w:val="en-US"/>
              </w:rPr>
              <w:t xml:space="preserve"> </w:t>
            </w:r>
            <w:r w:rsidRPr="00B10ECF">
              <w:rPr>
                <w:sz w:val="24"/>
              </w:rPr>
              <w:t>оқыту</w:t>
            </w:r>
            <w:r w:rsidRPr="00B10ECF">
              <w:rPr>
                <w:sz w:val="24"/>
                <w:lang w:val="en-US"/>
              </w:rPr>
              <w:t xml:space="preserve"> </w:t>
            </w:r>
            <w:r w:rsidRPr="00B10ECF">
              <w:rPr>
                <w:sz w:val="24"/>
              </w:rPr>
              <w:t>арқылы</w:t>
            </w:r>
            <w:r w:rsidRPr="00B10ECF">
              <w:rPr>
                <w:sz w:val="24"/>
                <w:lang w:val="en-US"/>
              </w:rPr>
              <w:t xml:space="preserve"> </w:t>
            </w:r>
            <w:r w:rsidRPr="00B10ECF">
              <w:rPr>
                <w:sz w:val="24"/>
              </w:rPr>
              <w:t>бастауыш</w:t>
            </w:r>
            <w:r w:rsidRPr="00B10ECF">
              <w:rPr>
                <w:sz w:val="24"/>
                <w:lang w:val="en-US"/>
              </w:rPr>
              <w:t xml:space="preserve"> </w:t>
            </w:r>
            <w:r w:rsidRPr="00B10ECF">
              <w:rPr>
                <w:sz w:val="24"/>
              </w:rPr>
              <w:t>сынып</w:t>
            </w:r>
            <w:r w:rsidRPr="00B10ECF">
              <w:rPr>
                <w:sz w:val="24"/>
                <w:lang w:val="en-US"/>
              </w:rPr>
              <w:t xml:space="preserve"> </w:t>
            </w:r>
            <w:r w:rsidRPr="00B10ECF">
              <w:rPr>
                <w:sz w:val="24"/>
              </w:rPr>
              <w:t>оқушыларының</w:t>
            </w:r>
            <w:r w:rsidRPr="00B10ECF">
              <w:rPr>
                <w:sz w:val="24"/>
                <w:lang w:val="en-US"/>
              </w:rPr>
              <w:t xml:space="preserve"> </w:t>
            </w:r>
            <w:r w:rsidRPr="00B10ECF">
              <w:rPr>
                <w:sz w:val="24"/>
              </w:rPr>
              <w:t>коммуникативтік</w:t>
            </w:r>
            <w:r w:rsidRPr="00B10ECF">
              <w:rPr>
                <w:sz w:val="24"/>
                <w:lang w:val="en-US"/>
              </w:rPr>
              <w:t xml:space="preserve"> </w:t>
            </w:r>
            <w:r w:rsidRPr="00B10ECF">
              <w:rPr>
                <w:sz w:val="24"/>
              </w:rPr>
              <w:t>дағдыларын</w:t>
            </w:r>
            <w:r w:rsidRPr="00B10ECF">
              <w:rPr>
                <w:sz w:val="24"/>
                <w:lang w:val="en-US"/>
              </w:rPr>
              <w:t xml:space="preserve"> </w:t>
            </w:r>
            <w:r w:rsidRPr="00B10ECF">
              <w:rPr>
                <w:sz w:val="24"/>
              </w:rPr>
              <w:t>қалыптастыруды</w:t>
            </w:r>
            <w:r w:rsidRPr="00B10ECF">
              <w:rPr>
                <w:sz w:val="24"/>
                <w:lang w:val="en-US"/>
              </w:rPr>
              <w:t xml:space="preserve"> </w:t>
            </w:r>
            <w:r w:rsidRPr="00B10ECF">
              <w:rPr>
                <w:sz w:val="24"/>
              </w:rPr>
              <w:t>қалай</w:t>
            </w:r>
            <w:r w:rsidRPr="00B10ECF">
              <w:rPr>
                <w:sz w:val="24"/>
                <w:lang w:val="en-US"/>
              </w:rPr>
              <w:t xml:space="preserve"> </w:t>
            </w:r>
            <w:r w:rsidRPr="00B10ECF">
              <w:rPr>
                <w:sz w:val="24"/>
              </w:rPr>
              <w:t>түсінесіз</w:t>
            </w:r>
            <w:r w:rsidRPr="00B10ECF">
              <w:rPr>
                <w:sz w:val="24"/>
                <w:lang w:val="en-US"/>
              </w:rPr>
              <w:t>?</w:t>
            </w:r>
          </w:p>
        </w:tc>
      </w:tr>
      <w:tr w:rsidR="00B10ECF" w:rsidRPr="009F082E" w14:paraId="4F83C54A" w14:textId="77777777" w:rsidTr="00004F95">
        <w:tc>
          <w:tcPr>
            <w:tcW w:w="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44E2AC" w14:textId="7CA3F917" w:rsidR="00E04072" w:rsidRPr="00B10ECF" w:rsidRDefault="00E04072" w:rsidP="00827864">
            <w:pPr>
              <w:rPr>
                <w:sz w:val="24"/>
                <w:lang w:val="en-US" w:eastAsia="en-US"/>
              </w:rPr>
            </w:pPr>
            <w:r w:rsidRPr="00B10ECF">
              <w:rPr>
                <w:sz w:val="24"/>
                <w:lang w:val="en-US" w:eastAsia="en-US"/>
              </w:rPr>
              <w:t>6</w:t>
            </w:r>
          </w:p>
        </w:tc>
        <w:tc>
          <w:tcPr>
            <w:tcW w:w="92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F2B7D8" w14:textId="661D5A8A" w:rsidR="00E04072" w:rsidRPr="00B10ECF" w:rsidRDefault="00430D0B" w:rsidP="00827864">
            <w:pPr>
              <w:rPr>
                <w:sz w:val="24"/>
                <w:lang w:val="en-US" w:eastAsia="en-US"/>
              </w:rPr>
            </w:pPr>
            <w:r w:rsidRPr="00B10ECF">
              <w:rPr>
                <w:sz w:val="24"/>
              </w:rPr>
              <w:t>Сіз</w:t>
            </w:r>
            <w:r w:rsidRPr="00B10ECF">
              <w:rPr>
                <w:sz w:val="24"/>
                <w:lang w:val="en-US"/>
              </w:rPr>
              <w:t xml:space="preserve"> </w:t>
            </w:r>
            <w:r w:rsidRPr="00B10ECF">
              <w:rPr>
                <w:sz w:val="24"/>
              </w:rPr>
              <w:t>оқушылардың</w:t>
            </w:r>
            <w:r w:rsidRPr="00B10ECF">
              <w:rPr>
                <w:sz w:val="24"/>
                <w:lang w:val="en-US"/>
              </w:rPr>
              <w:t xml:space="preserve"> </w:t>
            </w:r>
            <w:r w:rsidRPr="00B10ECF">
              <w:rPr>
                <w:sz w:val="24"/>
              </w:rPr>
              <w:t>коммуникативтік</w:t>
            </w:r>
            <w:r w:rsidRPr="00B10ECF">
              <w:rPr>
                <w:sz w:val="24"/>
                <w:lang w:val="en-US"/>
              </w:rPr>
              <w:t xml:space="preserve"> </w:t>
            </w:r>
            <w:r w:rsidRPr="00B10ECF">
              <w:rPr>
                <w:sz w:val="24"/>
              </w:rPr>
              <w:t>дағдыларын</w:t>
            </w:r>
            <w:r w:rsidRPr="00B10ECF">
              <w:rPr>
                <w:sz w:val="24"/>
                <w:lang w:val="en-US"/>
              </w:rPr>
              <w:t xml:space="preserve"> </w:t>
            </w:r>
            <w:r w:rsidRPr="00B10ECF">
              <w:rPr>
                <w:sz w:val="24"/>
              </w:rPr>
              <w:t>ағылшын</w:t>
            </w:r>
            <w:r w:rsidRPr="00B10ECF">
              <w:rPr>
                <w:sz w:val="24"/>
                <w:lang w:val="en-US"/>
              </w:rPr>
              <w:t xml:space="preserve"> </w:t>
            </w:r>
            <w:r w:rsidRPr="00B10ECF">
              <w:rPr>
                <w:sz w:val="24"/>
              </w:rPr>
              <w:t>тілі</w:t>
            </w:r>
            <w:r w:rsidRPr="00B10ECF">
              <w:rPr>
                <w:sz w:val="24"/>
                <w:lang w:val="en-US"/>
              </w:rPr>
              <w:t xml:space="preserve"> </w:t>
            </w:r>
            <w:r w:rsidRPr="00B10ECF">
              <w:rPr>
                <w:sz w:val="24"/>
              </w:rPr>
              <w:t>арқылы</w:t>
            </w:r>
            <w:r w:rsidRPr="00B10ECF">
              <w:rPr>
                <w:sz w:val="24"/>
                <w:lang w:val="en-US"/>
              </w:rPr>
              <w:t xml:space="preserve"> </w:t>
            </w:r>
            <w:r w:rsidRPr="00B10ECF">
              <w:rPr>
                <w:sz w:val="24"/>
              </w:rPr>
              <w:t>дамыту</w:t>
            </w:r>
            <w:r w:rsidRPr="00B10ECF">
              <w:rPr>
                <w:sz w:val="24"/>
                <w:lang w:val="en-US"/>
              </w:rPr>
              <w:t xml:space="preserve"> </w:t>
            </w:r>
            <w:r w:rsidRPr="00B10ECF">
              <w:rPr>
                <w:sz w:val="24"/>
              </w:rPr>
              <w:t>маңызды</w:t>
            </w:r>
            <w:r w:rsidRPr="00B10ECF">
              <w:rPr>
                <w:sz w:val="24"/>
                <w:lang w:val="en-US"/>
              </w:rPr>
              <w:t xml:space="preserve"> </w:t>
            </w:r>
            <w:r w:rsidRPr="00B10ECF">
              <w:rPr>
                <w:sz w:val="24"/>
              </w:rPr>
              <w:t>деп</w:t>
            </w:r>
            <w:r w:rsidRPr="00B10ECF">
              <w:rPr>
                <w:sz w:val="24"/>
                <w:lang w:val="en-US"/>
              </w:rPr>
              <w:t xml:space="preserve"> </w:t>
            </w:r>
            <w:r w:rsidRPr="00B10ECF">
              <w:rPr>
                <w:sz w:val="24"/>
              </w:rPr>
              <w:t>санайсыз</w:t>
            </w:r>
            <w:r w:rsidRPr="00B10ECF">
              <w:rPr>
                <w:sz w:val="24"/>
                <w:lang w:val="en-US"/>
              </w:rPr>
              <w:t xml:space="preserve"> </w:t>
            </w:r>
            <w:r w:rsidRPr="00B10ECF">
              <w:rPr>
                <w:sz w:val="24"/>
              </w:rPr>
              <w:t>ба</w:t>
            </w:r>
            <w:r w:rsidRPr="00B10ECF">
              <w:rPr>
                <w:sz w:val="24"/>
                <w:lang w:val="en-US"/>
              </w:rPr>
              <w:t>?</w:t>
            </w:r>
          </w:p>
        </w:tc>
      </w:tr>
    </w:tbl>
    <w:p w14:paraId="0D349056" w14:textId="77777777" w:rsidR="005527C2" w:rsidRPr="00B10ECF" w:rsidRDefault="005527C2" w:rsidP="005527C2">
      <w:pPr>
        <w:pStyle w:val="a6"/>
        <w:widowControl w:val="0"/>
        <w:rPr>
          <w:lang w:val="en-US"/>
        </w:rPr>
      </w:pPr>
    </w:p>
    <w:p w14:paraId="382863C1" w14:textId="4A496E15" w:rsidR="005527C2" w:rsidRPr="00B10ECF" w:rsidRDefault="005527C2" w:rsidP="00004F95">
      <w:pPr>
        <w:pStyle w:val="a6"/>
        <w:widowControl w:val="0"/>
        <w:ind w:firstLine="567"/>
        <w:rPr>
          <w:szCs w:val="28"/>
          <w:lang w:val="kk-KZ"/>
        </w:rPr>
      </w:pPr>
      <w:r w:rsidRPr="00B10ECF">
        <w:rPr>
          <w:szCs w:val="28"/>
        </w:rPr>
        <w:t>Жаңартылған</w:t>
      </w:r>
      <w:r w:rsidRPr="00B10ECF">
        <w:rPr>
          <w:szCs w:val="28"/>
          <w:lang w:val="en-US"/>
        </w:rPr>
        <w:t xml:space="preserve"> </w:t>
      </w:r>
      <w:r w:rsidRPr="00B10ECF">
        <w:rPr>
          <w:szCs w:val="28"/>
        </w:rPr>
        <w:t>оқу</w:t>
      </w:r>
      <w:r w:rsidRPr="00B10ECF">
        <w:rPr>
          <w:szCs w:val="28"/>
          <w:lang w:val="en-US"/>
        </w:rPr>
        <w:t xml:space="preserve"> </w:t>
      </w:r>
      <w:r w:rsidRPr="00B10ECF">
        <w:rPr>
          <w:szCs w:val="28"/>
        </w:rPr>
        <w:t>бағдарламасы</w:t>
      </w:r>
      <w:r w:rsidRPr="00B10ECF">
        <w:rPr>
          <w:szCs w:val="28"/>
          <w:lang w:val="en-US"/>
        </w:rPr>
        <w:t xml:space="preserve"> </w:t>
      </w:r>
      <w:r w:rsidRPr="00B10ECF">
        <w:rPr>
          <w:szCs w:val="28"/>
        </w:rPr>
        <w:t>бойынша</w:t>
      </w:r>
      <w:r w:rsidRPr="00B10ECF">
        <w:rPr>
          <w:szCs w:val="28"/>
          <w:lang w:val="en-US"/>
        </w:rPr>
        <w:t xml:space="preserve"> </w:t>
      </w:r>
      <w:r w:rsidRPr="00B10ECF">
        <w:rPr>
          <w:szCs w:val="28"/>
        </w:rPr>
        <w:t>мұғалімдердің</w:t>
      </w:r>
      <w:r w:rsidRPr="00B10ECF">
        <w:rPr>
          <w:szCs w:val="28"/>
          <w:lang w:val="en-US"/>
        </w:rPr>
        <w:t xml:space="preserve"> </w:t>
      </w:r>
      <w:r w:rsidRPr="00B10ECF">
        <w:rPr>
          <w:szCs w:val="28"/>
        </w:rPr>
        <w:t>оқушылардың</w:t>
      </w:r>
      <w:r w:rsidRPr="00B10ECF">
        <w:rPr>
          <w:szCs w:val="28"/>
          <w:lang w:val="en-US"/>
        </w:rPr>
        <w:t xml:space="preserve"> </w:t>
      </w:r>
      <w:r w:rsidRPr="00B10ECF">
        <w:rPr>
          <w:szCs w:val="28"/>
        </w:rPr>
        <w:t>коммуникативтік</w:t>
      </w:r>
      <w:r w:rsidRPr="00B10ECF">
        <w:rPr>
          <w:szCs w:val="28"/>
          <w:lang w:val="en-US"/>
        </w:rPr>
        <w:t xml:space="preserve"> </w:t>
      </w:r>
      <w:r w:rsidRPr="00B10ECF">
        <w:rPr>
          <w:szCs w:val="28"/>
        </w:rPr>
        <w:t>дағдыларын</w:t>
      </w:r>
      <w:r w:rsidRPr="00B10ECF">
        <w:rPr>
          <w:szCs w:val="28"/>
          <w:lang w:val="en-US"/>
        </w:rPr>
        <w:t xml:space="preserve"> </w:t>
      </w:r>
      <w:r w:rsidRPr="00B10ECF">
        <w:rPr>
          <w:szCs w:val="28"/>
        </w:rPr>
        <w:t>қалыптастырудың</w:t>
      </w:r>
      <w:r w:rsidRPr="00B10ECF">
        <w:rPr>
          <w:szCs w:val="28"/>
          <w:lang w:val="en-US"/>
        </w:rPr>
        <w:t xml:space="preserve"> </w:t>
      </w:r>
      <w:r w:rsidRPr="00B10ECF">
        <w:rPr>
          <w:szCs w:val="28"/>
        </w:rPr>
        <w:t>мәнін</w:t>
      </w:r>
      <w:r w:rsidRPr="00B10ECF">
        <w:rPr>
          <w:szCs w:val="28"/>
          <w:lang w:val="en-US"/>
        </w:rPr>
        <w:t xml:space="preserve"> </w:t>
      </w:r>
      <w:r w:rsidRPr="00B10ECF">
        <w:rPr>
          <w:szCs w:val="28"/>
        </w:rPr>
        <w:t>түсіну</w:t>
      </w:r>
      <w:r w:rsidRPr="00B10ECF">
        <w:rPr>
          <w:szCs w:val="28"/>
          <w:lang w:val="en-US"/>
        </w:rPr>
        <w:t xml:space="preserve"> </w:t>
      </w:r>
      <w:r w:rsidRPr="00B10ECF">
        <w:rPr>
          <w:szCs w:val="28"/>
        </w:rPr>
        <w:t>деңгейін</w:t>
      </w:r>
      <w:r w:rsidRPr="00B10ECF">
        <w:rPr>
          <w:szCs w:val="28"/>
          <w:lang w:val="en-US"/>
        </w:rPr>
        <w:t xml:space="preserve">, </w:t>
      </w:r>
      <w:r w:rsidRPr="00B10ECF">
        <w:rPr>
          <w:szCs w:val="28"/>
        </w:rPr>
        <w:t>оны</w:t>
      </w:r>
      <w:r w:rsidRPr="00B10ECF">
        <w:rPr>
          <w:szCs w:val="28"/>
          <w:lang w:val="en-US"/>
        </w:rPr>
        <w:t xml:space="preserve"> </w:t>
      </w:r>
      <w:r w:rsidRPr="00B10ECF">
        <w:rPr>
          <w:szCs w:val="28"/>
        </w:rPr>
        <w:t>ағылшын</w:t>
      </w:r>
      <w:r w:rsidRPr="00B10ECF">
        <w:rPr>
          <w:szCs w:val="28"/>
          <w:lang w:val="en-US"/>
        </w:rPr>
        <w:t xml:space="preserve"> </w:t>
      </w:r>
      <w:r w:rsidRPr="00B10ECF">
        <w:rPr>
          <w:szCs w:val="28"/>
        </w:rPr>
        <w:t>тілін</w:t>
      </w:r>
      <w:r w:rsidRPr="00B10ECF">
        <w:rPr>
          <w:szCs w:val="28"/>
          <w:lang w:val="en-US"/>
        </w:rPr>
        <w:t xml:space="preserve"> </w:t>
      </w:r>
      <w:r w:rsidRPr="00B10ECF">
        <w:rPr>
          <w:szCs w:val="28"/>
        </w:rPr>
        <w:t>оқыту</w:t>
      </w:r>
      <w:r w:rsidRPr="00B10ECF">
        <w:rPr>
          <w:szCs w:val="28"/>
          <w:lang w:val="en-US"/>
        </w:rPr>
        <w:t xml:space="preserve"> </w:t>
      </w:r>
      <w:r w:rsidRPr="00B10ECF">
        <w:rPr>
          <w:szCs w:val="28"/>
        </w:rPr>
        <w:t>мақсатымен</w:t>
      </w:r>
      <w:r w:rsidRPr="00B10ECF">
        <w:rPr>
          <w:szCs w:val="28"/>
          <w:lang w:val="en-US"/>
        </w:rPr>
        <w:t xml:space="preserve"> </w:t>
      </w:r>
      <w:r w:rsidRPr="00B10ECF">
        <w:rPr>
          <w:szCs w:val="28"/>
        </w:rPr>
        <w:t>ұштастыруы</w:t>
      </w:r>
      <w:r w:rsidRPr="00B10ECF">
        <w:rPr>
          <w:szCs w:val="28"/>
          <w:lang w:val="en-US"/>
        </w:rPr>
        <w:t xml:space="preserve"> </w:t>
      </w:r>
      <w:r w:rsidRPr="00B10ECF">
        <w:rPr>
          <w:szCs w:val="28"/>
        </w:rPr>
        <w:t>мен</w:t>
      </w:r>
      <w:r w:rsidRPr="00B10ECF">
        <w:rPr>
          <w:szCs w:val="28"/>
          <w:lang w:val="en-US"/>
        </w:rPr>
        <w:t xml:space="preserve"> </w:t>
      </w:r>
      <w:r w:rsidRPr="00B10ECF">
        <w:rPr>
          <w:szCs w:val="28"/>
        </w:rPr>
        <w:t>оқыту</w:t>
      </w:r>
      <w:r w:rsidRPr="00B10ECF">
        <w:rPr>
          <w:szCs w:val="28"/>
          <w:lang w:val="en-US"/>
        </w:rPr>
        <w:t xml:space="preserve"> </w:t>
      </w:r>
      <w:r w:rsidRPr="00B10ECF">
        <w:rPr>
          <w:szCs w:val="28"/>
        </w:rPr>
        <w:t>үдерісінде</w:t>
      </w:r>
      <w:r w:rsidRPr="00B10ECF">
        <w:rPr>
          <w:szCs w:val="28"/>
          <w:lang w:val="en-US"/>
        </w:rPr>
        <w:t xml:space="preserve"> </w:t>
      </w:r>
      <w:r w:rsidRPr="00B10ECF">
        <w:rPr>
          <w:szCs w:val="28"/>
        </w:rPr>
        <w:t>коммуникативтік</w:t>
      </w:r>
      <w:r w:rsidRPr="00B10ECF">
        <w:rPr>
          <w:szCs w:val="28"/>
          <w:lang w:val="en-US"/>
        </w:rPr>
        <w:t xml:space="preserve"> </w:t>
      </w:r>
      <w:r w:rsidRPr="00B10ECF">
        <w:rPr>
          <w:szCs w:val="28"/>
        </w:rPr>
        <w:t>дағдыны</w:t>
      </w:r>
      <w:r w:rsidRPr="00B10ECF">
        <w:rPr>
          <w:szCs w:val="28"/>
          <w:lang w:val="en-US"/>
        </w:rPr>
        <w:t xml:space="preserve"> </w:t>
      </w:r>
      <w:r w:rsidRPr="00B10ECF">
        <w:rPr>
          <w:szCs w:val="28"/>
        </w:rPr>
        <w:t>қалыптастыруға</w:t>
      </w:r>
      <w:r w:rsidRPr="00B10ECF">
        <w:rPr>
          <w:szCs w:val="28"/>
          <w:lang w:val="en-US"/>
        </w:rPr>
        <w:t xml:space="preserve"> </w:t>
      </w:r>
      <w:r w:rsidRPr="00B10ECF">
        <w:rPr>
          <w:szCs w:val="28"/>
        </w:rPr>
        <w:t>қатысты</w:t>
      </w:r>
      <w:r w:rsidRPr="00B10ECF">
        <w:rPr>
          <w:szCs w:val="28"/>
          <w:lang w:val="en-US"/>
        </w:rPr>
        <w:t xml:space="preserve"> </w:t>
      </w:r>
      <w:r w:rsidRPr="00B10ECF">
        <w:rPr>
          <w:szCs w:val="28"/>
        </w:rPr>
        <w:t>мәселелерді</w:t>
      </w:r>
      <w:r w:rsidRPr="00B10ECF">
        <w:rPr>
          <w:szCs w:val="28"/>
          <w:lang w:val="en-US"/>
        </w:rPr>
        <w:t xml:space="preserve"> </w:t>
      </w:r>
      <w:r w:rsidRPr="00B10ECF">
        <w:rPr>
          <w:szCs w:val="28"/>
        </w:rPr>
        <w:t>қалай</w:t>
      </w:r>
      <w:r w:rsidRPr="00B10ECF">
        <w:rPr>
          <w:szCs w:val="28"/>
          <w:lang w:val="en-US"/>
        </w:rPr>
        <w:t xml:space="preserve"> </w:t>
      </w:r>
      <w:r w:rsidRPr="00B10ECF">
        <w:rPr>
          <w:szCs w:val="28"/>
        </w:rPr>
        <w:t>шешетіндігін</w:t>
      </w:r>
      <w:r w:rsidRPr="00B10ECF">
        <w:rPr>
          <w:szCs w:val="28"/>
          <w:lang w:val="en-US"/>
        </w:rPr>
        <w:t xml:space="preserve"> </w:t>
      </w:r>
      <w:r w:rsidRPr="00B10ECF">
        <w:rPr>
          <w:szCs w:val="28"/>
        </w:rPr>
        <w:t>зерттеу</w:t>
      </w:r>
      <w:r w:rsidRPr="00B10ECF">
        <w:rPr>
          <w:szCs w:val="28"/>
          <w:lang w:val="en-US"/>
        </w:rPr>
        <w:t xml:space="preserve"> </w:t>
      </w:r>
      <w:r w:rsidRPr="00B10ECF">
        <w:rPr>
          <w:szCs w:val="28"/>
        </w:rPr>
        <w:t>көзделді</w:t>
      </w:r>
      <w:r w:rsidRPr="00B10ECF">
        <w:rPr>
          <w:szCs w:val="28"/>
          <w:lang w:val="en-US"/>
        </w:rPr>
        <w:t>.</w:t>
      </w:r>
      <w:r w:rsidR="004A57E4" w:rsidRPr="00B10ECF">
        <w:rPr>
          <w:szCs w:val="28"/>
          <w:lang w:val="kk-KZ"/>
        </w:rPr>
        <w:t xml:space="preserve"> </w:t>
      </w:r>
      <w:r w:rsidRPr="00B10ECF">
        <w:rPr>
          <w:szCs w:val="28"/>
          <w:lang w:val="kk-KZ"/>
        </w:rPr>
        <w:t>Нәтижесінде мұғалімдердің 82%-ы «сіздер қолданып жүрген ағылшын тілі оқулығы оқушылардың коммуникативтік, танымдық, т.б. дағдыларын қалыптастыруда тиімді ме?» деген сұраққа жауап беруге қиналды.</w:t>
      </w:r>
      <w:r w:rsidR="004A57E4" w:rsidRPr="00B10ECF">
        <w:rPr>
          <w:szCs w:val="28"/>
          <w:lang w:val="kk-KZ"/>
        </w:rPr>
        <w:t xml:space="preserve"> </w:t>
      </w:r>
      <w:r w:rsidRPr="00B10ECF">
        <w:rPr>
          <w:szCs w:val="28"/>
          <w:lang w:val="kk-KZ"/>
        </w:rPr>
        <w:t xml:space="preserve">Мұғалімдердің көпшілігі жалпы дамытуға тиіс дағдылары туралы сұралған кезде «ағылшын тілі сабағында қандай дағдылар қалыптастырылуы керек? </w:t>
      </w:r>
      <w:r w:rsidR="001E4A53" w:rsidRPr="00B10ECF">
        <w:rPr>
          <w:szCs w:val="28"/>
          <w:lang w:val="kk-KZ"/>
        </w:rPr>
        <w:t>Д</w:t>
      </w:r>
      <w:r w:rsidRPr="00B10ECF">
        <w:rPr>
          <w:szCs w:val="28"/>
          <w:lang w:val="kk-KZ"/>
        </w:rPr>
        <w:t>еген сұраққа жауап беруге тосылмады, тек мұғалімдердің 15 %-ы ғана 2-3 дағдыны ғана атады.</w:t>
      </w:r>
    </w:p>
    <w:p w14:paraId="70DEE007" w14:textId="2B395855" w:rsidR="005527C2" w:rsidRPr="00B10ECF" w:rsidRDefault="005527C2" w:rsidP="00004F95">
      <w:pPr>
        <w:pStyle w:val="a6"/>
        <w:widowControl w:val="0"/>
        <w:ind w:firstLine="567"/>
        <w:rPr>
          <w:szCs w:val="28"/>
          <w:lang w:val="kk-KZ"/>
        </w:rPr>
      </w:pPr>
      <w:r w:rsidRPr="00B10ECF">
        <w:rPr>
          <w:szCs w:val="28"/>
          <w:lang w:val="kk-KZ"/>
        </w:rPr>
        <w:lastRenderedPageBreak/>
        <w:t xml:space="preserve">«Ағылшын тілі пәнін оқытудағы басты мақсатыңыз қандай?» деген сұрағымызға </w:t>
      </w:r>
      <w:r w:rsidR="00430D0B" w:rsidRPr="00B10ECF">
        <w:rPr>
          <w:szCs w:val="28"/>
          <w:lang w:val="kk-KZ"/>
        </w:rPr>
        <w:t>респонденттердің</w:t>
      </w:r>
      <w:r w:rsidR="00430D0B" w:rsidRPr="00B10ECF">
        <w:rPr>
          <w:rStyle w:val="apple-converted-space"/>
          <w:szCs w:val="28"/>
          <w:lang w:val="kk-KZ"/>
        </w:rPr>
        <w:t> </w:t>
      </w:r>
      <w:r w:rsidRPr="00B10ECF">
        <w:rPr>
          <w:szCs w:val="28"/>
          <w:lang w:val="kk-KZ"/>
        </w:rPr>
        <w:t>барлығы «ағылшын тілінің бастапқы деңгейінде</w:t>
      </w:r>
      <w:r w:rsidR="00430D0B" w:rsidRPr="00B10ECF">
        <w:rPr>
          <w:szCs w:val="28"/>
          <w:lang w:val="kk-KZ"/>
        </w:rPr>
        <w:t xml:space="preserve"> оқушыларды</w:t>
      </w:r>
      <w:r w:rsidR="00430D0B" w:rsidRPr="00B10ECF">
        <w:rPr>
          <w:rStyle w:val="apple-converted-space"/>
          <w:szCs w:val="28"/>
          <w:lang w:val="kk-KZ"/>
        </w:rPr>
        <w:t> </w:t>
      </w:r>
      <w:r w:rsidRPr="00B10ECF">
        <w:rPr>
          <w:szCs w:val="28"/>
          <w:lang w:val="kk-KZ"/>
        </w:rPr>
        <w:t xml:space="preserve"> қарым-қатынас</w:t>
      </w:r>
      <w:r w:rsidR="00430D0B" w:rsidRPr="00B10ECF">
        <w:rPr>
          <w:szCs w:val="28"/>
          <w:lang w:val="kk-KZ"/>
        </w:rPr>
        <w:t xml:space="preserve"> жасауға</w:t>
      </w:r>
      <w:r w:rsidR="00263D05" w:rsidRPr="00B10ECF">
        <w:rPr>
          <w:szCs w:val="28"/>
          <w:lang w:val="kk-KZ"/>
        </w:rPr>
        <w:t xml:space="preserve"> және </w:t>
      </w:r>
      <w:r w:rsidRPr="00B10ECF">
        <w:rPr>
          <w:szCs w:val="28"/>
          <w:lang w:val="kk-KZ"/>
        </w:rPr>
        <w:t>өз ойын айт</w:t>
      </w:r>
      <w:r w:rsidR="00430D0B" w:rsidRPr="00B10ECF">
        <w:rPr>
          <w:szCs w:val="28"/>
          <w:lang w:val="kk-KZ"/>
        </w:rPr>
        <w:t>уға</w:t>
      </w:r>
      <w:r w:rsidRPr="00B10ECF">
        <w:rPr>
          <w:szCs w:val="28"/>
          <w:lang w:val="kk-KZ"/>
        </w:rPr>
        <w:t xml:space="preserve"> үйрету» деп жауап берді.</w:t>
      </w:r>
      <w:r w:rsidR="004A57E4" w:rsidRPr="00B10ECF">
        <w:rPr>
          <w:szCs w:val="28"/>
          <w:lang w:val="kk-KZ"/>
        </w:rPr>
        <w:t xml:space="preserve"> </w:t>
      </w:r>
      <w:r w:rsidRPr="00B10ECF">
        <w:rPr>
          <w:szCs w:val="28"/>
          <w:lang w:val="kk-KZ"/>
        </w:rPr>
        <w:t>Ал,</w:t>
      </w:r>
      <w:r w:rsidR="00430D0B" w:rsidRPr="00B10ECF">
        <w:rPr>
          <w:szCs w:val="28"/>
          <w:lang w:val="kk-KZ"/>
        </w:rPr>
        <w:t xml:space="preserve"> әдіс-тәсілдер туралы сұраққа жауап бергендердің</w:t>
      </w:r>
      <w:r w:rsidR="00430D0B" w:rsidRPr="00B10ECF">
        <w:rPr>
          <w:rStyle w:val="apple-converted-space"/>
          <w:szCs w:val="28"/>
          <w:lang w:val="kk-KZ"/>
        </w:rPr>
        <w:t> </w:t>
      </w:r>
      <w:r w:rsidRPr="00B10ECF">
        <w:rPr>
          <w:szCs w:val="28"/>
          <w:lang w:val="kk-KZ"/>
        </w:rPr>
        <w:t>60%-ы</w:t>
      </w:r>
      <w:r w:rsidR="00430D0B" w:rsidRPr="00B10ECF">
        <w:rPr>
          <w:szCs w:val="28"/>
          <w:lang w:val="kk-KZ"/>
        </w:rPr>
        <w:t xml:space="preserve"> «ауызша әдіс, диалог, сұрақ-жауап» тәсілдерін тиімді деп санайды</w:t>
      </w:r>
      <w:r w:rsidRPr="00B10ECF">
        <w:rPr>
          <w:szCs w:val="28"/>
          <w:lang w:val="kk-KZ"/>
        </w:rPr>
        <w:t xml:space="preserve">, 30%-ы «ойын әдісін» қолданатынын айтса, қалған 10%-ы танымдық әдіс, сыни ойлау </w:t>
      </w:r>
      <w:r w:rsidR="00263D05" w:rsidRPr="00B10ECF">
        <w:rPr>
          <w:szCs w:val="28"/>
          <w:lang w:val="kk-KZ"/>
        </w:rPr>
        <w:t xml:space="preserve">мен </w:t>
      </w:r>
      <w:r w:rsidRPr="00B10ECF">
        <w:rPr>
          <w:szCs w:val="28"/>
          <w:lang w:val="kk-KZ"/>
        </w:rPr>
        <w:t>деңгейлеп оқыту технология</w:t>
      </w:r>
      <w:r w:rsidR="00263D05" w:rsidRPr="00B10ECF">
        <w:rPr>
          <w:szCs w:val="28"/>
          <w:lang w:val="kk-KZ"/>
        </w:rPr>
        <w:t>ларын таңдағандарын білдірді.</w:t>
      </w:r>
    </w:p>
    <w:p w14:paraId="4DB7AC20" w14:textId="2F04A33D" w:rsidR="005527C2" w:rsidRPr="00B10ECF" w:rsidRDefault="005527C2" w:rsidP="00004F95">
      <w:pPr>
        <w:pStyle w:val="a6"/>
        <w:widowControl w:val="0"/>
        <w:ind w:firstLine="567"/>
        <w:rPr>
          <w:szCs w:val="28"/>
          <w:lang w:val="kk-KZ"/>
        </w:rPr>
      </w:pPr>
      <w:r w:rsidRPr="00B10ECF">
        <w:rPr>
          <w:szCs w:val="28"/>
          <w:lang w:val="kk-KZ"/>
        </w:rPr>
        <w:t>«Ағылшын тілін оқыту арқылы бастауыш сынып оқушысының коммуникативтік дағдыларын қалыптастыру дегенді қалай түсінесіз?» деген сұрағымыздың жауабының нәтижесі бойынша сұралған мұғалімдердің 50%-ы «оқушылардың ауызша сөйлеу әрекетін меңгеруі» десе, 40%-ы «сөйлесім әрекетінің барлық түрлерін меңгеруі», 10%-ы «түсінуін, оқуын қалыптастыру», «сөйлемді дұрыс құрай білуі» деген пікірлер білдірді.</w:t>
      </w:r>
      <w:r w:rsidR="004A57E4" w:rsidRPr="00B10ECF">
        <w:rPr>
          <w:szCs w:val="28"/>
          <w:lang w:val="kk-KZ"/>
        </w:rPr>
        <w:t xml:space="preserve"> </w:t>
      </w:r>
      <w:r w:rsidRPr="00B10ECF">
        <w:rPr>
          <w:szCs w:val="28"/>
          <w:lang w:val="kk-KZ"/>
        </w:rPr>
        <w:t>«Оқушылардың коммуникативтік дағдыларын ағылшын тілі арқылы қалыптастыру маңызды деп ойлайсыз ба?» деген сұрағымызға 65%-ы «иә», 20%-ы «білмеймін», 15%-ы «жоқ» деген жауаптар берді.</w:t>
      </w:r>
    </w:p>
    <w:p w14:paraId="0F72291D" w14:textId="2608A869" w:rsidR="00065147" w:rsidRPr="00B10ECF" w:rsidRDefault="005527C2" w:rsidP="00004F95">
      <w:pPr>
        <w:pStyle w:val="a6"/>
        <w:widowControl w:val="0"/>
        <w:ind w:firstLine="567"/>
        <w:rPr>
          <w:szCs w:val="28"/>
          <w:lang w:val="kk-KZ"/>
        </w:rPr>
      </w:pPr>
      <w:r w:rsidRPr="00B10ECF">
        <w:rPr>
          <w:szCs w:val="28"/>
          <w:lang w:val="kk-KZ"/>
        </w:rPr>
        <w:t>Зерттеу жұмысымызда жоспарланған сабаққа қатысу, мұғалімдермен әңгімелесу, пән мұғалімдері мен озат ұстаздардың сабақ жоспарымен, озық тәжірибелерімен танысу нәтижесі оқу үрдісіндегі елеулі олқылықтар мен кемшіліктерді, бастауышта ағылшын тілін оқытуға баса мән берілмейтіндігін және оның бастауыш сынып оқушысының коммуникативтік дағдыларын қалыптастыруға тиетін кері әсерін айқын көрсетті. Зерттеудің алғашқы кезеңінде әдістемелік және ғылыми еңбектер талданды, ағылшын тілін оқыту арқылы оқушылардың коммуникативтік дағдыларды қалыптастыру жолдары мен оны жүзеге асырудың тиімді бағыттары нақтыланды. БББ-дің жаңартылған оқу бағдарламасының стандартын, ағылшын тілі оқулығын талдау барысында жетістіктері мен кемшіліктері, сонымен қатар, оқушылардың ағылшын тілін коммуникативтік тұрғыда меңгеру деңгейіне қойылатын талаптары мен тілдік дағдыларын дамыту жүйесі анықталды.</w:t>
      </w:r>
    </w:p>
    <w:p w14:paraId="7B4C2AF6" w14:textId="152D7E8B" w:rsidR="00AD5C3D" w:rsidRPr="00B10ECF" w:rsidRDefault="00AD5C3D" w:rsidP="00004F95">
      <w:pPr>
        <w:tabs>
          <w:tab w:val="left" w:pos="851"/>
        </w:tabs>
        <w:ind w:firstLine="567"/>
        <w:rPr>
          <w:szCs w:val="28"/>
          <w:lang w:val="kk-KZ"/>
        </w:rPr>
      </w:pPr>
      <w:r w:rsidRPr="00B10ECF">
        <w:rPr>
          <w:szCs w:val="28"/>
          <w:lang w:val="kk-KZ"/>
        </w:rPr>
        <w:t xml:space="preserve">Модельде көрсетілген </w:t>
      </w:r>
      <w:r w:rsidR="008E3BFC" w:rsidRPr="00B10ECF">
        <w:rPr>
          <w:szCs w:val="28"/>
          <w:lang w:val="uk-UA"/>
        </w:rPr>
        <w:t>коммуникативтік дағдылардың (</w:t>
      </w:r>
      <w:r w:rsidR="008E3BFC" w:rsidRPr="00B10ECF">
        <w:rPr>
          <w:szCs w:val="28"/>
          <w:lang w:val="kk-KZ"/>
        </w:rPr>
        <w:t xml:space="preserve">мотивациялық, </w:t>
      </w:r>
      <w:r w:rsidR="008E3BFC" w:rsidRPr="00B10ECF">
        <w:rPr>
          <w:szCs w:val="28"/>
          <w:lang w:val="uk-UA"/>
        </w:rPr>
        <w:t xml:space="preserve">танымдық, әрекеттік, </w:t>
      </w:r>
      <w:r w:rsidR="008E3BFC" w:rsidRPr="00B10ECF">
        <w:rPr>
          <w:szCs w:val="28"/>
          <w:lang w:val="kk-KZ"/>
        </w:rPr>
        <w:t>рефлексиялық</w:t>
      </w:r>
      <w:r w:rsidR="008E3BFC" w:rsidRPr="00B10ECF">
        <w:rPr>
          <w:szCs w:val="28"/>
          <w:lang w:val="uk-UA"/>
        </w:rPr>
        <w:t xml:space="preserve">) </w:t>
      </w:r>
      <w:r w:rsidR="008E3BFC" w:rsidRPr="00B10ECF">
        <w:rPr>
          <w:szCs w:val="28"/>
          <w:lang w:val="kk-KZ"/>
        </w:rPr>
        <w:t xml:space="preserve">компоненттері бойынша </w:t>
      </w:r>
      <w:r w:rsidRPr="00B10ECF">
        <w:rPr>
          <w:i/>
          <w:iCs/>
          <w:szCs w:val="28"/>
          <w:lang w:val="kk-KZ"/>
        </w:rPr>
        <w:t xml:space="preserve">мотивациялық компоненттерін </w:t>
      </w:r>
      <w:r w:rsidRPr="00B10ECF">
        <w:rPr>
          <w:szCs w:val="28"/>
          <w:lang w:val="kk-KZ"/>
        </w:rPr>
        <w:t>анықтау мақсатында оқушылар</w:t>
      </w:r>
      <w:r w:rsidR="00B823ED" w:rsidRPr="00B10ECF">
        <w:rPr>
          <w:szCs w:val="28"/>
          <w:lang w:val="kk-KZ"/>
        </w:rPr>
        <w:t>дан</w:t>
      </w:r>
      <w:r w:rsidRPr="00B10ECF">
        <w:rPr>
          <w:b/>
          <w:bCs/>
          <w:i/>
          <w:iCs/>
          <w:szCs w:val="28"/>
          <w:lang w:val="kk-KZ"/>
        </w:rPr>
        <w:t xml:space="preserve"> Н.Г.</w:t>
      </w:r>
      <w:r w:rsidR="00507978" w:rsidRPr="00B10ECF">
        <w:rPr>
          <w:b/>
          <w:bCs/>
          <w:i/>
          <w:iCs/>
          <w:szCs w:val="28"/>
          <w:lang w:val="kk-KZ"/>
        </w:rPr>
        <w:t> </w:t>
      </w:r>
      <w:r w:rsidRPr="00B10ECF">
        <w:rPr>
          <w:b/>
          <w:bCs/>
          <w:i/>
          <w:iCs/>
          <w:szCs w:val="28"/>
          <w:lang w:val="kk-KZ"/>
        </w:rPr>
        <w:t xml:space="preserve">Лусканованың сауалнамасы </w:t>
      </w:r>
      <w:r w:rsidR="00B823ED" w:rsidRPr="00B10ECF">
        <w:rPr>
          <w:szCs w:val="28"/>
          <w:lang w:val="kk-KZ"/>
        </w:rPr>
        <w:t>алынды</w:t>
      </w:r>
      <w:r w:rsidRPr="00B10ECF">
        <w:rPr>
          <w:szCs w:val="28"/>
          <w:lang w:val="kk-KZ"/>
        </w:rPr>
        <w:t>. Сауалнамаға жалпы саны 127 оқушы (3-сынып) қатысты. Сауалнам</w:t>
      </w:r>
      <w:r w:rsidR="00D74643" w:rsidRPr="00B10ECF">
        <w:rPr>
          <w:szCs w:val="28"/>
          <w:lang w:val="kk-KZ"/>
        </w:rPr>
        <w:t>а</w:t>
      </w:r>
      <w:r w:rsidRPr="00B10ECF">
        <w:rPr>
          <w:szCs w:val="28"/>
          <w:lang w:val="kk-KZ"/>
        </w:rPr>
        <w:t xml:space="preserve">да </w:t>
      </w:r>
      <w:r w:rsidR="00022FB1" w:rsidRPr="00B10ECF">
        <w:rPr>
          <w:bCs/>
          <w:szCs w:val="28"/>
          <w:lang w:val="kk-KZ"/>
        </w:rPr>
        <w:t>бастауыш сынып оқушысы</w:t>
      </w:r>
      <w:r w:rsidR="00022FB1" w:rsidRPr="00B10ECF">
        <w:rPr>
          <w:bCs/>
          <w:szCs w:val="28"/>
          <w:lang w:val="uk-UA"/>
        </w:rPr>
        <w:t>ның к</w:t>
      </w:r>
      <w:r w:rsidRPr="00B10ECF">
        <w:rPr>
          <w:bCs/>
          <w:szCs w:val="28"/>
          <w:lang w:val="uk-UA"/>
        </w:rPr>
        <w:t>оммуникативтік дағдыларын ағылшын тіл</w:t>
      </w:r>
      <w:r w:rsidR="00C57174" w:rsidRPr="00B10ECF">
        <w:rPr>
          <w:bCs/>
          <w:szCs w:val="28"/>
          <w:lang w:val="uk-UA"/>
        </w:rPr>
        <w:t xml:space="preserve">ін оқыту арқылы қалыптастыруда </w:t>
      </w:r>
      <w:r w:rsidRPr="00B10ECF">
        <w:rPr>
          <w:bCs/>
          <w:szCs w:val="28"/>
          <w:lang w:val="uk-UA"/>
        </w:rPr>
        <w:t>оқушылардың мотвация деңгейі</w:t>
      </w:r>
      <w:r w:rsidRPr="00B10ECF">
        <w:rPr>
          <w:szCs w:val="28"/>
          <w:lang w:val="kk-KZ"/>
        </w:rPr>
        <w:t xml:space="preserve"> олардың оқу ү</w:t>
      </w:r>
      <w:r w:rsidR="005527C2" w:rsidRPr="00B10ECF">
        <w:rPr>
          <w:szCs w:val="28"/>
          <w:lang w:val="kk-KZ"/>
        </w:rPr>
        <w:t>дер</w:t>
      </w:r>
      <w:r w:rsidRPr="00B10ECF">
        <w:rPr>
          <w:szCs w:val="28"/>
          <w:lang w:val="kk-KZ"/>
        </w:rPr>
        <w:t>ісінде коммуникативтік дағдыларын қалыптастырудың алғышарты ретінде қарастырылады және мотив</w:t>
      </w:r>
      <w:r w:rsidR="00D74643" w:rsidRPr="00B10ECF">
        <w:rPr>
          <w:szCs w:val="28"/>
          <w:lang w:val="kk-KZ"/>
        </w:rPr>
        <w:t>ациялық деңгейлері анықталады.</w:t>
      </w:r>
      <w:r w:rsidR="005527C2" w:rsidRPr="00B10ECF">
        <w:rPr>
          <w:szCs w:val="28"/>
          <w:lang w:val="kk-KZ"/>
        </w:rPr>
        <w:t xml:space="preserve"> Сауалнамаларды құрастыруда ғалымдардың оқушылардың оқуға қызығушылығын анықтау бойынша әдістемелік ұсыныстары басшылыққа алынғанын және басшылыққа алынған қағидалардың зерттеу жұмысының тақырыбы мен мақсаты бойынша бейімделгенін атап кетеміз. Сауалнамалардың құрылымы мен мазмұны келесідей ретпен жүйеленді.</w:t>
      </w:r>
      <w:r w:rsidR="00E96BBA" w:rsidRPr="00B10ECF">
        <w:rPr>
          <w:szCs w:val="28"/>
          <w:lang w:val="kk-KZ"/>
        </w:rPr>
        <w:t xml:space="preserve"> </w:t>
      </w:r>
      <w:r w:rsidRPr="00B10ECF">
        <w:rPr>
          <w:b/>
          <w:szCs w:val="28"/>
          <w:lang w:val="kk-KZ"/>
        </w:rPr>
        <w:t>Н.Г. Лусканованың сауалнамасы</w:t>
      </w:r>
      <w:r w:rsidR="00D74643" w:rsidRPr="00B10ECF">
        <w:rPr>
          <w:szCs w:val="28"/>
          <w:lang w:val="kk-KZ"/>
        </w:rPr>
        <w:t xml:space="preserve"> </w:t>
      </w:r>
      <w:r w:rsidRPr="00B10ECF">
        <w:rPr>
          <w:szCs w:val="28"/>
          <w:lang w:val="kk-KZ"/>
        </w:rPr>
        <w:t>оқушылардың мектепке және оқу үрдісіне деген көзқарасын, эмоционалдық реакциясын және айналасымен қарым-қатынасын жақсы көрсететін 10 сұрақтан тұрады</w:t>
      </w:r>
      <w:r w:rsidR="00F105CB" w:rsidRPr="00B10ECF">
        <w:rPr>
          <w:szCs w:val="28"/>
          <w:lang w:val="kk-KZ"/>
        </w:rPr>
        <w:t>.</w:t>
      </w:r>
      <w:r w:rsidR="00507978" w:rsidRPr="00B10ECF">
        <w:rPr>
          <w:szCs w:val="28"/>
          <w:lang w:val="kk-KZ"/>
        </w:rPr>
        <w:t xml:space="preserve"> </w:t>
      </w:r>
      <w:r w:rsidRPr="00B10ECF">
        <w:rPr>
          <w:szCs w:val="28"/>
          <w:lang w:val="kk-KZ"/>
        </w:rPr>
        <w:t xml:space="preserve">Ұсынылып отырған әдістеменің авторы </w:t>
      </w:r>
      <w:r w:rsidRPr="00B10ECF">
        <w:rPr>
          <w:szCs w:val="28"/>
          <w:lang w:val="kk-KZ"/>
        </w:rPr>
        <w:lastRenderedPageBreak/>
        <w:t>оқушының бойында мотивацияның болуы оқушының айна</w:t>
      </w:r>
      <w:r w:rsidR="00E75A3B" w:rsidRPr="00B10ECF">
        <w:rPr>
          <w:szCs w:val="28"/>
          <w:lang w:val="kk-KZ"/>
        </w:rPr>
        <w:t xml:space="preserve">ласымен қарым-қатынасын, </w:t>
      </w:r>
      <w:r w:rsidRPr="00B10ECF">
        <w:rPr>
          <w:szCs w:val="28"/>
          <w:lang w:val="kk-KZ"/>
        </w:rPr>
        <w:t>қой</w:t>
      </w:r>
      <w:r w:rsidR="00E75A3B" w:rsidRPr="00B10ECF">
        <w:rPr>
          <w:szCs w:val="28"/>
          <w:lang w:val="kk-KZ"/>
        </w:rPr>
        <w:t>ыл</w:t>
      </w:r>
      <w:r w:rsidRPr="00B10ECF">
        <w:rPr>
          <w:szCs w:val="28"/>
          <w:lang w:val="kk-KZ"/>
        </w:rPr>
        <w:t>ған барлық талаптарды жақсы орындап, өзін жақсы жағынан көрсетуге, қажетті ақпаратты таңдауда және есте сақтауда белсенділік танытуға мәжбүр ететінін, оқу мотивациясы деңгейінің төмендеу</w:t>
      </w:r>
      <w:r w:rsidR="00D74643" w:rsidRPr="00B10ECF">
        <w:rPr>
          <w:szCs w:val="28"/>
          <w:lang w:val="kk-KZ"/>
        </w:rPr>
        <w:t xml:space="preserve">інен оқу үлгерімінің төмендеуі </w:t>
      </w:r>
      <w:r w:rsidRPr="00B10ECF">
        <w:rPr>
          <w:szCs w:val="28"/>
          <w:lang w:val="kk-KZ"/>
        </w:rPr>
        <w:t>анық байқалатынын атап көрсетеді. Н.Г.</w:t>
      </w:r>
      <w:r w:rsidR="0053359B" w:rsidRPr="00B10ECF">
        <w:rPr>
          <w:szCs w:val="28"/>
          <w:lang w:val="kk-KZ"/>
        </w:rPr>
        <w:t> </w:t>
      </w:r>
      <w:r w:rsidRPr="00B10ECF">
        <w:rPr>
          <w:szCs w:val="28"/>
          <w:lang w:val="kk-KZ"/>
        </w:rPr>
        <w:t xml:space="preserve">Лусканованың сауалнамасында оқушы топтары арасындағы айырмашылықтар Стьюдента t критерилері арқылы бағаланған және мектеп мотивациясының 5 негізгі деңгейі </w:t>
      </w:r>
      <w:r w:rsidR="00893342" w:rsidRPr="00B10ECF">
        <w:rPr>
          <w:szCs w:val="28"/>
          <w:lang w:val="kk-KZ"/>
        </w:rPr>
        <w:t>мен сұрақтар бойынша берілетін ұпай( балл)</w:t>
      </w:r>
      <w:r w:rsidR="00776821" w:rsidRPr="00B10ECF">
        <w:rPr>
          <w:szCs w:val="28"/>
          <w:lang w:val="kk-KZ"/>
        </w:rPr>
        <w:t xml:space="preserve"> </w:t>
      </w:r>
      <w:r w:rsidR="00893342" w:rsidRPr="00B10ECF">
        <w:rPr>
          <w:szCs w:val="28"/>
          <w:lang w:val="kk-KZ"/>
        </w:rPr>
        <w:t>саны</w:t>
      </w:r>
      <w:r w:rsidR="00203BDC" w:rsidRPr="00B10ECF">
        <w:rPr>
          <w:szCs w:val="28"/>
          <w:lang w:val="kk-KZ"/>
        </w:rPr>
        <w:t xml:space="preserve"> </w:t>
      </w:r>
      <w:r w:rsidR="00D74643" w:rsidRPr="00B10ECF">
        <w:rPr>
          <w:szCs w:val="28"/>
          <w:lang w:val="kk-KZ"/>
        </w:rPr>
        <w:t>(</w:t>
      </w:r>
      <w:r w:rsidR="00203BDC" w:rsidRPr="00B10ECF">
        <w:rPr>
          <w:szCs w:val="28"/>
          <w:lang w:val="kk-KZ"/>
        </w:rPr>
        <w:t xml:space="preserve">кесте </w:t>
      </w:r>
      <w:r w:rsidR="007F0423" w:rsidRPr="00B10ECF">
        <w:rPr>
          <w:szCs w:val="28"/>
          <w:lang w:val="kk-KZ"/>
        </w:rPr>
        <w:t>2</w:t>
      </w:r>
      <w:r w:rsidR="00F105CB" w:rsidRPr="00B10ECF">
        <w:rPr>
          <w:szCs w:val="28"/>
          <w:lang w:val="kk-KZ"/>
        </w:rPr>
        <w:t>0</w:t>
      </w:r>
      <w:r w:rsidR="00203BDC" w:rsidRPr="00B10ECF">
        <w:rPr>
          <w:szCs w:val="28"/>
          <w:lang w:val="kk-KZ"/>
        </w:rPr>
        <w:t>)</w:t>
      </w:r>
      <w:r w:rsidR="00893342" w:rsidRPr="00B10ECF">
        <w:rPr>
          <w:szCs w:val="28"/>
          <w:lang w:val="kk-KZ"/>
        </w:rPr>
        <w:t xml:space="preserve"> </w:t>
      </w:r>
      <w:r w:rsidRPr="00B10ECF">
        <w:rPr>
          <w:szCs w:val="28"/>
          <w:lang w:val="kk-KZ"/>
        </w:rPr>
        <w:t>белгіленген</w:t>
      </w:r>
      <w:r w:rsidR="00203BDC" w:rsidRPr="00B10ECF">
        <w:rPr>
          <w:szCs w:val="28"/>
          <w:lang w:val="kk-KZ"/>
        </w:rPr>
        <w:t>:</w:t>
      </w:r>
      <w:r w:rsidR="00893342" w:rsidRPr="00B10ECF">
        <w:rPr>
          <w:szCs w:val="28"/>
          <w:lang w:val="kk-KZ"/>
        </w:rPr>
        <w:t xml:space="preserve"> </w:t>
      </w:r>
      <w:r w:rsidR="00203BDC" w:rsidRPr="00B10ECF">
        <w:rPr>
          <w:szCs w:val="28"/>
          <w:lang w:val="kk-KZ"/>
        </w:rPr>
        <w:t xml:space="preserve">1) </w:t>
      </w:r>
      <w:r w:rsidR="00E75A3B" w:rsidRPr="00B10ECF">
        <w:rPr>
          <w:szCs w:val="28"/>
          <w:lang w:val="kk-KZ"/>
        </w:rPr>
        <w:t>өте жоғары деңгей–30-25 балл</w:t>
      </w:r>
      <w:r w:rsidR="00893342" w:rsidRPr="00B10ECF">
        <w:rPr>
          <w:szCs w:val="28"/>
          <w:lang w:val="kk-KZ"/>
        </w:rPr>
        <w:t>,</w:t>
      </w:r>
      <w:r w:rsidRPr="00B10ECF">
        <w:rPr>
          <w:szCs w:val="28"/>
          <w:lang w:val="kk-KZ"/>
        </w:rPr>
        <w:t xml:space="preserve"> </w:t>
      </w:r>
      <w:r w:rsidR="00203BDC" w:rsidRPr="00B10ECF">
        <w:rPr>
          <w:szCs w:val="28"/>
          <w:lang w:val="kk-KZ"/>
        </w:rPr>
        <w:t>2)</w:t>
      </w:r>
      <w:r w:rsidR="00E75A3B" w:rsidRPr="00B10ECF">
        <w:rPr>
          <w:szCs w:val="28"/>
          <w:lang w:val="kk-KZ"/>
        </w:rPr>
        <w:t xml:space="preserve"> жоғары деңгей – 24-20 балл</w:t>
      </w:r>
      <w:r w:rsidR="00893342" w:rsidRPr="00B10ECF">
        <w:rPr>
          <w:szCs w:val="28"/>
          <w:lang w:val="kk-KZ"/>
        </w:rPr>
        <w:t xml:space="preserve">, </w:t>
      </w:r>
      <w:r w:rsidR="00203BDC" w:rsidRPr="00B10ECF">
        <w:rPr>
          <w:szCs w:val="28"/>
          <w:lang w:val="kk-KZ"/>
        </w:rPr>
        <w:t xml:space="preserve">3) </w:t>
      </w:r>
      <w:r w:rsidR="00E75A3B" w:rsidRPr="00B10ECF">
        <w:rPr>
          <w:szCs w:val="28"/>
          <w:lang w:val="kk-KZ"/>
        </w:rPr>
        <w:t>орташа деңгей –19-15 балл,</w:t>
      </w:r>
      <w:r w:rsidR="00893342" w:rsidRPr="00B10ECF">
        <w:rPr>
          <w:szCs w:val="28"/>
          <w:lang w:val="kk-KZ"/>
        </w:rPr>
        <w:t xml:space="preserve"> </w:t>
      </w:r>
      <w:r w:rsidR="00203BDC" w:rsidRPr="00B10ECF">
        <w:rPr>
          <w:szCs w:val="28"/>
          <w:lang w:val="kk-KZ"/>
        </w:rPr>
        <w:t xml:space="preserve">4) </w:t>
      </w:r>
      <w:r w:rsidR="00E75A3B" w:rsidRPr="00B10ECF">
        <w:rPr>
          <w:szCs w:val="28"/>
          <w:lang w:val="kk-KZ"/>
        </w:rPr>
        <w:t>төмен деңгей – 14-5 балл,</w:t>
      </w:r>
      <w:r w:rsidRPr="00B10ECF">
        <w:rPr>
          <w:szCs w:val="28"/>
          <w:lang w:val="kk-KZ"/>
        </w:rPr>
        <w:t xml:space="preserve"> </w:t>
      </w:r>
      <w:r w:rsidR="00B823ED" w:rsidRPr="00B10ECF">
        <w:rPr>
          <w:szCs w:val="28"/>
          <w:lang w:val="kk-KZ"/>
        </w:rPr>
        <w:t>5)</w:t>
      </w:r>
      <w:r w:rsidR="00893342" w:rsidRPr="00B10ECF">
        <w:rPr>
          <w:szCs w:val="28"/>
          <w:lang w:val="kk-KZ"/>
        </w:rPr>
        <w:t xml:space="preserve"> </w:t>
      </w:r>
      <w:r w:rsidR="00E75A3B" w:rsidRPr="00B10ECF">
        <w:rPr>
          <w:szCs w:val="28"/>
          <w:lang w:val="kk-KZ"/>
        </w:rPr>
        <w:t>өте төмен деңгей – 4-0 балл</w:t>
      </w:r>
      <w:r w:rsidR="00381059" w:rsidRPr="00B10ECF">
        <w:rPr>
          <w:szCs w:val="28"/>
          <w:lang w:val="kk-KZ"/>
        </w:rPr>
        <w:t>.</w:t>
      </w:r>
    </w:p>
    <w:p w14:paraId="2F6E13E2" w14:textId="77777777" w:rsidR="00E96BBA" w:rsidRPr="00B10ECF" w:rsidRDefault="00E96BBA" w:rsidP="008F7A14">
      <w:pPr>
        <w:widowControl w:val="0"/>
        <w:tabs>
          <w:tab w:val="left" w:pos="1312"/>
        </w:tabs>
        <w:autoSpaceDE w:val="0"/>
        <w:autoSpaceDN w:val="0"/>
        <w:ind w:firstLine="709"/>
        <w:rPr>
          <w:szCs w:val="28"/>
          <w:lang w:val="kk-KZ"/>
        </w:rPr>
      </w:pPr>
    </w:p>
    <w:p w14:paraId="417E4590" w14:textId="2FB4AFF5" w:rsidR="00893342" w:rsidRDefault="00203BDC" w:rsidP="00F70C4A">
      <w:pPr>
        <w:widowControl w:val="0"/>
        <w:tabs>
          <w:tab w:val="left" w:pos="1312"/>
        </w:tabs>
        <w:autoSpaceDE w:val="0"/>
        <w:autoSpaceDN w:val="0"/>
        <w:rPr>
          <w:szCs w:val="28"/>
          <w:lang w:val="kk-KZ"/>
        </w:rPr>
      </w:pPr>
      <w:r w:rsidRPr="00B10ECF">
        <w:rPr>
          <w:szCs w:val="28"/>
          <w:lang w:val="kk-KZ"/>
        </w:rPr>
        <w:t xml:space="preserve">Кесте </w:t>
      </w:r>
      <w:r w:rsidR="00004F95">
        <w:rPr>
          <w:szCs w:val="28"/>
          <w:lang w:val="kk-KZ"/>
        </w:rPr>
        <w:t xml:space="preserve"> </w:t>
      </w:r>
      <w:r w:rsidR="007F0423" w:rsidRPr="00B10ECF">
        <w:rPr>
          <w:szCs w:val="28"/>
          <w:lang w:val="kk-KZ"/>
        </w:rPr>
        <w:t>2</w:t>
      </w:r>
      <w:r w:rsidR="00EA74A3">
        <w:rPr>
          <w:szCs w:val="28"/>
          <w:lang w:val="kk-KZ"/>
        </w:rPr>
        <w:t>3</w:t>
      </w:r>
      <w:r w:rsidR="00D74643" w:rsidRPr="00B10ECF">
        <w:rPr>
          <w:szCs w:val="28"/>
          <w:lang w:val="kk-KZ"/>
        </w:rPr>
        <w:t xml:space="preserve"> –</w:t>
      </w:r>
      <w:r w:rsidR="00893342" w:rsidRPr="00B10ECF">
        <w:rPr>
          <w:szCs w:val="28"/>
          <w:lang w:val="kk-KZ"/>
        </w:rPr>
        <w:t xml:space="preserve"> Сауалнама сұрақтарына үш жауаптың әрқайсысы үшін алуға болатын ұпай (балл) саны</w:t>
      </w:r>
    </w:p>
    <w:p w14:paraId="63BF68B2" w14:textId="77777777" w:rsidR="00004F95" w:rsidRPr="00B10ECF" w:rsidRDefault="00004F95" w:rsidP="00F70C4A">
      <w:pPr>
        <w:widowControl w:val="0"/>
        <w:tabs>
          <w:tab w:val="left" w:pos="1312"/>
        </w:tabs>
        <w:autoSpaceDE w:val="0"/>
        <w:autoSpaceDN w:val="0"/>
        <w:rPr>
          <w:szCs w:val="28"/>
          <w:lang w:val="kk-KZ"/>
        </w:rPr>
      </w:pPr>
    </w:p>
    <w:tbl>
      <w:tblPr>
        <w:tblW w:w="0" w:type="auto"/>
        <w:jc w:val="center"/>
        <w:tblLook w:val="04A0" w:firstRow="1" w:lastRow="0" w:firstColumn="1" w:lastColumn="0" w:noHBand="0" w:noVBand="1"/>
      </w:tblPr>
      <w:tblGrid>
        <w:gridCol w:w="1980"/>
        <w:gridCol w:w="992"/>
        <w:gridCol w:w="851"/>
        <w:gridCol w:w="567"/>
        <w:gridCol w:w="708"/>
        <w:gridCol w:w="546"/>
        <w:gridCol w:w="730"/>
        <w:gridCol w:w="709"/>
        <w:gridCol w:w="850"/>
        <w:gridCol w:w="709"/>
        <w:gridCol w:w="986"/>
      </w:tblGrid>
      <w:tr w:rsidR="00B10ECF" w:rsidRPr="00B10ECF" w14:paraId="5D713900" w14:textId="77777777" w:rsidTr="00E82D28">
        <w:trPr>
          <w:trHeight w:val="263"/>
          <w:jc w:val="center"/>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931A9B"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 сұрақ</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708015"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EE5BF4"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2</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4A6D92"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5A29EB"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4</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06F8D5"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5</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84E2C4"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FC3573"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7</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9B31C0"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D07CB2"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9</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4CB2BA"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10</w:t>
            </w:r>
          </w:p>
        </w:tc>
      </w:tr>
      <w:tr w:rsidR="00B10ECF" w:rsidRPr="00B10ECF" w14:paraId="29E8BEF0" w14:textId="77777777" w:rsidTr="00E82D28">
        <w:trPr>
          <w:trHeight w:val="303"/>
          <w:jc w:val="center"/>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A48E03"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1-ші жауап</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E90133"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DFE1E2"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E98B91"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9C2C2A"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573614"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C2698C"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57CFE3"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CF21DE"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52F26D"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2B22F3"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r>
      <w:tr w:rsidR="00B10ECF" w:rsidRPr="00B10ECF" w14:paraId="3F396788" w14:textId="77777777" w:rsidTr="00E82D28">
        <w:trPr>
          <w:trHeight w:val="281"/>
          <w:jc w:val="center"/>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F1BE00"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2- ші жауап</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12E469"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D164E4"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184303"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CFAF2A"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7FDFCF"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B9E449"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77A76E"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5ED172"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95DBE0"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211BF0"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r>
      <w:tr w:rsidR="00E82D28" w:rsidRPr="00B10ECF" w14:paraId="750034DA" w14:textId="77777777" w:rsidTr="00E82D28">
        <w:trPr>
          <w:trHeight w:val="257"/>
          <w:jc w:val="center"/>
        </w:trPr>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459FBB"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2- ші жауап</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0D7BCF"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539ADB"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687131"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CB3008"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FE6478"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1</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6126F5"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207D44"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7261A3"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186C15"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c>
          <w:tcPr>
            <w:tcW w:w="9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F70824" w14:textId="77777777" w:rsidR="00893342" w:rsidRPr="00B10ECF" w:rsidRDefault="00893342" w:rsidP="00E75A3B">
            <w:pPr>
              <w:widowControl w:val="0"/>
              <w:tabs>
                <w:tab w:val="left" w:pos="1312"/>
              </w:tabs>
              <w:autoSpaceDE w:val="0"/>
              <w:autoSpaceDN w:val="0"/>
              <w:jc w:val="center"/>
              <w:rPr>
                <w:sz w:val="24"/>
                <w:lang w:eastAsia="en-US"/>
              </w:rPr>
            </w:pPr>
            <w:r w:rsidRPr="00B10ECF">
              <w:rPr>
                <w:sz w:val="24"/>
                <w:lang w:eastAsia="en-US"/>
              </w:rPr>
              <w:t>0</w:t>
            </w:r>
          </w:p>
        </w:tc>
      </w:tr>
    </w:tbl>
    <w:p w14:paraId="23F87EFE" w14:textId="77777777" w:rsidR="00E75A3B" w:rsidRPr="00B10ECF" w:rsidRDefault="00E75A3B" w:rsidP="00C57174">
      <w:pPr>
        <w:tabs>
          <w:tab w:val="left" w:pos="851"/>
        </w:tabs>
        <w:rPr>
          <w:szCs w:val="28"/>
        </w:rPr>
      </w:pPr>
    </w:p>
    <w:p w14:paraId="0F2C8A0D" w14:textId="4FA60ADD" w:rsidR="00AD5C3D" w:rsidRPr="00B10ECF" w:rsidRDefault="00931E4A" w:rsidP="00E82D28">
      <w:pPr>
        <w:widowControl w:val="0"/>
        <w:ind w:firstLine="567"/>
        <w:rPr>
          <w:sz w:val="24"/>
          <w:shd w:val="clear" w:color="auto" w:fill="F9F8F5"/>
        </w:rPr>
      </w:pPr>
      <w:r w:rsidRPr="00B10ECF">
        <w:rPr>
          <w:szCs w:val="28"/>
        </w:rPr>
        <w:t>Бастауыш сынып оқушысы</w:t>
      </w:r>
      <w:r w:rsidR="00AD5C3D" w:rsidRPr="00B10ECF">
        <w:rPr>
          <w:szCs w:val="28"/>
        </w:rPr>
        <w:t>нан алынған сауалнаманың мәлім</w:t>
      </w:r>
      <w:r w:rsidR="00203BDC" w:rsidRPr="00B10ECF">
        <w:rPr>
          <w:szCs w:val="28"/>
        </w:rPr>
        <w:t>еттері көрсетіліп, соның нәтижесінде</w:t>
      </w:r>
      <w:r w:rsidR="00AD5C3D" w:rsidRPr="00B10ECF">
        <w:rPr>
          <w:szCs w:val="28"/>
        </w:rPr>
        <w:t xml:space="preserve"> бастауыш сынып оқушылардың оқуға мотивациясы, мектепке және оқу үрдісіне деген көзқарасы, мектеп жағдайына эмоционалдық реакциясы және айналасымен қарым-қатынасы анықталды (</w:t>
      </w:r>
      <w:r w:rsidR="00824F76" w:rsidRPr="00B10ECF">
        <w:rPr>
          <w:szCs w:val="28"/>
        </w:rPr>
        <w:t>сурет</w:t>
      </w:r>
      <w:r w:rsidR="00203BDC" w:rsidRPr="00B10ECF">
        <w:rPr>
          <w:szCs w:val="28"/>
        </w:rPr>
        <w:t xml:space="preserve"> </w:t>
      </w:r>
      <w:r w:rsidR="00A73CC2" w:rsidRPr="00B10ECF">
        <w:rPr>
          <w:szCs w:val="28"/>
        </w:rPr>
        <w:t>1</w:t>
      </w:r>
      <w:r w:rsidR="00277CE8">
        <w:rPr>
          <w:szCs w:val="28"/>
        </w:rPr>
        <w:t>6</w:t>
      </w:r>
      <w:r w:rsidR="001273E7" w:rsidRPr="00B10ECF">
        <w:rPr>
          <w:szCs w:val="28"/>
        </w:rPr>
        <w:t>).</w:t>
      </w:r>
    </w:p>
    <w:p w14:paraId="3AB8DBE8" w14:textId="77777777" w:rsidR="003F5483" w:rsidRPr="00B10ECF" w:rsidRDefault="003F5483" w:rsidP="00C57174">
      <w:pPr>
        <w:tabs>
          <w:tab w:val="left" w:pos="851"/>
        </w:tabs>
        <w:rPr>
          <w:szCs w:val="28"/>
        </w:rPr>
      </w:pPr>
    </w:p>
    <w:p w14:paraId="60D91C2F" w14:textId="77777777" w:rsidR="00824F76" w:rsidRPr="00B10ECF" w:rsidRDefault="003F5483" w:rsidP="00AE08F7">
      <w:pPr>
        <w:widowControl w:val="0"/>
        <w:tabs>
          <w:tab w:val="left" w:pos="1312"/>
        </w:tabs>
        <w:autoSpaceDE w:val="0"/>
        <w:autoSpaceDN w:val="0"/>
        <w:jc w:val="center"/>
        <w:rPr>
          <w:szCs w:val="28"/>
        </w:rPr>
      </w:pPr>
      <w:r w:rsidRPr="00B10ECF">
        <w:rPr>
          <w:noProof/>
          <w:szCs w:val="28"/>
        </w:rPr>
        <w:drawing>
          <wp:inline distT="0" distB="0" distL="0" distR="0" wp14:anchorId="0E143FCC" wp14:editId="5B3467D7">
            <wp:extent cx="5817026" cy="2675082"/>
            <wp:effectExtent l="12700" t="12700" r="12700" b="177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03363" cy="2760773"/>
                    </a:xfrm>
                    <a:prstGeom prst="rect">
                      <a:avLst/>
                    </a:prstGeom>
                    <a:ln w="12700">
                      <a:solidFill>
                        <a:schemeClr val="accent1"/>
                      </a:solidFill>
                    </a:ln>
                  </pic:spPr>
                </pic:pic>
              </a:graphicData>
            </a:graphic>
          </wp:inline>
        </w:drawing>
      </w:r>
    </w:p>
    <w:p w14:paraId="535693B2" w14:textId="77777777" w:rsidR="00E82D28" w:rsidRDefault="00E82D28" w:rsidP="00AE08F7">
      <w:pPr>
        <w:jc w:val="center"/>
        <w:rPr>
          <w:bCs/>
          <w:szCs w:val="28"/>
          <w:lang w:val="kk-KZ"/>
        </w:rPr>
      </w:pPr>
    </w:p>
    <w:p w14:paraId="041B2D2A" w14:textId="70788514" w:rsidR="00022FB1" w:rsidRPr="00B10ECF" w:rsidRDefault="003F5829" w:rsidP="00AE08F7">
      <w:pPr>
        <w:jc w:val="center"/>
        <w:rPr>
          <w:bCs/>
          <w:szCs w:val="28"/>
          <w:lang w:val="kk-KZ"/>
        </w:rPr>
      </w:pPr>
      <w:r w:rsidRPr="00E82D28">
        <w:rPr>
          <w:bCs/>
          <w:szCs w:val="28"/>
          <w:lang w:val="kk-KZ"/>
        </w:rPr>
        <w:t xml:space="preserve">Сурет </w:t>
      </w:r>
      <w:r w:rsidR="00A73CC2" w:rsidRPr="00E82D28">
        <w:rPr>
          <w:bCs/>
          <w:szCs w:val="28"/>
          <w:lang w:val="kk-KZ"/>
        </w:rPr>
        <w:t>1</w:t>
      </w:r>
      <w:r w:rsidR="00277CE8">
        <w:rPr>
          <w:bCs/>
          <w:szCs w:val="28"/>
          <w:lang w:val="kk-KZ"/>
        </w:rPr>
        <w:t xml:space="preserve">6 </w:t>
      </w:r>
      <w:r w:rsidR="00C57174" w:rsidRPr="00E82D28">
        <w:rPr>
          <w:bCs/>
          <w:szCs w:val="28"/>
          <w:lang w:val="kk-KZ"/>
        </w:rPr>
        <w:t xml:space="preserve">– </w:t>
      </w:r>
      <w:r w:rsidRPr="00E82D28">
        <w:rPr>
          <w:bCs/>
          <w:szCs w:val="28"/>
          <w:lang w:val="kk-KZ"/>
        </w:rPr>
        <w:t xml:space="preserve">Анықтау кезеңіндегі </w:t>
      </w:r>
      <w:r w:rsidRPr="00E82D28">
        <w:rPr>
          <w:szCs w:val="28"/>
          <w:lang w:val="kk-KZ"/>
        </w:rPr>
        <w:t>Н.Г</w:t>
      </w:r>
      <w:r w:rsidRPr="00E82D28">
        <w:rPr>
          <w:bCs/>
          <w:szCs w:val="28"/>
          <w:lang w:val="kk-KZ"/>
        </w:rPr>
        <w:t>. Лусканованың «Оқ</w:t>
      </w:r>
      <w:r w:rsidR="00D74643" w:rsidRPr="00E82D28">
        <w:rPr>
          <w:bCs/>
          <w:szCs w:val="28"/>
          <w:lang w:val="kk-KZ"/>
        </w:rPr>
        <w:t>уға мотивация деңгейін бағалау»</w:t>
      </w:r>
      <w:r w:rsidRPr="00E82D28">
        <w:rPr>
          <w:bCs/>
          <w:szCs w:val="28"/>
          <w:lang w:val="kk-KZ"/>
        </w:rPr>
        <w:t xml:space="preserve"> сауалнамас</w:t>
      </w:r>
      <w:r w:rsidR="00E24D11" w:rsidRPr="00E82D28">
        <w:rPr>
          <w:bCs/>
          <w:szCs w:val="28"/>
          <w:lang w:val="kk-KZ"/>
        </w:rPr>
        <w:t>ының бастапқы пайыздық</w:t>
      </w:r>
      <w:r w:rsidR="00776821" w:rsidRPr="00E82D28">
        <w:rPr>
          <w:bCs/>
          <w:szCs w:val="28"/>
          <w:lang w:val="kk-KZ"/>
        </w:rPr>
        <w:t xml:space="preserve"> </w:t>
      </w:r>
      <w:r w:rsidR="00E24D11" w:rsidRPr="00E82D28">
        <w:rPr>
          <w:bCs/>
          <w:szCs w:val="28"/>
          <w:lang w:val="kk-KZ"/>
        </w:rPr>
        <w:t>нәтижес</w:t>
      </w:r>
      <w:r w:rsidR="00D74643" w:rsidRPr="00B10ECF">
        <w:rPr>
          <w:bCs/>
          <w:szCs w:val="28"/>
          <w:lang w:val="kk-KZ"/>
        </w:rPr>
        <w:t>і</w:t>
      </w:r>
    </w:p>
    <w:p w14:paraId="542B7C9D" w14:textId="0AE85CA4" w:rsidR="00893342" w:rsidRPr="00B10ECF" w:rsidRDefault="00893342" w:rsidP="00AB0F1E">
      <w:pPr>
        <w:rPr>
          <w:bCs/>
          <w:szCs w:val="28"/>
          <w:lang w:val="kk-KZ"/>
        </w:rPr>
      </w:pPr>
    </w:p>
    <w:p w14:paraId="6113413F" w14:textId="5B300E4C" w:rsidR="00376977" w:rsidRPr="00B10ECF" w:rsidRDefault="00C72A26" w:rsidP="00E82D28">
      <w:pPr>
        <w:pStyle w:val="a6"/>
        <w:widowControl w:val="0"/>
        <w:ind w:firstLine="567"/>
        <w:rPr>
          <w:szCs w:val="28"/>
          <w:lang w:val="kk-KZ"/>
        </w:rPr>
      </w:pPr>
      <w:r w:rsidRPr="00B10ECF">
        <w:rPr>
          <w:szCs w:val="28"/>
          <w:lang w:val="kk-KZ"/>
        </w:rPr>
        <w:t xml:space="preserve">Анықтау кезеңде </w:t>
      </w:r>
      <w:r w:rsidRPr="00B10ECF">
        <w:rPr>
          <w:szCs w:val="28"/>
          <w:lang w:val="uk-UA"/>
        </w:rPr>
        <w:t>бастауыш сынып оқушыларының коммуникативтік дағдыларының қалыптастыруда</w:t>
      </w:r>
      <w:r w:rsidRPr="00B10ECF">
        <w:rPr>
          <w:szCs w:val="28"/>
          <w:lang w:val="kk-KZ"/>
        </w:rPr>
        <w:t xml:space="preserve"> оқушылардың танымдық деңгейі анықталды.</w:t>
      </w:r>
      <w:r w:rsidR="00F35E53" w:rsidRPr="00B10ECF">
        <w:rPr>
          <w:lang w:val="kk-KZ"/>
        </w:rPr>
        <w:t xml:space="preserve"> </w:t>
      </w:r>
      <w:r w:rsidR="00F35E53" w:rsidRPr="00B10ECF">
        <w:rPr>
          <w:szCs w:val="28"/>
          <w:lang w:val="kk-KZ"/>
        </w:rPr>
        <w:t xml:space="preserve">Танымдық дағдыларынсыз бастауыш сынып оқушыларының табысты оқу </w:t>
      </w:r>
      <w:r w:rsidR="00F35E53" w:rsidRPr="00B10ECF">
        <w:rPr>
          <w:szCs w:val="28"/>
          <w:lang w:val="kk-KZ"/>
        </w:rPr>
        <w:lastRenderedPageBreak/>
        <w:t xml:space="preserve">мүмкін емес және олар назар, есте сақтау, ойлау, қабылдау және қиял сияқты негізгі элементтерді қамтиды. Олардың қазіргі даму деңгейін түсіну мұғалімге </w:t>
      </w:r>
      <w:r w:rsidR="00CC58F3" w:rsidRPr="00B10ECF">
        <w:rPr>
          <w:szCs w:val="28"/>
          <w:lang w:val="kk-KZ"/>
        </w:rPr>
        <w:t>оқушыла</w:t>
      </w:r>
      <w:r w:rsidR="00F35E53" w:rsidRPr="00B10ECF">
        <w:rPr>
          <w:szCs w:val="28"/>
          <w:lang w:val="kk-KZ"/>
        </w:rPr>
        <w:t>ның күшті жақтарын анықтауға көмектесіп қана қоймайды, сонымен қатар түзетуді және қосымша жұмысты қажет ететін салаларды анықтауға мүмкіндік береді.</w:t>
      </w:r>
      <w:r w:rsidR="00376977" w:rsidRPr="00B10ECF">
        <w:rPr>
          <w:szCs w:val="28"/>
          <w:lang w:val="kk-KZ"/>
        </w:rPr>
        <w:t xml:space="preserve"> </w:t>
      </w:r>
    </w:p>
    <w:p w14:paraId="56E3976A" w14:textId="77777777" w:rsidR="00F12A6A" w:rsidRDefault="00CC58F3" w:rsidP="00E82D28">
      <w:pPr>
        <w:pStyle w:val="a6"/>
        <w:widowControl w:val="0"/>
        <w:ind w:firstLine="567"/>
        <w:rPr>
          <w:szCs w:val="28"/>
          <w:lang w:val="kk-KZ"/>
        </w:rPr>
      </w:pPr>
      <w:r w:rsidRPr="00B10ECF">
        <w:rPr>
          <w:szCs w:val="28"/>
          <w:lang w:val="kk-KZ"/>
        </w:rPr>
        <w:t xml:space="preserve">Бастауыш сынып оқушыларының </w:t>
      </w:r>
      <w:r w:rsidRPr="00B10ECF">
        <w:rPr>
          <w:i/>
          <w:iCs/>
          <w:szCs w:val="28"/>
          <w:lang w:val="kk-KZ"/>
        </w:rPr>
        <w:t>коммуникативтік дағдыларының танымдық компоненті бойынша</w:t>
      </w:r>
      <w:r w:rsidRPr="00B10ECF">
        <w:rPr>
          <w:szCs w:val="28"/>
          <w:lang w:val="kk-KZ"/>
        </w:rPr>
        <w:t xml:space="preserve"> бастауыш сынып оқушыларының </w:t>
      </w:r>
      <w:r w:rsidR="00B823ED" w:rsidRPr="00B10ECF">
        <w:rPr>
          <w:szCs w:val="28"/>
          <w:lang w:val="kk-KZ"/>
        </w:rPr>
        <w:t xml:space="preserve">оқу үдерісінде </w:t>
      </w:r>
      <w:r w:rsidRPr="00B10ECF">
        <w:rPr>
          <w:szCs w:val="28"/>
          <w:lang w:val="kk-KZ"/>
        </w:rPr>
        <w:t xml:space="preserve">көрнекі-бейнелі ойлау мен ауызша-логикалық ойлау, іздену, қабылдау, ақпаратты талдау, көңіл бөлу, есте сақтау тәрізді танымдық дағдыларының </w:t>
      </w:r>
      <w:r w:rsidR="00B823ED" w:rsidRPr="00B10ECF">
        <w:rPr>
          <w:szCs w:val="28"/>
          <w:lang w:val="kk-KZ"/>
        </w:rPr>
        <w:t xml:space="preserve">қалыптасу деңгейін </w:t>
      </w:r>
      <w:r w:rsidRPr="00B10ECF">
        <w:rPr>
          <w:szCs w:val="28"/>
          <w:lang w:val="kk-KZ"/>
        </w:rPr>
        <w:t>анықтау</w:t>
      </w:r>
      <w:r w:rsidRPr="00B10ECF">
        <w:rPr>
          <w:b/>
          <w:bCs/>
          <w:i/>
          <w:iCs/>
          <w:szCs w:val="28"/>
          <w:lang w:val="kk-KZ"/>
        </w:rPr>
        <w:t xml:space="preserve"> </w:t>
      </w:r>
      <w:r w:rsidRPr="00B10ECF">
        <w:rPr>
          <w:szCs w:val="28"/>
          <w:lang w:val="kk-KZ"/>
        </w:rPr>
        <w:t xml:space="preserve">үшін </w:t>
      </w:r>
      <w:r w:rsidRPr="00B10ECF">
        <w:rPr>
          <w:b/>
          <w:bCs/>
          <w:i/>
          <w:iCs/>
          <w:szCs w:val="28"/>
          <w:lang w:val="kk-KZ"/>
        </w:rPr>
        <w:t>В.П.</w:t>
      </w:r>
      <w:r w:rsidR="00F70510" w:rsidRPr="00B10ECF">
        <w:rPr>
          <w:b/>
          <w:bCs/>
          <w:i/>
          <w:iCs/>
          <w:szCs w:val="28"/>
          <w:lang w:val="kk-KZ"/>
        </w:rPr>
        <w:t> </w:t>
      </w:r>
      <w:r w:rsidRPr="00B10ECF">
        <w:rPr>
          <w:b/>
          <w:bCs/>
          <w:i/>
          <w:iCs/>
          <w:szCs w:val="28"/>
          <w:lang w:val="kk-KZ"/>
        </w:rPr>
        <w:t>Арсланянның «Бастауыш сынып оқушыларының ақыл-ойының дамуын» диагностикалау тесті алынды</w:t>
      </w:r>
      <w:r w:rsidRPr="00B10ECF">
        <w:rPr>
          <w:szCs w:val="28"/>
          <w:lang w:val="kk-KZ"/>
        </w:rPr>
        <w:t>. Тест бастауыш сынып оқушыларына арнайы ағылшын тілінде бейімделгенін атап өтеміз. Тест қиындығы бойынша бірдей тапсырмалары бар екі бөлімнен (вербальді-ауызша және вербалды емес) тұрады.</w:t>
      </w:r>
      <w:r w:rsidRPr="00B10ECF">
        <w:rPr>
          <w:b/>
          <w:bCs/>
          <w:szCs w:val="28"/>
          <w:lang w:val="kk-KZ"/>
        </w:rPr>
        <w:t xml:space="preserve"> </w:t>
      </w:r>
      <w:r w:rsidRPr="00B10ECF">
        <w:rPr>
          <w:szCs w:val="28"/>
          <w:lang w:val="kk-KZ"/>
        </w:rPr>
        <w:t xml:space="preserve">Нәтиже </w:t>
      </w:r>
      <w:r w:rsidRPr="00B10ECF">
        <w:rPr>
          <w:b/>
          <w:bCs/>
          <w:szCs w:val="28"/>
          <w:lang w:val="kk-KZ"/>
        </w:rPr>
        <w:t>ә</w:t>
      </w:r>
      <w:r w:rsidRPr="00B10ECF">
        <w:rPr>
          <w:noProof/>
          <w:lang w:val="kk-KZ"/>
        </w:rPr>
        <w:t>рбір тапсырмалар жинағы бойынша дұрыс орындалған тапсырмалардың санын есептеу арқылы шығарылады: берілген 10 тапсырманың әр дұрыс жауабына 1</w:t>
      </w:r>
      <w:r w:rsidR="00F43E44" w:rsidRPr="00B10ECF">
        <w:rPr>
          <w:noProof/>
          <w:lang w:val="kk-KZ"/>
        </w:rPr>
        <w:t> </w:t>
      </w:r>
      <w:r w:rsidRPr="00B10ECF">
        <w:rPr>
          <w:noProof/>
          <w:lang w:val="kk-KZ"/>
        </w:rPr>
        <w:t>баллдан беріледі.</w:t>
      </w:r>
      <w:r w:rsidR="00807946" w:rsidRPr="00B10ECF">
        <w:rPr>
          <w:noProof/>
          <w:lang w:val="kk-KZ"/>
        </w:rPr>
        <w:t xml:space="preserve"> </w:t>
      </w:r>
      <w:r w:rsidR="00DD71F7" w:rsidRPr="00B10ECF">
        <w:rPr>
          <w:b/>
          <w:bCs/>
          <w:szCs w:val="28"/>
          <w:lang w:val="kk-KZ"/>
        </w:rPr>
        <w:t>1-</w:t>
      </w:r>
      <w:r w:rsidR="00885F61" w:rsidRPr="00B10ECF">
        <w:rPr>
          <w:b/>
          <w:bCs/>
          <w:szCs w:val="28"/>
          <w:lang w:val="kk-KZ"/>
        </w:rPr>
        <w:t>бөлім</w:t>
      </w:r>
      <w:r w:rsidR="00DD71F7" w:rsidRPr="00B10ECF">
        <w:rPr>
          <w:szCs w:val="28"/>
          <w:lang w:val="kk-KZ"/>
        </w:rPr>
        <w:t xml:space="preserve"> (ауызша) вербалды-логикалық тұжырымдамалық ойлаудың ерекшеліктерін анықтауға бағытталған келесі субтесттерді қамтиды: «</w:t>
      </w:r>
      <w:r w:rsidR="00885F61" w:rsidRPr="00B10ECF">
        <w:rPr>
          <w:szCs w:val="28"/>
          <w:lang w:val="kk-KZ"/>
        </w:rPr>
        <w:t>білу немесе х</w:t>
      </w:r>
      <w:r w:rsidR="00DD71F7" w:rsidRPr="00B10ECF">
        <w:rPr>
          <w:szCs w:val="28"/>
          <w:lang w:val="kk-KZ"/>
        </w:rPr>
        <w:t>абар</w:t>
      </w:r>
      <w:r w:rsidR="00A74166" w:rsidRPr="00B10ECF">
        <w:rPr>
          <w:szCs w:val="28"/>
          <w:lang w:val="kk-KZ"/>
        </w:rPr>
        <w:t>дар болу</w:t>
      </w:r>
      <w:r w:rsidR="00DD71F7" w:rsidRPr="00B10ECF">
        <w:rPr>
          <w:szCs w:val="28"/>
          <w:lang w:val="kk-KZ"/>
        </w:rPr>
        <w:t>, «</w:t>
      </w:r>
      <w:r w:rsidR="00885F61" w:rsidRPr="00B10ECF">
        <w:rPr>
          <w:szCs w:val="28"/>
          <w:lang w:val="kk-KZ"/>
        </w:rPr>
        <w:t>ж</w:t>
      </w:r>
      <w:r w:rsidR="00DD71F7" w:rsidRPr="00B10ECF">
        <w:rPr>
          <w:szCs w:val="28"/>
          <w:lang w:val="kk-KZ"/>
        </w:rPr>
        <w:t>іктеу», «</w:t>
      </w:r>
      <w:r w:rsidR="00885F61" w:rsidRPr="00B10ECF">
        <w:rPr>
          <w:szCs w:val="28"/>
          <w:lang w:val="kk-KZ"/>
        </w:rPr>
        <w:t>ұ</w:t>
      </w:r>
      <w:r w:rsidR="00A74166" w:rsidRPr="00B10ECF">
        <w:rPr>
          <w:szCs w:val="28"/>
          <w:lang w:val="kk-KZ"/>
        </w:rPr>
        <w:t>қсастықт</w:t>
      </w:r>
      <w:r w:rsidR="00DD71F7" w:rsidRPr="00B10ECF">
        <w:rPr>
          <w:szCs w:val="28"/>
          <w:lang w:val="kk-KZ"/>
        </w:rPr>
        <w:t>ар», «</w:t>
      </w:r>
      <w:r w:rsidR="00885F61" w:rsidRPr="00B10ECF">
        <w:rPr>
          <w:szCs w:val="28"/>
          <w:lang w:val="kk-KZ"/>
        </w:rPr>
        <w:t>ж</w:t>
      </w:r>
      <w:r w:rsidR="00DD71F7" w:rsidRPr="00B10ECF">
        <w:rPr>
          <w:szCs w:val="28"/>
          <w:lang w:val="kk-KZ"/>
        </w:rPr>
        <w:t>алпылау» және екі математикалық субтест</w:t>
      </w:r>
      <w:r w:rsidR="00DD71F7" w:rsidRPr="00B10ECF">
        <w:rPr>
          <w:sz w:val="24"/>
          <w:lang w:val="kk-KZ"/>
        </w:rPr>
        <w:t>.</w:t>
      </w:r>
      <w:r w:rsidR="00807946" w:rsidRPr="00B10ECF">
        <w:rPr>
          <w:sz w:val="24"/>
          <w:lang w:val="kk-KZ"/>
        </w:rPr>
        <w:t xml:space="preserve"> </w:t>
      </w:r>
      <w:r w:rsidR="00087A40" w:rsidRPr="00B10ECF">
        <w:rPr>
          <w:b/>
          <w:bCs/>
          <w:szCs w:val="28"/>
          <w:lang w:val="kk-KZ"/>
        </w:rPr>
        <w:t>2-ші бөлім</w:t>
      </w:r>
      <w:r w:rsidR="00087A40" w:rsidRPr="00B10ECF">
        <w:rPr>
          <w:szCs w:val="28"/>
          <w:lang w:val="kk-KZ"/>
        </w:rPr>
        <w:t xml:space="preserve"> (вербалды емес). Бұл бөлім көрнекі-бейнелі ойлау ерекшеліктерін анықтауға бағытталған субтесттерден тұрады. Тапсырмалар бірінші бөлімдегідей таңдалады, бірақ заттардың, жануарлардың, өсімдіктердің, геометриялық фигуралардың, табиғат құбылыстарының және т.б. бейнелері бар карточкалардан тұрады. </w:t>
      </w:r>
    </w:p>
    <w:p w14:paraId="364B4DE5" w14:textId="3BD43435" w:rsidR="008F7A14" w:rsidRPr="00B10ECF" w:rsidRDefault="00087A40" w:rsidP="00E82D28">
      <w:pPr>
        <w:pStyle w:val="a6"/>
        <w:widowControl w:val="0"/>
        <w:ind w:firstLine="567"/>
        <w:rPr>
          <w:szCs w:val="28"/>
          <w:lang w:val="kk-KZ"/>
        </w:rPr>
      </w:pPr>
      <w:r w:rsidRPr="00B10ECF">
        <w:rPr>
          <w:szCs w:val="28"/>
          <w:lang w:val="kk-KZ"/>
        </w:rPr>
        <w:t>Бұл бөлім келесі субтесттерді қамтиды: «Жіктеу», «Аналогиялар», «Жалпылау», «Тізбектелген суреттер», «Геометриялық ұқсастықтар». Әр бөлімдергі әр тапсырмалар жинағындағы әрбір дұрыс жауапқа</w:t>
      </w:r>
      <w:r w:rsidR="00F43E44" w:rsidRPr="00B10ECF">
        <w:rPr>
          <w:szCs w:val="28"/>
          <w:lang w:val="kk-KZ"/>
        </w:rPr>
        <w:t xml:space="preserve"> </w:t>
      </w:r>
      <w:r w:rsidRPr="00B10ECF">
        <w:rPr>
          <w:szCs w:val="28"/>
          <w:lang w:val="kk-KZ"/>
        </w:rPr>
        <w:t>1</w:t>
      </w:r>
      <w:r w:rsidR="00F43E44" w:rsidRPr="00B10ECF">
        <w:rPr>
          <w:szCs w:val="28"/>
          <w:lang w:val="kk-KZ"/>
        </w:rPr>
        <w:t> </w:t>
      </w:r>
      <w:r w:rsidRPr="00B10ECF">
        <w:rPr>
          <w:szCs w:val="28"/>
          <w:lang w:val="kk-KZ"/>
        </w:rPr>
        <w:t>баллдан беріледі. 1-бөлім бойынша максималды балл – 60 және 2-бөлім бойынша максималды балл – 50.</w:t>
      </w:r>
      <w:r w:rsidR="000D17EB" w:rsidRPr="00B10ECF">
        <w:rPr>
          <w:szCs w:val="28"/>
          <w:lang w:val="kk-KZ"/>
        </w:rPr>
        <w:t xml:space="preserve"> Әр бөлім балл көрсеткішіне байланысты төмендегідей төрт  деңгейге бөлінеді</w:t>
      </w:r>
      <w:r w:rsidR="00F70C4A" w:rsidRPr="00B10ECF">
        <w:rPr>
          <w:szCs w:val="28"/>
          <w:lang w:val="kk-KZ"/>
        </w:rPr>
        <w:t> </w:t>
      </w:r>
      <w:r w:rsidR="007F0423" w:rsidRPr="00B10ECF">
        <w:rPr>
          <w:szCs w:val="28"/>
          <w:lang w:val="kk-KZ"/>
        </w:rPr>
        <w:t>(кесте</w:t>
      </w:r>
      <w:r w:rsidR="008F7A14" w:rsidRPr="00B10ECF">
        <w:rPr>
          <w:szCs w:val="28"/>
          <w:lang w:val="kk-KZ"/>
        </w:rPr>
        <w:t xml:space="preserve"> </w:t>
      </w:r>
      <w:r w:rsidR="007F0423" w:rsidRPr="00B10ECF">
        <w:rPr>
          <w:szCs w:val="28"/>
          <w:lang w:val="kk-KZ"/>
        </w:rPr>
        <w:t>2</w:t>
      </w:r>
      <w:r w:rsidR="00EA74A3">
        <w:rPr>
          <w:szCs w:val="28"/>
          <w:lang w:val="kk-KZ"/>
        </w:rPr>
        <w:t>4</w:t>
      </w:r>
      <w:r w:rsidR="007F0423" w:rsidRPr="00B10ECF">
        <w:rPr>
          <w:szCs w:val="28"/>
          <w:lang w:val="kk-KZ"/>
        </w:rPr>
        <w:t>)</w:t>
      </w:r>
      <w:r w:rsidR="000D17EB" w:rsidRPr="00B10ECF">
        <w:rPr>
          <w:szCs w:val="28"/>
          <w:lang w:val="kk-KZ"/>
        </w:rPr>
        <w:t>:</w:t>
      </w:r>
    </w:p>
    <w:p w14:paraId="705D6B85" w14:textId="77777777" w:rsidR="00F70C4A" w:rsidRPr="00B10ECF" w:rsidRDefault="00F70C4A" w:rsidP="00F70C4A">
      <w:pPr>
        <w:pStyle w:val="a6"/>
        <w:widowControl w:val="0"/>
        <w:rPr>
          <w:szCs w:val="28"/>
          <w:lang w:val="kk-KZ"/>
        </w:rPr>
      </w:pPr>
    </w:p>
    <w:p w14:paraId="72A426EA" w14:textId="3F9C89CD" w:rsidR="007F0423" w:rsidRPr="00B10ECF" w:rsidRDefault="007F0423" w:rsidP="00F70C4A">
      <w:pPr>
        <w:pStyle w:val="a6"/>
        <w:widowControl w:val="0"/>
        <w:rPr>
          <w:szCs w:val="28"/>
          <w:lang w:val="kk-KZ"/>
        </w:rPr>
      </w:pPr>
      <w:r w:rsidRPr="00B10ECF">
        <w:rPr>
          <w:szCs w:val="28"/>
          <w:lang w:val="kk-KZ"/>
        </w:rPr>
        <w:t>Кесте 2</w:t>
      </w:r>
      <w:r w:rsidR="00EA74A3">
        <w:rPr>
          <w:szCs w:val="28"/>
          <w:lang w:val="kk-KZ"/>
        </w:rPr>
        <w:t>4</w:t>
      </w:r>
      <w:r w:rsidRPr="00B10ECF">
        <w:rPr>
          <w:szCs w:val="28"/>
          <w:lang w:val="kk-KZ"/>
        </w:rPr>
        <w:t xml:space="preserve"> –</w:t>
      </w:r>
      <w:r w:rsidR="001273E7" w:rsidRPr="00B10ECF">
        <w:rPr>
          <w:szCs w:val="28"/>
          <w:lang w:val="kk-KZ"/>
        </w:rPr>
        <w:t xml:space="preserve"> Әр бөлім бойынша дұрыс жауапқа берілетін ұпай (балл) саны</w:t>
      </w:r>
    </w:p>
    <w:p w14:paraId="67AE406C" w14:textId="77777777" w:rsidR="00F105CB" w:rsidRPr="00B10ECF" w:rsidRDefault="00F105CB" w:rsidP="008F7A14">
      <w:pPr>
        <w:pStyle w:val="a6"/>
        <w:widowControl w:val="0"/>
        <w:ind w:firstLine="709"/>
        <w:rPr>
          <w:szCs w:val="28"/>
          <w:lang w:val="kk-KZ"/>
        </w:rPr>
      </w:pPr>
    </w:p>
    <w:tbl>
      <w:tblPr>
        <w:tblStyle w:val="a5"/>
        <w:tblW w:w="9634" w:type="dxa"/>
        <w:tblInd w:w="0" w:type="dxa"/>
        <w:tblLook w:val="04A0" w:firstRow="1" w:lastRow="0" w:firstColumn="1" w:lastColumn="0" w:noHBand="0" w:noVBand="1"/>
      </w:tblPr>
      <w:tblGrid>
        <w:gridCol w:w="704"/>
        <w:gridCol w:w="3827"/>
        <w:gridCol w:w="5103"/>
      </w:tblGrid>
      <w:tr w:rsidR="00B10ECF" w:rsidRPr="00E82D28" w14:paraId="7D73C5C2" w14:textId="77777777" w:rsidTr="00E82D28">
        <w:tc>
          <w:tcPr>
            <w:tcW w:w="704" w:type="dxa"/>
          </w:tcPr>
          <w:p w14:paraId="080292A3" w14:textId="77777777" w:rsidR="00CC58F3" w:rsidRPr="00E82D28" w:rsidRDefault="00CC58F3" w:rsidP="00827864">
            <w:pPr>
              <w:rPr>
                <w:sz w:val="24"/>
                <w:lang w:val="kk-KZ"/>
              </w:rPr>
            </w:pPr>
          </w:p>
        </w:tc>
        <w:tc>
          <w:tcPr>
            <w:tcW w:w="3827" w:type="dxa"/>
          </w:tcPr>
          <w:p w14:paraId="65C03E9F" w14:textId="77777777" w:rsidR="00CC58F3" w:rsidRPr="00E82D28" w:rsidRDefault="00CC58F3" w:rsidP="00827864">
            <w:pPr>
              <w:rPr>
                <w:sz w:val="24"/>
                <w:lang w:val="kk-KZ"/>
              </w:rPr>
            </w:pPr>
            <w:r w:rsidRPr="00E82D28">
              <w:rPr>
                <w:sz w:val="24"/>
                <w:lang w:val="kk-KZ"/>
              </w:rPr>
              <w:t>1-бөлім (ауызша) бойынша</w:t>
            </w:r>
          </w:p>
        </w:tc>
        <w:tc>
          <w:tcPr>
            <w:tcW w:w="5103" w:type="dxa"/>
          </w:tcPr>
          <w:p w14:paraId="1B2F3793" w14:textId="77777777" w:rsidR="00CC58F3" w:rsidRPr="00E82D28" w:rsidRDefault="00CC58F3" w:rsidP="00827864">
            <w:pPr>
              <w:rPr>
                <w:sz w:val="24"/>
                <w:lang w:val="kk-KZ"/>
              </w:rPr>
            </w:pPr>
            <w:r w:rsidRPr="00E82D28">
              <w:rPr>
                <w:sz w:val="24"/>
                <w:lang w:val="kk-KZ"/>
              </w:rPr>
              <w:t>2-ші бөлім (вербалды емес) бойынша</w:t>
            </w:r>
          </w:p>
        </w:tc>
      </w:tr>
      <w:tr w:rsidR="00B10ECF" w:rsidRPr="00E82D28" w14:paraId="5BCBAC9D" w14:textId="77777777" w:rsidTr="00E82D28">
        <w:tc>
          <w:tcPr>
            <w:tcW w:w="704" w:type="dxa"/>
          </w:tcPr>
          <w:p w14:paraId="5D76AEFE" w14:textId="77777777" w:rsidR="00CC58F3" w:rsidRPr="00E82D28" w:rsidRDefault="00CC58F3" w:rsidP="00827864">
            <w:pPr>
              <w:rPr>
                <w:sz w:val="24"/>
                <w:lang w:val="en-US"/>
              </w:rPr>
            </w:pPr>
            <w:r w:rsidRPr="00E82D28">
              <w:rPr>
                <w:sz w:val="24"/>
                <w:lang w:val="en-US"/>
              </w:rPr>
              <w:t>1</w:t>
            </w:r>
          </w:p>
        </w:tc>
        <w:tc>
          <w:tcPr>
            <w:tcW w:w="3827" w:type="dxa"/>
          </w:tcPr>
          <w:p w14:paraId="2D24285B" w14:textId="77777777" w:rsidR="00CC58F3" w:rsidRPr="00E82D28" w:rsidRDefault="00CC58F3" w:rsidP="00827864">
            <w:pPr>
              <w:rPr>
                <w:sz w:val="24"/>
                <w:lang w:val="en-US"/>
              </w:rPr>
            </w:pPr>
            <w:r w:rsidRPr="00E82D28">
              <w:rPr>
                <w:sz w:val="24"/>
                <w:lang w:val="kk-KZ"/>
              </w:rPr>
              <w:t xml:space="preserve">жоғары деңгей </w:t>
            </w:r>
            <w:r w:rsidRPr="00E82D28">
              <w:rPr>
                <w:sz w:val="24"/>
                <w:lang w:val="en-US"/>
              </w:rPr>
              <w:t>60-50</w:t>
            </w:r>
            <w:r w:rsidRPr="00E82D28">
              <w:rPr>
                <w:sz w:val="24"/>
                <w:lang w:val="kk-KZ"/>
              </w:rPr>
              <w:t xml:space="preserve"> балл</w:t>
            </w:r>
          </w:p>
        </w:tc>
        <w:tc>
          <w:tcPr>
            <w:tcW w:w="5103" w:type="dxa"/>
          </w:tcPr>
          <w:p w14:paraId="5F2CFBFB" w14:textId="77777777" w:rsidR="00CC58F3" w:rsidRPr="00E82D28" w:rsidRDefault="00CC58F3" w:rsidP="00827864">
            <w:pPr>
              <w:rPr>
                <w:sz w:val="24"/>
                <w:lang w:val="en-US"/>
              </w:rPr>
            </w:pPr>
            <w:r w:rsidRPr="00E82D28">
              <w:rPr>
                <w:sz w:val="24"/>
                <w:lang w:val="kk-KZ"/>
              </w:rPr>
              <w:t xml:space="preserve">жоғары деңгей </w:t>
            </w:r>
            <w:r w:rsidRPr="00E82D28">
              <w:rPr>
                <w:sz w:val="24"/>
                <w:lang w:val="en-US"/>
              </w:rPr>
              <w:t>50-40</w:t>
            </w:r>
            <w:r w:rsidRPr="00E82D28">
              <w:rPr>
                <w:sz w:val="24"/>
                <w:lang w:val="kk-KZ"/>
              </w:rPr>
              <w:t xml:space="preserve">  балл.</w:t>
            </w:r>
          </w:p>
        </w:tc>
      </w:tr>
      <w:tr w:rsidR="00B10ECF" w:rsidRPr="00E82D28" w14:paraId="1C6D4C12" w14:textId="77777777" w:rsidTr="00E82D28">
        <w:tc>
          <w:tcPr>
            <w:tcW w:w="704" w:type="dxa"/>
          </w:tcPr>
          <w:p w14:paraId="2FA9FA79" w14:textId="77777777" w:rsidR="00CC58F3" w:rsidRPr="00E82D28" w:rsidRDefault="00CC58F3" w:rsidP="00827864">
            <w:pPr>
              <w:rPr>
                <w:sz w:val="24"/>
                <w:lang w:val="en-US"/>
              </w:rPr>
            </w:pPr>
            <w:r w:rsidRPr="00E82D28">
              <w:rPr>
                <w:sz w:val="24"/>
                <w:lang w:val="en-US"/>
              </w:rPr>
              <w:t>2</w:t>
            </w:r>
          </w:p>
        </w:tc>
        <w:tc>
          <w:tcPr>
            <w:tcW w:w="3827" w:type="dxa"/>
          </w:tcPr>
          <w:p w14:paraId="26FABBF7" w14:textId="77777777" w:rsidR="00CC58F3" w:rsidRPr="00E82D28" w:rsidRDefault="00CC58F3" w:rsidP="00827864">
            <w:pPr>
              <w:rPr>
                <w:sz w:val="24"/>
                <w:lang w:val="en-US"/>
              </w:rPr>
            </w:pPr>
            <w:r w:rsidRPr="00E82D28">
              <w:rPr>
                <w:sz w:val="24"/>
                <w:lang w:val="kk-KZ"/>
              </w:rPr>
              <w:t xml:space="preserve">орта деңгей </w:t>
            </w:r>
            <w:r w:rsidRPr="00E82D28">
              <w:rPr>
                <w:sz w:val="24"/>
                <w:lang w:val="en-US"/>
              </w:rPr>
              <w:t xml:space="preserve">49-30 </w:t>
            </w:r>
            <w:r w:rsidRPr="00E82D28">
              <w:rPr>
                <w:sz w:val="24"/>
                <w:lang w:val="kk-KZ"/>
              </w:rPr>
              <w:t>балл</w:t>
            </w:r>
          </w:p>
        </w:tc>
        <w:tc>
          <w:tcPr>
            <w:tcW w:w="5103" w:type="dxa"/>
          </w:tcPr>
          <w:p w14:paraId="7C09BB8F" w14:textId="77777777" w:rsidR="00CC58F3" w:rsidRPr="00E82D28" w:rsidRDefault="00CC58F3" w:rsidP="00827864">
            <w:pPr>
              <w:rPr>
                <w:sz w:val="24"/>
                <w:lang w:val="en-US"/>
              </w:rPr>
            </w:pPr>
            <w:r w:rsidRPr="00E82D28">
              <w:rPr>
                <w:sz w:val="24"/>
                <w:lang w:val="kk-KZ"/>
              </w:rPr>
              <w:t>орта деңгей 3</w:t>
            </w:r>
            <w:r w:rsidRPr="00E82D28">
              <w:rPr>
                <w:sz w:val="24"/>
                <w:lang w:val="en-US"/>
              </w:rPr>
              <w:t>9-25</w:t>
            </w:r>
            <w:r w:rsidRPr="00E82D28">
              <w:rPr>
                <w:sz w:val="24"/>
                <w:lang w:val="kk-KZ"/>
              </w:rPr>
              <w:t xml:space="preserve"> балл</w:t>
            </w:r>
          </w:p>
        </w:tc>
      </w:tr>
      <w:tr w:rsidR="00B10ECF" w:rsidRPr="00E82D28" w14:paraId="52848CAF" w14:textId="77777777" w:rsidTr="00E82D28">
        <w:tc>
          <w:tcPr>
            <w:tcW w:w="704" w:type="dxa"/>
          </w:tcPr>
          <w:p w14:paraId="280C1067" w14:textId="77777777" w:rsidR="00CC58F3" w:rsidRPr="00E82D28" w:rsidRDefault="00CC58F3" w:rsidP="00827864">
            <w:pPr>
              <w:rPr>
                <w:sz w:val="24"/>
                <w:lang w:val="en-US"/>
              </w:rPr>
            </w:pPr>
            <w:r w:rsidRPr="00E82D28">
              <w:rPr>
                <w:sz w:val="24"/>
                <w:lang w:val="en-US"/>
              </w:rPr>
              <w:t>3</w:t>
            </w:r>
          </w:p>
        </w:tc>
        <w:tc>
          <w:tcPr>
            <w:tcW w:w="3827" w:type="dxa"/>
          </w:tcPr>
          <w:p w14:paraId="71DE0C4B" w14:textId="77777777" w:rsidR="00CC58F3" w:rsidRPr="00E82D28" w:rsidRDefault="00CC58F3" w:rsidP="00827864">
            <w:pPr>
              <w:rPr>
                <w:sz w:val="24"/>
                <w:lang w:val="en-US"/>
              </w:rPr>
            </w:pPr>
            <w:r w:rsidRPr="00E82D28">
              <w:rPr>
                <w:sz w:val="24"/>
                <w:lang w:val="kk-KZ"/>
              </w:rPr>
              <w:t xml:space="preserve">төмен деңгей </w:t>
            </w:r>
            <w:r w:rsidRPr="00E82D28">
              <w:rPr>
                <w:sz w:val="24"/>
                <w:lang w:val="en-US"/>
              </w:rPr>
              <w:t xml:space="preserve">29-10 </w:t>
            </w:r>
            <w:r w:rsidRPr="00E82D28">
              <w:rPr>
                <w:sz w:val="24"/>
                <w:lang w:val="kk-KZ"/>
              </w:rPr>
              <w:t>балл</w:t>
            </w:r>
          </w:p>
        </w:tc>
        <w:tc>
          <w:tcPr>
            <w:tcW w:w="5103" w:type="dxa"/>
          </w:tcPr>
          <w:p w14:paraId="6E8A8105" w14:textId="77777777" w:rsidR="00CC58F3" w:rsidRPr="00E82D28" w:rsidRDefault="00CC58F3" w:rsidP="00827864">
            <w:pPr>
              <w:rPr>
                <w:sz w:val="24"/>
                <w:lang w:val="en-US"/>
              </w:rPr>
            </w:pPr>
            <w:r w:rsidRPr="00E82D28">
              <w:rPr>
                <w:sz w:val="24"/>
                <w:lang w:val="kk-KZ"/>
              </w:rPr>
              <w:t xml:space="preserve">төмен деңгей </w:t>
            </w:r>
            <w:r w:rsidRPr="00E82D28">
              <w:rPr>
                <w:sz w:val="24"/>
                <w:lang w:val="en-US"/>
              </w:rPr>
              <w:t xml:space="preserve">24-10 </w:t>
            </w:r>
            <w:r w:rsidRPr="00E82D28">
              <w:rPr>
                <w:sz w:val="24"/>
                <w:lang w:val="kk-KZ"/>
              </w:rPr>
              <w:t>балл;</w:t>
            </w:r>
          </w:p>
        </w:tc>
      </w:tr>
      <w:tr w:rsidR="00E82D28" w:rsidRPr="00E82D28" w14:paraId="533A6C8A" w14:textId="77777777" w:rsidTr="00E82D28">
        <w:tc>
          <w:tcPr>
            <w:tcW w:w="704" w:type="dxa"/>
          </w:tcPr>
          <w:p w14:paraId="4215F6C2" w14:textId="77777777" w:rsidR="00CC58F3" w:rsidRPr="00E82D28" w:rsidRDefault="00CC58F3" w:rsidP="00827864">
            <w:pPr>
              <w:rPr>
                <w:sz w:val="24"/>
                <w:lang w:val="en-US"/>
              </w:rPr>
            </w:pPr>
            <w:r w:rsidRPr="00E82D28">
              <w:rPr>
                <w:sz w:val="24"/>
                <w:lang w:val="en-US"/>
              </w:rPr>
              <w:t>4</w:t>
            </w:r>
          </w:p>
        </w:tc>
        <w:tc>
          <w:tcPr>
            <w:tcW w:w="3827" w:type="dxa"/>
          </w:tcPr>
          <w:p w14:paraId="5FA83A81" w14:textId="77777777" w:rsidR="00CC58F3" w:rsidRPr="00E82D28" w:rsidRDefault="00CC58F3" w:rsidP="00827864">
            <w:pPr>
              <w:rPr>
                <w:sz w:val="24"/>
                <w:lang w:val="en-US"/>
              </w:rPr>
            </w:pPr>
            <w:r w:rsidRPr="00E82D28">
              <w:rPr>
                <w:sz w:val="24"/>
                <w:lang w:val="kk-KZ"/>
              </w:rPr>
              <w:t xml:space="preserve">өте төмен деңгей </w:t>
            </w:r>
            <w:r w:rsidRPr="00E82D28">
              <w:rPr>
                <w:sz w:val="24"/>
                <w:lang w:val="en-US"/>
              </w:rPr>
              <w:t xml:space="preserve">9-0 </w:t>
            </w:r>
            <w:r w:rsidRPr="00E82D28">
              <w:rPr>
                <w:sz w:val="24"/>
                <w:lang w:val="kk-KZ"/>
              </w:rPr>
              <w:t>балл</w:t>
            </w:r>
          </w:p>
        </w:tc>
        <w:tc>
          <w:tcPr>
            <w:tcW w:w="5103" w:type="dxa"/>
          </w:tcPr>
          <w:p w14:paraId="53D95262" w14:textId="77777777" w:rsidR="00CC58F3" w:rsidRPr="00E82D28" w:rsidRDefault="00CC58F3" w:rsidP="00827864">
            <w:pPr>
              <w:rPr>
                <w:sz w:val="24"/>
                <w:lang w:val="en-US"/>
              </w:rPr>
            </w:pPr>
            <w:r w:rsidRPr="00E82D28">
              <w:rPr>
                <w:sz w:val="24"/>
                <w:lang w:val="kk-KZ"/>
              </w:rPr>
              <w:t xml:space="preserve">өте төмен деңгей </w:t>
            </w:r>
            <w:r w:rsidRPr="00E82D28">
              <w:rPr>
                <w:sz w:val="24"/>
                <w:lang w:val="en-US"/>
              </w:rPr>
              <w:t xml:space="preserve">9-0 </w:t>
            </w:r>
            <w:r w:rsidRPr="00E82D28">
              <w:rPr>
                <w:sz w:val="24"/>
                <w:lang w:val="kk-KZ"/>
              </w:rPr>
              <w:t>балл</w:t>
            </w:r>
          </w:p>
        </w:tc>
      </w:tr>
    </w:tbl>
    <w:p w14:paraId="444F5FD3" w14:textId="77777777" w:rsidR="00087A40" w:rsidRPr="00E82D28" w:rsidRDefault="00087A40" w:rsidP="000D17EB">
      <w:pPr>
        <w:rPr>
          <w:sz w:val="24"/>
          <w:lang w:val="en-US"/>
        </w:rPr>
      </w:pPr>
    </w:p>
    <w:p w14:paraId="3665B74D" w14:textId="77777777" w:rsidR="00F12A6A" w:rsidRPr="00B10ECF" w:rsidRDefault="00CC58F3" w:rsidP="00F12A6A">
      <w:pPr>
        <w:ind w:firstLine="567"/>
        <w:rPr>
          <w:szCs w:val="28"/>
          <w:lang w:val="kk-KZ"/>
        </w:rPr>
      </w:pPr>
      <w:r w:rsidRPr="00E82D28">
        <w:rPr>
          <w:szCs w:val="28"/>
          <w:lang w:val="kk-KZ"/>
        </w:rPr>
        <w:t xml:space="preserve">Вербальді </w:t>
      </w:r>
      <w:r w:rsidR="001E4A53" w:rsidRPr="00E82D28">
        <w:rPr>
          <w:szCs w:val="28"/>
          <w:lang w:val="kk-KZ"/>
        </w:rPr>
        <w:t>–</w:t>
      </w:r>
      <w:r w:rsidRPr="00E82D28">
        <w:rPr>
          <w:szCs w:val="28"/>
          <w:lang w:val="kk-KZ"/>
        </w:rPr>
        <w:t xml:space="preserve"> Ауызша бөлім. </w:t>
      </w:r>
      <w:r w:rsidR="00A74166" w:rsidRPr="00E82D28">
        <w:rPr>
          <w:szCs w:val="28"/>
          <w:lang w:val="kk-KZ"/>
        </w:rPr>
        <w:t>«Білу».</w:t>
      </w:r>
      <w:r w:rsidR="00212A5C" w:rsidRPr="00E82D28">
        <w:rPr>
          <w:szCs w:val="28"/>
          <w:lang w:val="kk-KZ"/>
        </w:rPr>
        <w:t xml:space="preserve"> 3 минут.</w:t>
      </w:r>
      <w:r w:rsidR="00A74166" w:rsidRPr="00E82D28">
        <w:rPr>
          <w:szCs w:val="28"/>
          <w:lang w:val="kk-KZ"/>
        </w:rPr>
        <w:t xml:space="preserve"> </w:t>
      </w:r>
      <w:r w:rsidR="00885F61" w:rsidRPr="00E82D28">
        <w:rPr>
          <w:szCs w:val="28"/>
          <w:lang w:val="kk-KZ"/>
        </w:rPr>
        <w:t>Тапсырма</w:t>
      </w:r>
      <w:r w:rsidR="00F43E44" w:rsidRPr="00E82D28">
        <w:rPr>
          <w:szCs w:val="28"/>
        </w:rPr>
        <w:t xml:space="preserve"> </w:t>
      </w:r>
      <w:r w:rsidR="00A74166" w:rsidRPr="00E82D28">
        <w:rPr>
          <w:szCs w:val="28"/>
          <w:lang w:val="kk-KZ"/>
        </w:rPr>
        <w:t xml:space="preserve">10 </w:t>
      </w:r>
      <w:r w:rsidR="00F8007E" w:rsidRPr="00E82D28">
        <w:rPr>
          <w:szCs w:val="28"/>
          <w:lang w:val="kk-KZ"/>
        </w:rPr>
        <w:t xml:space="preserve">толық емес </w:t>
      </w:r>
      <w:r w:rsidR="00A74166" w:rsidRPr="00E82D28">
        <w:rPr>
          <w:szCs w:val="28"/>
          <w:lang w:val="kk-KZ"/>
        </w:rPr>
        <w:t>сө</w:t>
      </w:r>
      <w:r w:rsidR="00F8007E" w:rsidRPr="00E82D28">
        <w:rPr>
          <w:szCs w:val="28"/>
          <w:lang w:val="kk-KZ"/>
        </w:rPr>
        <w:t>йлемн</w:t>
      </w:r>
      <w:r w:rsidR="00A74166" w:rsidRPr="00E82D28">
        <w:rPr>
          <w:szCs w:val="28"/>
          <w:lang w:val="kk-KZ"/>
        </w:rPr>
        <w:t>ен тұрады</w:t>
      </w:r>
      <w:r w:rsidR="005D026B" w:rsidRPr="00E82D28">
        <w:rPr>
          <w:szCs w:val="28"/>
          <w:lang w:val="kk-KZ"/>
        </w:rPr>
        <w:t xml:space="preserve">. </w:t>
      </w:r>
      <w:r w:rsidR="00F12A6A" w:rsidRPr="00B10ECF">
        <w:rPr>
          <w:szCs w:val="28"/>
          <w:lang w:val="kk-KZ"/>
        </w:rPr>
        <w:t>Әр сөйлемге 5 сөз  немесе сөз тіркесі беріледі. Соның ішінен сөйлемді дұрыс толықтыратын сөзді табу керек. Әр дұрыс жауапқа 1 балл беріледі.</w:t>
      </w:r>
    </w:p>
    <w:p w14:paraId="22DB0945" w14:textId="77777777" w:rsidR="00F12A6A" w:rsidRDefault="00F12A6A" w:rsidP="00A74166">
      <w:pPr>
        <w:rPr>
          <w:szCs w:val="28"/>
          <w:lang w:val="kk-KZ"/>
        </w:rPr>
      </w:pPr>
    </w:p>
    <w:p w14:paraId="3E5260E8" w14:textId="77777777" w:rsidR="00BC0221" w:rsidRDefault="00BC0221">
      <w:pPr>
        <w:rPr>
          <w:szCs w:val="28"/>
          <w:lang w:val="kk-KZ"/>
        </w:rPr>
      </w:pPr>
      <w:r>
        <w:rPr>
          <w:szCs w:val="28"/>
          <w:lang w:val="kk-KZ"/>
        </w:rPr>
        <w:br w:type="page"/>
      </w:r>
    </w:p>
    <w:p w14:paraId="4000532F" w14:textId="40B6C28D" w:rsidR="00E82D28" w:rsidRPr="000F2FAB" w:rsidRDefault="00E82D28">
      <w:pPr>
        <w:rPr>
          <w:szCs w:val="28"/>
          <w:lang w:val="en-US"/>
        </w:rPr>
      </w:pPr>
      <w:r w:rsidRPr="00B10ECF">
        <w:rPr>
          <w:szCs w:val="28"/>
          <w:lang w:val="kk-KZ"/>
        </w:rPr>
        <w:lastRenderedPageBreak/>
        <w:t>Кесте 2</w:t>
      </w:r>
      <w:r w:rsidR="00EA74A3">
        <w:rPr>
          <w:szCs w:val="28"/>
          <w:lang w:val="kk-KZ"/>
        </w:rPr>
        <w:t>5</w:t>
      </w:r>
    </w:p>
    <w:p w14:paraId="07CCE1B0" w14:textId="77777777" w:rsidR="00E82D28" w:rsidRPr="00BC0221" w:rsidRDefault="00E82D28">
      <w:pPr>
        <w:rPr>
          <w:sz w:val="24"/>
          <w:lang w:val="kk-KZ"/>
        </w:rPr>
      </w:pPr>
    </w:p>
    <w:tbl>
      <w:tblPr>
        <w:tblStyle w:val="a5"/>
        <w:tblW w:w="9634" w:type="dxa"/>
        <w:tblInd w:w="0" w:type="dxa"/>
        <w:tblLook w:val="04A0" w:firstRow="1" w:lastRow="0" w:firstColumn="1" w:lastColumn="0" w:noHBand="0" w:noVBand="1"/>
      </w:tblPr>
      <w:tblGrid>
        <w:gridCol w:w="3225"/>
        <w:gridCol w:w="6409"/>
      </w:tblGrid>
      <w:tr w:rsidR="003F424E" w:rsidRPr="009F082E" w14:paraId="7309233C" w14:textId="77777777" w:rsidTr="00BC0221">
        <w:tc>
          <w:tcPr>
            <w:tcW w:w="3225" w:type="dxa"/>
          </w:tcPr>
          <w:p w14:paraId="466AE27C" w14:textId="3753D8B7" w:rsidR="003F424E" w:rsidRPr="00BC0221" w:rsidRDefault="003F424E" w:rsidP="003F424E">
            <w:pPr>
              <w:rPr>
                <w:sz w:val="23"/>
                <w:szCs w:val="23"/>
              </w:rPr>
            </w:pPr>
            <w:r w:rsidRPr="00BC0221">
              <w:rPr>
                <w:sz w:val="23"/>
                <w:szCs w:val="23"/>
                <w:lang w:val="kk-KZ"/>
              </w:rPr>
              <w:t xml:space="preserve">There are </w:t>
            </w:r>
            <w:r w:rsidRPr="00BC0221">
              <w:rPr>
                <w:sz w:val="23"/>
                <w:szCs w:val="23"/>
                <w:lang w:val="en-US"/>
              </w:rPr>
              <w:t xml:space="preserve">… … </w:t>
            </w:r>
            <w:r w:rsidRPr="00BC0221">
              <w:rPr>
                <w:sz w:val="23"/>
                <w:szCs w:val="23"/>
                <w:lang w:val="kk-KZ"/>
              </w:rPr>
              <w:t>in December</w:t>
            </w:r>
          </w:p>
        </w:tc>
        <w:tc>
          <w:tcPr>
            <w:tcW w:w="6409" w:type="dxa"/>
          </w:tcPr>
          <w:p w14:paraId="0D7F9879" w14:textId="4354FF21" w:rsidR="003F424E" w:rsidRPr="00BC0221" w:rsidRDefault="003F424E" w:rsidP="003F424E">
            <w:pPr>
              <w:rPr>
                <w:sz w:val="23"/>
                <w:szCs w:val="23"/>
                <w:lang w:val="en-US"/>
              </w:rPr>
            </w:pPr>
            <w:r w:rsidRPr="00BC0221">
              <w:rPr>
                <w:sz w:val="23"/>
                <w:szCs w:val="23"/>
                <w:lang w:val="kk-KZ"/>
              </w:rPr>
              <w:t>3</w:t>
            </w:r>
            <w:r w:rsidRPr="00BC0221">
              <w:rPr>
                <w:sz w:val="23"/>
                <w:szCs w:val="23"/>
                <w:lang w:val="en-US"/>
              </w:rPr>
              <w:t>0</w:t>
            </w:r>
            <w:r w:rsidRPr="00BC0221">
              <w:rPr>
                <w:sz w:val="23"/>
                <w:szCs w:val="23"/>
                <w:lang w:val="kk-KZ"/>
              </w:rPr>
              <w:t xml:space="preserve"> days,   31 days,   </w:t>
            </w:r>
            <w:r w:rsidRPr="00BC0221">
              <w:rPr>
                <w:sz w:val="23"/>
                <w:szCs w:val="23"/>
                <w:lang w:val="en-US"/>
              </w:rPr>
              <w:t>28</w:t>
            </w:r>
            <w:r w:rsidRPr="00BC0221">
              <w:rPr>
                <w:sz w:val="23"/>
                <w:szCs w:val="23"/>
                <w:lang w:val="kk-KZ"/>
              </w:rPr>
              <w:t xml:space="preserve"> days</w:t>
            </w:r>
            <w:r w:rsidRPr="00BC0221">
              <w:rPr>
                <w:sz w:val="23"/>
                <w:szCs w:val="23"/>
                <w:lang w:val="en-US"/>
              </w:rPr>
              <w:t xml:space="preserve"> </w:t>
            </w:r>
            <w:r w:rsidRPr="00BC0221">
              <w:rPr>
                <w:sz w:val="23"/>
                <w:szCs w:val="23"/>
                <w:lang w:val="kk-KZ"/>
              </w:rPr>
              <w:t>,</w:t>
            </w:r>
            <w:r w:rsidRPr="00BC0221">
              <w:rPr>
                <w:sz w:val="23"/>
                <w:szCs w:val="23"/>
                <w:lang w:val="en-US"/>
              </w:rPr>
              <w:t xml:space="preserve">  24</w:t>
            </w:r>
            <w:r w:rsidRPr="00BC0221">
              <w:rPr>
                <w:sz w:val="23"/>
                <w:szCs w:val="23"/>
                <w:lang w:val="kk-KZ"/>
              </w:rPr>
              <w:t xml:space="preserve"> days ,   </w:t>
            </w:r>
            <w:r w:rsidRPr="00BC0221">
              <w:rPr>
                <w:sz w:val="23"/>
                <w:szCs w:val="23"/>
                <w:lang w:val="en-US"/>
              </w:rPr>
              <w:t>29</w:t>
            </w:r>
            <w:r w:rsidRPr="00BC0221">
              <w:rPr>
                <w:sz w:val="23"/>
                <w:szCs w:val="23"/>
                <w:lang w:val="kk-KZ"/>
              </w:rPr>
              <w:t xml:space="preserve"> days.</w:t>
            </w:r>
          </w:p>
        </w:tc>
      </w:tr>
      <w:tr w:rsidR="003F424E" w:rsidRPr="009F082E" w14:paraId="19C3D539" w14:textId="77777777" w:rsidTr="00BC0221">
        <w:tc>
          <w:tcPr>
            <w:tcW w:w="3225" w:type="dxa"/>
          </w:tcPr>
          <w:p w14:paraId="0D1D7F41" w14:textId="4EB27859" w:rsidR="003F424E" w:rsidRPr="00BC0221" w:rsidRDefault="003F424E" w:rsidP="003F424E">
            <w:pPr>
              <w:rPr>
                <w:sz w:val="23"/>
                <w:szCs w:val="23"/>
                <w:lang w:val="kk-KZ"/>
              </w:rPr>
            </w:pPr>
            <w:r w:rsidRPr="00BC0221">
              <w:rPr>
                <w:sz w:val="23"/>
                <w:szCs w:val="23"/>
                <w:lang w:val="en-US"/>
              </w:rPr>
              <w:t>A collection is …</w:t>
            </w:r>
            <w:r w:rsidRPr="00BC0221">
              <w:rPr>
                <w:sz w:val="23"/>
                <w:szCs w:val="23"/>
                <w:lang w:val="kk-KZ"/>
              </w:rPr>
              <w:t xml:space="preserve">       </w:t>
            </w:r>
          </w:p>
        </w:tc>
        <w:tc>
          <w:tcPr>
            <w:tcW w:w="6409" w:type="dxa"/>
          </w:tcPr>
          <w:p w14:paraId="3FA78C72" w14:textId="62A5972B" w:rsidR="003F424E" w:rsidRPr="00BC0221" w:rsidRDefault="003F424E" w:rsidP="003F424E">
            <w:pPr>
              <w:rPr>
                <w:sz w:val="23"/>
                <w:szCs w:val="23"/>
                <w:lang w:val="kk-KZ"/>
              </w:rPr>
            </w:pPr>
            <w:r w:rsidRPr="00BC0221">
              <w:rPr>
                <w:sz w:val="23"/>
                <w:szCs w:val="23"/>
                <w:lang w:val="kk-KZ"/>
              </w:rPr>
              <w:t>a group of people,  plant name,  book shelves, science,</w:t>
            </w:r>
            <w:r w:rsidRPr="00BC0221">
              <w:rPr>
                <w:sz w:val="23"/>
                <w:szCs w:val="23"/>
                <w:lang w:val="en-US"/>
              </w:rPr>
              <w:t xml:space="preserve"> </w:t>
            </w:r>
            <w:r w:rsidRPr="00BC0221">
              <w:rPr>
                <w:sz w:val="23"/>
                <w:szCs w:val="23"/>
                <w:lang w:val="kk-KZ"/>
              </w:rPr>
              <w:t xml:space="preserve">a collection of things                                                     </w:t>
            </w:r>
          </w:p>
        </w:tc>
      </w:tr>
      <w:tr w:rsidR="003F424E" w:rsidRPr="009F082E" w14:paraId="2E1841A5" w14:textId="77777777" w:rsidTr="00BC0221">
        <w:tc>
          <w:tcPr>
            <w:tcW w:w="3225" w:type="dxa"/>
          </w:tcPr>
          <w:p w14:paraId="4099A75D" w14:textId="05A53706" w:rsidR="003F424E" w:rsidRPr="00BC0221" w:rsidRDefault="003F424E" w:rsidP="003F424E">
            <w:pPr>
              <w:rPr>
                <w:sz w:val="23"/>
                <w:szCs w:val="23"/>
                <w:lang w:val="en-US"/>
              </w:rPr>
            </w:pPr>
            <w:r w:rsidRPr="00BC0221">
              <w:rPr>
                <w:sz w:val="23"/>
                <w:szCs w:val="23"/>
                <w:lang w:val="en-US"/>
              </w:rPr>
              <w:t>In our country does not grow…</w:t>
            </w:r>
          </w:p>
        </w:tc>
        <w:tc>
          <w:tcPr>
            <w:tcW w:w="6409" w:type="dxa"/>
          </w:tcPr>
          <w:p w14:paraId="61B66A48" w14:textId="2E3C91F6" w:rsidR="003F424E" w:rsidRPr="00BC0221" w:rsidRDefault="003F424E" w:rsidP="003F424E">
            <w:pPr>
              <w:rPr>
                <w:sz w:val="23"/>
                <w:szCs w:val="23"/>
                <w:lang w:val="en-US"/>
              </w:rPr>
            </w:pPr>
            <w:r w:rsidRPr="00BC0221">
              <w:rPr>
                <w:sz w:val="23"/>
                <w:szCs w:val="23"/>
                <w:lang w:val="en-US"/>
              </w:rPr>
              <w:t>pear, plum, apricot, bananas, strawberries</w:t>
            </w:r>
          </w:p>
        </w:tc>
      </w:tr>
      <w:tr w:rsidR="003F424E" w:rsidRPr="009F082E" w14:paraId="2081CC67" w14:textId="77777777" w:rsidTr="00BC0221">
        <w:tc>
          <w:tcPr>
            <w:tcW w:w="3225" w:type="dxa"/>
          </w:tcPr>
          <w:p w14:paraId="739B2996" w14:textId="64B8475B" w:rsidR="003F424E" w:rsidRPr="00BC0221" w:rsidRDefault="003F424E" w:rsidP="003F424E">
            <w:pPr>
              <w:rPr>
                <w:sz w:val="23"/>
                <w:szCs w:val="23"/>
                <w:lang w:val="en-US"/>
              </w:rPr>
            </w:pPr>
            <w:r w:rsidRPr="00BC0221">
              <w:rPr>
                <w:sz w:val="23"/>
                <w:szCs w:val="23"/>
                <w:lang w:val="en-US"/>
              </w:rPr>
              <w:t xml:space="preserve">A landscape is a picture </w:t>
            </w:r>
            <w:proofErr w:type="gramStart"/>
            <w:r w:rsidRPr="00BC0221">
              <w:rPr>
                <w:sz w:val="23"/>
                <w:szCs w:val="23"/>
                <w:lang w:val="en-US"/>
              </w:rPr>
              <w:t>of..</w:t>
            </w:r>
            <w:proofErr w:type="gramEnd"/>
          </w:p>
        </w:tc>
        <w:tc>
          <w:tcPr>
            <w:tcW w:w="6409" w:type="dxa"/>
          </w:tcPr>
          <w:p w14:paraId="229746BF" w14:textId="0C9668B8" w:rsidR="003F424E" w:rsidRPr="00BC0221" w:rsidRDefault="003F424E" w:rsidP="003F424E">
            <w:pPr>
              <w:rPr>
                <w:sz w:val="23"/>
                <w:szCs w:val="23"/>
                <w:lang w:val="en-US"/>
              </w:rPr>
            </w:pPr>
            <w:r w:rsidRPr="00BC0221">
              <w:rPr>
                <w:sz w:val="23"/>
                <w:szCs w:val="23"/>
                <w:lang w:val="en-US"/>
              </w:rPr>
              <w:t>a person</w:t>
            </w:r>
            <w:r w:rsidRPr="00BC0221">
              <w:rPr>
                <w:sz w:val="23"/>
                <w:szCs w:val="23"/>
                <w:lang w:val="kk-KZ"/>
              </w:rPr>
              <w:t>,</w:t>
            </w:r>
            <w:r w:rsidRPr="00BC0221">
              <w:rPr>
                <w:sz w:val="23"/>
                <w:szCs w:val="23"/>
                <w:lang w:val="en-US"/>
              </w:rPr>
              <w:t xml:space="preserve"> animals, objects, </w:t>
            </w:r>
            <w:proofErr w:type="gramStart"/>
            <w:r w:rsidRPr="00BC0221">
              <w:rPr>
                <w:sz w:val="23"/>
                <w:szCs w:val="23"/>
                <w:lang w:val="en-US"/>
              </w:rPr>
              <w:t xml:space="preserve">nature, </w:t>
            </w:r>
            <w:r w:rsidRPr="00BC0221">
              <w:rPr>
                <w:sz w:val="23"/>
                <w:szCs w:val="23"/>
                <w:lang w:val="kk-KZ"/>
              </w:rPr>
              <w:t xml:space="preserve"> the</w:t>
            </w:r>
            <w:proofErr w:type="gramEnd"/>
            <w:r w:rsidRPr="00BC0221">
              <w:rPr>
                <w:sz w:val="23"/>
                <w:szCs w:val="23"/>
                <w:lang w:val="kk-KZ"/>
              </w:rPr>
              <w:t xml:space="preserve"> </w:t>
            </w:r>
            <w:r w:rsidRPr="00BC0221">
              <w:rPr>
                <w:sz w:val="23"/>
                <w:szCs w:val="23"/>
                <w:lang w:val="en-US"/>
              </w:rPr>
              <w:t>sky</w:t>
            </w:r>
          </w:p>
        </w:tc>
      </w:tr>
      <w:tr w:rsidR="00E82D28" w:rsidRPr="009F082E" w14:paraId="323364E0" w14:textId="77777777" w:rsidTr="00BC0221">
        <w:tc>
          <w:tcPr>
            <w:tcW w:w="3225" w:type="dxa"/>
          </w:tcPr>
          <w:p w14:paraId="5049BAE4" w14:textId="5B49F9C8" w:rsidR="00E82D28" w:rsidRPr="00BC0221" w:rsidRDefault="00E82D28" w:rsidP="00E82D28">
            <w:pPr>
              <w:rPr>
                <w:sz w:val="23"/>
                <w:szCs w:val="23"/>
                <w:lang w:val="kk-KZ"/>
              </w:rPr>
            </w:pPr>
            <w:r w:rsidRPr="00BC0221">
              <w:rPr>
                <w:sz w:val="23"/>
                <w:szCs w:val="23"/>
              </w:rPr>
              <w:t xml:space="preserve">The Prime Minister </w:t>
            </w:r>
            <w:proofErr w:type="gramStart"/>
            <w:r w:rsidRPr="00BC0221">
              <w:rPr>
                <w:sz w:val="23"/>
                <w:szCs w:val="23"/>
              </w:rPr>
              <w:t>is..</w:t>
            </w:r>
            <w:r w:rsidRPr="00BC0221">
              <w:rPr>
                <w:sz w:val="23"/>
                <w:szCs w:val="23"/>
                <w:lang w:val="kk-KZ"/>
              </w:rPr>
              <w:t>..</w:t>
            </w:r>
            <w:proofErr w:type="gramEnd"/>
            <w:r w:rsidRPr="00BC0221">
              <w:rPr>
                <w:sz w:val="23"/>
                <w:szCs w:val="23"/>
                <w:lang w:val="kk-KZ"/>
              </w:rPr>
              <w:t>.</w:t>
            </w:r>
          </w:p>
        </w:tc>
        <w:tc>
          <w:tcPr>
            <w:tcW w:w="6409" w:type="dxa"/>
          </w:tcPr>
          <w:p w14:paraId="37938A74" w14:textId="20F46F4A" w:rsidR="00E82D28" w:rsidRPr="00BC0221" w:rsidRDefault="00E82D28" w:rsidP="00E82D28">
            <w:pPr>
              <w:rPr>
                <w:sz w:val="23"/>
                <w:szCs w:val="23"/>
                <w:lang w:val="en-US"/>
              </w:rPr>
            </w:pPr>
            <w:r w:rsidRPr="00BC0221">
              <w:rPr>
                <w:sz w:val="23"/>
                <w:szCs w:val="23"/>
                <w:lang w:val="en-US"/>
              </w:rPr>
              <w:t>a teacher, a driver, the head of government, a singer, a lawyer</w:t>
            </w:r>
          </w:p>
        </w:tc>
      </w:tr>
      <w:tr w:rsidR="00E82D28" w:rsidRPr="009F082E" w14:paraId="6DC44B6E" w14:textId="77777777" w:rsidTr="00BC0221">
        <w:tc>
          <w:tcPr>
            <w:tcW w:w="3225" w:type="dxa"/>
          </w:tcPr>
          <w:p w14:paraId="531EB3E3" w14:textId="3AB64F3B" w:rsidR="00E82D28" w:rsidRPr="00BC0221" w:rsidRDefault="00E82D28" w:rsidP="00E82D28">
            <w:pPr>
              <w:rPr>
                <w:sz w:val="23"/>
                <w:szCs w:val="23"/>
                <w:lang w:val="kk-KZ"/>
              </w:rPr>
            </w:pPr>
            <w:r w:rsidRPr="00BC0221">
              <w:rPr>
                <w:sz w:val="23"/>
                <w:szCs w:val="23"/>
              </w:rPr>
              <w:t>Australia is..</w:t>
            </w:r>
            <w:r w:rsidRPr="00BC0221">
              <w:rPr>
                <w:sz w:val="23"/>
                <w:szCs w:val="23"/>
                <w:lang w:val="kk-KZ"/>
              </w:rPr>
              <w:t>.</w:t>
            </w:r>
          </w:p>
        </w:tc>
        <w:tc>
          <w:tcPr>
            <w:tcW w:w="6409" w:type="dxa"/>
          </w:tcPr>
          <w:p w14:paraId="5BE7FC3B" w14:textId="4EB17D3D" w:rsidR="00E82D28" w:rsidRPr="00BC0221" w:rsidRDefault="00E82D28" w:rsidP="00E82D28">
            <w:pPr>
              <w:rPr>
                <w:sz w:val="23"/>
                <w:szCs w:val="23"/>
                <w:lang w:val="en-US"/>
              </w:rPr>
            </w:pPr>
            <w:r w:rsidRPr="00BC0221">
              <w:rPr>
                <w:sz w:val="23"/>
                <w:szCs w:val="23"/>
                <w:lang w:val="en-US"/>
              </w:rPr>
              <w:t>a city, a mountain, a river, an island and a continent, a desert</w:t>
            </w:r>
          </w:p>
        </w:tc>
      </w:tr>
      <w:tr w:rsidR="00E82D28" w:rsidRPr="009F082E" w14:paraId="60F6E97A" w14:textId="77777777" w:rsidTr="00BC0221">
        <w:tc>
          <w:tcPr>
            <w:tcW w:w="3225" w:type="dxa"/>
          </w:tcPr>
          <w:p w14:paraId="655B843E" w14:textId="57F603DE" w:rsidR="00E82D28" w:rsidRPr="00BC0221" w:rsidRDefault="00E82D28" w:rsidP="00E82D28">
            <w:pPr>
              <w:rPr>
                <w:sz w:val="23"/>
                <w:szCs w:val="23"/>
                <w:lang w:val="en-US"/>
              </w:rPr>
            </w:pPr>
            <w:r w:rsidRPr="00BC0221">
              <w:rPr>
                <w:sz w:val="23"/>
                <w:szCs w:val="23"/>
                <w:lang w:val="kk-KZ"/>
              </w:rPr>
              <w:t xml:space="preserve">... </w:t>
            </w:r>
            <w:r w:rsidRPr="00BC0221">
              <w:rPr>
                <w:sz w:val="23"/>
                <w:szCs w:val="23"/>
                <w:lang w:val="en-US"/>
              </w:rPr>
              <w:t>are wild animals.</w:t>
            </w:r>
          </w:p>
        </w:tc>
        <w:tc>
          <w:tcPr>
            <w:tcW w:w="6409" w:type="dxa"/>
          </w:tcPr>
          <w:p w14:paraId="02ED342A" w14:textId="00624031" w:rsidR="00E82D28" w:rsidRPr="00BC0221" w:rsidRDefault="00E82D28" w:rsidP="00E82D28">
            <w:pPr>
              <w:rPr>
                <w:sz w:val="23"/>
                <w:szCs w:val="23"/>
                <w:lang w:val="kk-KZ"/>
              </w:rPr>
            </w:pPr>
            <w:r w:rsidRPr="00BC0221">
              <w:rPr>
                <w:sz w:val="23"/>
                <w:szCs w:val="23"/>
                <w:lang w:val="en-US"/>
              </w:rPr>
              <w:t>Cows, Chickens, Horses, Bears</w:t>
            </w:r>
            <w:r w:rsidRPr="00BC0221">
              <w:rPr>
                <w:sz w:val="23"/>
                <w:szCs w:val="23"/>
                <w:lang w:val="kk-KZ"/>
              </w:rPr>
              <w:t>,</w:t>
            </w:r>
            <w:r w:rsidRPr="00BC0221">
              <w:rPr>
                <w:sz w:val="23"/>
                <w:szCs w:val="23"/>
                <w:lang w:val="en-US"/>
              </w:rPr>
              <w:t xml:space="preserve"> Cats</w:t>
            </w:r>
          </w:p>
        </w:tc>
      </w:tr>
      <w:tr w:rsidR="00E82D28" w:rsidRPr="009F082E" w14:paraId="66F0EDB6" w14:textId="77777777" w:rsidTr="00BC0221">
        <w:tc>
          <w:tcPr>
            <w:tcW w:w="3225" w:type="dxa"/>
          </w:tcPr>
          <w:p w14:paraId="0978A59B" w14:textId="28121A3D" w:rsidR="00E82D28" w:rsidRPr="00BC0221" w:rsidRDefault="00E82D28" w:rsidP="00E82D28">
            <w:pPr>
              <w:rPr>
                <w:sz w:val="23"/>
                <w:szCs w:val="23"/>
                <w:lang w:val="en-US"/>
              </w:rPr>
            </w:pPr>
            <w:r w:rsidRPr="00BC0221">
              <w:rPr>
                <w:sz w:val="23"/>
                <w:szCs w:val="23"/>
                <w:lang w:val="kk-KZ"/>
              </w:rPr>
              <w:t>... are domestic birds.</w:t>
            </w:r>
          </w:p>
        </w:tc>
        <w:tc>
          <w:tcPr>
            <w:tcW w:w="6409" w:type="dxa"/>
          </w:tcPr>
          <w:p w14:paraId="7475D172" w14:textId="2A16E2DF" w:rsidR="00E82D28" w:rsidRPr="00BC0221" w:rsidRDefault="00E82D28" w:rsidP="00E82D28">
            <w:pPr>
              <w:rPr>
                <w:sz w:val="23"/>
                <w:szCs w:val="23"/>
                <w:lang w:val="en-US"/>
              </w:rPr>
            </w:pPr>
            <w:r w:rsidRPr="00BC0221">
              <w:rPr>
                <w:sz w:val="23"/>
                <w:szCs w:val="23"/>
                <w:lang w:val="en-US"/>
              </w:rPr>
              <w:t>Owls, Sparrows, Geese, Swallows, Penguins</w:t>
            </w:r>
          </w:p>
        </w:tc>
      </w:tr>
      <w:tr w:rsidR="00E82D28" w:rsidRPr="009F082E" w14:paraId="7DBB0105" w14:textId="77777777" w:rsidTr="00BC0221">
        <w:tc>
          <w:tcPr>
            <w:tcW w:w="3225" w:type="dxa"/>
          </w:tcPr>
          <w:p w14:paraId="265B5E41" w14:textId="53123BE4" w:rsidR="00E82D28" w:rsidRPr="00BC0221" w:rsidRDefault="00E82D28" w:rsidP="00E82D28">
            <w:pPr>
              <w:rPr>
                <w:sz w:val="23"/>
                <w:szCs w:val="23"/>
                <w:lang w:val="kk-KZ"/>
              </w:rPr>
            </w:pPr>
            <w:r w:rsidRPr="00BC0221">
              <w:rPr>
                <w:sz w:val="23"/>
                <w:szCs w:val="23"/>
                <w:lang w:val="kk-KZ"/>
              </w:rPr>
              <w:t>Abilkhan Kasteev, he is ...</w:t>
            </w:r>
          </w:p>
        </w:tc>
        <w:tc>
          <w:tcPr>
            <w:tcW w:w="6409" w:type="dxa"/>
          </w:tcPr>
          <w:p w14:paraId="1A3BA87A" w14:textId="52859CA6" w:rsidR="00E82D28" w:rsidRPr="00BC0221" w:rsidRDefault="00E82D28" w:rsidP="00E82D28">
            <w:pPr>
              <w:rPr>
                <w:sz w:val="23"/>
                <w:szCs w:val="23"/>
                <w:lang w:val="en-US"/>
              </w:rPr>
            </w:pPr>
            <w:r w:rsidRPr="00BC0221">
              <w:rPr>
                <w:sz w:val="23"/>
                <w:szCs w:val="23"/>
                <w:lang w:val="kk-KZ"/>
              </w:rPr>
              <w:t>scientist, artist, composer, painter, writer.</w:t>
            </w:r>
          </w:p>
        </w:tc>
      </w:tr>
      <w:tr w:rsidR="00E82D28" w:rsidRPr="009F082E" w14:paraId="3466E960" w14:textId="77777777" w:rsidTr="00BC0221">
        <w:tc>
          <w:tcPr>
            <w:tcW w:w="3225" w:type="dxa"/>
          </w:tcPr>
          <w:p w14:paraId="5581A312" w14:textId="779D919E" w:rsidR="00E82D28" w:rsidRPr="00BC0221" w:rsidRDefault="00E82D28" w:rsidP="00E82D28">
            <w:pPr>
              <w:rPr>
                <w:sz w:val="23"/>
                <w:szCs w:val="23"/>
                <w:lang w:val="en-US"/>
              </w:rPr>
            </w:pPr>
            <w:r w:rsidRPr="00BC0221">
              <w:rPr>
                <w:sz w:val="23"/>
                <w:szCs w:val="23"/>
                <w:lang w:val="en-US"/>
              </w:rPr>
              <w:t>There are … … in a year</w:t>
            </w:r>
          </w:p>
        </w:tc>
        <w:tc>
          <w:tcPr>
            <w:tcW w:w="6409" w:type="dxa"/>
          </w:tcPr>
          <w:p w14:paraId="6959C852" w14:textId="6F09D66E" w:rsidR="00E82D28" w:rsidRPr="00BC0221" w:rsidRDefault="00E82D28" w:rsidP="00E82D28">
            <w:pPr>
              <w:rPr>
                <w:sz w:val="23"/>
                <w:szCs w:val="23"/>
                <w:lang w:val="en-US"/>
              </w:rPr>
            </w:pPr>
            <w:r w:rsidRPr="00BC0221">
              <w:rPr>
                <w:sz w:val="23"/>
                <w:szCs w:val="23"/>
                <w:lang w:val="en-US"/>
              </w:rPr>
              <w:t>8 months, 10 months, 11months, 12 months, 6 months</w:t>
            </w:r>
          </w:p>
        </w:tc>
      </w:tr>
    </w:tbl>
    <w:p w14:paraId="5E9BDF5A" w14:textId="77777777" w:rsidR="00A50FC4" w:rsidRPr="00E82D28" w:rsidRDefault="00A50FC4" w:rsidP="00087C3C">
      <w:pPr>
        <w:rPr>
          <w:sz w:val="24"/>
          <w:lang w:val="kk-KZ"/>
        </w:rPr>
      </w:pPr>
    </w:p>
    <w:p w14:paraId="19EFD548" w14:textId="16CF739A" w:rsidR="004F74BE" w:rsidRPr="00B10ECF" w:rsidRDefault="00885F61" w:rsidP="00BC0221">
      <w:pPr>
        <w:ind w:firstLine="567"/>
        <w:rPr>
          <w:szCs w:val="28"/>
          <w:lang w:val="kk-KZ"/>
        </w:rPr>
      </w:pPr>
      <w:r w:rsidRPr="00B10ECF">
        <w:rPr>
          <w:szCs w:val="28"/>
          <w:lang w:val="kk-KZ"/>
        </w:rPr>
        <w:t xml:space="preserve">2. «Жіктеу». </w:t>
      </w:r>
      <w:r w:rsidR="00212A5C" w:rsidRPr="00B10ECF">
        <w:rPr>
          <w:szCs w:val="28"/>
          <w:lang w:val="kk-KZ"/>
        </w:rPr>
        <w:t xml:space="preserve">2 минут. </w:t>
      </w:r>
      <w:r w:rsidR="004F74BE" w:rsidRPr="00B10ECF">
        <w:rPr>
          <w:szCs w:val="28"/>
          <w:lang w:val="kk-KZ"/>
        </w:rPr>
        <w:t xml:space="preserve">Тапсырмада 5 сөз </w:t>
      </w:r>
      <w:r w:rsidR="00156DB6" w:rsidRPr="00B10ECF">
        <w:rPr>
          <w:szCs w:val="28"/>
          <w:lang w:val="kk-KZ"/>
        </w:rPr>
        <w:t>беріледі</w:t>
      </w:r>
      <w:r w:rsidR="004F74BE" w:rsidRPr="00B10ECF">
        <w:rPr>
          <w:szCs w:val="28"/>
          <w:lang w:val="kk-KZ"/>
        </w:rPr>
        <w:t>, оның 4-і ортақ белгі арқылы біріктірілген, бірақ бесінші сөз оларға сәйкес келмейді</w:t>
      </w:r>
      <w:r w:rsidR="00EF50CB" w:rsidRPr="00B10ECF">
        <w:rPr>
          <w:szCs w:val="28"/>
          <w:lang w:val="kk-KZ"/>
        </w:rPr>
        <w:t>. Сол сөзді</w:t>
      </w:r>
      <w:r w:rsidR="004F74BE" w:rsidRPr="00B10ECF">
        <w:rPr>
          <w:szCs w:val="28"/>
          <w:lang w:val="kk-KZ"/>
        </w:rPr>
        <w:t xml:space="preserve"> та</w:t>
      </w:r>
      <w:r w:rsidRPr="00B10ECF">
        <w:rPr>
          <w:szCs w:val="28"/>
          <w:lang w:val="kk-KZ"/>
        </w:rPr>
        <w:t>уып сыз</w:t>
      </w:r>
      <w:r w:rsidR="00156DB6" w:rsidRPr="00B10ECF">
        <w:rPr>
          <w:szCs w:val="28"/>
          <w:lang w:val="kk-KZ"/>
        </w:rPr>
        <w:t>у керек</w:t>
      </w:r>
      <w:r w:rsidR="004F74BE" w:rsidRPr="00B10ECF">
        <w:rPr>
          <w:szCs w:val="28"/>
          <w:lang w:val="kk-KZ"/>
        </w:rPr>
        <w:t>.</w:t>
      </w:r>
      <w:r w:rsidR="00101D39" w:rsidRPr="00B10ECF">
        <w:rPr>
          <w:szCs w:val="28"/>
          <w:lang w:val="kk-KZ"/>
        </w:rPr>
        <w:t xml:space="preserve"> </w:t>
      </w:r>
      <w:r w:rsidR="00003D2F" w:rsidRPr="00B10ECF">
        <w:rPr>
          <w:szCs w:val="28"/>
          <w:lang w:val="kk-KZ"/>
        </w:rPr>
        <w:t>Әр дұрыс жауапқа 1 балл беріледі</w:t>
      </w:r>
      <w:r w:rsidR="00BC0221">
        <w:rPr>
          <w:szCs w:val="28"/>
          <w:lang w:val="kk-KZ"/>
        </w:rPr>
        <w:t>.</w:t>
      </w:r>
    </w:p>
    <w:p w14:paraId="1B32F3C0" w14:textId="77777777" w:rsidR="00EF50CB" w:rsidRDefault="00EF50CB" w:rsidP="004F74BE">
      <w:pPr>
        <w:rPr>
          <w:szCs w:val="28"/>
          <w:lang w:val="kk-KZ"/>
        </w:rPr>
      </w:pPr>
    </w:p>
    <w:p w14:paraId="26F353F6" w14:textId="47B905BC" w:rsidR="00E82D28" w:rsidRDefault="00E82D28" w:rsidP="00E82D28">
      <w:pPr>
        <w:rPr>
          <w:szCs w:val="28"/>
          <w:lang w:val="kk-KZ"/>
        </w:rPr>
      </w:pPr>
      <w:r w:rsidRPr="00B10ECF">
        <w:rPr>
          <w:szCs w:val="28"/>
          <w:lang w:val="kk-KZ"/>
        </w:rPr>
        <w:t>Кесте 2</w:t>
      </w:r>
      <w:r w:rsidR="00EA74A3">
        <w:rPr>
          <w:szCs w:val="28"/>
          <w:lang w:val="kk-KZ"/>
        </w:rPr>
        <w:t>6</w:t>
      </w:r>
    </w:p>
    <w:p w14:paraId="30AE39FC" w14:textId="77777777" w:rsidR="00E82D28" w:rsidRPr="00BC0221" w:rsidRDefault="00E82D28" w:rsidP="004F74BE">
      <w:pPr>
        <w:rPr>
          <w:sz w:val="24"/>
          <w:lang w:val="kk-KZ"/>
        </w:rPr>
      </w:pPr>
    </w:p>
    <w:tbl>
      <w:tblPr>
        <w:tblStyle w:val="a5"/>
        <w:tblW w:w="9634" w:type="dxa"/>
        <w:tblInd w:w="0" w:type="dxa"/>
        <w:tblLook w:val="04A0" w:firstRow="1" w:lastRow="0" w:firstColumn="1" w:lastColumn="0" w:noHBand="0" w:noVBand="1"/>
      </w:tblPr>
      <w:tblGrid>
        <w:gridCol w:w="496"/>
        <w:gridCol w:w="9138"/>
      </w:tblGrid>
      <w:tr w:rsidR="00B10ECF" w:rsidRPr="009F082E" w14:paraId="76B3BD0F" w14:textId="77777777" w:rsidTr="00E82D28">
        <w:tc>
          <w:tcPr>
            <w:tcW w:w="496" w:type="dxa"/>
          </w:tcPr>
          <w:p w14:paraId="33F77299" w14:textId="5BF411E6" w:rsidR="00156DB6" w:rsidRPr="00BC0221" w:rsidRDefault="00156DB6" w:rsidP="004F74BE">
            <w:pPr>
              <w:rPr>
                <w:sz w:val="23"/>
                <w:szCs w:val="23"/>
                <w:lang w:val="en-US"/>
              </w:rPr>
            </w:pPr>
            <w:r w:rsidRPr="00BC0221">
              <w:rPr>
                <w:sz w:val="23"/>
                <w:szCs w:val="23"/>
                <w:lang w:val="en-US"/>
              </w:rPr>
              <w:t>1</w:t>
            </w:r>
          </w:p>
        </w:tc>
        <w:tc>
          <w:tcPr>
            <w:tcW w:w="9138" w:type="dxa"/>
          </w:tcPr>
          <w:p w14:paraId="5177A9A3" w14:textId="1F02FE68" w:rsidR="00156DB6" w:rsidRPr="00BC0221" w:rsidRDefault="00156DB6" w:rsidP="004F74BE">
            <w:pPr>
              <w:rPr>
                <w:sz w:val="23"/>
                <w:szCs w:val="23"/>
                <w:lang w:val="kk-KZ"/>
              </w:rPr>
            </w:pPr>
            <w:r w:rsidRPr="00BC0221">
              <w:rPr>
                <w:sz w:val="23"/>
                <w:szCs w:val="23"/>
                <w:lang w:val="kk-KZ"/>
              </w:rPr>
              <w:t>dombra, guitar, piano, song, violin.</w:t>
            </w:r>
          </w:p>
        </w:tc>
      </w:tr>
      <w:tr w:rsidR="00B10ECF" w:rsidRPr="009F082E" w14:paraId="7AE2CAC7" w14:textId="77777777" w:rsidTr="00E82D28">
        <w:tc>
          <w:tcPr>
            <w:tcW w:w="496" w:type="dxa"/>
          </w:tcPr>
          <w:p w14:paraId="6868E966" w14:textId="3D5F98B2" w:rsidR="00156DB6" w:rsidRPr="00BC0221" w:rsidRDefault="00156DB6" w:rsidP="004F74BE">
            <w:pPr>
              <w:rPr>
                <w:sz w:val="23"/>
                <w:szCs w:val="23"/>
                <w:lang w:val="en-US"/>
              </w:rPr>
            </w:pPr>
            <w:r w:rsidRPr="00BC0221">
              <w:rPr>
                <w:sz w:val="23"/>
                <w:szCs w:val="23"/>
                <w:lang w:val="en-US"/>
              </w:rPr>
              <w:t>2</w:t>
            </w:r>
          </w:p>
        </w:tc>
        <w:tc>
          <w:tcPr>
            <w:tcW w:w="9138" w:type="dxa"/>
          </w:tcPr>
          <w:p w14:paraId="6A5285C5" w14:textId="0279A00A" w:rsidR="00156DB6" w:rsidRPr="00BC0221" w:rsidRDefault="00156DB6" w:rsidP="004F74BE">
            <w:pPr>
              <w:rPr>
                <w:sz w:val="23"/>
                <w:szCs w:val="23"/>
                <w:lang w:val="kk-KZ"/>
              </w:rPr>
            </w:pPr>
            <w:r w:rsidRPr="00BC0221">
              <w:rPr>
                <w:sz w:val="23"/>
                <w:szCs w:val="23"/>
                <w:lang w:val="kk-KZ"/>
              </w:rPr>
              <w:t>Triangle, square, segment, circle, rectangle.</w:t>
            </w:r>
          </w:p>
        </w:tc>
      </w:tr>
      <w:tr w:rsidR="00B10ECF" w:rsidRPr="009F082E" w14:paraId="46884D7E" w14:textId="77777777" w:rsidTr="00E82D28">
        <w:tc>
          <w:tcPr>
            <w:tcW w:w="496" w:type="dxa"/>
          </w:tcPr>
          <w:p w14:paraId="698A29EE" w14:textId="1771ACF9" w:rsidR="00156DB6" w:rsidRPr="00BC0221" w:rsidRDefault="00156DB6" w:rsidP="004F74BE">
            <w:pPr>
              <w:rPr>
                <w:sz w:val="23"/>
                <w:szCs w:val="23"/>
                <w:lang w:val="en-US"/>
              </w:rPr>
            </w:pPr>
            <w:r w:rsidRPr="00BC0221">
              <w:rPr>
                <w:sz w:val="23"/>
                <w:szCs w:val="23"/>
                <w:lang w:val="en-US"/>
              </w:rPr>
              <w:t>3</w:t>
            </w:r>
          </w:p>
        </w:tc>
        <w:tc>
          <w:tcPr>
            <w:tcW w:w="9138" w:type="dxa"/>
          </w:tcPr>
          <w:p w14:paraId="25123502" w14:textId="2FAA32B8" w:rsidR="00156DB6" w:rsidRPr="00BC0221" w:rsidRDefault="00156DB6" w:rsidP="004F74BE">
            <w:pPr>
              <w:rPr>
                <w:sz w:val="23"/>
                <w:szCs w:val="23"/>
                <w:lang w:val="kk-KZ"/>
              </w:rPr>
            </w:pPr>
            <w:r w:rsidRPr="00BC0221">
              <w:rPr>
                <w:sz w:val="23"/>
                <w:szCs w:val="23"/>
                <w:lang w:val="kk-KZ"/>
              </w:rPr>
              <w:t>Ripe, woolen, wooden, glass, iron.</w:t>
            </w:r>
          </w:p>
        </w:tc>
      </w:tr>
      <w:tr w:rsidR="00B10ECF" w:rsidRPr="009F082E" w14:paraId="675A4E89" w14:textId="77777777" w:rsidTr="00E82D28">
        <w:tc>
          <w:tcPr>
            <w:tcW w:w="496" w:type="dxa"/>
          </w:tcPr>
          <w:p w14:paraId="7611A45A" w14:textId="34CC6CC0" w:rsidR="00156DB6" w:rsidRPr="00BC0221" w:rsidRDefault="00156DB6" w:rsidP="004F74BE">
            <w:pPr>
              <w:rPr>
                <w:sz w:val="23"/>
                <w:szCs w:val="23"/>
                <w:lang w:val="en-US"/>
              </w:rPr>
            </w:pPr>
            <w:r w:rsidRPr="00BC0221">
              <w:rPr>
                <w:sz w:val="23"/>
                <w:szCs w:val="23"/>
                <w:lang w:val="en-US"/>
              </w:rPr>
              <w:t>4</w:t>
            </w:r>
          </w:p>
        </w:tc>
        <w:tc>
          <w:tcPr>
            <w:tcW w:w="9138" w:type="dxa"/>
          </w:tcPr>
          <w:p w14:paraId="748682F1" w14:textId="674E8D68" w:rsidR="00156DB6" w:rsidRPr="00BC0221" w:rsidRDefault="00156DB6" w:rsidP="004F74BE">
            <w:pPr>
              <w:rPr>
                <w:sz w:val="23"/>
                <w:szCs w:val="23"/>
                <w:lang w:val="kk-KZ"/>
              </w:rPr>
            </w:pPr>
            <w:r w:rsidRPr="00BC0221">
              <w:rPr>
                <w:sz w:val="23"/>
                <w:szCs w:val="23"/>
                <w:lang w:val="kk-KZ"/>
              </w:rPr>
              <w:t xml:space="preserve">Careful, кind, calm, tall, quiet, hard-working.      </w:t>
            </w:r>
          </w:p>
        </w:tc>
      </w:tr>
      <w:tr w:rsidR="00B10ECF" w:rsidRPr="009F082E" w14:paraId="1BBD1FF5" w14:textId="77777777" w:rsidTr="00E82D28">
        <w:tc>
          <w:tcPr>
            <w:tcW w:w="496" w:type="dxa"/>
          </w:tcPr>
          <w:p w14:paraId="0E83C8B2" w14:textId="2174C08B" w:rsidR="00156DB6" w:rsidRPr="00BC0221" w:rsidRDefault="00156DB6" w:rsidP="004F74BE">
            <w:pPr>
              <w:rPr>
                <w:sz w:val="23"/>
                <w:szCs w:val="23"/>
                <w:lang w:val="en-US"/>
              </w:rPr>
            </w:pPr>
            <w:r w:rsidRPr="00BC0221">
              <w:rPr>
                <w:sz w:val="23"/>
                <w:szCs w:val="23"/>
                <w:lang w:val="en-US"/>
              </w:rPr>
              <w:t>5</w:t>
            </w:r>
          </w:p>
        </w:tc>
        <w:tc>
          <w:tcPr>
            <w:tcW w:w="9138" w:type="dxa"/>
          </w:tcPr>
          <w:p w14:paraId="39E8316E" w14:textId="3BA8A825" w:rsidR="00156DB6" w:rsidRPr="00BC0221" w:rsidRDefault="00156DB6" w:rsidP="004F74BE">
            <w:pPr>
              <w:rPr>
                <w:sz w:val="23"/>
                <w:szCs w:val="23"/>
                <w:lang w:val="kk-KZ"/>
              </w:rPr>
            </w:pPr>
            <w:r w:rsidRPr="00BC0221">
              <w:rPr>
                <w:sz w:val="23"/>
                <w:szCs w:val="23"/>
                <w:lang w:val="kk-KZ"/>
              </w:rPr>
              <w:t>Running, jumping, sleeping, walking, swimming</w:t>
            </w:r>
          </w:p>
        </w:tc>
      </w:tr>
      <w:tr w:rsidR="00B10ECF" w:rsidRPr="009F082E" w14:paraId="5AFE3B0A" w14:textId="77777777" w:rsidTr="00E82D28">
        <w:tc>
          <w:tcPr>
            <w:tcW w:w="496" w:type="dxa"/>
          </w:tcPr>
          <w:p w14:paraId="417FA90F" w14:textId="170B5037" w:rsidR="00156DB6" w:rsidRPr="00BC0221" w:rsidRDefault="00156DB6" w:rsidP="004F74BE">
            <w:pPr>
              <w:rPr>
                <w:sz w:val="23"/>
                <w:szCs w:val="23"/>
                <w:lang w:val="en-US"/>
              </w:rPr>
            </w:pPr>
            <w:r w:rsidRPr="00BC0221">
              <w:rPr>
                <w:sz w:val="23"/>
                <w:szCs w:val="23"/>
                <w:lang w:val="en-US"/>
              </w:rPr>
              <w:t>6</w:t>
            </w:r>
          </w:p>
        </w:tc>
        <w:tc>
          <w:tcPr>
            <w:tcW w:w="9138" w:type="dxa"/>
          </w:tcPr>
          <w:p w14:paraId="71B229E5" w14:textId="27259AA2" w:rsidR="00156DB6" w:rsidRPr="00BC0221" w:rsidRDefault="00156DB6" w:rsidP="004F74BE">
            <w:pPr>
              <w:rPr>
                <w:sz w:val="23"/>
                <w:szCs w:val="23"/>
                <w:lang w:val="kk-KZ"/>
              </w:rPr>
            </w:pPr>
            <w:r w:rsidRPr="00BC0221">
              <w:rPr>
                <w:sz w:val="23"/>
                <w:szCs w:val="23"/>
                <w:lang w:val="kk-KZ"/>
              </w:rPr>
              <w:t>Sing, whisper, speak, pronounce, listen.</w:t>
            </w:r>
          </w:p>
        </w:tc>
      </w:tr>
      <w:tr w:rsidR="00B10ECF" w:rsidRPr="009F082E" w14:paraId="4721D33C" w14:textId="77777777" w:rsidTr="00E82D28">
        <w:tc>
          <w:tcPr>
            <w:tcW w:w="496" w:type="dxa"/>
          </w:tcPr>
          <w:p w14:paraId="662BCA6B" w14:textId="28111EE8" w:rsidR="00156DB6" w:rsidRPr="00BC0221" w:rsidRDefault="00156DB6" w:rsidP="004F74BE">
            <w:pPr>
              <w:rPr>
                <w:sz w:val="23"/>
                <w:szCs w:val="23"/>
                <w:lang w:val="en-US"/>
              </w:rPr>
            </w:pPr>
            <w:r w:rsidRPr="00BC0221">
              <w:rPr>
                <w:sz w:val="23"/>
                <w:szCs w:val="23"/>
                <w:lang w:val="en-US"/>
              </w:rPr>
              <w:t>7</w:t>
            </w:r>
          </w:p>
        </w:tc>
        <w:tc>
          <w:tcPr>
            <w:tcW w:w="9138" w:type="dxa"/>
          </w:tcPr>
          <w:p w14:paraId="03A40A0A" w14:textId="2B26522E" w:rsidR="00156DB6" w:rsidRPr="00BC0221" w:rsidRDefault="00156DB6" w:rsidP="004F74BE">
            <w:pPr>
              <w:rPr>
                <w:sz w:val="23"/>
                <w:szCs w:val="23"/>
                <w:lang w:val="kk-KZ"/>
              </w:rPr>
            </w:pPr>
            <w:r w:rsidRPr="00BC0221">
              <w:rPr>
                <w:sz w:val="23"/>
                <w:szCs w:val="23"/>
                <w:lang w:val="kk-KZ"/>
              </w:rPr>
              <w:t>Mukhtar Auezov, Fariza Ongarsynova, Saken Seifullin, Ilyas Zhansugirov, Bibigul Tolegenova</w:t>
            </w:r>
          </w:p>
        </w:tc>
      </w:tr>
      <w:tr w:rsidR="00B10ECF" w:rsidRPr="009F082E" w14:paraId="7B7C8667" w14:textId="77777777" w:rsidTr="00E82D28">
        <w:tc>
          <w:tcPr>
            <w:tcW w:w="496" w:type="dxa"/>
          </w:tcPr>
          <w:p w14:paraId="77B18813" w14:textId="33DB645A" w:rsidR="00156DB6" w:rsidRPr="00BC0221" w:rsidRDefault="00156DB6" w:rsidP="004F74BE">
            <w:pPr>
              <w:rPr>
                <w:sz w:val="23"/>
                <w:szCs w:val="23"/>
                <w:lang w:val="en-US"/>
              </w:rPr>
            </w:pPr>
            <w:r w:rsidRPr="00BC0221">
              <w:rPr>
                <w:sz w:val="23"/>
                <w:szCs w:val="23"/>
                <w:lang w:val="en-US"/>
              </w:rPr>
              <w:t>8</w:t>
            </w:r>
          </w:p>
        </w:tc>
        <w:tc>
          <w:tcPr>
            <w:tcW w:w="9138" w:type="dxa"/>
          </w:tcPr>
          <w:p w14:paraId="4BF47014" w14:textId="665B98A9" w:rsidR="00156DB6" w:rsidRPr="00BC0221" w:rsidRDefault="00156DB6" w:rsidP="004F74BE">
            <w:pPr>
              <w:rPr>
                <w:sz w:val="23"/>
                <w:szCs w:val="23"/>
                <w:lang w:val="kk-KZ"/>
              </w:rPr>
            </w:pPr>
            <w:r w:rsidRPr="00BC0221">
              <w:rPr>
                <w:sz w:val="23"/>
                <w:szCs w:val="23"/>
                <w:lang w:val="kk-KZ"/>
              </w:rPr>
              <w:t>Flowers, fruits, sweets, berries, trees,</w:t>
            </w:r>
          </w:p>
        </w:tc>
      </w:tr>
      <w:tr w:rsidR="00B10ECF" w:rsidRPr="009F082E" w14:paraId="3589E23D" w14:textId="77777777" w:rsidTr="00E82D28">
        <w:tc>
          <w:tcPr>
            <w:tcW w:w="496" w:type="dxa"/>
          </w:tcPr>
          <w:p w14:paraId="111D29CC" w14:textId="02A5A1C6" w:rsidR="00156DB6" w:rsidRPr="00BC0221" w:rsidRDefault="00156DB6" w:rsidP="004F74BE">
            <w:pPr>
              <w:rPr>
                <w:sz w:val="23"/>
                <w:szCs w:val="23"/>
                <w:lang w:val="en-US"/>
              </w:rPr>
            </w:pPr>
            <w:r w:rsidRPr="00BC0221">
              <w:rPr>
                <w:sz w:val="23"/>
                <w:szCs w:val="23"/>
                <w:lang w:val="en-US"/>
              </w:rPr>
              <w:t>9</w:t>
            </w:r>
          </w:p>
        </w:tc>
        <w:tc>
          <w:tcPr>
            <w:tcW w:w="9138" w:type="dxa"/>
          </w:tcPr>
          <w:p w14:paraId="7312DBDF" w14:textId="2B2624C4" w:rsidR="00156DB6" w:rsidRPr="00BC0221" w:rsidRDefault="00156DB6" w:rsidP="004F74BE">
            <w:pPr>
              <w:rPr>
                <w:sz w:val="23"/>
                <w:szCs w:val="23"/>
                <w:lang w:val="kk-KZ"/>
              </w:rPr>
            </w:pPr>
            <w:r w:rsidRPr="00BC0221">
              <w:rPr>
                <w:sz w:val="23"/>
                <w:szCs w:val="23"/>
                <w:lang w:val="kk-KZ"/>
              </w:rPr>
              <w:t>Rain, snow, hail, hoarfrost, thunder</w:t>
            </w:r>
          </w:p>
        </w:tc>
      </w:tr>
      <w:tr w:rsidR="00B10ECF" w:rsidRPr="009F082E" w14:paraId="647545AD" w14:textId="77777777" w:rsidTr="00E82D28">
        <w:tc>
          <w:tcPr>
            <w:tcW w:w="496" w:type="dxa"/>
          </w:tcPr>
          <w:p w14:paraId="1E44D0BA" w14:textId="3BD7323C" w:rsidR="00156DB6" w:rsidRPr="00BC0221" w:rsidRDefault="00156DB6" w:rsidP="004F74BE">
            <w:pPr>
              <w:rPr>
                <w:sz w:val="23"/>
                <w:szCs w:val="23"/>
                <w:lang w:val="en-US"/>
              </w:rPr>
            </w:pPr>
            <w:r w:rsidRPr="00BC0221">
              <w:rPr>
                <w:sz w:val="23"/>
                <w:szCs w:val="23"/>
                <w:lang w:val="en-US"/>
              </w:rPr>
              <w:t>10</w:t>
            </w:r>
          </w:p>
        </w:tc>
        <w:tc>
          <w:tcPr>
            <w:tcW w:w="9138" w:type="dxa"/>
          </w:tcPr>
          <w:p w14:paraId="42A23919" w14:textId="0A3986C6" w:rsidR="00156DB6" w:rsidRPr="00BC0221" w:rsidRDefault="00156DB6" w:rsidP="004F74BE">
            <w:pPr>
              <w:rPr>
                <w:sz w:val="23"/>
                <w:szCs w:val="23"/>
                <w:lang w:val="kk-KZ"/>
              </w:rPr>
            </w:pPr>
            <w:r w:rsidRPr="00BC0221">
              <w:rPr>
                <w:sz w:val="23"/>
                <w:szCs w:val="23"/>
                <w:lang w:val="kk-KZ"/>
              </w:rPr>
              <w:t>Tashkent, Moscow, Bishkek, Astana, Almaty</w:t>
            </w:r>
          </w:p>
        </w:tc>
      </w:tr>
    </w:tbl>
    <w:p w14:paraId="0AE686AF" w14:textId="77777777" w:rsidR="00156DB6" w:rsidRPr="00BC0221" w:rsidRDefault="00156DB6" w:rsidP="00156DB6">
      <w:pPr>
        <w:rPr>
          <w:sz w:val="23"/>
          <w:szCs w:val="23"/>
          <w:lang w:val="kk-KZ"/>
        </w:rPr>
      </w:pPr>
    </w:p>
    <w:p w14:paraId="5EED978D" w14:textId="497533AC" w:rsidR="00A17924" w:rsidRPr="00B10ECF" w:rsidRDefault="00156DB6" w:rsidP="00E82D28">
      <w:pPr>
        <w:ind w:firstLine="567"/>
        <w:rPr>
          <w:szCs w:val="28"/>
          <w:lang w:val="kk-KZ"/>
        </w:rPr>
      </w:pPr>
      <w:r w:rsidRPr="00B10ECF">
        <w:rPr>
          <w:szCs w:val="28"/>
          <w:lang w:val="kk-KZ"/>
        </w:rPr>
        <w:t>3.</w:t>
      </w:r>
      <w:r w:rsidR="00F70510" w:rsidRPr="00B10ECF">
        <w:rPr>
          <w:szCs w:val="28"/>
          <w:lang w:val="kk-KZ"/>
        </w:rPr>
        <w:t> </w:t>
      </w:r>
      <w:r w:rsidR="00885F61" w:rsidRPr="00B10ECF">
        <w:rPr>
          <w:szCs w:val="28"/>
          <w:lang w:val="kk-KZ"/>
        </w:rPr>
        <w:t>«Ұқсастықтар».</w:t>
      </w:r>
      <w:r w:rsidRPr="00B10ECF">
        <w:rPr>
          <w:szCs w:val="28"/>
          <w:lang w:val="kk-KZ"/>
        </w:rPr>
        <w:t xml:space="preserve"> </w:t>
      </w:r>
      <w:r w:rsidR="00212A5C" w:rsidRPr="00B10ECF">
        <w:rPr>
          <w:szCs w:val="28"/>
          <w:lang w:val="kk-KZ"/>
        </w:rPr>
        <w:t>4</w:t>
      </w:r>
      <w:r w:rsidRPr="00B10ECF">
        <w:rPr>
          <w:szCs w:val="28"/>
          <w:lang w:val="kk-KZ"/>
        </w:rPr>
        <w:t xml:space="preserve"> </w:t>
      </w:r>
      <w:r w:rsidR="00212A5C" w:rsidRPr="00B10ECF">
        <w:rPr>
          <w:szCs w:val="28"/>
          <w:lang w:val="kk-KZ"/>
        </w:rPr>
        <w:t>минут</w:t>
      </w:r>
      <w:r w:rsidRPr="00B10ECF">
        <w:rPr>
          <w:szCs w:val="28"/>
          <w:lang w:val="kk-KZ"/>
        </w:rPr>
        <w:t>.</w:t>
      </w:r>
      <w:r w:rsidR="00212A5C" w:rsidRPr="00B10ECF">
        <w:rPr>
          <w:szCs w:val="28"/>
          <w:lang w:val="kk-KZ"/>
        </w:rPr>
        <w:t xml:space="preserve"> </w:t>
      </w:r>
      <w:r w:rsidR="00885F61" w:rsidRPr="00B10ECF">
        <w:rPr>
          <w:szCs w:val="28"/>
          <w:lang w:val="kk-KZ"/>
        </w:rPr>
        <w:t>Тапсырмада</w:t>
      </w:r>
      <w:r w:rsidR="007C385B" w:rsidRPr="00B10ECF">
        <w:rPr>
          <w:szCs w:val="28"/>
          <w:lang w:val="kk-KZ"/>
        </w:rPr>
        <w:t xml:space="preserve"> </w:t>
      </w:r>
      <w:r w:rsidR="00885F61" w:rsidRPr="00B10ECF">
        <w:rPr>
          <w:szCs w:val="28"/>
          <w:lang w:val="kk-KZ"/>
        </w:rPr>
        <w:t>с</w:t>
      </w:r>
      <w:r w:rsidR="007C385B" w:rsidRPr="00B10ECF">
        <w:rPr>
          <w:szCs w:val="28"/>
          <w:lang w:val="kk-KZ"/>
        </w:rPr>
        <w:t xml:space="preserve">ол жақта </w:t>
      </w:r>
      <w:r w:rsidR="00885F61" w:rsidRPr="00B10ECF">
        <w:rPr>
          <w:szCs w:val="28"/>
          <w:lang w:val="kk-KZ"/>
        </w:rPr>
        <w:t xml:space="preserve">берілген </w:t>
      </w:r>
      <w:r w:rsidR="007C385B" w:rsidRPr="00B10ECF">
        <w:rPr>
          <w:szCs w:val="28"/>
          <w:lang w:val="kk-KZ"/>
        </w:rPr>
        <w:t>екі сөз</w:t>
      </w:r>
      <w:r w:rsidR="00885F61" w:rsidRPr="00B10ECF">
        <w:rPr>
          <w:szCs w:val="28"/>
          <w:lang w:val="kk-KZ"/>
        </w:rPr>
        <w:t>ді</w:t>
      </w:r>
      <w:r w:rsidR="007C385B" w:rsidRPr="00B10ECF">
        <w:rPr>
          <w:szCs w:val="28"/>
          <w:lang w:val="kk-KZ"/>
        </w:rPr>
        <w:t xml:space="preserve"> </w:t>
      </w:r>
      <w:r w:rsidR="00885F61" w:rsidRPr="00B10ECF">
        <w:rPr>
          <w:szCs w:val="28"/>
          <w:lang w:val="kk-KZ"/>
        </w:rPr>
        <w:t>м</w:t>
      </w:r>
      <w:r w:rsidR="007C385B" w:rsidRPr="00B10ECF">
        <w:rPr>
          <w:szCs w:val="28"/>
          <w:lang w:val="kk-KZ"/>
        </w:rPr>
        <w:t>ұқият оқы</w:t>
      </w:r>
      <w:r w:rsidRPr="00B10ECF">
        <w:rPr>
          <w:szCs w:val="28"/>
          <w:lang w:val="kk-KZ"/>
        </w:rPr>
        <w:t>п</w:t>
      </w:r>
      <w:r w:rsidR="007C385B" w:rsidRPr="00B10ECF">
        <w:rPr>
          <w:szCs w:val="28"/>
          <w:lang w:val="kk-KZ"/>
        </w:rPr>
        <w:t>, ойла</w:t>
      </w:r>
      <w:r w:rsidRPr="00B10ECF">
        <w:rPr>
          <w:szCs w:val="28"/>
          <w:lang w:val="kk-KZ"/>
        </w:rPr>
        <w:t xml:space="preserve">нып, </w:t>
      </w:r>
      <w:r w:rsidR="00CE0B92" w:rsidRPr="00B10ECF">
        <w:rPr>
          <w:szCs w:val="28"/>
          <w:lang w:val="kk-KZ"/>
        </w:rPr>
        <w:t>екі сөздің арасындағы логикалық-функционалдық байланыстың сипатын, яғни</w:t>
      </w:r>
      <w:r w:rsidR="007C385B" w:rsidRPr="00B10ECF">
        <w:rPr>
          <w:szCs w:val="28"/>
          <w:lang w:val="kk-KZ"/>
        </w:rPr>
        <w:t xml:space="preserve"> қандай байланыс бар екенін анықта</w:t>
      </w:r>
      <w:r w:rsidRPr="00B10ECF">
        <w:rPr>
          <w:szCs w:val="28"/>
          <w:lang w:val="kk-KZ"/>
        </w:rPr>
        <w:t>у қажет</w:t>
      </w:r>
      <w:r w:rsidR="007C385B" w:rsidRPr="00B10ECF">
        <w:rPr>
          <w:szCs w:val="28"/>
          <w:lang w:val="kk-KZ"/>
        </w:rPr>
        <w:t xml:space="preserve">. </w:t>
      </w:r>
      <w:r w:rsidR="00731117" w:rsidRPr="00B10ECF">
        <w:rPr>
          <w:szCs w:val="28"/>
          <w:lang w:val="kk-KZ"/>
        </w:rPr>
        <w:t>О</w:t>
      </w:r>
      <w:r w:rsidR="007C385B" w:rsidRPr="00B10ECF">
        <w:rPr>
          <w:szCs w:val="28"/>
          <w:lang w:val="kk-KZ"/>
        </w:rPr>
        <w:t xml:space="preserve">ң жақта </w:t>
      </w:r>
      <w:r w:rsidR="00731117" w:rsidRPr="00B10ECF">
        <w:rPr>
          <w:szCs w:val="28"/>
          <w:lang w:val="kk-KZ"/>
        </w:rPr>
        <w:t>берілген сөз</w:t>
      </w:r>
      <w:r w:rsidRPr="00B10ECF">
        <w:rPr>
          <w:szCs w:val="28"/>
          <w:lang w:val="kk-KZ"/>
        </w:rPr>
        <w:t>дің</w:t>
      </w:r>
      <w:r w:rsidR="00731117" w:rsidRPr="00B10ECF">
        <w:rPr>
          <w:szCs w:val="28"/>
          <w:lang w:val="kk-KZ"/>
        </w:rPr>
        <w:t xml:space="preserve"> астында </w:t>
      </w:r>
      <w:r w:rsidR="007C385B" w:rsidRPr="00B10ECF">
        <w:rPr>
          <w:szCs w:val="28"/>
          <w:lang w:val="kk-KZ"/>
        </w:rPr>
        <w:t xml:space="preserve">бес </w:t>
      </w:r>
      <w:r w:rsidR="00C80388" w:rsidRPr="00B10ECF">
        <w:rPr>
          <w:szCs w:val="28"/>
          <w:lang w:val="kk-KZ"/>
        </w:rPr>
        <w:t>қосымша сөздер берілген. Соның</w:t>
      </w:r>
      <w:r w:rsidR="007C385B" w:rsidRPr="00B10ECF">
        <w:rPr>
          <w:szCs w:val="28"/>
          <w:lang w:val="kk-KZ"/>
        </w:rPr>
        <w:t xml:space="preserve"> ішінен </w:t>
      </w:r>
      <w:r w:rsidR="00C80388" w:rsidRPr="00B10ECF">
        <w:rPr>
          <w:szCs w:val="28"/>
          <w:lang w:val="kk-KZ"/>
        </w:rPr>
        <w:t>берілген сөзбен</w:t>
      </w:r>
      <w:r w:rsidR="007C385B" w:rsidRPr="00B10ECF">
        <w:rPr>
          <w:szCs w:val="28"/>
          <w:lang w:val="kk-KZ"/>
        </w:rPr>
        <w:t xml:space="preserve"> байланыст</w:t>
      </w:r>
      <w:r w:rsidR="00C80388" w:rsidRPr="00B10ECF">
        <w:rPr>
          <w:szCs w:val="28"/>
          <w:lang w:val="kk-KZ"/>
        </w:rPr>
        <w:t>ы</w:t>
      </w:r>
      <w:r w:rsidR="00731117" w:rsidRPr="00B10ECF">
        <w:rPr>
          <w:szCs w:val="28"/>
          <w:lang w:val="kk-KZ"/>
        </w:rPr>
        <w:t xml:space="preserve">, яғни сол жақта жазылған екі сөздегідей </w:t>
      </w:r>
      <w:r w:rsidR="00CE0B92" w:rsidRPr="00B10ECF">
        <w:rPr>
          <w:szCs w:val="28"/>
          <w:lang w:val="kk-KZ"/>
        </w:rPr>
        <w:t xml:space="preserve"> ұқсас </w:t>
      </w:r>
      <w:r w:rsidR="00731117" w:rsidRPr="00B10ECF">
        <w:rPr>
          <w:szCs w:val="28"/>
          <w:lang w:val="kk-KZ"/>
        </w:rPr>
        <w:t xml:space="preserve">байланыста </w:t>
      </w:r>
      <w:r w:rsidR="007C385B" w:rsidRPr="00B10ECF">
        <w:rPr>
          <w:szCs w:val="28"/>
          <w:lang w:val="kk-KZ"/>
        </w:rPr>
        <w:t>болатын сөзді</w:t>
      </w:r>
      <w:r w:rsidR="00731117" w:rsidRPr="00B10ECF">
        <w:rPr>
          <w:szCs w:val="28"/>
          <w:lang w:val="kk-KZ"/>
        </w:rPr>
        <w:t xml:space="preserve"> </w:t>
      </w:r>
      <w:r w:rsidR="007C385B" w:rsidRPr="00B10ECF">
        <w:rPr>
          <w:szCs w:val="28"/>
          <w:lang w:val="kk-KZ"/>
        </w:rPr>
        <w:t>та</w:t>
      </w:r>
      <w:r w:rsidR="00C80388" w:rsidRPr="00B10ECF">
        <w:rPr>
          <w:szCs w:val="28"/>
          <w:lang w:val="kk-KZ"/>
        </w:rPr>
        <w:t>б</w:t>
      </w:r>
      <w:r w:rsidR="007C385B" w:rsidRPr="00B10ECF">
        <w:rPr>
          <w:szCs w:val="28"/>
          <w:lang w:val="kk-KZ"/>
        </w:rPr>
        <w:t xml:space="preserve">у </w:t>
      </w:r>
      <w:r w:rsidR="00C80388" w:rsidRPr="00B10ECF">
        <w:rPr>
          <w:szCs w:val="28"/>
          <w:lang w:val="kk-KZ"/>
        </w:rPr>
        <w:t xml:space="preserve">және </w:t>
      </w:r>
      <w:r w:rsidR="007C385B" w:rsidRPr="00B10ECF">
        <w:rPr>
          <w:szCs w:val="28"/>
          <w:lang w:val="kk-KZ"/>
        </w:rPr>
        <w:t>сөздің асты</w:t>
      </w:r>
      <w:r w:rsidR="00731117" w:rsidRPr="00B10ECF">
        <w:rPr>
          <w:szCs w:val="28"/>
          <w:lang w:val="kk-KZ"/>
        </w:rPr>
        <w:t>н</w:t>
      </w:r>
      <w:r w:rsidR="007C385B" w:rsidRPr="00B10ECF">
        <w:rPr>
          <w:szCs w:val="28"/>
          <w:lang w:val="kk-KZ"/>
        </w:rPr>
        <w:t xml:space="preserve"> сыз</w:t>
      </w:r>
      <w:r w:rsidR="00C80388" w:rsidRPr="00B10ECF">
        <w:rPr>
          <w:szCs w:val="28"/>
          <w:lang w:val="kk-KZ"/>
        </w:rPr>
        <w:t>у қажет</w:t>
      </w:r>
      <w:r w:rsidR="00731117" w:rsidRPr="00B10ECF">
        <w:rPr>
          <w:szCs w:val="28"/>
          <w:lang w:val="kk-KZ"/>
        </w:rPr>
        <w:t>.</w:t>
      </w:r>
      <w:r w:rsidR="00003D2F" w:rsidRPr="00B10ECF">
        <w:rPr>
          <w:szCs w:val="28"/>
          <w:lang w:val="kk-KZ"/>
        </w:rPr>
        <w:t xml:space="preserve"> Әр дұрыс жауапқа 1 балл беріледі</w:t>
      </w:r>
    </w:p>
    <w:p w14:paraId="51E95993" w14:textId="77777777" w:rsidR="00F12A6A" w:rsidRPr="000F2FAB" w:rsidRDefault="00F12A6A" w:rsidP="00E82D28">
      <w:pPr>
        <w:rPr>
          <w:szCs w:val="28"/>
          <w:lang w:val="en-US"/>
        </w:rPr>
      </w:pPr>
    </w:p>
    <w:p w14:paraId="11360D12" w14:textId="14851E55" w:rsidR="00E82D28" w:rsidRDefault="00E82D28" w:rsidP="00E82D28">
      <w:pPr>
        <w:rPr>
          <w:szCs w:val="28"/>
          <w:lang w:val="kk-KZ"/>
        </w:rPr>
      </w:pPr>
      <w:r w:rsidRPr="00B10ECF">
        <w:rPr>
          <w:szCs w:val="28"/>
          <w:lang w:val="kk-KZ"/>
        </w:rPr>
        <w:t>Кесте 2</w:t>
      </w:r>
      <w:r w:rsidR="00EA74A3">
        <w:rPr>
          <w:szCs w:val="28"/>
          <w:lang w:val="kk-KZ"/>
        </w:rPr>
        <w:t>7</w:t>
      </w:r>
    </w:p>
    <w:p w14:paraId="64079042" w14:textId="77777777" w:rsidR="00E82D28" w:rsidRPr="00BC0221" w:rsidRDefault="00E82D28" w:rsidP="00DF3BAC">
      <w:pPr>
        <w:rPr>
          <w:sz w:val="24"/>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8"/>
        <w:gridCol w:w="6690"/>
      </w:tblGrid>
      <w:tr w:rsidR="00E82D28" w:rsidRPr="009F082E" w14:paraId="153941C5" w14:textId="77777777" w:rsidTr="00E82D28">
        <w:trPr>
          <w:jc w:val="center"/>
        </w:trPr>
        <w:tc>
          <w:tcPr>
            <w:tcW w:w="2938" w:type="dxa"/>
          </w:tcPr>
          <w:p w14:paraId="33586324" w14:textId="783450A3" w:rsidR="00E82D28" w:rsidRPr="00BC0221" w:rsidRDefault="00E82D28" w:rsidP="008B7F03">
            <w:pPr>
              <w:rPr>
                <w:sz w:val="23"/>
                <w:szCs w:val="23"/>
                <w:lang w:val="kk-KZ"/>
              </w:rPr>
            </w:pPr>
            <w:r w:rsidRPr="00BC0221">
              <w:rPr>
                <w:sz w:val="23"/>
                <w:szCs w:val="23"/>
              </w:rPr>
              <w:t xml:space="preserve">Knife </w:t>
            </w:r>
            <w:r w:rsidRPr="00BC0221">
              <w:rPr>
                <w:sz w:val="23"/>
                <w:szCs w:val="23"/>
                <w:lang w:val="kk-KZ"/>
              </w:rPr>
              <w:t>-</w:t>
            </w:r>
            <w:r w:rsidRPr="00BC0221">
              <w:rPr>
                <w:sz w:val="23"/>
                <w:szCs w:val="23"/>
              </w:rPr>
              <w:t>cut</w:t>
            </w:r>
          </w:p>
        </w:tc>
        <w:tc>
          <w:tcPr>
            <w:tcW w:w="6690" w:type="dxa"/>
          </w:tcPr>
          <w:p w14:paraId="60E03AB6" w14:textId="72C2D2EB" w:rsidR="00E82D28" w:rsidRPr="00BC0221" w:rsidRDefault="00E82D28" w:rsidP="008B7F03">
            <w:pPr>
              <w:rPr>
                <w:sz w:val="23"/>
                <w:szCs w:val="23"/>
                <w:lang w:val="kk-KZ"/>
              </w:rPr>
            </w:pPr>
            <w:r w:rsidRPr="00BC0221">
              <w:rPr>
                <w:sz w:val="23"/>
                <w:szCs w:val="23"/>
                <w:lang w:val="en-US"/>
              </w:rPr>
              <w:t>Pen</w:t>
            </w:r>
            <w:r w:rsidRPr="00BC0221">
              <w:rPr>
                <w:sz w:val="23"/>
                <w:szCs w:val="23"/>
                <w:lang w:val="kk-KZ"/>
              </w:rPr>
              <w:t xml:space="preserve">- </w:t>
            </w:r>
            <w:r w:rsidRPr="00BC0221">
              <w:rPr>
                <w:sz w:val="23"/>
                <w:szCs w:val="23"/>
                <w:lang w:val="en-US"/>
              </w:rPr>
              <w:t>cook, run, write</w:t>
            </w:r>
            <w:r w:rsidRPr="00BC0221">
              <w:rPr>
                <w:sz w:val="23"/>
                <w:szCs w:val="23"/>
                <w:lang w:val="kk-KZ"/>
              </w:rPr>
              <w:t xml:space="preserve">, </w:t>
            </w:r>
            <w:r w:rsidRPr="00BC0221">
              <w:rPr>
                <w:sz w:val="23"/>
                <w:szCs w:val="23"/>
                <w:lang w:val="en-US"/>
              </w:rPr>
              <w:t>paint, sleep</w:t>
            </w:r>
          </w:p>
        </w:tc>
      </w:tr>
      <w:tr w:rsidR="00E82D28" w:rsidRPr="009F082E" w14:paraId="1ED12D94" w14:textId="77777777" w:rsidTr="00E82D28">
        <w:trPr>
          <w:jc w:val="center"/>
        </w:trPr>
        <w:tc>
          <w:tcPr>
            <w:tcW w:w="2938" w:type="dxa"/>
          </w:tcPr>
          <w:p w14:paraId="2C72EE2B" w14:textId="40E04103" w:rsidR="00E82D28" w:rsidRPr="00BC0221" w:rsidRDefault="00E82D28" w:rsidP="008B7F03">
            <w:pPr>
              <w:rPr>
                <w:sz w:val="23"/>
                <w:szCs w:val="23"/>
                <w:lang w:val="kk-KZ"/>
              </w:rPr>
            </w:pPr>
            <w:r w:rsidRPr="00BC0221">
              <w:rPr>
                <w:sz w:val="23"/>
                <w:szCs w:val="23"/>
              </w:rPr>
              <w:t xml:space="preserve">Bird </w:t>
            </w:r>
            <w:r w:rsidRPr="00BC0221">
              <w:rPr>
                <w:sz w:val="23"/>
                <w:szCs w:val="23"/>
                <w:lang w:val="kk-KZ"/>
              </w:rPr>
              <w:t>-</w:t>
            </w:r>
            <w:r w:rsidRPr="00BC0221">
              <w:rPr>
                <w:sz w:val="23"/>
                <w:szCs w:val="23"/>
              </w:rPr>
              <w:t>fly</w:t>
            </w:r>
          </w:p>
        </w:tc>
        <w:tc>
          <w:tcPr>
            <w:tcW w:w="6690" w:type="dxa"/>
          </w:tcPr>
          <w:p w14:paraId="5027B82B" w14:textId="6879B454" w:rsidR="00E82D28" w:rsidRPr="00BC0221" w:rsidRDefault="00E82D28" w:rsidP="00B40771">
            <w:pPr>
              <w:rPr>
                <w:sz w:val="23"/>
                <w:szCs w:val="23"/>
                <w:lang w:val="kk-KZ"/>
              </w:rPr>
            </w:pPr>
            <w:r w:rsidRPr="00BC0221">
              <w:rPr>
                <w:sz w:val="23"/>
                <w:szCs w:val="23"/>
                <w:lang w:val="en-US"/>
              </w:rPr>
              <w:t xml:space="preserve">Fish </w:t>
            </w:r>
            <w:r w:rsidRPr="00BC0221">
              <w:rPr>
                <w:sz w:val="23"/>
                <w:szCs w:val="23"/>
                <w:lang w:val="kk-KZ"/>
              </w:rPr>
              <w:t>-</w:t>
            </w:r>
            <w:r w:rsidRPr="00BC0221">
              <w:rPr>
                <w:sz w:val="23"/>
                <w:szCs w:val="23"/>
                <w:lang w:val="en-US"/>
              </w:rPr>
              <w:t>jump, run, bark, swim, read</w:t>
            </w:r>
          </w:p>
        </w:tc>
      </w:tr>
      <w:tr w:rsidR="00E82D28" w:rsidRPr="009F082E" w14:paraId="26E84EDA" w14:textId="77777777" w:rsidTr="00E82D28">
        <w:trPr>
          <w:jc w:val="center"/>
        </w:trPr>
        <w:tc>
          <w:tcPr>
            <w:tcW w:w="2938" w:type="dxa"/>
          </w:tcPr>
          <w:p w14:paraId="596359C3" w14:textId="60B5BF6C" w:rsidR="00E82D28" w:rsidRPr="00BC0221" w:rsidRDefault="00E82D28" w:rsidP="008B7F03">
            <w:pPr>
              <w:rPr>
                <w:sz w:val="23"/>
                <w:szCs w:val="23"/>
                <w:lang w:val="kk-KZ"/>
              </w:rPr>
            </w:pPr>
            <w:r w:rsidRPr="00BC0221">
              <w:rPr>
                <w:sz w:val="23"/>
                <w:szCs w:val="23"/>
              </w:rPr>
              <w:t>Fire</w:t>
            </w:r>
            <w:r w:rsidRPr="00BC0221">
              <w:rPr>
                <w:sz w:val="23"/>
                <w:szCs w:val="23"/>
                <w:lang w:val="kk-KZ"/>
              </w:rPr>
              <w:t xml:space="preserve">- </w:t>
            </w:r>
            <w:r w:rsidRPr="00BC0221">
              <w:rPr>
                <w:sz w:val="23"/>
                <w:szCs w:val="23"/>
              </w:rPr>
              <w:t>burn</w:t>
            </w:r>
          </w:p>
        </w:tc>
        <w:tc>
          <w:tcPr>
            <w:tcW w:w="6690" w:type="dxa"/>
          </w:tcPr>
          <w:p w14:paraId="53776847" w14:textId="2E1BF239" w:rsidR="00E82D28" w:rsidRPr="00BC0221" w:rsidRDefault="00E82D28" w:rsidP="008B7F03">
            <w:pPr>
              <w:rPr>
                <w:sz w:val="23"/>
                <w:szCs w:val="23"/>
                <w:lang w:val="kk-KZ"/>
              </w:rPr>
            </w:pPr>
            <w:r w:rsidRPr="00BC0221">
              <w:rPr>
                <w:sz w:val="23"/>
                <w:szCs w:val="23"/>
                <w:lang w:val="en-US"/>
              </w:rPr>
              <w:t xml:space="preserve">Ice </w:t>
            </w:r>
            <w:r w:rsidRPr="00BC0221">
              <w:rPr>
                <w:sz w:val="23"/>
                <w:szCs w:val="23"/>
                <w:lang w:val="kk-KZ"/>
              </w:rPr>
              <w:t xml:space="preserve">- </w:t>
            </w:r>
            <w:r w:rsidRPr="00BC0221">
              <w:rPr>
                <w:sz w:val="23"/>
                <w:szCs w:val="23"/>
                <w:lang w:val="en-US"/>
              </w:rPr>
              <w:t>grow, melt, jump, cry, read</w:t>
            </w:r>
          </w:p>
        </w:tc>
      </w:tr>
      <w:tr w:rsidR="00E82D28" w:rsidRPr="009F082E" w14:paraId="3C80D06B" w14:textId="77777777" w:rsidTr="00E82D28">
        <w:trPr>
          <w:jc w:val="center"/>
        </w:trPr>
        <w:tc>
          <w:tcPr>
            <w:tcW w:w="2938" w:type="dxa"/>
          </w:tcPr>
          <w:p w14:paraId="774EB39E" w14:textId="1D737723" w:rsidR="00E82D28" w:rsidRPr="00BC0221" w:rsidRDefault="00E82D28" w:rsidP="008B7F03">
            <w:pPr>
              <w:rPr>
                <w:sz w:val="23"/>
                <w:szCs w:val="23"/>
                <w:lang w:val="kk-KZ"/>
              </w:rPr>
            </w:pPr>
            <w:r w:rsidRPr="00BC0221">
              <w:rPr>
                <w:sz w:val="23"/>
                <w:szCs w:val="23"/>
              </w:rPr>
              <w:t>Teacher</w:t>
            </w:r>
            <w:r w:rsidRPr="00BC0221">
              <w:rPr>
                <w:sz w:val="23"/>
                <w:szCs w:val="23"/>
                <w:lang w:val="kk-KZ"/>
              </w:rPr>
              <w:t xml:space="preserve">- </w:t>
            </w:r>
            <w:r w:rsidRPr="00BC0221">
              <w:rPr>
                <w:sz w:val="23"/>
                <w:szCs w:val="23"/>
              </w:rPr>
              <w:t>teach</w:t>
            </w:r>
          </w:p>
        </w:tc>
        <w:tc>
          <w:tcPr>
            <w:tcW w:w="6690" w:type="dxa"/>
          </w:tcPr>
          <w:p w14:paraId="214DB0B5" w14:textId="692FC930" w:rsidR="00E82D28" w:rsidRPr="00BC0221" w:rsidRDefault="00E82D28" w:rsidP="008B7F03">
            <w:pPr>
              <w:rPr>
                <w:sz w:val="23"/>
                <w:szCs w:val="23"/>
                <w:lang w:val="kk-KZ"/>
              </w:rPr>
            </w:pPr>
            <w:r w:rsidRPr="00BC0221">
              <w:rPr>
                <w:sz w:val="23"/>
                <w:szCs w:val="23"/>
                <w:lang w:val="en-US"/>
              </w:rPr>
              <w:t>Doctor</w:t>
            </w:r>
            <w:r w:rsidRPr="00BC0221">
              <w:rPr>
                <w:sz w:val="23"/>
                <w:szCs w:val="23"/>
                <w:lang w:val="kk-KZ"/>
              </w:rPr>
              <w:t xml:space="preserve">- </w:t>
            </w:r>
            <w:r w:rsidRPr="00BC0221">
              <w:rPr>
                <w:sz w:val="23"/>
                <w:szCs w:val="23"/>
                <w:lang w:val="en-US"/>
              </w:rPr>
              <w:t>paint, dance, write, sleep</w:t>
            </w:r>
            <w:r w:rsidRPr="00BC0221">
              <w:rPr>
                <w:sz w:val="23"/>
                <w:szCs w:val="23"/>
                <w:lang w:val="kk-KZ"/>
              </w:rPr>
              <w:t>,</w:t>
            </w:r>
            <w:r w:rsidRPr="00BC0221">
              <w:rPr>
                <w:sz w:val="23"/>
                <w:szCs w:val="23"/>
                <w:lang w:val="en-US"/>
              </w:rPr>
              <w:t xml:space="preserve"> heal,</w:t>
            </w:r>
          </w:p>
        </w:tc>
      </w:tr>
      <w:tr w:rsidR="00E82D28" w:rsidRPr="009F082E" w14:paraId="6F747FCE" w14:textId="77777777" w:rsidTr="00E82D28">
        <w:trPr>
          <w:jc w:val="center"/>
        </w:trPr>
        <w:tc>
          <w:tcPr>
            <w:tcW w:w="2938" w:type="dxa"/>
          </w:tcPr>
          <w:p w14:paraId="077E31F5" w14:textId="538AC626" w:rsidR="00E82D28" w:rsidRPr="00BC0221" w:rsidRDefault="00E82D28" w:rsidP="008B7F03">
            <w:pPr>
              <w:rPr>
                <w:sz w:val="23"/>
                <w:szCs w:val="23"/>
                <w:lang w:val="kk-KZ"/>
              </w:rPr>
            </w:pPr>
            <w:r w:rsidRPr="00BC0221">
              <w:rPr>
                <w:sz w:val="23"/>
                <w:szCs w:val="23"/>
              </w:rPr>
              <w:t>Sun</w:t>
            </w:r>
            <w:r w:rsidRPr="00BC0221">
              <w:rPr>
                <w:sz w:val="23"/>
                <w:szCs w:val="23"/>
                <w:lang w:val="kk-KZ"/>
              </w:rPr>
              <w:t xml:space="preserve">- </w:t>
            </w:r>
            <w:r w:rsidRPr="00BC0221">
              <w:rPr>
                <w:sz w:val="23"/>
                <w:szCs w:val="23"/>
              </w:rPr>
              <w:t>shine</w:t>
            </w:r>
          </w:p>
        </w:tc>
        <w:tc>
          <w:tcPr>
            <w:tcW w:w="6690" w:type="dxa"/>
          </w:tcPr>
          <w:p w14:paraId="0F4F4771" w14:textId="18E77EA0" w:rsidR="00E82D28" w:rsidRPr="00BC0221" w:rsidRDefault="00E82D28" w:rsidP="008B7F03">
            <w:pPr>
              <w:rPr>
                <w:sz w:val="23"/>
                <w:szCs w:val="23"/>
                <w:lang w:val="kk-KZ"/>
              </w:rPr>
            </w:pPr>
            <w:r w:rsidRPr="00BC0221">
              <w:rPr>
                <w:sz w:val="23"/>
                <w:szCs w:val="23"/>
                <w:lang w:val="en-US"/>
              </w:rPr>
              <w:t>Moon</w:t>
            </w:r>
            <w:r w:rsidRPr="00BC0221">
              <w:rPr>
                <w:sz w:val="23"/>
                <w:szCs w:val="23"/>
                <w:lang w:val="kk-KZ"/>
              </w:rPr>
              <w:t xml:space="preserve">- </w:t>
            </w:r>
            <w:r w:rsidRPr="00BC0221">
              <w:rPr>
                <w:sz w:val="23"/>
                <w:szCs w:val="23"/>
                <w:lang w:val="en-US"/>
              </w:rPr>
              <w:t>bark, sing, build, glow</w:t>
            </w:r>
            <w:r w:rsidRPr="00BC0221">
              <w:rPr>
                <w:sz w:val="23"/>
                <w:szCs w:val="23"/>
                <w:lang w:val="kk-KZ"/>
              </w:rPr>
              <w:t>,</w:t>
            </w:r>
            <w:r w:rsidRPr="00BC0221">
              <w:rPr>
                <w:sz w:val="23"/>
                <w:szCs w:val="23"/>
                <w:lang w:val="en-US"/>
              </w:rPr>
              <w:t xml:space="preserve"> drive</w:t>
            </w:r>
          </w:p>
        </w:tc>
      </w:tr>
      <w:tr w:rsidR="00E82D28" w:rsidRPr="009F082E" w14:paraId="642050F2" w14:textId="77777777" w:rsidTr="00E82D28">
        <w:trPr>
          <w:jc w:val="center"/>
        </w:trPr>
        <w:tc>
          <w:tcPr>
            <w:tcW w:w="2938" w:type="dxa"/>
          </w:tcPr>
          <w:p w14:paraId="42F12431" w14:textId="4F33D692" w:rsidR="00E82D28" w:rsidRPr="00BC0221" w:rsidRDefault="00E82D28" w:rsidP="008B7F03">
            <w:pPr>
              <w:rPr>
                <w:sz w:val="23"/>
                <w:szCs w:val="23"/>
                <w:lang w:val="kk-KZ"/>
              </w:rPr>
            </w:pPr>
            <w:r w:rsidRPr="00BC0221">
              <w:rPr>
                <w:sz w:val="23"/>
                <w:szCs w:val="23"/>
              </w:rPr>
              <w:t xml:space="preserve">Book </w:t>
            </w:r>
            <w:r w:rsidRPr="00BC0221">
              <w:rPr>
                <w:sz w:val="23"/>
                <w:szCs w:val="23"/>
                <w:lang w:val="kk-KZ"/>
              </w:rPr>
              <w:t xml:space="preserve">- </w:t>
            </w:r>
            <w:r w:rsidRPr="00BC0221">
              <w:rPr>
                <w:sz w:val="23"/>
                <w:szCs w:val="23"/>
              </w:rPr>
              <w:t>read</w:t>
            </w:r>
          </w:p>
        </w:tc>
        <w:tc>
          <w:tcPr>
            <w:tcW w:w="6690" w:type="dxa"/>
          </w:tcPr>
          <w:p w14:paraId="380648B6" w14:textId="0476A352" w:rsidR="00E82D28" w:rsidRPr="00BC0221" w:rsidRDefault="00E82D28" w:rsidP="008B7F03">
            <w:pPr>
              <w:rPr>
                <w:sz w:val="23"/>
                <w:szCs w:val="23"/>
                <w:lang w:val="kk-KZ"/>
              </w:rPr>
            </w:pPr>
            <w:r w:rsidRPr="00BC0221">
              <w:rPr>
                <w:sz w:val="23"/>
                <w:szCs w:val="23"/>
                <w:lang w:val="en-US"/>
              </w:rPr>
              <w:t>TV</w:t>
            </w:r>
            <w:r w:rsidRPr="00BC0221">
              <w:rPr>
                <w:sz w:val="23"/>
                <w:szCs w:val="23"/>
                <w:lang w:val="kk-KZ"/>
              </w:rPr>
              <w:t xml:space="preserve">- </w:t>
            </w:r>
            <w:r w:rsidRPr="00BC0221">
              <w:rPr>
                <w:sz w:val="23"/>
                <w:szCs w:val="23"/>
                <w:lang w:val="en-US"/>
              </w:rPr>
              <w:t>eat, dance, watch, swim, sleep</w:t>
            </w:r>
          </w:p>
        </w:tc>
      </w:tr>
      <w:tr w:rsidR="00E82D28" w:rsidRPr="009F082E" w14:paraId="682794FF" w14:textId="77777777" w:rsidTr="00E82D28">
        <w:trPr>
          <w:jc w:val="center"/>
        </w:trPr>
        <w:tc>
          <w:tcPr>
            <w:tcW w:w="2938" w:type="dxa"/>
          </w:tcPr>
          <w:p w14:paraId="7219901D" w14:textId="08F337A9" w:rsidR="00E82D28" w:rsidRPr="00BC0221" w:rsidRDefault="00E82D28" w:rsidP="008B7F03">
            <w:pPr>
              <w:rPr>
                <w:sz w:val="23"/>
                <w:szCs w:val="23"/>
                <w:lang w:val="kk-KZ"/>
              </w:rPr>
            </w:pPr>
            <w:r w:rsidRPr="00BC0221">
              <w:rPr>
                <w:sz w:val="23"/>
                <w:szCs w:val="23"/>
              </w:rPr>
              <w:t>Cow</w:t>
            </w:r>
            <w:r w:rsidRPr="00BC0221">
              <w:rPr>
                <w:sz w:val="23"/>
                <w:szCs w:val="23"/>
                <w:lang w:val="kk-KZ"/>
              </w:rPr>
              <w:t xml:space="preserve">- </w:t>
            </w:r>
            <w:r w:rsidRPr="00BC0221">
              <w:rPr>
                <w:sz w:val="23"/>
                <w:szCs w:val="23"/>
              </w:rPr>
              <w:t>milk</w:t>
            </w:r>
          </w:p>
        </w:tc>
        <w:tc>
          <w:tcPr>
            <w:tcW w:w="6690" w:type="dxa"/>
          </w:tcPr>
          <w:p w14:paraId="59BAA3B7" w14:textId="3D063317" w:rsidR="00E82D28" w:rsidRPr="00BC0221" w:rsidRDefault="00E82D28" w:rsidP="008B7F03">
            <w:pPr>
              <w:rPr>
                <w:sz w:val="23"/>
                <w:szCs w:val="23"/>
                <w:lang w:val="kk-KZ"/>
              </w:rPr>
            </w:pPr>
            <w:r w:rsidRPr="00BC0221">
              <w:rPr>
                <w:sz w:val="23"/>
                <w:szCs w:val="23"/>
                <w:lang w:val="en-US"/>
              </w:rPr>
              <w:t>Bee</w:t>
            </w:r>
            <w:r w:rsidRPr="00BC0221">
              <w:rPr>
                <w:sz w:val="23"/>
                <w:szCs w:val="23"/>
                <w:lang w:val="kk-KZ"/>
              </w:rPr>
              <w:t>-</w:t>
            </w:r>
            <w:r w:rsidRPr="00BC0221">
              <w:rPr>
                <w:sz w:val="23"/>
                <w:szCs w:val="23"/>
                <w:lang w:val="en-US"/>
              </w:rPr>
              <w:t>grass, water, honey, meat, rice</w:t>
            </w:r>
          </w:p>
        </w:tc>
      </w:tr>
      <w:tr w:rsidR="00E82D28" w:rsidRPr="009F082E" w14:paraId="3DC7753F" w14:textId="77777777" w:rsidTr="00E82D28">
        <w:trPr>
          <w:jc w:val="center"/>
        </w:trPr>
        <w:tc>
          <w:tcPr>
            <w:tcW w:w="2938" w:type="dxa"/>
          </w:tcPr>
          <w:p w14:paraId="7D7431B4" w14:textId="62FE572A" w:rsidR="00E82D28" w:rsidRPr="00BC0221" w:rsidRDefault="00E82D28" w:rsidP="008B7F03">
            <w:pPr>
              <w:rPr>
                <w:sz w:val="23"/>
                <w:szCs w:val="23"/>
                <w:lang w:val="kk-KZ"/>
              </w:rPr>
            </w:pPr>
            <w:r w:rsidRPr="00BC0221">
              <w:rPr>
                <w:sz w:val="23"/>
                <w:szCs w:val="23"/>
              </w:rPr>
              <w:t xml:space="preserve">Eye </w:t>
            </w:r>
            <w:r w:rsidRPr="00BC0221">
              <w:rPr>
                <w:sz w:val="23"/>
                <w:szCs w:val="23"/>
                <w:lang w:val="kk-KZ"/>
              </w:rPr>
              <w:t>-</w:t>
            </w:r>
            <w:r w:rsidRPr="00BC0221">
              <w:rPr>
                <w:sz w:val="23"/>
                <w:szCs w:val="23"/>
              </w:rPr>
              <w:t>see</w:t>
            </w:r>
          </w:p>
        </w:tc>
        <w:tc>
          <w:tcPr>
            <w:tcW w:w="6690" w:type="dxa"/>
          </w:tcPr>
          <w:p w14:paraId="6DA3BE46" w14:textId="53A98645" w:rsidR="00E82D28" w:rsidRPr="00BC0221" w:rsidRDefault="00E82D28" w:rsidP="008B7F03">
            <w:pPr>
              <w:rPr>
                <w:sz w:val="23"/>
                <w:szCs w:val="23"/>
                <w:lang w:val="kk-KZ"/>
              </w:rPr>
            </w:pPr>
            <w:r w:rsidRPr="00BC0221">
              <w:rPr>
                <w:sz w:val="23"/>
                <w:szCs w:val="23"/>
                <w:lang w:val="en-US"/>
              </w:rPr>
              <w:t>Ear</w:t>
            </w:r>
            <w:r w:rsidRPr="00BC0221">
              <w:rPr>
                <w:sz w:val="23"/>
                <w:szCs w:val="23"/>
                <w:lang w:val="kk-KZ"/>
              </w:rPr>
              <w:t xml:space="preserve">- </w:t>
            </w:r>
            <w:r w:rsidRPr="00BC0221">
              <w:rPr>
                <w:sz w:val="23"/>
                <w:szCs w:val="23"/>
                <w:lang w:val="en-US"/>
              </w:rPr>
              <w:t>taste, walk, write, hear, jump</w:t>
            </w:r>
          </w:p>
        </w:tc>
      </w:tr>
      <w:tr w:rsidR="00E82D28" w:rsidRPr="009F082E" w14:paraId="5617BD4F" w14:textId="77777777" w:rsidTr="00E82D28">
        <w:trPr>
          <w:jc w:val="center"/>
        </w:trPr>
        <w:tc>
          <w:tcPr>
            <w:tcW w:w="2938" w:type="dxa"/>
          </w:tcPr>
          <w:p w14:paraId="4EBAF5EF" w14:textId="3E690FBB" w:rsidR="00E82D28" w:rsidRPr="00BC0221" w:rsidRDefault="00E82D28" w:rsidP="008B7F03">
            <w:pPr>
              <w:rPr>
                <w:sz w:val="23"/>
                <w:szCs w:val="23"/>
                <w:lang w:val="kk-KZ"/>
              </w:rPr>
            </w:pPr>
            <w:r w:rsidRPr="00BC0221">
              <w:rPr>
                <w:sz w:val="23"/>
                <w:szCs w:val="23"/>
              </w:rPr>
              <w:t xml:space="preserve">Train </w:t>
            </w:r>
            <w:r w:rsidRPr="00BC0221">
              <w:rPr>
                <w:sz w:val="23"/>
                <w:szCs w:val="23"/>
                <w:lang w:val="kk-KZ"/>
              </w:rPr>
              <w:t>-</w:t>
            </w:r>
            <w:r w:rsidRPr="00BC0221">
              <w:rPr>
                <w:sz w:val="23"/>
                <w:szCs w:val="23"/>
              </w:rPr>
              <w:t>travel</w:t>
            </w:r>
          </w:p>
        </w:tc>
        <w:tc>
          <w:tcPr>
            <w:tcW w:w="6690" w:type="dxa"/>
          </w:tcPr>
          <w:p w14:paraId="7579A0B9" w14:textId="7CAF74CE" w:rsidR="00E82D28" w:rsidRPr="00BC0221" w:rsidRDefault="00E82D28" w:rsidP="008B7F03">
            <w:pPr>
              <w:rPr>
                <w:sz w:val="23"/>
                <w:szCs w:val="23"/>
                <w:lang w:val="kk-KZ"/>
              </w:rPr>
            </w:pPr>
            <w:r w:rsidRPr="00BC0221">
              <w:rPr>
                <w:sz w:val="23"/>
                <w:szCs w:val="23"/>
                <w:lang w:val="en-US"/>
              </w:rPr>
              <w:t>Boat</w:t>
            </w:r>
            <w:r w:rsidRPr="00BC0221">
              <w:rPr>
                <w:sz w:val="23"/>
                <w:szCs w:val="23"/>
                <w:lang w:val="kk-KZ"/>
              </w:rPr>
              <w:t xml:space="preserve">- </w:t>
            </w:r>
            <w:r w:rsidRPr="00BC0221">
              <w:rPr>
                <w:sz w:val="23"/>
                <w:szCs w:val="23"/>
                <w:lang w:val="en-US"/>
              </w:rPr>
              <w:t>sail, jump, cry, fly, bake</w:t>
            </w:r>
          </w:p>
        </w:tc>
      </w:tr>
      <w:tr w:rsidR="00E82D28" w:rsidRPr="009F082E" w14:paraId="064A910D" w14:textId="77777777" w:rsidTr="00E82D28">
        <w:trPr>
          <w:jc w:val="center"/>
        </w:trPr>
        <w:tc>
          <w:tcPr>
            <w:tcW w:w="2938" w:type="dxa"/>
          </w:tcPr>
          <w:p w14:paraId="4342A851" w14:textId="0A65A7F7" w:rsidR="00E82D28" w:rsidRPr="00BC0221" w:rsidRDefault="00E82D28" w:rsidP="008B7F03">
            <w:pPr>
              <w:rPr>
                <w:sz w:val="23"/>
                <w:szCs w:val="23"/>
                <w:lang w:val="kk-KZ"/>
              </w:rPr>
            </w:pPr>
            <w:r w:rsidRPr="00BC0221">
              <w:rPr>
                <w:sz w:val="23"/>
                <w:szCs w:val="23"/>
              </w:rPr>
              <w:t xml:space="preserve">Clock </w:t>
            </w:r>
            <w:r w:rsidRPr="00BC0221">
              <w:rPr>
                <w:sz w:val="23"/>
                <w:szCs w:val="23"/>
                <w:lang w:val="kk-KZ"/>
              </w:rPr>
              <w:t xml:space="preserve">- </w:t>
            </w:r>
            <w:r w:rsidRPr="00BC0221">
              <w:rPr>
                <w:sz w:val="23"/>
                <w:szCs w:val="23"/>
              </w:rPr>
              <w:t>time</w:t>
            </w:r>
          </w:p>
        </w:tc>
        <w:tc>
          <w:tcPr>
            <w:tcW w:w="6690" w:type="dxa"/>
          </w:tcPr>
          <w:p w14:paraId="6F40069C" w14:textId="35555E5F" w:rsidR="00E82D28" w:rsidRPr="00BC0221" w:rsidRDefault="00E82D28" w:rsidP="008B7F03">
            <w:pPr>
              <w:rPr>
                <w:sz w:val="23"/>
                <w:szCs w:val="23"/>
                <w:lang w:val="kk-KZ"/>
              </w:rPr>
            </w:pPr>
            <w:r w:rsidRPr="00BC0221">
              <w:rPr>
                <w:sz w:val="23"/>
                <w:szCs w:val="23"/>
                <w:lang w:val="en-US"/>
              </w:rPr>
              <w:t>Calendar</w:t>
            </w:r>
            <w:r w:rsidRPr="00BC0221">
              <w:rPr>
                <w:sz w:val="23"/>
                <w:szCs w:val="23"/>
                <w:lang w:val="kk-KZ"/>
              </w:rPr>
              <w:t xml:space="preserve">- </w:t>
            </w:r>
            <w:r w:rsidRPr="00BC0221">
              <w:rPr>
                <w:sz w:val="23"/>
                <w:szCs w:val="23"/>
                <w:lang w:val="en-US"/>
              </w:rPr>
              <w:t>food, music, sleep, date, color</w:t>
            </w:r>
          </w:p>
        </w:tc>
      </w:tr>
    </w:tbl>
    <w:p w14:paraId="62DD7AAB" w14:textId="47FF6712" w:rsidR="00A17924" w:rsidRPr="003531BE" w:rsidRDefault="00A17924" w:rsidP="00E82D28">
      <w:pPr>
        <w:ind w:firstLine="567"/>
        <w:rPr>
          <w:szCs w:val="28"/>
          <w:lang w:val="kk-KZ"/>
        </w:rPr>
      </w:pPr>
      <w:r w:rsidRPr="003531BE">
        <w:rPr>
          <w:szCs w:val="28"/>
          <w:lang w:val="kk-KZ"/>
        </w:rPr>
        <w:lastRenderedPageBreak/>
        <w:t>4.</w:t>
      </w:r>
      <w:r w:rsidR="00F70510" w:rsidRPr="003531BE">
        <w:rPr>
          <w:szCs w:val="28"/>
          <w:lang w:val="kk-KZ"/>
        </w:rPr>
        <w:t> </w:t>
      </w:r>
      <w:r w:rsidRPr="003531BE">
        <w:rPr>
          <w:szCs w:val="28"/>
          <w:lang w:val="kk-KZ"/>
        </w:rPr>
        <w:t>«Жалпылау».</w:t>
      </w:r>
      <w:r w:rsidR="00212A5C" w:rsidRPr="003531BE">
        <w:rPr>
          <w:szCs w:val="28"/>
          <w:lang w:val="kk-KZ"/>
        </w:rPr>
        <w:t xml:space="preserve"> 3 минут</w:t>
      </w:r>
      <w:r w:rsidRPr="003531BE">
        <w:rPr>
          <w:szCs w:val="28"/>
          <w:lang w:val="kk-KZ"/>
        </w:rPr>
        <w:t xml:space="preserve"> Тапсырмада берілген 6 сөздің екеуіне ғана ортақ  белгі бар, ал қалған 4 сөз оларға сәйкес келмейді.Ортақ  белгісі  бар екі сөзді анықтап, астын сызу керек.</w:t>
      </w:r>
      <w:r w:rsidR="00003D2F" w:rsidRPr="003531BE">
        <w:rPr>
          <w:szCs w:val="28"/>
          <w:lang w:val="kk-KZ"/>
        </w:rPr>
        <w:t xml:space="preserve"> Әр дұрыс жауапқа 1 балл беріледі</w:t>
      </w:r>
    </w:p>
    <w:p w14:paraId="65B7DA6B" w14:textId="77777777" w:rsidR="00A17924" w:rsidRPr="003531BE" w:rsidRDefault="00A17924" w:rsidP="00A17924">
      <w:pPr>
        <w:rPr>
          <w:szCs w:val="28"/>
          <w:lang w:val="kk-KZ"/>
        </w:rPr>
      </w:pPr>
    </w:p>
    <w:p w14:paraId="5BC44E8B" w14:textId="053DABC0" w:rsidR="00E82D28" w:rsidRPr="003531BE" w:rsidRDefault="00E82D28" w:rsidP="00E82D28">
      <w:pPr>
        <w:rPr>
          <w:szCs w:val="28"/>
          <w:lang w:val="kk-KZ"/>
        </w:rPr>
      </w:pPr>
      <w:r w:rsidRPr="003531BE">
        <w:rPr>
          <w:szCs w:val="28"/>
          <w:lang w:val="kk-KZ"/>
        </w:rPr>
        <w:t>Кесте 2</w:t>
      </w:r>
      <w:r w:rsidR="00EA74A3" w:rsidRPr="003531BE">
        <w:rPr>
          <w:szCs w:val="28"/>
          <w:lang w:val="kk-KZ"/>
        </w:rPr>
        <w:t>8</w:t>
      </w:r>
    </w:p>
    <w:p w14:paraId="320A9A0A" w14:textId="77777777" w:rsidR="00E82D28" w:rsidRPr="003531BE" w:rsidRDefault="00E82D28" w:rsidP="00A17924">
      <w:pPr>
        <w:rPr>
          <w:szCs w:val="28"/>
          <w:lang w:val="kk-KZ"/>
        </w:rPr>
      </w:pPr>
    </w:p>
    <w:tbl>
      <w:tblPr>
        <w:tblStyle w:val="a5"/>
        <w:tblW w:w="9634" w:type="dxa"/>
        <w:tblInd w:w="0" w:type="dxa"/>
        <w:tblLook w:val="04A0" w:firstRow="1" w:lastRow="0" w:firstColumn="1" w:lastColumn="0" w:noHBand="0" w:noVBand="1"/>
      </w:tblPr>
      <w:tblGrid>
        <w:gridCol w:w="562"/>
        <w:gridCol w:w="9072"/>
      </w:tblGrid>
      <w:tr w:rsidR="00B10ECF" w:rsidRPr="009F082E" w14:paraId="0A66DE8B" w14:textId="77777777" w:rsidTr="00E82D28">
        <w:tc>
          <w:tcPr>
            <w:tcW w:w="562" w:type="dxa"/>
          </w:tcPr>
          <w:p w14:paraId="59433514" w14:textId="77777777" w:rsidR="00A17924" w:rsidRPr="003531BE" w:rsidRDefault="00A17924" w:rsidP="00827864">
            <w:pPr>
              <w:rPr>
                <w:sz w:val="24"/>
                <w:lang w:val="en-US"/>
              </w:rPr>
            </w:pPr>
            <w:r w:rsidRPr="003531BE">
              <w:rPr>
                <w:sz w:val="24"/>
                <w:lang w:val="en-US"/>
              </w:rPr>
              <w:t>1</w:t>
            </w:r>
          </w:p>
        </w:tc>
        <w:tc>
          <w:tcPr>
            <w:tcW w:w="9072" w:type="dxa"/>
          </w:tcPr>
          <w:p w14:paraId="025823ED" w14:textId="77777777" w:rsidR="00A17924" w:rsidRPr="003531BE" w:rsidRDefault="00A17924" w:rsidP="00827864">
            <w:pPr>
              <w:rPr>
                <w:sz w:val="24"/>
                <w:lang w:val="kk-KZ"/>
              </w:rPr>
            </w:pPr>
            <w:r w:rsidRPr="003531BE">
              <w:rPr>
                <w:sz w:val="24"/>
                <w:lang w:val="kk-KZ"/>
              </w:rPr>
              <w:t>stop, bus, wheel, tram, ticket, driver.</w:t>
            </w:r>
          </w:p>
        </w:tc>
      </w:tr>
      <w:tr w:rsidR="00B10ECF" w:rsidRPr="009F082E" w14:paraId="3D62CD67" w14:textId="77777777" w:rsidTr="00E82D28">
        <w:tc>
          <w:tcPr>
            <w:tcW w:w="562" w:type="dxa"/>
          </w:tcPr>
          <w:p w14:paraId="27742AC1" w14:textId="77777777" w:rsidR="00A17924" w:rsidRPr="003531BE" w:rsidRDefault="00A17924" w:rsidP="00827864">
            <w:pPr>
              <w:rPr>
                <w:sz w:val="24"/>
                <w:lang w:val="en-US"/>
              </w:rPr>
            </w:pPr>
            <w:r w:rsidRPr="003531BE">
              <w:rPr>
                <w:sz w:val="24"/>
                <w:lang w:val="en-US"/>
              </w:rPr>
              <w:t>2</w:t>
            </w:r>
          </w:p>
        </w:tc>
        <w:tc>
          <w:tcPr>
            <w:tcW w:w="9072" w:type="dxa"/>
          </w:tcPr>
          <w:p w14:paraId="2E98F7AF" w14:textId="77777777" w:rsidR="00A17924" w:rsidRPr="003531BE" w:rsidRDefault="00A17924" w:rsidP="00827864">
            <w:pPr>
              <w:rPr>
                <w:sz w:val="24"/>
                <w:lang w:val="kk-KZ"/>
              </w:rPr>
            </w:pPr>
            <w:r w:rsidRPr="003531BE">
              <w:rPr>
                <w:sz w:val="24"/>
                <w:lang w:val="kk-KZ"/>
              </w:rPr>
              <w:t>food, kilogram, weight, quantity, gram, centimeter.</w:t>
            </w:r>
          </w:p>
        </w:tc>
      </w:tr>
      <w:tr w:rsidR="00B10ECF" w:rsidRPr="009F082E" w14:paraId="673748DE" w14:textId="77777777" w:rsidTr="00E82D28">
        <w:tc>
          <w:tcPr>
            <w:tcW w:w="562" w:type="dxa"/>
          </w:tcPr>
          <w:p w14:paraId="126EBBEE" w14:textId="77777777" w:rsidR="00A17924" w:rsidRPr="003531BE" w:rsidRDefault="00A17924" w:rsidP="00827864">
            <w:pPr>
              <w:rPr>
                <w:sz w:val="24"/>
                <w:lang w:val="en-US"/>
              </w:rPr>
            </w:pPr>
            <w:r w:rsidRPr="003531BE">
              <w:rPr>
                <w:sz w:val="24"/>
                <w:lang w:val="en-US"/>
              </w:rPr>
              <w:t>3</w:t>
            </w:r>
          </w:p>
        </w:tc>
        <w:tc>
          <w:tcPr>
            <w:tcW w:w="9072" w:type="dxa"/>
          </w:tcPr>
          <w:p w14:paraId="3D2C4A9D" w14:textId="77777777" w:rsidR="00A17924" w:rsidRPr="003531BE" w:rsidRDefault="00A17924" w:rsidP="00827864">
            <w:pPr>
              <w:rPr>
                <w:sz w:val="24"/>
                <w:lang w:val="kk-KZ"/>
              </w:rPr>
            </w:pPr>
            <w:r w:rsidRPr="003531BE">
              <w:rPr>
                <w:sz w:val="24"/>
                <w:lang w:val="kk-KZ"/>
              </w:rPr>
              <w:t>bird, sea, sky, deer, tree, lake.</w:t>
            </w:r>
          </w:p>
        </w:tc>
      </w:tr>
      <w:tr w:rsidR="00B10ECF" w:rsidRPr="009F082E" w14:paraId="2CF99A33" w14:textId="77777777" w:rsidTr="00E82D28">
        <w:tc>
          <w:tcPr>
            <w:tcW w:w="562" w:type="dxa"/>
          </w:tcPr>
          <w:p w14:paraId="4EF352B3" w14:textId="77777777" w:rsidR="00A17924" w:rsidRPr="003531BE" w:rsidRDefault="00A17924" w:rsidP="00827864">
            <w:pPr>
              <w:rPr>
                <w:sz w:val="24"/>
                <w:lang w:val="en-US"/>
              </w:rPr>
            </w:pPr>
            <w:r w:rsidRPr="003531BE">
              <w:rPr>
                <w:sz w:val="24"/>
                <w:lang w:val="en-US"/>
              </w:rPr>
              <w:t>4</w:t>
            </w:r>
          </w:p>
        </w:tc>
        <w:tc>
          <w:tcPr>
            <w:tcW w:w="9072" w:type="dxa"/>
          </w:tcPr>
          <w:p w14:paraId="67B88600" w14:textId="77777777" w:rsidR="00A17924" w:rsidRPr="003531BE" w:rsidRDefault="00A17924" w:rsidP="00827864">
            <w:pPr>
              <w:rPr>
                <w:sz w:val="24"/>
                <w:lang w:val="kk-KZ"/>
              </w:rPr>
            </w:pPr>
            <w:r w:rsidRPr="003531BE">
              <w:rPr>
                <w:sz w:val="24"/>
                <w:lang w:val="kk-KZ"/>
              </w:rPr>
              <w:t>ruler, triangle, centimeter, chalk, number, square.</w:t>
            </w:r>
          </w:p>
        </w:tc>
      </w:tr>
      <w:tr w:rsidR="00B10ECF" w:rsidRPr="009F082E" w14:paraId="5B6A9C7A" w14:textId="77777777" w:rsidTr="00E82D28">
        <w:tc>
          <w:tcPr>
            <w:tcW w:w="562" w:type="dxa"/>
          </w:tcPr>
          <w:p w14:paraId="7E9D5517" w14:textId="77777777" w:rsidR="00A17924" w:rsidRPr="003531BE" w:rsidRDefault="00A17924" w:rsidP="00827864">
            <w:pPr>
              <w:rPr>
                <w:sz w:val="24"/>
                <w:lang w:val="en-US"/>
              </w:rPr>
            </w:pPr>
            <w:r w:rsidRPr="003531BE">
              <w:rPr>
                <w:sz w:val="24"/>
                <w:lang w:val="en-US"/>
              </w:rPr>
              <w:t>5</w:t>
            </w:r>
          </w:p>
        </w:tc>
        <w:tc>
          <w:tcPr>
            <w:tcW w:w="9072" w:type="dxa"/>
          </w:tcPr>
          <w:p w14:paraId="74D646E4" w14:textId="77777777" w:rsidR="00A17924" w:rsidRPr="003531BE" w:rsidRDefault="00A17924" w:rsidP="00827864">
            <w:pPr>
              <w:rPr>
                <w:sz w:val="24"/>
                <w:lang w:val="kk-KZ"/>
              </w:rPr>
            </w:pPr>
            <w:r w:rsidRPr="003531BE">
              <w:rPr>
                <w:sz w:val="24"/>
                <w:lang w:val="kk-KZ"/>
              </w:rPr>
              <w:t>fish, coast, ishim, horizon, almaty, irtysh.</w:t>
            </w:r>
          </w:p>
        </w:tc>
      </w:tr>
      <w:tr w:rsidR="00B10ECF" w:rsidRPr="009F082E" w14:paraId="6E654BF9" w14:textId="77777777" w:rsidTr="00E82D28">
        <w:tc>
          <w:tcPr>
            <w:tcW w:w="562" w:type="dxa"/>
          </w:tcPr>
          <w:p w14:paraId="2401D3B5" w14:textId="77777777" w:rsidR="00A17924" w:rsidRPr="003531BE" w:rsidRDefault="00A17924" w:rsidP="00827864">
            <w:pPr>
              <w:rPr>
                <w:sz w:val="24"/>
                <w:lang w:val="en-US"/>
              </w:rPr>
            </w:pPr>
            <w:r w:rsidRPr="003531BE">
              <w:rPr>
                <w:sz w:val="24"/>
                <w:lang w:val="en-US"/>
              </w:rPr>
              <w:t>6</w:t>
            </w:r>
          </w:p>
        </w:tc>
        <w:tc>
          <w:tcPr>
            <w:tcW w:w="9072" w:type="dxa"/>
          </w:tcPr>
          <w:p w14:paraId="752382FE" w14:textId="77777777" w:rsidR="00A17924" w:rsidRPr="003531BE" w:rsidRDefault="00A17924" w:rsidP="00827864">
            <w:pPr>
              <w:rPr>
                <w:sz w:val="24"/>
                <w:lang w:val="kk-KZ"/>
              </w:rPr>
            </w:pPr>
            <w:r w:rsidRPr="003531BE">
              <w:rPr>
                <w:sz w:val="24"/>
                <w:lang w:val="kk-KZ"/>
              </w:rPr>
              <w:t>speed, day, alarm clock, person, morning, clock.</w:t>
            </w:r>
          </w:p>
        </w:tc>
      </w:tr>
      <w:tr w:rsidR="00B10ECF" w:rsidRPr="009F082E" w14:paraId="6B248DCC" w14:textId="77777777" w:rsidTr="00E82D28">
        <w:tc>
          <w:tcPr>
            <w:tcW w:w="562" w:type="dxa"/>
          </w:tcPr>
          <w:p w14:paraId="3F20797B" w14:textId="77777777" w:rsidR="00A17924" w:rsidRPr="003531BE" w:rsidRDefault="00A17924" w:rsidP="00827864">
            <w:pPr>
              <w:rPr>
                <w:sz w:val="24"/>
                <w:lang w:val="en-US"/>
              </w:rPr>
            </w:pPr>
            <w:r w:rsidRPr="003531BE">
              <w:rPr>
                <w:sz w:val="24"/>
                <w:lang w:val="en-US"/>
              </w:rPr>
              <w:t>7</w:t>
            </w:r>
          </w:p>
        </w:tc>
        <w:tc>
          <w:tcPr>
            <w:tcW w:w="9072" w:type="dxa"/>
          </w:tcPr>
          <w:p w14:paraId="5BE13E6C" w14:textId="77777777" w:rsidR="00A17924" w:rsidRPr="003531BE" w:rsidRDefault="00A17924" w:rsidP="00827864">
            <w:pPr>
              <w:rPr>
                <w:sz w:val="24"/>
                <w:lang w:val="kk-KZ"/>
              </w:rPr>
            </w:pPr>
            <w:r w:rsidRPr="003531BE">
              <w:rPr>
                <w:sz w:val="24"/>
                <w:lang w:val="kk-KZ"/>
              </w:rPr>
              <w:t>box, letter, postcard, message, stamp, pen.</w:t>
            </w:r>
          </w:p>
        </w:tc>
      </w:tr>
      <w:tr w:rsidR="00B10ECF" w:rsidRPr="009F082E" w14:paraId="16456B79" w14:textId="77777777" w:rsidTr="00E82D28">
        <w:tc>
          <w:tcPr>
            <w:tcW w:w="562" w:type="dxa"/>
          </w:tcPr>
          <w:p w14:paraId="7460BFC5" w14:textId="77777777" w:rsidR="00A17924" w:rsidRPr="003531BE" w:rsidRDefault="00A17924" w:rsidP="00827864">
            <w:pPr>
              <w:rPr>
                <w:sz w:val="24"/>
                <w:lang w:val="en-US"/>
              </w:rPr>
            </w:pPr>
            <w:r w:rsidRPr="003531BE">
              <w:rPr>
                <w:sz w:val="24"/>
                <w:lang w:val="en-US"/>
              </w:rPr>
              <w:t>8</w:t>
            </w:r>
          </w:p>
        </w:tc>
        <w:tc>
          <w:tcPr>
            <w:tcW w:w="9072" w:type="dxa"/>
          </w:tcPr>
          <w:p w14:paraId="3EA9E1BA" w14:textId="77777777" w:rsidR="00A17924" w:rsidRPr="003531BE" w:rsidRDefault="00A17924" w:rsidP="00827864">
            <w:pPr>
              <w:rPr>
                <w:sz w:val="24"/>
                <w:lang w:val="kk-KZ"/>
              </w:rPr>
            </w:pPr>
            <w:r w:rsidRPr="003531BE">
              <w:rPr>
                <w:sz w:val="24"/>
                <w:lang w:val="kk-KZ"/>
              </w:rPr>
              <w:t>sweet, kind, deep, ripe, friendly, angry</w:t>
            </w:r>
          </w:p>
        </w:tc>
      </w:tr>
      <w:tr w:rsidR="00B10ECF" w:rsidRPr="009F082E" w14:paraId="2D0FD60D" w14:textId="77777777" w:rsidTr="00E82D28">
        <w:tc>
          <w:tcPr>
            <w:tcW w:w="562" w:type="dxa"/>
          </w:tcPr>
          <w:p w14:paraId="0038BEB4" w14:textId="77777777" w:rsidR="00A17924" w:rsidRPr="003531BE" w:rsidRDefault="00A17924" w:rsidP="00827864">
            <w:pPr>
              <w:rPr>
                <w:sz w:val="24"/>
                <w:lang w:val="en-US"/>
              </w:rPr>
            </w:pPr>
            <w:r w:rsidRPr="003531BE">
              <w:rPr>
                <w:sz w:val="24"/>
                <w:lang w:val="en-US"/>
              </w:rPr>
              <w:t>9</w:t>
            </w:r>
          </w:p>
        </w:tc>
        <w:tc>
          <w:tcPr>
            <w:tcW w:w="9072" w:type="dxa"/>
          </w:tcPr>
          <w:p w14:paraId="1BF8A648" w14:textId="77777777" w:rsidR="00A17924" w:rsidRPr="003531BE" w:rsidRDefault="00A17924" w:rsidP="00827864">
            <w:pPr>
              <w:rPr>
                <w:sz w:val="24"/>
                <w:lang w:val="kk-KZ"/>
              </w:rPr>
            </w:pPr>
            <w:r w:rsidRPr="003531BE">
              <w:rPr>
                <w:sz w:val="24"/>
                <w:lang w:val="kk-KZ"/>
              </w:rPr>
              <w:t>summer, month, beginning, spring, thunder, sky.</w:t>
            </w:r>
          </w:p>
        </w:tc>
      </w:tr>
      <w:tr w:rsidR="00B10ECF" w:rsidRPr="009F082E" w14:paraId="7C57BCF4" w14:textId="77777777" w:rsidTr="00E82D28">
        <w:tc>
          <w:tcPr>
            <w:tcW w:w="562" w:type="dxa"/>
          </w:tcPr>
          <w:p w14:paraId="539373EF" w14:textId="77777777" w:rsidR="00A17924" w:rsidRPr="003531BE" w:rsidRDefault="00A17924" w:rsidP="00827864">
            <w:pPr>
              <w:rPr>
                <w:sz w:val="24"/>
                <w:lang w:val="en-US"/>
              </w:rPr>
            </w:pPr>
            <w:r w:rsidRPr="003531BE">
              <w:rPr>
                <w:sz w:val="24"/>
                <w:lang w:val="en-US"/>
              </w:rPr>
              <w:t>10</w:t>
            </w:r>
          </w:p>
        </w:tc>
        <w:tc>
          <w:tcPr>
            <w:tcW w:w="9072" w:type="dxa"/>
          </w:tcPr>
          <w:p w14:paraId="5AD36F0A" w14:textId="77777777" w:rsidR="00A17924" w:rsidRPr="003531BE" w:rsidRDefault="00A17924" w:rsidP="00827864">
            <w:pPr>
              <w:rPr>
                <w:sz w:val="24"/>
                <w:lang w:val="en-US"/>
              </w:rPr>
            </w:pPr>
            <w:r w:rsidRPr="003531BE">
              <w:rPr>
                <w:sz w:val="24"/>
                <w:lang w:val="kk-KZ"/>
              </w:rPr>
              <w:t>forest, tree, elephant, zoo, bear, plane.</w:t>
            </w:r>
          </w:p>
        </w:tc>
      </w:tr>
    </w:tbl>
    <w:p w14:paraId="4CF8D32D" w14:textId="77777777" w:rsidR="00A17924" w:rsidRPr="003531BE" w:rsidRDefault="00A17924" w:rsidP="00A17924">
      <w:pPr>
        <w:rPr>
          <w:sz w:val="24"/>
          <w:lang w:val="en-US"/>
        </w:rPr>
      </w:pPr>
    </w:p>
    <w:p w14:paraId="490C9D91" w14:textId="77777777" w:rsidR="000F2FAB" w:rsidRPr="003531BE" w:rsidRDefault="000F2FAB" w:rsidP="000F2FAB">
      <w:pPr>
        <w:ind w:firstLine="567"/>
        <w:rPr>
          <w:szCs w:val="28"/>
          <w:lang w:val="kk-KZ"/>
        </w:rPr>
      </w:pPr>
      <w:r w:rsidRPr="003531BE">
        <w:rPr>
          <w:szCs w:val="28"/>
          <w:lang w:val="kk-KZ"/>
        </w:rPr>
        <w:t>5. «Математикалық–1». 3минут. Сандық материалды жалпылау және жіктеу арқылы логикалық ойлау, іздену, қабылдау, ақпаратты талдау, көңіл бөлу тәрізді танымдық дағдылары мен қабілеттері диагностикаланады. Тапсырмада әр қатарда бес сан бар.Оның ішінде берілген әр түрлі төрт санды ортақ белгі біріктіреді, ал бесінші сан оларға сәйкес келмейді, артық. Қосымша санды тауып, сызып тастау керек. Әр дұрыс жауапқа 1 балл беріледі.</w:t>
      </w:r>
    </w:p>
    <w:p w14:paraId="450AC3F6" w14:textId="77777777" w:rsidR="000F2FAB" w:rsidRPr="003531BE" w:rsidRDefault="000F2FAB" w:rsidP="00A17924">
      <w:pPr>
        <w:rPr>
          <w:szCs w:val="28"/>
          <w:lang w:val="kk-KZ"/>
        </w:rPr>
      </w:pPr>
    </w:p>
    <w:p w14:paraId="253027A8" w14:textId="588D9459" w:rsidR="00E82D28" w:rsidRDefault="00E82D28" w:rsidP="00E82D28">
      <w:pPr>
        <w:rPr>
          <w:szCs w:val="28"/>
          <w:lang w:val="kk-KZ"/>
        </w:rPr>
      </w:pPr>
      <w:r w:rsidRPr="003531BE">
        <w:rPr>
          <w:szCs w:val="28"/>
          <w:lang w:val="kk-KZ"/>
        </w:rPr>
        <w:t>Кесте 2</w:t>
      </w:r>
      <w:r w:rsidR="00EA74A3" w:rsidRPr="003531BE">
        <w:rPr>
          <w:szCs w:val="28"/>
          <w:lang w:val="kk-KZ"/>
        </w:rPr>
        <w:t>9</w:t>
      </w:r>
    </w:p>
    <w:p w14:paraId="7BE5425F" w14:textId="77777777" w:rsidR="00E82D28" w:rsidRPr="003531BE" w:rsidRDefault="00E82D28" w:rsidP="00A17924">
      <w:pPr>
        <w:rPr>
          <w:szCs w:val="28"/>
          <w:lang w:val="kk-KZ"/>
        </w:rPr>
      </w:pPr>
    </w:p>
    <w:tbl>
      <w:tblPr>
        <w:tblStyle w:val="a5"/>
        <w:tblpPr w:leftFromText="180" w:rightFromText="180" w:vertAnchor="text" w:tblpY="1"/>
        <w:tblOverlap w:val="never"/>
        <w:tblW w:w="9634" w:type="dxa"/>
        <w:tblInd w:w="0" w:type="dxa"/>
        <w:tblLook w:val="04A0" w:firstRow="1" w:lastRow="0" w:firstColumn="1" w:lastColumn="0" w:noHBand="0" w:noVBand="1"/>
      </w:tblPr>
      <w:tblGrid>
        <w:gridCol w:w="336"/>
        <w:gridCol w:w="2069"/>
        <w:gridCol w:w="1843"/>
        <w:gridCol w:w="1843"/>
        <w:gridCol w:w="1701"/>
        <w:gridCol w:w="1842"/>
      </w:tblGrid>
      <w:tr w:rsidR="00B10ECF" w:rsidRPr="00B10ECF" w14:paraId="599DB874" w14:textId="77777777" w:rsidTr="00E82D28">
        <w:tc>
          <w:tcPr>
            <w:tcW w:w="336" w:type="dxa"/>
          </w:tcPr>
          <w:p w14:paraId="65C8C05F" w14:textId="77777777" w:rsidR="00C15CD2" w:rsidRPr="00B10ECF" w:rsidRDefault="00C15CD2" w:rsidP="00827864">
            <w:pPr>
              <w:jc w:val="left"/>
              <w:rPr>
                <w:sz w:val="24"/>
                <w:lang w:val="en-US"/>
              </w:rPr>
            </w:pPr>
            <w:r w:rsidRPr="00B10ECF">
              <w:rPr>
                <w:sz w:val="24"/>
                <w:lang w:val="en-US"/>
              </w:rPr>
              <w:t>1</w:t>
            </w:r>
          </w:p>
        </w:tc>
        <w:tc>
          <w:tcPr>
            <w:tcW w:w="2069" w:type="dxa"/>
            <w:tcBorders>
              <w:right w:val="single" w:sz="4" w:space="0" w:color="auto"/>
            </w:tcBorders>
          </w:tcPr>
          <w:p w14:paraId="6188D7D9" w14:textId="77777777" w:rsidR="00C15CD2" w:rsidRPr="00B10ECF" w:rsidRDefault="00C15CD2" w:rsidP="00827864">
            <w:pPr>
              <w:jc w:val="left"/>
              <w:rPr>
                <w:sz w:val="24"/>
                <w:lang w:val="en-US"/>
              </w:rPr>
            </w:pPr>
            <w:r w:rsidRPr="00B10ECF">
              <w:rPr>
                <w:sz w:val="24"/>
                <w:lang w:val="en-US"/>
              </w:rPr>
              <w:t>63</w:t>
            </w:r>
          </w:p>
        </w:tc>
        <w:tc>
          <w:tcPr>
            <w:tcW w:w="1843" w:type="dxa"/>
            <w:tcBorders>
              <w:left w:val="single" w:sz="4" w:space="0" w:color="auto"/>
              <w:right w:val="single" w:sz="4" w:space="0" w:color="auto"/>
            </w:tcBorders>
          </w:tcPr>
          <w:p w14:paraId="59CD89C8" w14:textId="77777777" w:rsidR="00C15CD2" w:rsidRPr="00B10ECF" w:rsidRDefault="00C15CD2" w:rsidP="00827864">
            <w:pPr>
              <w:jc w:val="left"/>
              <w:rPr>
                <w:sz w:val="24"/>
                <w:lang w:val="en-US"/>
              </w:rPr>
            </w:pPr>
            <w:r w:rsidRPr="00B10ECF">
              <w:rPr>
                <w:sz w:val="24"/>
                <w:lang w:val="en-US"/>
              </w:rPr>
              <w:t>14</w:t>
            </w:r>
          </w:p>
        </w:tc>
        <w:tc>
          <w:tcPr>
            <w:tcW w:w="1843" w:type="dxa"/>
            <w:tcBorders>
              <w:top w:val="single" w:sz="4" w:space="0" w:color="auto"/>
              <w:left w:val="single" w:sz="4" w:space="0" w:color="auto"/>
              <w:right w:val="single" w:sz="4" w:space="0" w:color="auto"/>
            </w:tcBorders>
          </w:tcPr>
          <w:p w14:paraId="3D2B915A" w14:textId="77777777" w:rsidR="00C15CD2" w:rsidRPr="00B10ECF" w:rsidRDefault="00C15CD2" w:rsidP="00827864">
            <w:pPr>
              <w:jc w:val="left"/>
              <w:rPr>
                <w:sz w:val="24"/>
                <w:lang w:val="en-US"/>
              </w:rPr>
            </w:pPr>
            <w:r w:rsidRPr="00B10ECF">
              <w:rPr>
                <w:sz w:val="24"/>
                <w:lang w:val="en-US"/>
              </w:rPr>
              <w:t>58</w:t>
            </w:r>
          </w:p>
        </w:tc>
        <w:tc>
          <w:tcPr>
            <w:tcW w:w="1701" w:type="dxa"/>
            <w:tcBorders>
              <w:top w:val="single" w:sz="4" w:space="0" w:color="auto"/>
              <w:left w:val="single" w:sz="4" w:space="0" w:color="auto"/>
              <w:right w:val="single" w:sz="4" w:space="0" w:color="auto"/>
            </w:tcBorders>
          </w:tcPr>
          <w:p w14:paraId="4B73FF6A" w14:textId="4AA9B1C1" w:rsidR="00C15CD2" w:rsidRPr="00B10ECF" w:rsidRDefault="00C15CD2" w:rsidP="00827864">
            <w:pPr>
              <w:jc w:val="left"/>
              <w:rPr>
                <w:sz w:val="24"/>
                <w:lang w:val="kk-KZ"/>
              </w:rPr>
            </w:pPr>
            <w:r w:rsidRPr="00B10ECF">
              <w:rPr>
                <w:sz w:val="24"/>
                <w:lang w:val="en-US"/>
              </w:rPr>
              <w:t>27</w:t>
            </w:r>
          </w:p>
        </w:tc>
        <w:tc>
          <w:tcPr>
            <w:tcW w:w="1842" w:type="dxa"/>
            <w:tcBorders>
              <w:top w:val="single" w:sz="4" w:space="0" w:color="auto"/>
              <w:left w:val="single" w:sz="4" w:space="0" w:color="auto"/>
            </w:tcBorders>
          </w:tcPr>
          <w:p w14:paraId="3C1A578E" w14:textId="77777777" w:rsidR="00C15CD2" w:rsidRPr="00B10ECF" w:rsidRDefault="00C15CD2" w:rsidP="00827864">
            <w:pPr>
              <w:jc w:val="left"/>
              <w:rPr>
                <w:sz w:val="24"/>
                <w:lang w:val="en-US"/>
              </w:rPr>
            </w:pPr>
            <w:r w:rsidRPr="00B10ECF">
              <w:rPr>
                <w:sz w:val="24"/>
                <w:lang w:val="en-US"/>
              </w:rPr>
              <w:t>732</w:t>
            </w:r>
          </w:p>
        </w:tc>
      </w:tr>
      <w:tr w:rsidR="00B10ECF" w:rsidRPr="00B10ECF" w14:paraId="0247786D" w14:textId="77777777" w:rsidTr="00E82D28">
        <w:tc>
          <w:tcPr>
            <w:tcW w:w="336" w:type="dxa"/>
          </w:tcPr>
          <w:p w14:paraId="12BA1A20" w14:textId="77777777" w:rsidR="00C15CD2" w:rsidRPr="00B10ECF" w:rsidRDefault="00C15CD2" w:rsidP="00827864">
            <w:pPr>
              <w:jc w:val="left"/>
              <w:rPr>
                <w:sz w:val="24"/>
                <w:lang w:val="en-US"/>
              </w:rPr>
            </w:pPr>
            <w:r w:rsidRPr="00B10ECF">
              <w:rPr>
                <w:sz w:val="24"/>
                <w:lang w:val="en-US"/>
              </w:rPr>
              <w:t>2</w:t>
            </w:r>
          </w:p>
        </w:tc>
        <w:tc>
          <w:tcPr>
            <w:tcW w:w="2069" w:type="dxa"/>
            <w:tcBorders>
              <w:right w:val="single" w:sz="4" w:space="0" w:color="auto"/>
            </w:tcBorders>
          </w:tcPr>
          <w:p w14:paraId="08890B41" w14:textId="77777777" w:rsidR="00C15CD2" w:rsidRPr="00B10ECF" w:rsidRDefault="00C15CD2" w:rsidP="00827864">
            <w:pPr>
              <w:jc w:val="left"/>
              <w:rPr>
                <w:sz w:val="24"/>
                <w:lang w:val="en-US"/>
              </w:rPr>
            </w:pPr>
            <w:r w:rsidRPr="00B10ECF">
              <w:rPr>
                <w:sz w:val="24"/>
                <w:lang w:val="en-US"/>
              </w:rPr>
              <w:t>7</w:t>
            </w:r>
          </w:p>
        </w:tc>
        <w:tc>
          <w:tcPr>
            <w:tcW w:w="1843" w:type="dxa"/>
            <w:tcBorders>
              <w:left w:val="single" w:sz="4" w:space="0" w:color="auto"/>
              <w:right w:val="single" w:sz="4" w:space="0" w:color="auto"/>
            </w:tcBorders>
          </w:tcPr>
          <w:p w14:paraId="0C8176FC" w14:textId="77777777" w:rsidR="00C15CD2" w:rsidRPr="00B10ECF" w:rsidRDefault="00C15CD2" w:rsidP="00827864">
            <w:pPr>
              <w:jc w:val="left"/>
              <w:rPr>
                <w:sz w:val="24"/>
                <w:lang w:val="en-US"/>
              </w:rPr>
            </w:pPr>
            <w:r w:rsidRPr="00B10ECF">
              <w:rPr>
                <w:sz w:val="24"/>
                <w:lang w:val="en-US"/>
              </w:rPr>
              <w:t>3</w:t>
            </w:r>
          </w:p>
        </w:tc>
        <w:tc>
          <w:tcPr>
            <w:tcW w:w="1843" w:type="dxa"/>
            <w:tcBorders>
              <w:left w:val="single" w:sz="4" w:space="0" w:color="auto"/>
              <w:right w:val="single" w:sz="4" w:space="0" w:color="auto"/>
            </w:tcBorders>
          </w:tcPr>
          <w:p w14:paraId="5DBE6821" w14:textId="77777777" w:rsidR="00C15CD2" w:rsidRPr="00B10ECF" w:rsidRDefault="00C15CD2" w:rsidP="00827864">
            <w:pPr>
              <w:jc w:val="left"/>
              <w:rPr>
                <w:sz w:val="24"/>
                <w:lang w:val="en-US"/>
              </w:rPr>
            </w:pPr>
            <w:r w:rsidRPr="00B10ECF">
              <w:rPr>
                <w:sz w:val="24"/>
                <w:lang w:val="en-US"/>
              </w:rPr>
              <w:t>9</w:t>
            </w:r>
          </w:p>
        </w:tc>
        <w:tc>
          <w:tcPr>
            <w:tcW w:w="1701" w:type="dxa"/>
            <w:tcBorders>
              <w:left w:val="single" w:sz="4" w:space="0" w:color="auto"/>
              <w:right w:val="single" w:sz="4" w:space="0" w:color="auto"/>
            </w:tcBorders>
          </w:tcPr>
          <w:p w14:paraId="6CAD97DF" w14:textId="67A55902" w:rsidR="00C15CD2" w:rsidRPr="00B10ECF" w:rsidRDefault="00C15CD2" w:rsidP="00827864">
            <w:pPr>
              <w:jc w:val="left"/>
              <w:rPr>
                <w:sz w:val="24"/>
                <w:lang w:val="en-US"/>
              </w:rPr>
            </w:pPr>
            <w:r w:rsidRPr="00B10ECF">
              <w:rPr>
                <w:sz w:val="24"/>
                <w:lang w:val="en-US"/>
              </w:rPr>
              <w:t>8</w:t>
            </w:r>
          </w:p>
        </w:tc>
        <w:tc>
          <w:tcPr>
            <w:tcW w:w="1842" w:type="dxa"/>
            <w:tcBorders>
              <w:left w:val="single" w:sz="4" w:space="0" w:color="auto"/>
            </w:tcBorders>
          </w:tcPr>
          <w:p w14:paraId="5AA836B4" w14:textId="77777777" w:rsidR="00C15CD2" w:rsidRPr="00B10ECF" w:rsidRDefault="00C15CD2" w:rsidP="00827864">
            <w:pPr>
              <w:jc w:val="left"/>
              <w:rPr>
                <w:sz w:val="24"/>
                <w:lang w:val="en-US"/>
              </w:rPr>
            </w:pPr>
            <w:r w:rsidRPr="00B10ECF">
              <w:rPr>
                <w:sz w:val="24"/>
                <w:lang w:val="en-US"/>
              </w:rPr>
              <w:t>11</w:t>
            </w:r>
          </w:p>
        </w:tc>
      </w:tr>
      <w:tr w:rsidR="00B10ECF" w:rsidRPr="00B10ECF" w14:paraId="6CF01225" w14:textId="77777777" w:rsidTr="00E82D28">
        <w:tc>
          <w:tcPr>
            <w:tcW w:w="336" w:type="dxa"/>
            <w:tcBorders>
              <w:top w:val="single" w:sz="4" w:space="0" w:color="auto"/>
            </w:tcBorders>
          </w:tcPr>
          <w:p w14:paraId="0AE3A9B2" w14:textId="77777777" w:rsidR="00C15CD2" w:rsidRPr="00B10ECF" w:rsidRDefault="00C15CD2" w:rsidP="00827864">
            <w:pPr>
              <w:jc w:val="left"/>
              <w:rPr>
                <w:sz w:val="24"/>
                <w:lang w:val="en-US"/>
              </w:rPr>
            </w:pPr>
            <w:r w:rsidRPr="00B10ECF">
              <w:rPr>
                <w:sz w:val="24"/>
                <w:lang w:val="en-US"/>
              </w:rPr>
              <w:t>3</w:t>
            </w:r>
          </w:p>
        </w:tc>
        <w:tc>
          <w:tcPr>
            <w:tcW w:w="2069" w:type="dxa"/>
            <w:tcBorders>
              <w:top w:val="single" w:sz="4" w:space="0" w:color="auto"/>
              <w:right w:val="single" w:sz="4" w:space="0" w:color="auto"/>
            </w:tcBorders>
          </w:tcPr>
          <w:p w14:paraId="5AF1B8B4" w14:textId="77777777" w:rsidR="00C15CD2" w:rsidRPr="00B10ECF" w:rsidRDefault="00C15CD2" w:rsidP="00827864">
            <w:pPr>
              <w:jc w:val="left"/>
              <w:rPr>
                <w:sz w:val="24"/>
                <w:lang w:val="en-US"/>
              </w:rPr>
            </w:pPr>
            <w:r w:rsidRPr="00B10ECF">
              <w:rPr>
                <w:sz w:val="24"/>
                <w:lang w:val="en-US"/>
              </w:rPr>
              <w:t>64</w:t>
            </w:r>
          </w:p>
        </w:tc>
        <w:tc>
          <w:tcPr>
            <w:tcW w:w="1843" w:type="dxa"/>
            <w:tcBorders>
              <w:top w:val="single" w:sz="4" w:space="0" w:color="auto"/>
              <w:left w:val="single" w:sz="4" w:space="0" w:color="auto"/>
              <w:right w:val="single" w:sz="4" w:space="0" w:color="auto"/>
            </w:tcBorders>
          </w:tcPr>
          <w:p w14:paraId="0647B437" w14:textId="77777777" w:rsidR="00C15CD2" w:rsidRPr="00B10ECF" w:rsidRDefault="00C15CD2" w:rsidP="00827864">
            <w:pPr>
              <w:jc w:val="left"/>
              <w:rPr>
                <w:sz w:val="24"/>
                <w:lang w:val="en-US"/>
              </w:rPr>
            </w:pPr>
            <w:r w:rsidRPr="00B10ECF">
              <w:rPr>
                <w:sz w:val="24"/>
                <w:lang w:val="en-US"/>
              </w:rPr>
              <w:t>18</w:t>
            </w:r>
          </w:p>
        </w:tc>
        <w:tc>
          <w:tcPr>
            <w:tcW w:w="1843" w:type="dxa"/>
            <w:tcBorders>
              <w:top w:val="single" w:sz="4" w:space="0" w:color="auto"/>
              <w:left w:val="single" w:sz="4" w:space="0" w:color="auto"/>
              <w:right w:val="single" w:sz="4" w:space="0" w:color="auto"/>
            </w:tcBorders>
          </w:tcPr>
          <w:p w14:paraId="07D95C94" w14:textId="77777777" w:rsidR="00C15CD2" w:rsidRPr="00B10ECF" w:rsidRDefault="00C15CD2" w:rsidP="00827864">
            <w:pPr>
              <w:jc w:val="left"/>
              <w:rPr>
                <w:sz w:val="24"/>
                <w:lang w:val="en-US"/>
              </w:rPr>
            </w:pPr>
            <w:r w:rsidRPr="00B10ECF">
              <w:rPr>
                <w:sz w:val="24"/>
                <w:lang w:val="en-US"/>
              </w:rPr>
              <w:t>26</w:t>
            </w:r>
          </w:p>
        </w:tc>
        <w:tc>
          <w:tcPr>
            <w:tcW w:w="1701" w:type="dxa"/>
            <w:tcBorders>
              <w:top w:val="single" w:sz="4" w:space="0" w:color="auto"/>
              <w:left w:val="single" w:sz="4" w:space="0" w:color="auto"/>
              <w:right w:val="single" w:sz="4" w:space="0" w:color="auto"/>
            </w:tcBorders>
          </w:tcPr>
          <w:p w14:paraId="38C14EE4" w14:textId="77777777" w:rsidR="00C15CD2" w:rsidRPr="00B10ECF" w:rsidRDefault="00C15CD2" w:rsidP="00827864">
            <w:pPr>
              <w:jc w:val="left"/>
              <w:rPr>
                <w:sz w:val="24"/>
                <w:lang w:val="en-US"/>
              </w:rPr>
            </w:pPr>
            <w:r w:rsidRPr="00B10ECF">
              <w:rPr>
                <w:sz w:val="24"/>
                <w:lang w:val="en-US"/>
              </w:rPr>
              <w:t>70</w:t>
            </w:r>
          </w:p>
        </w:tc>
        <w:tc>
          <w:tcPr>
            <w:tcW w:w="1842" w:type="dxa"/>
            <w:tcBorders>
              <w:top w:val="single" w:sz="4" w:space="0" w:color="auto"/>
              <w:left w:val="single" w:sz="4" w:space="0" w:color="auto"/>
            </w:tcBorders>
          </w:tcPr>
          <w:p w14:paraId="6AFC5259" w14:textId="77777777" w:rsidR="00C15CD2" w:rsidRPr="00B10ECF" w:rsidRDefault="00C15CD2" w:rsidP="00827864">
            <w:pPr>
              <w:jc w:val="left"/>
              <w:rPr>
                <w:sz w:val="24"/>
                <w:lang w:val="en-US"/>
              </w:rPr>
            </w:pPr>
            <w:r w:rsidRPr="00B10ECF">
              <w:rPr>
                <w:sz w:val="24"/>
                <w:lang w:val="en-US"/>
              </w:rPr>
              <w:t>9</w:t>
            </w:r>
          </w:p>
        </w:tc>
      </w:tr>
      <w:tr w:rsidR="00B10ECF" w:rsidRPr="00B10ECF" w14:paraId="10E67179" w14:textId="77777777" w:rsidTr="00E82D28">
        <w:tc>
          <w:tcPr>
            <w:tcW w:w="336" w:type="dxa"/>
          </w:tcPr>
          <w:p w14:paraId="50F51259" w14:textId="77777777" w:rsidR="00C15CD2" w:rsidRPr="00B10ECF" w:rsidRDefault="00C15CD2" w:rsidP="00827864">
            <w:pPr>
              <w:jc w:val="left"/>
              <w:rPr>
                <w:sz w:val="24"/>
                <w:lang w:val="en-US"/>
              </w:rPr>
            </w:pPr>
            <w:r w:rsidRPr="00B10ECF">
              <w:rPr>
                <w:sz w:val="24"/>
                <w:lang w:val="en-US"/>
              </w:rPr>
              <w:t>4</w:t>
            </w:r>
          </w:p>
        </w:tc>
        <w:tc>
          <w:tcPr>
            <w:tcW w:w="2069" w:type="dxa"/>
            <w:tcBorders>
              <w:right w:val="single" w:sz="4" w:space="0" w:color="auto"/>
            </w:tcBorders>
          </w:tcPr>
          <w:p w14:paraId="64CDB260" w14:textId="77777777" w:rsidR="00C15CD2" w:rsidRPr="00B10ECF" w:rsidRDefault="00C15CD2" w:rsidP="00827864">
            <w:pPr>
              <w:jc w:val="left"/>
              <w:rPr>
                <w:sz w:val="24"/>
                <w:lang w:val="en-US"/>
              </w:rPr>
            </w:pPr>
            <w:r w:rsidRPr="00B10ECF">
              <w:rPr>
                <w:sz w:val="24"/>
                <w:lang w:val="en-US"/>
              </w:rPr>
              <w:t>6</w:t>
            </w:r>
          </w:p>
        </w:tc>
        <w:tc>
          <w:tcPr>
            <w:tcW w:w="1843" w:type="dxa"/>
            <w:tcBorders>
              <w:left w:val="single" w:sz="4" w:space="0" w:color="auto"/>
              <w:right w:val="single" w:sz="4" w:space="0" w:color="auto"/>
            </w:tcBorders>
          </w:tcPr>
          <w:p w14:paraId="4241091B" w14:textId="77777777" w:rsidR="00C15CD2" w:rsidRPr="00B10ECF" w:rsidRDefault="00C15CD2" w:rsidP="00827864">
            <w:pPr>
              <w:jc w:val="left"/>
              <w:rPr>
                <w:sz w:val="24"/>
                <w:lang w:val="en-US"/>
              </w:rPr>
            </w:pPr>
            <w:r w:rsidRPr="00B10ECF">
              <w:rPr>
                <w:sz w:val="24"/>
                <w:lang w:val="en-US"/>
              </w:rPr>
              <w:t>14</w:t>
            </w:r>
          </w:p>
        </w:tc>
        <w:tc>
          <w:tcPr>
            <w:tcW w:w="1843" w:type="dxa"/>
            <w:tcBorders>
              <w:left w:val="single" w:sz="4" w:space="0" w:color="auto"/>
              <w:right w:val="single" w:sz="4" w:space="0" w:color="auto"/>
            </w:tcBorders>
          </w:tcPr>
          <w:p w14:paraId="540730CA" w14:textId="77777777" w:rsidR="00C15CD2" w:rsidRPr="00B10ECF" w:rsidRDefault="00C15CD2" w:rsidP="00827864">
            <w:pPr>
              <w:jc w:val="left"/>
              <w:rPr>
                <w:sz w:val="24"/>
                <w:lang w:val="en-US"/>
              </w:rPr>
            </w:pPr>
            <w:r w:rsidRPr="00B10ECF">
              <w:rPr>
                <w:sz w:val="24"/>
                <w:lang w:val="en-US"/>
              </w:rPr>
              <w:t>8</w:t>
            </w:r>
          </w:p>
        </w:tc>
        <w:tc>
          <w:tcPr>
            <w:tcW w:w="1701" w:type="dxa"/>
            <w:tcBorders>
              <w:left w:val="single" w:sz="4" w:space="0" w:color="auto"/>
              <w:right w:val="single" w:sz="4" w:space="0" w:color="auto"/>
            </w:tcBorders>
          </w:tcPr>
          <w:p w14:paraId="32E7A95F" w14:textId="77777777" w:rsidR="00C15CD2" w:rsidRPr="00B10ECF" w:rsidRDefault="00C15CD2" w:rsidP="00827864">
            <w:pPr>
              <w:jc w:val="left"/>
              <w:rPr>
                <w:sz w:val="24"/>
                <w:lang w:val="en-US"/>
              </w:rPr>
            </w:pPr>
            <w:r w:rsidRPr="00B10ECF">
              <w:rPr>
                <w:sz w:val="24"/>
                <w:lang w:val="en-US"/>
              </w:rPr>
              <w:t>22</w:t>
            </w:r>
          </w:p>
        </w:tc>
        <w:tc>
          <w:tcPr>
            <w:tcW w:w="1842" w:type="dxa"/>
            <w:tcBorders>
              <w:left w:val="single" w:sz="4" w:space="0" w:color="auto"/>
            </w:tcBorders>
          </w:tcPr>
          <w:p w14:paraId="7C59823E" w14:textId="77777777" w:rsidR="00C15CD2" w:rsidRPr="00B10ECF" w:rsidRDefault="00C15CD2" w:rsidP="00827864">
            <w:pPr>
              <w:jc w:val="left"/>
              <w:rPr>
                <w:sz w:val="24"/>
                <w:lang w:val="en-US"/>
              </w:rPr>
            </w:pPr>
            <w:r w:rsidRPr="00B10ECF">
              <w:rPr>
                <w:sz w:val="24"/>
                <w:lang w:val="en-US"/>
              </w:rPr>
              <w:t>1</w:t>
            </w:r>
          </w:p>
        </w:tc>
      </w:tr>
      <w:tr w:rsidR="00B10ECF" w:rsidRPr="00B10ECF" w14:paraId="2C11DD6D" w14:textId="77777777" w:rsidTr="00E82D28">
        <w:tc>
          <w:tcPr>
            <w:tcW w:w="336" w:type="dxa"/>
          </w:tcPr>
          <w:p w14:paraId="739BE67A" w14:textId="77777777" w:rsidR="00C15CD2" w:rsidRPr="00B10ECF" w:rsidRDefault="00C15CD2" w:rsidP="00827864">
            <w:pPr>
              <w:jc w:val="left"/>
              <w:rPr>
                <w:sz w:val="24"/>
                <w:lang w:val="en-US"/>
              </w:rPr>
            </w:pPr>
            <w:r w:rsidRPr="00B10ECF">
              <w:rPr>
                <w:sz w:val="24"/>
                <w:lang w:val="en-US"/>
              </w:rPr>
              <w:t>5</w:t>
            </w:r>
          </w:p>
        </w:tc>
        <w:tc>
          <w:tcPr>
            <w:tcW w:w="2069" w:type="dxa"/>
            <w:tcBorders>
              <w:right w:val="single" w:sz="4" w:space="0" w:color="auto"/>
            </w:tcBorders>
          </w:tcPr>
          <w:p w14:paraId="3EE5C703" w14:textId="77777777" w:rsidR="00C15CD2" w:rsidRPr="00B10ECF" w:rsidRDefault="00C15CD2" w:rsidP="00827864">
            <w:pPr>
              <w:jc w:val="left"/>
              <w:rPr>
                <w:sz w:val="24"/>
                <w:lang w:val="en-US"/>
              </w:rPr>
            </w:pPr>
            <w:r w:rsidRPr="00B10ECF">
              <w:rPr>
                <w:sz w:val="24"/>
                <w:lang w:val="en-US"/>
              </w:rPr>
              <w:t>54</w:t>
            </w:r>
          </w:p>
        </w:tc>
        <w:tc>
          <w:tcPr>
            <w:tcW w:w="1843" w:type="dxa"/>
            <w:tcBorders>
              <w:left w:val="single" w:sz="4" w:space="0" w:color="auto"/>
              <w:right w:val="single" w:sz="4" w:space="0" w:color="auto"/>
            </w:tcBorders>
          </w:tcPr>
          <w:p w14:paraId="10109F20" w14:textId="77777777" w:rsidR="00C15CD2" w:rsidRPr="00B10ECF" w:rsidRDefault="00C15CD2" w:rsidP="00827864">
            <w:pPr>
              <w:jc w:val="left"/>
              <w:rPr>
                <w:sz w:val="24"/>
                <w:lang w:val="en-US"/>
              </w:rPr>
            </w:pPr>
            <w:r w:rsidRPr="00B10ECF">
              <w:rPr>
                <w:sz w:val="24"/>
                <w:lang w:val="en-US"/>
              </w:rPr>
              <w:t>61</w:t>
            </w:r>
          </w:p>
        </w:tc>
        <w:tc>
          <w:tcPr>
            <w:tcW w:w="1843" w:type="dxa"/>
            <w:tcBorders>
              <w:left w:val="single" w:sz="4" w:space="0" w:color="auto"/>
              <w:right w:val="single" w:sz="4" w:space="0" w:color="auto"/>
            </w:tcBorders>
          </w:tcPr>
          <w:p w14:paraId="68B54AB7" w14:textId="77777777" w:rsidR="00C15CD2" w:rsidRPr="00B10ECF" w:rsidRDefault="00C15CD2" w:rsidP="00827864">
            <w:pPr>
              <w:jc w:val="left"/>
              <w:rPr>
                <w:sz w:val="24"/>
                <w:lang w:val="en-US"/>
              </w:rPr>
            </w:pPr>
            <w:r w:rsidRPr="00B10ECF">
              <w:rPr>
                <w:sz w:val="24"/>
                <w:lang w:val="en-US"/>
              </w:rPr>
              <w:t>98</w:t>
            </w:r>
          </w:p>
        </w:tc>
        <w:tc>
          <w:tcPr>
            <w:tcW w:w="1701" w:type="dxa"/>
            <w:tcBorders>
              <w:left w:val="single" w:sz="4" w:space="0" w:color="auto"/>
              <w:right w:val="single" w:sz="4" w:space="0" w:color="auto"/>
            </w:tcBorders>
          </w:tcPr>
          <w:p w14:paraId="0E004240" w14:textId="77777777" w:rsidR="00C15CD2" w:rsidRPr="00B10ECF" w:rsidRDefault="00C15CD2" w:rsidP="00827864">
            <w:pPr>
              <w:jc w:val="left"/>
              <w:rPr>
                <w:sz w:val="24"/>
                <w:lang w:val="en-US"/>
              </w:rPr>
            </w:pPr>
            <w:r w:rsidRPr="00B10ECF">
              <w:rPr>
                <w:sz w:val="24"/>
                <w:lang w:val="en-US"/>
              </w:rPr>
              <w:t>12</w:t>
            </w:r>
          </w:p>
        </w:tc>
        <w:tc>
          <w:tcPr>
            <w:tcW w:w="1842" w:type="dxa"/>
            <w:tcBorders>
              <w:left w:val="single" w:sz="4" w:space="0" w:color="auto"/>
            </w:tcBorders>
          </w:tcPr>
          <w:p w14:paraId="3AFA36B7" w14:textId="77777777" w:rsidR="00C15CD2" w:rsidRPr="00B10ECF" w:rsidRDefault="00C15CD2" w:rsidP="00827864">
            <w:pPr>
              <w:jc w:val="left"/>
              <w:rPr>
                <w:sz w:val="24"/>
                <w:lang w:val="en-US"/>
              </w:rPr>
            </w:pPr>
            <w:r w:rsidRPr="00B10ECF">
              <w:rPr>
                <w:sz w:val="24"/>
                <w:lang w:val="en-US"/>
              </w:rPr>
              <w:t>76</w:t>
            </w:r>
          </w:p>
        </w:tc>
      </w:tr>
      <w:tr w:rsidR="00B10ECF" w:rsidRPr="00B10ECF" w14:paraId="4E3B1135" w14:textId="77777777" w:rsidTr="00E82D28">
        <w:tc>
          <w:tcPr>
            <w:tcW w:w="336" w:type="dxa"/>
          </w:tcPr>
          <w:p w14:paraId="44687B5C" w14:textId="39652BD7" w:rsidR="00C15CD2" w:rsidRPr="00B10ECF" w:rsidRDefault="00C15CD2" w:rsidP="00827864">
            <w:pPr>
              <w:jc w:val="left"/>
              <w:rPr>
                <w:sz w:val="24"/>
                <w:lang w:val="en-US"/>
              </w:rPr>
            </w:pPr>
            <w:r w:rsidRPr="00B10ECF">
              <w:rPr>
                <w:sz w:val="24"/>
                <w:lang w:val="en-US"/>
              </w:rPr>
              <w:t>6</w:t>
            </w:r>
          </w:p>
        </w:tc>
        <w:tc>
          <w:tcPr>
            <w:tcW w:w="2069" w:type="dxa"/>
            <w:tcBorders>
              <w:right w:val="single" w:sz="4" w:space="0" w:color="auto"/>
            </w:tcBorders>
          </w:tcPr>
          <w:p w14:paraId="77514D50" w14:textId="77777777" w:rsidR="00C15CD2" w:rsidRPr="00B10ECF" w:rsidRDefault="00C15CD2" w:rsidP="00827864">
            <w:pPr>
              <w:jc w:val="left"/>
              <w:rPr>
                <w:sz w:val="24"/>
                <w:lang w:val="en-US"/>
              </w:rPr>
            </w:pPr>
            <w:r w:rsidRPr="00B10ECF">
              <w:rPr>
                <w:sz w:val="24"/>
                <w:lang w:val="en-US"/>
              </w:rPr>
              <w:t>401</w:t>
            </w:r>
          </w:p>
        </w:tc>
        <w:tc>
          <w:tcPr>
            <w:tcW w:w="1843" w:type="dxa"/>
            <w:tcBorders>
              <w:left w:val="single" w:sz="4" w:space="0" w:color="auto"/>
              <w:right w:val="single" w:sz="4" w:space="0" w:color="auto"/>
            </w:tcBorders>
          </w:tcPr>
          <w:p w14:paraId="050FEE8D" w14:textId="77777777" w:rsidR="00C15CD2" w:rsidRPr="00B10ECF" w:rsidRDefault="00C15CD2" w:rsidP="00827864">
            <w:pPr>
              <w:jc w:val="left"/>
              <w:rPr>
                <w:sz w:val="24"/>
                <w:lang w:val="en-US"/>
              </w:rPr>
            </w:pPr>
            <w:r w:rsidRPr="00B10ECF">
              <w:rPr>
                <w:sz w:val="24"/>
                <w:lang w:val="en-US"/>
              </w:rPr>
              <w:t>817</w:t>
            </w:r>
          </w:p>
        </w:tc>
        <w:tc>
          <w:tcPr>
            <w:tcW w:w="1843" w:type="dxa"/>
            <w:tcBorders>
              <w:left w:val="single" w:sz="4" w:space="0" w:color="auto"/>
              <w:right w:val="single" w:sz="4" w:space="0" w:color="auto"/>
            </w:tcBorders>
          </w:tcPr>
          <w:p w14:paraId="4F3F4DB2" w14:textId="77777777" w:rsidR="00C15CD2" w:rsidRPr="00B10ECF" w:rsidRDefault="00C15CD2" w:rsidP="00827864">
            <w:pPr>
              <w:jc w:val="left"/>
              <w:rPr>
                <w:sz w:val="24"/>
                <w:lang w:val="en-US"/>
              </w:rPr>
            </w:pPr>
            <w:r w:rsidRPr="00B10ECF">
              <w:rPr>
                <w:sz w:val="24"/>
                <w:lang w:val="en-US"/>
              </w:rPr>
              <w:t>527</w:t>
            </w:r>
          </w:p>
        </w:tc>
        <w:tc>
          <w:tcPr>
            <w:tcW w:w="1701" w:type="dxa"/>
            <w:tcBorders>
              <w:left w:val="single" w:sz="4" w:space="0" w:color="auto"/>
              <w:right w:val="single" w:sz="4" w:space="0" w:color="auto"/>
            </w:tcBorders>
          </w:tcPr>
          <w:p w14:paraId="4A948187" w14:textId="77777777" w:rsidR="00C15CD2" w:rsidRPr="00B10ECF" w:rsidRDefault="00C15CD2" w:rsidP="00827864">
            <w:pPr>
              <w:jc w:val="left"/>
              <w:rPr>
                <w:sz w:val="24"/>
                <w:lang w:val="en-US"/>
              </w:rPr>
            </w:pPr>
            <w:r w:rsidRPr="00B10ECF">
              <w:rPr>
                <w:sz w:val="24"/>
                <w:lang w:val="en-US"/>
              </w:rPr>
              <w:t>747</w:t>
            </w:r>
          </w:p>
        </w:tc>
        <w:tc>
          <w:tcPr>
            <w:tcW w:w="1842" w:type="dxa"/>
            <w:tcBorders>
              <w:left w:val="single" w:sz="4" w:space="0" w:color="auto"/>
            </w:tcBorders>
          </w:tcPr>
          <w:p w14:paraId="3E39E60B" w14:textId="77777777" w:rsidR="00C15CD2" w:rsidRPr="00B10ECF" w:rsidRDefault="00C15CD2" w:rsidP="00827864">
            <w:pPr>
              <w:jc w:val="left"/>
              <w:rPr>
                <w:sz w:val="24"/>
                <w:lang w:val="en-US"/>
              </w:rPr>
            </w:pPr>
            <w:r w:rsidRPr="00B10ECF">
              <w:rPr>
                <w:sz w:val="24"/>
                <w:lang w:val="en-US"/>
              </w:rPr>
              <w:t>387</w:t>
            </w:r>
          </w:p>
        </w:tc>
      </w:tr>
      <w:tr w:rsidR="00B10ECF" w:rsidRPr="00B10ECF" w14:paraId="60CEBF80" w14:textId="77777777" w:rsidTr="00E82D28">
        <w:tc>
          <w:tcPr>
            <w:tcW w:w="336" w:type="dxa"/>
          </w:tcPr>
          <w:p w14:paraId="4B0FF698" w14:textId="77777777" w:rsidR="00C15CD2" w:rsidRPr="00B10ECF" w:rsidRDefault="00C15CD2" w:rsidP="00827864">
            <w:pPr>
              <w:jc w:val="left"/>
              <w:rPr>
                <w:sz w:val="24"/>
                <w:lang w:val="en-US"/>
              </w:rPr>
            </w:pPr>
            <w:r w:rsidRPr="00B10ECF">
              <w:rPr>
                <w:sz w:val="24"/>
                <w:lang w:val="en-US"/>
              </w:rPr>
              <w:t>7</w:t>
            </w:r>
          </w:p>
        </w:tc>
        <w:tc>
          <w:tcPr>
            <w:tcW w:w="2069" w:type="dxa"/>
            <w:tcBorders>
              <w:right w:val="single" w:sz="4" w:space="0" w:color="auto"/>
            </w:tcBorders>
          </w:tcPr>
          <w:p w14:paraId="3E7404FA" w14:textId="77777777" w:rsidR="00C15CD2" w:rsidRPr="00B10ECF" w:rsidRDefault="00C15CD2" w:rsidP="00827864">
            <w:pPr>
              <w:jc w:val="left"/>
              <w:rPr>
                <w:sz w:val="24"/>
                <w:lang w:val="en-US"/>
              </w:rPr>
            </w:pPr>
            <w:r w:rsidRPr="00B10ECF">
              <w:rPr>
                <w:sz w:val="24"/>
                <w:lang w:val="en-US"/>
              </w:rPr>
              <w:t>55</w:t>
            </w:r>
          </w:p>
        </w:tc>
        <w:tc>
          <w:tcPr>
            <w:tcW w:w="1843" w:type="dxa"/>
            <w:tcBorders>
              <w:left w:val="single" w:sz="4" w:space="0" w:color="auto"/>
              <w:right w:val="single" w:sz="4" w:space="0" w:color="auto"/>
            </w:tcBorders>
          </w:tcPr>
          <w:p w14:paraId="03EFC9E9" w14:textId="77777777" w:rsidR="00C15CD2" w:rsidRPr="00B10ECF" w:rsidRDefault="00C15CD2" w:rsidP="00827864">
            <w:pPr>
              <w:jc w:val="left"/>
              <w:rPr>
                <w:sz w:val="24"/>
                <w:lang w:val="en-US"/>
              </w:rPr>
            </w:pPr>
            <w:r w:rsidRPr="00B10ECF">
              <w:rPr>
                <w:sz w:val="24"/>
                <w:lang w:val="en-US"/>
              </w:rPr>
              <w:t>48</w:t>
            </w:r>
          </w:p>
        </w:tc>
        <w:tc>
          <w:tcPr>
            <w:tcW w:w="1843" w:type="dxa"/>
            <w:tcBorders>
              <w:left w:val="single" w:sz="4" w:space="0" w:color="auto"/>
              <w:right w:val="single" w:sz="4" w:space="0" w:color="auto"/>
            </w:tcBorders>
          </w:tcPr>
          <w:p w14:paraId="21219004" w14:textId="77777777" w:rsidR="00C15CD2" w:rsidRPr="00B10ECF" w:rsidRDefault="00C15CD2" w:rsidP="00827864">
            <w:pPr>
              <w:jc w:val="left"/>
              <w:rPr>
                <w:sz w:val="24"/>
                <w:lang w:val="en-US"/>
              </w:rPr>
            </w:pPr>
            <w:r w:rsidRPr="00B10ECF">
              <w:rPr>
                <w:sz w:val="24"/>
                <w:lang w:val="en-US"/>
              </w:rPr>
              <w:t>77</w:t>
            </w:r>
          </w:p>
        </w:tc>
        <w:tc>
          <w:tcPr>
            <w:tcW w:w="1701" w:type="dxa"/>
            <w:tcBorders>
              <w:left w:val="single" w:sz="4" w:space="0" w:color="auto"/>
              <w:right w:val="single" w:sz="4" w:space="0" w:color="auto"/>
            </w:tcBorders>
          </w:tcPr>
          <w:p w14:paraId="1F9EAEEA" w14:textId="77777777" w:rsidR="00C15CD2" w:rsidRPr="00B10ECF" w:rsidRDefault="00C15CD2" w:rsidP="00827864">
            <w:pPr>
              <w:jc w:val="left"/>
              <w:rPr>
                <w:sz w:val="24"/>
                <w:lang w:val="en-US"/>
              </w:rPr>
            </w:pPr>
            <w:r w:rsidRPr="00B10ECF">
              <w:rPr>
                <w:sz w:val="24"/>
                <w:lang w:val="en-US"/>
              </w:rPr>
              <w:t>11</w:t>
            </w:r>
          </w:p>
        </w:tc>
        <w:tc>
          <w:tcPr>
            <w:tcW w:w="1842" w:type="dxa"/>
            <w:tcBorders>
              <w:left w:val="single" w:sz="4" w:space="0" w:color="auto"/>
            </w:tcBorders>
          </w:tcPr>
          <w:p w14:paraId="25A90919" w14:textId="77777777" w:rsidR="00C15CD2" w:rsidRPr="00B10ECF" w:rsidRDefault="00C15CD2" w:rsidP="00827864">
            <w:pPr>
              <w:jc w:val="left"/>
              <w:rPr>
                <w:sz w:val="24"/>
                <w:lang w:val="en-US"/>
              </w:rPr>
            </w:pPr>
            <w:r w:rsidRPr="00B10ECF">
              <w:rPr>
                <w:sz w:val="24"/>
                <w:lang w:val="en-US"/>
              </w:rPr>
              <w:t>33</w:t>
            </w:r>
          </w:p>
        </w:tc>
      </w:tr>
      <w:tr w:rsidR="00B10ECF" w:rsidRPr="00B10ECF" w14:paraId="5F28CE5A" w14:textId="77777777" w:rsidTr="00E82D28">
        <w:tc>
          <w:tcPr>
            <w:tcW w:w="336" w:type="dxa"/>
          </w:tcPr>
          <w:p w14:paraId="76956CE9" w14:textId="77777777" w:rsidR="00C15CD2" w:rsidRPr="00B10ECF" w:rsidRDefault="00C15CD2" w:rsidP="00827864">
            <w:pPr>
              <w:jc w:val="left"/>
              <w:rPr>
                <w:sz w:val="24"/>
                <w:lang w:val="en-US"/>
              </w:rPr>
            </w:pPr>
            <w:r w:rsidRPr="00B10ECF">
              <w:rPr>
                <w:sz w:val="24"/>
                <w:lang w:val="en-US"/>
              </w:rPr>
              <w:t>8</w:t>
            </w:r>
          </w:p>
        </w:tc>
        <w:tc>
          <w:tcPr>
            <w:tcW w:w="2069" w:type="dxa"/>
            <w:tcBorders>
              <w:right w:val="single" w:sz="4" w:space="0" w:color="auto"/>
            </w:tcBorders>
          </w:tcPr>
          <w:p w14:paraId="5D80178F" w14:textId="77777777" w:rsidR="00C15CD2" w:rsidRPr="00B10ECF" w:rsidRDefault="00C15CD2" w:rsidP="00827864">
            <w:pPr>
              <w:jc w:val="left"/>
              <w:rPr>
                <w:sz w:val="24"/>
                <w:lang w:val="en-US"/>
              </w:rPr>
            </w:pPr>
            <w:r w:rsidRPr="00B10ECF">
              <w:rPr>
                <w:sz w:val="24"/>
                <w:lang w:val="en-US"/>
              </w:rPr>
              <w:t>45</w:t>
            </w:r>
          </w:p>
        </w:tc>
        <w:tc>
          <w:tcPr>
            <w:tcW w:w="1843" w:type="dxa"/>
            <w:tcBorders>
              <w:left w:val="single" w:sz="4" w:space="0" w:color="auto"/>
              <w:right w:val="single" w:sz="4" w:space="0" w:color="auto"/>
            </w:tcBorders>
          </w:tcPr>
          <w:p w14:paraId="1614BEF7" w14:textId="77777777" w:rsidR="00C15CD2" w:rsidRPr="00B10ECF" w:rsidRDefault="00C15CD2" w:rsidP="00827864">
            <w:pPr>
              <w:jc w:val="left"/>
              <w:rPr>
                <w:sz w:val="24"/>
                <w:lang w:val="en-US"/>
              </w:rPr>
            </w:pPr>
            <w:r w:rsidRPr="00B10ECF">
              <w:rPr>
                <w:sz w:val="24"/>
                <w:lang w:val="en-US"/>
              </w:rPr>
              <w:t>15</w:t>
            </w:r>
          </w:p>
        </w:tc>
        <w:tc>
          <w:tcPr>
            <w:tcW w:w="1843" w:type="dxa"/>
            <w:tcBorders>
              <w:left w:val="single" w:sz="4" w:space="0" w:color="auto"/>
              <w:right w:val="single" w:sz="4" w:space="0" w:color="auto"/>
            </w:tcBorders>
          </w:tcPr>
          <w:p w14:paraId="34EEC06E" w14:textId="32293496" w:rsidR="00C15CD2" w:rsidRPr="00B10ECF" w:rsidRDefault="00C15CD2" w:rsidP="00827864">
            <w:pPr>
              <w:jc w:val="left"/>
              <w:rPr>
                <w:sz w:val="24"/>
                <w:lang w:val="en-US"/>
              </w:rPr>
            </w:pPr>
            <w:r w:rsidRPr="00B10ECF">
              <w:rPr>
                <w:sz w:val="24"/>
                <w:lang w:val="en-US"/>
              </w:rPr>
              <w:t>2</w:t>
            </w:r>
            <w:r w:rsidR="00C12A4A" w:rsidRPr="00B10ECF">
              <w:rPr>
                <w:sz w:val="24"/>
                <w:lang w:val="en-US"/>
              </w:rPr>
              <w:t>5</w:t>
            </w:r>
          </w:p>
        </w:tc>
        <w:tc>
          <w:tcPr>
            <w:tcW w:w="1701" w:type="dxa"/>
            <w:tcBorders>
              <w:left w:val="single" w:sz="4" w:space="0" w:color="auto"/>
              <w:right w:val="single" w:sz="4" w:space="0" w:color="auto"/>
            </w:tcBorders>
          </w:tcPr>
          <w:p w14:paraId="4659065D" w14:textId="77777777" w:rsidR="00C15CD2" w:rsidRPr="00B10ECF" w:rsidRDefault="00C15CD2" w:rsidP="00827864">
            <w:pPr>
              <w:jc w:val="left"/>
              <w:rPr>
                <w:sz w:val="24"/>
                <w:lang w:val="en-US"/>
              </w:rPr>
            </w:pPr>
            <w:r w:rsidRPr="00B10ECF">
              <w:rPr>
                <w:sz w:val="24"/>
                <w:lang w:val="en-US"/>
              </w:rPr>
              <w:t>10</w:t>
            </w:r>
          </w:p>
        </w:tc>
        <w:tc>
          <w:tcPr>
            <w:tcW w:w="1842" w:type="dxa"/>
            <w:tcBorders>
              <w:left w:val="single" w:sz="4" w:space="0" w:color="auto"/>
            </w:tcBorders>
          </w:tcPr>
          <w:p w14:paraId="605605C9" w14:textId="4DAC577E" w:rsidR="00C15CD2" w:rsidRPr="00B10ECF" w:rsidRDefault="00C15CD2" w:rsidP="00827864">
            <w:pPr>
              <w:jc w:val="left"/>
              <w:rPr>
                <w:sz w:val="24"/>
                <w:lang w:val="en-US"/>
              </w:rPr>
            </w:pPr>
            <w:r w:rsidRPr="00B10ECF">
              <w:rPr>
                <w:sz w:val="24"/>
                <w:lang w:val="en-US"/>
              </w:rPr>
              <w:t>3</w:t>
            </w:r>
            <w:r w:rsidR="00C12A4A" w:rsidRPr="00B10ECF">
              <w:rPr>
                <w:sz w:val="24"/>
                <w:lang w:val="en-US"/>
              </w:rPr>
              <w:t>5</w:t>
            </w:r>
          </w:p>
        </w:tc>
      </w:tr>
      <w:tr w:rsidR="00B10ECF" w:rsidRPr="00B10ECF" w14:paraId="004027EB" w14:textId="77777777" w:rsidTr="00E82D28">
        <w:tc>
          <w:tcPr>
            <w:tcW w:w="336" w:type="dxa"/>
            <w:tcBorders>
              <w:top w:val="single" w:sz="4" w:space="0" w:color="auto"/>
            </w:tcBorders>
          </w:tcPr>
          <w:p w14:paraId="3B8146D6" w14:textId="77777777" w:rsidR="00C15CD2" w:rsidRPr="00B10ECF" w:rsidRDefault="00C15CD2" w:rsidP="00827864">
            <w:pPr>
              <w:jc w:val="left"/>
              <w:rPr>
                <w:sz w:val="24"/>
                <w:lang w:val="en-US"/>
              </w:rPr>
            </w:pPr>
            <w:r w:rsidRPr="00B10ECF">
              <w:rPr>
                <w:sz w:val="24"/>
                <w:lang w:val="en-US"/>
              </w:rPr>
              <w:t>9</w:t>
            </w:r>
          </w:p>
        </w:tc>
        <w:tc>
          <w:tcPr>
            <w:tcW w:w="2069" w:type="dxa"/>
            <w:tcBorders>
              <w:top w:val="single" w:sz="4" w:space="0" w:color="auto"/>
              <w:right w:val="single" w:sz="4" w:space="0" w:color="auto"/>
            </w:tcBorders>
          </w:tcPr>
          <w:p w14:paraId="6987480C" w14:textId="77777777" w:rsidR="00C15CD2" w:rsidRPr="00B10ECF" w:rsidRDefault="00C15CD2" w:rsidP="00827864">
            <w:pPr>
              <w:jc w:val="left"/>
              <w:rPr>
                <w:sz w:val="24"/>
                <w:lang w:val="en-US"/>
              </w:rPr>
            </w:pPr>
            <w:r w:rsidRPr="00B10ECF">
              <w:rPr>
                <w:sz w:val="24"/>
                <w:lang w:val="en-US"/>
              </w:rPr>
              <w:t>91</w:t>
            </w:r>
          </w:p>
        </w:tc>
        <w:tc>
          <w:tcPr>
            <w:tcW w:w="1843" w:type="dxa"/>
            <w:tcBorders>
              <w:top w:val="single" w:sz="4" w:space="0" w:color="auto"/>
              <w:left w:val="single" w:sz="4" w:space="0" w:color="auto"/>
              <w:right w:val="single" w:sz="4" w:space="0" w:color="auto"/>
            </w:tcBorders>
          </w:tcPr>
          <w:p w14:paraId="05E3D911" w14:textId="77777777" w:rsidR="00C15CD2" w:rsidRPr="00B10ECF" w:rsidRDefault="00C15CD2" w:rsidP="00827864">
            <w:pPr>
              <w:jc w:val="left"/>
              <w:rPr>
                <w:sz w:val="24"/>
                <w:lang w:val="en-US"/>
              </w:rPr>
            </w:pPr>
            <w:r w:rsidRPr="00B10ECF">
              <w:rPr>
                <w:sz w:val="24"/>
                <w:lang w:val="en-US"/>
              </w:rPr>
              <w:t>641</w:t>
            </w:r>
          </w:p>
        </w:tc>
        <w:tc>
          <w:tcPr>
            <w:tcW w:w="1843" w:type="dxa"/>
            <w:tcBorders>
              <w:top w:val="single" w:sz="4" w:space="0" w:color="auto"/>
              <w:left w:val="single" w:sz="4" w:space="0" w:color="auto"/>
              <w:right w:val="single" w:sz="4" w:space="0" w:color="auto"/>
            </w:tcBorders>
          </w:tcPr>
          <w:p w14:paraId="110B1973" w14:textId="77777777" w:rsidR="00C15CD2" w:rsidRPr="00B10ECF" w:rsidRDefault="00C15CD2" w:rsidP="00827864">
            <w:pPr>
              <w:jc w:val="left"/>
              <w:rPr>
                <w:sz w:val="24"/>
                <w:lang w:val="kk-KZ"/>
              </w:rPr>
            </w:pPr>
            <w:r w:rsidRPr="00B10ECF">
              <w:rPr>
                <w:sz w:val="24"/>
                <w:lang w:val="en-US"/>
              </w:rPr>
              <w:t>281</w:t>
            </w:r>
          </w:p>
        </w:tc>
        <w:tc>
          <w:tcPr>
            <w:tcW w:w="1701" w:type="dxa"/>
            <w:tcBorders>
              <w:top w:val="single" w:sz="4" w:space="0" w:color="auto"/>
              <w:left w:val="single" w:sz="4" w:space="0" w:color="auto"/>
              <w:right w:val="single" w:sz="4" w:space="0" w:color="auto"/>
            </w:tcBorders>
          </w:tcPr>
          <w:p w14:paraId="71DC140F" w14:textId="77777777" w:rsidR="00C15CD2" w:rsidRPr="00B10ECF" w:rsidRDefault="00C15CD2" w:rsidP="00827864">
            <w:pPr>
              <w:jc w:val="left"/>
              <w:rPr>
                <w:sz w:val="24"/>
                <w:lang w:val="kk-KZ"/>
              </w:rPr>
            </w:pPr>
            <w:r w:rsidRPr="00B10ECF">
              <w:rPr>
                <w:sz w:val="24"/>
                <w:lang w:val="en-US"/>
              </w:rPr>
              <w:t>51</w:t>
            </w:r>
          </w:p>
        </w:tc>
        <w:tc>
          <w:tcPr>
            <w:tcW w:w="1842" w:type="dxa"/>
            <w:tcBorders>
              <w:top w:val="single" w:sz="4" w:space="0" w:color="auto"/>
              <w:left w:val="single" w:sz="4" w:space="0" w:color="auto"/>
            </w:tcBorders>
          </w:tcPr>
          <w:p w14:paraId="22FA8800" w14:textId="44E88D23" w:rsidR="00F21FE5" w:rsidRPr="00B10ECF" w:rsidRDefault="00C15CD2" w:rsidP="00827864">
            <w:pPr>
              <w:jc w:val="left"/>
              <w:rPr>
                <w:sz w:val="24"/>
                <w:lang w:val="kk-KZ"/>
              </w:rPr>
            </w:pPr>
            <w:r w:rsidRPr="00B10ECF">
              <w:rPr>
                <w:sz w:val="24"/>
                <w:lang w:val="en-US"/>
              </w:rPr>
              <w:t>83</w:t>
            </w:r>
          </w:p>
        </w:tc>
      </w:tr>
    </w:tbl>
    <w:p w14:paraId="72545E40" w14:textId="77777777" w:rsidR="00E82D28" w:rsidRDefault="00E82D28" w:rsidP="00F21FE5">
      <w:pPr>
        <w:rPr>
          <w:szCs w:val="28"/>
          <w:lang w:val="kk-KZ"/>
        </w:rPr>
      </w:pPr>
    </w:p>
    <w:p w14:paraId="116F32C7" w14:textId="77777777" w:rsidR="000F2FAB" w:rsidRPr="000F2FAB" w:rsidRDefault="000F2FAB" w:rsidP="00F21FE5">
      <w:pPr>
        <w:pStyle w:val="a9"/>
        <w:numPr>
          <w:ilvl w:val="0"/>
          <w:numId w:val="22"/>
        </w:numPr>
        <w:ind w:left="0" w:firstLine="709"/>
        <w:rPr>
          <w:szCs w:val="28"/>
          <w:lang w:val="kk-KZ"/>
        </w:rPr>
      </w:pPr>
      <w:r w:rsidRPr="000F2FAB">
        <w:rPr>
          <w:szCs w:val="28"/>
          <w:lang w:val="kk-KZ"/>
        </w:rPr>
        <w:t>«Математикалық – 2». 4 минут. Тапсырмаларды құрайтын сандар қатарында әрбір келесі сан алдыңғы саннан үлкен. Бірақ олардың арасында бұл үлгіге сәйкес келмейтін екі сан бар - «артық» сандар. Оларды тауып, бөлектеу керек. Әр дұрыс жауапқа 1 балл беріледі</w:t>
      </w:r>
    </w:p>
    <w:p w14:paraId="0715630F" w14:textId="77777777" w:rsidR="003531BE" w:rsidRDefault="003531BE" w:rsidP="000F2FAB">
      <w:pPr>
        <w:rPr>
          <w:szCs w:val="28"/>
          <w:lang w:val="kk-KZ"/>
        </w:rPr>
      </w:pPr>
    </w:p>
    <w:p w14:paraId="393AF389" w14:textId="52DD1903" w:rsidR="00E82D28" w:rsidRPr="000F2FAB" w:rsidRDefault="00E82D28" w:rsidP="000F2FAB">
      <w:pPr>
        <w:rPr>
          <w:szCs w:val="28"/>
          <w:lang w:val="kk-KZ"/>
        </w:rPr>
      </w:pPr>
      <w:r w:rsidRPr="000F2FAB">
        <w:rPr>
          <w:szCs w:val="28"/>
          <w:lang w:val="kk-KZ"/>
        </w:rPr>
        <w:t xml:space="preserve">Кесте </w:t>
      </w:r>
      <w:r w:rsidR="00EA74A3" w:rsidRPr="000F2FAB">
        <w:rPr>
          <w:szCs w:val="28"/>
          <w:lang w:val="kk-KZ"/>
        </w:rPr>
        <w:t>30</w:t>
      </w:r>
    </w:p>
    <w:p w14:paraId="2E78C28D" w14:textId="77777777" w:rsidR="00F12A6A" w:rsidRPr="00B10ECF" w:rsidRDefault="00F12A6A" w:rsidP="00F21FE5">
      <w:pPr>
        <w:rPr>
          <w:szCs w:val="28"/>
          <w:lang w:val="kk-KZ"/>
        </w:rPr>
      </w:pPr>
    </w:p>
    <w:tbl>
      <w:tblPr>
        <w:tblStyle w:val="a5"/>
        <w:tblpPr w:leftFromText="180" w:rightFromText="180" w:vertAnchor="text" w:horzAnchor="page" w:tblpX="1727" w:tblpY="130"/>
        <w:tblW w:w="9640" w:type="dxa"/>
        <w:tblInd w:w="0" w:type="dxa"/>
        <w:tblLook w:val="04A0" w:firstRow="1" w:lastRow="0" w:firstColumn="1" w:lastColumn="0" w:noHBand="0" w:noVBand="1"/>
      </w:tblPr>
      <w:tblGrid>
        <w:gridCol w:w="988"/>
        <w:gridCol w:w="1134"/>
        <w:gridCol w:w="1134"/>
        <w:gridCol w:w="1134"/>
        <w:gridCol w:w="1148"/>
        <w:gridCol w:w="1687"/>
        <w:gridCol w:w="1417"/>
        <w:gridCol w:w="998"/>
      </w:tblGrid>
      <w:tr w:rsidR="003531BE" w:rsidRPr="00B10ECF" w14:paraId="5D9760D3" w14:textId="77777777" w:rsidTr="00514B41">
        <w:tc>
          <w:tcPr>
            <w:tcW w:w="988" w:type="dxa"/>
          </w:tcPr>
          <w:p w14:paraId="5357DC52" w14:textId="136A5F50" w:rsidR="003531BE" w:rsidRPr="003531BE" w:rsidRDefault="003531BE" w:rsidP="003531BE">
            <w:pPr>
              <w:jc w:val="center"/>
              <w:rPr>
                <w:sz w:val="24"/>
              </w:rPr>
            </w:pPr>
            <w:r w:rsidRPr="003531BE">
              <w:rPr>
                <w:sz w:val="24"/>
              </w:rPr>
              <w:t>№</w:t>
            </w:r>
          </w:p>
        </w:tc>
        <w:tc>
          <w:tcPr>
            <w:tcW w:w="8652" w:type="dxa"/>
            <w:gridSpan w:val="7"/>
          </w:tcPr>
          <w:p w14:paraId="155AF5E0" w14:textId="2A6894D5" w:rsidR="003531BE" w:rsidRPr="003531BE" w:rsidRDefault="003531BE" w:rsidP="003531BE">
            <w:pPr>
              <w:jc w:val="center"/>
              <w:rPr>
                <w:sz w:val="24"/>
                <w:lang w:val="en-US"/>
              </w:rPr>
            </w:pPr>
            <w:r w:rsidRPr="003531BE">
              <w:rPr>
                <w:sz w:val="24"/>
                <w:lang w:val="kk-KZ"/>
              </w:rPr>
              <w:t>Тапсырмаларды құрайтын сандар қатары</w:t>
            </w:r>
          </w:p>
        </w:tc>
      </w:tr>
      <w:tr w:rsidR="003531BE" w:rsidRPr="00B10ECF" w14:paraId="016B4BF2" w14:textId="77777777" w:rsidTr="00E82D28">
        <w:tc>
          <w:tcPr>
            <w:tcW w:w="988" w:type="dxa"/>
          </w:tcPr>
          <w:p w14:paraId="6D5AE1D7" w14:textId="0C4D430E" w:rsidR="003531BE" w:rsidRPr="003531BE" w:rsidRDefault="003531BE" w:rsidP="003531BE">
            <w:pPr>
              <w:jc w:val="center"/>
              <w:rPr>
                <w:sz w:val="24"/>
              </w:rPr>
            </w:pPr>
            <w:r>
              <w:rPr>
                <w:sz w:val="24"/>
              </w:rPr>
              <w:t>1</w:t>
            </w:r>
          </w:p>
        </w:tc>
        <w:tc>
          <w:tcPr>
            <w:tcW w:w="1134" w:type="dxa"/>
            <w:tcBorders>
              <w:right w:val="single" w:sz="4" w:space="0" w:color="auto"/>
            </w:tcBorders>
          </w:tcPr>
          <w:p w14:paraId="5296D3D0" w14:textId="0B123626" w:rsidR="003531BE" w:rsidRPr="003531BE" w:rsidRDefault="003531BE" w:rsidP="003531BE">
            <w:pPr>
              <w:jc w:val="center"/>
              <w:rPr>
                <w:sz w:val="24"/>
              </w:rPr>
            </w:pPr>
            <w:r>
              <w:rPr>
                <w:sz w:val="24"/>
              </w:rPr>
              <w:t>2</w:t>
            </w:r>
          </w:p>
        </w:tc>
        <w:tc>
          <w:tcPr>
            <w:tcW w:w="1134" w:type="dxa"/>
            <w:tcBorders>
              <w:top w:val="single" w:sz="4" w:space="0" w:color="auto"/>
              <w:left w:val="single" w:sz="4" w:space="0" w:color="auto"/>
              <w:right w:val="single" w:sz="4" w:space="0" w:color="auto"/>
            </w:tcBorders>
          </w:tcPr>
          <w:p w14:paraId="7F48C32D" w14:textId="54B40869" w:rsidR="003531BE" w:rsidRPr="003531BE" w:rsidRDefault="003531BE" w:rsidP="003531BE">
            <w:pPr>
              <w:jc w:val="center"/>
              <w:rPr>
                <w:sz w:val="24"/>
              </w:rPr>
            </w:pPr>
            <w:r>
              <w:rPr>
                <w:sz w:val="24"/>
              </w:rPr>
              <w:t>3</w:t>
            </w:r>
          </w:p>
        </w:tc>
        <w:tc>
          <w:tcPr>
            <w:tcW w:w="1134" w:type="dxa"/>
            <w:tcBorders>
              <w:top w:val="single" w:sz="4" w:space="0" w:color="auto"/>
              <w:left w:val="single" w:sz="4" w:space="0" w:color="auto"/>
              <w:right w:val="single" w:sz="4" w:space="0" w:color="auto"/>
            </w:tcBorders>
          </w:tcPr>
          <w:p w14:paraId="257495C7" w14:textId="19B399F9" w:rsidR="003531BE" w:rsidRPr="003531BE" w:rsidRDefault="003531BE" w:rsidP="003531BE">
            <w:pPr>
              <w:jc w:val="center"/>
              <w:rPr>
                <w:sz w:val="24"/>
              </w:rPr>
            </w:pPr>
            <w:r>
              <w:rPr>
                <w:sz w:val="24"/>
              </w:rPr>
              <w:t>4</w:t>
            </w:r>
          </w:p>
        </w:tc>
        <w:tc>
          <w:tcPr>
            <w:tcW w:w="1148" w:type="dxa"/>
            <w:tcBorders>
              <w:top w:val="single" w:sz="4" w:space="0" w:color="auto"/>
              <w:left w:val="single" w:sz="4" w:space="0" w:color="auto"/>
              <w:right w:val="single" w:sz="4" w:space="0" w:color="auto"/>
            </w:tcBorders>
          </w:tcPr>
          <w:p w14:paraId="04A2B3A9" w14:textId="1A269DF5" w:rsidR="003531BE" w:rsidRPr="003531BE" w:rsidRDefault="003531BE" w:rsidP="003531BE">
            <w:pPr>
              <w:jc w:val="center"/>
              <w:rPr>
                <w:sz w:val="24"/>
              </w:rPr>
            </w:pPr>
            <w:r>
              <w:rPr>
                <w:sz w:val="24"/>
              </w:rPr>
              <w:t>5</w:t>
            </w:r>
          </w:p>
        </w:tc>
        <w:tc>
          <w:tcPr>
            <w:tcW w:w="1687" w:type="dxa"/>
            <w:tcBorders>
              <w:top w:val="single" w:sz="4" w:space="0" w:color="auto"/>
              <w:left w:val="single" w:sz="4" w:space="0" w:color="auto"/>
              <w:right w:val="single" w:sz="4" w:space="0" w:color="auto"/>
            </w:tcBorders>
          </w:tcPr>
          <w:p w14:paraId="70D30EFE" w14:textId="568671D5" w:rsidR="003531BE" w:rsidRPr="003531BE" w:rsidRDefault="003531BE" w:rsidP="003531BE">
            <w:pPr>
              <w:jc w:val="center"/>
              <w:rPr>
                <w:sz w:val="24"/>
              </w:rPr>
            </w:pPr>
            <w:r>
              <w:rPr>
                <w:sz w:val="24"/>
              </w:rPr>
              <w:t>6</w:t>
            </w:r>
          </w:p>
        </w:tc>
        <w:tc>
          <w:tcPr>
            <w:tcW w:w="1417" w:type="dxa"/>
            <w:tcBorders>
              <w:top w:val="single" w:sz="4" w:space="0" w:color="auto"/>
              <w:left w:val="single" w:sz="4" w:space="0" w:color="auto"/>
              <w:right w:val="single" w:sz="4" w:space="0" w:color="auto"/>
            </w:tcBorders>
          </w:tcPr>
          <w:p w14:paraId="6BF313BE" w14:textId="7EC9CA32" w:rsidR="003531BE" w:rsidRPr="003531BE" w:rsidRDefault="003531BE" w:rsidP="003531BE">
            <w:pPr>
              <w:jc w:val="center"/>
              <w:rPr>
                <w:sz w:val="24"/>
              </w:rPr>
            </w:pPr>
            <w:r>
              <w:rPr>
                <w:sz w:val="24"/>
              </w:rPr>
              <w:t>7</w:t>
            </w:r>
          </w:p>
        </w:tc>
        <w:tc>
          <w:tcPr>
            <w:tcW w:w="998" w:type="dxa"/>
            <w:tcBorders>
              <w:top w:val="single" w:sz="4" w:space="0" w:color="auto"/>
              <w:left w:val="single" w:sz="4" w:space="0" w:color="auto"/>
            </w:tcBorders>
          </w:tcPr>
          <w:p w14:paraId="67494865" w14:textId="1E5EEDDB" w:rsidR="003531BE" w:rsidRPr="003531BE" w:rsidRDefault="003531BE" w:rsidP="003531BE">
            <w:pPr>
              <w:jc w:val="center"/>
              <w:rPr>
                <w:sz w:val="24"/>
              </w:rPr>
            </w:pPr>
            <w:r>
              <w:rPr>
                <w:sz w:val="24"/>
              </w:rPr>
              <w:t>8</w:t>
            </w:r>
          </w:p>
        </w:tc>
      </w:tr>
      <w:tr w:rsidR="00E82D28" w:rsidRPr="00B10ECF" w14:paraId="3C95D3C5" w14:textId="77777777" w:rsidTr="003531BE">
        <w:tc>
          <w:tcPr>
            <w:tcW w:w="988" w:type="dxa"/>
            <w:tcBorders>
              <w:bottom w:val="single" w:sz="4" w:space="0" w:color="000000" w:themeColor="text1"/>
            </w:tcBorders>
          </w:tcPr>
          <w:p w14:paraId="711DE2A7" w14:textId="77777777" w:rsidR="00E82D28" w:rsidRPr="00B10ECF" w:rsidRDefault="00E82D28" w:rsidP="00E82D28">
            <w:pPr>
              <w:jc w:val="left"/>
              <w:rPr>
                <w:sz w:val="24"/>
                <w:lang w:val="en-US"/>
              </w:rPr>
            </w:pPr>
            <w:r w:rsidRPr="00B10ECF">
              <w:rPr>
                <w:sz w:val="24"/>
                <w:lang w:val="en-US"/>
              </w:rPr>
              <w:t>1</w:t>
            </w:r>
          </w:p>
        </w:tc>
        <w:tc>
          <w:tcPr>
            <w:tcW w:w="1134" w:type="dxa"/>
            <w:tcBorders>
              <w:bottom w:val="single" w:sz="4" w:space="0" w:color="000000" w:themeColor="text1"/>
              <w:right w:val="single" w:sz="4" w:space="0" w:color="auto"/>
            </w:tcBorders>
          </w:tcPr>
          <w:p w14:paraId="228D0B5E" w14:textId="77777777" w:rsidR="00E82D28" w:rsidRPr="00B10ECF" w:rsidRDefault="00E82D28" w:rsidP="003531BE">
            <w:pPr>
              <w:jc w:val="center"/>
              <w:rPr>
                <w:sz w:val="24"/>
                <w:lang w:val="kk-KZ"/>
              </w:rPr>
            </w:pPr>
            <w:r w:rsidRPr="00B10ECF">
              <w:rPr>
                <w:sz w:val="24"/>
                <w:lang w:val="en-US"/>
              </w:rPr>
              <w:t>3</w:t>
            </w:r>
          </w:p>
        </w:tc>
        <w:tc>
          <w:tcPr>
            <w:tcW w:w="1134" w:type="dxa"/>
            <w:tcBorders>
              <w:top w:val="single" w:sz="4" w:space="0" w:color="auto"/>
              <w:left w:val="single" w:sz="4" w:space="0" w:color="auto"/>
              <w:bottom w:val="single" w:sz="4" w:space="0" w:color="000000" w:themeColor="text1"/>
              <w:right w:val="single" w:sz="4" w:space="0" w:color="auto"/>
            </w:tcBorders>
          </w:tcPr>
          <w:p w14:paraId="17F9E1CE" w14:textId="77777777" w:rsidR="00E82D28" w:rsidRPr="00B10ECF" w:rsidRDefault="00E82D28" w:rsidP="003531BE">
            <w:pPr>
              <w:jc w:val="center"/>
              <w:rPr>
                <w:sz w:val="24"/>
                <w:lang w:val="kk-KZ"/>
              </w:rPr>
            </w:pPr>
            <w:r w:rsidRPr="00B10ECF">
              <w:rPr>
                <w:sz w:val="24"/>
                <w:lang w:val="en-US"/>
              </w:rPr>
              <w:t>5</w:t>
            </w:r>
          </w:p>
        </w:tc>
        <w:tc>
          <w:tcPr>
            <w:tcW w:w="1134" w:type="dxa"/>
            <w:tcBorders>
              <w:top w:val="single" w:sz="4" w:space="0" w:color="auto"/>
              <w:left w:val="single" w:sz="4" w:space="0" w:color="auto"/>
              <w:bottom w:val="single" w:sz="4" w:space="0" w:color="000000" w:themeColor="text1"/>
              <w:right w:val="single" w:sz="4" w:space="0" w:color="auto"/>
            </w:tcBorders>
          </w:tcPr>
          <w:p w14:paraId="68584857" w14:textId="77777777" w:rsidR="00E82D28" w:rsidRPr="00B10ECF" w:rsidRDefault="00E82D28" w:rsidP="003531BE">
            <w:pPr>
              <w:jc w:val="center"/>
              <w:rPr>
                <w:sz w:val="24"/>
                <w:lang w:val="kk-KZ"/>
              </w:rPr>
            </w:pPr>
            <w:r w:rsidRPr="00B10ECF">
              <w:rPr>
                <w:sz w:val="24"/>
                <w:lang w:val="en-US"/>
              </w:rPr>
              <w:t>6</w:t>
            </w:r>
          </w:p>
        </w:tc>
        <w:tc>
          <w:tcPr>
            <w:tcW w:w="1148" w:type="dxa"/>
            <w:tcBorders>
              <w:top w:val="single" w:sz="4" w:space="0" w:color="auto"/>
              <w:left w:val="single" w:sz="4" w:space="0" w:color="auto"/>
              <w:bottom w:val="single" w:sz="4" w:space="0" w:color="000000" w:themeColor="text1"/>
              <w:right w:val="single" w:sz="4" w:space="0" w:color="auto"/>
            </w:tcBorders>
          </w:tcPr>
          <w:p w14:paraId="1DDC2DC4" w14:textId="77777777" w:rsidR="00E82D28" w:rsidRPr="00B10ECF" w:rsidRDefault="00E82D28" w:rsidP="003531BE">
            <w:pPr>
              <w:jc w:val="center"/>
              <w:rPr>
                <w:sz w:val="24"/>
                <w:lang w:val="kk-KZ"/>
              </w:rPr>
            </w:pPr>
            <w:r w:rsidRPr="00B10ECF">
              <w:rPr>
                <w:sz w:val="24"/>
                <w:lang w:val="en-US"/>
              </w:rPr>
              <w:t>7</w:t>
            </w:r>
          </w:p>
        </w:tc>
        <w:tc>
          <w:tcPr>
            <w:tcW w:w="1687" w:type="dxa"/>
            <w:tcBorders>
              <w:top w:val="single" w:sz="4" w:space="0" w:color="auto"/>
              <w:left w:val="single" w:sz="4" w:space="0" w:color="auto"/>
              <w:bottom w:val="single" w:sz="4" w:space="0" w:color="000000" w:themeColor="text1"/>
              <w:right w:val="single" w:sz="4" w:space="0" w:color="auto"/>
            </w:tcBorders>
          </w:tcPr>
          <w:p w14:paraId="22D46ADB" w14:textId="77777777" w:rsidR="00E82D28" w:rsidRPr="00B10ECF" w:rsidRDefault="00E82D28" w:rsidP="003531BE">
            <w:pPr>
              <w:jc w:val="center"/>
              <w:rPr>
                <w:sz w:val="24"/>
                <w:lang w:val="kk-KZ"/>
              </w:rPr>
            </w:pPr>
            <w:r w:rsidRPr="00B10ECF">
              <w:rPr>
                <w:sz w:val="24"/>
                <w:lang w:val="en-US"/>
              </w:rPr>
              <w:t>9</w:t>
            </w:r>
          </w:p>
        </w:tc>
        <w:tc>
          <w:tcPr>
            <w:tcW w:w="1417" w:type="dxa"/>
            <w:tcBorders>
              <w:top w:val="single" w:sz="4" w:space="0" w:color="auto"/>
              <w:left w:val="single" w:sz="4" w:space="0" w:color="auto"/>
              <w:bottom w:val="single" w:sz="4" w:space="0" w:color="000000" w:themeColor="text1"/>
              <w:right w:val="single" w:sz="4" w:space="0" w:color="auto"/>
            </w:tcBorders>
          </w:tcPr>
          <w:p w14:paraId="4A14254E" w14:textId="77777777" w:rsidR="00E82D28" w:rsidRPr="00B10ECF" w:rsidRDefault="00E82D28" w:rsidP="003531BE">
            <w:pPr>
              <w:jc w:val="center"/>
              <w:rPr>
                <w:sz w:val="24"/>
                <w:lang w:val="kk-KZ"/>
              </w:rPr>
            </w:pPr>
            <w:r w:rsidRPr="00B10ECF">
              <w:rPr>
                <w:sz w:val="24"/>
                <w:lang w:val="en-US"/>
              </w:rPr>
              <w:t>10</w:t>
            </w:r>
          </w:p>
        </w:tc>
        <w:tc>
          <w:tcPr>
            <w:tcW w:w="998" w:type="dxa"/>
            <w:tcBorders>
              <w:top w:val="single" w:sz="4" w:space="0" w:color="auto"/>
              <w:left w:val="single" w:sz="4" w:space="0" w:color="auto"/>
              <w:bottom w:val="single" w:sz="4" w:space="0" w:color="000000" w:themeColor="text1"/>
            </w:tcBorders>
          </w:tcPr>
          <w:p w14:paraId="01E801B3" w14:textId="77777777" w:rsidR="00E82D28" w:rsidRPr="00B10ECF" w:rsidRDefault="00E82D28" w:rsidP="003531BE">
            <w:pPr>
              <w:jc w:val="center"/>
              <w:rPr>
                <w:sz w:val="24"/>
                <w:lang w:val="kk-KZ"/>
              </w:rPr>
            </w:pPr>
            <w:r w:rsidRPr="00B10ECF">
              <w:rPr>
                <w:sz w:val="24"/>
                <w:lang w:val="en-US"/>
              </w:rPr>
              <w:t>I</w:t>
            </w:r>
          </w:p>
        </w:tc>
      </w:tr>
      <w:tr w:rsidR="00E82D28" w:rsidRPr="00B10ECF" w14:paraId="6DBF6050" w14:textId="77777777" w:rsidTr="003531BE">
        <w:tc>
          <w:tcPr>
            <w:tcW w:w="988" w:type="dxa"/>
            <w:tcBorders>
              <w:bottom w:val="nil"/>
            </w:tcBorders>
          </w:tcPr>
          <w:p w14:paraId="5AE9F8B2" w14:textId="77777777" w:rsidR="00E82D28" w:rsidRPr="00B10ECF" w:rsidRDefault="00E82D28" w:rsidP="00E82D28">
            <w:pPr>
              <w:jc w:val="left"/>
              <w:rPr>
                <w:sz w:val="24"/>
                <w:lang w:val="en-US"/>
              </w:rPr>
            </w:pPr>
            <w:r w:rsidRPr="00B10ECF">
              <w:rPr>
                <w:sz w:val="24"/>
                <w:lang w:val="en-US"/>
              </w:rPr>
              <w:t>2</w:t>
            </w:r>
          </w:p>
        </w:tc>
        <w:tc>
          <w:tcPr>
            <w:tcW w:w="1134" w:type="dxa"/>
            <w:tcBorders>
              <w:bottom w:val="nil"/>
              <w:right w:val="single" w:sz="4" w:space="0" w:color="auto"/>
            </w:tcBorders>
          </w:tcPr>
          <w:p w14:paraId="5CF6A41F" w14:textId="77777777" w:rsidR="00E82D28" w:rsidRPr="00B10ECF" w:rsidRDefault="00E82D28" w:rsidP="003531BE">
            <w:pPr>
              <w:jc w:val="center"/>
              <w:rPr>
                <w:sz w:val="24"/>
                <w:lang w:val="kk-KZ"/>
              </w:rPr>
            </w:pPr>
            <w:r w:rsidRPr="00B10ECF">
              <w:rPr>
                <w:sz w:val="24"/>
                <w:lang w:val="en-US"/>
              </w:rPr>
              <w:t>11</w:t>
            </w:r>
          </w:p>
        </w:tc>
        <w:tc>
          <w:tcPr>
            <w:tcW w:w="1134" w:type="dxa"/>
            <w:tcBorders>
              <w:left w:val="single" w:sz="4" w:space="0" w:color="auto"/>
              <w:bottom w:val="nil"/>
              <w:right w:val="single" w:sz="4" w:space="0" w:color="auto"/>
            </w:tcBorders>
          </w:tcPr>
          <w:p w14:paraId="7D0322D5" w14:textId="77777777" w:rsidR="00E82D28" w:rsidRPr="00B10ECF" w:rsidRDefault="00E82D28" w:rsidP="003531BE">
            <w:pPr>
              <w:jc w:val="center"/>
              <w:rPr>
                <w:sz w:val="24"/>
                <w:lang w:val="kk-KZ"/>
              </w:rPr>
            </w:pPr>
            <w:r w:rsidRPr="00B10ECF">
              <w:rPr>
                <w:sz w:val="24"/>
                <w:lang w:val="en-US"/>
              </w:rPr>
              <w:t>12</w:t>
            </w:r>
          </w:p>
        </w:tc>
        <w:tc>
          <w:tcPr>
            <w:tcW w:w="1134" w:type="dxa"/>
            <w:tcBorders>
              <w:left w:val="single" w:sz="4" w:space="0" w:color="auto"/>
              <w:bottom w:val="nil"/>
              <w:right w:val="single" w:sz="4" w:space="0" w:color="auto"/>
            </w:tcBorders>
          </w:tcPr>
          <w:p w14:paraId="7C5C42F5" w14:textId="77777777" w:rsidR="00E82D28" w:rsidRPr="00B10ECF" w:rsidRDefault="00E82D28" w:rsidP="003531BE">
            <w:pPr>
              <w:jc w:val="center"/>
              <w:rPr>
                <w:sz w:val="24"/>
                <w:lang w:val="kk-KZ"/>
              </w:rPr>
            </w:pPr>
            <w:r w:rsidRPr="00B10ECF">
              <w:rPr>
                <w:sz w:val="24"/>
                <w:lang w:val="en-US"/>
              </w:rPr>
              <w:t>13</w:t>
            </w:r>
          </w:p>
        </w:tc>
        <w:tc>
          <w:tcPr>
            <w:tcW w:w="1148" w:type="dxa"/>
            <w:tcBorders>
              <w:left w:val="single" w:sz="4" w:space="0" w:color="auto"/>
              <w:bottom w:val="nil"/>
              <w:right w:val="single" w:sz="4" w:space="0" w:color="auto"/>
            </w:tcBorders>
          </w:tcPr>
          <w:p w14:paraId="7A819B53" w14:textId="77777777" w:rsidR="00E82D28" w:rsidRPr="00B10ECF" w:rsidRDefault="00E82D28" w:rsidP="003531BE">
            <w:pPr>
              <w:jc w:val="center"/>
              <w:rPr>
                <w:sz w:val="24"/>
                <w:lang w:val="kk-KZ"/>
              </w:rPr>
            </w:pPr>
            <w:r w:rsidRPr="00B10ECF">
              <w:rPr>
                <w:sz w:val="24"/>
                <w:lang w:val="en-US"/>
              </w:rPr>
              <w:t>14</w:t>
            </w:r>
          </w:p>
        </w:tc>
        <w:tc>
          <w:tcPr>
            <w:tcW w:w="1687" w:type="dxa"/>
            <w:tcBorders>
              <w:left w:val="single" w:sz="4" w:space="0" w:color="auto"/>
              <w:bottom w:val="nil"/>
              <w:right w:val="single" w:sz="4" w:space="0" w:color="auto"/>
            </w:tcBorders>
          </w:tcPr>
          <w:p w14:paraId="5930B5C3" w14:textId="77777777" w:rsidR="00E82D28" w:rsidRPr="00B10ECF" w:rsidRDefault="00E82D28" w:rsidP="003531BE">
            <w:pPr>
              <w:jc w:val="center"/>
              <w:rPr>
                <w:sz w:val="24"/>
                <w:lang w:val="kk-KZ"/>
              </w:rPr>
            </w:pPr>
            <w:r w:rsidRPr="00B10ECF">
              <w:rPr>
                <w:sz w:val="24"/>
                <w:lang w:val="en-US"/>
              </w:rPr>
              <w:t>15</w:t>
            </w:r>
          </w:p>
        </w:tc>
        <w:tc>
          <w:tcPr>
            <w:tcW w:w="1417" w:type="dxa"/>
            <w:tcBorders>
              <w:left w:val="single" w:sz="4" w:space="0" w:color="auto"/>
              <w:bottom w:val="nil"/>
              <w:right w:val="single" w:sz="4" w:space="0" w:color="auto"/>
            </w:tcBorders>
          </w:tcPr>
          <w:p w14:paraId="3CB9E85C" w14:textId="77777777" w:rsidR="00E82D28" w:rsidRPr="00B10ECF" w:rsidRDefault="00E82D28" w:rsidP="003531BE">
            <w:pPr>
              <w:jc w:val="center"/>
              <w:rPr>
                <w:sz w:val="24"/>
                <w:lang w:val="kk-KZ"/>
              </w:rPr>
            </w:pPr>
            <w:r w:rsidRPr="00B10ECF">
              <w:rPr>
                <w:sz w:val="24"/>
                <w:lang w:val="en-US"/>
              </w:rPr>
              <w:t>7</w:t>
            </w:r>
          </w:p>
        </w:tc>
        <w:tc>
          <w:tcPr>
            <w:tcW w:w="998" w:type="dxa"/>
            <w:tcBorders>
              <w:left w:val="single" w:sz="4" w:space="0" w:color="auto"/>
              <w:bottom w:val="nil"/>
            </w:tcBorders>
          </w:tcPr>
          <w:p w14:paraId="4313E830" w14:textId="77777777" w:rsidR="00E82D28" w:rsidRPr="00B10ECF" w:rsidRDefault="00E82D28" w:rsidP="003531BE">
            <w:pPr>
              <w:jc w:val="center"/>
              <w:rPr>
                <w:sz w:val="24"/>
                <w:lang w:val="kk-KZ"/>
              </w:rPr>
            </w:pPr>
            <w:r w:rsidRPr="00B10ECF">
              <w:rPr>
                <w:sz w:val="24"/>
                <w:lang w:val="en-US"/>
              </w:rPr>
              <w:t>19</w:t>
            </w:r>
          </w:p>
        </w:tc>
      </w:tr>
    </w:tbl>
    <w:p w14:paraId="181C55BD" w14:textId="41C1922D" w:rsidR="003531BE" w:rsidRDefault="003531BE">
      <w:pPr>
        <w:rPr>
          <w:lang w:val="kk-KZ"/>
        </w:rPr>
      </w:pPr>
      <w:r>
        <w:lastRenderedPageBreak/>
        <w:t>30 – кестен</w:t>
      </w:r>
      <w:r>
        <w:rPr>
          <w:lang w:val="kk-KZ"/>
        </w:rPr>
        <w:t>ің жалғасы</w:t>
      </w:r>
    </w:p>
    <w:p w14:paraId="4F4EB6B7" w14:textId="77777777" w:rsidR="003531BE" w:rsidRPr="003531BE" w:rsidRDefault="003531BE">
      <w:pPr>
        <w:rPr>
          <w:sz w:val="18"/>
          <w:szCs w:val="18"/>
          <w:lang w:val="kk-KZ"/>
        </w:rPr>
      </w:pPr>
    </w:p>
    <w:tbl>
      <w:tblPr>
        <w:tblStyle w:val="a5"/>
        <w:tblpPr w:leftFromText="180" w:rightFromText="180" w:vertAnchor="text" w:horzAnchor="page" w:tblpX="1727" w:tblpY="130"/>
        <w:tblW w:w="9640" w:type="dxa"/>
        <w:tblInd w:w="0" w:type="dxa"/>
        <w:tblLook w:val="04A0" w:firstRow="1" w:lastRow="0" w:firstColumn="1" w:lastColumn="0" w:noHBand="0" w:noVBand="1"/>
      </w:tblPr>
      <w:tblGrid>
        <w:gridCol w:w="988"/>
        <w:gridCol w:w="1134"/>
        <w:gridCol w:w="1134"/>
        <w:gridCol w:w="1134"/>
        <w:gridCol w:w="1148"/>
        <w:gridCol w:w="1687"/>
        <w:gridCol w:w="1417"/>
        <w:gridCol w:w="998"/>
      </w:tblGrid>
      <w:tr w:rsidR="003531BE" w:rsidRPr="00B10ECF" w14:paraId="3E77C398" w14:textId="77777777" w:rsidTr="00E82D28">
        <w:tc>
          <w:tcPr>
            <w:tcW w:w="988" w:type="dxa"/>
          </w:tcPr>
          <w:p w14:paraId="684EB1B1" w14:textId="69316309" w:rsidR="003531BE" w:rsidRPr="00B10ECF" w:rsidRDefault="003531BE" w:rsidP="003531BE">
            <w:pPr>
              <w:jc w:val="center"/>
              <w:rPr>
                <w:sz w:val="24"/>
                <w:lang w:val="en-US"/>
              </w:rPr>
            </w:pPr>
            <w:r>
              <w:rPr>
                <w:sz w:val="24"/>
              </w:rPr>
              <w:t>1</w:t>
            </w:r>
          </w:p>
        </w:tc>
        <w:tc>
          <w:tcPr>
            <w:tcW w:w="1134" w:type="dxa"/>
            <w:tcBorders>
              <w:right w:val="single" w:sz="4" w:space="0" w:color="auto"/>
            </w:tcBorders>
          </w:tcPr>
          <w:p w14:paraId="2E03C079" w14:textId="26B12F5B" w:rsidR="003531BE" w:rsidRPr="00B10ECF" w:rsidRDefault="003531BE" w:rsidP="003531BE">
            <w:pPr>
              <w:jc w:val="center"/>
              <w:rPr>
                <w:sz w:val="24"/>
                <w:lang w:val="en-US"/>
              </w:rPr>
            </w:pPr>
            <w:r>
              <w:rPr>
                <w:sz w:val="24"/>
              </w:rPr>
              <w:t>2</w:t>
            </w:r>
          </w:p>
        </w:tc>
        <w:tc>
          <w:tcPr>
            <w:tcW w:w="1134" w:type="dxa"/>
            <w:tcBorders>
              <w:left w:val="single" w:sz="4" w:space="0" w:color="auto"/>
              <w:right w:val="single" w:sz="4" w:space="0" w:color="auto"/>
            </w:tcBorders>
          </w:tcPr>
          <w:p w14:paraId="60FBAE62" w14:textId="76727CCA" w:rsidR="003531BE" w:rsidRPr="00B10ECF" w:rsidRDefault="003531BE" w:rsidP="003531BE">
            <w:pPr>
              <w:jc w:val="center"/>
              <w:rPr>
                <w:sz w:val="24"/>
                <w:lang w:val="en-US"/>
              </w:rPr>
            </w:pPr>
            <w:r>
              <w:rPr>
                <w:sz w:val="24"/>
              </w:rPr>
              <w:t>3</w:t>
            </w:r>
          </w:p>
        </w:tc>
        <w:tc>
          <w:tcPr>
            <w:tcW w:w="1134" w:type="dxa"/>
            <w:tcBorders>
              <w:left w:val="single" w:sz="4" w:space="0" w:color="auto"/>
              <w:right w:val="single" w:sz="4" w:space="0" w:color="auto"/>
            </w:tcBorders>
          </w:tcPr>
          <w:p w14:paraId="325DC9EF" w14:textId="212A3D35" w:rsidR="003531BE" w:rsidRPr="00B10ECF" w:rsidRDefault="003531BE" w:rsidP="003531BE">
            <w:pPr>
              <w:jc w:val="center"/>
              <w:rPr>
                <w:sz w:val="24"/>
                <w:lang w:val="en-US"/>
              </w:rPr>
            </w:pPr>
            <w:r>
              <w:rPr>
                <w:sz w:val="24"/>
              </w:rPr>
              <w:t>4</w:t>
            </w:r>
          </w:p>
        </w:tc>
        <w:tc>
          <w:tcPr>
            <w:tcW w:w="1148" w:type="dxa"/>
            <w:tcBorders>
              <w:left w:val="single" w:sz="4" w:space="0" w:color="auto"/>
              <w:right w:val="single" w:sz="4" w:space="0" w:color="auto"/>
            </w:tcBorders>
          </w:tcPr>
          <w:p w14:paraId="5318919E" w14:textId="6C7ADC6A" w:rsidR="003531BE" w:rsidRPr="00B10ECF" w:rsidRDefault="003531BE" w:rsidP="003531BE">
            <w:pPr>
              <w:jc w:val="center"/>
              <w:rPr>
                <w:sz w:val="24"/>
                <w:lang w:val="en-US"/>
              </w:rPr>
            </w:pPr>
            <w:r>
              <w:rPr>
                <w:sz w:val="24"/>
              </w:rPr>
              <w:t>5</w:t>
            </w:r>
          </w:p>
        </w:tc>
        <w:tc>
          <w:tcPr>
            <w:tcW w:w="1687" w:type="dxa"/>
            <w:tcBorders>
              <w:left w:val="single" w:sz="4" w:space="0" w:color="auto"/>
              <w:right w:val="single" w:sz="4" w:space="0" w:color="auto"/>
            </w:tcBorders>
          </w:tcPr>
          <w:p w14:paraId="70973249" w14:textId="4066B742" w:rsidR="003531BE" w:rsidRPr="00B10ECF" w:rsidRDefault="003531BE" w:rsidP="003531BE">
            <w:pPr>
              <w:jc w:val="center"/>
              <w:rPr>
                <w:sz w:val="24"/>
                <w:lang w:val="en-US"/>
              </w:rPr>
            </w:pPr>
            <w:r>
              <w:rPr>
                <w:sz w:val="24"/>
              </w:rPr>
              <w:t>6</w:t>
            </w:r>
          </w:p>
        </w:tc>
        <w:tc>
          <w:tcPr>
            <w:tcW w:w="1417" w:type="dxa"/>
            <w:tcBorders>
              <w:left w:val="single" w:sz="4" w:space="0" w:color="auto"/>
              <w:right w:val="single" w:sz="4" w:space="0" w:color="auto"/>
            </w:tcBorders>
          </w:tcPr>
          <w:p w14:paraId="73711D31" w14:textId="3F91366B" w:rsidR="003531BE" w:rsidRPr="00B10ECF" w:rsidRDefault="003531BE" w:rsidP="003531BE">
            <w:pPr>
              <w:jc w:val="center"/>
              <w:rPr>
                <w:sz w:val="24"/>
                <w:lang w:val="en-US"/>
              </w:rPr>
            </w:pPr>
            <w:r>
              <w:rPr>
                <w:sz w:val="24"/>
              </w:rPr>
              <w:t>7</w:t>
            </w:r>
          </w:p>
        </w:tc>
        <w:tc>
          <w:tcPr>
            <w:tcW w:w="998" w:type="dxa"/>
            <w:tcBorders>
              <w:left w:val="single" w:sz="4" w:space="0" w:color="auto"/>
            </w:tcBorders>
          </w:tcPr>
          <w:p w14:paraId="5579D89C" w14:textId="40E17FBC" w:rsidR="003531BE" w:rsidRPr="00B10ECF" w:rsidRDefault="003531BE" w:rsidP="003531BE">
            <w:pPr>
              <w:jc w:val="center"/>
              <w:rPr>
                <w:sz w:val="24"/>
                <w:lang w:val="en-US"/>
              </w:rPr>
            </w:pPr>
            <w:r>
              <w:rPr>
                <w:sz w:val="24"/>
              </w:rPr>
              <w:t>8</w:t>
            </w:r>
          </w:p>
        </w:tc>
      </w:tr>
      <w:tr w:rsidR="003531BE" w:rsidRPr="00B10ECF" w14:paraId="15AE2125" w14:textId="77777777" w:rsidTr="00E82D28">
        <w:tc>
          <w:tcPr>
            <w:tcW w:w="988" w:type="dxa"/>
          </w:tcPr>
          <w:p w14:paraId="61DEC5F6" w14:textId="5DC98C68" w:rsidR="003531BE" w:rsidRPr="00B10ECF" w:rsidRDefault="003531BE" w:rsidP="003531BE">
            <w:pPr>
              <w:jc w:val="left"/>
              <w:rPr>
                <w:sz w:val="24"/>
                <w:lang w:val="en-US"/>
              </w:rPr>
            </w:pPr>
            <w:r w:rsidRPr="00B10ECF">
              <w:rPr>
                <w:sz w:val="24"/>
                <w:lang w:val="en-US"/>
              </w:rPr>
              <w:t>3</w:t>
            </w:r>
          </w:p>
        </w:tc>
        <w:tc>
          <w:tcPr>
            <w:tcW w:w="1134" w:type="dxa"/>
            <w:tcBorders>
              <w:right w:val="single" w:sz="4" w:space="0" w:color="auto"/>
            </w:tcBorders>
          </w:tcPr>
          <w:p w14:paraId="3A5D5399" w14:textId="77777777" w:rsidR="003531BE" w:rsidRPr="00B10ECF" w:rsidRDefault="003531BE" w:rsidP="003531BE">
            <w:pPr>
              <w:jc w:val="center"/>
              <w:rPr>
                <w:sz w:val="24"/>
                <w:lang w:val="kk-KZ"/>
              </w:rPr>
            </w:pPr>
            <w:r w:rsidRPr="00B10ECF">
              <w:rPr>
                <w:sz w:val="24"/>
                <w:lang w:val="en-US"/>
              </w:rPr>
              <w:t>20</w:t>
            </w:r>
          </w:p>
        </w:tc>
        <w:tc>
          <w:tcPr>
            <w:tcW w:w="1134" w:type="dxa"/>
            <w:tcBorders>
              <w:left w:val="single" w:sz="4" w:space="0" w:color="auto"/>
              <w:right w:val="single" w:sz="4" w:space="0" w:color="auto"/>
            </w:tcBorders>
          </w:tcPr>
          <w:p w14:paraId="295CD745" w14:textId="77777777" w:rsidR="003531BE" w:rsidRPr="00B10ECF" w:rsidRDefault="003531BE" w:rsidP="003531BE">
            <w:pPr>
              <w:jc w:val="center"/>
              <w:rPr>
                <w:sz w:val="24"/>
                <w:lang w:val="kk-KZ"/>
              </w:rPr>
            </w:pPr>
            <w:r w:rsidRPr="00B10ECF">
              <w:rPr>
                <w:sz w:val="24"/>
                <w:lang w:val="en-US"/>
              </w:rPr>
              <w:t>22</w:t>
            </w:r>
          </w:p>
        </w:tc>
        <w:tc>
          <w:tcPr>
            <w:tcW w:w="1134" w:type="dxa"/>
            <w:tcBorders>
              <w:left w:val="single" w:sz="4" w:space="0" w:color="auto"/>
              <w:right w:val="single" w:sz="4" w:space="0" w:color="auto"/>
            </w:tcBorders>
          </w:tcPr>
          <w:p w14:paraId="69BB3EDE" w14:textId="77777777" w:rsidR="003531BE" w:rsidRPr="00B10ECF" w:rsidRDefault="003531BE" w:rsidP="003531BE">
            <w:pPr>
              <w:jc w:val="center"/>
              <w:rPr>
                <w:sz w:val="24"/>
                <w:lang w:val="kk-KZ"/>
              </w:rPr>
            </w:pPr>
            <w:r w:rsidRPr="00B10ECF">
              <w:rPr>
                <w:sz w:val="24"/>
                <w:lang w:val="en-US"/>
              </w:rPr>
              <w:t>24</w:t>
            </w:r>
          </w:p>
        </w:tc>
        <w:tc>
          <w:tcPr>
            <w:tcW w:w="1148" w:type="dxa"/>
            <w:tcBorders>
              <w:left w:val="single" w:sz="4" w:space="0" w:color="auto"/>
              <w:right w:val="single" w:sz="4" w:space="0" w:color="auto"/>
            </w:tcBorders>
          </w:tcPr>
          <w:p w14:paraId="4F67AB75" w14:textId="77777777" w:rsidR="003531BE" w:rsidRPr="00B10ECF" w:rsidRDefault="003531BE" w:rsidP="003531BE">
            <w:pPr>
              <w:jc w:val="center"/>
              <w:rPr>
                <w:sz w:val="24"/>
                <w:lang w:val="kk-KZ"/>
              </w:rPr>
            </w:pPr>
            <w:r w:rsidRPr="00B10ECF">
              <w:rPr>
                <w:sz w:val="24"/>
                <w:lang w:val="en-US"/>
              </w:rPr>
              <w:t>25</w:t>
            </w:r>
          </w:p>
        </w:tc>
        <w:tc>
          <w:tcPr>
            <w:tcW w:w="1687" w:type="dxa"/>
            <w:tcBorders>
              <w:left w:val="single" w:sz="4" w:space="0" w:color="auto"/>
              <w:right w:val="single" w:sz="4" w:space="0" w:color="auto"/>
            </w:tcBorders>
          </w:tcPr>
          <w:p w14:paraId="5729750E" w14:textId="77777777" w:rsidR="003531BE" w:rsidRPr="00B10ECF" w:rsidRDefault="003531BE" w:rsidP="003531BE">
            <w:pPr>
              <w:jc w:val="center"/>
              <w:rPr>
                <w:sz w:val="24"/>
                <w:lang w:val="kk-KZ"/>
              </w:rPr>
            </w:pPr>
            <w:r w:rsidRPr="00B10ECF">
              <w:rPr>
                <w:sz w:val="24"/>
                <w:lang w:val="en-US"/>
              </w:rPr>
              <w:t>26</w:t>
            </w:r>
          </w:p>
        </w:tc>
        <w:tc>
          <w:tcPr>
            <w:tcW w:w="1417" w:type="dxa"/>
            <w:tcBorders>
              <w:left w:val="single" w:sz="4" w:space="0" w:color="auto"/>
              <w:right w:val="single" w:sz="4" w:space="0" w:color="auto"/>
            </w:tcBorders>
          </w:tcPr>
          <w:p w14:paraId="6C7C73D9" w14:textId="77777777" w:rsidR="003531BE" w:rsidRPr="00B10ECF" w:rsidRDefault="003531BE" w:rsidP="003531BE">
            <w:pPr>
              <w:jc w:val="center"/>
              <w:rPr>
                <w:sz w:val="24"/>
                <w:lang w:val="kk-KZ"/>
              </w:rPr>
            </w:pPr>
            <w:r w:rsidRPr="00B10ECF">
              <w:rPr>
                <w:sz w:val="24"/>
                <w:lang w:val="en-US"/>
              </w:rPr>
              <w:t>27</w:t>
            </w:r>
          </w:p>
        </w:tc>
        <w:tc>
          <w:tcPr>
            <w:tcW w:w="998" w:type="dxa"/>
            <w:tcBorders>
              <w:left w:val="single" w:sz="4" w:space="0" w:color="auto"/>
            </w:tcBorders>
          </w:tcPr>
          <w:p w14:paraId="7D753CE5" w14:textId="77777777" w:rsidR="003531BE" w:rsidRPr="00B10ECF" w:rsidRDefault="003531BE" w:rsidP="003531BE">
            <w:pPr>
              <w:jc w:val="center"/>
              <w:rPr>
                <w:sz w:val="24"/>
                <w:lang w:val="kk-KZ"/>
              </w:rPr>
            </w:pPr>
            <w:r w:rsidRPr="00B10ECF">
              <w:rPr>
                <w:sz w:val="24"/>
                <w:lang w:val="en-US"/>
              </w:rPr>
              <w:t>28</w:t>
            </w:r>
          </w:p>
        </w:tc>
      </w:tr>
      <w:tr w:rsidR="003531BE" w:rsidRPr="00B10ECF" w14:paraId="0AF87C90" w14:textId="77777777" w:rsidTr="00E82D28">
        <w:tc>
          <w:tcPr>
            <w:tcW w:w="988" w:type="dxa"/>
          </w:tcPr>
          <w:p w14:paraId="543A36F9" w14:textId="77777777" w:rsidR="003531BE" w:rsidRPr="00B10ECF" w:rsidRDefault="003531BE" w:rsidP="003531BE">
            <w:pPr>
              <w:jc w:val="left"/>
              <w:rPr>
                <w:sz w:val="24"/>
                <w:lang w:val="en-US"/>
              </w:rPr>
            </w:pPr>
            <w:r w:rsidRPr="00B10ECF">
              <w:rPr>
                <w:sz w:val="24"/>
                <w:lang w:val="en-US"/>
              </w:rPr>
              <w:t>4</w:t>
            </w:r>
          </w:p>
        </w:tc>
        <w:tc>
          <w:tcPr>
            <w:tcW w:w="1134" w:type="dxa"/>
            <w:tcBorders>
              <w:right w:val="single" w:sz="4" w:space="0" w:color="auto"/>
            </w:tcBorders>
          </w:tcPr>
          <w:p w14:paraId="585BC094" w14:textId="77777777" w:rsidR="003531BE" w:rsidRPr="00B10ECF" w:rsidRDefault="003531BE" w:rsidP="003531BE">
            <w:pPr>
              <w:jc w:val="center"/>
              <w:rPr>
                <w:sz w:val="24"/>
                <w:lang w:val="kk-KZ"/>
              </w:rPr>
            </w:pPr>
            <w:r w:rsidRPr="00B10ECF">
              <w:rPr>
                <w:sz w:val="24"/>
                <w:lang w:val="en-US"/>
              </w:rPr>
              <w:t>39</w:t>
            </w:r>
          </w:p>
        </w:tc>
        <w:tc>
          <w:tcPr>
            <w:tcW w:w="1134" w:type="dxa"/>
            <w:tcBorders>
              <w:left w:val="single" w:sz="4" w:space="0" w:color="auto"/>
              <w:right w:val="single" w:sz="4" w:space="0" w:color="auto"/>
            </w:tcBorders>
          </w:tcPr>
          <w:p w14:paraId="52F7CA9A" w14:textId="77777777" w:rsidR="003531BE" w:rsidRPr="00B10ECF" w:rsidRDefault="003531BE" w:rsidP="003531BE">
            <w:pPr>
              <w:jc w:val="center"/>
              <w:rPr>
                <w:sz w:val="24"/>
                <w:lang w:val="kk-KZ"/>
              </w:rPr>
            </w:pPr>
            <w:r w:rsidRPr="00B10ECF">
              <w:rPr>
                <w:sz w:val="24"/>
                <w:lang w:val="en-US"/>
              </w:rPr>
              <w:t>41</w:t>
            </w:r>
          </w:p>
        </w:tc>
        <w:tc>
          <w:tcPr>
            <w:tcW w:w="1134" w:type="dxa"/>
            <w:tcBorders>
              <w:left w:val="single" w:sz="4" w:space="0" w:color="auto"/>
              <w:right w:val="single" w:sz="4" w:space="0" w:color="auto"/>
            </w:tcBorders>
          </w:tcPr>
          <w:p w14:paraId="072451D0" w14:textId="77777777" w:rsidR="003531BE" w:rsidRPr="00B10ECF" w:rsidRDefault="003531BE" w:rsidP="003531BE">
            <w:pPr>
              <w:jc w:val="center"/>
              <w:rPr>
                <w:sz w:val="24"/>
                <w:lang w:val="kk-KZ"/>
              </w:rPr>
            </w:pPr>
            <w:r w:rsidRPr="00B10ECF">
              <w:rPr>
                <w:sz w:val="24"/>
                <w:lang w:val="en-US"/>
              </w:rPr>
              <w:t>42</w:t>
            </w:r>
          </w:p>
        </w:tc>
        <w:tc>
          <w:tcPr>
            <w:tcW w:w="1148" w:type="dxa"/>
            <w:tcBorders>
              <w:left w:val="single" w:sz="4" w:space="0" w:color="auto"/>
              <w:right w:val="single" w:sz="4" w:space="0" w:color="auto"/>
            </w:tcBorders>
          </w:tcPr>
          <w:p w14:paraId="17634034" w14:textId="77777777" w:rsidR="003531BE" w:rsidRPr="00B10ECF" w:rsidRDefault="003531BE" w:rsidP="003531BE">
            <w:pPr>
              <w:jc w:val="center"/>
              <w:rPr>
                <w:sz w:val="24"/>
                <w:lang w:val="kk-KZ"/>
              </w:rPr>
            </w:pPr>
            <w:r w:rsidRPr="00B10ECF">
              <w:rPr>
                <w:sz w:val="24"/>
                <w:lang w:val="en-US"/>
              </w:rPr>
              <w:t>43</w:t>
            </w:r>
          </w:p>
        </w:tc>
        <w:tc>
          <w:tcPr>
            <w:tcW w:w="1687" w:type="dxa"/>
            <w:tcBorders>
              <w:left w:val="single" w:sz="4" w:space="0" w:color="auto"/>
              <w:right w:val="single" w:sz="4" w:space="0" w:color="auto"/>
            </w:tcBorders>
          </w:tcPr>
          <w:p w14:paraId="55A2C1BD" w14:textId="77777777" w:rsidR="003531BE" w:rsidRPr="00B10ECF" w:rsidRDefault="003531BE" w:rsidP="003531BE">
            <w:pPr>
              <w:jc w:val="center"/>
              <w:rPr>
                <w:sz w:val="24"/>
                <w:lang w:val="kk-KZ"/>
              </w:rPr>
            </w:pPr>
            <w:r w:rsidRPr="00B10ECF">
              <w:rPr>
                <w:sz w:val="24"/>
                <w:lang w:val="en-US"/>
              </w:rPr>
              <w:t>44</w:t>
            </w:r>
          </w:p>
        </w:tc>
        <w:tc>
          <w:tcPr>
            <w:tcW w:w="1417" w:type="dxa"/>
            <w:tcBorders>
              <w:left w:val="single" w:sz="4" w:space="0" w:color="auto"/>
              <w:right w:val="single" w:sz="4" w:space="0" w:color="auto"/>
            </w:tcBorders>
          </w:tcPr>
          <w:p w14:paraId="5FEF4800" w14:textId="77777777" w:rsidR="003531BE" w:rsidRPr="00B10ECF" w:rsidRDefault="003531BE" w:rsidP="003531BE">
            <w:pPr>
              <w:jc w:val="center"/>
              <w:rPr>
                <w:sz w:val="24"/>
                <w:lang w:val="kk-KZ"/>
              </w:rPr>
            </w:pPr>
            <w:r w:rsidRPr="00B10ECF">
              <w:rPr>
                <w:sz w:val="24"/>
                <w:lang w:val="en-US"/>
              </w:rPr>
              <w:t>45</w:t>
            </w:r>
          </w:p>
        </w:tc>
        <w:tc>
          <w:tcPr>
            <w:tcW w:w="998" w:type="dxa"/>
            <w:tcBorders>
              <w:left w:val="single" w:sz="4" w:space="0" w:color="auto"/>
            </w:tcBorders>
          </w:tcPr>
          <w:p w14:paraId="79AA07C1" w14:textId="77777777" w:rsidR="003531BE" w:rsidRPr="00B10ECF" w:rsidRDefault="003531BE" w:rsidP="003531BE">
            <w:pPr>
              <w:jc w:val="center"/>
              <w:rPr>
                <w:sz w:val="24"/>
                <w:lang w:val="kk-KZ"/>
              </w:rPr>
            </w:pPr>
            <w:r w:rsidRPr="00B10ECF">
              <w:rPr>
                <w:sz w:val="24"/>
                <w:lang w:val="en-US"/>
              </w:rPr>
              <w:t>47</w:t>
            </w:r>
          </w:p>
        </w:tc>
      </w:tr>
      <w:tr w:rsidR="003531BE" w:rsidRPr="00B10ECF" w14:paraId="1CFA7E4E" w14:textId="77777777" w:rsidTr="00E82D28">
        <w:tc>
          <w:tcPr>
            <w:tcW w:w="988" w:type="dxa"/>
          </w:tcPr>
          <w:p w14:paraId="79CF671E" w14:textId="77777777" w:rsidR="003531BE" w:rsidRPr="00B10ECF" w:rsidRDefault="003531BE" w:rsidP="003531BE">
            <w:pPr>
              <w:jc w:val="left"/>
              <w:rPr>
                <w:sz w:val="24"/>
                <w:lang w:val="en-US"/>
              </w:rPr>
            </w:pPr>
            <w:r w:rsidRPr="00B10ECF">
              <w:rPr>
                <w:sz w:val="24"/>
                <w:lang w:val="en-US"/>
              </w:rPr>
              <w:t>5</w:t>
            </w:r>
          </w:p>
        </w:tc>
        <w:tc>
          <w:tcPr>
            <w:tcW w:w="1134" w:type="dxa"/>
            <w:tcBorders>
              <w:right w:val="single" w:sz="4" w:space="0" w:color="auto"/>
            </w:tcBorders>
          </w:tcPr>
          <w:p w14:paraId="24B3DCB1" w14:textId="77777777" w:rsidR="003531BE" w:rsidRPr="00B10ECF" w:rsidRDefault="003531BE" w:rsidP="003531BE">
            <w:pPr>
              <w:jc w:val="center"/>
              <w:rPr>
                <w:sz w:val="24"/>
                <w:lang w:val="kk-KZ"/>
              </w:rPr>
            </w:pPr>
            <w:r w:rsidRPr="00B10ECF">
              <w:rPr>
                <w:sz w:val="24"/>
                <w:lang w:val="en-US"/>
              </w:rPr>
              <w:t>55</w:t>
            </w:r>
          </w:p>
        </w:tc>
        <w:tc>
          <w:tcPr>
            <w:tcW w:w="1134" w:type="dxa"/>
            <w:tcBorders>
              <w:left w:val="single" w:sz="4" w:space="0" w:color="auto"/>
              <w:right w:val="single" w:sz="4" w:space="0" w:color="auto"/>
            </w:tcBorders>
          </w:tcPr>
          <w:p w14:paraId="23263045" w14:textId="77777777" w:rsidR="003531BE" w:rsidRPr="00B10ECF" w:rsidRDefault="003531BE" w:rsidP="003531BE">
            <w:pPr>
              <w:jc w:val="center"/>
              <w:rPr>
                <w:sz w:val="24"/>
                <w:lang w:val="kk-KZ"/>
              </w:rPr>
            </w:pPr>
            <w:r w:rsidRPr="00B10ECF">
              <w:rPr>
                <w:sz w:val="24"/>
                <w:lang w:val="en-US"/>
              </w:rPr>
              <w:t>57</w:t>
            </w:r>
          </w:p>
        </w:tc>
        <w:tc>
          <w:tcPr>
            <w:tcW w:w="1134" w:type="dxa"/>
            <w:tcBorders>
              <w:left w:val="single" w:sz="4" w:space="0" w:color="auto"/>
              <w:right w:val="single" w:sz="4" w:space="0" w:color="auto"/>
            </w:tcBorders>
          </w:tcPr>
          <w:p w14:paraId="0B1682DD" w14:textId="77777777" w:rsidR="003531BE" w:rsidRPr="00B10ECF" w:rsidRDefault="003531BE" w:rsidP="003531BE">
            <w:pPr>
              <w:jc w:val="center"/>
              <w:rPr>
                <w:sz w:val="24"/>
                <w:lang w:val="kk-KZ"/>
              </w:rPr>
            </w:pPr>
            <w:r w:rsidRPr="00B10ECF">
              <w:rPr>
                <w:sz w:val="24"/>
                <w:lang w:val="en-US"/>
              </w:rPr>
              <w:t>58</w:t>
            </w:r>
          </w:p>
        </w:tc>
        <w:tc>
          <w:tcPr>
            <w:tcW w:w="1148" w:type="dxa"/>
            <w:tcBorders>
              <w:left w:val="single" w:sz="4" w:space="0" w:color="auto"/>
              <w:right w:val="single" w:sz="4" w:space="0" w:color="auto"/>
            </w:tcBorders>
          </w:tcPr>
          <w:p w14:paraId="79A709CF" w14:textId="77777777" w:rsidR="003531BE" w:rsidRPr="00B10ECF" w:rsidRDefault="003531BE" w:rsidP="003531BE">
            <w:pPr>
              <w:jc w:val="center"/>
              <w:rPr>
                <w:sz w:val="24"/>
                <w:lang w:val="kk-KZ"/>
              </w:rPr>
            </w:pPr>
            <w:r w:rsidRPr="00B10ECF">
              <w:rPr>
                <w:sz w:val="24"/>
                <w:lang w:val="en-US"/>
              </w:rPr>
              <w:t>59</w:t>
            </w:r>
          </w:p>
        </w:tc>
        <w:tc>
          <w:tcPr>
            <w:tcW w:w="1687" w:type="dxa"/>
            <w:tcBorders>
              <w:left w:val="single" w:sz="4" w:space="0" w:color="auto"/>
              <w:right w:val="single" w:sz="4" w:space="0" w:color="auto"/>
            </w:tcBorders>
          </w:tcPr>
          <w:p w14:paraId="18304CE0" w14:textId="77777777" w:rsidR="003531BE" w:rsidRPr="00B10ECF" w:rsidRDefault="003531BE" w:rsidP="003531BE">
            <w:pPr>
              <w:jc w:val="center"/>
              <w:rPr>
                <w:sz w:val="24"/>
                <w:lang w:val="kk-KZ"/>
              </w:rPr>
            </w:pPr>
            <w:r w:rsidRPr="00B10ECF">
              <w:rPr>
                <w:sz w:val="24"/>
                <w:lang w:val="en-US"/>
              </w:rPr>
              <w:t>60</w:t>
            </w:r>
          </w:p>
        </w:tc>
        <w:tc>
          <w:tcPr>
            <w:tcW w:w="1417" w:type="dxa"/>
            <w:tcBorders>
              <w:left w:val="single" w:sz="4" w:space="0" w:color="auto"/>
              <w:right w:val="single" w:sz="4" w:space="0" w:color="auto"/>
            </w:tcBorders>
          </w:tcPr>
          <w:p w14:paraId="1001FED3" w14:textId="77777777" w:rsidR="003531BE" w:rsidRPr="00B10ECF" w:rsidRDefault="003531BE" w:rsidP="003531BE">
            <w:pPr>
              <w:jc w:val="center"/>
              <w:rPr>
                <w:sz w:val="24"/>
                <w:lang w:val="kk-KZ"/>
              </w:rPr>
            </w:pPr>
            <w:r w:rsidRPr="00B10ECF">
              <w:rPr>
                <w:sz w:val="24"/>
                <w:lang w:val="en-US"/>
              </w:rPr>
              <w:t>61</w:t>
            </w:r>
          </w:p>
        </w:tc>
        <w:tc>
          <w:tcPr>
            <w:tcW w:w="998" w:type="dxa"/>
            <w:tcBorders>
              <w:left w:val="single" w:sz="4" w:space="0" w:color="auto"/>
            </w:tcBorders>
          </w:tcPr>
          <w:p w14:paraId="3799A923" w14:textId="77777777" w:rsidR="003531BE" w:rsidRPr="00B10ECF" w:rsidRDefault="003531BE" w:rsidP="003531BE">
            <w:pPr>
              <w:jc w:val="center"/>
              <w:rPr>
                <w:sz w:val="24"/>
                <w:lang w:val="kk-KZ"/>
              </w:rPr>
            </w:pPr>
            <w:r w:rsidRPr="00B10ECF">
              <w:rPr>
                <w:sz w:val="24"/>
                <w:lang w:val="en-US"/>
              </w:rPr>
              <w:t>63</w:t>
            </w:r>
          </w:p>
        </w:tc>
      </w:tr>
      <w:tr w:rsidR="003531BE" w:rsidRPr="00B10ECF" w14:paraId="2329EFD8" w14:textId="77777777" w:rsidTr="00E82D28">
        <w:tc>
          <w:tcPr>
            <w:tcW w:w="988" w:type="dxa"/>
          </w:tcPr>
          <w:p w14:paraId="50CC40F7" w14:textId="77777777" w:rsidR="003531BE" w:rsidRPr="00B10ECF" w:rsidRDefault="003531BE" w:rsidP="003531BE">
            <w:pPr>
              <w:jc w:val="left"/>
              <w:rPr>
                <w:sz w:val="24"/>
                <w:lang w:val="en-US"/>
              </w:rPr>
            </w:pPr>
            <w:r w:rsidRPr="00B10ECF">
              <w:rPr>
                <w:sz w:val="24"/>
                <w:lang w:val="en-US"/>
              </w:rPr>
              <w:t>6</w:t>
            </w:r>
          </w:p>
        </w:tc>
        <w:tc>
          <w:tcPr>
            <w:tcW w:w="1134" w:type="dxa"/>
            <w:tcBorders>
              <w:right w:val="single" w:sz="4" w:space="0" w:color="auto"/>
            </w:tcBorders>
          </w:tcPr>
          <w:p w14:paraId="46E51A46" w14:textId="77777777" w:rsidR="003531BE" w:rsidRPr="00B10ECF" w:rsidRDefault="003531BE" w:rsidP="003531BE">
            <w:pPr>
              <w:jc w:val="center"/>
              <w:rPr>
                <w:sz w:val="24"/>
                <w:lang w:val="kk-KZ"/>
              </w:rPr>
            </w:pPr>
            <w:r w:rsidRPr="00B10ECF">
              <w:rPr>
                <w:sz w:val="24"/>
                <w:lang w:val="en-US"/>
              </w:rPr>
              <w:t>74</w:t>
            </w:r>
          </w:p>
        </w:tc>
        <w:tc>
          <w:tcPr>
            <w:tcW w:w="1134" w:type="dxa"/>
            <w:tcBorders>
              <w:left w:val="single" w:sz="4" w:space="0" w:color="auto"/>
              <w:right w:val="single" w:sz="4" w:space="0" w:color="auto"/>
            </w:tcBorders>
          </w:tcPr>
          <w:p w14:paraId="5E2DC166" w14:textId="77777777" w:rsidR="003531BE" w:rsidRPr="00B10ECF" w:rsidRDefault="003531BE" w:rsidP="003531BE">
            <w:pPr>
              <w:jc w:val="center"/>
              <w:rPr>
                <w:sz w:val="24"/>
                <w:lang w:val="kk-KZ"/>
              </w:rPr>
            </w:pPr>
            <w:r w:rsidRPr="00B10ECF">
              <w:rPr>
                <w:sz w:val="24"/>
                <w:lang w:val="en-US"/>
              </w:rPr>
              <w:t>75</w:t>
            </w:r>
          </w:p>
        </w:tc>
        <w:tc>
          <w:tcPr>
            <w:tcW w:w="1134" w:type="dxa"/>
            <w:tcBorders>
              <w:left w:val="single" w:sz="4" w:space="0" w:color="auto"/>
              <w:right w:val="single" w:sz="4" w:space="0" w:color="auto"/>
            </w:tcBorders>
          </w:tcPr>
          <w:p w14:paraId="1C615B52" w14:textId="77777777" w:rsidR="003531BE" w:rsidRPr="00B10ECF" w:rsidRDefault="003531BE" w:rsidP="003531BE">
            <w:pPr>
              <w:jc w:val="center"/>
              <w:rPr>
                <w:sz w:val="24"/>
                <w:lang w:val="kk-KZ"/>
              </w:rPr>
            </w:pPr>
            <w:r w:rsidRPr="00B10ECF">
              <w:rPr>
                <w:sz w:val="24"/>
                <w:lang w:val="en-US"/>
              </w:rPr>
              <w:t>76</w:t>
            </w:r>
          </w:p>
        </w:tc>
        <w:tc>
          <w:tcPr>
            <w:tcW w:w="1148" w:type="dxa"/>
            <w:tcBorders>
              <w:left w:val="single" w:sz="4" w:space="0" w:color="auto"/>
              <w:right w:val="single" w:sz="4" w:space="0" w:color="auto"/>
            </w:tcBorders>
          </w:tcPr>
          <w:p w14:paraId="5DF91687" w14:textId="77777777" w:rsidR="003531BE" w:rsidRPr="00B10ECF" w:rsidRDefault="003531BE" w:rsidP="003531BE">
            <w:pPr>
              <w:jc w:val="center"/>
              <w:rPr>
                <w:sz w:val="24"/>
                <w:lang w:val="kk-KZ"/>
              </w:rPr>
            </w:pPr>
            <w:r w:rsidRPr="00B10ECF">
              <w:rPr>
                <w:sz w:val="24"/>
                <w:lang w:val="en-US"/>
              </w:rPr>
              <w:t>78</w:t>
            </w:r>
          </w:p>
        </w:tc>
        <w:tc>
          <w:tcPr>
            <w:tcW w:w="1687" w:type="dxa"/>
            <w:tcBorders>
              <w:left w:val="single" w:sz="4" w:space="0" w:color="auto"/>
              <w:right w:val="single" w:sz="4" w:space="0" w:color="auto"/>
            </w:tcBorders>
          </w:tcPr>
          <w:p w14:paraId="37E22CA8" w14:textId="77777777" w:rsidR="003531BE" w:rsidRPr="00B10ECF" w:rsidRDefault="003531BE" w:rsidP="003531BE">
            <w:pPr>
              <w:jc w:val="center"/>
              <w:rPr>
                <w:sz w:val="24"/>
                <w:lang w:val="kk-KZ"/>
              </w:rPr>
            </w:pPr>
            <w:r w:rsidRPr="00B10ECF">
              <w:rPr>
                <w:sz w:val="24"/>
                <w:lang w:val="en-US"/>
              </w:rPr>
              <w:t>80</w:t>
            </w:r>
          </w:p>
        </w:tc>
        <w:tc>
          <w:tcPr>
            <w:tcW w:w="1417" w:type="dxa"/>
            <w:tcBorders>
              <w:left w:val="single" w:sz="4" w:space="0" w:color="auto"/>
              <w:right w:val="single" w:sz="4" w:space="0" w:color="auto"/>
            </w:tcBorders>
          </w:tcPr>
          <w:p w14:paraId="7AD80D48" w14:textId="77777777" w:rsidR="003531BE" w:rsidRPr="00B10ECF" w:rsidRDefault="003531BE" w:rsidP="003531BE">
            <w:pPr>
              <w:jc w:val="center"/>
              <w:rPr>
                <w:sz w:val="24"/>
                <w:lang w:val="kk-KZ"/>
              </w:rPr>
            </w:pPr>
            <w:r w:rsidRPr="00B10ECF">
              <w:rPr>
                <w:sz w:val="24"/>
                <w:lang w:val="en-US"/>
              </w:rPr>
              <w:t>82</w:t>
            </w:r>
          </w:p>
        </w:tc>
        <w:tc>
          <w:tcPr>
            <w:tcW w:w="998" w:type="dxa"/>
            <w:tcBorders>
              <w:left w:val="single" w:sz="4" w:space="0" w:color="auto"/>
            </w:tcBorders>
          </w:tcPr>
          <w:p w14:paraId="4D8284B5" w14:textId="77777777" w:rsidR="003531BE" w:rsidRPr="00B10ECF" w:rsidRDefault="003531BE" w:rsidP="003531BE">
            <w:pPr>
              <w:jc w:val="center"/>
              <w:rPr>
                <w:sz w:val="24"/>
                <w:lang w:val="kk-KZ"/>
              </w:rPr>
            </w:pPr>
            <w:r w:rsidRPr="00B10ECF">
              <w:rPr>
                <w:sz w:val="24"/>
                <w:lang w:val="en-US"/>
              </w:rPr>
              <w:t>83</w:t>
            </w:r>
          </w:p>
        </w:tc>
      </w:tr>
      <w:tr w:rsidR="003531BE" w:rsidRPr="00B10ECF" w14:paraId="31F38E28" w14:textId="77777777" w:rsidTr="00E82D28">
        <w:tc>
          <w:tcPr>
            <w:tcW w:w="988" w:type="dxa"/>
          </w:tcPr>
          <w:p w14:paraId="1AE2EE03" w14:textId="77777777" w:rsidR="003531BE" w:rsidRPr="00B10ECF" w:rsidRDefault="003531BE" w:rsidP="003531BE">
            <w:pPr>
              <w:jc w:val="left"/>
              <w:rPr>
                <w:sz w:val="24"/>
                <w:lang w:val="en-US"/>
              </w:rPr>
            </w:pPr>
            <w:r w:rsidRPr="00B10ECF">
              <w:rPr>
                <w:sz w:val="24"/>
                <w:lang w:val="en-US"/>
              </w:rPr>
              <w:t>7</w:t>
            </w:r>
          </w:p>
        </w:tc>
        <w:tc>
          <w:tcPr>
            <w:tcW w:w="1134" w:type="dxa"/>
            <w:tcBorders>
              <w:right w:val="single" w:sz="4" w:space="0" w:color="auto"/>
            </w:tcBorders>
          </w:tcPr>
          <w:p w14:paraId="0ED1B9F1" w14:textId="77777777" w:rsidR="003531BE" w:rsidRPr="00B10ECF" w:rsidRDefault="003531BE" w:rsidP="003531BE">
            <w:pPr>
              <w:jc w:val="center"/>
              <w:rPr>
                <w:sz w:val="24"/>
                <w:lang w:val="kk-KZ"/>
              </w:rPr>
            </w:pPr>
            <w:r w:rsidRPr="00B10ECF">
              <w:rPr>
                <w:sz w:val="24"/>
                <w:lang w:val="en-US"/>
              </w:rPr>
              <w:t>126</w:t>
            </w:r>
          </w:p>
        </w:tc>
        <w:tc>
          <w:tcPr>
            <w:tcW w:w="1134" w:type="dxa"/>
            <w:tcBorders>
              <w:left w:val="single" w:sz="4" w:space="0" w:color="auto"/>
              <w:right w:val="single" w:sz="4" w:space="0" w:color="auto"/>
            </w:tcBorders>
          </w:tcPr>
          <w:p w14:paraId="1ED705A7" w14:textId="77777777" w:rsidR="003531BE" w:rsidRPr="00B10ECF" w:rsidRDefault="003531BE" w:rsidP="003531BE">
            <w:pPr>
              <w:jc w:val="center"/>
              <w:rPr>
                <w:sz w:val="24"/>
                <w:lang w:val="kk-KZ"/>
              </w:rPr>
            </w:pPr>
            <w:r w:rsidRPr="00B10ECF">
              <w:rPr>
                <w:sz w:val="24"/>
                <w:lang w:val="en-US"/>
              </w:rPr>
              <w:t>127</w:t>
            </w:r>
          </w:p>
        </w:tc>
        <w:tc>
          <w:tcPr>
            <w:tcW w:w="1134" w:type="dxa"/>
            <w:tcBorders>
              <w:left w:val="single" w:sz="4" w:space="0" w:color="auto"/>
              <w:right w:val="single" w:sz="4" w:space="0" w:color="auto"/>
            </w:tcBorders>
          </w:tcPr>
          <w:p w14:paraId="3A00ACDD" w14:textId="77777777" w:rsidR="003531BE" w:rsidRPr="00B10ECF" w:rsidRDefault="003531BE" w:rsidP="003531BE">
            <w:pPr>
              <w:jc w:val="center"/>
              <w:rPr>
                <w:sz w:val="24"/>
                <w:lang w:val="kk-KZ"/>
              </w:rPr>
            </w:pPr>
            <w:r w:rsidRPr="00B10ECF">
              <w:rPr>
                <w:sz w:val="24"/>
                <w:lang w:val="en-US"/>
              </w:rPr>
              <w:t>128</w:t>
            </w:r>
          </w:p>
        </w:tc>
        <w:tc>
          <w:tcPr>
            <w:tcW w:w="1148" w:type="dxa"/>
            <w:tcBorders>
              <w:left w:val="single" w:sz="4" w:space="0" w:color="auto"/>
              <w:right w:val="single" w:sz="4" w:space="0" w:color="auto"/>
            </w:tcBorders>
          </w:tcPr>
          <w:p w14:paraId="46F461EB" w14:textId="77777777" w:rsidR="003531BE" w:rsidRPr="00B10ECF" w:rsidRDefault="003531BE" w:rsidP="003531BE">
            <w:pPr>
              <w:jc w:val="center"/>
              <w:rPr>
                <w:sz w:val="24"/>
                <w:lang w:val="kk-KZ"/>
              </w:rPr>
            </w:pPr>
            <w:r w:rsidRPr="00B10ECF">
              <w:rPr>
                <w:sz w:val="24"/>
                <w:lang w:val="en-US"/>
              </w:rPr>
              <w:t>129</w:t>
            </w:r>
          </w:p>
        </w:tc>
        <w:tc>
          <w:tcPr>
            <w:tcW w:w="1687" w:type="dxa"/>
            <w:tcBorders>
              <w:left w:val="single" w:sz="4" w:space="0" w:color="auto"/>
              <w:right w:val="single" w:sz="4" w:space="0" w:color="auto"/>
            </w:tcBorders>
          </w:tcPr>
          <w:p w14:paraId="285D40BA" w14:textId="77777777" w:rsidR="003531BE" w:rsidRPr="00B10ECF" w:rsidRDefault="003531BE" w:rsidP="003531BE">
            <w:pPr>
              <w:jc w:val="center"/>
              <w:rPr>
                <w:sz w:val="24"/>
                <w:lang w:val="kk-KZ"/>
              </w:rPr>
            </w:pPr>
            <w:r w:rsidRPr="00B10ECF">
              <w:rPr>
                <w:sz w:val="24"/>
                <w:lang w:val="en-US"/>
              </w:rPr>
              <w:t>130</w:t>
            </w:r>
          </w:p>
        </w:tc>
        <w:tc>
          <w:tcPr>
            <w:tcW w:w="1417" w:type="dxa"/>
            <w:tcBorders>
              <w:left w:val="single" w:sz="4" w:space="0" w:color="auto"/>
              <w:right w:val="single" w:sz="4" w:space="0" w:color="auto"/>
            </w:tcBorders>
          </w:tcPr>
          <w:p w14:paraId="1C88D692" w14:textId="77777777" w:rsidR="003531BE" w:rsidRPr="00B10ECF" w:rsidRDefault="003531BE" w:rsidP="003531BE">
            <w:pPr>
              <w:jc w:val="center"/>
              <w:rPr>
                <w:sz w:val="24"/>
                <w:lang w:val="kk-KZ"/>
              </w:rPr>
            </w:pPr>
            <w:r w:rsidRPr="00B10ECF">
              <w:rPr>
                <w:sz w:val="24"/>
                <w:lang w:val="en-US"/>
              </w:rPr>
              <w:t>132</w:t>
            </w:r>
          </w:p>
        </w:tc>
        <w:tc>
          <w:tcPr>
            <w:tcW w:w="998" w:type="dxa"/>
            <w:tcBorders>
              <w:left w:val="single" w:sz="4" w:space="0" w:color="auto"/>
            </w:tcBorders>
          </w:tcPr>
          <w:p w14:paraId="489C5EF4" w14:textId="77777777" w:rsidR="003531BE" w:rsidRPr="00B10ECF" w:rsidRDefault="003531BE" w:rsidP="003531BE">
            <w:pPr>
              <w:jc w:val="center"/>
              <w:rPr>
                <w:sz w:val="24"/>
                <w:lang w:val="kk-KZ"/>
              </w:rPr>
            </w:pPr>
            <w:r w:rsidRPr="00B10ECF">
              <w:rPr>
                <w:sz w:val="24"/>
                <w:lang w:val="en-US"/>
              </w:rPr>
              <w:t>134</w:t>
            </w:r>
          </w:p>
        </w:tc>
      </w:tr>
      <w:tr w:rsidR="003531BE" w:rsidRPr="00B10ECF" w14:paraId="500C7646" w14:textId="77777777" w:rsidTr="00E82D28">
        <w:tc>
          <w:tcPr>
            <w:tcW w:w="988" w:type="dxa"/>
          </w:tcPr>
          <w:p w14:paraId="67A1745D" w14:textId="77777777" w:rsidR="003531BE" w:rsidRPr="00B10ECF" w:rsidRDefault="003531BE" w:rsidP="003531BE">
            <w:pPr>
              <w:jc w:val="left"/>
              <w:rPr>
                <w:sz w:val="24"/>
                <w:lang w:val="en-US"/>
              </w:rPr>
            </w:pPr>
            <w:r w:rsidRPr="00B10ECF">
              <w:rPr>
                <w:sz w:val="24"/>
                <w:lang w:val="en-US"/>
              </w:rPr>
              <w:t>8</w:t>
            </w:r>
          </w:p>
        </w:tc>
        <w:tc>
          <w:tcPr>
            <w:tcW w:w="1134" w:type="dxa"/>
            <w:tcBorders>
              <w:right w:val="single" w:sz="4" w:space="0" w:color="auto"/>
            </w:tcBorders>
          </w:tcPr>
          <w:p w14:paraId="37F9F9D7" w14:textId="77777777" w:rsidR="003531BE" w:rsidRPr="00B10ECF" w:rsidRDefault="003531BE" w:rsidP="003531BE">
            <w:pPr>
              <w:jc w:val="center"/>
              <w:rPr>
                <w:sz w:val="24"/>
                <w:lang w:val="kk-KZ"/>
              </w:rPr>
            </w:pPr>
            <w:r w:rsidRPr="00B10ECF">
              <w:rPr>
                <w:sz w:val="24"/>
                <w:lang w:val="en-US"/>
              </w:rPr>
              <w:t>482</w:t>
            </w:r>
          </w:p>
        </w:tc>
        <w:tc>
          <w:tcPr>
            <w:tcW w:w="1134" w:type="dxa"/>
            <w:tcBorders>
              <w:left w:val="single" w:sz="4" w:space="0" w:color="auto"/>
              <w:right w:val="single" w:sz="4" w:space="0" w:color="auto"/>
            </w:tcBorders>
          </w:tcPr>
          <w:p w14:paraId="0BF26FB8" w14:textId="77777777" w:rsidR="003531BE" w:rsidRPr="00B10ECF" w:rsidRDefault="003531BE" w:rsidP="003531BE">
            <w:pPr>
              <w:jc w:val="center"/>
              <w:rPr>
                <w:sz w:val="24"/>
                <w:lang w:val="kk-KZ"/>
              </w:rPr>
            </w:pPr>
            <w:r w:rsidRPr="00B10ECF">
              <w:rPr>
                <w:sz w:val="24"/>
                <w:lang w:val="en-US"/>
              </w:rPr>
              <w:t>483</w:t>
            </w:r>
          </w:p>
        </w:tc>
        <w:tc>
          <w:tcPr>
            <w:tcW w:w="1134" w:type="dxa"/>
            <w:tcBorders>
              <w:left w:val="single" w:sz="4" w:space="0" w:color="auto"/>
              <w:right w:val="single" w:sz="4" w:space="0" w:color="auto"/>
            </w:tcBorders>
          </w:tcPr>
          <w:p w14:paraId="6EB4ABAD" w14:textId="77777777" w:rsidR="003531BE" w:rsidRPr="00B10ECF" w:rsidRDefault="003531BE" w:rsidP="003531BE">
            <w:pPr>
              <w:jc w:val="center"/>
              <w:rPr>
                <w:sz w:val="24"/>
                <w:lang w:val="kk-KZ"/>
              </w:rPr>
            </w:pPr>
            <w:r w:rsidRPr="00B10ECF">
              <w:rPr>
                <w:sz w:val="24"/>
                <w:lang w:val="en-US"/>
              </w:rPr>
              <w:t>484</w:t>
            </w:r>
          </w:p>
        </w:tc>
        <w:tc>
          <w:tcPr>
            <w:tcW w:w="1148" w:type="dxa"/>
            <w:tcBorders>
              <w:left w:val="single" w:sz="4" w:space="0" w:color="auto"/>
              <w:right w:val="single" w:sz="4" w:space="0" w:color="auto"/>
            </w:tcBorders>
          </w:tcPr>
          <w:p w14:paraId="242AF0C7" w14:textId="77777777" w:rsidR="003531BE" w:rsidRPr="00B10ECF" w:rsidRDefault="003531BE" w:rsidP="003531BE">
            <w:pPr>
              <w:jc w:val="center"/>
              <w:rPr>
                <w:sz w:val="24"/>
                <w:lang w:val="kk-KZ"/>
              </w:rPr>
            </w:pPr>
            <w:r w:rsidRPr="00B10ECF">
              <w:rPr>
                <w:sz w:val="24"/>
                <w:lang w:val="en-US"/>
              </w:rPr>
              <w:t>486</w:t>
            </w:r>
          </w:p>
        </w:tc>
        <w:tc>
          <w:tcPr>
            <w:tcW w:w="1687" w:type="dxa"/>
            <w:tcBorders>
              <w:left w:val="single" w:sz="4" w:space="0" w:color="auto"/>
              <w:right w:val="single" w:sz="4" w:space="0" w:color="auto"/>
            </w:tcBorders>
          </w:tcPr>
          <w:p w14:paraId="1E63CF8C" w14:textId="77777777" w:rsidR="003531BE" w:rsidRPr="00B10ECF" w:rsidRDefault="003531BE" w:rsidP="003531BE">
            <w:pPr>
              <w:jc w:val="center"/>
              <w:rPr>
                <w:sz w:val="24"/>
                <w:lang w:val="kk-KZ"/>
              </w:rPr>
            </w:pPr>
            <w:r w:rsidRPr="00B10ECF">
              <w:rPr>
                <w:sz w:val="24"/>
                <w:lang w:val="en-US"/>
              </w:rPr>
              <w:t>488</w:t>
            </w:r>
          </w:p>
        </w:tc>
        <w:tc>
          <w:tcPr>
            <w:tcW w:w="1417" w:type="dxa"/>
            <w:tcBorders>
              <w:left w:val="single" w:sz="4" w:space="0" w:color="auto"/>
              <w:right w:val="single" w:sz="4" w:space="0" w:color="auto"/>
            </w:tcBorders>
          </w:tcPr>
          <w:p w14:paraId="761DEBBF" w14:textId="77777777" w:rsidR="003531BE" w:rsidRPr="00B10ECF" w:rsidRDefault="003531BE" w:rsidP="003531BE">
            <w:pPr>
              <w:jc w:val="center"/>
              <w:rPr>
                <w:sz w:val="24"/>
                <w:lang w:val="kk-KZ"/>
              </w:rPr>
            </w:pPr>
            <w:r w:rsidRPr="00B10ECF">
              <w:rPr>
                <w:sz w:val="24"/>
                <w:lang w:val="en-US"/>
              </w:rPr>
              <w:t>489</w:t>
            </w:r>
          </w:p>
        </w:tc>
        <w:tc>
          <w:tcPr>
            <w:tcW w:w="998" w:type="dxa"/>
            <w:tcBorders>
              <w:left w:val="single" w:sz="4" w:space="0" w:color="auto"/>
            </w:tcBorders>
          </w:tcPr>
          <w:p w14:paraId="74E9FFEF" w14:textId="77777777" w:rsidR="003531BE" w:rsidRPr="00B10ECF" w:rsidRDefault="003531BE" w:rsidP="003531BE">
            <w:pPr>
              <w:jc w:val="center"/>
              <w:rPr>
                <w:sz w:val="24"/>
                <w:lang w:val="kk-KZ"/>
              </w:rPr>
            </w:pPr>
            <w:r w:rsidRPr="00B10ECF">
              <w:rPr>
                <w:sz w:val="24"/>
                <w:lang w:val="en-US"/>
              </w:rPr>
              <w:t>490</w:t>
            </w:r>
          </w:p>
        </w:tc>
      </w:tr>
      <w:tr w:rsidR="003531BE" w:rsidRPr="00B10ECF" w14:paraId="78A5466F" w14:textId="77777777" w:rsidTr="00E82D28">
        <w:tc>
          <w:tcPr>
            <w:tcW w:w="988" w:type="dxa"/>
          </w:tcPr>
          <w:p w14:paraId="09223E6A" w14:textId="77777777" w:rsidR="003531BE" w:rsidRPr="00B10ECF" w:rsidRDefault="003531BE" w:rsidP="003531BE">
            <w:pPr>
              <w:jc w:val="left"/>
              <w:rPr>
                <w:sz w:val="24"/>
                <w:lang w:val="en-US"/>
              </w:rPr>
            </w:pPr>
            <w:r w:rsidRPr="00B10ECF">
              <w:rPr>
                <w:sz w:val="24"/>
                <w:lang w:val="en-US"/>
              </w:rPr>
              <w:t>9</w:t>
            </w:r>
          </w:p>
        </w:tc>
        <w:tc>
          <w:tcPr>
            <w:tcW w:w="1134" w:type="dxa"/>
            <w:tcBorders>
              <w:right w:val="single" w:sz="4" w:space="0" w:color="auto"/>
            </w:tcBorders>
          </w:tcPr>
          <w:p w14:paraId="01C119F7" w14:textId="77777777" w:rsidR="003531BE" w:rsidRPr="00B10ECF" w:rsidRDefault="003531BE" w:rsidP="003531BE">
            <w:pPr>
              <w:jc w:val="center"/>
              <w:rPr>
                <w:sz w:val="24"/>
                <w:lang w:val="kk-KZ"/>
              </w:rPr>
            </w:pPr>
            <w:r w:rsidRPr="00B10ECF">
              <w:rPr>
                <w:sz w:val="24"/>
                <w:lang w:val="en-US"/>
              </w:rPr>
              <w:t>647</w:t>
            </w:r>
          </w:p>
        </w:tc>
        <w:tc>
          <w:tcPr>
            <w:tcW w:w="1134" w:type="dxa"/>
            <w:tcBorders>
              <w:left w:val="single" w:sz="4" w:space="0" w:color="auto"/>
              <w:right w:val="single" w:sz="4" w:space="0" w:color="auto"/>
            </w:tcBorders>
          </w:tcPr>
          <w:p w14:paraId="680DC7B5" w14:textId="77777777" w:rsidR="003531BE" w:rsidRPr="00B10ECF" w:rsidRDefault="003531BE" w:rsidP="003531BE">
            <w:pPr>
              <w:jc w:val="center"/>
              <w:rPr>
                <w:sz w:val="24"/>
                <w:lang w:val="kk-KZ"/>
              </w:rPr>
            </w:pPr>
            <w:r w:rsidRPr="00B10ECF">
              <w:rPr>
                <w:sz w:val="24"/>
                <w:lang w:val="en-US"/>
              </w:rPr>
              <w:t>648</w:t>
            </w:r>
          </w:p>
        </w:tc>
        <w:tc>
          <w:tcPr>
            <w:tcW w:w="1134" w:type="dxa"/>
            <w:tcBorders>
              <w:left w:val="single" w:sz="4" w:space="0" w:color="auto"/>
              <w:right w:val="single" w:sz="4" w:space="0" w:color="auto"/>
            </w:tcBorders>
          </w:tcPr>
          <w:p w14:paraId="73B366AF" w14:textId="77777777" w:rsidR="003531BE" w:rsidRPr="00B10ECF" w:rsidRDefault="003531BE" w:rsidP="003531BE">
            <w:pPr>
              <w:jc w:val="center"/>
              <w:rPr>
                <w:sz w:val="24"/>
                <w:lang w:val="kk-KZ"/>
              </w:rPr>
            </w:pPr>
            <w:r w:rsidRPr="00B10ECF">
              <w:rPr>
                <w:sz w:val="24"/>
                <w:lang w:val="en-US"/>
              </w:rPr>
              <w:t>649</w:t>
            </w:r>
          </w:p>
        </w:tc>
        <w:tc>
          <w:tcPr>
            <w:tcW w:w="1148" w:type="dxa"/>
            <w:tcBorders>
              <w:left w:val="single" w:sz="4" w:space="0" w:color="auto"/>
              <w:bottom w:val="single" w:sz="4" w:space="0" w:color="auto"/>
              <w:right w:val="single" w:sz="4" w:space="0" w:color="auto"/>
            </w:tcBorders>
          </w:tcPr>
          <w:p w14:paraId="4477490D" w14:textId="77777777" w:rsidR="003531BE" w:rsidRPr="00B10ECF" w:rsidRDefault="003531BE" w:rsidP="003531BE">
            <w:pPr>
              <w:jc w:val="center"/>
              <w:rPr>
                <w:sz w:val="24"/>
                <w:lang w:val="kk-KZ"/>
              </w:rPr>
            </w:pPr>
            <w:r w:rsidRPr="00B10ECF">
              <w:rPr>
                <w:sz w:val="24"/>
                <w:lang w:val="en-US"/>
              </w:rPr>
              <w:t>651</w:t>
            </w:r>
          </w:p>
        </w:tc>
        <w:tc>
          <w:tcPr>
            <w:tcW w:w="1687" w:type="dxa"/>
            <w:tcBorders>
              <w:left w:val="single" w:sz="4" w:space="0" w:color="auto"/>
              <w:bottom w:val="single" w:sz="4" w:space="0" w:color="auto"/>
              <w:right w:val="single" w:sz="4" w:space="0" w:color="auto"/>
            </w:tcBorders>
          </w:tcPr>
          <w:p w14:paraId="2F3A4CC5" w14:textId="77777777" w:rsidR="003531BE" w:rsidRPr="00B10ECF" w:rsidRDefault="003531BE" w:rsidP="003531BE">
            <w:pPr>
              <w:jc w:val="center"/>
              <w:rPr>
                <w:sz w:val="24"/>
                <w:lang w:val="kk-KZ"/>
              </w:rPr>
            </w:pPr>
            <w:r w:rsidRPr="00B10ECF">
              <w:rPr>
                <w:sz w:val="24"/>
                <w:lang w:val="en-US"/>
              </w:rPr>
              <w:t>653</w:t>
            </w:r>
          </w:p>
        </w:tc>
        <w:tc>
          <w:tcPr>
            <w:tcW w:w="1417" w:type="dxa"/>
            <w:tcBorders>
              <w:left w:val="single" w:sz="4" w:space="0" w:color="auto"/>
              <w:bottom w:val="single" w:sz="4" w:space="0" w:color="auto"/>
              <w:right w:val="single" w:sz="4" w:space="0" w:color="auto"/>
            </w:tcBorders>
          </w:tcPr>
          <w:p w14:paraId="6A9FDB42" w14:textId="77777777" w:rsidR="003531BE" w:rsidRPr="00B10ECF" w:rsidRDefault="003531BE" w:rsidP="003531BE">
            <w:pPr>
              <w:jc w:val="center"/>
              <w:rPr>
                <w:sz w:val="24"/>
                <w:lang w:val="kk-KZ"/>
              </w:rPr>
            </w:pPr>
            <w:r w:rsidRPr="00B10ECF">
              <w:rPr>
                <w:sz w:val="24"/>
                <w:lang w:val="en-US"/>
              </w:rPr>
              <w:t>654</w:t>
            </w:r>
          </w:p>
        </w:tc>
        <w:tc>
          <w:tcPr>
            <w:tcW w:w="998" w:type="dxa"/>
            <w:tcBorders>
              <w:left w:val="single" w:sz="4" w:space="0" w:color="auto"/>
              <w:bottom w:val="single" w:sz="4" w:space="0" w:color="auto"/>
            </w:tcBorders>
          </w:tcPr>
          <w:p w14:paraId="11AB6DF0" w14:textId="77777777" w:rsidR="003531BE" w:rsidRPr="00B10ECF" w:rsidRDefault="003531BE" w:rsidP="003531BE">
            <w:pPr>
              <w:jc w:val="center"/>
              <w:rPr>
                <w:sz w:val="24"/>
                <w:lang w:val="kk-KZ"/>
              </w:rPr>
            </w:pPr>
            <w:r w:rsidRPr="00B10ECF">
              <w:rPr>
                <w:sz w:val="24"/>
                <w:lang w:val="en-US"/>
              </w:rPr>
              <w:t>655</w:t>
            </w:r>
          </w:p>
        </w:tc>
      </w:tr>
      <w:tr w:rsidR="003531BE" w:rsidRPr="00B10ECF" w14:paraId="2DB44981" w14:textId="77777777" w:rsidTr="00E82D28">
        <w:trPr>
          <w:trHeight w:val="254"/>
        </w:trPr>
        <w:tc>
          <w:tcPr>
            <w:tcW w:w="988" w:type="dxa"/>
          </w:tcPr>
          <w:p w14:paraId="778BFDA4" w14:textId="77777777" w:rsidR="003531BE" w:rsidRPr="00B10ECF" w:rsidRDefault="003531BE" w:rsidP="003531BE">
            <w:pPr>
              <w:jc w:val="left"/>
              <w:rPr>
                <w:sz w:val="24"/>
                <w:lang w:val="en-US"/>
              </w:rPr>
            </w:pPr>
            <w:r w:rsidRPr="00B10ECF">
              <w:rPr>
                <w:sz w:val="24"/>
                <w:lang w:val="en-US"/>
              </w:rPr>
              <w:t>10</w:t>
            </w:r>
          </w:p>
        </w:tc>
        <w:tc>
          <w:tcPr>
            <w:tcW w:w="1134" w:type="dxa"/>
            <w:tcBorders>
              <w:right w:val="single" w:sz="4" w:space="0" w:color="auto"/>
            </w:tcBorders>
          </w:tcPr>
          <w:p w14:paraId="508E7D61" w14:textId="77777777" w:rsidR="003531BE" w:rsidRPr="00B10ECF" w:rsidRDefault="003531BE" w:rsidP="003531BE">
            <w:pPr>
              <w:jc w:val="center"/>
              <w:rPr>
                <w:sz w:val="24"/>
                <w:lang w:val="kk-KZ"/>
              </w:rPr>
            </w:pPr>
            <w:r w:rsidRPr="00B10ECF">
              <w:rPr>
                <w:sz w:val="24"/>
                <w:lang w:val="en-US"/>
              </w:rPr>
              <w:t>879</w:t>
            </w:r>
          </w:p>
        </w:tc>
        <w:tc>
          <w:tcPr>
            <w:tcW w:w="1134" w:type="dxa"/>
            <w:tcBorders>
              <w:left w:val="single" w:sz="4" w:space="0" w:color="auto"/>
              <w:right w:val="single" w:sz="4" w:space="0" w:color="auto"/>
            </w:tcBorders>
          </w:tcPr>
          <w:p w14:paraId="056CD55F" w14:textId="77777777" w:rsidR="003531BE" w:rsidRPr="00B10ECF" w:rsidRDefault="003531BE" w:rsidP="003531BE">
            <w:pPr>
              <w:jc w:val="center"/>
              <w:rPr>
                <w:sz w:val="24"/>
                <w:lang w:val="kk-KZ"/>
              </w:rPr>
            </w:pPr>
            <w:r w:rsidRPr="00B10ECF">
              <w:rPr>
                <w:sz w:val="24"/>
                <w:lang w:val="en-US"/>
              </w:rPr>
              <w:t>881</w:t>
            </w:r>
          </w:p>
        </w:tc>
        <w:tc>
          <w:tcPr>
            <w:tcW w:w="1134" w:type="dxa"/>
            <w:tcBorders>
              <w:left w:val="single" w:sz="4" w:space="0" w:color="auto"/>
              <w:right w:val="single" w:sz="4" w:space="0" w:color="auto"/>
            </w:tcBorders>
          </w:tcPr>
          <w:p w14:paraId="3B425CE7" w14:textId="77777777" w:rsidR="003531BE" w:rsidRPr="00B10ECF" w:rsidRDefault="003531BE" w:rsidP="003531BE">
            <w:pPr>
              <w:jc w:val="center"/>
              <w:rPr>
                <w:sz w:val="24"/>
                <w:lang w:val="kk-KZ"/>
              </w:rPr>
            </w:pPr>
            <w:r w:rsidRPr="00B10ECF">
              <w:rPr>
                <w:sz w:val="24"/>
                <w:lang w:val="en-US"/>
              </w:rPr>
              <w:t>882</w:t>
            </w:r>
          </w:p>
        </w:tc>
        <w:tc>
          <w:tcPr>
            <w:tcW w:w="1148" w:type="dxa"/>
            <w:tcBorders>
              <w:top w:val="single" w:sz="4" w:space="0" w:color="auto"/>
              <w:left w:val="single" w:sz="4" w:space="0" w:color="auto"/>
              <w:bottom w:val="single" w:sz="4" w:space="0" w:color="auto"/>
              <w:right w:val="single" w:sz="4" w:space="0" w:color="auto"/>
            </w:tcBorders>
          </w:tcPr>
          <w:p w14:paraId="7BF2D704" w14:textId="77777777" w:rsidR="003531BE" w:rsidRPr="00B10ECF" w:rsidRDefault="003531BE" w:rsidP="003531BE">
            <w:pPr>
              <w:jc w:val="center"/>
              <w:rPr>
                <w:sz w:val="24"/>
                <w:lang w:val="kk-KZ"/>
              </w:rPr>
            </w:pPr>
            <w:r w:rsidRPr="00B10ECF">
              <w:rPr>
                <w:sz w:val="24"/>
                <w:lang w:val="en-US"/>
              </w:rPr>
              <w:t>883</w:t>
            </w:r>
          </w:p>
        </w:tc>
        <w:tc>
          <w:tcPr>
            <w:tcW w:w="1687" w:type="dxa"/>
            <w:tcBorders>
              <w:top w:val="single" w:sz="4" w:space="0" w:color="auto"/>
              <w:left w:val="single" w:sz="4" w:space="0" w:color="auto"/>
              <w:bottom w:val="single" w:sz="4" w:space="0" w:color="auto"/>
              <w:right w:val="single" w:sz="4" w:space="0" w:color="auto"/>
            </w:tcBorders>
          </w:tcPr>
          <w:p w14:paraId="2E2FB123" w14:textId="77777777" w:rsidR="003531BE" w:rsidRPr="00B10ECF" w:rsidRDefault="003531BE" w:rsidP="003531BE">
            <w:pPr>
              <w:jc w:val="center"/>
              <w:rPr>
                <w:sz w:val="24"/>
                <w:lang w:val="kk-KZ"/>
              </w:rPr>
            </w:pPr>
            <w:r w:rsidRPr="00B10ECF">
              <w:rPr>
                <w:sz w:val="24"/>
                <w:lang w:val="en-US"/>
              </w:rPr>
              <w:t>884</w:t>
            </w:r>
          </w:p>
        </w:tc>
        <w:tc>
          <w:tcPr>
            <w:tcW w:w="1417" w:type="dxa"/>
            <w:tcBorders>
              <w:top w:val="single" w:sz="4" w:space="0" w:color="auto"/>
              <w:left w:val="single" w:sz="4" w:space="0" w:color="auto"/>
              <w:bottom w:val="single" w:sz="4" w:space="0" w:color="auto"/>
              <w:right w:val="single" w:sz="4" w:space="0" w:color="auto"/>
            </w:tcBorders>
          </w:tcPr>
          <w:p w14:paraId="76AB48C7" w14:textId="77777777" w:rsidR="003531BE" w:rsidRPr="00B10ECF" w:rsidRDefault="003531BE" w:rsidP="003531BE">
            <w:pPr>
              <w:jc w:val="center"/>
              <w:rPr>
                <w:sz w:val="24"/>
                <w:lang w:val="kk-KZ"/>
              </w:rPr>
            </w:pPr>
            <w:r w:rsidRPr="00B10ECF">
              <w:rPr>
                <w:sz w:val="24"/>
                <w:lang w:val="en-US"/>
              </w:rPr>
              <w:t>885</w:t>
            </w:r>
          </w:p>
        </w:tc>
        <w:tc>
          <w:tcPr>
            <w:tcW w:w="998" w:type="dxa"/>
            <w:tcBorders>
              <w:top w:val="single" w:sz="4" w:space="0" w:color="auto"/>
              <w:left w:val="single" w:sz="4" w:space="0" w:color="auto"/>
              <w:bottom w:val="single" w:sz="4" w:space="0" w:color="auto"/>
              <w:right w:val="single" w:sz="4" w:space="0" w:color="auto"/>
            </w:tcBorders>
          </w:tcPr>
          <w:p w14:paraId="2413FBEC" w14:textId="77777777" w:rsidR="003531BE" w:rsidRPr="00B10ECF" w:rsidRDefault="003531BE" w:rsidP="003531BE">
            <w:pPr>
              <w:jc w:val="center"/>
              <w:rPr>
                <w:sz w:val="24"/>
                <w:lang w:val="kk-KZ"/>
              </w:rPr>
            </w:pPr>
            <w:r w:rsidRPr="00B10ECF">
              <w:rPr>
                <w:sz w:val="24"/>
                <w:lang w:val="en-US"/>
              </w:rPr>
              <w:t>887</w:t>
            </w:r>
          </w:p>
        </w:tc>
      </w:tr>
    </w:tbl>
    <w:p w14:paraId="60ED45CA" w14:textId="77777777" w:rsidR="00F12A6A" w:rsidRDefault="00F12A6A" w:rsidP="00F12A6A">
      <w:pPr>
        <w:pStyle w:val="a9"/>
        <w:ind w:left="567"/>
        <w:rPr>
          <w:szCs w:val="28"/>
          <w:lang w:val="kk-KZ"/>
        </w:rPr>
      </w:pPr>
    </w:p>
    <w:p w14:paraId="4948E5EC" w14:textId="52D56E17" w:rsidR="00A344A3" w:rsidRPr="00B10ECF" w:rsidRDefault="00A17924" w:rsidP="000F2FAB">
      <w:pPr>
        <w:pStyle w:val="a9"/>
        <w:numPr>
          <w:ilvl w:val="0"/>
          <w:numId w:val="22"/>
        </w:numPr>
        <w:ind w:left="0" w:firstLine="567"/>
        <w:rPr>
          <w:szCs w:val="28"/>
          <w:lang w:val="kk-KZ"/>
        </w:rPr>
      </w:pPr>
      <w:r w:rsidRPr="00B10ECF">
        <w:rPr>
          <w:szCs w:val="28"/>
          <w:lang w:val="kk-KZ"/>
        </w:rPr>
        <w:t xml:space="preserve">«Математикалық – 2». </w:t>
      </w:r>
      <w:r w:rsidR="00212A5C" w:rsidRPr="00B10ECF">
        <w:rPr>
          <w:szCs w:val="28"/>
          <w:lang w:val="kk-KZ"/>
        </w:rPr>
        <w:t xml:space="preserve">4 минут. </w:t>
      </w:r>
      <w:r w:rsidR="00F21FE5" w:rsidRPr="00B10ECF">
        <w:rPr>
          <w:szCs w:val="28"/>
          <w:lang w:val="kk-KZ"/>
        </w:rPr>
        <w:t>Т</w:t>
      </w:r>
      <w:r w:rsidRPr="00B10ECF">
        <w:rPr>
          <w:szCs w:val="28"/>
          <w:lang w:val="kk-KZ"/>
        </w:rPr>
        <w:t>апсырмалар</w:t>
      </w:r>
      <w:r w:rsidR="00CE0B92" w:rsidRPr="00B10ECF">
        <w:rPr>
          <w:szCs w:val="28"/>
          <w:lang w:val="kk-KZ"/>
        </w:rPr>
        <w:t>ды</w:t>
      </w:r>
      <w:r w:rsidRPr="00B10ECF">
        <w:rPr>
          <w:szCs w:val="28"/>
          <w:lang w:val="kk-KZ"/>
        </w:rPr>
        <w:t xml:space="preserve"> құрайтын сандар қатарында әрбір келесі сан алдыңғы саннан үлкен.</w:t>
      </w:r>
      <w:r w:rsidR="00F21FE5" w:rsidRPr="00B10ECF">
        <w:rPr>
          <w:szCs w:val="28"/>
          <w:lang w:val="kk-KZ"/>
        </w:rPr>
        <w:t xml:space="preserve"> </w:t>
      </w:r>
      <w:r w:rsidRPr="00B10ECF">
        <w:rPr>
          <w:szCs w:val="28"/>
          <w:lang w:val="kk-KZ"/>
        </w:rPr>
        <w:t>Бірақ олардың арасында бұл үлгіге сәйкес келмейтін екі сан бар - «артық» сандар. Оларды тауып, бөлектеу керек</w:t>
      </w:r>
      <w:r w:rsidR="00A344A3" w:rsidRPr="00B10ECF">
        <w:rPr>
          <w:szCs w:val="28"/>
          <w:lang w:val="kk-KZ"/>
        </w:rPr>
        <w:t>.</w:t>
      </w:r>
      <w:r w:rsidR="00003D2F" w:rsidRPr="00B10ECF">
        <w:rPr>
          <w:szCs w:val="28"/>
          <w:lang w:val="kk-KZ"/>
        </w:rPr>
        <w:t xml:space="preserve"> Әр дұрыс жауапқа 1 балл беріледі</w:t>
      </w:r>
    </w:p>
    <w:p w14:paraId="59E41299" w14:textId="093C2032" w:rsidR="001E4A53" w:rsidRPr="00277CE8" w:rsidRDefault="00DE389C" w:rsidP="000F2FAB">
      <w:pPr>
        <w:pStyle w:val="a9"/>
        <w:numPr>
          <w:ilvl w:val="0"/>
          <w:numId w:val="22"/>
        </w:numPr>
        <w:ind w:left="0" w:firstLine="567"/>
        <w:rPr>
          <w:szCs w:val="28"/>
          <w:lang w:val="kk-KZ"/>
        </w:rPr>
      </w:pPr>
      <w:r w:rsidRPr="00B10ECF">
        <w:rPr>
          <w:b/>
          <w:bCs/>
          <w:szCs w:val="28"/>
          <w:lang w:val="kk-KZ"/>
        </w:rPr>
        <w:t>Вербалды емес бөлім</w:t>
      </w:r>
      <w:r w:rsidRPr="00B10ECF">
        <w:rPr>
          <w:szCs w:val="28"/>
          <w:lang w:val="kk-KZ"/>
        </w:rPr>
        <w:t xml:space="preserve">. </w:t>
      </w:r>
      <w:r w:rsidR="00CE0B92" w:rsidRPr="00B10ECF">
        <w:rPr>
          <w:szCs w:val="28"/>
          <w:lang w:val="kk-KZ"/>
        </w:rPr>
        <w:t xml:space="preserve">«Жіктеу». </w:t>
      </w:r>
      <w:r w:rsidR="00212A5C" w:rsidRPr="00B10ECF">
        <w:rPr>
          <w:szCs w:val="28"/>
          <w:lang w:val="kk-KZ"/>
        </w:rPr>
        <w:t xml:space="preserve">3минут </w:t>
      </w:r>
      <w:r w:rsidR="00CE0B92" w:rsidRPr="00B10ECF">
        <w:rPr>
          <w:szCs w:val="28"/>
          <w:lang w:val="kk-KZ"/>
        </w:rPr>
        <w:t>Әр тапсырма 6 суреттен тұрады, оларда заттар, жануарлар, өсімдіктер</w:t>
      </w:r>
      <w:r w:rsidR="000439F3" w:rsidRPr="00B10ECF">
        <w:rPr>
          <w:szCs w:val="28"/>
          <w:lang w:val="kk-KZ"/>
        </w:rPr>
        <w:t xml:space="preserve"> </w:t>
      </w:r>
      <w:r w:rsidR="00CE0B92" w:rsidRPr="00B10ECF">
        <w:rPr>
          <w:szCs w:val="28"/>
          <w:lang w:val="kk-KZ"/>
        </w:rPr>
        <w:t xml:space="preserve">және т.б. бейнеленген. Осы </w:t>
      </w:r>
      <w:r w:rsidR="00277CE8">
        <w:rPr>
          <w:szCs w:val="28"/>
          <w:lang w:val="kk-KZ"/>
        </w:rPr>
        <w:t>17</w:t>
      </w:r>
      <w:r w:rsidR="00CE0B92" w:rsidRPr="00B10ECF">
        <w:rPr>
          <w:szCs w:val="28"/>
          <w:lang w:val="kk-KZ"/>
        </w:rPr>
        <w:t xml:space="preserve"> суреттің бесеуінің бір-біріне ұқсастықтары бар, ал алтыншы сурет артық, басқаларынан өзгеше және оларға сәйкес келмейді, нақ сол суретті та</w:t>
      </w:r>
      <w:r w:rsidR="00974E99" w:rsidRPr="00B10ECF">
        <w:rPr>
          <w:szCs w:val="28"/>
          <w:lang w:val="kk-KZ"/>
        </w:rPr>
        <w:t>уып белгіле</w:t>
      </w:r>
      <w:r w:rsidR="00F34E18" w:rsidRPr="00B10ECF">
        <w:rPr>
          <w:szCs w:val="28"/>
          <w:lang w:val="kk-KZ"/>
        </w:rPr>
        <w:t>у керек.</w:t>
      </w:r>
      <w:r w:rsidR="00003D2F" w:rsidRPr="00B10ECF">
        <w:rPr>
          <w:szCs w:val="28"/>
          <w:lang w:val="kk-KZ"/>
        </w:rPr>
        <w:t xml:space="preserve"> Әр дұрыс жауапқа 1 балл беріледі</w:t>
      </w:r>
      <w:r w:rsidR="00B70C6F" w:rsidRPr="00277CE8">
        <w:rPr>
          <w:szCs w:val="28"/>
          <w:lang w:val="kk-KZ"/>
        </w:rPr>
        <w:t>.</w:t>
      </w:r>
    </w:p>
    <w:p w14:paraId="70B3F26D" w14:textId="77777777" w:rsidR="00DF3BAC" w:rsidRPr="00277CE8" w:rsidRDefault="00DF3BAC" w:rsidP="00DF3BAC">
      <w:pPr>
        <w:pStyle w:val="a9"/>
        <w:ind w:left="0"/>
        <w:rPr>
          <w:szCs w:val="28"/>
          <w:lang w:val="kk-KZ"/>
        </w:rPr>
      </w:pPr>
    </w:p>
    <w:p w14:paraId="2FDABAC4" w14:textId="6E05D479" w:rsidR="00807946" w:rsidRPr="00B10ECF" w:rsidRDefault="00426313" w:rsidP="003531BE">
      <w:pPr>
        <w:ind w:firstLine="284"/>
        <w:rPr>
          <w:b/>
          <w:bCs/>
          <w:szCs w:val="28"/>
          <w:lang w:val="kk-KZ"/>
        </w:rPr>
      </w:pPr>
      <w:r w:rsidRPr="00B10ECF">
        <w:rPr>
          <w:b/>
          <w:bCs/>
          <w:noProof/>
          <w:szCs w:val="28"/>
        </w:rPr>
        <mc:AlternateContent>
          <mc:Choice Requires="wpi">
            <w:drawing>
              <wp:anchor distT="0" distB="0" distL="114300" distR="114300" simplePos="0" relativeHeight="251888128" behindDoc="0" locked="0" layoutInCell="1" allowOverlap="1" wp14:anchorId="39931704" wp14:editId="63601A37">
                <wp:simplePos x="0" y="0"/>
                <wp:positionH relativeFrom="column">
                  <wp:posOffset>171225</wp:posOffset>
                </wp:positionH>
                <wp:positionV relativeFrom="paragraph">
                  <wp:posOffset>505830</wp:posOffset>
                </wp:positionV>
                <wp:extent cx="360" cy="360"/>
                <wp:effectExtent l="38100" t="38100" r="38100" b="38100"/>
                <wp:wrapNone/>
                <wp:docPr id="1975541797" name="Рукописный ввод 9"/>
                <wp:cNvGraphicFramePr/>
                <a:graphic xmlns:a="http://schemas.openxmlformats.org/drawingml/2006/main">
                  <a:graphicData uri="http://schemas.microsoft.com/office/word/2010/wordprocessingInk">
                    <w14:contentPart bwMode="auto" r:id="rId43">
                      <w14:nvContentPartPr>
                        <w14:cNvContentPartPr/>
                      </w14:nvContentPartPr>
                      <w14:xfrm>
                        <a:off x="0" y="0"/>
                        <a:ext cx="360" cy="360"/>
                      </w14:xfrm>
                    </w14:contentPart>
                  </a:graphicData>
                </a:graphic>
              </wp:anchor>
            </w:drawing>
          </mc:Choice>
          <mc:Fallback>
            <w:pict>
              <v:shape w14:anchorId="5FC7D08F" id="Рукописный ввод 9" o:spid="_x0000_s1026" type="#_x0000_t75" style="position:absolute;margin-left:13.15pt;margin-top:39.5pt;width:.75pt;height:.75pt;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">
                <v:imagedata r:id="rId47" o:title=""/>
              </v:shape>
            </w:pict>
          </mc:Fallback>
        </mc:AlternateContent>
      </w:r>
      <w:r w:rsidRPr="00B10ECF">
        <w:rPr>
          <w:b/>
          <w:bCs/>
          <w:noProof/>
          <w:szCs w:val="28"/>
        </w:rPr>
        <mc:AlternateContent>
          <mc:Choice Requires="wpi">
            <w:drawing>
              <wp:anchor distT="0" distB="0" distL="114300" distR="114300" simplePos="0" relativeHeight="251887104" behindDoc="0" locked="0" layoutInCell="1" allowOverlap="1" wp14:anchorId="1C3AA6DF" wp14:editId="7A25EC3B">
                <wp:simplePos x="0" y="0"/>
                <wp:positionH relativeFrom="column">
                  <wp:posOffset>1876545</wp:posOffset>
                </wp:positionH>
                <wp:positionV relativeFrom="paragraph">
                  <wp:posOffset>436550</wp:posOffset>
                </wp:positionV>
                <wp:extent cx="360" cy="360"/>
                <wp:effectExtent l="38100" t="38100" r="38100" b="38100"/>
                <wp:wrapNone/>
                <wp:docPr id="638989154" name="Рукописный ввод 8"/>
                <wp:cNvGraphicFramePr/>
                <a:graphic xmlns:a="http://schemas.openxmlformats.org/drawingml/2006/main">
                  <a:graphicData uri="http://schemas.microsoft.com/office/word/2010/wordprocessingInk">
                    <w14:contentPart bwMode="auto" r:id="rId48">
                      <w14:nvContentPartPr>
                        <w14:cNvContentPartPr/>
                      </w14:nvContentPartPr>
                      <w14:xfrm>
                        <a:off x="0" y="0"/>
                        <a:ext cx="360" cy="360"/>
                      </w14:xfrm>
                    </w14:contentPart>
                  </a:graphicData>
                </a:graphic>
              </wp:anchor>
            </w:drawing>
          </mc:Choice>
          <mc:Fallback>
            <w:pict>
              <v:shape w14:anchorId="3167A7F8" id="Рукописный ввод 8" o:spid="_x0000_s1026" type="#_x0000_t75" style="position:absolute;margin-left:147.05pt;margin-top:33.65pt;width:1.45pt;height:1.45pt;z-index:251887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">
                <v:imagedata r:id="rId49" o:title=""/>
              </v:shape>
            </w:pict>
          </mc:Fallback>
        </mc:AlternateContent>
      </w:r>
      <w:r w:rsidRPr="00B10ECF">
        <w:rPr>
          <w:b/>
          <w:bCs/>
          <w:noProof/>
          <w:szCs w:val="28"/>
        </w:rPr>
        <mc:AlternateContent>
          <mc:Choice Requires="wpi">
            <w:drawing>
              <wp:anchor distT="0" distB="0" distL="114300" distR="114300" simplePos="0" relativeHeight="251884032" behindDoc="0" locked="0" layoutInCell="1" allowOverlap="1" wp14:anchorId="42B4D98B" wp14:editId="11B29972">
                <wp:simplePos x="0" y="0"/>
                <wp:positionH relativeFrom="column">
                  <wp:posOffset>1371465</wp:posOffset>
                </wp:positionH>
                <wp:positionV relativeFrom="paragraph">
                  <wp:posOffset>398390</wp:posOffset>
                </wp:positionV>
                <wp:extent cx="360" cy="360"/>
                <wp:effectExtent l="38100" t="38100" r="38100" b="38100"/>
                <wp:wrapNone/>
                <wp:docPr id="564654666" name="Рукописный ввод 5"/>
                <wp:cNvGraphicFramePr/>
                <a:graphic xmlns:a="http://schemas.openxmlformats.org/drawingml/2006/main">
                  <a:graphicData uri="http://schemas.microsoft.com/office/word/2010/wordprocessingInk">
                    <w14:contentPart bwMode="auto" r:id="rId50">
                      <w14:nvContentPartPr>
                        <w14:cNvContentPartPr/>
                      </w14:nvContentPartPr>
                      <w14:xfrm>
                        <a:off x="0" y="0"/>
                        <a:ext cx="360" cy="360"/>
                      </w14:xfrm>
                    </w14:contentPart>
                  </a:graphicData>
                </a:graphic>
              </wp:anchor>
            </w:drawing>
          </mc:Choice>
          <mc:Fallback>
            <w:pict>
              <v:shape w14:anchorId="1F37CD77" id="Рукописный ввод 5" o:spid="_x0000_s1026" type="#_x0000_t75" style="position:absolute;margin-left:107.65pt;margin-top:31pt;width:.75pt;height:.75pt;z-index:251884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">
                <v:imagedata r:id="rId47" o:title=""/>
              </v:shape>
            </w:pict>
          </mc:Fallback>
        </mc:AlternateContent>
      </w:r>
      <w:r w:rsidR="00974E99" w:rsidRPr="00B10ECF">
        <w:rPr>
          <w:b/>
          <w:bCs/>
          <w:szCs w:val="28"/>
          <w:lang w:val="kk-KZ"/>
        </w:rPr>
        <w:t>1</w:t>
      </w:r>
      <w:r w:rsidR="00974E99" w:rsidRPr="00B10ECF">
        <w:rPr>
          <w:noProof/>
          <w:sz w:val="24"/>
        </w:rPr>
        <w:drawing>
          <wp:inline distT="0" distB="0" distL="0" distR="0" wp14:anchorId="74A4BFAA" wp14:editId="367C72D0">
            <wp:extent cx="865542" cy="610235"/>
            <wp:effectExtent l="38100" t="38100" r="36195" b="37465"/>
            <wp:docPr id="8152174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17472" name=""/>
                    <pic:cNvPicPr/>
                  </pic:nvPicPr>
                  <pic:blipFill>
                    <a:blip r:embed="rId51">
                      <a:extLst>
                        <a:ext uri="{BEBA8EAE-BF5A-486C-A8C5-ECC9F3942E4B}">
                          <a14:imgProps xmlns:a14="http://schemas.microsoft.com/office/drawing/2010/main">
                            <a14:imgLayer r:embed="rId52">
                              <a14:imgEffect>
                                <a14:artisticPhotocopy/>
                              </a14:imgEffect>
                              <a14:imgEffect>
                                <a14:saturation sat="300000"/>
                              </a14:imgEffect>
                            </a14:imgLayer>
                          </a14:imgProps>
                        </a:ext>
                      </a:extLst>
                    </a:blip>
                    <a:stretch>
                      <a:fillRect/>
                    </a:stretch>
                  </pic:blipFill>
                  <pic:spPr>
                    <a:xfrm>
                      <a:off x="0" y="0"/>
                      <a:ext cx="906286" cy="638961"/>
                    </a:xfrm>
                    <a:prstGeom prst="rect">
                      <a:avLst/>
                    </a:prstGeom>
                    <a:ln w="28575">
                      <a:solidFill>
                        <a:schemeClr val="accent1"/>
                      </a:solidFill>
                    </a:ln>
                  </pic:spPr>
                </pic:pic>
              </a:graphicData>
            </a:graphic>
          </wp:inline>
        </w:drawing>
      </w:r>
      <w:r w:rsidR="00807946" w:rsidRPr="00B10ECF">
        <w:rPr>
          <w:b/>
          <w:bCs/>
          <w:szCs w:val="28"/>
          <w:lang w:val="kk-KZ"/>
        </w:rPr>
        <w:t xml:space="preserve"> </w:t>
      </w:r>
      <w:r w:rsidR="00974E99" w:rsidRPr="00B10ECF">
        <w:rPr>
          <w:b/>
          <w:bCs/>
          <w:szCs w:val="28"/>
          <w:lang w:val="kk-KZ"/>
        </w:rPr>
        <w:t>2</w:t>
      </w:r>
      <w:r w:rsidR="00974E99" w:rsidRPr="00B10ECF">
        <w:rPr>
          <w:b/>
          <w:bCs/>
          <w:noProof/>
          <w:szCs w:val="28"/>
        </w:rPr>
        <w:drawing>
          <wp:inline distT="0" distB="0" distL="0" distR="0" wp14:anchorId="0B45B1D5" wp14:editId="6EB7C93B">
            <wp:extent cx="951604" cy="602615"/>
            <wp:effectExtent l="38100" t="38100" r="39370" b="32385"/>
            <wp:docPr id="750809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09110" name=""/>
                    <pic:cNvPicPr/>
                  </pic:nvPicPr>
                  <pic:blipFill>
                    <a:blip r:embed="rId53">
                      <a:extLst>
                        <a:ext uri="{BEBA8EAE-BF5A-486C-A8C5-ECC9F3942E4B}">
                          <a14:imgProps xmlns:a14="http://schemas.microsoft.com/office/drawing/2010/main">
                            <a14:imgLayer r:embed="rId54">
                              <a14:imgEffect>
                                <a14:artisticPhotocopy/>
                              </a14:imgEffect>
                              <a14:imgEffect>
                                <a14:saturation sat="400000"/>
                              </a14:imgEffect>
                            </a14:imgLayer>
                          </a14:imgProps>
                        </a:ext>
                      </a:extLst>
                    </a:blip>
                    <a:stretch>
                      <a:fillRect/>
                    </a:stretch>
                  </pic:blipFill>
                  <pic:spPr>
                    <a:xfrm>
                      <a:off x="0" y="0"/>
                      <a:ext cx="1013803" cy="642004"/>
                    </a:xfrm>
                    <a:prstGeom prst="rect">
                      <a:avLst/>
                    </a:prstGeom>
                    <a:ln w="28575">
                      <a:solidFill>
                        <a:schemeClr val="accent1"/>
                      </a:solidFill>
                    </a:ln>
                  </pic:spPr>
                </pic:pic>
              </a:graphicData>
            </a:graphic>
          </wp:inline>
        </w:drawing>
      </w:r>
      <w:r w:rsidR="00807946" w:rsidRPr="00B10ECF">
        <w:rPr>
          <w:b/>
          <w:bCs/>
          <w:szCs w:val="28"/>
          <w:lang w:val="kk-KZ"/>
        </w:rPr>
        <w:t xml:space="preserve"> </w:t>
      </w:r>
      <w:r w:rsidR="00974E99" w:rsidRPr="00B10ECF">
        <w:rPr>
          <w:b/>
          <w:bCs/>
          <w:szCs w:val="28"/>
          <w:lang w:val="kk-KZ"/>
        </w:rPr>
        <w:t>3</w:t>
      </w:r>
      <w:r w:rsidR="00974E99" w:rsidRPr="00B10ECF">
        <w:rPr>
          <w:b/>
          <w:bCs/>
          <w:noProof/>
          <w:szCs w:val="28"/>
        </w:rPr>
        <w:drawing>
          <wp:inline distT="0" distB="0" distL="0" distR="0" wp14:anchorId="6F48EC39" wp14:editId="587A90AB">
            <wp:extent cx="940846" cy="599440"/>
            <wp:effectExtent l="38100" t="38100" r="37465" b="35560"/>
            <wp:docPr id="4885408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40894" name=""/>
                    <pic:cNvPicPr/>
                  </pic:nvPicPr>
                  <pic:blipFill>
                    <a:blip r:embed="rId55">
                      <a:extLst>
                        <a:ext uri="{BEBA8EAE-BF5A-486C-A8C5-ECC9F3942E4B}">
                          <a14:imgProps xmlns:a14="http://schemas.microsoft.com/office/drawing/2010/main">
                            <a14:imgLayer r:embed="rId56">
                              <a14:imgEffect>
                                <a14:artisticPhotocopy/>
                              </a14:imgEffect>
                            </a14:imgLayer>
                          </a14:imgProps>
                        </a:ext>
                      </a:extLst>
                    </a:blip>
                    <a:stretch>
                      <a:fillRect/>
                    </a:stretch>
                  </pic:blipFill>
                  <pic:spPr>
                    <a:xfrm>
                      <a:off x="0" y="0"/>
                      <a:ext cx="984609" cy="627323"/>
                    </a:xfrm>
                    <a:prstGeom prst="rect">
                      <a:avLst/>
                    </a:prstGeom>
                    <a:ln w="28575">
                      <a:solidFill>
                        <a:schemeClr val="accent1"/>
                      </a:solidFill>
                    </a:ln>
                  </pic:spPr>
                </pic:pic>
              </a:graphicData>
            </a:graphic>
          </wp:inline>
        </w:drawing>
      </w:r>
      <w:r w:rsidR="00807946" w:rsidRPr="00B10ECF">
        <w:rPr>
          <w:b/>
          <w:bCs/>
          <w:szCs w:val="28"/>
          <w:lang w:val="kk-KZ"/>
        </w:rPr>
        <w:t xml:space="preserve"> </w:t>
      </w:r>
      <w:r w:rsidR="00F34E18" w:rsidRPr="00B10ECF">
        <w:rPr>
          <w:b/>
          <w:bCs/>
          <w:szCs w:val="28"/>
          <w:lang w:val="kk-KZ"/>
        </w:rPr>
        <w:t>4</w:t>
      </w:r>
      <w:r w:rsidR="00F34E18" w:rsidRPr="00B10ECF">
        <w:rPr>
          <w:b/>
          <w:bCs/>
          <w:noProof/>
          <w:szCs w:val="28"/>
        </w:rPr>
        <w:drawing>
          <wp:inline distT="0" distB="0" distL="0" distR="0" wp14:anchorId="1CA7B623" wp14:editId="0D6BCF76">
            <wp:extent cx="930088" cy="599440"/>
            <wp:effectExtent l="38100" t="38100" r="35560" b="35560"/>
            <wp:docPr id="18423717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71797" name=""/>
                    <pic:cNvPicPr/>
                  </pic:nvPicPr>
                  <pic:blipFill>
                    <a:blip r:embed="rId57">
                      <a:extLst>
                        <a:ext uri="{BEBA8EAE-BF5A-486C-A8C5-ECC9F3942E4B}">
                          <a14:imgProps xmlns:a14="http://schemas.microsoft.com/office/drawing/2010/main">
                            <a14:imgLayer r:embed="rId58">
                              <a14:imgEffect>
                                <a14:artisticPhotocopy/>
                              </a14:imgEffect>
                            </a14:imgLayer>
                          </a14:imgProps>
                        </a:ext>
                      </a:extLst>
                    </a:blip>
                    <a:stretch>
                      <a:fillRect/>
                    </a:stretch>
                  </pic:blipFill>
                  <pic:spPr>
                    <a:xfrm>
                      <a:off x="0" y="0"/>
                      <a:ext cx="978326" cy="630529"/>
                    </a:xfrm>
                    <a:prstGeom prst="rect">
                      <a:avLst/>
                    </a:prstGeom>
                    <a:ln w="28575">
                      <a:solidFill>
                        <a:schemeClr val="accent1"/>
                      </a:solidFill>
                    </a:ln>
                  </pic:spPr>
                </pic:pic>
              </a:graphicData>
            </a:graphic>
          </wp:inline>
        </w:drawing>
      </w:r>
      <w:r w:rsidR="00807946" w:rsidRPr="00B10ECF">
        <w:rPr>
          <w:b/>
          <w:bCs/>
          <w:szCs w:val="28"/>
          <w:lang w:val="kk-KZ"/>
        </w:rPr>
        <w:t xml:space="preserve"> </w:t>
      </w:r>
      <w:r w:rsidR="00F34E18" w:rsidRPr="00B10ECF">
        <w:rPr>
          <w:b/>
          <w:bCs/>
          <w:szCs w:val="28"/>
          <w:lang w:val="kk-KZ"/>
        </w:rPr>
        <w:t>5</w:t>
      </w:r>
      <w:r w:rsidR="00F34E18" w:rsidRPr="00B10ECF">
        <w:rPr>
          <w:b/>
          <w:bCs/>
          <w:noProof/>
          <w:szCs w:val="28"/>
        </w:rPr>
        <w:drawing>
          <wp:inline distT="0" distB="0" distL="0" distR="0" wp14:anchorId="1A34966A" wp14:editId="6540D656">
            <wp:extent cx="973118" cy="602615"/>
            <wp:effectExtent l="38100" t="38100" r="43180" b="32385"/>
            <wp:docPr id="984407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07632" name=""/>
                    <pic:cNvPicPr/>
                  </pic:nvPicPr>
                  <pic:blipFill>
                    <a:blip r:embed="rId59">
                      <a:extLst>
                        <a:ext uri="{BEBA8EAE-BF5A-486C-A8C5-ECC9F3942E4B}">
                          <a14:imgProps xmlns:a14="http://schemas.microsoft.com/office/drawing/2010/main">
                            <a14:imgLayer r:embed="rId60">
                              <a14:imgEffect>
                                <a14:artisticPhotocopy/>
                              </a14:imgEffect>
                            </a14:imgLayer>
                          </a14:imgProps>
                        </a:ext>
                      </a:extLst>
                    </a:blip>
                    <a:stretch>
                      <a:fillRect/>
                    </a:stretch>
                  </pic:blipFill>
                  <pic:spPr>
                    <a:xfrm>
                      <a:off x="0" y="0"/>
                      <a:ext cx="1010530" cy="625783"/>
                    </a:xfrm>
                    <a:prstGeom prst="rect">
                      <a:avLst/>
                    </a:prstGeom>
                    <a:ln w="28575">
                      <a:solidFill>
                        <a:schemeClr val="accent1"/>
                      </a:solidFill>
                    </a:ln>
                  </pic:spPr>
                </pic:pic>
              </a:graphicData>
            </a:graphic>
          </wp:inline>
        </w:drawing>
      </w:r>
      <w:r w:rsidR="00807946" w:rsidRPr="00B10ECF">
        <w:rPr>
          <w:b/>
          <w:bCs/>
          <w:szCs w:val="28"/>
          <w:lang w:val="kk-KZ"/>
        </w:rPr>
        <w:t xml:space="preserve"> </w:t>
      </w:r>
    </w:p>
    <w:p w14:paraId="65201CE8" w14:textId="693346B1" w:rsidR="00DF3BAC" w:rsidRDefault="00F34E18" w:rsidP="003531BE">
      <w:pPr>
        <w:ind w:firstLine="284"/>
        <w:rPr>
          <w:b/>
          <w:bCs/>
          <w:szCs w:val="28"/>
          <w:lang w:val="kk-KZ"/>
        </w:rPr>
      </w:pPr>
      <w:r w:rsidRPr="00B10ECF">
        <w:rPr>
          <w:b/>
          <w:bCs/>
          <w:szCs w:val="28"/>
          <w:lang w:val="kk-KZ"/>
        </w:rPr>
        <w:t>6</w:t>
      </w:r>
      <w:r w:rsidR="00426313" w:rsidRPr="00B10ECF">
        <w:rPr>
          <w:b/>
          <w:bCs/>
          <w:noProof/>
          <w:szCs w:val="28"/>
        </w:rPr>
        <w:drawing>
          <wp:inline distT="0" distB="0" distL="0" distR="0" wp14:anchorId="0BC6F90C" wp14:editId="0A35D2EA">
            <wp:extent cx="878541" cy="522605"/>
            <wp:effectExtent l="38100" t="38100" r="36195" b="36195"/>
            <wp:docPr id="4691667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66775" name=""/>
                    <pic:cNvPicPr/>
                  </pic:nvPicPr>
                  <pic:blipFill>
                    <a:blip r:embed="rId61">
                      <a:extLst>
                        <a:ext uri="{BEBA8EAE-BF5A-486C-A8C5-ECC9F3942E4B}">
                          <a14:imgProps xmlns:a14="http://schemas.microsoft.com/office/drawing/2010/main">
                            <a14:imgLayer r:embed="rId62">
                              <a14:imgEffect>
                                <a14:artisticPhotocopy/>
                              </a14:imgEffect>
                            </a14:imgLayer>
                          </a14:imgProps>
                        </a:ext>
                      </a:extLst>
                    </a:blip>
                    <a:stretch>
                      <a:fillRect/>
                    </a:stretch>
                  </pic:blipFill>
                  <pic:spPr>
                    <a:xfrm>
                      <a:off x="0" y="0"/>
                      <a:ext cx="956322" cy="568873"/>
                    </a:xfrm>
                    <a:prstGeom prst="rect">
                      <a:avLst/>
                    </a:prstGeom>
                    <a:ln w="28575">
                      <a:solidFill>
                        <a:schemeClr val="accent1"/>
                      </a:solidFill>
                    </a:ln>
                  </pic:spPr>
                </pic:pic>
              </a:graphicData>
            </a:graphic>
          </wp:inline>
        </w:drawing>
      </w:r>
      <w:r w:rsidR="00807946" w:rsidRPr="00B10ECF">
        <w:rPr>
          <w:b/>
          <w:bCs/>
          <w:szCs w:val="28"/>
          <w:lang w:val="kk-KZ"/>
        </w:rPr>
        <w:t xml:space="preserve"> </w:t>
      </w:r>
      <w:r w:rsidR="00913CDA" w:rsidRPr="00B10ECF">
        <w:rPr>
          <w:b/>
          <w:bCs/>
          <w:szCs w:val="28"/>
          <w:lang w:val="kk-KZ"/>
        </w:rPr>
        <w:t>7</w:t>
      </w:r>
      <w:r w:rsidR="00913CDA" w:rsidRPr="00B10ECF">
        <w:rPr>
          <w:b/>
          <w:bCs/>
          <w:noProof/>
          <w:szCs w:val="28"/>
        </w:rPr>
        <w:drawing>
          <wp:inline distT="0" distB="0" distL="0" distR="0" wp14:anchorId="201428DA" wp14:editId="76EDFF78">
            <wp:extent cx="919330" cy="528955"/>
            <wp:effectExtent l="38100" t="38100" r="33655" b="42545"/>
            <wp:docPr id="1299373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373439" name=""/>
                    <pic:cNvPicPr/>
                  </pic:nvPicPr>
                  <pic:blipFill>
                    <a:blip r:embed="rId63">
                      <a:extLst>
                        <a:ext uri="{BEBA8EAE-BF5A-486C-A8C5-ECC9F3942E4B}">
                          <a14:imgProps xmlns:a14="http://schemas.microsoft.com/office/drawing/2010/main">
                            <a14:imgLayer r:embed="rId64">
                              <a14:imgEffect>
                                <a14:artisticPhotocopy/>
                              </a14:imgEffect>
                            </a14:imgLayer>
                          </a14:imgProps>
                        </a:ext>
                      </a:extLst>
                    </a:blip>
                    <a:stretch>
                      <a:fillRect/>
                    </a:stretch>
                  </pic:blipFill>
                  <pic:spPr>
                    <a:xfrm>
                      <a:off x="0" y="0"/>
                      <a:ext cx="967254" cy="556529"/>
                    </a:xfrm>
                    <a:prstGeom prst="rect">
                      <a:avLst/>
                    </a:prstGeom>
                    <a:ln w="28575">
                      <a:solidFill>
                        <a:schemeClr val="accent1"/>
                      </a:solidFill>
                    </a:ln>
                  </pic:spPr>
                </pic:pic>
              </a:graphicData>
            </a:graphic>
          </wp:inline>
        </w:drawing>
      </w:r>
      <w:r w:rsidR="00807946" w:rsidRPr="00B10ECF">
        <w:rPr>
          <w:b/>
          <w:bCs/>
          <w:szCs w:val="28"/>
          <w:lang w:val="kk-KZ"/>
        </w:rPr>
        <w:t xml:space="preserve"> </w:t>
      </w:r>
      <w:r w:rsidR="00913CDA" w:rsidRPr="00B10ECF">
        <w:rPr>
          <w:b/>
          <w:bCs/>
          <w:szCs w:val="28"/>
          <w:lang w:val="kk-KZ"/>
        </w:rPr>
        <w:t>8</w:t>
      </w:r>
      <w:r w:rsidR="00913CDA" w:rsidRPr="00B10ECF">
        <w:rPr>
          <w:b/>
          <w:bCs/>
          <w:noProof/>
          <w:szCs w:val="28"/>
        </w:rPr>
        <w:drawing>
          <wp:inline distT="0" distB="0" distL="0" distR="0" wp14:anchorId="5D713AE4" wp14:editId="67B00F88">
            <wp:extent cx="961950" cy="530728"/>
            <wp:effectExtent l="38100" t="38100" r="41910" b="41275"/>
            <wp:docPr id="379793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93504" name=""/>
                    <pic:cNvPicPr/>
                  </pic:nvPicPr>
                  <pic:blipFill>
                    <a:blip r:embed="rId65">
                      <a:extLst>
                        <a:ext uri="{BEBA8EAE-BF5A-486C-A8C5-ECC9F3942E4B}">
                          <a14:imgProps xmlns:a14="http://schemas.microsoft.com/office/drawing/2010/main">
                            <a14:imgLayer r:embed="rId66">
                              <a14:imgEffect>
                                <a14:artisticPhotocopy/>
                              </a14:imgEffect>
                            </a14:imgLayer>
                          </a14:imgProps>
                        </a:ext>
                      </a:extLst>
                    </a:blip>
                    <a:stretch>
                      <a:fillRect/>
                    </a:stretch>
                  </pic:blipFill>
                  <pic:spPr>
                    <a:xfrm>
                      <a:off x="0" y="0"/>
                      <a:ext cx="1026225" cy="566190"/>
                    </a:xfrm>
                    <a:prstGeom prst="rect">
                      <a:avLst/>
                    </a:prstGeom>
                    <a:ln w="28575">
                      <a:solidFill>
                        <a:schemeClr val="accent1"/>
                      </a:solidFill>
                    </a:ln>
                  </pic:spPr>
                </pic:pic>
              </a:graphicData>
            </a:graphic>
          </wp:inline>
        </w:drawing>
      </w:r>
      <w:r w:rsidR="00913CDA" w:rsidRPr="00B10ECF">
        <w:rPr>
          <w:b/>
          <w:bCs/>
          <w:szCs w:val="28"/>
          <w:lang w:val="kk-KZ"/>
        </w:rPr>
        <w:t xml:space="preserve"> 9</w:t>
      </w:r>
      <w:r w:rsidR="00913CDA" w:rsidRPr="00B10ECF">
        <w:rPr>
          <w:b/>
          <w:bCs/>
          <w:noProof/>
          <w:szCs w:val="28"/>
        </w:rPr>
        <w:drawing>
          <wp:inline distT="0" distB="0" distL="0" distR="0" wp14:anchorId="0EF6E75A" wp14:editId="15E85BC6">
            <wp:extent cx="908572" cy="541379"/>
            <wp:effectExtent l="38100" t="38100" r="31750" b="43180"/>
            <wp:docPr id="3909440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44035" name=""/>
                    <pic:cNvPicPr/>
                  </pic:nvPicPr>
                  <pic:blipFill>
                    <a:blip r:embed="rId67">
                      <a:extLst>
                        <a:ext uri="{BEBA8EAE-BF5A-486C-A8C5-ECC9F3942E4B}">
                          <a14:imgProps xmlns:a14="http://schemas.microsoft.com/office/drawing/2010/main">
                            <a14:imgLayer r:embed="rId68">
                              <a14:imgEffect>
                                <a14:artisticPhotocopy/>
                              </a14:imgEffect>
                            </a14:imgLayer>
                          </a14:imgProps>
                        </a:ext>
                      </a:extLst>
                    </a:blip>
                    <a:stretch>
                      <a:fillRect/>
                    </a:stretch>
                  </pic:blipFill>
                  <pic:spPr>
                    <a:xfrm>
                      <a:off x="0" y="0"/>
                      <a:ext cx="957084" cy="570285"/>
                    </a:xfrm>
                    <a:prstGeom prst="rect">
                      <a:avLst/>
                    </a:prstGeom>
                    <a:ln w="28575">
                      <a:solidFill>
                        <a:schemeClr val="accent1"/>
                      </a:solidFill>
                    </a:ln>
                  </pic:spPr>
                </pic:pic>
              </a:graphicData>
            </a:graphic>
          </wp:inline>
        </w:drawing>
      </w:r>
      <w:r w:rsidR="00442A2E" w:rsidRPr="00B10ECF">
        <w:rPr>
          <w:b/>
          <w:bCs/>
          <w:szCs w:val="28"/>
          <w:lang w:val="kk-KZ"/>
        </w:rPr>
        <w:t xml:space="preserve"> 10</w:t>
      </w:r>
      <w:r w:rsidR="00821037" w:rsidRPr="00B10ECF">
        <w:rPr>
          <w:b/>
          <w:bCs/>
          <w:noProof/>
          <w:szCs w:val="28"/>
        </w:rPr>
        <w:drawing>
          <wp:inline distT="0" distB="0" distL="0" distR="0" wp14:anchorId="219E9844" wp14:editId="24EA2FBB">
            <wp:extent cx="975360" cy="553607"/>
            <wp:effectExtent l="38100" t="38100" r="40640" b="43815"/>
            <wp:docPr id="782865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865542" name=""/>
                    <pic:cNvPicPr/>
                  </pic:nvPicPr>
                  <pic:blipFill>
                    <a:blip r:embed="rId69">
                      <a:extLst>
                        <a:ext uri="{BEBA8EAE-BF5A-486C-A8C5-ECC9F3942E4B}">
                          <a14:imgProps xmlns:a14="http://schemas.microsoft.com/office/drawing/2010/main">
                            <a14:imgLayer r:embed="rId70">
                              <a14:imgEffect>
                                <a14:artisticPhotocopy/>
                              </a14:imgEffect>
                            </a14:imgLayer>
                          </a14:imgProps>
                        </a:ext>
                      </a:extLst>
                    </a:blip>
                    <a:stretch>
                      <a:fillRect/>
                    </a:stretch>
                  </pic:blipFill>
                  <pic:spPr>
                    <a:xfrm>
                      <a:off x="0" y="0"/>
                      <a:ext cx="1033724" cy="586734"/>
                    </a:xfrm>
                    <a:prstGeom prst="rect">
                      <a:avLst/>
                    </a:prstGeom>
                    <a:ln w="28575">
                      <a:solidFill>
                        <a:schemeClr val="accent1"/>
                      </a:solidFill>
                    </a:ln>
                  </pic:spPr>
                </pic:pic>
              </a:graphicData>
            </a:graphic>
          </wp:inline>
        </w:drawing>
      </w:r>
    </w:p>
    <w:p w14:paraId="082B66B4" w14:textId="77777777" w:rsidR="000251CD" w:rsidRDefault="000251CD" w:rsidP="00CE0B92">
      <w:pPr>
        <w:rPr>
          <w:b/>
          <w:bCs/>
          <w:szCs w:val="28"/>
          <w:lang w:val="kk-KZ"/>
        </w:rPr>
      </w:pPr>
    </w:p>
    <w:p w14:paraId="6D0D2AF6" w14:textId="41316C67" w:rsidR="000251CD" w:rsidRPr="000251CD" w:rsidRDefault="000251CD" w:rsidP="000251CD">
      <w:pPr>
        <w:jc w:val="center"/>
        <w:rPr>
          <w:szCs w:val="28"/>
          <w:lang w:val="kk-KZ"/>
        </w:rPr>
      </w:pPr>
      <w:r w:rsidRPr="000251CD">
        <w:rPr>
          <w:szCs w:val="28"/>
          <w:lang w:val="kk-KZ"/>
        </w:rPr>
        <w:t>Сурет</w:t>
      </w:r>
      <w:r w:rsidR="00277CE8">
        <w:rPr>
          <w:szCs w:val="28"/>
          <w:lang w:val="kk-KZ"/>
        </w:rPr>
        <w:t xml:space="preserve"> 17</w:t>
      </w:r>
    </w:p>
    <w:p w14:paraId="4EFC7947" w14:textId="77777777" w:rsidR="00DB1C45" w:rsidRPr="00B10ECF" w:rsidRDefault="00DB1C45" w:rsidP="00CE0B92">
      <w:pPr>
        <w:rPr>
          <w:b/>
          <w:bCs/>
          <w:szCs w:val="28"/>
          <w:lang w:val="en-US"/>
        </w:rPr>
      </w:pPr>
    </w:p>
    <w:p w14:paraId="1E73930A" w14:textId="2EF8B58D" w:rsidR="00E42C87" w:rsidRPr="000251CD" w:rsidRDefault="00CE0B92" w:rsidP="000F2FAB">
      <w:pPr>
        <w:pStyle w:val="a9"/>
        <w:numPr>
          <w:ilvl w:val="0"/>
          <w:numId w:val="22"/>
        </w:numPr>
        <w:ind w:left="0" w:firstLine="567"/>
        <w:rPr>
          <w:szCs w:val="28"/>
          <w:lang w:val="kk-KZ"/>
        </w:rPr>
      </w:pPr>
      <w:r w:rsidRPr="000251CD">
        <w:rPr>
          <w:szCs w:val="28"/>
          <w:lang w:val="kk-KZ"/>
        </w:rPr>
        <w:t xml:space="preserve">«Геометриялық ұқсастықтар». </w:t>
      </w:r>
      <w:r w:rsidR="00212A5C" w:rsidRPr="000251CD">
        <w:rPr>
          <w:szCs w:val="28"/>
          <w:lang w:val="kk-KZ"/>
        </w:rPr>
        <w:t>2 минут</w:t>
      </w:r>
      <w:r w:rsidR="00574AC5" w:rsidRPr="000251CD">
        <w:rPr>
          <w:szCs w:val="28"/>
          <w:lang w:val="kk-KZ"/>
        </w:rPr>
        <w:t>.</w:t>
      </w:r>
      <w:r w:rsidR="00212A5C" w:rsidRPr="000251CD">
        <w:rPr>
          <w:szCs w:val="28"/>
          <w:lang w:val="kk-KZ"/>
        </w:rPr>
        <w:t xml:space="preserve"> </w:t>
      </w:r>
      <w:r w:rsidRPr="000251CD">
        <w:rPr>
          <w:szCs w:val="28"/>
          <w:lang w:val="kk-KZ"/>
        </w:rPr>
        <w:t>Тапсырмалар жоғарғы жағында екі фигураны береді, олардың арасында байланыс сипатын орнату керек, ал төменгі жағында бір фигура. Соңғысы үшін оң жақта ұсынылған сегіз жауап нұсқасының ішінен таңдалған және төменгі фигура арасындағы байланыс жоғарғы фигуралар арасындағы байланысқа ұқсас болуы үшін фигураны таңдау керек.</w:t>
      </w:r>
      <w:r w:rsidR="00003D2F" w:rsidRPr="000251CD">
        <w:rPr>
          <w:szCs w:val="28"/>
          <w:lang w:val="kk-KZ"/>
        </w:rPr>
        <w:t xml:space="preserve"> Әр дұрыс жауапқа 1 балл беріледі</w:t>
      </w:r>
      <w:r w:rsidR="00B70C6F" w:rsidRPr="000251CD">
        <w:rPr>
          <w:szCs w:val="28"/>
          <w:lang w:val="kk-KZ"/>
        </w:rPr>
        <w:t>.</w:t>
      </w:r>
    </w:p>
    <w:p w14:paraId="3DB39F72" w14:textId="77777777" w:rsidR="000251CD" w:rsidRDefault="000251CD" w:rsidP="000251CD">
      <w:pPr>
        <w:pStyle w:val="a9"/>
        <w:rPr>
          <w:szCs w:val="28"/>
          <w:lang w:val="kk-KZ"/>
        </w:rPr>
      </w:pPr>
    </w:p>
    <w:p w14:paraId="58D2C857" w14:textId="77777777" w:rsidR="003531BE" w:rsidRDefault="003531BE" w:rsidP="000251CD">
      <w:pPr>
        <w:pStyle w:val="a9"/>
        <w:rPr>
          <w:szCs w:val="28"/>
          <w:lang w:val="kk-KZ"/>
        </w:rPr>
      </w:pPr>
    </w:p>
    <w:p w14:paraId="611BC687" w14:textId="77777777" w:rsidR="003531BE" w:rsidRDefault="003531BE" w:rsidP="000251CD">
      <w:pPr>
        <w:pStyle w:val="a9"/>
        <w:rPr>
          <w:szCs w:val="28"/>
          <w:lang w:val="kk-KZ"/>
        </w:rPr>
      </w:pPr>
    </w:p>
    <w:p w14:paraId="5D9F764D" w14:textId="77777777" w:rsidR="003531BE" w:rsidRDefault="003531BE" w:rsidP="000251CD">
      <w:pPr>
        <w:pStyle w:val="a9"/>
        <w:rPr>
          <w:szCs w:val="28"/>
          <w:lang w:val="kk-KZ"/>
        </w:rPr>
      </w:pPr>
    </w:p>
    <w:p w14:paraId="5964962E" w14:textId="77777777" w:rsidR="003531BE" w:rsidRPr="000251CD" w:rsidRDefault="003531BE" w:rsidP="000251CD">
      <w:pPr>
        <w:pStyle w:val="a9"/>
        <w:rPr>
          <w:szCs w:val="28"/>
          <w:lang w:val="kk-KZ"/>
        </w:rPr>
      </w:pPr>
    </w:p>
    <w:p w14:paraId="4D19947E" w14:textId="7934F990" w:rsidR="004F0CC5" w:rsidRPr="00B10ECF" w:rsidRDefault="00574AC5" w:rsidP="00574AC5">
      <w:pPr>
        <w:rPr>
          <w:b/>
          <w:bCs/>
          <w:noProof/>
          <w:lang w:val="kk-KZ"/>
        </w:rPr>
      </w:pPr>
      <w:r w:rsidRPr="00B10ECF">
        <w:rPr>
          <w:b/>
          <w:bCs/>
          <w:szCs w:val="28"/>
          <w:lang w:val="kk-KZ"/>
        </w:rPr>
        <w:lastRenderedPageBreak/>
        <w:t>1</w:t>
      </w:r>
      <w:r w:rsidRPr="00B10ECF">
        <w:rPr>
          <w:noProof/>
          <w:szCs w:val="28"/>
        </w:rPr>
        <w:drawing>
          <wp:inline distT="0" distB="0" distL="0" distR="0" wp14:anchorId="4DE92B38" wp14:editId="65234AC8">
            <wp:extent cx="945851" cy="673735"/>
            <wp:effectExtent l="38100" t="38100" r="32385" b="37465"/>
            <wp:docPr id="10765419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41922" name=""/>
                    <pic:cNvPicPr/>
                  </pic:nvPicPr>
                  <pic:blipFill>
                    <a:blip r:embed="rId71">
                      <a:extLst>
                        <a:ext uri="{BEBA8EAE-BF5A-486C-A8C5-ECC9F3942E4B}">
                          <a14:imgProps xmlns:a14="http://schemas.microsoft.com/office/drawing/2010/main">
                            <a14:imgLayer r:embed="rId72">
                              <a14:imgEffect>
                                <a14:artisticPhotocopy/>
                              </a14:imgEffect>
                            </a14:imgLayer>
                          </a14:imgProps>
                        </a:ext>
                      </a:extLst>
                    </a:blip>
                    <a:stretch>
                      <a:fillRect/>
                    </a:stretch>
                  </pic:blipFill>
                  <pic:spPr>
                    <a:xfrm>
                      <a:off x="0" y="0"/>
                      <a:ext cx="983145" cy="700300"/>
                    </a:xfrm>
                    <a:prstGeom prst="rect">
                      <a:avLst/>
                    </a:prstGeom>
                    <a:ln w="28575">
                      <a:solidFill>
                        <a:schemeClr val="accent1"/>
                      </a:solidFill>
                    </a:ln>
                  </pic:spPr>
                </pic:pic>
              </a:graphicData>
            </a:graphic>
          </wp:inline>
        </w:drawing>
      </w:r>
      <w:r w:rsidR="001E4A53" w:rsidRPr="00B10ECF">
        <w:rPr>
          <w:b/>
          <w:bCs/>
          <w:szCs w:val="28"/>
          <w:lang w:val="kk-KZ"/>
        </w:rPr>
        <w:t xml:space="preserve"> </w:t>
      </w:r>
      <w:r w:rsidRPr="00B10ECF">
        <w:rPr>
          <w:b/>
          <w:bCs/>
          <w:szCs w:val="28"/>
          <w:lang w:val="kk-KZ"/>
        </w:rPr>
        <w:t>2</w:t>
      </w:r>
      <w:r w:rsidRPr="00B10ECF">
        <w:rPr>
          <w:b/>
          <w:bCs/>
          <w:noProof/>
          <w:szCs w:val="28"/>
        </w:rPr>
        <w:drawing>
          <wp:inline distT="0" distB="0" distL="0" distR="0" wp14:anchorId="20BEAD0D" wp14:editId="77810292">
            <wp:extent cx="1064895" cy="674879"/>
            <wp:effectExtent l="38100" t="38100" r="40005" b="36830"/>
            <wp:docPr id="1909442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42130" name=""/>
                    <pic:cNvPicPr/>
                  </pic:nvPicPr>
                  <pic:blipFill>
                    <a:blip r:embed="rId73">
                      <a:extLst>
                        <a:ext uri="{BEBA8EAE-BF5A-486C-A8C5-ECC9F3942E4B}">
                          <a14:imgProps xmlns:a14="http://schemas.microsoft.com/office/drawing/2010/main">
                            <a14:imgLayer r:embed="rId74">
                              <a14:imgEffect>
                                <a14:artisticPhotocopy/>
                              </a14:imgEffect>
                            </a14:imgLayer>
                          </a14:imgProps>
                        </a:ext>
                      </a:extLst>
                    </a:blip>
                    <a:stretch>
                      <a:fillRect/>
                    </a:stretch>
                  </pic:blipFill>
                  <pic:spPr>
                    <a:xfrm>
                      <a:off x="0" y="0"/>
                      <a:ext cx="1110551" cy="703814"/>
                    </a:xfrm>
                    <a:prstGeom prst="rect">
                      <a:avLst/>
                    </a:prstGeom>
                    <a:ln w="28575">
                      <a:solidFill>
                        <a:schemeClr val="accent1"/>
                      </a:solidFill>
                    </a:ln>
                  </pic:spPr>
                </pic:pic>
              </a:graphicData>
            </a:graphic>
          </wp:inline>
        </w:drawing>
      </w:r>
      <w:r w:rsidR="001E4A53" w:rsidRPr="00B10ECF">
        <w:rPr>
          <w:b/>
          <w:bCs/>
          <w:szCs w:val="28"/>
          <w:lang w:val="kk-KZ"/>
        </w:rPr>
        <w:t xml:space="preserve"> </w:t>
      </w:r>
      <w:r w:rsidR="00910405" w:rsidRPr="00B10ECF">
        <w:rPr>
          <w:b/>
          <w:bCs/>
          <w:noProof/>
          <w:lang w:val="kk-KZ"/>
        </w:rPr>
        <w:t>3</w:t>
      </w:r>
      <w:r w:rsidR="00910405" w:rsidRPr="00B10ECF">
        <w:rPr>
          <w:noProof/>
        </w:rPr>
        <w:drawing>
          <wp:inline distT="0" distB="0" distL="0" distR="0" wp14:anchorId="38B061E0" wp14:editId="1E797481">
            <wp:extent cx="998220" cy="679119"/>
            <wp:effectExtent l="38100" t="38100" r="43180" b="32385"/>
            <wp:docPr id="1665746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46112" name=""/>
                    <pic:cNvPicPr/>
                  </pic:nvPicPr>
                  <pic:blipFill>
                    <a:blip r:embed="rId75">
                      <a:extLst>
                        <a:ext uri="{BEBA8EAE-BF5A-486C-A8C5-ECC9F3942E4B}">
                          <a14:imgProps xmlns:a14="http://schemas.microsoft.com/office/drawing/2010/main">
                            <a14:imgLayer r:embed="rId76">
                              <a14:imgEffect>
                                <a14:artisticPhotocopy/>
                              </a14:imgEffect>
                            </a14:imgLayer>
                          </a14:imgProps>
                        </a:ext>
                      </a:extLst>
                    </a:blip>
                    <a:stretch>
                      <a:fillRect/>
                    </a:stretch>
                  </pic:blipFill>
                  <pic:spPr>
                    <a:xfrm>
                      <a:off x="0" y="0"/>
                      <a:ext cx="1071038" cy="728659"/>
                    </a:xfrm>
                    <a:prstGeom prst="rect">
                      <a:avLst/>
                    </a:prstGeom>
                    <a:ln w="28575">
                      <a:solidFill>
                        <a:schemeClr val="accent1"/>
                      </a:solidFill>
                    </a:ln>
                  </pic:spPr>
                </pic:pic>
              </a:graphicData>
            </a:graphic>
          </wp:inline>
        </w:drawing>
      </w:r>
      <w:r w:rsidR="00576905" w:rsidRPr="00B10ECF">
        <w:rPr>
          <w:b/>
          <w:bCs/>
          <w:noProof/>
          <w:lang w:val="kk-KZ"/>
        </w:rPr>
        <w:t xml:space="preserve"> </w:t>
      </w:r>
      <w:r w:rsidR="00910405" w:rsidRPr="00B10ECF">
        <w:rPr>
          <w:b/>
          <w:bCs/>
          <w:noProof/>
          <w:lang w:val="kk-KZ"/>
        </w:rPr>
        <w:t>4</w:t>
      </w:r>
      <w:r w:rsidR="00910405" w:rsidRPr="00B10ECF">
        <w:rPr>
          <w:noProof/>
        </w:rPr>
        <w:drawing>
          <wp:inline distT="0" distB="0" distL="0" distR="0" wp14:anchorId="00967601" wp14:editId="7CEFB684">
            <wp:extent cx="908685" cy="677518"/>
            <wp:effectExtent l="38100" t="38100" r="31115" b="34290"/>
            <wp:docPr id="1320896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96068" name=""/>
                    <pic:cNvPicPr/>
                  </pic:nvPicPr>
                  <pic:blipFill>
                    <a:blip r:embed="rId77">
                      <a:extLst>
                        <a:ext uri="{BEBA8EAE-BF5A-486C-A8C5-ECC9F3942E4B}">
                          <a14:imgProps xmlns:a14="http://schemas.microsoft.com/office/drawing/2010/main">
                            <a14:imgLayer r:embed="rId78">
                              <a14:imgEffect>
                                <a14:artisticPhotocopy/>
                              </a14:imgEffect>
                            </a14:imgLayer>
                          </a14:imgProps>
                        </a:ext>
                      </a:extLst>
                    </a:blip>
                    <a:stretch>
                      <a:fillRect/>
                    </a:stretch>
                  </pic:blipFill>
                  <pic:spPr>
                    <a:xfrm>
                      <a:off x="0" y="0"/>
                      <a:ext cx="948797" cy="707426"/>
                    </a:xfrm>
                    <a:prstGeom prst="rect">
                      <a:avLst/>
                    </a:prstGeom>
                    <a:ln w="28575">
                      <a:solidFill>
                        <a:schemeClr val="accent1"/>
                      </a:solidFill>
                    </a:ln>
                  </pic:spPr>
                </pic:pic>
              </a:graphicData>
            </a:graphic>
          </wp:inline>
        </w:drawing>
      </w:r>
      <w:r w:rsidR="00576905" w:rsidRPr="00B10ECF">
        <w:rPr>
          <w:b/>
          <w:bCs/>
          <w:noProof/>
          <w:lang w:val="kk-KZ"/>
        </w:rPr>
        <w:t xml:space="preserve"> </w:t>
      </w:r>
      <w:r w:rsidR="00D12955" w:rsidRPr="00B10ECF">
        <w:rPr>
          <w:b/>
          <w:bCs/>
          <w:noProof/>
          <w:lang w:val="kk-KZ"/>
        </w:rPr>
        <w:t>5</w:t>
      </w:r>
      <w:r w:rsidR="00D12955" w:rsidRPr="00B10ECF">
        <w:rPr>
          <w:noProof/>
        </w:rPr>
        <w:drawing>
          <wp:inline distT="0" distB="0" distL="0" distR="0" wp14:anchorId="33D6F685" wp14:editId="2C6435CB">
            <wp:extent cx="1042723" cy="675507"/>
            <wp:effectExtent l="38100" t="38100" r="36830" b="36195"/>
            <wp:docPr id="889279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279577" name=""/>
                    <pic:cNvPicPr/>
                  </pic:nvPicPr>
                  <pic:blipFill>
                    <a:blip r:embed="rId79">
                      <a:extLst>
                        <a:ext uri="{BEBA8EAE-BF5A-486C-A8C5-ECC9F3942E4B}">
                          <a14:imgProps xmlns:a14="http://schemas.microsoft.com/office/drawing/2010/main">
                            <a14:imgLayer r:embed="rId80">
                              <a14:imgEffect>
                                <a14:artisticPhotocopy/>
                              </a14:imgEffect>
                            </a14:imgLayer>
                          </a14:imgProps>
                        </a:ext>
                      </a:extLst>
                    </a:blip>
                    <a:stretch>
                      <a:fillRect/>
                    </a:stretch>
                  </pic:blipFill>
                  <pic:spPr>
                    <a:xfrm>
                      <a:off x="0" y="0"/>
                      <a:ext cx="1088683" cy="705281"/>
                    </a:xfrm>
                    <a:prstGeom prst="rect">
                      <a:avLst/>
                    </a:prstGeom>
                    <a:ln w="28575">
                      <a:solidFill>
                        <a:schemeClr val="accent1"/>
                      </a:solidFill>
                    </a:ln>
                  </pic:spPr>
                </pic:pic>
              </a:graphicData>
            </a:graphic>
          </wp:inline>
        </w:drawing>
      </w:r>
      <w:r w:rsidR="00576905" w:rsidRPr="00B10ECF">
        <w:rPr>
          <w:b/>
          <w:bCs/>
          <w:noProof/>
          <w:lang w:val="kk-KZ"/>
        </w:rPr>
        <w:t xml:space="preserve"> </w:t>
      </w:r>
    </w:p>
    <w:p w14:paraId="789A4198" w14:textId="16092DFE" w:rsidR="00E42C87" w:rsidRPr="00B10ECF" w:rsidRDefault="00D12955" w:rsidP="00574AC5">
      <w:pPr>
        <w:rPr>
          <w:b/>
          <w:bCs/>
          <w:noProof/>
          <w:lang w:val="kk-KZ"/>
        </w:rPr>
      </w:pPr>
      <w:r w:rsidRPr="00B10ECF">
        <w:rPr>
          <w:b/>
          <w:bCs/>
          <w:noProof/>
          <w:lang w:val="kk-KZ"/>
        </w:rPr>
        <w:t>6</w:t>
      </w:r>
      <w:r w:rsidRPr="00B10ECF">
        <w:rPr>
          <w:b/>
          <w:bCs/>
          <w:noProof/>
        </w:rPr>
        <w:drawing>
          <wp:inline distT="0" distB="0" distL="0" distR="0" wp14:anchorId="78FDE996" wp14:editId="30940EA2">
            <wp:extent cx="987425" cy="716812"/>
            <wp:effectExtent l="38100" t="38100" r="41275" b="33020"/>
            <wp:docPr id="963826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26100" name=""/>
                    <pic:cNvPicPr/>
                  </pic:nvPicPr>
                  <pic:blipFill>
                    <a:blip r:embed="rId81">
                      <a:extLst>
                        <a:ext uri="{BEBA8EAE-BF5A-486C-A8C5-ECC9F3942E4B}">
                          <a14:imgProps xmlns:a14="http://schemas.microsoft.com/office/drawing/2010/main">
                            <a14:imgLayer r:embed="rId82">
                              <a14:imgEffect>
                                <a14:artisticPhotocopy/>
                              </a14:imgEffect>
                            </a14:imgLayer>
                          </a14:imgProps>
                        </a:ext>
                      </a:extLst>
                    </a:blip>
                    <a:stretch>
                      <a:fillRect/>
                    </a:stretch>
                  </pic:blipFill>
                  <pic:spPr>
                    <a:xfrm>
                      <a:off x="0" y="0"/>
                      <a:ext cx="1026352" cy="745071"/>
                    </a:xfrm>
                    <a:prstGeom prst="rect">
                      <a:avLst/>
                    </a:prstGeom>
                    <a:ln w="28575">
                      <a:solidFill>
                        <a:schemeClr val="accent1"/>
                      </a:solidFill>
                    </a:ln>
                  </pic:spPr>
                </pic:pic>
              </a:graphicData>
            </a:graphic>
          </wp:inline>
        </w:drawing>
      </w:r>
      <w:r w:rsidRPr="00B10ECF">
        <w:rPr>
          <w:b/>
          <w:bCs/>
          <w:noProof/>
          <w:lang w:val="kk-KZ"/>
        </w:rPr>
        <w:t>7</w:t>
      </w:r>
      <w:r w:rsidRPr="00B10ECF">
        <w:rPr>
          <w:noProof/>
        </w:rPr>
        <w:drawing>
          <wp:inline distT="0" distB="0" distL="0" distR="0" wp14:anchorId="13F99A32" wp14:editId="092F0347">
            <wp:extent cx="1064895" cy="706250"/>
            <wp:effectExtent l="38100" t="38100" r="40005" b="43180"/>
            <wp:docPr id="893781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81973" name=""/>
                    <pic:cNvPicPr/>
                  </pic:nvPicPr>
                  <pic:blipFill>
                    <a:blip r:embed="rId83">
                      <a:extLst>
                        <a:ext uri="{BEBA8EAE-BF5A-486C-A8C5-ECC9F3942E4B}">
                          <a14:imgProps xmlns:a14="http://schemas.microsoft.com/office/drawing/2010/main">
                            <a14:imgLayer r:embed="rId84">
                              <a14:imgEffect>
                                <a14:artisticPhotocopy/>
                              </a14:imgEffect>
                            </a14:imgLayer>
                          </a14:imgProps>
                        </a:ext>
                      </a:extLst>
                    </a:blip>
                    <a:stretch>
                      <a:fillRect/>
                    </a:stretch>
                  </pic:blipFill>
                  <pic:spPr>
                    <a:xfrm>
                      <a:off x="0" y="0"/>
                      <a:ext cx="1115400" cy="739745"/>
                    </a:xfrm>
                    <a:prstGeom prst="rect">
                      <a:avLst/>
                    </a:prstGeom>
                    <a:ln w="28575">
                      <a:solidFill>
                        <a:schemeClr val="accent1"/>
                      </a:solidFill>
                    </a:ln>
                  </pic:spPr>
                </pic:pic>
              </a:graphicData>
            </a:graphic>
          </wp:inline>
        </w:drawing>
      </w:r>
      <w:r w:rsidRPr="00B10ECF">
        <w:rPr>
          <w:b/>
          <w:bCs/>
          <w:noProof/>
          <w:lang w:val="kk-KZ"/>
        </w:rPr>
        <w:t>8</w:t>
      </w:r>
      <w:r w:rsidR="00AD5254" w:rsidRPr="00B10ECF">
        <w:rPr>
          <w:b/>
          <w:bCs/>
          <w:noProof/>
        </w:rPr>
        <w:drawing>
          <wp:inline distT="0" distB="0" distL="0" distR="0" wp14:anchorId="2825BDB9" wp14:editId="624E0812">
            <wp:extent cx="998220" cy="656959"/>
            <wp:effectExtent l="38100" t="38100" r="43180" b="41910"/>
            <wp:docPr id="2355647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4788" name=""/>
                    <pic:cNvPicPr/>
                  </pic:nvPicPr>
                  <pic:blipFill>
                    <a:blip r:embed="rId85">
                      <a:extLst>
                        <a:ext uri="{BEBA8EAE-BF5A-486C-A8C5-ECC9F3942E4B}">
                          <a14:imgProps xmlns:a14="http://schemas.microsoft.com/office/drawing/2010/main">
                            <a14:imgLayer r:embed="rId86">
                              <a14:imgEffect>
                                <a14:artisticPhotocopy/>
                              </a14:imgEffect>
                            </a14:imgLayer>
                          </a14:imgProps>
                        </a:ext>
                      </a:extLst>
                    </a:blip>
                    <a:stretch>
                      <a:fillRect/>
                    </a:stretch>
                  </pic:blipFill>
                  <pic:spPr>
                    <a:xfrm>
                      <a:off x="0" y="0"/>
                      <a:ext cx="1044725" cy="687565"/>
                    </a:xfrm>
                    <a:prstGeom prst="rect">
                      <a:avLst/>
                    </a:prstGeom>
                    <a:ln w="28575">
                      <a:solidFill>
                        <a:schemeClr val="accent1"/>
                      </a:solidFill>
                    </a:ln>
                  </pic:spPr>
                </pic:pic>
              </a:graphicData>
            </a:graphic>
          </wp:inline>
        </w:drawing>
      </w:r>
      <w:r w:rsidR="00AD5254" w:rsidRPr="00B10ECF">
        <w:rPr>
          <w:b/>
          <w:bCs/>
          <w:noProof/>
          <w:lang w:val="kk-KZ"/>
        </w:rPr>
        <w:t>9</w:t>
      </w:r>
      <w:r w:rsidR="00AD5254" w:rsidRPr="00B10ECF">
        <w:rPr>
          <w:noProof/>
        </w:rPr>
        <w:drawing>
          <wp:inline distT="0" distB="0" distL="0" distR="0" wp14:anchorId="611141E2" wp14:editId="2431E4A5">
            <wp:extent cx="942152" cy="669482"/>
            <wp:effectExtent l="38100" t="38100" r="36195" b="41910"/>
            <wp:docPr id="517674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7426" name=""/>
                    <pic:cNvPicPr/>
                  </pic:nvPicPr>
                  <pic:blipFill>
                    <a:blip r:embed="rId87">
                      <a:extLst>
                        <a:ext uri="{BEBA8EAE-BF5A-486C-A8C5-ECC9F3942E4B}">
                          <a14:imgProps xmlns:a14="http://schemas.microsoft.com/office/drawing/2010/main">
                            <a14:imgLayer r:embed="rId88">
                              <a14:imgEffect>
                                <a14:artisticPhotocopy/>
                              </a14:imgEffect>
                            </a14:imgLayer>
                          </a14:imgProps>
                        </a:ext>
                      </a:extLst>
                    </a:blip>
                    <a:stretch>
                      <a:fillRect/>
                    </a:stretch>
                  </pic:blipFill>
                  <pic:spPr>
                    <a:xfrm>
                      <a:off x="0" y="0"/>
                      <a:ext cx="974176" cy="692238"/>
                    </a:xfrm>
                    <a:prstGeom prst="rect">
                      <a:avLst/>
                    </a:prstGeom>
                    <a:ln w="28575">
                      <a:solidFill>
                        <a:schemeClr val="accent1"/>
                      </a:solidFill>
                    </a:ln>
                  </pic:spPr>
                </pic:pic>
              </a:graphicData>
            </a:graphic>
          </wp:inline>
        </w:drawing>
      </w:r>
      <w:r w:rsidR="001E4A53" w:rsidRPr="00B10ECF">
        <w:rPr>
          <w:b/>
          <w:bCs/>
          <w:noProof/>
          <w:lang w:val="kk-KZ"/>
        </w:rPr>
        <w:t xml:space="preserve"> </w:t>
      </w:r>
      <w:r w:rsidR="00AD5254" w:rsidRPr="00B10ECF">
        <w:rPr>
          <w:b/>
          <w:bCs/>
          <w:noProof/>
          <w:lang w:val="kk-KZ"/>
        </w:rPr>
        <w:t>10</w:t>
      </w:r>
      <w:r w:rsidR="00AD5254" w:rsidRPr="00B10ECF">
        <w:rPr>
          <w:b/>
          <w:bCs/>
          <w:noProof/>
        </w:rPr>
        <w:drawing>
          <wp:inline distT="0" distB="0" distL="0" distR="0" wp14:anchorId="16F80E2B" wp14:editId="04CFFDA9">
            <wp:extent cx="964789" cy="680749"/>
            <wp:effectExtent l="38100" t="38100" r="38735" b="43180"/>
            <wp:docPr id="19851515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51527" name=""/>
                    <pic:cNvPicPr/>
                  </pic:nvPicPr>
                  <pic:blipFill>
                    <a:blip r:embed="rId89">
                      <a:extLst>
                        <a:ext uri="{BEBA8EAE-BF5A-486C-A8C5-ECC9F3942E4B}">
                          <a14:imgProps xmlns:a14="http://schemas.microsoft.com/office/drawing/2010/main">
                            <a14:imgLayer r:embed="rId90">
                              <a14:imgEffect>
                                <a14:artisticPhotocopy/>
                              </a14:imgEffect>
                            </a14:imgLayer>
                          </a14:imgProps>
                        </a:ext>
                      </a:extLst>
                    </a:blip>
                    <a:stretch>
                      <a:fillRect/>
                    </a:stretch>
                  </pic:blipFill>
                  <pic:spPr>
                    <a:xfrm>
                      <a:off x="0" y="0"/>
                      <a:ext cx="996297" cy="702981"/>
                    </a:xfrm>
                    <a:prstGeom prst="rect">
                      <a:avLst/>
                    </a:prstGeom>
                    <a:ln w="28575">
                      <a:solidFill>
                        <a:schemeClr val="accent1"/>
                      </a:solidFill>
                    </a:ln>
                  </pic:spPr>
                </pic:pic>
              </a:graphicData>
            </a:graphic>
          </wp:inline>
        </w:drawing>
      </w:r>
    </w:p>
    <w:p w14:paraId="0751B6A2" w14:textId="77777777" w:rsidR="00DB1C45" w:rsidRPr="00B10ECF" w:rsidRDefault="00DB1C45" w:rsidP="00574AC5">
      <w:pPr>
        <w:rPr>
          <w:noProof/>
          <w:lang w:val="kk-KZ"/>
        </w:rPr>
      </w:pPr>
    </w:p>
    <w:p w14:paraId="6CBE8A53" w14:textId="2571BDBE" w:rsidR="000251CD" w:rsidRPr="000251CD" w:rsidRDefault="000251CD" w:rsidP="000251CD">
      <w:pPr>
        <w:jc w:val="center"/>
        <w:rPr>
          <w:szCs w:val="28"/>
          <w:lang w:val="kk-KZ"/>
        </w:rPr>
      </w:pPr>
      <w:r w:rsidRPr="000251CD">
        <w:rPr>
          <w:szCs w:val="28"/>
          <w:lang w:val="kk-KZ"/>
        </w:rPr>
        <w:t>Сурет</w:t>
      </w:r>
      <w:r w:rsidR="00277CE8">
        <w:rPr>
          <w:szCs w:val="28"/>
          <w:lang w:val="kk-KZ"/>
        </w:rPr>
        <w:t xml:space="preserve"> 18</w:t>
      </w:r>
    </w:p>
    <w:p w14:paraId="2169A3D3" w14:textId="77777777" w:rsidR="000251CD" w:rsidRDefault="000251CD" w:rsidP="00DF3BAC">
      <w:pPr>
        <w:rPr>
          <w:szCs w:val="28"/>
          <w:lang w:val="kk-KZ"/>
        </w:rPr>
      </w:pPr>
    </w:p>
    <w:p w14:paraId="151A1C66" w14:textId="7CECBF08" w:rsidR="00450596" w:rsidRPr="00B10ECF" w:rsidRDefault="00CE0B92" w:rsidP="000251CD">
      <w:pPr>
        <w:ind w:firstLine="567"/>
        <w:rPr>
          <w:szCs w:val="28"/>
          <w:lang w:val="kk-KZ"/>
        </w:rPr>
      </w:pPr>
      <w:r w:rsidRPr="00B10ECF">
        <w:rPr>
          <w:szCs w:val="28"/>
          <w:lang w:val="kk-KZ"/>
        </w:rPr>
        <w:t xml:space="preserve">3. «Тізбектелген суреттер». </w:t>
      </w:r>
      <w:r w:rsidR="00212A5C" w:rsidRPr="00B10ECF">
        <w:rPr>
          <w:szCs w:val="28"/>
          <w:lang w:val="kk-KZ"/>
        </w:rPr>
        <w:t xml:space="preserve">5 минут </w:t>
      </w:r>
      <w:r w:rsidR="00A6543D" w:rsidRPr="00B10ECF">
        <w:rPr>
          <w:szCs w:val="28"/>
          <w:lang w:val="kk-KZ"/>
        </w:rPr>
        <w:t>б</w:t>
      </w:r>
      <w:r w:rsidR="00450596" w:rsidRPr="00B10ECF">
        <w:rPr>
          <w:szCs w:val="28"/>
          <w:lang w:val="kk-KZ"/>
        </w:rPr>
        <w:t>ерілген ә</w:t>
      </w:r>
      <w:r w:rsidRPr="00B10ECF">
        <w:rPr>
          <w:szCs w:val="28"/>
          <w:lang w:val="kk-KZ"/>
        </w:rPr>
        <w:t>р тапсырма төрт суреттен тұрады</w:t>
      </w:r>
      <w:r w:rsidR="00450596" w:rsidRPr="00B10ECF">
        <w:rPr>
          <w:szCs w:val="28"/>
          <w:lang w:val="kk-KZ"/>
        </w:rPr>
        <w:t xml:space="preserve"> және олар </w:t>
      </w:r>
      <w:r w:rsidRPr="00B10ECF">
        <w:rPr>
          <w:szCs w:val="28"/>
          <w:lang w:val="kk-KZ"/>
        </w:rPr>
        <w:t xml:space="preserve">қандай да бір оқиғаны бейнелейді. </w:t>
      </w:r>
      <w:r w:rsidR="00450596" w:rsidRPr="00B10ECF">
        <w:rPr>
          <w:szCs w:val="28"/>
          <w:lang w:val="kk-KZ"/>
        </w:rPr>
        <w:t>Оқиғаның басы (бірінші сурет) әрқашан нөмірленіп берілуі қажет, ал басқа с</w:t>
      </w:r>
      <w:r w:rsidRPr="00B10ECF">
        <w:rPr>
          <w:szCs w:val="28"/>
          <w:lang w:val="kk-KZ"/>
        </w:rPr>
        <w:t>уреттер</w:t>
      </w:r>
      <w:r w:rsidR="00450596" w:rsidRPr="00B10ECF">
        <w:rPr>
          <w:szCs w:val="28"/>
          <w:lang w:val="kk-KZ"/>
        </w:rPr>
        <w:t xml:space="preserve">ді </w:t>
      </w:r>
      <w:r w:rsidRPr="00B10ECF">
        <w:rPr>
          <w:szCs w:val="28"/>
          <w:lang w:val="kk-KZ"/>
        </w:rPr>
        <w:t>дұрыс реттілікпен нөмірлеу</w:t>
      </w:r>
      <w:r w:rsidR="00450596" w:rsidRPr="00B10ECF">
        <w:rPr>
          <w:szCs w:val="28"/>
          <w:lang w:val="kk-KZ"/>
        </w:rPr>
        <w:t xml:space="preserve"> талап етіледі</w:t>
      </w:r>
      <w:r w:rsidRPr="00B10ECF">
        <w:rPr>
          <w:szCs w:val="28"/>
          <w:lang w:val="kk-KZ"/>
        </w:rPr>
        <w:t>.</w:t>
      </w:r>
      <w:r w:rsidR="00003D2F" w:rsidRPr="00B10ECF">
        <w:rPr>
          <w:szCs w:val="28"/>
          <w:lang w:val="kk-KZ"/>
        </w:rPr>
        <w:t xml:space="preserve"> Әр дұрыс жауапқа 1 балл беріледі</w:t>
      </w:r>
      <w:r w:rsidR="00B70C6F" w:rsidRPr="00B10ECF">
        <w:rPr>
          <w:szCs w:val="28"/>
          <w:lang w:val="kk-KZ"/>
        </w:rPr>
        <w:t>.</w:t>
      </w:r>
    </w:p>
    <w:p w14:paraId="3DB242A5" w14:textId="77777777" w:rsidR="00DF3BAC" w:rsidRPr="00B10ECF" w:rsidRDefault="00DF3BAC" w:rsidP="00671E2A">
      <w:pPr>
        <w:ind w:firstLine="709"/>
        <w:rPr>
          <w:szCs w:val="28"/>
          <w:lang w:val="kk-KZ"/>
        </w:rPr>
      </w:pPr>
    </w:p>
    <w:p w14:paraId="10227D30" w14:textId="7752E611" w:rsidR="001E0524" w:rsidRPr="00B10ECF" w:rsidRDefault="001E0524" w:rsidP="001E0524">
      <w:pPr>
        <w:rPr>
          <w:noProof/>
          <w:lang w:val="kk-KZ"/>
        </w:rPr>
      </w:pPr>
      <w:r w:rsidRPr="00B10ECF">
        <w:rPr>
          <w:b/>
          <w:bCs/>
          <w:noProof/>
          <w:lang w:val="kk-KZ"/>
        </w:rPr>
        <w:t>1</w:t>
      </w:r>
      <w:r w:rsidR="007A16A7" w:rsidRPr="00B10ECF">
        <w:rPr>
          <w:b/>
          <w:bCs/>
          <w:noProof/>
          <w:lang w:val="kk-KZ"/>
        </w:rPr>
        <w:t xml:space="preserve"> </w:t>
      </w:r>
      <w:r w:rsidR="00450596" w:rsidRPr="00B10ECF">
        <w:rPr>
          <w:noProof/>
        </w:rPr>
        <w:drawing>
          <wp:inline distT="0" distB="0" distL="0" distR="0" wp14:anchorId="50FFFBEF" wp14:editId="618C15DC">
            <wp:extent cx="2658139" cy="640550"/>
            <wp:effectExtent l="38100" t="38100" r="34290" b="33020"/>
            <wp:docPr id="862258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5877" name=""/>
                    <pic:cNvPicPr/>
                  </pic:nvPicPr>
                  <pic:blipFill>
                    <a:blip r:embed="rId91">
                      <a:extLst>
                        <a:ext uri="{BEBA8EAE-BF5A-486C-A8C5-ECC9F3942E4B}">
                          <a14:imgProps xmlns:a14="http://schemas.microsoft.com/office/drawing/2010/main">
                            <a14:imgLayer r:embed="rId92">
                              <a14:imgEffect>
                                <a14:artisticPhotocopy/>
                              </a14:imgEffect>
                            </a14:imgLayer>
                          </a14:imgProps>
                        </a:ext>
                      </a:extLst>
                    </a:blip>
                    <a:stretch>
                      <a:fillRect/>
                    </a:stretch>
                  </pic:blipFill>
                  <pic:spPr>
                    <a:xfrm>
                      <a:off x="0" y="0"/>
                      <a:ext cx="2752911" cy="663388"/>
                    </a:xfrm>
                    <a:prstGeom prst="rect">
                      <a:avLst/>
                    </a:prstGeom>
                    <a:ln w="28575">
                      <a:solidFill>
                        <a:schemeClr val="accent1"/>
                      </a:solidFill>
                    </a:ln>
                  </pic:spPr>
                </pic:pic>
              </a:graphicData>
            </a:graphic>
          </wp:inline>
        </w:drawing>
      </w:r>
      <w:r w:rsidR="00580519" w:rsidRPr="00B10ECF">
        <w:rPr>
          <w:b/>
          <w:bCs/>
          <w:noProof/>
          <w:lang w:val="kk-KZ"/>
        </w:rPr>
        <w:t xml:space="preserve">  </w:t>
      </w:r>
      <w:r w:rsidRPr="00B10ECF">
        <w:rPr>
          <w:noProof/>
          <w:lang w:val="kk-KZ"/>
        </w:rPr>
        <w:t xml:space="preserve">2 </w:t>
      </w:r>
      <w:r w:rsidR="0059173F" w:rsidRPr="00B10ECF">
        <w:rPr>
          <w:noProof/>
        </w:rPr>
        <w:drawing>
          <wp:inline distT="0" distB="0" distL="0" distR="0" wp14:anchorId="59C54276" wp14:editId="79C1EB4A">
            <wp:extent cx="2770505" cy="626745"/>
            <wp:effectExtent l="38100" t="38100" r="36195" b="33655"/>
            <wp:docPr id="8688192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19299" name=""/>
                    <pic:cNvPicPr/>
                  </pic:nvPicPr>
                  <pic:blipFill>
                    <a:blip r:embed="rId93">
                      <a:extLst>
                        <a:ext uri="{BEBA8EAE-BF5A-486C-A8C5-ECC9F3942E4B}">
                          <a14:imgProps xmlns:a14="http://schemas.microsoft.com/office/drawing/2010/main">
                            <a14:imgLayer r:embed="rId94">
                              <a14:imgEffect>
                                <a14:artisticPhotocopy/>
                              </a14:imgEffect>
                            </a14:imgLayer>
                          </a14:imgProps>
                        </a:ext>
                      </a:extLst>
                    </a:blip>
                    <a:stretch>
                      <a:fillRect/>
                    </a:stretch>
                  </pic:blipFill>
                  <pic:spPr>
                    <a:xfrm>
                      <a:off x="0" y="0"/>
                      <a:ext cx="2828351" cy="639831"/>
                    </a:xfrm>
                    <a:prstGeom prst="rect">
                      <a:avLst/>
                    </a:prstGeom>
                    <a:ln w="28575">
                      <a:solidFill>
                        <a:schemeClr val="accent1"/>
                      </a:solidFill>
                    </a:ln>
                  </pic:spPr>
                </pic:pic>
              </a:graphicData>
            </a:graphic>
          </wp:inline>
        </w:drawing>
      </w:r>
    </w:p>
    <w:p w14:paraId="20F841F9" w14:textId="69509AFB" w:rsidR="0059173F" w:rsidRPr="00B10ECF" w:rsidRDefault="001E0524" w:rsidP="0059173F">
      <w:pPr>
        <w:rPr>
          <w:b/>
          <w:bCs/>
          <w:noProof/>
          <w:lang w:val="kk-KZ"/>
        </w:rPr>
      </w:pPr>
      <w:r w:rsidRPr="00B10ECF">
        <w:rPr>
          <w:b/>
          <w:bCs/>
          <w:noProof/>
          <w:lang w:val="kk-KZ"/>
        </w:rPr>
        <w:t xml:space="preserve">3 </w:t>
      </w:r>
      <w:r w:rsidR="0059173F" w:rsidRPr="00B10ECF">
        <w:rPr>
          <w:b/>
          <w:bCs/>
          <w:noProof/>
        </w:rPr>
        <w:drawing>
          <wp:inline distT="0" distB="0" distL="0" distR="0" wp14:anchorId="19E85E33" wp14:editId="049908E4">
            <wp:extent cx="2658110" cy="634365"/>
            <wp:effectExtent l="38100" t="38100" r="34290" b="38735"/>
            <wp:docPr id="1871922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22113" name=""/>
                    <pic:cNvPicPr/>
                  </pic:nvPicPr>
                  <pic:blipFill>
                    <a:blip r:embed="rId95">
                      <a:extLst>
                        <a:ext uri="{BEBA8EAE-BF5A-486C-A8C5-ECC9F3942E4B}">
                          <a14:imgProps xmlns:a14="http://schemas.microsoft.com/office/drawing/2010/main">
                            <a14:imgLayer r:embed="rId96">
                              <a14:imgEffect>
                                <a14:artisticPhotocopy/>
                              </a14:imgEffect>
                            </a14:imgLayer>
                          </a14:imgProps>
                        </a:ext>
                      </a:extLst>
                    </a:blip>
                    <a:stretch>
                      <a:fillRect/>
                    </a:stretch>
                  </pic:blipFill>
                  <pic:spPr>
                    <a:xfrm>
                      <a:off x="0" y="0"/>
                      <a:ext cx="2720524" cy="649260"/>
                    </a:xfrm>
                    <a:prstGeom prst="rect">
                      <a:avLst/>
                    </a:prstGeom>
                    <a:ln w="28575">
                      <a:solidFill>
                        <a:schemeClr val="accent1"/>
                      </a:solidFill>
                    </a:ln>
                  </pic:spPr>
                </pic:pic>
              </a:graphicData>
            </a:graphic>
          </wp:inline>
        </w:drawing>
      </w:r>
      <w:r w:rsidR="00580519" w:rsidRPr="00B10ECF">
        <w:rPr>
          <w:b/>
          <w:bCs/>
          <w:noProof/>
          <w:lang w:val="kk-KZ"/>
        </w:rPr>
        <w:t xml:space="preserve">  </w:t>
      </w:r>
      <w:r w:rsidRPr="00B10ECF">
        <w:rPr>
          <w:b/>
          <w:bCs/>
          <w:noProof/>
          <w:lang w:val="kk-KZ"/>
        </w:rPr>
        <w:t xml:space="preserve">4 </w:t>
      </w:r>
      <w:r w:rsidRPr="00B10ECF">
        <w:rPr>
          <w:b/>
          <w:bCs/>
          <w:noProof/>
        </w:rPr>
        <w:drawing>
          <wp:inline distT="0" distB="0" distL="0" distR="0" wp14:anchorId="7C7F4A5F" wp14:editId="38E880F7">
            <wp:extent cx="2757390" cy="639445"/>
            <wp:effectExtent l="38100" t="38100" r="36830" b="33655"/>
            <wp:docPr id="18771305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30529" name=""/>
                    <pic:cNvPicPr/>
                  </pic:nvPicPr>
                  <pic:blipFill>
                    <a:blip r:embed="rId97">
                      <a:extLst>
                        <a:ext uri="{BEBA8EAE-BF5A-486C-A8C5-ECC9F3942E4B}">
                          <a14:imgProps xmlns:a14="http://schemas.microsoft.com/office/drawing/2010/main">
                            <a14:imgLayer r:embed="rId98">
                              <a14:imgEffect>
                                <a14:artisticPhotocopy/>
                              </a14:imgEffect>
                            </a14:imgLayer>
                          </a14:imgProps>
                        </a:ext>
                      </a:extLst>
                    </a:blip>
                    <a:stretch>
                      <a:fillRect/>
                    </a:stretch>
                  </pic:blipFill>
                  <pic:spPr>
                    <a:xfrm>
                      <a:off x="0" y="0"/>
                      <a:ext cx="2951069" cy="684360"/>
                    </a:xfrm>
                    <a:prstGeom prst="rect">
                      <a:avLst/>
                    </a:prstGeom>
                    <a:ln w="28575">
                      <a:solidFill>
                        <a:schemeClr val="accent1"/>
                      </a:solidFill>
                    </a:ln>
                  </pic:spPr>
                </pic:pic>
              </a:graphicData>
            </a:graphic>
          </wp:inline>
        </w:drawing>
      </w:r>
    </w:p>
    <w:p w14:paraId="70613861" w14:textId="5BF88D46" w:rsidR="0001542A" w:rsidRPr="00B10ECF" w:rsidRDefault="0001542A" w:rsidP="0059173F">
      <w:pPr>
        <w:rPr>
          <w:b/>
          <w:bCs/>
          <w:noProof/>
          <w:lang w:val="kk-KZ"/>
        </w:rPr>
      </w:pPr>
      <w:r w:rsidRPr="00B10ECF">
        <w:rPr>
          <w:b/>
          <w:bCs/>
          <w:noProof/>
          <w:lang w:val="kk-KZ"/>
        </w:rPr>
        <w:t xml:space="preserve">5 </w:t>
      </w:r>
      <w:r w:rsidRPr="00B10ECF">
        <w:rPr>
          <w:b/>
          <w:bCs/>
          <w:noProof/>
        </w:rPr>
        <w:drawing>
          <wp:inline distT="0" distB="0" distL="0" distR="0" wp14:anchorId="44CABE27" wp14:editId="7476B92C">
            <wp:extent cx="2658110" cy="654685"/>
            <wp:effectExtent l="38100" t="38100" r="34290" b="43815"/>
            <wp:docPr id="1644437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37432" name=""/>
                    <pic:cNvPicPr/>
                  </pic:nvPicPr>
                  <pic:blipFill>
                    <a:blip r:embed="rId99">
                      <a:extLst>
                        <a:ext uri="{BEBA8EAE-BF5A-486C-A8C5-ECC9F3942E4B}">
                          <a14:imgProps xmlns:a14="http://schemas.microsoft.com/office/drawing/2010/main">
                            <a14:imgLayer r:embed="rId100">
                              <a14:imgEffect>
                                <a14:artisticPhotocopy/>
                              </a14:imgEffect>
                            </a14:imgLayer>
                          </a14:imgProps>
                        </a:ext>
                      </a:extLst>
                    </a:blip>
                    <a:stretch>
                      <a:fillRect/>
                    </a:stretch>
                  </pic:blipFill>
                  <pic:spPr>
                    <a:xfrm>
                      <a:off x="0" y="0"/>
                      <a:ext cx="2714197" cy="668499"/>
                    </a:xfrm>
                    <a:prstGeom prst="rect">
                      <a:avLst/>
                    </a:prstGeom>
                    <a:ln w="28575">
                      <a:solidFill>
                        <a:schemeClr val="accent1"/>
                      </a:solidFill>
                    </a:ln>
                  </pic:spPr>
                </pic:pic>
              </a:graphicData>
            </a:graphic>
          </wp:inline>
        </w:drawing>
      </w:r>
      <w:r w:rsidR="00580519" w:rsidRPr="00B10ECF">
        <w:rPr>
          <w:b/>
          <w:bCs/>
          <w:noProof/>
          <w:lang w:val="kk-KZ"/>
        </w:rPr>
        <w:t xml:space="preserve">  </w:t>
      </w:r>
      <w:r w:rsidRPr="00B10ECF">
        <w:rPr>
          <w:b/>
          <w:bCs/>
          <w:noProof/>
          <w:lang w:val="kk-KZ"/>
        </w:rPr>
        <w:t xml:space="preserve">6 </w:t>
      </w:r>
      <w:r w:rsidRPr="00B10ECF">
        <w:rPr>
          <w:b/>
          <w:bCs/>
          <w:noProof/>
        </w:rPr>
        <w:drawing>
          <wp:inline distT="0" distB="0" distL="0" distR="0" wp14:anchorId="1129A33E" wp14:editId="13871E0E">
            <wp:extent cx="2768600" cy="668545"/>
            <wp:effectExtent l="38100" t="38100" r="38100" b="43180"/>
            <wp:docPr id="1214588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588068" name=""/>
                    <pic:cNvPicPr/>
                  </pic:nvPicPr>
                  <pic:blipFill>
                    <a:blip r:embed="rId101">
                      <a:extLst>
                        <a:ext uri="{BEBA8EAE-BF5A-486C-A8C5-ECC9F3942E4B}">
                          <a14:imgProps xmlns:a14="http://schemas.microsoft.com/office/drawing/2010/main">
                            <a14:imgLayer r:embed="rId102">
                              <a14:imgEffect>
                                <a14:artisticPhotocopy/>
                              </a14:imgEffect>
                            </a14:imgLayer>
                          </a14:imgProps>
                        </a:ext>
                      </a:extLst>
                    </a:blip>
                    <a:stretch>
                      <a:fillRect/>
                    </a:stretch>
                  </pic:blipFill>
                  <pic:spPr>
                    <a:xfrm>
                      <a:off x="0" y="0"/>
                      <a:ext cx="2856517" cy="689775"/>
                    </a:xfrm>
                    <a:prstGeom prst="rect">
                      <a:avLst/>
                    </a:prstGeom>
                    <a:ln w="28575">
                      <a:solidFill>
                        <a:schemeClr val="accent1"/>
                      </a:solidFill>
                    </a:ln>
                  </pic:spPr>
                </pic:pic>
              </a:graphicData>
            </a:graphic>
          </wp:inline>
        </w:drawing>
      </w:r>
    </w:p>
    <w:p w14:paraId="3A40E4AB" w14:textId="27274991" w:rsidR="00E42C87" w:rsidRPr="00B10ECF" w:rsidRDefault="00C32143" w:rsidP="00E42C87">
      <w:pPr>
        <w:rPr>
          <w:b/>
          <w:bCs/>
          <w:noProof/>
          <w:lang w:val="kk-KZ"/>
        </w:rPr>
      </w:pPr>
      <w:r w:rsidRPr="00B10ECF">
        <w:rPr>
          <w:b/>
          <w:bCs/>
          <w:noProof/>
          <w:lang w:val="kk-KZ"/>
        </w:rPr>
        <w:t>7</w:t>
      </w:r>
      <w:r w:rsidR="0001542A" w:rsidRPr="00B10ECF">
        <w:rPr>
          <w:b/>
          <w:bCs/>
          <w:noProof/>
          <w:lang w:val="kk-KZ"/>
        </w:rPr>
        <w:t xml:space="preserve"> </w:t>
      </w:r>
      <w:r w:rsidR="0001542A" w:rsidRPr="00B10ECF">
        <w:rPr>
          <w:b/>
          <w:bCs/>
          <w:noProof/>
        </w:rPr>
        <w:drawing>
          <wp:inline distT="0" distB="0" distL="0" distR="0" wp14:anchorId="79416D66" wp14:editId="17A32A69">
            <wp:extent cx="2658110" cy="668655"/>
            <wp:effectExtent l="38100" t="38100" r="34290" b="42545"/>
            <wp:docPr id="223734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34541" name=""/>
                    <pic:cNvPicPr/>
                  </pic:nvPicPr>
                  <pic:blipFill>
                    <a:blip r:embed="rId103">
                      <a:extLst>
                        <a:ext uri="{BEBA8EAE-BF5A-486C-A8C5-ECC9F3942E4B}">
                          <a14:imgProps xmlns:a14="http://schemas.microsoft.com/office/drawing/2010/main">
                            <a14:imgLayer r:embed="rId104">
                              <a14:imgEffect>
                                <a14:artisticPhotocopy/>
                              </a14:imgEffect>
                            </a14:imgLayer>
                          </a14:imgProps>
                        </a:ext>
                      </a:extLst>
                    </a:blip>
                    <a:stretch>
                      <a:fillRect/>
                    </a:stretch>
                  </pic:blipFill>
                  <pic:spPr>
                    <a:xfrm>
                      <a:off x="0" y="0"/>
                      <a:ext cx="2721866" cy="684693"/>
                    </a:xfrm>
                    <a:prstGeom prst="rect">
                      <a:avLst/>
                    </a:prstGeom>
                    <a:ln w="28575">
                      <a:solidFill>
                        <a:schemeClr val="accent1"/>
                      </a:solidFill>
                    </a:ln>
                  </pic:spPr>
                </pic:pic>
              </a:graphicData>
            </a:graphic>
          </wp:inline>
        </w:drawing>
      </w:r>
      <w:r w:rsidR="00580519" w:rsidRPr="00B10ECF">
        <w:rPr>
          <w:b/>
          <w:bCs/>
          <w:noProof/>
          <w:lang w:val="kk-KZ"/>
        </w:rPr>
        <w:t xml:space="preserve">  </w:t>
      </w:r>
      <w:r w:rsidRPr="00B10ECF">
        <w:rPr>
          <w:b/>
          <w:bCs/>
          <w:noProof/>
          <w:lang w:val="kk-KZ"/>
        </w:rPr>
        <w:t xml:space="preserve">8 </w:t>
      </w:r>
      <w:r w:rsidRPr="00B10ECF">
        <w:rPr>
          <w:b/>
          <w:bCs/>
          <w:noProof/>
        </w:rPr>
        <w:drawing>
          <wp:inline distT="0" distB="0" distL="0" distR="0" wp14:anchorId="6BDCC7D3" wp14:editId="7FEC12E8">
            <wp:extent cx="2743835" cy="674844"/>
            <wp:effectExtent l="38100" t="38100" r="37465" b="36830"/>
            <wp:docPr id="1230816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16557" name=""/>
                    <pic:cNvPicPr/>
                  </pic:nvPicPr>
                  <pic:blipFill>
                    <a:blip r:embed="rId105">
                      <a:extLst>
                        <a:ext uri="{BEBA8EAE-BF5A-486C-A8C5-ECC9F3942E4B}">
                          <a14:imgProps xmlns:a14="http://schemas.microsoft.com/office/drawing/2010/main">
                            <a14:imgLayer r:embed="rId106">
                              <a14:imgEffect>
                                <a14:artisticPhotocopy/>
                              </a14:imgEffect>
                            </a14:imgLayer>
                          </a14:imgProps>
                        </a:ext>
                      </a:extLst>
                    </a:blip>
                    <a:stretch>
                      <a:fillRect/>
                    </a:stretch>
                  </pic:blipFill>
                  <pic:spPr>
                    <a:xfrm>
                      <a:off x="0" y="0"/>
                      <a:ext cx="2828819" cy="695746"/>
                    </a:xfrm>
                    <a:prstGeom prst="rect">
                      <a:avLst/>
                    </a:prstGeom>
                    <a:ln w="28575">
                      <a:solidFill>
                        <a:schemeClr val="accent1"/>
                      </a:solidFill>
                    </a:ln>
                  </pic:spPr>
                </pic:pic>
              </a:graphicData>
            </a:graphic>
          </wp:inline>
        </w:drawing>
      </w:r>
    </w:p>
    <w:p w14:paraId="4D6DC096" w14:textId="73A32C87" w:rsidR="00C32143" w:rsidRPr="00B10ECF" w:rsidRDefault="00320256" w:rsidP="00E42C87">
      <w:pPr>
        <w:rPr>
          <w:b/>
          <w:bCs/>
          <w:noProof/>
          <w:lang w:val="kk-KZ"/>
        </w:rPr>
      </w:pPr>
      <w:r w:rsidRPr="00B10ECF">
        <w:rPr>
          <w:b/>
          <w:bCs/>
          <w:noProof/>
          <w:lang w:val="kk-KZ"/>
        </w:rPr>
        <w:t xml:space="preserve">9 </w:t>
      </w:r>
      <w:r w:rsidR="00C32143" w:rsidRPr="00B10ECF">
        <w:rPr>
          <w:noProof/>
        </w:rPr>
        <w:drawing>
          <wp:inline distT="0" distB="0" distL="0" distR="0" wp14:anchorId="24E5EFED" wp14:editId="54CB95BD">
            <wp:extent cx="2658110" cy="708025"/>
            <wp:effectExtent l="38100" t="38100" r="34290" b="41275"/>
            <wp:docPr id="635563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63163" name=""/>
                    <pic:cNvPicPr/>
                  </pic:nvPicPr>
                  <pic:blipFill>
                    <a:blip r:embed="rId107">
                      <a:extLst>
                        <a:ext uri="{BEBA8EAE-BF5A-486C-A8C5-ECC9F3942E4B}">
                          <a14:imgProps xmlns:a14="http://schemas.microsoft.com/office/drawing/2010/main">
                            <a14:imgLayer r:embed="rId108">
                              <a14:imgEffect>
                                <a14:artisticPhotocopy/>
                              </a14:imgEffect>
                            </a14:imgLayer>
                          </a14:imgProps>
                        </a:ext>
                      </a:extLst>
                    </a:blip>
                    <a:stretch>
                      <a:fillRect/>
                    </a:stretch>
                  </pic:blipFill>
                  <pic:spPr>
                    <a:xfrm>
                      <a:off x="0" y="0"/>
                      <a:ext cx="2708117" cy="721345"/>
                    </a:xfrm>
                    <a:prstGeom prst="rect">
                      <a:avLst/>
                    </a:prstGeom>
                    <a:ln w="28575">
                      <a:solidFill>
                        <a:schemeClr val="accent1"/>
                      </a:solidFill>
                    </a:ln>
                  </pic:spPr>
                </pic:pic>
              </a:graphicData>
            </a:graphic>
          </wp:inline>
        </w:drawing>
      </w:r>
      <w:r w:rsidR="00580519" w:rsidRPr="00B10ECF">
        <w:rPr>
          <w:b/>
          <w:bCs/>
          <w:noProof/>
          <w:lang w:val="kk-KZ"/>
        </w:rPr>
        <w:t xml:space="preserve">  </w:t>
      </w:r>
      <w:r w:rsidR="0016002C" w:rsidRPr="00B10ECF">
        <w:rPr>
          <w:b/>
          <w:bCs/>
          <w:noProof/>
          <w:lang w:val="kk-KZ"/>
        </w:rPr>
        <w:t>10</w:t>
      </w:r>
      <w:r w:rsidR="00C32143" w:rsidRPr="00B10ECF">
        <w:rPr>
          <w:noProof/>
        </w:rPr>
        <w:drawing>
          <wp:inline distT="0" distB="0" distL="0" distR="0" wp14:anchorId="72936891" wp14:editId="56A265D8">
            <wp:extent cx="2713590" cy="705485"/>
            <wp:effectExtent l="38100" t="38100" r="42545" b="43815"/>
            <wp:docPr id="12299423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42371" name=""/>
                    <pic:cNvPicPr/>
                  </pic:nvPicPr>
                  <pic:blipFill>
                    <a:blip r:embed="rId109">
                      <a:extLst>
                        <a:ext uri="{BEBA8EAE-BF5A-486C-A8C5-ECC9F3942E4B}">
                          <a14:imgProps xmlns:a14="http://schemas.microsoft.com/office/drawing/2010/main">
                            <a14:imgLayer r:embed="rId110">
                              <a14:imgEffect>
                                <a14:artisticPhotocopy/>
                              </a14:imgEffect>
                            </a14:imgLayer>
                          </a14:imgProps>
                        </a:ext>
                      </a:extLst>
                    </a:blip>
                    <a:stretch>
                      <a:fillRect/>
                    </a:stretch>
                  </pic:blipFill>
                  <pic:spPr>
                    <a:xfrm>
                      <a:off x="0" y="0"/>
                      <a:ext cx="2777706" cy="722154"/>
                    </a:xfrm>
                    <a:prstGeom prst="rect">
                      <a:avLst/>
                    </a:prstGeom>
                    <a:ln w="28575">
                      <a:solidFill>
                        <a:schemeClr val="accent1"/>
                      </a:solidFill>
                    </a:ln>
                  </pic:spPr>
                </pic:pic>
              </a:graphicData>
            </a:graphic>
          </wp:inline>
        </w:drawing>
      </w:r>
    </w:p>
    <w:p w14:paraId="54161B35" w14:textId="77777777" w:rsidR="00DB1C45" w:rsidRDefault="00DB1C45" w:rsidP="00E42C87">
      <w:pPr>
        <w:rPr>
          <w:b/>
          <w:bCs/>
          <w:noProof/>
          <w:lang w:val="kk-KZ"/>
        </w:rPr>
      </w:pPr>
    </w:p>
    <w:p w14:paraId="13F62043" w14:textId="35E0651B" w:rsidR="000251CD" w:rsidRPr="000251CD" w:rsidRDefault="000251CD" w:rsidP="000251CD">
      <w:pPr>
        <w:jc w:val="center"/>
        <w:rPr>
          <w:szCs w:val="28"/>
          <w:lang w:val="kk-KZ"/>
        </w:rPr>
      </w:pPr>
      <w:r w:rsidRPr="000251CD">
        <w:rPr>
          <w:szCs w:val="28"/>
          <w:lang w:val="kk-KZ"/>
        </w:rPr>
        <w:t>Сурет</w:t>
      </w:r>
      <w:r w:rsidR="00277CE8">
        <w:rPr>
          <w:szCs w:val="28"/>
          <w:lang w:val="kk-KZ"/>
        </w:rPr>
        <w:t xml:space="preserve"> 1</w:t>
      </w:r>
      <w:r w:rsidR="00B006D0">
        <w:rPr>
          <w:szCs w:val="28"/>
          <w:lang w:val="kk-KZ"/>
        </w:rPr>
        <w:t>9</w:t>
      </w:r>
    </w:p>
    <w:p w14:paraId="23C692B0" w14:textId="77777777" w:rsidR="000251CD" w:rsidRPr="00B10ECF" w:rsidRDefault="000251CD" w:rsidP="00E42C87">
      <w:pPr>
        <w:rPr>
          <w:b/>
          <w:bCs/>
          <w:noProof/>
          <w:lang w:val="kk-KZ"/>
        </w:rPr>
      </w:pPr>
    </w:p>
    <w:p w14:paraId="34462107" w14:textId="218B5596" w:rsidR="003E2728" w:rsidRPr="00B10ECF" w:rsidRDefault="00E42C87" w:rsidP="000251CD">
      <w:pPr>
        <w:ind w:firstLine="567"/>
        <w:rPr>
          <w:szCs w:val="28"/>
          <w:lang w:val="kk-KZ"/>
        </w:rPr>
      </w:pPr>
      <w:r w:rsidRPr="00B10ECF">
        <w:rPr>
          <w:szCs w:val="28"/>
          <w:lang w:val="kk-KZ"/>
        </w:rPr>
        <w:t>4</w:t>
      </w:r>
      <w:r w:rsidR="00320256" w:rsidRPr="00B10ECF">
        <w:rPr>
          <w:szCs w:val="28"/>
          <w:lang w:val="kk-KZ"/>
        </w:rPr>
        <w:t>.</w:t>
      </w:r>
      <w:r w:rsidR="00A6543D" w:rsidRPr="00B10ECF">
        <w:rPr>
          <w:szCs w:val="28"/>
          <w:lang w:val="kk-KZ"/>
        </w:rPr>
        <w:t> </w:t>
      </w:r>
      <w:r w:rsidR="00CE0B92" w:rsidRPr="00B10ECF">
        <w:rPr>
          <w:szCs w:val="28"/>
          <w:lang w:val="kk-KZ"/>
        </w:rPr>
        <w:t xml:space="preserve">«Жалпылау». </w:t>
      </w:r>
      <w:r w:rsidR="00212A5C" w:rsidRPr="00B10ECF">
        <w:rPr>
          <w:szCs w:val="28"/>
          <w:lang w:val="kk-KZ"/>
        </w:rPr>
        <w:t>3 минут</w:t>
      </w:r>
      <w:r w:rsidR="0016002C" w:rsidRPr="00B10ECF">
        <w:rPr>
          <w:szCs w:val="28"/>
          <w:lang w:val="kk-KZ"/>
        </w:rPr>
        <w:t>.</w:t>
      </w:r>
      <w:r w:rsidR="00212A5C" w:rsidRPr="00B10ECF">
        <w:rPr>
          <w:szCs w:val="28"/>
          <w:lang w:val="kk-KZ"/>
        </w:rPr>
        <w:t xml:space="preserve"> </w:t>
      </w:r>
      <w:r w:rsidR="00CE0B92" w:rsidRPr="00B10ECF">
        <w:rPr>
          <w:szCs w:val="28"/>
          <w:lang w:val="kk-KZ"/>
        </w:rPr>
        <w:t>Тапсырмалар 6 суреттен тұрады, оларда заттар, жануарлар, өсімдіктер, табиғат құбылыстары және т.б. бейнеленген. Алты суреттің екеуінде ортақ нәрсе бар, оларды біріктіріп, жалпы атау беруге болады</w:t>
      </w:r>
      <w:r w:rsidR="0016002C" w:rsidRPr="00B10ECF">
        <w:rPr>
          <w:szCs w:val="28"/>
          <w:lang w:val="kk-KZ"/>
        </w:rPr>
        <w:t xml:space="preserve"> және сол </w:t>
      </w:r>
      <w:r w:rsidR="00CE0B92" w:rsidRPr="00B10ECF">
        <w:rPr>
          <w:szCs w:val="28"/>
          <w:lang w:val="kk-KZ"/>
        </w:rPr>
        <w:t>суреттерді тауып, белгілеу керек.</w:t>
      </w:r>
      <w:r w:rsidR="00003D2F" w:rsidRPr="00B10ECF">
        <w:rPr>
          <w:szCs w:val="28"/>
          <w:lang w:val="kk-KZ"/>
        </w:rPr>
        <w:t xml:space="preserve"> Әр дұрыс жауапқа 1 балл беріледі</w:t>
      </w:r>
      <w:r w:rsidR="00B70C6F" w:rsidRPr="00B10ECF">
        <w:rPr>
          <w:szCs w:val="28"/>
          <w:lang w:val="kk-KZ"/>
        </w:rPr>
        <w:t>.</w:t>
      </w:r>
    </w:p>
    <w:p w14:paraId="2145162B" w14:textId="77777777" w:rsidR="00DB1C45" w:rsidRPr="00B10ECF" w:rsidRDefault="00DB1C45" w:rsidP="00E96BBA">
      <w:pPr>
        <w:rPr>
          <w:szCs w:val="28"/>
          <w:lang w:val="kk-KZ"/>
        </w:rPr>
      </w:pPr>
    </w:p>
    <w:p w14:paraId="21B9B002" w14:textId="5E0A519F" w:rsidR="004F0CC5" w:rsidRPr="00B10ECF" w:rsidRDefault="00320256" w:rsidP="00320256">
      <w:pPr>
        <w:jc w:val="left"/>
        <w:rPr>
          <w:szCs w:val="28"/>
          <w:lang w:val="kk-KZ"/>
        </w:rPr>
      </w:pPr>
      <w:r w:rsidRPr="00B10ECF">
        <w:rPr>
          <w:b/>
          <w:bCs/>
          <w:szCs w:val="28"/>
          <w:lang w:val="kk-KZ"/>
        </w:rPr>
        <w:lastRenderedPageBreak/>
        <w:t>1</w:t>
      </w:r>
      <w:r w:rsidRPr="00B10ECF">
        <w:rPr>
          <w:noProof/>
        </w:rPr>
        <w:drawing>
          <wp:inline distT="0" distB="0" distL="0" distR="0" wp14:anchorId="01A9A0BE" wp14:editId="0F55CF0B">
            <wp:extent cx="822026" cy="758825"/>
            <wp:effectExtent l="38100" t="38100" r="41910" b="41275"/>
            <wp:docPr id="4377798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79855" name=""/>
                    <pic:cNvPicPr/>
                  </pic:nvPicPr>
                  <pic:blipFill>
                    <a:blip r:embed="rId111">
                      <a:extLst>
                        <a:ext uri="{BEBA8EAE-BF5A-486C-A8C5-ECC9F3942E4B}">
                          <a14:imgProps xmlns:a14="http://schemas.microsoft.com/office/drawing/2010/main">
                            <a14:imgLayer r:embed="rId112">
                              <a14:imgEffect>
                                <a14:artisticPhotocopy/>
                              </a14:imgEffect>
                            </a14:imgLayer>
                          </a14:imgProps>
                        </a:ext>
                      </a:extLst>
                    </a:blip>
                    <a:stretch>
                      <a:fillRect/>
                    </a:stretch>
                  </pic:blipFill>
                  <pic:spPr>
                    <a:xfrm>
                      <a:off x="0" y="0"/>
                      <a:ext cx="858797" cy="792769"/>
                    </a:xfrm>
                    <a:prstGeom prst="rect">
                      <a:avLst/>
                    </a:prstGeom>
                    <a:ln w="28575">
                      <a:solidFill>
                        <a:schemeClr val="accent1"/>
                      </a:solidFill>
                    </a:ln>
                  </pic:spPr>
                </pic:pic>
              </a:graphicData>
            </a:graphic>
          </wp:inline>
        </w:drawing>
      </w:r>
      <w:r w:rsidRPr="00B10ECF">
        <w:rPr>
          <w:b/>
          <w:bCs/>
          <w:szCs w:val="28"/>
          <w:lang w:val="kk-KZ"/>
        </w:rPr>
        <w:t xml:space="preserve"> 2</w:t>
      </w:r>
      <w:r w:rsidRPr="00B10ECF">
        <w:rPr>
          <w:noProof/>
        </w:rPr>
        <w:drawing>
          <wp:inline distT="0" distB="0" distL="0" distR="0" wp14:anchorId="2ECB4EA9" wp14:editId="75DBED81">
            <wp:extent cx="953543" cy="752829"/>
            <wp:effectExtent l="38100" t="38100" r="37465" b="34925"/>
            <wp:docPr id="16841270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27076" name=""/>
                    <pic:cNvPicPr/>
                  </pic:nvPicPr>
                  <pic:blipFill>
                    <a:blip r:embed="rId113">
                      <a:extLst>
                        <a:ext uri="{BEBA8EAE-BF5A-486C-A8C5-ECC9F3942E4B}">
                          <a14:imgProps xmlns:a14="http://schemas.microsoft.com/office/drawing/2010/main">
                            <a14:imgLayer r:embed="rId114">
                              <a14:imgEffect>
                                <a14:artisticPhotocopy/>
                              </a14:imgEffect>
                            </a14:imgLayer>
                          </a14:imgProps>
                        </a:ext>
                      </a:extLst>
                    </a:blip>
                    <a:stretch>
                      <a:fillRect/>
                    </a:stretch>
                  </pic:blipFill>
                  <pic:spPr>
                    <a:xfrm>
                      <a:off x="0" y="0"/>
                      <a:ext cx="984713" cy="777438"/>
                    </a:xfrm>
                    <a:prstGeom prst="rect">
                      <a:avLst/>
                    </a:prstGeom>
                    <a:ln w="28575">
                      <a:solidFill>
                        <a:schemeClr val="accent1"/>
                      </a:solidFill>
                    </a:ln>
                  </pic:spPr>
                </pic:pic>
              </a:graphicData>
            </a:graphic>
          </wp:inline>
        </w:drawing>
      </w:r>
      <w:r w:rsidRPr="00B10ECF">
        <w:rPr>
          <w:b/>
          <w:bCs/>
          <w:szCs w:val="28"/>
          <w:lang w:val="kk-KZ"/>
        </w:rPr>
        <w:t xml:space="preserve"> 3</w:t>
      </w:r>
      <w:r w:rsidRPr="00B10ECF">
        <w:rPr>
          <w:noProof/>
        </w:rPr>
        <w:drawing>
          <wp:inline distT="0" distB="0" distL="0" distR="0" wp14:anchorId="6F54F191" wp14:editId="66472F33">
            <wp:extent cx="1016000" cy="758664"/>
            <wp:effectExtent l="38100" t="38100" r="38100" b="41910"/>
            <wp:docPr id="16740149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14907" name=""/>
                    <pic:cNvPicPr/>
                  </pic:nvPicPr>
                  <pic:blipFill>
                    <a:blip r:embed="rId115">
                      <a:extLst>
                        <a:ext uri="{BEBA8EAE-BF5A-486C-A8C5-ECC9F3942E4B}">
                          <a14:imgProps xmlns:a14="http://schemas.microsoft.com/office/drawing/2010/main">
                            <a14:imgLayer r:embed="rId116">
                              <a14:imgEffect>
                                <a14:artisticPhotocopy/>
                              </a14:imgEffect>
                            </a14:imgLayer>
                          </a14:imgProps>
                        </a:ext>
                      </a:extLst>
                    </a:blip>
                    <a:stretch>
                      <a:fillRect/>
                    </a:stretch>
                  </pic:blipFill>
                  <pic:spPr>
                    <a:xfrm>
                      <a:off x="0" y="0"/>
                      <a:ext cx="1062970" cy="793737"/>
                    </a:xfrm>
                    <a:prstGeom prst="rect">
                      <a:avLst/>
                    </a:prstGeom>
                    <a:ln w="28575">
                      <a:solidFill>
                        <a:schemeClr val="accent1"/>
                      </a:solidFill>
                    </a:ln>
                  </pic:spPr>
                </pic:pic>
              </a:graphicData>
            </a:graphic>
          </wp:inline>
        </w:drawing>
      </w:r>
      <w:r w:rsidR="001E4731" w:rsidRPr="00B10ECF">
        <w:rPr>
          <w:b/>
          <w:bCs/>
          <w:szCs w:val="28"/>
          <w:lang w:val="kk-KZ"/>
        </w:rPr>
        <w:t xml:space="preserve"> </w:t>
      </w:r>
      <w:r w:rsidR="000C0EDA" w:rsidRPr="00B10ECF">
        <w:rPr>
          <w:szCs w:val="28"/>
          <w:lang w:val="kk-KZ"/>
        </w:rPr>
        <w:t>4</w:t>
      </w:r>
      <w:r w:rsidR="000C0EDA" w:rsidRPr="00B10ECF">
        <w:rPr>
          <w:noProof/>
        </w:rPr>
        <w:drawing>
          <wp:inline distT="0" distB="0" distL="0" distR="0" wp14:anchorId="482E9207" wp14:editId="09870842">
            <wp:extent cx="1099185" cy="756326"/>
            <wp:effectExtent l="38100" t="38100" r="43815" b="43815"/>
            <wp:docPr id="680160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60097" name=""/>
                    <pic:cNvPicPr/>
                  </pic:nvPicPr>
                  <pic:blipFill>
                    <a:blip r:embed="rId117">
                      <a:extLst>
                        <a:ext uri="{BEBA8EAE-BF5A-486C-A8C5-ECC9F3942E4B}">
                          <a14:imgProps xmlns:a14="http://schemas.microsoft.com/office/drawing/2010/main">
                            <a14:imgLayer r:embed="rId118">
                              <a14:imgEffect>
                                <a14:artisticPhotocopy/>
                              </a14:imgEffect>
                            </a14:imgLayer>
                          </a14:imgProps>
                        </a:ext>
                      </a:extLst>
                    </a:blip>
                    <a:stretch>
                      <a:fillRect/>
                    </a:stretch>
                  </pic:blipFill>
                  <pic:spPr>
                    <a:xfrm>
                      <a:off x="0" y="0"/>
                      <a:ext cx="1166956" cy="802958"/>
                    </a:xfrm>
                    <a:prstGeom prst="rect">
                      <a:avLst/>
                    </a:prstGeom>
                    <a:ln w="28575">
                      <a:solidFill>
                        <a:schemeClr val="accent1"/>
                      </a:solidFill>
                    </a:ln>
                  </pic:spPr>
                </pic:pic>
              </a:graphicData>
            </a:graphic>
          </wp:inline>
        </w:drawing>
      </w:r>
      <w:r w:rsidR="001E4731" w:rsidRPr="00B10ECF">
        <w:rPr>
          <w:szCs w:val="28"/>
          <w:lang w:val="kk-KZ"/>
        </w:rPr>
        <w:t xml:space="preserve">  </w:t>
      </w:r>
      <w:r w:rsidR="000C0EDA" w:rsidRPr="00B10ECF">
        <w:rPr>
          <w:b/>
          <w:bCs/>
          <w:szCs w:val="28"/>
          <w:lang w:val="kk-KZ"/>
        </w:rPr>
        <w:t>5</w:t>
      </w:r>
      <w:r w:rsidR="000C0EDA" w:rsidRPr="00B10ECF">
        <w:rPr>
          <w:noProof/>
        </w:rPr>
        <w:drawing>
          <wp:inline distT="0" distB="0" distL="0" distR="0" wp14:anchorId="6AE093FA" wp14:editId="0D8D218C">
            <wp:extent cx="919330" cy="771525"/>
            <wp:effectExtent l="38100" t="38100" r="33655" b="41275"/>
            <wp:docPr id="1046739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739576" name=""/>
                    <pic:cNvPicPr/>
                  </pic:nvPicPr>
                  <pic:blipFill>
                    <a:blip r:embed="rId119">
                      <a:extLst>
                        <a:ext uri="{BEBA8EAE-BF5A-486C-A8C5-ECC9F3942E4B}">
                          <a14:imgProps xmlns:a14="http://schemas.microsoft.com/office/drawing/2010/main">
                            <a14:imgLayer r:embed="rId120">
                              <a14:imgEffect>
                                <a14:artisticPhotocopy/>
                              </a14:imgEffect>
                            </a14:imgLayer>
                          </a14:imgProps>
                        </a:ext>
                      </a:extLst>
                    </a:blip>
                    <a:stretch>
                      <a:fillRect/>
                    </a:stretch>
                  </pic:blipFill>
                  <pic:spPr>
                    <a:xfrm>
                      <a:off x="0" y="0"/>
                      <a:ext cx="983666" cy="825517"/>
                    </a:xfrm>
                    <a:prstGeom prst="rect">
                      <a:avLst/>
                    </a:prstGeom>
                    <a:ln w="28575">
                      <a:solidFill>
                        <a:schemeClr val="accent1"/>
                      </a:solidFill>
                    </a:ln>
                  </pic:spPr>
                </pic:pic>
              </a:graphicData>
            </a:graphic>
          </wp:inline>
        </w:drawing>
      </w:r>
      <w:r w:rsidR="000C0EDA" w:rsidRPr="00B10ECF">
        <w:rPr>
          <w:szCs w:val="28"/>
          <w:lang w:val="kk-KZ"/>
        </w:rPr>
        <w:t xml:space="preserve"> </w:t>
      </w:r>
      <w:r w:rsidRPr="00B10ECF">
        <w:rPr>
          <w:szCs w:val="28"/>
          <w:lang w:val="kk-KZ"/>
        </w:rPr>
        <w:t xml:space="preserve"> </w:t>
      </w:r>
    </w:p>
    <w:p w14:paraId="4F29E69A" w14:textId="5615E9DD" w:rsidR="0016002C" w:rsidRPr="00B10ECF" w:rsidRDefault="00320256" w:rsidP="00320256">
      <w:pPr>
        <w:jc w:val="left"/>
        <w:rPr>
          <w:szCs w:val="28"/>
          <w:lang w:val="kk-KZ"/>
        </w:rPr>
      </w:pPr>
      <w:r w:rsidRPr="00B10ECF">
        <w:rPr>
          <w:szCs w:val="28"/>
          <w:lang w:val="kk-KZ"/>
        </w:rPr>
        <w:t>6</w:t>
      </w:r>
      <w:r w:rsidR="000C0EDA" w:rsidRPr="00B10ECF">
        <w:rPr>
          <w:noProof/>
        </w:rPr>
        <w:drawing>
          <wp:inline distT="0" distB="0" distL="0" distR="0" wp14:anchorId="2212323A" wp14:editId="08EA8593">
            <wp:extent cx="951230" cy="748709"/>
            <wp:effectExtent l="38100" t="38100" r="39370" b="38735"/>
            <wp:docPr id="1326347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47816" name=""/>
                    <pic:cNvPicPr/>
                  </pic:nvPicPr>
                  <pic:blipFill>
                    <a:blip r:embed="rId121">
                      <a:extLst>
                        <a:ext uri="{BEBA8EAE-BF5A-486C-A8C5-ECC9F3942E4B}">
                          <a14:imgProps xmlns:a14="http://schemas.microsoft.com/office/drawing/2010/main">
                            <a14:imgLayer r:embed="rId122">
                              <a14:imgEffect>
                                <a14:artisticPhotocopy/>
                              </a14:imgEffect>
                            </a14:imgLayer>
                          </a14:imgProps>
                        </a:ext>
                      </a:extLst>
                    </a:blip>
                    <a:stretch>
                      <a:fillRect/>
                    </a:stretch>
                  </pic:blipFill>
                  <pic:spPr>
                    <a:xfrm>
                      <a:off x="0" y="0"/>
                      <a:ext cx="989494" cy="778827"/>
                    </a:xfrm>
                    <a:prstGeom prst="rect">
                      <a:avLst/>
                    </a:prstGeom>
                    <a:ln w="28575">
                      <a:solidFill>
                        <a:schemeClr val="accent1"/>
                      </a:solidFill>
                    </a:ln>
                  </pic:spPr>
                </pic:pic>
              </a:graphicData>
            </a:graphic>
          </wp:inline>
        </w:drawing>
      </w:r>
      <w:r w:rsidRPr="00B10ECF">
        <w:rPr>
          <w:szCs w:val="28"/>
          <w:lang w:val="kk-KZ"/>
        </w:rPr>
        <w:t xml:space="preserve"> </w:t>
      </w:r>
      <w:r w:rsidR="00AE3C4A" w:rsidRPr="00B10ECF">
        <w:rPr>
          <w:b/>
          <w:bCs/>
          <w:szCs w:val="28"/>
          <w:lang w:val="kk-KZ"/>
        </w:rPr>
        <w:t>7</w:t>
      </w:r>
      <w:r w:rsidR="00AE3C4A" w:rsidRPr="00B10ECF">
        <w:rPr>
          <w:noProof/>
        </w:rPr>
        <w:drawing>
          <wp:inline distT="0" distB="0" distL="0" distR="0" wp14:anchorId="37B790C6" wp14:editId="2C09A337">
            <wp:extent cx="1052830" cy="738076"/>
            <wp:effectExtent l="38100" t="38100" r="39370" b="36830"/>
            <wp:docPr id="686906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06483" name=""/>
                    <pic:cNvPicPr/>
                  </pic:nvPicPr>
                  <pic:blipFill>
                    <a:blip r:embed="rId123">
                      <a:extLst>
                        <a:ext uri="{BEBA8EAE-BF5A-486C-A8C5-ECC9F3942E4B}">
                          <a14:imgProps xmlns:a14="http://schemas.microsoft.com/office/drawing/2010/main">
                            <a14:imgLayer r:embed="rId124">
                              <a14:imgEffect>
                                <a14:artisticPhotocopy/>
                              </a14:imgEffect>
                            </a14:imgLayer>
                          </a14:imgProps>
                        </a:ext>
                      </a:extLst>
                    </a:blip>
                    <a:stretch>
                      <a:fillRect/>
                    </a:stretch>
                  </pic:blipFill>
                  <pic:spPr>
                    <a:xfrm>
                      <a:off x="0" y="0"/>
                      <a:ext cx="1083230" cy="759388"/>
                    </a:xfrm>
                    <a:prstGeom prst="rect">
                      <a:avLst/>
                    </a:prstGeom>
                    <a:ln w="28575">
                      <a:solidFill>
                        <a:schemeClr val="accent1"/>
                      </a:solidFill>
                    </a:ln>
                  </pic:spPr>
                </pic:pic>
              </a:graphicData>
            </a:graphic>
          </wp:inline>
        </w:drawing>
      </w:r>
      <w:r w:rsidR="00044755" w:rsidRPr="00B10ECF">
        <w:rPr>
          <w:szCs w:val="28"/>
          <w:lang w:val="kk-KZ"/>
        </w:rPr>
        <w:t xml:space="preserve"> </w:t>
      </w:r>
      <w:r w:rsidR="00044755" w:rsidRPr="00B10ECF">
        <w:rPr>
          <w:b/>
          <w:bCs/>
          <w:szCs w:val="28"/>
          <w:lang w:val="kk-KZ"/>
        </w:rPr>
        <w:t>8</w:t>
      </w:r>
      <w:r w:rsidR="00044755" w:rsidRPr="00B10ECF">
        <w:rPr>
          <w:noProof/>
        </w:rPr>
        <w:drawing>
          <wp:inline distT="0" distB="0" distL="0" distR="0" wp14:anchorId="75FDDA08" wp14:editId="44A1E8AF">
            <wp:extent cx="908573" cy="746125"/>
            <wp:effectExtent l="38100" t="38100" r="44450" b="41275"/>
            <wp:docPr id="882657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57202" name=""/>
                    <pic:cNvPicPr/>
                  </pic:nvPicPr>
                  <pic:blipFill>
                    <a:blip r:embed="rId125">
                      <a:extLst>
                        <a:ext uri="{BEBA8EAE-BF5A-486C-A8C5-ECC9F3942E4B}">
                          <a14:imgProps xmlns:a14="http://schemas.microsoft.com/office/drawing/2010/main">
                            <a14:imgLayer r:embed="rId126">
                              <a14:imgEffect>
                                <a14:artisticPhotocopy/>
                              </a14:imgEffect>
                            </a14:imgLayer>
                          </a14:imgProps>
                        </a:ext>
                      </a:extLst>
                    </a:blip>
                    <a:stretch>
                      <a:fillRect/>
                    </a:stretch>
                  </pic:blipFill>
                  <pic:spPr>
                    <a:xfrm>
                      <a:off x="0" y="0"/>
                      <a:ext cx="929952" cy="763682"/>
                    </a:xfrm>
                    <a:prstGeom prst="rect">
                      <a:avLst/>
                    </a:prstGeom>
                    <a:ln w="28575">
                      <a:solidFill>
                        <a:schemeClr val="accent1"/>
                      </a:solidFill>
                    </a:ln>
                  </pic:spPr>
                </pic:pic>
              </a:graphicData>
            </a:graphic>
          </wp:inline>
        </w:drawing>
      </w:r>
      <w:r w:rsidRPr="00B10ECF">
        <w:rPr>
          <w:szCs w:val="28"/>
          <w:lang w:val="kk-KZ"/>
        </w:rPr>
        <w:t xml:space="preserve"> </w:t>
      </w:r>
      <w:r w:rsidR="00044755" w:rsidRPr="00B10ECF">
        <w:rPr>
          <w:b/>
          <w:bCs/>
          <w:szCs w:val="28"/>
          <w:lang w:val="kk-KZ"/>
        </w:rPr>
        <w:t>9</w:t>
      </w:r>
      <w:r w:rsidR="00044755" w:rsidRPr="00B10ECF">
        <w:rPr>
          <w:noProof/>
          <w:szCs w:val="28"/>
        </w:rPr>
        <w:drawing>
          <wp:inline distT="0" distB="0" distL="0" distR="0" wp14:anchorId="51220D2B" wp14:editId="2B339BA7">
            <wp:extent cx="894789" cy="747395"/>
            <wp:effectExtent l="38100" t="38100" r="32385" b="40005"/>
            <wp:docPr id="5964950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495086" name=""/>
                    <pic:cNvPicPr/>
                  </pic:nvPicPr>
                  <pic:blipFill>
                    <a:blip r:embed="rId127">
                      <a:extLst>
                        <a:ext uri="{BEBA8EAE-BF5A-486C-A8C5-ECC9F3942E4B}">
                          <a14:imgProps xmlns:a14="http://schemas.microsoft.com/office/drawing/2010/main">
                            <a14:imgLayer r:embed="rId128">
                              <a14:imgEffect>
                                <a14:artisticPhotocopy/>
                              </a14:imgEffect>
                            </a14:imgLayer>
                          </a14:imgProps>
                        </a:ext>
                      </a:extLst>
                    </a:blip>
                    <a:stretch>
                      <a:fillRect/>
                    </a:stretch>
                  </pic:blipFill>
                  <pic:spPr>
                    <a:xfrm>
                      <a:off x="0" y="0"/>
                      <a:ext cx="932303" cy="778730"/>
                    </a:xfrm>
                    <a:prstGeom prst="rect">
                      <a:avLst/>
                    </a:prstGeom>
                    <a:ln w="28575">
                      <a:solidFill>
                        <a:schemeClr val="accent1"/>
                      </a:solidFill>
                    </a:ln>
                  </pic:spPr>
                </pic:pic>
              </a:graphicData>
            </a:graphic>
          </wp:inline>
        </w:drawing>
      </w:r>
      <w:r w:rsidR="004B0ED5" w:rsidRPr="00B10ECF">
        <w:rPr>
          <w:szCs w:val="28"/>
          <w:lang w:val="kk-KZ"/>
        </w:rPr>
        <w:t xml:space="preserve"> </w:t>
      </w:r>
      <w:r w:rsidRPr="00B10ECF">
        <w:rPr>
          <w:szCs w:val="28"/>
          <w:lang w:val="kk-KZ"/>
        </w:rPr>
        <w:t>1</w:t>
      </w:r>
      <w:r w:rsidR="004B0ED5" w:rsidRPr="00B10ECF">
        <w:rPr>
          <w:szCs w:val="28"/>
          <w:lang w:val="kk-KZ"/>
        </w:rPr>
        <w:t>0</w:t>
      </w:r>
      <w:r w:rsidR="004B0ED5" w:rsidRPr="00B10ECF">
        <w:rPr>
          <w:noProof/>
          <w:szCs w:val="28"/>
        </w:rPr>
        <w:drawing>
          <wp:inline distT="0" distB="0" distL="0" distR="0" wp14:anchorId="0270C0BF" wp14:editId="398842D2">
            <wp:extent cx="961876" cy="739775"/>
            <wp:effectExtent l="38100" t="38100" r="41910" b="34925"/>
            <wp:docPr id="3403688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68875" name=""/>
                    <pic:cNvPicPr/>
                  </pic:nvPicPr>
                  <pic:blipFill>
                    <a:blip r:embed="rId129">
                      <a:extLst>
                        <a:ext uri="{BEBA8EAE-BF5A-486C-A8C5-ECC9F3942E4B}">
                          <a14:imgProps xmlns:a14="http://schemas.microsoft.com/office/drawing/2010/main">
                            <a14:imgLayer r:embed="rId130">
                              <a14:imgEffect>
                                <a14:artisticPhotocopy/>
                              </a14:imgEffect>
                            </a14:imgLayer>
                          </a14:imgProps>
                        </a:ext>
                      </a:extLst>
                    </a:blip>
                    <a:stretch>
                      <a:fillRect/>
                    </a:stretch>
                  </pic:blipFill>
                  <pic:spPr>
                    <a:xfrm>
                      <a:off x="0" y="0"/>
                      <a:ext cx="1001376" cy="770154"/>
                    </a:xfrm>
                    <a:prstGeom prst="rect">
                      <a:avLst/>
                    </a:prstGeom>
                    <a:ln w="28575">
                      <a:solidFill>
                        <a:schemeClr val="accent1"/>
                      </a:solidFill>
                    </a:ln>
                  </pic:spPr>
                </pic:pic>
              </a:graphicData>
            </a:graphic>
          </wp:inline>
        </w:drawing>
      </w:r>
    </w:p>
    <w:p w14:paraId="3B95E644" w14:textId="77777777" w:rsidR="003531BE" w:rsidRPr="003531BE" w:rsidRDefault="003531BE" w:rsidP="00F12A6A">
      <w:pPr>
        <w:jc w:val="center"/>
        <w:rPr>
          <w:sz w:val="18"/>
          <w:szCs w:val="18"/>
          <w:lang w:val="kk-KZ"/>
        </w:rPr>
      </w:pPr>
    </w:p>
    <w:p w14:paraId="5127E486" w14:textId="02E23848" w:rsidR="000251CD" w:rsidRPr="000251CD" w:rsidRDefault="000251CD" w:rsidP="00F12A6A">
      <w:pPr>
        <w:jc w:val="center"/>
        <w:rPr>
          <w:szCs w:val="28"/>
          <w:lang w:val="kk-KZ"/>
        </w:rPr>
      </w:pPr>
      <w:r w:rsidRPr="000251CD">
        <w:rPr>
          <w:szCs w:val="28"/>
          <w:lang w:val="kk-KZ"/>
        </w:rPr>
        <w:t>Сурет</w:t>
      </w:r>
      <w:r w:rsidR="00277CE8">
        <w:rPr>
          <w:szCs w:val="28"/>
          <w:lang w:val="kk-KZ"/>
        </w:rPr>
        <w:t xml:space="preserve"> </w:t>
      </w:r>
      <w:r w:rsidR="00B006D0">
        <w:rPr>
          <w:szCs w:val="28"/>
          <w:lang w:val="kk-KZ"/>
        </w:rPr>
        <w:t>20</w:t>
      </w:r>
    </w:p>
    <w:p w14:paraId="39AD872F" w14:textId="77777777" w:rsidR="000251CD" w:rsidRPr="003531BE" w:rsidRDefault="000251CD" w:rsidP="00DF3BAC">
      <w:pPr>
        <w:rPr>
          <w:sz w:val="24"/>
          <w:lang w:val="kk-KZ"/>
        </w:rPr>
      </w:pPr>
    </w:p>
    <w:p w14:paraId="02052B21" w14:textId="68B818EE" w:rsidR="00A83885" w:rsidRPr="00F12A6A" w:rsidRDefault="00CE0B92" w:rsidP="00F12A6A">
      <w:pPr>
        <w:ind w:firstLine="567"/>
        <w:rPr>
          <w:noProof/>
          <w:lang w:val="kk-KZ"/>
        </w:rPr>
      </w:pPr>
      <w:r w:rsidRPr="00B10ECF">
        <w:rPr>
          <w:szCs w:val="28"/>
          <w:lang w:val="kk-KZ"/>
        </w:rPr>
        <w:t xml:space="preserve">5. «Ұқсастық». </w:t>
      </w:r>
      <w:r w:rsidR="00212A5C" w:rsidRPr="00B10ECF">
        <w:rPr>
          <w:szCs w:val="28"/>
          <w:lang w:val="kk-KZ"/>
        </w:rPr>
        <w:t>3 минут.</w:t>
      </w:r>
      <w:r w:rsidRPr="00B10ECF">
        <w:rPr>
          <w:szCs w:val="28"/>
          <w:lang w:val="kk-KZ"/>
        </w:rPr>
        <w:t xml:space="preserve"> Әрбір тапсырмада екі жоғарғы сурет арасында белгілі бір байланыс бар. Бұл байланыстың сипатын анықтап, ортаңғы қатардағы сурет үшін төменгі қатардағы үш суреттің ішінен онымен ортаңғы сурет арасындағы байланыс жоғарғы суреттер арасындағы байланысқа ұқсас болатындай суретті таңдау керек.</w:t>
      </w:r>
      <w:r w:rsidR="00003D2F" w:rsidRPr="00B10ECF">
        <w:rPr>
          <w:szCs w:val="28"/>
          <w:lang w:val="kk-KZ"/>
        </w:rPr>
        <w:t xml:space="preserve"> Әр дұрыс жауапқа 1 балл беріледі</w:t>
      </w:r>
      <w:r w:rsidR="00DE389C" w:rsidRPr="00B10ECF">
        <w:rPr>
          <w:szCs w:val="28"/>
          <w:lang w:val="kk-KZ"/>
        </w:rPr>
        <w:t>.</w:t>
      </w:r>
      <w:r w:rsidR="00F12A6A" w:rsidRPr="00F12A6A">
        <w:rPr>
          <w:noProof/>
          <w:lang w:val="kk-KZ"/>
        </w:rPr>
        <w:t xml:space="preserve"> </w:t>
      </w:r>
      <w:r w:rsidR="00F12A6A" w:rsidRPr="00B10ECF">
        <w:rPr>
          <w:noProof/>
          <w:lang w:val="kk-KZ"/>
        </w:rPr>
        <w:t xml:space="preserve">Нәтижелерді өңдеуі жүзеге асырылады. </w:t>
      </w:r>
    </w:p>
    <w:p w14:paraId="2B7CA72C" w14:textId="77777777" w:rsidR="00DF3BAC" w:rsidRPr="003531BE" w:rsidRDefault="00DF3BAC" w:rsidP="00DF3BAC">
      <w:pPr>
        <w:rPr>
          <w:sz w:val="24"/>
          <w:lang w:val="kk-KZ"/>
        </w:rPr>
      </w:pPr>
    </w:p>
    <w:p w14:paraId="2887893C" w14:textId="2624F7FF" w:rsidR="004F0CC5" w:rsidRPr="00B10ECF" w:rsidRDefault="004B0ED5" w:rsidP="003531BE">
      <w:pPr>
        <w:ind w:firstLine="142"/>
        <w:rPr>
          <w:b/>
          <w:bCs/>
          <w:szCs w:val="28"/>
          <w:lang w:val="kk-KZ"/>
        </w:rPr>
      </w:pPr>
      <w:r w:rsidRPr="00B10ECF">
        <w:rPr>
          <w:b/>
          <w:bCs/>
          <w:szCs w:val="28"/>
          <w:lang w:val="kk-KZ"/>
        </w:rPr>
        <w:t>1</w:t>
      </w:r>
      <w:r w:rsidRPr="00B10ECF">
        <w:rPr>
          <w:noProof/>
          <w:szCs w:val="28"/>
        </w:rPr>
        <w:drawing>
          <wp:inline distT="0" distB="0" distL="0" distR="0" wp14:anchorId="1BF8E526" wp14:editId="3064E0BF">
            <wp:extent cx="920115" cy="674281"/>
            <wp:effectExtent l="38100" t="38100" r="32385" b="37465"/>
            <wp:docPr id="8611848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84895" name=""/>
                    <pic:cNvPicPr/>
                  </pic:nvPicPr>
                  <pic:blipFill>
                    <a:blip r:embed="rId131">
                      <a:extLst>
                        <a:ext uri="{BEBA8EAE-BF5A-486C-A8C5-ECC9F3942E4B}">
                          <a14:imgProps xmlns:a14="http://schemas.microsoft.com/office/drawing/2010/main">
                            <a14:imgLayer r:embed="rId132">
                              <a14:imgEffect>
                                <a14:artisticPhotocopy/>
                              </a14:imgEffect>
                            </a14:imgLayer>
                          </a14:imgProps>
                        </a:ext>
                      </a:extLst>
                    </a:blip>
                    <a:stretch>
                      <a:fillRect/>
                    </a:stretch>
                  </pic:blipFill>
                  <pic:spPr>
                    <a:xfrm>
                      <a:off x="0" y="0"/>
                      <a:ext cx="966697" cy="708418"/>
                    </a:xfrm>
                    <a:prstGeom prst="rect">
                      <a:avLst/>
                    </a:prstGeom>
                    <a:ln w="28575">
                      <a:solidFill>
                        <a:schemeClr val="accent1"/>
                      </a:solidFill>
                    </a:ln>
                  </pic:spPr>
                </pic:pic>
              </a:graphicData>
            </a:graphic>
          </wp:inline>
        </w:drawing>
      </w:r>
      <w:r w:rsidRPr="00B10ECF">
        <w:rPr>
          <w:b/>
          <w:bCs/>
          <w:szCs w:val="28"/>
          <w:lang w:val="kk-KZ"/>
        </w:rPr>
        <w:t>2</w:t>
      </w:r>
      <w:r w:rsidR="00C00386" w:rsidRPr="00B10ECF">
        <w:rPr>
          <w:noProof/>
          <w:szCs w:val="28"/>
        </w:rPr>
        <w:drawing>
          <wp:inline distT="0" distB="0" distL="0" distR="0" wp14:anchorId="3C10E4F7" wp14:editId="3B1C9984">
            <wp:extent cx="864114" cy="679318"/>
            <wp:effectExtent l="38100" t="38100" r="38100" b="32385"/>
            <wp:docPr id="1903015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15379" name=""/>
                    <pic:cNvPicPr/>
                  </pic:nvPicPr>
                  <pic:blipFill>
                    <a:blip r:embed="rId133">
                      <a:extLst>
                        <a:ext uri="{BEBA8EAE-BF5A-486C-A8C5-ECC9F3942E4B}">
                          <a14:imgProps xmlns:a14="http://schemas.microsoft.com/office/drawing/2010/main">
                            <a14:imgLayer r:embed="rId134">
                              <a14:imgEffect>
                                <a14:artisticPhotocopy/>
                              </a14:imgEffect>
                            </a14:imgLayer>
                          </a14:imgProps>
                        </a:ext>
                      </a:extLst>
                    </a:blip>
                    <a:stretch>
                      <a:fillRect/>
                    </a:stretch>
                  </pic:blipFill>
                  <pic:spPr>
                    <a:xfrm>
                      <a:off x="0" y="0"/>
                      <a:ext cx="897359" cy="705453"/>
                    </a:xfrm>
                    <a:prstGeom prst="rect">
                      <a:avLst/>
                    </a:prstGeom>
                    <a:ln w="28575">
                      <a:solidFill>
                        <a:schemeClr val="accent1"/>
                      </a:solidFill>
                    </a:ln>
                  </pic:spPr>
                </pic:pic>
              </a:graphicData>
            </a:graphic>
          </wp:inline>
        </w:drawing>
      </w:r>
      <w:r w:rsidR="00C00386" w:rsidRPr="00B10ECF">
        <w:rPr>
          <w:b/>
          <w:bCs/>
          <w:szCs w:val="28"/>
          <w:lang w:val="kk-KZ"/>
        </w:rPr>
        <w:t>3</w:t>
      </w:r>
      <w:r w:rsidR="00C00386" w:rsidRPr="00B10ECF">
        <w:rPr>
          <w:b/>
          <w:bCs/>
          <w:noProof/>
          <w:szCs w:val="28"/>
        </w:rPr>
        <w:drawing>
          <wp:inline distT="0" distB="0" distL="0" distR="0" wp14:anchorId="54741D9B" wp14:editId="33949D4C">
            <wp:extent cx="1035050" cy="674014"/>
            <wp:effectExtent l="38100" t="38100" r="31750" b="37465"/>
            <wp:docPr id="1236438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38397" name=""/>
                    <pic:cNvPicPr/>
                  </pic:nvPicPr>
                  <pic:blipFill>
                    <a:blip r:embed="rId135">
                      <a:extLst>
                        <a:ext uri="{BEBA8EAE-BF5A-486C-A8C5-ECC9F3942E4B}">
                          <a14:imgProps xmlns:a14="http://schemas.microsoft.com/office/drawing/2010/main">
                            <a14:imgLayer r:embed="rId136">
                              <a14:imgEffect>
                                <a14:artisticPhotocopy/>
                              </a14:imgEffect>
                            </a14:imgLayer>
                          </a14:imgProps>
                        </a:ext>
                      </a:extLst>
                    </a:blip>
                    <a:stretch>
                      <a:fillRect/>
                    </a:stretch>
                  </pic:blipFill>
                  <pic:spPr>
                    <a:xfrm>
                      <a:off x="0" y="0"/>
                      <a:ext cx="1083907" cy="705829"/>
                    </a:xfrm>
                    <a:prstGeom prst="rect">
                      <a:avLst/>
                    </a:prstGeom>
                    <a:ln w="28575">
                      <a:solidFill>
                        <a:schemeClr val="accent1"/>
                      </a:solidFill>
                    </a:ln>
                  </pic:spPr>
                </pic:pic>
              </a:graphicData>
            </a:graphic>
          </wp:inline>
        </w:drawing>
      </w:r>
      <w:r w:rsidR="00C00386" w:rsidRPr="00B10ECF">
        <w:rPr>
          <w:b/>
          <w:bCs/>
          <w:szCs w:val="28"/>
          <w:lang w:val="kk-KZ"/>
        </w:rPr>
        <w:t xml:space="preserve"> 4</w:t>
      </w:r>
      <w:r w:rsidR="00C00386" w:rsidRPr="00B10ECF">
        <w:rPr>
          <w:b/>
          <w:bCs/>
          <w:noProof/>
          <w:szCs w:val="28"/>
        </w:rPr>
        <w:drawing>
          <wp:inline distT="0" distB="0" distL="0" distR="0" wp14:anchorId="70329E18" wp14:editId="03709886">
            <wp:extent cx="1074270" cy="671830"/>
            <wp:effectExtent l="38100" t="38100" r="43815" b="39370"/>
            <wp:docPr id="14261219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21932" name=""/>
                    <pic:cNvPicPr/>
                  </pic:nvPicPr>
                  <pic:blipFill>
                    <a:blip r:embed="rId137">
                      <a:extLst>
                        <a:ext uri="{BEBA8EAE-BF5A-486C-A8C5-ECC9F3942E4B}">
                          <a14:imgProps xmlns:a14="http://schemas.microsoft.com/office/drawing/2010/main">
                            <a14:imgLayer r:embed="rId138">
                              <a14:imgEffect>
                                <a14:artisticPhotocopy/>
                              </a14:imgEffect>
                            </a14:imgLayer>
                          </a14:imgProps>
                        </a:ext>
                      </a:extLst>
                    </a:blip>
                    <a:stretch>
                      <a:fillRect/>
                    </a:stretch>
                  </pic:blipFill>
                  <pic:spPr>
                    <a:xfrm>
                      <a:off x="0" y="0"/>
                      <a:ext cx="1123623" cy="702695"/>
                    </a:xfrm>
                    <a:prstGeom prst="rect">
                      <a:avLst/>
                    </a:prstGeom>
                    <a:ln w="28575">
                      <a:solidFill>
                        <a:schemeClr val="accent1"/>
                      </a:solidFill>
                    </a:ln>
                  </pic:spPr>
                </pic:pic>
              </a:graphicData>
            </a:graphic>
          </wp:inline>
        </w:drawing>
      </w:r>
      <w:r w:rsidR="001E4731" w:rsidRPr="00B10ECF">
        <w:rPr>
          <w:b/>
          <w:bCs/>
          <w:szCs w:val="28"/>
          <w:lang w:val="kk-KZ"/>
        </w:rPr>
        <w:t xml:space="preserve"> </w:t>
      </w:r>
      <w:r w:rsidR="00C00386" w:rsidRPr="00B10ECF">
        <w:rPr>
          <w:b/>
          <w:bCs/>
          <w:szCs w:val="28"/>
          <w:lang w:val="kk-KZ"/>
        </w:rPr>
        <w:t>5</w:t>
      </w:r>
      <w:r w:rsidR="00C00386" w:rsidRPr="00B10ECF">
        <w:rPr>
          <w:b/>
          <w:bCs/>
          <w:noProof/>
          <w:szCs w:val="28"/>
        </w:rPr>
        <w:drawing>
          <wp:inline distT="0" distB="0" distL="0" distR="0" wp14:anchorId="3F55D49A" wp14:editId="3B919FC1">
            <wp:extent cx="940323" cy="671830"/>
            <wp:effectExtent l="38100" t="38100" r="38100" b="39370"/>
            <wp:docPr id="1788641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41536" name=""/>
                    <pic:cNvPicPr/>
                  </pic:nvPicPr>
                  <pic:blipFill>
                    <a:blip r:embed="rId139">
                      <a:extLst>
                        <a:ext uri="{BEBA8EAE-BF5A-486C-A8C5-ECC9F3942E4B}">
                          <a14:imgProps xmlns:a14="http://schemas.microsoft.com/office/drawing/2010/main">
                            <a14:imgLayer r:embed="rId140">
                              <a14:imgEffect>
                                <a14:artisticPhotocopy/>
                              </a14:imgEffect>
                            </a14:imgLayer>
                          </a14:imgProps>
                        </a:ext>
                      </a:extLst>
                    </a:blip>
                    <a:stretch>
                      <a:fillRect/>
                    </a:stretch>
                  </pic:blipFill>
                  <pic:spPr>
                    <a:xfrm>
                      <a:off x="0" y="0"/>
                      <a:ext cx="973757" cy="695717"/>
                    </a:xfrm>
                    <a:prstGeom prst="rect">
                      <a:avLst/>
                    </a:prstGeom>
                    <a:ln w="28575">
                      <a:solidFill>
                        <a:schemeClr val="accent1"/>
                      </a:solidFill>
                    </a:ln>
                  </pic:spPr>
                </pic:pic>
              </a:graphicData>
            </a:graphic>
          </wp:inline>
        </w:drawing>
      </w:r>
      <w:r w:rsidR="008D78CB" w:rsidRPr="00B10ECF">
        <w:rPr>
          <w:b/>
          <w:bCs/>
          <w:szCs w:val="28"/>
          <w:lang w:val="kk-KZ"/>
        </w:rPr>
        <w:t xml:space="preserve"> </w:t>
      </w:r>
    </w:p>
    <w:p w14:paraId="0F68BE14" w14:textId="6C013DC4" w:rsidR="0014270D" w:rsidRPr="00B10ECF" w:rsidRDefault="008D78CB" w:rsidP="003531BE">
      <w:pPr>
        <w:ind w:firstLine="142"/>
        <w:rPr>
          <w:b/>
          <w:bCs/>
          <w:szCs w:val="28"/>
          <w:lang w:val="kk-KZ"/>
        </w:rPr>
      </w:pPr>
      <w:r w:rsidRPr="00B10ECF">
        <w:rPr>
          <w:b/>
          <w:bCs/>
          <w:szCs w:val="28"/>
          <w:lang w:val="kk-KZ"/>
        </w:rPr>
        <w:t>6</w:t>
      </w:r>
      <w:r w:rsidRPr="00B10ECF">
        <w:rPr>
          <w:b/>
          <w:bCs/>
          <w:noProof/>
          <w:szCs w:val="28"/>
        </w:rPr>
        <w:drawing>
          <wp:inline distT="0" distB="0" distL="0" distR="0" wp14:anchorId="439F8B26" wp14:editId="45101B9A">
            <wp:extent cx="908698" cy="716811"/>
            <wp:effectExtent l="38100" t="38100" r="31115" b="33020"/>
            <wp:docPr id="10638845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84539" name=""/>
                    <pic:cNvPicPr/>
                  </pic:nvPicPr>
                  <pic:blipFill>
                    <a:blip r:embed="rId141">
                      <a:extLst>
                        <a:ext uri="{BEBA8EAE-BF5A-486C-A8C5-ECC9F3942E4B}">
                          <a14:imgProps xmlns:a14="http://schemas.microsoft.com/office/drawing/2010/main">
                            <a14:imgLayer r:embed="rId142">
                              <a14:imgEffect>
                                <a14:artisticPhotocopy/>
                              </a14:imgEffect>
                            </a14:imgLayer>
                          </a14:imgProps>
                        </a:ext>
                      </a:extLst>
                    </a:blip>
                    <a:stretch>
                      <a:fillRect/>
                    </a:stretch>
                  </pic:blipFill>
                  <pic:spPr>
                    <a:xfrm>
                      <a:off x="0" y="0"/>
                      <a:ext cx="949917" cy="749326"/>
                    </a:xfrm>
                    <a:prstGeom prst="rect">
                      <a:avLst/>
                    </a:prstGeom>
                    <a:ln w="28575">
                      <a:solidFill>
                        <a:schemeClr val="accent1"/>
                      </a:solidFill>
                    </a:ln>
                  </pic:spPr>
                </pic:pic>
              </a:graphicData>
            </a:graphic>
          </wp:inline>
        </w:drawing>
      </w:r>
      <w:r w:rsidR="00A83885" w:rsidRPr="00B10ECF">
        <w:rPr>
          <w:noProof/>
          <w:lang w:val="kk-KZ"/>
        </w:rPr>
        <w:t xml:space="preserve"> </w:t>
      </w:r>
      <w:r w:rsidRPr="00B10ECF">
        <w:rPr>
          <w:b/>
          <w:bCs/>
          <w:noProof/>
          <w:lang w:val="kk-KZ"/>
        </w:rPr>
        <w:t>7</w:t>
      </w:r>
      <w:r w:rsidRPr="00B10ECF">
        <w:rPr>
          <w:noProof/>
        </w:rPr>
        <w:drawing>
          <wp:inline distT="0" distB="0" distL="0" distR="0" wp14:anchorId="43D467AD" wp14:editId="5CFC3582">
            <wp:extent cx="885849" cy="709797"/>
            <wp:effectExtent l="38100" t="38100" r="41275" b="40005"/>
            <wp:docPr id="1917531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31254" name=""/>
                    <pic:cNvPicPr/>
                  </pic:nvPicPr>
                  <pic:blipFill>
                    <a:blip r:embed="rId143">
                      <a:extLst>
                        <a:ext uri="{BEBA8EAE-BF5A-486C-A8C5-ECC9F3942E4B}">
                          <a14:imgProps xmlns:a14="http://schemas.microsoft.com/office/drawing/2010/main">
                            <a14:imgLayer r:embed="rId144">
                              <a14:imgEffect>
                                <a14:artisticPhotocopy/>
                              </a14:imgEffect>
                            </a14:imgLayer>
                          </a14:imgProps>
                        </a:ext>
                      </a:extLst>
                    </a:blip>
                    <a:stretch>
                      <a:fillRect/>
                    </a:stretch>
                  </pic:blipFill>
                  <pic:spPr>
                    <a:xfrm>
                      <a:off x="0" y="0"/>
                      <a:ext cx="925202" cy="741329"/>
                    </a:xfrm>
                    <a:prstGeom prst="rect">
                      <a:avLst/>
                    </a:prstGeom>
                    <a:ln w="28575">
                      <a:solidFill>
                        <a:schemeClr val="accent1"/>
                      </a:solidFill>
                    </a:ln>
                  </pic:spPr>
                </pic:pic>
              </a:graphicData>
            </a:graphic>
          </wp:inline>
        </w:drawing>
      </w:r>
      <w:r w:rsidRPr="00B10ECF">
        <w:rPr>
          <w:noProof/>
          <w:lang w:val="kk-KZ"/>
        </w:rPr>
        <w:t xml:space="preserve"> </w:t>
      </w:r>
      <w:r w:rsidR="0014270D" w:rsidRPr="00B10ECF">
        <w:rPr>
          <w:b/>
          <w:bCs/>
          <w:noProof/>
          <w:lang w:val="kk-KZ"/>
        </w:rPr>
        <w:t>8</w:t>
      </w:r>
      <w:r w:rsidR="0014270D" w:rsidRPr="00B10ECF">
        <w:rPr>
          <w:noProof/>
        </w:rPr>
        <w:drawing>
          <wp:inline distT="0" distB="0" distL="0" distR="0" wp14:anchorId="25E80BED" wp14:editId="33BE2BEC">
            <wp:extent cx="938231" cy="711835"/>
            <wp:effectExtent l="38100" t="38100" r="40005" b="37465"/>
            <wp:docPr id="18551600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60006" name=""/>
                    <pic:cNvPicPr/>
                  </pic:nvPicPr>
                  <pic:blipFill>
                    <a:blip r:embed="rId145">
                      <a:extLst>
                        <a:ext uri="{BEBA8EAE-BF5A-486C-A8C5-ECC9F3942E4B}">
                          <a14:imgProps xmlns:a14="http://schemas.microsoft.com/office/drawing/2010/main">
                            <a14:imgLayer r:embed="rId146">
                              <a14:imgEffect>
                                <a14:artisticPhotocopy/>
                              </a14:imgEffect>
                            </a14:imgLayer>
                          </a14:imgProps>
                        </a:ext>
                      </a:extLst>
                    </a:blip>
                    <a:stretch>
                      <a:fillRect/>
                    </a:stretch>
                  </pic:blipFill>
                  <pic:spPr>
                    <a:xfrm>
                      <a:off x="0" y="0"/>
                      <a:ext cx="991560" cy="752296"/>
                    </a:xfrm>
                    <a:prstGeom prst="rect">
                      <a:avLst/>
                    </a:prstGeom>
                    <a:ln w="28575">
                      <a:solidFill>
                        <a:schemeClr val="accent1"/>
                      </a:solidFill>
                    </a:ln>
                  </pic:spPr>
                </pic:pic>
              </a:graphicData>
            </a:graphic>
          </wp:inline>
        </w:drawing>
      </w:r>
      <w:r w:rsidR="0014270D" w:rsidRPr="00B10ECF">
        <w:rPr>
          <w:b/>
          <w:bCs/>
          <w:noProof/>
          <w:lang w:val="kk-KZ"/>
        </w:rPr>
        <w:t>9</w:t>
      </w:r>
      <w:r w:rsidR="0014270D" w:rsidRPr="00B10ECF">
        <w:rPr>
          <w:b/>
          <w:bCs/>
          <w:noProof/>
        </w:rPr>
        <w:drawing>
          <wp:inline distT="0" distB="0" distL="0" distR="0" wp14:anchorId="08A8928A" wp14:editId="03C050A8">
            <wp:extent cx="1031409" cy="710432"/>
            <wp:effectExtent l="38100" t="38100" r="35560" b="39370"/>
            <wp:docPr id="1732700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700200" name=""/>
                    <pic:cNvPicPr/>
                  </pic:nvPicPr>
                  <pic:blipFill>
                    <a:blip r:embed="rId147"/>
                    <a:stretch>
                      <a:fillRect/>
                    </a:stretch>
                  </pic:blipFill>
                  <pic:spPr>
                    <a:xfrm>
                      <a:off x="0" y="0"/>
                      <a:ext cx="1050971" cy="723907"/>
                    </a:xfrm>
                    <a:prstGeom prst="rect">
                      <a:avLst/>
                    </a:prstGeom>
                    <a:ln w="28575">
                      <a:solidFill>
                        <a:schemeClr val="accent1"/>
                      </a:solidFill>
                    </a:ln>
                  </pic:spPr>
                </pic:pic>
              </a:graphicData>
            </a:graphic>
          </wp:inline>
        </w:drawing>
      </w:r>
      <w:r w:rsidR="0014270D" w:rsidRPr="00B10ECF">
        <w:rPr>
          <w:b/>
          <w:bCs/>
          <w:noProof/>
          <w:lang w:val="kk-KZ"/>
        </w:rPr>
        <w:t xml:space="preserve"> 10</w:t>
      </w:r>
      <w:r w:rsidR="0014270D" w:rsidRPr="00B10ECF">
        <w:rPr>
          <w:b/>
          <w:bCs/>
          <w:noProof/>
        </w:rPr>
        <w:drawing>
          <wp:inline distT="0" distB="0" distL="0" distR="0" wp14:anchorId="7AB22B94" wp14:editId="4F3D6633">
            <wp:extent cx="908573" cy="708660"/>
            <wp:effectExtent l="38100" t="38100" r="44450" b="40640"/>
            <wp:docPr id="14803497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49715" name=""/>
                    <pic:cNvPicPr/>
                  </pic:nvPicPr>
                  <pic:blipFill>
                    <a:blip r:embed="rId148">
                      <a:extLst>
                        <a:ext uri="{BEBA8EAE-BF5A-486C-A8C5-ECC9F3942E4B}">
                          <a14:imgProps xmlns:a14="http://schemas.microsoft.com/office/drawing/2010/main">
                            <a14:imgLayer r:embed="rId149">
                              <a14:imgEffect>
                                <a14:artisticPhotocopy/>
                              </a14:imgEffect>
                            </a14:imgLayer>
                          </a14:imgProps>
                        </a:ext>
                      </a:extLst>
                    </a:blip>
                    <a:stretch>
                      <a:fillRect/>
                    </a:stretch>
                  </pic:blipFill>
                  <pic:spPr>
                    <a:xfrm>
                      <a:off x="0" y="0"/>
                      <a:ext cx="960825" cy="749415"/>
                    </a:xfrm>
                    <a:prstGeom prst="rect">
                      <a:avLst/>
                    </a:prstGeom>
                    <a:ln w="28575">
                      <a:solidFill>
                        <a:schemeClr val="accent1"/>
                      </a:solidFill>
                    </a:ln>
                  </pic:spPr>
                </pic:pic>
              </a:graphicData>
            </a:graphic>
          </wp:inline>
        </w:drawing>
      </w:r>
    </w:p>
    <w:p w14:paraId="6C1FCDCC" w14:textId="77777777" w:rsidR="003531BE" w:rsidRPr="003531BE" w:rsidRDefault="003531BE" w:rsidP="00F12A6A">
      <w:pPr>
        <w:jc w:val="center"/>
        <w:rPr>
          <w:sz w:val="20"/>
          <w:szCs w:val="20"/>
          <w:lang w:val="kk-KZ"/>
        </w:rPr>
      </w:pPr>
    </w:p>
    <w:p w14:paraId="379D6FC5" w14:textId="00AF9CD2" w:rsidR="000251CD" w:rsidRDefault="000251CD" w:rsidP="00F12A6A">
      <w:pPr>
        <w:jc w:val="center"/>
        <w:rPr>
          <w:szCs w:val="28"/>
          <w:lang w:val="kk-KZ"/>
        </w:rPr>
      </w:pPr>
      <w:r w:rsidRPr="000251CD">
        <w:rPr>
          <w:szCs w:val="28"/>
          <w:lang w:val="kk-KZ"/>
        </w:rPr>
        <w:t>Сурет</w:t>
      </w:r>
      <w:r w:rsidR="00277CE8">
        <w:rPr>
          <w:szCs w:val="28"/>
          <w:lang w:val="kk-KZ"/>
        </w:rPr>
        <w:t xml:space="preserve"> </w:t>
      </w:r>
      <w:r w:rsidR="00B006D0">
        <w:rPr>
          <w:szCs w:val="28"/>
          <w:lang w:val="kk-KZ"/>
        </w:rPr>
        <w:t>21</w:t>
      </w:r>
    </w:p>
    <w:p w14:paraId="3F6144C9" w14:textId="77777777" w:rsidR="00F12A6A" w:rsidRPr="003531BE" w:rsidRDefault="00F12A6A" w:rsidP="000251CD">
      <w:pPr>
        <w:jc w:val="center"/>
        <w:rPr>
          <w:sz w:val="22"/>
          <w:szCs w:val="22"/>
          <w:lang w:val="kk-KZ"/>
        </w:rPr>
      </w:pPr>
    </w:p>
    <w:p w14:paraId="64737922" w14:textId="4E142FEB" w:rsidR="009B0A3D" w:rsidRPr="00B10ECF" w:rsidRDefault="000C52DE" w:rsidP="000251CD">
      <w:pPr>
        <w:ind w:firstLine="567"/>
        <w:rPr>
          <w:noProof/>
          <w:lang w:val="kk-KZ"/>
        </w:rPr>
      </w:pPr>
      <w:r w:rsidRPr="00B10ECF">
        <w:rPr>
          <w:noProof/>
          <w:lang w:val="kk-KZ"/>
        </w:rPr>
        <w:t>1. Әрбір тапсырмалар жинағы бойынша дұрыс орындалған тапсырмалардың санын есептеу арқылы шығарылады:</w:t>
      </w:r>
      <w:r w:rsidR="00003D2F" w:rsidRPr="00B10ECF">
        <w:rPr>
          <w:noProof/>
          <w:lang w:val="kk-KZ"/>
        </w:rPr>
        <w:t xml:space="preserve"> берілген 10 тапсырманың </w:t>
      </w:r>
      <w:r w:rsidR="00DC6A72" w:rsidRPr="00B10ECF">
        <w:rPr>
          <w:noProof/>
          <w:lang w:val="kk-KZ"/>
        </w:rPr>
        <w:t xml:space="preserve">дұрыс </w:t>
      </w:r>
      <w:r w:rsidR="00003D2F" w:rsidRPr="00B10ECF">
        <w:rPr>
          <w:noProof/>
          <w:lang w:val="kk-KZ"/>
        </w:rPr>
        <w:t>жауабы</w:t>
      </w:r>
      <w:r w:rsidR="00DC6A72" w:rsidRPr="00B10ECF">
        <w:rPr>
          <w:noProof/>
          <w:lang w:val="kk-KZ"/>
        </w:rPr>
        <w:t>на</w:t>
      </w:r>
      <w:r w:rsidR="00003D2F" w:rsidRPr="00B10ECF">
        <w:rPr>
          <w:noProof/>
          <w:lang w:val="kk-KZ"/>
        </w:rPr>
        <w:t xml:space="preserve"> 1балл</w:t>
      </w:r>
      <w:r w:rsidR="00DC6A72" w:rsidRPr="00B10ECF">
        <w:rPr>
          <w:noProof/>
          <w:lang w:val="kk-KZ"/>
        </w:rPr>
        <w:t xml:space="preserve"> беріледі</w:t>
      </w:r>
      <w:r w:rsidR="009B0A3D" w:rsidRPr="00B10ECF">
        <w:rPr>
          <w:noProof/>
          <w:lang w:val="kk-KZ"/>
        </w:rPr>
        <w:t>.</w:t>
      </w:r>
      <w:r w:rsidR="00534CFC" w:rsidRPr="00B10ECF">
        <w:rPr>
          <w:noProof/>
          <w:lang w:val="kk-KZ"/>
        </w:rPr>
        <w:t xml:space="preserve"> </w:t>
      </w:r>
      <w:r w:rsidR="009B0A3D" w:rsidRPr="00B10ECF">
        <w:rPr>
          <w:noProof/>
          <w:lang w:val="kk-KZ"/>
        </w:rPr>
        <w:t xml:space="preserve">Тест бойынша бақылау нәтижесі диаграммамен </w:t>
      </w:r>
      <w:r w:rsidR="00A73CC2" w:rsidRPr="00B10ECF">
        <w:rPr>
          <w:noProof/>
          <w:lang w:val="kk-KZ"/>
        </w:rPr>
        <w:t>(cурет</w:t>
      </w:r>
      <w:r w:rsidR="00A6543D" w:rsidRPr="00B10ECF">
        <w:rPr>
          <w:noProof/>
          <w:lang w:val="kk-KZ"/>
        </w:rPr>
        <w:t xml:space="preserve"> </w:t>
      </w:r>
      <w:r w:rsidR="00B006D0">
        <w:rPr>
          <w:noProof/>
          <w:lang w:val="kk-KZ"/>
        </w:rPr>
        <w:t>22</w:t>
      </w:r>
      <w:r w:rsidR="00A73CC2" w:rsidRPr="00B10ECF">
        <w:rPr>
          <w:noProof/>
          <w:lang w:val="kk-KZ"/>
        </w:rPr>
        <w:t xml:space="preserve">) </w:t>
      </w:r>
      <w:r w:rsidR="009B0A3D" w:rsidRPr="00B10ECF">
        <w:rPr>
          <w:noProof/>
          <w:lang w:val="kk-KZ"/>
        </w:rPr>
        <w:t>берілген:</w:t>
      </w:r>
    </w:p>
    <w:p w14:paraId="77951207" w14:textId="77777777" w:rsidR="00A83885" w:rsidRPr="003531BE" w:rsidRDefault="00A83885" w:rsidP="000C52DE">
      <w:pPr>
        <w:rPr>
          <w:noProof/>
          <w:sz w:val="18"/>
          <w:szCs w:val="18"/>
          <w:lang w:val="kk-KZ"/>
        </w:rPr>
      </w:pPr>
    </w:p>
    <w:p w14:paraId="35DD2381" w14:textId="42D66D2E" w:rsidR="000251CD" w:rsidRDefault="00DE389C" w:rsidP="003531BE">
      <w:pPr>
        <w:ind w:firstLine="142"/>
        <w:rPr>
          <w:noProof/>
          <w:lang w:val="kk-KZ"/>
        </w:rPr>
      </w:pPr>
      <w:r w:rsidRPr="00B10ECF">
        <w:rPr>
          <w:noProof/>
        </w:rPr>
        <w:drawing>
          <wp:inline distT="0" distB="0" distL="0" distR="0" wp14:anchorId="5F69DB59" wp14:editId="5F0B832C">
            <wp:extent cx="5939790" cy="1859280"/>
            <wp:effectExtent l="38100" t="38100" r="41910" b="33020"/>
            <wp:docPr id="578286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6399" name=""/>
                    <pic:cNvPicPr/>
                  </pic:nvPicPr>
                  <pic:blipFill>
                    <a:blip r:embed="rId150"/>
                    <a:stretch>
                      <a:fillRect/>
                    </a:stretch>
                  </pic:blipFill>
                  <pic:spPr>
                    <a:xfrm>
                      <a:off x="0" y="0"/>
                      <a:ext cx="5939790" cy="1859280"/>
                    </a:xfrm>
                    <a:prstGeom prst="rect">
                      <a:avLst/>
                    </a:prstGeom>
                    <a:ln w="28575">
                      <a:solidFill>
                        <a:schemeClr val="accent1"/>
                      </a:solidFill>
                    </a:ln>
                  </pic:spPr>
                </pic:pic>
              </a:graphicData>
            </a:graphic>
          </wp:inline>
        </w:drawing>
      </w:r>
    </w:p>
    <w:p w14:paraId="7A371AD3" w14:textId="77777777" w:rsidR="003531BE" w:rsidRPr="003531BE" w:rsidRDefault="003531BE" w:rsidP="003531BE">
      <w:pPr>
        <w:rPr>
          <w:noProof/>
          <w:sz w:val="22"/>
          <w:szCs w:val="22"/>
          <w:lang w:val="kk-KZ"/>
        </w:rPr>
      </w:pPr>
    </w:p>
    <w:p w14:paraId="316CB31C" w14:textId="2474890E" w:rsidR="005E6C0A" w:rsidRPr="00B10ECF" w:rsidRDefault="00566E34" w:rsidP="004F0CC5">
      <w:pPr>
        <w:jc w:val="center"/>
        <w:rPr>
          <w:szCs w:val="28"/>
          <w:lang w:val="kk-KZ"/>
        </w:rPr>
      </w:pPr>
      <w:r w:rsidRPr="00B10ECF">
        <w:rPr>
          <w:noProof/>
          <w:lang w:val="kk-KZ"/>
        </w:rPr>
        <w:t>Сурет</w:t>
      </w:r>
      <w:r w:rsidR="00A6543D" w:rsidRPr="00B10ECF">
        <w:rPr>
          <w:noProof/>
          <w:lang w:val="kk-KZ"/>
        </w:rPr>
        <w:t xml:space="preserve"> </w:t>
      </w:r>
      <w:r w:rsidR="00B006D0">
        <w:rPr>
          <w:noProof/>
          <w:lang w:val="kk-KZ"/>
        </w:rPr>
        <w:t>22</w:t>
      </w:r>
      <w:r w:rsidR="00A73CC2" w:rsidRPr="00B10ECF">
        <w:rPr>
          <w:noProof/>
          <w:lang w:val="kk-KZ"/>
        </w:rPr>
        <w:t xml:space="preserve"> –</w:t>
      </w:r>
      <w:r w:rsidR="00534CFC" w:rsidRPr="00B10ECF">
        <w:rPr>
          <w:szCs w:val="28"/>
          <w:lang w:val="kk-KZ"/>
        </w:rPr>
        <w:t xml:space="preserve"> </w:t>
      </w:r>
      <w:r w:rsidRPr="00B10ECF">
        <w:rPr>
          <w:szCs w:val="28"/>
          <w:lang w:val="kk-KZ"/>
        </w:rPr>
        <w:t>В.П.Арсланянның «Бастауыш сынып оқушыларының ақыл-ой дамуын</w:t>
      </w:r>
      <w:r w:rsidR="00C25089" w:rsidRPr="00B10ECF">
        <w:rPr>
          <w:szCs w:val="28"/>
          <w:lang w:val="kk-KZ"/>
        </w:rPr>
        <w:t xml:space="preserve"> </w:t>
      </w:r>
      <w:r w:rsidRPr="00B10ECF">
        <w:rPr>
          <w:szCs w:val="28"/>
          <w:lang w:val="kk-KZ"/>
        </w:rPr>
        <w:t>диагностикалау</w:t>
      </w:r>
      <w:r w:rsidR="00C25089" w:rsidRPr="00B10ECF">
        <w:rPr>
          <w:szCs w:val="28"/>
          <w:lang w:val="kk-KZ"/>
        </w:rPr>
        <w:t xml:space="preserve">» </w:t>
      </w:r>
      <w:r w:rsidRPr="00B10ECF">
        <w:rPr>
          <w:szCs w:val="28"/>
          <w:lang w:val="kk-KZ"/>
        </w:rPr>
        <w:t xml:space="preserve"> тесті</w:t>
      </w:r>
      <w:r w:rsidR="00534CFC" w:rsidRPr="00B10ECF">
        <w:rPr>
          <w:szCs w:val="28"/>
          <w:lang w:val="kk-KZ"/>
        </w:rPr>
        <w:t>нің</w:t>
      </w:r>
      <w:r w:rsidRPr="00B10ECF">
        <w:rPr>
          <w:szCs w:val="28"/>
          <w:lang w:val="kk-KZ"/>
        </w:rPr>
        <w:t xml:space="preserve">  бастапқы </w:t>
      </w:r>
      <w:r w:rsidR="0010037A" w:rsidRPr="00B10ECF">
        <w:rPr>
          <w:szCs w:val="28"/>
          <w:lang w:val="kk-KZ"/>
        </w:rPr>
        <w:t xml:space="preserve">пайыздық </w:t>
      </w:r>
      <w:r w:rsidRPr="00B10ECF">
        <w:rPr>
          <w:szCs w:val="28"/>
          <w:lang w:val="kk-KZ"/>
        </w:rPr>
        <w:t>нәтижелері</w:t>
      </w:r>
    </w:p>
    <w:p w14:paraId="03D5B24A" w14:textId="75F5D899" w:rsidR="00DE389C" w:rsidRPr="00B10ECF" w:rsidRDefault="00320256" w:rsidP="000251CD">
      <w:pPr>
        <w:ind w:firstLine="567"/>
        <w:rPr>
          <w:szCs w:val="28"/>
          <w:lang w:val="kk-KZ"/>
        </w:rPr>
      </w:pPr>
      <w:r w:rsidRPr="00B10ECF">
        <w:rPr>
          <w:szCs w:val="28"/>
          <w:lang w:val="kk-KZ"/>
        </w:rPr>
        <w:lastRenderedPageBreak/>
        <w:t>3.</w:t>
      </w:r>
      <w:r w:rsidR="00DE389C" w:rsidRPr="00B10ECF">
        <w:rPr>
          <w:i/>
          <w:iCs/>
          <w:szCs w:val="28"/>
          <w:lang w:val="kk-KZ"/>
        </w:rPr>
        <w:t xml:space="preserve"> </w:t>
      </w:r>
      <w:r w:rsidR="009D4E5E" w:rsidRPr="00B10ECF">
        <w:rPr>
          <w:i/>
          <w:iCs/>
          <w:szCs w:val="28"/>
          <w:lang w:val="kk-KZ"/>
        </w:rPr>
        <w:t>Р</w:t>
      </w:r>
      <w:r w:rsidR="00DE389C" w:rsidRPr="00B10ECF">
        <w:rPr>
          <w:i/>
          <w:iCs/>
          <w:szCs w:val="28"/>
          <w:lang w:val="kk-KZ"/>
        </w:rPr>
        <w:t xml:space="preserve">ефлекциялық компоненті бойынша </w:t>
      </w:r>
      <w:r w:rsidR="00DE389C" w:rsidRPr="00B10ECF">
        <w:rPr>
          <w:szCs w:val="28"/>
          <w:lang w:val="kk-KZ"/>
        </w:rPr>
        <w:t xml:space="preserve">бастауыш сынып оқушыларының </w:t>
      </w:r>
      <w:r w:rsidR="00830774" w:rsidRPr="00B10ECF">
        <w:rPr>
          <w:szCs w:val="28"/>
          <w:lang w:val="kk-KZ"/>
        </w:rPr>
        <w:t>қарым-қатынас</w:t>
      </w:r>
      <w:r w:rsidR="00BE7FE7" w:rsidRPr="00B10ECF">
        <w:rPr>
          <w:szCs w:val="28"/>
          <w:lang w:val="kk-KZ"/>
        </w:rPr>
        <w:t xml:space="preserve"> п</w:t>
      </w:r>
      <w:r w:rsidR="00830774" w:rsidRPr="00B10ECF">
        <w:rPr>
          <w:szCs w:val="28"/>
          <w:lang w:val="kk-KZ"/>
        </w:rPr>
        <w:t>ен өзіндік рефлексия</w:t>
      </w:r>
      <w:r w:rsidR="00DE389C" w:rsidRPr="00B10ECF">
        <w:rPr>
          <w:szCs w:val="28"/>
          <w:lang w:val="kk-KZ"/>
        </w:rPr>
        <w:t>лық дағдыларының қалыптасу деңгейін анықтау үшін</w:t>
      </w:r>
      <w:r w:rsidR="00DE389C" w:rsidRPr="00B10ECF">
        <w:rPr>
          <w:b/>
          <w:bCs/>
          <w:szCs w:val="28"/>
          <w:lang w:val="kk-KZ"/>
        </w:rPr>
        <w:t xml:space="preserve"> </w:t>
      </w:r>
      <w:r w:rsidR="00DE389C" w:rsidRPr="00B10ECF">
        <w:rPr>
          <w:i/>
          <w:iCs/>
          <w:szCs w:val="28"/>
          <w:lang w:val="kk-KZ"/>
        </w:rPr>
        <w:t>М.Гранттың «Рефлексияға бағыттылық пен көріну деңгейін анықтау» сауалнамасы</w:t>
      </w:r>
      <w:r w:rsidR="00DE389C" w:rsidRPr="00B10ECF">
        <w:rPr>
          <w:b/>
          <w:bCs/>
          <w:szCs w:val="28"/>
          <w:lang w:val="kk-KZ"/>
        </w:rPr>
        <w:t xml:space="preserve"> </w:t>
      </w:r>
      <w:r w:rsidR="00DE389C" w:rsidRPr="00B10ECF">
        <w:rPr>
          <w:szCs w:val="28"/>
          <w:lang w:val="kk-KZ"/>
        </w:rPr>
        <w:t>алынды</w:t>
      </w:r>
      <w:r w:rsidR="00DE389C" w:rsidRPr="00B10ECF">
        <w:rPr>
          <w:b/>
          <w:bCs/>
          <w:lang w:val="kk-KZ"/>
        </w:rPr>
        <w:t>.</w:t>
      </w:r>
      <w:r w:rsidR="008E1D96" w:rsidRPr="00B10ECF">
        <w:rPr>
          <w:b/>
          <w:bCs/>
          <w:lang w:val="kk-KZ"/>
        </w:rPr>
        <w:t xml:space="preserve"> </w:t>
      </w:r>
      <w:r w:rsidR="00DE389C" w:rsidRPr="00B10ECF">
        <w:rPr>
          <w:lang w:val="kk-KZ"/>
        </w:rPr>
        <w:t>Сауалнама бастауыш сынып оқушыларына лайықты бейімделгенін а</w:t>
      </w:r>
      <w:r w:rsidR="001273E7" w:rsidRPr="00B10ECF">
        <w:rPr>
          <w:lang w:val="kk-KZ"/>
        </w:rPr>
        <w:t>т</w:t>
      </w:r>
      <w:r w:rsidR="00DE389C" w:rsidRPr="00B10ECF">
        <w:rPr>
          <w:lang w:val="kk-KZ"/>
        </w:rPr>
        <w:t xml:space="preserve">ап өтеміз. </w:t>
      </w:r>
      <w:r w:rsidR="00DE389C" w:rsidRPr="00B10ECF">
        <w:rPr>
          <w:szCs w:val="28"/>
          <w:lang w:val="kk-KZ"/>
        </w:rPr>
        <w:t xml:space="preserve">Сауалнама екі шкаладан тұрды: </w:t>
      </w:r>
      <w:r w:rsidR="00C317ED" w:rsidRPr="00B10ECF">
        <w:rPr>
          <w:i/>
          <w:iCs/>
          <w:szCs w:val="28"/>
          <w:lang w:val="kk-KZ"/>
        </w:rPr>
        <w:t xml:space="preserve">қарым-қатынас </w:t>
      </w:r>
      <w:r w:rsidR="00FA19D4" w:rsidRPr="00B10ECF">
        <w:rPr>
          <w:i/>
          <w:iCs/>
          <w:szCs w:val="28"/>
          <w:lang w:val="kk-KZ"/>
        </w:rPr>
        <w:t>п</w:t>
      </w:r>
      <w:r w:rsidR="00C317ED" w:rsidRPr="00B10ECF">
        <w:rPr>
          <w:i/>
          <w:iCs/>
          <w:szCs w:val="28"/>
          <w:lang w:val="kk-KZ"/>
        </w:rPr>
        <w:t>ен өзіндік</w:t>
      </w:r>
      <w:r w:rsidR="00DE389C" w:rsidRPr="00B10ECF">
        <w:rPr>
          <w:i/>
          <w:iCs/>
          <w:szCs w:val="28"/>
          <w:lang w:val="kk-KZ"/>
        </w:rPr>
        <w:t xml:space="preserve"> рефлексия. </w:t>
      </w:r>
      <w:r w:rsidR="00DE389C" w:rsidRPr="00B10ECF">
        <w:rPr>
          <w:szCs w:val="28"/>
          <w:lang w:val="kk-KZ"/>
        </w:rPr>
        <w:t>Әр шкала бойынша 10 тура және кері мәлімдемеге жауап беру ұсынылады. Мәліметтер кілтке сәйкес өңделеді</w:t>
      </w:r>
      <w:r w:rsidR="00F70C4A" w:rsidRPr="00B10ECF">
        <w:rPr>
          <w:szCs w:val="28"/>
          <w:lang w:val="kk-KZ"/>
        </w:rPr>
        <w:t> </w:t>
      </w:r>
      <w:r w:rsidR="001273E7" w:rsidRPr="00B10ECF">
        <w:rPr>
          <w:szCs w:val="28"/>
          <w:lang w:val="kk-KZ"/>
        </w:rPr>
        <w:t>(кесте</w:t>
      </w:r>
      <w:r w:rsidR="00F70C4A" w:rsidRPr="00B10ECF">
        <w:rPr>
          <w:szCs w:val="28"/>
          <w:lang w:val="kk-KZ"/>
        </w:rPr>
        <w:t> </w:t>
      </w:r>
      <w:r w:rsidR="00EA74A3">
        <w:rPr>
          <w:szCs w:val="28"/>
          <w:lang w:val="kk-KZ"/>
        </w:rPr>
        <w:t>31</w:t>
      </w:r>
      <w:r w:rsidR="001273E7" w:rsidRPr="00B10ECF">
        <w:rPr>
          <w:szCs w:val="28"/>
          <w:lang w:val="kk-KZ"/>
        </w:rPr>
        <w:t xml:space="preserve">, </w:t>
      </w:r>
      <w:r w:rsidR="00EA74A3">
        <w:rPr>
          <w:szCs w:val="28"/>
          <w:lang w:val="kk-KZ"/>
        </w:rPr>
        <w:t>32</w:t>
      </w:r>
      <w:r w:rsidR="001273E7" w:rsidRPr="00B10ECF">
        <w:rPr>
          <w:szCs w:val="28"/>
          <w:lang w:val="kk-KZ"/>
        </w:rPr>
        <w:t>)</w:t>
      </w:r>
      <w:r w:rsidR="00DE389C" w:rsidRPr="00B10ECF">
        <w:rPr>
          <w:szCs w:val="28"/>
          <w:lang w:val="kk-KZ"/>
        </w:rPr>
        <w:t xml:space="preserve">. </w:t>
      </w:r>
    </w:p>
    <w:p w14:paraId="0927BFE3" w14:textId="609D5DA1" w:rsidR="000251CD" w:rsidRDefault="000251CD" w:rsidP="00F70C4A">
      <w:pPr>
        <w:widowControl w:val="0"/>
        <w:tabs>
          <w:tab w:val="left" w:pos="1312"/>
        </w:tabs>
        <w:autoSpaceDE w:val="0"/>
        <w:autoSpaceDN w:val="0"/>
        <w:rPr>
          <w:szCs w:val="28"/>
          <w:lang w:val="kk-KZ"/>
        </w:rPr>
      </w:pPr>
    </w:p>
    <w:p w14:paraId="72771064" w14:textId="1A5DB515" w:rsidR="00AC13A2" w:rsidRPr="00B10ECF" w:rsidRDefault="00AC13A2" w:rsidP="00F70C4A">
      <w:pPr>
        <w:widowControl w:val="0"/>
        <w:tabs>
          <w:tab w:val="left" w:pos="1312"/>
        </w:tabs>
        <w:autoSpaceDE w:val="0"/>
        <w:autoSpaceDN w:val="0"/>
        <w:rPr>
          <w:szCs w:val="28"/>
          <w:lang w:val="kk-KZ"/>
        </w:rPr>
      </w:pPr>
      <w:r w:rsidRPr="00B10ECF">
        <w:rPr>
          <w:szCs w:val="28"/>
          <w:lang w:val="kk-KZ"/>
        </w:rPr>
        <w:t>Кесте</w:t>
      </w:r>
      <w:r w:rsidR="00A6543D" w:rsidRPr="00B10ECF">
        <w:rPr>
          <w:szCs w:val="28"/>
          <w:lang w:val="kk-KZ"/>
        </w:rPr>
        <w:t xml:space="preserve"> </w:t>
      </w:r>
      <w:r w:rsidR="00EA74A3">
        <w:rPr>
          <w:szCs w:val="28"/>
          <w:lang w:val="kk-KZ"/>
        </w:rPr>
        <w:t>31</w:t>
      </w:r>
      <w:r w:rsidR="001273E7" w:rsidRPr="00B10ECF">
        <w:rPr>
          <w:szCs w:val="28"/>
          <w:lang w:val="kk-KZ"/>
        </w:rPr>
        <w:t xml:space="preserve"> –</w:t>
      </w:r>
      <w:r w:rsidRPr="00B10ECF">
        <w:rPr>
          <w:szCs w:val="28"/>
          <w:lang w:val="kk-KZ"/>
        </w:rPr>
        <w:t xml:space="preserve"> Сауалнама сұрақ жауаптарының әрқайсысы үшін алуға болатын ұпай (балл) саны</w:t>
      </w:r>
    </w:p>
    <w:p w14:paraId="3D5D921E" w14:textId="77777777" w:rsidR="00F105CB" w:rsidRPr="00B10ECF" w:rsidRDefault="00F105CB" w:rsidP="00A6543D">
      <w:pPr>
        <w:widowControl w:val="0"/>
        <w:tabs>
          <w:tab w:val="left" w:pos="1312"/>
        </w:tabs>
        <w:autoSpaceDE w:val="0"/>
        <w:autoSpaceDN w:val="0"/>
        <w:ind w:firstLine="709"/>
        <w:rPr>
          <w:szCs w:val="28"/>
          <w:lang w:val="kk-KZ"/>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567"/>
        <w:gridCol w:w="425"/>
        <w:gridCol w:w="426"/>
        <w:gridCol w:w="425"/>
        <w:gridCol w:w="511"/>
        <w:gridCol w:w="336"/>
        <w:gridCol w:w="336"/>
        <w:gridCol w:w="336"/>
        <w:gridCol w:w="336"/>
        <w:gridCol w:w="456"/>
        <w:gridCol w:w="336"/>
        <w:gridCol w:w="336"/>
        <w:gridCol w:w="336"/>
        <w:gridCol w:w="336"/>
        <w:gridCol w:w="336"/>
        <w:gridCol w:w="336"/>
        <w:gridCol w:w="492"/>
        <w:gridCol w:w="567"/>
        <w:gridCol w:w="567"/>
        <w:gridCol w:w="573"/>
      </w:tblGrid>
      <w:tr w:rsidR="00B10ECF" w:rsidRPr="000251CD" w14:paraId="3B10B3BD" w14:textId="77777777" w:rsidTr="000251CD">
        <w:trPr>
          <w:trHeight w:val="74"/>
          <w:jc w:val="center"/>
        </w:trPr>
        <w:tc>
          <w:tcPr>
            <w:tcW w:w="1271" w:type="dxa"/>
          </w:tcPr>
          <w:p w14:paraId="6AD266E1" w14:textId="4449021A" w:rsidR="00B70C6F" w:rsidRPr="000251CD" w:rsidRDefault="00B70C6F" w:rsidP="00B70C6F">
            <w:pPr>
              <w:widowControl w:val="0"/>
              <w:tabs>
                <w:tab w:val="left" w:pos="1312"/>
              </w:tabs>
              <w:autoSpaceDE w:val="0"/>
              <w:autoSpaceDN w:val="0"/>
              <w:rPr>
                <w:bCs/>
                <w:sz w:val="24"/>
                <w:lang w:val="en-US" w:eastAsia="en-US"/>
              </w:rPr>
            </w:pPr>
            <w:r w:rsidRPr="000251CD">
              <w:rPr>
                <w:bCs/>
                <w:sz w:val="24"/>
                <w:lang w:eastAsia="en-US"/>
              </w:rPr>
              <w:t>Сұрақ</w:t>
            </w:r>
          </w:p>
        </w:tc>
        <w:tc>
          <w:tcPr>
            <w:tcW w:w="4154" w:type="dxa"/>
            <w:gridSpan w:val="10"/>
            <w:hideMark/>
          </w:tcPr>
          <w:p w14:paraId="24C1B2E9" w14:textId="77777777" w:rsidR="00B70C6F" w:rsidRPr="000251CD" w:rsidRDefault="00B70C6F" w:rsidP="00827864">
            <w:pPr>
              <w:widowControl w:val="0"/>
              <w:tabs>
                <w:tab w:val="left" w:pos="1312"/>
              </w:tabs>
              <w:autoSpaceDE w:val="0"/>
              <w:autoSpaceDN w:val="0"/>
              <w:jc w:val="center"/>
              <w:rPr>
                <w:bCs/>
                <w:sz w:val="24"/>
                <w:lang w:val="en-US" w:eastAsia="en-US"/>
              </w:rPr>
            </w:pPr>
            <w:r w:rsidRPr="000251CD">
              <w:rPr>
                <w:bCs/>
                <w:sz w:val="24"/>
                <w:lang w:val="kk-KZ"/>
              </w:rPr>
              <w:t>Өзіндік рефлексия</w:t>
            </w:r>
          </w:p>
        </w:tc>
        <w:tc>
          <w:tcPr>
            <w:tcW w:w="4215" w:type="dxa"/>
            <w:gridSpan w:val="10"/>
            <w:hideMark/>
          </w:tcPr>
          <w:p w14:paraId="35F96126" w14:textId="248595DE" w:rsidR="00B70C6F" w:rsidRPr="000251CD" w:rsidRDefault="003947CB" w:rsidP="00827864">
            <w:pPr>
              <w:widowControl w:val="0"/>
              <w:tabs>
                <w:tab w:val="left" w:pos="1312"/>
              </w:tabs>
              <w:autoSpaceDE w:val="0"/>
              <w:autoSpaceDN w:val="0"/>
              <w:jc w:val="center"/>
              <w:rPr>
                <w:bCs/>
                <w:sz w:val="24"/>
                <w:lang w:eastAsia="en-US"/>
              </w:rPr>
            </w:pPr>
            <w:r w:rsidRPr="000251CD">
              <w:rPr>
                <w:bCs/>
                <w:sz w:val="24"/>
                <w:lang w:val="kk-KZ"/>
              </w:rPr>
              <w:t>Қарым-қатынас</w:t>
            </w:r>
            <w:r w:rsidR="00B70C6F" w:rsidRPr="000251CD">
              <w:rPr>
                <w:bCs/>
                <w:sz w:val="24"/>
                <w:lang w:val="kk-KZ"/>
              </w:rPr>
              <w:t xml:space="preserve"> рефлексия</w:t>
            </w:r>
          </w:p>
        </w:tc>
      </w:tr>
      <w:tr w:rsidR="00B10ECF" w:rsidRPr="000251CD" w14:paraId="5A4FE50F" w14:textId="77777777" w:rsidTr="000251CD">
        <w:trPr>
          <w:trHeight w:val="57"/>
          <w:jc w:val="center"/>
        </w:trPr>
        <w:tc>
          <w:tcPr>
            <w:tcW w:w="1271" w:type="dxa"/>
            <w:hideMark/>
          </w:tcPr>
          <w:p w14:paraId="0ACC37B3" w14:textId="0D5A15C8" w:rsidR="00320256" w:rsidRPr="000251CD" w:rsidRDefault="00AB2A7E" w:rsidP="00827864">
            <w:pPr>
              <w:widowControl w:val="0"/>
              <w:tabs>
                <w:tab w:val="left" w:pos="1312"/>
              </w:tabs>
              <w:autoSpaceDE w:val="0"/>
              <w:autoSpaceDN w:val="0"/>
              <w:rPr>
                <w:bCs/>
                <w:sz w:val="24"/>
                <w:lang w:eastAsia="en-US"/>
              </w:rPr>
            </w:pPr>
            <w:r w:rsidRPr="000251CD">
              <w:rPr>
                <w:bCs/>
                <w:sz w:val="24"/>
                <w:lang w:val="kk-KZ" w:eastAsia="en-US"/>
              </w:rPr>
              <w:t>Жауап</w:t>
            </w:r>
          </w:p>
        </w:tc>
        <w:tc>
          <w:tcPr>
            <w:tcW w:w="567" w:type="dxa"/>
            <w:hideMark/>
          </w:tcPr>
          <w:p w14:paraId="57817FEE"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1</w:t>
            </w:r>
          </w:p>
        </w:tc>
        <w:tc>
          <w:tcPr>
            <w:tcW w:w="425" w:type="dxa"/>
            <w:hideMark/>
          </w:tcPr>
          <w:p w14:paraId="1E15A641"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2</w:t>
            </w:r>
          </w:p>
        </w:tc>
        <w:tc>
          <w:tcPr>
            <w:tcW w:w="426" w:type="dxa"/>
            <w:hideMark/>
          </w:tcPr>
          <w:p w14:paraId="3F97C875"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3</w:t>
            </w:r>
          </w:p>
        </w:tc>
        <w:tc>
          <w:tcPr>
            <w:tcW w:w="425" w:type="dxa"/>
            <w:hideMark/>
          </w:tcPr>
          <w:p w14:paraId="3CF1F6DD"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4</w:t>
            </w:r>
          </w:p>
        </w:tc>
        <w:tc>
          <w:tcPr>
            <w:tcW w:w="511" w:type="dxa"/>
            <w:hideMark/>
          </w:tcPr>
          <w:p w14:paraId="29984544"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5</w:t>
            </w:r>
          </w:p>
        </w:tc>
        <w:tc>
          <w:tcPr>
            <w:tcW w:w="336" w:type="dxa"/>
            <w:hideMark/>
          </w:tcPr>
          <w:p w14:paraId="51A61865"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6</w:t>
            </w:r>
          </w:p>
        </w:tc>
        <w:tc>
          <w:tcPr>
            <w:tcW w:w="336" w:type="dxa"/>
            <w:hideMark/>
          </w:tcPr>
          <w:p w14:paraId="6C02BA99"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7</w:t>
            </w:r>
          </w:p>
        </w:tc>
        <w:tc>
          <w:tcPr>
            <w:tcW w:w="336" w:type="dxa"/>
            <w:hideMark/>
          </w:tcPr>
          <w:p w14:paraId="3FBD6C9A"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8</w:t>
            </w:r>
          </w:p>
        </w:tc>
        <w:tc>
          <w:tcPr>
            <w:tcW w:w="336" w:type="dxa"/>
            <w:hideMark/>
          </w:tcPr>
          <w:p w14:paraId="60FC34DF"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9</w:t>
            </w:r>
          </w:p>
        </w:tc>
        <w:tc>
          <w:tcPr>
            <w:tcW w:w="456" w:type="dxa"/>
            <w:hideMark/>
          </w:tcPr>
          <w:p w14:paraId="4685428D"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10</w:t>
            </w:r>
          </w:p>
        </w:tc>
        <w:tc>
          <w:tcPr>
            <w:tcW w:w="336" w:type="dxa"/>
            <w:hideMark/>
          </w:tcPr>
          <w:p w14:paraId="0156F883"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1</w:t>
            </w:r>
          </w:p>
        </w:tc>
        <w:tc>
          <w:tcPr>
            <w:tcW w:w="336" w:type="dxa"/>
            <w:hideMark/>
          </w:tcPr>
          <w:p w14:paraId="0088728A"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2</w:t>
            </w:r>
          </w:p>
        </w:tc>
        <w:tc>
          <w:tcPr>
            <w:tcW w:w="336" w:type="dxa"/>
            <w:hideMark/>
          </w:tcPr>
          <w:p w14:paraId="0D9ECD69"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3</w:t>
            </w:r>
          </w:p>
        </w:tc>
        <w:tc>
          <w:tcPr>
            <w:tcW w:w="336" w:type="dxa"/>
            <w:hideMark/>
          </w:tcPr>
          <w:p w14:paraId="203AF9BE"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4</w:t>
            </w:r>
          </w:p>
        </w:tc>
        <w:tc>
          <w:tcPr>
            <w:tcW w:w="336" w:type="dxa"/>
            <w:hideMark/>
          </w:tcPr>
          <w:p w14:paraId="118BA8E2"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5</w:t>
            </w:r>
          </w:p>
        </w:tc>
        <w:tc>
          <w:tcPr>
            <w:tcW w:w="336" w:type="dxa"/>
            <w:hideMark/>
          </w:tcPr>
          <w:p w14:paraId="35DAA06F"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6</w:t>
            </w:r>
          </w:p>
        </w:tc>
        <w:tc>
          <w:tcPr>
            <w:tcW w:w="492" w:type="dxa"/>
            <w:hideMark/>
          </w:tcPr>
          <w:p w14:paraId="1F49989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7</w:t>
            </w:r>
          </w:p>
        </w:tc>
        <w:tc>
          <w:tcPr>
            <w:tcW w:w="567" w:type="dxa"/>
            <w:hideMark/>
          </w:tcPr>
          <w:p w14:paraId="65703F1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8</w:t>
            </w:r>
          </w:p>
        </w:tc>
        <w:tc>
          <w:tcPr>
            <w:tcW w:w="567" w:type="dxa"/>
            <w:hideMark/>
          </w:tcPr>
          <w:p w14:paraId="1E31F5F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9</w:t>
            </w:r>
          </w:p>
        </w:tc>
        <w:tc>
          <w:tcPr>
            <w:tcW w:w="573" w:type="dxa"/>
            <w:hideMark/>
          </w:tcPr>
          <w:p w14:paraId="7DB66BB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10</w:t>
            </w:r>
          </w:p>
        </w:tc>
      </w:tr>
      <w:tr w:rsidR="00B10ECF" w:rsidRPr="000251CD" w14:paraId="79D79158" w14:textId="77777777" w:rsidTr="000251CD">
        <w:trPr>
          <w:trHeight w:val="57"/>
          <w:jc w:val="center"/>
        </w:trPr>
        <w:tc>
          <w:tcPr>
            <w:tcW w:w="1271" w:type="dxa"/>
            <w:hideMark/>
          </w:tcPr>
          <w:p w14:paraId="46136184"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eastAsia="en-US"/>
              </w:rPr>
              <w:t>1 жауап</w:t>
            </w:r>
          </w:p>
        </w:tc>
        <w:tc>
          <w:tcPr>
            <w:tcW w:w="567" w:type="dxa"/>
            <w:hideMark/>
          </w:tcPr>
          <w:p w14:paraId="7090E276"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25" w:type="dxa"/>
            <w:hideMark/>
          </w:tcPr>
          <w:p w14:paraId="014CBD16"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426" w:type="dxa"/>
            <w:hideMark/>
          </w:tcPr>
          <w:p w14:paraId="77FE9DFA"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25" w:type="dxa"/>
            <w:hideMark/>
          </w:tcPr>
          <w:p w14:paraId="7DFF675E"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511" w:type="dxa"/>
            <w:hideMark/>
          </w:tcPr>
          <w:p w14:paraId="4A2D8DF0"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336" w:type="dxa"/>
            <w:hideMark/>
          </w:tcPr>
          <w:p w14:paraId="50AB15B7"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4E6CEC0A"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43A81E50"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239FC55F"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56" w:type="dxa"/>
            <w:hideMark/>
          </w:tcPr>
          <w:p w14:paraId="43638CFA"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5D2426E3"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4EF4CB06"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201D88FD"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3</w:t>
            </w:r>
          </w:p>
        </w:tc>
        <w:tc>
          <w:tcPr>
            <w:tcW w:w="336" w:type="dxa"/>
            <w:hideMark/>
          </w:tcPr>
          <w:p w14:paraId="281D034A"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336" w:type="dxa"/>
            <w:hideMark/>
          </w:tcPr>
          <w:p w14:paraId="7C13FC41"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25C149A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92" w:type="dxa"/>
            <w:hideMark/>
          </w:tcPr>
          <w:p w14:paraId="0333E8EF"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567" w:type="dxa"/>
            <w:hideMark/>
          </w:tcPr>
          <w:p w14:paraId="797BDB0F"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567" w:type="dxa"/>
            <w:hideMark/>
          </w:tcPr>
          <w:p w14:paraId="1F8FBE2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573" w:type="dxa"/>
            <w:hideMark/>
          </w:tcPr>
          <w:p w14:paraId="687F61C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r>
      <w:tr w:rsidR="00B10ECF" w:rsidRPr="000251CD" w14:paraId="36896281" w14:textId="77777777" w:rsidTr="000251CD">
        <w:trPr>
          <w:trHeight w:val="57"/>
          <w:jc w:val="center"/>
        </w:trPr>
        <w:tc>
          <w:tcPr>
            <w:tcW w:w="1271" w:type="dxa"/>
            <w:hideMark/>
          </w:tcPr>
          <w:p w14:paraId="5DEFCCAF"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2-жауап</w:t>
            </w:r>
          </w:p>
        </w:tc>
        <w:tc>
          <w:tcPr>
            <w:tcW w:w="567" w:type="dxa"/>
            <w:hideMark/>
          </w:tcPr>
          <w:p w14:paraId="538C4F2F"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425" w:type="dxa"/>
            <w:hideMark/>
          </w:tcPr>
          <w:p w14:paraId="48C69058"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426" w:type="dxa"/>
            <w:hideMark/>
          </w:tcPr>
          <w:p w14:paraId="049C6ABF"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425" w:type="dxa"/>
            <w:hideMark/>
          </w:tcPr>
          <w:p w14:paraId="7FB7CEA4"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511" w:type="dxa"/>
            <w:hideMark/>
          </w:tcPr>
          <w:p w14:paraId="497F5EB1"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3660828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336" w:type="dxa"/>
            <w:hideMark/>
          </w:tcPr>
          <w:p w14:paraId="2F7CEAF5"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336" w:type="dxa"/>
            <w:hideMark/>
          </w:tcPr>
          <w:p w14:paraId="664E9863"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7038F091"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56" w:type="dxa"/>
            <w:hideMark/>
          </w:tcPr>
          <w:p w14:paraId="5371EC60"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336" w:type="dxa"/>
            <w:hideMark/>
          </w:tcPr>
          <w:p w14:paraId="548608E6"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336" w:type="dxa"/>
            <w:hideMark/>
          </w:tcPr>
          <w:p w14:paraId="35103A38"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336" w:type="dxa"/>
            <w:hideMark/>
          </w:tcPr>
          <w:p w14:paraId="4A9647F1"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336" w:type="dxa"/>
            <w:hideMark/>
          </w:tcPr>
          <w:p w14:paraId="0252BAFA"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3ADBB4CE"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336" w:type="dxa"/>
            <w:hideMark/>
          </w:tcPr>
          <w:p w14:paraId="19B40E38"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492" w:type="dxa"/>
            <w:hideMark/>
          </w:tcPr>
          <w:p w14:paraId="2B923A7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567" w:type="dxa"/>
            <w:hideMark/>
          </w:tcPr>
          <w:p w14:paraId="23DA6D1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567" w:type="dxa"/>
            <w:hideMark/>
          </w:tcPr>
          <w:p w14:paraId="0D987848"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573" w:type="dxa"/>
            <w:hideMark/>
          </w:tcPr>
          <w:p w14:paraId="2D4B22F8"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r>
      <w:tr w:rsidR="00B10ECF" w:rsidRPr="000251CD" w14:paraId="458C4E8C" w14:textId="77777777" w:rsidTr="000251CD">
        <w:trPr>
          <w:trHeight w:val="57"/>
          <w:jc w:val="center"/>
        </w:trPr>
        <w:tc>
          <w:tcPr>
            <w:tcW w:w="1271" w:type="dxa"/>
            <w:hideMark/>
          </w:tcPr>
          <w:p w14:paraId="4F94C39B"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3-жауап</w:t>
            </w:r>
          </w:p>
        </w:tc>
        <w:tc>
          <w:tcPr>
            <w:tcW w:w="567" w:type="dxa"/>
            <w:hideMark/>
          </w:tcPr>
          <w:p w14:paraId="1920FBD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25" w:type="dxa"/>
            <w:hideMark/>
          </w:tcPr>
          <w:p w14:paraId="216AE5A4"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426" w:type="dxa"/>
            <w:hideMark/>
          </w:tcPr>
          <w:p w14:paraId="1CF87955"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425" w:type="dxa"/>
            <w:hideMark/>
          </w:tcPr>
          <w:p w14:paraId="03536090"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511" w:type="dxa"/>
            <w:hideMark/>
          </w:tcPr>
          <w:p w14:paraId="30AC2E02"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336" w:type="dxa"/>
            <w:hideMark/>
          </w:tcPr>
          <w:p w14:paraId="586DD752"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336" w:type="dxa"/>
            <w:hideMark/>
          </w:tcPr>
          <w:p w14:paraId="08EA5868"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336" w:type="dxa"/>
            <w:hideMark/>
          </w:tcPr>
          <w:p w14:paraId="214E4BAD"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336" w:type="dxa"/>
            <w:hideMark/>
          </w:tcPr>
          <w:p w14:paraId="53B9E0A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456" w:type="dxa"/>
            <w:hideMark/>
          </w:tcPr>
          <w:p w14:paraId="1CED0280"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336" w:type="dxa"/>
            <w:hideMark/>
          </w:tcPr>
          <w:p w14:paraId="4B859E13"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336" w:type="dxa"/>
            <w:hideMark/>
          </w:tcPr>
          <w:p w14:paraId="600E13DF"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336" w:type="dxa"/>
            <w:hideMark/>
          </w:tcPr>
          <w:p w14:paraId="171D2B1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336" w:type="dxa"/>
            <w:hideMark/>
          </w:tcPr>
          <w:p w14:paraId="550B5D29"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336" w:type="dxa"/>
            <w:hideMark/>
          </w:tcPr>
          <w:p w14:paraId="3001CA22"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336" w:type="dxa"/>
            <w:hideMark/>
          </w:tcPr>
          <w:p w14:paraId="4FB444D4"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492" w:type="dxa"/>
            <w:hideMark/>
          </w:tcPr>
          <w:p w14:paraId="51C167FC"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1</w:t>
            </w:r>
          </w:p>
        </w:tc>
        <w:tc>
          <w:tcPr>
            <w:tcW w:w="567" w:type="dxa"/>
            <w:hideMark/>
          </w:tcPr>
          <w:p w14:paraId="03BF08C4"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567" w:type="dxa"/>
            <w:hideMark/>
          </w:tcPr>
          <w:p w14:paraId="52BFEEFD"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573" w:type="dxa"/>
            <w:hideMark/>
          </w:tcPr>
          <w:p w14:paraId="28404B0F"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r>
      <w:tr w:rsidR="00B10ECF" w:rsidRPr="000251CD" w14:paraId="761FD9FF" w14:textId="77777777" w:rsidTr="000251CD">
        <w:trPr>
          <w:trHeight w:val="57"/>
          <w:jc w:val="center"/>
        </w:trPr>
        <w:tc>
          <w:tcPr>
            <w:tcW w:w="1271" w:type="dxa"/>
            <w:hideMark/>
          </w:tcPr>
          <w:p w14:paraId="32AE315E"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val="en-US" w:eastAsia="en-US"/>
              </w:rPr>
              <w:t>4-</w:t>
            </w:r>
            <w:r w:rsidRPr="000251CD">
              <w:rPr>
                <w:bCs/>
                <w:sz w:val="24"/>
                <w:lang w:eastAsia="en-US"/>
              </w:rPr>
              <w:t>жауап</w:t>
            </w:r>
          </w:p>
        </w:tc>
        <w:tc>
          <w:tcPr>
            <w:tcW w:w="567" w:type="dxa"/>
            <w:hideMark/>
          </w:tcPr>
          <w:p w14:paraId="5FA8BB30"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425" w:type="dxa"/>
            <w:hideMark/>
          </w:tcPr>
          <w:p w14:paraId="67220AAF"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426" w:type="dxa"/>
            <w:hideMark/>
          </w:tcPr>
          <w:p w14:paraId="2000CB25"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425" w:type="dxa"/>
            <w:hideMark/>
          </w:tcPr>
          <w:p w14:paraId="597E0FAD"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511" w:type="dxa"/>
            <w:hideMark/>
          </w:tcPr>
          <w:p w14:paraId="542C3364"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336" w:type="dxa"/>
            <w:hideMark/>
          </w:tcPr>
          <w:p w14:paraId="3EBC7179"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5E5A093E"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336" w:type="dxa"/>
            <w:hideMark/>
          </w:tcPr>
          <w:p w14:paraId="3F218B01"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04DE8C65"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456" w:type="dxa"/>
            <w:hideMark/>
          </w:tcPr>
          <w:p w14:paraId="68BCA8CD"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28A49D76"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4E397B4D"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0E3C2519"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3467E7AE"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336" w:type="dxa"/>
            <w:hideMark/>
          </w:tcPr>
          <w:p w14:paraId="112FCF83"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72388B23"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492" w:type="dxa"/>
            <w:hideMark/>
          </w:tcPr>
          <w:p w14:paraId="7E3EA08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567" w:type="dxa"/>
            <w:hideMark/>
          </w:tcPr>
          <w:p w14:paraId="43A1E4D0"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567" w:type="dxa"/>
            <w:hideMark/>
          </w:tcPr>
          <w:p w14:paraId="34D3E431"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1</w:t>
            </w:r>
          </w:p>
        </w:tc>
        <w:tc>
          <w:tcPr>
            <w:tcW w:w="573" w:type="dxa"/>
            <w:hideMark/>
          </w:tcPr>
          <w:p w14:paraId="3FE60378"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r>
      <w:tr w:rsidR="00B10ECF" w:rsidRPr="000251CD" w14:paraId="45D95F77" w14:textId="77777777" w:rsidTr="000251CD">
        <w:trPr>
          <w:trHeight w:val="57"/>
          <w:jc w:val="center"/>
        </w:trPr>
        <w:tc>
          <w:tcPr>
            <w:tcW w:w="1271" w:type="dxa"/>
            <w:hideMark/>
          </w:tcPr>
          <w:p w14:paraId="3EFB0FD0"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val="en-US" w:eastAsia="en-US"/>
              </w:rPr>
              <w:t>5</w:t>
            </w:r>
            <w:r w:rsidRPr="000251CD">
              <w:rPr>
                <w:bCs/>
                <w:sz w:val="24"/>
                <w:lang w:eastAsia="en-US"/>
              </w:rPr>
              <w:t>-жауап</w:t>
            </w:r>
          </w:p>
        </w:tc>
        <w:tc>
          <w:tcPr>
            <w:tcW w:w="567" w:type="dxa"/>
            <w:hideMark/>
          </w:tcPr>
          <w:p w14:paraId="409A61E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425" w:type="dxa"/>
            <w:hideMark/>
          </w:tcPr>
          <w:p w14:paraId="7DAB7FE2"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26" w:type="dxa"/>
            <w:hideMark/>
          </w:tcPr>
          <w:p w14:paraId="3756098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25" w:type="dxa"/>
            <w:hideMark/>
          </w:tcPr>
          <w:p w14:paraId="7AB910D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511" w:type="dxa"/>
            <w:hideMark/>
          </w:tcPr>
          <w:p w14:paraId="28C888F6"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303B1252"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653A9C2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1486094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751F5CC2"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456" w:type="dxa"/>
            <w:hideMark/>
          </w:tcPr>
          <w:p w14:paraId="4F366880"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7553D13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2B8EE9BA"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336" w:type="dxa"/>
            <w:hideMark/>
          </w:tcPr>
          <w:p w14:paraId="24A952DF"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336" w:type="dxa"/>
            <w:hideMark/>
          </w:tcPr>
          <w:p w14:paraId="0EDD07B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507E7F27"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1FE0DC6D"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492" w:type="dxa"/>
            <w:hideMark/>
          </w:tcPr>
          <w:p w14:paraId="10751299"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3</w:t>
            </w:r>
          </w:p>
        </w:tc>
        <w:tc>
          <w:tcPr>
            <w:tcW w:w="567" w:type="dxa"/>
            <w:hideMark/>
          </w:tcPr>
          <w:p w14:paraId="7657389E"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567" w:type="dxa"/>
            <w:hideMark/>
          </w:tcPr>
          <w:p w14:paraId="0B23F8B7"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573" w:type="dxa"/>
            <w:hideMark/>
          </w:tcPr>
          <w:p w14:paraId="7E094CEF"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3</w:t>
            </w:r>
          </w:p>
        </w:tc>
      </w:tr>
      <w:tr w:rsidR="000251CD" w:rsidRPr="000251CD" w14:paraId="08375A60" w14:textId="77777777" w:rsidTr="000251CD">
        <w:trPr>
          <w:trHeight w:val="57"/>
          <w:jc w:val="center"/>
        </w:trPr>
        <w:tc>
          <w:tcPr>
            <w:tcW w:w="1271" w:type="dxa"/>
            <w:hideMark/>
          </w:tcPr>
          <w:p w14:paraId="3F302EA0"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val="en-US" w:eastAsia="en-US"/>
              </w:rPr>
              <w:t>6</w:t>
            </w:r>
            <w:r w:rsidRPr="000251CD">
              <w:rPr>
                <w:bCs/>
                <w:sz w:val="24"/>
                <w:lang w:eastAsia="en-US"/>
              </w:rPr>
              <w:t>-жауап</w:t>
            </w:r>
          </w:p>
        </w:tc>
        <w:tc>
          <w:tcPr>
            <w:tcW w:w="567" w:type="dxa"/>
            <w:hideMark/>
          </w:tcPr>
          <w:p w14:paraId="36797429"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2</w:t>
            </w:r>
          </w:p>
        </w:tc>
        <w:tc>
          <w:tcPr>
            <w:tcW w:w="425" w:type="dxa"/>
            <w:hideMark/>
          </w:tcPr>
          <w:p w14:paraId="6C6A2009"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26" w:type="dxa"/>
            <w:hideMark/>
          </w:tcPr>
          <w:p w14:paraId="3E5BDCA0"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425" w:type="dxa"/>
            <w:hideMark/>
          </w:tcPr>
          <w:p w14:paraId="652BBA6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511" w:type="dxa"/>
            <w:hideMark/>
          </w:tcPr>
          <w:p w14:paraId="599B81F9"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3DD604E6"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5686C46B"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0B2A270C"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336" w:type="dxa"/>
            <w:hideMark/>
          </w:tcPr>
          <w:p w14:paraId="6B28B998"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456" w:type="dxa"/>
            <w:hideMark/>
          </w:tcPr>
          <w:p w14:paraId="1464EBF1"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7EBC296E"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138E5999"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571006FE"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336" w:type="dxa"/>
            <w:hideMark/>
          </w:tcPr>
          <w:p w14:paraId="1CE911E5"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336" w:type="dxa"/>
            <w:hideMark/>
          </w:tcPr>
          <w:p w14:paraId="34604CF1"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c>
          <w:tcPr>
            <w:tcW w:w="336" w:type="dxa"/>
            <w:hideMark/>
          </w:tcPr>
          <w:p w14:paraId="6D748FB7"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492" w:type="dxa"/>
            <w:hideMark/>
          </w:tcPr>
          <w:p w14:paraId="2BBA5B57"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0</w:t>
            </w:r>
          </w:p>
        </w:tc>
        <w:tc>
          <w:tcPr>
            <w:tcW w:w="567" w:type="dxa"/>
            <w:hideMark/>
          </w:tcPr>
          <w:p w14:paraId="274ED5D3"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1</w:t>
            </w:r>
          </w:p>
        </w:tc>
        <w:tc>
          <w:tcPr>
            <w:tcW w:w="567" w:type="dxa"/>
            <w:hideMark/>
          </w:tcPr>
          <w:p w14:paraId="166DC27E" w14:textId="77777777" w:rsidR="00320256" w:rsidRPr="000251CD" w:rsidRDefault="00320256" w:rsidP="00827864">
            <w:pPr>
              <w:widowControl w:val="0"/>
              <w:tabs>
                <w:tab w:val="left" w:pos="1312"/>
              </w:tabs>
              <w:autoSpaceDE w:val="0"/>
              <w:autoSpaceDN w:val="0"/>
              <w:rPr>
                <w:bCs/>
                <w:sz w:val="24"/>
                <w:lang w:val="en-US" w:eastAsia="en-US"/>
              </w:rPr>
            </w:pPr>
            <w:r w:rsidRPr="000251CD">
              <w:rPr>
                <w:bCs/>
                <w:sz w:val="24"/>
                <w:lang w:val="en-US" w:eastAsia="en-US"/>
              </w:rPr>
              <w:t>3</w:t>
            </w:r>
          </w:p>
        </w:tc>
        <w:tc>
          <w:tcPr>
            <w:tcW w:w="573" w:type="dxa"/>
            <w:hideMark/>
          </w:tcPr>
          <w:p w14:paraId="0BCB1027" w14:textId="77777777" w:rsidR="00320256" w:rsidRPr="000251CD" w:rsidRDefault="00320256" w:rsidP="00827864">
            <w:pPr>
              <w:widowControl w:val="0"/>
              <w:tabs>
                <w:tab w:val="left" w:pos="1312"/>
              </w:tabs>
              <w:autoSpaceDE w:val="0"/>
              <w:autoSpaceDN w:val="0"/>
              <w:rPr>
                <w:bCs/>
                <w:sz w:val="24"/>
                <w:lang w:eastAsia="en-US"/>
              </w:rPr>
            </w:pPr>
            <w:r w:rsidRPr="000251CD">
              <w:rPr>
                <w:bCs/>
                <w:sz w:val="24"/>
                <w:lang w:eastAsia="en-US"/>
              </w:rPr>
              <w:t>0</w:t>
            </w:r>
          </w:p>
        </w:tc>
      </w:tr>
    </w:tbl>
    <w:p w14:paraId="634A4E49" w14:textId="77777777" w:rsidR="00320256" w:rsidRPr="000251CD" w:rsidRDefault="00320256" w:rsidP="00320256">
      <w:pPr>
        <w:ind w:firstLine="709"/>
        <w:rPr>
          <w:bCs/>
          <w:lang w:val="kk-KZ"/>
        </w:rPr>
      </w:pPr>
    </w:p>
    <w:p w14:paraId="1B8E4BB1" w14:textId="582CED7B" w:rsidR="00AC13A2" w:rsidRPr="000251CD" w:rsidRDefault="00AC13A2" w:rsidP="00F70C4A">
      <w:pPr>
        <w:widowControl w:val="0"/>
        <w:tabs>
          <w:tab w:val="left" w:pos="1312"/>
        </w:tabs>
        <w:autoSpaceDE w:val="0"/>
        <w:autoSpaceDN w:val="0"/>
        <w:rPr>
          <w:bCs/>
          <w:szCs w:val="28"/>
          <w:lang w:val="en-US"/>
        </w:rPr>
      </w:pPr>
      <w:r w:rsidRPr="000251CD">
        <w:rPr>
          <w:bCs/>
          <w:szCs w:val="28"/>
          <w:lang w:val="kk-KZ"/>
        </w:rPr>
        <w:t xml:space="preserve">Кесте </w:t>
      </w:r>
      <w:r w:rsidR="00EA74A3">
        <w:rPr>
          <w:bCs/>
          <w:szCs w:val="28"/>
        </w:rPr>
        <w:t>32</w:t>
      </w:r>
      <w:r w:rsidR="001273E7" w:rsidRPr="000251CD">
        <w:rPr>
          <w:bCs/>
          <w:szCs w:val="28"/>
          <w:lang w:val="en-US"/>
        </w:rPr>
        <w:t xml:space="preserve"> – </w:t>
      </w:r>
      <w:r w:rsidRPr="000251CD">
        <w:rPr>
          <w:bCs/>
          <w:szCs w:val="28"/>
          <w:lang w:val="kk-KZ"/>
        </w:rPr>
        <w:t>Сауалнама сұрақтары</w:t>
      </w:r>
    </w:p>
    <w:p w14:paraId="48F34C7D" w14:textId="77777777" w:rsidR="00F105CB" w:rsidRPr="000251CD" w:rsidRDefault="00F105CB" w:rsidP="00A6543D">
      <w:pPr>
        <w:widowControl w:val="0"/>
        <w:tabs>
          <w:tab w:val="left" w:pos="1312"/>
        </w:tabs>
        <w:autoSpaceDE w:val="0"/>
        <w:autoSpaceDN w:val="0"/>
        <w:ind w:firstLine="709"/>
        <w:rPr>
          <w:bCs/>
          <w:szCs w:val="28"/>
          <w:lang w:val="en-US"/>
        </w:rPr>
      </w:pPr>
    </w:p>
    <w:tbl>
      <w:tblPr>
        <w:tblStyle w:val="a5"/>
        <w:tblW w:w="9634" w:type="dxa"/>
        <w:tblInd w:w="0" w:type="dxa"/>
        <w:tblLook w:val="04A0" w:firstRow="1" w:lastRow="0" w:firstColumn="1" w:lastColumn="0" w:noHBand="0" w:noVBand="1"/>
      </w:tblPr>
      <w:tblGrid>
        <w:gridCol w:w="560"/>
        <w:gridCol w:w="9074"/>
      </w:tblGrid>
      <w:tr w:rsidR="00B10ECF" w:rsidRPr="000251CD" w14:paraId="313A5B1B" w14:textId="77777777" w:rsidTr="000251CD">
        <w:tc>
          <w:tcPr>
            <w:tcW w:w="560" w:type="dxa"/>
          </w:tcPr>
          <w:p w14:paraId="0DEC973B" w14:textId="497E30E6" w:rsidR="003F076C" w:rsidRPr="003531BE" w:rsidRDefault="003531BE" w:rsidP="003531BE">
            <w:pPr>
              <w:jc w:val="center"/>
              <w:rPr>
                <w:bCs/>
                <w:sz w:val="24"/>
              </w:rPr>
            </w:pPr>
            <w:r>
              <w:rPr>
                <w:bCs/>
                <w:sz w:val="24"/>
              </w:rPr>
              <w:t>№</w:t>
            </w:r>
          </w:p>
        </w:tc>
        <w:tc>
          <w:tcPr>
            <w:tcW w:w="9074" w:type="dxa"/>
          </w:tcPr>
          <w:p w14:paraId="48726F80" w14:textId="1E672944" w:rsidR="003F076C" w:rsidRPr="000251CD" w:rsidRDefault="003F076C" w:rsidP="003531BE">
            <w:pPr>
              <w:jc w:val="center"/>
              <w:rPr>
                <w:bCs/>
                <w:sz w:val="24"/>
                <w:lang w:val="kk-KZ"/>
              </w:rPr>
            </w:pPr>
            <w:r w:rsidRPr="000251CD">
              <w:rPr>
                <w:bCs/>
                <w:sz w:val="24"/>
                <w:lang w:val="kk-KZ"/>
              </w:rPr>
              <w:t>Сұрақтар</w:t>
            </w:r>
          </w:p>
        </w:tc>
      </w:tr>
      <w:tr w:rsidR="00B10ECF" w:rsidRPr="000251CD" w14:paraId="0DE38AA9" w14:textId="77777777" w:rsidTr="000251CD">
        <w:tc>
          <w:tcPr>
            <w:tcW w:w="560" w:type="dxa"/>
          </w:tcPr>
          <w:p w14:paraId="534BC4B8" w14:textId="77777777" w:rsidR="003F076C" w:rsidRPr="000251CD" w:rsidRDefault="003F076C" w:rsidP="009F6302">
            <w:pPr>
              <w:rPr>
                <w:bCs/>
                <w:sz w:val="24"/>
                <w:lang w:val="kk-KZ"/>
              </w:rPr>
            </w:pPr>
          </w:p>
        </w:tc>
        <w:tc>
          <w:tcPr>
            <w:tcW w:w="9074" w:type="dxa"/>
          </w:tcPr>
          <w:p w14:paraId="1CC6B391" w14:textId="641E72C9" w:rsidR="003F076C" w:rsidRPr="000251CD" w:rsidRDefault="00BE3D1B" w:rsidP="009F6302">
            <w:pPr>
              <w:rPr>
                <w:bCs/>
                <w:sz w:val="24"/>
                <w:lang w:val="kk-KZ"/>
              </w:rPr>
            </w:pPr>
            <w:r w:rsidRPr="000251CD">
              <w:rPr>
                <w:bCs/>
                <w:sz w:val="24"/>
                <w:lang w:val="kk-KZ"/>
              </w:rPr>
              <w:t>Ө</w:t>
            </w:r>
            <w:r w:rsidR="003F076C" w:rsidRPr="000251CD">
              <w:rPr>
                <w:bCs/>
                <w:sz w:val="24"/>
                <w:lang w:val="kk-KZ"/>
              </w:rPr>
              <w:t>зіндік рефлексия</w:t>
            </w:r>
          </w:p>
        </w:tc>
      </w:tr>
      <w:tr w:rsidR="00B10ECF" w:rsidRPr="000251CD" w14:paraId="576D5A15" w14:textId="77777777" w:rsidTr="000251CD">
        <w:tc>
          <w:tcPr>
            <w:tcW w:w="560" w:type="dxa"/>
          </w:tcPr>
          <w:p w14:paraId="26C5F027" w14:textId="617B890E" w:rsidR="003F076C" w:rsidRPr="000251CD" w:rsidRDefault="003F076C" w:rsidP="009F6302">
            <w:pPr>
              <w:rPr>
                <w:bCs/>
                <w:sz w:val="24"/>
                <w:lang w:val="en-US"/>
              </w:rPr>
            </w:pPr>
            <w:r w:rsidRPr="000251CD">
              <w:rPr>
                <w:bCs/>
                <w:sz w:val="24"/>
                <w:lang w:val="en-US"/>
              </w:rPr>
              <w:t>1</w:t>
            </w:r>
          </w:p>
        </w:tc>
        <w:tc>
          <w:tcPr>
            <w:tcW w:w="9074" w:type="dxa"/>
          </w:tcPr>
          <w:p w14:paraId="129ADDBD" w14:textId="27F168BC" w:rsidR="003F076C" w:rsidRPr="000251CD" w:rsidRDefault="003F076C" w:rsidP="009F6302">
            <w:pPr>
              <w:rPr>
                <w:bCs/>
                <w:sz w:val="24"/>
                <w:lang w:val="kk-KZ"/>
              </w:rPr>
            </w:pPr>
            <w:r w:rsidRPr="000251CD">
              <w:rPr>
                <w:bCs/>
                <w:sz w:val="24"/>
                <w:lang w:val="kk-KZ"/>
              </w:rPr>
              <w:t xml:space="preserve">Мен өз </w:t>
            </w:r>
            <w:r w:rsidR="00BE3D1B" w:rsidRPr="000251CD">
              <w:rPr>
                <w:bCs/>
                <w:sz w:val="24"/>
                <w:lang w:val="kk-KZ"/>
              </w:rPr>
              <w:t>ойым</w:t>
            </w:r>
            <w:r w:rsidR="005D16A6" w:rsidRPr="000251CD">
              <w:rPr>
                <w:bCs/>
                <w:sz w:val="24"/>
                <w:lang w:val="kk-KZ"/>
              </w:rPr>
              <w:t xml:space="preserve">а </w:t>
            </w:r>
            <w:r w:rsidRPr="000251CD">
              <w:rPr>
                <w:bCs/>
                <w:sz w:val="24"/>
                <w:lang w:val="kk-KZ"/>
              </w:rPr>
              <w:t>талдау</w:t>
            </w:r>
            <w:r w:rsidR="00BE3D1B" w:rsidRPr="000251CD">
              <w:rPr>
                <w:bCs/>
                <w:sz w:val="24"/>
                <w:lang w:val="kk-KZ"/>
              </w:rPr>
              <w:t xml:space="preserve"> жасай аламын</w:t>
            </w:r>
          </w:p>
        </w:tc>
      </w:tr>
      <w:tr w:rsidR="00B10ECF" w:rsidRPr="009F082E" w14:paraId="34276D48" w14:textId="77777777" w:rsidTr="000251CD">
        <w:tc>
          <w:tcPr>
            <w:tcW w:w="560" w:type="dxa"/>
          </w:tcPr>
          <w:p w14:paraId="1925AC4D" w14:textId="5B45C7E2" w:rsidR="003F076C" w:rsidRPr="000251CD" w:rsidRDefault="003F076C" w:rsidP="009F6302">
            <w:pPr>
              <w:rPr>
                <w:bCs/>
                <w:sz w:val="24"/>
                <w:lang w:val="en-US"/>
              </w:rPr>
            </w:pPr>
            <w:r w:rsidRPr="000251CD">
              <w:rPr>
                <w:bCs/>
                <w:sz w:val="24"/>
                <w:lang w:val="en-US"/>
              </w:rPr>
              <w:t>2</w:t>
            </w:r>
          </w:p>
        </w:tc>
        <w:tc>
          <w:tcPr>
            <w:tcW w:w="9074" w:type="dxa"/>
          </w:tcPr>
          <w:p w14:paraId="554FC330" w14:textId="6F0E0DBC" w:rsidR="003F076C" w:rsidRPr="000251CD" w:rsidRDefault="003F076C" w:rsidP="009F6302">
            <w:pPr>
              <w:rPr>
                <w:bCs/>
                <w:sz w:val="24"/>
                <w:lang w:val="kk-KZ"/>
              </w:rPr>
            </w:pPr>
            <w:r w:rsidRPr="000251CD">
              <w:rPr>
                <w:bCs/>
                <w:sz w:val="24"/>
                <w:lang w:val="kk-KZ"/>
              </w:rPr>
              <w:t>Мен мінез-құлқым</w:t>
            </w:r>
            <w:r w:rsidR="005D16A6" w:rsidRPr="000251CD">
              <w:rPr>
                <w:bCs/>
                <w:sz w:val="24"/>
                <w:lang w:val="kk-KZ"/>
              </w:rPr>
              <w:t xml:space="preserve">ның өзгеруіне </w:t>
            </w:r>
            <w:r w:rsidR="00BE3D1B" w:rsidRPr="000251CD">
              <w:rPr>
                <w:bCs/>
                <w:sz w:val="24"/>
                <w:lang w:val="kk-KZ"/>
              </w:rPr>
              <w:t xml:space="preserve">не әсер </w:t>
            </w:r>
            <w:r w:rsidR="00E5188C" w:rsidRPr="000251CD">
              <w:rPr>
                <w:bCs/>
                <w:sz w:val="24"/>
                <w:lang w:val="kk-KZ"/>
              </w:rPr>
              <w:t>ететіні</w:t>
            </w:r>
            <w:r w:rsidR="005D16A6" w:rsidRPr="000251CD">
              <w:rPr>
                <w:bCs/>
                <w:sz w:val="24"/>
                <w:lang w:val="kk-KZ"/>
              </w:rPr>
              <w:t xml:space="preserve">н </w:t>
            </w:r>
            <w:r w:rsidRPr="000251CD">
              <w:rPr>
                <w:bCs/>
                <w:sz w:val="24"/>
                <w:lang w:val="kk-KZ"/>
              </w:rPr>
              <w:t>ойла</w:t>
            </w:r>
            <w:r w:rsidR="005D16A6" w:rsidRPr="000251CD">
              <w:rPr>
                <w:bCs/>
                <w:sz w:val="24"/>
                <w:lang w:val="kk-KZ"/>
              </w:rPr>
              <w:t>май</w:t>
            </w:r>
            <w:r w:rsidRPr="000251CD">
              <w:rPr>
                <w:bCs/>
                <w:sz w:val="24"/>
                <w:lang w:val="kk-KZ"/>
              </w:rPr>
              <w:t>мын</w:t>
            </w:r>
          </w:p>
        </w:tc>
      </w:tr>
      <w:tr w:rsidR="00B10ECF" w:rsidRPr="00B10ECF" w14:paraId="6735625F" w14:textId="77777777" w:rsidTr="000251CD">
        <w:tc>
          <w:tcPr>
            <w:tcW w:w="560" w:type="dxa"/>
          </w:tcPr>
          <w:p w14:paraId="6798386C" w14:textId="1F12153A" w:rsidR="003F076C" w:rsidRPr="00B10ECF" w:rsidRDefault="003F076C" w:rsidP="009F6302">
            <w:pPr>
              <w:rPr>
                <w:sz w:val="24"/>
                <w:lang w:val="en-US"/>
              </w:rPr>
            </w:pPr>
            <w:r w:rsidRPr="00B10ECF">
              <w:rPr>
                <w:sz w:val="24"/>
                <w:lang w:val="en-US"/>
              </w:rPr>
              <w:t>3</w:t>
            </w:r>
          </w:p>
        </w:tc>
        <w:tc>
          <w:tcPr>
            <w:tcW w:w="9074" w:type="dxa"/>
          </w:tcPr>
          <w:p w14:paraId="55B97C32" w14:textId="10C1630B" w:rsidR="003F076C" w:rsidRPr="00B10ECF" w:rsidRDefault="003F076C" w:rsidP="009F6302">
            <w:pPr>
              <w:rPr>
                <w:sz w:val="24"/>
                <w:lang w:val="kk-KZ"/>
              </w:rPr>
            </w:pPr>
            <w:r w:rsidRPr="00B10ECF">
              <w:rPr>
                <w:sz w:val="24"/>
                <w:lang w:val="kk-KZ"/>
              </w:rPr>
              <w:t>Мен әдетте</w:t>
            </w:r>
            <w:r w:rsidR="005D16A6" w:rsidRPr="00B10ECF">
              <w:rPr>
                <w:sz w:val="24"/>
                <w:lang w:val="kk-KZ"/>
              </w:rPr>
              <w:t xml:space="preserve"> сабақта </w:t>
            </w:r>
            <w:r w:rsidR="003814F4" w:rsidRPr="00B10ECF">
              <w:rPr>
                <w:sz w:val="24"/>
                <w:lang w:val="kk-KZ"/>
              </w:rPr>
              <w:t xml:space="preserve"> да, басқа жерде де</w:t>
            </w:r>
            <w:r w:rsidRPr="00B10ECF">
              <w:rPr>
                <w:sz w:val="24"/>
                <w:lang w:val="kk-KZ"/>
              </w:rPr>
              <w:t xml:space="preserve"> ойланбастан әрекет етемін</w:t>
            </w:r>
          </w:p>
        </w:tc>
      </w:tr>
      <w:tr w:rsidR="00B10ECF" w:rsidRPr="00B10ECF" w14:paraId="4180CC30" w14:textId="77777777" w:rsidTr="000251CD">
        <w:tc>
          <w:tcPr>
            <w:tcW w:w="560" w:type="dxa"/>
          </w:tcPr>
          <w:p w14:paraId="060BBFCA" w14:textId="13C509AC" w:rsidR="003F076C" w:rsidRPr="00B10ECF" w:rsidRDefault="003F076C" w:rsidP="009F6302">
            <w:pPr>
              <w:rPr>
                <w:sz w:val="24"/>
                <w:lang w:val="en-US"/>
              </w:rPr>
            </w:pPr>
            <w:r w:rsidRPr="00B10ECF">
              <w:rPr>
                <w:sz w:val="24"/>
                <w:lang w:val="en-US"/>
              </w:rPr>
              <w:t>4</w:t>
            </w:r>
          </w:p>
        </w:tc>
        <w:tc>
          <w:tcPr>
            <w:tcW w:w="9074" w:type="dxa"/>
          </w:tcPr>
          <w:p w14:paraId="0BC963BB" w14:textId="66015E8E" w:rsidR="003F076C" w:rsidRPr="00B10ECF" w:rsidRDefault="003F076C" w:rsidP="009F6302">
            <w:pPr>
              <w:rPr>
                <w:sz w:val="24"/>
                <w:lang w:val="kk-KZ"/>
              </w:rPr>
            </w:pPr>
            <w:r w:rsidRPr="00B10ECF">
              <w:rPr>
                <w:sz w:val="24"/>
                <w:lang w:val="kk-KZ"/>
              </w:rPr>
              <w:t>Мен дұрыс ойлану мен түсіну</w:t>
            </w:r>
            <w:r w:rsidR="005D16A6" w:rsidRPr="00B10ECF">
              <w:rPr>
                <w:sz w:val="24"/>
                <w:lang w:val="kk-KZ"/>
              </w:rPr>
              <w:t>ге тырысамын</w:t>
            </w:r>
          </w:p>
        </w:tc>
      </w:tr>
      <w:tr w:rsidR="00B10ECF" w:rsidRPr="009F082E" w14:paraId="4EC56AA1" w14:textId="77777777" w:rsidTr="000251CD">
        <w:tc>
          <w:tcPr>
            <w:tcW w:w="560" w:type="dxa"/>
          </w:tcPr>
          <w:p w14:paraId="0526270E" w14:textId="0910B66C" w:rsidR="003F076C" w:rsidRPr="00B10ECF" w:rsidRDefault="003F076C" w:rsidP="009F6302">
            <w:pPr>
              <w:rPr>
                <w:sz w:val="24"/>
                <w:lang w:val="en-US"/>
              </w:rPr>
            </w:pPr>
            <w:r w:rsidRPr="00B10ECF">
              <w:rPr>
                <w:sz w:val="24"/>
                <w:lang w:val="en-US"/>
              </w:rPr>
              <w:t>5</w:t>
            </w:r>
          </w:p>
        </w:tc>
        <w:tc>
          <w:tcPr>
            <w:tcW w:w="9074" w:type="dxa"/>
          </w:tcPr>
          <w:p w14:paraId="23B500DB" w14:textId="17C5BFB8" w:rsidR="003F076C" w:rsidRPr="00B10ECF" w:rsidRDefault="003F076C" w:rsidP="009F6302">
            <w:pPr>
              <w:rPr>
                <w:sz w:val="24"/>
                <w:lang w:val="kk-KZ"/>
              </w:rPr>
            </w:pPr>
            <w:r w:rsidRPr="00B10ECF">
              <w:rPr>
                <w:sz w:val="24"/>
                <w:lang w:val="kk-KZ"/>
              </w:rPr>
              <w:t>Мен неге бұлай істедім, олай емес деп жиі ойлаймын.</w:t>
            </w:r>
          </w:p>
        </w:tc>
      </w:tr>
      <w:tr w:rsidR="00B10ECF" w:rsidRPr="009F082E" w14:paraId="2A3187D3" w14:textId="77777777" w:rsidTr="000251CD">
        <w:tc>
          <w:tcPr>
            <w:tcW w:w="560" w:type="dxa"/>
          </w:tcPr>
          <w:p w14:paraId="06988CE4" w14:textId="6F8C7FB6" w:rsidR="003F076C" w:rsidRPr="00B10ECF" w:rsidRDefault="003F076C" w:rsidP="009F6302">
            <w:pPr>
              <w:rPr>
                <w:sz w:val="24"/>
                <w:lang w:val="en-US"/>
              </w:rPr>
            </w:pPr>
            <w:r w:rsidRPr="00B10ECF">
              <w:rPr>
                <w:sz w:val="24"/>
                <w:lang w:val="en-US"/>
              </w:rPr>
              <w:t>6</w:t>
            </w:r>
          </w:p>
        </w:tc>
        <w:tc>
          <w:tcPr>
            <w:tcW w:w="9074" w:type="dxa"/>
          </w:tcPr>
          <w:p w14:paraId="2561B79C" w14:textId="26365D85" w:rsidR="003F076C" w:rsidRPr="00B10ECF" w:rsidRDefault="003F076C" w:rsidP="009F6302">
            <w:pPr>
              <w:rPr>
                <w:sz w:val="24"/>
                <w:lang w:val="kk-KZ"/>
              </w:rPr>
            </w:pPr>
            <w:r w:rsidRPr="00B10ECF">
              <w:rPr>
                <w:sz w:val="24"/>
                <w:lang w:val="kk-KZ"/>
              </w:rPr>
              <w:t xml:space="preserve">Мен әдетте </w:t>
            </w:r>
            <w:r w:rsidR="005D16A6" w:rsidRPr="00B10ECF">
              <w:rPr>
                <w:sz w:val="24"/>
                <w:lang w:val="kk-KZ"/>
              </w:rPr>
              <w:t>өз қалауымды жаса</w:t>
            </w:r>
            <w:r w:rsidRPr="00B10ECF">
              <w:rPr>
                <w:sz w:val="24"/>
                <w:lang w:val="kk-KZ"/>
              </w:rPr>
              <w:t>ймын.</w:t>
            </w:r>
          </w:p>
        </w:tc>
      </w:tr>
      <w:tr w:rsidR="00B10ECF" w:rsidRPr="009F082E" w14:paraId="2FC34EA1" w14:textId="77777777" w:rsidTr="000251CD">
        <w:tc>
          <w:tcPr>
            <w:tcW w:w="560" w:type="dxa"/>
          </w:tcPr>
          <w:p w14:paraId="49348118" w14:textId="6B554B5B" w:rsidR="003F076C" w:rsidRPr="00B10ECF" w:rsidRDefault="003F076C" w:rsidP="009F6302">
            <w:pPr>
              <w:rPr>
                <w:sz w:val="24"/>
                <w:lang w:val="en-US"/>
              </w:rPr>
            </w:pPr>
            <w:r w:rsidRPr="00B10ECF">
              <w:rPr>
                <w:sz w:val="24"/>
                <w:lang w:val="en-US"/>
              </w:rPr>
              <w:t>7</w:t>
            </w:r>
          </w:p>
        </w:tc>
        <w:tc>
          <w:tcPr>
            <w:tcW w:w="9074" w:type="dxa"/>
          </w:tcPr>
          <w:p w14:paraId="7E494E95" w14:textId="1E75977D" w:rsidR="003F076C" w:rsidRPr="00B10ECF" w:rsidRDefault="003F076C" w:rsidP="009F6302">
            <w:pPr>
              <w:rPr>
                <w:sz w:val="24"/>
                <w:lang w:val="kk-KZ"/>
              </w:rPr>
            </w:pPr>
            <w:r w:rsidRPr="00B10ECF">
              <w:rPr>
                <w:sz w:val="24"/>
                <w:lang w:val="kk-KZ"/>
              </w:rPr>
              <w:t>Мен әрқашан өз  іс-әрекеттерімді бағалаймын</w:t>
            </w:r>
          </w:p>
        </w:tc>
      </w:tr>
      <w:tr w:rsidR="00B10ECF" w:rsidRPr="009F082E" w14:paraId="79226B0E" w14:textId="77777777" w:rsidTr="000251CD">
        <w:tc>
          <w:tcPr>
            <w:tcW w:w="560" w:type="dxa"/>
          </w:tcPr>
          <w:p w14:paraId="64114057" w14:textId="4238C424" w:rsidR="003F076C" w:rsidRPr="00B10ECF" w:rsidRDefault="003F076C" w:rsidP="009F6302">
            <w:pPr>
              <w:rPr>
                <w:sz w:val="24"/>
                <w:lang w:val="en-US"/>
              </w:rPr>
            </w:pPr>
            <w:r w:rsidRPr="00B10ECF">
              <w:rPr>
                <w:sz w:val="24"/>
                <w:lang w:val="en-US"/>
              </w:rPr>
              <w:t>8</w:t>
            </w:r>
          </w:p>
        </w:tc>
        <w:tc>
          <w:tcPr>
            <w:tcW w:w="9074" w:type="dxa"/>
          </w:tcPr>
          <w:p w14:paraId="04DE3488" w14:textId="4CBDA119" w:rsidR="003F076C" w:rsidRPr="00B10ECF" w:rsidRDefault="005D16A6" w:rsidP="009F6302">
            <w:pPr>
              <w:rPr>
                <w:sz w:val="24"/>
                <w:lang w:val="kk-KZ"/>
              </w:rPr>
            </w:pPr>
            <w:r w:rsidRPr="00B10ECF">
              <w:rPr>
                <w:sz w:val="24"/>
                <w:lang w:val="kk-KZ"/>
              </w:rPr>
              <w:t xml:space="preserve">Сабақта, бірдеңе істегенде </w:t>
            </w:r>
            <w:r w:rsidR="003F076C" w:rsidRPr="00B10ECF">
              <w:rPr>
                <w:sz w:val="24"/>
                <w:lang w:val="kk-KZ"/>
              </w:rPr>
              <w:t xml:space="preserve"> өз іс-әрекеттерімді мұқият бақылаймын</w:t>
            </w:r>
          </w:p>
        </w:tc>
      </w:tr>
      <w:tr w:rsidR="00B10ECF" w:rsidRPr="009F082E" w14:paraId="4252393B" w14:textId="77777777" w:rsidTr="000251CD">
        <w:tc>
          <w:tcPr>
            <w:tcW w:w="560" w:type="dxa"/>
          </w:tcPr>
          <w:p w14:paraId="3871ECE6" w14:textId="16C96A14" w:rsidR="003F076C" w:rsidRPr="00B10ECF" w:rsidRDefault="003F076C" w:rsidP="009F6302">
            <w:pPr>
              <w:rPr>
                <w:sz w:val="24"/>
                <w:lang w:val="en-US"/>
              </w:rPr>
            </w:pPr>
            <w:r w:rsidRPr="00B10ECF">
              <w:rPr>
                <w:sz w:val="24"/>
                <w:lang w:val="en-US"/>
              </w:rPr>
              <w:t>9</w:t>
            </w:r>
          </w:p>
        </w:tc>
        <w:tc>
          <w:tcPr>
            <w:tcW w:w="9074" w:type="dxa"/>
          </w:tcPr>
          <w:p w14:paraId="059A144A" w14:textId="6F410F5B" w:rsidR="003F076C" w:rsidRPr="00B10ECF" w:rsidRDefault="003F076C" w:rsidP="009F6302">
            <w:pPr>
              <w:rPr>
                <w:sz w:val="24"/>
                <w:lang w:val="kk-KZ"/>
              </w:rPr>
            </w:pPr>
            <w:r w:rsidRPr="00B10ECF">
              <w:rPr>
                <w:sz w:val="24"/>
                <w:lang w:val="kk-KZ"/>
              </w:rPr>
              <w:t>Мен</w:t>
            </w:r>
            <w:r w:rsidR="00BB0E37" w:rsidRPr="00B10ECF">
              <w:rPr>
                <w:sz w:val="24"/>
                <w:lang w:val="kk-KZ"/>
              </w:rPr>
              <w:t>ің мінезім бойынша,</w:t>
            </w:r>
            <w:r w:rsidRPr="00B10ECF">
              <w:rPr>
                <w:sz w:val="24"/>
                <w:lang w:val="kk-KZ"/>
              </w:rPr>
              <w:t xml:space="preserve"> </w:t>
            </w:r>
            <w:r w:rsidR="005D16A6" w:rsidRPr="00B10ECF">
              <w:rPr>
                <w:sz w:val="24"/>
                <w:lang w:val="kk-KZ"/>
              </w:rPr>
              <w:t>асықпай</w:t>
            </w:r>
            <w:r w:rsidR="003814F4" w:rsidRPr="00B10ECF">
              <w:rPr>
                <w:sz w:val="24"/>
                <w:lang w:val="kk-KZ"/>
              </w:rPr>
              <w:t xml:space="preserve">, </w:t>
            </w:r>
            <w:r w:rsidR="00BB0E37" w:rsidRPr="00B10ECF">
              <w:rPr>
                <w:sz w:val="24"/>
                <w:lang w:val="kk-KZ"/>
              </w:rPr>
              <w:t xml:space="preserve">ойланып істейтін </w:t>
            </w:r>
            <w:r w:rsidR="003814F4" w:rsidRPr="00B10ECF">
              <w:rPr>
                <w:sz w:val="24"/>
                <w:lang w:val="kk-KZ"/>
              </w:rPr>
              <w:t>бала</w:t>
            </w:r>
            <w:r w:rsidR="00BB0E37" w:rsidRPr="00B10ECF">
              <w:rPr>
                <w:sz w:val="24"/>
                <w:lang w:val="kk-KZ"/>
              </w:rPr>
              <w:t>мын</w:t>
            </w:r>
          </w:p>
        </w:tc>
      </w:tr>
      <w:tr w:rsidR="00B10ECF" w:rsidRPr="009F082E" w14:paraId="069C44A1" w14:textId="77777777" w:rsidTr="000251CD">
        <w:trPr>
          <w:trHeight w:val="255"/>
        </w:trPr>
        <w:tc>
          <w:tcPr>
            <w:tcW w:w="560" w:type="dxa"/>
          </w:tcPr>
          <w:p w14:paraId="676A5E1A" w14:textId="73B77749" w:rsidR="003F076C" w:rsidRPr="00B10ECF" w:rsidRDefault="003F076C" w:rsidP="009F6302">
            <w:pPr>
              <w:rPr>
                <w:sz w:val="24"/>
                <w:lang w:val="en-US"/>
              </w:rPr>
            </w:pPr>
            <w:r w:rsidRPr="00B10ECF">
              <w:rPr>
                <w:sz w:val="24"/>
                <w:lang w:val="en-US"/>
              </w:rPr>
              <w:t>10</w:t>
            </w:r>
          </w:p>
        </w:tc>
        <w:tc>
          <w:tcPr>
            <w:tcW w:w="9074" w:type="dxa"/>
          </w:tcPr>
          <w:p w14:paraId="76A90B32" w14:textId="3311886B" w:rsidR="003F076C" w:rsidRPr="00B10ECF" w:rsidRDefault="003F076C" w:rsidP="009F6302">
            <w:pPr>
              <w:rPr>
                <w:sz w:val="24"/>
                <w:lang w:val="kk-KZ"/>
              </w:rPr>
            </w:pPr>
            <w:r w:rsidRPr="00B10ECF">
              <w:rPr>
                <w:sz w:val="24"/>
                <w:lang w:val="kk-KZ"/>
              </w:rPr>
              <w:t xml:space="preserve">Мен жалғыз </w:t>
            </w:r>
            <w:r w:rsidR="00BB0E37" w:rsidRPr="00B10ECF">
              <w:rPr>
                <w:sz w:val="24"/>
                <w:lang w:val="kk-KZ"/>
              </w:rPr>
              <w:t xml:space="preserve">өзім </w:t>
            </w:r>
            <w:r w:rsidR="003814F4" w:rsidRPr="00B10ECF">
              <w:rPr>
                <w:sz w:val="24"/>
                <w:lang w:val="kk-KZ"/>
              </w:rPr>
              <w:t xml:space="preserve">ойнағанды </w:t>
            </w:r>
            <w:r w:rsidRPr="00B10ECF">
              <w:rPr>
                <w:sz w:val="24"/>
                <w:lang w:val="kk-KZ"/>
              </w:rPr>
              <w:t>ұнатамын.</w:t>
            </w:r>
          </w:p>
        </w:tc>
      </w:tr>
      <w:tr w:rsidR="00B10ECF" w:rsidRPr="00B10ECF" w14:paraId="2DE6D2C0" w14:textId="77777777" w:rsidTr="000251CD">
        <w:trPr>
          <w:trHeight w:val="255"/>
        </w:trPr>
        <w:tc>
          <w:tcPr>
            <w:tcW w:w="560" w:type="dxa"/>
          </w:tcPr>
          <w:p w14:paraId="2B6A14C9" w14:textId="77777777" w:rsidR="00BE3D1B" w:rsidRPr="00B10ECF" w:rsidRDefault="00BE3D1B" w:rsidP="009F6302">
            <w:pPr>
              <w:rPr>
                <w:sz w:val="24"/>
                <w:lang w:val="en-US"/>
              </w:rPr>
            </w:pPr>
          </w:p>
        </w:tc>
        <w:tc>
          <w:tcPr>
            <w:tcW w:w="9074" w:type="dxa"/>
          </w:tcPr>
          <w:p w14:paraId="1FAC3E82" w14:textId="1433B4D3" w:rsidR="00BE3D1B" w:rsidRPr="00B10ECF" w:rsidRDefault="00BE3D1B" w:rsidP="009F6302">
            <w:pPr>
              <w:rPr>
                <w:sz w:val="24"/>
                <w:lang w:val="kk-KZ"/>
              </w:rPr>
            </w:pPr>
            <w:r w:rsidRPr="00B10ECF">
              <w:rPr>
                <w:sz w:val="24"/>
                <w:lang w:val="kk-KZ"/>
              </w:rPr>
              <w:t>Растау: 2 мен 3 кері нұсқалар</w:t>
            </w:r>
          </w:p>
        </w:tc>
      </w:tr>
      <w:tr w:rsidR="00B10ECF" w:rsidRPr="00B10ECF" w14:paraId="7521F020" w14:textId="77777777" w:rsidTr="000251CD">
        <w:trPr>
          <w:trHeight w:val="255"/>
        </w:trPr>
        <w:tc>
          <w:tcPr>
            <w:tcW w:w="560" w:type="dxa"/>
          </w:tcPr>
          <w:p w14:paraId="64D7E78E" w14:textId="77777777" w:rsidR="003F076C" w:rsidRPr="000251CD" w:rsidRDefault="003F076C" w:rsidP="009F6302">
            <w:pPr>
              <w:rPr>
                <w:sz w:val="24"/>
              </w:rPr>
            </w:pPr>
          </w:p>
        </w:tc>
        <w:tc>
          <w:tcPr>
            <w:tcW w:w="9074" w:type="dxa"/>
          </w:tcPr>
          <w:p w14:paraId="49DB1784" w14:textId="2E81F4B5" w:rsidR="003F076C" w:rsidRPr="000251CD" w:rsidRDefault="00C317ED" w:rsidP="009F6302">
            <w:pPr>
              <w:rPr>
                <w:sz w:val="24"/>
                <w:lang w:val="kk-KZ"/>
              </w:rPr>
            </w:pPr>
            <w:r w:rsidRPr="000251CD">
              <w:rPr>
                <w:sz w:val="24"/>
                <w:lang w:val="kk-KZ"/>
              </w:rPr>
              <w:t>Қарым-қатынас</w:t>
            </w:r>
          </w:p>
        </w:tc>
      </w:tr>
      <w:tr w:rsidR="00B10ECF" w:rsidRPr="009F082E" w14:paraId="44B7C509" w14:textId="77777777" w:rsidTr="000251CD">
        <w:tc>
          <w:tcPr>
            <w:tcW w:w="560" w:type="dxa"/>
          </w:tcPr>
          <w:p w14:paraId="34018F02" w14:textId="4F171B04" w:rsidR="003F076C" w:rsidRPr="000251CD" w:rsidRDefault="003F076C" w:rsidP="009F6302">
            <w:pPr>
              <w:rPr>
                <w:sz w:val="24"/>
                <w:lang w:val="en-US"/>
              </w:rPr>
            </w:pPr>
            <w:r w:rsidRPr="000251CD">
              <w:rPr>
                <w:sz w:val="24"/>
                <w:lang w:val="en-US"/>
              </w:rPr>
              <w:t>1</w:t>
            </w:r>
          </w:p>
        </w:tc>
        <w:tc>
          <w:tcPr>
            <w:tcW w:w="9074" w:type="dxa"/>
          </w:tcPr>
          <w:p w14:paraId="3AD8143F" w14:textId="46E710E8" w:rsidR="003F076C" w:rsidRPr="000251CD" w:rsidRDefault="003F076C" w:rsidP="009F6302">
            <w:pPr>
              <w:rPr>
                <w:sz w:val="24"/>
                <w:lang w:val="kk-KZ"/>
              </w:rPr>
            </w:pPr>
            <w:r w:rsidRPr="000251CD">
              <w:rPr>
                <w:sz w:val="24"/>
                <w:lang w:val="kk-KZ"/>
              </w:rPr>
              <w:t>Басқа</w:t>
            </w:r>
            <w:r w:rsidR="003814F4" w:rsidRPr="000251CD">
              <w:rPr>
                <w:sz w:val="24"/>
                <w:lang w:val="kk-KZ"/>
              </w:rPr>
              <w:t>лар</w:t>
            </w:r>
            <w:r w:rsidR="00EE0A13" w:rsidRPr="000251CD">
              <w:rPr>
                <w:sz w:val="24"/>
                <w:lang w:val="kk-KZ"/>
              </w:rPr>
              <w:t>дың, сыныптастарымның</w:t>
            </w:r>
            <w:r w:rsidRPr="000251CD">
              <w:rPr>
                <w:sz w:val="24"/>
                <w:lang w:val="kk-KZ"/>
              </w:rPr>
              <w:t xml:space="preserve"> мінез-құлқы</w:t>
            </w:r>
            <w:r w:rsidR="003814F4" w:rsidRPr="000251CD">
              <w:rPr>
                <w:sz w:val="24"/>
                <w:lang w:val="kk-KZ"/>
              </w:rPr>
              <w:t xml:space="preserve">н көтеру </w:t>
            </w:r>
            <w:r w:rsidRPr="000251CD">
              <w:rPr>
                <w:sz w:val="24"/>
                <w:lang w:val="kk-KZ"/>
              </w:rPr>
              <w:t>қиындық тудырады</w:t>
            </w:r>
          </w:p>
        </w:tc>
      </w:tr>
      <w:tr w:rsidR="00B10ECF" w:rsidRPr="009F082E" w14:paraId="762A74F8" w14:textId="77777777" w:rsidTr="000251CD">
        <w:tc>
          <w:tcPr>
            <w:tcW w:w="560" w:type="dxa"/>
          </w:tcPr>
          <w:p w14:paraId="590EC9E0" w14:textId="447436FA" w:rsidR="003F076C" w:rsidRPr="00B10ECF" w:rsidRDefault="003F076C" w:rsidP="009F6302">
            <w:pPr>
              <w:rPr>
                <w:sz w:val="24"/>
                <w:lang w:val="en-US"/>
              </w:rPr>
            </w:pPr>
            <w:r w:rsidRPr="00B10ECF">
              <w:rPr>
                <w:sz w:val="24"/>
                <w:lang w:val="en-US"/>
              </w:rPr>
              <w:t>2</w:t>
            </w:r>
          </w:p>
        </w:tc>
        <w:tc>
          <w:tcPr>
            <w:tcW w:w="9074" w:type="dxa"/>
          </w:tcPr>
          <w:p w14:paraId="27638DE3" w14:textId="0B346E87" w:rsidR="003F076C" w:rsidRPr="00B10ECF" w:rsidRDefault="003F076C" w:rsidP="009F6302">
            <w:pPr>
              <w:rPr>
                <w:sz w:val="24"/>
                <w:lang w:val="kk-KZ"/>
              </w:rPr>
            </w:pPr>
            <w:r w:rsidRPr="00B10ECF">
              <w:rPr>
                <w:sz w:val="24"/>
                <w:lang w:val="kk-KZ"/>
              </w:rPr>
              <w:t xml:space="preserve">Мен </w:t>
            </w:r>
            <w:r w:rsidR="00EE0A13" w:rsidRPr="00B10ECF">
              <w:rPr>
                <w:sz w:val="24"/>
                <w:lang w:val="kk-KZ"/>
              </w:rPr>
              <w:t xml:space="preserve">сыныптас, </w:t>
            </w:r>
            <w:r w:rsidRPr="00B10ECF">
              <w:rPr>
                <w:sz w:val="24"/>
                <w:lang w:val="kk-KZ"/>
              </w:rPr>
              <w:t>таныс</w:t>
            </w:r>
            <w:r w:rsidR="003814F4" w:rsidRPr="00B10ECF">
              <w:rPr>
                <w:sz w:val="24"/>
                <w:lang w:val="kk-KZ"/>
              </w:rPr>
              <w:t>тарымн</w:t>
            </w:r>
            <w:r w:rsidRPr="00B10ECF">
              <w:rPr>
                <w:sz w:val="24"/>
                <w:lang w:val="kk-KZ"/>
              </w:rPr>
              <w:t>ың сөздері мен әрекеттерін оңай болжай аламын.</w:t>
            </w:r>
          </w:p>
        </w:tc>
      </w:tr>
      <w:tr w:rsidR="00B10ECF" w:rsidRPr="009F082E" w14:paraId="5C19E36F" w14:textId="77777777" w:rsidTr="000251CD">
        <w:tc>
          <w:tcPr>
            <w:tcW w:w="560" w:type="dxa"/>
          </w:tcPr>
          <w:p w14:paraId="79618727" w14:textId="396DFC72" w:rsidR="003F076C" w:rsidRPr="00B10ECF" w:rsidRDefault="003F076C" w:rsidP="009F6302">
            <w:pPr>
              <w:rPr>
                <w:sz w:val="24"/>
                <w:lang w:val="en-US"/>
              </w:rPr>
            </w:pPr>
            <w:r w:rsidRPr="00B10ECF">
              <w:rPr>
                <w:sz w:val="24"/>
                <w:lang w:val="en-US"/>
              </w:rPr>
              <w:t>3</w:t>
            </w:r>
          </w:p>
        </w:tc>
        <w:tc>
          <w:tcPr>
            <w:tcW w:w="9074" w:type="dxa"/>
          </w:tcPr>
          <w:p w14:paraId="2D8AEB2A" w14:textId="640723AD" w:rsidR="003F076C" w:rsidRPr="00B10ECF" w:rsidRDefault="003F076C" w:rsidP="009F6302">
            <w:pPr>
              <w:rPr>
                <w:sz w:val="24"/>
                <w:lang w:val="kk-KZ"/>
              </w:rPr>
            </w:pPr>
            <w:r w:rsidRPr="00B10ECF">
              <w:rPr>
                <w:sz w:val="24"/>
                <w:lang w:val="kk-KZ"/>
              </w:rPr>
              <w:t>Басқа</w:t>
            </w:r>
            <w:r w:rsidR="006C18EE" w:rsidRPr="00B10ECF">
              <w:rPr>
                <w:sz w:val="24"/>
                <w:lang w:val="kk-KZ"/>
              </w:rPr>
              <w:t>л</w:t>
            </w:r>
            <w:r w:rsidRPr="00B10ECF">
              <w:rPr>
                <w:sz w:val="24"/>
                <w:lang w:val="kk-KZ"/>
              </w:rPr>
              <w:t>ардың</w:t>
            </w:r>
            <w:r w:rsidR="006C18EE" w:rsidRPr="00B10ECF">
              <w:rPr>
                <w:sz w:val="24"/>
                <w:lang w:val="kk-KZ"/>
              </w:rPr>
              <w:t xml:space="preserve">, сыныптастардың </w:t>
            </w:r>
            <w:r w:rsidRPr="00B10ECF">
              <w:rPr>
                <w:sz w:val="24"/>
                <w:lang w:val="kk-KZ"/>
              </w:rPr>
              <w:t xml:space="preserve">мінез-құлқын </w:t>
            </w:r>
            <w:r w:rsidR="006C18EE" w:rsidRPr="00B10ECF">
              <w:rPr>
                <w:sz w:val="24"/>
                <w:lang w:val="kk-KZ"/>
              </w:rPr>
              <w:t xml:space="preserve">көтеру </w:t>
            </w:r>
            <w:r w:rsidRPr="00B10ECF">
              <w:rPr>
                <w:sz w:val="24"/>
                <w:lang w:val="kk-KZ"/>
              </w:rPr>
              <w:t>өте маңызды.</w:t>
            </w:r>
          </w:p>
        </w:tc>
      </w:tr>
      <w:tr w:rsidR="00B10ECF" w:rsidRPr="009F082E" w14:paraId="06B0CA71" w14:textId="77777777" w:rsidTr="000251CD">
        <w:tc>
          <w:tcPr>
            <w:tcW w:w="560" w:type="dxa"/>
          </w:tcPr>
          <w:p w14:paraId="6836F6E8" w14:textId="4B7A8345" w:rsidR="003F076C" w:rsidRPr="00B10ECF" w:rsidRDefault="003F076C" w:rsidP="009F6302">
            <w:pPr>
              <w:rPr>
                <w:sz w:val="24"/>
                <w:lang w:val="en-US"/>
              </w:rPr>
            </w:pPr>
            <w:r w:rsidRPr="00B10ECF">
              <w:rPr>
                <w:sz w:val="24"/>
                <w:lang w:val="en-US"/>
              </w:rPr>
              <w:t>4</w:t>
            </w:r>
          </w:p>
        </w:tc>
        <w:tc>
          <w:tcPr>
            <w:tcW w:w="9074" w:type="dxa"/>
          </w:tcPr>
          <w:p w14:paraId="1FAB1D77" w14:textId="55F4E5B1" w:rsidR="003F076C" w:rsidRPr="00B10ECF" w:rsidRDefault="003F076C" w:rsidP="009F6302">
            <w:pPr>
              <w:rPr>
                <w:sz w:val="24"/>
                <w:lang w:val="kk-KZ"/>
              </w:rPr>
            </w:pPr>
            <w:r w:rsidRPr="00B10ECF">
              <w:rPr>
                <w:sz w:val="24"/>
                <w:lang w:val="kk-KZ"/>
              </w:rPr>
              <w:t>Басқалардың</w:t>
            </w:r>
            <w:r w:rsidR="006C18EE" w:rsidRPr="00B10ECF">
              <w:rPr>
                <w:sz w:val="24"/>
                <w:lang w:val="kk-KZ"/>
              </w:rPr>
              <w:t>,</w:t>
            </w:r>
            <w:r w:rsidR="003814F4" w:rsidRPr="00B10ECF">
              <w:rPr>
                <w:sz w:val="24"/>
                <w:lang w:val="kk-KZ"/>
              </w:rPr>
              <w:t xml:space="preserve"> сыныптастарымның </w:t>
            </w:r>
            <w:r w:rsidRPr="00B10ECF">
              <w:rPr>
                <w:sz w:val="24"/>
                <w:lang w:val="kk-KZ"/>
              </w:rPr>
              <w:t>пікірі мен үшін өте маңызды</w:t>
            </w:r>
          </w:p>
        </w:tc>
      </w:tr>
      <w:tr w:rsidR="00B10ECF" w:rsidRPr="009F082E" w14:paraId="5172363C" w14:textId="77777777" w:rsidTr="000251CD">
        <w:tc>
          <w:tcPr>
            <w:tcW w:w="560" w:type="dxa"/>
          </w:tcPr>
          <w:p w14:paraId="47531336" w14:textId="360AD073" w:rsidR="003F076C" w:rsidRPr="00B10ECF" w:rsidRDefault="003F076C" w:rsidP="009F6302">
            <w:pPr>
              <w:rPr>
                <w:sz w:val="24"/>
                <w:lang w:val="en-US"/>
              </w:rPr>
            </w:pPr>
            <w:r w:rsidRPr="00B10ECF">
              <w:rPr>
                <w:sz w:val="24"/>
                <w:lang w:val="en-US"/>
              </w:rPr>
              <w:t>5</w:t>
            </w:r>
          </w:p>
        </w:tc>
        <w:tc>
          <w:tcPr>
            <w:tcW w:w="9074" w:type="dxa"/>
          </w:tcPr>
          <w:p w14:paraId="5914E75E" w14:textId="66C5DB2C" w:rsidR="003F076C" w:rsidRPr="00B10ECF" w:rsidRDefault="003F076C" w:rsidP="009F6302">
            <w:pPr>
              <w:rPr>
                <w:sz w:val="24"/>
                <w:lang w:val="kk-KZ"/>
              </w:rPr>
            </w:pPr>
            <w:r w:rsidRPr="00B10ECF">
              <w:rPr>
                <w:sz w:val="24"/>
                <w:lang w:val="kk-KZ"/>
              </w:rPr>
              <w:t>Менің сөзім мен іс-әрекеттерім</w:t>
            </w:r>
            <w:r w:rsidR="00BB0E37" w:rsidRPr="00B10ECF">
              <w:rPr>
                <w:sz w:val="24"/>
                <w:lang w:val="kk-KZ"/>
              </w:rPr>
              <w:t xml:space="preserve"> </w:t>
            </w:r>
            <w:r w:rsidRPr="00B10ECF">
              <w:rPr>
                <w:sz w:val="24"/>
                <w:lang w:val="kk-KZ"/>
              </w:rPr>
              <w:t>басқаларға қа</w:t>
            </w:r>
            <w:r w:rsidR="003814F4" w:rsidRPr="00B10ECF">
              <w:rPr>
                <w:sz w:val="24"/>
                <w:lang w:val="kk-KZ"/>
              </w:rPr>
              <w:t>лай әсер ететіні</w:t>
            </w:r>
            <w:r w:rsidRPr="00B10ECF">
              <w:rPr>
                <w:sz w:val="24"/>
                <w:lang w:val="kk-KZ"/>
              </w:rPr>
              <w:t xml:space="preserve"> мені қызықтырмайды</w:t>
            </w:r>
          </w:p>
        </w:tc>
      </w:tr>
      <w:tr w:rsidR="00B10ECF" w:rsidRPr="009F082E" w14:paraId="66AD3FC6" w14:textId="77777777" w:rsidTr="000251CD">
        <w:tc>
          <w:tcPr>
            <w:tcW w:w="560" w:type="dxa"/>
          </w:tcPr>
          <w:p w14:paraId="259783A6" w14:textId="57EB9235" w:rsidR="003F076C" w:rsidRPr="00B10ECF" w:rsidRDefault="003F076C" w:rsidP="009F6302">
            <w:pPr>
              <w:rPr>
                <w:sz w:val="24"/>
                <w:lang w:val="en-US"/>
              </w:rPr>
            </w:pPr>
            <w:r w:rsidRPr="00B10ECF">
              <w:rPr>
                <w:sz w:val="24"/>
                <w:lang w:val="en-US"/>
              </w:rPr>
              <w:t>6</w:t>
            </w:r>
          </w:p>
        </w:tc>
        <w:tc>
          <w:tcPr>
            <w:tcW w:w="9074" w:type="dxa"/>
          </w:tcPr>
          <w:p w14:paraId="40A247B4" w14:textId="0456F910" w:rsidR="003F076C" w:rsidRPr="00B10ECF" w:rsidRDefault="00BB0E37" w:rsidP="009F6302">
            <w:pPr>
              <w:rPr>
                <w:sz w:val="24"/>
                <w:lang w:val="kk-KZ"/>
              </w:rPr>
            </w:pPr>
            <w:r w:rsidRPr="00B10ECF">
              <w:rPr>
                <w:sz w:val="24"/>
                <w:lang w:val="kk-KZ"/>
              </w:rPr>
              <w:t>Сыныптастарыммен ә</w:t>
            </w:r>
            <w:r w:rsidR="003F076C" w:rsidRPr="00B10ECF">
              <w:rPr>
                <w:sz w:val="24"/>
                <w:lang w:val="kk-KZ"/>
              </w:rPr>
              <w:t>ңгімелесу</w:t>
            </w:r>
            <w:r w:rsidRPr="00B10ECF">
              <w:rPr>
                <w:sz w:val="24"/>
                <w:lang w:val="kk-KZ"/>
              </w:rPr>
              <w:t>ді бастау</w:t>
            </w:r>
            <w:r w:rsidR="006C18EE" w:rsidRPr="00B10ECF">
              <w:rPr>
                <w:sz w:val="24"/>
                <w:lang w:val="kk-KZ"/>
              </w:rPr>
              <w:t xml:space="preserve">, </w:t>
            </w:r>
            <w:r w:rsidR="003814F4" w:rsidRPr="00B10ECF">
              <w:rPr>
                <w:sz w:val="24"/>
                <w:lang w:val="kk-KZ"/>
              </w:rPr>
              <w:t xml:space="preserve">оларды </w:t>
            </w:r>
            <w:r w:rsidR="003F076C" w:rsidRPr="00B10ECF">
              <w:rPr>
                <w:sz w:val="24"/>
                <w:lang w:val="kk-KZ"/>
              </w:rPr>
              <w:t xml:space="preserve">басқару маған </w:t>
            </w:r>
            <w:r w:rsidR="003814F4" w:rsidRPr="00B10ECF">
              <w:rPr>
                <w:sz w:val="24"/>
                <w:lang w:val="kk-KZ"/>
              </w:rPr>
              <w:t xml:space="preserve"> оңай.</w:t>
            </w:r>
          </w:p>
        </w:tc>
      </w:tr>
      <w:tr w:rsidR="00B10ECF" w:rsidRPr="009F082E" w14:paraId="3BBAEA2B" w14:textId="77777777" w:rsidTr="000251CD">
        <w:tc>
          <w:tcPr>
            <w:tcW w:w="560" w:type="dxa"/>
          </w:tcPr>
          <w:p w14:paraId="1F74706A" w14:textId="0354F192" w:rsidR="003F076C" w:rsidRPr="00B10ECF" w:rsidRDefault="003F076C" w:rsidP="009F6302">
            <w:pPr>
              <w:rPr>
                <w:sz w:val="24"/>
                <w:lang w:val="en-US"/>
              </w:rPr>
            </w:pPr>
            <w:r w:rsidRPr="00B10ECF">
              <w:rPr>
                <w:sz w:val="24"/>
                <w:lang w:val="en-US"/>
              </w:rPr>
              <w:t>7</w:t>
            </w:r>
          </w:p>
        </w:tc>
        <w:tc>
          <w:tcPr>
            <w:tcW w:w="9074" w:type="dxa"/>
          </w:tcPr>
          <w:p w14:paraId="5109520C" w14:textId="4651142F" w:rsidR="003F076C" w:rsidRPr="00B10ECF" w:rsidRDefault="003F076C" w:rsidP="009F6302">
            <w:pPr>
              <w:rPr>
                <w:sz w:val="24"/>
                <w:lang w:val="kk-KZ"/>
              </w:rPr>
            </w:pPr>
            <w:r w:rsidRPr="00B10ECF">
              <w:rPr>
                <w:sz w:val="24"/>
                <w:lang w:val="kk-KZ"/>
              </w:rPr>
              <w:t xml:space="preserve">Мен </w:t>
            </w:r>
            <w:r w:rsidR="00BB0E37" w:rsidRPr="00B10ECF">
              <w:rPr>
                <w:sz w:val="24"/>
                <w:lang w:val="kk-KZ"/>
              </w:rPr>
              <w:t xml:space="preserve"> сыныптастарыма</w:t>
            </w:r>
            <w:r w:rsidRPr="00B10ECF">
              <w:rPr>
                <w:sz w:val="24"/>
                <w:lang w:val="kk-KZ"/>
              </w:rPr>
              <w:t xml:space="preserve"> өз</w:t>
            </w:r>
            <w:r w:rsidR="003814F4" w:rsidRPr="00B10ECF">
              <w:rPr>
                <w:sz w:val="24"/>
                <w:lang w:val="kk-KZ"/>
              </w:rPr>
              <w:t xml:space="preserve"> </w:t>
            </w:r>
            <w:r w:rsidRPr="00B10ECF">
              <w:rPr>
                <w:sz w:val="24"/>
                <w:lang w:val="kk-KZ"/>
              </w:rPr>
              <w:t>қалаған</w:t>
            </w:r>
            <w:r w:rsidR="00BB0E37" w:rsidRPr="00B10ECF">
              <w:rPr>
                <w:sz w:val="24"/>
                <w:lang w:val="kk-KZ"/>
              </w:rPr>
              <w:t xml:space="preserve">ымды істете </w:t>
            </w:r>
            <w:r w:rsidRPr="00B10ECF">
              <w:rPr>
                <w:sz w:val="24"/>
                <w:lang w:val="kk-KZ"/>
              </w:rPr>
              <w:t>аламын</w:t>
            </w:r>
          </w:p>
        </w:tc>
      </w:tr>
      <w:tr w:rsidR="00B10ECF" w:rsidRPr="009F082E" w14:paraId="4A95FD0C" w14:textId="77777777" w:rsidTr="000251CD">
        <w:tc>
          <w:tcPr>
            <w:tcW w:w="560" w:type="dxa"/>
          </w:tcPr>
          <w:p w14:paraId="20A230EC" w14:textId="6CC41A3F" w:rsidR="003F076C" w:rsidRPr="00B10ECF" w:rsidRDefault="003F076C" w:rsidP="009F6302">
            <w:pPr>
              <w:rPr>
                <w:sz w:val="24"/>
                <w:lang w:val="en-US"/>
              </w:rPr>
            </w:pPr>
            <w:r w:rsidRPr="00B10ECF">
              <w:rPr>
                <w:sz w:val="24"/>
                <w:lang w:val="en-US"/>
              </w:rPr>
              <w:t>8</w:t>
            </w:r>
          </w:p>
        </w:tc>
        <w:tc>
          <w:tcPr>
            <w:tcW w:w="9074" w:type="dxa"/>
          </w:tcPr>
          <w:p w14:paraId="093B9140" w14:textId="6599A879" w:rsidR="003F076C" w:rsidRPr="00B10ECF" w:rsidRDefault="003F076C" w:rsidP="009F6302">
            <w:pPr>
              <w:rPr>
                <w:sz w:val="24"/>
                <w:lang w:val="kk-KZ"/>
              </w:rPr>
            </w:pPr>
            <w:r w:rsidRPr="00B10ECF">
              <w:rPr>
                <w:sz w:val="24"/>
                <w:lang w:val="kk-KZ"/>
              </w:rPr>
              <w:t>М</w:t>
            </w:r>
            <w:r w:rsidR="00BB0E37" w:rsidRPr="00B10ECF">
              <w:rPr>
                <w:sz w:val="24"/>
                <w:lang w:val="kk-KZ"/>
              </w:rPr>
              <w:t>аған</w:t>
            </w:r>
            <w:r w:rsidRPr="00B10ECF">
              <w:rPr>
                <w:sz w:val="24"/>
                <w:lang w:val="kk-KZ"/>
              </w:rPr>
              <w:t xml:space="preserve"> </w:t>
            </w:r>
            <w:r w:rsidR="00EE0A13" w:rsidRPr="00B10ECF">
              <w:rPr>
                <w:sz w:val="24"/>
                <w:lang w:val="kk-KZ"/>
              </w:rPr>
              <w:t>сыныптастар</w:t>
            </w:r>
            <w:r w:rsidR="003814F4" w:rsidRPr="00B10ECF">
              <w:rPr>
                <w:sz w:val="24"/>
                <w:lang w:val="kk-KZ"/>
              </w:rPr>
              <w:t>ым</w:t>
            </w:r>
            <w:r w:rsidR="006C18EE" w:rsidRPr="00B10ECF">
              <w:rPr>
                <w:sz w:val="24"/>
                <w:lang w:val="kk-KZ"/>
              </w:rPr>
              <w:t xml:space="preserve">ды, </w:t>
            </w:r>
            <w:r w:rsidRPr="00B10ECF">
              <w:rPr>
                <w:sz w:val="24"/>
                <w:lang w:val="kk-KZ"/>
              </w:rPr>
              <w:t>тіпті м</w:t>
            </w:r>
            <w:r w:rsidR="003814F4" w:rsidRPr="00B10ECF">
              <w:rPr>
                <w:sz w:val="24"/>
                <w:lang w:val="kk-KZ"/>
              </w:rPr>
              <w:t xml:space="preserve">енің </w:t>
            </w:r>
            <w:r w:rsidR="00EE0A13" w:rsidRPr="00B10ECF">
              <w:rPr>
                <w:sz w:val="24"/>
                <w:lang w:val="kk-KZ"/>
              </w:rPr>
              <w:t>жақындар</w:t>
            </w:r>
            <w:r w:rsidR="003814F4" w:rsidRPr="00B10ECF">
              <w:rPr>
                <w:sz w:val="24"/>
                <w:lang w:val="kk-KZ"/>
              </w:rPr>
              <w:t xml:space="preserve">ымды </w:t>
            </w:r>
            <w:r w:rsidRPr="00B10ECF">
              <w:rPr>
                <w:sz w:val="24"/>
                <w:lang w:val="kk-KZ"/>
              </w:rPr>
              <w:t>түсіну қиын</w:t>
            </w:r>
          </w:p>
        </w:tc>
      </w:tr>
      <w:tr w:rsidR="00B10ECF" w:rsidRPr="009F082E" w14:paraId="61CDD6E5" w14:textId="77777777" w:rsidTr="000251CD">
        <w:tc>
          <w:tcPr>
            <w:tcW w:w="560" w:type="dxa"/>
          </w:tcPr>
          <w:p w14:paraId="17F71B18" w14:textId="3A2FC32C" w:rsidR="003F076C" w:rsidRPr="00B10ECF" w:rsidRDefault="003F076C" w:rsidP="009F6302">
            <w:pPr>
              <w:rPr>
                <w:sz w:val="24"/>
                <w:lang w:val="en-US"/>
              </w:rPr>
            </w:pPr>
            <w:r w:rsidRPr="00B10ECF">
              <w:rPr>
                <w:sz w:val="24"/>
                <w:lang w:val="en-US"/>
              </w:rPr>
              <w:t>9</w:t>
            </w:r>
          </w:p>
        </w:tc>
        <w:tc>
          <w:tcPr>
            <w:tcW w:w="9074" w:type="dxa"/>
          </w:tcPr>
          <w:p w14:paraId="7DD73411" w14:textId="4FCEC3CB" w:rsidR="003F076C" w:rsidRPr="00B10ECF" w:rsidRDefault="003F076C" w:rsidP="009F6302">
            <w:pPr>
              <w:rPr>
                <w:sz w:val="24"/>
                <w:lang w:val="kk-KZ"/>
              </w:rPr>
            </w:pPr>
            <w:r w:rsidRPr="00B10ECF">
              <w:rPr>
                <w:sz w:val="24"/>
                <w:lang w:val="kk-KZ"/>
              </w:rPr>
              <w:t xml:space="preserve">Мен </w:t>
            </w:r>
            <w:r w:rsidR="00EE0A13" w:rsidRPr="00B10ECF">
              <w:rPr>
                <w:sz w:val="24"/>
                <w:lang w:val="kk-KZ"/>
              </w:rPr>
              <w:t>сыныптас</w:t>
            </w:r>
            <w:r w:rsidR="00AB2A7E" w:rsidRPr="00B10ECF">
              <w:rPr>
                <w:sz w:val="24"/>
                <w:lang w:val="kk-KZ"/>
              </w:rPr>
              <w:t>,</w:t>
            </w:r>
            <w:r w:rsidR="00EE0A13" w:rsidRPr="00B10ECF">
              <w:rPr>
                <w:sz w:val="24"/>
                <w:lang w:val="kk-KZ"/>
              </w:rPr>
              <w:t xml:space="preserve"> </w:t>
            </w:r>
            <w:r w:rsidRPr="00B10ECF">
              <w:rPr>
                <w:sz w:val="24"/>
                <w:lang w:val="kk-KZ"/>
              </w:rPr>
              <w:t>айналамдағы адамдардың мінез-құлқын бақылауды жақсы көремін</w:t>
            </w:r>
          </w:p>
        </w:tc>
      </w:tr>
      <w:tr w:rsidR="00B10ECF" w:rsidRPr="009F082E" w14:paraId="279D608A" w14:textId="77777777" w:rsidTr="00112F99">
        <w:tc>
          <w:tcPr>
            <w:tcW w:w="560" w:type="dxa"/>
            <w:tcBorders>
              <w:bottom w:val="single" w:sz="4" w:space="0" w:color="000000" w:themeColor="text1"/>
            </w:tcBorders>
          </w:tcPr>
          <w:p w14:paraId="2C2113C0" w14:textId="438517CF" w:rsidR="003F076C" w:rsidRPr="00B10ECF" w:rsidRDefault="002D34F2" w:rsidP="009F6302">
            <w:pPr>
              <w:rPr>
                <w:sz w:val="24"/>
                <w:lang w:val="en-US"/>
              </w:rPr>
            </w:pPr>
            <w:r w:rsidRPr="00B10ECF">
              <w:rPr>
                <w:sz w:val="24"/>
                <w:lang w:val="en-US"/>
              </w:rPr>
              <w:t>1</w:t>
            </w:r>
            <w:r w:rsidR="003F076C" w:rsidRPr="00B10ECF">
              <w:rPr>
                <w:sz w:val="24"/>
                <w:lang w:val="en-US"/>
              </w:rPr>
              <w:t>0</w:t>
            </w:r>
          </w:p>
        </w:tc>
        <w:tc>
          <w:tcPr>
            <w:tcW w:w="9074" w:type="dxa"/>
            <w:tcBorders>
              <w:bottom w:val="single" w:sz="4" w:space="0" w:color="000000" w:themeColor="text1"/>
            </w:tcBorders>
          </w:tcPr>
          <w:p w14:paraId="0BFF79EE" w14:textId="2A23BA79" w:rsidR="003F076C" w:rsidRPr="00B10ECF" w:rsidRDefault="003814F4" w:rsidP="009F6302">
            <w:pPr>
              <w:rPr>
                <w:sz w:val="24"/>
                <w:lang w:val="kk-KZ"/>
              </w:rPr>
            </w:pPr>
            <w:r w:rsidRPr="00B10ECF">
              <w:rPr>
                <w:sz w:val="24"/>
                <w:lang w:val="kk-KZ"/>
              </w:rPr>
              <w:t>Сыныптас</w:t>
            </w:r>
            <w:r w:rsidR="00AB2A7E" w:rsidRPr="00B10ECF">
              <w:rPr>
                <w:sz w:val="24"/>
                <w:lang w:val="en-US"/>
              </w:rPr>
              <w:t>n</w:t>
            </w:r>
            <w:r w:rsidR="00AB2A7E" w:rsidRPr="00B10ECF">
              <w:rPr>
                <w:sz w:val="24"/>
                <w:lang w:val="kk-KZ"/>
              </w:rPr>
              <w:t>ардың</w:t>
            </w:r>
            <w:r w:rsidRPr="00B10ECF">
              <w:rPr>
                <w:sz w:val="24"/>
                <w:lang w:val="kk-KZ"/>
              </w:rPr>
              <w:t>, басқалар</w:t>
            </w:r>
            <w:r w:rsidR="003F076C" w:rsidRPr="00B10ECF">
              <w:rPr>
                <w:sz w:val="24"/>
                <w:lang w:val="kk-KZ"/>
              </w:rPr>
              <w:t>дың мінез-құлқын</w:t>
            </w:r>
            <w:r w:rsidRPr="00B10ECF">
              <w:rPr>
                <w:sz w:val="24"/>
                <w:lang w:val="kk-KZ"/>
              </w:rPr>
              <w:t>ың өзгеру</w:t>
            </w:r>
            <w:r w:rsidR="003F076C" w:rsidRPr="00B10ECF">
              <w:rPr>
                <w:sz w:val="24"/>
                <w:lang w:val="kk-KZ"/>
              </w:rPr>
              <w:t xml:space="preserve"> себептерін білу мүмкін емес</w:t>
            </w:r>
          </w:p>
        </w:tc>
      </w:tr>
      <w:tr w:rsidR="000251CD" w:rsidRPr="00B10ECF" w14:paraId="7CD99C33" w14:textId="77777777" w:rsidTr="00112F99">
        <w:tc>
          <w:tcPr>
            <w:tcW w:w="560" w:type="dxa"/>
            <w:tcBorders>
              <w:bottom w:val="single" w:sz="4" w:space="0" w:color="auto"/>
            </w:tcBorders>
          </w:tcPr>
          <w:p w14:paraId="2DB80BD0" w14:textId="77777777" w:rsidR="00BE3D1B" w:rsidRPr="00B10ECF" w:rsidRDefault="00BE3D1B" w:rsidP="009F6302">
            <w:pPr>
              <w:rPr>
                <w:sz w:val="24"/>
                <w:lang w:val="en-US"/>
              </w:rPr>
            </w:pPr>
          </w:p>
        </w:tc>
        <w:tc>
          <w:tcPr>
            <w:tcW w:w="9074" w:type="dxa"/>
            <w:tcBorders>
              <w:bottom w:val="single" w:sz="4" w:space="0" w:color="auto"/>
            </w:tcBorders>
          </w:tcPr>
          <w:p w14:paraId="08AA0049" w14:textId="19881253" w:rsidR="00BE3D1B" w:rsidRPr="00B10ECF" w:rsidRDefault="00BE3D1B" w:rsidP="009F6302">
            <w:pPr>
              <w:rPr>
                <w:sz w:val="24"/>
                <w:lang w:val="kk-KZ"/>
              </w:rPr>
            </w:pPr>
            <w:r w:rsidRPr="00B10ECF">
              <w:rPr>
                <w:sz w:val="24"/>
                <w:lang w:val="kk-KZ"/>
              </w:rPr>
              <w:t>Растау: 1, 5, 8, 10 кері нұсқау болып табылады</w:t>
            </w:r>
          </w:p>
        </w:tc>
      </w:tr>
    </w:tbl>
    <w:p w14:paraId="64FCDCD1" w14:textId="1D8D9BD4" w:rsidR="00AB2A7E" w:rsidRPr="00B10ECF" w:rsidRDefault="00E96BBA" w:rsidP="000251CD">
      <w:pPr>
        <w:ind w:firstLine="567"/>
        <w:rPr>
          <w:szCs w:val="28"/>
          <w:lang w:val="kk-KZ"/>
        </w:rPr>
      </w:pPr>
      <w:r w:rsidRPr="00B10ECF">
        <w:rPr>
          <w:szCs w:val="28"/>
          <w:lang w:val="kk-KZ"/>
        </w:rPr>
        <w:lastRenderedPageBreak/>
        <w:t xml:space="preserve">Диагностика нәтижесінде 10 баллдан 60 баллға дейінгі аралықты </w:t>
      </w:r>
      <w:r w:rsidR="00AB2A7E" w:rsidRPr="00B10ECF">
        <w:rPr>
          <w:szCs w:val="28"/>
          <w:lang w:val="kk-KZ"/>
        </w:rPr>
        <w:t xml:space="preserve">көрсететін </w:t>
      </w:r>
      <w:r w:rsidR="00C317ED" w:rsidRPr="00B10ECF">
        <w:rPr>
          <w:szCs w:val="28"/>
          <w:lang w:val="kk-KZ"/>
        </w:rPr>
        <w:t xml:space="preserve">қарым-қатынас </w:t>
      </w:r>
      <w:r w:rsidR="00FA19D4" w:rsidRPr="00B10ECF">
        <w:rPr>
          <w:szCs w:val="28"/>
          <w:lang w:val="kk-KZ"/>
        </w:rPr>
        <w:t>п</w:t>
      </w:r>
      <w:r w:rsidR="00C317ED" w:rsidRPr="00B10ECF">
        <w:rPr>
          <w:szCs w:val="28"/>
          <w:lang w:val="kk-KZ"/>
        </w:rPr>
        <w:t>ен өзіндік рефлексия</w:t>
      </w:r>
      <w:r w:rsidR="00AB2A7E" w:rsidRPr="00B10ECF">
        <w:rPr>
          <w:szCs w:val="28"/>
          <w:lang w:val="kk-KZ"/>
        </w:rPr>
        <w:t xml:space="preserve"> көрсеткіштері айқындалып, олардың үйлесімділігі туралы ақпарат алынды (кесте 2</w:t>
      </w:r>
      <w:r w:rsidR="00F105CB" w:rsidRPr="000656E6">
        <w:rPr>
          <w:szCs w:val="28"/>
        </w:rPr>
        <w:t>4</w:t>
      </w:r>
      <w:r w:rsidR="00AB2A7E" w:rsidRPr="00B10ECF">
        <w:rPr>
          <w:szCs w:val="28"/>
          <w:lang w:val="kk-KZ"/>
        </w:rPr>
        <w:t xml:space="preserve">). Өзіндік рефлексияның орта деңгейі «бейімделінген» және орта деңгейі немесе жоғары деңгейі </w:t>
      </w:r>
      <w:r w:rsidR="00C317ED" w:rsidRPr="00B10ECF">
        <w:rPr>
          <w:szCs w:val="28"/>
          <w:lang w:val="kk-KZ"/>
        </w:rPr>
        <w:t>қарым-қатынас</w:t>
      </w:r>
      <w:r w:rsidR="00AB2A7E" w:rsidRPr="00B10ECF">
        <w:rPr>
          <w:szCs w:val="28"/>
          <w:lang w:val="kk-KZ"/>
        </w:rPr>
        <w:t xml:space="preserve"> деп есептеледі. Әрбір мәлімдемеге жауаптың 6 нұсқаның бірі таңдалады және төрт деңгейге бөлінеді: 1 – мүлдем келіспеймін, 2 – келіспеймін, 3 – келіспеуім мүмкін, 4 – келісуім мүмкін 5 – келісемін, 6 – толықтай келісемін. өте төмен деңгей – 0-9 балл, төмен деңгей – 10-29 балл, орта деңгей – 30-49 балл, жоғары деңгей – 50-60 балл</w:t>
      </w:r>
    </w:p>
    <w:p w14:paraId="703A55D3" w14:textId="77777777" w:rsidR="00E96BBA" w:rsidRPr="00B10ECF" w:rsidRDefault="00E96BBA" w:rsidP="00A6543D">
      <w:pPr>
        <w:ind w:firstLine="709"/>
        <w:rPr>
          <w:szCs w:val="28"/>
          <w:lang w:val="kk-KZ"/>
        </w:rPr>
      </w:pPr>
    </w:p>
    <w:p w14:paraId="43319956" w14:textId="670A9C1D" w:rsidR="00AB2A7E" w:rsidRPr="00B10ECF" w:rsidRDefault="00AB2A7E" w:rsidP="00F70C4A">
      <w:pPr>
        <w:rPr>
          <w:szCs w:val="28"/>
          <w:lang w:val="kk-KZ"/>
        </w:rPr>
      </w:pPr>
      <w:r w:rsidRPr="00B10ECF">
        <w:rPr>
          <w:szCs w:val="28"/>
          <w:lang w:val="kk-KZ"/>
        </w:rPr>
        <w:t xml:space="preserve">Кесте </w:t>
      </w:r>
      <w:r w:rsidR="00EA74A3">
        <w:rPr>
          <w:szCs w:val="28"/>
          <w:lang w:val="kk-KZ"/>
        </w:rPr>
        <w:t>33</w:t>
      </w:r>
      <w:r w:rsidRPr="00B10ECF">
        <w:rPr>
          <w:szCs w:val="28"/>
          <w:lang w:val="kk-KZ"/>
        </w:rPr>
        <w:t xml:space="preserve"> –</w:t>
      </w:r>
      <w:r w:rsidRPr="00B10ECF">
        <w:rPr>
          <w:b/>
          <w:bCs/>
          <w:szCs w:val="28"/>
          <w:lang w:val="kk-KZ"/>
        </w:rPr>
        <w:t xml:space="preserve"> </w:t>
      </w:r>
      <w:r w:rsidR="00FA19D4" w:rsidRPr="00B10ECF">
        <w:rPr>
          <w:szCs w:val="28"/>
          <w:lang w:val="kk-KZ"/>
        </w:rPr>
        <w:t>Қ</w:t>
      </w:r>
      <w:r w:rsidR="00C317ED" w:rsidRPr="00B10ECF">
        <w:rPr>
          <w:szCs w:val="28"/>
          <w:lang w:val="kk-KZ"/>
        </w:rPr>
        <w:t xml:space="preserve">арым-қатынас </w:t>
      </w:r>
      <w:r w:rsidR="00FA19D4" w:rsidRPr="00B10ECF">
        <w:rPr>
          <w:szCs w:val="28"/>
          <w:lang w:val="kk-KZ"/>
        </w:rPr>
        <w:t>п</w:t>
      </w:r>
      <w:r w:rsidR="00C317ED" w:rsidRPr="00B10ECF">
        <w:rPr>
          <w:szCs w:val="28"/>
          <w:lang w:val="kk-KZ"/>
        </w:rPr>
        <w:t>ен өзіндік рефлексия</w:t>
      </w:r>
      <w:r w:rsidRPr="00B10ECF">
        <w:rPr>
          <w:szCs w:val="28"/>
          <w:lang w:val="kk-KZ"/>
        </w:rPr>
        <w:t>ның үйлесіміділігі</w:t>
      </w:r>
    </w:p>
    <w:p w14:paraId="2F83E436" w14:textId="77777777" w:rsidR="00F70C4A" w:rsidRPr="00B10ECF" w:rsidRDefault="00F70C4A" w:rsidP="00F70C4A">
      <w:pPr>
        <w:rPr>
          <w:szCs w:val="28"/>
          <w:lang w:val="kk-KZ"/>
        </w:rPr>
      </w:pPr>
    </w:p>
    <w:tbl>
      <w:tblPr>
        <w:tblStyle w:val="a5"/>
        <w:tblW w:w="9634" w:type="dxa"/>
        <w:tblInd w:w="0" w:type="dxa"/>
        <w:tblLook w:val="04A0" w:firstRow="1" w:lastRow="0" w:firstColumn="1" w:lastColumn="0" w:noHBand="0" w:noVBand="1"/>
      </w:tblPr>
      <w:tblGrid>
        <w:gridCol w:w="7650"/>
        <w:gridCol w:w="992"/>
        <w:gridCol w:w="992"/>
      </w:tblGrid>
      <w:tr w:rsidR="00B10ECF" w:rsidRPr="00B10ECF" w14:paraId="68A250A5" w14:textId="77777777" w:rsidTr="00A6543D">
        <w:trPr>
          <w:trHeight w:val="256"/>
        </w:trPr>
        <w:tc>
          <w:tcPr>
            <w:tcW w:w="7650" w:type="dxa"/>
            <w:vMerge w:val="restart"/>
            <w:vAlign w:val="center"/>
          </w:tcPr>
          <w:p w14:paraId="4C831F9E" w14:textId="77777777" w:rsidR="00AB2A7E" w:rsidRPr="00B10ECF" w:rsidRDefault="00AB2A7E" w:rsidP="00A6543D">
            <w:pPr>
              <w:jc w:val="center"/>
              <w:rPr>
                <w:sz w:val="24"/>
                <w:lang w:val="kk-KZ"/>
              </w:rPr>
            </w:pPr>
            <w:r w:rsidRPr="00B10ECF">
              <w:rPr>
                <w:sz w:val="24"/>
                <w:lang w:val="kk-KZ"/>
              </w:rPr>
              <w:t>Рефлексияға бағыттылық пен көріну деңгейі</w:t>
            </w:r>
          </w:p>
        </w:tc>
        <w:tc>
          <w:tcPr>
            <w:tcW w:w="1984" w:type="dxa"/>
            <w:gridSpan w:val="2"/>
            <w:vAlign w:val="center"/>
          </w:tcPr>
          <w:p w14:paraId="5D60E0F0" w14:textId="77777777" w:rsidR="00AB2A7E" w:rsidRPr="00B10ECF" w:rsidRDefault="00AB2A7E" w:rsidP="00A6543D">
            <w:pPr>
              <w:jc w:val="center"/>
              <w:rPr>
                <w:sz w:val="24"/>
                <w:lang w:val="en-US"/>
              </w:rPr>
            </w:pPr>
            <w:r w:rsidRPr="00B10ECF">
              <w:rPr>
                <w:sz w:val="24"/>
                <w:lang w:val="kk-KZ"/>
              </w:rPr>
              <w:t xml:space="preserve">Оқушы саны </w:t>
            </w:r>
            <w:r w:rsidRPr="00B10ECF">
              <w:rPr>
                <w:sz w:val="24"/>
                <w:lang w:val="en-US"/>
              </w:rPr>
              <w:t>127</w:t>
            </w:r>
          </w:p>
        </w:tc>
      </w:tr>
      <w:tr w:rsidR="00B10ECF" w:rsidRPr="00B10ECF" w14:paraId="07FB2C22" w14:textId="77777777" w:rsidTr="00A6543D">
        <w:trPr>
          <w:trHeight w:val="281"/>
        </w:trPr>
        <w:tc>
          <w:tcPr>
            <w:tcW w:w="7650" w:type="dxa"/>
            <w:vMerge/>
            <w:vAlign w:val="center"/>
          </w:tcPr>
          <w:p w14:paraId="35FCB4A4" w14:textId="77777777" w:rsidR="00AB2A7E" w:rsidRPr="00B10ECF" w:rsidRDefault="00AB2A7E" w:rsidP="00A6543D">
            <w:pPr>
              <w:jc w:val="center"/>
              <w:rPr>
                <w:sz w:val="24"/>
                <w:lang w:val="kk-KZ"/>
              </w:rPr>
            </w:pPr>
          </w:p>
        </w:tc>
        <w:tc>
          <w:tcPr>
            <w:tcW w:w="992" w:type="dxa"/>
            <w:vAlign w:val="center"/>
          </w:tcPr>
          <w:p w14:paraId="3AAAC43B" w14:textId="77777777" w:rsidR="00AB2A7E" w:rsidRPr="00B10ECF" w:rsidRDefault="00AB2A7E" w:rsidP="00A6543D">
            <w:pPr>
              <w:jc w:val="center"/>
              <w:rPr>
                <w:sz w:val="24"/>
                <w:lang w:val="kk-KZ"/>
              </w:rPr>
            </w:pPr>
            <w:r w:rsidRPr="00B10ECF">
              <w:rPr>
                <w:sz w:val="24"/>
                <w:lang w:val="kk-KZ"/>
              </w:rPr>
              <w:t>саны</w:t>
            </w:r>
          </w:p>
        </w:tc>
        <w:tc>
          <w:tcPr>
            <w:tcW w:w="992" w:type="dxa"/>
            <w:vAlign w:val="center"/>
          </w:tcPr>
          <w:p w14:paraId="4436DE4E" w14:textId="77777777" w:rsidR="00AB2A7E" w:rsidRPr="00B10ECF" w:rsidRDefault="00AB2A7E" w:rsidP="00A6543D">
            <w:pPr>
              <w:jc w:val="center"/>
              <w:rPr>
                <w:sz w:val="24"/>
                <w:lang w:val="en-US"/>
              </w:rPr>
            </w:pPr>
            <w:r w:rsidRPr="00B10ECF">
              <w:rPr>
                <w:sz w:val="24"/>
                <w:lang w:val="en-US"/>
              </w:rPr>
              <w:t>%</w:t>
            </w:r>
          </w:p>
        </w:tc>
      </w:tr>
      <w:tr w:rsidR="00B10ECF" w:rsidRPr="00B10ECF" w14:paraId="22FB5083" w14:textId="77777777" w:rsidTr="00827864">
        <w:tc>
          <w:tcPr>
            <w:tcW w:w="7650" w:type="dxa"/>
          </w:tcPr>
          <w:p w14:paraId="49D8C701" w14:textId="6AC9C98F" w:rsidR="00AB2A7E" w:rsidRPr="00B10ECF" w:rsidRDefault="00C317ED" w:rsidP="00827864">
            <w:pPr>
              <w:rPr>
                <w:sz w:val="24"/>
              </w:rPr>
            </w:pPr>
            <w:r w:rsidRPr="00B10ECF">
              <w:rPr>
                <w:sz w:val="24"/>
                <w:lang w:val="kk-KZ"/>
              </w:rPr>
              <w:t xml:space="preserve">қарым-қатынас </w:t>
            </w:r>
            <w:r w:rsidR="00FA19D4" w:rsidRPr="00B10ECF">
              <w:rPr>
                <w:sz w:val="24"/>
                <w:lang w:val="kk-KZ"/>
              </w:rPr>
              <w:t>п</w:t>
            </w:r>
            <w:r w:rsidRPr="00B10ECF">
              <w:rPr>
                <w:sz w:val="24"/>
                <w:lang w:val="kk-KZ"/>
              </w:rPr>
              <w:t>ен өзіндік рефлексия</w:t>
            </w:r>
            <w:r w:rsidR="00AB2A7E" w:rsidRPr="00B10ECF">
              <w:rPr>
                <w:sz w:val="24"/>
                <w:lang w:val="kk-KZ"/>
              </w:rPr>
              <w:t>ның оңтайлы үйлесімі</w:t>
            </w:r>
          </w:p>
        </w:tc>
        <w:tc>
          <w:tcPr>
            <w:tcW w:w="992" w:type="dxa"/>
          </w:tcPr>
          <w:p w14:paraId="1C57431D" w14:textId="77777777" w:rsidR="00AB2A7E" w:rsidRPr="00B10ECF" w:rsidRDefault="00AB2A7E" w:rsidP="00827864">
            <w:pPr>
              <w:rPr>
                <w:sz w:val="24"/>
                <w:lang w:val="en-US"/>
              </w:rPr>
            </w:pPr>
            <w:r w:rsidRPr="00B10ECF">
              <w:rPr>
                <w:sz w:val="24"/>
                <w:lang w:val="en-US"/>
              </w:rPr>
              <w:t>73</w:t>
            </w:r>
          </w:p>
        </w:tc>
        <w:tc>
          <w:tcPr>
            <w:tcW w:w="992" w:type="dxa"/>
          </w:tcPr>
          <w:p w14:paraId="5AB66987" w14:textId="77777777" w:rsidR="00AB2A7E" w:rsidRPr="00B10ECF" w:rsidRDefault="00AB2A7E" w:rsidP="00827864">
            <w:pPr>
              <w:rPr>
                <w:sz w:val="24"/>
                <w:lang w:val="en-US"/>
              </w:rPr>
            </w:pPr>
            <w:r w:rsidRPr="00B10ECF">
              <w:rPr>
                <w:sz w:val="24"/>
                <w:lang w:val="en-US"/>
              </w:rPr>
              <w:t>57,5</w:t>
            </w:r>
          </w:p>
        </w:tc>
      </w:tr>
      <w:tr w:rsidR="00AB2A7E" w:rsidRPr="00B10ECF" w14:paraId="72B68FA4" w14:textId="77777777" w:rsidTr="00827864">
        <w:tc>
          <w:tcPr>
            <w:tcW w:w="7650" w:type="dxa"/>
          </w:tcPr>
          <w:p w14:paraId="1E4C7DB8" w14:textId="4CE9FB37" w:rsidR="00AB2A7E" w:rsidRPr="00B10ECF" w:rsidRDefault="00C317ED" w:rsidP="00827864">
            <w:pPr>
              <w:rPr>
                <w:sz w:val="24"/>
              </w:rPr>
            </w:pPr>
            <w:r w:rsidRPr="00B10ECF">
              <w:rPr>
                <w:sz w:val="24"/>
                <w:lang w:val="kk-KZ"/>
              </w:rPr>
              <w:t xml:space="preserve">қарым-қатынас </w:t>
            </w:r>
            <w:r w:rsidR="00FA19D4" w:rsidRPr="00B10ECF">
              <w:rPr>
                <w:sz w:val="24"/>
                <w:lang w:val="kk-KZ"/>
              </w:rPr>
              <w:t>п</w:t>
            </w:r>
            <w:r w:rsidRPr="00B10ECF">
              <w:rPr>
                <w:sz w:val="24"/>
                <w:lang w:val="kk-KZ"/>
              </w:rPr>
              <w:t>ен өзіндік рефлексия</w:t>
            </w:r>
            <w:r w:rsidR="00AB2A7E" w:rsidRPr="00B10ECF">
              <w:rPr>
                <w:sz w:val="24"/>
                <w:lang w:val="kk-KZ"/>
              </w:rPr>
              <w:t>ның оңтайлы үйлесімінің  болмауы</w:t>
            </w:r>
          </w:p>
        </w:tc>
        <w:tc>
          <w:tcPr>
            <w:tcW w:w="992" w:type="dxa"/>
          </w:tcPr>
          <w:p w14:paraId="777FC44C" w14:textId="77777777" w:rsidR="00AB2A7E" w:rsidRPr="00B10ECF" w:rsidRDefault="00AB2A7E" w:rsidP="00827864">
            <w:pPr>
              <w:rPr>
                <w:sz w:val="24"/>
                <w:lang w:val="en-US"/>
              </w:rPr>
            </w:pPr>
            <w:r w:rsidRPr="00B10ECF">
              <w:rPr>
                <w:sz w:val="24"/>
                <w:lang w:val="en-US"/>
              </w:rPr>
              <w:t>54</w:t>
            </w:r>
          </w:p>
        </w:tc>
        <w:tc>
          <w:tcPr>
            <w:tcW w:w="992" w:type="dxa"/>
          </w:tcPr>
          <w:p w14:paraId="7B9A8A3F" w14:textId="77777777" w:rsidR="00AB2A7E" w:rsidRPr="00B10ECF" w:rsidRDefault="00AB2A7E" w:rsidP="00827864">
            <w:pPr>
              <w:rPr>
                <w:sz w:val="24"/>
                <w:lang w:val="en-US"/>
              </w:rPr>
            </w:pPr>
            <w:r w:rsidRPr="00B10ECF">
              <w:rPr>
                <w:sz w:val="24"/>
                <w:lang w:val="en-US"/>
              </w:rPr>
              <w:t>42,5</w:t>
            </w:r>
          </w:p>
        </w:tc>
      </w:tr>
    </w:tbl>
    <w:p w14:paraId="0D03C72E" w14:textId="77777777" w:rsidR="00AB2A7E" w:rsidRPr="00B10ECF" w:rsidRDefault="00AB2A7E" w:rsidP="009F6302">
      <w:pPr>
        <w:rPr>
          <w:szCs w:val="28"/>
          <w:lang w:val="kk-KZ"/>
        </w:rPr>
      </w:pPr>
    </w:p>
    <w:p w14:paraId="11CCEB47" w14:textId="230BF03D" w:rsidR="00BE7FE7" w:rsidRPr="00B10ECF" w:rsidRDefault="00DE389C" w:rsidP="000251CD">
      <w:pPr>
        <w:ind w:firstLine="567"/>
        <w:rPr>
          <w:szCs w:val="28"/>
          <w:lang w:val="kk-KZ"/>
        </w:rPr>
      </w:pPr>
      <w:r w:rsidRPr="00B10ECF">
        <w:rPr>
          <w:i/>
          <w:iCs/>
          <w:szCs w:val="28"/>
          <w:lang w:val="kk-KZ"/>
        </w:rPr>
        <w:t>М.</w:t>
      </w:r>
      <w:r w:rsidR="00A6543D" w:rsidRPr="00B10ECF">
        <w:rPr>
          <w:i/>
          <w:iCs/>
          <w:szCs w:val="28"/>
          <w:lang w:val="kk-KZ"/>
        </w:rPr>
        <w:t> </w:t>
      </w:r>
      <w:r w:rsidRPr="00B10ECF">
        <w:rPr>
          <w:i/>
          <w:iCs/>
          <w:szCs w:val="28"/>
          <w:lang w:val="kk-KZ"/>
        </w:rPr>
        <w:t>Гранттың «Рефлексияға бағыттылық пен көріну деңгейін анықтау» сауалнамасының</w:t>
      </w:r>
      <w:r w:rsidRPr="00B10ECF">
        <w:rPr>
          <w:szCs w:val="28"/>
          <w:lang w:val="kk-KZ"/>
        </w:rPr>
        <w:t xml:space="preserve"> нәтижесі төменде диаграммалармен </w:t>
      </w:r>
      <w:r w:rsidR="00A73CC2" w:rsidRPr="00B10ECF">
        <w:rPr>
          <w:szCs w:val="28"/>
          <w:lang w:val="kk-KZ"/>
        </w:rPr>
        <w:t>(</w:t>
      </w:r>
      <w:r w:rsidR="00A73CC2" w:rsidRPr="00B10ECF">
        <w:rPr>
          <w:noProof/>
          <w:lang w:val="kk-KZ"/>
        </w:rPr>
        <w:t xml:space="preserve">cурет </w:t>
      </w:r>
      <w:r w:rsidR="00B006D0">
        <w:rPr>
          <w:noProof/>
          <w:lang w:val="kk-KZ"/>
        </w:rPr>
        <w:t>23</w:t>
      </w:r>
      <w:r w:rsidR="00A73CC2" w:rsidRPr="00B10ECF">
        <w:rPr>
          <w:noProof/>
          <w:lang w:val="kk-KZ"/>
        </w:rPr>
        <w:t xml:space="preserve">) </w:t>
      </w:r>
      <w:r w:rsidRPr="00B10ECF">
        <w:rPr>
          <w:szCs w:val="28"/>
          <w:lang w:val="kk-KZ"/>
        </w:rPr>
        <w:t>берілген.</w:t>
      </w:r>
    </w:p>
    <w:p w14:paraId="53C0089D" w14:textId="77777777" w:rsidR="00BE7FE7" w:rsidRPr="00B10ECF" w:rsidRDefault="00BE7FE7" w:rsidP="007F1B2D">
      <w:pPr>
        <w:rPr>
          <w:szCs w:val="28"/>
          <w:lang w:val="kk-KZ"/>
        </w:rPr>
      </w:pPr>
    </w:p>
    <w:p w14:paraId="207FB59E" w14:textId="5832F097" w:rsidR="00767248" w:rsidRPr="00B10ECF" w:rsidRDefault="00BE7FE7" w:rsidP="000251CD">
      <w:pPr>
        <w:jc w:val="center"/>
        <w:rPr>
          <w:szCs w:val="28"/>
          <w:lang w:val="en-US"/>
        </w:rPr>
      </w:pPr>
      <w:r w:rsidRPr="00B10ECF">
        <w:rPr>
          <w:noProof/>
          <w:szCs w:val="28"/>
        </w:rPr>
        <w:drawing>
          <wp:inline distT="0" distB="0" distL="0" distR="0" wp14:anchorId="3544B2A3" wp14:editId="53630D21">
            <wp:extent cx="5835575" cy="1930400"/>
            <wp:effectExtent l="38100" t="38100" r="32385" b="38100"/>
            <wp:docPr id="536803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03658" name=""/>
                    <pic:cNvPicPr/>
                  </pic:nvPicPr>
                  <pic:blipFill>
                    <a:blip r:embed="rId151"/>
                    <a:stretch>
                      <a:fillRect/>
                    </a:stretch>
                  </pic:blipFill>
                  <pic:spPr>
                    <a:xfrm>
                      <a:off x="0" y="0"/>
                      <a:ext cx="5899168" cy="1951437"/>
                    </a:xfrm>
                    <a:prstGeom prst="rect">
                      <a:avLst/>
                    </a:prstGeom>
                    <a:ln w="28575">
                      <a:solidFill>
                        <a:schemeClr val="accent1"/>
                      </a:solidFill>
                    </a:ln>
                  </pic:spPr>
                </pic:pic>
              </a:graphicData>
            </a:graphic>
          </wp:inline>
        </w:drawing>
      </w:r>
    </w:p>
    <w:p w14:paraId="333151A1" w14:textId="77777777" w:rsidR="000251CD" w:rsidRDefault="000251CD" w:rsidP="00A73CC2">
      <w:pPr>
        <w:jc w:val="center"/>
        <w:rPr>
          <w:szCs w:val="28"/>
          <w:lang w:val="kk-KZ"/>
        </w:rPr>
      </w:pPr>
    </w:p>
    <w:p w14:paraId="782EE59A" w14:textId="153A5922" w:rsidR="00B30B8D" w:rsidRPr="00B10ECF" w:rsidRDefault="00B402F1" w:rsidP="00A73CC2">
      <w:pPr>
        <w:jc w:val="center"/>
        <w:rPr>
          <w:szCs w:val="28"/>
          <w:lang w:val="kk-KZ"/>
        </w:rPr>
      </w:pPr>
      <w:r w:rsidRPr="00B10ECF">
        <w:rPr>
          <w:szCs w:val="28"/>
          <w:lang w:val="kk-KZ"/>
        </w:rPr>
        <w:t>Сурет</w:t>
      </w:r>
      <w:r w:rsidR="00767248" w:rsidRPr="000251CD">
        <w:rPr>
          <w:szCs w:val="28"/>
          <w:lang w:val="kk-KZ"/>
        </w:rPr>
        <w:t xml:space="preserve"> </w:t>
      </w:r>
      <w:r w:rsidR="00277CE8">
        <w:rPr>
          <w:szCs w:val="28"/>
          <w:lang w:val="kk-KZ"/>
        </w:rPr>
        <w:t>2</w:t>
      </w:r>
      <w:r w:rsidR="00B006D0">
        <w:rPr>
          <w:szCs w:val="28"/>
          <w:lang w:val="kk-KZ"/>
        </w:rPr>
        <w:t>3</w:t>
      </w:r>
      <w:r w:rsidR="00A73CC2" w:rsidRPr="000251CD">
        <w:rPr>
          <w:szCs w:val="28"/>
          <w:lang w:val="kk-KZ"/>
        </w:rPr>
        <w:t xml:space="preserve"> – </w:t>
      </w:r>
      <w:r w:rsidR="00767248" w:rsidRPr="00B10ECF">
        <w:rPr>
          <w:szCs w:val="28"/>
          <w:lang w:val="kk-KZ"/>
        </w:rPr>
        <w:t>Р</w:t>
      </w:r>
      <w:r w:rsidRPr="00B10ECF">
        <w:rPr>
          <w:szCs w:val="28"/>
          <w:lang w:val="kk-KZ"/>
        </w:rPr>
        <w:t xml:space="preserve">ефлексия көрсеткіштерінің </w:t>
      </w:r>
      <w:r w:rsidR="00767248" w:rsidRPr="00B10ECF">
        <w:rPr>
          <w:szCs w:val="28"/>
          <w:lang w:val="kk-KZ"/>
        </w:rPr>
        <w:t xml:space="preserve">бастапқы </w:t>
      </w:r>
      <w:r w:rsidRPr="00B10ECF">
        <w:rPr>
          <w:szCs w:val="28"/>
          <w:lang w:val="kk-KZ"/>
        </w:rPr>
        <w:t>пайыздық нәтижесі</w:t>
      </w:r>
    </w:p>
    <w:p w14:paraId="2BB8B76D" w14:textId="77777777" w:rsidR="00BE7FE7" w:rsidRPr="00B10ECF" w:rsidRDefault="00BE7FE7" w:rsidP="00A344A3">
      <w:pPr>
        <w:rPr>
          <w:szCs w:val="28"/>
          <w:lang w:val="kk-KZ"/>
        </w:rPr>
      </w:pPr>
    </w:p>
    <w:p w14:paraId="31C69399" w14:textId="4AEF8438" w:rsidR="00AE73A1" w:rsidRPr="00B10ECF" w:rsidRDefault="00AE73A1" w:rsidP="000251CD">
      <w:pPr>
        <w:ind w:firstLine="567"/>
        <w:rPr>
          <w:szCs w:val="28"/>
          <w:lang w:val="kk-KZ"/>
        </w:rPr>
      </w:pPr>
      <w:r w:rsidRPr="00B10ECF">
        <w:rPr>
          <w:b/>
          <w:bCs/>
          <w:szCs w:val="28"/>
          <w:lang w:val="kk-KZ"/>
        </w:rPr>
        <w:t>Рефлексияға бағыттылық пен көріну деңгейін анықтау</w:t>
      </w:r>
      <w:r w:rsidRPr="00B10ECF">
        <w:rPr>
          <w:szCs w:val="28"/>
          <w:lang w:val="kk-KZ"/>
        </w:rPr>
        <w:t xml:space="preserve"> барысында </w:t>
      </w:r>
      <w:r w:rsidR="00C317ED" w:rsidRPr="00B10ECF">
        <w:rPr>
          <w:szCs w:val="28"/>
          <w:lang w:val="kk-KZ"/>
        </w:rPr>
        <w:t xml:space="preserve">қарым-қатынас </w:t>
      </w:r>
      <w:r w:rsidR="00BE7FE7" w:rsidRPr="00B10ECF">
        <w:rPr>
          <w:szCs w:val="28"/>
          <w:lang w:val="kk-KZ"/>
        </w:rPr>
        <w:t>п</w:t>
      </w:r>
      <w:r w:rsidR="00C317ED" w:rsidRPr="00B10ECF">
        <w:rPr>
          <w:szCs w:val="28"/>
          <w:lang w:val="kk-KZ"/>
        </w:rPr>
        <w:t>ен өзіндік рефлексия</w:t>
      </w:r>
      <w:r w:rsidRPr="00B10ECF">
        <w:rPr>
          <w:szCs w:val="28"/>
          <w:lang w:val="kk-KZ"/>
        </w:rPr>
        <w:t xml:space="preserve">ның оңтайлы үйлесуі бастапқы нәтиже бойынша бақылау тобындағы 63 оқушының жоғары және орта деңгейін көрсеткен оқушы саны 34 және 54% -да анықталса, ал эксперименттік топта бойынша 64 оқушының жоғары және орта деңгейін көрсеткен оқушы саны 39 және 61%-да анықталды. Бақылау тобындағы 63 оқушының </w:t>
      </w:r>
      <w:r w:rsidR="00C317ED" w:rsidRPr="00B10ECF">
        <w:rPr>
          <w:szCs w:val="28"/>
          <w:lang w:val="kk-KZ"/>
        </w:rPr>
        <w:t xml:space="preserve">қарым-қатынас </w:t>
      </w:r>
      <w:r w:rsidR="00BE7FE7" w:rsidRPr="00B10ECF">
        <w:rPr>
          <w:szCs w:val="28"/>
          <w:lang w:val="kk-KZ"/>
        </w:rPr>
        <w:t>п</w:t>
      </w:r>
      <w:r w:rsidR="00C317ED" w:rsidRPr="00B10ECF">
        <w:rPr>
          <w:szCs w:val="28"/>
          <w:lang w:val="kk-KZ"/>
        </w:rPr>
        <w:t>ен өзіндік рефлексия</w:t>
      </w:r>
      <w:r w:rsidRPr="00B10ECF">
        <w:rPr>
          <w:szCs w:val="28"/>
          <w:lang w:val="kk-KZ"/>
        </w:rPr>
        <w:t>ның оңтайлы үйлесімінің болмауы 29 оқушыда 46% -да анықталды. Эксперименттік топтағы 64 оқушының ө</w:t>
      </w:r>
      <w:r w:rsidR="00C317ED" w:rsidRPr="00B10ECF">
        <w:rPr>
          <w:szCs w:val="28"/>
          <w:lang w:val="kk-KZ"/>
        </w:rPr>
        <w:t xml:space="preserve">қарым-қатынас </w:t>
      </w:r>
      <w:r w:rsidR="00FA19D4" w:rsidRPr="00B10ECF">
        <w:rPr>
          <w:szCs w:val="28"/>
          <w:lang w:val="kk-KZ"/>
        </w:rPr>
        <w:t>п</w:t>
      </w:r>
      <w:r w:rsidR="00C317ED" w:rsidRPr="00B10ECF">
        <w:rPr>
          <w:szCs w:val="28"/>
          <w:lang w:val="kk-KZ"/>
        </w:rPr>
        <w:t>ен өзіндік рефлексия</w:t>
      </w:r>
      <w:r w:rsidRPr="00B10ECF">
        <w:rPr>
          <w:szCs w:val="28"/>
          <w:lang w:val="kk-KZ"/>
        </w:rPr>
        <w:t xml:space="preserve">ның оңтайлы үйлесімінің болмауы 25 оқушыда 39% -да анықталды. Жалпы қатысушы 127 оқушының өзіндік </w:t>
      </w:r>
      <w:r w:rsidR="00C317ED" w:rsidRPr="00B10ECF">
        <w:rPr>
          <w:szCs w:val="28"/>
          <w:lang w:val="kk-KZ"/>
        </w:rPr>
        <w:t xml:space="preserve">қарым-қатынас </w:t>
      </w:r>
      <w:r w:rsidR="00FA19D4" w:rsidRPr="00B10ECF">
        <w:rPr>
          <w:szCs w:val="28"/>
          <w:lang w:val="kk-KZ"/>
        </w:rPr>
        <w:t>п</w:t>
      </w:r>
      <w:r w:rsidR="00C317ED" w:rsidRPr="00B10ECF">
        <w:rPr>
          <w:szCs w:val="28"/>
          <w:lang w:val="kk-KZ"/>
        </w:rPr>
        <w:t>ен өзіндік рефлексия</w:t>
      </w:r>
      <w:r w:rsidRPr="00B10ECF">
        <w:rPr>
          <w:szCs w:val="28"/>
          <w:lang w:val="kk-KZ"/>
        </w:rPr>
        <w:t>ның оңтайлы үйлесуі бастапқы нәтиже бойынша 73</w:t>
      </w:r>
      <w:r w:rsidR="00FA19D4" w:rsidRPr="00B10ECF">
        <w:rPr>
          <w:szCs w:val="28"/>
          <w:lang w:val="kk-KZ"/>
        </w:rPr>
        <w:t xml:space="preserve"> </w:t>
      </w:r>
      <w:r w:rsidRPr="00B10ECF">
        <w:rPr>
          <w:szCs w:val="28"/>
          <w:lang w:val="kk-KZ"/>
        </w:rPr>
        <w:t>оқушыда</w:t>
      </w:r>
      <w:r w:rsidR="00FA19D4" w:rsidRPr="00B10ECF">
        <w:rPr>
          <w:szCs w:val="28"/>
          <w:lang w:val="kk-KZ"/>
        </w:rPr>
        <w:t>,</w:t>
      </w:r>
      <w:r w:rsidRPr="00B10ECF">
        <w:rPr>
          <w:szCs w:val="28"/>
          <w:lang w:val="kk-KZ"/>
        </w:rPr>
        <w:t xml:space="preserve"> </w:t>
      </w:r>
      <w:r w:rsidRPr="00B10ECF">
        <w:rPr>
          <w:szCs w:val="28"/>
          <w:lang w:val="kk-KZ"/>
        </w:rPr>
        <w:lastRenderedPageBreak/>
        <w:t>57,5%</w:t>
      </w:r>
      <w:r w:rsidR="00FA19D4" w:rsidRPr="00B10ECF">
        <w:rPr>
          <w:szCs w:val="28"/>
          <w:lang w:val="kk-KZ"/>
        </w:rPr>
        <w:t>- </w:t>
      </w:r>
      <w:r w:rsidRPr="00B10ECF">
        <w:rPr>
          <w:szCs w:val="28"/>
          <w:lang w:val="kk-KZ"/>
        </w:rPr>
        <w:t xml:space="preserve">да анықталды. Ал, өзіндік </w:t>
      </w:r>
      <w:r w:rsidR="00C317ED" w:rsidRPr="00B10ECF">
        <w:rPr>
          <w:szCs w:val="28"/>
          <w:lang w:val="kk-KZ"/>
        </w:rPr>
        <w:t xml:space="preserve">қарым-қатынас </w:t>
      </w:r>
      <w:r w:rsidR="00FA19D4" w:rsidRPr="00B10ECF">
        <w:rPr>
          <w:szCs w:val="28"/>
          <w:lang w:val="kk-KZ"/>
        </w:rPr>
        <w:t>п</w:t>
      </w:r>
      <w:r w:rsidR="00C317ED" w:rsidRPr="00B10ECF">
        <w:rPr>
          <w:szCs w:val="28"/>
          <w:lang w:val="kk-KZ"/>
        </w:rPr>
        <w:t>ен өзіндік рефлексия</w:t>
      </w:r>
      <w:r w:rsidRPr="00B10ECF">
        <w:rPr>
          <w:szCs w:val="28"/>
          <w:lang w:val="kk-KZ"/>
        </w:rPr>
        <w:t>ның оңтайлы үйлесімінің болмауы 54 оқушыда 42,5% -да анықталды.</w:t>
      </w:r>
    </w:p>
    <w:p w14:paraId="5D9DB845" w14:textId="62C2F03E" w:rsidR="00AE73A1" w:rsidRPr="00B10ECF" w:rsidRDefault="00CA0304" w:rsidP="000251CD">
      <w:pPr>
        <w:widowControl w:val="0"/>
        <w:tabs>
          <w:tab w:val="left" w:pos="1312"/>
        </w:tabs>
        <w:autoSpaceDE w:val="0"/>
        <w:autoSpaceDN w:val="0"/>
        <w:ind w:firstLine="567"/>
        <w:rPr>
          <w:rStyle w:val="fontstyle51"/>
          <w:color w:val="auto"/>
          <w:lang w:val="kk-KZ"/>
        </w:rPr>
      </w:pPr>
      <w:r w:rsidRPr="00B10ECF">
        <w:rPr>
          <w:rStyle w:val="fontstyle01"/>
          <w:rFonts w:ascii="Times New Roman" w:hAnsi="Times New Roman"/>
          <w:b w:val="0"/>
          <w:color w:val="auto"/>
          <w:sz w:val="28"/>
          <w:szCs w:val="28"/>
          <w:lang w:val="kk-KZ"/>
        </w:rPr>
        <w:t>5</w:t>
      </w:r>
      <w:r w:rsidR="00AC13A2" w:rsidRPr="00B10ECF">
        <w:rPr>
          <w:rStyle w:val="fontstyle01"/>
          <w:rFonts w:ascii="Times New Roman" w:hAnsi="Times New Roman"/>
          <w:b w:val="0"/>
          <w:color w:val="auto"/>
          <w:sz w:val="28"/>
          <w:szCs w:val="28"/>
          <w:lang w:val="kk-KZ"/>
        </w:rPr>
        <w:t>.</w:t>
      </w:r>
      <w:r w:rsidR="00241298" w:rsidRPr="00B10ECF">
        <w:rPr>
          <w:lang w:val="kk-KZ"/>
        </w:rPr>
        <w:t> </w:t>
      </w:r>
      <w:r w:rsidR="00AE73A1" w:rsidRPr="00B10ECF">
        <w:rPr>
          <w:bCs/>
          <w:szCs w:val="28"/>
          <w:lang w:val="kk-KZ"/>
        </w:rPr>
        <w:t xml:space="preserve">Коммуникативтік дағдының </w:t>
      </w:r>
      <w:r w:rsidR="00AE73A1" w:rsidRPr="00B10ECF">
        <w:rPr>
          <w:bCs/>
          <w:i/>
          <w:iCs/>
          <w:szCs w:val="28"/>
          <w:lang w:val="kk-KZ"/>
        </w:rPr>
        <w:t>әрекеттік компоненті бойынша</w:t>
      </w:r>
      <w:r w:rsidR="00AE73A1" w:rsidRPr="00B10ECF">
        <w:rPr>
          <w:bCs/>
          <w:szCs w:val="28"/>
          <w:lang w:val="kk-KZ"/>
        </w:rPr>
        <w:t xml:space="preserve"> оқушылардың оқу әрекеті дағдыларының қалыптасу деңгейін анықтау мақсатында арнайы әзірленген </w:t>
      </w:r>
      <w:r w:rsidR="00AE73A1" w:rsidRPr="00B10ECF">
        <w:rPr>
          <w:b/>
          <w:szCs w:val="28"/>
          <w:lang w:val="kk-KZ"/>
        </w:rPr>
        <w:t>«</w:t>
      </w:r>
      <w:r w:rsidR="00AE73A1" w:rsidRPr="00B10ECF">
        <w:rPr>
          <w:bCs/>
          <w:i/>
          <w:iCs/>
          <w:szCs w:val="28"/>
          <w:lang w:val="kk-KZ"/>
        </w:rPr>
        <w:t xml:space="preserve">Сөйлеу әрекетінің төрт түрі </w:t>
      </w:r>
      <w:r w:rsidR="00A33797" w:rsidRPr="00B10ECF">
        <w:rPr>
          <w:bCs/>
          <w:i/>
          <w:iCs/>
          <w:szCs w:val="28"/>
          <w:lang w:val="kk-KZ"/>
        </w:rPr>
        <w:t>арқылы</w:t>
      </w:r>
      <w:r w:rsidR="00AE73A1" w:rsidRPr="00B10ECF">
        <w:rPr>
          <w:bCs/>
          <w:i/>
          <w:iCs/>
          <w:szCs w:val="28"/>
          <w:lang w:val="kk-KZ"/>
        </w:rPr>
        <w:t xml:space="preserve"> оқушылардың коммуникативтік дағдыларының қалыптасу нәтижелерін анықтау»</w:t>
      </w:r>
      <w:r w:rsidR="00AE73A1" w:rsidRPr="00B10ECF">
        <w:rPr>
          <w:b/>
          <w:szCs w:val="28"/>
          <w:lang w:val="kk-KZ"/>
        </w:rPr>
        <w:t xml:space="preserve"> </w:t>
      </w:r>
      <w:r w:rsidR="00AE73A1" w:rsidRPr="00B10ECF">
        <w:rPr>
          <w:bCs/>
          <w:i/>
          <w:iCs/>
          <w:szCs w:val="28"/>
          <w:lang w:val="kk-KZ"/>
        </w:rPr>
        <w:t xml:space="preserve">әдістемесі </w:t>
      </w:r>
      <w:r w:rsidR="00AE73A1" w:rsidRPr="00B10ECF">
        <w:rPr>
          <w:bCs/>
          <w:szCs w:val="28"/>
          <w:lang w:val="kk-KZ"/>
        </w:rPr>
        <w:t>жасалып</w:t>
      </w:r>
      <w:r w:rsidR="00AE73A1" w:rsidRPr="00B10ECF">
        <w:rPr>
          <w:bCs/>
          <w:i/>
          <w:iCs/>
          <w:szCs w:val="28"/>
          <w:lang w:val="kk-KZ"/>
        </w:rPr>
        <w:t xml:space="preserve">, </w:t>
      </w:r>
      <w:r w:rsidR="00AE73A1" w:rsidRPr="00B10ECF">
        <w:rPr>
          <w:rStyle w:val="fontstyle01"/>
          <w:rFonts w:ascii="Times New Roman" w:hAnsi="Times New Roman"/>
          <w:b w:val="0"/>
          <w:i/>
          <w:iCs/>
          <w:color w:val="auto"/>
          <w:sz w:val="28"/>
          <w:szCs w:val="28"/>
          <w:lang w:val="kk-KZ"/>
        </w:rPr>
        <w:t>анықтау тапсырмалары</w:t>
      </w:r>
      <w:r w:rsidR="00AE73A1" w:rsidRPr="00B10ECF">
        <w:rPr>
          <w:b/>
          <w:bCs/>
          <w:szCs w:val="28"/>
          <w:lang w:val="kk-KZ"/>
        </w:rPr>
        <w:t xml:space="preserve"> </w:t>
      </w:r>
      <w:r w:rsidR="00AE73A1" w:rsidRPr="00B10ECF">
        <w:rPr>
          <w:rStyle w:val="fontstyle01"/>
          <w:rFonts w:ascii="Times New Roman" w:hAnsi="Times New Roman"/>
          <w:color w:val="auto"/>
          <w:sz w:val="28"/>
          <w:szCs w:val="28"/>
          <w:lang w:val="kk-KZ"/>
        </w:rPr>
        <w:t>(</w:t>
      </w:r>
      <w:r w:rsidR="00AE73A1" w:rsidRPr="00B10ECF">
        <w:rPr>
          <w:rStyle w:val="fontstyle21"/>
          <w:rFonts w:ascii="Times New Roman" w:hAnsi="Times New Roman"/>
          <w:color w:val="auto"/>
          <w:sz w:val="28"/>
          <w:szCs w:val="28"/>
          <w:lang w:val="kk-KZ"/>
        </w:rPr>
        <w:t>авторлық ә</w:t>
      </w:r>
      <w:r w:rsidR="00AE73A1" w:rsidRPr="00B10ECF">
        <w:rPr>
          <w:rStyle w:val="fontstyle21"/>
          <w:rFonts w:ascii="Times New Roman" w:eastAsia="Yu Gothic UI" w:hAnsi="Times New Roman"/>
          <w:color w:val="auto"/>
          <w:sz w:val="28"/>
          <w:szCs w:val="28"/>
          <w:lang w:val="kk-KZ"/>
        </w:rPr>
        <w:t>зірлеме</w:t>
      </w:r>
      <w:r w:rsidR="00AE73A1" w:rsidRPr="00B10ECF">
        <w:rPr>
          <w:szCs w:val="28"/>
          <w:lang w:val="kk-KZ"/>
        </w:rPr>
        <w:t>) дайындалды.</w:t>
      </w:r>
      <w:r w:rsidR="00AE73A1" w:rsidRPr="00B10ECF">
        <w:rPr>
          <w:rStyle w:val="fontstyle31"/>
          <w:b w:val="0"/>
          <w:bCs w:val="0"/>
          <w:color w:val="auto"/>
          <w:lang w:val="kk-KZ"/>
        </w:rPr>
        <w:t xml:space="preserve"> Тапсырмалардың мақсаты </w:t>
      </w:r>
      <w:r w:rsidR="00AE73A1" w:rsidRPr="00B10ECF">
        <w:rPr>
          <w:rStyle w:val="fontstyle41"/>
          <w:rFonts w:ascii="Times New Roman" w:hAnsi="Times New Roman"/>
          <w:color w:val="auto"/>
        </w:rPr>
        <w:sym w:font="Symbol" w:char="F02D"/>
      </w:r>
      <w:r w:rsidR="00241298" w:rsidRPr="00B10ECF">
        <w:rPr>
          <w:rStyle w:val="fontstyle41"/>
          <w:rFonts w:ascii="Times New Roman" w:hAnsi="Times New Roman"/>
          <w:color w:val="auto"/>
          <w:lang w:val="kk-KZ"/>
        </w:rPr>
        <w:t xml:space="preserve"> </w:t>
      </w:r>
      <w:r w:rsidR="00AE73A1" w:rsidRPr="00B10ECF">
        <w:rPr>
          <w:szCs w:val="28"/>
          <w:lang w:val="kk-KZ"/>
        </w:rPr>
        <w:t>сөйлеу әрекетінің төрт түрі бойынша оқушылардың коммуникативтік дағдыларының (тыңдалым, айтылым, оқылым, жазылым дағдыларының) қалыптасу</w:t>
      </w:r>
      <w:r w:rsidR="00AE73A1" w:rsidRPr="00B10ECF">
        <w:rPr>
          <w:rStyle w:val="fontstyle51"/>
          <w:color w:val="auto"/>
          <w:lang w:val="kk-KZ"/>
        </w:rPr>
        <w:t xml:space="preserve"> деңгейін анықтау. Ұсынылып отырған коммуникативтік тапсырмаларда </w:t>
      </w:r>
      <w:r w:rsidR="00AE73A1" w:rsidRPr="00B10ECF">
        <w:rPr>
          <w:szCs w:val="28"/>
          <w:lang w:val="kk-KZ"/>
        </w:rPr>
        <w:t xml:space="preserve">сөйлеу әрекетінің төрт түрі бойынша қалыптастырылатын тыңдалым, айтылым, оқылым, жазылым дағдылары мен </w:t>
      </w:r>
      <w:r w:rsidR="00AE73A1" w:rsidRPr="00B10ECF">
        <w:rPr>
          <w:rStyle w:val="fontstyle51"/>
          <w:color w:val="auto"/>
          <w:lang w:val="kk-KZ"/>
        </w:rPr>
        <w:t>әр тапсырманы бағалау</w:t>
      </w:r>
      <w:r w:rsidR="00AE73A1" w:rsidRPr="00B10ECF">
        <w:rPr>
          <w:szCs w:val="28"/>
          <w:lang w:val="kk-KZ"/>
        </w:rPr>
        <w:t xml:space="preserve"> өлшемдері </w:t>
      </w:r>
      <w:r w:rsidR="00AE73A1" w:rsidRPr="00B10ECF">
        <w:rPr>
          <w:rStyle w:val="fontstyle51"/>
          <w:color w:val="auto"/>
          <w:lang w:val="kk-KZ"/>
        </w:rPr>
        <w:t xml:space="preserve">төменде </w:t>
      </w:r>
      <w:r w:rsidR="001273E7" w:rsidRPr="00B10ECF">
        <w:rPr>
          <w:rStyle w:val="fontstyle51"/>
          <w:color w:val="auto"/>
          <w:lang w:val="kk-KZ"/>
        </w:rPr>
        <w:t>(</w:t>
      </w:r>
      <w:r w:rsidR="00AE73A1" w:rsidRPr="00B10ECF">
        <w:rPr>
          <w:rStyle w:val="fontstyle51"/>
          <w:color w:val="auto"/>
          <w:lang w:val="kk-KZ"/>
        </w:rPr>
        <w:t>кесте</w:t>
      </w:r>
      <w:r w:rsidR="001273E7" w:rsidRPr="00B10ECF">
        <w:rPr>
          <w:rStyle w:val="fontstyle51"/>
          <w:color w:val="auto"/>
          <w:lang w:val="kk-KZ"/>
        </w:rPr>
        <w:t xml:space="preserve"> </w:t>
      </w:r>
      <w:r w:rsidR="00EA74A3">
        <w:rPr>
          <w:rStyle w:val="fontstyle51"/>
          <w:color w:val="auto"/>
          <w:lang w:val="kk-KZ"/>
        </w:rPr>
        <w:t>34</w:t>
      </w:r>
      <w:r w:rsidR="001273E7" w:rsidRPr="00B10ECF">
        <w:rPr>
          <w:rStyle w:val="fontstyle51"/>
          <w:color w:val="auto"/>
          <w:lang w:val="kk-KZ"/>
        </w:rPr>
        <w:t>)</w:t>
      </w:r>
      <w:r w:rsidR="00AE73A1" w:rsidRPr="00B10ECF">
        <w:rPr>
          <w:rStyle w:val="fontstyle51"/>
          <w:color w:val="auto"/>
          <w:lang w:val="kk-KZ"/>
        </w:rPr>
        <w:t xml:space="preserve"> көрсетілген.</w:t>
      </w:r>
    </w:p>
    <w:p w14:paraId="4A7139A7" w14:textId="77777777" w:rsidR="00FA7FA0" w:rsidRPr="00B10ECF" w:rsidRDefault="00FA7FA0" w:rsidP="00241298">
      <w:pPr>
        <w:widowControl w:val="0"/>
        <w:tabs>
          <w:tab w:val="left" w:pos="1312"/>
        </w:tabs>
        <w:autoSpaceDE w:val="0"/>
        <w:autoSpaceDN w:val="0"/>
        <w:ind w:firstLine="709"/>
        <w:rPr>
          <w:szCs w:val="28"/>
          <w:lang w:val="kk-KZ"/>
        </w:rPr>
      </w:pPr>
    </w:p>
    <w:p w14:paraId="7759AFAD" w14:textId="26985C4B" w:rsidR="006D6F68" w:rsidRPr="00B10ECF" w:rsidRDefault="006707B6" w:rsidP="00F70C4A">
      <w:pPr>
        <w:widowControl w:val="0"/>
        <w:tabs>
          <w:tab w:val="left" w:pos="1312"/>
        </w:tabs>
        <w:autoSpaceDE w:val="0"/>
        <w:autoSpaceDN w:val="0"/>
        <w:rPr>
          <w:szCs w:val="28"/>
          <w:lang w:val="en-US"/>
        </w:rPr>
      </w:pPr>
      <w:r w:rsidRPr="00B10ECF">
        <w:rPr>
          <w:szCs w:val="28"/>
          <w:lang w:val="kk-KZ"/>
        </w:rPr>
        <w:t>Кесте</w:t>
      </w:r>
      <w:r w:rsidR="00C57174" w:rsidRPr="00B10ECF">
        <w:rPr>
          <w:szCs w:val="28"/>
        </w:rPr>
        <w:t xml:space="preserve"> </w:t>
      </w:r>
      <w:r w:rsidR="00EA74A3">
        <w:rPr>
          <w:szCs w:val="28"/>
        </w:rPr>
        <w:t>34</w:t>
      </w:r>
      <w:r w:rsidR="001273E7" w:rsidRPr="00B10ECF">
        <w:rPr>
          <w:szCs w:val="28"/>
          <w:lang w:val="en-US"/>
        </w:rPr>
        <w:t xml:space="preserve"> </w:t>
      </w:r>
      <w:r w:rsidR="00C57174" w:rsidRPr="00B10ECF">
        <w:rPr>
          <w:szCs w:val="28"/>
        </w:rPr>
        <w:t>–</w:t>
      </w:r>
      <w:r w:rsidR="00D06D05" w:rsidRPr="00B10ECF">
        <w:rPr>
          <w:szCs w:val="28"/>
        </w:rPr>
        <w:t xml:space="preserve"> </w:t>
      </w:r>
      <w:r w:rsidR="00482C50" w:rsidRPr="00B10ECF">
        <w:rPr>
          <w:rStyle w:val="fontstyle51"/>
          <w:color w:val="auto"/>
        </w:rPr>
        <w:t>Т</w:t>
      </w:r>
      <w:r w:rsidR="00D06D05" w:rsidRPr="00B10ECF">
        <w:rPr>
          <w:rStyle w:val="fontstyle51"/>
          <w:color w:val="auto"/>
        </w:rPr>
        <w:t>апсырма</w:t>
      </w:r>
      <w:r w:rsidR="00482C50" w:rsidRPr="00B10ECF">
        <w:rPr>
          <w:rStyle w:val="fontstyle51"/>
          <w:color w:val="auto"/>
        </w:rPr>
        <w:t>ларды</w:t>
      </w:r>
      <w:r w:rsidR="00D06D05" w:rsidRPr="00B10ECF">
        <w:rPr>
          <w:rStyle w:val="fontstyle51"/>
          <w:color w:val="auto"/>
        </w:rPr>
        <w:t xml:space="preserve"> бағалау</w:t>
      </w:r>
      <w:r w:rsidR="00804D48" w:rsidRPr="00B10ECF">
        <w:rPr>
          <w:szCs w:val="28"/>
        </w:rPr>
        <w:t xml:space="preserve"> </w:t>
      </w:r>
      <w:r w:rsidR="006D6F68" w:rsidRPr="00B10ECF">
        <w:rPr>
          <w:szCs w:val="28"/>
        </w:rPr>
        <w:t>өлшемдер</w:t>
      </w:r>
      <w:r w:rsidR="00A75378" w:rsidRPr="00B10ECF">
        <w:rPr>
          <w:szCs w:val="28"/>
        </w:rPr>
        <w:t>і</w:t>
      </w:r>
    </w:p>
    <w:p w14:paraId="43BAC9CE" w14:textId="77777777" w:rsidR="00F105CB" w:rsidRPr="00B10ECF" w:rsidRDefault="00F105CB" w:rsidP="00241298">
      <w:pPr>
        <w:widowControl w:val="0"/>
        <w:tabs>
          <w:tab w:val="left" w:pos="1312"/>
        </w:tabs>
        <w:autoSpaceDE w:val="0"/>
        <w:autoSpaceDN w:val="0"/>
        <w:ind w:firstLine="709"/>
        <w:rPr>
          <w:szCs w:val="28"/>
          <w:lang w:val="en-US"/>
        </w:rPr>
      </w:pPr>
    </w:p>
    <w:tbl>
      <w:tblPr>
        <w:tblW w:w="9634" w:type="dxa"/>
        <w:tblLook w:val="04A0" w:firstRow="1" w:lastRow="0" w:firstColumn="1" w:lastColumn="0" w:noHBand="0" w:noVBand="1"/>
      </w:tblPr>
      <w:tblGrid>
        <w:gridCol w:w="445"/>
        <w:gridCol w:w="3138"/>
        <w:gridCol w:w="42"/>
        <w:gridCol w:w="1507"/>
        <w:gridCol w:w="1687"/>
        <w:gridCol w:w="1408"/>
        <w:gridCol w:w="1407"/>
      </w:tblGrid>
      <w:tr w:rsidR="00B10ECF" w:rsidRPr="00B10ECF" w14:paraId="01A26FCB" w14:textId="77777777" w:rsidTr="003531BE">
        <w:trPr>
          <w:trHeight w:val="252"/>
        </w:trPr>
        <w:tc>
          <w:tcPr>
            <w:tcW w:w="445" w:type="dxa"/>
            <w:vMerge w:val="restart"/>
            <w:tcBorders>
              <w:top w:val="single" w:sz="4" w:space="0" w:color="000000" w:themeColor="text1"/>
              <w:left w:val="single" w:sz="4" w:space="0" w:color="000000" w:themeColor="text1"/>
              <w:right w:val="single" w:sz="4" w:space="0" w:color="000000" w:themeColor="text1"/>
            </w:tcBorders>
          </w:tcPr>
          <w:p w14:paraId="5DBB3A0C" w14:textId="71D87DB6" w:rsidR="00AB2A7E" w:rsidRPr="00B10ECF" w:rsidRDefault="003531BE" w:rsidP="00827864">
            <w:pPr>
              <w:widowControl w:val="0"/>
              <w:jc w:val="left"/>
              <w:rPr>
                <w:sz w:val="24"/>
                <w:lang w:eastAsia="en-US"/>
              </w:rPr>
            </w:pPr>
            <w:r>
              <w:rPr>
                <w:sz w:val="24"/>
                <w:lang w:eastAsia="en-US"/>
              </w:rPr>
              <w:t>№</w:t>
            </w:r>
          </w:p>
        </w:tc>
        <w:tc>
          <w:tcPr>
            <w:tcW w:w="3180" w:type="dxa"/>
            <w:gridSpan w:val="2"/>
            <w:tcBorders>
              <w:top w:val="single" w:sz="4" w:space="0" w:color="000000" w:themeColor="text1"/>
              <w:left w:val="single" w:sz="4" w:space="0" w:color="000000" w:themeColor="text1"/>
              <w:bottom w:val="single" w:sz="4" w:space="0" w:color="auto"/>
              <w:right w:val="single" w:sz="4" w:space="0" w:color="000000" w:themeColor="text1"/>
            </w:tcBorders>
            <w:vAlign w:val="bottom"/>
            <w:hideMark/>
          </w:tcPr>
          <w:p w14:paraId="474722EF" w14:textId="649431C8" w:rsidR="00AB2A7E" w:rsidRPr="00B10ECF" w:rsidRDefault="00AB2A7E" w:rsidP="00827864">
            <w:pPr>
              <w:widowControl w:val="0"/>
              <w:jc w:val="left"/>
              <w:rPr>
                <w:sz w:val="24"/>
                <w:lang w:val="kk-KZ" w:eastAsia="en-US"/>
              </w:rPr>
            </w:pPr>
            <w:r w:rsidRPr="00B10ECF">
              <w:rPr>
                <w:sz w:val="24"/>
                <w:lang w:eastAsia="en-US"/>
              </w:rPr>
              <w:t>Деңгейлер</w:t>
            </w:r>
          </w:p>
        </w:tc>
        <w:tc>
          <w:tcPr>
            <w:tcW w:w="1507" w:type="dxa"/>
            <w:vMerge w:val="restart"/>
            <w:tcBorders>
              <w:top w:val="single" w:sz="4" w:space="0" w:color="000000" w:themeColor="text1"/>
              <w:left w:val="single" w:sz="4" w:space="0" w:color="000000" w:themeColor="text1"/>
              <w:right w:val="single" w:sz="4" w:space="0" w:color="000000" w:themeColor="text1"/>
            </w:tcBorders>
            <w:hideMark/>
          </w:tcPr>
          <w:p w14:paraId="0F140770" w14:textId="77777777" w:rsidR="00AB2A7E" w:rsidRPr="00B10ECF" w:rsidRDefault="00AB2A7E" w:rsidP="00827864">
            <w:pPr>
              <w:widowControl w:val="0"/>
              <w:tabs>
                <w:tab w:val="left" w:pos="1312"/>
              </w:tabs>
              <w:autoSpaceDE w:val="0"/>
              <w:autoSpaceDN w:val="0"/>
              <w:jc w:val="left"/>
              <w:rPr>
                <w:sz w:val="22"/>
                <w:szCs w:val="22"/>
                <w:lang w:eastAsia="en-US"/>
              </w:rPr>
            </w:pPr>
            <w:r w:rsidRPr="00B10ECF">
              <w:rPr>
                <w:sz w:val="22"/>
                <w:szCs w:val="22"/>
                <w:lang w:eastAsia="en-US"/>
              </w:rPr>
              <w:t xml:space="preserve">Жоғары </w:t>
            </w:r>
          </w:p>
          <w:p w14:paraId="0E6E1AA6" w14:textId="2AD5A414" w:rsidR="00AB2A7E" w:rsidRPr="00B10ECF" w:rsidRDefault="00AB2A7E" w:rsidP="00AB2A7E">
            <w:pPr>
              <w:pStyle w:val="TableParagraph"/>
              <w:ind w:left="0"/>
            </w:pPr>
            <w:r w:rsidRPr="00B10ECF">
              <w:rPr>
                <w:lang w:val="ru-RU"/>
              </w:rPr>
              <w:t>(100-85 балл)</w:t>
            </w:r>
          </w:p>
        </w:tc>
        <w:tc>
          <w:tcPr>
            <w:tcW w:w="1687" w:type="dxa"/>
            <w:vMerge w:val="restart"/>
            <w:tcBorders>
              <w:top w:val="single" w:sz="4" w:space="0" w:color="000000" w:themeColor="text1"/>
              <w:left w:val="single" w:sz="4" w:space="0" w:color="000000" w:themeColor="text1"/>
              <w:right w:val="single" w:sz="4" w:space="0" w:color="000000" w:themeColor="text1"/>
            </w:tcBorders>
            <w:hideMark/>
          </w:tcPr>
          <w:p w14:paraId="49775803" w14:textId="77777777" w:rsidR="00AB2A7E" w:rsidRPr="00B10ECF" w:rsidRDefault="00AB2A7E" w:rsidP="00AB2A7E">
            <w:pPr>
              <w:widowControl w:val="0"/>
              <w:tabs>
                <w:tab w:val="left" w:pos="1312"/>
              </w:tabs>
              <w:autoSpaceDE w:val="0"/>
              <w:autoSpaceDN w:val="0"/>
              <w:jc w:val="left"/>
              <w:rPr>
                <w:sz w:val="22"/>
                <w:szCs w:val="22"/>
                <w:lang w:val="kk-KZ" w:eastAsia="en-US"/>
              </w:rPr>
            </w:pPr>
            <w:r w:rsidRPr="00B10ECF">
              <w:rPr>
                <w:sz w:val="22"/>
                <w:szCs w:val="22"/>
                <w:lang w:eastAsia="en-US"/>
              </w:rPr>
              <w:t>Орта</w:t>
            </w:r>
          </w:p>
          <w:p w14:paraId="0F5BBA6D" w14:textId="2962AC43" w:rsidR="00AB2A7E" w:rsidRPr="00B10ECF" w:rsidRDefault="00AB2A7E" w:rsidP="00AB2A7E">
            <w:pPr>
              <w:widowControl w:val="0"/>
              <w:tabs>
                <w:tab w:val="left" w:pos="1312"/>
              </w:tabs>
              <w:autoSpaceDE w:val="0"/>
              <w:autoSpaceDN w:val="0"/>
              <w:jc w:val="left"/>
              <w:rPr>
                <w:lang w:val="kk-KZ"/>
              </w:rPr>
            </w:pPr>
            <w:r w:rsidRPr="00B10ECF">
              <w:t>(</w:t>
            </w:r>
            <w:r w:rsidRPr="00B10ECF">
              <w:rPr>
                <w:sz w:val="24"/>
              </w:rPr>
              <w:t>84-65 балл)</w:t>
            </w:r>
          </w:p>
        </w:tc>
        <w:tc>
          <w:tcPr>
            <w:tcW w:w="1408" w:type="dxa"/>
            <w:vMerge w:val="restart"/>
            <w:tcBorders>
              <w:top w:val="single" w:sz="4" w:space="0" w:color="000000" w:themeColor="text1"/>
              <w:left w:val="single" w:sz="4" w:space="0" w:color="auto"/>
              <w:right w:val="single" w:sz="4" w:space="0" w:color="auto"/>
            </w:tcBorders>
          </w:tcPr>
          <w:p w14:paraId="4D0BA424" w14:textId="77777777" w:rsidR="00AB2A7E" w:rsidRPr="00B10ECF" w:rsidRDefault="00AB2A7E" w:rsidP="00827864">
            <w:pPr>
              <w:widowControl w:val="0"/>
              <w:tabs>
                <w:tab w:val="left" w:pos="1312"/>
              </w:tabs>
              <w:autoSpaceDE w:val="0"/>
              <w:autoSpaceDN w:val="0"/>
              <w:jc w:val="left"/>
              <w:rPr>
                <w:sz w:val="22"/>
                <w:szCs w:val="22"/>
                <w:lang w:eastAsia="en-US"/>
              </w:rPr>
            </w:pPr>
            <w:r w:rsidRPr="00B10ECF">
              <w:rPr>
                <w:sz w:val="22"/>
                <w:szCs w:val="22"/>
                <w:lang w:eastAsia="en-US"/>
              </w:rPr>
              <w:t xml:space="preserve">Төмен </w:t>
            </w:r>
          </w:p>
          <w:p w14:paraId="16E36291" w14:textId="1E9B4A46" w:rsidR="00AB2A7E" w:rsidRPr="00B10ECF" w:rsidRDefault="00AB2A7E" w:rsidP="001E4A53">
            <w:pPr>
              <w:widowControl w:val="0"/>
              <w:tabs>
                <w:tab w:val="left" w:pos="1312"/>
              </w:tabs>
              <w:autoSpaceDE w:val="0"/>
              <w:autoSpaceDN w:val="0"/>
              <w:jc w:val="left"/>
              <w:rPr>
                <w:sz w:val="22"/>
                <w:szCs w:val="22"/>
                <w:lang w:val="kk-KZ" w:eastAsia="en-US"/>
              </w:rPr>
            </w:pPr>
            <w:r w:rsidRPr="00B10ECF">
              <w:rPr>
                <w:sz w:val="22"/>
                <w:szCs w:val="22"/>
                <w:lang w:eastAsia="en-US"/>
              </w:rPr>
              <w:t>(64-40 балл)</w:t>
            </w:r>
          </w:p>
        </w:tc>
        <w:tc>
          <w:tcPr>
            <w:tcW w:w="1407" w:type="dxa"/>
            <w:vMerge w:val="restart"/>
            <w:tcBorders>
              <w:top w:val="single" w:sz="4" w:space="0" w:color="000000" w:themeColor="text1"/>
              <w:left w:val="single" w:sz="4" w:space="0" w:color="000000" w:themeColor="text1"/>
              <w:right w:val="single" w:sz="4" w:space="0" w:color="000000" w:themeColor="text1"/>
            </w:tcBorders>
            <w:hideMark/>
          </w:tcPr>
          <w:p w14:paraId="081859DD" w14:textId="01A1F62B" w:rsidR="00AB2A7E" w:rsidRPr="00B10ECF" w:rsidRDefault="00AB2A7E" w:rsidP="00827864">
            <w:pPr>
              <w:widowControl w:val="0"/>
              <w:tabs>
                <w:tab w:val="left" w:pos="1312"/>
              </w:tabs>
              <w:autoSpaceDE w:val="0"/>
              <w:autoSpaceDN w:val="0"/>
              <w:jc w:val="left"/>
              <w:rPr>
                <w:sz w:val="22"/>
                <w:szCs w:val="22"/>
                <w:lang w:eastAsia="en-US"/>
              </w:rPr>
            </w:pPr>
            <w:r w:rsidRPr="00B10ECF">
              <w:rPr>
                <w:sz w:val="22"/>
                <w:szCs w:val="22"/>
                <w:lang w:eastAsia="en-US"/>
              </w:rPr>
              <w:t>Өте төмен</w:t>
            </w:r>
          </w:p>
          <w:p w14:paraId="293C1947" w14:textId="77777777" w:rsidR="00AB2A7E" w:rsidRPr="00B10ECF" w:rsidRDefault="00AB2A7E" w:rsidP="00827864">
            <w:pPr>
              <w:pStyle w:val="TableParagraph"/>
              <w:ind w:left="113"/>
              <w:rPr>
                <w:lang w:val="kk-KZ"/>
              </w:rPr>
            </w:pPr>
            <w:r w:rsidRPr="00B10ECF">
              <w:rPr>
                <w:lang w:val="ru-RU"/>
              </w:rPr>
              <w:t>(39-0 балл)</w:t>
            </w:r>
          </w:p>
        </w:tc>
      </w:tr>
      <w:tr w:rsidR="00B10ECF" w:rsidRPr="00B10ECF" w14:paraId="1AC7AB34" w14:textId="77777777" w:rsidTr="003531BE">
        <w:trPr>
          <w:trHeight w:val="255"/>
        </w:trPr>
        <w:tc>
          <w:tcPr>
            <w:tcW w:w="445" w:type="dxa"/>
            <w:vMerge/>
            <w:tcBorders>
              <w:left w:val="single" w:sz="4" w:space="0" w:color="000000" w:themeColor="text1"/>
              <w:bottom w:val="single" w:sz="4" w:space="0" w:color="000000" w:themeColor="text1"/>
              <w:right w:val="single" w:sz="4" w:space="0" w:color="000000" w:themeColor="text1"/>
            </w:tcBorders>
          </w:tcPr>
          <w:p w14:paraId="1F5E71DD" w14:textId="77777777" w:rsidR="00AB2A7E" w:rsidRPr="00B10ECF" w:rsidRDefault="00AB2A7E" w:rsidP="00827864">
            <w:pPr>
              <w:widowControl w:val="0"/>
              <w:jc w:val="left"/>
              <w:rPr>
                <w:sz w:val="24"/>
                <w:lang w:eastAsia="en-US"/>
              </w:rPr>
            </w:pPr>
          </w:p>
        </w:tc>
        <w:tc>
          <w:tcPr>
            <w:tcW w:w="3180" w:type="dxa"/>
            <w:gridSpan w:val="2"/>
            <w:tcBorders>
              <w:top w:val="single" w:sz="4" w:space="0" w:color="auto"/>
              <w:left w:val="single" w:sz="4" w:space="0" w:color="000000" w:themeColor="text1"/>
              <w:bottom w:val="single" w:sz="4" w:space="0" w:color="000000" w:themeColor="text1"/>
              <w:right w:val="single" w:sz="4" w:space="0" w:color="000000" w:themeColor="text1"/>
            </w:tcBorders>
          </w:tcPr>
          <w:p w14:paraId="0542FCA9" w14:textId="1A6D0DFA" w:rsidR="00AB2A7E" w:rsidRPr="00B10ECF" w:rsidRDefault="00AB2A7E" w:rsidP="00150744">
            <w:pPr>
              <w:widowControl w:val="0"/>
              <w:jc w:val="left"/>
              <w:rPr>
                <w:sz w:val="24"/>
                <w:lang w:eastAsia="en-US"/>
              </w:rPr>
            </w:pPr>
            <w:r w:rsidRPr="00B10ECF">
              <w:rPr>
                <w:sz w:val="24"/>
                <w:lang w:eastAsia="en-US"/>
              </w:rPr>
              <w:t>Айтылым көрсеткіші</w:t>
            </w:r>
          </w:p>
        </w:tc>
        <w:tc>
          <w:tcPr>
            <w:tcW w:w="1507" w:type="dxa"/>
            <w:vMerge/>
            <w:tcBorders>
              <w:left w:val="single" w:sz="4" w:space="0" w:color="000000" w:themeColor="text1"/>
              <w:bottom w:val="single" w:sz="4" w:space="0" w:color="000000" w:themeColor="text1"/>
              <w:right w:val="single" w:sz="4" w:space="0" w:color="000000" w:themeColor="text1"/>
            </w:tcBorders>
          </w:tcPr>
          <w:p w14:paraId="75E39CE8" w14:textId="77777777" w:rsidR="00AB2A7E" w:rsidRPr="00B10ECF" w:rsidRDefault="00AB2A7E" w:rsidP="001E4A53">
            <w:pPr>
              <w:widowControl w:val="0"/>
              <w:tabs>
                <w:tab w:val="left" w:pos="1312"/>
              </w:tabs>
              <w:autoSpaceDE w:val="0"/>
              <w:autoSpaceDN w:val="0"/>
              <w:jc w:val="left"/>
              <w:rPr>
                <w:sz w:val="22"/>
                <w:szCs w:val="22"/>
                <w:lang w:eastAsia="en-US"/>
              </w:rPr>
            </w:pPr>
          </w:p>
        </w:tc>
        <w:tc>
          <w:tcPr>
            <w:tcW w:w="1687" w:type="dxa"/>
            <w:vMerge/>
            <w:tcBorders>
              <w:left w:val="single" w:sz="4" w:space="0" w:color="000000" w:themeColor="text1"/>
              <w:bottom w:val="single" w:sz="4" w:space="0" w:color="000000" w:themeColor="text1"/>
              <w:right w:val="single" w:sz="4" w:space="0" w:color="000000" w:themeColor="text1"/>
            </w:tcBorders>
          </w:tcPr>
          <w:p w14:paraId="3807755B" w14:textId="77777777" w:rsidR="00AB2A7E" w:rsidRPr="00B10ECF" w:rsidRDefault="00AB2A7E" w:rsidP="001E4A53">
            <w:pPr>
              <w:widowControl w:val="0"/>
              <w:tabs>
                <w:tab w:val="left" w:pos="1312"/>
              </w:tabs>
              <w:autoSpaceDE w:val="0"/>
              <w:autoSpaceDN w:val="0"/>
              <w:jc w:val="left"/>
              <w:rPr>
                <w:sz w:val="22"/>
                <w:szCs w:val="22"/>
                <w:lang w:eastAsia="en-US"/>
              </w:rPr>
            </w:pPr>
          </w:p>
        </w:tc>
        <w:tc>
          <w:tcPr>
            <w:tcW w:w="1408" w:type="dxa"/>
            <w:vMerge/>
            <w:tcBorders>
              <w:left w:val="single" w:sz="4" w:space="0" w:color="auto"/>
              <w:bottom w:val="single" w:sz="4" w:space="0" w:color="000000" w:themeColor="text1"/>
              <w:right w:val="single" w:sz="4" w:space="0" w:color="auto"/>
            </w:tcBorders>
          </w:tcPr>
          <w:p w14:paraId="112DEE51" w14:textId="77777777" w:rsidR="00AB2A7E" w:rsidRPr="00B10ECF" w:rsidRDefault="00AB2A7E" w:rsidP="001E4A53">
            <w:pPr>
              <w:widowControl w:val="0"/>
              <w:tabs>
                <w:tab w:val="left" w:pos="1312"/>
              </w:tabs>
              <w:autoSpaceDE w:val="0"/>
              <w:autoSpaceDN w:val="0"/>
              <w:jc w:val="left"/>
              <w:rPr>
                <w:sz w:val="22"/>
                <w:szCs w:val="22"/>
                <w:lang w:eastAsia="en-US"/>
              </w:rPr>
            </w:pPr>
          </w:p>
        </w:tc>
        <w:tc>
          <w:tcPr>
            <w:tcW w:w="1407" w:type="dxa"/>
            <w:vMerge/>
            <w:tcBorders>
              <w:left w:val="single" w:sz="4" w:space="0" w:color="000000" w:themeColor="text1"/>
              <w:bottom w:val="single" w:sz="4" w:space="0" w:color="000000" w:themeColor="text1"/>
              <w:right w:val="single" w:sz="4" w:space="0" w:color="000000" w:themeColor="text1"/>
            </w:tcBorders>
          </w:tcPr>
          <w:p w14:paraId="2A1C4D21" w14:textId="77777777" w:rsidR="00AB2A7E" w:rsidRPr="00B10ECF" w:rsidRDefault="00AB2A7E" w:rsidP="001E4A53">
            <w:pPr>
              <w:widowControl w:val="0"/>
              <w:tabs>
                <w:tab w:val="left" w:pos="1312"/>
              </w:tabs>
              <w:autoSpaceDE w:val="0"/>
              <w:autoSpaceDN w:val="0"/>
              <w:jc w:val="left"/>
              <w:rPr>
                <w:sz w:val="22"/>
                <w:szCs w:val="22"/>
                <w:lang w:eastAsia="en-US"/>
              </w:rPr>
            </w:pPr>
          </w:p>
        </w:tc>
      </w:tr>
      <w:tr w:rsidR="003531BE" w:rsidRPr="00B10ECF" w14:paraId="36AEFACE" w14:textId="77777777" w:rsidTr="003531BE">
        <w:trPr>
          <w:trHeight w:val="255"/>
        </w:trPr>
        <w:tc>
          <w:tcPr>
            <w:tcW w:w="445" w:type="dxa"/>
            <w:tcBorders>
              <w:left w:val="single" w:sz="4" w:space="0" w:color="000000" w:themeColor="text1"/>
              <w:bottom w:val="single" w:sz="4" w:space="0" w:color="000000" w:themeColor="text1"/>
              <w:right w:val="single" w:sz="4" w:space="0" w:color="000000" w:themeColor="text1"/>
            </w:tcBorders>
          </w:tcPr>
          <w:p w14:paraId="2C3058D2" w14:textId="195B96E5" w:rsidR="003531BE" w:rsidRPr="00B10ECF" w:rsidRDefault="003531BE" w:rsidP="003531BE">
            <w:pPr>
              <w:widowControl w:val="0"/>
              <w:jc w:val="center"/>
              <w:rPr>
                <w:sz w:val="24"/>
                <w:lang w:eastAsia="en-US"/>
              </w:rPr>
            </w:pPr>
            <w:r>
              <w:rPr>
                <w:sz w:val="24"/>
                <w:lang w:eastAsia="en-US"/>
              </w:rPr>
              <w:t>1</w:t>
            </w:r>
          </w:p>
        </w:tc>
        <w:tc>
          <w:tcPr>
            <w:tcW w:w="3180" w:type="dxa"/>
            <w:gridSpan w:val="2"/>
            <w:tcBorders>
              <w:top w:val="single" w:sz="4" w:space="0" w:color="auto"/>
              <w:left w:val="single" w:sz="4" w:space="0" w:color="000000" w:themeColor="text1"/>
              <w:bottom w:val="single" w:sz="4" w:space="0" w:color="000000" w:themeColor="text1"/>
              <w:right w:val="single" w:sz="4" w:space="0" w:color="000000" w:themeColor="text1"/>
            </w:tcBorders>
          </w:tcPr>
          <w:p w14:paraId="55CC39DE" w14:textId="69B898B2" w:rsidR="003531BE" w:rsidRPr="00B10ECF" w:rsidRDefault="003531BE" w:rsidP="003531BE">
            <w:pPr>
              <w:widowControl w:val="0"/>
              <w:jc w:val="center"/>
              <w:rPr>
                <w:sz w:val="24"/>
                <w:lang w:eastAsia="en-US"/>
              </w:rPr>
            </w:pPr>
            <w:r>
              <w:rPr>
                <w:sz w:val="24"/>
                <w:lang w:eastAsia="en-US"/>
              </w:rPr>
              <w:t>2</w:t>
            </w:r>
          </w:p>
        </w:tc>
        <w:tc>
          <w:tcPr>
            <w:tcW w:w="1507" w:type="dxa"/>
            <w:tcBorders>
              <w:left w:val="single" w:sz="4" w:space="0" w:color="000000" w:themeColor="text1"/>
              <w:bottom w:val="single" w:sz="4" w:space="0" w:color="000000" w:themeColor="text1"/>
              <w:right w:val="single" w:sz="4" w:space="0" w:color="000000" w:themeColor="text1"/>
            </w:tcBorders>
          </w:tcPr>
          <w:p w14:paraId="16D4E1BA" w14:textId="69C6C5C5" w:rsidR="003531BE" w:rsidRPr="00B10ECF" w:rsidRDefault="003531BE" w:rsidP="003531BE">
            <w:pPr>
              <w:widowControl w:val="0"/>
              <w:tabs>
                <w:tab w:val="left" w:pos="1312"/>
              </w:tabs>
              <w:autoSpaceDE w:val="0"/>
              <w:autoSpaceDN w:val="0"/>
              <w:jc w:val="center"/>
              <w:rPr>
                <w:sz w:val="22"/>
                <w:szCs w:val="22"/>
                <w:lang w:eastAsia="en-US"/>
              </w:rPr>
            </w:pPr>
            <w:r>
              <w:rPr>
                <w:sz w:val="22"/>
                <w:szCs w:val="22"/>
                <w:lang w:eastAsia="en-US"/>
              </w:rPr>
              <w:t>3</w:t>
            </w:r>
          </w:p>
        </w:tc>
        <w:tc>
          <w:tcPr>
            <w:tcW w:w="1687" w:type="dxa"/>
            <w:tcBorders>
              <w:left w:val="single" w:sz="4" w:space="0" w:color="000000" w:themeColor="text1"/>
              <w:bottom w:val="single" w:sz="4" w:space="0" w:color="000000" w:themeColor="text1"/>
              <w:right w:val="single" w:sz="4" w:space="0" w:color="000000" w:themeColor="text1"/>
            </w:tcBorders>
          </w:tcPr>
          <w:p w14:paraId="7FE45B82" w14:textId="099DFFFF" w:rsidR="003531BE" w:rsidRPr="00B10ECF" w:rsidRDefault="003531BE" w:rsidP="003531BE">
            <w:pPr>
              <w:widowControl w:val="0"/>
              <w:tabs>
                <w:tab w:val="left" w:pos="1312"/>
              </w:tabs>
              <w:autoSpaceDE w:val="0"/>
              <w:autoSpaceDN w:val="0"/>
              <w:jc w:val="center"/>
              <w:rPr>
                <w:sz w:val="22"/>
                <w:szCs w:val="22"/>
                <w:lang w:eastAsia="en-US"/>
              </w:rPr>
            </w:pPr>
            <w:r>
              <w:rPr>
                <w:sz w:val="22"/>
                <w:szCs w:val="22"/>
                <w:lang w:eastAsia="en-US"/>
              </w:rPr>
              <w:t>4</w:t>
            </w:r>
          </w:p>
        </w:tc>
        <w:tc>
          <w:tcPr>
            <w:tcW w:w="1408" w:type="dxa"/>
            <w:tcBorders>
              <w:left w:val="single" w:sz="4" w:space="0" w:color="auto"/>
              <w:bottom w:val="single" w:sz="4" w:space="0" w:color="000000" w:themeColor="text1"/>
              <w:right w:val="single" w:sz="4" w:space="0" w:color="auto"/>
            </w:tcBorders>
          </w:tcPr>
          <w:p w14:paraId="76977A3E" w14:textId="0D727C8F" w:rsidR="003531BE" w:rsidRPr="00B10ECF" w:rsidRDefault="003531BE" w:rsidP="003531BE">
            <w:pPr>
              <w:widowControl w:val="0"/>
              <w:tabs>
                <w:tab w:val="left" w:pos="1312"/>
              </w:tabs>
              <w:autoSpaceDE w:val="0"/>
              <w:autoSpaceDN w:val="0"/>
              <w:jc w:val="center"/>
              <w:rPr>
                <w:sz w:val="22"/>
                <w:szCs w:val="22"/>
                <w:lang w:eastAsia="en-US"/>
              </w:rPr>
            </w:pPr>
            <w:r>
              <w:rPr>
                <w:sz w:val="22"/>
                <w:szCs w:val="22"/>
                <w:lang w:eastAsia="en-US"/>
              </w:rPr>
              <w:t>5</w:t>
            </w:r>
          </w:p>
        </w:tc>
        <w:tc>
          <w:tcPr>
            <w:tcW w:w="1407" w:type="dxa"/>
            <w:tcBorders>
              <w:left w:val="single" w:sz="4" w:space="0" w:color="000000" w:themeColor="text1"/>
              <w:bottom w:val="single" w:sz="4" w:space="0" w:color="000000" w:themeColor="text1"/>
              <w:right w:val="single" w:sz="4" w:space="0" w:color="000000" w:themeColor="text1"/>
            </w:tcBorders>
          </w:tcPr>
          <w:p w14:paraId="2C398BA5" w14:textId="7C211FC9" w:rsidR="003531BE" w:rsidRPr="00B10ECF" w:rsidRDefault="003531BE" w:rsidP="003531BE">
            <w:pPr>
              <w:widowControl w:val="0"/>
              <w:tabs>
                <w:tab w:val="left" w:pos="1312"/>
              </w:tabs>
              <w:autoSpaceDE w:val="0"/>
              <w:autoSpaceDN w:val="0"/>
              <w:jc w:val="center"/>
              <w:rPr>
                <w:sz w:val="22"/>
                <w:szCs w:val="22"/>
                <w:lang w:eastAsia="en-US"/>
              </w:rPr>
            </w:pPr>
            <w:r>
              <w:rPr>
                <w:sz w:val="22"/>
                <w:szCs w:val="22"/>
                <w:lang w:eastAsia="en-US"/>
              </w:rPr>
              <w:t>6</w:t>
            </w:r>
          </w:p>
        </w:tc>
      </w:tr>
      <w:tr w:rsidR="00B10ECF" w:rsidRPr="009F082E" w14:paraId="56D105F1"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A77EA9" w14:textId="77777777" w:rsidR="006707B6" w:rsidRPr="00B10ECF" w:rsidRDefault="006707B6" w:rsidP="00827864">
            <w:pPr>
              <w:widowControl w:val="0"/>
              <w:jc w:val="left"/>
              <w:rPr>
                <w:sz w:val="24"/>
                <w:lang w:val="en-US" w:eastAsia="en-US"/>
              </w:rPr>
            </w:pPr>
            <w:r w:rsidRPr="00B10ECF">
              <w:rPr>
                <w:sz w:val="24"/>
                <w:lang w:val="en-US" w:eastAsia="en-US"/>
              </w:rPr>
              <w:t>1</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B2F0E9" w14:textId="77777777" w:rsidR="006707B6" w:rsidRPr="00B10ECF" w:rsidRDefault="006707B6" w:rsidP="001E4A53">
            <w:pPr>
              <w:widowControl w:val="0"/>
              <w:jc w:val="left"/>
              <w:rPr>
                <w:sz w:val="24"/>
                <w:lang w:val="en-US" w:eastAsia="en-US"/>
              </w:rPr>
            </w:pPr>
            <w:r w:rsidRPr="00B10ECF">
              <w:rPr>
                <w:sz w:val="24"/>
                <w:lang w:eastAsia="en-US"/>
              </w:rPr>
              <w:t>Үлгі</w:t>
            </w:r>
            <w:r w:rsidRPr="00B10ECF">
              <w:rPr>
                <w:sz w:val="24"/>
                <w:lang w:val="en-US" w:eastAsia="en-US"/>
              </w:rPr>
              <w:t xml:space="preserve"> </w:t>
            </w:r>
            <w:r w:rsidRPr="00B10ECF">
              <w:rPr>
                <w:sz w:val="24"/>
                <w:lang w:eastAsia="en-US"/>
              </w:rPr>
              <w:t>арқылы</w:t>
            </w:r>
            <w:r w:rsidRPr="00B10ECF">
              <w:rPr>
                <w:sz w:val="24"/>
                <w:lang w:val="en-US" w:eastAsia="en-US"/>
              </w:rPr>
              <w:t xml:space="preserve"> </w:t>
            </w:r>
            <w:r w:rsidRPr="00B10ECF">
              <w:rPr>
                <w:sz w:val="24"/>
                <w:lang w:eastAsia="en-US"/>
              </w:rPr>
              <w:t>сөйлеу</w:t>
            </w:r>
            <w:r w:rsidRPr="00B10ECF">
              <w:rPr>
                <w:sz w:val="24"/>
                <w:lang w:val="en-US" w:eastAsia="en-US"/>
              </w:rPr>
              <w:t xml:space="preserve">, </w:t>
            </w:r>
            <w:r w:rsidRPr="00B10ECF">
              <w:rPr>
                <w:sz w:val="24"/>
                <w:lang w:eastAsia="en-US"/>
              </w:rPr>
              <w:t>сөздік</w:t>
            </w:r>
            <w:r w:rsidRPr="00B10ECF">
              <w:rPr>
                <w:sz w:val="24"/>
                <w:lang w:val="en-US" w:eastAsia="en-US"/>
              </w:rPr>
              <w:t xml:space="preserve"> </w:t>
            </w:r>
            <w:r w:rsidRPr="00B10ECF">
              <w:rPr>
                <w:sz w:val="24"/>
                <w:lang w:eastAsia="en-US"/>
              </w:rPr>
              <w:t>қорын</w:t>
            </w:r>
            <w:r w:rsidRPr="00B10ECF">
              <w:rPr>
                <w:sz w:val="24"/>
                <w:lang w:val="en-US" w:eastAsia="en-US"/>
              </w:rPr>
              <w:t xml:space="preserve"> </w:t>
            </w:r>
            <w:r w:rsidRPr="00B10ECF">
              <w:rPr>
                <w:sz w:val="24"/>
                <w:lang w:eastAsia="en-US"/>
              </w:rPr>
              <w:t>қолдану</w:t>
            </w:r>
          </w:p>
        </w:tc>
      </w:tr>
      <w:tr w:rsidR="00B10ECF" w:rsidRPr="009F082E" w14:paraId="19EBE145"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DDCC96" w14:textId="77777777" w:rsidR="006707B6" w:rsidRPr="00B10ECF" w:rsidRDefault="006707B6" w:rsidP="00827864">
            <w:pPr>
              <w:widowControl w:val="0"/>
              <w:jc w:val="left"/>
              <w:rPr>
                <w:sz w:val="24"/>
                <w:lang w:val="en-US" w:eastAsia="en-US"/>
              </w:rPr>
            </w:pPr>
            <w:r w:rsidRPr="00B10ECF">
              <w:rPr>
                <w:sz w:val="24"/>
                <w:lang w:val="en-US" w:eastAsia="en-US"/>
              </w:rPr>
              <w:t>2</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FE6EC1" w14:textId="77777777" w:rsidR="006707B6" w:rsidRPr="00B10ECF" w:rsidRDefault="006707B6" w:rsidP="001E4A53">
            <w:pPr>
              <w:widowControl w:val="0"/>
              <w:jc w:val="left"/>
              <w:rPr>
                <w:sz w:val="24"/>
                <w:lang w:val="en-US" w:eastAsia="en-US"/>
              </w:rPr>
            </w:pPr>
            <w:r w:rsidRPr="00B10ECF">
              <w:rPr>
                <w:sz w:val="24"/>
                <w:lang w:eastAsia="en-US"/>
              </w:rPr>
              <w:t>Тақырыптық</w:t>
            </w:r>
            <w:r w:rsidRPr="00B10ECF">
              <w:rPr>
                <w:sz w:val="24"/>
                <w:lang w:val="en-US" w:eastAsia="en-US"/>
              </w:rPr>
              <w:t xml:space="preserve"> </w:t>
            </w:r>
            <w:r w:rsidRPr="00B10ECF">
              <w:rPr>
                <w:sz w:val="24"/>
                <w:lang w:eastAsia="en-US"/>
              </w:rPr>
              <w:t>көрнекілік</w:t>
            </w:r>
            <w:r w:rsidRPr="00B10ECF">
              <w:rPr>
                <w:sz w:val="24"/>
                <w:lang w:val="en-US" w:eastAsia="en-US"/>
              </w:rPr>
              <w:t xml:space="preserve">, </w:t>
            </w:r>
            <w:r w:rsidRPr="00B10ECF">
              <w:rPr>
                <w:sz w:val="24"/>
                <w:lang w:eastAsia="en-US"/>
              </w:rPr>
              <w:t>сурет</w:t>
            </w:r>
            <w:r w:rsidRPr="00B10ECF">
              <w:rPr>
                <w:sz w:val="24"/>
                <w:lang w:val="en-US" w:eastAsia="en-US"/>
              </w:rPr>
              <w:t xml:space="preserve">, </w:t>
            </w:r>
            <w:r w:rsidRPr="00B10ECF">
              <w:rPr>
                <w:sz w:val="24"/>
                <w:lang w:eastAsia="en-US"/>
              </w:rPr>
              <w:t>бейне</w:t>
            </w:r>
            <w:r w:rsidRPr="00B10ECF">
              <w:rPr>
                <w:sz w:val="24"/>
                <w:lang w:val="en-US" w:eastAsia="en-US"/>
              </w:rPr>
              <w:t xml:space="preserve"> </w:t>
            </w:r>
            <w:r w:rsidRPr="00B10ECF">
              <w:rPr>
                <w:sz w:val="24"/>
                <w:lang w:eastAsia="en-US"/>
              </w:rPr>
              <w:t>материалдар</w:t>
            </w:r>
            <w:r w:rsidRPr="00B10ECF">
              <w:rPr>
                <w:sz w:val="24"/>
                <w:lang w:val="en-US" w:eastAsia="en-US"/>
              </w:rPr>
              <w:t xml:space="preserve"> </w:t>
            </w:r>
            <w:r w:rsidRPr="00B10ECF">
              <w:rPr>
                <w:sz w:val="24"/>
                <w:lang w:eastAsia="en-US"/>
              </w:rPr>
              <w:t>бойынша</w:t>
            </w:r>
            <w:r w:rsidRPr="00B10ECF">
              <w:rPr>
                <w:sz w:val="24"/>
                <w:lang w:val="en-US" w:eastAsia="en-US"/>
              </w:rPr>
              <w:t xml:space="preserve"> </w:t>
            </w:r>
            <w:r w:rsidRPr="00B10ECF">
              <w:rPr>
                <w:sz w:val="24"/>
                <w:lang w:eastAsia="en-US"/>
              </w:rPr>
              <w:t>сұрақ</w:t>
            </w:r>
            <w:r w:rsidRPr="00B10ECF">
              <w:rPr>
                <w:sz w:val="24"/>
                <w:lang w:val="en-US" w:eastAsia="en-US"/>
              </w:rPr>
              <w:t xml:space="preserve"> </w:t>
            </w:r>
            <w:r w:rsidRPr="00B10ECF">
              <w:rPr>
                <w:sz w:val="24"/>
                <w:lang w:eastAsia="en-US"/>
              </w:rPr>
              <w:t>қою</w:t>
            </w:r>
            <w:r w:rsidRPr="00B10ECF">
              <w:rPr>
                <w:sz w:val="24"/>
                <w:lang w:val="en-US" w:eastAsia="en-US"/>
              </w:rPr>
              <w:t xml:space="preserve">, </w:t>
            </w:r>
            <w:r w:rsidRPr="00B10ECF">
              <w:rPr>
                <w:sz w:val="24"/>
                <w:lang w:eastAsia="en-US"/>
              </w:rPr>
              <w:t>жауап</w:t>
            </w:r>
            <w:r w:rsidRPr="00B10ECF">
              <w:rPr>
                <w:sz w:val="24"/>
                <w:lang w:val="en-US" w:eastAsia="en-US"/>
              </w:rPr>
              <w:t xml:space="preserve"> </w:t>
            </w:r>
            <w:r w:rsidRPr="00B10ECF">
              <w:rPr>
                <w:sz w:val="24"/>
                <w:lang w:eastAsia="en-US"/>
              </w:rPr>
              <w:t>беру</w:t>
            </w:r>
            <w:r w:rsidRPr="00B10ECF">
              <w:rPr>
                <w:sz w:val="24"/>
                <w:lang w:val="en-US" w:eastAsia="en-US"/>
              </w:rPr>
              <w:t xml:space="preserve">, </w:t>
            </w:r>
            <w:r w:rsidRPr="00B10ECF">
              <w:rPr>
                <w:sz w:val="24"/>
                <w:lang w:eastAsia="en-US"/>
              </w:rPr>
              <w:t>жалпы</w:t>
            </w:r>
            <w:r w:rsidRPr="00B10ECF">
              <w:rPr>
                <w:sz w:val="24"/>
                <w:lang w:val="en-US" w:eastAsia="en-US"/>
              </w:rPr>
              <w:t>-</w:t>
            </w:r>
            <w:r w:rsidRPr="00B10ECF">
              <w:rPr>
                <w:sz w:val="24"/>
                <w:lang w:eastAsia="en-US"/>
              </w:rPr>
              <w:t>жеке</w:t>
            </w:r>
            <w:r w:rsidRPr="00B10ECF">
              <w:rPr>
                <w:sz w:val="24"/>
                <w:lang w:val="en-US" w:eastAsia="en-US"/>
              </w:rPr>
              <w:t xml:space="preserve"> </w:t>
            </w:r>
            <w:r w:rsidRPr="00B10ECF">
              <w:rPr>
                <w:sz w:val="24"/>
                <w:lang w:eastAsia="en-US"/>
              </w:rPr>
              <w:t>сұрақтардың</w:t>
            </w:r>
            <w:r w:rsidRPr="00B10ECF">
              <w:rPr>
                <w:sz w:val="24"/>
                <w:lang w:val="en-US" w:eastAsia="en-US"/>
              </w:rPr>
              <w:t xml:space="preserve"> </w:t>
            </w:r>
            <w:r w:rsidRPr="00B10ECF">
              <w:rPr>
                <w:sz w:val="24"/>
                <w:lang w:eastAsia="en-US"/>
              </w:rPr>
              <w:t>дұрыс</w:t>
            </w:r>
            <w:r w:rsidRPr="00B10ECF">
              <w:rPr>
                <w:sz w:val="24"/>
                <w:lang w:val="en-US" w:eastAsia="en-US"/>
              </w:rPr>
              <w:t xml:space="preserve"> </w:t>
            </w:r>
            <w:r w:rsidRPr="00B10ECF">
              <w:rPr>
                <w:sz w:val="24"/>
                <w:lang w:eastAsia="en-US"/>
              </w:rPr>
              <w:t>қолданылуын</w:t>
            </w:r>
            <w:r w:rsidRPr="00B10ECF">
              <w:rPr>
                <w:sz w:val="24"/>
                <w:lang w:val="en-US" w:eastAsia="en-US"/>
              </w:rPr>
              <w:t xml:space="preserve"> </w:t>
            </w:r>
            <w:proofErr w:type="gramStart"/>
            <w:r w:rsidRPr="00B10ECF">
              <w:rPr>
                <w:sz w:val="24"/>
                <w:lang w:eastAsia="en-US"/>
              </w:rPr>
              <w:t>тану</w:t>
            </w:r>
            <w:r w:rsidRPr="00B10ECF">
              <w:rPr>
                <w:sz w:val="24"/>
                <w:lang w:val="en-US" w:eastAsia="en-US"/>
              </w:rPr>
              <w:t xml:space="preserve">,  </w:t>
            </w:r>
            <w:r w:rsidRPr="00B10ECF">
              <w:rPr>
                <w:sz w:val="24"/>
              </w:rPr>
              <w:t>өзара</w:t>
            </w:r>
            <w:proofErr w:type="gramEnd"/>
            <w:r w:rsidRPr="00B10ECF">
              <w:rPr>
                <w:sz w:val="24"/>
                <w:lang w:val="en-US"/>
              </w:rPr>
              <w:t xml:space="preserve"> </w:t>
            </w:r>
            <w:r w:rsidRPr="00B10ECF">
              <w:rPr>
                <w:sz w:val="24"/>
              </w:rPr>
              <w:t>түсінісу</w:t>
            </w:r>
          </w:p>
        </w:tc>
      </w:tr>
      <w:tr w:rsidR="00B10ECF" w:rsidRPr="009F082E" w14:paraId="3574F63C"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2DD0FD" w14:textId="77777777" w:rsidR="006707B6" w:rsidRPr="00B10ECF" w:rsidRDefault="006707B6" w:rsidP="00827864">
            <w:pPr>
              <w:widowControl w:val="0"/>
              <w:jc w:val="left"/>
              <w:rPr>
                <w:sz w:val="24"/>
                <w:lang w:val="en-US" w:eastAsia="en-US"/>
              </w:rPr>
            </w:pPr>
            <w:r w:rsidRPr="00B10ECF">
              <w:rPr>
                <w:sz w:val="24"/>
                <w:lang w:val="en-US" w:eastAsia="en-US"/>
              </w:rPr>
              <w:t>3</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B720E0" w14:textId="77777777" w:rsidR="006707B6" w:rsidRPr="00B10ECF" w:rsidRDefault="006707B6" w:rsidP="001E4A53">
            <w:pPr>
              <w:widowControl w:val="0"/>
              <w:jc w:val="left"/>
              <w:rPr>
                <w:sz w:val="24"/>
                <w:lang w:val="en-US" w:eastAsia="en-US"/>
              </w:rPr>
            </w:pPr>
            <w:r w:rsidRPr="00B10ECF">
              <w:rPr>
                <w:sz w:val="24"/>
              </w:rPr>
              <w:t>Топта</w:t>
            </w:r>
            <w:r w:rsidRPr="00B10ECF">
              <w:rPr>
                <w:sz w:val="24"/>
                <w:lang w:val="en-US"/>
              </w:rPr>
              <w:t xml:space="preserve">, </w:t>
            </w:r>
            <w:r w:rsidRPr="00B10ECF">
              <w:rPr>
                <w:sz w:val="24"/>
              </w:rPr>
              <w:t>өзара</w:t>
            </w:r>
            <w:r w:rsidRPr="00B10ECF">
              <w:rPr>
                <w:sz w:val="24"/>
                <w:lang w:val="en-US"/>
              </w:rPr>
              <w:t xml:space="preserve"> </w:t>
            </w:r>
            <w:r w:rsidRPr="00B10ECF">
              <w:rPr>
                <w:sz w:val="24"/>
              </w:rPr>
              <w:t>әрекеттесуде</w:t>
            </w:r>
            <w:r w:rsidRPr="00B10ECF">
              <w:rPr>
                <w:sz w:val="24"/>
                <w:lang w:val="en-US" w:eastAsia="en-US"/>
              </w:rPr>
              <w:t xml:space="preserve"> </w:t>
            </w:r>
            <w:r w:rsidRPr="00B10ECF">
              <w:rPr>
                <w:sz w:val="24"/>
                <w:lang w:eastAsia="en-US"/>
              </w:rPr>
              <w:t>қысқа</w:t>
            </w:r>
            <w:r w:rsidRPr="00B10ECF">
              <w:rPr>
                <w:sz w:val="24"/>
                <w:lang w:val="en-US" w:eastAsia="en-US"/>
              </w:rPr>
              <w:t xml:space="preserve"> </w:t>
            </w:r>
            <w:r w:rsidRPr="00B10ECF">
              <w:rPr>
                <w:sz w:val="24"/>
                <w:lang w:eastAsia="en-US"/>
              </w:rPr>
              <w:t>жауаптарды</w:t>
            </w:r>
            <w:r w:rsidRPr="00B10ECF">
              <w:rPr>
                <w:sz w:val="24"/>
                <w:lang w:val="en-US" w:eastAsia="en-US"/>
              </w:rPr>
              <w:t xml:space="preserve"> </w:t>
            </w:r>
            <w:r w:rsidRPr="00B10ECF">
              <w:rPr>
                <w:sz w:val="24"/>
                <w:lang w:eastAsia="en-US"/>
              </w:rPr>
              <w:t>қолдану</w:t>
            </w:r>
            <w:r w:rsidRPr="00B10ECF">
              <w:rPr>
                <w:sz w:val="24"/>
                <w:lang w:val="en-US" w:eastAsia="en-US"/>
              </w:rPr>
              <w:t xml:space="preserve">, </w:t>
            </w:r>
            <w:r w:rsidRPr="00B10ECF">
              <w:rPr>
                <w:sz w:val="24"/>
                <w:lang w:eastAsia="en-US"/>
              </w:rPr>
              <w:t>толық</w:t>
            </w:r>
            <w:r w:rsidRPr="00B10ECF">
              <w:rPr>
                <w:sz w:val="24"/>
                <w:lang w:val="en-US" w:eastAsia="en-US"/>
              </w:rPr>
              <w:t xml:space="preserve"> </w:t>
            </w:r>
            <w:r w:rsidRPr="00B10ECF">
              <w:rPr>
                <w:sz w:val="24"/>
                <w:lang w:eastAsia="en-US"/>
              </w:rPr>
              <w:t>жауаппен</w:t>
            </w:r>
            <w:r w:rsidRPr="00B10ECF">
              <w:rPr>
                <w:sz w:val="24"/>
                <w:lang w:val="en-US" w:eastAsia="en-US"/>
              </w:rPr>
              <w:t xml:space="preserve"> </w:t>
            </w:r>
            <w:r w:rsidRPr="00B10ECF">
              <w:rPr>
                <w:sz w:val="24"/>
                <w:lang w:eastAsia="en-US"/>
              </w:rPr>
              <w:t>алмастыру</w:t>
            </w:r>
            <w:r w:rsidRPr="00B10ECF">
              <w:rPr>
                <w:sz w:val="24"/>
                <w:lang w:val="en-US" w:eastAsia="en-US"/>
              </w:rPr>
              <w:t xml:space="preserve"> </w:t>
            </w:r>
          </w:p>
        </w:tc>
      </w:tr>
      <w:tr w:rsidR="00B10ECF" w:rsidRPr="00B10ECF" w14:paraId="0916B2E7"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1732DD" w14:textId="77777777" w:rsidR="006707B6" w:rsidRPr="00B10ECF" w:rsidRDefault="006707B6" w:rsidP="00827864">
            <w:pPr>
              <w:widowControl w:val="0"/>
              <w:jc w:val="left"/>
              <w:rPr>
                <w:sz w:val="24"/>
                <w:lang w:val="en-US" w:eastAsia="en-US"/>
              </w:rPr>
            </w:pPr>
            <w:r w:rsidRPr="00B10ECF">
              <w:rPr>
                <w:sz w:val="24"/>
                <w:lang w:val="en-US" w:eastAsia="en-US"/>
              </w:rPr>
              <w:t>4</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0724AD" w14:textId="77777777" w:rsidR="006707B6" w:rsidRPr="00B10ECF" w:rsidRDefault="006707B6" w:rsidP="001E4A53">
            <w:pPr>
              <w:widowControl w:val="0"/>
              <w:jc w:val="left"/>
              <w:rPr>
                <w:sz w:val="24"/>
                <w:lang w:eastAsia="en-US"/>
              </w:rPr>
            </w:pPr>
            <w:r w:rsidRPr="00B10ECF">
              <w:rPr>
                <w:sz w:val="24"/>
                <w:lang w:eastAsia="en-US"/>
              </w:rPr>
              <w:t>Монолог, диалог құра білу, репликаларды қолдану</w:t>
            </w:r>
          </w:p>
        </w:tc>
      </w:tr>
      <w:tr w:rsidR="00B10ECF" w:rsidRPr="00B10ECF" w14:paraId="063EA55F"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DA0848" w14:textId="77777777" w:rsidR="006707B6" w:rsidRPr="00B10ECF" w:rsidRDefault="006707B6" w:rsidP="00827864">
            <w:pPr>
              <w:widowControl w:val="0"/>
              <w:jc w:val="left"/>
              <w:rPr>
                <w:sz w:val="24"/>
                <w:lang w:val="en-US" w:eastAsia="en-US"/>
              </w:rPr>
            </w:pPr>
            <w:r w:rsidRPr="00B10ECF">
              <w:rPr>
                <w:sz w:val="24"/>
                <w:lang w:val="en-US" w:eastAsia="en-US"/>
              </w:rPr>
              <w:t>5</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7C8D1F" w14:textId="77777777" w:rsidR="006707B6" w:rsidRPr="00B10ECF" w:rsidRDefault="006707B6" w:rsidP="001E4A53">
            <w:pPr>
              <w:widowControl w:val="0"/>
              <w:jc w:val="left"/>
              <w:rPr>
                <w:sz w:val="24"/>
                <w:lang w:eastAsia="en-US"/>
              </w:rPr>
            </w:pPr>
            <w:r w:rsidRPr="00B10ECF">
              <w:rPr>
                <w:sz w:val="24"/>
                <w:lang w:eastAsia="en-US"/>
              </w:rPr>
              <w:t>Растау, жоққа шығара білу</w:t>
            </w:r>
          </w:p>
        </w:tc>
      </w:tr>
      <w:tr w:rsidR="00B10ECF" w:rsidRPr="009F082E" w14:paraId="3222D16B"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5AEF73" w14:textId="77777777" w:rsidR="006707B6" w:rsidRPr="00B10ECF" w:rsidRDefault="006707B6" w:rsidP="00827864">
            <w:pPr>
              <w:widowControl w:val="0"/>
              <w:jc w:val="left"/>
              <w:rPr>
                <w:sz w:val="24"/>
                <w:lang w:val="en-US" w:eastAsia="en-US"/>
              </w:rPr>
            </w:pPr>
            <w:r w:rsidRPr="00B10ECF">
              <w:rPr>
                <w:sz w:val="24"/>
                <w:lang w:val="en-US" w:eastAsia="en-US"/>
              </w:rPr>
              <w:t>6</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A0E29F" w14:textId="77777777" w:rsidR="006707B6" w:rsidRPr="00B10ECF" w:rsidRDefault="006707B6" w:rsidP="001E4A53">
            <w:pPr>
              <w:widowControl w:val="0"/>
              <w:jc w:val="left"/>
              <w:rPr>
                <w:sz w:val="24"/>
                <w:lang w:val="en-US" w:eastAsia="en-US"/>
              </w:rPr>
            </w:pPr>
            <w:r w:rsidRPr="00B10ECF">
              <w:rPr>
                <w:sz w:val="24"/>
                <w:lang w:eastAsia="en-US"/>
              </w:rPr>
              <w:t>Монологты</w:t>
            </w:r>
            <w:r w:rsidRPr="00B10ECF">
              <w:rPr>
                <w:sz w:val="24"/>
                <w:lang w:val="en-US" w:eastAsia="en-US"/>
              </w:rPr>
              <w:t xml:space="preserve"> </w:t>
            </w:r>
            <w:r w:rsidRPr="00B10ECF">
              <w:rPr>
                <w:sz w:val="24"/>
                <w:lang w:eastAsia="en-US"/>
              </w:rPr>
              <w:t>сөйлеуде</w:t>
            </w:r>
            <w:r w:rsidRPr="00B10ECF">
              <w:rPr>
                <w:sz w:val="24"/>
                <w:lang w:val="en-US" w:eastAsia="en-US"/>
              </w:rPr>
              <w:t xml:space="preserve"> </w:t>
            </w:r>
            <w:r w:rsidRPr="00B10ECF">
              <w:rPr>
                <w:sz w:val="24"/>
                <w:lang w:eastAsia="en-US"/>
              </w:rPr>
              <w:t>сөздік</w:t>
            </w:r>
            <w:r w:rsidRPr="00B10ECF">
              <w:rPr>
                <w:sz w:val="24"/>
                <w:lang w:val="en-US" w:eastAsia="en-US"/>
              </w:rPr>
              <w:t xml:space="preserve"> </w:t>
            </w:r>
            <w:r w:rsidRPr="00B10ECF">
              <w:rPr>
                <w:sz w:val="24"/>
                <w:lang w:eastAsia="en-US"/>
              </w:rPr>
              <w:t>қорын</w:t>
            </w:r>
            <w:r w:rsidRPr="00B10ECF">
              <w:rPr>
                <w:sz w:val="24"/>
                <w:lang w:val="en-US" w:eastAsia="en-US"/>
              </w:rPr>
              <w:t xml:space="preserve"> </w:t>
            </w:r>
            <w:r w:rsidRPr="00B10ECF">
              <w:rPr>
                <w:sz w:val="24"/>
              </w:rPr>
              <w:t>қолданып</w:t>
            </w:r>
            <w:r w:rsidRPr="00B10ECF">
              <w:rPr>
                <w:sz w:val="24"/>
                <w:lang w:val="en-US"/>
              </w:rPr>
              <w:t xml:space="preserve">, </w:t>
            </w:r>
            <w:r w:rsidRPr="00B10ECF">
              <w:rPr>
                <w:sz w:val="24"/>
              </w:rPr>
              <w:t>өзіндік</w:t>
            </w:r>
            <w:r w:rsidRPr="00B10ECF">
              <w:rPr>
                <w:sz w:val="24"/>
                <w:lang w:val="en-US"/>
              </w:rPr>
              <w:t xml:space="preserve"> </w:t>
            </w:r>
            <w:r w:rsidRPr="00B10ECF">
              <w:rPr>
                <w:sz w:val="24"/>
              </w:rPr>
              <w:t>көзқарасын</w:t>
            </w:r>
            <w:r w:rsidRPr="00B10ECF">
              <w:rPr>
                <w:sz w:val="24"/>
                <w:lang w:val="en-US"/>
              </w:rPr>
              <w:t xml:space="preserve"> </w:t>
            </w:r>
            <w:r w:rsidRPr="00B10ECF">
              <w:rPr>
                <w:sz w:val="24"/>
              </w:rPr>
              <w:t>білдіру</w:t>
            </w:r>
          </w:p>
        </w:tc>
      </w:tr>
      <w:tr w:rsidR="00B10ECF" w:rsidRPr="00B10ECF" w14:paraId="42736313" w14:textId="77777777" w:rsidTr="003531BE">
        <w:trPr>
          <w:trHeight w:val="74"/>
        </w:trPr>
        <w:tc>
          <w:tcPr>
            <w:tcW w:w="445" w:type="dxa"/>
            <w:vMerge w:val="restart"/>
            <w:tcBorders>
              <w:top w:val="single" w:sz="4" w:space="0" w:color="000000" w:themeColor="text1"/>
              <w:left w:val="single" w:sz="4" w:space="0" w:color="000000" w:themeColor="text1"/>
              <w:right w:val="single" w:sz="4" w:space="0" w:color="000000" w:themeColor="text1"/>
            </w:tcBorders>
          </w:tcPr>
          <w:p w14:paraId="7CC8BFAC" w14:textId="77777777" w:rsidR="00AB2A7E" w:rsidRPr="00B10ECF" w:rsidRDefault="00AB2A7E" w:rsidP="00827864">
            <w:pPr>
              <w:widowControl w:val="0"/>
              <w:jc w:val="left"/>
              <w:rPr>
                <w:sz w:val="24"/>
                <w:lang w:val="en-US" w:eastAsia="en-US"/>
              </w:rPr>
            </w:pPr>
          </w:p>
        </w:tc>
        <w:tc>
          <w:tcPr>
            <w:tcW w:w="3180" w:type="dxa"/>
            <w:gridSpan w:val="2"/>
            <w:tcBorders>
              <w:top w:val="single" w:sz="4" w:space="0" w:color="000000" w:themeColor="text1"/>
              <w:left w:val="single" w:sz="4" w:space="0" w:color="000000" w:themeColor="text1"/>
              <w:bottom w:val="single" w:sz="4" w:space="0" w:color="auto"/>
              <w:right w:val="single" w:sz="4" w:space="0" w:color="000000" w:themeColor="text1"/>
            </w:tcBorders>
            <w:vAlign w:val="bottom"/>
            <w:hideMark/>
          </w:tcPr>
          <w:p w14:paraId="21966EC4" w14:textId="411FBFB9" w:rsidR="00AB2A7E" w:rsidRPr="00B10ECF" w:rsidRDefault="00AB2A7E" w:rsidP="001E4A53">
            <w:pPr>
              <w:widowControl w:val="0"/>
              <w:jc w:val="left"/>
              <w:rPr>
                <w:sz w:val="24"/>
                <w:lang w:val="kk-KZ" w:eastAsia="en-US"/>
              </w:rPr>
            </w:pPr>
            <w:r w:rsidRPr="00B10ECF">
              <w:rPr>
                <w:sz w:val="24"/>
                <w:lang w:eastAsia="en-US"/>
              </w:rPr>
              <w:t>Деңгейлері</w:t>
            </w:r>
            <w:r w:rsidRPr="00B10ECF">
              <w:rPr>
                <w:sz w:val="24"/>
                <w:lang w:val="en-US" w:eastAsia="en-US"/>
              </w:rPr>
              <w:t xml:space="preserve">                                                  </w:t>
            </w:r>
          </w:p>
        </w:tc>
        <w:tc>
          <w:tcPr>
            <w:tcW w:w="1507" w:type="dxa"/>
            <w:vMerge w:val="restart"/>
            <w:tcBorders>
              <w:top w:val="single" w:sz="4" w:space="0" w:color="000000" w:themeColor="text1"/>
              <w:left w:val="single" w:sz="4" w:space="0" w:color="000000" w:themeColor="text1"/>
              <w:right w:val="single" w:sz="4" w:space="0" w:color="000000" w:themeColor="text1"/>
            </w:tcBorders>
            <w:hideMark/>
          </w:tcPr>
          <w:p w14:paraId="23241352" w14:textId="0C2D7553"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Жоғары</w:t>
            </w:r>
          </w:p>
          <w:p w14:paraId="3A05FA85" w14:textId="5B29E23B" w:rsidR="00AB2A7E" w:rsidRPr="00B10ECF" w:rsidRDefault="00AB2A7E" w:rsidP="001E4A53">
            <w:pPr>
              <w:pStyle w:val="TableParagraph"/>
              <w:ind w:left="113"/>
              <w:jc w:val="center"/>
            </w:pPr>
            <w:r w:rsidRPr="00B10ECF">
              <w:rPr>
                <w:lang w:val="ru-RU"/>
              </w:rPr>
              <w:t>100-85 балл)</w:t>
            </w:r>
          </w:p>
        </w:tc>
        <w:tc>
          <w:tcPr>
            <w:tcW w:w="1687" w:type="dxa"/>
            <w:vMerge w:val="restart"/>
            <w:tcBorders>
              <w:top w:val="single" w:sz="4" w:space="0" w:color="000000" w:themeColor="text1"/>
              <w:left w:val="single" w:sz="4" w:space="0" w:color="000000" w:themeColor="text1"/>
              <w:right w:val="single" w:sz="4" w:space="0" w:color="000000" w:themeColor="text1"/>
            </w:tcBorders>
            <w:hideMark/>
          </w:tcPr>
          <w:p w14:paraId="12AD1224" w14:textId="77777777" w:rsidR="00AB2A7E" w:rsidRPr="00B10ECF" w:rsidRDefault="00AB2A7E" w:rsidP="001E4A53">
            <w:pPr>
              <w:widowControl w:val="0"/>
              <w:tabs>
                <w:tab w:val="left" w:pos="1312"/>
              </w:tabs>
              <w:autoSpaceDE w:val="0"/>
              <w:autoSpaceDN w:val="0"/>
              <w:rPr>
                <w:sz w:val="22"/>
                <w:szCs w:val="22"/>
                <w:lang w:val="kk-KZ" w:eastAsia="en-US"/>
              </w:rPr>
            </w:pPr>
            <w:r w:rsidRPr="00B10ECF">
              <w:rPr>
                <w:sz w:val="22"/>
                <w:szCs w:val="22"/>
                <w:lang w:eastAsia="en-US"/>
              </w:rPr>
              <w:t>Орт</w:t>
            </w:r>
            <w:r w:rsidRPr="00B10ECF">
              <w:rPr>
                <w:sz w:val="22"/>
                <w:szCs w:val="22"/>
                <w:lang w:val="kk-KZ" w:eastAsia="en-US"/>
              </w:rPr>
              <w:t>а</w:t>
            </w:r>
          </w:p>
          <w:p w14:paraId="3A34DD27" w14:textId="3680DB78" w:rsidR="00AB2A7E" w:rsidRPr="00B10ECF" w:rsidRDefault="00AB2A7E" w:rsidP="001E4A53">
            <w:pPr>
              <w:widowControl w:val="0"/>
              <w:tabs>
                <w:tab w:val="left" w:pos="1312"/>
              </w:tabs>
              <w:autoSpaceDE w:val="0"/>
              <w:autoSpaceDN w:val="0"/>
              <w:rPr>
                <w:sz w:val="24"/>
                <w:lang w:val="kk-KZ" w:eastAsia="en-US"/>
              </w:rPr>
            </w:pPr>
            <w:r w:rsidRPr="00B10ECF">
              <w:rPr>
                <w:sz w:val="24"/>
              </w:rPr>
              <w:t>(84-65</w:t>
            </w:r>
            <w:r w:rsidRPr="00B10ECF">
              <w:rPr>
                <w:sz w:val="24"/>
                <w:lang w:val="kk-KZ"/>
              </w:rPr>
              <w:t xml:space="preserve"> </w:t>
            </w:r>
            <w:r w:rsidRPr="00B10ECF">
              <w:rPr>
                <w:sz w:val="24"/>
              </w:rPr>
              <w:t>балл)</w:t>
            </w:r>
          </w:p>
        </w:tc>
        <w:tc>
          <w:tcPr>
            <w:tcW w:w="1408" w:type="dxa"/>
            <w:vMerge w:val="restart"/>
            <w:tcBorders>
              <w:top w:val="single" w:sz="4" w:space="0" w:color="000000" w:themeColor="text1"/>
              <w:left w:val="single" w:sz="4" w:space="0" w:color="auto"/>
              <w:right w:val="single" w:sz="4" w:space="0" w:color="auto"/>
            </w:tcBorders>
          </w:tcPr>
          <w:p w14:paraId="1914E2CF" w14:textId="1B02E9B6" w:rsidR="00AB2A7E" w:rsidRPr="00B10ECF" w:rsidRDefault="00AB2A7E" w:rsidP="001E4A53">
            <w:pPr>
              <w:widowControl w:val="0"/>
              <w:tabs>
                <w:tab w:val="left" w:pos="1312"/>
              </w:tabs>
              <w:autoSpaceDE w:val="0"/>
              <w:autoSpaceDN w:val="0"/>
              <w:rPr>
                <w:sz w:val="22"/>
                <w:szCs w:val="22"/>
                <w:lang w:eastAsia="en-US"/>
              </w:rPr>
            </w:pPr>
            <w:r w:rsidRPr="00B10ECF">
              <w:rPr>
                <w:sz w:val="22"/>
                <w:szCs w:val="22"/>
                <w:lang w:eastAsia="en-US"/>
              </w:rPr>
              <w:t>Төмен</w:t>
            </w:r>
          </w:p>
          <w:p w14:paraId="324480C3" w14:textId="70D8CF9E" w:rsidR="00AB2A7E" w:rsidRPr="00B10ECF" w:rsidRDefault="00AB2A7E" w:rsidP="00150744">
            <w:pPr>
              <w:widowControl w:val="0"/>
              <w:tabs>
                <w:tab w:val="left" w:pos="1312"/>
              </w:tabs>
              <w:autoSpaceDE w:val="0"/>
              <w:autoSpaceDN w:val="0"/>
              <w:jc w:val="center"/>
              <w:rPr>
                <w:sz w:val="22"/>
                <w:szCs w:val="22"/>
                <w:lang w:val="en-US" w:eastAsia="en-US"/>
              </w:rPr>
            </w:pPr>
            <w:r w:rsidRPr="00B10ECF">
              <w:rPr>
                <w:sz w:val="22"/>
                <w:szCs w:val="22"/>
                <w:lang w:eastAsia="en-US"/>
              </w:rPr>
              <w:t>(64-40 балл)</w:t>
            </w:r>
          </w:p>
        </w:tc>
        <w:tc>
          <w:tcPr>
            <w:tcW w:w="1407" w:type="dxa"/>
            <w:vMerge w:val="restart"/>
            <w:tcBorders>
              <w:top w:val="single" w:sz="4" w:space="0" w:color="000000" w:themeColor="text1"/>
              <w:left w:val="single" w:sz="4" w:space="0" w:color="000000" w:themeColor="text1"/>
              <w:right w:val="single" w:sz="4" w:space="0" w:color="000000" w:themeColor="text1"/>
            </w:tcBorders>
            <w:hideMark/>
          </w:tcPr>
          <w:p w14:paraId="090C8126" w14:textId="77777777"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Өте төмен</w:t>
            </w:r>
          </w:p>
          <w:p w14:paraId="3FC34D25" w14:textId="77777777" w:rsidR="00AB2A7E" w:rsidRPr="00B10ECF" w:rsidRDefault="00AB2A7E" w:rsidP="001E4A53">
            <w:pPr>
              <w:pStyle w:val="TableParagraph"/>
              <w:ind w:left="113"/>
              <w:jc w:val="center"/>
              <w:rPr>
                <w:lang w:val="kk-KZ"/>
              </w:rPr>
            </w:pPr>
            <w:r w:rsidRPr="00B10ECF">
              <w:rPr>
                <w:lang w:val="ru-RU"/>
              </w:rPr>
              <w:t>(39-0 балл)</w:t>
            </w:r>
          </w:p>
        </w:tc>
      </w:tr>
      <w:tr w:rsidR="00B10ECF" w:rsidRPr="00B10ECF" w14:paraId="48E8AF82" w14:textId="77777777" w:rsidTr="003531BE">
        <w:trPr>
          <w:trHeight w:val="236"/>
        </w:trPr>
        <w:tc>
          <w:tcPr>
            <w:tcW w:w="445" w:type="dxa"/>
            <w:vMerge/>
            <w:tcBorders>
              <w:left w:val="single" w:sz="4" w:space="0" w:color="000000" w:themeColor="text1"/>
              <w:bottom w:val="single" w:sz="4" w:space="0" w:color="000000" w:themeColor="text1"/>
              <w:right w:val="single" w:sz="4" w:space="0" w:color="000000" w:themeColor="text1"/>
            </w:tcBorders>
          </w:tcPr>
          <w:p w14:paraId="2E37D896" w14:textId="77777777" w:rsidR="00AB2A7E" w:rsidRPr="00B10ECF" w:rsidRDefault="00AB2A7E" w:rsidP="00827864">
            <w:pPr>
              <w:widowControl w:val="0"/>
              <w:jc w:val="left"/>
              <w:rPr>
                <w:sz w:val="24"/>
                <w:lang w:val="en-US" w:eastAsia="en-US"/>
              </w:rPr>
            </w:pPr>
          </w:p>
        </w:tc>
        <w:tc>
          <w:tcPr>
            <w:tcW w:w="3180" w:type="dxa"/>
            <w:gridSpan w:val="2"/>
            <w:tcBorders>
              <w:top w:val="single" w:sz="4" w:space="0" w:color="auto"/>
              <w:left w:val="single" w:sz="4" w:space="0" w:color="000000" w:themeColor="text1"/>
              <w:bottom w:val="single" w:sz="4" w:space="0" w:color="000000" w:themeColor="text1"/>
              <w:right w:val="single" w:sz="4" w:space="0" w:color="000000" w:themeColor="text1"/>
            </w:tcBorders>
          </w:tcPr>
          <w:p w14:paraId="2F7CB2DB" w14:textId="2847879A" w:rsidR="00AB2A7E" w:rsidRPr="00B10ECF" w:rsidRDefault="00AB2A7E" w:rsidP="00150744">
            <w:pPr>
              <w:widowControl w:val="0"/>
              <w:jc w:val="left"/>
              <w:rPr>
                <w:sz w:val="24"/>
                <w:lang w:val="en-US" w:eastAsia="en-US"/>
              </w:rPr>
            </w:pPr>
            <w:r w:rsidRPr="00B10ECF">
              <w:rPr>
                <w:sz w:val="24"/>
                <w:lang w:eastAsia="en-US"/>
              </w:rPr>
              <w:t>Тыңдалым</w:t>
            </w:r>
            <w:r w:rsidRPr="00B10ECF">
              <w:rPr>
                <w:sz w:val="24"/>
                <w:lang w:val="en-US" w:eastAsia="en-US"/>
              </w:rPr>
              <w:t xml:space="preserve"> </w:t>
            </w:r>
            <w:r w:rsidRPr="00B10ECF">
              <w:rPr>
                <w:sz w:val="24"/>
                <w:lang w:eastAsia="en-US"/>
              </w:rPr>
              <w:t>көрсеткіші</w:t>
            </w:r>
          </w:p>
        </w:tc>
        <w:tc>
          <w:tcPr>
            <w:tcW w:w="1507" w:type="dxa"/>
            <w:vMerge/>
            <w:tcBorders>
              <w:left w:val="single" w:sz="4" w:space="0" w:color="000000" w:themeColor="text1"/>
              <w:bottom w:val="single" w:sz="4" w:space="0" w:color="000000" w:themeColor="text1"/>
              <w:right w:val="single" w:sz="4" w:space="0" w:color="000000" w:themeColor="text1"/>
            </w:tcBorders>
          </w:tcPr>
          <w:p w14:paraId="5DE65685" w14:textId="77777777" w:rsidR="00AB2A7E" w:rsidRPr="00B10ECF" w:rsidRDefault="00AB2A7E" w:rsidP="001E4A53">
            <w:pPr>
              <w:widowControl w:val="0"/>
              <w:tabs>
                <w:tab w:val="left" w:pos="1312"/>
              </w:tabs>
              <w:autoSpaceDE w:val="0"/>
              <w:autoSpaceDN w:val="0"/>
              <w:jc w:val="center"/>
              <w:rPr>
                <w:sz w:val="22"/>
                <w:szCs w:val="22"/>
                <w:lang w:eastAsia="en-US"/>
              </w:rPr>
            </w:pPr>
          </w:p>
        </w:tc>
        <w:tc>
          <w:tcPr>
            <w:tcW w:w="1687" w:type="dxa"/>
            <w:vMerge/>
            <w:tcBorders>
              <w:left w:val="single" w:sz="4" w:space="0" w:color="000000" w:themeColor="text1"/>
              <w:bottom w:val="single" w:sz="4" w:space="0" w:color="000000" w:themeColor="text1"/>
              <w:right w:val="single" w:sz="4" w:space="0" w:color="000000" w:themeColor="text1"/>
            </w:tcBorders>
          </w:tcPr>
          <w:p w14:paraId="689219C9" w14:textId="77777777" w:rsidR="00AB2A7E" w:rsidRPr="00B10ECF" w:rsidRDefault="00AB2A7E" w:rsidP="001E4A53">
            <w:pPr>
              <w:widowControl w:val="0"/>
              <w:tabs>
                <w:tab w:val="left" w:pos="1312"/>
              </w:tabs>
              <w:autoSpaceDE w:val="0"/>
              <w:autoSpaceDN w:val="0"/>
              <w:jc w:val="center"/>
              <w:rPr>
                <w:sz w:val="22"/>
                <w:szCs w:val="22"/>
                <w:lang w:eastAsia="en-US"/>
              </w:rPr>
            </w:pPr>
          </w:p>
        </w:tc>
        <w:tc>
          <w:tcPr>
            <w:tcW w:w="1408" w:type="dxa"/>
            <w:vMerge/>
            <w:tcBorders>
              <w:left w:val="single" w:sz="4" w:space="0" w:color="auto"/>
              <w:bottom w:val="single" w:sz="4" w:space="0" w:color="000000" w:themeColor="text1"/>
              <w:right w:val="single" w:sz="4" w:space="0" w:color="auto"/>
            </w:tcBorders>
          </w:tcPr>
          <w:p w14:paraId="47F41C52" w14:textId="77777777" w:rsidR="00AB2A7E" w:rsidRPr="00B10ECF" w:rsidRDefault="00AB2A7E" w:rsidP="001E4A53">
            <w:pPr>
              <w:widowControl w:val="0"/>
              <w:tabs>
                <w:tab w:val="left" w:pos="1312"/>
              </w:tabs>
              <w:autoSpaceDE w:val="0"/>
              <w:autoSpaceDN w:val="0"/>
              <w:jc w:val="center"/>
              <w:rPr>
                <w:sz w:val="22"/>
                <w:szCs w:val="22"/>
                <w:lang w:eastAsia="en-US"/>
              </w:rPr>
            </w:pPr>
          </w:p>
        </w:tc>
        <w:tc>
          <w:tcPr>
            <w:tcW w:w="1407" w:type="dxa"/>
            <w:vMerge/>
            <w:tcBorders>
              <w:left w:val="single" w:sz="4" w:space="0" w:color="000000" w:themeColor="text1"/>
              <w:bottom w:val="single" w:sz="4" w:space="0" w:color="000000" w:themeColor="text1"/>
              <w:right w:val="single" w:sz="4" w:space="0" w:color="000000" w:themeColor="text1"/>
            </w:tcBorders>
          </w:tcPr>
          <w:p w14:paraId="7AEF49A1" w14:textId="77777777" w:rsidR="00AB2A7E" w:rsidRPr="00B10ECF" w:rsidRDefault="00AB2A7E" w:rsidP="001E4A53">
            <w:pPr>
              <w:widowControl w:val="0"/>
              <w:tabs>
                <w:tab w:val="left" w:pos="1312"/>
              </w:tabs>
              <w:autoSpaceDE w:val="0"/>
              <w:autoSpaceDN w:val="0"/>
              <w:jc w:val="center"/>
              <w:rPr>
                <w:sz w:val="22"/>
                <w:szCs w:val="22"/>
                <w:lang w:eastAsia="en-US"/>
              </w:rPr>
            </w:pPr>
          </w:p>
        </w:tc>
      </w:tr>
      <w:tr w:rsidR="00B10ECF" w:rsidRPr="009F082E" w14:paraId="2C825FFC"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ACB98D" w14:textId="77777777" w:rsidR="006707B6" w:rsidRPr="00B10ECF" w:rsidRDefault="006707B6" w:rsidP="00827864">
            <w:pPr>
              <w:widowControl w:val="0"/>
              <w:jc w:val="left"/>
              <w:rPr>
                <w:sz w:val="24"/>
                <w:lang w:val="en-US" w:eastAsia="en-US"/>
              </w:rPr>
            </w:pPr>
            <w:r w:rsidRPr="00B10ECF">
              <w:rPr>
                <w:sz w:val="24"/>
                <w:lang w:val="en-US" w:eastAsia="en-US"/>
              </w:rPr>
              <w:t>1</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573469" w14:textId="77777777" w:rsidR="006707B6" w:rsidRPr="00B10ECF" w:rsidRDefault="006707B6" w:rsidP="001E4A53">
            <w:pPr>
              <w:pStyle w:val="a9"/>
              <w:widowControl w:val="0"/>
              <w:tabs>
                <w:tab w:val="left" w:pos="284"/>
                <w:tab w:val="left" w:pos="426"/>
              </w:tabs>
              <w:ind w:left="0"/>
              <w:rPr>
                <w:sz w:val="24"/>
                <w:lang w:val="en-US" w:eastAsia="ru-RU"/>
              </w:rPr>
            </w:pPr>
            <w:r w:rsidRPr="00B10ECF">
              <w:rPr>
                <w:sz w:val="24"/>
              </w:rPr>
              <w:t>Тыңдағанын</w:t>
            </w:r>
            <w:r w:rsidRPr="00B10ECF">
              <w:rPr>
                <w:sz w:val="24"/>
                <w:lang w:val="en-US"/>
              </w:rPr>
              <w:t xml:space="preserve"> </w:t>
            </w:r>
            <w:r w:rsidRPr="00B10ECF">
              <w:rPr>
                <w:sz w:val="24"/>
              </w:rPr>
              <w:t>түсіну</w:t>
            </w:r>
            <w:r w:rsidRPr="00B10ECF">
              <w:rPr>
                <w:sz w:val="24"/>
                <w:lang w:val="en-US"/>
              </w:rPr>
              <w:t xml:space="preserve">, </w:t>
            </w:r>
            <w:r w:rsidRPr="00B10ECF">
              <w:rPr>
                <w:sz w:val="24"/>
              </w:rPr>
              <w:t>сөйлемдерді</w:t>
            </w:r>
            <w:r w:rsidRPr="00B10ECF">
              <w:rPr>
                <w:sz w:val="24"/>
                <w:lang w:val="en-US"/>
              </w:rPr>
              <w:t xml:space="preserve"> </w:t>
            </w:r>
            <w:proofErr w:type="gramStart"/>
            <w:r w:rsidRPr="00B10ECF">
              <w:rPr>
                <w:sz w:val="24"/>
              </w:rPr>
              <w:t>сұраулы</w:t>
            </w:r>
            <w:r w:rsidRPr="00B10ECF">
              <w:rPr>
                <w:sz w:val="24"/>
                <w:lang w:val="en-US"/>
              </w:rPr>
              <w:t xml:space="preserve">  </w:t>
            </w:r>
            <w:r w:rsidRPr="00B10ECF">
              <w:rPr>
                <w:sz w:val="24"/>
              </w:rPr>
              <w:t>сөйлемге</w:t>
            </w:r>
            <w:proofErr w:type="gramEnd"/>
            <w:r w:rsidRPr="00B10ECF">
              <w:rPr>
                <w:sz w:val="24"/>
                <w:lang w:val="en-US"/>
              </w:rPr>
              <w:t xml:space="preserve"> </w:t>
            </w:r>
            <w:r w:rsidRPr="00B10ECF">
              <w:rPr>
                <w:sz w:val="24"/>
              </w:rPr>
              <w:t>айналдыру</w:t>
            </w:r>
            <w:r w:rsidRPr="00B10ECF">
              <w:rPr>
                <w:sz w:val="24"/>
                <w:lang w:val="en-US"/>
              </w:rPr>
              <w:t xml:space="preserve">, </w:t>
            </w:r>
            <w:r w:rsidRPr="00B10ECF">
              <w:rPr>
                <w:sz w:val="24"/>
              </w:rPr>
              <w:t>сұрақтарға</w:t>
            </w:r>
            <w:r w:rsidRPr="00B10ECF">
              <w:rPr>
                <w:sz w:val="24"/>
                <w:lang w:val="en-US"/>
              </w:rPr>
              <w:t xml:space="preserve"> </w:t>
            </w:r>
            <w:r w:rsidRPr="00B10ECF">
              <w:rPr>
                <w:sz w:val="24"/>
              </w:rPr>
              <w:t>жауап</w:t>
            </w:r>
            <w:r w:rsidRPr="00B10ECF">
              <w:rPr>
                <w:sz w:val="24"/>
                <w:lang w:val="en-US"/>
              </w:rPr>
              <w:t xml:space="preserve"> </w:t>
            </w:r>
            <w:r w:rsidRPr="00B10ECF">
              <w:rPr>
                <w:sz w:val="24"/>
              </w:rPr>
              <w:t>беру</w:t>
            </w:r>
            <w:r w:rsidRPr="00B10ECF">
              <w:rPr>
                <w:sz w:val="24"/>
                <w:lang w:val="en-US"/>
              </w:rPr>
              <w:t>;</w:t>
            </w:r>
          </w:p>
        </w:tc>
      </w:tr>
      <w:tr w:rsidR="00B10ECF" w:rsidRPr="009F082E" w14:paraId="0871AE56"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A91719" w14:textId="77777777" w:rsidR="006707B6" w:rsidRPr="00B10ECF" w:rsidRDefault="006707B6" w:rsidP="00827864">
            <w:pPr>
              <w:widowControl w:val="0"/>
              <w:jc w:val="left"/>
              <w:rPr>
                <w:sz w:val="24"/>
                <w:lang w:val="en-US" w:eastAsia="en-US"/>
              </w:rPr>
            </w:pPr>
            <w:r w:rsidRPr="00B10ECF">
              <w:rPr>
                <w:sz w:val="24"/>
                <w:lang w:val="en-US" w:eastAsia="en-US"/>
              </w:rPr>
              <w:t>2</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E7E610" w14:textId="77777777" w:rsidR="006707B6" w:rsidRPr="00B10ECF" w:rsidRDefault="006707B6" w:rsidP="001E4A53">
            <w:pPr>
              <w:widowControl w:val="0"/>
              <w:jc w:val="left"/>
              <w:rPr>
                <w:sz w:val="24"/>
                <w:lang w:val="en-US" w:eastAsia="en-US"/>
              </w:rPr>
            </w:pPr>
            <w:r w:rsidRPr="00B10ECF">
              <w:rPr>
                <w:sz w:val="24"/>
                <w:lang w:eastAsia="en-US"/>
              </w:rPr>
              <w:t>Сұрақтарды</w:t>
            </w:r>
            <w:r w:rsidRPr="00B10ECF">
              <w:rPr>
                <w:sz w:val="24"/>
                <w:lang w:val="en-US" w:eastAsia="en-US"/>
              </w:rPr>
              <w:t xml:space="preserve"> </w:t>
            </w:r>
            <w:proofErr w:type="gramStart"/>
            <w:r w:rsidRPr="00B10ECF">
              <w:rPr>
                <w:sz w:val="24"/>
                <w:lang w:eastAsia="en-US"/>
              </w:rPr>
              <w:t>ұғыну</w:t>
            </w:r>
            <w:r w:rsidRPr="00B10ECF">
              <w:rPr>
                <w:sz w:val="24"/>
                <w:lang w:val="en-US" w:eastAsia="en-US"/>
              </w:rPr>
              <w:t xml:space="preserve">,  </w:t>
            </w:r>
            <w:r w:rsidRPr="00B10ECF">
              <w:rPr>
                <w:sz w:val="24"/>
                <w:lang w:eastAsia="en-US"/>
              </w:rPr>
              <w:t>дұрыс</w:t>
            </w:r>
            <w:proofErr w:type="gramEnd"/>
            <w:r w:rsidRPr="00B10ECF">
              <w:rPr>
                <w:sz w:val="24"/>
                <w:lang w:val="en-US" w:eastAsia="en-US"/>
              </w:rPr>
              <w:t xml:space="preserve">  </w:t>
            </w:r>
            <w:r w:rsidRPr="00B10ECF">
              <w:rPr>
                <w:sz w:val="24"/>
                <w:lang w:eastAsia="en-US"/>
              </w:rPr>
              <w:t>түсіну</w:t>
            </w:r>
            <w:r w:rsidRPr="003531BE">
              <w:rPr>
                <w:sz w:val="24"/>
                <w:lang w:val="en-US" w:eastAsia="en-US"/>
              </w:rPr>
              <w:t>,</w:t>
            </w:r>
            <w:r w:rsidRPr="003531BE">
              <w:rPr>
                <w:sz w:val="24"/>
                <w:lang w:val="en-US"/>
              </w:rPr>
              <w:t xml:space="preserve"> Yes/</w:t>
            </w:r>
            <w:proofErr w:type="gramStart"/>
            <w:r w:rsidRPr="003531BE">
              <w:rPr>
                <w:sz w:val="24"/>
                <w:lang w:val="en-US"/>
              </w:rPr>
              <w:t>No</w:t>
            </w:r>
            <w:r w:rsidRPr="00B10ECF">
              <w:rPr>
                <w:sz w:val="24"/>
                <w:lang w:val="en-US"/>
              </w:rPr>
              <w:t xml:space="preserve">  </w:t>
            </w:r>
            <w:r w:rsidRPr="00B10ECF">
              <w:rPr>
                <w:sz w:val="24"/>
              </w:rPr>
              <w:t>жауаптарын</w:t>
            </w:r>
            <w:proofErr w:type="gramEnd"/>
            <w:r w:rsidRPr="00B10ECF">
              <w:rPr>
                <w:sz w:val="24"/>
                <w:lang w:val="en-US"/>
              </w:rPr>
              <w:t xml:space="preserve"> </w:t>
            </w:r>
            <w:r w:rsidRPr="00B10ECF">
              <w:rPr>
                <w:sz w:val="24"/>
              </w:rPr>
              <w:t>қолдану</w:t>
            </w:r>
            <w:r w:rsidRPr="00B10ECF">
              <w:rPr>
                <w:sz w:val="24"/>
                <w:lang w:val="en-US" w:eastAsia="en-US"/>
              </w:rPr>
              <w:t xml:space="preserve"> </w:t>
            </w:r>
          </w:p>
        </w:tc>
      </w:tr>
      <w:tr w:rsidR="00B10ECF" w:rsidRPr="009F082E" w14:paraId="5B1AC31B"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39C767" w14:textId="77777777" w:rsidR="006707B6" w:rsidRPr="00B10ECF" w:rsidRDefault="006707B6" w:rsidP="00827864">
            <w:pPr>
              <w:widowControl w:val="0"/>
              <w:jc w:val="left"/>
              <w:rPr>
                <w:sz w:val="24"/>
                <w:lang w:val="en-US" w:eastAsia="en-US"/>
              </w:rPr>
            </w:pPr>
            <w:r w:rsidRPr="00B10ECF">
              <w:rPr>
                <w:sz w:val="24"/>
                <w:lang w:val="en-US" w:eastAsia="en-US"/>
              </w:rPr>
              <w:t>3</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FA369B3" w14:textId="77777777" w:rsidR="006707B6" w:rsidRPr="00B10ECF" w:rsidRDefault="006707B6" w:rsidP="001E4A53">
            <w:pPr>
              <w:widowControl w:val="0"/>
              <w:jc w:val="left"/>
              <w:rPr>
                <w:sz w:val="24"/>
                <w:lang w:val="en-US" w:eastAsia="en-US"/>
              </w:rPr>
            </w:pPr>
            <w:r w:rsidRPr="00B10ECF">
              <w:rPr>
                <w:sz w:val="24"/>
                <w:lang w:eastAsia="en-US"/>
              </w:rPr>
              <w:t>Қысқа</w:t>
            </w:r>
            <w:r w:rsidRPr="00B10ECF">
              <w:rPr>
                <w:sz w:val="24"/>
                <w:lang w:val="en-US" w:eastAsia="en-US"/>
              </w:rPr>
              <w:t xml:space="preserve"> </w:t>
            </w:r>
            <w:r w:rsidRPr="00B10ECF">
              <w:rPr>
                <w:sz w:val="24"/>
                <w:lang w:eastAsia="en-US"/>
              </w:rPr>
              <w:t>мәтіндерді</w:t>
            </w:r>
            <w:r w:rsidRPr="00B10ECF">
              <w:rPr>
                <w:sz w:val="24"/>
                <w:lang w:val="en-US" w:eastAsia="en-US"/>
              </w:rPr>
              <w:t xml:space="preserve"> </w:t>
            </w:r>
            <w:r w:rsidRPr="00B10ECF">
              <w:rPr>
                <w:sz w:val="24"/>
                <w:lang w:eastAsia="en-US"/>
              </w:rPr>
              <w:t>тыңдап</w:t>
            </w:r>
            <w:r w:rsidRPr="00B10ECF">
              <w:rPr>
                <w:sz w:val="24"/>
                <w:lang w:val="en-US" w:eastAsia="en-US"/>
              </w:rPr>
              <w:t xml:space="preserve"> </w:t>
            </w:r>
            <w:r w:rsidRPr="00B10ECF">
              <w:rPr>
                <w:sz w:val="24"/>
                <w:lang w:eastAsia="en-US"/>
              </w:rPr>
              <w:t>түсіну</w:t>
            </w:r>
            <w:r w:rsidRPr="00B10ECF">
              <w:rPr>
                <w:sz w:val="24"/>
                <w:lang w:val="en-US" w:eastAsia="en-US"/>
              </w:rPr>
              <w:t xml:space="preserve">, </w:t>
            </w:r>
            <w:r w:rsidRPr="00B10ECF">
              <w:rPr>
                <w:sz w:val="24"/>
                <w:lang w:eastAsia="en-US"/>
              </w:rPr>
              <w:t>сұрақтарға</w:t>
            </w:r>
            <w:r w:rsidRPr="00B10ECF">
              <w:rPr>
                <w:sz w:val="24"/>
                <w:lang w:val="en-US" w:eastAsia="en-US"/>
              </w:rPr>
              <w:t xml:space="preserve"> </w:t>
            </w:r>
            <w:r w:rsidRPr="00B10ECF">
              <w:rPr>
                <w:sz w:val="24"/>
                <w:lang w:eastAsia="en-US"/>
              </w:rPr>
              <w:t>жауап</w:t>
            </w:r>
            <w:r w:rsidRPr="00B10ECF">
              <w:rPr>
                <w:sz w:val="24"/>
                <w:lang w:val="en-US" w:eastAsia="en-US"/>
              </w:rPr>
              <w:t xml:space="preserve"> </w:t>
            </w:r>
            <w:r w:rsidRPr="00B10ECF">
              <w:rPr>
                <w:sz w:val="24"/>
                <w:lang w:eastAsia="en-US"/>
              </w:rPr>
              <w:t>беру</w:t>
            </w:r>
            <w:r w:rsidRPr="00B10ECF">
              <w:rPr>
                <w:sz w:val="24"/>
                <w:lang w:val="en-US" w:eastAsia="en-US"/>
              </w:rPr>
              <w:t xml:space="preserve"> </w:t>
            </w:r>
          </w:p>
        </w:tc>
      </w:tr>
      <w:tr w:rsidR="00B10ECF" w:rsidRPr="009F082E" w14:paraId="69E90CFD"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BBBCCD" w14:textId="77777777" w:rsidR="006707B6" w:rsidRPr="00B10ECF" w:rsidRDefault="006707B6" w:rsidP="00827864">
            <w:pPr>
              <w:widowControl w:val="0"/>
              <w:jc w:val="left"/>
              <w:rPr>
                <w:sz w:val="24"/>
                <w:lang w:val="en-US" w:eastAsia="en-US"/>
              </w:rPr>
            </w:pPr>
            <w:r w:rsidRPr="00B10ECF">
              <w:rPr>
                <w:sz w:val="24"/>
                <w:lang w:val="en-US" w:eastAsia="en-US"/>
              </w:rPr>
              <w:t>4</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46BDB8" w14:textId="77777777" w:rsidR="006707B6" w:rsidRPr="00B10ECF" w:rsidRDefault="006707B6" w:rsidP="00340918">
            <w:pPr>
              <w:pStyle w:val="a9"/>
              <w:widowControl w:val="0"/>
              <w:numPr>
                <w:ilvl w:val="0"/>
                <w:numId w:val="12"/>
              </w:numPr>
              <w:tabs>
                <w:tab w:val="left" w:pos="284"/>
                <w:tab w:val="left" w:pos="426"/>
              </w:tabs>
              <w:ind w:left="0" w:firstLine="0"/>
              <w:rPr>
                <w:sz w:val="24"/>
                <w:lang w:val="en-US" w:eastAsia="ru-RU"/>
              </w:rPr>
            </w:pPr>
            <w:r w:rsidRPr="00B10ECF">
              <w:rPr>
                <w:sz w:val="24"/>
              </w:rPr>
              <w:t>Тыңдалған</w:t>
            </w:r>
            <w:r w:rsidRPr="00B10ECF">
              <w:rPr>
                <w:sz w:val="24"/>
                <w:lang w:val="en-US"/>
              </w:rPr>
              <w:t xml:space="preserve"> </w:t>
            </w:r>
            <w:r w:rsidRPr="00B10ECF">
              <w:rPr>
                <w:sz w:val="24"/>
              </w:rPr>
              <w:t>мәтіндегі</w:t>
            </w:r>
            <w:r w:rsidRPr="00B10ECF">
              <w:rPr>
                <w:sz w:val="24"/>
                <w:lang w:val="en-US"/>
              </w:rPr>
              <w:t xml:space="preserve"> </w:t>
            </w:r>
            <w:r w:rsidRPr="00B10ECF">
              <w:rPr>
                <w:sz w:val="24"/>
              </w:rPr>
              <w:t>негізгі</w:t>
            </w:r>
            <w:r w:rsidRPr="00B10ECF">
              <w:rPr>
                <w:sz w:val="24"/>
                <w:lang w:val="en-US"/>
              </w:rPr>
              <w:t xml:space="preserve"> </w:t>
            </w:r>
            <w:r w:rsidRPr="00B10ECF">
              <w:rPr>
                <w:sz w:val="24"/>
              </w:rPr>
              <w:t>мағананы</w:t>
            </w:r>
            <w:r w:rsidRPr="00B10ECF">
              <w:rPr>
                <w:sz w:val="24"/>
                <w:lang w:val="en-US"/>
              </w:rPr>
              <w:t xml:space="preserve"> </w:t>
            </w:r>
            <w:r w:rsidRPr="00B10ECF">
              <w:rPr>
                <w:sz w:val="24"/>
              </w:rPr>
              <w:t>түсіну</w:t>
            </w:r>
            <w:r w:rsidRPr="00B10ECF">
              <w:rPr>
                <w:sz w:val="24"/>
                <w:lang w:val="en-US"/>
              </w:rPr>
              <w:t xml:space="preserve">, </w:t>
            </w:r>
            <w:r w:rsidRPr="00B10ECF">
              <w:rPr>
                <w:sz w:val="24"/>
              </w:rPr>
              <w:t>сұраққа</w:t>
            </w:r>
            <w:r w:rsidRPr="00B10ECF">
              <w:rPr>
                <w:sz w:val="24"/>
                <w:lang w:val="en-US"/>
              </w:rPr>
              <w:t xml:space="preserve"> </w:t>
            </w:r>
            <w:r w:rsidRPr="00B10ECF">
              <w:rPr>
                <w:sz w:val="24"/>
              </w:rPr>
              <w:t>жауап</w:t>
            </w:r>
            <w:r w:rsidRPr="00B10ECF">
              <w:rPr>
                <w:sz w:val="24"/>
                <w:lang w:val="en-US"/>
              </w:rPr>
              <w:t xml:space="preserve"> </w:t>
            </w:r>
            <w:r w:rsidRPr="00B10ECF">
              <w:rPr>
                <w:sz w:val="24"/>
              </w:rPr>
              <w:t>беру</w:t>
            </w:r>
            <w:r w:rsidRPr="00B10ECF">
              <w:rPr>
                <w:sz w:val="24"/>
                <w:lang w:val="en-US"/>
              </w:rPr>
              <w:t xml:space="preserve">. </w:t>
            </w:r>
          </w:p>
        </w:tc>
      </w:tr>
      <w:tr w:rsidR="00B10ECF" w:rsidRPr="00B10ECF" w14:paraId="15540880"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A43B40" w14:textId="77777777" w:rsidR="006707B6" w:rsidRPr="00B10ECF" w:rsidRDefault="006707B6" w:rsidP="00827864">
            <w:pPr>
              <w:widowControl w:val="0"/>
              <w:jc w:val="left"/>
              <w:rPr>
                <w:sz w:val="24"/>
                <w:lang w:eastAsia="en-US"/>
              </w:rPr>
            </w:pPr>
            <w:r w:rsidRPr="00B10ECF">
              <w:rPr>
                <w:sz w:val="24"/>
                <w:lang w:eastAsia="en-US"/>
              </w:rPr>
              <w:t>5</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81CAF6" w14:textId="77777777" w:rsidR="006707B6" w:rsidRPr="00B10ECF" w:rsidRDefault="006707B6" w:rsidP="001E4A53">
            <w:pPr>
              <w:widowControl w:val="0"/>
              <w:jc w:val="left"/>
              <w:rPr>
                <w:sz w:val="24"/>
                <w:lang w:eastAsia="en-US"/>
              </w:rPr>
            </w:pPr>
            <w:r w:rsidRPr="00B10ECF">
              <w:rPr>
                <w:rStyle w:val="fontstyle01"/>
                <w:rFonts w:ascii="Times New Roman" w:hAnsi="Times New Roman"/>
                <w:b w:val="0"/>
                <w:bCs w:val="0"/>
                <w:color w:val="auto"/>
                <w:sz w:val="24"/>
                <w:szCs w:val="24"/>
                <w:lang w:eastAsia="en-US"/>
              </w:rPr>
              <w:t>Мәтіндегі</w:t>
            </w:r>
            <w:r w:rsidRPr="00B10ECF">
              <w:rPr>
                <w:rStyle w:val="fontstyle01"/>
                <w:rFonts w:ascii="Times New Roman" w:hAnsi="Times New Roman"/>
                <w:color w:val="auto"/>
                <w:sz w:val="24"/>
                <w:szCs w:val="24"/>
                <w:lang w:eastAsia="en-US"/>
              </w:rPr>
              <w:t xml:space="preserve"> </w:t>
            </w:r>
            <w:r w:rsidRPr="00B10ECF">
              <w:rPr>
                <w:sz w:val="24"/>
              </w:rPr>
              <w:t xml:space="preserve">ақпараттар мен мәліметтерді ала білу, беру, алмасу, </w:t>
            </w:r>
            <w:proofErr w:type="gramStart"/>
            <w:r w:rsidRPr="00B10ECF">
              <w:rPr>
                <w:sz w:val="24"/>
              </w:rPr>
              <w:t>ақпаратты  диалогта</w:t>
            </w:r>
            <w:proofErr w:type="gramEnd"/>
            <w:r w:rsidRPr="00B10ECF">
              <w:rPr>
                <w:sz w:val="24"/>
              </w:rPr>
              <w:t xml:space="preserve"> қолдану;</w:t>
            </w:r>
          </w:p>
        </w:tc>
      </w:tr>
      <w:tr w:rsidR="00B10ECF" w:rsidRPr="00B10ECF" w14:paraId="57B8446B"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D6D4C4" w14:textId="77777777" w:rsidR="006707B6" w:rsidRPr="00B10ECF" w:rsidRDefault="006707B6" w:rsidP="00827864">
            <w:pPr>
              <w:widowControl w:val="0"/>
              <w:jc w:val="left"/>
              <w:rPr>
                <w:sz w:val="24"/>
                <w:lang w:eastAsia="en-US"/>
              </w:rPr>
            </w:pPr>
            <w:r w:rsidRPr="00B10ECF">
              <w:rPr>
                <w:sz w:val="24"/>
                <w:lang w:eastAsia="en-US"/>
              </w:rPr>
              <w:t>6</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AD3ADE" w14:textId="77777777" w:rsidR="006707B6" w:rsidRPr="00B10ECF" w:rsidRDefault="006707B6" w:rsidP="001E4A53">
            <w:pPr>
              <w:widowControl w:val="0"/>
              <w:jc w:val="left"/>
              <w:rPr>
                <w:sz w:val="24"/>
                <w:lang w:eastAsia="en-US"/>
              </w:rPr>
            </w:pPr>
            <w:proofErr w:type="gramStart"/>
            <w:r w:rsidRPr="00B10ECF">
              <w:rPr>
                <w:sz w:val="24"/>
                <w:lang w:eastAsia="en-US"/>
              </w:rPr>
              <w:t>Өзіндік</w:t>
            </w:r>
            <w:r w:rsidRPr="00B10ECF">
              <w:rPr>
                <w:sz w:val="24"/>
                <w:lang w:val="en-US" w:eastAsia="en-US"/>
              </w:rPr>
              <w:t xml:space="preserve">  </w:t>
            </w:r>
            <w:r w:rsidRPr="00B10ECF">
              <w:rPr>
                <w:sz w:val="24"/>
                <w:lang w:eastAsia="en-US"/>
              </w:rPr>
              <w:t>ой</w:t>
            </w:r>
            <w:proofErr w:type="gramEnd"/>
            <w:r w:rsidRPr="00B10ECF">
              <w:rPr>
                <w:sz w:val="24"/>
                <w:lang w:val="en-US" w:eastAsia="en-US"/>
              </w:rPr>
              <w:t>-</w:t>
            </w:r>
            <w:r w:rsidRPr="00B10ECF">
              <w:rPr>
                <w:sz w:val="24"/>
                <w:lang w:eastAsia="en-US"/>
              </w:rPr>
              <w:t>пікірін</w:t>
            </w:r>
            <w:r w:rsidRPr="00B10ECF">
              <w:rPr>
                <w:sz w:val="24"/>
                <w:lang w:val="en-US" w:eastAsia="en-US"/>
              </w:rPr>
              <w:t xml:space="preserve"> </w:t>
            </w:r>
            <w:r w:rsidRPr="00B10ECF">
              <w:rPr>
                <w:sz w:val="24"/>
                <w:lang w:eastAsia="en-US"/>
              </w:rPr>
              <w:t>білдіру</w:t>
            </w:r>
          </w:p>
        </w:tc>
      </w:tr>
      <w:tr w:rsidR="00B10ECF" w:rsidRPr="00B10ECF" w14:paraId="434D021C" w14:textId="77777777" w:rsidTr="003531BE">
        <w:trPr>
          <w:trHeight w:val="170"/>
        </w:trPr>
        <w:tc>
          <w:tcPr>
            <w:tcW w:w="445" w:type="dxa"/>
            <w:vMerge w:val="restart"/>
            <w:tcBorders>
              <w:top w:val="single" w:sz="4" w:space="0" w:color="000000" w:themeColor="text1"/>
              <w:left w:val="single" w:sz="4" w:space="0" w:color="000000" w:themeColor="text1"/>
              <w:right w:val="single" w:sz="4" w:space="0" w:color="000000" w:themeColor="text1"/>
            </w:tcBorders>
          </w:tcPr>
          <w:p w14:paraId="53259AC1" w14:textId="77777777" w:rsidR="00AB2A7E" w:rsidRPr="00B10ECF" w:rsidRDefault="00AB2A7E" w:rsidP="00827864">
            <w:pPr>
              <w:widowControl w:val="0"/>
              <w:jc w:val="left"/>
              <w:rPr>
                <w:sz w:val="24"/>
                <w:lang w:eastAsia="en-US"/>
              </w:rPr>
            </w:pPr>
          </w:p>
        </w:tc>
        <w:tc>
          <w:tcPr>
            <w:tcW w:w="3138" w:type="dxa"/>
            <w:tcBorders>
              <w:top w:val="single" w:sz="4" w:space="0" w:color="000000" w:themeColor="text1"/>
              <w:left w:val="single" w:sz="4" w:space="0" w:color="000000" w:themeColor="text1"/>
              <w:bottom w:val="single" w:sz="4" w:space="0" w:color="auto"/>
              <w:right w:val="single" w:sz="4" w:space="0" w:color="000000" w:themeColor="text1"/>
            </w:tcBorders>
            <w:vAlign w:val="bottom"/>
            <w:hideMark/>
          </w:tcPr>
          <w:p w14:paraId="45C2481B" w14:textId="41ED1463" w:rsidR="00AB2A7E" w:rsidRPr="00B10ECF" w:rsidRDefault="00AB2A7E" w:rsidP="001E4A53">
            <w:pPr>
              <w:widowControl w:val="0"/>
              <w:jc w:val="left"/>
              <w:rPr>
                <w:sz w:val="24"/>
                <w:lang w:val="kk-KZ" w:eastAsia="en-US"/>
              </w:rPr>
            </w:pPr>
            <w:r w:rsidRPr="00B10ECF">
              <w:rPr>
                <w:sz w:val="24"/>
                <w:lang w:eastAsia="en-US"/>
              </w:rPr>
              <w:t>Деңгейлері</w:t>
            </w:r>
          </w:p>
        </w:tc>
        <w:tc>
          <w:tcPr>
            <w:tcW w:w="1549" w:type="dxa"/>
            <w:gridSpan w:val="2"/>
            <w:vMerge w:val="restart"/>
            <w:tcBorders>
              <w:top w:val="single" w:sz="4" w:space="0" w:color="000000" w:themeColor="text1"/>
              <w:left w:val="single" w:sz="4" w:space="0" w:color="000000" w:themeColor="text1"/>
              <w:right w:val="single" w:sz="4" w:space="0" w:color="000000" w:themeColor="text1"/>
            </w:tcBorders>
            <w:hideMark/>
          </w:tcPr>
          <w:p w14:paraId="49550136" w14:textId="3384E5DA"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Жоғары</w:t>
            </w:r>
          </w:p>
          <w:p w14:paraId="5D1C4071" w14:textId="77777777" w:rsidR="00AB2A7E" w:rsidRPr="00B10ECF" w:rsidRDefault="00AB2A7E" w:rsidP="00150744">
            <w:pPr>
              <w:pStyle w:val="TableParagraph"/>
              <w:ind w:left="0"/>
              <w:rPr>
                <w:sz w:val="24"/>
                <w:szCs w:val="24"/>
              </w:rPr>
            </w:pPr>
            <w:r w:rsidRPr="00B10ECF">
              <w:rPr>
                <w:lang w:val="ru-RU"/>
              </w:rPr>
              <w:t>(100-85 балл</w:t>
            </w:r>
            <w:r w:rsidRPr="00B10ECF">
              <w:rPr>
                <w:sz w:val="24"/>
                <w:szCs w:val="24"/>
                <w:lang w:val="ru-RU"/>
              </w:rPr>
              <w:t>)</w:t>
            </w:r>
          </w:p>
        </w:tc>
        <w:tc>
          <w:tcPr>
            <w:tcW w:w="1687" w:type="dxa"/>
            <w:vMerge w:val="restart"/>
            <w:tcBorders>
              <w:top w:val="single" w:sz="4" w:space="0" w:color="000000" w:themeColor="text1"/>
              <w:left w:val="single" w:sz="4" w:space="0" w:color="000000" w:themeColor="text1"/>
              <w:right w:val="single" w:sz="4" w:space="0" w:color="000000" w:themeColor="text1"/>
            </w:tcBorders>
            <w:hideMark/>
          </w:tcPr>
          <w:p w14:paraId="1FE1285D" w14:textId="77777777"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Орта</w:t>
            </w:r>
          </w:p>
          <w:p w14:paraId="1BD62E30" w14:textId="79ED2D1D" w:rsidR="00AB2A7E" w:rsidRPr="00B10ECF" w:rsidRDefault="00AB2A7E" w:rsidP="001E4A53">
            <w:pPr>
              <w:pStyle w:val="TableParagraph"/>
              <w:ind w:left="113"/>
              <w:jc w:val="center"/>
              <w:rPr>
                <w:sz w:val="24"/>
                <w:szCs w:val="24"/>
                <w:lang w:val="kk-KZ"/>
              </w:rPr>
            </w:pPr>
            <w:r w:rsidRPr="00B10ECF">
              <w:rPr>
                <w:lang w:val="ru-RU"/>
              </w:rPr>
              <w:t>(84-65 балл)</w:t>
            </w:r>
          </w:p>
        </w:tc>
        <w:tc>
          <w:tcPr>
            <w:tcW w:w="1408" w:type="dxa"/>
            <w:vMerge w:val="restart"/>
            <w:tcBorders>
              <w:top w:val="single" w:sz="4" w:space="0" w:color="000000" w:themeColor="text1"/>
              <w:left w:val="single" w:sz="4" w:space="0" w:color="auto"/>
              <w:right w:val="single" w:sz="4" w:space="0" w:color="auto"/>
            </w:tcBorders>
          </w:tcPr>
          <w:p w14:paraId="02B695F9" w14:textId="0C72AB79"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Төмен</w:t>
            </w:r>
          </w:p>
          <w:p w14:paraId="0001A3D3" w14:textId="228F84D3" w:rsidR="00AB2A7E" w:rsidRPr="00B10ECF" w:rsidRDefault="00AB2A7E" w:rsidP="00150744">
            <w:pPr>
              <w:widowControl w:val="0"/>
              <w:tabs>
                <w:tab w:val="left" w:pos="1312"/>
              </w:tabs>
              <w:autoSpaceDE w:val="0"/>
              <w:autoSpaceDN w:val="0"/>
              <w:jc w:val="center"/>
              <w:rPr>
                <w:sz w:val="22"/>
                <w:szCs w:val="22"/>
                <w:lang w:val="en-US" w:eastAsia="en-US"/>
              </w:rPr>
            </w:pPr>
            <w:r w:rsidRPr="00B10ECF">
              <w:rPr>
                <w:sz w:val="22"/>
                <w:szCs w:val="22"/>
                <w:lang w:eastAsia="en-US"/>
              </w:rPr>
              <w:t>(64-40 балл)</w:t>
            </w:r>
          </w:p>
        </w:tc>
        <w:tc>
          <w:tcPr>
            <w:tcW w:w="1407" w:type="dxa"/>
            <w:vMerge w:val="restart"/>
            <w:tcBorders>
              <w:top w:val="single" w:sz="4" w:space="0" w:color="000000" w:themeColor="text1"/>
              <w:left w:val="single" w:sz="4" w:space="0" w:color="000000" w:themeColor="text1"/>
              <w:right w:val="single" w:sz="4" w:space="0" w:color="000000" w:themeColor="text1"/>
            </w:tcBorders>
            <w:hideMark/>
          </w:tcPr>
          <w:p w14:paraId="59F67BCA" w14:textId="77777777"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Өте төмен</w:t>
            </w:r>
          </w:p>
          <w:p w14:paraId="5FF7DFAE" w14:textId="77777777" w:rsidR="00AB2A7E" w:rsidRPr="00B10ECF" w:rsidRDefault="00AB2A7E" w:rsidP="001E4A53">
            <w:pPr>
              <w:widowControl w:val="0"/>
              <w:tabs>
                <w:tab w:val="left" w:pos="1312"/>
              </w:tabs>
              <w:autoSpaceDE w:val="0"/>
              <w:autoSpaceDN w:val="0"/>
              <w:jc w:val="center"/>
              <w:rPr>
                <w:sz w:val="24"/>
                <w:lang w:eastAsia="en-US"/>
              </w:rPr>
            </w:pPr>
            <w:r w:rsidRPr="00B10ECF">
              <w:rPr>
                <w:sz w:val="22"/>
                <w:szCs w:val="22"/>
                <w:lang w:eastAsia="en-US"/>
              </w:rPr>
              <w:t>(39-0 балл)</w:t>
            </w:r>
          </w:p>
        </w:tc>
      </w:tr>
      <w:tr w:rsidR="00B10ECF" w:rsidRPr="00B10ECF" w14:paraId="0A3D3856" w14:textId="77777777" w:rsidTr="003531BE">
        <w:trPr>
          <w:trHeight w:val="229"/>
        </w:trPr>
        <w:tc>
          <w:tcPr>
            <w:tcW w:w="445" w:type="dxa"/>
            <w:vMerge/>
            <w:tcBorders>
              <w:left w:val="single" w:sz="4" w:space="0" w:color="000000" w:themeColor="text1"/>
              <w:bottom w:val="single" w:sz="4" w:space="0" w:color="000000" w:themeColor="text1"/>
              <w:right w:val="single" w:sz="4" w:space="0" w:color="000000" w:themeColor="text1"/>
            </w:tcBorders>
          </w:tcPr>
          <w:p w14:paraId="4D79DCF2" w14:textId="77777777" w:rsidR="00AB2A7E" w:rsidRPr="00B10ECF" w:rsidRDefault="00AB2A7E" w:rsidP="00827864">
            <w:pPr>
              <w:widowControl w:val="0"/>
              <w:jc w:val="left"/>
              <w:rPr>
                <w:sz w:val="24"/>
                <w:lang w:eastAsia="en-US"/>
              </w:rPr>
            </w:pPr>
          </w:p>
        </w:tc>
        <w:tc>
          <w:tcPr>
            <w:tcW w:w="3138" w:type="dxa"/>
            <w:tcBorders>
              <w:top w:val="single" w:sz="4" w:space="0" w:color="auto"/>
              <w:left w:val="single" w:sz="4" w:space="0" w:color="000000" w:themeColor="text1"/>
              <w:bottom w:val="single" w:sz="4" w:space="0" w:color="000000" w:themeColor="text1"/>
              <w:right w:val="single" w:sz="4" w:space="0" w:color="000000" w:themeColor="text1"/>
            </w:tcBorders>
          </w:tcPr>
          <w:p w14:paraId="571E13A4" w14:textId="5D3BCFF5" w:rsidR="00AB2A7E" w:rsidRPr="00B10ECF" w:rsidRDefault="00AB2A7E" w:rsidP="00150744">
            <w:pPr>
              <w:widowControl w:val="0"/>
              <w:jc w:val="left"/>
              <w:rPr>
                <w:sz w:val="24"/>
                <w:lang w:eastAsia="en-US"/>
              </w:rPr>
            </w:pPr>
            <w:r w:rsidRPr="00B10ECF">
              <w:rPr>
                <w:sz w:val="24"/>
                <w:lang w:eastAsia="en-US"/>
              </w:rPr>
              <w:t>Оқылым көрсеткіші</w:t>
            </w:r>
          </w:p>
        </w:tc>
        <w:tc>
          <w:tcPr>
            <w:tcW w:w="1549" w:type="dxa"/>
            <w:gridSpan w:val="2"/>
            <w:vMerge/>
            <w:tcBorders>
              <w:left w:val="single" w:sz="4" w:space="0" w:color="000000" w:themeColor="text1"/>
              <w:bottom w:val="single" w:sz="4" w:space="0" w:color="000000" w:themeColor="text1"/>
              <w:right w:val="single" w:sz="4" w:space="0" w:color="000000" w:themeColor="text1"/>
            </w:tcBorders>
          </w:tcPr>
          <w:p w14:paraId="37E471B7" w14:textId="77777777" w:rsidR="00AB2A7E" w:rsidRPr="00B10ECF" w:rsidRDefault="00AB2A7E" w:rsidP="001E4A53">
            <w:pPr>
              <w:widowControl w:val="0"/>
              <w:tabs>
                <w:tab w:val="left" w:pos="1312"/>
              </w:tabs>
              <w:autoSpaceDE w:val="0"/>
              <w:autoSpaceDN w:val="0"/>
              <w:jc w:val="center"/>
              <w:rPr>
                <w:sz w:val="22"/>
                <w:szCs w:val="22"/>
                <w:lang w:eastAsia="en-US"/>
              </w:rPr>
            </w:pPr>
          </w:p>
        </w:tc>
        <w:tc>
          <w:tcPr>
            <w:tcW w:w="1687" w:type="dxa"/>
            <w:vMerge/>
            <w:tcBorders>
              <w:left w:val="single" w:sz="4" w:space="0" w:color="000000" w:themeColor="text1"/>
              <w:bottom w:val="single" w:sz="4" w:space="0" w:color="000000" w:themeColor="text1"/>
              <w:right w:val="single" w:sz="4" w:space="0" w:color="000000" w:themeColor="text1"/>
            </w:tcBorders>
          </w:tcPr>
          <w:p w14:paraId="51EB4BFA" w14:textId="77777777" w:rsidR="00AB2A7E" w:rsidRPr="00B10ECF" w:rsidRDefault="00AB2A7E" w:rsidP="001E4A53">
            <w:pPr>
              <w:widowControl w:val="0"/>
              <w:tabs>
                <w:tab w:val="left" w:pos="1312"/>
              </w:tabs>
              <w:autoSpaceDE w:val="0"/>
              <w:autoSpaceDN w:val="0"/>
              <w:jc w:val="center"/>
              <w:rPr>
                <w:sz w:val="22"/>
                <w:szCs w:val="22"/>
                <w:lang w:eastAsia="en-US"/>
              </w:rPr>
            </w:pPr>
          </w:p>
        </w:tc>
        <w:tc>
          <w:tcPr>
            <w:tcW w:w="1408" w:type="dxa"/>
            <w:vMerge/>
            <w:tcBorders>
              <w:left w:val="single" w:sz="4" w:space="0" w:color="auto"/>
              <w:bottom w:val="single" w:sz="4" w:space="0" w:color="000000" w:themeColor="text1"/>
              <w:right w:val="single" w:sz="4" w:space="0" w:color="auto"/>
            </w:tcBorders>
          </w:tcPr>
          <w:p w14:paraId="4ACE8F22" w14:textId="77777777" w:rsidR="00AB2A7E" w:rsidRPr="00B10ECF" w:rsidRDefault="00AB2A7E" w:rsidP="001E4A53">
            <w:pPr>
              <w:widowControl w:val="0"/>
              <w:tabs>
                <w:tab w:val="left" w:pos="1312"/>
              </w:tabs>
              <w:autoSpaceDE w:val="0"/>
              <w:autoSpaceDN w:val="0"/>
              <w:jc w:val="center"/>
              <w:rPr>
                <w:sz w:val="22"/>
                <w:szCs w:val="22"/>
                <w:lang w:eastAsia="en-US"/>
              </w:rPr>
            </w:pPr>
          </w:p>
        </w:tc>
        <w:tc>
          <w:tcPr>
            <w:tcW w:w="1407" w:type="dxa"/>
            <w:vMerge/>
            <w:tcBorders>
              <w:left w:val="single" w:sz="4" w:space="0" w:color="000000" w:themeColor="text1"/>
              <w:bottom w:val="single" w:sz="4" w:space="0" w:color="000000" w:themeColor="text1"/>
              <w:right w:val="single" w:sz="4" w:space="0" w:color="000000" w:themeColor="text1"/>
            </w:tcBorders>
          </w:tcPr>
          <w:p w14:paraId="7155F8F8" w14:textId="77777777" w:rsidR="00AB2A7E" w:rsidRPr="00B10ECF" w:rsidRDefault="00AB2A7E" w:rsidP="001E4A53">
            <w:pPr>
              <w:widowControl w:val="0"/>
              <w:tabs>
                <w:tab w:val="left" w:pos="1312"/>
              </w:tabs>
              <w:autoSpaceDE w:val="0"/>
              <w:autoSpaceDN w:val="0"/>
              <w:jc w:val="center"/>
              <w:rPr>
                <w:sz w:val="22"/>
                <w:szCs w:val="22"/>
                <w:lang w:eastAsia="en-US"/>
              </w:rPr>
            </w:pPr>
          </w:p>
        </w:tc>
      </w:tr>
      <w:tr w:rsidR="00B10ECF" w:rsidRPr="009F082E" w14:paraId="53C694B8"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56B539" w14:textId="77777777" w:rsidR="006707B6" w:rsidRPr="00B10ECF" w:rsidRDefault="006707B6" w:rsidP="00827864">
            <w:pPr>
              <w:widowControl w:val="0"/>
              <w:jc w:val="left"/>
              <w:rPr>
                <w:sz w:val="24"/>
                <w:lang w:val="en-US" w:eastAsia="en-US"/>
              </w:rPr>
            </w:pPr>
            <w:r w:rsidRPr="00B10ECF">
              <w:rPr>
                <w:sz w:val="24"/>
                <w:lang w:val="en-US" w:eastAsia="en-US"/>
              </w:rPr>
              <w:t>1</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734FBC" w14:textId="77777777" w:rsidR="006707B6" w:rsidRPr="00B10ECF" w:rsidRDefault="006707B6" w:rsidP="001E4A53">
            <w:pPr>
              <w:widowControl w:val="0"/>
              <w:tabs>
                <w:tab w:val="left" w:pos="284"/>
                <w:tab w:val="left" w:pos="426"/>
              </w:tabs>
              <w:rPr>
                <w:sz w:val="24"/>
                <w:lang w:val="en-US" w:eastAsia="en-US"/>
              </w:rPr>
            </w:pPr>
            <w:r w:rsidRPr="00B10ECF">
              <w:rPr>
                <w:sz w:val="24"/>
                <w:lang w:eastAsia="en-US"/>
              </w:rPr>
              <w:t>Жағдаяттық</w:t>
            </w:r>
            <w:r w:rsidRPr="00B10ECF">
              <w:rPr>
                <w:sz w:val="24"/>
                <w:lang w:val="en-US" w:eastAsia="en-US"/>
              </w:rPr>
              <w:t xml:space="preserve"> </w:t>
            </w:r>
            <w:proofErr w:type="gramStart"/>
            <w:r w:rsidRPr="00B10ECF">
              <w:rPr>
                <w:sz w:val="24"/>
                <w:lang w:eastAsia="en-US"/>
              </w:rPr>
              <w:t>шағын</w:t>
            </w:r>
            <w:r w:rsidRPr="00B10ECF">
              <w:rPr>
                <w:sz w:val="24"/>
                <w:lang w:val="en-US" w:eastAsia="en-US"/>
              </w:rPr>
              <w:t xml:space="preserve">  </w:t>
            </w:r>
            <w:r w:rsidRPr="00B10ECF">
              <w:rPr>
                <w:sz w:val="24"/>
                <w:lang w:eastAsia="en-US"/>
              </w:rPr>
              <w:t>мәтіндер</w:t>
            </w:r>
            <w:proofErr w:type="gramEnd"/>
            <w:r w:rsidRPr="00B10ECF">
              <w:rPr>
                <w:sz w:val="24"/>
                <w:lang w:val="en-US" w:eastAsia="en-US"/>
              </w:rPr>
              <w:t xml:space="preserve">, </w:t>
            </w:r>
            <w:r w:rsidRPr="00B10ECF">
              <w:rPr>
                <w:sz w:val="24"/>
                <w:lang w:eastAsia="en-US"/>
              </w:rPr>
              <w:t>әңгімелер</w:t>
            </w:r>
            <w:r w:rsidRPr="00B10ECF">
              <w:rPr>
                <w:sz w:val="24"/>
                <w:lang w:val="en-US" w:eastAsia="en-US"/>
              </w:rPr>
              <w:t xml:space="preserve">, </w:t>
            </w:r>
            <w:r w:rsidRPr="00B10ECF">
              <w:rPr>
                <w:sz w:val="24"/>
                <w:lang w:eastAsia="en-US"/>
              </w:rPr>
              <w:t>ертегілер</w:t>
            </w:r>
            <w:r w:rsidRPr="00B10ECF">
              <w:rPr>
                <w:sz w:val="24"/>
                <w:lang w:val="en-US" w:eastAsia="en-US"/>
              </w:rPr>
              <w:t xml:space="preserve">, </w:t>
            </w:r>
            <w:r w:rsidRPr="00B10ECF">
              <w:rPr>
                <w:sz w:val="24"/>
                <w:lang w:eastAsia="en-US"/>
              </w:rPr>
              <w:t>өлеңдер</w:t>
            </w:r>
            <w:r w:rsidRPr="00B10ECF">
              <w:rPr>
                <w:sz w:val="24"/>
                <w:lang w:val="en-US" w:eastAsia="en-US"/>
              </w:rPr>
              <w:t xml:space="preserve"> </w:t>
            </w:r>
            <w:r w:rsidRPr="00B10ECF">
              <w:rPr>
                <w:sz w:val="24"/>
                <w:lang w:eastAsia="en-US"/>
              </w:rPr>
              <w:t>оқу</w:t>
            </w:r>
            <w:r w:rsidRPr="00B10ECF">
              <w:rPr>
                <w:sz w:val="24"/>
                <w:lang w:val="en-US"/>
              </w:rPr>
              <w:t xml:space="preserve">, </w:t>
            </w:r>
            <w:r w:rsidRPr="00B10ECF">
              <w:rPr>
                <w:sz w:val="24"/>
              </w:rPr>
              <w:t>с</w:t>
            </w:r>
            <w:r w:rsidRPr="00B10ECF">
              <w:rPr>
                <w:sz w:val="24"/>
                <w:lang w:val="kk-KZ"/>
              </w:rPr>
              <w:t>ұраққа жауап бер</w:t>
            </w:r>
            <w:r w:rsidRPr="00B10ECF">
              <w:rPr>
                <w:sz w:val="24"/>
                <w:lang w:eastAsia="en-US"/>
              </w:rPr>
              <w:t>у</w:t>
            </w:r>
            <w:r w:rsidRPr="00B10ECF">
              <w:rPr>
                <w:sz w:val="24"/>
                <w:lang w:val="en-US" w:eastAsia="en-US"/>
              </w:rPr>
              <w:t>;</w:t>
            </w:r>
          </w:p>
        </w:tc>
      </w:tr>
      <w:tr w:rsidR="00B10ECF" w:rsidRPr="009F082E" w14:paraId="32AAEEBE"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44443E" w14:textId="77777777" w:rsidR="006707B6" w:rsidRPr="00B10ECF" w:rsidRDefault="006707B6" w:rsidP="00827864">
            <w:pPr>
              <w:widowControl w:val="0"/>
              <w:jc w:val="left"/>
              <w:rPr>
                <w:sz w:val="24"/>
                <w:lang w:val="en-US" w:eastAsia="en-US"/>
              </w:rPr>
            </w:pPr>
            <w:r w:rsidRPr="00B10ECF">
              <w:rPr>
                <w:sz w:val="24"/>
                <w:lang w:val="en-US" w:eastAsia="en-US"/>
              </w:rPr>
              <w:t>2</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FAB97E" w14:textId="77777777" w:rsidR="006707B6" w:rsidRPr="00B10ECF" w:rsidRDefault="006707B6" w:rsidP="001E4A53">
            <w:pPr>
              <w:widowControl w:val="0"/>
              <w:tabs>
                <w:tab w:val="left" w:pos="284"/>
                <w:tab w:val="left" w:pos="426"/>
              </w:tabs>
              <w:rPr>
                <w:iCs/>
                <w:sz w:val="24"/>
                <w:lang w:val="en-US" w:eastAsia="en-US"/>
              </w:rPr>
            </w:pPr>
            <w:r w:rsidRPr="00B10ECF">
              <w:rPr>
                <w:iCs/>
                <w:sz w:val="24"/>
              </w:rPr>
              <w:t>Оқыған</w:t>
            </w:r>
            <w:r w:rsidRPr="00B10ECF">
              <w:rPr>
                <w:iCs/>
                <w:sz w:val="24"/>
                <w:lang w:val="en-US"/>
              </w:rPr>
              <w:t xml:space="preserve"> </w:t>
            </w:r>
            <w:r w:rsidRPr="00B10ECF">
              <w:rPr>
                <w:iCs/>
                <w:sz w:val="24"/>
              </w:rPr>
              <w:t>м</w:t>
            </w:r>
            <w:r w:rsidRPr="00B10ECF">
              <w:rPr>
                <w:iCs/>
                <w:sz w:val="24"/>
                <w:lang w:val="kk-KZ"/>
              </w:rPr>
              <w:t>әтін бойынша диалог құрастыр</w:t>
            </w:r>
            <w:r w:rsidRPr="00B10ECF">
              <w:rPr>
                <w:iCs/>
                <w:sz w:val="24"/>
              </w:rPr>
              <w:t>у</w:t>
            </w:r>
          </w:p>
        </w:tc>
      </w:tr>
      <w:tr w:rsidR="00B10ECF" w:rsidRPr="009F082E" w14:paraId="3A71C199"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95ABF0" w14:textId="77777777" w:rsidR="006707B6" w:rsidRPr="00B10ECF" w:rsidRDefault="006707B6" w:rsidP="00827864">
            <w:pPr>
              <w:widowControl w:val="0"/>
              <w:jc w:val="left"/>
              <w:rPr>
                <w:sz w:val="24"/>
                <w:lang w:val="en-US" w:eastAsia="en-US"/>
              </w:rPr>
            </w:pPr>
            <w:r w:rsidRPr="00B10ECF">
              <w:rPr>
                <w:sz w:val="24"/>
                <w:lang w:val="en-US" w:eastAsia="en-US"/>
              </w:rPr>
              <w:t>3</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2F209E1" w14:textId="77777777" w:rsidR="006707B6" w:rsidRPr="00B10ECF" w:rsidRDefault="006707B6" w:rsidP="001E4A53">
            <w:pPr>
              <w:widowControl w:val="0"/>
              <w:jc w:val="left"/>
              <w:rPr>
                <w:sz w:val="24"/>
                <w:lang w:val="en-US" w:eastAsia="en-US"/>
              </w:rPr>
            </w:pPr>
            <w:r w:rsidRPr="00B10ECF">
              <w:rPr>
                <w:sz w:val="24"/>
                <w:lang w:eastAsia="en-US"/>
              </w:rPr>
              <w:t>Мәтіндегі</w:t>
            </w:r>
            <w:r w:rsidRPr="00B10ECF">
              <w:rPr>
                <w:sz w:val="24"/>
                <w:lang w:val="en-US" w:eastAsia="en-US"/>
              </w:rPr>
              <w:t xml:space="preserve"> </w:t>
            </w:r>
            <w:r w:rsidRPr="00B10ECF">
              <w:rPr>
                <w:sz w:val="24"/>
                <w:lang w:eastAsia="en-US"/>
              </w:rPr>
              <w:t>ақпаратты</w:t>
            </w:r>
            <w:r w:rsidRPr="00B10ECF">
              <w:rPr>
                <w:sz w:val="24"/>
                <w:lang w:val="en-US" w:eastAsia="en-US"/>
              </w:rPr>
              <w:t xml:space="preserve"> </w:t>
            </w:r>
            <w:r w:rsidRPr="00B10ECF">
              <w:rPr>
                <w:sz w:val="24"/>
                <w:lang w:eastAsia="en-US"/>
              </w:rPr>
              <w:t>табу</w:t>
            </w:r>
            <w:r w:rsidRPr="00B10ECF">
              <w:rPr>
                <w:sz w:val="24"/>
                <w:lang w:val="en-US" w:eastAsia="en-US"/>
              </w:rPr>
              <w:t xml:space="preserve">, </w:t>
            </w:r>
            <w:r w:rsidRPr="00B10ECF">
              <w:rPr>
                <w:sz w:val="24"/>
                <w:lang w:eastAsia="en-US"/>
              </w:rPr>
              <w:t>сұрақтарға</w:t>
            </w:r>
            <w:r w:rsidRPr="00B10ECF">
              <w:rPr>
                <w:sz w:val="24"/>
                <w:lang w:val="en-US" w:eastAsia="en-US"/>
              </w:rPr>
              <w:t xml:space="preserve"> </w:t>
            </w:r>
            <w:r w:rsidRPr="00B10ECF">
              <w:rPr>
                <w:sz w:val="24"/>
                <w:lang w:eastAsia="en-US"/>
              </w:rPr>
              <w:t>жауап</w:t>
            </w:r>
            <w:r w:rsidRPr="00B10ECF">
              <w:rPr>
                <w:sz w:val="24"/>
                <w:lang w:val="en-US" w:eastAsia="en-US"/>
              </w:rPr>
              <w:t xml:space="preserve"> </w:t>
            </w:r>
            <w:r w:rsidRPr="00B10ECF">
              <w:rPr>
                <w:sz w:val="24"/>
                <w:lang w:eastAsia="en-US"/>
              </w:rPr>
              <w:t>беру</w:t>
            </w:r>
            <w:r w:rsidRPr="00B10ECF">
              <w:rPr>
                <w:sz w:val="24"/>
                <w:lang w:val="en-US" w:eastAsia="en-US"/>
              </w:rPr>
              <w:t xml:space="preserve"> </w:t>
            </w:r>
          </w:p>
        </w:tc>
      </w:tr>
      <w:tr w:rsidR="00B10ECF" w:rsidRPr="009F082E" w14:paraId="1A8E53B8"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1CE1A6" w14:textId="190D848B" w:rsidR="006707B6" w:rsidRPr="00B10ECF" w:rsidRDefault="006707B6" w:rsidP="00827864">
            <w:pPr>
              <w:widowControl w:val="0"/>
              <w:jc w:val="left"/>
              <w:rPr>
                <w:sz w:val="24"/>
                <w:lang w:val="en-US" w:eastAsia="en-US"/>
              </w:rPr>
            </w:pPr>
            <w:r w:rsidRPr="00B10ECF">
              <w:rPr>
                <w:sz w:val="24"/>
                <w:lang w:val="en-US" w:eastAsia="en-US"/>
              </w:rPr>
              <w:t>4</w:t>
            </w:r>
          </w:p>
        </w:tc>
        <w:tc>
          <w:tcPr>
            <w:tcW w:w="9189" w:type="dxa"/>
            <w:gridSpan w:val="6"/>
            <w:tcBorders>
              <w:top w:val="single" w:sz="4" w:space="0" w:color="000000" w:themeColor="text1"/>
              <w:left w:val="single" w:sz="4" w:space="0" w:color="000000" w:themeColor="text1"/>
              <w:bottom w:val="single" w:sz="4" w:space="0" w:color="000000" w:themeColor="text1"/>
              <w:right w:val="nil"/>
            </w:tcBorders>
            <w:hideMark/>
          </w:tcPr>
          <w:p w14:paraId="240979B1" w14:textId="77777777" w:rsidR="006707B6" w:rsidRPr="00B10ECF" w:rsidRDefault="006707B6" w:rsidP="001E4A53">
            <w:pPr>
              <w:widowControl w:val="0"/>
              <w:jc w:val="left"/>
              <w:rPr>
                <w:sz w:val="24"/>
                <w:lang w:val="kk-KZ" w:eastAsia="en-US"/>
              </w:rPr>
            </w:pPr>
            <w:r w:rsidRPr="00B10ECF">
              <w:rPr>
                <w:sz w:val="24"/>
                <w:lang w:eastAsia="en-US"/>
              </w:rPr>
              <w:t>Оқыған</w:t>
            </w:r>
            <w:r w:rsidRPr="00B10ECF">
              <w:rPr>
                <w:sz w:val="24"/>
                <w:lang w:val="en-US" w:eastAsia="en-US"/>
              </w:rPr>
              <w:t xml:space="preserve"> </w:t>
            </w:r>
            <w:r w:rsidRPr="00B10ECF">
              <w:rPr>
                <w:sz w:val="24"/>
                <w:lang w:eastAsia="en-US"/>
              </w:rPr>
              <w:t>мәтіндегі</w:t>
            </w:r>
            <w:r w:rsidRPr="00B10ECF">
              <w:rPr>
                <w:sz w:val="24"/>
                <w:lang w:val="en-US" w:eastAsia="en-US"/>
              </w:rPr>
              <w:t xml:space="preserve"> </w:t>
            </w:r>
            <w:r w:rsidRPr="00B10ECF">
              <w:rPr>
                <w:sz w:val="24"/>
                <w:lang w:eastAsia="en-US"/>
              </w:rPr>
              <w:t>негізгі</w:t>
            </w:r>
            <w:r w:rsidRPr="00B10ECF">
              <w:rPr>
                <w:sz w:val="24"/>
                <w:lang w:val="en-US" w:eastAsia="en-US"/>
              </w:rPr>
              <w:t xml:space="preserve"> </w:t>
            </w:r>
            <w:r w:rsidRPr="00B10ECF">
              <w:rPr>
                <w:sz w:val="24"/>
                <w:lang w:eastAsia="en-US"/>
              </w:rPr>
              <w:t>мағананы</w:t>
            </w:r>
            <w:r w:rsidRPr="00B10ECF">
              <w:rPr>
                <w:sz w:val="24"/>
                <w:lang w:val="en-US" w:eastAsia="en-US"/>
              </w:rPr>
              <w:t xml:space="preserve"> </w:t>
            </w:r>
            <w:r w:rsidRPr="00B10ECF">
              <w:rPr>
                <w:sz w:val="24"/>
                <w:lang w:eastAsia="en-US"/>
              </w:rPr>
              <w:t>анықтау</w:t>
            </w:r>
            <w:r w:rsidRPr="00B10ECF">
              <w:rPr>
                <w:sz w:val="24"/>
                <w:lang w:val="en-US" w:eastAsia="en-US"/>
              </w:rPr>
              <w:t xml:space="preserve">, </w:t>
            </w:r>
            <w:r w:rsidRPr="00B10ECF">
              <w:rPr>
                <w:sz w:val="24"/>
                <w:lang w:eastAsia="en-US"/>
              </w:rPr>
              <w:t>баяндау</w:t>
            </w:r>
          </w:p>
        </w:tc>
      </w:tr>
      <w:tr w:rsidR="00B10ECF" w:rsidRPr="00B10ECF" w14:paraId="2B7B1174"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2E7A35" w14:textId="77777777" w:rsidR="006707B6" w:rsidRPr="00B10ECF" w:rsidRDefault="006707B6" w:rsidP="00827864">
            <w:pPr>
              <w:widowControl w:val="0"/>
              <w:jc w:val="left"/>
              <w:rPr>
                <w:sz w:val="24"/>
                <w:lang w:eastAsia="en-US"/>
              </w:rPr>
            </w:pPr>
            <w:r w:rsidRPr="00B10ECF">
              <w:rPr>
                <w:sz w:val="24"/>
                <w:lang w:eastAsia="en-US"/>
              </w:rPr>
              <w:t>5</w:t>
            </w:r>
          </w:p>
        </w:tc>
        <w:tc>
          <w:tcPr>
            <w:tcW w:w="9189" w:type="dxa"/>
            <w:gridSpan w:val="6"/>
            <w:tcBorders>
              <w:top w:val="single" w:sz="4" w:space="0" w:color="000000" w:themeColor="text1"/>
              <w:left w:val="single" w:sz="4" w:space="0" w:color="000000" w:themeColor="text1"/>
              <w:bottom w:val="single" w:sz="4" w:space="0" w:color="000000" w:themeColor="text1"/>
              <w:right w:val="nil"/>
            </w:tcBorders>
            <w:hideMark/>
          </w:tcPr>
          <w:p w14:paraId="4F131E37" w14:textId="57A5E6D2" w:rsidR="006707B6" w:rsidRPr="00B10ECF" w:rsidRDefault="006707B6" w:rsidP="001E4A53">
            <w:pPr>
              <w:widowControl w:val="0"/>
              <w:tabs>
                <w:tab w:val="left" w:pos="284"/>
                <w:tab w:val="left" w:pos="426"/>
              </w:tabs>
              <w:rPr>
                <w:sz w:val="24"/>
                <w:lang w:eastAsia="en-US"/>
              </w:rPr>
            </w:pPr>
            <w:r w:rsidRPr="00B10ECF">
              <w:rPr>
                <w:iCs/>
                <w:sz w:val="24"/>
                <w:lang w:eastAsia="en-US"/>
              </w:rPr>
              <w:t>True / False</w:t>
            </w:r>
            <w:r w:rsidRPr="00B10ECF">
              <w:rPr>
                <w:sz w:val="24"/>
                <w:lang w:eastAsia="en-US"/>
              </w:rPr>
              <w:t xml:space="preserve"> жауабын қолдану, растау, жоққа шығару;</w:t>
            </w:r>
          </w:p>
        </w:tc>
      </w:tr>
      <w:tr w:rsidR="00B10ECF" w:rsidRPr="00B10ECF" w14:paraId="321055D4"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595114" w14:textId="77777777" w:rsidR="006707B6" w:rsidRPr="00B10ECF" w:rsidRDefault="006707B6" w:rsidP="00827864">
            <w:pPr>
              <w:widowControl w:val="0"/>
              <w:jc w:val="left"/>
              <w:rPr>
                <w:sz w:val="24"/>
                <w:lang w:eastAsia="en-US"/>
              </w:rPr>
            </w:pPr>
            <w:r w:rsidRPr="00B10ECF">
              <w:rPr>
                <w:sz w:val="24"/>
                <w:lang w:eastAsia="en-US"/>
              </w:rPr>
              <w:t>6</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88401D" w14:textId="77777777" w:rsidR="006707B6" w:rsidRPr="00B10ECF" w:rsidRDefault="006707B6" w:rsidP="001E4A53">
            <w:pPr>
              <w:widowControl w:val="0"/>
              <w:jc w:val="left"/>
              <w:rPr>
                <w:sz w:val="24"/>
                <w:lang w:eastAsia="en-US"/>
              </w:rPr>
            </w:pPr>
            <w:r w:rsidRPr="00B10ECF">
              <w:rPr>
                <w:sz w:val="24"/>
                <w:lang w:eastAsia="en-US"/>
              </w:rPr>
              <w:t xml:space="preserve">Кейіпкерлерді бағалау, сөздік қорын </w:t>
            </w:r>
            <w:r w:rsidRPr="00B10ECF">
              <w:rPr>
                <w:sz w:val="24"/>
              </w:rPr>
              <w:t>қолдану</w:t>
            </w:r>
          </w:p>
        </w:tc>
      </w:tr>
      <w:tr w:rsidR="00B10ECF" w:rsidRPr="00B10ECF" w14:paraId="03820345" w14:textId="77777777" w:rsidTr="003531BE">
        <w:trPr>
          <w:trHeight w:val="77"/>
        </w:trPr>
        <w:tc>
          <w:tcPr>
            <w:tcW w:w="445" w:type="dxa"/>
            <w:vMerge w:val="restart"/>
            <w:tcBorders>
              <w:top w:val="single" w:sz="4" w:space="0" w:color="000000" w:themeColor="text1"/>
              <w:left w:val="single" w:sz="4" w:space="0" w:color="000000" w:themeColor="text1"/>
              <w:right w:val="single" w:sz="4" w:space="0" w:color="000000" w:themeColor="text1"/>
            </w:tcBorders>
          </w:tcPr>
          <w:p w14:paraId="37B96FD2" w14:textId="77777777" w:rsidR="00AB2A7E" w:rsidRPr="00B10ECF" w:rsidRDefault="00AB2A7E" w:rsidP="00827864">
            <w:pPr>
              <w:widowControl w:val="0"/>
              <w:jc w:val="left"/>
              <w:rPr>
                <w:sz w:val="24"/>
                <w:lang w:eastAsia="en-US"/>
              </w:rPr>
            </w:pPr>
          </w:p>
        </w:tc>
        <w:tc>
          <w:tcPr>
            <w:tcW w:w="3138" w:type="dxa"/>
            <w:tcBorders>
              <w:top w:val="single" w:sz="4" w:space="0" w:color="000000" w:themeColor="text1"/>
              <w:left w:val="single" w:sz="4" w:space="0" w:color="000000" w:themeColor="text1"/>
              <w:bottom w:val="single" w:sz="4" w:space="0" w:color="auto"/>
              <w:right w:val="single" w:sz="4" w:space="0" w:color="000000" w:themeColor="text1"/>
            </w:tcBorders>
            <w:vAlign w:val="bottom"/>
            <w:hideMark/>
          </w:tcPr>
          <w:p w14:paraId="3C65C77C" w14:textId="2762F505" w:rsidR="00AB2A7E" w:rsidRPr="00B10ECF" w:rsidRDefault="00AB2A7E" w:rsidP="001E4A53">
            <w:pPr>
              <w:widowControl w:val="0"/>
              <w:jc w:val="left"/>
              <w:rPr>
                <w:sz w:val="24"/>
                <w:lang w:val="kk-KZ" w:eastAsia="en-US"/>
              </w:rPr>
            </w:pPr>
            <w:r w:rsidRPr="00B10ECF">
              <w:rPr>
                <w:sz w:val="24"/>
                <w:lang w:val="kk-KZ" w:eastAsia="en-US"/>
              </w:rPr>
              <w:t>Деңгейлері</w:t>
            </w:r>
          </w:p>
        </w:tc>
        <w:tc>
          <w:tcPr>
            <w:tcW w:w="1549" w:type="dxa"/>
            <w:gridSpan w:val="2"/>
            <w:vMerge w:val="restart"/>
            <w:tcBorders>
              <w:top w:val="single" w:sz="4" w:space="0" w:color="000000" w:themeColor="text1"/>
              <w:left w:val="single" w:sz="4" w:space="0" w:color="000000" w:themeColor="text1"/>
              <w:right w:val="single" w:sz="4" w:space="0" w:color="000000" w:themeColor="text1"/>
            </w:tcBorders>
            <w:hideMark/>
          </w:tcPr>
          <w:p w14:paraId="27A2C487" w14:textId="59CCAC3B"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Жоғары</w:t>
            </w:r>
          </w:p>
          <w:p w14:paraId="2A5A38C6" w14:textId="77777777"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(100-85 балл)</w:t>
            </w:r>
          </w:p>
        </w:tc>
        <w:tc>
          <w:tcPr>
            <w:tcW w:w="1687" w:type="dxa"/>
            <w:vMerge w:val="restart"/>
            <w:tcBorders>
              <w:top w:val="single" w:sz="4" w:space="0" w:color="000000" w:themeColor="text1"/>
              <w:left w:val="single" w:sz="4" w:space="0" w:color="000000" w:themeColor="text1"/>
              <w:right w:val="single" w:sz="4" w:space="0" w:color="000000" w:themeColor="text1"/>
            </w:tcBorders>
            <w:hideMark/>
          </w:tcPr>
          <w:p w14:paraId="6240D394" w14:textId="77777777"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Орта</w:t>
            </w:r>
          </w:p>
          <w:p w14:paraId="6C01B1D3" w14:textId="1BF8275B"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(84-65 балл)</w:t>
            </w:r>
          </w:p>
        </w:tc>
        <w:tc>
          <w:tcPr>
            <w:tcW w:w="1408" w:type="dxa"/>
            <w:vMerge w:val="restart"/>
            <w:tcBorders>
              <w:top w:val="single" w:sz="4" w:space="0" w:color="auto"/>
              <w:left w:val="single" w:sz="4" w:space="0" w:color="auto"/>
              <w:right w:val="single" w:sz="4" w:space="0" w:color="auto"/>
            </w:tcBorders>
          </w:tcPr>
          <w:p w14:paraId="180FDC6C" w14:textId="1A0A9252"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Төмен</w:t>
            </w:r>
          </w:p>
          <w:p w14:paraId="7E341537" w14:textId="7EBE0309" w:rsidR="00AB2A7E" w:rsidRPr="00B10ECF" w:rsidRDefault="00AB2A7E" w:rsidP="00150744">
            <w:pPr>
              <w:widowControl w:val="0"/>
              <w:tabs>
                <w:tab w:val="left" w:pos="1312"/>
              </w:tabs>
              <w:autoSpaceDE w:val="0"/>
              <w:autoSpaceDN w:val="0"/>
              <w:jc w:val="center"/>
              <w:rPr>
                <w:sz w:val="22"/>
                <w:szCs w:val="22"/>
                <w:lang w:val="en-US" w:eastAsia="en-US"/>
              </w:rPr>
            </w:pPr>
            <w:r w:rsidRPr="00B10ECF">
              <w:rPr>
                <w:sz w:val="22"/>
                <w:szCs w:val="22"/>
                <w:lang w:eastAsia="en-US"/>
              </w:rPr>
              <w:t>(64-40 балл)</w:t>
            </w:r>
          </w:p>
        </w:tc>
        <w:tc>
          <w:tcPr>
            <w:tcW w:w="1407" w:type="dxa"/>
            <w:vMerge w:val="restart"/>
            <w:tcBorders>
              <w:top w:val="single" w:sz="4" w:space="0" w:color="auto"/>
              <w:left w:val="single" w:sz="4" w:space="0" w:color="auto"/>
              <w:right w:val="single" w:sz="4" w:space="0" w:color="000000" w:themeColor="text1"/>
            </w:tcBorders>
            <w:hideMark/>
          </w:tcPr>
          <w:p w14:paraId="2F1ECF00" w14:textId="77777777"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Өте төмен</w:t>
            </w:r>
          </w:p>
          <w:p w14:paraId="4BF7FBC1" w14:textId="77777777" w:rsidR="00AB2A7E" w:rsidRPr="00B10ECF" w:rsidRDefault="00AB2A7E" w:rsidP="001E4A53">
            <w:pPr>
              <w:widowControl w:val="0"/>
              <w:tabs>
                <w:tab w:val="left" w:pos="1312"/>
              </w:tabs>
              <w:autoSpaceDE w:val="0"/>
              <w:autoSpaceDN w:val="0"/>
              <w:jc w:val="center"/>
              <w:rPr>
                <w:sz w:val="22"/>
                <w:szCs w:val="22"/>
                <w:lang w:eastAsia="en-US"/>
              </w:rPr>
            </w:pPr>
            <w:r w:rsidRPr="00B10ECF">
              <w:rPr>
                <w:sz w:val="22"/>
                <w:szCs w:val="22"/>
                <w:lang w:eastAsia="en-US"/>
              </w:rPr>
              <w:t>(39-0 балл)</w:t>
            </w:r>
          </w:p>
        </w:tc>
      </w:tr>
      <w:tr w:rsidR="00B10ECF" w:rsidRPr="00B10ECF" w14:paraId="423689B5" w14:textId="77777777" w:rsidTr="003531BE">
        <w:trPr>
          <w:trHeight w:val="205"/>
        </w:trPr>
        <w:tc>
          <w:tcPr>
            <w:tcW w:w="445" w:type="dxa"/>
            <w:vMerge/>
            <w:tcBorders>
              <w:left w:val="single" w:sz="4" w:space="0" w:color="000000" w:themeColor="text1"/>
              <w:bottom w:val="single" w:sz="4" w:space="0" w:color="000000" w:themeColor="text1"/>
              <w:right w:val="single" w:sz="4" w:space="0" w:color="000000" w:themeColor="text1"/>
            </w:tcBorders>
          </w:tcPr>
          <w:p w14:paraId="60E85C55" w14:textId="77777777" w:rsidR="00AB2A7E" w:rsidRPr="00B10ECF" w:rsidRDefault="00AB2A7E" w:rsidP="00827864">
            <w:pPr>
              <w:widowControl w:val="0"/>
              <w:jc w:val="left"/>
              <w:rPr>
                <w:sz w:val="24"/>
                <w:lang w:eastAsia="en-US"/>
              </w:rPr>
            </w:pPr>
          </w:p>
        </w:tc>
        <w:tc>
          <w:tcPr>
            <w:tcW w:w="3138" w:type="dxa"/>
            <w:tcBorders>
              <w:top w:val="single" w:sz="4" w:space="0" w:color="auto"/>
              <w:left w:val="single" w:sz="4" w:space="0" w:color="000000" w:themeColor="text1"/>
              <w:bottom w:val="single" w:sz="4" w:space="0" w:color="000000" w:themeColor="text1"/>
              <w:right w:val="single" w:sz="4" w:space="0" w:color="000000" w:themeColor="text1"/>
            </w:tcBorders>
          </w:tcPr>
          <w:p w14:paraId="4D2B21AA" w14:textId="24AF9398" w:rsidR="00AB2A7E" w:rsidRPr="00B10ECF" w:rsidRDefault="00AB2A7E" w:rsidP="00150744">
            <w:pPr>
              <w:widowControl w:val="0"/>
              <w:jc w:val="left"/>
              <w:rPr>
                <w:sz w:val="24"/>
                <w:lang w:val="kk-KZ" w:eastAsia="en-US"/>
              </w:rPr>
            </w:pPr>
            <w:r w:rsidRPr="00B10ECF">
              <w:rPr>
                <w:sz w:val="24"/>
                <w:lang w:val="kk-KZ" w:eastAsia="en-US"/>
              </w:rPr>
              <w:t>Жазылым көрсеткіші</w:t>
            </w:r>
          </w:p>
        </w:tc>
        <w:tc>
          <w:tcPr>
            <w:tcW w:w="1549" w:type="dxa"/>
            <w:gridSpan w:val="2"/>
            <w:vMerge/>
            <w:tcBorders>
              <w:left w:val="single" w:sz="4" w:space="0" w:color="000000" w:themeColor="text1"/>
              <w:bottom w:val="single" w:sz="4" w:space="0" w:color="000000" w:themeColor="text1"/>
              <w:right w:val="single" w:sz="4" w:space="0" w:color="000000" w:themeColor="text1"/>
            </w:tcBorders>
          </w:tcPr>
          <w:p w14:paraId="0AB7491C" w14:textId="77777777" w:rsidR="00AB2A7E" w:rsidRPr="00B10ECF" w:rsidRDefault="00AB2A7E" w:rsidP="001E4A53">
            <w:pPr>
              <w:widowControl w:val="0"/>
              <w:tabs>
                <w:tab w:val="left" w:pos="1312"/>
              </w:tabs>
              <w:autoSpaceDE w:val="0"/>
              <w:autoSpaceDN w:val="0"/>
              <w:jc w:val="center"/>
              <w:rPr>
                <w:sz w:val="22"/>
                <w:szCs w:val="22"/>
                <w:lang w:eastAsia="en-US"/>
              </w:rPr>
            </w:pPr>
          </w:p>
        </w:tc>
        <w:tc>
          <w:tcPr>
            <w:tcW w:w="1687" w:type="dxa"/>
            <w:vMerge/>
            <w:tcBorders>
              <w:left w:val="single" w:sz="4" w:space="0" w:color="000000" w:themeColor="text1"/>
              <w:bottom w:val="single" w:sz="4" w:space="0" w:color="000000" w:themeColor="text1"/>
              <w:right w:val="single" w:sz="4" w:space="0" w:color="000000" w:themeColor="text1"/>
            </w:tcBorders>
          </w:tcPr>
          <w:p w14:paraId="347C5C30" w14:textId="77777777" w:rsidR="00AB2A7E" w:rsidRPr="00B10ECF" w:rsidRDefault="00AB2A7E" w:rsidP="001E4A53">
            <w:pPr>
              <w:widowControl w:val="0"/>
              <w:tabs>
                <w:tab w:val="left" w:pos="1312"/>
              </w:tabs>
              <w:autoSpaceDE w:val="0"/>
              <w:autoSpaceDN w:val="0"/>
              <w:jc w:val="center"/>
              <w:rPr>
                <w:sz w:val="22"/>
                <w:szCs w:val="22"/>
                <w:lang w:eastAsia="en-US"/>
              </w:rPr>
            </w:pPr>
          </w:p>
        </w:tc>
        <w:tc>
          <w:tcPr>
            <w:tcW w:w="1408" w:type="dxa"/>
            <w:vMerge/>
            <w:tcBorders>
              <w:left w:val="single" w:sz="4" w:space="0" w:color="auto"/>
              <w:bottom w:val="single" w:sz="4" w:space="0" w:color="000000" w:themeColor="text1"/>
              <w:right w:val="single" w:sz="4" w:space="0" w:color="auto"/>
            </w:tcBorders>
          </w:tcPr>
          <w:p w14:paraId="21E96CF0" w14:textId="77777777" w:rsidR="00AB2A7E" w:rsidRPr="00B10ECF" w:rsidRDefault="00AB2A7E" w:rsidP="001E4A53">
            <w:pPr>
              <w:widowControl w:val="0"/>
              <w:tabs>
                <w:tab w:val="left" w:pos="1312"/>
              </w:tabs>
              <w:autoSpaceDE w:val="0"/>
              <w:autoSpaceDN w:val="0"/>
              <w:jc w:val="center"/>
              <w:rPr>
                <w:sz w:val="22"/>
                <w:szCs w:val="22"/>
                <w:lang w:eastAsia="en-US"/>
              </w:rPr>
            </w:pPr>
          </w:p>
        </w:tc>
        <w:tc>
          <w:tcPr>
            <w:tcW w:w="1407" w:type="dxa"/>
            <w:vMerge/>
            <w:tcBorders>
              <w:left w:val="single" w:sz="4" w:space="0" w:color="auto"/>
              <w:bottom w:val="single" w:sz="4" w:space="0" w:color="000000" w:themeColor="text1"/>
              <w:right w:val="single" w:sz="4" w:space="0" w:color="000000" w:themeColor="text1"/>
            </w:tcBorders>
          </w:tcPr>
          <w:p w14:paraId="13050251" w14:textId="77777777" w:rsidR="00AB2A7E" w:rsidRPr="00B10ECF" w:rsidRDefault="00AB2A7E" w:rsidP="001E4A53">
            <w:pPr>
              <w:widowControl w:val="0"/>
              <w:tabs>
                <w:tab w:val="left" w:pos="1312"/>
              </w:tabs>
              <w:autoSpaceDE w:val="0"/>
              <w:autoSpaceDN w:val="0"/>
              <w:jc w:val="center"/>
              <w:rPr>
                <w:sz w:val="22"/>
                <w:szCs w:val="22"/>
                <w:lang w:eastAsia="en-US"/>
              </w:rPr>
            </w:pPr>
          </w:p>
        </w:tc>
      </w:tr>
      <w:tr w:rsidR="00B10ECF" w:rsidRPr="009F082E" w14:paraId="3A217B18"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C40D9D" w14:textId="77777777" w:rsidR="006707B6" w:rsidRPr="00B10ECF" w:rsidRDefault="006707B6" w:rsidP="00827864">
            <w:pPr>
              <w:widowControl w:val="0"/>
              <w:jc w:val="left"/>
              <w:rPr>
                <w:sz w:val="24"/>
                <w:lang w:val="en-US" w:eastAsia="en-US"/>
              </w:rPr>
            </w:pPr>
            <w:r w:rsidRPr="00B10ECF">
              <w:rPr>
                <w:sz w:val="24"/>
                <w:lang w:val="en-US" w:eastAsia="en-US"/>
              </w:rPr>
              <w:t>1</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4B0591" w14:textId="77777777" w:rsidR="006707B6" w:rsidRPr="00B10ECF" w:rsidRDefault="006707B6" w:rsidP="001E4A53">
            <w:pPr>
              <w:widowControl w:val="0"/>
              <w:tabs>
                <w:tab w:val="left" w:pos="284"/>
                <w:tab w:val="left" w:pos="426"/>
              </w:tabs>
              <w:rPr>
                <w:bCs/>
                <w:sz w:val="24"/>
                <w:lang w:val="en-US" w:eastAsia="en-US"/>
              </w:rPr>
            </w:pPr>
            <w:r w:rsidRPr="00B10ECF">
              <w:rPr>
                <w:bCs/>
                <w:sz w:val="24"/>
                <w:lang w:eastAsia="en-US"/>
              </w:rPr>
              <w:t>Транскрипциямен</w:t>
            </w:r>
            <w:r w:rsidRPr="00B10ECF">
              <w:rPr>
                <w:bCs/>
                <w:sz w:val="24"/>
                <w:lang w:val="en-US" w:eastAsia="en-US"/>
              </w:rPr>
              <w:t xml:space="preserve"> </w:t>
            </w:r>
            <w:r w:rsidRPr="00B10ECF">
              <w:rPr>
                <w:bCs/>
                <w:sz w:val="24"/>
                <w:lang w:eastAsia="en-US"/>
              </w:rPr>
              <w:t>берілген</w:t>
            </w:r>
            <w:r w:rsidRPr="00B10ECF">
              <w:rPr>
                <w:bCs/>
                <w:sz w:val="24"/>
                <w:lang w:val="en-US" w:eastAsia="en-US"/>
              </w:rPr>
              <w:t xml:space="preserve"> </w:t>
            </w:r>
            <w:r w:rsidRPr="00B10ECF">
              <w:rPr>
                <w:bCs/>
                <w:sz w:val="24"/>
                <w:lang w:eastAsia="en-US"/>
              </w:rPr>
              <w:t>сөздерді</w:t>
            </w:r>
            <w:r w:rsidRPr="00B10ECF">
              <w:rPr>
                <w:bCs/>
                <w:sz w:val="24"/>
                <w:lang w:val="en-US" w:eastAsia="en-US"/>
              </w:rPr>
              <w:t xml:space="preserve"> </w:t>
            </w:r>
            <w:r w:rsidRPr="00B10ECF">
              <w:rPr>
                <w:bCs/>
                <w:sz w:val="24"/>
                <w:lang w:eastAsia="en-US"/>
              </w:rPr>
              <w:t>тақтаға</w:t>
            </w:r>
            <w:r w:rsidRPr="00B10ECF">
              <w:rPr>
                <w:bCs/>
                <w:sz w:val="24"/>
                <w:lang w:val="en-US" w:eastAsia="en-US"/>
              </w:rPr>
              <w:t xml:space="preserve">   </w:t>
            </w:r>
            <w:r w:rsidRPr="00B10ECF">
              <w:rPr>
                <w:bCs/>
                <w:sz w:val="24"/>
                <w:lang w:eastAsia="en-US"/>
              </w:rPr>
              <w:t>жазу</w:t>
            </w:r>
            <w:r w:rsidRPr="00B10ECF">
              <w:rPr>
                <w:bCs/>
                <w:sz w:val="24"/>
                <w:lang w:val="en-US" w:eastAsia="en-US"/>
              </w:rPr>
              <w:t xml:space="preserve">, </w:t>
            </w:r>
            <w:r w:rsidRPr="00B10ECF">
              <w:rPr>
                <w:bCs/>
                <w:sz w:val="24"/>
                <w:lang w:eastAsia="en-US"/>
              </w:rPr>
              <w:t>жауаптарды</w:t>
            </w:r>
            <w:r w:rsidRPr="00B10ECF">
              <w:rPr>
                <w:bCs/>
                <w:sz w:val="24"/>
                <w:lang w:val="en-US" w:eastAsia="en-US"/>
              </w:rPr>
              <w:t xml:space="preserve"> </w:t>
            </w:r>
            <w:r w:rsidRPr="00B10ECF">
              <w:rPr>
                <w:bCs/>
                <w:sz w:val="24"/>
                <w:lang w:eastAsia="en-US"/>
              </w:rPr>
              <w:t>салыстыру</w:t>
            </w:r>
          </w:p>
        </w:tc>
      </w:tr>
      <w:tr w:rsidR="00B10ECF" w:rsidRPr="009F082E" w14:paraId="21C99194"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7C2561" w14:textId="77777777" w:rsidR="006707B6" w:rsidRPr="00B10ECF" w:rsidRDefault="006707B6" w:rsidP="00827864">
            <w:pPr>
              <w:widowControl w:val="0"/>
              <w:jc w:val="left"/>
              <w:rPr>
                <w:sz w:val="24"/>
                <w:lang w:val="en-US" w:eastAsia="en-US"/>
              </w:rPr>
            </w:pPr>
            <w:r w:rsidRPr="00B10ECF">
              <w:rPr>
                <w:sz w:val="24"/>
                <w:lang w:val="en-US" w:eastAsia="en-US"/>
              </w:rPr>
              <w:t>2</w:t>
            </w:r>
          </w:p>
        </w:tc>
        <w:tc>
          <w:tcPr>
            <w:tcW w:w="918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B2D608" w14:textId="77777777" w:rsidR="006707B6" w:rsidRPr="00B10ECF" w:rsidRDefault="006707B6" w:rsidP="001E4A53">
            <w:pPr>
              <w:widowControl w:val="0"/>
              <w:tabs>
                <w:tab w:val="left" w:pos="284"/>
                <w:tab w:val="left" w:pos="426"/>
              </w:tabs>
              <w:rPr>
                <w:sz w:val="24"/>
                <w:lang w:val="en-US" w:eastAsia="en-US"/>
              </w:rPr>
            </w:pPr>
            <w:r w:rsidRPr="00B10ECF">
              <w:rPr>
                <w:sz w:val="24"/>
                <w:lang w:eastAsia="en-US"/>
              </w:rPr>
              <w:t>Берілген</w:t>
            </w:r>
            <w:r w:rsidRPr="00B10ECF">
              <w:rPr>
                <w:sz w:val="24"/>
                <w:lang w:val="en-US" w:eastAsia="en-US"/>
              </w:rPr>
              <w:t xml:space="preserve"> </w:t>
            </w:r>
            <w:r w:rsidRPr="00B10ECF">
              <w:rPr>
                <w:sz w:val="24"/>
                <w:lang w:eastAsia="en-US"/>
              </w:rPr>
              <w:t>сөздермен</w:t>
            </w:r>
            <w:r w:rsidRPr="00B10ECF">
              <w:rPr>
                <w:sz w:val="24"/>
                <w:lang w:val="en-US" w:eastAsia="en-US"/>
              </w:rPr>
              <w:t xml:space="preserve"> </w:t>
            </w:r>
            <w:r w:rsidRPr="00B10ECF">
              <w:rPr>
                <w:sz w:val="24"/>
                <w:lang w:eastAsia="en-US"/>
              </w:rPr>
              <w:t>сұрақтар</w:t>
            </w:r>
            <w:r w:rsidRPr="00B10ECF">
              <w:rPr>
                <w:sz w:val="24"/>
                <w:lang w:val="en-US" w:eastAsia="en-US"/>
              </w:rPr>
              <w:t xml:space="preserve"> </w:t>
            </w:r>
            <w:r w:rsidRPr="00B10ECF">
              <w:rPr>
                <w:sz w:val="24"/>
                <w:lang w:eastAsia="en-US"/>
              </w:rPr>
              <w:t>құрастырып</w:t>
            </w:r>
            <w:r w:rsidRPr="00B10ECF">
              <w:rPr>
                <w:sz w:val="24"/>
                <w:lang w:val="en-US" w:eastAsia="en-US"/>
              </w:rPr>
              <w:t xml:space="preserve"> </w:t>
            </w:r>
            <w:r w:rsidRPr="00B10ECF">
              <w:rPr>
                <w:sz w:val="24"/>
                <w:lang w:eastAsia="en-US"/>
              </w:rPr>
              <w:t>диалог</w:t>
            </w:r>
            <w:r w:rsidRPr="00B10ECF">
              <w:rPr>
                <w:sz w:val="24"/>
                <w:lang w:val="en-US" w:eastAsia="en-US"/>
              </w:rPr>
              <w:t xml:space="preserve"> </w:t>
            </w:r>
            <w:r w:rsidRPr="00B10ECF">
              <w:rPr>
                <w:sz w:val="24"/>
                <w:lang w:eastAsia="en-US"/>
              </w:rPr>
              <w:t>құрастырып</w:t>
            </w:r>
            <w:r w:rsidRPr="00B10ECF">
              <w:rPr>
                <w:sz w:val="24"/>
                <w:lang w:val="en-US" w:eastAsia="en-US"/>
              </w:rPr>
              <w:t xml:space="preserve"> </w:t>
            </w:r>
            <w:r w:rsidRPr="00B10ECF">
              <w:rPr>
                <w:sz w:val="24"/>
                <w:lang w:eastAsia="en-US"/>
              </w:rPr>
              <w:t>жазу</w:t>
            </w:r>
            <w:r w:rsidRPr="00B10ECF">
              <w:rPr>
                <w:sz w:val="24"/>
                <w:lang w:val="en-US" w:eastAsia="en-US"/>
              </w:rPr>
              <w:t>;</w:t>
            </w:r>
          </w:p>
        </w:tc>
      </w:tr>
      <w:tr w:rsidR="00B10ECF" w:rsidRPr="009F082E" w14:paraId="63EFD6EA" w14:textId="77777777" w:rsidTr="003531BE">
        <w:tc>
          <w:tcPr>
            <w:tcW w:w="445" w:type="dxa"/>
            <w:tcBorders>
              <w:top w:val="single" w:sz="4" w:space="0" w:color="000000" w:themeColor="text1"/>
              <w:left w:val="single" w:sz="4" w:space="0" w:color="000000" w:themeColor="text1"/>
              <w:right w:val="single" w:sz="4" w:space="0" w:color="000000" w:themeColor="text1"/>
            </w:tcBorders>
            <w:hideMark/>
          </w:tcPr>
          <w:p w14:paraId="4CE295BC" w14:textId="77777777" w:rsidR="006707B6" w:rsidRPr="00B10ECF" w:rsidRDefault="006707B6" w:rsidP="00827864">
            <w:pPr>
              <w:widowControl w:val="0"/>
              <w:jc w:val="left"/>
              <w:rPr>
                <w:sz w:val="24"/>
                <w:lang w:val="en-US" w:eastAsia="en-US"/>
              </w:rPr>
            </w:pPr>
            <w:r w:rsidRPr="00B10ECF">
              <w:rPr>
                <w:sz w:val="24"/>
                <w:lang w:val="en-US" w:eastAsia="en-US"/>
              </w:rPr>
              <w:t>3</w:t>
            </w:r>
          </w:p>
        </w:tc>
        <w:tc>
          <w:tcPr>
            <w:tcW w:w="9189" w:type="dxa"/>
            <w:gridSpan w:val="6"/>
            <w:tcBorders>
              <w:top w:val="single" w:sz="4" w:space="0" w:color="000000" w:themeColor="text1"/>
              <w:left w:val="single" w:sz="4" w:space="0" w:color="000000" w:themeColor="text1"/>
              <w:right w:val="single" w:sz="4" w:space="0" w:color="000000" w:themeColor="text1"/>
            </w:tcBorders>
            <w:vAlign w:val="center"/>
            <w:hideMark/>
          </w:tcPr>
          <w:p w14:paraId="2B973C44" w14:textId="77777777" w:rsidR="006707B6" w:rsidRPr="00B10ECF" w:rsidRDefault="006707B6" w:rsidP="001E4A53">
            <w:pPr>
              <w:widowControl w:val="0"/>
              <w:jc w:val="left"/>
              <w:rPr>
                <w:sz w:val="24"/>
                <w:lang w:val="en-US" w:eastAsia="en-US"/>
              </w:rPr>
            </w:pPr>
            <w:r w:rsidRPr="00B10ECF">
              <w:rPr>
                <w:sz w:val="24"/>
                <w:lang w:eastAsia="en-US"/>
              </w:rPr>
              <w:t>Мәтіндегі</w:t>
            </w:r>
            <w:r w:rsidRPr="00B10ECF">
              <w:rPr>
                <w:sz w:val="24"/>
                <w:lang w:val="en-US" w:eastAsia="en-US"/>
              </w:rPr>
              <w:t xml:space="preserve"> </w:t>
            </w:r>
            <w:proofErr w:type="gramStart"/>
            <w:r w:rsidRPr="00B10ECF">
              <w:rPr>
                <w:bCs/>
                <w:sz w:val="24"/>
                <w:lang w:eastAsia="en-US"/>
              </w:rPr>
              <w:t>қателерді</w:t>
            </w:r>
            <w:r w:rsidRPr="00B10ECF">
              <w:rPr>
                <w:bCs/>
                <w:sz w:val="24"/>
                <w:lang w:val="en-US" w:eastAsia="en-US"/>
              </w:rPr>
              <w:t xml:space="preserve">  </w:t>
            </w:r>
            <w:r w:rsidRPr="00B10ECF">
              <w:rPr>
                <w:sz w:val="24"/>
              </w:rPr>
              <w:t>бірлесіп</w:t>
            </w:r>
            <w:proofErr w:type="gramEnd"/>
            <w:r w:rsidRPr="00B10ECF">
              <w:rPr>
                <w:sz w:val="24"/>
                <w:lang w:val="en-US"/>
              </w:rPr>
              <w:t xml:space="preserve"> </w:t>
            </w:r>
            <w:proofErr w:type="gramStart"/>
            <w:r w:rsidRPr="00B10ECF">
              <w:rPr>
                <w:bCs/>
                <w:sz w:val="24"/>
                <w:lang w:eastAsia="en-US"/>
              </w:rPr>
              <w:t>түзету</w:t>
            </w:r>
            <w:r w:rsidRPr="00B10ECF">
              <w:rPr>
                <w:bCs/>
                <w:sz w:val="24"/>
                <w:lang w:val="en-US" w:eastAsia="en-US"/>
              </w:rPr>
              <w:t xml:space="preserve">,  </w:t>
            </w:r>
            <w:r w:rsidRPr="00B10ECF">
              <w:rPr>
                <w:sz w:val="24"/>
                <w:lang w:eastAsia="en-US"/>
              </w:rPr>
              <w:t>көшіріп</w:t>
            </w:r>
            <w:proofErr w:type="gramEnd"/>
            <w:r w:rsidRPr="00B10ECF">
              <w:rPr>
                <w:sz w:val="24"/>
                <w:lang w:val="en-US" w:eastAsia="en-US"/>
              </w:rPr>
              <w:t xml:space="preserve"> </w:t>
            </w:r>
            <w:r w:rsidRPr="00B10ECF">
              <w:rPr>
                <w:sz w:val="24"/>
                <w:lang w:eastAsia="en-US"/>
              </w:rPr>
              <w:t>жазу</w:t>
            </w:r>
            <w:r w:rsidRPr="00B10ECF">
              <w:rPr>
                <w:sz w:val="24"/>
                <w:lang w:val="en-US" w:eastAsia="en-US"/>
              </w:rPr>
              <w:t>;</w:t>
            </w:r>
          </w:p>
        </w:tc>
      </w:tr>
    </w:tbl>
    <w:p w14:paraId="49941C6D" w14:textId="53D76D34" w:rsidR="003531BE" w:rsidRDefault="007C72FD">
      <w:pPr>
        <w:rPr>
          <w:lang w:val="kk-KZ"/>
        </w:rPr>
      </w:pPr>
      <w:r>
        <w:lastRenderedPageBreak/>
        <w:t>34</w:t>
      </w:r>
      <w:r w:rsidR="003531BE">
        <w:t xml:space="preserve"> – </w:t>
      </w:r>
      <w:proofErr w:type="gramStart"/>
      <w:r w:rsidR="003531BE">
        <w:t>кестен</w:t>
      </w:r>
      <w:r w:rsidR="003531BE">
        <w:rPr>
          <w:lang w:val="kk-KZ"/>
        </w:rPr>
        <w:t>ің  жалғасы</w:t>
      </w:r>
      <w:proofErr w:type="gramEnd"/>
    </w:p>
    <w:p w14:paraId="117A1D1F" w14:textId="77777777" w:rsidR="003531BE" w:rsidRPr="003531BE" w:rsidRDefault="003531BE">
      <w:pPr>
        <w:rPr>
          <w:lang w:val="kk-KZ"/>
        </w:rPr>
      </w:pPr>
    </w:p>
    <w:tbl>
      <w:tblPr>
        <w:tblW w:w="9634" w:type="dxa"/>
        <w:tblLook w:val="04A0" w:firstRow="1" w:lastRow="0" w:firstColumn="1" w:lastColumn="0" w:noHBand="0" w:noVBand="1"/>
      </w:tblPr>
      <w:tblGrid>
        <w:gridCol w:w="445"/>
        <w:gridCol w:w="9189"/>
      </w:tblGrid>
      <w:tr w:rsidR="003531BE" w:rsidRPr="003531BE" w14:paraId="5E2798C9"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013496" w14:textId="11DC4D6D" w:rsidR="003531BE" w:rsidRPr="003531BE" w:rsidRDefault="003531BE" w:rsidP="003531BE">
            <w:pPr>
              <w:widowControl w:val="0"/>
              <w:jc w:val="center"/>
              <w:rPr>
                <w:sz w:val="24"/>
                <w:lang w:eastAsia="en-US"/>
              </w:rPr>
            </w:pPr>
            <w:r>
              <w:rPr>
                <w:sz w:val="24"/>
                <w:lang w:eastAsia="en-US"/>
              </w:rPr>
              <w:t>1</w:t>
            </w:r>
          </w:p>
        </w:tc>
        <w:tc>
          <w:tcPr>
            <w:tcW w:w="918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4B2DC5" w14:textId="4B92F9C2" w:rsidR="003531BE" w:rsidRPr="00B10ECF" w:rsidRDefault="003531BE" w:rsidP="003531BE">
            <w:pPr>
              <w:widowControl w:val="0"/>
              <w:tabs>
                <w:tab w:val="left" w:pos="284"/>
                <w:tab w:val="left" w:pos="426"/>
              </w:tabs>
              <w:jc w:val="center"/>
              <w:rPr>
                <w:sz w:val="24"/>
                <w:lang w:eastAsia="en-US"/>
              </w:rPr>
            </w:pPr>
            <w:r>
              <w:rPr>
                <w:sz w:val="24"/>
                <w:lang w:eastAsia="en-US"/>
              </w:rPr>
              <w:t>2</w:t>
            </w:r>
          </w:p>
        </w:tc>
      </w:tr>
      <w:tr w:rsidR="00B10ECF" w:rsidRPr="009F082E" w14:paraId="7678AF06"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14C386" w14:textId="4975DC60" w:rsidR="006707B6" w:rsidRPr="00B10ECF" w:rsidRDefault="006707B6" w:rsidP="00827864">
            <w:pPr>
              <w:widowControl w:val="0"/>
              <w:jc w:val="left"/>
              <w:rPr>
                <w:sz w:val="24"/>
                <w:lang w:val="en-US" w:eastAsia="en-US"/>
              </w:rPr>
            </w:pPr>
            <w:r w:rsidRPr="00B10ECF">
              <w:rPr>
                <w:sz w:val="24"/>
                <w:lang w:val="en-US" w:eastAsia="en-US"/>
              </w:rPr>
              <w:t>4</w:t>
            </w:r>
          </w:p>
        </w:tc>
        <w:tc>
          <w:tcPr>
            <w:tcW w:w="91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879556" w14:textId="725E2B6C" w:rsidR="006707B6" w:rsidRPr="00B10ECF" w:rsidRDefault="006707B6" w:rsidP="001E4A53">
            <w:pPr>
              <w:widowControl w:val="0"/>
              <w:tabs>
                <w:tab w:val="left" w:pos="284"/>
                <w:tab w:val="left" w:pos="426"/>
              </w:tabs>
              <w:rPr>
                <w:sz w:val="24"/>
                <w:lang w:val="kk-KZ" w:eastAsia="en-US"/>
              </w:rPr>
            </w:pPr>
            <w:r w:rsidRPr="00B10ECF">
              <w:rPr>
                <w:sz w:val="24"/>
                <w:lang w:eastAsia="en-US"/>
              </w:rPr>
              <w:t>Шағын</w:t>
            </w:r>
            <w:r w:rsidRPr="00B10ECF">
              <w:rPr>
                <w:sz w:val="24"/>
                <w:lang w:val="en-US" w:eastAsia="en-US"/>
              </w:rPr>
              <w:t xml:space="preserve"> </w:t>
            </w:r>
            <w:r w:rsidRPr="00B10ECF">
              <w:rPr>
                <w:sz w:val="24"/>
                <w:lang w:eastAsia="en-US"/>
              </w:rPr>
              <w:t>хат</w:t>
            </w:r>
            <w:r w:rsidRPr="00B10ECF">
              <w:rPr>
                <w:sz w:val="24"/>
                <w:lang w:val="en-US" w:eastAsia="en-US"/>
              </w:rPr>
              <w:t xml:space="preserve">, </w:t>
            </w:r>
            <w:r w:rsidRPr="00B10ECF">
              <w:rPr>
                <w:sz w:val="24"/>
                <w:lang w:eastAsia="en-US"/>
              </w:rPr>
              <w:t>хабарлама</w:t>
            </w:r>
            <w:r w:rsidRPr="00B10ECF">
              <w:rPr>
                <w:sz w:val="24"/>
                <w:lang w:val="en-US" w:eastAsia="en-US"/>
              </w:rPr>
              <w:t xml:space="preserve">, </w:t>
            </w:r>
            <w:r w:rsidRPr="00B10ECF">
              <w:rPr>
                <w:sz w:val="24"/>
                <w:lang w:eastAsia="en-US"/>
              </w:rPr>
              <w:t>құттықтау</w:t>
            </w:r>
            <w:r w:rsidRPr="00B10ECF">
              <w:rPr>
                <w:sz w:val="24"/>
                <w:lang w:val="en-US" w:eastAsia="en-US"/>
              </w:rPr>
              <w:t xml:space="preserve"> </w:t>
            </w:r>
            <w:r w:rsidRPr="00B10ECF">
              <w:rPr>
                <w:sz w:val="24"/>
                <w:lang w:eastAsia="en-US"/>
              </w:rPr>
              <w:t>жазу</w:t>
            </w:r>
            <w:r w:rsidRPr="00B10ECF">
              <w:rPr>
                <w:sz w:val="24"/>
                <w:lang w:val="en-US" w:eastAsia="en-US"/>
              </w:rPr>
              <w:t>;</w:t>
            </w:r>
          </w:p>
        </w:tc>
      </w:tr>
      <w:tr w:rsidR="00B10ECF" w:rsidRPr="00B10ECF" w14:paraId="04243AAD"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DF6E85" w14:textId="77777777" w:rsidR="006707B6" w:rsidRPr="00B10ECF" w:rsidRDefault="006707B6" w:rsidP="00827864">
            <w:pPr>
              <w:widowControl w:val="0"/>
              <w:jc w:val="left"/>
              <w:rPr>
                <w:sz w:val="24"/>
                <w:lang w:eastAsia="en-US"/>
              </w:rPr>
            </w:pPr>
            <w:r w:rsidRPr="00B10ECF">
              <w:rPr>
                <w:sz w:val="24"/>
                <w:lang w:eastAsia="en-US"/>
              </w:rPr>
              <w:t>5</w:t>
            </w:r>
          </w:p>
        </w:tc>
        <w:tc>
          <w:tcPr>
            <w:tcW w:w="91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9FA907" w14:textId="77777777" w:rsidR="006707B6" w:rsidRPr="00B10ECF" w:rsidRDefault="006707B6" w:rsidP="001E4A53">
            <w:pPr>
              <w:widowControl w:val="0"/>
              <w:jc w:val="left"/>
              <w:rPr>
                <w:sz w:val="24"/>
                <w:lang w:eastAsia="en-US"/>
              </w:rPr>
            </w:pPr>
            <w:r w:rsidRPr="00B10ECF">
              <w:rPr>
                <w:sz w:val="24"/>
                <w:lang w:eastAsia="en-US"/>
              </w:rPr>
              <w:t>Х</w:t>
            </w:r>
            <w:r w:rsidRPr="00B10ECF">
              <w:rPr>
                <w:sz w:val="24"/>
                <w:lang w:val="kk-KZ" w:eastAsia="en-US"/>
              </w:rPr>
              <w:t>ат, хабарлама, құттықтауға жауап жазу</w:t>
            </w:r>
          </w:p>
        </w:tc>
      </w:tr>
      <w:tr w:rsidR="00AF4E51" w:rsidRPr="00B10ECF" w14:paraId="2013674D" w14:textId="77777777" w:rsidTr="003531BE">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EBBD1C" w14:textId="77777777" w:rsidR="006707B6" w:rsidRPr="00B10ECF" w:rsidRDefault="006707B6" w:rsidP="00827864">
            <w:pPr>
              <w:widowControl w:val="0"/>
              <w:jc w:val="left"/>
              <w:rPr>
                <w:sz w:val="24"/>
                <w:lang w:eastAsia="en-US"/>
              </w:rPr>
            </w:pPr>
            <w:r w:rsidRPr="00B10ECF">
              <w:rPr>
                <w:sz w:val="24"/>
                <w:lang w:eastAsia="en-US"/>
              </w:rPr>
              <w:t>6</w:t>
            </w:r>
          </w:p>
        </w:tc>
        <w:tc>
          <w:tcPr>
            <w:tcW w:w="91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C2D933" w14:textId="77777777" w:rsidR="006707B6" w:rsidRPr="00B10ECF" w:rsidRDefault="006707B6" w:rsidP="001E4A53">
            <w:pPr>
              <w:widowControl w:val="0"/>
              <w:jc w:val="left"/>
              <w:rPr>
                <w:b/>
                <w:bCs/>
                <w:sz w:val="24"/>
                <w:lang w:eastAsia="en-US"/>
              </w:rPr>
            </w:pPr>
            <w:r w:rsidRPr="00B10ECF">
              <w:rPr>
                <w:rStyle w:val="fontstyle01"/>
                <w:rFonts w:ascii="Times New Roman" w:hAnsi="Times New Roman"/>
                <w:b w:val="0"/>
                <w:bCs w:val="0"/>
                <w:color w:val="auto"/>
                <w:sz w:val="24"/>
                <w:szCs w:val="24"/>
                <w:lang w:eastAsia="en-US"/>
              </w:rPr>
              <w:t xml:space="preserve">Мәтіндегі ақпараттар мен фактілерді теріп </w:t>
            </w:r>
            <w:proofErr w:type="gramStart"/>
            <w:r w:rsidRPr="00B10ECF">
              <w:rPr>
                <w:rStyle w:val="fontstyle01"/>
                <w:rFonts w:ascii="Times New Roman" w:hAnsi="Times New Roman"/>
                <w:b w:val="0"/>
                <w:bCs w:val="0"/>
                <w:color w:val="auto"/>
                <w:sz w:val="24"/>
                <w:szCs w:val="24"/>
                <w:lang w:eastAsia="en-US"/>
              </w:rPr>
              <w:t>жазу,  жазбаша</w:t>
            </w:r>
            <w:proofErr w:type="gramEnd"/>
            <w:r w:rsidRPr="00B10ECF">
              <w:rPr>
                <w:rStyle w:val="fontstyle01"/>
                <w:rFonts w:ascii="Times New Roman" w:hAnsi="Times New Roman"/>
                <w:b w:val="0"/>
                <w:bCs w:val="0"/>
                <w:color w:val="auto"/>
                <w:sz w:val="24"/>
                <w:szCs w:val="24"/>
                <w:lang w:eastAsia="en-US"/>
              </w:rPr>
              <w:t xml:space="preserve"> өзіндік ой-пікірін білдіру</w:t>
            </w:r>
          </w:p>
        </w:tc>
      </w:tr>
    </w:tbl>
    <w:p w14:paraId="269BBB6B" w14:textId="77777777" w:rsidR="00150744" w:rsidRPr="00B10ECF" w:rsidRDefault="00150744" w:rsidP="00150744">
      <w:pPr>
        <w:widowControl w:val="0"/>
        <w:tabs>
          <w:tab w:val="left" w:pos="1312"/>
        </w:tabs>
        <w:autoSpaceDE w:val="0"/>
        <w:autoSpaceDN w:val="0"/>
        <w:ind w:firstLine="709"/>
        <w:rPr>
          <w:szCs w:val="28"/>
        </w:rPr>
      </w:pPr>
    </w:p>
    <w:p w14:paraId="550736DA" w14:textId="4B1603C7" w:rsidR="00807946" w:rsidRPr="00B10ECF" w:rsidRDefault="00150744" w:rsidP="00AF4E51">
      <w:pPr>
        <w:widowControl w:val="0"/>
        <w:tabs>
          <w:tab w:val="left" w:pos="1312"/>
        </w:tabs>
        <w:autoSpaceDE w:val="0"/>
        <w:autoSpaceDN w:val="0"/>
        <w:ind w:firstLine="567"/>
        <w:rPr>
          <w:szCs w:val="28"/>
          <w:lang w:eastAsia="en-US"/>
        </w:rPr>
      </w:pPr>
      <w:r w:rsidRPr="00B10ECF">
        <w:rPr>
          <w:szCs w:val="28"/>
          <w:lang w:val="kk-KZ"/>
        </w:rPr>
        <w:t xml:space="preserve">Сөйлеу әрекетінің төрт түрі бойынша қалыптастырылатын тыңдалым, айтылым, оқылым, жазылым дағдыларына арналған барлығы 24 тапсырма (қосымша Б) берілді және бағалау өлшемдері бойынша оқушылардың сандық, пайыздық, баллдық нәтижесі алынып тексерілді. </w:t>
      </w:r>
    </w:p>
    <w:p w14:paraId="6535644F" w14:textId="3C0D8262" w:rsidR="009D4E5E" w:rsidRDefault="00CE4747" w:rsidP="00AF4E51">
      <w:pPr>
        <w:widowControl w:val="0"/>
        <w:tabs>
          <w:tab w:val="left" w:pos="1312"/>
        </w:tabs>
        <w:autoSpaceDE w:val="0"/>
        <w:autoSpaceDN w:val="0"/>
        <w:ind w:firstLine="567"/>
        <w:rPr>
          <w:szCs w:val="28"/>
          <w:lang w:val="kk-KZ" w:eastAsia="en-US"/>
        </w:rPr>
      </w:pPr>
      <w:r w:rsidRPr="00B10ECF">
        <w:rPr>
          <w:b/>
          <w:bCs/>
          <w:i/>
          <w:iCs/>
          <w:szCs w:val="28"/>
          <w:lang w:val="kk-KZ" w:eastAsia="en-US"/>
        </w:rPr>
        <w:t>Тыңдалым дағдысы</w:t>
      </w:r>
      <w:r w:rsidRPr="00B10ECF">
        <w:rPr>
          <w:szCs w:val="28"/>
          <w:lang w:val="kk-KZ" w:eastAsia="en-US"/>
        </w:rPr>
        <w:t xml:space="preserve"> бойынша б</w:t>
      </w:r>
      <w:r w:rsidR="00815EC2" w:rsidRPr="00B10ECF">
        <w:rPr>
          <w:szCs w:val="28"/>
          <w:lang w:val="kk-KZ" w:eastAsia="en-US"/>
        </w:rPr>
        <w:t xml:space="preserve">ақылау және эксперименттік топтардың </w:t>
      </w:r>
      <w:r w:rsidR="00815EC2" w:rsidRPr="00B10ECF">
        <w:rPr>
          <w:szCs w:val="28"/>
          <w:lang w:val="kk-KZ"/>
        </w:rPr>
        <w:t>бастапқы</w:t>
      </w:r>
      <w:r w:rsidR="00815EC2" w:rsidRPr="00B10ECF">
        <w:rPr>
          <w:szCs w:val="28"/>
          <w:lang w:val="kk-KZ" w:eastAsia="en-US"/>
        </w:rPr>
        <w:t xml:space="preserve"> пайыздық</w:t>
      </w:r>
      <w:r w:rsidR="00FA19D4" w:rsidRPr="00B10ECF">
        <w:rPr>
          <w:szCs w:val="28"/>
          <w:lang w:val="kk-KZ" w:eastAsia="en-US"/>
        </w:rPr>
        <w:t xml:space="preserve"> </w:t>
      </w:r>
      <w:r w:rsidR="00815EC2" w:rsidRPr="00B10ECF">
        <w:rPr>
          <w:szCs w:val="28"/>
          <w:lang w:val="kk-KZ" w:eastAsia="en-US"/>
        </w:rPr>
        <w:t>нәтижелері төменде</w:t>
      </w:r>
      <w:r w:rsidR="00A73CC2" w:rsidRPr="00B10ECF">
        <w:rPr>
          <w:szCs w:val="28"/>
          <w:lang w:val="kk-KZ" w:eastAsia="en-US"/>
        </w:rPr>
        <w:t xml:space="preserve"> (</w:t>
      </w:r>
      <w:r w:rsidR="00815EC2" w:rsidRPr="00B10ECF">
        <w:rPr>
          <w:szCs w:val="28"/>
          <w:lang w:val="kk-KZ" w:eastAsia="en-US"/>
        </w:rPr>
        <w:t xml:space="preserve">сурет </w:t>
      </w:r>
      <w:r w:rsidR="00F105CB" w:rsidRPr="00B10ECF">
        <w:rPr>
          <w:szCs w:val="28"/>
          <w:lang w:eastAsia="en-US"/>
        </w:rPr>
        <w:t>2</w:t>
      </w:r>
      <w:r w:rsidR="00B006D0">
        <w:rPr>
          <w:szCs w:val="28"/>
          <w:lang w:eastAsia="en-US"/>
        </w:rPr>
        <w:t>4</w:t>
      </w:r>
      <w:r w:rsidR="00A73CC2" w:rsidRPr="00B10ECF">
        <w:rPr>
          <w:szCs w:val="28"/>
          <w:lang w:val="kk-KZ" w:eastAsia="en-US"/>
        </w:rPr>
        <w:t>)</w:t>
      </w:r>
      <w:r w:rsidR="00815EC2" w:rsidRPr="00B10ECF">
        <w:rPr>
          <w:szCs w:val="28"/>
          <w:lang w:val="kk-KZ" w:eastAsia="en-US"/>
        </w:rPr>
        <w:t xml:space="preserve"> диаграммамен көрсетілген.</w:t>
      </w:r>
    </w:p>
    <w:p w14:paraId="260769CF" w14:textId="77777777" w:rsidR="00F12A6A" w:rsidRPr="004C5A38" w:rsidRDefault="00F12A6A" w:rsidP="00AF4E51">
      <w:pPr>
        <w:widowControl w:val="0"/>
        <w:tabs>
          <w:tab w:val="left" w:pos="1312"/>
        </w:tabs>
        <w:autoSpaceDE w:val="0"/>
        <w:autoSpaceDN w:val="0"/>
        <w:ind w:firstLine="567"/>
        <w:rPr>
          <w:szCs w:val="28"/>
          <w:lang w:eastAsia="en-US"/>
        </w:rPr>
      </w:pPr>
    </w:p>
    <w:p w14:paraId="6C2A924F" w14:textId="33ECBC08" w:rsidR="00F02F74" w:rsidRPr="00B10ECF" w:rsidRDefault="007C53D6" w:rsidP="00F02F74">
      <w:pPr>
        <w:widowControl w:val="0"/>
        <w:tabs>
          <w:tab w:val="left" w:pos="1312"/>
        </w:tabs>
        <w:autoSpaceDE w:val="0"/>
        <w:autoSpaceDN w:val="0"/>
        <w:jc w:val="center"/>
        <w:rPr>
          <w:szCs w:val="28"/>
        </w:rPr>
      </w:pPr>
      <w:r w:rsidRPr="00B10ECF">
        <w:rPr>
          <w:noProof/>
          <w:szCs w:val="28"/>
        </w:rPr>
        <w:drawing>
          <wp:inline distT="0" distB="0" distL="0" distR="0" wp14:anchorId="1BF64890" wp14:editId="7396DA0A">
            <wp:extent cx="5937105" cy="1813339"/>
            <wp:effectExtent l="25400" t="25400" r="19685" b="28575"/>
            <wp:docPr id="5948615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61512" name=""/>
                    <pic:cNvPicPr/>
                  </pic:nvPicPr>
                  <pic:blipFill>
                    <a:blip r:embed="rId152"/>
                    <a:stretch>
                      <a:fillRect/>
                    </a:stretch>
                  </pic:blipFill>
                  <pic:spPr>
                    <a:xfrm>
                      <a:off x="0" y="0"/>
                      <a:ext cx="6026984" cy="1840790"/>
                    </a:xfrm>
                    <a:prstGeom prst="rect">
                      <a:avLst/>
                    </a:prstGeom>
                    <a:ln w="19050">
                      <a:solidFill>
                        <a:schemeClr val="accent1"/>
                      </a:solidFill>
                    </a:ln>
                  </pic:spPr>
                </pic:pic>
              </a:graphicData>
            </a:graphic>
          </wp:inline>
        </w:drawing>
      </w:r>
    </w:p>
    <w:p w14:paraId="4B897DE6" w14:textId="77777777" w:rsidR="00AF4E51" w:rsidRDefault="00AF4E51" w:rsidP="0061440F">
      <w:pPr>
        <w:widowControl w:val="0"/>
        <w:tabs>
          <w:tab w:val="left" w:pos="1312"/>
        </w:tabs>
        <w:autoSpaceDE w:val="0"/>
        <w:autoSpaceDN w:val="0"/>
        <w:jc w:val="center"/>
        <w:rPr>
          <w:szCs w:val="28"/>
          <w:lang w:val="en-US"/>
        </w:rPr>
      </w:pPr>
    </w:p>
    <w:p w14:paraId="7D15D754" w14:textId="28C18F73" w:rsidR="00F12A68" w:rsidRPr="00AF4E51" w:rsidRDefault="00E63069" w:rsidP="0061440F">
      <w:pPr>
        <w:widowControl w:val="0"/>
        <w:tabs>
          <w:tab w:val="left" w:pos="1312"/>
        </w:tabs>
        <w:autoSpaceDE w:val="0"/>
        <w:autoSpaceDN w:val="0"/>
        <w:jc w:val="center"/>
        <w:rPr>
          <w:szCs w:val="28"/>
          <w:lang w:val="en-US"/>
        </w:rPr>
      </w:pPr>
      <w:r w:rsidRPr="00B10ECF">
        <w:rPr>
          <w:szCs w:val="28"/>
        </w:rPr>
        <w:t>Сурет</w:t>
      </w:r>
      <w:r w:rsidRPr="00AF4E51">
        <w:rPr>
          <w:szCs w:val="28"/>
          <w:lang w:val="en-US"/>
        </w:rPr>
        <w:t xml:space="preserve"> </w:t>
      </w:r>
      <w:r w:rsidR="00F105CB" w:rsidRPr="00AF4E51">
        <w:rPr>
          <w:szCs w:val="28"/>
          <w:lang w:val="en-US"/>
        </w:rPr>
        <w:t>2</w:t>
      </w:r>
      <w:r w:rsidR="00B006D0" w:rsidRPr="00B006D0">
        <w:rPr>
          <w:szCs w:val="28"/>
          <w:lang w:val="en-US"/>
        </w:rPr>
        <w:t>4</w:t>
      </w:r>
      <w:r w:rsidR="00DB37EB" w:rsidRPr="00B10ECF">
        <w:rPr>
          <w:szCs w:val="28"/>
          <w:lang w:val="kk-KZ"/>
        </w:rPr>
        <w:t xml:space="preserve"> </w:t>
      </w:r>
      <w:r w:rsidR="00C57174" w:rsidRPr="00AF4E51">
        <w:rPr>
          <w:szCs w:val="28"/>
          <w:lang w:val="en-US"/>
        </w:rPr>
        <w:t>–</w:t>
      </w:r>
      <w:r w:rsidR="0040176D" w:rsidRPr="00AF4E51">
        <w:rPr>
          <w:szCs w:val="28"/>
          <w:lang w:val="en-US"/>
        </w:rPr>
        <w:t xml:space="preserve"> </w:t>
      </w:r>
      <w:r w:rsidR="0040176D" w:rsidRPr="00B10ECF">
        <w:rPr>
          <w:szCs w:val="28"/>
        </w:rPr>
        <w:t>Тыңдалым</w:t>
      </w:r>
      <w:r w:rsidR="0040176D" w:rsidRPr="00AF4E51">
        <w:rPr>
          <w:szCs w:val="28"/>
          <w:lang w:val="en-US"/>
        </w:rPr>
        <w:t xml:space="preserve"> </w:t>
      </w:r>
      <w:r w:rsidR="0040176D" w:rsidRPr="00B10ECF">
        <w:rPr>
          <w:szCs w:val="28"/>
        </w:rPr>
        <w:t>дағдысы</w:t>
      </w:r>
      <w:r w:rsidR="0040176D" w:rsidRPr="00AF4E51">
        <w:rPr>
          <w:szCs w:val="28"/>
          <w:lang w:val="en-US"/>
        </w:rPr>
        <w:t xml:space="preserve"> </w:t>
      </w:r>
      <w:r w:rsidR="0040176D" w:rsidRPr="00B10ECF">
        <w:rPr>
          <w:szCs w:val="28"/>
        </w:rPr>
        <w:t>бойынша</w:t>
      </w:r>
      <w:r w:rsidR="00776821" w:rsidRPr="00AF4E51">
        <w:rPr>
          <w:szCs w:val="28"/>
          <w:lang w:val="en-US"/>
        </w:rPr>
        <w:t xml:space="preserve"> </w:t>
      </w:r>
      <w:r w:rsidR="0040176D" w:rsidRPr="00B10ECF">
        <w:rPr>
          <w:szCs w:val="28"/>
        </w:rPr>
        <w:t>бастапқы</w:t>
      </w:r>
      <w:r w:rsidR="0040176D" w:rsidRPr="00AF4E51">
        <w:rPr>
          <w:szCs w:val="28"/>
          <w:lang w:val="en-US"/>
        </w:rPr>
        <w:t xml:space="preserve"> </w:t>
      </w:r>
      <w:r w:rsidR="0040176D" w:rsidRPr="00B10ECF">
        <w:rPr>
          <w:szCs w:val="28"/>
        </w:rPr>
        <w:t>пайыздық</w:t>
      </w:r>
      <w:r w:rsidR="0040176D" w:rsidRPr="00AF4E51">
        <w:rPr>
          <w:szCs w:val="28"/>
          <w:lang w:val="en-US"/>
        </w:rPr>
        <w:t xml:space="preserve"> </w:t>
      </w:r>
      <w:r w:rsidR="0040176D" w:rsidRPr="00B10ECF">
        <w:rPr>
          <w:szCs w:val="28"/>
        </w:rPr>
        <w:t>нәтиже</w:t>
      </w:r>
    </w:p>
    <w:p w14:paraId="7D11DA28" w14:textId="77777777" w:rsidR="00A73CC2" w:rsidRPr="00AF4E51" w:rsidRDefault="00A73CC2" w:rsidP="0061032E">
      <w:pPr>
        <w:widowControl w:val="0"/>
        <w:tabs>
          <w:tab w:val="left" w:pos="1312"/>
        </w:tabs>
        <w:autoSpaceDE w:val="0"/>
        <w:autoSpaceDN w:val="0"/>
        <w:rPr>
          <w:szCs w:val="28"/>
          <w:lang w:val="en-US"/>
        </w:rPr>
      </w:pPr>
    </w:p>
    <w:p w14:paraId="60F1098D" w14:textId="43D50C9F" w:rsidR="00E63069" w:rsidRPr="00B10ECF" w:rsidRDefault="00A73CC2" w:rsidP="00AF4E51">
      <w:pPr>
        <w:widowControl w:val="0"/>
        <w:tabs>
          <w:tab w:val="left" w:pos="1312"/>
        </w:tabs>
        <w:autoSpaceDE w:val="0"/>
        <w:autoSpaceDN w:val="0"/>
        <w:ind w:firstLine="567"/>
        <w:rPr>
          <w:szCs w:val="28"/>
          <w:lang w:val="kk-KZ" w:eastAsia="en-US"/>
        </w:rPr>
      </w:pPr>
      <w:r w:rsidRPr="00B10ECF">
        <w:rPr>
          <w:szCs w:val="28"/>
          <w:lang w:val="kk-KZ" w:eastAsia="en-US"/>
        </w:rPr>
        <w:t>Тыңдалым дағдыларының «</w:t>
      </w:r>
      <w:r w:rsidRPr="00B10ECF">
        <w:rPr>
          <w:i/>
          <w:iCs/>
          <w:szCs w:val="28"/>
          <w:lang w:val="kk-KZ" w:eastAsia="en-US"/>
        </w:rPr>
        <w:t>Тыңдағанын түсіну,</w:t>
      </w:r>
      <w:r w:rsidRPr="00B10ECF">
        <w:rPr>
          <w:i/>
          <w:iCs/>
          <w:szCs w:val="28"/>
          <w:lang w:val="kk-KZ"/>
        </w:rPr>
        <w:t xml:space="preserve"> сөйлемдерді сұраулы сөйлемге айналдыру, сұрақтарға жауап беру</w:t>
      </w:r>
      <w:r w:rsidRPr="00B10ECF">
        <w:rPr>
          <w:szCs w:val="28"/>
          <w:lang w:val="kk-KZ" w:eastAsia="en-US"/>
        </w:rPr>
        <w:t>» өлшемдері бойынша бақылау тобында жоғары деңгейді (100-85 балл) – 7 оқушы – 11% көрсетті, орташа балл – 89,4, ал, эксперименттік топта жоғары деңгейде (100-85 балл) – 9 оқушы –14% көтеріліп, орташа балл – 89,5 құрады. Бақылау тобында орта деңгейді (84-65 балл) – 18 оқушы – 29% иеленіп, орташа балл – 72,1 көрсетті. Ал, эксперименттік топта орта деңгейді (84-65 балл) – 23 оқушы – 36% көтеріліп, орташа балл – 73 тұрақтады. Бақылау тобында төмен деңгейді (64-40 балл) – 38 оқушы–60% көрсетіп, орташа балл – 53,4 құрады. Ал, эксперименттік топта төмен деңгейге (64-40 балл) – 32 оқушы – 50% түссе, орташа балл – 54 төмендеді.</w:t>
      </w:r>
      <w:r w:rsidR="004A1820" w:rsidRPr="00B10ECF">
        <w:rPr>
          <w:szCs w:val="28"/>
          <w:lang w:val="kk-KZ" w:eastAsia="en-US"/>
        </w:rPr>
        <w:t xml:space="preserve"> </w:t>
      </w:r>
      <w:r w:rsidRPr="00B10ECF">
        <w:rPr>
          <w:szCs w:val="28"/>
          <w:lang w:val="kk-KZ" w:eastAsia="en-US"/>
        </w:rPr>
        <w:t>«</w:t>
      </w:r>
      <w:r w:rsidRPr="00B10ECF">
        <w:rPr>
          <w:i/>
          <w:iCs/>
          <w:szCs w:val="28"/>
          <w:lang w:val="kk-KZ" w:eastAsia="en-US"/>
        </w:rPr>
        <w:t>Сұрақтарды ұғыну, дұрыс түсіну,</w:t>
      </w:r>
      <w:r w:rsidRPr="00B10ECF">
        <w:rPr>
          <w:i/>
          <w:iCs/>
          <w:szCs w:val="28"/>
          <w:lang w:val="kk-KZ"/>
        </w:rPr>
        <w:t xml:space="preserve"> Yes/No жауаптарын қолдану</w:t>
      </w:r>
      <w:r w:rsidRPr="00B10ECF">
        <w:rPr>
          <w:i/>
          <w:iCs/>
          <w:szCs w:val="28"/>
          <w:lang w:val="kk-KZ" w:eastAsia="en-US"/>
        </w:rPr>
        <w:t>»</w:t>
      </w:r>
      <w:r w:rsidRPr="00B10ECF">
        <w:rPr>
          <w:szCs w:val="28"/>
          <w:lang w:val="kk-KZ" w:eastAsia="en-US"/>
        </w:rPr>
        <w:t xml:space="preserve"> өлшемдері бойынша бақылау тобында жоғары деңгейді (100-85 балл) – 6 оқушы – 10% көрсетті, орташа балл – 89,2 құрады. Ал, эксперименттік топта жоғары деңгейде (100-85 балл) – 4 оқушы –11% көтеріліп, орташа балл – 89,5 жетті. Бақылау тобында орта деңгейді (84-65 балл) – 15 оқушы – 24% иеленіп, орташа балл – 74,3 көрсетті. Ал, эксперименттік топта орта деңгейді (84-65 балл) – 18 оқушы – 28% көтеріліп, орташа балл – 75,2 тұрақтады. Бақылау тобында төмен деңгейді (64-40 балл) – 42 оқушы–66% көрсетіп, орташа балл – 55 құрады. Ал, эксперименттік топта төмен деңгейге (64-40 балл) – 39 оқушы – 61% түссе, орташа балл – 55,4 жетті.</w:t>
      </w:r>
      <w:r w:rsidR="004A1820" w:rsidRPr="00B10ECF">
        <w:rPr>
          <w:szCs w:val="28"/>
          <w:lang w:val="kk-KZ" w:eastAsia="en-US"/>
        </w:rPr>
        <w:t xml:space="preserve"> </w:t>
      </w:r>
      <w:r w:rsidRPr="00B10ECF">
        <w:rPr>
          <w:szCs w:val="28"/>
          <w:lang w:val="kk-KZ" w:eastAsia="en-US"/>
        </w:rPr>
        <w:t>«</w:t>
      </w:r>
      <w:r w:rsidRPr="00B10ECF">
        <w:rPr>
          <w:i/>
          <w:iCs/>
          <w:szCs w:val="28"/>
          <w:lang w:val="kk-KZ" w:eastAsia="en-US"/>
        </w:rPr>
        <w:t xml:space="preserve">Мәтін </w:t>
      </w:r>
      <w:r w:rsidRPr="00B10ECF">
        <w:rPr>
          <w:i/>
          <w:iCs/>
          <w:szCs w:val="28"/>
          <w:lang w:val="kk-KZ" w:eastAsia="en-US"/>
        </w:rPr>
        <w:lastRenderedPageBreak/>
        <w:t>бойынша</w:t>
      </w:r>
      <w:r w:rsidRPr="00B10ECF">
        <w:rPr>
          <w:sz w:val="24"/>
          <w:lang w:val="kk-KZ" w:eastAsia="en-US"/>
        </w:rPr>
        <w:t xml:space="preserve"> </w:t>
      </w:r>
      <w:r w:rsidRPr="00B10ECF">
        <w:rPr>
          <w:i/>
          <w:iCs/>
          <w:szCs w:val="28"/>
          <w:lang w:val="kk-KZ" w:eastAsia="en-US"/>
        </w:rPr>
        <w:t>сұрақтарға жауап беру»</w:t>
      </w:r>
      <w:r w:rsidRPr="00B10ECF">
        <w:rPr>
          <w:szCs w:val="28"/>
          <w:lang w:val="kk-KZ" w:eastAsia="en-US"/>
        </w:rPr>
        <w:t xml:space="preserve"> өлшемдері бойынша бақылау тобында жоғары деңгейді (100-85 балл) – 3 оқушы – 5% көрсетті, орташа балл – 88 құрады. Ал, эксперименттік топта жоғары деңгейде (100-85 балл) – 5оқушы, –8% көтеріліп, орташа балл – 89 жетті. Бақылау тобында орта деңгейді (84-65 балл) – 25 оқушы – 40% иеленіп, орташа балл – 74,2 көрсетті. Ал, эксперименттік топта орта деңгейді (84-65 балл) – 27 оқушы – 42% көтеріліп, орташа балл – 75,1 тұрақтады. Бақылау тобында төмен деңгейді (64-40 балл) – 35 оқушы–55% көрсетіп, орташа балл – 54 құрады. Ал, эксперименттік топта төмен деңгейге (64-40 балл) – 32 оқушы – 50% түссе, орташа балл – 55 жетті. «</w:t>
      </w:r>
      <w:r w:rsidRPr="00B10ECF">
        <w:rPr>
          <w:i/>
          <w:szCs w:val="28"/>
          <w:lang w:val="kk-KZ" w:eastAsia="en-US"/>
        </w:rPr>
        <w:t>Тыңдалған мәтіндегі негізгі мағананы түсіну,</w:t>
      </w:r>
      <w:r w:rsidRPr="00B10ECF">
        <w:rPr>
          <w:sz w:val="24"/>
          <w:lang w:val="kk-KZ"/>
        </w:rPr>
        <w:t xml:space="preserve"> сұраққа жауап беру, баяндау</w:t>
      </w:r>
      <w:r w:rsidRPr="00B10ECF">
        <w:rPr>
          <w:szCs w:val="28"/>
          <w:lang w:val="kk-KZ" w:eastAsia="en-US"/>
        </w:rPr>
        <w:t>» өлшемдері бойынша бақылау тобында жоғары деңгейді (100-85 балл) – 3 оқушы – 5% көрсетті, орташа балл – 87 құрады. Ал, эксперименттік топта жоғары деңгейде (100-85 балл) 5 оқушы –8% көтеріліп, орташа балл – 89,2 жетті. Бақылау тобында орта деңгейді (84-65 балл) 17 оқушы – 27% иеленіп, орташа балл – 74 көрсетті. Ал, эксперименттік топта орта деңгейді (84-65 балл) – 19 оқушы – 30% көтеріліп, орташа балл – 75,1 тұрақтады. Бақылау тобында төмен деңгейді (64-40 балл) – 43 оқушы–68% көрсетіп, орташа балл – 50 құрады. Ал, эксперименттік топта төмен деңгейге (64-40 балл) – 40 оқушы – 62% түссе, орташа балл – 51,4 жетті.</w:t>
      </w:r>
      <w:r w:rsidR="004A1820" w:rsidRPr="00B10ECF">
        <w:rPr>
          <w:szCs w:val="28"/>
          <w:lang w:val="kk-KZ" w:eastAsia="en-US"/>
        </w:rPr>
        <w:t xml:space="preserve"> </w:t>
      </w:r>
      <w:r w:rsidRPr="00B10ECF">
        <w:rPr>
          <w:szCs w:val="28"/>
          <w:lang w:val="kk-KZ" w:eastAsia="en-US"/>
        </w:rPr>
        <w:t>«</w:t>
      </w:r>
      <w:r w:rsidRPr="00B10ECF">
        <w:rPr>
          <w:rStyle w:val="fontstyle01"/>
          <w:rFonts w:ascii="Times New Roman" w:hAnsi="Times New Roman"/>
          <w:b w:val="0"/>
          <w:i/>
          <w:color w:val="auto"/>
          <w:sz w:val="28"/>
          <w:szCs w:val="28"/>
          <w:lang w:val="kk-KZ"/>
        </w:rPr>
        <w:t>Мәтіндегі ақпараттар мен</w:t>
      </w:r>
      <w:r w:rsidRPr="00B10ECF">
        <w:rPr>
          <w:szCs w:val="28"/>
          <w:lang w:val="kk-KZ"/>
        </w:rPr>
        <w:t xml:space="preserve"> </w:t>
      </w:r>
      <w:r w:rsidRPr="00B10ECF">
        <w:rPr>
          <w:i/>
          <w:szCs w:val="28"/>
          <w:lang w:val="kk-KZ"/>
        </w:rPr>
        <w:t>мәліметтерді ала білу, беру, алмасу,</w:t>
      </w:r>
      <w:r w:rsidRPr="00B10ECF">
        <w:rPr>
          <w:sz w:val="24"/>
          <w:lang w:val="kk-KZ"/>
        </w:rPr>
        <w:t xml:space="preserve"> </w:t>
      </w:r>
      <w:r w:rsidRPr="00B10ECF">
        <w:rPr>
          <w:i/>
          <w:iCs/>
          <w:szCs w:val="28"/>
          <w:lang w:val="kk-KZ"/>
        </w:rPr>
        <w:t>ақпаратты диалогта қолдану</w:t>
      </w:r>
      <w:r w:rsidRPr="00B10ECF">
        <w:rPr>
          <w:szCs w:val="28"/>
          <w:lang w:val="kk-KZ" w:eastAsia="en-US"/>
        </w:rPr>
        <w:t>» өлшемдері бойынша бақылау тобында жоғары деңгейді (100-85 балл) – 4 оқушы – 6,4% көрсетті, орташа балл – 88 құрады. Ал, эксперименттік топта жоғары деңгейде (100-85 балл) – 4 оқушы –6,2% көтеріліп, орташа балл – 89,3 жетті. Бақылау тобында орта деңгейді (84-65 балл) – 18 оқушы – 28,5% иеленіп, орташа балл – 75,2 көрсетті. Ал, эксперименттік топта орта деңгейді (84-65 балл) – 22 оқушы – 34,4% көтеріліп, орташа балл – 76 тұрақтады. Бақылау тобында төмен деңгейді (64-40 балл) – 41 оқушы–65,1% көрсетіп, орташа балл – 51,2 құрады. Ал, эксперименттік топта төмен деңгейге (64-40 балл) – 38 оқушы – 59,4% түссе, орташа балл – 53,1 көрсетті.</w:t>
      </w:r>
      <w:r w:rsidR="004A1820" w:rsidRPr="00B10ECF">
        <w:rPr>
          <w:szCs w:val="28"/>
          <w:lang w:val="kk-KZ" w:eastAsia="en-US"/>
        </w:rPr>
        <w:t xml:space="preserve"> </w:t>
      </w:r>
      <w:r w:rsidRPr="00B10ECF">
        <w:rPr>
          <w:szCs w:val="28"/>
          <w:lang w:val="kk-KZ" w:eastAsia="en-US"/>
        </w:rPr>
        <w:t>«</w:t>
      </w:r>
      <w:r w:rsidRPr="00B10ECF">
        <w:rPr>
          <w:i/>
          <w:szCs w:val="28"/>
          <w:lang w:val="kk-KZ" w:eastAsia="en-US"/>
        </w:rPr>
        <w:t>Өзіндік ой-пікірін білдіру</w:t>
      </w:r>
      <w:r w:rsidRPr="00B10ECF">
        <w:rPr>
          <w:szCs w:val="28"/>
          <w:lang w:val="kk-KZ" w:eastAsia="en-US"/>
        </w:rPr>
        <w:t>» өлшемдері бойынша бақылау тобында жоғары деңгейді (100-85 балл) – 6 оқушы – 10% көрсетті, орташа балл – 88,2 құрады. Ал, эксперименттік топта жоғары деңгейде (100-85 балл) – 6 оқушы –10% көтеріліп, орташа балл – 89,2 жетті. Бақылау тобында орта деңгейді (84-65 балл) – 21</w:t>
      </w:r>
      <w:r w:rsidR="00CD0801" w:rsidRPr="00B10ECF">
        <w:rPr>
          <w:szCs w:val="28"/>
          <w:lang w:val="kk-KZ" w:eastAsia="en-US"/>
        </w:rPr>
        <w:t xml:space="preserve"> </w:t>
      </w:r>
      <w:r w:rsidRPr="00B10ECF">
        <w:rPr>
          <w:szCs w:val="28"/>
          <w:lang w:val="kk-KZ" w:eastAsia="en-US"/>
        </w:rPr>
        <w:t>оқушы – 33% иеленіп, орташа балл – 75,3 көрсетті.</w:t>
      </w:r>
      <w:r w:rsidR="004A1820" w:rsidRPr="00B10ECF">
        <w:rPr>
          <w:szCs w:val="28"/>
          <w:lang w:val="kk-KZ" w:eastAsia="en-US"/>
        </w:rPr>
        <w:t xml:space="preserve"> </w:t>
      </w:r>
      <w:r w:rsidRPr="00B10ECF">
        <w:rPr>
          <w:szCs w:val="28"/>
          <w:lang w:val="kk-KZ" w:eastAsia="en-US"/>
        </w:rPr>
        <w:t xml:space="preserve">Ал, эксперименттік топта орта деңгейді (84-65 балл) – 24 оқушы – 3,5% көтеріліп, орташа балл – 76,2 тұрақтады. Бақылау тобында төмен деңгейді (64-40 балл) – 36 оқушы–57% көрсетіп, орташа балл – 52 құрады. Ал, эксперименттік топта төмен деңгейге (64-40 балл) – 33 оқушы – 51,5% түссе, орташа балл – 54 көрсетті. </w:t>
      </w:r>
    </w:p>
    <w:p w14:paraId="0070EFFB" w14:textId="4BB23B1C" w:rsidR="00A73CC2" w:rsidRPr="00B10ECF" w:rsidRDefault="0061032E" w:rsidP="00AF4E51">
      <w:pPr>
        <w:widowControl w:val="0"/>
        <w:tabs>
          <w:tab w:val="left" w:pos="1312"/>
        </w:tabs>
        <w:autoSpaceDE w:val="0"/>
        <w:autoSpaceDN w:val="0"/>
        <w:ind w:firstLine="567"/>
        <w:rPr>
          <w:szCs w:val="28"/>
          <w:lang w:val="kk-KZ" w:eastAsia="en-US"/>
        </w:rPr>
      </w:pPr>
      <w:r w:rsidRPr="00B10ECF">
        <w:rPr>
          <w:b/>
          <w:bCs/>
          <w:i/>
          <w:iCs/>
          <w:szCs w:val="28"/>
          <w:lang w:val="kk-KZ" w:eastAsia="en-US"/>
        </w:rPr>
        <w:t>Айтылым дағдысы</w:t>
      </w:r>
      <w:r w:rsidRPr="00B10ECF">
        <w:rPr>
          <w:szCs w:val="28"/>
          <w:lang w:val="kk-KZ" w:eastAsia="en-US"/>
        </w:rPr>
        <w:t xml:space="preserve"> бойынша б</w:t>
      </w:r>
      <w:r w:rsidR="00E703B1" w:rsidRPr="00B10ECF">
        <w:rPr>
          <w:szCs w:val="28"/>
          <w:lang w:val="kk-KZ" w:eastAsia="en-US"/>
        </w:rPr>
        <w:t xml:space="preserve">ақылау және эксперименттік топтардың </w:t>
      </w:r>
      <w:r w:rsidR="00E703B1" w:rsidRPr="00B10ECF">
        <w:rPr>
          <w:szCs w:val="28"/>
          <w:lang w:val="kk-KZ"/>
        </w:rPr>
        <w:t>бастапқы</w:t>
      </w:r>
      <w:r w:rsidR="00A73CC2" w:rsidRPr="00B10ECF">
        <w:rPr>
          <w:szCs w:val="28"/>
          <w:lang w:val="kk-KZ" w:eastAsia="en-US"/>
        </w:rPr>
        <w:t xml:space="preserve"> пайыздық</w:t>
      </w:r>
      <w:r w:rsidR="00FA19D4" w:rsidRPr="00B10ECF">
        <w:rPr>
          <w:szCs w:val="28"/>
          <w:lang w:val="kk-KZ" w:eastAsia="en-US"/>
        </w:rPr>
        <w:t xml:space="preserve"> </w:t>
      </w:r>
      <w:r w:rsidR="00A73CC2" w:rsidRPr="00B10ECF">
        <w:rPr>
          <w:szCs w:val="28"/>
          <w:lang w:val="kk-KZ" w:eastAsia="en-US"/>
        </w:rPr>
        <w:t xml:space="preserve">нәтижелері төменде (сурет </w:t>
      </w:r>
      <w:r w:rsidR="00F105CB" w:rsidRPr="00B10ECF">
        <w:rPr>
          <w:szCs w:val="28"/>
          <w:lang w:val="kk-KZ" w:eastAsia="en-US"/>
        </w:rPr>
        <w:t>2</w:t>
      </w:r>
      <w:r w:rsidR="00B006D0">
        <w:rPr>
          <w:szCs w:val="28"/>
          <w:lang w:val="kk-KZ" w:eastAsia="en-US"/>
        </w:rPr>
        <w:t>5</w:t>
      </w:r>
      <w:r w:rsidR="00A73CC2" w:rsidRPr="00B10ECF">
        <w:rPr>
          <w:szCs w:val="28"/>
          <w:lang w:val="kk-KZ" w:eastAsia="en-US"/>
        </w:rPr>
        <w:t>) диаграммамен көрсетілген.</w:t>
      </w:r>
    </w:p>
    <w:p w14:paraId="67DD6E96" w14:textId="52CFFFD0" w:rsidR="00DB1C45" w:rsidRPr="00B10ECF" w:rsidRDefault="00DB1C45" w:rsidP="00AF4E51">
      <w:pPr>
        <w:widowControl w:val="0"/>
        <w:tabs>
          <w:tab w:val="left" w:pos="1312"/>
        </w:tabs>
        <w:autoSpaceDE w:val="0"/>
        <w:autoSpaceDN w:val="0"/>
        <w:ind w:firstLine="567"/>
        <w:rPr>
          <w:szCs w:val="28"/>
          <w:lang w:val="kk-KZ" w:eastAsia="en-US"/>
        </w:rPr>
      </w:pPr>
      <w:r w:rsidRPr="00B10ECF">
        <w:rPr>
          <w:szCs w:val="28"/>
          <w:lang w:val="kk-KZ" w:eastAsia="en-US"/>
        </w:rPr>
        <w:t>Айтылым дағдыларының «</w:t>
      </w:r>
      <w:r w:rsidRPr="00B10ECF">
        <w:rPr>
          <w:i/>
          <w:szCs w:val="28"/>
          <w:lang w:val="kk-KZ" w:eastAsia="en-US"/>
        </w:rPr>
        <w:t>Үлгі арқылы</w:t>
      </w:r>
      <w:r w:rsidRPr="00B10ECF">
        <w:rPr>
          <w:szCs w:val="28"/>
          <w:lang w:val="kk-KZ" w:eastAsia="en-US"/>
        </w:rPr>
        <w:t xml:space="preserve"> </w:t>
      </w:r>
      <w:r w:rsidRPr="00B10ECF">
        <w:rPr>
          <w:i/>
          <w:szCs w:val="28"/>
          <w:lang w:val="kk-KZ" w:eastAsia="en-US"/>
        </w:rPr>
        <w:t>сөйлеу,</w:t>
      </w:r>
      <w:r w:rsidRPr="00B10ECF">
        <w:rPr>
          <w:szCs w:val="28"/>
          <w:lang w:val="kk-KZ" w:eastAsia="en-US"/>
        </w:rPr>
        <w:t xml:space="preserve"> </w:t>
      </w:r>
      <w:r w:rsidRPr="00B10ECF">
        <w:rPr>
          <w:i/>
          <w:szCs w:val="28"/>
          <w:lang w:val="kk-KZ" w:eastAsia="en-US"/>
        </w:rPr>
        <w:t>сөздік қорын қолдану</w:t>
      </w:r>
      <w:r w:rsidRPr="00B10ECF">
        <w:rPr>
          <w:szCs w:val="28"/>
          <w:lang w:val="kk-KZ" w:eastAsia="en-US"/>
        </w:rPr>
        <w:t xml:space="preserve">» өлшемдері бойынша бақылау тобында жоғары деңгейді (100-85 балл) – 3 оқушы – 10% көрсетті, орташа балл – 88,1 құрады. Ал, эксперименттік топта жоғары деңгейде (100-85 балл) – 7 оқушы –11% көтеріліп, орташа балл – 89 жетті. Бақылау тобында орта деңгейді (84-65 балл) – 17 оқушы – 27% иеленіп, орташа балл – 74,4 көрсетті. Ал, эксперименттік топта орта деңгейді (84-65 балл) – 19 </w:t>
      </w:r>
      <w:r w:rsidRPr="00B10ECF">
        <w:rPr>
          <w:szCs w:val="28"/>
          <w:lang w:val="kk-KZ" w:eastAsia="en-US"/>
        </w:rPr>
        <w:lastRenderedPageBreak/>
        <w:t>оқушы – 30% көтеріліп, орташа балл – 76 тұрақтады. Бақылау тобында төмен деңгейді (64-40 балл) – 40 оқушы – 63% көрсетіп, орташа балл – 54,2 құрады. Ал, эксперименттік топта төмен деңгейге (64-40 балл) – 38 оқушы – 59% түссе, орташа балл – 55,2 көрсетті.</w:t>
      </w:r>
      <w:r w:rsidR="004A1820" w:rsidRPr="00B10ECF">
        <w:rPr>
          <w:szCs w:val="28"/>
          <w:lang w:val="kk-KZ" w:eastAsia="en-US"/>
        </w:rPr>
        <w:t xml:space="preserve"> «</w:t>
      </w:r>
      <w:r w:rsidR="004A1820" w:rsidRPr="00B10ECF">
        <w:rPr>
          <w:i/>
          <w:iCs/>
          <w:szCs w:val="28"/>
          <w:lang w:val="kk-KZ" w:eastAsia="en-US"/>
        </w:rPr>
        <w:t>Тақырыптық көрнекілік, сурет, бейне материалдар бойынша</w:t>
      </w:r>
      <w:r w:rsidR="004A1820" w:rsidRPr="00B10ECF">
        <w:rPr>
          <w:sz w:val="24"/>
          <w:lang w:val="kk-KZ" w:eastAsia="en-US"/>
        </w:rPr>
        <w:t xml:space="preserve"> </w:t>
      </w:r>
      <w:r w:rsidR="004A1820" w:rsidRPr="00B10ECF">
        <w:rPr>
          <w:i/>
          <w:szCs w:val="28"/>
          <w:lang w:val="kk-KZ" w:eastAsia="en-US"/>
        </w:rPr>
        <w:t>сұрақ қою, жауап беру, жалпы-жеке сұрақтардың дұрыс қолданылуын тану,</w:t>
      </w:r>
      <w:r w:rsidR="004A1820" w:rsidRPr="00B10ECF">
        <w:rPr>
          <w:szCs w:val="28"/>
          <w:lang w:val="kk-KZ"/>
        </w:rPr>
        <w:t xml:space="preserve"> </w:t>
      </w:r>
      <w:r w:rsidR="004A1820" w:rsidRPr="00B10ECF">
        <w:rPr>
          <w:i/>
          <w:szCs w:val="28"/>
          <w:lang w:val="kk-KZ"/>
        </w:rPr>
        <w:t>өзара түсінісу</w:t>
      </w:r>
      <w:r w:rsidR="004A1820" w:rsidRPr="00B10ECF">
        <w:rPr>
          <w:szCs w:val="28"/>
          <w:lang w:val="kk-KZ" w:eastAsia="en-US"/>
        </w:rPr>
        <w:t>» өлшемдері бойынша бақылау тобында жоғары деңгейді (100-85 балл) – 4 оқушы – 6% көрсетті, орташа балл – 88 құрады</w:t>
      </w:r>
      <w:r w:rsidR="00F70C4A" w:rsidRPr="00B10ECF">
        <w:rPr>
          <w:szCs w:val="28"/>
          <w:lang w:val="kk-KZ" w:eastAsia="en-US"/>
        </w:rPr>
        <w:t>.</w:t>
      </w:r>
    </w:p>
    <w:p w14:paraId="56C0DC3B" w14:textId="77777777" w:rsidR="00F70C4A" w:rsidRPr="00B10ECF" w:rsidRDefault="00F70C4A" w:rsidP="00AF4E51">
      <w:pPr>
        <w:widowControl w:val="0"/>
        <w:tabs>
          <w:tab w:val="left" w:pos="1312"/>
        </w:tabs>
        <w:autoSpaceDE w:val="0"/>
        <w:autoSpaceDN w:val="0"/>
        <w:ind w:firstLine="567"/>
        <w:rPr>
          <w:szCs w:val="28"/>
          <w:lang w:val="kk-KZ" w:eastAsia="en-US"/>
        </w:rPr>
      </w:pPr>
    </w:p>
    <w:p w14:paraId="5C2DFC51" w14:textId="3659E780" w:rsidR="00CE4747" w:rsidRPr="00B10ECF" w:rsidRDefault="00CE4747" w:rsidP="009559DC">
      <w:pPr>
        <w:widowControl w:val="0"/>
        <w:tabs>
          <w:tab w:val="left" w:pos="1312"/>
        </w:tabs>
        <w:autoSpaceDE w:val="0"/>
        <w:autoSpaceDN w:val="0"/>
        <w:jc w:val="center"/>
        <w:rPr>
          <w:szCs w:val="28"/>
          <w:lang w:val="kk-KZ" w:eastAsia="en-US"/>
        </w:rPr>
      </w:pPr>
      <w:r w:rsidRPr="00B10ECF">
        <w:rPr>
          <w:noProof/>
          <w:szCs w:val="28"/>
        </w:rPr>
        <w:drawing>
          <wp:inline distT="0" distB="0" distL="0" distR="0" wp14:anchorId="3212E2C8" wp14:editId="76F23F98">
            <wp:extent cx="5937250" cy="1879600"/>
            <wp:effectExtent l="25400" t="25400" r="31750" b="25400"/>
            <wp:docPr id="7069099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09934" name=""/>
                    <pic:cNvPicPr/>
                  </pic:nvPicPr>
                  <pic:blipFill>
                    <a:blip r:embed="rId153"/>
                    <a:stretch>
                      <a:fillRect/>
                    </a:stretch>
                  </pic:blipFill>
                  <pic:spPr>
                    <a:xfrm>
                      <a:off x="0" y="0"/>
                      <a:ext cx="6028259" cy="1908411"/>
                    </a:xfrm>
                    <a:prstGeom prst="rect">
                      <a:avLst/>
                    </a:prstGeom>
                    <a:ln w="19050">
                      <a:solidFill>
                        <a:schemeClr val="accent1"/>
                      </a:solidFill>
                    </a:ln>
                  </pic:spPr>
                </pic:pic>
              </a:graphicData>
            </a:graphic>
          </wp:inline>
        </w:drawing>
      </w:r>
    </w:p>
    <w:p w14:paraId="2D0CA1DD" w14:textId="77777777" w:rsidR="00AF4E51" w:rsidRDefault="00AF4E51" w:rsidP="00A75378">
      <w:pPr>
        <w:widowControl w:val="0"/>
        <w:tabs>
          <w:tab w:val="left" w:pos="1312"/>
        </w:tabs>
        <w:autoSpaceDE w:val="0"/>
        <w:autoSpaceDN w:val="0"/>
        <w:jc w:val="center"/>
        <w:rPr>
          <w:szCs w:val="28"/>
          <w:lang w:val="en-US" w:eastAsia="en-US"/>
        </w:rPr>
      </w:pPr>
    </w:p>
    <w:p w14:paraId="66C743E7" w14:textId="7EA92186" w:rsidR="005621A7" w:rsidRPr="00B10ECF" w:rsidRDefault="00C57174" w:rsidP="00A75378">
      <w:pPr>
        <w:widowControl w:val="0"/>
        <w:tabs>
          <w:tab w:val="left" w:pos="1312"/>
        </w:tabs>
        <w:autoSpaceDE w:val="0"/>
        <w:autoSpaceDN w:val="0"/>
        <w:jc w:val="center"/>
        <w:rPr>
          <w:szCs w:val="28"/>
          <w:lang w:val="kk-KZ" w:eastAsia="en-US"/>
        </w:rPr>
      </w:pPr>
      <w:r w:rsidRPr="00B10ECF">
        <w:rPr>
          <w:szCs w:val="28"/>
          <w:lang w:val="kk-KZ" w:eastAsia="en-US"/>
        </w:rPr>
        <w:t>Сурет</w:t>
      </w:r>
      <w:r w:rsidR="00E63069" w:rsidRPr="00B10ECF">
        <w:rPr>
          <w:szCs w:val="28"/>
          <w:lang w:val="kk-KZ" w:eastAsia="en-US"/>
        </w:rPr>
        <w:t xml:space="preserve"> </w:t>
      </w:r>
      <w:r w:rsidR="00F105CB" w:rsidRPr="00B10ECF">
        <w:rPr>
          <w:szCs w:val="28"/>
          <w:lang w:val="kk-KZ" w:eastAsia="en-US"/>
        </w:rPr>
        <w:t>2</w:t>
      </w:r>
      <w:r w:rsidR="00B006D0">
        <w:rPr>
          <w:szCs w:val="28"/>
          <w:lang w:val="kk-KZ" w:eastAsia="en-US"/>
        </w:rPr>
        <w:t>5</w:t>
      </w:r>
      <w:r w:rsidRPr="00B10ECF">
        <w:rPr>
          <w:szCs w:val="28"/>
          <w:lang w:val="kk-KZ" w:eastAsia="en-US"/>
        </w:rPr>
        <w:t xml:space="preserve"> –</w:t>
      </w:r>
      <w:r w:rsidR="0040176D" w:rsidRPr="00B10ECF">
        <w:rPr>
          <w:szCs w:val="28"/>
          <w:lang w:val="kk-KZ" w:eastAsia="en-US"/>
        </w:rPr>
        <w:t xml:space="preserve"> Айтылым дағдысы бойынша бастапқы пайыздық нәтиже</w:t>
      </w:r>
    </w:p>
    <w:p w14:paraId="0B4B0D4B" w14:textId="77777777" w:rsidR="00DB1C45" w:rsidRPr="00B10ECF" w:rsidRDefault="00DB1C45" w:rsidP="00A75378">
      <w:pPr>
        <w:widowControl w:val="0"/>
        <w:tabs>
          <w:tab w:val="left" w:pos="1312"/>
        </w:tabs>
        <w:autoSpaceDE w:val="0"/>
        <w:autoSpaceDN w:val="0"/>
        <w:jc w:val="center"/>
        <w:rPr>
          <w:szCs w:val="28"/>
          <w:lang w:val="kk-KZ" w:eastAsia="en-US"/>
        </w:rPr>
      </w:pPr>
    </w:p>
    <w:p w14:paraId="45B15A4D" w14:textId="3836BBCA" w:rsidR="00A73CC2" w:rsidRPr="00B10ECF" w:rsidRDefault="00A73CC2" w:rsidP="00AF4E51">
      <w:pPr>
        <w:widowControl w:val="0"/>
        <w:tabs>
          <w:tab w:val="left" w:pos="1312"/>
        </w:tabs>
        <w:autoSpaceDE w:val="0"/>
        <w:autoSpaceDN w:val="0"/>
        <w:ind w:firstLine="567"/>
        <w:rPr>
          <w:szCs w:val="28"/>
          <w:lang w:val="kk-KZ" w:eastAsia="en-US"/>
        </w:rPr>
      </w:pPr>
      <w:r w:rsidRPr="00B10ECF">
        <w:rPr>
          <w:szCs w:val="28"/>
          <w:lang w:val="kk-KZ" w:eastAsia="en-US"/>
        </w:rPr>
        <w:t>Ал, эксперименттік топта жоғары деңгейде (100-85 балл) – 4 оқушы – 6% көтеріліп, орташа балл – 89,3 жетті. Бақылау тобында орта деңгейді (84-65 балл) – 12 оқушы – 19% иеленіп, орташа балл – 75 көрсетті. Ал, эксперименттік топта орта деңгейді (84-65 балл) – 15 оқушы – 24% көтеріліп, орташа балл – 76 тұрақтады. Бақылау тобында төмен деңгейді (64-40 балл) – 47 оқушы–75% көрсетіп, орташа балл – 54 құрады. Ал, эксперименттік топта төмен деңгейге (64-40 балл) – 45 оқушы – 70% түссе, орташа балл – 54 жетті.</w:t>
      </w:r>
      <w:r w:rsidR="004A1820" w:rsidRPr="00B10ECF">
        <w:rPr>
          <w:szCs w:val="28"/>
          <w:lang w:val="kk-KZ" w:eastAsia="en-US"/>
        </w:rPr>
        <w:t xml:space="preserve"> </w:t>
      </w:r>
      <w:r w:rsidRPr="00B10ECF">
        <w:rPr>
          <w:szCs w:val="28"/>
          <w:lang w:val="kk-KZ" w:eastAsia="en-US"/>
        </w:rPr>
        <w:t>«</w:t>
      </w:r>
      <w:r w:rsidRPr="00B10ECF">
        <w:rPr>
          <w:i/>
          <w:szCs w:val="28"/>
          <w:lang w:val="kk-KZ"/>
        </w:rPr>
        <w:t>Топта, өзара әрекеттесуде</w:t>
      </w:r>
      <w:r w:rsidRPr="00B10ECF">
        <w:rPr>
          <w:i/>
          <w:szCs w:val="28"/>
          <w:lang w:val="kk-KZ" w:eastAsia="en-US"/>
        </w:rPr>
        <w:t xml:space="preserve"> қ</w:t>
      </w:r>
      <w:r w:rsidRPr="00B10ECF">
        <w:rPr>
          <w:i/>
          <w:szCs w:val="28"/>
          <w:lang w:val="kk-KZ"/>
        </w:rPr>
        <w:t>ысқа жауаптарды қолдану, толық жауаппен алмастыру</w:t>
      </w:r>
      <w:r w:rsidRPr="00B10ECF">
        <w:rPr>
          <w:szCs w:val="28"/>
          <w:lang w:val="kk-KZ" w:eastAsia="en-US"/>
        </w:rPr>
        <w:t>» өлшемдері бойынша бақылау тобында жоғары деңгейді (100-85 балл) 7 оқушы – 11% көрсетті, орташа балл – 89 құрады. Ал, эксперименттік топта жоғары деңгейде (100-85 балл) 8 оқушы –13% көтеріліп, орташа балл – 89,4 жетті. Бақылау тобында орта деңгейді (84-65 балл) 26 оқушы – 41% иеленіп, орташа балл – 73,1 көрсетті. Ал, эксперименттік топта орта деңгейді (84-65 балл) 29 оқушы – 45% көтеріліп, орташа балл – 74 тұрақтады. Бақылау тобында төмен деңгейді (64-40 балл) 30 оқушы–48% көрсетіп, орташа балл – 53 құрады. Ал, эксперименттік топта төмен деңгейге (64-40 балл) 27 оқушы – 42% түссе, орташа балл – 54,2 жетті.</w:t>
      </w:r>
      <w:r w:rsidR="004A1820" w:rsidRPr="00B10ECF">
        <w:rPr>
          <w:szCs w:val="28"/>
          <w:lang w:val="kk-KZ" w:eastAsia="en-US"/>
        </w:rPr>
        <w:t xml:space="preserve"> </w:t>
      </w:r>
      <w:r w:rsidRPr="00B10ECF">
        <w:rPr>
          <w:szCs w:val="28"/>
          <w:lang w:val="kk-KZ" w:eastAsia="en-US"/>
        </w:rPr>
        <w:t>«</w:t>
      </w:r>
      <w:r w:rsidRPr="00B10ECF">
        <w:rPr>
          <w:i/>
          <w:iCs/>
          <w:szCs w:val="28"/>
          <w:lang w:val="kk-KZ" w:eastAsia="en-US"/>
        </w:rPr>
        <w:t xml:space="preserve">Монолог, </w:t>
      </w:r>
      <w:r w:rsidRPr="00B10ECF">
        <w:rPr>
          <w:i/>
          <w:szCs w:val="28"/>
          <w:lang w:val="kk-KZ" w:eastAsia="en-US"/>
        </w:rPr>
        <w:t>диалог құра білу, репликаларды қолдану</w:t>
      </w:r>
      <w:r w:rsidRPr="00B10ECF">
        <w:rPr>
          <w:szCs w:val="28"/>
          <w:lang w:val="kk-KZ" w:eastAsia="en-US"/>
        </w:rPr>
        <w:t xml:space="preserve">» өлшемдері бойынша бақылау тобында жоғары деңгейді (100-85 балл) – 3 оқушы – 5% көрсетті, орташа балл – 89 құрады. Ал, эксперименттік топта жоғары деңгейде (100-85 балл) – 5 оқушы –8% көтеріліп, орташа балл – 89 жетті. Бақылау тобында орта деңгейді (84-65 балл) – 17 оқушы – 27% иеленіп, орташа балл – 75 көрсетті. </w:t>
      </w:r>
    </w:p>
    <w:p w14:paraId="3FE20B2C" w14:textId="77777777" w:rsidR="00A73CC2" w:rsidRPr="00B10ECF" w:rsidRDefault="00A73CC2" w:rsidP="004A1820">
      <w:pPr>
        <w:widowControl w:val="0"/>
        <w:tabs>
          <w:tab w:val="left" w:pos="1312"/>
        </w:tabs>
        <w:autoSpaceDE w:val="0"/>
        <w:autoSpaceDN w:val="0"/>
        <w:rPr>
          <w:szCs w:val="28"/>
          <w:lang w:val="kk-KZ" w:eastAsia="en-US"/>
        </w:rPr>
      </w:pPr>
      <w:r w:rsidRPr="00B10ECF">
        <w:rPr>
          <w:szCs w:val="28"/>
          <w:lang w:val="kk-KZ" w:eastAsia="en-US"/>
        </w:rPr>
        <w:t xml:space="preserve">Ал, эксперименттік топта орта деңгейді (84-65 балл) – 20 оқушы – 21% көтеріліп, орташа балл – 75 тұрақтады. Бақылау тобында төмен деңгейді (64-40 балл) – 43 </w:t>
      </w:r>
      <w:r w:rsidRPr="00B10ECF">
        <w:rPr>
          <w:szCs w:val="28"/>
          <w:lang w:val="kk-KZ" w:eastAsia="en-US"/>
        </w:rPr>
        <w:lastRenderedPageBreak/>
        <w:t>оқушы–68% көрсетіп, орташа балл – 54,2 құрады. Ал, эксперименттік топта төмен деңгейге (64-40 балл) – 39 оқушы – 61% түссе, орташа балл – 54,2 тұрды.</w:t>
      </w:r>
    </w:p>
    <w:p w14:paraId="35D30D4C" w14:textId="706A11FD" w:rsidR="00FB2742" w:rsidRPr="00B10ECF" w:rsidRDefault="00A73CC2" w:rsidP="004A1820">
      <w:pPr>
        <w:widowControl w:val="0"/>
        <w:tabs>
          <w:tab w:val="left" w:pos="1312"/>
        </w:tabs>
        <w:autoSpaceDE w:val="0"/>
        <w:autoSpaceDN w:val="0"/>
        <w:rPr>
          <w:szCs w:val="28"/>
          <w:lang w:val="kk-KZ" w:eastAsia="en-US"/>
        </w:rPr>
      </w:pPr>
      <w:r w:rsidRPr="00B10ECF">
        <w:rPr>
          <w:szCs w:val="28"/>
          <w:lang w:val="kk-KZ" w:eastAsia="en-US"/>
        </w:rPr>
        <w:t>«</w:t>
      </w:r>
      <w:r w:rsidRPr="00B10ECF">
        <w:rPr>
          <w:i/>
          <w:szCs w:val="28"/>
          <w:lang w:val="kk-KZ"/>
        </w:rPr>
        <w:t>Растау, жоққа шығара білу</w:t>
      </w:r>
      <w:r w:rsidRPr="00B10ECF">
        <w:rPr>
          <w:szCs w:val="28"/>
          <w:lang w:val="kk-KZ" w:eastAsia="en-US"/>
        </w:rPr>
        <w:t>» өлшемдері бойынша бақылау тобында жоғары деңгейді (100-85 балл) – 4 оқушы – 6% көрсетті, орташа балл – 89 құрады. Ал, эксперименттік топта жоғары деңгейде (100-85 балл) – 4 оқушы –6,2% көтеріліп, орташа балл – 89,1 жетті. Бақылау тобында орта деңгейді (84-65 балл) – 18 оқушы – 29% иеленіп, орташа балл – 72,4 көрсетті. Ал, эксперименттік топта орта деңгейді (84-65 балл) – 22 оқушы – 34,4% көтеріліп, орташа балл – 75,3 тұрақтады. Бақылау тобында төмен деңгейді (64-40 балл) – 41 оқушы–65% көрсетіп, орташа балл – 54 құрады. Ал, эксперименттік топта төмен деңгейге (64-40 балл) – 38 оқушы – 59,4% түссе, орташа балл – 55 көрсетті.</w:t>
      </w:r>
      <w:r w:rsidR="004A1820" w:rsidRPr="00B10ECF">
        <w:rPr>
          <w:szCs w:val="28"/>
          <w:lang w:val="kk-KZ" w:eastAsia="en-US"/>
        </w:rPr>
        <w:t xml:space="preserve"> </w:t>
      </w:r>
      <w:r w:rsidRPr="00B10ECF">
        <w:rPr>
          <w:szCs w:val="28"/>
          <w:lang w:val="kk-KZ" w:eastAsia="en-US"/>
        </w:rPr>
        <w:t>«</w:t>
      </w:r>
      <w:r w:rsidRPr="00B10ECF">
        <w:rPr>
          <w:i/>
          <w:szCs w:val="28"/>
          <w:lang w:val="kk-KZ" w:eastAsia="en-US"/>
        </w:rPr>
        <w:t xml:space="preserve">Монологты сөйлеуде сөздік қорын </w:t>
      </w:r>
      <w:r w:rsidRPr="00B10ECF">
        <w:rPr>
          <w:i/>
          <w:szCs w:val="28"/>
          <w:lang w:val="kk-KZ"/>
        </w:rPr>
        <w:t>қолданып, өзіндік көзқарасын білдіру</w:t>
      </w:r>
      <w:r w:rsidRPr="00B10ECF">
        <w:rPr>
          <w:szCs w:val="28"/>
          <w:lang w:val="kk-KZ" w:eastAsia="en-US"/>
        </w:rPr>
        <w:t>» өлшемдері бойынша бақылау тобында жоғары деңгейді (100-85 балл) – 6 оқушы – 10% көрсетті, орташа балл – 88 құрады. Ал, эксперименттік топта жоғары деңгейде (100-85 балл) – 7 оқушы –11% көтеріліп, орташа балл – 89,1 жетті. Бақылау тобында орта деңгейді (84-65 балл) – 21оқушы – 33% иеленіп, орташа балл – 74,1 көрсетті. Ал, эксперименттік топта орта деңгейді (84-65 балл) – 24 оқушы – 37% көтеріліп, орташа балл – 75 тұрақтады. Бақылау тобында төмен деңгейді (64-40 балл) – 36 оқушы–57% көрсетіп, орташа балл – 55 құрады. Ал, эксперименттік топта төмен деңгейге (64-40 балл) – 33 оқушы – 52% түссе, орташа балл – 55 көрсетті.</w:t>
      </w:r>
    </w:p>
    <w:p w14:paraId="7C029B58" w14:textId="03493F76" w:rsidR="00A73CC2" w:rsidRPr="00B10ECF" w:rsidRDefault="00CE4747" w:rsidP="00AF4E51">
      <w:pPr>
        <w:widowControl w:val="0"/>
        <w:tabs>
          <w:tab w:val="left" w:pos="1312"/>
        </w:tabs>
        <w:autoSpaceDE w:val="0"/>
        <w:autoSpaceDN w:val="0"/>
        <w:ind w:firstLine="567"/>
        <w:rPr>
          <w:szCs w:val="28"/>
          <w:lang w:val="kk-KZ" w:eastAsia="en-US"/>
        </w:rPr>
      </w:pPr>
      <w:r w:rsidRPr="00B10ECF">
        <w:rPr>
          <w:b/>
          <w:bCs/>
          <w:i/>
          <w:iCs/>
          <w:szCs w:val="28"/>
          <w:lang w:val="kk-KZ" w:eastAsia="en-US"/>
        </w:rPr>
        <w:t>Оқылым дағдысы</w:t>
      </w:r>
      <w:r w:rsidRPr="00B10ECF">
        <w:rPr>
          <w:szCs w:val="28"/>
          <w:lang w:val="kk-KZ" w:eastAsia="en-US"/>
        </w:rPr>
        <w:t xml:space="preserve"> бойынша б</w:t>
      </w:r>
      <w:r w:rsidR="00E703B1" w:rsidRPr="00B10ECF">
        <w:rPr>
          <w:szCs w:val="28"/>
          <w:lang w:val="kk-KZ" w:eastAsia="en-US"/>
        </w:rPr>
        <w:t>ақылау және эксперименттік топтардың</w:t>
      </w:r>
      <w:r w:rsidRPr="00B10ECF">
        <w:rPr>
          <w:szCs w:val="28"/>
          <w:lang w:val="kk-KZ" w:eastAsia="en-US"/>
        </w:rPr>
        <w:t xml:space="preserve"> </w:t>
      </w:r>
      <w:r w:rsidR="00A73CC2" w:rsidRPr="00B10ECF">
        <w:rPr>
          <w:szCs w:val="28"/>
          <w:lang w:val="kk-KZ"/>
        </w:rPr>
        <w:t>бастапқы</w:t>
      </w:r>
      <w:r w:rsidR="00A73CC2" w:rsidRPr="00B10ECF">
        <w:rPr>
          <w:szCs w:val="28"/>
          <w:lang w:val="kk-KZ" w:eastAsia="en-US"/>
        </w:rPr>
        <w:t xml:space="preserve"> пайыздық</w:t>
      </w:r>
      <w:r w:rsidR="00D34E26" w:rsidRPr="00B10ECF">
        <w:rPr>
          <w:szCs w:val="28"/>
          <w:lang w:val="kk-KZ" w:eastAsia="en-US"/>
        </w:rPr>
        <w:t xml:space="preserve"> </w:t>
      </w:r>
      <w:r w:rsidR="00A73CC2" w:rsidRPr="00B10ECF">
        <w:rPr>
          <w:szCs w:val="28"/>
          <w:lang w:val="kk-KZ" w:eastAsia="en-US"/>
        </w:rPr>
        <w:t xml:space="preserve">нәтижелері төменде </w:t>
      </w:r>
      <w:r w:rsidR="00D34E26" w:rsidRPr="00B10ECF">
        <w:rPr>
          <w:szCs w:val="28"/>
          <w:lang w:val="kk-KZ" w:eastAsia="en-US"/>
        </w:rPr>
        <w:t xml:space="preserve">суретте берілген </w:t>
      </w:r>
      <w:r w:rsidR="00A73CC2" w:rsidRPr="00B10ECF">
        <w:rPr>
          <w:szCs w:val="28"/>
          <w:lang w:val="kk-KZ" w:eastAsia="en-US"/>
        </w:rPr>
        <w:t>(сурет 2</w:t>
      </w:r>
      <w:r w:rsidR="00B006D0">
        <w:rPr>
          <w:szCs w:val="28"/>
          <w:lang w:val="kk-KZ" w:eastAsia="en-US"/>
        </w:rPr>
        <w:t>6</w:t>
      </w:r>
      <w:r w:rsidR="00A73CC2" w:rsidRPr="00B10ECF">
        <w:rPr>
          <w:szCs w:val="28"/>
          <w:lang w:val="kk-KZ" w:eastAsia="en-US"/>
        </w:rPr>
        <w:t>)</w:t>
      </w:r>
      <w:r w:rsidR="003947CB" w:rsidRPr="00B10ECF">
        <w:rPr>
          <w:szCs w:val="28"/>
          <w:lang w:val="kk-KZ" w:eastAsia="en-US"/>
        </w:rPr>
        <w:t xml:space="preserve"> </w:t>
      </w:r>
      <w:r w:rsidR="00A73CC2" w:rsidRPr="00B10ECF">
        <w:rPr>
          <w:szCs w:val="28"/>
          <w:lang w:val="kk-KZ" w:eastAsia="en-US"/>
        </w:rPr>
        <w:t>диаграмма</w:t>
      </w:r>
      <w:r w:rsidR="00D34E26" w:rsidRPr="00B10ECF">
        <w:rPr>
          <w:szCs w:val="28"/>
          <w:lang w:val="kk-KZ" w:eastAsia="en-US"/>
        </w:rPr>
        <w:t xml:space="preserve"> түрінде </w:t>
      </w:r>
      <w:r w:rsidR="00A73CC2" w:rsidRPr="00B10ECF">
        <w:rPr>
          <w:szCs w:val="28"/>
          <w:lang w:val="kk-KZ" w:eastAsia="en-US"/>
        </w:rPr>
        <w:t>көрсетілген.</w:t>
      </w:r>
    </w:p>
    <w:p w14:paraId="4AFE7E2A" w14:textId="77777777" w:rsidR="002B6179" w:rsidRPr="00B10ECF" w:rsidRDefault="002B6179" w:rsidP="00E3689E">
      <w:pPr>
        <w:widowControl w:val="0"/>
        <w:tabs>
          <w:tab w:val="left" w:pos="1312"/>
        </w:tabs>
        <w:autoSpaceDE w:val="0"/>
        <w:autoSpaceDN w:val="0"/>
        <w:rPr>
          <w:szCs w:val="28"/>
          <w:lang w:val="kk-KZ" w:eastAsia="en-US"/>
        </w:rPr>
      </w:pPr>
    </w:p>
    <w:p w14:paraId="203AE840" w14:textId="437BC67E" w:rsidR="00544719" w:rsidRPr="00B10ECF" w:rsidRDefault="00315358" w:rsidP="001E0843">
      <w:pPr>
        <w:widowControl w:val="0"/>
        <w:tabs>
          <w:tab w:val="left" w:pos="1312"/>
        </w:tabs>
        <w:autoSpaceDE w:val="0"/>
        <w:autoSpaceDN w:val="0"/>
        <w:jc w:val="center"/>
        <w:rPr>
          <w:szCs w:val="28"/>
          <w:lang w:eastAsia="en-US"/>
        </w:rPr>
      </w:pPr>
      <w:r w:rsidRPr="00B10ECF">
        <w:rPr>
          <w:noProof/>
          <w:szCs w:val="28"/>
        </w:rPr>
        <w:drawing>
          <wp:inline distT="0" distB="0" distL="0" distR="0" wp14:anchorId="7E7AA5CA" wp14:editId="271FECB3">
            <wp:extent cx="5938677" cy="1772920"/>
            <wp:effectExtent l="25400" t="25400" r="30480" b="30480"/>
            <wp:docPr id="2102337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37340" name="Рисунок 1"/>
                    <pic:cNvPicPr/>
                  </pic:nvPicPr>
                  <pic:blipFill>
                    <a:blip r:embed="rId154"/>
                    <a:stretch>
                      <a:fillRect/>
                    </a:stretch>
                  </pic:blipFill>
                  <pic:spPr>
                    <a:xfrm>
                      <a:off x="0" y="0"/>
                      <a:ext cx="5955334" cy="1777893"/>
                    </a:xfrm>
                    <a:prstGeom prst="rect">
                      <a:avLst/>
                    </a:prstGeom>
                    <a:ln w="19050">
                      <a:solidFill>
                        <a:schemeClr val="accent1"/>
                      </a:solidFill>
                    </a:ln>
                  </pic:spPr>
                </pic:pic>
              </a:graphicData>
            </a:graphic>
          </wp:inline>
        </w:drawing>
      </w:r>
    </w:p>
    <w:p w14:paraId="0D683BF3" w14:textId="77777777" w:rsidR="00AF4E51" w:rsidRDefault="00AF4E51" w:rsidP="004F0CC5">
      <w:pPr>
        <w:widowControl w:val="0"/>
        <w:tabs>
          <w:tab w:val="left" w:pos="1312"/>
        </w:tabs>
        <w:autoSpaceDE w:val="0"/>
        <w:autoSpaceDN w:val="0"/>
        <w:jc w:val="center"/>
        <w:rPr>
          <w:szCs w:val="28"/>
          <w:lang w:val="en-US" w:eastAsia="en-US"/>
        </w:rPr>
      </w:pPr>
    </w:p>
    <w:p w14:paraId="5D5E08C7" w14:textId="216A2A7F" w:rsidR="001E0843" w:rsidRPr="00B10ECF" w:rsidRDefault="00C2192D" w:rsidP="004F0CC5">
      <w:pPr>
        <w:widowControl w:val="0"/>
        <w:tabs>
          <w:tab w:val="left" w:pos="1312"/>
        </w:tabs>
        <w:autoSpaceDE w:val="0"/>
        <w:autoSpaceDN w:val="0"/>
        <w:jc w:val="center"/>
        <w:rPr>
          <w:szCs w:val="28"/>
          <w:lang w:val="kk-KZ" w:eastAsia="en-US"/>
        </w:rPr>
      </w:pPr>
      <w:r w:rsidRPr="00B10ECF">
        <w:rPr>
          <w:szCs w:val="28"/>
          <w:lang w:eastAsia="en-US"/>
        </w:rPr>
        <w:t>Сурет</w:t>
      </w:r>
      <w:r w:rsidRPr="00AF4E51">
        <w:rPr>
          <w:szCs w:val="28"/>
          <w:lang w:val="en-US" w:eastAsia="en-US"/>
        </w:rPr>
        <w:t xml:space="preserve"> </w:t>
      </w:r>
      <w:r w:rsidR="00A73CC2" w:rsidRPr="00AF4E51">
        <w:rPr>
          <w:szCs w:val="28"/>
          <w:lang w:val="en-US" w:eastAsia="en-US"/>
        </w:rPr>
        <w:t>2</w:t>
      </w:r>
      <w:r w:rsidR="00B006D0" w:rsidRPr="00B006D0">
        <w:rPr>
          <w:szCs w:val="28"/>
          <w:lang w:val="en-US" w:eastAsia="en-US"/>
        </w:rPr>
        <w:t>6</w:t>
      </w:r>
      <w:r w:rsidR="00277CE8" w:rsidRPr="00277CE8">
        <w:rPr>
          <w:szCs w:val="28"/>
          <w:lang w:val="en-US" w:eastAsia="en-US"/>
        </w:rPr>
        <w:t xml:space="preserve"> </w:t>
      </w:r>
      <w:r w:rsidR="00C57174" w:rsidRPr="00AF4E51">
        <w:rPr>
          <w:szCs w:val="28"/>
          <w:lang w:val="en-US" w:eastAsia="en-US"/>
        </w:rPr>
        <w:t xml:space="preserve">– </w:t>
      </w:r>
      <w:r w:rsidR="00544719" w:rsidRPr="00B10ECF">
        <w:rPr>
          <w:szCs w:val="28"/>
          <w:lang w:eastAsia="en-US"/>
        </w:rPr>
        <w:t>Оқылым</w:t>
      </w:r>
      <w:r w:rsidR="00544719" w:rsidRPr="00AF4E51">
        <w:rPr>
          <w:szCs w:val="28"/>
          <w:lang w:val="en-US" w:eastAsia="en-US"/>
        </w:rPr>
        <w:t xml:space="preserve"> </w:t>
      </w:r>
      <w:r w:rsidR="00544719" w:rsidRPr="00B10ECF">
        <w:rPr>
          <w:szCs w:val="28"/>
          <w:lang w:eastAsia="en-US"/>
        </w:rPr>
        <w:t>дағдысы</w:t>
      </w:r>
      <w:r w:rsidR="00544719" w:rsidRPr="00AF4E51">
        <w:rPr>
          <w:szCs w:val="28"/>
          <w:lang w:val="en-US" w:eastAsia="en-US"/>
        </w:rPr>
        <w:t xml:space="preserve"> </w:t>
      </w:r>
      <w:r w:rsidR="00544719" w:rsidRPr="00B10ECF">
        <w:rPr>
          <w:szCs w:val="28"/>
          <w:lang w:eastAsia="en-US"/>
        </w:rPr>
        <w:t>бойынша</w:t>
      </w:r>
      <w:r w:rsidR="00544719" w:rsidRPr="00AF4E51">
        <w:rPr>
          <w:szCs w:val="28"/>
          <w:lang w:val="en-US" w:eastAsia="en-US"/>
        </w:rPr>
        <w:t xml:space="preserve"> </w:t>
      </w:r>
      <w:r w:rsidR="00544719" w:rsidRPr="00B10ECF">
        <w:rPr>
          <w:szCs w:val="28"/>
          <w:lang w:eastAsia="en-US"/>
        </w:rPr>
        <w:t>бастапқы</w:t>
      </w:r>
      <w:r w:rsidR="00776821" w:rsidRPr="00AF4E51">
        <w:rPr>
          <w:szCs w:val="28"/>
          <w:lang w:val="en-US" w:eastAsia="en-US"/>
        </w:rPr>
        <w:t xml:space="preserve"> </w:t>
      </w:r>
      <w:r w:rsidR="00544719" w:rsidRPr="00B10ECF">
        <w:rPr>
          <w:szCs w:val="28"/>
          <w:lang w:eastAsia="en-US"/>
        </w:rPr>
        <w:t>пайыздық</w:t>
      </w:r>
      <w:r w:rsidR="00544719" w:rsidRPr="00AF4E51">
        <w:rPr>
          <w:szCs w:val="28"/>
          <w:lang w:val="en-US" w:eastAsia="en-US"/>
        </w:rPr>
        <w:t xml:space="preserve"> </w:t>
      </w:r>
      <w:r w:rsidR="00544719" w:rsidRPr="00B10ECF">
        <w:rPr>
          <w:szCs w:val="28"/>
          <w:lang w:eastAsia="en-US"/>
        </w:rPr>
        <w:t>нәтиже</w:t>
      </w:r>
    </w:p>
    <w:p w14:paraId="27DE5F88" w14:textId="77777777" w:rsidR="00AB2A7E" w:rsidRPr="00B10ECF" w:rsidRDefault="00AB2A7E" w:rsidP="004F0CC5">
      <w:pPr>
        <w:widowControl w:val="0"/>
        <w:tabs>
          <w:tab w:val="left" w:pos="1312"/>
        </w:tabs>
        <w:autoSpaceDE w:val="0"/>
        <w:autoSpaceDN w:val="0"/>
        <w:jc w:val="center"/>
        <w:rPr>
          <w:szCs w:val="28"/>
          <w:lang w:val="kk-KZ" w:eastAsia="en-US"/>
        </w:rPr>
      </w:pPr>
    </w:p>
    <w:p w14:paraId="385349FD" w14:textId="7DB5B148" w:rsidR="00A73CC2" w:rsidRPr="00B10ECF" w:rsidRDefault="00A73CC2" w:rsidP="00AF4E51">
      <w:pPr>
        <w:widowControl w:val="0"/>
        <w:tabs>
          <w:tab w:val="left" w:pos="1312"/>
        </w:tabs>
        <w:autoSpaceDE w:val="0"/>
        <w:autoSpaceDN w:val="0"/>
        <w:ind w:firstLine="567"/>
        <w:rPr>
          <w:szCs w:val="28"/>
          <w:lang w:val="kk-KZ" w:eastAsia="en-US"/>
        </w:rPr>
      </w:pPr>
      <w:r w:rsidRPr="00B10ECF">
        <w:rPr>
          <w:szCs w:val="28"/>
          <w:lang w:val="kk-KZ" w:eastAsia="en-US"/>
        </w:rPr>
        <w:t>«</w:t>
      </w:r>
      <w:r w:rsidRPr="00B10ECF">
        <w:rPr>
          <w:i/>
          <w:iCs/>
          <w:szCs w:val="28"/>
          <w:lang w:val="kk-KZ" w:eastAsia="en-US"/>
        </w:rPr>
        <w:t>Жағдаят</w:t>
      </w:r>
      <w:r w:rsidR="00F105CB" w:rsidRPr="00B10ECF">
        <w:rPr>
          <w:i/>
          <w:iCs/>
          <w:szCs w:val="28"/>
          <w:lang w:val="kk-KZ" w:eastAsia="en-US"/>
        </w:rPr>
        <w:t>қа</w:t>
      </w:r>
      <w:r w:rsidR="00CB6F98" w:rsidRPr="00B10ECF">
        <w:rPr>
          <w:i/>
          <w:iCs/>
          <w:szCs w:val="28"/>
          <w:lang w:val="kk-KZ" w:eastAsia="en-US"/>
        </w:rPr>
        <w:t xml:space="preserve"> </w:t>
      </w:r>
      <w:r w:rsidR="00CB6F98" w:rsidRPr="00B10ECF">
        <w:rPr>
          <w:i/>
          <w:iCs/>
          <w:szCs w:val="28"/>
          <w:lang w:val="kk-KZ"/>
        </w:rPr>
        <w:t>негізделген</w:t>
      </w:r>
      <w:r w:rsidRPr="00B10ECF">
        <w:rPr>
          <w:i/>
          <w:iCs/>
          <w:szCs w:val="28"/>
          <w:lang w:val="kk-KZ" w:eastAsia="en-US"/>
        </w:rPr>
        <w:t xml:space="preserve"> шағын мәтіндер, әңгімелер, ертегілер, өлеңдер оқу</w:t>
      </w:r>
      <w:r w:rsidRPr="00B10ECF">
        <w:rPr>
          <w:i/>
          <w:iCs/>
          <w:szCs w:val="28"/>
          <w:lang w:val="kk-KZ"/>
        </w:rPr>
        <w:t>, сұраққа жауап бер</w:t>
      </w:r>
      <w:r w:rsidRPr="00B10ECF">
        <w:rPr>
          <w:i/>
          <w:iCs/>
          <w:szCs w:val="28"/>
          <w:lang w:val="kk-KZ" w:eastAsia="en-US"/>
        </w:rPr>
        <w:t>у</w:t>
      </w:r>
      <w:r w:rsidRPr="00B10ECF">
        <w:rPr>
          <w:szCs w:val="28"/>
          <w:lang w:val="kk-KZ" w:eastAsia="en-US"/>
        </w:rPr>
        <w:t xml:space="preserve">» өлшемдері бойынша бақылау тобында жоғары деңгейді (100-85 балл) – 6 оқушы – 9,5% көрсетті, орташа балл – 88,3 құрады. Ал, эксперименттік топта жоғары деңгейде (100-85 балл) – 6 оқушы –9% көтеріліп, орташа балл – 89,3 жетті. Бақылау тобында орта деңгейді (84-65 балл) – 21 оқушы – 33% иеленіп, орташа балл – 74 көрсетті. Ал, эксперименттік топта орта деңгейді (84-65 балл) – 24 оқушы – 38% көтеріліп, орташа балл – 74,3 тұрақтады. Бақылау тобында төмен деңгейді (64-40 балл) – 36 оқушы–57% </w:t>
      </w:r>
      <w:r w:rsidRPr="00B10ECF">
        <w:rPr>
          <w:szCs w:val="28"/>
          <w:lang w:val="kk-KZ" w:eastAsia="en-US"/>
        </w:rPr>
        <w:lastRenderedPageBreak/>
        <w:t>көрсетіп, орташа балл – 54,1 құрады. Ал, эксперименттік топта төмен деңгейге (64-40 балл) – 34оқушы – 58% түссе, орташа балл – 54,2 көрсетті.</w:t>
      </w:r>
      <w:r w:rsidR="004A1820" w:rsidRPr="00B10ECF">
        <w:rPr>
          <w:szCs w:val="28"/>
          <w:lang w:val="kk-KZ" w:eastAsia="en-US"/>
        </w:rPr>
        <w:t xml:space="preserve"> </w:t>
      </w:r>
      <w:r w:rsidRPr="00B10ECF">
        <w:rPr>
          <w:szCs w:val="28"/>
          <w:lang w:val="kk-KZ" w:eastAsia="en-US"/>
        </w:rPr>
        <w:t>«</w:t>
      </w:r>
      <w:r w:rsidRPr="00B10ECF">
        <w:rPr>
          <w:i/>
          <w:szCs w:val="28"/>
          <w:lang w:val="kk-KZ"/>
        </w:rPr>
        <w:t>Оқыған мәтін бойынша диалог құрастыру</w:t>
      </w:r>
      <w:r w:rsidRPr="00B10ECF">
        <w:rPr>
          <w:szCs w:val="28"/>
          <w:lang w:val="kk-KZ" w:eastAsia="en-US"/>
        </w:rPr>
        <w:t>» өлшемдері бойынша бақылау тобында жоғары деңгейді (100-85 балл) – 6 оқушы – 9,5% көрсетті, орташа балл – 88,2 құрады. Ал, эксперименттік топта жоғары деңгейде (100-85 балл) – 7оқушы –11% көтеріліп, орташа балл – 89,3 жетті. Бақылау тобында орта деңгейді (84-65 балл) – 25 оқушы – 39,7% иеленіп, орташа балл – 73,2 көрсетті. Ал, эксперименттік топта орта деңгейді (84-65 балл) – 30 оқушы – 47% көтеріліп, орташа балл – 74,3 тұрақтады. Бақылау тобында төмен деңгейді (64-40 балл) – 32 оқушы–50,8% көрсетіп, орташа балл – 54 құрады. Ал, эксперименттік топта төмен деңгейге (64-40 балл) – 27 оқушы – 42% түссе, орташа балл – 54,3 жетті.</w:t>
      </w:r>
      <w:r w:rsidR="004A1820" w:rsidRPr="00B10ECF">
        <w:rPr>
          <w:szCs w:val="28"/>
          <w:lang w:val="kk-KZ" w:eastAsia="en-US"/>
        </w:rPr>
        <w:t xml:space="preserve"> </w:t>
      </w:r>
      <w:r w:rsidRPr="00B10ECF">
        <w:rPr>
          <w:szCs w:val="28"/>
          <w:lang w:val="kk-KZ" w:eastAsia="en-US"/>
        </w:rPr>
        <w:t>«</w:t>
      </w:r>
      <w:r w:rsidRPr="00B10ECF">
        <w:rPr>
          <w:i/>
          <w:iCs/>
          <w:szCs w:val="28"/>
          <w:lang w:val="kk-KZ" w:eastAsia="en-US"/>
        </w:rPr>
        <w:t>Мәтіндегі ақпаратты табу, сұрақтарға жауап беру</w:t>
      </w:r>
      <w:r w:rsidRPr="00B10ECF">
        <w:rPr>
          <w:szCs w:val="28"/>
          <w:lang w:val="kk-KZ" w:eastAsia="en-US"/>
        </w:rPr>
        <w:t>» өлшемдері бойынша бақылау тобында жоғары деңгейді (100-85 балл) – 7 оқушы – 11% көрсетті, орташа балл – 88,4 құрады. Ал, эксперименттік топта жоғары деңгейде (100-85 балл) – 8 оқушы –13% көтеріліп, орташа балл – 89 жетті. Бақылау тобында орта деңгейді (84-65 балл) – 21 оқушы – 33% иеленіп, орташа балл – 74 көрсетті. Ал, эксперименттік топта орта деңгейді (84-65 балл) – 27 оқушы – 42% көтеріліп, орташа балл – 74,4 тұрақтады. Бақылау тобында төмен деңгейді (64-40 балл) – 35 оқушы–56% көрсетіп, орташа балл – 54 құрады. Ал, эксперименттік топта төмен деңгейге (64-40 балл) – 29 оқушы – 45% түссе, орташа балл – 54,4 жетті.</w:t>
      </w:r>
      <w:r w:rsidR="004A1820" w:rsidRPr="00B10ECF">
        <w:rPr>
          <w:szCs w:val="28"/>
          <w:lang w:val="kk-KZ" w:eastAsia="en-US"/>
        </w:rPr>
        <w:t xml:space="preserve"> </w:t>
      </w:r>
      <w:r w:rsidRPr="00B10ECF">
        <w:rPr>
          <w:szCs w:val="28"/>
          <w:lang w:val="kk-KZ" w:eastAsia="en-US"/>
        </w:rPr>
        <w:t>«</w:t>
      </w:r>
      <w:r w:rsidRPr="00B10ECF">
        <w:rPr>
          <w:i/>
          <w:szCs w:val="28"/>
          <w:lang w:val="kk-KZ" w:eastAsia="en-US"/>
        </w:rPr>
        <w:t>Оқыған мәтіндегі негізгі мағананы анықтау, баяндау</w:t>
      </w:r>
      <w:r w:rsidRPr="00B10ECF">
        <w:rPr>
          <w:szCs w:val="28"/>
          <w:lang w:val="kk-KZ" w:eastAsia="en-US"/>
        </w:rPr>
        <w:t>» өлшемдері бойынша бақылау тобында жоғары деңгейді (100-85 балл) – 5 оқушы – 8% көрсетті, орташа балл – 88,4 құрады. Ал, эксперименттік топта жоғары деңгейде (100-85 балл) – 5 оқушы –8% көтеріліп, орташа балл – 88,4 жетті. Бақылау тобында орта деңгейді (84-65 балл) – 33 оқушы – 52% иеленіп, орташа балл – 74,3 көрсетті. Ал, эксперименттік топта орта деңгейді (84-65 балл) – 36 оқушы – 56% көтеріліп, орташа балл – 75,2 тұрақтады. Бақылау тобында төмен деңгейді (64-40 балл) – 25 оқушы – 40% көрсетіп, орташа балл – 54 құрады. Ал, эксперименттік топта төмен деңгейге (64-40 балл) – 23оқушы – 36% түссе, орташа балл – 54,3 тұрды.</w:t>
      </w:r>
      <w:r w:rsidR="004A1820" w:rsidRPr="00B10ECF">
        <w:rPr>
          <w:szCs w:val="28"/>
          <w:lang w:val="kk-KZ" w:eastAsia="en-US"/>
        </w:rPr>
        <w:t xml:space="preserve"> </w:t>
      </w:r>
      <w:r w:rsidRPr="00B10ECF">
        <w:rPr>
          <w:szCs w:val="28"/>
          <w:lang w:val="kk-KZ" w:eastAsia="en-US"/>
        </w:rPr>
        <w:t>«</w:t>
      </w:r>
      <w:r w:rsidRPr="00B10ECF">
        <w:rPr>
          <w:i/>
          <w:szCs w:val="28"/>
          <w:lang w:val="kk-KZ" w:eastAsia="en-US"/>
        </w:rPr>
        <w:t>True/False жауабын қолдану, растау, жоққа шығар</w:t>
      </w:r>
      <w:r w:rsidRPr="00B10ECF">
        <w:rPr>
          <w:rStyle w:val="fontstyle01"/>
          <w:rFonts w:ascii="Times New Roman" w:hAnsi="Times New Roman"/>
          <w:b w:val="0"/>
          <w:i/>
          <w:color w:val="auto"/>
          <w:sz w:val="28"/>
          <w:szCs w:val="28"/>
          <w:lang w:val="kk-KZ"/>
        </w:rPr>
        <w:t>у</w:t>
      </w:r>
      <w:r w:rsidRPr="00B10ECF">
        <w:rPr>
          <w:szCs w:val="28"/>
          <w:lang w:val="kk-KZ" w:eastAsia="en-US"/>
        </w:rPr>
        <w:t>» өлшемдері бойынша бақылау тобында жоғары деңгейді (100-85 балл) – 4 оқушы – 6,3% көрсетті, орташа балл – 88 құрады. Ал, эксперименттік топта жоғары деңгейде (100-85 балл) – 5 оқушы –8% көтеріліп, орташа балл – 88,2 жетті. Бақылау тобында орта деңгейді (84-65 балл) – 31 оқушы – 49,2% иеленіп, орташа балл – 72,3 көрсетті. Ал, эксперименттік топта орта деңгейді (84-65 балл) – 37 оқушы – 58% көтеріліп, орташа балл – 75 тұрақтады. Бақылау тобында төмен деңгейді (64-40 балл) – 22 оқушы – 44,4% көрсетіп, орташа балл – 55 құрады. Ал, эксперименттік топта төмен деңгейге (64-40 балл) – 22 оқушы – 34% түссе, орташа балл – 55,3 көрсетті.</w:t>
      </w:r>
      <w:r w:rsidR="004A1820" w:rsidRPr="00B10ECF">
        <w:rPr>
          <w:szCs w:val="28"/>
          <w:lang w:val="kk-KZ" w:eastAsia="en-US"/>
        </w:rPr>
        <w:t xml:space="preserve"> </w:t>
      </w:r>
      <w:r w:rsidRPr="00B10ECF">
        <w:rPr>
          <w:szCs w:val="28"/>
          <w:lang w:val="kk-KZ" w:eastAsia="en-US"/>
        </w:rPr>
        <w:t>«</w:t>
      </w:r>
      <w:r w:rsidRPr="00B10ECF">
        <w:rPr>
          <w:i/>
          <w:szCs w:val="28"/>
          <w:lang w:val="kk-KZ" w:eastAsia="en-US"/>
        </w:rPr>
        <w:t xml:space="preserve">Кейіпкерлерді бағалау, сөздік қорын </w:t>
      </w:r>
      <w:r w:rsidRPr="00B10ECF">
        <w:rPr>
          <w:i/>
          <w:szCs w:val="28"/>
          <w:lang w:val="kk-KZ"/>
        </w:rPr>
        <w:t>қолдану</w:t>
      </w:r>
      <w:r w:rsidRPr="00B10ECF">
        <w:rPr>
          <w:szCs w:val="28"/>
          <w:lang w:val="kk-KZ" w:eastAsia="en-US"/>
        </w:rPr>
        <w:t xml:space="preserve">» өлшемдері бойынша бақылау тобында жоғары деңгейді (100-85 балл) – 8 оқушы – 13% көрсетті, орташа балл – 87 құрады. Ал, эксперименттік топта жоғары деңгейде (100-85 балл) – 9 оқушы –14% көтеріліп, орташа балл – 88 жетті. Бақылау тобында орта деңгейді (84-65 балл) – 31оқушы – 49% иеленіп, орташа балл – 74,5 көрсетті. Ал, эксперименттік топта орта деңгейді (84-65 балл) – 35 оқушы – 55% көтеріліп, орташа балл – 75,3 тұрақтады. Бақылау тобында төмен деңгейді (64-40 балл) – 24 оқушы–38% көрсетіп, орташа </w:t>
      </w:r>
      <w:r w:rsidRPr="00B10ECF">
        <w:rPr>
          <w:szCs w:val="28"/>
          <w:lang w:val="kk-KZ" w:eastAsia="en-US"/>
        </w:rPr>
        <w:lastRenderedPageBreak/>
        <w:t xml:space="preserve">балл – 54 құрады. Ал, эксперименттік топта төмен деңгейге (64-40 балл) – 20 оқушы – 31% түссе, орташа балл – 54,1 көрсетті. </w:t>
      </w:r>
    </w:p>
    <w:p w14:paraId="6A8B5728" w14:textId="23818B64" w:rsidR="00A73CC2" w:rsidRPr="00B10ECF" w:rsidRDefault="00CE4747" w:rsidP="00AF4E51">
      <w:pPr>
        <w:widowControl w:val="0"/>
        <w:tabs>
          <w:tab w:val="left" w:pos="1312"/>
        </w:tabs>
        <w:autoSpaceDE w:val="0"/>
        <w:autoSpaceDN w:val="0"/>
        <w:ind w:firstLine="567"/>
        <w:rPr>
          <w:szCs w:val="28"/>
          <w:lang w:val="kk-KZ" w:eastAsia="en-US"/>
        </w:rPr>
      </w:pPr>
      <w:r w:rsidRPr="00B10ECF">
        <w:rPr>
          <w:b/>
          <w:bCs/>
          <w:i/>
          <w:iCs/>
          <w:szCs w:val="28"/>
          <w:lang w:val="kk-KZ" w:eastAsia="en-US"/>
        </w:rPr>
        <w:t xml:space="preserve">Жазылым дағдысы </w:t>
      </w:r>
      <w:r w:rsidRPr="00B10ECF">
        <w:rPr>
          <w:szCs w:val="28"/>
          <w:lang w:val="kk-KZ" w:eastAsia="en-US"/>
        </w:rPr>
        <w:t>бойынша б</w:t>
      </w:r>
      <w:r w:rsidR="00E703B1" w:rsidRPr="00B10ECF">
        <w:rPr>
          <w:szCs w:val="28"/>
          <w:lang w:val="kk-KZ" w:eastAsia="en-US"/>
        </w:rPr>
        <w:t xml:space="preserve">ақылау және эксперименттік топтардың </w:t>
      </w:r>
      <w:r w:rsidR="00A73CC2" w:rsidRPr="00B10ECF">
        <w:rPr>
          <w:szCs w:val="28"/>
          <w:lang w:val="kk-KZ"/>
        </w:rPr>
        <w:t>бастапқы</w:t>
      </w:r>
      <w:r w:rsidR="00A73CC2" w:rsidRPr="00B10ECF">
        <w:rPr>
          <w:szCs w:val="28"/>
          <w:lang w:val="kk-KZ" w:eastAsia="en-US"/>
        </w:rPr>
        <w:t xml:space="preserve"> пайыздық</w:t>
      </w:r>
      <w:r w:rsidR="00FA19D4" w:rsidRPr="00B10ECF">
        <w:rPr>
          <w:szCs w:val="28"/>
          <w:lang w:val="kk-KZ" w:eastAsia="en-US"/>
        </w:rPr>
        <w:t xml:space="preserve"> </w:t>
      </w:r>
      <w:r w:rsidR="00A73CC2" w:rsidRPr="00B10ECF">
        <w:rPr>
          <w:szCs w:val="28"/>
          <w:lang w:val="kk-KZ" w:eastAsia="en-US"/>
        </w:rPr>
        <w:t>нәтижелері төменде (сурет 2</w:t>
      </w:r>
      <w:r w:rsidR="00B006D0">
        <w:rPr>
          <w:szCs w:val="28"/>
          <w:lang w:val="kk-KZ" w:eastAsia="en-US"/>
        </w:rPr>
        <w:t>7</w:t>
      </w:r>
      <w:r w:rsidR="00A73CC2" w:rsidRPr="00B10ECF">
        <w:rPr>
          <w:szCs w:val="28"/>
          <w:lang w:val="kk-KZ" w:eastAsia="en-US"/>
        </w:rPr>
        <w:t>) диаграммамен көрсетілген.</w:t>
      </w:r>
    </w:p>
    <w:p w14:paraId="119ECC29" w14:textId="77777777" w:rsidR="00A73CC2" w:rsidRPr="00B10ECF" w:rsidRDefault="00A73CC2" w:rsidP="00A73CC2">
      <w:pPr>
        <w:widowControl w:val="0"/>
        <w:tabs>
          <w:tab w:val="left" w:pos="1312"/>
        </w:tabs>
        <w:autoSpaceDE w:val="0"/>
        <w:autoSpaceDN w:val="0"/>
        <w:ind w:firstLine="709"/>
        <w:rPr>
          <w:szCs w:val="28"/>
          <w:lang w:val="kk-KZ" w:eastAsia="en-US"/>
        </w:rPr>
      </w:pPr>
    </w:p>
    <w:p w14:paraId="2DACCCD7" w14:textId="28593A2E" w:rsidR="00544719" w:rsidRPr="00B10ECF" w:rsidRDefault="00315358" w:rsidP="005C0EE6">
      <w:pPr>
        <w:widowControl w:val="0"/>
        <w:tabs>
          <w:tab w:val="left" w:pos="1312"/>
        </w:tabs>
        <w:autoSpaceDE w:val="0"/>
        <w:autoSpaceDN w:val="0"/>
        <w:jc w:val="center"/>
        <w:rPr>
          <w:szCs w:val="28"/>
        </w:rPr>
      </w:pPr>
      <w:r w:rsidRPr="00B10ECF">
        <w:rPr>
          <w:noProof/>
        </w:rPr>
        <w:drawing>
          <wp:inline distT="0" distB="0" distL="0" distR="0" wp14:anchorId="0219B6C7" wp14:editId="54BD5B2B">
            <wp:extent cx="5935187" cy="1722120"/>
            <wp:effectExtent l="25400" t="25400" r="21590" b="30480"/>
            <wp:docPr id="1987011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850509" name=""/>
                    <pic:cNvPicPr/>
                  </pic:nvPicPr>
                  <pic:blipFill>
                    <a:blip r:embed="rId155"/>
                    <a:stretch>
                      <a:fillRect/>
                    </a:stretch>
                  </pic:blipFill>
                  <pic:spPr>
                    <a:xfrm>
                      <a:off x="0" y="0"/>
                      <a:ext cx="6103860" cy="1771061"/>
                    </a:xfrm>
                    <a:prstGeom prst="rect">
                      <a:avLst/>
                    </a:prstGeom>
                    <a:ln w="19050">
                      <a:solidFill>
                        <a:schemeClr val="accent1"/>
                      </a:solidFill>
                    </a:ln>
                  </pic:spPr>
                </pic:pic>
              </a:graphicData>
            </a:graphic>
          </wp:inline>
        </w:drawing>
      </w:r>
    </w:p>
    <w:p w14:paraId="418A4B25" w14:textId="77777777" w:rsidR="00AF4E51" w:rsidRDefault="00AF4E51" w:rsidP="00C1205E">
      <w:pPr>
        <w:widowControl w:val="0"/>
        <w:tabs>
          <w:tab w:val="left" w:pos="1312"/>
        </w:tabs>
        <w:autoSpaceDE w:val="0"/>
        <w:autoSpaceDN w:val="0"/>
        <w:jc w:val="center"/>
        <w:rPr>
          <w:szCs w:val="28"/>
          <w:lang w:val="en-US"/>
        </w:rPr>
      </w:pPr>
    </w:p>
    <w:p w14:paraId="593B1DE9" w14:textId="4E8B7854" w:rsidR="00FB125B" w:rsidRPr="00AF4E51" w:rsidRDefault="00C57174" w:rsidP="00C1205E">
      <w:pPr>
        <w:widowControl w:val="0"/>
        <w:tabs>
          <w:tab w:val="left" w:pos="1312"/>
        </w:tabs>
        <w:autoSpaceDE w:val="0"/>
        <w:autoSpaceDN w:val="0"/>
        <w:jc w:val="center"/>
        <w:rPr>
          <w:szCs w:val="28"/>
          <w:lang w:val="en-US"/>
        </w:rPr>
      </w:pPr>
      <w:r w:rsidRPr="00B10ECF">
        <w:rPr>
          <w:szCs w:val="28"/>
        </w:rPr>
        <w:t>Сурет</w:t>
      </w:r>
      <w:r w:rsidR="00EC6D53" w:rsidRPr="00B10ECF">
        <w:rPr>
          <w:szCs w:val="28"/>
          <w:lang w:val="kk-KZ"/>
        </w:rPr>
        <w:t xml:space="preserve"> 2</w:t>
      </w:r>
      <w:r w:rsidR="00B006D0" w:rsidRPr="00B006D0">
        <w:rPr>
          <w:szCs w:val="28"/>
          <w:lang w:val="en-US"/>
        </w:rPr>
        <w:t>7</w:t>
      </w:r>
      <w:r w:rsidRPr="00AF4E51">
        <w:rPr>
          <w:szCs w:val="28"/>
          <w:lang w:val="en-US"/>
        </w:rPr>
        <w:t xml:space="preserve"> – </w:t>
      </w:r>
      <w:r w:rsidR="00544719" w:rsidRPr="00B10ECF">
        <w:rPr>
          <w:szCs w:val="28"/>
        </w:rPr>
        <w:t>Жазылым</w:t>
      </w:r>
      <w:r w:rsidR="00544719" w:rsidRPr="00AF4E51">
        <w:rPr>
          <w:szCs w:val="28"/>
          <w:lang w:val="en-US"/>
        </w:rPr>
        <w:t xml:space="preserve"> </w:t>
      </w:r>
      <w:r w:rsidR="00544719" w:rsidRPr="00B10ECF">
        <w:rPr>
          <w:szCs w:val="28"/>
        </w:rPr>
        <w:t>дағдысы</w:t>
      </w:r>
      <w:r w:rsidR="00544719" w:rsidRPr="00AF4E51">
        <w:rPr>
          <w:szCs w:val="28"/>
          <w:lang w:val="en-US"/>
        </w:rPr>
        <w:t xml:space="preserve"> </w:t>
      </w:r>
      <w:r w:rsidR="00544719" w:rsidRPr="00B10ECF">
        <w:rPr>
          <w:szCs w:val="28"/>
        </w:rPr>
        <w:t>бойынша</w:t>
      </w:r>
      <w:r w:rsidR="00544719" w:rsidRPr="00AF4E51">
        <w:rPr>
          <w:szCs w:val="28"/>
          <w:lang w:val="en-US"/>
        </w:rPr>
        <w:t xml:space="preserve"> </w:t>
      </w:r>
      <w:r w:rsidR="00544719" w:rsidRPr="00B10ECF">
        <w:rPr>
          <w:szCs w:val="28"/>
        </w:rPr>
        <w:t>бастапқы</w:t>
      </w:r>
      <w:r w:rsidR="00544719" w:rsidRPr="00AF4E51">
        <w:rPr>
          <w:szCs w:val="28"/>
          <w:lang w:val="en-US"/>
        </w:rPr>
        <w:t xml:space="preserve"> </w:t>
      </w:r>
      <w:r w:rsidR="00544719" w:rsidRPr="00B10ECF">
        <w:rPr>
          <w:szCs w:val="28"/>
        </w:rPr>
        <w:t>пайыздық</w:t>
      </w:r>
      <w:r w:rsidR="00544719" w:rsidRPr="00AF4E51">
        <w:rPr>
          <w:szCs w:val="28"/>
          <w:lang w:val="en-US"/>
        </w:rPr>
        <w:t xml:space="preserve"> </w:t>
      </w:r>
      <w:r w:rsidR="00544719" w:rsidRPr="00B10ECF">
        <w:rPr>
          <w:szCs w:val="28"/>
        </w:rPr>
        <w:t>нәтиже</w:t>
      </w:r>
    </w:p>
    <w:p w14:paraId="16826B63" w14:textId="77777777" w:rsidR="00AC13A2" w:rsidRPr="00AF4E51" w:rsidRDefault="00AC13A2" w:rsidP="00AB0F1E">
      <w:pPr>
        <w:widowControl w:val="0"/>
        <w:tabs>
          <w:tab w:val="left" w:pos="1312"/>
        </w:tabs>
        <w:autoSpaceDE w:val="0"/>
        <w:autoSpaceDN w:val="0"/>
        <w:rPr>
          <w:szCs w:val="28"/>
          <w:lang w:val="en-US"/>
        </w:rPr>
      </w:pPr>
    </w:p>
    <w:p w14:paraId="5284C126" w14:textId="33B8620A" w:rsidR="00A73CC2" w:rsidRPr="00B10ECF" w:rsidRDefault="00A73CC2" w:rsidP="00AF4E51">
      <w:pPr>
        <w:widowControl w:val="0"/>
        <w:tabs>
          <w:tab w:val="left" w:pos="284"/>
          <w:tab w:val="left" w:pos="426"/>
        </w:tabs>
        <w:ind w:firstLine="567"/>
        <w:rPr>
          <w:szCs w:val="28"/>
          <w:lang w:val="kk-KZ" w:eastAsia="en-US"/>
        </w:rPr>
      </w:pPr>
      <w:r w:rsidRPr="00B10ECF">
        <w:rPr>
          <w:szCs w:val="28"/>
          <w:lang w:val="kk-KZ" w:eastAsia="en-US"/>
        </w:rPr>
        <w:t>Жазылым дағдыларының «</w:t>
      </w:r>
      <w:r w:rsidRPr="00B10ECF">
        <w:rPr>
          <w:bCs/>
          <w:i/>
          <w:iCs/>
          <w:szCs w:val="28"/>
          <w:lang w:val="kk-KZ" w:eastAsia="en-US"/>
        </w:rPr>
        <w:t>Транскрипциямен берілген сөздерді тақтаға   жазу, жауаптарды салыстырып айту</w:t>
      </w:r>
      <w:r w:rsidRPr="00B10ECF">
        <w:rPr>
          <w:i/>
          <w:iCs/>
          <w:szCs w:val="28"/>
          <w:lang w:val="kk-KZ" w:eastAsia="en-US"/>
        </w:rPr>
        <w:t>» ө</w:t>
      </w:r>
      <w:r w:rsidRPr="00B10ECF">
        <w:rPr>
          <w:szCs w:val="28"/>
          <w:lang w:val="kk-KZ" w:eastAsia="en-US"/>
        </w:rPr>
        <w:t>лшемдері бойынша бақылау тобында жоғары деңгейді (100-85 балл) – 12 оқушы – 69% көрсетті, орташа балл – 88 құрады. Ал, эксперименттік топта жоғары деңгейде (100-85 балл) – 13 оқушы –20,3% көтеріліп, орташа балл – 89 жетті. Бақылау тобында орта деңгейді (84-65 балл) – 18 оқушы – 28,6% иеленіп, орташа балл – 74 көрсетті. Ал, эксперименттік топта орта деңгейді (84-65 балл) – 20 оқушы – 31,2% көтеріліп, орташа балл – 75,1 тұрақтады. Бақылау тобында төмен деңгейді (64-40 балл) – 33 оқушы–52,4% көрсетіп, орташа балл – 53 құрады. Ал, эксперименттік топта төмен деңгейге (64-40 балл) – 31оқушы – 48,5% түссе, орташа балл – 54,2 көрсетті.</w:t>
      </w:r>
      <w:r w:rsidR="004A1820" w:rsidRPr="00B10ECF">
        <w:rPr>
          <w:bCs/>
          <w:szCs w:val="28"/>
          <w:lang w:val="kk-KZ" w:eastAsia="en-US"/>
        </w:rPr>
        <w:t xml:space="preserve"> </w:t>
      </w:r>
      <w:r w:rsidRPr="00B10ECF">
        <w:rPr>
          <w:szCs w:val="28"/>
          <w:lang w:val="kk-KZ" w:eastAsia="en-US"/>
        </w:rPr>
        <w:t>«</w:t>
      </w:r>
      <w:r w:rsidRPr="00B10ECF">
        <w:rPr>
          <w:i/>
          <w:iCs/>
          <w:szCs w:val="28"/>
          <w:lang w:val="kk-KZ" w:eastAsia="en-US"/>
        </w:rPr>
        <w:t>Берілген сөздерден сұрақтар құрастыру, оларды қолданып диалог құрау, жазу</w:t>
      </w:r>
      <w:r w:rsidRPr="00B10ECF">
        <w:rPr>
          <w:szCs w:val="28"/>
          <w:lang w:val="kk-KZ" w:eastAsia="en-US"/>
        </w:rPr>
        <w:t>» өлшемдері бойынша бақылау тобында жоғары деңгейді (100-85 балл) – 10 оқушы – 16% көрсетті, орташа балл – 87,1құрады. Ал, эксперименттік топта жоғары деңгейде (100-85 балл) – 18 оқушы –18,8% көтеріліп, орташа балл – 89 жетті. Бақылау тобында орта деңгейді (84-65 балл) – 23 оқушы – 36% иеленіп, орташа балл – 73,4 көрсетті. Ал, эксперименттік топта орта деңгейді (84-65 балл)</w:t>
      </w:r>
      <w:r w:rsidR="00D15001" w:rsidRPr="00B10ECF">
        <w:rPr>
          <w:szCs w:val="28"/>
          <w:lang w:val="kk-KZ"/>
        </w:rPr>
        <w:t xml:space="preserve"> көрсеткендер саны</w:t>
      </w:r>
      <w:r w:rsidR="00D15001" w:rsidRPr="00B10ECF">
        <w:rPr>
          <w:rStyle w:val="apple-converted-space"/>
          <w:rFonts w:eastAsiaTheme="majorEastAsia"/>
          <w:szCs w:val="28"/>
          <w:lang w:val="kk-KZ"/>
        </w:rPr>
        <w:t> </w:t>
      </w:r>
      <w:r w:rsidRPr="00B10ECF">
        <w:rPr>
          <w:szCs w:val="28"/>
          <w:lang w:val="kk-KZ" w:eastAsia="en-US"/>
        </w:rPr>
        <w:t xml:space="preserve"> – 28 оқушы 43,7%</w:t>
      </w:r>
      <w:r w:rsidR="00D15001" w:rsidRPr="00B10ECF">
        <w:rPr>
          <w:szCs w:val="28"/>
          <w:lang w:val="kk-KZ" w:eastAsia="en-US"/>
        </w:rPr>
        <w:t xml:space="preserve"> -ды құрап</w:t>
      </w:r>
      <w:r w:rsidRPr="00B10ECF">
        <w:rPr>
          <w:szCs w:val="28"/>
          <w:lang w:val="kk-KZ" w:eastAsia="en-US"/>
        </w:rPr>
        <w:t>, орташа балл – 75</w:t>
      </w:r>
      <w:r w:rsidR="00D15001" w:rsidRPr="00B10ECF">
        <w:rPr>
          <w:szCs w:val="28"/>
          <w:lang w:val="kk-KZ" w:eastAsia="en-US"/>
        </w:rPr>
        <w:t>-ке</w:t>
      </w:r>
      <w:r w:rsidRPr="00B10ECF">
        <w:rPr>
          <w:szCs w:val="28"/>
          <w:lang w:val="kk-KZ" w:eastAsia="en-US"/>
        </w:rPr>
        <w:t> тұрақтады. Бақылау тобында төмен деңгейді (64-40 балл) 30 оқушы</w:t>
      </w:r>
      <w:r w:rsidR="00D15001" w:rsidRPr="00B10ECF">
        <w:rPr>
          <w:szCs w:val="28"/>
          <w:lang w:val="kk-KZ" w:eastAsia="en-US"/>
        </w:rPr>
        <w:t xml:space="preserve"> </w:t>
      </w:r>
      <w:r w:rsidRPr="00B10ECF">
        <w:rPr>
          <w:szCs w:val="28"/>
          <w:lang w:val="kk-KZ" w:eastAsia="en-US"/>
        </w:rPr>
        <w:t>48% </w:t>
      </w:r>
      <w:r w:rsidR="00D15001" w:rsidRPr="00B10ECF">
        <w:rPr>
          <w:szCs w:val="28"/>
          <w:lang w:val="kk-KZ" w:eastAsia="en-US"/>
        </w:rPr>
        <w:t>-ға жетіп</w:t>
      </w:r>
      <w:r w:rsidRPr="00B10ECF">
        <w:rPr>
          <w:szCs w:val="28"/>
          <w:lang w:val="kk-KZ" w:eastAsia="en-US"/>
        </w:rPr>
        <w:t>, орташа балл – 53</w:t>
      </w:r>
      <w:r w:rsidR="00D15001" w:rsidRPr="00B10ECF">
        <w:rPr>
          <w:szCs w:val="28"/>
          <w:lang w:val="kk-KZ" w:eastAsia="en-US"/>
        </w:rPr>
        <w:t>-ті</w:t>
      </w:r>
      <w:r w:rsidRPr="00B10ECF">
        <w:rPr>
          <w:szCs w:val="28"/>
          <w:lang w:val="kk-KZ" w:eastAsia="en-US"/>
        </w:rPr>
        <w:t xml:space="preserve"> құрады. Ал, эксперименттік топта төмен деңгей</w:t>
      </w:r>
      <w:r w:rsidR="00737012" w:rsidRPr="00B10ECF">
        <w:rPr>
          <w:szCs w:val="28"/>
          <w:lang w:val="kk-KZ" w:eastAsia="en-US"/>
        </w:rPr>
        <w:t>ді</w:t>
      </w:r>
      <w:r w:rsidRPr="00B10ECF">
        <w:rPr>
          <w:szCs w:val="28"/>
          <w:lang w:val="kk-KZ" w:eastAsia="en-US"/>
        </w:rPr>
        <w:t xml:space="preserve"> (64-40 балл)</w:t>
      </w:r>
      <w:r w:rsidR="00737012" w:rsidRPr="00B10ECF">
        <w:rPr>
          <w:szCs w:val="28"/>
          <w:lang w:val="kk-KZ"/>
        </w:rPr>
        <w:t xml:space="preserve"> көрсеткендер саны</w:t>
      </w:r>
      <w:r w:rsidRPr="00B10ECF">
        <w:rPr>
          <w:szCs w:val="28"/>
          <w:lang w:val="kk-KZ" w:eastAsia="en-US"/>
        </w:rPr>
        <w:t xml:space="preserve"> – 24 оқушы – 37,5% </w:t>
      </w:r>
      <w:r w:rsidR="00737012" w:rsidRPr="00B10ECF">
        <w:rPr>
          <w:szCs w:val="28"/>
          <w:lang w:val="kk-KZ" w:eastAsia="en-US"/>
        </w:rPr>
        <w:t xml:space="preserve">-ға дейін </w:t>
      </w:r>
      <w:r w:rsidRPr="00B10ECF">
        <w:rPr>
          <w:szCs w:val="28"/>
          <w:lang w:val="kk-KZ" w:eastAsia="en-US"/>
        </w:rPr>
        <w:t>т</w:t>
      </w:r>
      <w:r w:rsidR="00737012" w:rsidRPr="00B10ECF">
        <w:rPr>
          <w:szCs w:val="28"/>
          <w:lang w:val="kk-KZ" w:eastAsia="en-US"/>
        </w:rPr>
        <w:t>өмендеп,</w:t>
      </w:r>
      <w:r w:rsidRPr="00B10ECF">
        <w:rPr>
          <w:szCs w:val="28"/>
          <w:lang w:val="kk-KZ" w:eastAsia="en-US"/>
        </w:rPr>
        <w:t xml:space="preserve">, орташа балл – 54 </w:t>
      </w:r>
      <w:r w:rsidR="00737012" w:rsidRPr="00B10ECF">
        <w:rPr>
          <w:szCs w:val="28"/>
          <w:lang w:val="kk-KZ" w:eastAsia="en-US"/>
        </w:rPr>
        <w:t>болды</w:t>
      </w:r>
      <w:r w:rsidRPr="00B10ECF">
        <w:rPr>
          <w:szCs w:val="28"/>
          <w:lang w:val="kk-KZ" w:eastAsia="en-US"/>
        </w:rPr>
        <w:t>.</w:t>
      </w:r>
      <w:r w:rsidR="004A1820" w:rsidRPr="00B10ECF">
        <w:rPr>
          <w:bCs/>
          <w:szCs w:val="28"/>
          <w:lang w:val="kk-KZ" w:eastAsia="en-US"/>
        </w:rPr>
        <w:t xml:space="preserve"> </w:t>
      </w:r>
      <w:r w:rsidRPr="00B10ECF">
        <w:rPr>
          <w:szCs w:val="28"/>
          <w:lang w:val="kk-KZ" w:eastAsia="en-US"/>
        </w:rPr>
        <w:t>«</w:t>
      </w:r>
      <w:r w:rsidRPr="00B10ECF">
        <w:rPr>
          <w:i/>
          <w:iCs/>
          <w:szCs w:val="28"/>
          <w:lang w:val="kk-KZ" w:eastAsia="en-US"/>
        </w:rPr>
        <w:t xml:space="preserve">Мәтіндегі </w:t>
      </w:r>
      <w:r w:rsidRPr="00B10ECF">
        <w:rPr>
          <w:bCs/>
          <w:i/>
          <w:iCs/>
          <w:szCs w:val="28"/>
          <w:lang w:val="kk-KZ" w:eastAsia="en-US"/>
        </w:rPr>
        <w:t xml:space="preserve">қателерді  </w:t>
      </w:r>
      <w:r w:rsidRPr="00B10ECF">
        <w:rPr>
          <w:i/>
          <w:iCs/>
          <w:szCs w:val="28"/>
          <w:lang w:val="kk-KZ"/>
        </w:rPr>
        <w:t xml:space="preserve">бірлесіп </w:t>
      </w:r>
      <w:r w:rsidRPr="00B10ECF">
        <w:rPr>
          <w:bCs/>
          <w:i/>
          <w:iCs/>
          <w:szCs w:val="28"/>
          <w:lang w:val="kk-KZ" w:eastAsia="en-US"/>
        </w:rPr>
        <w:t xml:space="preserve">түзету, </w:t>
      </w:r>
      <w:r w:rsidRPr="00B10ECF">
        <w:rPr>
          <w:i/>
          <w:iCs/>
          <w:szCs w:val="28"/>
          <w:lang w:val="kk-KZ" w:eastAsia="en-US"/>
        </w:rPr>
        <w:t>көшіріп жазу</w:t>
      </w:r>
      <w:r w:rsidRPr="00B10ECF">
        <w:rPr>
          <w:szCs w:val="28"/>
          <w:lang w:val="kk-KZ" w:eastAsia="en-US"/>
        </w:rPr>
        <w:t xml:space="preserve">» өлшемдері бойынша бақылау тобында жоғары деңгейді (100-85 балл) </w:t>
      </w:r>
      <w:r w:rsidR="00737012" w:rsidRPr="00B10ECF">
        <w:rPr>
          <w:szCs w:val="28"/>
          <w:lang w:val="kk-KZ" w:eastAsia="en-US"/>
        </w:rPr>
        <w:t xml:space="preserve"> көрсеткендер саны </w:t>
      </w:r>
      <w:r w:rsidRPr="00B10ECF">
        <w:rPr>
          <w:szCs w:val="28"/>
          <w:lang w:val="kk-KZ" w:eastAsia="en-US"/>
        </w:rPr>
        <w:t>– 8 оқушы</w:t>
      </w:r>
      <w:r w:rsidR="00737012" w:rsidRPr="00B10ECF">
        <w:rPr>
          <w:szCs w:val="28"/>
          <w:lang w:val="kk-KZ" w:eastAsia="en-US"/>
        </w:rPr>
        <w:t xml:space="preserve">, </w:t>
      </w:r>
      <w:r w:rsidRPr="00B10ECF">
        <w:rPr>
          <w:szCs w:val="28"/>
          <w:lang w:val="kk-KZ" w:eastAsia="en-US"/>
        </w:rPr>
        <w:t>13% көрсетті, орташа балл – 88</w:t>
      </w:r>
      <w:r w:rsidR="00737012" w:rsidRPr="00B10ECF">
        <w:rPr>
          <w:szCs w:val="28"/>
          <w:lang w:val="kk-KZ" w:eastAsia="en-US"/>
        </w:rPr>
        <w:t>-ге жетті</w:t>
      </w:r>
      <w:r w:rsidRPr="00B10ECF">
        <w:rPr>
          <w:szCs w:val="28"/>
          <w:lang w:val="kk-KZ" w:eastAsia="en-US"/>
        </w:rPr>
        <w:t>. Ал, эксперименттік топта жоғары деңгейд</w:t>
      </w:r>
      <w:r w:rsidR="00737012" w:rsidRPr="00B10ECF">
        <w:rPr>
          <w:szCs w:val="28"/>
          <w:lang w:val="kk-KZ" w:eastAsia="en-US"/>
        </w:rPr>
        <w:t>і</w:t>
      </w:r>
      <w:r w:rsidRPr="00B10ECF">
        <w:rPr>
          <w:szCs w:val="28"/>
          <w:lang w:val="kk-KZ" w:eastAsia="en-US"/>
        </w:rPr>
        <w:t xml:space="preserve"> (100-85 балл) </w:t>
      </w:r>
      <w:r w:rsidR="00737012" w:rsidRPr="00B10ECF">
        <w:rPr>
          <w:szCs w:val="28"/>
          <w:lang w:val="kk-KZ" w:eastAsia="en-US"/>
        </w:rPr>
        <w:t xml:space="preserve">көрсеткендер саны </w:t>
      </w:r>
      <w:r w:rsidRPr="00B10ECF">
        <w:rPr>
          <w:szCs w:val="28"/>
          <w:lang w:val="kk-KZ" w:eastAsia="en-US"/>
        </w:rPr>
        <w:t>– 8 оқушы</w:t>
      </w:r>
      <w:r w:rsidR="00737012" w:rsidRPr="00B10ECF">
        <w:rPr>
          <w:szCs w:val="28"/>
          <w:lang w:val="kk-KZ" w:eastAsia="en-US"/>
        </w:rPr>
        <w:t>,</w:t>
      </w:r>
      <w:r w:rsidRPr="00B10ECF">
        <w:rPr>
          <w:szCs w:val="28"/>
          <w:lang w:val="kk-KZ" w:eastAsia="en-US"/>
        </w:rPr>
        <w:t xml:space="preserve"> 13% </w:t>
      </w:r>
      <w:r w:rsidR="00737012" w:rsidRPr="00B10ECF">
        <w:rPr>
          <w:szCs w:val="28"/>
          <w:lang w:val="kk-KZ" w:eastAsia="en-US"/>
        </w:rPr>
        <w:t xml:space="preserve">-ға </w:t>
      </w:r>
      <w:r w:rsidRPr="00B10ECF">
        <w:rPr>
          <w:szCs w:val="28"/>
          <w:lang w:val="kk-KZ" w:eastAsia="en-US"/>
        </w:rPr>
        <w:t xml:space="preserve">көтеріліп, орташа балл – 84 құрады. Бақылау тобында орта деңгейді (84-65 балл) – 24 оқушы – 38% иеленіп, орташа балл – 73 көрсетті. Ал, эксперименттік топта орта деңгейді (84-65 балл) – 25 оқушы – 39,1% көтеріліп, орташа балл – 75,1 тұрақтады. Бақылау тобында төмен деңгейді (64-40 балл) – 31 оқушы–49% </w:t>
      </w:r>
      <w:r w:rsidRPr="00B10ECF">
        <w:rPr>
          <w:szCs w:val="28"/>
          <w:lang w:val="kk-KZ" w:eastAsia="en-US"/>
        </w:rPr>
        <w:lastRenderedPageBreak/>
        <w:t>көрсетіп, орташа балл – 51,4 құрады. Ал, эксперименттік топта төмен деңгейге (64-40 балл) – 29 оқушы – 45,3% түссе, орташа балл – 54,1 жетті.</w:t>
      </w:r>
      <w:r w:rsidR="004A1820" w:rsidRPr="00B10ECF">
        <w:rPr>
          <w:bCs/>
          <w:szCs w:val="28"/>
          <w:lang w:val="kk-KZ" w:eastAsia="en-US"/>
        </w:rPr>
        <w:t xml:space="preserve"> </w:t>
      </w:r>
      <w:r w:rsidRPr="00B10ECF">
        <w:rPr>
          <w:szCs w:val="28"/>
          <w:lang w:val="kk-KZ" w:eastAsia="en-US"/>
        </w:rPr>
        <w:t>«</w:t>
      </w:r>
      <w:r w:rsidRPr="00B10ECF">
        <w:rPr>
          <w:i/>
          <w:iCs/>
          <w:szCs w:val="28"/>
          <w:lang w:val="kk-KZ" w:eastAsia="en-US"/>
        </w:rPr>
        <w:t>Досыңа шағын хат, хабарлама, құттықтау жазу»</w:t>
      </w:r>
      <w:r w:rsidRPr="00B10ECF">
        <w:rPr>
          <w:szCs w:val="28"/>
          <w:lang w:val="kk-KZ" w:eastAsia="en-US"/>
        </w:rPr>
        <w:t xml:space="preserve"> өлшемдері бойынша бақылау тобында жоғары деңгейді (100-85 балл) – 10 оқушы – 16% көрсетті, орташа балл – 88 құрады. Ал, эксперименттік топта жоғары деңгейде (100-85 балл) – 11 оқушы –17,2% көтеріліп, орташа балл – 89,1 жетті. Бақылау тобында орта деңгейді (84-65 балл) – 21 оқушы – 33% иеленіп, орташа балл – 74 көрсетті. Ал, эксперименттік топта орта деңгейді (84-65 балл) – 24оқушы – 37,5% көтеріліп, орташа балл – 75 тұрақтады. Бақылау тобында төмен деңгейді (64-40 балл) – 32 оқушы–51% көрсетіп, орташа балл – 55,3 құрады. Ал, эксперименттік топта төмен деңгей (64-40 балл) – 29 оқушы – 45,3% түссе, орташа балл – 53,4 тұрды.</w:t>
      </w:r>
      <w:r w:rsidR="004A1820" w:rsidRPr="00B10ECF">
        <w:rPr>
          <w:bCs/>
          <w:szCs w:val="28"/>
          <w:lang w:val="kk-KZ" w:eastAsia="en-US"/>
        </w:rPr>
        <w:t xml:space="preserve"> </w:t>
      </w:r>
      <w:r w:rsidRPr="00B10ECF">
        <w:rPr>
          <w:szCs w:val="28"/>
          <w:lang w:val="kk-KZ" w:eastAsia="en-US"/>
        </w:rPr>
        <w:t>«</w:t>
      </w:r>
      <w:r w:rsidRPr="00B10ECF">
        <w:rPr>
          <w:i/>
          <w:iCs/>
          <w:szCs w:val="28"/>
          <w:lang w:val="kk-KZ" w:eastAsia="en-US"/>
        </w:rPr>
        <w:t>Хат, хабарлама, құттықтауға жауап жазу</w:t>
      </w:r>
      <w:r w:rsidRPr="00B10ECF">
        <w:rPr>
          <w:szCs w:val="28"/>
          <w:lang w:val="kk-KZ" w:eastAsia="en-US"/>
        </w:rPr>
        <w:t>» өлшемдері бойынша бақылау тобында жоғары деңгейді (100-85 балл) – 10 оқушы – 16% көрсетті, орташа балл – 88 құрады. Ал, эксперименттік топта жоғары деңгейде (100-85 балл) – 11 оқушы –17,2% көтеріліп, орташа балл – 89 жетті. Бақылау тобында орта деңгейді (84-65 балл) – 22 оқушы – 35% иеленіп, орташа балл – 74 көрсетті. Ал, эксперименттік топта орта деңгейді (84-65 балл) – 28 оқушы – 43,8% көтеріліп, орташа балл – 75,1 тұрақтады. Бақылау тобында төмен деңгейді (64-40 балл) – 31 оқушы–49% көрсетіп, орташа балл – 53,2 құрады. Ал, эксперименттік топта төмен деңгейге (64-40 балл) – 25 оқушы – 39% түссе, орташа балл – 54,4 көрсетті.</w:t>
      </w:r>
      <w:r w:rsidR="004A1820" w:rsidRPr="00B10ECF">
        <w:rPr>
          <w:bCs/>
          <w:szCs w:val="28"/>
          <w:lang w:val="kk-KZ" w:eastAsia="en-US"/>
        </w:rPr>
        <w:t xml:space="preserve"> </w:t>
      </w:r>
      <w:r w:rsidRPr="00B10ECF">
        <w:rPr>
          <w:szCs w:val="28"/>
          <w:lang w:val="kk-KZ" w:eastAsia="en-US"/>
        </w:rPr>
        <w:t>«</w:t>
      </w:r>
      <w:r w:rsidRPr="00B10ECF">
        <w:rPr>
          <w:rStyle w:val="fontstyle01"/>
          <w:rFonts w:ascii="Times New Roman" w:hAnsi="Times New Roman"/>
          <w:b w:val="0"/>
          <w:i/>
          <w:color w:val="auto"/>
          <w:sz w:val="28"/>
          <w:szCs w:val="28"/>
          <w:lang w:val="kk-KZ" w:eastAsia="en-US"/>
        </w:rPr>
        <w:t>Мәтіндегі ақпараттар мен фактілерді теріп жазу, жазбаша өзіндік ой-пікірін білдіру</w:t>
      </w:r>
      <w:r w:rsidRPr="00B10ECF">
        <w:rPr>
          <w:szCs w:val="28"/>
          <w:lang w:val="kk-KZ" w:eastAsia="en-US"/>
        </w:rPr>
        <w:t>» өлшемдері бойынша бақылау тобында жоғары деңгейді (100-85 балл) – 8 оқушы – 13% көрсетті, орташа балл – 88 құрады. Ал, эксперименттік топта жоғары деңгейде (100-85 балл) – 9 оқушы –14% көтеріліп, орташа балл – 89,3 жетті. Бақылау тобында орта деңгейді (84-65 балл) – 20оқушы – 31% иеленіп, орташа балл – 74,1 көрсетті. Ал, эксперименттік топта орта деңгейді (84-65 балл) – 35 оқушы – 54,7% көтеріліп, орташа балл – 75 тұрақтады. Бақылау тобында төмен деңгейді (64-40 балл) – 35 оқушы–56% көрсетіп, орташа балл – 53,2 құрады. Ал, эксперименттік топта төмен деңгейге (64-40 балл) – 20 оқушы – 31,3% түссе, орташа балл – 55,3</w:t>
      </w:r>
    </w:p>
    <w:p w14:paraId="724FB725" w14:textId="77777777" w:rsidR="00737012" w:rsidRPr="00B10ECF" w:rsidRDefault="00C97BCB" w:rsidP="00AF4E51">
      <w:pPr>
        <w:widowControl w:val="0"/>
        <w:ind w:firstLine="567"/>
        <w:rPr>
          <w:szCs w:val="28"/>
          <w:lang w:val="kk-KZ"/>
        </w:rPr>
      </w:pPr>
      <w:r w:rsidRPr="00B10ECF">
        <w:rPr>
          <w:szCs w:val="28"/>
          <w:lang w:val="kk-KZ"/>
        </w:rPr>
        <w:t>Алынған нәтижелерден оқушылардың ағылш</w:t>
      </w:r>
      <w:r w:rsidR="008721FC" w:rsidRPr="00B10ECF">
        <w:rPr>
          <w:szCs w:val="28"/>
          <w:lang w:val="kk-KZ"/>
        </w:rPr>
        <w:t xml:space="preserve">ын тілінде сөйлеу дағдыларының </w:t>
      </w:r>
      <w:r w:rsidRPr="00B10ECF">
        <w:rPr>
          <w:szCs w:val="28"/>
          <w:lang w:val="kk-KZ"/>
        </w:rPr>
        <w:t>қалыптасу деңгейлерінің төмендігі, шығармашылықпен жұмыс істеуге дағдыланбағандығы, сөздік қорларын қолдана алмайтындығы, сөйлем құру, ойын жеткізу, түсіну, оқу, жазу дағдылары мен грамматикалық, фонетикалық дағдыларының қал</w:t>
      </w:r>
      <w:r w:rsidR="00A076FF" w:rsidRPr="00B10ECF">
        <w:rPr>
          <w:szCs w:val="28"/>
          <w:lang w:val="kk-KZ"/>
        </w:rPr>
        <w:t xml:space="preserve">ыптаспағандығы, </w:t>
      </w:r>
      <w:r w:rsidRPr="00B10ECF">
        <w:rPr>
          <w:szCs w:val="28"/>
          <w:lang w:val="kk-KZ"/>
        </w:rPr>
        <w:t>алған білім</w:t>
      </w:r>
      <w:r w:rsidR="00A076FF" w:rsidRPr="00B10ECF">
        <w:rPr>
          <w:szCs w:val="28"/>
          <w:lang w:val="kk-KZ"/>
        </w:rPr>
        <w:t xml:space="preserve">дерін </w:t>
      </w:r>
      <w:r w:rsidRPr="00B10ECF">
        <w:rPr>
          <w:szCs w:val="28"/>
          <w:lang w:val="kk-KZ"/>
        </w:rPr>
        <w:t>практикада қолданудың қиындық тудыратындығы анықталды.</w:t>
      </w:r>
      <w:r w:rsidRPr="00B10ECF">
        <w:rPr>
          <w:rStyle w:val="fontstyle01"/>
          <w:rFonts w:ascii="Times New Roman" w:hAnsi="Times New Roman"/>
          <w:b w:val="0"/>
          <w:color w:val="auto"/>
          <w:sz w:val="28"/>
          <w:szCs w:val="28"/>
          <w:lang w:val="kk-KZ"/>
        </w:rPr>
        <w:t xml:space="preserve"> Алынған диагностикалық жұмыс нәтижесінде бақылау және эксперименттік топ оқушыларының </w:t>
      </w:r>
      <w:r w:rsidRPr="00B10ECF">
        <w:rPr>
          <w:szCs w:val="28"/>
          <w:lang w:val="kk-KZ"/>
        </w:rPr>
        <w:t>сөйлеу әрекетінің төрт түрі бойынша коммуникативтік дағдыларының (тыңдалым, айтылым, оқылым, жазылым дағдыларының) қалыптасу</w:t>
      </w:r>
      <w:r w:rsidRPr="00B10ECF">
        <w:rPr>
          <w:rStyle w:val="fontstyle51"/>
          <w:color w:val="auto"/>
          <w:lang w:val="kk-KZ"/>
        </w:rPr>
        <w:t xml:space="preserve"> </w:t>
      </w:r>
      <w:r w:rsidRPr="00B10ECF">
        <w:rPr>
          <w:rStyle w:val="fontstyle01"/>
          <w:rFonts w:ascii="Times New Roman" w:hAnsi="Times New Roman"/>
          <w:b w:val="0"/>
          <w:color w:val="auto"/>
          <w:sz w:val="28"/>
          <w:szCs w:val="28"/>
          <w:lang w:val="kk-KZ"/>
        </w:rPr>
        <w:t>деңгейі арасында</w:t>
      </w:r>
      <w:r w:rsidRPr="00B10ECF">
        <w:rPr>
          <w:b/>
          <w:szCs w:val="28"/>
          <w:lang w:val="kk-KZ"/>
        </w:rPr>
        <w:t xml:space="preserve"> </w:t>
      </w:r>
      <w:r w:rsidRPr="00B10ECF">
        <w:rPr>
          <w:rStyle w:val="fontstyle01"/>
          <w:rFonts w:ascii="Times New Roman" w:hAnsi="Times New Roman"/>
          <w:b w:val="0"/>
          <w:color w:val="auto"/>
          <w:sz w:val="28"/>
          <w:szCs w:val="28"/>
          <w:lang w:val="kk-KZ"/>
        </w:rPr>
        <w:t>айтарлықтай үлкен алшақтық жоқ</w:t>
      </w:r>
      <w:r w:rsidR="000024EE" w:rsidRPr="00B10ECF">
        <w:rPr>
          <w:rStyle w:val="fontstyle01"/>
          <w:rFonts w:ascii="Times New Roman" w:hAnsi="Times New Roman"/>
          <w:b w:val="0"/>
          <w:color w:val="auto"/>
          <w:sz w:val="28"/>
          <w:szCs w:val="28"/>
          <w:lang w:val="kk-KZ"/>
        </w:rPr>
        <w:t xml:space="preserve"> екендігін көрсетті</w:t>
      </w:r>
      <w:r w:rsidRPr="00B10ECF">
        <w:rPr>
          <w:rStyle w:val="fontstyle01"/>
          <w:rFonts w:ascii="Times New Roman" w:hAnsi="Times New Roman"/>
          <w:b w:val="0"/>
          <w:color w:val="auto"/>
          <w:sz w:val="28"/>
          <w:szCs w:val="28"/>
          <w:lang w:val="kk-KZ"/>
        </w:rPr>
        <w:t xml:space="preserve">. </w:t>
      </w:r>
      <w:r w:rsidR="00A076FF" w:rsidRPr="00B10ECF">
        <w:rPr>
          <w:rStyle w:val="fontstyle01"/>
          <w:rFonts w:ascii="Times New Roman" w:hAnsi="Times New Roman"/>
          <w:b w:val="0"/>
          <w:bCs w:val="0"/>
          <w:color w:val="auto"/>
          <w:sz w:val="28"/>
          <w:szCs w:val="28"/>
          <w:lang w:val="kk-KZ"/>
        </w:rPr>
        <w:t>А</w:t>
      </w:r>
      <w:r w:rsidR="00AD5C3D" w:rsidRPr="00B10ECF">
        <w:rPr>
          <w:szCs w:val="28"/>
          <w:lang w:val="kk-KZ"/>
        </w:rPr>
        <w:t>йқындалған кемшіліктердің түрлері мен себеп-салдары сараланып,</w:t>
      </w:r>
      <w:r w:rsidR="00AD5C3D" w:rsidRPr="00B10ECF">
        <w:rPr>
          <w:b/>
          <w:szCs w:val="28"/>
          <w:lang w:val="kk-KZ"/>
        </w:rPr>
        <w:t xml:space="preserve"> </w:t>
      </w:r>
      <w:r w:rsidR="00AD5C3D" w:rsidRPr="00B10ECF">
        <w:rPr>
          <w:rStyle w:val="fontstyle01"/>
          <w:rFonts w:ascii="Times New Roman" w:eastAsiaTheme="majorEastAsia" w:hAnsi="Times New Roman"/>
          <w:b w:val="0"/>
          <w:color w:val="auto"/>
          <w:sz w:val="28"/>
          <w:szCs w:val="28"/>
          <w:lang w:val="kk-KZ"/>
        </w:rPr>
        <w:t>мақсатты жұмыстар</w:t>
      </w:r>
      <w:r w:rsidR="00AD5C3D" w:rsidRPr="00B10ECF">
        <w:rPr>
          <w:rStyle w:val="fontstyle01"/>
          <w:rFonts w:ascii="Times New Roman" w:hAnsi="Times New Roman"/>
          <w:b w:val="0"/>
          <w:color w:val="auto"/>
          <w:sz w:val="28"/>
          <w:szCs w:val="28"/>
          <w:lang w:val="kk-KZ"/>
        </w:rPr>
        <w:t xml:space="preserve">ды жүргізу </w:t>
      </w:r>
      <w:r w:rsidR="00CE05BE" w:rsidRPr="00B10ECF">
        <w:rPr>
          <w:rStyle w:val="fontstyle01"/>
          <w:rFonts w:ascii="Times New Roman" w:hAnsi="Times New Roman"/>
          <w:b w:val="0"/>
          <w:color w:val="auto"/>
          <w:sz w:val="28"/>
          <w:szCs w:val="28"/>
          <w:lang w:val="kk-KZ"/>
        </w:rPr>
        <w:t>міндеттері</w:t>
      </w:r>
      <w:r w:rsidR="00AD5C3D" w:rsidRPr="00B10ECF">
        <w:rPr>
          <w:rStyle w:val="fontstyle01"/>
          <w:rFonts w:ascii="Times New Roman" w:hAnsi="Times New Roman"/>
          <w:b w:val="0"/>
          <w:color w:val="auto"/>
          <w:sz w:val="28"/>
          <w:szCs w:val="28"/>
          <w:lang w:val="kk-KZ"/>
        </w:rPr>
        <w:t xml:space="preserve"> анықталды</w:t>
      </w:r>
      <w:r w:rsidR="00AD5C3D" w:rsidRPr="00B10ECF">
        <w:rPr>
          <w:rStyle w:val="fontstyle01"/>
          <w:rFonts w:ascii="Times New Roman" w:eastAsiaTheme="majorEastAsia" w:hAnsi="Times New Roman"/>
          <w:b w:val="0"/>
          <w:color w:val="auto"/>
          <w:sz w:val="28"/>
          <w:szCs w:val="28"/>
          <w:lang w:val="kk-KZ"/>
        </w:rPr>
        <w:t>.</w:t>
      </w:r>
      <w:r w:rsidR="00AD5C3D" w:rsidRPr="00B10ECF">
        <w:rPr>
          <w:szCs w:val="28"/>
          <w:lang w:val="kk-KZ"/>
        </w:rPr>
        <w:t xml:space="preserve"> </w:t>
      </w:r>
    </w:p>
    <w:p w14:paraId="34F94839" w14:textId="1BC9FB04" w:rsidR="00807946" w:rsidRPr="00AF4E51" w:rsidRDefault="008576E8" w:rsidP="00AF4E51">
      <w:pPr>
        <w:widowControl w:val="0"/>
        <w:ind w:firstLine="567"/>
        <w:rPr>
          <w:szCs w:val="28"/>
          <w:lang w:val="kk-KZ"/>
        </w:rPr>
      </w:pPr>
      <w:r w:rsidRPr="00B10ECF">
        <w:rPr>
          <w:szCs w:val="28"/>
          <w:lang w:val="kk-KZ"/>
        </w:rPr>
        <w:t xml:space="preserve">Бастауыш сынып оқушыларының ағылшын тілінде қарым-қатынас жасау дағдыларын қалыптастыруға бағытталған </w:t>
      </w:r>
      <w:r w:rsidRPr="00B10ECF">
        <w:rPr>
          <w:rStyle w:val="fontstyle01"/>
          <w:rFonts w:ascii="Times New Roman" w:hAnsi="Times New Roman"/>
          <w:b w:val="0"/>
          <w:color w:val="auto"/>
          <w:sz w:val="28"/>
          <w:szCs w:val="28"/>
          <w:lang w:val="kk-KZ"/>
        </w:rPr>
        <w:t>коммуникативтік</w:t>
      </w:r>
      <w:r w:rsidRPr="00B10ECF">
        <w:rPr>
          <w:szCs w:val="28"/>
          <w:lang w:val="kk-KZ"/>
        </w:rPr>
        <w:t xml:space="preserve"> тапсырмалар мен жаттығулар жүйесін әзірлеуде, сондай-ақ ағылшын тілін коммуникативтік </w:t>
      </w:r>
      <w:r w:rsidRPr="00B10ECF">
        <w:rPr>
          <w:szCs w:val="28"/>
          <w:lang w:val="kk-KZ"/>
        </w:rPr>
        <w:lastRenderedPageBreak/>
        <w:t>әдіспен оқыту әдістемесін дайындауда бастауыш сынып оқушыларының коммуникативтік дағдыларын қалыптастыру мәселелері мен бастауыш деңгейдегі ағылшын тіліне арналған ғылыми еңбектер мен зерттеулердің талдау нәтижелері пайдаланылды</w:t>
      </w:r>
      <w:r w:rsidR="00AF4E51" w:rsidRPr="00AF4E51">
        <w:rPr>
          <w:szCs w:val="28"/>
          <w:lang w:val="kk-KZ"/>
        </w:rPr>
        <w:t>.</w:t>
      </w:r>
    </w:p>
    <w:p w14:paraId="67E159DC" w14:textId="77777777" w:rsidR="00AF4E51" w:rsidRPr="00AF4E51" w:rsidRDefault="00AF4E51" w:rsidP="00AF4E51">
      <w:pPr>
        <w:widowControl w:val="0"/>
        <w:ind w:firstLine="567"/>
        <w:rPr>
          <w:rStyle w:val="fontstyle01"/>
          <w:rFonts w:ascii="Times New Roman" w:hAnsi="Times New Roman"/>
          <w:b w:val="0"/>
          <w:bCs w:val="0"/>
          <w:color w:val="auto"/>
          <w:sz w:val="28"/>
          <w:szCs w:val="28"/>
          <w:lang w:val="kk-KZ"/>
        </w:rPr>
      </w:pPr>
    </w:p>
    <w:p w14:paraId="19D4E2C6" w14:textId="2EAF8213" w:rsidR="00B94406" w:rsidRPr="004C5A38" w:rsidRDefault="008A1A32" w:rsidP="00AF4E51">
      <w:pPr>
        <w:widowControl w:val="0"/>
        <w:ind w:firstLine="567"/>
        <w:rPr>
          <w:rStyle w:val="fontstyle21"/>
          <w:rFonts w:ascii="Times New Roman" w:eastAsiaTheme="majorEastAsia" w:hAnsi="Times New Roman"/>
          <w:bCs/>
          <w:color w:val="auto"/>
          <w:sz w:val="28"/>
          <w:szCs w:val="28"/>
          <w:lang w:val="kk-KZ"/>
        </w:rPr>
      </w:pPr>
      <w:r w:rsidRPr="00B10ECF">
        <w:rPr>
          <w:rStyle w:val="fontstyle01"/>
          <w:rFonts w:ascii="Times New Roman" w:hAnsi="Times New Roman"/>
          <w:color w:val="auto"/>
          <w:sz w:val="28"/>
          <w:szCs w:val="28"/>
          <w:lang w:val="kk-KZ"/>
        </w:rPr>
        <w:t>3.2</w:t>
      </w:r>
      <w:r w:rsidR="003642D0" w:rsidRPr="00B10ECF">
        <w:rPr>
          <w:rStyle w:val="fontstyle01"/>
          <w:rFonts w:ascii="Times New Roman" w:hAnsi="Times New Roman"/>
          <w:b w:val="0"/>
          <w:color w:val="auto"/>
          <w:sz w:val="28"/>
          <w:szCs w:val="28"/>
          <w:lang w:val="kk-KZ"/>
        </w:rPr>
        <w:t> </w:t>
      </w:r>
      <w:r w:rsidR="00BF32C9" w:rsidRPr="00B10ECF">
        <w:rPr>
          <w:b/>
          <w:bCs/>
          <w:szCs w:val="28"/>
          <w:lang w:val="kk-KZ"/>
        </w:rPr>
        <w:t>Бастауыш сынып</w:t>
      </w:r>
      <w:r w:rsidR="00776821" w:rsidRPr="00B10ECF">
        <w:rPr>
          <w:b/>
          <w:bCs/>
          <w:szCs w:val="28"/>
          <w:lang w:val="kk-KZ"/>
        </w:rPr>
        <w:t xml:space="preserve"> </w:t>
      </w:r>
      <w:r w:rsidR="00BF32C9" w:rsidRPr="00B10ECF">
        <w:rPr>
          <w:b/>
          <w:bCs/>
          <w:szCs w:val="28"/>
          <w:lang w:val="kk-KZ"/>
        </w:rPr>
        <w:t xml:space="preserve">оқушыларының </w:t>
      </w:r>
      <w:r w:rsidR="00BF32C9" w:rsidRPr="00B10ECF">
        <w:rPr>
          <w:b/>
          <w:bCs/>
          <w:szCs w:val="28"/>
          <w:lang w:val="uk-UA"/>
        </w:rPr>
        <w:t>коммуникативтік дағдыларын а</w:t>
      </w:r>
      <w:r w:rsidR="00BF32C9" w:rsidRPr="00B10ECF">
        <w:rPr>
          <w:b/>
          <w:bCs/>
          <w:szCs w:val="28"/>
          <w:lang w:val="kk-KZ"/>
        </w:rPr>
        <w:t xml:space="preserve">ғылшын </w:t>
      </w:r>
      <w:r w:rsidR="00BF32C9" w:rsidRPr="00B10ECF">
        <w:rPr>
          <w:b/>
          <w:bCs/>
          <w:szCs w:val="28"/>
          <w:lang w:val="uk-UA"/>
        </w:rPr>
        <w:t xml:space="preserve">тілін оқыту арқылы </w:t>
      </w:r>
      <w:r w:rsidR="00BF32C9" w:rsidRPr="00B10ECF">
        <w:rPr>
          <w:b/>
          <w:bCs/>
          <w:szCs w:val="28"/>
          <w:lang w:val="kk-KZ"/>
        </w:rPr>
        <w:t>қалыптастырудың әдістемесі</w:t>
      </w:r>
      <w:r w:rsidR="002442D9" w:rsidRPr="00B10ECF">
        <w:rPr>
          <w:b/>
          <w:bCs/>
          <w:szCs w:val="28"/>
          <w:lang w:val="kk-KZ"/>
        </w:rPr>
        <w:t xml:space="preserve"> </w:t>
      </w:r>
      <w:r w:rsidR="002445A5" w:rsidRPr="00B10ECF">
        <w:rPr>
          <w:b/>
          <w:bCs/>
          <w:szCs w:val="28"/>
          <w:lang w:val="kk-KZ"/>
        </w:rPr>
        <w:t>және</w:t>
      </w:r>
      <w:r w:rsidR="002442D9" w:rsidRPr="00B10ECF">
        <w:rPr>
          <w:b/>
          <w:bCs/>
          <w:szCs w:val="28"/>
          <w:lang w:val="kk-KZ"/>
        </w:rPr>
        <w:t xml:space="preserve"> оны жүзеге асыру</w:t>
      </w:r>
      <w:r w:rsidR="00BF32C9" w:rsidRPr="00B10ECF">
        <w:rPr>
          <w:b/>
          <w:bCs/>
          <w:szCs w:val="28"/>
          <w:lang w:val="kk-KZ"/>
        </w:rPr>
        <w:t xml:space="preserve"> </w:t>
      </w:r>
    </w:p>
    <w:p w14:paraId="2BE3A857" w14:textId="77777777" w:rsidR="004073EE" w:rsidRPr="00B10ECF" w:rsidRDefault="00B94406" w:rsidP="00AF4E51">
      <w:pPr>
        <w:pStyle w:val="a4"/>
        <w:ind w:firstLine="567"/>
        <w:rPr>
          <w:rFonts w:eastAsiaTheme="minorHAnsi"/>
          <w:sz w:val="28"/>
          <w:szCs w:val="28"/>
          <w:lang w:val="kk-KZ"/>
        </w:rPr>
      </w:pPr>
      <w:r w:rsidRPr="00B10ECF">
        <w:rPr>
          <w:rFonts w:eastAsiaTheme="minorHAnsi"/>
          <w:sz w:val="28"/>
          <w:szCs w:val="28"/>
          <w:lang w:val="kk-KZ"/>
        </w:rPr>
        <w:t xml:space="preserve">Бастауыш білім берудің </w:t>
      </w:r>
      <w:r w:rsidR="00A83242" w:rsidRPr="00B10ECF">
        <w:rPr>
          <w:rFonts w:eastAsiaTheme="minorHAnsi"/>
          <w:sz w:val="28"/>
          <w:szCs w:val="28"/>
          <w:lang w:val="kk-KZ"/>
        </w:rPr>
        <w:t>м</w:t>
      </w:r>
      <w:r w:rsidR="009D39AB" w:rsidRPr="00B10ECF">
        <w:rPr>
          <w:rFonts w:eastAsiaTheme="minorHAnsi"/>
          <w:sz w:val="28"/>
          <w:szCs w:val="28"/>
          <w:lang w:val="kk-KZ"/>
        </w:rPr>
        <w:t>емлекеттік жалпыға міндетті</w:t>
      </w:r>
      <w:r w:rsidR="005618B6" w:rsidRPr="00B10ECF">
        <w:rPr>
          <w:rFonts w:eastAsiaTheme="minorHAnsi"/>
          <w:sz w:val="28"/>
          <w:szCs w:val="28"/>
          <w:lang w:val="kk-KZ"/>
        </w:rPr>
        <w:t xml:space="preserve"> стандартында тілдік пәндер бойынша коммуникативті дағдылардың ең төменгі деңгейін анықта</w:t>
      </w:r>
      <w:r w:rsidR="00A83242" w:rsidRPr="00B10ECF">
        <w:rPr>
          <w:rFonts w:eastAsiaTheme="minorHAnsi"/>
          <w:sz w:val="28"/>
          <w:szCs w:val="28"/>
          <w:lang w:val="kk-KZ"/>
        </w:rPr>
        <w:t>лған</w:t>
      </w:r>
      <w:r w:rsidR="005618B6" w:rsidRPr="00B10ECF">
        <w:rPr>
          <w:rFonts w:eastAsiaTheme="minorHAnsi"/>
          <w:sz w:val="28"/>
          <w:szCs w:val="28"/>
          <w:lang w:val="kk-KZ"/>
        </w:rPr>
        <w:t xml:space="preserve"> және еліміздің бастауыш мектептерінде ағылшын тілі арқылы </w:t>
      </w:r>
      <w:r w:rsidR="00E55FED" w:rsidRPr="00B10ECF">
        <w:rPr>
          <w:rFonts w:eastAsiaTheme="minorHAnsi"/>
          <w:sz w:val="28"/>
          <w:szCs w:val="28"/>
          <w:lang w:val="kk-KZ"/>
        </w:rPr>
        <w:t xml:space="preserve">коммуникативтік дағдыларды </w:t>
      </w:r>
      <w:r w:rsidR="005618B6" w:rsidRPr="00B10ECF">
        <w:rPr>
          <w:rFonts w:eastAsiaTheme="minorHAnsi"/>
          <w:sz w:val="28"/>
          <w:szCs w:val="28"/>
          <w:lang w:val="kk-KZ"/>
        </w:rPr>
        <w:t>қалыптастыру және дамыту қазіргі заманғы білім берудің бірқатар</w:t>
      </w:r>
      <w:r w:rsidR="00047887" w:rsidRPr="00B10ECF">
        <w:rPr>
          <w:rFonts w:eastAsiaTheme="minorHAnsi"/>
          <w:sz w:val="28"/>
          <w:szCs w:val="28"/>
          <w:lang w:val="kk-KZ"/>
        </w:rPr>
        <w:t xml:space="preserve"> өзекті міндеттеріне кіреді</w:t>
      </w:r>
      <w:r w:rsidR="004A7315" w:rsidRPr="00B10ECF">
        <w:rPr>
          <w:rFonts w:eastAsiaTheme="minorHAnsi"/>
          <w:sz w:val="28"/>
          <w:szCs w:val="28"/>
          <w:lang w:val="kk-KZ"/>
        </w:rPr>
        <w:t>.</w:t>
      </w:r>
    </w:p>
    <w:p w14:paraId="08608806" w14:textId="4A43F390" w:rsidR="00A83242" w:rsidRPr="00B10ECF" w:rsidRDefault="004073EE" w:rsidP="00AF4E51">
      <w:pPr>
        <w:pStyle w:val="a4"/>
        <w:ind w:firstLine="567"/>
        <w:rPr>
          <w:rFonts w:eastAsiaTheme="minorHAnsi"/>
          <w:sz w:val="28"/>
          <w:szCs w:val="28"/>
          <w:lang w:val="kk-KZ"/>
        </w:rPr>
      </w:pPr>
      <w:r w:rsidRPr="00B10ECF">
        <w:rPr>
          <w:sz w:val="28"/>
          <w:szCs w:val="28"/>
          <w:lang w:val="kk-KZ"/>
        </w:rPr>
        <w:t>Коммуникативтік жаттығулар жүйесі тіл үйрету әдістемесінде басты рөл атқарады. Себебі ол теориялық тілдік білімді тәжірибеде қолдануға, ойды реттеп жеткізуге, жағымды қарым-қатынас орнатуға және тіл меңгерудегі нәтижелілікті арттыруға көмектеседі. Сонымен қатар, жаттығулар оқушылардың ойлау қабілетін дамытудың тиімді тәсілі және оқытудың мақсаттарын жүзеге асыратын құрал. Жаттығулар тілдік материалдарды меңгертумен қатар, сөйлеу әрекетінің түрлерін (тыңдау, оқу, жазу, сөйлеу) дамытуға бағытталады</w:t>
      </w:r>
      <w:r w:rsidR="00A83242" w:rsidRPr="00B10ECF">
        <w:rPr>
          <w:sz w:val="28"/>
          <w:szCs w:val="28"/>
          <w:lang w:val="kk-KZ"/>
        </w:rPr>
        <w:t xml:space="preserve"> [</w:t>
      </w:r>
      <w:r w:rsidR="00E623F3" w:rsidRPr="00B10ECF">
        <w:rPr>
          <w:sz w:val="28"/>
          <w:szCs w:val="28"/>
          <w:lang w:val="kk-KZ"/>
        </w:rPr>
        <w:t>2</w:t>
      </w:r>
      <w:r w:rsidR="00986AE4" w:rsidRPr="00B10ECF">
        <w:rPr>
          <w:sz w:val="28"/>
          <w:szCs w:val="28"/>
          <w:lang w:val="kk-KZ"/>
        </w:rPr>
        <w:t>0</w:t>
      </w:r>
      <w:r w:rsidR="008576E8" w:rsidRPr="00B10ECF">
        <w:rPr>
          <w:sz w:val="28"/>
          <w:szCs w:val="28"/>
          <w:lang w:val="kk-KZ"/>
        </w:rPr>
        <w:t>2</w:t>
      </w:r>
      <w:r w:rsidR="00A83242" w:rsidRPr="00B10ECF">
        <w:rPr>
          <w:sz w:val="28"/>
          <w:szCs w:val="28"/>
          <w:lang w:val="kk-KZ"/>
        </w:rPr>
        <w:t>].</w:t>
      </w:r>
    </w:p>
    <w:p w14:paraId="28CD23E5" w14:textId="7B8F0828" w:rsidR="00C8230D" w:rsidRPr="00B10ECF" w:rsidRDefault="00C8230D" w:rsidP="00AF4E51">
      <w:pPr>
        <w:pStyle w:val="a4"/>
        <w:ind w:firstLine="567"/>
        <w:rPr>
          <w:sz w:val="28"/>
          <w:szCs w:val="28"/>
          <w:lang w:val="kk-KZ"/>
        </w:rPr>
      </w:pPr>
      <w:r w:rsidRPr="00B10ECF">
        <w:rPr>
          <w:sz w:val="28"/>
          <w:szCs w:val="28"/>
          <w:lang w:val="kk-KZ"/>
        </w:rPr>
        <w:t>И.А.Бредихина өз зерттеулерінде  жаттығу жүйесі мыналарды қамтамасыз ететіндігін көрсетеді: а) белгілі бір дағды мен біліктің сипатына сәйкес қажетті жаттығуларды таңдау</w:t>
      </w:r>
      <w:r w:rsidR="0068170F" w:rsidRPr="00B10ECF">
        <w:rPr>
          <w:sz w:val="28"/>
          <w:szCs w:val="28"/>
          <w:lang w:val="kk-KZ"/>
        </w:rPr>
        <w:t>ды</w:t>
      </w:r>
      <w:r w:rsidRPr="00B10ECF">
        <w:rPr>
          <w:sz w:val="28"/>
          <w:szCs w:val="28"/>
          <w:lang w:val="kk-KZ"/>
        </w:rPr>
        <w:t>; б) жаттығулардың қажетті ретін анықтау</w:t>
      </w:r>
      <w:r w:rsidR="0068170F" w:rsidRPr="00B10ECF">
        <w:rPr>
          <w:sz w:val="28"/>
          <w:szCs w:val="28"/>
          <w:lang w:val="kk-KZ"/>
        </w:rPr>
        <w:t>ды</w:t>
      </w:r>
      <w:r w:rsidRPr="00B10ECF">
        <w:rPr>
          <w:sz w:val="28"/>
          <w:szCs w:val="28"/>
          <w:lang w:val="kk-KZ"/>
        </w:rPr>
        <w:t>; в) материалдың дұрыс орналасуы және оның қатынасы; г) белгілі бір материалдың және белгілі жаттығулардың жүйелілігі</w:t>
      </w:r>
      <w:r w:rsidR="0068170F" w:rsidRPr="00B10ECF">
        <w:rPr>
          <w:sz w:val="28"/>
          <w:szCs w:val="28"/>
          <w:lang w:val="kk-KZ"/>
        </w:rPr>
        <w:t>н</w:t>
      </w:r>
      <w:r w:rsidRPr="00B10ECF">
        <w:rPr>
          <w:sz w:val="28"/>
          <w:szCs w:val="28"/>
          <w:lang w:val="kk-KZ"/>
        </w:rPr>
        <w:t xml:space="preserve"> д) сөйлеу әрекетінің әр түрінің өзара және өз ішіндегі дұрыс байланысы</w:t>
      </w:r>
      <w:r w:rsidR="0068170F" w:rsidRPr="00B10ECF">
        <w:rPr>
          <w:sz w:val="28"/>
          <w:szCs w:val="28"/>
          <w:lang w:val="kk-KZ"/>
        </w:rPr>
        <w:t>н</w:t>
      </w:r>
      <w:r w:rsidRPr="00B10ECF">
        <w:rPr>
          <w:sz w:val="28"/>
          <w:szCs w:val="28"/>
          <w:lang w:val="kk-KZ"/>
        </w:rPr>
        <w:t xml:space="preserve"> (қатынасы және өзара әрекеттесуі)</w:t>
      </w:r>
      <w:r w:rsidR="0068170F" w:rsidRPr="00B10ECF">
        <w:rPr>
          <w:sz w:val="28"/>
          <w:szCs w:val="28"/>
          <w:lang w:val="kk-KZ"/>
        </w:rPr>
        <w:t xml:space="preserve"> қамтамасыз ететіндігін көрсетеді. Ғалым а</w:t>
      </w:r>
      <w:r w:rsidR="00A83242" w:rsidRPr="00B10ECF">
        <w:rPr>
          <w:sz w:val="28"/>
          <w:szCs w:val="28"/>
          <w:lang w:val="kk-KZ"/>
        </w:rPr>
        <w:t>ғылшын тілін оқыту әдістемесі теориясында жаттығуларды жіктеу  түрлі критерийлер негізінде жүзеге асырыла</w:t>
      </w:r>
      <w:r w:rsidR="0068170F" w:rsidRPr="00B10ECF">
        <w:rPr>
          <w:sz w:val="28"/>
          <w:szCs w:val="28"/>
          <w:lang w:val="kk-KZ"/>
        </w:rPr>
        <w:t>тындығын нақтылайды:</w:t>
      </w:r>
      <w:r w:rsidR="00A83242" w:rsidRPr="00B10ECF">
        <w:rPr>
          <w:szCs w:val="28"/>
          <w:lang w:val="kk-KZ"/>
        </w:rPr>
        <w:t xml:space="preserve"> </w:t>
      </w:r>
      <w:r w:rsidR="004F0CC5" w:rsidRPr="00B10ECF">
        <w:rPr>
          <w:szCs w:val="28"/>
          <w:lang w:val="kk-KZ"/>
        </w:rPr>
        <w:t xml:space="preserve"> </w:t>
      </w:r>
      <w:r w:rsidR="00A83242" w:rsidRPr="00B10ECF">
        <w:rPr>
          <w:sz w:val="28"/>
          <w:szCs w:val="28"/>
          <w:lang w:val="kk-KZ"/>
        </w:rPr>
        <w:t>1) тілдік материалды есте сақтау, тану, түсіну және қайта жаңғырту үдерістерін есепке алу негізінде (К.А. Ганшина, И.А. Грузинская), 2) тіл мен сөйлеуді ажыратуға негізделген (И.В. Рахманов, М.С. Ильин),</w:t>
      </w:r>
      <w:r w:rsidR="004F0CC5" w:rsidRPr="00B10ECF">
        <w:rPr>
          <w:sz w:val="28"/>
          <w:szCs w:val="28"/>
          <w:lang w:val="kk-KZ"/>
        </w:rPr>
        <w:t xml:space="preserve"> </w:t>
      </w:r>
      <w:r w:rsidR="00A83242" w:rsidRPr="00B10ECF">
        <w:rPr>
          <w:sz w:val="28"/>
          <w:szCs w:val="28"/>
          <w:lang w:val="kk-KZ"/>
        </w:rPr>
        <w:t>3) шет тіліндегі сөйлеуді меңгеру үдерісінің кезеңдері негізінде (Е.И. Пассов) </w:t>
      </w:r>
      <w:r w:rsidRPr="00B10ECF">
        <w:rPr>
          <w:sz w:val="28"/>
          <w:szCs w:val="28"/>
          <w:lang w:val="kk-KZ"/>
        </w:rPr>
        <w:t xml:space="preserve"> [</w:t>
      </w:r>
      <w:r w:rsidR="00E623F3" w:rsidRPr="00B10ECF">
        <w:rPr>
          <w:sz w:val="28"/>
          <w:szCs w:val="28"/>
          <w:lang w:val="kk-KZ"/>
        </w:rPr>
        <w:t>1</w:t>
      </w:r>
      <w:r w:rsidR="00576375" w:rsidRPr="00B10ECF">
        <w:rPr>
          <w:sz w:val="28"/>
          <w:szCs w:val="28"/>
          <w:lang w:val="kk-KZ"/>
        </w:rPr>
        <w:t>49</w:t>
      </w:r>
      <w:r w:rsidR="000F52CC" w:rsidRPr="0051483F">
        <w:rPr>
          <w:sz w:val="28"/>
          <w:szCs w:val="28"/>
          <w:lang w:val="kk-KZ"/>
        </w:rPr>
        <w:t>,с.</w:t>
      </w:r>
      <w:r w:rsidR="000F52CC">
        <w:rPr>
          <w:szCs w:val="28"/>
          <w:lang w:val="kk-KZ"/>
        </w:rPr>
        <w:t xml:space="preserve">  </w:t>
      </w:r>
      <w:r w:rsidRPr="00B10ECF">
        <w:rPr>
          <w:sz w:val="28"/>
          <w:szCs w:val="28"/>
          <w:lang w:val="kk-KZ"/>
        </w:rPr>
        <w:t>53].</w:t>
      </w:r>
    </w:p>
    <w:p w14:paraId="140A03A0" w14:textId="58BEB79C" w:rsidR="00C8230D" w:rsidRPr="00B10ECF" w:rsidRDefault="00C8230D" w:rsidP="00AF4E51">
      <w:pPr>
        <w:ind w:firstLine="567"/>
        <w:rPr>
          <w:szCs w:val="28"/>
          <w:lang w:val="kk-KZ" w:eastAsia="en-US"/>
        </w:rPr>
      </w:pPr>
      <w:r w:rsidRPr="00B10ECF">
        <w:rPr>
          <w:lang w:val="kk-KZ" w:eastAsia="en-US"/>
        </w:rPr>
        <w:t xml:space="preserve">И.Л.Бимнің тұжырымдауынша, </w:t>
      </w:r>
      <w:r w:rsidRPr="00B10ECF">
        <w:rPr>
          <w:szCs w:val="28"/>
          <w:lang w:val="kk-KZ"/>
        </w:rPr>
        <w:t>коммуникативтік</w:t>
      </w:r>
      <w:r w:rsidRPr="00B10ECF">
        <w:rPr>
          <w:lang w:val="kk-KZ" w:eastAsia="en-US"/>
        </w:rPr>
        <w:t xml:space="preserve"> жаттығулар жүйесі сөйлеу әрекетінің негізгі түрлерін оқытудың нақты мақсаттарына жетуге бағытталған мақсатты әрекеттердің жиынтығын қамтамасыз етеді, жүйе – жаттығулардың бір-бірімен тығыз байланысы олардың деңгейаралық ауысулары. Ж</w:t>
      </w:r>
      <w:r w:rsidRPr="00B10ECF">
        <w:rPr>
          <w:szCs w:val="28"/>
          <w:lang w:val="kk-KZ"/>
        </w:rPr>
        <w:t xml:space="preserve">аттығу </w:t>
      </w:r>
      <w:r w:rsidRPr="00B10ECF">
        <w:rPr>
          <w:szCs w:val="28"/>
          <w:lang w:val="kk-KZ" w:eastAsia="en-US"/>
        </w:rPr>
        <w:t>оқу материалы арқылы жүзеге асырылатын, стандартталған құрылымы бар мұғалім мен оқушының өзара әрекеттесу формасы және жаттығу құрылымы</w:t>
      </w:r>
      <w:r w:rsidR="0068170F" w:rsidRPr="00B10ECF">
        <w:rPr>
          <w:szCs w:val="28"/>
          <w:lang w:val="kk-KZ" w:eastAsia="en-US"/>
        </w:rPr>
        <w:t>:</w:t>
      </w:r>
      <w:r w:rsidRPr="00B10ECF">
        <w:rPr>
          <w:szCs w:val="28"/>
          <w:lang w:val="kk-KZ" w:eastAsia="en-US"/>
        </w:rPr>
        <w:t xml:space="preserve"> а) міндеттерді анықтау; б) оны шешу жолының көрсеткіші (тіректер, бағдарлар); в) міндеттердің шешімі; г) бақылау (өзін-өзі бақылау) элементтерін қамтуы тиіс  [1</w:t>
      </w:r>
      <w:r w:rsidR="00E623F3" w:rsidRPr="00B10ECF">
        <w:rPr>
          <w:szCs w:val="28"/>
          <w:lang w:val="kk-KZ" w:eastAsia="en-US"/>
        </w:rPr>
        <w:t>1</w:t>
      </w:r>
      <w:r w:rsidR="00986AE4" w:rsidRPr="00B10ECF">
        <w:rPr>
          <w:szCs w:val="28"/>
          <w:lang w:val="kk-KZ" w:eastAsia="en-US"/>
        </w:rPr>
        <w:t>1</w:t>
      </w:r>
      <w:r w:rsidR="000F52CC" w:rsidRPr="0051483F">
        <w:rPr>
          <w:szCs w:val="28"/>
          <w:lang w:val="kk-KZ"/>
        </w:rPr>
        <w:t>,с.</w:t>
      </w:r>
      <w:r w:rsidR="000F52CC">
        <w:rPr>
          <w:szCs w:val="28"/>
          <w:lang w:val="kk-KZ"/>
        </w:rPr>
        <w:t xml:space="preserve">  </w:t>
      </w:r>
      <w:r w:rsidR="00E623F3" w:rsidRPr="00B10ECF">
        <w:rPr>
          <w:szCs w:val="28"/>
          <w:lang w:val="kk-KZ" w:eastAsia="en-US"/>
        </w:rPr>
        <w:t>57</w:t>
      </w:r>
      <w:r w:rsidRPr="00B10ECF">
        <w:rPr>
          <w:szCs w:val="28"/>
          <w:lang w:val="kk-KZ" w:eastAsia="en-US"/>
        </w:rPr>
        <w:t>].</w:t>
      </w:r>
    </w:p>
    <w:p w14:paraId="473DADD9" w14:textId="5CE08733" w:rsidR="00C8230D" w:rsidRPr="00B10ECF" w:rsidRDefault="00C8230D" w:rsidP="00AF4E51">
      <w:pPr>
        <w:ind w:firstLine="567"/>
        <w:rPr>
          <w:szCs w:val="28"/>
          <w:lang w:val="kk-KZ"/>
        </w:rPr>
      </w:pPr>
      <w:r w:rsidRPr="00B10ECF">
        <w:rPr>
          <w:szCs w:val="28"/>
          <w:lang w:val="kk-KZ"/>
        </w:rPr>
        <w:t>И.В. Рахмановтың</w:t>
      </w:r>
      <w:r w:rsidRPr="00B10ECF">
        <w:rPr>
          <w:lang w:val="kk-KZ"/>
        </w:rPr>
        <w:t xml:space="preserve"> </w:t>
      </w:r>
      <w:r w:rsidRPr="00B10ECF">
        <w:rPr>
          <w:szCs w:val="28"/>
          <w:lang w:val="kk-KZ"/>
        </w:rPr>
        <w:t>пікірінше, жаттығулар жүйесінің маңызды белгісі жаттығулар түрлерін анықтау және оларды орындау реттілігі, ғалым сөйлеу тілін дамытуға арналған жаттығулар жүйесін төмендегідей бөліп жіктейді: 1)</w:t>
      </w:r>
      <w:r w:rsidR="002414A0" w:rsidRPr="00B10ECF">
        <w:rPr>
          <w:szCs w:val="28"/>
          <w:lang w:val="kk-KZ"/>
        </w:rPr>
        <w:t> </w:t>
      </w:r>
      <w:r w:rsidRPr="00B10ECF">
        <w:rPr>
          <w:i/>
          <w:szCs w:val="28"/>
          <w:lang w:val="kk-KZ"/>
        </w:rPr>
        <w:t xml:space="preserve">тілдік </w:t>
      </w:r>
      <w:r w:rsidRPr="00B10ECF">
        <w:rPr>
          <w:i/>
          <w:szCs w:val="28"/>
          <w:lang w:val="kk-KZ"/>
        </w:rPr>
        <w:lastRenderedPageBreak/>
        <w:t>және сөйлеу  жаттығулары</w:t>
      </w:r>
      <w:r w:rsidRPr="00B10ECF">
        <w:rPr>
          <w:iCs/>
          <w:szCs w:val="28"/>
          <w:lang w:val="kk-KZ"/>
        </w:rPr>
        <w:t>, 2)</w:t>
      </w:r>
      <w:r w:rsidRPr="00B10ECF">
        <w:rPr>
          <w:i/>
          <w:szCs w:val="28"/>
          <w:lang w:val="kk-KZ"/>
        </w:rPr>
        <w:t xml:space="preserve"> мәтінмен байланысқан және байланыспаған жаттығулар</w:t>
      </w:r>
      <w:r w:rsidRPr="00B10ECF">
        <w:rPr>
          <w:szCs w:val="28"/>
          <w:lang w:val="kk-KZ"/>
        </w:rPr>
        <w:t xml:space="preserve">, </w:t>
      </w:r>
      <w:r w:rsidRPr="00B10ECF">
        <w:rPr>
          <w:iCs/>
          <w:szCs w:val="28"/>
          <w:lang w:val="kk-KZ"/>
        </w:rPr>
        <w:t xml:space="preserve">3) </w:t>
      </w:r>
      <w:r w:rsidRPr="00B10ECF">
        <w:rPr>
          <w:i/>
          <w:szCs w:val="28"/>
          <w:lang w:val="kk-KZ"/>
        </w:rPr>
        <w:t>аударма және аудармасыз жаттығулар</w:t>
      </w:r>
      <w:r w:rsidR="00910363" w:rsidRPr="00B10ECF">
        <w:rPr>
          <w:iCs/>
          <w:szCs w:val="28"/>
          <w:lang w:val="kk-KZ"/>
        </w:rPr>
        <w:t xml:space="preserve">. </w:t>
      </w:r>
      <w:r w:rsidRPr="00B10ECF">
        <w:rPr>
          <w:szCs w:val="28"/>
          <w:lang w:val="kk-KZ"/>
        </w:rPr>
        <w:t>Ғалым тұңғыш рет жаттығуларды типологиялық тұрғыдан топтастырып көрсетеді [1</w:t>
      </w:r>
      <w:r w:rsidR="00E623F3" w:rsidRPr="00B10ECF">
        <w:rPr>
          <w:szCs w:val="28"/>
          <w:lang w:val="kk-KZ"/>
        </w:rPr>
        <w:t>5</w:t>
      </w:r>
      <w:r w:rsidR="00576375" w:rsidRPr="00B10ECF">
        <w:rPr>
          <w:szCs w:val="28"/>
          <w:lang w:val="kk-KZ"/>
        </w:rPr>
        <w:t>0</w:t>
      </w:r>
      <w:r w:rsidR="000F52CC" w:rsidRPr="0051483F">
        <w:rPr>
          <w:szCs w:val="28"/>
          <w:lang w:val="kk-KZ"/>
        </w:rPr>
        <w:t>,с.</w:t>
      </w:r>
      <w:r w:rsidR="000F52CC">
        <w:rPr>
          <w:szCs w:val="28"/>
          <w:lang w:val="kk-KZ"/>
        </w:rPr>
        <w:t xml:space="preserve">  </w:t>
      </w:r>
      <w:r w:rsidR="00E623F3" w:rsidRPr="00B10ECF">
        <w:rPr>
          <w:szCs w:val="28"/>
          <w:lang w:val="kk-KZ"/>
        </w:rPr>
        <w:t>61].</w:t>
      </w:r>
    </w:p>
    <w:p w14:paraId="693DD80F" w14:textId="6601C3A3" w:rsidR="00C8230D" w:rsidRPr="00B10ECF" w:rsidRDefault="00C8230D" w:rsidP="00AF4E51">
      <w:pPr>
        <w:ind w:firstLine="567"/>
        <w:rPr>
          <w:szCs w:val="28"/>
          <w:lang w:val="kk-KZ" w:eastAsia="en-US"/>
        </w:rPr>
      </w:pPr>
      <w:r w:rsidRPr="00B10ECF">
        <w:rPr>
          <w:szCs w:val="28"/>
          <w:lang w:val="kk-KZ" w:eastAsia="en-US"/>
        </w:rPr>
        <w:t>С.Ф. Шатилов</w:t>
      </w:r>
      <w:r w:rsidRPr="00B10ECF">
        <w:rPr>
          <w:szCs w:val="28"/>
          <w:lang w:val="kk-KZ"/>
        </w:rPr>
        <w:t xml:space="preserve"> </w:t>
      </w:r>
      <w:r w:rsidRPr="00B10ECF">
        <w:rPr>
          <w:szCs w:val="28"/>
          <w:lang w:val="uk-UA"/>
        </w:rPr>
        <w:t xml:space="preserve">жаттығулар жүйесін оқушылардың сөйлеу әрекетінің нақты түрін меңгерудің жалпы дидактикалық және психологиялық заңдылықтарын ескере отырып, берілген жағдайларда оқушылардың сөйлеу әрекетінің берілген түрін мейлінше табысты меңгеруін қамтамасыз ететіндей көлемде және реттілікпен орындалатын қажетті жаттығулар түрлерінің оңтайлы жиынтығы ретінде анықтайды және </w:t>
      </w:r>
      <w:r w:rsidRPr="00B10ECF">
        <w:rPr>
          <w:szCs w:val="28"/>
          <w:lang w:val="kk-KZ" w:eastAsia="en-US"/>
        </w:rPr>
        <w:t>шет тілдерін оқытуға арналған жаттығулардың  аспективті классификациясын жасады:</w:t>
      </w:r>
      <w:r w:rsidR="00AB2A7E" w:rsidRPr="00B10ECF">
        <w:rPr>
          <w:szCs w:val="28"/>
          <w:lang w:val="kk-KZ" w:eastAsia="en-US"/>
        </w:rPr>
        <w:t xml:space="preserve"> 1) </w:t>
      </w:r>
      <w:r w:rsidRPr="00B10ECF">
        <w:rPr>
          <w:i/>
          <w:iCs/>
          <w:szCs w:val="28"/>
          <w:lang w:val="kk-KZ"/>
        </w:rPr>
        <w:t>грамматикалық бағытталған коммуникативті жаттығулар</w:t>
      </w:r>
      <w:r w:rsidRPr="00B10ECF">
        <w:rPr>
          <w:szCs w:val="28"/>
          <w:lang w:val="kk-KZ"/>
        </w:rPr>
        <w:t xml:space="preserve"> таныс лексикалық материалдар арқылы сөйлеудің грамматикалық дағдыларын қалыптастырады;</w:t>
      </w:r>
      <w:r w:rsidR="00AB2A7E" w:rsidRPr="00B10ECF">
        <w:rPr>
          <w:szCs w:val="28"/>
          <w:lang w:val="kk-KZ"/>
        </w:rPr>
        <w:t xml:space="preserve"> 2)</w:t>
      </w:r>
      <w:r w:rsidR="002414A0" w:rsidRPr="00B10ECF">
        <w:rPr>
          <w:szCs w:val="28"/>
          <w:lang w:val="kk-KZ"/>
        </w:rPr>
        <w:t> </w:t>
      </w:r>
      <w:r w:rsidRPr="00B10ECF">
        <w:rPr>
          <w:i/>
          <w:iCs/>
          <w:szCs w:val="28"/>
          <w:lang w:val="kk-KZ"/>
        </w:rPr>
        <w:t xml:space="preserve">лексикалық бағытталған сөйлеу жаттығулары </w:t>
      </w:r>
      <w:r w:rsidRPr="00B10ECF">
        <w:rPr>
          <w:szCs w:val="28"/>
          <w:lang w:val="kk-KZ"/>
        </w:rPr>
        <w:t>сөздік қорды белгілі грамматикалық формалар мен құрылымдарда сөйлеуге жаттықтыруды мақсат етеді</w:t>
      </w:r>
      <w:r w:rsidR="00910363" w:rsidRPr="00B10ECF">
        <w:rPr>
          <w:szCs w:val="28"/>
          <w:lang w:val="kk-KZ"/>
        </w:rPr>
        <w:t xml:space="preserve"> </w:t>
      </w:r>
      <w:r w:rsidRPr="00B10ECF">
        <w:rPr>
          <w:szCs w:val="28"/>
          <w:lang w:val="uk-UA"/>
        </w:rPr>
        <w:t>[</w:t>
      </w:r>
      <w:r w:rsidR="00E623F3" w:rsidRPr="00B10ECF">
        <w:rPr>
          <w:szCs w:val="28"/>
          <w:lang w:val="kk-KZ"/>
        </w:rPr>
        <w:t>6</w:t>
      </w:r>
      <w:r w:rsidRPr="00B10ECF">
        <w:rPr>
          <w:szCs w:val="28"/>
          <w:lang w:val="kk-KZ"/>
        </w:rPr>
        <w:t>8</w:t>
      </w:r>
      <w:r w:rsidR="000F52CC" w:rsidRPr="0051483F">
        <w:rPr>
          <w:szCs w:val="28"/>
          <w:lang w:val="kk-KZ"/>
        </w:rPr>
        <w:t>,с.</w:t>
      </w:r>
      <w:r w:rsidR="000F52CC">
        <w:rPr>
          <w:szCs w:val="28"/>
          <w:lang w:val="kk-KZ"/>
        </w:rPr>
        <w:t xml:space="preserve">  </w:t>
      </w:r>
      <w:r w:rsidRPr="00B10ECF">
        <w:rPr>
          <w:szCs w:val="28"/>
          <w:lang w:val="uk-UA"/>
        </w:rPr>
        <w:t>29-30]</w:t>
      </w:r>
      <w:r w:rsidR="00910363" w:rsidRPr="00B10ECF">
        <w:rPr>
          <w:szCs w:val="28"/>
          <w:lang w:val="uk-UA"/>
        </w:rPr>
        <w:t>.</w:t>
      </w:r>
    </w:p>
    <w:p w14:paraId="0496A958" w14:textId="639098D5" w:rsidR="00C8230D" w:rsidRPr="00B10ECF" w:rsidRDefault="00C8230D" w:rsidP="00AF4E51">
      <w:pPr>
        <w:ind w:firstLine="567"/>
        <w:rPr>
          <w:lang w:val="kk-KZ"/>
        </w:rPr>
      </w:pPr>
      <w:r w:rsidRPr="00B10ECF">
        <w:rPr>
          <w:lang w:val="kk-KZ"/>
        </w:rPr>
        <w:t>А.Н.Щукиннің пікірінше, жаттығу фонетикалық, лексикалық және грамматикалық дағдылармен қатар сөйлеу әрекетінің кез келген түрінде сөйлеу біліктері мен</w:t>
      </w:r>
      <w:r w:rsidR="00910363" w:rsidRPr="00B10ECF">
        <w:rPr>
          <w:lang w:val="kk-KZ"/>
        </w:rPr>
        <w:t xml:space="preserve"> </w:t>
      </w:r>
      <w:r w:rsidR="00BB00A7" w:rsidRPr="00B10ECF">
        <w:rPr>
          <w:lang w:val="kk-KZ"/>
        </w:rPr>
        <w:t>коммуникативтік</w:t>
      </w:r>
      <w:r w:rsidRPr="00B10ECF">
        <w:rPr>
          <w:lang w:val="kk-KZ"/>
        </w:rPr>
        <w:t xml:space="preserve"> дағдыларының қалыптасуын қамтамасыз етуі керек және жаттығудың сипаты сол жаттығудың көмегімен қалыптасуы тиіс</w:t>
      </w:r>
      <w:r w:rsidRPr="00B10ECF">
        <w:rPr>
          <w:szCs w:val="28"/>
          <w:lang w:val="kk-KZ" w:eastAsia="en-US"/>
        </w:rPr>
        <w:t xml:space="preserve"> </w:t>
      </w:r>
      <w:r w:rsidRPr="00B10ECF">
        <w:rPr>
          <w:lang w:val="kk-KZ"/>
        </w:rPr>
        <w:t>дағдылар мен біліктерге сай болуы тиіс. Ғалым</w:t>
      </w:r>
      <w:r w:rsidR="00910363" w:rsidRPr="00B10ECF">
        <w:rPr>
          <w:lang w:val="kk-KZ"/>
        </w:rPr>
        <w:t xml:space="preserve"> </w:t>
      </w:r>
      <w:r w:rsidRPr="00B10ECF">
        <w:rPr>
          <w:lang w:val="kk-KZ"/>
        </w:rPr>
        <w:t>жаттығуларды</w:t>
      </w:r>
      <w:r w:rsidR="00910363" w:rsidRPr="00B10ECF">
        <w:rPr>
          <w:lang w:val="kk-KZ"/>
        </w:rPr>
        <w:t xml:space="preserve"> келесідей бөліп қарастырады: </w:t>
      </w:r>
      <w:r w:rsidRPr="00B10ECF">
        <w:rPr>
          <w:lang w:val="kk-KZ"/>
        </w:rPr>
        <w:t xml:space="preserve">1) </w:t>
      </w:r>
      <w:r w:rsidRPr="00B10ECF">
        <w:rPr>
          <w:i/>
          <w:iCs/>
          <w:lang w:val="kk-KZ"/>
        </w:rPr>
        <w:t>сөйлеу жаттығулары</w:t>
      </w:r>
      <w:r w:rsidRPr="00B10ECF">
        <w:rPr>
          <w:lang w:val="kk-KZ"/>
        </w:rPr>
        <w:t>,</w:t>
      </w:r>
      <w:r w:rsidR="00910363" w:rsidRPr="00B10ECF">
        <w:rPr>
          <w:lang w:val="kk-KZ"/>
        </w:rPr>
        <w:t xml:space="preserve"> алынған білім мен қалыптасқан дағды негізінде сөйлеу дағдыларын дамытуға және жетілдіруге бағытталған. Мұндай ситуациялық және контекстік жаттығуларды орындау кезінде назарды сөйлемнің формасына емес, мазмұнына аударады. </w:t>
      </w:r>
      <w:r w:rsidRPr="00B10ECF">
        <w:rPr>
          <w:lang w:val="kk-KZ"/>
        </w:rPr>
        <w:t xml:space="preserve"> 2) </w:t>
      </w:r>
      <w:r w:rsidRPr="00B10ECF">
        <w:rPr>
          <w:i/>
          <w:iCs/>
          <w:lang w:val="kk-KZ"/>
        </w:rPr>
        <w:t>шартты сөйлеу жаттығулары</w:t>
      </w:r>
      <w:r w:rsidRPr="00B10ECF">
        <w:rPr>
          <w:lang w:val="kk-KZ"/>
        </w:rPr>
        <w:t>,</w:t>
      </w:r>
      <w:r w:rsidR="00910363" w:rsidRPr="00B10ECF">
        <w:rPr>
          <w:lang w:val="kk-KZ"/>
        </w:rPr>
        <w:t xml:space="preserve"> лингвистикалық және сөйлеу жаттығуларының арасында аралық орынды алады. Мұндай жаттығулар да алған білімдер мен қалыптасқан дағдылар негізінде сөйлеу дағдыларын дамытуға арналған.</w:t>
      </w:r>
      <w:r w:rsidRPr="00B10ECF">
        <w:rPr>
          <w:lang w:val="kk-KZ"/>
        </w:rPr>
        <w:t xml:space="preserve"> және 3) </w:t>
      </w:r>
      <w:r w:rsidRPr="00B10ECF">
        <w:rPr>
          <w:i/>
          <w:iCs/>
          <w:lang w:val="kk-KZ"/>
        </w:rPr>
        <w:t>тілдік жаттығулар</w:t>
      </w:r>
      <w:r w:rsidR="00910363" w:rsidRPr="00B10ECF">
        <w:rPr>
          <w:lang w:val="kk-KZ"/>
        </w:rPr>
        <w:t>, оларды орындау арқылы фонетикалық, лексикалық, грамматикалық дағдыларды қалыптастыру көзделеді</w:t>
      </w:r>
      <w:r w:rsidRPr="00B10ECF">
        <w:rPr>
          <w:lang w:val="kk-KZ"/>
        </w:rPr>
        <w:t xml:space="preserve"> бөліп қарастырады</w:t>
      </w:r>
      <w:r w:rsidRPr="00B10ECF">
        <w:rPr>
          <w:szCs w:val="28"/>
          <w:lang w:val="uk-UA"/>
        </w:rPr>
        <w:t>[</w:t>
      </w:r>
      <w:r w:rsidRPr="00B10ECF">
        <w:rPr>
          <w:szCs w:val="28"/>
          <w:lang w:val="kk-KZ"/>
        </w:rPr>
        <w:t>1</w:t>
      </w:r>
      <w:r w:rsidR="00E623F3" w:rsidRPr="00B10ECF">
        <w:rPr>
          <w:szCs w:val="28"/>
          <w:lang w:val="kk-KZ"/>
        </w:rPr>
        <w:t>1</w:t>
      </w:r>
      <w:r w:rsidR="00576375" w:rsidRPr="00B10ECF">
        <w:rPr>
          <w:szCs w:val="28"/>
          <w:lang w:val="kk-KZ"/>
        </w:rPr>
        <w:t>2</w:t>
      </w:r>
      <w:r w:rsidR="000F52CC" w:rsidRPr="0051483F">
        <w:rPr>
          <w:szCs w:val="28"/>
          <w:lang w:val="kk-KZ"/>
        </w:rPr>
        <w:t>,с.</w:t>
      </w:r>
      <w:r w:rsidR="000F52CC">
        <w:rPr>
          <w:szCs w:val="28"/>
          <w:lang w:val="kk-KZ"/>
        </w:rPr>
        <w:t xml:space="preserve">  </w:t>
      </w:r>
      <w:r w:rsidRPr="00B10ECF">
        <w:rPr>
          <w:lang w:val="kk-KZ"/>
        </w:rPr>
        <w:t>219</w:t>
      </w:r>
      <w:r w:rsidR="00E623F3" w:rsidRPr="00B10ECF">
        <w:rPr>
          <w:lang w:val="kk-KZ"/>
        </w:rPr>
        <w:t>–</w:t>
      </w:r>
      <w:r w:rsidRPr="00B10ECF">
        <w:rPr>
          <w:lang w:val="kk-KZ"/>
        </w:rPr>
        <w:t>220].</w:t>
      </w:r>
    </w:p>
    <w:p w14:paraId="3C2BE716" w14:textId="3979004E" w:rsidR="00BF69A7" w:rsidRPr="00B10ECF" w:rsidRDefault="00C8230D" w:rsidP="00AF4E51">
      <w:pPr>
        <w:pStyle w:val="Default"/>
        <w:spacing w:after="18"/>
        <w:ind w:firstLine="567"/>
        <w:rPr>
          <w:rFonts w:eastAsia="TimesNewRomanPSMT"/>
          <w:color w:val="auto"/>
          <w:sz w:val="28"/>
          <w:szCs w:val="28"/>
          <w:lang w:val="kk-KZ"/>
        </w:rPr>
      </w:pPr>
      <w:r w:rsidRPr="00B10ECF">
        <w:rPr>
          <w:color w:val="auto"/>
          <w:sz w:val="28"/>
          <w:szCs w:val="28"/>
          <w:lang w:val="kk-KZ"/>
        </w:rPr>
        <w:t>Е.И.</w:t>
      </w:r>
      <w:r w:rsidR="002414A0" w:rsidRPr="00B10ECF">
        <w:rPr>
          <w:color w:val="auto"/>
          <w:sz w:val="28"/>
          <w:szCs w:val="28"/>
          <w:lang w:val="kk-KZ"/>
        </w:rPr>
        <w:t> </w:t>
      </w:r>
      <w:r w:rsidRPr="00B10ECF">
        <w:rPr>
          <w:color w:val="auto"/>
          <w:sz w:val="28"/>
          <w:szCs w:val="28"/>
          <w:lang w:val="kk-KZ"/>
        </w:rPr>
        <w:t>Пассов</w:t>
      </w:r>
      <w:r w:rsidR="00BB00A7" w:rsidRPr="00B10ECF">
        <w:rPr>
          <w:color w:val="auto"/>
          <w:sz w:val="28"/>
          <w:szCs w:val="28"/>
          <w:lang w:val="kk-KZ"/>
        </w:rPr>
        <w:t xml:space="preserve"> коммуникативтік</w:t>
      </w:r>
      <w:r w:rsidRPr="00B10ECF">
        <w:rPr>
          <w:color w:val="auto"/>
          <w:sz w:val="28"/>
          <w:szCs w:val="28"/>
          <w:lang w:val="kk-KZ"/>
        </w:rPr>
        <w:t xml:space="preserve"> жаттығулар жүйесі</w:t>
      </w:r>
      <w:r w:rsidR="00910363" w:rsidRPr="00B10ECF">
        <w:rPr>
          <w:color w:val="auto"/>
          <w:sz w:val="28"/>
          <w:szCs w:val="28"/>
          <w:lang w:val="kk-KZ"/>
        </w:rPr>
        <w:t>ндегі</w:t>
      </w:r>
      <w:r w:rsidRPr="00B10ECF">
        <w:rPr>
          <w:color w:val="auto"/>
          <w:sz w:val="28"/>
          <w:szCs w:val="28"/>
          <w:lang w:val="kk-KZ"/>
        </w:rPr>
        <w:t xml:space="preserve"> жаттығулардың түрлерін ажыратудың бастапқы критерийі ретінде сөйлеу дағдысының қалыптасу кезеңдеріндегі жаттығуларды мақсатына </w:t>
      </w:r>
      <w:r w:rsidR="005D643B" w:rsidRPr="00B10ECF">
        <w:rPr>
          <w:color w:val="auto"/>
          <w:sz w:val="28"/>
          <w:szCs w:val="28"/>
          <w:lang w:val="kk-KZ"/>
        </w:rPr>
        <w:t>қарай келесі</w:t>
      </w:r>
      <w:r w:rsidR="004073EE" w:rsidRPr="00B10ECF">
        <w:rPr>
          <w:color w:val="auto"/>
          <w:sz w:val="28"/>
          <w:szCs w:val="28"/>
          <w:lang w:val="kk-KZ"/>
        </w:rPr>
        <w:t>дей бөліп қарастыруды</w:t>
      </w:r>
      <w:r w:rsidRPr="00B10ECF">
        <w:rPr>
          <w:color w:val="auto"/>
          <w:sz w:val="28"/>
          <w:szCs w:val="28"/>
          <w:lang w:val="kk-KZ"/>
        </w:rPr>
        <w:t xml:space="preserve"> </w:t>
      </w:r>
      <w:r w:rsidRPr="00B10ECF">
        <w:rPr>
          <w:rFonts w:eastAsia="TimesNewRomanPSMT"/>
          <w:color w:val="auto"/>
          <w:sz w:val="28"/>
          <w:szCs w:val="28"/>
          <w:lang w:val="kk-KZ"/>
        </w:rPr>
        <w:t>ұсынады:</w:t>
      </w:r>
      <w:r w:rsidR="00EE5B42" w:rsidRPr="00B10ECF">
        <w:rPr>
          <w:rFonts w:eastAsia="TimesNewRomanPSMT"/>
          <w:color w:val="auto"/>
          <w:sz w:val="28"/>
          <w:szCs w:val="28"/>
          <w:lang w:val="kk-KZ"/>
        </w:rPr>
        <w:t xml:space="preserve"> 1)</w:t>
      </w:r>
      <w:r w:rsidRPr="00B10ECF">
        <w:rPr>
          <w:rFonts w:eastAsia="TimesNewRomanPSMT"/>
          <w:i/>
          <w:iCs/>
          <w:color w:val="auto"/>
          <w:sz w:val="28"/>
          <w:szCs w:val="28"/>
          <w:lang w:val="kk-KZ"/>
        </w:rPr>
        <w:t xml:space="preserve"> сөйлеу дағдыларын қалыптастыруға </w:t>
      </w:r>
      <w:r w:rsidRPr="00B10ECF">
        <w:rPr>
          <w:i/>
          <w:iCs/>
          <w:color w:val="auto"/>
          <w:sz w:val="28"/>
          <w:szCs w:val="28"/>
          <w:lang w:val="kk-KZ"/>
        </w:rPr>
        <w:t xml:space="preserve">арналған жаттығулар (шартты сөйлеу жаттығулары); </w:t>
      </w:r>
      <w:r w:rsidR="00EE5B42" w:rsidRPr="00B10ECF">
        <w:rPr>
          <w:i/>
          <w:iCs/>
          <w:color w:val="auto"/>
          <w:sz w:val="28"/>
          <w:szCs w:val="28"/>
          <w:lang w:val="kk-KZ"/>
        </w:rPr>
        <w:t>2)</w:t>
      </w:r>
      <w:r w:rsidRPr="00B10ECF">
        <w:rPr>
          <w:rFonts w:eastAsia="TimesNewRomanPSMT"/>
          <w:i/>
          <w:iCs/>
          <w:color w:val="auto"/>
          <w:sz w:val="28"/>
          <w:szCs w:val="28"/>
          <w:lang w:val="kk-KZ"/>
        </w:rPr>
        <w:t xml:space="preserve"> сөйлеу біліктерін жетілдіруге </w:t>
      </w:r>
      <w:r w:rsidRPr="00B10ECF">
        <w:rPr>
          <w:i/>
          <w:iCs/>
          <w:color w:val="auto"/>
          <w:sz w:val="28"/>
          <w:szCs w:val="28"/>
          <w:lang w:val="kk-KZ"/>
        </w:rPr>
        <w:t>арналған жаттығулар</w:t>
      </w:r>
      <w:r w:rsidR="004073EE" w:rsidRPr="00B10ECF">
        <w:rPr>
          <w:color w:val="auto"/>
          <w:sz w:val="28"/>
          <w:szCs w:val="28"/>
          <w:lang w:val="kk-KZ"/>
        </w:rPr>
        <w:t xml:space="preserve"> (еркін сөйлеу жаттығулары).</w:t>
      </w:r>
      <w:r w:rsidR="00910363" w:rsidRPr="00B10ECF">
        <w:rPr>
          <w:rFonts w:eastAsia="TimesNewRomanPSMT"/>
          <w:i/>
          <w:iCs/>
          <w:color w:val="auto"/>
          <w:sz w:val="28"/>
          <w:szCs w:val="28"/>
          <w:lang w:val="kk-KZ"/>
        </w:rPr>
        <w:t xml:space="preserve"> </w:t>
      </w:r>
      <w:r w:rsidRPr="00B10ECF">
        <w:rPr>
          <w:rFonts w:eastAsia="TimesNewRomanPSMT"/>
          <w:color w:val="auto"/>
          <w:sz w:val="28"/>
          <w:szCs w:val="28"/>
          <w:lang w:val="kk-KZ"/>
        </w:rPr>
        <w:t>Ғалым өз еңбектерінде грамматикалық, лексикалық және айтылу дағдыларын дамыту мәселесін қарастырды және о</w:t>
      </w:r>
      <w:r w:rsidR="005D643B" w:rsidRPr="00B10ECF">
        <w:rPr>
          <w:rFonts w:eastAsia="TimesNewRomanPSMT"/>
          <w:color w:val="auto"/>
          <w:sz w:val="28"/>
          <w:szCs w:val="28"/>
          <w:lang w:val="kk-KZ"/>
        </w:rPr>
        <w:t>л</w:t>
      </w:r>
      <w:r w:rsidRPr="00B10ECF">
        <w:rPr>
          <w:rFonts w:eastAsia="TimesNewRomanPSMT"/>
          <w:color w:val="auto"/>
          <w:sz w:val="28"/>
          <w:szCs w:val="28"/>
          <w:lang w:val="kk-KZ"/>
        </w:rPr>
        <w:t xml:space="preserve"> шет тілі сабақтарының типологиясын құру үшін пайдаланылды. </w:t>
      </w:r>
      <w:r w:rsidRPr="00B10ECF">
        <w:rPr>
          <w:color w:val="auto"/>
          <w:sz w:val="28"/>
          <w:szCs w:val="28"/>
          <w:lang w:val="kk-KZ"/>
        </w:rPr>
        <w:t xml:space="preserve">Ғалым практикалық қолдану үшін оқытуды проблемалық </w:t>
      </w:r>
      <w:r w:rsidR="00910363" w:rsidRPr="00B10ECF">
        <w:rPr>
          <w:color w:val="auto"/>
          <w:sz w:val="28"/>
          <w:szCs w:val="28"/>
          <w:lang w:val="kk-KZ"/>
        </w:rPr>
        <w:t>жағдаятқа</w:t>
      </w:r>
      <w:r w:rsidRPr="00B10ECF">
        <w:rPr>
          <w:color w:val="auto"/>
          <w:sz w:val="28"/>
          <w:szCs w:val="28"/>
          <w:lang w:val="kk-KZ"/>
        </w:rPr>
        <w:t xml:space="preserve"> негізделген ағылшын тілін оқыту үдерісінде сөйлеу материалын ұйымдастырудың жаңа тәсілін ұсынды. Ғалымның </w:t>
      </w:r>
      <w:r w:rsidR="00910363" w:rsidRPr="00B10ECF">
        <w:rPr>
          <w:color w:val="auto"/>
          <w:sz w:val="28"/>
          <w:szCs w:val="28"/>
          <w:lang w:val="kk-KZ"/>
        </w:rPr>
        <w:t xml:space="preserve">пікірі </w:t>
      </w:r>
      <w:r w:rsidRPr="00B10ECF">
        <w:rPr>
          <w:color w:val="auto"/>
          <w:sz w:val="28"/>
          <w:szCs w:val="28"/>
          <w:lang w:val="kk-KZ"/>
        </w:rPr>
        <w:t>нақты қарым-қатынас</w:t>
      </w:r>
      <w:r w:rsidR="007D7401" w:rsidRPr="00B10ECF">
        <w:rPr>
          <w:color w:val="auto"/>
          <w:sz w:val="28"/>
          <w:szCs w:val="28"/>
          <w:lang w:val="kk-KZ"/>
        </w:rPr>
        <w:t xml:space="preserve"> </w:t>
      </w:r>
      <w:r w:rsidRPr="00B10ECF">
        <w:rPr>
          <w:color w:val="auto"/>
          <w:sz w:val="28"/>
          <w:szCs w:val="28"/>
          <w:lang w:val="kk-KZ"/>
        </w:rPr>
        <w:t xml:space="preserve">формаларының үлгілерін пайдалана отырып, оқу сөйлеу материалын тиімді ұйымдастыруға </w:t>
      </w:r>
      <w:r w:rsidR="007D7401" w:rsidRPr="00B10ECF">
        <w:rPr>
          <w:color w:val="auto"/>
          <w:sz w:val="28"/>
          <w:szCs w:val="28"/>
          <w:lang w:val="kk-KZ"/>
        </w:rPr>
        <w:t>болатынын</w:t>
      </w:r>
      <w:r w:rsidRPr="00B10ECF">
        <w:rPr>
          <w:color w:val="auto"/>
          <w:sz w:val="28"/>
          <w:szCs w:val="28"/>
          <w:lang w:val="kk-KZ"/>
        </w:rPr>
        <w:t xml:space="preserve"> көрсетеді [1</w:t>
      </w:r>
      <w:r w:rsidR="00576375" w:rsidRPr="00B10ECF">
        <w:rPr>
          <w:color w:val="auto"/>
          <w:sz w:val="28"/>
          <w:szCs w:val="28"/>
          <w:lang w:val="kk-KZ"/>
        </w:rPr>
        <w:t>65</w:t>
      </w:r>
      <w:r w:rsidR="000F52CC" w:rsidRPr="0051483F">
        <w:rPr>
          <w:color w:val="auto"/>
          <w:sz w:val="28"/>
          <w:szCs w:val="28"/>
          <w:lang w:val="kk-KZ"/>
        </w:rPr>
        <w:t>,</w:t>
      </w:r>
      <w:r w:rsidR="000F52CC" w:rsidRPr="0051483F">
        <w:rPr>
          <w:sz w:val="28"/>
          <w:szCs w:val="28"/>
          <w:lang w:val="kk-KZ"/>
        </w:rPr>
        <w:t>с.</w:t>
      </w:r>
      <w:r w:rsidR="000F52CC">
        <w:rPr>
          <w:szCs w:val="28"/>
          <w:lang w:val="kk-KZ"/>
        </w:rPr>
        <w:t xml:space="preserve">  </w:t>
      </w:r>
      <w:r w:rsidRPr="00B10ECF">
        <w:rPr>
          <w:color w:val="auto"/>
          <w:sz w:val="28"/>
          <w:szCs w:val="28"/>
          <w:lang w:val="kk-KZ"/>
        </w:rPr>
        <w:t> 68].</w:t>
      </w:r>
      <w:r w:rsidRPr="00B10ECF">
        <w:rPr>
          <w:rFonts w:eastAsia="TimesNewRomanPSMT"/>
          <w:color w:val="auto"/>
          <w:sz w:val="28"/>
          <w:szCs w:val="28"/>
          <w:lang w:val="kk-KZ"/>
        </w:rPr>
        <w:t xml:space="preserve"> </w:t>
      </w:r>
      <w:r w:rsidR="00BF69A7" w:rsidRPr="00B10ECF">
        <w:rPr>
          <w:color w:val="auto"/>
          <w:sz w:val="28"/>
          <w:szCs w:val="28"/>
          <w:lang w:val="kk-KZ"/>
        </w:rPr>
        <w:t>Төменде (</w:t>
      </w:r>
      <w:r w:rsidR="00BF69A7" w:rsidRPr="00B10ECF">
        <w:rPr>
          <w:bCs/>
          <w:color w:val="auto"/>
          <w:sz w:val="28"/>
          <w:szCs w:val="28"/>
          <w:lang w:val="kk-KZ"/>
        </w:rPr>
        <w:t>сурет</w:t>
      </w:r>
      <w:r w:rsidR="002414A0" w:rsidRPr="00B10ECF">
        <w:rPr>
          <w:bCs/>
          <w:color w:val="auto"/>
          <w:sz w:val="28"/>
          <w:szCs w:val="28"/>
          <w:lang w:val="kk-KZ"/>
        </w:rPr>
        <w:t> </w:t>
      </w:r>
      <w:r w:rsidR="00EA74A3">
        <w:rPr>
          <w:bCs/>
          <w:color w:val="auto"/>
          <w:sz w:val="28"/>
          <w:szCs w:val="28"/>
          <w:lang w:val="kk-KZ"/>
        </w:rPr>
        <w:t>35</w:t>
      </w:r>
      <w:r w:rsidR="00BF69A7" w:rsidRPr="00B10ECF">
        <w:rPr>
          <w:bCs/>
          <w:color w:val="auto"/>
          <w:sz w:val="28"/>
          <w:szCs w:val="28"/>
          <w:lang w:val="kk-KZ"/>
        </w:rPr>
        <w:t>)</w:t>
      </w:r>
      <w:r w:rsidR="00BF69A7" w:rsidRPr="00B10ECF">
        <w:rPr>
          <w:color w:val="auto"/>
          <w:sz w:val="28"/>
          <w:szCs w:val="28"/>
          <w:lang w:val="kk-KZ"/>
        </w:rPr>
        <w:t xml:space="preserve"> ш</w:t>
      </w:r>
      <w:r w:rsidR="00BF69A7" w:rsidRPr="00B10ECF">
        <w:rPr>
          <w:bCs/>
          <w:color w:val="auto"/>
          <w:sz w:val="28"/>
          <w:szCs w:val="28"/>
          <w:lang w:val="kk-KZ"/>
        </w:rPr>
        <w:t>етел тілін оқытудағы жаттығулар жүйесі беріледі.</w:t>
      </w:r>
    </w:p>
    <w:p w14:paraId="7A001E41" w14:textId="77777777" w:rsidR="00BF69A7" w:rsidRPr="00B10ECF" w:rsidRDefault="00BF69A7" w:rsidP="00AF4E51">
      <w:pPr>
        <w:ind w:firstLine="567"/>
        <w:rPr>
          <w:lang w:val="uk-UA" w:eastAsia="en-US"/>
        </w:rPr>
      </w:pPr>
    </w:p>
    <w:p w14:paraId="0B6453A3" w14:textId="77777777" w:rsidR="00945B9F" w:rsidRDefault="00945B9F" w:rsidP="00945B9F">
      <w:pPr>
        <w:widowControl w:val="0"/>
        <w:rPr>
          <w:szCs w:val="28"/>
          <w:lang w:val="kk-KZ" w:eastAsia="en-US"/>
        </w:rPr>
      </w:pPr>
      <w:r>
        <w:rPr>
          <w:szCs w:val="28"/>
          <w:lang w:val="kk-KZ" w:eastAsia="en-US"/>
        </w:rPr>
        <w:br w:type="page"/>
      </w:r>
    </w:p>
    <w:p w14:paraId="0A2D55D9" w14:textId="7DF8938D" w:rsidR="00AF4E51" w:rsidRPr="00945B9F" w:rsidRDefault="00945B9F" w:rsidP="00945B9F">
      <w:pPr>
        <w:widowControl w:val="0"/>
        <w:rPr>
          <w:bCs/>
          <w:szCs w:val="28"/>
          <w:lang w:val="kk-KZ"/>
        </w:rPr>
      </w:pPr>
      <w:r>
        <w:rPr>
          <w:szCs w:val="28"/>
          <w:lang w:val="kk-KZ" w:eastAsia="en-US"/>
        </w:rPr>
        <w:lastRenderedPageBreak/>
        <w:t>Кесте</w:t>
      </w:r>
      <w:r w:rsidRPr="00B10ECF">
        <w:rPr>
          <w:szCs w:val="28"/>
          <w:lang w:val="kk-KZ" w:eastAsia="en-US"/>
        </w:rPr>
        <w:t xml:space="preserve"> </w:t>
      </w:r>
      <w:r w:rsidR="00EA74A3">
        <w:rPr>
          <w:szCs w:val="28"/>
          <w:lang w:val="kk-KZ" w:eastAsia="en-US"/>
        </w:rPr>
        <w:t>35</w:t>
      </w:r>
      <w:r w:rsidRPr="00B10ECF">
        <w:rPr>
          <w:szCs w:val="28"/>
          <w:lang w:val="kk-KZ" w:eastAsia="en-US"/>
        </w:rPr>
        <w:t xml:space="preserve"> – Ш</w:t>
      </w:r>
      <w:r w:rsidRPr="00B10ECF">
        <w:rPr>
          <w:bCs/>
          <w:szCs w:val="28"/>
          <w:lang w:val="kk-KZ"/>
        </w:rPr>
        <w:t>етел тілін оқытудағы жаттығулар жүйесі</w:t>
      </w:r>
    </w:p>
    <w:p w14:paraId="347BB2B5" w14:textId="77777777" w:rsidR="00945B9F" w:rsidRDefault="00945B9F" w:rsidP="00AF4E51">
      <w:pPr>
        <w:widowControl w:val="0"/>
        <w:ind w:firstLine="709"/>
        <w:jc w:val="center"/>
        <w:rPr>
          <w:szCs w:val="28"/>
          <w:lang w:val="kk-KZ" w:eastAsia="en-US"/>
        </w:rPr>
      </w:pPr>
    </w:p>
    <w:tbl>
      <w:tblPr>
        <w:tblStyle w:val="a5"/>
        <w:tblW w:w="0" w:type="auto"/>
        <w:tblInd w:w="-5" w:type="dxa"/>
        <w:tblLook w:val="04A0" w:firstRow="1" w:lastRow="0" w:firstColumn="1" w:lastColumn="0" w:noHBand="0" w:noVBand="1"/>
      </w:tblPr>
      <w:tblGrid>
        <w:gridCol w:w="1579"/>
        <w:gridCol w:w="2030"/>
        <w:gridCol w:w="1177"/>
        <w:gridCol w:w="1073"/>
        <w:gridCol w:w="1702"/>
        <w:gridCol w:w="2072"/>
      </w:tblGrid>
      <w:tr w:rsidR="00945B9F" w:rsidRPr="009F082E" w14:paraId="053A35E0" w14:textId="77777777" w:rsidTr="00945B9F">
        <w:tc>
          <w:tcPr>
            <w:tcW w:w="9633" w:type="dxa"/>
            <w:gridSpan w:val="6"/>
          </w:tcPr>
          <w:p w14:paraId="3B60A22C" w14:textId="77777777" w:rsidR="00945B9F" w:rsidRPr="00945B9F" w:rsidRDefault="00945B9F" w:rsidP="00AD1800">
            <w:pPr>
              <w:jc w:val="center"/>
              <w:rPr>
                <w:bCs/>
                <w:sz w:val="24"/>
                <w:lang w:val="kk-KZ"/>
              </w:rPr>
            </w:pPr>
            <w:r w:rsidRPr="00945B9F">
              <w:rPr>
                <w:bCs/>
                <w:sz w:val="24"/>
                <w:lang w:val="kk-KZ"/>
              </w:rPr>
              <w:t>Шетел тілін оқытудағы жаттығулар жүйесі</w:t>
            </w:r>
          </w:p>
        </w:tc>
      </w:tr>
      <w:tr w:rsidR="00945B9F" w:rsidRPr="008E1AB3" w14:paraId="436567A1" w14:textId="77777777" w:rsidTr="001545F1">
        <w:tc>
          <w:tcPr>
            <w:tcW w:w="1558" w:type="dxa"/>
          </w:tcPr>
          <w:p w14:paraId="25317538" w14:textId="77777777" w:rsidR="00945B9F" w:rsidRPr="00945B9F" w:rsidRDefault="00945B9F" w:rsidP="00F12A6A">
            <w:pPr>
              <w:jc w:val="center"/>
              <w:rPr>
                <w:bCs/>
                <w:sz w:val="24"/>
              </w:rPr>
            </w:pPr>
            <w:r w:rsidRPr="00945B9F">
              <w:rPr>
                <w:bCs/>
                <w:sz w:val="24"/>
              </w:rPr>
              <w:t>Менгеру кезеңдері</w:t>
            </w:r>
          </w:p>
        </w:tc>
        <w:tc>
          <w:tcPr>
            <w:tcW w:w="3306" w:type="dxa"/>
            <w:gridSpan w:val="2"/>
          </w:tcPr>
          <w:p w14:paraId="756AAA93" w14:textId="77777777" w:rsidR="00945B9F" w:rsidRPr="00945B9F" w:rsidRDefault="00945B9F" w:rsidP="00F12A6A">
            <w:pPr>
              <w:jc w:val="center"/>
              <w:rPr>
                <w:bCs/>
                <w:sz w:val="24"/>
              </w:rPr>
            </w:pPr>
            <w:r w:rsidRPr="00945B9F">
              <w:rPr>
                <w:bCs/>
                <w:sz w:val="24"/>
              </w:rPr>
              <w:t>Қалыптастыру</w:t>
            </w:r>
          </w:p>
        </w:tc>
        <w:tc>
          <w:tcPr>
            <w:tcW w:w="2726" w:type="dxa"/>
            <w:gridSpan w:val="2"/>
          </w:tcPr>
          <w:p w14:paraId="181EC350" w14:textId="77777777" w:rsidR="00945B9F" w:rsidRPr="00945B9F" w:rsidRDefault="00945B9F" w:rsidP="00F12A6A">
            <w:pPr>
              <w:jc w:val="center"/>
              <w:rPr>
                <w:bCs/>
                <w:sz w:val="24"/>
              </w:rPr>
            </w:pPr>
            <w:r w:rsidRPr="00945B9F">
              <w:rPr>
                <w:bCs/>
                <w:sz w:val="24"/>
              </w:rPr>
              <w:t>Жетілдіру</w:t>
            </w:r>
          </w:p>
        </w:tc>
        <w:tc>
          <w:tcPr>
            <w:tcW w:w="2043" w:type="dxa"/>
          </w:tcPr>
          <w:p w14:paraId="6F379BEB" w14:textId="77777777" w:rsidR="00945B9F" w:rsidRPr="00945B9F" w:rsidRDefault="00945B9F" w:rsidP="00F12A6A">
            <w:pPr>
              <w:jc w:val="center"/>
              <w:rPr>
                <w:bCs/>
                <w:sz w:val="24"/>
              </w:rPr>
            </w:pPr>
            <w:r w:rsidRPr="00945B9F">
              <w:rPr>
                <w:bCs/>
                <w:sz w:val="24"/>
              </w:rPr>
              <w:t>Дамыту</w:t>
            </w:r>
          </w:p>
        </w:tc>
      </w:tr>
      <w:tr w:rsidR="00945B9F" w:rsidRPr="008E1AB3" w14:paraId="5C5F3D79" w14:textId="77777777" w:rsidTr="001545F1">
        <w:tc>
          <w:tcPr>
            <w:tcW w:w="1558" w:type="dxa"/>
          </w:tcPr>
          <w:p w14:paraId="24455CA3" w14:textId="77777777" w:rsidR="00945B9F" w:rsidRPr="00945B9F" w:rsidRDefault="00945B9F" w:rsidP="00F12A6A">
            <w:pPr>
              <w:rPr>
                <w:bCs/>
                <w:sz w:val="24"/>
              </w:rPr>
            </w:pPr>
            <w:r w:rsidRPr="00945B9F">
              <w:rPr>
                <w:bCs/>
                <w:sz w:val="24"/>
              </w:rPr>
              <w:t>Міндеттер</w:t>
            </w:r>
          </w:p>
        </w:tc>
        <w:tc>
          <w:tcPr>
            <w:tcW w:w="3306" w:type="dxa"/>
            <w:gridSpan w:val="2"/>
          </w:tcPr>
          <w:p w14:paraId="13FFA831" w14:textId="77777777" w:rsidR="00945B9F" w:rsidRPr="00945B9F" w:rsidRDefault="00945B9F" w:rsidP="00F12A6A">
            <w:pPr>
              <w:rPr>
                <w:bCs/>
                <w:sz w:val="24"/>
              </w:rPr>
            </w:pPr>
            <w:r w:rsidRPr="00945B9F">
              <w:rPr>
                <w:bCs/>
                <w:sz w:val="24"/>
              </w:rPr>
              <w:t>Білік пен бастапқы дағдыларды қалыптастыру</w:t>
            </w:r>
          </w:p>
        </w:tc>
        <w:tc>
          <w:tcPr>
            <w:tcW w:w="2726" w:type="dxa"/>
            <w:gridSpan w:val="2"/>
          </w:tcPr>
          <w:p w14:paraId="51E42482" w14:textId="77777777" w:rsidR="00945B9F" w:rsidRPr="00945B9F" w:rsidRDefault="00945B9F" w:rsidP="00F12A6A">
            <w:pPr>
              <w:rPr>
                <w:bCs/>
                <w:sz w:val="24"/>
              </w:rPr>
            </w:pPr>
            <w:r w:rsidRPr="00945B9F">
              <w:rPr>
                <w:bCs/>
                <w:sz w:val="24"/>
              </w:rPr>
              <w:t>Дағдыларды жетілдіру</w:t>
            </w:r>
          </w:p>
        </w:tc>
        <w:tc>
          <w:tcPr>
            <w:tcW w:w="2043" w:type="dxa"/>
          </w:tcPr>
          <w:p w14:paraId="38597EB8" w14:textId="77777777" w:rsidR="00945B9F" w:rsidRPr="00945B9F" w:rsidRDefault="00945B9F" w:rsidP="00F12A6A">
            <w:pPr>
              <w:rPr>
                <w:bCs/>
                <w:sz w:val="24"/>
              </w:rPr>
            </w:pPr>
            <w:r w:rsidRPr="00945B9F">
              <w:rPr>
                <w:bCs/>
                <w:sz w:val="24"/>
              </w:rPr>
              <w:t>Сөйлеу дағдылары мен біліктерді дамыту</w:t>
            </w:r>
          </w:p>
        </w:tc>
      </w:tr>
      <w:tr w:rsidR="001545F1" w:rsidRPr="008E1AB3" w14:paraId="0EE44195" w14:textId="77777777" w:rsidTr="001545F1">
        <w:tc>
          <w:tcPr>
            <w:tcW w:w="1558" w:type="dxa"/>
            <w:vMerge w:val="restart"/>
          </w:tcPr>
          <w:p w14:paraId="4CC6229F" w14:textId="77777777" w:rsidR="00945B9F" w:rsidRPr="00945B9F" w:rsidRDefault="00945B9F" w:rsidP="00F12A6A">
            <w:pPr>
              <w:rPr>
                <w:bCs/>
                <w:sz w:val="24"/>
              </w:rPr>
            </w:pPr>
            <w:r w:rsidRPr="00945B9F">
              <w:rPr>
                <w:bCs/>
                <w:sz w:val="24"/>
              </w:rPr>
              <w:t>Жаттығу типтері (Е.И.Пассов)</w:t>
            </w:r>
          </w:p>
        </w:tc>
        <w:tc>
          <w:tcPr>
            <w:tcW w:w="3306" w:type="dxa"/>
            <w:gridSpan w:val="2"/>
            <w:vMerge w:val="restart"/>
          </w:tcPr>
          <w:p w14:paraId="682B1B88" w14:textId="77777777" w:rsidR="00945B9F" w:rsidRPr="00945B9F" w:rsidRDefault="00945B9F" w:rsidP="00F12A6A">
            <w:pPr>
              <w:jc w:val="center"/>
              <w:rPr>
                <w:bCs/>
                <w:sz w:val="24"/>
              </w:rPr>
            </w:pPr>
            <w:r w:rsidRPr="00945B9F">
              <w:rPr>
                <w:bCs/>
                <w:sz w:val="24"/>
              </w:rPr>
              <w:t>Таныстыру-дайындық (қайталау),</w:t>
            </w:r>
            <w:r w:rsidRPr="00945B9F">
              <w:rPr>
                <w:bCs/>
                <w:sz w:val="24"/>
              </w:rPr>
              <w:br/>
              <w:t>танымдық-коммуникативтік</w:t>
            </w:r>
          </w:p>
        </w:tc>
        <w:tc>
          <w:tcPr>
            <w:tcW w:w="1373" w:type="dxa"/>
          </w:tcPr>
          <w:p w14:paraId="58CC0E37" w14:textId="77777777" w:rsidR="00945B9F" w:rsidRPr="00945B9F" w:rsidRDefault="00945B9F" w:rsidP="00F12A6A">
            <w:pPr>
              <w:jc w:val="center"/>
              <w:rPr>
                <w:bCs/>
                <w:sz w:val="24"/>
              </w:rPr>
            </w:pPr>
            <w:r w:rsidRPr="00945B9F">
              <w:rPr>
                <w:bCs/>
                <w:sz w:val="24"/>
              </w:rPr>
              <w:t>Тілдік</w:t>
            </w:r>
          </w:p>
        </w:tc>
        <w:tc>
          <w:tcPr>
            <w:tcW w:w="1353" w:type="dxa"/>
          </w:tcPr>
          <w:p w14:paraId="274A3DB5" w14:textId="77777777" w:rsidR="00945B9F" w:rsidRPr="00945B9F" w:rsidRDefault="00945B9F" w:rsidP="00F12A6A">
            <w:pPr>
              <w:jc w:val="center"/>
              <w:rPr>
                <w:bCs/>
                <w:sz w:val="24"/>
              </w:rPr>
            </w:pPr>
            <w:r w:rsidRPr="00945B9F">
              <w:rPr>
                <w:bCs/>
                <w:sz w:val="24"/>
              </w:rPr>
              <w:t>Шартты-сөйлеу</w:t>
            </w:r>
          </w:p>
        </w:tc>
        <w:tc>
          <w:tcPr>
            <w:tcW w:w="2043" w:type="dxa"/>
            <w:vMerge w:val="restart"/>
          </w:tcPr>
          <w:p w14:paraId="662E078B" w14:textId="77777777" w:rsidR="00945B9F" w:rsidRPr="00945B9F" w:rsidRDefault="00945B9F" w:rsidP="00F12A6A">
            <w:pPr>
              <w:rPr>
                <w:bCs/>
                <w:sz w:val="24"/>
              </w:rPr>
            </w:pPr>
            <w:r w:rsidRPr="00945B9F">
              <w:rPr>
                <w:bCs/>
                <w:sz w:val="24"/>
              </w:rPr>
              <w:t>Сөйлеу</w:t>
            </w:r>
            <w:r w:rsidRPr="00945B9F">
              <w:rPr>
                <w:bCs/>
                <w:sz w:val="24"/>
              </w:rPr>
              <w:br/>
              <w:t>коммуникативтік-танымдық</w:t>
            </w:r>
          </w:p>
        </w:tc>
      </w:tr>
      <w:tr w:rsidR="00945B9F" w:rsidRPr="008E1AB3" w14:paraId="2B24F155" w14:textId="77777777" w:rsidTr="001545F1">
        <w:tc>
          <w:tcPr>
            <w:tcW w:w="1558" w:type="dxa"/>
            <w:vMerge/>
          </w:tcPr>
          <w:p w14:paraId="65B49BB0" w14:textId="77777777" w:rsidR="00945B9F" w:rsidRPr="00945B9F" w:rsidRDefault="00945B9F" w:rsidP="00F12A6A">
            <w:pPr>
              <w:rPr>
                <w:bCs/>
                <w:sz w:val="24"/>
              </w:rPr>
            </w:pPr>
          </w:p>
        </w:tc>
        <w:tc>
          <w:tcPr>
            <w:tcW w:w="3306" w:type="dxa"/>
            <w:gridSpan w:val="2"/>
            <w:vMerge/>
          </w:tcPr>
          <w:p w14:paraId="5CC58F5E" w14:textId="77777777" w:rsidR="00945B9F" w:rsidRPr="00945B9F" w:rsidRDefault="00945B9F" w:rsidP="00F12A6A">
            <w:pPr>
              <w:rPr>
                <w:bCs/>
                <w:sz w:val="24"/>
              </w:rPr>
            </w:pPr>
          </w:p>
        </w:tc>
        <w:tc>
          <w:tcPr>
            <w:tcW w:w="2726" w:type="dxa"/>
            <w:gridSpan w:val="2"/>
          </w:tcPr>
          <w:p w14:paraId="221A0096" w14:textId="77777777" w:rsidR="00945B9F" w:rsidRPr="00945B9F" w:rsidRDefault="00945B9F" w:rsidP="00F12A6A">
            <w:pPr>
              <w:rPr>
                <w:bCs/>
                <w:sz w:val="24"/>
              </w:rPr>
            </w:pPr>
            <w:r w:rsidRPr="00945B9F">
              <w:rPr>
                <w:bCs/>
                <w:sz w:val="24"/>
              </w:rPr>
              <w:t>Дағдыландыру-коммуникативтік</w:t>
            </w:r>
          </w:p>
        </w:tc>
        <w:tc>
          <w:tcPr>
            <w:tcW w:w="2043" w:type="dxa"/>
            <w:vMerge/>
          </w:tcPr>
          <w:p w14:paraId="5A95427F" w14:textId="77777777" w:rsidR="00945B9F" w:rsidRPr="00945B9F" w:rsidRDefault="00945B9F" w:rsidP="00F12A6A">
            <w:pPr>
              <w:rPr>
                <w:bCs/>
                <w:sz w:val="24"/>
              </w:rPr>
            </w:pPr>
          </w:p>
        </w:tc>
      </w:tr>
      <w:tr w:rsidR="00945B9F" w:rsidRPr="009F082E" w14:paraId="5C238FC1" w14:textId="77777777" w:rsidTr="001545F1">
        <w:tc>
          <w:tcPr>
            <w:tcW w:w="1558" w:type="dxa"/>
            <w:vMerge w:val="restart"/>
          </w:tcPr>
          <w:p w14:paraId="434B12A2" w14:textId="77777777" w:rsidR="00945B9F" w:rsidRPr="00945B9F" w:rsidRDefault="00945B9F" w:rsidP="00F12A6A">
            <w:pPr>
              <w:rPr>
                <w:bCs/>
                <w:sz w:val="24"/>
              </w:rPr>
            </w:pPr>
            <w:r w:rsidRPr="00945B9F">
              <w:rPr>
                <w:bCs/>
                <w:sz w:val="24"/>
              </w:rPr>
              <w:t>Жаттығу түрлері</w:t>
            </w:r>
          </w:p>
        </w:tc>
        <w:tc>
          <w:tcPr>
            <w:tcW w:w="2001" w:type="dxa"/>
          </w:tcPr>
          <w:p w14:paraId="3216B901" w14:textId="77777777" w:rsidR="00945B9F" w:rsidRPr="00945B9F" w:rsidRDefault="00945B9F" w:rsidP="00F12A6A">
            <w:pPr>
              <w:jc w:val="center"/>
              <w:rPr>
                <w:bCs/>
                <w:sz w:val="24"/>
              </w:rPr>
            </w:pPr>
            <w:r w:rsidRPr="00945B9F">
              <w:rPr>
                <w:bCs/>
                <w:sz w:val="24"/>
              </w:rPr>
              <w:t>Аудармасыз</w:t>
            </w:r>
          </w:p>
        </w:tc>
        <w:tc>
          <w:tcPr>
            <w:tcW w:w="1305" w:type="dxa"/>
          </w:tcPr>
          <w:p w14:paraId="2CC42146" w14:textId="77777777" w:rsidR="00945B9F" w:rsidRPr="00945B9F" w:rsidRDefault="00945B9F" w:rsidP="00F12A6A">
            <w:pPr>
              <w:rPr>
                <w:bCs/>
                <w:sz w:val="24"/>
              </w:rPr>
            </w:pPr>
            <w:r w:rsidRPr="00945B9F">
              <w:rPr>
                <w:bCs/>
                <w:sz w:val="24"/>
              </w:rPr>
              <w:t>Аударма</w:t>
            </w:r>
          </w:p>
        </w:tc>
        <w:tc>
          <w:tcPr>
            <w:tcW w:w="2726" w:type="dxa"/>
            <w:gridSpan w:val="2"/>
          </w:tcPr>
          <w:p w14:paraId="7B3D3FF6" w14:textId="6826EB8B" w:rsidR="00945B9F" w:rsidRPr="00F12A6A" w:rsidRDefault="00945B9F" w:rsidP="00F12A6A">
            <w:pPr>
              <w:rPr>
                <w:bCs/>
                <w:sz w:val="24"/>
                <w:lang w:val="kk-KZ"/>
              </w:rPr>
            </w:pPr>
            <w:r w:rsidRPr="00945B9F">
              <w:rPr>
                <w:bCs/>
                <w:sz w:val="24"/>
              </w:rPr>
              <w:t>Алмастыру, құрастыру,</w:t>
            </w:r>
            <w:r w:rsidRPr="00945B9F">
              <w:rPr>
                <w:bCs/>
                <w:sz w:val="24"/>
              </w:rPr>
              <w:br/>
              <w:t>түрлендіру, толықтыру</w:t>
            </w:r>
            <w:r w:rsidRPr="00945B9F">
              <w:rPr>
                <w:bCs/>
                <w:sz w:val="24"/>
              </w:rPr>
              <w:br/>
              <w:t xml:space="preserve">үлгілiк, </w:t>
            </w:r>
          </w:p>
        </w:tc>
        <w:tc>
          <w:tcPr>
            <w:tcW w:w="2043" w:type="dxa"/>
            <w:vMerge w:val="restart"/>
          </w:tcPr>
          <w:p w14:paraId="77CBAFC8" w14:textId="77777777" w:rsidR="00945B9F" w:rsidRPr="00F12A6A" w:rsidRDefault="00945B9F" w:rsidP="00F12A6A">
            <w:pPr>
              <w:rPr>
                <w:bCs/>
                <w:sz w:val="24"/>
                <w:lang w:val="kk-KZ"/>
              </w:rPr>
            </w:pPr>
            <w:r w:rsidRPr="00F12A6A">
              <w:rPr>
                <w:bCs/>
                <w:sz w:val="24"/>
                <w:lang w:val="kk-KZ"/>
              </w:rPr>
              <w:t>Жағдаяттық:</w:t>
            </w:r>
            <w:r w:rsidRPr="00F12A6A">
              <w:rPr>
                <w:bCs/>
                <w:sz w:val="24"/>
                <w:lang w:val="kk-KZ"/>
              </w:rPr>
              <w:br/>
              <w:t>іскерлік әңгіме,</w:t>
            </w:r>
            <w:r w:rsidRPr="00F12A6A">
              <w:rPr>
                <w:bCs/>
                <w:sz w:val="24"/>
                <w:lang w:val="kk-KZ"/>
              </w:rPr>
              <w:br/>
              <w:t>әңгіме,</w:t>
            </w:r>
            <w:r w:rsidRPr="00F12A6A">
              <w:rPr>
                <w:bCs/>
                <w:sz w:val="24"/>
                <w:lang w:val="kk-KZ"/>
              </w:rPr>
              <w:br/>
              <w:t>талқылау,</w:t>
            </w:r>
            <w:r w:rsidRPr="00F12A6A">
              <w:rPr>
                <w:bCs/>
                <w:sz w:val="24"/>
                <w:lang w:val="kk-KZ"/>
              </w:rPr>
              <w:br/>
              <w:t>көпшілік алдында сөйлеу,</w:t>
            </w:r>
            <w:r w:rsidRPr="00F12A6A">
              <w:rPr>
                <w:bCs/>
                <w:sz w:val="24"/>
                <w:lang w:val="kk-KZ"/>
              </w:rPr>
              <w:br/>
              <w:t>эссе,</w:t>
            </w:r>
            <w:r w:rsidRPr="00F12A6A">
              <w:rPr>
                <w:bCs/>
                <w:sz w:val="24"/>
                <w:lang w:val="kk-KZ"/>
              </w:rPr>
              <w:br/>
              <w:t>жеке/іскерлік хат және т.б.</w:t>
            </w:r>
          </w:p>
        </w:tc>
      </w:tr>
      <w:tr w:rsidR="001545F1" w:rsidRPr="008E1AB3" w14:paraId="3D1E258F" w14:textId="77777777" w:rsidTr="001545F1">
        <w:tc>
          <w:tcPr>
            <w:tcW w:w="1558" w:type="dxa"/>
            <w:vMerge/>
          </w:tcPr>
          <w:p w14:paraId="5B4EC1F1" w14:textId="77777777" w:rsidR="00945B9F" w:rsidRPr="00F12A6A" w:rsidRDefault="00945B9F" w:rsidP="00F12A6A">
            <w:pPr>
              <w:rPr>
                <w:bCs/>
                <w:sz w:val="24"/>
                <w:lang w:val="kk-KZ"/>
              </w:rPr>
            </w:pPr>
          </w:p>
        </w:tc>
        <w:tc>
          <w:tcPr>
            <w:tcW w:w="3306" w:type="dxa"/>
            <w:gridSpan w:val="2"/>
          </w:tcPr>
          <w:p w14:paraId="77732ACA" w14:textId="77777777" w:rsidR="00945B9F" w:rsidRPr="00945B9F" w:rsidRDefault="00945B9F" w:rsidP="00F12A6A">
            <w:pPr>
              <w:rPr>
                <w:bCs/>
                <w:sz w:val="24"/>
              </w:rPr>
            </w:pPr>
            <w:r w:rsidRPr="00945B9F">
              <w:rPr>
                <w:bCs/>
                <w:sz w:val="24"/>
              </w:rPr>
              <w:t>Әдіс-тәсілдер негізінде</w:t>
            </w:r>
          </w:p>
        </w:tc>
        <w:tc>
          <w:tcPr>
            <w:tcW w:w="1373" w:type="dxa"/>
          </w:tcPr>
          <w:p w14:paraId="2BCFE463" w14:textId="61797232" w:rsidR="001545F1" w:rsidRPr="001545F1" w:rsidRDefault="00945B9F" w:rsidP="001545F1">
            <w:pPr>
              <w:rPr>
                <w:bCs/>
                <w:sz w:val="24"/>
                <w:lang w:val="kk-KZ"/>
              </w:rPr>
            </w:pPr>
            <w:r w:rsidRPr="00945B9F">
              <w:rPr>
                <w:bCs/>
                <w:sz w:val="24"/>
              </w:rPr>
              <w:t>Саралау</w:t>
            </w:r>
            <w:r w:rsidR="001545F1">
              <w:rPr>
                <w:bCs/>
                <w:sz w:val="24"/>
                <w:lang w:val="kk-KZ"/>
              </w:rPr>
              <w:t xml:space="preserve"> </w:t>
            </w:r>
          </w:p>
          <w:p w14:paraId="183D8B56" w14:textId="769FAED5" w:rsidR="00945B9F" w:rsidRPr="00F12A6A" w:rsidRDefault="00945B9F" w:rsidP="001545F1">
            <w:pPr>
              <w:rPr>
                <w:bCs/>
                <w:sz w:val="24"/>
                <w:lang w:val="kk-KZ"/>
              </w:rPr>
            </w:pPr>
            <w:r w:rsidRPr="00945B9F">
              <w:rPr>
                <w:bCs/>
                <w:sz w:val="24"/>
              </w:rPr>
              <w:t>анықтау</w:t>
            </w:r>
          </w:p>
        </w:tc>
        <w:tc>
          <w:tcPr>
            <w:tcW w:w="1353" w:type="dxa"/>
          </w:tcPr>
          <w:p w14:paraId="0C1710C7" w14:textId="77777777" w:rsidR="00945B9F" w:rsidRPr="00945B9F" w:rsidRDefault="00945B9F" w:rsidP="00F12A6A">
            <w:pPr>
              <w:rPr>
                <w:bCs/>
                <w:sz w:val="24"/>
              </w:rPr>
            </w:pPr>
            <w:r w:rsidRPr="00945B9F">
              <w:rPr>
                <w:bCs/>
                <w:sz w:val="24"/>
              </w:rPr>
              <w:t>Репродуктивті</w:t>
            </w:r>
          </w:p>
        </w:tc>
        <w:tc>
          <w:tcPr>
            <w:tcW w:w="2043" w:type="dxa"/>
            <w:vMerge/>
          </w:tcPr>
          <w:p w14:paraId="6BEB4E0C" w14:textId="77777777" w:rsidR="00945B9F" w:rsidRPr="00945B9F" w:rsidRDefault="00945B9F" w:rsidP="00F12A6A">
            <w:pPr>
              <w:rPr>
                <w:bCs/>
                <w:sz w:val="24"/>
              </w:rPr>
            </w:pPr>
          </w:p>
        </w:tc>
      </w:tr>
      <w:tr w:rsidR="001545F1" w:rsidRPr="008E1AB3" w14:paraId="379B3873" w14:textId="77777777" w:rsidTr="001545F1">
        <w:tc>
          <w:tcPr>
            <w:tcW w:w="1558" w:type="dxa"/>
            <w:vMerge/>
          </w:tcPr>
          <w:p w14:paraId="4893BAE3" w14:textId="77777777" w:rsidR="00945B9F" w:rsidRPr="00945B9F" w:rsidRDefault="00945B9F" w:rsidP="00F12A6A">
            <w:pPr>
              <w:rPr>
                <w:bCs/>
                <w:sz w:val="24"/>
              </w:rPr>
            </w:pPr>
          </w:p>
        </w:tc>
        <w:tc>
          <w:tcPr>
            <w:tcW w:w="2001" w:type="dxa"/>
          </w:tcPr>
          <w:p w14:paraId="66756B6E" w14:textId="7CAB2CF0" w:rsidR="00945B9F" w:rsidRPr="00945B9F" w:rsidRDefault="00945B9F" w:rsidP="00F12A6A">
            <w:pPr>
              <w:rPr>
                <w:bCs/>
                <w:sz w:val="24"/>
              </w:rPr>
            </w:pPr>
            <w:r w:rsidRPr="00945B9F">
              <w:rPr>
                <w:bCs/>
                <w:sz w:val="24"/>
              </w:rPr>
              <w:t>пәндік/көрнекілік</w:t>
            </w:r>
            <w:r w:rsidRPr="00945B9F">
              <w:rPr>
                <w:bCs/>
                <w:sz w:val="24"/>
              </w:rPr>
              <w:br/>
              <w:t>контекст, жағдайаттық</w:t>
            </w:r>
            <w:r w:rsidRPr="00945B9F">
              <w:rPr>
                <w:bCs/>
                <w:sz w:val="24"/>
              </w:rPr>
              <w:br/>
            </w:r>
            <w:r w:rsidR="001545F1">
              <w:rPr>
                <w:bCs/>
                <w:sz w:val="24"/>
                <w:lang w:val="kk-KZ"/>
              </w:rPr>
              <w:t>т</w:t>
            </w:r>
            <w:r w:rsidRPr="00945B9F">
              <w:rPr>
                <w:bCs/>
                <w:sz w:val="24"/>
              </w:rPr>
              <w:t>үсіндіру</w:t>
            </w:r>
          </w:p>
        </w:tc>
        <w:tc>
          <w:tcPr>
            <w:tcW w:w="1305" w:type="dxa"/>
          </w:tcPr>
          <w:p w14:paraId="421970D6" w14:textId="54464DF5" w:rsidR="001545F1" w:rsidRDefault="00945B9F" w:rsidP="00F12A6A">
            <w:pPr>
              <w:rPr>
                <w:bCs/>
                <w:sz w:val="24"/>
                <w:lang w:val="kk-KZ"/>
              </w:rPr>
            </w:pPr>
            <w:r w:rsidRPr="00945B9F">
              <w:rPr>
                <w:bCs/>
                <w:sz w:val="24"/>
              </w:rPr>
              <w:t>-ана т</w:t>
            </w:r>
            <w:r w:rsidRPr="00945B9F">
              <w:rPr>
                <w:bCs/>
                <w:sz w:val="24"/>
                <w:lang w:val="kk-KZ"/>
              </w:rPr>
              <w:t>іліне сүйену:</w:t>
            </w:r>
            <w:r w:rsidRPr="00945B9F">
              <w:rPr>
                <w:bCs/>
                <w:sz w:val="24"/>
                <w:lang w:val="kk-KZ"/>
              </w:rPr>
              <w:br/>
            </w:r>
            <w:r w:rsidRPr="00945B9F">
              <w:rPr>
                <w:bCs/>
                <w:sz w:val="24"/>
              </w:rPr>
              <w:t>-</w:t>
            </w:r>
            <w:r w:rsidRPr="00945B9F">
              <w:rPr>
                <w:bCs/>
                <w:sz w:val="24"/>
                <w:lang w:val="kk-KZ"/>
              </w:rPr>
              <w:t>аударма</w:t>
            </w:r>
            <w:r w:rsidRPr="00945B9F">
              <w:rPr>
                <w:bCs/>
                <w:sz w:val="24"/>
                <w:lang w:val="kk-KZ"/>
              </w:rPr>
              <w:br/>
              <w:t>түсіндіру</w:t>
            </w:r>
            <w:r w:rsidRPr="00945B9F">
              <w:rPr>
                <w:bCs/>
                <w:sz w:val="24"/>
                <w:lang w:val="kk-KZ"/>
              </w:rPr>
              <w:br/>
            </w:r>
            <w:r w:rsidRPr="00945B9F">
              <w:rPr>
                <w:bCs/>
                <w:sz w:val="24"/>
              </w:rPr>
              <w:t>-</w:t>
            </w:r>
            <w:r w:rsidRPr="00945B9F">
              <w:rPr>
                <w:bCs/>
                <w:sz w:val="24"/>
                <w:lang w:val="kk-KZ"/>
              </w:rPr>
              <w:t>салыс</w:t>
            </w:r>
          </w:p>
          <w:p w14:paraId="41A75A6A" w14:textId="0B18664E" w:rsidR="00945B9F" w:rsidRPr="00945B9F" w:rsidRDefault="00945B9F" w:rsidP="00F12A6A">
            <w:pPr>
              <w:rPr>
                <w:bCs/>
                <w:sz w:val="24"/>
                <w:lang w:val="kk-KZ"/>
              </w:rPr>
            </w:pPr>
            <w:r w:rsidRPr="00945B9F">
              <w:rPr>
                <w:bCs/>
                <w:sz w:val="24"/>
                <w:lang w:val="kk-KZ"/>
              </w:rPr>
              <w:t>тыру</w:t>
            </w:r>
          </w:p>
        </w:tc>
        <w:tc>
          <w:tcPr>
            <w:tcW w:w="1373" w:type="dxa"/>
          </w:tcPr>
          <w:p w14:paraId="4C446D39" w14:textId="77777777" w:rsidR="00945B9F" w:rsidRPr="00945B9F" w:rsidRDefault="00945B9F" w:rsidP="00F12A6A">
            <w:pPr>
              <w:rPr>
                <w:bCs/>
                <w:sz w:val="24"/>
              </w:rPr>
            </w:pPr>
          </w:p>
        </w:tc>
        <w:tc>
          <w:tcPr>
            <w:tcW w:w="1353" w:type="dxa"/>
          </w:tcPr>
          <w:p w14:paraId="781EFFF1" w14:textId="77777777" w:rsidR="00945B9F" w:rsidRPr="00945B9F" w:rsidRDefault="00945B9F" w:rsidP="00F12A6A">
            <w:pPr>
              <w:rPr>
                <w:bCs/>
                <w:sz w:val="24"/>
              </w:rPr>
            </w:pPr>
          </w:p>
        </w:tc>
        <w:tc>
          <w:tcPr>
            <w:tcW w:w="2043" w:type="dxa"/>
            <w:vMerge/>
          </w:tcPr>
          <w:p w14:paraId="584DB164" w14:textId="77777777" w:rsidR="00945B9F" w:rsidRPr="00945B9F" w:rsidRDefault="00945B9F" w:rsidP="00F12A6A">
            <w:pPr>
              <w:rPr>
                <w:bCs/>
                <w:sz w:val="24"/>
              </w:rPr>
            </w:pPr>
          </w:p>
        </w:tc>
      </w:tr>
      <w:tr w:rsidR="00945B9F" w:rsidRPr="008E1AB3" w14:paraId="4E713E99" w14:textId="77777777" w:rsidTr="001545F1">
        <w:tc>
          <w:tcPr>
            <w:tcW w:w="1558" w:type="dxa"/>
          </w:tcPr>
          <w:p w14:paraId="58D15590" w14:textId="77777777" w:rsidR="00945B9F" w:rsidRPr="00945B9F" w:rsidRDefault="00945B9F" w:rsidP="00F12A6A">
            <w:pPr>
              <w:rPr>
                <w:bCs/>
                <w:sz w:val="24"/>
              </w:rPr>
            </w:pPr>
            <w:r w:rsidRPr="00945B9F">
              <w:rPr>
                <w:bCs/>
                <w:sz w:val="24"/>
              </w:rPr>
              <w:t>Жаттығу типтері (А.Н.Щукин)</w:t>
            </w:r>
          </w:p>
        </w:tc>
        <w:tc>
          <w:tcPr>
            <w:tcW w:w="6032" w:type="dxa"/>
            <w:gridSpan w:val="4"/>
          </w:tcPr>
          <w:p w14:paraId="71CC6195" w14:textId="7E01F755" w:rsidR="00945B9F" w:rsidRPr="00945B9F" w:rsidRDefault="00945B9F" w:rsidP="00F12A6A">
            <w:pPr>
              <w:rPr>
                <w:bCs/>
                <w:sz w:val="24"/>
              </w:rPr>
            </w:pPr>
            <w:r w:rsidRPr="00945B9F">
              <w:rPr>
                <w:bCs/>
                <w:sz w:val="24"/>
              </w:rPr>
              <w:t>Дағдыландыру (дайындық) жаттығуларының ішкі жүйесі</w:t>
            </w:r>
          </w:p>
        </w:tc>
        <w:tc>
          <w:tcPr>
            <w:tcW w:w="2043" w:type="dxa"/>
          </w:tcPr>
          <w:p w14:paraId="48C87D07" w14:textId="10B547A5" w:rsidR="00945B9F" w:rsidRPr="00945B9F" w:rsidRDefault="00945B9F" w:rsidP="00F12A6A">
            <w:pPr>
              <w:rPr>
                <w:bCs/>
                <w:sz w:val="24"/>
              </w:rPr>
            </w:pPr>
            <w:r w:rsidRPr="00945B9F">
              <w:rPr>
                <w:bCs/>
                <w:sz w:val="24"/>
              </w:rPr>
              <w:t>Коммуникативтік жаттығулардың (сөйлеу) ішкі жүйесі</w:t>
            </w:r>
          </w:p>
        </w:tc>
      </w:tr>
      <w:tr w:rsidR="00945B9F" w:rsidRPr="008E1AB3" w14:paraId="2FAFDFB1" w14:textId="77777777" w:rsidTr="001545F1">
        <w:tc>
          <w:tcPr>
            <w:tcW w:w="1558" w:type="dxa"/>
          </w:tcPr>
          <w:p w14:paraId="697B513D" w14:textId="77777777" w:rsidR="00945B9F" w:rsidRPr="00945B9F" w:rsidRDefault="00945B9F" w:rsidP="00F12A6A">
            <w:pPr>
              <w:rPr>
                <w:bCs/>
                <w:sz w:val="24"/>
              </w:rPr>
            </w:pPr>
            <w:r w:rsidRPr="00945B9F">
              <w:rPr>
                <w:bCs/>
                <w:sz w:val="24"/>
              </w:rPr>
              <w:t>Бақылау тәсілі</w:t>
            </w:r>
          </w:p>
        </w:tc>
        <w:tc>
          <w:tcPr>
            <w:tcW w:w="3306" w:type="dxa"/>
            <w:gridSpan w:val="2"/>
          </w:tcPr>
          <w:p w14:paraId="3AE89350" w14:textId="77777777" w:rsidR="00945B9F" w:rsidRPr="00945B9F" w:rsidRDefault="00945B9F" w:rsidP="00F12A6A">
            <w:pPr>
              <w:rPr>
                <w:bCs/>
                <w:sz w:val="24"/>
              </w:rPr>
            </w:pPr>
            <w:r w:rsidRPr="00945B9F">
              <w:rPr>
                <w:bCs/>
                <w:sz w:val="24"/>
              </w:rPr>
              <w:t>Аудармасыз және аударма</w:t>
            </w:r>
          </w:p>
        </w:tc>
        <w:tc>
          <w:tcPr>
            <w:tcW w:w="2726" w:type="dxa"/>
            <w:gridSpan w:val="2"/>
          </w:tcPr>
          <w:p w14:paraId="07682B19" w14:textId="77777777" w:rsidR="00945B9F" w:rsidRPr="00945B9F" w:rsidRDefault="00945B9F" w:rsidP="00F12A6A">
            <w:pPr>
              <w:rPr>
                <w:bCs/>
                <w:sz w:val="24"/>
              </w:rPr>
            </w:pPr>
            <w:r w:rsidRPr="00945B9F">
              <w:rPr>
                <w:bCs/>
                <w:sz w:val="24"/>
              </w:rPr>
              <w:t>Ұқсас модулінен қарым-қатынас жағдайын ауыстыру, түрлендіру</w:t>
            </w:r>
          </w:p>
        </w:tc>
        <w:tc>
          <w:tcPr>
            <w:tcW w:w="2043" w:type="dxa"/>
          </w:tcPr>
          <w:p w14:paraId="424A190D" w14:textId="77777777" w:rsidR="00945B9F" w:rsidRPr="00945B9F" w:rsidRDefault="00945B9F" w:rsidP="00F12A6A">
            <w:pPr>
              <w:rPr>
                <w:bCs/>
                <w:sz w:val="24"/>
              </w:rPr>
            </w:pPr>
            <w:r w:rsidRPr="00945B9F">
              <w:rPr>
                <w:bCs/>
                <w:sz w:val="24"/>
              </w:rPr>
              <w:t>Шынайы қарым-қатынас жағдайында коммуникативтік міндеттерді шешу</w:t>
            </w:r>
          </w:p>
        </w:tc>
      </w:tr>
    </w:tbl>
    <w:p w14:paraId="6D22175E" w14:textId="77777777" w:rsidR="00807946" w:rsidRPr="00945B9F" w:rsidRDefault="00807946" w:rsidP="00945B9F">
      <w:pPr>
        <w:widowControl w:val="0"/>
        <w:rPr>
          <w:szCs w:val="28"/>
          <w:lang w:val="kk-KZ" w:eastAsia="en-US"/>
        </w:rPr>
      </w:pPr>
    </w:p>
    <w:p w14:paraId="26CC04E2" w14:textId="202AB6C9" w:rsidR="00C8230D" w:rsidRPr="00B10ECF" w:rsidRDefault="00807946" w:rsidP="00AF4E51">
      <w:pPr>
        <w:pStyle w:val="a4"/>
        <w:ind w:firstLine="567"/>
        <w:rPr>
          <w:sz w:val="28"/>
          <w:szCs w:val="28"/>
          <w:lang w:val="uk-UA"/>
        </w:rPr>
      </w:pPr>
      <w:r w:rsidRPr="00B10ECF">
        <w:rPr>
          <w:sz w:val="28"/>
          <w:szCs w:val="28"/>
          <w:lang w:val="uk-UA"/>
        </w:rPr>
        <w:t xml:space="preserve">Сөйлеу алдындағы жаттығулар – сөйлеуде лексикалық алмастыруларды, элементтерді ауыстыруды, түрлендіруді автоматтандыруға және қарапайым жағдаяттарға, сөйлеуге дайындықты қалыптастыруға бағытталады. Сөйлеу дағдыларын игерудің бастапқы кезінде жаттығулардың көп жасалынуы мен қайталануы, жиілігі олардың қалыптасу тиімділігін арттырады. Ауызша сөйлеуде қолданылатын </w:t>
      </w:r>
      <w:r w:rsidRPr="00B10ECF">
        <w:rPr>
          <w:i/>
          <w:iCs/>
          <w:sz w:val="28"/>
          <w:szCs w:val="28"/>
          <w:lang w:val="uk-UA"/>
        </w:rPr>
        <w:t>сұрақ-жауап, алмастыру, сөйлемді түрлендіру және толықтыру, аударма, қайталап әңгімелеу жаттығуларының</w:t>
      </w:r>
      <w:r w:rsidRPr="00B10ECF">
        <w:rPr>
          <w:sz w:val="28"/>
          <w:szCs w:val="28"/>
          <w:lang w:val="uk-UA"/>
        </w:rPr>
        <w:t xml:space="preserve"> әрқайсысының өзінің тиімділгі бар. </w:t>
      </w:r>
    </w:p>
    <w:p w14:paraId="5BA88D2C" w14:textId="2F8AADCD" w:rsidR="00D00EF6" w:rsidRPr="00B10ECF" w:rsidRDefault="007D7401" w:rsidP="00AF4E51">
      <w:pPr>
        <w:pStyle w:val="a4"/>
        <w:ind w:firstLine="567"/>
        <w:rPr>
          <w:sz w:val="28"/>
          <w:szCs w:val="28"/>
          <w:lang w:val="kk-KZ"/>
        </w:rPr>
      </w:pPr>
      <w:r w:rsidRPr="00B10ECF">
        <w:rPr>
          <w:sz w:val="28"/>
          <w:szCs w:val="28"/>
          <w:lang w:val="uk-UA"/>
        </w:rPr>
        <w:t>А</w:t>
      </w:r>
      <w:r w:rsidR="00D00EF6" w:rsidRPr="00B10ECF">
        <w:rPr>
          <w:sz w:val="28"/>
          <w:szCs w:val="28"/>
          <w:lang w:val="uk-UA"/>
        </w:rPr>
        <w:t>ғылшын тілдегі сөздерді айту, тыңдау, түсіну, оқу, жазу</w:t>
      </w:r>
      <w:r w:rsidRPr="00B10ECF">
        <w:rPr>
          <w:sz w:val="28"/>
          <w:szCs w:val="28"/>
          <w:lang w:val="uk-UA"/>
        </w:rPr>
        <w:t>ды</w:t>
      </w:r>
      <w:r w:rsidR="00D00EF6" w:rsidRPr="00B10ECF">
        <w:rPr>
          <w:sz w:val="28"/>
          <w:szCs w:val="28"/>
          <w:lang w:val="uk-UA"/>
        </w:rPr>
        <w:t xml:space="preserve"> меңгеруде </w:t>
      </w:r>
      <w:r w:rsidRPr="00B10ECF">
        <w:rPr>
          <w:sz w:val="28"/>
          <w:szCs w:val="28"/>
          <w:lang w:val="uk-UA"/>
        </w:rPr>
        <w:t xml:space="preserve"> оқушылар </w:t>
      </w:r>
      <w:r w:rsidR="00D00EF6" w:rsidRPr="00B10ECF">
        <w:rPr>
          <w:sz w:val="28"/>
          <w:szCs w:val="28"/>
          <w:lang w:val="uk-UA"/>
        </w:rPr>
        <w:t>фонетикалық, лексикалық, грамматикалық</w:t>
      </w:r>
      <w:r w:rsidR="00D00EF6" w:rsidRPr="00B10ECF">
        <w:rPr>
          <w:sz w:val="28"/>
          <w:szCs w:val="28"/>
          <w:lang w:val="kk-KZ"/>
        </w:rPr>
        <w:t xml:space="preserve"> қиындықтар мен кедергілер</w:t>
      </w:r>
      <w:r w:rsidRPr="00B10ECF">
        <w:rPr>
          <w:sz w:val="28"/>
          <w:szCs w:val="28"/>
          <w:lang w:val="kk-KZ"/>
        </w:rPr>
        <w:t>ге</w:t>
      </w:r>
      <w:r w:rsidR="003B35C4" w:rsidRPr="00B10ECF">
        <w:rPr>
          <w:sz w:val="28"/>
          <w:szCs w:val="28"/>
          <w:lang w:val="kk-KZ"/>
        </w:rPr>
        <w:t xml:space="preserve"> кездеседі. Оларды</w:t>
      </w:r>
      <w:r w:rsidR="00D00EF6" w:rsidRPr="00B10ECF">
        <w:rPr>
          <w:sz w:val="28"/>
          <w:szCs w:val="28"/>
          <w:lang w:val="kk-KZ"/>
        </w:rPr>
        <w:t xml:space="preserve"> </w:t>
      </w:r>
      <w:r w:rsidR="003B35C4" w:rsidRPr="00B10ECF">
        <w:rPr>
          <w:sz w:val="28"/>
          <w:szCs w:val="28"/>
          <w:lang w:val="kk-KZ"/>
        </w:rPr>
        <w:t xml:space="preserve">сабақ барысында </w:t>
      </w:r>
      <w:r w:rsidR="00D00EF6" w:rsidRPr="00B10ECF">
        <w:rPr>
          <w:sz w:val="28"/>
          <w:szCs w:val="28"/>
          <w:lang w:val="kk-KZ"/>
        </w:rPr>
        <w:t>дұрыс таңдалып алынған жаттығулар мен тапсырмаларды</w:t>
      </w:r>
      <w:r w:rsidR="003B35C4" w:rsidRPr="00B10ECF">
        <w:rPr>
          <w:sz w:val="28"/>
          <w:szCs w:val="28"/>
          <w:lang w:val="kk-KZ"/>
        </w:rPr>
        <w:t xml:space="preserve"> </w:t>
      </w:r>
      <w:r w:rsidR="003B35C4" w:rsidRPr="00B10ECF">
        <w:rPr>
          <w:sz w:val="28"/>
          <w:szCs w:val="28"/>
          <w:lang w:val="uk-UA"/>
        </w:rPr>
        <w:t xml:space="preserve">жұптық, топтық, жеке жұмыс түрлерін </w:t>
      </w:r>
      <w:r w:rsidR="003B35C4" w:rsidRPr="00B10ECF">
        <w:rPr>
          <w:sz w:val="28"/>
          <w:szCs w:val="28"/>
          <w:lang w:val="kk-KZ"/>
        </w:rPr>
        <w:t>орындау арқылы</w:t>
      </w:r>
      <w:r w:rsidR="00D00EF6" w:rsidRPr="00B10ECF">
        <w:rPr>
          <w:sz w:val="28"/>
          <w:szCs w:val="28"/>
          <w:lang w:val="kk-KZ"/>
        </w:rPr>
        <w:t xml:space="preserve"> жо</w:t>
      </w:r>
      <w:r w:rsidR="003B35C4" w:rsidRPr="00B10ECF">
        <w:rPr>
          <w:sz w:val="28"/>
          <w:szCs w:val="28"/>
          <w:lang w:val="kk-KZ"/>
        </w:rPr>
        <w:t>я алады</w:t>
      </w:r>
      <w:r w:rsidR="00D00EF6" w:rsidRPr="00B10ECF">
        <w:rPr>
          <w:sz w:val="28"/>
          <w:szCs w:val="28"/>
          <w:lang w:val="kk-KZ"/>
        </w:rPr>
        <w:t>. Сондықтан, түрлі жаттығула</w:t>
      </w:r>
      <w:r w:rsidR="003B35C4" w:rsidRPr="00B10ECF">
        <w:rPr>
          <w:sz w:val="28"/>
          <w:szCs w:val="28"/>
          <w:lang w:val="kk-KZ"/>
        </w:rPr>
        <w:t>р</w:t>
      </w:r>
      <w:r w:rsidR="00D00EF6" w:rsidRPr="00B10ECF">
        <w:rPr>
          <w:sz w:val="28"/>
          <w:szCs w:val="28"/>
          <w:lang w:val="kk-KZ"/>
        </w:rPr>
        <w:t xml:space="preserve"> </w:t>
      </w:r>
      <w:r w:rsidR="003B35C4" w:rsidRPr="00B10ECF">
        <w:rPr>
          <w:sz w:val="28"/>
          <w:szCs w:val="28"/>
          <w:lang w:val="kk-KZ"/>
        </w:rPr>
        <w:t xml:space="preserve">арқылы </w:t>
      </w:r>
      <w:r w:rsidR="00D00EF6" w:rsidRPr="00B10ECF">
        <w:rPr>
          <w:sz w:val="28"/>
          <w:szCs w:val="28"/>
          <w:lang w:val="kk-KZ"/>
        </w:rPr>
        <w:t>тыңдалым, айтылым, жазылым, оқылым дағдыларын тиімді қалыптастыру ауызша да, жазбаша да тілді жетік меңгер</w:t>
      </w:r>
      <w:r w:rsidR="003B35C4" w:rsidRPr="00B10ECF">
        <w:rPr>
          <w:sz w:val="28"/>
          <w:szCs w:val="28"/>
          <w:lang w:val="kk-KZ"/>
        </w:rPr>
        <w:t xml:space="preserve">уге, тілдік құзыреттілігінің артуына ықпал етеді, яғни </w:t>
      </w:r>
      <w:r w:rsidR="00D00EF6" w:rsidRPr="00B10ECF">
        <w:rPr>
          <w:sz w:val="28"/>
          <w:szCs w:val="28"/>
          <w:lang w:val="kk-KZ"/>
        </w:rPr>
        <w:t xml:space="preserve">сол тілде </w:t>
      </w:r>
      <w:r w:rsidR="00D00EF6" w:rsidRPr="00B10ECF">
        <w:rPr>
          <w:sz w:val="28"/>
          <w:szCs w:val="28"/>
          <w:lang w:val="kk-KZ"/>
        </w:rPr>
        <w:lastRenderedPageBreak/>
        <w:t>сөйлеу</w:t>
      </w:r>
      <w:r w:rsidR="003B35C4" w:rsidRPr="00B10ECF">
        <w:rPr>
          <w:sz w:val="28"/>
          <w:szCs w:val="28"/>
          <w:lang w:val="kk-KZ"/>
        </w:rPr>
        <w:t>,</w:t>
      </w:r>
      <w:r w:rsidR="00D00EF6" w:rsidRPr="00B10ECF">
        <w:rPr>
          <w:sz w:val="28"/>
          <w:szCs w:val="28"/>
          <w:lang w:val="kk-KZ"/>
        </w:rPr>
        <w:t xml:space="preserve"> тыңдау арқылы түсіну, жазу және оқу</w:t>
      </w:r>
      <w:r w:rsidR="003B35C4" w:rsidRPr="00B10ECF">
        <w:rPr>
          <w:sz w:val="28"/>
          <w:szCs w:val="28"/>
          <w:lang w:val="kk-KZ"/>
        </w:rPr>
        <w:t xml:space="preserve"> </w:t>
      </w:r>
      <w:r w:rsidR="00D00EF6" w:rsidRPr="00B10ECF">
        <w:rPr>
          <w:sz w:val="28"/>
          <w:szCs w:val="28"/>
          <w:lang w:val="kk-KZ"/>
        </w:rPr>
        <w:t>[1</w:t>
      </w:r>
      <w:r w:rsidR="004A7315" w:rsidRPr="00B10ECF">
        <w:rPr>
          <w:sz w:val="28"/>
          <w:szCs w:val="28"/>
          <w:lang w:val="kk-KZ"/>
        </w:rPr>
        <w:t>1</w:t>
      </w:r>
      <w:r w:rsidR="00BB48EA" w:rsidRPr="00B10ECF">
        <w:rPr>
          <w:sz w:val="28"/>
          <w:szCs w:val="28"/>
          <w:lang w:val="kk-KZ"/>
        </w:rPr>
        <w:t>6</w:t>
      </w:r>
      <w:r w:rsidR="000F52CC" w:rsidRPr="0051483F">
        <w:rPr>
          <w:sz w:val="28"/>
          <w:szCs w:val="28"/>
          <w:lang w:val="kk-KZ"/>
        </w:rPr>
        <w:t>,с.</w:t>
      </w:r>
      <w:r w:rsidR="000F52CC">
        <w:rPr>
          <w:szCs w:val="28"/>
          <w:lang w:val="kk-KZ"/>
        </w:rPr>
        <w:t xml:space="preserve">  </w:t>
      </w:r>
      <w:r w:rsidR="00D00EF6" w:rsidRPr="00B10ECF">
        <w:rPr>
          <w:sz w:val="28"/>
          <w:szCs w:val="28"/>
          <w:lang w:val="kk-KZ"/>
        </w:rPr>
        <w:t>24].</w:t>
      </w:r>
    </w:p>
    <w:p w14:paraId="4D944A5D" w14:textId="60AFBB14" w:rsidR="007C54A7" w:rsidRPr="00B10ECF" w:rsidRDefault="007C54A7" w:rsidP="00AF4E51">
      <w:pPr>
        <w:widowControl w:val="0"/>
        <w:ind w:firstLine="567"/>
        <w:rPr>
          <w:szCs w:val="28"/>
          <w:lang w:val="kk-KZ" w:eastAsia="en-US"/>
        </w:rPr>
      </w:pPr>
      <w:r w:rsidRPr="00B10ECF">
        <w:rPr>
          <w:szCs w:val="28"/>
          <w:lang w:val="kk-KZ" w:eastAsia="en-US"/>
        </w:rPr>
        <w:t xml:space="preserve">Жалпы, педагогикалық тәжірибеде «жаттығу» және «тапсырма» ұғымдары қатар қолданылады және олардың өзіндік айырмашылықтары да бар. </w:t>
      </w:r>
    </w:p>
    <w:p w14:paraId="4CF5AD46" w14:textId="3A47E5C1" w:rsidR="007C54A7" w:rsidRPr="00B10ECF" w:rsidRDefault="007C54A7" w:rsidP="00AF4E51">
      <w:pPr>
        <w:ind w:firstLine="567"/>
        <w:rPr>
          <w:szCs w:val="28"/>
          <w:lang w:val="kk-KZ" w:eastAsia="en-US"/>
        </w:rPr>
      </w:pPr>
      <w:r w:rsidRPr="00B10ECF">
        <w:rPr>
          <w:szCs w:val="28"/>
          <w:lang w:val="kk-KZ" w:eastAsia="en-US"/>
        </w:rPr>
        <w:t>«Жаңа әдістемелік терминдер мен түсініктер сөздігі» (тілдерді оқытудың теориясы мен тәжірибесі) бойынша: «тапсырма – оқу материалдарымен жұмыс істеуге арналған жазбаша немесе ауызша нұсқау. Бұл оқыту құралдарының бірі. Тапсырмалар көбінесе жаттығулардың тиімділігін анықтайды. Ал, «жаттығу – оқу үдерісінде қолданылатын оқу материалын әдістемелік ұйымдастырудың құрылымдық бірлігі. Жаттығулар сөйлеу дағдылары мен біліктерін қалыптасу реттілігін, іс жүзінде бар сөйлеу әрекеттерінің сипатын ескере отырып, тілдік және операциялық қиындықтарды арттыру тәртібімен орындауға ұсынылатын мақсатты, өзара байланысты әрекеттер» [1</w:t>
      </w:r>
      <w:r w:rsidR="00BB48EA" w:rsidRPr="00B10ECF">
        <w:rPr>
          <w:szCs w:val="28"/>
          <w:lang w:val="kk-KZ" w:eastAsia="en-US"/>
        </w:rPr>
        <w:t>56</w:t>
      </w:r>
      <w:r w:rsidR="000F52CC" w:rsidRPr="0051483F">
        <w:rPr>
          <w:szCs w:val="28"/>
          <w:lang w:val="kk-KZ"/>
        </w:rPr>
        <w:t>,</w:t>
      </w:r>
      <w:r w:rsidR="000F52CC">
        <w:rPr>
          <w:szCs w:val="28"/>
          <w:lang w:val="kk-KZ"/>
        </w:rPr>
        <w:t>б</w:t>
      </w:r>
      <w:r w:rsidR="000F52CC" w:rsidRPr="0051483F">
        <w:rPr>
          <w:szCs w:val="28"/>
          <w:lang w:val="kk-KZ"/>
        </w:rPr>
        <w:t>.</w:t>
      </w:r>
      <w:r w:rsidR="000F52CC">
        <w:rPr>
          <w:szCs w:val="28"/>
          <w:lang w:val="kk-KZ"/>
        </w:rPr>
        <w:t xml:space="preserve">  482</w:t>
      </w:r>
      <w:r w:rsidRPr="00B10ECF">
        <w:rPr>
          <w:szCs w:val="28"/>
          <w:lang w:val="kk-KZ" w:eastAsia="en-US"/>
        </w:rPr>
        <w:t xml:space="preserve">]. </w:t>
      </w:r>
    </w:p>
    <w:p w14:paraId="0AC2ABEC" w14:textId="5A5FAB82" w:rsidR="007C54A7" w:rsidRPr="00B10ECF" w:rsidRDefault="00CB1F3A" w:rsidP="00AF4E51">
      <w:pPr>
        <w:ind w:firstLine="567"/>
        <w:rPr>
          <w:sz w:val="22"/>
          <w:szCs w:val="22"/>
          <w:lang w:val="kk-KZ" w:eastAsia="en-US"/>
        </w:rPr>
      </w:pPr>
      <w:r w:rsidRPr="00B10ECF">
        <w:rPr>
          <w:szCs w:val="28"/>
          <w:lang w:val="kk-KZ" w:eastAsia="en-US"/>
        </w:rPr>
        <w:t>P.</w:t>
      </w:r>
      <w:r w:rsidR="002414A0" w:rsidRPr="00B10ECF">
        <w:rPr>
          <w:szCs w:val="28"/>
          <w:lang w:val="kk-KZ" w:eastAsia="en-US"/>
        </w:rPr>
        <w:t> </w:t>
      </w:r>
      <w:r w:rsidRPr="00B10ECF">
        <w:rPr>
          <w:szCs w:val="28"/>
          <w:lang w:val="kk-KZ" w:eastAsia="en-US"/>
        </w:rPr>
        <w:t>Skehan</w:t>
      </w:r>
      <w:r w:rsidRPr="00B10ECF">
        <w:rPr>
          <w:sz w:val="22"/>
          <w:szCs w:val="22"/>
          <w:lang w:val="kk-KZ" w:eastAsia="en-US"/>
        </w:rPr>
        <w:t xml:space="preserve"> </w:t>
      </w:r>
      <w:r w:rsidR="007C54A7" w:rsidRPr="00B10ECF">
        <w:rPr>
          <w:szCs w:val="28"/>
          <w:lang w:val="kk-KZ" w:eastAsia="en-US"/>
        </w:rPr>
        <w:t xml:space="preserve">пікірінше, </w:t>
      </w:r>
      <w:r w:rsidRPr="00B10ECF">
        <w:rPr>
          <w:szCs w:val="28"/>
          <w:lang w:val="kk-KZ" w:eastAsia="en-US"/>
        </w:rPr>
        <w:t xml:space="preserve">тапсырмалар сабақты ұйымдастыруда, оқу материалын түсіндіруде және педагогикалық рефлексияда толық қамтылып қолданылады, ал, </w:t>
      </w:r>
      <w:r w:rsidR="007C54A7" w:rsidRPr="00B10ECF">
        <w:rPr>
          <w:szCs w:val="28"/>
          <w:lang w:val="kk-KZ" w:eastAsia="en-US"/>
        </w:rPr>
        <w:t>жаттығу</w:t>
      </w:r>
      <w:r w:rsidRPr="00B10ECF">
        <w:rPr>
          <w:szCs w:val="28"/>
          <w:lang w:val="kk-KZ" w:eastAsia="en-US"/>
        </w:rPr>
        <w:t xml:space="preserve"> </w:t>
      </w:r>
      <w:r w:rsidR="007C54A7" w:rsidRPr="00B10ECF">
        <w:rPr>
          <w:szCs w:val="28"/>
          <w:lang w:val="kk-KZ" w:eastAsia="en-US"/>
        </w:rPr>
        <w:t xml:space="preserve">материалды әдістемелік ұйымдастырудың құрылымдық бірлігі </w:t>
      </w:r>
      <w:r w:rsidRPr="00B10ECF">
        <w:rPr>
          <w:szCs w:val="28"/>
          <w:lang w:val="kk-KZ" w:eastAsia="en-US"/>
        </w:rPr>
        <w:t xml:space="preserve"> және</w:t>
      </w:r>
      <w:r w:rsidR="007C54A7" w:rsidRPr="00B10ECF">
        <w:rPr>
          <w:szCs w:val="28"/>
          <w:lang w:val="kk-KZ" w:eastAsia="en-US"/>
        </w:rPr>
        <w:t xml:space="preserve"> тапсырма</w:t>
      </w:r>
      <w:r w:rsidRPr="00B10ECF">
        <w:rPr>
          <w:szCs w:val="28"/>
          <w:lang w:val="kk-KZ" w:eastAsia="en-US"/>
        </w:rPr>
        <w:t>ға қарағанда қолданылу аясы тар</w:t>
      </w:r>
      <w:r w:rsidR="007C54A7" w:rsidRPr="00B10ECF">
        <w:rPr>
          <w:szCs w:val="28"/>
          <w:lang w:val="kk-KZ" w:eastAsia="en-US"/>
        </w:rPr>
        <w:t>. Бұл тапсырма</w:t>
      </w:r>
      <w:r w:rsidRPr="00B10ECF">
        <w:rPr>
          <w:szCs w:val="28"/>
          <w:lang w:val="kk-KZ" w:eastAsia="en-US"/>
        </w:rPr>
        <w:t xml:space="preserve"> мен</w:t>
      </w:r>
      <w:r w:rsidR="007C54A7" w:rsidRPr="00B10ECF">
        <w:rPr>
          <w:szCs w:val="28"/>
          <w:lang w:val="kk-KZ" w:eastAsia="en-US"/>
        </w:rPr>
        <w:t xml:space="preserve"> жаттығуд</w:t>
      </w:r>
      <w:r w:rsidR="007A725B" w:rsidRPr="00B10ECF">
        <w:rPr>
          <w:szCs w:val="28"/>
          <w:lang w:val="kk-KZ" w:eastAsia="en-US"/>
        </w:rPr>
        <w:t>ың</w:t>
      </w:r>
      <w:r w:rsidR="007C54A7" w:rsidRPr="00B10ECF">
        <w:rPr>
          <w:szCs w:val="28"/>
          <w:lang w:val="kk-KZ" w:eastAsia="en-US"/>
        </w:rPr>
        <w:t xml:space="preserve"> айырмашылығын көрсетеді</w:t>
      </w:r>
      <w:r w:rsidR="00807946" w:rsidRPr="00B10ECF">
        <w:rPr>
          <w:szCs w:val="28"/>
          <w:lang w:val="kk-KZ" w:eastAsia="en-US"/>
        </w:rPr>
        <w:t xml:space="preserve"> </w:t>
      </w:r>
      <w:r w:rsidR="007C54A7" w:rsidRPr="00B10ECF">
        <w:rPr>
          <w:szCs w:val="28"/>
          <w:lang w:val="kk-KZ" w:eastAsia="en-US"/>
        </w:rPr>
        <w:t>[</w:t>
      </w:r>
      <w:r w:rsidR="00E623F3" w:rsidRPr="00B10ECF">
        <w:rPr>
          <w:szCs w:val="28"/>
          <w:lang w:val="kk-KZ" w:eastAsia="en-US"/>
        </w:rPr>
        <w:t>13</w:t>
      </w:r>
      <w:r w:rsidR="00576375" w:rsidRPr="00B10ECF">
        <w:rPr>
          <w:szCs w:val="28"/>
          <w:lang w:val="kk-KZ" w:eastAsia="en-US"/>
        </w:rPr>
        <w:t>0</w:t>
      </w:r>
      <w:r w:rsidR="000F52CC" w:rsidRPr="0051483F">
        <w:rPr>
          <w:szCs w:val="28"/>
          <w:lang w:val="kk-KZ"/>
        </w:rPr>
        <w:t>,с.</w:t>
      </w:r>
      <w:r w:rsidR="000F52CC">
        <w:rPr>
          <w:szCs w:val="28"/>
          <w:lang w:val="kk-KZ"/>
        </w:rPr>
        <w:t xml:space="preserve">  </w:t>
      </w:r>
      <w:r w:rsidRPr="00B10ECF">
        <w:rPr>
          <w:szCs w:val="28"/>
          <w:lang w:val="kk-KZ" w:eastAsia="en-US"/>
        </w:rPr>
        <w:t>97]</w:t>
      </w:r>
      <w:r w:rsidR="00807946" w:rsidRPr="00B10ECF">
        <w:rPr>
          <w:szCs w:val="28"/>
          <w:lang w:val="kk-KZ" w:eastAsia="en-US"/>
        </w:rPr>
        <w:t>.</w:t>
      </w:r>
    </w:p>
    <w:p w14:paraId="5E1CD9CE" w14:textId="6D050AA4" w:rsidR="007C54A7" w:rsidRPr="00B10ECF" w:rsidRDefault="007C54A7" w:rsidP="00AF4E51">
      <w:pPr>
        <w:ind w:firstLine="567"/>
        <w:rPr>
          <w:szCs w:val="28"/>
          <w:lang w:val="kk-KZ" w:eastAsia="en-US"/>
        </w:rPr>
      </w:pPr>
      <w:r w:rsidRPr="00B10ECF">
        <w:rPr>
          <w:szCs w:val="28"/>
          <w:lang w:val="kk-KZ" w:eastAsia="en-US"/>
        </w:rPr>
        <w:t>Т.Ю. Тамбовкина өз зерттеулерінде «коммуникативтік тапсырма ең алдымен оқушылардың тілдік әрекетке деген қажеттілігін оятып, соған сәйкес түрткісін дамыту, тілдік ойлауға ынталандыру, жаңаша және жалпы білімдік білімдерді игеруге себепші болу, тілдік құралдар мен лингвистикалық білімдерді өзектендіруге бағытталатындығын», – түсіндіреді</w:t>
      </w:r>
      <w:r w:rsidR="00807946" w:rsidRPr="00B10ECF">
        <w:rPr>
          <w:szCs w:val="28"/>
          <w:lang w:val="kk-KZ" w:eastAsia="en-US"/>
        </w:rPr>
        <w:t xml:space="preserve"> </w:t>
      </w:r>
      <w:r w:rsidRPr="00B10ECF">
        <w:rPr>
          <w:szCs w:val="28"/>
          <w:lang w:val="kk-KZ" w:eastAsia="en-US"/>
        </w:rPr>
        <w:t>[1</w:t>
      </w:r>
      <w:r w:rsidR="00576375" w:rsidRPr="00B10ECF">
        <w:rPr>
          <w:szCs w:val="28"/>
          <w:lang w:val="kk-KZ" w:eastAsia="en-US"/>
        </w:rPr>
        <w:t>47</w:t>
      </w:r>
      <w:r w:rsidR="000F52CC" w:rsidRPr="0051483F">
        <w:rPr>
          <w:szCs w:val="28"/>
          <w:lang w:val="kk-KZ"/>
        </w:rPr>
        <w:t>,с.</w:t>
      </w:r>
      <w:r w:rsidR="000F52CC">
        <w:rPr>
          <w:szCs w:val="28"/>
          <w:lang w:val="kk-KZ"/>
        </w:rPr>
        <w:t xml:space="preserve">  </w:t>
      </w:r>
      <w:r w:rsidRPr="00B10ECF">
        <w:rPr>
          <w:szCs w:val="28"/>
          <w:lang w:val="kk-KZ" w:eastAsia="en-US"/>
        </w:rPr>
        <w:t>32].</w:t>
      </w:r>
    </w:p>
    <w:p w14:paraId="7AD4B798" w14:textId="4EE97A38" w:rsidR="007C54A7" w:rsidRPr="00B10ECF" w:rsidRDefault="007C54A7" w:rsidP="00AF4E51">
      <w:pPr>
        <w:ind w:firstLine="567"/>
        <w:rPr>
          <w:szCs w:val="28"/>
          <w:lang w:val="kk-KZ" w:eastAsia="en-US"/>
        </w:rPr>
      </w:pPr>
      <w:r w:rsidRPr="00B10ECF">
        <w:rPr>
          <w:szCs w:val="28"/>
          <w:lang w:val="kk-KZ" w:eastAsia="en-US"/>
        </w:rPr>
        <w:t>Т.В.</w:t>
      </w:r>
      <w:r w:rsidR="002414A0" w:rsidRPr="00B10ECF">
        <w:rPr>
          <w:szCs w:val="28"/>
          <w:lang w:val="kk-KZ" w:eastAsia="en-US"/>
        </w:rPr>
        <w:t> </w:t>
      </w:r>
      <w:r w:rsidRPr="00B10ECF">
        <w:rPr>
          <w:szCs w:val="28"/>
          <w:lang w:val="kk-KZ" w:eastAsia="en-US"/>
        </w:rPr>
        <w:t xml:space="preserve">Уракова коммуникативтік тапсырмалардың төрт түрін бөліп көрсетеді: 1) </w:t>
      </w:r>
      <w:r w:rsidRPr="00B10ECF">
        <w:rPr>
          <w:i/>
          <w:iCs/>
          <w:szCs w:val="28"/>
          <w:lang w:val="kk-KZ" w:eastAsia="en-US"/>
        </w:rPr>
        <w:t>коммуникативті</w:t>
      </w:r>
      <w:r w:rsidRPr="00B10ECF">
        <w:rPr>
          <w:szCs w:val="28"/>
          <w:lang w:val="kk-KZ" w:eastAsia="en-US"/>
        </w:rPr>
        <w:t xml:space="preserve"> – орындаушылық тапсырмалар (бағдарлау кезеңі – мұғалім толық түсіндіреді, содан кейін этикалық ережелер мен тәртіпті сақтай отырып, оқушылар қайталап орындайды); 2) </w:t>
      </w:r>
      <w:r w:rsidRPr="00B10ECF">
        <w:rPr>
          <w:i/>
          <w:iCs/>
          <w:szCs w:val="28"/>
          <w:lang w:val="kk-KZ" w:eastAsia="en-US"/>
        </w:rPr>
        <w:t>коммуникативті-репродуктивті</w:t>
      </w:r>
      <w:r w:rsidRPr="00B10ECF">
        <w:rPr>
          <w:szCs w:val="28"/>
          <w:lang w:val="kk-KZ" w:eastAsia="en-US"/>
        </w:rPr>
        <w:t xml:space="preserve"> тапсырмалар (ізденушілік кезең – бастапқыда мұғалімнің көмегімен, содан кейін өздіктерінен орындау); 3) </w:t>
      </w:r>
      <w:r w:rsidRPr="00B10ECF">
        <w:rPr>
          <w:i/>
          <w:iCs/>
          <w:szCs w:val="28"/>
          <w:lang w:val="kk-KZ" w:eastAsia="en-US"/>
        </w:rPr>
        <w:t>коммуникативті- жаттықтырылған</w:t>
      </w:r>
      <w:r w:rsidRPr="00B10ECF">
        <w:rPr>
          <w:szCs w:val="28"/>
          <w:lang w:val="kk-KZ" w:eastAsia="en-US"/>
        </w:rPr>
        <w:t xml:space="preserve"> тапсырмалар (оқушының өзіндік көзқарасын дәлелдеуге бағытталған); 4) </w:t>
      </w:r>
      <w:r w:rsidRPr="00B10ECF">
        <w:rPr>
          <w:i/>
          <w:iCs/>
          <w:szCs w:val="28"/>
          <w:lang w:val="kk-KZ" w:eastAsia="en-US"/>
        </w:rPr>
        <w:t>коммуникативті шығармашылық</w:t>
      </w:r>
      <w:r w:rsidRPr="00B10ECF">
        <w:rPr>
          <w:szCs w:val="28"/>
          <w:lang w:val="kk-KZ" w:eastAsia="en-US"/>
        </w:rPr>
        <w:t xml:space="preserve"> тапсырмалар (оқушыларының бірлесе әрекет ету нәтижелерін рефлексиялық талдауға бағытталған) [1</w:t>
      </w:r>
      <w:r w:rsidR="00576375" w:rsidRPr="00B10ECF">
        <w:rPr>
          <w:szCs w:val="28"/>
          <w:lang w:val="kk-KZ" w:eastAsia="en-US"/>
        </w:rPr>
        <w:t>48</w:t>
      </w:r>
      <w:r w:rsidR="000F52CC" w:rsidRPr="0051483F">
        <w:rPr>
          <w:szCs w:val="28"/>
          <w:lang w:val="kk-KZ"/>
        </w:rPr>
        <w:t>,с.</w:t>
      </w:r>
      <w:r w:rsidR="000F52CC">
        <w:rPr>
          <w:szCs w:val="28"/>
          <w:lang w:val="kk-KZ"/>
        </w:rPr>
        <w:t xml:space="preserve">  </w:t>
      </w:r>
      <w:r w:rsidR="00807946" w:rsidRPr="00B10ECF">
        <w:rPr>
          <w:szCs w:val="28"/>
          <w:lang w:val="kk-KZ" w:eastAsia="en-US"/>
        </w:rPr>
        <w:t>35</w:t>
      </w:r>
      <w:r w:rsidRPr="00B10ECF">
        <w:rPr>
          <w:szCs w:val="28"/>
          <w:lang w:val="kk-KZ" w:eastAsia="en-US"/>
        </w:rPr>
        <w:t>]. </w:t>
      </w:r>
    </w:p>
    <w:p w14:paraId="734582B6" w14:textId="2DCB89F7" w:rsidR="00150744" w:rsidRPr="00B10ECF" w:rsidRDefault="00C8230D" w:rsidP="00AF4E51">
      <w:pPr>
        <w:pStyle w:val="a4"/>
        <w:ind w:firstLine="567"/>
        <w:rPr>
          <w:sz w:val="28"/>
          <w:szCs w:val="28"/>
          <w:lang w:val="kk-KZ"/>
        </w:rPr>
      </w:pPr>
      <w:r w:rsidRPr="00B10ECF">
        <w:rPr>
          <w:sz w:val="28"/>
          <w:szCs w:val="28"/>
          <w:lang w:val="kk-KZ"/>
        </w:rPr>
        <w:t xml:space="preserve">Ғалымдардың зерттеулерінен жаттығуларды классификациялаудың маңыздылығының теориялық тұрғыдан да, практикадалық тұрғыдан да аса қажет екендігіне және жаттығулар жүйесінің шет тілін үйрену үдерісін тиімді құруға мүмкіндік беретіндігіне көз жеткіземіз. Бүгінде әдіснаманың ғылым ретіндегі даму деңгейі мен жағдайы теориялық және практикалық тұрғыдан жаттығулар жүйесін жасау мен оларды классификациялау, шет тілін оқыту үдерісін тиімді құруға бағыттайды. </w:t>
      </w:r>
      <w:r w:rsidR="00A83242" w:rsidRPr="00B10ECF">
        <w:rPr>
          <w:sz w:val="28"/>
          <w:szCs w:val="28"/>
          <w:lang w:val="kk-KZ"/>
        </w:rPr>
        <w:t xml:space="preserve">Біз бастауыш сынып оқушыларының коммуникативтік дағдыларын ағылшын тілін оқыту арқылы қалыптастыру мақсатында коммуникативтік тапсырмаларды құрастырып, оны оқыту үдерісінде қолдану мен дұрыс ұйымдастырудың әдістемесін ұсынамыз. Бұл тапсырмалар мен жаттығулар ағылшын тілінде сөйлеу мен қолдану дағдыларын қалыптастырып дамытуға қолайлы жағдай жасайды. Жинақталған коммуникативтік тапсырмалар мен жаттығулар сөйлеу әрекетінінің төрт түрі бойынша дағдыларды бағалау өлшемдеріне сай құрастырылды және кез келген </w:t>
      </w:r>
      <w:r w:rsidR="00A83242" w:rsidRPr="00B10ECF">
        <w:rPr>
          <w:sz w:val="28"/>
          <w:szCs w:val="28"/>
          <w:lang w:val="kk-KZ"/>
        </w:rPr>
        <w:lastRenderedPageBreak/>
        <w:t>тапсырманы топпен де, жұппен де, жеке дара орындауға болады. Ағылшын тілі пәнін оқытуда түрлі әдістерді қолданып, оқушылардың сөйлеу әрекетінің төрт түрі бойынша коммуникативтік дағдыларын қалыптастырып дамытуға арналған тапсырмалар (</w:t>
      </w:r>
      <w:r w:rsidR="00F2017D" w:rsidRPr="00B10ECF">
        <w:rPr>
          <w:sz w:val="28"/>
          <w:szCs w:val="28"/>
          <w:lang w:val="kk-KZ"/>
        </w:rPr>
        <w:t>сурет</w:t>
      </w:r>
      <w:r w:rsidR="00C05CB3" w:rsidRPr="00B10ECF">
        <w:rPr>
          <w:sz w:val="28"/>
          <w:szCs w:val="28"/>
          <w:lang w:val="kk-KZ"/>
        </w:rPr>
        <w:t xml:space="preserve"> </w:t>
      </w:r>
      <w:r w:rsidR="00EA74A3">
        <w:rPr>
          <w:sz w:val="28"/>
          <w:szCs w:val="28"/>
          <w:lang w:val="kk-KZ"/>
        </w:rPr>
        <w:t>36</w:t>
      </w:r>
      <w:r w:rsidR="00A83242" w:rsidRPr="00B10ECF">
        <w:rPr>
          <w:sz w:val="28"/>
          <w:szCs w:val="28"/>
          <w:lang w:val="kk-KZ"/>
        </w:rPr>
        <w:t>) тізімін ұсынамыз.</w:t>
      </w:r>
    </w:p>
    <w:p w14:paraId="74F1D2F2" w14:textId="08372452" w:rsidR="00807946" w:rsidRDefault="00150744" w:rsidP="00AF4E51">
      <w:pPr>
        <w:pStyle w:val="a4"/>
        <w:ind w:firstLine="567"/>
        <w:rPr>
          <w:sz w:val="28"/>
          <w:szCs w:val="28"/>
          <w:lang w:val="kk-KZ"/>
        </w:rPr>
      </w:pPr>
      <w:r w:rsidRPr="00B10ECF">
        <w:rPr>
          <w:sz w:val="28"/>
          <w:szCs w:val="28"/>
          <w:lang w:val="kk-KZ"/>
        </w:rPr>
        <w:t>Әр тапсырма жеке сөйлеу дағдыларын дамытуға арналғанымен, мұнда сөйлеу дағдыларының барлық түрлерінің бірлікте дамытылуы мен практикалық қолданылуы да көзделеді. Жалпы тыңдалым бойынша – 37, айтылым бойынша – 37, оқылым бойынша – 35, жазылым бойынша – 35, әр түрлі тақырыптарға арналған қосымша – 53 тапсырма дайындалды. Сонымен қатар ойындар, ертегілер жинақталды (қосымша В, Г).</w:t>
      </w:r>
    </w:p>
    <w:p w14:paraId="79DD12B9" w14:textId="77777777" w:rsidR="00945B9F" w:rsidRDefault="00945B9F" w:rsidP="00945B9F">
      <w:pPr>
        <w:rPr>
          <w:lang w:val="kk-KZ" w:eastAsia="en-US"/>
        </w:rPr>
      </w:pPr>
    </w:p>
    <w:p w14:paraId="2C9525AB" w14:textId="4097FFBC" w:rsidR="00945B9F" w:rsidRPr="00B10ECF" w:rsidRDefault="00945B9F" w:rsidP="00945B9F">
      <w:pPr>
        <w:rPr>
          <w:lang w:val="kk-KZ"/>
        </w:rPr>
      </w:pPr>
      <w:r>
        <w:rPr>
          <w:lang w:val="kk-KZ"/>
        </w:rPr>
        <w:t>Кесте</w:t>
      </w:r>
      <w:r w:rsidRPr="00AF4E51">
        <w:rPr>
          <w:lang w:val="kk-KZ"/>
        </w:rPr>
        <w:t xml:space="preserve"> </w:t>
      </w:r>
      <w:r w:rsidR="00EA74A3">
        <w:rPr>
          <w:lang w:val="kk-KZ"/>
        </w:rPr>
        <w:t>36</w:t>
      </w:r>
      <w:r w:rsidRPr="00B10ECF">
        <w:rPr>
          <w:lang w:val="kk-KZ"/>
        </w:rPr>
        <w:t xml:space="preserve"> – Коммуникативтік дағдыларларды қалыптастырып дамытуға арналған тапсырмалар тізімі</w:t>
      </w:r>
    </w:p>
    <w:p w14:paraId="30C910C5" w14:textId="77777777" w:rsidR="00945B9F" w:rsidRDefault="00945B9F" w:rsidP="00945B9F">
      <w:pPr>
        <w:rPr>
          <w:lang w:val="kk-KZ" w:eastAsia="en-US"/>
        </w:rPr>
      </w:pPr>
    </w:p>
    <w:tbl>
      <w:tblPr>
        <w:tblStyle w:val="a5"/>
        <w:tblW w:w="9639" w:type="dxa"/>
        <w:tblInd w:w="-5" w:type="dxa"/>
        <w:tblLook w:val="04A0" w:firstRow="1" w:lastRow="0" w:firstColumn="1" w:lastColumn="0" w:noHBand="0" w:noVBand="1"/>
      </w:tblPr>
      <w:tblGrid>
        <w:gridCol w:w="2162"/>
        <w:gridCol w:w="3456"/>
        <w:gridCol w:w="4021"/>
      </w:tblGrid>
      <w:tr w:rsidR="00945B9F" w:rsidRPr="007B72FE" w14:paraId="7BE8F470" w14:textId="77777777" w:rsidTr="00945B9F">
        <w:trPr>
          <w:trHeight w:val="416"/>
        </w:trPr>
        <w:tc>
          <w:tcPr>
            <w:tcW w:w="2162" w:type="dxa"/>
          </w:tcPr>
          <w:p w14:paraId="36B78A8C" w14:textId="77777777" w:rsidR="00945B9F" w:rsidRPr="00945B9F" w:rsidRDefault="00945B9F" w:rsidP="00945B9F">
            <w:pPr>
              <w:jc w:val="center"/>
              <w:rPr>
                <w:bCs/>
                <w:sz w:val="24"/>
              </w:rPr>
            </w:pPr>
            <w:r w:rsidRPr="00945B9F">
              <w:rPr>
                <w:bCs/>
                <w:sz w:val="24"/>
              </w:rPr>
              <w:t>Коммуникативтік әрекеттер</w:t>
            </w:r>
          </w:p>
        </w:tc>
        <w:tc>
          <w:tcPr>
            <w:tcW w:w="3456" w:type="dxa"/>
          </w:tcPr>
          <w:p w14:paraId="3A4AE4DE" w14:textId="77777777" w:rsidR="00945B9F" w:rsidRPr="00945B9F" w:rsidRDefault="00945B9F" w:rsidP="00945B9F">
            <w:pPr>
              <w:jc w:val="center"/>
              <w:rPr>
                <w:bCs/>
                <w:sz w:val="24"/>
              </w:rPr>
            </w:pPr>
            <w:r w:rsidRPr="00945B9F">
              <w:rPr>
                <w:bCs/>
                <w:sz w:val="24"/>
              </w:rPr>
              <w:t>Үлгілі оқу міндеттері</w:t>
            </w:r>
          </w:p>
        </w:tc>
        <w:tc>
          <w:tcPr>
            <w:tcW w:w="4021" w:type="dxa"/>
          </w:tcPr>
          <w:p w14:paraId="663AE17A" w14:textId="77777777" w:rsidR="00945B9F" w:rsidRPr="00945B9F" w:rsidRDefault="00945B9F" w:rsidP="00945B9F">
            <w:pPr>
              <w:jc w:val="center"/>
              <w:rPr>
                <w:bCs/>
                <w:sz w:val="24"/>
              </w:rPr>
            </w:pPr>
            <w:r w:rsidRPr="00945B9F">
              <w:rPr>
                <w:bCs/>
                <w:sz w:val="24"/>
              </w:rPr>
              <w:t>Сабақты ұйымдастыруға болатын коммуникативтік тапсырмалар мен жаттығулар</w:t>
            </w:r>
          </w:p>
        </w:tc>
      </w:tr>
      <w:tr w:rsidR="00945B9F" w:rsidRPr="007B72FE" w14:paraId="34AA006E" w14:textId="77777777" w:rsidTr="001F08EE">
        <w:trPr>
          <w:trHeight w:val="70"/>
        </w:trPr>
        <w:tc>
          <w:tcPr>
            <w:tcW w:w="2162" w:type="dxa"/>
            <w:tcBorders>
              <w:bottom w:val="single" w:sz="4" w:space="0" w:color="000000" w:themeColor="text1"/>
            </w:tcBorders>
          </w:tcPr>
          <w:p w14:paraId="7D6A9451" w14:textId="78DF4ED4" w:rsidR="00945B9F" w:rsidRPr="00945B9F" w:rsidRDefault="00945B9F" w:rsidP="00945B9F">
            <w:pPr>
              <w:jc w:val="center"/>
              <w:rPr>
                <w:bCs/>
                <w:sz w:val="24"/>
              </w:rPr>
            </w:pPr>
            <w:r w:rsidRPr="00945B9F">
              <w:rPr>
                <w:bCs/>
                <w:sz w:val="24"/>
              </w:rPr>
              <w:t>1</w:t>
            </w:r>
          </w:p>
        </w:tc>
        <w:tc>
          <w:tcPr>
            <w:tcW w:w="3456" w:type="dxa"/>
            <w:tcBorders>
              <w:bottom w:val="single" w:sz="4" w:space="0" w:color="000000" w:themeColor="text1"/>
            </w:tcBorders>
          </w:tcPr>
          <w:p w14:paraId="7CC8D7D1" w14:textId="29E0172C" w:rsidR="00945B9F" w:rsidRPr="00945B9F" w:rsidRDefault="00945B9F" w:rsidP="00945B9F">
            <w:pPr>
              <w:jc w:val="center"/>
              <w:rPr>
                <w:bCs/>
                <w:sz w:val="24"/>
              </w:rPr>
            </w:pPr>
            <w:r w:rsidRPr="00945B9F">
              <w:rPr>
                <w:bCs/>
                <w:sz w:val="24"/>
              </w:rPr>
              <w:t>2</w:t>
            </w:r>
          </w:p>
        </w:tc>
        <w:tc>
          <w:tcPr>
            <w:tcW w:w="4021" w:type="dxa"/>
            <w:tcBorders>
              <w:bottom w:val="single" w:sz="4" w:space="0" w:color="000000" w:themeColor="text1"/>
            </w:tcBorders>
          </w:tcPr>
          <w:p w14:paraId="400C5873" w14:textId="14E5CC14" w:rsidR="00945B9F" w:rsidRPr="00945B9F" w:rsidRDefault="00945B9F" w:rsidP="00945B9F">
            <w:pPr>
              <w:jc w:val="center"/>
              <w:rPr>
                <w:bCs/>
                <w:sz w:val="24"/>
              </w:rPr>
            </w:pPr>
            <w:r w:rsidRPr="00945B9F">
              <w:rPr>
                <w:bCs/>
                <w:sz w:val="24"/>
              </w:rPr>
              <w:t>3</w:t>
            </w:r>
          </w:p>
        </w:tc>
      </w:tr>
      <w:tr w:rsidR="00945B9F" w:rsidRPr="009F082E" w14:paraId="03D7BEC0" w14:textId="77777777" w:rsidTr="00945B9F">
        <w:trPr>
          <w:trHeight w:val="1906"/>
        </w:trPr>
        <w:tc>
          <w:tcPr>
            <w:tcW w:w="2162" w:type="dxa"/>
            <w:vMerge w:val="restart"/>
          </w:tcPr>
          <w:p w14:paraId="7E90E28F" w14:textId="77777777" w:rsidR="001F08EE" w:rsidRDefault="00945B9F" w:rsidP="00945B9F">
            <w:pPr>
              <w:rPr>
                <w:bCs/>
                <w:sz w:val="24"/>
                <w:lang w:val="kk-KZ"/>
              </w:rPr>
            </w:pPr>
            <w:r w:rsidRPr="00945B9F">
              <w:rPr>
                <w:bCs/>
                <w:sz w:val="24"/>
              </w:rPr>
              <w:t>- Ақпарат беру, ақпарат алу, сөздік қорды қолдану;</w:t>
            </w:r>
            <w:r w:rsidRPr="00945B9F">
              <w:rPr>
                <w:bCs/>
                <w:sz w:val="24"/>
              </w:rPr>
              <w:br/>
              <w:t>- Қарым-қатынас мотивациясының болуы;</w:t>
            </w:r>
            <w:r w:rsidRPr="00945B9F">
              <w:rPr>
                <w:bCs/>
                <w:sz w:val="24"/>
              </w:rPr>
              <w:br/>
              <w:t>- Қарым-қатынас мәдениеттілігін, сыйластық, бағалаудың болуы;</w:t>
            </w:r>
            <w:r w:rsidRPr="00945B9F">
              <w:rPr>
                <w:bCs/>
                <w:sz w:val="24"/>
              </w:rPr>
              <w:br/>
              <w:t>- Серіктесінің позициясын ескеру;</w:t>
            </w:r>
            <w:r w:rsidRPr="00945B9F">
              <w:rPr>
                <w:bCs/>
                <w:sz w:val="24"/>
              </w:rPr>
              <w:br/>
              <w:t>- Ынтымақтастықты ұйымдастыру және жүзеге асыру;</w:t>
            </w:r>
            <w:r w:rsidR="001F08EE" w:rsidRPr="00945B9F">
              <w:rPr>
                <w:bCs/>
                <w:sz w:val="24"/>
              </w:rPr>
              <w:t xml:space="preserve"> </w:t>
            </w:r>
          </w:p>
          <w:p w14:paraId="32F654D7" w14:textId="7EF0FFC3" w:rsidR="00945B9F" w:rsidRPr="001F08EE" w:rsidRDefault="001F08EE" w:rsidP="00945B9F">
            <w:pPr>
              <w:rPr>
                <w:bCs/>
                <w:sz w:val="24"/>
                <w:lang w:val="kk-KZ"/>
              </w:rPr>
            </w:pPr>
            <w:r w:rsidRPr="001F08EE">
              <w:rPr>
                <w:bCs/>
                <w:sz w:val="24"/>
                <w:lang w:val="kk-KZ"/>
              </w:rPr>
              <w:t>- Қарым-қатынас жағдайының мен ақиқаттың шынайылық сипатының болуы;</w:t>
            </w:r>
          </w:p>
        </w:tc>
        <w:tc>
          <w:tcPr>
            <w:tcW w:w="3456" w:type="dxa"/>
          </w:tcPr>
          <w:p w14:paraId="2F21822A" w14:textId="77777777" w:rsidR="00945B9F" w:rsidRPr="004C5A38" w:rsidRDefault="00945B9F" w:rsidP="00945B9F">
            <w:pPr>
              <w:rPr>
                <w:bCs/>
                <w:sz w:val="24"/>
                <w:lang w:val="kk-KZ"/>
              </w:rPr>
            </w:pPr>
            <w:r w:rsidRPr="004C5A38">
              <w:rPr>
                <w:bCs/>
                <w:sz w:val="24"/>
                <w:lang w:val="kk-KZ"/>
              </w:rPr>
              <w:t>Тыңдалым дағдыларын дамыту бойынша:</w:t>
            </w:r>
            <w:r w:rsidRPr="004C5A38">
              <w:rPr>
                <w:bCs/>
                <w:sz w:val="24"/>
                <w:lang w:val="kk-KZ"/>
              </w:rPr>
              <w:br/>
              <w:t>- тыңдалым барысында негізгі мазмұнын түсіну дағдыларын дамыту;</w:t>
            </w:r>
            <w:r w:rsidRPr="004C5A38">
              <w:rPr>
                <w:bCs/>
                <w:sz w:val="24"/>
                <w:lang w:val="kk-KZ"/>
              </w:rPr>
              <w:br/>
              <w:t>- сұрақтарға дұрыс жауап беру, негізгі ақпаратты ала білу;</w:t>
            </w:r>
            <w:r w:rsidRPr="004C5A38">
              <w:rPr>
                <w:bCs/>
                <w:sz w:val="24"/>
                <w:lang w:val="kk-KZ"/>
              </w:rPr>
              <w:br/>
              <w:t>- фонетикалық, лексикалық, грамматикалық жағын түсіну, түзету;</w:t>
            </w:r>
            <w:r w:rsidRPr="004C5A38">
              <w:rPr>
                <w:bCs/>
                <w:sz w:val="24"/>
                <w:lang w:val="kk-KZ"/>
              </w:rPr>
              <w:br/>
              <w:t>- рефлексиялау, салыстыру, бағалау, ой-пікірін білдіру, өзін-өзі бақылау;</w:t>
            </w:r>
          </w:p>
        </w:tc>
        <w:tc>
          <w:tcPr>
            <w:tcW w:w="4021" w:type="dxa"/>
          </w:tcPr>
          <w:p w14:paraId="338B58BB" w14:textId="77777777" w:rsidR="00945B9F" w:rsidRPr="004C5A38" w:rsidRDefault="00945B9F" w:rsidP="00945B9F">
            <w:pPr>
              <w:rPr>
                <w:bCs/>
                <w:sz w:val="24"/>
                <w:lang w:val="kk-KZ"/>
              </w:rPr>
            </w:pPr>
            <w:r w:rsidRPr="004C5A38">
              <w:rPr>
                <w:bCs/>
                <w:sz w:val="24"/>
                <w:lang w:val="kk-KZ"/>
              </w:rPr>
              <w:t>- Жұптық және топтық жұмыс;</w:t>
            </w:r>
            <w:r w:rsidRPr="004C5A38">
              <w:rPr>
                <w:bCs/>
                <w:sz w:val="24"/>
                <w:lang w:val="kk-KZ"/>
              </w:rPr>
              <w:br/>
              <w:t>- Сөйлемдерді сұраулы сөйлемге айналдыру, сұрақтарға жауап беру;</w:t>
            </w:r>
            <w:r w:rsidRPr="004C5A38">
              <w:rPr>
                <w:bCs/>
                <w:sz w:val="24"/>
                <w:lang w:val="kk-KZ"/>
              </w:rPr>
              <w:br/>
              <w:t>- Yes/No жауаптарын қолдану;</w:t>
            </w:r>
            <w:r w:rsidRPr="004C5A38">
              <w:rPr>
                <w:bCs/>
                <w:sz w:val="24"/>
                <w:lang w:val="kk-KZ"/>
              </w:rPr>
              <w:br/>
              <w:t>- Тыңдалған шағын мәтіндердің мазмұнын түсіну, сұрақтарға жауап беру, ашық диалогта қолдану;</w:t>
            </w:r>
            <w:r w:rsidRPr="004C5A38">
              <w:rPr>
                <w:bCs/>
                <w:sz w:val="24"/>
                <w:lang w:val="kk-KZ"/>
              </w:rPr>
              <w:br/>
              <w:t>- Ой-пікірін білдіру, қорытынды жасау;</w:t>
            </w:r>
          </w:p>
        </w:tc>
      </w:tr>
      <w:tr w:rsidR="00945B9F" w:rsidRPr="009F082E" w14:paraId="6143241A" w14:textId="77777777" w:rsidTr="009559DC">
        <w:trPr>
          <w:trHeight w:val="900"/>
        </w:trPr>
        <w:tc>
          <w:tcPr>
            <w:tcW w:w="2162" w:type="dxa"/>
            <w:vMerge/>
            <w:tcBorders>
              <w:bottom w:val="single" w:sz="4" w:space="0" w:color="auto"/>
            </w:tcBorders>
          </w:tcPr>
          <w:p w14:paraId="06BD83CD" w14:textId="77777777" w:rsidR="00945B9F" w:rsidRPr="004C5A38" w:rsidRDefault="00945B9F" w:rsidP="00945B9F">
            <w:pPr>
              <w:rPr>
                <w:bCs/>
                <w:sz w:val="24"/>
                <w:lang w:val="kk-KZ"/>
              </w:rPr>
            </w:pPr>
          </w:p>
        </w:tc>
        <w:tc>
          <w:tcPr>
            <w:tcW w:w="3456" w:type="dxa"/>
            <w:tcBorders>
              <w:bottom w:val="single" w:sz="4" w:space="0" w:color="auto"/>
            </w:tcBorders>
          </w:tcPr>
          <w:p w14:paraId="33E3A748" w14:textId="77777777" w:rsidR="001F08EE" w:rsidRDefault="00945B9F" w:rsidP="00945B9F">
            <w:pPr>
              <w:rPr>
                <w:bCs/>
                <w:sz w:val="24"/>
                <w:lang w:val="kk-KZ"/>
              </w:rPr>
            </w:pPr>
            <w:r w:rsidRPr="004C5A38">
              <w:rPr>
                <w:bCs/>
                <w:sz w:val="24"/>
                <w:lang w:val="kk-KZ"/>
              </w:rPr>
              <w:t>Айтылым дағдыларын дамыту бойынша:</w:t>
            </w:r>
            <w:r w:rsidRPr="004C5A38">
              <w:rPr>
                <w:bCs/>
                <w:sz w:val="24"/>
                <w:lang w:val="kk-KZ"/>
              </w:rPr>
              <w:br/>
              <w:t>- диалог жүргізу, монологтық сөйлеу;</w:t>
            </w:r>
            <w:r w:rsidRPr="004C5A38">
              <w:rPr>
                <w:bCs/>
                <w:sz w:val="24"/>
                <w:lang w:val="kk-KZ"/>
              </w:rPr>
              <w:br/>
              <w:t>- тақырыптық, қарым-қатынас жағдайларға бағдарлану, сөздік қорды қолдану;</w:t>
            </w:r>
            <w:r w:rsidR="001F08EE" w:rsidRPr="004C5A38">
              <w:rPr>
                <w:bCs/>
                <w:sz w:val="24"/>
                <w:lang w:val="kk-KZ"/>
              </w:rPr>
              <w:t xml:space="preserve"> </w:t>
            </w:r>
          </w:p>
          <w:p w14:paraId="2F75FDDB" w14:textId="5049A249" w:rsidR="00945B9F" w:rsidRPr="001F08EE" w:rsidRDefault="001F08EE" w:rsidP="00945B9F">
            <w:pPr>
              <w:rPr>
                <w:bCs/>
                <w:sz w:val="24"/>
                <w:lang w:val="kk-KZ"/>
              </w:rPr>
            </w:pPr>
            <w:r w:rsidRPr="001F08EE">
              <w:rPr>
                <w:bCs/>
                <w:sz w:val="24"/>
                <w:lang w:val="kk-KZ"/>
              </w:rPr>
              <w:t>- қажетті коммуникативті ниеттерді жүзеге асыру дағдыларын дамыту;</w:t>
            </w:r>
            <w:r w:rsidRPr="001F08EE">
              <w:rPr>
                <w:bCs/>
                <w:sz w:val="24"/>
                <w:lang w:val="kk-KZ"/>
              </w:rPr>
              <w:br/>
              <w:t>- фонетикалық, лексикалық, грамматикалық жағын түсіну;</w:t>
            </w:r>
          </w:p>
        </w:tc>
        <w:tc>
          <w:tcPr>
            <w:tcW w:w="4021" w:type="dxa"/>
            <w:tcBorders>
              <w:bottom w:val="single" w:sz="4" w:space="0" w:color="auto"/>
            </w:tcBorders>
          </w:tcPr>
          <w:p w14:paraId="05DA180B" w14:textId="77777777" w:rsidR="001F08EE" w:rsidRDefault="00945B9F" w:rsidP="00945B9F">
            <w:pPr>
              <w:rPr>
                <w:bCs/>
                <w:sz w:val="24"/>
                <w:lang w:val="kk-KZ"/>
              </w:rPr>
            </w:pPr>
            <w:r w:rsidRPr="001F08EE">
              <w:rPr>
                <w:bCs/>
                <w:sz w:val="24"/>
                <w:lang w:val="kk-KZ"/>
              </w:rPr>
              <w:t>- Жұптық және топтық, бірлескен жұмыс;</w:t>
            </w:r>
            <w:r w:rsidRPr="001F08EE">
              <w:rPr>
                <w:bCs/>
                <w:sz w:val="24"/>
                <w:lang w:val="kk-KZ"/>
              </w:rPr>
              <w:br/>
              <w:t>- Үлгі бойынша сөйлемдер құрастырып, фонетикалық, лексикалық, грамматикалық жағын түсіну үшін ауыстыру, толықтыру, толықтырып дамыту, өзгерту, сөйлемді жазу жаттығулары;</w:t>
            </w:r>
            <w:r w:rsidR="001F08EE" w:rsidRPr="001F08EE">
              <w:rPr>
                <w:bCs/>
                <w:sz w:val="24"/>
                <w:lang w:val="kk-KZ"/>
              </w:rPr>
              <w:t xml:space="preserve"> </w:t>
            </w:r>
          </w:p>
          <w:p w14:paraId="5C987EBE" w14:textId="050E04C8" w:rsidR="00945B9F" w:rsidRPr="001F08EE" w:rsidRDefault="001F08EE" w:rsidP="00945B9F">
            <w:pPr>
              <w:rPr>
                <w:bCs/>
                <w:sz w:val="24"/>
                <w:lang w:val="kk-KZ"/>
              </w:rPr>
            </w:pPr>
            <w:r w:rsidRPr="001F08EE">
              <w:rPr>
                <w:bCs/>
                <w:sz w:val="24"/>
                <w:lang w:val="kk-KZ"/>
              </w:rPr>
              <w:t>- Диалог құру, рөлдік ойындарда қолдану, жалпы және жеке сұрақтар қою;</w:t>
            </w:r>
            <w:r w:rsidRPr="001F08EE">
              <w:rPr>
                <w:bCs/>
                <w:sz w:val="24"/>
                <w:lang w:val="kk-KZ"/>
              </w:rPr>
              <w:br/>
              <w:t>- Рөлдік ойындар, пікірін білдіру, ой қорыту, бастау, әрекетке шақыру,</w:t>
            </w:r>
          </w:p>
        </w:tc>
      </w:tr>
      <w:tr w:rsidR="00945B9F" w:rsidRPr="009F082E" w14:paraId="7F4F33F0" w14:textId="77777777" w:rsidTr="009559DC">
        <w:trPr>
          <w:trHeight w:val="1410"/>
        </w:trPr>
        <w:tc>
          <w:tcPr>
            <w:tcW w:w="2162" w:type="dxa"/>
            <w:tcBorders>
              <w:top w:val="single" w:sz="4" w:space="0" w:color="auto"/>
              <w:bottom w:val="nil"/>
            </w:tcBorders>
          </w:tcPr>
          <w:p w14:paraId="30EF64E1" w14:textId="1AD917FE" w:rsidR="00945B9F" w:rsidRPr="009559DC" w:rsidRDefault="00945B9F" w:rsidP="00945B9F">
            <w:pPr>
              <w:rPr>
                <w:bCs/>
                <w:sz w:val="24"/>
                <w:lang w:val="kk-KZ"/>
              </w:rPr>
            </w:pPr>
            <w:r w:rsidRPr="009559DC">
              <w:rPr>
                <w:bCs/>
                <w:sz w:val="24"/>
                <w:lang w:val="kk-KZ"/>
              </w:rPr>
              <w:t>- Рөлдік, топтық ойындар;</w:t>
            </w:r>
            <w:r w:rsidRPr="009559DC">
              <w:rPr>
                <w:bCs/>
                <w:sz w:val="24"/>
                <w:lang w:val="kk-KZ"/>
              </w:rPr>
              <w:br/>
              <w:t>- Рефлексиялау, кері байланыс</w:t>
            </w:r>
          </w:p>
        </w:tc>
        <w:tc>
          <w:tcPr>
            <w:tcW w:w="3456" w:type="dxa"/>
            <w:tcBorders>
              <w:top w:val="single" w:sz="4" w:space="0" w:color="auto"/>
              <w:bottom w:val="nil"/>
            </w:tcBorders>
          </w:tcPr>
          <w:p w14:paraId="6AFDD803" w14:textId="751004C1" w:rsidR="00945B9F" w:rsidRPr="009559DC" w:rsidRDefault="00945B9F" w:rsidP="00945B9F">
            <w:pPr>
              <w:rPr>
                <w:bCs/>
                <w:sz w:val="24"/>
                <w:lang w:val="kk-KZ"/>
              </w:rPr>
            </w:pPr>
            <w:r w:rsidRPr="009559DC">
              <w:rPr>
                <w:bCs/>
                <w:sz w:val="24"/>
                <w:lang w:val="kk-KZ"/>
              </w:rPr>
              <w:t>- рөлдік, топтық ойындар;</w:t>
            </w:r>
            <w:r w:rsidRPr="009559DC">
              <w:rPr>
                <w:bCs/>
                <w:sz w:val="24"/>
                <w:lang w:val="kk-KZ"/>
              </w:rPr>
              <w:br/>
              <w:t>- жағдаяттық ой материалдар эмоцияларын бере білу дағдыларын дамыту;</w:t>
            </w:r>
            <w:r w:rsidRPr="009559DC">
              <w:rPr>
                <w:bCs/>
                <w:sz w:val="24"/>
                <w:lang w:val="kk-KZ"/>
              </w:rPr>
              <w:br/>
              <w:t>- өзін өзі бақылау, түзету,</w:t>
            </w:r>
            <w:r w:rsidR="009559DC" w:rsidRPr="009559DC">
              <w:rPr>
                <w:bCs/>
                <w:sz w:val="24"/>
                <w:lang w:val="kk-KZ"/>
              </w:rPr>
              <w:t xml:space="preserve"> рефлексиялау;</w:t>
            </w:r>
          </w:p>
        </w:tc>
        <w:tc>
          <w:tcPr>
            <w:tcW w:w="4021" w:type="dxa"/>
            <w:tcBorders>
              <w:top w:val="single" w:sz="4" w:space="0" w:color="auto"/>
              <w:bottom w:val="nil"/>
            </w:tcBorders>
          </w:tcPr>
          <w:p w14:paraId="2754E7D9" w14:textId="69010297" w:rsidR="00945B9F" w:rsidRPr="009559DC" w:rsidRDefault="00945B9F" w:rsidP="00945B9F">
            <w:pPr>
              <w:rPr>
                <w:bCs/>
                <w:sz w:val="24"/>
                <w:lang w:val="kk-KZ"/>
              </w:rPr>
            </w:pPr>
            <w:r w:rsidRPr="009559DC">
              <w:rPr>
                <w:bCs/>
                <w:sz w:val="24"/>
                <w:lang w:val="kk-KZ"/>
              </w:rPr>
              <w:t>келісу/келісусіз, рұқсат/тыйым, жағдайды дамыту;</w:t>
            </w:r>
            <w:r w:rsidRPr="009559DC">
              <w:rPr>
                <w:bCs/>
                <w:sz w:val="24"/>
                <w:lang w:val="kk-KZ"/>
              </w:rPr>
              <w:br/>
              <w:t>- Монологті сөйлеу, сөздік қорды қолдану, шағын әңгіме құрастыру;</w:t>
            </w:r>
            <w:r w:rsidRPr="009559DC">
              <w:rPr>
                <w:bCs/>
                <w:sz w:val="24"/>
                <w:lang w:val="kk-KZ"/>
              </w:rPr>
              <w:br/>
              <w:t>- Тақырыптық қарым-қатынас</w:t>
            </w:r>
            <w:r w:rsidR="009559DC" w:rsidRPr="009559DC">
              <w:rPr>
                <w:bCs/>
                <w:sz w:val="24"/>
                <w:lang w:val="kk-KZ"/>
              </w:rPr>
              <w:t xml:space="preserve"> жағдайларын құра отырып,</w:t>
            </w:r>
          </w:p>
        </w:tc>
      </w:tr>
    </w:tbl>
    <w:p w14:paraId="6A377927" w14:textId="0BE3D421" w:rsidR="009559DC" w:rsidRDefault="009559DC">
      <w:pPr>
        <w:rPr>
          <w:lang w:val="kk-KZ"/>
        </w:rPr>
      </w:pPr>
      <w:r>
        <w:rPr>
          <w:lang w:val="kk-KZ"/>
        </w:rPr>
        <w:lastRenderedPageBreak/>
        <w:t>36 – кестенің жалғасы</w:t>
      </w:r>
    </w:p>
    <w:p w14:paraId="450C04A9" w14:textId="77777777" w:rsidR="009559DC" w:rsidRPr="009559DC" w:rsidRDefault="009559DC">
      <w:pPr>
        <w:rPr>
          <w:lang w:val="kk-KZ"/>
        </w:rPr>
      </w:pPr>
    </w:p>
    <w:tbl>
      <w:tblPr>
        <w:tblStyle w:val="a5"/>
        <w:tblW w:w="9639" w:type="dxa"/>
        <w:tblInd w:w="-5" w:type="dxa"/>
        <w:tblLook w:val="04A0" w:firstRow="1" w:lastRow="0" w:firstColumn="1" w:lastColumn="0" w:noHBand="0" w:noVBand="1"/>
      </w:tblPr>
      <w:tblGrid>
        <w:gridCol w:w="1843"/>
        <w:gridCol w:w="3686"/>
        <w:gridCol w:w="4110"/>
      </w:tblGrid>
      <w:tr w:rsidR="009559DC" w:rsidRPr="009559DC" w14:paraId="4C1A7928" w14:textId="77777777" w:rsidTr="009559DC">
        <w:trPr>
          <w:trHeight w:val="70"/>
        </w:trPr>
        <w:tc>
          <w:tcPr>
            <w:tcW w:w="1843" w:type="dxa"/>
            <w:tcBorders>
              <w:top w:val="single" w:sz="4" w:space="0" w:color="auto"/>
              <w:bottom w:val="single" w:sz="4" w:space="0" w:color="auto"/>
            </w:tcBorders>
          </w:tcPr>
          <w:p w14:paraId="60845AE5" w14:textId="7C9934F6" w:rsidR="009559DC" w:rsidRPr="009559DC" w:rsidRDefault="009559DC" w:rsidP="009559DC">
            <w:pPr>
              <w:jc w:val="center"/>
              <w:rPr>
                <w:bCs/>
                <w:sz w:val="24"/>
                <w:lang w:val="kk-KZ"/>
              </w:rPr>
            </w:pPr>
            <w:r w:rsidRPr="00945B9F">
              <w:rPr>
                <w:bCs/>
                <w:sz w:val="24"/>
              </w:rPr>
              <w:t>1</w:t>
            </w:r>
          </w:p>
        </w:tc>
        <w:tc>
          <w:tcPr>
            <w:tcW w:w="3686" w:type="dxa"/>
            <w:tcBorders>
              <w:top w:val="single" w:sz="4" w:space="0" w:color="auto"/>
              <w:bottom w:val="single" w:sz="4" w:space="0" w:color="auto"/>
            </w:tcBorders>
          </w:tcPr>
          <w:p w14:paraId="509FE1D3" w14:textId="1C91C88A" w:rsidR="009559DC" w:rsidRPr="009559DC" w:rsidRDefault="009559DC" w:rsidP="009559DC">
            <w:pPr>
              <w:jc w:val="center"/>
              <w:rPr>
                <w:bCs/>
                <w:sz w:val="24"/>
                <w:lang w:val="kk-KZ"/>
              </w:rPr>
            </w:pPr>
            <w:r w:rsidRPr="00945B9F">
              <w:rPr>
                <w:bCs/>
                <w:sz w:val="24"/>
              </w:rPr>
              <w:t>2</w:t>
            </w:r>
          </w:p>
        </w:tc>
        <w:tc>
          <w:tcPr>
            <w:tcW w:w="4110" w:type="dxa"/>
            <w:tcBorders>
              <w:top w:val="single" w:sz="4" w:space="0" w:color="auto"/>
              <w:bottom w:val="single" w:sz="4" w:space="0" w:color="auto"/>
            </w:tcBorders>
          </w:tcPr>
          <w:p w14:paraId="20A7454E" w14:textId="1FC723B0" w:rsidR="009559DC" w:rsidRPr="009559DC" w:rsidRDefault="009559DC" w:rsidP="009559DC">
            <w:pPr>
              <w:jc w:val="center"/>
              <w:rPr>
                <w:bCs/>
                <w:sz w:val="24"/>
                <w:lang w:val="kk-KZ"/>
              </w:rPr>
            </w:pPr>
            <w:r w:rsidRPr="00945B9F">
              <w:rPr>
                <w:bCs/>
                <w:sz w:val="24"/>
              </w:rPr>
              <w:t>3</w:t>
            </w:r>
          </w:p>
        </w:tc>
      </w:tr>
      <w:tr w:rsidR="009559DC" w:rsidRPr="009F082E" w14:paraId="177401C8" w14:textId="77777777" w:rsidTr="009559DC">
        <w:trPr>
          <w:trHeight w:val="906"/>
        </w:trPr>
        <w:tc>
          <w:tcPr>
            <w:tcW w:w="1843" w:type="dxa"/>
            <w:tcBorders>
              <w:top w:val="single" w:sz="4" w:space="0" w:color="auto"/>
              <w:bottom w:val="single" w:sz="4" w:space="0" w:color="auto"/>
            </w:tcBorders>
          </w:tcPr>
          <w:p w14:paraId="4F15EAD6" w14:textId="66CD3A03" w:rsidR="009559DC" w:rsidRPr="009559DC" w:rsidRDefault="009559DC" w:rsidP="009559DC">
            <w:pPr>
              <w:rPr>
                <w:bCs/>
                <w:sz w:val="24"/>
                <w:lang w:val="kk-KZ"/>
              </w:rPr>
            </w:pPr>
          </w:p>
        </w:tc>
        <w:tc>
          <w:tcPr>
            <w:tcW w:w="3686" w:type="dxa"/>
            <w:tcBorders>
              <w:top w:val="single" w:sz="4" w:space="0" w:color="auto"/>
              <w:bottom w:val="single" w:sz="4" w:space="0" w:color="auto"/>
            </w:tcBorders>
          </w:tcPr>
          <w:p w14:paraId="16DEE56B" w14:textId="01BF17B4" w:rsidR="009559DC" w:rsidRPr="009559DC" w:rsidRDefault="009559DC" w:rsidP="009559DC">
            <w:pPr>
              <w:rPr>
                <w:bCs/>
                <w:sz w:val="24"/>
                <w:lang w:val="kk-KZ"/>
              </w:rPr>
            </w:pPr>
            <w:r w:rsidRPr="009559DC">
              <w:rPr>
                <w:bCs/>
                <w:sz w:val="24"/>
                <w:lang w:val="kk-KZ"/>
              </w:rPr>
              <w:t xml:space="preserve"> </w:t>
            </w:r>
          </w:p>
        </w:tc>
        <w:tc>
          <w:tcPr>
            <w:tcW w:w="4110" w:type="dxa"/>
            <w:tcBorders>
              <w:top w:val="single" w:sz="4" w:space="0" w:color="auto"/>
              <w:bottom w:val="single" w:sz="4" w:space="0" w:color="auto"/>
            </w:tcBorders>
          </w:tcPr>
          <w:p w14:paraId="0013ECE7" w14:textId="1CBE5C7F" w:rsidR="009559DC" w:rsidRPr="009559DC" w:rsidRDefault="009559DC" w:rsidP="009559DC">
            <w:pPr>
              <w:rPr>
                <w:bCs/>
                <w:sz w:val="24"/>
                <w:lang w:val="kk-KZ"/>
              </w:rPr>
            </w:pPr>
            <w:r w:rsidRPr="009559DC">
              <w:rPr>
                <w:bCs/>
                <w:sz w:val="24"/>
                <w:lang w:val="kk-KZ"/>
              </w:rPr>
              <w:t xml:space="preserve"> диалогты құру, бейне материалдармен жұмыс жасау;</w:t>
            </w:r>
            <w:r w:rsidRPr="009559DC">
              <w:rPr>
                <w:bCs/>
                <w:sz w:val="24"/>
                <w:lang w:val="kk-KZ"/>
              </w:rPr>
              <w:br/>
              <w:t>- Рөлдік, топтық ойындар;</w:t>
            </w:r>
            <w:r w:rsidRPr="009559DC">
              <w:rPr>
                <w:bCs/>
                <w:sz w:val="24"/>
                <w:lang w:val="kk-KZ"/>
              </w:rPr>
              <w:br/>
              <w:t>- Сыныптың ішкі пікірін, жетістіктерін бағалау, ой-пікірін білдіру;</w:t>
            </w:r>
          </w:p>
        </w:tc>
      </w:tr>
      <w:tr w:rsidR="009559DC" w:rsidRPr="009F082E" w14:paraId="2B7AB779" w14:textId="77777777" w:rsidTr="009559DC">
        <w:trPr>
          <w:trHeight w:val="1903"/>
        </w:trPr>
        <w:tc>
          <w:tcPr>
            <w:tcW w:w="1843" w:type="dxa"/>
            <w:vMerge w:val="restart"/>
            <w:tcBorders>
              <w:top w:val="single" w:sz="4" w:space="0" w:color="auto"/>
            </w:tcBorders>
          </w:tcPr>
          <w:p w14:paraId="67CCD48E" w14:textId="77777777" w:rsidR="009559DC" w:rsidRPr="009559DC" w:rsidRDefault="009559DC" w:rsidP="009559DC">
            <w:pPr>
              <w:rPr>
                <w:bCs/>
                <w:sz w:val="24"/>
                <w:lang w:val="kk-KZ"/>
              </w:rPr>
            </w:pPr>
          </w:p>
        </w:tc>
        <w:tc>
          <w:tcPr>
            <w:tcW w:w="3686" w:type="dxa"/>
          </w:tcPr>
          <w:p w14:paraId="380346FE" w14:textId="77777777" w:rsidR="009559DC" w:rsidRPr="009559DC" w:rsidRDefault="009559DC" w:rsidP="009559DC">
            <w:pPr>
              <w:rPr>
                <w:bCs/>
                <w:sz w:val="24"/>
                <w:lang w:val="kk-KZ"/>
              </w:rPr>
            </w:pPr>
            <w:r w:rsidRPr="009559DC">
              <w:rPr>
                <w:bCs/>
                <w:sz w:val="24"/>
                <w:lang w:val="kk-KZ"/>
              </w:rPr>
              <w:t>Оқу дағдыларын дамыту бойынша:</w:t>
            </w:r>
            <w:r w:rsidRPr="009559DC">
              <w:rPr>
                <w:bCs/>
                <w:sz w:val="24"/>
                <w:lang w:val="kk-KZ"/>
              </w:rPr>
              <w:br/>
              <w:t>- дауыстап оқу, таныс емес контексте таным сөздерді тану, сөз тіркестерін меңгермедегі грамматикалық дұрыс құрылымын тану;</w:t>
            </w:r>
            <w:r w:rsidRPr="009559DC">
              <w:rPr>
                <w:bCs/>
                <w:sz w:val="24"/>
                <w:lang w:val="kk-KZ"/>
              </w:rPr>
              <w:br/>
              <w:t>- мәтіннің мазмұнын, ақпараттылығын, ойды, сөйлемдерді байланыстыруды түсіну, негізгі идеяны, ақпараттарды танып білу;</w:t>
            </w:r>
            <w:r w:rsidRPr="009559DC">
              <w:rPr>
                <w:bCs/>
                <w:sz w:val="24"/>
                <w:lang w:val="kk-KZ"/>
              </w:rPr>
              <w:br/>
              <w:t>- оқу барысындағы жетістіктерін бағалау, ой-пікірін білдіру;</w:t>
            </w:r>
          </w:p>
        </w:tc>
        <w:tc>
          <w:tcPr>
            <w:tcW w:w="4110" w:type="dxa"/>
          </w:tcPr>
          <w:p w14:paraId="70C75E54" w14:textId="77777777" w:rsidR="009559DC" w:rsidRPr="009F082E" w:rsidRDefault="009559DC" w:rsidP="009559DC">
            <w:pPr>
              <w:rPr>
                <w:bCs/>
                <w:sz w:val="24"/>
                <w:lang w:val="kk-KZ"/>
              </w:rPr>
            </w:pPr>
            <w:r w:rsidRPr="009F082E">
              <w:rPr>
                <w:bCs/>
                <w:sz w:val="24"/>
                <w:lang w:val="kk-KZ"/>
              </w:rPr>
              <w:t>- Жұптық және топтық жұмыс;</w:t>
            </w:r>
            <w:r w:rsidRPr="009F082E">
              <w:rPr>
                <w:bCs/>
                <w:sz w:val="24"/>
                <w:lang w:val="kk-KZ"/>
              </w:rPr>
              <w:br/>
              <w:t>- Жағдаяттық мәтін, әңгімелер, өлеңдер, ертегілер оқу, сұрақтарға жауап беру;</w:t>
            </w:r>
            <w:r w:rsidRPr="009F082E">
              <w:rPr>
                <w:bCs/>
                <w:sz w:val="24"/>
                <w:lang w:val="kk-KZ"/>
              </w:rPr>
              <w:br/>
              <w:t>- Оқылған мәтін бойынша диалог құру;</w:t>
            </w:r>
            <w:r w:rsidRPr="009F082E">
              <w:rPr>
                <w:bCs/>
                <w:sz w:val="24"/>
                <w:lang w:val="kk-KZ"/>
              </w:rPr>
              <w:br/>
              <w:t>- Бейне ақпараттарды тыңдау, сұрақтарға жауап беру;</w:t>
            </w:r>
            <w:r w:rsidRPr="009F082E">
              <w:rPr>
                <w:bCs/>
                <w:sz w:val="24"/>
                <w:lang w:val="kk-KZ"/>
              </w:rPr>
              <w:br/>
              <w:t>- Оқылған мәтіндегі негізгі ақпаратты анықтау, баяндау;</w:t>
            </w:r>
            <w:r w:rsidRPr="009F082E">
              <w:rPr>
                <w:bCs/>
                <w:sz w:val="24"/>
                <w:lang w:val="kk-KZ"/>
              </w:rPr>
              <w:br/>
              <w:t>- True / False анықтау;</w:t>
            </w:r>
            <w:r w:rsidRPr="009F082E">
              <w:rPr>
                <w:bCs/>
                <w:sz w:val="24"/>
                <w:lang w:val="kk-KZ"/>
              </w:rPr>
              <w:br/>
              <w:t>- Мәтін бойынша көзқарасын, ой-пікірін білдіру;</w:t>
            </w:r>
            <w:r w:rsidRPr="009F082E">
              <w:rPr>
                <w:bCs/>
                <w:sz w:val="24"/>
                <w:lang w:val="kk-KZ"/>
              </w:rPr>
              <w:br/>
              <w:t>- Тыңдалымдағы жауаптарын бағалау;</w:t>
            </w:r>
          </w:p>
        </w:tc>
      </w:tr>
      <w:tr w:rsidR="009559DC" w:rsidRPr="009F082E" w14:paraId="67C7D54A" w14:textId="77777777" w:rsidTr="009559DC">
        <w:trPr>
          <w:trHeight w:val="1268"/>
        </w:trPr>
        <w:tc>
          <w:tcPr>
            <w:tcW w:w="1843" w:type="dxa"/>
            <w:vMerge/>
          </w:tcPr>
          <w:p w14:paraId="1DDD79A5" w14:textId="77777777" w:rsidR="009559DC" w:rsidRPr="009F082E" w:rsidRDefault="009559DC" w:rsidP="009559DC">
            <w:pPr>
              <w:rPr>
                <w:bCs/>
                <w:sz w:val="24"/>
                <w:lang w:val="kk-KZ"/>
              </w:rPr>
            </w:pPr>
          </w:p>
        </w:tc>
        <w:tc>
          <w:tcPr>
            <w:tcW w:w="3686" w:type="dxa"/>
          </w:tcPr>
          <w:p w14:paraId="54907CDE" w14:textId="77777777" w:rsidR="009559DC" w:rsidRPr="009F082E" w:rsidRDefault="009559DC" w:rsidP="009559DC">
            <w:pPr>
              <w:rPr>
                <w:bCs/>
                <w:sz w:val="24"/>
                <w:lang w:val="kk-KZ"/>
              </w:rPr>
            </w:pPr>
            <w:r w:rsidRPr="009F082E">
              <w:rPr>
                <w:bCs/>
                <w:sz w:val="24"/>
                <w:lang w:val="kk-KZ"/>
              </w:rPr>
              <w:t>Жазылым дағдыларын дамыту:</w:t>
            </w:r>
            <w:r w:rsidRPr="009F082E">
              <w:rPr>
                <w:bCs/>
                <w:sz w:val="24"/>
                <w:lang w:val="kk-KZ"/>
              </w:rPr>
              <w:br/>
              <w:t>- қарапайым тапсырмаларды берілгендей жаза білу;</w:t>
            </w:r>
            <w:r w:rsidRPr="009F082E">
              <w:rPr>
                <w:bCs/>
                <w:sz w:val="24"/>
                <w:lang w:val="kk-KZ"/>
              </w:rPr>
              <w:br/>
              <w:t>- грамматикалық құрылымды дұрыс қолдану;</w:t>
            </w:r>
            <w:r w:rsidRPr="009F082E">
              <w:rPr>
                <w:bCs/>
                <w:sz w:val="24"/>
                <w:lang w:val="kk-KZ"/>
              </w:rPr>
              <w:br/>
              <w:t>- сұраққа, сөйлемдерге, мәтінді логикалық дұрыс құрап жаза білу;</w:t>
            </w:r>
          </w:p>
        </w:tc>
        <w:tc>
          <w:tcPr>
            <w:tcW w:w="4110" w:type="dxa"/>
          </w:tcPr>
          <w:p w14:paraId="461326E4" w14:textId="77777777" w:rsidR="009559DC" w:rsidRPr="009F082E" w:rsidRDefault="009559DC" w:rsidP="009559DC">
            <w:pPr>
              <w:rPr>
                <w:bCs/>
                <w:sz w:val="24"/>
                <w:lang w:val="kk-KZ"/>
              </w:rPr>
            </w:pPr>
            <w:r w:rsidRPr="009F082E">
              <w:rPr>
                <w:bCs/>
                <w:sz w:val="24"/>
                <w:lang w:val="kk-KZ"/>
              </w:rPr>
              <w:t>- Жұптық және топтық жұмыс;</w:t>
            </w:r>
            <w:r w:rsidRPr="009F082E">
              <w:rPr>
                <w:bCs/>
                <w:sz w:val="24"/>
                <w:lang w:val="kk-KZ"/>
              </w:rPr>
              <w:br/>
              <w:t>- Транскрипциямен берілген сөздерді тақтаға жазу, аударма тапсырмалары;</w:t>
            </w:r>
            <w:r w:rsidRPr="009F082E">
              <w:rPr>
                <w:bCs/>
                <w:sz w:val="24"/>
                <w:lang w:val="kk-KZ"/>
              </w:rPr>
              <w:br/>
              <w:t>- Берілген сөздермен диалог құрастырып жазу, сұрақтарға жауап беру;</w:t>
            </w:r>
          </w:p>
        </w:tc>
      </w:tr>
    </w:tbl>
    <w:p w14:paraId="77B004DD" w14:textId="77777777" w:rsidR="00945B9F" w:rsidRPr="009F082E" w:rsidRDefault="00945B9F" w:rsidP="00945B9F">
      <w:pPr>
        <w:rPr>
          <w:lang w:val="kk-KZ" w:eastAsia="en-US"/>
        </w:rPr>
      </w:pPr>
    </w:p>
    <w:p w14:paraId="52A706BF" w14:textId="46790AE5" w:rsidR="00A83242" w:rsidRPr="00B10ECF" w:rsidRDefault="00807946" w:rsidP="00AF4E51">
      <w:pPr>
        <w:pStyle w:val="a4"/>
        <w:ind w:firstLine="567"/>
        <w:rPr>
          <w:sz w:val="28"/>
          <w:szCs w:val="28"/>
          <w:lang w:val="kk-KZ"/>
        </w:rPr>
      </w:pPr>
      <w:r w:rsidRPr="00B10ECF">
        <w:rPr>
          <w:sz w:val="28"/>
          <w:szCs w:val="28"/>
          <w:lang w:val="kk-KZ"/>
        </w:rPr>
        <w:t xml:space="preserve">Біз жинақтап, ұсынып отырған коммуникативтік тапсырмаларды </w:t>
      </w:r>
      <w:r w:rsidRPr="00B10ECF">
        <w:rPr>
          <w:i/>
          <w:sz w:val="28"/>
          <w:szCs w:val="28"/>
          <w:lang w:val="kk-KZ"/>
        </w:rPr>
        <w:t>сөйлем үлгілерін қолданудың aуыстыру, толықтыру, толықтырып дамыту, өзгерту, сөйлемді аяқтау әдістері мен ауызша, көрнекілік,</w:t>
      </w:r>
      <w:r w:rsidRPr="00B10ECF">
        <w:rPr>
          <w:i/>
          <w:sz w:val="28"/>
          <w:szCs w:val="28"/>
          <w:lang w:val="uk-UA"/>
        </w:rPr>
        <w:t xml:space="preserve"> интерактивтік (өзара әрекеттесу), ана тіліне сүйеніп оқыту, практикалық</w:t>
      </w:r>
      <w:r w:rsidRPr="00B10ECF">
        <w:rPr>
          <w:rFonts w:eastAsiaTheme="minorHAnsi"/>
          <w:i/>
          <w:sz w:val="28"/>
          <w:szCs w:val="28"/>
          <w:lang w:val="uk-UA"/>
        </w:rPr>
        <w:t xml:space="preserve"> (тәжірибелік), к</w:t>
      </w:r>
      <w:r w:rsidRPr="00B10ECF">
        <w:rPr>
          <w:i/>
          <w:sz w:val="28"/>
          <w:szCs w:val="28"/>
          <w:lang w:val="kk-KZ"/>
        </w:rPr>
        <w:t xml:space="preserve">оммуникативтік </w:t>
      </w:r>
      <w:r w:rsidRPr="00B10ECF">
        <w:rPr>
          <w:sz w:val="28"/>
          <w:szCs w:val="28"/>
          <w:lang w:val="kk-KZ"/>
        </w:rPr>
        <w:t>әдістерді қолданып орындауға болады.</w:t>
      </w:r>
    </w:p>
    <w:p w14:paraId="39D0DBD4" w14:textId="77777777" w:rsidR="00481C76" w:rsidRPr="00B10ECF" w:rsidRDefault="00481C76" w:rsidP="00AF4E51">
      <w:pPr>
        <w:widowControl w:val="0"/>
        <w:tabs>
          <w:tab w:val="left" w:pos="284"/>
          <w:tab w:val="left" w:pos="426"/>
        </w:tabs>
        <w:ind w:firstLine="567"/>
        <w:rPr>
          <w:szCs w:val="28"/>
          <w:lang w:val="kk-KZ"/>
        </w:rPr>
      </w:pPr>
      <w:r w:rsidRPr="00B10ECF">
        <w:rPr>
          <w:i/>
          <w:szCs w:val="28"/>
          <w:lang w:val="kk-KZ"/>
        </w:rPr>
        <w:t>Тыңдалым</w:t>
      </w:r>
      <w:r w:rsidRPr="00B10ECF">
        <w:rPr>
          <w:szCs w:val="28"/>
          <w:lang w:val="kk-KZ"/>
        </w:rPr>
        <w:t xml:space="preserve"> дағдыларын дамытуда шағын мәтінді тыңдауға дайындық ретінде «</w:t>
      </w:r>
      <w:r w:rsidRPr="00B10ECF">
        <w:rPr>
          <w:i/>
          <w:szCs w:val="28"/>
          <w:lang w:val="kk-KZ"/>
        </w:rPr>
        <w:t>дыбыстарды, сөздерді, сөйлемдерді тыңдау арқылы ұқсас дыбыстарды бірге тауып, қайталап айтуға</w:t>
      </w:r>
      <w:r w:rsidRPr="00B10ECF">
        <w:rPr>
          <w:szCs w:val="28"/>
          <w:lang w:val="kk-KZ"/>
        </w:rPr>
        <w:t>» арналған коммуникативтік тапсырмаларды құрастырып, түрлі тақырыптарға байланысты сөздерді үйрету мен игертуде тиімді қолдануға болады. Үлгіде тапсырма сөз ішіндегі дауысты дыбыстарды тыңдап, дұрыс ажыратуға бағытталған. Бұл тапсырманы мұғалім түрлендіріп, басқа дыбыстарды да тыңдап ажыратуға, тақырып бойынша басқа да жаңа сөздерді игертуге қолдануына болады. Үлгі төменде көрсетілген.</w:t>
      </w:r>
    </w:p>
    <w:p w14:paraId="1334B6BF" w14:textId="34074074" w:rsidR="00481C76" w:rsidRPr="00B10ECF" w:rsidRDefault="00481C76" w:rsidP="00AF4E51">
      <w:pPr>
        <w:widowControl w:val="0"/>
        <w:tabs>
          <w:tab w:val="left" w:pos="284"/>
          <w:tab w:val="left" w:pos="426"/>
        </w:tabs>
        <w:ind w:firstLine="567"/>
        <w:rPr>
          <w:szCs w:val="28"/>
          <w:lang w:val="kk-KZ"/>
        </w:rPr>
      </w:pPr>
      <w:r w:rsidRPr="00B10ECF">
        <w:rPr>
          <w:szCs w:val="28"/>
          <w:lang w:val="kk-KZ"/>
        </w:rPr>
        <w:t>1.</w:t>
      </w:r>
      <w:r w:rsidR="002A3BFC" w:rsidRPr="00B10ECF">
        <w:rPr>
          <w:szCs w:val="28"/>
          <w:lang w:val="kk-KZ"/>
        </w:rPr>
        <w:t> </w:t>
      </w:r>
      <w:r w:rsidRPr="00B10ECF">
        <w:rPr>
          <w:szCs w:val="28"/>
          <w:lang w:val="kk-KZ"/>
        </w:rPr>
        <w:t>Сөздерді тыңда, ұқсас дауысты дыбыстарды тап және сол сөздердің бірін қолданып, досыңа сұрақ қой:</w:t>
      </w:r>
      <w:r w:rsidR="00EE489B" w:rsidRPr="00B10ECF">
        <w:rPr>
          <w:szCs w:val="28"/>
          <w:lang w:val="kk-KZ"/>
        </w:rPr>
        <w:t xml:space="preserve"> </w:t>
      </w:r>
      <w:r w:rsidRPr="00B10ECF">
        <w:rPr>
          <w:szCs w:val="28"/>
          <w:lang w:val="kk-KZ"/>
        </w:rPr>
        <w:t xml:space="preserve">Үлгі: </w:t>
      </w:r>
      <w:r w:rsidRPr="00B10ECF">
        <w:rPr>
          <w:i/>
          <w:sz w:val="24"/>
          <w:lang w:val="kk-KZ"/>
        </w:rPr>
        <w:t>cow – now Is there a cow on a farm? –Yes, There is</w:t>
      </w:r>
    </w:p>
    <w:p w14:paraId="6853713C" w14:textId="77777777" w:rsidR="00481C76" w:rsidRPr="00B10ECF" w:rsidRDefault="00481C76" w:rsidP="00AF4E51">
      <w:pPr>
        <w:widowControl w:val="0"/>
        <w:tabs>
          <w:tab w:val="left" w:pos="284"/>
          <w:tab w:val="left" w:pos="426"/>
        </w:tabs>
        <w:ind w:firstLine="567"/>
        <w:rPr>
          <w:sz w:val="24"/>
          <w:lang w:val="en-US"/>
        </w:rPr>
      </w:pPr>
      <w:r w:rsidRPr="00B10ECF">
        <w:rPr>
          <w:sz w:val="24"/>
          <w:lang w:val="en-US"/>
        </w:rPr>
        <w:t>1)</w:t>
      </w:r>
      <w:r w:rsidRPr="00B10ECF">
        <w:rPr>
          <w:sz w:val="24"/>
          <w:lang w:val="kk-KZ"/>
        </w:rPr>
        <w:t> </w:t>
      </w:r>
      <w:r w:rsidRPr="00B10ECF">
        <w:rPr>
          <w:i/>
          <w:sz w:val="24"/>
          <w:lang w:val="en-US"/>
        </w:rPr>
        <w:t xml:space="preserve">cow, nose, dog, rose, now frog </w:t>
      </w:r>
      <w:r w:rsidRPr="00B10ECF">
        <w:rPr>
          <w:sz w:val="24"/>
          <w:lang w:val="en-US"/>
        </w:rPr>
        <w:t>2)</w:t>
      </w:r>
      <w:r w:rsidRPr="00B10ECF">
        <w:rPr>
          <w:i/>
          <w:sz w:val="24"/>
          <w:lang w:val="en-US"/>
        </w:rPr>
        <w:t xml:space="preserve"> cap, lamp, cat, rat, bat, map</w:t>
      </w:r>
      <w:r w:rsidRPr="00B10ECF">
        <w:rPr>
          <w:i/>
          <w:sz w:val="24"/>
          <w:lang w:val="kk-KZ"/>
        </w:rPr>
        <w:t>.</w:t>
      </w:r>
    </w:p>
    <w:p w14:paraId="642BFF4F" w14:textId="77777777" w:rsidR="00481C76" w:rsidRPr="00B10ECF" w:rsidRDefault="00481C76" w:rsidP="00AF4E51">
      <w:pPr>
        <w:widowControl w:val="0"/>
        <w:tabs>
          <w:tab w:val="left" w:pos="284"/>
          <w:tab w:val="left" w:pos="426"/>
        </w:tabs>
        <w:ind w:firstLine="567"/>
        <w:rPr>
          <w:i/>
          <w:szCs w:val="28"/>
          <w:lang w:val="kk-KZ"/>
        </w:rPr>
      </w:pPr>
      <w:r w:rsidRPr="00B10ECF">
        <w:rPr>
          <w:szCs w:val="28"/>
          <w:lang w:val="kk-KZ"/>
        </w:rPr>
        <w:t>«</w:t>
      </w:r>
      <w:r w:rsidRPr="00B10ECF">
        <w:rPr>
          <w:i/>
          <w:szCs w:val="28"/>
          <w:lang w:val="kk-KZ"/>
        </w:rPr>
        <w:t>Тыңда, сөйлемдерді қандай сұраулы сөйлемге айналдыруға болады?»</w:t>
      </w:r>
      <w:r w:rsidRPr="00B10ECF">
        <w:rPr>
          <w:szCs w:val="28"/>
          <w:lang w:val="kk-KZ"/>
        </w:rPr>
        <w:t xml:space="preserve"> </w:t>
      </w:r>
      <w:r w:rsidRPr="00B10ECF">
        <w:rPr>
          <w:szCs w:val="28"/>
          <w:lang w:val="kk-KZ"/>
        </w:rPr>
        <w:lastRenderedPageBreak/>
        <w:t>сипаттағы тапсырмалар арқылы мұғалім ағылшын тіліндегі хабарлы сөйлемдерді сұраулы сөйлемдерге айландыру жолдары мен грамматикалық құрылымдарды түсіну, ағылшын тілінде сұраулы сөйлемдерді жасау дағдыларын дамыту мақсатында қолдануына болады. Бұл тапсырма арқылы бірнеше коммуникативтік әрекеттерді жасауға болады. Бірінші сөйлемді тыңдап қайталау, екінші сұраулы сөйлемге дұрыс айналдыру сұрақты сыныптасына қою, үшінші сол сұраққа жауап алу, беру арқылы коммуникативтік әрекеттер жасалынады. Мұғалім оқушының ағылшын тілінде тыңдау арқылы қабылдауын, дыбыстарды, сөздерді, сөйлемдерді фонетикалық дұрыс айтылуын, грамматикалық сұрақ түрлерін дұрыс құру дағдыларын жетілдіре алады. Үлгі төменде көрсетілген.</w:t>
      </w:r>
    </w:p>
    <w:p w14:paraId="06EE64DA" w14:textId="0C777F12" w:rsidR="00481C76" w:rsidRPr="001F08EE" w:rsidRDefault="00481C76" w:rsidP="00AF4E51">
      <w:pPr>
        <w:widowControl w:val="0"/>
        <w:tabs>
          <w:tab w:val="left" w:pos="284"/>
          <w:tab w:val="left" w:pos="426"/>
        </w:tabs>
        <w:ind w:firstLine="567"/>
        <w:rPr>
          <w:i/>
          <w:szCs w:val="28"/>
          <w:lang w:val="kk-KZ"/>
        </w:rPr>
      </w:pPr>
      <w:r w:rsidRPr="00B10ECF">
        <w:rPr>
          <w:szCs w:val="28"/>
          <w:lang w:val="kk-KZ"/>
        </w:rPr>
        <w:t>2. </w:t>
      </w:r>
      <w:r w:rsidRPr="001F08EE">
        <w:rPr>
          <w:szCs w:val="28"/>
          <w:lang w:val="kk-KZ"/>
        </w:rPr>
        <w:t>Тыңда, сөйлемдерді қандай сұраулы сөйлемге айналдыруға болады?</w:t>
      </w:r>
      <w:r w:rsidR="00EE489B" w:rsidRPr="001F08EE">
        <w:rPr>
          <w:szCs w:val="28"/>
          <w:lang w:val="kk-KZ"/>
        </w:rPr>
        <w:t xml:space="preserve"> </w:t>
      </w:r>
      <w:r w:rsidRPr="001F08EE">
        <w:rPr>
          <w:szCs w:val="28"/>
          <w:lang w:val="kk-KZ"/>
        </w:rPr>
        <w:t>Үлгі-</w:t>
      </w:r>
      <w:r w:rsidRPr="001F08EE">
        <w:rPr>
          <w:i/>
          <w:szCs w:val="28"/>
          <w:lang w:val="en-US"/>
        </w:rPr>
        <w:t>c</w:t>
      </w:r>
      <w:r w:rsidRPr="001F08EE">
        <w:rPr>
          <w:i/>
          <w:szCs w:val="28"/>
        </w:rPr>
        <w:t>ұрақ</w:t>
      </w:r>
      <w:r w:rsidRPr="001F08EE">
        <w:rPr>
          <w:i/>
          <w:szCs w:val="28"/>
          <w:lang w:val="en-US"/>
        </w:rPr>
        <w:t xml:space="preserve"> </w:t>
      </w:r>
      <w:r w:rsidRPr="001F08EE">
        <w:rPr>
          <w:i/>
          <w:szCs w:val="28"/>
        </w:rPr>
        <w:t>түрлері</w:t>
      </w:r>
      <w:r w:rsidRPr="001F08EE">
        <w:rPr>
          <w:i/>
          <w:szCs w:val="28"/>
          <w:lang w:val="en-US"/>
        </w:rPr>
        <w:t>: Do domestic animals live on a farm? Where do domestic animals live? What animals live on a farm?</w:t>
      </w:r>
    </w:p>
    <w:p w14:paraId="029FA8EF" w14:textId="77777777" w:rsidR="00481C76" w:rsidRPr="001F08EE" w:rsidRDefault="00481C76" w:rsidP="00AF4E51">
      <w:pPr>
        <w:widowControl w:val="0"/>
        <w:tabs>
          <w:tab w:val="left" w:pos="284"/>
          <w:tab w:val="left" w:pos="426"/>
        </w:tabs>
        <w:ind w:firstLine="567"/>
        <w:rPr>
          <w:i/>
          <w:szCs w:val="28"/>
          <w:lang w:val="kk-KZ"/>
        </w:rPr>
      </w:pPr>
      <w:r w:rsidRPr="001F08EE">
        <w:rPr>
          <w:i/>
          <w:szCs w:val="28"/>
          <w:lang w:val="kk-KZ"/>
        </w:rPr>
        <w:t>1. </w:t>
      </w:r>
      <w:r w:rsidRPr="001F08EE">
        <w:rPr>
          <w:i/>
          <w:szCs w:val="28"/>
          <w:lang w:val="en-US"/>
        </w:rPr>
        <w:t>Domestic animals live on a farm. 2. There are many wild animals in the zoo. 3. The pets are very friendly.</w:t>
      </w:r>
      <w:r w:rsidRPr="001F08EE">
        <w:rPr>
          <w:szCs w:val="28"/>
          <w:lang w:val="en-US"/>
        </w:rPr>
        <w:t xml:space="preserve"> </w:t>
      </w:r>
      <w:r w:rsidRPr="001F08EE">
        <w:rPr>
          <w:i/>
          <w:szCs w:val="28"/>
          <w:lang w:val="en-US"/>
        </w:rPr>
        <w:t>4.</w:t>
      </w:r>
      <w:r w:rsidRPr="001F08EE">
        <w:rPr>
          <w:szCs w:val="28"/>
          <w:lang w:val="en-US"/>
        </w:rPr>
        <w:t xml:space="preserve"> </w:t>
      </w:r>
      <w:r w:rsidRPr="001F08EE">
        <w:rPr>
          <w:i/>
          <w:szCs w:val="28"/>
          <w:lang w:val="en-US"/>
        </w:rPr>
        <w:t>Many wild animals run faster than domestic ones.</w:t>
      </w:r>
      <w:r w:rsidRPr="001F08EE">
        <w:rPr>
          <w:i/>
          <w:szCs w:val="28"/>
          <w:lang w:val="kk-KZ"/>
        </w:rPr>
        <w:t xml:space="preserve"> 5.</w:t>
      </w:r>
      <w:r w:rsidRPr="001F08EE">
        <w:rPr>
          <w:szCs w:val="28"/>
          <w:lang w:val="kk-KZ"/>
        </w:rPr>
        <w:t xml:space="preserve"> </w:t>
      </w:r>
      <w:r w:rsidRPr="001F08EE">
        <w:rPr>
          <w:i/>
          <w:szCs w:val="28"/>
          <w:lang w:val="kk-KZ"/>
        </w:rPr>
        <w:t>Birds fly very high.</w:t>
      </w:r>
    </w:p>
    <w:p w14:paraId="76B30C22" w14:textId="69A181F7" w:rsidR="00481C76" w:rsidRPr="00B10ECF" w:rsidRDefault="00481C76" w:rsidP="009559DC">
      <w:pPr>
        <w:widowControl w:val="0"/>
        <w:tabs>
          <w:tab w:val="left" w:pos="284"/>
          <w:tab w:val="left" w:pos="426"/>
        </w:tabs>
        <w:ind w:firstLine="567"/>
        <w:rPr>
          <w:szCs w:val="28"/>
          <w:lang w:val="kk-KZ"/>
        </w:rPr>
      </w:pPr>
      <w:r w:rsidRPr="001F08EE">
        <w:rPr>
          <w:szCs w:val="28"/>
          <w:lang w:val="kk-KZ"/>
        </w:rPr>
        <w:t>Тыңдалымға арналған «</w:t>
      </w:r>
      <w:r w:rsidRPr="001F08EE">
        <w:rPr>
          <w:i/>
          <w:szCs w:val="28"/>
          <w:lang w:val="kk-KZ"/>
        </w:rPr>
        <w:t>Мәтінді тыңда</w:t>
      </w:r>
      <w:r w:rsidRPr="001F08EE">
        <w:rPr>
          <w:szCs w:val="28"/>
          <w:lang w:val="kk-KZ"/>
        </w:rPr>
        <w:t xml:space="preserve">. </w:t>
      </w:r>
      <w:r w:rsidRPr="001F08EE">
        <w:rPr>
          <w:i/>
          <w:szCs w:val="28"/>
          <w:lang w:val="kk-KZ"/>
        </w:rPr>
        <w:t>Сұраққа жауап бер</w:t>
      </w:r>
      <w:r w:rsidRPr="001F08EE">
        <w:rPr>
          <w:szCs w:val="28"/>
          <w:lang w:val="kk-KZ"/>
        </w:rPr>
        <w:t>» тапсырмалары тәрізді ағылшын тіліндегі шағын мәтін аясында түрлі коммуникативтік</w:t>
      </w:r>
      <w:r w:rsidRPr="00B10ECF">
        <w:rPr>
          <w:szCs w:val="28"/>
          <w:lang w:val="kk-KZ"/>
        </w:rPr>
        <w:t xml:space="preserve"> тапсырмаларды ұйымдастыру арқылы коммуникативтік әрекеттердің алуан түрін қолдану оқушылардың ағылшын тілінде тыңдап қабылдау дағдыларын жетілдіреді. Үлгі төменде көрсетілген.Үлгіде ағылшын тілінде ақпараттық мәтін берілген. Мәтіндегі ақпарат дүниетану пәнімен байланыстырылған. </w:t>
      </w:r>
      <w:r w:rsidR="00150744" w:rsidRPr="00B10ECF">
        <w:rPr>
          <w:szCs w:val="28"/>
          <w:lang w:val="kk-KZ"/>
        </w:rPr>
        <w:t>Мысықты</w:t>
      </w:r>
      <w:r w:rsidRPr="00B10ECF">
        <w:rPr>
          <w:szCs w:val="28"/>
          <w:lang w:val="kk-KZ"/>
        </w:rPr>
        <w:t>, оның іс-әрекетін сипаттауға қажетті ағылшын тілі сөздері қолданылады және осы мәтінге байланысты сұрақтар беру арқылы тыңдап түсіну, сөйлеу, қарым-қатынас жасау дағдыларымен қатар танымдық дағдыларын да жетілдіруге болады.</w:t>
      </w:r>
    </w:p>
    <w:p w14:paraId="64B69434" w14:textId="77777777" w:rsidR="000962F6" w:rsidRPr="00B10ECF" w:rsidRDefault="00481C76" w:rsidP="000F2FAB">
      <w:pPr>
        <w:pStyle w:val="a9"/>
        <w:widowControl w:val="0"/>
        <w:numPr>
          <w:ilvl w:val="0"/>
          <w:numId w:val="22"/>
        </w:numPr>
        <w:tabs>
          <w:tab w:val="left" w:pos="284"/>
          <w:tab w:val="left" w:pos="426"/>
        </w:tabs>
        <w:ind w:left="0" w:firstLine="567"/>
        <w:rPr>
          <w:szCs w:val="28"/>
          <w:lang w:val="kk-KZ"/>
        </w:rPr>
      </w:pPr>
      <w:r w:rsidRPr="00B10ECF">
        <w:rPr>
          <w:szCs w:val="28"/>
          <w:lang w:val="kk-KZ"/>
        </w:rPr>
        <w:t xml:space="preserve">а) </w:t>
      </w:r>
      <w:r w:rsidRPr="00B10ECF">
        <w:rPr>
          <w:i/>
          <w:szCs w:val="28"/>
          <w:lang w:val="kk-KZ"/>
        </w:rPr>
        <w:t>Мәтінді тыңда</w:t>
      </w:r>
      <w:r w:rsidRPr="00B10ECF">
        <w:rPr>
          <w:szCs w:val="28"/>
          <w:lang w:val="kk-KZ"/>
        </w:rPr>
        <w:t>. Сұраққа жауап бер.</w:t>
      </w:r>
    </w:p>
    <w:p w14:paraId="64252178" w14:textId="612F0A9A" w:rsidR="000962F6" w:rsidRPr="00B10ECF" w:rsidRDefault="000962F6" w:rsidP="00AF4E51">
      <w:pPr>
        <w:pStyle w:val="a9"/>
        <w:widowControl w:val="0"/>
        <w:tabs>
          <w:tab w:val="left" w:pos="284"/>
          <w:tab w:val="left" w:pos="426"/>
        </w:tabs>
        <w:ind w:left="0" w:firstLine="567"/>
        <w:jc w:val="center"/>
        <w:rPr>
          <w:sz w:val="24"/>
          <w:lang w:val="kk-KZ"/>
        </w:rPr>
      </w:pPr>
      <w:r w:rsidRPr="00B10ECF">
        <w:rPr>
          <w:rStyle w:val="aff2"/>
          <w:i/>
          <w:iCs/>
          <w:sz w:val="24"/>
          <w:lang w:val="en-US"/>
        </w:rPr>
        <w:t>Coco</w:t>
      </w:r>
    </w:p>
    <w:p w14:paraId="7F81EF80" w14:textId="77777777" w:rsidR="000962F6" w:rsidRPr="00B10ECF" w:rsidRDefault="000962F6" w:rsidP="00AF4E51">
      <w:pPr>
        <w:pStyle w:val="ad"/>
        <w:spacing w:before="0" w:beforeAutospacing="0" w:after="0" w:afterAutospacing="0"/>
        <w:ind w:firstLine="567"/>
        <w:rPr>
          <w:i/>
          <w:iCs/>
          <w:sz w:val="24"/>
          <w:lang w:val="en-US"/>
        </w:rPr>
      </w:pPr>
      <w:r w:rsidRPr="00B10ECF">
        <w:rPr>
          <w:i/>
          <w:iCs/>
          <w:sz w:val="24"/>
          <w:lang w:val="en-US"/>
        </w:rPr>
        <w:t>Mr. White has a cat. Her name is Coco. She is small and very clever. Coco likes to drink milk and eat fish. She can run fast and jump high. She cannot speak, but she can make funny sounds.</w:t>
      </w:r>
    </w:p>
    <w:p w14:paraId="36CE0BD2" w14:textId="52CB982F" w:rsidR="000962F6" w:rsidRPr="00B10ECF" w:rsidRDefault="000962F6" w:rsidP="00AF4E51">
      <w:pPr>
        <w:pStyle w:val="ad"/>
        <w:spacing w:before="0" w:beforeAutospacing="0" w:after="0" w:afterAutospacing="0"/>
        <w:ind w:firstLine="567"/>
        <w:rPr>
          <w:i/>
          <w:iCs/>
          <w:sz w:val="24"/>
          <w:lang w:val="en-US"/>
        </w:rPr>
      </w:pPr>
      <w:r w:rsidRPr="00B10ECF">
        <w:rPr>
          <w:i/>
          <w:iCs/>
          <w:sz w:val="24"/>
          <w:lang w:val="en-US"/>
        </w:rPr>
        <w:t xml:space="preserve">On Saturdays, Mr. White and Coco watch cartoons together. Coco likes to sit on Mr. White’s lap and watch TV. </w:t>
      </w:r>
      <w:r w:rsidR="00894A5A" w:rsidRPr="00B10ECF">
        <w:rPr>
          <w:i/>
          <w:iCs/>
          <w:sz w:val="24"/>
          <w:lang w:val="en-US"/>
        </w:rPr>
        <w:t>But Coco cannot read. Mr. White teaches his cat to read: “Please, Coco, read.”</w:t>
      </w:r>
    </w:p>
    <w:p w14:paraId="1365B000" w14:textId="6D6267A8" w:rsidR="00481C76" w:rsidRPr="00B10ECF" w:rsidRDefault="00481C76" w:rsidP="00AF4E51">
      <w:pPr>
        <w:ind w:firstLine="567"/>
        <w:rPr>
          <w:i/>
          <w:iCs/>
          <w:sz w:val="24"/>
          <w:lang w:val="kk-KZ"/>
        </w:rPr>
      </w:pPr>
      <w:r w:rsidRPr="00B10ECF">
        <w:rPr>
          <w:i/>
          <w:iCs/>
          <w:sz w:val="24"/>
        </w:rPr>
        <w:t>Сұрақ</w:t>
      </w:r>
      <w:r w:rsidRPr="00B10ECF">
        <w:rPr>
          <w:i/>
          <w:iCs/>
          <w:sz w:val="24"/>
          <w:lang w:val="kk-KZ"/>
        </w:rPr>
        <w:t>тар:</w:t>
      </w:r>
      <w:r w:rsidRPr="00B10ECF">
        <w:rPr>
          <w:i/>
          <w:iCs/>
          <w:sz w:val="24"/>
          <w:lang w:val="en-US"/>
        </w:rPr>
        <w:t>1.</w:t>
      </w:r>
      <w:r w:rsidR="00894A5A" w:rsidRPr="00B10ECF">
        <w:rPr>
          <w:i/>
          <w:iCs/>
          <w:sz w:val="24"/>
          <w:lang w:val="en-US"/>
        </w:rPr>
        <w:t xml:space="preserve"> Who has a cat?</w:t>
      </w:r>
      <w:r w:rsidRPr="00B10ECF">
        <w:rPr>
          <w:i/>
          <w:iCs/>
          <w:sz w:val="24"/>
          <w:lang w:val="en-US"/>
        </w:rPr>
        <w:t xml:space="preserve">? 2. </w:t>
      </w:r>
      <w:r w:rsidR="00894A5A" w:rsidRPr="00B10ECF">
        <w:rPr>
          <w:i/>
          <w:iCs/>
          <w:sz w:val="24"/>
          <w:lang w:val="en-US"/>
        </w:rPr>
        <w:t>What is the cat’s name?</w:t>
      </w:r>
      <w:r w:rsidRPr="00B10ECF">
        <w:rPr>
          <w:i/>
          <w:iCs/>
          <w:sz w:val="24"/>
          <w:lang w:val="en-US"/>
        </w:rPr>
        <w:t xml:space="preserve"> 3.</w:t>
      </w:r>
      <w:r w:rsidR="00894A5A" w:rsidRPr="00B10ECF">
        <w:rPr>
          <w:i/>
          <w:iCs/>
          <w:sz w:val="24"/>
          <w:lang w:val="en-US"/>
        </w:rPr>
        <w:t xml:space="preserve"> What does Coco like to eat and drink?</w:t>
      </w:r>
      <w:r w:rsidRPr="00B10ECF">
        <w:rPr>
          <w:i/>
          <w:iCs/>
          <w:sz w:val="24"/>
          <w:lang w:val="en-US"/>
        </w:rPr>
        <w:t xml:space="preserve"> 4.</w:t>
      </w:r>
      <w:r w:rsidR="00894A5A" w:rsidRPr="00B10ECF">
        <w:rPr>
          <w:i/>
          <w:iCs/>
          <w:sz w:val="24"/>
          <w:lang w:val="en-US"/>
        </w:rPr>
        <w:t xml:space="preserve"> What can Coco do?</w:t>
      </w:r>
      <w:r w:rsidRPr="00B10ECF">
        <w:rPr>
          <w:i/>
          <w:iCs/>
          <w:sz w:val="24"/>
          <w:lang w:val="en-US"/>
        </w:rPr>
        <w:t xml:space="preserve"> 5. </w:t>
      </w:r>
      <w:r w:rsidR="00894A5A" w:rsidRPr="00B10ECF">
        <w:rPr>
          <w:i/>
          <w:iCs/>
          <w:sz w:val="24"/>
          <w:lang w:val="en-US"/>
        </w:rPr>
        <w:t>What does Mr. White teach his cat?</w:t>
      </w:r>
    </w:p>
    <w:p w14:paraId="3F1DA486" w14:textId="77777777" w:rsidR="00481C76" w:rsidRPr="00B10ECF" w:rsidRDefault="00481C76" w:rsidP="00AF4E51">
      <w:pPr>
        <w:ind w:firstLine="567"/>
        <w:rPr>
          <w:szCs w:val="28"/>
          <w:lang w:val="kk-KZ"/>
        </w:rPr>
      </w:pPr>
      <w:r w:rsidRPr="00B10ECF">
        <w:rPr>
          <w:szCs w:val="28"/>
          <w:lang w:val="kk-KZ"/>
        </w:rPr>
        <w:t>Келесі құрастырылған «</w:t>
      </w:r>
      <w:r w:rsidRPr="00B10ECF">
        <w:rPr>
          <w:i/>
          <w:szCs w:val="28"/>
          <w:lang w:val="kk-KZ"/>
        </w:rPr>
        <w:t>Тұжырымдар дұрыс па?</w:t>
      </w:r>
      <w:r w:rsidRPr="00B10ECF">
        <w:rPr>
          <w:szCs w:val="28"/>
          <w:lang w:val="kk-KZ"/>
        </w:rPr>
        <w:t>» тапсырмасы мұғалімге оқушының мәтінді қаншалықты жақсы түсінгендігін анықтауға мүмкіндік бере отырып, оқушының тыңдау арқылы мәтінде берілген ақпаратты дұрыс түсінуіне, бірлесіп коммуникативтік әрекет жасауға, мұғаліммен немесе сыныптастарымен диалог құруға, репликаларды қолдануға мүмкіндік береді. Үлгі төменде көрсетілген.</w:t>
      </w:r>
    </w:p>
    <w:p w14:paraId="6F3D8F2E" w14:textId="0368C3D8" w:rsidR="00481C76" w:rsidRPr="00B10ECF" w:rsidRDefault="00481C76" w:rsidP="000F2FAB">
      <w:pPr>
        <w:pStyle w:val="a9"/>
        <w:numPr>
          <w:ilvl w:val="0"/>
          <w:numId w:val="22"/>
        </w:numPr>
        <w:ind w:left="0" w:firstLine="567"/>
        <w:rPr>
          <w:rStyle w:val="aa"/>
          <w:rFonts w:eastAsiaTheme="majorEastAsia"/>
          <w:lang w:val="kk-KZ"/>
        </w:rPr>
      </w:pPr>
      <w:r w:rsidRPr="00B10ECF">
        <w:rPr>
          <w:szCs w:val="28"/>
          <w:lang w:val="kk-KZ"/>
        </w:rPr>
        <w:t xml:space="preserve">ә) Тұжырымдар дұрыс па? </w:t>
      </w:r>
      <w:r w:rsidR="00E02B09" w:rsidRPr="00B10ECF">
        <w:rPr>
          <w:rStyle w:val="aa"/>
          <w:rFonts w:eastAsiaTheme="majorEastAsia"/>
          <w:lang w:val="kk-KZ"/>
        </w:rPr>
        <w:t>True/False</w:t>
      </w:r>
    </w:p>
    <w:p w14:paraId="0FCE964D" w14:textId="01CA5487" w:rsidR="00894A5A" w:rsidRPr="00B10ECF" w:rsidRDefault="00894A5A" w:rsidP="00AF4E51">
      <w:pPr>
        <w:pStyle w:val="a9"/>
        <w:ind w:left="0" w:firstLine="567"/>
        <w:jc w:val="left"/>
        <w:rPr>
          <w:i/>
          <w:iCs/>
          <w:sz w:val="24"/>
          <w:lang w:val="kk-KZ"/>
        </w:rPr>
      </w:pPr>
      <w:r w:rsidRPr="00B10ECF">
        <w:rPr>
          <w:i/>
          <w:iCs/>
          <w:sz w:val="24"/>
          <w:lang w:val="en-US"/>
        </w:rPr>
        <w:t>1) Mr. White has a dog. 2) Her name is Coco. 3) She likes to drink milk and eat apples.4</w:t>
      </w:r>
      <w:proofErr w:type="gramStart"/>
      <w:r w:rsidRPr="00B10ECF">
        <w:rPr>
          <w:i/>
          <w:iCs/>
          <w:sz w:val="24"/>
          <w:lang w:val="en-US"/>
        </w:rPr>
        <w:t>)  She</w:t>
      </w:r>
      <w:proofErr w:type="gramEnd"/>
      <w:r w:rsidRPr="00B10ECF">
        <w:rPr>
          <w:i/>
          <w:iCs/>
          <w:sz w:val="24"/>
          <w:lang w:val="en-US"/>
        </w:rPr>
        <w:t xml:space="preserve"> can jump and run fast.</w:t>
      </w:r>
      <w:r w:rsidR="00EF449D" w:rsidRPr="00B10ECF">
        <w:rPr>
          <w:i/>
          <w:iCs/>
          <w:sz w:val="24"/>
          <w:lang w:val="en-US"/>
        </w:rPr>
        <w:t xml:space="preserve"> 5) </w:t>
      </w:r>
      <w:r w:rsidRPr="00B10ECF">
        <w:rPr>
          <w:i/>
          <w:iCs/>
          <w:sz w:val="24"/>
          <w:lang w:val="en-US"/>
        </w:rPr>
        <w:t>Mr. White teaches his cat to read: “Please, Coco, read.</w:t>
      </w:r>
    </w:p>
    <w:p w14:paraId="5D331FE5" w14:textId="77777777" w:rsidR="00481C76" w:rsidRPr="00B10ECF" w:rsidRDefault="00481C76" w:rsidP="00AF4E51">
      <w:pPr>
        <w:ind w:firstLine="567"/>
        <w:rPr>
          <w:i/>
          <w:szCs w:val="28"/>
          <w:lang w:val="en-US"/>
        </w:rPr>
      </w:pPr>
      <w:r w:rsidRPr="00B10ECF">
        <w:rPr>
          <w:szCs w:val="28"/>
          <w:lang w:val="kk-KZ"/>
        </w:rPr>
        <w:t>Мәтін бойынша құрастырылған төмендегі «</w:t>
      </w:r>
      <w:r w:rsidRPr="00B10ECF">
        <w:rPr>
          <w:i/>
          <w:iCs/>
          <w:szCs w:val="28"/>
          <w:lang w:val="kk-KZ"/>
        </w:rPr>
        <w:t>Тапсырманы орында</w:t>
      </w:r>
      <w:r w:rsidRPr="00B10ECF">
        <w:rPr>
          <w:szCs w:val="28"/>
          <w:lang w:val="kk-KZ"/>
        </w:rPr>
        <w:t>.</w:t>
      </w:r>
      <w:r w:rsidRPr="00B10ECF">
        <w:rPr>
          <w:i/>
          <w:szCs w:val="28"/>
          <w:lang w:val="kk-KZ"/>
        </w:rPr>
        <w:t xml:space="preserve"> Сөздерді қойып, бос орындарды толтыр. Is that correct? Is this right? Is this true?</w:t>
      </w:r>
      <w:r w:rsidRPr="00B10ECF">
        <w:rPr>
          <w:szCs w:val="28"/>
          <w:lang w:val="kk-KZ"/>
        </w:rPr>
        <w:t xml:space="preserve"> </w:t>
      </w:r>
      <w:r w:rsidRPr="00B10ECF">
        <w:rPr>
          <w:szCs w:val="28"/>
          <w:lang w:val="kk-KZ"/>
        </w:rPr>
        <w:lastRenderedPageBreak/>
        <w:t>сұрақтарын қою арқылы</w:t>
      </w:r>
      <w:r w:rsidRPr="00B10ECF">
        <w:rPr>
          <w:i/>
          <w:szCs w:val="28"/>
          <w:lang w:val="kk-KZ"/>
        </w:rPr>
        <w:t xml:space="preserve"> </w:t>
      </w:r>
      <w:r w:rsidRPr="00B10ECF">
        <w:rPr>
          <w:i/>
          <w:iCs/>
          <w:szCs w:val="28"/>
          <w:lang w:val="kk-KZ"/>
        </w:rPr>
        <w:t>дұрыстығын тексер</w:t>
      </w:r>
      <w:r w:rsidRPr="00B10ECF">
        <w:rPr>
          <w:szCs w:val="28"/>
          <w:lang w:val="kk-KZ"/>
        </w:rPr>
        <w:t>» тапсырмасы</w:t>
      </w:r>
      <w:r w:rsidRPr="00B10ECF">
        <w:rPr>
          <w:i/>
          <w:szCs w:val="28"/>
          <w:lang w:val="kk-KZ"/>
        </w:rPr>
        <w:t xml:space="preserve"> </w:t>
      </w:r>
      <w:r w:rsidRPr="00B10ECF">
        <w:rPr>
          <w:szCs w:val="28"/>
          <w:lang w:val="kk-KZ"/>
        </w:rPr>
        <w:t xml:space="preserve">оқушының сөздік қорын кеңейте отырып, сөздерді есте сақтау мен дұрыс қолдану дағдыларын дамытады. Мұғалім бұл тапсырманы орындау барысында да </w:t>
      </w:r>
      <w:r w:rsidRPr="00B10ECF">
        <w:rPr>
          <w:i/>
          <w:szCs w:val="28"/>
          <w:lang w:val="kk-KZ"/>
        </w:rPr>
        <w:t xml:space="preserve">Is that correct? </w:t>
      </w:r>
      <w:r w:rsidRPr="00B10ECF">
        <w:rPr>
          <w:i/>
          <w:szCs w:val="28"/>
          <w:lang w:val="en-US"/>
        </w:rPr>
        <w:t>Is this right? Is this true?</w:t>
      </w:r>
      <w:r w:rsidRPr="00B10ECF">
        <w:rPr>
          <w:szCs w:val="28"/>
          <w:lang w:val="en-US"/>
        </w:rPr>
        <w:t xml:space="preserve"> </w:t>
      </w:r>
      <w:r w:rsidRPr="00B10ECF">
        <w:rPr>
          <w:szCs w:val="28"/>
        </w:rPr>
        <w:t>сұрақтары</w:t>
      </w:r>
      <w:r w:rsidRPr="00B10ECF">
        <w:rPr>
          <w:szCs w:val="28"/>
          <w:lang w:val="en-US"/>
        </w:rPr>
        <w:t xml:space="preserve"> </w:t>
      </w:r>
      <w:r w:rsidRPr="00B10ECF">
        <w:rPr>
          <w:szCs w:val="28"/>
        </w:rPr>
        <w:t>арқылы</w:t>
      </w:r>
      <w:r w:rsidRPr="00B10ECF">
        <w:rPr>
          <w:szCs w:val="28"/>
          <w:lang w:val="en-US"/>
        </w:rPr>
        <w:t xml:space="preserve"> </w:t>
      </w:r>
      <w:r w:rsidRPr="00B10ECF">
        <w:rPr>
          <w:szCs w:val="28"/>
        </w:rPr>
        <w:t>оқушыларды</w:t>
      </w:r>
      <w:r w:rsidRPr="00B10ECF">
        <w:rPr>
          <w:szCs w:val="28"/>
          <w:lang w:val="kk-KZ"/>
        </w:rPr>
        <w:t>ң бірін-бірі</w:t>
      </w:r>
      <w:r w:rsidRPr="00B10ECF">
        <w:rPr>
          <w:szCs w:val="28"/>
          <w:lang w:val="en-US"/>
        </w:rPr>
        <w:t xml:space="preserve"> </w:t>
      </w:r>
      <w:r w:rsidRPr="00B10ECF">
        <w:rPr>
          <w:szCs w:val="28"/>
        </w:rPr>
        <w:t>диалогтық</w:t>
      </w:r>
      <w:r w:rsidRPr="00B10ECF">
        <w:rPr>
          <w:szCs w:val="28"/>
          <w:lang w:val="en-US"/>
        </w:rPr>
        <w:t xml:space="preserve"> </w:t>
      </w:r>
      <w:r w:rsidRPr="00B10ECF">
        <w:rPr>
          <w:szCs w:val="28"/>
        </w:rPr>
        <w:t>байланысқа</w:t>
      </w:r>
      <w:r w:rsidRPr="00B10ECF">
        <w:rPr>
          <w:szCs w:val="28"/>
          <w:lang w:val="en-US"/>
        </w:rPr>
        <w:t xml:space="preserve"> </w:t>
      </w:r>
      <w:r w:rsidRPr="00B10ECF">
        <w:rPr>
          <w:szCs w:val="28"/>
        </w:rPr>
        <w:t>тарту</w:t>
      </w:r>
      <w:r w:rsidRPr="00B10ECF">
        <w:rPr>
          <w:szCs w:val="28"/>
          <w:lang w:val="en-US"/>
        </w:rPr>
        <w:t xml:space="preserve"> </w:t>
      </w:r>
      <w:r w:rsidRPr="00B10ECF">
        <w:rPr>
          <w:szCs w:val="28"/>
        </w:rPr>
        <w:t>мүмкіндігін</w:t>
      </w:r>
      <w:r w:rsidRPr="00B10ECF">
        <w:rPr>
          <w:szCs w:val="28"/>
          <w:lang w:val="en-US"/>
        </w:rPr>
        <w:t xml:space="preserve"> </w:t>
      </w:r>
      <w:r w:rsidRPr="00B10ECF">
        <w:rPr>
          <w:szCs w:val="28"/>
        </w:rPr>
        <w:t>қарастыра</w:t>
      </w:r>
      <w:r w:rsidRPr="00B10ECF">
        <w:rPr>
          <w:szCs w:val="28"/>
          <w:lang w:val="en-US"/>
        </w:rPr>
        <w:t xml:space="preserve"> </w:t>
      </w:r>
      <w:r w:rsidRPr="00B10ECF">
        <w:rPr>
          <w:szCs w:val="28"/>
        </w:rPr>
        <w:t>алады</w:t>
      </w:r>
      <w:r w:rsidRPr="00B10ECF">
        <w:rPr>
          <w:szCs w:val="28"/>
          <w:lang w:val="en-US"/>
        </w:rPr>
        <w:t xml:space="preserve">. </w:t>
      </w:r>
      <w:r w:rsidRPr="00B10ECF">
        <w:rPr>
          <w:szCs w:val="28"/>
        </w:rPr>
        <w:t>Бұл</w:t>
      </w:r>
      <w:r w:rsidRPr="00B10ECF">
        <w:rPr>
          <w:szCs w:val="28"/>
          <w:lang w:val="en-US"/>
        </w:rPr>
        <w:t xml:space="preserve"> </w:t>
      </w:r>
      <w:r w:rsidRPr="00B10ECF">
        <w:rPr>
          <w:szCs w:val="28"/>
        </w:rPr>
        <w:t>оқушылардың</w:t>
      </w:r>
      <w:r w:rsidRPr="00B10ECF">
        <w:rPr>
          <w:szCs w:val="28"/>
          <w:lang w:val="en-US"/>
        </w:rPr>
        <w:t xml:space="preserve"> </w:t>
      </w:r>
      <w:r w:rsidRPr="00B10ECF">
        <w:rPr>
          <w:szCs w:val="28"/>
        </w:rPr>
        <w:t>бірін</w:t>
      </w:r>
      <w:r w:rsidRPr="00B10ECF">
        <w:rPr>
          <w:szCs w:val="28"/>
          <w:lang w:val="en-US"/>
        </w:rPr>
        <w:t>-</w:t>
      </w:r>
      <w:r w:rsidRPr="00B10ECF">
        <w:rPr>
          <w:szCs w:val="28"/>
        </w:rPr>
        <w:t>бірі</w:t>
      </w:r>
      <w:r w:rsidRPr="00B10ECF">
        <w:rPr>
          <w:szCs w:val="28"/>
          <w:lang w:val="en-US"/>
        </w:rPr>
        <w:t xml:space="preserve"> </w:t>
      </w:r>
      <w:r w:rsidRPr="00B10ECF">
        <w:rPr>
          <w:szCs w:val="28"/>
        </w:rPr>
        <w:t>бағалау</w:t>
      </w:r>
      <w:r w:rsidRPr="00B10ECF">
        <w:rPr>
          <w:szCs w:val="28"/>
          <w:lang w:val="en-US"/>
        </w:rPr>
        <w:t xml:space="preserve">, </w:t>
      </w:r>
      <w:r w:rsidRPr="00B10ECF">
        <w:rPr>
          <w:szCs w:val="28"/>
        </w:rPr>
        <w:t>тексере</w:t>
      </w:r>
      <w:r w:rsidRPr="00B10ECF">
        <w:rPr>
          <w:szCs w:val="28"/>
          <w:lang w:val="en-US"/>
        </w:rPr>
        <w:t xml:space="preserve"> </w:t>
      </w:r>
      <w:r w:rsidRPr="00B10ECF">
        <w:rPr>
          <w:szCs w:val="28"/>
        </w:rPr>
        <w:t>білу</w:t>
      </w:r>
      <w:r w:rsidRPr="00B10ECF">
        <w:rPr>
          <w:szCs w:val="28"/>
          <w:lang w:val="en-US"/>
        </w:rPr>
        <w:t xml:space="preserve"> </w:t>
      </w:r>
      <w:r w:rsidRPr="00B10ECF">
        <w:rPr>
          <w:szCs w:val="28"/>
        </w:rPr>
        <w:t>дағдыларын</w:t>
      </w:r>
      <w:r w:rsidRPr="00B10ECF">
        <w:rPr>
          <w:szCs w:val="28"/>
          <w:lang w:val="en-US"/>
        </w:rPr>
        <w:t xml:space="preserve"> </w:t>
      </w:r>
      <w:r w:rsidRPr="00B10ECF">
        <w:rPr>
          <w:szCs w:val="28"/>
        </w:rPr>
        <w:t>да</w:t>
      </w:r>
      <w:r w:rsidRPr="00B10ECF">
        <w:rPr>
          <w:szCs w:val="28"/>
          <w:lang w:val="en-US"/>
        </w:rPr>
        <w:t xml:space="preserve"> </w:t>
      </w:r>
      <w:r w:rsidRPr="00B10ECF">
        <w:rPr>
          <w:szCs w:val="28"/>
        </w:rPr>
        <w:t>жетілдіреді</w:t>
      </w:r>
      <w:r w:rsidRPr="00B10ECF">
        <w:rPr>
          <w:szCs w:val="28"/>
          <w:lang w:val="en-US"/>
        </w:rPr>
        <w:t xml:space="preserve">. </w:t>
      </w:r>
      <w:r w:rsidRPr="00B10ECF">
        <w:rPr>
          <w:szCs w:val="28"/>
        </w:rPr>
        <w:t>Үлгі</w:t>
      </w:r>
      <w:r w:rsidRPr="00B10ECF">
        <w:rPr>
          <w:szCs w:val="28"/>
          <w:lang w:val="en-US"/>
        </w:rPr>
        <w:t xml:space="preserve"> </w:t>
      </w:r>
      <w:r w:rsidRPr="00B10ECF">
        <w:rPr>
          <w:szCs w:val="28"/>
        </w:rPr>
        <w:t>төменде</w:t>
      </w:r>
      <w:r w:rsidRPr="00B10ECF">
        <w:rPr>
          <w:szCs w:val="28"/>
          <w:lang w:val="en-US"/>
        </w:rPr>
        <w:t xml:space="preserve"> </w:t>
      </w:r>
      <w:r w:rsidRPr="00B10ECF">
        <w:rPr>
          <w:szCs w:val="28"/>
        </w:rPr>
        <w:t>көрсетілген</w:t>
      </w:r>
      <w:r w:rsidRPr="00B10ECF">
        <w:rPr>
          <w:szCs w:val="28"/>
          <w:lang w:val="en-US"/>
        </w:rPr>
        <w:t>.</w:t>
      </w:r>
    </w:p>
    <w:p w14:paraId="0CAC42B8" w14:textId="6539A3B6" w:rsidR="00EF449D" w:rsidRPr="00B10ECF" w:rsidRDefault="00481C76" w:rsidP="00AF4E51">
      <w:pPr>
        <w:ind w:firstLine="567"/>
        <w:rPr>
          <w:szCs w:val="28"/>
          <w:lang w:val="kk-KZ"/>
        </w:rPr>
      </w:pPr>
      <w:r w:rsidRPr="00B10ECF">
        <w:rPr>
          <w:szCs w:val="28"/>
          <w:lang w:val="en-US"/>
        </w:rPr>
        <w:t xml:space="preserve">5. </w:t>
      </w:r>
      <w:r w:rsidRPr="00B10ECF">
        <w:rPr>
          <w:szCs w:val="28"/>
          <w:lang w:val="kk-KZ"/>
        </w:rPr>
        <w:t xml:space="preserve">Тапсырманы орында. </w:t>
      </w:r>
      <w:r w:rsidR="00F70C4A" w:rsidRPr="00B10ECF">
        <w:rPr>
          <w:szCs w:val="28"/>
          <w:lang w:val="kk-KZ"/>
        </w:rPr>
        <w:t>Бос орындарға с</w:t>
      </w:r>
      <w:r w:rsidRPr="00B10ECF">
        <w:rPr>
          <w:szCs w:val="28"/>
          <w:lang w:val="kk-KZ"/>
        </w:rPr>
        <w:t>өздерді қойып</w:t>
      </w:r>
      <w:r w:rsidR="00F70C4A" w:rsidRPr="00B10ECF">
        <w:rPr>
          <w:szCs w:val="28"/>
          <w:lang w:val="kk-KZ"/>
        </w:rPr>
        <w:t xml:space="preserve"> айт.</w:t>
      </w:r>
      <w:r w:rsidRPr="00B10ECF">
        <w:rPr>
          <w:szCs w:val="28"/>
          <w:lang w:val="kk-KZ"/>
        </w:rPr>
        <w:t xml:space="preserve"> </w:t>
      </w:r>
      <w:r w:rsidRPr="00B10ECF">
        <w:rPr>
          <w:i/>
          <w:iCs/>
          <w:szCs w:val="28"/>
          <w:lang w:val="kk-KZ"/>
        </w:rPr>
        <w:t xml:space="preserve">Is that correct? </w:t>
      </w:r>
      <w:r w:rsidRPr="00B10ECF">
        <w:rPr>
          <w:i/>
          <w:iCs/>
          <w:szCs w:val="28"/>
          <w:lang w:val="en-US"/>
        </w:rPr>
        <w:t>Is this right? Is this true?</w:t>
      </w:r>
      <w:r w:rsidRPr="00B10ECF">
        <w:rPr>
          <w:szCs w:val="28"/>
          <w:lang w:val="en-US"/>
        </w:rPr>
        <w:t xml:space="preserve"> </w:t>
      </w:r>
      <w:r w:rsidRPr="00B10ECF">
        <w:rPr>
          <w:szCs w:val="28"/>
          <w:lang w:val="kk-KZ"/>
        </w:rPr>
        <w:t>сұрақтарын қою арқылы дұрыстығын тексер</w:t>
      </w:r>
      <w:r w:rsidRPr="00B10ECF">
        <w:rPr>
          <w:szCs w:val="28"/>
          <w:lang w:val="en-US"/>
        </w:rPr>
        <w:t>.</w:t>
      </w:r>
    </w:p>
    <w:p w14:paraId="687C7EEC" w14:textId="459BEE39" w:rsidR="00EF449D" w:rsidRPr="00B10ECF" w:rsidRDefault="00EF449D" w:rsidP="00AF4E51">
      <w:pPr>
        <w:ind w:firstLine="567"/>
        <w:rPr>
          <w:i/>
          <w:iCs/>
          <w:szCs w:val="28"/>
          <w:lang w:val="kk-KZ"/>
        </w:rPr>
      </w:pPr>
      <w:r w:rsidRPr="00B10ECF">
        <w:rPr>
          <w:i/>
          <w:iCs/>
          <w:szCs w:val="28"/>
          <w:lang w:val="en-US"/>
        </w:rPr>
        <w:t>1)</w:t>
      </w:r>
      <w:r w:rsidRPr="00B10ECF">
        <w:rPr>
          <w:i/>
          <w:iCs/>
          <w:sz w:val="24"/>
          <w:lang w:val="en-US"/>
        </w:rPr>
        <w:t xml:space="preserve"> She is small and </w:t>
      </w:r>
      <w:proofErr w:type="gramStart"/>
      <w:r w:rsidRPr="00B10ECF">
        <w:rPr>
          <w:i/>
          <w:iCs/>
          <w:sz w:val="24"/>
          <w:lang w:val="en-US"/>
        </w:rPr>
        <w:t>… .</w:t>
      </w:r>
      <w:proofErr w:type="gramEnd"/>
      <w:r w:rsidRPr="00B10ECF">
        <w:rPr>
          <w:i/>
          <w:iCs/>
          <w:szCs w:val="28"/>
          <w:lang w:val="en-US"/>
        </w:rPr>
        <w:t xml:space="preserve"> 2) </w:t>
      </w:r>
      <w:r w:rsidRPr="00B10ECF">
        <w:rPr>
          <w:i/>
          <w:iCs/>
          <w:sz w:val="24"/>
          <w:lang w:val="en-US"/>
        </w:rPr>
        <w:t>She can … and … high.</w:t>
      </w:r>
      <w:r w:rsidRPr="00B10ECF">
        <w:rPr>
          <w:i/>
          <w:iCs/>
          <w:szCs w:val="28"/>
          <w:lang w:val="en-US"/>
        </w:rPr>
        <w:t xml:space="preserve"> 3)</w:t>
      </w:r>
      <w:r w:rsidRPr="00B10ECF">
        <w:rPr>
          <w:i/>
          <w:iCs/>
          <w:sz w:val="24"/>
          <w:lang w:val="en-US"/>
        </w:rPr>
        <w:t xml:space="preserve">  But she cannot </w:t>
      </w:r>
      <w:proofErr w:type="gramStart"/>
      <w:r w:rsidRPr="00B10ECF">
        <w:rPr>
          <w:i/>
          <w:iCs/>
          <w:sz w:val="24"/>
          <w:lang w:val="en-US"/>
        </w:rPr>
        <w:t>… .</w:t>
      </w:r>
      <w:proofErr w:type="gramEnd"/>
      <w:r w:rsidRPr="00B10ECF">
        <w:rPr>
          <w:i/>
          <w:iCs/>
          <w:szCs w:val="28"/>
          <w:lang w:val="en-US"/>
        </w:rPr>
        <w:t xml:space="preserve"> 4) </w:t>
      </w:r>
      <w:r w:rsidRPr="00B10ECF">
        <w:rPr>
          <w:i/>
          <w:iCs/>
          <w:sz w:val="24"/>
          <w:lang w:val="en-US"/>
        </w:rPr>
        <w:t>On Saturdays, Coco and Mr. White like to … cartoons.</w:t>
      </w:r>
      <w:r w:rsidRPr="00B10ECF">
        <w:rPr>
          <w:i/>
          <w:iCs/>
          <w:szCs w:val="28"/>
          <w:lang w:val="en-US"/>
        </w:rPr>
        <w:t xml:space="preserve"> 5) </w:t>
      </w:r>
      <w:r w:rsidRPr="00B10ECF">
        <w:rPr>
          <w:i/>
          <w:iCs/>
          <w:sz w:val="24"/>
          <w:lang w:val="en-US"/>
        </w:rPr>
        <w:t xml:space="preserve">But Coco cannot </w:t>
      </w:r>
      <w:proofErr w:type="gramStart"/>
      <w:r w:rsidRPr="00B10ECF">
        <w:rPr>
          <w:i/>
          <w:iCs/>
          <w:sz w:val="24"/>
          <w:lang w:val="en-US"/>
        </w:rPr>
        <w:t>… .</w:t>
      </w:r>
      <w:proofErr w:type="gramEnd"/>
      <w:r w:rsidRPr="00B10ECF">
        <w:rPr>
          <w:i/>
          <w:iCs/>
          <w:szCs w:val="28"/>
          <w:lang w:val="en-US"/>
        </w:rPr>
        <w:t xml:space="preserve"> 6) </w:t>
      </w:r>
      <w:r w:rsidRPr="00B10ECF">
        <w:rPr>
          <w:i/>
          <w:iCs/>
          <w:sz w:val="24"/>
          <w:lang w:val="en-US"/>
        </w:rPr>
        <w:t>Mr. White teaches … … to read: “Please, Coco, read.”</w:t>
      </w:r>
    </w:p>
    <w:p w14:paraId="4F5BF186" w14:textId="77777777" w:rsidR="00481C76" w:rsidRPr="00B10ECF" w:rsidRDefault="00481C76" w:rsidP="00AF4E51">
      <w:pPr>
        <w:ind w:firstLine="567"/>
        <w:rPr>
          <w:szCs w:val="28"/>
          <w:lang w:val="kk-KZ"/>
        </w:rPr>
      </w:pPr>
      <w:r w:rsidRPr="00B10ECF">
        <w:rPr>
          <w:szCs w:val="28"/>
          <w:lang w:val="kk-KZ"/>
        </w:rPr>
        <w:t>Мәтін бойынша келесі құрастырылған «</w:t>
      </w:r>
      <w:r w:rsidRPr="00B10ECF">
        <w:rPr>
          <w:i/>
          <w:szCs w:val="28"/>
          <w:lang w:val="kk-KZ"/>
        </w:rPr>
        <w:t>Досыңмен бірге сөйлемдерді мәтін мазмұны бойынша дұрыс орналастырыңдар</w:t>
      </w:r>
      <w:r w:rsidRPr="00B10ECF">
        <w:rPr>
          <w:szCs w:val="28"/>
          <w:lang w:val="kk-KZ"/>
        </w:rPr>
        <w:t>» жұптасып орындау тапсырмасы арқылы оқушылардың коммуникативтік дағдыларымен қатар реттеушілік әрекеттерді орындай отырып, мәтін бойынша тұтас логикалық тізбек құруға дағдыланады. Мұғалімнің шеберлігіне қарай, бұл тапсырманыорындау барысында топтқа сұрақ беру арқылы оқушылардың бағалау, пікір айтуға да дағдыландыруына болады.Үлгі төменде көрсетілген.</w:t>
      </w:r>
    </w:p>
    <w:p w14:paraId="154D88B6" w14:textId="35CC2EC2" w:rsidR="00481C76" w:rsidRPr="001F08EE" w:rsidRDefault="00481C76" w:rsidP="00AF4E51">
      <w:pPr>
        <w:ind w:firstLine="567"/>
        <w:rPr>
          <w:szCs w:val="28"/>
          <w:lang w:val="kk-KZ"/>
        </w:rPr>
      </w:pPr>
      <w:r w:rsidRPr="00B10ECF">
        <w:rPr>
          <w:szCs w:val="28"/>
          <w:lang w:val="kk-KZ"/>
        </w:rPr>
        <w:t xml:space="preserve">6. </w:t>
      </w:r>
      <w:r w:rsidRPr="00B10ECF">
        <w:rPr>
          <w:iCs/>
          <w:szCs w:val="28"/>
          <w:lang w:val="kk-KZ"/>
        </w:rPr>
        <w:t xml:space="preserve">Досыңмен бірге сөйлемдерді мәтін мазмұны бойынша дұрыс </w:t>
      </w:r>
      <w:r w:rsidRPr="001F08EE">
        <w:rPr>
          <w:iCs/>
          <w:szCs w:val="28"/>
          <w:lang w:val="kk-KZ"/>
        </w:rPr>
        <w:t>орналасты</w:t>
      </w:r>
      <w:r w:rsidR="00F70C4A" w:rsidRPr="001F08EE">
        <w:rPr>
          <w:iCs/>
          <w:szCs w:val="28"/>
          <w:lang w:val="kk-KZ"/>
        </w:rPr>
        <w:t>рып айтыңдар</w:t>
      </w:r>
      <w:r w:rsidRPr="001F08EE">
        <w:rPr>
          <w:i/>
          <w:szCs w:val="28"/>
          <w:lang w:val="kk-KZ"/>
        </w:rPr>
        <w:t>.</w:t>
      </w:r>
    </w:p>
    <w:p w14:paraId="5A82583A" w14:textId="4F2481A4" w:rsidR="00481C76" w:rsidRPr="001F08EE" w:rsidRDefault="00481C76" w:rsidP="00AF4E51">
      <w:pPr>
        <w:ind w:firstLine="567"/>
        <w:rPr>
          <w:i/>
          <w:szCs w:val="28"/>
          <w:lang w:val="kk-KZ"/>
        </w:rPr>
      </w:pPr>
      <w:r w:rsidRPr="001F08EE">
        <w:rPr>
          <w:i/>
          <w:szCs w:val="28"/>
          <w:lang w:val="kk-KZ"/>
        </w:rPr>
        <w:t>1.</w:t>
      </w:r>
      <w:r w:rsidR="00EF449D" w:rsidRPr="001F08EE">
        <w:rPr>
          <w:i/>
          <w:szCs w:val="28"/>
          <w:lang w:val="en-US"/>
        </w:rPr>
        <w:t xml:space="preserve"> But she cannot </w:t>
      </w:r>
      <w:proofErr w:type="gramStart"/>
      <w:r w:rsidR="00EF449D" w:rsidRPr="001F08EE">
        <w:rPr>
          <w:i/>
          <w:szCs w:val="28"/>
          <w:lang w:val="en-US"/>
        </w:rPr>
        <w:t>read.</w:t>
      </w:r>
      <w:r w:rsidRPr="001F08EE">
        <w:rPr>
          <w:i/>
          <w:szCs w:val="28"/>
          <w:lang w:val="kk-KZ"/>
        </w:rPr>
        <w:t>.</w:t>
      </w:r>
      <w:proofErr w:type="gramEnd"/>
      <w:r w:rsidRPr="001F08EE">
        <w:rPr>
          <w:i/>
          <w:szCs w:val="28"/>
          <w:lang w:val="kk-KZ"/>
        </w:rPr>
        <w:t xml:space="preserve"> </w:t>
      </w:r>
      <w:r w:rsidRPr="001F08EE">
        <w:rPr>
          <w:i/>
          <w:szCs w:val="28"/>
          <w:lang w:val="en-US"/>
        </w:rPr>
        <w:t>2.</w:t>
      </w:r>
      <w:r w:rsidR="00EF449D" w:rsidRPr="001F08EE">
        <w:rPr>
          <w:i/>
          <w:szCs w:val="28"/>
          <w:lang w:val="en-US"/>
        </w:rPr>
        <w:t xml:space="preserve"> On Saturdays, Coco and Mr. White like to watch cartoons.</w:t>
      </w:r>
      <w:r w:rsidRPr="001F08EE">
        <w:rPr>
          <w:i/>
          <w:szCs w:val="28"/>
          <w:lang w:val="en-US"/>
        </w:rPr>
        <w:t xml:space="preserve"> 3.</w:t>
      </w:r>
      <w:r w:rsidR="00EF449D" w:rsidRPr="001F08EE">
        <w:rPr>
          <w:i/>
          <w:szCs w:val="28"/>
          <w:lang w:val="en-US"/>
        </w:rPr>
        <w:t xml:space="preserve"> Mr. White has a cat.</w:t>
      </w:r>
      <w:r w:rsidRPr="001F08EE">
        <w:rPr>
          <w:i/>
          <w:szCs w:val="28"/>
          <w:lang w:val="en-US"/>
        </w:rPr>
        <w:t xml:space="preserve"> 4. </w:t>
      </w:r>
      <w:r w:rsidR="00EF449D" w:rsidRPr="001F08EE">
        <w:rPr>
          <w:i/>
          <w:szCs w:val="28"/>
          <w:lang w:val="en-US"/>
        </w:rPr>
        <w:t xml:space="preserve">She can run fast and jump </w:t>
      </w:r>
      <w:proofErr w:type="gramStart"/>
      <w:r w:rsidR="00EF449D" w:rsidRPr="001F08EE">
        <w:rPr>
          <w:i/>
          <w:szCs w:val="28"/>
          <w:lang w:val="en-US"/>
        </w:rPr>
        <w:t>high.</w:t>
      </w:r>
      <w:r w:rsidRPr="001F08EE">
        <w:rPr>
          <w:i/>
          <w:szCs w:val="28"/>
          <w:lang w:val="en-US"/>
        </w:rPr>
        <w:t>.</w:t>
      </w:r>
      <w:proofErr w:type="gramEnd"/>
      <w:r w:rsidRPr="001F08EE">
        <w:rPr>
          <w:i/>
          <w:szCs w:val="28"/>
          <w:lang w:val="en-US"/>
        </w:rPr>
        <w:t xml:space="preserve"> 5.</w:t>
      </w:r>
      <w:r w:rsidR="00EF449D" w:rsidRPr="001F08EE">
        <w:rPr>
          <w:i/>
          <w:szCs w:val="28"/>
          <w:lang w:val="en-US"/>
        </w:rPr>
        <w:t xml:space="preserve"> Her name is </w:t>
      </w:r>
      <w:proofErr w:type="gramStart"/>
      <w:r w:rsidR="00EF449D" w:rsidRPr="001F08EE">
        <w:rPr>
          <w:i/>
          <w:szCs w:val="28"/>
          <w:lang w:val="en-US"/>
        </w:rPr>
        <w:t>Coco.</w:t>
      </w:r>
      <w:r w:rsidRPr="001F08EE">
        <w:rPr>
          <w:i/>
          <w:szCs w:val="28"/>
          <w:lang w:val="en-US"/>
        </w:rPr>
        <w:t>.</w:t>
      </w:r>
      <w:proofErr w:type="gramEnd"/>
    </w:p>
    <w:p w14:paraId="557F860E" w14:textId="25F2B385" w:rsidR="00481C76" w:rsidRPr="00B10ECF" w:rsidRDefault="00481C76" w:rsidP="00AF4E51">
      <w:pPr>
        <w:ind w:firstLine="567"/>
        <w:rPr>
          <w:szCs w:val="28"/>
          <w:lang w:val="kk-KZ"/>
        </w:rPr>
      </w:pPr>
      <w:r w:rsidRPr="001F08EE">
        <w:rPr>
          <w:szCs w:val="28"/>
          <w:lang w:val="kk-KZ"/>
        </w:rPr>
        <w:t>Мәтін аясында берілген «</w:t>
      </w:r>
      <w:r w:rsidRPr="001F08EE">
        <w:rPr>
          <w:i/>
          <w:iCs/>
          <w:szCs w:val="28"/>
          <w:lang w:val="kk-KZ"/>
        </w:rPr>
        <w:t>М</w:t>
      </w:r>
      <w:r w:rsidRPr="001F08EE">
        <w:rPr>
          <w:i/>
          <w:szCs w:val="28"/>
          <w:lang w:val="kk-KZ"/>
        </w:rPr>
        <w:t xml:space="preserve">әтіндегі </w:t>
      </w:r>
      <w:r w:rsidR="00150744" w:rsidRPr="001F08EE">
        <w:rPr>
          <w:i/>
          <w:szCs w:val="28"/>
          <w:lang w:val="kk-KZ"/>
        </w:rPr>
        <w:t>мысық</w:t>
      </w:r>
      <w:r w:rsidRPr="001F08EE">
        <w:rPr>
          <w:i/>
          <w:szCs w:val="28"/>
          <w:lang w:val="kk-KZ"/>
        </w:rPr>
        <w:t>тың суретін сал және мәтін бойынша өз ой-пікіріңді айт»</w:t>
      </w:r>
      <w:r w:rsidRPr="001F08EE">
        <w:rPr>
          <w:szCs w:val="28"/>
          <w:lang w:val="kk-KZ"/>
        </w:rPr>
        <w:t xml:space="preserve"> рефлексиялық тапсырмасы оқушының ағылшын тілінде өз ой-пікірін айтуға, көзқарасын білдіруге мүмкіндік береді және оқушының сурет салу арқылы</w:t>
      </w:r>
      <w:r w:rsidRPr="00B10ECF">
        <w:rPr>
          <w:szCs w:val="28"/>
          <w:lang w:val="kk-KZ"/>
        </w:rPr>
        <w:t xml:space="preserve"> ой-қиялын дамытады, қол еңбегімен ұштастырады. Үлгі төменде көрсетілген</w:t>
      </w:r>
    </w:p>
    <w:p w14:paraId="1846B0E3" w14:textId="3F9BDCA4" w:rsidR="00481C76" w:rsidRPr="00B10ECF" w:rsidRDefault="00481C76" w:rsidP="00AF4E51">
      <w:pPr>
        <w:ind w:firstLine="567"/>
        <w:rPr>
          <w:b/>
          <w:bCs/>
          <w:i/>
          <w:iCs/>
          <w:sz w:val="24"/>
          <w:lang w:val="kk-KZ"/>
        </w:rPr>
      </w:pPr>
      <w:r w:rsidRPr="00B10ECF">
        <w:rPr>
          <w:szCs w:val="28"/>
          <w:lang w:val="kk-KZ"/>
        </w:rPr>
        <w:t xml:space="preserve">7. </w:t>
      </w:r>
      <w:r w:rsidRPr="00B10ECF">
        <w:rPr>
          <w:i/>
          <w:iCs/>
          <w:szCs w:val="28"/>
          <w:lang w:val="kk-KZ"/>
        </w:rPr>
        <w:t>М</w:t>
      </w:r>
      <w:r w:rsidRPr="00B10ECF">
        <w:rPr>
          <w:i/>
          <w:szCs w:val="28"/>
          <w:lang w:val="kk-KZ"/>
        </w:rPr>
        <w:t xml:space="preserve">әтіндегі </w:t>
      </w:r>
      <w:r w:rsidR="00A330E1" w:rsidRPr="00B10ECF">
        <w:rPr>
          <w:i/>
          <w:szCs w:val="28"/>
          <w:lang w:val="kk-KZ"/>
        </w:rPr>
        <w:t>мысық</w:t>
      </w:r>
      <w:r w:rsidRPr="00B10ECF">
        <w:rPr>
          <w:i/>
          <w:szCs w:val="28"/>
          <w:lang w:val="kk-KZ"/>
        </w:rPr>
        <w:t>тың суретін сал және мәтін бойынша өз ой-пікіріңді айт</w:t>
      </w:r>
      <w:r w:rsidRPr="00B10ECF">
        <w:rPr>
          <w:szCs w:val="28"/>
          <w:lang w:val="kk-KZ"/>
        </w:rPr>
        <w:t>.</w:t>
      </w:r>
      <w:r w:rsidRPr="00B10ECF">
        <w:rPr>
          <w:i/>
          <w:szCs w:val="28"/>
          <w:lang w:val="kk-KZ"/>
        </w:rPr>
        <w:t xml:space="preserve"> </w:t>
      </w:r>
      <w:r w:rsidR="00A330E1" w:rsidRPr="00B10ECF">
        <w:rPr>
          <w:rStyle w:val="aff2"/>
          <w:rFonts w:eastAsiaTheme="majorEastAsia"/>
          <w:b w:val="0"/>
          <w:bCs w:val="0"/>
          <w:i/>
          <w:iCs/>
          <w:sz w:val="24"/>
          <w:lang w:val="kk-KZ"/>
        </w:rPr>
        <w:t>What kind of person is Mr. White?</w:t>
      </w:r>
    </w:p>
    <w:p w14:paraId="6AFCBA39" w14:textId="77777777" w:rsidR="00481C76" w:rsidRPr="00B10ECF" w:rsidRDefault="00481C76" w:rsidP="00AF4E51">
      <w:pPr>
        <w:ind w:firstLine="567"/>
        <w:rPr>
          <w:szCs w:val="28"/>
          <w:lang w:val="kk-KZ"/>
        </w:rPr>
      </w:pPr>
      <w:r w:rsidRPr="00B10ECF">
        <w:rPr>
          <w:b/>
          <w:i/>
          <w:szCs w:val="28"/>
          <w:lang w:val="kk-KZ"/>
        </w:rPr>
        <w:t>Айтылым</w:t>
      </w:r>
      <w:r w:rsidRPr="00B10ECF">
        <w:rPr>
          <w:i/>
          <w:szCs w:val="28"/>
          <w:lang w:val="kk-KZ"/>
        </w:rPr>
        <w:t xml:space="preserve"> </w:t>
      </w:r>
      <w:r w:rsidRPr="00B10ECF">
        <w:rPr>
          <w:szCs w:val="28"/>
          <w:lang w:val="kk-KZ"/>
        </w:rPr>
        <w:t>дағдыларын дамытуда «</w:t>
      </w:r>
      <w:r w:rsidRPr="00B10ECF">
        <w:rPr>
          <w:i/>
          <w:szCs w:val="28"/>
          <w:lang w:val="kk-KZ"/>
        </w:rPr>
        <w:t>Сөздерді қолданып, үлгі бойынша сөйлем құрап айтыңдар, сұрақ қойып, жауап беріңдер</w:t>
      </w:r>
      <w:r w:rsidRPr="00B10ECF">
        <w:rPr>
          <w:szCs w:val="28"/>
          <w:lang w:val="kk-KZ"/>
        </w:rPr>
        <w:t>» тәрізді жұптық тапсырмаларды құрастыруға болады. Бұл тапсырмалар оқушылардың бірлесіп әрекет етуге, сөйлемді дұрыс құруларына арналады. Оқушылар ағылшын тілінде сөйлемді дұрыс құра білмесе, сөйлеуді де үйрене алмайды. Үлгі арқылы сөйлеуге үйрену ауыстыру, толықтыру, өзгерту, толықтыра отырып дамыту тәрізді әдістерді қолдана отырып, сөйлемді тез дұрыс құруға үйретеді. Бұл оқушының ағылшын тілінде сөйлеуін жылдамдатады және оқушының тіл үйренуге деген қызығушылығын арттырады, ынталандырады. Үлгі көрсетілген.</w:t>
      </w:r>
    </w:p>
    <w:p w14:paraId="7C80FAAA" w14:textId="5EB981BF" w:rsidR="00481C76" w:rsidRPr="00B10ECF" w:rsidRDefault="004A1820" w:rsidP="00AF4E51">
      <w:pPr>
        <w:ind w:firstLine="567"/>
        <w:rPr>
          <w:iCs/>
          <w:szCs w:val="28"/>
          <w:lang w:val="kk-KZ"/>
        </w:rPr>
      </w:pPr>
      <w:r w:rsidRPr="00B10ECF">
        <w:rPr>
          <w:iCs/>
          <w:szCs w:val="28"/>
          <w:lang w:val="kk-KZ"/>
        </w:rPr>
        <w:t>1.</w:t>
      </w:r>
      <w:r w:rsidR="00626D61" w:rsidRPr="00B10ECF">
        <w:rPr>
          <w:iCs/>
          <w:szCs w:val="28"/>
          <w:lang w:val="kk-KZ"/>
        </w:rPr>
        <w:t xml:space="preserve"> </w:t>
      </w:r>
      <w:r w:rsidR="00481C76" w:rsidRPr="00B10ECF">
        <w:rPr>
          <w:iCs/>
          <w:szCs w:val="28"/>
          <w:lang w:val="kk-KZ"/>
        </w:rPr>
        <w:t>Сөздерді қолданып, үлгі бойынша сөйлемді түрлендіріп құрап айтыңдар, сұрақ қойып, жауап беріңдер</w:t>
      </w:r>
      <w:r w:rsidR="00626D61" w:rsidRPr="00B10ECF">
        <w:rPr>
          <w:iCs/>
          <w:szCs w:val="28"/>
          <w:lang w:val="kk-KZ"/>
        </w:rPr>
        <w:t>.</w:t>
      </w:r>
    </w:p>
    <w:p w14:paraId="7B1D436A" w14:textId="436E63DA" w:rsidR="00481C76" w:rsidRPr="00B10ECF" w:rsidRDefault="00481C76" w:rsidP="00AF4E51">
      <w:pPr>
        <w:pStyle w:val="a9"/>
        <w:ind w:left="0" w:firstLine="567"/>
        <w:rPr>
          <w:i/>
          <w:sz w:val="24"/>
          <w:lang w:val="kk-KZ"/>
        </w:rPr>
      </w:pPr>
      <w:r w:rsidRPr="00B10ECF">
        <w:rPr>
          <w:i/>
          <w:sz w:val="24"/>
          <w:lang w:val="en-US"/>
        </w:rPr>
        <w:t>a pet</w:t>
      </w:r>
      <w:r w:rsidRPr="00B10ECF">
        <w:rPr>
          <w:bCs/>
          <w:i/>
          <w:sz w:val="24"/>
          <w:lang w:val="uk-UA"/>
        </w:rPr>
        <w:t>, а</w:t>
      </w:r>
      <w:r w:rsidRPr="00B10ECF">
        <w:rPr>
          <w:bCs/>
          <w:i/>
          <w:sz w:val="24"/>
          <w:lang w:val="en-US"/>
        </w:rPr>
        <w:t xml:space="preserve"> bird, a hen, a </w:t>
      </w:r>
      <w:r w:rsidRPr="00B10ECF">
        <w:rPr>
          <w:i/>
          <w:sz w:val="24"/>
          <w:lang w:val="en-US"/>
        </w:rPr>
        <w:t>sheep, a farm, an animal, a horse.</w:t>
      </w:r>
    </w:p>
    <w:p w14:paraId="2CB03CDC" w14:textId="77777777" w:rsidR="00481C76" w:rsidRPr="00B10ECF" w:rsidRDefault="00481C76" w:rsidP="00AF4E51">
      <w:pPr>
        <w:widowControl w:val="0"/>
        <w:autoSpaceDE w:val="0"/>
        <w:autoSpaceDN w:val="0"/>
        <w:adjustRightInd w:val="0"/>
        <w:ind w:firstLine="567"/>
        <w:rPr>
          <w:rFonts w:eastAsiaTheme="minorHAnsi"/>
          <w:bCs/>
          <w:i/>
          <w:sz w:val="24"/>
          <w:lang w:val="en-US"/>
        </w:rPr>
      </w:pPr>
      <w:r w:rsidRPr="00B10ECF">
        <w:rPr>
          <w:rFonts w:eastAsiaTheme="minorHAnsi"/>
          <w:sz w:val="24"/>
        </w:rPr>
        <w:t>Үлгі</w:t>
      </w:r>
      <w:r w:rsidRPr="00B10ECF">
        <w:rPr>
          <w:rFonts w:eastAsiaTheme="minorHAnsi"/>
          <w:sz w:val="24"/>
          <w:lang w:val="en-US"/>
        </w:rPr>
        <w:t xml:space="preserve">: </w:t>
      </w:r>
      <w:r w:rsidRPr="00B10ECF">
        <w:rPr>
          <w:rFonts w:eastAsiaTheme="minorHAnsi"/>
          <w:bCs/>
          <w:i/>
          <w:sz w:val="24"/>
          <w:lang w:val="en-US"/>
        </w:rPr>
        <w:t>I have got a</w:t>
      </w:r>
      <w:r w:rsidRPr="00B10ECF">
        <w:rPr>
          <w:rFonts w:eastAsiaTheme="minorHAnsi"/>
          <w:i/>
          <w:sz w:val="24"/>
          <w:lang w:val="en-US"/>
        </w:rPr>
        <w:t xml:space="preserve"> pet.</w:t>
      </w:r>
      <w:r w:rsidRPr="00B10ECF">
        <w:rPr>
          <w:rFonts w:eastAsiaTheme="minorHAnsi"/>
          <w:i/>
          <w:sz w:val="24"/>
          <w:lang w:val="kk-KZ"/>
        </w:rPr>
        <w:t xml:space="preserve"> </w:t>
      </w:r>
      <w:r w:rsidRPr="00B10ECF">
        <w:rPr>
          <w:rFonts w:eastAsiaTheme="minorHAnsi"/>
          <w:i/>
          <w:sz w:val="24"/>
          <w:lang w:val="en-US"/>
        </w:rPr>
        <w:t xml:space="preserve">Who has got a pet? </w:t>
      </w:r>
      <w:r w:rsidRPr="00B10ECF">
        <w:rPr>
          <w:rFonts w:eastAsiaTheme="minorHAnsi"/>
          <w:bCs/>
          <w:i/>
          <w:sz w:val="24"/>
          <w:lang w:val="en-US"/>
        </w:rPr>
        <w:t>He (she) has got a</w:t>
      </w:r>
      <w:r w:rsidRPr="00B10ECF">
        <w:rPr>
          <w:rFonts w:eastAsiaTheme="minorHAnsi"/>
          <w:i/>
          <w:sz w:val="24"/>
          <w:lang w:val="en-US"/>
        </w:rPr>
        <w:t xml:space="preserve"> pet</w:t>
      </w:r>
      <w:r w:rsidRPr="00B10ECF">
        <w:rPr>
          <w:rFonts w:eastAsiaTheme="minorHAnsi"/>
          <w:bCs/>
          <w:i/>
          <w:sz w:val="24"/>
          <w:lang w:val="en-US"/>
        </w:rPr>
        <w:t>. Has he got a pet? I haven’t got a</w:t>
      </w:r>
      <w:r w:rsidRPr="00B10ECF">
        <w:rPr>
          <w:rFonts w:eastAsiaTheme="minorHAnsi"/>
          <w:i/>
          <w:sz w:val="24"/>
          <w:lang w:val="en-US"/>
        </w:rPr>
        <w:t xml:space="preserve"> pet</w:t>
      </w:r>
      <w:r w:rsidRPr="00B10ECF">
        <w:rPr>
          <w:rFonts w:eastAsiaTheme="minorHAnsi"/>
          <w:bCs/>
          <w:i/>
          <w:sz w:val="24"/>
          <w:lang w:val="en-US"/>
        </w:rPr>
        <w:t>. Have you got a pet? He (she) hasn’t got a</w:t>
      </w:r>
      <w:r w:rsidRPr="00B10ECF">
        <w:rPr>
          <w:rFonts w:eastAsiaTheme="minorHAnsi"/>
          <w:i/>
          <w:sz w:val="24"/>
          <w:lang w:val="en-US"/>
        </w:rPr>
        <w:t xml:space="preserve"> pet</w:t>
      </w:r>
      <w:r w:rsidRPr="00B10ECF">
        <w:rPr>
          <w:rFonts w:eastAsiaTheme="minorHAnsi"/>
          <w:bCs/>
          <w:i/>
          <w:sz w:val="24"/>
          <w:lang w:val="uk-UA"/>
        </w:rPr>
        <w:t>)</w:t>
      </w:r>
      <w:r w:rsidRPr="00B10ECF">
        <w:rPr>
          <w:rFonts w:eastAsiaTheme="minorHAnsi"/>
          <w:bCs/>
          <w:i/>
          <w:sz w:val="24"/>
          <w:lang w:val="en-US"/>
        </w:rPr>
        <w:t>.</w:t>
      </w:r>
    </w:p>
    <w:p w14:paraId="3553CCFE" w14:textId="77777777" w:rsidR="008776BB" w:rsidRPr="00B10ECF" w:rsidRDefault="00481C76" w:rsidP="00AF4E51">
      <w:pPr>
        <w:widowControl w:val="0"/>
        <w:autoSpaceDE w:val="0"/>
        <w:autoSpaceDN w:val="0"/>
        <w:adjustRightInd w:val="0"/>
        <w:ind w:firstLine="567"/>
        <w:rPr>
          <w:rFonts w:eastAsiaTheme="minorHAnsi"/>
          <w:bCs/>
          <w:szCs w:val="28"/>
          <w:lang w:val="uk-UA"/>
        </w:rPr>
      </w:pPr>
      <w:r w:rsidRPr="00B10ECF">
        <w:rPr>
          <w:rFonts w:eastAsiaTheme="minorHAnsi"/>
          <w:bCs/>
          <w:szCs w:val="28"/>
          <w:lang w:val="kk-KZ"/>
        </w:rPr>
        <w:t>Келесі құрастырылған «</w:t>
      </w:r>
      <w:r w:rsidRPr="00B10ECF">
        <w:rPr>
          <w:rFonts w:eastAsiaTheme="minorHAnsi"/>
          <w:bCs/>
          <w:i/>
          <w:szCs w:val="28"/>
          <w:lang w:val="uk-UA" w:eastAsia="en-US"/>
        </w:rPr>
        <w:t xml:space="preserve">Суретке қарап әңгіме құрастыр (сурет беріледі). </w:t>
      </w:r>
      <w:r w:rsidRPr="00B10ECF">
        <w:rPr>
          <w:i/>
          <w:szCs w:val="28"/>
          <w:lang w:val="uk-UA"/>
        </w:rPr>
        <w:lastRenderedPageBreak/>
        <w:t>Сөздерді қолдан</w:t>
      </w:r>
      <w:r w:rsidRPr="00B10ECF">
        <w:rPr>
          <w:szCs w:val="28"/>
          <w:lang w:val="uk-UA"/>
        </w:rPr>
        <w:t>» тапсырмаларында</w:t>
      </w:r>
      <w:r w:rsidRPr="00B10ECF">
        <w:rPr>
          <w:rFonts w:eastAsiaTheme="minorHAnsi"/>
          <w:bCs/>
          <w:szCs w:val="28"/>
          <w:lang w:val="uk-UA"/>
        </w:rPr>
        <w:t xml:space="preserve"> көрнекіліктерді пайдалана отырып, көру және қабылдау арқылы сөйлеуге үйрету және сөйлеу барысында әңгіме мазмұнының жүйелігі мен байланысы, сөйлемдердің дұрыс құрылуы басты назарға алынады. Сонымен қатар мұғалім оқушы қолданған сөздік қорына, сөйлемді құруда қолданылған грамматикалық формаларға да мән береді. Бұл оқушылардың сөздік қорының кеңейіп, баюына, грамматикалық материалдарды дұрыс игеруі мен бекітуіне ықпал етеді. Жоғарыда берілген үлгі бойынша сөйлем құрау әдістерін өздігінен тәжірибеде қолдануына жағдай тудырады, ойын, көзбен көріп түрғанын сөзбен жеткізуге дағдыландырады, айтылым дағдыларын дамытады.</w:t>
      </w:r>
      <w:r w:rsidRPr="00B10ECF">
        <w:rPr>
          <w:szCs w:val="28"/>
          <w:lang w:val="uk-UA"/>
        </w:rPr>
        <w:t xml:space="preserve"> Үлгі төменде көрсетілген.</w:t>
      </w:r>
    </w:p>
    <w:p w14:paraId="3B277A0D" w14:textId="59949CE4" w:rsidR="00481C76" w:rsidRPr="00B10ECF" w:rsidRDefault="00125917" w:rsidP="00AF4E51">
      <w:pPr>
        <w:widowControl w:val="0"/>
        <w:autoSpaceDE w:val="0"/>
        <w:autoSpaceDN w:val="0"/>
        <w:adjustRightInd w:val="0"/>
        <w:ind w:firstLine="567"/>
        <w:rPr>
          <w:rFonts w:eastAsiaTheme="minorHAnsi"/>
          <w:bCs/>
          <w:szCs w:val="28"/>
          <w:lang w:val="uk-UA"/>
        </w:rPr>
      </w:pPr>
      <w:r w:rsidRPr="00B10ECF">
        <w:rPr>
          <w:bCs/>
          <w:szCs w:val="28"/>
          <w:lang w:val="uk-UA"/>
        </w:rPr>
        <w:t>2.</w:t>
      </w:r>
      <w:r w:rsidR="008776BB" w:rsidRPr="00B10ECF">
        <w:rPr>
          <w:bCs/>
          <w:szCs w:val="28"/>
          <w:lang w:val="uk-UA"/>
        </w:rPr>
        <w:t> </w:t>
      </w:r>
      <w:r w:rsidR="00481C76" w:rsidRPr="00B10ECF">
        <w:rPr>
          <w:bCs/>
          <w:szCs w:val="28"/>
          <w:lang w:val="uk-UA"/>
        </w:rPr>
        <w:t xml:space="preserve">Берілген суретке қарап әңгіме құрастыр. </w:t>
      </w:r>
      <w:r w:rsidR="00481C76" w:rsidRPr="00B10ECF">
        <w:rPr>
          <w:szCs w:val="28"/>
          <w:lang w:val="uk-UA"/>
        </w:rPr>
        <w:t>Сөздерді қолдан».</w:t>
      </w:r>
    </w:p>
    <w:p w14:paraId="120BB645" w14:textId="77777777" w:rsidR="00125917" w:rsidRPr="00B10ECF" w:rsidRDefault="00125917" w:rsidP="00AF4E51">
      <w:pPr>
        <w:widowControl w:val="0"/>
        <w:autoSpaceDE w:val="0"/>
        <w:autoSpaceDN w:val="0"/>
        <w:adjustRightInd w:val="0"/>
        <w:ind w:firstLine="567"/>
        <w:rPr>
          <w:bCs/>
          <w:szCs w:val="28"/>
          <w:lang w:val="uk-UA"/>
        </w:rPr>
      </w:pPr>
    </w:p>
    <w:p w14:paraId="74821E8F" w14:textId="77777777" w:rsidR="00481C76" w:rsidRPr="00B10ECF" w:rsidRDefault="00481C76" w:rsidP="00481C76">
      <w:pPr>
        <w:widowControl w:val="0"/>
        <w:autoSpaceDE w:val="0"/>
        <w:autoSpaceDN w:val="0"/>
        <w:adjustRightInd w:val="0"/>
        <w:jc w:val="center"/>
        <w:rPr>
          <w:szCs w:val="28"/>
          <w:lang w:val="kk-KZ"/>
        </w:rPr>
      </w:pPr>
      <w:r w:rsidRPr="00B10ECF">
        <w:rPr>
          <w:noProof/>
          <w:szCs w:val="28"/>
        </w:rPr>
        <w:drawing>
          <wp:inline distT="0" distB="0" distL="0" distR="0" wp14:anchorId="226A8B43" wp14:editId="72223891">
            <wp:extent cx="5699760" cy="1645920"/>
            <wp:effectExtent l="0" t="0" r="2540" b="5080"/>
            <wp:docPr id="520461601" name="Рисунок 52046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58364" cy="1662843"/>
                    </a:xfrm>
                    <a:prstGeom prst="rect">
                      <a:avLst/>
                    </a:prstGeom>
                  </pic:spPr>
                </pic:pic>
              </a:graphicData>
            </a:graphic>
          </wp:inline>
        </w:drawing>
      </w:r>
    </w:p>
    <w:p w14:paraId="75AA6244" w14:textId="77777777" w:rsidR="00DB1C45" w:rsidRPr="00B10ECF" w:rsidRDefault="00DB1C45" w:rsidP="00481C76">
      <w:pPr>
        <w:widowControl w:val="0"/>
        <w:autoSpaceDE w:val="0"/>
        <w:autoSpaceDN w:val="0"/>
        <w:adjustRightInd w:val="0"/>
        <w:jc w:val="center"/>
        <w:rPr>
          <w:szCs w:val="28"/>
          <w:lang w:val="kk-KZ"/>
        </w:rPr>
      </w:pPr>
    </w:p>
    <w:p w14:paraId="551FD0D5" w14:textId="67B4DE56" w:rsidR="00AF4E51" w:rsidRDefault="00AF4E51" w:rsidP="00AF4E51">
      <w:pPr>
        <w:widowControl w:val="0"/>
        <w:autoSpaceDE w:val="0"/>
        <w:autoSpaceDN w:val="0"/>
        <w:adjustRightInd w:val="0"/>
        <w:jc w:val="center"/>
        <w:rPr>
          <w:szCs w:val="28"/>
          <w:lang w:val="kk-KZ"/>
        </w:rPr>
      </w:pPr>
      <w:r>
        <w:rPr>
          <w:szCs w:val="28"/>
          <w:lang w:val="kk-KZ"/>
        </w:rPr>
        <w:t>Сурет</w:t>
      </w:r>
      <w:r w:rsidR="00277CE8">
        <w:rPr>
          <w:szCs w:val="28"/>
          <w:lang w:val="kk-KZ"/>
        </w:rPr>
        <w:t xml:space="preserve"> 2</w:t>
      </w:r>
      <w:r w:rsidR="00B006D0">
        <w:rPr>
          <w:szCs w:val="28"/>
          <w:lang w:val="kk-KZ"/>
        </w:rPr>
        <w:t>8</w:t>
      </w:r>
    </w:p>
    <w:p w14:paraId="19E29D0A" w14:textId="77777777" w:rsidR="00AF4E51" w:rsidRDefault="00AF4E51" w:rsidP="00626D61">
      <w:pPr>
        <w:widowControl w:val="0"/>
        <w:autoSpaceDE w:val="0"/>
        <w:autoSpaceDN w:val="0"/>
        <w:adjustRightInd w:val="0"/>
        <w:rPr>
          <w:szCs w:val="28"/>
          <w:lang w:val="kk-KZ"/>
        </w:rPr>
      </w:pPr>
    </w:p>
    <w:p w14:paraId="3EDB5A5F" w14:textId="49DDE477" w:rsidR="00481C76" w:rsidRPr="00B10ECF" w:rsidRDefault="00481C76" w:rsidP="00626D61">
      <w:pPr>
        <w:widowControl w:val="0"/>
        <w:autoSpaceDE w:val="0"/>
        <w:autoSpaceDN w:val="0"/>
        <w:adjustRightInd w:val="0"/>
        <w:rPr>
          <w:szCs w:val="28"/>
          <w:lang w:val="kk-KZ"/>
        </w:rPr>
      </w:pPr>
      <w:r w:rsidRPr="00B10ECF">
        <w:rPr>
          <w:szCs w:val="28"/>
          <w:lang w:val="kk-KZ"/>
        </w:rPr>
        <w:t>«</w:t>
      </w:r>
      <w:r w:rsidRPr="00B10ECF">
        <w:rPr>
          <w:i/>
          <w:szCs w:val="28"/>
          <w:lang w:val="kk-KZ"/>
        </w:rPr>
        <w:t xml:space="preserve">Сөйлемді толықтыр, сұраққа жауап бер. </w:t>
      </w:r>
      <w:r w:rsidRPr="00B10ECF">
        <w:rPr>
          <w:b/>
          <w:i/>
          <w:szCs w:val="28"/>
          <w:lang w:val="kk-KZ"/>
        </w:rPr>
        <w:t>Yes</w:t>
      </w:r>
      <w:r w:rsidRPr="00B10ECF">
        <w:rPr>
          <w:b/>
          <w:i/>
          <w:szCs w:val="28"/>
          <w:lang w:val="uk-UA"/>
        </w:rPr>
        <w:t>/</w:t>
      </w:r>
      <w:r w:rsidRPr="00B10ECF">
        <w:rPr>
          <w:b/>
          <w:i/>
          <w:szCs w:val="28"/>
          <w:lang w:val="kk-KZ"/>
        </w:rPr>
        <w:t>No</w:t>
      </w:r>
      <w:r w:rsidRPr="00B10ECF">
        <w:rPr>
          <w:i/>
          <w:szCs w:val="28"/>
          <w:lang w:val="kk-KZ"/>
        </w:rPr>
        <w:t xml:space="preserve"> қысқа жауаптарды қолдан және толық жауаппен алмастыр</w:t>
      </w:r>
      <w:r w:rsidRPr="00B10ECF">
        <w:rPr>
          <w:szCs w:val="28"/>
          <w:lang w:val="kk-KZ"/>
        </w:rPr>
        <w:t>» сипатта құрастырылған тапсырмалар оқушыларды диалогқа түсуге бейімдейді. Түрлі репликаларды қолдану, оқушылардың шынайы қарым-қатынас ортасына енуіне, олардың көңіл-күйлерін, реніштерін, таңққалыстарын, ризашылықтарын көрсетуге, қысқа жауаптар мен толық жауаптарды алмастырып қолдануға</w:t>
      </w:r>
      <w:r w:rsidRPr="00B10ECF">
        <w:rPr>
          <w:b/>
          <w:i/>
          <w:szCs w:val="28"/>
          <w:lang w:val="kk-KZ"/>
        </w:rPr>
        <w:t xml:space="preserve"> </w:t>
      </w:r>
      <w:r w:rsidRPr="00B10ECF">
        <w:rPr>
          <w:szCs w:val="28"/>
          <w:lang w:val="kk-KZ"/>
        </w:rPr>
        <w:t>мүмкіндік жасайды.</w:t>
      </w:r>
      <w:r w:rsidRPr="00B10ECF">
        <w:rPr>
          <w:szCs w:val="28"/>
          <w:shd w:val="clear" w:color="auto" w:fill="FFFFFF"/>
          <w:lang w:val="kk-KZ"/>
        </w:rPr>
        <w:t xml:space="preserve"> </w:t>
      </w:r>
      <w:r w:rsidRPr="00B10ECF">
        <w:rPr>
          <w:szCs w:val="28"/>
          <w:lang w:val="kk-KZ"/>
        </w:rPr>
        <w:t>Үлгі төменде берілген.</w:t>
      </w:r>
    </w:p>
    <w:p w14:paraId="07313258" w14:textId="1A8B5639" w:rsidR="00AF4E51" w:rsidRDefault="00AF4E51" w:rsidP="00481C76">
      <w:pPr>
        <w:widowControl w:val="0"/>
        <w:autoSpaceDE w:val="0"/>
        <w:autoSpaceDN w:val="0"/>
        <w:adjustRightInd w:val="0"/>
        <w:ind w:firstLine="709"/>
        <w:rPr>
          <w:szCs w:val="28"/>
          <w:lang w:val="kk-KZ"/>
        </w:rPr>
      </w:pPr>
    </w:p>
    <w:p w14:paraId="12682D14" w14:textId="4B65A0D9" w:rsidR="00AF4E51" w:rsidRDefault="00AF4E51" w:rsidP="00481C76">
      <w:pPr>
        <w:widowControl w:val="0"/>
        <w:autoSpaceDE w:val="0"/>
        <w:autoSpaceDN w:val="0"/>
        <w:adjustRightInd w:val="0"/>
        <w:ind w:firstLine="709"/>
        <w:rPr>
          <w:szCs w:val="28"/>
          <w:lang w:val="kk-KZ"/>
        </w:rPr>
      </w:pPr>
      <w:r w:rsidRPr="00B10ECF">
        <w:rPr>
          <w:noProof/>
          <w:szCs w:val="28"/>
        </w:rPr>
        <w:drawing>
          <wp:anchor distT="0" distB="0" distL="114300" distR="114300" simplePos="0" relativeHeight="251892224" behindDoc="1" locked="0" layoutInCell="1" allowOverlap="1" wp14:anchorId="380D5537" wp14:editId="1E9188EA">
            <wp:simplePos x="0" y="0"/>
            <wp:positionH relativeFrom="page">
              <wp:posOffset>1570355</wp:posOffset>
            </wp:positionH>
            <wp:positionV relativeFrom="paragraph">
              <wp:posOffset>1270</wp:posOffset>
            </wp:positionV>
            <wp:extent cx="4744085" cy="2355850"/>
            <wp:effectExtent l="0" t="0" r="5715" b="6350"/>
            <wp:wrapTight wrapText="bothSides">
              <wp:wrapPolygon edited="0">
                <wp:start x="0" y="0"/>
                <wp:lineTo x="0" y="21542"/>
                <wp:lineTo x="21568" y="21542"/>
                <wp:lineTo x="21568" y="0"/>
                <wp:lineTo x="0" y="0"/>
              </wp:wrapPolygon>
            </wp:wrapTight>
            <wp:docPr id="1526811201" name="Рисунок 152681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4744085" cy="2355850"/>
                    </a:xfrm>
                    <a:prstGeom prst="rect">
                      <a:avLst/>
                    </a:prstGeom>
                  </pic:spPr>
                </pic:pic>
              </a:graphicData>
            </a:graphic>
            <wp14:sizeRelH relativeFrom="margin">
              <wp14:pctWidth>0</wp14:pctWidth>
            </wp14:sizeRelH>
            <wp14:sizeRelV relativeFrom="margin">
              <wp14:pctHeight>0</wp14:pctHeight>
            </wp14:sizeRelV>
          </wp:anchor>
        </w:drawing>
      </w:r>
    </w:p>
    <w:p w14:paraId="356F9CA2" w14:textId="77777777" w:rsidR="00AF4E51" w:rsidRDefault="00AF4E51" w:rsidP="00481C76">
      <w:pPr>
        <w:widowControl w:val="0"/>
        <w:autoSpaceDE w:val="0"/>
        <w:autoSpaceDN w:val="0"/>
        <w:adjustRightInd w:val="0"/>
        <w:ind w:firstLine="709"/>
        <w:rPr>
          <w:szCs w:val="28"/>
          <w:lang w:val="kk-KZ"/>
        </w:rPr>
      </w:pPr>
    </w:p>
    <w:p w14:paraId="39FD8ACB" w14:textId="53CD9F50" w:rsidR="00AF4E51" w:rsidRDefault="00AF4E51" w:rsidP="00481C76">
      <w:pPr>
        <w:widowControl w:val="0"/>
        <w:autoSpaceDE w:val="0"/>
        <w:autoSpaceDN w:val="0"/>
        <w:adjustRightInd w:val="0"/>
        <w:ind w:firstLine="709"/>
        <w:rPr>
          <w:szCs w:val="28"/>
          <w:lang w:val="kk-KZ"/>
        </w:rPr>
      </w:pPr>
    </w:p>
    <w:p w14:paraId="0F60C175" w14:textId="77777777" w:rsidR="00AF4E51" w:rsidRDefault="00AF4E51" w:rsidP="00481C76">
      <w:pPr>
        <w:widowControl w:val="0"/>
        <w:autoSpaceDE w:val="0"/>
        <w:autoSpaceDN w:val="0"/>
        <w:adjustRightInd w:val="0"/>
        <w:ind w:firstLine="709"/>
        <w:rPr>
          <w:szCs w:val="28"/>
          <w:lang w:val="kk-KZ"/>
        </w:rPr>
      </w:pPr>
    </w:p>
    <w:p w14:paraId="730DFF39" w14:textId="77777777" w:rsidR="00AF4E51" w:rsidRDefault="00AF4E51" w:rsidP="00481C76">
      <w:pPr>
        <w:widowControl w:val="0"/>
        <w:autoSpaceDE w:val="0"/>
        <w:autoSpaceDN w:val="0"/>
        <w:adjustRightInd w:val="0"/>
        <w:ind w:firstLine="709"/>
        <w:rPr>
          <w:szCs w:val="28"/>
          <w:lang w:val="kk-KZ"/>
        </w:rPr>
      </w:pPr>
    </w:p>
    <w:p w14:paraId="0EBC8C78" w14:textId="77777777" w:rsidR="00AF4E51" w:rsidRDefault="00AF4E51" w:rsidP="00481C76">
      <w:pPr>
        <w:widowControl w:val="0"/>
        <w:autoSpaceDE w:val="0"/>
        <w:autoSpaceDN w:val="0"/>
        <w:adjustRightInd w:val="0"/>
        <w:ind w:firstLine="709"/>
        <w:rPr>
          <w:szCs w:val="28"/>
          <w:lang w:val="kk-KZ"/>
        </w:rPr>
      </w:pPr>
    </w:p>
    <w:p w14:paraId="3DD6F4BA" w14:textId="77777777" w:rsidR="00AF4E51" w:rsidRDefault="00AF4E51" w:rsidP="00481C76">
      <w:pPr>
        <w:widowControl w:val="0"/>
        <w:autoSpaceDE w:val="0"/>
        <w:autoSpaceDN w:val="0"/>
        <w:adjustRightInd w:val="0"/>
        <w:ind w:firstLine="709"/>
        <w:rPr>
          <w:szCs w:val="28"/>
          <w:lang w:val="kk-KZ"/>
        </w:rPr>
      </w:pPr>
    </w:p>
    <w:p w14:paraId="6DDA1E8A" w14:textId="77777777" w:rsidR="00AF4E51" w:rsidRDefault="00AF4E51" w:rsidP="00481C76">
      <w:pPr>
        <w:widowControl w:val="0"/>
        <w:autoSpaceDE w:val="0"/>
        <w:autoSpaceDN w:val="0"/>
        <w:adjustRightInd w:val="0"/>
        <w:ind w:firstLine="709"/>
        <w:rPr>
          <w:szCs w:val="28"/>
          <w:lang w:val="kk-KZ"/>
        </w:rPr>
      </w:pPr>
    </w:p>
    <w:p w14:paraId="1C0B0D09" w14:textId="77777777" w:rsidR="00AF4E51" w:rsidRDefault="00AF4E51" w:rsidP="00481C76">
      <w:pPr>
        <w:widowControl w:val="0"/>
        <w:autoSpaceDE w:val="0"/>
        <w:autoSpaceDN w:val="0"/>
        <w:adjustRightInd w:val="0"/>
        <w:ind w:firstLine="709"/>
        <w:rPr>
          <w:szCs w:val="28"/>
          <w:lang w:val="kk-KZ"/>
        </w:rPr>
      </w:pPr>
    </w:p>
    <w:p w14:paraId="66ED0F90" w14:textId="77777777" w:rsidR="00AF4E51" w:rsidRDefault="00AF4E51" w:rsidP="00481C76">
      <w:pPr>
        <w:widowControl w:val="0"/>
        <w:autoSpaceDE w:val="0"/>
        <w:autoSpaceDN w:val="0"/>
        <w:adjustRightInd w:val="0"/>
        <w:ind w:firstLine="709"/>
        <w:rPr>
          <w:szCs w:val="28"/>
          <w:lang w:val="kk-KZ"/>
        </w:rPr>
      </w:pPr>
    </w:p>
    <w:p w14:paraId="329D2CE3" w14:textId="77777777" w:rsidR="000F2FAB" w:rsidRPr="000656E6" w:rsidRDefault="000F2FAB" w:rsidP="00AF4E51">
      <w:pPr>
        <w:widowControl w:val="0"/>
        <w:autoSpaceDE w:val="0"/>
        <w:autoSpaceDN w:val="0"/>
        <w:adjustRightInd w:val="0"/>
        <w:jc w:val="center"/>
        <w:rPr>
          <w:szCs w:val="28"/>
          <w:lang w:val="kk-KZ"/>
        </w:rPr>
      </w:pPr>
    </w:p>
    <w:p w14:paraId="0847B2EC" w14:textId="77777777" w:rsidR="000F2FAB" w:rsidRPr="000656E6" w:rsidRDefault="000F2FAB" w:rsidP="00AF4E51">
      <w:pPr>
        <w:widowControl w:val="0"/>
        <w:autoSpaceDE w:val="0"/>
        <w:autoSpaceDN w:val="0"/>
        <w:adjustRightInd w:val="0"/>
        <w:jc w:val="center"/>
        <w:rPr>
          <w:szCs w:val="28"/>
          <w:lang w:val="kk-KZ"/>
        </w:rPr>
      </w:pPr>
    </w:p>
    <w:p w14:paraId="39CA4E80" w14:textId="52CFC865" w:rsidR="00AF4E51" w:rsidRDefault="00AF4E51" w:rsidP="00AF4E51">
      <w:pPr>
        <w:widowControl w:val="0"/>
        <w:autoSpaceDE w:val="0"/>
        <w:autoSpaceDN w:val="0"/>
        <w:adjustRightInd w:val="0"/>
        <w:jc w:val="center"/>
        <w:rPr>
          <w:szCs w:val="28"/>
          <w:lang w:val="kk-KZ"/>
        </w:rPr>
      </w:pPr>
      <w:r>
        <w:rPr>
          <w:szCs w:val="28"/>
          <w:lang w:val="kk-KZ"/>
        </w:rPr>
        <w:t>Сурет</w:t>
      </w:r>
      <w:r w:rsidR="00277CE8">
        <w:rPr>
          <w:szCs w:val="28"/>
          <w:lang w:val="kk-KZ"/>
        </w:rPr>
        <w:t xml:space="preserve"> 2</w:t>
      </w:r>
      <w:r w:rsidR="00B006D0">
        <w:rPr>
          <w:szCs w:val="28"/>
          <w:lang w:val="kk-KZ"/>
        </w:rPr>
        <w:t>9</w:t>
      </w:r>
    </w:p>
    <w:p w14:paraId="1BB9FD33" w14:textId="77777777" w:rsidR="00AF4E51" w:rsidRDefault="00AF4E51" w:rsidP="00AF4E51">
      <w:pPr>
        <w:widowControl w:val="0"/>
        <w:autoSpaceDE w:val="0"/>
        <w:autoSpaceDN w:val="0"/>
        <w:adjustRightInd w:val="0"/>
        <w:rPr>
          <w:szCs w:val="28"/>
          <w:lang w:val="kk-KZ"/>
        </w:rPr>
      </w:pPr>
    </w:p>
    <w:p w14:paraId="0026C31C" w14:textId="4933504A" w:rsidR="00481C76" w:rsidRPr="00B10ECF" w:rsidRDefault="00481C76" w:rsidP="00AF4E51">
      <w:pPr>
        <w:widowControl w:val="0"/>
        <w:autoSpaceDE w:val="0"/>
        <w:autoSpaceDN w:val="0"/>
        <w:adjustRightInd w:val="0"/>
        <w:ind w:firstLine="567"/>
        <w:rPr>
          <w:szCs w:val="28"/>
          <w:lang w:val="kk-KZ"/>
        </w:rPr>
      </w:pPr>
      <w:r w:rsidRPr="00B10ECF">
        <w:rPr>
          <w:szCs w:val="28"/>
          <w:lang w:val="kk-KZ"/>
        </w:rPr>
        <w:lastRenderedPageBreak/>
        <w:t>3. Сөйлемді толықтыр, сұраққа жауап бер</w:t>
      </w:r>
      <w:r w:rsidRPr="00B10ECF">
        <w:rPr>
          <w:i/>
          <w:szCs w:val="28"/>
          <w:lang w:val="kk-KZ"/>
        </w:rPr>
        <w:t xml:space="preserve">. </w:t>
      </w:r>
      <w:r w:rsidRPr="00B10ECF">
        <w:rPr>
          <w:b/>
          <w:i/>
          <w:szCs w:val="28"/>
          <w:lang w:val="kk-KZ"/>
        </w:rPr>
        <w:t>Yes</w:t>
      </w:r>
      <w:r w:rsidRPr="00B10ECF">
        <w:rPr>
          <w:b/>
          <w:i/>
          <w:szCs w:val="28"/>
          <w:lang w:val="uk-UA"/>
        </w:rPr>
        <w:t>/</w:t>
      </w:r>
      <w:r w:rsidRPr="00B10ECF">
        <w:rPr>
          <w:b/>
          <w:i/>
          <w:szCs w:val="28"/>
          <w:lang w:val="kk-KZ"/>
        </w:rPr>
        <w:t>No</w:t>
      </w:r>
      <w:r w:rsidRPr="00B10ECF">
        <w:rPr>
          <w:i/>
          <w:szCs w:val="28"/>
          <w:lang w:val="kk-KZ"/>
        </w:rPr>
        <w:t xml:space="preserve"> </w:t>
      </w:r>
      <w:r w:rsidRPr="00B10ECF">
        <w:rPr>
          <w:szCs w:val="28"/>
          <w:lang w:val="kk-KZ"/>
        </w:rPr>
        <w:t xml:space="preserve">қысқа жауаптарды қолдан және толық жауаппен алмастыр. </w:t>
      </w:r>
      <w:r w:rsidRPr="00B10ECF">
        <w:rPr>
          <w:rFonts w:eastAsiaTheme="minorHAnsi"/>
          <w:bCs/>
          <w:szCs w:val="28"/>
          <w:lang w:val="uk-UA"/>
        </w:rPr>
        <w:t xml:space="preserve">Керекті сөздер: </w:t>
      </w:r>
      <w:r w:rsidRPr="00B10ECF">
        <w:rPr>
          <w:rFonts w:eastAsiaTheme="minorHAnsi"/>
          <w:bCs/>
          <w:i/>
          <w:szCs w:val="28"/>
          <w:lang w:val="uk-UA"/>
        </w:rPr>
        <w:t xml:space="preserve">mouse, </w:t>
      </w:r>
      <w:r w:rsidRPr="00B10ECF">
        <w:rPr>
          <w:i/>
          <w:szCs w:val="28"/>
          <w:lang w:val="en-US"/>
        </w:rPr>
        <w:t>horse,</w:t>
      </w:r>
      <w:r w:rsidRPr="00B10ECF">
        <w:rPr>
          <w:rFonts w:eastAsiaTheme="minorHAnsi"/>
          <w:bCs/>
          <w:i/>
          <w:szCs w:val="28"/>
          <w:lang w:val="uk-UA"/>
        </w:rPr>
        <w:t xml:space="preserve"> tortoise, dog, cat, duck, elephant,</w:t>
      </w:r>
      <w:r w:rsidRPr="00B10ECF">
        <w:rPr>
          <w:i/>
          <w:szCs w:val="28"/>
          <w:lang w:val="uk-UA"/>
        </w:rPr>
        <w:t xml:space="preserve"> </w:t>
      </w:r>
      <w:r w:rsidRPr="00B10ECF">
        <w:rPr>
          <w:rFonts w:eastAsiaTheme="minorHAnsi"/>
          <w:bCs/>
          <w:i/>
          <w:szCs w:val="28"/>
          <w:lang w:val="uk-UA"/>
        </w:rPr>
        <w:t xml:space="preserve">pigs, </w:t>
      </w:r>
      <w:r w:rsidRPr="00B10ECF">
        <w:rPr>
          <w:i/>
          <w:szCs w:val="28"/>
          <w:lang w:val="en-US"/>
        </w:rPr>
        <w:t>parrot, sheep</w:t>
      </w:r>
      <w:r w:rsidRPr="00B10ECF">
        <w:rPr>
          <w:i/>
          <w:szCs w:val="28"/>
          <w:lang w:val="kk-KZ"/>
        </w:rPr>
        <w:t>.</w:t>
      </w:r>
    </w:p>
    <w:p w14:paraId="6A17BF6B" w14:textId="77777777" w:rsidR="00481C76" w:rsidRPr="00B10ECF" w:rsidRDefault="00481C76" w:rsidP="00AF4E51">
      <w:pPr>
        <w:pStyle w:val="a9"/>
        <w:widowControl w:val="0"/>
        <w:autoSpaceDE w:val="0"/>
        <w:autoSpaceDN w:val="0"/>
        <w:adjustRightInd w:val="0"/>
        <w:ind w:left="0" w:firstLine="567"/>
        <w:rPr>
          <w:szCs w:val="28"/>
          <w:lang w:val="kk-KZ"/>
        </w:rPr>
      </w:pPr>
      <w:r w:rsidRPr="00B10ECF">
        <w:rPr>
          <w:szCs w:val="28"/>
          <w:lang w:val="kk-KZ"/>
        </w:rPr>
        <w:t>Келесі кезекте құрастырылған «</w:t>
      </w:r>
      <w:r w:rsidRPr="00B10ECF">
        <w:rPr>
          <w:i/>
          <w:szCs w:val="28"/>
          <w:lang w:val="kk-KZ"/>
        </w:rPr>
        <w:t>Сұрақтарға сәйкес келетін жауапты тап және диалог құр. Репликаларды қолдан</w:t>
      </w:r>
      <w:r w:rsidRPr="00B10ECF">
        <w:rPr>
          <w:szCs w:val="28"/>
          <w:lang w:val="kk-KZ"/>
        </w:rPr>
        <w:t>» тапсырмалары мұғалім оқушыларға коммуникативтік орта жасай отырып, қарым-қатынас жасау мәдениетін оқушылардың бойына сіңіруіне, диалог жасай білуге, сөйлем мағанасына қарай дұрыс жауап беруге дағдыландырады, күнделікті өмірде ағылшын тілін қолдана білуге баулиды. Оқушылардың айтылым дағдылары диалог барысында қалыптасып, жетілетіндіктен бұндай тапсырмаларды орындау барысында түрлі коммуникативтік әрекеттер жүзеге асады. Тапсырма төменде берілген.</w:t>
      </w:r>
    </w:p>
    <w:p w14:paraId="2F6411E0" w14:textId="0CC58D66" w:rsidR="00DB1C45" w:rsidRPr="004C5A38" w:rsidRDefault="00481C76" w:rsidP="00AF4E51">
      <w:pPr>
        <w:pStyle w:val="a9"/>
        <w:widowControl w:val="0"/>
        <w:numPr>
          <w:ilvl w:val="0"/>
          <w:numId w:val="20"/>
        </w:numPr>
        <w:autoSpaceDE w:val="0"/>
        <w:autoSpaceDN w:val="0"/>
        <w:adjustRightInd w:val="0"/>
        <w:ind w:left="0" w:firstLine="567"/>
        <w:rPr>
          <w:i/>
          <w:sz w:val="24"/>
          <w:lang w:val="en-US"/>
        </w:rPr>
      </w:pPr>
      <w:r w:rsidRPr="00B10ECF">
        <w:rPr>
          <w:szCs w:val="28"/>
          <w:lang w:val="kk-KZ"/>
        </w:rPr>
        <w:t xml:space="preserve">Сұрақтарға сәйкес келетін жауабын тап және диалог құр. </w:t>
      </w:r>
      <w:r w:rsidRPr="00B10ECF">
        <w:rPr>
          <w:szCs w:val="28"/>
        </w:rPr>
        <w:t>Репликаларды</w:t>
      </w:r>
      <w:r w:rsidRPr="00B10ECF">
        <w:rPr>
          <w:szCs w:val="28"/>
          <w:lang w:val="en-US"/>
        </w:rPr>
        <w:t xml:space="preserve"> </w:t>
      </w:r>
      <w:r w:rsidRPr="00B10ECF">
        <w:rPr>
          <w:szCs w:val="28"/>
        </w:rPr>
        <w:t>қолдан</w:t>
      </w:r>
      <w:r w:rsidRPr="00B10ECF">
        <w:rPr>
          <w:szCs w:val="28"/>
          <w:lang w:val="en-US"/>
        </w:rPr>
        <w:t xml:space="preserve">: </w:t>
      </w:r>
      <w:r w:rsidRPr="00B10ECF">
        <w:rPr>
          <w:i/>
          <w:sz w:val="24"/>
          <w:lang w:val="en-US"/>
        </w:rPr>
        <w:t xml:space="preserve">Wow, this is </w:t>
      </w:r>
      <w:proofErr w:type="gramStart"/>
      <w:r w:rsidRPr="00B10ECF">
        <w:rPr>
          <w:i/>
          <w:sz w:val="24"/>
          <w:lang w:val="en-US"/>
        </w:rPr>
        <w:t>cool!,</w:t>
      </w:r>
      <w:proofErr w:type="gramEnd"/>
      <w:r w:rsidRPr="00B10ECF">
        <w:rPr>
          <w:i/>
          <w:sz w:val="24"/>
          <w:lang w:val="en-US"/>
        </w:rPr>
        <w:t xml:space="preserve"> Wow, </w:t>
      </w:r>
      <w:proofErr w:type="gramStart"/>
      <w:r w:rsidRPr="00B10ECF">
        <w:rPr>
          <w:i/>
          <w:sz w:val="24"/>
          <w:lang w:val="en-US"/>
        </w:rPr>
        <w:t>cool!,</w:t>
      </w:r>
      <w:proofErr w:type="gramEnd"/>
      <w:r w:rsidRPr="00B10ECF">
        <w:rPr>
          <w:i/>
          <w:sz w:val="24"/>
          <w:lang w:val="en-US"/>
        </w:rPr>
        <w:t xml:space="preserve"> Yes, Yes, No, No, No.</w:t>
      </w:r>
    </w:p>
    <w:p w14:paraId="5EF58A3F" w14:textId="77777777" w:rsidR="00AF4E51" w:rsidRPr="004C5A38" w:rsidRDefault="00AF4E51" w:rsidP="00AF4E51">
      <w:pPr>
        <w:pStyle w:val="a9"/>
        <w:widowControl w:val="0"/>
        <w:autoSpaceDE w:val="0"/>
        <w:autoSpaceDN w:val="0"/>
        <w:adjustRightInd w:val="0"/>
        <w:ind w:left="927"/>
        <w:rPr>
          <w:i/>
          <w:sz w:val="24"/>
          <w:lang w:val="en-US"/>
        </w:rPr>
      </w:pPr>
    </w:p>
    <w:p w14:paraId="6B23B2D1" w14:textId="606EAC83" w:rsidR="00125917" w:rsidRPr="00AF4E51" w:rsidRDefault="00AF4E51" w:rsidP="00AF4E51">
      <w:pPr>
        <w:shd w:val="clear" w:color="auto" w:fill="FFFFFF"/>
        <w:rPr>
          <w:bCs/>
          <w:lang w:val="en-US"/>
        </w:rPr>
      </w:pPr>
      <w:r w:rsidRPr="00AF4E51">
        <w:rPr>
          <w:bCs/>
        </w:rPr>
        <w:t>Кесте</w:t>
      </w:r>
      <w:r w:rsidRPr="00AF4E51">
        <w:rPr>
          <w:bCs/>
          <w:lang w:val="en-US"/>
        </w:rPr>
        <w:t xml:space="preserve"> </w:t>
      </w:r>
      <w:r w:rsidR="00EA74A3" w:rsidRPr="00EA74A3">
        <w:rPr>
          <w:bCs/>
          <w:lang w:val="en-US"/>
        </w:rPr>
        <w:t>37</w:t>
      </w:r>
      <w:r w:rsidRPr="00AF4E51">
        <w:rPr>
          <w:bCs/>
          <w:lang w:val="en-US"/>
        </w:rPr>
        <w:t xml:space="preserve"> - </w:t>
      </w:r>
      <w:r w:rsidR="00481C76" w:rsidRPr="00AF4E51">
        <w:rPr>
          <w:bCs/>
        </w:rPr>
        <w:t>Диалог</w:t>
      </w:r>
      <w:r w:rsidR="00481C76" w:rsidRPr="00AF4E51">
        <w:rPr>
          <w:bCs/>
          <w:lang w:val="en-US"/>
        </w:rPr>
        <w:t xml:space="preserve"> “At the Zoo” (There was/There were)</w:t>
      </w:r>
    </w:p>
    <w:p w14:paraId="4A596B36" w14:textId="77777777" w:rsidR="00AF4E51" w:rsidRPr="00AF4E51" w:rsidRDefault="00AF4E51" w:rsidP="00AF4E51">
      <w:pPr>
        <w:shd w:val="clear" w:color="auto" w:fill="FFFFFF"/>
        <w:rPr>
          <w:bCs/>
          <w:lang w:val="en-US"/>
        </w:rPr>
      </w:pPr>
    </w:p>
    <w:tbl>
      <w:tblPr>
        <w:tblW w:w="9634" w:type="dxa"/>
        <w:tblLook w:val="04A0" w:firstRow="1" w:lastRow="0" w:firstColumn="1" w:lastColumn="0" w:noHBand="0" w:noVBand="1"/>
      </w:tblPr>
      <w:tblGrid>
        <w:gridCol w:w="4815"/>
        <w:gridCol w:w="4819"/>
      </w:tblGrid>
      <w:tr w:rsidR="00B10ECF" w:rsidRPr="009F082E" w14:paraId="5E4AA118" w14:textId="77777777" w:rsidTr="001F08EE">
        <w:tc>
          <w:tcPr>
            <w:tcW w:w="48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6AA7E1" w14:textId="77777777" w:rsidR="00481C76" w:rsidRPr="00AF4E51" w:rsidRDefault="00481C76" w:rsidP="00827864">
            <w:pPr>
              <w:rPr>
                <w:bCs/>
                <w:sz w:val="24"/>
                <w:lang w:val="en-US" w:eastAsia="en-US"/>
              </w:rPr>
            </w:pPr>
            <w:r w:rsidRPr="00AF4E51">
              <w:rPr>
                <w:bCs/>
                <w:sz w:val="24"/>
                <w:lang w:val="en-US" w:eastAsia="en-US"/>
              </w:rPr>
              <w:t>1.Where were you on Sunday? Were you at home?</w:t>
            </w:r>
          </w:p>
        </w:tc>
        <w:tc>
          <w:tcPr>
            <w:tcW w:w="48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B75527" w14:textId="77777777" w:rsidR="00481C76" w:rsidRPr="00AF4E51" w:rsidRDefault="00481C76" w:rsidP="00827864">
            <w:pPr>
              <w:shd w:val="clear" w:color="auto" w:fill="FFFFFF"/>
              <w:rPr>
                <w:bCs/>
                <w:sz w:val="24"/>
                <w:lang w:val="en-US" w:eastAsia="en-US"/>
              </w:rPr>
            </w:pPr>
            <w:proofErr w:type="gramStart"/>
            <w:r w:rsidRPr="00AF4E51">
              <w:rPr>
                <w:bCs/>
                <w:sz w:val="24"/>
                <w:lang w:val="en-US" w:eastAsia="en-US"/>
              </w:rPr>
              <w:t>A .</w:t>
            </w:r>
            <w:proofErr w:type="gramEnd"/>
            <w:r w:rsidRPr="00AF4E51">
              <w:rPr>
                <w:bCs/>
                <w:sz w:val="24"/>
                <w:lang w:val="en-US" w:eastAsia="en-US"/>
              </w:rPr>
              <w:t xml:space="preserve"> The monkeys were funny. And the lions are serious. There was a large turtle in the cage.</w:t>
            </w:r>
          </w:p>
        </w:tc>
      </w:tr>
      <w:tr w:rsidR="00B10ECF" w:rsidRPr="009F082E" w14:paraId="1F2C90D6" w14:textId="77777777" w:rsidTr="001F08EE">
        <w:tc>
          <w:tcPr>
            <w:tcW w:w="48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12ED15" w14:textId="77777777" w:rsidR="00481C76" w:rsidRPr="00AF4E51" w:rsidRDefault="00481C76" w:rsidP="00827864">
            <w:pPr>
              <w:shd w:val="clear" w:color="auto" w:fill="FFFFFF"/>
              <w:rPr>
                <w:bCs/>
                <w:sz w:val="24"/>
                <w:lang w:val="en-US" w:eastAsia="en-US"/>
              </w:rPr>
            </w:pPr>
            <w:r w:rsidRPr="00AF4E51">
              <w:rPr>
                <w:bCs/>
                <w:sz w:val="24"/>
                <w:lang w:val="en-US" w:eastAsia="en-US"/>
              </w:rPr>
              <w:t>2. …</w:t>
            </w:r>
            <w:r w:rsidRPr="00AF4E51">
              <w:rPr>
                <w:bCs/>
                <w:sz w:val="24"/>
                <w:lang w:eastAsia="en-US"/>
              </w:rPr>
              <w:t xml:space="preserve"> ... ... ...!</w:t>
            </w:r>
            <w:r w:rsidRPr="00AF4E51">
              <w:rPr>
                <w:bCs/>
                <w:sz w:val="24"/>
                <w:lang w:val="en-US" w:eastAsia="en-US"/>
              </w:rPr>
              <w:t xml:space="preserve"> What was it like?</w:t>
            </w:r>
          </w:p>
        </w:tc>
        <w:tc>
          <w:tcPr>
            <w:tcW w:w="48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1E36E4" w14:textId="77777777" w:rsidR="00481C76" w:rsidRPr="00AF4E51" w:rsidRDefault="00481C76" w:rsidP="00827864">
            <w:pPr>
              <w:shd w:val="clear" w:color="auto" w:fill="FFFFFF"/>
              <w:rPr>
                <w:bCs/>
                <w:sz w:val="24"/>
                <w:lang w:val="en-US" w:eastAsia="en-US"/>
              </w:rPr>
            </w:pPr>
            <w:r w:rsidRPr="00AF4E51">
              <w:rPr>
                <w:bCs/>
                <w:sz w:val="24"/>
                <w:lang w:val="en-US" w:eastAsia="en-US"/>
              </w:rPr>
              <w:t xml:space="preserve">B. </w:t>
            </w:r>
            <w:proofErr w:type="gramStart"/>
            <w:r w:rsidRPr="00AF4E51">
              <w:rPr>
                <w:bCs/>
                <w:sz w:val="24"/>
                <w:lang w:val="en-US" w:eastAsia="en-US"/>
              </w:rPr>
              <w:t>... .There</w:t>
            </w:r>
            <w:proofErr w:type="gramEnd"/>
            <w:r w:rsidRPr="00AF4E51">
              <w:rPr>
                <w:bCs/>
                <w:sz w:val="24"/>
                <w:lang w:val="en-US" w:eastAsia="en-US"/>
              </w:rPr>
              <w:t xml:space="preserve"> were many wild animals in the cages: lions, tigers, elephants, monkeys, wolves, foxes, bears and giraffes.</w:t>
            </w:r>
          </w:p>
        </w:tc>
      </w:tr>
      <w:tr w:rsidR="00B10ECF" w:rsidRPr="00AF4E51" w14:paraId="128FAF7C" w14:textId="77777777" w:rsidTr="001F08EE">
        <w:tc>
          <w:tcPr>
            <w:tcW w:w="4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171228" w14:textId="490DAB9A" w:rsidR="00481C76" w:rsidRPr="00AF4E51" w:rsidRDefault="00481C76" w:rsidP="00F2017D">
            <w:pPr>
              <w:shd w:val="clear" w:color="auto" w:fill="FFFFFF"/>
              <w:rPr>
                <w:bCs/>
                <w:sz w:val="24"/>
                <w:lang w:val="kk-KZ" w:eastAsia="en-US"/>
              </w:rPr>
            </w:pPr>
            <w:r w:rsidRPr="00AF4E51">
              <w:rPr>
                <w:bCs/>
                <w:sz w:val="24"/>
                <w:lang w:val="en-US" w:eastAsia="en-US"/>
              </w:rPr>
              <w:t>3. Were there many animals in the zoo?</w:t>
            </w:r>
          </w:p>
        </w:tc>
        <w:tc>
          <w:tcPr>
            <w:tcW w:w="48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2070AE" w14:textId="77777777" w:rsidR="00481C76" w:rsidRPr="00AF4E51" w:rsidRDefault="00481C76" w:rsidP="00827864">
            <w:pPr>
              <w:rPr>
                <w:bCs/>
                <w:sz w:val="24"/>
                <w:lang w:val="en-US" w:eastAsia="en-US"/>
              </w:rPr>
            </w:pPr>
            <w:r w:rsidRPr="00AF4E51">
              <w:rPr>
                <w:bCs/>
                <w:sz w:val="24"/>
                <w:lang w:val="en-US" w:eastAsia="en-US"/>
              </w:rPr>
              <w:t xml:space="preserve">C. </w:t>
            </w:r>
            <w:proofErr w:type="gramStart"/>
            <w:r w:rsidRPr="00AF4E51">
              <w:rPr>
                <w:bCs/>
                <w:sz w:val="24"/>
                <w:lang w:val="en-US" w:eastAsia="en-US"/>
              </w:rPr>
              <w:t>… .</w:t>
            </w:r>
            <w:proofErr w:type="gramEnd"/>
            <w:r w:rsidRPr="00AF4E51">
              <w:rPr>
                <w:bCs/>
                <w:sz w:val="24"/>
                <w:lang w:val="en-US" w:eastAsia="en-US"/>
              </w:rPr>
              <w:t xml:space="preserve"> We can't feed the animals. They might get</w:t>
            </w:r>
          </w:p>
        </w:tc>
      </w:tr>
      <w:tr w:rsidR="00B10ECF" w:rsidRPr="009F082E" w14:paraId="1EB986BD" w14:textId="77777777" w:rsidTr="001F08EE">
        <w:tc>
          <w:tcPr>
            <w:tcW w:w="48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4BED95" w14:textId="77777777" w:rsidR="00481C76" w:rsidRPr="00AF4E51" w:rsidRDefault="00481C76" w:rsidP="00827864">
            <w:pPr>
              <w:rPr>
                <w:bCs/>
                <w:sz w:val="24"/>
                <w:lang w:val="en-US" w:eastAsia="en-US"/>
              </w:rPr>
            </w:pPr>
            <w:r w:rsidRPr="00AF4E51">
              <w:rPr>
                <w:bCs/>
                <w:sz w:val="24"/>
                <w:lang w:val="en-US" w:eastAsia="en-US"/>
              </w:rPr>
              <w:t>4. ... ...! Which animal do you like?</w:t>
            </w:r>
          </w:p>
        </w:tc>
        <w:tc>
          <w:tcPr>
            <w:tcW w:w="48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E6362F" w14:textId="77777777" w:rsidR="00481C76" w:rsidRPr="00AF4E51" w:rsidRDefault="00481C76" w:rsidP="00827864">
            <w:pPr>
              <w:shd w:val="clear" w:color="auto" w:fill="FFFFFF"/>
              <w:rPr>
                <w:bCs/>
                <w:sz w:val="24"/>
                <w:lang w:val="en-US" w:eastAsia="en-US"/>
              </w:rPr>
            </w:pPr>
            <w:r w:rsidRPr="00AF4E51">
              <w:rPr>
                <w:bCs/>
                <w:sz w:val="24"/>
                <w:lang w:val="en-US" w:eastAsia="en-US"/>
              </w:rPr>
              <w:t xml:space="preserve">D. .... </w:t>
            </w:r>
            <w:r w:rsidRPr="00AF4E51">
              <w:rPr>
                <w:bCs/>
                <w:sz w:val="24"/>
                <w:lang w:val="en-US"/>
              </w:rPr>
              <w:t>There were a lot of people and children there. And the weather was good.</w:t>
            </w:r>
          </w:p>
        </w:tc>
      </w:tr>
      <w:tr w:rsidR="00B10ECF" w:rsidRPr="009F082E" w14:paraId="65259482" w14:textId="77777777" w:rsidTr="001F08EE">
        <w:trPr>
          <w:trHeight w:val="354"/>
        </w:trPr>
        <w:tc>
          <w:tcPr>
            <w:tcW w:w="4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72B615" w14:textId="77777777" w:rsidR="00481C76" w:rsidRPr="00AF4E51" w:rsidRDefault="00481C76" w:rsidP="00827864">
            <w:pPr>
              <w:shd w:val="clear" w:color="auto" w:fill="FFFFFF"/>
              <w:rPr>
                <w:bCs/>
                <w:sz w:val="24"/>
                <w:lang w:val="en-US" w:eastAsia="en-US"/>
              </w:rPr>
            </w:pPr>
            <w:r w:rsidRPr="00AF4E51">
              <w:rPr>
                <w:bCs/>
                <w:sz w:val="24"/>
                <w:lang w:val="en-US" w:eastAsia="en-US"/>
              </w:rPr>
              <w:t>5. Was there a dangerous alligator in the cage?</w:t>
            </w:r>
          </w:p>
        </w:tc>
        <w:tc>
          <w:tcPr>
            <w:tcW w:w="48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C03107" w14:textId="77777777" w:rsidR="00481C76" w:rsidRPr="00AF4E51" w:rsidRDefault="00481C76" w:rsidP="00827864">
            <w:pPr>
              <w:rPr>
                <w:bCs/>
                <w:sz w:val="24"/>
                <w:lang w:val="en-US" w:eastAsia="en-US"/>
              </w:rPr>
            </w:pPr>
            <w:r w:rsidRPr="00AF4E51">
              <w:rPr>
                <w:bCs/>
                <w:sz w:val="24"/>
                <w:lang w:val="en-US" w:eastAsia="en-US"/>
              </w:rPr>
              <w:t>E. .... I was not. I was at the zoo with my sister.</w:t>
            </w:r>
          </w:p>
        </w:tc>
      </w:tr>
      <w:tr w:rsidR="00B10ECF" w:rsidRPr="009F082E" w14:paraId="6703390C" w14:textId="77777777" w:rsidTr="001F08EE">
        <w:tc>
          <w:tcPr>
            <w:tcW w:w="48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BF3D8E" w14:textId="77777777" w:rsidR="00481C76" w:rsidRPr="00AF4E51" w:rsidRDefault="00481C76" w:rsidP="00827864">
            <w:pPr>
              <w:shd w:val="clear" w:color="auto" w:fill="FFFFFF"/>
              <w:rPr>
                <w:bCs/>
                <w:sz w:val="24"/>
                <w:lang w:val="en-US" w:eastAsia="en-US"/>
              </w:rPr>
            </w:pPr>
            <w:r w:rsidRPr="00AF4E51">
              <w:rPr>
                <w:bCs/>
                <w:sz w:val="24"/>
                <w:lang w:val="en-US" w:eastAsia="en-US"/>
              </w:rPr>
              <w:t>6. Did you feed the elephants, bears, birds?</w:t>
            </w:r>
          </w:p>
        </w:tc>
        <w:tc>
          <w:tcPr>
            <w:tcW w:w="48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A953DD" w14:textId="77777777" w:rsidR="00481C76" w:rsidRPr="00AF4E51" w:rsidRDefault="00481C76" w:rsidP="00827864">
            <w:pPr>
              <w:rPr>
                <w:bCs/>
                <w:sz w:val="24"/>
                <w:lang w:val="en-US" w:eastAsia="en-US"/>
              </w:rPr>
            </w:pPr>
            <w:r w:rsidRPr="00AF4E51">
              <w:rPr>
                <w:bCs/>
                <w:sz w:val="24"/>
                <w:lang w:val="en-US" w:eastAsia="en-US"/>
              </w:rPr>
              <w:t>F. ..., there wasn't an alligator.</w:t>
            </w:r>
          </w:p>
        </w:tc>
      </w:tr>
      <w:tr w:rsidR="00AF4E51" w:rsidRPr="009F082E" w14:paraId="12474771" w14:textId="77777777" w:rsidTr="001F08EE">
        <w:tc>
          <w:tcPr>
            <w:tcW w:w="96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6AF50A" w14:textId="40C4CB45" w:rsidR="00AF4E51" w:rsidRPr="004C5A38" w:rsidRDefault="00AF4E51" w:rsidP="00AF4E51">
            <w:pPr>
              <w:shd w:val="clear" w:color="auto" w:fill="FFFFFF"/>
              <w:tabs>
                <w:tab w:val="center" w:pos="4819"/>
              </w:tabs>
              <w:ind w:firstLine="589"/>
              <w:rPr>
                <w:bCs/>
                <w:iCs/>
                <w:sz w:val="24"/>
                <w:lang w:val="en-US"/>
              </w:rPr>
            </w:pPr>
            <w:r w:rsidRPr="001F08EE">
              <w:rPr>
                <w:bCs/>
                <w:iCs/>
                <w:sz w:val="24"/>
              </w:rPr>
              <w:t>Жауабы</w:t>
            </w:r>
            <w:r w:rsidRPr="001F08EE">
              <w:rPr>
                <w:bCs/>
                <w:iCs/>
                <w:sz w:val="24"/>
                <w:lang w:val="en-US"/>
              </w:rPr>
              <w:t>: 1</w:t>
            </w:r>
            <w:r w:rsidRPr="001F08EE">
              <w:rPr>
                <w:bCs/>
                <w:iCs/>
                <w:sz w:val="24"/>
                <w:lang w:val="kk-KZ"/>
              </w:rPr>
              <w:t>-</w:t>
            </w:r>
            <w:r w:rsidRPr="001F08EE">
              <w:rPr>
                <w:bCs/>
                <w:iCs/>
                <w:sz w:val="24"/>
                <w:lang w:val="en-US"/>
              </w:rPr>
              <w:t xml:space="preserve"> E</w:t>
            </w:r>
            <w:r w:rsidRPr="001F08EE">
              <w:rPr>
                <w:bCs/>
                <w:iCs/>
                <w:sz w:val="24"/>
                <w:lang w:val="kk-KZ"/>
              </w:rPr>
              <w:t xml:space="preserve">, </w:t>
            </w:r>
            <w:r w:rsidRPr="001F08EE">
              <w:rPr>
                <w:bCs/>
                <w:iCs/>
                <w:sz w:val="24"/>
                <w:lang w:val="en-US"/>
              </w:rPr>
              <w:t>2</w:t>
            </w:r>
            <w:r w:rsidRPr="001F08EE">
              <w:rPr>
                <w:bCs/>
                <w:iCs/>
                <w:sz w:val="24"/>
                <w:lang w:val="kk-KZ"/>
              </w:rPr>
              <w:t>-</w:t>
            </w:r>
            <w:r w:rsidRPr="001F08EE">
              <w:rPr>
                <w:bCs/>
                <w:iCs/>
                <w:sz w:val="24"/>
                <w:lang w:val="en-US"/>
              </w:rPr>
              <w:t xml:space="preserve"> D</w:t>
            </w:r>
            <w:r w:rsidRPr="001F08EE">
              <w:rPr>
                <w:bCs/>
                <w:iCs/>
                <w:sz w:val="24"/>
                <w:lang w:val="kk-KZ"/>
              </w:rPr>
              <w:t xml:space="preserve">, </w:t>
            </w:r>
            <w:r w:rsidRPr="001F08EE">
              <w:rPr>
                <w:bCs/>
                <w:iCs/>
                <w:sz w:val="24"/>
                <w:lang w:val="en-US"/>
              </w:rPr>
              <w:t>3.</w:t>
            </w:r>
            <w:r w:rsidRPr="001F08EE">
              <w:rPr>
                <w:bCs/>
                <w:iCs/>
                <w:sz w:val="24"/>
                <w:lang w:val="kk-KZ"/>
              </w:rPr>
              <w:t>-</w:t>
            </w:r>
            <w:r w:rsidRPr="001F08EE">
              <w:rPr>
                <w:bCs/>
                <w:iCs/>
                <w:sz w:val="24"/>
                <w:lang w:val="en-US"/>
              </w:rPr>
              <w:t xml:space="preserve"> B</w:t>
            </w:r>
            <w:r w:rsidRPr="001F08EE">
              <w:rPr>
                <w:bCs/>
                <w:iCs/>
                <w:sz w:val="24"/>
                <w:lang w:val="kk-KZ"/>
              </w:rPr>
              <w:t>,</w:t>
            </w:r>
            <w:r w:rsidRPr="001F08EE">
              <w:rPr>
                <w:bCs/>
                <w:iCs/>
                <w:sz w:val="24"/>
                <w:lang w:val="en-US"/>
              </w:rPr>
              <w:t xml:space="preserve"> 4</w:t>
            </w:r>
            <w:r w:rsidRPr="001F08EE">
              <w:rPr>
                <w:bCs/>
                <w:iCs/>
                <w:sz w:val="24"/>
                <w:lang w:val="kk-KZ"/>
              </w:rPr>
              <w:t>-</w:t>
            </w:r>
            <w:r w:rsidRPr="001F08EE">
              <w:rPr>
                <w:bCs/>
                <w:iCs/>
                <w:sz w:val="24"/>
                <w:lang w:val="en-US"/>
              </w:rPr>
              <w:t xml:space="preserve"> A</w:t>
            </w:r>
            <w:r w:rsidRPr="001F08EE">
              <w:rPr>
                <w:bCs/>
                <w:iCs/>
                <w:sz w:val="24"/>
                <w:lang w:val="kk-KZ"/>
              </w:rPr>
              <w:t xml:space="preserve">, </w:t>
            </w:r>
            <w:r w:rsidRPr="001F08EE">
              <w:rPr>
                <w:bCs/>
                <w:iCs/>
                <w:sz w:val="24"/>
                <w:lang w:val="en-US"/>
              </w:rPr>
              <w:t>5</w:t>
            </w:r>
            <w:r w:rsidRPr="001F08EE">
              <w:rPr>
                <w:bCs/>
                <w:iCs/>
                <w:sz w:val="24"/>
                <w:lang w:val="kk-KZ"/>
              </w:rPr>
              <w:t xml:space="preserve">- </w:t>
            </w:r>
            <w:r w:rsidRPr="001F08EE">
              <w:rPr>
                <w:bCs/>
                <w:iCs/>
                <w:sz w:val="24"/>
                <w:lang w:val="en-US"/>
              </w:rPr>
              <w:t>F</w:t>
            </w:r>
            <w:r w:rsidRPr="001F08EE">
              <w:rPr>
                <w:bCs/>
                <w:iCs/>
                <w:sz w:val="24"/>
                <w:lang w:val="kk-KZ"/>
              </w:rPr>
              <w:t>,</w:t>
            </w:r>
            <w:r w:rsidRPr="001F08EE">
              <w:rPr>
                <w:bCs/>
                <w:iCs/>
                <w:sz w:val="24"/>
                <w:lang w:val="en-US"/>
              </w:rPr>
              <w:t xml:space="preserve"> 6</w:t>
            </w:r>
            <w:r w:rsidRPr="001F08EE">
              <w:rPr>
                <w:bCs/>
                <w:iCs/>
                <w:sz w:val="24"/>
                <w:lang w:val="kk-KZ"/>
              </w:rPr>
              <w:t>-</w:t>
            </w:r>
            <w:r w:rsidRPr="001F08EE">
              <w:rPr>
                <w:bCs/>
                <w:iCs/>
                <w:sz w:val="24"/>
                <w:lang w:val="en-US"/>
              </w:rPr>
              <w:t xml:space="preserve"> C</w:t>
            </w:r>
          </w:p>
        </w:tc>
      </w:tr>
    </w:tbl>
    <w:p w14:paraId="01B0738E" w14:textId="05A62EEA" w:rsidR="00481C76" w:rsidRPr="00B10ECF" w:rsidRDefault="00125917" w:rsidP="00125917">
      <w:pPr>
        <w:shd w:val="clear" w:color="auto" w:fill="FFFFFF"/>
        <w:tabs>
          <w:tab w:val="center" w:pos="4819"/>
        </w:tabs>
        <w:rPr>
          <w:i/>
          <w:sz w:val="24"/>
          <w:lang w:val="kk-KZ"/>
        </w:rPr>
      </w:pPr>
      <w:r w:rsidRPr="00B10ECF">
        <w:rPr>
          <w:b/>
          <w:i/>
          <w:sz w:val="24"/>
          <w:lang w:val="en-US"/>
        </w:rPr>
        <w:tab/>
      </w:r>
    </w:p>
    <w:p w14:paraId="6BD533E1" w14:textId="77777777" w:rsidR="00481C76" w:rsidRPr="00B10ECF" w:rsidRDefault="00481C76" w:rsidP="00AF4E51">
      <w:pPr>
        <w:widowControl w:val="0"/>
        <w:tabs>
          <w:tab w:val="left" w:pos="284"/>
          <w:tab w:val="left" w:pos="426"/>
        </w:tabs>
        <w:ind w:firstLine="567"/>
        <w:rPr>
          <w:szCs w:val="28"/>
          <w:lang w:val="kk-KZ"/>
        </w:rPr>
      </w:pPr>
      <w:r w:rsidRPr="00B10ECF">
        <w:rPr>
          <w:szCs w:val="28"/>
          <w:lang w:val="kk-KZ"/>
        </w:rPr>
        <w:t>«</w:t>
      </w:r>
      <w:r w:rsidRPr="00B10ECF">
        <w:rPr>
          <w:i/>
          <w:szCs w:val="28"/>
          <w:lang w:val="kk-KZ"/>
        </w:rPr>
        <w:t>Мәтінді әңгімелеп айт, аңдардың ұқсастығын тап, кестені толтыр</w:t>
      </w:r>
      <w:r w:rsidRPr="00B10ECF">
        <w:rPr>
          <w:szCs w:val="28"/>
          <w:lang w:val="kk-KZ"/>
        </w:rPr>
        <w:t>» тәрізді құрастырылған тапсырмалар оқушыларды тақырып бойынша ағылшын тілінде сөйлеуге, сөздік қорларын қолдануға, ақпаратты ала білуге, бере білуге дағдыландырады. Оқушы аңдардың ұқсас мекендерін, сипаттарын, қасиеттерін ерекшеліктерін теріп жазып, кесте жасау арқылы аңдардың ұқсастықтарын табады. Оқушылар дүниетану пәні білімдерін қолданады. Мұндай тапсырмалар оқушының танымдық дағдыларын дамытып, білімін кеңейтеді. Тапсырма төменде көрсетілген</w:t>
      </w:r>
    </w:p>
    <w:p w14:paraId="6D342011" w14:textId="77777777" w:rsidR="00481C76" w:rsidRPr="00B10ECF" w:rsidRDefault="00481C76" w:rsidP="00AF4E51">
      <w:pPr>
        <w:widowControl w:val="0"/>
        <w:tabs>
          <w:tab w:val="left" w:pos="284"/>
          <w:tab w:val="left" w:pos="426"/>
        </w:tabs>
        <w:ind w:firstLine="567"/>
        <w:rPr>
          <w:sz w:val="24"/>
          <w:highlight w:val="yellow"/>
          <w:lang w:val="en-US"/>
        </w:rPr>
      </w:pPr>
      <w:r w:rsidRPr="00B10ECF">
        <w:rPr>
          <w:szCs w:val="28"/>
          <w:lang w:val="kk-KZ"/>
        </w:rPr>
        <w:t>5. </w:t>
      </w:r>
      <w:r w:rsidRPr="00B10ECF">
        <w:rPr>
          <w:iCs/>
          <w:szCs w:val="28"/>
          <w:lang w:val="kk-KZ"/>
        </w:rPr>
        <w:t>Мәтінді әңгімелеп айт, аңдардың ұқсастығын тап, кестені толтыр</w:t>
      </w:r>
      <w:r w:rsidRPr="00B10ECF">
        <w:rPr>
          <w:szCs w:val="28"/>
          <w:lang w:val="kk-KZ"/>
        </w:rPr>
        <w:t xml:space="preserve">. </w:t>
      </w:r>
      <w:r w:rsidRPr="00B10ECF">
        <w:rPr>
          <w:i/>
          <w:sz w:val="24"/>
          <w:shd w:val="clear" w:color="auto" w:fill="FFFFFF"/>
          <w:lang w:val="en-US"/>
        </w:rPr>
        <w:t>What do</w:t>
      </w:r>
      <w:r w:rsidRPr="00B10ECF">
        <w:rPr>
          <w:i/>
          <w:sz w:val="24"/>
          <w:lang w:val="en-US"/>
        </w:rPr>
        <w:t xml:space="preserve"> animals</w:t>
      </w:r>
      <w:r w:rsidRPr="00B10ECF">
        <w:rPr>
          <w:i/>
          <w:sz w:val="24"/>
          <w:shd w:val="clear" w:color="auto" w:fill="FFFFFF"/>
          <w:lang w:val="en-US"/>
        </w:rPr>
        <w:t xml:space="preserve"> have in common?</w:t>
      </w:r>
    </w:p>
    <w:p w14:paraId="03BF2A95" w14:textId="77777777" w:rsidR="00481C76" w:rsidRPr="00B10ECF" w:rsidRDefault="00481C76" w:rsidP="001F08EE">
      <w:pPr>
        <w:widowControl w:val="0"/>
        <w:jc w:val="center"/>
        <w:rPr>
          <w:b/>
          <w:i/>
          <w:sz w:val="24"/>
          <w:shd w:val="clear" w:color="auto" w:fill="FFFFFF"/>
          <w:lang w:val="en-US"/>
        </w:rPr>
      </w:pPr>
      <w:r w:rsidRPr="00B10ECF">
        <w:rPr>
          <w:b/>
          <w:i/>
          <w:sz w:val="24"/>
          <w:lang w:val="en-US"/>
        </w:rPr>
        <w:t>Wild Animals</w:t>
      </w:r>
    </w:p>
    <w:p w14:paraId="57D15A16" w14:textId="77777777" w:rsidR="00481C76" w:rsidRPr="00B10ECF" w:rsidRDefault="00481C76" w:rsidP="00AF4E51">
      <w:pPr>
        <w:widowControl w:val="0"/>
        <w:ind w:firstLine="567"/>
        <w:rPr>
          <w:i/>
          <w:sz w:val="24"/>
          <w:shd w:val="clear" w:color="auto" w:fill="FFFFFF"/>
          <w:lang w:val="en-US"/>
        </w:rPr>
      </w:pPr>
      <w:r w:rsidRPr="00B10ECF">
        <w:rPr>
          <w:i/>
          <w:sz w:val="24"/>
          <w:lang w:val="en-US"/>
        </w:rPr>
        <w:t>A bear is a wild animal. Bears have great size and strength. They have</w:t>
      </w:r>
      <w:r w:rsidRPr="00B10ECF">
        <w:rPr>
          <w:i/>
          <w:sz w:val="24"/>
          <w:shd w:val="clear" w:color="auto" w:fill="FFFFFF"/>
          <w:lang w:val="en-US"/>
        </w:rPr>
        <w:t xml:space="preserve"> large paws with sharp claws </w:t>
      </w:r>
      <w:r w:rsidRPr="00B10ECF">
        <w:rPr>
          <w:i/>
          <w:sz w:val="24"/>
          <w:lang w:val="en-US"/>
        </w:rPr>
        <w:t>and teeth.</w:t>
      </w:r>
      <w:r w:rsidRPr="00B10ECF">
        <w:rPr>
          <w:i/>
          <w:sz w:val="24"/>
          <w:shd w:val="clear" w:color="auto" w:fill="FFFFFF"/>
          <w:lang w:val="en-US"/>
        </w:rPr>
        <w:t xml:space="preserve"> They are dangerous. They attack people and animals. They can climb and swim very well. They live</w:t>
      </w:r>
      <w:r w:rsidRPr="00B10ECF">
        <w:rPr>
          <w:i/>
          <w:sz w:val="24"/>
          <w:lang w:val="en-US"/>
        </w:rPr>
        <w:t xml:space="preserve"> in forests and mountains. Bears are found throughout Europe, Asia, North and South America.</w:t>
      </w:r>
      <w:r w:rsidRPr="00B10ECF">
        <w:rPr>
          <w:i/>
          <w:sz w:val="24"/>
          <w:shd w:val="clear" w:color="auto" w:fill="FFFFFF"/>
          <w:lang w:val="en-US"/>
        </w:rPr>
        <w:t xml:space="preserve"> The polar bear inhabits the Arctic and ice fields of the Arctic Ocean. Bears like to eat meat, fish, plants, fruit, berries and honey. They live about 45 years.</w:t>
      </w:r>
    </w:p>
    <w:p w14:paraId="18DC9670" w14:textId="5E6A5BF2" w:rsidR="00125917" w:rsidRDefault="00481C76" w:rsidP="00AF4E51">
      <w:pPr>
        <w:widowControl w:val="0"/>
        <w:ind w:firstLine="567"/>
        <w:rPr>
          <w:i/>
          <w:sz w:val="24"/>
          <w:shd w:val="clear" w:color="auto" w:fill="FFFFFF"/>
        </w:rPr>
      </w:pPr>
      <w:r w:rsidRPr="00B10ECF">
        <w:rPr>
          <w:i/>
          <w:sz w:val="24"/>
          <w:shd w:val="clear" w:color="auto" w:fill="FFFFFF"/>
          <w:lang w:val="en-US"/>
        </w:rPr>
        <w:t xml:space="preserve">Crocodiles are large and powerful reptiles and </w:t>
      </w:r>
      <w:r w:rsidRPr="00B10ECF">
        <w:rPr>
          <w:i/>
          <w:sz w:val="24"/>
          <w:lang w:val="en-US"/>
        </w:rPr>
        <w:t>wild animals</w:t>
      </w:r>
      <w:r w:rsidRPr="00B10ECF">
        <w:rPr>
          <w:i/>
          <w:sz w:val="24"/>
          <w:shd w:val="clear" w:color="auto" w:fill="FFFFFF"/>
          <w:lang w:val="en-US"/>
        </w:rPr>
        <w:t xml:space="preserve"> They have got long bodies and big sharp teeth. They are very dangerous. They attack people and and animals. Crocodiles hunt from ambush. They swim and run very fast. Crocodiles are found in Africa, Asia, Australia, and America. </w:t>
      </w:r>
      <w:r w:rsidRPr="00B10ECF">
        <w:rPr>
          <w:i/>
          <w:sz w:val="24"/>
          <w:shd w:val="clear" w:color="auto" w:fill="FFFFFF"/>
          <w:lang w:val="en-US"/>
        </w:rPr>
        <w:lastRenderedPageBreak/>
        <w:t>They usually live in tropical wetlands, near lakes, rivers and even in some marine areas. They like crying after they eat. Crocodiles eat fish, birds and animals. They live about 80 years.</w:t>
      </w:r>
    </w:p>
    <w:p w14:paraId="2BBC3540" w14:textId="77777777" w:rsidR="00AF4E51" w:rsidRDefault="00AF4E51" w:rsidP="00AF4E51">
      <w:pPr>
        <w:widowControl w:val="0"/>
        <w:ind w:firstLine="567"/>
        <w:rPr>
          <w:i/>
          <w:sz w:val="24"/>
          <w:shd w:val="clear" w:color="auto" w:fill="FFFFFF"/>
        </w:rPr>
      </w:pPr>
    </w:p>
    <w:p w14:paraId="574DED7D" w14:textId="5CB227AE" w:rsidR="00AF4E51" w:rsidRPr="00EA74A3" w:rsidRDefault="00AF4E51" w:rsidP="00AF4E51">
      <w:pPr>
        <w:widowControl w:val="0"/>
        <w:rPr>
          <w:bCs/>
        </w:rPr>
      </w:pPr>
      <w:r w:rsidRPr="00AF4E51">
        <w:rPr>
          <w:bCs/>
        </w:rPr>
        <w:t>Кесте</w:t>
      </w:r>
      <w:r w:rsidRPr="00AF4E51">
        <w:rPr>
          <w:bCs/>
          <w:lang w:val="en-US"/>
        </w:rPr>
        <w:t xml:space="preserve"> </w:t>
      </w:r>
      <w:r w:rsidR="00EA74A3">
        <w:rPr>
          <w:bCs/>
        </w:rPr>
        <w:t>38</w:t>
      </w:r>
    </w:p>
    <w:p w14:paraId="65E971BA" w14:textId="77777777" w:rsidR="00AF4E51" w:rsidRPr="00AF4E51" w:rsidRDefault="00AF4E51" w:rsidP="00AF4E51">
      <w:pPr>
        <w:widowControl w:val="0"/>
        <w:rPr>
          <w:bCs/>
          <w:i/>
          <w:szCs w:val="28"/>
          <w:shd w:val="clear" w:color="auto" w:fill="FFFFFF"/>
        </w:rPr>
      </w:pPr>
    </w:p>
    <w:tbl>
      <w:tblPr>
        <w:tblW w:w="9634" w:type="dxa"/>
        <w:tblLook w:val="04A0" w:firstRow="1" w:lastRow="0" w:firstColumn="1" w:lastColumn="0" w:noHBand="0" w:noVBand="1"/>
      </w:tblPr>
      <w:tblGrid>
        <w:gridCol w:w="4531"/>
        <w:gridCol w:w="5103"/>
      </w:tblGrid>
      <w:tr w:rsidR="00B10ECF" w:rsidRPr="00AF4E51" w14:paraId="41E7D86C" w14:textId="77777777" w:rsidTr="00AF4E51">
        <w:tc>
          <w:tcPr>
            <w:tcW w:w="45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A6C686" w14:textId="77777777" w:rsidR="00481C76" w:rsidRPr="00AF4E51" w:rsidRDefault="00481C76" w:rsidP="00AF4E51">
            <w:pPr>
              <w:widowControl w:val="0"/>
              <w:jc w:val="center"/>
              <w:rPr>
                <w:bCs/>
                <w:sz w:val="24"/>
                <w:shd w:val="clear" w:color="auto" w:fill="FFFFFF"/>
                <w:lang w:eastAsia="en-US"/>
              </w:rPr>
            </w:pPr>
            <w:r w:rsidRPr="00AF4E51">
              <w:rPr>
                <w:bCs/>
                <w:sz w:val="24"/>
                <w:lang w:eastAsia="en-US"/>
              </w:rPr>
              <w:t>Bears</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1AB03C" w14:textId="77777777" w:rsidR="00481C76" w:rsidRPr="00AF4E51" w:rsidRDefault="00481C76" w:rsidP="00AF4E51">
            <w:pPr>
              <w:widowControl w:val="0"/>
              <w:jc w:val="center"/>
              <w:rPr>
                <w:bCs/>
                <w:sz w:val="24"/>
                <w:shd w:val="clear" w:color="auto" w:fill="FFFFFF"/>
                <w:lang w:eastAsia="en-US"/>
              </w:rPr>
            </w:pPr>
            <w:r w:rsidRPr="00AF4E51">
              <w:rPr>
                <w:bCs/>
                <w:sz w:val="24"/>
                <w:shd w:val="clear" w:color="auto" w:fill="FFFFFF"/>
                <w:lang w:eastAsia="en-US"/>
              </w:rPr>
              <w:t>Crocodiles</w:t>
            </w:r>
          </w:p>
        </w:tc>
      </w:tr>
      <w:tr w:rsidR="00B10ECF" w:rsidRPr="00B10ECF" w14:paraId="043BA3A4" w14:textId="77777777" w:rsidTr="00AF4E51">
        <w:tc>
          <w:tcPr>
            <w:tcW w:w="45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6683EB" w14:textId="77777777" w:rsidR="00481C76" w:rsidRPr="00B10ECF" w:rsidRDefault="00481C76" w:rsidP="00827864">
            <w:pPr>
              <w:widowControl w:val="0"/>
              <w:tabs>
                <w:tab w:val="left" w:pos="1176"/>
              </w:tabs>
              <w:rPr>
                <w:sz w:val="24"/>
                <w:lang w:eastAsia="en-US"/>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DFC2A9" w14:textId="77777777" w:rsidR="00481C76" w:rsidRPr="00B10ECF" w:rsidRDefault="00481C76" w:rsidP="00827864"/>
        </w:tc>
      </w:tr>
    </w:tbl>
    <w:p w14:paraId="31E346FF" w14:textId="77777777" w:rsidR="00AF4E51" w:rsidRDefault="00AF4E51" w:rsidP="00F2017D">
      <w:pPr>
        <w:widowControl w:val="0"/>
        <w:ind w:firstLine="709"/>
        <w:rPr>
          <w:rStyle w:val="a3"/>
          <w:sz w:val="28"/>
          <w:szCs w:val="28"/>
          <w:lang w:val="kk-KZ"/>
        </w:rPr>
      </w:pPr>
    </w:p>
    <w:p w14:paraId="77B24C3A" w14:textId="47BCD279" w:rsidR="00481C76" w:rsidRPr="00B10ECF" w:rsidRDefault="00481C76" w:rsidP="00AF4E51">
      <w:pPr>
        <w:widowControl w:val="0"/>
        <w:ind w:firstLine="567"/>
        <w:rPr>
          <w:shd w:val="clear" w:color="auto" w:fill="FFFFFF"/>
          <w:lang w:val="kk-KZ"/>
        </w:rPr>
      </w:pPr>
      <w:r w:rsidRPr="00B10ECF">
        <w:rPr>
          <w:rStyle w:val="a3"/>
          <w:sz w:val="28"/>
          <w:szCs w:val="28"/>
          <w:lang w:val="kk-KZ"/>
        </w:rPr>
        <w:t>Келесі «</w:t>
      </w:r>
      <w:r w:rsidRPr="00B10ECF">
        <w:rPr>
          <w:rStyle w:val="a3"/>
          <w:i/>
          <w:sz w:val="28"/>
          <w:szCs w:val="28"/>
          <w:lang w:val="kk-KZ"/>
        </w:rPr>
        <w:t>Мәтіндегі жануарлар мен аңдардың не істей алмайтындығын айт</w:t>
      </w:r>
      <w:r w:rsidRPr="00B10ECF">
        <w:rPr>
          <w:rStyle w:val="a3"/>
          <w:sz w:val="28"/>
          <w:szCs w:val="28"/>
          <w:lang w:val="kk-KZ"/>
        </w:rPr>
        <w:t>» түрінде құрастырылған тапсырмалар оқушыларды тақырып бойынша берілген ағылшын тіліндегі сөздерді практикалық қолдануға, грамматикалық дұрыс құруға дағдыландырады. Оқушылар аңдардың қимыл іс-әрекеттерін, не істей алатынын, не істей</w:t>
      </w:r>
      <w:r w:rsidRPr="00B10ECF">
        <w:rPr>
          <w:lang w:val="kk-KZ"/>
        </w:rPr>
        <w:t xml:space="preserve"> алмайтынын жеткізуге әрекеттенеді. Оқушылар дүниетану пәні білімдерін рефлекциялайды. Бұл тапсырмалар оқушының танымдық дағдыларын дамытып, білімін кеңейтеді. Тапсырма үлгісі көрсетілген.</w:t>
      </w:r>
      <w:r w:rsidRPr="00B10ECF">
        <w:rPr>
          <w:shd w:val="clear" w:color="auto" w:fill="FFFFFF"/>
          <w:lang w:val="kk-KZ"/>
        </w:rPr>
        <w:t xml:space="preserve"> </w:t>
      </w:r>
    </w:p>
    <w:p w14:paraId="1BC90ADA" w14:textId="7263ADE8" w:rsidR="00AF4E51" w:rsidRDefault="00AF4E51" w:rsidP="00F2017D">
      <w:pPr>
        <w:widowControl w:val="0"/>
        <w:rPr>
          <w:shd w:val="clear" w:color="auto" w:fill="FFFFFF"/>
          <w:lang w:val="kk-KZ"/>
        </w:rPr>
      </w:pPr>
    </w:p>
    <w:p w14:paraId="6BF87F53" w14:textId="75138521" w:rsidR="00AF4E51" w:rsidRDefault="00AF4E51" w:rsidP="00F2017D">
      <w:pPr>
        <w:widowControl w:val="0"/>
        <w:rPr>
          <w:shd w:val="clear" w:color="auto" w:fill="FFFFFF"/>
          <w:lang w:val="kk-KZ"/>
        </w:rPr>
      </w:pPr>
      <w:r w:rsidRPr="00B10ECF">
        <w:rPr>
          <w:rStyle w:val="a3"/>
          <w:noProof/>
          <w:sz w:val="24"/>
          <w:szCs w:val="24"/>
          <w:lang w:val="ru-RU"/>
        </w:rPr>
        <w:drawing>
          <wp:anchor distT="0" distB="0" distL="114300" distR="114300" simplePos="0" relativeHeight="251895296" behindDoc="1" locked="0" layoutInCell="1" allowOverlap="1" wp14:anchorId="58E59D0C" wp14:editId="1A9B0328">
            <wp:simplePos x="0" y="0"/>
            <wp:positionH relativeFrom="margin">
              <wp:posOffset>705485</wp:posOffset>
            </wp:positionH>
            <wp:positionV relativeFrom="paragraph">
              <wp:posOffset>12700</wp:posOffset>
            </wp:positionV>
            <wp:extent cx="4464050" cy="2484755"/>
            <wp:effectExtent l="0" t="0" r="6350" b="4445"/>
            <wp:wrapTight wrapText="bothSides">
              <wp:wrapPolygon edited="0">
                <wp:start x="0" y="0"/>
                <wp:lineTo x="0" y="21528"/>
                <wp:lineTo x="21569" y="21528"/>
                <wp:lineTo x="21569" y="0"/>
                <wp:lineTo x="0" y="0"/>
              </wp:wrapPolygon>
            </wp:wrapTight>
            <wp:docPr id="1016560637" name="Рисунок 101656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4464050" cy="2484755"/>
                    </a:xfrm>
                    <a:prstGeom prst="rect">
                      <a:avLst/>
                    </a:prstGeom>
                  </pic:spPr>
                </pic:pic>
              </a:graphicData>
            </a:graphic>
            <wp14:sizeRelH relativeFrom="margin">
              <wp14:pctWidth>0</wp14:pctWidth>
            </wp14:sizeRelH>
            <wp14:sizeRelV relativeFrom="margin">
              <wp14:pctHeight>0</wp14:pctHeight>
            </wp14:sizeRelV>
          </wp:anchor>
        </w:drawing>
      </w:r>
    </w:p>
    <w:p w14:paraId="332DC5F7" w14:textId="77777777" w:rsidR="00AF4E51" w:rsidRDefault="00AF4E51" w:rsidP="00F2017D">
      <w:pPr>
        <w:widowControl w:val="0"/>
        <w:rPr>
          <w:shd w:val="clear" w:color="auto" w:fill="FFFFFF"/>
          <w:lang w:val="kk-KZ"/>
        </w:rPr>
      </w:pPr>
    </w:p>
    <w:p w14:paraId="58857C2A" w14:textId="114C20AA" w:rsidR="00AF4E51" w:rsidRDefault="00AF4E51" w:rsidP="00F2017D">
      <w:pPr>
        <w:widowControl w:val="0"/>
        <w:rPr>
          <w:shd w:val="clear" w:color="auto" w:fill="FFFFFF"/>
          <w:lang w:val="kk-KZ"/>
        </w:rPr>
      </w:pPr>
    </w:p>
    <w:p w14:paraId="5D24B7FD" w14:textId="77777777" w:rsidR="00AF4E51" w:rsidRDefault="00AF4E51" w:rsidP="00F2017D">
      <w:pPr>
        <w:widowControl w:val="0"/>
        <w:rPr>
          <w:shd w:val="clear" w:color="auto" w:fill="FFFFFF"/>
          <w:lang w:val="kk-KZ"/>
        </w:rPr>
      </w:pPr>
    </w:p>
    <w:p w14:paraId="4F0D344C" w14:textId="77777777" w:rsidR="00AF4E51" w:rsidRDefault="00AF4E51" w:rsidP="00F2017D">
      <w:pPr>
        <w:widowControl w:val="0"/>
        <w:rPr>
          <w:shd w:val="clear" w:color="auto" w:fill="FFFFFF"/>
          <w:lang w:val="kk-KZ"/>
        </w:rPr>
      </w:pPr>
    </w:p>
    <w:p w14:paraId="27BF15D5" w14:textId="285156B9" w:rsidR="00AF4E51" w:rsidRDefault="00AF4E51" w:rsidP="00F2017D">
      <w:pPr>
        <w:widowControl w:val="0"/>
        <w:rPr>
          <w:shd w:val="clear" w:color="auto" w:fill="FFFFFF"/>
          <w:lang w:val="kk-KZ"/>
        </w:rPr>
      </w:pPr>
    </w:p>
    <w:p w14:paraId="0EE92902" w14:textId="77777777" w:rsidR="00AF4E51" w:rsidRDefault="00AF4E51" w:rsidP="00F2017D">
      <w:pPr>
        <w:widowControl w:val="0"/>
        <w:rPr>
          <w:shd w:val="clear" w:color="auto" w:fill="FFFFFF"/>
          <w:lang w:val="kk-KZ"/>
        </w:rPr>
      </w:pPr>
    </w:p>
    <w:p w14:paraId="4A7A60B4" w14:textId="77777777" w:rsidR="00AF4E51" w:rsidRDefault="00AF4E51" w:rsidP="00F2017D">
      <w:pPr>
        <w:widowControl w:val="0"/>
        <w:rPr>
          <w:shd w:val="clear" w:color="auto" w:fill="FFFFFF"/>
          <w:lang w:val="kk-KZ"/>
        </w:rPr>
      </w:pPr>
    </w:p>
    <w:p w14:paraId="3AE420C7" w14:textId="77777777" w:rsidR="00AF4E51" w:rsidRDefault="00AF4E51" w:rsidP="00F2017D">
      <w:pPr>
        <w:widowControl w:val="0"/>
        <w:rPr>
          <w:shd w:val="clear" w:color="auto" w:fill="FFFFFF"/>
          <w:lang w:val="kk-KZ"/>
        </w:rPr>
      </w:pPr>
    </w:p>
    <w:p w14:paraId="70AC2222" w14:textId="77777777" w:rsidR="00AF4E51" w:rsidRDefault="00AF4E51" w:rsidP="00F2017D">
      <w:pPr>
        <w:widowControl w:val="0"/>
        <w:rPr>
          <w:shd w:val="clear" w:color="auto" w:fill="FFFFFF"/>
          <w:lang w:val="kk-KZ"/>
        </w:rPr>
      </w:pPr>
    </w:p>
    <w:p w14:paraId="0760A78C" w14:textId="77777777" w:rsidR="00AF4E51" w:rsidRDefault="00AF4E51" w:rsidP="00F2017D">
      <w:pPr>
        <w:widowControl w:val="0"/>
        <w:rPr>
          <w:shd w:val="clear" w:color="auto" w:fill="FFFFFF"/>
          <w:lang w:val="kk-KZ"/>
        </w:rPr>
      </w:pPr>
    </w:p>
    <w:p w14:paraId="36C5197E" w14:textId="77777777" w:rsidR="00AF4E51" w:rsidRDefault="00AF4E51" w:rsidP="00F2017D">
      <w:pPr>
        <w:widowControl w:val="0"/>
        <w:rPr>
          <w:shd w:val="clear" w:color="auto" w:fill="FFFFFF"/>
          <w:lang w:val="kk-KZ"/>
        </w:rPr>
      </w:pPr>
    </w:p>
    <w:p w14:paraId="2DDDAC56" w14:textId="77777777" w:rsidR="000F2FAB" w:rsidRPr="000656E6" w:rsidRDefault="000F2FAB" w:rsidP="00AF4E51">
      <w:pPr>
        <w:widowControl w:val="0"/>
        <w:jc w:val="center"/>
        <w:rPr>
          <w:bCs/>
          <w:lang w:val="kk-KZ"/>
        </w:rPr>
      </w:pPr>
    </w:p>
    <w:p w14:paraId="1E9B2D55" w14:textId="77777777" w:rsidR="00E62662" w:rsidRDefault="00AF4E51" w:rsidP="00E62662">
      <w:pPr>
        <w:widowControl w:val="0"/>
        <w:jc w:val="center"/>
        <w:rPr>
          <w:bCs/>
          <w:lang w:val="kk-KZ"/>
        </w:rPr>
      </w:pPr>
      <w:r w:rsidRPr="004C5A38">
        <w:rPr>
          <w:bCs/>
          <w:lang w:val="kk-KZ"/>
        </w:rPr>
        <w:t>Сурет</w:t>
      </w:r>
      <w:r w:rsidR="00277CE8">
        <w:rPr>
          <w:bCs/>
          <w:lang w:val="kk-KZ"/>
        </w:rPr>
        <w:t xml:space="preserve"> </w:t>
      </w:r>
      <w:r w:rsidR="00B006D0">
        <w:rPr>
          <w:bCs/>
          <w:lang w:val="kk-KZ"/>
        </w:rPr>
        <w:t>30</w:t>
      </w:r>
    </w:p>
    <w:p w14:paraId="78BB186D" w14:textId="77777777" w:rsidR="009559DC" w:rsidRPr="000656E6" w:rsidRDefault="009559DC" w:rsidP="00E62662">
      <w:pPr>
        <w:widowControl w:val="0"/>
        <w:jc w:val="center"/>
        <w:rPr>
          <w:bCs/>
          <w:lang w:val="kk-KZ"/>
        </w:rPr>
      </w:pPr>
    </w:p>
    <w:p w14:paraId="7CAB78EA" w14:textId="5B106262" w:rsidR="00481C76" w:rsidRPr="00B10ECF" w:rsidRDefault="00481C76" w:rsidP="009559DC">
      <w:pPr>
        <w:widowControl w:val="0"/>
        <w:ind w:firstLine="567"/>
        <w:rPr>
          <w:shd w:val="clear" w:color="auto" w:fill="FFFFFF"/>
          <w:lang w:val="kk-KZ"/>
        </w:rPr>
      </w:pPr>
      <w:r w:rsidRPr="00B10ECF">
        <w:rPr>
          <w:shd w:val="clear" w:color="auto" w:fill="FFFFFF"/>
          <w:lang w:val="kk-KZ"/>
        </w:rPr>
        <w:t>6. Мәтіндегі жануарлардың не істей алмайтындығын айт.</w:t>
      </w:r>
    </w:p>
    <w:p w14:paraId="594A95CD" w14:textId="44462C10" w:rsidR="00481C76" w:rsidRPr="00B10ECF" w:rsidRDefault="00481C76" w:rsidP="00AF4E51">
      <w:pPr>
        <w:widowControl w:val="0"/>
        <w:ind w:firstLine="567"/>
        <w:rPr>
          <w:sz w:val="24"/>
          <w:lang w:val="kk-KZ"/>
        </w:rPr>
      </w:pPr>
      <w:r w:rsidRPr="00B10ECF">
        <w:rPr>
          <w:b/>
          <w:i/>
          <w:sz w:val="24"/>
          <w:lang w:val="kk-KZ"/>
        </w:rPr>
        <w:t>What can animals do?</w:t>
      </w:r>
    </w:p>
    <w:p w14:paraId="1D61CFC9" w14:textId="77777777" w:rsidR="00481C76" w:rsidRPr="00B10ECF" w:rsidRDefault="00481C76" w:rsidP="00AF4E51">
      <w:pPr>
        <w:widowControl w:val="0"/>
        <w:ind w:firstLine="567"/>
        <w:rPr>
          <w:noProof/>
          <w:sz w:val="24"/>
          <w:lang w:val="kk-KZ"/>
        </w:rPr>
      </w:pPr>
      <w:r w:rsidRPr="00B10ECF">
        <w:rPr>
          <w:rStyle w:val="aff2"/>
          <w:b w:val="0"/>
          <w:i/>
          <w:sz w:val="24"/>
          <w:shd w:val="clear" w:color="auto" w:fill="FFFFFF"/>
          <w:lang w:val="en-US"/>
        </w:rPr>
        <w:t xml:space="preserve">A horse can gallop. A parrot can fly. A dog can run. A squirrel can climb. </w:t>
      </w:r>
      <w:r w:rsidRPr="00B10ECF">
        <w:rPr>
          <w:i/>
          <w:sz w:val="24"/>
          <w:shd w:val="clear" w:color="auto" w:fill="FFFFFF"/>
          <w:lang w:val="en-US"/>
        </w:rPr>
        <w:t>A rabbit can hop</w:t>
      </w:r>
      <w:r w:rsidRPr="00B10ECF">
        <w:rPr>
          <w:rStyle w:val="aff2"/>
          <w:b w:val="0"/>
          <w:i/>
          <w:sz w:val="24"/>
          <w:shd w:val="clear" w:color="auto" w:fill="FFFFFF"/>
          <w:lang w:val="en-US"/>
        </w:rPr>
        <w:t xml:space="preserve">. </w:t>
      </w:r>
      <w:r w:rsidRPr="00B10ECF">
        <w:rPr>
          <w:i/>
          <w:sz w:val="24"/>
          <w:shd w:val="clear" w:color="auto" w:fill="FFFFFF"/>
          <w:lang w:val="en-US"/>
        </w:rPr>
        <w:t>A kangaroo</w:t>
      </w:r>
      <w:r w:rsidRPr="00B10ECF">
        <w:rPr>
          <w:rStyle w:val="aff2"/>
          <w:b w:val="0"/>
          <w:i/>
          <w:sz w:val="24"/>
          <w:shd w:val="clear" w:color="auto" w:fill="FFFFFF"/>
          <w:lang w:val="en-US"/>
        </w:rPr>
        <w:t xml:space="preserve"> can jump. An alligator can crawl. A duck can waddle. </w:t>
      </w:r>
      <w:r w:rsidRPr="00B10ECF">
        <w:rPr>
          <w:i/>
          <w:sz w:val="24"/>
          <w:lang w:val="en-US"/>
        </w:rPr>
        <w:t>An elephant can stomp. An owl can swoop. A cat can stretch.</w:t>
      </w:r>
      <w:r w:rsidRPr="00B10ECF">
        <w:rPr>
          <w:rStyle w:val="aff2"/>
          <w:b w:val="0"/>
          <w:i/>
          <w:sz w:val="24"/>
          <w:shd w:val="clear" w:color="auto" w:fill="FFFFFF"/>
          <w:lang w:val="en-US"/>
        </w:rPr>
        <w:t xml:space="preserve"> A monkey can swing.</w:t>
      </w:r>
      <w:r w:rsidRPr="00B10ECF">
        <w:rPr>
          <w:i/>
          <w:sz w:val="24"/>
          <w:lang w:val="en-US"/>
        </w:rPr>
        <w:t xml:space="preserve"> A turtle can paddle. A dolphin can swim.</w:t>
      </w:r>
      <w:r w:rsidRPr="00B10ECF">
        <w:rPr>
          <w:noProof/>
          <w:sz w:val="24"/>
          <w:lang w:val="kk-KZ"/>
        </w:rPr>
        <w:t xml:space="preserve"> </w:t>
      </w:r>
    </w:p>
    <w:p w14:paraId="4C6D2497" w14:textId="77777777" w:rsidR="00481C76" w:rsidRDefault="00481C76" w:rsidP="00AF4E51">
      <w:pPr>
        <w:widowControl w:val="0"/>
        <w:ind w:firstLine="567"/>
        <w:rPr>
          <w:szCs w:val="28"/>
          <w:lang w:val="kk-KZ"/>
        </w:rPr>
      </w:pPr>
      <w:r w:rsidRPr="00B10ECF">
        <w:rPr>
          <w:i/>
          <w:szCs w:val="28"/>
          <w:lang w:val="kk-KZ"/>
        </w:rPr>
        <w:t>Оқылым</w:t>
      </w:r>
      <w:r w:rsidRPr="00B10ECF">
        <w:rPr>
          <w:szCs w:val="28"/>
          <w:lang w:val="kk-KZ"/>
        </w:rPr>
        <w:t xml:space="preserve"> дағдыларын дамыту үшін құрастырылған «</w:t>
      </w:r>
      <w:r w:rsidRPr="00B10ECF">
        <w:rPr>
          <w:i/>
          <w:szCs w:val="28"/>
          <w:lang w:val="kk-KZ"/>
        </w:rPr>
        <w:t>Мәтінді оқы. Сұраққа жауап бер»</w:t>
      </w:r>
      <w:r w:rsidRPr="00B10ECF">
        <w:rPr>
          <w:szCs w:val="28"/>
          <w:lang w:val="kk-KZ"/>
        </w:rPr>
        <w:t xml:space="preserve"> тапсырмалары оқушының дауыс ырғағын дұрыс сақтап, сөздер мен сөйлемдерді дұрыс оқуға дағдыландырады. Мәтін ақпаратты болуы керек және көлемі жас және білім денгейіне қарай тақырыпқа лайықталып алынады, таныс сөздерден құрылған сөйлемдерден тұрады. Мәтін ішіндегі сөздерді транскрипцияны қолданып дұрыс оқуға дағдыландырады. Оқушы ағылшын тілінде сөздерді дұрыс оқып, ол сөздермен сөз тіркесін дұрыс құра білмесе, сөйлеуді де үйрене алмайды. Транскрипция оқушының ағылшын тілінде дұрыс оқуын жылдамдатады және тіл үйренуге деген қызығушылығын арттырады, ынталандырады. Жаңа сөздердің дұрыс оқылуымен қатар мәтін ішінде қандай </w:t>
      </w:r>
      <w:r w:rsidRPr="00B10ECF">
        <w:rPr>
          <w:szCs w:val="28"/>
          <w:lang w:val="kk-KZ"/>
        </w:rPr>
        <w:lastRenderedPageBreak/>
        <w:t>сөздермен тіркесіп келетіндігін алдын ала көрсетуге болады. Мәтінді оқу алдындағы дайындық тапсырмалары ретінде мынадай жаттығуды қолдануға болады:</w:t>
      </w:r>
    </w:p>
    <w:p w14:paraId="0853CC81" w14:textId="52B5AA73" w:rsidR="001F08EE" w:rsidRPr="00B10ECF" w:rsidRDefault="00E62662" w:rsidP="00AF4E51">
      <w:pPr>
        <w:widowControl w:val="0"/>
        <w:ind w:firstLine="567"/>
        <w:rPr>
          <w:szCs w:val="28"/>
          <w:lang w:val="kk-KZ"/>
        </w:rPr>
      </w:pPr>
      <w:r w:rsidRPr="00B10ECF">
        <w:rPr>
          <w:i/>
          <w:noProof/>
          <w:szCs w:val="28"/>
        </w:rPr>
        <w:drawing>
          <wp:anchor distT="0" distB="0" distL="114300" distR="114300" simplePos="0" relativeHeight="251894272" behindDoc="1" locked="0" layoutInCell="1" allowOverlap="1" wp14:anchorId="0FB20F69" wp14:editId="283223CF">
            <wp:simplePos x="0" y="0"/>
            <wp:positionH relativeFrom="margin">
              <wp:posOffset>812800</wp:posOffset>
            </wp:positionH>
            <wp:positionV relativeFrom="paragraph">
              <wp:posOffset>203200</wp:posOffset>
            </wp:positionV>
            <wp:extent cx="4431665" cy="1990090"/>
            <wp:effectExtent l="0" t="0" r="635" b="3810"/>
            <wp:wrapTight wrapText="bothSides">
              <wp:wrapPolygon edited="0">
                <wp:start x="0" y="0"/>
                <wp:lineTo x="0" y="21504"/>
                <wp:lineTo x="21541" y="21504"/>
                <wp:lineTo x="21541" y="0"/>
                <wp:lineTo x="0" y="0"/>
              </wp:wrapPolygon>
            </wp:wrapTight>
            <wp:docPr id="1155862412" name="Рисунок 115586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4431665" cy="1990090"/>
                    </a:xfrm>
                    <a:prstGeom prst="rect">
                      <a:avLst/>
                    </a:prstGeom>
                  </pic:spPr>
                </pic:pic>
              </a:graphicData>
            </a:graphic>
            <wp14:sizeRelH relativeFrom="page">
              <wp14:pctWidth>0</wp14:pctWidth>
            </wp14:sizeRelH>
            <wp14:sizeRelV relativeFrom="page">
              <wp14:pctHeight>0</wp14:pctHeight>
            </wp14:sizeRelV>
          </wp:anchor>
        </w:drawing>
      </w:r>
    </w:p>
    <w:p w14:paraId="18F03B71" w14:textId="6C9607C9" w:rsidR="00AF4E51" w:rsidRDefault="00AF4E51" w:rsidP="00481C76">
      <w:pPr>
        <w:widowControl w:val="0"/>
        <w:rPr>
          <w:szCs w:val="28"/>
          <w:lang w:val="kk-KZ"/>
        </w:rPr>
      </w:pPr>
    </w:p>
    <w:p w14:paraId="549EE5DB" w14:textId="77777777" w:rsidR="00AF4E51" w:rsidRDefault="00AF4E51" w:rsidP="00481C76">
      <w:pPr>
        <w:widowControl w:val="0"/>
        <w:rPr>
          <w:szCs w:val="28"/>
          <w:lang w:val="kk-KZ"/>
        </w:rPr>
      </w:pPr>
    </w:p>
    <w:p w14:paraId="5C66AC8B" w14:textId="77777777" w:rsidR="00AF4E51" w:rsidRDefault="00AF4E51" w:rsidP="00481C76">
      <w:pPr>
        <w:widowControl w:val="0"/>
        <w:rPr>
          <w:szCs w:val="28"/>
          <w:lang w:val="kk-KZ"/>
        </w:rPr>
      </w:pPr>
    </w:p>
    <w:p w14:paraId="28800057" w14:textId="77777777" w:rsidR="00AF4E51" w:rsidRDefault="00AF4E51" w:rsidP="00481C76">
      <w:pPr>
        <w:widowControl w:val="0"/>
        <w:rPr>
          <w:szCs w:val="28"/>
          <w:lang w:val="kk-KZ"/>
        </w:rPr>
      </w:pPr>
    </w:p>
    <w:p w14:paraId="15BD74DA" w14:textId="77777777" w:rsidR="00AF4E51" w:rsidRDefault="00AF4E51" w:rsidP="00481C76">
      <w:pPr>
        <w:widowControl w:val="0"/>
        <w:rPr>
          <w:szCs w:val="28"/>
          <w:lang w:val="kk-KZ"/>
        </w:rPr>
      </w:pPr>
    </w:p>
    <w:p w14:paraId="325E9924" w14:textId="77777777" w:rsidR="00AF4E51" w:rsidRDefault="00AF4E51" w:rsidP="00481C76">
      <w:pPr>
        <w:widowControl w:val="0"/>
        <w:rPr>
          <w:szCs w:val="28"/>
          <w:lang w:val="kk-KZ"/>
        </w:rPr>
      </w:pPr>
    </w:p>
    <w:p w14:paraId="599C4696" w14:textId="77777777" w:rsidR="00AF4E51" w:rsidRPr="004C5A38" w:rsidRDefault="00AF4E51" w:rsidP="00AF4E51">
      <w:pPr>
        <w:widowControl w:val="0"/>
        <w:jc w:val="center"/>
        <w:rPr>
          <w:bCs/>
          <w:lang w:val="kk-KZ"/>
        </w:rPr>
      </w:pPr>
    </w:p>
    <w:p w14:paraId="2839FD2A" w14:textId="77777777" w:rsidR="00E62662" w:rsidRPr="000656E6" w:rsidRDefault="00E62662" w:rsidP="00AF4E51">
      <w:pPr>
        <w:widowControl w:val="0"/>
        <w:jc w:val="center"/>
        <w:rPr>
          <w:bCs/>
          <w:lang w:val="kk-KZ"/>
        </w:rPr>
      </w:pPr>
    </w:p>
    <w:p w14:paraId="6D8C4C84" w14:textId="77777777" w:rsidR="00E62662" w:rsidRPr="000656E6" w:rsidRDefault="00E62662" w:rsidP="00AF4E51">
      <w:pPr>
        <w:widowControl w:val="0"/>
        <w:jc w:val="center"/>
        <w:rPr>
          <w:bCs/>
          <w:lang w:val="kk-KZ"/>
        </w:rPr>
      </w:pPr>
    </w:p>
    <w:p w14:paraId="60D9EF9B" w14:textId="77777777" w:rsidR="00E62662" w:rsidRPr="000656E6" w:rsidRDefault="00E62662" w:rsidP="00AF4E51">
      <w:pPr>
        <w:widowControl w:val="0"/>
        <w:jc w:val="center"/>
        <w:rPr>
          <w:bCs/>
          <w:lang w:val="kk-KZ"/>
        </w:rPr>
      </w:pPr>
    </w:p>
    <w:p w14:paraId="2AF9CA14" w14:textId="77777777" w:rsidR="00E62662" w:rsidRPr="000656E6" w:rsidRDefault="00E62662" w:rsidP="00AF4E51">
      <w:pPr>
        <w:widowControl w:val="0"/>
        <w:jc w:val="center"/>
        <w:rPr>
          <w:bCs/>
          <w:lang w:val="kk-KZ"/>
        </w:rPr>
      </w:pPr>
    </w:p>
    <w:p w14:paraId="497881E4" w14:textId="26948688" w:rsidR="00AF4E51" w:rsidRPr="004C5A38" w:rsidRDefault="00AF4E51" w:rsidP="00AF4E51">
      <w:pPr>
        <w:widowControl w:val="0"/>
        <w:jc w:val="center"/>
        <w:rPr>
          <w:bCs/>
          <w:lang w:val="kk-KZ"/>
        </w:rPr>
      </w:pPr>
      <w:r w:rsidRPr="004C5A38">
        <w:rPr>
          <w:bCs/>
          <w:lang w:val="kk-KZ"/>
        </w:rPr>
        <w:t>Сурет</w:t>
      </w:r>
      <w:r w:rsidR="00277CE8">
        <w:rPr>
          <w:bCs/>
          <w:lang w:val="kk-KZ"/>
        </w:rPr>
        <w:t xml:space="preserve"> </w:t>
      </w:r>
      <w:r w:rsidR="00B006D0">
        <w:rPr>
          <w:bCs/>
          <w:lang w:val="kk-KZ"/>
        </w:rPr>
        <w:t>31</w:t>
      </w:r>
    </w:p>
    <w:p w14:paraId="732D8B2A" w14:textId="77777777" w:rsidR="00AF4E51" w:rsidRDefault="00AF4E51" w:rsidP="00AF4E51">
      <w:pPr>
        <w:widowControl w:val="0"/>
        <w:rPr>
          <w:szCs w:val="28"/>
          <w:lang w:val="kk-KZ"/>
        </w:rPr>
      </w:pPr>
    </w:p>
    <w:p w14:paraId="12219524" w14:textId="20082D20" w:rsidR="00481C76" w:rsidRPr="00B10ECF" w:rsidRDefault="00626D61" w:rsidP="00AF4E51">
      <w:pPr>
        <w:widowControl w:val="0"/>
        <w:ind w:firstLine="567"/>
        <w:rPr>
          <w:b/>
          <w:i/>
          <w:iCs/>
          <w:sz w:val="24"/>
          <w:lang w:val="kk-KZ"/>
        </w:rPr>
      </w:pPr>
      <w:r w:rsidRPr="00B10ECF">
        <w:rPr>
          <w:szCs w:val="28"/>
          <w:lang w:val="kk-KZ"/>
        </w:rPr>
        <w:t>1.</w:t>
      </w:r>
      <w:r w:rsidR="000F786A" w:rsidRPr="00B10ECF">
        <w:rPr>
          <w:szCs w:val="28"/>
          <w:lang w:val="kk-KZ"/>
        </w:rPr>
        <w:t> </w:t>
      </w:r>
      <w:r w:rsidR="00481C76" w:rsidRPr="00B10ECF">
        <w:rPr>
          <w:szCs w:val="28"/>
          <w:lang w:val="kk-KZ"/>
        </w:rPr>
        <w:t>Берілген сөздердің дұрыс оқылуын тауып, сол сөзбен сөйлем құру арқылы есте сақтау дағдыларын дамытуға болады.</w:t>
      </w:r>
      <w:r w:rsidRPr="00B10ECF">
        <w:rPr>
          <w:szCs w:val="28"/>
          <w:lang w:val="kk-KZ"/>
        </w:rPr>
        <w:t xml:space="preserve"> </w:t>
      </w:r>
      <w:r w:rsidR="00481C76" w:rsidRPr="00B10ECF">
        <w:rPr>
          <w:szCs w:val="28"/>
          <w:lang w:val="kk-KZ"/>
        </w:rPr>
        <w:t xml:space="preserve">Мысалы: </w:t>
      </w:r>
      <w:r w:rsidR="00481C76" w:rsidRPr="00B10ECF">
        <w:rPr>
          <w:i/>
          <w:iCs/>
          <w:sz w:val="24"/>
          <w:lang w:val="kk-KZ"/>
        </w:rPr>
        <w:t xml:space="preserve">There are seven days in a </w:t>
      </w:r>
      <w:r w:rsidR="00481C76" w:rsidRPr="00B10ECF">
        <w:rPr>
          <w:b/>
          <w:i/>
          <w:iCs/>
          <w:sz w:val="24"/>
          <w:lang w:val="kk-KZ"/>
        </w:rPr>
        <w:t>week.</w:t>
      </w:r>
    </w:p>
    <w:p w14:paraId="6081BF94" w14:textId="77777777" w:rsidR="000F786A" w:rsidRPr="00B10ECF" w:rsidRDefault="00481C76" w:rsidP="00AF4E51">
      <w:pPr>
        <w:widowControl w:val="0"/>
        <w:ind w:firstLine="567"/>
        <w:rPr>
          <w:szCs w:val="28"/>
          <w:lang w:val="kk-KZ"/>
        </w:rPr>
      </w:pPr>
      <w:r w:rsidRPr="00B10ECF">
        <w:rPr>
          <w:szCs w:val="28"/>
          <w:lang w:val="kk-KZ"/>
        </w:rPr>
        <w:t xml:space="preserve">Одан кейін мәтінді сынып оқушылары кезектесіп бөліп оқиды. Мұғалім оқушыларға сұрақтар беру арқылы мәтін мазмұнын түсіну деңгейін анықтай алады. Түсінбеген ақпараттарды сұрақты түрлендіріп қою арқылы оқушыларға түсінуге мүмкіндік жасайды. Бұндай тапсырмалар топтық, жұптық жұмыс жасау арқылы жүзеге асады және қарым-қатынас жасау, ақпаратпен бөлісу, сұрақтарға жауап беру, сыныптастарына сұрақ қою әрекеттерін жүзеге асыруға болады. Тапсырманы топпен де, жұптасып та орындауға болады. Ол мұғалімнің алдына қойған мақсатына байланысты. Тапсырма үлгісі көрсетілген. </w:t>
      </w:r>
    </w:p>
    <w:p w14:paraId="7F9FB49C" w14:textId="1C2F5FFA" w:rsidR="00FA19D4" w:rsidRPr="00B10ECF" w:rsidRDefault="00626D61" w:rsidP="00AF4E51">
      <w:pPr>
        <w:widowControl w:val="0"/>
        <w:ind w:firstLine="567"/>
        <w:rPr>
          <w:szCs w:val="28"/>
          <w:lang w:val="kk-KZ"/>
        </w:rPr>
      </w:pPr>
      <w:r w:rsidRPr="00B10ECF">
        <w:rPr>
          <w:szCs w:val="28"/>
          <w:lang w:val="kk-KZ"/>
        </w:rPr>
        <w:t>2</w:t>
      </w:r>
      <w:r w:rsidR="00481C76" w:rsidRPr="00B10ECF">
        <w:rPr>
          <w:szCs w:val="28"/>
          <w:lang w:val="kk-KZ"/>
        </w:rPr>
        <w:t>. Мәтінді оқы. Сұраққа жауап бер.</w:t>
      </w:r>
    </w:p>
    <w:p w14:paraId="78A90683" w14:textId="2DA3D2BF" w:rsidR="00481C76" w:rsidRPr="00B10ECF" w:rsidRDefault="00481C76" w:rsidP="00AF4E51">
      <w:pPr>
        <w:widowControl w:val="0"/>
        <w:ind w:firstLine="567"/>
        <w:jc w:val="center"/>
        <w:rPr>
          <w:b/>
          <w:i/>
          <w:sz w:val="24"/>
          <w:lang w:val="kk-KZ"/>
        </w:rPr>
      </w:pPr>
      <w:r w:rsidRPr="00B10ECF">
        <w:rPr>
          <w:b/>
          <w:bCs/>
          <w:i/>
          <w:sz w:val="24"/>
          <w:lang w:val="kk-KZ"/>
        </w:rPr>
        <w:t>My brother’s Daily Routine</w:t>
      </w:r>
    </w:p>
    <w:p w14:paraId="076BC5C1" w14:textId="77777777" w:rsidR="00481C76" w:rsidRPr="00B10ECF" w:rsidRDefault="00481C76" w:rsidP="00AF4E51">
      <w:pPr>
        <w:ind w:firstLine="567"/>
        <w:rPr>
          <w:i/>
          <w:sz w:val="24"/>
          <w:lang w:val="en-US"/>
        </w:rPr>
      </w:pPr>
      <w:r w:rsidRPr="00B10ECF">
        <w:rPr>
          <w:i/>
          <w:sz w:val="24"/>
          <w:lang w:val="en-US"/>
        </w:rPr>
        <w:t>I have an elder brother. His name is Aibat and he is in 9th grade. My brother gets up at a quarter to six in the morning every day. He makes his bed and puts things in order in his room. He likes cleanliness and order. He does his morning exercises. Then, he puts on his dressing gown and goes to the bathroom to have a shower and clean his teeth. He dresses and goes to have breakfast at 7 o’clock. He likes to listen to the news over the radio and music. For breakfast, he usually has an omelet, bread and butter, and a cup of tea.</w:t>
      </w:r>
      <w:r w:rsidRPr="00B10ECF">
        <w:rPr>
          <w:i/>
          <w:sz w:val="24"/>
          <w:lang w:val="kk-KZ"/>
        </w:rPr>
        <w:t xml:space="preserve"> </w:t>
      </w:r>
      <w:r w:rsidRPr="00B10ECF">
        <w:rPr>
          <w:i/>
          <w:sz w:val="24"/>
          <w:lang w:val="en-US"/>
        </w:rPr>
        <w:t>Then, he takes his schoolbag and goes to school at twenty to eight We don't live far from our school, so it doesn't take him long to get there. The lessons start at 8 o’clock every day. Each lesson lasts for 45 minutes. The classes are over at half past one. He is very brainy and the best student in the class.</w:t>
      </w:r>
    </w:p>
    <w:p w14:paraId="4C8E41D2" w14:textId="77777777" w:rsidR="00481C76" w:rsidRPr="00B10ECF" w:rsidRDefault="00481C76" w:rsidP="00AF4E51">
      <w:pPr>
        <w:ind w:firstLine="567"/>
        <w:rPr>
          <w:i/>
          <w:sz w:val="24"/>
          <w:lang w:val="kk-KZ"/>
        </w:rPr>
      </w:pPr>
      <w:r w:rsidRPr="00B10ECF">
        <w:rPr>
          <w:i/>
          <w:sz w:val="24"/>
          <w:lang w:val="en-US"/>
        </w:rPr>
        <w:t>He comes back home and has lunch at 2 o’clock. He washes up and cleans the house. He is an athlete and he skips and participates in big competitions. That's why he goes to the sports club every other day. On days when he doesn't go to the sports club, he helps us with the house.</w:t>
      </w:r>
      <w:r w:rsidRPr="00B10ECF">
        <w:rPr>
          <w:i/>
          <w:sz w:val="24"/>
          <w:lang w:val="kk-KZ"/>
        </w:rPr>
        <w:t xml:space="preserve"> </w:t>
      </w:r>
      <w:r w:rsidRPr="00B10ECF">
        <w:rPr>
          <w:i/>
          <w:sz w:val="24"/>
          <w:lang w:val="en-US"/>
        </w:rPr>
        <w:t>He usually does his homework at ten to four. It usually takes several hours to prepare well for the lessons. After doing his homework he has dinner at half past six in the evening. My brother is talented. He always tries to play the piano for at least an hour in the evening and watches movies on TV, reads newspapers and magazines. On Thursday he goes to the cinema or theater with his friends. He goes to bed at about half past ten.</w:t>
      </w:r>
      <w:r w:rsidRPr="00B10ECF">
        <w:rPr>
          <w:i/>
          <w:sz w:val="24"/>
          <w:lang w:val="kk-KZ"/>
        </w:rPr>
        <w:t xml:space="preserve"> </w:t>
      </w:r>
      <w:r w:rsidRPr="00B10ECF">
        <w:rPr>
          <w:i/>
          <w:sz w:val="24"/>
          <w:lang w:val="en-US"/>
        </w:rPr>
        <w:t xml:space="preserve">I love my brother. He is very caring and kind. He often talks with his parents and me at home. On Saturdays and Sundays, we relax with the whole family outside the city and travel to </w:t>
      </w:r>
      <w:r w:rsidRPr="00B10ECF">
        <w:rPr>
          <w:i/>
          <w:sz w:val="24"/>
          <w:lang w:val="en-US"/>
        </w:rPr>
        <w:lastRenderedPageBreak/>
        <w:t>interesting places, ski and go to the cinema or theater together. We spend every week like this</w:t>
      </w:r>
      <w:r w:rsidRPr="00B10ECF">
        <w:rPr>
          <w:i/>
          <w:sz w:val="24"/>
          <w:lang w:val="kk-KZ"/>
        </w:rPr>
        <w:t xml:space="preserve">. </w:t>
      </w:r>
      <w:r w:rsidRPr="00B10ECF">
        <w:rPr>
          <w:i/>
          <w:sz w:val="24"/>
          <w:lang w:val="en-US"/>
        </w:rPr>
        <w:t>Once or twice a month, we go to exhibitions in our hometown together</w:t>
      </w:r>
      <w:r w:rsidRPr="00B10ECF">
        <w:rPr>
          <w:i/>
          <w:sz w:val="24"/>
          <w:lang w:val="kk-KZ"/>
        </w:rPr>
        <w:t>.</w:t>
      </w:r>
    </w:p>
    <w:p w14:paraId="088004C9" w14:textId="77777777" w:rsidR="00481C76" w:rsidRPr="00B10ECF" w:rsidRDefault="00481C76" w:rsidP="00AF4E51">
      <w:pPr>
        <w:widowControl w:val="0"/>
        <w:ind w:firstLine="567"/>
        <w:rPr>
          <w:bCs/>
          <w:i/>
          <w:sz w:val="24"/>
          <w:lang w:val="kk-KZ"/>
        </w:rPr>
      </w:pPr>
      <w:r w:rsidRPr="00B10ECF">
        <w:rPr>
          <w:rStyle w:val="fontstyle01"/>
          <w:rFonts w:ascii="Times New Roman" w:hAnsi="Times New Roman"/>
          <w:i/>
          <w:color w:val="auto"/>
          <w:sz w:val="24"/>
          <w:szCs w:val="24"/>
        </w:rPr>
        <w:t>Сұрақтар</w:t>
      </w:r>
      <w:r w:rsidRPr="00B10ECF">
        <w:rPr>
          <w:rStyle w:val="fontstyle01"/>
          <w:rFonts w:ascii="Times New Roman" w:hAnsi="Times New Roman"/>
          <w:b w:val="0"/>
          <w:i/>
          <w:color w:val="auto"/>
          <w:sz w:val="24"/>
          <w:szCs w:val="24"/>
          <w:lang w:val="en-US"/>
        </w:rPr>
        <w:t>:</w:t>
      </w:r>
      <w:r w:rsidRPr="00B10ECF">
        <w:rPr>
          <w:i/>
          <w:sz w:val="24"/>
          <w:lang w:val="en-US"/>
        </w:rPr>
        <w:t>1.</w:t>
      </w:r>
      <w:r w:rsidRPr="00B10ECF">
        <w:rPr>
          <w:i/>
          <w:sz w:val="24"/>
          <w:lang w:val="kk-KZ"/>
        </w:rPr>
        <w:t xml:space="preserve"> </w:t>
      </w:r>
      <w:r w:rsidRPr="00B10ECF">
        <w:rPr>
          <w:i/>
          <w:sz w:val="24"/>
          <w:lang w:val="en-US"/>
        </w:rPr>
        <w:t>When does her brother get up in the morning every day? 2.</w:t>
      </w:r>
      <w:r w:rsidRPr="00B10ECF">
        <w:rPr>
          <w:i/>
          <w:sz w:val="24"/>
          <w:lang w:val="kk-KZ"/>
        </w:rPr>
        <w:t> </w:t>
      </w:r>
      <w:r w:rsidRPr="00B10ECF">
        <w:rPr>
          <w:i/>
          <w:sz w:val="24"/>
          <w:lang w:val="en-US"/>
        </w:rPr>
        <w:t>What does he do after he gets up? 3.</w:t>
      </w:r>
      <w:r w:rsidRPr="00B10ECF">
        <w:rPr>
          <w:i/>
          <w:sz w:val="24"/>
          <w:lang w:val="kk-KZ"/>
        </w:rPr>
        <w:t xml:space="preserve"> </w:t>
      </w:r>
      <w:r w:rsidRPr="00B10ECF">
        <w:rPr>
          <w:i/>
          <w:sz w:val="24"/>
          <w:lang w:val="en-US"/>
        </w:rPr>
        <w:t>Does he do his morning exercises, have a shower, and clean his teeth? 4.When does he have breakfast? 5.</w:t>
      </w:r>
      <w:r w:rsidRPr="00B10ECF">
        <w:rPr>
          <w:i/>
          <w:sz w:val="24"/>
          <w:lang w:val="kk-KZ"/>
        </w:rPr>
        <w:t xml:space="preserve"> </w:t>
      </w:r>
      <w:r w:rsidRPr="00B10ECF">
        <w:rPr>
          <w:i/>
          <w:sz w:val="24"/>
          <w:lang w:val="en-US"/>
        </w:rPr>
        <w:t>What does he have for breakfast? 6.</w:t>
      </w:r>
      <w:r w:rsidRPr="00B10ECF">
        <w:rPr>
          <w:i/>
          <w:sz w:val="24"/>
          <w:lang w:val="kk-KZ"/>
        </w:rPr>
        <w:t xml:space="preserve"> </w:t>
      </w:r>
      <w:r w:rsidRPr="00B10ECF">
        <w:rPr>
          <w:i/>
          <w:sz w:val="24"/>
          <w:lang w:val="en-US"/>
        </w:rPr>
        <w:t>Do the lessons start at 8 o’clock every day? 7.</w:t>
      </w:r>
      <w:r w:rsidRPr="00B10ECF">
        <w:rPr>
          <w:i/>
          <w:sz w:val="24"/>
          <w:lang w:val="kk-KZ"/>
        </w:rPr>
        <w:t xml:space="preserve"> </w:t>
      </w:r>
      <w:r w:rsidRPr="00B10ECF">
        <w:rPr>
          <w:i/>
          <w:sz w:val="24"/>
          <w:lang w:val="en-US"/>
        </w:rPr>
        <w:t>What time are the classes over? 8.</w:t>
      </w:r>
      <w:r w:rsidRPr="00B10ECF">
        <w:rPr>
          <w:i/>
          <w:sz w:val="24"/>
          <w:lang w:val="kk-KZ"/>
        </w:rPr>
        <w:t xml:space="preserve"> </w:t>
      </w:r>
      <w:r w:rsidRPr="00B10ECF">
        <w:rPr>
          <w:i/>
          <w:sz w:val="24"/>
          <w:lang w:val="en-US"/>
        </w:rPr>
        <w:t xml:space="preserve">When does he have lunch? 9. Does he wash up and cleans the house? </w:t>
      </w:r>
      <w:r w:rsidRPr="00B10ECF">
        <w:rPr>
          <w:bCs/>
          <w:i/>
          <w:sz w:val="24"/>
          <w:lang w:val="en-US"/>
        </w:rPr>
        <w:t xml:space="preserve">10. When does he do </w:t>
      </w:r>
      <w:r w:rsidRPr="00B10ECF">
        <w:rPr>
          <w:i/>
          <w:sz w:val="24"/>
          <w:lang w:val="en-US"/>
        </w:rPr>
        <w:t xml:space="preserve">his homework? 11. When does he have dinner? </w:t>
      </w:r>
      <w:r w:rsidRPr="00B10ECF">
        <w:rPr>
          <w:rStyle w:val="fontstyle01"/>
          <w:rFonts w:ascii="Times New Roman" w:hAnsi="Times New Roman"/>
          <w:b w:val="0"/>
          <w:i/>
          <w:color w:val="auto"/>
          <w:sz w:val="24"/>
          <w:szCs w:val="24"/>
          <w:lang w:val="en-US"/>
        </w:rPr>
        <w:t>12.</w:t>
      </w:r>
      <w:r w:rsidRPr="00B10ECF">
        <w:rPr>
          <w:rStyle w:val="fontstyle01"/>
          <w:rFonts w:ascii="Times New Roman" w:hAnsi="Times New Roman"/>
          <w:b w:val="0"/>
          <w:i/>
          <w:color w:val="auto"/>
          <w:sz w:val="24"/>
          <w:szCs w:val="24"/>
          <w:lang w:val="kk-KZ"/>
        </w:rPr>
        <w:t> </w:t>
      </w:r>
      <w:r w:rsidRPr="00B10ECF">
        <w:rPr>
          <w:rStyle w:val="fontstyle01"/>
          <w:rFonts w:ascii="Times New Roman" w:hAnsi="Times New Roman"/>
          <w:b w:val="0"/>
          <w:i/>
          <w:color w:val="auto"/>
          <w:sz w:val="24"/>
          <w:szCs w:val="24"/>
          <w:lang w:val="en-US"/>
        </w:rPr>
        <w:t xml:space="preserve">What does he do </w:t>
      </w:r>
      <w:r w:rsidRPr="00B10ECF">
        <w:rPr>
          <w:i/>
          <w:sz w:val="24"/>
          <w:lang w:val="en-US"/>
        </w:rPr>
        <w:t xml:space="preserve">in the evening? </w:t>
      </w:r>
      <w:r w:rsidRPr="00B10ECF">
        <w:rPr>
          <w:rStyle w:val="fontstyle01"/>
          <w:rFonts w:ascii="Times New Roman" w:hAnsi="Times New Roman"/>
          <w:b w:val="0"/>
          <w:i/>
          <w:color w:val="auto"/>
          <w:sz w:val="24"/>
          <w:szCs w:val="24"/>
          <w:lang w:val="en-US"/>
        </w:rPr>
        <w:t>13.</w:t>
      </w:r>
      <w:r w:rsidRPr="00B10ECF">
        <w:rPr>
          <w:rStyle w:val="fontstyle01"/>
          <w:rFonts w:ascii="Times New Roman" w:hAnsi="Times New Roman"/>
          <w:b w:val="0"/>
          <w:i/>
          <w:color w:val="auto"/>
          <w:sz w:val="24"/>
          <w:szCs w:val="24"/>
          <w:lang w:val="kk-KZ"/>
        </w:rPr>
        <w:t> </w:t>
      </w:r>
      <w:r w:rsidRPr="00B10ECF">
        <w:rPr>
          <w:rStyle w:val="fontstyle01"/>
          <w:rFonts w:ascii="Times New Roman" w:hAnsi="Times New Roman"/>
          <w:b w:val="0"/>
          <w:i/>
          <w:color w:val="auto"/>
          <w:sz w:val="24"/>
          <w:szCs w:val="24"/>
          <w:lang w:val="en-US"/>
        </w:rPr>
        <w:t xml:space="preserve">What do they do </w:t>
      </w:r>
      <w:r w:rsidRPr="00B10ECF">
        <w:rPr>
          <w:i/>
          <w:sz w:val="24"/>
          <w:lang w:val="en-US"/>
        </w:rPr>
        <w:t xml:space="preserve">on Saturdays and Sundays? </w:t>
      </w:r>
      <w:r w:rsidRPr="00B10ECF">
        <w:rPr>
          <w:bCs/>
          <w:i/>
          <w:sz w:val="24"/>
          <w:lang w:val="en-US"/>
        </w:rPr>
        <w:t>14.</w:t>
      </w:r>
      <w:r w:rsidRPr="00B10ECF">
        <w:rPr>
          <w:bCs/>
          <w:i/>
          <w:sz w:val="24"/>
          <w:lang w:val="kk-KZ"/>
        </w:rPr>
        <w:t> </w:t>
      </w:r>
      <w:r w:rsidRPr="00B10ECF">
        <w:rPr>
          <w:bCs/>
          <w:i/>
          <w:sz w:val="24"/>
          <w:lang w:val="en-US"/>
        </w:rPr>
        <w:t>What is the text about?</w:t>
      </w:r>
    </w:p>
    <w:p w14:paraId="32445149" w14:textId="77777777" w:rsidR="00481C76" w:rsidRPr="00B10ECF" w:rsidRDefault="00481C76" w:rsidP="00AF4E51">
      <w:pPr>
        <w:widowControl w:val="0"/>
        <w:ind w:firstLine="567"/>
        <w:rPr>
          <w:szCs w:val="28"/>
          <w:lang w:val="kk-KZ"/>
        </w:rPr>
      </w:pPr>
      <w:r w:rsidRPr="00B10ECF">
        <w:rPr>
          <w:szCs w:val="28"/>
          <w:lang w:val="kk-KZ"/>
        </w:rPr>
        <w:t>«</w:t>
      </w:r>
      <w:r w:rsidRPr="00B10ECF">
        <w:rPr>
          <w:i/>
          <w:szCs w:val="28"/>
          <w:lang w:val="kk-KZ"/>
        </w:rPr>
        <w:t>Мәтін бойынша диалог құрастырыңдар</w:t>
      </w:r>
      <w:r w:rsidRPr="00B10ECF">
        <w:rPr>
          <w:szCs w:val="28"/>
          <w:lang w:val="kk-KZ"/>
        </w:rPr>
        <w:t>» тәрізді жұптық тапсырмалар құрастырылып, оқушыларға оқыған мәтінмен жұмыс істеуге, ізденуге, мәтінді толық түсінуге дағдыландыру үшін ұсынылады. Төменде тапсырма үлгісі көрсетілген.</w:t>
      </w:r>
    </w:p>
    <w:p w14:paraId="01EF3531" w14:textId="67C1DB87" w:rsidR="00481C76" w:rsidRPr="00B10ECF" w:rsidRDefault="00626D61" w:rsidP="00AF4E51">
      <w:pPr>
        <w:widowControl w:val="0"/>
        <w:ind w:firstLine="567"/>
        <w:rPr>
          <w:szCs w:val="28"/>
          <w:lang w:val="kk-KZ"/>
        </w:rPr>
      </w:pPr>
      <w:r w:rsidRPr="00B10ECF">
        <w:rPr>
          <w:szCs w:val="28"/>
          <w:lang w:val="kk-KZ"/>
        </w:rPr>
        <w:t>3</w:t>
      </w:r>
      <w:r w:rsidR="00481C76" w:rsidRPr="00B10ECF">
        <w:rPr>
          <w:szCs w:val="28"/>
          <w:lang w:val="kk-KZ"/>
        </w:rPr>
        <w:t>.</w:t>
      </w:r>
      <w:r w:rsidR="00481C76" w:rsidRPr="00B10ECF">
        <w:rPr>
          <w:iCs/>
          <w:szCs w:val="28"/>
          <w:lang w:val="kk-KZ"/>
        </w:rPr>
        <w:t>Мәтін бойынша</w:t>
      </w:r>
      <w:r w:rsidR="00481C76" w:rsidRPr="00B10ECF">
        <w:rPr>
          <w:szCs w:val="28"/>
          <w:lang w:val="kk-KZ"/>
        </w:rPr>
        <w:t xml:space="preserve"> сыныптасыңмен бірге</w:t>
      </w:r>
      <w:r w:rsidR="00481C76" w:rsidRPr="00B10ECF">
        <w:rPr>
          <w:iCs/>
          <w:szCs w:val="28"/>
          <w:lang w:val="kk-KZ"/>
        </w:rPr>
        <w:t xml:space="preserve"> диалог құрастыр. </w:t>
      </w:r>
      <w:r w:rsidR="00481C76" w:rsidRPr="00B10ECF">
        <w:rPr>
          <w:szCs w:val="28"/>
          <w:lang w:val="kk-KZ"/>
        </w:rPr>
        <w:t>Үлгі:</w:t>
      </w:r>
    </w:p>
    <w:p w14:paraId="50D839D8" w14:textId="77777777" w:rsidR="00481C76" w:rsidRPr="00B10ECF" w:rsidRDefault="00481C76" w:rsidP="00AF4E51">
      <w:pPr>
        <w:pStyle w:val="a9"/>
        <w:widowControl w:val="0"/>
        <w:numPr>
          <w:ilvl w:val="0"/>
          <w:numId w:val="8"/>
        </w:numPr>
        <w:ind w:left="0" w:firstLine="567"/>
        <w:rPr>
          <w:sz w:val="24"/>
          <w:lang w:val="kk-KZ"/>
        </w:rPr>
      </w:pPr>
      <w:r w:rsidRPr="00B10ECF">
        <w:rPr>
          <w:i/>
          <w:sz w:val="24"/>
          <w:lang w:val="en-US"/>
        </w:rPr>
        <w:t>When do you get up in the morning every day?</w:t>
      </w:r>
    </w:p>
    <w:p w14:paraId="122FF149" w14:textId="77777777" w:rsidR="00481C76" w:rsidRPr="00B10ECF" w:rsidRDefault="00481C76" w:rsidP="00AF4E51">
      <w:pPr>
        <w:pStyle w:val="a9"/>
        <w:widowControl w:val="0"/>
        <w:numPr>
          <w:ilvl w:val="0"/>
          <w:numId w:val="8"/>
        </w:numPr>
        <w:ind w:left="0" w:firstLine="567"/>
        <w:rPr>
          <w:sz w:val="24"/>
          <w:lang w:val="kk-KZ"/>
        </w:rPr>
      </w:pPr>
      <w:r w:rsidRPr="00B10ECF">
        <w:rPr>
          <w:i/>
          <w:sz w:val="24"/>
          <w:lang w:val="en-US"/>
        </w:rPr>
        <w:t>I get up at a quarter to six in the morning every day. And you?</w:t>
      </w:r>
    </w:p>
    <w:p w14:paraId="54483185" w14:textId="77777777" w:rsidR="00481C76" w:rsidRPr="00B10ECF" w:rsidRDefault="00481C76" w:rsidP="00AF4E51">
      <w:pPr>
        <w:pStyle w:val="a9"/>
        <w:widowControl w:val="0"/>
        <w:numPr>
          <w:ilvl w:val="0"/>
          <w:numId w:val="8"/>
        </w:numPr>
        <w:ind w:left="0" w:firstLine="567"/>
        <w:rPr>
          <w:sz w:val="24"/>
          <w:lang w:val="kk-KZ"/>
        </w:rPr>
      </w:pPr>
      <w:r w:rsidRPr="00B10ECF">
        <w:rPr>
          <w:i/>
          <w:sz w:val="24"/>
          <w:lang w:val="en-US"/>
        </w:rPr>
        <w:t xml:space="preserve">I get up </w:t>
      </w:r>
      <w:proofErr w:type="gramStart"/>
      <w:r w:rsidRPr="00B10ECF">
        <w:rPr>
          <w:i/>
          <w:sz w:val="24"/>
          <w:lang w:val="en-US"/>
        </w:rPr>
        <w:t>at  7</w:t>
      </w:r>
      <w:proofErr w:type="gramEnd"/>
      <w:r w:rsidRPr="00B10ECF">
        <w:rPr>
          <w:i/>
          <w:sz w:val="24"/>
          <w:lang w:val="en-US"/>
        </w:rPr>
        <w:t xml:space="preserve"> o’clock in the morning every day. Do your lessons start at 8 o’clock every day?</w:t>
      </w:r>
    </w:p>
    <w:p w14:paraId="70A09767" w14:textId="77777777" w:rsidR="00481C76" w:rsidRPr="00B10ECF" w:rsidRDefault="00481C76" w:rsidP="00AF4E51">
      <w:pPr>
        <w:pStyle w:val="a9"/>
        <w:widowControl w:val="0"/>
        <w:numPr>
          <w:ilvl w:val="0"/>
          <w:numId w:val="8"/>
        </w:numPr>
        <w:ind w:left="0" w:firstLine="567"/>
        <w:rPr>
          <w:sz w:val="24"/>
          <w:lang w:val="kk-KZ"/>
        </w:rPr>
      </w:pPr>
      <w:r w:rsidRPr="00B10ECF">
        <w:rPr>
          <w:i/>
          <w:sz w:val="24"/>
          <w:lang w:val="en-US"/>
        </w:rPr>
        <w:t xml:space="preserve">Yes, </w:t>
      </w:r>
      <w:proofErr w:type="gramStart"/>
      <w:r w:rsidRPr="00B10ECF">
        <w:rPr>
          <w:i/>
          <w:sz w:val="24"/>
          <w:lang w:val="en-US"/>
        </w:rPr>
        <w:t>They</w:t>
      </w:r>
      <w:proofErr w:type="gramEnd"/>
      <w:r w:rsidRPr="00B10ECF">
        <w:rPr>
          <w:i/>
          <w:sz w:val="24"/>
          <w:lang w:val="en-US"/>
        </w:rPr>
        <w:t xml:space="preserve"> do.</w:t>
      </w:r>
    </w:p>
    <w:p w14:paraId="7613636C" w14:textId="77777777" w:rsidR="000F786A" w:rsidRPr="00B10ECF" w:rsidRDefault="00481C76" w:rsidP="00AF4E51">
      <w:pPr>
        <w:ind w:firstLine="567"/>
        <w:rPr>
          <w:szCs w:val="28"/>
          <w:lang w:val="kk-KZ"/>
        </w:rPr>
      </w:pPr>
      <w:r w:rsidRPr="00B10ECF">
        <w:rPr>
          <w:szCs w:val="28"/>
          <w:lang w:val="kk-KZ"/>
        </w:rPr>
        <w:t>Келесі құрастырылған «</w:t>
      </w:r>
      <w:r w:rsidRPr="00B10ECF">
        <w:rPr>
          <w:i/>
          <w:szCs w:val="28"/>
          <w:lang w:val="kk-KZ"/>
        </w:rPr>
        <w:t>Мәтін бойынша мына тұжырымдарды раста немесе жоққа шығар (True / False)»</w:t>
      </w:r>
      <w:r w:rsidRPr="00B10ECF">
        <w:rPr>
          <w:szCs w:val="28"/>
          <w:lang w:val="kk-KZ"/>
        </w:rPr>
        <w:t xml:space="preserve"> тапсырмалары оқушыларға оқыған мәтінмен жұмыс істеуге, ізденуге, түсінгендері бойынша мәтіндегі ақпараттың дұрыс/бұрыстығын анықтауға дағдыландырады. Тапсырма үлгісі көрсетілген. </w:t>
      </w:r>
    </w:p>
    <w:p w14:paraId="4F209A00" w14:textId="3BCC591B" w:rsidR="00481C76" w:rsidRPr="00B10ECF" w:rsidRDefault="00626D61" w:rsidP="00AF4E51">
      <w:pPr>
        <w:ind w:firstLine="567"/>
        <w:rPr>
          <w:szCs w:val="28"/>
          <w:lang w:val="kk-KZ"/>
        </w:rPr>
      </w:pPr>
      <w:r w:rsidRPr="00B10ECF">
        <w:rPr>
          <w:szCs w:val="28"/>
          <w:lang w:val="kk-KZ"/>
        </w:rPr>
        <w:t>4</w:t>
      </w:r>
      <w:r w:rsidR="00481C76" w:rsidRPr="00B10ECF">
        <w:rPr>
          <w:szCs w:val="28"/>
          <w:lang w:val="kk-KZ"/>
        </w:rPr>
        <w:t xml:space="preserve">. Мына тұжырымдарды раста немесе жоққа шығар. </w:t>
      </w:r>
      <w:r w:rsidR="00481C76" w:rsidRPr="00B10ECF">
        <w:rPr>
          <w:i/>
          <w:sz w:val="24"/>
          <w:lang w:val="kk-KZ"/>
        </w:rPr>
        <w:t>(True / False)</w:t>
      </w:r>
    </w:p>
    <w:p w14:paraId="30C0CB77" w14:textId="77777777" w:rsidR="00481C76" w:rsidRPr="00B10ECF" w:rsidRDefault="00481C76" w:rsidP="00AF4E51">
      <w:pPr>
        <w:ind w:firstLine="567"/>
        <w:rPr>
          <w:i/>
          <w:sz w:val="24"/>
          <w:lang w:val="en-US"/>
        </w:rPr>
      </w:pPr>
      <w:r w:rsidRPr="00B10ECF">
        <w:rPr>
          <w:i/>
          <w:sz w:val="24"/>
          <w:lang w:val="en-US"/>
        </w:rPr>
        <w:t>1.</w:t>
      </w:r>
      <w:r w:rsidRPr="00B10ECF">
        <w:rPr>
          <w:i/>
          <w:sz w:val="24"/>
          <w:lang w:val="kk-KZ"/>
        </w:rPr>
        <w:t xml:space="preserve"> </w:t>
      </w:r>
      <w:r w:rsidRPr="00B10ECF">
        <w:rPr>
          <w:i/>
          <w:sz w:val="24"/>
          <w:lang w:val="en-US"/>
        </w:rPr>
        <w:t>He really likes cleanliness and order. 2.</w:t>
      </w:r>
      <w:r w:rsidRPr="00B10ECF">
        <w:rPr>
          <w:i/>
          <w:sz w:val="24"/>
          <w:lang w:val="kk-KZ"/>
        </w:rPr>
        <w:t xml:space="preserve"> </w:t>
      </w:r>
      <w:r w:rsidRPr="00B10ECF">
        <w:rPr>
          <w:i/>
          <w:sz w:val="24"/>
          <w:lang w:val="en-US"/>
        </w:rPr>
        <w:t>He dresses and goes to have breakfast at 8 o’clock. 3. We live far from our school, so it takes him long to get there. 4. He usually does his homework from ten to four. 5. On Wednesday he goes to the cinema or theater with his friends.</w:t>
      </w:r>
    </w:p>
    <w:p w14:paraId="1B53D950" w14:textId="77777777" w:rsidR="00F70C4A" w:rsidRPr="00B10ECF" w:rsidRDefault="00481C76" w:rsidP="00AF4E51">
      <w:pPr>
        <w:ind w:firstLine="567"/>
        <w:rPr>
          <w:szCs w:val="28"/>
          <w:lang w:val="kk-KZ"/>
        </w:rPr>
      </w:pPr>
      <w:r w:rsidRPr="00B10ECF">
        <w:rPr>
          <w:szCs w:val="28"/>
        </w:rPr>
        <w:t>Кезекті</w:t>
      </w:r>
      <w:r w:rsidRPr="00B10ECF">
        <w:rPr>
          <w:szCs w:val="28"/>
          <w:lang w:val="en-US"/>
        </w:rPr>
        <w:t xml:space="preserve"> «</w:t>
      </w:r>
      <w:r w:rsidRPr="00B10ECF">
        <w:rPr>
          <w:i/>
          <w:iCs/>
          <w:szCs w:val="28"/>
          <w:lang w:val="kk-KZ"/>
        </w:rPr>
        <w:t xml:space="preserve">Сыныптасыңнан </w:t>
      </w:r>
      <w:r w:rsidRPr="00B10ECF">
        <w:rPr>
          <w:i/>
          <w:szCs w:val="28"/>
          <w:lang w:val="kk-KZ"/>
        </w:rPr>
        <w:t>м</w:t>
      </w:r>
      <w:r w:rsidRPr="00B10ECF">
        <w:rPr>
          <w:i/>
          <w:szCs w:val="28"/>
        </w:rPr>
        <w:t>әтіндегі</w:t>
      </w:r>
      <w:r w:rsidRPr="00B10ECF">
        <w:rPr>
          <w:i/>
          <w:szCs w:val="28"/>
          <w:lang w:val="en-US"/>
        </w:rPr>
        <w:t xml:space="preserve"> </w:t>
      </w:r>
      <w:r w:rsidRPr="00B10ECF">
        <w:rPr>
          <w:i/>
          <w:szCs w:val="28"/>
        </w:rPr>
        <w:t>маңызды</w:t>
      </w:r>
      <w:r w:rsidRPr="00B10ECF">
        <w:rPr>
          <w:i/>
          <w:szCs w:val="28"/>
          <w:lang w:val="en-US"/>
        </w:rPr>
        <w:t xml:space="preserve"> </w:t>
      </w:r>
      <w:r w:rsidRPr="00B10ECF">
        <w:rPr>
          <w:i/>
          <w:szCs w:val="28"/>
        </w:rPr>
        <w:t>ақпара</w:t>
      </w:r>
      <w:r w:rsidRPr="00B10ECF">
        <w:rPr>
          <w:i/>
          <w:szCs w:val="28"/>
          <w:lang w:val="kk-KZ"/>
        </w:rPr>
        <w:t>т жайлы сұра</w:t>
      </w:r>
      <w:r w:rsidRPr="00B10ECF">
        <w:rPr>
          <w:i/>
          <w:szCs w:val="28"/>
          <w:lang w:val="en-US"/>
        </w:rPr>
        <w:t xml:space="preserve"> </w:t>
      </w:r>
      <w:r w:rsidRPr="00B10ECF">
        <w:rPr>
          <w:i/>
          <w:szCs w:val="28"/>
        </w:rPr>
        <w:t>сызбаны</w:t>
      </w:r>
      <w:r w:rsidRPr="00B10ECF">
        <w:rPr>
          <w:i/>
          <w:szCs w:val="28"/>
          <w:lang w:val="en-US"/>
        </w:rPr>
        <w:t xml:space="preserve"> </w:t>
      </w:r>
      <w:r w:rsidRPr="00B10ECF">
        <w:rPr>
          <w:i/>
          <w:szCs w:val="28"/>
        </w:rPr>
        <w:t>толтыр</w:t>
      </w:r>
      <w:r w:rsidRPr="00B10ECF">
        <w:rPr>
          <w:i/>
          <w:szCs w:val="28"/>
          <w:lang w:val="kk-KZ"/>
        </w:rPr>
        <w:t>ыңдар</w:t>
      </w:r>
      <w:r w:rsidRPr="00B10ECF">
        <w:rPr>
          <w:szCs w:val="28"/>
          <w:lang w:val="en-US"/>
        </w:rPr>
        <w:t xml:space="preserve">» </w:t>
      </w:r>
      <w:r w:rsidRPr="00B10ECF">
        <w:rPr>
          <w:szCs w:val="28"/>
        </w:rPr>
        <w:t>тапсырмаларының</w:t>
      </w:r>
      <w:r w:rsidRPr="00B10ECF">
        <w:rPr>
          <w:szCs w:val="28"/>
          <w:lang w:val="en-US"/>
        </w:rPr>
        <w:t xml:space="preserve"> </w:t>
      </w:r>
      <w:r w:rsidRPr="00B10ECF">
        <w:rPr>
          <w:szCs w:val="28"/>
        </w:rPr>
        <w:t>құрастырылуы</w:t>
      </w:r>
      <w:r w:rsidRPr="00B10ECF">
        <w:rPr>
          <w:szCs w:val="28"/>
          <w:lang w:val="kk-KZ"/>
        </w:rPr>
        <w:t xml:space="preserve"> топпен бірлесе жұмыс істеу арқылы оқушылардың коммуникативтік дағдыларымен қатар</w:t>
      </w:r>
      <w:r w:rsidRPr="00B10ECF">
        <w:rPr>
          <w:szCs w:val="28"/>
          <w:lang w:val="en-US"/>
        </w:rPr>
        <w:t xml:space="preserve"> </w:t>
      </w:r>
      <w:r w:rsidRPr="00B10ECF">
        <w:rPr>
          <w:szCs w:val="28"/>
        </w:rPr>
        <w:t>оларға</w:t>
      </w:r>
      <w:r w:rsidRPr="00B10ECF">
        <w:rPr>
          <w:szCs w:val="28"/>
          <w:lang w:val="en-US"/>
        </w:rPr>
        <w:t xml:space="preserve"> </w:t>
      </w:r>
      <w:r w:rsidRPr="00B10ECF">
        <w:rPr>
          <w:szCs w:val="28"/>
        </w:rPr>
        <w:t>оқыған</w:t>
      </w:r>
      <w:r w:rsidRPr="00B10ECF">
        <w:rPr>
          <w:szCs w:val="28"/>
          <w:lang w:val="en-US"/>
        </w:rPr>
        <w:t xml:space="preserve"> </w:t>
      </w:r>
      <w:r w:rsidRPr="00B10ECF">
        <w:rPr>
          <w:szCs w:val="28"/>
        </w:rPr>
        <w:t>мәтінмен</w:t>
      </w:r>
      <w:r w:rsidRPr="00B10ECF">
        <w:rPr>
          <w:szCs w:val="28"/>
          <w:lang w:val="en-US"/>
        </w:rPr>
        <w:t xml:space="preserve"> </w:t>
      </w:r>
      <w:r w:rsidRPr="00B10ECF">
        <w:rPr>
          <w:szCs w:val="28"/>
        </w:rPr>
        <w:t>жұмыс</w:t>
      </w:r>
      <w:r w:rsidRPr="00B10ECF">
        <w:rPr>
          <w:szCs w:val="28"/>
          <w:lang w:val="en-US"/>
        </w:rPr>
        <w:t xml:space="preserve"> </w:t>
      </w:r>
      <w:r w:rsidRPr="00B10ECF">
        <w:rPr>
          <w:szCs w:val="28"/>
        </w:rPr>
        <w:t>істеуге</w:t>
      </w:r>
      <w:r w:rsidRPr="00B10ECF">
        <w:rPr>
          <w:szCs w:val="28"/>
          <w:lang w:val="en-US"/>
        </w:rPr>
        <w:t xml:space="preserve">, </w:t>
      </w:r>
      <w:r w:rsidRPr="00B10ECF">
        <w:rPr>
          <w:szCs w:val="28"/>
        </w:rPr>
        <w:t>түсінгендері</w:t>
      </w:r>
      <w:r w:rsidRPr="00B10ECF">
        <w:rPr>
          <w:szCs w:val="28"/>
          <w:lang w:val="en-US"/>
        </w:rPr>
        <w:t xml:space="preserve"> </w:t>
      </w:r>
      <w:r w:rsidRPr="00B10ECF">
        <w:rPr>
          <w:szCs w:val="28"/>
        </w:rPr>
        <w:t>бойынша</w:t>
      </w:r>
      <w:r w:rsidRPr="00B10ECF">
        <w:rPr>
          <w:szCs w:val="28"/>
          <w:lang w:val="en-US"/>
        </w:rPr>
        <w:t xml:space="preserve"> </w:t>
      </w:r>
      <w:r w:rsidRPr="00B10ECF">
        <w:rPr>
          <w:szCs w:val="28"/>
        </w:rPr>
        <w:t>мәтіндегі</w:t>
      </w:r>
      <w:r w:rsidRPr="00B10ECF">
        <w:rPr>
          <w:szCs w:val="28"/>
          <w:lang w:val="en-US"/>
        </w:rPr>
        <w:t xml:space="preserve"> </w:t>
      </w:r>
      <w:r w:rsidRPr="00B10ECF">
        <w:rPr>
          <w:szCs w:val="28"/>
        </w:rPr>
        <w:t>ақпараттарды</w:t>
      </w:r>
      <w:r w:rsidRPr="00B10ECF">
        <w:rPr>
          <w:szCs w:val="28"/>
          <w:lang w:val="en-US"/>
        </w:rPr>
        <w:t xml:space="preserve"> </w:t>
      </w:r>
      <w:r w:rsidRPr="00B10ECF">
        <w:rPr>
          <w:szCs w:val="28"/>
        </w:rPr>
        <w:t>дұрыс</w:t>
      </w:r>
      <w:r w:rsidRPr="00B10ECF">
        <w:rPr>
          <w:szCs w:val="28"/>
          <w:lang w:val="en-US"/>
        </w:rPr>
        <w:t xml:space="preserve"> </w:t>
      </w:r>
      <w:r w:rsidRPr="00B10ECF">
        <w:rPr>
          <w:szCs w:val="28"/>
        </w:rPr>
        <w:t>іріктеп</w:t>
      </w:r>
      <w:r w:rsidRPr="00B10ECF">
        <w:rPr>
          <w:szCs w:val="28"/>
          <w:lang w:val="en-US"/>
        </w:rPr>
        <w:t xml:space="preserve"> </w:t>
      </w:r>
      <w:r w:rsidRPr="00B10ECF">
        <w:rPr>
          <w:szCs w:val="28"/>
        </w:rPr>
        <w:t>алуға</w:t>
      </w:r>
      <w:r w:rsidRPr="00B10ECF">
        <w:rPr>
          <w:szCs w:val="28"/>
          <w:lang w:val="en-US"/>
        </w:rPr>
        <w:t xml:space="preserve">, </w:t>
      </w:r>
      <w:r w:rsidRPr="00B10ECF">
        <w:rPr>
          <w:szCs w:val="28"/>
        </w:rPr>
        <w:t>ойлануға</w:t>
      </w:r>
      <w:r w:rsidRPr="00B10ECF">
        <w:rPr>
          <w:szCs w:val="28"/>
          <w:lang w:val="en-US"/>
        </w:rPr>
        <w:t xml:space="preserve">, </w:t>
      </w:r>
      <w:r w:rsidRPr="00B10ECF">
        <w:rPr>
          <w:szCs w:val="28"/>
        </w:rPr>
        <w:t>анықтауға</w:t>
      </w:r>
      <w:r w:rsidRPr="00B10ECF">
        <w:rPr>
          <w:szCs w:val="28"/>
          <w:lang w:val="en-US"/>
        </w:rPr>
        <w:t xml:space="preserve"> </w:t>
      </w:r>
      <w:r w:rsidRPr="00B10ECF">
        <w:rPr>
          <w:szCs w:val="28"/>
        </w:rPr>
        <w:t>дағдыландыру</w:t>
      </w:r>
      <w:r w:rsidRPr="00B10ECF">
        <w:rPr>
          <w:szCs w:val="28"/>
          <w:lang w:val="en-US"/>
        </w:rPr>
        <w:t xml:space="preserve"> </w:t>
      </w:r>
      <w:r w:rsidRPr="00B10ECF">
        <w:rPr>
          <w:szCs w:val="28"/>
        </w:rPr>
        <w:t>үшін</w:t>
      </w:r>
      <w:r w:rsidRPr="00B10ECF">
        <w:rPr>
          <w:szCs w:val="28"/>
          <w:lang w:val="en-US"/>
        </w:rPr>
        <w:t xml:space="preserve"> </w:t>
      </w:r>
      <w:r w:rsidRPr="00B10ECF">
        <w:rPr>
          <w:szCs w:val="28"/>
        </w:rPr>
        <w:t>аса</w:t>
      </w:r>
      <w:r w:rsidRPr="00B10ECF">
        <w:rPr>
          <w:szCs w:val="28"/>
          <w:lang w:val="en-US"/>
        </w:rPr>
        <w:t xml:space="preserve"> </w:t>
      </w:r>
      <w:r w:rsidRPr="00B10ECF">
        <w:rPr>
          <w:szCs w:val="28"/>
        </w:rPr>
        <w:t>маңызды</w:t>
      </w:r>
      <w:r w:rsidRPr="00B10ECF">
        <w:rPr>
          <w:szCs w:val="28"/>
          <w:lang w:val="en-US"/>
        </w:rPr>
        <w:t xml:space="preserve">. </w:t>
      </w:r>
      <w:r w:rsidRPr="00B10ECF">
        <w:rPr>
          <w:szCs w:val="28"/>
        </w:rPr>
        <w:t>Төменде</w:t>
      </w:r>
      <w:r w:rsidRPr="00B10ECF">
        <w:rPr>
          <w:szCs w:val="28"/>
          <w:lang w:val="en-US"/>
        </w:rPr>
        <w:t xml:space="preserve"> </w:t>
      </w:r>
      <w:r w:rsidRPr="00B10ECF">
        <w:rPr>
          <w:szCs w:val="28"/>
        </w:rPr>
        <w:t>тапсырма</w:t>
      </w:r>
      <w:r w:rsidRPr="00B10ECF">
        <w:rPr>
          <w:szCs w:val="28"/>
          <w:lang w:val="en-US"/>
        </w:rPr>
        <w:t xml:space="preserve"> </w:t>
      </w:r>
      <w:r w:rsidRPr="00B10ECF">
        <w:rPr>
          <w:szCs w:val="28"/>
        </w:rPr>
        <w:t>үлгісі</w:t>
      </w:r>
      <w:r w:rsidRPr="00B10ECF">
        <w:rPr>
          <w:szCs w:val="28"/>
          <w:lang w:val="en-US"/>
        </w:rPr>
        <w:t xml:space="preserve"> </w:t>
      </w:r>
      <w:r w:rsidRPr="00B10ECF">
        <w:rPr>
          <w:szCs w:val="28"/>
        </w:rPr>
        <w:t>көрсетілген</w:t>
      </w:r>
      <w:r w:rsidRPr="00B10ECF">
        <w:rPr>
          <w:szCs w:val="28"/>
          <w:lang w:val="en-US"/>
        </w:rPr>
        <w:t>.</w:t>
      </w:r>
    </w:p>
    <w:p w14:paraId="4B0E3646" w14:textId="260D1BC7" w:rsidR="00AF4E51" w:rsidRPr="009559DC" w:rsidRDefault="00481C76" w:rsidP="00AF4E51">
      <w:pPr>
        <w:pStyle w:val="a9"/>
        <w:numPr>
          <w:ilvl w:val="0"/>
          <w:numId w:val="20"/>
        </w:numPr>
        <w:ind w:left="0" w:firstLine="567"/>
        <w:rPr>
          <w:b/>
          <w:i/>
          <w:sz w:val="24"/>
        </w:rPr>
      </w:pPr>
      <w:r w:rsidRPr="00AF4E51">
        <w:rPr>
          <w:szCs w:val="28"/>
          <w:lang w:val="kk-KZ"/>
        </w:rPr>
        <w:t>Сыныптастарыңмен бірге мәтіндегі маңызды ақпаратты анықтап айтыңдар,</w:t>
      </w:r>
      <w:r w:rsidRPr="00AF4E51">
        <w:rPr>
          <w:b/>
          <w:szCs w:val="28"/>
          <w:lang w:val="kk-KZ"/>
        </w:rPr>
        <w:t xml:space="preserve"> </w:t>
      </w:r>
      <w:r w:rsidRPr="00AF4E51">
        <w:rPr>
          <w:szCs w:val="28"/>
          <w:lang w:val="kk-KZ"/>
        </w:rPr>
        <w:t>сызбаны толтырыңдар.</w:t>
      </w:r>
      <w:r w:rsidRPr="00AF4E51">
        <w:rPr>
          <w:i/>
          <w:szCs w:val="28"/>
          <w:lang w:val="kk-KZ"/>
        </w:rPr>
        <w:t xml:space="preserve"> </w:t>
      </w:r>
      <w:r w:rsidRPr="00AF4E51">
        <w:rPr>
          <w:i/>
          <w:sz w:val="24"/>
          <w:lang w:val="en-US"/>
        </w:rPr>
        <w:t>What interesting information did you learn about Umai's brother from the text? What does he do</w:t>
      </w:r>
      <w:r w:rsidRPr="00AF4E51">
        <w:rPr>
          <w:b/>
          <w:i/>
          <w:sz w:val="24"/>
          <w:lang w:val="en-US"/>
        </w:rPr>
        <w:t xml:space="preserve"> … … …?</w:t>
      </w:r>
    </w:p>
    <w:p w14:paraId="2FFBC813" w14:textId="77777777" w:rsidR="009559DC" w:rsidRDefault="009559DC" w:rsidP="009559DC">
      <w:pPr>
        <w:pStyle w:val="a9"/>
        <w:ind w:left="567"/>
        <w:rPr>
          <w:b/>
          <w:i/>
          <w:sz w:val="24"/>
        </w:rPr>
      </w:pPr>
    </w:p>
    <w:p w14:paraId="03D3C06E" w14:textId="2853BFF8" w:rsidR="00AF4E51" w:rsidRPr="00AF4E51" w:rsidRDefault="00AF4E51" w:rsidP="00AF4E51">
      <w:pPr>
        <w:rPr>
          <w:bCs/>
          <w:iCs/>
          <w:szCs w:val="28"/>
        </w:rPr>
      </w:pPr>
      <w:proofErr w:type="gramStart"/>
      <w:r w:rsidRPr="00AF4E51">
        <w:rPr>
          <w:bCs/>
          <w:iCs/>
          <w:szCs w:val="28"/>
        </w:rPr>
        <w:t>Кесте</w:t>
      </w:r>
      <w:r w:rsidR="00EA74A3">
        <w:rPr>
          <w:bCs/>
          <w:iCs/>
          <w:szCs w:val="28"/>
        </w:rPr>
        <w:t xml:space="preserve">  39</w:t>
      </w:r>
      <w:proofErr w:type="gramEnd"/>
    </w:p>
    <w:p w14:paraId="1CCED7B3" w14:textId="77777777" w:rsidR="00AF4E51" w:rsidRPr="00AF4E51" w:rsidRDefault="00AF4E51" w:rsidP="00AF4E51">
      <w:pPr>
        <w:rPr>
          <w:b/>
          <w:i/>
          <w:szCs w:val="28"/>
        </w:rPr>
      </w:pPr>
    </w:p>
    <w:tbl>
      <w:tblPr>
        <w:tblW w:w="9639" w:type="dxa"/>
        <w:tblInd w:w="-5" w:type="dxa"/>
        <w:tblLook w:val="04A0" w:firstRow="1" w:lastRow="0" w:firstColumn="1" w:lastColumn="0" w:noHBand="0" w:noVBand="1"/>
      </w:tblPr>
      <w:tblGrid>
        <w:gridCol w:w="1843"/>
        <w:gridCol w:w="1985"/>
        <w:gridCol w:w="1991"/>
        <w:gridCol w:w="1785"/>
        <w:gridCol w:w="2035"/>
      </w:tblGrid>
      <w:tr w:rsidR="00B10ECF" w:rsidRPr="009F082E" w14:paraId="47C7D67B" w14:textId="77777777" w:rsidTr="00AF4E51">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FA0561" w14:textId="77777777" w:rsidR="00481C76" w:rsidRPr="00B10ECF" w:rsidRDefault="00481C76" w:rsidP="00827864">
            <w:pPr>
              <w:pStyle w:val="a9"/>
              <w:widowControl w:val="0"/>
              <w:ind w:left="0"/>
              <w:rPr>
                <w:rStyle w:val="fontstyle01"/>
                <w:rFonts w:ascii="Times New Roman" w:hAnsi="Times New Roman"/>
                <w:b w:val="0"/>
                <w:color w:val="auto"/>
                <w:sz w:val="24"/>
                <w:szCs w:val="24"/>
              </w:rPr>
            </w:pPr>
            <w:r w:rsidRPr="00B10ECF">
              <w:rPr>
                <w:sz w:val="24"/>
                <w:lang w:val="en-US"/>
              </w:rPr>
              <w:t>in the morning</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AD4084" w14:textId="77777777" w:rsidR="00481C76" w:rsidRPr="00B10ECF" w:rsidRDefault="00481C76" w:rsidP="00827864">
            <w:pPr>
              <w:pStyle w:val="a9"/>
              <w:widowControl w:val="0"/>
              <w:ind w:left="0"/>
              <w:rPr>
                <w:rStyle w:val="fontstyle01"/>
                <w:rFonts w:ascii="Times New Roman" w:hAnsi="Times New Roman"/>
                <w:b w:val="0"/>
                <w:color w:val="auto"/>
                <w:sz w:val="24"/>
                <w:szCs w:val="24"/>
              </w:rPr>
            </w:pPr>
            <w:r w:rsidRPr="00B10ECF">
              <w:rPr>
                <w:sz w:val="24"/>
              </w:rPr>
              <w:t>In the afternoon</w:t>
            </w:r>
          </w:p>
        </w:tc>
        <w:tc>
          <w:tcPr>
            <w:tcW w:w="19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90DF8B" w14:textId="77777777" w:rsidR="00481C76" w:rsidRPr="00B10ECF" w:rsidRDefault="00481C76" w:rsidP="00827864">
            <w:pPr>
              <w:pStyle w:val="a9"/>
              <w:widowControl w:val="0"/>
              <w:ind w:left="0"/>
              <w:rPr>
                <w:rStyle w:val="fontstyle01"/>
                <w:rFonts w:ascii="Times New Roman" w:hAnsi="Times New Roman"/>
                <w:b w:val="0"/>
                <w:color w:val="auto"/>
                <w:sz w:val="24"/>
                <w:szCs w:val="24"/>
              </w:rPr>
            </w:pPr>
            <w:r w:rsidRPr="00B10ECF">
              <w:rPr>
                <w:sz w:val="24"/>
              </w:rPr>
              <w:t>in the evening</w:t>
            </w:r>
          </w:p>
        </w:tc>
        <w:tc>
          <w:tcPr>
            <w:tcW w:w="1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DCBE4C" w14:textId="77777777" w:rsidR="00481C76" w:rsidRPr="00B10ECF" w:rsidRDefault="00481C76" w:rsidP="00827864">
            <w:pPr>
              <w:pStyle w:val="a9"/>
              <w:widowControl w:val="0"/>
              <w:ind w:left="0"/>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rPr>
              <w:t>on Saturday</w:t>
            </w:r>
            <w:r w:rsidRPr="00B10ECF">
              <w:rPr>
                <w:rStyle w:val="fontstyle01"/>
                <w:rFonts w:ascii="Times New Roman" w:hAnsi="Times New Roman"/>
                <w:b w:val="0"/>
                <w:color w:val="auto"/>
                <w:sz w:val="24"/>
                <w:szCs w:val="24"/>
                <w:lang w:val="en-US"/>
              </w:rPr>
              <w:t>s</w:t>
            </w:r>
            <w:r w:rsidRPr="00B10ECF">
              <w:rPr>
                <w:rStyle w:val="fontstyle01"/>
                <w:rFonts w:ascii="Times New Roman" w:hAnsi="Times New Roman"/>
                <w:b w:val="0"/>
                <w:color w:val="auto"/>
                <w:sz w:val="24"/>
                <w:szCs w:val="24"/>
              </w:rPr>
              <w:t xml:space="preserve"> and Sunday</w:t>
            </w:r>
            <w:r w:rsidRPr="00B10ECF">
              <w:rPr>
                <w:rStyle w:val="fontstyle01"/>
                <w:rFonts w:ascii="Times New Roman" w:hAnsi="Times New Roman"/>
                <w:b w:val="0"/>
                <w:color w:val="auto"/>
                <w:sz w:val="24"/>
                <w:szCs w:val="24"/>
                <w:lang w:val="en-US"/>
              </w:rPr>
              <w:t>s</w:t>
            </w:r>
          </w:p>
        </w:tc>
        <w:tc>
          <w:tcPr>
            <w:tcW w:w="20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7D4B8B" w14:textId="77777777" w:rsidR="00481C76" w:rsidRPr="00B10ECF" w:rsidRDefault="00481C76" w:rsidP="00827864">
            <w:pPr>
              <w:pStyle w:val="a9"/>
              <w:widowControl w:val="0"/>
              <w:ind w:left="0"/>
              <w:rPr>
                <w:rStyle w:val="fontstyle01"/>
                <w:rFonts w:ascii="Times New Roman" w:hAnsi="Times New Roman"/>
                <w:b w:val="0"/>
                <w:color w:val="auto"/>
                <w:sz w:val="24"/>
                <w:szCs w:val="24"/>
                <w:lang w:val="en-US"/>
              </w:rPr>
            </w:pPr>
            <w:r w:rsidRPr="00B10ECF">
              <w:rPr>
                <w:sz w:val="24"/>
                <w:lang w:val="en-US"/>
              </w:rPr>
              <w:t>Once or twice a month</w:t>
            </w:r>
          </w:p>
        </w:tc>
      </w:tr>
      <w:tr w:rsidR="00B10ECF" w:rsidRPr="009F082E" w14:paraId="51242689" w14:textId="77777777" w:rsidTr="00AF4E51">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7C155B" w14:textId="77777777" w:rsidR="00481C76" w:rsidRPr="00B10ECF" w:rsidRDefault="00481C76" w:rsidP="00827864">
            <w:pPr>
              <w:pStyle w:val="a9"/>
              <w:widowControl w:val="0"/>
              <w:ind w:left="0"/>
              <w:rPr>
                <w:rStyle w:val="fontstyle01"/>
                <w:rFonts w:ascii="Times New Roman" w:hAnsi="Times New Roman"/>
                <w:b w:val="0"/>
                <w:color w:val="auto"/>
                <w:sz w:val="28"/>
                <w:szCs w:val="28"/>
                <w:lang w:val="en-US"/>
              </w:rPr>
            </w:pP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4C3ABF" w14:textId="77777777" w:rsidR="00481C76" w:rsidRPr="00B10ECF" w:rsidRDefault="00481C76" w:rsidP="00827864">
            <w:pPr>
              <w:pStyle w:val="a9"/>
              <w:widowControl w:val="0"/>
              <w:ind w:left="0"/>
              <w:rPr>
                <w:rStyle w:val="fontstyle01"/>
                <w:rFonts w:ascii="Times New Roman" w:hAnsi="Times New Roman"/>
                <w:b w:val="0"/>
                <w:color w:val="auto"/>
                <w:sz w:val="28"/>
                <w:szCs w:val="28"/>
                <w:lang w:val="en-US"/>
              </w:rPr>
            </w:pPr>
          </w:p>
        </w:tc>
        <w:tc>
          <w:tcPr>
            <w:tcW w:w="19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768070" w14:textId="77777777" w:rsidR="00481C76" w:rsidRPr="00B10ECF" w:rsidRDefault="00481C76" w:rsidP="00827864">
            <w:pPr>
              <w:pStyle w:val="a9"/>
              <w:widowControl w:val="0"/>
              <w:ind w:left="0"/>
              <w:rPr>
                <w:rStyle w:val="fontstyle01"/>
                <w:rFonts w:ascii="Times New Roman" w:hAnsi="Times New Roman"/>
                <w:b w:val="0"/>
                <w:color w:val="auto"/>
                <w:sz w:val="28"/>
                <w:szCs w:val="28"/>
                <w:lang w:val="en-US"/>
              </w:rPr>
            </w:pPr>
          </w:p>
        </w:tc>
        <w:tc>
          <w:tcPr>
            <w:tcW w:w="1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2A145E" w14:textId="77777777" w:rsidR="00481C76" w:rsidRPr="00B10ECF" w:rsidRDefault="00481C76" w:rsidP="00827864">
            <w:pPr>
              <w:pStyle w:val="a9"/>
              <w:widowControl w:val="0"/>
              <w:ind w:left="0"/>
              <w:rPr>
                <w:rStyle w:val="fontstyle01"/>
                <w:rFonts w:ascii="Times New Roman" w:hAnsi="Times New Roman"/>
                <w:b w:val="0"/>
                <w:color w:val="auto"/>
                <w:sz w:val="28"/>
                <w:szCs w:val="28"/>
                <w:lang w:val="en-US"/>
              </w:rPr>
            </w:pPr>
          </w:p>
        </w:tc>
        <w:tc>
          <w:tcPr>
            <w:tcW w:w="20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5C1F29" w14:textId="77777777" w:rsidR="00481C76" w:rsidRPr="00B10ECF" w:rsidRDefault="00481C76" w:rsidP="00827864">
            <w:pPr>
              <w:pStyle w:val="a9"/>
              <w:widowControl w:val="0"/>
              <w:ind w:left="0"/>
              <w:rPr>
                <w:rStyle w:val="fontstyle01"/>
                <w:rFonts w:ascii="Times New Roman" w:hAnsi="Times New Roman"/>
                <w:b w:val="0"/>
                <w:color w:val="auto"/>
                <w:sz w:val="28"/>
                <w:szCs w:val="28"/>
                <w:lang w:val="en-US"/>
              </w:rPr>
            </w:pPr>
          </w:p>
        </w:tc>
      </w:tr>
    </w:tbl>
    <w:p w14:paraId="08D53CE7" w14:textId="77777777" w:rsidR="009559DC" w:rsidRDefault="009559DC" w:rsidP="00AF4E51">
      <w:pPr>
        <w:ind w:firstLine="567"/>
        <w:rPr>
          <w:szCs w:val="28"/>
          <w:lang w:val="kk-KZ"/>
        </w:rPr>
      </w:pPr>
    </w:p>
    <w:p w14:paraId="21E07368" w14:textId="69374815" w:rsidR="0067636D" w:rsidRPr="00B10ECF" w:rsidRDefault="00481C76" w:rsidP="00AF4E51">
      <w:pPr>
        <w:ind w:firstLine="567"/>
        <w:rPr>
          <w:szCs w:val="28"/>
          <w:lang w:val="kk-KZ"/>
        </w:rPr>
      </w:pPr>
      <w:r w:rsidRPr="00B10ECF">
        <w:rPr>
          <w:szCs w:val="28"/>
          <w:lang w:val="kk-KZ"/>
        </w:rPr>
        <w:t>«</w:t>
      </w:r>
      <w:r w:rsidRPr="00B10ECF">
        <w:rPr>
          <w:i/>
          <w:szCs w:val="28"/>
          <w:lang w:val="kk-KZ"/>
        </w:rPr>
        <w:t>Мәтінді қайталап оқы және өз пікіріңді білдір</w:t>
      </w:r>
      <w:r w:rsidRPr="00B10ECF">
        <w:rPr>
          <w:szCs w:val="28"/>
          <w:lang w:val="kk-KZ"/>
        </w:rPr>
        <w:t xml:space="preserve">» сияқты тапсырмаларды құрастыру оқушыларға оқыған мәтін бойынша өз пікірлерін, ойларын айтуға, білдіруге, алған ақпараттарын саралауға, бағалауға, тақырып </w:t>
      </w:r>
      <w:r w:rsidRPr="00B10ECF">
        <w:rPr>
          <w:rStyle w:val="aff1"/>
          <w:b w:val="0"/>
          <w:i w:val="0"/>
          <w:color w:val="auto"/>
          <w:szCs w:val="28"/>
          <w:lang w:val="kk-KZ"/>
        </w:rPr>
        <w:t>бойынша</w:t>
      </w:r>
      <w:r w:rsidRPr="00B10ECF">
        <w:rPr>
          <w:b/>
          <w:i/>
          <w:szCs w:val="28"/>
          <w:lang w:val="kk-KZ"/>
        </w:rPr>
        <w:t xml:space="preserve"> </w:t>
      </w:r>
      <w:r w:rsidRPr="00B10ECF">
        <w:rPr>
          <w:szCs w:val="28"/>
          <w:lang w:val="kk-KZ"/>
        </w:rPr>
        <w:t>сөздерді қолдануға мүмкіндік береді. Бұл тапсырмалар арқылы оқушылар алған білімдерін рефлекциялайды. Төменде тапсырма үлгісі көрсетілген.</w:t>
      </w:r>
    </w:p>
    <w:p w14:paraId="52FEE99B" w14:textId="418A6346" w:rsidR="00481C76" w:rsidRPr="00B10ECF" w:rsidRDefault="00F70C4A" w:rsidP="00AF4E51">
      <w:pPr>
        <w:ind w:firstLine="567"/>
        <w:rPr>
          <w:szCs w:val="28"/>
          <w:lang w:val="kk-KZ"/>
        </w:rPr>
      </w:pPr>
      <w:r w:rsidRPr="00B10ECF">
        <w:rPr>
          <w:szCs w:val="28"/>
          <w:lang w:val="kk-KZ"/>
        </w:rPr>
        <w:t>7</w:t>
      </w:r>
      <w:r w:rsidR="00481C76" w:rsidRPr="00B10ECF">
        <w:rPr>
          <w:szCs w:val="28"/>
          <w:lang w:val="kk-KZ"/>
        </w:rPr>
        <w:t>. Мәтінді қайталап оқы және өз пікіріңді білдір.</w:t>
      </w:r>
      <w:r w:rsidR="00626D61" w:rsidRPr="00B10ECF">
        <w:rPr>
          <w:szCs w:val="28"/>
          <w:lang w:val="kk-KZ"/>
        </w:rPr>
        <w:t xml:space="preserve"> </w:t>
      </w:r>
      <w:r w:rsidR="00481C76" w:rsidRPr="00B10ECF">
        <w:rPr>
          <w:i/>
          <w:sz w:val="24"/>
          <w:lang w:val="en-US"/>
        </w:rPr>
        <w:t>What do you think about Umai's elder brother? What is he like? Do you like his daily routine?</w:t>
      </w:r>
      <w:r w:rsidR="00481C76" w:rsidRPr="00B10ECF">
        <w:rPr>
          <w:i/>
          <w:sz w:val="24"/>
          <w:lang w:val="kk-KZ"/>
        </w:rPr>
        <w:t xml:space="preserve"> </w:t>
      </w:r>
    </w:p>
    <w:p w14:paraId="1854C9A2" w14:textId="4384EFEE" w:rsidR="00481C76" w:rsidRPr="00B10ECF" w:rsidRDefault="00481C76" w:rsidP="00AF4E51">
      <w:pPr>
        <w:ind w:firstLine="567"/>
        <w:rPr>
          <w:szCs w:val="28"/>
          <w:lang w:val="kk-KZ"/>
        </w:rPr>
      </w:pPr>
      <w:r w:rsidRPr="00B10ECF">
        <w:rPr>
          <w:b/>
          <w:bCs/>
          <w:i/>
          <w:szCs w:val="28"/>
          <w:lang w:val="kk-KZ"/>
        </w:rPr>
        <w:lastRenderedPageBreak/>
        <w:t>Жазылым</w:t>
      </w:r>
      <w:r w:rsidRPr="00B10ECF">
        <w:rPr>
          <w:b/>
          <w:bCs/>
          <w:szCs w:val="28"/>
          <w:lang w:val="kk-KZ"/>
        </w:rPr>
        <w:t xml:space="preserve"> дағдыларын</w:t>
      </w:r>
      <w:r w:rsidRPr="00B10ECF">
        <w:rPr>
          <w:szCs w:val="28"/>
          <w:lang w:val="kk-KZ"/>
        </w:rPr>
        <w:t xml:space="preserve"> дамыту бойынша құрастырылып ұсынылып отырған «</w:t>
      </w:r>
      <w:r w:rsidRPr="00B10ECF">
        <w:rPr>
          <w:i/>
          <w:szCs w:val="28"/>
          <w:lang w:val="kk-KZ"/>
        </w:rPr>
        <w:t>Транскрипциямен берілген сөздердің</w:t>
      </w:r>
      <w:r w:rsidRPr="00B10ECF">
        <w:rPr>
          <w:bCs/>
          <w:i/>
          <w:szCs w:val="28"/>
          <w:lang w:val="kk-KZ" w:eastAsia="en-US"/>
        </w:rPr>
        <w:t xml:space="preserve"> дұрыс жазылуын тап және қатарлас сыныптас досыңның жауабымен салыстыр, көшіріп жазыңдар</w:t>
      </w:r>
      <w:r w:rsidRPr="00B10ECF">
        <w:rPr>
          <w:szCs w:val="28"/>
          <w:lang w:val="kk-KZ"/>
        </w:rPr>
        <w:t>» жұптық тапсырмалары оқушыларға берілген сөздердің транскрипциясын тануға, қателерін бірлесіп түзетуге, оны дұрыс қатесіз көшіріп жазуға бейімдейді. Тапсырма үлгісі көрсетілген.</w:t>
      </w:r>
    </w:p>
    <w:p w14:paraId="37ACC6D1" w14:textId="7D96A2E4" w:rsidR="00AF4E51" w:rsidRPr="001F08EE" w:rsidRDefault="00E62662" w:rsidP="001F08EE">
      <w:pPr>
        <w:rPr>
          <w:szCs w:val="28"/>
          <w:lang w:val="kk-KZ"/>
        </w:rPr>
      </w:pPr>
      <w:r w:rsidRPr="00B10ECF">
        <w:rPr>
          <w:noProof/>
        </w:rPr>
        <w:drawing>
          <wp:anchor distT="0" distB="0" distL="114300" distR="114300" simplePos="0" relativeHeight="251893248" behindDoc="1" locked="0" layoutInCell="1" allowOverlap="1" wp14:anchorId="26A875DE" wp14:editId="1BA3B83C">
            <wp:simplePos x="0" y="0"/>
            <wp:positionH relativeFrom="page">
              <wp:posOffset>1925320</wp:posOffset>
            </wp:positionH>
            <wp:positionV relativeFrom="paragraph">
              <wp:posOffset>205740</wp:posOffset>
            </wp:positionV>
            <wp:extent cx="4367530" cy="2463165"/>
            <wp:effectExtent l="0" t="0" r="1270" b="635"/>
            <wp:wrapTight wrapText="bothSides">
              <wp:wrapPolygon edited="0">
                <wp:start x="0" y="0"/>
                <wp:lineTo x="0" y="21494"/>
                <wp:lineTo x="21543" y="21494"/>
                <wp:lineTo x="21543" y="0"/>
                <wp:lineTo x="0" y="0"/>
              </wp:wrapPolygon>
            </wp:wrapTight>
            <wp:docPr id="544186840" name="Рисунок 54418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4367530" cy="2463165"/>
                    </a:xfrm>
                    <a:prstGeom prst="rect">
                      <a:avLst/>
                    </a:prstGeom>
                  </pic:spPr>
                </pic:pic>
              </a:graphicData>
            </a:graphic>
            <wp14:sizeRelH relativeFrom="page">
              <wp14:pctWidth>0</wp14:pctWidth>
            </wp14:sizeRelH>
            <wp14:sizeRelV relativeFrom="page">
              <wp14:pctHeight>0</wp14:pctHeight>
            </wp14:sizeRelV>
          </wp:anchor>
        </w:drawing>
      </w:r>
    </w:p>
    <w:p w14:paraId="03DE0EE0" w14:textId="583B7F7C" w:rsidR="00AF4E51" w:rsidRPr="00AF4E51" w:rsidRDefault="00AF4E51" w:rsidP="00AF4E51">
      <w:pPr>
        <w:ind w:left="360"/>
        <w:rPr>
          <w:szCs w:val="28"/>
          <w:lang w:val="kk-KZ"/>
        </w:rPr>
      </w:pPr>
    </w:p>
    <w:p w14:paraId="45026C06" w14:textId="7AD69C2B" w:rsidR="00AF4E51" w:rsidRDefault="00AF4E51" w:rsidP="00AF4E51">
      <w:pPr>
        <w:pStyle w:val="a9"/>
        <w:rPr>
          <w:szCs w:val="28"/>
          <w:lang w:val="kk-KZ"/>
        </w:rPr>
      </w:pPr>
    </w:p>
    <w:p w14:paraId="04073653" w14:textId="77777777" w:rsidR="00AF4E51" w:rsidRDefault="00AF4E51" w:rsidP="00AF4E51">
      <w:pPr>
        <w:pStyle w:val="a9"/>
        <w:rPr>
          <w:szCs w:val="28"/>
          <w:lang w:val="kk-KZ"/>
        </w:rPr>
      </w:pPr>
    </w:p>
    <w:p w14:paraId="72C6E8C4" w14:textId="2F86F7BB" w:rsidR="00AF4E51" w:rsidRDefault="00AF4E51" w:rsidP="00AF4E51">
      <w:pPr>
        <w:pStyle w:val="a9"/>
        <w:rPr>
          <w:szCs w:val="28"/>
          <w:lang w:val="kk-KZ"/>
        </w:rPr>
      </w:pPr>
    </w:p>
    <w:p w14:paraId="4ECAC3AC" w14:textId="77777777" w:rsidR="00AF4E51" w:rsidRDefault="00AF4E51" w:rsidP="00AF4E51">
      <w:pPr>
        <w:pStyle w:val="a9"/>
        <w:rPr>
          <w:szCs w:val="28"/>
          <w:lang w:val="kk-KZ"/>
        </w:rPr>
      </w:pPr>
    </w:p>
    <w:p w14:paraId="3FFD1D79" w14:textId="77777777" w:rsidR="00AF4E51" w:rsidRDefault="00AF4E51" w:rsidP="00AF4E51">
      <w:pPr>
        <w:pStyle w:val="a9"/>
        <w:rPr>
          <w:szCs w:val="28"/>
          <w:lang w:val="kk-KZ"/>
        </w:rPr>
      </w:pPr>
    </w:p>
    <w:p w14:paraId="4B18D735" w14:textId="77777777" w:rsidR="00AF4E51" w:rsidRDefault="00AF4E51" w:rsidP="00AF4E51">
      <w:pPr>
        <w:pStyle w:val="a9"/>
        <w:rPr>
          <w:szCs w:val="28"/>
          <w:lang w:val="kk-KZ"/>
        </w:rPr>
      </w:pPr>
    </w:p>
    <w:p w14:paraId="3E85F22F" w14:textId="273FF313" w:rsidR="00AF4E51" w:rsidRDefault="00AF4E51" w:rsidP="00AF4E51">
      <w:pPr>
        <w:pStyle w:val="a9"/>
        <w:rPr>
          <w:szCs w:val="28"/>
          <w:lang w:val="kk-KZ"/>
        </w:rPr>
      </w:pPr>
    </w:p>
    <w:p w14:paraId="6D1F83CD" w14:textId="77777777" w:rsidR="00AF4E51" w:rsidRDefault="00AF4E51" w:rsidP="00AF4E51">
      <w:pPr>
        <w:pStyle w:val="a9"/>
        <w:rPr>
          <w:szCs w:val="28"/>
          <w:lang w:val="kk-KZ"/>
        </w:rPr>
      </w:pPr>
    </w:p>
    <w:p w14:paraId="24749783" w14:textId="77777777" w:rsidR="00CA4495" w:rsidRDefault="00CA4495" w:rsidP="00CA4495">
      <w:pPr>
        <w:pStyle w:val="a9"/>
        <w:ind w:left="0"/>
        <w:jc w:val="center"/>
        <w:rPr>
          <w:szCs w:val="28"/>
          <w:lang w:val="kk-KZ"/>
        </w:rPr>
      </w:pPr>
    </w:p>
    <w:p w14:paraId="66D8BF5E" w14:textId="77777777" w:rsidR="00E62662" w:rsidRDefault="00E62662" w:rsidP="00CA4495">
      <w:pPr>
        <w:pStyle w:val="a9"/>
        <w:ind w:left="0"/>
        <w:jc w:val="center"/>
        <w:rPr>
          <w:szCs w:val="28"/>
          <w:lang w:val="en-US"/>
        </w:rPr>
      </w:pPr>
    </w:p>
    <w:p w14:paraId="3A477E57" w14:textId="77777777" w:rsidR="00E62662" w:rsidRDefault="00E62662" w:rsidP="00CA4495">
      <w:pPr>
        <w:pStyle w:val="a9"/>
        <w:ind w:left="0"/>
        <w:jc w:val="center"/>
        <w:rPr>
          <w:szCs w:val="28"/>
          <w:lang w:val="en-US"/>
        </w:rPr>
      </w:pPr>
    </w:p>
    <w:p w14:paraId="070098D1" w14:textId="77777777" w:rsidR="00E62662" w:rsidRDefault="00E62662" w:rsidP="00CA4495">
      <w:pPr>
        <w:pStyle w:val="a9"/>
        <w:ind w:left="0"/>
        <w:jc w:val="center"/>
        <w:rPr>
          <w:szCs w:val="28"/>
          <w:lang w:val="en-US"/>
        </w:rPr>
      </w:pPr>
    </w:p>
    <w:p w14:paraId="215B24CF" w14:textId="72DF9914" w:rsidR="00AF4E51" w:rsidRDefault="00CA4495" w:rsidP="00CA4495">
      <w:pPr>
        <w:pStyle w:val="a9"/>
        <w:ind w:left="0"/>
        <w:jc w:val="center"/>
        <w:rPr>
          <w:szCs w:val="28"/>
          <w:lang w:val="kk-KZ"/>
        </w:rPr>
      </w:pPr>
      <w:r>
        <w:rPr>
          <w:szCs w:val="28"/>
          <w:lang w:val="kk-KZ"/>
        </w:rPr>
        <w:t>Сурет</w:t>
      </w:r>
      <w:r w:rsidR="00277CE8">
        <w:rPr>
          <w:szCs w:val="28"/>
          <w:lang w:val="kk-KZ"/>
        </w:rPr>
        <w:t xml:space="preserve"> </w:t>
      </w:r>
      <w:r w:rsidR="00B006D0">
        <w:rPr>
          <w:szCs w:val="28"/>
          <w:lang w:val="kk-KZ"/>
        </w:rPr>
        <w:t>32</w:t>
      </w:r>
    </w:p>
    <w:p w14:paraId="6F315AB6" w14:textId="77777777" w:rsidR="00CA4495" w:rsidRDefault="00CA4495" w:rsidP="00AF4E51">
      <w:pPr>
        <w:pStyle w:val="a9"/>
        <w:rPr>
          <w:szCs w:val="28"/>
          <w:lang w:val="kk-KZ"/>
        </w:rPr>
      </w:pPr>
    </w:p>
    <w:p w14:paraId="07C81C07" w14:textId="2A2474BC" w:rsidR="00481C76" w:rsidRPr="00CA4495" w:rsidRDefault="00481C76" w:rsidP="00CA4495">
      <w:pPr>
        <w:pStyle w:val="a9"/>
        <w:numPr>
          <w:ilvl w:val="0"/>
          <w:numId w:val="29"/>
        </w:numPr>
        <w:tabs>
          <w:tab w:val="left" w:pos="851"/>
        </w:tabs>
        <w:ind w:left="0" w:firstLine="567"/>
        <w:rPr>
          <w:szCs w:val="28"/>
          <w:lang w:val="kk-KZ"/>
        </w:rPr>
      </w:pPr>
      <w:r w:rsidRPr="00CA4495">
        <w:rPr>
          <w:szCs w:val="28"/>
          <w:lang w:val="kk-KZ"/>
        </w:rPr>
        <w:t xml:space="preserve">Транскрипциямен берілген сөздердің дұрыс жазылуын </w:t>
      </w:r>
      <w:r w:rsidRPr="00CA4495">
        <w:rPr>
          <w:bCs/>
          <w:szCs w:val="28"/>
          <w:lang w:val="kk-KZ"/>
        </w:rPr>
        <w:t>табыңдар және қатарлас сыныптас досыңның жауабымен салыстырыңдар,  көшіріп жазыңдар</w:t>
      </w:r>
      <w:r w:rsidRPr="00CA4495">
        <w:rPr>
          <w:szCs w:val="28"/>
          <w:lang w:val="kk-KZ"/>
        </w:rPr>
        <w:t>.</w:t>
      </w:r>
    </w:p>
    <w:p w14:paraId="34FE0C3B" w14:textId="77777777" w:rsidR="0067636D" w:rsidRPr="00CA4495" w:rsidRDefault="00481C76" w:rsidP="00CA4495">
      <w:pPr>
        <w:widowControl w:val="0"/>
        <w:ind w:firstLine="567"/>
        <w:rPr>
          <w:szCs w:val="28"/>
          <w:lang w:val="kk-KZ"/>
        </w:rPr>
      </w:pPr>
      <w:r w:rsidRPr="00CA4495">
        <w:rPr>
          <w:szCs w:val="28"/>
          <w:lang w:val="kk-KZ"/>
        </w:rPr>
        <w:t>Келесі құрастырылған</w:t>
      </w:r>
      <w:r w:rsidRPr="00CA4495">
        <w:rPr>
          <w:b/>
          <w:szCs w:val="28"/>
          <w:lang w:val="kk-KZ"/>
        </w:rPr>
        <w:t xml:space="preserve"> </w:t>
      </w:r>
      <w:r w:rsidRPr="00CA4495">
        <w:rPr>
          <w:bCs/>
          <w:szCs w:val="28"/>
          <w:lang w:val="kk-KZ"/>
        </w:rPr>
        <w:t>жұптық немесе топтық жаттығулар түріне</w:t>
      </w:r>
      <w:r w:rsidRPr="00CA4495">
        <w:rPr>
          <w:i/>
          <w:szCs w:val="28"/>
          <w:lang w:val="kk-KZ"/>
        </w:rPr>
        <w:t xml:space="preserve"> «</w:t>
      </w:r>
      <w:r w:rsidRPr="00CA4495">
        <w:rPr>
          <w:rStyle w:val="fontstyle31"/>
          <w:b w:val="0"/>
          <w:i/>
          <w:iCs/>
          <w:color w:val="auto"/>
          <w:lang w:val="kk-KZ"/>
        </w:rPr>
        <w:t>Досыңмен диалог құра,  жауабын жазып алыңдар</w:t>
      </w:r>
      <w:r w:rsidRPr="00CA4495">
        <w:rPr>
          <w:rStyle w:val="fontstyle31"/>
          <w:b w:val="0"/>
          <w:i/>
          <w:color w:val="auto"/>
          <w:lang w:val="kk-KZ"/>
        </w:rPr>
        <w:t>»,</w:t>
      </w:r>
      <w:r w:rsidRPr="00CA4495">
        <w:rPr>
          <w:i/>
          <w:szCs w:val="28"/>
          <w:lang w:val="kk-KZ"/>
        </w:rPr>
        <w:t xml:space="preserve"> «</w:t>
      </w:r>
      <w:r w:rsidRPr="00CA4495">
        <w:rPr>
          <w:i/>
          <w:iCs/>
          <w:szCs w:val="28"/>
          <w:lang w:val="kk-KZ"/>
        </w:rPr>
        <w:t>Мәтіндегі қателерді бірлесіп түзетіңдер, қажетті тыныс белгілерін қойыңдар, сонан кейін  негізгі ақпаратты көшіріп жазыңда</w:t>
      </w:r>
      <w:r w:rsidRPr="00CA4495">
        <w:rPr>
          <w:i/>
          <w:iCs/>
          <w:szCs w:val="28"/>
          <w:lang w:val="kk-KZ" w:eastAsia="en-US"/>
        </w:rPr>
        <w:t>р</w:t>
      </w:r>
      <w:r w:rsidRPr="00CA4495">
        <w:rPr>
          <w:i/>
          <w:szCs w:val="28"/>
          <w:lang w:val="kk-KZ" w:eastAsia="en-US"/>
        </w:rPr>
        <w:t>»</w:t>
      </w:r>
      <w:r w:rsidRPr="00CA4495">
        <w:rPr>
          <w:szCs w:val="28"/>
          <w:lang w:val="kk-KZ" w:eastAsia="en-US"/>
        </w:rPr>
        <w:t xml:space="preserve"> сипаттағы </w:t>
      </w:r>
      <w:r w:rsidRPr="00CA4495">
        <w:rPr>
          <w:szCs w:val="28"/>
          <w:lang w:val="kk-KZ"/>
        </w:rPr>
        <w:t>тапсырмалар оқушыларға берілген грамматикалық материалдарды игеруге, бекітуге, тыныс белгілерін дұрыс қолдануға арналған. Оқушыларға жазбаша сөйлеу арқылы белгілі бір ақпараттарды бере білуге, ала білуге дағдыландырады. Көшіру барысында мұқияттылыққа, зер салуға, ұқыптылыққа, қатесіз, таза жазуға үйренеді және жазу арқылы оқушы өз деңгейін бақылап көре алады. Бұндай тапсырмаларды мұғалім түрлі грамматикалық тақырыптарға арналған сан алуан материалдарды беруде түрлендіріп қолдана алады және жазу арқылы оқушының есте сақтау дағдыларын дамыта отырып, ауызекі сөйлеуде дұрыс қолдануына мүмкіндік береді. Ал жазбаша сөйлеуде сөйлемдердің грамматикалық дұрыс құрылуы мен тыныс белгілерін дұрыс қолданылуы ой мағанасының дұрыс жеткізілуінде аса маңызы рөл атқаратыны мәлім. Төменде тапсырмалар үлгісі көрсетілген.</w:t>
      </w:r>
    </w:p>
    <w:p w14:paraId="0DF6D5E7" w14:textId="430B4771" w:rsidR="00481C76" w:rsidRPr="00CA4495" w:rsidRDefault="00626D61" w:rsidP="00CA4495">
      <w:pPr>
        <w:widowControl w:val="0"/>
        <w:ind w:firstLine="567"/>
        <w:rPr>
          <w:rStyle w:val="fontstyle31"/>
          <w:b w:val="0"/>
          <w:bCs w:val="0"/>
          <w:color w:val="auto"/>
          <w:lang w:val="kk-KZ"/>
        </w:rPr>
      </w:pPr>
      <w:r w:rsidRPr="00CA4495">
        <w:rPr>
          <w:rStyle w:val="fontstyle31"/>
          <w:b w:val="0"/>
          <w:color w:val="auto"/>
          <w:lang w:val="kk-KZ"/>
        </w:rPr>
        <w:t xml:space="preserve">2. </w:t>
      </w:r>
      <w:r w:rsidR="00481C76" w:rsidRPr="00CA4495">
        <w:rPr>
          <w:rStyle w:val="fontstyle31"/>
          <w:b w:val="0"/>
          <w:color w:val="auto"/>
          <w:lang w:val="kk-KZ"/>
        </w:rPr>
        <w:t>Диалог құра,  жауабын жазып алыңдар.</w:t>
      </w:r>
      <w:r w:rsidR="00481C76" w:rsidRPr="00CA4495">
        <w:rPr>
          <w:szCs w:val="28"/>
          <w:lang w:val="kk-KZ"/>
        </w:rPr>
        <w:t xml:space="preserve"> </w:t>
      </w:r>
      <w:r w:rsidR="00481C76" w:rsidRPr="00CA4495">
        <w:rPr>
          <w:rStyle w:val="fontstyle31"/>
          <w:b w:val="0"/>
          <w:i/>
          <w:iCs/>
          <w:color w:val="auto"/>
          <w:lang w:val="kk-KZ"/>
        </w:rPr>
        <w:t>What can you do at this time?</w:t>
      </w:r>
    </w:p>
    <w:p w14:paraId="287EB29C" w14:textId="541CBFFE" w:rsidR="00481C76" w:rsidRPr="00CA4495" w:rsidRDefault="00481C76" w:rsidP="00CA4495">
      <w:pPr>
        <w:pStyle w:val="a9"/>
        <w:widowControl w:val="0"/>
        <w:ind w:left="0" w:firstLine="567"/>
        <w:rPr>
          <w:i/>
          <w:iCs/>
          <w:szCs w:val="28"/>
          <w:lang w:val="kk-KZ"/>
        </w:rPr>
      </w:pPr>
      <w:r w:rsidRPr="00CA4495">
        <w:rPr>
          <w:rStyle w:val="fontstyle31"/>
          <w:b w:val="0"/>
          <w:i/>
          <w:iCs/>
          <w:color w:val="auto"/>
          <w:lang w:val="kk-KZ"/>
        </w:rPr>
        <w:t>Үлгі:</w:t>
      </w:r>
      <w:r w:rsidRPr="00CA4495">
        <w:rPr>
          <w:i/>
          <w:iCs/>
          <w:szCs w:val="28"/>
          <w:lang w:val="en-US"/>
        </w:rPr>
        <w:t xml:space="preserve"> </w:t>
      </w:r>
      <w:r w:rsidRPr="00CA4495">
        <w:rPr>
          <w:i/>
          <w:iCs/>
          <w:szCs w:val="28"/>
          <w:lang w:val="kk-KZ"/>
        </w:rPr>
        <w:t xml:space="preserve">- </w:t>
      </w:r>
      <w:r w:rsidRPr="00CA4495">
        <w:rPr>
          <w:i/>
          <w:iCs/>
          <w:szCs w:val="28"/>
          <w:lang w:val="en-US"/>
        </w:rPr>
        <w:t>It is twenty five to seven</w:t>
      </w:r>
      <w:r w:rsidRPr="00CA4495">
        <w:rPr>
          <w:i/>
          <w:iCs/>
          <w:szCs w:val="28"/>
          <w:lang w:val="kk-KZ"/>
        </w:rPr>
        <w:t>.</w:t>
      </w:r>
      <w:r w:rsidRPr="00CA4495">
        <w:rPr>
          <w:rStyle w:val="fontstyle31"/>
          <w:b w:val="0"/>
          <w:i/>
          <w:iCs/>
          <w:color w:val="auto"/>
          <w:lang w:val="en-US"/>
        </w:rPr>
        <w:t xml:space="preserve"> W</w:t>
      </w:r>
      <w:r w:rsidRPr="00CA4495">
        <w:rPr>
          <w:rStyle w:val="fontstyle31"/>
          <w:b w:val="0"/>
          <w:i/>
          <w:iCs/>
          <w:color w:val="auto"/>
          <w:lang w:val="kk-KZ"/>
        </w:rPr>
        <w:t>hat can you do at this time</w:t>
      </w:r>
      <w:r w:rsidRPr="00CA4495">
        <w:rPr>
          <w:rStyle w:val="fontstyle31"/>
          <w:b w:val="0"/>
          <w:i/>
          <w:iCs/>
          <w:color w:val="auto"/>
          <w:lang w:val="en-US"/>
        </w:rPr>
        <w:t>?</w:t>
      </w:r>
      <w:r w:rsidR="00DB1C45" w:rsidRPr="00CA4495">
        <w:rPr>
          <w:rStyle w:val="fontstyle31"/>
          <w:b w:val="0"/>
          <w:i/>
          <w:iCs/>
          <w:color w:val="auto"/>
          <w:lang w:val="kk-KZ"/>
        </w:rPr>
        <w:t xml:space="preserve"> </w:t>
      </w:r>
      <w:r w:rsidRPr="00CA4495">
        <w:rPr>
          <w:rStyle w:val="fontstyle31"/>
          <w:b w:val="0"/>
          <w:i/>
          <w:iCs/>
          <w:color w:val="auto"/>
          <w:lang w:val="kk-KZ"/>
        </w:rPr>
        <w:t>-</w:t>
      </w:r>
      <w:r w:rsidRPr="00CA4495">
        <w:rPr>
          <w:b/>
          <w:i/>
          <w:iCs/>
          <w:szCs w:val="28"/>
          <w:lang w:val="en-US"/>
        </w:rPr>
        <w:t xml:space="preserve"> It is time</w:t>
      </w:r>
      <w:r w:rsidRPr="00CA4495">
        <w:rPr>
          <w:b/>
          <w:i/>
          <w:iCs/>
          <w:szCs w:val="28"/>
          <w:lang w:val="kk-KZ"/>
        </w:rPr>
        <w:t xml:space="preserve"> </w:t>
      </w:r>
      <w:r w:rsidRPr="00CA4495">
        <w:rPr>
          <w:i/>
          <w:iCs/>
          <w:szCs w:val="28"/>
          <w:lang w:val="en-US"/>
        </w:rPr>
        <w:t>to do exercise</w:t>
      </w:r>
    </w:p>
    <w:p w14:paraId="4EF836A4" w14:textId="77777777" w:rsidR="00DB1C45" w:rsidRPr="00CA4495" w:rsidRDefault="00DB1C45" w:rsidP="00EE5B42">
      <w:pPr>
        <w:pStyle w:val="a9"/>
        <w:widowControl w:val="0"/>
        <w:ind w:left="0"/>
        <w:rPr>
          <w:bCs/>
          <w:i/>
          <w:iCs/>
          <w:szCs w:val="28"/>
          <w:lang w:val="kk-KZ"/>
        </w:rPr>
      </w:pPr>
    </w:p>
    <w:p w14:paraId="60565B02" w14:textId="77777777" w:rsidR="009559DC" w:rsidRDefault="009559DC" w:rsidP="00EE5B42">
      <w:pPr>
        <w:pStyle w:val="a9"/>
        <w:widowControl w:val="0"/>
        <w:ind w:left="0"/>
        <w:rPr>
          <w:bCs/>
          <w:szCs w:val="28"/>
          <w:lang w:val="kk-KZ"/>
        </w:rPr>
      </w:pPr>
      <w:r>
        <w:rPr>
          <w:bCs/>
          <w:szCs w:val="28"/>
          <w:lang w:val="kk-KZ"/>
        </w:rPr>
        <w:br w:type="page"/>
      </w:r>
    </w:p>
    <w:p w14:paraId="55523FAF" w14:textId="20866ED3" w:rsidR="00CA4495" w:rsidRPr="00CA4495" w:rsidRDefault="00CA4495" w:rsidP="00EE5B42">
      <w:pPr>
        <w:pStyle w:val="a9"/>
        <w:widowControl w:val="0"/>
        <w:ind w:left="0"/>
        <w:rPr>
          <w:bCs/>
          <w:szCs w:val="28"/>
          <w:lang w:val="kk-KZ"/>
        </w:rPr>
      </w:pPr>
      <w:r w:rsidRPr="00CA4495">
        <w:rPr>
          <w:bCs/>
          <w:szCs w:val="28"/>
          <w:lang w:val="kk-KZ"/>
        </w:rPr>
        <w:lastRenderedPageBreak/>
        <w:t>Кесте</w:t>
      </w:r>
      <w:r w:rsidR="00EA74A3">
        <w:rPr>
          <w:bCs/>
          <w:szCs w:val="28"/>
          <w:lang w:val="kk-KZ"/>
        </w:rPr>
        <w:t xml:space="preserve">  40</w:t>
      </w:r>
    </w:p>
    <w:p w14:paraId="54E0F23E" w14:textId="77777777" w:rsidR="00CA4495" w:rsidRPr="00CA4495" w:rsidRDefault="00CA4495" w:rsidP="00EE5B42">
      <w:pPr>
        <w:pStyle w:val="a9"/>
        <w:widowControl w:val="0"/>
        <w:ind w:left="0"/>
        <w:rPr>
          <w:bCs/>
          <w:i/>
          <w:iCs/>
          <w:szCs w:val="28"/>
          <w:lang w:val="kk-KZ"/>
        </w:rPr>
      </w:pPr>
    </w:p>
    <w:tbl>
      <w:tblPr>
        <w:tblW w:w="9640" w:type="dxa"/>
        <w:jc w:val="center"/>
        <w:tblLook w:val="04A0" w:firstRow="1" w:lastRow="0" w:firstColumn="1" w:lastColumn="0" w:noHBand="0" w:noVBand="1"/>
      </w:tblPr>
      <w:tblGrid>
        <w:gridCol w:w="4397"/>
        <w:gridCol w:w="1702"/>
        <w:gridCol w:w="3541"/>
      </w:tblGrid>
      <w:tr w:rsidR="00B10ECF" w:rsidRPr="00B10ECF" w14:paraId="30B9E9B8" w14:textId="77777777" w:rsidTr="00CA4495">
        <w:trPr>
          <w:jc w:val="center"/>
        </w:trPr>
        <w:tc>
          <w:tcPr>
            <w:tcW w:w="4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96C0D9" w14:textId="77777777" w:rsidR="00481C76" w:rsidRPr="00B10ECF" w:rsidRDefault="00481C76" w:rsidP="00827864">
            <w:pPr>
              <w:widowControl w:val="0"/>
              <w:rPr>
                <w:sz w:val="24"/>
                <w:lang w:val="kk-KZ" w:eastAsia="en-US"/>
              </w:rPr>
            </w:pPr>
            <w:r w:rsidRPr="00B10ECF">
              <w:rPr>
                <w:sz w:val="24"/>
                <w:lang w:val="en-US" w:eastAsia="en-US"/>
              </w:rPr>
              <w:t xml:space="preserve">1.It is </w:t>
            </w:r>
            <w:proofErr w:type="gramStart"/>
            <w:r w:rsidRPr="00B10ECF">
              <w:rPr>
                <w:sz w:val="24"/>
                <w:lang w:val="en-US" w:eastAsia="en-US"/>
              </w:rPr>
              <w:t>twenty five</w:t>
            </w:r>
            <w:proofErr w:type="gramEnd"/>
            <w:r w:rsidRPr="00B10ECF">
              <w:rPr>
                <w:sz w:val="24"/>
                <w:lang w:val="en-US" w:eastAsia="en-US"/>
              </w:rPr>
              <w:t xml:space="preserve"> to seven</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7104D1" w14:textId="77777777" w:rsidR="00481C76" w:rsidRPr="00B10ECF" w:rsidRDefault="00481C76" w:rsidP="00827864">
            <w:pPr>
              <w:widowControl w:val="0"/>
              <w:rPr>
                <w:b/>
                <w:sz w:val="24"/>
                <w:lang w:val="en-US" w:eastAsia="en-US"/>
              </w:rPr>
            </w:pP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D2CAC7" w14:textId="77777777" w:rsidR="00481C76" w:rsidRPr="00B10ECF" w:rsidRDefault="00481C76" w:rsidP="00827864">
            <w:pPr>
              <w:widowControl w:val="0"/>
              <w:rPr>
                <w:sz w:val="24"/>
                <w:lang w:val="en-US" w:eastAsia="en-US"/>
              </w:rPr>
            </w:pPr>
            <w:r w:rsidRPr="00B10ECF">
              <w:rPr>
                <w:sz w:val="24"/>
                <w:lang w:val="kk-KZ" w:eastAsia="en-US"/>
              </w:rPr>
              <w:t>А.</w:t>
            </w:r>
            <w:r w:rsidRPr="00B10ECF">
              <w:rPr>
                <w:sz w:val="24"/>
                <w:lang w:val="en-US" w:eastAsia="en-US"/>
              </w:rPr>
              <w:t>to get up</w:t>
            </w:r>
          </w:p>
        </w:tc>
      </w:tr>
      <w:tr w:rsidR="00B10ECF" w:rsidRPr="009F082E" w14:paraId="33D0A920" w14:textId="77777777" w:rsidTr="00CA4495">
        <w:trPr>
          <w:jc w:val="center"/>
        </w:trPr>
        <w:tc>
          <w:tcPr>
            <w:tcW w:w="4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47FEE0" w14:textId="77777777" w:rsidR="00481C76" w:rsidRPr="00B10ECF" w:rsidRDefault="00481C76" w:rsidP="00827864">
            <w:pPr>
              <w:widowControl w:val="0"/>
              <w:rPr>
                <w:sz w:val="24"/>
                <w:lang w:val="en-US" w:eastAsia="en-US"/>
              </w:rPr>
            </w:pPr>
            <w:r w:rsidRPr="00B10ECF">
              <w:rPr>
                <w:sz w:val="24"/>
                <w:lang w:val="en-US" w:eastAsia="en-US"/>
              </w:rPr>
              <w:t xml:space="preserve">2.It </w:t>
            </w:r>
            <w:proofErr w:type="gramStart"/>
            <w:r w:rsidRPr="00B10ECF">
              <w:rPr>
                <w:sz w:val="24"/>
                <w:lang w:val="en-US" w:eastAsia="en-US"/>
              </w:rPr>
              <w:t>is  ten</w:t>
            </w:r>
            <w:proofErr w:type="gramEnd"/>
            <w:r w:rsidRPr="00B10ECF">
              <w:rPr>
                <w:sz w:val="24"/>
                <w:lang w:val="en-US" w:eastAsia="en-US"/>
              </w:rPr>
              <w:t xml:space="preserve"> o’clock</w:t>
            </w:r>
            <w:r w:rsidRPr="00B10ECF">
              <w:rPr>
                <w:sz w:val="24"/>
                <w:lang w:val="kk-KZ" w:eastAsia="en-US"/>
              </w:rPr>
              <w:t xml:space="preserve"> </w:t>
            </w:r>
            <w:r w:rsidRPr="00B10ECF">
              <w:rPr>
                <w:sz w:val="24"/>
                <w:lang w:val="en-US" w:eastAsia="en-US"/>
              </w:rPr>
              <w:t>in the evening</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09B8B5" w14:textId="77777777" w:rsidR="00481C76" w:rsidRPr="00B10ECF" w:rsidRDefault="00481C76" w:rsidP="00827864">
            <w:pPr>
              <w:widowControl w:val="0"/>
              <w:rPr>
                <w:b/>
                <w:sz w:val="24"/>
                <w:lang w:val="en-US" w:eastAsia="en-US"/>
              </w:rPr>
            </w:pP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FFCFB9" w14:textId="77777777" w:rsidR="00481C76" w:rsidRPr="00B10ECF" w:rsidRDefault="00481C76" w:rsidP="00827864">
            <w:pPr>
              <w:widowControl w:val="0"/>
              <w:rPr>
                <w:sz w:val="24"/>
                <w:lang w:val="kk-KZ" w:eastAsia="en-US"/>
              </w:rPr>
            </w:pPr>
            <w:r w:rsidRPr="00B10ECF">
              <w:rPr>
                <w:sz w:val="24"/>
                <w:lang w:val="kk-KZ" w:eastAsia="en-US"/>
              </w:rPr>
              <w:t>Ә.</w:t>
            </w:r>
            <w:r w:rsidRPr="00B10ECF">
              <w:rPr>
                <w:sz w:val="24"/>
                <w:lang w:val="en-US" w:eastAsia="en-US"/>
              </w:rPr>
              <w:t xml:space="preserve"> to go to school</w:t>
            </w:r>
          </w:p>
        </w:tc>
      </w:tr>
      <w:tr w:rsidR="00B10ECF" w:rsidRPr="00B10ECF" w14:paraId="56701610" w14:textId="77777777" w:rsidTr="00CA4495">
        <w:trPr>
          <w:jc w:val="center"/>
        </w:trPr>
        <w:tc>
          <w:tcPr>
            <w:tcW w:w="4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F4FDF3" w14:textId="77777777" w:rsidR="00481C76" w:rsidRPr="00B10ECF" w:rsidRDefault="00481C76" w:rsidP="00827864">
            <w:pPr>
              <w:widowControl w:val="0"/>
              <w:rPr>
                <w:b/>
                <w:sz w:val="24"/>
                <w:lang w:eastAsia="en-US"/>
              </w:rPr>
            </w:pPr>
            <w:r w:rsidRPr="00B10ECF">
              <w:rPr>
                <w:sz w:val="24"/>
                <w:lang w:val="en-US" w:eastAsia="en-US"/>
              </w:rPr>
              <w:t>3.It is seven o’clock</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BF3E80" w14:textId="77777777" w:rsidR="00481C76" w:rsidRPr="00B10ECF" w:rsidRDefault="00481C76" w:rsidP="00827864">
            <w:pPr>
              <w:widowControl w:val="0"/>
              <w:rPr>
                <w:b/>
                <w:sz w:val="24"/>
                <w:lang w:eastAsia="en-US"/>
              </w:rPr>
            </w:pP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CD8B91" w14:textId="77777777" w:rsidR="00481C76" w:rsidRPr="00B10ECF" w:rsidRDefault="00481C76" w:rsidP="00827864">
            <w:pPr>
              <w:widowControl w:val="0"/>
              <w:rPr>
                <w:sz w:val="24"/>
                <w:lang w:val="en-US" w:eastAsia="en-US"/>
              </w:rPr>
            </w:pPr>
            <w:r w:rsidRPr="00B10ECF">
              <w:rPr>
                <w:sz w:val="24"/>
                <w:lang w:val="kk-KZ" w:eastAsia="en-US"/>
              </w:rPr>
              <w:t>Б.</w:t>
            </w:r>
            <w:r w:rsidRPr="00B10ECF">
              <w:rPr>
                <w:sz w:val="24"/>
                <w:lang w:val="en-US" w:eastAsia="en-US"/>
              </w:rPr>
              <w:t xml:space="preserve">to come home </w:t>
            </w:r>
          </w:p>
        </w:tc>
      </w:tr>
      <w:tr w:rsidR="00B10ECF" w:rsidRPr="00B10ECF" w14:paraId="3D8AF403" w14:textId="77777777" w:rsidTr="00CA4495">
        <w:trPr>
          <w:jc w:val="center"/>
        </w:trPr>
        <w:tc>
          <w:tcPr>
            <w:tcW w:w="4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0B3C3B" w14:textId="77777777" w:rsidR="00481C76" w:rsidRPr="00CA4495" w:rsidRDefault="00481C76" w:rsidP="00827864">
            <w:pPr>
              <w:widowControl w:val="0"/>
              <w:rPr>
                <w:sz w:val="24"/>
                <w:lang w:val="kk-KZ" w:eastAsia="en-US"/>
              </w:rPr>
            </w:pPr>
            <w:r w:rsidRPr="00CA4495">
              <w:rPr>
                <w:sz w:val="24"/>
                <w:lang w:val="en-US" w:eastAsia="en-US"/>
              </w:rPr>
              <w:t>4.It is half past seven</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1263CC" w14:textId="77777777" w:rsidR="00481C76" w:rsidRPr="00CA4495" w:rsidRDefault="00481C76" w:rsidP="00827864">
            <w:pPr>
              <w:widowControl w:val="0"/>
              <w:rPr>
                <w:sz w:val="24"/>
                <w:lang w:val="en-US" w:eastAsia="en-US"/>
              </w:rPr>
            </w:pPr>
            <w:r w:rsidRPr="00CA4495">
              <w:rPr>
                <w:sz w:val="24"/>
                <w:lang w:val="en-US" w:eastAsia="en-US"/>
              </w:rPr>
              <w:t>It is time</w:t>
            </w: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8B6412" w14:textId="77777777" w:rsidR="00481C76" w:rsidRPr="00B10ECF" w:rsidRDefault="00481C76" w:rsidP="00827864">
            <w:pPr>
              <w:widowControl w:val="0"/>
              <w:rPr>
                <w:sz w:val="24"/>
                <w:lang w:eastAsia="en-US"/>
              </w:rPr>
            </w:pPr>
            <w:r w:rsidRPr="00B10ECF">
              <w:rPr>
                <w:sz w:val="24"/>
                <w:lang w:val="kk-KZ" w:eastAsia="en-US"/>
              </w:rPr>
              <w:t>В.</w:t>
            </w:r>
            <w:r w:rsidRPr="00B10ECF">
              <w:rPr>
                <w:sz w:val="24"/>
                <w:lang w:val="en-US" w:eastAsia="en-US"/>
              </w:rPr>
              <w:t>to do exercise</w:t>
            </w:r>
          </w:p>
        </w:tc>
      </w:tr>
      <w:tr w:rsidR="00B10ECF" w:rsidRPr="009F082E" w14:paraId="5C38EF91" w14:textId="77777777" w:rsidTr="00CA4495">
        <w:trPr>
          <w:jc w:val="center"/>
        </w:trPr>
        <w:tc>
          <w:tcPr>
            <w:tcW w:w="4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BFD908" w14:textId="77777777" w:rsidR="00481C76" w:rsidRPr="00B10ECF" w:rsidRDefault="00481C76" w:rsidP="00827864">
            <w:pPr>
              <w:widowControl w:val="0"/>
              <w:rPr>
                <w:sz w:val="24"/>
                <w:lang w:val="en-US" w:eastAsia="en-US"/>
              </w:rPr>
            </w:pPr>
            <w:r w:rsidRPr="00B10ECF">
              <w:rPr>
                <w:sz w:val="24"/>
                <w:lang w:val="en-US" w:eastAsia="en-US"/>
              </w:rPr>
              <w:t>5.It is half past six</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F5B563" w14:textId="77777777" w:rsidR="00481C76" w:rsidRPr="00B10ECF" w:rsidRDefault="00481C76" w:rsidP="00827864">
            <w:pPr>
              <w:widowControl w:val="0"/>
              <w:rPr>
                <w:b/>
                <w:sz w:val="24"/>
                <w:lang w:val="en-US" w:eastAsia="en-US"/>
              </w:rPr>
            </w:pP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3C7A9E" w14:textId="77777777" w:rsidR="00481C76" w:rsidRPr="00B10ECF" w:rsidRDefault="00481C76" w:rsidP="00827864">
            <w:pPr>
              <w:widowControl w:val="0"/>
              <w:rPr>
                <w:sz w:val="24"/>
                <w:lang w:val="kk-KZ" w:eastAsia="en-US"/>
              </w:rPr>
            </w:pPr>
            <w:r w:rsidRPr="00B10ECF">
              <w:rPr>
                <w:sz w:val="24"/>
                <w:lang w:val="kk-KZ" w:eastAsia="en-US"/>
              </w:rPr>
              <w:t>Г.</w:t>
            </w:r>
            <w:r w:rsidRPr="00B10ECF">
              <w:rPr>
                <w:sz w:val="24"/>
                <w:lang w:val="en-US" w:eastAsia="en-US"/>
              </w:rPr>
              <w:t>to take a shower</w:t>
            </w:r>
          </w:p>
        </w:tc>
      </w:tr>
      <w:tr w:rsidR="00B10ECF" w:rsidRPr="00B10ECF" w14:paraId="7F7FE875" w14:textId="77777777" w:rsidTr="00CA4495">
        <w:trPr>
          <w:jc w:val="center"/>
        </w:trPr>
        <w:tc>
          <w:tcPr>
            <w:tcW w:w="4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4B644C" w14:textId="77777777" w:rsidR="00481C76" w:rsidRPr="00B10ECF" w:rsidRDefault="00481C76" w:rsidP="00827864">
            <w:pPr>
              <w:widowControl w:val="0"/>
              <w:rPr>
                <w:sz w:val="24"/>
                <w:lang w:val="en-US" w:eastAsia="en-US"/>
              </w:rPr>
            </w:pPr>
            <w:r w:rsidRPr="00B10ECF">
              <w:rPr>
                <w:sz w:val="24"/>
                <w:lang w:val="en-US" w:eastAsia="en-US"/>
              </w:rPr>
              <w:t xml:space="preserve">6.It is a quarter to seven </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536A2F" w14:textId="77777777" w:rsidR="00481C76" w:rsidRPr="00B10ECF" w:rsidRDefault="00481C76" w:rsidP="00827864">
            <w:pPr>
              <w:widowControl w:val="0"/>
              <w:rPr>
                <w:b/>
                <w:sz w:val="24"/>
                <w:lang w:val="en-US" w:eastAsia="en-US"/>
              </w:rPr>
            </w:pP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1D7E37" w14:textId="77777777" w:rsidR="00481C76" w:rsidRPr="00B10ECF" w:rsidRDefault="00481C76" w:rsidP="00827864">
            <w:pPr>
              <w:widowControl w:val="0"/>
              <w:rPr>
                <w:sz w:val="24"/>
                <w:lang w:val="en-US" w:eastAsia="en-US"/>
              </w:rPr>
            </w:pPr>
            <w:r w:rsidRPr="00B10ECF">
              <w:rPr>
                <w:sz w:val="24"/>
                <w:lang w:val="kk-KZ" w:eastAsia="en-US"/>
              </w:rPr>
              <w:t>Ғ.</w:t>
            </w:r>
            <w:r w:rsidRPr="00B10ECF">
              <w:rPr>
                <w:sz w:val="24"/>
                <w:lang w:val="en-US" w:eastAsia="en-US"/>
              </w:rPr>
              <w:t>to have breakfast</w:t>
            </w:r>
          </w:p>
        </w:tc>
      </w:tr>
      <w:tr w:rsidR="00B10ECF" w:rsidRPr="009F082E" w14:paraId="2A6F5B8B" w14:textId="77777777" w:rsidTr="00CA4495">
        <w:trPr>
          <w:jc w:val="center"/>
        </w:trPr>
        <w:tc>
          <w:tcPr>
            <w:tcW w:w="43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05C098" w14:textId="77777777" w:rsidR="00481C76" w:rsidRPr="00B10ECF" w:rsidRDefault="00481C76" w:rsidP="00827864">
            <w:pPr>
              <w:widowControl w:val="0"/>
              <w:rPr>
                <w:b/>
                <w:sz w:val="24"/>
                <w:lang w:val="kk-KZ"/>
              </w:rPr>
            </w:pPr>
            <w:r w:rsidRPr="00B10ECF">
              <w:rPr>
                <w:sz w:val="24"/>
                <w:lang w:val="en-US"/>
              </w:rPr>
              <w:t>7.It is</w:t>
            </w:r>
            <w:r w:rsidRPr="00B10ECF">
              <w:rPr>
                <w:b/>
                <w:sz w:val="24"/>
                <w:lang w:val="en-US"/>
              </w:rPr>
              <w:t xml:space="preserve"> </w:t>
            </w:r>
            <w:r w:rsidRPr="00B10ECF">
              <w:rPr>
                <w:bCs/>
                <w:sz w:val="24"/>
                <w:lang w:val="en-US"/>
              </w:rPr>
              <w:t>two</w:t>
            </w:r>
            <w:r w:rsidRPr="00B10ECF">
              <w:rPr>
                <w:sz w:val="24"/>
                <w:lang w:val="en-US" w:eastAsia="en-US"/>
              </w:rPr>
              <w:t xml:space="preserve"> o’clock</w:t>
            </w:r>
          </w:p>
        </w:tc>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BA7D3C" w14:textId="77777777" w:rsidR="00481C76" w:rsidRPr="00B10ECF" w:rsidRDefault="00481C76" w:rsidP="00827864">
            <w:pPr>
              <w:widowControl w:val="0"/>
              <w:rPr>
                <w:b/>
                <w:sz w:val="24"/>
                <w:lang w:val="en-US" w:eastAsia="en-US"/>
              </w:rPr>
            </w:pPr>
          </w:p>
        </w:tc>
        <w:tc>
          <w:tcPr>
            <w:tcW w:w="35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631D7F" w14:textId="77777777" w:rsidR="00481C76" w:rsidRPr="00B10ECF" w:rsidRDefault="00481C76" w:rsidP="00827864">
            <w:pPr>
              <w:widowControl w:val="0"/>
              <w:rPr>
                <w:sz w:val="24"/>
                <w:lang w:val="en-US" w:eastAsia="en-US"/>
              </w:rPr>
            </w:pPr>
            <w:r w:rsidRPr="00B10ECF">
              <w:rPr>
                <w:sz w:val="24"/>
                <w:lang w:val="kk-KZ" w:eastAsia="en-US"/>
              </w:rPr>
              <w:t xml:space="preserve">Д. </w:t>
            </w:r>
            <w:r w:rsidRPr="00B10ECF">
              <w:rPr>
                <w:sz w:val="24"/>
                <w:lang w:val="en-US" w:eastAsia="en-US"/>
              </w:rPr>
              <w:t>to go to bed</w:t>
            </w:r>
            <w:r w:rsidRPr="00B10ECF">
              <w:rPr>
                <w:sz w:val="24"/>
                <w:lang w:val="kk-KZ" w:eastAsia="en-US"/>
              </w:rPr>
              <w:t xml:space="preserve"> </w:t>
            </w:r>
          </w:p>
        </w:tc>
      </w:tr>
    </w:tbl>
    <w:p w14:paraId="2DE9D905" w14:textId="77777777" w:rsidR="00DB1C45" w:rsidRPr="00B10ECF" w:rsidRDefault="00DB1C45" w:rsidP="00481C76">
      <w:pPr>
        <w:widowControl w:val="0"/>
        <w:rPr>
          <w:lang w:val="kk-KZ"/>
        </w:rPr>
      </w:pPr>
    </w:p>
    <w:p w14:paraId="729318B6" w14:textId="4F2463D0" w:rsidR="00481C76" w:rsidRPr="00B10ECF" w:rsidRDefault="00626D61" w:rsidP="00CA4495">
      <w:pPr>
        <w:widowControl w:val="0"/>
        <w:ind w:firstLine="567"/>
        <w:rPr>
          <w:lang w:val="kk-KZ"/>
        </w:rPr>
      </w:pPr>
      <w:r w:rsidRPr="00B10ECF">
        <w:rPr>
          <w:lang w:val="kk-KZ"/>
        </w:rPr>
        <w:t>3.</w:t>
      </w:r>
      <w:r w:rsidR="00481C76" w:rsidRPr="00B10ECF">
        <w:rPr>
          <w:lang w:val="kk-KZ"/>
        </w:rPr>
        <w:t> </w:t>
      </w:r>
      <w:r w:rsidR="00481C76" w:rsidRPr="00B10ECF">
        <w:rPr>
          <w:szCs w:val="28"/>
          <w:lang w:val="kk-KZ"/>
        </w:rPr>
        <w:t>Мәтіндегі қателерді бірлесіп түзетіңдер, қажетті тыныс белгілерін қой</w:t>
      </w:r>
      <w:r w:rsidR="00481C76" w:rsidRPr="00B10ECF">
        <w:rPr>
          <w:lang w:val="kk-KZ"/>
        </w:rPr>
        <w:t>ыңдар, сонан кейін  негізгі ақпаратты көшіріп жазыңдар.</w:t>
      </w:r>
    </w:p>
    <w:p w14:paraId="1027ECCA" w14:textId="77777777" w:rsidR="00481C76" w:rsidRPr="00B10ECF" w:rsidRDefault="00481C76" w:rsidP="0067636D">
      <w:pPr>
        <w:pStyle w:val="a9"/>
        <w:widowControl w:val="0"/>
        <w:ind w:left="0" w:firstLine="709"/>
        <w:jc w:val="center"/>
        <w:rPr>
          <w:b/>
          <w:i/>
          <w:sz w:val="24"/>
          <w:lang w:val="en-US"/>
        </w:rPr>
      </w:pPr>
      <w:r w:rsidRPr="00B10ECF">
        <w:rPr>
          <w:b/>
          <w:i/>
          <w:sz w:val="24"/>
          <w:lang w:val="en-US"/>
        </w:rPr>
        <w:t>Hello my friend</w:t>
      </w:r>
    </w:p>
    <w:p w14:paraId="66B3BFCC" w14:textId="77777777" w:rsidR="00481C76" w:rsidRPr="00B10ECF" w:rsidRDefault="00481C76" w:rsidP="00CA4495">
      <w:pPr>
        <w:pStyle w:val="ad"/>
        <w:spacing w:before="0" w:beforeAutospacing="0" w:after="0" w:afterAutospacing="0"/>
        <w:ind w:firstLine="567"/>
        <w:rPr>
          <w:i/>
          <w:sz w:val="24"/>
          <w:lang w:val="en-US"/>
        </w:rPr>
      </w:pPr>
      <w:r w:rsidRPr="00B10ECF">
        <w:rPr>
          <w:i/>
          <w:sz w:val="24"/>
          <w:lang w:val="en-US"/>
        </w:rPr>
        <w:t>My name is Erasyl I am from Kazakhstan I am a pupil</w:t>
      </w:r>
      <w:r w:rsidRPr="00B10ECF">
        <w:rPr>
          <w:rStyle w:val="aff2"/>
          <w:rFonts w:eastAsiaTheme="majorEastAsia"/>
          <w:i/>
          <w:sz w:val="24"/>
          <w:lang w:val="en-US"/>
        </w:rPr>
        <w:t xml:space="preserve"> </w:t>
      </w:r>
      <w:r w:rsidRPr="00B10ECF">
        <w:rPr>
          <w:i/>
          <w:sz w:val="24"/>
          <w:lang w:val="en-US"/>
        </w:rPr>
        <w:t xml:space="preserve">and you </w:t>
      </w:r>
      <w:r w:rsidRPr="00B10ECF">
        <w:rPr>
          <w:rStyle w:val="aff2"/>
          <w:rFonts w:eastAsiaTheme="majorEastAsia"/>
          <w:b w:val="0"/>
          <w:i/>
          <w:sz w:val="24"/>
          <w:lang w:val="en-US"/>
        </w:rPr>
        <w:t>I am</w:t>
      </w:r>
      <w:r w:rsidRPr="00B10ECF">
        <w:rPr>
          <w:rStyle w:val="aff2"/>
          <w:rFonts w:eastAsiaTheme="majorEastAsia"/>
          <w:i/>
          <w:sz w:val="24"/>
          <w:lang w:val="en-US"/>
        </w:rPr>
        <w:t xml:space="preserve"> </w:t>
      </w:r>
      <w:r w:rsidRPr="00B10ECF">
        <w:rPr>
          <w:i/>
          <w:sz w:val="24"/>
          <w:lang w:val="en-US"/>
        </w:rPr>
        <w:t xml:space="preserve">eleven years old I study at school from 8 to 1 o’clock I get up every morning at half past six and what about you after school I come home and have lunch at 2 o'clock I have got a little sister Her name is tumar She is 2 years old She goes to kindergarten pick her up from kindergarten every day at 5 o'clock. my parents are teachers. they are 40 years old they come late from work I like running and swimming I have got a dog My dog’s name is taimas. I love my family. Have you got sisters and brothers How old are they Which sport do they like Have they got pet </w:t>
      </w:r>
    </w:p>
    <w:p w14:paraId="18D1DAB7" w14:textId="77777777" w:rsidR="00481C76" w:rsidRPr="00B10ECF" w:rsidRDefault="00481C76" w:rsidP="0067636D">
      <w:pPr>
        <w:pStyle w:val="ad"/>
        <w:spacing w:before="0" w:beforeAutospacing="0" w:after="0" w:afterAutospacing="0"/>
        <w:ind w:firstLine="709"/>
        <w:jc w:val="right"/>
        <w:rPr>
          <w:bCs/>
          <w:i/>
          <w:szCs w:val="28"/>
          <w:lang w:val="kk-KZ"/>
        </w:rPr>
      </w:pPr>
      <w:r w:rsidRPr="00B10ECF">
        <w:rPr>
          <w:i/>
          <w:szCs w:val="28"/>
          <w:lang w:val="en-US"/>
        </w:rPr>
        <w:t xml:space="preserve">    </w:t>
      </w:r>
      <w:r w:rsidRPr="00B10ECF">
        <w:rPr>
          <w:bCs/>
          <w:i/>
          <w:szCs w:val="28"/>
        </w:rPr>
        <w:t>в</w:t>
      </w:r>
      <w:r w:rsidRPr="00B10ECF">
        <w:rPr>
          <w:bCs/>
          <w:i/>
          <w:szCs w:val="28"/>
          <w:lang w:val="en-US"/>
        </w:rPr>
        <w:t xml:space="preserve">ye </w:t>
      </w:r>
      <w:r w:rsidRPr="00B10ECF">
        <w:rPr>
          <w:bCs/>
          <w:i/>
          <w:szCs w:val="28"/>
        </w:rPr>
        <w:t>е</w:t>
      </w:r>
      <w:r w:rsidRPr="00B10ECF">
        <w:rPr>
          <w:bCs/>
          <w:i/>
          <w:szCs w:val="28"/>
          <w:lang w:val="en-US"/>
        </w:rPr>
        <w:t>rasyl.</w:t>
      </w:r>
    </w:p>
    <w:p w14:paraId="77F83D38" w14:textId="3B5BA69A" w:rsidR="00626D61" w:rsidRDefault="00626D61" w:rsidP="0067636D">
      <w:pPr>
        <w:pStyle w:val="ad"/>
        <w:spacing w:before="0" w:beforeAutospacing="0" w:after="0" w:afterAutospacing="0"/>
        <w:ind w:firstLine="709"/>
        <w:rPr>
          <w:szCs w:val="28"/>
          <w:lang w:val="kk-KZ"/>
        </w:rPr>
      </w:pPr>
      <w:r w:rsidRPr="00B10ECF">
        <w:rPr>
          <w:szCs w:val="28"/>
          <w:lang w:val="kk-KZ"/>
        </w:rPr>
        <w:t>4.</w:t>
      </w:r>
      <w:r w:rsidR="00481C76" w:rsidRPr="00B10ECF">
        <w:rPr>
          <w:szCs w:val="28"/>
          <w:lang w:val="kk-KZ"/>
        </w:rPr>
        <w:t>Мәтіндегі негізгі ақпаратты көшіріп жаз.</w:t>
      </w:r>
    </w:p>
    <w:p w14:paraId="4739D2FE" w14:textId="77777777" w:rsidR="00CA4495" w:rsidRDefault="00CA4495" w:rsidP="0067636D">
      <w:pPr>
        <w:pStyle w:val="ad"/>
        <w:spacing w:before="0" w:beforeAutospacing="0" w:after="0" w:afterAutospacing="0"/>
        <w:ind w:firstLine="709"/>
        <w:rPr>
          <w:szCs w:val="28"/>
          <w:lang w:val="kk-KZ"/>
        </w:rPr>
      </w:pPr>
    </w:p>
    <w:p w14:paraId="3459AC49" w14:textId="2AB3B980" w:rsidR="00CA4495" w:rsidRPr="00CA4495" w:rsidRDefault="00CA4495" w:rsidP="00CA4495">
      <w:pPr>
        <w:pStyle w:val="a9"/>
        <w:widowControl w:val="0"/>
        <w:ind w:left="0"/>
        <w:rPr>
          <w:bCs/>
          <w:szCs w:val="28"/>
          <w:lang w:val="kk-KZ"/>
        </w:rPr>
      </w:pPr>
      <w:r w:rsidRPr="00CA4495">
        <w:rPr>
          <w:bCs/>
          <w:szCs w:val="28"/>
          <w:lang w:val="kk-KZ"/>
        </w:rPr>
        <w:t>Кесте</w:t>
      </w:r>
      <w:r w:rsidR="00EA74A3">
        <w:rPr>
          <w:bCs/>
          <w:szCs w:val="28"/>
          <w:lang w:val="kk-KZ"/>
        </w:rPr>
        <w:t xml:space="preserve">  41</w:t>
      </w:r>
    </w:p>
    <w:p w14:paraId="5590F025" w14:textId="77777777" w:rsidR="00CA4495" w:rsidRPr="00B10ECF" w:rsidRDefault="00CA4495" w:rsidP="0067636D">
      <w:pPr>
        <w:pStyle w:val="ad"/>
        <w:spacing w:before="0" w:beforeAutospacing="0" w:after="0" w:afterAutospacing="0"/>
        <w:ind w:firstLine="709"/>
        <w:rPr>
          <w:szCs w:val="28"/>
          <w:lang w:val="kk-KZ"/>
        </w:rPr>
      </w:pPr>
    </w:p>
    <w:tbl>
      <w:tblPr>
        <w:tblW w:w="9634" w:type="dxa"/>
        <w:tblLook w:val="04A0" w:firstRow="1" w:lastRow="0" w:firstColumn="1" w:lastColumn="0" w:noHBand="0" w:noVBand="1"/>
      </w:tblPr>
      <w:tblGrid>
        <w:gridCol w:w="2525"/>
        <w:gridCol w:w="2273"/>
        <w:gridCol w:w="2273"/>
        <w:gridCol w:w="2563"/>
      </w:tblGrid>
      <w:tr w:rsidR="00B10ECF" w:rsidRPr="00B10ECF" w14:paraId="22B4F01E" w14:textId="77777777" w:rsidTr="00CA4495">
        <w:trPr>
          <w:trHeight w:val="286"/>
        </w:trPr>
        <w:tc>
          <w:tcPr>
            <w:tcW w:w="2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D5617F" w14:textId="77777777" w:rsidR="00481C76" w:rsidRPr="00B10ECF" w:rsidRDefault="00481C76" w:rsidP="00827864">
            <w:pPr>
              <w:widowControl w:val="0"/>
              <w:rPr>
                <w:sz w:val="24"/>
                <w:lang w:val="en-US" w:eastAsia="en-US"/>
              </w:rPr>
            </w:pPr>
            <w:r w:rsidRPr="00B10ECF">
              <w:rPr>
                <w:sz w:val="24"/>
                <w:lang w:val="en-US" w:eastAsia="en-US"/>
              </w:rPr>
              <w:t>Erasyl</w:t>
            </w:r>
          </w:p>
        </w:tc>
        <w:tc>
          <w:tcPr>
            <w:tcW w:w="2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0A4E2E" w14:textId="77777777" w:rsidR="00481C76" w:rsidRPr="00B10ECF" w:rsidRDefault="00481C76" w:rsidP="00827864">
            <w:pPr>
              <w:widowControl w:val="0"/>
              <w:rPr>
                <w:b/>
                <w:sz w:val="24"/>
                <w:lang w:val="en-US" w:eastAsia="en-US"/>
              </w:rPr>
            </w:pPr>
          </w:p>
        </w:tc>
        <w:tc>
          <w:tcPr>
            <w:tcW w:w="2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661D17" w14:textId="77777777" w:rsidR="00481C76" w:rsidRPr="00B10ECF" w:rsidRDefault="00481C76" w:rsidP="00827864">
            <w:pPr>
              <w:widowControl w:val="0"/>
              <w:rPr>
                <w:b/>
                <w:sz w:val="24"/>
                <w:lang w:val="en-US" w:eastAsia="en-US"/>
              </w:rPr>
            </w:pPr>
          </w:p>
        </w:tc>
        <w:tc>
          <w:tcPr>
            <w:tcW w:w="25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76E827" w14:textId="77777777" w:rsidR="00481C76" w:rsidRPr="00B10ECF" w:rsidRDefault="00481C76" w:rsidP="00827864">
            <w:pPr>
              <w:widowControl w:val="0"/>
              <w:rPr>
                <w:b/>
                <w:sz w:val="24"/>
                <w:lang w:val="en-US" w:eastAsia="en-US"/>
              </w:rPr>
            </w:pPr>
          </w:p>
        </w:tc>
      </w:tr>
      <w:tr w:rsidR="00B10ECF" w:rsidRPr="00B10ECF" w14:paraId="01226136" w14:textId="77777777" w:rsidTr="00CA4495">
        <w:tc>
          <w:tcPr>
            <w:tcW w:w="2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6C8179" w14:textId="77777777" w:rsidR="00481C76" w:rsidRPr="00B10ECF" w:rsidRDefault="00481C76" w:rsidP="00827864">
            <w:pPr>
              <w:widowControl w:val="0"/>
              <w:rPr>
                <w:sz w:val="24"/>
                <w:lang w:val="en-US" w:eastAsia="en-US"/>
              </w:rPr>
            </w:pPr>
            <w:r w:rsidRPr="00B10ECF">
              <w:rPr>
                <w:sz w:val="24"/>
                <w:lang w:val="en-US" w:eastAsia="en-US"/>
              </w:rPr>
              <w:t>Tumar</w:t>
            </w:r>
          </w:p>
        </w:tc>
        <w:tc>
          <w:tcPr>
            <w:tcW w:w="2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AFB8E0" w14:textId="77777777" w:rsidR="00481C76" w:rsidRPr="00B10ECF" w:rsidRDefault="00481C76" w:rsidP="00827864">
            <w:pPr>
              <w:widowControl w:val="0"/>
              <w:rPr>
                <w:b/>
                <w:sz w:val="24"/>
                <w:lang w:val="en-US" w:eastAsia="en-US"/>
              </w:rPr>
            </w:pPr>
          </w:p>
        </w:tc>
        <w:tc>
          <w:tcPr>
            <w:tcW w:w="2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5452DF" w14:textId="77777777" w:rsidR="00481C76" w:rsidRPr="00B10ECF" w:rsidRDefault="00481C76" w:rsidP="00827864">
            <w:pPr>
              <w:widowControl w:val="0"/>
              <w:rPr>
                <w:b/>
                <w:sz w:val="24"/>
                <w:lang w:val="en-US" w:eastAsia="en-US"/>
              </w:rPr>
            </w:pPr>
          </w:p>
        </w:tc>
        <w:tc>
          <w:tcPr>
            <w:tcW w:w="25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FC2B9F" w14:textId="77777777" w:rsidR="00481C76" w:rsidRPr="00B10ECF" w:rsidRDefault="00481C76" w:rsidP="00827864">
            <w:pPr>
              <w:widowControl w:val="0"/>
              <w:rPr>
                <w:b/>
                <w:sz w:val="24"/>
                <w:lang w:val="en-US" w:eastAsia="en-US"/>
              </w:rPr>
            </w:pPr>
          </w:p>
        </w:tc>
      </w:tr>
      <w:tr w:rsidR="00CA4495" w:rsidRPr="00B10ECF" w14:paraId="2A1C5511" w14:textId="77777777" w:rsidTr="00CA4495">
        <w:tc>
          <w:tcPr>
            <w:tcW w:w="2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F7FE0E" w14:textId="77777777" w:rsidR="00481C76" w:rsidRPr="00B10ECF" w:rsidRDefault="00481C76" w:rsidP="00827864">
            <w:pPr>
              <w:widowControl w:val="0"/>
              <w:rPr>
                <w:sz w:val="24"/>
                <w:lang w:val="en-US" w:eastAsia="en-US"/>
              </w:rPr>
            </w:pPr>
            <w:r w:rsidRPr="00B10ECF">
              <w:rPr>
                <w:sz w:val="24"/>
                <w:lang w:val="en-US" w:eastAsia="en-US"/>
              </w:rPr>
              <w:t>Parents</w:t>
            </w:r>
          </w:p>
        </w:tc>
        <w:tc>
          <w:tcPr>
            <w:tcW w:w="2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DA23B9" w14:textId="77777777" w:rsidR="00481C76" w:rsidRPr="00B10ECF" w:rsidRDefault="00481C76" w:rsidP="00827864">
            <w:pPr>
              <w:widowControl w:val="0"/>
              <w:rPr>
                <w:b/>
                <w:sz w:val="24"/>
                <w:lang w:val="en-US" w:eastAsia="en-US"/>
              </w:rPr>
            </w:pPr>
          </w:p>
        </w:tc>
        <w:tc>
          <w:tcPr>
            <w:tcW w:w="227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993DE0" w14:textId="77777777" w:rsidR="00481C76" w:rsidRPr="00B10ECF" w:rsidRDefault="00481C76" w:rsidP="00827864">
            <w:pPr>
              <w:widowControl w:val="0"/>
              <w:rPr>
                <w:b/>
                <w:sz w:val="24"/>
                <w:lang w:val="en-US" w:eastAsia="en-US"/>
              </w:rPr>
            </w:pPr>
          </w:p>
        </w:tc>
        <w:tc>
          <w:tcPr>
            <w:tcW w:w="25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E7650C" w14:textId="77777777" w:rsidR="00481C76" w:rsidRPr="00B10ECF" w:rsidRDefault="00481C76" w:rsidP="00827864">
            <w:pPr>
              <w:widowControl w:val="0"/>
              <w:rPr>
                <w:b/>
                <w:sz w:val="24"/>
                <w:lang w:val="en-US" w:eastAsia="en-US"/>
              </w:rPr>
            </w:pPr>
          </w:p>
        </w:tc>
      </w:tr>
    </w:tbl>
    <w:p w14:paraId="0C9D0258" w14:textId="38E63B00" w:rsidR="00DB1C45" w:rsidRPr="00B10ECF" w:rsidRDefault="00DB1C45" w:rsidP="00F70C4A">
      <w:pPr>
        <w:widowControl w:val="0"/>
        <w:rPr>
          <w:i/>
          <w:szCs w:val="28"/>
          <w:lang w:val="kk-KZ"/>
        </w:rPr>
      </w:pPr>
    </w:p>
    <w:p w14:paraId="0E2CEA03" w14:textId="77777777" w:rsidR="0067636D" w:rsidRPr="00B10ECF" w:rsidRDefault="00481C76" w:rsidP="00CA4495">
      <w:pPr>
        <w:widowControl w:val="0"/>
        <w:ind w:firstLine="567"/>
        <w:rPr>
          <w:szCs w:val="28"/>
          <w:lang w:val="kk-KZ"/>
        </w:rPr>
      </w:pPr>
      <w:r w:rsidRPr="00B10ECF">
        <w:rPr>
          <w:i/>
          <w:szCs w:val="28"/>
          <w:lang w:val="kk-KZ"/>
        </w:rPr>
        <w:t>«</w:t>
      </w:r>
      <w:r w:rsidRPr="00B10ECF">
        <w:rPr>
          <w:i/>
          <w:szCs w:val="28"/>
          <w:lang w:val="kk-KZ" w:eastAsia="en-US"/>
        </w:rPr>
        <w:t>Достарыңа өзің жайлы хат жазып жібер, ал досың сенің хатыңа жауап жазсын</w:t>
      </w:r>
      <w:r w:rsidRPr="00B10ECF">
        <w:rPr>
          <w:b/>
          <w:i/>
          <w:szCs w:val="28"/>
          <w:lang w:val="kk-KZ"/>
        </w:rPr>
        <w:t>»</w:t>
      </w:r>
      <w:r w:rsidRPr="00B10ECF">
        <w:rPr>
          <w:szCs w:val="28"/>
          <w:lang w:val="kk-KZ"/>
        </w:rPr>
        <w:t xml:space="preserve"> сипатындағы тапсырмалардың құрастырылып берілуі  мұғалімнің түрлі тақырыптарға түрлі хат, хабарламалар, эссе жазғызу арқылы оқушылардың грамматикалық материалдарды игеру деңгейін, тыныс белгілерін дұрыс қолдана білуін, сөздік қорының деңгейін анықтауына, жазбаша сөйлеу тілін дамыта отырып, ағылшын тілі білімін тәжірибеде қолдануына мүмкіндік жасайды. Жазба жұмыстарын бір-біріне тексерту арқылы бақылау, бағалау дағдыларын да дамытады. Жазу оқушының тек қарым-қатынас дағдыларын ғана емес, олардың ойлауын, қиялын, шығармашылық ізденуіне де ықпал етеді. Төменде тапсырмалар үлгісі көрсетілген.</w:t>
      </w:r>
    </w:p>
    <w:p w14:paraId="356099D1" w14:textId="4ABDDBF8" w:rsidR="00481C76" w:rsidRPr="00B10ECF" w:rsidRDefault="00481C76" w:rsidP="00CA4495">
      <w:pPr>
        <w:widowControl w:val="0"/>
        <w:ind w:firstLine="567"/>
        <w:rPr>
          <w:szCs w:val="28"/>
          <w:lang w:val="kk-KZ"/>
        </w:rPr>
      </w:pPr>
      <w:r w:rsidRPr="00B10ECF">
        <w:rPr>
          <w:szCs w:val="28"/>
          <w:lang w:val="kk-KZ" w:eastAsia="en-US"/>
        </w:rPr>
        <w:t>5. </w:t>
      </w:r>
      <w:r w:rsidRPr="00B10ECF">
        <w:rPr>
          <w:iCs/>
          <w:szCs w:val="28"/>
          <w:lang w:val="kk-KZ" w:eastAsia="en-US"/>
        </w:rPr>
        <w:t>Достарыңа өзің жайлы хат жазып жібер, ал досың сенің хатыңа жауап жазсын</w:t>
      </w:r>
      <w:r w:rsidR="0067636D" w:rsidRPr="00B10ECF">
        <w:rPr>
          <w:iCs/>
          <w:szCs w:val="28"/>
          <w:lang w:val="kk-KZ" w:eastAsia="en-US"/>
        </w:rPr>
        <w:t>.</w:t>
      </w:r>
    </w:p>
    <w:p w14:paraId="55F9C0D7" w14:textId="1E4C292B" w:rsidR="00481C76" w:rsidRPr="00B10ECF" w:rsidRDefault="00481C76" w:rsidP="00CA4495">
      <w:pPr>
        <w:pStyle w:val="a4"/>
        <w:ind w:firstLine="567"/>
        <w:rPr>
          <w:sz w:val="28"/>
          <w:szCs w:val="28"/>
          <w:lang w:val="uk-UA"/>
        </w:rPr>
      </w:pPr>
      <w:r w:rsidRPr="00B10ECF">
        <w:rPr>
          <w:sz w:val="28"/>
          <w:szCs w:val="28"/>
          <w:lang w:val="kk-KZ"/>
        </w:rPr>
        <w:t>Төменде берілген ойындар нәтижесінде оқушы 1</w:t>
      </w:r>
      <w:r w:rsidRPr="00B10ECF">
        <w:rPr>
          <w:rFonts w:eastAsiaTheme="minorHAnsi"/>
          <w:bCs/>
          <w:sz w:val="28"/>
          <w:szCs w:val="28"/>
          <w:lang w:val="kk-KZ"/>
        </w:rPr>
        <w:t>)</w:t>
      </w:r>
      <w:r w:rsidRPr="00B10ECF">
        <w:rPr>
          <w:sz w:val="28"/>
          <w:szCs w:val="28"/>
          <w:lang w:val="kk-KZ"/>
        </w:rPr>
        <w:t xml:space="preserve"> ағылшын тіліндегі жеке дыбыстардың, сөздерді сөйлемдерді айтуға, тыңдауға, сөйлеуге, логикалық ойлауға дағдыланады, 2</w:t>
      </w:r>
      <w:r w:rsidRPr="00B10ECF">
        <w:rPr>
          <w:rFonts w:eastAsiaTheme="minorHAnsi"/>
          <w:bCs/>
          <w:sz w:val="28"/>
          <w:szCs w:val="28"/>
          <w:lang w:val="kk-KZ"/>
        </w:rPr>
        <w:t xml:space="preserve">) сөйлемдердің оқылу, айтылу интонациясын игереді, 3) оқып түсіну арқылы жауап табуға, сөз бен сөйлем мағынасын анықтауға, тірек сөздер мен сұрақтарға сүйеніп жауабын табуға дағдыланады, 4) сөйлем үлгілері арқылы сөйлем құрап айту дағдыларын дамытуды үйренеді, ой-пікірлерін </w:t>
      </w:r>
      <w:r w:rsidRPr="00B10ECF">
        <w:rPr>
          <w:rFonts w:eastAsiaTheme="minorHAnsi"/>
          <w:bCs/>
          <w:sz w:val="28"/>
          <w:szCs w:val="28"/>
          <w:lang w:val="kk-KZ"/>
        </w:rPr>
        <w:lastRenderedPageBreak/>
        <w:t>жеткізеді, қарым-қатынас жасайды, коммуникативтік дағдылары қалыптасады</w:t>
      </w:r>
      <w:r w:rsidRPr="00B10ECF">
        <w:rPr>
          <w:sz w:val="28"/>
          <w:szCs w:val="28"/>
          <w:lang w:val="uk-UA"/>
        </w:rPr>
        <w:t xml:space="preserve">. </w:t>
      </w:r>
    </w:p>
    <w:p w14:paraId="6967D0BE" w14:textId="2A2344BE" w:rsidR="00481C76" w:rsidRPr="00B10ECF" w:rsidRDefault="00481C76" w:rsidP="00CA4495">
      <w:pPr>
        <w:pStyle w:val="a4"/>
        <w:ind w:firstLine="567"/>
        <w:rPr>
          <w:sz w:val="28"/>
          <w:szCs w:val="28"/>
          <w:lang w:val="uk-UA"/>
        </w:rPr>
      </w:pPr>
      <w:r w:rsidRPr="00B10ECF">
        <w:rPr>
          <w:rFonts w:eastAsiaTheme="minorHAnsi"/>
          <w:bCs/>
          <w:sz w:val="28"/>
          <w:szCs w:val="28"/>
          <w:lang w:val="uk-UA"/>
        </w:rPr>
        <w:t>1. «</w:t>
      </w:r>
      <w:r w:rsidRPr="00B10ECF">
        <w:rPr>
          <w:rFonts w:eastAsiaTheme="minorHAnsi"/>
          <w:b/>
          <w:sz w:val="28"/>
          <w:szCs w:val="28"/>
          <w:lang w:val="uk-UA"/>
        </w:rPr>
        <w:t>Іздеп тап» ойыны</w:t>
      </w:r>
      <w:r w:rsidRPr="00B10ECF">
        <w:rPr>
          <w:rFonts w:eastAsiaTheme="minorHAnsi"/>
          <w:bCs/>
          <w:sz w:val="28"/>
          <w:szCs w:val="28"/>
          <w:lang w:val="uk-UA"/>
        </w:rPr>
        <w:t xml:space="preserve">. </w:t>
      </w:r>
      <w:r w:rsidRPr="00B10ECF">
        <w:rPr>
          <w:i/>
          <w:sz w:val="28"/>
          <w:szCs w:val="28"/>
          <w:lang w:val="uk-UA"/>
        </w:rPr>
        <w:t>Ойынның мақсаты</w:t>
      </w:r>
      <w:r w:rsidRPr="00B10ECF">
        <w:rPr>
          <w:sz w:val="28"/>
          <w:szCs w:val="28"/>
          <w:lang w:val="uk-UA"/>
        </w:rPr>
        <w:t xml:space="preserve"> — оқушылардың тақырып бойынша білімін, өтілген сөздерді бекіту, сөздерді дұрыс түсіну, тыңдау, ойлау, сөйлеу дағдыларын дамыту, оқушы зейінін қалыптастыру.</w:t>
      </w:r>
      <w:r w:rsidRPr="00B10ECF">
        <w:rPr>
          <w:rFonts w:eastAsiaTheme="minorHAnsi"/>
          <w:bCs/>
          <w:sz w:val="28"/>
          <w:szCs w:val="28"/>
          <w:lang w:val="uk-UA"/>
        </w:rPr>
        <w:t xml:space="preserve"> </w:t>
      </w:r>
      <w:r w:rsidRPr="00B10ECF">
        <w:rPr>
          <w:iCs/>
          <w:sz w:val="28"/>
          <w:szCs w:val="28"/>
          <w:lang w:val="uk-UA"/>
        </w:rPr>
        <w:t>Ойын</w:t>
      </w:r>
      <w:r w:rsidR="008D67E1" w:rsidRPr="00B10ECF">
        <w:rPr>
          <w:iCs/>
          <w:sz w:val="28"/>
          <w:szCs w:val="28"/>
          <w:lang w:val="uk-UA"/>
        </w:rPr>
        <w:t>ға бөлінетін</w:t>
      </w:r>
      <w:r w:rsidRPr="00B10ECF">
        <w:rPr>
          <w:iCs/>
          <w:sz w:val="28"/>
          <w:szCs w:val="28"/>
          <w:lang w:val="uk-UA"/>
        </w:rPr>
        <w:t xml:space="preserve"> </w:t>
      </w:r>
      <w:r w:rsidR="00A330E1" w:rsidRPr="00B10ECF">
        <w:rPr>
          <w:iCs/>
          <w:sz w:val="28"/>
          <w:szCs w:val="28"/>
          <w:lang w:val="uk-UA"/>
        </w:rPr>
        <w:t>уақыты</w:t>
      </w:r>
      <w:r w:rsidRPr="00B10ECF">
        <w:rPr>
          <w:iCs/>
          <w:sz w:val="28"/>
          <w:szCs w:val="28"/>
          <w:lang w:val="uk-UA"/>
        </w:rPr>
        <w:t xml:space="preserve"> 5-7 минут</w:t>
      </w:r>
      <w:r w:rsidR="008D67E1" w:rsidRPr="00B10ECF">
        <w:rPr>
          <w:iCs/>
          <w:sz w:val="28"/>
          <w:szCs w:val="28"/>
          <w:lang w:val="uk-UA"/>
        </w:rPr>
        <w:t>қа созылады</w:t>
      </w:r>
      <w:r w:rsidRPr="00B10ECF">
        <w:rPr>
          <w:rFonts w:eastAsiaTheme="minorHAnsi"/>
          <w:bCs/>
          <w:iCs/>
          <w:sz w:val="28"/>
          <w:szCs w:val="28"/>
          <w:lang w:val="uk-UA"/>
        </w:rPr>
        <w:t xml:space="preserve">. </w:t>
      </w:r>
      <w:r w:rsidRPr="00B10ECF">
        <w:rPr>
          <w:iCs/>
          <w:sz w:val="28"/>
          <w:szCs w:val="28"/>
          <w:lang w:val="uk-UA"/>
        </w:rPr>
        <w:t>Ойын бір кезеңнен тұрады.</w:t>
      </w:r>
      <w:r w:rsidRPr="00B10ECF">
        <w:rPr>
          <w:sz w:val="28"/>
          <w:szCs w:val="28"/>
          <w:lang w:val="uk-UA"/>
        </w:rPr>
        <w:t xml:space="preserve"> </w:t>
      </w:r>
      <w:r w:rsidRPr="00B10ECF">
        <w:rPr>
          <w:iCs/>
          <w:sz w:val="28"/>
          <w:szCs w:val="28"/>
          <w:lang w:val="uk-UA"/>
        </w:rPr>
        <w:t>Ойын</w:t>
      </w:r>
      <w:r w:rsidR="008D67E1" w:rsidRPr="00B10ECF">
        <w:rPr>
          <w:iCs/>
          <w:sz w:val="28"/>
          <w:szCs w:val="28"/>
          <w:lang w:val="uk-UA"/>
        </w:rPr>
        <w:t>ның өткізу ережес</w:t>
      </w:r>
      <w:r w:rsidRPr="00B10ECF">
        <w:rPr>
          <w:iCs/>
          <w:sz w:val="28"/>
          <w:szCs w:val="28"/>
          <w:lang w:val="uk-UA"/>
        </w:rPr>
        <w:t>і</w:t>
      </w:r>
      <w:r w:rsidRPr="00B10ECF">
        <w:rPr>
          <w:i/>
          <w:sz w:val="28"/>
          <w:szCs w:val="28"/>
          <w:lang w:val="uk-UA"/>
        </w:rPr>
        <w:t>:</w:t>
      </w:r>
      <w:r w:rsidRPr="00B10ECF">
        <w:rPr>
          <w:sz w:val="28"/>
          <w:szCs w:val="28"/>
          <w:lang w:val="uk-UA"/>
        </w:rPr>
        <w:t xml:space="preserve"> </w:t>
      </w:r>
      <w:r w:rsidRPr="00B10ECF">
        <w:rPr>
          <w:rFonts w:eastAsiaTheme="minorHAnsi"/>
          <w:bCs/>
          <w:sz w:val="28"/>
          <w:szCs w:val="28"/>
          <w:lang w:val="uk-UA"/>
        </w:rPr>
        <w:t xml:space="preserve">сипаттау арқылы жоғалған досын іздеу. Бір оқушы жоғалған итін сипаттайды. Қалғандары іздеуші, балаларға түрлі иттердің суреті бар карточкалар таратылады. Әр оқушы өз итін сипаттап ұқсастық іздейді. Сипаттамаға тура келген ит Таймас болып шығады. </w:t>
      </w:r>
      <w:r w:rsidRPr="00B10ECF">
        <w:rPr>
          <w:i/>
          <w:sz w:val="28"/>
          <w:szCs w:val="28"/>
          <w:lang w:val="uk-UA"/>
        </w:rPr>
        <w:t>Ойынның тиімділігі:</w:t>
      </w:r>
      <w:r w:rsidRPr="00B10ECF">
        <w:rPr>
          <w:sz w:val="28"/>
          <w:szCs w:val="28"/>
          <w:lang w:val="uk-UA"/>
        </w:rPr>
        <w:t xml:space="preserve"> оқушылардың сөздердің мағыналарын түсіну, тыңдау, жылдам ойлау, сөйлеу дағдылары жетіледі.</w:t>
      </w:r>
    </w:p>
    <w:p w14:paraId="4EC004A8" w14:textId="77777777" w:rsidR="00481C76" w:rsidRPr="00B10ECF" w:rsidRDefault="00481C76" w:rsidP="00CA4495">
      <w:pPr>
        <w:pStyle w:val="a4"/>
        <w:ind w:firstLine="567"/>
        <w:rPr>
          <w:rFonts w:eastAsiaTheme="minorHAnsi"/>
          <w:bCs/>
          <w:i/>
          <w:sz w:val="24"/>
          <w:szCs w:val="24"/>
        </w:rPr>
      </w:pPr>
      <w:r w:rsidRPr="00B10ECF">
        <w:rPr>
          <w:rFonts w:eastAsiaTheme="minorHAnsi"/>
          <w:b/>
          <w:i/>
          <w:sz w:val="24"/>
          <w:szCs w:val="24"/>
          <w:lang w:val="kk-KZ"/>
        </w:rPr>
        <w:t>1-</w:t>
      </w:r>
      <w:r w:rsidRPr="00B10ECF">
        <w:rPr>
          <w:rFonts w:eastAsiaTheme="minorHAnsi"/>
          <w:b/>
          <w:i/>
          <w:sz w:val="24"/>
          <w:szCs w:val="24"/>
        </w:rPr>
        <w:t>оқушы</w:t>
      </w:r>
      <w:r w:rsidRPr="00B10ECF">
        <w:rPr>
          <w:rFonts w:eastAsiaTheme="minorHAnsi"/>
          <w:i/>
          <w:sz w:val="24"/>
          <w:szCs w:val="24"/>
        </w:rPr>
        <w:t xml:space="preserve">: I am looking for my pet. It is a dog. I can't find my dog. My dog’s name is </w:t>
      </w:r>
      <w:r w:rsidRPr="00B10ECF">
        <w:rPr>
          <w:rFonts w:eastAsiaTheme="minorHAnsi"/>
          <w:bCs/>
          <w:i/>
          <w:sz w:val="24"/>
          <w:szCs w:val="24"/>
        </w:rPr>
        <w:t xml:space="preserve">Taimas. My dog has got a big body and four long white legs. It has got a big head and long ears. Taimas has got a long tail, too! It </w:t>
      </w:r>
      <w:proofErr w:type="gramStart"/>
      <w:r w:rsidRPr="00B10ECF">
        <w:rPr>
          <w:rFonts w:eastAsiaTheme="minorHAnsi"/>
          <w:bCs/>
          <w:i/>
          <w:sz w:val="24"/>
          <w:szCs w:val="24"/>
        </w:rPr>
        <w:t>hasn‘</w:t>
      </w:r>
      <w:proofErr w:type="gramEnd"/>
      <w:r w:rsidRPr="00B10ECF">
        <w:rPr>
          <w:rFonts w:eastAsiaTheme="minorHAnsi"/>
          <w:bCs/>
          <w:i/>
          <w:sz w:val="24"/>
          <w:szCs w:val="24"/>
        </w:rPr>
        <w:t xml:space="preserve">t got blue eyes, but it has got a black </w:t>
      </w:r>
      <w:proofErr w:type="gramStart"/>
      <w:r w:rsidRPr="00B10ECF">
        <w:rPr>
          <w:rFonts w:eastAsiaTheme="minorHAnsi"/>
          <w:bCs/>
          <w:i/>
          <w:sz w:val="24"/>
          <w:szCs w:val="24"/>
        </w:rPr>
        <w:t>nouse.Taimas</w:t>
      </w:r>
      <w:proofErr w:type="gramEnd"/>
      <w:r w:rsidRPr="00B10ECF">
        <w:rPr>
          <w:rFonts w:eastAsiaTheme="minorHAnsi"/>
          <w:bCs/>
          <w:i/>
          <w:sz w:val="24"/>
          <w:szCs w:val="24"/>
        </w:rPr>
        <w:t xml:space="preserve"> is very clever and funny.</w:t>
      </w:r>
    </w:p>
    <w:p w14:paraId="377F6FA2" w14:textId="77777777" w:rsidR="00481C76" w:rsidRPr="00B10ECF" w:rsidRDefault="00481C76" w:rsidP="00CA4495">
      <w:pPr>
        <w:pStyle w:val="a4"/>
        <w:ind w:firstLine="567"/>
        <w:rPr>
          <w:rFonts w:eastAsiaTheme="minorHAnsi"/>
          <w:bCs/>
          <w:i/>
          <w:sz w:val="24"/>
          <w:szCs w:val="24"/>
        </w:rPr>
      </w:pPr>
      <w:r w:rsidRPr="00B10ECF">
        <w:rPr>
          <w:rFonts w:eastAsiaTheme="minorHAnsi"/>
          <w:b/>
          <w:i/>
          <w:sz w:val="24"/>
          <w:szCs w:val="24"/>
          <w:lang w:val="kk-KZ"/>
        </w:rPr>
        <w:t>2-</w:t>
      </w:r>
      <w:r w:rsidRPr="00B10ECF">
        <w:rPr>
          <w:rFonts w:eastAsiaTheme="minorHAnsi"/>
          <w:b/>
          <w:i/>
          <w:sz w:val="24"/>
          <w:szCs w:val="24"/>
        </w:rPr>
        <w:t>оқушы</w:t>
      </w:r>
      <w:r w:rsidRPr="00B10ECF">
        <w:rPr>
          <w:rFonts w:eastAsiaTheme="minorHAnsi"/>
          <w:i/>
          <w:sz w:val="24"/>
          <w:szCs w:val="24"/>
        </w:rPr>
        <w:t xml:space="preserve">: </w:t>
      </w:r>
      <w:r w:rsidRPr="00B10ECF">
        <w:rPr>
          <w:rFonts w:eastAsiaTheme="minorHAnsi"/>
          <w:bCs/>
          <w:i/>
          <w:sz w:val="24"/>
          <w:szCs w:val="24"/>
        </w:rPr>
        <w:t>Taimas has got a big body and four long white legs.This dog hasn’t got a big body and four short white legs. It isn’t Taimas.</w:t>
      </w:r>
    </w:p>
    <w:p w14:paraId="2EEA6215" w14:textId="77777777" w:rsidR="00481C76" w:rsidRPr="00B10ECF" w:rsidRDefault="00481C76" w:rsidP="00CA4495">
      <w:pPr>
        <w:pStyle w:val="a4"/>
        <w:ind w:firstLine="567"/>
        <w:rPr>
          <w:rFonts w:eastAsiaTheme="minorHAnsi"/>
          <w:bCs/>
          <w:sz w:val="24"/>
          <w:szCs w:val="24"/>
          <w:lang w:val="kk-KZ"/>
        </w:rPr>
      </w:pPr>
      <w:r w:rsidRPr="00B10ECF">
        <w:rPr>
          <w:rFonts w:eastAsiaTheme="minorHAnsi"/>
          <w:b/>
          <w:i/>
          <w:sz w:val="24"/>
          <w:szCs w:val="24"/>
          <w:lang w:val="kk-KZ"/>
        </w:rPr>
        <w:t>3-</w:t>
      </w:r>
      <w:r w:rsidRPr="00B10ECF">
        <w:rPr>
          <w:rFonts w:eastAsiaTheme="minorHAnsi"/>
          <w:b/>
          <w:i/>
          <w:sz w:val="24"/>
          <w:szCs w:val="24"/>
        </w:rPr>
        <w:t>оқушы</w:t>
      </w:r>
      <w:r w:rsidRPr="00B10ECF">
        <w:rPr>
          <w:rFonts w:eastAsiaTheme="minorHAnsi"/>
          <w:i/>
          <w:sz w:val="24"/>
          <w:szCs w:val="24"/>
        </w:rPr>
        <w:t xml:space="preserve">: </w:t>
      </w:r>
      <w:r w:rsidRPr="00B10ECF">
        <w:rPr>
          <w:rFonts w:eastAsiaTheme="minorHAnsi"/>
          <w:bCs/>
          <w:i/>
          <w:sz w:val="24"/>
          <w:szCs w:val="24"/>
        </w:rPr>
        <w:t xml:space="preserve">Taimas has got a long tail. It </w:t>
      </w:r>
      <w:proofErr w:type="gramStart"/>
      <w:r w:rsidRPr="00B10ECF">
        <w:rPr>
          <w:rFonts w:eastAsiaTheme="minorHAnsi"/>
          <w:bCs/>
          <w:i/>
          <w:sz w:val="24"/>
          <w:szCs w:val="24"/>
        </w:rPr>
        <w:t>hasn‘</w:t>
      </w:r>
      <w:proofErr w:type="gramEnd"/>
      <w:r w:rsidRPr="00B10ECF">
        <w:rPr>
          <w:rFonts w:eastAsiaTheme="minorHAnsi"/>
          <w:bCs/>
          <w:i/>
          <w:sz w:val="24"/>
          <w:szCs w:val="24"/>
        </w:rPr>
        <w:t>t got blue eyes. This dog hasn’t got a long tail and has got blue eyes. It isn’t Taimas.</w:t>
      </w:r>
    </w:p>
    <w:p w14:paraId="70C19D5D" w14:textId="77777777" w:rsidR="00481C76" w:rsidRPr="00B10ECF" w:rsidRDefault="00481C76" w:rsidP="00CA4495">
      <w:pPr>
        <w:widowControl w:val="0"/>
        <w:autoSpaceDE w:val="0"/>
        <w:autoSpaceDN w:val="0"/>
        <w:adjustRightInd w:val="0"/>
        <w:ind w:firstLine="567"/>
        <w:rPr>
          <w:rFonts w:eastAsiaTheme="minorHAnsi"/>
          <w:bCs/>
          <w:i/>
          <w:szCs w:val="28"/>
          <w:lang w:val="kk-KZ" w:eastAsia="en-US"/>
        </w:rPr>
      </w:pPr>
      <w:r w:rsidRPr="00B10ECF">
        <w:rPr>
          <w:rFonts w:eastAsiaTheme="minorHAnsi"/>
          <w:bCs/>
          <w:i/>
          <w:szCs w:val="28"/>
          <w:lang w:val="kk-KZ" w:eastAsia="en-US"/>
        </w:rPr>
        <w:t>Оқушылар осылай кезекпен сипаттамаларын салыстыра отырып, Таймасты табады.</w:t>
      </w:r>
    </w:p>
    <w:p w14:paraId="4EBEDB8A" w14:textId="19F0317A" w:rsidR="00481C76" w:rsidRPr="00B10ECF" w:rsidRDefault="00481C76" w:rsidP="00CA4495">
      <w:pPr>
        <w:widowControl w:val="0"/>
        <w:autoSpaceDE w:val="0"/>
        <w:autoSpaceDN w:val="0"/>
        <w:adjustRightInd w:val="0"/>
        <w:ind w:firstLine="567"/>
        <w:rPr>
          <w:rFonts w:eastAsiaTheme="minorHAnsi"/>
          <w:bCs/>
          <w:i/>
          <w:szCs w:val="28"/>
          <w:lang w:val="kk-KZ" w:eastAsia="en-US"/>
        </w:rPr>
      </w:pPr>
      <w:r w:rsidRPr="00B10ECF">
        <w:rPr>
          <w:szCs w:val="28"/>
          <w:lang w:val="kk-KZ"/>
        </w:rPr>
        <w:t>2. </w:t>
      </w:r>
      <w:r w:rsidRPr="00B10ECF">
        <w:rPr>
          <w:b/>
          <w:bCs/>
          <w:szCs w:val="28"/>
          <w:lang w:val="kk-KZ"/>
        </w:rPr>
        <w:t>«Керекті сөзді тауып айт».</w:t>
      </w:r>
      <w:r w:rsidRPr="00B10ECF">
        <w:rPr>
          <w:szCs w:val="28"/>
          <w:lang w:val="kk-KZ"/>
        </w:rPr>
        <w:t xml:space="preserve"> </w:t>
      </w:r>
      <w:r w:rsidRPr="00B10ECF">
        <w:rPr>
          <w:i/>
          <w:szCs w:val="28"/>
          <w:lang w:val="kk-KZ"/>
        </w:rPr>
        <w:t>Ойын мақсаты</w:t>
      </w:r>
      <w:r w:rsidRPr="00B10ECF">
        <w:rPr>
          <w:szCs w:val="28"/>
          <w:lang w:val="kk-KZ"/>
        </w:rPr>
        <w:t xml:space="preserve">: оқушылар керек сөздерді дұрыс тауып сөйлемді толықтыруы керек, айту, тыңдау, сөйлеу, логикалық ойлау дағдыларын дамыту. </w:t>
      </w:r>
      <w:r w:rsidR="008D67E1" w:rsidRPr="00B10ECF">
        <w:rPr>
          <w:iCs/>
          <w:szCs w:val="28"/>
          <w:lang w:val="uk-UA"/>
        </w:rPr>
        <w:t>Ойынға бөлінетін уақыты 5-7 минутқа созылады</w:t>
      </w:r>
      <w:r w:rsidR="008D67E1" w:rsidRPr="00B10ECF">
        <w:rPr>
          <w:rFonts w:eastAsiaTheme="minorHAnsi"/>
          <w:bCs/>
          <w:iCs/>
          <w:szCs w:val="28"/>
          <w:lang w:val="uk-UA"/>
        </w:rPr>
        <w:t xml:space="preserve">. </w:t>
      </w:r>
      <w:r w:rsidR="008D67E1" w:rsidRPr="00B10ECF">
        <w:rPr>
          <w:iCs/>
          <w:szCs w:val="28"/>
          <w:lang w:val="uk-UA"/>
        </w:rPr>
        <w:t>Ойын бір кезеңнен тұрады.</w:t>
      </w:r>
      <w:r w:rsidR="008D67E1" w:rsidRPr="00B10ECF">
        <w:rPr>
          <w:szCs w:val="28"/>
          <w:lang w:val="uk-UA"/>
        </w:rPr>
        <w:t xml:space="preserve"> </w:t>
      </w:r>
      <w:r w:rsidR="008D67E1" w:rsidRPr="00B10ECF">
        <w:rPr>
          <w:iCs/>
          <w:szCs w:val="28"/>
          <w:lang w:val="uk-UA"/>
        </w:rPr>
        <w:t>Ойынның өткізу ережесі</w:t>
      </w:r>
      <w:r w:rsidR="008D67E1" w:rsidRPr="00B10ECF">
        <w:rPr>
          <w:i/>
          <w:szCs w:val="28"/>
          <w:lang w:val="uk-UA"/>
        </w:rPr>
        <w:t>:</w:t>
      </w:r>
      <w:r w:rsidR="008D67E1" w:rsidRPr="00B10ECF">
        <w:rPr>
          <w:szCs w:val="28"/>
          <w:lang w:val="uk-UA"/>
        </w:rPr>
        <w:t xml:space="preserve"> </w:t>
      </w:r>
      <w:r w:rsidRPr="00B10ECF">
        <w:rPr>
          <w:szCs w:val="28"/>
          <w:lang w:val="kk-KZ"/>
        </w:rPr>
        <w:t xml:space="preserve">мұғалім сөйлемдердегі жоқ заттың атауын табуды сұрайды, оқушылар тауып атайды немесе жазады. </w:t>
      </w:r>
      <w:r w:rsidRPr="00B10ECF">
        <w:rPr>
          <w:i/>
          <w:szCs w:val="28"/>
          <w:lang w:val="kk-KZ"/>
        </w:rPr>
        <w:t>Ойынның тиімділігі:</w:t>
      </w:r>
      <w:r w:rsidRPr="00B10ECF">
        <w:rPr>
          <w:szCs w:val="28"/>
          <w:lang w:val="kk-KZ"/>
        </w:rPr>
        <w:t xml:space="preserve"> оқушылар керек сөздерді дұрыс тауып сөйлемді дұрыс толықтыруы, сөйлем құру, сөздердің мағыналарын түсіну дағдылары жетіледі.</w:t>
      </w:r>
    </w:p>
    <w:p w14:paraId="1343457E" w14:textId="29188DCF" w:rsidR="00481C76" w:rsidRPr="00B10ECF" w:rsidRDefault="00481C76" w:rsidP="00CA4495">
      <w:pPr>
        <w:pStyle w:val="a4"/>
        <w:ind w:firstLine="567"/>
        <w:rPr>
          <w:rFonts w:eastAsiaTheme="minorHAnsi"/>
          <w:i/>
          <w:sz w:val="24"/>
          <w:szCs w:val="24"/>
          <w:lang w:val="kk-KZ"/>
        </w:rPr>
      </w:pPr>
      <w:r w:rsidRPr="00B10ECF">
        <w:rPr>
          <w:rFonts w:eastAsiaTheme="minorHAnsi"/>
          <w:i/>
          <w:sz w:val="24"/>
          <w:szCs w:val="24"/>
          <w:lang w:val="kk-KZ"/>
        </w:rPr>
        <w:t xml:space="preserve">Мұғалім: </w:t>
      </w:r>
      <w:r w:rsidRPr="00B10ECF">
        <w:rPr>
          <w:rFonts w:eastAsiaTheme="minorHAnsi"/>
          <w:i/>
          <w:sz w:val="24"/>
          <w:szCs w:val="24"/>
        </w:rPr>
        <w:t>I want to write a letter to my mother. I can’t find a….</w:t>
      </w:r>
      <w:r w:rsidRPr="00B10ECF">
        <w:rPr>
          <w:rFonts w:eastAsiaTheme="minorHAnsi"/>
          <w:i/>
          <w:sz w:val="24"/>
          <w:szCs w:val="24"/>
          <w:lang w:val="kk-KZ"/>
        </w:rPr>
        <w:t xml:space="preserve"> </w:t>
      </w:r>
      <w:r w:rsidR="00F2017D" w:rsidRPr="00B10ECF">
        <w:rPr>
          <w:rFonts w:eastAsiaTheme="minorHAnsi"/>
          <w:i/>
          <w:sz w:val="24"/>
          <w:szCs w:val="24"/>
          <w:lang w:val="kk-KZ"/>
        </w:rPr>
        <w:t xml:space="preserve">             </w:t>
      </w:r>
      <w:r w:rsidRPr="00B10ECF">
        <w:rPr>
          <w:rFonts w:eastAsiaTheme="minorHAnsi"/>
          <w:i/>
          <w:sz w:val="24"/>
          <w:szCs w:val="24"/>
          <w:lang w:val="kk-KZ"/>
        </w:rPr>
        <w:t xml:space="preserve">Оқушы: </w:t>
      </w:r>
      <w:r w:rsidRPr="00B10ECF">
        <w:rPr>
          <w:rFonts w:eastAsiaTheme="minorHAnsi"/>
          <w:i/>
          <w:sz w:val="24"/>
          <w:szCs w:val="24"/>
        </w:rPr>
        <w:t>a pen</w:t>
      </w:r>
      <w:r w:rsidRPr="00B10ECF">
        <w:rPr>
          <w:rFonts w:eastAsiaTheme="minorHAnsi"/>
          <w:i/>
          <w:sz w:val="24"/>
          <w:szCs w:val="24"/>
          <w:lang w:val="kk-KZ"/>
        </w:rPr>
        <w:t>.</w:t>
      </w:r>
    </w:p>
    <w:p w14:paraId="69A0C03B" w14:textId="56E5CFE4" w:rsidR="00481C76" w:rsidRPr="00B10ECF" w:rsidRDefault="00481C76" w:rsidP="00CA4495">
      <w:pPr>
        <w:pStyle w:val="a4"/>
        <w:ind w:firstLine="567"/>
        <w:rPr>
          <w:rFonts w:eastAsiaTheme="minorHAnsi"/>
          <w:i/>
          <w:sz w:val="24"/>
          <w:szCs w:val="24"/>
          <w:lang w:val="kk-KZ"/>
        </w:rPr>
      </w:pPr>
      <w:r w:rsidRPr="00B10ECF">
        <w:rPr>
          <w:rFonts w:eastAsiaTheme="minorHAnsi"/>
          <w:i/>
          <w:sz w:val="24"/>
          <w:szCs w:val="24"/>
          <w:lang w:val="kk-KZ"/>
        </w:rPr>
        <w:t xml:space="preserve">Мұғалім: </w:t>
      </w:r>
      <w:r w:rsidRPr="00B10ECF">
        <w:rPr>
          <w:rFonts w:eastAsiaTheme="minorHAnsi"/>
          <w:i/>
          <w:sz w:val="24"/>
          <w:szCs w:val="24"/>
        </w:rPr>
        <w:t>I like to read a book</w:t>
      </w:r>
      <w:r w:rsidRPr="00B10ECF">
        <w:rPr>
          <w:rFonts w:eastAsiaTheme="minorHAnsi"/>
          <w:i/>
          <w:sz w:val="24"/>
          <w:szCs w:val="24"/>
          <w:lang w:val="kk-KZ"/>
        </w:rPr>
        <w:t>,</w:t>
      </w:r>
      <w:r w:rsidRPr="00B10ECF">
        <w:rPr>
          <w:rFonts w:eastAsiaTheme="minorHAnsi"/>
          <w:i/>
          <w:sz w:val="24"/>
          <w:szCs w:val="24"/>
        </w:rPr>
        <w:t xml:space="preserve"> but I can‘t find my ….</w:t>
      </w:r>
      <w:r w:rsidRPr="00B10ECF">
        <w:rPr>
          <w:rFonts w:eastAsiaTheme="minorHAnsi"/>
          <w:i/>
          <w:sz w:val="24"/>
          <w:szCs w:val="24"/>
          <w:lang w:val="kk-KZ"/>
        </w:rPr>
        <w:t xml:space="preserve">  </w:t>
      </w:r>
      <w:r w:rsidR="00F2017D" w:rsidRPr="00B10ECF">
        <w:rPr>
          <w:rFonts w:eastAsiaTheme="minorHAnsi"/>
          <w:i/>
          <w:sz w:val="24"/>
          <w:szCs w:val="24"/>
          <w:lang w:val="kk-KZ"/>
        </w:rPr>
        <w:t xml:space="preserve">                            </w:t>
      </w:r>
      <w:r w:rsidRPr="00B10ECF">
        <w:rPr>
          <w:rFonts w:eastAsiaTheme="minorHAnsi"/>
          <w:i/>
          <w:sz w:val="24"/>
          <w:szCs w:val="24"/>
          <w:lang w:val="kk-KZ"/>
        </w:rPr>
        <w:t>Оқушы:</w:t>
      </w:r>
      <w:r w:rsidRPr="00B10ECF">
        <w:rPr>
          <w:rFonts w:eastAsiaTheme="minorHAnsi"/>
          <w:i/>
          <w:sz w:val="24"/>
          <w:szCs w:val="24"/>
        </w:rPr>
        <w:t xml:space="preserve"> glass</w:t>
      </w:r>
      <w:r w:rsidRPr="00B10ECF">
        <w:rPr>
          <w:rFonts w:eastAsiaTheme="minorHAnsi"/>
          <w:i/>
          <w:sz w:val="24"/>
          <w:szCs w:val="24"/>
          <w:lang w:val="kk-KZ"/>
        </w:rPr>
        <w:t>.</w:t>
      </w:r>
    </w:p>
    <w:p w14:paraId="0B5CEC41" w14:textId="5DB4B8FC" w:rsidR="00481C76" w:rsidRPr="00B10ECF" w:rsidRDefault="00481C76" w:rsidP="00CA4495">
      <w:pPr>
        <w:pStyle w:val="a4"/>
        <w:ind w:firstLine="567"/>
        <w:rPr>
          <w:rFonts w:eastAsiaTheme="minorHAnsi"/>
          <w:i/>
          <w:sz w:val="24"/>
          <w:szCs w:val="24"/>
          <w:lang w:val="kk-KZ"/>
        </w:rPr>
      </w:pPr>
      <w:r w:rsidRPr="00B10ECF">
        <w:rPr>
          <w:rFonts w:eastAsiaTheme="minorHAnsi"/>
          <w:i/>
          <w:sz w:val="24"/>
          <w:szCs w:val="24"/>
          <w:lang w:val="kk-KZ"/>
        </w:rPr>
        <w:t xml:space="preserve">Мұғалім: </w:t>
      </w:r>
      <w:r w:rsidRPr="00B10ECF">
        <w:rPr>
          <w:rFonts w:eastAsiaTheme="minorHAnsi"/>
          <w:i/>
          <w:sz w:val="24"/>
          <w:szCs w:val="24"/>
        </w:rPr>
        <w:t>The boys want to play football, but they can’t find a ….</w:t>
      </w:r>
      <w:r w:rsidRPr="00B10ECF">
        <w:rPr>
          <w:rFonts w:eastAsiaTheme="minorHAnsi"/>
          <w:i/>
          <w:sz w:val="24"/>
          <w:szCs w:val="24"/>
          <w:lang w:val="kk-KZ"/>
        </w:rPr>
        <w:t xml:space="preserve"> </w:t>
      </w:r>
      <w:r w:rsidR="00F2017D" w:rsidRPr="00B10ECF">
        <w:rPr>
          <w:rFonts w:eastAsiaTheme="minorHAnsi"/>
          <w:i/>
          <w:sz w:val="24"/>
          <w:szCs w:val="24"/>
          <w:lang w:val="kk-KZ"/>
        </w:rPr>
        <w:t xml:space="preserve">          </w:t>
      </w:r>
      <w:r w:rsidRPr="00B10ECF">
        <w:rPr>
          <w:rFonts w:eastAsiaTheme="minorHAnsi"/>
          <w:i/>
          <w:sz w:val="24"/>
          <w:szCs w:val="24"/>
          <w:lang w:val="kk-KZ"/>
        </w:rPr>
        <w:t>Оқушы: a ball.</w:t>
      </w:r>
    </w:p>
    <w:p w14:paraId="06E03662" w14:textId="27D31586" w:rsidR="00481C76" w:rsidRPr="00B10ECF" w:rsidRDefault="00481C76" w:rsidP="00CA4495">
      <w:pPr>
        <w:pStyle w:val="a4"/>
        <w:ind w:firstLine="567"/>
        <w:rPr>
          <w:sz w:val="28"/>
          <w:szCs w:val="28"/>
          <w:lang w:val="kk-KZ"/>
        </w:rPr>
      </w:pPr>
      <w:r w:rsidRPr="00B10ECF">
        <w:rPr>
          <w:sz w:val="28"/>
          <w:szCs w:val="28"/>
          <w:lang w:val="kk-KZ"/>
        </w:rPr>
        <w:t>3</w:t>
      </w:r>
      <w:r w:rsidRPr="00B10ECF">
        <w:rPr>
          <w:b/>
          <w:bCs/>
          <w:sz w:val="28"/>
          <w:szCs w:val="28"/>
          <w:lang w:val="kk-KZ"/>
        </w:rPr>
        <w:t>. «Who’s the faster?».</w:t>
      </w:r>
      <w:r w:rsidRPr="00B10ECF">
        <w:rPr>
          <w:sz w:val="28"/>
          <w:szCs w:val="28"/>
          <w:lang w:val="kk-KZ"/>
        </w:rPr>
        <w:t xml:space="preserve"> </w:t>
      </w:r>
      <w:r w:rsidRPr="00B10ECF">
        <w:rPr>
          <w:i/>
          <w:sz w:val="28"/>
          <w:szCs w:val="28"/>
          <w:lang w:val="kk-KZ"/>
        </w:rPr>
        <w:t>Ойын мақсаты</w:t>
      </w:r>
      <w:r w:rsidRPr="00B10ECF">
        <w:rPr>
          <w:sz w:val="28"/>
          <w:szCs w:val="28"/>
          <w:lang w:val="kk-KZ"/>
        </w:rPr>
        <w:t>: Оқушылардың ұйқас сөздер, aйтылуы ұқсас сөздер, мағынасы қарама-қарсы сөздер</w:t>
      </w:r>
      <w:r w:rsidR="008D67E1" w:rsidRPr="00B10ECF">
        <w:rPr>
          <w:sz w:val="28"/>
          <w:szCs w:val="28"/>
          <w:lang w:val="kk-KZ"/>
        </w:rPr>
        <w:t>ді қолдану</w:t>
      </w:r>
      <w:r w:rsidRPr="00B10ECF">
        <w:rPr>
          <w:sz w:val="28"/>
          <w:szCs w:val="28"/>
          <w:lang w:val="kk-KZ"/>
        </w:rPr>
        <w:t xml:space="preserve">. </w:t>
      </w:r>
      <w:r w:rsidR="008D67E1" w:rsidRPr="00B10ECF">
        <w:rPr>
          <w:iCs/>
          <w:sz w:val="28"/>
          <w:szCs w:val="28"/>
          <w:lang w:val="uk-UA"/>
        </w:rPr>
        <w:t>Ойынға бөлінетін уақыты 5-7 минутқа созылады</w:t>
      </w:r>
      <w:r w:rsidR="008D67E1" w:rsidRPr="00B10ECF">
        <w:rPr>
          <w:rFonts w:eastAsiaTheme="minorHAnsi"/>
          <w:bCs/>
          <w:iCs/>
          <w:sz w:val="28"/>
          <w:szCs w:val="28"/>
          <w:lang w:val="uk-UA"/>
        </w:rPr>
        <w:t xml:space="preserve">. </w:t>
      </w:r>
      <w:r w:rsidR="008D67E1" w:rsidRPr="00B10ECF">
        <w:rPr>
          <w:iCs/>
          <w:sz w:val="28"/>
          <w:szCs w:val="28"/>
          <w:lang w:val="uk-UA"/>
        </w:rPr>
        <w:t>Ойын бір кезеңнен тұрады.</w:t>
      </w:r>
      <w:r w:rsidR="008D67E1" w:rsidRPr="00B10ECF">
        <w:rPr>
          <w:sz w:val="28"/>
          <w:szCs w:val="28"/>
          <w:lang w:val="uk-UA"/>
        </w:rPr>
        <w:t xml:space="preserve"> </w:t>
      </w:r>
      <w:r w:rsidR="008D67E1" w:rsidRPr="00B10ECF">
        <w:rPr>
          <w:iCs/>
          <w:sz w:val="28"/>
          <w:szCs w:val="28"/>
          <w:lang w:val="uk-UA"/>
        </w:rPr>
        <w:t>Ойынның өткізу ережесі</w:t>
      </w:r>
      <w:r w:rsidR="008D67E1" w:rsidRPr="00B10ECF">
        <w:rPr>
          <w:i/>
          <w:sz w:val="28"/>
          <w:szCs w:val="28"/>
          <w:lang w:val="uk-UA"/>
        </w:rPr>
        <w:t>:</w:t>
      </w:r>
      <w:r w:rsidR="008D67E1" w:rsidRPr="00B10ECF">
        <w:rPr>
          <w:sz w:val="28"/>
          <w:szCs w:val="28"/>
          <w:lang w:val="uk-UA"/>
        </w:rPr>
        <w:t xml:space="preserve"> </w:t>
      </w:r>
      <w:r w:rsidRPr="00B10ECF">
        <w:rPr>
          <w:sz w:val="28"/>
          <w:szCs w:val="28"/>
          <w:lang w:val="kk-KZ"/>
        </w:rPr>
        <w:t xml:space="preserve">мұғалім атаған сөзге ұйқас сөздерді, айтылуы ұқсас сөздерді, мағынасы қарама-қарсы сөздерді тез тауып айтуы керек. </w:t>
      </w:r>
      <w:r w:rsidRPr="00B10ECF">
        <w:rPr>
          <w:i/>
          <w:sz w:val="28"/>
          <w:szCs w:val="28"/>
          <w:lang w:val="kk-KZ"/>
        </w:rPr>
        <w:t>Ойынның тиімділігі:</w:t>
      </w:r>
      <w:r w:rsidRPr="00B10ECF">
        <w:rPr>
          <w:sz w:val="28"/>
          <w:szCs w:val="28"/>
          <w:lang w:val="kk-KZ"/>
        </w:rPr>
        <w:t xml:space="preserve"> оқушылардың сөздердің мағыналарын түсіну сөздерді дұрыс тез тауып айту, тыңдау, логикалық ойлау дағдылары жетіледі.</w:t>
      </w:r>
    </w:p>
    <w:p w14:paraId="62930CFD" w14:textId="77777777" w:rsidR="00481C76" w:rsidRPr="00B10ECF" w:rsidRDefault="00481C76" w:rsidP="00CA4495">
      <w:pPr>
        <w:pStyle w:val="a4"/>
        <w:ind w:firstLine="567"/>
        <w:rPr>
          <w:i/>
          <w:sz w:val="24"/>
          <w:szCs w:val="24"/>
        </w:rPr>
      </w:pPr>
      <w:r w:rsidRPr="00B10ECF">
        <w:rPr>
          <w:i/>
          <w:sz w:val="24"/>
          <w:szCs w:val="24"/>
        </w:rPr>
        <w:t>1)</w:t>
      </w:r>
      <w:r w:rsidRPr="00B10ECF">
        <w:rPr>
          <w:sz w:val="24"/>
          <w:szCs w:val="24"/>
        </w:rPr>
        <w:t xml:space="preserve"> ұйқас сөздер: </w:t>
      </w:r>
      <w:r w:rsidRPr="00B10ECF">
        <w:rPr>
          <w:i/>
          <w:sz w:val="24"/>
          <w:szCs w:val="24"/>
        </w:rPr>
        <w:t>book - cook, room - roof, spoon - moon, take - cake, cat</w:t>
      </w:r>
      <w:r w:rsidRPr="00B10ECF">
        <w:rPr>
          <w:i/>
          <w:sz w:val="24"/>
          <w:szCs w:val="24"/>
          <w:lang w:val="uk-UA"/>
        </w:rPr>
        <w:t xml:space="preserve"> - </w:t>
      </w:r>
      <w:r w:rsidRPr="00B10ECF">
        <w:rPr>
          <w:i/>
          <w:sz w:val="24"/>
          <w:szCs w:val="24"/>
        </w:rPr>
        <w:t>bat</w:t>
      </w:r>
      <w:r w:rsidRPr="00B10ECF">
        <w:rPr>
          <w:i/>
          <w:sz w:val="24"/>
          <w:szCs w:val="24"/>
          <w:lang w:val="uk-UA"/>
        </w:rPr>
        <w:t xml:space="preserve"> - </w:t>
      </w:r>
      <w:r w:rsidRPr="00B10ECF">
        <w:rPr>
          <w:i/>
          <w:sz w:val="24"/>
          <w:szCs w:val="24"/>
        </w:rPr>
        <w:t>rat</w:t>
      </w:r>
      <w:r w:rsidRPr="00B10ECF">
        <w:rPr>
          <w:i/>
          <w:sz w:val="24"/>
          <w:szCs w:val="24"/>
          <w:lang w:val="uk-UA"/>
        </w:rPr>
        <w:t xml:space="preserve">, </w:t>
      </w:r>
      <w:r w:rsidRPr="00B10ECF">
        <w:rPr>
          <w:i/>
          <w:sz w:val="24"/>
          <w:szCs w:val="24"/>
        </w:rPr>
        <w:t>pen</w:t>
      </w:r>
      <w:r w:rsidRPr="00B10ECF">
        <w:rPr>
          <w:i/>
          <w:sz w:val="24"/>
          <w:szCs w:val="24"/>
          <w:lang w:val="uk-UA"/>
        </w:rPr>
        <w:t xml:space="preserve"> - </w:t>
      </w:r>
      <w:r w:rsidRPr="00B10ECF">
        <w:rPr>
          <w:i/>
          <w:sz w:val="24"/>
          <w:szCs w:val="24"/>
        </w:rPr>
        <w:t>hen</w:t>
      </w:r>
      <w:r w:rsidRPr="00B10ECF">
        <w:rPr>
          <w:i/>
          <w:sz w:val="24"/>
          <w:szCs w:val="24"/>
          <w:lang w:val="uk-UA"/>
        </w:rPr>
        <w:t xml:space="preserve">, </w:t>
      </w:r>
      <w:r w:rsidRPr="00B10ECF">
        <w:rPr>
          <w:i/>
          <w:sz w:val="24"/>
          <w:szCs w:val="24"/>
        </w:rPr>
        <w:t>cup</w:t>
      </w:r>
      <w:r w:rsidRPr="00B10ECF">
        <w:rPr>
          <w:i/>
          <w:sz w:val="24"/>
          <w:szCs w:val="24"/>
          <w:lang w:val="uk-UA"/>
        </w:rPr>
        <w:t xml:space="preserve"> – </w:t>
      </w:r>
      <w:r w:rsidRPr="00B10ECF">
        <w:rPr>
          <w:i/>
          <w:sz w:val="24"/>
          <w:szCs w:val="24"/>
        </w:rPr>
        <w:t>cap.</w:t>
      </w:r>
    </w:p>
    <w:p w14:paraId="3E663960" w14:textId="77777777" w:rsidR="00481C76" w:rsidRPr="00B10ECF" w:rsidRDefault="00481C76" w:rsidP="00CA4495">
      <w:pPr>
        <w:pStyle w:val="a4"/>
        <w:ind w:firstLine="567"/>
        <w:rPr>
          <w:sz w:val="24"/>
          <w:szCs w:val="24"/>
        </w:rPr>
      </w:pPr>
      <w:r w:rsidRPr="00B10ECF">
        <w:rPr>
          <w:i/>
          <w:sz w:val="24"/>
          <w:szCs w:val="24"/>
        </w:rPr>
        <w:t>2)</w:t>
      </w:r>
      <w:r w:rsidRPr="00B10ECF">
        <w:rPr>
          <w:sz w:val="24"/>
          <w:szCs w:val="24"/>
        </w:rPr>
        <w:t xml:space="preserve"> aйтылуы ұқсас сөздер: </w:t>
      </w:r>
      <w:r w:rsidRPr="00B10ECF">
        <w:rPr>
          <w:i/>
          <w:sz w:val="24"/>
          <w:szCs w:val="24"/>
        </w:rPr>
        <w:t>flour - flower, оne - won, peace - piece, Sea - see, sale - sail; sell - cell, two – too.</w:t>
      </w:r>
      <w:r w:rsidRPr="00B10ECF">
        <w:rPr>
          <w:sz w:val="24"/>
          <w:szCs w:val="24"/>
        </w:rPr>
        <w:t xml:space="preserve"> </w:t>
      </w:r>
    </w:p>
    <w:p w14:paraId="72B3EE31" w14:textId="77777777" w:rsidR="00481C76" w:rsidRPr="00B10ECF" w:rsidRDefault="00481C76" w:rsidP="00CA4495">
      <w:pPr>
        <w:pStyle w:val="a4"/>
        <w:ind w:firstLine="567"/>
        <w:rPr>
          <w:i/>
          <w:sz w:val="24"/>
          <w:szCs w:val="24"/>
          <w:lang w:val="kk-KZ"/>
        </w:rPr>
      </w:pPr>
      <w:r w:rsidRPr="00B10ECF">
        <w:rPr>
          <w:i/>
          <w:sz w:val="24"/>
          <w:szCs w:val="24"/>
        </w:rPr>
        <w:t xml:space="preserve">3) </w:t>
      </w:r>
      <w:r w:rsidRPr="00B10ECF">
        <w:rPr>
          <w:sz w:val="24"/>
          <w:szCs w:val="24"/>
        </w:rPr>
        <w:t>мағынасы қарама-қарсы сөздер</w:t>
      </w:r>
      <w:r w:rsidRPr="00B10ECF">
        <w:rPr>
          <w:i/>
          <w:sz w:val="24"/>
          <w:szCs w:val="24"/>
        </w:rPr>
        <w:t>: cold</w:t>
      </w:r>
      <w:r w:rsidRPr="00B10ECF">
        <w:rPr>
          <w:i/>
          <w:sz w:val="24"/>
          <w:szCs w:val="24"/>
          <w:lang w:val="uk-UA"/>
        </w:rPr>
        <w:t xml:space="preserve"> - </w:t>
      </w:r>
      <w:r w:rsidRPr="00B10ECF">
        <w:rPr>
          <w:i/>
          <w:sz w:val="24"/>
          <w:szCs w:val="24"/>
        </w:rPr>
        <w:t>warm</w:t>
      </w:r>
      <w:r w:rsidRPr="00B10ECF">
        <w:rPr>
          <w:i/>
          <w:sz w:val="24"/>
          <w:szCs w:val="24"/>
          <w:lang w:val="uk-UA"/>
        </w:rPr>
        <w:t xml:space="preserve">, </w:t>
      </w:r>
      <w:r w:rsidRPr="00B10ECF">
        <w:rPr>
          <w:i/>
          <w:sz w:val="24"/>
          <w:szCs w:val="24"/>
        </w:rPr>
        <w:t>good</w:t>
      </w:r>
      <w:r w:rsidRPr="00B10ECF">
        <w:rPr>
          <w:i/>
          <w:sz w:val="24"/>
          <w:szCs w:val="24"/>
          <w:lang w:val="uk-UA"/>
        </w:rPr>
        <w:t xml:space="preserve"> - </w:t>
      </w:r>
      <w:r w:rsidRPr="00B10ECF">
        <w:rPr>
          <w:i/>
          <w:sz w:val="24"/>
          <w:szCs w:val="24"/>
        </w:rPr>
        <w:t>bad</w:t>
      </w:r>
      <w:r w:rsidRPr="00B10ECF">
        <w:rPr>
          <w:i/>
          <w:sz w:val="24"/>
          <w:szCs w:val="24"/>
          <w:lang w:val="uk-UA"/>
        </w:rPr>
        <w:t xml:space="preserve">, </w:t>
      </w:r>
      <w:r w:rsidRPr="00B10ECF">
        <w:rPr>
          <w:i/>
          <w:sz w:val="24"/>
          <w:szCs w:val="24"/>
        </w:rPr>
        <w:t xml:space="preserve">long </w:t>
      </w:r>
      <w:r w:rsidRPr="00B10ECF">
        <w:rPr>
          <w:i/>
          <w:sz w:val="24"/>
          <w:szCs w:val="24"/>
          <w:lang w:val="uk-UA"/>
        </w:rPr>
        <w:t xml:space="preserve">- </w:t>
      </w:r>
      <w:r w:rsidRPr="00B10ECF">
        <w:rPr>
          <w:i/>
          <w:sz w:val="24"/>
          <w:szCs w:val="24"/>
        </w:rPr>
        <w:t>short</w:t>
      </w:r>
      <w:r w:rsidRPr="00B10ECF">
        <w:rPr>
          <w:i/>
          <w:sz w:val="24"/>
          <w:szCs w:val="24"/>
          <w:lang w:val="uk-UA"/>
        </w:rPr>
        <w:t xml:space="preserve">, </w:t>
      </w:r>
      <w:r w:rsidRPr="00B10ECF">
        <w:rPr>
          <w:i/>
          <w:sz w:val="24"/>
          <w:szCs w:val="24"/>
        </w:rPr>
        <w:t>big</w:t>
      </w:r>
      <w:r w:rsidRPr="00B10ECF">
        <w:rPr>
          <w:i/>
          <w:sz w:val="24"/>
          <w:szCs w:val="24"/>
          <w:lang w:val="uk-UA"/>
        </w:rPr>
        <w:t xml:space="preserve"> – </w:t>
      </w:r>
      <w:r w:rsidRPr="00B10ECF">
        <w:rPr>
          <w:i/>
          <w:sz w:val="24"/>
          <w:szCs w:val="24"/>
        </w:rPr>
        <w:t>small.</w:t>
      </w:r>
    </w:p>
    <w:p w14:paraId="5B5D1297" w14:textId="7B7D103C" w:rsidR="00481C76" w:rsidRPr="00B10ECF" w:rsidRDefault="00626D61" w:rsidP="00CA4495">
      <w:pPr>
        <w:widowControl w:val="0"/>
        <w:ind w:firstLine="567"/>
        <w:rPr>
          <w:szCs w:val="28"/>
          <w:lang w:val="uk-UA" w:eastAsia="en-US"/>
        </w:rPr>
      </w:pPr>
      <w:r w:rsidRPr="00B10ECF">
        <w:rPr>
          <w:szCs w:val="28"/>
          <w:lang w:val="kk-KZ"/>
        </w:rPr>
        <w:t>4.</w:t>
      </w:r>
      <w:r w:rsidR="00194F4D" w:rsidRPr="00B10ECF">
        <w:rPr>
          <w:szCs w:val="28"/>
          <w:lang w:val="kk-KZ"/>
        </w:rPr>
        <w:t> </w:t>
      </w:r>
      <w:r w:rsidR="00481C76" w:rsidRPr="00B10ECF">
        <w:rPr>
          <w:szCs w:val="28"/>
          <w:lang w:val="uk-UA"/>
        </w:rPr>
        <w:t>«</w:t>
      </w:r>
      <w:r w:rsidR="00481C76" w:rsidRPr="00B10ECF">
        <w:rPr>
          <w:b/>
          <w:bCs/>
          <w:i/>
          <w:iCs/>
          <w:szCs w:val="28"/>
          <w:lang w:val="uk-UA"/>
        </w:rPr>
        <w:t>Сұрақ қой, біз жауап береміз</w:t>
      </w:r>
      <w:r w:rsidR="00481C76" w:rsidRPr="00B10ECF">
        <w:rPr>
          <w:b/>
          <w:bCs/>
          <w:szCs w:val="28"/>
          <w:lang w:val="uk-UA"/>
        </w:rPr>
        <w:t>» ойыны</w:t>
      </w:r>
      <w:r w:rsidR="00481C76" w:rsidRPr="00B10ECF">
        <w:rPr>
          <w:szCs w:val="28"/>
          <w:lang w:val="uk-UA"/>
        </w:rPr>
        <w:t xml:space="preserve"> - </w:t>
      </w:r>
      <w:r w:rsidR="00481C76" w:rsidRPr="00B10ECF">
        <w:rPr>
          <w:rFonts w:eastAsiaTheme="minorHAnsi"/>
          <w:szCs w:val="28"/>
          <w:lang w:val="kk-KZ"/>
        </w:rPr>
        <w:t>м</w:t>
      </w:r>
      <w:r w:rsidR="00481C76" w:rsidRPr="00B10ECF">
        <w:rPr>
          <w:rFonts w:eastAsiaTheme="minorHAnsi"/>
          <w:szCs w:val="28"/>
          <w:lang w:val="uk-UA"/>
        </w:rPr>
        <w:t xml:space="preserve">ақсаты оқушылардың коммуникативтік дағдыларын дамыта отырып, бірлесіп әрекет етуге, </w:t>
      </w:r>
      <w:r w:rsidR="00481C76" w:rsidRPr="00B10ECF">
        <w:rPr>
          <w:szCs w:val="28"/>
          <w:lang w:val="kk-KZ"/>
        </w:rPr>
        <w:t>айту, тыңдау, сөйлеу, сұрақ қою, сөздерді қолдану мен логикалық ойлау дағдыларын дамыту, оқушы зейінін қалыптастыру,</w:t>
      </w:r>
      <w:r w:rsidR="00481C76" w:rsidRPr="00B10ECF">
        <w:rPr>
          <w:rFonts w:eastAsiaTheme="minorHAnsi"/>
          <w:szCs w:val="28"/>
          <w:lang w:val="kk-KZ"/>
        </w:rPr>
        <w:t xml:space="preserve"> сөздерді есте сақтауға үйрету, </w:t>
      </w:r>
      <w:r w:rsidR="00481C76" w:rsidRPr="00B10ECF">
        <w:rPr>
          <w:szCs w:val="28"/>
          <w:shd w:val="clear" w:color="auto" w:fill="FFFFFF"/>
          <w:lang w:val="kk-KZ"/>
        </w:rPr>
        <w:lastRenderedPageBreak/>
        <w:t>оқушылардың интонациясын тексеру, бақылау, бағалау дағдыларын қалыптастыру.</w:t>
      </w:r>
      <w:r w:rsidR="008D67E1" w:rsidRPr="00B10ECF">
        <w:rPr>
          <w:szCs w:val="28"/>
          <w:lang w:val="kk-KZ" w:eastAsia="en-US"/>
        </w:rPr>
        <w:t xml:space="preserve"> </w:t>
      </w:r>
      <w:r w:rsidR="008D67E1" w:rsidRPr="00B10ECF">
        <w:rPr>
          <w:iCs/>
          <w:szCs w:val="28"/>
          <w:lang w:val="uk-UA"/>
        </w:rPr>
        <w:t xml:space="preserve">Ойынға бөлінетін уақыты </w:t>
      </w:r>
      <w:r w:rsidR="008D67E1" w:rsidRPr="00B10ECF">
        <w:rPr>
          <w:iCs/>
          <w:szCs w:val="28"/>
          <w:lang w:val="kk-KZ"/>
        </w:rPr>
        <w:t>7-8</w:t>
      </w:r>
      <w:r w:rsidR="008D67E1" w:rsidRPr="00B10ECF">
        <w:rPr>
          <w:iCs/>
          <w:szCs w:val="28"/>
          <w:lang w:val="uk-UA"/>
        </w:rPr>
        <w:t xml:space="preserve"> минутқа созылады</w:t>
      </w:r>
      <w:r w:rsidR="008D67E1" w:rsidRPr="00B10ECF">
        <w:rPr>
          <w:rFonts w:eastAsiaTheme="minorHAnsi"/>
          <w:bCs/>
          <w:iCs/>
          <w:szCs w:val="28"/>
          <w:lang w:val="uk-UA"/>
        </w:rPr>
        <w:t xml:space="preserve">. </w:t>
      </w:r>
      <w:r w:rsidR="008D67E1" w:rsidRPr="00B10ECF">
        <w:rPr>
          <w:iCs/>
          <w:szCs w:val="28"/>
          <w:lang w:val="uk-UA"/>
        </w:rPr>
        <w:t>Ойын бір кезеңнен тұрады.</w:t>
      </w:r>
      <w:r w:rsidR="008D67E1" w:rsidRPr="00B10ECF">
        <w:rPr>
          <w:szCs w:val="28"/>
          <w:lang w:val="uk-UA"/>
        </w:rPr>
        <w:t xml:space="preserve"> </w:t>
      </w:r>
      <w:r w:rsidR="008D67E1" w:rsidRPr="00B10ECF">
        <w:rPr>
          <w:iCs/>
          <w:szCs w:val="28"/>
          <w:lang w:val="uk-UA"/>
        </w:rPr>
        <w:t>Ойынның өткізу ережесі</w:t>
      </w:r>
      <w:r w:rsidR="008D67E1" w:rsidRPr="00B10ECF">
        <w:rPr>
          <w:i/>
          <w:szCs w:val="28"/>
          <w:lang w:val="uk-UA"/>
        </w:rPr>
        <w:t>:</w:t>
      </w:r>
      <w:r w:rsidR="008D67E1" w:rsidRPr="00B10ECF">
        <w:rPr>
          <w:szCs w:val="28"/>
          <w:lang w:val="uk-UA"/>
        </w:rPr>
        <w:t xml:space="preserve"> </w:t>
      </w:r>
      <w:r w:rsidR="00481C76" w:rsidRPr="00B10ECF">
        <w:rPr>
          <w:lang w:val="kk-KZ"/>
        </w:rPr>
        <w:t>Сынып үш топқа бөлінеді. Мұғалім тақырып бойынша өткен сөздерге сәйкес заттарды көрсетеді. Бірінші топ ақылдаса отырып, көрсеткен затқа сұрақ қойса, екінші топ ақылдаса отырып, қойылған сұраққа жауап береді. Мысалы:</w:t>
      </w:r>
      <w:r w:rsidR="00481C76" w:rsidRPr="00B10ECF">
        <w:rPr>
          <w:lang w:val="uk-UA"/>
        </w:rPr>
        <w:t xml:space="preserve"> </w:t>
      </w:r>
      <w:r w:rsidR="00481C76" w:rsidRPr="00B10ECF">
        <w:rPr>
          <w:i/>
          <w:iCs/>
          <w:lang w:val="kk-KZ"/>
        </w:rPr>
        <w:t xml:space="preserve">Table </w:t>
      </w:r>
      <w:r w:rsidR="00481C76" w:rsidRPr="00B10ECF">
        <w:rPr>
          <w:i/>
          <w:iCs/>
          <w:lang w:val="uk-UA"/>
        </w:rPr>
        <w:t xml:space="preserve">- </w:t>
      </w:r>
      <w:r w:rsidR="00481C76" w:rsidRPr="00B10ECF">
        <w:rPr>
          <w:i/>
          <w:iCs/>
          <w:lang w:val="kk-KZ"/>
        </w:rPr>
        <w:t>Where</w:t>
      </w:r>
      <w:r w:rsidR="00481C76" w:rsidRPr="00B10ECF">
        <w:rPr>
          <w:i/>
          <w:iCs/>
          <w:lang w:val="uk-UA"/>
        </w:rPr>
        <w:t xml:space="preserve"> </w:t>
      </w:r>
      <w:r w:rsidR="00481C76" w:rsidRPr="00B10ECF">
        <w:rPr>
          <w:i/>
          <w:iCs/>
          <w:lang w:val="kk-KZ"/>
        </w:rPr>
        <w:t>is</w:t>
      </w:r>
      <w:r w:rsidR="00481C76" w:rsidRPr="00B10ECF">
        <w:rPr>
          <w:i/>
          <w:iCs/>
          <w:lang w:val="uk-UA"/>
        </w:rPr>
        <w:t xml:space="preserve"> </w:t>
      </w:r>
      <w:r w:rsidR="00481C76" w:rsidRPr="00B10ECF">
        <w:rPr>
          <w:i/>
          <w:iCs/>
          <w:lang w:val="kk-KZ"/>
        </w:rPr>
        <w:t>a</w:t>
      </w:r>
      <w:r w:rsidR="00481C76" w:rsidRPr="00B10ECF">
        <w:rPr>
          <w:i/>
          <w:iCs/>
          <w:lang w:val="uk-UA"/>
        </w:rPr>
        <w:t xml:space="preserve"> </w:t>
      </w:r>
      <w:r w:rsidR="00481C76" w:rsidRPr="00B10ECF">
        <w:rPr>
          <w:i/>
          <w:iCs/>
          <w:lang w:val="kk-KZ"/>
        </w:rPr>
        <w:t>table</w:t>
      </w:r>
      <w:r w:rsidR="00481C76" w:rsidRPr="00B10ECF">
        <w:rPr>
          <w:i/>
          <w:iCs/>
          <w:lang w:val="uk-UA"/>
        </w:rPr>
        <w:t xml:space="preserve">? </w:t>
      </w:r>
      <w:r w:rsidR="00481C76" w:rsidRPr="00B10ECF">
        <w:rPr>
          <w:i/>
          <w:iCs/>
          <w:lang w:val="kk-KZ"/>
        </w:rPr>
        <w:t>A</w:t>
      </w:r>
      <w:r w:rsidR="00481C76" w:rsidRPr="00B10ECF">
        <w:rPr>
          <w:i/>
          <w:iCs/>
          <w:lang w:val="uk-UA"/>
        </w:rPr>
        <w:t xml:space="preserve"> </w:t>
      </w:r>
      <w:r w:rsidR="00481C76" w:rsidRPr="00B10ECF">
        <w:rPr>
          <w:i/>
          <w:iCs/>
          <w:lang w:val="kk-KZ"/>
        </w:rPr>
        <w:t>table</w:t>
      </w:r>
      <w:r w:rsidR="00481C76" w:rsidRPr="00B10ECF">
        <w:rPr>
          <w:i/>
          <w:iCs/>
          <w:lang w:val="uk-UA"/>
        </w:rPr>
        <w:t xml:space="preserve"> </w:t>
      </w:r>
      <w:r w:rsidR="00481C76" w:rsidRPr="00B10ECF">
        <w:rPr>
          <w:i/>
          <w:iCs/>
          <w:lang w:val="kk-KZ"/>
        </w:rPr>
        <w:t>is</w:t>
      </w:r>
      <w:r w:rsidR="00481C76" w:rsidRPr="00B10ECF">
        <w:rPr>
          <w:i/>
          <w:iCs/>
          <w:lang w:val="uk-UA"/>
        </w:rPr>
        <w:t xml:space="preserve"> </w:t>
      </w:r>
      <w:r w:rsidR="00481C76" w:rsidRPr="00B10ECF">
        <w:rPr>
          <w:i/>
          <w:iCs/>
          <w:lang w:val="kk-KZ"/>
        </w:rPr>
        <w:t>at</w:t>
      </w:r>
      <w:r w:rsidR="00481C76" w:rsidRPr="00B10ECF">
        <w:rPr>
          <w:i/>
          <w:iCs/>
          <w:lang w:val="uk-UA"/>
        </w:rPr>
        <w:t xml:space="preserve"> </w:t>
      </w:r>
      <w:r w:rsidR="00481C76" w:rsidRPr="00B10ECF">
        <w:rPr>
          <w:i/>
          <w:iCs/>
          <w:lang w:val="kk-KZ"/>
        </w:rPr>
        <w:t>the</w:t>
      </w:r>
      <w:r w:rsidR="00481C76" w:rsidRPr="00B10ECF">
        <w:rPr>
          <w:i/>
          <w:iCs/>
          <w:lang w:val="uk-UA"/>
        </w:rPr>
        <w:t xml:space="preserve"> </w:t>
      </w:r>
      <w:r w:rsidR="00481C76" w:rsidRPr="00B10ECF">
        <w:rPr>
          <w:i/>
          <w:iCs/>
          <w:lang w:val="kk-KZ"/>
        </w:rPr>
        <w:t>window</w:t>
      </w:r>
      <w:r w:rsidR="00481C76" w:rsidRPr="00B10ECF">
        <w:rPr>
          <w:lang w:val="uk-UA"/>
        </w:rPr>
        <w:t>. Үшінші топ қойылған сұрақ пен жауаптың қатесіне қарай ақылдаса отырып, ұпай береді. Көп ұпай жинаған топ жеңіске жетеді. Мұғалім бақылаушы ретінде әр топтың әрекетін бақылап, білім деңгейін бағалайды.</w:t>
      </w:r>
    </w:p>
    <w:p w14:paraId="1C9F0585" w14:textId="77777777" w:rsidR="00481C76" w:rsidRPr="00B10ECF" w:rsidRDefault="00481C76" w:rsidP="00CA4495">
      <w:pPr>
        <w:ind w:firstLine="567"/>
        <w:rPr>
          <w:lang w:val="uk-UA"/>
        </w:rPr>
      </w:pPr>
      <w:r w:rsidRPr="00B10ECF">
        <w:rPr>
          <w:b/>
          <w:bCs/>
          <w:i/>
          <w:iCs/>
          <w:lang w:val="uk-UA"/>
        </w:rPr>
        <w:t>Ойын нәтижесінде</w:t>
      </w:r>
      <w:r w:rsidRPr="00B10ECF">
        <w:rPr>
          <w:lang w:val="uk-UA"/>
        </w:rPr>
        <w:t xml:space="preserve"> оқушылардың топта бірлесіп әрекет етуі арқылы коммуникативтік дағдылары қалыптасады, сөйлеу әрекетінің тыңдап-түсіну, айту, практикалық қолдану дағдылары дамытылады.</w:t>
      </w:r>
    </w:p>
    <w:p w14:paraId="61340326" w14:textId="3F2FD05D" w:rsidR="00481C76" w:rsidRPr="00B10ECF" w:rsidRDefault="00626D61" w:rsidP="00CA4495">
      <w:pPr>
        <w:ind w:firstLine="567"/>
        <w:rPr>
          <w:lang w:val="uk-UA"/>
        </w:rPr>
      </w:pPr>
      <w:r w:rsidRPr="00B10ECF">
        <w:rPr>
          <w:b/>
          <w:bCs/>
          <w:szCs w:val="28"/>
          <w:lang w:val="uk-UA"/>
        </w:rPr>
        <w:t xml:space="preserve">5. </w:t>
      </w:r>
      <w:r w:rsidR="00481C76" w:rsidRPr="00B10ECF">
        <w:rPr>
          <w:b/>
          <w:bCs/>
          <w:szCs w:val="28"/>
          <w:lang w:val="kk-KZ"/>
        </w:rPr>
        <w:t>«Түзет» ойыны</w:t>
      </w:r>
      <w:r w:rsidR="00481C76" w:rsidRPr="00B10ECF">
        <w:rPr>
          <w:szCs w:val="28"/>
          <w:lang w:val="kk-KZ"/>
        </w:rPr>
        <w:t xml:space="preserve"> – </w:t>
      </w:r>
      <w:r w:rsidR="00481C76" w:rsidRPr="00B10ECF">
        <w:rPr>
          <w:rFonts w:eastAsiaTheme="minorHAnsi"/>
          <w:szCs w:val="28"/>
          <w:lang w:val="kk-KZ"/>
        </w:rPr>
        <w:t>м</w:t>
      </w:r>
      <w:r w:rsidR="00481C76" w:rsidRPr="00B10ECF">
        <w:rPr>
          <w:rFonts w:eastAsiaTheme="minorHAnsi"/>
          <w:szCs w:val="28"/>
          <w:lang w:val="uk-UA"/>
        </w:rPr>
        <w:t xml:space="preserve">ақсаты </w:t>
      </w:r>
      <w:r w:rsidR="00481C76" w:rsidRPr="00B10ECF">
        <w:rPr>
          <w:lang w:val="uk-UA"/>
        </w:rPr>
        <w:t>оқушылардың топта жұптасып әрекет етуі арқылы коммуникативтік дағдылары қалыптасады, сөйлеу әрекетінің тыңдап-түсіну, айту, практикалық қолдану дағдылары дамытылады.</w:t>
      </w:r>
      <w:r w:rsidR="008D67E1" w:rsidRPr="00B10ECF">
        <w:rPr>
          <w:iCs/>
          <w:szCs w:val="28"/>
          <w:lang w:val="uk-UA"/>
        </w:rPr>
        <w:t>Ойынға бөлінетін уақыты 5-7 минутқа созылады</w:t>
      </w:r>
      <w:r w:rsidR="008D67E1" w:rsidRPr="00B10ECF">
        <w:rPr>
          <w:rFonts w:eastAsiaTheme="minorHAnsi"/>
          <w:bCs/>
          <w:iCs/>
          <w:szCs w:val="28"/>
          <w:lang w:val="uk-UA"/>
        </w:rPr>
        <w:t xml:space="preserve">. </w:t>
      </w:r>
      <w:r w:rsidR="008D67E1" w:rsidRPr="00B10ECF">
        <w:rPr>
          <w:iCs/>
          <w:szCs w:val="28"/>
          <w:lang w:val="uk-UA"/>
        </w:rPr>
        <w:t>Ойын бір кезеңнен тұрады.</w:t>
      </w:r>
      <w:r w:rsidR="008D67E1" w:rsidRPr="00B10ECF">
        <w:rPr>
          <w:szCs w:val="28"/>
          <w:lang w:val="uk-UA"/>
        </w:rPr>
        <w:t xml:space="preserve"> </w:t>
      </w:r>
      <w:r w:rsidR="008D67E1" w:rsidRPr="00B10ECF">
        <w:rPr>
          <w:iCs/>
          <w:szCs w:val="28"/>
          <w:lang w:val="uk-UA"/>
        </w:rPr>
        <w:t>Ойынның өткізу ережесі</w:t>
      </w:r>
      <w:r w:rsidR="008D67E1" w:rsidRPr="00B10ECF">
        <w:rPr>
          <w:i/>
          <w:szCs w:val="28"/>
          <w:lang w:val="uk-UA"/>
        </w:rPr>
        <w:t>:</w:t>
      </w:r>
      <w:r w:rsidR="008D67E1" w:rsidRPr="00B10ECF">
        <w:rPr>
          <w:szCs w:val="28"/>
          <w:lang w:val="uk-UA"/>
        </w:rPr>
        <w:t xml:space="preserve"> </w:t>
      </w:r>
      <w:r w:rsidR="00481C76" w:rsidRPr="00B10ECF">
        <w:rPr>
          <w:lang w:val="kk-KZ"/>
        </w:rPr>
        <w:t xml:space="preserve">Ойын мұғалім мен сынып арасында ойналады, оқушыларды жұптап ойнатуға да болады. Мұғалім оқушыларға түрлі сөз жазылған карточка таратады. Мұғалім кезекпен карточкадағы сөзді қате немесе дұрыс айтады. Ал оқушылар мұғалімді түзетеді. Мысалы: </w:t>
      </w:r>
      <w:r w:rsidR="00481C76" w:rsidRPr="00B10ECF">
        <w:rPr>
          <w:i/>
          <w:iCs/>
          <w:sz w:val="24"/>
          <w:lang w:val="kk-KZ"/>
        </w:rPr>
        <w:t>оқушының қолында ұзын бойлы ұл баланың суреті мен қызыл түсті доптың суреті.</w:t>
      </w:r>
      <w:r w:rsidR="00F2017D" w:rsidRPr="00B10ECF">
        <w:rPr>
          <w:i/>
          <w:iCs/>
          <w:sz w:val="24"/>
          <w:lang w:val="kk-KZ"/>
        </w:rPr>
        <w:t xml:space="preserve"> Оқушы мұғалімді түзетеді немесе растайды.</w:t>
      </w:r>
    </w:p>
    <w:p w14:paraId="2369C5B6" w14:textId="7975CEF1" w:rsidR="00481C76" w:rsidRPr="00B10ECF" w:rsidRDefault="00481C76" w:rsidP="00CA4495">
      <w:pPr>
        <w:ind w:firstLine="567"/>
        <w:rPr>
          <w:i/>
          <w:iCs/>
          <w:sz w:val="24"/>
          <w:lang w:val="kk-KZ"/>
        </w:rPr>
      </w:pPr>
      <w:r w:rsidRPr="00B10ECF">
        <w:rPr>
          <w:i/>
          <w:iCs/>
          <w:sz w:val="24"/>
          <w:lang w:val="kk-KZ"/>
        </w:rPr>
        <w:t>Мұғалім: This is a girl/ Бұл қыз. She is short / Оның бойы қысқа. This is a black ball / Бұл қара доп</w:t>
      </w:r>
      <w:r w:rsidR="00E76C3E" w:rsidRPr="00B10ECF">
        <w:rPr>
          <w:i/>
          <w:iCs/>
          <w:sz w:val="24"/>
          <w:lang w:val="kk-KZ"/>
        </w:rPr>
        <w:t>.</w:t>
      </w:r>
    </w:p>
    <w:p w14:paraId="4BADA641" w14:textId="7868946D" w:rsidR="00481C76" w:rsidRPr="00B10ECF" w:rsidRDefault="00481C76" w:rsidP="00CA4495">
      <w:pPr>
        <w:ind w:firstLine="567"/>
        <w:rPr>
          <w:i/>
          <w:iCs/>
          <w:sz w:val="24"/>
          <w:lang w:val="kk-KZ"/>
        </w:rPr>
      </w:pPr>
      <w:r w:rsidRPr="00B10ECF">
        <w:rPr>
          <w:i/>
          <w:iCs/>
          <w:sz w:val="24"/>
          <w:lang w:val="kk-KZ"/>
        </w:rPr>
        <w:t>Оқушы: No, This is a boy/ Жоқ, бұл ұл. He is tall / Оның бойы ұзын. Yes,This is a black ball / Иә, бұл қызыл доп</w:t>
      </w:r>
      <w:r w:rsidR="00E76C3E" w:rsidRPr="00B10ECF">
        <w:rPr>
          <w:i/>
          <w:iCs/>
          <w:sz w:val="24"/>
          <w:lang w:val="kk-KZ"/>
        </w:rPr>
        <w:t>.</w:t>
      </w:r>
    </w:p>
    <w:p w14:paraId="5FCFEFB7" w14:textId="77777777" w:rsidR="00481C76" w:rsidRPr="00B10ECF" w:rsidRDefault="00481C76" w:rsidP="00CA4495">
      <w:pPr>
        <w:ind w:firstLine="567"/>
        <w:rPr>
          <w:lang w:val="kk-KZ"/>
        </w:rPr>
      </w:pPr>
      <w:r w:rsidRPr="00B10ECF">
        <w:rPr>
          <w:b/>
          <w:bCs/>
          <w:i/>
          <w:iCs/>
          <w:lang w:val="uk-UA"/>
        </w:rPr>
        <w:t>Ойын нәтижесінде</w:t>
      </w:r>
      <w:r w:rsidRPr="00B10ECF">
        <w:rPr>
          <w:lang w:val="uk-UA"/>
        </w:rPr>
        <w:t xml:space="preserve"> оқушылардың топта жұптасып әрекет етуі арқылы коммуникативтік дағдылары қалыптасады, сөйлеу әрекетінің тыңдап-түсіну, айту, практикалық қолдану дағдылары мен сөйлем құруда репликаларды қолдау дағдылары дамытылады.</w:t>
      </w:r>
    </w:p>
    <w:p w14:paraId="4EA07E66" w14:textId="6BEE4B11" w:rsidR="00F70C4A" w:rsidRPr="009559DC" w:rsidRDefault="00481C76" w:rsidP="009559DC">
      <w:pPr>
        <w:widowControl w:val="0"/>
        <w:ind w:firstLine="567"/>
        <w:rPr>
          <w:rFonts w:eastAsiaTheme="minorHAnsi"/>
          <w:bCs/>
          <w:szCs w:val="28"/>
          <w:lang w:val="kk-KZ" w:eastAsia="en-US"/>
        </w:rPr>
      </w:pPr>
      <w:r w:rsidRPr="00B10ECF">
        <w:rPr>
          <w:szCs w:val="28"/>
          <w:lang w:val="kk-KZ"/>
        </w:rPr>
        <w:t xml:space="preserve">Мәтіндерді оқу арқылы оқушылардың коммуникативтік дағдыларын дамытуға болады. Оларға түрлі тақырыптағы мәтіндер, әңгімелер, ертегілер өлеңдер және т.б жатады. </w:t>
      </w:r>
      <w:r w:rsidRPr="00B10ECF">
        <w:rPr>
          <w:i/>
          <w:szCs w:val="28"/>
          <w:lang w:val="kk-KZ"/>
        </w:rPr>
        <w:t>Ертегілерді оқу мақсаты</w:t>
      </w:r>
      <w:r w:rsidRPr="00B10ECF">
        <w:rPr>
          <w:szCs w:val="28"/>
          <w:lang w:val="kk-KZ"/>
        </w:rPr>
        <w:t xml:space="preserve"> — оқушылардың дүниетанымын кеңейту, сөздік қорын ұлғайту, сөздерді бекіту, сөздерді дұрыс түсіну, тыңдау, ойлау, бағалау, пікір білдіру дағдыларын дамыта отырып, сөйлеу дағдыларын дамыту.</w:t>
      </w:r>
      <w:r w:rsidRPr="00B10ECF">
        <w:rPr>
          <w:rFonts w:eastAsiaTheme="minorHAnsi"/>
          <w:bCs/>
          <w:szCs w:val="28"/>
          <w:lang w:val="kk-KZ" w:eastAsia="en-US"/>
        </w:rPr>
        <w:t xml:space="preserve"> </w:t>
      </w:r>
      <w:r w:rsidRPr="00B10ECF">
        <w:rPr>
          <w:i/>
          <w:szCs w:val="28"/>
          <w:lang w:val="kk-KZ"/>
        </w:rPr>
        <w:t>Ертегілерді оқудың тиімділігі</w:t>
      </w:r>
      <w:r w:rsidRPr="00B10ECF">
        <w:rPr>
          <w:szCs w:val="28"/>
          <w:lang w:val="kk-KZ"/>
        </w:rPr>
        <w:t>: оқушылардың коммуникативтік дағдыларымен бірге, сөздердің мағыналарын түсіну, тыңдау, жылдам ойлау, ой-пікірін білдіру, шығармашылық ойлау, бағалай білу, сөйлеу дағдылары жетіледі және берілген тапсырмалар арқылы қажет сөздерді тауып сөйлемді толықтыру, сөйлем құру, рөлге бөліп оқу, сөздер мен сөйлемдердің, мәтіннің мағыналарын түсінуге мүмкіндік береді.</w:t>
      </w:r>
      <w:r w:rsidRPr="00B10ECF">
        <w:rPr>
          <w:rFonts w:eastAsiaTheme="minorHAnsi"/>
          <w:bCs/>
          <w:szCs w:val="28"/>
          <w:lang w:val="kk-KZ" w:eastAsia="en-US"/>
        </w:rPr>
        <w:t xml:space="preserve"> </w:t>
      </w:r>
      <w:r w:rsidRPr="00B10ECF">
        <w:rPr>
          <w:szCs w:val="28"/>
          <w:lang w:val="kk-KZ"/>
        </w:rPr>
        <w:t xml:space="preserve">Ертегілерді </w:t>
      </w:r>
      <w:r w:rsidRPr="00B10ECF">
        <w:rPr>
          <w:i/>
          <w:szCs w:val="28"/>
          <w:lang w:val="kk-KZ"/>
        </w:rPr>
        <w:t>оқу нәтижесінде</w:t>
      </w:r>
      <w:r w:rsidRPr="00B10ECF">
        <w:rPr>
          <w:szCs w:val="28"/>
          <w:lang w:val="kk-KZ"/>
        </w:rPr>
        <w:t xml:space="preserve"> оқушы 1</w:t>
      </w:r>
      <w:r w:rsidRPr="00B10ECF">
        <w:rPr>
          <w:rFonts w:eastAsiaTheme="minorHAnsi"/>
          <w:bCs/>
          <w:szCs w:val="28"/>
          <w:lang w:val="kk-KZ" w:eastAsia="en-US"/>
        </w:rPr>
        <w:t>)</w:t>
      </w:r>
      <w:r w:rsidRPr="00B10ECF">
        <w:rPr>
          <w:szCs w:val="28"/>
          <w:lang w:val="kk-KZ"/>
        </w:rPr>
        <w:t xml:space="preserve"> ағылшын тіліндегі сөздік қоры молаяды, сөздерді сөйлемдерді айтуға, тыңдауға, сөйлеуге, логикалық ойлауға дағдыланады, 2</w:t>
      </w:r>
      <w:r w:rsidRPr="00B10ECF">
        <w:rPr>
          <w:rFonts w:eastAsiaTheme="minorHAnsi"/>
          <w:bCs/>
          <w:szCs w:val="28"/>
          <w:lang w:val="kk-KZ" w:eastAsia="en-US"/>
        </w:rPr>
        <w:t xml:space="preserve">) оқып түсіну арқылы сұрақтарға жауап табуға, тірек сөздерді қолдана білуге дағдыланады, 4) сөйлем құрап айту дағдыларын дамиды, ой-пікірлерін жеткізеді, кейіпкерлерді бағалайды, 5) </w:t>
      </w:r>
      <w:r w:rsidRPr="00B10ECF">
        <w:rPr>
          <w:szCs w:val="28"/>
          <w:lang w:val="kk-KZ"/>
        </w:rPr>
        <w:t xml:space="preserve">рөлге бөліп оқу, ойнау арқылы коммуникативтік орта, </w:t>
      </w:r>
      <w:r w:rsidRPr="00B10ECF">
        <w:rPr>
          <w:rFonts w:eastAsiaTheme="minorHAnsi"/>
          <w:bCs/>
          <w:szCs w:val="28"/>
          <w:lang w:val="kk-KZ" w:eastAsia="en-US"/>
        </w:rPr>
        <w:t>қарым-</w:t>
      </w:r>
      <w:r w:rsidRPr="00B10ECF">
        <w:rPr>
          <w:rFonts w:eastAsiaTheme="minorHAnsi"/>
          <w:bCs/>
          <w:szCs w:val="28"/>
          <w:lang w:val="kk-KZ" w:eastAsia="en-US"/>
        </w:rPr>
        <w:lastRenderedPageBreak/>
        <w:t>қатынас жасайды.</w:t>
      </w:r>
    </w:p>
    <w:p w14:paraId="67026EC3" w14:textId="22C0844F" w:rsidR="00626D61" w:rsidRPr="00B10ECF" w:rsidRDefault="00626D61" w:rsidP="00CA4495">
      <w:pPr>
        <w:ind w:firstLine="567"/>
        <w:outlineLvl w:val="1"/>
        <w:rPr>
          <w:b/>
          <w:bCs/>
          <w:szCs w:val="28"/>
          <w:lang w:val="kk-KZ"/>
        </w:rPr>
      </w:pPr>
      <w:r w:rsidRPr="00B10ECF">
        <w:rPr>
          <w:b/>
          <w:szCs w:val="28"/>
          <w:lang w:val="en-US"/>
        </w:rPr>
        <w:t xml:space="preserve">1 </w:t>
      </w:r>
      <w:r w:rsidRPr="00B10ECF">
        <w:rPr>
          <w:b/>
          <w:szCs w:val="28"/>
          <w:lang w:val="kk-KZ"/>
        </w:rPr>
        <w:t xml:space="preserve">-мәтін </w:t>
      </w:r>
      <w:r w:rsidR="00F70C4A" w:rsidRPr="00B10ECF">
        <w:rPr>
          <w:b/>
          <w:bCs/>
          <w:szCs w:val="28"/>
          <w:lang w:val="en-US"/>
        </w:rPr>
        <w:t>The Tortoise and the Wind</w:t>
      </w:r>
    </w:p>
    <w:p w14:paraId="57149CBD" w14:textId="1E2C4AB3" w:rsidR="00621E69" w:rsidRPr="00B10ECF" w:rsidRDefault="00621E69" w:rsidP="00CA4495">
      <w:pPr>
        <w:widowControl w:val="0"/>
        <w:ind w:firstLine="567"/>
        <w:rPr>
          <w:i/>
          <w:iCs/>
          <w:sz w:val="24"/>
          <w:lang w:val="kk-KZ"/>
        </w:rPr>
      </w:pPr>
      <w:r w:rsidRPr="00B10ECF">
        <w:rPr>
          <w:i/>
          <w:iCs/>
          <w:sz w:val="24"/>
          <w:lang w:val="en-US"/>
        </w:rPr>
        <w:t xml:space="preserve">One hot day, a slow tortoise was walking and looking for shade. Suddenly, the Wind came and </w:t>
      </w:r>
      <w:proofErr w:type="gramStart"/>
      <w:r w:rsidRPr="00B10ECF">
        <w:rPr>
          <w:i/>
          <w:iCs/>
          <w:sz w:val="24"/>
          <w:lang w:val="en-US"/>
        </w:rPr>
        <w:t>said</w:t>
      </w:r>
      <w:r w:rsidRPr="00B10ECF">
        <w:rPr>
          <w:i/>
          <w:iCs/>
          <w:sz w:val="24"/>
          <w:lang w:val="kk-KZ"/>
        </w:rPr>
        <w:t>:</w:t>
      </w:r>
      <w:r w:rsidRPr="00B10ECF">
        <w:rPr>
          <w:i/>
          <w:iCs/>
          <w:sz w:val="24"/>
          <w:lang w:val="en-US"/>
        </w:rPr>
        <w:t>“</w:t>
      </w:r>
      <w:proofErr w:type="gramEnd"/>
      <w:r w:rsidRPr="00B10ECF">
        <w:rPr>
          <w:i/>
          <w:iCs/>
          <w:sz w:val="24"/>
          <w:lang w:val="en-US"/>
        </w:rPr>
        <w:t>You are so slow! You will never find shade!”</w:t>
      </w:r>
    </w:p>
    <w:p w14:paraId="35648261" w14:textId="77777777" w:rsidR="00621E69" w:rsidRPr="00B10ECF" w:rsidRDefault="00621E69" w:rsidP="00CA4495">
      <w:pPr>
        <w:widowControl w:val="0"/>
        <w:ind w:firstLine="567"/>
        <w:rPr>
          <w:i/>
          <w:iCs/>
          <w:sz w:val="24"/>
          <w:lang w:val="kk-KZ"/>
        </w:rPr>
      </w:pPr>
      <w:r w:rsidRPr="00B10ECF">
        <w:rPr>
          <w:i/>
          <w:iCs/>
          <w:sz w:val="24"/>
          <w:lang w:val="en-US"/>
        </w:rPr>
        <w:t>The tortoise said, “I am slow, but I always finish.”</w:t>
      </w:r>
    </w:p>
    <w:p w14:paraId="127C39A6" w14:textId="656229B0" w:rsidR="00627CD4" w:rsidRPr="00B10ECF" w:rsidRDefault="00621E69" w:rsidP="00CA4495">
      <w:pPr>
        <w:widowControl w:val="0"/>
        <w:ind w:firstLine="567"/>
        <w:rPr>
          <w:i/>
          <w:iCs/>
          <w:sz w:val="24"/>
          <w:lang w:val="kk-KZ"/>
        </w:rPr>
      </w:pPr>
      <w:r w:rsidRPr="00B10ECF">
        <w:rPr>
          <w:i/>
          <w:iCs/>
          <w:sz w:val="24"/>
          <w:lang w:val="en-US"/>
        </w:rPr>
        <w:t>The Wind blew very strong. He moved sand and small stones. But soon the Wind was tired.</w:t>
      </w:r>
      <w:r w:rsidRPr="00B10ECF">
        <w:rPr>
          <w:i/>
          <w:iCs/>
          <w:sz w:val="24"/>
          <w:lang w:val="kk-KZ"/>
        </w:rPr>
        <w:t xml:space="preserve"> </w:t>
      </w:r>
      <w:r w:rsidRPr="00B10ECF">
        <w:rPr>
          <w:i/>
          <w:iCs/>
          <w:sz w:val="24"/>
          <w:lang w:val="en-US"/>
        </w:rPr>
        <w:t>The tortoise walked slowly and found a cool place under a big rock.</w:t>
      </w:r>
      <w:r w:rsidRPr="00B10ECF">
        <w:rPr>
          <w:i/>
          <w:iCs/>
          <w:sz w:val="24"/>
          <w:lang w:val="kk-KZ"/>
        </w:rPr>
        <w:t xml:space="preserve"> </w:t>
      </w:r>
      <w:r w:rsidRPr="00B10ECF">
        <w:rPr>
          <w:i/>
          <w:iCs/>
          <w:sz w:val="24"/>
          <w:lang w:val="en-US"/>
        </w:rPr>
        <w:t>The tortoise said</w:t>
      </w:r>
      <w:r w:rsidRPr="00B10ECF">
        <w:rPr>
          <w:i/>
          <w:iCs/>
          <w:sz w:val="24"/>
          <w:lang w:val="kk-KZ"/>
        </w:rPr>
        <w:t>:</w:t>
      </w:r>
      <w:r w:rsidRPr="00B10ECF">
        <w:rPr>
          <w:i/>
          <w:iCs/>
          <w:sz w:val="24"/>
          <w:lang w:val="en-US"/>
        </w:rPr>
        <w:t xml:space="preserve"> “Slow and steady is better than fast and tired.”</w:t>
      </w:r>
    </w:p>
    <w:p w14:paraId="64E65F93" w14:textId="4F34341C" w:rsidR="00481C76" w:rsidRPr="00B10ECF" w:rsidRDefault="00481C76" w:rsidP="00CA4495">
      <w:pPr>
        <w:pStyle w:val="ad"/>
        <w:spacing w:before="0" w:beforeAutospacing="0" w:after="0" w:afterAutospacing="0"/>
        <w:ind w:firstLine="567"/>
        <w:rPr>
          <w:sz w:val="24"/>
          <w:lang w:val="en-US"/>
        </w:rPr>
      </w:pPr>
      <w:r w:rsidRPr="00B10ECF">
        <w:rPr>
          <w:sz w:val="24"/>
          <w:lang w:val="en-US"/>
        </w:rPr>
        <w:t>New words</w:t>
      </w:r>
      <w:r w:rsidRPr="00B10ECF">
        <w:rPr>
          <w:i/>
          <w:sz w:val="24"/>
          <w:lang w:val="en-US"/>
        </w:rPr>
        <w:t xml:space="preserve">: </w:t>
      </w:r>
      <w:r w:rsidR="00621E69" w:rsidRPr="00B10ECF">
        <w:rPr>
          <w:sz w:val="24"/>
          <w:lang w:val="en-US"/>
        </w:rPr>
        <w:t xml:space="preserve">Shade — </w:t>
      </w:r>
      <w:r w:rsidR="00621E69" w:rsidRPr="00B10ECF">
        <w:rPr>
          <w:sz w:val="24"/>
        </w:rPr>
        <w:t>көлеңке</w:t>
      </w:r>
      <w:r w:rsidR="00621E69" w:rsidRPr="00B10ECF">
        <w:rPr>
          <w:sz w:val="24"/>
          <w:lang w:val="en-US"/>
        </w:rPr>
        <w:t xml:space="preserve">, Steady — </w:t>
      </w:r>
      <w:r w:rsidR="00621E69" w:rsidRPr="00B10ECF">
        <w:rPr>
          <w:sz w:val="24"/>
        </w:rPr>
        <w:t>тұрақты</w:t>
      </w:r>
    </w:p>
    <w:p w14:paraId="57305663" w14:textId="13B5A6CB" w:rsidR="00481C76" w:rsidRPr="00B10ECF" w:rsidRDefault="00481C76" w:rsidP="00CA4495">
      <w:pPr>
        <w:widowControl w:val="0"/>
        <w:ind w:firstLine="567"/>
        <w:rPr>
          <w:i/>
          <w:iCs/>
          <w:szCs w:val="28"/>
          <w:lang w:val="en-US"/>
        </w:rPr>
      </w:pPr>
      <w:r w:rsidRPr="00B10ECF">
        <w:rPr>
          <w:szCs w:val="28"/>
          <w:lang w:val="kk-KZ"/>
        </w:rPr>
        <w:t>1. Мәтінді оқып, сұраққа дұрыс жауапты таңдап айтыңдар және тақырып бойынша диалог құрыңдар:</w:t>
      </w:r>
      <w:r w:rsidR="00F2017D" w:rsidRPr="00B10ECF">
        <w:rPr>
          <w:szCs w:val="28"/>
          <w:lang w:val="kk-KZ"/>
        </w:rPr>
        <w:t xml:space="preserve"> </w:t>
      </w:r>
      <w:r w:rsidR="00381D64" w:rsidRPr="00B10ECF">
        <w:rPr>
          <w:rStyle w:val="aff2"/>
          <w:rFonts w:eastAsiaTheme="majorEastAsia"/>
          <w:b w:val="0"/>
          <w:bCs w:val="0"/>
          <w:i/>
          <w:iCs/>
          <w:szCs w:val="28"/>
          <w:lang w:val="en-US"/>
        </w:rPr>
        <w:t>What is the text about?</w:t>
      </w:r>
      <w:r w:rsidR="00381D64" w:rsidRPr="00B10ECF">
        <w:rPr>
          <w:i/>
          <w:iCs/>
          <w:szCs w:val="28"/>
          <w:lang w:val="kk-KZ"/>
        </w:rPr>
        <w:t xml:space="preserve"> </w:t>
      </w:r>
      <w:r w:rsidR="00381D64" w:rsidRPr="00B10ECF">
        <w:rPr>
          <w:i/>
          <w:iCs/>
          <w:szCs w:val="28"/>
          <w:lang w:val="en-US"/>
        </w:rPr>
        <w:t>a) About the Tortoise</w:t>
      </w:r>
      <w:r w:rsidR="00381D64" w:rsidRPr="00B10ECF">
        <w:rPr>
          <w:i/>
          <w:iCs/>
          <w:szCs w:val="28"/>
          <w:lang w:val="kk-KZ"/>
        </w:rPr>
        <w:t xml:space="preserve"> </w:t>
      </w:r>
      <w:r w:rsidR="00381D64" w:rsidRPr="00B10ECF">
        <w:rPr>
          <w:i/>
          <w:iCs/>
          <w:szCs w:val="28"/>
          <w:lang w:val="en-US"/>
        </w:rPr>
        <w:t>b) About the Wind</w:t>
      </w:r>
    </w:p>
    <w:p w14:paraId="746EECC1" w14:textId="77777777" w:rsidR="00481C76" w:rsidRPr="00B10ECF" w:rsidRDefault="00481C76" w:rsidP="00CA4495">
      <w:pPr>
        <w:widowControl w:val="0"/>
        <w:ind w:firstLine="567"/>
        <w:rPr>
          <w:szCs w:val="28"/>
          <w:lang w:val="kk-KZ"/>
        </w:rPr>
      </w:pPr>
      <w:r w:rsidRPr="00B10ECF">
        <w:rPr>
          <w:szCs w:val="28"/>
          <w:lang w:val="kk-KZ"/>
        </w:rPr>
        <w:t>2. Мәтінді қайта оқы. Мәтін бойынша сөйлемдерді толықтыра отырып әңгімелеп айтыңдар:</w:t>
      </w:r>
    </w:p>
    <w:p w14:paraId="5E7D8B51" w14:textId="338044A6" w:rsidR="00481C76" w:rsidRPr="00B10ECF" w:rsidRDefault="00481C76" w:rsidP="00CA4495">
      <w:pPr>
        <w:widowControl w:val="0"/>
        <w:ind w:firstLine="567"/>
        <w:rPr>
          <w:i/>
          <w:sz w:val="24"/>
          <w:lang w:val="kk-KZ"/>
        </w:rPr>
      </w:pPr>
      <w:r w:rsidRPr="00B10ECF">
        <w:rPr>
          <w:i/>
          <w:sz w:val="24"/>
          <w:lang w:val="en-US"/>
        </w:rPr>
        <w:t xml:space="preserve">1) </w:t>
      </w:r>
      <w:r w:rsidR="00381D64" w:rsidRPr="00B10ECF">
        <w:rPr>
          <w:i/>
          <w:sz w:val="24"/>
          <w:lang w:val="en-US"/>
        </w:rPr>
        <w:t>One day a tortoise was</w:t>
      </w:r>
      <w:proofErr w:type="gramStart"/>
      <w:r w:rsidR="00381D64" w:rsidRPr="00B10ECF">
        <w:rPr>
          <w:i/>
          <w:sz w:val="24"/>
          <w:lang w:val="en-US"/>
        </w:rPr>
        <w:t>... .</w:t>
      </w:r>
      <w:proofErr w:type="gramEnd"/>
      <w:r w:rsidRPr="00B10ECF">
        <w:rPr>
          <w:i/>
          <w:sz w:val="24"/>
          <w:lang w:val="en-US"/>
        </w:rPr>
        <w:t xml:space="preserve"> 2) </w:t>
      </w:r>
      <w:r w:rsidR="00381D64" w:rsidRPr="00B10ECF">
        <w:rPr>
          <w:i/>
          <w:sz w:val="24"/>
          <w:lang w:val="en-US"/>
        </w:rPr>
        <w:t>The Wind said, “You are so</w:t>
      </w:r>
      <w:proofErr w:type="gramStart"/>
      <w:r w:rsidR="00381D64" w:rsidRPr="00B10ECF">
        <w:rPr>
          <w:i/>
          <w:sz w:val="24"/>
          <w:lang w:val="en-US"/>
        </w:rPr>
        <w:t>... .</w:t>
      </w:r>
      <w:proofErr w:type="gramEnd"/>
      <w:r w:rsidR="00381D64" w:rsidRPr="00B10ECF">
        <w:rPr>
          <w:i/>
          <w:sz w:val="24"/>
          <w:lang w:val="en-US"/>
        </w:rPr>
        <w:t>”</w:t>
      </w:r>
      <w:r w:rsidRPr="00B10ECF">
        <w:rPr>
          <w:i/>
          <w:sz w:val="24"/>
          <w:lang w:val="en-US"/>
        </w:rPr>
        <w:t xml:space="preserve">. 3) </w:t>
      </w:r>
      <w:r w:rsidR="00381D64" w:rsidRPr="00B10ECF">
        <w:rPr>
          <w:i/>
          <w:sz w:val="24"/>
          <w:lang w:val="en-US"/>
        </w:rPr>
        <w:t>The tortoise said, “I always</w:t>
      </w:r>
      <w:proofErr w:type="gramStart"/>
      <w:r w:rsidR="00381D64" w:rsidRPr="00B10ECF">
        <w:rPr>
          <w:i/>
          <w:sz w:val="24"/>
          <w:lang w:val="en-US"/>
        </w:rPr>
        <w:t>... .</w:t>
      </w:r>
      <w:proofErr w:type="gramEnd"/>
      <w:r w:rsidR="00381D64" w:rsidRPr="00B10ECF">
        <w:rPr>
          <w:i/>
          <w:sz w:val="24"/>
          <w:lang w:val="en-US"/>
        </w:rPr>
        <w:t>”</w:t>
      </w:r>
      <w:r w:rsidRPr="00B10ECF">
        <w:rPr>
          <w:i/>
          <w:sz w:val="24"/>
          <w:lang w:val="en-US"/>
        </w:rPr>
        <w:t xml:space="preserve"> 4) </w:t>
      </w:r>
      <w:r w:rsidR="00381D64" w:rsidRPr="00B10ECF">
        <w:rPr>
          <w:i/>
          <w:sz w:val="24"/>
          <w:lang w:val="en-US"/>
        </w:rPr>
        <w:t>The Wind blew</w:t>
      </w:r>
      <w:proofErr w:type="gramStart"/>
      <w:r w:rsidR="00381D64" w:rsidRPr="00B10ECF">
        <w:rPr>
          <w:i/>
          <w:sz w:val="24"/>
          <w:lang w:val="en-US"/>
        </w:rPr>
        <w:t>... .</w:t>
      </w:r>
      <w:proofErr w:type="gramEnd"/>
      <w:r w:rsidRPr="00B10ECF">
        <w:rPr>
          <w:i/>
          <w:sz w:val="24"/>
          <w:lang w:val="en-US"/>
        </w:rPr>
        <w:t xml:space="preserve"> 5) </w:t>
      </w:r>
      <w:r w:rsidR="00381D64" w:rsidRPr="00B10ECF">
        <w:rPr>
          <w:i/>
          <w:sz w:val="24"/>
          <w:lang w:val="en-US"/>
        </w:rPr>
        <w:t>The tortoise found</w:t>
      </w:r>
      <w:proofErr w:type="gramStart"/>
      <w:r w:rsidR="00381D64" w:rsidRPr="00B10ECF">
        <w:rPr>
          <w:i/>
          <w:sz w:val="24"/>
          <w:lang w:val="en-US"/>
        </w:rPr>
        <w:t>... .</w:t>
      </w:r>
      <w:proofErr w:type="gramEnd"/>
      <w:r w:rsidRPr="00B10ECF">
        <w:rPr>
          <w:i/>
          <w:sz w:val="24"/>
          <w:lang w:val="en-US"/>
        </w:rPr>
        <w:t xml:space="preserve"> 6)</w:t>
      </w:r>
      <w:r w:rsidR="00381D64" w:rsidRPr="00B10ECF">
        <w:rPr>
          <w:i/>
          <w:sz w:val="24"/>
          <w:lang w:val="en-US"/>
        </w:rPr>
        <w:t xml:space="preserve"> The tortoise said, “Slow and..</w:t>
      </w:r>
      <w:proofErr w:type="gramStart"/>
      <w:r w:rsidR="00381D64" w:rsidRPr="00B10ECF">
        <w:rPr>
          <w:i/>
          <w:sz w:val="24"/>
          <w:lang w:val="en-US"/>
        </w:rPr>
        <w:t xml:space="preserve">. </w:t>
      </w:r>
      <w:r w:rsidR="00381D64" w:rsidRPr="00B10ECF">
        <w:rPr>
          <w:i/>
          <w:sz w:val="24"/>
          <w:lang w:val="kk-KZ"/>
        </w:rPr>
        <w:t>.</w:t>
      </w:r>
      <w:proofErr w:type="gramEnd"/>
    </w:p>
    <w:p w14:paraId="17CA190D" w14:textId="34310E50" w:rsidR="00CC54C5" w:rsidRPr="00B10ECF" w:rsidRDefault="00481C76" w:rsidP="00CA4495">
      <w:pPr>
        <w:widowControl w:val="0"/>
        <w:ind w:firstLine="567"/>
        <w:rPr>
          <w:sz w:val="24"/>
          <w:lang w:val="kk-KZ"/>
        </w:rPr>
      </w:pPr>
      <w:r w:rsidRPr="00B10ECF">
        <w:rPr>
          <w:szCs w:val="28"/>
          <w:lang w:val="kk-KZ"/>
        </w:rPr>
        <w:t>3. Ақпараттың шын немесе жалған екенін айт- true or false (T/F)</w:t>
      </w:r>
    </w:p>
    <w:p w14:paraId="40BE6DC9" w14:textId="71F6CC42" w:rsidR="00481C76" w:rsidRPr="00B10ECF" w:rsidRDefault="00481C76" w:rsidP="00CA4495">
      <w:pPr>
        <w:widowControl w:val="0"/>
        <w:ind w:firstLine="567"/>
        <w:rPr>
          <w:i/>
          <w:iCs/>
          <w:sz w:val="24"/>
          <w:lang w:val="en-US"/>
        </w:rPr>
      </w:pPr>
      <w:r w:rsidRPr="00B10ECF">
        <w:rPr>
          <w:i/>
          <w:iCs/>
          <w:sz w:val="24"/>
          <w:lang w:val="en-US"/>
        </w:rPr>
        <w:t xml:space="preserve">a) </w:t>
      </w:r>
      <w:r w:rsidR="00FA74AC" w:rsidRPr="00B10ECF">
        <w:rPr>
          <w:i/>
          <w:iCs/>
          <w:sz w:val="24"/>
          <w:lang w:val="en-US"/>
        </w:rPr>
        <w:t>One hot day, a slow tortoise was walking and looking for flowers.</w:t>
      </w:r>
      <w:r w:rsidRPr="00B10ECF">
        <w:rPr>
          <w:i/>
          <w:iCs/>
          <w:sz w:val="24"/>
          <w:lang w:val="en-US"/>
        </w:rPr>
        <w:t xml:space="preserve"> b)</w:t>
      </w:r>
      <w:r w:rsidR="00FA74AC" w:rsidRPr="00B10ECF">
        <w:rPr>
          <w:i/>
          <w:iCs/>
          <w:sz w:val="24"/>
          <w:lang w:val="en-US"/>
        </w:rPr>
        <w:t xml:space="preserve"> The Wind told the tortoise he was very slow.</w:t>
      </w:r>
      <w:r w:rsidRPr="00B10ECF">
        <w:rPr>
          <w:i/>
          <w:iCs/>
          <w:sz w:val="24"/>
          <w:lang w:val="en-US"/>
        </w:rPr>
        <w:t xml:space="preserve"> c)</w:t>
      </w:r>
      <w:r w:rsidRPr="00B10ECF">
        <w:rPr>
          <w:i/>
          <w:iCs/>
          <w:sz w:val="24"/>
          <w:lang w:val="kk-KZ"/>
        </w:rPr>
        <w:t> </w:t>
      </w:r>
      <w:r w:rsidR="00FA74AC" w:rsidRPr="00B10ECF">
        <w:rPr>
          <w:i/>
          <w:iCs/>
          <w:sz w:val="24"/>
          <w:lang w:val="en-US"/>
        </w:rPr>
        <w:t>The tortoise ran quickly to find a cool place</w:t>
      </w:r>
      <w:r w:rsidR="00FA74AC" w:rsidRPr="00B10ECF">
        <w:rPr>
          <w:i/>
          <w:iCs/>
          <w:sz w:val="24"/>
          <w:lang w:val="kk-KZ"/>
        </w:rPr>
        <w:t xml:space="preserve">. </w:t>
      </w:r>
      <w:r w:rsidRPr="00B10ECF">
        <w:rPr>
          <w:i/>
          <w:iCs/>
          <w:sz w:val="24"/>
          <w:lang w:val="en-US"/>
        </w:rPr>
        <w:t xml:space="preserve"> d) </w:t>
      </w:r>
      <w:r w:rsidR="00FA74AC" w:rsidRPr="00B10ECF">
        <w:rPr>
          <w:i/>
          <w:iCs/>
          <w:sz w:val="24"/>
          <w:lang w:val="en-US"/>
        </w:rPr>
        <w:t>The Wind moved sand and small stones.</w:t>
      </w:r>
      <w:r w:rsidRPr="00B10ECF">
        <w:rPr>
          <w:i/>
          <w:iCs/>
          <w:sz w:val="24"/>
          <w:lang w:val="en-US"/>
        </w:rPr>
        <w:t xml:space="preserve"> e) </w:t>
      </w:r>
      <w:r w:rsidR="00FA74AC" w:rsidRPr="00B10ECF">
        <w:rPr>
          <w:i/>
          <w:iCs/>
          <w:sz w:val="24"/>
          <w:lang w:val="en-US"/>
        </w:rPr>
        <w:t xml:space="preserve">The tortoise found a cool place under a big </w:t>
      </w:r>
      <w:proofErr w:type="gramStart"/>
      <w:r w:rsidR="00FA74AC" w:rsidRPr="00B10ECF">
        <w:rPr>
          <w:i/>
          <w:iCs/>
          <w:sz w:val="24"/>
          <w:lang w:val="en-US"/>
        </w:rPr>
        <w:t>rock.</w:t>
      </w:r>
      <w:r w:rsidRPr="00B10ECF">
        <w:rPr>
          <w:i/>
          <w:iCs/>
          <w:sz w:val="24"/>
          <w:lang w:val="en-US"/>
        </w:rPr>
        <w:t>.</w:t>
      </w:r>
      <w:proofErr w:type="gramEnd"/>
      <w:r w:rsidR="00FA74AC" w:rsidRPr="00B10ECF">
        <w:rPr>
          <w:i/>
          <w:iCs/>
          <w:sz w:val="24"/>
          <w:lang w:val="en-US"/>
        </w:rPr>
        <w:t xml:space="preserve"> </w:t>
      </w:r>
      <w:proofErr w:type="gramStart"/>
      <w:r w:rsidR="00FA74AC" w:rsidRPr="00B10ECF">
        <w:rPr>
          <w:i/>
          <w:iCs/>
          <w:sz w:val="24"/>
          <w:lang w:val="en-US"/>
        </w:rPr>
        <w:t>f)The</w:t>
      </w:r>
      <w:proofErr w:type="gramEnd"/>
      <w:r w:rsidR="00FA74AC" w:rsidRPr="00B10ECF">
        <w:rPr>
          <w:i/>
          <w:iCs/>
          <w:sz w:val="24"/>
          <w:lang w:val="en-US"/>
        </w:rPr>
        <w:t xml:space="preserve"> Wind was not tired at all.</w:t>
      </w:r>
      <w:r w:rsidR="00FA74AC" w:rsidRPr="00B10ECF">
        <w:rPr>
          <w:rStyle w:val="apple-converted-space"/>
          <w:rFonts w:eastAsiaTheme="majorEastAsia"/>
          <w:i/>
          <w:iCs/>
          <w:sz w:val="24"/>
          <w:lang w:val="en-US"/>
        </w:rPr>
        <w:t> </w:t>
      </w:r>
    </w:p>
    <w:p w14:paraId="7E68A0B2" w14:textId="2FC2C83B" w:rsidR="00F70C4A" w:rsidRPr="009559DC" w:rsidRDefault="00481C76" w:rsidP="009559DC">
      <w:pPr>
        <w:widowControl w:val="0"/>
        <w:ind w:firstLine="567"/>
        <w:rPr>
          <w:sz w:val="24"/>
          <w:lang w:val="kk-KZ"/>
        </w:rPr>
      </w:pPr>
      <w:r w:rsidRPr="00B10ECF">
        <w:rPr>
          <w:sz w:val="24"/>
          <w:lang w:val="en-US"/>
        </w:rPr>
        <w:t>4.</w:t>
      </w:r>
      <w:r w:rsidRPr="00B10ECF">
        <w:rPr>
          <w:sz w:val="24"/>
          <w:lang w:val="kk-KZ"/>
        </w:rPr>
        <w:t> </w:t>
      </w:r>
      <w:r w:rsidRPr="00B10ECF">
        <w:rPr>
          <w:szCs w:val="28"/>
          <w:lang w:val="en-US"/>
        </w:rPr>
        <w:t>Сұраққа жауап бер:</w:t>
      </w:r>
      <w:r w:rsidRPr="00B10ECF">
        <w:rPr>
          <w:sz w:val="24"/>
          <w:lang w:val="en-US"/>
        </w:rPr>
        <w:t xml:space="preserve"> </w:t>
      </w:r>
      <w:r w:rsidR="00FA74AC" w:rsidRPr="00B10ECF">
        <w:rPr>
          <w:sz w:val="24"/>
          <w:lang w:val="en-US"/>
        </w:rPr>
        <w:t>Was the tortoise fast or slow? Was the tortoise only slow or also patient?</w:t>
      </w:r>
    </w:p>
    <w:p w14:paraId="6B5758E8" w14:textId="2E8734A3" w:rsidR="00FA19D4" w:rsidRPr="00B10ECF" w:rsidRDefault="00626D61" w:rsidP="00CA4495">
      <w:pPr>
        <w:ind w:firstLine="567"/>
        <w:rPr>
          <w:b/>
          <w:bCs/>
          <w:i/>
          <w:szCs w:val="28"/>
          <w:lang w:val="kk-KZ"/>
        </w:rPr>
      </w:pPr>
      <w:r w:rsidRPr="00B10ECF">
        <w:rPr>
          <w:b/>
          <w:szCs w:val="28"/>
          <w:lang w:val="en-US"/>
        </w:rPr>
        <w:t xml:space="preserve">2 </w:t>
      </w:r>
      <w:r w:rsidRPr="00B10ECF">
        <w:rPr>
          <w:b/>
          <w:szCs w:val="28"/>
          <w:lang w:val="kk-KZ"/>
        </w:rPr>
        <w:t xml:space="preserve">-мәтін </w:t>
      </w:r>
      <w:r w:rsidR="00F70C4A" w:rsidRPr="00B10ECF">
        <w:rPr>
          <w:b/>
          <w:bCs/>
          <w:i/>
          <w:szCs w:val="28"/>
          <w:lang w:val="en-US"/>
        </w:rPr>
        <w:t>The Rabbit and the Bear</w:t>
      </w:r>
    </w:p>
    <w:p w14:paraId="6C90CC61" w14:textId="77777777" w:rsidR="00481C76" w:rsidRPr="00B10ECF" w:rsidRDefault="00481C76" w:rsidP="00CA4495">
      <w:pPr>
        <w:ind w:firstLine="567"/>
        <w:rPr>
          <w:i/>
          <w:sz w:val="24"/>
          <w:lang w:val="kk-KZ"/>
        </w:rPr>
      </w:pPr>
      <w:r w:rsidRPr="00B10ECF">
        <w:rPr>
          <w:i/>
          <w:sz w:val="24"/>
          <w:lang w:val="en-US"/>
        </w:rPr>
        <w:t xml:space="preserve">One day a rabbit was sitting in the forest under a big tree. He was eating </w:t>
      </w:r>
      <w:proofErr w:type="gramStart"/>
      <w:r w:rsidRPr="00B10ECF">
        <w:rPr>
          <w:i/>
          <w:sz w:val="24"/>
          <w:lang w:val="en-US"/>
        </w:rPr>
        <w:t>nuts.Suddenly</w:t>
      </w:r>
      <w:proofErr w:type="gramEnd"/>
      <w:r w:rsidRPr="00B10ECF">
        <w:rPr>
          <w:i/>
          <w:sz w:val="24"/>
          <w:lang w:val="en-US"/>
        </w:rPr>
        <w:t xml:space="preserve"> a hungry bear came out of the bushes.</w:t>
      </w:r>
      <w:r w:rsidRPr="00B10ECF">
        <w:rPr>
          <w:i/>
          <w:sz w:val="24"/>
          <w:lang w:val="kk-KZ"/>
        </w:rPr>
        <w:t xml:space="preserve"> </w:t>
      </w:r>
      <w:r w:rsidRPr="00B10ECF">
        <w:rPr>
          <w:i/>
          <w:sz w:val="24"/>
          <w:lang w:val="en-US"/>
        </w:rPr>
        <w:t>"Grr!" the bear growled. "Rabbit! I am going to eat you for dinner!"</w:t>
      </w:r>
      <w:r w:rsidRPr="00B10ECF">
        <w:rPr>
          <w:i/>
          <w:sz w:val="24"/>
          <w:lang w:val="kk-KZ"/>
        </w:rPr>
        <w:t xml:space="preserve"> </w:t>
      </w:r>
      <w:r w:rsidRPr="00B10ECF">
        <w:rPr>
          <w:i/>
          <w:sz w:val="24"/>
          <w:lang w:val="en-US"/>
        </w:rPr>
        <w:t>"Well, have one of these nuts first," said the rabbit politely.</w:t>
      </w:r>
      <w:r w:rsidRPr="00B10ECF">
        <w:rPr>
          <w:i/>
          <w:sz w:val="24"/>
          <w:lang w:val="kk-KZ"/>
        </w:rPr>
        <w:t xml:space="preserve"> </w:t>
      </w:r>
      <w:r w:rsidRPr="00B10ECF">
        <w:rPr>
          <w:i/>
          <w:sz w:val="24"/>
          <w:lang w:val="en-US"/>
        </w:rPr>
        <w:t>The bear tasted the nut."It's delicious," he said. "Tell me where you got these nuts," he ordered</w:t>
      </w:r>
      <w:r w:rsidRPr="00B10ECF">
        <w:rPr>
          <w:i/>
          <w:sz w:val="24"/>
          <w:lang w:val="kk-KZ"/>
        </w:rPr>
        <w:t xml:space="preserve">. </w:t>
      </w:r>
      <w:r w:rsidRPr="00B10ECF">
        <w:rPr>
          <w:i/>
          <w:sz w:val="24"/>
          <w:lang w:val="en-US"/>
        </w:rPr>
        <w:t>"They are growing under the ground," said the rabbit. "I pulled up some weeds and found the nuts. Please help yourself", said the rabbit, smiling. "I don't know which weeds are growing nuts and which aren't"</w:t>
      </w:r>
      <w:r w:rsidRPr="00B10ECF">
        <w:rPr>
          <w:i/>
          <w:sz w:val="24"/>
          <w:lang w:val="kk-KZ"/>
        </w:rPr>
        <w:t xml:space="preserve">. </w:t>
      </w:r>
      <w:r w:rsidRPr="00B10ECF">
        <w:rPr>
          <w:i/>
          <w:sz w:val="24"/>
          <w:lang w:val="en-US"/>
        </w:rPr>
        <w:t>The bear started pulling up the weeds. The rabbit got up and quickly disappeared in the forest.</w:t>
      </w:r>
    </w:p>
    <w:p w14:paraId="09FD91D0" w14:textId="77777777" w:rsidR="00481C76" w:rsidRPr="00B10ECF" w:rsidRDefault="00481C76" w:rsidP="00CA4495">
      <w:pPr>
        <w:ind w:firstLine="567"/>
        <w:rPr>
          <w:i/>
          <w:szCs w:val="28"/>
          <w:lang w:val="kk-KZ"/>
        </w:rPr>
      </w:pPr>
      <w:r w:rsidRPr="00B10ECF">
        <w:rPr>
          <w:szCs w:val="28"/>
          <w:lang w:val="en-US"/>
        </w:rPr>
        <w:t>1.</w:t>
      </w:r>
      <w:r w:rsidRPr="00B10ECF">
        <w:rPr>
          <w:szCs w:val="28"/>
          <w:lang w:val="kk-KZ"/>
        </w:rPr>
        <w:t> </w:t>
      </w:r>
      <w:r w:rsidRPr="00B10ECF">
        <w:rPr>
          <w:szCs w:val="28"/>
          <w:lang w:val="en-US"/>
        </w:rPr>
        <w:t>Сұрақтарға жауап бер</w:t>
      </w:r>
      <w:r w:rsidRPr="00B10ECF">
        <w:rPr>
          <w:szCs w:val="28"/>
          <w:lang w:val="kk-KZ"/>
        </w:rPr>
        <w:t>.</w:t>
      </w:r>
    </w:p>
    <w:p w14:paraId="5FCF93AE" w14:textId="77777777" w:rsidR="00481C76" w:rsidRPr="00B10ECF" w:rsidRDefault="00481C76" w:rsidP="00CA4495">
      <w:pPr>
        <w:ind w:firstLine="567"/>
        <w:rPr>
          <w:i/>
          <w:sz w:val="24"/>
          <w:lang w:val="en-US"/>
        </w:rPr>
      </w:pPr>
      <w:r w:rsidRPr="00B10ECF">
        <w:rPr>
          <w:i/>
          <w:sz w:val="24"/>
          <w:lang w:val="en-US"/>
        </w:rPr>
        <w:t>1. When and where does the story happen? 2. Who is the main character? 3. What other characters are there in the story? 4. What is the problem in the story? 5. What is the solution of the problem? 6. What do you think of the characters?</w:t>
      </w:r>
      <w:proofErr w:type="gramStart"/>
      <w:r w:rsidRPr="00B10ECF">
        <w:rPr>
          <w:i/>
          <w:sz w:val="24"/>
          <w:lang w:val="en-US"/>
        </w:rPr>
        <w:t>7.What</w:t>
      </w:r>
      <w:proofErr w:type="gramEnd"/>
      <w:r w:rsidRPr="00B10ECF">
        <w:rPr>
          <w:i/>
          <w:sz w:val="24"/>
          <w:lang w:val="en-US"/>
        </w:rPr>
        <w:t xml:space="preserve"> do you think of the story?</w:t>
      </w:r>
    </w:p>
    <w:p w14:paraId="3961601D" w14:textId="77777777" w:rsidR="00481C76" w:rsidRPr="00B10ECF" w:rsidRDefault="00481C76" w:rsidP="00CA4495">
      <w:pPr>
        <w:ind w:firstLine="567"/>
        <w:rPr>
          <w:i/>
          <w:szCs w:val="28"/>
          <w:lang w:val="kk-KZ"/>
        </w:rPr>
      </w:pPr>
      <w:r w:rsidRPr="00B10ECF">
        <w:rPr>
          <w:szCs w:val="28"/>
          <w:lang w:val="en-US"/>
        </w:rPr>
        <w:t>2.</w:t>
      </w:r>
      <w:r w:rsidRPr="00B10ECF">
        <w:rPr>
          <w:szCs w:val="28"/>
          <w:lang w:val="kk-KZ"/>
        </w:rPr>
        <w:t>  Әңгіме бойынша диалог құрыңдар және кейіпкелердің суретін салыңдар.</w:t>
      </w:r>
    </w:p>
    <w:p w14:paraId="5015CFFF" w14:textId="5E885F6A" w:rsidR="00F70C4A" w:rsidRPr="00B10ECF" w:rsidRDefault="00481C76" w:rsidP="009559DC">
      <w:pPr>
        <w:ind w:firstLine="567"/>
        <w:rPr>
          <w:szCs w:val="28"/>
          <w:lang w:val="kk-KZ"/>
        </w:rPr>
      </w:pPr>
      <w:r w:rsidRPr="00B10ECF">
        <w:rPr>
          <w:szCs w:val="28"/>
          <w:lang w:val="kk-KZ"/>
        </w:rPr>
        <w:t>3. Әңгімеле. Рөлге бөліп қайталап оқыңдар.</w:t>
      </w:r>
    </w:p>
    <w:p w14:paraId="200AB516" w14:textId="22259470" w:rsidR="00125917" w:rsidRPr="00B10ECF" w:rsidRDefault="00125917" w:rsidP="00CA4495">
      <w:pPr>
        <w:widowControl w:val="0"/>
        <w:ind w:firstLine="567"/>
        <w:rPr>
          <w:rStyle w:val="fontstyle01"/>
          <w:rFonts w:ascii="Times New Roman" w:hAnsi="Times New Roman"/>
          <w:bCs w:val="0"/>
          <w:color w:val="auto"/>
          <w:sz w:val="28"/>
          <w:szCs w:val="28"/>
          <w:lang w:val="kk-KZ"/>
        </w:rPr>
      </w:pPr>
      <w:r w:rsidRPr="00B10ECF">
        <w:rPr>
          <w:b/>
          <w:szCs w:val="28"/>
          <w:lang w:val="en-US"/>
        </w:rPr>
        <w:t xml:space="preserve">3 </w:t>
      </w:r>
      <w:r w:rsidRPr="00B10ECF">
        <w:rPr>
          <w:b/>
          <w:szCs w:val="28"/>
          <w:lang w:val="kk-KZ"/>
        </w:rPr>
        <w:t xml:space="preserve">-мәтін </w:t>
      </w:r>
      <w:r w:rsidR="00F70C4A" w:rsidRPr="00B10ECF">
        <w:rPr>
          <w:b/>
          <w:szCs w:val="28"/>
          <w:lang w:val="en-US"/>
        </w:rPr>
        <w:t>The Caspian Sea</w:t>
      </w:r>
    </w:p>
    <w:p w14:paraId="0CE29AB9" w14:textId="77777777" w:rsidR="00481C76" w:rsidRPr="00B10ECF" w:rsidRDefault="00481C76" w:rsidP="00CA4495">
      <w:pPr>
        <w:widowControl w:val="0"/>
        <w:ind w:firstLine="567"/>
        <w:rPr>
          <w:i/>
          <w:iCs/>
          <w:sz w:val="24"/>
          <w:lang w:val="en-US"/>
        </w:rPr>
      </w:pPr>
      <w:r w:rsidRPr="00B10ECF">
        <w:rPr>
          <w:i/>
          <w:iCs/>
          <w:sz w:val="24"/>
          <w:lang w:val="en-US"/>
        </w:rPr>
        <w:t>My name is Aibat</w:t>
      </w:r>
      <w:r w:rsidRPr="00B10ECF">
        <w:rPr>
          <w:i/>
          <w:iCs/>
          <w:sz w:val="24"/>
          <w:lang w:val="kk-KZ"/>
        </w:rPr>
        <w:t>.</w:t>
      </w:r>
      <w:r w:rsidRPr="00B10ECF">
        <w:rPr>
          <w:sz w:val="24"/>
          <w:lang w:val="en-US"/>
        </w:rPr>
        <w:t xml:space="preserve"> </w:t>
      </w:r>
      <w:r w:rsidRPr="00B10ECF">
        <w:rPr>
          <w:i/>
          <w:iCs/>
          <w:sz w:val="24"/>
          <w:lang w:val="kk-KZ"/>
        </w:rPr>
        <w:t xml:space="preserve">I will tell you about my summer holidays. </w:t>
      </w:r>
      <w:r w:rsidRPr="00B10ECF">
        <w:rPr>
          <w:i/>
          <w:iCs/>
          <w:sz w:val="24"/>
          <w:lang w:val="en-US"/>
        </w:rPr>
        <w:t xml:space="preserve">Thousands of people choose to go to the beach to spend their summer holidays every year. The beach is a perfect place. People can relax under the bright sun on the beach and swim in the </w:t>
      </w:r>
      <w:proofErr w:type="gramStart"/>
      <w:r w:rsidRPr="00B10ECF">
        <w:rPr>
          <w:i/>
          <w:iCs/>
          <w:sz w:val="24"/>
          <w:lang w:val="en-US"/>
        </w:rPr>
        <w:t>sea.This</w:t>
      </w:r>
      <w:proofErr w:type="gramEnd"/>
      <w:r w:rsidRPr="00B10ECF">
        <w:rPr>
          <w:i/>
          <w:iCs/>
          <w:sz w:val="24"/>
          <w:lang w:val="en-US"/>
        </w:rPr>
        <w:t xml:space="preserve"> year our family also decided to relax at sea. We came to the coast of the Caspian Sea with my mother, father, brother and sister. The beach on the coast of the Caspian Sea is very sandy and wide. The water of the sea is blue and clean.</w:t>
      </w:r>
    </w:p>
    <w:p w14:paraId="6C5664F9" w14:textId="77777777" w:rsidR="00481C76" w:rsidRPr="00B10ECF" w:rsidRDefault="00481C76" w:rsidP="00CA4495">
      <w:pPr>
        <w:widowControl w:val="0"/>
        <w:ind w:firstLine="567"/>
        <w:rPr>
          <w:i/>
          <w:iCs/>
          <w:sz w:val="24"/>
          <w:lang w:val="en-US"/>
        </w:rPr>
      </w:pPr>
      <w:r w:rsidRPr="00B10ECF">
        <w:rPr>
          <w:i/>
          <w:iCs/>
          <w:sz w:val="24"/>
          <w:lang w:val="en-US"/>
        </w:rPr>
        <w:t>The Caspian Sea is located between Europe and Asia. The waves the Caspian Sea wash the lands of five countries - Iran, Azerbaijan, Turkimenstan, Kazakhstan and Russia. The largest cities of Kazakhstan Aktau and Atyrau are located on the Caspian coast. There are many species of sea animals, birds and fish in the Caspian Sea. Nature on the Caspian coast is very beautiful.</w:t>
      </w:r>
    </w:p>
    <w:p w14:paraId="496CA662" w14:textId="77777777" w:rsidR="00481C76" w:rsidRPr="00B10ECF" w:rsidRDefault="00481C76" w:rsidP="00CA4495">
      <w:pPr>
        <w:widowControl w:val="0"/>
        <w:ind w:firstLine="567"/>
        <w:rPr>
          <w:i/>
          <w:iCs/>
          <w:sz w:val="24"/>
          <w:lang w:val="en-US"/>
        </w:rPr>
      </w:pPr>
      <w:r w:rsidRPr="00B10ECF">
        <w:rPr>
          <w:i/>
          <w:iCs/>
          <w:sz w:val="24"/>
          <w:lang w:val="en-US"/>
        </w:rPr>
        <w:t xml:space="preserve">There are many beautiful hotels, restaurants and cafes on the sea coast and a lot of people on the beach. Some people are playing volleyball on the beach. A group of youth is playing water ball in the water. Some young people are swimming and diving into the water. Little girls and boys are </w:t>
      </w:r>
      <w:r w:rsidRPr="00B10ECF">
        <w:rPr>
          <w:i/>
          <w:iCs/>
          <w:sz w:val="24"/>
          <w:lang w:val="en-US"/>
        </w:rPr>
        <w:lastRenderedPageBreak/>
        <w:t>playing on the sand near the water with toys. The boys are making sand castles. Old people enjoy watching how the waves are washing the shore, how the seagulls are flying over the sea, how they are catching fish. We spend our holidays very fun. We swim, sunbathe and splash in the water all day. Our parents go boating, breathe fresh sea air and enjoy nature. In the evenings we walk along the beach, and sometimes we sing and dance to the music.</w:t>
      </w:r>
      <w:r w:rsidRPr="00B10ECF">
        <w:rPr>
          <w:i/>
          <w:iCs/>
          <w:sz w:val="24"/>
          <w:lang w:val="kk-KZ"/>
        </w:rPr>
        <w:t xml:space="preserve"> </w:t>
      </w:r>
      <w:r w:rsidRPr="00B10ECF">
        <w:rPr>
          <w:i/>
          <w:iCs/>
          <w:sz w:val="24"/>
          <w:lang w:val="en-US"/>
        </w:rPr>
        <w:t>We were all happy with our holiday.</w:t>
      </w:r>
    </w:p>
    <w:p w14:paraId="6837D617" w14:textId="77777777" w:rsidR="00481C76" w:rsidRPr="00B10ECF" w:rsidRDefault="00481C76" w:rsidP="00CA4495">
      <w:pPr>
        <w:widowControl w:val="0"/>
        <w:ind w:firstLine="567"/>
        <w:rPr>
          <w:rStyle w:val="fontstyle01"/>
          <w:rFonts w:ascii="Times New Roman" w:hAnsi="Times New Roman"/>
          <w:b w:val="0"/>
          <w:bCs w:val="0"/>
          <w:color w:val="auto"/>
          <w:sz w:val="28"/>
          <w:szCs w:val="28"/>
          <w:lang w:val="en-US"/>
        </w:rPr>
      </w:pPr>
      <w:r w:rsidRPr="00B10ECF">
        <w:rPr>
          <w:b/>
          <w:szCs w:val="28"/>
          <w:lang w:val="uk-UA"/>
        </w:rPr>
        <w:t xml:space="preserve">1-тапсырма. </w:t>
      </w:r>
      <w:r w:rsidRPr="00B10ECF">
        <w:rPr>
          <w:szCs w:val="28"/>
          <w:lang w:val="uk-UA"/>
        </w:rPr>
        <w:t xml:space="preserve">Мәтінді оқы. </w:t>
      </w:r>
      <w:r w:rsidRPr="00B10ECF">
        <w:rPr>
          <w:szCs w:val="28"/>
        </w:rPr>
        <w:t>С</w:t>
      </w:r>
      <w:r w:rsidRPr="00B10ECF">
        <w:rPr>
          <w:szCs w:val="28"/>
          <w:lang w:val="kk-KZ"/>
        </w:rPr>
        <w:t>ұ</w:t>
      </w:r>
      <w:r w:rsidRPr="00B10ECF">
        <w:rPr>
          <w:szCs w:val="28"/>
        </w:rPr>
        <w:t>раққа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бер</w:t>
      </w:r>
      <w:r w:rsidRPr="00B10ECF">
        <w:rPr>
          <w:szCs w:val="28"/>
          <w:lang w:val="en-US"/>
        </w:rPr>
        <w:t>7</w:t>
      </w:r>
    </w:p>
    <w:p w14:paraId="411D1E0D" w14:textId="2B2ACE87" w:rsidR="00481C76" w:rsidRPr="00B10ECF" w:rsidRDefault="00481C76" w:rsidP="00CA4495">
      <w:pPr>
        <w:widowControl w:val="0"/>
        <w:ind w:firstLine="567"/>
        <w:rPr>
          <w:bCs/>
          <w:i/>
          <w:iCs/>
          <w:sz w:val="24"/>
          <w:lang w:val="kk-KZ"/>
        </w:rPr>
      </w:pPr>
      <w:r w:rsidRPr="00B10ECF">
        <w:rPr>
          <w:bCs/>
          <w:i/>
          <w:iCs/>
          <w:sz w:val="24"/>
          <w:lang w:val="en-US"/>
        </w:rPr>
        <w:t>1</w:t>
      </w:r>
      <w:r w:rsidRPr="00B10ECF">
        <w:rPr>
          <w:bCs/>
          <w:i/>
          <w:iCs/>
          <w:sz w:val="24"/>
          <w:lang w:val="kk-KZ"/>
        </w:rPr>
        <w:t xml:space="preserve">. </w:t>
      </w:r>
      <w:r w:rsidRPr="00B10ECF">
        <w:rPr>
          <w:i/>
          <w:iCs/>
          <w:sz w:val="24"/>
          <w:lang w:val="en-US"/>
        </w:rPr>
        <w:t>Where did his family decide to relax this year?</w:t>
      </w:r>
      <w:r w:rsidRPr="00B10ECF">
        <w:rPr>
          <w:bCs/>
          <w:i/>
          <w:iCs/>
          <w:sz w:val="24"/>
          <w:lang w:val="kk-KZ"/>
        </w:rPr>
        <w:t xml:space="preserve"> </w:t>
      </w:r>
      <w:r w:rsidRPr="00B10ECF">
        <w:rPr>
          <w:bCs/>
          <w:i/>
          <w:iCs/>
          <w:sz w:val="24"/>
          <w:lang w:val="en-US"/>
        </w:rPr>
        <w:t>2</w:t>
      </w:r>
      <w:r w:rsidRPr="00B10ECF">
        <w:rPr>
          <w:i/>
          <w:iCs/>
          <w:sz w:val="24"/>
          <w:lang w:val="kk-KZ"/>
        </w:rPr>
        <w:t xml:space="preserve">. </w:t>
      </w:r>
      <w:r w:rsidRPr="00B10ECF">
        <w:rPr>
          <w:i/>
          <w:iCs/>
          <w:sz w:val="24"/>
          <w:lang w:val="en-US"/>
        </w:rPr>
        <w:t>Is the beach on the coast of the Caspian Sea very sandy and wide?.</w:t>
      </w:r>
      <w:r w:rsidRPr="00B10ECF">
        <w:rPr>
          <w:bCs/>
          <w:i/>
          <w:iCs/>
          <w:sz w:val="24"/>
          <w:lang w:val="en-US"/>
        </w:rPr>
        <w:t>3</w:t>
      </w:r>
      <w:r w:rsidRPr="00B10ECF">
        <w:rPr>
          <w:bCs/>
          <w:i/>
          <w:iCs/>
          <w:sz w:val="24"/>
          <w:lang w:val="kk-KZ"/>
        </w:rPr>
        <w:t xml:space="preserve">. </w:t>
      </w:r>
      <w:r w:rsidRPr="00B10ECF">
        <w:rPr>
          <w:i/>
          <w:iCs/>
          <w:sz w:val="24"/>
          <w:lang w:val="en-US"/>
        </w:rPr>
        <w:t>Is the water of the sea blue and clean?</w:t>
      </w:r>
      <w:r w:rsidRPr="00B10ECF">
        <w:rPr>
          <w:bCs/>
          <w:i/>
          <w:iCs/>
          <w:sz w:val="24"/>
          <w:lang w:val="kk-KZ"/>
        </w:rPr>
        <w:t xml:space="preserve"> </w:t>
      </w:r>
      <w:r w:rsidRPr="00B10ECF">
        <w:rPr>
          <w:bCs/>
          <w:i/>
          <w:iCs/>
          <w:sz w:val="24"/>
          <w:lang w:val="en-US"/>
        </w:rPr>
        <w:t>4</w:t>
      </w:r>
      <w:r w:rsidRPr="00B10ECF">
        <w:rPr>
          <w:bCs/>
          <w:i/>
          <w:iCs/>
          <w:sz w:val="24"/>
          <w:lang w:val="kk-KZ"/>
        </w:rPr>
        <w:t xml:space="preserve">. </w:t>
      </w:r>
      <w:r w:rsidRPr="00B10ECF">
        <w:rPr>
          <w:i/>
          <w:iCs/>
          <w:sz w:val="24"/>
          <w:lang w:val="en-US"/>
        </w:rPr>
        <w:t>Are there many species of sea animals, birds and fish in the Caspian Sea?</w:t>
      </w:r>
      <w:r w:rsidRPr="00B10ECF">
        <w:rPr>
          <w:bCs/>
          <w:i/>
          <w:iCs/>
          <w:sz w:val="24"/>
          <w:lang w:val="kk-KZ"/>
        </w:rPr>
        <w:t xml:space="preserve"> </w:t>
      </w:r>
      <w:r w:rsidRPr="00B10ECF">
        <w:rPr>
          <w:bCs/>
          <w:i/>
          <w:iCs/>
          <w:sz w:val="24"/>
          <w:lang w:val="en-US"/>
        </w:rPr>
        <w:t>6</w:t>
      </w:r>
      <w:r w:rsidRPr="00B10ECF">
        <w:rPr>
          <w:bCs/>
          <w:i/>
          <w:iCs/>
          <w:sz w:val="24"/>
          <w:lang w:val="kk-KZ"/>
        </w:rPr>
        <w:t xml:space="preserve">. </w:t>
      </w:r>
      <w:r w:rsidRPr="00B10ECF">
        <w:rPr>
          <w:i/>
          <w:iCs/>
          <w:sz w:val="24"/>
          <w:lang w:val="en-US"/>
        </w:rPr>
        <w:t>What is the nature of the Caspian coast?</w:t>
      </w:r>
      <w:r w:rsidRPr="00B10ECF">
        <w:rPr>
          <w:bCs/>
          <w:i/>
          <w:iCs/>
          <w:sz w:val="24"/>
          <w:lang w:val="kk-KZ"/>
        </w:rPr>
        <w:t xml:space="preserve"> </w:t>
      </w:r>
      <w:r w:rsidRPr="00B10ECF">
        <w:rPr>
          <w:bCs/>
          <w:i/>
          <w:iCs/>
          <w:sz w:val="24"/>
          <w:lang w:val="en-US"/>
        </w:rPr>
        <w:t>7</w:t>
      </w:r>
      <w:r w:rsidRPr="00B10ECF">
        <w:rPr>
          <w:bCs/>
          <w:i/>
          <w:iCs/>
          <w:sz w:val="24"/>
          <w:lang w:val="kk-KZ"/>
        </w:rPr>
        <w:t xml:space="preserve">. </w:t>
      </w:r>
      <w:r w:rsidRPr="00B10ECF">
        <w:rPr>
          <w:i/>
          <w:iCs/>
          <w:sz w:val="24"/>
          <w:lang w:val="en-US"/>
        </w:rPr>
        <w:t>Are there many beautiful hotels, restaurants and cafes on the sea coast and a lot of people on the beach?</w:t>
      </w:r>
      <w:r w:rsidRPr="00B10ECF">
        <w:rPr>
          <w:bCs/>
          <w:i/>
          <w:iCs/>
          <w:sz w:val="24"/>
          <w:lang w:val="kk-KZ"/>
        </w:rPr>
        <w:t xml:space="preserve"> </w:t>
      </w:r>
      <w:r w:rsidRPr="00B10ECF">
        <w:rPr>
          <w:bCs/>
          <w:i/>
          <w:iCs/>
          <w:sz w:val="24"/>
          <w:lang w:val="en-US"/>
        </w:rPr>
        <w:t>8</w:t>
      </w:r>
      <w:r w:rsidRPr="00B10ECF">
        <w:rPr>
          <w:bCs/>
          <w:i/>
          <w:iCs/>
          <w:sz w:val="24"/>
          <w:lang w:val="kk-KZ"/>
        </w:rPr>
        <w:t xml:space="preserve">. </w:t>
      </w:r>
      <w:r w:rsidRPr="00B10ECF">
        <w:rPr>
          <w:i/>
          <w:iCs/>
          <w:sz w:val="24"/>
          <w:lang w:val="en-US"/>
        </w:rPr>
        <w:t>What are some people doing on the beach?</w:t>
      </w:r>
      <w:r w:rsidRPr="00B10ECF">
        <w:rPr>
          <w:bCs/>
          <w:i/>
          <w:iCs/>
          <w:sz w:val="24"/>
          <w:lang w:val="kk-KZ"/>
        </w:rPr>
        <w:t xml:space="preserve"> </w:t>
      </w:r>
      <w:r w:rsidRPr="00B10ECF">
        <w:rPr>
          <w:bCs/>
          <w:i/>
          <w:iCs/>
          <w:sz w:val="24"/>
          <w:lang w:val="en-US"/>
        </w:rPr>
        <w:t>9</w:t>
      </w:r>
      <w:r w:rsidRPr="00B10ECF">
        <w:rPr>
          <w:bCs/>
          <w:i/>
          <w:iCs/>
          <w:sz w:val="24"/>
          <w:lang w:val="kk-KZ"/>
        </w:rPr>
        <w:t xml:space="preserve"> </w:t>
      </w:r>
      <w:r w:rsidRPr="00B10ECF">
        <w:rPr>
          <w:bCs/>
          <w:i/>
          <w:iCs/>
          <w:sz w:val="24"/>
          <w:lang w:val="en-US"/>
        </w:rPr>
        <w:t>How do they spend their holidays?</w:t>
      </w:r>
      <w:r w:rsidRPr="00B10ECF">
        <w:rPr>
          <w:bCs/>
          <w:i/>
          <w:iCs/>
          <w:sz w:val="24"/>
          <w:lang w:val="kk-KZ"/>
        </w:rPr>
        <w:t xml:space="preserve"> 10. </w:t>
      </w:r>
      <w:r w:rsidRPr="00B10ECF">
        <w:rPr>
          <w:i/>
          <w:iCs/>
          <w:sz w:val="24"/>
          <w:lang w:val="kk-KZ"/>
        </w:rPr>
        <w:t xml:space="preserve">Were </w:t>
      </w:r>
      <w:r w:rsidRPr="00B10ECF">
        <w:rPr>
          <w:bCs/>
          <w:i/>
          <w:iCs/>
          <w:sz w:val="24"/>
          <w:lang w:val="kk-KZ"/>
        </w:rPr>
        <w:t>they</w:t>
      </w:r>
      <w:r w:rsidRPr="00B10ECF">
        <w:rPr>
          <w:i/>
          <w:iCs/>
          <w:sz w:val="24"/>
          <w:lang w:val="kk-KZ"/>
        </w:rPr>
        <w:t xml:space="preserve"> happy  with </w:t>
      </w:r>
      <w:r w:rsidRPr="00B10ECF">
        <w:rPr>
          <w:bCs/>
          <w:i/>
          <w:iCs/>
          <w:sz w:val="24"/>
          <w:lang w:val="kk-KZ"/>
        </w:rPr>
        <w:t>their</w:t>
      </w:r>
      <w:r w:rsidRPr="00B10ECF">
        <w:rPr>
          <w:i/>
          <w:iCs/>
          <w:sz w:val="24"/>
          <w:lang w:val="kk-KZ"/>
        </w:rPr>
        <w:t xml:space="preserve"> holiday?</w:t>
      </w:r>
    </w:p>
    <w:p w14:paraId="1516AF91" w14:textId="77777777" w:rsidR="00481C76" w:rsidRPr="00B10ECF" w:rsidRDefault="00481C76" w:rsidP="00CA4495">
      <w:pPr>
        <w:widowControl w:val="0"/>
        <w:ind w:firstLine="567"/>
        <w:rPr>
          <w:b/>
          <w:szCs w:val="28"/>
          <w:lang w:val="en-US"/>
        </w:rPr>
      </w:pPr>
      <w:r w:rsidRPr="00B10ECF">
        <w:rPr>
          <w:b/>
          <w:szCs w:val="28"/>
          <w:lang w:val="en-US"/>
        </w:rPr>
        <w:t>2-</w:t>
      </w:r>
      <w:r w:rsidRPr="00B10ECF">
        <w:rPr>
          <w:b/>
          <w:szCs w:val="28"/>
        </w:rPr>
        <w:t>тапсырма</w:t>
      </w:r>
      <w:r w:rsidRPr="00B10ECF">
        <w:rPr>
          <w:b/>
          <w:szCs w:val="28"/>
          <w:lang w:val="en-US"/>
        </w:rPr>
        <w:t xml:space="preserve">. </w:t>
      </w:r>
      <w:r w:rsidRPr="00B10ECF">
        <w:rPr>
          <w:b/>
          <w:szCs w:val="28"/>
          <w:lang w:val="kk-KZ"/>
        </w:rPr>
        <w:t xml:space="preserve">Is this true or false? </w:t>
      </w:r>
      <w:r w:rsidRPr="00B10ECF">
        <w:rPr>
          <w:szCs w:val="28"/>
          <w:lang w:val="kk-KZ"/>
        </w:rPr>
        <w:t xml:space="preserve">Мәтін бойынша дұрыс жауапты тап. </w:t>
      </w:r>
      <w:proofErr w:type="gramStart"/>
      <w:r w:rsidRPr="00B10ECF">
        <w:rPr>
          <w:szCs w:val="28"/>
          <w:lang w:val="en-US"/>
        </w:rPr>
        <w:t>( True</w:t>
      </w:r>
      <w:proofErr w:type="gramEnd"/>
      <w:r w:rsidRPr="00B10ECF">
        <w:rPr>
          <w:szCs w:val="28"/>
          <w:lang w:val="en-US"/>
        </w:rPr>
        <w:t xml:space="preserve"> / False)</w:t>
      </w:r>
    </w:p>
    <w:p w14:paraId="225A1529" w14:textId="77777777" w:rsidR="00481C76" w:rsidRPr="00B10ECF" w:rsidRDefault="00481C76" w:rsidP="00CA4495">
      <w:pPr>
        <w:widowControl w:val="0"/>
        <w:ind w:firstLine="567"/>
        <w:rPr>
          <w:rStyle w:val="fontstyle01"/>
          <w:rFonts w:ascii="Times New Roman" w:hAnsi="Times New Roman"/>
          <w:b w:val="0"/>
          <w:bCs w:val="0"/>
          <w:i/>
          <w:iCs/>
          <w:color w:val="auto"/>
          <w:sz w:val="24"/>
          <w:szCs w:val="24"/>
          <w:lang w:val="en-US"/>
        </w:rPr>
      </w:pPr>
      <w:r w:rsidRPr="00B10ECF">
        <w:rPr>
          <w:i/>
          <w:iCs/>
          <w:sz w:val="24"/>
          <w:lang w:val="kk-KZ"/>
        </w:rPr>
        <w:t>1.</w:t>
      </w:r>
      <w:r w:rsidRPr="00B10ECF">
        <w:rPr>
          <w:i/>
          <w:iCs/>
          <w:sz w:val="24"/>
          <w:lang w:val="en-US"/>
        </w:rPr>
        <w:t xml:space="preserve">Thousands of people choose to go to the city to spend their summer holidays every year. </w:t>
      </w:r>
      <w:r w:rsidRPr="00B10ECF">
        <w:rPr>
          <w:i/>
          <w:iCs/>
          <w:sz w:val="24"/>
          <w:lang w:val="kk-KZ"/>
        </w:rPr>
        <w:t xml:space="preserve">2. </w:t>
      </w:r>
      <w:r w:rsidRPr="00B10ECF">
        <w:rPr>
          <w:i/>
          <w:iCs/>
          <w:sz w:val="24"/>
          <w:lang w:val="en-US"/>
        </w:rPr>
        <w:t>There are many species of sea animals, birds and fish in the Caspian Sea.</w:t>
      </w:r>
      <w:r w:rsidRPr="00B10ECF">
        <w:rPr>
          <w:i/>
          <w:iCs/>
          <w:sz w:val="24"/>
          <w:lang w:val="kk-KZ"/>
        </w:rPr>
        <w:t xml:space="preserve">3. </w:t>
      </w:r>
      <w:r w:rsidRPr="00B10ECF">
        <w:rPr>
          <w:i/>
          <w:iCs/>
          <w:sz w:val="24"/>
          <w:lang w:val="en-US"/>
        </w:rPr>
        <w:t>There are many beautiful houses, shops and theaters on the sea coast and a lot of people on the beach.</w:t>
      </w:r>
      <w:r w:rsidRPr="00B10ECF">
        <w:rPr>
          <w:i/>
          <w:iCs/>
          <w:sz w:val="24"/>
          <w:lang w:val="kk-KZ"/>
        </w:rPr>
        <w:t xml:space="preserve"> 4. </w:t>
      </w:r>
      <w:r w:rsidRPr="00B10ECF">
        <w:rPr>
          <w:i/>
          <w:iCs/>
          <w:sz w:val="24"/>
          <w:lang w:val="en-US"/>
        </w:rPr>
        <w:t xml:space="preserve">Nature on the Caspian coast </w:t>
      </w:r>
      <w:proofErr w:type="gramStart"/>
      <w:r w:rsidRPr="00B10ECF">
        <w:rPr>
          <w:i/>
          <w:iCs/>
          <w:sz w:val="24"/>
          <w:lang w:val="en-US"/>
        </w:rPr>
        <w:t>is  very</w:t>
      </w:r>
      <w:proofErr w:type="gramEnd"/>
      <w:r w:rsidRPr="00B10ECF">
        <w:rPr>
          <w:i/>
          <w:iCs/>
          <w:sz w:val="24"/>
          <w:lang w:val="en-US"/>
        </w:rPr>
        <w:t xml:space="preserve"> beautiful.</w:t>
      </w:r>
      <w:r w:rsidRPr="00B10ECF">
        <w:rPr>
          <w:i/>
          <w:iCs/>
          <w:sz w:val="24"/>
          <w:lang w:val="kk-KZ"/>
        </w:rPr>
        <w:t xml:space="preserve"> 5. </w:t>
      </w:r>
      <w:r w:rsidRPr="00B10ECF">
        <w:rPr>
          <w:i/>
          <w:iCs/>
          <w:sz w:val="24"/>
          <w:lang w:val="en-US"/>
        </w:rPr>
        <w:t>We spend our holidays very bad.</w:t>
      </w:r>
    </w:p>
    <w:p w14:paraId="74EA844F" w14:textId="77777777" w:rsidR="00481C76" w:rsidRPr="00B10ECF" w:rsidRDefault="00481C76" w:rsidP="00CA4495">
      <w:pPr>
        <w:widowControl w:val="0"/>
        <w:ind w:firstLine="567"/>
        <w:rPr>
          <w:szCs w:val="28"/>
          <w:lang w:val="kk-KZ"/>
        </w:rPr>
      </w:pPr>
      <w:r w:rsidRPr="00B10ECF">
        <w:rPr>
          <w:b/>
          <w:szCs w:val="28"/>
          <w:lang w:val="en-US"/>
        </w:rPr>
        <w:t>3</w:t>
      </w:r>
      <w:r w:rsidRPr="00B10ECF">
        <w:rPr>
          <w:b/>
          <w:szCs w:val="28"/>
          <w:lang w:val="kk-KZ"/>
        </w:rPr>
        <w:t xml:space="preserve">– тапсырма. </w:t>
      </w:r>
      <w:r w:rsidRPr="00B10ECF">
        <w:rPr>
          <w:szCs w:val="28"/>
          <w:lang w:val="kk-KZ"/>
        </w:rPr>
        <w:t>Досыңмен Каспи теңізі жайлы диалог құр</w:t>
      </w:r>
    </w:p>
    <w:p w14:paraId="400C6A29" w14:textId="55ABFA55" w:rsidR="00DB1C45" w:rsidRPr="00B10ECF" w:rsidRDefault="00481C76" w:rsidP="00CA4495">
      <w:pPr>
        <w:widowControl w:val="0"/>
        <w:ind w:firstLine="567"/>
        <w:rPr>
          <w:szCs w:val="28"/>
          <w:lang w:val="kk-KZ"/>
        </w:rPr>
      </w:pPr>
      <w:r w:rsidRPr="00B10ECF">
        <w:rPr>
          <w:b/>
          <w:szCs w:val="28"/>
          <w:lang w:val="kk-KZ"/>
        </w:rPr>
        <w:t xml:space="preserve">4–тапсырма. </w:t>
      </w:r>
      <w:r w:rsidRPr="00B10ECF">
        <w:rPr>
          <w:szCs w:val="28"/>
          <w:lang w:val="kk-KZ"/>
        </w:rPr>
        <w:t>Мәтіндегі маңызды ақпарат жайлы досыңа сұра, кестені толтырыңдар</w:t>
      </w:r>
    </w:p>
    <w:p w14:paraId="0A925F81" w14:textId="77777777" w:rsidR="00481C76" w:rsidRPr="004C5A38" w:rsidRDefault="00481C76" w:rsidP="00CA4495">
      <w:pPr>
        <w:widowControl w:val="0"/>
        <w:ind w:firstLine="567"/>
        <w:rPr>
          <w:i/>
          <w:iCs/>
          <w:sz w:val="24"/>
          <w:lang w:val="en-US"/>
        </w:rPr>
      </w:pPr>
      <w:r w:rsidRPr="00B10ECF">
        <w:rPr>
          <w:i/>
          <w:iCs/>
          <w:sz w:val="24"/>
          <w:lang w:val="en-US"/>
        </w:rPr>
        <w:t>What interesting information did you learn about the Caspian Sea from the text?</w:t>
      </w:r>
    </w:p>
    <w:p w14:paraId="7056C494" w14:textId="77777777" w:rsidR="00CA4495" w:rsidRPr="004C5A38" w:rsidRDefault="00CA4495" w:rsidP="00CA4495">
      <w:pPr>
        <w:widowControl w:val="0"/>
        <w:ind w:firstLine="567"/>
        <w:rPr>
          <w:i/>
          <w:iCs/>
          <w:sz w:val="24"/>
          <w:lang w:val="en-US"/>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1768"/>
        <w:gridCol w:w="1769"/>
        <w:gridCol w:w="1769"/>
        <w:gridCol w:w="2059"/>
      </w:tblGrid>
      <w:tr w:rsidR="00B10ECF" w:rsidRPr="009F082E" w14:paraId="63EB4FA7" w14:textId="77777777" w:rsidTr="00CA4495">
        <w:tc>
          <w:tcPr>
            <w:tcW w:w="2274" w:type="dxa"/>
          </w:tcPr>
          <w:p w14:paraId="2C669010"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c>
          <w:tcPr>
            <w:tcW w:w="1768" w:type="dxa"/>
          </w:tcPr>
          <w:p w14:paraId="75B17220"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c>
          <w:tcPr>
            <w:tcW w:w="1769" w:type="dxa"/>
          </w:tcPr>
          <w:p w14:paraId="33743E4C"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c>
          <w:tcPr>
            <w:tcW w:w="1769" w:type="dxa"/>
          </w:tcPr>
          <w:p w14:paraId="0D86A914"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c>
          <w:tcPr>
            <w:tcW w:w="2059" w:type="dxa"/>
          </w:tcPr>
          <w:p w14:paraId="021111FA"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r>
      <w:tr w:rsidR="00B10ECF" w:rsidRPr="009F082E" w14:paraId="77D60531" w14:textId="77777777" w:rsidTr="00CA4495">
        <w:tc>
          <w:tcPr>
            <w:tcW w:w="2274" w:type="dxa"/>
          </w:tcPr>
          <w:p w14:paraId="555B9D79"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c>
          <w:tcPr>
            <w:tcW w:w="1768" w:type="dxa"/>
          </w:tcPr>
          <w:p w14:paraId="36B519B4"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c>
          <w:tcPr>
            <w:tcW w:w="1769" w:type="dxa"/>
          </w:tcPr>
          <w:p w14:paraId="5CA7D3B3"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c>
          <w:tcPr>
            <w:tcW w:w="1769" w:type="dxa"/>
          </w:tcPr>
          <w:p w14:paraId="2D71548B"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c>
          <w:tcPr>
            <w:tcW w:w="2059" w:type="dxa"/>
          </w:tcPr>
          <w:p w14:paraId="6FC51C27" w14:textId="77777777" w:rsidR="00481C76" w:rsidRPr="00B10ECF" w:rsidRDefault="00481C76" w:rsidP="00827864">
            <w:pPr>
              <w:pStyle w:val="a9"/>
              <w:widowControl w:val="0"/>
              <w:ind w:left="0" w:firstLine="709"/>
              <w:rPr>
                <w:rStyle w:val="fontstyle01"/>
                <w:rFonts w:ascii="Times New Roman" w:hAnsi="Times New Roman"/>
                <w:b w:val="0"/>
                <w:color w:val="auto"/>
                <w:sz w:val="28"/>
                <w:szCs w:val="28"/>
                <w:lang w:val="en-US"/>
              </w:rPr>
            </w:pPr>
          </w:p>
        </w:tc>
      </w:tr>
    </w:tbl>
    <w:p w14:paraId="3E89AD9D" w14:textId="77777777" w:rsidR="00DB1C45" w:rsidRPr="00B10ECF" w:rsidRDefault="00DB1C45" w:rsidP="001A4051">
      <w:pPr>
        <w:widowControl w:val="0"/>
        <w:ind w:firstLine="709"/>
        <w:rPr>
          <w:b/>
          <w:szCs w:val="28"/>
          <w:lang w:val="kk-KZ"/>
        </w:rPr>
      </w:pPr>
    </w:p>
    <w:p w14:paraId="689220C2" w14:textId="4E4B6C61" w:rsidR="00481C76" w:rsidRPr="00B10ECF" w:rsidRDefault="00481C76" w:rsidP="00CA4495">
      <w:pPr>
        <w:widowControl w:val="0"/>
        <w:ind w:firstLine="567"/>
        <w:rPr>
          <w:b/>
          <w:szCs w:val="28"/>
          <w:lang w:val="kk-KZ"/>
        </w:rPr>
      </w:pPr>
      <w:r w:rsidRPr="00B10ECF">
        <w:rPr>
          <w:b/>
          <w:szCs w:val="28"/>
          <w:lang w:val="kk-KZ"/>
        </w:rPr>
        <w:t xml:space="preserve">5–тапсырма. </w:t>
      </w:r>
      <w:r w:rsidRPr="00B10ECF">
        <w:rPr>
          <w:szCs w:val="28"/>
          <w:lang w:val="kk-KZ"/>
        </w:rPr>
        <w:t>Мәтін бойынша өз ой- пікіріңді білдір</w:t>
      </w:r>
      <w:r w:rsidRPr="00B10ECF">
        <w:rPr>
          <w:b/>
          <w:szCs w:val="28"/>
          <w:lang w:val="kk-KZ"/>
        </w:rPr>
        <w:t>.</w:t>
      </w:r>
    </w:p>
    <w:p w14:paraId="135CDB8F" w14:textId="37518AED" w:rsidR="00481C76" w:rsidRPr="00B10ECF" w:rsidRDefault="00481C76" w:rsidP="00CA4495">
      <w:pPr>
        <w:pStyle w:val="a4"/>
        <w:ind w:firstLine="567"/>
        <w:rPr>
          <w:rStyle w:val="fontstyle01"/>
          <w:rFonts w:ascii="Times New Roman" w:hAnsi="Times New Roman"/>
          <w:b w:val="0"/>
          <w:bCs w:val="0"/>
          <w:i/>
          <w:iCs/>
          <w:color w:val="auto"/>
          <w:sz w:val="24"/>
          <w:szCs w:val="24"/>
          <w:lang w:val="kk-KZ"/>
        </w:rPr>
      </w:pPr>
      <w:r w:rsidRPr="00B10ECF">
        <w:rPr>
          <w:i/>
          <w:iCs/>
          <w:sz w:val="24"/>
          <w:szCs w:val="24"/>
        </w:rPr>
        <w:t>Do you want to spend your summer holidays on the beach</w:t>
      </w:r>
    </w:p>
    <w:p w14:paraId="30F6F521" w14:textId="61B77FAF" w:rsidR="00481C76" w:rsidRPr="00B10ECF" w:rsidRDefault="00D07B89" w:rsidP="00CA4495">
      <w:pPr>
        <w:ind w:firstLine="567"/>
        <w:rPr>
          <w:rStyle w:val="fontstyle01"/>
          <w:rFonts w:ascii="Times New Roman" w:hAnsi="Times New Roman"/>
          <w:b w:val="0"/>
          <w:color w:val="auto"/>
          <w:sz w:val="28"/>
          <w:szCs w:val="28"/>
          <w:lang w:val="kk-KZ"/>
        </w:rPr>
      </w:pPr>
      <w:r w:rsidRPr="00B10ECF">
        <w:rPr>
          <w:rStyle w:val="fontstyle01"/>
          <w:rFonts w:ascii="Times New Roman" w:hAnsi="Times New Roman"/>
          <w:b w:val="0"/>
          <w:color w:val="auto"/>
          <w:sz w:val="28"/>
          <w:szCs w:val="28"/>
          <w:lang w:val="kk-KZ"/>
        </w:rPr>
        <w:t>Ж</w:t>
      </w:r>
      <w:r w:rsidR="00481C76" w:rsidRPr="00B10ECF">
        <w:rPr>
          <w:rStyle w:val="fontstyle01"/>
          <w:rFonts w:ascii="Times New Roman" w:hAnsi="Times New Roman"/>
          <w:b w:val="0"/>
          <w:color w:val="auto"/>
          <w:sz w:val="28"/>
          <w:szCs w:val="28"/>
          <w:lang w:val="kk-KZ"/>
        </w:rPr>
        <w:t xml:space="preserve">оғарыда бастауыш сынып оқушыларының коммуникативтік дағдыларын ағылшын тілін оқыту арқылы қалыптастырып, дамытуға бағытталған </w:t>
      </w:r>
      <w:r w:rsidRPr="00B10ECF">
        <w:rPr>
          <w:szCs w:val="28"/>
          <w:lang w:val="kk-KZ"/>
        </w:rPr>
        <w:t>тапсырмаларды құрастырудың бірнеше әдісі көрсетілді. Осы тапсырмалар оқу мақсаттары мен тақырып мазмұнына байланысты өзгертіліп, түрлі тәсілдер қолдануға мүмкіндік береді. Оқушылардың жас ерекшеліктеріне қарай тапсырма көлемі де бейімделеді.</w:t>
      </w:r>
      <w:r w:rsidRPr="00B10ECF">
        <w:rPr>
          <w:rStyle w:val="fontstyle01"/>
          <w:rFonts w:ascii="Times New Roman" w:hAnsi="Times New Roman"/>
          <w:b w:val="0"/>
          <w:color w:val="auto"/>
          <w:sz w:val="28"/>
          <w:szCs w:val="28"/>
          <w:lang w:val="kk-KZ"/>
        </w:rPr>
        <w:t xml:space="preserve"> Бұл</w:t>
      </w:r>
      <w:r w:rsidRPr="00B10ECF">
        <w:rPr>
          <w:szCs w:val="28"/>
          <w:lang w:val="kk-KZ"/>
        </w:rPr>
        <w:t xml:space="preserve"> тапсырмалар оқушылардың коммуникативтік дағдыларын қалыптастыруға және дамытуға, тілдік материалды фонетикалық, лексикалық және грамматикалық жағынан меңгертуге, оны сөйлеудің барлық түрінде тиімді пайдалануға негізделіп құрастырылды.</w:t>
      </w:r>
      <w:r w:rsidR="00481C76" w:rsidRPr="00B10ECF">
        <w:rPr>
          <w:rStyle w:val="fontstyle01"/>
          <w:rFonts w:ascii="Times New Roman" w:hAnsi="Times New Roman"/>
          <w:b w:val="0"/>
          <w:color w:val="auto"/>
          <w:sz w:val="28"/>
          <w:szCs w:val="28"/>
          <w:lang w:val="kk-KZ"/>
        </w:rPr>
        <w:t xml:space="preserve"> </w:t>
      </w:r>
    </w:p>
    <w:p w14:paraId="2E71A06E" w14:textId="77777777" w:rsidR="007E1145" w:rsidRPr="00B10ECF" w:rsidRDefault="007E1145" w:rsidP="00CA4495">
      <w:pPr>
        <w:widowControl w:val="0"/>
        <w:tabs>
          <w:tab w:val="left" w:pos="284"/>
          <w:tab w:val="left" w:pos="426"/>
        </w:tabs>
        <w:ind w:firstLine="567"/>
        <w:rPr>
          <w:rStyle w:val="fontstyle01"/>
          <w:rFonts w:ascii="Times New Roman" w:hAnsi="Times New Roman"/>
          <w:color w:val="auto"/>
          <w:sz w:val="28"/>
          <w:szCs w:val="28"/>
          <w:lang w:val="kk-KZ"/>
        </w:rPr>
      </w:pPr>
    </w:p>
    <w:p w14:paraId="12A33724" w14:textId="411A6DFF" w:rsidR="008231C7" w:rsidRPr="000656E6" w:rsidRDefault="008231C7" w:rsidP="00CA4495">
      <w:pPr>
        <w:widowControl w:val="0"/>
        <w:tabs>
          <w:tab w:val="left" w:pos="284"/>
          <w:tab w:val="left" w:pos="426"/>
        </w:tabs>
        <w:ind w:firstLine="567"/>
        <w:rPr>
          <w:b/>
          <w:szCs w:val="28"/>
          <w:lang w:val="kk-KZ"/>
        </w:rPr>
      </w:pPr>
      <w:r w:rsidRPr="00B10ECF">
        <w:rPr>
          <w:rStyle w:val="fontstyle01"/>
          <w:rFonts w:ascii="Times New Roman" w:hAnsi="Times New Roman"/>
          <w:color w:val="auto"/>
          <w:sz w:val="28"/>
          <w:szCs w:val="28"/>
          <w:lang w:val="kk-KZ"/>
        </w:rPr>
        <w:t>3.3</w:t>
      </w:r>
      <w:r w:rsidR="00845F76" w:rsidRPr="00B10ECF">
        <w:rPr>
          <w:rStyle w:val="fontstyle01"/>
          <w:rFonts w:ascii="Times New Roman" w:hAnsi="Times New Roman"/>
          <w:b w:val="0"/>
          <w:color w:val="auto"/>
          <w:sz w:val="28"/>
          <w:szCs w:val="28"/>
          <w:lang w:val="kk-KZ"/>
        </w:rPr>
        <w:t> </w:t>
      </w:r>
      <w:r w:rsidR="00BF32C9" w:rsidRPr="00B10ECF">
        <w:rPr>
          <w:b/>
          <w:szCs w:val="28"/>
          <w:lang w:val="kk-KZ"/>
        </w:rPr>
        <w:t>Тәжірибелік эксперимент жұмыстарының</w:t>
      </w:r>
      <w:r w:rsidR="00776821" w:rsidRPr="00B10ECF">
        <w:rPr>
          <w:b/>
          <w:szCs w:val="28"/>
          <w:lang w:val="kk-KZ"/>
        </w:rPr>
        <w:t xml:space="preserve"> </w:t>
      </w:r>
      <w:r w:rsidR="00BF32C9" w:rsidRPr="00B10ECF">
        <w:rPr>
          <w:b/>
          <w:szCs w:val="28"/>
          <w:lang w:val="kk-KZ"/>
        </w:rPr>
        <w:t>нәтижелері</w:t>
      </w:r>
    </w:p>
    <w:p w14:paraId="1A87217E" w14:textId="77777777" w:rsidR="00E721FC" w:rsidRPr="00B10ECF" w:rsidRDefault="009E6805" w:rsidP="00CA4495">
      <w:pPr>
        <w:widowControl w:val="0"/>
        <w:ind w:firstLine="567"/>
        <w:rPr>
          <w:rStyle w:val="fontstyle01"/>
          <w:rFonts w:ascii="Times New Roman" w:hAnsi="Times New Roman"/>
          <w:b w:val="0"/>
          <w:color w:val="auto"/>
          <w:sz w:val="28"/>
          <w:szCs w:val="28"/>
          <w:lang w:val="kk-KZ"/>
        </w:rPr>
      </w:pPr>
      <w:r w:rsidRPr="00B10ECF">
        <w:rPr>
          <w:rStyle w:val="fontstyle01"/>
          <w:rFonts w:ascii="Times New Roman" w:hAnsi="Times New Roman"/>
          <w:b w:val="0"/>
          <w:color w:val="auto"/>
          <w:sz w:val="28"/>
          <w:szCs w:val="28"/>
          <w:lang w:val="kk-KZ"/>
        </w:rPr>
        <w:t>Эксперименттік жұмыстың қорытынды нәтижелерін алу үшін</w:t>
      </w:r>
      <w:r w:rsidR="00E721FC" w:rsidRPr="00B10ECF">
        <w:rPr>
          <w:rStyle w:val="fontstyle01"/>
          <w:rFonts w:ascii="Times New Roman" w:hAnsi="Times New Roman"/>
          <w:b w:val="0"/>
          <w:color w:val="auto"/>
          <w:sz w:val="28"/>
          <w:szCs w:val="28"/>
          <w:lang w:val="kk-KZ"/>
        </w:rPr>
        <w:t>:</w:t>
      </w:r>
    </w:p>
    <w:p w14:paraId="5F6DAD07" w14:textId="2822B3E3" w:rsidR="00E721FC" w:rsidRPr="00B10ECF" w:rsidRDefault="003F7E99" w:rsidP="00CA4495">
      <w:pPr>
        <w:widowControl w:val="0"/>
        <w:ind w:firstLine="567"/>
        <w:rPr>
          <w:szCs w:val="28"/>
          <w:lang w:val="uk-UA"/>
        </w:rPr>
      </w:pPr>
      <w:r w:rsidRPr="00B10ECF">
        <w:rPr>
          <w:b/>
          <w:szCs w:val="28"/>
          <w:lang w:val="kk-KZ"/>
        </w:rPr>
        <w:t xml:space="preserve">1. </w:t>
      </w:r>
      <w:r w:rsidR="009E6805" w:rsidRPr="00B10ECF">
        <w:rPr>
          <w:b/>
          <w:szCs w:val="28"/>
          <w:lang w:val="kk-KZ"/>
        </w:rPr>
        <w:t>Н.Г</w:t>
      </w:r>
      <w:r w:rsidR="009E6805" w:rsidRPr="00B10ECF">
        <w:rPr>
          <w:b/>
          <w:bCs/>
          <w:szCs w:val="28"/>
          <w:lang w:val="kk-KZ"/>
        </w:rPr>
        <w:t>. Лусканованың «Оқуға мотивация деңгейін бағалау</w:t>
      </w:r>
      <w:r w:rsidR="009E7B48" w:rsidRPr="00B10ECF">
        <w:rPr>
          <w:b/>
          <w:bCs/>
          <w:szCs w:val="28"/>
          <w:lang w:val="kk-KZ"/>
        </w:rPr>
        <w:t xml:space="preserve">» </w:t>
      </w:r>
      <w:r w:rsidR="009E6805" w:rsidRPr="00B10ECF">
        <w:rPr>
          <w:b/>
          <w:bCs/>
          <w:szCs w:val="28"/>
          <w:lang w:val="kk-KZ"/>
        </w:rPr>
        <w:t>сауалнамасы</w:t>
      </w:r>
      <w:r w:rsidR="009E6805" w:rsidRPr="00B10ECF">
        <w:rPr>
          <w:bCs/>
          <w:szCs w:val="28"/>
          <w:lang w:val="kk-KZ"/>
        </w:rPr>
        <w:t xml:space="preserve"> қайта алынып, оқушылардың ағылшын тілі пәнін оқу мотивациясының деңгейі анықталды</w:t>
      </w:r>
      <w:r w:rsidR="00CE1152" w:rsidRPr="00B10ECF">
        <w:rPr>
          <w:bCs/>
          <w:szCs w:val="28"/>
          <w:lang w:val="kk-KZ"/>
        </w:rPr>
        <w:t xml:space="preserve">. </w:t>
      </w:r>
      <w:r w:rsidR="00ED3F19" w:rsidRPr="00B10ECF">
        <w:rPr>
          <w:bCs/>
          <w:szCs w:val="28"/>
          <w:lang w:val="kk-KZ"/>
        </w:rPr>
        <w:t>Эксперимент басындағы және соңындағы c</w:t>
      </w:r>
      <w:r w:rsidR="00CE1152" w:rsidRPr="00B10ECF">
        <w:rPr>
          <w:bCs/>
          <w:szCs w:val="28"/>
          <w:lang w:val="kk-KZ"/>
        </w:rPr>
        <w:t>ауалнама нәтижелері</w:t>
      </w:r>
      <w:r w:rsidR="00CE1152" w:rsidRPr="00B10ECF">
        <w:rPr>
          <w:rStyle w:val="fontstyle01"/>
          <w:rFonts w:ascii="Times New Roman" w:hAnsi="Times New Roman"/>
          <w:b w:val="0"/>
          <w:color w:val="auto"/>
          <w:sz w:val="28"/>
          <w:szCs w:val="28"/>
          <w:lang w:val="kk-KZ"/>
        </w:rPr>
        <w:t xml:space="preserve"> </w:t>
      </w:r>
      <w:r w:rsidR="00C65BBB" w:rsidRPr="00B10ECF">
        <w:rPr>
          <w:rStyle w:val="fontstyle01"/>
          <w:rFonts w:ascii="Times New Roman" w:hAnsi="Times New Roman"/>
          <w:b w:val="0"/>
          <w:color w:val="auto"/>
          <w:sz w:val="28"/>
          <w:szCs w:val="28"/>
          <w:lang w:val="kk-KZ"/>
        </w:rPr>
        <w:t xml:space="preserve">кестеде және </w:t>
      </w:r>
      <w:r w:rsidR="006A63C2" w:rsidRPr="00B10ECF">
        <w:rPr>
          <w:rStyle w:val="fontstyle01"/>
          <w:rFonts w:ascii="Times New Roman" w:hAnsi="Times New Roman"/>
          <w:b w:val="0"/>
          <w:color w:val="auto"/>
          <w:sz w:val="28"/>
          <w:szCs w:val="28"/>
          <w:lang w:val="kk-KZ"/>
        </w:rPr>
        <w:t xml:space="preserve">диаграмма түрінде </w:t>
      </w:r>
      <w:r w:rsidR="001273E7" w:rsidRPr="00B10ECF">
        <w:rPr>
          <w:szCs w:val="28"/>
          <w:lang w:val="kk-KZ"/>
        </w:rPr>
        <w:t xml:space="preserve">пайыздық нәтиже </w:t>
      </w:r>
      <w:r w:rsidR="001273E7" w:rsidRPr="00B10ECF">
        <w:rPr>
          <w:szCs w:val="28"/>
          <w:lang w:val="uk-UA"/>
        </w:rPr>
        <w:t>(кесте</w:t>
      </w:r>
      <w:r w:rsidR="001273E7" w:rsidRPr="00B10ECF">
        <w:rPr>
          <w:szCs w:val="28"/>
          <w:lang w:val="kk-KZ"/>
        </w:rPr>
        <w:t xml:space="preserve"> </w:t>
      </w:r>
      <w:r w:rsidR="00EA74A3">
        <w:rPr>
          <w:szCs w:val="28"/>
          <w:lang w:val="kk-KZ"/>
        </w:rPr>
        <w:t>42</w:t>
      </w:r>
      <w:r w:rsidR="001273E7" w:rsidRPr="00B10ECF">
        <w:rPr>
          <w:szCs w:val="28"/>
          <w:lang w:val="kk-KZ"/>
        </w:rPr>
        <w:t xml:space="preserve">, </w:t>
      </w:r>
      <w:r w:rsidR="001273E7" w:rsidRPr="00B10ECF">
        <w:rPr>
          <w:szCs w:val="28"/>
          <w:lang w:val="uk-UA"/>
        </w:rPr>
        <w:t xml:space="preserve">сурет </w:t>
      </w:r>
      <w:r w:rsidR="00EA74A3">
        <w:rPr>
          <w:szCs w:val="28"/>
          <w:lang w:val="kk-KZ"/>
        </w:rPr>
        <w:t>32</w:t>
      </w:r>
      <w:r w:rsidR="001273E7" w:rsidRPr="00B10ECF">
        <w:rPr>
          <w:szCs w:val="28"/>
          <w:lang w:val="uk-UA"/>
        </w:rPr>
        <w:t>)</w:t>
      </w:r>
      <w:r w:rsidR="001273E7" w:rsidRPr="00CA4495">
        <w:rPr>
          <w:lang w:val="kk-KZ"/>
        </w:rPr>
        <w:t>,</w:t>
      </w:r>
      <w:r w:rsidR="001273E7" w:rsidRPr="00B10ECF">
        <w:rPr>
          <w:b/>
          <w:bCs/>
          <w:lang w:val="kk-KZ"/>
        </w:rPr>
        <w:t xml:space="preserve"> </w:t>
      </w:r>
      <w:r w:rsidR="00CE1152" w:rsidRPr="00B10ECF">
        <w:rPr>
          <w:rStyle w:val="fontstyle01"/>
          <w:rFonts w:ascii="Times New Roman" w:hAnsi="Times New Roman"/>
          <w:b w:val="0"/>
          <w:color w:val="auto"/>
          <w:sz w:val="28"/>
          <w:szCs w:val="28"/>
          <w:lang w:val="kk-KZ"/>
        </w:rPr>
        <w:t>көрсетілген</w:t>
      </w:r>
      <w:r w:rsidR="003947CB" w:rsidRPr="00B10ECF">
        <w:rPr>
          <w:rStyle w:val="fontstyle01"/>
          <w:rFonts w:ascii="Times New Roman" w:hAnsi="Times New Roman"/>
          <w:b w:val="0"/>
          <w:color w:val="auto"/>
          <w:sz w:val="28"/>
          <w:szCs w:val="28"/>
          <w:lang w:val="kk-KZ"/>
        </w:rPr>
        <w:t>.</w:t>
      </w:r>
      <w:r w:rsidR="00C65BBB" w:rsidRPr="00B10ECF">
        <w:rPr>
          <w:rStyle w:val="fontstyle01"/>
          <w:rFonts w:ascii="Times New Roman" w:hAnsi="Times New Roman"/>
          <w:b w:val="0"/>
          <w:color w:val="auto"/>
          <w:sz w:val="28"/>
          <w:szCs w:val="28"/>
          <w:lang w:val="kk-KZ"/>
        </w:rPr>
        <w:t xml:space="preserve"> </w:t>
      </w:r>
      <w:r w:rsidR="006A63C2" w:rsidRPr="00B10ECF">
        <w:rPr>
          <w:rStyle w:val="fontstyle01"/>
          <w:rFonts w:ascii="Times New Roman" w:hAnsi="Times New Roman"/>
          <w:b w:val="0"/>
          <w:color w:val="auto"/>
          <w:sz w:val="28"/>
          <w:szCs w:val="28"/>
          <w:lang w:val="kk-KZ"/>
        </w:rPr>
        <w:t>А</w:t>
      </w:r>
      <w:r w:rsidR="00C65BBB" w:rsidRPr="00B10ECF">
        <w:rPr>
          <w:rStyle w:val="fontstyle01"/>
          <w:rFonts w:ascii="Times New Roman" w:hAnsi="Times New Roman"/>
          <w:b w:val="0"/>
          <w:color w:val="auto"/>
          <w:sz w:val="28"/>
          <w:szCs w:val="28"/>
          <w:lang w:val="kk-KZ"/>
        </w:rPr>
        <w:t>нықтаушы эксп</w:t>
      </w:r>
      <w:r w:rsidR="006A63C2" w:rsidRPr="00B10ECF">
        <w:rPr>
          <w:rStyle w:val="fontstyle01"/>
          <w:rFonts w:ascii="Times New Roman" w:hAnsi="Times New Roman"/>
          <w:b w:val="0"/>
          <w:color w:val="auto"/>
          <w:sz w:val="28"/>
          <w:szCs w:val="28"/>
          <w:lang w:val="kk-KZ"/>
        </w:rPr>
        <w:t>еримент нәтижелер</w:t>
      </w:r>
      <w:r w:rsidR="007E1145" w:rsidRPr="00B10ECF">
        <w:rPr>
          <w:rStyle w:val="fontstyle01"/>
          <w:rFonts w:ascii="Times New Roman" w:hAnsi="Times New Roman"/>
          <w:b w:val="0"/>
          <w:color w:val="auto"/>
          <w:sz w:val="28"/>
          <w:szCs w:val="28"/>
          <w:lang w:val="kk-KZ"/>
        </w:rPr>
        <w:t>і</w:t>
      </w:r>
      <w:r w:rsidR="00C65BBB" w:rsidRPr="00B10ECF">
        <w:rPr>
          <w:rStyle w:val="fontstyle01"/>
          <w:rFonts w:ascii="Times New Roman" w:hAnsi="Times New Roman"/>
          <w:b w:val="0"/>
          <w:color w:val="auto"/>
          <w:sz w:val="28"/>
          <w:szCs w:val="28"/>
          <w:lang w:val="kk-KZ"/>
        </w:rPr>
        <w:t xml:space="preserve"> </w:t>
      </w:r>
      <w:r w:rsidR="005761ED" w:rsidRPr="00B10ECF">
        <w:rPr>
          <w:rStyle w:val="fontstyle01"/>
          <w:rFonts w:ascii="Times New Roman" w:hAnsi="Times New Roman"/>
          <w:b w:val="0"/>
          <w:color w:val="auto"/>
          <w:sz w:val="28"/>
          <w:szCs w:val="28"/>
          <w:lang w:val="kk-KZ"/>
        </w:rPr>
        <w:t>3,1 бөлімінде</w:t>
      </w:r>
      <w:r w:rsidR="006A63C2" w:rsidRPr="00B10ECF">
        <w:rPr>
          <w:rStyle w:val="fontstyle01"/>
          <w:rFonts w:ascii="Times New Roman" w:hAnsi="Times New Roman"/>
          <w:b w:val="0"/>
          <w:color w:val="auto"/>
          <w:sz w:val="28"/>
          <w:szCs w:val="28"/>
          <w:lang w:val="kk-KZ"/>
        </w:rPr>
        <w:t xml:space="preserve"> берілген </w:t>
      </w:r>
      <w:r w:rsidR="001273E7" w:rsidRPr="00B10ECF">
        <w:rPr>
          <w:szCs w:val="28"/>
          <w:lang w:val="kk-KZ"/>
        </w:rPr>
        <w:t xml:space="preserve">(сурет </w:t>
      </w:r>
      <w:r w:rsidR="00EA74A3">
        <w:rPr>
          <w:szCs w:val="28"/>
          <w:lang w:val="kk-KZ"/>
        </w:rPr>
        <w:t>33</w:t>
      </w:r>
      <w:r w:rsidR="001273E7" w:rsidRPr="00B10ECF">
        <w:rPr>
          <w:szCs w:val="28"/>
          <w:lang w:val="kk-KZ"/>
        </w:rPr>
        <w:t>)</w:t>
      </w:r>
      <w:r w:rsidR="005761ED" w:rsidRPr="00B10ECF">
        <w:rPr>
          <w:szCs w:val="28"/>
          <w:lang w:val="uk-UA"/>
        </w:rPr>
        <w:t>.</w:t>
      </w:r>
    </w:p>
    <w:p w14:paraId="35CF787F" w14:textId="77777777" w:rsidR="00015AA9" w:rsidRPr="00B10ECF" w:rsidRDefault="00015AA9" w:rsidP="001A4051">
      <w:pPr>
        <w:widowControl w:val="0"/>
        <w:ind w:firstLine="709"/>
        <w:rPr>
          <w:sz w:val="24"/>
          <w:shd w:val="clear" w:color="auto" w:fill="F9F8F5"/>
          <w:lang w:val="kk-KZ"/>
        </w:rPr>
      </w:pPr>
    </w:p>
    <w:p w14:paraId="0D93D317" w14:textId="1CAE246E" w:rsidR="00E721FC" w:rsidRPr="00B10ECF" w:rsidRDefault="00E721FC" w:rsidP="00F70C4A">
      <w:pPr>
        <w:widowControl w:val="0"/>
        <w:rPr>
          <w:bCs/>
          <w:szCs w:val="28"/>
          <w:lang w:val="kk-KZ"/>
        </w:rPr>
      </w:pPr>
      <w:r w:rsidRPr="00B10ECF">
        <w:rPr>
          <w:bCs/>
          <w:szCs w:val="28"/>
          <w:lang w:val="uk-UA"/>
        </w:rPr>
        <w:lastRenderedPageBreak/>
        <w:t xml:space="preserve">Кесте </w:t>
      </w:r>
      <w:r w:rsidR="00EA74A3">
        <w:rPr>
          <w:bCs/>
          <w:szCs w:val="28"/>
          <w:lang w:val="uk-UA"/>
        </w:rPr>
        <w:t>42</w:t>
      </w:r>
      <w:r w:rsidRPr="00B10ECF">
        <w:rPr>
          <w:bCs/>
          <w:szCs w:val="28"/>
          <w:lang w:val="uk-UA"/>
        </w:rPr>
        <w:t xml:space="preserve"> – Эксперимент соңындағы </w:t>
      </w:r>
      <w:r w:rsidRPr="00B10ECF">
        <w:rPr>
          <w:szCs w:val="28"/>
          <w:lang w:val="uk-UA"/>
        </w:rPr>
        <w:t>Н.Г</w:t>
      </w:r>
      <w:r w:rsidRPr="00B10ECF">
        <w:rPr>
          <w:bCs/>
          <w:szCs w:val="28"/>
          <w:lang w:val="uk-UA"/>
        </w:rPr>
        <w:t>.</w:t>
      </w:r>
      <w:r w:rsidRPr="00B10ECF">
        <w:rPr>
          <w:bCs/>
          <w:szCs w:val="28"/>
          <w:lang w:val="kk-KZ"/>
        </w:rPr>
        <w:t> </w:t>
      </w:r>
      <w:r w:rsidRPr="00B10ECF">
        <w:rPr>
          <w:bCs/>
          <w:szCs w:val="28"/>
          <w:lang w:val="uk-UA"/>
        </w:rPr>
        <w:t>Лусканованың «Оқуға мотивация деңгейін бағалау» сауалнамасының нәтижесі</w:t>
      </w:r>
    </w:p>
    <w:p w14:paraId="3881D9C5" w14:textId="77777777" w:rsidR="00F105CB" w:rsidRPr="00B10ECF" w:rsidRDefault="00F105CB" w:rsidP="001A4051">
      <w:pPr>
        <w:widowControl w:val="0"/>
        <w:ind w:firstLine="709"/>
        <w:rPr>
          <w:bCs/>
          <w:szCs w:val="28"/>
          <w:lang w:val="kk-KZ"/>
        </w:rPr>
      </w:pPr>
    </w:p>
    <w:tbl>
      <w:tblPr>
        <w:tblW w:w="9639" w:type="dxa"/>
        <w:tblInd w:w="-5" w:type="dxa"/>
        <w:tblLayout w:type="fixed"/>
        <w:tblLook w:val="04A0" w:firstRow="1" w:lastRow="0" w:firstColumn="1" w:lastColumn="0" w:noHBand="0" w:noVBand="1"/>
      </w:tblPr>
      <w:tblGrid>
        <w:gridCol w:w="993"/>
        <w:gridCol w:w="850"/>
        <w:gridCol w:w="851"/>
        <w:gridCol w:w="850"/>
        <w:gridCol w:w="851"/>
        <w:gridCol w:w="992"/>
        <w:gridCol w:w="709"/>
        <w:gridCol w:w="850"/>
        <w:gridCol w:w="851"/>
        <w:gridCol w:w="1842"/>
      </w:tblGrid>
      <w:tr w:rsidR="00B10ECF" w:rsidRPr="00B10ECF" w14:paraId="475AD720" w14:textId="77777777" w:rsidTr="00CA4495">
        <w:trPr>
          <w:trHeight w:val="346"/>
        </w:trPr>
        <w:tc>
          <w:tcPr>
            <w:tcW w:w="7797" w:type="dxa"/>
            <w:gridSpan w:val="9"/>
            <w:tcBorders>
              <w:top w:val="single" w:sz="4" w:space="0" w:color="000000" w:themeColor="text1"/>
              <w:left w:val="single" w:sz="4" w:space="0" w:color="000000" w:themeColor="text1"/>
              <w:bottom w:val="single" w:sz="4" w:space="0" w:color="auto"/>
              <w:right w:val="single" w:sz="4" w:space="0" w:color="auto"/>
            </w:tcBorders>
            <w:hideMark/>
          </w:tcPr>
          <w:p w14:paraId="1195F411" w14:textId="5B06F3D9" w:rsidR="00E721FC" w:rsidRPr="00B10ECF" w:rsidRDefault="00E721FC" w:rsidP="00C420C3">
            <w:pPr>
              <w:jc w:val="center"/>
              <w:rPr>
                <w:bCs/>
                <w:sz w:val="24"/>
                <w:lang w:val="uk-UA" w:eastAsia="en-US"/>
              </w:rPr>
            </w:pPr>
            <w:r w:rsidRPr="00B10ECF">
              <w:rPr>
                <w:bCs/>
                <w:sz w:val="24"/>
                <w:lang w:val="uk-UA" w:eastAsia="en-US"/>
              </w:rPr>
              <w:t>дең</w:t>
            </w:r>
            <w:r w:rsidRPr="00B10ECF">
              <w:rPr>
                <w:bCs/>
                <w:sz w:val="24"/>
                <w:lang w:val="kk-KZ" w:eastAsia="en-US"/>
              </w:rPr>
              <w:t>гей</w:t>
            </w:r>
            <w:r w:rsidRPr="00B10ECF">
              <w:rPr>
                <w:bCs/>
                <w:sz w:val="24"/>
                <w:lang w:val="uk-UA" w:eastAsia="en-US"/>
              </w:rPr>
              <w:t xml:space="preserve"> бойынша</w:t>
            </w:r>
          </w:p>
        </w:tc>
        <w:tc>
          <w:tcPr>
            <w:tcW w:w="1842" w:type="dxa"/>
            <w:vMerge w:val="restart"/>
            <w:tcBorders>
              <w:top w:val="single" w:sz="4" w:space="0" w:color="000000" w:themeColor="text1"/>
              <w:left w:val="single" w:sz="4" w:space="0" w:color="000000" w:themeColor="text1"/>
              <w:right w:val="single" w:sz="4" w:space="0" w:color="auto"/>
            </w:tcBorders>
          </w:tcPr>
          <w:p w14:paraId="40C0EDD8" w14:textId="77777777" w:rsidR="00E721FC" w:rsidRPr="00B10ECF" w:rsidRDefault="00E721FC" w:rsidP="00FA0494">
            <w:pPr>
              <w:jc w:val="center"/>
              <w:rPr>
                <w:bCs/>
                <w:sz w:val="24"/>
                <w:lang w:eastAsia="en-US"/>
              </w:rPr>
            </w:pPr>
            <w:r w:rsidRPr="00B10ECF">
              <w:rPr>
                <w:bCs/>
                <w:sz w:val="24"/>
                <w:lang w:eastAsia="en-US"/>
              </w:rPr>
              <w:t>өте төмен</w:t>
            </w:r>
          </w:p>
          <w:p w14:paraId="44713DC0" w14:textId="77777777" w:rsidR="00E721FC" w:rsidRPr="00B10ECF" w:rsidRDefault="00E721FC" w:rsidP="00FA0494">
            <w:pPr>
              <w:jc w:val="center"/>
              <w:rPr>
                <w:bCs/>
                <w:sz w:val="24"/>
                <w:lang w:eastAsia="en-US"/>
              </w:rPr>
            </w:pPr>
            <w:r w:rsidRPr="00B10ECF">
              <w:rPr>
                <w:bCs/>
                <w:sz w:val="24"/>
                <w:lang w:eastAsia="en-US"/>
              </w:rPr>
              <w:t>4-0 балл</w:t>
            </w:r>
          </w:p>
        </w:tc>
      </w:tr>
      <w:tr w:rsidR="00B10ECF" w:rsidRPr="00B10ECF" w14:paraId="2F0C5807" w14:textId="77777777" w:rsidTr="00CA4495">
        <w:trPr>
          <w:trHeight w:val="153"/>
        </w:trPr>
        <w:tc>
          <w:tcPr>
            <w:tcW w:w="993" w:type="dxa"/>
            <w:vMerge w:val="restart"/>
            <w:tcBorders>
              <w:top w:val="single" w:sz="4" w:space="0" w:color="000000" w:themeColor="text1"/>
              <w:left w:val="single" w:sz="4" w:space="0" w:color="000000" w:themeColor="text1"/>
              <w:right w:val="single" w:sz="4" w:space="0" w:color="000000" w:themeColor="text1"/>
            </w:tcBorders>
            <w:hideMark/>
          </w:tcPr>
          <w:p w14:paraId="02FBC171" w14:textId="77777777" w:rsidR="00E721FC" w:rsidRPr="00B10ECF" w:rsidRDefault="00E721FC" w:rsidP="00FA0494">
            <w:pPr>
              <w:rPr>
                <w:bCs/>
                <w:sz w:val="24"/>
                <w:lang w:eastAsia="en-US"/>
              </w:rPr>
            </w:pPr>
            <w:r w:rsidRPr="00B10ECF">
              <w:rPr>
                <w:bCs/>
                <w:sz w:val="24"/>
                <w:lang w:eastAsia="en-US"/>
              </w:rPr>
              <w:t>Топ</w:t>
            </w:r>
          </w:p>
        </w:tc>
        <w:tc>
          <w:tcPr>
            <w:tcW w:w="170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38C539" w14:textId="77777777" w:rsidR="00E721FC" w:rsidRPr="00B10ECF" w:rsidRDefault="00E721FC" w:rsidP="00FA0494">
            <w:pPr>
              <w:jc w:val="center"/>
              <w:rPr>
                <w:bCs/>
                <w:sz w:val="24"/>
                <w:lang w:eastAsia="en-US"/>
              </w:rPr>
            </w:pPr>
            <w:r w:rsidRPr="00B10ECF">
              <w:rPr>
                <w:bCs/>
                <w:sz w:val="24"/>
                <w:lang w:eastAsia="en-US"/>
              </w:rPr>
              <w:t>өте жоғары</w:t>
            </w:r>
          </w:p>
          <w:p w14:paraId="0FF2E5E4" w14:textId="77777777" w:rsidR="00E721FC" w:rsidRPr="00B10ECF" w:rsidRDefault="00E721FC" w:rsidP="00FA0494">
            <w:pPr>
              <w:jc w:val="center"/>
              <w:rPr>
                <w:bCs/>
                <w:sz w:val="24"/>
                <w:lang w:eastAsia="en-US"/>
              </w:rPr>
            </w:pPr>
            <w:r w:rsidRPr="00B10ECF">
              <w:rPr>
                <w:bCs/>
                <w:sz w:val="24"/>
                <w:lang w:eastAsia="en-US"/>
              </w:rPr>
              <w:t>30-25 балл</w:t>
            </w:r>
          </w:p>
        </w:tc>
        <w:tc>
          <w:tcPr>
            <w:tcW w:w="170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A1F8F" w14:textId="554A0CD3" w:rsidR="00E721FC" w:rsidRPr="00B10ECF" w:rsidRDefault="00E721FC" w:rsidP="00FA0494">
            <w:pPr>
              <w:jc w:val="center"/>
              <w:rPr>
                <w:bCs/>
                <w:sz w:val="24"/>
                <w:lang w:eastAsia="en-US"/>
              </w:rPr>
            </w:pPr>
            <w:r w:rsidRPr="00B10ECF">
              <w:rPr>
                <w:bCs/>
                <w:sz w:val="24"/>
                <w:lang w:eastAsia="en-US"/>
              </w:rPr>
              <w:t>жоғары</w:t>
            </w:r>
          </w:p>
          <w:p w14:paraId="2649B8F2" w14:textId="68713D02" w:rsidR="00E721FC" w:rsidRPr="00B10ECF" w:rsidRDefault="00E721FC" w:rsidP="00FA0494">
            <w:pPr>
              <w:jc w:val="center"/>
              <w:rPr>
                <w:bCs/>
                <w:sz w:val="24"/>
                <w:lang w:eastAsia="en-US"/>
              </w:rPr>
            </w:pPr>
            <w:r w:rsidRPr="00B10ECF">
              <w:rPr>
                <w:bCs/>
                <w:sz w:val="24"/>
                <w:lang w:eastAsia="en-US"/>
              </w:rPr>
              <w:t>24-20 балл</w:t>
            </w:r>
          </w:p>
        </w:tc>
        <w:tc>
          <w:tcPr>
            <w:tcW w:w="170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48E976" w14:textId="77777777" w:rsidR="00E721FC" w:rsidRPr="00B10ECF" w:rsidRDefault="00E721FC" w:rsidP="00FA0494">
            <w:pPr>
              <w:jc w:val="center"/>
              <w:rPr>
                <w:bCs/>
                <w:sz w:val="24"/>
                <w:lang w:eastAsia="en-US"/>
              </w:rPr>
            </w:pPr>
            <w:r w:rsidRPr="00B10ECF">
              <w:rPr>
                <w:bCs/>
                <w:sz w:val="24"/>
                <w:lang w:eastAsia="en-US"/>
              </w:rPr>
              <w:t>орта</w:t>
            </w:r>
          </w:p>
          <w:p w14:paraId="09315400" w14:textId="77777777" w:rsidR="00E721FC" w:rsidRPr="00B10ECF" w:rsidRDefault="00E721FC" w:rsidP="00FA0494">
            <w:pPr>
              <w:jc w:val="center"/>
              <w:rPr>
                <w:bCs/>
                <w:sz w:val="24"/>
                <w:lang w:eastAsia="en-US"/>
              </w:rPr>
            </w:pPr>
            <w:r w:rsidRPr="00B10ECF">
              <w:rPr>
                <w:bCs/>
                <w:sz w:val="24"/>
                <w:lang w:eastAsia="en-US"/>
              </w:rPr>
              <w:t>19-15 балл</w:t>
            </w:r>
          </w:p>
        </w:tc>
        <w:tc>
          <w:tcPr>
            <w:tcW w:w="170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702857" w14:textId="77777777" w:rsidR="00E721FC" w:rsidRPr="00B10ECF" w:rsidRDefault="00E721FC" w:rsidP="00FA0494">
            <w:pPr>
              <w:jc w:val="center"/>
              <w:rPr>
                <w:bCs/>
                <w:sz w:val="24"/>
                <w:lang w:eastAsia="en-US"/>
              </w:rPr>
            </w:pPr>
            <w:r w:rsidRPr="00B10ECF">
              <w:rPr>
                <w:bCs/>
                <w:sz w:val="24"/>
                <w:lang w:eastAsia="en-US"/>
              </w:rPr>
              <w:t>төмен</w:t>
            </w:r>
          </w:p>
          <w:p w14:paraId="1DC86F1E" w14:textId="77777777" w:rsidR="00E721FC" w:rsidRPr="00B10ECF" w:rsidRDefault="00E721FC" w:rsidP="00FA0494">
            <w:pPr>
              <w:jc w:val="center"/>
              <w:rPr>
                <w:bCs/>
                <w:sz w:val="24"/>
                <w:lang w:eastAsia="en-US"/>
              </w:rPr>
            </w:pPr>
            <w:r w:rsidRPr="00B10ECF">
              <w:rPr>
                <w:bCs/>
                <w:sz w:val="24"/>
                <w:lang w:eastAsia="en-US"/>
              </w:rPr>
              <w:t>14-5 балл</w:t>
            </w:r>
          </w:p>
        </w:tc>
        <w:tc>
          <w:tcPr>
            <w:tcW w:w="1842" w:type="dxa"/>
            <w:vMerge/>
            <w:tcBorders>
              <w:left w:val="single" w:sz="4" w:space="0" w:color="000000" w:themeColor="text1"/>
              <w:bottom w:val="single" w:sz="4" w:space="0" w:color="000000" w:themeColor="text1"/>
              <w:right w:val="single" w:sz="4" w:space="0" w:color="auto"/>
            </w:tcBorders>
          </w:tcPr>
          <w:p w14:paraId="2D5B9FC0" w14:textId="77777777" w:rsidR="00E721FC" w:rsidRPr="00B10ECF" w:rsidRDefault="00E721FC" w:rsidP="00FA0494">
            <w:pPr>
              <w:jc w:val="center"/>
              <w:rPr>
                <w:bCs/>
                <w:sz w:val="24"/>
                <w:lang w:eastAsia="en-US"/>
              </w:rPr>
            </w:pPr>
          </w:p>
        </w:tc>
      </w:tr>
      <w:tr w:rsidR="00B10ECF" w:rsidRPr="00B10ECF" w14:paraId="0261CE72" w14:textId="77777777" w:rsidTr="00CA4495">
        <w:trPr>
          <w:trHeight w:val="153"/>
        </w:trPr>
        <w:tc>
          <w:tcPr>
            <w:tcW w:w="993" w:type="dxa"/>
            <w:vMerge/>
            <w:tcBorders>
              <w:left w:val="single" w:sz="4" w:space="0" w:color="000000" w:themeColor="text1"/>
              <w:bottom w:val="single" w:sz="4" w:space="0" w:color="000000" w:themeColor="text1"/>
              <w:right w:val="single" w:sz="4" w:space="0" w:color="000000" w:themeColor="text1"/>
            </w:tcBorders>
            <w:vAlign w:val="center"/>
            <w:hideMark/>
          </w:tcPr>
          <w:p w14:paraId="0799BEC4" w14:textId="77777777" w:rsidR="00E721FC" w:rsidRPr="00B10ECF" w:rsidRDefault="00E721FC" w:rsidP="00FA0494">
            <w:pPr>
              <w:rPr>
                <w:bCs/>
                <w:sz w:val="24"/>
                <w:lang w:eastAsia="en-US"/>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381DDA" w14:textId="77777777" w:rsidR="00E721FC" w:rsidRPr="00B10ECF" w:rsidRDefault="00E721FC" w:rsidP="00FA0494">
            <w:pPr>
              <w:rPr>
                <w:bCs/>
                <w:sz w:val="24"/>
                <w:lang w:eastAsia="en-US"/>
              </w:rPr>
            </w:pPr>
            <w:r w:rsidRPr="00B10ECF">
              <w:rPr>
                <w:bCs/>
                <w:sz w:val="24"/>
                <w:lang w:eastAsia="en-US"/>
              </w:rPr>
              <w:t>саны</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DDF3F5" w14:textId="77777777" w:rsidR="00E721FC" w:rsidRPr="00B10ECF" w:rsidRDefault="00E721FC" w:rsidP="00FA0494">
            <w:pPr>
              <w:rPr>
                <w:bCs/>
                <w:sz w:val="24"/>
                <w:lang w:eastAsia="en-US"/>
              </w:rPr>
            </w:pPr>
            <w:r w:rsidRPr="00B10ECF">
              <w:rPr>
                <w:bCs/>
                <w:sz w:val="24"/>
                <w:lang w:eastAsia="en-US"/>
              </w:rPr>
              <w:t xml:space="preserve"> %</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E4EDF3" w14:textId="77777777" w:rsidR="00E721FC" w:rsidRPr="00B10ECF" w:rsidRDefault="00E721FC" w:rsidP="00FA0494">
            <w:pPr>
              <w:jc w:val="center"/>
              <w:rPr>
                <w:bCs/>
                <w:sz w:val="24"/>
                <w:lang w:eastAsia="en-US"/>
              </w:rPr>
            </w:pPr>
            <w:r w:rsidRPr="00B10ECF">
              <w:rPr>
                <w:bCs/>
                <w:sz w:val="24"/>
                <w:lang w:eastAsia="en-US"/>
              </w:rPr>
              <w:t xml:space="preserve"> саны</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8944FC" w14:textId="382BB319" w:rsidR="00E721FC" w:rsidRPr="00B10ECF" w:rsidRDefault="00E721FC" w:rsidP="00FA0494">
            <w:pPr>
              <w:jc w:val="center"/>
              <w:rPr>
                <w:bCs/>
                <w:sz w:val="24"/>
                <w:lang w:eastAsia="en-US"/>
              </w:rPr>
            </w:pPr>
            <w:r w:rsidRPr="00B10ECF">
              <w:rPr>
                <w:bCs/>
                <w:sz w:val="24"/>
                <w:lang w:eastAsia="en-US"/>
              </w:rPr>
              <w:t>%</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288337" w14:textId="77777777" w:rsidR="00E721FC" w:rsidRPr="00B10ECF" w:rsidRDefault="00E721FC" w:rsidP="00FA0494">
            <w:pPr>
              <w:jc w:val="center"/>
              <w:rPr>
                <w:bCs/>
                <w:sz w:val="24"/>
                <w:lang w:eastAsia="en-US"/>
              </w:rPr>
            </w:pPr>
            <w:r w:rsidRPr="00B10ECF">
              <w:rPr>
                <w:bCs/>
                <w:sz w:val="24"/>
                <w:lang w:eastAsia="en-US"/>
              </w:rPr>
              <w:t xml:space="preserve"> саны</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3E9EA3" w14:textId="77777777" w:rsidR="00E721FC" w:rsidRPr="00B10ECF" w:rsidRDefault="00E721FC" w:rsidP="00FA0494">
            <w:pPr>
              <w:jc w:val="center"/>
              <w:rPr>
                <w:bCs/>
                <w:sz w:val="24"/>
                <w:lang w:eastAsia="en-US"/>
              </w:rPr>
            </w:pPr>
            <w:r w:rsidRPr="00B10ECF">
              <w:rPr>
                <w:bCs/>
                <w:sz w:val="24"/>
                <w:lang w:eastAsia="en-US"/>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589BE6" w14:textId="77777777" w:rsidR="00E721FC" w:rsidRPr="00B10ECF" w:rsidRDefault="00E721FC" w:rsidP="00FA0494">
            <w:pPr>
              <w:jc w:val="center"/>
              <w:rPr>
                <w:bCs/>
                <w:sz w:val="24"/>
                <w:lang w:eastAsia="en-US"/>
              </w:rPr>
            </w:pPr>
            <w:r w:rsidRPr="00B10ECF">
              <w:rPr>
                <w:bCs/>
                <w:sz w:val="24"/>
                <w:lang w:eastAsia="en-US"/>
              </w:rPr>
              <w:t>саны</w:t>
            </w:r>
          </w:p>
        </w:tc>
        <w:tc>
          <w:tcPr>
            <w:tcW w:w="851" w:type="dxa"/>
            <w:tcBorders>
              <w:top w:val="single" w:sz="4" w:space="0" w:color="000000" w:themeColor="text1"/>
              <w:left w:val="single" w:sz="4" w:space="0" w:color="auto"/>
              <w:bottom w:val="single" w:sz="4" w:space="0" w:color="000000" w:themeColor="text1"/>
              <w:right w:val="single" w:sz="4" w:space="0" w:color="auto"/>
            </w:tcBorders>
            <w:hideMark/>
          </w:tcPr>
          <w:p w14:paraId="0E618160" w14:textId="77777777" w:rsidR="00E721FC" w:rsidRPr="00B10ECF" w:rsidRDefault="00E721FC" w:rsidP="00FA0494">
            <w:pPr>
              <w:rPr>
                <w:bCs/>
                <w:sz w:val="24"/>
                <w:lang w:eastAsia="en-US"/>
              </w:rPr>
            </w:pPr>
            <w:r w:rsidRPr="00B10ECF">
              <w:rPr>
                <w:bCs/>
                <w:sz w:val="24"/>
                <w:lang w:eastAsia="en-US"/>
              </w:rPr>
              <w:t>%</w:t>
            </w:r>
          </w:p>
        </w:tc>
        <w:tc>
          <w:tcPr>
            <w:tcW w:w="1842" w:type="dxa"/>
            <w:tcBorders>
              <w:top w:val="single" w:sz="4" w:space="0" w:color="000000" w:themeColor="text1"/>
              <w:left w:val="single" w:sz="4" w:space="0" w:color="auto"/>
              <w:bottom w:val="single" w:sz="4" w:space="0" w:color="000000" w:themeColor="text1"/>
              <w:right w:val="single" w:sz="4" w:space="0" w:color="auto"/>
            </w:tcBorders>
          </w:tcPr>
          <w:p w14:paraId="4DAD09E7" w14:textId="77777777" w:rsidR="00E721FC" w:rsidRPr="00B10ECF" w:rsidRDefault="00E721FC" w:rsidP="00FA0494">
            <w:pPr>
              <w:jc w:val="center"/>
              <w:rPr>
                <w:bCs/>
                <w:sz w:val="24"/>
                <w:lang w:eastAsia="en-US"/>
              </w:rPr>
            </w:pPr>
            <w:r w:rsidRPr="00B10ECF">
              <w:rPr>
                <w:bCs/>
                <w:sz w:val="24"/>
                <w:lang w:eastAsia="en-US"/>
              </w:rPr>
              <w:t>0</w:t>
            </w:r>
          </w:p>
        </w:tc>
      </w:tr>
      <w:tr w:rsidR="00B10ECF" w:rsidRPr="00B10ECF" w14:paraId="5B5EEC32" w14:textId="77777777" w:rsidTr="00CA4495">
        <w:trPr>
          <w:trHeight w:val="229"/>
        </w:trPr>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3991A0" w14:textId="657E80DF" w:rsidR="00E721FC" w:rsidRPr="00B10ECF" w:rsidRDefault="00E721FC" w:rsidP="00FA0494">
            <w:pPr>
              <w:rPr>
                <w:bCs/>
                <w:sz w:val="24"/>
                <w:lang w:eastAsia="en-US"/>
              </w:rPr>
            </w:pPr>
            <w:r w:rsidRPr="00B10ECF">
              <w:rPr>
                <w:bCs/>
                <w:sz w:val="24"/>
                <w:lang w:eastAsia="en-US"/>
              </w:rPr>
              <w:t>БТ-63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949965" w14:textId="504C5EF0" w:rsidR="00E721FC" w:rsidRPr="00B10ECF" w:rsidRDefault="00E721FC" w:rsidP="00FA0494">
            <w:pPr>
              <w:jc w:val="center"/>
              <w:rPr>
                <w:bCs/>
                <w:sz w:val="24"/>
                <w:lang w:eastAsia="en-US"/>
              </w:rPr>
            </w:pPr>
            <w:r w:rsidRPr="00B10ECF">
              <w:rPr>
                <w:bCs/>
                <w:sz w:val="24"/>
                <w:lang w:eastAsia="en-US"/>
              </w:rPr>
              <w:t>9</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CD823E" w14:textId="41A29EFE" w:rsidR="00E721FC" w:rsidRPr="00B10ECF" w:rsidRDefault="00E721FC" w:rsidP="00FA0494">
            <w:pPr>
              <w:jc w:val="center"/>
              <w:rPr>
                <w:bCs/>
                <w:sz w:val="24"/>
                <w:lang w:eastAsia="en-US"/>
              </w:rPr>
            </w:pPr>
            <w:r w:rsidRPr="00B10ECF">
              <w:rPr>
                <w:bCs/>
                <w:sz w:val="24"/>
                <w:lang w:eastAsia="en-US"/>
              </w:rPr>
              <w:t>14.3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0A7A76" w14:textId="2B72A65E" w:rsidR="00E721FC" w:rsidRPr="00B10ECF" w:rsidRDefault="00E721FC" w:rsidP="00FA0494">
            <w:pPr>
              <w:jc w:val="center"/>
              <w:rPr>
                <w:bCs/>
                <w:sz w:val="24"/>
                <w:lang w:eastAsia="en-US"/>
              </w:rPr>
            </w:pPr>
            <w:r w:rsidRPr="00B10ECF">
              <w:rPr>
                <w:bCs/>
                <w:sz w:val="24"/>
                <w:lang w:eastAsia="en-US"/>
              </w:rPr>
              <w:t>12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08D6F5" w14:textId="5D0B8EB7" w:rsidR="00E721FC" w:rsidRPr="00B10ECF" w:rsidRDefault="00E721FC" w:rsidP="00FA0494">
            <w:pPr>
              <w:jc w:val="center"/>
              <w:rPr>
                <w:bCs/>
                <w:sz w:val="24"/>
                <w:lang w:eastAsia="en-US"/>
              </w:rPr>
            </w:pPr>
            <w:r w:rsidRPr="00B10ECF">
              <w:rPr>
                <w:bCs/>
                <w:sz w:val="24"/>
                <w:lang w:eastAsia="en-US"/>
              </w:rPr>
              <w:t>19.1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2B69E4" w14:textId="77777777" w:rsidR="00E721FC" w:rsidRPr="00B10ECF" w:rsidRDefault="00E721FC" w:rsidP="00FA0494">
            <w:pPr>
              <w:jc w:val="center"/>
              <w:rPr>
                <w:bCs/>
                <w:sz w:val="24"/>
                <w:lang w:eastAsia="en-US"/>
              </w:rPr>
            </w:pPr>
            <w:r w:rsidRPr="00B10ECF">
              <w:rPr>
                <w:bCs/>
                <w:sz w:val="24"/>
                <w:lang w:eastAsia="en-US"/>
              </w:rPr>
              <w:t>29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8A3774" w14:textId="77777777" w:rsidR="00E721FC" w:rsidRPr="00B10ECF" w:rsidRDefault="00E721FC" w:rsidP="00FA0494">
            <w:pPr>
              <w:jc w:val="center"/>
              <w:rPr>
                <w:bCs/>
                <w:sz w:val="24"/>
                <w:lang w:eastAsia="en-US"/>
              </w:rPr>
            </w:pPr>
            <w:r w:rsidRPr="00B10ECF">
              <w:rPr>
                <w:bCs/>
                <w:sz w:val="24"/>
                <w:lang w:eastAsia="en-US"/>
              </w:rPr>
              <w:t>46</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7E3EFF" w14:textId="77777777" w:rsidR="00E721FC" w:rsidRPr="00B10ECF" w:rsidRDefault="00E721FC" w:rsidP="00FA0494">
            <w:pPr>
              <w:jc w:val="center"/>
              <w:rPr>
                <w:bCs/>
                <w:sz w:val="24"/>
                <w:lang w:eastAsia="en-US"/>
              </w:rPr>
            </w:pPr>
            <w:r w:rsidRPr="00B10ECF">
              <w:rPr>
                <w:bCs/>
                <w:sz w:val="24"/>
                <w:lang w:eastAsia="en-US"/>
              </w:rPr>
              <w:t>13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439F04" w14:textId="77777777" w:rsidR="00E721FC" w:rsidRPr="00B10ECF" w:rsidRDefault="00E721FC" w:rsidP="00FA0494">
            <w:pPr>
              <w:rPr>
                <w:bCs/>
                <w:sz w:val="24"/>
                <w:lang w:eastAsia="en-US"/>
              </w:rPr>
            </w:pPr>
            <w:r w:rsidRPr="00B10ECF">
              <w:rPr>
                <w:bCs/>
                <w:sz w:val="24"/>
                <w:lang w:eastAsia="en-US"/>
              </w:rPr>
              <w:t>20.6</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384941" w14:textId="77777777" w:rsidR="00E721FC" w:rsidRPr="00B10ECF" w:rsidRDefault="00E721FC" w:rsidP="00FA0494">
            <w:pPr>
              <w:jc w:val="center"/>
              <w:rPr>
                <w:bCs/>
                <w:sz w:val="24"/>
                <w:lang w:eastAsia="en-US"/>
              </w:rPr>
            </w:pPr>
            <w:r w:rsidRPr="00B10ECF">
              <w:rPr>
                <w:bCs/>
                <w:sz w:val="24"/>
                <w:lang w:eastAsia="en-US"/>
              </w:rPr>
              <w:t>0</w:t>
            </w:r>
          </w:p>
        </w:tc>
      </w:tr>
      <w:tr w:rsidR="00CA4495" w:rsidRPr="00B10ECF" w14:paraId="3EC2E35E" w14:textId="77777777" w:rsidTr="00CA4495">
        <w:trPr>
          <w:trHeight w:val="250"/>
        </w:trPr>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983319" w14:textId="77777777" w:rsidR="00E721FC" w:rsidRPr="00B10ECF" w:rsidRDefault="00E721FC" w:rsidP="00FA0494">
            <w:pPr>
              <w:rPr>
                <w:bCs/>
                <w:sz w:val="24"/>
                <w:lang w:eastAsia="en-US"/>
              </w:rPr>
            </w:pPr>
            <w:r w:rsidRPr="00B10ECF">
              <w:rPr>
                <w:bCs/>
                <w:sz w:val="24"/>
                <w:lang w:eastAsia="en-US"/>
              </w:rPr>
              <w:t>ЭТ-64</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ED265D" w14:textId="77777777" w:rsidR="00E721FC" w:rsidRPr="00B10ECF" w:rsidRDefault="00E721FC" w:rsidP="00FA0494">
            <w:pPr>
              <w:jc w:val="center"/>
              <w:rPr>
                <w:bCs/>
                <w:sz w:val="24"/>
                <w:lang w:eastAsia="en-US"/>
              </w:rPr>
            </w:pPr>
            <w:r w:rsidRPr="00B10ECF">
              <w:rPr>
                <w:bCs/>
                <w:sz w:val="24"/>
                <w:lang w:eastAsia="en-US"/>
              </w:rPr>
              <w:t>11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E5A74A" w14:textId="77777777" w:rsidR="00E721FC" w:rsidRPr="00B10ECF" w:rsidRDefault="00E721FC" w:rsidP="00FA0494">
            <w:pPr>
              <w:jc w:val="center"/>
              <w:rPr>
                <w:bCs/>
                <w:sz w:val="24"/>
                <w:lang w:eastAsia="en-US"/>
              </w:rPr>
            </w:pPr>
            <w:r w:rsidRPr="00B10ECF">
              <w:rPr>
                <w:bCs/>
                <w:sz w:val="24"/>
                <w:lang w:eastAsia="en-US"/>
              </w:rPr>
              <w:t>17.2</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4F6BC4" w14:textId="77777777" w:rsidR="00E721FC" w:rsidRPr="00B10ECF" w:rsidRDefault="00E721FC" w:rsidP="00FA0494">
            <w:pPr>
              <w:jc w:val="center"/>
              <w:rPr>
                <w:bCs/>
                <w:sz w:val="24"/>
                <w:lang w:eastAsia="en-US"/>
              </w:rPr>
            </w:pPr>
            <w:r w:rsidRPr="00B10ECF">
              <w:rPr>
                <w:bCs/>
                <w:sz w:val="24"/>
                <w:lang w:eastAsia="en-US"/>
              </w:rPr>
              <w:t>14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E62CA5" w14:textId="77777777" w:rsidR="00E721FC" w:rsidRPr="00B10ECF" w:rsidRDefault="00E721FC" w:rsidP="00FA0494">
            <w:pPr>
              <w:jc w:val="center"/>
              <w:rPr>
                <w:bCs/>
                <w:sz w:val="24"/>
                <w:lang w:eastAsia="en-US"/>
              </w:rPr>
            </w:pPr>
            <w:r w:rsidRPr="00B10ECF">
              <w:rPr>
                <w:bCs/>
                <w:sz w:val="24"/>
                <w:lang w:eastAsia="en-US"/>
              </w:rPr>
              <w:t>21.9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4BAC1A" w14:textId="77777777" w:rsidR="00E721FC" w:rsidRPr="00B10ECF" w:rsidRDefault="00E721FC" w:rsidP="00FA0494">
            <w:pPr>
              <w:jc w:val="center"/>
              <w:rPr>
                <w:bCs/>
                <w:sz w:val="24"/>
                <w:lang w:eastAsia="en-US"/>
              </w:rPr>
            </w:pPr>
            <w:r w:rsidRPr="00B10ECF">
              <w:rPr>
                <w:bCs/>
                <w:sz w:val="24"/>
                <w:lang w:eastAsia="en-US"/>
              </w:rPr>
              <w:t>32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164C85" w14:textId="77777777" w:rsidR="00E721FC" w:rsidRPr="00B10ECF" w:rsidRDefault="00E721FC" w:rsidP="00FA0494">
            <w:pPr>
              <w:jc w:val="center"/>
              <w:rPr>
                <w:bCs/>
                <w:sz w:val="24"/>
                <w:lang w:eastAsia="en-US"/>
              </w:rPr>
            </w:pPr>
            <w:r w:rsidRPr="00B10ECF">
              <w:rPr>
                <w:bCs/>
                <w:sz w:val="24"/>
                <w:lang w:eastAsia="en-US"/>
              </w:rPr>
              <w:t>50</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825385" w14:textId="77777777" w:rsidR="00E721FC" w:rsidRPr="00B10ECF" w:rsidRDefault="00E721FC" w:rsidP="00FA0494">
            <w:pPr>
              <w:jc w:val="center"/>
              <w:rPr>
                <w:bCs/>
                <w:sz w:val="24"/>
                <w:lang w:eastAsia="en-US"/>
              </w:rPr>
            </w:pPr>
            <w:r w:rsidRPr="00B10ECF">
              <w:rPr>
                <w:bCs/>
                <w:sz w:val="24"/>
                <w:lang w:eastAsia="en-US"/>
              </w:rPr>
              <w:t>7</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CB00E9" w14:textId="77777777" w:rsidR="00E721FC" w:rsidRPr="00B10ECF" w:rsidRDefault="00E721FC" w:rsidP="00FA0494">
            <w:pPr>
              <w:jc w:val="center"/>
              <w:rPr>
                <w:bCs/>
                <w:sz w:val="24"/>
                <w:lang w:eastAsia="en-US"/>
              </w:rPr>
            </w:pPr>
            <w:r w:rsidRPr="00B10ECF">
              <w:rPr>
                <w:bCs/>
                <w:sz w:val="24"/>
                <w:lang w:eastAsia="en-US"/>
              </w:rPr>
              <w:t>10.9</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EEE48E" w14:textId="35866529" w:rsidR="00626EDF" w:rsidRPr="00B10ECF" w:rsidRDefault="00E721FC" w:rsidP="00381C0A">
            <w:pPr>
              <w:jc w:val="center"/>
              <w:rPr>
                <w:bCs/>
                <w:sz w:val="24"/>
                <w:lang w:val="kk-KZ" w:eastAsia="en-US"/>
              </w:rPr>
            </w:pPr>
            <w:r w:rsidRPr="00B10ECF">
              <w:rPr>
                <w:bCs/>
                <w:sz w:val="24"/>
                <w:lang w:eastAsia="en-US"/>
              </w:rPr>
              <w:t>0</w:t>
            </w:r>
          </w:p>
        </w:tc>
      </w:tr>
    </w:tbl>
    <w:p w14:paraId="176EE0BE" w14:textId="33A699AD" w:rsidR="00F74210" w:rsidRPr="00B10ECF" w:rsidRDefault="00F74210" w:rsidP="00EE5B42">
      <w:pPr>
        <w:pStyle w:val="a4"/>
        <w:ind w:firstLine="0"/>
        <w:jc w:val="left"/>
        <w:rPr>
          <w:bCs/>
          <w:sz w:val="28"/>
          <w:szCs w:val="28"/>
          <w:lang w:val="kk-KZ"/>
        </w:rPr>
      </w:pPr>
    </w:p>
    <w:p w14:paraId="1A2BD7DD" w14:textId="77777777" w:rsidR="00807946" w:rsidRDefault="00807946" w:rsidP="00CA4495">
      <w:pPr>
        <w:pStyle w:val="a4"/>
        <w:ind w:firstLine="567"/>
        <w:rPr>
          <w:rStyle w:val="fontstyle01"/>
          <w:rFonts w:ascii="Times New Roman" w:hAnsi="Times New Roman"/>
          <w:b w:val="0"/>
          <w:color w:val="auto"/>
          <w:sz w:val="28"/>
          <w:szCs w:val="28"/>
          <w:lang w:val="kk-KZ"/>
        </w:rPr>
      </w:pPr>
      <w:r w:rsidRPr="00B10ECF">
        <w:rPr>
          <w:rStyle w:val="fontstyle01"/>
          <w:rFonts w:ascii="Times New Roman" w:hAnsi="Times New Roman"/>
          <w:b w:val="0"/>
          <w:color w:val="auto"/>
          <w:sz w:val="28"/>
          <w:szCs w:val="28"/>
          <w:lang w:val="kk-KZ"/>
        </w:rPr>
        <w:t>Алынған нәтижелерді талдау арқылы мынадай қорытынды жасалды: эксперименттік топ оқушыларының</w:t>
      </w:r>
      <w:r w:rsidRPr="00B10ECF">
        <w:rPr>
          <w:b/>
          <w:sz w:val="28"/>
          <w:szCs w:val="28"/>
          <w:lang w:val="kk-KZ"/>
        </w:rPr>
        <w:t xml:space="preserve"> </w:t>
      </w:r>
      <w:r w:rsidRPr="00B10ECF">
        <w:rPr>
          <w:rStyle w:val="fontstyle01"/>
          <w:rFonts w:ascii="Times New Roman" w:hAnsi="Times New Roman"/>
          <w:b w:val="0"/>
          <w:color w:val="auto"/>
          <w:sz w:val="28"/>
          <w:szCs w:val="28"/>
          <w:lang w:val="kk-KZ"/>
        </w:rPr>
        <w:t>ағылшын тілін оқуға қызығушылығы және ағылшын тілінде қарым-қатынас жасау белсенділігі мен меңгерген білімдерін</w:t>
      </w:r>
      <w:r w:rsidRPr="00B10ECF">
        <w:rPr>
          <w:b/>
          <w:sz w:val="28"/>
          <w:szCs w:val="28"/>
          <w:lang w:val="kk-KZ"/>
        </w:rPr>
        <w:t xml:space="preserve"> </w:t>
      </w:r>
      <w:r w:rsidRPr="00B10ECF">
        <w:rPr>
          <w:rStyle w:val="fontstyle01"/>
          <w:rFonts w:ascii="Times New Roman" w:hAnsi="Times New Roman"/>
          <w:b w:val="0"/>
          <w:color w:val="auto"/>
          <w:sz w:val="28"/>
          <w:szCs w:val="28"/>
          <w:lang w:val="kk-KZ"/>
        </w:rPr>
        <w:t>қолдануға ынтасы артқандығын байқаймыз.</w:t>
      </w:r>
    </w:p>
    <w:p w14:paraId="5C5AD9C8" w14:textId="77777777" w:rsidR="001545F1" w:rsidRPr="001545F1" w:rsidRDefault="001545F1" w:rsidP="001545F1">
      <w:pPr>
        <w:rPr>
          <w:lang w:val="kk-KZ" w:eastAsia="en-US"/>
        </w:rPr>
      </w:pPr>
    </w:p>
    <w:p w14:paraId="005DC67D" w14:textId="77777777" w:rsidR="001A4051" w:rsidRPr="00B10ECF" w:rsidRDefault="00A3436C" w:rsidP="0061440F">
      <w:pPr>
        <w:widowControl w:val="0"/>
        <w:jc w:val="center"/>
        <w:rPr>
          <w:bCs/>
          <w:szCs w:val="28"/>
          <w:lang w:val="kk-KZ"/>
        </w:rPr>
      </w:pPr>
      <w:r w:rsidRPr="00B10ECF">
        <w:rPr>
          <w:bCs/>
          <w:noProof/>
          <w:szCs w:val="28"/>
        </w:rPr>
        <w:drawing>
          <wp:inline distT="0" distB="0" distL="0" distR="0" wp14:anchorId="62EC0604" wp14:editId="38047F6C">
            <wp:extent cx="5376129" cy="3186580"/>
            <wp:effectExtent l="0" t="0" r="0" b="0"/>
            <wp:docPr id="15922075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07516" name=""/>
                    <pic:cNvPicPr/>
                  </pic:nvPicPr>
                  <pic:blipFill>
                    <a:blip r:embed="rId161"/>
                    <a:stretch>
                      <a:fillRect/>
                    </a:stretch>
                  </pic:blipFill>
                  <pic:spPr>
                    <a:xfrm>
                      <a:off x="0" y="0"/>
                      <a:ext cx="5376129" cy="3186580"/>
                    </a:xfrm>
                    <a:prstGeom prst="rect">
                      <a:avLst/>
                    </a:prstGeom>
                  </pic:spPr>
                </pic:pic>
              </a:graphicData>
            </a:graphic>
          </wp:inline>
        </w:drawing>
      </w:r>
    </w:p>
    <w:p w14:paraId="303EBF90" w14:textId="77777777" w:rsidR="00CA4495" w:rsidRDefault="00CA4495" w:rsidP="0061440F">
      <w:pPr>
        <w:widowControl w:val="0"/>
        <w:jc w:val="center"/>
        <w:rPr>
          <w:bCs/>
          <w:szCs w:val="28"/>
          <w:lang w:val="kk-KZ"/>
        </w:rPr>
      </w:pPr>
    </w:p>
    <w:p w14:paraId="71AC70AA" w14:textId="5D8E4E03" w:rsidR="00EE5B42" w:rsidRPr="00B10ECF" w:rsidRDefault="00EE5B42" w:rsidP="0061440F">
      <w:pPr>
        <w:widowControl w:val="0"/>
        <w:jc w:val="center"/>
        <w:rPr>
          <w:bCs/>
          <w:szCs w:val="28"/>
          <w:lang w:val="kk-KZ"/>
        </w:rPr>
      </w:pPr>
      <w:r w:rsidRPr="00B10ECF">
        <w:rPr>
          <w:bCs/>
          <w:szCs w:val="28"/>
          <w:lang w:val="kk-KZ"/>
        </w:rPr>
        <w:t xml:space="preserve">Сурет </w:t>
      </w:r>
      <w:r w:rsidR="00277CE8">
        <w:rPr>
          <w:bCs/>
          <w:szCs w:val="28"/>
          <w:lang w:val="kk-KZ"/>
        </w:rPr>
        <w:t>3</w:t>
      </w:r>
      <w:r w:rsidR="00B006D0">
        <w:rPr>
          <w:bCs/>
          <w:szCs w:val="28"/>
          <w:lang w:val="kk-KZ"/>
        </w:rPr>
        <w:t>3</w:t>
      </w:r>
      <w:r w:rsidR="00CA4495">
        <w:rPr>
          <w:bCs/>
          <w:szCs w:val="28"/>
          <w:lang w:val="kk-KZ"/>
        </w:rPr>
        <w:t xml:space="preserve"> </w:t>
      </w:r>
      <w:r w:rsidRPr="00B10ECF">
        <w:rPr>
          <w:bCs/>
          <w:szCs w:val="28"/>
          <w:lang w:val="kk-KZ"/>
        </w:rPr>
        <w:t>–</w:t>
      </w:r>
      <w:r w:rsidR="00CA4495">
        <w:rPr>
          <w:bCs/>
          <w:szCs w:val="28"/>
          <w:lang w:val="kk-KZ"/>
        </w:rPr>
        <w:t xml:space="preserve"> </w:t>
      </w:r>
      <w:r w:rsidRPr="00B10ECF">
        <w:rPr>
          <w:bCs/>
          <w:szCs w:val="28"/>
          <w:lang w:val="kk-KZ"/>
        </w:rPr>
        <w:t>Эксперимент басындағы</w:t>
      </w:r>
      <w:r w:rsidR="00A3436C" w:rsidRPr="00B10ECF">
        <w:rPr>
          <w:bCs/>
          <w:szCs w:val="28"/>
          <w:lang w:val="kk-KZ"/>
        </w:rPr>
        <w:t xml:space="preserve"> және</w:t>
      </w:r>
      <w:r w:rsidRPr="00B10ECF">
        <w:rPr>
          <w:bCs/>
          <w:szCs w:val="28"/>
          <w:lang w:val="kk-KZ"/>
        </w:rPr>
        <w:t xml:space="preserve"> </w:t>
      </w:r>
      <w:r w:rsidR="00A3436C" w:rsidRPr="00B10ECF">
        <w:rPr>
          <w:bCs/>
          <w:szCs w:val="28"/>
          <w:lang w:val="kk-KZ"/>
        </w:rPr>
        <w:t xml:space="preserve">соңындағы </w:t>
      </w:r>
      <w:r w:rsidRPr="00B10ECF">
        <w:rPr>
          <w:szCs w:val="28"/>
          <w:lang w:val="kk-KZ"/>
        </w:rPr>
        <w:t>Н.Г.</w:t>
      </w:r>
      <w:r w:rsidRPr="00B10ECF">
        <w:rPr>
          <w:bCs/>
          <w:szCs w:val="28"/>
          <w:lang w:val="kk-KZ"/>
        </w:rPr>
        <w:t xml:space="preserve"> Лусканованың «Оқуға мотивация деңгейін бағалау» сауалнамаcының пайыздық </w:t>
      </w:r>
      <w:r w:rsidRPr="00B10ECF">
        <w:rPr>
          <w:szCs w:val="28"/>
          <w:lang w:val="kk-KZ"/>
        </w:rPr>
        <w:t>нәтижесі</w:t>
      </w:r>
    </w:p>
    <w:p w14:paraId="1014BFA9" w14:textId="29538A27" w:rsidR="00626EDF" w:rsidRPr="00B10ECF" w:rsidRDefault="00626EDF" w:rsidP="00D37C76">
      <w:pPr>
        <w:pStyle w:val="a4"/>
        <w:ind w:firstLine="0"/>
        <w:rPr>
          <w:rStyle w:val="fontstyle01"/>
          <w:rFonts w:ascii="Times New Roman" w:hAnsi="Times New Roman"/>
          <w:b w:val="0"/>
          <w:color w:val="auto"/>
          <w:sz w:val="28"/>
          <w:szCs w:val="28"/>
          <w:lang w:val="kk-KZ"/>
        </w:rPr>
      </w:pPr>
    </w:p>
    <w:p w14:paraId="7D55F5C5" w14:textId="15FF3DEA" w:rsidR="00A3436C" w:rsidRDefault="00481C76" w:rsidP="00CA4495">
      <w:pPr>
        <w:pStyle w:val="a4"/>
        <w:numPr>
          <w:ilvl w:val="0"/>
          <w:numId w:val="29"/>
        </w:numPr>
        <w:tabs>
          <w:tab w:val="left" w:pos="851"/>
        </w:tabs>
        <w:ind w:left="0" w:firstLine="567"/>
        <w:rPr>
          <w:sz w:val="28"/>
          <w:szCs w:val="28"/>
          <w:lang w:val="kk-KZ"/>
        </w:rPr>
      </w:pPr>
      <w:r w:rsidRPr="00B10ECF">
        <w:rPr>
          <w:i/>
          <w:iCs/>
          <w:sz w:val="28"/>
          <w:szCs w:val="28"/>
          <w:lang w:val="kk-KZ"/>
        </w:rPr>
        <w:t>Коммуникативтік дағдылардың танымдық компоненттері бойынша</w:t>
      </w:r>
      <w:r w:rsidRPr="00B10ECF">
        <w:rPr>
          <w:sz w:val="28"/>
          <w:szCs w:val="28"/>
          <w:lang w:val="kk-KZ"/>
        </w:rPr>
        <w:t xml:space="preserve"> </w:t>
      </w:r>
      <w:r w:rsidRPr="00B10ECF">
        <w:rPr>
          <w:b/>
          <w:bCs/>
          <w:sz w:val="28"/>
          <w:szCs w:val="28"/>
          <w:lang w:val="kk-KZ"/>
        </w:rPr>
        <w:t>В.П.Арсланянның «Бастауыш сынып оқушыларының ақыл-ой дамуын» диагностикалау тесті</w:t>
      </w:r>
      <w:r w:rsidRPr="00B10ECF">
        <w:rPr>
          <w:sz w:val="28"/>
          <w:szCs w:val="28"/>
          <w:lang w:val="kk-KZ"/>
        </w:rPr>
        <w:t xml:space="preserve">  </w:t>
      </w:r>
      <w:r w:rsidRPr="00B10ECF">
        <w:rPr>
          <w:bCs/>
          <w:sz w:val="28"/>
          <w:szCs w:val="28"/>
          <w:lang w:val="kk-KZ"/>
        </w:rPr>
        <w:t xml:space="preserve">қайталап алынды, оқушылардың ағылшын тілі пәнін оқу танымдық деңгейі анықталды. </w:t>
      </w:r>
      <w:r w:rsidR="00ED3F19" w:rsidRPr="00B10ECF">
        <w:rPr>
          <w:sz w:val="28"/>
          <w:szCs w:val="28"/>
          <w:lang w:val="kk-KZ"/>
        </w:rPr>
        <w:t>Эксперимент басындағы және соңындағы</w:t>
      </w:r>
      <w:r w:rsidR="00ED3F19" w:rsidRPr="00B10ECF">
        <w:rPr>
          <w:szCs w:val="28"/>
          <w:lang w:val="kk-KZ"/>
        </w:rPr>
        <w:t xml:space="preserve"> </w:t>
      </w:r>
      <w:r w:rsidR="00ED3F19" w:rsidRPr="00B10ECF">
        <w:rPr>
          <w:bCs/>
          <w:sz w:val="28"/>
          <w:szCs w:val="28"/>
          <w:lang w:val="kk-KZ"/>
        </w:rPr>
        <w:t>т</w:t>
      </w:r>
      <w:r w:rsidRPr="00B10ECF">
        <w:rPr>
          <w:bCs/>
          <w:sz w:val="28"/>
          <w:szCs w:val="28"/>
          <w:lang w:val="kk-KZ"/>
        </w:rPr>
        <w:t>ест нәтижелері</w:t>
      </w:r>
      <w:r w:rsidRPr="00B10ECF">
        <w:rPr>
          <w:rStyle w:val="fontstyle01"/>
          <w:rFonts w:ascii="Times New Roman" w:hAnsi="Times New Roman"/>
          <w:b w:val="0"/>
          <w:color w:val="auto"/>
          <w:sz w:val="28"/>
          <w:szCs w:val="28"/>
          <w:lang w:val="kk-KZ"/>
        </w:rPr>
        <w:t xml:space="preserve"> диаграмма түрінде </w:t>
      </w:r>
      <w:r w:rsidR="001273E7" w:rsidRPr="00B10ECF">
        <w:rPr>
          <w:sz w:val="28"/>
          <w:szCs w:val="28"/>
          <w:lang w:val="kk-KZ"/>
        </w:rPr>
        <w:t xml:space="preserve">пайыздық нәтиже </w:t>
      </w:r>
      <w:r w:rsidR="001273E7" w:rsidRPr="00B10ECF">
        <w:rPr>
          <w:sz w:val="28"/>
          <w:szCs w:val="28"/>
          <w:lang w:val="uk-UA"/>
        </w:rPr>
        <w:t xml:space="preserve">(сурет </w:t>
      </w:r>
      <w:r w:rsidR="00B006D0">
        <w:rPr>
          <w:sz w:val="28"/>
          <w:szCs w:val="28"/>
          <w:lang w:val="kk-KZ"/>
        </w:rPr>
        <w:t>3</w:t>
      </w:r>
      <w:r w:rsidR="0083601A">
        <w:rPr>
          <w:sz w:val="28"/>
          <w:szCs w:val="28"/>
          <w:lang w:val="kk-KZ"/>
        </w:rPr>
        <w:t>3</w:t>
      </w:r>
      <w:r w:rsidR="001273E7" w:rsidRPr="00B10ECF">
        <w:rPr>
          <w:sz w:val="28"/>
          <w:szCs w:val="28"/>
          <w:lang w:val="uk-UA"/>
        </w:rPr>
        <w:t>)</w:t>
      </w:r>
      <w:r w:rsidR="003947CB" w:rsidRPr="00B10ECF">
        <w:rPr>
          <w:b/>
          <w:bCs/>
          <w:sz w:val="28"/>
          <w:szCs w:val="28"/>
          <w:lang w:val="kk-KZ"/>
        </w:rPr>
        <w:t xml:space="preserve"> </w:t>
      </w:r>
      <w:r w:rsidRPr="00B10ECF">
        <w:rPr>
          <w:rStyle w:val="fontstyle01"/>
          <w:rFonts w:ascii="Times New Roman" w:hAnsi="Times New Roman"/>
          <w:b w:val="0"/>
          <w:color w:val="auto"/>
          <w:sz w:val="28"/>
          <w:szCs w:val="28"/>
          <w:lang w:val="kk-KZ"/>
        </w:rPr>
        <w:t xml:space="preserve">көрсетілген. Анықтаушы эксперимент кезінде алынған нәтижелер 3,1 бөлімінде берілген </w:t>
      </w:r>
      <w:r w:rsidRPr="00B10ECF">
        <w:rPr>
          <w:sz w:val="28"/>
          <w:szCs w:val="28"/>
          <w:lang w:val="uk-UA"/>
        </w:rPr>
        <w:t>(</w:t>
      </w:r>
      <w:r w:rsidR="001273E7" w:rsidRPr="00B10ECF">
        <w:rPr>
          <w:sz w:val="28"/>
          <w:szCs w:val="28"/>
          <w:lang w:val="kk-KZ"/>
        </w:rPr>
        <w:t xml:space="preserve">сурет </w:t>
      </w:r>
      <w:r w:rsidR="00277CE8">
        <w:rPr>
          <w:sz w:val="28"/>
          <w:szCs w:val="28"/>
          <w:lang w:val="kk-KZ"/>
        </w:rPr>
        <w:t>3</w:t>
      </w:r>
      <w:r w:rsidR="0083601A">
        <w:rPr>
          <w:sz w:val="28"/>
          <w:szCs w:val="28"/>
          <w:lang w:val="kk-KZ"/>
        </w:rPr>
        <w:t>4</w:t>
      </w:r>
      <w:r w:rsidR="001273E7" w:rsidRPr="00B10ECF">
        <w:rPr>
          <w:sz w:val="28"/>
          <w:szCs w:val="28"/>
          <w:lang w:val="kk-KZ"/>
        </w:rPr>
        <w:t>).</w:t>
      </w:r>
    </w:p>
    <w:p w14:paraId="0F357F59" w14:textId="77777777" w:rsidR="00CA4495" w:rsidRPr="00CA4495" w:rsidRDefault="00CA4495" w:rsidP="00CA4495">
      <w:pPr>
        <w:pStyle w:val="a9"/>
        <w:rPr>
          <w:lang w:val="kk-KZ"/>
        </w:rPr>
      </w:pPr>
    </w:p>
    <w:p w14:paraId="3090C8CE" w14:textId="0ED04A4B" w:rsidR="00481C76" w:rsidRPr="00B10ECF" w:rsidRDefault="00A3436C" w:rsidP="00807946">
      <w:pPr>
        <w:jc w:val="center"/>
        <w:rPr>
          <w:lang w:val="kk-KZ" w:eastAsia="en-US"/>
        </w:rPr>
      </w:pPr>
      <w:r w:rsidRPr="00B10ECF">
        <w:rPr>
          <w:noProof/>
        </w:rPr>
        <w:lastRenderedPageBreak/>
        <w:drawing>
          <wp:inline distT="0" distB="0" distL="0" distR="0" wp14:anchorId="355442BB" wp14:editId="523406F6">
            <wp:extent cx="5276535" cy="3498850"/>
            <wp:effectExtent l="19050" t="19050" r="19685" b="25400"/>
            <wp:docPr id="752112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12811" name=""/>
                    <pic:cNvPicPr/>
                  </pic:nvPicPr>
                  <pic:blipFill>
                    <a:blip r:embed="rId162"/>
                    <a:stretch>
                      <a:fillRect/>
                    </a:stretch>
                  </pic:blipFill>
                  <pic:spPr>
                    <a:xfrm>
                      <a:off x="0" y="0"/>
                      <a:ext cx="5276535" cy="3498850"/>
                    </a:xfrm>
                    <a:prstGeom prst="rect">
                      <a:avLst/>
                    </a:prstGeom>
                    <a:ln w="19050">
                      <a:solidFill>
                        <a:schemeClr val="accent1"/>
                      </a:solidFill>
                    </a:ln>
                  </pic:spPr>
                </pic:pic>
              </a:graphicData>
            </a:graphic>
          </wp:inline>
        </w:drawing>
      </w:r>
    </w:p>
    <w:p w14:paraId="690E8D2B" w14:textId="77777777" w:rsidR="00CA4495" w:rsidRDefault="00CA4495" w:rsidP="006A7E62">
      <w:pPr>
        <w:jc w:val="center"/>
        <w:rPr>
          <w:szCs w:val="28"/>
          <w:lang w:val="kk-KZ"/>
        </w:rPr>
      </w:pPr>
    </w:p>
    <w:p w14:paraId="6ED11FB9" w14:textId="132FB912" w:rsidR="00481C76" w:rsidRPr="00B10ECF" w:rsidRDefault="00481C76" w:rsidP="006A7E62">
      <w:pPr>
        <w:jc w:val="center"/>
        <w:rPr>
          <w:szCs w:val="28"/>
          <w:lang w:val="kk-KZ"/>
        </w:rPr>
      </w:pPr>
      <w:r w:rsidRPr="00B10ECF">
        <w:rPr>
          <w:szCs w:val="28"/>
          <w:lang w:val="kk-KZ"/>
        </w:rPr>
        <w:t>Сурет</w:t>
      </w:r>
      <w:r w:rsidR="00620C03" w:rsidRPr="00B10ECF">
        <w:rPr>
          <w:szCs w:val="28"/>
          <w:lang w:val="kk-KZ"/>
        </w:rPr>
        <w:t xml:space="preserve"> </w:t>
      </w:r>
      <w:r w:rsidR="00277CE8">
        <w:rPr>
          <w:szCs w:val="28"/>
          <w:lang w:val="kk-KZ"/>
        </w:rPr>
        <w:t>3</w:t>
      </w:r>
      <w:r w:rsidR="00B006D0">
        <w:rPr>
          <w:szCs w:val="28"/>
          <w:lang w:val="kk-KZ"/>
        </w:rPr>
        <w:t xml:space="preserve">4 </w:t>
      </w:r>
      <w:r w:rsidR="00A73CC2" w:rsidRPr="00B10ECF">
        <w:rPr>
          <w:szCs w:val="28"/>
          <w:lang w:val="kk-KZ"/>
        </w:rPr>
        <w:t>–</w:t>
      </w:r>
      <w:r w:rsidRPr="00B10ECF">
        <w:rPr>
          <w:szCs w:val="28"/>
          <w:lang w:val="kk-KZ"/>
        </w:rPr>
        <w:t xml:space="preserve"> Эксперимент басындағы</w:t>
      </w:r>
      <w:r w:rsidR="00A3436C" w:rsidRPr="00B10ECF">
        <w:rPr>
          <w:szCs w:val="28"/>
          <w:lang w:val="kk-KZ"/>
        </w:rPr>
        <w:t xml:space="preserve"> және соңындағы</w:t>
      </w:r>
      <w:r w:rsidRPr="00B10ECF">
        <w:rPr>
          <w:szCs w:val="28"/>
          <w:lang w:val="kk-KZ"/>
        </w:rPr>
        <w:t xml:space="preserve"> В.П.</w:t>
      </w:r>
      <w:r w:rsidR="00626FE6" w:rsidRPr="00B10ECF">
        <w:rPr>
          <w:szCs w:val="28"/>
          <w:lang w:val="kk-KZ"/>
        </w:rPr>
        <w:t> </w:t>
      </w:r>
      <w:r w:rsidRPr="00B10ECF">
        <w:rPr>
          <w:szCs w:val="28"/>
          <w:lang w:val="kk-KZ"/>
        </w:rPr>
        <w:t>Арсланянның «Бастауыш сынып оқушыларының ақыл-ойының дамуын» диагностикалау тестінің пайыздық нәтижесі</w:t>
      </w:r>
    </w:p>
    <w:p w14:paraId="29DBFDC7" w14:textId="77777777" w:rsidR="00807946" w:rsidRPr="00B10ECF" w:rsidRDefault="00807946" w:rsidP="006A7E62">
      <w:pPr>
        <w:jc w:val="center"/>
        <w:rPr>
          <w:szCs w:val="28"/>
          <w:lang w:val="kk-KZ"/>
        </w:rPr>
      </w:pPr>
    </w:p>
    <w:p w14:paraId="2D1A26B1" w14:textId="11A74AD7" w:rsidR="00481C76" w:rsidRPr="00B10ECF" w:rsidRDefault="00481C76" w:rsidP="00CA4495">
      <w:pPr>
        <w:ind w:firstLine="567"/>
        <w:rPr>
          <w:szCs w:val="28"/>
          <w:lang w:val="kk-KZ"/>
        </w:rPr>
      </w:pPr>
      <w:r w:rsidRPr="00B10ECF">
        <w:rPr>
          <w:szCs w:val="28"/>
          <w:lang w:val="kk-KZ"/>
        </w:rPr>
        <w:t xml:space="preserve">3. </w:t>
      </w:r>
      <w:r w:rsidRPr="00B10ECF">
        <w:rPr>
          <w:i/>
          <w:iCs/>
          <w:szCs w:val="28"/>
          <w:lang w:val="kk-KZ"/>
        </w:rPr>
        <w:t>Коммуникативтік дағдының рефлекциялық компоненті бойынша</w:t>
      </w:r>
      <w:r w:rsidRPr="00B10ECF">
        <w:rPr>
          <w:szCs w:val="28"/>
          <w:lang w:val="kk-KZ"/>
        </w:rPr>
        <w:t xml:space="preserve"> бастауыш сынып оқушыларының </w:t>
      </w:r>
      <w:r w:rsidR="00682AFE" w:rsidRPr="00B10ECF">
        <w:rPr>
          <w:szCs w:val="28"/>
          <w:lang w:val="kk-KZ"/>
        </w:rPr>
        <w:t>қарым</w:t>
      </w:r>
      <w:r w:rsidR="00830774" w:rsidRPr="00B10ECF">
        <w:rPr>
          <w:szCs w:val="28"/>
          <w:lang w:val="kk-KZ"/>
        </w:rPr>
        <w:t>-</w:t>
      </w:r>
      <w:r w:rsidR="00682AFE" w:rsidRPr="00B10ECF">
        <w:rPr>
          <w:szCs w:val="28"/>
          <w:lang w:val="kk-KZ"/>
        </w:rPr>
        <w:t xml:space="preserve">қатынас </w:t>
      </w:r>
      <w:r w:rsidR="00FA19D4" w:rsidRPr="00B10ECF">
        <w:rPr>
          <w:szCs w:val="28"/>
          <w:lang w:val="kk-KZ"/>
        </w:rPr>
        <w:t>пен</w:t>
      </w:r>
      <w:r w:rsidRPr="00B10ECF">
        <w:rPr>
          <w:szCs w:val="28"/>
          <w:lang w:val="kk-KZ"/>
        </w:rPr>
        <w:t xml:space="preserve"> </w:t>
      </w:r>
      <w:r w:rsidR="00682AFE" w:rsidRPr="00B10ECF">
        <w:rPr>
          <w:szCs w:val="28"/>
          <w:lang w:val="kk-KZ"/>
        </w:rPr>
        <w:t xml:space="preserve">өзіндік </w:t>
      </w:r>
      <w:r w:rsidRPr="00B10ECF">
        <w:rPr>
          <w:szCs w:val="28"/>
          <w:lang w:val="kk-KZ"/>
        </w:rPr>
        <w:t>рефлексиялық дағдыларының қалыптасу деңгейін анықтау үшін</w:t>
      </w:r>
      <w:r w:rsidRPr="00B10ECF">
        <w:rPr>
          <w:b/>
          <w:bCs/>
          <w:szCs w:val="28"/>
          <w:lang w:val="kk-KZ"/>
        </w:rPr>
        <w:t xml:space="preserve"> М.Гранттың «Рефлексияға бағыттылық пен көріну деңгейін анықтау» сауалнамасы </w:t>
      </w:r>
      <w:r w:rsidRPr="00B10ECF">
        <w:rPr>
          <w:szCs w:val="28"/>
          <w:lang w:val="kk-KZ"/>
        </w:rPr>
        <w:t>қайталап</w:t>
      </w:r>
      <w:r w:rsidRPr="00B10ECF">
        <w:rPr>
          <w:b/>
          <w:bCs/>
          <w:szCs w:val="28"/>
          <w:lang w:val="kk-KZ"/>
        </w:rPr>
        <w:t xml:space="preserve"> </w:t>
      </w:r>
      <w:r w:rsidRPr="00B10ECF">
        <w:rPr>
          <w:szCs w:val="28"/>
          <w:lang w:val="kk-KZ"/>
        </w:rPr>
        <w:t>алынды</w:t>
      </w:r>
      <w:r w:rsidR="001273E7" w:rsidRPr="00B10ECF">
        <w:rPr>
          <w:szCs w:val="28"/>
          <w:lang w:val="kk-KZ"/>
        </w:rPr>
        <w:t>, пайыздық нәтиже</w:t>
      </w:r>
      <w:r w:rsidR="00A73CC2" w:rsidRPr="00B10ECF">
        <w:rPr>
          <w:szCs w:val="28"/>
          <w:lang w:val="kk-KZ"/>
        </w:rPr>
        <w:t xml:space="preserve"> </w:t>
      </w:r>
      <w:r w:rsidR="00A73CC2" w:rsidRPr="00B10ECF">
        <w:rPr>
          <w:szCs w:val="28"/>
          <w:lang w:val="uk-UA"/>
        </w:rPr>
        <w:t xml:space="preserve">(сурет </w:t>
      </w:r>
      <w:r w:rsidR="00B006D0">
        <w:rPr>
          <w:szCs w:val="28"/>
          <w:lang w:val="kk-KZ"/>
        </w:rPr>
        <w:t>34</w:t>
      </w:r>
      <w:r w:rsidR="00A73CC2" w:rsidRPr="00B10ECF">
        <w:rPr>
          <w:szCs w:val="28"/>
          <w:lang w:val="uk-UA"/>
        </w:rPr>
        <w:t>)</w:t>
      </w:r>
      <w:r w:rsidR="003947CB" w:rsidRPr="00B10ECF">
        <w:rPr>
          <w:b/>
          <w:bCs/>
          <w:lang w:val="kk-KZ"/>
        </w:rPr>
        <w:t xml:space="preserve"> </w:t>
      </w:r>
      <w:r w:rsidR="001273E7" w:rsidRPr="00B10ECF">
        <w:rPr>
          <w:szCs w:val="28"/>
          <w:lang w:val="kk-KZ"/>
        </w:rPr>
        <w:t>берілген</w:t>
      </w:r>
      <w:r w:rsidR="001273E7" w:rsidRPr="00B10ECF">
        <w:rPr>
          <w:b/>
          <w:bCs/>
          <w:lang w:val="kk-KZ"/>
        </w:rPr>
        <w:t xml:space="preserve">. </w:t>
      </w:r>
      <w:r w:rsidR="001273E7" w:rsidRPr="00B10ECF">
        <w:rPr>
          <w:rStyle w:val="fontstyle01"/>
          <w:rFonts w:ascii="Times New Roman" w:hAnsi="Times New Roman"/>
          <w:b w:val="0"/>
          <w:color w:val="auto"/>
          <w:sz w:val="28"/>
          <w:szCs w:val="28"/>
          <w:lang w:val="kk-KZ"/>
        </w:rPr>
        <w:t xml:space="preserve">Анықтаушы эксперимент кезінде алынған нәтижелер 3,1 бөлімінде берілген </w:t>
      </w:r>
      <w:r w:rsidR="001273E7" w:rsidRPr="00B10ECF">
        <w:rPr>
          <w:szCs w:val="28"/>
          <w:lang w:val="uk-UA"/>
        </w:rPr>
        <w:t>(</w:t>
      </w:r>
      <w:r w:rsidR="001273E7" w:rsidRPr="00B10ECF">
        <w:rPr>
          <w:szCs w:val="28"/>
          <w:lang w:val="kk-KZ"/>
        </w:rPr>
        <w:t xml:space="preserve">сурет </w:t>
      </w:r>
      <w:r w:rsidR="00B006D0">
        <w:rPr>
          <w:szCs w:val="28"/>
          <w:lang w:val="kk-KZ"/>
        </w:rPr>
        <w:t>35</w:t>
      </w:r>
      <w:r w:rsidR="001273E7" w:rsidRPr="00B10ECF">
        <w:rPr>
          <w:szCs w:val="28"/>
          <w:lang w:val="kk-KZ"/>
        </w:rPr>
        <w:t>).</w:t>
      </w:r>
      <w:r w:rsidR="00620C03" w:rsidRPr="00B10ECF">
        <w:rPr>
          <w:szCs w:val="28"/>
          <w:lang w:val="kk-KZ"/>
        </w:rPr>
        <w:t xml:space="preserve"> </w:t>
      </w:r>
    </w:p>
    <w:p w14:paraId="61676033" w14:textId="54DFF8CA" w:rsidR="00620C03" w:rsidRPr="00B10ECF" w:rsidRDefault="00620C03" w:rsidP="00CA4495">
      <w:pPr>
        <w:ind w:firstLine="567"/>
        <w:rPr>
          <w:szCs w:val="28"/>
          <w:lang w:val="kk-KZ"/>
        </w:rPr>
      </w:pPr>
      <w:r w:rsidRPr="00B10ECF">
        <w:rPr>
          <w:szCs w:val="28"/>
          <w:lang w:val="kk-KZ"/>
        </w:rPr>
        <w:t>Эксперимент басында</w:t>
      </w:r>
      <w:r w:rsidRPr="00B10ECF">
        <w:rPr>
          <w:b/>
          <w:bCs/>
          <w:szCs w:val="28"/>
          <w:lang w:val="kk-KZ"/>
        </w:rPr>
        <w:t xml:space="preserve"> рефлексияға бағыттылық пен көріну деңгейін анықтау</w:t>
      </w:r>
      <w:r w:rsidRPr="00B10ECF">
        <w:rPr>
          <w:szCs w:val="28"/>
          <w:lang w:val="kk-KZ"/>
        </w:rPr>
        <w:t xml:space="preserve"> (кесте </w:t>
      </w:r>
      <w:r w:rsidR="00EA74A3">
        <w:rPr>
          <w:szCs w:val="28"/>
          <w:lang w:val="kk-KZ"/>
        </w:rPr>
        <w:t>43</w:t>
      </w:r>
      <w:r w:rsidRPr="00B10ECF">
        <w:rPr>
          <w:szCs w:val="28"/>
          <w:lang w:val="kk-KZ"/>
        </w:rPr>
        <w:t xml:space="preserve">) барысында </w:t>
      </w:r>
      <w:r w:rsidR="00682AFE" w:rsidRPr="00B10ECF">
        <w:rPr>
          <w:szCs w:val="28"/>
          <w:lang w:val="kk-KZ"/>
        </w:rPr>
        <w:t>қарым-қатынас</w:t>
      </w:r>
      <w:r w:rsidR="00830774" w:rsidRPr="00B10ECF">
        <w:rPr>
          <w:szCs w:val="28"/>
          <w:lang w:val="kk-KZ"/>
        </w:rPr>
        <w:t xml:space="preserve"> </w:t>
      </w:r>
      <w:r w:rsidR="00C420C3" w:rsidRPr="00B10ECF">
        <w:rPr>
          <w:szCs w:val="28"/>
          <w:lang w:val="kk-KZ"/>
        </w:rPr>
        <w:t>пен</w:t>
      </w:r>
      <w:r w:rsidR="00830774" w:rsidRPr="00B10ECF">
        <w:rPr>
          <w:szCs w:val="28"/>
          <w:lang w:val="kk-KZ"/>
        </w:rPr>
        <w:t xml:space="preserve"> </w:t>
      </w:r>
      <w:r w:rsidRPr="00B10ECF">
        <w:rPr>
          <w:szCs w:val="28"/>
          <w:lang w:val="kk-KZ"/>
        </w:rPr>
        <w:t xml:space="preserve">өзіндік  рефлексияның оңтайлы үйлесуі бастапқы нәтиже бойынша бақылау тобындағы 63 оқушының жоғары және орта деңгейін көрсеткен оқушы саны 44 және 69,8%-да анықталса, ал эксперименттік топ бойынша 64 оқушының жоғары және орта деңгейін көрсеткен оқушы саны 47 және 73,4%-да анықталды. </w:t>
      </w:r>
    </w:p>
    <w:p w14:paraId="7BEDB25F" w14:textId="77777777" w:rsidR="00F105CB" w:rsidRPr="00B10ECF" w:rsidRDefault="00F105CB" w:rsidP="00F105CB">
      <w:pPr>
        <w:rPr>
          <w:szCs w:val="28"/>
          <w:lang w:val="kk-KZ"/>
        </w:rPr>
      </w:pPr>
    </w:p>
    <w:p w14:paraId="3D3966E8" w14:textId="611F355D" w:rsidR="00620C03" w:rsidRPr="00B10ECF" w:rsidRDefault="00620C03" w:rsidP="00F70C4A">
      <w:pPr>
        <w:rPr>
          <w:szCs w:val="28"/>
          <w:lang w:val="kk-KZ"/>
        </w:rPr>
      </w:pPr>
      <w:r w:rsidRPr="00B10ECF">
        <w:rPr>
          <w:szCs w:val="28"/>
          <w:lang w:val="kk-KZ"/>
        </w:rPr>
        <w:t xml:space="preserve">Кесте </w:t>
      </w:r>
      <w:r w:rsidR="00EA74A3">
        <w:rPr>
          <w:szCs w:val="28"/>
          <w:lang w:val="kk-KZ"/>
        </w:rPr>
        <w:t>43</w:t>
      </w:r>
      <w:r w:rsidRPr="00B10ECF">
        <w:rPr>
          <w:szCs w:val="28"/>
          <w:lang w:val="kk-KZ"/>
        </w:rPr>
        <w:t xml:space="preserve"> –</w:t>
      </w:r>
      <w:r w:rsidRPr="00B10ECF">
        <w:rPr>
          <w:b/>
          <w:bCs/>
          <w:szCs w:val="28"/>
          <w:lang w:val="kk-KZ"/>
        </w:rPr>
        <w:t xml:space="preserve"> </w:t>
      </w:r>
      <w:r w:rsidRPr="00B10ECF">
        <w:rPr>
          <w:szCs w:val="28"/>
          <w:lang w:val="kk-KZ"/>
        </w:rPr>
        <w:t xml:space="preserve">Эксперимент басында </w:t>
      </w:r>
      <w:r w:rsidR="00830774" w:rsidRPr="00B10ECF">
        <w:rPr>
          <w:szCs w:val="28"/>
          <w:lang w:val="kk-KZ"/>
        </w:rPr>
        <w:t xml:space="preserve">қарым-қатынас </w:t>
      </w:r>
      <w:r w:rsidR="00C420C3" w:rsidRPr="00B10ECF">
        <w:rPr>
          <w:szCs w:val="28"/>
          <w:lang w:val="kk-KZ"/>
        </w:rPr>
        <w:t>п</w:t>
      </w:r>
      <w:r w:rsidR="00830774" w:rsidRPr="00B10ECF">
        <w:rPr>
          <w:szCs w:val="28"/>
          <w:lang w:val="kk-KZ"/>
        </w:rPr>
        <w:t>ен өзіндік рефлексия</w:t>
      </w:r>
      <w:r w:rsidRPr="00B10ECF">
        <w:rPr>
          <w:szCs w:val="28"/>
          <w:lang w:val="kk-KZ"/>
        </w:rPr>
        <w:t>ның үйлесіміділігі</w:t>
      </w:r>
    </w:p>
    <w:p w14:paraId="52FEC7C7" w14:textId="77777777" w:rsidR="00F105CB" w:rsidRPr="00B10ECF" w:rsidRDefault="00F105CB" w:rsidP="000B006E">
      <w:pPr>
        <w:ind w:firstLine="709"/>
        <w:rPr>
          <w:szCs w:val="28"/>
          <w:lang w:val="kk-KZ"/>
        </w:rPr>
      </w:pPr>
    </w:p>
    <w:tbl>
      <w:tblPr>
        <w:tblStyle w:val="a5"/>
        <w:tblW w:w="9634" w:type="dxa"/>
        <w:tblInd w:w="0" w:type="dxa"/>
        <w:tblLook w:val="04A0" w:firstRow="1" w:lastRow="0" w:firstColumn="1" w:lastColumn="0" w:noHBand="0" w:noVBand="1"/>
      </w:tblPr>
      <w:tblGrid>
        <w:gridCol w:w="7650"/>
        <w:gridCol w:w="992"/>
        <w:gridCol w:w="992"/>
      </w:tblGrid>
      <w:tr w:rsidR="00B10ECF" w:rsidRPr="00B10ECF" w14:paraId="330F38B4" w14:textId="77777777" w:rsidTr="00017C76">
        <w:trPr>
          <w:trHeight w:val="256"/>
        </w:trPr>
        <w:tc>
          <w:tcPr>
            <w:tcW w:w="7650" w:type="dxa"/>
            <w:vMerge w:val="restart"/>
            <w:vAlign w:val="center"/>
          </w:tcPr>
          <w:p w14:paraId="18C697B9" w14:textId="77777777" w:rsidR="00620C03" w:rsidRPr="00B10ECF" w:rsidRDefault="00620C03" w:rsidP="00017C76">
            <w:pPr>
              <w:jc w:val="center"/>
              <w:rPr>
                <w:sz w:val="24"/>
                <w:lang w:val="kk-KZ"/>
              </w:rPr>
            </w:pPr>
            <w:r w:rsidRPr="00B10ECF">
              <w:rPr>
                <w:sz w:val="24"/>
                <w:lang w:val="kk-KZ"/>
              </w:rPr>
              <w:t>Рефлексияға бағыттылық пен көріну деңгейі</w:t>
            </w:r>
          </w:p>
        </w:tc>
        <w:tc>
          <w:tcPr>
            <w:tcW w:w="1984" w:type="dxa"/>
            <w:gridSpan w:val="2"/>
            <w:vAlign w:val="center"/>
          </w:tcPr>
          <w:p w14:paraId="15B74643" w14:textId="77777777" w:rsidR="00620C03" w:rsidRPr="00B10ECF" w:rsidRDefault="00620C03" w:rsidP="00017C76">
            <w:pPr>
              <w:jc w:val="center"/>
              <w:rPr>
                <w:sz w:val="24"/>
                <w:lang w:val="en-US"/>
              </w:rPr>
            </w:pPr>
            <w:r w:rsidRPr="00B10ECF">
              <w:rPr>
                <w:sz w:val="24"/>
                <w:lang w:val="kk-KZ"/>
              </w:rPr>
              <w:t xml:space="preserve">Оқушы саны </w:t>
            </w:r>
            <w:r w:rsidRPr="00B10ECF">
              <w:rPr>
                <w:sz w:val="24"/>
                <w:lang w:val="en-US"/>
              </w:rPr>
              <w:t>127</w:t>
            </w:r>
          </w:p>
        </w:tc>
      </w:tr>
      <w:tr w:rsidR="00B10ECF" w:rsidRPr="00B10ECF" w14:paraId="5908DECB" w14:textId="77777777" w:rsidTr="00017C76">
        <w:trPr>
          <w:trHeight w:val="281"/>
        </w:trPr>
        <w:tc>
          <w:tcPr>
            <w:tcW w:w="7650" w:type="dxa"/>
            <w:vMerge/>
            <w:vAlign w:val="center"/>
          </w:tcPr>
          <w:p w14:paraId="69FF2C5A" w14:textId="77777777" w:rsidR="00620C03" w:rsidRPr="00B10ECF" w:rsidRDefault="00620C03" w:rsidP="00017C76">
            <w:pPr>
              <w:jc w:val="center"/>
              <w:rPr>
                <w:sz w:val="24"/>
                <w:lang w:val="kk-KZ"/>
              </w:rPr>
            </w:pPr>
          </w:p>
        </w:tc>
        <w:tc>
          <w:tcPr>
            <w:tcW w:w="992" w:type="dxa"/>
            <w:vAlign w:val="center"/>
          </w:tcPr>
          <w:p w14:paraId="7D55662A" w14:textId="77777777" w:rsidR="00620C03" w:rsidRPr="00B10ECF" w:rsidRDefault="00620C03" w:rsidP="00017C76">
            <w:pPr>
              <w:jc w:val="center"/>
              <w:rPr>
                <w:sz w:val="24"/>
                <w:lang w:val="kk-KZ"/>
              </w:rPr>
            </w:pPr>
            <w:r w:rsidRPr="00B10ECF">
              <w:rPr>
                <w:sz w:val="24"/>
                <w:lang w:val="kk-KZ"/>
              </w:rPr>
              <w:t>саны</w:t>
            </w:r>
          </w:p>
        </w:tc>
        <w:tc>
          <w:tcPr>
            <w:tcW w:w="992" w:type="dxa"/>
            <w:vAlign w:val="center"/>
          </w:tcPr>
          <w:p w14:paraId="503D418F" w14:textId="77777777" w:rsidR="00620C03" w:rsidRPr="00B10ECF" w:rsidRDefault="00620C03" w:rsidP="00017C76">
            <w:pPr>
              <w:jc w:val="center"/>
              <w:rPr>
                <w:sz w:val="24"/>
                <w:lang w:val="en-US"/>
              </w:rPr>
            </w:pPr>
            <w:r w:rsidRPr="00B10ECF">
              <w:rPr>
                <w:sz w:val="24"/>
                <w:lang w:val="en-US"/>
              </w:rPr>
              <w:t>%</w:t>
            </w:r>
          </w:p>
        </w:tc>
      </w:tr>
      <w:tr w:rsidR="00B10ECF" w:rsidRPr="00B10ECF" w14:paraId="40A11018" w14:textId="77777777" w:rsidTr="00827864">
        <w:tc>
          <w:tcPr>
            <w:tcW w:w="7650" w:type="dxa"/>
          </w:tcPr>
          <w:p w14:paraId="4457F567" w14:textId="713E9780" w:rsidR="00620C03" w:rsidRPr="00B10ECF" w:rsidRDefault="00830774" w:rsidP="00827864">
            <w:pPr>
              <w:rPr>
                <w:sz w:val="24"/>
                <w:lang w:val="kk-KZ"/>
              </w:rPr>
            </w:pPr>
            <w:r w:rsidRPr="00B10ECF">
              <w:rPr>
                <w:sz w:val="24"/>
                <w:lang w:val="kk-KZ"/>
              </w:rPr>
              <w:t xml:space="preserve">қарым-қатынас </w:t>
            </w:r>
            <w:r w:rsidR="00C420C3" w:rsidRPr="00B10ECF">
              <w:rPr>
                <w:sz w:val="24"/>
                <w:lang w:val="kk-KZ"/>
              </w:rPr>
              <w:t>п</w:t>
            </w:r>
            <w:r w:rsidRPr="00B10ECF">
              <w:rPr>
                <w:sz w:val="24"/>
                <w:lang w:val="kk-KZ"/>
              </w:rPr>
              <w:t>ен өзіндік рефлексия</w:t>
            </w:r>
            <w:r w:rsidR="00620C03" w:rsidRPr="00B10ECF">
              <w:rPr>
                <w:sz w:val="24"/>
                <w:lang w:val="kk-KZ"/>
              </w:rPr>
              <w:t>ның оңтайлы үйлесімі</w:t>
            </w:r>
          </w:p>
        </w:tc>
        <w:tc>
          <w:tcPr>
            <w:tcW w:w="992" w:type="dxa"/>
          </w:tcPr>
          <w:p w14:paraId="7D6E3A38" w14:textId="77777777" w:rsidR="00620C03" w:rsidRPr="00B10ECF" w:rsidRDefault="00620C03" w:rsidP="00827864">
            <w:pPr>
              <w:rPr>
                <w:sz w:val="24"/>
                <w:lang w:val="en-US"/>
              </w:rPr>
            </w:pPr>
            <w:r w:rsidRPr="00B10ECF">
              <w:rPr>
                <w:sz w:val="24"/>
                <w:lang w:val="en-US"/>
              </w:rPr>
              <w:t>91</w:t>
            </w:r>
          </w:p>
        </w:tc>
        <w:tc>
          <w:tcPr>
            <w:tcW w:w="992" w:type="dxa"/>
          </w:tcPr>
          <w:p w14:paraId="08BC7354" w14:textId="77777777" w:rsidR="00620C03" w:rsidRPr="00B10ECF" w:rsidRDefault="00620C03" w:rsidP="00827864">
            <w:pPr>
              <w:rPr>
                <w:sz w:val="24"/>
                <w:lang w:val="en-US"/>
              </w:rPr>
            </w:pPr>
            <w:r w:rsidRPr="00B10ECF">
              <w:rPr>
                <w:sz w:val="24"/>
                <w:lang w:val="en-US"/>
              </w:rPr>
              <w:t>71,7</w:t>
            </w:r>
          </w:p>
        </w:tc>
      </w:tr>
      <w:tr w:rsidR="00620C03" w:rsidRPr="00B10ECF" w14:paraId="50E22795" w14:textId="77777777" w:rsidTr="00827864">
        <w:tc>
          <w:tcPr>
            <w:tcW w:w="7650" w:type="dxa"/>
          </w:tcPr>
          <w:p w14:paraId="7DF3337E" w14:textId="2C366F1C" w:rsidR="00620C03" w:rsidRPr="00B10ECF" w:rsidRDefault="00830774" w:rsidP="00827864">
            <w:pPr>
              <w:rPr>
                <w:sz w:val="24"/>
                <w:lang w:val="kk-KZ"/>
              </w:rPr>
            </w:pPr>
            <w:r w:rsidRPr="00B10ECF">
              <w:rPr>
                <w:sz w:val="24"/>
                <w:lang w:val="kk-KZ"/>
              </w:rPr>
              <w:t xml:space="preserve">қарым-қатынас </w:t>
            </w:r>
            <w:r w:rsidR="00C420C3" w:rsidRPr="00B10ECF">
              <w:rPr>
                <w:sz w:val="24"/>
                <w:lang w:val="kk-KZ"/>
              </w:rPr>
              <w:t>п</w:t>
            </w:r>
            <w:r w:rsidRPr="00B10ECF">
              <w:rPr>
                <w:sz w:val="24"/>
                <w:lang w:val="kk-KZ"/>
              </w:rPr>
              <w:t>ен өзіндік рефлексия</w:t>
            </w:r>
            <w:r w:rsidR="00620C03" w:rsidRPr="00B10ECF">
              <w:rPr>
                <w:sz w:val="24"/>
                <w:lang w:val="kk-KZ"/>
              </w:rPr>
              <w:t>ның оңтайлы үйлесімінің  болмауы</w:t>
            </w:r>
          </w:p>
        </w:tc>
        <w:tc>
          <w:tcPr>
            <w:tcW w:w="992" w:type="dxa"/>
          </w:tcPr>
          <w:p w14:paraId="760B739D" w14:textId="77777777" w:rsidR="00620C03" w:rsidRPr="00B10ECF" w:rsidRDefault="00620C03" w:rsidP="00827864">
            <w:pPr>
              <w:rPr>
                <w:sz w:val="24"/>
                <w:lang w:val="en-US"/>
              </w:rPr>
            </w:pPr>
            <w:r w:rsidRPr="00B10ECF">
              <w:rPr>
                <w:sz w:val="24"/>
                <w:lang w:val="en-US"/>
              </w:rPr>
              <w:t>36</w:t>
            </w:r>
          </w:p>
        </w:tc>
        <w:tc>
          <w:tcPr>
            <w:tcW w:w="992" w:type="dxa"/>
          </w:tcPr>
          <w:p w14:paraId="305F3E34" w14:textId="77777777" w:rsidR="00620C03" w:rsidRPr="00B10ECF" w:rsidRDefault="00620C03" w:rsidP="00827864">
            <w:pPr>
              <w:rPr>
                <w:sz w:val="24"/>
                <w:lang w:val="en-US"/>
              </w:rPr>
            </w:pPr>
            <w:r w:rsidRPr="00B10ECF">
              <w:rPr>
                <w:sz w:val="24"/>
                <w:lang w:val="en-US"/>
              </w:rPr>
              <w:t>28,3</w:t>
            </w:r>
          </w:p>
        </w:tc>
      </w:tr>
    </w:tbl>
    <w:p w14:paraId="0D27717C" w14:textId="77777777" w:rsidR="00620C03" w:rsidRPr="00B10ECF" w:rsidRDefault="00620C03" w:rsidP="00620C03">
      <w:pPr>
        <w:ind w:firstLine="709"/>
        <w:rPr>
          <w:szCs w:val="28"/>
          <w:lang w:val="en-US"/>
        </w:rPr>
      </w:pPr>
    </w:p>
    <w:p w14:paraId="7ECF7964" w14:textId="77777777" w:rsidR="00F105CB" w:rsidRDefault="00F105CB" w:rsidP="00CA4495">
      <w:pPr>
        <w:ind w:firstLine="567"/>
        <w:rPr>
          <w:szCs w:val="28"/>
          <w:lang w:val="kk-KZ"/>
        </w:rPr>
      </w:pPr>
      <w:r w:rsidRPr="00B10ECF">
        <w:rPr>
          <w:szCs w:val="28"/>
          <w:lang w:val="kk-KZ"/>
        </w:rPr>
        <w:t xml:space="preserve">Бақылау тобындағы 63 оқушының қарым-қатынас пен өзіндік рефлексияның оңтайлы үйлесімінің болмауы 19 оқушыда 30,2%-да анықталды. </w:t>
      </w:r>
      <w:r w:rsidRPr="00B10ECF">
        <w:rPr>
          <w:szCs w:val="28"/>
          <w:lang w:val="kk-KZ"/>
        </w:rPr>
        <w:lastRenderedPageBreak/>
        <w:t>Эксперименттік топтағы 64 оқушының қарым-қатынас пен өзіндік рефлексияның оңтайлы үйлесімінің болмауы 17 оқушыда 26,6%-да анықталды. Жалпы қатысушы 127 оқушының қарым-қатынас пен өзіндік рефлексияның оңтайлы үйлесуі бастапқы нәтиже бойынша 91 оқушыда 71,7% -да анықталды. Ал, қарым-қатынас пен өзіндік рефлексияның оңтайлы үйлесімінің болмауы 36 оқушыда 28,3 % -да анықталды.</w:t>
      </w:r>
    </w:p>
    <w:p w14:paraId="1DFCB06E" w14:textId="77777777" w:rsidR="00CA4495" w:rsidRPr="00B10ECF" w:rsidRDefault="00CA4495" w:rsidP="00CA4495">
      <w:pPr>
        <w:ind w:firstLine="567"/>
        <w:rPr>
          <w:szCs w:val="28"/>
          <w:lang w:val="kk-KZ"/>
        </w:rPr>
      </w:pPr>
    </w:p>
    <w:p w14:paraId="6B681CC7" w14:textId="44BEBE16" w:rsidR="00ED3F19" w:rsidRPr="00B10ECF" w:rsidRDefault="00915D69" w:rsidP="00915D69">
      <w:pPr>
        <w:jc w:val="center"/>
        <w:rPr>
          <w:szCs w:val="28"/>
          <w:lang w:val="en-US"/>
        </w:rPr>
      </w:pPr>
      <w:r w:rsidRPr="00B10ECF">
        <w:rPr>
          <w:noProof/>
          <w:szCs w:val="28"/>
        </w:rPr>
        <w:drawing>
          <wp:inline distT="0" distB="0" distL="0" distR="0" wp14:anchorId="648F3964" wp14:editId="4A66C96A">
            <wp:extent cx="5017770" cy="4048991"/>
            <wp:effectExtent l="38100" t="38100" r="36830" b="40640"/>
            <wp:docPr id="1356798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798129" name=""/>
                    <pic:cNvPicPr/>
                  </pic:nvPicPr>
                  <pic:blipFill>
                    <a:blip r:embed="rId163"/>
                    <a:stretch>
                      <a:fillRect/>
                    </a:stretch>
                  </pic:blipFill>
                  <pic:spPr>
                    <a:xfrm>
                      <a:off x="0" y="0"/>
                      <a:ext cx="5017770" cy="4048991"/>
                    </a:xfrm>
                    <a:prstGeom prst="rect">
                      <a:avLst/>
                    </a:prstGeom>
                    <a:ln w="28575">
                      <a:solidFill>
                        <a:schemeClr val="tx2">
                          <a:lumMod val="75000"/>
                          <a:lumOff val="25000"/>
                        </a:schemeClr>
                      </a:solidFill>
                    </a:ln>
                  </pic:spPr>
                </pic:pic>
              </a:graphicData>
            </a:graphic>
          </wp:inline>
        </w:drawing>
      </w:r>
    </w:p>
    <w:p w14:paraId="7308851C" w14:textId="77777777" w:rsidR="00CA4495" w:rsidRDefault="00CA4495" w:rsidP="00626FE6">
      <w:pPr>
        <w:jc w:val="center"/>
        <w:rPr>
          <w:szCs w:val="28"/>
          <w:lang w:val="kk-KZ"/>
        </w:rPr>
      </w:pPr>
    </w:p>
    <w:p w14:paraId="409ED995" w14:textId="37C210C7" w:rsidR="00ED3F19" w:rsidRPr="00B10ECF" w:rsidRDefault="00ED3F19" w:rsidP="00626FE6">
      <w:pPr>
        <w:jc w:val="center"/>
        <w:rPr>
          <w:szCs w:val="28"/>
          <w:lang w:val="kk-KZ"/>
        </w:rPr>
      </w:pPr>
      <w:r w:rsidRPr="00B10ECF">
        <w:rPr>
          <w:szCs w:val="28"/>
          <w:lang w:val="kk-KZ"/>
        </w:rPr>
        <w:t xml:space="preserve">Сурет </w:t>
      </w:r>
      <w:r w:rsidR="00277CE8">
        <w:rPr>
          <w:szCs w:val="28"/>
          <w:lang w:val="kk-KZ"/>
        </w:rPr>
        <w:t>3</w:t>
      </w:r>
      <w:r w:rsidR="00B006D0">
        <w:rPr>
          <w:szCs w:val="28"/>
          <w:lang w:val="kk-KZ"/>
        </w:rPr>
        <w:t>5</w:t>
      </w:r>
      <w:r w:rsidRPr="00B10ECF">
        <w:rPr>
          <w:szCs w:val="28"/>
          <w:lang w:val="kk-KZ"/>
        </w:rPr>
        <w:t xml:space="preserve"> – Эксперимент басындағы және соңындағы рефлексия көрсеткіштерінің пайыздық нәтижесі</w:t>
      </w:r>
    </w:p>
    <w:p w14:paraId="752FAA22" w14:textId="74BC1433" w:rsidR="00ED3F19" w:rsidRPr="00B10ECF" w:rsidRDefault="00ED3F19" w:rsidP="00915D69">
      <w:pPr>
        <w:rPr>
          <w:szCs w:val="28"/>
          <w:lang w:val="kk-KZ"/>
        </w:rPr>
      </w:pPr>
    </w:p>
    <w:p w14:paraId="7DE3240E" w14:textId="77777777" w:rsidR="009559DC" w:rsidRDefault="00620C03" w:rsidP="009559DC">
      <w:pPr>
        <w:rPr>
          <w:szCs w:val="28"/>
          <w:lang w:val="kk-KZ"/>
        </w:rPr>
      </w:pPr>
      <w:r w:rsidRPr="00B10ECF">
        <w:rPr>
          <w:szCs w:val="28"/>
          <w:lang w:val="kk-KZ"/>
        </w:rPr>
        <w:t>Эксперимент соңында</w:t>
      </w:r>
      <w:r w:rsidRPr="00B10ECF">
        <w:rPr>
          <w:b/>
          <w:bCs/>
          <w:szCs w:val="28"/>
          <w:lang w:val="kk-KZ"/>
        </w:rPr>
        <w:t xml:space="preserve"> рефлексияға бағыттылық пен көріну деңгейін анықтау</w:t>
      </w:r>
      <w:r w:rsidRPr="00B10ECF">
        <w:rPr>
          <w:szCs w:val="28"/>
          <w:lang w:val="kk-KZ"/>
        </w:rPr>
        <w:t xml:space="preserve"> (кесте </w:t>
      </w:r>
      <w:r w:rsidR="00451DDB">
        <w:rPr>
          <w:szCs w:val="28"/>
          <w:lang w:val="kk-KZ"/>
        </w:rPr>
        <w:t>44</w:t>
      </w:r>
      <w:r w:rsidRPr="00B10ECF">
        <w:rPr>
          <w:szCs w:val="28"/>
          <w:lang w:val="kk-KZ"/>
        </w:rPr>
        <w:t xml:space="preserve">) барысында </w:t>
      </w:r>
      <w:r w:rsidR="00830774" w:rsidRPr="00B10ECF">
        <w:rPr>
          <w:szCs w:val="28"/>
          <w:lang w:val="kk-KZ"/>
        </w:rPr>
        <w:t xml:space="preserve">қарым-қатынас </w:t>
      </w:r>
      <w:r w:rsidR="00C420C3" w:rsidRPr="00B10ECF">
        <w:rPr>
          <w:szCs w:val="28"/>
          <w:lang w:val="kk-KZ"/>
        </w:rPr>
        <w:t>п</w:t>
      </w:r>
      <w:r w:rsidR="00830774" w:rsidRPr="00B10ECF">
        <w:rPr>
          <w:szCs w:val="28"/>
          <w:lang w:val="kk-KZ"/>
        </w:rPr>
        <w:t>ен өзіндік рефлексия</w:t>
      </w:r>
      <w:r w:rsidRPr="00B10ECF">
        <w:rPr>
          <w:szCs w:val="28"/>
          <w:lang w:val="kk-KZ"/>
        </w:rPr>
        <w:t xml:space="preserve">ның оңтайлы үйлесуі бастапқы нәтиже бойынша бақылау тобындағы 63 оқушының жоғары және орта деңгейін көрсеткен оқушы саны 51және 81% -да анықталса, ал эксперименттік топта бойынша 64 оқушының жоғары және орта деңгейін көрсеткен оқушы саны 59 және 92,2 %-да анықталды. </w:t>
      </w:r>
    </w:p>
    <w:p w14:paraId="0F8080E0" w14:textId="77777777" w:rsidR="009559DC" w:rsidRDefault="009559DC" w:rsidP="009559DC">
      <w:pPr>
        <w:rPr>
          <w:szCs w:val="28"/>
          <w:lang w:val="kk-KZ"/>
        </w:rPr>
      </w:pPr>
    </w:p>
    <w:p w14:paraId="2A9705DB" w14:textId="0DEB1B3C" w:rsidR="009559DC" w:rsidRDefault="009559DC" w:rsidP="009559DC">
      <w:pPr>
        <w:rPr>
          <w:szCs w:val="28"/>
          <w:lang w:val="kk-KZ"/>
        </w:rPr>
      </w:pPr>
      <w:r w:rsidRPr="00B10ECF">
        <w:rPr>
          <w:szCs w:val="28"/>
          <w:lang w:val="kk-KZ"/>
        </w:rPr>
        <w:t xml:space="preserve">Кесте </w:t>
      </w:r>
      <w:r>
        <w:rPr>
          <w:szCs w:val="28"/>
          <w:lang w:val="kk-KZ"/>
        </w:rPr>
        <w:t>44</w:t>
      </w:r>
      <w:r w:rsidRPr="00B10ECF">
        <w:rPr>
          <w:szCs w:val="28"/>
          <w:lang w:val="kk-KZ"/>
        </w:rPr>
        <w:t xml:space="preserve"> –</w:t>
      </w:r>
      <w:r w:rsidRPr="00B10ECF">
        <w:rPr>
          <w:b/>
          <w:bCs/>
          <w:szCs w:val="28"/>
          <w:lang w:val="kk-KZ"/>
        </w:rPr>
        <w:t xml:space="preserve"> </w:t>
      </w:r>
      <w:r w:rsidRPr="00B10ECF">
        <w:rPr>
          <w:szCs w:val="28"/>
          <w:lang w:val="kk-KZ"/>
        </w:rPr>
        <w:t>Эксперимент cоңында қарым-қатынас пен өзіндік рефлексияның үйлесіміділігі</w:t>
      </w:r>
    </w:p>
    <w:p w14:paraId="7EC86444" w14:textId="77777777" w:rsidR="009559DC" w:rsidRPr="00B10ECF" w:rsidRDefault="009559DC" w:rsidP="009559DC">
      <w:pPr>
        <w:ind w:firstLine="709"/>
        <w:rPr>
          <w:szCs w:val="28"/>
          <w:lang w:val="kk-KZ"/>
        </w:rPr>
      </w:pPr>
    </w:p>
    <w:tbl>
      <w:tblPr>
        <w:tblStyle w:val="a5"/>
        <w:tblW w:w="9634" w:type="dxa"/>
        <w:tblInd w:w="0" w:type="dxa"/>
        <w:tblLook w:val="04A0" w:firstRow="1" w:lastRow="0" w:firstColumn="1" w:lastColumn="0" w:noHBand="0" w:noVBand="1"/>
      </w:tblPr>
      <w:tblGrid>
        <w:gridCol w:w="7650"/>
        <w:gridCol w:w="992"/>
        <w:gridCol w:w="992"/>
      </w:tblGrid>
      <w:tr w:rsidR="009559DC" w:rsidRPr="00B10ECF" w14:paraId="1B5C784E" w14:textId="77777777" w:rsidTr="008A317F">
        <w:trPr>
          <w:trHeight w:val="256"/>
        </w:trPr>
        <w:tc>
          <w:tcPr>
            <w:tcW w:w="7650" w:type="dxa"/>
            <w:vMerge w:val="restart"/>
            <w:vAlign w:val="center"/>
          </w:tcPr>
          <w:p w14:paraId="68BB905E" w14:textId="77777777" w:rsidR="009559DC" w:rsidRPr="00B10ECF" w:rsidRDefault="009559DC" w:rsidP="008A317F">
            <w:pPr>
              <w:jc w:val="center"/>
              <w:rPr>
                <w:sz w:val="24"/>
                <w:lang w:val="kk-KZ"/>
              </w:rPr>
            </w:pPr>
            <w:r w:rsidRPr="00B10ECF">
              <w:rPr>
                <w:sz w:val="24"/>
                <w:lang w:val="kk-KZ"/>
              </w:rPr>
              <w:t>Рефлексияға бағыттылық пен көріну деңгейі</w:t>
            </w:r>
          </w:p>
        </w:tc>
        <w:tc>
          <w:tcPr>
            <w:tcW w:w="1984" w:type="dxa"/>
            <w:gridSpan w:val="2"/>
            <w:vAlign w:val="center"/>
          </w:tcPr>
          <w:p w14:paraId="7E9E562A" w14:textId="77777777" w:rsidR="009559DC" w:rsidRPr="00B10ECF" w:rsidRDefault="009559DC" w:rsidP="008A317F">
            <w:pPr>
              <w:jc w:val="center"/>
              <w:rPr>
                <w:sz w:val="24"/>
                <w:lang w:val="en-US"/>
              </w:rPr>
            </w:pPr>
            <w:r w:rsidRPr="00B10ECF">
              <w:rPr>
                <w:sz w:val="24"/>
                <w:lang w:val="kk-KZ"/>
              </w:rPr>
              <w:t xml:space="preserve">Оқушы саны </w:t>
            </w:r>
            <w:r w:rsidRPr="00B10ECF">
              <w:rPr>
                <w:sz w:val="24"/>
                <w:lang w:val="en-US"/>
              </w:rPr>
              <w:t>127</w:t>
            </w:r>
          </w:p>
        </w:tc>
      </w:tr>
      <w:tr w:rsidR="009559DC" w:rsidRPr="00B10ECF" w14:paraId="44A6FAF0" w14:textId="77777777" w:rsidTr="008A317F">
        <w:trPr>
          <w:trHeight w:val="281"/>
        </w:trPr>
        <w:tc>
          <w:tcPr>
            <w:tcW w:w="7650" w:type="dxa"/>
            <w:vMerge/>
            <w:vAlign w:val="center"/>
          </w:tcPr>
          <w:p w14:paraId="4580034E" w14:textId="77777777" w:rsidR="009559DC" w:rsidRPr="00B10ECF" w:rsidRDefault="009559DC" w:rsidP="008A317F">
            <w:pPr>
              <w:jc w:val="center"/>
              <w:rPr>
                <w:sz w:val="24"/>
                <w:lang w:val="kk-KZ"/>
              </w:rPr>
            </w:pPr>
          </w:p>
        </w:tc>
        <w:tc>
          <w:tcPr>
            <w:tcW w:w="992" w:type="dxa"/>
            <w:vAlign w:val="center"/>
          </w:tcPr>
          <w:p w14:paraId="5B0B9F4D" w14:textId="77777777" w:rsidR="009559DC" w:rsidRPr="00B10ECF" w:rsidRDefault="009559DC" w:rsidP="008A317F">
            <w:pPr>
              <w:jc w:val="center"/>
              <w:rPr>
                <w:sz w:val="24"/>
                <w:lang w:val="kk-KZ"/>
              </w:rPr>
            </w:pPr>
            <w:r w:rsidRPr="00B10ECF">
              <w:rPr>
                <w:sz w:val="24"/>
                <w:lang w:val="kk-KZ"/>
              </w:rPr>
              <w:t>саны</w:t>
            </w:r>
          </w:p>
        </w:tc>
        <w:tc>
          <w:tcPr>
            <w:tcW w:w="992" w:type="dxa"/>
            <w:vAlign w:val="center"/>
          </w:tcPr>
          <w:p w14:paraId="67EB3040" w14:textId="77777777" w:rsidR="009559DC" w:rsidRPr="00B10ECF" w:rsidRDefault="009559DC" w:rsidP="008A317F">
            <w:pPr>
              <w:jc w:val="center"/>
              <w:rPr>
                <w:sz w:val="24"/>
                <w:lang w:val="en-US"/>
              </w:rPr>
            </w:pPr>
            <w:r w:rsidRPr="00B10ECF">
              <w:rPr>
                <w:sz w:val="24"/>
                <w:lang w:val="en-US"/>
              </w:rPr>
              <w:t>%</w:t>
            </w:r>
          </w:p>
        </w:tc>
      </w:tr>
      <w:tr w:rsidR="009559DC" w:rsidRPr="00B10ECF" w14:paraId="164491DB" w14:textId="77777777" w:rsidTr="008A317F">
        <w:tc>
          <w:tcPr>
            <w:tcW w:w="7650" w:type="dxa"/>
          </w:tcPr>
          <w:p w14:paraId="54F5B469" w14:textId="77777777" w:rsidR="009559DC" w:rsidRPr="00B10ECF" w:rsidRDefault="009559DC" w:rsidP="008A317F">
            <w:pPr>
              <w:rPr>
                <w:sz w:val="24"/>
                <w:lang w:val="kk-KZ"/>
              </w:rPr>
            </w:pPr>
            <w:r w:rsidRPr="00B10ECF">
              <w:rPr>
                <w:sz w:val="24"/>
                <w:lang w:val="kk-KZ"/>
              </w:rPr>
              <w:t>қарым-қатынас пен өзіндік рефлексияның оңтайлы үйлесімі</w:t>
            </w:r>
          </w:p>
        </w:tc>
        <w:tc>
          <w:tcPr>
            <w:tcW w:w="992" w:type="dxa"/>
          </w:tcPr>
          <w:p w14:paraId="7116F735" w14:textId="77777777" w:rsidR="009559DC" w:rsidRPr="00B10ECF" w:rsidRDefault="009559DC" w:rsidP="008A317F">
            <w:pPr>
              <w:rPr>
                <w:sz w:val="24"/>
                <w:lang w:val="en-US"/>
              </w:rPr>
            </w:pPr>
            <w:r w:rsidRPr="00B10ECF">
              <w:rPr>
                <w:sz w:val="24"/>
                <w:lang w:val="en-US"/>
              </w:rPr>
              <w:t>110</w:t>
            </w:r>
          </w:p>
        </w:tc>
        <w:tc>
          <w:tcPr>
            <w:tcW w:w="992" w:type="dxa"/>
          </w:tcPr>
          <w:p w14:paraId="1916AF02" w14:textId="77777777" w:rsidR="009559DC" w:rsidRPr="00B10ECF" w:rsidRDefault="009559DC" w:rsidP="008A317F">
            <w:pPr>
              <w:rPr>
                <w:sz w:val="24"/>
                <w:lang w:val="en-US"/>
              </w:rPr>
            </w:pPr>
            <w:r w:rsidRPr="00B10ECF">
              <w:rPr>
                <w:sz w:val="24"/>
                <w:lang w:val="en-US"/>
              </w:rPr>
              <w:t>86,6</w:t>
            </w:r>
          </w:p>
        </w:tc>
      </w:tr>
      <w:tr w:rsidR="009559DC" w:rsidRPr="00B10ECF" w14:paraId="4EBB4382" w14:textId="77777777" w:rsidTr="008A317F">
        <w:tc>
          <w:tcPr>
            <w:tcW w:w="7650" w:type="dxa"/>
          </w:tcPr>
          <w:p w14:paraId="5F9C45E4" w14:textId="77777777" w:rsidR="009559DC" w:rsidRPr="00B10ECF" w:rsidRDefault="009559DC" w:rsidP="008A317F">
            <w:pPr>
              <w:rPr>
                <w:sz w:val="24"/>
                <w:lang w:val="kk-KZ"/>
              </w:rPr>
            </w:pPr>
            <w:r w:rsidRPr="00B10ECF">
              <w:rPr>
                <w:sz w:val="24"/>
                <w:lang w:val="kk-KZ"/>
              </w:rPr>
              <w:t>қарым-қатынас пен өзіндік рефлексияның оңтайлы үйлесімінің  болмауы</w:t>
            </w:r>
          </w:p>
        </w:tc>
        <w:tc>
          <w:tcPr>
            <w:tcW w:w="992" w:type="dxa"/>
          </w:tcPr>
          <w:p w14:paraId="093212AC" w14:textId="77777777" w:rsidR="009559DC" w:rsidRPr="00B10ECF" w:rsidRDefault="009559DC" w:rsidP="008A317F">
            <w:pPr>
              <w:rPr>
                <w:sz w:val="24"/>
                <w:lang w:val="en-US"/>
              </w:rPr>
            </w:pPr>
            <w:r w:rsidRPr="00B10ECF">
              <w:rPr>
                <w:sz w:val="24"/>
                <w:lang w:val="en-US"/>
              </w:rPr>
              <w:t>17</w:t>
            </w:r>
          </w:p>
        </w:tc>
        <w:tc>
          <w:tcPr>
            <w:tcW w:w="992" w:type="dxa"/>
          </w:tcPr>
          <w:p w14:paraId="610317F7" w14:textId="77777777" w:rsidR="009559DC" w:rsidRPr="00B10ECF" w:rsidRDefault="009559DC" w:rsidP="008A317F">
            <w:pPr>
              <w:rPr>
                <w:sz w:val="24"/>
                <w:lang w:val="en-US"/>
              </w:rPr>
            </w:pPr>
            <w:r w:rsidRPr="00B10ECF">
              <w:rPr>
                <w:sz w:val="24"/>
                <w:lang w:val="en-US"/>
              </w:rPr>
              <w:t>13,4</w:t>
            </w:r>
          </w:p>
        </w:tc>
      </w:tr>
    </w:tbl>
    <w:p w14:paraId="7124F1D1" w14:textId="0616B651" w:rsidR="00EE489B" w:rsidRPr="00B10ECF" w:rsidRDefault="00EE489B" w:rsidP="00CA4495">
      <w:pPr>
        <w:ind w:firstLine="567"/>
        <w:rPr>
          <w:szCs w:val="28"/>
          <w:lang w:val="kk-KZ"/>
        </w:rPr>
      </w:pPr>
      <w:r w:rsidRPr="00B10ECF">
        <w:rPr>
          <w:szCs w:val="28"/>
          <w:lang w:val="kk-KZ"/>
        </w:rPr>
        <w:lastRenderedPageBreak/>
        <w:t xml:space="preserve">Бақылау тобындағы 63 оқушының </w:t>
      </w:r>
      <w:r w:rsidR="00830774" w:rsidRPr="00B10ECF">
        <w:rPr>
          <w:szCs w:val="28"/>
          <w:lang w:val="kk-KZ"/>
        </w:rPr>
        <w:t xml:space="preserve">қарым-қатынас </w:t>
      </w:r>
      <w:r w:rsidR="00C420C3" w:rsidRPr="00B10ECF">
        <w:rPr>
          <w:szCs w:val="28"/>
          <w:lang w:val="kk-KZ"/>
        </w:rPr>
        <w:t>п</w:t>
      </w:r>
      <w:r w:rsidR="00830774" w:rsidRPr="00B10ECF">
        <w:rPr>
          <w:szCs w:val="28"/>
          <w:lang w:val="kk-KZ"/>
        </w:rPr>
        <w:t>ен өзіндік рефлексия</w:t>
      </w:r>
      <w:r w:rsidRPr="00B10ECF">
        <w:rPr>
          <w:szCs w:val="28"/>
          <w:lang w:val="kk-KZ"/>
        </w:rPr>
        <w:t>ның оңтайлы үйлесімінің болмауы 12</w:t>
      </w:r>
      <w:r w:rsidR="00C420C3" w:rsidRPr="00B10ECF">
        <w:rPr>
          <w:szCs w:val="28"/>
          <w:lang w:val="kk-KZ"/>
        </w:rPr>
        <w:t xml:space="preserve"> </w:t>
      </w:r>
      <w:r w:rsidRPr="00B10ECF">
        <w:rPr>
          <w:szCs w:val="28"/>
          <w:lang w:val="kk-KZ"/>
        </w:rPr>
        <w:t xml:space="preserve">оқушыда 19% -да анықталды. Эксперименттік топтағы 64 оқушының </w:t>
      </w:r>
      <w:r w:rsidR="00830774" w:rsidRPr="00B10ECF">
        <w:rPr>
          <w:szCs w:val="28"/>
          <w:lang w:val="kk-KZ"/>
        </w:rPr>
        <w:t xml:space="preserve">қарым-қатынас </w:t>
      </w:r>
      <w:r w:rsidR="00C420C3" w:rsidRPr="00B10ECF">
        <w:rPr>
          <w:szCs w:val="28"/>
          <w:lang w:val="kk-KZ"/>
        </w:rPr>
        <w:t>п</w:t>
      </w:r>
      <w:r w:rsidR="00830774" w:rsidRPr="00B10ECF">
        <w:rPr>
          <w:szCs w:val="28"/>
          <w:lang w:val="kk-KZ"/>
        </w:rPr>
        <w:t>ен өзіндік рефлексия</w:t>
      </w:r>
      <w:r w:rsidRPr="00B10ECF">
        <w:rPr>
          <w:szCs w:val="28"/>
          <w:lang w:val="kk-KZ"/>
        </w:rPr>
        <w:t>ның оңтайлы үйлесімінің болмауы 5</w:t>
      </w:r>
      <w:r w:rsidR="00C420C3" w:rsidRPr="00B10ECF">
        <w:rPr>
          <w:szCs w:val="28"/>
          <w:lang w:val="kk-KZ"/>
        </w:rPr>
        <w:t xml:space="preserve"> </w:t>
      </w:r>
      <w:r w:rsidRPr="00B10ECF">
        <w:rPr>
          <w:szCs w:val="28"/>
          <w:lang w:val="kk-KZ"/>
        </w:rPr>
        <w:t xml:space="preserve">оқушыда 7,8%-да анықталды. Жалпы қатысушы 127 оқушының </w:t>
      </w:r>
      <w:r w:rsidR="00830774" w:rsidRPr="00B10ECF">
        <w:rPr>
          <w:szCs w:val="28"/>
          <w:lang w:val="kk-KZ"/>
        </w:rPr>
        <w:t xml:space="preserve">қарым-қатынас </w:t>
      </w:r>
      <w:r w:rsidR="00C420C3" w:rsidRPr="00B10ECF">
        <w:rPr>
          <w:szCs w:val="28"/>
          <w:lang w:val="kk-KZ"/>
        </w:rPr>
        <w:t>п</w:t>
      </w:r>
      <w:r w:rsidR="00830774" w:rsidRPr="00B10ECF">
        <w:rPr>
          <w:szCs w:val="28"/>
          <w:lang w:val="kk-KZ"/>
        </w:rPr>
        <w:t>ен өзіндік рефлексия</w:t>
      </w:r>
      <w:r w:rsidRPr="00B10ECF">
        <w:rPr>
          <w:szCs w:val="28"/>
          <w:lang w:val="kk-KZ"/>
        </w:rPr>
        <w:t xml:space="preserve">ның оңтайлы үйлесуі бастапқы нәтиже бойынша 110 оқушыда 86,6%-да анықталды. Ал, </w:t>
      </w:r>
      <w:r w:rsidR="00830774" w:rsidRPr="00B10ECF">
        <w:rPr>
          <w:szCs w:val="28"/>
          <w:lang w:val="kk-KZ"/>
        </w:rPr>
        <w:t xml:space="preserve">қарым-қатынас </w:t>
      </w:r>
      <w:r w:rsidR="00C420C3" w:rsidRPr="00B10ECF">
        <w:rPr>
          <w:szCs w:val="28"/>
          <w:lang w:val="kk-KZ"/>
        </w:rPr>
        <w:t>п</w:t>
      </w:r>
      <w:r w:rsidR="00830774" w:rsidRPr="00B10ECF">
        <w:rPr>
          <w:szCs w:val="28"/>
          <w:lang w:val="kk-KZ"/>
        </w:rPr>
        <w:t>ен өзіндік рефлексия</w:t>
      </w:r>
      <w:r w:rsidRPr="00B10ECF">
        <w:rPr>
          <w:szCs w:val="28"/>
          <w:lang w:val="kk-KZ"/>
        </w:rPr>
        <w:t>ның оңтайлы үйлесімінің болмауы 17 оқушыда 13,4 % -да анықталды.</w:t>
      </w:r>
    </w:p>
    <w:p w14:paraId="0A400640" w14:textId="69B17255" w:rsidR="00481C76" w:rsidRPr="00B10ECF" w:rsidRDefault="00481C76" w:rsidP="00CA4495">
      <w:pPr>
        <w:ind w:firstLine="567"/>
        <w:rPr>
          <w:rStyle w:val="fontstyle51"/>
          <w:color w:val="auto"/>
          <w:lang w:val="kk-KZ"/>
        </w:rPr>
      </w:pPr>
      <w:r w:rsidRPr="00B10ECF">
        <w:rPr>
          <w:b/>
          <w:szCs w:val="28"/>
          <w:lang w:val="kk-KZ"/>
        </w:rPr>
        <w:t>4. </w:t>
      </w:r>
      <w:r w:rsidRPr="00B10ECF">
        <w:rPr>
          <w:bCs/>
          <w:i/>
          <w:iCs/>
          <w:szCs w:val="28"/>
          <w:lang w:val="kk-KZ"/>
        </w:rPr>
        <w:t>Коммуникативтік дағдының әрекеттік компоненті</w:t>
      </w:r>
      <w:r w:rsidRPr="00B10ECF">
        <w:rPr>
          <w:bCs/>
          <w:szCs w:val="28"/>
          <w:lang w:val="kk-KZ"/>
        </w:rPr>
        <w:t xml:space="preserve"> бойынша оқушылардың оқу әрекет</w:t>
      </w:r>
      <w:r w:rsidR="00A33797" w:rsidRPr="00B10ECF">
        <w:rPr>
          <w:bCs/>
          <w:szCs w:val="28"/>
          <w:lang w:val="kk-KZ"/>
        </w:rPr>
        <w:t>тері</w:t>
      </w:r>
      <w:r w:rsidRPr="00B10ECF">
        <w:rPr>
          <w:bCs/>
          <w:szCs w:val="28"/>
          <w:lang w:val="kk-KZ"/>
        </w:rPr>
        <w:t xml:space="preserve"> дағдыларының қалыптасу деңгей</w:t>
      </w:r>
      <w:r w:rsidR="00F2532D" w:rsidRPr="00B10ECF">
        <w:rPr>
          <w:bCs/>
          <w:szCs w:val="28"/>
          <w:lang w:val="kk-KZ"/>
        </w:rPr>
        <w:t>ін</w:t>
      </w:r>
      <w:r w:rsidRPr="00B10ECF">
        <w:rPr>
          <w:bCs/>
          <w:szCs w:val="28"/>
          <w:lang w:val="kk-KZ"/>
        </w:rPr>
        <w:t xml:space="preserve"> анықтау мақсатында арнайы әзірленген </w:t>
      </w:r>
      <w:r w:rsidRPr="00B10ECF">
        <w:rPr>
          <w:b/>
          <w:szCs w:val="28"/>
          <w:lang w:val="kk-KZ"/>
        </w:rPr>
        <w:t xml:space="preserve">«Сөйлеу әрекетінің төрт түрі </w:t>
      </w:r>
      <w:r w:rsidR="00A33797" w:rsidRPr="00B10ECF">
        <w:rPr>
          <w:b/>
          <w:szCs w:val="28"/>
          <w:lang w:val="kk-KZ"/>
        </w:rPr>
        <w:t>арқылы</w:t>
      </w:r>
      <w:r w:rsidRPr="00B10ECF">
        <w:rPr>
          <w:szCs w:val="28"/>
          <w:lang w:val="kk-KZ"/>
        </w:rPr>
        <w:t xml:space="preserve"> </w:t>
      </w:r>
      <w:r w:rsidRPr="00B10ECF">
        <w:rPr>
          <w:b/>
          <w:szCs w:val="28"/>
          <w:lang w:val="kk-KZ"/>
        </w:rPr>
        <w:t>оқушылардың коммуникативтік дағдыларының қалыптасу нәтижелерін анықтау» әдістемесі</w:t>
      </w:r>
      <w:r w:rsidRPr="00B10ECF">
        <w:rPr>
          <w:szCs w:val="28"/>
          <w:lang w:val="kk-KZ"/>
        </w:rPr>
        <w:t xml:space="preserve"> (авторлық ә</w:t>
      </w:r>
      <w:r w:rsidRPr="00B10ECF">
        <w:rPr>
          <w:rFonts w:eastAsia="Yu Gothic UI"/>
          <w:szCs w:val="28"/>
          <w:lang w:val="kk-KZ"/>
        </w:rPr>
        <w:t>зірлеме</w:t>
      </w:r>
      <w:r w:rsidRPr="00B10ECF">
        <w:rPr>
          <w:szCs w:val="28"/>
          <w:lang w:val="kk-KZ"/>
        </w:rPr>
        <w:t>) қайта</w:t>
      </w:r>
      <w:r w:rsidR="00DC3AE4" w:rsidRPr="00B10ECF">
        <w:rPr>
          <w:szCs w:val="28"/>
          <w:lang w:val="kk-KZ"/>
        </w:rPr>
        <w:t xml:space="preserve"> </w:t>
      </w:r>
      <w:r w:rsidR="00DC3AE4" w:rsidRPr="00B10ECF">
        <w:rPr>
          <w:sz w:val="27"/>
          <w:szCs w:val="27"/>
          <w:lang w:val="kk-KZ"/>
        </w:rPr>
        <w:t>қайта жүргізілді</w:t>
      </w:r>
      <w:r w:rsidRPr="00B10ECF">
        <w:rPr>
          <w:rStyle w:val="fontstyle51"/>
          <w:color w:val="auto"/>
          <w:lang w:val="kk-KZ"/>
        </w:rPr>
        <w:t xml:space="preserve">. </w:t>
      </w:r>
    </w:p>
    <w:p w14:paraId="7A32DD85" w14:textId="51029D65" w:rsidR="005A3220" w:rsidRPr="00B10ECF" w:rsidRDefault="00BF4955" w:rsidP="00CA4495">
      <w:pPr>
        <w:ind w:firstLine="567"/>
        <w:rPr>
          <w:rStyle w:val="fontstyle01"/>
          <w:rFonts w:ascii="Times New Roman" w:hAnsi="Times New Roman"/>
          <w:b w:val="0"/>
          <w:color w:val="auto"/>
          <w:sz w:val="28"/>
          <w:szCs w:val="28"/>
          <w:lang w:val="kk-KZ"/>
        </w:rPr>
      </w:pPr>
      <w:r w:rsidRPr="00B10ECF">
        <w:rPr>
          <w:i/>
          <w:iCs/>
          <w:szCs w:val="28"/>
          <w:lang w:val="kk-KZ"/>
        </w:rPr>
        <w:t>Тыңдалым</w:t>
      </w:r>
      <w:r w:rsidR="005B3923" w:rsidRPr="00B10ECF">
        <w:rPr>
          <w:i/>
          <w:iCs/>
          <w:szCs w:val="28"/>
          <w:lang w:val="kk-KZ"/>
        </w:rPr>
        <w:t xml:space="preserve"> дағдысы</w:t>
      </w:r>
      <w:r w:rsidR="005B3923" w:rsidRPr="00B10ECF">
        <w:rPr>
          <w:szCs w:val="28"/>
          <w:lang w:val="kk-KZ"/>
        </w:rPr>
        <w:t xml:space="preserve"> бойынша БТ және ЭТ-ың </w:t>
      </w:r>
      <w:r w:rsidRPr="00B10ECF">
        <w:rPr>
          <w:szCs w:val="28"/>
          <w:lang w:val="kk-KZ"/>
        </w:rPr>
        <w:t>бастапқы пайыздық</w:t>
      </w:r>
      <w:r w:rsidR="003947CB" w:rsidRPr="00B10ECF">
        <w:rPr>
          <w:szCs w:val="28"/>
          <w:lang w:val="kk-KZ"/>
        </w:rPr>
        <w:t xml:space="preserve"> </w:t>
      </w:r>
      <w:r w:rsidRPr="00B10ECF">
        <w:rPr>
          <w:szCs w:val="28"/>
          <w:lang w:val="kk-KZ"/>
        </w:rPr>
        <w:t>нәтиже</w:t>
      </w:r>
      <w:r w:rsidR="005B3923" w:rsidRPr="00B10ECF">
        <w:rPr>
          <w:szCs w:val="28"/>
          <w:lang w:val="kk-KZ"/>
        </w:rPr>
        <w:t xml:space="preserve">лері 3.1-бөлімде </w:t>
      </w:r>
      <w:r w:rsidR="00810A7F" w:rsidRPr="00B10ECF">
        <w:rPr>
          <w:rStyle w:val="fontstyle51"/>
          <w:color w:val="auto"/>
          <w:lang w:val="kk-KZ"/>
        </w:rPr>
        <w:t>(</w:t>
      </w:r>
      <w:r w:rsidR="001273E7" w:rsidRPr="00B10ECF">
        <w:rPr>
          <w:szCs w:val="28"/>
          <w:lang w:val="kk-KZ"/>
        </w:rPr>
        <w:t xml:space="preserve">сурет </w:t>
      </w:r>
      <w:r w:rsidR="00451DDB">
        <w:rPr>
          <w:szCs w:val="28"/>
          <w:lang w:val="kk-KZ"/>
        </w:rPr>
        <w:t>36</w:t>
      </w:r>
      <w:r w:rsidR="00753D9B" w:rsidRPr="00B10ECF">
        <w:rPr>
          <w:rStyle w:val="fontstyle51"/>
          <w:color w:val="auto"/>
          <w:lang w:val="kk-KZ"/>
        </w:rPr>
        <w:t>)</w:t>
      </w:r>
      <w:r w:rsidR="005B3923" w:rsidRPr="00B10ECF">
        <w:rPr>
          <w:rStyle w:val="fontstyle51"/>
          <w:color w:val="auto"/>
          <w:lang w:val="kk-KZ"/>
        </w:rPr>
        <w:t xml:space="preserve"> </w:t>
      </w:r>
      <w:r w:rsidR="005B3923" w:rsidRPr="00B10ECF">
        <w:rPr>
          <w:szCs w:val="28"/>
          <w:lang w:val="kk-KZ"/>
        </w:rPr>
        <w:t>берілген</w:t>
      </w:r>
      <w:r w:rsidR="00753D9B" w:rsidRPr="00B10ECF">
        <w:rPr>
          <w:rStyle w:val="fontstyle51"/>
          <w:color w:val="auto"/>
          <w:lang w:val="kk-KZ"/>
        </w:rPr>
        <w:t xml:space="preserve">. </w:t>
      </w:r>
      <w:r w:rsidR="00A73CC2" w:rsidRPr="00B10ECF">
        <w:rPr>
          <w:rStyle w:val="fontstyle01"/>
          <w:rFonts w:ascii="Times New Roman" w:hAnsi="Times New Roman"/>
          <w:b w:val="0"/>
          <w:color w:val="auto"/>
          <w:sz w:val="28"/>
          <w:szCs w:val="28"/>
          <w:lang w:val="kk-KZ"/>
        </w:rPr>
        <w:t>Эксперимент басындағы</w:t>
      </w:r>
      <w:r w:rsidR="00211370" w:rsidRPr="00B10ECF">
        <w:rPr>
          <w:rStyle w:val="fontstyle01"/>
          <w:rFonts w:ascii="Times New Roman" w:hAnsi="Times New Roman"/>
          <w:b w:val="0"/>
          <w:color w:val="auto"/>
          <w:sz w:val="28"/>
          <w:szCs w:val="28"/>
          <w:lang w:val="kk-KZ"/>
        </w:rPr>
        <w:t xml:space="preserve"> және соңындағы</w:t>
      </w:r>
      <w:r w:rsidR="00A73CC2" w:rsidRPr="00B10ECF">
        <w:rPr>
          <w:rStyle w:val="fontstyle01"/>
          <w:rFonts w:ascii="Times New Roman" w:hAnsi="Times New Roman"/>
          <w:b w:val="0"/>
          <w:color w:val="auto"/>
          <w:sz w:val="28"/>
          <w:szCs w:val="28"/>
          <w:lang w:val="kk-KZ"/>
        </w:rPr>
        <w:t xml:space="preserve"> </w:t>
      </w:r>
      <w:r w:rsidR="00A73CC2" w:rsidRPr="00B10ECF">
        <w:rPr>
          <w:szCs w:val="28"/>
          <w:lang w:val="kk-KZ"/>
        </w:rPr>
        <w:t>БТ және ЭТ-ың</w:t>
      </w:r>
      <w:r w:rsidR="00A73CC2" w:rsidRPr="00B10ECF">
        <w:rPr>
          <w:szCs w:val="28"/>
          <w:lang w:val="kk-KZ" w:eastAsia="en-US"/>
        </w:rPr>
        <w:t xml:space="preserve"> пайыздық нәтижелері төменде (сурет</w:t>
      </w:r>
      <w:r w:rsidR="001273E7" w:rsidRPr="00B10ECF">
        <w:rPr>
          <w:szCs w:val="28"/>
          <w:lang w:val="kk-KZ" w:eastAsia="en-US"/>
        </w:rPr>
        <w:t xml:space="preserve"> </w:t>
      </w:r>
      <w:r w:rsidR="00277CE8">
        <w:rPr>
          <w:szCs w:val="28"/>
          <w:lang w:val="kk-KZ" w:eastAsia="en-US"/>
        </w:rPr>
        <w:t>3</w:t>
      </w:r>
      <w:r w:rsidR="00B006D0">
        <w:rPr>
          <w:szCs w:val="28"/>
          <w:lang w:val="kk-KZ" w:eastAsia="en-US"/>
        </w:rPr>
        <w:t>6</w:t>
      </w:r>
      <w:r w:rsidR="00A73CC2" w:rsidRPr="00B10ECF">
        <w:rPr>
          <w:szCs w:val="28"/>
          <w:lang w:val="kk-KZ" w:eastAsia="en-US"/>
        </w:rPr>
        <w:t>)</w:t>
      </w:r>
      <w:r w:rsidR="003947CB" w:rsidRPr="00B10ECF">
        <w:rPr>
          <w:szCs w:val="28"/>
          <w:lang w:val="kk-KZ" w:eastAsia="en-US"/>
        </w:rPr>
        <w:t xml:space="preserve"> </w:t>
      </w:r>
      <w:r w:rsidR="00A73CC2" w:rsidRPr="00B10ECF">
        <w:rPr>
          <w:szCs w:val="28"/>
          <w:lang w:val="kk-KZ" w:eastAsia="en-US"/>
        </w:rPr>
        <w:t>диаграммамен көрсетілген.</w:t>
      </w:r>
      <w:r w:rsidR="005A3220" w:rsidRPr="00B10ECF">
        <w:rPr>
          <w:rStyle w:val="fontstyle01"/>
          <w:rFonts w:ascii="Times New Roman" w:hAnsi="Times New Roman"/>
          <w:b w:val="0"/>
          <w:color w:val="auto"/>
          <w:sz w:val="28"/>
          <w:szCs w:val="28"/>
          <w:lang w:val="kk-KZ"/>
        </w:rPr>
        <w:t xml:space="preserve"> </w:t>
      </w:r>
    </w:p>
    <w:p w14:paraId="0B719E56" w14:textId="77777777" w:rsidR="00211370" w:rsidRPr="00B10ECF" w:rsidRDefault="00211370" w:rsidP="005A3220">
      <w:pPr>
        <w:ind w:firstLine="709"/>
        <w:rPr>
          <w:rStyle w:val="fontstyle01"/>
          <w:rFonts w:ascii="Times New Roman" w:hAnsi="Times New Roman"/>
          <w:b w:val="0"/>
          <w:color w:val="auto"/>
          <w:sz w:val="28"/>
          <w:szCs w:val="28"/>
          <w:lang w:val="kk-KZ"/>
        </w:rPr>
      </w:pPr>
    </w:p>
    <w:p w14:paraId="186B2DD2" w14:textId="3FAC6667" w:rsidR="00211370" w:rsidRPr="00B10ECF" w:rsidRDefault="00211370" w:rsidP="00807946">
      <w:pPr>
        <w:jc w:val="center"/>
        <w:rPr>
          <w:rStyle w:val="fontstyle01"/>
          <w:rFonts w:ascii="Times New Roman" w:hAnsi="Times New Roman"/>
          <w:b w:val="0"/>
          <w:color w:val="auto"/>
          <w:sz w:val="28"/>
          <w:szCs w:val="28"/>
          <w:lang w:val="kk-KZ"/>
        </w:rPr>
      </w:pPr>
      <w:r w:rsidRPr="00B10ECF">
        <w:rPr>
          <w:rStyle w:val="fontstyle01"/>
          <w:rFonts w:ascii="Times New Roman" w:hAnsi="Times New Roman"/>
          <w:b w:val="0"/>
          <w:noProof/>
          <w:color w:val="auto"/>
          <w:sz w:val="28"/>
          <w:szCs w:val="28"/>
        </w:rPr>
        <w:drawing>
          <wp:inline distT="0" distB="0" distL="0" distR="0" wp14:anchorId="53E14A12" wp14:editId="1743E472">
            <wp:extent cx="5136833" cy="3060700"/>
            <wp:effectExtent l="19050" t="19050" r="26035" b="25400"/>
            <wp:docPr id="4706059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05900" name=""/>
                    <pic:cNvPicPr/>
                  </pic:nvPicPr>
                  <pic:blipFill>
                    <a:blip r:embed="rId164"/>
                    <a:stretch>
                      <a:fillRect/>
                    </a:stretch>
                  </pic:blipFill>
                  <pic:spPr>
                    <a:xfrm>
                      <a:off x="0" y="0"/>
                      <a:ext cx="5200190" cy="3098450"/>
                    </a:xfrm>
                    <a:prstGeom prst="rect">
                      <a:avLst/>
                    </a:prstGeom>
                    <a:ln w="19050">
                      <a:solidFill>
                        <a:schemeClr val="accent1"/>
                      </a:solidFill>
                    </a:ln>
                  </pic:spPr>
                </pic:pic>
              </a:graphicData>
            </a:graphic>
          </wp:inline>
        </w:drawing>
      </w:r>
    </w:p>
    <w:p w14:paraId="6094C586" w14:textId="77777777" w:rsidR="00CA4495" w:rsidRDefault="00CA4495" w:rsidP="00211370">
      <w:pPr>
        <w:widowControl w:val="0"/>
        <w:tabs>
          <w:tab w:val="left" w:pos="1312"/>
        </w:tabs>
        <w:autoSpaceDE w:val="0"/>
        <w:autoSpaceDN w:val="0"/>
        <w:jc w:val="center"/>
        <w:rPr>
          <w:szCs w:val="28"/>
          <w:lang w:val="kk-KZ"/>
        </w:rPr>
      </w:pPr>
    </w:p>
    <w:p w14:paraId="544C251A" w14:textId="3F295FF3" w:rsidR="00211370" w:rsidRDefault="00211370" w:rsidP="00211370">
      <w:pPr>
        <w:widowControl w:val="0"/>
        <w:tabs>
          <w:tab w:val="left" w:pos="1312"/>
        </w:tabs>
        <w:autoSpaceDE w:val="0"/>
        <w:autoSpaceDN w:val="0"/>
        <w:jc w:val="center"/>
        <w:rPr>
          <w:szCs w:val="28"/>
          <w:lang w:val="kk-KZ"/>
        </w:rPr>
      </w:pPr>
      <w:r w:rsidRPr="00B10ECF">
        <w:rPr>
          <w:szCs w:val="28"/>
          <w:lang w:val="kk-KZ"/>
        </w:rPr>
        <w:t xml:space="preserve">Сурет </w:t>
      </w:r>
      <w:r w:rsidR="00277CE8">
        <w:rPr>
          <w:szCs w:val="28"/>
          <w:lang w:val="kk-KZ"/>
        </w:rPr>
        <w:t>3</w:t>
      </w:r>
      <w:r w:rsidR="00B006D0">
        <w:rPr>
          <w:szCs w:val="28"/>
          <w:lang w:val="kk-KZ"/>
        </w:rPr>
        <w:t>6</w:t>
      </w:r>
      <w:r w:rsidR="00277CE8">
        <w:rPr>
          <w:szCs w:val="28"/>
          <w:lang w:val="kk-KZ"/>
        </w:rPr>
        <w:t xml:space="preserve"> </w:t>
      </w:r>
      <w:r w:rsidRPr="00B10ECF">
        <w:rPr>
          <w:szCs w:val="28"/>
          <w:lang w:val="kk-KZ"/>
        </w:rPr>
        <w:t>– Эксперимент басындағы және соңындағы тыңдалым дағдысы бойынша пайыздық</w:t>
      </w:r>
      <w:r w:rsidRPr="00B10ECF">
        <w:rPr>
          <w:noProof/>
          <w:szCs w:val="28"/>
          <w:lang w:val="kk-KZ"/>
        </w:rPr>
        <w:t xml:space="preserve"> </w:t>
      </w:r>
      <w:r w:rsidRPr="00B10ECF">
        <w:rPr>
          <w:szCs w:val="28"/>
          <w:lang w:val="kk-KZ"/>
        </w:rPr>
        <w:t>нәтижесі</w:t>
      </w:r>
    </w:p>
    <w:p w14:paraId="64DA40F5" w14:textId="77777777" w:rsidR="009559DC" w:rsidRPr="00B10ECF" w:rsidRDefault="009559DC" w:rsidP="00211370">
      <w:pPr>
        <w:widowControl w:val="0"/>
        <w:tabs>
          <w:tab w:val="left" w:pos="1312"/>
        </w:tabs>
        <w:autoSpaceDE w:val="0"/>
        <w:autoSpaceDN w:val="0"/>
        <w:jc w:val="center"/>
        <w:rPr>
          <w:szCs w:val="28"/>
          <w:lang w:val="kk-KZ"/>
        </w:rPr>
      </w:pPr>
    </w:p>
    <w:p w14:paraId="717FACB7" w14:textId="7A8061AE" w:rsidR="005A3220" w:rsidRPr="00B10ECF" w:rsidRDefault="005A3220" w:rsidP="00E62662">
      <w:pPr>
        <w:ind w:firstLine="709"/>
        <w:rPr>
          <w:szCs w:val="28"/>
          <w:lang w:val="kk-KZ"/>
        </w:rPr>
      </w:pPr>
      <w:r w:rsidRPr="00B10ECF">
        <w:rPr>
          <w:rStyle w:val="fontstyle01"/>
          <w:rFonts w:ascii="Times New Roman" w:hAnsi="Times New Roman"/>
          <w:b w:val="0"/>
          <w:color w:val="auto"/>
          <w:sz w:val="28"/>
          <w:szCs w:val="28"/>
          <w:lang w:val="kk-KZ"/>
        </w:rPr>
        <w:t>Эксперимент басында</w:t>
      </w:r>
      <w:r w:rsidRPr="00B10ECF">
        <w:rPr>
          <w:rStyle w:val="fontstyle51"/>
          <w:color w:val="auto"/>
          <w:lang w:val="kk-KZ"/>
        </w:rPr>
        <w:t xml:space="preserve"> </w:t>
      </w:r>
      <w:r w:rsidRPr="00B10ECF">
        <w:rPr>
          <w:rStyle w:val="fontstyle01"/>
          <w:rFonts w:ascii="Times New Roman" w:hAnsi="Times New Roman"/>
          <w:b w:val="0"/>
          <w:color w:val="auto"/>
          <w:sz w:val="28"/>
          <w:szCs w:val="28"/>
          <w:lang w:val="kk-KZ"/>
        </w:rPr>
        <w:t>БТ оқушыларының</w:t>
      </w:r>
      <w:r w:rsidRPr="00B10ECF">
        <w:rPr>
          <w:b/>
          <w:szCs w:val="28"/>
          <w:lang w:val="kk-KZ"/>
        </w:rPr>
        <w:t xml:space="preserve"> </w:t>
      </w:r>
      <w:r w:rsidRPr="00B10ECF">
        <w:rPr>
          <w:szCs w:val="28"/>
          <w:lang w:val="uk-UA"/>
        </w:rPr>
        <w:t>ағылшын тілін оқыту арқылы тыңдалым дағдыларын қалыптастырудың</w:t>
      </w:r>
      <w:r w:rsidRPr="00B10ECF">
        <w:rPr>
          <w:szCs w:val="28"/>
          <w:lang w:val="kk-KZ"/>
        </w:rPr>
        <w:t xml:space="preserve"> жоғары деңгейі бойынша оқушылардың орта саны – 8, </w:t>
      </w:r>
      <w:r w:rsidRPr="00B10ECF">
        <w:rPr>
          <w:rStyle w:val="fontstyle01"/>
          <w:rFonts w:ascii="Times New Roman" w:hAnsi="Times New Roman"/>
          <w:b w:val="0"/>
          <w:color w:val="auto"/>
          <w:sz w:val="28"/>
          <w:szCs w:val="28"/>
          <w:lang w:val="kk-KZ"/>
        </w:rPr>
        <w:t xml:space="preserve">БТ оқушыларының – </w:t>
      </w:r>
      <w:r w:rsidRPr="00B10ECF">
        <w:rPr>
          <w:szCs w:val="28"/>
          <w:lang w:val="kk-KZ"/>
        </w:rPr>
        <w:t>12,4% құрайды,</w:t>
      </w:r>
      <w:r w:rsidRPr="00B10ECF">
        <w:rPr>
          <w:b/>
          <w:szCs w:val="28"/>
          <w:lang w:val="kk-KZ"/>
        </w:rPr>
        <w:t xml:space="preserve"> </w:t>
      </w:r>
      <w:r w:rsidRPr="00B10ECF">
        <w:rPr>
          <w:szCs w:val="28"/>
          <w:lang w:val="kk-KZ"/>
        </w:rPr>
        <w:t>орташа балл – 90,2 көрсетті. Орта деңгейі бойынша оқушылардың орта саны – 22,</w:t>
      </w:r>
      <w:r w:rsidRPr="00B10ECF">
        <w:rPr>
          <w:rStyle w:val="fontstyle01"/>
          <w:rFonts w:ascii="Times New Roman" w:hAnsi="Times New Roman"/>
          <w:b w:val="0"/>
          <w:color w:val="auto"/>
          <w:sz w:val="28"/>
          <w:szCs w:val="28"/>
          <w:lang w:val="kk-KZ"/>
        </w:rPr>
        <w:t xml:space="preserve"> БТ оқушыларының</w:t>
      </w:r>
      <w:r w:rsidRPr="00B10ECF">
        <w:rPr>
          <w:szCs w:val="28"/>
          <w:lang w:val="kk-KZ"/>
        </w:rPr>
        <w:t xml:space="preserve"> 34,4% құрайды, орташа балл – 76,2 көрсетті.</w:t>
      </w:r>
      <w:r w:rsidR="009C156D" w:rsidRPr="00B10ECF">
        <w:rPr>
          <w:szCs w:val="28"/>
          <w:lang w:val="kk-KZ"/>
        </w:rPr>
        <w:t xml:space="preserve"> </w:t>
      </w:r>
      <w:r w:rsidRPr="00B10ECF">
        <w:rPr>
          <w:szCs w:val="28"/>
          <w:lang w:val="kk-KZ"/>
        </w:rPr>
        <w:t>Төмен деңгейі бойынша оқушылардың орта саны – 33 және</w:t>
      </w:r>
      <w:r w:rsidRPr="00B10ECF">
        <w:rPr>
          <w:rStyle w:val="fontstyle01"/>
          <w:rFonts w:ascii="Times New Roman" w:hAnsi="Times New Roman"/>
          <w:b w:val="0"/>
          <w:color w:val="auto"/>
          <w:sz w:val="28"/>
          <w:szCs w:val="28"/>
          <w:lang w:val="kk-KZ"/>
        </w:rPr>
        <w:t xml:space="preserve"> БТ оқушыларының</w:t>
      </w:r>
      <w:r w:rsidRPr="00B10ECF">
        <w:rPr>
          <w:szCs w:val="28"/>
          <w:lang w:val="kk-KZ"/>
        </w:rPr>
        <w:t xml:space="preserve"> 53,2% құрайды, орташа балл – 55 көрсетті. Өте төмен деңгей бойынша оқушы саны – 0.</w:t>
      </w:r>
    </w:p>
    <w:p w14:paraId="4A11D0B5" w14:textId="0029C100" w:rsidR="005A3220" w:rsidRPr="00B10ECF" w:rsidRDefault="005A3220" w:rsidP="00CA4495">
      <w:pPr>
        <w:ind w:firstLine="567"/>
        <w:rPr>
          <w:szCs w:val="28"/>
          <w:lang w:val="kk-KZ"/>
        </w:rPr>
      </w:pPr>
      <w:r w:rsidRPr="00B10ECF">
        <w:rPr>
          <w:rStyle w:val="fontstyle01"/>
          <w:rFonts w:ascii="Times New Roman" w:hAnsi="Times New Roman"/>
          <w:b w:val="0"/>
          <w:color w:val="auto"/>
          <w:sz w:val="28"/>
          <w:szCs w:val="28"/>
          <w:lang w:val="kk-KZ"/>
        </w:rPr>
        <w:lastRenderedPageBreak/>
        <w:t>Эксперимент басында</w:t>
      </w:r>
      <w:r w:rsidRPr="00B10ECF">
        <w:rPr>
          <w:rStyle w:val="fontstyle51"/>
          <w:color w:val="auto"/>
          <w:lang w:val="kk-KZ"/>
        </w:rPr>
        <w:t xml:space="preserve"> </w:t>
      </w:r>
      <w:r w:rsidRPr="00B10ECF">
        <w:rPr>
          <w:rStyle w:val="fontstyle01"/>
          <w:rFonts w:ascii="Times New Roman" w:hAnsi="Times New Roman"/>
          <w:b w:val="0"/>
          <w:color w:val="auto"/>
          <w:sz w:val="28"/>
          <w:szCs w:val="28"/>
          <w:lang w:val="kk-KZ"/>
        </w:rPr>
        <w:t>ЭТ оқушыларының</w:t>
      </w:r>
      <w:r w:rsidRPr="00B10ECF">
        <w:rPr>
          <w:b/>
          <w:szCs w:val="28"/>
          <w:lang w:val="kk-KZ"/>
        </w:rPr>
        <w:t xml:space="preserve"> </w:t>
      </w:r>
      <w:r w:rsidRPr="00B10ECF">
        <w:rPr>
          <w:szCs w:val="28"/>
          <w:lang w:val="kk-KZ"/>
        </w:rPr>
        <w:t>коммуникативтік дағды</w:t>
      </w:r>
      <w:r w:rsidRPr="00B10ECF">
        <w:rPr>
          <w:szCs w:val="28"/>
          <w:lang w:val="uk-UA"/>
        </w:rPr>
        <w:t>ларын ағылшын тілін оқыту арқылы қалыптастыруда</w:t>
      </w:r>
      <w:r w:rsidRPr="00B10ECF">
        <w:rPr>
          <w:szCs w:val="28"/>
          <w:lang w:val="kk-KZ"/>
        </w:rPr>
        <w:t xml:space="preserve"> тыңдалым дағдысының жоғары деңгейі бойынша оқушылардың орта саны – 6 және </w:t>
      </w:r>
      <w:r w:rsidRPr="00B10ECF">
        <w:rPr>
          <w:rStyle w:val="fontstyle01"/>
          <w:rFonts w:ascii="Times New Roman" w:hAnsi="Times New Roman"/>
          <w:b w:val="0"/>
          <w:color w:val="auto"/>
          <w:sz w:val="28"/>
          <w:szCs w:val="28"/>
          <w:lang w:val="kk-KZ"/>
        </w:rPr>
        <w:t xml:space="preserve">ЭТ оқушыларының </w:t>
      </w:r>
      <w:r w:rsidRPr="00B10ECF">
        <w:rPr>
          <w:szCs w:val="28"/>
          <w:lang w:val="kk-KZ"/>
        </w:rPr>
        <w:t>15,3% құрайды, орташа балл – 91,7 көрсетті. Орта деңгейі бойынша оқушылардың орта саны –22 және</w:t>
      </w:r>
      <w:r w:rsidRPr="00B10ECF">
        <w:rPr>
          <w:rStyle w:val="fontstyle01"/>
          <w:rFonts w:ascii="Times New Roman" w:hAnsi="Times New Roman"/>
          <w:b w:val="0"/>
          <w:color w:val="auto"/>
          <w:sz w:val="28"/>
          <w:szCs w:val="28"/>
          <w:lang w:val="kk-KZ"/>
        </w:rPr>
        <w:t xml:space="preserve"> ЭТ оқушыларының</w:t>
      </w:r>
      <w:r w:rsidRPr="00B10ECF">
        <w:rPr>
          <w:szCs w:val="28"/>
          <w:lang w:val="kk-KZ"/>
        </w:rPr>
        <w:t xml:space="preserve"> 49% құрайды, орташа балл – 77,3 көрсетті. Төмен деңгейі бойынша оқушылардың орта саны – 36 және</w:t>
      </w:r>
      <w:r w:rsidRPr="00B10ECF">
        <w:rPr>
          <w:rStyle w:val="fontstyle01"/>
          <w:rFonts w:ascii="Times New Roman" w:hAnsi="Times New Roman"/>
          <w:b w:val="0"/>
          <w:color w:val="auto"/>
          <w:sz w:val="28"/>
          <w:szCs w:val="28"/>
          <w:lang w:val="kk-KZ"/>
        </w:rPr>
        <w:t xml:space="preserve"> ЭТ оқушыларының</w:t>
      </w:r>
      <w:r w:rsidRPr="00B10ECF">
        <w:rPr>
          <w:szCs w:val="28"/>
          <w:lang w:val="kk-KZ"/>
        </w:rPr>
        <w:t xml:space="preserve"> 35,7% құрайды, орташа балл – 56,1 көрсетті. Өте төмен деңгейде оқушы саны </w:t>
      </w:r>
      <w:r w:rsidR="00211370" w:rsidRPr="00B10ECF">
        <w:rPr>
          <w:szCs w:val="28"/>
          <w:lang w:val="kk-KZ"/>
        </w:rPr>
        <w:t>- </w:t>
      </w:r>
      <w:r w:rsidRPr="00B10ECF">
        <w:rPr>
          <w:szCs w:val="28"/>
          <w:lang w:val="kk-KZ"/>
        </w:rPr>
        <w:t>0.</w:t>
      </w:r>
    </w:p>
    <w:p w14:paraId="2F87B24C" w14:textId="14D26FF3" w:rsidR="00A73CC2" w:rsidRPr="00B10ECF" w:rsidRDefault="005A3220" w:rsidP="00CA4495">
      <w:pPr>
        <w:widowControl w:val="0"/>
        <w:tabs>
          <w:tab w:val="left" w:pos="1312"/>
        </w:tabs>
        <w:autoSpaceDE w:val="0"/>
        <w:autoSpaceDN w:val="0"/>
        <w:ind w:firstLine="567"/>
        <w:rPr>
          <w:szCs w:val="28"/>
          <w:lang w:val="kk-KZ"/>
        </w:rPr>
      </w:pPr>
      <w:r w:rsidRPr="00B10ECF">
        <w:rPr>
          <w:szCs w:val="28"/>
          <w:lang w:val="kk-KZ"/>
        </w:rPr>
        <w:t xml:space="preserve">БТ-на қарағанда ЭТ-тың жоғары деңгейі бойынша оқушылардың орта саны –2 оқушыға төмендегенімен орташа балдық көрсеткіші – 1,5 баллға өсті, орта деңгейде оқушылардың орта саны тең болғанымен, баллдық көрсеткіші –1,1 баллға жоғарылады, ал төменгі деңгейде ЭТ оқушыларының орта саны – 3 оқушыға артық болғанымен, БТ -на қарағанда ЭТ-тың баллдық көрсеткіш – 1,1 баллға жоғарылағанын байқаймыз. Бұл БТ мен ЭТ оқушыларының барлық деңгейлер бойынша тыңдалым дағдыларының қалыптасуында айырмашылық болғанымен, көп алшақтық жоқ екенін көруге болады. </w:t>
      </w:r>
    </w:p>
    <w:p w14:paraId="4597F518" w14:textId="29482EB5" w:rsidR="005027F4" w:rsidRPr="00B10ECF" w:rsidRDefault="005A3220" w:rsidP="00CA4495">
      <w:pPr>
        <w:widowControl w:val="0"/>
        <w:tabs>
          <w:tab w:val="left" w:pos="1312"/>
        </w:tabs>
        <w:autoSpaceDE w:val="0"/>
        <w:autoSpaceDN w:val="0"/>
        <w:ind w:firstLine="567"/>
        <w:rPr>
          <w:szCs w:val="28"/>
          <w:lang w:val="kk-KZ"/>
        </w:rPr>
      </w:pPr>
      <w:r w:rsidRPr="00B10ECF">
        <w:rPr>
          <w:rStyle w:val="fontstyle01"/>
          <w:rFonts w:ascii="Times New Roman" w:hAnsi="Times New Roman"/>
          <w:b w:val="0"/>
          <w:color w:val="auto"/>
          <w:sz w:val="28"/>
          <w:szCs w:val="28"/>
          <w:lang w:val="kk-KZ"/>
        </w:rPr>
        <w:t>Эксперимент соңында</w:t>
      </w:r>
      <w:r w:rsidRPr="00B10ECF">
        <w:rPr>
          <w:rStyle w:val="fontstyle51"/>
          <w:color w:val="auto"/>
          <w:lang w:val="kk-KZ"/>
        </w:rPr>
        <w:t xml:space="preserve"> </w:t>
      </w:r>
      <w:r w:rsidRPr="00B10ECF">
        <w:rPr>
          <w:rStyle w:val="fontstyle01"/>
          <w:rFonts w:ascii="Times New Roman" w:hAnsi="Times New Roman"/>
          <w:b w:val="0"/>
          <w:color w:val="auto"/>
          <w:sz w:val="28"/>
          <w:szCs w:val="28"/>
          <w:lang w:val="kk-KZ"/>
        </w:rPr>
        <w:t>БТ оқушыларының</w:t>
      </w:r>
      <w:r w:rsidRPr="00B10ECF">
        <w:rPr>
          <w:b/>
          <w:szCs w:val="28"/>
          <w:lang w:val="kk-KZ"/>
        </w:rPr>
        <w:t xml:space="preserve"> </w:t>
      </w:r>
      <w:r w:rsidRPr="00B10ECF">
        <w:rPr>
          <w:szCs w:val="28"/>
          <w:lang w:val="kk-KZ"/>
        </w:rPr>
        <w:t>коммуникативтік дағды</w:t>
      </w:r>
      <w:r w:rsidRPr="00B10ECF">
        <w:rPr>
          <w:szCs w:val="28"/>
          <w:lang w:val="uk-UA"/>
        </w:rPr>
        <w:t>ларын ағылшын тілін оқыту арқылы қалыптастыруда тыңдалым дағдысының</w:t>
      </w:r>
      <w:r w:rsidRPr="00B10ECF">
        <w:rPr>
          <w:szCs w:val="28"/>
          <w:lang w:val="kk-KZ"/>
        </w:rPr>
        <w:t xml:space="preserve"> жоғары деңгейі бойынша оқушылардың орта саны 11 және</w:t>
      </w:r>
      <w:r w:rsidRPr="00B10ECF">
        <w:rPr>
          <w:rStyle w:val="fontstyle01"/>
          <w:rFonts w:ascii="Times New Roman" w:hAnsi="Times New Roman"/>
          <w:b w:val="0"/>
          <w:color w:val="auto"/>
          <w:sz w:val="28"/>
          <w:szCs w:val="28"/>
          <w:lang w:val="kk-KZ"/>
        </w:rPr>
        <w:t xml:space="preserve"> БТ оқушыларының </w:t>
      </w:r>
      <w:r w:rsidRPr="00B10ECF">
        <w:rPr>
          <w:szCs w:val="28"/>
          <w:lang w:val="kk-KZ"/>
        </w:rPr>
        <w:t xml:space="preserve">17,2% құрайды, орташа балл – 92,3 көрсетті. </w:t>
      </w:r>
      <w:r w:rsidR="005027F4" w:rsidRPr="00B10ECF">
        <w:rPr>
          <w:szCs w:val="28"/>
          <w:lang w:val="kk-KZ"/>
        </w:rPr>
        <w:t>Орта деңгейі бойынша оқушылардың орта саны – 32 және</w:t>
      </w:r>
      <w:r w:rsidR="005027F4" w:rsidRPr="00B10ECF">
        <w:rPr>
          <w:rStyle w:val="fontstyle01"/>
          <w:rFonts w:ascii="Times New Roman" w:hAnsi="Times New Roman"/>
          <w:b w:val="0"/>
          <w:color w:val="auto"/>
          <w:sz w:val="28"/>
          <w:szCs w:val="28"/>
          <w:lang w:val="kk-KZ"/>
        </w:rPr>
        <w:t xml:space="preserve"> БТ оқушыларының </w:t>
      </w:r>
      <w:r w:rsidR="005027F4" w:rsidRPr="00B10ECF">
        <w:rPr>
          <w:szCs w:val="28"/>
          <w:lang w:val="kk-KZ"/>
        </w:rPr>
        <w:t xml:space="preserve">51,3% құрайды, орташа балл – 78,2 көрсетті. Төмен деңгейі бойынша оқушылардың орта саны 20 және </w:t>
      </w:r>
      <w:r w:rsidR="005027F4" w:rsidRPr="00B10ECF">
        <w:rPr>
          <w:rStyle w:val="fontstyle01"/>
          <w:rFonts w:ascii="Times New Roman" w:hAnsi="Times New Roman"/>
          <w:b w:val="0"/>
          <w:color w:val="auto"/>
          <w:sz w:val="28"/>
          <w:szCs w:val="28"/>
          <w:lang w:val="kk-KZ"/>
        </w:rPr>
        <w:t xml:space="preserve">БТ оқушыларының </w:t>
      </w:r>
      <w:r w:rsidR="005027F4" w:rsidRPr="00B10ECF">
        <w:rPr>
          <w:szCs w:val="28"/>
          <w:lang w:val="kk-KZ"/>
        </w:rPr>
        <w:t>31,5% құрайды, орташа балл – 57,5 көрсетті. Өте төмен деңгей бойынша оқушы саны – 0.</w:t>
      </w:r>
    </w:p>
    <w:p w14:paraId="24714CAA" w14:textId="77777777" w:rsidR="000F278B" w:rsidRPr="00B10ECF" w:rsidRDefault="005027F4" w:rsidP="00CA4495">
      <w:pPr>
        <w:widowControl w:val="0"/>
        <w:tabs>
          <w:tab w:val="left" w:pos="1312"/>
        </w:tabs>
        <w:autoSpaceDE w:val="0"/>
        <w:autoSpaceDN w:val="0"/>
        <w:ind w:firstLine="567"/>
        <w:rPr>
          <w:bCs/>
          <w:szCs w:val="28"/>
          <w:lang w:val="kk-KZ"/>
        </w:rPr>
      </w:pPr>
      <w:r w:rsidRPr="00B10ECF">
        <w:rPr>
          <w:rStyle w:val="fontstyle01"/>
          <w:rFonts w:ascii="Times New Roman" w:hAnsi="Times New Roman"/>
          <w:b w:val="0"/>
          <w:color w:val="auto"/>
          <w:sz w:val="28"/>
          <w:szCs w:val="28"/>
          <w:lang w:val="kk-KZ"/>
        </w:rPr>
        <w:t>Эксперимент соңында</w:t>
      </w:r>
      <w:r w:rsidRPr="00B10ECF">
        <w:rPr>
          <w:rStyle w:val="fontstyle51"/>
          <w:color w:val="auto"/>
          <w:lang w:val="kk-KZ"/>
        </w:rPr>
        <w:t xml:space="preserve"> </w:t>
      </w:r>
      <w:r w:rsidRPr="00B10ECF">
        <w:rPr>
          <w:rStyle w:val="fontstyle01"/>
          <w:rFonts w:ascii="Times New Roman" w:hAnsi="Times New Roman"/>
          <w:b w:val="0"/>
          <w:color w:val="auto"/>
          <w:sz w:val="28"/>
          <w:szCs w:val="28"/>
          <w:lang w:val="kk-KZ"/>
        </w:rPr>
        <w:t>ЭТ оқушыларының</w:t>
      </w:r>
      <w:r w:rsidRPr="00B10ECF">
        <w:rPr>
          <w:b/>
          <w:szCs w:val="28"/>
          <w:lang w:val="kk-KZ"/>
        </w:rPr>
        <w:t xml:space="preserve"> </w:t>
      </w:r>
      <w:r w:rsidRPr="00B10ECF">
        <w:rPr>
          <w:szCs w:val="28"/>
          <w:lang w:val="kk-KZ"/>
        </w:rPr>
        <w:t>коммуникативтік дағды</w:t>
      </w:r>
      <w:r w:rsidRPr="00B10ECF">
        <w:rPr>
          <w:szCs w:val="28"/>
          <w:lang w:val="uk-UA"/>
        </w:rPr>
        <w:t>ларын ағылшын тілін оқыту арқылы қалыптастыруда тыңдалым дағдысының</w:t>
      </w:r>
      <w:r w:rsidRPr="00B10ECF">
        <w:rPr>
          <w:szCs w:val="28"/>
          <w:lang w:val="kk-KZ"/>
        </w:rPr>
        <w:t xml:space="preserve"> жоғары деңгейі бойынша оқушылардың орта саны – 14 және</w:t>
      </w:r>
      <w:r w:rsidRPr="00B10ECF">
        <w:rPr>
          <w:rStyle w:val="fontstyle01"/>
          <w:rFonts w:ascii="Times New Roman" w:hAnsi="Times New Roman"/>
          <w:b w:val="0"/>
          <w:color w:val="auto"/>
          <w:sz w:val="28"/>
          <w:szCs w:val="28"/>
          <w:lang w:val="kk-KZ"/>
        </w:rPr>
        <w:t xml:space="preserve"> ЭТ оқушыларының </w:t>
      </w:r>
      <w:r w:rsidRPr="00B10ECF">
        <w:rPr>
          <w:szCs w:val="28"/>
          <w:lang w:val="kk-KZ"/>
        </w:rPr>
        <w:t>22% құрайды, орташа балл – 94,4 көрсетті. Орта деңгейі бойынша оқушылардың орта саны – 40 және</w:t>
      </w:r>
      <w:r w:rsidRPr="00B10ECF">
        <w:rPr>
          <w:rStyle w:val="fontstyle01"/>
          <w:rFonts w:ascii="Times New Roman" w:hAnsi="Times New Roman"/>
          <w:b w:val="0"/>
          <w:color w:val="auto"/>
          <w:sz w:val="28"/>
          <w:szCs w:val="28"/>
          <w:lang w:val="kk-KZ"/>
        </w:rPr>
        <w:t xml:space="preserve"> БТ оқушыларының </w:t>
      </w:r>
      <w:r w:rsidRPr="00B10ECF">
        <w:rPr>
          <w:szCs w:val="28"/>
          <w:lang w:val="kk-KZ"/>
        </w:rPr>
        <w:t>62% құрайды, орташа балл – 81,6 көрсетті. Төмен деңгейі бойынша оқушылардың орта саны – 10 және</w:t>
      </w:r>
      <w:r w:rsidRPr="00B10ECF">
        <w:rPr>
          <w:rStyle w:val="fontstyle01"/>
          <w:rFonts w:ascii="Times New Roman" w:hAnsi="Times New Roman"/>
          <w:b w:val="0"/>
          <w:color w:val="auto"/>
          <w:sz w:val="28"/>
          <w:szCs w:val="28"/>
          <w:lang w:val="kk-KZ"/>
        </w:rPr>
        <w:t xml:space="preserve"> БТ оқушыларының </w:t>
      </w:r>
      <w:r w:rsidRPr="00B10ECF">
        <w:rPr>
          <w:szCs w:val="28"/>
          <w:lang w:val="kk-KZ"/>
        </w:rPr>
        <w:t>16% құрайды орташа балл – 61,7 көрсетті. Өте төмен деңгей бойынша оқушы саны – 0</w:t>
      </w:r>
      <w:r w:rsidRPr="00B10ECF">
        <w:rPr>
          <w:bCs/>
          <w:szCs w:val="28"/>
          <w:lang w:val="kk-KZ"/>
        </w:rPr>
        <w:t xml:space="preserve">. </w:t>
      </w:r>
    </w:p>
    <w:p w14:paraId="40F64423" w14:textId="6FC2EFAA" w:rsidR="00A73CC2" w:rsidRPr="00B10ECF" w:rsidRDefault="005027F4" w:rsidP="00CA4495">
      <w:pPr>
        <w:widowControl w:val="0"/>
        <w:tabs>
          <w:tab w:val="left" w:pos="1312"/>
        </w:tabs>
        <w:autoSpaceDE w:val="0"/>
        <w:autoSpaceDN w:val="0"/>
        <w:ind w:firstLine="567"/>
        <w:rPr>
          <w:szCs w:val="28"/>
          <w:lang w:val="kk-KZ"/>
        </w:rPr>
      </w:pPr>
      <w:r w:rsidRPr="00B10ECF">
        <w:rPr>
          <w:szCs w:val="28"/>
          <w:lang w:val="kk-KZ"/>
        </w:rPr>
        <w:t>БТ -на қарағанда ЭТ-тың жоғары деңгейі бойынша оқушылардың орта саны – 3 оқушыға артқанын, орташа баллдық көрсеткіші – 2,1 баллға көтерілгенін, орта деңгейде оқушылардың орта саны – 8 оқушыға артқанын, баллдық көрсеткіші – 3,4 баллға жоғарылағанын, ал төменгі деңгейде оқушының орта саны – 10 оқушыға төмендеп, баллдық көрсеткіш – 4,2 баллға жоғарылағанын байқаймыз.</w:t>
      </w:r>
      <w:r w:rsidRPr="00B10ECF">
        <w:rPr>
          <w:noProof/>
          <w:lang w:val="kk-KZ"/>
        </w:rPr>
        <w:t xml:space="preserve"> </w:t>
      </w:r>
      <w:r w:rsidRPr="00B10ECF">
        <w:rPr>
          <w:szCs w:val="28"/>
          <w:lang w:val="kk-KZ"/>
        </w:rPr>
        <w:t>Алынған нәтижелерден БТ-на қарағанда ЭТ оқушыларының барлық деңгейлер бойынша тыңдалым дағдыларының қалыптасып дамуының көп жоғарлағанын байқаймыз. Тыңдалым дағдысы бойынша эксперимент нәтижелі болғандығын көреміз.</w:t>
      </w:r>
    </w:p>
    <w:p w14:paraId="2A64EC02" w14:textId="51F80130" w:rsidR="009C156D" w:rsidRPr="00B10ECF" w:rsidRDefault="00A73CC2" w:rsidP="00CA4495">
      <w:pPr>
        <w:widowControl w:val="0"/>
        <w:tabs>
          <w:tab w:val="left" w:pos="1312"/>
        </w:tabs>
        <w:autoSpaceDE w:val="0"/>
        <w:autoSpaceDN w:val="0"/>
        <w:ind w:firstLine="567"/>
        <w:rPr>
          <w:rStyle w:val="fontstyle01"/>
          <w:rFonts w:ascii="Times New Roman" w:hAnsi="Times New Roman"/>
          <w:b w:val="0"/>
          <w:color w:val="auto"/>
          <w:sz w:val="28"/>
          <w:szCs w:val="28"/>
          <w:lang w:val="kk-KZ"/>
        </w:rPr>
      </w:pPr>
      <w:r w:rsidRPr="00B10ECF">
        <w:rPr>
          <w:i/>
          <w:iCs/>
          <w:szCs w:val="28"/>
          <w:lang w:val="kk-KZ"/>
        </w:rPr>
        <w:t>Айтылым дағдысы</w:t>
      </w:r>
      <w:r w:rsidRPr="00B10ECF">
        <w:rPr>
          <w:szCs w:val="28"/>
          <w:lang w:val="kk-KZ"/>
        </w:rPr>
        <w:t xml:space="preserve"> бойынша БТ және ЭТ-ың бастапқы сандық, пайыздық, баллдық нәтижелері 3.1-бөлімде </w:t>
      </w:r>
      <w:r w:rsidRPr="00B10ECF">
        <w:rPr>
          <w:rStyle w:val="fontstyle51"/>
          <w:color w:val="auto"/>
          <w:lang w:val="kk-KZ"/>
        </w:rPr>
        <w:t>(сурет</w:t>
      </w:r>
      <w:r w:rsidR="00ED3F19" w:rsidRPr="00B10ECF">
        <w:rPr>
          <w:rStyle w:val="fontstyle51"/>
          <w:color w:val="auto"/>
          <w:lang w:val="kk-KZ"/>
        </w:rPr>
        <w:t xml:space="preserve"> </w:t>
      </w:r>
      <w:r w:rsidR="00F105CB" w:rsidRPr="00B10ECF">
        <w:rPr>
          <w:rStyle w:val="fontstyle51"/>
          <w:color w:val="auto"/>
          <w:lang w:val="kk-KZ"/>
        </w:rPr>
        <w:t>21</w:t>
      </w:r>
      <w:r w:rsidR="001273E7" w:rsidRPr="00B10ECF">
        <w:rPr>
          <w:rStyle w:val="fontstyle51"/>
          <w:color w:val="auto"/>
          <w:lang w:val="kk-KZ"/>
        </w:rPr>
        <w:t xml:space="preserve">) </w:t>
      </w:r>
      <w:r w:rsidRPr="00B10ECF">
        <w:rPr>
          <w:szCs w:val="28"/>
          <w:lang w:val="kk-KZ"/>
        </w:rPr>
        <w:t>берілген</w:t>
      </w:r>
      <w:r w:rsidRPr="00B10ECF">
        <w:rPr>
          <w:rStyle w:val="fontstyle51"/>
          <w:color w:val="auto"/>
          <w:lang w:val="kk-KZ"/>
        </w:rPr>
        <w:t xml:space="preserve">. </w:t>
      </w:r>
      <w:r w:rsidRPr="00B10ECF">
        <w:rPr>
          <w:rStyle w:val="fontstyle01"/>
          <w:rFonts w:ascii="Times New Roman" w:hAnsi="Times New Roman"/>
          <w:b w:val="0"/>
          <w:color w:val="auto"/>
          <w:sz w:val="28"/>
          <w:szCs w:val="28"/>
          <w:lang w:val="kk-KZ"/>
        </w:rPr>
        <w:t>Эксперимент басындағы</w:t>
      </w:r>
      <w:r w:rsidR="009C156D" w:rsidRPr="00B10ECF">
        <w:rPr>
          <w:rStyle w:val="fontstyle01"/>
          <w:rFonts w:ascii="Times New Roman" w:hAnsi="Times New Roman"/>
          <w:b w:val="0"/>
          <w:color w:val="auto"/>
          <w:sz w:val="28"/>
          <w:szCs w:val="28"/>
          <w:lang w:val="kk-KZ"/>
        </w:rPr>
        <w:t xml:space="preserve"> және соңындағы</w:t>
      </w:r>
      <w:r w:rsidRPr="00B10ECF">
        <w:rPr>
          <w:rStyle w:val="fontstyle01"/>
          <w:rFonts w:ascii="Times New Roman" w:hAnsi="Times New Roman"/>
          <w:b w:val="0"/>
          <w:color w:val="auto"/>
          <w:sz w:val="28"/>
          <w:szCs w:val="28"/>
          <w:lang w:val="kk-KZ"/>
        </w:rPr>
        <w:t xml:space="preserve"> </w:t>
      </w:r>
      <w:r w:rsidRPr="00B10ECF">
        <w:rPr>
          <w:szCs w:val="28"/>
          <w:lang w:val="kk-KZ"/>
        </w:rPr>
        <w:t>БТ және ЭТ-ың</w:t>
      </w:r>
      <w:r w:rsidRPr="00B10ECF">
        <w:rPr>
          <w:szCs w:val="28"/>
          <w:lang w:val="kk-KZ" w:eastAsia="en-US"/>
        </w:rPr>
        <w:t xml:space="preserve"> пайыздық нәтижелері төменде (сурет </w:t>
      </w:r>
      <w:r w:rsidR="00F105CB" w:rsidRPr="00B10ECF">
        <w:rPr>
          <w:szCs w:val="28"/>
          <w:lang w:val="kk-KZ" w:eastAsia="en-US"/>
        </w:rPr>
        <w:t>3</w:t>
      </w:r>
      <w:r w:rsidR="00B006D0">
        <w:rPr>
          <w:szCs w:val="28"/>
          <w:lang w:val="kk-KZ" w:eastAsia="en-US"/>
        </w:rPr>
        <w:t>7</w:t>
      </w:r>
      <w:r w:rsidRPr="00B10ECF">
        <w:rPr>
          <w:szCs w:val="28"/>
          <w:lang w:val="kk-KZ" w:eastAsia="en-US"/>
        </w:rPr>
        <w:t>)</w:t>
      </w:r>
      <w:r w:rsidR="003947CB" w:rsidRPr="00B10ECF">
        <w:rPr>
          <w:szCs w:val="28"/>
          <w:lang w:val="kk-KZ" w:eastAsia="en-US"/>
        </w:rPr>
        <w:t xml:space="preserve"> </w:t>
      </w:r>
      <w:r w:rsidRPr="00B10ECF">
        <w:rPr>
          <w:szCs w:val="28"/>
          <w:lang w:val="kk-KZ" w:eastAsia="en-US"/>
        </w:rPr>
        <w:t>диаграммамен көрсетілген.</w:t>
      </w:r>
      <w:r w:rsidR="005A3220" w:rsidRPr="00B10ECF">
        <w:rPr>
          <w:rStyle w:val="fontstyle01"/>
          <w:rFonts w:ascii="Times New Roman" w:hAnsi="Times New Roman"/>
          <w:b w:val="0"/>
          <w:color w:val="auto"/>
          <w:sz w:val="28"/>
          <w:szCs w:val="28"/>
          <w:lang w:val="kk-KZ"/>
        </w:rPr>
        <w:t xml:space="preserve"> </w:t>
      </w:r>
    </w:p>
    <w:p w14:paraId="364D0EB6" w14:textId="77777777" w:rsidR="009C156D" w:rsidRPr="00B10ECF" w:rsidRDefault="009C156D" w:rsidP="00CA4495">
      <w:pPr>
        <w:widowControl w:val="0"/>
        <w:tabs>
          <w:tab w:val="left" w:pos="1312"/>
        </w:tabs>
        <w:autoSpaceDE w:val="0"/>
        <w:autoSpaceDN w:val="0"/>
        <w:ind w:firstLine="567"/>
        <w:rPr>
          <w:rStyle w:val="fontstyle01"/>
          <w:rFonts w:ascii="Times New Roman" w:hAnsi="Times New Roman"/>
          <w:b w:val="0"/>
          <w:color w:val="auto"/>
          <w:sz w:val="28"/>
          <w:szCs w:val="28"/>
          <w:lang w:val="kk-KZ"/>
        </w:rPr>
      </w:pPr>
    </w:p>
    <w:p w14:paraId="3F4C25C6" w14:textId="4F8436A6" w:rsidR="009C156D" w:rsidRPr="00B10ECF" w:rsidRDefault="009C156D" w:rsidP="00807946">
      <w:pPr>
        <w:widowControl w:val="0"/>
        <w:tabs>
          <w:tab w:val="left" w:pos="1312"/>
        </w:tabs>
        <w:autoSpaceDE w:val="0"/>
        <w:autoSpaceDN w:val="0"/>
        <w:jc w:val="center"/>
        <w:rPr>
          <w:rStyle w:val="fontstyle01"/>
          <w:rFonts w:ascii="Times New Roman" w:hAnsi="Times New Roman"/>
          <w:b w:val="0"/>
          <w:color w:val="auto"/>
          <w:sz w:val="28"/>
          <w:szCs w:val="28"/>
          <w:lang w:val="kk-KZ"/>
        </w:rPr>
      </w:pPr>
      <w:r w:rsidRPr="00B10ECF">
        <w:rPr>
          <w:rStyle w:val="fontstyle01"/>
          <w:rFonts w:ascii="Times New Roman" w:hAnsi="Times New Roman"/>
          <w:b w:val="0"/>
          <w:noProof/>
          <w:color w:val="auto"/>
          <w:sz w:val="28"/>
          <w:szCs w:val="28"/>
        </w:rPr>
        <w:lastRenderedPageBreak/>
        <w:drawing>
          <wp:inline distT="0" distB="0" distL="0" distR="0" wp14:anchorId="1E3155AC" wp14:editId="495820A1">
            <wp:extent cx="5562599" cy="4810125"/>
            <wp:effectExtent l="19050" t="19050" r="19685" b="9525"/>
            <wp:docPr id="12050599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59918" name=""/>
                    <pic:cNvPicPr/>
                  </pic:nvPicPr>
                  <pic:blipFill>
                    <a:blip r:embed="rId165"/>
                    <a:stretch>
                      <a:fillRect/>
                    </a:stretch>
                  </pic:blipFill>
                  <pic:spPr>
                    <a:xfrm>
                      <a:off x="0" y="0"/>
                      <a:ext cx="5634711" cy="4872482"/>
                    </a:xfrm>
                    <a:prstGeom prst="rect">
                      <a:avLst/>
                    </a:prstGeom>
                    <a:ln w="19050">
                      <a:solidFill>
                        <a:schemeClr val="accent1"/>
                      </a:solidFill>
                    </a:ln>
                  </pic:spPr>
                </pic:pic>
              </a:graphicData>
            </a:graphic>
          </wp:inline>
        </w:drawing>
      </w:r>
    </w:p>
    <w:p w14:paraId="13945383" w14:textId="77777777" w:rsidR="00CA4495" w:rsidRDefault="00CA4495" w:rsidP="009C156D">
      <w:pPr>
        <w:widowControl w:val="0"/>
        <w:tabs>
          <w:tab w:val="left" w:pos="1312"/>
        </w:tabs>
        <w:autoSpaceDE w:val="0"/>
        <w:autoSpaceDN w:val="0"/>
        <w:jc w:val="center"/>
        <w:rPr>
          <w:szCs w:val="28"/>
          <w:lang w:val="kk-KZ" w:eastAsia="en-US"/>
        </w:rPr>
      </w:pPr>
    </w:p>
    <w:p w14:paraId="722B2472" w14:textId="3DF18F77" w:rsidR="009C156D" w:rsidRPr="00B10ECF" w:rsidRDefault="009C156D" w:rsidP="009C156D">
      <w:pPr>
        <w:widowControl w:val="0"/>
        <w:tabs>
          <w:tab w:val="left" w:pos="1312"/>
        </w:tabs>
        <w:autoSpaceDE w:val="0"/>
        <w:autoSpaceDN w:val="0"/>
        <w:jc w:val="center"/>
        <w:rPr>
          <w:szCs w:val="28"/>
          <w:lang w:val="kk-KZ"/>
        </w:rPr>
      </w:pPr>
      <w:r w:rsidRPr="00B10ECF">
        <w:rPr>
          <w:szCs w:val="28"/>
          <w:lang w:val="kk-KZ" w:eastAsia="en-US"/>
        </w:rPr>
        <w:t xml:space="preserve">Сурет </w:t>
      </w:r>
      <w:r w:rsidR="00F105CB" w:rsidRPr="00B10ECF">
        <w:rPr>
          <w:szCs w:val="28"/>
          <w:lang w:val="kk-KZ" w:eastAsia="en-US"/>
        </w:rPr>
        <w:t>3</w:t>
      </w:r>
      <w:r w:rsidR="00B006D0">
        <w:rPr>
          <w:szCs w:val="28"/>
          <w:lang w:val="kk-KZ" w:eastAsia="en-US"/>
        </w:rPr>
        <w:t xml:space="preserve">7 </w:t>
      </w:r>
      <w:r w:rsidRPr="00B10ECF">
        <w:rPr>
          <w:szCs w:val="28"/>
          <w:lang w:val="kk-KZ" w:eastAsia="en-US"/>
        </w:rPr>
        <w:t xml:space="preserve">– </w:t>
      </w:r>
      <w:r w:rsidRPr="00B10ECF">
        <w:rPr>
          <w:szCs w:val="28"/>
          <w:lang w:val="kk-KZ"/>
        </w:rPr>
        <w:t>Эксперимент басындағы</w:t>
      </w:r>
      <w:r w:rsidRPr="00B10ECF">
        <w:rPr>
          <w:rStyle w:val="fontstyle01"/>
          <w:rFonts w:ascii="Times New Roman" w:hAnsi="Times New Roman"/>
          <w:b w:val="0"/>
          <w:color w:val="auto"/>
          <w:sz w:val="28"/>
          <w:szCs w:val="28"/>
          <w:lang w:val="kk-KZ"/>
        </w:rPr>
        <w:t xml:space="preserve"> және соңындағы</w:t>
      </w:r>
      <w:r w:rsidRPr="00B10ECF">
        <w:rPr>
          <w:szCs w:val="28"/>
          <w:lang w:val="kk-KZ"/>
        </w:rPr>
        <w:t xml:space="preserve"> айтылым дағдысы бойынша пайыздық нәтижесі</w:t>
      </w:r>
    </w:p>
    <w:p w14:paraId="25C5CAF1" w14:textId="77777777" w:rsidR="00150744" w:rsidRPr="00B10ECF" w:rsidRDefault="00150744" w:rsidP="009C156D">
      <w:pPr>
        <w:widowControl w:val="0"/>
        <w:tabs>
          <w:tab w:val="left" w:pos="1312"/>
        </w:tabs>
        <w:autoSpaceDE w:val="0"/>
        <w:autoSpaceDN w:val="0"/>
        <w:jc w:val="center"/>
        <w:rPr>
          <w:szCs w:val="28"/>
          <w:lang w:val="kk-KZ"/>
        </w:rPr>
      </w:pPr>
    </w:p>
    <w:p w14:paraId="223EFF2F" w14:textId="300740F7" w:rsidR="009C156D" w:rsidRPr="00B10ECF" w:rsidRDefault="00150744" w:rsidP="00CA4495">
      <w:pPr>
        <w:widowControl w:val="0"/>
        <w:tabs>
          <w:tab w:val="left" w:pos="1312"/>
        </w:tabs>
        <w:autoSpaceDE w:val="0"/>
        <w:autoSpaceDN w:val="0"/>
        <w:ind w:firstLine="567"/>
        <w:rPr>
          <w:rStyle w:val="fontstyle01"/>
          <w:rFonts w:ascii="Times New Roman" w:hAnsi="Times New Roman"/>
          <w:b w:val="0"/>
          <w:bCs w:val="0"/>
          <w:color w:val="auto"/>
          <w:sz w:val="28"/>
          <w:szCs w:val="28"/>
          <w:lang w:val="kk-KZ"/>
        </w:rPr>
      </w:pPr>
      <w:r w:rsidRPr="00B10ECF">
        <w:rPr>
          <w:rStyle w:val="fontstyle01"/>
          <w:rFonts w:ascii="Times New Roman" w:hAnsi="Times New Roman"/>
          <w:b w:val="0"/>
          <w:color w:val="auto"/>
          <w:sz w:val="28"/>
          <w:szCs w:val="28"/>
          <w:lang w:val="kk-KZ"/>
        </w:rPr>
        <w:t>Эксперимент басында БТ оқушыларының</w:t>
      </w:r>
      <w:r w:rsidRPr="00B10ECF">
        <w:rPr>
          <w:b/>
          <w:szCs w:val="28"/>
          <w:lang w:val="kk-KZ"/>
        </w:rPr>
        <w:t xml:space="preserve"> </w:t>
      </w:r>
      <w:r w:rsidRPr="00B10ECF">
        <w:rPr>
          <w:szCs w:val="28"/>
          <w:lang w:val="kk-KZ"/>
        </w:rPr>
        <w:t>коммуникативтік дағды</w:t>
      </w:r>
      <w:r w:rsidRPr="00B10ECF">
        <w:rPr>
          <w:szCs w:val="28"/>
          <w:lang w:val="uk-UA"/>
        </w:rPr>
        <w:t xml:space="preserve">ларын ағылшын тілін оқыту арқылы қалыптастыруда </w:t>
      </w:r>
      <w:r w:rsidRPr="00B10ECF">
        <w:rPr>
          <w:i/>
          <w:szCs w:val="28"/>
          <w:lang w:val="uk-UA"/>
        </w:rPr>
        <w:t>айтылым</w:t>
      </w:r>
      <w:r w:rsidRPr="00B10ECF">
        <w:rPr>
          <w:szCs w:val="28"/>
          <w:lang w:val="uk-UA"/>
        </w:rPr>
        <w:t xml:space="preserve"> дағдыларының</w:t>
      </w:r>
      <w:r w:rsidRPr="00B10ECF">
        <w:rPr>
          <w:szCs w:val="28"/>
          <w:lang w:val="kk-KZ"/>
        </w:rPr>
        <w:t xml:space="preserve"> жоғары деңгейі бойынша оқушылардың орта саны – 8 және БТ оқушыларының – 12% құрайды, орташа балл – 90,3 көрсетті. Орта деңгейі бойынша оқушылардың орта саны – 26 және БТ оқушыларының – 41% құрайды орташа балл – 77,1 көрсетті. Төмен деңгейі бойынша оқушылардың орта саны – 29 және – 47% құрайды, орташа балл – 56,1 көрсетті. Өте төмен деңгей бойынша оқушы саны – 0.</w:t>
      </w:r>
    </w:p>
    <w:p w14:paraId="0AC01F9A" w14:textId="00AEA8F6" w:rsidR="005A3220" w:rsidRPr="00B10ECF" w:rsidRDefault="005A3220" w:rsidP="00CA4495">
      <w:pPr>
        <w:widowControl w:val="0"/>
        <w:tabs>
          <w:tab w:val="left" w:pos="1312"/>
        </w:tabs>
        <w:autoSpaceDE w:val="0"/>
        <w:autoSpaceDN w:val="0"/>
        <w:ind w:firstLine="567"/>
        <w:rPr>
          <w:szCs w:val="28"/>
          <w:lang w:val="kk-KZ"/>
        </w:rPr>
      </w:pPr>
      <w:r w:rsidRPr="00B10ECF">
        <w:rPr>
          <w:rStyle w:val="fontstyle01"/>
          <w:rFonts w:ascii="Times New Roman" w:hAnsi="Times New Roman"/>
          <w:b w:val="0"/>
          <w:color w:val="auto"/>
          <w:sz w:val="28"/>
          <w:szCs w:val="28"/>
          <w:lang w:val="kk-KZ"/>
        </w:rPr>
        <w:t>Эксперимент басында ЭТ оқушыларының</w:t>
      </w:r>
      <w:r w:rsidRPr="00B10ECF">
        <w:rPr>
          <w:b/>
          <w:szCs w:val="28"/>
          <w:lang w:val="kk-KZ"/>
        </w:rPr>
        <w:t xml:space="preserve"> </w:t>
      </w:r>
      <w:r w:rsidRPr="00B10ECF">
        <w:rPr>
          <w:szCs w:val="28"/>
          <w:lang w:val="kk-KZ"/>
        </w:rPr>
        <w:t>коммуникативтік дағды</w:t>
      </w:r>
      <w:r w:rsidRPr="00B10ECF">
        <w:rPr>
          <w:szCs w:val="28"/>
          <w:lang w:val="uk-UA"/>
        </w:rPr>
        <w:t>ларын ағылшын тілін оқыту арқылы қалыптастырудың айтылым дағдысының</w:t>
      </w:r>
      <w:r w:rsidRPr="00B10ECF">
        <w:rPr>
          <w:szCs w:val="28"/>
          <w:lang w:val="kk-KZ"/>
        </w:rPr>
        <w:t xml:space="preserve"> жоғары деңгейі бойынша оқушылардың орта саны – 10 және ЭТ оқушыларының – 15% құрайды, орташа балл – 92,3 көрсетті. Орта деңгейі бойынша оқушылардың орта саны – 28 және ЭТ оқушыларының – 44% құрайды, орташа балл – 79,2 көрсетті. Төмен деңгейі бойынша оқушылардың орта саны – 26 және ЭТ оқушыларының – 41% құрайды орташа балл – 57,2 көрсетті. Өте төмен деңгейде оқушы саны –</w:t>
      </w:r>
      <w:r w:rsidR="00EE5B42" w:rsidRPr="00B10ECF">
        <w:rPr>
          <w:szCs w:val="28"/>
          <w:lang w:val="kk-KZ"/>
        </w:rPr>
        <w:t> </w:t>
      </w:r>
      <w:r w:rsidRPr="00B10ECF">
        <w:rPr>
          <w:szCs w:val="28"/>
          <w:lang w:val="kk-KZ"/>
        </w:rPr>
        <w:t>0.</w:t>
      </w:r>
    </w:p>
    <w:p w14:paraId="4457BE0D" w14:textId="14DDDF0A" w:rsidR="00A73CC2" w:rsidRPr="00B10ECF" w:rsidRDefault="005A3220" w:rsidP="00CA4495">
      <w:pPr>
        <w:widowControl w:val="0"/>
        <w:tabs>
          <w:tab w:val="left" w:pos="1312"/>
        </w:tabs>
        <w:autoSpaceDE w:val="0"/>
        <w:autoSpaceDN w:val="0"/>
        <w:ind w:firstLine="567"/>
        <w:rPr>
          <w:szCs w:val="28"/>
          <w:lang w:val="kk-KZ"/>
        </w:rPr>
      </w:pPr>
      <w:r w:rsidRPr="00B10ECF">
        <w:rPr>
          <w:szCs w:val="28"/>
          <w:lang w:val="kk-KZ"/>
        </w:rPr>
        <w:t xml:space="preserve">БТ-на қарағанда ЭТ-тың жоғары және орта деңгейлері бойынша оқушылардың орта саны – 2 оқушыға артса, ал төмен деңгейде – 3 оқушыға кеміген. Жоғары деңгейде орташа балдық көрсеткіші – 2 баллға өссе, орта </w:t>
      </w:r>
      <w:r w:rsidRPr="00B10ECF">
        <w:rPr>
          <w:szCs w:val="28"/>
          <w:lang w:val="kk-KZ"/>
        </w:rPr>
        <w:lastRenderedPageBreak/>
        <w:t xml:space="preserve">деңгейде баллдық көрсеткіші –2,1 баллға жоғарылады, ал төменгі деңгейде оқушының орта саны – 2 оқушыға азайып, баллдық көрсеткіш – 1,1 баллға жақсарғанын байқаймыз. </w:t>
      </w:r>
    </w:p>
    <w:p w14:paraId="0838D51C" w14:textId="49701673" w:rsidR="005A3220" w:rsidRPr="00B10ECF" w:rsidRDefault="00DC3AE4" w:rsidP="00CA4495">
      <w:pPr>
        <w:widowControl w:val="0"/>
        <w:tabs>
          <w:tab w:val="left" w:pos="1312"/>
        </w:tabs>
        <w:autoSpaceDE w:val="0"/>
        <w:autoSpaceDN w:val="0"/>
        <w:ind w:firstLine="567"/>
        <w:rPr>
          <w:szCs w:val="28"/>
          <w:lang w:val="kk-KZ"/>
        </w:rPr>
      </w:pPr>
      <w:r w:rsidRPr="00B10ECF">
        <w:rPr>
          <w:rStyle w:val="fontstyle01"/>
          <w:rFonts w:ascii="Times New Roman" w:hAnsi="Times New Roman"/>
          <w:b w:val="0"/>
          <w:color w:val="auto"/>
          <w:sz w:val="28"/>
          <w:szCs w:val="28"/>
          <w:lang w:val="kk-KZ"/>
        </w:rPr>
        <w:t>Э</w:t>
      </w:r>
      <w:r w:rsidR="005A3220" w:rsidRPr="00B10ECF">
        <w:rPr>
          <w:rStyle w:val="fontstyle01"/>
          <w:rFonts w:ascii="Times New Roman" w:hAnsi="Times New Roman"/>
          <w:b w:val="0"/>
          <w:color w:val="auto"/>
          <w:sz w:val="28"/>
          <w:szCs w:val="28"/>
          <w:lang w:val="kk-KZ"/>
        </w:rPr>
        <w:t>ксперимент соңында БТ оқушыларының</w:t>
      </w:r>
      <w:r w:rsidR="005A3220" w:rsidRPr="00B10ECF">
        <w:rPr>
          <w:b/>
          <w:szCs w:val="28"/>
          <w:lang w:val="kk-KZ"/>
        </w:rPr>
        <w:t xml:space="preserve"> </w:t>
      </w:r>
      <w:r w:rsidR="005A3220" w:rsidRPr="00B10ECF">
        <w:rPr>
          <w:szCs w:val="28"/>
          <w:lang w:val="kk-KZ"/>
        </w:rPr>
        <w:t>айтылым дағдысы</w:t>
      </w:r>
      <w:r w:rsidRPr="00B10ECF">
        <w:rPr>
          <w:szCs w:val="28"/>
          <w:lang w:val="kk-KZ"/>
        </w:rPr>
        <w:t>ның</w:t>
      </w:r>
      <w:r w:rsidR="005A3220" w:rsidRPr="00B10ECF">
        <w:rPr>
          <w:szCs w:val="28"/>
          <w:lang w:val="kk-KZ"/>
        </w:rPr>
        <w:t xml:space="preserve"> жоғары деңгейі бойынша оқушылардың орта саны – 11 және орташа балл – 92,3 және – 17,2% көрсеткішті құрайды. Орта деңгейі бойынша оқушылардың орта саны – 32 және орташа балл – 78,2 және – 51,3% көрсеткішті құрайды. Төмен деңгейі бойынша оқушылардың орта саны – 20 және орташа балл – 57,5 және 31,5% көрсеткішті құрайды.</w:t>
      </w:r>
      <w:r w:rsidR="005A3220" w:rsidRPr="00B10ECF">
        <w:rPr>
          <w:rStyle w:val="fontstyle01"/>
          <w:rFonts w:ascii="Times New Roman" w:hAnsi="Times New Roman"/>
          <w:b w:val="0"/>
          <w:color w:val="auto"/>
          <w:sz w:val="28"/>
          <w:szCs w:val="28"/>
          <w:lang w:val="kk-KZ"/>
        </w:rPr>
        <w:t>Эксперимент соңында ЭТ оқушыларының</w:t>
      </w:r>
      <w:r w:rsidR="005A3220" w:rsidRPr="00B10ECF">
        <w:rPr>
          <w:b/>
          <w:szCs w:val="28"/>
          <w:lang w:val="kk-KZ"/>
        </w:rPr>
        <w:t xml:space="preserve"> </w:t>
      </w:r>
      <w:r w:rsidR="005A3220" w:rsidRPr="00B10ECF">
        <w:rPr>
          <w:szCs w:val="28"/>
          <w:lang w:val="kk-KZ"/>
        </w:rPr>
        <w:t>коммуникативтік дағды</w:t>
      </w:r>
      <w:r w:rsidR="005A3220" w:rsidRPr="00B10ECF">
        <w:rPr>
          <w:szCs w:val="28"/>
          <w:lang w:val="uk-UA"/>
        </w:rPr>
        <w:t>ларын ағылшын тілін оқыту арқылы қалыптастырудың</w:t>
      </w:r>
      <w:r w:rsidR="005A3220" w:rsidRPr="00B10ECF">
        <w:rPr>
          <w:szCs w:val="28"/>
          <w:lang w:val="kk-KZ"/>
        </w:rPr>
        <w:t xml:space="preserve"> айтылым дағдысының жоғары деңгейі бойынша оқушылардың орта саны – 14 және орташа балл – 94,4 және – 22% көрсеткішті құрайды. Орта деңгейі бойынша оқушылардың орта саны – 40 және орташа балл – 81,6 және 62% көрсеткішті құрайды. Төмен деңгейі бойынша оқушылардың орта саны – 10 және орташа балл – 61,7 және – 16% көрсеткішті құрайды.</w:t>
      </w:r>
    </w:p>
    <w:p w14:paraId="36D6B3DE" w14:textId="66EE15ED" w:rsidR="00A73CC2" w:rsidRPr="00B10ECF" w:rsidRDefault="005A3220" w:rsidP="00CA4495">
      <w:pPr>
        <w:widowControl w:val="0"/>
        <w:tabs>
          <w:tab w:val="left" w:pos="1312"/>
        </w:tabs>
        <w:autoSpaceDE w:val="0"/>
        <w:autoSpaceDN w:val="0"/>
        <w:ind w:firstLine="567"/>
        <w:rPr>
          <w:szCs w:val="28"/>
          <w:lang w:val="kk-KZ"/>
        </w:rPr>
      </w:pPr>
      <w:r w:rsidRPr="00B10ECF">
        <w:rPr>
          <w:szCs w:val="28"/>
          <w:lang w:val="kk-KZ"/>
        </w:rPr>
        <w:t>БТ</w:t>
      </w:r>
      <w:r w:rsidR="00DC3AE4" w:rsidRPr="00B10ECF">
        <w:rPr>
          <w:szCs w:val="28"/>
          <w:lang w:val="kk-KZ"/>
        </w:rPr>
        <w:t>-</w:t>
      </w:r>
      <w:r w:rsidRPr="00B10ECF">
        <w:rPr>
          <w:szCs w:val="28"/>
          <w:lang w:val="kk-KZ"/>
        </w:rPr>
        <w:t>на қарағанда ЭТ-тың жоғары деңгейі бойынша оқушылардың орта саны – 3 оқушыға және – 4,8 % артқанын, орташа баллдық көрсеткіші – 2,1 баллға көтерілгенін, орта деңгей</w:t>
      </w:r>
      <w:r w:rsidR="00DC3AE4" w:rsidRPr="00B10ECF">
        <w:rPr>
          <w:szCs w:val="28"/>
          <w:lang w:val="kk-KZ"/>
        </w:rPr>
        <w:t xml:space="preserve"> бойынша</w:t>
      </w:r>
      <w:r w:rsidRPr="00B10ECF">
        <w:rPr>
          <w:szCs w:val="28"/>
          <w:lang w:val="kk-KZ"/>
        </w:rPr>
        <w:t xml:space="preserve"> оқушылардың орта саны – 8 оқушыға</w:t>
      </w:r>
      <w:r w:rsidR="00DC3AE4" w:rsidRPr="00B10ECF">
        <w:rPr>
          <w:szCs w:val="28"/>
          <w:lang w:val="kk-KZ"/>
        </w:rPr>
        <w:t xml:space="preserve">, </w:t>
      </w:r>
      <w:r w:rsidRPr="00B10ECF">
        <w:rPr>
          <w:szCs w:val="28"/>
          <w:lang w:val="kk-KZ"/>
        </w:rPr>
        <w:t>10,7%</w:t>
      </w:r>
      <w:r w:rsidR="009C5FD9" w:rsidRPr="00B10ECF">
        <w:rPr>
          <w:szCs w:val="28"/>
          <w:lang w:val="kk-KZ"/>
        </w:rPr>
        <w:t xml:space="preserve">-ды көрсетіп </w:t>
      </w:r>
      <w:r w:rsidR="00DC3AE4" w:rsidRPr="00B10ECF">
        <w:rPr>
          <w:szCs w:val="28"/>
          <w:lang w:val="kk-KZ"/>
        </w:rPr>
        <w:t>,</w:t>
      </w:r>
      <w:r w:rsidRPr="00B10ECF">
        <w:rPr>
          <w:szCs w:val="28"/>
          <w:lang w:val="kk-KZ"/>
        </w:rPr>
        <w:t xml:space="preserve"> баллдық көрсеткіші – 3,4 баллға жоғарылағанын, ал төменгі деңгей</w:t>
      </w:r>
      <w:r w:rsidR="00DC3AE4" w:rsidRPr="00B10ECF">
        <w:rPr>
          <w:szCs w:val="28"/>
          <w:lang w:val="kk-KZ"/>
        </w:rPr>
        <w:t xml:space="preserve"> бойынша</w:t>
      </w:r>
      <w:r w:rsidRPr="00B10ECF">
        <w:rPr>
          <w:szCs w:val="28"/>
          <w:lang w:val="kk-KZ"/>
        </w:rPr>
        <w:t xml:space="preserve"> оқушының орта саны – 10 оқушы</w:t>
      </w:r>
      <w:r w:rsidR="000F278B" w:rsidRPr="00B10ECF">
        <w:rPr>
          <w:szCs w:val="28"/>
          <w:lang w:val="kk-KZ"/>
        </w:rPr>
        <w:t>,а төмендеп</w:t>
      </w:r>
      <w:r w:rsidR="00DC3AE4" w:rsidRPr="00B10ECF">
        <w:rPr>
          <w:szCs w:val="28"/>
          <w:lang w:val="kk-KZ"/>
        </w:rPr>
        <w:t>,</w:t>
      </w:r>
      <w:r w:rsidRPr="00B10ECF">
        <w:rPr>
          <w:szCs w:val="28"/>
          <w:lang w:val="kk-KZ"/>
        </w:rPr>
        <w:t xml:space="preserve"> баллдық көрсеткіш – 4,2 баллға жоғарылағанын байқаймыз. Алынған нәтижелерден БТ-на қарағанда ЭТ-тың оқушыларының барлық деңгейлер бойынша айтылым дағдыларының қалыптасып дамуының көп жоғарлағанын байқаймыз. Айтылым дағдысы бойынша эксперимент нәтижелі болғандығын көреміз.</w:t>
      </w:r>
    </w:p>
    <w:p w14:paraId="47D921F2" w14:textId="2DCFF9B0" w:rsidR="00A73CC2" w:rsidRDefault="00A73CC2" w:rsidP="00CA4495">
      <w:pPr>
        <w:widowControl w:val="0"/>
        <w:tabs>
          <w:tab w:val="left" w:pos="1312"/>
        </w:tabs>
        <w:autoSpaceDE w:val="0"/>
        <w:autoSpaceDN w:val="0"/>
        <w:ind w:firstLine="567"/>
        <w:rPr>
          <w:szCs w:val="28"/>
          <w:lang w:val="kk-KZ" w:eastAsia="en-US"/>
        </w:rPr>
      </w:pPr>
      <w:r w:rsidRPr="00B10ECF">
        <w:rPr>
          <w:i/>
          <w:iCs/>
          <w:szCs w:val="28"/>
          <w:lang w:val="kk-KZ"/>
        </w:rPr>
        <w:t>Оқылым дағдысы</w:t>
      </w:r>
      <w:r w:rsidRPr="00B10ECF">
        <w:rPr>
          <w:szCs w:val="28"/>
          <w:lang w:val="kk-KZ"/>
        </w:rPr>
        <w:t xml:space="preserve"> бойынша БТ және ЭТ-ың бастапқы пайыздық, сандық, баллдық нәтижелері 3.1-бөлімде </w:t>
      </w:r>
      <w:r w:rsidRPr="00B10ECF">
        <w:rPr>
          <w:rStyle w:val="fontstyle51"/>
          <w:color w:val="auto"/>
          <w:lang w:val="kk-KZ"/>
        </w:rPr>
        <w:t>(</w:t>
      </w:r>
      <w:r w:rsidR="001273E7" w:rsidRPr="00B10ECF">
        <w:rPr>
          <w:rStyle w:val="fontstyle51"/>
          <w:color w:val="auto"/>
          <w:lang w:val="kk-KZ"/>
        </w:rPr>
        <w:t>сурет</w:t>
      </w:r>
      <w:r w:rsidR="00F105CB" w:rsidRPr="00B10ECF">
        <w:rPr>
          <w:rStyle w:val="fontstyle51"/>
          <w:color w:val="auto"/>
          <w:lang w:val="kk-KZ"/>
        </w:rPr>
        <w:t xml:space="preserve"> </w:t>
      </w:r>
      <w:r w:rsidR="001273E7" w:rsidRPr="00B10ECF">
        <w:rPr>
          <w:rStyle w:val="fontstyle51"/>
          <w:color w:val="auto"/>
          <w:lang w:val="kk-KZ"/>
        </w:rPr>
        <w:t>2</w:t>
      </w:r>
      <w:r w:rsidR="00F105CB" w:rsidRPr="00B10ECF">
        <w:rPr>
          <w:rStyle w:val="fontstyle51"/>
          <w:color w:val="auto"/>
          <w:lang w:val="kk-KZ"/>
        </w:rPr>
        <w:t>2</w:t>
      </w:r>
      <w:r w:rsidR="001273E7" w:rsidRPr="00B10ECF">
        <w:rPr>
          <w:rStyle w:val="fontstyle51"/>
          <w:color w:val="auto"/>
          <w:lang w:val="kk-KZ"/>
        </w:rPr>
        <w:t xml:space="preserve">) </w:t>
      </w:r>
      <w:r w:rsidRPr="00B10ECF">
        <w:rPr>
          <w:szCs w:val="28"/>
          <w:lang w:val="kk-KZ"/>
        </w:rPr>
        <w:t>берілген</w:t>
      </w:r>
      <w:r w:rsidRPr="00B10ECF">
        <w:rPr>
          <w:rStyle w:val="fontstyle51"/>
          <w:color w:val="auto"/>
          <w:lang w:val="kk-KZ"/>
        </w:rPr>
        <w:t xml:space="preserve">. </w:t>
      </w:r>
      <w:r w:rsidRPr="00B10ECF">
        <w:rPr>
          <w:rStyle w:val="fontstyle01"/>
          <w:rFonts w:ascii="Times New Roman" w:hAnsi="Times New Roman"/>
          <w:b w:val="0"/>
          <w:color w:val="auto"/>
          <w:sz w:val="28"/>
          <w:szCs w:val="28"/>
          <w:lang w:val="kk-KZ"/>
        </w:rPr>
        <w:t xml:space="preserve">Эксперимент басындағы </w:t>
      </w:r>
      <w:r w:rsidR="009C156D" w:rsidRPr="00B10ECF">
        <w:rPr>
          <w:rStyle w:val="fontstyle01"/>
          <w:rFonts w:ascii="Times New Roman" w:hAnsi="Times New Roman"/>
          <w:b w:val="0"/>
          <w:color w:val="auto"/>
          <w:sz w:val="28"/>
          <w:szCs w:val="28"/>
          <w:lang w:val="kk-KZ"/>
        </w:rPr>
        <w:t xml:space="preserve">және соңындағы </w:t>
      </w:r>
      <w:r w:rsidRPr="00B10ECF">
        <w:rPr>
          <w:szCs w:val="28"/>
          <w:lang w:val="kk-KZ"/>
        </w:rPr>
        <w:t>БТ және ЭТ-ың</w:t>
      </w:r>
      <w:r w:rsidRPr="00B10ECF">
        <w:rPr>
          <w:szCs w:val="28"/>
          <w:lang w:val="kk-KZ" w:eastAsia="en-US"/>
        </w:rPr>
        <w:t xml:space="preserve"> пайыздық нәтижелері төменде (сурет </w:t>
      </w:r>
      <w:r w:rsidR="00F105CB" w:rsidRPr="00B10ECF">
        <w:rPr>
          <w:szCs w:val="28"/>
          <w:lang w:val="kk-KZ" w:eastAsia="en-US"/>
        </w:rPr>
        <w:t>3</w:t>
      </w:r>
      <w:r w:rsidR="00B006D0">
        <w:rPr>
          <w:szCs w:val="28"/>
          <w:lang w:val="kk-KZ" w:eastAsia="en-US"/>
        </w:rPr>
        <w:t>8</w:t>
      </w:r>
      <w:r w:rsidRPr="00B10ECF">
        <w:rPr>
          <w:szCs w:val="28"/>
          <w:lang w:val="kk-KZ" w:eastAsia="en-US"/>
        </w:rPr>
        <w:t>)</w:t>
      </w:r>
      <w:r w:rsidR="003947CB" w:rsidRPr="00B10ECF">
        <w:rPr>
          <w:szCs w:val="28"/>
          <w:lang w:val="kk-KZ" w:eastAsia="en-US"/>
        </w:rPr>
        <w:t xml:space="preserve"> </w:t>
      </w:r>
      <w:r w:rsidRPr="00B10ECF">
        <w:rPr>
          <w:szCs w:val="28"/>
          <w:lang w:val="kk-KZ" w:eastAsia="en-US"/>
        </w:rPr>
        <w:t>диаграммамен көрсетілген.</w:t>
      </w:r>
    </w:p>
    <w:p w14:paraId="6DE81D39" w14:textId="77777777" w:rsidR="001545F1" w:rsidRPr="00B10ECF" w:rsidRDefault="001545F1" w:rsidP="001545F1">
      <w:pPr>
        <w:widowControl w:val="0"/>
        <w:tabs>
          <w:tab w:val="left" w:pos="1312"/>
        </w:tabs>
        <w:autoSpaceDE w:val="0"/>
        <w:autoSpaceDN w:val="0"/>
        <w:ind w:firstLine="567"/>
        <w:rPr>
          <w:szCs w:val="28"/>
          <w:lang w:val="kk-KZ"/>
        </w:rPr>
      </w:pPr>
      <w:r w:rsidRPr="00B10ECF">
        <w:rPr>
          <w:rStyle w:val="fontstyle01"/>
          <w:rFonts w:ascii="Times New Roman" w:hAnsi="Times New Roman"/>
          <w:b w:val="0"/>
          <w:color w:val="auto"/>
          <w:sz w:val="28"/>
          <w:szCs w:val="28"/>
          <w:lang w:val="kk-KZ"/>
        </w:rPr>
        <w:t>Эксперимент басында БТ оқушыларының</w:t>
      </w:r>
      <w:r w:rsidRPr="00B10ECF">
        <w:rPr>
          <w:b/>
          <w:szCs w:val="28"/>
          <w:lang w:val="kk-KZ"/>
        </w:rPr>
        <w:t xml:space="preserve"> </w:t>
      </w:r>
      <w:r w:rsidRPr="00B10ECF">
        <w:rPr>
          <w:szCs w:val="28"/>
          <w:lang w:val="kk-KZ"/>
        </w:rPr>
        <w:t>коммуникативтік дағды</w:t>
      </w:r>
      <w:r w:rsidRPr="00B10ECF">
        <w:rPr>
          <w:szCs w:val="28"/>
          <w:lang w:val="uk-UA"/>
        </w:rPr>
        <w:t>ларын ағылшын тілін оқыту арқылы қалыптастыруда</w:t>
      </w:r>
      <w:r w:rsidRPr="00B10ECF">
        <w:rPr>
          <w:szCs w:val="28"/>
          <w:lang w:val="kk-KZ"/>
        </w:rPr>
        <w:t xml:space="preserve"> оқылым дағдыларының жоғары деңгейі бойынша оқушылардың орта саны – 8 және </w:t>
      </w:r>
      <w:r w:rsidRPr="00B10ECF">
        <w:rPr>
          <w:rStyle w:val="fontstyle01"/>
          <w:rFonts w:ascii="Times New Roman" w:hAnsi="Times New Roman"/>
          <w:b w:val="0"/>
          <w:color w:val="auto"/>
          <w:sz w:val="28"/>
          <w:szCs w:val="28"/>
          <w:lang w:val="kk-KZ"/>
        </w:rPr>
        <w:t>БТ оқушыларының</w:t>
      </w:r>
      <w:r w:rsidRPr="00B10ECF">
        <w:rPr>
          <w:szCs w:val="28"/>
          <w:lang w:val="kk-KZ"/>
        </w:rPr>
        <w:t xml:space="preserve"> – 13% құрайды, орташа балл – 89,5 көрсетті. Орта деңгейі бойынша оқушылардың орта саны – 28 және </w:t>
      </w:r>
      <w:r w:rsidRPr="00B10ECF">
        <w:rPr>
          <w:rStyle w:val="fontstyle01"/>
          <w:rFonts w:ascii="Times New Roman" w:hAnsi="Times New Roman"/>
          <w:b w:val="0"/>
          <w:color w:val="auto"/>
          <w:sz w:val="28"/>
          <w:szCs w:val="28"/>
          <w:lang w:val="kk-KZ"/>
        </w:rPr>
        <w:t>БТ оқушыларының</w:t>
      </w:r>
      <w:r w:rsidRPr="00B10ECF">
        <w:rPr>
          <w:szCs w:val="28"/>
          <w:lang w:val="kk-KZ"/>
        </w:rPr>
        <w:t xml:space="preserve"> – 44% құрайды, орташа балл – 75,5 көрсетті. Төмен деңгейі бойынша оқушылардың орта саны – 27 және </w:t>
      </w:r>
      <w:r w:rsidRPr="00B10ECF">
        <w:rPr>
          <w:rStyle w:val="fontstyle01"/>
          <w:rFonts w:ascii="Times New Roman" w:hAnsi="Times New Roman"/>
          <w:b w:val="0"/>
          <w:color w:val="auto"/>
          <w:sz w:val="28"/>
          <w:szCs w:val="28"/>
          <w:lang w:val="kk-KZ"/>
        </w:rPr>
        <w:t>БТ оқушыларының</w:t>
      </w:r>
      <w:r w:rsidRPr="00B10ECF">
        <w:rPr>
          <w:szCs w:val="28"/>
          <w:lang w:val="kk-KZ"/>
        </w:rPr>
        <w:t xml:space="preserve"> – 43% құрайды, орташа балл – 55,2 көрсетті.</w:t>
      </w:r>
    </w:p>
    <w:p w14:paraId="467E1493" w14:textId="77777777" w:rsidR="001545F1" w:rsidRPr="00B10ECF" w:rsidRDefault="001545F1" w:rsidP="00CA4495">
      <w:pPr>
        <w:widowControl w:val="0"/>
        <w:tabs>
          <w:tab w:val="left" w:pos="1312"/>
        </w:tabs>
        <w:autoSpaceDE w:val="0"/>
        <w:autoSpaceDN w:val="0"/>
        <w:ind w:firstLine="567"/>
        <w:rPr>
          <w:szCs w:val="28"/>
          <w:lang w:val="kk-KZ" w:eastAsia="en-US"/>
        </w:rPr>
      </w:pPr>
    </w:p>
    <w:p w14:paraId="243F6D40" w14:textId="77777777" w:rsidR="009C156D" w:rsidRPr="00B10ECF" w:rsidRDefault="009C156D" w:rsidP="00A73CC2">
      <w:pPr>
        <w:widowControl w:val="0"/>
        <w:tabs>
          <w:tab w:val="left" w:pos="1312"/>
        </w:tabs>
        <w:autoSpaceDE w:val="0"/>
        <w:autoSpaceDN w:val="0"/>
        <w:ind w:firstLine="709"/>
        <w:rPr>
          <w:szCs w:val="28"/>
          <w:lang w:val="kk-KZ" w:eastAsia="en-US"/>
        </w:rPr>
      </w:pPr>
    </w:p>
    <w:p w14:paraId="620F53DD" w14:textId="604862B2" w:rsidR="009C156D" w:rsidRPr="00B10ECF" w:rsidRDefault="009C156D" w:rsidP="00A73CC2">
      <w:pPr>
        <w:widowControl w:val="0"/>
        <w:tabs>
          <w:tab w:val="left" w:pos="1312"/>
        </w:tabs>
        <w:autoSpaceDE w:val="0"/>
        <w:autoSpaceDN w:val="0"/>
        <w:ind w:firstLine="709"/>
        <w:rPr>
          <w:szCs w:val="28"/>
          <w:lang w:val="en-US" w:eastAsia="en-US"/>
        </w:rPr>
      </w:pPr>
      <w:r w:rsidRPr="00B10ECF">
        <w:rPr>
          <w:noProof/>
          <w:szCs w:val="28"/>
        </w:rPr>
        <w:lastRenderedPageBreak/>
        <w:drawing>
          <wp:inline distT="0" distB="0" distL="0" distR="0" wp14:anchorId="53FF3089" wp14:editId="195C7D18">
            <wp:extent cx="5062401" cy="2554941"/>
            <wp:effectExtent l="25400" t="25400" r="30480" b="23495"/>
            <wp:docPr id="1980016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16392" name=""/>
                    <pic:cNvPicPr/>
                  </pic:nvPicPr>
                  <pic:blipFill>
                    <a:blip r:embed="rId166"/>
                    <a:stretch>
                      <a:fillRect/>
                    </a:stretch>
                  </pic:blipFill>
                  <pic:spPr>
                    <a:xfrm>
                      <a:off x="0" y="0"/>
                      <a:ext cx="5079814" cy="2563729"/>
                    </a:xfrm>
                    <a:prstGeom prst="rect">
                      <a:avLst/>
                    </a:prstGeom>
                    <a:ln w="19050">
                      <a:solidFill>
                        <a:schemeClr val="tx1"/>
                      </a:solidFill>
                    </a:ln>
                  </pic:spPr>
                </pic:pic>
              </a:graphicData>
            </a:graphic>
          </wp:inline>
        </w:drawing>
      </w:r>
    </w:p>
    <w:p w14:paraId="33B532F1" w14:textId="77777777" w:rsidR="00CA4495" w:rsidRDefault="00CA4495" w:rsidP="009C156D">
      <w:pPr>
        <w:widowControl w:val="0"/>
        <w:tabs>
          <w:tab w:val="left" w:pos="1312"/>
        </w:tabs>
        <w:autoSpaceDE w:val="0"/>
        <w:autoSpaceDN w:val="0"/>
        <w:jc w:val="center"/>
        <w:rPr>
          <w:szCs w:val="28"/>
          <w:lang w:val="kk-KZ" w:eastAsia="en-US"/>
        </w:rPr>
      </w:pPr>
    </w:p>
    <w:p w14:paraId="0432E311" w14:textId="10934CEC" w:rsidR="009C156D" w:rsidRDefault="009C156D" w:rsidP="009C156D">
      <w:pPr>
        <w:widowControl w:val="0"/>
        <w:tabs>
          <w:tab w:val="left" w:pos="1312"/>
        </w:tabs>
        <w:autoSpaceDE w:val="0"/>
        <w:autoSpaceDN w:val="0"/>
        <w:jc w:val="center"/>
        <w:rPr>
          <w:szCs w:val="28"/>
          <w:lang w:val="kk-KZ"/>
        </w:rPr>
      </w:pPr>
      <w:r w:rsidRPr="00B10ECF">
        <w:rPr>
          <w:szCs w:val="28"/>
          <w:lang w:val="kk-KZ" w:eastAsia="en-US"/>
        </w:rPr>
        <w:t xml:space="preserve">Сурет </w:t>
      </w:r>
      <w:r w:rsidR="00F105CB" w:rsidRPr="00CA4495">
        <w:rPr>
          <w:szCs w:val="28"/>
          <w:lang w:val="kk-KZ" w:eastAsia="en-US"/>
        </w:rPr>
        <w:t>3</w:t>
      </w:r>
      <w:r w:rsidR="00B006D0">
        <w:rPr>
          <w:szCs w:val="28"/>
          <w:lang w:val="kk-KZ" w:eastAsia="en-US"/>
        </w:rPr>
        <w:t>8</w:t>
      </w:r>
      <w:r w:rsidRPr="00B10ECF">
        <w:rPr>
          <w:szCs w:val="28"/>
          <w:lang w:val="kk-KZ" w:eastAsia="en-US"/>
        </w:rPr>
        <w:t xml:space="preserve"> – </w:t>
      </w:r>
      <w:r w:rsidRPr="00B10ECF">
        <w:rPr>
          <w:szCs w:val="28"/>
          <w:lang w:val="kk-KZ"/>
        </w:rPr>
        <w:t xml:space="preserve">Эксперимент басындағы </w:t>
      </w:r>
      <w:r w:rsidRPr="00B10ECF">
        <w:rPr>
          <w:rStyle w:val="fontstyle01"/>
          <w:rFonts w:ascii="Times New Roman" w:hAnsi="Times New Roman"/>
          <w:b w:val="0"/>
          <w:color w:val="auto"/>
          <w:sz w:val="28"/>
          <w:szCs w:val="28"/>
          <w:lang w:val="kk-KZ"/>
        </w:rPr>
        <w:t xml:space="preserve">және соңындағы </w:t>
      </w:r>
      <w:r w:rsidRPr="00B10ECF">
        <w:rPr>
          <w:szCs w:val="28"/>
          <w:lang w:val="kk-KZ"/>
        </w:rPr>
        <w:t>оқылым дағдысы бойынша пайыздық нәтижесі</w:t>
      </w:r>
    </w:p>
    <w:p w14:paraId="25C0DA4E" w14:textId="77777777" w:rsidR="001F08EE" w:rsidRPr="00CA4495" w:rsidRDefault="001F08EE" w:rsidP="009C156D">
      <w:pPr>
        <w:widowControl w:val="0"/>
        <w:tabs>
          <w:tab w:val="left" w:pos="1312"/>
        </w:tabs>
        <w:autoSpaceDE w:val="0"/>
        <w:autoSpaceDN w:val="0"/>
        <w:jc w:val="center"/>
        <w:rPr>
          <w:szCs w:val="28"/>
          <w:lang w:val="kk-KZ"/>
        </w:rPr>
      </w:pPr>
    </w:p>
    <w:p w14:paraId="0FD33507" w14:textId="21FD651D" w:rsidR="00A73CC2" w:rsidRPr="00B10ECF" w:rsidRDefault="005A3220" w:rsidP="00CA4495">
      <w:pPr>
        <w:widowControl w:val="0"/>
        <w:tabs>
          <w:tab w:val="left" w:pos="1312"/>
        </w:tabs>
        <w:autoSpaceDE w:val="0"/>
        <w:autoSpaceDN w:val="0"/>
        <w:ind w:firstLine="567"/>
        <w:rPr>
          <w:szCs w:val="28"/>
          <w:lang w:val="kk-KZ"/>
        </w:rPr>
      </w:pPr>
      <w:r w:rsidRPr="00B10ECF">
        <w:rPr>
          <w:rStyle w:val="fontstyle01"/>
          <w:rFonts w:ascii="Times New Roman" w:hAnsi="Times New Roman"/>
          <w:b w:val="0"/>
          <w:color w:val="auto"/>
          <w:sz w:val="28"/>
          <w:szCs w:val="28"/>
          <w:lang w:val="kk-KZ"/>
        </w:rPr>
        <w:t>Эксперимент басында ЭТ оқушыларының</w:t>
      </w:r>
      <w:r w:rsidRPr="00B10ECF">
        <w:rPr>
          <w:b/>
          <w:szCs w:val="28"/>
          <w:lang w:val="kk-KZ"/>
        </w:rPr>
        <w:t xml:space="preserve"> </w:t>
      </w:r>
      <w:r w:rsidRPr="00B10ECF">
        <w:rPr>
          <w:szCs w:val="28"/>
          <w:lang w:val="kk-KZ"/>
        </w:rPr>
        <w:t>коммуникативтік дағды</w:t>
      </w:r>
      <w:r w:rsidRPr="00B10ECF">
        <w:rPr>
          <w:szCs w:val="28"/>
          <w:lang w:val="uk-UA"/>
        </w:rPr>
        <w:t>ларын ағылшын тілін оқыту арқылы қалыптастыруда</w:t>
      </w:r>
      <w:r w:rsidRPr="00B10ECF">
        <w:rPr>
          <w:szCs w:val="28"/>
          <w:lang w:val="kk-KZ"/>
        </w:rPr>
        <w:t xml:space="preserve"> оқылым дағдысының жоғары деңгейі бойынша оқушылардың орта саны – 10 және</w:t>
      </w:r>
      <w:r w:rsidRPr="00B10ECF">
        <w:rPr>
          <w:rStyle w:val="fontstyle01"/>
          <w:rFonts w:ascii="Times New Roman" w:hAnsi="Times New Roman"/>
          <w:b w:val="0"/>
          <w:color w:val="auto"/>
          <w:sz w:val="28"/>
          <w:szCs w:val="28"/>
          <w:lang w:val="kk-KZ"/>
        </w:rPr>
        <w:t xml:space="preserve"> ЭТ оқушыларының</w:t>
      </w:r>
      <w:r w:rsidRPr="00B10ECF">
        <w:rPr>
          <w:szCs w:val="28"/>
          <w:lang w:val="kk-KZ"/>
        </w:rPr>
        <w:t xml:space="preserve"> – 15% құрайды, орташа балл – 91,7 көрсетті. Орта деңгейі бойынша оқушылардың орта саны – 32 және </w:t>
      </w:r>
      <w:r w:rsidRPr="00B10ECF">
        <w:rPr>
          <w:rStyle w:val="fontstyle01"/>
          <w:rFonts w:ascii="Times New Roman" w:hAnsi="Times New Roman"/>
          <w:b w:val="0"/>
          <w:color w:val="auto"/>
          <w:sz w:val="28"/>
          <w:szCs w:val="28"/>
          <w:lang w:val="kk-KZ"/>
        </w:rPr>
        <w:t>ЭТ оқушыларының</w:t>
      </w:r>
      <w:r w:rsidRPr="00B10ECF">
        <w:rPr>
          <w:szCs w:val="28"/>
          <w:lang w:val="kk-KZ"/>
        </w:rPr>
        <w:t xml:space="preserve"> – 51% құрайды, орташа балл – 76,5 көрсетті. Төмен деңгейі бойынша оқушылардың орта саны – 22 және</w:t>
      </w:r>
      <w:r w:rsidRPr="00B10ECF">
        <w:rPr>
          <w:rStyle w:val="fontstyle01"/>
          <w:rFonts w:ascii="Times New Roman" w:hAnsi="Times New Roman"/>
          <w:b w:val="0"/>
          <w:color w:val="auto"/>
          <w:sz w:val="28"/>
          <w:szCs w:val="28"/>
          <w:lang w:val="kk-KZ"/>
        </w:rPr>
        <w:t xml:space="preserve"> ЭТ оқушыларының</w:t>
      </w:r>
      <w:r w:rsidRPr="00B10ECF">
        <w:rPr>
          <w:szCs w:val="28"/>
          <w:lang w:val="kk-KZ"/>
        </w:rPr>
        <w:t xml:space="preserve"> – 34% құрайды орташа балл – 56,1 көрсетті.</w:t>
      </w:r>
    </w:p>
    <w:p w14:paraId="4FC9691B" w14:textId="101E91CE" w:rsidR="005027F4" w:rsidRPr="00B10ECF" w:rsidRDefault="005027F4" w:rsidP="00CA4495">
      <w:pPr>
        <w:widowControl w:val="0"/>
        <w:tabs>
          <w:tab w:val="left" w:pos="1312"/>
        </w:tabs>
        <w:autoSpaceDE w:val="0"/>
        <w:autoSpaceDN w:val="0"/>
        <w:ind w:firstLine="567"/>
        <w:rPr>
          <w:szCs w:val="28"/>
          <w:lang w:val="kk-KZ"/>
        </w:rPr>
      </w:pPr>
      <w:r w:rsidRPr="00B10ECF">
        <w:rPr>
          <w:szCs w:val="28"/>
          <w:lang w:val="kk-KZ"/>
        </w:rPr>
        <w:t>БТ-на қарағанда ЭТ-тың жоғары деңгей оқушылардың орта саны –2 оқушыға және – 2%, орта деңгей бойынша оқушылардың орта саны – 4 оқушыға және –7% артса, ал төмен деңгейде –3 оқушыға және 9% кеміген. Жоғары деңгейде орташа балдық көрсеткіші – 2,2 баллға өссе, орта деңгейде баллдық көрсеткіші – 1 баллға жоғарылады, ал төменгі деңгейде оқушының орта саны – 5 оқушыға азайып, баллдық көрсеткіш – 0,9 баллға жақсарғанын байқаймыз. Бұдан БТ мен ЭТ оқушыларының барлық деңгейлер бойынша оқылым дағдыларының қалыптасуындағы айырмашылықты көруге болады</w:t>
      </w:r>
    </w:p>
    <w:p w14:paraId="7F5922EB" w14:textId="77777777" w:rsidR="005A3220" w:rsidRPr="00B10ECF" w:rsidRDefault="005A3220" w:rsidP="00CA4495">
      <w:pPr>
        <w:widowControl w:val="0"/>
        <w:tabs>
          <w:tab w:val="left" w:pos="1312"/>
        </w:tabs>
        <w:autoSpaceDE w:val="0"/>
        <w:autoSpaceDN w:val="0"/>
        <w:ind w:firstLine="567"/>
        <w:rPr>
          <w:szCs w:val="28"/>
          <w:lang w:val="kk-KZ"/>
        </w:rPr>
      </w:pPr>
      <w:r w:rsidRPr="00B10ECF">
        <w:rPr>
          <w:rStyle w:val="fontstyle01"/>
          <w:rFonts w:ascii="Times New Roman" w:hAnsi="Times New Roman"/>
          <w:b w:val="0"/>
          <w:color w:val="auto"/>
          <w:sz w:val="28"/>
          <w:szCs w:val="28"/>
          <w:lang w:val="kk-KZ"/>
        </w:rPr>
        <w:t>Эксперимент соңында БТ оқушыларының</w:t>
      </w:r>
      <w:r w:rsidRPr="00B10ECF">
        <w:rPr>
          <w:b/>
          <w:szCs w:val="28"/>
          <w:lang w:val="kk-KZ"/>
        </w:rPr>
        <w:t xml:space="preserve"> </w:t>
      </w:r>
      <w:r w:rsidRPr="00B10ECF">
        <w:rPr>
          <w:szCs w:val="28"/>
          <w:lang w:val="kk-KZ"/>
        </w:rPr>
        <w:t>коммуникативтік дағды</w:t>
      </w:r>
      <w:r w:rsidRPr="00B10ECF">
        <w:rPr>
          <w:szCs w:val="28"/>
          <w:lang w:val="uk-UA"/>
        </w:rPr>
        <w:t>ларын ағылшын тілін оқыту арқылы қалыптастыруда</w:t>
      </w:r>
      <w:r w:rsidRPr="00B10ECF">
        <w:rPr>
          <w:szCs w:val="28"/>
          <w:lang w:val="kk-KZ"/>
        </w:rPr>
        <w:t xml:space="preserve"> </w:t>
      </w:r>
      <w:r w:rsidRPr="00B10ECF">
        <w:rPr>
          <w:i/>
          <w:szCs w:val="28"/>
          <w:lang w:val="kk-KZ"/>
        </w:rPr>
        <w:t>оқылым</w:t>
      </w:r>
      <w:r w:rsidRPr="00B10ECF">
        <w:rPr>
          <w:szCs w:val="28"/>
          <w:lang w:val="kk-KZ"/>
        </w:rPr>
        <w:t xml:space="preserve"> дағдыларының жоғары деңгейі бойынша оқушылардың орта саны – 11 және орташа балл – 92,3 және – 17,2% көрсеткішті құрайды. Орта деңгейі бойынша оқушылардың орта саны – 32 және орташа балл – 78,2 және – 51,3% көрсеткішті құрайды. Төмен деңгейі бойынша оқушылардың орта саны – 20 және орташа балл – 57,5 және – 31,5% көрсеткішті құрайды.</w:t>
      </w:r>
    </w:p>
    <w:p w14:paraId="199D80CB" w14:textId="77777777" w:rsidR="005A3220" w:rsidRPr="00B10ECF" w:rsidRDefault="005A3220" w:rsidP="00CA4495">
      <w:pPr>
        <w:widowControl w:val="0"/>
        <w:tabs>
          <w:tab w:val="left" w:pos="1312"/>
        </w:tabs>
        <w:autoSpaceDE w:val="0"/>
        <w:autoSpaceDN w:val="0"/>
        <w:ind w:firstLine="567"/>
        <w:rPr>
          <w:szCs w:val="28"/>
          <w:lang w:val="kk-KZ"/>
        </w:rPr>
      </w:pPr>
      <w:r w:rsidRPr="00B10ECF">
        <w:rPr>
          <w:rStyle w:val="fontstyle01"/>
          <w:rFonts w:ascii="Times New Roman" w:hAnsi="Times New Roman"/>
          <w:b w:val="0"/>
          <w:color w:val="auto"/>
          <w:sz w:val="28"/>
          <w:szCs w:val="28"/>
          <w:lang w:val="kk-KZ"/>
        </w:rPr>
        <w:t>Эксперимент соңында ЭТ оқушыларының</w:t>
      </w:r>
      <w:r w:rsidRPr="00B10ECF">
        <w:rPr>
          <w:b/>
          <w:szCs w:val="28"/>
          <w:lang w:val="kk-KZ"/>
        </w:rPr>
        <w:t xml:space="preserve"> </w:t>
      </w:r>
      <w:r w:rsidRPr="00B10ECF">
        <w:rPr>
          <w:szCs w:val="28"/>
          <w:lang w:val="kk-KZ"/>
        </w:rPr>
        <w:t>коммуникативтік дағды</w:t>
      </w:r>
      <w:r w:rsidRPr="00B10ECF">
        <w:rPr>
          <w:szCs w:val="28"/>
          <w:lang w:val="uk-UA"/>
        </w:rPr>
        <w:t>ларын ағылшын тілін оқыту арқылы қалыптастырудың</w:t>
      </w:r>
      <w:r w:rsidRPr="00B10ECF">
        <w:rPr>
          <w:szCs w:val="28"/>
          <w:lang w:val="kk-KZ"/>
        </w:rPr>
        <w:t xml:space="preserve"> оқылым дағдысының жоғары деңгейі бойынша оқушылардың орта саны – 14 және орташа балл – 94,4 және – 22% көрсеткішті құрайды. Орта деңгейі бойынша оқушылардың орта саны – 40 және орташа балл – 81,6 және – 62% көрсеткішті құрайды. Төмен деңгейі бойынша оқушылардың орта саны – 10 және орташа балл – 61,7 және – 16% </w:t>
      </w:r>
      <w:r w:rsidRPr="00B10ECF">
        <w:rPr>
          <w:szCs w:val="28"/>
          <w:lang w:val="kk-KZ"/>
        </w:rPr>
        <w:lastRenderedPageBreak/>
        <w:t xml:space="preserve">көрсеткішті құрайды. </w:t>
      </w:r>
    </w:p>
    <w:p w14:paraId="1682BA7B" w14:textId="56113C99" w:rsidR="005027F4" w:rsidRPr="00B10ECF" w:rsidRDefault="005A3220" w:rsidP="00CA4495">
      <w:pPr>
        <w:widowControl w:val="0"/>
        <w:tabs>
          <w:tab w:val="left" w:pos="1312"/>
        </w:tabs>
        <w:autoSpaceDE w:val="0"/>
        <w:autoSpaceDN w:val="0"/>
        <w:ind w:firstLine="567"/>
        <w:rPr>
          <w:szCs w:val="28"/>
          <w:lang w:val="kk-KZ"/>
        </w:rPr>
      </w:pPr>
      <w:r w:rsidRPr="00B10ECF">
        <w:rPr>
          <w:szCs w:val="28"/>
          <w:lang w:val="kk-KZ"/>
        </w:rPr>
        <w:t>БТ -на қарағанда ЭТ-тың жоғары деңгейі бойынша оқушылардың орта саны – 3 оқушыға және – 4,8% артқанын, орташа баллдық көрсеткіші – 2,1 баллға көтерілгенін, орта деңгей</w:t>
      </w:r>
      <w:r w:rsidR="009C5FD9" w:rsidRPr="00B10ECF">
        <w:rPr>
          <w:szCs w:val="28"/>
          <w:lang w:val="kk-KZ"/>
        </w:rPr>
        <w:t xml:space="preserve"> бойынша</w:t>
      </w:r>
      <w:r w:rsidRPr="00B10ECF">
        <w:rPr>
          <w:szCs w:val="28"/>
          <w:lang w:val="kk-KZ"/>
        </w:rPr>
        <w:t xml:space="preserve"> оқушылардың орта саны – 8 оқушыға</w:t>
      </w:r>
      <w:r w:rsidR="009C5FD9" w:rsidRPr="00B10ECF">
        <w:rPr>
          <w:szCs w:val="28"/>
          <w:lang w:val="kk-KZ"/>
        </w:rPr>
        <w:t xml:space="preserve">, </w:t>
      </w:r>
      <w:r w:rsidRPr="00B10ECF">
        <w:rPr>
          <w:szCs w:val="28"/>
          <w:lang w:val="kk-KZ"/>
        </w:rPr>
        <w:t>10,7%</w:t>
      </w:r>
      <w:r w:rsidR="009C5FD9" w:rsidRPr="00B10ECF">
        <w:rPr>
          <w:szCs w:val="28"/>
          <w:lang w:val="kk-KZ"/>
        </w:rPr>
        <w:t>-ды көрсетіп</w:t>
      </w:r>
      <w:r w:rsidRPr="00B10ECF">
        <w:rPr>
          <w:szCs w:val="28"/>
          <w:lang w:val="kk-KZ"/>
        </w:rPr>
        <w:t xml:space="preserve">, баллдық көрсеткіші – 3,4 баллға </w:t>
      </w:r>
      <w:r w:rsidR="009C5FD9" w:rsidRPr="00B10ECF">
        <w:rPr>
          <w:szCs w:val="28"/>
          <w:lang w:val="kk-KZ"/>
        </w:rPr>
        <w:t>көтерілгенін</w:t>
      </w:r>
      <w:r w:rsidRPr="00B10ECF">
        <w:rPr>
          <w:szCs w:val="28"/>
          <w:lang w:val="kk-KZ"/>
        </w:rPr>
        <w:t>, ал төменгі деңгей</w:t>
      </w:r>
      <w:r w:rsidR="009C5FD9" w:rsidRPr="00B10ECF">
        <w:rPr>
          <w:szCs w:val="28"/>
          <w:lang w:val="kk-KZ"/>
        </w:rPr>
        <w:t xml:space="preserve"> бойынша</w:t>
      </w:r>
      <w:r w:rsidRPr="00B10ECF">
        <w:rPr>
          <w:szCs w:val="28"/>
          <w:lang w:val="kk-KZ"/>
        </w:rPr>
        <w:t xml:space="preserve"> оқушының орта саны – 10 оқушы</w:t>
      </w:r>
      <w:r w:rsidR="000F278B" w:rsidRPr="00B10ECF">
        <w:rPr>
          <w:szCs w:val="28"/>
          <w:lang w:val="kk-KZ"/>
        </w:rPr>
        <w:t>,а төмендеп</w:t>
      </w:r>
      <w:r w:rsidR="009C5FD9" w:rsidRPr="00B10ECF">
        <w:rPr>
          <w:szCs w:val="28"/>
          <w:lang w:val="kk-KZ"/>
        </w:rPr>
        <w:t>,</w:t>
      </w:r>
      <w:r w:rsidRPr="00B10ECF">
        <w:rPr>
          <w:szCs w:val="28"/>
          <w:lang w:val="kk-KZ"/>
        </w:rPr>
        <w:t xml:space="preserve"> баллдық көрсеткіш – 4,2 баллға жоғарылағанын байқаймыз.</w:t>
      </w:r>
    </w:p>
    <w:p w14:paraId="3DF0462B" w14:textId="3C17A846" w:rsidR="004164AB" w:rsidRPr="00B10ECF" w:rsidRDefault="005027F4" w:rsidP="00CA4495">
      <w:pPr>
        <w:widowControl w:val="0"/>
        <w:tabs>
          <w:tab w:val="left" w:pos="1312"/>
        </w:tabs>
        <w:autoSpaceDE w:val="0"/>
        <w:autoSpaceDN w:val="0"/>
        <w:ind w:firstLine="567"/>
        <w:rPr>
          <w:szCs w:val="28"/>
          <w:lang w:val="kk-KZ"/>
        </w:rPr>
      </w:pPr>
      <w:r w:rsidRPr="00B10ECF">
        <w:rPr>
          <w:szCs w:val="28"/>
          <w:lang w:val="kk-KZ"/>
        </w:rPr>
        <w:t>Алынған нәтижелерд</w:t>
      </w:r>
      <w:r w:rsidR="009C5FD9" w:rsidRPr="00B10ECF">
        <w:rPr>
          <w:szCs w:val="28"/>
          <w:lang w:val="kk-KZ"/>
        </w:rPr>
        <w:t>-ды көрсетіп,</w:t>
      </w:r>
      <w:r w:rsidRPr="00B10ECF">
        <w:rPr>
          <w:szCs w:val="28"/>
          <w:lang w:val="kk-KZ"/>
        </w:rPr>
        <w:t>ен БТ-на қарағанда ЭТ-тың оқушыларының барлық деңгейлер бойынша оқылым дағдыларының қалыптасып дамуының көп жоғарлағанын байқаймыз. Оқылым дағдысы бойынша эксперимент нәтижелі болғандығын көреміз.</w:t>
      </w:r>
    </w:p>
    <w:p w14:paraId="02E37B6C" w14:textId="4CD86982" w:rsidR="00671E2A" w:rsidRPr="00B10ECF" w:rsidRDefault="00A73CC2" w:rsidP="00CA4495">
      <w:pPr>
        <w:widowControl w:val="0"/>
        <w:tabs>
          <w:tab w:val="left" w:pos="1312"/>
        </w:tabs>
        <w:autoSpaceDE w:val="0"/>
        <w:autoSpaceDN w:val="0"/>
        <w:ind w:firstLine="567"/>
        <w:rPr>
          <w:rStyle w:val="fontstyle01"/>
          <w:rFonts w:ascii="Times New Roman" w:hAnsi="Times New Roman"/>
          <w:b w:val="0"/>
          <w:color w:val="auto"/>
          <w:sz w:val="28"/>
          <w:szCs w:val="28"/>
          <w:lang w:val="kk-KZ"/>
        </w:rPr>
      </w:pPr>
      <w:r w:rsidRPr="00B10ECF">
        <w:rPr>
          <w:i/>
          <w:iCs/>
          <w:szCs w:val="28"/>
          <w:lang w:val="kk-KZ"/>
        </w:rPr>
        <w:t>Жазылым дағдысы</w:t>
      </w:r>
      <w:r w:rsidRPr="00B10ECF">
        <w:rPr>
          <w:szCs w:val="28"/>
          <w:lang w:val="kk-KZ"/>
        </w:rPr>
        <w:t xml:space="preserve"> бойынша БТ және ЭТ-ың бастапқы пайыздық, сандық, баллдық нәтижелері 3.1-бөлімде </w:t>
      </w:r>
      <w:r w:rsidR="001273E7" w:rsidRPr="00B10ECF">
        <w:rPr>
          <w:rStyle w:val="fontstyle51"/>
          <w:color w:val="auto"/>
          <w:lang w:val="kk-KZ"/>
        </w:rPr>
        <w:t>(сурет</w:t>
      </w:r>
      <w:r w:rsidR="00ED3F19" w:rsidRPr="00B10ECF">
        <w:rPr>
          <w:rStyle w:val="fontstyle51"/>
          <w:color w:val="auto"/>
          <w:lang w:val="kk-KZ"/>
        </w:rPr>
        <w:t xml:space="preserve"> </w:t>
      </w:r>
      <w:r w:rsidR="00B006D0">
        <w:rPr>
          <w:rStyle w:val="fontstyle51"/>
          <w:color w:val="auto"/>
          <w:lang w:val="kk-KZ"/>
        </w:rPr>
        <w:t>39</w:t>
      </w:r>
      <w:r w:rsidR="003947CB" w:rsidRPr="00B10ECF">
        <w:rPr>
          <w:rStyle w:val="fontstyle51"/>
          <w:color w:val="auto"/>
          <w:lang w:val="kk-KZ"/>
        </w:rPr>
        <w:t>)</w:t>
      </w:r>
      <w:r w:rsidR="001273E7" w:rsidRPr="00B10ECF">
        <w:rPr>
          <w:rStyle w:val="fontstyle51"/>
          <w:color w:val="auto"/>
          <w:lang w:val="kk-KZ"/>
        </w:rPr>
        <w:t xml:space="preserve"> </w:t>
      </w:r>
      <w:r w:rsidRPr="00B10ECF">
        <w:rPr>
          <w:szCs w:val="28"/>
          <w:lang w:val="kk-KZ"/>
        </w:rPr>
        <w:t>берілген</w:t>
      </w:r>
      <w:r w:rsidRPr="00B10ECF">
        <w:rPr>
          <w:rStyle w:val="fontstyle51"/>
          <w:color w:val="auto"/>
          <w:lang w:val="kk-KZ"/>
        </w:rPr>
        <w:t xml:space="preserve">. </w:t>
      </w:r>
      <w:r w:rsidRPr="00B10ECF">
        <w:rPr>
          <w:rStyle w:val="fontstyle01"/>
          <w:rFonts w:ascii="Times New Roman" w:hAnsi="Times New Roman"/>
          <w:b w:val="0"/>
          <w:color w:val="auto"/>
          <w:sz w:val="28"/>
          <w:szCs w:val="28"/>
          <w:lang w:val="kk-KZ"/>
        </w:rPr>
        <w:t xml:space="preserve">Эксперимент басындағы </w:t>
      </w:r>
      <w:r w:rsidR="009C156D" w:rsidRPr="00B10ECF">
        <w:rPr>
          <w:rStyle w:val="fontstyle01"/>
          <w:rFonts w:ascii="Times New Roman" w:hAnsi="Times New Roman"/>
          <w:b w:val="0"/>
          <w:color w:val="auto"/>
          <w:sz w:val="28"/>
          <w:szCs w:val="28"/>
          <w:lang w:val="kk-KZ"/>
        </w:rPr>
        <w:t xml:space="preserve">және соңындағы </w:t>
      </w:r>
      <w:r w:rsidRPr="00B10ECF">
        <w:rPr>
          <w:szCs w:val="28"/>
          <w:lang w:val="kk-KZ"/>
        </w:rPr>
        <w:t>БТ және ЭТ-ың</w:t>
      </w:r>
      <w:r w:rsidRPr="00B10ECF">
        <w:rPr>
          <w:szCs w:val="28"/>
          <w:lang w:val="kk-KZ" w:eastAsia="en-US"/>
        </w:rPr>
        <w:t xml:space="preserve"> пайыздық нәтижелері төменде (сурет </w:t>
      </w:r>
      <w:r w:rsidR="00B006D0">
        <w:rPr>
          <w:szCs w:val="28"/>
          <w:lang w:val="kk-KZ" w:eastAsia="en-US"/>
        </w:rPr>
        <w:t>39</w:t>
      </w:r>
      <w:r w:rsidRPr="00B10ECF">
        <w:rPr>
          <w:szCs w:val="28"/>
          <w:lang w:val="kk-KZ" w:eastAsia="en-US"/>
        </w:rPr>
        <w:t>)</w:t>
      </w:r>
      <w:r w:rsidR="003947CB" w:rsidRPr="00B10ECF">
        <w:rPr>
          <w:szCs w:val="28"/>
          <w:lang w:val="kk-KZ" w:eastAsia="en-US"/>
        </w:rPr>
        <w:t xml:space="preserve"> </w:t>
      </w:r>
      <w:r w:rsidRPr="00B10ECF">
        <w:rPr>
          <w:szCs w:val="28"/>
          <w:lang w:val="kk-KZ" w:eastAsia="en-US"/>
        </w:rPr>
        <w:t>диаграммамен көрсетілген.</w:t>
      </w:r>
      <w:r w:rsidR="005A3220" w:rsidRPr="00B10ECF">
        <w:rPr>
          <w:rStyle w:val="fontstyle01"/>
          <w:rFonts w:ascii="Times New Roman" w:hAnsi="Times New Roman"/>
          <w:b w:val="0"/>
          <w:color w:val="auto"/>
          <w:sz w:val="28"/>
          <w:szCs w:val="28"/>
          <w:lang w:val="kk-KZ"/>
        </w:rPr>
        <w:t xml:space="preserve"> </w:t>
      </w:r>
    </w:p>
    <w:p w14:paraId="4246212E" w14:textId="77777777" w:rsidR="00807946" w:rsidRPr="00B10ECF" w:rsidRDefault="00807946" w:rsidP="00EE489B">
      <w:pPr>
        <w:widowControl w:val="0"/>
        <w:tabs>
          <w:tab w:val="left" w:pos="1312"/>
        </w:tabs>
        <w:autoSpaceDE w:val="0"/>
        <w:autoSpaceDN w:val="0"/>
        <w:ind w:firstLine="709"/>
        <w:rPr>
          <w:rStyle w:val="fontstyle01"/>
          <w:rFonts w:ascii="Times New Roman" w:hAnsi="Times New Roman"/>
          <w:b w:val="0"/>
          <w:color w:val="auto"/>
          <w:sz w:val="28"/>
          <w:szCs w:val="28"/>
          <w:lang w:val="kk-KZ"/>
        </w:rPr>
      </w:pPr>
    </w:p>
    <w:p w14:paraId="01435260" w14:textId="1ED9F729" w:rsidR="00671E2A" w:rsidRPr="00B10ECF" w:rsidRDefault="00671E2A" w:rsidP="00807946">
      <w:pPr>
        <w:widowControl w:val="0"/>
        <w:tabs>
          <w:tab w:val="left" w:pos="1312"/>
        </w:tabs>
        <w:autoSpaceDE w:val="0"/>
        <w:autoSpaceDN w:val="0"/>
        <w:jc w:val="center"/>
        <w:rPr>
          <w:rStyle w:val="fontstyle01"/>
          <w:rFonts w:ascii="Times New Roman" w:hAnsi="Times New Roman"/>
          <w:b w:val="0"/>
          <w:color w:val="auto"/>
          <w:sz w:val="28"/>
          <w:szCs w:val="28"/>
          <w:lang w:val="en-US"/>
        </w:rPr>
      </w:pPr>
      <w:r w:rsidRPr="00B10ECF">
        <w:rPr>
          <w:rStyle w:val="fontstyle01"/>
          <w:rFonts w:ascii="Times New Roman" w:hAnsi="Times New Roman"/>
          <w:b w:val="0"/>
          <w:noProof/>
          <w:color w:val="auto"/>
          <w:sz w:val="28"/>
          <w:szCs w:val="28"/>
        </w:rPr>
        <w:drawing>
          <wp:inline distT="0" distB="0" distL="0" distR="0" wp14:anchorId="2AEB9BD7" wp14:editId="19A36C1D">
            <wp:extent cx="4944495" cy="3199765"/>
            <wp:effectExtent l="25400" t="25400" r="21590" b="26035"/>
            <wp:docPr id="11654913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91346" name=""/>
                    <pic:cNvPicPr/>
                  </pic:nvPicPr>
                  <pic:blipFill>
                    <a:blip r:embed="rId167"/>
                    <a:stretch>
                      <a:fillRect/>
                    </a:stretch>
                  </pic:blipFill>
                  <pic:spPr>
                    <a:xfrm>
                      <a:off x="0" y="0"/>
                      <a:ext cx="4968806" cy="3215497"/>
                    </a:xfrm>
                    <a:prstGeom prst="rect">
                      <a:avLst/>
                    </a:prstGeom>
                    <a:ln w="19050">
                      <a:solidFill>
                        <a:schemeClr val="accent1"/>
                      </a:solidFill>
                    </a:ln>
                  </pic:spPr>
                </pic:pic>
              </a:graphicData>
            </a:graphic>
          </wp:inline>
        </w:drawing>
      </w:r>
    </w:p>
    <w:p w14:paraId="09EB6D24" w14:textId="77777777" w:rsidR="00CA4495" w:rsidRDefault="00CA4495" w:rsidP="00671E2A">
      <w:pPr>
        <w:widowControl w:val="0"/>
        <w:tabs>
          <w:tab w:val="left" w:pos="1312"/>
        </w:tabs>
        <w:autoSpaceDE w:val="0"/>
        <w:autoSpaceDN w:val="0"/>
        <w:jc w:val="center"/>
        <w:rPr>
          <w:szCs w:val="28"/>
        </w:rPr>
      </w:pPr>
    </w:p>
    <w:p w14:paraId="3E283173" w14:textId="34D3103D" w:rsidR="00671E2A" w:rsidRPr="00B10ECF" w:rsidRDefault="00671E2A" w:rsidP="00671E2A">
      <w:pPr>
        <w:widowControl w:val="0"/>
        <w:tabs>
          <w:tab w:val="left" w:pos="1312"/>
        </w:tabs>
        <w:autoSpaceDE w:val="0"/>
        <w:autoSpaceDN w:val="0"/>
        <w:jc w:val="center"/>
        <w:rPr>
          <w:szCs w:val="28"/>
          <w:lang w:val="kk-KZ"/>
        </w:rPr>
      </w:pPr>
      <w:r w:rsidRPr="00B10ECF">
        <w:rPr>
          <w:szCs w:val="28"/>
        </w:rPr>
        <w:t>Су</w:t>
      </w:r>
      <w:r w:rsidRPr="00B10ECF">
        <w:rPr>
          <w:szCs w:val="28"/>
          <w:lang w:eastAsia="en-US"/>
        </w:rPr>
        <w:t>рет</w:t>
      </w:r>
      <w:r w:rsidRPr="00CA4495">
        <w:rPr>
          <w:szCs w:val="28"/>
          <w:lang w:eastAsia="en-US"/>
        </w:rPr>
        <w:t xml:space="preserve"> </w:t>
      </w:r>
      <w:r w:rsidR="00ED3F19" w:rsidRPr="00CA4495">
        <w:rPr>
          <w:szCs w:val="28"/>
          <w:lang w:eastAsia="en-US"/>
        </w:rPr>
        <w:t>3</w:t>
      </w:r>
      <w:r w:rsidR="00B006D0">
        <w:rPr>
          <w:szCs w:val="28"/>
          <w:lang w:eastAsia="en-US"/>
        </w:rPr>
        <w:t>9</w:t>
      </w:r>
      <w:r w:rsidR="00277CE8">
        <w:rPr>
          <w:szCs w:val="28"/>
          <w:lang w:eastAsia="en-US"/>
        </w:rPr>
        <w:t xml:space="preserve"> </w:t>
      </w:r>
      <w:r w:rsidRPr="00CA4495">
        <w:rPr>
          <w:szCs w:val="28"/>
          <w:lang w:eastAsia="en-US"/>
        </w:rPr>
        <w:t xml:space="preserve">– </w:t>
      </w:r>
      <w:r w:rsidRPr="00B10ECF">
        <w:rPr>
          <w:szCs w:val="28"/>
        </w:rPr>
        <w:t>Эксперимент</w:t>
      </w:r>
      <w:r w:rsidRPr="00CA4495">
        <w:rPr>
          <w:szCs w:val="28"/>
        </w:rPr>
        <w:t xml:space="preserve"> </w:t>
      </w:r>
      <w:r w:rsidRPr="00B10ECF">
        <w:rPr>
          <w:szCs w:val="28"/>
        </w:rPr>
        <w:t>басындағы</w:t>
      </w:r>
      <w:r w:rsidRPr="00B10ECF">
        <w:rPr>
          <w:rStyle w:val="fontstyle01"/>
          <w:rFonts w:ascii="Times New Roman" w:hAnsi="Times New Roman"/>
          <w:b w:val="0"/>
          <w:color w:val="auto"/>
          <w:sz w:val="28"/>
          <w:szCs w:val="28"/>
          <w:lang w:val="kk-KZ"/>
        </w:rPr>
        <w:t xml:space="preserve"> және соңындағы</w:t>
      </w:r>
      <w:r w:rsidRPr="00CA4495">
        <w:rPr>
          <w:szCs w:val="28"/>
        </w:rPr>
        <w:t xml:space="preserve"> </w:t>
      </w:r>
      <w:r w:rsidRPr="00B10ECF">
        <w:rPr>
          <w:szCs w:val="28"/>
        </w:rPr>
        <w:t>жазылым</w:t>
      </w:r>
      <w:r w:rsidRPr="00CA4495">
        <w:rPr>
          <w:szCs w:val="28"/>
        </w:rPr>
        <w:t xml:space="preserve"> </w:t>
      </w:r>
      <w:r w:rsidRPr="00B10ECF">
        <w:rPr>
          <w:szCs w:val="28"/>
        </w:rPr>
        <w:t>дағдысы</w:t>
      </w:r>
      <w:r w:rsidRPr="00CA4495">
        <w:rPr>
          <w:szCs w:val="28"/>
        </w:rPr>
        <w:t xml:space="preserve"> </w:t>
      </w:r>
      <w:r w:rsidRPr="00B10ECF">
        <w:rPr>
          <w:szCs w:val="28"/>
        </w:rPr>
        <w:t>бойынша</w:t>
      </w:r>
      <w:r w:rsidRPr="00CA4495">
        <w:rPr>
          <w:szCs w:val="28"/>
        </w:rPr>
        <w:t xml:space="preserve"> </w:t>
      </w:r>
      <w:r w:rsidRPr="00B10ECF">
        <w:rPr>
          <w:szCs w:val="28"/>
        </w:rPr>
        <w:t>пайыздық</w:t>
      </w:r>
      <w:r w:rsidRPr="00CA4495">
        <w:rPr>
          <w:szCs w:val="28"/>
        </w:rPr>
        <w:t xml:space="preserve"> </w:t>
      </w:r>
      <w:r w:rsidRPr="00B10ECF">
        <w:rPr>
          <w:szCs w:val="28"/>
        </w:rPr>
        <w:t>нәтиже</w:t>
      </w:r>
      <w:r w:rsidRPr="00B10ECF">
        <w:rPr>
          <w:szCs w:val="28"/>
          <w:lang w:val="kk-KZ"/>
        </w:rPr>
        <w:t>с</w:t>
      </w:r>
      <w:r w:rsidRPr="00B10ECF">
        <w:rPr>
          <w:szCs w:val="28"/>
        </w:rPr>
        <w:t>і</w:t>
      </w:r>
    </w:p>
    <w:p w14:paraId="1A81A131" w14:textId="77777777" w:rsidR="009C156D" w:rsidRPr="00B10ECF" w:rsidRDefault="009C156D" w:rsidP="00671E2A">
      <w:pPr>
        <w:widowControl w:val="0"/>
        <w:tabs>
          <w:tab w:val="left" w:pos="1312"/>
        </w:tabs>
        <w:autoSpaceDE w:val="0"/>
        <w:autoSpaceDN w:val="0"/>
        <w:rPr>
          <w:rStyle w:val="fontstyle01"/>
          <w:rFonts w:ascii="Times New Roman" w:hAnsi="Times New Roman"/>
          <w:b w:val="0"/>
          <w:color w:val="auto"/>
          <w:sz w:val="28"/>
          <w:szCs w:val="28"/>
          <w:lang w:val="kk-KZ"/>
        </w:rPr>
      </w:pPr>
    </w:p>
    <w:p w14:paraId="54DA5AF7" w14:textId="56D3E83F" w:rsidR="005A3220" w:rsidRPr="00CA4495" w:rsidRDefault="005A3220" w:rsidP="00CA4495">
      <w:pPr>
        <w:widowControl w:val="0"/>
        <w:tabs>
          <w:tab w:val="left" w:pos="1312"/>
        </w:tabs>
        <w:autoSpaceDE w:val="0"/>
        <w:autoSpaceDN w:val="0"/>
        <w:ind w:firstLine="567"/>
        <w:rPr>
          <w:szCs w:val="28"/>
          <w:lang w:val="kk-KZ"/>
        </w:rPr>
      </w:pPr>
      <w:r w:rsidRPr="00CA4495">
        <w:rPr>
          <w:rStyle w:val="fontstyle01"/>
          <w:rFonts w:ascii="Times New Roman" w:hAnsi="Times New Roman"/>
          <w:b w:val="0"/>
          <w:color w:val="auto"/>
          <w:sz w:val="28"/>
          <w:szCs w:val="28"/>
          <w:lang w:val="kk-KZ"/>
        </w:rPr>
        <w:t>Эксперимент басында БТ оқушыларының</w:t>
      </w:r>
      <w:r w:rsidRPr="00CA4495">
        <w:rPr>
          <w:b/>
          <w:szCs w:val="28"/>
          <w:lang w:val="kk-KZ"/>
        </w:rPr>
        <w:t xml:space="preserve"> </w:t>
      </w:r>
      <w:r w:rsidRPr="00CA4495">
        <w:rPr>
          <w:szCs w:val="28"/>
          <w:lang w:val="kk-KZ"/>
        </w:rPr>
        <w:t>коммуникативтік дағды</w:t>
      </w:r>
      <w:r w:rsidRPr="00CA4495">
        <w:rPr>
          <w:szCs w:val="28"/>
          <w:lang w:val="uk-UA"/>
        </w:rPr>
        <w:t>ларын ағылшын тілін оқыту арқылы қалыптастыруда</w:t>
      </w:r>
      <w:r w:rsidRPr="00CA4495">
        <w:rPr>
          <w:szCs w:val="28"/>
          <w:lang w:val="kk-KZ"/>
        </w:rPr>
        <w:t xml:space="preserve"> </w:t>
      </w:r>
      <w:r w:rsidRPr="00CA4495">
        <w:rPr>
          <w:i/>
          <w:szCs w:val="28"/>
          <w:lang w:val="kk-KZ"/>
        </w:rPr>
        <w:t>жазылым</w:t>
      </w:r>
      <w:r w:rsidRPr="00CA4495">
        <w:rPr>
          <w:szCs w:val="28"/>
          <w:lang w:val="kk-KZ"/>
        </w:rPr>
        <w:t xml:space="preserve"> дағдысының жоғары деңгейі бойынша оқушылардың орта саны – 8 және</w:t>
      </w:r>
      <w:r w:rsidRPr="00CA4495">
        <w:rPr>
          <w:rStyle w:val="fontstyle01"/>
          <w:rFonts w:ascii="Times New Roman" w:hAnsi="Times New Roman"/>
          <w:b w:val="0"/>
          <w:color w:val="auto"/>
          <w:sz w:val="28"/>
          <w:szCs w:val="28"/>
          <w:lang w:val="kk-KZ"/>
        </w:rPr>
        <w:t xml:space="preserve"> БТ оқушыларының</w:t>
      </w:r>
      <w:r w:rsidRPr="00CA4495">
        <w:rPr>
          <w:szCs w:val="28"/>
          <w:lang w:val="kk-KZ"/>
        </w:rPr>
        <w:t xml:space="preserve"> – 12 % құрайды, орташа балл – 89,9 көрсетті. Орта деңгейі бойынша оқушылардың орта саны – 26 және</w:t>
      </w:r>
      <w:r w:rsidRPr="00CA4495">
        <w:rPr>
          <w:rStyle w:val="fontstyle01"/>
          <w:rFonts w:ascii="Times New Roman" w:hAnsi="Times New Roman"/>
          <w:b w:val="0"/>
          <w:color w:val="auto"/>
          <w:sz w:val="28"/>
          <w:szCs w:val="28"/>
          <w:lang w:val="kk-KZ"/>
        </w:rPr>
        <w:t xml:space="preserve"> БТ оқушыларының</w:t>
      </w:r>
      <w:r w:rsidRPr="00CA4495">
        <w:rPr>
          <w:szCs w:val="28"/>
          <w:lang w:val="kk-KZ"/>
        </w:rPr>
        <w:t xml:space="preserve"> – 41% құрайды орташа балл – 75,9 көрсетті. Төмен деңгейі бойынша оқушылардың орта саны – 29 және</w:t>
      </w:r>
      <w:r w:rsidRPr="00CA4495">
        <w:rPr>
          <w:rStyle w:val="fontstyle01"/>
          <w:rFonts w:ascii="Times New Roman" w:hAnsi="Times New Roman"/>
          <w:b w:val="0"/>
          <w:color w:val="auto"/>
          <w:sz w:val="28"/>
          <w:szCs w:val="28"/>
          <w:lang w:val="kk-KZ"/>
        </w:rPr>
        <w:t xml:space="preserve"> БТ оқушыларының</w:t>
      </w:r>
      <w:r w:rsidRPr="00CA4495">
        <w:rPr>
          <w:szCs w:val="28"/>
          <w:lang w:val="kk-KZ"/>
        </w:rPr>
        <w:t xml:space="preserve"> – 47% құрайды орташа балл – 55,3 көрсетті.</w:t>
      </w:r>
    </w:p>
    <w:p w14:paraId="57E0A4EC" w14:textId="77777777" w:rsidR="005A3220" w:rsidRPr="00CA4495" w:rsidRDefault="005A3220" w:rsidP="00CA4495">
      <w:pPr>
        <w:widowControl w:val="0"/>
        <w:tabs>
          <w:tab w:val="left" w:pos="1312"/>
        </w:tabs>
        <w:autoSpaceDE w:val="0"/>
        <w:autoSpaceDN w:val="0"/>
        <w:ind w:firstLine="567"/>
        <w:rPr>
          <w:szCs w:val="28"/>
          <w:lang w:val="kk-KZ"/>
        </w:rPr>
      </w:pPr>
      <w:r w:rsidRPr="00CA4495">
        <w:rPr>
          <w:rStyle w:val="fontstyle01"/>
          <w:rFonts w:ascii="Times New Roman" w:hAnsi="Times New Roman"/>
          <w:b w:val="0"/>
          <w:color w:val="auto"/>
          <w:sz w:val="28"/>
          <w:szCs w:val="28"/>
          <w:lang w:val="kk-KZ"/>
        </w:rPr>
        <w:t>Эксперимент басында ЭТ оқушыларының</w:t>
      </w:r>
      <w:r w:rsidRPr="00CA4495">
        <w:rPr>
          <w:b/>
          <w:szCs w:val="28"/>
          <w:lang w:val="kk-KZ"/>
        </w:rPr>
        <w:t xml:space="preserve"> </w:t>
      </w:r>
      <w:r w:rsidRPr="00CA4495">
        <w:rPr>
          <w:szCs w:val="28"/>
          <w:lang w:val="kk-KZ"/>
        </w:rPr>
        <w:t>коммуникативтік дағды</w:t>
      </w:r>
      <w:r w:rsidRPr="00CA4495">
        <w:rPr>
          <w:szCs w:val="28"/>
          <w:lang w:val="uk-UA"/>
        </w:rPr>
        <w:t>ларын ағылшын тілін оқыту арқылы қалыптастыруда</w:t>
      </w:r>
      <w:r w:rsidRPr="00CA4495">
        <w:rPr>
          <w:szCs w:val="28"/>
          <w:lang w:val="kk-KZ"/>
        </w:rPr>
        <w:t xml:space="preserve"> жазылым дағдысының жоғары </w:t>
      </w:r>
      <w:r w:rsidRPr="00CA4495">
        <w:rPr>
          <w:szCs w:val="28"/>
          <w:lang w:val="kk-KZ"/>
        </w:rPr>
        <w:lastRenderedPageBreak/>
        <w:t xml:space="preserve">деңгейі бойынша оқушылардың орта саны – 9 және </w:t>
      </w:r>
      <w:r w:rsidRPr="00CA4495">
        <w:rPr>
          <w:rStyle w:val="fontstyle01"/>
          <w:rFonts w:ascii="Times New Roman" w:hAnsi="Times New Roman"/>
          <w:b w:val="0"/>
          <w:color w:val="auto"/>
          <w:sz w:val="28"/>
          <w:szCs w:val="28"/>
          <w:lang w:val="kk-KZ"/>
        </w:rPr>
        <w:t xml:space="preserve">ЭТ оқушыларының – </w:t>
      </w:r>
      <w:r w:rsidRPr="00CA4495">
        <w:rPr>
          <w:szCs w:val="28"/>
          <w:lang w:val="kk-KZ"/>
        </w:rPr>
        <w:t>15% құрайды, орташа балл – 90,4 көрсетті. Орта деңгейі бойынша оқушылардың орта саны – 28 және</w:t>
      </w:r>
      <w:r w:rsidRPr="00CA4495">
        <w:rPr>
          <w:rStyle w:val="fontstyle01"/>
          <w:rFonts w:ascii="Times New Roman" w:hAnsi="Times New Roman"/>
          <w:b w:val="0"/>
          <w:color w:val="auto"/>
          <w:sz w:val="28"/>
          <w:szCs w:val="28"/>
          <w:lang w:val="kk-KZ"/>
        </w:rPr>
        <w:t xml:space="preserve"> ЭТ оқушыларының</w:t>
      </w:r>
      <w:r w:rsidRPr="00CA4495">
        <w:rPr>
          <w:szCs w:val="28"/>
          <w:lang w:val="kk-KZ"/>
        </w:rPr>
        <w:t xml:space="preserve"> – 44% құрайды, орташа балл – 76,4 көрсетті. Төмен деңгейі бойынша оқушылардың орта саны – 26 және</w:t>
      </w:r>
      <w:r w:rsidRPr="00CA4495">
        <w:rPr>
          <w:rStyle w:val="fontstyle01"/>
          <w:rFonts w:ascii="Times New Roman" w:hAnsi="Times New Roman"/>
          <w:b w:val="0"/>
          <w:color w:val="auto"/>
          <w:sz w:val="28"/>
          <w:szCs w:val="28"/>
          <w:lang w:val="kk-KZ"/>
        </w:rPr>
        <w:t xml:space="preserve"> ЭТ оқушыларының</w:t>
      </w:r>
      <w:r w:rsidRPr="00CA4495">
        <w:rPr>
          <w:szCs w:val="28"/>
          <w:lang w:val="kk-KZ"/>
        </w:rPr>
        <w:t xml:space="preserve"> – 41% құрайды, орташа балл – 55,8 көрсетті.</w:t>
      </w:r>
    </w:p>
    <w:p w14:paraId="55C1D4D5" w14:textId="4CE08D1B" w:rsidR="005027F4" w:rsidRPr="00CA4495" w:rsidRDefault="005A3220" w:rsidP="00CA4495">
      <w:pPr>
        <w:widowControl w:val="0"/>
        <w:tabs>
          <w:tab w:val="left" w:pos="1312"/>
        </w:tabs>
        <w:autoSpaceDE w:val="0"/>
        <w:autoSpaceDN w:val="0"/>
        <w:ind w:firstLine="567"/>
        <w:rPr>
          <w:szCs w:val="28"/>
          <w:lang w:val="kk-KZ" w:eastAsia="en-US"/>
        </w:rPr>
      </w:pPr>
      <w:r w:rsidRPr="00CA4495">
        <w:rPr>
          <w:szCs w:val="28"/>
          <w:lang w:val="kk-KZ"/>
        </w:rPr>
        <w:t xml:space="preserve">БТ-на қарағанда ЭТ-тың жоғары деңгей оқушылардың орта саны – 1 оқушыға және – 3%, орта деңгей бойынша оқушылардың орта саны – 2 оқушыға және – 3% артса, ал төмен деңгейде – 3 оқушыға және – 6% кеміген. </w:t>
      </w:r>
    </w:p>
    <w:p w14:paraId="35D2036E" w14:textId="1DDE2609" w:rsidR="005A3220" w:rsidRPr="00CA4495" w:rsidRDefault="005027F4" w:rsidP="00CA4495">
      <w:pPr>
        <w:widowControl w:val="0"/>
        <w:tabs>
          <w:tab w:val="left" w:pos="1312"/>
        </w:tabs>
        <w:autoSpaceDE w:val="0"/>
        <w:autoSpaceDN w:val="0"/>
        <w:ind w:firstLine="567"/>
        <w:rPr>
          <w:rStyle w:val="fontstyle01"/>
          <w:rFonts w:ascii="Times New Roman" w:hAnsi="Times New Roman"/>
          <w:b w:val="0"/>
          <w:bCs w:val="0"/>
          <w:color w:val="auto"/>
          <w:sz w:val="28"/>
          <w:szCs w:val="28"/>
          <w:lang w:val="kk-KZ"/>
        </w:rPr>
      </w:pPr>
      <w:r w:rsidRPr="00CA4495">
        <w:rPr>
          <w:szCs w:val="28"/>
          <w:lang w:val="kk-KZ"/>
        </w:rPr>
        <w:t>Жоғары деңгейде орташа балдық көрсеткіші – 0,5 баллға өссе, орта деңгейде баллдық көрсеткіші – 0,5 баллға жоғарылады, ал төменгі деңгейде оқушының орта саны – 3 оқушыға азайып, баллдық көрсеткіш – 0,5 баллға жақсарғанын байқаймыз. Бұдан, БТ мен ЭТ оқушыларының барлық деңгейлер бойынша жазылым дағдыларының қалыптасуында айырмашылық болғанымен, көп алшақтық жоқ екенін көруге болады.</w:t>
      </w:r>
    </w:p>
    <w:p w14:paraId="52C368CD" w14:textId="77777777" w:rsidR="008400D7" w:rsidRPr="00CA4495" w:rsidRDefault="005A3220" w:rsidP="00CA4495">
      <w:pPr>
        <w:widowControl w:val="0"/>
        <w:tabs>
          <w:tab w:val="left" w:pos="1312"/>
        </w:tabs>
        <w:autoSpaceDE w:val="0"/>
        <w:autoSpaceDN w:val="0"/>
        <w:ind w:firstLine="567"/>
        <w:rPr>
          <w:szCs w:val="28"/>
          <w:lang w:val="kk-KZ"/>
        </w:rPr>
      </w:pPr>
      <w:r w:rsidRPr="00CA4495">
        <w:rPr>
          <w:rStyle w:val="fontstyle01"/>
          <w:rFonts w:ascii="Times New Roman" w:hAnsi="Times New Roman"/>
          <w:b w:val="0"/>
          <w:color w:val="auto"/>
          <w:sz w:val="28"/>
          <w:szCs w:val="28"/>
          <w:lang w:val="kk-KZ"/>
        </w:rPr>
        <w:t>Эксперимент соңында БТ оқушыларының</w:t>
      </w:r>
      <w:r w:rsidRPr="00CA4495">
        <w:rPr>
          <w:b/>
          <w:szCs w:val="28"/>
          <w:lang w:val="kk-KZ"/>
        </w:rPr>
        <w:t xml:space="preserve"> </w:t>
      </w:r>
      <w:r w:rsidRPr="00CA4495">
        <w:rPr>
          <w:szCs w:val="28"/>
          <w:lang w:val="kk-KZ"/>
        </w:rPr>
        <w:t>коммуникативтік дағды</w:t>
      </w:r>
      <w:r w:rsidRPr="00CA4495">
        <w:rPr>
          <w:szCs w:val="28"/>
          <w:lang w:val="uk-UA"/>
        </w:rPr>
        <w:t>ларын ағылшын тілін оқыту арқылы қалыптастыруда</w:t>
      </w:r>
      <w:r w:rsidRPr="00CA4495">
        <w:rPr>
          <w:szCs w:val="28"/>
          <w:lang w:val="kk-KZ"/>
        </w:rPr>
        <w:t xml:space="preserve"> жазылым дағдысы жоғары деңгейі бойынша оқушылардың орта саны – 11 және орташа балл – 92,3 және – 17,2% көрсеткішті құрайды. Орта деңгейі бойынша оқушылардың орта саны – 32 және орташа балл – 78,2 және – 51,3% көрсеткішті құрайды. Төмен деңгейі бойынша оқушылардың орта саны – 20 және орташа балл – 57,5 және – 31,5% көрсеткішті құрайды.</w:t>
      </w:r>
      <w:r w:rsidR="00671E2A" w:rsidRPr="00CA4495">
        <w:rPr>
          <w:szCs w:val="28"/>
          <w:lang w:val="kk-KZ"/>
        </w:rPr>
        <w:t xml:space="preserve"> </w:t>
      </w:r>
    </w:p>
    <w:p w14:paraId="090B36EE" w14:textId="0E46F220" w:rsidR="008400D7" w:rsidRPr="00CA4495" w:rsidRDefault="005A3220" w:rsidP="00CA4495">
      <w:pPr>
        <w:widowControl w:val="0"/>
        <w:tabs>
          <w:tab w:val="left" w:pos="1312"/>
        </w:tabs>
        <w:autoSpaceDE w:val="0"/>
        <w:autoSpaceDN w:val="0"/>
        <w:ind w:firstLine="567"/>
        <w:rPr>
          <w:szCs w:val="28"/>
          <w:lang w:val="kk-KZ"/>
        </w:rPr>
      </w:pPr>
      <w:r w:rsidRPr="00CA4495">
        <w:rPr>
          <w:rStyle w:val="fontstyle01"/>
          <w:rFonts w:ascii="Times New Roman" w:hAnsi="Times New Roman"/>
          <w:b w:val="0"/>
          <w:color w:val="auto"/>
          <w:sz w:val="28"/>
          <w:szCs w:val="28"/>
          <w:lang w:val="kk-KZ"/>
        </w:rPr>
        <w:t>Эксперимент соңында ЭТ оқушыларының</w:t>
      </w:r>
      <w:r w:rsidRPr="00CA4495">
        <w:rPr>
          <w:b/>
          <w:szCs w:val="28"/>
          <w:lang w:val="kk-KZ"/>
        </w:rPr>
        <w:t xml:space="preserve"> </w:t>
      </w:r>
      <w:r w:rsidRPr="00CA4495">
        <w:rPr>
          <w:szCs w:val="28"/>
          <w:lang w:val="kk-KZ"/>
        </w:rPr>
        <w:t>коммуникативтік дағды</w:t>
      </w:r>
      <w:r w:rsidRPr="00CA4495">
        <w:rPr>
          <w:szCs w:val="28"/>
          <w:lang w:val="uk-UA"/>
        </w:rPr>
        <w:t>ларын ағылшын тілін оқыту арқылы қалыптастырудың</w:t>
      </w:r>
      <w:r w:rsidRPr="00CA4495">
        <w:rPr>
          <w:szCs w:val="28"/>
          <w:lang w:val="kk-KZ"/>
        </w:rPr>
        <w:t xml:space="preserve"> жазылым дағдысы жоғары деңгейі бойынша оқушылардың орта саны – 14 және орташа балл – 94,4 және – 22% көрсеткішті құрайды. Орта деңгейі бойынша оқушылардың орта саны – 40 және орташа балл – 81,6 және – 62% көрсеткішті құрайды. Төмен деңгейі бойынша оқушылардың орта саны – 10 және орташа балл – 61,7 және – 16% көрсеткішті құрайды.</w:t>
      </w:r>
    </w:p>
    <w:p w14:paraId="252ADA67" w14:textId="5AD0E9D2" w:rsidR="000E010F" w:rsidRPr="00CA4495" w:rsidRDefault="00671E2A" w:rsidP="00CA4495">
      <w:pPr>
        <w:widowControl w:val="0"/>
        <w:tabs>
          <w:tab w:val="left" w:pos="1312"/>
        </w:tabs>
        <w:autoSpaceDE w:val="0"/>
        <w:autoSpaceDN w:val="0"/>
        <w:ind w:firstLine="567"/>
        <w:rPr>
          <w:szCs w:val="28"/>
          <w:lang w:val="kk-KZ"/>
        </w:rPr>
      </w:pPr>
      <w:r w:rsidRPr="00CA4495">
        <w:rPr>
          <w:szCs w:val="28"/>
          <w:lang w:val="kk-KZ"/>
        </w:rPr>
        <w:t xml:space="preserve"> </w:t>
      </w:r>
      <w:r w:rsidR="005A3220" w:rsidRPr="00CA4495">
        <w:rPr>
          <w:szCs w:val="28"/>
          <w:lang w:val="kk-KZ"/>
        </w:rPr>
        <w:t xml:space="preserve">БТ -на қарағанда ЭТ-тың жоғары деңгейі бойынша оқушылардың орта саны – 3 оқушыға </w:t>
      </w:r>
      <w:r w:rsidR="008400D7" w:rsidRPr="00CA4495">
        <w:rPr>
          <w:szCs w:val="28"/>
          <w:lang w:val="kk-KZ"/>
        </w:rPr>
        <w:t xml:space="preserve"> артқанын </w:t>
      </w:r>
      <w:r w:rsidR="005A3220" w:rsidRPr="00CA4495">
        <w:rPr>
          <w:szCs w:val="28"/>
          <w:lang w:val="kk-KZ"/>
        </w:rPr>
        <w:t>және – 4,8%</w:t>
      </w:r>
      <w:r w:rsidR="008400D7" w:rsidRPr="00CA4495">
        <w:rPr>
          <w:szCs w:val="28"/>
          <w:lang w:val="kk-KZ"/>
        </w:rPr>
        <w:t>-ды құрағанын</w:t>
      </w:r>
      <w:r w:rsidR="005A3220" w:rsidRPr="00CA4495">
        <w:rPr>
          <w:szCs w:val="28"/>
          <w:lang w:val="kk-KZ"/>
        </w:rPr>
        <w:t>, орташа баллдық көрсеткіші – 2,1 баллға көтерілгенін, орта деңгей</w:t>
      </w:r>
      <w:r w:rsidR="008400D7" w:rsidRPr="00CA4495">
        <w:rPr>
          <w:szCs w:val="28"/>
          <w:lang w:val="kk-KZ"/>
        </w:rPr>
        <w:t xml:space="preserve"> бойынша </w:t>
      </w:r>
      <w:r w:rsidR="005A3220" w:rsidRPr="00CA4495">
        <w:rPr>
          <w:szCs w:val="28"/>
          <w:lang w:val="kk-KZ"/>
        </w:rPr>
        <w:t>оқушылардың орта саны – 8 оқушыға</w:t>
      </w:r>
      <w:r w:rsidR="008400D7" w:rsidRPr="00CA4495">
        <w:rPr>
          <w:szCs w:val="28"/>
          <w:lang w:val="kk-KZ"/>
        </w:rPr>
        <w:t xml:space="preserve"> артқанын</w:t>
      </w:r>
      <w:r w:rsidR="005A3220" w:rsidRPr="00CA4495">
        <w:rPr>
          <w:szCs w:val="28"/>
          <w:lang w:val="kk-KZ"/>
        </w:rPr>
        <w:t xml:space="preserve"> және – 10,7%</w:t>
      </w:r>
      <w:r w:rsidR="008400D7" w:rsidRPr="00CA4495">
        <w:rPr>
          <w:szCs w:val="28"/>
          <w:lang w:val="kk-KZ"/>
        </w:rPr>
        <w:t>-ды құрағанын</w:t>
      </w:r>
      <w:r w:rsidR="005A3220" w:rsidRPr="00CA4495">
        <w:rPr>
          <w:szCs w:val="28"/>
          <w:lang w:val="kk-KZ"/>
        </w:rPr>
        <w:t>, баллдық көрсеткіші – 3,4 баллға жоғарылағанын, ал төменгі деңгей</w:t>
      </w:r>
      <w:r w:rsidR="008400D7" w:rsidRPr="00CA4495">
        <w:rPr>
          <w:szCs w:val="28"/>
          <w:lang w:val="kk-KZ"/>
        </w:rPr>
        <w:t xml:space="preserve"> бойынша</w:t>
      </w:r>
      <w:r w:rsidR="005A3220" w:rsidRPr="00CA4495">
        <w:rPr>
          <w:szCs w:val="28"/>
          <w:lang w:val="kk-KZ"/>
        </w:rPr>
        <w:t xml:space="preserve"> оқушының орта саны – 10 оқушыға </w:t>
      </w:r>
      <w:r w:rsidR="000F278B" w:rsidRPr="00CA4495">
        <w:rPr>
          <w:szCs w:val="28"/>
          <w:lang w:val="kk-KZ"/>
        </w:rPr>
        <w:t>төмендеп</w:t>
      </w:r>
      <w:r w:rsidR="005A3220" w:rsidRPr="00CA4495">
        <w:rPr>
          <w:szCs w:val="28"/>
          <w:lang w:val="kk-KZ"/>
        </w:rPr>
        <w:t>, баллдық көрсеткіш – 4,2 баллға жоғарылағанын байқаймыз.</w:t>
      </w:r>
      <w:r w:rsidRPr="00CA4495">
        <w:rPr>
          <w:szCs w:val="28"/>
          <w:lang w:val="kk-KZ"/>
        </w:rPr>
        <w:t xml:space="preserve"> </w:t>
      </w:r>
      <w:r w:rsidR="005A3220" w:rsidRPr="00CA4495">
        <w:rPr>
          <w:szCs w:val="28"/>
          <w:lang w:val="kk-KZ"/>
        </w:rPr>
        <w:t>Алынған нәтижелерден БТ-на қарағанда ЭТ-тың оқушыларының барлық деңгейлер бойынша жазылым дағдыларының қалыптасып дамуының көп жоғарлағанын байқаймыз. Жазылым дағдысы бойынша эксперимент нәтижелі болғандығын көреміз.</w:t>
      </w:r>
    </w:p>
    <w:p w14:paraId="74208815" w14:textId="6CFF5FE2" w:rsidR="008400D7" w:rsidRPr="00CA4495" w:rsidRDefault="008400D7" w:rsidP="00CA4495">
      <w:pPr>
        <w:widowControl w:val="0"/>
        <w:tabs>
          <w:tab w:val="left" w:pos="1312"/>
        </w:tabs>
        <w:autoSpaceDE w:val="0"/>
        <w:autoSpaceDN w:val="0"/>
        <w:ind w:firstLine="567"/>
        <w:rPr>
          <w:szCs w:val="28"/>
          <w:lang w:val="kk-KZ"/>
        </w:rPr>
      </w:pPr>
      <w:r w:rsidRPr="00CA4495">
        <w:rPr>
          <w:szCs w:val="28"/>
          <w:lang w:val="kk-KZ"/>
        </w:rPr>
        <w:t>Қалыптасу деңгейлерінің (жоғары, орташа, төмен, өте төмен) артқанын және әдістеменің тиімділігін дәлелдеу үшін алынған нәтижелерге статистикалық талдау жүргізіліп, әр дағдының деңгейлері бойынша Фишер критерийі (F-критерий) қолданылды.</w:t>
      </w:r>
    </w:p>
    <w:p w14:paraId="2B10E2D5" w14:textId="1075F99E" w:rsidR="00D131B9" w:rsidRPr="00CA4495" w:rsidRDefault="00DE414F" w:rsidP="00CA4495">
      <w:pPr>
        <w:widowControl w:val="0"/>
        <w:tabs>
          <w:tab w:val="left" w:pos="1312"/>
        </w:tabs>
        <w:autoSpaceDE w:val="0"/>
        <w:autoSpaceDN w:val="0"/>
        <w:ind w:firstLine="567"/>
        <w:rPr>
          <w:rStyle w:val="fontstyle01"/>
          <w:rFonts w:ascii="Times New Roman" w:eastAsiaTheme="minorEastAsia" w:hAnsi="Times New Roman"/>
          <w:bCs w:val="0"/>
          <w:color w:val="auto"/>
          <w:sz w:val="28"/>
          <w:szCs w:val="28"/>
          <w:lang w:val="kk-KZ"/>
        </w:rPr>
      </w:pPr>
      <w:r w:rsidRPr="00CA4495">
        <w:rPr>
          <w:rStyle w:val="fontstyle01"/>
          <w:rFonts w:ascii="Times New Roman" w:hAnsi="Times New Roman"/>
          <w:b w:val="0"/>
          <w:color w:val="auto"/>
          <w:sz w:val="28"/>
          <w:szCs w:val="28"/>
          <w:lang w:val="kk-KZ"/>
        </w:rPr>
        <w:t>Эксперименттік топ оқушыларына</w:t>
      </w:r>
      <w:r w:rsidR="001D19A6" w:rsidRPr="00CA4495">
        <w:rPr>
          <w:rStyle w:val="fontstyle01"/>
          <w:rFonts w:ascii="Times New Roman" w:hAnsi="Times New Roman"/>
          <w:b w:val="0"/>
          <w:color w:val="auto"/>
          <w:sz w:val="28"/>
          <w:szCs w:val="28"/>
          <w:lang w:val="kk-KZ"/>
        </w:rPr>
        <w:t xml:space="preserve"> ұсынылған әдістемелік жүйені</w:t>
      </w:r>
      <w:r w:rsidR="00E024F4" w:rsidRPr="00CA4495">
        <w:rPr>
          <w:rStyle w:val="fontstyle01"/>
          <w:rFonts w:ascii="Times New Roman" w:hAnsi="Times New Roman"/>
          <w:b w:val="0"/>
          <w:color w:val="auto"/>
          <w:sz w:val="28"/>
          <w:szCs w:val="28"/>
          <w:lang w:val="kk-KZ"/>
        </w:rPr>
        <w:t xml:space="preserve"> </w:t>
      </w:r>
      <w:r w:rsidR="001D19A6" w:rsidRPr="00CA4495">
        <w:rPr>
          <w:rStyle w:val="fontstyle01"/>
          <w:rFonts w:ascii="Times New Roman" w:hAnsi="Times New Roman"/>
          <w:b w:val="0"/>
          <w:color w:val="auto"/>
          <w:sz w:val="28"/>
          <w:szCs w:val="28"/>
          <w:lang w:val="kk-KZ"/>
        </w:rPr>
        <w:t xml:space="preserve">қолданғаннан кейінгі тыңдалым, айтылым, оқылым, жазылым дағдыларының </w:t>
      </w:r>
      <w:r w:rsidR="003560D2" w:rsidRPr="00CA4495">
        <w:rPr>
          <w:rFonts w:eastAsiaTheme="minorEastAsia"/>
          <w:szCs w:val="28"/>
          <w:lang w:val="kk-KZ"/>
        </w:rPr>
        <w:t>(жоғары, орташа, төмен, өте төмен)</w:t>
      </w:r>
      <w:r w:rsidR="003560D2" w:rsidRPr="00CA4495">
        <w:rPr>
          <w:rStyle w:val="fontstyle01"/>
          <w:rFonts w:ascii="Times New Roman" w:hAnsi="Times New Roman"/>
          <w:b w:val="0"/>
          <w:color w:val="auto"/>
          <w:sz w:val="28"/>
          <w:szCs w:val="28"/>
          <w:lang w:val="kk-KZ"/>
        </w:rPr>
        <w:t xml:space="preserve"> </w:t>
      </w:r>
      <w:r w:rsidR="001D19A6" w:rsidRPr="00CA4495">
        <w:rPr>
          <w:rStyle w:val="fontstyle01"/>
          <w:rFonts w:ascii="Times New Roman" w:hAnsi="Times New Roman"/>
          <w:b w:val="0"/>
          <w:color w:val="auto"/>
          <w:sz w:val="28"/>
          <w:szCs w:val="28"/>
          <w:lang w:val="kk-KZ"/>
        </w:rPr>
        <w:t xml:space="preserve">қалыптасу деңгейлерінің </w:t>
      </w:r>
      <w:r w:rsidR="008400D7" w:rsidRPr="00CA4495">
        <w:rPr>
          <w:szCs w:val="28"/>
          <w:lang w:val="kk-KZ"/>
        </w:rPr>
        <w:t xml:space="preserve">артқанын және </w:t>
      </w:r>
      <w:r w:rsidR="008400D7" w:rsidRPr="00CA4495">
        <w:rPr>
          <w:szCs w:val="28"/>
          <w:lang w:val="kk-KZ"/>
        </w:rPr>
        <w:lastRenderedPageBreak/>
        <w:t xml:space="preserve">әдістеменің тиімділігін дәлелдеу үшін алынған нәтижелерге статистикалық талдау жүргізіліп, әр дағдының деңгейлері бойынша </w:t>
      </w:r>
      <w:r w:rsidR="001D19A6" w:rsidRPr="00CA4495">
        <w:rPr>
          <w:rFonts w:eastAsiaTheme="minorEastAsia"/>
          <w:b/>
          <w:szCs w:val="28"/>
          <w:lang w:val="kk-KZ"/>
        </w:rPr>
        <w:t>Фишер критериін</w:t>
      </w:r>
      <w:r w:rsidR="001D19A6" w:rsidRPr="00CA4495">
        <w:rPr>
          <w:rFonts w:eastAsiaTheme="minorEastAsia"/>
          <w:szCs w:val="28"/>
          <w:lang w:val="kk-KZ"/>
        </w:rPr>
        <w:t xml:space="preserve"> </w:t>
      </w:r>
      <w:r w:rsidR="001D19A6" w:rsidRPr="00CA4495">
        <w:rPr>
          <w:szCs w:val="28"/>
          <w:lang w:val="kk-KZ"/>
        </w:rPr>
        <w:t>(F-критерий</w:t>
      </w:r>
      <w:r w:rsidR="001D19A6" w:rsidRPr="00CA4495">
        <w:rPr>
          <w:b/>
          <w:szCs w:val="28"/>
          <w:lang w:val="kk-KZ"/>
        </w:rPr>
        <w:t>)</w:t>
      </w:r>
      <w:r w:rsidRPr="00CA4495">
        <w:rPr>
          <w:rStyle w:val="fontstyle01"/>
          <w:rFonts w:ascii="Times New Roman" w:hAnsi="Times New Roman"/>
          <w:b w:val="0"/>
          <w:color w:val="auto"/>
          <w:sz w:val="28"/>
          <w:szCs w:val="28"/>
          <w:lang w:val="kk-KZ"/>
        </w:rPr>
        <w:t xml:space="preserve"> қолдан</w:t>
      </w:r>
      <w:r w:rsidR="001D19A6" w:rsidRPr="00CA4495">
        <w:rPr>
          <w:rStyle w:val="fontstyle01"/>
          <w:rFonts w:ascii="Times New Roman" w:hAnsi="Times New Roman"/>
          <w:b w:val="0"/>
          <w:color w:val="auto"/>
          <w:sz w:val="28"/>
          <w:szCs w:val="28"/>
          <w:lang w:val="kk-KZ"/>
        </w:rPr>
        <w:t>ды</w:t>
      </w:r>
      <w:r w:rsidR="002A1179" w:rsidRPr="00CA4495">
        <w:rPr>
          <w:rStyle w:val="fontstyle01"/>
          <w:rFonts w:ascii="Times New Roman" w:hAnsi="Times New Roman"/>
          <w:b w:val="0"/>
          <w:color w:val="auto"/>
          <w:sz w:val="28"/>
          <w:szCs w:val="28"/>
          <w:lang w:val="kk-KZ"/>
        </w:rPr>
        <w:t>лды.</w:t>
      </w:r>
    </w:p>
    <w:p w14:paraId="41DAC511" w14:textId="77777777" w:rsidR="00D131B9" w:rsidRPr="00CA4495" w:rsidRDefault="001D19A6" w:rsidP="00CA4495">
      <w:pPr>
        <w:widowControl w:val="0"/>
        <w:tabs>
          <w:tab w:val="left" w:pos="1312"/>
        </w:tabs>
        <w:autoSpaceDE w:val="0"/>
        <w:autoSpaceDN w:val="0"/>
        <w:ind w:firstLine="567"/>
        <w:rPr>
          <w:szCs w:val="28"/>
          <w:lang w:val="kk-KZ"/>
        </w:rPr>
      </w:pPr>
      <w:r w:rsidRPr="00CA4495">
        <w:rPr>
          <w:rStyle w:val="fontstyle01"/>
          <w:rFonts w:ascii="Times New Roman" w:hAnsi="Times New Roman"/>
          <w:b w:val="0"/>
          <w:color w:val="auto"/>
          <w:sz w:val="28"/>
          <w:szCs w:val="28"/>
          <w:lang w:val="kk-KZ"/>
        </w:rPr>
        <w:t xml:space="preserve">Ол үшін бастауыш сынып оқушыларының ағылшын тілін оқыту барысында тыңдалым, айтылым, оқылым, жазылым дағдыларының қалыптасу деңгейлері </w:t>
      </w:r>
      <w:r w:rsidRPr="00CA4495">
        <w:rPr>
          <w:rFonts w:eastAsiaTheme="minorEastAsia"/>
          <w:szCs w:val="28"/>
          <w:lang w:val="kk-KZ"/>
        </w:rPr>
        <w:t>(жоғары, орташа, төмен, өте төмен)</w:t>
      </w:r>
      <w:r w:rsidR="00DE414F" w:rsidRPr="00CA4495">
        <w:rPr>
          <w:rStyle w:val="fontstyle01"/>
          <w:rFonts w:ascii="Times New Roman" w:hAnsi="Times New Roman"/>
          <w:b w:val="0"/>
          <w:color w:val="auto"/>
          <w:sz w:val="28"/>
          <w:szCs w:val="28"/>
          <w:lang w:val="kk-KZ"/>
        </w:rPr>
        <w:t xml:space="preserve"> көтеріледі және</w:t>
      </w:r>
      <w:r w:rsidRPr="00CA4495">
        <w:rPr>
          <w:rStyle w:val="fontstyle01"/>
          <w:rFonts w:ascii="Times New Roman" w:hAnsi="Times New Roman"/>
          <w:b w:val="0"/>
          <w:color w:val="auto"/>
          <w:sz w:val="28"/>
          <w:szCs w:val="28"/>
          <w:lang w:val="kk-KZ"/>
        </w:rPr>
        <w:t xml:space="preserve"> бастауыш сынып оқушылары</w:t>
      </w:r>
      <w:r w:rsidR="00F022BB" w:rsidRPr="00CA4495">
        <w:rPr>
          <w:rStyle w:val="fontstyle01"/>
          <w:rFonts w:ascii="Times New Roman" w:hAnsi="Times New Roman"/>
          <w:b w:val="0"/>
          <w:color w:val="auto"/>
          <w:sz w:val="28"/>
          <w:szCs w:val="28"/>
          <w:lang w:val="kk-KZ"/>
        </w:rPr>
        <w:t xml:space="preserve">ның коммуникативтік дағдыларын </w:t>
      </w:r>
      <w:r w:rsidRPr="00CA4495">
        <w:rPr>
          <w:rStyle w:val="fontstyle01"/>
          <w:rFonts w:ascii="Times New Roman" w:hAnsi="Times New Roman"/>
          <w:b w:val="0"/>
          <w:color w:val="auto"/>
          <w:sz w:val="28"/>
          <w:szCs w:val="28"/>
          <w:lang w:val="kk-KZ"/>
        </w:rPr>
        <w:t>қалыптастыруға болады</w:t>
      </w:r>
      <w:r w:rsidRPr="00CA4495">
        <w:rPr>
          <w:b/>
          <w:szCs w:val="28"/>
          <w:lang w:val="kk-KZ"/>
        </w:rPr>
        <w:t xml:space="preserve"> </w:t>
      </w:r>
      <w:r w:rsidRPr="00CA4495">
        <w:rPr>
          <w:rStyle w:val="fontstyle01"/>
          <w:rFonts w:ascii="Times New Roman" w:hAnsi="Times New Roman"/>
          <w:b w:val="0"/>
          <w:color w:val="auto"/>
          <w:sz w:val="28"/>
          <w:szCs w:val="28"/>
          <w:lang w:val="kk-KZ"/>
        </w:rPr>
        <w:t>деген болжамды тексереміз.</w:t>
      </w:r>
      <w:r w:rsidR="00E024F4" w:rsidRPr="00CA4495">
        <w:rPr>
          <w:rFonts w:eastAsiaTheme="minorEastAsia"/>
          <w:szCs w:val="28"/>
          <w:lang w:val="kk-KZ"/>
        </w:rPr>
        <w:t xml:space="preserve"> Біз әр дағдының </w:t>
      </w:r>
      <w:r w:rsidRPr="00CA4495">
        <w:rPr>
          <w:rFonts w:eastAsiaTheme="minorEastAsia"/>
          <w:szCs w:val="28"/>
          <w:lang w:val="kk-KZ"/>
        </w:rPr>
        <w:t>қалыптасу деңгейлері</w:t>
      </w:r>
      <w:r w:rsidR="00DE414F" w:rsidRPr="00CA4495">
        <w:rPr>
          <w:rFonts w:eastAsiaTheme="minorEastAsia"/>
          <w:szCs w:val="28"/>
          <w:lang w:val="kk-KZ"/>
        </w:rPr>
        <w:t xml:space="preserve"> </w:t>
      </w:r>
      <w:r w:rsidRPr="00CA4495">
        <w:rPr>
          <w:rFonts w:eastAsiaTheme="minorEastAsia"/>
          <w:szCs w:val="28"/>
          <w:lang w:val="kk-KZ"/>
        </w:rPr>
        <w:t>(</w:t>
      </w:r>
      <w:r w:rsidRPr="00CA4495">
        <w:rPr>
          <w:szCs w:val="28"/>
          <w:lang w:val="kk-KZ"/>
        </w:rPr>
        <w:t>жоғары, орта, төмен</w:t>
      </w:r>
      <w:r w:rsidR="00E024F4" w:rsidRPr="00CA4495">
        <w:rPr>
          <w:rFonts w:eastAsiaTheme="minorEastAsia"/>
          <w:szCs w:val="28"/>
          <w:lang w:val="kk-KZ"/>
        </w:rPr>
        <w:t xml:space="preserve">) бойынша </w:t>
      </w:r>
      <w:r w:rsidRPr="00CA4495">
        <w:rPr>
          <w:rFonts w:eastAsiaTheme="minorEastAsia"/>
          <w:szCs w:val="28"/>
          <w:lang w:val="kk-KZ"/>
        </w:rPr>
        <w:t>есептеулер жасадық.</w:t>
      </w:r>
      <w:r w:rsidR="00F022BB" w:rsidRPr="00CA4495">
        <w:rPr>
          <w:szCs w:val="28"/>
          <w:lang w:val="kk-KZ"/>
        </w:rPr>
        <w:t xml:space="preserve"> Өте</w:t>
      </w:r>
      <w:r w:rsidRPr="00CA4495">
        <w:rPr>
          <w:szCs w:val="28"/>
          <w:lang w:val="kk-KZ"/>
        </w:rPr>
        <w:t xml:space="preserve"> төмен деңгейді көрсеткен оқушы жоқ.</w:t>
      </w:r>
    </w:p>
    <w:p w14:paraId="00C70628" w14:textId="77777777" w:rsidR="00F022BB" w:rsidRDefault="001D19A6" w:rsidP="00CA4495">
      <w:pPr>
        <w:widowControl w:val="0"/>
        <w:tabs>
          <w:tab w:val="left" w:pos="1312"/>
        </w:tabs>
        <w:autoSpaceDE w:val="0"/>
        <w:autoSpaceDN w:val="0"/>
        <w:ind w:firstLine="567"/>
        <w:rPr>
          <w:szCs w:val="28"/>
          <w:lang w:val="kk-KZ"/>
        </w:rPr>
      </w:pPr>
      <w:r w:rsidRPr="00CA4495">
        <w:rPr>
          <w:b/>
          <w:i/>
          <w:szCs w:val="28"/>
          <w:lang w:val="kk-KZ"/>
        </w:rPr>
        <w:t>Тыңдалым</w:t>
      </w:r>
      <w:r w:rsidRPr="00B10ECF">
        <w:rPr>
          <w:b/>
          <w:i/>
          <w:szCs w:val="28"/>
          <w:lang w:val="kk-KZ"/>
        </w:rPr>
        <w:t xml:space="preserve"> дағдылары бойынша жоғары деңгейдегі</w:t>
      </w:r>
      <w:r w:rsidRPr="00B10ECF">
        <w:rPr>
          <w:szCs w:val="28"/>
          <w:lang w:val="kk-KZ"/>
        </w:rPr>
        <w:t xml:space="preserve"> әр топтың орташа мәнін және жалпы орташа мәнін есептейміз.</w:t>
      </w:r>
      <w:r w:rsidR="009728D6" w:rsidRPr="00B10ECF">
        <w:rPr>
          <w:szCs w:val="28"/>
          <w:lang w:val="kk-KZ"/>
        </w:rPr>
        <w:t xml:space="preserve"> </w:t>
      </w:r>
      <w:r w:rsidRPr="00B10ECF">
        <w:rPr>
          <w:szCs w:val="28"/>
        </w:rPr>
        <w:t>Орташа мән</w:t>
      </w:r>
      <m:oMath>
        <m:r>
          <w:rPr>
            <w:rFonts w:ascii="Cambria Math" w:hAnsi="Cambria Math"/>
            <w:szCs w:val="28"/>
          </w:rPr>
          <m:t xml:space="preserve"> - </m:t>
        </m:r>
        <m:acc>
          <m:accPr>
            <m:chr m:val="̅"/>
            <m:ctrlPr>
              <w:rPr>
                <w:rFonts w:ascii="Cambria Math" w:hAnsi="Cambria Math"/>
                <w:i/>
                <w:szCs w:val="28"/>
              </w:rPr>
            </m:ctrlPr>
          </m:accPr>
          <m:e>
            <m:r>
              <w:rPr>
                <w:rFonts w:ascii="Cambria Math" w:hAnsi="Cambria Math"/>
                <w:szCs w:val="28"/>
              </w:rPr>
              <m:t>X</m:t>
            </m:r>
          </m:e>
        </m:acc>
      </m:oMath>
    </w:p>
    <w:p w14:paraId="6C9FECCC" w14:textId="77777777" w:rsidR="009559DC" w:rsidRPr="009559DC" w:rsidRDefault="009559DC" w:rsidP="00CA4495">
      <w:pPr>
        <w:widowControl w:val="0"/>
        <w:tabs>
          <w:tab w:val="left" w:pos="1312"/>
        </w:tabs>
        <w:autoSpaceDE w:val="0"/>
        <w:autoSpaceDN w:val="0"/>
        <w:ind w:firstLine="567"/>
        <w:rPr>
          <w:szCs w:val="28"/>
          <w:lang w:val="kk-KZ"/>
        </w:rPr>
      </w:pPr>
    </w:p>
    <w:p w14:paraId="6E43CC00" w14:textId="77777777" w:rsidR="00F022BB" w:rsidRPr="00B10ECF" w:rsidRDefault="00000000" w:rsidP="009559DC">
      <w:pPr>
        <w:widowControl w:val="0"/>
        <w:tabs>
          <w:tab w:val="left" w:pos="1312"/>
        </w:tabs>
        <w:autoSpaceDE w:val="0"/>
        <w:autoSpaceDN w:val="0"/>
        <w:jc w:val="center"/>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1D19A6" w:rsidRPr="00B10ECF">
        <w:rPr>
          <w:rFonts w:eastAsiaTheme="minorEastAsia"/>
          <w:szCs w:val="28"/>
        </w:rPr>
        <w:t xml:space="preserve"> =</w:t>
      </w:r>
      <m:oMath>
        <m:r>
          <w:rPr>
            <w:rFonts w:ascii="Cambria Math" w:eastAsiaTheme="minorEastAsia" w:hAnsi="Cambria Math"/>
            <w:szCs w:val="28"/>
          </w:rPr>
          <m:t xml:space="preserve"> </m:t>
        </m:r>
        <m:f>
          <m:fPr>
            <m:ctrlPr>
              <w:rPr>
                <w:rFonts w:ascii="Cambria Math" w:eastAsiaTheme="minorEastAsia" w:hAnsi="Cambria Math"/>
                <w:i/>
                <w:szCs w:val="28"/>
                <w:lang w:val="en-US"/>
              </w:rPr>
            </m:ctrlPr>
          </m:fPr>
          <m:num>
            <m:r>
              <w:rPr>
                <w:rFonts w:ascii="Cambria Math" w:eastAsiaTheme="minorEastAsia" w:hAnsi="Cambria Math"/>
                <w:szCs w:val="28"/>
              </w:rPr>
              <m:t>11+10+11+9+6+12</m:t>
            </m:r>
          </m:num>
          <m:den>
            <m:r>
              <w:rPr>
                <w:rFonts w:ascii="Cambria Math" w:eastAsiaTheme="minorEastAsia" w:hAnsi="Cambria Math"/>
                <w:szCs w:val="28"/>
              </w:rPr>
              <m:t>6</m:t>
            </m:r>
          </m:den>
        </m:f>
      </m:oMath>
      <w:r w:rsidR="001D19A6" w:rsidRPr="00B10ECF">
        <w:rPr>
          <w:rFonts w:eastAsiaTheme="minorEastAsia"/>
          <w:szCs w:val="28"/>
        </w:rPr>
        <w:t xml:space="preserve"> = 9.83</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1D19A6" w:rsidRPr="00B10ECF">
        <w:rPr>
          <w:rFonts w:eastAsiaTheme="minorEastAsia"/>
          <w:szCs w:val="28"/>
        </w:rPr>
        <w:t xml:space="preserve"> = </w:t>
      </w:r>
      <m:oMath>
        <m:f>
          <m:fPr>
            <m:ctrlPr>
              <w:rPr>
                <w:rFonts w:ascii="Cambria Math" w:eastAsiaTheme="minorEastAsia" w:hAnsi="Cambria Math"/>
                <w:i/>
                <w:szCs w:val="28"/>
              </w:rPr>
            </m:ctrlPr>
          </m:fPr>
          <m:num>
            <m:r>
              <w:rPr>
                <w:rFonts w:ascii="Cambria Math" w:eastAsiaTheme="minorEastAsia" w:hAnsi="Cambria Math"/>
                <w:szCs w:val="28"/>
              </w:rPr>
              <m:t>14+12+15+14+13+16</m:t>
            </m:r>
          </m:num>
          <m:den>
            <m:r>
              <w:rPr>
                <w:rFonts w:ascii="Cambria Math" w:eastAsiaTheme="minorEastAsia" w:hAnsi="Cambria Math"/>
                <w:szCs w:val="28"/>
              </w:rPr>
              <m:t>6</m:t>
            </m:r>
          </m:den>
        </m:f>
      </m:oMath>
      <w:r w:rsidR="001D19A6" w:rsidRPr="00B10ECF">
        <w:rPr>
          <w:rFonts w:eastAsiaTheme="minorEastAsia"/>
          <w:szCs w:val="28"/>
        </w:rPr>
        <w:t xml:space="preserve"> = 14.0</w:t>
      </w:r>
    </w:p>
    <w:p w14:paraId="39F600EE" w14:textId="77777777" w:rsidR="00F022BB" w:rsidRPr="009559DC" w:rsidRDefault="00000000" w:rsidP="00F022BB">
      <w:pPr>
        <w:widowControl w:val="0"/>
        <w:tabs>
          <w:tab w:val="left" w:pos="1312"/>
        </w:tabs>
        <w:autoSpaceDE w:val="0"/>
        <w:autoSpaceDN w:val="0"/>
        <w:rPr>
          <w:rFonts w:eastAsiaTheme="minorEastAsia"/>
          <w:szCs w:val="28"/>
          <w:lang w:val="kk-KZ"/>
        </w:rPr>
      </w:pPr>
      <m:oMathPara>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m:t>
          </m:r>
          <m:f>
            <m:fPr>
              <m:ctrlPr>
                <w:rPr>
                  <w:rFonts w:ascii="Cambria Math" w:hAnsi="Cambria Math"/>
                  <w:i/>
                  <w:szCs w:val="28"/>
                </w:rPr>
              </m:ctrlPr>
            </m:fPr>
            <m:num>
              <m:r>
                <w:rPr>
                  <w:rFonts w:ascii="Cambria Math" w:hAnsi="Cambria Math"/>
                  <w:szCs w:val="28"/>
                </w:rPr>
                <m:t>9,83+14,0</m:t>
              </m:r>
            </m:num>
            <m:den>
              <m:r>
                <w:rPr>
                  <w:rFonts w:ascii="Cambria Math" w:hAnsi="Cambria Math"/>
                  <w:szCs w:val="28"/>
                </w:rPr>
                <m:t>2</m:t>
              </m:r>
            </m:den>
          </m:f>
          <m:r>
            <w:rPr>
              <w:rFonts w:ascii="Cambria Math" w:hAnsi="Cambria Math"/>
              <w:szCs w:val="28"/>
            </w:rPr>
            <m:t>=11,92</m:t>
          </m:r>
        </m:oMath>
      </m:oMathPara>
    </w:p>
    <w:p w14:paraId="5C9C7077" w14:textId="77777777" w:rsidR="009559DC" w:rsidRPr="009559DC" w:rsidRDefault="009559DC" w:rsidP="00F022BB">
      <w:pPr>
        <w:widowControl w:val="0"/>
        <w:tabs>
          <w:tab w:val="left" w:pos="1312"/>
        </w:tabs>
        <w:autoSpaceDE w:val="0"/>
        <w:autoSpaceDN w:val="0"/>
        <w:rPr>
          <w:rFonts w:eastAsiaTheme="minorEastAsia"/>
          <w:szCs w:val="28"/>
          <w:lang w:val="kk-KZ"/>
        </w:rPr>
      </w:pPr>
    </w:p>
    <w:p w14:paraId="2D8E831A" w14:textId="77777777" w:rsidR="00CF6F2A" w:rsidRPr="009F082E" w:rsidRDefault="001D19A6" w:rsidP="00CA4495">
      <w:pPr>
        <w:widowControl w:val="0"/>
        <w:tabs>
          <w:tab w:val="left" w:pos="1312"/>
        </w:tabs>
        <w:autoSpaceDE w:val="0"/>
        <w:autoSpaceDN w:val="0"/>
        <w:ind w:firstLine="567"/>
        <w:rPr>
          <w:szCs w:val="28"/>
          <w:lang w:val="kk-KZ"/>
        </w:rPr>
      </w:pPr>
      <w:r w:rsidRPr="009F082E">
        <w:rPr>
          <w:rFonts w:eastAsiaTheme="minorEastAsia"/>
          <w:szCs w:val="28"/>
          <w:lang w:val="kk-KZ"/>
        </w:rPr>
        <w:t>Топ арасындағы ауытқуды SSB=</w:t>
      </w:r>
      <m:oMath>
        <m:nary>
          <m:naryPr>
            <m:chr m:val="∑"/>
            <m:limLoc m:val="undOvr"/>
            <m:subHide m:val="1"/>
            <m:supHide m:val="1"/>
            <m:ctrlPr>
              <w:rPr>
                <w:rFonts w:ascii="Cambria Math" w:eastAsiaTheme="minorEastAsia" w:hAnsi="Cambria Math"/>
                <w:i/>
                <w:szCs w:val="28"/>
                <w:lang w:val="en-US"/>
              </w:rPr>
            </m:ctrlPr>
          </m:naryPr>
          <m:sub/>
          <m:sup/>
          <m:e>
            <m:sSub>
              <m:sSubPr>
                <m:ctrlPr>
                  <w:rPr>
                    <w:rFonts w:ascii="Cambria Math" w:eastAsiaTheme="minorEastAsia" w:hAnsi="Cambria Math"/>
                    <w:i/>
                    <w:szCs w:val="28"/>
                    <w:lang w:val="en-US"/>
                  </w:rPr>
                </m:ctrlPr>
              </m:sSubPr>
              <m:e>
                <m:r>
                  <w:rPr>
                    <w:rFonts w:ascii="Cambria Math" w:eastAsiaTheme="minorEastAsia" w:hAnsi="Cambria Math"/>
                    <w:szCs w:val="28"/>
                    <w:lang w:val="kk-KZ"/>
                  </w:rPr>
                  <m:t>n</m:t>
                </m:r>
              </m:e>
              <m:sub>
                <m:r>
                  <w:rPr>
                    <w:rFonts w:ascii="Cambria Math" w:eastAsiaTheme="minorEastAsia" w:hAnsi="Cambria Math"/>
                    <w:szCs w:val="28"/>
                    <w:lang w:val="kk-KZ"/>
                  </w:rPr>
                  <m:t>i</m:t>
                </m:r>
              </m:sub>
            </m:sSub>
          </m:e>
        </m:nary>
        <m:d>
          <m:dPr>
            <m:ctrlPr>
              <w:rPr>
                <w:rFonts w:ascii="Cambria Math" w:eastAsiaTheme="minorEastAsia" w:hAnsi="Cambria Math"/>
                <w:i/>
                <w:szCs w:val="28"/>
                <w:lang w:val="en-US"/>
              </w:rPr>
            </m:ctrlPr>
          </m:dPr>
          <m:e>
            <m:acc>
              <m:accPr>
                <m:chr m:val="̅"/>
                <m:ctrlPr>
                  <w:rPr>
                    <w:rFonts w:ascii="Cambria Math" w:eastAsiaTheme="minorEastAsia" w:hAnsi="Cambria Math"/>
                    <w:i/>
                    <w:szCs w:val="28"/>
                    <w:lang w:val="en-US"/>
                  </w:rPr>
                </m:ctrlPr>
              </m:accPr>
              <m:e>
                <m:sSub>
                  <m:sSubPr>
                    <m:ctrlPr>
                      <w:rPr>
                        <w:rFonts w:ascii="Cambria Math" w:eastAsiaTheme="minorEastAsia" w:hAnsi="Cambria Math"/>
                        <w:i/>
                        <w:szCs w:val="28"/>
                        <w:lang w:val="en-US"/>
                      </w:rPr>
                    </m:ctrlPr>
                  </m:sSubPr>
                  <m:e>
                    <m:r>
                      <w:rPr>
                        <w:rFonts w:ascii="Cambria Math" w:eastAsiaTheme="minorEastAsia" w:hAnsi="Cambria Math"/>
                        <w:szCs w:val="28"/>
                        <w:lang w:val="kk-KZ"/>
                      </w:rPr>
                      <m:t>X</m:t>
                    </m:r>
                  </m:e>
                  <m:sub>
                    <m:r>
                      <w:rPr>
                        <w:rFonts w:ascii="Cambria Math" w:eastAsiaTheme="minorEastAsia" w:hAnsi="Cambria Math"/>
                        <w:szCs w:val="28"/>
                        <w:lang w:val="kk-KZ"/>
                      </w:rPr>
                      <m:t>i</m:t>
                    </m:r>
                  </m:sub>
                </m:sSub>
              </m:e>
            </m:acc>
            <m:r>
              <w:rPr>
                <w:rFonts w:ascii="Cambria Math" w:eastAsiaTheme="minorEastAsia" w:hAnsi="Cambria Math"/>
                <w:szCs w:val="28"/>
                <w:lang w:val="kk-KZ"/>
              </w:rPr>
              <m:t>-</m:t>
            </m:r>
            <m:acc>
              <m:accPr>
                <m:chr m:val="̅"/>
                <m:ctrlPr>
                  <w:rPr>
                    <w:rFonts w:ascii="Cambria Math" w:eastAsiaTheme="minorEastAsia" w:hAnsi="Cambria Math"/>
                    <w:i/>
                    <w:szCs w:val="28"/>
                    <w:lang w:val="en-US"/>
                  </w:rPr>
                </m:ctrlPr>
              </m:accPr>
              <m:e>
                <m:r>
                  <w:rPr>
                    <w:rFonts w:ascii="Cambria Math" w:eastAsiaTheme="minorEastAsia" w:hAnsi="Cambria Math"/>
                    <w:szCs w:val="28"/>
                    <w:lang w:val="kk-KZ"/>
                  </w:rPr>
                  <m:t>X</m:t>
                </m:r>
              </m:e>
            </m:acc>
          </m:e>
        </m:d>
      </m:oMath>
      <w:r w:rsidRPr="009F082E">
        <w:rPr>
          <w:rFonts w:eastAsiaTheme="minorEastAsia"/>
          <w:b/>
          <w:szCs w:val="28"/>
          <w:vertAlign w:val="superscript"/>
          <w:lang w:val="kk-KZ"/>
        </w:rPr>
        <w:t>2</w:t>
      </w:r>
      <w:r w:rsidR="00F022BB" w:rsidRPr="009F082E">
        <w:rPr>
          <w:rFonts w:eastAsiaTheme="minorEastAsia"/>
          <w:szCs w:val="28"/>
          <w:lang w:val="kk-KZ"/>
        </w:rPr>
        <w:t xml:space="preserve"> </w:t>
      </w:r>
      <w:r w:rsidRPr="009F082E">
        <w:rPr>
          <w:rFonts w:eastAsiaTheme="minorEastAsia"/>
          <w:szCs w:val="28"/>
          <w:lang w:val="kk-KZ"/>
        </w:rPr>
        <w:t xml:space="preserve">формуласы бойынша есептейміз, мұндағы: </w:t>
      </w:r>
      <m:oMath>
        <m:sSub>
          <m:sSubPr>
            <m:ctrlPr>
              <w:rPr>
                <w:rFonts w:ascii="Cambria Math" w:eastAsiaTheme="minorEastAsia" w:hAnsi="Cambria Math"/>
                <w:i/>
                <w:szCs w:val="28"/>
              </w:rPr>
            </m:ctrlPr>
          </m:sSubPr>
          <m:e>
            <m:r>
              <w:rPr>
                <w:rFonts w:ascii="Cambria Math" w:eastAsiaTheme="minorEastAsia" w:hAnsi="Cambria Math"/>
                <w:szCs w:val="28"/>
                <w:lang w:val="kk-KZ"/>
              </w:rPr>
              <m:t>n</m:t>
            </m:r>
          </m:e>
          <m:sub>
            <m:r>
              <w:rPr>
                <w:rFonts w:ascii="Cambria Math" w:eastAsiaTheme="minorEastAsia" w:hAnsi="Cambria Math"/>
                <w:szCs w:val="28"/>
                <w:lang w:val="kk-KZ"/>
              </w:rPr>
              <m:t xml:space="preserve">i </m:t>
            </m:r>
          </m:sub>
        </m:sSub>
      </m:oMath>
      <w:r w:rsidRPr="009F082E">
        <w:rPr>
          <w:rFonts w:eastAsiaTheme="minorEastAsia"/>
          <w:szCs w:val="28"/>
          <w:lang w:val="kk-KZ"/>
        </w:rPr>
        <w:t xml:space="preserve">– </w:t>
      </w:r>
      <w:r w:rsidR="00F022BB" w:rsidRPr="009F082E">
        <w:rPr>
          <w:rFonts w:eastAsiaTheme="minorEastAsia"/>
          <w:i/>
          <w:szCs w:val="28"/>
          <w:lang w:val="kk-KZ"/>
        </w:rPr>
        <w:t>і</w:t>
      </w:r>
      <w:r w:rsidRPr="009F082E">
        <w:rPr>
          <w:rFonts w:eastAsiaTheme="minorEastAsia"/>
          <w:szCs w:val="28"/>
          <w:lang w:val="kk-KZ"/>
        </w:rPr>
        <w:t xml:space="preserve"> топтағы бақылаулар саны, </w:t>
      </w:r>
      <m:oMath>
        <m:acc>
          <m:accPr>
            <m:chr m:val="̅"/>
            <m:ctrlPr>
              <w:rPr>
                <w:rFonts w:ascii="Cambria Math" w:eastAsiaTheme="minorEastAsia" w:hAnsi="Cambria Math"/>
                <w:i/>
                <w:szCs w:val="28"/>
              </w:rPr>
            </m:ctrlPr>
          </m:accPr>
          <m:e>
            <m:r>
              <w:rPr>
                <w:rFonts w:ascii="Cambria Math" w:eastAsiaTheme="minorEastAsia" w:hAnsi="Cambria Math"/>
                <w:szCs w:val="28"/>
                <w:lang w:val="kk-KZ"/>
              </w:rPr>
              <m:t>X</m:t>
            </m:r>
          </m:e>
        </m:acc>
      </m:oMath>
      <w:r w:rsidRPr="009F082E">
        <w:rPr>
          <w:rFonts w:eastAsiaTheme="minorEastAsia"/>
          <w:szCs w:val="28"/>
          <w:vertAlign w:val="subscript"/>
          <w:lang w:val="kk-KZ"/>
        </w:rPr>
        <w:t>i</w:t>
      </w:r>
      <w:r w:rsidR="00F022BB" w:rsidRPr="009F082E">
        <w:rPr>
          <w:rFonts w:eastAsiaTheme="minorEastAsia"/>
          <w:szCs w:val="28"/>
          <w:vertAlign w:val="subscript"/>
          <w:lang w:val="kk-KZ"/>
        </w:rPr>
        <w:t xml:space="preserve"> – </w:t>
      </w:r>
      <w:r w:rsidRPr="009F082E">
        <w:rPr>
          <w:rFonts w:eastAsiaTheme="minorEastAsia"/>
          <w:szCs w:val="28"/>
          <w:lang w:val="kk-KZ"/>
        </w:rPr>
        <w:t xml:space="preserve">і тобының </w:t>
      </w:r>
      <w:r w:rsidRPr="009F082E">
        <w:rPr>
          <w:szCs w:val="28"/>
          <w:lang w:val="kk-KZ"/>
        </w:rPr>
        <w:t xml:space="preserve">орташа мәні, </w:t>
      </w:r>
      <m:oMath>
        <m:acc>
          <m:accPr>
            <m:chr m:val="̅"/>
            <m:ctrlPr>
              <w:rPr>
                <w:rFonts w:ascii="Cambria Math" w:eastAsiaTheme="minorEastAsia" w:hAnsi="Cambria Math"/>
                <w:i/>
                <w:szCs w:val="28"/>
              </w:rPr>
            </m:ctrlPr>
          </m:accPr>
          <m:e>
            <m:r>
              <w:rPr>
                <w:rFonts w:ascii="Cambria Math" w:eastAsiaTheme="minorEastAsia" w:hAnsi="Cambria Math"/>
                <w:szCs w:val="28"/>
                <w:lang w:val="kk-KZ"/>
              </w:rPr>
              <m:t>Х</m:t>
            </m:r>
          </m:e>
        </m:acc>
      </m:oMath>
      <w:r w:rsidRPr="009F082E">
        <w:rPr>
          <w:rFonts w:eastAsiaTheme="minorEastAsia"/>
          <w:szCs w:val="28"/>
          <w:lang w:val="kk-KZ"/>
        </w:rPr>
        <w:t xml:space="preserve"> – </w:t>
      </w:r>
      <w:r w:rsidRPr="009F082E">
        <w:rPr>
          <w:szCs w:val="28"/>
          <w:lang w:val="kk-KZ"/>
        </w:rPr>
        <w:t>жалпы орташа мән.</w:t>
      </w:r>
    </w:p>
    <w:p w14:paraId="4F4851B7" w14:textId="77777777" w:rsidR="00575AD7" w:rsidRPr="009F082E" w:rsidRDefault="001D19A6" w:rsidP="00CA4495">
      <w:pPr>
        <w:widowControl w:val="0"/>
        <w:tabs>
          <w:tab w:val="left" w:pos="1312"/>
        </w:tabs>
        <w:autoSpaceDE w:val="0"/>
        <w:autoSpaceDN w:val="0"/>
        <w:ind w:firstLine="567"/>
        <w:rPr>
          <w:szCs w:val="28"/>
          <w:lang w:val="kk-KZ"/>
        </w:rPr>
      </w:pPr>
      <w:r w:rsidRPr="009F082E">
        <w:rPr>
          <w:rFonts w:eastAsiaTheme="minorEastAsia"/>
          <w:szCs w:val="28"/>
          <w:lang w:val="kk-KZ"/>
        </w:rPr>
        <w:t>SSB</w:t>
      </w:r>
      <w:r w:rsidR="00E024F4" w:rsidRPr="00B10ECF">
        <w:rPr>
          <w:rFonts w:eastAsiaTheme="minorEastAsia"/>
          <w:szCs w:val="28"/>
          <w:lang w:val="kk-KZ"/>
        </w:rPr>
        <w:t xml:space="preserve"> </w:t>
      </w:r>
      <w:r w:rsidRPr="009F082E">
        <w:rPr>
          <w:rFonts w:eastAsiaTheme="minorEastAsia"/>
          <w:szCs w:val="28"/>
          <w:lang w:val="kk-KZ"/>
        </w:rPr>
        <w:t>= 6</w:t>
      </w:r>
      <m:oMath>
        <m:r>
          <w:rPr>
            <w:rFonts w:ascii="Cambria Math" w:eastAsiaTheme="minorEastAsia" w:hAnsi="Cambria Math"/>
            <w:szCs w:val="28"/>
            <w:lang w:val="kk-KZ"/>
          </w:rPr>
          <m:t>∙</m:t>
        </m:r>
        <m:d>
          <m:dPr>
            <m:ctrlPr>
              <w:rPr>
                <w:rFonts w:ascii="Cambria Math" w:eastAsiaTheme="minorEastAsia" w:hAnsi="Cambria Math"/>
                <w:i/>
                <w:szCs w:val="28"/>
              </w:rPr>
            </m:ctrlPr>
          </m:dPr>
          <m:e>
            <m:r>
              <w:rPr>
                <w:rFonts w:ascii="Cambria Math" w:eastAsiaTheme="minorEastAsia" w:hAnsi="Cambria Math"/>
                <w:szCs w:val="28"/>
                <w:lang w:val="kk-KZ"/>
              </w:rPr>
              <m:t>9,83-11,92</m:t>
            </m:r>
          </m:e>
        </m:d>
      </m:oMath>
      <w:r w:rsidRPr="009F082E">
        <w:rPr>
          <w:rFonts w:eastAsiaTheme="minorEastAsia"/>
          <w:szCs w:val="28"/>
          <w:vertAlign w:val="superscript"/>
          <w:lang w:val="kk-KZ"/>
        </w:rPr>
        <w:t xml:space="preserve">2 </w:t>
      </w:r>
      <w:r w:rsidRPr="009F082E">
        <w:rPr>
          <w:rFonts w:eastAsiaTheme="minorEastAsia"/>
          <w:szCs w:val="28"/>
          <w:lang w:val="kk-KZ"/>
        </w:rPr>
        <w:t>+ 6</w:t>
      </w:r>
      <m:oMath>
        <m:d>
          <m:dPr>
            <m:ctrlPr>
              <w:rPr>
                <w:rFonts w:ascii="Cambria Math" w:eastAsiaTheme="minorEastAsia" w:hAnsi="Cambria Math"/>
                <w:i/>
                <w:szCs w:val="28"/>
              </w:rPr>
            </m:ctrlPr>
          </m:dPr>
          <m:e>
            <m:r>
              <w:rPr>
                <w:rFonts w:ascii="Cambria Math" w:eastAsiaTheme="minorEastAsia" w:hAnsi="Cambria Math"/>
                <w:szCs w:val="28"/>
                <w:lang w:val="kk-KZ"/>
              </w:rPr>
              <m:t>14-11,92</m:t>
            </m:r>
          </m:e>
        </m:d>
      </m:oMath>
      <w:r w:rsidRPr="009F082E">
        <w:rPr>
          <w:rFonts w:eastAsiaTheme="minorEastAsia"/>
          <w:szCs w:val="28"/>
          <w:vertAlign w:val="superscript"/>
          <w:lang w:val="kk-KZ"/>
        </w:rPr>
        <w:t xml:space="preserve">2 </w:t>
      </w:r>
      <w:r w:rsidRPr="009F082E">
        <w:rPr>
          <w:rFonts w:eastAsiaTheme="minorEastAsia"/>
          <w:szCs w:val="28"/>
          <w:lang w:val="kk-KZ"/>
        </w:rPr>
        <w:t>= 6</w:t>
      </w:r>
      <m:oMath>
        <m:r>
          <w:rPr>
            <w:rFonts w:ascii="Cambria Math" w:eastAsiaTheme="minorEastAsia" w:hAnsi="Cambria Math"/>
            <w:szCs w:val="28"/>
            <w:lang w:val="kk-KZ"/>
          </w:rPr>
          <m:t>∙4,37</m:t>
        </m:r>
      </m:oMath>
      <w:r w:rsidRPr="009F082E">
        <w:rPr>
          <w:rFonts w:eastAsiaTheme="minorEastAsia"/>
          <w:szCs w:val="28"/>
          <w:lang w:val="kk-KZ"/>
        </w:rPr>
        <w:t>+ 6</w:t>
      </w:r>
      <m:oMath>
        <m:r>
          <w:rPr>
            <w:rFonts w:ascii="Cambria Math" w:eastAsiaTheme="minorEastAsia" w:hAnsi="Cambria Math"/>
            <w:szCs w:val="28"/>
            <w:lang w:val="kk-KZ"/>
          </w:rPr>
          <m:t xml:space="preserve">∙4,33 </m:t>
        </m:r>
      </m:oMath>
      <w:r w:rsidRPr="009F082E">
        <w:rPr>
          <w:rFonts w:eastAsiaTheme="minorEastAsia"/>
          <w:szCs w:val="28"/>
          <w:lang w:val="kk-KZ"/>
        </w:rPr>
        <w:t>=</w:t>
      </w:r>
      <w:r w:rsidR="00E024F4" w:rsidRPr="00B10ECF">
        <w:rPr>
          <w:rFonts w:eastAsiaTheme="minorEastAsia"/>
          <w:szCs w:val="28"/>
          <w:lang w:val="kk-KZ"/>
        </w:rPr>
        <w:t xml:space="preserve"> </w:t>
      </w:r>
      <w:r w:rsidRPr="009F082E">
        <w:rPr>
          <w:rFonts w:eastAsiaTheme="minorEastAsia"/>
          <w:szCs w:val="28"/>
          <w:lang w:val="kk-KZ"/>
        </w:rPr>
        <w:t>52,2</w:t>
      </w:r>
      <w:r w:rsidR="00CF6F2A" w:rsidRPr="00B10ECF">
        <w:rPr>
          <w:rFonts w:eastAsiaTheme="minorEastAsia"/>
          <w:szCs w:val="28"/>
          <w:lang w:val="kk-KZ"/>
        </w:rPr>
        <w:t>.</w:t>
      </w:r>
    </w:p>
    <w:p w14:paraId="2473A815" w14:textId="77777777" w:rsidR="00575AD7" w:rsidRPr="009F082E" w:rsidRDefault="001D19A6" w:rsidP="00CA4495">
      <w:pPr>
        <w:widowControl w:val="0"/>
        <w:tabs>
          <w:tab w:val="left" w:pos="1312"/>
        </w:tabs>
        <w:autoSpaceDE w:val="0"/>
        <w:autoSpaceDN w:val="0"/>
        <w:ind w:firstLine="567"/>
        <w:rPr>
          <w:szCs w:val="28"/>
          <w:lang w:val="kk-KZ"/>
        </w:rPr>
      </w:pPr>
      <w:r w:rsidRPr="009F082E">
        <w:rPr>
          <w:rFonts w:eastAsiaTheme="minorEastAsia"/>
          <w:szCs w:val="28"/>
          <w:lang w:val="kk-KZ"/>
        </w:rPr>
        <w:t>Топ ішіндегі ауытқуды SSW</w:t>
      </w:r>
      <w:r w:rsidR="00E024F4" w:rsidRPr="00B10ECF">
        <w:rPr>
          <w:rFonts w:eastAsiaTheme="minorEastAsia"/>
          <w:szCs w:val="28"/>
          <w:lang w:val="kk-KZ"/>
        </w:rPr>
        <w:t xml:space="preserve"> </w:t>
      </w:r>
      <w:r w:rsidRPr="009F082E">
        <w:rPr>
          <w:rFonts w:eastAsiaTheme="minorEastAsia"/>
          <w:szCs w:val="28"/>
          <w:lang w:val="kk-KZ"/>
        </w:rPr>
        <w:t>=</w:t>
      </w:r>
      <m:oMath>
        <m:r>
          <w:rPr>
            <w:rFonts w:ascii="Cambria Math" w:eastAsiaTheme="minorEastAsia" w:hAnsi="Cambria Math"/>
            <w:szCs w:val="28"/>
            <w:lang w:val="kk-KZ"/>
          </w:rPr>
          <m:t xml:space="preserve"> </m:t>
        </m:r>
        <m:r>
          <m:rPr>
            <m:sty m:val="p"/>
          </m:rPr>
          <w:rPr>
            <w:rFonts w:ascii="Cambria Math" w:eastAsiaTheme="minorEastAsia" w:hAnsi="Cambria Math"/>
            <w:szCs w:val="28"/>
          </w:rPr>
          <m:t>ΣΣ</m:t>
        </m:r>
        <m:d>
          <m:dPr>
            <m:ctrlPr>
              <w:rPr>
                <w:rFonts w:ascii="Cambria Math" w:eastAsiaTheme="minorEastAsia" w:hAnsi="Cambria Math"/>
                <w:i/>
                <w:szCs w:val="28"/>
                <w:lang w:val="en-US"/>
              </w:rPr>
            </m:ctrlPr>
          </m:dPr>
          <m:e>
            <m:acc>
              <m:accPr>
                <m:chr m:val="̅"/>
                <m:ctrlPr>
                  <w:rPr>
                    <w:rFonts w:ascii="Cambria Math" w:eastAsiaTheme="minorEastAsia" w:hAnsi="Cambria Math"/>
                    <w:i/>
                    <w:szCs w:val="28"/>
                    <w:lang w:val="en-US"/>
                  </w:rPr>
                </m:ctrlPr>
              </m:accPr>
              <m:e>
                <m:sSub>
                  <m:sSubPr>
                    <m:ctrlPr>
                      <w:rPr>
                        <w:rFonts w:ascii="Cambria Math" w:eastAsiaTheme="minorEastAsia" w:hAnsi="Cambria Math"/>
                        <w:i/>
                        <w:szCs w:val="28"/>
                        <w:lang w:val="en-US"/>
                      </w:rPr>
                    </m:ctrlPr>
                  </m:sSubPr>
                  <m:e>
                    <m:r>
                      <w:rPr>
                        <w:rFonts w:ascii="Cambria Math" w:eastAsiaTheme="minorEastAsia" w:hAnsi="Cambria Math"/>
                        <w:szCs w:val="28"/>
                        <w:lang w:val="kk-KZ"/>
                      </w:rPr>
                      <m:t>X</m:t>
                    </m:r>
                  </m:e>
                  <m:sub>
                    <m:r>
                      <w:rPr>
                        <w:rFonts w:ascii="Cambria Math" w:eastAsiaTheme="minorEastAsia" w:hAnsi="Cambria Math"/>
                        <w:szCs w:val="28"/>
                        <w:lang w:val="kk-KZ"/>
                      </w:rPr>
                      <m:t>i</m:t>
                    </m:r>
                  </m:sub>
                </m:sSub>
              </m:e>
            </m:acc>
            <m:r>
              <w:rPr>
                <w:rFonts w:ascii="Cambria Math" w:eastAsiaTheme="minorEastAsia" w:hAnsi="Cambria Math"/>
                <w:szCs w:val="28"/>
                <w:lang w:val="kk-KZ"/>
              </w:rPr>
              <m:t>-</m:t>
            </m:r>
            <m:acc>
              <m:accPr>
                <m:chr m:val="̅"/>
                <m:ctrlPr>
                  <w:rPr>
                    <w:rFonts w:ascii="Cambria Math" w:eastAsiaTheme="minorEastAsia" w:hAnsi="Cambria Math"/>
                    <w:i/>
                    <w:szCs w:val="28"/>
                    <w:lang w:val="en-US"/>
                  </w:rPr>
                </m:ctrlPr>
              </m:accPr>
              <m:e>
                <m:r>
                  <w:rPr>
                    <w:rFonts w:ascii="Cambria Math" w:eastAsiaTheme="minorEastAsia" w:hAnsi="Cambria Math"/>
                    <w:szCs w:val="28"/>
                    <w:lang w:val="kk-KZ"/>
                  </w:rPr>
                  <m:t>X</m:t>
                </m:r>
              </m:e>
            </m:acc>
          </m:e>
        </m:d>
      </m:oMath>
      <w:r w:rsidRPr="009F082E">
        <w:rPr>
          <w:rFonts w:eastAsiaTheme="minorEastAsia"/>
          <w:b/>
          <w:szCs w:val="28"/>
          <w:vertAlign w:val="superscript"/>
          <w:lang w:val="kk-KZ"/>
        </w:rPr>
        <w:t>2</w:t>
      </w:r>
      <w:r w:rsidR="00776821" w:rsidRPr="009F082E">
        <w:rPr>
          <w:rFonts w:eastAsiaTheme="minorEastAsia"/>
          <w:szCs w:val="28"/>
          <w:vertAlign w:val="superscript"/>
          <w:lang w:val="kk-KZ"/>
        </w:rPr>
        <w:t xml:space="preserve"> </w:t>
      </w:r>
      <w:r w:rsidRPr="009F082E">
        <w:rPr>
          <w:rFonts w:eastAsiaTheme="minorEastAsia"/>
          <w:szCs w:val="28"/>
          <w:lang w:val="kk-KZ"/>
        </w:rPr>
        <w:t xml:space="preserve">формуласы бойынша есептейміз, мұндағы </w:t>
      </w:r>
      <m:oMath>
        <m:acc>
          <m:accPr>
            <m:chr m:val="̅"/>
            <m:ctrlPr>
              <w:rPr>
                <w:rFonts w:ascii="Cambria Math" w:eastAsiaTheme="minorEastAsia" w:hAnsi="Cambria Math"/>
                <w:i/>
                <w:szCs w:val="28"/>
              </w:rPr>
            </m:ctrlPr>
          </m:accPr>
          <m:e>
            <m:r>
              <w:rPr>
                <w:rFonts w:ascii="Cambria Math" w:eastAsiaTheme="minorEastAsia" w:hAnsi="Cambria Math"/>
                <w:szCs w:val="28"/>
                <w:lang w:val="kk-KZ"/>
              </w:rPr>
              <m:t>X</m:t>
            </m:r>
          </m:e>
        </m:acc>
      </m:oMath>
      <w:r w:rsidRPr="009F082E">
        <w:rPr>
          <w:rFonts w:eastAsiaTheme="minorEastAsia"/>
          <w:szCs w:val="28"/>
          <w:vertAlign w:val="subscript"/>
          <w:lang w:val="kk-KZ"/>
        </w:rPr>
        <w:t xml:space="preserve"> </w:t>
      </w:r>
      <w:r w:rsidRPr="009F082E">
        <w:rPr>
          <w:rFonts w:eastAsiaTheme="minorEastAsia"/>
          <w:i/>
          <w:szCs w:val="28"/>
          <w:vertAlign w:val="subscript"/>
          <w:lang w:val="kk-KZ"/>
        </w:rPr>
        <w:t>і</w:t>
      </w:r>
      <m:oMath>
        <m:r>
          <w:rPr>
            <w:rFonts w:ascii="Cambria Math" w:eastAsiaTheme="minorEastAsia" w:hAnsi="Cambria Math"/>
            <w:szCs w:val="28"/>
            <w:vertAlign w:val="subscript"/>
            <w:lang w:val="kk-KZ"/>
          </w:rPr>
          <m:t xml:space="preserve"> </m:t>
        </m:r>
        <m:r>
          <w:rPr>
            <w:rFonts w:ascii="Cambria Math" w:eastAsiaTheme="minorEastAsia" w:hAnsi="Cambria Math"/>
            <w:szCs w:val="28"/>
            <w:lang w:val="kk-KZ"/>
          </w:rPr>
          <m:t>j</m:t>
        </m:r>
      </m:oMath>
      <w:r w:rsidRPr="009F082E">
        <w:rPr>
          <w:rFonts w:eastAsiaTheme="minorEastAsia"/>
          <w:i/>
          <w:szCs w:val="28"/>
          <w:lang w:val="kk-KZ"/>
        </w:rPr>
        <w:t xml:space="preserve"> = </w:t>
      </w:r>
      <w:r w:rsidRPr="009F082E">
        <w:rPr>
          <w:rFonts w:eastAsiaTheme="minorEastAsia"/>
          <w:szCs w:val="28"/>
          <w:lang w:val="kk-KZ"/>
        </w:rPr>
        <w:t xml:space="preserve">і тобының әр бақылаулары, </w:t>
      </w:r>
      <m:oMath>
        <m:acc>
          <m:accPr>
            <m:chr m:val="̅"/>
            <m:ctrlPr>
              <w:rPr>
                <w:rFonts w:ascii="Cambria Math" w:eastAsiaTheme="minorEastAsia" w:hAnsi="Cambria Math"/>
                <w:i/>
                <w:szCs w:val="28"/>
              </w:rPr>
            </m:ctrlPr>
          </m:accPr>
          <m:e>
            <m:r>
              <w:rPr>
                <w:rFonts w:ascii="Cambria Math" w:eastAsiaTheme="minorEastAsia" w:hAnsi="Cambria Math"/>
                <w:szCs w:val="28"/>
                <w:lang w:val="kk-KZ"/>
              </w:rPr>
              <m:t>X</m:t>
            </m:r>
          </m:e>
        </m:acc>
      </m:oMath>
      <w:r w:rsidRPr="009F082E">
        <w:rPr>
          <w:rFonts w:eastAsiaTheme="minorEastAsia"/>
          <w:szCs w:val="28"/>
          <w:vertAlign w:val="subscript"/>
          <w:lang w:val="kk-KZ"/>
        </w:rPr>
        <w:t xml:space="preserve">i – </w:t>
      </w:r>
      <w:r w:rsidRPr="009F082E">
        <w:rPr>
          <w:rFonts w:eastAsiaTheme="minorEastAsia"/>
          <w:szCs w:val="28"/>
          <w:lang w:val="kk-KZ"/>
        </w:rPr>
        <w:t xml:space="preserve">і тобының </w:t>
      </w:r>
      <w:r w:rsidR="007D6724" w:rsidRPr="009F082E">
        <w:rPr>
          <w:szCs w:val="28"/>
          <w:lang w:val="kk-KZ"/>
        </w:rPr>
        <w:t>орташа мәні.</w:t>
      </w:r>
    </w:p>
    <w:p w14:paraId="0403F5DD" w14:textId="77777777" w:rsidR="00575AD7" w:rsidRPr="00B10ECF" w:rsidRDefault="001D19A6" w:rsidP="00CA4495">
      <w:pPr>
        <w:widowControl w:val="0"/>
        <w:tabs>
          <w:tab w:val="left" w:pos="1312"/>
        </w:tabs>
        <w:autoSpaceDE w:val="0"/>
        <w:autoSpaceDN w:val="0"/>
        <w:ind w:firstLine="567"/>
        <w:rPr>
          <w:rFonts w:eastAsiaTheme="minorEastAsia"/>
          <w:szCs w:val="28"/>
          <w:lang w:val="kk-KZ"/>
        </w:rPr>
      </w:pPr>
      <w:r w:rsidRPr="009F082E">
        <w:rPr>
          <w:rFonts w:eastAsiaTheme="minorEastAsia"/>
          <w:szCs w:val="28"/>
          <w:lang w:val="kk-KZ"/>
        </w:rPr>
        <w:t>SSW</w:t>
      </w:r>
      <w:r w:rsidRPr="009F082E">
        <w:rPr>
          <w:rFonts w:eastAsiaTheme="minorEastAsia"/>
          <w:szCs w:val="28"/>
          <w:vertAlign w:val="subscript"/>
          <w:lang w:val="kk-KZ"/>
        </w:rPr>
        <w:t xml:space="preserve">эк. басы </w:t>
      </w:r>
      <w:r w:rsidRPr="009F082E">
        <w:rPr>
          <w:rFonts w:eastAsiaTheme="minorEastAsia"/>
          <w:szCs w:val="28"/>
          <w:lang w:val="kk-KZ"/>
        </w:rPr>
        <w:t>=</w:t>
      </w:r>
      <m:oMath>
        <m:r>
          <w:rPr>
            <w:rFonts w:ascii="Cambria Math" w:eastAsiaTheme="minorEastAsia" w:hAnsi="Cambria Math"/>
            <w:szCs w:val="28"/>
            <w:lang w:val="kk-KZ"/>
          </w:rPr>
          <m:t xml:space="preserve"> </m:t>
        </m:r>
        <m:d>
          <m:dPr>
            <m:ctrlPr>
              <w:rPr>
                <w:rFonts w:ascii="Cambria Math" w:eastAsiaTheme="minorEastAsia" w:hAnsi="Cambria Math"/>
                <w:i/>
                <w:szCs w:val="28"/>
              </w:rPr>
            </m:ctrlPr>
          </m:dPr>
          <m:e>
            <m:r>
              <w:rPr>
                <w:rFonts w:ascii="Cambria Math" w:eastAsiaTheme="minorEastAsia" w:hAnsi="Cambria Math"/>
                <w:szCs w:val="28"/>
                <w:lang w:val="kk-KZ"/>
              </w:rPr>
              <m:t>11-9,83</m:t>
            </m:r>
          </m:e>
        </m:d>
      </m:oMath>
      <w:r w:rsidRPr="009F082E">
        <w:rPr>
          <w:rFonts w:eastAsiaTheme="minorEastAsia"/>
          <w:szCs w:val="28"/>
          <w:vertAlign w:val="superscript"/>
          <w:lang w:val="kk-KZ"/>
        </w:rPr>
        <w:t>2</w:t>
      </w:r>
      <w:r w:rsidRPr="009F082E">
        <w:rPr>
          <w:rFonts w:eastAsiaTheme="minorEastAsia"/>
          <w:szCs w:val="28"/>
          <w:lang w:val="kk-KZ"/>
        </w:rPr>
        <w:t xml:space="preserve"> +</w:t>
      </w:r>
      <m:oMath>
        <m:d>
          <m:dPr>
            <m:ctrlPr>
              <w:rPr>
                <w:rFonts w:ascii="Cambria Math" w:eastAsiaTheme="minorEastAsia" w:hAnsi="Cambria Math"/>
                <w:i/>
                <w:szCs w:val="28"/>
              </w:rPr>
            </m:ctrlPr>
          </m:dPr>
          <m:e>
            <m:r>
              <w:rPr>
                <w:rFonts w:ascii="Cambria Math" w:eastAsiaTheme="minorEastAsia" w:hAnsi="Cambria Math"/>
                <w:szCs w:val="28"/>
                <w:lang w:val="kk-KZ"/>
              </w:rPr>
              <m:t>10-9,83</m:t>
            </m:r>
          </m:e>
        </m:d>
      </m:oMath>
      <w:r w:rsidRPr="009F082E">
        <w:rPr>
          <w:rFonts w:eastAsiaTheme="minorEastAsia"/>
          <w:szCs w:val="28"/>
          <w:vertAlign w:val="superscript"/>
          <w:lang w:val="kk-KZ"/>
        </w:rPr>
        <w:t>2</w:t>
      </w:r>
      <w:r w:rsidRPr="009F082E">
        <w:rPr>
          <w:rFonts w:eastAsiaTheme="minorEastAsia"/>
          <w:szCs w:val="28"/>
          <w:lang w:val="kk-KZ"/>
        </w:rPr>
        <w:t xml:space="preserve"> + </w:t>
      </w:r>
      <m:oMath>
        <m:d>
          <m:dPr>
            <m:ctrlPr>
              <w:rPr>
                <w:rFonts w:ascii="Cambria Math" w:eastAsiaTheme="minorEastAsia" w:hAnsi="Cambria Math"/>
                <w:i/>
                <w:szCs w:val="28"/>
              </w:rPr>
            </m:ctrlPr>
          </m:dPr>
          <m:e>
            <m:r>
              <w:rPr>
                <w:rFonts w:ascii="Cambria Math" w:eastAsiaTheme="minorEastAsia" w:hAnsi="Cambria Math"/>
                <w:szCs w:val="28"/>
                <w:lang w:val="kk-KZ"/>
              </w:rPr>
              <m:t>11-9,83</m:t>
            </m:r>
          </m:e>
        </m:d>
      </m:oMath>
      <w:r w:rsidRPr="009F082E">
        <w:rPr>
          <w:rFonts w:eastAsiaTheme="minorEastAsia"/>
          <w:szCs w:val="28"/>
          <w:vertAlign w:val="superscript"/>
          <w:lang w:val="kk-KZ"/>
        </w:rPr>
        <w:t>2</w:t>
      </w:r>
      <w:r w:rsidRPr="009F082E">
        <w:rPr>
          <w:rFonts w:eastAsiaTheme="minorEastAsia"/>
          <w:szCs w:val="28"/>
          <w:lang w:val="kk-KZ"/>
        </w:rPr>
        <w:t xml:space="preserve"> + </w:t>
      </w:r>
      <m:oMath>
        <m:d>
          <m:dPr>
            <m:ctrlPr>
              <w:rPr>
                <w:rFonts w:ascii="Cambria Math" w:eastAsiaTheme="minorEastAsia" w:hAnsi="Cambria Math"/>
                <w:i/>
                <w:szCs w:val="28"/>
              </w:rPr>
            </m:ctrlPr>
          </m:dPr>
          <m:e>
            <m:r>
              <w:rPr>
                <w:rFonts w:ascii="Cambria Math" w:eastAsiaTheme="minorEastAsia" w:hAnsi="Cambria Math"/>
                <w:szCs w:val="28"/>
                <w:lang w:val="kk-KZ"/>
              </w:rPr>
              <m:t>9-9,83</m:t>
            </m:r>
          </m:e>
        </m:d>
      </m:oMath>
      <w:r w:rsidRPr="009F082E">
        <w:rPr>
          <w:rFonts w:eastAsiaTheme="minorEastAsia"/>
          <w:szCs w:val="28"/>
          <w:vertAlign w:val="superscript"/>
          <w:lang w:val="kk-KZ"/>
        </w:rPr>
        <w:t>2</w:t>
      </w:r>
      <w:r w:rsidRPr="009F082E">
        <w:rPr>
          <w:rFonts w:eastAsiaTheme="minorEastAsia"/>
          <w:szCs w:val="28"/>
          <w:lang w:val="kk-KZ"/>
        </w:rPr>
        <w:t xml:space="preserve"> + </w:t>
      </w:r>
      <m:oMath>
        <m:d>
          <m:dPr>
            <m:ctrlPr>
              <w:rPr>
                <w:rFonts w:ascii="Cambria Math" w:eastAsiaTheme="minorEastAsia" w:hAnsi="Cambria Math"/>
                <w:i/>
                <w:szCs w:val="28"/>
              </w:rPr>
            </m:ctrlPr>
          </m:dPr>
          <m:e>
            <m:r>
              <w:rPr>
                <w:rFonts w:ascii="Cambria Math" w:eastAsiaTheme="minorEastAsia" w:hAnsi="Cambria Math"/>
                <w:szCs w:val="28"/>
                <w:lang w:val="kk-KZ"/>
              </w:rPr>
              <m:t>6-9,83</m:t>
            </m:r>
          </m:e>
        </m:d>
      </m:oMath>
      <w:r w:rsidRPr="009F082E">
        <w:rPr>
          <w:rFonts w:eastAsiaTheme="minorEastAsia"/>
          <w:szCs w:val="28"/>
          <w:vertAlign w:val="superscript"/>
          <w:lang w:val="kk-KZ"/>
        </w:rPr>
        <w:t>2</w:t>
      </w:r>
      <w:r w:rsidRPr="009F082E">
        <w:rPr>
          <w:rFonts w:eastAsiaTheme="minorEastAsia"/>
          <w:szCs w:val="28"/>
          <w:lang w:val="kk-KZ"/>
        </w:rPr>
        <w:t xml:space="preserve"> + </w:t>
      </w:r>
      <m:oMath>
        <m:d>
          <m:dPr>
            <m:ctrlPr>
              <w:rPr>
                <w:rFonts w:ascii="Cambria Math" w:eastAsiaTheme="minorEastAsia" w:hAnsi="Cambria Math"/>
                <w:i/>
                <w:szCs w:val="28"/>
              </w:rPr>
            </m:ctrlPr>
          </m:dPr>
          <m:e>
            <m:r>
              <w:rPr>
                <w:rFonts w:ascii="Cambria Math" w:eastAsiaTheme="minorEastAsia" w:hAnsi="Cambria Math"/>
                <w:szCs w:val="28"/>
                <w:lang w:val="kk-KZ"/>
              </w:rPr>
              <m:t>12-9,83</m:t>
            </m:r>
          </m:e>
        </m:d>
      </m:oMath>
      <w:r w:rsidRPr="009F082E">
        <w:rPr>
          <w:rFonts w:eastAsiaTheme="minorEastAsia"/>
          <w:szCs w:val="28"/>
          <w:vertAlign w:val="superscript"/>
          <w:lang w:val="kk-KZ"/>
        </w:rPr>
        <w:t>2</w:t>
      </w:r>
      <w:r w:rsidRPr="009F082E">
        <w:rPr>
          <w:rFonts w:eastAsiaTheme="minorEastAsia"/>
          <w:szCs w:val="28"/>
          <w:lang w:val="kk-KZ"/>
        </w:rPr>
        <w:t xml:space="preserve"> = 22,79</w:t>
      </w:r>
      <w:r w:rsidR="00CF6F2A" w:rsidRPr="00B10ECF">
        <w:rPr>
          <w:rFonts w:eastAsiaTheme="minorEastAsia"/>
          <w:szCs w:val="28"/>
          <w:lang w:val="kk-KZ"/>
        </w:rPr>
        <w:t>.</w:t>
      </w:r>
    </w:p>
    <w:p w14:paraId="26FBD6A9" w14:textId="77777777" w:rsidR="00575AD7" w:rsidRPr="00B10ECF" w:rsidRDefault="001D19A6" w:rsidP="00CA4495">
      <w:pPr>
        <w:widowControl w:val="0"/>
        <w:tabs>
          <w:tab w:val="left" w:pos="1312"/>
        </w:tabs>
        <w:autoSpaceDE w:val="0"/>
        <w:autoSpaceDN w:val="0"/>
        <w:ind w:firstLine="567"/>
        <w:rPr>
          <w:rFonts w:eastAsiaTheme="minorEastAsia"/>
          <w:szCs w:val="28"/>
          <w:lang w:val="kk-KZ"/>
        </w:rPr>
      </w:pPr>
      <w:r w:rsidRPr="009F082E">
        <w:rPr>
          <w:rFonts w:eastAsiaTheme="minorEastAsia"/>
          <w:szCs w:val="28"/>
          <w:lang w:val="kk-KZ"/>
        </w:rPr>
        <w:t>SSW</w:t>
      </w:r>
      <w:r w:rsidRPr="009F082E">
        <w:rPr>
          <w:rFonts w:eastAsiaTheme="minorEastAsia"/>
          <w:szCs w:val="28"/>
          <w:vertAlign w:val="subscript"/>
          <w:lang w:val="kk-KZ"/>
        </w:rPr>
        <w:t xml:space="preserve">эк. соңы </w:t>
      </w:r>
      <w:r w:rsidRPr="009F082E">
        <w:rPr>
          <w:rFonts w:eastAsiaTheme="minorEastAsia"/>
          <w:szCs w:val="28"/>
          <w:lang w:val="kk-KZ"/>
        </w:rPr>
        <w:t>=</w:t>
      </w:r>
      <m:oMath>
        <m:r>
          <w:rPr>
            <w:rFonts w:ascii="Cambria Math" w:eastAsiaTheme="minorEastAsia" w:hAnsi="Cambria Math"/>
            <w:szCs w:val="28"/>
            <w:lang w:val="kk-KZ"/>
          </w:rPr>
          <m:t xml:space="preserve"> </m:t>
        </m:r>
        <m:d>
          <m:dPr>
            <m:ctrlPr>
              <w:rPr>
                <w:rFonts w:ascii="Cambria Math" w:eastAsiaTheme="minorEastAsia" w:hAnsi="Cambria Math"/>
                <w:i/>
                <w:szCs w:val="28"/>
              </w:rPr>
            </m:ctrlPr>
          </m:dPr>
          <m:e>
            <m:r>
              <w:rPr>
                <w:rFonts w:ascii="Cambria Math" w:eastAsiaTheme="minorEastAsia" w:hAnsi="Cambria Math"/>
                <w:szCs w:val="28"/>
                <w:lang w:val="kk-KZ"/>
              </w:rPr>
              <m:t>14-14</m:t>
            </m:r>
          </m:e>
        </m:d>
      </m:oMath>
      <w:r w:rsidRPr="009F082E">
        <w:rPr>
          <w:rFonts w:eastAsiaTheme="minorEastAsia"/>
          <w:szCs w:val="28"/>
          <w:vertAlign w:val="superscript"/>
          <w:lang w:val="kk-KZ"/>
        </w:rPr>
        <w:t>2</w:t>
      </w:r>
      <w:r w:rsidRPr="009F082E">
        <w:rPr>
          <w:rFonts w:eastAsiaTheme="minorEastAsia"/>
          <w:szCs w:val="28"/>
          <w:lang w:val="kk-KZ"/>
        </w:rPr>
        <w:t xml:space="preserve"> +</w:t>
      </w:r>
      <m:oMath>
        <m:d>
          <m:dPr>
            <m:ctrlPr>
              <w:rPr>
                <w:rFonts w:ascii="Cambria Math" w:eastAsiaTheme="minorEastAsia" w:hAnsi="Cambria Math"/>
                <w:i/>
                <w:szCs w:val="28"/>
              </w:rPr>
            </m:ctrlPr>
          </m:dPr>
          <m:e>
            <m:r>
              <w:rPr>
                <w:rFonts w:ascii="Cambria Math" w:eastAsiaTheme="minorEastAsia" w:hAnsi="Cambria Math"/>
                <w:szCs w:val="28"/>
                <w:lang w:val="kk-KZ"/>
              </w:rPr>
              <m:t>12-14</m:t>
            </m:r>
          </m:e>
        </m:d>
      </m:oMath>
      <w:r w:rsidRPr="009F082E">
        <w:rPr>
          <w:rFonts w:eastAsiaTheme="minorEastAsia"/>
          <w:szCs w:val="28"/>
          <w:vertAlign w:val="superscript"/>
          <w:lang w:val="kk-KZ"/>
        </w:rPr>
        <w:t>2</w:t>
      </w:r>
      <w:r w:rsidRPr="009F082E">
        <w:rPr>
          <w:rFonts w:eastAsiaTheme="minorEastAsia"/>
          <w:szCs w:val="28"/>
          <w:lang w:val="kk-KZ"/>
        </w:rPr>
        <w:t xml:space="preserve"> + </w:t>
      </w:r>
      <m:oMath>
        <m:d>
          <m:dPr>
            <m:ctrlPr>
              <w:rPr>
                <w:rFonts w:ascii="Cambria Math" w:eastAsiaTheme="minorEastAsia" w:hAnsi="Cambria Math"/>
                <w:i/>
                <w:szCs w:val="28"/>
              </w:rPr>
            </m:ctrlPr>
          </m:dPr>
          <m:e>
            <m:r>
              <w:rPr>
                <w:rFonts w:ascii="Cambria Math" w:eastAsiaTheme="minorEastAsia" w:hAnsi="Cambria Math"/>
                <w:szCs w:val="28"/>
                <w:lang w:val="kk-KZ"/>
              </w:rPr>
              <m:t>15-14</m:t>
            </m:r>
          </m:e>
        </m:d>
      </m:oMath>
      <w:r w:rsidRPr="009F082E">
        <w:rPr>
          <w:rFonts w:eastAsiaTheme="minorEastAsia"/>
          <w:szCs w:val="28"/>
          <w:vertAlign w:val="superscript"/>
          <w:lang w:val="kk-KZ"/>
        </w:rPr>
        <w:t>2</w:t>
      </w:r>
      <w:r w:rsidRPr="009F082E">
        <w:rPr>
          <w:rFonts w:eastAsiaTheme="minorEastAsia"/>
          <w:szCs w:val="28"/>
          <w:lang w:val="kk-KZ"/>
        </w:rPr>
        <w:t xml:space="preserve"> + </w:t>
      </w:r>
      <m:oMath>
        <m:d>
          <m:dPr>
            <m:ctrlPr>
              <w:rPr>
                <w:rFonts w:ascii="Cambria Math" w:eastAsiaTheme="minorEastAsia" w:hAnsi="Cambria Math"/>
                <w:i/>
                <w:szCs w:val="28"/>
              </w:rPr>
            </m:ctrlPr>
          </m:dPr>
          <m:e>
            <m:r>
              <w:rPr>
                <w:rFonts w:ascii="Cambria Math" w:eastAsiaTheme="minorEastAsia" w:hAnsi="Cambria Math"/>
                <w:szCs w:val="28"/>
                <w:lang w:val="kk-KZ"/>
              </w:rPr>
              <m:t>14-14</m:t>
            </m:r>
          </m:e>
        </m:d>
      </m:oMath>
      <w:r w:rsidRPr="009F082E">
        <w:rPr>
          <w:rFonts w:eastAsiaTheme="minorEastAsia"/>
          <w:szCs w:val="28"/>
          <w:vertAlign w:val="superscript"/>
          <w:lang w:val="kk-KZ"/>
        </w:rPr>
        <w:t>2</w:t>
      </w:r>
      <w:r w:rsidRPr="009F082E">
        <w:rPr>
          <w:rFonts w:eastAsiaTheme="minorEastAsia"/>
          <w:szCs w:val="28"/>
          <w:lang w:val="kk-KZ"/>
        </w:rPr>
        <w:t xml:space="preserve"> + </w:t>
      </w:r>
      <m:oMath>
        <m:d>
          <m:dPr>
            <m:ctrlPr>
              <w:rPr>
                <w:rFonts w:ascii="Cambria Math" w:eastAsiaTheme="minorEastAsia" w:hAnsi="Cambria Math"/>
                <w:i/>
                <w:szCs w:val="28"/>
              </w:rPr>
            </m:ctrlPr>
          </m:dPr>
          <m:e>
            <m:r>
              <w:rPr>
                <w:rFonts w:ascii="Cambria Math" w:eastAsiaTheme="minorEastAsia" w:hAnsi="Cambria Math"/>
                <w:szCs w:val="28"/>
                <w:lang w:val="kk-KZ"/>
              </w:rPr>
              <m:t>13-14</m:t>
            </m:r>
          </m:e>
        </m:d>
      </m:oMath>
      <w:r w:rsidRPr="009F082E">
        <w:rPr>
          <w:rFonts w:eastAsiaTheme="minorEastAsia"/>
          <w:szCs w:val="28"/>
          <w:vertAlign w:val="superscript"/>
          <w:lang w:val="kk-KZ"/>
        </w:rPr>
        <w:t>2</w:t>
      </w:r>
      <w:r w:rsidRPr="009F082E">
        <w:rPr>
          <w:rFonts w:eastAsiaTheme="minorEastAsia"/>
          <w:szCs w:val="28"/>
          <w:lang w:val="kk-KZ"/>
        </w:rPr>
        <w:t xml:space="preserve"> + </w:t>
      </w:r>
      <m:oMath>
        <m:d>
          <m:dPr>
            <m:ctrlPr>
              <w:rPr>
                <w:rFonts w:ascii="Cambria Math" w:eastAsiaTheme="minorEastAsia" w:hAnsi="Cambria Math"/>
                <w:i/>
                <w:szCs w:val="28"/>
              </w:rPr>
            </m:ctrlPr>
          </m:dPr>
          <m:e>
            <m:r>
              <w:rPr>
                <w:rFonts w:ascii="Cambria Math" w:eastAsiaTheme="minorEastAsia" w:hAnsi="Cambria Math"/>
                <w:szCs w:val="28"/>
                <w:lang w:val="kk-KZ"/>
              </w:rPr>
              <m:t>16-14</m:t>
            </m:r>
          </m:e>
        </m:d>
      </m:oMath>
      <w:r w:rsidRPr="009F082E">
        <w:rPr>
          <w:rFonts w:eastAsiaTheme="minorEastAsia"/>
          <w:szCs w:val="28"/>
          <w:vertAlign w:val="superscript"/>
          <w:lang w:val="kk-KZ"/>
        </w:rPr>
        <w:t>2</w:t>
      </w:r>
      <w:r w:rsidRPr="009F082E">
        <w:rPr>
          <w:rFonts w:eastAsiaTheme="minorEastAsia"/>
          <w:szCs w:val="28"/>
          <w:lang w:val="kk-KZ"/>
        </w:rPr>
        <w:t xml:space="preserve"> = 10,0</w:t>
      </w:r>
      <w:r w:rsidR="00776821" w:rsidRPr="009F082E">
        <w:rPr>
          <w:rFonts w:eastAsiaTheme="minorEastAsia"/>
          <w:szCs w:val="28"/>
          <w:lang w:val="kk-KZ"/>
        </w:rPr>
        <w:t xml:space="preserve"> </w:t>
      </w:r>
      <w:r w:rsidRPr="009F082E">
        <w:rPr>
          <w:rFonts w:eastAsiaTheme="minorEastAsia"/>
          <w:szCs w:val="28"/>
          <w:lang w:val="kk-KZ"/>
        </w:rPr>
        <w:t>SSW = 22.79+10</w:t>
      </w:r>
      <w:r w:rsidR="00E024F4" w:rsidRPr="00B10ECF">
        <w:rPr>
          <w:rFonts w:eastAsiaTheme="minorEastAsia"/>
          <w:szCs w:val="28"/>
          <w:lang w:val="kk-KZ"/>
        </w:rPr>
        <w:t xml:space="preserve"> </w:t>
      </w:r>
      <w:r w:rsidRPr="009F082E">
        <w:rPr>
          <w:rFonts w:eastAsiaTheme="minorEastAsia"/>
          <w:szCs w:val="28"/>
          <w:lang w:val="kk-KZ"/>
        </w:rPr>
        <w:t>= 32,79</w:t>
      </w:r>
      <w:r w:rsidR="00CF6F2A" w:rsidRPr="00B10ECF">
        <w:rPr>
          <w:rFonts w:eastAsiaTheme="minorEastAsia"/>
          <w:szCs w:val="28"/>
          <w:lang w:val="kk-KZ"/>
        </w:rPr>
        <w:t>.</w:t>
      </w:r>
    </w:p>
    <w:p w14:paraId="2666CDCA" w14:textId="77777777" w:rsidR="00575AD7" w:rsidRPr="00B10ECF" w:rsidRDefault="007D6724" w:rsidP="00CA4495">
      <w:pPr>
        <w:widowControl w:val="0"/>
        <w:tabs>
          <w:tab w:val="left" w:pos="1312"/>
        </w:tabs>
        <w:autoSpaceDE w:val="0"/>
        <w:autoSpaceDN w:val="0"/>
        <w:ind w:firstLine="567"/>
        <w:rPr>
          <w:rFonts w:eastAsiaTheme="minorEastAsia"/>
          <w:szCs w:val="28"/>
          <w:lang w:val="kk-KZ"/>
        </w:rPr>
      </w:pPr>
      <w:r w:rsidRPr="00B10ECF">
        <w:rPr>
          <w:rFonts w:eastAsiaTheme="minorEastAsia"/>
          <w:szCs w:val="28"/>
          <w:lang w:val="kk-KZ"/>
        </w:rPr>
        <w:t>MSB =</w:t>
      </w:r>
      <m:oMath>
        <m:f>
          <m:fPr>
            <m:ctrlPr>
              <w:rPr>
                <w:rFonts w:ascii="Cambria Math" w:eastAsiaTheme="minorEastAsia" w:hAnsi="Cambria Math"/>
                <w:i/>
                <w:szCs w:val="28"/>
              </w:rPr>
            </m:ctrlPr>
          </m:fPr>
          <m:num>
            <m:r>
              <w:rPr>
                <w:rFonts w:ascii="Cambria Math" w:eastAsiaTheme="minorEastAsia" w:hAnsi="Cambria Math"/>
                <w:szCs w:val="28"/>
                <w:lang w:val="kk-KZ"/>
              </w:rPr>
              <m:t>SSB</m:t>
            </m:r>
          </m:num>
          <m:den>
            <m:r>
              <w:rPr>
                <w:rFonts w:ascii="Cambria Math" w:eastAsiaTheme="minorEastAsia" w:hAnsi="Cambria Math"/>
                <w:szCs w:val="28"/>
                <w:lang w:val="kk-KZ"/>
              </w:rPr>
              <m:t>k-1</m:t>
            </m:r>
          </m:den>
        </m:f>
      </m:oMath>
      <w:r w:rsidR="003A11BE" w:rsidRPr="00B10ECF">
        <w:rPr>
          <w:rFonts w:eastAsiaTheme="minorEastAsia"/>
          <w:szCs w:val="28"/>
          <w:lang w:val="kk-KZ"/>
        </w:rPr>
        <w:t xml:space="preserve"> </w:t>
      </w:r>
      <w:r w:rsidRPr="00B10ECF">
        <w:rPr>
          <w:rFonts w:eastAsiaTheme="minorEastAsia"/>
          <w:szCs w:val="28"/>
          <w:lang w:val="kk-KZ"/>
        </w:rPr>
        <w:t>формуласы бойынша т</w:t>
      </w:r>
      <w:r w:rsidR="003A11BE" w:rsidRPr="00B10ECF">
        <w:rPr>
          <w:rFonts w:eastAsiaTheme="minorEastAsia"/>
          <w:szCs w:val="28"/>
          <w:lang w:val="kk-KZ"/>
        </w:rPr>
        <w:t xml:space="preserve">опаралық </w:t>
      </w:r>
      <w:r w:rsidR="001D19A6" w:rsidRPr="00B10ECF">
        <w:rPr>
          <w:rFonts w:eastAsiaTheme="minorEastAsia"/>
          <w:szCs w:val="28"/>
          <w:lang w:val="kk-KZ"/>
        </w:rPr>
        <w:t>орташа квадратты ауытқуларды</w:t>
      </w:r>
      <w:r w:rsidR="003A11BE" w:rsidRPr="00B10ECF">
        <w:rPr>
          <w:rFonts w:eastAsiaTheme="minorEastAsia"/>
          <w:szCs w:val="28"/>
          <w:lang w:val="kk-KZ"/>
        </w:rPr>
        <w:t xml:space="preserve">, </w:t>
      </w:r>
      <w:r w:rsidRPr="00B10ECF">
        <w:rPr>
          <w:rFonts w:eastAsiaTheme="minorEastAsia"/>
          <w:szCs w:val="28"/>
          <w:lang w:val="kk-KZ"/>
        </w:rPr>
        <w:t>л,</w:t>
      </w:r>
      <w:r w:rsidR="001D19A6" w:rsidRPr="00B10ECF">
        <w:rPr>
          <w:rFonts w:eastAsiaTheme="minorEastAsia"/>
          <w:szCs w:val="28"/>
          <w:lang w:val="kk-KZ"/>
        </w:rPr>
        <w:t xml:space="preserve"> топ ішіндегі орт</w:t>
      </w:r>
      <w:r w:rsidRPr="00B10ECF">
        <w:rPr>
          <w:rFonts w:eastAsiaTheme="minorEastAsia"/>
          <w:szCs w:val="28"/>
          <w:lang w:val="kk-KZ"/>
        </w:rPr>
        <w:t>аша квадратты ауытқуларды MSW =</w:t>
      </w:r>
      <m:oMath>
        <m:r>
          <w:rPr>
            <w:rFonts w:ascii="Cambria Math" w:eastAsiaTheme="minorEastAsia" w:hAnsi="Cambria Math"/>
            <w:szCs w:val="28"/>
            <w:lang w:val="kk-KZ"/>
          </w:rPr>
          <m:t xml:space="preserve"> </m:t>
        </m:r>
        <m:f>
          <m:fPr>
            <m:ctrlPr>
              <w:rPr>
                <w:rFonts w:ascii="Cambria Math" w:eastAsiaTheme="minorEastAsia" w:hAnsi="Cambria Math"/>
                <w:i/>
                <w:szCs w:val="28"/>
              </w:rPr>
            </m:ctrlPr>
          </m:fPr>
          <m:num>
            <m:r>
              <w:rPr>
                <w:rFonts w:ascii="Cambria Math" w:eastAsiaTheme="minorEastAsia" w:hAnsi="Cambria Math"/>
                <w:szCs w:val="28"/>
                <w:lang w:val="kk-KZ"/>
              </w:rPr>
              <m:t>SSW</m:t>
            </m:r>
          </m:num>
          <m:den>
            <m:r>
              <w:rPr>
                <w:rFonts w:ascii="Cambria Math" w:eastAsiaTheme="minorEastAsia" w:hAnsi="Cambria Math"/>
                <w:szCs w:val="28"/>
                <w:lang w:val="kk-KZ"/>
              </w:rPr>
              <m:t xml:space="preserve"> N-k</m:t>
            </m:r>
          </m:den>
        </m:f>
      </m:oMath>
      <w:r w:rsidR="003A11BE" w:rsidRPr="00B10ECF">
        <w:rPr>
          <w:rFonts w:eastAsiaTheme="minorEastAsia"/>
          <w:szCs w:val="28"/>
          <w:lang w:val="kk-KZ"/>
        </w:rPr>
        <w:t xml:space="preserve"> </w:t>
      </w:r>
      <w:r w:rsidR="001D19A6" w:rsidRPr="00B10ECF">
        <w:rPr>
          <w:rFonts w:eastAsiaTheme="minorEastAsia"/>
          <w:szCs w:val="28"/>
          <w:lang w:val="kk-KZ"/>
        </w:rPr>
        <w:t>формуласы</w:t>
      </w:r>
      <w:r w:rsidR="003A11BE" w:rsidRPr="00B10ECF">
        <w:rPr>
          <w:rFonts w:eastAsiaTheme="minorEastAsia"/>
          <w:szCs w:val="28"/>
          <w:lang w:val="kk-KZ"/>
        </w:rPr>
        <w:t xml:space="preserve"> бойынша</w:t>
      </w:r>
      <w:r w:rsidR="007171DF" w:rsidRPr="00B10ECF">
        <w:rPr>
          <w:rFonts w:eastAsiaTheme="minorEastAsia"/>
          <w:szCs w:val="28"/>
          <w:lang w:val="kk-KZ"/>
        </w:rPr>
        <w:t xml:space="preserve"> </w:t>
      </w:r>
      <w:r w:rsidR="003A11BE" w:rsidRPr="00B10ECF">
        <w:rPr>
          <w:rFonts w:eastAsiaTheme="minorEastAsia"/>
          <w:szCs w:val="28"/>
          <w:lang w:val="kk-KZ"/>
        </w:rPr>
        <w:t>есептейміз,</w:t>
      </w:r>
      <w:r w:rsidR="007171DF" w:rsidRPr="00B10ECF">
        <w:rPr>
          <w:rFonts w:eastAsiaTheme="minorEastAsia"/>
          <w:szCs w:val="28"/>
          <w:lang w:val="kk-KZ"/>
        </w:rPr>
        <w:t xml:space="preserve"> мұндағы, k – топ саны, N – бақылаулардың жалпы саны.</w:t>
      </w:r>
      <w:r w:rsidR="00F022BB" w:rsidRPr="00B10ECF">
        <w:rPr>
          <w:rFonts w:eastAsiaTheme="minorEastAsia"/>
          <w:szCs w:val="28"/>
          <w:lang w:val="kk-KZ"/>
        </w:rPr>
        <w:t xml:space="preserve"> </w:t>
      </w:r>
    </w:p>
    <w:p w14:paraId="50F1814B" w14:textId="77777777" w:rsidR="00575AD7" w:rsidRPr="00B10ECF" w:rsidRDefault="004860A6" w:rsidP="00CA4495">
      <w:pPr>
        <w:widowControl w:val="0"/>
        <w:tabs>
          <w:tab w:val="left" w:pos="1312"/>
        </w:tabs>
        <w:autoSpaceDE w:val="0"/>
        <w:autoSpaceDN w:val="0"/>
        <w:ind w:firstLine="567"/>
        <w:rPr>
          <w:rFonts w:eastAsiaTheme="minorEastAsia"/>
          <w:szCs w:val="28"/>
          <w:lang w:val="kk-KZ"/>
        </w:rPr>
      </w:pPr>
      <w:r w:rsidRPr="00B10ECF">
        <w:rPr>
          <w:rFonts w:eastAsiaTheme="minorEastAsia"/>
          <w:szCs w:val="28"/>
          <w:lang w:val="en-US"/>
        </w:rPr>
        <w:t>MSB =</w:t>
      </w:r>
      <m:oMath>
        <m:r>
          <w:rPr>
            <w:rFonts w:ascii="Cambria Math" w:eastAsiaTheme="minorEastAsia" w:hAnsi="Cambria Math"/>
            <w:szCs w:val="28"/>
            <w:lang w:val="en-US"/>
          </w:rPr>
          <m:t xml:space="preserve"> </m:t>
        </m:r>
        <m:f>
          <m:fPr>
            <m:ctrlPr>
              <w:rPr>
                <w:rFonts w:ascii="Cambria Math" w:eastAsiaTheme="minorEastAsia" w:hAnsi="Cambria Math"/>
                <w:i/>
                <w:szCs w:val="28"/>
              </w:rPr>
            </m:ctrlPr>
          </m:fPr>
          <m:num>
            <m:r>
              <w:rPr>
                <w:rFonts w:ascii="Cambria Math" w:eastAsiaTheme="minorEastAsia" w:hAnsi="Cambria Math"/>
                <w:szCs w:val="28"/>
              </w:rPr>
              <m:t>SSB</m:t>
            </m:r>
          </m:num>
          <m:den>
            <m:r>
              <w:rPr>
                <w:rFonts w:ascii="Cambria Math" w:eastAsiaTheme="minorEastAsia" w:hAnsi="Cambria Math"/>
                <w:szCs w:val="28"/>
              </w:rPr>
              <m:t>k</m:t>
            </m:r>
            <m:r>
              <w:rPr>
                <w:rFonts w:ascii="Cambria Math" w:eastAsiaTheme="minorEastAsia" w:hAnsi="Cambria Math"/>
                <w:szCs w:val="28"/>
                <w:lang w:val="en-US"/>
              </w:rPr>
              <m:t>-1</m:t>
            </m:r>
          </m:den>
        </m:f>
        <m:r>
          <w:rPr>
            <w:rFonts w:ascii="Cambria Math" w:eastAsiaTheme="minorEastAsia" w:hAnsi="Cambria Math"/>
            <w:szCs w:val="28"/>
            <w:lang w:val="en-US"/>
          </w:rPr>
          <m:t>=</m:t>
        </m:r>
      </m:oMath>
      <w:r w:rsidRPr="00B10ECF">
        <w:rPr>
          <w:rFonts w:eastAsiaTheme="minorEastAsia"/>
          <w:szCs w:val="28"/>
          <w:lang w:val="en-US"/>
        </w:rPr>
        <w:t xml:space="preserve"> </w:t>
      </w:r>
      <m:oMath>
        <m:f>
          <m:fPr>
            <m:ctrlPr>
              <w:rPr>
                <w:rFonts w:ascii="Cambria Math" w:eastAsiaTheme="minorEastAsia" w:hAnsi="Cambria Math"/>
                <w:i/>
                <w:szCs w:val="28"/>
              </w:rPr>
            </m:ctrlPr>
          </m:fPr>
          <m:num>
            <m:r>
              <w:rPr>
                <w:rFonts w:ascii="Cambria Math" w:eastAsiaTheme="minorEastAsia" w:hAnsi="Cambria Math"/>
                <w:szCs w:val="28"/>
                <w:lang w:val="en-US"/>
              </w:rPr>
              <m:t>52.2</m:t>
            </m:r>
          </m:num>
          <m:den>
            <m:r>
              <w:rPr>
                <w:rFonts w:ascii="Cambria Math" w:eastAsiaTheme="minorEastAsia" w:hAnsi="Cambria Math"/>
                <w:szCs w:val="28"/>
                <w:lang w:val="en-US"/>
              </w:rPr>
              <m:t>1</m:t>
            </m:r>
          </m:den>
        </m:f>
        <m:r>
          <w:rPr>
            <w:rFonts w:ascii="Cambria Math" w:eastAsiaTheme="minorEastAsia" w:hAnsi="Cambria Math"/>
            <w:szCs w:val="28"/>
            <w:lang w:val="en-US"/>
          </w:rPr>
          <m:t xml:space="preserve"> </m:t>
        </m:r>
      </m:oMath>
      <w:r w:rsidR="00F022BB" w:rsidRPr="00B10ECF">
        <w:rPr>
          <w:rFonts w:eastAsiaTheme="minorEastAsia"/>
          <w:szCs w:val="28"/>
          <w:lang w:val="en-US"/>
        </w:rPr>
        <w:t>=</w:t>
      </w:r>
      <w:r w:rsidR="00E024F4" w:rsidRPr="00B10ECF">
        <w:rPr>
          <w:rFonts w:eastAsiaTheme="minorEastAsia"/>
          <w:szCs w:val="28"/>
          <w:lang w:val="kk-KZ"/>
        </w:rPr>
        <w:t xml:space="preserve"> </w:t>
      </w:r>
      <w:r w:rsidR="00F022BB" w:rsidRPr="00B10ECF">
        <w:rPr>
          <w:rFonts w:eastAsiaTheme="minorEastAsia"/>
          <w:szCs w:val="28"/>
          <w:lang w:val="en-US"/>
        </w:rPr>
        <w:t>52.1</w:t>
      </w:r>
      <w:r w:rsidR="00776821" w:rsidRPr="00B10ECF">
        <w:rPr>
          <w:rFonts w:eastAsiaTheme="minorEastAsia"/>
          <w:szCs w:val="28"/>
          <w:lang w:val="en-US"/>
        </w:rPr>
        <w:t xml:space="preserve"> </w:t>
      </w:r>
      <w:r w:rsidRPr="00B10ECF">
        <w:rPr>
          <w:rFonts w:eastAsiaTheme="minorEastAsia"/>
          <w:szCs w:val="28"/>
          <w:lang w:val="en-US"/>
        </w:rPr>
        <w:t xml:space="preserve">MSW = </w:t>
      </w:r>
      <m:oMath>
        <m:f>
          <m:fPr>
            <m:ctrlPr>
              <w:rPr>
                <w:rFonts w:ascii="Cambria Math" w:eastAsiaTheme="minorEastAsia" w:hAnsi="Cambria Math"/>
                <w:i/>
                <w:szCs w:val="28"/>
              </w:rPr>
            </m:ctrlPr>
          </m:fPr>
          <m:num>
            <m:r>
              <w:rPr>
                <w:rFonts w:ascii="Cambria Math" w:eastAsiaTheme="minorEastAsia" w:hAnsi="Cambria Math"/>
                <w:szCs w:val="28"/>
              </w:rPr>
              <m:t>SSW</m:t>
            </m:r>
          </m:num>
          <m:den>
            <m:r>
              <w:rPr>
                <w:rFonts w:ascii="Cambria Math" w:eastAsiaTheme="minorEastAsia" w:hAnsi="Cambria Math"/>
                <w:szCs w:val="28"/>
              </w:rPr>
              <m:t>N</m:t>
            </m:r>
            <m:r>
              <w:rPr>
                <w:rFonts w:ascii="Cambria Math" w:eastAsiaTheme="minorEastAsia" w:hAnsi="Cambria Math"/>
                <w:szCs w:val="28"/>
                <w:lang w:val="en-US"/>
              </w:rPr>
              <m:t>-</m:t>
            </m:r>
            <m:r>
              <w:rPr>
                <w:rFonts w:ascii="Cambria Math" w:eastAsiaTheme="minorEastAsia" w:hAnsi="Cambria Math"/>
                <w:szCs w:val="28"/>
              </w:rPr>
              <m:t>k</m:t>
            </m:r>
          </m:den>
        </m:f>
        <m:r>
          <w:rPr>
            <w:rFonts w:ascii="Cambria Math" w:eastAsiaTheme="minorEastAsia" w:hAnsi="Cambria Math"/>
            <w:szCs w:val="28"/>
            <w:lang w:val="en-US"/>
          </w:rPr>
          <m:t xml:space="preserve"> </m:t>
        </m:r>
      </m:oMath>
      <w:r w:rsidRPr="00B10ECF">
        <w:rPr>
          <w:rFonts w:eastAsiaTheme="minorEastAsia"/>
          <w:szCs w:val="28"/>
          <w:lang w:val="en-US"/>
        </w:rPr>
        <w:t>=</w:t>
      </w:r>
      <m:oMath>
        <m:r>
          <w:rPr>
            <w:rFonts w:ascii="Cambria Math" w:eastAsiaTheme="minorEastAsia" w:hAnsi="Cambria Math"/>
            <w:szCs w:val="28"/>
            <w:lang w:val="en-US"/>
          </w:rPr>
          <m:t xml:space="preserve"> </m:t>
        </m:r>
        <m:f>
          <m:fPr>
            <m:ctrlPr>
              <w:rPr>
                <w:rFonts w:ascii="Cambria Math" w:eastAsiaTheme="minorEastAsia" w:hAnsi="Cambria Math"/>
                <w:i/>
                <w:szCs w:val="28"/>
              </w:rPr>
            </m:ctrlPr>
          </m:fPr>
          <m:num>
            <m:r>
              <w:rPr>
                <w:rFonts w:ascii="Cambria Math" w:eastAsiaTheme="minorEastAsia" w:hAnsi="Cambria Math"/>
                <w:szCs w:val="28"/>
                <w:lang w:val="en-US"/>
              </w:rPr>
              <m:t xml:space="preserve"> 32.79</m:t>
            </m:r>
          </m:num>
          <m:den>
            <m:r>
              <w:rPr>
                <w:rFonts w:ascii="Cambria Math" w:eastAsiaTheme="minorEastAsia" w:hAnsi="Cambria Math"/>
                <w:szCs w:val="28"/>
                <w:lang w:val="en-US"/>
              </w:rPr>
              <m:t xml:space="preserve"> 12-2</m:t>
            </m:r>
          </m:den>
        </m:f>
      </m:oMath>
      <w:r w:rsidRPr="00B10ECF">
        <w:rPr>
          <w:rFonts w:eastAsiaTheme="minorEastAsia"/>
          <w:szCs w:val="28"/>
          <w:lang w:val="en-US"/>
        </w:rPr>
        <w:t xml:space="preserve"> = 3.28</w:t>
      </w:r>
      <w:r w:rsidR="00CF6F2A" w:rsidRPr="00B10ECF">
        <w:rPr>
          <w:rFonts w:eastAsiaTheme="minorEastAsia"/>
          <w:szCs w:val="28"/>
          <w:lang w:val="kk-KZ"/>
        </w:rPr>
        <w:t>.</w:t>
      </w:r>
    </w:p>
    <w:p w14:paraId="5BF9FBF4" w14:textId="77777777" w:rsidR="00575AD7" w:rsidRPr="00B10ECF" w:rsidRDefault="004860A6" w:rsidP="00CA4495">
      <w:pPr>
        <w:widowControl w:val="0"/>
        <w:tabs>
          <w:tab w:val="left" w:pos="1312"/>
        </w:tabs>
        <w:autoSpaceDE w:val="0"/>
        <w:autoSpaceDN w:val="0"/>
        <w:ind w:firstLine="567"/>
        <w:rPr>
          <w:rFonts w:eastAsiaTheme="minorEastAsia"/>
          <w:szCs w:val="28"/>
        </w:rPr>
      </w:pPr>
      <w:r w:rsidRPr="00B10ECF">
        <w:rPr>
          <w:rFonts w:eastAsiaTheme="minorEastAsia"/>
          <w:szCs w:val="28"/>
        </w:rPr>
        <w:t>Фишер критерий мәнін F =</w:t>
      </w:r>
      <m:oMath>
        <m:r>
          <w:rPr>
            <w:rFonts w:ascii="Cambria Math" w:eastAsiaTheme="minorEastAsia" w:hAnsi="Cambria Math"/>
            <w:szCs w:val="28"/>
          </w:rPr>
          <m:t xml:space="preserve"> </m:t>
        </m:r>
        <m:f>
          <m:fPr>
            <m:ctrlPr>
              <w:rPr>
                <w:rFonts w:ascii="Cambria Math" w:eastAsiaTheme="minorEastAsia" w:hAnsi="Cambria Math"/>
                <w:i/>
                <w:szCs w:val="28"/>
              </w:rPr>
            </m:ctrlPr>
          </m:fPr>
          <m:num>
            <m:r>
              <w:rPr>
                <w:rFonts w:ascii="Cambria Math" w:eastAsiaTheme="minorEastAsia" w:hAnsi="Cambria Math"/>
                <w:szCs w:val="28"/>
              </w:rPr>
              <m:t>MSB</m:t>
            </m:r>
          </m:num>
          <m:den>
            <m:r>
              <w:rPr>
                <w:rFonts w:ascii="Cambria Math" w:eastAsiaTheme="minorEastAsia" w:hAnsi="Cambria Math"/>
                <w:szCs w:val="28"/>
              </w:rPr>
              <m:t>MSW</m:t>
            </m:r>
          </m:den>
        </m:f>
      </m:oMath>
      <w:r w:rsidRPr="00B10ECF">
        <w:rPr>
          <w:rFonts w:eastAsiaTheme="minorEastAsia"/>
          <w:szCs w:val="28"/>
        </w:rPr>
        <w:t xml:space="preserve"> формуласы бойынша есептейміз.</w:t>
      </w:r>
    </w:p>
    <w:p w14:paraId="20439416" w14:textId="77777777" w:rsidR="00D131B9" w:rsidRPr="00B10ECF" w:rsidRDefault="004860A6" w:rsidP="00CA4495">
      <w:pPr>
        <w:widowControl w:val="0"/>
        <w:tabs>
          <w:tab w:val="left" w:pos="1312"/>
        </w:tabs>
        <w:autoSpaceDE w:val="0"/>
        <w:autoSpaceDN w:val="0"/>
        <w:ind w:firstLine="567"/>
        <w:rPr>
          <w:rFonts w:eastAsiaTheme="minorEastAsia"/>
          <w:szCs w:val="28"/>
          <w:lang w:val="kk-KZ"/>
        </w:rPr>
      </w:pPr>
      <w:r w:rsidRPr="00B10ECF">
        <w:rPr>
          <w:rFonts w:eastAsiaTheme="minorEastAsia"/>
          <w:szCs w:val="28"/>
        </w:rPr>
        <w:t>F=</w:t>
      </w:r>
      <m:oMath>
        <m:r>
          <w:rPr>
            <w:rFonts w:ascii="Cambria Math" w:eastAsiaTheme="minorEastAsia" w:hAnsi="Cambria Math"/>
            <w:szCs w:val="28"/>
          </w:rPr>
          <m:t xml:space="preserve"> </m:t>
        </m:r>
        <m:f>
          <m:fPr>
            <m:ctrlPr>
              <w:rPr>
                <w:rFonts w:ascii="Cambria Math" w:eastAsiaTheme="minorEastAsia" w:hAnsi="Cambria Math"/>
                <w:i/>
                <w:szCs w:val="28"/>
              </w:rPr>
            </m:ctrlPr>
          </m:fPr>
          <m:num>
            <m:r>
              <w:rPr>
                <w:rFonts w:ascii="Cambria Math" w:eastAsiaTheme="minorEastAsia" w:hAnsi="Cambria Math"/>
                <w:szCs w:val="28"/>
              </w:rPr>
              <m:t>MSB</m:t>
            </m:r>
          </m:num>
          <m:den>
            <m:r>
              <w:rPr>
                <w:rFonts w:ascii="Cambria Math" w:eastAsiaTheme="minorEastAsia" w:hAnsi="Cambria Math"/>
                <w:szCs w:val="28"/>
              </w:rPr>
              <m:t>MSW</m:t>
            </m:r>
          </m:den>
        </m:f>
      </m:oMath>
      <w:r w:rsidRPr="00B10ECF">
        <w:rPr>
          <w:rFonts w:eastAsiaTheme="minorEastAsia"/>
          <w:szCs w:val="28"/>
        </w:rPr>
        <w:t xml:space="preserve"> = </w:t>
      </w:r>
      <m:oMath>
        <m:f>
          <m:fPr>
            <m:ctrlPr>
              <w:rPr>
                <w:rFonts w:ascii="Cambria Math" w:eastAsiaTheme="minorEastAsia" w:hAnsi="Cambria Math"/>
                <w:i/>
                <w:szCs w:val="28"/>
              </w:rPr>
            </m:ctrlPr>
          </m:fPr>
          <m:num>
            <m:r>
              <w:rPr>
                <w:rFonts w:ascii="Cambria Math" w:eastAsiaTheme="minorEastAsia" w:hAnsi="Cambria Math"/>
                <w:szCs w:val="28"/>
              </w:rPr>
              <m:t>52.2</m:t>
            </m:r>
          </m:num>
          <m:den>
            <m:r>
              <w:rPr>
                <w:rFonts w:ascii="Cambria Math" w:eastAsiaTheme="minorEastAsia" w:hAnsi="Cambria Math"/>
                <w:szCs w:val="28"/>
              </w:rPr>
              <m:t>3.28</m:t>
            </m:r>
          </m:den>
        </m:f>
      </m:oMath>
      <w:r w:rsidR="00776821" w:rsidRPr="00B10ECF">
        <w:rPr>
          <w:rFonts w:eastAsiaTheme="minorEastAsia"/>
          <w:szCs w:val="28"/>
        </w:rPr>
        <w:t xml:space="preserve"> </w:t>
      </w:r>
      <w:r w:rsidRPr="00B10ECF">
        <w:rPr>
          <w:rFonts w:eastAsiaTheme="minorEastAsia"/>
          <w:szCs w:val="28"/>
        </w:rPr>
        <w:t>= 15.91</w:t>
      </w:r>
      <w:r w:rsidR="00CF6F2A" w:rsidRPr="00B10ECF">
        <w:rPr>
          <w:rFonts w:eastAsiaTheme="minorEastAsia"/>
          <w:szCs w:val="28"/>
          <w:lang w:val="kk-KZ"/>
        </w:rPr>
        <w:t>.</w:t>
      </w:r>
    </w:p>
    <w:p w14:paraId="5B94DEAA" w14:textId="77777777" w:rsidR="00D131B9" w:rsidRPr="00B10ECF" w:rsidRDefault="00CB69D9" w:rsidP="00CA4495">
      <w:pPr>
        <w:widowControl w:val="0"/>
        <w:tabs>
          <w:tab w:val="left" w:pos="1312"/>
        </w:tabs>
        <w:autoSpaceDE w:val="0"/>
        <w:autoSpaceDN w:val="0"/>
        <w:ind w:firstLine="567"/>
        <w:rPr>
          <w:rFonts w:eastAsiaTheme="minorEastAsia"/>
          <w:szCs w:val="28"/>
        </w:rPr>
      </w:pPr>
      <w:r w:rsidRPr="00B10ECF">
        <w:rPr>
          <w:rFonts w:eastAsiaTheme="minorEastAsia"/>
          <w:szCs w:val="28"/>
        </w:rPr>
        <w:t>Қалған барлық дағдылар деңгейлер</w:t>
      </w:r>
      <w:r w:rsidR="004860A6" w:rsidRPr="00B10ECF">
        <w:rPr>
          <w:rFonts w:eastAsiaTheme="minorEastAsia"/>
          <w:szCs w:val="28"/>
        </w:rPr>
        <w:t>і</w:t>
      </w:r>
      <w:r w:rsidRPr="00B10ECF">
        <w:rPr>
          <w:rFonts w:eastAsiaTheme="minorEastAsia"/>
          <w:szCs w:val="28"/>
        </w:rPr>
        <w:t xml:space="preserve"> бойынша Фишер критерий</w:t>
      </w:r>
      <w:r w:rsidR="00E024F4" w:rsidRPr="00B10ECF">
        <w:rPr>
          <w:rFonts w:eastAsiaTheme="minorEastAsia"/>
          <w:szCs w:val="28"/>
          <w:lang w:val="kk-KZ"/>
        </w:rPr>
        <w:t>інің</w:t>
      </w:r>
      <w:r w:rsidR="00E024F4" w:rsidRPr="00B10ECF">
        <w:rPr>
          <w:rFonts w:eastAsiaTheme="minorEastAsia"/>
          <w:szCs w:val="28"/>
        </w:rPr>
        <w:t xml:space="preserve"> мәнін F</w:t>
      </w:r>
      <w:r w:rsidRPr="00B10ECF">
        <w:rPr>
          <w:rFonts w:eastAsiaTheme="minorEastAsia"/>
          <w:szCs w:val="28"/>
        </w:rPr>
        <w:t>–ті есептеу</w:t>
      </w:r>
      <w:r w:rsidRPr="00B10ECF">
        <w:rPr>
          <w:szCs w:val="28"/>
        </w:rPr>
        <w:t xml:space="preserve"> тыңдалым дағдылары</w:t>
      </w:r>
      <w:r w:rsidR="004860A6" w:rsidRPr="00B10ECF">
        <w:rPr>
          <w:szCs w:val="28"/>
        </w:rPr>
        <w:t>ның</w:t>
      </w:r>
      <w:r w:rsidRPr="00B10ECF">
        <w:rPr>
          <w:szCs w:val="28"/>
        </w:rPr>
        <w:t xml:space="preserve"> жоғары деңгейін есептеу әдісімен</w:t>
      </w:r>
      <w:r w:rsidR="004860A6" w:rsidRPr="00B10ECF">
        <w:rPr>
          <w:szCs w:val="28"/>
        </w:rPr>
        <w:t xml:space="preserve"> </w:t>
      </w:r>
      <w:r w:rsidRPr="00B10ECF">
        <w:rPr>
          <w:szCs w:val="28"/>
        </w:rPr>
        <w:t>жүргізіледі</w:t>
      </w:r>
      <w:r w:rsidRPr="00B10ECF">
        <w:rPr>
          <w:rFonts w:eastAsiaTheme="minorEastAsia"/>
          <w:szCs w:val="28"/>
        </w:rPr>
        <w:t>.</w:t>
      </w:r>
    </w:p>
    <w:p w14:paraId="792F1551" w14:textId="77777777" w:rsidR="00575AD7" w:rsidRPr="00B10ECF" w:rsidRDefault="001D19A6" w:rsidP="00CA4495">
      <w:pPr>
        <w:widowControl w:val="0"/>
        <w:tabs>
          <w:tab w:val="left" w:pos="1312"/>
        </w:tabs>
        <w:autoSpaceDE w:val="0"/>
        <w:autoSpaceDN w:val="0"/>
        <w:ind w:firstLine="567"/>
        <w:rPr>
          <w:rFonts w:eastAsiaTheme="minorEastAsia"/>
          <w:szCs w:val="28"/>
        </w:rPr>
      </w:pPr>
      <w:r w:rsidRPr="00B10ECF">
        <w:rPr>
          <w:b/>
          <w:i/>
          <w:szCs w:val="28"/>
        </w:rPr>
        <w:t xml:space="preserve">Тыңдалым дағдылары бойынша </w:t>
      </w:r>
      <w:r w:rsidR="00CB69D9" w:rsidRPr="00B10ECF">
        <w:rPr>
          <w:b/>
          <w:i/>
          <w:szCs w:val="28"/>
        </w:rPr>
        <w:t>орта деңгей</w:t>
      </w:r>
      <w:r w:rsidR="00CB69D9" w:rsidRPr="00B10ECF">
        <w:rPr>
          <w:i/>
          <w:szCs w:val="28"/>
        </w:rPr>
        <w:t>:</w:t>
      </w:r>
    </w:p>
    <w:p w14:paraId="1E51C468" w14:textId="77777777" w:rsidR="00575AD7" w:rsidRPr="00B10ECF" w:rsidRDefault="00000000" w:rsidP="00CA4495">
      <w:pPr>
        <w:widowControl w:val="0"/>
        <w:tabs>
          <w:tab w:val="left" w:pos="1312"/>
        </w:tabs>
        <w:autoSpaceDE w:val="0"/>
        <w:autoSpaceDN w:val="0"/>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1D19A6" w:rsidRPr="00B10ECF">
        <w:rPr>
          <w:rFonts w:eastAsiaTheme="minorEastAsia"/>
          <w:szCs w:val="28"/>
        </w:rPr>
        <w:t xml:space="preserve"> = 31,33</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F63194" w:rsidRPr="00B10ECF">
        <w:rPr>
          <w:rFonts w:eastAsiaTheme="minorEastAsia"/>
          <w:szCs w:val="28"/>
        </w:rPr>
        <w:t xml:space="preserve"> =</w:t>
      </w:r>
      <w:r w:rsidR="001D19A6" w:rsidRPr="00B10ECF">
        <w:rPr>
          <w:rFonts w:eastAsiaTheme="minorEastAsia"/>
          <w:szCs w:val="28"/>
        </w:rPr>
        <w:t xml:space="preserve"> 39,67</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=35,5</m:t>
        </m:r>
      </m:oMath>
      <w:r w:rsidR="00776821" w:rsidRPr="00B10ECF">
        <w:rPr>
          <w:rFonts w:eastAsiaTheme="minorEastAsia"/>
          <w:szCs w:val="28"/>
        </w:rPr>
        <w:t xml:space="preserve"> </w:t>
      </w:r>
      <w:r w:rsidR="001D19A6" w:rsidRPr="00B10ECF">
        <w:rPr>
          <w:rFonts w:eastAsiaTheme="minorEastAsia"/>
          <w:szCs w:val="28"/>
        </w:rPr>
        <w:t>SSB</w:t>
      </w:r>
      <w:r w:rsidR="00E024F4" w:rsidRPr="00B10ECF">
        <w:rPr>
          <w:rFonts w:eastAsiaTheme="minorEastAsia"/>
          <w:szCs w:val="28"/>
          <w:lang w:val="kk-KZ"/>
        </w:rPr>
        <w:t xml:space="preserve"> </w:t>
      </w:r>
      <w:r w:rsidR="001D19A6" w:rsidRPr="00B10ECF">
        <w:rPr>
          <w:rFonts w:eastAsiaTheme="minorEastAsia"/>
          <w:szCs w:val="28"/>
        </w:rPr>
        <w:t>=</w:t>
      </w:r>
      <w:r w:rsidR="00776821" w:rsidRPr="00B10ECF">
        <w:rPr>
          <w:rFonts w:eastAsiaTheme="minorEastAsia"/>
          <w:szCs w:val="28"/>
        </w:rPr>
        <w:t xml:space="preserve"> </w:t>
      </w:r>
      <w:r w:rsidR="001D19A6" w:rsidRPr="00B10ECF">
        <w:rPr>
          <w:rFonts w:eastAsiaTheme="minorEastAsia"/>
          <w:szCs w:val="28"/>
        </w:rPr>
        <w:t>208,68</w:t>
      </w:r>
      <w:r w:rsidR="00776821"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 72,67</w:t>
      </w:r>
      <w:r w:rsidR="00F63194"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эк. соңы</w:t>
      </w:r>
      <w:r w:rsidR="00776821" w:rsidRPr="00B10ECF">
        <w:rPr>
          <w:rFonts w:eastAsiaTheme="minorEastAsia"/>
          <w:szCs w:val="28"/>
          <w:vertAlign w:val="subscript"/>
        </w:rPr>
        <w:t xml:space="preserve"> </w:t>
      </w:r>
      <w:r w:rsidR="001D19A6" w:rsidRPr="00B10ECF">
        <w:rPr>
          <w:rFonts w:eastAsiaTheme="minorEastAsia"/>
          <w:szCs w:val="28"/>
        </w:rPr>
        <w:t>= 51.33</w:t>
      </w:r>
      <w:r w:rsidR="00776821" w:rsidRPr="00B10ECF">
        <w:rPr>
          <w:rFonts w:eastAsiaTheme="minorEastAsia"/>
          <w:szCs w:val="28"/>
        </w:rPr>
        <w:t xml:space="preserve"> </w:t>
      </w:r>
      <w:r w:rsidR="001D19A6" w:rsidRPr="00B10ECF">
        <w:rPr>
          <w:rFonts w:eastAsiaTheme="minorEastAsia"/>
          <w:szCs w:val="28"/>
        </w:rPr>
        <w:t>SSW</w:t>
      </w:r>
      <w:r w:rsidR="00F63194" w:rsidRPr="00B10ECF">
        <w:rPr>
          <w:rFonts w:eastAsiaTheme="minorEastAsia"/>
          <w:szCs w:val="28"/>
        </w:rPr>
        <w:t xml:space="preserve"> =</w:t>
      </w:r>
      <w:r w:rsidR="001D19A6" w:rsidRPr="00B10ECF">
        <w:rPr>
          <w:rFonts w:eastAsiaTheme="minorEastAsia"/>
          <w:szCs w:val="28"/>
        </w:rPr>
        <w:t>124.0</w:t>
      </w:r>
      <w:r w:rsidR="00776821" w:rsidRPr="00B10ECF">
        <w:rPr>
          <w:rFonts w:eastAsiaTheme="minorEastAsia"/>
          <w:szCs w:val="28"/>
        </w:rPr>
        <w:t xml:space="preserve"> </w:t>
      </w:r>
      <w:r w:rsidR="00F63194" w:rsidRPr="00B10ECF">
        <w:rPr>
          <w:rFonts w:eastAsiaTheme="minorEastAsia"/>
          <w:szCs w:val="28"/>
        </w:rPr>
        <w:t>MSB =</w:t>
      </w:r>
      <w:r w:rsidR="001D19A6" w:rsidRPr="00B10ECF">
        <w:rPr>
          <w:rFonts w:eastAsiaTheme="minorEastAsia"/>
          <w:szCs w:val="28"/>
        </w:rPr>
        <w:t xml:space="preserve"> 208.68</w:t>
      </w:r>
      <w:r w:rsidR="00776821" w:rsidRPr="00B10ECF">
        <w:rPr>
          <w:rFonts w:eastAsiaTheme="minorEastAsia"/>
          <w:szCs w:val="28"/>
        </w:rPr>
        <w:t xml:space="preserve"> </w:t>
      </w:r>
      <w:r w:rsidR="001D19A6" w:rsidRPr="00B10ECF">
        <w:rPr>
          <w:rFonts w:eastAsiaTheme="minorEastAsia"/>
          <w:szCs w:val="28"/>
        </w:rPr>
        <w:t>MSW</w:t>
      </w:r>
      <w:r w:rsidR="00776821" w:rsidRPr="00B10ECF">
        <w:rPr>
          <w:rFonts w:eastAsiaTheme="minorEastAsia"/>
          <w:szCs w:val="28"/>
        </w:rPr>
        <w:t xml:space="preserve"> </w:t>
      </w:r>
      <w:r w:rsidR="001D19A6" w:rsidRPr="00B10ECF">
        <w:rPr>
          <w:rFonts w:eastAsiaTheme="minorEastAsia"/>
          <w:szCs w:val="28"/>
        </w:rPr>
        <w:t>=</w:t>
      </w:r>
      <w:r w:rsidR="00F63194" w:rsidRPr="00B10ECF">
        <w:rPr>
          <w:rFonts w:eastAsiaTheme="minorEastAsia"/>
          <w:szCs w:val="28"/>
        </w:rPr>
        <w:t xml:space="preserve"> 12.4 </w:t>
      </w:r>
    </w:p>
    <w:p w14:paraId="41E8868C" w14:textId="77777777" w:rsidR="00D131B9" w:rsidRPr="00B10ECF" w:rsidRDefault="001D19A6" w:rsidP="00CA4495">
      <w:pPr>
        <w:widowControl w:val="0"/>
        <w:tabs>
          <w:tab w:val="left" w:pos="1312"/>
        </w:tabs>
        <w:autoSpaceDE w:val="0"/>
        <w:autoSpaceDN w:val="0"/>
        <w:ind w:firstLine="567"/>
        <w:rPr>
          <w:rFonts w:eastAsiaTheme="minorEastAsia"/>
          <w:szCs w:val="28"/>
        </w:rPr>
      </w:pPr>
      <w:r w:rsidRPr="00B10ECF">
        <w:rPr>
          <w:rFonts w:eastAsiaTheme="minorEastAsia"/>
          <w:szCs w:val="28"/>
        </w:rPr>
        <w:t>Фишер критерий мәні</w:t>
      </w:r>
      <w:r w:rsidR="00575AD7" w:rsidRPr="00B10ECF">
        <w:rPr>
          <w:rFonts w:eastAsiaTheme="minorEastAsia"/>
          <w:szCs w:val="28"/>
        </w:rPr>
        <w:t xml:space="preserve"> </w:t>
      </w:r>
      <w:r w:rsidRPr="00B10ECF">
        <w:rPr>
          <w:rFonts w:eastAsiaTheme="minorEastAsia"/>
          <w:szCs w:val="28"/>
        </w:rPr>
        <w:t>F= 16.83</w:t>
      </w:r>
    </w:p>
    <w:p w14:paraId="107E8E9D" w14:textId="77777777" w:rsidR="00575AD7" w:rsidRPr="00B10ECF" w:rsidRDefault="001D19A6" w:rsidP="00CA4495">
      <w:pPr>
        <w:widowControl w:val="0"/>
        <w:tabs>
          <w:tab w:val="left" w:pos="1312"/>
        </w:tabs>
        <w:autoSpaceDE w:val="0"/>
        <w:autoSpaceDN w:val="0"/>
        <w:ind w:firstLine="567"/>
        <w:rPr>
          <w:rFonts w:eastAsiaTheme="minorEastAsia"/>
          <w:b/>
          <w:i/>
          <w:szCs w:val="28"/>
        </w:rPr>
      </w:pPr>
      <w:r w:rsidRPr="00B10ECF">
        <w:rPr>
          <w:b/>
          <w:i/>
          <w:szCs w:val="28"/>
        </w:rPr>
        <w:t xml:space="preserve">Тыңдалым дағдылары бойынша </w:t>
      </w:r>
      <w:r w:rsidR="00CB69D9" w:rsidRPr="00B10ECF">
        <w:rPr>
          <w:b/>
          <w:i/>
          <w:szCs w:val="28"/>
        </w:rPr>
        <w:t>төмен деңгей:</w:t>
      </w:r>
      <w:r w:rsidR="0027074D" w:rsidRPr="00B10ECF">
        <w:rPr>
          <w:rFonts w:eastAsiaTheme="minorEastAsia"/>
          <w:b/>
          <w:i/>
          <w:szCs w:val="28"/>
        </w:rPr>
        <w:t xml:space="preserve"> </w:t>
      </w:r>
    </w:p>
    <w:p w14:paraId="6231EA22" w14:textId="77777777" w:rsidR="002743B9" w:rsidRPr="00B10ECF" w:rsidRDefault="00000000" w:rsidP="00CA4495">
      <w:pPr>
        <w:widowControl w:val="0"/>
        <w:tabs>
          <w:tab w:val="left" w:pos="1312"/>
        </w:tabs>
        <w:autoSpaceDE w:val="0"/>
        <w:autoSpaceDN w:val="0"/>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1D19A6" w:rsidRPr="00B10ECF">
        <w:rPr>
          <w:rFonts w:eastAsiaTheme="minorEastAsia"/>
          <w:szCs w:val="28"/>
        </w:rPr>
        <w:t xml:space="preserve"> = 22,83</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1D19A6" w:rsidRPr="00B10ECF">
        <w:rPr>
          <w:rFonts w:eastAsiaTheme="minorEastAsia"/>
          <w:szCs w:val="28"/>
        </w:rPr>
        <w:t xml:space="preserve"> = 10,33</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=16,58</m:t>
        </m:r>
      </m:oMath>
      <w:r w:rsidR="00776821" w:rsidRPr="00B10ECF">
        <w:rPr>
          <w:rFonts w:eastAsiaTheme="minorEastAsia"/>
          <w:szCs w:val="28"/>
        </w:rPr>
        <w:t xml:space="preserve"> </w:t>
      </w:r>
      <w:r w:rsidR="001D19A6" w:rsidRPr="00B10ECF">
        <w:rPr>
          <w:rFonts w:eastAsiaTheme="minorEastAsia"/>
          <w:szCs w:val="28"/>
        </w:rPr>
        <w:t>SSB= 468,24</w:t>
      </w:r>
      <w:r w:rsidR="00776821"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 31,67</w:t>
      </w:r>
      <w:r w:rsidR="00F63194" w:rsidRPr="00B10ECF">
        <w:rPr>
          <w:rFonts w:eastAsiaTheme="minorEastAsia"/>
          <w:szCs w:val="28"/>
        </w:rPr>
        <w:t xml:space="preserve"> </w:t>
      </w:r>
      <w:r w:rsidR="001D19A6" w:rsidRPr="00B10ECF">
        <w:rPr>
          <w:rFonts w:eastAsiaTheme="minorEastAsia"/>
          <w:szCs w:val="28"/>
        </w:rPr>
        <w:lastRenderedPageBreak/>
        <w:t>SSW</w:t>
      </w:r>
      <w:r w:rsidR="001D19A6" w:rsidRPr="00B10ECF">
        <w:rPr>
          <w:rFonts w:eastAsiaTheme="minorEastAsia"/>
          <w:szCs w:val="28"/>
          <w:vertAlign w:val="subscript"/>
        </w:rPr>
        <w:t xml:space="preserve">эк. соңы </w:t>
      </w:r>
      <w:r w:rsidR="001D19A6" w:rsidRPr="00B10ECF">
        <w:rPr>
          <w:rFonts w:eastAsiaTheme="minorEastAsia"/>
          <w:szCs w:val="28"/>
        </w:rPr>
        <w:t>=</w:t>
      </w:r>
      <w:r w:rsidR="00F63194" w:rsidRPr="00B10ECF">
        <w:rPr>
          <w:rFonts w:eastAsiaTheme="minorEastAsia"/>
          <w:szCs w:val="28"/>
        </w:rPr>
        <w:t xml:space="preserve"> </w:t>
      </w:r>
      <w:r w:rsidR="001D19A6" w:rsidRPr="00B10ECF">
        <w:rPr>
          <w:rFonts w:eastAsiaTheme="minorEastAsia"/>
          <w:szCs w:val="28"/>
        </w:rPr>
        <w:t>31,67</w:t>
      </w:r>
      <w:r w:rsidR="00776821" w:rsidRPr="00B10ECF">
        <w:rPr>
          <w:rFonts w:eastAsiaTheme="minorEastAsia"/>
          <w:szCs w:val="28"/>
        </w:rPr>
        <w:t xml:space="preserve"> </w:t>
      </w:r>
      <w:r w:rsidR="001D19A6" w:rsidRPr="00B10ECF">
        <w:rPr>
          <w:rFonts w:eastAsiaTheme="minorEastAsia"/>
          <w:szCs w:val="28"/>
        </w:rPr>
        <w:t xml:space="preserve">SSW = </w:t>
      </w:r>
      <w:r w:rsidR="002743B9" w:rsidRPr="00B10ECF">
        <w:rPr>
          <w:rFonts w:eastAsiaTheme="minorEastAsia"/>
          <w:szCs w:val="28"/>
        </w:rPr>
        <w:t>63,3</w:t>
      </w:r>
      <w:r w:rsidR="00776821" w:rsidRPr="00B10ECF">
        <w:rPr>
          <w:rFonts w:eastAsiaTheme="minorEastAsia"/>
          <w:szCs w:val="28"/>
        </w:rPr>
        <w:t xml:space="preserve"> </w:t>
      </w:r>
      <w:r w:rsidR="00F63194" w:rsidRPr="00B10ECF">
        <w:rPr>
          <w:rFonts w:eastAsiaTheme="minorEastAsia"/>
          <w:szCs w:val="28"/>
        </w:rPr>
        <w:t>MSB =</w:t>
      </w:r>
      <w:r w:rsidR="001D19A6" w:rsidRPr="00B10ECF">
        <w:rPr>
          <w:rFonts w:eastAsiaTheme="minorEastAsia"/>
          <w:szCs w:val="28"/>
        </w:rPr>
        <w:t xml:space="preserve"> 468,</w:t>
      </w:r>
      <w:r w:rsidR="00F63194" w:rsidRPr="00B10ECF">
        <w:rPr>
          <w:rFonts w:eastAsiaTheme="minorEastAsia"/>
          <w:szCs w:val="28"/>
        </w:rPr>
        <w:t>24</w:t>
      </w:r>
      <w:r w:rsidR="00776821" w:rsidRPr="00B10ECF">
        <w:rPr>
          <w:rFonts w:eastAsiaTheme="minorEastAsia"/>
          <w:szCs w:val="28"/>
        </w:rPr>
        <w:t xml:space="preserve"> </w:t>
      </w:r>
      <w:r w:rsidR="001D19A6" w:rsidRPr="00B10ECF">
        <w:rPr>
          <w:rFonts w:eastAsiaTheme="minorEastAsia"/>
          <w:szCs w:val="28"/>
        </w:rPr>
        <w:t>MSW</w:t>
      </w:r>
      <w:r w:rsidR="00776821" w:rsidRPr="00B10ECF">
        <w:rPr>
          <w:rFonts w:eastAsiaTheme="minorEastAsia"/>
          <w:szCs w:val="28"/>
        </w:rPr>
        <w:t xml:space="preserve"> </w:t>
      </w:r>
      <w:r w:rsidR="001D19A6" w:rsidRPr="00B10ECF">
        <w:rPr>
          <w:rFonts w:eastAsiaTheme="minorEastAsia"/>
          <w:szCs w:val="28"/>
        </w:rPr>
        <w:t>= 6,33</w:t>
      </w:r>
      <w:r w:rsidR="007171DF" w:rsidRPr="00B10ECF">
        <w:rPr>
          <w:rFonts w:eastAsiaTheme="minorEastAsia"/>
          <w:szCs w:val="28"/>
        </w:rPr>
        <w:t xml:space="preserve"> </w:t>
      </w:r>
    </w:p>
    <w:p w14:paraId="2FF01709" w14:textId="77777777" w:rsidR="00D131B9" w:rsidRPr="00B10ECF" w:rsidRDefault="001D19A6" w:rsidP="00CA4495">
      <w:pPr>
        <w:ind w:firstLine="567"/>
        <w:rPr>
          <w:rFonts w:eastAsiaTheme="minorEastAsia"/>
          <w:szCs w:val="28"/>
        </w:rPr>
      </w:pPr>
      <w:r w:rsidRPr="00B10ECF">
        <w:rPr>
          <w:rFonts w:eastAsiaTheme="minorEastAsia"/>
          <w:szCs w:val="28"/>
        </w:rPr>
        <w:t>Фишер критерий мәні</w:t>
      </w:r>
      <w:r w:rsidR="00F63194" w:rsidRPr="00B10ECF">
        <w:rPr>
          <w:rFonts w:eastAsiaTheme="minorEastAsia"/>
          <w:szCs w:val="28"/>
        </w:rPr>
        <w:t xml:space="preserve"> F=</w:t>
      </w:r>
      <w:r w:rsidR="00D131B9" w:rsidRPr="00B10ECF">
        <w:rPr>
          <w:rFonts w:eastAsiaTheme="minorEastAsia"/>
          <w:szCs w:val="28"/>
        </w:rPr>
        <w:t xml:space="preserve"> 73,96</w:t>
      </w:r>
    </w:p>
    <w:p w14:paraId="28B07156" w14:textId="77777777" w:rsidR="001D19A6" w:rsidRPr="00B10ECF" w:rsidRDefault="007171DF" w:rsidP="00CA4495">
      <w:pPr>
        <w:ind w:firstLine="567"/>
        <w:rPr>
          <w:rFonts w:eastAsiaTheme="minorEastAsia"/>
          <w:szCs w:val="28"/>
        </w:rPr>
      </w:pPr>
      <w:r w:rsidRPr="00B10ECF">
        <w:rPr>
          <w:rFonts w:eastAsiaTheme="minorEastAsia"/>
          <w:szCs w:val="28"/>
        </w:rPr>
        <w:t xml:space="preserve">Алынған F </w:t>
      </w:r>
      <w:r w:rsidR="001D19A6" w:rsidRPr="00B10ECF">
        <w:rPr>
          <w:rFonts w:eastAsiaTheme="minorEastAsia"/>
          <w:szCs w:val="28"/>
        </w:rPr>
        <w:t>мәнінің маңыздылық деңгейін анықтау үшін Фише</w:t>
      </w:r>
      <w:r w:rsidRPr="00B10ECF">
        <w:rPr>
          <w:rFonts w:eastAsiaTheme="minorEastAsia"/>
          <w:szCs w:val="28"/>
        </w:rPr>
        <w:t>р тарату кестесін пайдаландық:</w:t>
      </w:r>
    </w:p>
    <w:p w14:paraId="13F8CB82" w14:textId="77777777" w:rsidR="001D19A6" w:rsidRPr="00B10ECF" w:rsidRDefault="007171DF" w:rsidP="00CA4495">
      <w:pPr>
        <w:tabs>
          <w:tab w:val="left" w:pos="1176"/>
        </w:tabs>
        <w:ind w:firstLine="567"/>
        <w:rPr>
          <w:rFonts w:eastAsiaTheme="minorEastAsia"/>
          <w:szCs w:val="28"/>
        </w:rPr>
      </w:pPr>
      <w:r w:rsidRPr="00B10ECF">
        <w:rPr>
          <w:rFonts w:eastAsiaTheme="minorEastAsia"/>
          <w:szCs w:val="28"/>
        </w:rPr>
        <w:t>Жоғары деңгей: F =</w:t>
      </w:r>
      <w:r w:rsidR="00E024F4" w:rsidRPr="00B10ECF">
        <w:rPr>
          <w:rFonts w:eastAsiaTheme="minorEastAsia"/>
          <w:szCs w:val="28"/>
          <w:lang w:val="kk-KZ"/>
        </w:rPr>
        <w:t xml:space="preserve"> </w:t>
      </w:r>
      <w:r w:rsidRPr="00B10ECF">
        <w:rPr>
          <w:rFonts w:eastAsiaTheme="minorEastAsia"/>
          <w:szCs w:val="28"/>
        </w:rPr>
        <w:t>15.91,</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w:t>
      </w:r>
      <w:r w:rsidR="001D19A6" w:rsidRPr="00B10ECF">
        <w:rPr>
          <w:rFonts w:eastAsiaTheme="minorEastAsia"/>
          <w:szCs w:val="28"/>
        </w:rPr>
        <w:t xml:space="preserve"> 0.001; </w:t>
      </w:r>
      <m:oMath>
        <m:r>
          <w:rPr>
            <w:rFonts w:ascii="Cambria Math" w:eastAsiaTheme="minorEastAsia" w:hAnsi="Cambria Math"/>
            <w:szCs w:val="28"/>
          </w:rPr>
          <m:t>p&lt;0.05</m:t>
        </m:r>
      </m:oMath>
    </w:p>
    <w:p w14:paraId="4AA3F6D8" w14:textId="77777777" w:rsidR="001D19A6" w:rsidRPr="00B10ECF" w:rsidRDefault="007171DF" w:rsidP="00CA4495">
      <w:pPr>
        <w:tabs>
          <w:tab w:val="left" w:pos="1176"/>
        </w:tabs>
        <w:ind w:firstLine="567"/>
        <w:rPr>
          <w:rFonts w:eastAsiaTheme="minorEastAsia"/>
          <w:szCs w:val="28"/>
        </w:rPr>
      </w:pPr>
      <w:r w:rsidRPr="00B10ECF">
        <w:rPr>
          <w:rFonts w:eastAsiaTheme="minorEastAsia"/>
          <w:szCs w:val="28"/>
        </w:rPr>
        <w:t>Орта деңгей: F =</w:t>
      </w:r>
      <w:r w:rsidR="00E024F4" w:rsidRPr="00B10ECF">
        <w:rPr>
          <w:rFonts w:eastAsiaTheme="minorEastAsia"/>
          <w:szCs w:val="28"/>
          <w:lang w:val="kk-KZ"/>
        </w:rPr>
        <w:t xml:space="preserve"> </w:t>
      </w:r>
      <w:r w:rsidRPr="00B10ECF">
        <w:rPr>
          <w:rFonts w:eastAsiaTheme="minorEastAsia"/>
          <w:szCs w:val="28"/>
        </w:rPr>
        <w:t>16,83,</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 xml:space="preserve">– 0.001; </w:t>
      </w:r>
      <m:oMath>
        <m:r>
          <w:rPr>
            <w:rFonts w:ascii="Cambria Math" w:eastAsiaTheme="minorEastAsia" w:hAnsi="Cambria Math"/>
            <w:szCs w:val="28"/>
          </w:rPr>
          <m:t>p&lt;0.05</m:t>
        </m:r>
      </m:oMath>
    </w:p>
    <w:p w14:paraId="0F41944A" w14:textId="77777777" w:rsidR="001D19A6" w:rsidRPr="00B10ECF" w:rsidRDefault="007171DF" w:rsidP="00CA4495">
      <w:pPr>
        <w:tabs>
          <w:tab w:val="left" w:pos="1176"/>
        </w:tabs>
        <w:ind w:firstLine="567"/>
        <w:rPr>
          <w:rFonts w:eastAsiaTheme="minorEastAsia"/>
          <w:szCs w:val="28"/>
        </w:rPr>
      </w:pPr>
      <w:r w:rsidRPr="00B10ECF">
        <w:rPr>
          <w:rFonts w:eastAsiaTheme="minorEastAsia"/>
          <w:szCs w:val="28"/>
        </w:rPr>
        <w:t>Төмен деңгей: F =</w:t>
      </w:r>
      <w:r w:rsidR="00E024F4" w:rsidRPr="00B10ECF">
        <w:rPr>
          <w:rFonts w:eastAsiaTheme="minorEastAsia"/>
          <w:szCs w:val="28"/>
          <w:lang w:val="kk-KZ"/>
        </w:rPr>
        <w:t xml:space="preserve"> </w:t>
      </w:r>
      <w:r w:rsidRPr="00B10ECF">
        <w:rPr>
          <w:rFonts w:eastAsiaTheme="minorEastAsia"/>
          <w:szCs w:val="28"/>
        </w:rPr>
        <w:t>73,96,</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 xml:space="preserve">– 0.001; </w:t>
      </w:r>
      <m:oMath>
        <m:r>
          <w:rPr>
            <w:rFonts w:ascii="Cambria Math" w:eastAsiaTheme="minorEastAsia" w:hAnsi="Cambria Math"/>
            <w:szCs w:val="28"/>
          </w:rPr>
          <m:t>p&lt;0.05</m:t>
        </m:r>
      </m:oMath>
    </w:p>
    <w:p w14:paraId="61E289DC" w14:textId="77777777" w:rsidR="001D19A6" w:rsidRPr="00B10ECF" w:rsidRDefault="001D19A6" w:rsidP="00CA4495">
      <w:pPr>
        <w:tabs>
          <w:tab w:val="left" w:pos="1176"/>
        </w:tabs>
        <w:ind w:firstLine="567"/>
        <w:rPr>
          <w:b/>
          <w:i/>
          <w:szCs w:val="28"/>
        </w:rPr>
      </w:pPr>
      <w:r w:rsidRPr="00B10ECF">
        <w:rPr>
          <w:b/>
          <w:i/>
          <w:szCs w:val="28"/>
        </w:rPr>
        <w:t>Айтылым дағдылары бойынша жоғары деңгей</w:t>
      </w:r>
      <w:r w:rsidR="00CB69D9" w:rsidRPr="00B10ECF">
        <w:rPr>
          <w:b/>
          <w:i/>
          <w:szCs w:val="28"/>
        </w:rPr>
        <w:t>:</w:t>
      </w:r>
    </w:p>
    <w:p w14:paraId="4ACFB8DA" w14:textId="77777777" w:rsidR="002743B9" w:rsidRPr="00B10ECF" w:rsidRDefault="00000000" w:rsidP="00CA4495">
      <w:pPr>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D80BCE" w:rsidRPr="00B10ECF">
        <w:rPr>
          <w:rFonts w:eastAsiaTheme="minorEastAsia"/>
          <w:szCs w:val="28"/>
        </w:rPr>
        <w:t xml:space="preserve"> </w:t>
      </w:r>
      <w:r w:rsidR="001D19A6" w:rsidRPr="00B10ECF">
        <w:rPr>
          <w:rFonts w:eastAsiaTheme="minorEastAsia"/>
          <w:szCs w:val="28"/>
        </w:rPr>
        <w:t>= 9,5</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776821" w:rsidRPr="00B10ECF">
        <w:rPr>
          <w:rFonts w:eastAsiaTheme="minorEastAsia"/>
          <w:szCs w:val="28"/>
        </w:rPr>
        <w:t xml:space="preserve"> </w:t>
      </w:r>
      <w:r w:rsidR="001D19A6" w:rsidRPr="00B10ECF">
        <w:rPr>
          <w:rFonts w:eastAsiaTheme="minorEastAsia"/>
          <w:szCs w:val="28"/>
        </w:rPr>
        <w:t>= 15,33</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=12,42</m:t>
        </m:r>
      </m:oMath>
      <w:r w:rsidR="00776821" w:rsidRPr="00B10ECF">
        <w:rPr>
          <w:rFonts w:eastAsiaTheme="minorEastAsia"/>
          <w:szCs w:val="28"/>
        </w:rPr>
        <w:t xml:space="preserve"> </w:t>
      </w:r>
      <w:r w:rsidR="001D19A6" w:rsidRPr="00B10ECF">
        <w:rPr>
          <w:rFonts w:eastAsiaTheme="minorEastAsia"/>
          <w:szCs w:val="28"/>
        </w:rPr>
        <w:t>SSB=102,72</w:t>
      </w:r>
      <w:r w:rsidR="00776821" w:rsidRPr="00B10ECF">
        <w:rPr>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 15,5</w:t>
      </w:r>
      <w:r w:rsidR="00D80BCE" w:rsidRPr="00B10ECF">
        <w:rPr>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соңы </w:t>
      </w:r>
      <w:r w:rsidR="001D19A6" w:rsidRPr="00B10ECF">
        <w:rPr>
          <w:rFonts w:eastAsiaTheme="minorEastAsia"/>
          <w:szCs w:val="28"/>
        </w:rPr>
        <w:t>=18,66</w:t>
      </w:r>
      <w:r w:rsidR="00776821" w:rsidRPr="00B10ECF">
        <w:rPr>
          <w:szCs w:val="28"/>
        </w:rPr>
        <w:t xml:space="preserve"> </w:t>
      </w:r>
      <w:r w:rsidR="001D19A6" w:rsidRPr="00B10ECF">
        <w:rPr>
          <w:rFonts w:eastAsiaTheme="minorEastAsia"/>
          <w:szCs w:val="28"/>
        </w:rPr>
        <w:t>SSW</w:t>
      </w:r>
      <w:r w:rsidR="00D80BCE" w:rsidRPr="00B10ECF">
        <w:rPr>
          <w:rFonts w:eastAsiaTheme="minorEastAsia"/>
          <w:szCs w:val="28"/>
        </w:rPr>
        <w:t xml:space="preserve"> = </w:t>
      </w:r>
      <w:r w:rsidR="001D19A6" w:rsidRPr="00B10ECF">
        <w:rPr>
          <w:rFonts w:eastAsiaTheme="minorEastAsia"/>
          <w:szCs w:val="28"/>
        </w:rPr>
        <w:t>34,16</w:t>
      </w:r>
      <w:r w:rsidR="00776821" w:rsidRPr="00B10ECF">
        <w:rPr>
          <w:szCs w:val="28"/>
        </w:rPr>
        <w:t xml:space="preserve"> </w:t>
      </w:r>
      <w:r w:rsidR="00D80BCE" w:rsidRPr="00B10ECF">
        <w:rPr>
          <w:rFonts w:eastAsiaTheme="minorEastAsia"/>
          <w:szCs w:val="28"/>
        </w:rPr>
        <w:t>MSB = 102,72</w:t>
      </w:r>
      <w:r w:rsidR="00886978" w:rsidRPr="00B10ECF">
        <w:rPr>
          <w:rFonts w:eastAsiaTheme="minorEastAsia"/>
          <w:szCs w:val="28"/>
        </w:rPr>
        <w:t xml:space="preserve"> </w:t>
      </w:r>
      <w:r w:rsidR="001D19A6" w:rsidRPr="00B10ECF">
        <w:rPr>
          <w:rFonts w:eastAsiaTheme="minorEastAsia"/>
          <w:szCs w:val="28"/>
        </w:rPr>
        <w:t>MSW</w:t>
      </w:r>
      <w:r w:rsidR="00776821" w:rsidRPr="00B10ECF">
        <w:rPr>
          <w:rFonts w:eastAsiaTheme="minorEastAsia"/>
          <w:szCs w:val="28"/>
        </w:rPr>
        <w:t xml:space="preserve"> </w:t>
      </w:r>
      <w:r w:rsidR="001D19A6" w:rsidRPr="00B10ECF">
        <w:rPr>
          <w:rFonts w:eastAsiaTheme="minorEastAsia"/>
          <w:szCs w:val="28"/>
        </w:rPr>
        <w:t>= 3,42</w:t>
      </w:r>
      <w:r w:rsidR="007171DF" w:rsidRPr="00B10ECF">
        <w:rPr>
          <w:rFonts w:eastAsiaTheme="minorEastAsia"/>
          <w:szCs w:val="28"/>
        </w:rPr>
        <w:t xml:space="preserve"> </w:t>
      </w:r>
    </w:p>
    <w:p w14:paraId="1DF36DAC" w14:textId="77777777" w:rsidR="00D72AEF" w:rsidRPr="00B10ECF" w:rsidRDefault="001D19A6" w:rsidP="00CA4495">
      <w:pPr>
        <w:ind w:firstLine="567"/>
        <w:rPr>
          <w:szCs w:val="28"/>
        </w:rPr>
      </w:pPr>
      <w:r w:rsidRPr="00B10ECF">
        <w:rPr>
          <w:rFonts w:eastAsiaTheme="minorEastAsia"/>
          <w:szCs w:val="28"/>
        </w:rPr>
        <w:t>Фишер критерий мәні</w:t>
      </w:r>
      <w:r w:rsidR="00E024F4" w:rsidRPr="00B10ECF">
        <w:rPr>
          <w:rFonts w:eastAsiaTheme="minorEastAsia"/>
          <w:szCs w:val="28"/>
        </w:rPr>
        <w:t xml:space="preserve"> </w:t>
      </w:r>
      <w:r w:rsidR="00BD71EB" w:rsidRPr="00B10ECF">
        <w:rPr>
          <w:rFonts w:eastAsiaTheme="minorEastAsia"/>
          <w:szCs w:val="28"/>
        </w:rPr>
        <w:t>F</w:t>
      </w:r>
      <w:r w:rsidRPr="00B10ECF">
        <w:rPr>
          <w:rFonts w:eastAsiaTheme="minorEastAsia"/>
          <w:szCs w:val="28"/>
        </w:rPr>
        <w:t xml:space="preserve"> = 30,03</w:t>
      </w:r>
    </w:p>
    <w:p w14:paraId="1EC3173C" w14:textId="77777777" w:rsidR="00CB69D9" w:rsidRPr="00B10ECF" w:rsidRDefault="001D19A6" w:rsidP="00CA4495">
      <w:pPr>
        <w:ind w:firstLine="567"/>
        <w:rPr>
          <w:b/>
          <w:i/>
          <w:szCs w:val="28"/>
        </w:rPr>
      </w:pPr>
      <w:r w:rsidRPr="00B10ECF">
        <w:rPr>
          <w:b/>
          <w:i/>
          <w:szCs w:val="28"/>
        </w:rPr>
        <w:t>Айтылым дағдылары бойынша орта деңгей</w:t>
      </w:r>
      <w:r w:rsidR="00CB69D9" w:rsidRPr="00B10ECF">
        <w:rPr>
          <w:b/>
          <w:i/>
          <w:szCs w:val="28"/>
        </w:rPr>
        <w:t>:</w:t>
      </w:r>
    </w:p>
    <w:p w14:paraId="3D5F11AB" w14:textId="77777777" w:rsidR="002743B9" w:rsidRPr="00B10ECF" w:rsidRDefault="00CB69D9" w:rsidP="00CA4495">
      <w:pPr>
        <w:ind w:firstLine="567"/>
        <w:rPr>
          <w:rFonts w:eastAsiaTheme="minorEastAsia"/>
          <w:szCs w:val="28"/>
        </w:rPr>
      </w:pPr>
      <w:r w:rsidRPr="00B10ECF">
        <w:rPr>
          <w:i/>
          <w:szCs w:val="28"/>
        </w:rPr>
        <w:t>:</w:t>
      </w: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BD71EB" w:rsidRPr="00B10ECF">
        <w:rPr>
          <w:rFonts w:eastAsiaTheme="minorEastAsia"/>
          <w:szCs w:val="28"/>
        </w:rPr>
        <w:t xml:space="preserve"> </w:t>
      </w:r>
      <w:r w:rsidR="001D19A6" w:rsidRPr="00B10ECF">
        <w:rPr>
          <w:rFonts w:eastAsiaTheme="minorEastAsia"/>
          <w:szCs w:val="28"/>
        </w:rPr>
        <w:t>= 28,17</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776821" w:rsidRPr="00B10ECF">
        <w:rPr>
          <w:rFonts w:eastAsiaTheme="minorEastAsia"/>
          <w:szCs w:val="28"/>
        </w:rPr>
        <w:t xml:space="preserve"> </w:t>
      </w:r>
      <w:r w:rsidR="001D19A6" w:rsidRPr="00B10ECF">
        <w:rPr>
          <w:rFonts w:eastAsiaTheme="minorEastAsia"/>
          <w:szCs w:val="28"/>
        </w:rPr>
        <w:t>= 39,0</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=33,58</m:t>
        </m:r>
      </m:oMath>
      <w:r w:rsidR="00776821" w:rsidRPr="00B10ECF">
        <w:rPr>
          <w:rFonts w:eastAsiaTheme="minorEastAsia"/>
          <w:szCs w:val="28"/>
        </w:rPr>
        <w:t xml:space="preserve"> </w:t>
      </w:r>
      <w:r w:rsidR="001D19A6" w:rsidRPr="00B10ECF">
        <w:rPr>
          <w:rFonts w:eastAsiaTheme="minorEastAsia"/>
          <w:szCs w:val="28"/>
        </w:rPr>
        <w:t>SSB= 351,66</w:t>
      </w:r>
      <w:r w:rsidR="00776821" w:rsidRPr="00B10ECF">
        <w:rPr>
          <w:rFonts w:eastAsiaTheme="minorEastAsia"/>
          <w:szCs w:val="28"/>
          <w:vertAlign w:val="superscript"/>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 62,67</w:t>
      </w:r>
      <w:r w:rsidR="00776821" w:rsidRPr="00B10ECF">
        <w:rPr>
          <w:rFonts w:eastAsiaTheme="minorEastAsia"/>
          <w:szCs w:val="28"/>
          <w:vertAlign w:val="superscript"/>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соңы </w:t>
      </w:r>
      <w:r w:rsidR="001D19A6" w:rsidRPr="00B10ECF">
        <w:rPr>
          <w:rFonts w:eastAsiaTheme="minorEastAsia"/>
          <w:szCs w:val="28"/>
        </w:rPr>
        <w:t>=16,0</w:t>
      </w:r>
      <w:r w:rsidR="00776821" w:rsidRPr="00B10ECF">
        <w:rPr>
          <w:rFonts w:eastAsiaTheme="minorEastAsia"/>
          <w:szCs w:val="28"/>
        </w:rPr>
        <w:t xml:space="preserve"> </w:t>
      </w:r>
      <w:r w:rsidR="001D19A6" w:rsidRPr="00B10ECF">
        <w:rPr>
          <w:rFonts w:eastAsiaTheme="minorEastAsia"/>
          <w:szCs w:val="28"/>
        </w:rPr>
        <w:t>SSW = 78,67</w:t>
      </w:r>
      <w:r w:rsidR="00776821" w:rsidRPr="00B10ECF">
        <w:rPr>
          <w:rFonts w:eastAsiaTheme="minorEastAsia"/>
          <w:szCs w:val="28"/>
        </w:rPr>
        <w:t xml:space="preserve"> </w:t>
      </w:r>
      <w:r w:rsidR="00BD71EB" w:rsidRPr="00B10ECF">
        <w:rPr>
          <w:rFonts w:eastAsiaTheme="minorEastAsia"/>
          <w:szCs w:val="28"/>
        </w:rPr>
        <w:t>MSB = 351,66</w:t>
      </w:r>
      <w:r w:rsidR="00776821" w:rsidRPr="00B10ECF">
        <w:rPr>
          <w:rFonts w:eastAsiaTheme="minorEastAsia"/>
          <w:szCs w:val="28"/>
        </w:rPr>
        <w:t xml:space="preserve"> </w:t>
      </w:r>
      <w:r w:rsidR="001D19A6" w:rsidRPr="00B10ECF">
        <w:rPr>
          <w:rFonts w:eastAsiaTheme="minorEastAsia"/>
          <w:szCs w:val="28"/>
        </w:rPr>
        <w:t>MSW = 7,87</w:t>
      </w:r>
      <w:r w:rsidR="007171DF" w:rsidRPr="00B10ECF">
        <w:rPr>
          <w:rFonts w:eastAsiaTheme="minorEastAsia"/>
          <w:szCs w:val="28"/>
        </w:rPr>
        <w:t xml:space="preserve"> </w:t>
      </w:r>
    </w:p>
    <w:p w14:paraId="0335A1CB" w14:textId="77777777" w:rsidR="00BD71EB" w:rsidRPr="00B10ECF" w:rsidRDefault="001D19A6" w:rsidP="00CA4495">
      <w:pPr>
        <w:ind w:firstLine="567"/>
        <w:rPr>
          <w:rFonts w:eastAsiaTheme="minorEastAsia"/>
          <w:szCs w:val="28"/>
        </w:rPr>
      </w:pPr>
      <w:r w:rsidRPr="00B10ECF">
        <w:rPr>
          <w:rFonts w:eastAsiaTheme="minorEastAsia"/>
          <w:szCs w:val="28"/>
        </w:rPr>
        <w:t xml:space="preserve">Фишер критерий мәнін </w:t>
      </w:r>
      <w:r w:rsidR="00BD71EB" w:rsidRPr="00B10ECF">
        <w:rPr>
          <w:rFonts w:eastAsiaTheme="minorEastAsia"/>
          <w:szCs w:val="28"/>
        </w:rPr>
        <w:t>F</w:t>
      </w:r>
      <w:r w:rsidRPr="00B10ECF">
        <w:rPr>
          <w:rFonts w:eastAsiaTheme="minorEastAsia"/>
          <w:szCs w:val="28"/>
        </w:rPr>
        <w:t xml:space="preserve"> = 44,67</w:t>
      </w:r>
    </w:p>
    <w:p w14:paraId="3B8CA5F7" w14:textId="77777777" w:rsidR="001D19A6" w:rsidRPr="00B10ECF" w:rsidRDefault="001D19A6" w:rsidP="00CA4495">
      <w:pPr>
        <w:ind w:firstLine="567"/>
        <w:rPr>
          <w:b/>
          <w:i/>
          <w:szCs w:val="28"/>
        </w:rPr>
      </w:pPr>
      <w:r w:rsidRPr="00B10ECF">
        <w:rPr>
          <w:b/>
          <w:i/>
          <w:szCs w:val="28"/>
        </w:rPr>
        <w:t>Айтылым дағдылары бойынша төмен деңгей</w:t>
      </w:r>
      <w:r w:rsidR="00CB69D9" w:rsidRPr="00B10ECF">
        <w:rPr>
          <w:b/>
          <w:i/>
          <w:szCs w:val="28"/>
        </w:rPr>
        <w:t>:</w:t>
      </w:r>
    </w:p>
    <w:p w14:paraId="1DC7B792" w14:textId="77777777" w:rsidR="002743B9" w:rsidRPr="00B10ECF" w:rsidRDefault="00000000" w:rsidP="00CA4495">
      <w:pPr>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1D19A6" w:rsidRPr="00B10ECF">
        <w:rPr>
          <w:rFonts w:eastAsiaTheme="minorEastAsia"/>
          <w:szCs w:val="28"/>
        </w:rPr>
        <w:t xml:space="preserve"> = 26,33</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1D19A6" w:rsidRPr="00B10ECF">
        <w:rPr>
          <w:rFonts w:eastAsiaTheme="minorEastAsia"/>
          <w:szCs w:val="28"/>
        </w:rPr>
        <w:t xml:space="preserve"> = 9,67</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=18,0</m:t>
        </m:r>
      </m:oMath>
      <w:r w:rsidR="00776821" w:rsidRPr="00B10ECF">
        <w:rPr>
          <w:rFonts w:eastAsiaTheme="minorEastAsia"/>
          <w:szCs w:val="28"/>
        </w:rPr>
        <w:t xml:space="preserve"> </w:t>
      </w:r>
      <w:r w:rsidR="001D19A6" w:rsidRPr="00B10ECF">
        <w:rPr>
          <w:rFonts w:eastAsiaTheme="minorEastAsia"/>
          <w:szCs w:val="28"/>
        </w:rPr>
        <w:t>SSB</w:t>
      </w:r>
      <m:oMath>
        <m:r>
          <w:rPr>
            <w:rFonts w:ascii="Cambria Math" w:eastAsiaTheme="minorEastAsia" w:hAnsi="Cambria Math"/>
            <w:szCs w:val="28"/>
          </w:rPr>
          <m:t xml:space="preserve"> </m:t>
        </m:r>
      </m:oMath>
      <w:r w:rsidR="001D19A6" w:rsidRPr="00B10ECF">
        <w:rPr>
          <w:rFonts w:eastAsiaTheme="minorEastAsia"/>
          <w:szCs w:val="28"/>
        </w:rPr>
        <w:t>= 834,06</w:t>
      </w:r>
      <w:r w:rsidR="00776821"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эк. басы</w:t>
      </w:r>
      <w:r w:rsidR="00776821" w:rsidRPr="00B10ECF">
        <w:rPr>
          <w:rFonts w:eastAsiaTheme="minorEastAsia"/>
          <w:szCs w:val="28"/>
          <w:vertAlign w:val="subscript"/>
        </w:rPr>
        <w:t xml:space="preserve"> </w:t>
      </w:r>
      <w:r w:rsidR="001D19A6" w:rsidRPr="00B10ECF">
        <w:rPr>
          <w:rFonts w:eastAsiaTheme="minorEastAsia"/>
          <w:szCs w:val="28"/>
        </w:rPr>
        <w:t>= 167,34</w:t>
      </w:r>
      <w:r w:rsidR="00BD71EB"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соңы </w:t>
      </w:r>
      <w:r w:rsidR="001D19A6" w:rsidRPr="00B10ECF">
        <w:rPr>
          <w:rFonts w:eastAsiaTheme="minorEastAsia"/>
          <w:szCs w:val="28"/>
        </w:rPr>
        <w:t>= 15,34</w:t>
      </w:r>
      <w:r w:rsidR="00886978" w:rsidRPr="00B10ECF">
        <w:rPr>
          <w:rFonts w:eastAsiaTheme="minorEastAsia"/>
          <w:szCs w:val="28"/>
        </w:rPr>
        <w:t xml:space="preserve"> </w:t>
      </w:r>
      <w:r w:rsidR="001D19A6" w:rsidRPr="00B10ECF">
        <w:rPr>
          <w:rFonts w:eastAsiaTheme="minorEastAsia"/>
          <w:szCs w:val="28"/>
        </w:rPr>
        <w:t>SSW</w:t>
      </w:r>
      <w:r w:rsidR="002743B9" w:rsidRPr="00B10ECF">
        <w:rPr>
          <w:rFonts w:eastAsiaTheme="minorEastAsia"/>
          <w:szCs w:val="28"/>
        </w:rPr>
        <w:t xml:space="preserve"> = 182,68</w:t>
      </w:r>
      <w:r w:rsidR="00776821" w:rsidRPr="00B10ECF">
        <w:rPr>
          <w:rFonts w:eastAsiaTheme="minorEastAsia"/>
          <w:szCs w:val="28"/>
        </w:rPr>
        <w:t xml:space="preserve"> </w:t>
      </w:r>
      <w:r w:rsidR="001D19A6" w:rsidRPr="00B10ECF">
        <w:rPr>
          <w:rFonts w:eastAsiaTheme="minorEastAsia"/>
          <w:szCs w:val="28"/>
        </w:rPr>
        <w:t>MSB =</w:t>
      </w:r>
      <w:r w:rsidR="00776821" w:rsidRPr="00B10ECF">
        <w:rPr>
          <w:rFonts w:eastAsiaTheme="minorEastAsia"/>
          <w:szCs w:val="28"/>
        </w:rPr>
        <w:t xml:space="preserve"> </w:t>
      </w:r>
      <w:r w:rsidR="00405B2F" w:rsidRPr="00B10ECF">
        <w:rPr>
          <w:rFonts w:eastAsiaTheme="minorEastAsia"/>
          <w:szCs w:val="28"/>
        </w:rPr>
        <w:t>834,06</w:t>
      </w:r>
      <w:r w:rsidR="00776821" w:rsidRPr="00B10ECF">
        <w:rPr>
          <w:rFonts w:eastAsiaTheme="minorEastAsia"/>
          <w:szCs w:val="28"/>
        </w:rPr>
        <w:t xml:space="preserve"> </w:t>
      </w:r>
      <w:r w:rsidR="001D19A6" w:rsidRPr="00B10ECF">
        <w:rPr>
          <w:rFonts w:eastAsiaTheme="minorEastAsia"/>
          <w:szCs w:val="28"/>
        </w:rPr>
        <w:t>MSW = 18,27</w:t>
      </w:r>
      <w:r w:rsidR="00776821" w:rsidRPr="00B10ECF">
        <w:rPr>
          <w:rFonts w:eastAsiaTheme="minorEastAsia"/>
          <w:szCs w:val="28"/>
        </w:rPr>
        <w:t xml:space="preserve"> </w:t>
      </w:r>
    </w:p>
    <w:p w14:paraId="11DA276C" w14:textId="77777777" w:rsidR="001D19A6" w:rsidRPr="00B10ECF" w:rsidRDefault="001D19A6" w:rsidP="00CA4495">
      <w:pPr>
        <w:ind w:firstLine="567"/>
        <w:rPr>
          <w:rFonts w:eastAsiaTheme="minorEastAsia"/>
          <w:szCs w:val="28"/>
        </w:rPr>
      </w:pPr>
      <w:r w:rsidRPr="00B10ECF">
        <w:rPr>
          <w:rFonts w:eastAsiaTheme="minorEastAsia"/>
          <w:szCs w:val="28"/>
        </w:rPr>
        <w:t xml:space="preserve">Фишер критерий мәнін </w:t>
      </w:r>
      <w:r w:rsidR="00405B2F" w:rsidRPr="00B10ECF">
        <w:rPr>
          <w:rFonts w:eastAsiaTheme="minorEastAsia"/>
          <w:szCs w:val="28"/>
        </w:rPr>
        <w:t>F</w:t>
      </w:r>
      <w:r w:rsidRPr="00B10ECF">
        <w:rPr>
          <w:rFonts w:eastAsiaTheme="minorEastAsia"/>
          <w:szCs w:val="28"/>
        </w:rPr>
        <w:t xml:space="preserve"> = 45,66</w:t>
      </w:r>
    </w:p>
    <w:p w14:paraId="7927035E" w14:textId="77777777" w:rsidR="001D19A6" w:rsidRPr="00B10ECF" w:rsidRDefault="007171DF" w:rsidP="00CA4495">
      <w:pPr>
        <w:tabs>
          <w:tab w:val="left" w:pos="1176"/>
        </w:tabs>
        <w:ind w:firstLine="567"/>
        <w:rPr>
          <w:rFonts w:eastAsiaTheme="minorEastAsia"/>
          <w:szCs w:val="28"/>
        </w:rPr>
      </w:pPr>
      <w:r w:rsidRPr="00B10ECF">
        <w:rPr>
          <w:rFonts w:eastAsiaTheme="minorEastAsia"/>
          <w:szCs w:val="28"/>
        </w:rPr>
        <w:t>Жоғары деңгей: F =</w:t>
      </w:r>
      <w:r w:rsidR="00E024F4" w:rsidRPr="00B10ECF">
        <w:rPr>
          <w:rFonts w:eastAsiaTheme="minorEastAsia"/>
          <w:szCs w:val="28"/>
          <w:lang w:val="kk-KZ"/>
        </w:rPr>
        <w:t xml:space="preserve"> </w:t>
      </w:r>
      <w:r w:rsidRPr="00B10ECF">
        <w:rPr>
          <w:rFonts w:eastAsiaTheme="minorEastAsia"/>
          <w:szCs w:val="28"/>
        </w:rPr>
        <w:t>30,03,</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w:t>
      </w:r>
      <w:r w:rsidR="00776821" w:rsidRPr="00B10ECF">
        <w:rPr>
          <w:rFonts w:eastAsiaTheme="minorEastAsia"/>
          <w:szCs w:val="28"/>
        </w:rPr>
        <w:t xml:space="preserve"> </w:t>
      </w:r>
      <w:r w:rsidRPr="00B10ECF">
        <w:rPr>
          <w:rFonts w:eastAsiaTheme="minorEastAsia"/>
          <w:szCs w:val="28"/>
        </w:rPr>
        <w:t>0.001;</w:t>
      </w:r>
      <w:r w:rsidR="001D19A6" w:rsidRPr="00B10ECF">
        <w:rPr>
          <w:rFonts w:eastAsiaTheme="minorEastAsia"/>
          <w:szCs w:val="28"/>
        </w:rPr>
        <w:t xml:space="preserve"> </w:t>
      </w:r>
      <m:oMath>
        <m:r>
          <w:rPr>
            <w:rFonts w:ascii="Cambria Math" w:eastAsiaTheme="minorEastAsia" w:hAnsi="Cambria Math"/>
            <w:szCs w:val="28"/>
          </w:rPr>
          <m:t>p&lt;0.05</m:t>
        </m:r>
      </m:oMath>
    </w:p>
    <w:p w14:paraId="68B922A2" w14:textId="77777777" w:rsidR="001D19A6" w:rsidRPr="00B10ECF" w:rsidRDefault="007171DF" w:rsidP="00CA4495">
      <w:pPr>
        <w:tabs>
          <w:tab w:val="left" w:pos="1176"/>
        </w:tabs>
        <w:ind w:firstLine="567"/>
        <w:rPr>
          <w:rFonts w:eastAsiaTheme="minorEastAsia"/>
          <w:szCs w:val="28"/>
        </w:rPr>
      </w:pPr>
      <w:r w:rsidRPr="00B10ECF">
        <w:rPr>
          <w:rFonts w:eastAsiaTheme="minorEastAsia"/>
          <w:szCs w:val="28"/>
        </w:rPr>
        <w:t>Орта деңгей: F =</w:t>
      </w:r>
      <w:r w:rsidR="00E024F4" w:rsidRPr="00B10ECF">
        <w:rPr>
          <w:rFonts w:eastAsiaTheme="minorEastAsia"/>
          <w:szCs w:val="28"/>
          <w:lang w:val="kk-KZ"/>
        </w:rPr>
        <w:t xml:space="preserve"> </w:t>
      </w:r>
      <w:r w:rsidRPr="00B10ECF">
        <w:rPr>
          <w:rFonts w:eastAsiaTheme="minorEastAsia"/>
          <w:szCs w:val="28"/>
        </w:rPr>
        <w:t>44,67,</w:t>
      </w:r>
      <w:r w:rsidR="001D19A6" w:rsidRPr="00B10ECF">
        <w:rPr>
          <w:rFonts w:eastAsiaTheme="minorEastAsia"/>
          <w:szCs w:val="28"/>
        </w:rPr>
        <w:t xml:space="preserve"> p </w:t>
      </w:r>
      <w:r w:rsidR="001D19A6" w:rsidRPr="00B10ECF">
        <w:rPr>
          <w:szCs w:val="28"/>
        </w:rPr>
        <w:t xml:space="preserve">(p-value) </w:t>
      </w:r>
      <w:r w:rsidR="001D19A6" w:rsidRPr="00B10ECF">
        <w:rPr>
          <w:rFonts w:eastAsiaTheme="minorEastAsia"/>
          <w:szCs w:val="28"/>
        </w:rPr>
        <w:t>–</w:t>
      </w:r>
      <w:r w:rsidR="00776821" w:rsidRPr="00B10ECF">
        <w:rPr>
          <w:rFonts w:eastAsiaTheme="minorEastAsia"/>
          <w:szCs w:val="28"/>
        </w:rPr>
        <w:t xml:space="preserve"> </w:t>
      </w:r>
      <w:r w:rsidR="001D19A6" w:rsidRPr="00B10ECF">
        <w:rPr>
          <w:rFonts w:eastAsiaTheme="minorEastAsia"/>
          <w:szCs w:val="28"/>
        </w:rPr>
        <w:t xml:space="preserve">0.001; </w:t>
      </w:r>
      <m:oMath>
        <m:r>
          <w:rPr>
            <w:rFonts w:ascii="Cambria Math" w:eastAsiaTheme="minorEastAsia" w:hAnsi="Cambria Math"/>
            <w:szCs w:val="28"/>
          </w:rPr>
          <m:t>p&lt;0.05</m:t>
        </m:r>
      </m:oMath>
    </w:p>
    <w:p w14:paraId="217299DD" w14:textId="77777777" w:rsidR="00405B2F" w:rsidRPr="00B10ECF" w:rsidRDefault="007171DF" w:rsidP="00CA4495">
      <w:pPr>
        <w:tabs>
          <w:tab w:val="left" w:pos="1176"/>
        </w:tabs>
        <w:ind w:firstLine="567"/>
        <w:rPr>
          <w:rFonts w:eastAsiaTheme="minorEastAsia"/>
          <w:szCs w:val="28"/>
        </w:rPr>
      </w:pPr>
      <w:r w:rsidRPr="00B10ECF">
        <w:rPr>
          <w:rFonts w:eastAsiaTheme="minorEastAsia"/>
          <w:szCs w:val="28"/>
        </w:rPr>
        <w:t>Төмен деңгей: F =</w:t>
      </w:r>
      <w:r w:rsidR="00E024F4" w:rsidRPr="00B10ECF">
        <w:rPr>
          <w:rFonts w:eastAsiaTheme="minorEastAsia"/>
          <w:szCs w:val="28"/>
          <w:lang w:val="kk-KZ"/>
        </w:rPr>
        <w:t xml:space="preserve"> </w:t>
      </w:r>
      <w:r w:rsidRPr="00B10ECF">
        <w:rPr>
          <w:rFonts w:eastAsiaTheme="minorEastAsia"/>
          <w:szCs w:val="28"/>
        </w:rPr>
        <w:t>45,66,</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 0.001;</w:t>
      </w:r>
      <w:r w:rsidR="001D19A6" w:rsidRPr="00B10ECF">
        <w:rPr>
          <w:rFonts w:eastAsiaTheme="minorEastAsia"/>
          <w:szCs w:val="28"/>
        </w:rPr>
        <w:t xml:space="preserve"> </w:t>
      </w:r>
      <m:oMath>
        <m:r>
          <w:rPr>
            <w:rFonts w:ascii="Cambria Math" w:eastAsiaTheme="minorEastAsia" w:hAnsi="Cambria Math"/>
            <w:szCs w:val="28"/>
          </w:rPr>
          <m:t>p&lt;0.05</m:t>
        </m:r>
      </m:oMath>
    </w:p>
    <w:p w14:paraId="4485742C" w14:textId="77777777" w:rsidR="001D19A6" w:rsidRPr="00B10ECF" w:rsidRDefault="001D19A6" w:rsidP="00CA4495">
      <w:pPr>
        <w:tabs>
          <w:tab w:val="left" w:pos="1176"/>
        </w:tabs>
        <w:ind w:firstLine="567"/>
        <w:rPr>
          <w:b/>
          <w:i/>
          <w:szCs w:val="28"/>
        </w:rPr>
      </w:pPr>
      <w:r w:rsidRPr="00B10ECF">
        <w:rPr>
          <w:b/>
          <w:i/>
          <w:szCs w:val="28"/>
        </w:rPr>
        <w:t>Оқылым дағдылары бойынша жоғары деңгей</w:t>
      </w:r>
      <w:r w:rsidR="00CB69D9" w:rsidRPr="00B10ECF">
        <w:rPr>
          <w:b/>
          <w:i/>
          <w:szCs w:val="28"/>
        </w:rPr>
        <w:t>:</w:t>
      </w:r>
    </w:p>
    <w:p w14:paraId="4EC6A15D" w14:textId="77777777" w:rsidR="002743B9" w:rsidRPr="00B10ECF" w:rsidRDefault="00000000" w:rsidP="00CA4495">
      <w:pPr>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1D19A6" w:rsidRPr="00B10ECF">
        <w:rPr>
          <w:rFonts w:eastAsiaTheme="minorEastAsia"/>
          <w:szCs w:val="28"/>
        </w:rPr>
        <w:t xml:space="preserve"> = 9,83</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405B2F" w:rsidRPr="00B10ECF">
        <w:rPr>
          <w:rFonts w:eastAsiaTheme="minorEastAsia"/>
          <w:szCs w:val="28"/>
        </w:rPr>
        <w:t xml:space="preserve"> </w:t>
      </w:r>
      <w:r w:rsidR="001D19A6" w:rsidRPr="00B10ECF">
        <w:rPr>
          <w:rFonts w:eastAsiaTheme="minorEastAsia"/>
          <w:szCs w:val="28"/>
        </w:rPr>
        <w:t>= 15,67</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=12,75</m:t>
        </m:r>
      </m:oMath>
      <w:r w:rsidR="00776821" w:rsidRPr="00B10ECF">
        <w:rPr>
          <w:rFonts w:eastAsiaTheme="minorEastAsia"/>
          <w:szCs w:val="28"/>
        </w:rPr>
        <w:t xml:space="preserve"> </w:t>
      </w:r>
      <w:r w:rsidR="001D19A6" w:rsidRPr="00B10ECF">
        <w:rPr>
          <w:rFonts w:eastAsiaTheme="minorEastAsia"/>
          <w:szCs w:val="28"/>
        </w:rPr>
        <w:t>SSB</w:t>
      </w:r>
      <w:r w:rsidR="00E024F4" w:rsidRPr="00B10ECF">
        <w:rPr>
          <w:rFonts w:eastAsiaTheme="minorEastAsia"/>
          <w:szCs w:val="28"/>
          <w:lang w:val="kk-KZ"/>
        </w:rPr>
        <w:t xml:space="preserve"> </w:t>
      </w:r>
      <w:r w:rsidR="001D19A6" w:rsidRPr="00B10ECF">
        <w:rPr>
          <w:rFonts w:eastAsiaTheme="minorEastAsia"/>
          <w:szCs w:val="28"/>
        </w:rPr>
        <w:t>= 102,6</w:t>
      </w:r>
      <w:r w:rsidR="00776821"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 6,83</w:t>
      </w:r>
      <w:r w:rsidR="00405B2F"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соңы </w:t>
      </w:r>
      <w:r w:rsidR="001D19A6" w:rsidRPr="00B10ECF">
        <w:rPr>
          <w:rFonts w:eastAsiaTheme="minorEastAsia"/>
          <w:szCs w:val="28"/>
        </w:rPr>
        <w:t>= 6,67</w:t>
      </w:r>
      <w:r w:rsidR="00886978" w:rsidRPr="00B10ECF">
        <w:rPr>
          <w:rFonts w:eastAsiaTheme="minorEastAsia"/>
          <w:szCs w:val="28"/>
        </w:rPr>
        <w:t xml:space="preserve"> </w:t>
      </w:r>
      <w:r w:rsidR="001D19A6" w:rsidRPr="00B10ECF">
        <w:rPr>
          <w:rFonts w:eastAsiaTheme="minorEastAsia"/>
          <w:szCs w:val="28"/>
        </w:rPr>
        <w:t>SSW =</w:t>
      </w:r>
      <w:r w:rsidR="00776821" w:rsidRPr="00B10ECF">
        <w:rPr>
          <w:rFonts w:eastAsiaTheme="minorEastAsia"/>
          <w:szCs w:val="28"/>
        </w:rPr>
        <w:t xml:space="preserve"> </w:t>
      </w:r>
      <w:r w:rsidR="001D19A6" w:rsidRPr="00B10ECF">
        <w:rPr>
          <w:rFonts w:eastAsiaTheme="minorEastAsia"/>
          <w:szCs w:val="28"/>
        </w:rPr>
        <w:t>13,5</w:t>
      </w:r>
      <w:r w:rsidR="00776821" w:rsidRPr="00B10ECF">
        <w:rPr>
          <w:rFonts w:eastAsiaTheme="minorEastAsia"/>
          <w:szCs w:val="28"/>
        </w:rPr>
        <w:t xml:space="preserve"> </w:t>
      </w:r>
      <w:r w:rsidR="00405B2F" w:rsidRPr="00B10ECF">
        <w:rPr>
          <w:rFonts w:eastAsiaTheme="minorEastAsia"/>
          <w:szCs w:val="28"/>
        </w:rPr>
        <w:t>MSB = 102,6</w:t>
      </w:r>
      <w:r w:rsidR="00886978" w:rsidRPr="00B10ECF">
        <w:rPr>
          <w:rFonts w:eastAsiaTheme="minorEastAsia"/>
          <w:szCs w:val="28"/>
        </w:rPr>
        <w:t xml:space="preserve"> </w:t>
      </w:r>
      <w:r w:rsidR="001D19A6" w:rsidRPr="00B10ECF">
        <w:rPr>
          <w:rFonts w:eastAsiaTheme="minorEastAsia"/>
          <w:szCs w:val="28"/>
        </w:rPr>
        <w:t>MSW = 1,35</w:t>
      </w:r>
      <w:r w:rsidR="007171DF" w:rsidRPr="00B10ECF">
        <w:rPr>
          <w:rFonts w:eastAsiaTheme="minorEastAsia"/>
          <w:szCs w:val="28"/>
        </w:rPr>
        <w:t xml:space="preserve"> </w:t>
      </w:r>
    </w:p>
    <w:p w14:paraId="35293D69" w14:textId="77777777" w:rsidR="001D19A6" w:rsidRPr="00B10ECF" w:rsidRDefault="001D19A6" w:rsidP="00CA4495">
      <w:pPr>
        <w:ind w:firstLine="567"/>
        <w:rPr>
          <w:rFonts w:eastAsiaTheme="minorEastAsia"/>
          <w:szCs w:val="28"/>
        </w:rPr>
      </w:pPr>
      <w:r w:rsidRPr="00B10ECF">
        <w:rPr>
          <w:rFonts w:eastAsiaTheme="minorEastAsia"/>
          <w:szCs w:val="28"/>
        </w:rPr>
        <w:t xml:space="preserve">Фишер критерий мәнін </w:t>
      </w:r>
      <w:r w:rsidR="00405B2F" w:rsidRPr="00B10ECF">
        <w:rPr>
          <w:rFonts w:eastAsiaTheme="minorEastAsia"/>
          <w:szCs w:val="28"/>
        </w:rPr>
        <w:t>F</w:t>
      </w:r>
      <w:r w:rsidRPr="00B10ECF">
        <w:rPr>
          <w:rFonts w:eastAsiaTheme="minorEastAsia"/>
          <w:szCs w:val="28"/>
        </w:rPr>
        <w:t xml:space="preserve"> = 75,93</w:t>
      </w:r>
    </w:p>
    <w:p w14:paraId="0A25A9B5" w14:textId="77777777" w:rsidR="001D19A6" w:rsidRPr="00B10ECF" w:rsidRDefault="001D19A6" w:rsidP="00CA4495">
      <w:pPr>
        <w:ind w:firstLine="567"/>
        <w:rPr>
          <w:szCs w:val="28"/>
        </w:rPr>
      </w:pPr>
      <w:r w:rsidRPr="00B10ECF">
        <w:rPr>
          <w:b/>
          <w:i/>
          <w:szCs w:val="28"/>
        </w:rPr>
        <w:t>Оқылым дағдылары бойынша орта деңгей</w:t>
      </w:r>
      <w:r w:rsidR="00CB69D9" w:rsidRPr="00B10ECF">
        <w:rPr>
          <w:i/>
          <w:szCs w:val="28"/>
        </w:rPr>
        <w:t>:</w:t>
      </w:r>
    </w:p>
    <w:p w14:paraId="61EC3FF2" w14:textId="77777777" w:rsidR="007171DF" w:rsidRPr="00B10ECF" w:rsidRDefault="00000000" w:rsidP="00CA4495">
      <w:pPr>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1D19A6" w:rsidRPr="00B10ECF">
        <w:rPr>
          <w:rFonts w:eastAsiaTheme="minorEastAsia"/>
          <w:szCs w:val="28"/>
        </w:rPr>
        <w:t xml:space="preserve"> = 32,5</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405B2F" w:rsidRPr="00B10ECF">
        <w:rPr>
          <w:rFonts w:eastAsiaTheme="minorEastAsia"/>
          <w:szCs w:val="28"/>
        </w:rPr>
        <w:t xml:space="preserve"> </w:t>
      </w:r>
      <w:r w:rsidR="001D19A6" w:rsidRPr="00B10ECF">
        <w:rPr>
          <w:rFonts w:eastAsiaTheme="minorEastAsia"/>
          <w:szCs w:val="28"/>
        </w:rPr>
        <w:t>= 37,33</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=34,92</m:t>
        </m:r>
      </m:oMath>
      <w:r w:rsidR="00776821" w:rsidRPr="00B10ECF">
        <w:rPr>
          <w:rFonts w:eastAsiaTheme="minorEastAsia"/>
          <w:szCs w:val="28"/>
        </w:rPr>
        <w:t xml:space="preserve"> </w:t>
      </w:r>
      <w:r w:rsidR="001D19A6" w:rsidRPr="00B10ECF">
        <w:rPr>
          <w:rFonts w:eastAsiaTheme="minorEastAsia"/>
          <w:szCs w:val="28"/>
        </w:rPr>
        <w:t>SSB</w:t>
      </w:r>
      <w:r w:rsidR="00E024F4" w:rsidRPr="00B10ECF">
        <w:rPr>
          <w:rFonts w:eastAsiaTheme="minorEastAsia"/>
          <w:szCs w:val="28"/>
          <w:lang w:val="kk-KZ"/>
        </w:rPr>
        <w:t xml:space="preserve"> </w:t>
      </w:r>
      <w:r w:rsidR="001D19A6" w:rsidRPr="00B10ECF">
        <w:rPr>
          <w:rFonts w:eastAsiaTheme="minorEastAsia"/>
          <w:szCs w:val="28"/>
        </w:rPr>
        <w:t>=</w:t>
      </w:r>
      <w:r w:rsidR="00776821" w:rsidRPr="00B10ECF">
        <w:rPr>
          <w:rFonts w:eastAsiaTheme="minorEastAsia"/>
          <w:szCs w:val="28"/>
        </w:rPr>
        <w:t xml:space="preserve"> </w:t>
      </w:r>
      <w:r w:rsidR="001D19A6" w:rsidRPr="00B10ECF">
        <w:rPr>
          <w:rFonts w:eastAsiaTheme="minorEastAsia"/>
          <w:szCs w:val="28"/>
        </w:rPr>
        <w:t>70,32</w:t>
      </w:r>
      <w:r w:rsidR="00776821"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 60,5</w:t>
      </w:r>
    </w:p>
    <w:p w14:paraId="3F5E13C9" w14:textId="77777777" w:rsidR="007171DF" w:rsidRPr="00B10ECF" w:rsidRDefault="001D19A6" w:rsidP="00CA4495">
      <w:pPr>
        <w:ind w:firstLine="567"/>
        <w:rPr>
          <w:rFonts w:eastAsiaTheme="minorEastAsia"/>
          <w:szCs w:val="28"/>
        </w:rPr>
      </w:pPr>
      <w:r w:rsidRPr="00B10ECF">
        <w:rPr>
          <w:rFonts w:eastAsiaTheme="minorEastAsia"/>
          <w:szCs w:val="28"/>
        </w:rPr>
        <w:t>SSW</w:t>
      </w:r>
      <w:r w:rsidRPr="00B10ECF">
        <w:rPr>
          <w:rFonts w:eastAsiaTheme="minorEastAsia"/>
          <w:szCs w:val="28"/>
          <w:vertAlign w:val="subscript"/>
        </w:rPr>
        <w:t xml:space="preserve">эк. соңы </w:t>
      </w:r>
      <w:r w:rsidRPr="00B10ECF">
        <w:rPr>
          <w:rFonts w:eastAsiaTheme="minorEastAsia"/>
          <w:szCs w:val="28"/>
        </w:rPr>
        <w:t>= 37,33</w:t>
      </w:r>
      <w:r w:rsidR="00776821" w:rsidRPr="00B10ECF">
        <w:rPr>
          <w:rFonts w:eastAsiaTheme="minorEastAsia"/>
          <w:szCs w:val="28"/>
        </w:rPr>
        <w:t xml:space="preserve"> </w:t>
      </w:r>
      <w:r w:rsidRPr="00B10ECF">
        <w:rPr>
          <w:rFonts w:eastAsiaTheme="minorEastAsia"/>
          <w:szCs w:val="28"/>
        </w:rPr>
        <w:t>SSW =</w:t>
      </w:r>
      <w:r w:rsidR="00776821" w:rsidRPr="00B10ECF">
        <w:rPr>
          <w:rFonts w:eastAsiaTheme="minorEastAsia"/>
          <w:szCs w:val="28"/>
        </w:rPr>
        <w:t xml:space="preserve"> </w:t>
      </w:r>
      <w:r w:rsidRPr="00B10ECF">
        <w:rPr>
          <w:rFonts w:eastAsiaTheme="minorEastAsia"/>
          <w:szCs w:val="28"/>
        </w:rPr>
        <w:t>97,83</w:t>
      </w:r>
      <w:r w:rsidR="00776821" w:rsidRPr="00B10ECF">
        <w:rPr>
          <w:rFonts w:eastAsiaTheme="minorEastAsia"/>
          <w:szCs w:val="28"/>
        </w:rPr>
        <w:t xml:space="preserve"> </w:t>
      </w:r>
      <w:r w:rsidR="00405B2F" w:rsidRPr="00B10ECF">
        <w:rPr>
          <w:rFonts w:eastAsiaTheme="minorEastAsia"/>
          <w:szCs w:val="28"/>
        </w:rPr>
        <w:t>MSB</w:t>
      </w:r>
      <m:oMath>
        <m:r>
          <w:rPr>
            <w:rFonts w:ascii="Cambria Math" w:eastAsiaTheme="minorEastAsia" w:hAnsi="Cambria Math"/>
            <w:szCs w:val="28"/>
          </w:rPr>
          <m:t xml:space="preserve"> </m:t>
        </m:r>
      </m:oMath>
      <w:r w:rsidR="00663242" w:rsidRPr="00B10ECF">
        <w:rPr>
          <w:rFonts w:eastAsiaTheme="minorEastAsia"/>
          <w:szCs w:val="28"/>
        </w:rPr>
        <w:t>= 70,32</w:t>
      </w:r>
      <w:r w:rsidR="00776821" w:rsidRPr="00B10ECF">
        <w:rPr>
          <w:rFonts w:eastAsiaTheme="minorEastAsia"/>
          <w:szCs w:val="28"/>
        </w:rPr>
        <w:t xml:space="preserve"> </w:t>
      </w:r>
      <w:r w:rsidRPr="00B10ECF">
        <w:rPr>
          <w:rFonts w:eastAsiaTheme="minorEastAsia"/>
          <w:szCs w:val="28"/>
        </w:rPr>
        <w:t>MSW = 9,78</w:t>
      </w:r>
      <w:r w:rsidR="007171DF" w:rsidRPr="00B10ECF">
        <w:rPr>
          <w:rFonts w:eastAsiaTheme="minorEastAsia"/>
          <w:szCs w:val="28"/>
        </w:rPr>
        <w:t xml:space="preserve"> </w:t>
      </w:r>
    </w:p>
    <w:p w14:paraId="1729DCF0" w14:textId="77777777" w:rsidR="001D19A6" w:rsidRPr="00B10ECF" w:rsidRDefault="001D19A6" w:rsidP="00CA4495">
      <w:pPr>
        <w:ind w:firstLine="567"/>
        <w:rPr>
          <w:rFonts w:eastAsiaTheme="minorEastAsia"/>
          <w:szCs w:val="28"/>
        </w:rPr>
      </w:pPr>
      <w:r w:rsidRPr="00B10ECF">
        <w:rPr>
          <w:rFonts w:eastAsiaTheme="minorEastAsia"/>
          <w:szCs w:val="28"/>
        </w:rPr>
        <w:t xml:space="preserve">Фишер критерий мәнін </w:t>
      </w:r>
      <w:r w:rsidR="00663242" w:rsidRPr="00B10ECF">
        <w:rPr>
          <w:rFonts w:eastAsiaTheme="minorEastAsia"/>
          <w:szCs w:val="28"/>
        </w:rPr>
        <w:t>F</w:t>
      </w:r>
      <w:r w:rsidRPr="00B10ECF">
        <w:rPr>
          <w:rFonts w:eastAsiaTheme="minorEastAsia"/>
          <w:szCs w:val="28"/>
        </w:rPr>
        <w:t xml:space="preserve"> = 7,19</w:t>
      </w:r>
    </w:p>
    <w:p w14:paraId="3C0DB1A3" w14:textId="77777777" w:rsidR="001D19A6" w:rsidRPr="00B10ECF" w:rsidRDefault="001D19A6" w:rsidP="00CA4495">
      <w:pPr>
        <w:ind w:firstLine="567"/>
        <w:rPr>
          <w:rFonts w:eastAsiaTheme="minorEastAsia"/>
          <w:szCs w:val="28"/>
        </w:rPr>
      </w:pPr>
      <w:r w:rsidRPr="00B10ECF">
        <w:rPr>
          <w:b/>
          <w:i/>
          <w:szCs w:val="28"/>
        </w:rPr>
        <w:t>Оқылым дағдылары бойынша төмен деңгей</w:t>
      </w:r>
      <w:r w:rsidR="00CB69D9" w:rsidRPr="00B10ECF">
        <w:rPr>
          <w:i/>
          <w:szCs w:val="28"/>
        </w:rPr>
        <w:t>:</w:t>
      </w:r>
    </w:p>
    <w:p w14:paraId="74649ADF" w14:textId="77777777" w:rsidR="00CB69D9" w:rsidRPr="00B10ECF" w:rsidRDefault="00000000" w:rsidP="00CA4495">
      <w:pPr>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663242" w:rsidRPr="00B10ECF">
        <w:rPr>
          <w:rFonts w:eastAsiaTheme="minorEastAsia"/>
          <w:szCs w:val="28"/>
        </w:rPr>
        <w:t xml:space="preserve"> </w:t>
      </w:r>
      <w:r w:rsidR="001D19A6" w:rsidRPr="00B10ECF">
        <w:rPr>
          <w:rFonts w:eastAsiaTheme="minorEastAsia"/>
          <w:szCs w:val="28"/>
        </w:rPr>
        <w:t>= 21,67</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1D19A6" w:rsidRPr="00B10ECF">
        <w:rPr>
          <w:rFonts w:eastAsiaTheme="minorEastAsia"/>
          <w:szCs w:val="28"/>
        </w:rPr>
        <w:t xml:space="preserve"> = 11</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=16,33</m:t>
        </m:r>
      </m:oMath>
      <w:r w:rsidR="00776821" w:rsidRPr="00B10ECF">
        <w:rPr>
          <w:rFonts w:eastAsiaTheme="minorEastAsia"/>
          <w:szCs w:val="28"/>
        </w:rPr>
        <w:t xml:space="preserve"> </w:t>
      </w:r>
      <w:r w:rsidR="001D19A6" w:rsidRPr="00B10ECF">
        <w:rPr>
          <w:rFonts w:eastAsiaTheme="minorEastAsia"/>
          <w:szCs w:val="28"/>
        </w:rPr>
        <w:t>SSB= 341,28</w:t>
      </w:r>
      <w:r w:rsidR="00776821"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 71,33</w:t>
      </w:r>
      <w:r w:rsidR="00CB69D9"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соңы </w:t>
      </w:r>
      <w:r w:rsidR="001D19A6" w:rsidRPr="00B10ECF">
        <w:rPr>
          <w:rFonts w:eastAsiaTheme="minorEastAsia"/>
          <w:szCs w:val="28"/>
        </w:rPr>
        <w:t>= 34</w:t>
      </w:r>
      <w:r w:rsidR="00776821" w:rsidRPr="00B10ECF">
        <w:rPr>
          <w:rFonts w:eastAsiaTheme="minorEastAsia"/>
          <w:szCs w:val="28"/>
        </w:rPr>
        <w:t xml:space="preserve"> </w:t>
      </w:r>
      <w:r w:rsidR="001D19A6" w:rsidRPr="00B10ECF">
        <w:rPr>
          <w:rFonts w:eastAsiaTheme="minorEastAsia"/>
          <w:szCs w:val="28"/>
        </w:rPr>
        <w:t>SSW</w:t>
      </w:r>
      <w:r w:rsidR="00C75DEB" w:rsidRPr="00B10ECF">
        <w:rPr>
          <w:rFonts w:eastAsiaTheme="minorEastAsia"/>
          <w:szCs w:val="28"/>
        </w:rPr>
        <w:t xml:space="preserve"> = 105,33</w:t>
      </w:r>
      <w:r w:rsidR="00776821" w:rsidRPr="00B10ECF">
        <w:rPr>
          <w:rFonts w:eastAsiaTheme="minorEastAsia"/>
          <w:szCs w:val="28"/>
        </w:rPr>
        <w:t xml:space="preserve"> </w:t>
      </w:r>
      <w:r w:rsidR="00663242" w:rsidRPr="00B10ECF">
        <w:rPr>
          <w:rFonts w:eastAsiaTheme="minorEastAsia"/>
          <w:szCs w:val="28"/>
        </w:rPr>
        <w:t>MSB = 341,28</w:t>
      </w:r>
      <w:r w:rsidR="00776821" w:rsidRPr="00B10ECF">
        <w:rPr>
          <w:rFonts w:eastAsiaTheme="minorEastAsia"/>
          <w:szCs w:val="28"/>
        </w:rPr>
        <w:t xml:space="preserve"> </w:t>
      </w:r>
      <w:r w:rsidR="001D19A6" w:rsidRPr="00B10ECF">
        <w:rPr>
          <w:rFonts w:eastAsiaTheme="minorEastAsia"/>
          <w:szCs w:val="28"/>
        </w:rPr>
        <w:t>MSW</w:t>
      </w:r>
      <w:r w:rsidR="00776821" w:rsidRPr="00B10ECF">
        <w:rPr>
          <w:rFonts w:eastAsiaTheme="minorEastAsia"/>
          <w:szCs w:val="28"/>
        </w:rPr>
        <w:t xml:space="preserve"> </w:t>
      </w:r>
      <w:r w:rsidR="001D19A6" w:rsidRPr="00B10ECF">
        <w:rPr>
          <w:rFonts w:eastAsiaTheme="minorEastAsia"/>
          <w:szCs w:val="28"/>
        </w:rPr>
        <w:t>= 10,53</w:t>
      </w:r>
    </w:p>
    <w:p w14:paraId="529642FD" w14:textId="77777777" w:rsidR="00C75DEB" w:rsidRPr="00B10ECF" w:rsidRDefault="00663242" w:rsidP="00CA4495">
      <w:pPr>
        <w:ind w:firstLine="567"/>
        <w:rPr>
          <w:rFonts w:eastAsiaTheme="minorEastAsia"/>
          <w:szCs w:val="28"/>
        </w:rPr>
      </w:pPr>
      <w:r w:rsidRPr="00B10ECF">
        <w:rPr>
          <w:rFonts w:eastAsiaTheme="minorEastAsia"/>
          <w:szCs w:val="28"/>
        </w:rPr>
        <w:t xml:space="preserve"> Фишер критерий мәні </w:t>
      </w:r>
      <w:r w:rsidR="00F022BB" w:rsidRPr="00B10ECF">
        <w:rPr>
          <w:rFonts w:eastAsiaTheme="minorEastAsia"/>
          <w:szCs w:val="28"/>
        </w:rPr>
        <w:t xml:space="preserve">F= </w:t>
      </w:r>
      <w:r w:rsidR="00C75DEB" w:rsidRPr="00B10ECF">
        <w:rPr>
          <w:rFonts w:eastAsiaTheme="minorEastAsia"/>
          <w:szCs w:val="28"/>
        </w:rPr>
        <w:t>32,42</w:t>
      </w:r>
    </w:p>
    <w:p w14:paraId="6994C5FD" w14:textId="77777777" w:rsidR="001D19A6" w:rsidRPr="00B10ECF" w:rsidRDefault="00F022BB" w:rsidP="00CA4495">
      <w:pPr>
        <w:tabs>
          <w:tab w:val="left" w:pos="1176"/>
        </w:tabs>
        <w:ind w:firstLine="567"/>
        <w:rPr>
          <w:rFonts w:eastAsiaTheme="minorEastAsia"/>
          <w:szCs w:val="28"/>
        </w:rPr>
      </w:pPr>
      <w:r w:rsidRPr="00B10ECF">
        <w:rPr>
          <w:rFonts w:eastAsiaTheme="minorEastAsia"/>
          <w:szCs w:val="28"/>
        </w:rPr>
        <w:t xml:space="preserve">Жоғары </w:t>
      </w:r>
      <w:proofErr w:type="gramStart"/>
      <w:r w:rsidRPr="00B10ECF">
        <w:rPr>
          <w:rFonts w:eastAsiaTheme="minorEastAsia"/>
          <w:szCs w:val="28"/>
        </w:rPr>
        <w:t>деңгей:F</w:t>
      </w:r>
      <w:proofErr w:type="gramEnd"/>
      <w:r w:rsidRPr="00B10ECF">
        <w:rPr>
          <w:rFonts w:eastAsiaTheme="minorEastAsia"/>
          <w:szCs w:val="28"/>
        </w:rPr>
        <w:t xml:space="preserve"> =</w:t>
      </w:r>
      <w:r w:rsidR="00E024F4" w:rsidRPr="00B10ECF">
        <w:rPr>
          <w:rFonts w:eastAsiaTheme="minorEastAsia"/>
          <w:szCs w:val="28"/>
          <w:lang w:val="kk-KZ"/>
        </w:rPr>
        <w:t xml:space="preserve"> </w:t>
      </w:r>
      <w:r w:rsidRPr="00B10ECF">
        <w:rPr>
          <w:rFonts w:eastAsiaTheme="minorEastAsia"/>
          <w:szCs w:val="28"/>
        </w:rPr>
        <w:t>75,93,</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 xml:space="preserve">– 0.001; </w:t>
      </w:r>
      <m:oMath>
        <m:r>
          <w:rPr>
            <w:rFonts w:ascii="Cambria Math" w:eastAsiaTheme="minorEastAsia" w:hAnsi="Cambria Math"/>
            <w:szCs w:val="28"/>
          </w:rPr>
          <m:t>p&lt;0.05</m:t>
        </m:r>
      </m:oMath>
    </w:p>
    <w:p w14:paraId="0B7C7233" w14:textId="77777777" w:rsidR="001D19A6" w:rsidRPr="00B10ECF" w:rsidRDefault="00F022BB" w:rsidP="00CA4495">
      <w:pPr>
        <w:tabs>
          <w:tab w:val="left" w:pos="1176"/>
        </w:tabs>
        <w:ind w:firstLine="567"/>
        <w:rPr>
          <w:rFonts w:eastAsiaTheme="minorEastAsia"/>
          <w:szCs w:val="28"/>
        </w:rPr>
      </w:pPr>
      <w:r w:rsidRPr="00B10ECF">
        <w:rPr>
          <w:rFonts w:eastAsiaTheme="minorEastAsia"/>
          <w:szCs w:val="28"/>
        </w:rPr>
        <w:t xml:space="preserve">Орта </w:t>
      </w:r>
      <w:proofErr w:type="gramStart"/>
      <w:r w:rsidRPr="00B10ECF">
        <w:rPr>
          <w:rFonts w:eastAsiaTheme="minorEastAsia"/>
          <w:szCs w:val="28"/>
        </w:rPr>
        <w:t>деңгей:F</w:t>
      </w:r>
      <w:proofErr w:type="gramEnd"/>
      <w:r w:rsidRPr="00B10ECF">
        <w:rPr>
          <w:rFonts w:eastAsiaTheme="minorEastAsia"/>
          <w:szCs w:val="28"/>
        </w:rPr>
        <w:t xml:space="preserve"> =</w:t>
      </w:r>
      <w:r w:rsidR="00E024F4" w:rsidRPr="00B10ECF">
        <w:rPr>
          <w:rFonts w:eastAsiaTheme="minorEastAsia"/>
          <w:szCs w:val="28"/>
          <w:lang w:val="kk-KZ"/>
        </w:rPr>
        <w:t xml:space="preserve"> </w:t>
      </w:r>
      <w:r w:rsidRPr="00B10ECF">
        <w:rPr>
          <w:rFonts w:eastAsiaTheme="minorEastAsia"/>
          <w:szCs w:val="28"/>
        </w:rPr>
        <w:t>7,19,</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 xml:space="preserve">– 0.001; </w:t>
      </w:r>
      <m:oMath>
        <m:r>
          <w:rPr>
            <w:rFonts w:ascii="Cambria Math" w:eastAsiaTheme="minorEastAsia" w:hAnsi="Cambria Math"/>
            <w:szCs w:val="28"/>
          </w:rPr>
          <m:t>p&lt;0.05</m:t>
        </m:r>
      </m:oMath>
    </w:p>
    <w:p w14:paraId="4035C899" w14:textId="77777777" w:rsidR="001D19A6" w:rsidRPr="00B10ECF" w:rsidRDefault="00F022BB" w:rsidP="00CA4495">
      <w:pPr>
        <w:tabs>
          <w:tab w:val="left" w:pos="1176"/>
        </w:tabs>
        <w:ind w:firstLine="567"/>
        <w:rPr>
          <w:rFonts w:eastAsiaTheme="minorEastAsia"/>
          <w:szCs w:val="28"/>
        </w:rPr>
      </w:pPr>
      <w:r w:rsidRPr="00B10ECF">
        <w:rPr>
          <w:rFonts w:eastAsiaTheme="minorEastAsia"/>
          <w:szCs w:val="28"/>
        </w:rPr>
        <w:t xml:space="preserve">Төмен </w:t>
      </w:r>
      <w:proofErr w:type="gramStart"/>
      <w:r w:rsidRPr="00B10ECF">
        <w:rPr>
          <w:rFonts w:eastAsiaTheme="minorEastAsia"/>
          <w:szCs w:val="28"/>
        </w:rPr>
        <w:t>деңгей:F</w:t>
      </w:r>
      <w:proofErr w:type="gramEnd"/>
      <w:r w:rsidRPr="00B10ECF">
        <w:rPr>
          <w:rFonts w:eastAsiaTheme="minorEastAsia"/>
          <w:szCs w:val="28"/>
        </w:rPr>
        <w:t xml:space="preserve"> =</w:t>
      </w:r>
      <w:r w:rsidR="00E024F4" w:rsidRPr="00B10ECF">
        <w:rPr>
          <w:rFonts w:eastAsiaTheme="minorEastAsia"/>
          <w:szCs w:val="28"/>
          <w:lang w:val="kk-KZ"/>
        </w:rPr>
        <w:t xml:space="preserve"> </w:t>
      </w:r>
      <w:r w:rsidRPr="00B10ECF">
        <w:rPr>
          <w:rFonts w:eastAsiaTheme="minorEastAsia"/>
          <w:szCs w:val="28"/>
        </w:rPr>
        <w:t>32,42,</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 xml:space="preserve">– 0.001; </w:t>
      </w:r>
      <m:oMath>
        <m:r>
          <w:rPr>
            <w:rFonts w:ascii="Cambria Math" w:eastAsiaTheme="minorEastAsia" w:hAnsi="Cambria Math"/>
            <w:szCs w:val="28"/>
          </w:rPr>
          <m:t>p&lt;0.05</m:t>
        </m:r>
      </m:oMath>
    </w:p>
    <w:p w14:paraId="6A5D66A7" w14:textId="77777777" w:rsidR="001D19A6" w:rsidRPr="00B10ECF" w:rsidRDefault="001D19A6" w:rsidP="00CA4495">
      <w:pPr>
        <w:ind w:firstLine="567"/>
        <w:rPr>
          <w:rFonts w:eastAsiaTheme="minorEastAsia"/>
          <w:szCs w:val="28"/>
        </w:rPr>
      </w:pPr>
      <w:r w:rsidRPr="00B10ECF">
        <w:rPr>
          <w:b/>
          <w:i/>
          <w:szCs w:val="28"/>
        </w:rPr>
        <w:t>Жазылым дағдылары бойынша жоғары деңгей</w:t>
      </w:r>
      <w:r w:rsidR="00CB69D9" w:rsidRPr="00B10ECF">
        <w:rPr>
          <w:i/>
          <w:szCs w:val="28"/>
        </w:rPr>
        <w:t>:</w:t>
      </w:r>
    </w:p>
    <w:p w14:paraId="1C38030A" w14:textId="77777777" w:rsidR="00F022BB" w:rsidRPr="00B10ECF" w:rsidRDefault="00000000" w:rsidP="00CA4495">
      <w:pPr>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1D19A6" w:rsidRPr="00B10ECF">
        <w:rPr>
          <w:rFonts w:eastAsiaTheme="minorEastAsia"/>
          <w:szCs w:val="28"/>
        </w:rPr>
        <w:t xml:space="preserve"> = 9,33</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1D19A6" w:rsidRPr="00B10ECF">
        <w:rPr>
          <w:rFonts w:eastAsiaTheme="minorEastAsia"/>
          <w:szCs w:val="28"/>
        </w:rPr>
        <w:t xml:space="preserve"> =</w:t>
      </w:r>
      <w:r w:rsidR="00663242" w:rsidRPr="00B10ECF">
        <w:rPr>
          <w:rFonts w:eastAsiaTheme="minorEastAsia"/>
          <w:szCs w:val="28"/>
        </w:rPr>
        <w:t xml:space="preserve"> 15,17</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=12,25</m:t>
        </m:r>
      </m:oMath>
      <w:r w:rsidR="00776821" w:rsidRPr="00B10ECF">
        <w:rPr>
          <w:rFonts w:eastAsiaTheme="minorEastAsia"/>
          <w:szCs w:val="28"/>
        </w:rPr>
        <w:t xml:space="preserve"> </w:t>
      </w:r>
      <w:r w:rsidR="001D19A6" w:rsidRPr="00B10ECF">
        <w:rPr>
          <w:rFonts w:eastAsiaTheme="minorEastAsia"/>
          <w:szCs w:val="28"/>
        </w:rPr>
        <w:t>SSB</w:t>
      </w:r>
      <w:r w:rsidR="00E024F4" w:rsidRPr="00B10ECF">
        <w:rPr>
          <w:rFonts w:eastAsiaTheme="minorEastAsia"/>
          <w:szCs w:val="28"/>
          <w:lang w:val="kk-KZ"/>
        </w:rPr>
        <w:t xml:space="preserve"> </w:t>
      </w:r>
      <w:r w:rsidR="001D19A6" w:rsidRPr="00B10ECF">
        <w:rPr>
          <w:rFonts w:eastAsiaTheme="minorEastAsia"/>
          <w:szCs w:val="28"/>
        </w:rPr>
        <w:t>=102,6</w:t>
      </w:r>
      <w:r w:rsidR="00776821"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w:t>
      </w:r>
      <w:r w:rsidR="00663242" w:rsidRPr="00B10ECF">
        <w:rPr>
          <w:rFonts w:eastAsiaTheme="minorEastAsia"/>
          <w:szCs w:val="28"/>
        </w:rPr>
        <w:t>14,67</w:t>
      </w:r>
    </w:p>
    <w:p w14:paraId="2BD95F77" w14:textId="77777777" w:rsidR="00CB69D9" w:rsidRPr="00B10ECF" w:rsidRDefault="001D19A6" w:rsidP="00CA4495">
      <w:pPr>
        <w:ind w:firstLine="567"/>
        <w:rPr>
          <w:rFonts w:eastAsiaTheme="minorEastAsia"/>
          <w:szCs w:val="28"/>
        </w:rPr>
      </w:pPr>
      <w:r w:rsidRPr="00B10ECF">
        <w:rPr>
          <w:rFonts w:eastAsiaTheme="minorEastAsia"/>
          <w:szCs w:val="28"/>
        </w:rPr>
        <w:t>SSW</w:t>
      </w:r>
      <w:r w:rsidRPr="00B10ECF">
        <w:rPr>
          <w:rFonts w:eastAsiaTheme="minorEastAsia"/>
          <w:szCs w:val="28"/>
          <w:vertAlign w:val="subscript"/>
        </w:rPr>
        <w:t xml:space="preserve">эк. соңы </w:t>
      </w:r>
      <w:r w:rsidRPr="00B10ECF">
        <w:rPr>
          <w:rFonts w:eastAsiaTheme="minorEastAsia"/>
          <w:szCs w:val="28"/>
        </w:rPr>
        <w:t>= 3,33</w:t>
      </w:r>
      <w:r w:rsidR="00776821" w:rsidRPr="00B10ECF">
        <w:rPr>
          <w:rFonts w:eastAsiaTheme="minorEastAsia"/>
          <w:szCs w:val="28"/>
        </w:rPr>
        <w:t xml:space="preserve"> </w:t>
      </w:r>
      <w:r w:rsidRPr="00B10ECF">
        <w:rPr>
          <w:rFonts w:eastAsiaTheme="minorEastAsia"/>
          <w:szCs w:val="28"/>
        </w:rPr>
        <w:t xml:space="preserve">SSW = </w:t>
      </w:r>
      <w:r w:rsidR="00CB69D9" w:rsidRPr="00B10ECF">
        <w:rPr>
          <w:rFonts w:eastAsiaTheme="minorEastAsia"/>
          <w:szCs w:val="28"/>
        </w:rPr>
        <w:t>18</w:t>
      </w:r>
      <w:r w:rsidR="00776821" w:rsidRPr="00B10ECF">
        <w:rPr>
          <w:rFonts w:eastAsiaTheme="minorEastAsia"/>
          <w:szCs w:val="28"/>
        </w:rPr>
        <w:t xml:space="preserve"> </w:t>
      </w:r>
      <w:r w:rsidR="00663242" w:rsidRPr="00B10ECF">
        <w:rPr>
          <w:rFonts w:eastAsiaTheme="minorEastAsia"/>
          <w:szCs w:val="28"/>
        </w:rPr>
        <w:t>MSB =</w:t>
      </w:r>
      <w:r w:rsidR="00B3051B" w:rsidRPr="00B10ECF">
        <w:rPr>
          <w:rFonts w:eastAsiaTheme="minorEastAsia"/>
          <w:szCs w:val="28"/>
        </w:rPr>
        <w:t xml:space="preserve"> 102,6</w:t>
      </w:r>
      <w:r w:rsidR="00776821" w:rsidRPr="00B10ECF">
        <w:rPr>
          <w:rFonts w:eastAsiaTheme="minorEastAsia"/>
          <w:szCs w:val="28"/>
        </w:rPr>
        <w:t xml:space="preserve"> </w:t>
      </w:r>
      <w:r w:rsidRPr="00B10ECF">
        <w:rPr>
          <w:rFonts w:eastAsiaTheme="minorEastAsia"/>
          <w:szCs w:val="28"/>
        </w:rPr>
        <w:t>MSW</w:t>
      </w:r>
      <w:r w:rsidR="00776821" w:rsidRPr="00B10ECF">
        <w:rPr>
          <w:rFonts w:eastAsiaTheme="minorEastAsia"/>
          <w:szCs w:val="28"/>
        </w:rPr>
        <w:t xml:space="preserve"> </w:t>
      </w:r>
      <w:r w:rsidRPr="00B10ECF">
        <w:rPr>
          <w:rFonts w:eastAsiaTheme="minorEastAsia"/>
          <w:szCs w:val="28"/>
        </w:rPr>
        <w:t>= 1,8</w:t>
      </w:r>
      <w:r w:rsidR="00F022BB" w:rsidRPr="00B10ECF">
        <w:rPr>
          <w:rFonts w:eastAsiaTheme="minorEastAsia"/>
          <w:szCs w:val="28"/>
        </w:rPr>
        <w:t xml:space="preserve"> </w:t>
      </w:r>
    </w:p>
    <w:p w14:paraId="4D3020FC" w14:textId="77777777" w:rsidR="0027074D" w:rsidRPr="00B10ECF" w:rsidRDefault="001D19A6" w:rsidP="00CA4495">
      <w:pPr>
        <w:ind w:firstLine="567"/>
        <w:rPr>
          <w:rFonts w:eastAsiaTheme="minorEastAsia"/>
          <w:szCs w:val="28"/>
        </w:rPr>
      </w:pPr>
      <w:r w:rsidRPr="00B10ECF">
        <w:rPr>
          <w:rFonts w:eastAsiaTheme="minorEastAsia"/>
          <w:szCs w:val="28"/>
        </w:rPr>
        <w:t>Фишер критерий мәнін F= 57,0</w:t>
      </w:r>
    </w:p>
    <w:p w14:paraId="4A6E4BB2" w14:textId="77777777" w:rsidR="001D19A6" w:rsidRPr="00B10ECF" w:rsidRDefault="001D19A6" w:rsidP="00CA4495">
      <w:pPr>
        <w:ind w:firstLine="567"/>
        <w:rPr>
          <w:b/>
          <w:i/>
          <w:szCs w:val="28"/>
        </w:rPr>
      </w:pPr>
      <w:r w:rsidRPr="00B10ECF">
        <w:rPr>
          <w:b/>
          <w:i/>
          <w:szCs w:val="28"/>
        </w:rPr>
        <w:t>Жазылым дағдылары бойынша орта деңгей</w:t>
      </w:r>
      <w:r w:rsidR="00CB69D9" w:rsidRPr="00B10ECF">
        <w:rPr>
          <w:b/>
          <w:i/>
          <w:szCs w:val="28"/>
        </w:rPr>
        <w:t>:</w:t>
      </w:r>
    </w:p>
    <w:p w14:paraId="045AD7F0" w14:textId="77777777" w:rsidR="00CB69D9" w:rsidRPr="00B10ECF" w:rsidRDefault="00000000" w:rsidP="00CA4495">
      <w:pPr>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1D19A6" w:rsidRPr="00B10ECF">
        <w:rPr>
          <w:rFonts w:eastAsiaTheme="minorEastAsia"/>
          <w:szCs w:val="28"/>
        </w:rPr>
        <w:t xml:space="preserve"> =</w:t>
      </w:r>
      <w:r w:rsidR="00E024F4" w:rsidRPr="00B10ECF">
        <w:rPr>
          <w:rFonts w:eastAsiaTheme="minorEastAsia"/>
          <w:szCs w:val="28"/>
          <w:lang w:val="kk-KZ"/>
        </w:rPr>
        <w:t xml:space="preserve"> </w:t>
      </w:r>
      <w:r w:rsidR="001D19A6" w:rsidRPr="00B10ECF">
        <w:rPr>
          <w:rFonts w:eastAsiaTheme="minorEastAsia"/>
          <w:szCs w:val="28"/>
        </w:rPr>
        <w:t>28,17</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1D19A6" w:rsidRPr="00B10ECF">
        <w:rPr>
          <w:rFonts w:eastAsiaTheme="minorEastAsia"/>
          <w:szCs w:val="28"/>
        </w:rPr>
        <w:t xml:space="preserve"> = 38,83</w:t>
      </w:r>
      <w:r w:rsidR="00886978"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=33,5</m:t>
        </m:r>
      </m:oMath>
      <w:r w:rsidR="00776821" w:rsidRPr="00B10ECF">
        <w:rPr>
          <w:rFonts w:eastAsiaTheme="minorEastAsia"/>
          <w:szCs w:val="28"/>
        </w:rPr>
        <w:t xml:space="preserve"> </w:t>
      </w:r>
      <w:r w:rsidR="001D19A6" w:rsidRPr="00B10ECF">
        <w:rPr>
          <w:rFonts w:eastAsiaTheme="minorEastAsia"/>
          <w:szCs w:val="28"/>
        </w:rPr>
        <w:t>SSB= 341,28</w:t>
      </w:r>
      <w:r w:rsidR="00776821"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 72,33</w:t>
      </w:r>
      <w:r w:rsidR="00F022BB"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соңы </w:t>
      </w:r>
      <w:r w:rsidR="001D19A6" w:rsidRPr="00B10ECF">
        <w:rPr>
          <w:rFonts w:eastAsiaTheme="minorEastAsia"/>
          <w:szCs w:val="28"/>
        </w:rPr>
        <w:t>= 4,67</w:t>
      </w:r>
      <w:r w:rsidR="00776821" w:rsidRPr="00B10ECF">
        <w:rPr>
          <w:rFonts w:eastAsiaTheme="minorEastAsia"/>
          <w:szCs w:val="28"/>
        </w:rPr>
        <w:t xml:space="preserve"> </w:t>
      </w:r>
      <w:r w:rsidR="001D19A6" w:rsidRPr="00B10ECF">
        <w:rPr>
          <w:rFonts w:eastAsiaTheme="minorEastAsia"/>
          <w:szCs w:val="28"/>
        </w:rPr>
        <w:t xml:space="preserve">SSW = </w:t>
      </w:r>
      <w:r w:rsidR="00CB69D9" w:rsidRPr="00B10ECF">
        <w:rPr>
          <w:rFonts w:eastAsiaTheme="minorEastAsia"/>
          <w:szCs w:val="28"/>
        </w:rPr>
        <w:t>77,0</w:t>
      </w:r>
      <w:r w:rsidR="00776821" w:rsidRPr="00B10ECF">
        <w:rPr>
          <w:rFonts w:eastAsiaTheme="minorEastAsia"/>
          <w:szCs w:val="28"/>
        </w:rPr>
        <w:t xml:space="preserve"> </w:t>
      </w:r>
      <w:r w:rsidR="00B3051B" w:rsidRPr="00B10ECF">
        <w:rPr>
          <w:rFonts w:eastAsiaTheme="minorEastAsia"/>
          <w:szCs w:val="28"/>
        </w:rPr>
        <w:t>MSB = 341,28</w:t>
      </w:r>
      <w:r w:rsidR="00776821" w:rsidRPr="00B10ECF">
        <w:rPr>
          <w:rFonts w:eastAsiaTheme="minorEastAsia"/>
          <w:szCs w:val="28"/>
        </w:rPr>
        <w:t xml:space="preserve"> </w:t>
      </w:r>
      <w:r w:rsidR="001D19A6" w:rsidRPr="00B10ECF">
        <w:rPr>
          <w:rFonts w:eastAsiaTheme="minorEastAsia"/>
          <w:szCs w:val="28"/>
        </w:rPr>
        <w:t>MSW =</w:t>
      </w:r>
      <m:oMath>
        <m:r>
          <w:rPr>
            <w:rFonts w:ascii="Cambria Math" w:eastAsiaTheme="minorEastAsia" w:hAnsi="Cambria Math"/>
            <w:szCs w:val="28"/>
          </w:rPr>
          <m:t xml:space="preserve"> </m:t>
        </m:r>
      </m:oMath>
      <w:r w:rsidR="001D19A6" w:rsidRPr="00B10ECF">
        <w:rPr>
          <w:rFonts w:eastAsiaTheme="minorEastAsia"/>
          <w:szCs w:val="28"/>
        </w:rPr>
        <w:t>7,7</w:t>
      </w:r>
      <w:r w:rsidR="00F022BB" w:rsidRPr="00B10ECF">
        <w:rPr>
          <w:rFonts w:eastAsiaTheme="minorEastAsia"/>
          <w:szCs w:val="28"/>
        </w:rPr>
        <w:t xml:space="preserve"> </w:t>
      </w:r>
    </w:p>
    <w:p w14:paraId="2C1AD7B9" w14:textId="77777777" w:rsidR="0027074D" w:rsidRPr="00B10ECF" w:rsidRDefault="00CB69D9" w:rsidP="00CA4495">
      <w:pPr>
        <w:ind w:firstLine="567"/>
        <w:rPr>
          <w:rFonts w:eastAsiaTheme="minorEastAsia"/>
          <w:szCs w:val="28"/>
        </w:rPr>
      </w:pPr>
      <w:r w:rsidRPr="00B10ECF">
        <w:rPr>
          <w:rFonts w:eastAsiaTheme="minorEastAsia"/>
          <w:szCs w:val="28"/>
        </w:rPr>
        <w:lastRenderedPageBreak/>
        <w:t>Фишер критерий мәні</w:t>
      </w:r>
      <w:r w:rsidR="001D19A6" w:rsidRPr="00B10ECF">
        <w:rPr>
          <w:rFonts w:eastAsiaTheme="minorEastAsia"/>
          <w:szCs w:val="28"/>
        </w:rPr>
        <w:t xml:space="preserve"> </w:t>
      </w:r>
      <w:r w:rsidR="00B3051B" w:rsidRPr="00B10ECF">
        <w:rPr>
          <w:rFonts w:eastAsiaTheme="minorEastAsia"/>
          <w:szCs w:val="28"/>
        </w:rPr>
        <w:t>F</w:t>
      </w:r>
      <w:r w:rsidR="00E024F4" w:rsidRPr="00B10ECF">
        <w:rPr>
          <w:rFonts w:eastAsiaTheme="minorEastAsia"/>
          <w:szCs w:val="28"/>
          <w:lang w:val="kk-KZ"/>
        </w:rPr>
        <w:t xml:space="preserve"> </w:t>
      </w:r>
      <w:r w:rsidR="00B3051B" w:rsidRPr="00B10ECF">
        <w:rPr>
          <w:rFonts w:eastAsiaTheme="minorEastAsia"/>
          <w:szCs w:val="28"/>
        </w:rPr>
        <w:t>=</w:t>
      </w:r>
      <w:r w:rsidR="001D19A6" w:rsidRPr="00B10ECF">
        <w:rPr>
          <w:rFonts w:eastAsiaTheme="minorEastAsia"/>
          <w:szCs w:val="28"/>
        </w:rPr>
        <w:t xml:space="preserve"> 44,32</w:t>
      </w:r>
    </w:p>
    <w:p w14:paraId="1CD29D44" w14:textId="77777777" w:rsidR="00B3051B" w:rsidRPr="00B10ECF" w:rsidRDefault="001D19A6" w:rsidP="00CA4495">
      <w:pPr>
        <w:ind w:firstLine="567"/>
        <w:rPr>
          <w:rFonts w:eastAsiaTheme="minorEastAsia"/>
          <w:b/>
          <w:i/>
          <w:szCs w:val="28"/>
        </w:rPr>
      </w:pPr>
      <w:r w:rsidRPr="00B10ECF">
        <w:rPr>
          <w:b/>
          <w:i/>
          <w:szCs w:val="28"/>
        </w:rPr>
        <w:t>Жазылым дағдылары бойынша төмен деңгей</w:t>
      </w:r>
      <w:r w:rsidR="00CB69D9" w:rsidRPr="00B10ECF">
        <w:rPr>
          <w:b/>
          <w:i/>
          <w:szCs w:val="28"/>
        </w:rPr>
        <w:t>:</w:t>
      </w:r>
    </w:p>
    <w:p w14:paraId="56E7F100" w14:textId="77777777" w:rsidR="001C1689" w:rsidRPr="00B10ECF" w:rsidRDefault="00000000" w:rsidP="00CA4495">
      <w:pPr>
        <w:ind w:firstLine="567"/>
        <w:rPr>
          <w:rFonts w:eastAsiaTheme="minorEastAsia"/>
          <w:szCs w:val="28"/>
        </w:rPr>
      </w:pPr>
      <m:oMath>
        <m:acc>
          <m:accPr>
            <m:chr m:val="̅"/>
            <m:ctrlPr>
              <w:rPr>
                <w:rFonts w:ascii="Cambria Math" w:eastAsiaTheme="minorEastAsia" w:hAnsi="Cambria Math"/>
                <w:i/>
                <w:szCs w:val="28"/>
              </w:rPr>
            </m:ctrlPr>
          </m:accPr>
          <m:e>
            <m:r>
              <w:rPr>
                <w:rFonts w:ascii="Cambria Math" w:eastAsiaTheme="minorEastAsia" w:hAnsi="Cambria Math"/>
                <w:szCs w:val="28"/>
              </w:rPr>
              <m:t>Х</m:t>
            </m:r>
          </m:e>
        </m:acc>
      </m:oMath>
      <w:r w:rsidR="001D19A6" w:rsidRPr="00B10ECF">
        <w:rPr>
          <w:rFonts w:eastAsiaTheme="minorEastAsia"/>
          <w:szCs w:val="28"/>
          <w:vertAlign w:val="subscript"/>
        </w:rPr>
        <w:t>эк, басы</w:t>
      </w:r>
      <w:r w:rsidR="001D19A6" w:rsidRPr="00B10ECF">
        <w:rPr>
          <w:rFonts w:eastAsiaTheme="minorEastAsia"/>
          <w:szCs w:val="28"/>
        </w:rPr>
        <w:t xml:space="preserve"> =</w:t>
      </w:r>
      <w:r w:rsidR="00B3051B" w:rsidRPr="00B10ECF">
        <w:rPr>
          <w:rFonts w:eastAsiaTheme="minorEastAsia"/>
          <w:szCs w:val="28"/>
        </w:rPr>
        <w:t xml:space="preserve"> </w:t>
      </w:r>
      <w:r w:rsidR="001D19A6" w:rsidRPr="00B10ECF">
        <w:rPr>
          <w:rFonts w:eastAsiaTheme="minorEastAsia"/>
          <w:szCs w:val="28"/>
        </w:rPr>
        <w:t>26,5</w:t>
      </w:r>
      <w:r w:rsidR="00776821" w:rsidRPr="00B10ECF">
        <w:rPr>
          <w:rFonts w:eastAsiaTheme="minorEastAsia"/>
          <w:szCs w:val="28"/>
        </w:rPr>
        <w:t xml:space="preserve"> </w:t>
      </w:r>
      <m:oMath>
        <m:acc>
          <m:accPr>
            <m:chr m:val="̅"/>
            <m:ctrlPr>
              <w:rPr>
                <w:rFonts w:ascii="Cambria Math" w:eastAsiaTheme="minorEastAsia" w:hAnsi="Cambria Math"/>
                <w:i/>
                <w:szCs w:val="28"/>
                <w:lang w:val="en-US"/>
              </w:rPr>
            </m:ctrlPr>
          </m:accPr>
          <m:e>
            <m:r>
              <w:rPr>
                <w:rFonts w:ascii="Cambria Math" w:eastAsiaTheme="minorEastAsia" w:hAnsi="Cambria Math"/>
                <w:szCs w:val="28"/>
              </w:rPr>
              <m:t>X</m:t>
            </m:r>
          </m:e>
        </m:acc>
      </m:oMath>
      <w:proofErr w:type="gramStart"/>
      <w:r w:rsidR="001D19A6" w:rsidRPr="00B10ECF">
        <w:rPr>
          <w:rFonts w:eastAsiaTheme="minorEastAsia"/>
          <w:szCs w:val="28"/>
        </w:rPr>
        <w:t>эк.соңы</w:t>
      </w:r>
      <w:proofErr w:type="gramEnd"/>
      <w:r w:rsidR="00B3051B" w:rsidRPr="00B10ECF">
        <w:rPr>
          <w:rFonts w:eastAsiaTheme="minorEastAsia"/>
          <w:szCs w:val="28"/>
        </w:rPr>
        <w:t xml:space="preserve"> =</w:t>
      </w:r>
      <w:r w:rsidR="001D19A6" w:rsidRPr="00B10ECF">
        <w:rPr>
          <w:rFonts w:eastAsiaTheme="minorEastAsia"/>
          <w:szCs w:val="28"/>
        </w:rPr>
        <w:t>10</w:t>
      </w:r>
      <w:r w:rsidR="00776821" w:rsidRPr="00B10ECF">
        <w:rPr>
          <w:rFonts w:eastAsiaTheme="minorEastAsia"/>
          <w:szCs w:val="28"/>
        </w:rPr>
        <w:t xml:space="preserve"> </w:t>
      </w:r>
      <m:oMath>
        <m:acc>
          <m:accPr>
            <m:chr m:val="̅"/>
            <m:ctrlPr>
              <w:rPr>
                <w:rFonts w:ascii="Cambria Math" w:hAnsi="Cambria Math"/>
                <w:i/>
                <w:szCs w:val="28"/>
              </w:rPr>
            </m:ctrlPr>
          </m:accPr>
          <m:e>
            <m:r>
              <w:rPr>
                <w:rFonts w:ascii="Cambria Math" w:hAnsi="Cambria Math"/>
                <w:szCs w:val="28"/>
              </w:rPr>
              <m:t>X</m:t>
            </m:r>
          </m:e>
        </m:acc>
        <m:r>
          <w:rPr>
            <w:rFonts w:ascii="Cambria Math" w:hAnsi="Cambria Math"/>
            <w:szCs w:val="28"/>
          </w:rPr>
          <m:t>=18,25</m:t>
        </m:r>
      </m:oMath>
      <w:r w:rsidR="00776821" w:rsidRPr="00B10ECF">
        <w:rPr>
          <w:rFonts w:eastAsiaTheme="minorEastAsia"/>
          <w:szCs w:val="28"/>
        </w:rPr>
        <w:t xml:space="preserve"> </w:t>
      </w:r>
      <w:r w:rsidR="001D19A6" w:rsidRPr="00B10ECF">
        <w:rPr>
          <w:rFonts w:eastAsiaTheme="minorEastAsia"/>
          <w:szCs w:val="28"/>
        </w:rPr>
        <w:t>SSB</w:t>
      </w:r>
      <w:r w:rsidR="00E024F4" w:rsidRPr="00B10ECF">
        <w:rPr>
          <w:rFonts w:eastAsiaTheme="minorEastAsia"/>
          <w:szCs w:val="28"/>
          <w:lang w:val="kk-KZ"/>
        </w:rPr>
        <w:t xml:space="preserve"> </w:t>
      </w:r>
      <w:r w:rsidR="001D19A6" w:rsidRPr="00B10ECF">
        <w:rPr>
          <w:rFonts w:eastAsiaTheme="minorEastAsia"/>
          <w:szCs w:val="28"/>
        </w:rPr>
        <w:t>= 816,72</w:t>
      </w:r>
      <w:r w:rsidR="00776821"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басы </w:t>
      </w:r>
      <w:r w:rsidR="001D19A6" w:rsidRPr="00B10ECF">
        <w:rPr>
          <w:rFonts w:eastAsiaTheme="minorEastAsia"/>
          <w:szCs w:val="28"/>
        </w:rPr>
        <w:t>= 138,5</w:t>
      </w:r>
      <w:r w:rsidR="00B3051B" w:rsidRPr="00B10ECF">
        <w:rPr>
          <w:rFonts w:eastAsiaTheme="minorEastAsia"/>
          <w:szCs w:val="28"/>
        </w:rPr>
        <w:t xml:space="preserve"> </w:t>
      </w:r>
      <w:r w:rsidR="001D19A6" w:rsidRPr="00B10ECF">
        <w:rPr>
          <w:rFonts w:eastAsiaTheme="minorEastAsia"/>
          <w:szCs w:val="28"/>
        </w:rPr>
        <w:t>SSW</w:t>
      </w:r>
      <w:r w:rsidR="001D19A6" w:rsidRPr="00B10ECF">
        <w:rPr>
          <w:rFonts w:eastAsiaTheme="minorEastAsia"/>
          <w:szCs w:val="28"/>
          <w:vertAlign w:val="subscript"/>
        </w:rPr>
        <w:t xml:space="preserve">эк. соңы </w:t>
      </w:r>
      <w:r w:rsidR="001D19A6" w:rsidRPr="00B10ECF">
        <w:rPr>
          <w:rFonts w:eastAsiaTheme="minorEastAsia"/>
          <w:szCs w:val="28"/>
        </w:rPr>
        <w:t>= 3,0</w:t>
      </w:r>
      <w:r w:rsidR="00776821" w:rsidRPr="00B10ECF">
        <w:rPr>
          <w:rFonts w:eastAsiaTheme="minorEastAsia"/>
          <w:szCs w:val="28"/>
        </w:rPr>
        <w:t xml:space="preserve"> </w:t>
      </w:r>
      <w:r w:rsidR="001D19A6" w:rsidRPr="00B10ECF">
        <w:rPr>
          <w:rFonts w:eastAsiaTheme="minorEastAsia"/>
          <w:szCs w:val="28"/>
        </w:rPr>
        <w:t>SSW</w:t>
      </w:r>
      <w:r w:rsidR="00B3051B" w:rsidRPr="00B10ECF">
        <w:rPr>
          <w:rFonts w:eastAsiaTheme="minorEastAsia"/>
          <w:szCs w:val="28"/>
        </w:rPr>
        <w:t xml:space="preserve"> =</w:t>
      </w:r>
      <w:r w:rsidR="001C1689" w:rsidRPr="00B10ECF">
        <w:rPr>
          <w:rFonts w:eastAsiaTheme="minorEastAsia"/>
          <w:szCs w:val="28"/>
        </w:rPr>
        <w:t xml:space="preserve"> 141,5</w:t>
      </w:r>
      <w:r w:rsidR="00776821" w:rsidRPr="00B10ECF">
        <w:rPr>
          <w:rFonts w:eastAsiaTheme="minorEastAsia"/>
          <w:szCs w:val="28"/>
        </w:rPr>
        <w:t xml:space="preserve"> </w:t>
      </w:r>
      <w:r w:rsidR="00B3051B" w:rsidRPr="00B10ECF">
        <w:rPr>
          <w:rFonts w:eastAsiaTheme="minorEastAsia"/>
          <w:szCs w:val="28"/>
        </w:rPr>
        <w:t>MSB = 816,72</w:t>
      </w:r>
      <w:r w:rsidR="00776821" w:rsidRPr="00B10ECF">
        <w:rPr>
          <w:rFonts w:eastAsiaTheme="minorEastAsia"/>
          <w:szCs w:val="28"/>
        </w:rPr>
        <w:t xml:space="preserve"> </w:t>
      </w:r>
      <w:r w:rsidR="001D19A6" w:rsidRPr="00B10ECF">
        <w:rPr>
          <w:rFonts w:eastAsiaTheme="minorEastAsia"/>
          <w:szCs w:val="28"/>
        </w:rPr>
        <w:t>MSW =14,15</w:t>
      </w:r>
      <w:r w:rsidR="00F022BB" w:rsidRPr="00B10ECF">
        <w:rPr>
          <w:rFonts w:eastAsiaTheme="minorEastAsia"/>
          <w:szCs w:val="28"/>
        </w:rPr>
        <w:t xml:space="preserve"> </w:t>
      </w:r>
    </w:p>
    <w:p w14:paraId="1B1568CA" w14:textId="77777777" w:rsidR="001D19A6" w:rsidRPr="00B10ECF" w:rsidRDefault="001D19A6" w:rsidP="00CA4495">
      <w:pPr>
        <w:ind w:firstLine="567"/>
        <w:rPr>
          <w:rFonts w:eastAsiaTheme="minorEastAsia"/>
          <w:szCs w:val="28"/>
        </w:rPr>
      </w:pPr>
      <w:r w:rsidRPr="00B10ECF">
        <w:rPr>
          <w:rFonts w:eastAsiaTheme="minorEastAsia"/>
          <w:szCs w:val="28"/>
        </w:rPr>
        <w:t>Фишер критерий мәні</w:t>
      </w:r>
      <w:r w:rsidR="00B3051B" w:rsidRPr="00B10ECF">
        <w:rPr>
          <w:rFonts w:eastAsiaTheme="minorEastAsia"/>
          <w:szCs w:val="28"/>
        </w:rPr>
        <w:t xml:space="preserve"> F=</w:t>
      </w:r>
      <w:r w:rsidRPr="00B10ECF">
        <w:rPr>
          <w:rFonts w:eastAsiaTheme="minorEastAsia"/>
          <w:szCs w:val="28"/>
        </w:rPr>
        <w:t xml:space="preserve"> 57,71</w:t>
      </w:r>
    </w:p>
    <w:p w14:paraId="1F61D46B" w14:textId="77777777" w:rsidR="001D19A6" w:rsidRPr="00B10ECF" w:rsidRDefault="00F022BB" w:rsidP="00CA4495">
      <w:pPr>
        <w:tabs>
          <w:tab w:val="left" w:pos="1176"/>
        </w:tabs>
        <w:ind w:firstLine="567"/>
        <w:rPr>
          <w:rFonts w:eastAsiaTheme="minorEastAsia"/>
          <w:szCs w:val="28"/>
        </w:rPr>
      </w:pPr>
      <w:r w:rsidRPr="00B10ECF">
        <w:rPr>
          <w:rFonts w:eastAsiaTheme="minorEastAsia"/>
          <w:szCs w:val="28"/>
        </w:rPr>
        <w:t>Жоғары деңгей: F =</w:t>
      </w:r>
      <w:r w:rsidR="00E024F4" w:rsidRPr="00B10ECF">
        <w:rPr>
          <w:rFonts w:eastAsiaTheme="minorEastAsia"/>
          <w:szCs w:val="28"/>
          <w:lang w:val="kk-KZ"/>
        </w:rPr>
        <w:t xml:space="preserve"> </w:t>
      </w:r>
      <w:r w:rsidRPr="00B10ECF">
        <w:rPr>
          <w:rFonts w:eastAsiaTheme="minorEastAsia"/>
          <w:szCs w:val="28"/>
        </w:rPr>
        <w:t>57,</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 0.001;</w:t>
      </w:r>
      <w:r w:rsidR="001D19A6" w:rsidRPr="00B10ECF">
        <w:rPr>
          <w:rFonts w:eastAsiaTheme="minorEastAsia"/>
          <w:szCs w:val="28"/>
        </w:rPr>
        <w:t xml:space="preserve"> </w:t>
      </w:r>
      <m:oMath>
        <m:r>
          <w:rPr>
            <w:rFonts w:ascii="Cambria Math" w:eastAsiaTheme="minorEastAsia" w:hAnsi="Cambria Math"/>
            <w:szCs w:val="28"/>
          </w:rPr>
          <m:t>p&lt;0.05</m:t>
        </m:r>
      </m:oMath>
    </w:p>
    <w:p w14:paraId="071EC7D8" w14:textId="77777777" w:rsidR="001D19A6" w:rsidRPr="00B10ECF" w:rsidRDefault="00F022BB" w:rsidP="00CA4495">
      <w:pPr>
        <w:tabs>
          <w:tab w:val="left" w:pos="1176"/>
        </w:tabs>
        <w:ind w:firstLine="567"/>
        <w:rPr>
          <w:rFonts w:eastAsiaTheme="minorEastAsia"/>
          <w:szCs w:val="28"/>
        </w:rPr>
      </w:pPr>
      <w:r w:rsidRPr="00B10ECF">
        <w:rPr>
          <w:rFonts w:eastAsiaTheme="minorEastAsia"/>
          <w:szCs w:val="28"/>
        </w:rPr>
        <w:t>Орта деңгей: F =</w:t>
      </w:r>
      <w:r w:rsidR="00E024F4" w:rsidRPr="00B10ECF">
        <w:rPr>
          <w:rFonts w:eastAsiaTheme="minorEastAsia"/>
          <w:szCs w:val="28"/>
          <w:lang w:val="kk-KZ"/>
        </w:rPr>
        <w:t xml:space="preserve"> </w:t>
      </w:r>
      <w:r w:rsidRPr="00B10ECF">
        <w:rPr>
          <w:rFonts w:eastAsiaTheme="minorEastAsia"/>
          <w:szCs w:val="28"/>
        </w:rPr>
        <w:t>44,32,</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 0.001;</w:t>
      </w:r>
      <w:r w:rsidR="001D19A6" w:rsidRPr="00B10ECF">
        <w:rPr>
          <w:rFonts w:eastAsiaTheme="minorEastAsia"/>
          <w:szCs w:val="28"/>
        </w:rPr>
        <w:t xml:space="preserve"> </w:t>
      </w:r>
      <m:oMath>
        <m:r>
          <w:rPr>
            <w:rFonts w:ascii="Cambria Math" w:eastAsiaTheme="minorEastAsia" w:hAnsi="Cambria Math"/>
            <w:szCs w:val="28"/>
          </w:rPr>
          <m:t>p&lt;0.05</m:t>
        </m:r>
      </m:oMath>
    </w:p>
    <w:p w14:paraId="42E55B12" w14:textId="77777777" w:rsidR="001D19A6" w:rsidRPr="00B10ECF" w:rsidRDefault="00F022BB" w:rsidP="00CA4495">
      <w:pPr>
        <w:tabs>
          <w:tab w:val="left" w:pos="1176"/>
        </w:tabs>
        <w:ind w:firstLine="567"/>
        <w:rPr>
          <w:rFonts w:eastAsiaTheme="minorEastAsia"/>
          <w:szCs w:val="28"/>
        </w:rPr>
      </w:pPr>
      <w:r w:rsidRPr="00B10ECF">
        <w:rPr>
          <w:rFonts w:eastAsiaTheme="minorEastAsia"/>
          <w:szCs w:val="28"/>
        </w:rPr>
        <w:t>Төмен деңгей: F =</w:t>
      </w:r>
      <w:r w:rsidR="00E024F4" w:rsidRPr="00B10ECF">
        <w:rPr>
          <w:rFonts w:eastAsiaTheme="minorEastAsia"/>
          <w:szCs w:val="28"/>
          <w:lang w:val="kk-KZ"/>
        </w:rPr>
        <w:t xml:space="preserve"> </w:t>
      </w:r>
      <w:r w:rsidRPr="00B10ECF">
        <w:rPr>
          <w:rFonts w:eastAsiaTheme="minorEastAsia"/>
          <w:szCs w:val="28"/>
        </w:rPr>
        <w:t>57,31,</w:t>
      </w:r>
      <w:r w:rsidR="001D19A6" w:rsidRPr="00B10ECF">
        <w:rPr>
          <w:rFonts w:eastAsiaTheme="minorEastAsia"/>
          <w:szCs w:val="28"/>
        </w:rPr>
        <w:t xml:space="preserve"> p </w:t>
      </w:r>
      <w:r w:rsidR="001D19A6" w:rsidRPr="00B10ECF">
        <w:rPr>
          <w:szCs w:val="28"/>
        </w:rPr>
        <w:t xml:space="preserve">(p-value) </w:t>
      </w:r>
      <w:r w:rsidRPr="00B10ECF">
        <w:rPr>
          <w:rFonts w:eastAsiaTheme="minorEastAsia"/>
          <w:szCs w:val="28"/>
        </w:rPr>
        <w:t>–</w:t>
      </w:r>
      <w:r w:rsidR="001D19A6" w:rsidRPr="00B10ECF">
        <w:rPr>
          <w:rFonts w:eastAsiaTheme="minorEastAsia"/>
          <w:szCs w:val="28"/>
        </w:rPr>
        <w:t xml:space="preserve"> 0.00</w:t>
      </w:r>
      <w:r w:rsidRPr="00B10ECF">
        <w:rPr>
          <w:rFonts w:eastAsiaTheme="minorEastAsia"/>
          <w:szCs w:val="28"/>
        </w:rPr>
        <w:t>1;</w:t>
      </w:r>
      <w:r w:rsidR="001D19A6" w:rsidRPr="00B10ECF">
        <w:rPr>
          <w:rFonts w:eastAsiaTheme="minorEastAsia"/>
          <w:szCs w:val="28"/>
        </w:rPr>
        <w:t xml:space="preserve"> </w:t>
      </w:r>
      <m:oMath>
        <m:r>
          <w:rPr>
            <w:rFonts w:ascii="Cambria Math" w:eastAsiaTheme="minorEastAsia" w:hAnsi="Cambria Math"/>
            <w:szCs w:val="28"/>
          </w:rPr>
          <m:t>p&lt;0.05</m:t>
        </m:r>
      </m:oMath>
    </w:p>
    <w:p w14:paraId="73E3A4D1" w14:textId="161361AB" w:rsidR="006358E8" w:rsidRPr="00B10ECF" w:rsidRDefault="00F022BB" w:rsidP="00CA4495">
      <w:pPr>
        <w:ind w:firstLine="567"/>
        <w:rPr>
          <w:szCs w:val="28"/>
          <w:lang w:val="kk-KZ"/>
        </w:rPr>
      </w:pPr>
      <w:r w:rsidRPr="00B10ECF">
        <w:rPr>
          <w:rFonts w:eastAsiaTheme="minorEastAsia"/>
          <w:szCs w:val="28"/>
        </w:rPr>
        <w:t xml:space="preserve">Егер </w:t>
      </w:r>
      <m:oMath>
        <m:r>
          <m:rPr>
            <m:sty m:val="bi"/>
          </m:rPr>
          <w:rPr>
            <w:rFonts w:ascii="Cambria Math" w:eastAsiaTheme="minorEastAsia" w:hAnsi="Cambria Math"/>
            <w:szCs w:val="28"/>
          </w:rPr>
          <m:t xml:space="preserve">p </m:t>
        </m:r>
        <m:r>
          <m:rPr>
            <m:sty m:val="p"/>
          </m:rPr>
          <w:rPr>
            <w:rFonts w:ascii="Cambria Math" w:hAnsi="Cambria Math"/>
            <w:szCs w:val="28"/>
          </w:rPr>
          <m:t xml:space="preserve">(p-value) </m:t>
        </m:r>
        <m:r>
          <m:rPr>
            <m:sty m:val="bi"/>
          </m:rPr>
          <w:rPr>
            <w:rFonts w:ascii="Cambria Math" w:eastAsiaTheme="minorEastAsia" w:hAnsi="Cambria Math"/>
            <w:szCs w:val="28"/>
          </w:rPr>
          <m:t>&lt;0.05</m:t>
        </m:r>
      </m:oMath>
      <w:r w:rsidR="001D19A6" w:rsidRPr="00B10ECF">
        <w:rPr>
          <w:rFonts w:eastAsiaTheme="minorEastAsia"/>
          <w:szCs w:val="28"/>
        </w:rPr>
        <w:t xml:space="preserve"> болса, онда эксперимент басындағы және эксперимент соңындағы топтар арасындағы айырмашылықтар</w:t>
      </w:r>
      <w:r w:rsidR="008C5B07" w:rsidRPr="00B10ECF">
        <w:rPr>
          <w:rFonts w:eastAsiaTheme="minorEastAsia"/>
          <w:szCs w:val="28"/>
        </w:rPr>
        <w:t>дың</w:t>
      </w:r>
      <w:r w:rsidR="001D19A6" w:rsidRPr="00B10ECF">
        <w:rPr>
          <w:rFonts w:eastAsiaTheme="minorEastAsia"/>
          <w:szCs w:val="28"/>
        </w:rPr>
        <w:t xml:space="preserve"> статистикал</w:t>
      </w:r>
      <w:r w:rsidR="008C5B07" w:rsidRPr="00B10ECF">
        <w:rPr>
          <w:rFonts w:eastAsiaTheme="minorEastAsia"/>
          <w:szCs w:val="28"/>
        </w:rPr>
        <w:t xml:space="preserve">ық мәнділігін </w:t>
      </w:r>
      <w:r w:rsidRPr="00B10ECF">
        <w:rPr>
          <w:rFonts w:eastAsiaTheme="minorEastAsia"/>
          <w:szCs w:val="28"/>
        </w:rPr>
        <w:t xml:space="preserve">білдіреді. </w:t>
      </w:r>
      <w:r w:rsidR="008C5B07" w:rsidRPr="00B10ECF">
        <w:rPr>
          <w:rFonts w:eastAsiaTheme="minorEastAsia"/>
          <w:szCs w:val="28"/>
        </w:rPr>
        <w:t>Біз алған нәтижелерден</w:t>
      </w:r>
      <w:r w:rsidR="001D19A6" w:rsidRPr="00B10ECF">
        <w:rPr>
          <w:rFonts w:eastAsiaTheme="minorEastAsia"/>
          <w:szCs w:val="28"/>
        </w:rPr>
        <w:t xml:space="preserve"> </w:t>
      </w:r>
      <w:r w:rsidR="008C5B07" w:rsidRPr="00B10ECF">
        <w:rPr>
          <w:rFonts w:eastAsiaTheme="minorEastAsia"/>
          <w:szCs w:val="28"/>
        </w:rPr>
        <w:t xml:space="preserve">тыңдалым, айтылым, оқылым, жазылым </w:t>
      </w:r>
      <w:r w:rsidR="001D19A6" w:rsidRPr="00B10ECF">
        <w:rPr>
          <w:rFonts w:eastAsiaTheme="minorEastAsia"/>
          <w:szCs w:val="28"/>
        </w:rPr>
        <w:t>дағды</w:t>
      </w:r>
      <w:r w:rsidR="00F639B6" w:rsidRPr="00B10ECF">
        <w:rPr>
          <w:rFonts w:eastAsiaTheme="minorEastAsia"/>
          <w:szCs w:val="28"/>
        </w:rPr>
        <w:t>ларын</w:t>
      </w:r>
      <w:r w:rsidR="001D19A6" w:rsidRPr="00B10ECF">
        <w:rPr>
          <w:rFonts w:eastAsiaTheme="minorEastAsia"/>
          <w:szCs w:val="28"/>
        </w:rPr>
        <w:t xml:space="preserve"> қалыптастырудың жоғары, орта, төмен деңгей жағдайларында эксперимент соңындағы барлық деңгейлерде</w:t>
      </w:r>
      <w:r w:rsidR="008C5B07" w:rsidRPr="00B10ECF">
        <w:rPr>
          <w:szCs w:val="28"/>
        </w:rPr>
        <w:t xml:space="preserve"> мәнді статистикалық айырмашылық</w:t>
      </w:r>
      <w:r w:rsidR="00F639B6" w:rsidRPr="00B10ECF">
        <w:rPr>
          <w:szCs w:val="28"/>
        </w:rPr>
        <w:t>тар</w:t>
      </w:r>
      <w:r w:rsidR="008C5B07" w:rsidRPr="00B10ECF">
        <w:rPr>
          <w:szCs w:val="28"/>
        </w:rPr>
        <w:t xml:space="preserve"> анықталды</w:t>
      </w:r>
      <w:r w:rsidR="008C5B07" w:rsidRPr="00B10ECF">
        <w:rPr>
          <w:rFonts w:eastAsiaTheme="minorEastAsia"/>
          <w:szCs w:val="28"/>
        </w:rPr>
        <w:t xml:space="preserve"> ж</w:t>
      </w:r>
      <w:r w:rsidR="001D19A6" w:rsidRPr="00B10ECF">
        <w:rPr>
          <w:rFonts w:eastAsiaTheme="minorEastAsia"/>
          <w:szCs w:val="28"/>
        </w:rPr>
        <w:t xml:space="preserve">әне </w:t>
      </w:r>
      <w:r w:rsidR="00F639B6" w:rsidRPr="00B10ECF">
        <w:rPr>
          <w:rFonts w:eastAsiaTheme="minorEastAsia"/>
          <w:szCs w:val="28"/>
        </w:rPr>
        <w:t xml:space="preserve">ол </w:t>
      </w:r>
      <w:r w:rsidR="001D19A6" w:rsidRPr="00B10ECF">
        <w:rPr>
          <w:rFonts w:eastAsiaTheme="minorEastAsia"/>
          <w:szCs w:val="28"/>
        </w:rPr>
        <w:t xml:space="preserve">оқушылардың үлгеріміне айтарлықтай жақсы әсер еткенін көрсетеді, яғни </w:t>
      </w:r>
      <w:r w:rsidR="001D19A6" w:rsidRPr="00B10ECF">
        <w:rPr>
          <w:rStyle w:val="fontstyle01"/>
          <w:rFonts w:ascii="Times New Roman" w:hAnsi="Times New Roman"/>
          <w:b w:val="0"/>
          <w:color w:val="auto"/>
          <w:sz w:val="28"/>
          <w:szCs w:val="28"/>
        </w:rPr>
        <w:t>бастауыш сынып оқушыларының ағылшын тілі оқыту арқылы коммуникативтік дағдыларын</w:t>
      </w:r>
      <w:r w:rsidR="002A1179" w:rsidRPr="00B10ECF">
        <w:rPr>
          <w:rStyle w:val="fontstyle01"/>
          <w:rFonts w:ascii="Times New Roman" w:hAnsi="Times New Roman"/>
          <w:b w:val="0"/>
          <w:color w:val="auto"/>
          <w:sz w:val="28"/>
          <w:szCs w:val="28"/>
          <w:lang w:val="kk-KZ"/>
        </w:rPr>
        <w:t>ың</w:t>
      </w:r>
      <w:r w:rsidR="001D19A6" w:rsidRPr="00B10ECF">
        <w:rPr>
          <w:rStyle w:val="fontstyle01"/>
          <w:rFonts w:ascii="Times New Roman" w:hAnsi="Times New Roman"/>
          <w:b w:val="0"/>
          <w:color w:val="auto"/>
          <w:sz w:val="28"/>
          <w:szCs w:val="28"/>
        </w:rPr>
        <w:t xml:space="preserve"> қалыптас</w:t>
      </w:r>
      <w:r w:rsidR="002A1179" w:rsidRPr="00B10ECF">
        <w:rPr>
          <w:rStyle w:val="fontstyle01"/>
          <w:rFonts w:ascii="Times New Roman" w:hAnsi="Times New Roman"/>
          <w:b w:val="0"/>
          <w:color w:val="auto"/>
          <w:sz w:val="28"/>
          <w:szCs w:val="28"/>
          <w:lang w:val="kk-KZ"/>
        </w:rPr>
        <w:t>қандығы дәлелденді</w:t>
      </w:r>
      <w:r w:rsidR="003560D2" w:rsidRPr="00B10ECF">
        <w:rPr>
          <w:rStyle w:val="fontstyle01"/>
          <w:rFonts w:ascii="Times New Roman" w:hAnsi="Times New Roman"/>
          <w:b w:val="0"/>
          <w:color w:val="auto"/>
          <w:sz w:val="28"/>
          <w:szCs w:val="28"/>
          <w:lang w:val="kk-KZ"/>
        </w:rPr>
        <w:t>.</w:t>
      </w:r>
    </w:p>
    <w:p w14:paraId="7F36D99D" w14:textId="77777777" w:rsidR="006D6F68" w:rsidRPr="00B10ECF" w:rsidRDefault="006358E8" w:rsidP="00CA4495">
      <w:pPr>
        <w:jc w:val="center"/>
        <w:rPr>
          <w:b/>
          <w:szCs w:val="28"/>
          <w:lang w:val="kk-KZ"/>
        </w:rPr>
      </w:pPr>
      <w:r w:rsidRPr="00B10ECF">
        <w:rPr>
          <w:szCs w:val="28"/>
          <w:lang w:val="kk-KZ"/>
        </w:rPr>
        <w:br w:type="column"/>
      </w:r>
      <w:r w:rsidRPr="00B10ECF">
        <w:rPr>
          <w:b/>
          <w:szCs w:val="28"/>
          <w:lang w:val="kk-KZ"/>
        </w:rPr>
        <w:lastRenderedPageBreak/>
        <w:t>ҚОРЫТЫНДЫ</w:t>
      </w:r>
    </w:p>
    <w:p w14:paraId="76474741" w14:textId="77777777" w:rsidR="006358E8" w:rsidRPr="00B10ECF" w:rsidRDefault="006358E8" w:rsidP="006358E8">
      <w:pPr>
        <w:jc w:val="center"/>
        <w:rPr>
          <w:b/>
          <w:szCs w:val="28"/>
          <w:lang w:val="kk-KZ"/>
        </w:rPr>
      </w:pPr>
    </w:p>
    <w:p w14:paraId="3AE95F7E" w14:textId="136E5F2E" w:rsidR="00160EF4" w:rsidRPr="00B10ECF" w:rsidRDefault="006358E8" w:rsidP="00CA4495">
      <w:pPr>
        <w:widowControl w:val="0"/>
        <w:ind w:firstLine="567"/>
        <w:rPr>
          <w:rStyle w:val="fontstyle01"/>
          <w:rFonts w:ascii="Times New Roman" w:eastAsiaTheme="majorEastAsia" w:hAnsi="Times New Roman"/>
          <w:b w:val="0"/>
          <w:color w:val="auto"/>
          <w:sz w:val="28"/>
          <w:szCs w:val="28"/>
          <w:lang w:val="kk-KZ"/>
        </w:rPr>
      </w:pPr>
      <w:r w:rsidRPr="00B10ECF">
        <w:rPr>
          <w:rStyle w:val="fontstyle01"/>
          <w:rFonts w:ascii="Times New Roman" w:eastAsiaTheme="majorEastAsia" w:hAnsi="Times New Roman"/>
          <w:b w:val="0"/>
          <w:color w:val="auto"/>
          <w:sz w:val="28"/>
          <w:szCs w:val="28"/>
          <w:lang w:val="kk-KZ"/>
        </w:rPr>
        <w:t>«Бастауыш сынып оқушыла</w:t>
      </w:r>
      <w:r w:rsidR="00FB2DEF" w:rsidRPr="00B10ECF">
        <w:rPr>
          <w:rStyle w:val="fontstyle01"/>
          <w:rFonts w:ascii="Times New Roman" w:eastAsiaTheme="majorEastAsia" w:hAnsi="Times New Roman"/>
          <w:b w:val="0"/>
          <w:color w:val="auto"/>
          <w:sz w:val="28"/>
          <w:szCs w:val="28"/>
          <w:lang w:val="kk-KZ"/>
        </w:rPr>
        <w:t>р</w:t>
      </w:r>
      <w:r w:rsidRPr="00B10ECF">
        <w:rPr>
          <w:rStyle w:val="fontstyle01"/>
          <w:rFonts w:ascii="Times New Roman" w:eastAsiaTheme="majorEastAsia" w:hAnsi="Times New Roman"/>
          <w:b w:val="0"/>
          <w:color w:val="auto"/>
          <w:sz w:val="28"/>
          <w:szCs w:val="28"/>
          <w:lang w:val="kk-KZ"/>
        </w:rPr>
        <w:t>ының коммуникативтік дағдыларын ағылшын тілін оқыту арқылы қалыптастыру» атты</w:t>
      </w:r>
      <w:r w:rsidR="003A4100" w:rsidRPr="00B10ECF">
        <w:rPr>
          <w:rStyle w:val="fontstyle01"/>
          <w:rFonts w:ascii="Times New Roman" w:eastAsiaTheme="majorEastAsia" w:hAnsi="Times New Roman"/>
          <w:b w:val="0"/>
          <w:color w:val="auto"/>
          <w:sz w:val="28"/>
          <w:szCs w:val="28"/>
          <w:lang w:val="kk-KZ"/>
        </w:rPr>
        <w:t xml:space="preserve"> </w:t>
      </w:r>
      <w:r w:rsidRPr="00B10ECF">
        <w:rPr>
          <w:rStyle w:val="fontstyle01"/>
          <w:rFonts w:ascii="Times New Roman" w:eastAsiaTheme="majorEastAsia" w:hAnsi="Times New Roman"/>
          <w:b w:val="0"/>
          <w:color w:val="auto"/>
          <w:sz w:val="28"/>
          <w:szCs w:val="28"/>
          <w:lang w:val="kk-KZ"/>
        </w:rPr>
        <w:t>диссертациялық зерттеу</w:t>
      </w:r>
      <w:r w:rsidR="002A1179" w:rsidRPr="00B10ECF">
        <w:rPr>
          <w:rStyle w:val="fontstyle01"/>
          <w:rFonts w:ascii="Times New Roman" w:eastAsiaTheme="majorEastAsia" w:hAnsi="Times New Roman"/>
          <w:b w:val="0"/>
          <w:color w:val="auto"/>
          <w:sz w:val="28"/>
          <w:szCs w:val="28"/>
          <w:lang w:val="kk-KZ"/>
        </w:rPr>
        <w:t xml:space="preserve">дің </w:t>
      </w:r>
      <w:r w:rsidRPr="00B10ECF">
        <w:rPr>
          <w:rStyle w:val="fontstyle01"/>
          <w:rFonts w:ascii="Times New Roman" w:eastAsiaTheme="majorEastAsia" w:hAnsi="Times New Roman"/>
          <w:b w:val="0"/>
          <w:color w:val="auto"/>
          <w:sz w:val="28"/>
          <w:szCs w:val="28"/>
          <w:lang w:val="kk-KZ"/>
        </w:rPr>
        <w:t>ғылыми болжамы дәлелденіп, теориялық және</w:t>
      </w:r>
      <w:r w:rsidR="002A1179" w:rsidRPr="00B10ECF">
        <w:rPr>
          <w:szCs w:val="28"/>
          <w:lang w:val="kk-KZ"/>
        </w:rPr>
        <w:t xml:space="preserve"> тәжірибелік</w:t>
      </w:r>
      <w:r w:rsidR="002A1179" w:rsidRPr="00B10ECF">
        <w:rPr>
          <w:rStyle w:val="apple-converted-space"/>
          <w:rFonts w:eastAsiaTheme="majorEastAsia"/>
          <w:szCs w:val="28"/>
          <w:lang w:val="kk-KZ"/>
        </w:rPr>
        <w:t xml:space="preserve"> </w:t>
      </w:r>
      <w:r w:rsidRPr="00B10ECF">
        <w:rPr>
          <w:rStyle w:val="fontstyle01"/>
          <w:rFonts w:ascii="Times New Roman" w:eastAsiaTheme="majorEastAsia" w:hAnsi="Times New Roman"/>
          <w:b w:val="0"/>
          <w:color w:val="auto"/>
          <w:sz w:val="28"/>
          <w:szCs w:val="28"/>
          <w:lang w:val="kk-KZ"/>
        </w:rPr>
        <w:t>нәтижелер алынды.</w:t>
      </w:r>
      <w:r w:rsidR="00CF6F2A" w:rsidRPr="00B10ECF">
        <w:rPr>
          <w:rStyle w:val="fontstyle01"/>
          <w:rFonts w:ascii="Times New Roman" w:eastAsiaTheme="majorEastAsia" w:hAnsi="Times New Roman"/>
          <w:b w:val="0"/>
          <w:color w:val="auto"/>
          <w:sz w:val="28"/>
          <w:szCs w:val="28"/>
          <w:lang w:val="kk-KZ"/>
        </w:rPr>
        <w:t xml:space="preserve"> </w:t>
      </w:r>
      <w:r w:rsidR="0034047D" w:rsidRPr="00B10ECF">
        <w:rPr>
          <w:szCs w:val="28"/>
          <w:lang w:val="kk-KZ"/>
        </w:rPr>
        <w:t>Стратегиялық даму бағдарламалары мен нормативтік құжаттарға сүйене отырып, бастауыш сынып оқушыларының ағылшын тілін оқыту арқылы коммуникативтік дағдыларын қалыптастырудың маңыздылығы негізделіп,</w:t>
      </w:r>
      <w:r w:rsidR="00FB2DEF" w:rsidRPr="00B10ECF">
        <w:rPr>
          <w:rFonts w:eastAsiaTheme="minorHAnsi"/>
          <w:szCs w:val="28"/>
          <w:lang w:val="kk-KZ" w:eastAsia="en-US"/>
        </w:rPr>
        <w:t xml:space="preserve"> өзектілігі</w:t>
      </w:r>
      <w:r w:rsidR="00160EF4" w:rsidRPr="00B10ECF">
        <w:rPr>
          <w:rFonts w:eastAsiaTheme="minorHAnsi"/>
          <w:szCs w:val="28"/>
          <w:lang w:val="kk-KZ" w:eastAsia="en-US"/>
        </w:rPr>
        <w:t xml:space="preserve"> </w:t>
      </w:r>
      <w:r w:rsidR="00FB2DEF" w:rsidRPr="00B10ECF">
        <w:rPr>
          <w:rFonts w:eastAsiaTheme="minorHAnsi"/>
          <w:szCs w:val="28"/>
          <w:lang w:val="kk-KZ" w:eastAsia="en-US"/>
        </w:rPr>
        <w:t>дәлелденді.</w:t>
      </w:r>
      <w:r w:rsidR="00FB2DEF" w:rsidRPr="00B10ECF">
        <w:rPr>
          <w:rStyle w:val="fontstyle01"/>
          <w:rFonts w:ascii="Times New Roman" w:eastAsiaTheme="majorEastAsia" w:hAnsi="Times New Roman"/>
          <w:b w:val="0"/>
          <w:color w:val="auto"/>
          <w:sz w:val="28"/>
          <w:szCs w:val="28"/>
          <w:lang w:val="kk-KZ"/>
        </w:rPr>
        <w:t xml:space="preserve"> </w:t>
      </w:r>
    </w:p>
    <w:p w14:paraId="307DCE7B" w14:textId="3FD93DD4" w:rsidR="005108B6" w:rsidRPr="00B10ECF" w:rsidRDefault="006358E8" w:rsidP="00CA4495">
      <w:pPr>
        <w:widowControl w:val="0"/>
        <w:ind w:firstLine="567"/>
        <w:rPr>
          <w:rStyle w:val="fontstyle01"/>
          <w:rFonts w:ascii="Times New Roman" w:eastAsiaTheme="majorEastAsia" w:hAnsi="Times New Roman"/>
          <w:b w:val="0"/>
          <w:color w:val="auto"/>
          <w:sz w:val="28"/>
          <w:szCs w:val="28"/>
          <w:lang w:val="kk-KZ"/>
        </w:rPr>
      </w:pPr>
      <w:r w:rsidRPr="00B10ECF">
        <w:rPr>
          <w:rStyle w:val="fontstyle01"/>
          <w:rFonts w:ascii="Times New Roman" w:eastAsiaTheme="majorEastAsia" w:hAnsi="Times New Roman"/>
          <w:b w:val="0"/>
          <w:color w:val="auto"/>
          <w:sz w:val="28"/>
          <w:szCs w:val="28"/>
          <w:lang w:val="kk-KZ"/>
        </w:rPr>
        <w:t>Жүргізілген</w:t>
      </w:r>
      <w:r w:rsidR="00160EF4" w:rsidRPr="00B10ECF">
        <w:rPr>
          <w:rStyle w:val="fontstyle01"/>
          <w:rFonts w:ascii="Times New Roman" w:eastAsiaTheme="majorEastAsia" w:hAnsi="Times New Roman"/>
          <w:b w:val="0"/>
          <w:color w:val="auto"/>
          <w:sz w:val="28"/>
          <w:szCs w:val="28"/>
          <w:lang w:val="kk-KZ"/>
        </w:rPr>
        <w:t xml:space="preserve"> </w:t>
      </w:r>
      <w:r w:rsidRPr="00B10ECF">
        <w:rPr>
          <w:rStyle w:val="fontstyle01"/>
          <w:rFonts w:ascii="Times New Roman" w:eastAsiaTheme="majorEastAsia" w:hAnsi="Times New Roman"/>
          <w:b w:val="0"/>
          <w:color w:val="auto"/>
          <w:sz w:val="28"/>
          <w:szCs w:val="28"/>
          <w:lang w:val="kk-KZ"/>
        </w:rPr>
        <w:t>теориялық-әдіснамалық және тәжірибелік</w:t>
      </w:r>
      <w:r w:rsidR="003A4100" w:rsidRPr="00B10ECF">
        <w:rPr>
          <w:rStyle w:val="fontstyle01"/>
          <w:rFonts w:ascii="Times New Roman" w:eastAsiaTheme="majorEastAsia" w:hAnsi="Times New Roman"/>
          <w:b w:val="0"/>
          <w:color w:val="auto"/>
          <w:sz w:val="28"/>
          <w:szCs w:val="28"/>
          <w:lang w:val="kk-KZ"/>
        </w:rPr>
        <w:t xml:space="preserve"> </w:t>
      </w:r>
      <w:r w:rsidRPr="00B10ECF">
        <w:rPr>
          <w:rStyle w:val="fontstyle01"/>
          <w:rFonts w:ascii="Times New Roman" w:eastAsiaTheme="majorEastAsia" w:hAnsi="Times New Roman"/>
          <w:b w:val="0"/>
          <w:color w:val="auto"/>
          <w:sz w:val="28"/>
          <w:szCs w:val="28"/>
          <w:lang w:val="kk-KZ"/>
        </w:rPr>
        <w:t>зерттеу нәтижелері төмендегідей қорытындылар жасауға</w:t>
      </w:r>
      <w:r w:rsidR="003A4100" w:rsidRPr="00B10ECF">
        <w:rPr>
          <w:rStyle w:val="fontstyle01"/>
          <w:rFonts w:ascii="Times New Roman" w:eastAsiaTheme="majorEastAsia" w:hAnsi="Times New Roman"/>
          <w:b w:val="0"/>
          <w:color w:val="auto"/>
          <w:sz w:val="28"/>
          <w:szCs w:val="28"/>
          <w:lang w:val="kk-KZ"/>
        </w:rPr>
        <w:t xml:space="preserve"> </w:t>
      </w:r>
      <w:r w:rsidRPr="00B10ECF">
        <w:rPr>
          <w:rStyle w:val="fontstyle01"/>
          <w:rFonts w:ascii="Times New Roman" w:eastAsiaTheme="majorEastAsia" w:hAnsi="Times New Roman"/>
          <w:b w:val="0"/>
          <w:color w:val="auto"/>
          <w:sz w:val="28"/>
          <w:szCs w:val="28"/>
          <w:lang w:val="kk-KZ"/>
        </w:rPr>
        <w:t>мүмкіндік берді:</w:t>
      </w:r>
    </w:p>
    <w:p w14:paraId="189AC5A3" w14:textId="75E76C63" w:rsidR="00A52485" w:rsidRPr="00B10ECF" w:rsidRDefault="00150744" w:rsidP="00CA4495">
      <w:pPr>
        <w:pStyle w:val="a9"/>
        <w:widowControl w:val="0"/>
        <w:ind w:left="0" w:firstLine="567"/>
        <w:rPr>
          <w:szCs w:val="28"/>
          <w:lang w:val="kk-KZ"/>
        </w:rPr>
      </w:pPr>
      <w:r w:rsidRPr="00B10ECF">
        <w:rPr>
          <w:szCs w:val="28"/>
          <w:lang w:val="kk-KZ"/>
        </w:rPr>
        <w:t>1.</w:t>
      </w:r>
      <w:r w:rsidR="00286AF8" w:rsidRPr="00B10ECF">
        <w:rPr>
          <w:szCs w:val="28"/>
          <w:lang w:val="kk-KZ"/>
        </w:rPr>
        <w:t> </w:t>
      </w:r>
      <w:r w:rsidRPr="00B10ECF">
        <w:rPr>
          <w:szCs w:val="28"/>
          <w:lang w:val="kk-KZ"/>
        </w:rPr>
        <w:t xml:space="preserve">Бастауыш сынып оқушыларының коммуникативтік дағдыларын </w:t>
      </w:r>
      <w:r w:rsidRPr="00B10ECF">
        <w:rPr>
          <w:bCs/>
          <w:szCs w:val="28"/>
          <w:lang w:val="uk-UA"/>
        </w:rPr>
        <w:t xml:space="preserve">ағылшын тілін оқыту арқылы қалыптастыру мәселесі бойынша </w:t>
      </w:r>
      <w:r w:rsidRPr="00B10ECF">
        <w:rPr>
          <w:szCs w:val="28"/>
          <w:lang w:val="kk-KZ"/>
        </w:rPr>
        <w:t>психологиялық-педагогикалық және психолингвистикалық негіздері жүйеге келтірілді және ж</w:t>
      </w:r>
      <w:r w:rsidR="0034047D" w:rsidRPr="00B10ECF">
        <w:rPr>
          <w:szCs w:val="28"/>
          <w:lang w:val="kk-KZ"/>
        </w:rPr>
        <w:t>үргізілген ғылыми-теориялық талдау бастауыш сынып оқушыларының коммуникативтік дағдыларын қалыптастырудағы негізгі «коммуникация» және «коммуникативтік дағды» ұғымдарының</w:t>
      </w:r>
      <w:r w:rsidR="00A52485" w:rsidRPr="00B10ECF">
        <w:rPr>
          <w:szCs w:val="28"/>
          <w:lang w:val="kk-KZ"/>
        </w:rPr>
        <w:t xml:space="preserve"> </w:t>
      </w:r>
      <w:r w:rsidR="0034047D" w:rsidRPr="00B10ECF">
        <w:rPr>
          <w:szCs w:val="28"/>
          <w:lang w:val="kk-KZ"/>
        </w:rPr>
        <w:t>мазмұны мен мәнін айқындауға мүмкіндік берді.</w:t>
      </w:r>
    </w:p>
    <w:p w14:paraId="6322B1D6" w14:textId="7168B5DB" w:rsidR="00A52485" w:rsidRPr="00B10ECF" w:rsidRDefault="00A52485" w:rsidP="00CA4495">
      <w:pPr>
        <w:widowControl w:val="0"/>
        <w:tabs>
          <w:tab w:val="left" w:pos="1296"/>
        </w:tabs>
        <w:autoSpaceDE w:val="0"/>
        <w:autoSpaceDN w:val="0"/>
        <w:ind w:firstLine="567"/>
        <w:rPr>
          <w:szCs w:val="28"/>
          <w:lang w:val="kk-KZ"/>
        </w:rPr>
      </w:pPr>
      <w:r w:rsidRPr="00B10ECF">
        <w:rPr>
          <w:i/>
          <w:iCs/>
          <w:szCs w:val="28"/>
          <w:lang w:val="uk-UA"/>
        </w:rPr>
        <w:t>«</w:t>
      </w:r>
      <w:r w:rsidRPr="00B10ECF">
        <w:rPr>
          <w:i/>
          <w:iCs/>
          <w:szCs w:val="28"/>
          <w:lang w:val="kk-KZ"/>
        </w:rPr>
        <w:t>К</w:t>
      </w:r>
      <w:r w:rsidRPr="00B10ECF">
        <w:rPr>
          <w:i/>
          <w:iCs/>
          <w:szCs w:val="28"/>
          <w:lang w:val="uk-UA"/>
        </w:rPr>
        <w:t>оммуникация» ұғымының мәні</w:t>
      </w:r>
      <w:r w:rsidRPr="00B10ECF">
        <w:rPr>
          <w:i/>
          <w:iCs/>
          <w:szCs w:val="28"/>
          <w:lang w:val="kk-KZ"/>
        </w:rPr>
        <w:t xml:space="preserve"> –</w:t>
      </w:r>
      <w:r w:rsidRPr="00B10ECF">
        <w:rPr>
          <w:szCs w:val="28"/>
          <w:lang w:val="uk-UA"/>
        </w:rPr>
        <w:t xml:space="preserve"> тіл арқылы адамдардың  бір-бірімен қарым-қатынас жасауы, өзара іс-әрекеті, қарым-қатынасты қабылдау, түсінісу және әлеуметтену бағытындағы үдерістер мен амалдардың жиынтығы, ал </w:t>
      </w:r>
      <w:r w:rsidRPr="00B10ECF">
        <w:rPr>
          <w:szCs w:val="28"/>
          <w:lang w:val="kk-KZ"/>
        </w:rPr>
        <w:t>«</w:t>
      </w:r>
      <w:r w:rsidRPr="00B10ECF">
        <w:rPr>
          <w:i/>
          <w:iCs/>
          <w:szCs w:val="28"/>
          <w:lang w:val="kk-KZ"/>
        </w:rPr>
        <w:t>коммуникативтік дағды» ұғымының мәні</w:t>
      </w:r>
      <w:r w:rsidRPr="00B10ECF">
        <w:rPr>
          <w:szCs w:val="28"/>
          <w:lang w:val="kk-KZ"/>
        </w:rPr>
        <w:t xml:space="preserve"> — көздеген </w:t>
      </w:r>
      <w:r w:rsidRPr="00B10ECF">
        <w:rPr>
          <w:szCs w:val="28"/>
          <w:lang w:val="uk-UA"/>
        </w:rPr>
        <w:t xml:space="preserve">мақсатқа жету үдерісінде сөйлеу арқылы </w:t>
      </w:r>
      <w:r w:rsidR="00B95D8F" w:rsidRPr="00B10ECF">
        <w:rPr>
          <w:szCs w:val="28"/>
          <w:lang w:val="uk-UA"/>
        </w:rPr>
        <w:t xml:space="preserve"> топтық, жұптық, </w:t>
      </w:r>
      <w:r w:rsidRPr="00B10ECF">
        <w:rPr>
          <w:szCs w:val="28"/>
          <w:lang w:val="uk-UA"/>
        </w:rPr>
        <w:t>өзара қарым-қатынас жасау қабілеттері мен біліктерін, сондай-ақ ақпарат алмасу, түсінісу, келісу</w:t>
      </w:r>
      <w:r w:rsidR="00B95D8F" w:rsidRPr="00B10ECF">
        <w:rPr>
          <w:szCs w:val="28"/>
          <w:lang w:val="uk-UA"/>
        </w:rPr>
        <w:t>, топ алдында сөйлеу</w:t>
      </w:r>
      <w:r w:rsidRPr="00B10ECF">
        <w:rPr>
          <w:szCs w:val="28"/>
          <w:lang w:val="uk-UA"/>
        </w:rPr>
        <w:t xml:space="preserve"> </w:t>
      </w:r>
      <w:r w:rsidR="00B95D8F" w:rsidRPr="00B10ECF">
        <w:rPr>
          <w:szCs w:val="28"/>
          <w:lang w:val="uk-UA"/>
        </w:rPr>
        <w:t>тағы басқа да</w:t>
      </w:r>
      <w:r w:rsidRPr="00B10ECF">
        <w:rPr>
          <w:szCs w:val="28"/>
          <w:lang w:val="uk-UA"/>
        </w:rPr>
        <w:t xml:space="preserve"> толық қалыптасқан белсенді </w:t>
      </w:r>
      <w:r w:rsidRPr="00B10ECF">
        <w:rPr>
          <w:szCs w:val="28"/>
          <w:lang w:val="kk-KZ"/>
        </w:rPr>
        <w:t>әрекеттері мен дағдылар кешені деп тұжырымдалды.</w:t>
      </w:r>
    </w:p>
    <w:p w14:paraId="650FCF70" w14:textId="3B630CEA" w:rsidR="00EE1DD0" w:rsidRPr="00B10ECF" w:rsidRDefault="00A52485" w:rsidP="00CA4495">
      <w:pPr>
        <w:pStyle w:val="a9"/>
        <w:widowControl w:val="0"/>
        <w:ind w:left="0" w:firstLine="567"/>
        <w:rPr>
          <w:iCs/>
          <w:szCs w:val="28"/>
          <w:lang w:val="kk-KZ"/>
        </w:rPr>
      </w:pPr>
      <w:r w:rsidRPr="00B10ECF">
        <w:rPr>
          <w:szCs w:val="28"/>
          <w:lang w:val="kk-KZ"/>
        </w:rPr>
        <w:t>«</w:t>
      </w:r>
      <w:r w:rsidRPr="00B10ECF">
        <w:rPr>
          <w:i/>
          <w:iCs/>
          <w:szCs w:val="28"/>
          <w:lang w:val="uk-UA"/>
        </w:rPr>
        <w:t>Б</w:t>
      </w:r>
      <w:r w:rsidRPr="00B10ECF">
        <w:rPr>
          <w:i/>
          <w:iCs/>
          <w:szCs w:val="28"/>
          <w:lang w:val="kk-KZ"/>
        </w:rPr>
        <w:t xml:space="preserve">астауыш сынып оқушыларының коммуникативтік дағдыларын </w:t>
      </w:r>
      <w:r w:rsidRPr="00B10ECF">
        <w:rPr>
          <w:bCs/>
          <w:i/>
          <w:iCs/>
          <w:szCs w:val="28"/>
          <w:lang w:val="uk-UA"/>
        </w:rPr>
        <w:t>ағылшын тілін оқыту арқылы қалыптастыру</w:t>
      </w:r>
      <w:r w:rsidRPr="00B10ECF">
        <w:rPr>
          <w:i/>
          <w:iCs/>
          <w:szCs w:val="28"/>
          <w:lang w:val="kk-KZ"/>
        </w:rPr>
        <w:t xml:space="preserve">» </w:t>
      </w:r>
      <w:r w:rsidR="00160EF4" w:rsidRPr="00B10ECF">
        <w:rPr>
          <w:rStyle w:val="fontstyle01"/>
          <w:rFonts w:ascii="Times New Roman" w:eastAsiaTheme="majorEastAsia" w:hAnsi="Times New Roman"/>
          <w:b w:val="0"/>
          <w:iCs/>
          <w:color w:val="auto"/>
          <w:sz w:val="28"/>
          <w:szCs w:val="28"/>
          <w:lang w:val="kk-KZ"/>
        </w:rPr>
        <w:t>түсінігіне «</w:t>
      </w:r>
      <w:r w:rsidR="00A64396" w:rsidRPr="00B10ECF">
        <w:rPr>
          <w:iCs/>
          <w:szCs w:val="28"/>
          <w:lang w:val="kk-KZ"/>
        </w:rPr>
        <w:t xml:space="preserve">ағылшын тілінде </w:t>
      </w:r>
      <w:r w:rsidR="00B95D8F" w:rsidRPr="00B10ECF">
        <w:rPr>
          <w:iCs/>
          <w:szCs w:val="28"/>
          <w:lang w:val="kk-KZ"/>
        </w:rPr>
        <w:t xml:space="preserve"> топқық, жұптық </w:t>
      </w:r>
      <w:r w:rsidR="00A64396" w:rsidRPr="00B10ECF">
        <w:rPr>
          <w:iCs/>
          <w:szCs w:val="28"/>
          <w:lang w:val="kk-KZ"/>
        </w:rPr>
        <w:t xml:space="preserve">қарым-қатынас барысында келісе білу, пікір алмаса білу, естіген ақпарттарын түсіну, өз ойын ұғынықты жеткізу, шешім қабылдау, </w:t>
      </w:r>
      <w:r w:rsidR="00B95D8F" w:rsidRPr="00B10ECF">
        <w:rPr>
          <w:iCs/>
          <w:szCs w:val="28"/>
          <w:lang w:val="kk-KZ"/>
        </w:rPr>
        <w:t>топ алдында сөйлеу, басқалар</w:t>
      </w:r>
      <w:r w:rsidR="00A64396" w:rsidRPr="00B10ECF">
        <w:rPr>
          <w:iCs/>
          <w:szCs w:val="28"/>
          <w:lang w:val="kk-KZ"/>
        </w:rPr>
        <w:t>дың көзқарасын есепке ала білу, ұйымдастырылған іс-әрекет барысында қатарластарымен, ересектермен өзара белсенді әрекеттесу, оң көзқарас орнату біліктілік-дағдыларының жиынтығы ретінде тұлғалық сапалары, тілдік білімдері мен дағдыларын қолдана білу жүйесі</w:t>
      </w:r>
      <w:r w:rsidR="00160EF4" w:rsidRPr="00B10ECF">
        <w:rPr>
          <w:iCs/>
          <w:szCs w:val="28"/>
          <w:lang w:val="kk-KZ"/>
        </w:rPr>
        <w:t>» деген сипаттама жасалды</w:t>
      </w:r>
      <w:r w:rsidR="005108B6" w:rsidRPr="00B10ECF">
        <w:rPr>
          <w:iCs/>
          <w:szCs w:val="28"/>
          <w:lang w:val="kk-KZ"/>
        </w:rPr>
        <w:t>.</w:t>
      </w:r>
    </w:p>
    <w:p w14:paraId="1F34FB79" w14:textId="1375BAA3" w:rsidR="00150744" w:rsidRPr="00B10ECF" w:rsidRDefault="00EE1DD0" w:rsidP="00CA4495">
      <w:pPr>
        <w:pStyle w:val="a9"/>
        <w:widowControl w:val="0"/>
        <w:ind w:left="0" w:firstLine="567"/>
        <w:rPr>
          <w:szCs w:val="28"/>
          <w:lang w:val="kk-KZ"/>
        </w:rPr>
      </w:pPr>
      <w:r w:rsidRPr="00B10ECF">
        <w:rPr>
          <w:iCs/>
          <w:szCs w:val="28"/>
          <w:lang w:val="kk-KZ"/>
        </w:rPr>
        <w:t>2.</w:t>
      </w:r>
      <w:r w:rsidR="00286AF8" w:rsidRPr="00B10ECF">
        <w:rPr>
          <w:iCs/>
          <w:szCs w:val="28"/>
          <w:lang w:val="kk-KZ"/>
        </w:rPr>
        <w:t> </w:t>
      </w:r>
      <w:r w:rsidR="00150744" w:rsidRPr="00B10ECF">
        <w:rPr>
          <w:szCs w:val="28"/>
          <w:lang w:val="kk-KZ"/>
        </w:rPr>
        <w:t xml:space="preserve">Бастауыш сынып оқушыларының коммуникативтік дағдыларын </w:t>
      </w:r>
      <w:r w:rsidR="00150744" w:rsidRPr="00B10ECF">
        <w:rPr>
          <w:bCs/>
          <w:szCs w:val="28"/>
          <w:lang w:val="uk-UA"/>
        </w:rPr>
        <w:t xml:space="preserve">ағылшын тілін оқыту арқылы қалыптастыру мәселесі қарастырылған </w:t>
      </w:r>
      <w:r w:rsidR="00150744" w:rsidRPr="00B10ECF">
        <w:rPr>
          <w:szCs w:val="28"/>
          <w:lang w:val="kk-KZ"/>
        </w:rPr>
        <w:t xml:space="preserve">ғылыми және практикалық материалдарды талдау барысында зерттеудің жүйелік, коммуникативтік, іс-әрекеттік, синергетикалық, кіріктірілген әдіснамалық тұғырлары анықталды. Бастауыш сынып оқушыларының коммуникативтік дағдыларын </w:t>
      </w:r>
      <w:r w:rsidR="00150744" w:rsidRPr="00B10ECF">
        <w:rPr>
          <w:bCs/>
          <w:szCs w:val="28"/>
          <w:lang w:val="uk-UA"/>
        </w:rPr>
        <w:t>ағылшын тілін оқыту арқылы қалыптастыруда</w:t>
      </w:r>
      <w:r w:rsidR="00150744" w:rsidRPr="00B10ECF">
        <w:rPr>
          <w:szCs w:val="28"/>
          <w:lang w:val="kk-KZ"/>
        </w:rPr>
        <w:t xml:space="preserve"> коммуникативтік оқыту әдіс басшылыққа алынды, оның мағыздылығы мен ерекшеліктері айқындалды және ұйымдастырылған оқу іс-әрекеттері коммуникативтік жағдаятқа негізделіп құрылды, коммуникативтік тапсырмалар мен жаттығулар жүйесі әзірленді </w:t>
      </w:r>
    </w:p>
    <w:p w14:paraId="647BDE57" w14:textId="70CEF15C" w:rsidR="00EE1DD0" w:rsidRPr="00B10ECF" w:rsidRDefault="00150744" w:rsidP="00CA4495">
      <w:pPr>
        <w:pStyle w:val="a9"/>
        <w:widowControl w:val="0"/>
        <w:ind w:left="0" w:firstLine="567"/>
        <w:rPr>
          <w:szCs w:val="28"/>
          <w:lang w:val="kk-KZ"/>
        </w:rPr>
      </w:pPr>
      <w:r w:rsidRPr="00B10ECF">
        <w:rPr>
          <w:bCs/>
          <w:szCs w:val="28"/>
          <w:lang w:val="kk-KZ"/>
        </w:rPr>
        <w:lastRenderedPageBreak/>
        <w:t>3.</w:t>
      </w:r>
      <w:r w:rsidR="00286AF8" w:rsidRPr="00B10ECF">
        <w:rPr>
          <w:bCs/>
          <w:szCs w:val="28"/>
          <w:lang w:val="kk-KZ"/>
        </w:rPr>
        <w:t> </w:t>
      </w:r>
      <w:r w:rsidR="00D63846" w:rsidRPr="00B10ECF">
        <w:rPr>
          <w:szCs w:val="28"/>
          <w:lang w:val="kk-KZ"/>
        </w:rPr>
        <w:t xml:space="preserve">Коммуникативтік дағдыларды қалыптастырудың алғышарттары анықталды және </w:t>
      </w:r>
      <w:r w:rsidR="00D63846" w:rsidRPr="00B10ECF">
        <w:rPr>
          <w:szCs w:val="28"/>
          <w:lang w:val="uk-UA"/>
        </w:rPr>
        <w:t>б</w:t>
      </w:r>
      <w:r w:rsidR="00D63846" w:rsidRPr="00B10ECF">
        <w:rPr>
          <w:szCs w:val="28"/>
          <w:lang w:val="kk-KZ"/>
        </w:rPr>
        <w:t>астауыш сынып оқушыларының коммуникативтік дағдыларын</w:t>
      </w:r>
      <w:r w:rsidR="00D63846" w:rsidRPr="00B10ECF">
        <w:rPr>
          <w:bCs/>
          <w:szCs w:val="28"/>
          <w:lang w:val="uk-UA"/>
        </w:rPr>
        <w:t xml:space="preserve"> ағылшын тілін оқыту арқылы </w:t>
      </w:r>
      <w:r w:rsidR="00D63846" w:rsidRPr="00B10ECF">
        <w:rPr>
          <w:szCs w:val="28"/>
          <w:lang w:val="uk-UA"/>
        </w:rPr>
        <w:t>қалыптастырулың алғышарты ретінде</w:t>
      </w:r>
      <w:r w:rsidR="00D63846" w:rsidRPr="00B10ECF">
        <w:rPr>
          <w:bCs/>
          <w:szCs w:val="28"/>
          <w:lang w:val="uk-UA"/>
        </w:rPr>
        <w:t xml:space="preserve"> көздеген мақсатқа жету үшін ұйымдастыруды талап ететін және тиімді нәтиже беретін маңызды әрекеттер жиынтығы деп тұжырымдалды</w:t>
      </w:r>
    </w:p>
    <w:p w14:paraId="6C1E7071" w14:textId="2EF970CD" w:rsidR="00EE1DD0" w:rsidRPr="00B10ECF" w:rsidRDefault="00150744" w:rsidP="00CA4495">
      <w:pPr>
        <w:pStyle w:val="a9"/>
        <w:widowControl w:val="0"/>
        <w:ind w:left="0" w:firstLine="567"/>
        <w:rPr>
          <w:szCs w:val="28"/>
          <w:lang w:val="kk-KZ"/>
        </w:rPr>
      </w:pPr>
      <w:r w:rsidRPr="00B10ECF">
        <w:rPr>
          <w:rFonts w:eastAsiaTheme="majorEastAsia"/>
          <w:szCs w:val="28"/>
          <w:lang w:val="kk-KZ"/>
        </w:rPr>
        <w:t>4.</w:t>
      </w:r>
      <w:r w:rsidR="00286AF8" w:rsidRPr="00B10ECF">
        <w:rPr>
          <w:rFonts w:eastAsiaTheme="majorEastAsia"/>
          <w:szCs w:val="28"/>
          <w:lang w:val="kk-KZ"/>
        </w:rPr>
        <w:t> </w:t>
      </w:r>
      <w:r w:rsidR="005C3019" w:rsidRPr="00B10ECF">
        <w:rPr>
          <w:szCs w:val="28"/>
          <w:lang w:val="kk-KZ"/>
        </w:rPr>
        <w:t xml:space="preserve">Зерттеу барысында </w:t>
      </w:r>
      <w:r w:rsidR="00390C34" w:rsidRPr="00B10ECF">
        <w:rPr>
          <w:szCs w:val="28"/>
          <w:lang w:val="kk-KZ"/>
        </w:rPr>
        <w:t xml:space="preserve">бастауыш сынып оқушыларының коммуникативтік дағдыларын </w:t>
      </w:r>
      <w:r w:rsidR="00390C34" w:rsidRPr="00B10ECF">
        <w:rPr>
          <w:bCs/>
          <w:szCs w:val="28"/>
          <w:lang w:val="uk-UA"/>
        </w:rPr>
        <w:t xml:space="preserve">ағылшын тілін оқыту арқылы қалыптастырудың </w:t>
      </w:r>
      <w:r w:rsidR="00390C34" w:rsidRPr="00B10ECF">
        <w:rPr>
          <w:szCs w:val="28"/>
          <w:lang w:val="kk-KZ"/>
        </w:rPr>
        <w:t>теориялық-әдіснамалық негіздерін дайындау үдерісінің компоненттері мен көрсеткіштері а</w:t>
      </w:r>
      <w:r w:rsidR="000F6416" w:rsidRPr="00B10ECF">
        <w:rPr>
          <w:szCs w:val="28"/>
          <w:lang w:val="kk-KZ"/>
        </w:rPr>
        <w:t>нықт</w:t>
      </w:r>
      <w:r w:rsidR="00390C34" w:rsidRPr="00B10ECF">
        <w:rPr>
          <w:szCs w:val="28"/>
          <w:lang w:val="kk-KZ"/>
        </w:rPr>
        <w:t xml:space="preserve">алды, әдістері мен деңгейлері белгіленді, </w:t>
      </w:r>
      <w:r w:rsidR="005C3019" w:rsidRPr="00B10ECF">
        <w:rPr>
          <w:szCs w:val="28"/>
          <w:lang w:val="kk-KZ"/>
        </w:rPr>
        <w:t>құрылымдық-мазмұндық модель</w:t>
      </w:r>
      <w:r w:rsidR="00390C34" w:rsidRPr="00B10ECF">
        <w:rPr>
          <w:szCs w:val="28"/>
          <w:lang w:val="kk-KZ"/>
        </w:rPr>
        <w:t xml:space="preserve"> жасалып, тәжірибеден өткізілді</w:t>
      </w:r>
      <w:r w:rsidR="008C40FB" w:rsidRPr="00B10ECF">
        <w:rPr>
          <w:szCs w:val="28"/>
          <w:lang w:val="kk-KZ"/>
        </w:rPr>
        <w:t>.</w:t>
      </w:r>
      <w:r w:rsidR="008C40FB" w:rsidRPr="00B10ECF">
        <w:rPr>
          <w:rStyle w:val="fontstyle01"/>
          <w:rFonts w:ascii="Times New Roman" w:eastAsiaTheme="majorEastAsia" w:hAnsi="Times New Roman"/>
          <w:b w:val="0"/>
          <w:color w:val="auto"/>
          <w:sz w:val="28"/>
          <w:szCs w:val="28"/>
          <w:lang w:val="kk-KZ"/>
        </w:rPr>
        <w:t xml:space="preserve"> Ағылшын тілін оқыту арқылы </w:t>
      </w:r>
      <w:r w:rsidR="008C40FB" w:rsidRPr="00B10ECF">
        <w:rPr>
          <w:rStyle w:val="fontstyle01"/>
          <w:rFonts w:ascii="Times New Roman" w:eastAsiaTheme="majorEastAsia" w:hAnsi="Times New Roman"/>
          <w:b w:val="0"/>
          <w:i/>
          <w:color w:val="auto"/>
          <w:sz w:val="28"/>
          <w:szCs w:val="28"/>
          <w:lang w:val="kk-KZ"/>
        </w:rPr>
        <w:t>коммуникативтік дағдылары қалыптасқан оқушы «</w:t>
      </w:r>
      <w:r w:rsidR="000F6416" w:rsidRPr="00B10ECF">
        <w:rPr>
          <w:rStyle w:val="fontstyle01"/>
          <w:rFonts w:ascii="Times New Roman" w:eastAsiaTheme="majorEastAsia" w:hAnsi="Times New Roman"/>
          <w:b w:val="0"/>
          <w:i/>
          <w:iCs/>
          <w:color w:val="auto"/>
          <w:sz w:val="28"/>
          <w:szCs w:val="28"/>
          <w:lang w:val="kk-KZ"/>
        </w:rPr>
        <w:t xml:space="preserve">мотивациялық, танымдық, іс-әрекеттік, рефлекциялық құрамдарға сай </w:t>
      </w:r>
      <w:r w:rsidR="000F6416" w:rsidRPr="00B10ECF">
        <w:rPr>
          <w:i/>
          <w:iCs/>
          <w:szCs w:val="28"/>
          <w:lang w:val="kk-KZ"/>
        </w:rPr>
        <w:t xml:space="preserve">тілдік және қарым-қатынас дағдыларын </w:t>
      </w:r>
      <w:r w:rsidR="000F6416" w:rsidRPr="00B10ECF">
        <w:rPr>
          <w:rStyle w:val="fontstyle01"/>
          <w:rFonts w:ascii="Times New Roman" w:eastAsiaTheme="majorEastAsia" w:hAnsi="Times New Roman"/>
          <w:b w:val="0"/>
          <w:i/>
          <w:iCs/>
          <w:color w:val="auto"/>
          <w:sz w:val="28"/>
          <w:szCs w:val="28"/>
          <w:lang w:val="kk-KZ"/>
        </w:rPr>
        <w:t>меңгерген,</w:t>
      </w:r>
      <w:r w:rsidR="000F6416" w:rsidRPr="00B10ECF">
        <w:rPr>
          <w:rStyle w:val="fontstyle01"/>
          <w:rFonts w:ascii="Times New Roman" w:eastAsiaTheme="majorEastAsia" w:hAnsi="Times New Roman"/>
          <w:i/>
          <w:iCs/>
          <w:color w:val="auto"/>
          <w:sz w:val="28"/>
          <w:szCs w:val="28"/>
          <w:lang w:val="kk-KZ"/>
        </w:rPr>
        <w:t xml:space="preserve"> </w:t>
      </w:r>
      <w:r w:rsidR="000F6416" w:rsidRPr="00B10ECF">
        <w:rPr>
          <w:i/>
          <w:iCs/>
          <w:szCs w:val="28"/>
          <w:lang w:val="kk-KZ"/>
        </w:rPr>
        <w:t>айналасындағылар</w:t>
      </w:r>
      <w:r w:rsidR="000F6416" w:rsidRPr="00B10ECF">
        <w:rPr>
          <w:i/>
          <w:iCs/>
          <w:szCs w:val="28"/>
          <w:lang w:val="uk-UA"/>
        </w:rPr>
        <w:t>мен</w:t>
      </w:r>
      <w:r w:rsidR="00B95D8F" w:rsidRPr="00B10ECF">
        <w:rPr>
          <w:i/>
          <w:iCs/>
          <w:szCs w:val="28"/>
          <w:lang w:val="uk-UA"/>
        </w:rPr>
        <w:t xml:space="preserve"> топтық, жұптық, өзара</w:t>
      </w:r>
      <w:r w:rsidR="000F6416" w:rsidRPr="00B10ECF">
        <w:rPr>
          <w:i/>
          <w:iCs/>
          <w:szCs w:val="28"/>
          <w:lang w:val="uk-UA"/>
        </w:rPr>
        <w:t xml:space="preserve"> қарым-қатынасқа түсе алатын,</w:t>
      </w:r>
      <w:r w:rsidR="00B95D8F" w:rsidRPr="00B10ECF">
        <w:rPr>
          <w:i/>
          <w:iCs/>
          <w:szCs w:val="28"/>
          <w:lang w:val="uk-UA"/>
        </w:rPr>
        <w:t xml:space="preserve"> топ алдында сөйлей алатын,</w:t>
      </w:r>
      <w:r w:rsidR="000F6416" w:rsidRPr="00B10ECF">
        <w:rPr>
          <w:i/>
          <w:iCs/>
          <w:szCs w:val="28"/>
          <w:lang w:val="uk-UA"/>
        </w:rPr>
        <w:t xml:space="preserve"> өз ойын еркін, жүйелі жеткізетін, тыңдай білетін, тілдік білімдерін қолдана алатын оқыту үдерісінің субъектісі</w:t>
      </w:r>
      <w:r w:rsidR="008C40FB" w:rsidRPr="00B10ECF">
        <w:rPr>
          <w:szCs w:val="28"/>
          <w:lang w:val="uk-UA"/>
        </w:rPr>
        <w:t>» деп тұжырымдалды</w:t>
      </w:r>
      <w:r w:rsidR="00D63846" w:rsidRPr="00B10ECF">
        <w:rPr>
          <w:szCs w:val="28"/>
          <w:lang w:val="uk-UA"/>
        </w:rPr>
        <w:t>.</w:t>
      </w:r>
    </w:p>
    <w:p w14:paraId="63812D06" w14:textId="41F9998E" w:rsidR="00EE1DD0" w:rsidRPr="00B10ECF" w:rsidRDefault="005C3019" w:rsidP="00CA4495">
      <w:pPr>
        <w:pStyle w:val="a9"/>
        <w:widowControl w:val="0"/>
        <w:ind w:left="0" w:firstLine="567"/>
        <w:rPr>
          <w:szCs w:val="28"/>
          <w:lang w:val="kk-KZ"/>
        </w:rPr>
      </w:pPr>
      <w:r w:rsidRPr="00B10ECF">
        <w:rPr>
          <w:szCs w:val="28"/>
          <w:lang w:val="kk-KZ"/>
        </w:rPr>
        <w:t xml:space="preserve">Әдіснаманың </w:t>
      </w:r>
      <w:r w:rsidR="00390C34" w:rsidRPr="00B10ECF">
        <w:rPr>
          <w:iCs/>
          <w:szCs w:val="28"/>
          <w:lang w:val="kk-KZ"/>
        </w:rPr>
        <w:t>коммуникативтік және жағдаяттық,</w:t>
      </w:r>
      <w:r w:rsidR="00390C34" w:rsidRPr="00B10ECF">
        <w:rPr>
          <w:iCs/>
          <w:lang w:val="kk-KZ"/>
        </w:rPr>
        <w:t xml:space="preserve"> </w:t>
      </w:r>
      <w:r w:rsidR="00390C34" w:rsidRPr="00B10ECF">
        <w:rPr>
          <w:iCs/>
          <w:szCs w:val="28"/>
          <w:lang w:val="kk-KZ"/>
        </w:rPr>
        <w:t>и</w:t>
      </w:r>
      <w:r w:rsidR="00390C34" w:rsidRPr="00B10ECF">
        <w:rPr>
          <w:iCs/>
          <w:szCs w:val="28"/>
          <w:lang w:val="uk-UA"/>
        </w:rPr>
        <w:t>нтерактивтік (өзара әрекеттесу),</w:t>
      </w:r>
      <w:r w:rsidR="00390C34" w:rsidRPr="00B10ECF">
        <w:rPr>
          <w:iCs/>
          <w:lang w:val="uk-UA"/>
        </w:rPr>
        <w:t xml:space="preserve"> </w:t>
      </w:r>
      <w:r w:rsidR="00390C34" w:rsidRPr="00B10ECF">
        <w:rPr>
          <w:iCs/>
          <w:szCs w:val="28"/>
          <w:lang w:val="uk-UA"/>
        </w:rPr>
        <w:t>пәнаралық байланысты үйлестіру, ауызша сөйлеу ұ</w:t>
      </w:r>
      <w:r w:rsidRPr="00B10ECF">
        <w:rPr>
          <w:iCs/>
          <w:szCs w:val="28"/>
          <w:lang w:val="kk-KZ"/>
        </w:rPr>
        <w:t>станымдары</w:t>
      </w:r>
      <w:r w:rsidR="00390C34" w:rsidRPr="00B10ECF">
        <w:rPr>
          <w:szCs w:val="28"/>
          <w:lang w:val="kk-KZ"/>
        </w:rPr>
        <w:t xml:space="preserve"> </w:t>
      </w:r>
      <w:r w:rsidR="000F6416" w:rsidRPr="00B10ECF">
        <w:rPr>
          <w:szCs w:val="28"/>
          <w:lang w:val="kk-KZ"/>
        </w:rPr>
        <w:t>негізінде</w:t>
      </w:r>
      <w:r w:rsidRPr="00B10ECF">
        <w:rPr>
          <w:szCs w:val="28"/>
          <w:lang w:val="kk-KZ"/>
        </w:rPr>
        <w:t xml:space="preserve"> </w:t>
      </w:r>
      <w:r w:rsidR="00390C34" w:rsidRPr="00B10ECF">
        <w:rPr>
          <w:szCs w:val="28"/>
          <w:lang w:val="kk-KZ"/>
        </w:rPr>
        <w:t xml:space="preserve">бастауыш сынып оқушыларының коммуникативтік дағдыларын </w:t>
      </w:r>
      <w:r w:rsidR="00390C34" w:rsidRPr="00B10ECF">
        <w:rPr>
          <w:bCs/>
          <w:szCs w:val="28"/>
          <w:lang w:val="uk-UA"/>
        </w:rPr>
        <w:t>ағылшын тілін оқыту арқылы қалыптастыру</w:t>
      </w:r>
      <w:r w:rsidRPr="00B10ECF">
        <w:rPr>
          <w:szCs w:val="28"/>
          <w:lang w:val="kk-KZ"/>
        </w:rPr>
        <w:t>дың</w:t>
      </w:r>
      <w:r w:rsidR="00760F86" w:rsidRPr="00B10ECF">
        <w:rPr>
          <w:szCs w:val="28"/>
          <w:lang w:val="kk-KZ"/>
        </w:rPr>
        <w:t xml:space="preserve"> </w:t>
      </w:r>
      <w:r w:rsidRPr="00B10ECF">
        <w:rPr>
          <w:szCs w:val="28"/>
          <w:lang w:val="kk-KZ"/>
        </w:rPr>
        <w:t>мүмкін болатындығы дәлелденді.</w:t>
      </w:r>
      <w:r w:rsidR="00075094" w:rsidRPr="00B10ECF">
        <w:rPr>
          <w:szCs w:val="28"/>
          <w:lang w:val="kk-KZ"/>
        </w:rPr>
        <w:t xml:space="preserve"> </w:t>
      </w:r>
      <w:r w:rsidR="00127F4C" w:rsidRPr="00B10ECF">
        <w:rPr>
          <w:szCs w:val="28"/>
          <w:lang w:val="kk-KZ"/>
        </w:rPr>
        <w:t xml:space="preserve">Бастауыш сынып оқушыларының коммуникативтік дағдыларын </w:t>
      </w:r>
      <w:r w:rsidR="00127F4C" w:rsidRPr="00B10ECF">
        <w:rPr>
          <w:bCs/>
          <w:szCs w:val="28"/>
          <w:lang w:val="uk-UA"/>
        </w:rPr>
        <w:t>ағылшын тілін оқыту арқылы қалыптастыру</w:t>
      </w:r>
      <w:r w:rsidR="003F79FD" w:rsidRPr="00B10ECF">
        <w:rPr>
          <w:bCs/>
          <w:szCs w:val="28"/>
          <w:lang w:val="uk-UA"/>
        </w:rPr>
        <w:t>ға арналған</w:t>
      </w:r>
      <w:r w:rsidRPr="00B10ECF">
        <w:rPr>
          <w:szCs w:val="28"/>
          <w:lang w:val="kk-KZ"/>
        </w:rPr>
        <w:t xml:space="preserve"> әдістемелік жүйе </w:t>
      </w:r>
      <w:r w:rsidR="00127F4C" w:rsidRPr="00B10ECF">
        <w:rPr>
          <w:szCs w:val="28"/>
          <w:lang w:val="kk-KZ"/>
        </w:rPr>
        <w:t>өзара</w:t>
      </w:r>
      <w:r w:rsidRPr="00B10ECF">
        <w:rPr>
          <w:szCs w:val="28"/>
          <w:lang w:val="kk-KZ"/>
        </w:rPr>
        <w:t xml:space="preserve"> байланысқан келесі құрылымдард</w:t>
      </w:r>
      <w:r w:rsidR="003F79FD" w:rsidRPr="00B10ECF">
        <w:rPr>
          <w:szCs w:val="28"/>
          <w:lang w:val="kk-KZ"/>
        </w:rPr>
        <w:t>ы қамтиды</w:t>
      </w:r>
      <w:r w:rsidRPr="00B10ECF">
        <w:rPr>
          <w:szCs w:val="28"/>
          <w:lang w:val="kk-KZ"/>
        </w:rPr>
        <w:t>: теориялық</w:t>
      </w:r>
      <w:r w:rsidR="003F79FD" w:rsidRPr="00B10ECF">
        <w:rPr>
          <w:szCs w:val="28"/>
          <w:lang w:val="kk-KZ"/>
        </w:rPr>
        <w:t>-</w:t>
      </w:r>
      <w:r w:rsidRPr="00B10ECF">
        <w:rPr>
          <w:szCs w:val="28"/>
          <w:lang w:val="kk-KZ"/>
        </w:rPr>
        <w:t xml:space="preserve">әдіснамалық </w:t>
      </w:r>
      <w:r w:rsidR="00127F4C" w:rsidRPr="00B10ECF">
        <w:rPr>
          <w:szCs w:val="28"/>
          <w:lang w:val="kk-KZ"/>
        </w:rPr>
        <w:t>негіз</w:t>
      </w:r>
      <w:r w:rsidR="003F79FD" w:rsidRPr="00B10ECF">
        <w:rPr>
          <w:szCs w:val="28"/>
          <w:lang w:val="kk-KZ"/>
        </w:rPr>
        <w:t>ге</w:t>
      </w:r>
      <w:r w:rsidR="00127F4C" w:rsidRPr="00B10ECF">
        <w:rPr>
          <w:szCs w:val="28"/>
          <w:lang w:val="kk-KZ"/>
        </w:rPr>
        <w:t xml:space="preserve"> </w:t>
      </w:r>
      <w:r w:rsidR="003F79FD" w:rsidRPr="00B10ECF">
        <w:rPr>
          <w:szCs w:val="28"/>
          <w:lang w:val="kk-KZ"/>
        </w:rPr>
        <w:t xml:space="preserve">сүйеніп </w:t>
      </w:r>
      <w:r w:rsidR="00127F4C" w:rsidRPr="00B10ECF">
        <w:rPr>
          <w:szCs w:val="28"/>
          <w:lang w:val="kk-KZ"/>
        </w:rPr>
        <w:t>жасалған</w:t>
      </w:r>
      <w:r w:rsidRPr="00B10ECF">
        <w:rPr>
          <w:szCs w:val="28"/>
          <w:lang w:val="kk-KZ"/>
        </w:rPr>
        <w:t xml:space="preserve"> моделі, </w:t>
      </w:r>
      <w:r w:rsidR="00127F4C" w:rsidRPr="00B10ECF">
        <w:rPr>
          <w:szCs w:val="28"/>
          <w:lang w:val="kk-KZ"/>
        </w:rPr>
        <w:t xml:space="preserve">ағылшын тілінде </w:t>
      </w:r>
      <w:r w:rsidRPr="00B10ECF">
        <w:rPr>
          <w:szCs w:val="28"/>
          <w:lang w:val="kk-KZ"/>
        </w:rPr>
        <w:t>сөйлеу</w:t>
      </w:r>
      <w:r w:rsidR="003F79FD" w:rsidRPr="00B10ECF">
        <w:rPr>
          <w:szCs w:val="28"/>
          <w:lang w:val="kk-KZ"/>
        </w:rPr>
        <w:t xml:space="preserve"> әрекетін дамытуға бағытталған</w:t>
      </w:r>
      <w:r w:rsidRPr="00B10ECF">
        <w:rPr>
          <w:szCs w:val="28"/>
          <w:lang w:val="kk-KZ"/>
        </w:rPr>
        <w:t xml:space="preserve"> білім мазмұны, ұйымдастырылған </w:t>
      </w:r>
      <w:r w:rsidR="00127F4C" w:rsidRPr="00B10ECF">
        <w:rPr>
          <w:szCs w:val="28"/>
          <w:lang w:val="kk-KZ"/>
        </w:rPr>
        <w:t xml:space="preserve"> оқу </w:t>
      </w:r>
      <w:r w:rsidRPr="00B10ECF">
        <w:rPr>
          <w:szCs w:val="28"/>
          <w:lang w:val="kk-KZ"/>
        </w:rPr>
        <w:t>іс-әрекет жүйесі</w:t>
      </w:r>
      <w:r w:rsidR="00127F4C" w:rsidRPr="00B10ECF">
        <w:rPr>
          <w:szCs w:val="28"/>
          <w:lang w:val="kk-KZ"/>
        </w:rPr>
        <w:t>,</w:t>
      </w:r>
      <w:r w:rsidRPr="00B10ECF">
        <w:rPr>
          <w:szCs w:val="28"/>
          <w:lang w:val="kk-KZ"/>
        </w:rPr>
        <w:t xml:space="preserve"> </w:t>
      </w:r>
      <w:r w:rsidR="003F79FD" w:rsidRPr="00B10ECF">
        <w:rPr>
          <w:szCs w:val="28"/>
          <w:lang w:val="kk-KZ"/>
        </w:rPr>
        <w:t xml:space="preserve">арнайы дайындалған </w:t>
      </w:r>
      <w:r w:rsidRPr="00B10ECF">
        <w:rPr>
          <w:szCs w:val="28"/>
          <w:lang w:val="kk-KZ"/>
        </w:rPr>
        <w:t>тапсырмалар</w:t>
      </w:r>
      <w:r w:rsidR="00127F4C" w:rsidRPr="00B10ECF">
        <w:rPr>
          <w:szCs w:val="28"/>
          <w:lang w:val="kk-KZ"/>
        </w:rPr>
        <w:t xml:space="preserve"> мен жаттығулар</w:t>
      </w:r>
      <w:r w:rsidRPr="00B10ECF">
        <w:rPr>
          <w:szCs w:val="28"/>
          <w:lang w:val="kk-KZ"/>
        </w:rPr>
        <w:t xml:space="preserve"> жүйесі</w:t>
      </w:r>
      <w:r w:rsidR="003F79FD" w:rsidRPr="00B10ECF">
        <w:rPr>
          <w:szCs w:val="28"/>
          <w:lang w:val="kk-KZ"/>
        </w:rPr>
        <w:t xml:space="preserve"> және оқыту әдістерінің кешені</w:t>
      </w:r>
      <w:r w:rsidR="00075094" w:rsidRPr="00B10ECF">
        <w:rPr>
          <w:szCs w:val="28"/>
          <w:lang w:val="kk-KZ"/>
        </w:rPr>
        <w:t>. Б</w:t>
      </w:r>
      <w:r w:rsidR="00127F4C" w:rsidRPr="00B10ECF">
        <w:rPr>
          <w:szCs w:val="28"/>
          <w:lang w:val="kk-KZ"/>
        </w:rPr>
        <w:t xml:space="preserve">астауыш </w:t>
      </w:r>
      <w:r w:rsidRPr="00B10ECF">
        <w:rPr>
          <w:szCs w:val="28"/>
          <w:lang w:val="kk-KZ"/>
        </w:rPr>
        <w:t>білім беру жүйесінің</w:t>
      </w:r>
      <w:r w:rsidR="00FA6F64" w:rsidRPr="00B10ECF">
        <w:rPr>
          <w:szCs w:val="28"/>
          <w:lang w:val="kk-KZ"/>
        </w:rPr>
        <w:t xml:space="preserve"> </w:t>
      </w:r>
      <w:r w:rsidRPr="00B10ECF">
        <w:rPr>
          <w:szCs w:val="28"/>
          <w:lang w:val="kk-KZ"/>
        </w:rPr>
        <w:t xml:space="preserve">қоғам </w:t>
      </w:r>
      <w:r w:rsidR="00075094" w:rsidRPr="00B10ECF">
        <w:rPr>
          <w:szCs w:val="28"/>
          <w:lang w:val="kk-KZ"/>
        </w:rPr>
        <w:t xml:space="preserve">сұранысы мен </w:t>
      </w:r>
      <w:r w:rsidRPr="00B10ECF">
        <w:rPr>
          <w:szCs w:val="28"/>
          <w:lang w:val="kk-KZ"/>
        </w:rPr>
        <w:t>талаптар</w:t>
      </w:r>
      <w:r w:rsidR="00FA6F64" w:rsidRPr="00B10ECF">
        <w:rPr>
          <w:szCs w:val="28"/>
          <w:lang w:val="kk-KZ"/>
        </w:rPr>
        <w:t xml:space="preserve">ын қанағаттандырып, </w:t>
      </w:r>
      <w:r w:rsidRPr="00B10ECF">
        <w:rPr>
          <w:szCs w:val="28"/>
          <w:lang w:val="kk-KZ"/>
        </w:rPr>
        <w:t>зерттеудің болжамын</w:t>
      </w:r>
      <w:r w:rsidR="00127F4C" w:rsidRPr="00B10ECF">
        <w:rPr>
          <w:szCs w:val="28"/>
          <w:lang w:val="kk-KZ"/>
        </w:rPr>
        <w:t xml:space="preserve"> </w:t>
      </w:r>
      <w:r w:rsidR="00075094" w:rsidRPr="00B10ECF">
        <w:rPr>
          <w:szCs w:val="28"/>
          <w:lang w:val="kk-KZ"/>
        </w:rPr>
        <w:t>дәлелдеуге</w:t>
      </w:r>
      <w:r w:rsidR="00FA6F64" w:rsidRPr="00B10ECF">
        <w:rPr>
          <w:szCs w:val="28"/>
          <w:lang w:val="kk-KZ"/>
        </w:rPr>
        <w:t>,</w:t>
      </w:r>
      <w:r w:rsidRPr="00B10ECF">
        <w:rPr>
          <w:szCs w:val="28"/>
          <w:lang w:val="kk-KZ"/>
        </w:rPr>
        <w:t xml:space="preserve"> міндеттер</w:t>
      </w:r>
      <w:r w:rsidR="00075094" w:rsidRPr="00B10ECF">
        <w:rPr>
          <w:szCs w:val="28"/>
          <w:lang w:val="kk-KZ"/>
        </w:rPr>
        <w:t>ді орындауға</w:t>
      </w:r>
      <w:r w:rsidRPr="00B10ECF">
        <w:rPr>
          <w:szCs w:val="28"/>
          <w:lang w:val="kk-KZ"/>
        </w:rPr>
        <w:t>, мақсат</w:t>
      </w:r>
      <w:r w:rsidR="00FA6F64" w:rsidRPr="00B10ECF">
        <w:rPr>
          <w:szCs w:val="28"/>
          <w:lang w:val="kk-KZ"/>
        </w:rPr>
        <w:t>қа</w:t>
      </w:r>
      <w:r w:rsidRPr="00B10ECF">
        <w:rPr>
          <w:szCs w:val="28"/>
          <w:lang w:val="kk-KZ"/>
        </w:rPr>
        <w:t xml:space="preserve"> жету</w:t>
      </w:r>
      <w:r w:rsidR="00FA6F64" w:rsidRPr="00B10ECF">
        <w:rPr>
          <w:szCs w:val="28"/>
          <w:lang w:val="kk-KZ"/>
        </w:rPr>
        <w:t>дегі</w:t>
      </w:r>
      <w:r w:rsidRPr="00B10ECF">
        <w:rPr>
          <w:szCs w:val="28"/>
          <w:lang w:val="kk-KZ"/>
        </w:rPr>
        <w:t xml:space="preserve"> </w:t>
      </w:r>
      <w:r w:rsidR="00FA6F64" w:rsidRPr="00B10ECF">
        <w:rPr>
          <w:szCs w:val="28"/>
          <w:lang w:val="kk-KZ"/>
        </w:rPr>
        <w:t xml:space="preserve">негізгі </w:t>
      </w:r>
      <w:r w:rsidRPr="00B10ECF">
        <w:rPr>
          <w:szCs w:val="28"/>
          <w:lang w:val="kk-KZ"/>
        </w:rPr>
        <w:t>тіректер</w:t>
      </w:r>
      <w:r w:rsidR="00FA6F64" w:rsidRPr="00B10ECF">
        <w:rPr>
          <w:szCs w:val="28"/>
          <w:lang w:val="kk-KZ"/>
        </w:rPr>
        <w:t>ді құрайды.</w:t>
      </w:r>
    </w:p>
    <w:p w14:paraId="1B630F48" w14:textId="6C8EE26B" w:rsidR="002A64CD" w:rsidRPr="00B10ECF" w:rsidRDefault="00E71C03" w:rsidP="00CA4495">
      <w:pPr>
        <w:pStyle w:val="a9"/>
        <w:widowControl w:val="0"/>
        <w:ind w:left="0" w:firstLine="567"/>
        <w:rPr>
          <w:rStyle w:val="fontstyle01"/>
          <w:rFonts w:ascii="Times New Roman" w:hAnsi="Times New Roman"/>
          <w:b w:val="0"/>
          <w:bCs w:val="0"/>
          <w:color w:val="auto"/>
          <w:sz w:val="28"/>
          <w:szCs w:val="28"/>
          <w:lang w:val="kk-KZ"/>
        </w:rPr>
      </w:pPr>
      <w:r w:rsidRPr="00B10ECF">
        <w:rPr>
          <w:szCs w:val="28"/>
          <w:lang w:val="kk-KZ"/>
        </w:rPr>
        <w:t>Бастауыш сынып оқушыларының коммуникативтік дағдыларын ағылшын тілі сабақтарында ұйымдастырылған оқу іс-әрекеттері, арнайы тапсырмалар мен жаттығулар жүйесі және тиімді оқыту әдістері арқылы қалыптастыру мүмкіндігі ғылыми тұрғыда дәлелденді.</w:t>
      </w:r>
      <w:r w:rsidR="00501679" w:rsidRPr="00B10ECF">
        <w:rPr>
          <w:szCs w:val="28"/>
          <w:lang w:val="kk-KZ"/>
        </w:rPr>
        <w:t xml:space="preserve"> </w:t>
      </w:r>
      <w:r w:rsidRPr="00B10ECF">
        <w:rPr>
          <w:szCs w:val="28"/>
          <w:lang w:val="kk-KZ"/>
        </w:rPr>
        <w:t xml:space="preserve">Ағылшын тілін оқыту үдерісі коммуникативтік бағытта жүргізіліп, сөйлеу әрекетінің төрт түрін меңгеру және </w:t>
      </w:r>
      <w:r w:rsidR="00501679" w:rsidRPr="00B10ECF">
        <w:rPr>
          <w:szCs w:val="28"/>
          <w:lang w:val="kk-KZ"/>
        </w:rPr>
        <w:t>тілдік дағдыларды тәжірибелік</w:t>
      </w:r>
      <w:r w:rsidRPr="00B10ECF">
        <w:rPr>
          <w:szCs w:val="28"/>
          <w:lang w:val="kk-KZ"/>
        </w:rPr>
        <w:t xml:space="preserve"> қолдану арқылы оқушылардың коммуникативтік дағдылары </w:t>
      </w:r>
      <w:r w:rsidR="00501679" w:rsidRPr="00B10ECF">
        <w:rPr>
          <w:szCs w:val="28"/>
          <w:lang w:val="kk-KZ"/>
        </w:rPr>
        <w:t xml:space="preserve">қалыптастырылды. </w:t>
      </w:r>
      <w:r w:rsidR="008C40FB" w:rsidRPr="00B10ECF">
        <w:rPr>
          <w:szCs w:val="28"/>
          <w:lang w:val="kk-KZ"/>
        </w:rPr>
        <w:t>Б</w:t>
      </w:r>
      <w:r w:rsidR="008C40FB" w:rsidRPr="00B10ECF">
        <w:rPr>
          <w:szCs w:val="28"/>
          <w:shd w:val="clear" w:color="auto" w:fill="FFFFFF"/>
          <w:lang w:val="kk-KZ"/>
        </w:rPr>
        <w:t xml:space="preserve">астауыштан бастап ағылшын тілінде қарым-қатынас жасау негіздерін меңгерту, олардың одан ары тіл үйренуге қызығушылықтарын тудырады. </w:t>
      </w:r>
      <w:r w:rsidR="008C40FB" w:rsidRPr="00B10ECF">
        <w:rPr>
          <w:szCs w:val="28"/>
          <w:lang w:val="kk-KZ"/>
        </w:rPr>
        <w:t>А</w:t>
      </w:r>
      <w:r w:rsidR="008C40FB" w:rsidRPr="00B10ECF">
        <w:rPr>
          <w:rStyle w:val="fontstyle01"/>
          <w:rFonts w:ascii="Times New Roman" w:eastAsiaTheme="majorEastAsia" w:hAnsi="Times New Roman"/>
          <w:b w:val="0"/>
          <w:color w:val="auto"/>
          <w:sz w:val="28"/>
          <w:szCs w:val="28"/>
          <w:lang w:val="kk-KZ"/>
        </w:rPr>
        <w:t xml:space="preserve">на тілінде, орыс тілінде негізі қаланған коммуникативтік дағдылар мен құзыреттіліктерді қалыптастырудың ерекшеліктері мен тәсілдері ағылшын тілін оқытуда ескерілді. </w:t>
      </w:r>
      <w:r w:rsidR="008C40FB" w:rsidRPr="00B10ECF">
        <w:rPr>
          <w:szCs w:val="28"/>
          <w:lang w:val="kk-KZ"/>
        </w:rPr>
        <w:t xml:space="preserve">Бұл </w:t>
      </w:r>
      <w:r w:rsidR="008C40FB" w:rsidRPr="00B10ECF">
        <w:rPr>
          <w:rStyle w:val="fontstyle01"/>
          <w:rFonts w:ascii="Times New Roman" w:eastAsiaTheme="majorEastAsia" w:hAnsi="Times New Roman"/>
          <w:b w:val="0"/>
          <w:color w:val="auto"/>
          <w:sz w:val="28"/>
          <w:szCs w:val="28"/>
          <w:lang w:val="kk-KZ"/>
        </w:rPr>
        <w:t xml:space="preserve">ағылшын </w:t>
      </w:r>
      <w:r w:rsidR="008C40FB" w:rsidRPr="00B10ECF">
        <w:rPr>
          <w:rStyle w:val="fontstyle01"/>
          <w:rFonts w:ascii="Times New Roman" w:eastAsiaTheme="majorEastAsia" w:hAnsi="Times New Roman"/>
          <w:b w:val="0"/>
          <w:i/>
          <w:color w:val="auto"/>
          <w:sz w:val="28"/>
          <w:szCs w:val="28"/>
          <w:lang w:val="kk-KZ"/>
        </w:rPr>
        <w:t>тілдік ортаны</w:t>
      </w:r>
      <w:r w:rsidR="008C40FB" w:rsidRPr="00B10ECF">
        <w:rPr>
          <w:rStyle w:val="fontstyle01"/>
          <w:rFonts w:ascii="Times New Roman" w:eastAsiaTheme="majorEastAsia" w:hAnsi="Times New Roman"/>
          <w:b w:val="0"/>
          <w:color w:val="auto"/>
          <w:sz w:val="28"/>
          <w:szCs w:val="28"/>
          <w:lang w:val="kk-KZ"/>
        </w:rPr>
        <w:t xml:space="preserve"> </w:t>
      </w:r>
      <w:r w:rsidR="008C40FB" w:rsidRPr="00B10ECF">
        <w:rPr>
          <w:rStyle w:val="fontstyle01"/>
          <w:rFonts w:ascii="Times New Roman" w:eastAsiaTheme="majorEastAsia" w:hAnsi="Times New Roman"/>
          <w:b w:val="0"/>
          <w:i/>
          <w:color w:val="auto"/>
          <w:sz w:val="28"/>
          <w:szCs w:val="28"/>
          <w:lang w:val="kk-KZ"/>
        </w:rPr>
        <w:t>құру</w:t>
      </w:r>
      <w:r w:rsidR="008C40FB" w:rsidRPr="00B10ECF">
        <w:rPr>
          <w:rStyle w:val="fontstyle01"/>
          <w:rFonts w:ascii="Times New Roman" w:eastAsiaTheme="majorEastAsia" w:hAnsi="Times New Roman"/>
          <w:b w:val="0"/>
          <w:color w:val="auto"/>
          <w:sz w:val="28"/>
          <w:szCs w:val="28"/>
          <w:lang w:val="kk-KZ"/>
        </w:rPr>
        <w:t xml:space="preserve"> арқылы</w:t>
      </w:r>
      <w:r w:rsidR="008C40FB" w:rsidRPr="00B10ECF">
        <w:rPr>
          <w:szCs w:val="28"/>
          <w:lang w:val="kk-KZ"/>
        </w:rPr>
        <w:t xml:space="preserve"> оқушы</w:t>
      </w:r>
      <w:r w:rsidR="008C40FB" w:rsidRPr="00B10ECF">
        <w:rPr>
          <w:rStyle w:val="fontstyle01"/>
          <w:rFonts w:ascii="Times New Roman" w:eastAsiaTheme="majorEastAsia" w:hAnsi="Times New Roman"/>
          <w:b w:val="0"/>
          <w:color w:val="auto"/>
          <w:sz w:val="28"/>
          <w:szCs w:val="28"/>
          <w:lang w:val="kk-KZ"/>
        </w:rPr>
        <w:t>лардың коммуникативтік дағдыларын қалыптастырып дамытуда оң нәтижеге қол жеткізуге болатындығын көрсетті.</w:t>
      </w:r>
    </w:p>
    <w:p w14:paraId="2DDE49D0" w14:textId="08811088" w:rsidR="00807946" w:rsidRPr="00B10ECF" w:rsidRDefault="00EE1DD0" w:rsidP="00CA4495">
      <w:pPr>
        <w:pStyle w:val="a9"/>
        <w:ind w:left="0" w:firstLine="567"/>
        <w:rPr>
          <w:szCs w:val="28"/>
          <w:lang w:val="kk-KZ"/>
        </w:rPr>
      </w:pPr>
      <w:r w:rsidRPr="00B10ECF">
        <w:rPr>
          <w:szCs w:val="28"/>
          <w:lang w:val="kk-KZ"/>
        </w:rPr>
        <w:t>5.</w:t>
      </w:r>
      <w:r w:rsidR="00286AF8" w:rsidRPr="00B10ECF">
        <w:rPr>
          <w:szCs w:val="28"/>
          <w:lang w:val="kk-KZ"/>
        </w:rPr>
        <w:t> </w:t>
      </w:r>
      <w:r w:rsidR="00D63846" w:rsidRPr="00B10ECF">
        <w:rPr>
          <w:szCs w:val="28"/>
          <w:lang w:val="uk-UA"/>
        </w:rPr>
        <w:t xml:space="preserve">Ағылшын тілін оқытуды ерте бастау баланың жасына емес, оның жеке ерекшеліктеріне және оқуға дайындық деңгейіне байланысты екендігіне көз </w:t>
      </w:r>
      <w:r w:rsidR="00D63846" w:rsidRPr="00B10ECF">
        <w:rPr>
          <w:szCs w:val="28"/>
          <w:lang w:val="uk-UA"/>
        </w:rPr>
        <w:lastRenderedPageBreak/>
        <w:t xml:space="preserve">жеткізе отырып, ағылшын тіліндегі тілдік дағдыларын дамытудың маңыздылығы </w:t>
      </w:r>
      <w:r w:rsidR="00501679" w:rsidRPr="00B10ECF">
        <w:rPr>
          <w:szCs w:val="28"/>
          <w:lang w:val="uk-UA"/>
        </w:rPr>
        <w:t>анықталды.</w:t>
      </w:r>
    </w:p>
    <w:p w14:paraId="38F1255A" w14:textId="54C53DBC" w:rsidR="005C3019" w:rsidRPr="00B10ECF" w:rsidRDefault="005C3019" w:rsidP="00CA4495">
      <w:pPr>
        <w:pStyle w:val="a9"/>
        <w:ind w:left="0" w:firstLine="567"/>
        <w:rPr>
          <w:szCs w:val="28"/>
          <w:lang w:val="kk-KZ"/>
        </w:rPr>
      </w:pPr>
      <w:r w:rsidRPr="00B10ECF">
        <w:rPr>
          <w:szCs w:val="28"/>
          <w:lang w:val="kk-KZ"/>
        </w:rPr>
        <w:t>Жүргізілген зерттеу нәтижелері бойынша төмендегідей ұсыныстар</w:t>
      </w:r>
      <w:r w:rsidR="00AE7267" w:rsidRPr="00B10ECF">
        <w:rPr>
          <w:szCs w:val="28"/>
          <w:lang w:val="kk-KZ"/>
        </w:rPr>
        <w:t xml:space="preserve"> </w:t>
      </w:r>
      <w:r w:rsidRPr="00B10ECF">
        <w:rPr>
          <w:szCs w:val="28"/>
          <w:lang w:val="kk-KZ"/>
        </w:rPr>
        <w:t>жасалады:</w:t>
      </w:r>
    </w:p>
    <w:p w14:paraId="3967D1E2" w14:textId="77777777" w:rsidR="00EE1DD0" w:rsidRPr="00B10ECF" w:rsidRDefault="005C3019" w:rsidP="00CA44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7"/>
        <w:rPr>
          <w:rFonts w:eastAsiaTheme="minorHAnsi"/>
          <w:sz w:val="27"/>
          <w:szCs w:val="27"/>
          <w:lang w:val="kk-KZ" w:eastAsia="en-US"/>
        </w:rPr>
      </w:pPr>
      <w:r w:rsidRPr="00B10ECF">
        <w:rPr>
          <w:rFonts w:eastAsiaTheme="minorHAnsi"/>
          <w:sz w:val="27"/>
          <w:szCs w:val="27"/>
          <w:lang w:val="kk-KZ" w:eastAsia="en-US"/>
        </w:rPr>
        <w:t xml:space="preserve">1. </w:t>
      </w:r>
      <w:r w:rsidR="00AE7267" w:rsidRPr="00B10ECF">
        <w:rPr>
          <w:szCs w:val="28"/>
          <w:lang w:val="kk-KZ"/>
        </w:rPr>
        <w:t>Бастауыш сынып оқушыларының коммуникативтік дағдыларын ағылшын тілін оқыту арқылы қалыптастырудың мағынасы, мазмұны, құрылымы мен моделі осы бағытта білім алатындарға жүйелі теориялық білім беруге мүмкіндік береді. Бұл бағдарламаларды педагогтер дайындайтын курстарға және жас ғалымдарға арналған әдістемелік жоспарларға қосу ұсынылады</w:t>
      </w:r>
      <w:r w:rsidR="00AE7267" w:rsidRPr="00B10ECF">
        <w:rPr>
          <w:sz w:val="27"/>
          <w:szCs w:val="27"/>
          <w:lang w:val="kk-KZ"/>
        </w:rPr>
        <w:t xml:space="preserve">. </w:t>
      </w:r>
    </w:p>
    <w:p w14:paraId="61545388" w14:textId="77777777" w:rsidR="00EE1DD0" w:rsidRPr="00B10ECF" w:rsidRDefault="005C3019" w:rsidP="00CA44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7"/>
        <w:rPr>
          <w:rFonts w:eastAsiaTheme="minorHAnsi"/>
          <w:sz w:val="27"/>
          <w:szCs w:val="27"/>
          <w:lang w:val="kk-KZ" w:eastAsia="en-US"/>
        </w:rPr>
      </w:pPr>
      <w:r w:rsidRPr="00B10ECF">
        <w:rPr>
          <w:rFonts w:eastAsiaTheme="minorHAnsi"/>
          <w:sz w:val="27"/>
          <w:szCs w:val="27"/>
          <w:lang w:val="kk-KZ" w:eastAsia="en-US"/>
        </w:rPr>
        <w:t>2.</w:t>
      </w:r>
      <w:r w:rsidR="002573B1" w:rsidRPr="00B10ECF">
        <w:rPr>
          <w:rFonts w:eastAsiaTheme="minorHAnsi"/>
          <w:sz w:val="27"/>
          <w:szCs w:val="27"/>
          <w:lang w:val="kk-KZ" w:eastAsia="en-US"/>
        </w:rPr>
        <w:t xml:space="preserve"> </w:t>
      </w:r>
      <w:r w:rsidR="00AE7267" w:rsidRPr="00B10ECF">
        <w:rPr>
          <w:szCs w:val="28"/>
          <w:lang w:val="kk-KZ"/>
        </w:rPr>
        <w:t>Зерттеу кезінде анықталған педагогикалық мүмкіндіктерге сүйеніп, ағылшын тілі арқылы бастауыш сынып оқушыларының коммуникативтік дағдыларын қалыптастыру дұрыс әрі тиімді шешім.</w:t>
      </w:r>
    </w:p>
    <w:p w14:paraId="75D99890" w14:textId="77777777" w:rsidR="00EE1DD0" w:rsidRPr="00B10ECF" w:rsidRDefault="005C3019" w:rsidP="00CA44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7"/>
        <w:rPr>
          <w:rFonts w:eastAsiaTheme="minorHAnsi"/>
          <w:sz w:val="27"/>
          <w:szCs w:val="27"/>
          <w:lang w:val="kk-KZ" w:eastAsia="en-US"/>
        </w:rPr>
      </w:pPr>
      <w:r w:rsidRPr="00B10ECF">
        <w:rPr>
          <w:rFonts w:eastAsiaTheme="minorHAnsi"/>
          <w:sz w:val="27"/>
          <w:szCs w:val="27"/>
          <w:lang w:val="kk-KZ" w:eastAsia="en-US"/>
        </w:rPr>
        <w:t xml:space="preserve">3. </w:t>
      </w:r>
      <w:r w:rsidR="002A64CD" w:rsidRPr="00B10ECF">
        <w:rPr>
          <w:sz w:val="27"/>
          <w:szCs w:val="27"/>
          <w:lang w:val="kk-KZ"/>
        </w:rPr>
        <w:t>Тәжірибелік-эксперимент жұмысы барысында тиімділігі дәлелденген коммуникативтік тапсырмалар мен жаттығулар жүйесі бастауыш сыныпта ағылшын тілін оқытуда мұғалімдер мен ата-аналарға қолдануға ұсынылады.</w:t>
      </w:r>
    </w:p>
    <w:p w14:paraId="3F09F42F" w14:textId="022F90FB" w:rsidR="00E67064" w:rsidRPr="00B10ECF" w:rsidRDefault="002A64CD" w:rsidP="00CA44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7"/>
        <w:rPr>
          <w:rFonts w:eastAsiaTheme="minorHAnsi"/>
          <w:sz w:val="27"/>
          <w:szCs w:val="27"/>
          <w:lang w:val="kk-KZ" w:eastAsia="en-US"/>
        </w:rPr>
      </w:pPr>
      <w:r w:rsidRPr="00B10ECF">
        <w:rPr>
          <w:rFonts w:eastAsiaTheme="minorHAnsi"/>
          <w:szCs w:val="28"/>
          <w:lang w:val="kk-KZ" w:eastAsia="en-US"/>
        </w:rPr>
        <w:t xml:space="preserve">4. </w:t>
      </w:r>
      <w:r w:rsidR="005C3019" w:rsidRPr="00B10ECF">
        <w:rPr>
          <w:rFonts w:eastAsiaTheme="minorHAnsi"/>
          <w:szCs w:val="28"/>
          <w:lang w:val="kk-KZ" w:eastAsia="en-US"/>
        </w:rPr>
        <w:t xml:space="preserve">Зерттеу мәселесі күрделі болғандықтан, болашақ педагогтерді </w:t>
      </w:r>
      <w:r w:rsidRPr="00B10ECF">
        <w:rPr>
          <w:szCs w:val="28"/>
          <w:lang w:val="kk-KZ"/>
        </w:rPr>
        <w:t>б</w:t>
      </w:r>
      <w:r w:rsidR="00DE1F81" w:rsidRPr="00B10ECF">
        <w:rPr>
          <w:szCs w:val="28"/>
          <w:lang w:val="kk-KZ"/>
        </w:rPr>
        <w:t xml:space="preserve">астауыш сынып оқушыларының коммуникативтік дағдыларын </w:t>
      </w:r>
      <w:r w:rsidR="00DE1F81" w:rsidRPr="00B10ECF">
        <w:rPr>
          <w:bCs/>
          <w:szCs w:val="28"/>
          <w:lang w:val="uk-UA"/>
        </w:rPr>
        <w:t>ағылшын тілін оқыту арқылы қалыптастыру</w:t>
      </w:r>
      <w:r w:rsidR="005C3019" w:rsidRPr="00B10ECF">
        <w:rPr>
          <w:rFonts w:eastAsiaTheme="minorHAnsi"/>
          <w:szCs w:val="28"/>
          <w:lang w:val="kk-KZ" w:eastAsia="en-US"/>
        </w:rPr>
        <w:t>ға даярлау тұрғысында зерттеу керек деп санаймыз.</w:t>
      </w:r>
    </w:p>
    <w:p w14:paraId="04FE99CB" w14:textId="3B2A5353" w:rsidR="006D4C18" w:rsidRPr="00B10ECF" w:rsidRDefault="00C35749" w:rsidP="00CA449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Cs w:val="28"/>
          <w:lang w:val="kk-KZ"/>
        </w:rPr>
      </w:pPr>
      <w:r w:rsidRPr="00B10ECF">
        <w:rPr>
          <w:rFonts w:eastAsiaTheme="minorHAnsi"/>
          <w:szCs w:val="28"/>
          <w:lang w:val="kk-KZ" w:eastAsia="en-US"/>
        </w:rPr>
        <w:br w:type="column"/>
      </w:r>
      <w:r w:rsidR="006D4C18" w:rsidRPr="00B10ECF">
        <w:rPr>
          <w:b/>
          <w:szCs w:val="28"/>
        </w:rPr>
        <w:lastRenderedPageBreak/>
        <w:t>ПАЙДАЛАНЫЛҒАН ӘДЕБИЕТТЕР ТІЗІМІ</w:t>
      </w:r>
    </w:p>
    <w:p w14:paraId="365EB08D" w14:textId="77777777" w:rsidR="006D4C18" w:rsidRPr="00B10ECF" w:rsidRDefault="006D4C18" w:rsidP="006D4C18">
      <w:pPr>
        <w:jc w:val="center"/>
        <w:rPr>
          <w:b/>
          <w:szCs w:val="28"/>
          <w:lang w:val="kk-KZ"/>
        </w:rPr>
      </w:pPr>
    </w:p>
    <w:p w14:paraId="69A7E6B7" w14:textId="168A00D1" w:rsidR="006D4C18" w:rsidRPr="00CA4495" w:rsidRDefault="006D4C18" w:rsidP="00CA4495">
      <w:pPr>
        <w:pStyle w:val="a9"/>
        <w:numPr>
          <w:ilvl w:val="0"/>
          <w:numId w:val="16"/>
        </w:numPr>
        <w:ind w:left="0" w:firstLine="567"/>
        <w:rPr>
          <w:szCs w:val="28"/>
          <w:lang w:val="kk-KZ"/>
        </w:rPr>
      </w:pPr>
      <w:r w:rsidRPr="00CA4495">
        <w:rPr>
          <w:szCs w:val="28"/>
          <w:lang w:val="kk-KZ"/>
        </w:rPr>
        <w:t>ҚР мемлекеттік жалпыға міндетті білім беру стандарты, ҚР Оқу-ағарту министрінің 2022 жылғы 3 тамыздағы</w:t>
      </w:r>
      <w:r w:rsidR="00CA4495">
        <w:rPr>
          <w:szCs w:val="28"/>
          <w:lang w:val="kk-KZ"/>
        </w:rPr>
        <w:t>,</w:t>
      </w:r>
      <w:r w:rsidRPr="00CA4495">
        <w:rPr>
          <w:szCs w:val="28"/>
          <w:lang w:val="kk-KZ"/>
        </w:rPr>
        <w:t xml:space="preserve"> №348 бұйрығымен бекітілген</w:t>
      </w:r>
    </w:p>
    <w:p w14:paraId="694ADDFC" w14:textId="03C50354" w:rsidR="006D4C18" w:rsidRPr="00CA4495" w:rsidRDefault="006D4C18" w:rsidP="00CA4495">
      <w:pPr>
        <w:pStyle w:val="a9"/>
        <w:numPr>
          <w:ilvl w:val="0"/>
          <w:numId w:val="16"/>
        </w:numPr>
        <w:ind w:left="0" w:firstLine="567"/>
        <w:rPr>
          <w:szCs w:val="28"/>
          <w:lang w:val="kk-KZ"/>
        </w:rPr>
      </w:pPr>
      <w:r w:rsidRPr="00CA4495">
        <w:rPr>
          <w:bCs/>
          <w:szCs w:val="28"/>
          <w:lang w:val="kk-KZ"/>
        </w:rPr>
        <w:t>ҚР Президенті</w:t>
      </w:r>
      <w:r w:rsidRPr="00CA4495">
        <w:rPr>
          <w:szCs w:val="28"/>
          <w:lang w:val="kk-KZ"/>
        </w:rPr>
        <w:t xml:space="preserve"> Қ</w:t>
      </w:r>
      <w:r w:rsidR="00ED3F19" w:rsidRPr="00CA4495">
        <w:rPr>
          <w:szCs w:val="28"/>
          <w:lang w:val="kk-KZ"/>
        </w:rPr>
        <w:t>.К.</w:t>
      </w:r>
      <w:r w:rsidR="00CA4495">
        <w:rPr>
          <w:szCs w:val="28"/>
          <w:lang w:val="kk-KZ"/>
        </w:rPr>
        <w:t xml:space="preserve"> </w:t>
      </w:r>
      <w:r w:rsidRPr="00CA4495">
        <w:rPr>
          <w:bCs/>
          <w:szCs w:val="28"/>
          <w:lang w:val="kk-KZ"/>
        </w:rPr>
        <w:t>Тоқаев</w:t>
      </w:r>
      <w:r w:rsidRPr="00CA4495">
        <w:rPr>
          <w:rStyle w:val="20"/>
          <w:rFonts w:ascii="Times New Roman" w:hAnsi="Times New Roman" w:cs="Times New Roman"/>
          <w:b w:val="0"/>
          <w:bCs w:val="0"/>
          <w:color w:val="auto"/>
          <w:sz w:val="28"/>
          <w:szCs w:val="28"/>
        </w:rPr>
        <w:t>,</w:t>
      </w:r>
      <w:r w:rsidRPr="00CA4495">
        <w:rPr>
          <w:rStyle w:val="20"/>
          <w:rFonts w:ascii="Times New Roman" w:hAnsi="Times New Roman" w:cs="Times New Roman"/>
          <w:color w:val="auto"/>
          <w:sz w:val="28"/>
          <w:szCs w:val="28"/>
        </w:rPr>
        <w:t xml:space="preserve"> </w:t>
      </w:r>
      <w:r w:rsidRPr="00CA4495">
        <w:rPr>
          <w:szCs w:val="28"/>
          <w:lang w:val="kk-KZ"/>
        </w:rPr>
        <w:t>«Білім және Ғылым!» атты тамыз конференциясының пленарлық отырысында сөйлеген сөзі</w:t>
      </w:r>
      <w:r w:rsidR="00CA4495">
        <w:rPr>
          <w:szCs w:val="28"/>
          <w:lang w:val="kk-KZ"/>
        </w:rPr>
        <w:t>. –</w:t>
      </w:r>
      <w:r w:rsidRPr="00CA4495">
        <w:rPr>
          <w:szCs w:val="28"/>
          <w:lang w:val="kk-KZ"/>
        </w:rPr>
        <w:t xml:space="preserve"> </w:t>
      </w:r>
      <w:r w:rsidR="00ED3F19" w:rsidRPr="00CA4495">
        <w:rPr>
          <w:bCs/>
          <w:szCs w:val="28"/>
          <w:lang w:val="kk-KZ"/>
        </w:rPr>
        <w:t>Астана</w:t>
      </w:r>
      <w:r w:rsidR="00CA4495">
        <w:rPr>
          <w:bCs/>
          <w:szCs w:val="28"/>
          <w:lang w:val="kk-KZ"/>
        </w:rPr>
        <w:t xml:space="preserve">, </w:t>
      </w:r>
      <w:r w:rsidRPr="00CA4495">
        <w:rPr>
          <w:bCs/>
          <w:szCs w:val="28"/>
          <w:lang w:val="kk-KZ"/>
        </w:rPr>
        <w:t>2019</w:t>
      </w:r>
      <w:r w:rsidR="006768EE" w:rsidRPr="00CA4495">
        <w:rPr>
          <w:bCs/>
          <w:szCs w:val="28"/>
          <w:lang w:val="kk-KZ"/>
        </w:rPr>
        <w:t>.</w:t>
      </w:r>
    </w:p>
    <w:p w14:paraId="7832EEC6" w14:textId="431CC02E" w:rsidR="006D4C18" w:rsidRPr="00CA4495" w:rsidRDefault="006D4C18" w:rsidP="00CA4495">
      <w:pPr>
        <w:pStyle w:val="a9"/>
        <w:numPr>
          <w:ilvl w:val="0"/>
          <w:numId w:val="16"/>
        </w:numPr>
        <w:ind w:left="0" w:firstLine="567"/>
        <w:rPr>
          <w:szCs w:val="28"/>
          <w:lang w:val="kk-KZ"/>
        </w:rPr>
      </w:pPr>
      <w:r w:rsidRPr="00CA4495">
        <w:rPr>
          <w:szCs w:val="28"/>
        </w:rPr>
        <w:t>Ясперс К. Проблема единства экзистенциальной коммуникации и экзистенциального прояснения в философии</w:t>
      </w:r>
      <w:r w:rsidR="00687561" w:rsidRPr="00687561">
        <w:rPr>
          <w:szCs w:val="28"/>
        </w:rPr>
        <w:t xml:space="preserve"> </w:t>
      </w:r>
      <w:r w:rsidRPr="00CA4495">
        <w:rPr>
          <w:szCs w:val="28"/>
        </w:rPr>
        <w:t xml:space="preserve">// Вестник ОГУ. </w:t>
      </w:r>
      <w:r w:rsidR="006768EE" w:rsidRPr="00CA4495">
        <w:rPr>
          <w:szCs w:val="28"/>
        </w:rPr>
        <w:t>–</w:t>
      </w:r>
      <w:r w:rsidRPr="00CA4495">
        <w:rPr>
          <w:szCs w:val="28"/>
        </w:rPr>
        <w:t xml:space="preserve"> 2006</w:t>
      </w:r>
      <w:r w:rsidR="006768EE" w:rsidRPr="00CA4495">
        <w:rPr>
          <w:szCs w:val="28"/>
        </w:rPr>
        <w:t>.</w:t>
      </w:r>
      <w:r w:rsidRPr="00CA4495">
        <w:rPr>
          <w:szCs w:val="28"/>
        </w:rPr>
        <w:t xml:space="preserve"> </w:t>
      </w:r>
      <w:r w:rsidR="006768EE" w:rsidRPr="00CA4495">
        <w:rPr>
          <w:szCs w:val="28"/>
        </w:rPr>
        <w:t xml:space="preserve">– </w:t>
      </w:r>
      <w:r w:rsidRPr="00CA4495">
        <w:rPr>
          <w:szCs w:val="28"/>
        </w:rPr>
        <w:t xml:space="preserve">№1(51). – </w:t>
      </w:r>
      <w:r w:rsidR="006768EE" w:rsidRPr="00CA4495">
        <w:rPr>
          <w:szCs w:val="28"/>
          <w:lang w:val="en-US"/>
        </w:rPr>
        <w:t>C</w:t>
      </w:r>
      <w:r w:rsidR="006768EE" w:rsidRPr="00CA4495">
        <w:rPr>
          <w:szCs w:val="28"/>
        </w:rPr>
        <w:t>.</w:t>
      </w:r>
      <w:r w:rsidR="00687561" w:rsidRPr="00687561">
        <w:rPr>
          <w:szCs w:val="28"/>
        </w:rPr>
        <w:t xml:space="preserve"> </w:t>
      </w:r>
      <w:r w:rsidRPr="00CA4495">
        <w:rPr>
          <w:szCs w:val="28"/>
        </w:rPr>
        <w:t>18-29.</w:t>
      </w:r>
      <w:r w:rsidR="006768EE" w:rsidRPr="00CA4495">
        <w:rPr>
          <w:szCs w:val="28"/>
        </w:rPr>
        <w:t xml:space="preserve"> </w:t>
      </w:r>
    </w:p>
    <w:p w14:paraId="54FF2727" w14:textId="3D47DE94" w:rsidR="006D4C18" w:rsidRPr="00CA4495" w:rsidRDefault="006D4C18" w:rsidP="00CA4495">
      <w:pPr>
        <w:pStyle w:val="a9"/>
        <w:numPr>
          <w:ilvl w:val="0"/>
          <w:numId w:val="16"/>
        </w:numPr>
        <w:ind w:left="0" w:firstLine="567"/>
        <w:rPr>
          <w:szCs w:val="28"/>
          <w:lang w:val="kk-KZ"/>
        </w:rPr>
      </w:pPr>
      <w:r w:rsidRPr="00CA4495">
        <w:rPr>
          <w:szCs w:val="28"/>
        </w:rPr>
        <w:t>Бахтин</w:t>
      </w:r>
      <w:r w:rsidRPr="00CA4495">
        <w:rPr>
          <w:szCs w:val="28"/>
          <w:lang w:val="kk-KZ"/>
        </w:rPr>
        <w:t> </w:t>
      </w:r>
      <w:r w:rsidRPr="00CA4495">
        <w:rPr>
          <w:szCs w:val="28"/>
        </w:rPr>
        <w:t xml:space="preserve">М.М. Философия и социология гуманитарных наук. </w:t>
      </w:r>
      <w:r w:rsidR="006768EE" w:rsidRPr="00CA4495">
        <w:rPr>
          <w:szCs w:val="28"/>
        </w:rPr>
        <w:t xml:space="preserve">– </w:t>
      </w:r>
      <w:r w:rsidRPr="00CA4495">
        <w:rPr>
          <w:szCs w:val="28"/>
        </w:rPr>
        <w:t>СПб.: Аста-пресс</w:t>
      </w:r>
      <w:r w:rsidR="00FB511D">
        <w:rPr>
          <w:szCs w:val="28"/>
          <w:lang w:val="kk-KZ"/>
        </w:rPr>
        <w:t xml:space="preserve">, </w:t>
      </w:r>
      <w:r w:rsidRPr="00CA4495">
        <w:rPr>
          <w:szCs w:val="28"/>
        </w:rPr>
        <w:t>1995</w:t>
      </w:r>
      <w:r w:rsidR="006768EE" w:rsidRPr="00CA4495">
        <w:rPr>
          <w:szCs w:val="28"/>
        </w:rPr>
        <w:t>. –</w:t>
      </w:r>
      <w:r w:rsidR="00687561" w:rsidRPr="00687561">
        <w:rPr>
          <w:szCs w:val="28"/>
        </w:rPr>
        <w:t xml:space="preserve"> </w:t>
      </w:r>
      <w:r w:rsidRPr="00CA4495">
        <w:rPr>
          <w:szCs w:val="28"/>
        </w:rPr>
        <w:t xml:space="preserve">380 </w:t>
      </w:r>
      <w:r w:rsidR="006768EE" w:rsidRPr="00CA4495">
        <w:rPr>
          <w:szCs w:val="28"/>
          <w:lang w:val="en-US"/>
        </w:rPr>
        <w:t>c</w:t>
      </w:r>
      <w:r w:rsidRPr="00CA4495">
        <w:rPr>
          <w:szCs w:val="28"/>
        </w:rPr>
        <w:t>.</w:t>
      </w:r>
    </w:p>
    <w:p w14:paraId="5B8DDB5B" w14:textId="10034BE6" w:rsidR="006D4C18" w:rsidRPr="00CA4495" w:rsidRDefault="006D4C18" w:rsidP="00CA4495">
      <w:pPr>
        <w:pStyle w:val="a9"/>
        <w:numPr>
          <w:ilvl w:val="0"/>
          <w:numId w:val="16"/>
        </w:numPr>
        <w:ind w:left="0" w:firstLine="567"/>
        <w:rPr>
          <w:szCs w:val="28"/>
          <w:lang w:val="kk-KZ"/>
        </w:rPr>
      </w:pPr>
      <w:r w:rsidRPr="00CA4495">
        <w:rPr>
          <w:szCs w:val="28"/>
        </w:rPr>
        <w:t>Якобсон Р.О. Речевая коммуникация; Язык в отношении к другим системам коммуникации</w:t>
      </w:r>
      <w:r w:rsidR="00687561">
        <w:rPr>
          <w:szCs w:val="28"/>
        </w:rPr>
        <w:t>. -</w:t>
      </w:r>
      <w:r w:rsidRPr="00CA4495">
        <w:rPr>
          <w:szCs w:val="28"/>
        </w:rPr>
        <w:t xml:space="preserve">  М.: Прогресс</w:t>
      </w:r>
      <w:r w:rsidR="00687561">
        <w:rPr>
          <w:szCs w:val="28"/>
        </w:rPr>
        <w:t xml:space="preserve">, </w:t>
      </w:r>
      <w:r w:rsidRPr="00CA4495">
        <w:rPr>
          <w:szCs w:val="28"/>
        </w:rPr>
        <w:t xml:space="preserve">1985. </w:t>
      </w:r>
      <w:r w:rsidR="006768EE" w:rsidRPr="00CA4495">
        <w:rPr>
          <w:szCs w:val="28"/>
        </w:rPr>
        <w:t xml:space="preserve">– </w:t>
      </w:r>
      <w:r w:rsidR="006768EE" w:rsidRPr="00CA4495">
        <w:rPr>
          <w:szCs w:val="28"/>
          <w:lang w:val="en-US"/>
        </w:rPr>
        <w:t>C</w:t>
      </w:r>
      <w:r w:rsidR="006768EE" w:rsidRPr="00CA4495">
        <w:rPr>
          <w:szCs w:val="28"/>
        </w:rPr>
        <w:t xml:space="preserve">. </w:t>
      </w:r>
      <w:r w:rsidRPr="00CA4495">
        <w:rPr>
          <w:szCs w:val="28"/>
        </w:rPr>
        <w:t>306-330</w:t>
      </w:r>
      <w:r w:rsidR="006768EE" w:rsidRPr="00CA4495">
        <w:rPr>
          <w:szCs w:val="28"/>
        </w:rPr>
        <w:t>.</w:t>
      </w:r>
      <w:r w:rsidRPr="00CA4495">
        <w:rPr>
          <w:szCs w:val="28"/>
        </w:rPr>
        <w:t xml:space="preserve"> </w:t>
      </w:r>
    </w:p>
    <w:p w14:paraId="6C252A3E" w14:textId="517DEB62" w:rsidR="006D4C18" w:rsidRPr="00CA4495" w:rsidRDefault="006D4C18" w:rsidP="00CA4495">
      <w:pPr>
        <w:pStyle w:val="a9"/>
        <w:numPr>
          <w:ilvl w:val="0"/>
          <w:numId w:val="16"/>
        </w:numPr>
        <w:ind w:left="0" w:firstLine="567"/>
        <w:rPr>
          <w:szCs w:val="28"/>
          <w:lang w:val="kk-KZ"/>
        </w:rPr>
      </w:pPr>
      <w:r w:rsidRPr="00CA4495">
        <w:rPr>
          <w:szCs w:val="28"/>
          <w:lang w:val="en-US"/>
        </w:rPr>
        <w:t>Adler</w:t>
      </w:r>
      <w:r w:rsidRPr="00CA4495">
        <w:rPr>
          <w:szCs w:val="28"/>
          <w:lang w:val="uk-UA"/>
        </w:rPr>
        <w:t> </w:t>
      </w:r>
      <w:r w:rsidRPr="00CA4495">
        <w:rPr>
          <w:szCs w:val="28"/>
          <w:lang w:val="en-US"/>
        </w:rPr>
        <w:t>R</w:t>
      </w:r>
      <w:r w:rsidRPr="00CA4495">
        <w:rPr>
          <w:szCs w:val="28"/>
          <w:lang w:val="uk-UA"/>
        </w:rPr>
        <w:t xml:space="preserve">., </w:t>
      </w:r>
      <w:r w:rsidRPr="00CA4495">
        <w:rPr>
          <w:szCs w:val="28"/>
          <w:lang w:val="en-US"/>
        </w:rPr>
        <w:t>Towne</w:t>
      </w:r>
      <w:r w:rsidRPr="00CA4495">
        <w:rPr>
          <w:szCs w:val="28"/>
          <w:lang w:val="uk-UA"/>
        </w:rPr>
        <w:t> </w:t>
      </w:r>
      <w:r w:rsidRPr="00CA4495">
        <w:rPr>
          <w:szCs w:val="28"/>
          <w:lang w:val="en-US"/>
        </w:rPr>
        <w:t>N</w:t>
      </w:r>
      <w:r w:rsidRPr="00CA4495">
        <w:rPr>
          <w:szCs w:val="28"/>
          <w:lang w:val="uk-UA"/>
        </w:rPr>
        <w:t xml:space="preserve">. </w:t>
      </w:r>
      <w:r w:rsidRPr="00CA4495">
        <w:rPr>
          <w:szCs w:val="28"/>
          <w:lang w:val="en-US"/>
        </w:rPr>
        <w:t>Looking out/looking in</w:t>
      </w:r>
      <w:r w:rsidR="00FB511D" w:rsidRPr="00FB511D">
        <w:rPr>
          <w:szCs w:val="28"/>
          <w:lang w:val="en-US"/>
        </w:rPr>
        <w:t xml:space="preserve">. - </w:t>
      </w:r>
      <w:r w:rsidRPr="00CA4495">
        <w:rPr>
          <w:szCs w:val="28"/>
          <w:lang w:val="en-US"/>
        </w:rPr>
        <w:t>2nd ed.</w:t>
      </w:r>
      <w:r w:rsidR="00FB511D" w:rsidRPr="00FB511D">
        <w:rPr>
          <w:szCs w:val="28"/>
          <w:lang w:val="en-US"/>
        </w:rPr>
        <w:t xml:space="preserve"> </w:t>
      </w:r>
      <w:r w:rsidR="00687561" w:rsidRPr="00687561">
        <w:rPr>
          <w:szCs w:val="28"/>
          <w:lang w:val="en-US"/>
        </w:rPr>
        <w:t xml:space="preserve">- </w:t>
      </w:r>
      <w:r w:rsidRPr="00CA4495">
        <w:rPr>
          <w:szCs w:val="28"/>
          <w:lang w:val="en-US"/>
        </w:rPr>
        <w:t>New York: Holt</w:t>
      </w:r>
      <w:r w:rsidR="00FB511D" w:rsidRPr="00FB511D">
        <w:rPr>
          <w:szCs w:val="28"/>
          <w:lang w:val="en-US"/>
        </w:rPr>
        <w:t>;</w:t>
      </w:r>
      <w:r w:rsidRPr="00CA4495">
        <w:rPr>
          <w:szCs w:val="28"/>
          <w:lang w:val="en-US"/>
        </w:rPr>
        <w:t xml:space="preserve"> Rinehart and Winston</w:t>
      </w:r>
      <w:r w:rsidR="00687561" w:rsidRPr="00687561">
        <w:rPr>
          <w:szCs w:val="28"/>
          <w:lang w:val="en-US"/>
        </w:rPr>
        <w:t xml:space="preserve">, </w:t>
      </w:r>
      <w:r w:rsidR="00ED3F19" w:rsidRPr="00CA4495">
        <w:rPr>
          <w:szCs w:val="28"/>
          <w:lang w:val="uk-UA"/>
        </w:rPr>
        <w:t>1978</w:t>
      </w:r>
      <w:r w:rsidR="00687561">
        <w:rPr>
          <w:szCs w:val="28"/>
          <w:lang w:val="uk-UA"/>
        </w:rPr>
        <w:t>. – 150 р.</w:t>
      </w:r>
    </w:p>
    <w:p w14:paraId="68D273D9" w14:textId="66BBFEEB" w:rsidR="006D4C18" w:rsidRPr="00CA4495" w:rsidRDefault="006D4C18" w:rsidP="00CA4495">
      <w:pPr>
        <w:pStyle w:val="a9"/>
        <w:numPr>
          <w:ilvl w:val="0"/>
          <w:numId w:val="16"/>
        </w:numPr>
        <w:ind w:left="0" w:firstLine="567"/>
        <w:rPr>
          <w:szCs w:val="28"/>
          <w:lang w:val="kk-KZ"/>
        </w:rPr>
      </w:pPr>
      <w:r w:rsidRPr="00CA4495">
        <w:rPr>
          <w:szCs w:val="28"/>
          <w:lang w:val="uk-UA"/>
        </w:rPr>
        <w:t>Пушкова Т.И</w:t>
      </w:r>
      <w:r w:rsidRPr="00CA4495">
        <w:rPr>
          <w:szCs w:val="28"/>
        </w:rPr>
        <w:t>.</w:t>
      </w:r>
      <w:r w:rsidRPr="00CA4495">
        <w:rPr>
          <w:szCs w:val="28"/>
          <w:lang w:val="uk-UA"/>
        </w:rPr>
        <w:t xml:space="preserve"> Теория общения в отечественның и зарубежных психологических исследованиях</w:t>
      </w:r>
      <w:r w:rsidR="00687561">
        <w:rPr>
          <w:szCs w:val="28"/>
          <w:lang w:val="uk-UA"/>
        </w:rPr>
        <w:t xml:space="preserve"> </w:t>
      </w:r>
      <w:r w:rsidRPr="00CA4495">
        <w:rPr>
          <w:szCs w:val="28"/>
          <w:lang w:val="uk-UA"/>
        </w:rPr>
        <w:t xml:space="preserve">// Теоретическая и экспериментальная психология  </w:t>
      </w:r>
      <w:r w:rsidR="00ED3F19" w:rsidRPr="00CA4495">
        <w:rPr>
          <w:szCs w:val="28"/>
        </w:rPr>
        <w:t>–</w:t>
      </w:r>
      <w:r w:rsidR="00687561">
        <w:rPr>
          <w:szCs w:val="28"/>
        </w:rPr>
        <w:t xml:space="preserve"> </w:t>
      </w:r>
      <w:r w:rsidRPr="00CA4495">
        <w:rPr>
          <w:szCs w:val="28"/>
          <w:lang w:val="uk-UA"/>
        </w:rPr>
        <w:t>2009</w:t>
      </w:r>
      <w:r w:rsidR="006768EE" w:rsidRPr="00CA4495">
        <w:rPr>
          <w:szCs w:val="28"/>
        </w:rPr>
        <w:t xml:space="preserve">.– </w:t>
      </w:r>
      <w:r w:rsidRPr="00CA4495">
        <w:rPr>
          <w:szCs w:val="28"/>
          <w:lang w:val="uk-UA"/>
        </w:rPr>
        <w:t>Т. 2</w:t>
      </w:r>
      <w:r w:rsidR="00687561">
        <w:rPr>
          <w:szCs w:val="28"/>
          <w:lang w:val="uk-UA"/>
        </w:rPr>
        <w:t>, №</w:t>
      </w:r>
      <w:r w:rsidR="00ED3F19" w:rsidRPr="00CA4495">
        <w:rPr>
          <w:szCs w:val="28"/>
        </w:rPr>
        <w:t>1</w:t>
      </w:r>
      <w:r w:rsidR="00687561">
        <w:rPr>
          <w:szCs w:val="28"/>
        </w:rPr>
        <w:t>.</w:t>
      </w:r>
      <w:r w:rsidR="00ED3F19" w:rsidRPr="00CA4495">
        <w:rPr>
          <w:szCs w:val="28"/>
        </w:rPr>
        <w:t xml:space="preserve"> – </w:t>
      </w:r>
      <w:r w:rsidR="006768EE" w:rsidRPr="00CA4495">
        <w:rPr>
          <w:szCs w:val="28"/>
          <w:lang w:val="en-US"/>
        </w:rPr>
        <w:t>C</w:t>
      </w:r>
      <w:r w:rsidR="006768EE" w:rsidRPr="00CA4495">
        <w:rPr>
          <w:szCs w:val="28"/>
        </w:rPr>
        <w:t>.</w:t>
      </w:r>
      <w:r w:rsidR="00687561">
        <w:rPr>
          <w:szCs w:val="28"/>
        </w:rPr>
        <w:t xml:space="preserve"> </w:t>
      </w:r>
      <w:r w:rsidRPr="00CA4495">
        <w:rPr>
          <w:szCs w:val="28"/>
          <w:lang w:val="uk-UA"/>
        </w:rPr>
        <w:t>38-52</w:t>
      </w:r>
      <w:r w:rsidR="00687561">
        <w:rPr>
          <w:szCs w:val="28"/>
          <w:lang w:val="uk-UA"/>
        </w:rPr>
        <w:t>.</w:t>
      </w:r>
    </w:p>
    <w:p w14:paraId="6CB33840" w14:textId="2DE4E6C0" w:rsidR="006D4C18" w:rsidRPr="00CA4495" w:rsidRDefault="006D4C18" w:rsidP="00CA4495">
      <w:pPr>
        <w:pStyle w:val="a9"/>
        <w:numPr>
          <w:ilvl w:val="0"/>
          <w:numId w:val="16"/>
        </w:numPr>
        <w:ind w:left="0" w:firstLine="567"/>
        <w:rPr>
          <w:szCs w:val="28"/>
          <w:lang w:val="kk-KZ"/>
        </w:rPr>
      </w:pPr>
      <w:r w:rsidRPr="00CA4495">
        <w:rPr>
          <w:rFonts w:eastAsia="Times New Roman"/>
          <w:szCs w:val="28"/>
          <w:shd w:val="clear" w:color="auto" w:fill="FFFFFF"/>
          <w:lang w:eastAsia="ru-RU"/>
        </w:rPr>
        <w:t xml:space="preserve"> </w:t>
      </w:r>
      <w:r w:rsidRPr="00CA4495">
        <w:rPr>
          <w:szCs w:val="28"/>
        </w:rPr>
        <w:t>Саркитов</w:t>
      </w:r>
      <w:r w:rsidRPr="00CA4495">
        <w:rPr>
          <w:szCs w:val="28"/>
          <w:lang w:val="kk-KZ"/>
        </w:rPr>
        <w:t> </w:t>
      </w:r>
      <w:r w:rsidRPr="00CA4495">
        <w:rPr>
          <w:szCs w:val="28"/>
        </w:rPr>
        <w:t xml:space="preserve">Н.Д. Коммуникация // Современная западная социология: словарь. </w:t>
      </w:r>
      <w:r w:rsidR="00ED3F19" w:rsidRPr="00CA4495">
        <w:rPr>
          <w:szCs w:val="28"/>
        </w:rPr>
        <w:t>–</w:t>
      </w:r>
      <w:r w:rsidRPr="00CA4495">
        <w:rPr>
          <w:szCs w:val="28"/>
        </w:rPr>
        <w:t xml:space="preserve"> М.</w:t>
      </w:r>
      <w:r w:rsidR="00687561">
        <w:rPr>
          <w:szCs w:val="28"/>
        </w:rPr>
        <w:t>,</w:t>
      </w:r>
      <w:r w:rsidRPr="00CA4495">
        <w:rPr>
          <w:szCs w:val="28"/>
        </w:rPr>
        <w:t xml:space="preserve"> 1990. </w:t>
      </w:r>
      <w:r w:rsidR="00687561">
        <w:rPr>
          <w:szCs w:val="28"/>
        </w:rPr>
        <w:t xml:space="preserve">- №1. </w:t>
      </w:r>
      <w:r w:rsidR="00ED3F19" w:rsidRPr="00CA4495">
        <w:rPr>
          <w:szCs w:val="28"/>
        </w:rPr>
        <w:t>–</w:t>
      </w:r>
      <w:r w:rsidR="006768EE" w:rsidRPr="00CA4495">
        <w:rPr>
          <w:szCs w:val="28"/>
        </w:rPr>
        <w:t xml:space="preserve"> </w:t>
      </w:r>
      <w:r w:rsidR="006768EE" w:rsidRPr="00CA4495">
        <w:rPr>
          <w:szCs w:val="28"/>
          <w:lang w:val="en-US"/>
        </w:rPr>
        <w:t>C</w:t>
      </w:r>
      <w:r w:rsidRPr="00CA4495">
        <w:rPr>
          <w:szCs w:val="28"/>
        </w:rPr>
        <w:t>. 131-132.</w:t>
      </w:r>
    </w:p>
    <w:p w14:paraId="3281E916" w14:textId="552F61ED" w:rsidR="006D4C18" w:rsidRPr="00CA4495" w:rsidRDefault="006D4C18" w:rsidP="00CA4495">
      <w:pPr>
        <w:pStyle w:val="a9"/>
        <w:numPr>
          <w:ilvl w:val="0"/>
          <w:numId w:val="16"/>
        </w:numPr>
        <w:ind w:left="0" w:firstLine="567"/>
        <w:contextualSpacing w:val="0"/>
        <w:rPr>
          <w:szCs w:val="28"/>
        </w:rPr>
      </w:pPr>
      <w:r w:rsidRPr="00CA4495">
        <w:rPr>
          <w:bCs/>
          <w:szCs w:val="28"/>
        </w:rPr>
        <w:t>Буева Л.П</w:t>
      </w:r>
      <w:r w:rsidR="006768EE" w:rsidRPr="00CA4495">
        <w:rPr>
          <w:bCs/>
          <w:szCs w:val="28"/>
        </w:rPr>
        <w:t>.</w:t>
      </w:r>
      <w:r w:rsidRPr="00CA4495">
        <w:rPr>
          <w:bCs/>
          <w:szCs w:val="28"/>
          <w:lang w:val="kk-KZ"/>
        </w:rPr>
        <w:t xml:space="preserve"> </w:t>
      </w:r>
      <w:r w:rsidRPr="00CA4495">
        <w:rPr>
          <w:szCs w:val="28"/>
        </w:rPr>
        <w:t>Идентичность в системе психологического знания // Психология и психотехника.</w:t>
      </w:r>
      <w:r w:rsidR="00FB511D">
        <w:rPr>
          <w:szCs w:val="28"/>
        </w:rPr>
        <w:t xml:space="preserve"> </w:t>
      </w:r>
      <w:r w:rsidR="00ED3F19" w:rsidRPr="00CA4495">
        <w:rPr>
          <w:szCs w:val="28"/>
        </w:rPr>
        <w:t>–</w:t>
      </w:r>
      <w:r w:rsidRPr="00CA4495">
        <w:rPr>
          <w:szCs w:val="28"/>
        </w:rPr>
        <w:t xml:space="preserve"> 2011</w:t>
      </w:r>
      <w:r w:rsidR="006768EE" w:rsidRPr="00FB511D">
        <w:rPr>
          <w:szCs w:val="28"/>
        </w:rPr>
        <w:t>.</w:t>
      </w:r>
      <w:r w:rsidR="00687561">
        <w:rPr>
          <w:szCs w:val="28"/>
        </w:rPr>
        <w:t xml:space="preserve"> </w:t>
      </w:r>
      <w:r w:rsidR="006768EE" w:rsidRPr="00FB511D">
        <w:rPr>
          <w:szCs w:val="28"/>
        </w:rPr>
        <w:t xml:space="preserve">– </w:t>
      </w:r>
      <w:r w:rsidR="006768EE" w:rsidRPr="00CA4495">
        <w:rPr>
          <w:szCs w:val="28"/>
        </w:rPr>
        <w:t>№7(34).</w:t>
      </w:r>
      <w:r w:rsidR="006768EE" w:rsidRPr="00CA4495">
        <w:rPr>
          <w:szCs w:val="28"/>
          <w:lang w:val="kk-KZ"/>
        </w:rPr>
        <w:t xml:space="preserve"> </w:t>
      </w:r>
      <w:r w:rsidRPr="00CA4495">
        <w:rPr>
          <w:szCs w:val="28"/>
          <w:lang w:val="kk-KZ"/>
        </w:rPr>
        <w:t xml:space="preserve"> </w:t>
      </w:r>
      <w:r w:rsidR="00ED3F19" w:rsidRPr="00CA4495">
        <w:rPr>
          <w:szCs w:val="28"/>
        </w:rPr>
        <w:t xml:space="preserve"> – </w:t>
      </w:r>
      <w:r w:rsidR="006768EE" w:rsidRPr="00CA4495">
        <w:rPr>
          <w:szCs w:val="28"/>
          <w:lang w:val="en-US"/>
        </w:rPr>
        <w:t>C</w:t>
      </w:r>
      <w:r w:rsidR="006768EE" w:rsidRPr="00FB511D">
        <w:rPr>
          <w:szCs w:val="28"/>
        </w:rPr>
        <w:t>.</w:t>
      </w:r>
      <w:r w:rsidR="00687561">
        <w:rPr>
          <w:szCs w:val="28"/>
        </w:rPr>
        <w:t xml:space="preserve"> </w:t>
      </w:r>
      <w:r w:rsidRPr="00CA4495">
        <w:rPr>
          <w:szCs w:val="28"/>
        </w:rPr>
        <w:t>6-14.</w:t>
      </w:r>
    </w:p>
    <w:p w14:paraId="3CD7B1CE" w14:textId="5C4ABDFF" w:rsidR="006D4C18" w:rsidRPr="00CA4495" w:rsidRDefault="006D4C18" w:rsidP="00CA4495">
      <w:pPr>
        <w:pStyle w:val="a9"/>
        <w:numPr>
          <w:ilvl w:val="0"/>
          <w:numId w:val="16"/>
        </w:numPr>
        <w:ind w:left="0" w:firstLine="567"/>
        <w:rPr>
          <w:szCs w:val="28"/>
          <w:lang w:val="kk-KZ"/>
        </w:rPr>
      </w:pPr>
      <w:r w:rsidRPr="00CA4495">
        <w:rPr>
          <w:szCs w:val="28"/>
        </w:rPr>
        <w:t>Каган</w:t>
      </w:r>
      <w:r w:rsidRPr="00CA4495">
        <w:rPr>
          <w:szCs w:val="28"/>
          <w:lang w:val="kk-KZ"/>
        </w:rPr>
        <w:t> </w:t>
      </w:r>
      <w:r w:rsidRPr="00CA4495">
        <w:rPr>
          <w:szCs w:val="28"/>
        </w:rPr>
        <w:t>М.С.</w:t>
      </w:r>
      <w:r w:rsidR="00687561">
        <w:rPr>
          <w:szCs w:val="28"/>
        </w:rPr>
        <w:t xml:space="preserve"> </w:t>
      </w:r>
      <w:r w:rsidRPr="00CA4495">
        <w:rPr>
          <w:szCs w:val="28"/>
        </w:rPr>
        <w:t>Мир общения: Проблемы межсубъектных отношений.</w:t>
      </w:r>
      <w:r w:rsidR="00687561">
        <w:rPr>
          <w:szCs w:val="28"/>
        </w:rPr>
        <w:t xml:space="preserve"> -</w:t>
      </w:r>
      <w:r w:rsidRPr="00CA4495">
        <w:rPr>
          <w:szCs w:val="28"/>
        </w:rPr>
        <w:t xml:space="preserve"> М.: Политиздат</w:t>
      </w:r>
      <w:r w:rsidR="00687561">
        <w:rPr>
          <w:szCs w:val="28"/>
        </w:rPr>
        <w:t xml:space="preserve">, </w:t>
      </w:r>
      <w:r w:rsidRPr="00CA4495">
        <w:rPr>
          <w:szCs w:val="28"/>
        </w:rPr>
        <w:t xml:space="preserve">1988. </w:t>
      </w:r>
      <w:r w:rsidR="00ED3F19" w:rsidRPr="00687561">
        <w:rPr>
          <w:szCs w:val="28"/>
        </w:rPr>
        <w:t xml:space="preserve">– </w:t>
      </w:r>
      <w:r w:rsidRPr="00CA4495">
        <w:rPr>
          <w:szCs w:val="28"/>
        </w:rPr>
        <w:t>319</w:t>
      </w:r>
      <w:r w:rsidR="006768EE" w:rsidRPr="00687561">
        <w:rPr>
          <w:szCs w:val="28"/>
        </w:rPr>
        <w:t xml:space="preserve"> </w:t>
      </w:r>
      <w:r w:rsidR="006768EE" w:rsidRPr="00CA4495">
        <w:rPr>
          <w:szCs w:val="28"/>
          <w:lang w:val="en-US"/>
        </w:rPr>
        <w:t>c</w:t>
      </w:r>
      <w:r w:rsidR="006768EE" w:rsidRPr="00687561">
        <w:rPr>
          <w:szCs w:val="28"/>
        </w:rPr>
        <w:t>.</w:t>
      </w:r>
    </w:p>
    <w:p w14:paraId="39CD0A3F" w14:textId="64020AA3" w:rsidR="006D4C18" w:rsidRPr="00CA4495" w:rsidRDefault="006D4C18" w:rsidP="00CA4495">
      <w:pPr>
        <w:pStyle w:val="a9"/>
        <w:numPr>
          <w:ilvl w:val="0"/>
          <w:numId w:val="16"/>
        </w:numPr>
        <w:ind w:left="0" w:firstLine="567"/>
        <w:rPr>
          <w:szCs w:val="28"/>
          <w:lang w:val="kk-KZ"/>
        </w:rPr>
      </w:pPr>
      <w:r w:rsidRPr="00CA4495">
        <w:rPr>
          <w:szCs w:val="28"/>
        </w:rPr>
        <w:t xml:space="preserve">Шарков Ф.И. Основы теории коммуникации: </w:t>
      </w:r>
      <w:r w:rsidR="00687561" w:rsidRPr="00CA4495">
        <w:rPr>
          <w:szCs w:val="28"/>
        </w:rPr>
        <w:t>у</w:t>
      </w:r>
      <w:r w:rsidRPr="00CA4495">
        <w:rPr>
          <w:szCs w:val="28"/>
        </w:rPr>
        <w:t>чебник для вузов. – М.</w:t>
      </w:r>
      <w:r w:rsidR="00687561">
        <w:rPr>
          <w:szCs w:val="28"/>
        </w:rPr>
        <w:t xml:space="preserve">, </w:t>
      </w:r>
      <w:r w:rsidRPr="00CA4495">
        <w:rPr>
          <w:szCs w:val="28"/>
        </w:rPr>
        <w:t>2003.</w:t>
      </w:r>
      <w:r w:rsidR="00FB511D">
        <w:rPr>
          <w:szCs w:val="28"/>
        </w:rPr>
        <w:t xml:space="preserve"> </w:t>
      </w:r>
      <w:r w:rsidR="00ED3F19" w:rsidRPr="00CA4495">
        <w:rPr>
          <w:szCs w:val="28"/>
        </w:rPr>
        <w:t>– 592</w:t>
      </w:r>
      <w:r w:rsidRPr="00CA4495">
        <w:rPr>
          <w:szCs w:val="28"/>
        </w:rPr>
        <w:t xml:space="preserve"> </w:t>
      </w:r>
      <w:r w:rsidR="006768EE" w:rsidRPr="00CA4495">
        <w:rPr>
          <w:szCs w:val="28"/>
          <w:lang w:val="en-US"/>
        </w:rPr>
        <w:t>c</w:t>
      </w:r>
      <w:r w:rsidR="006768EE" w:rsidRPr="00687561">
        <w:rPr>
          <w:szCs w:val="28"/>
        </w:rPr>
        <w:t>.</w:t>
      </w:r>
    </w:p>
    <w:p w14:paraId="0A0EE7A2" w14:textId="3D5EECA7" w:rsidR="006D4C18" w:rsidRPr="00CA4495" w:rsidRDefault="006D4C18" w:rsidP="00CA4495">
      <w:pPr>
        <w:pStyle w:val="a9"/>
        <w:numPr>
          <w:ilvl w:val="0"/>
          <w:numId w:val="16"/>
        </w:numPr>
        <w:ind w:left="0" w:firstLine="567"/>
        <w:rPr>
          <w:szCs w:val="28"/>
          <w:lang w:val="kk-KZ"/>
        </w:rPr>
      </w:pPr>
      <w:r w:rsidRPr="00CA4495">
        <w:rPr>
          <w:szCs w:val="28"/>
        </w:rPr>
        <w:t>Пассов</w:t>
      </w:r>
      <w:r w:rsidRPr="00CA4495">
        <w:rPr>
          <w:szCs w:val="28"/>
          <w:lang w:val="kk-KZ"/>
        </w:rPr>
        <w:t> </w:t>
      </w:r>
      <w:r w:rsidRPr="00CA4495">
        <w:rPr>
          <w:szCs w:val="28"/>
        </w:rPr>
        <w:t>Е.И</w:t>
      </w:r>
      <w:r w:rsidR="006768EE" w:rsidRPr="00CA4495">
        <w:rPr>
          <w:szCs w:val="28"/>
        </w:rPr>
        <w:t>.,</w:t>
      </w:r>
      <w:r w:rsidRPr="00CA4495">
        <w:rPr>
          <w:szCs w:val="28"/>
        </w:rPr>
        <w:t xml:space="preserve"> Кузовлева Н.Е. Основы коммуникативной теории и технологии иноязычного образования: Урок иностранного языка. </w:t>
      </w:r>
      <w:r w:rsidR="00687561">
        <w:rPr>
          <w:szCs w:val="28"/>
        </w:rPr>
        <w:t xml:space="preserve">- Изд. </w:t>
      </w:r>
      <w:r w:rsidRPr="00CA4495">
        <w:rPr>
          <w:szCs w:val="28"/>
        </w:rPr>
        <w:t>3</w:t>
      </w:r>
      <w:r w:rsidR="006768EE" w:rsidRPr="00CA4495">
        <w:rPr>
          <w:szCs w:val="28"/>
        </w:rPr>
        <w:t>.</w:t>
      </w:r>
      <w:r w:rsidRPr="00CA4495">
        <w:rPr>
          <w:szCs w:val="28"/>
        </w:rPr>
        <w:t xml:space="preserve"> </w:t>
      </w:r>
      <w:r w:rsidR="001F08EE">
        <w:rPr>
          <w:szCs w:val="28"/>
          <w:lang w:val="kk-KZ"/>
        </w:rPr>
        <w:t xml:space="preserve">- </w:t>
      </w:r>
      <w:proofErr w:type="gramStart"/>
      <w:r w:rsidRPr="00CA4495">
        <w:rPr>
          <w:szCs w:val="28"/>
        </w:rPr>
        <w:t>М.:Феникс</w:t>
      </w:r>
      <w:r w:rsidR="006768EE" w:rsidRPr="00687561">
        <w:rPr>
          <w:szCs w:val="28"/>
        </w:rPr>
        <w:t>.</w:t>
      </w:r>
      <w:r w:rsidRPr="00CA4495">
        <w:rPr>
          <w:szCs w:val="28"/>
        </w:rPr>
        <w:t>Глосса</w:t>
      </w:r>
      <w:proofErr w:type="gramEnd"/>
      <w:r w:rsidRPr="00CA4495">
        <w:rPr>
          <w:szCs w:val="28"/>
        </w:rPr>
        <w:t>-Пресс</w:t>
      </w:r>
      <w:r w:rsidR="00687561">
        <w:rPr>
          <w:szCs w:val="28"/>
        </w:rPr>
        <w:t xml:space="preserve">, </w:t>
      </w:r>
      <w:r w:rsidRPr="00CA4495">
        <w:rPr>
          <w:szCs w:val="28"/>
        </w:rPr>
        <w:t>2010.</w:t>
      </w:r>
      <w:r w:rsidR="00FB511D">
        <w:rPr>
          <w:szCs w:val="28"/>
        </w:rPr>
        <w:t xml:space="preserve"> </w:t>
      </w:r>
      <w:r w:rsidRPr="00CA4495">
        <w:rPr>
          <w:szCs w:val="28"/>
        </w:rPr>
        <w:t xml:space="preserve">– 640 </w:t>
      </w:r>
      <w:r w:rsidR="006768EE" w:rsidRPr="00CA4495">
        <w:rPr>
          <w:szCs w:val="28"/>
          <w:lang w:val="en-US"/>
        </w:rPr>
        <w:t>c</w:t>
      </w:r>
      <w:r w:rsidR="006768EE" w:rsidRPr="00687561">
        <w:rPr>
          <w:szCs w:val="28"/>
        </w:rPr>
        <w:t>.</w:t>
      </w:r>
      <w:r w:rsidRPr="00CA4495">
        <w:rPr>
          <w:szCs w:val="28"/>
        </w:rPr>
        <w:t xml:space="preserve"> </w:t>
      </w:r>
    </w:p>
    <w:p w14:paraId="78D8F608" w14:textId="13F0F4AA" w:rsidR="006D4C18" w:rsidRPr="00CA4495" w:rsidRDefault="006D4C18" w:rsidP="00CA4495">
      <w:pPr>
        <w:pStyle w:val="a9"/>
        <w:numPr>
          <w:ilvl w:val="0"/>
          <w:numId w:val="16"/>
        </w:numPr>
        <w:ind w:left="0" w:firstLine="567"/>
        <w:rPr>
          <w:szCs w:val="28"/>
          <w:lang w:val="kk-KZ"/>
        </w:rPr>
      </w:pPr>
      <w:r w:rsidRPr="00CA4495">
        <w:rPr>
          <w:bCs/>
          <w:szCs w:val="28"/>
        </w:rPr>
        <w:t>Ломов Б.Ф.</w:t>
      </w:r>
      <w:r w:rsidRPr="00CA4495">
        <w:rPr>
          <w:szCs w:val="28"/>
          <w:lang w:val="kk-KZ"/>
        </w:rPr>
        <w:t xml:space="preserve"> </w:t>
      </w:r>
      <w:r w:rsidRPr="00CA4495">
        <w:rPr>
          <w:szCs w:val="28"/>
        </w:rPr>
        <w:t>Методологические и теоретические проблемы психологии</w:t>
      </w:r>
      <w:r w:rsidR="00687561">
        <w:rPr>
          <w:szCs w:val="28"/>
        </w:rPr>
        <w:t xml:space="preserve">. – </w:t>
      </w:r>
      <w:r w:rsidRPr="00CA4495">
        <w:rPr>
          <w:szCs w:val="28"/>
        </w:rPr>
        <w:t>М</w:t>
      </w:r>
      <w:r w:rsidR="00687561">
        <w:rPr>
          <w:szCs w:val="28"/>
        </w:rPr>
        <w:t>.</w:t>
      </w:r>
      <w:r w:rsidRPr="00CA4495">
        <w:rPr>
          <w:szCs w:val="28"/>
        </w:rPr>
        <w:t>:</w:t>
      </w:r>
      <w:r w:rsidRPr="00CA4495">
        <w:rPr>
          <w:szCs w:val="28"/>
          <w:lang w:val="kk-KZ"/>
        </w:rPr>
        <w:t xml:space="preserve"> </w:t>
      </w:r>
      <w:r w:rsidRPr="00CA4495">
        <w:rPr>
          <w:szCs w:val="28"/>
        </w:rPr>
        <w:t>Директ-Медиа</w:t>
      </w:r>
      <w:r w:rsidR="00687561">
        <w:rPr>
          <w:szCs w:val="28"/>
        </w:rPr>
        <w:t xml:space="preserve">, </w:t>
      </w:r>
      <w:r w:rsidRPr="00CA4495">
        <w:rPr>
          <w:szCs w:val="28"/>
        </w:rPr>
        <w:t>2008</w:t>
      </w:r>
      <w:r w:rsidR="006768EE" w:rsidRPr="00687561">
        <w:rPr>
          <w:szCs w:val="28"/>
        </w:rPr>
        <w:t xml:space="preserve">. </w:t>
      </w:r>
      <w:r w:rsidRPr="00CA4495">
        <w:rPr>
          <w:szCs w:val="28"/>
        </w:rPr>
        <w:t>– 1174</w:t>
      </w:r>
      <w:r w:rsidR="00687561">
        <w:rPr>
          <w:szCs w:val="28"/>
        </w:rPr>
        <w:t xml:space="preserve"> </w:t>
      </w:r>
      <w:r w:rsidR="006768EE" w:rsidRPr="00CA4495">
        <w:rPr>
          <w:szCs w:val="28"/>
          <w:lang w:val="en-US"/>
        </w:rPr>
        <w:t>c</w:t>
      </w:r>
      <w:r w:rsidR="006768EE" w:rsidRPr="00687561">
        <w:rPr>
          <w:szCs w:val="28"/>
        </w:rPr>
        <w:t>.</w:t>
      </w:r>
    </w:p>
    <w:p w14:paraId="36639C59" w14:textId="285DC586" w:rsidR="006D4C18" w:rsidRPr="00CA4495" w:rsidRDefault="006D4C18" w:rsidP="00CA4495">
      <w:pPr>
        <w:pStyle w:val="a9"/>
        <w:numPr>
          <w:ilvl w:val="0"/>
          <w:numId w:val="16"/>
        </w:numPr>
        <w:ind w:left="0" w:firstLine="567"/>
        <w:rPr>
          <w:szCs w:val="28"/>
          <w:lang w:val="kk-KZ"/>
        </w:rPr>
      </w:pPr>
      <w:r w:rsidRPr="00CA4495">
        <w:rPr>
          <w:szCs w:val="28"/>
        </w:rPr>
        <w:t>Леонтъев</w:t>
      </w:r>
      <w:r w:rsidRPr="00CA4495">
        <w:rPr>
          <w:bCs/>
          <w:szCs w:val="28"/>
        </w:rPr>
        <w:t> А.</w:t>
      </w:r>
      <w:r w:rsidRPr="00CA4495">
        <w:rPr>
          <w:szCs w:val="28"/>
        </w:rPr>
        <w:t>Н. Лекции по общей психологии</w:t>
      </w:r>
      <w:r w:rsidR="006768EE" w:rsidRPr="00CA4495">
        <w:rPr>
          <w:szCs w:val="28"/>
        </w:rPr>
        <w:t xml:space="preserve"> // </w:t>
      </w:r>
      <w:r w:rsidRPr="00CA4495">
        <w:rPr>
          <w:szCs w:val="28"/>
          <w:lang w:val="kk-KZ"/>
        </w:rPr>
        <w:t>Психология</w:t>
      </w:r>
      <w:r w:rsidR="006768EE" w:rsidRPr="00CA4495">
        <w:rPr>
          <w:szCs w:val="28"/>
        </w:rPr>
        <w:t>.</w:t>
      </w:r>
      <w:r w:rsidRPr="00CA4495">
        <w:rPr>
          <w:szCs w:val="28"/>
          <w:lang w:val="kk-KZ"/>
        </w:rPr>
        <w:t xml:space="preserve"> </w:t>
      </w:r>
      <w:r w:rsidR="00687561">
        <w:rPr>
          <w:szCs w:val="28"/>
          <w:lang w:val="kk-KZ"/>
        </w:rPr>
        <w:t xml:space="preserve">– </w:t>
      </w:r>
      <w:r w:rsidR="00687561" w:rsidRPr="00CA4495">
        <w:rPr>
          <w:szCs w:val="28"/>
        </w:rPr>
        <w:t>М</w:t>
      </w:r>
      <w:r w:rsidR="00687561">
        <w:rPr>
          <w:szCs w:val="28"/>
        </w:rPr>
        <w:t>.</w:t>
      </w:r>
      <w:r w:rsidR="00687561" w:rsidRPr="00CA4495">
        <w:rPr>
          <w:szCs w:val="28"/>
        </w:rPr>
        <w:t>:</w:t>
      </w:r>
      <w:r w:rsidR="00687561">
        <w:rPr>
          <w:szCs w:val="28"/>
        </w:rPr>
        <w:t xml:space="preserve"> </w:t>
      </w:r>
      <w:r w:rsidRPr="00CA4495">
        <w:rPr>
          <w:szCs w:val="28"/>
          <w:lang w:val="kk-KZ"/>
        </w:rPr>
        <w:t>МГУ</w:t>
      </w:r>
      <w:r w:rsidR="00687561">
        <w:rPr>
          <w:szCs w:val="28"/>
        </w:rPr>
        <w:t>;</w:t>
      </w:r>
      <w:r w:rsidR="006768EE" w:rsidRPr="00687561">
        <w:rPr>
          <w:szCs w:val="28"/>
        </w:rPr>
        <w:t xml:space="preserve"> </w:t>
      </w:r>
      <w:r w:rsidRPr="00CA4495">
        <w:rPr>
          <w:szCs w:val="28"/>
        </w:rPr>
        <w:t>Смысл</w:t>
      </w:r>
      <w:r w:rsidR="00687561">
        <w:rPr>
          <w:szCs w:val="28"/>
        </w:rPr>
        <w:t>,</w:t>
      </w:r>
      <w:r w:rsidRPr="00CA4495">
        <w:rPr>
          <w:szCs w:val="28"/>
        </w:rPr>
        <w:t xml:space="preserve"> 2001 – 511</w:t>
      </w:r>
      <w:r w:rsidR="00687561">
        <w:rPr>
          <w:szCs w:val="28"/>
        </w:rPr>
        <w:t xml:space="preserve"> </w:t>
      </w:r>
      <w:r w:rsidR="006768EE" w:rsidRPr="00CA4495">
        <w:rPr>
          <w:szCs w:val="28"/>
          <w:lang w:val="en-US"/>
        </w:rPr>
        <w:t>c</w:t>
      </w:r>
      <w:r w:rsidR="006768EE" w:rsidRPr="00687561">
        <w:rPr>
          <w:szCs w:val="28"/>
        </w:rPr>
        <w:t>.</w:t>
      </w:r>
    </w:p>
    <w:p w14:paraId="2671DD86" w14:textId="1C7BE328" w:rsidR="006D4C18" w:rsidRPr="00CA4495" w:rsidRDefault="006D4C18" w:rsidP="00CA4495">
      <w:pPr>
        <w:pStyle w:val="a9"/>
        <w:numPr>
          <w:ilvl w:val="0"/>
          <w:numId w:val="16"/>
        </w:numPr>
        <w:ind w:left="0" w:firstLine="567"/>
        <w:rPr>
          <w:szCs w:val="28"/>
          <w:lang w:val="kk-KZ"/>
        </w:rPr>
      </w:pPr>
      <w:r w:rsidRPr="00CA4495">
        <w:rPr>
          <w:szCs w:val="28"/>
        </w:rPr>
        <w:t>Головин</w:t>
      </w:r>
      <w:r w:rsidRPr="00CA4495">
        <w:rPr>
          <w:szCs w:val="28"/>
          <w:lang w:val="kk-KZ"/>
        </w:rPr>
        <w:t> </w:t>
      </w:r>
      <w:r w:rsidRPr="00CA4495">
        <w:rPr>
          <w:szCs w:val="28"/>
        </w:rPr>
        <w:t>С.Ю</w:t>
      </w:r>
      <w:r w:rsidRPr="00687561">
        <w:rPr>
          <w:szCs w:val="28"/>
        </w:rPr>
        <w:t>.</w:t>
      </w:r>
      <w:r w:rsidR="006768EE" w:rsidRPr="00CA4495">
        <w:rPr>
          <w:b/>
          <w:bCs/>
          <w:szCs w:val="28"/>
        </w:rPr>
        <w:t xml:space="preserve"> </w:t>
      </w:r>
      <w:r w:rsidRPr="00CA4495">
        <w:rPr>
          <w:szCs w:val="28"/>
        </w:rPr>
        <w:t xml:space="preserve">Словарь психолога-практика. – </w:t>
      </w:r>
      <w:r w:rsidR="00687561">
        <w:rPr>
          <w:szCs w:val="28"/>
        </w:rPr>
        <w:t xml:space="preserve">Изд. </w:t>
      </w:r>
      <w:r w:rsidRPr="00CA4495">
        <w:rPr>
          <w:szCs w:val="28"/>
        </w:rPr>
        <w:t>2-е</w:t>
      </w:r>
      <w:r w:rsidR="006768EE" w:rsidRPr="00CA4495">
        <w:rPr>
          <w:szCs w:val="28"/>
        </w:rPr>
        <w:t xml:space="preserve">. </w:t>
      </w:r>
      <w:r w:rsidRPr="00CA4495">
        <w:rPr>
          <w:szCs w:val="28"/>
        </w:rPr>
        <w:t>переработанное и дополненное. – Минск: Харвест</w:t>
      </w:r>
      <w:r w:rsidR="00687561">
        <w:rPr>
          <w:szCs w:val="28"/>
        </w:rPr>
        <w:t xml:space="preserve">, </w:t>
      </w:r>
      <w:r w:rsidRPr="00CA4495">
        <w:rPr>
          <w:szCs w:val="28"/>
        </w:rPr>
        <w:t xml:space="preserve">2007. – 976 </w:t>
      </w:r>
      <w:r w:rsidR="006768EE" w:rsidRPr="00CA4495">
        <w:rPr>
          <w:szCs w:val="28"/>
          <w:lang w:val="en-US"/>
        </w:rPr>
        <w:t>c</w:t>
      </w:r>
      <w:r w:rsidR="006768EE" w:rsidRPr="00CA4495">
        <w:rPr>
          <w:szCs w:val="28"/>
        </w:rPr>
        <w:t>.</w:t>
      </w:r>
    </w:p>
    <w:p w14:paraId="794C1353" w14:textId="41573104" w:rsidR="006D4C18" w:rsidRPr="00CA4495" w:rsidRDefault="006D4C18" w:rsidP="00CA4495">
      <w:pPr>
        <w:pStyle w:val="a9"/>
        <w:numPr>
          <w:ilvl w:val="0"/>
          <w:numId w:val="16"/>
        </w:numPr>
        <w:ind w:left="0" w:firstLine="567"/>
        <w:rPr>
          <w:szCs w:val="28"/>
          <w:lang w:val="kk-KZ"/>
        </w:rPr>
      </w:pPr>
      <w:r w:rsidRPr="00CA4495">
        <w:rPr>
          <w:szCs w:val="28"/>
        </w:rPr>
        <w:t>Резаев А.В</w:t>
      </w:r>
      <w:r w:rsidR="006768EE" w:rsidRPr="00CA4495">
        <w:rPr>
          <w:szCs w:val="28"/>
        </w:rPr>
        <w:t xml:space="preserve">., </w:t>
      </w:r>
      <w:r w:rsidRPr="00CA4495">
        <w:rPr>
          <w:szCs w:val="28"/>
        </w:rPr>
        <w:t>Трегубова</w:t>
      </w:r>
      <w:r w:rsidRPr="00CA4495">
        <w:rPr>
          <w:szCs w:val="28"/>
          <w:lang w:val="kk-KZ"/>
        </w:rPr>
        <w:t> </w:t>
      </w:r>
      <w:r w:rsidRPr="00CA4495">
        <w:rPr>
          <w:szCs w:val="28"/>
        </w:rPr>
        <w:t>Н</w:t>
      </w:r>
      <w:r w:rsidRPr="00CA4495">
        <w:rPr>
          <w:szCs w:val="28"/>
          <w:lang w:val="kk-KZ"/>
        </w:rPr>
        <w:t>. </w:t>
      </w:r>
      <w:r w:rsidRPr="00CA4495">
        <w:rPr>
          <w:szCs w:val="28"/>
        </w:rPr>
        <w:t>Д</w:t>
      </w:r>
      <w:r w:rsidRPr="00CA4495">
        <w:rPr>
          <w:szCs w:val="28"/>
          <w:lang w:val="kk-KZ"/>
        </w:rPr>
        <w:t xml:space="preserve">. </w:t>
      </w:r>
      <w:r w:rsidRPr="00CA4495">
        <w:rPr>
          <w:szCs w:val="28"/>
        </w:rPr>
        <w:t>Мир oбщения в социологическом измерении</w:t>
      </w:r>
      <w:r w:rsidR="00687561">
        <w:rPr>
          <w:szCs w:val="28"/>
        </w:rPr>
        <w:t xml:space="preserve">. </w:t>
      </w:r>
      <w:r w:rsidR="006768EE" w:rsidRPr="00CA4495">
        <w:rPr>
          <w:szCs w:val="28"/>
        </w:rPr>
        <w:t xml:space="preserve">– </w:t>
      </w:r>
      <w:r w:rsidRPr="00CA4495">
        <w:rPr>
          <w:szCs w:val="28"/>
        </w:rPr>
        <w:t>СПб</w:t>
      </w:r>
      <w:proofErr w:type="gramStart"/>
      <w:r w:rsidRPr="00CA4495">
        <w:rPr>
          <w:szCs w:val="28"/>
        </w:rPr>
        <w:t>.</w:t>
      </w:r>
      <w:r w:rsidR="00687561">
        <w:rPr>
          <w:szCs w:val="28"/>
        </w:rPr>
        <w:t>:</w:t>
      </w:r>
      <w:r w:rsidR="006768EE" w:rsidRPr="00CA4495">
        <w:rPr>
          <w:szCs w:val="28"/>
        </w:rPr>
        <w:t xml:space="preserve"> </w:t>
      </w:r>
      <w:r w:rsidRPr="00CA4495">
        <w:rPr>
          <w:szCs w:val="28"/>
        </w:rPr>
        <w:t xml:space="preserve"> </w:t>
      </w:r>
      <w:r w:rsidR="00687561" w:rsidRPr="00CA4495">
        <w:rPr>
          <w:szCs w:val="28"/>
        </w:rPr>
        <w:t>И</w:t>
      </w:r>
      <w:r w:rsidRPr="00CA4495">
        <w:rPr>
          <w:szCs w:val="28"/>
        </w:rPr>
        <w:t>зд</w:t>
      </w:r>
      <w:r w:rsidR="00687561">
        <w:rPr>
          <w:szCs w:val="28"/>
        </w:rPr>
        <w:t>.</w:t>
      </w:r>
      <w:proofErr w:type="gramEnd"/>
      <w:r w:rsidR="00687561">
        <w:rPr>
          <w:szCs w:val="28"/>
        </w:rPr>
        <w:t xml:space="preserve"> </w:t>
      </w:r>
      <w:r w:rsidRPr="00CA4495">
        <w:rPr>
          <w:szCs w:val="28"/>
        </w:rPr>
        <w:t>Логос</w:t>
      </w:r>
      <w:r w:rsidR="00687561">
        <w:rPr>
          <w:szCs w:val="28"/>
        </w:rPr>
        <w:t xml:space="preserve">, </w:t>
      </w:r>
      <w:r w:rsidRPr="00CA4495">
        <w:rPr>
          <w:szCs w:val="28"/>
        </w:rPr>
        <w:t>2017</w:t>
      </w:r>
      <w:r w:rsidR="006768EE" w:rsidRPr="00687561">
        <w:rPr>
          <w:szCs w:val="28"/>
        </w:rPr>
        <w:t xml:space="preserve">. </w:t>
      </w:r>
      <w:r w:rsidR="00ED3F19" w:rsidRPr="00CA4495">
        <w:rPr>
          <w:szCs w:val="28"/>
          <w:shd w:val="clear" w:color="auto" w:fill="FFFFFF"/>
        </w:rPr>
        <w:t>–</w:t>
      </w:r>
      <w:r w:rsidR="006768EE" w:rsidRPr="00687561">
        <w:rPr>
          <w:szCs w:val="28"/>
          <w:shd w:val="clear" w:color="auto" w:fill="FFFFFF"/>
        </w:rPr>
        <w:t xml:space="preserve"> </w:t>
      </w:r>
      <w:r w:rsidRPr="00CA4495">
        <w:rPr>
          <w:szCs w:val="28"/>
        </w:rPr>
        <w:t>152</w:t>
      </w:r>
      <w:r w:rsidR="00687561">
        <w:rPr>
          <w:szCs w:val="28"/>
        </w:rPr>
        <w:t xml:space="preserve"> </w:t>
      </w:r>
      <w:r w:rsidR="006768EE" w:rsidRPr="00CA4495">
        <w:rPr>
          <w:szCs w:val="28"/>
          <w:lang w:val="en-US"/>
        </w:rPr>
        <w:t>c</w:t>
      </w:r>
      <w:r w:rsidR="006768EE" w:rsidRPr="00687561">
        <w:rPr>
          <w:szCs w:val="28"/>
        </w:rPr>
        <w:t>.</w:t>
      </w:r>
    </w:p>
    <w:p w14:paraId="768E5973" w14:textId="27D0B47D" w:rsidR="006D4C18" w:rsidRPr="00CA4495" w:rsidRDefault="006D4C18" w:rsidP="00CA4495">
      <w:pPr>
        <w:pStyle w:val="a9"/>
        <w:numPr>
          <w:ilvl w:val="0"/>
          <w:numId w:val="16"/>
        </w:numPr>
        <w:ind w:left="0" w:firstLine="567"/>
        <w:rPr>
          <w:szCs w:val="28"/>
          <w:lang w:val="kk-KZ"/>
        </w:rPr>
      </w:pPr>
      <w:r w:rsidRPr="00CA4495">
        <w:rPr>
          <w:szCs w:val="28"/>
        </w:rPr>
        <w:t>Вержинская</w:t>
      </w:r>
      <w:r w:rsidRPr="00CA4495">
        <w:rPr>
          <w:szCs w:val="28"/>
          <w:lang w:val="kk-KZ"/>
        </w:rPr>
        <w:t> </w:t>
      </w:r>
      <w:r w:rsidRPr="00CA4495">
        <w:rPr>
          <w:szCs w:val="28"/>
        </w:rPr>
        <w:t>Е.А. «Коммуникация» и «Общение»: соотношение понятий // Вестник Оренбургского Государственного Педагогического Университета</w:t>
      </w:r>
      <w:r w:rsidR="006768EE" w:rsidRPr="00CA4495">
        <w:rPr>
          <w:szCs w:val="28"/>
        </w:rPr>
        <w:t xml:space="preserve">. </w:t>
      </w:r>
      <w:r w:rsidR="00ED3F19" w:rsidRPr="00CA4495">
        <w:rPr>
          <w:szCs w:val="28"/>
        </w:rPr>
        <w:t>–</w:t>
      </w:r>
      <w:r w:rsidRPr="00CA4495">
        <w:rPr>
          <w:szCs w:val="28"/>
        </w:rPr>
        <w:t xml:space="preserve">2010. </w:t>
      </w:r>
      <w:r w:rsidR="006768EE" w:rsidRPr="00CA4495">
        <w:rPr>
          <w:szCs w:val="28"/>
        </w:rPr>
        <w:t xml:space="preserve">– </w:t>
      </w:r>
      <w:r w:rsidRPr="00CA4495">
        <w:rPr>
          <w:szCs w:val="28"/>
        </w:rPr>
        <w:t>№1-2(55)</w:t>
      </w:r>
      <w:r w:rsidR="00ED3F19" w:rsidRPr="00CA4495">
        <w:rPr>
          <w:szCs w:val="28"/>
        </w:rPr>
        <w:t xml:space="preserve"> –</w:t>
      </w:r>
      <w:r w:rsidRPr="00CA4495">
        <w:rPr>
          <w:szCs w:val="28"/>
        </w:rPr>
        <w:t xml:space="preserve"> </w:t>
      </w:r>
      <w:r w:rsidR="006768EE" w:rsidRPr="00CA4495">
        <w:rPr>
          <w:szCs w:val="28"/>
          <w:lang w:val="en-US"/>
        </w:rPr>
        <w:t>C</w:t>
      </w:r>
      <w:r w:rsidR="006768EE" w:rsidRPr="00CA4495">
        <w:rPr>
          <w:szCs w:val="28"/>
        </w:rPr>
        <w:t xml:space="preserve">. </w:t>
      </w:r>
      <w:r w:rsidRPr="00CA4495">
        <w:rPr>
          <w:szCs w:val="28"/>
        </w:rPr>
        <w:t>58-61.</w:t>
      </w:r>
    </w:p>
    <w:p w14:paraId="4E0A8C2F" w14:textId="7478059E" w:rsidR="006D4C18" w:rsidRPr="00CA4495" w:rsidRDefault="006D4C18" w:rsidP="00CA4495">
      <w:pPr>
        <w:pStyle w:val="a9"/>
        <w:widowControl w:val="0"/>
        <w:numPr>
          <w:ilvl w:val="0"/>
          <w:numId w:val="16"/>
        </w:numPr>
        <w:tabs>
          <w:tab w:val="left" w:pos="1248"/>
        </w:tabs>
        <w:autoSpaceDE w:val="0"/>
        <w:autoSpaceDN w:val="0"/>
        <w:ind w:left="0" w:firstLine="567"/>
        <w:rPr>
          <w:szCs w:val="28"/>
        </w:rPr>
      </w:pPr>
      <w:r w:rsidRPr="00CA4495">
        <w:rPr>
          <w:szCs w:val="28"/>
        </w:rPr>
        <w:t>Колянов А.Ю. Основы теории коммуникации: учеб. пособие.</w:t>
      </w:r>
      <w:r w:rsidR="00687561">
        <w:rPr>
          <w:szCs w:val="28"/>
        </w:rPr>
        <w:t xml:space="preserve"> -</w:t>
      </w:r>
      <w:r w:rsidR="006768EE" w:rsidRPr="00CA4495">
        <w:rPr>
          <w:szCs w:val="28"/>
        </w:rPr>
        <w:t xml:space="preserve"> </w:t>
      </w:r>
      <w:r w:rsidRPr="00CA4495">
        <w:rPr>
          <w:szCs w:val="28"/>
        </w:rPr>
        <w:t>Изд-во СПбГЭУ</w:t>
      </w:r>
      <w:r w:rsidR="00687561">
        <w:rPr>
          <w:szCs w:val="28"/>
        </w:rPr>
        <w:t xml:space="preserve">, </w:t>
      </w:r>
      <w:r w:rsidR="006768EE" w:rsidRPr="00CA4495">
        <w:rPr>
          <w:szCs w:val="28"/>
        </w:rPr>
        <w:t xml:space="preserve">2014. </w:t>
      </w:r>
      <w:r w:rsidRPr="00CA4495">
        <w:rPr>
          <w:szCs w:val="28"/>
        </w:rPr>
        <w:t xml:space="preserve">– 123 с. </w:t>
      </w:r>
    </w:p>
    <w:p w14:paraId="05B0C736" w14:textId="7DBE4FD8" w:rsidR="006D4C18" w:rsidRPr="00CA4495" w:rsidRDefault="006D4C18" w:rsidP="00CA4495">
      <w:pPr>
        <w:pStyle w:val="a4"/>
        <w:numPr>
          <w:ilvl w:val="0"/>
          <w:numId w:val="16"/>
        </w:numPr>
        <w:ind w:left="0" w:firstLine="567"/>
        <w:rPr>
          <w:sz w:val="28"/>
          <w:szCs w:val="28"/>
          <w:lang w:val="ru-RU"/>
        </w:rPr>
      </w:pPr>
      <w:r w:rsidRPr="00CA4495">
        <w:rPr>
          <w:sz w:val="28"/>
          <w:szCs w:val="28"/>
          <w:lang w:val="ru-RU"/>
        </w:rPr>
        <w:t>Прилюк Ю.Д. Общественные отношения и социальное общение // Общественные отношения</w:t>
      </w:r>
      <w:r w:rsidR="006768EE" w:rsidRPr="00CA4495">
        <w:rPr>
          <w:sz w:val="28"/>
          <w:szCs w:val="28"/>
          <w:lang w:val="ru-RU"/>
        </w:rPr>
        <w:t>.</w:t>
      </w:r>
      <w:r w:rsidRPr="00CA4495">
        <w:rPr>
          <w:sz w:val="28"/>
          <w:szCs w:val="28"/>
          <w:lang w:val="ru-RU"/>
        </w:rPr>
        <w:t xml:space="preserve"> </w:t>
      </w:r>
      <w:r w:rsidR="006768EE" w:rsidRPr="00CA4495">
        <w:rPr>
          <w:sz w:val="28"/>
          <w:szCs w:val="28"/>
          <w:lang w:val="ru-RU"/>
        </w:rPr>
        <w:t>–</w:t>
      </w:r>
      <w:r w:rsidRPr="00CA4495">
        <w:rPr>
          <w:sz w:val="28"/>
          <w:szCs w:val="28"/>
          <w:lang w:val="ru-RU"/>
        </w:rPr>
        <w:t xml:space="preserve"> Киев: Наук</w:t>
      </w:r>
      <w:r w:rsidR="006768EE" w:rsidRPr="00CA4495">
        <w:rPr>
          <w:sz w:val="28"/>
          <w:szCs w:val="28"/>
          <w:lang w:val="kk-KZ"/>
        </w:rPr>
        <w:t>а</w:t>
      </w:r>
      <w:r w:rsidR="00172BDC">
        <w:rPr>
          <w:sz w:val="28"/>
          <w:szCs w:val="28"/>
          <w:lang w:val="ru-RU"/>
        </w:rPr>
        <w:t>;</w:t>
      </w:r>
      <w:r w:rsidR="00ED3F19" w:rsidRPr="00CA4495">
        <w:rPr>
          <w:sz w:val="28"/>
          <w:szCs w:val="28"/>
          <w:lang w:val="ru-RU"/>
        </w:rPr>
        <w:t xml:space="preserve"> Думка</w:t>
      </w:r>
      <w:r w:rsidR="00687561">
        <w:rPr>
          <w:sz w:val="28"/>
          <w:szCs w:val="28"/>
          <w:lang w:val="ru-RU"/>
        </w:rPr>
        <w:t xml:space="preserve">, </w:t>
      </w:r>
      <w:r w:rsidRPr="00CA4495">
        <w:rPr>
          <w:sz w:val="28"/>
          <w:szCs w:val="28"/>
          <w:lang w:val="ru-RU"/>
        </w:rPr>
        <w:t>199</w:t>
      </w:r>
      <w:r w:rsidR="00ED3F19" w:rsidRPr="00CA4495">
        <w:rPr>
          <w:sz w:val="28"/>
          <w:szCs w:val="28"/>
          <w:lang w:val="ru-RU"/>
        </w:rPr>
        <w:t>1</w:t>
      </w:r>
      <w:r w:rsidR="006768EE" w:rsidRPr="00172BDC">
        <w:rPr>
          <w:sz w:val="28"/>
          <w:szCs w:val="28"/>
          <w:lang w:val="ru-RU"/>
        </w:rPr>
        <w:t>.</w:t>
      </w:r>
      <w:r w:rsidR="00687561">
        <w:rPr>
          <w:sz w:val="28"/>
          <w:szCs w:val="28"/>
          <w:lang w:val="ru-RU"/>
        </w:rPr>
        <w:t xml:space="preserve"> - №1.</w:t>
      </w:r>
      <w:r w:rsidR="00FB511D">
        <w:rPr>
          <w:sz w:val="28"/>
          <w:szCs w:val="28"/>
          <w:lang w:val="ru-RU"/>
        </w:rPr>
        <w:t xml:space="preserve"> </w:t>
      </w:r>
      <w:proofErr w:type="gramStart"/>
      <w:r w:rsidR="00ED3F19" w:rsidRPr="00CA4495">
        <w:rPr>
          <w:sz w:val="28"/>
          <w:szCs w:val="28"/>
          <w:lang w:val="ru-RU"/>
        </w:rPr>
        <w:t xml:space="preserve">– </w:t>
      </w:r>
      <w:r w:rsidR="00687561">
        <w:rPr>
          <w:sz w:val="28"/>
          <w:szCs w:val="28"/>
          <w:lang w:val="ru-RU"/>
        </w:rPr>
        <w:t xml:space="preserve"> </w:t>
      </w:r>
      <w:r w:rsidR="00ED3F19" w:rsidRPr="00CA4495">
        <w:rPr>
          <w:sz w:val="28"/>
          <w:szCs w:val="28"/>
          <w:lang w:val="ru-RU"/>
        </w:rPr>
        <w:t>119</w:t>
      </w:r>
      <w:proofErr w:type="gramEnd"/>
      <w:r w:rsidR="00FB511D" w:rsidRPr="00FB511D">
        <w:rPr>
          <w:sz w:val="28"/>
          <w:szCs w:val="28"/>
          <w:lang w:val="ru-RU"/>
        </w:rPr>
        <w:t xml:space="preserve"> </w:t>
      </w:r>
      <w:r w:rsidR="00FB511D">
        <w:rPr>
          <w:sz w:val="28"/>
          <w:szCs w:val="28"/>
          <w:lang w:val="ru-RU"/>
        </w:rPr>
        <w:t>с.</w:t>
      </w:r>
    </w:p>
    <w:p w14:paraId="69D717D0" w14:textId="3BE66CA3" w:rsidR="006D4C18" w:rsidRPr="00CA4495" w:rsidRDefault="006D4C18" w:rsidP="00CA4495">
      <w:pPr>
        <w:pStyle w:val="a4"/>
        <w:numPr>
          <w:ilvl w:val="0"/>
          <w:numId w:val="16"/>
        </w:numPr>
        <w:ind w:left="0" w:firstLine="567"/>
        <w:rPr>
          <w:sz w:val="28"/>
          <w:szCs w:val="28"/>
          <w:lang w:val="ru-RU"/>
        </w:rPr>
      </w:pPr>
      <w:r w:rsidRPr="00CA4495">
        <w:rPr>
          <w:sz w:val="28"/>
          <w:szCs w:val="28"/>
          <w:lang w:val="ru-RU"/>
        </w:rPr>
        <w:t>Коноваленко М.Ю., Коноваленко</w:t>
      </w:r>
      <w:r w:rsidR="006768EE" w:rsidRPr="00CA4495">
        <w:rPr>
          <w:sz w:val="28"/>
          <w:szCs w:val="28"/>
        </w:rPr>
        <w:t> </w:t>
      </w:r>
      <w:r w:rsidRPr="00CA4495">
        <w:rPr>
          <w:sz w:val="28"/>
          <w:szCs w:val="28"/>
          <w:lang w:val="ru-RU"/>
        </w:rPr>
        <w:t>В.А. Теория коммуникации: учебник</w:t>
      </w:r>
      <w:r w:rsidRPr="00CA4495">
        <w:rPr>
          <w:sz w:val="28"/>
          <w:szCs w:val="28"/>
          <w:lang w:val="kk-KZ"/>
        </w:rPr>
        <w:t xml:space="preserve"> </w:t>
      </w:r>
      <w:r w:rsidRPr="00CA4495">
        <w:rPr>
          <w:sz w:val="28"/>
          <w:szCs w:val="28"/>
          <w:lang w:val="ru-RU"/>
        </w:rPr>
        <w:lastRenderedPageBreak/>
        <w:t>для бакалавров.</w:t>
      </w:r>
      <w:r w:rsidR="00172BDC">
        <w:rPr>
          <w:sz w:val="28"/>
          <w:szCs w:val="28"/>
          <w:lang w:val="ru-RU"/>
        </w:rPr>
        <w:t xml:space="preserve"> -</w:t>
      </w:r>
      <w:r w:rsidR="006768EE" w:rsidRPr="00CA4495">
        <w:rPr>
          <w:sz w:val="28"/>
          <w:szCs w:val="28"/>
          <w:lang w:val="ru-RU"/>
        </w:rPr>
        <w:t xml:space="preserve"> </w:t>
      </w:r>
      <w:r w:rsidRPr="00CA4495">
        <w:rPr>
          <w:sz w:val="28"/>
          <w:szCs w:val="28"/>
          <w:lang w:val="ru-RU"/>
        </w:rPr>
        <w:t>М.: Издательство Юрайт</w:t>
      </w:r>
      <w:r w:rsidR="00172BDC">
        <w:rPr>
          <w:sz w:val="28"/>
          <w:szCs w:val="28"/>
          <w:lang w:val="ru-RU"/>
        </w:rPr>
        <w:t>,</w:t>
      </w:r>
      <w:r w:rsidR="00ED3F19" w:rsidRPr="00CA4495">
        <w:rPr>
          <w:sz w:val="28"/>
          <w:szCs w:val="28"/>
          <w:lang w:val="ru-RU"/>
        </w:rPr>
        <w:t xml:space="preserve"> </w:t>
      </w:r>
      <w:r w:rsidRPr="00CA4495">
        <w:rPr>
          <w:sz w:val="28"/>
          <w:szCs w:val="28"/>
          <w:lang w:val="ru-RU"/>
        </w:rPr>
        <w:t xml:space="preserve">2012. </w:t>
      </w:r>
      <w:r w:rsidR="00ED3F19" w:rsidRPr="00CA4495">
        <w:rPr>
          <w:sz w:val="28"/>
          <w:szCs w:val="28"/>
          <w:lang w:val="ru-RU"/>
        </w:rPr>
        <w:t>–</w:t>
      </w:r>
      <w:r w:rsidRPr="00CA4495">
        <w:rPr>
          <w:sz w:val="28"/>
          <w:szCs w:val="28"/>
          <w:lang w:val="ru-RU"/>
        </w:rPr>
        <w:t xml:space="preserve"> 415 </w:t>
      </w:r>
      <w:r w:rsidR="006768EE" w:rsidRPr="00CA4495">
        <w:rPr>
          <w:sz w:val="28"/>
          <w:szCs w:val="28"/>
        </w:rPr>
        <w:t>c</w:t>
      </w:r>
      <w:r w:rsidR="006768EE" w:rsidRPr="00172BDC">
        <w:rPr>
          <w:sz w:val="28"/>
          <w:szCs w:val="28"/>
          <w:lang w:val="ru-RU"/>
        </w:rPr>
        <w:t>.</w:t>
      </w:r>
    </w:p>
    <w:p w14:paraId="7BB9856A" w14:textId="7E747FF0" w:rsidR="006D4C18" w:rsidRPr="00CA4495" w:rsidRDefault="006D4C18" w:rsidP="00CA4495">
      <w:pPr>
        <w:pStyle w:val="a9"/>
        <w:numPr>
          <w:ilvl w:val="0"/>
          <w:numId w:val="16"/>
        </w:numPr>
        <w:ind w:left="0" w:firstLine="567"/>
        <w:contextualSpacing w:val="0"/>
        <w:rPr>
          <w:szCs w:val="28"/>
        </w:rPr>
      </w:pPr>
      <w:r w:rsidRPr="00CA4495">
        <w:rPr>
          <w:szCs w:val="28"/>
        </w:rPr>
        <w:t>Андреева</w:t>
      </w:r>
      <w:r w:rsidRPr="00CA4495">
        <w:rPr>
          <w:szCs w:val="28"/>
          <w:lang w:val="kk-KZ"/>
        </w:rPr>
        <w:t> </w:t>
      </w:r>
      <w:r w:rsidRPr="00CA4495">
        <w:rPr>
          <w:szCs w:val="28"/>
        </w:rPr>
        <w:t>Г.М.</w:t>
      </w:r>
      <w:r w:rsidRPr="00CA4495">
        <w:rPr>
          <w:szCs w:val="28"/>
          <w:lang w:val="kk-KZ"/>
        </w:rPr>
        <w:t xml:space="preserve"> </w:t>
      </w:r>
      <w:r w:rsidRPr="00CA4495">
        <w:rPr>
          <w:szCs w:val="28"/>
          <w:shd w:val="clear" w:color="auto" w:fill="FFFFFF"/>
        </w:rPr>
        <w:t>Социальная психология: учебник.</w:t>
      </w:r>
      <w:r w:rsidR="00172BDC">
        <w:rPr>
          <w:szCs w:val="28"/>
          <w:shd w:val="clear" w:color="auto" w:fill="FFFFFF"/>
        </w:rPr>
        <w:t xml:space="preserve"> – Изд.</w:t>
      </w:r>
      <w:r w:rsidRPr="00CA4495">
        <w:rPr>
          <w:szCs w:val="28"/>
          <w:shd w:val="clear" w:color="auto" w:fill="FFFFFF"/>
        </w:rPr>
        <w:t xml:space="preserve"> </w:t>
      </w:r>
      <w:r w:rsidR="00172BDC" w:rsidRPr="00CA4495">
        <w:rPr>
          <w:szCs w:val="28"/>
          <w:shd w:val="clear" w:color="auto" w:fill="FFFFFF"/>
        </w:rPr>
        <w:t xml:space="preserve">5-е.  </w:t>
      </w:r>
      <w:r w:rsidR="00172BDC">
        <w:rPr>
          <w:szCs w:val="28"/>
          <w:shd w:val="clear" w:color="auto" w:fill="FFFFFF"/>
        </w:rPr>
        <w:t xml:space="preserve">– </w:t>
      </w:r>
      <w:r w:rsidRPr="00CA4495">
        <w:rPr>
          <w:szCs w:val="28"/>
          <w:shd w:val="clear" w:color="auto" w:fill="FFFFFF"/>
        </w:rPr>
        <w:t>М</w:t>
      </w:r>
      <w:r w:rsidR="00172BDC">
        <w:rPr>
          <w:szCs w:val="28"/>
          <w:shd w:val="clear" w:color="auto" w:fill="FFFFFF"/>
        </w:rPr>
        <w:t>.</w:t>
      </w:r>
      <w:r w:rsidRPr="00CA4495">
        <w:rPr>
          <w:szCs w:val="28"/>
          <w:shd w:val="clear" w:color="auto" w:fill="FFFFFF"/>
        </w:rPr>
        <w:t>: Аспект Пресс</w:t>
      </w:r>
      <w:r w:rsidR="00172BDC">
        <w:rPr>
          <w:szCs w:val="28"/>
          <w:shd w:val="clear" w:color="auto" w:fill="FFFFFF"/>
        </w:rPr>
        <w:t>,</w:t>
      </w:r>
      <w:r w:rsidR="00172BDC">
        <w:rPr>
          <w:szCs w:val="28"/>
          <w:shd w:val="clear" w:color="auto" w:fill="FFFFFF"/>
          <w:lang w:val="kk-KZ"/>
        </w:rPr>
        <w:t xml:space="preserve"> </w:t>
      </w:r>
      <w:r w:rsidRPr="00CA4495">
        <w:rPr>
          <w:szCs w:val="28"/>
          <w:shd w:val="clear" w:color="auto" w:fill="FFFFFF"/>
        </w:rPr>
        <w:t xml:space="preserve">2014. </w:t>
      </w:r>
      <w:r w:rsidR="00172BDC">
        <w:rPr>
          <w:szCs w:val="28"/>
          <w:shd w:val="clear" w:color="auto" w:fill="FFFFFF"/>
        </w:rPr>
        <w:t>-</w:t>
      </w:r>
      <w:r w:rsidRPr="00CA4495">
        <w:rPr>
          <w:szCs w:val="28"/>
          <w:shd w:val="clear" w:color="auto" w:fill="FFFFFF"/>
        </w:rPr>
        <w:t xml:space="preserve"> 363</w:t>
      </w:r>
      <w:r w:rsidR="00172BDC">
        <w:rPr>
          <w:szCs w:val="28"/>
          <w:shd w:val="clear" w:color="auto" w:fill="FFFFFF"/>
        </w:rPr>
        <w:t xml:space="preserve"> </w:t>
      </w:r>
      <w:r w:rsidR="006768EE" w:rsidRPr="00CA4495">
        <w:rPr>
          <w:szCs w:val="28"/>
          <w:shd w:val="clear" w:color="auto" w:fill="FFFFFF"/>
          <w:lang w:val="en-US"/>
        </w:rPr>
        <w:t>c</w:t>
      </w:r>
      <w:r w:rsidR="006768EE" w:rsidRPr="00172BDC">
        <w:rPr>
          <w:szCs w:val="28"/>
          <w:shd w:val="clear" w:color="auto" w:fill="FFFFFF"/>
        </w:rPr>
        <w:t>.</w:t>
      </w:r>
    </w:p>
    <w:p w14:paraId="17402135" w14:textId="0ADD3BDE" w:rsidR="006D4C18" w:rsidRPr="00CA4495" w:rsidRDefault="006D4C18" w:rsidP="00CA4495">
      <w:pPr>
        <w:pStyle w:val="a9"/>
        <w:numPr>
          <w:ilvl w:val="0"/>
          <w:numId w:val="16"/>
        </w:numPr>
        <w:ind w:left="0" w:firstLine="567"/>
        <w:contextualSpacing w:val="0"/>
        <w:rPr>
          <w:szCs w:val="28"/>
        </w:rPr>
      </w:pPr>
      <w:r w:rsidRPr="00CA4495">
        <w:rPr>
          <w:szCs w:val="28"/>
          <w:lang w:val="kk-KZ"/>
        </w:rPr>
        <w:t>Ильин Е.П.</w:t>
      </w:r>
      <w:r w:rsidRPr="00CA4495">
        <w:rPr>
          <w:szCs w:val="28"/>
        </w:rPr>
        <w:t xml:space="preserve"> </w:t>
      </w:r>
      <w:r w:rsidRPr="00CA4495">
        <w:rPr>
          <w:szCs w:val="28"/>
          <w:lang w:val="kk-KZ"/>
        </w:rPr>
        <w:t>Психология общения и межличностных отношений.</w:t>
      </w:r>
      <w:r w:rsidR="00172BDC">
        <w:rPr>
          <w:szCs w:val="28"/>
          <w:lang w:val="kk-KZ"/>
        </w:rPr>
        <w:t xml:space="preserve"> -</w:t>
      </w:r>
      <w:r w:rsidR="00172BDC" w:rsidRPr="00CA4495">
        <w:rPr>
          <w:szCs w:val="28"/>
          <w:lang w:val="kk-KZ"/>
        </w:rPr>
        <w:t xml:space="preserve"> </w:t>
      </w:r>
      <w:r w:rsidRPr="00CA4495">
        <w:rPr>
          <w:szCs w:val="28"/>
          <w:lang w:val="kk-KZ"/>
        </w:rPr>
        <w:t>С</w:t>
      </w:r>
      <w:r w:rsidR="00172BDC" w:rsidRPr="00CA4495">
        <w:rPr>
          <w:szCs w:val="28"/>
          <w:lang w:val="kk-KZ"/>
        </w:rPr>
        <w:t>п</w:t>
      </w:r>
      <w:r w:rsidRPr="00CA4495">
        <w:rPr>
          <w:szCs w:val="28"/>
          <w:lang w:val="kk-KZ"/>
        </w:rPr>
        <w:t>б.: Питер</w:t>
      </w:r>
      <w:r w:rsidR="00172BDC">
        <w:rPr>
          <w:szCs w:val="28"/>
        </w:rPr>
        <w:t xml:space="preserve">, </w:t>
      </w:r>
      <w:r w:rsidRPr="00CA4495">
        <w:rPr>
          <w:szCs w:val="28"/>
          <w:lang w:val="kk-KZ"/>
        </w:rPr>
        <w:t xml:space="preserve">2009. </w:t>
      </w:r>
      <w:r w:rsidR="00172BDC">
        <w:rPr>
          <w:szCs w:val="28"/>
          <w:lang w:val="kk-KZ"/>
        </w:rPr>
        <w:t>-</w:t>
      </w:r>
      <w:r w:rsidRPr="00CA4495">
        <w:rPr>
          <w:szCs w:val="28"/>
          <w:lang w:val="kk-KZ"/>
        </w:rPr>
        <w:t xml:space="preserve"> 576 с.</w:t>
      </w:r>
    </w:p>
    <w:p w14:paraId="12469EBC" w14:textId="1DC8AE2E" w:rsidR="006D4C18" w:rsidRPr="00CA4495" w:rsidRDefault="006D4C18" w:rsidP="00CA4495">
      <w:pPr>
        <w:pStyle w:val="a9"/>
        <w:numPr>
          <w:ilvl w:val="0"/>
          <w:numId w:val="16"/>
        </w:numPr>
        <w:ind w:left="0" w:firstLine="567"/>
        <w:rPr>
          <w:szCs w:val="28"/>
          <w:lang w:val="kk-KZ"/>
        </w:rPr>
      </w:pPr>
      <w:r w:rsidRPr="00CA4495">
        <w:rPr>
          <w:szCs w:val="28"/>
        </w:rPr>
        <w:t>Соколов А.В. Общая теория социальной коммуникации</w:t>
      </w:r>
      <w:r w:rsidR="00172BDC">
        <w:rPr>
          <w:szCs w:val="28"/>
        </w:rPr>
        <w:t>:</w:t>
      </w:r>
      <w:r w:rsidR="006768EE" w:rsidRPr="00CA4495">
        <w:rPr>
          <w:szCs w:val="28"/>
        </w:rPr>
        <w:t xml:space="preserve"> </w:t>
      </w:r>
      <w:r w:rsidR="00172BDC" w:rsidRPr="00CA4495">
        <w:rPr>
          <w:szCs w:val="28"/>
        </w:rPr>
        <w:t>у</w:t>
      </w:r>
      <w:r w:rsidRPr="00CA4495">
        <w:rPr>
          <w:szCs w:val="28"/>
        </w:rPr>
        <w:t xml:space="preserve">чебное пособие. – СПб.: Изд-во Михайлова </w:t>
      </w:r>
      <w:proofErr w:type="gramStart"/>
      <w:r w:rsidRPr="00CA4495">
        <w:rPr>
          <w:szCs w:val="28"/>
        </w:rPr>
        <w:t>В.А</w:t>
      </w:r>
      <w:proofErr w:type="gramEnd"/>
      <w:r w:rsidR="00172BDC">
        <w:rPr>
          <w:szCs w:val="28"/>
        </w:rPr>
        <w:t>,</w:t>
      </w:r>
      <w:r w:rsidR="006768EE" w:rsidRPr="00CA4495">
        <w:rPr>
          <w:szCs w:val="28"/>
        </w:rPr>
        <w:t xml:space="preserve"> </w:t>
      </w:r>
      <w:r w:rsidRPr="00CA4495">
        <w:rPr>
          <w:szCs w:val="28"/>
        </w:rPr>
        <w:t>2002. – 461</w:t>
      </w:r>
      <w:r w:rsidR="00172BDC">
        <w:rPr>
          <w:szCs w:val="28"/>
        </w:rPr>
        <w:t xml:space="preserve"> </w:t>
      </w:r>
      <w:r w:rsidRPr="00CA4495">
        <w:rPr>
          <w:szCs w:val="28"/>
        </w:rPr>
        <w:t>с</w:t>
      </w:r>
      <w:r w:rsidR="006768EE" w:rsidRPr="00CA4495">
        <w:rPr>
          <w:szCs w:val="28"/>
        </w:rPr>
        <w:t>.</w:t>
      </w:r>
    </w:p>
    <w:p w14:paraId="3A4459C7" w14:textId="58FC42B3" w:rsidR="006D4C18" w:rsidRPr="00CA4495" w:rsidRDefault="006D4C18" w:rsidP="00CA4495">
      <w:pPr>
        <w:pStyle w:val="a9"/>
        <w:numPr>
          <w:ilvl w:val="0"/>
          <w:numId w:val="16"/>
        </w:numPr>
        <w:ind w:left="0" w:firstLine="567"/>
        <w:rPr>
          <w:szCs w:val="28"/>
          <w:lang w:val="kk-KZ"/>
        </w:rPr>
      </w:pPr>
      <w:r w:rsidRPr="00CA4495">
        <w:rPr>
          <w:szCs w:val="28"/>
          <w:lang w:val="uk-UA"/>
        </w:rPr>
        <w:t>Леонтьев </w:t>
      </w:r>
      <w:r w:rsidRPr="00CA4495">
        <w:rPr>
          <w:szCs w:val="28"/>
          <w:lang w:val="kk-KZ"/>
        </w:rPr>
        <w:t>A</w:t>
      </w:r>
      <w:r w:rsidRPr="00CA4495">
        <w:rPr>
          <w:szCs w:val="28"/>
          <w:lang w:val="uk-UA"/>
        </w:rPr>
        <w:t>.А</w:t>
      </w:r>
      <w:r w:rsidR="006768EE" w:rsidRPr="00CA4495">
        <w:rPr>
          <w:szCs w:val="28"/>
        </w:rPr>
        <w:t>.</w:t>
      </w:r>
      <w:r w:rsidRPr="00CA4495">
        <w:rPr>
          <w:szCs w:val="28"/>
          <w:lang w:val="uk-UA"/>
        </w:rPr>
        <w:t xml:space="preserve"> </w:t>
      </w:r>
      <w:r w:rsidRPr="00CA4495">
        <w:rPr>
          <w:rStyle w:val="aa"/>
          <w:rFonts w:eastAsiaTheme="majorEastAsia"/>
          <w:bCs/>
          <w:i w:val="0"/>
          <w:iCs w:val="0"/>
          <w:szCs w:val="28"/>
          <w:shd w:val="clear" w:color="auto" w:fill="FFFFFF"/>
          <w:lang w:val="kk-KZ"/>
        </w:rPr>
        <w:t>Психолингвистические единицы и порождение речевого высказывания</w:t>
      </w:r>
      <w:r w:rsidR="00172BDC">
        <w:rPr>
          <w:szCs w:val="28"/>
          <w:shd w:val="clear" w:color="auto" w:fill="FFFFFF"/>
        </w:rPr>
        <w:t xml:space="preserve">. – </w:t>
      </w:r>
      <w:r w:rsidRPr="00CA4495">
        <w:rPr>
          <w:szCs w:val="28"/>
          <w:shd w:val="clear" w:color="auto" w:fill="FFFFFF"/>
          <w:lang w:val="kk-KZ"/>
        </w:rPr>
        <w:t>М</w:t>
      </w:r>
      <w:r w:rsidR="00172BDC">
        <w:rPr>
          <w:szCs w:val="28"/>
          <w:shd w:val="clear" w:color="auto" w:fill="FFFFFF"/>
          <w:lang w:val="kk-KZ"/>
        </w:rPr>
        <w:t>.</w:t>
      </w:r>
      <w:r w:rsidRPr="00CA4495">
        <w:rPr>
          <w:szCs w:val="28"/>
          <w:shd w:val="clear" w:color="auto" w:fill="FFFFFF"/>
          <w:lang w:val="kk-KZ"/>
        </w:rPr>
        <w:t>: Наука</w:t>
      </w:r>
      <w:r w:rsidR="00172BDC">
        <w:rPr>
          <w:szCs w:val="28"/>
          <w:shd w:val="clear" w:color="auto" w:fill="FFFFFF"/>
        </w:rPr>
        <w:t xml:space="preserve">, </w:t>
      </w:r>
      <w:r w:rsidRPr="00CA4495">
        <w:rPr>
          <w:szCs w:val="28"/>
          <w:shd w:val="clear" w:color="auto" w:fill="FFFFFF"/>
          <w:lang w:val="kk-KZ"/>
        </w:rPr>
        <w:t>2010. – 306</w:t>
      </w:r>
      <w:r w:rsidR="006768EE" w:rsidRPr="00172BDC">
        <w:rPr>
          <w:szCs w:val="28"/>
          <w:shd w:val="clear" w:color="auto" w:fill="FFFFFF"/>
        </w:rPr>
        <w:t xml:space="preserve"> </w:t>
      </w:r>
      <w:r w:rsidRPr="00CA4495">
        <w:rPr>
          <w:szCs w:val="28"/>
          <w:shd w:val="clear" w:color="auto" w:fill="FFFFFF"/>
          <w:lang w:val="kk-KZ"/>
        </w:rPr>
        <w:t>с</w:t>
      </w:r>
      <w:r w:rsidR="006768EE" w:rsidRPr="00172BDC">
        <w:rPr>
          <w:szCs w:val="28"/>
          <w:shd w:val="clear" w:color="auto" w:fill="FFFFFF"/>
        </w:rPr>
        <w:t>.</w:t>
      </w:r>
    </w:p>
    <w:p w14:paraId="6B350C12" w14:textId="50534F7D" w:rsidR="006D4C18" w:rsidRPr="00CA4495" w:rsidRDefault="006D4C18" w:rsidP="00CA4495">
      <w:pPr>
        <w:pStyle w:val="a4"/>
        <w:numPr>
          <w:ilvl w:val="0"/>
          <w:numId w:val="16"/>
        </w:numPr>
        <w:ind w:left="0" w:firstLine="567"/>
        <w:rPr>
          <w:sz w:val="28"/>
          <w:szCs w:val="28"/>
          <w:lang w:val="ru-RU"/>
        </w:rPr>
      </w:pPr>
      <w:r w:rsidRPr="00CA4495">
        <w:rPr>
          <w:sz w:val="28"/>
          <w:szCs w:val="28"/>
          <w:lang w:val="ru-RU"/>
        </w:rPr>
        <w:t>Тер-Минасова</w:t>
      </w:r>
      <w:r w:rsidRPr="00CA4495">
        <w:rPr>
          <w:sz w:val="28"/>
          <w:szCs w:val="28"/>
        </w:rPr>
        <w:t> </w:t>
      </w:r>
      <w:r w:rsidRPr="00CA4495">
        <w:rPr>
          <w:sz w:val="28"/>
          <w:szCs w:val="28"/>
          <w:lang w:val="ru-RU"/>
        </w:rPr>
        <w:t>С.Г. Тіл және мәдениетаралық коммуникация.</w:t>
      </w:r>
      <w:r w:rsidR="00172BDC">
        <w:rPr>
          <w:sz w:val="28"/>
          <w:szCs w:val="28"/>
          <w:lang w:val="ru-RU"/>
        </w:rPr>
        <w:t xml:space="preserve"> - </w:t>
      </w:r>
      <w:r w:rsidRPr="00CA4495">
        <w:rPr>
          <w:sz w:val="28"/>
          <w:szCs w:val="28"/>
          <w:lang w:val="ru-RU"/>
        </w:rPr>
        <w:t>Алматы: Ұлттық аударма бюросы</w:t>
      </w:r>
      <w:r w:rsidR="00172BDC">
        <w:rPr>
          <w:sz w:val="28"/>
          <w:szCs w:val="28"/>
          <w:lang w:val="ru-RU"/>
        </w:rPr>
        <w:t>,</w:t>
      </w:r>
      <w:r w:rsidR="00ED3F19" w:rsidRPr="00CA4495">
        <w:rPr>
          <w:sz w:val="28"/>
          <w:szCs w:val="28"/>
          <w:lang w:val="ru-RU"/>
        </w:rPr>
        <w:t xml:space="preserve"> </w:t>
      </w:r>
      <w:r w:rsidRPr="00CA4495">
        <w:rPr>
          <w:sz w:val="28"/>
          <w:szCs w:val="28"/>
          <w:lang w:val="ru-RU"/>
        </w:rPr>
        <w:t xml:space="preserve">2018. </w:t>
      </w:r>
      <w:r w:rsidR="006768EE" w:rsidRPr="00CA4495">
        <w:rPr>
          <w:sz w:val="28"/>
          <w:szCs w:val="28"/>
          <w:lang w:val="ru-RU"/>
        </w:rPr>
        <w:t xml:space="preserve">– </w:t>
      </w:r>
      <w:r w:rsidRPr="00CA4495">
        <w:rPr>
          <w:sz w:val="28"/>
          <w:szCs w:val="28"/>
          <w:lang w:val="ru-RU"/>
        </w:rPr>
        <w:t xml:space="preserve">320 б. </w:t>
      </w:r>
    </w:p>
    <w:p w14:paraId="6D1CF424" w14:textId="42EBF0CF" w:rsidR="006D4C18" w:rsidRPr="00CA4495" w:rsidRDefault="006D4C18" w:rsidP="00CA4495">
      <w:pPr>
        <w:pStyle w:val="a9"/>
        <w:numPr>
          <w:ilvl w:val="0"/>
          <w:numId w:val="16"/>
        </w:numPr>
        <w:ind w:left="0" w:firstLine="567"/>
        <w:rPr>
          <w:szCs w:val="28"/>
          <w:lang w:val="kk-KZ"/>
        </w:rPr>
      </w:pPr>
      <w:r w:rsidRPr="00CA4495">
        <w:rPr>
          <w:rStyle w:val="aa"/>
          <w:rFonts w:eastAsiaTheme="majorEastAsia"/>
          <w:bCs/>
          <w:i w:val="0"/>
          <w:iCs w:val="0"/>
          <w:szCs w:val="28"/>
          <w:shd w:val="clear" w:color="auto" w:fill="FFFFFF"/>
        </w:rPr>
        <w:t>Шерьязданова Х</w:t>
      </w:r>
      <w:r w:rsidRPr="00CA4495">
        <w:rPr>
          <w:i/>
          <w:iCs/>
          <w:szCs w:val="28"/>
          <w:shd w:val="clear" w:color="auto" w:fill="FFFFFF"/>
        </w:rPr>
        <w:t>.</w:t>
      </w:r>
      <w:r w:rsidRPr="00CA4495">
        <w:rPr>
          <w:rStyle w:val="aa"/>
          <w:rFonts w:eastAsiaTheme="majorEastAsia"/>
          <w:bCs/>
          <w:i w:val="0"/>
          <w:iCs w:val="0"/>
          <w:szCs w:val="28"/>
          <w:shd w:val="clear" w:color="auto" w:fill="FFFFFF"/>
        </w:rPr>
        <w:t>Т</w:t>
      </w:r>
      <w:r w:rsidRPr="00CA4495">
        <w:rPr>
          <w:i/>
          <w:iCs/>
          <w:szCs w:val="28"/>
          <w:shd w:val="clear" w:color="auto" w:fill="FFFFFF"/>
        </w:rPr>
        <w:t>.</w:t>
      </w:r>
      <w:r w:rsidRPr="00CA4495">
        <w:rPr>
          <w:szCs w:val="28"/>
          <w:shd w:val="clear" w:color="auto" w:fill="FFFFFF"/>
        </w:rPr>
        <w:t xml:space="preserve"> Психология общения в дошкольном образовании: теория и практика. </w:t>
      </w:r>
      <w:r w:rsidR="00172BDC">
        <w:rPr>
          <w:szCs w:val="28"/>
          <w:shd w:val="clear" w:color="auto" w:fill="FFFFFF"/>
        </w:rPr>
        <w:t xml:space="preserve">- </w:t>
      </w:r>
      <w:r w:rsidRPr="00CA4495">
        <w:rPr>
          <w:szCs w:val="28"/>
          <w:shd w:val="clear" w:color="auto" w:fill="FFFFFF"/>
        </w:rPr>
        <w:t>М.</w:t>
      </w:r>
      <w:r w:rsidR="00172BDC">
        <w:rPr>
          <w:szCs w:val="28"/>
          <w:shd w:val="clear" w:color="auto" w:fill="FFFFFF"/>
        </w:rPr>
        <w:t>;</w:t>
      </w:r>
      <w:r w:rsidRPr="00CA4495">
        <w:rPr>
          <w:szCs w:val="28"/>
          <w:shd w:val="clear" w:color="auto" w:fill="FFFFFF"/>
        </w:rPr>
        <w:t xml:space="preserve"> Алматы</w:t>
      </w:r>
      <w:r w:rsidR="00172BDC">
        <w:rPr>
          <w:szCs w:val="28"/>
          <w:shd w:val="clear" w:color="auto" w:fill="FFFFFF"/>
        </w:rPr>
        <w:t>,</w:t>
      </w:r>
      <w:r w:rsidRPr="00CA4495">
        <w:rPr>
          <w:szCs w:val="28"/>
          <w:shd w:val="clear" w:color="auto" w:fill="FFFFFF"/>
        </w:rPr>
        <w:t xml:space="preserve"> 2015. </w:t>
      </w:r>
      <w:r w:rsidRPr="00CA4495">
        <w:rPr>
          <w:szCs w:val="28"/>
          <w:shd w:val="clear" w:color="auto" w:fill="FFFFFF"/>
          <w:lang w:val="kk-KZ"/>
        </w:rPr>
        <w:t xml:space="preserve">– </w:t>
      </w:r>
      <w:r w:rsidRPr="00CA4495">
        <w:rPr>
          <w:szCs w:val="28"/>
          <w:shd w:val="clear" w:color="auto" w:fill="FFFFFF"/>
        </w:rPr>
        <w:t>193</w:t>
      </w:r>
      <w:r w:rsidR="00172BDC">
        <w:rPr>
          <w:szCs w:val="28"/>
          <w:shd w:val="clear" w:color="auto" w:fill="FFFFFF"/>
        </w:rPr>
        <w:t xml:space="preserve"> </w:t>
      </w:r>
      <w:r w:rsidRPr="00CA4495">
        <w:rPr>
          <w:szCs w:val="28"/>
          <w:shd w:val="clear" w:color="auto" w:fill="FFFFFF"/>
        </w:rPr>
        <w:t>с.</w:t>
      </w:r>
    </w:p>
    <w:p w14:paraId="0ACEEE9C" w14:textId="3D621B53" w:rsidR="006D4C18" w:rsidRPr="00CA4495" w:rsidRDefault="006D4C18" w:rsidP="00CA4495">
      <w:pPr>
        <w:pStyle w:val="a9"/>
        <w:numPr>
          <w:ilvl w:val="0"/>
          <w:numId w:val="16"/>
        </w:numPr>
        <w:ind w:left="0" w:firstLine="567"/>
        <w:rPr>
          <w:szCs w:val="28"/>
          <w:lang w:val="kk-KZ"/>
        </w:rPr>
      </w:pPr>
      <w:r w:rsidRPr="00CA4495">
        <w:rPr>
          <w:szCs w:val="28"/>
        </w:rPr>
        <w:t>Елеусізова С. Қарым-қатынас психологиясы.</w:t>
      </w:r>
      <w:r w:rsidR="00172BDC">
        <w:rPr>
          <w:szCs w:val="28"/>
        </w:rPr>
        <w:t xml:space="preserve"> – </w:t>
      </w:r>
      <w:r w:rsidRPr="00CA4495">
        <w:rPr>
          <w:szCs w:val="28"/>
        </w:rPr>
        <w:t>Алматы</w:t>
      </w:r>
      <w:r w:rsidR="00172BDC">
        <w:rPr>
          <w:szCs w:val="28"/>
        </w:rPr>
        <w:t xml:space="preserve">, </w:t>
      </w:r>
      <w:r w:rsidRPr="00CA4495">
        <w:rPr>
          <w:szCs w:val="28"/>
        </w:rPr>
        <w:t>1996. –</w:t>
      </w:r>
      <w:r w:rsidR="00172BDC">
        <w:rPr>
          <w:szCs w:val="28"/>
        </w:rPr>
        <w:t xml:space="preserve"> </w:t>
      </w:r>
      <w:r w:rsidRPr="00CA4495">
        <w:rPr>
          <w:szCs w:val="28"/>
        </w:rPr>
        <w:t>200 б.</w:t>
      </w:r>
    </w:p>
    <w:p w14:paraId="3FA48EF2" w14:textId="090A0742" w:rsidR="006D4C18" w:rsidRPr="00CA4495" w:rsidRDefault="006D4C18" w:rsidP="00CA4495">
      <w:pPr>
        <w:pStyle w:val="a9"/>
        <w:numPr>
          <w:ilvl w:val="0"/>
          <w:numId w:val="16"/>
        </w:numPr>
        <w:ind w:left="0" w:firstLine="567"/>
        <w:rPr>
          <w:szCs w:val="28"/>
          <w:lang w:val="kk-KZ"/>
        </w:rPr>
      </w:pPr>
      <w:r w:rsidRPr="00CA4495">
        <w:rPr>
          <w:szCs w:val="28"/>
          <w:lang w:val="kk-KZ"/>
        </w:rPr>
        <w:t>Жарықбаев Қ.Б.</w:t>
      </w:r>
      <w:r w:rsidR="006768EE" w:rsidRPr="00CA4495">
        <w:rPr>
          <w:szCs w:val="28"/>
          <w:lang w:val="kk-KZ"/>
        </w:rPr>
        <w:t xml:space="preserve"> </w:t>
      </w:r>
      <w:r w:rsidRPr="00CA4495">
        <w:rPr>
          <w:szCs w:val="28"/>
          <w:lang w:val="kk-KZ"/>
        </w:rPr>
        <w:t>Психология</w:t>
      </w:r>
      <w:r w:rsidR="00172BDC">
        <w:rPr>
          <w:szCs w:val="28"/>
          <w:lang w:val="kk-KZ"/>
        </w:rPr>
        <w:t>:</w:t>
      </w:r>
      <w:r w:rsidR="006768EE" w:rsidRPr="00CA4495">
        <w:rPr>
          <w:szCs w:val="28"/>
          <w:lang w:val="kk-KZ"/>
        </w:rPr>
        <w:t xml:space="preserve"> </w:t>
      </w:r>
      <w:r w:rsidR="00172BDC" w:rsidRPr="00CA4495">
        <w:rPr>
          <w:szCs w:val="28"/>
          <w:lang w:val="kk-KZ"/>
        </w:rPr>
        <w:t>о</w:t>
      </w:r>
      <w:r w:rsidRPr="00CA4495">
        <w:rPr>
          <w:szCs w:val="28"/>
          <w:lang w:val="kk-KZ"/>
        </w:rPr>
        <w:t>қулық.</w:t>
      </w:r>
      <w:r w:rsidR="00172BDC">
        <w:rPr>
          <w:szCs w:val="28"/>
          <w:lang w:val="kk-KZ"/>
        </w:rPr>
        <w:t xml:space="preserve"> -</w:t>
      </w:r>
      <w:r w:rsidR="006768EE" w:rsidRPr="00CA4495">
        <w:rPr>
          <w:szCs w:val="28"/>
          <w:lang w:val="kk-KZ"/>
        </w:rPr>
        <w:t xml:space="preserve"> </w:t>
      </w:r>
      <w:r w:rsidRPr="00CA4495">
        <w:rPr>
          <w:szCs w:val="28"/>
          <w:lang w:val="kk-KZ"/>
        </w:rPr>
        <w:t>Алматы: MLD-GUL</w:t>
      </w:r>
      <w:r w:rsidR="00172BDC">
        <w:rPr>
          <w:szCs w:val="28"/>
          <w:lang w:val="kk-KZ"/>
        </w:rPr>
        <w:t>,</w:t>
      </w:r>
      <w:r w:rsidRPr="00CA4495">
        <w:rPr>
          <w:szCs w:val="28"/>
          <w:lang w:val="kk-KZ"/>
        </w:rPr>
        <w:t xml:space="preserve"> 2010. – 722 б.</w:t>
      </w:r>
    </w:p>
    <w:p w14:paraId="270C9D34" w14:textId="0EC47FCE" w:rsidR="006D4C18" w:rsidRPr="00CA4495" w:rsidRDefault="006D4C18" w:rsidP="00CA4495">
      <w:pPr>
        <w:pStyle w:val="a9"/>
        <w:numPr>
          <w:ilvl w:val="0"/>
          <w:numId w:val="16"/>
        </w:numPr>
        <w:ind w:left="0" w:firstLine="567"/>
        <w:rPr>
          <w:szCs w:val="28"/>
          <w:lang w:val="kk-KZ"/>
        </w:rPr>
      </w:pPr>
      <w:r w:rsidRPr="00CA4495">
        <w:rPr>
          <w:szCs w:val="28"/>
          <w:lang w:val="kk-KZ"/>
        </w:rPr>
        <w:t>Оразбаева Ф.Ш.</w:t>
      </w:r>
      <w:r w:rsidRPr="00CA4495">
        <w:rPr>
          <w:szCs w:val="28"/>
          <w:lang w:val="uk-UA"/>
        </w:rPr>
        <w:t xml:space="preserve"> </w:t>
      </w:r>
      <w:r w:rsidRPr="00CA4495">
        <w:rPr>
          <w:szCs w:val="28"/>
          <w:lang w:val="kk-KZ"/>
        </w:rPr>
        <w:t>Тілдік қатынас</w:t>
      </w:r>
      <w:r w:rsidR="00172BDC">
        <w:rPr>
          <w:szCs w:val="28"/>
          <w:lang w:val="kk-KZ"/>
        </w:rPr>
        <w:t>.</w:t>
      </w:r>
      <w:r w:rsidR="006768EE" w:rsidRPr="00CA4495">
        <w:rPr>
          <w:szCs w:val="28"/>
          <w:lang w:val="kk-KZ"/>
        </w:rPr>
        <w:t xml:space="preserve"> </w:t>
      </w:r>
      <w:r w:rsidRPr="00CA4495">
        <w:rPr>
          <w:szCs w:val="28"/>
          <w:lang w:val="kk-KZ"/>
        </w:rPr>
        <w:t xml:space="preserve">Толықтырылған төртінші басылымы. </w:t>
      </w:r>
      <w:r w:rsidR="00172BDC">
        <w:rPr>
          <w:szCs w:val="28"/>
          <w:lang w:val="kk-KZ"/>
        </w:rPr>
        <w:t>-</w:t>
      </w:r>
      <w:r w:rsidRPr="00CA4495">
        <w:rPr>
          <w:szCs w:val="28"/>
          <w:lang w:val="kk-KZ"/>
        </w:rPr>
        <w:t>Алматы: Ан Арыс</w:t>
      </w:r>
      <w:r w:rsidR="00172BDC">
        <w:rPr>
          <w:szCs w:val="28"/>
          <w:lang w:val="kk-KZ"/>
        </w:rPr>
        <w:t xml:space="preserve">, </w:t>
      </w:r>
      <w:r w:rsidRPr="00CA4495">
        <w:rPr>
          <w:szCs w:val="28"/>
          <w:lang w:val="kk-KZ"/>
        </w:rPr>
        <w:t xml:space="preserve">2019. </w:t>
      </w:r>
      <w:r w:rsidR="00172BDC">
        <w:rPr>
          <w:szCs w:val="28"/>
          <w:lang w:val="kk-KZ"/>
        </w:rPr>
        <w:t xml:space="preserve">– Т. </w:t>
      </w:r>
      <w:r w:rsidR="00172BDC" w:rsidRPr="00CA4495">
        <w:rPr>
          <w:szCs w:val="28"/>
          <w:lang w:val="kk-KZ"/>
        </w:rPr>
        <w:t xml:space="preserve">2. </w:t>
      </w:r>
      <w:r w:rsidRPr="00CA4495">
        <w:rPr>
          <w:szCs w:val="28"/>
          <w:lang w:val="kk-KZ"/>
        </w:rPr>
        <w:t>– 584</w:t>
      </w:r>
      <w:r w:rsidR="00172BDC">
        <w:rPr>
          <w:szCs w:val="28"/>
          <w:lang w:val="kk-KZ"/>
        </w:rPr>
        <w:t xml:space="preserve"> </w:t>
      </w:r>
      <w:r w:rsidR="006768EE" w:rsidRPr="00172BDC">
        <w:rPr>
          <w:szCs w:val="28"/>
          <w:lang w:val="kk-KZ"/>
        </w:rPr>
        <w:t>c</w:t>
      </w:r>
      <w:r w:rsidRPr="00CA4495">
        <w:rPr>
          <w:szCs w:val="28"/>
          <w:lang w:val="kk-KZ"/>
        </w:rPr>
        <w:t>.</w:t>
      </w:r>
    </w:p>
    <w:p w14:paraId="29F78BB7" w14:textId="47A6DDC2" w:rsidR="006D4C18" w:rsidRPr="00CA4495" w:rsidRDefault="006D4C18" w:rsidP="00CA4495">
      <w:pPr>
        <w:pStyle w:val="a4"/>
        <w:numPr>
          <w:ilvl w:val="0"/>
          <w:numId w:val="16"/>
        </w:numPr>
        <w:ind w:left="0" w:firstLine="567"/>
        <w:rPr>
          <w:sz w:val="28"/>
          <w:szCs w:val="28"/>
          <w:lang w:val="kk-KZ"/>
        </w:rPr>
      </w:pPr>
      <w:r w:rsidRPr="00CA4495">
        <w:rPr>
          <w:sz w:val="28"/>
          <w:szCs w:val="28"/>
          <w:lang w:val="kk-KZ"/>
        </w:rPr>
        <w:t>Абдулжанова З.А. Сөйлеу әрекетіндегі коммуникативті прагматикалық норма</w:t>
      </w:r>
      <w:r w:rsidR="00ED3F19" w:rsidRPr="00CA4495">
        <w:rPr>
          <w:sz w:val="28"/>
          <w:szCs w:val="28"/>
          <w:lang w:val="kk-KZ"/>
        </w:rPr>
        <w:t xml:space="preserve"> // </w:t>
      </w:r>
      <w:r w:rsidRPr="00CA4495">
        <w:rPr>
          <w:sz w:val="28"/>
          <w:szCs w:val="28"/>
          <w:lang w:val="kk-KZ"/>
        </w:rPr>
        <w:t xml:space="preserve">Оңтүстік Қазақстан мемлекеттік фармацевтика академиясының хабаршысы. </w:t>
      </w:r>
      <w:r w:rsidR="006768EE" w:rsidRPr="00CA4495">
        <w:rPr>
          <w:sz w:val="28"/>
          <w:szCs w:val="28"/>
          <w:lang w:val="kk-KZ"/>
        </w:rPr>
        <w:t xml:space="preserve">– </w:t>
      </w:r>
      <w:r w:rsidRPr="00CA4495">
        <w:rPr>
          <w:sz w:val="28"/>
          <w:szCs w:val="28"/>
          <w:lang w:val="kk-KZ"/>
        </w:rPr>
        <w:t xml:space="preserve">2011. </w:t>
      </w:r>
      <w:r w:rsidR="006768EE" w:rsidRPr="00CA4495">
        <w:rPr>
          <w:sz w:val="28"/>
          <w:szCs w:val="28"/>
          <w:lang w:val="kk-KZ"/>
        </w:rPr>
        <w:t xml:space="preserve">– </w:t>
      </w:r>
      <w:r w:rsidRPr="00CA4495">
        <w:rPr>
          <w:sz w:val="28"/>
          <w:szCs w:val="28"/>
          <w:lang w:val="kk-KZ"/>
        </w:rPr>
        <w:t xml:space="preserve">№6(57). </w:t>
      </w:r>
      <w:r w:rsidR="00172BDC">
        <w:rPr>
          <w:sz w:val="28"/>
          <w:szCs w:val="28"/>
          <w:lang w:val="kk-KZ"/>
        </w:rPr>
        <w:t xml:space="preserve">- </w:t>
      </w:r>
      <w:r w:rsidR="006768EE" w:rsidRPr="00CA4495">
        <w:rPr>
          <w:sz w:val="28"/>
          <w:szCs w:val="28"/>
          <w:lang w:val="kk-KZ"/>
        </w:rPr>
        <w:t>Б</w:t>
      </w:r>
      <w:r w:rsidR="006768EE" w:rsidRPr="00172BDC">
        <w:rPr>
          <w:sz w:val="28"/>
          <w:szCs w:val="28"/>
          <w:lang w:val="kk-KZ"/>
        </w:rPr>
        <w:t>.</w:t>
      </w:r>
      <w:r w:rsidR="00172BDC">
        <w:rPr>
          <w:sz w:val="28"/>
          <w:szCs w:val="28"/>
          <w:lang w:val="kk-KZ"/>
        </w:rPr>
        <w:t xml:space="preserve"> </w:t>
      </w:r>
      <w:r w:rsidRPr="00CA4495">
        <w:rPr>
          <w:sz w:val="28"/>
          <w:szCs w:val="28"/>
          <w:lang w:val="kk-KZ"/>
        </w:rPr>
        <w:t>281-283</w:t>
      </w:r>
      <w:r w:rsidR="006768EE" w:rsidRPr="00172BDC">
        <w:rPr>
          <w:sz w:val="28"/>
          <w:szCs w:val="28"/>
          <w:lang w:val="kk-KZ"/>
        </w:rPr>
        <w:t>.</w:t>
      </w:r>
      <w:r w:rsidRPr="00CA4495">
        <w:rPr>
          <w:sz w:val="28"/>
          <w:szCs w:val="28"/>
          <w:lang w:val="kk-KZ"/>
        </w:rPr>
        <w:t xml:space="preserve"> </w:t>
      </w:r>
    </w:p>
    <w:p w14:paraId="18B7AB52" w14:textId="71B46F83" w:rsidR="006D4C18" w:rsidRPr="00CA4495" w:rsidRDefault="006D4C18" w:rsidP="00CA4495">
      <w:pPr>
        <w:pStyle w:val="a4"/>
        <w:numPr>
          <w:ilvl w:val="0"/>
          <w:numId w:val="16"/>
        </w:numPr>
        <w:ind w:left="0" w:firstLine="567"/>
        <w:rPr>
          <w:sz w:val="28"/>
          <w:szCs w:val="28"/>
          <w:lang w:val="kk-KZ"/>
        </w:rPr>
      </w:pPr>
      <w:r w:rsidRPr="00CA4495">
        <w:rPr>
          <w:sz w:val="28"/>
          <w:szCs w:val="28"/>
          <w:lang w:val="kk-KZ"/>
        </w:rPr>
        <w:t>Шубин Э.П</w:t>
      </w:r>
      <w:r w:rsidR="00172BDC">
        <w:rPr>
          <w:sz w:val="28"/>
          <w:szCs w:val="28"/>
          <w:lang w:val="kk-KZ"/>
        </w:rPr>
        <w:t xml:space="preserve">. </w:t>
      </w:r>
      <w:r w:rsidRPr="00CA4495">
        <w:rPr>
          <w:sz w:val="28"/>
          <w:szCs w:val="28"/>
          <w:lang w:val="ru-RU"/>
        </w:rPr>
        <w:t>Языковая коммуникация и обучение иностранным языкам</w:t>
      </w:r>
      <w:r w:rsidR="00172BDC">
        <w:rPr>
          <w:sz w:val="28"/>
          <w:szCs w:val="28"/>
          <w:lang w:val="ru-RU"/>
        </w:rPr>
        <w:t>. -</w:t>
      </w:r>
      <w:r w:rsidRPr="00CA4495">
        <w:rPr>
          <w:sz w:val="28"/>
          <w:szCs w:val="28"/>
          <w:lang w:val="ru-RU"/>
        </w:rPr>
        <w:t>М</w:t>
      </w:r>
      <w:r w:rsidR="00172BDC">
        <w:rPr>
          <w:sz w:val="28"/>
          <w:szCs w:val="28"/>
          <w:lang w:val="ru-RU"/>
        </w:rPr>
        <w:t>.</w:t>
      </w:r>
      <w:r w:rsidRPr="00CA4495">
        <w:rPr>
          <w:sz w:val="28"/>
          <w:szCs w:val="28"/>
          <w:lang w:val="ru-RU"/>
        </w:rPr>
        <w:t>: Просвещение</w:t>
      </w:r>
      <w:r w:rsidR="00172BDC">
        <w:rPr>
          <w:sz w:val="28"/>
          <w:szCs w:val="28"/>
          <w:lang w:val="ru-RU"/>
        </w:rPr>
        <w:t>,</w:t>
      </w:r>
      <w:r w:rsidR="00ED3F19" w:rsidRPr="00CA4495">
        <w:rPr>
          <w:sz w:val="28"/>
          <w:szCs w:val="28"/>
          <w:lang w:val="ru-RU"/>
        </w:rPr>
        <w:t xml:space="preserve"> </w:t>
      </w:r>
      <w:r w:rsidRPr="00CA4495">
        <w:rPr>
          <w:sz w:val="28"/>
          <w:szCs w:val="28"/>
          <w:lang w:val="ru-RU"/>
        </w:rPr>
        <w:t>1972. – 351</w:t>
      </w:r>
      <w:r w:rsidR="00172BDC">
        <w:rPr>
          <w:sz w:val="28"/>
          <w:szCs w:val="28"/>
          <w:lang w:val="ru-RU"/>
        </w:rPr>
        <w:t xml:space="preserve"> </w:t>
      </w:r>
      <w:r w:rsidRPr="00CA4495">
        <w:rPr>
          <w:sz w:val="28"/>
          <w:szCs w:val="28"/>
          <w:lang w:val="ru-RU"/>
        </w:rPr>
        <w:t>с.</w:t>
      </w:r>
    </w:p>
    <w:p w14:paraId="59343956" w14:textId="334A6703" w:rsidR="006D4C18" w:rsidRPr="00CA4495" w:rsidRDefault="006D4C18" w:rsidP="00CA4495">
      <w:pPr>
        <w:pStyle w:val="a4"/>
        <w:numPr>
          <w:ilvl w:val="0"/>
          <w:numId w:val="16"/>
        </w:numPr>
        <w:ind w:left="0" w:firstLine="567"/>
        <w:rPr>
          <w:sz w:val="28"/>
          <w:szCs w:val="28"/>
          <w:lang w:val="ru-RU"/>
        </w:rPr>
      </w:pPr>
      <w:r w:rsidRPr="00CA4495">
        <w:rPr>
          <w:sz w:val="28"/>
          <w:szCs w:val="28"/>
          <w:lang w:val="ru-RU"/>
        </w:rPr>
        <w:t>Орлов</w:t>
      </w:r>
      <w:r w:rsidRPr="00CA4495">
        <w:rPr>
          <w:sz w:val="28"/>
          <w:szCs w:val="28"/>
        </w:rPr>
        <w:t> </w:t>
      </w:r>
      <w:r w:rsidRPr="00CA4495">
        <w:rPr>
          <w:sz w:val="28"/>
          <w:szCs w:val="28"/>
          <w:lang w:val="ru-RU"/>
        </w:rPr>
        <w:t xml:space="preserve">А.С. Введение в коммуникационный менеджмент. – М.: </w:t>
      </w:r>
      <w:proofErr w:type="gramStart"/>
      <w:r w:rsidRPr="00CA4495">
        <w:rPr>
          <w:sz w:val="28"/>
          <w:szCs w:val="28"/>
          <w:lang w:val="ru-RU"/>
        </w:rPr>
        <w:t>Гадарики</w:t>
      </w:r>
      <w:r w:rsidR="00172BDC">
        <w:rPr>
          <w:sz w:val="28"/>
          <w:szCs w:val="28"/>
          <w:lang w:val="ru-RU"/>
        </w:rPr>
        <w:t>,</w:t>
      </w:r>
      <w:r w:rsidRPr="00CA4495">
        <w:rPr>
          <w:sz w:val="28"/>
          <w:szCs w:val="28"/>
          <w:lang w:val="ru-RU"/>
        </w:rPr>
        <w:t xml:space="preserve"> </w:t>
      </w:r>
      <w:r w:rsidR="00172BDC">
        <w:rPr>
          <w:sz w:val="28"/>
          <w:szCs w:val="28"/>
          <w:lang w:val="ru-RU"/>
        </w:rPr>
        <w:t xml:space="preserve"> </w:t>
      </w:r>
      <w:r w:rsidRPr="00CA4495">
        <w:rPr>
          <w:sz w:val="28"/>
          <w:szCs w:val="28"/>
          <w:lang w:val="ru-RU"/>
        </w:rPr>
        <w:t>2005</w:t>
      </w:r>
      <w:proofErr w:type="gramEnd"/>
      <w:r w:rsidRPr="00CA4495">
        <w:rPr>
          <w:sz w:val="28"/>
          <w:szCs w:val="28"/>
          <w:lang w:val="ru-RU"/>
        </w:rPr>
        <w:t xml:space="preserve">. – 368 с. </w:t>
      </w:r>
    </w:p>
    <w:p w14:paraId="43887C32" w14:textId="156F9D1A" w:rsidR="006D4C18" w:rsidRPr="00CA4495" w:rsidRDefault="006D4C18" w:rsidP="00CA4495">
      <w:pPr>
        <w:pStyle w:val="a9"/>
        <w:numPr>
          <w:ilvl w:val="0"/>
          <w:numId w:val="16"/>
        </w:numPr>
        <w:ind w:left="0" w:firstLine="567"/>
        <w:rPr>
          <w:szCs w:val="28"/>
          <w:lang w:val="kk-KZ"/>
        </w:rPr>
      </w:pPr>
      <w:r w:rsidRPr="00CA4495">
        <w:rPr>
          <w:szCs w:val="28"/>
        </w:rPr>
        <w:t>Сафина А.А.  Коммуникационный менеджмент</w:t>
      </w:r>
      <w:r w:rsidR="00172BDC">
        <w:rPr>
          <w:szCs w:val="28"/>
        </w:rPr>
        <w:t>:</w:t>
      </w:r>
      <w:r w:rsidR="006768EE" w:rsidRPr="00CA4495">
        <w:rPr>
          <w:szCs w:val="28"/>
        </w:rPr>
        <w:t xml:space="preserve"> </w:t>
      </w:r>
      <w:r w:rsidRPr="00CA4495">
        <w:rPr>
          <w:szCs w:val="28"/>
        </w:rPr>
        <w:t xml:space="preserve">учеб. пособие. </w:t>
      </w:r>
      <w:r w:rsidR="00172BDC">
        <w:rPr>
          <w:szCs w:val="28"/>
        </w:rPr>
        <w:t xml:space="preserve">- </w:t>
      </w:r>
      <w:r w:rsidRPr="00CA4495">
        <w:rPr>
          <w:szCs w:val="28"/>
        </w:rPr>
        <w:t>Казань: Изд-во Казан. ун-т</w:t>
      </w:r>
      <w:r w:rsidR="00172BDC">
        <w:rPr>
          <w:szCs w:val="28"/>
        </w:rPr>
        <w:t xml:space="preserve">, </w:t>
      </w:r>
      <w:r w:rsidRPr="00CA4495">
        <w:rPr>
          <w:szCs w:val="28"/>
        </w:rPr>
        <w:t>2015. – 104 с</w:t>
      </w:r>
      <w:r w:rsidR="006768EE" w:rsidRPr="00CA4495">
        <w:rPr>
          <w:szCs w:val="28"/>
        </w:rPr>
        <w:t>.</w:t>
      </w:r>
    </w:p>
    <w:p w14:paraId="66116FD7" w14:textId="0AA7ACDC" w:rsidR="006D4C18" w:rsidRPr="00CA4495" w:rsidRDefault="006D4C18" w:rsidP="00CA4495">
      <w:pPr>
        <w:pStyle w:val="a9"/>
        <w:numPr>
          <w:ilvl w:val="0"/>
          <w:numId w:val="16"/>
        </w:numPr>
        <w:ind w:left="0" w:firstLine="567"/>
        <w:rPr>
          <w:szCs w:val="28"/>
          <w:lang w:val="kk-KZ"/>
        </w:rPr>
      </w:pPr>
      <w:r w:rsidRPr="00CA4495">
        <w:rPr>
          <w:szCs w:val="28"/>
        </w:rPr>
        <w:t xml:space="preserve">Руденко А.М., Литвинова А.В. Психология массовых </w:t>
      </w:r>
      <w:proofErr w:type="gramStart"/>
      <w:r w:rsidRPr="00CA4495">
        <w:rPr>
          <w:szCs w:val="28"/>
        </w:rPr>
        <w:t>коммуникации</w:t>
      </w:r>
      <w:r w:rsidR="00172BDC">
        <w:rPr>
          <w:szCs w:val="28"/>
        </w:rPr>
        <w:t>:</w:t>
      </w:r>
      <w:r w:rsidR="006768EE" w:rsidRPr="00CA4495">
        <w:rPr>
          <w:szCs w:val="28"/>
        </w:rPr>
        <w:t xml:space="preserve"> </w:t>
      </w:r>
      <w:r w:rsidR="00172BDC">
        <w:rPr>
          <w:szCs w:val="28"/>
        </w:rPr>
        <w:t xml:space="preserve"> </w:t>
      </w:r>
      <w:r w:rsidRPr="00CA4495">
        <w:rPr>
          <w:szCs w:val="28"/>
        </w:rPr>
        <w:t>учебник</w:t>
      </w:r>
      <w:proofErr w:type="gramEnd"/>
      <w:r w:rsidR="006768EE" w:rsidRPr="00CA4495">
        <w:rPr>
          <w:szCs w:val="28"/>
        </w:rPr>
        <w:t xml:space="preserve">. </w:t>
      </w:r>
      <w:r w:rsidR="00172BDC">
        <w:rPr>
          <w:szCs w:val="28"/>
        </w:rPr>
        <w:t xml:space="preserve">- </w:t>
      </w:r>
      <w:r w:rsidRPr="00CA4495">
        <w:rPr>
          <w:szCs w:val="28"/>
          <w:lang w:val="kk-KZ"/>
        </w:rPr>
        <w:t>М</w:t>
      </w:r>
      <w:r w:rsidR="006768EE" w:rsidRPr="00172BDC">
        <w:rPr>
          <w:szCs w:val="28"/>
        </w:rPr>
        <w:t>.</w:t>
      </w:r>
      <w:r w:rsidR="00172BDC">
        <w:rPr>
          <w:szCs w:val="28"/>
        </w:rPr>
        <w:t>:</w:t>
      </w:r>
      <w:r w:rsidRPr="00CA4495">
        <w:rPr>
          <w:szCs w:val="28"/>
          <w:lang w:val="kk-KZ"/>
        </w:rPr>
        <w:t xml:space="preserve"> </w:t>
      </w:r>
      <w:proofErr w:type="gramStart"/>
      <w:r w:rsidRPr="00CA4495">
        <w:rPr>
          <w:szCs w:val="28"/>
          <w:lang w:val="kk-KZ"/>
        </w:rPr>
        <w:t>РИОР:ИНФРА</w:t>
      </w:r>
      <w:proofErr w:type="gramEnd"/>
      <w:r w:rsidRPr="00CA4495">
        <w:rPr>
          <w:szCs w:val="28"/>
          <w:lang w:val="kk-KZ"/>
        </w:rPr>
        <w:t>-М</w:t>
      </w:r>
      <w:r w:rsidR="00172BDC">
        <w:rPr>
          <w:szCs w:val="28"/>
        </w:rPr>
        <w:t>,</w:t>
      </w:r>
      <w:r w:rsidR="00ED3F19" w:rsidRPr="00CA4495">
        <w:rPr>
          <w:szCs w:val="28"/>
        </w:rPr>
        <w:t xml:space="preserve"> </w:t>
      </w:r>
      <w:r w:rsidRPr="00CA4495">
        <w:rPr>
          <w:szCs w:val="28"/>
        </w:rPr>
        <w:t>2025. – 303</w:t>
      </w:r>
      <w:r w:rsidR="00172BDC">
        <w:rPr>
          <w:szCs w:val="28"/>
        </w:rPr>
        <w:t xml:space="preserve"> </w:t>
      </w:r>
      <w:r w:rsidR="006768EE" w:rsidRPr="00CA4495">
        <w:rPr>
          <w:szCs w:val="28"/>
          <w:lang w:val="en-US"/>
        </w:rPr>
        <w:t>c</w:t>
      </w:r>
      <w:r w:rsidR="006768EE" w:rsidRPr="00172BDC">
        <w:rPr>
          <w:szCs w:val="28"/>
        </w:rPr>
        <w:t>.</w:t>
      </w:r>
    </w:p>
    <w:p w14:paraId="45FC779A" w14:textId="076283EB" w:rsidR="006D4C18" w:rsidRPr="00CA4495" w:rsidRDefault="006D4C18" w:rsidP="00CA4495">
      <w:pPr>
        <w:pStyle w:val="a9"/>
        <w:numPr>
          <w:ilvl w:val="0"/>
          <w:numId w:val="16"/>
        </w:numPr>
        <w:ind w:left="0" w:firstLine="567"/>
        <w:rPr>
          <w:szCs w:val="28"/>
          <w:lang w:val="kk-KZ"/>
        </w:rPr>
      </w:pPr>
      <w:r w:rsidRPr="00CA4495">
        <w:rPr>
          <w:bCs/>
          <w:szCs w:val="28"/>
        </w:rPr>
        <w:t>Лисина</w:t>
      </w:r>
      <w:r w:rsidRPr="00CA4495">
        <w:rPr>
          <w:bCs/>
          <w:szCs w:val="28"/>
          <w:lang w:val="kk-KZ"/>
        </w:rPr>
        <w:t> </w:t>
      </w:r>
      <w:r w:rsidRPr="00CA4495">
        <w:rPr>
          <w:bCs/>
          <w:szCs w:val="28"/>
        </w:rPr>
        <w:t>М.И.</w:t>
      </w:r>
      <w:r w:rsidRPr="00CA4495">
        <w:rPr>
          <w:szCs w:val="28"/>
          <w:shd w:val="clear" w:color="auto" w:fill="FFFFFF"/>
        </w:rPr>
        <w:t xml:space="preserve"> </w:t>
      </w:r>
      <w:r w:rsidRPr="00CA4495">
        <w:rPr>
          <w:rStyle w:val="aa"/>
          <w:rFonts w:eastAsiaTheme="majorEastAsia"/>
          <w:bCs/>
          <w:i w:val="0"/>
          <w:iCs w:val="0"/>
          <w:szCs w:val="28"/>
          <w:shd w:val="clear" w:color="auto" w:fill="FFFFFF"/>
        </w:rPr>
        <w:t>Формирование личности ребенка</w:t>
      </w:r>
      <w:r w:rsidRPr="00CA4495">
        <w:rPr>
          <w:i/>
          <w:iCs/>
          <w:szCs w:val="28"/>
          <w:shd w:val="clear" w:color="auto" w:fill="FFFFFF"/>
        </w:rPr>
        <w:t xml:space="preserve"> в </w:t>
      </w:r>
      <w:r w:rsidRPr="00CA4495">
        <w:rPr>
          <w:rStyle w:val="aa"/>
          <w:rFonts w:eastAsiaTheme="majorEastAsia"/>
          <w:bCs/>
          <w:i w:val="0"/>
          <w:iCs w:val="0"/>
          <w:szCs w:val="28"/>
          <w:shd w:val="clear" w:color="auto" w:fill="FFFFFF"/>
        </w:rPr>
        <w:t>общении</w:t>
      </w:r>
      <w:r w:rsidR="00172BDC">
        <w:rPr>
          <w:i/>
          <w:iCs/>
          <w:szCs w:val="28"/>
          <w:shd w:val="clear" w:color="auto" w:fill="FFFFFF"/>
        </w:rPr>
        <w:t xml:space="preserve">. </w:t>
      </w:r>
      <w:r w:rsidR="00172BDC">
        <w:rPr>
          <w:szCs w:val="28"/>
          <w:shd w:val="clear" w:color="auto" w:fill="FFFFFF"/>
        </w:rPr>
        <w:t>–</w:t>
      </w:r>
      <w:r w:rsidRPr="00CA4495">
        <w:rPr>
          <w:i/>
          <w:iCs/>
          <w:szCs w:val="28"/>
          <w:shd w:val="clear" w:color="auto" w:fill="FFFFFF"/>
        </w:rPr>
        <w:t xml:space="preserve"> </w:t>
      </w:r>
      <w:r w:rsidRPr="00CA4495">
        <w:rPr>
          <w:rStyle w:val="aa"/>
          <w:rFonts w:eastAsiaTheme="majorEastAsia"/>
          <w:bCs/>
          <w:i w:val="0"/>
          <w:iCs w:val="0"/>
          <w:szCs w:val="28"/>
          <w:shd w:val="clear" w:color="auto" w:fill="FFFFFF"/>
        </w:rPr>
        <w:t>С</w:t>
      </w:r>
      <w:r w:rsidR="00172BDC">
        <w:rPr>
          <w:rStyle w:val="aa"/>
          <w:rFonts w:eastAsiaTheme="majorEastAsia"/>
          <w:bCs/>
          <w:i w:val="0"/>
          <w:iCs w:val="0"/>
          <w:szCs w:val="28"/>
          <w:shd w:val="clear" w:color="auto" w:fill="FFFFFF"/>
        </w:rPr>
        <w:t>пб.</w:t>
      </w:r>
      <w:r w:rsidR="00172BDC" w:rsidRPr="00172BDC">
        <w:rPr>
          <w:szCs w:val="28"/>
          <w:shd w:val="clear" w:color="auto" w:fill="FFFFFF"/>
        </w:rPr>
        <w:t>;</w:t>
      </w:r>
      <w:r w:rsidRPr="00172BDC">
        <w:rPr>
          <w:szCs w:val="28"/>
          <w:shd w:val="clear" w:color="auto" w:fill="FFFFFF"/>
        </w:rPr>
        <w:t xml:space="preserve"> </w:t>
      </w:r>
      <w:r w:rsidRPr="00CA4495">
        <w:rPr>
          <w:rStyle w:val="aa"/>
          <w:rFonts w:eastAsiaTheme="majorEastAsia"/>
          <w:bCs/>
          <w:i w:val="0"/>
          <w:iCs w:val="0"/>
          <w:szCs w:val="28"/>
          <w:shd w:val="clear" w:color="auto" w:fill="FFFFFF"/>
        </w:rPr>
        <w:t>Питер</w:t>
      </w:r>
      <w:r w:rsidR="00172BDC">
        <w:rPr>
          <w:rStyle w:val="aa"/>
          <w:rFonts w:eastAsiaTheme="majorEastAsia"/>
          <w:bCs/>
          <w:i w:val="0"/>
          <w:iCs w:val="0"/>
          <w:szCs w:val="28"/>
          <w:shd w:val="clear" w:color="auto" w:fill="FFFFFF"/>
        </w:rPr>
        <w:t>,</w:t>
      </w:r>
      <w:r w:rsidRPr="00CA4495">
        <w:rPr>
          <w:i/>
          <w:iCs/>
          <w:szCs w:val="28"/>
          <w:shd w:val="clear" w:color="auto" w:fill="FFFFFF"/>
          <w:lang w:val="kk-KZ"/>
        </w:rPr>
        <w:t xml:space="preserve"> </w:t>
      </w:r>
      <w:r w:rsidRPr="00CA4495">
        <w:rPr>
          <w:rStyle w:val="aa"/>
          <w:rFonts w:eastAsiaTheme="majorEastAsia"/>
          <w:bCs/>
          <w:i w:val="0"/>
          <w:iCs w:val="0"/>
          <w:szCs w:val="28"/>
          <w:shd w:val="clear" w:color="auto" w:fill="FFFFFF"/>
        </w:rPr>
        <w:t>2009</w:t>
      </w:r>
      <w:r w:rsidRPr="00CA4495">
        <w:rPr>
          <w:i/>
          <w:iCs/>
          <w:szCs w:val="28"/>
          <w:shd w:val="clear" w:color="auto" w:fill="FFFFFF"/>
        </w:rPr>
        <w:t>.</w:t>
      </w:r>
      <w:r w:rsidRPr="00CA4495">
        <w:rPr>
          <w:szCs w:val="28"/>
          <w:shd w:val="clear" w:color="auto" w:fill="FFFFFF"/>
        </w:rPr>
        <w:t xml:space="preserve"> – 320 с</w:t>
      </w:r>
      <w:r w:rsidR="00172BDC">
        <w:rPr>
          <w:szCs w:val="28"/>
          <w:shd w:val="clear" w:color="auto" w:fill="FFFFFF"/>
        </w:rPr>
        <w:t>.</w:t>
      </w:r>
    </w:p>
    <w:p w14:paraId="01852963" w14:textId="02FF4B51" w:rsidR="006D4C18" w:rsidRPr="00CA4495" w:rsidRDefault="006D4C18" w:rsidP="00CA4495">
      <w:pPr>
        <w:pStyle w:val="a9"/>
        <w:numPr>
          <w:ilvl w:val="0"/>
          <w:numId w:val="16"/>
        </w:numPr>
        <w:ind w:left="0" w:firstLine="567"/>
        <w:rPr>
          <w:szCs w:val="28"/>
          <w:lang w:val="kk-KZ"/>
        </w:rPr>
      </w:pPr>
      <w:r w:rsidRPr="00CA4495">
        <w:rPr>
          <w:rFonts w:eastAsia="Times New Roman"/>
          <w:szCs w:val="28"/>
          <w:shd w:val="clear" w:color="auto" w:fill="FFFFFF"/>
          <w:lang w:eastAsia="ru-RU"/>
        </w:rPr>
        <w:t xml:space="preserve"> </w:t>
      </w:r>
      <w:r w:rsidRPr="00CA4495">
        <w:rPr>
          <w:szCs w:val="28"/>
        </w:rPr>
        <w:t>Марисова</w:t>
      </w:r>
      <w:r w:rsidRPr="00CA4495">
        <w:rPr>
          <w:szCs w:val="28"/>
          <w:lang w:val="kk-KZ"/>
        </w:rPr>
        <w:t> </w:t>
      </w:r>
      <w:r w:rsidRPr="00CA4495">
        <w:rPr>
          <w:szCs w:val="28"/>
        </w:rPr>
        <w:t>Л.И.</w:t>
      </w:r>
      <w:r w:rsidR="006768EE" w:rsidRPr="00CA4495">
        <w:rPr>
          <w:szCs w:val="28"/>
        </w:rPr>
        <w:t xml:space="preserve"> </w:t>
      </w:r>
      <w:r w:rsidRPr="00CA4495">
        <w:rPr>
          <w:szCs w:val="28"/>
        </w:rPr>
        <w:t>О мотивационно-потребностной основе общения. </w:t>
      </w:r>
      <w:r w:rsidR="00172BDC">
        <w:rPr>
          <w:szCs w:val="28"/>
        </w:rPr>
        <w:t>-</w:t>
      </w:r>
      <w:r w:rsidRPr="00CA4495">
        <w:rPr>
          <w:szCs w:val="28"/>
        </w:rPr>
        <w:t>Берлин</w:t>
      </w:r>
      <w:r w:rsidR="00172BDC">
        <w:rPr>
          <w:szCs w:val="28"/>
        </w:rPr>
        <w:t>,</w:t>
      </w:r>
      <w:r w:rsidR="006768EE" w:rsidRPr="00CA4495">
        <w:rPr>
          <w:szCs w:val="28"/>
        </w:rPr>
        <w:t xml:space="preserve"> </w:t>
      </w:r>
      <w:r w:rsidRPr="00CA4495">
        <w:rPr>
          <w:szCs w:val="28"/>
        </w:rPr>
        <w:t>1978. – 69 с.</w:t>
      </w:r>
    </w:p>
    <w:p w14:paraId="6C9177A8" w14:textId="56545CD9" w:rsidR="006D4C18" w:rsidRPr="00CA4495" w:rsidRDefault="006D4C18" w:rsidP="00CA4495">
      <w:pPr>
        <w:pStyle w:val="a9"/>
        <w:numPr>
          <w:ilvl w:val="0"/>
          <w:numId w:val="16"/>
        </w:numPr>
        <w:ind w:left="0" w:firstLine="567"/>
        <w:rPr>
          <w:szCs w:val="28"/>
          <w:lang w:val="kk-KZ"/>
        </w:rPr>
      </w:pPr>
      <w:r w:rsidRPr="00CA4495">
        <w:rPr>
          <w:iCs/>
          <w:szCs w:val="28"/>
        </w:rPr>
        <w:t>Немов</w:t>
      </w:r>
      <w:r w:rsidRPr="00CA4495">
        <w:rPr>
          <w:iCs/>
          <w:szCs w:val="28"/>
          <w:lang w:val="kk-KZ"/>
        </w:rPr>
        <w:t> </w:t>
      </w:r>
      <w:r w:rsidRPr="00CA4495">
        <w:rPr>
          <w:iCs/>
          <w:szCs w:val="28"/>
        </w:rPr>
        <w:t>Р.С. Общая психология</w:t>
      </w:r>
      <w:r w:rsidR="00172BDC">
        <w:rPr>
          <w:iCs/>
          <w:szCs w:val="28"/>
        </w:rPr>
        <w:t>.</w:t>
      </w:r>
      <w:r w:rsidR="006768EE" w:rsidRPr="00CA4495">
        <w:rPr>
          <w:iCs/>
          <w:szCs w:val="28"/>
        </w:rPr>
        <w:t xml:space="preserve"> </w:t>
      </w:r>
      <w:r w:rsidRPr="00CA4495">
        <w:rPr>
          <w:iCs/>
          <w:szCs w:val="28"/>
        </w:rPr>
        <w:t>Введение в психологию</w:t>
      </w:r>
      <w:r w:rsidR="00172BDC">
        <w:rPr>
          <w:iCs/>
          <w:szCs w:val="28"/>
        </w:rPr>
        <w:t>:</w:t>
      </w:r>
      <w:r w:rsidRPr="00CA4495">
        <w:rPr>
          <w:iCs/>
          <w:szCs w:val="28"/>
        </w:rPr>
        <w:t xml:space="preserve"> учебник для вузов</w:t>
      </w:r>
      <w:r w:rsidR="006768EE" w:rsidRPr="00CA4495">
        <w:rPr>
          <w:iCs/>
          <w:szCs w:val="28"/>
        </w:rPr>
        <w:t>.</w:t>
      </w:r>
      <w:r w:rsidRPr="00CA4495">
        <w:rPr>
          <w:iCs/>
          <w:szCs w:val="28"/>
        </w:rPr>
        <w:t xml:space="preserve"> </w:t>
      </w:r>
      <w:r w:rsidR="00172BDC">
        <w:rPr>
          <w:iCs/>
          <w:szCs w:val="28"/>
        </w:rPr>
        <w:t xml:space="preserve">- </w:t>
      </w:r>
      <w:r w:rsidR="00172BDC" w:rsidRPr="00CA4495">
        <w:rPr>
          <w:iCs/>
          <w:szCs w:val="28"/>
        </w:rPr>
        <w:t xml:space="preserve">Изд. </w:t>
      </w:r>
      <w:r w:rsidRPr="00CA4495">
        <w:rPr>
          <w:iCs/>
          <w:szCs w:val="28"/>
        </w:rPr>
        <w:t>6-е</w:t>
      </w:r>
      <w:r w:rsidR="00172BDC">
        <w:rPr>
          <w:iCs/>
          <w:szCs w:val="28"/>
        </w:rPr>
        <w:t>. –</w:t>
      </w:r>
      <w:r w:rsidRPr="00CA4495">
        <w:rPr>
          <w:iCs/>
          <w:szCs w:val="28"/>
        </w:rPr>
        <w:t xml:space="preserve"> М</w:t>
      </w:r>
      <w:r w:rsidR="00172BDC">
        <w:rPr>
          <w:iCs/>
          <w:szCs w:val="28"/>
        </w:rPr>
        <w:t>.</w:t>
      </w:r>
      <w:r w:rsidRPr="00CA4495">
        <w:rPr>
          <w:iCs/>
          <w:szCs w:val="28"/>
        </w:rPr>
        <w:t>: Изд</w:t>
      </w:r>
      <w:r w:rsidR="00ED3F19" w:rsidRPr="00CA4495">
        <w:rPr>
          <w:iCs/>
          <w:szCs w:val="28"/>
        </w:rPr>
        <w:t>.</w:t>
      </w:r>
      <w:r w:rsidRPr="00CA4495">
        <w:rPr>
          <w:iCs/>
          <w:szCs w:val="28"/>
        </w:rPr>
        <w:t xml:space="preserve"> Юрайт</w:t>
      </w:r>
      <w:r w:rsidR="00172BDC">
        <w:rPr>
          <w:iCs/>
          <w:szCs w:val="28"/>
        </w:rPr>
        <w:t xml:space="preserve">, </w:t>
      </w:r>
      <w:r w:rsidRPr="00CA4495">
        <w:rPr>
          <w:iCs/>
          <w:szCs w:val="28"/>
        </w:rPr>
        <w:t xml:space="preserve">2011. </w:t>
      </w:r>
      <w:r w:rsidR="00172BDC">
        <w:rPr>
          <w:iCs/>
          <w:szCs w:val="28"/>
        </w:rPr>
        <w:t xml:space="preserve">– </w:t>
      </w:r>
      <w:r w:rsidR="00172BDC" w:rsidRPr="00CA4495">
        <w:rPr>
          <w:iCs/>
          <w:szCs w:val="28"/>
        </w:rPr>
        <w:t>Т</w:t>
      </w:r>
      <w:r w:rsidR="00172BDC">
        <w:rPr>
          <w:iCs/>
          <w:szCs w:val="28"/>
        </w:rPr>
        <w:t>.</w:t>
      </w:r>
      <w:r w:rsidR="00172BDC" w:rsidRPr="00CA4495">
        <w:rPr>
          <w:iCs/>
          <w:szCs w:val="28"/>
        </w:rPr>
        <w:t xml:space="preserve"> </w:t>
      </w:r>
      <w:r w:rsidR="00172BDC">
        <w:rPr>
          <w:iCs/>
          <w:szCs w:val="28"/>
        </w:rPr>
        <w:t>1</w:t>
      </w:r>
      <w:r w:rsidR="00172BDC" w:rsidRPr="00CA4495">
        <w:rPr>
          <w:iCs/>
          <w:szCs w:val="28"/>
        </w:rPr>
        <w:t xml:space="preserve">. </w:t>
      </w:r>
      <w:r w:rsidR="00172BDC">
        <w:rPr>
          <w:iCs/>
          <w:szCs w:val="28"/>
        </w:rPr>
        <w:t>-</w:t>
      </w:r>
      <w:r w:rsidRPr="00CA4495">
        <w:rPr>
          <w:iCs/>
          <w:szCs w:val="28"/>
        </w:rPr>
        <w:t xml:space="preserve"> 726 с.</w:t>
      </w:r>
    </w:p>
    <w:p w14:paraId="23A846D2" w14:textId="1860090C" w:rsidR="006D4C18" w:rsidRPr="00CA4495" w:rsidRDefault="006D4C18" w:rsidP="00CA4495">
      <w:pPr>
        <w:pStyle w:val="a9"/>
        <w:numPr>
          <w:ilvl w:val="0"/>
          <w:numId w:val="16"/>
        </w:numPr>
        <w:ind w:left="0" w:firstLine="567"/>
        <w:rPr>
          <w:iCs/>
          <w:szCs w:val="28"/>
        </w:rPr>
      </w:pPr>
      <w:r w:rsidRPr="00CA4495">
        <w:rPr>
          <w:i/>
          <w:iCs/>
          <w:szCs w:val="28"/>
        </w:rPr>
        <w:t xml:space="preserve"> </w:t>
      </w:r>
      <w:r w:rsidRPr="00CA4495">
        <w:rPr>
          <w:szCs w:val="28"/>
        </w:rPr>
        <w:t>Фридман Л.М.</w:t>
      </w:r>
      <w:r w:rsidR="00ED3F19" w:rsidRPr="00CA4495">
        <w:rPr>
          <w:szCs w:val="28"/>
        </w:rPr>
        <w:t>,</w:t>
      </w:r>
      <w:r w:rsidRPr="00CA4495">
        <w:rPr>
          <w:iCs/>
          <w:szCs w:val="28"/>
        </w:rPr>
        <w:t xml:space="preserve"> Основы проблемологии. </w:t>
      </w:r>
      <w:r w:rsidR="00ED3F19" w:rsidRPr="00CA4495">
        <w:rPr>
          <w:iCs/>
          <w:szCs w:val="28"/>
        </w:rPr>
        <w:t>–</w:t>
      </w:r>
      <w:r w:rsidRPr="00CA4495">
        <w:rPr>
          <w:iCs/>
          <w:szCs w:val="28"/>
        </w:rPr>
        <w:t xml:space="preserve"> М.</w:t>
      </w:r>
      <w:r w:rsidR="00132A10">
        <w:rPr>
          <w:iCs/>
          <w:szCs w:val="28"/>
        </w:rPr>
        <w:t>,</w:t>
      </w:r>
      <w:r w:rsidRPr="00CA4495">
        <w:rPr>
          <w:iCs/>
          <w:szCs w:val="28"/>
        </w:rPr>
        <w:t xml:space="preserve"> 2001. </w:t>
      </w:r>
      <w:r w:rsidR="00ED3F19" w:rsidRPr="00CA4495">
        <w:rPr>
          <w:iCs/>
          <w:szCs w:val="28"/>
        </w:rPr>
        <w:t>–</w:t>
      </w:r>
      <w:r w:rsidR="00132A10">
        <w:rPr>
          <w:iCs/>
          <w:szCs w:val="28"/>
        </w:rPr>
        <w:t xml:space="preserve"> </w:t>
      </w:r>
      <w:r w:rsidRPr="00CA4495">
        <w:rPr>
          <w:iCs/>
          <w:szCs w:val="28"/>
        </w:rPr>
        <w:t>217 с.</w:t>
      </w:r>
    </w:p>
    <w:p w14:paraId="09B19C9E" w14:textId="3EBD8577" w:rsidR="006D4C18" w:rsidRPr="00CA4495" w:rsidRDefault="006D4C18" w:rsidP="00CA4495">
      <w:pPr>
        <w:pStyle w:val="a9"/>
        <w:numPr>
          <w:ilvl w:val="0"/>
          <w:numId w:val="16"/>
        </w:numPr>
        <w:ind w:left="0" w:firstLine="567"/>
        <w:rPr>
          <w:szCs w:val="28"/>
          <w:lang w:val="kk-KZ"/>
        </w:rPr>
      </w:pPr>
      <w:r w:rsidRPr="00CA4495">
        <w:rPr>
          <w:szCs w:val="28"/>
        </w:rPr>
        <w:t>Василик М.А.</w:t>
      </w:r>
      <w:r w:rsidR="006768EE" w:rsidRPr="00CA4495">
        <w:rPr>
          <w:szCs w:val="28"/>
        </w:rPr>
        <w:t xml:space="preserve"> </w:t>
      </w:r>
      <w:r w:rsidRPr="00CA4495">
        <w:rPr>
          <w:szCs w:val="28"/>
        </w:rPr>
        <w:t>Основы теории коммуникации</w:t>
      </w:r>
      <w:r w:rsidR="006768EE" w:rsidRPr="00CA4495">
        <w:rPr>
          <w:szCs w:val="28"/>
        </w:rPr>
        <w:t xml:space="preserve">. </w:t>
      </w:r>
      <w:r w:rsidR="00132A10">
        <w:rPr>
          <w:szCs w:val="28"/>
        </w:rPr>
        <w:t xml:space="preserve">- </w:t>
      </w:r>
      <w:r w:rsidRPr="00CA4495">
        <w:rPr>
          <w:szCs w:val="28"/>
        </w:rPr>
        <w:t>М.</w:t>
      </w:r>
      <w:r w:rsidR="00ED3F19" w:rsidRPr="00CA4495">
        <w:rPr>
          <w:szCs w:val="28"/>
        </w:rPr>
        <w:t>:</w:t>
      </w:r>
      <w:r w:rsidR="001F08EE">
        <w:rPr>
          <w:szCs w:val="28"/>
          <w:lang w:val="kk-KZ"/>
        </w:rPr>
        <w:t xml:space="preserve"> </w:t>
      </w:r>
      <w:r w:rsidRPr="00CA4495">
        <w:rPr>
          <w:szCs w:val="28"/>
        </w:rPr>
        <w:t>Гардарик</w:t>
      </w:r>
      <w:r w:rsidR="00132A10">
        <w:rPr>
          <w:szCs w:val="28"/>
        </w:rPr>
        <w:t xml:space="preserve">, </w:t>
      </w:r>
      <w:r w:rsidRPr="00CA4495">
        <w:rPr>
          <w:szCs w:val="28"/>
        </w:rPr>
        <w:t>2003. – 615</w:t>
      </w:r>
      <w:r w:rsidR="00132A10">
        <w:rPr>
          <w:szCs w:val="28"/>
        </w:rPr>
        <w:t xml:space="preserve"> </w:t>
      </w:r>
      <w:r w:rsidR="006768EE" w:rsidRPr="00CA4495">
        <w:rPr>
          <w:szCs w:val="28"/>
          <w:lang w:val="en-US"/>
        </w:rPr>
        <w:t>c</w:t>
      </w:r>
      <w:r w:rsidR="006768EE" w:rsidRPr="00CA4495">
        <w:rPr>
          <w:szCs w:val="28"/>
        </w:rPr>
        <w:t>.</w:t>
      </w:r>
      <w:r w:rsidRPr="00CA4495">
        <w:rPr>
          <w:szCs w:val="28"/>
        </w:rPr>
        <w:t> </w:t>
      </w:r>
    </w:p>
    <w:p w14:paraId="7DD200F5" w14:textId="76427DA1" w:rsidR="006D4C18" w:rsidRPr="00CA4495" w:rsidRDefault="006D4C18" w:rsidP="00CA4495">
      <w:pPr>
        <w:pStyle w:val="a9"/>
        <w:numPr>
          <w:ilvl w:val="0"/>
          <w:numId w:val="16"/>
        </w:numPr>
        <w:ind w:left="0" w:firstLine="567"/>
        <w:rPr>
          <w:szCs w:val="28"/>
          <w:lang w:val="kk-KZ"/>
        </w:rPr>
      </w:pPr>
      <w:r w:rsidRPr="00CA4495">
        <w:rPr>
          <w:szCs w:val="28"/>
          <w:lang w:val="kk-KZ"/>
        </w:rPr>
        <w:t xml:space="preserve">Лабунская В.А. </w:t>
      </w:r>
      <w:r w:rsidRPr="00CA4495">
        <w:rPr>
          <w:szCs w:val="28"/>
        </w:rPr>
        <w:t>Социальная психология общения как основа организации переговоров</w:t>
      </w:r>
      <w:r w:rsidR="00132A10">
        <w:rPr>
          <w:szCs w:val="28"/>
        </w:rPr>
        <w:t>:</w:t>
      </w:r>
      <w:r w:rsidR="006768EE" w:rsidRPr="00CA4495">
        <w:rPr>
          <w:szCs w:val="28"/>
        </w:rPr>
        <w:t xml:space="preserve"> </w:t>
      </w:r>
      <w:r w:rsidR="00132A10" w:rsidRPr="00CA4495">
        <w:rPr>
          <w:szCs w:val="28"/>
        </w:rPr>
        <w:t>у</w:t>
      </w:r>
      <w:r w:rsidRPr="00CA4495">
        <w:rPr>
          <w:szCs w:val="28"/>
        </w:rPr>
        <w:t xml:space="preserve">ч. пособ. </w:t>
      </w:r>
      <w:r w:rsidR="00132A10">
        <w:rPr>
          <w:szCs w:val="28"/>
        </w:rPr>
        <w:t xml:space="preserve">- </w:t>
      </w:r>
      <w:r w:rsidRPr="00CA4495">
        <w:rPr>
          <w:szCs w:val="28"/>
        </w:rPr>
        <w:t>Ростов-на-Дону</w:t>
      </w:r>
      <w:r w:rsidR="00132A10">
        <w:rPr>
          <w:szCs w:val="28"/>
        </w:rPr>
        <w:t xml:space="preserve">: </w:t>
      </w:r>
      <w:r w:rsidRPr="00CA4495">
        <w:rPr>
          <w:szCs w:val="28"/>
        </w:rPr>
        <w:t>ЮФУ</w:t>
      </w:r>
      <w:r w:rsidR="00132A10">
        <w:rPr>
          <w:szCs w:val="28"/>
        </w:rPr>
        <w:t>,</w:t>
      </w:r>
      <w:r w:rsidRPr="00CA4495">
        <w:rPr>
          <w:szCs w:val="28"/>
        </w:rPr>
        <w:t xml:space="preserve"> 2010. –</w:t>
      </w:r>
      <w:r w:rsidR="00132A10">
        <w:rPr>
          <w:szCs w:val="28"/>
        </w:rPr>
        <w:t xml:space="preserve"> </w:t>
      </w:r>
      <w:r w:rsidRPr="00CA4495">
        <w:rPr>
          <w:szCs w:val="28"/>
        </w:rPr>
        <w:t>122</w:t>
      </w:r>
      <w:r w:rsidR="00132A10">
        <w:rPr>
          <w:szCs w:val="28"/>
        </w:rPr>
        <w:t xml:space="preserve"> </w:t>
      </w:r>
      <w:r w:rsidRPr="00CA4495">
        <w:rPr>
          <w:szCs w:val="28"/>
        </w:rPr>
        <w:t xml:space="preserve">с. </w:t>
      </w:r>
    </w:p>
    <w:p w14:paraId="7C7BB39B" w14:textId="2066C83C" w:rsidR="006D4C18" w:rsidRPr="00CA4495" w:rsidRDefault="006D4C18" w:rsidP="00CA4495">
      <w:pPr>
        <w:pStyle w:val="a9"/>
        <w:numPr>
          <w:ilvl w:val="0"/>
          <w:numId w:val="16"/>
        </w:numPr>
        <w:ind w:left="0" w:firstLine="567"/>
        <w:rPr>
          <w:szCs w:val="28"/>
          <w:lang w:val="kk-KZ"/>
        </w:rPr>
      </w:pPr>
      <w:r w:rsidRPr="00CA4495">
        <w:rPr>
          <w:rStyle w:val="hdesc"/>
          <w:szCs w:val="28"/>
        </w:rPr>
        <w:t>Залюбовская</w:t>
      </w:r>
      <w:r w:rsidRPr="00CA4495">
        <w:rPr>
          <w:rStyle w:val="hdesc"/>
          <w:szCs w:val="28"/>
          <w:lang w:val="kk-KZ"/>
        </w:rPr>
        <w:t> </w:t>
      </w:r>
      <w:r w:rsidRPr="00CA4495">
        <w:rPr>
          <w:rStyle w:val="hdesc"/>
          <w:szCs w:val="28"/>
        </w:rPr>
        <w:t>Е</w:t>
      </w:r>
      <w:r w:rsidRPr="00CA4495">
        <w:rPr>
          <w:rStyle w:val="hdesc"/>
          <w:szCs w:val="28"/>
          <w:lang w:val="kk-KZ"/>
        </w:rPr>
        <w:t>.</w:t>
      </w:r>
      <w:r w:rsidRPr="00CA4495">
        <w:rPr>
          <w:rStyle w:val="hdesc"/>
          <w:szCs w:val="28"/>
        </w:rPr>
        <w:t>В</w:t>
      </w:r>
      <w:r w:rsidRPr="00CA4495">
        <w:rPr>
          <w:rStyle w:val="hdesc"/>
          <w:szCs w:val="28"/>
          <w:lang w:val="kk-KZ"/>
        </w:rPr>
        <w:t>.</w:t>
      </w:r>
      <w:r w:rsidRPr="00CA4495">
        <w:rPr>
          <w:szCs w:val="28"/>
          <w:lang w:val="kk-KZ"/>
        </w:rPr>
        <w:t xml:space="preserve"> </w:t>
      </w:r>
      <w:r w:rsidRPr="00CA4495">
        <w:rPr>
          <w:bCs/>
          <w:szCs w:val="28"/>
          <w:lang w:val="kk-KZ"/>
        </w:rPr>
        <w:t>Преодоление коммуникативных барьеров в условиях совместной деятельности</w:t>
      </w:r>
      <w:r w:rsidR="00132A10">
        <w:rPr>
          <w:bCs/>
          <w:szCs w:val="28"/>
        </w:rPr>
        <w:t>:</w:t>
      </w:r>
      <w:r w:rsidR="006768EE" w:rsidRPr="00CA4495">
        <w:rPr>
          <w:bCs/>
          <w:szCs w:val="28"/>
        </w:rPr>
        <w:t xml:space="preserve"> </w:t>
      </w:r>
      <w:r w:rsidRPr="00CA4495">
        <w:rPr>
          <w:rStyle w:val="hdesc"/>
          <w:szCs w:val="28"/>
        </w:rPr>
        <w:t>дис</w:t>
      </w:r>
      <w:r w:rsidR="006768EE" w:rsidRPr="00CA4495">
        <w:rPr>
          <w:rStyle w:val="hdesc"/>
          <w:szCs w:val="28"/>
        </w:rPr>
        <w:t>.</w:t>
      </w:r>
      <w:r w:rsidRPr="00CA4495">
        <w:rPr>
          <w:rStyle w:val="hdesc"/>
          <w:szCs w:val="28"/>
        </w:rPr>
        <w:t xml:space="preserve"> </w:t>
      </w:r>
      <w:r w:rsidR="00132A10">
        <w:rPr>
          <w:rStyle w:val="hdesc"/>
          <w:szCs w:val="28"/>
        </w:rPr>
        <w:t xml:space="preserve">  …   канд. пед. наук. - </w:t>
      </w:r>
      <w:r w:rsidRPr="00CA4495">
        <w:rPr>
          <w:szCs w:val="28"/>
          <w:lang w:val="kk-KZ"/>
        </w:rPr>
        <w:t>М</w:t>
      </w:r>
      <w:r w:rsidR="006768EE" w:rsidRPr="00132A10">
        <w:rPr>
          <w:szCs w:val="28"/>
        </w:rPr>
        <w:t>.</w:t>
      </w:r>
      <w:r w:rsidR="00132A10">
        <w:rPr>
          <w:szCs w:val="28"/>
        </w:rPr>
        <w:t>,</w:t>
      </w:r>
      <w:r w:rsidRPr="00CA4495">
        <w:rPr>
          <w:szCs w:val="28"/>
          <w:lang w:val="kk-KZ"/>
        </w:rPr>
        <w:t xml:space="preserve"> 1984</w:t>
      </w:r>
      <w:r w:rsidR="006768EE" w:rsidRPr="00132A10">
        <w:rPr>
          <w:szCs w:val="28"/>
        </w:rPr>
        <w:t>.</w:t>
      </w:r>
      <w:r w:rsidRPr="00CA4495">
        <w:rPr>
          <w:szCs w:val="28"/>
          <w:lang w:val="kk-KZ"/>
        </w:rPr>
        <w:t xml:space="preserve"> – 193</w:t>
      </w:r>
      <w:r w:rsidR="00ED3F19" w:rsidRPr="00CA4495">
        <w:rPr>
          <w:szCs w:val="28"/>
        </w:rPr>
        <w:t xml:space="preserve"> </w:t>
      </w:r>
      <w:r w:rsidRPr="00CA4495">
        <w:rPr>
          <w:szCs w:val="28"/>
          <w:lang w:val="kk-KZ"/>
        </w:rPr>
        <w:t>с.</w:t>
      </w:r>
      <w:r w:rsidRPr="00CA4495">
        <w:rPr>
          <w:szCs w:val="28"/>
        </w:rPr>
        <w:t xml:space="preserve"> </w:t>
      </w:r>
    </w:p>
    <w:p w14:paraId="30A64436" w14:textId="240F6C98" w:rsidR="006D4C18" w:rsidRPr="00CA4495" w:rsidRDefault="006D4C18" w:rsidP="00CA4495">
      <w:pPr>
        <w:pStyle w:val="a4"/>
        <w:numPr>
          <w:ilvl w:val="0"/>
          <w:numId w:val="16"/>
        </w:numPr>
        <w:ind w:left="0" w:firstLine="567"/>
        <w:rPr>
          <w:sz w:val="28"/>
          <w:szCs w:val="28"/>
          <w:lang w:val="ru-RU"/>
        </w:rPr>
      </w:pPr>
      <w:r w:rsidRPr="00CA4495">
        <w:rPr>
          <w:sz w:val="28"/>
          <w:szCs w:val="28"/>
          <w:lang w:val="kk-KZ"/>
        </w:rPr>
        <w:t>Бернштейн Н.А.</w:t>
      </w:r>
      <w:r w:rsidRPr="00CA4495">
        <w:rPr>
          <w:sz w:val="28"/>
          <w:szCs w:val="28"/>
          <w:lang w:val="ru-RU"/>
        </w:rPr>
        <w:t xml:space="preserve"> О построении движений</w:t>
      </w:r>
      <w:r w:rsidR="006768EE" w:rsidRPr="00CA4495">
        <w:rPr>
          <w:sz w:val="28"/>
          <w:szCs w:val="28"/>
          <w:lang w:val="ru-RU"/>
        </w:rPr>
        <w:t xml:space="preserve">. </w:t>
      </w:r>
      <w:r w:rsidR="00132A10">
        <w:rPr>
          <w:sz w:val="28"/>
          <w:szCs w:val="28"/>
          <w:lang w:val="ru-RU"/>
        </w:rPr>
        <w:t xml:space="preserve">- </w:t>
      </w:r>
      <w:proofErr w:type="gramStart"/>
      <w:r w:rsidRPr="00CA4495">
        <w:rPr>
          <w:sz w:val="28"/>
          <w:szCs w:val="28"/>
          <w:lang w:val="ru-RU"/>
        </w:rPr>
        <w:t>Гос</w:t>
      </w:r>
      <w:r w:rsidR="00ED3F19" w:rsidRPr="00CA4495">
        <w:rPr>
          <w:sz w:val="28"/>
          <w:szCs w:val="28"/>
          <w:lang w:val="ru-RU"/>
        </w:rPr>
        <w:t>.</w:t>
      </w:r>
      <w:r w:rsidR="006768EE" w:rsidRPr="00CA4495">
        <w:rPr>
          <w:sz w:val="28"/>
          <w:szCs w:val="28"/>
          <w:lang w:val="kk-KZ"/>
        </w:rPr>
        <w:t>и</w:t>
      </w:r>
      <w:r w:rsidRPr="00CA4495">
        <w:rPr>
          <w:sz w:val="28"/>
          <w:szCs w:val="28"/>
          <w:lang w:val="ru-RU"/>
        </w:rPr>
        <w:t>зд</w:t>
      </w:r>
      <w:r w:rsidR="00ED3F19" w:rsidRPr="00CA4495">
        <w:rPr>
          <w:sz w:val="28"/>
          <w:szCs w:val="28"/>
          <w:lang w:val="ru-RU"/>
        </w:rPr>
        <w:t>.</w:t>
      </w:r>
      <w:r w:rsidRPr="00CA4495">
        <w:rPr>
          <w:sz w:val="28"/>
          <w:szCs w:val="28"/>
          <w:lang w:val="ru-RU"/>
        </w:rPr>
        <w:t>мед</w:t>
      </w:r>
      <w:r w:rsidR="00ED3F19" w:rsidRPr="00CA4495">
        <w:rPr>
          <w:sz w:val="28"/>
          <w:szCs w:val="28"/>
          <w:lang w:val="ru-RU"/>
        </w:rPr>
        <w:t>.</w:t>
      </w:r>
      <w:proofErr w:type="gramEnd"/>
      <w:r w:rsidRPr="00CA4495">
        <w:rPr>
          <w:sz w:val="28"/>
          <w:szCs w:val="28"/>
          <w:lang w:val="ru-RU"/>
        </w:rPr>
        <w:t xml:space="preserve"> лит</w:t>
      </w:r>
      <w:r w:rsidR="00132A10">
        <w:rPr>
          <w:sz w:val="28"/>
          <w:szCs w:val="28"/>
          <w:lang w:val="ru-RU"/>
        </w:rPr>
        <w:t xml:space="preserve">, </w:t>
      </w:r>
      <w:r w:rsidRPr="00CA4495">
        <w:rPr>
          <w:sz w:val="28"/>
          <w:szCs w:val="28"/>
          <w:lang w:val="ru-RU"/>
        </w:rPr>
        <w:t>1947. – 253 с.</w:t>
      </w:r>
    </w:p>
    <w:p w14:paraId="75938BAE" w14:textId="0481EC78" w:rsidR="006D4C18" w:rsidRPr="00CA4495" w:rsidRDefault="006D4C18" w:rsidP="00CA4495">
      <w:pPr>
        <w:pStyle w:val="a9"/>
        <w:numPr>
          <w:ilvl w:val="0"/>
          <w:numId w:val="16"/>
        </w:numPr>
        <w:ind w:left="0" w:firstLine="567"/>
        <w:rPr>
          <w:szCs w:val="28"/>
          <w:lang w:val="kk-KZ"/>
        </w:rPr>
      </w:pPr>
      <w:r w:rsidRPr="00CA4495">
        <w:rPr>
          <w:bCs/>
          <w:szCs w:val="28"/>
          <w:shd w:val="clear" w:color="auto" w:fill="FFFFFF"/>
        </w:rPr>
        <w:lastRenderedPageBreak/>
        <w:t>Гальперин П.Я.</w:t>
      </w:r>
      <w:r w:rsidRPr="00CA4495">
        <w:rPr>
          <w:rFonts w:eastAsiaTheme="majorEastAsia"/>
          <w:szCs w:val="28"/>
        </w:rPr>
        <w:t xml:space="preserve"> </w:t>
      </w:r>
      <w:r w:rsidRPr="00CA4495">
        <w:rPr>
          <w:szCs w:val="28"/>
        </w:rPr>
        <w:t>Лекции по психологии.</w:t>
      </w:r>
      <w:r w:rsidR="00132A10">
        <w:rPr>
          <w:szCs w:val="28"/>
        </w:rPr>
        <w:t xml:space="preserve"> – </w:t>
      </w:r>
      <w:r w:rsidRPr="00CA4495">
        <w:rPr>
          <w:szCs w:val="28"/>
        </w:rPr>
        <w:t>М</w:t>
      </w:r>
      <w:r w:rsidR="00132A10">
        <w:rPr>
          <w:szCs w:val="28"/>
        </w:rPr>
        <w:t>.</w:t>
      </w:r>
      <w:r w:rsidRPr="00CA4495">
        <w:rPr>
          <w:szCs w:val="28"/>
        </w:rPr>
        <w:t>:</w:t>
      </w:r>
      <w:r w:rsidR="00132A10">
        <w:rPr>
          <w:szCs w:val="28"/>
        </w:rPr>
        <w:t xml:space="preserve"> </w:t>
      </w:r>
      <w:r w:rsidRPr="00CA4495">
        <w:rPr>
          <w:szCs w:val="28"/>
        </w:rPr>
        <w:t>Книжный</w:t>
      </w:r>
      <w:r w:rsidR="006768EE" w:rsidRPr="00CA4495">
        <w:rPr>
          <w:szCs w:val="28"/>
        </w:rPr>
        <w:t xml:space="preserve"> </w:t>
      </w:r>
      <w:r w:rsidRPr="00CA4495">
        <w:rPr>
          <w:szCs w:val="28"/>
        </w:rPr>
        <w:t>дом "Университет"</w:t>
      </w:r>
      <w:r w:rsidR="00132A10">
        <w:rPr>
          <w:szCs w:val="28"/>
        </w:rPr>
        <w:t xml:space="preserve">; </w:t>
      </w:r>
      <w:r w:rsidRPr="00CA4495">
        <w:rPr>
          <w:szCs w:val="28"/>
        </w:rPr>
        <w:t>Высшая школа</w:t>
      </w:r>
      <w:r w:rsidR="00132A10">
        <w:rPr>
          <w:szCs w:val="28"/>
        </w:rPr>
        <w:t>,</w:t>
      </w:r>
      <w:r w:rsidR="00ED3F19" w:rsidRPr="00CA4495">
        <w:rPr>
          <w:szCs w:val="28"/>
        </w:rPr>
        <w:t xml:space="preserve"> </w:t>
      </w:r>
      <w:r w:rsidRPr="00CA4495">
        <w:rPr>
          <w:szCs w:val="28"/>
        </w:rPr>
        <w:t xml:space="preserve">2002. </w:t>
      </w:r>
      <w:r w:rsidR="00132A10">
        <w:rPr>
          <w:szCs w:val="28"/>
        </w:rPr>
        <w:t>-</w:t>
      </w:r>
      <w:r w:rsidRPr="00CA4495">
        <w:rPr>
          <w:szCs w:val="28"/>
        </w:rPr>
        <w:t xml:space="preserve"> 400 с.</w:t>
      </w:r>
    </w:p>
    <w:p w14:paraId="386277AA" w14:textId="08E0EA1F" w:rsidR="006D4C18" w:rsidRPr="00CA4495" w:rsidRDefault="006D4C18" w:rsidP="00CA4495">
      <w:pPr>
        <w:pStyle w:val="a9"/>
        <w:numPr>
          <w:ilvl w:val="0"/>
          <w:numId w:val="16"/>
        </w:numPr>
        <w:ind w:left="0" w:firstLine="567"/>
        <w:rPr>
          <w:szCs w:val="28"/>
          <w:lang w:val="kk-KZ"/>
        </w:rPr>
      </w:pPr>
      <w:r w:rsidRPr="00CA4495">
        <w:rPr>
          <w:szCs w:val="28"/>
          <w:lang w:val="uk-UA"/>
        </w:rPr>
        <w:t>Жораева С.Б.</w:t>
      </w:r>
      <w:r w:rsidR="006768EE" w:rsidRPr="00CA4495">
        <w:rPr>
          <w:szCs w:val="28"/>
        </w:rPr>
        <w:t>,</w:t>
      </w:r>
      <w:r w:rsidR="00132A10">
        <w:rPr>
          <w:szCs w:val="28"/>
        </w:rPr>
        <w:t xml:space="preserve"> </w:t>
      </w:r>
      <w:r w:rsidRPr="00CA4495">
        <w:rPr>
          <w:szCs w:val="28"/>
        </w:rPr>
        <w:t>Балхыбекова</w:t>
      </w:r>
      <w:r w:rsidRPr="00CA4495">
        <w:rPr>
          <w:szCs w:val="28"/>
          <w:lang w:val="kk-KZ"/>
        </w:rPr>
        <w:t> Ы.</w:t>
      </w:r>
      <w:r w:rsidRPr="00CA4495">
        <w:rPr>
          <w:szCs w:val="28"/>
        </w:rPr>
        <w:t>, Бахтыкул</w:t>
      </w:r>
      <w:r w:rsidRPr="00CA4495">
        <w:rPr>
          <w:szCs w:val="28"/>
          <w:lang w:val="kk-KZ"/>
        </w:rPr>
        <w:t> Н.,</w:t>
      </w:r>
      <w:r w:rsidRPr="00CA4495">
        <w:rPr>
          <w:szCs w:val="28"/>
        </w:rPr>
        <w:t xml:space="preserve"> Ибрагимова </w:t>
      </w:r>
      <w:r w:rsidRPr="00CA4495">
        <w:rPr>
          <w:szCs w:val="28"/>
          <w:lang w:val="kk-KZ"/>
        </w:rPr>
        <w:t>У.</w:t>
      </w:r>
      <w:r w:rsidR="006768EE" w:rsidRPr="00CA4495">
        <w:rPr>
          <w:szCs w:val="28"/>
        </w:rPr>
        <w:t xml:space="preserve"> </w:t>
      </w:r>
      <w:r w:rsidRPr="00CA4495">
        <w:rPr>
          <w:szCs w:val="28"/>
        </w:rPr>
        <w:t>Современные методы обучения в начальной школе</w:t>
      </w:r>
      <w:r w:rsidR="00132A10">
        <w:rPr>
          <w:szCs w:val="28"/>
        </w:rPr>
        <w:t xml:space="preserve"> </w:t>
      </w:r>
      <w:r w:rsidR="006768EE" w:rsidRPr="00CA4495">
        <w:rPr>
          <w:szCs w:val="28"/>
        </w:rPr>
        <w:t>//</w:t>
      </w:r>
      <w:r w:rsidRPr="00CA4495">
        <w:rPr>
          <w:szCs w:val="28"/>
          <w:lang w:val="kk-KZ"/>
        </w:rPr>
        <w:t xml:space="preserve"> </w:t>
      </w:r>
      <w:r w:rsidRPr="00CA4495">
        <w:rPr>
          <w:szCs w:val="28"/>
        </w:rPr>
        <w:t>Вестник науки и образования</w:t>
      </w:r>
      <w:r w:rsidR="006768EE" w:rsidRPr="00132A10">
        <w:rPr>
          <w:szCs w:val="28"/>
        </w:rPr>
        <w:t xml:space="preserve">. </w:t>
      </w:r>
      <w:r w:rsidRPr="00CA4495">
        <w:rPr>
          <w:szCs w:val="28"/>
        </w:rPr>
        <w:t xml:space="preserve"> </w:t>
      </w:r>
      <w:r w:rsidRPr="00CA4495">
        <w:rPr>
          <w:szCs w:val="28"/>
          <w:lang w:val="kk-KZ"/>
        </w:rPr>
        <w:t>– 2022</w:t>
      </w:r>
      <w:r w:rsidR="006768EE" w:rsidRPr="00132A10">
        <w:rPr>
          <w:szCs w:val="28"/>
        </w:rPr>
        <w:t>. –</w:t>
      </w:r>
      <w:r w:rsidR="00132A10">
        <w:rPr>
          <w:szCs w:val="28"/>
        </w:rPr>
        <w:t xml:space="preserve"> </w:t>
      </w:r>
      <w:r w:rsidR="006768EE" w:rsidRPr="00CA4495">
        <w:rPr>
          <w:szCs w:val="28"/>
          <w:lang w:val="kk-KZ"/>
        </w:rPr>
        <w:t>№5</w:t>
      </w:r>
      <w:r w:rsidR="00132A10">
        <w:rPr>
          <w:szCs w:val="28"/>
          <w:lang w:val="kk-KZ"/>
        </w:rPr>
        <w:t>(</w:t>
      </w:r>
      <w:r w:rsidR="006768EE" w:rsidRPr="00CA4495">
        <w:rPr>
          <w:szCs w:val="28"/>
          <w:lang w:val="kk-KZ"/>
        </w:rPr>
        <w:t>1</w:t>
      </w:r>
      <w:r w:rsidR="00132A10">
        <w:rPr>
          <w:szCs w:val="28"/>
          <w:lang w:val="kk-KZ"/>
        </w:rPr>
        <w:t>)</w:t>
      </w:r>
      <w:r w:rsidR="006768EE" w:rsidRPr="00132A10">
        <w:rPr>
          <w:szCs w:val="28"/>
        </w:rPr>
        <w:t xml:space="preserve">. </w:t>
      </w:r>
      <w:r w:rsidRPr="00CA4495">
        <w:rPr>
          <w:szCs w:val="28"/>
          <w:lang w:val="kk-KZ"/>
        </w:rPr>
        <w:t xml:space="preserve">– </w:t>
      </w:r>
      <w:r w:rsidR="006768EE" w:rsidRPr="00CA4495">
        <w:rPr>
          <w:szCs w:val="28"/>
          <w:lang w:val="en-US"/>
        </w:rPr>
        <w:t>C</w:t>
      </w:r>
      <w:r w:rsidR="006768EE" w:rsidRPr="00132A10">
        <w:rPr>
          <w:szCs w:val="28"/>
        </w:rPr>
        <w:t>.</w:t>
      </w:r>
      <w:r w:rsidR="00132A10">
        <w:rPr>
          <w:szCs w:val="28"/>
        </w:rPr>
        <w:t xml:space="preserve"> </w:t>
      </w:r>
      <w:r w:rsidRPr="00CA4495">
        <w:rPr>
          <w:szCs w:val="28"/>
          <w:lang w:val="kk-KZ"/>
        </w:rPr>
        <w:t>62-64.</w:t>
      </w:r>
    </w:p>
    <w:p w14:paraId="34958C5A" w14:textId="20D3FFD5" w:rsidR="006D4C18" w:rsidRPr="00CA4495" w:rsidRDefault="006D4C18" w:rsidP="00CA4495">
      <w:pPr>
        <w:pStyle w:val="a9"/>
        <w:numPr>
          <w:ilvl w:val="0"/>
          <w:numId w:val="16"/>
        </w:numPr>
        <w:ind w:left="0" w:firstLine="567"/>
        <w:rPr>
          <w:szCs w:val="28"/>
        </w:rPr>
      </w:pPr>
      <w:r w:rsidRPr="00CA4495">
        <w:rPr>
          <w:szCs w:val="28"/>
        </w:rPr>
        <w:t>Мунирова Л.Р.</w:t>
      </w:r>
      <w:r w:rsidR="006768EE" w:rsidRPr="00CA4495">
        <w:rPr>
          <w:szCs w:val="28"/>
        </w:rPr>
        <w:t xml:space="preserve"> </w:t>
      </w:r>
      <w:r w:rsidRPr="00CA4495">
        <w:rPr>
          <w:szCs w:val="28"/>
        </w:rPr>
        <w:t>Формирование у младших школьников коммуникативных умений в процессе дидактической игры</w:t>
      </w:r>
      <w:r w:rsidR="00132A10">
        <w:rPr>
          <w:szCs w:val="28"/>
        </w:rPr>
        <w:t xml:space="preserve">: </w:t>
      </w:r>
      <w:r w:rsidR="00ED3F19" w:rsidRPr="00CA4495">
        <w:rPr>
          <w:szCs w:val="28"/>
          <w:lang w:val="kk-KZ"/>
        </w:rPr>
        <w:t>д</w:t>
      </w:r>
      <w:r w:rsidRPr="00CA4495">
        <w:rPr>
          <w:szCs w:val="28"/>
        </w:rPr>
        <w:t>ис</w:t>
      </w:r>
      <w:r w:rsidR="006768EE" w:rsidRPr="00CA4495">
        <w:rPr>
          <w:szCs w:val="28"/>
        </w:rPr>
        <w:t>.</w:t>
      </w:r>
      <w:r w:rsidR="00ED3F19" w:rsidRPr="00CA4495">
        <w:rPr>
          <w:szCs w:val="28"/>
        </w:rPr>
        <w:t xml:space="preserve"> </w:t>
      </w:r>
      <w:r w:rsidR="00132A10">
        <w:rPr>
          <w:szCs w:val="28"/>
        </w:rPr>
        <w:t xml:space="preserve">  …  канд. пед. наук. - </w:t>
      </w:r>
      <w:r w:rsidRPr="00CA4495">
        <w:rPr>
          <w:szCs w:val="28"/>
        </w:rPr>
        <w:t>М</w:t>
      </w:r>
      <w:r w:rsidR="006768EE" w:rsidRPr="00132A10">
        <w:rPr>
          <w:szCs w:val="28"/>
        </w:rPr>
        <w:t>.</w:t>
      </w:r>
      <w:r w:rsidR="00132A10">
        <w:rPr>
          <w:szCs w:val="28"/>
        </w:rPr>
        <w:t>,</w:t>
      </w:r>
      <w:r w:rsidR="006768EE" w:rsidRPr="00132A10">
        <w:rPr>
          <w:szCs w:val="28"/>
        </w:rPr>
        <w:t xml:space="preserve"> </w:t>
      </w:r>
      <w:r w:rsidRPr="00CA4495">
        <w:rPr>
          <w:szCs w:val="28"/>
        </w:rPr>
        <w:t xml:space="preserve">1993. – 205 с. </w:t>
      </w:r>
    </w:p>
    <w:p w14:paraId="68361922" w14:textId="07B5F702" w:rsidR="006D4C18" w:rsidRPr="00CA4495" w:rsidRDefault="006D4C18" w:rsidP="00CA4495">
      <w:pPr>
        <w:pStyle w:val="a9"/>
        <w:numPr>
          <w:ilvl w:val="0"/>
          <w:numId w:val="16"/>
        </w:numPr>
        <w:ind w:left="0" w:firstLine="567"/>
        <w:rPr>
          <w:szCs w:val="28"/>
          <w:lang w:val="kk-KZ"/>
        </w:rPr>
      </w:pPr>
      <w:r w:rsidRPr="00CA4495">
        <w:rPr>
          <w:szCs w:val="28"/>
          <w:lang w:val="kk-KZ"/>
        </w:rPr>
        <w:t>Салимбаев О. Научные основы формирования общенаучных умений и навыков школьников в естественно-научном образовании</w:t>
      </w:r>
      <w:r w:rsidR="00132A10">
        <w:rPr>
          <w:szCs w:val="28"/>
        </w:rPr>
        <w:t xml:space="preserve">: </w:t>
      </w:r>
      <w:r w:rsidR="00132A10" w:rsidRPr="00CA4495">
        <w:rPr>
          <w:szCs w:val="28"/>
          <w:lang w:val="kk-KZ"/>
        </w:rPr>
        <w:t>д</w:t>
      </w:r>
      <w:r w:rsidR="00132A10" w:rsidRPr="00CA4495">
        <w:rPr>
          <w:szCs w:val="28"/>
        </w:rPr>
        <w:t xml:space="preserve">ис. </w:t>
      </w:r>
      <w:r w:rsidR="00132A10">
        <w:rPr>
          <w:szCs w:val="28"/>
        </w:rPr>
        <w:t xml:space="preserve">  …  </w:t>
      </w:r>
      <w:r w:rsidR="001F08EE">
        <w:rPr>
          <w:szCs w:val="28"/>
          <w:lang w:val="kk-KZ"/>
        </w:rPr>
        <w:t xml:space="preserve"> </w:t>
      </w:r>
      <w:r w:rsidR="00132A10">
        <w:rPr>
          <w:szCs w:val="28"/>
        </w:rPr>
        <w:t xml:space="preserve">канд. пед. наук. – </w:t>
      </w:r>
      <w:r w:rsidRPr="00CA4495">
        <w:rPr>
          <w:szCs w:val="28"/>
          <w:lang w:val="kk-KZ"/>
        </w:rPr>
        <w:t>Алматы</w:t>
      </w:r>
      <w:r w:rsidR="00132A10">
        <w:rPr>
          <w:szCs w:val="28"/>
        </w:rPr>
        <w:t>,</w:t>
      </w:r>
      <w:r w:rsidRPr="00CA4495">
        <w:rPr>
          <w:szCs w:val="28"/>
          <w:lang w:val="kk-KZ"/>
        </w:rPr>
        <w:t xml:space="preserve"> 1997. – 299</w:t>
      </w:r>
      <w:r w:rsidR="006768EE" w:rsidRPr="00CA4495">
        <w:rPr>
          <w:szCs w:val="28"/>
          <w:lang w:val="en-US"/>
        </w:rPr>
        <w:t xml:space="preserve"> </w:t>
      </w:r>
      <w:r w:rsidRPr="00CA4495">
        <w:rPr>
          <w:szCs w:val="28"/>
          <w:lang w:val="kk-KZ"/>
        </w:rPr>
        <w:t>с.</w:t>
      </w:r>
    </w:p>
    <w:p w14:paraId="7E6F0F48" w14:textId="2F2EF09B" w:rsidR="006D4C18" w:rsidRPr="00CA4495" w:rsidRDefault="006D4C18" w:rsidP="00CA4495">
      <w:pPr>
        <w:pStyle w:val="a9"/>
        <w:numPr>
          <w:ilvl w:val="0"/>
          <w:numId w:val="16"/>
        </w:numPr>
        <w:ind w:left="0" w:firstLine="567"/>
        <w:rPr>
          <w:b/>
          <w:bCs/>
          <w:szCs w:val="28"/>
          <w:lang w:val="kk-KZ"/>
        </w:rPr>
      </w:pPr>
      <w:r w:rsidRPr="00CA4495">
        <w:rPr>
          <w:szCs w:val="28"/>
          <w:lang w:val="kk-KZ"/>
        </w:rPr>
        <w:t>Рысқұлбекова А.Д. Бастауыш сынып оқушыларының коммуникативтік құзыреттілігін қалыптастыру</w:t>
      </w:r>
      <w:r w:rsidR="00132A10">
        <w:rPr>
          <w:szCs w:val="28"/>
          <w:lang w:val="kk-KZ"/>
        </w:rPr>
        <w:t xml:space="preserve">: пед. ғыл. канд.  ...  </w:t>
      </w:r>
      <w:r w:rsidRPr="00CA4495">
        <w:rPr>
          <w:szCs w:val="28"/>
          <w:lang w:val="kk-KZ"/>
        </w:rPr>
        <w:t xml:space="preserve"> дис.</w:t>
      </w:r>
      <w:r w:rsidR="00132A10">
        <w:rPr>
          <w:szCs w:val="28"/>
          <w:lang w:val="kk-KZ"/>
        </w:rPr>
        <w:t xml:space="preserve"> – </w:t>
      </w:r>
      <w:r w:rsidRPr="00CA4495">
        <w:rPr>
          <w:szCs w:val="28"/>
          <w:lang w:val="kk-KZ"/>
        </w:rPr>
        <w:t>Алматы</w:t>
      </w:r>
      <w:r w:rsidR="00132A10">
        <w:rPr>
          <w:szCs w:val="28"/>
          <w:lang w:val="kk-KZ"/>
        </w:rPr>
        <w:t>,</w:t>
      </w:r>
      <w:r w:rsidRPr="00CA4495">
        <w:rPr>
          <w:szCs w:val="28"/>
          <w:lang w:val="kk-KZ"/>
        </w:rPr>
        <w:t xml:space="preserve"> 2010. – 143 б</w:t>
      </w:r>
      <w:r w:rsidR="006768EE" w:rsidRPr="00CA4495">
        <w:rPr>
          <w:szCs w:val="28"/>
          <w:lang w:val="kk-KZ"/>
        </w:rPr>
        <w:t>.</w:t>
      </w:r>
    </w:p>
    <w:p w14:paraId="05AA2682" w14:textId="26CF16F7" w:rsidR="006D4C18" w:rsidRPr="00CA4495" w:rsidRDefault="006D4C18" w:rsidP="00CA4495">
      <w:pPr>
        <w:pStyle w:val="a9"/>
        <w:numPr>
          <w:ilvl w:val="0"/>
          <w:numId w:val="16"/>
        </w:numPr>
        <w:ind w:left="0" w:firstLine="567"/>
        <w:rPr>
          <w:szCs w:val="28"/>
          <w:lang w:val="kk-KZ"/>
        </w:rPr>
      </w:pPr>
      <w:r w:rsidRPr="00CA4495">
        <w:rPr>
          <w:szCs w:val="28"/>
          <w:lang w:val="kk-KZ"/>
        </w:rPr>
        <w:t>Омарова Г.Ж.Жаңартылған білім мазмұны жағдайында бастауыш сынып оқушыларының сөздіктерді пайдалану білігін қалыптастыру</w:t>
      </w:r>
      <w:r w:rsidR="00132A10">
        <w:rPr>
          <w:szCs w:val="28"/>
          <w:lang w:val="kk-KZ"/>
        </w:rPr>
        <w:t xml:space="preserve">: пед. ғыл. канд.  ...  </w:t>
      </w:r>
      <w:r w:rsidR="00132A10" w:rsidRPr="00CA4495">
        <w:rPr>
          <w:szCs w:val="28"/>
          <w:lang w:val="kk-KZ"/>
        </w:rPr>
        <w:t xml:space="preserve"> дис.</w:t>
      </w:r>
      <w:r w:rsidR="00132A10">
        <w:rPr>
          <w:szCs w:val="28"/>
          <w:lang w:val="kk-KZ"/>
        </w:rPr>
        <w:t xml:space="preserve"> –</w:t>
      </w:r>
      <w:r w:rsidRPr="00CA4495">
        <w:rPr>
          <w:szCs w:val="28"/>
          <w:lang w:val="kk-KZ"/>
        </w:rPr>
        <w:t xml:space="preserve"> Алматы</w:t>
      </w:r>
      <w:r w:rsidR="00132A10">
        <w:rPr>
          <w:szCs w:val="28"/>
          <w:lang w:val="kk-KZ"/>
        </w:rPr>
        <w:t xml:space="preserve">, </w:t>
      </w:r>
      <w:r w:rsidRPr="00CA4495">
        <w:rPr>
          <w:szCs w:val="28"/>
          <w:lang w:val="kk-KZ"/>
        </w:rPr>
        <w:t xml:space="preserve">2022. – 186 б. </w:t>
      </w:r>
    </w:p>
    <w:p w14:paraId="6B940B89" w14:textId="71064823" w:rsidR="006D4C18" w:rsidRPr="00CA4495" w:rsidRDefault="006D4C18" w:rsidP="00CA4495">
      <w:pPr>
        <w:pStyle w:val="a9"/>
        <w:numPr>
          <w:ilvl w:val="0"/>
          <w:numId w:val="16"/>
        </w:numPr>
        <w:ind w:left="0" w:firstLine="567"/>
        <w:rPr>
          <w:szCs w:val="28"/>
        </w:rPr>
      </w:pPr>
      <w:r w:rsidRPr="00CA4495">
        <w:rPr>
          <w:szCs w:val="28"/>
          <w:shd w:val="clear" w:color="auto" w:fill="FFFFFF"/>
        </w:rPr>
        <w:t xml:space="preserve">Мухина B.C. Возрастная психология: феноменология развития, детство, отрочество. </w:t>
      </w:r>
      <w:r w:rsidR="00132A10">
        <w:rPr>
          <w:szCs w:val="28"/>
          <w:shd w:val="clear" w:color="auto" w:fill="FFFFFF"/>
          <w:lang w:val="kk-KZ"/>
        </w:rPr>
        <w:t>-</w:t>
      </w:r>
      <w:r w:rsidRPr="00CA4495">
        <w:rPr>
          <w:szCs w:val="28"/>
          <w:shd w:val="clear" w:color="auto" w:fill="FFFFFF"/>
        </w:rPr>
        <w:t xml:space="preserve"> М.</w:t>
      </w:r>
      <w:r w:rsidR="00132A10">
        <w:rPr>
          <w:szCs w:val="28"/>
          <w:shd w:val="clear" w:color="auto" w:fill="FFFFFF"/>
        </w:rPr>
        <w:t>:</w:t>
      </w:r>
      <w:r w:rsidRPr="00CA4495">
        <w:rPr>
          <w:szCs w:val="28"/>
          <w:shd w:val="clear" w:color="auto" w:fill="FFFFFF"/>
        </w:rPr>
        <w:t xml:space="preserve"> Академия</w:t>
      </w:r>
      <w:r w:rsidR="00132A10">
        <w:rPr>
          <w:szCs w:val="28"/>
          <w:shd w:val="clear" w:color="auto" w:fill="FFFFFF"/>
        </w:rPr>
        <w:t>,</w:t>
      </w:r>
      <w:r w:rsidR="006768EE" w:rsidRPr="00CA4495">
        <w:rPr>
          <w:szCs w:val="28"/>
          <w:shd w:val="clear" w:color="auto" w:fill="FFFFFF"/>
        </w:rPr>
        <w:t xml:space="preserve"> </w:t>
      </w:r>
      <w:r w:rsidRPr="00CA4495">
        <w:rPr>
          <w:szCs w:val="28"/>
          <w:shd w:val="clear" w:color="auto" w:fill="FFFFFF"/>
        </w:rPr>
        <w:t xml:space="preserve">2003. </w:t>
      </w:r>
      <w:r w:rsidR="00132A10">
        <w:rPr>
          <w:szCs w:val="28"/>
          <w:shd w:val="clear" w:color="auto" w:fill="FFFFFF"/>
        </w:rPr>
        <w:t>-</w:t>
      </w:r>
      <w:r w:rsidRPr="00CA4495">
        <w:rPr>
          <w:szCs w:val="28"/>
          <w:shd w:val="clear" w:color="auto" w:fill="FFFFFF"/>
        </w:rPr>
        <w:t xml:space="preserve"> 456 с.</w:t>
      </w:r>
    </w:p>
    <w:p w14:paraId="298B7D75" w14:textId="2D74614F" w:rsidR="006D4C18" w:rsidRPr="00CA4495" w:rsidRDefault="006D4C18" w:rsidP="00CA4495">
      <w:pPr>
        <w:pStyle w:val="a9"/>
        <w:numPr>
          <w:ilvl w:val="0"/>
          <w:numId w:val="16"/>
        </w:numPr>
        <w:ind w:left="0" w:firstLine="567"/>
        <w:rPr>
          <w:b/>
          <w:bCs/>
          <w:szCs w:val="28"/>
          <w:lang w:val="kk-KZ"/>
        </w:rPr>
      </w:pPr>
      <w:r w:rsidRPr="00CA4495">
        <w:rPr>
          <w:szCs w:val="28"/>
          <w:shd w:val="clear" w:color="auto" w:fill="FFFFFF"/>
        </w:rPr>
        <w:t xml:space="preserve"> </w:t>
      </w:r>
      <w:r w:rsidRPr="00CA4495">
        <w:rPr>
          <w:szCs w:val="28"/>
        </w:rPr>
        <w:t xml:space="preserve">Данилова Е.Е. Содержание и динамика мотивационных предпочтений современных младших школьников и младших подростков // Психологическая наука и образование. </w:t>
      </w:r>
      <w:r w:rsidR="00ED3F19" w:rsidRPr="00CA4495">
        <w:rPr>
          <w:szCs w:val="28"/>
        </w:rPr>
        <w:t>–</w:t>
      </w:r>
      <w:r w:rsidR="00132A10">
        <w:rPr>
          <w:szCs w:val="28"/>
        </w:rPr>
        <w:t xml:space="preserve"> </w:t>
      </w:r>
      <w:r w:rsidRPr="00CA4495">
        <w:rPr>
          <w:szCs w:val="28"/>
        </w:rPr>
        <w:t xml:space="preserve">2019. </w:t>
      </w:r>
      <w:r w:rsidR="006768EE" w:rsidRPr="00CA4495">
        <w:rPr>
          <w:szCs w:val="28"/>
        </w:rPr>
        <w:t xml:space="preserve">– </w:t>
      </w:r>
      <w:r w:rsidRPr="00CA4495">
        <w:rPr>
          <w:szCs w:val="28"/>
        </w:rPr>
        <w:t>Т. 24</w:t>
      </w:r>
      <w:r w:rsidR="00132A10">
        <w:rPr>
          <w:szCs w:val="28"/>
        </w:rPr>
        <w:t>,</w:t>
      </w:r>
      <w:r w:rsidRPr="00CA4495">
        <w:rPr>
          <w:szCs w:val="28"/>
        </w:rPr>
        <w:t xml:space="preserve"> </w:t>
      </w:r>
      <w:r w:rsidR="00132A10">
        <w:rPr>
          <w:szCs w:val="28"/>
        </w:rPr>
        <w:t>№</w:t>
      </w:r>
      <w:r w:rsidRPr="00CA4495">
        <w:rPr>
          <w:szCs w:val="28"/>
        </w:rPr>
        <w:t>4.</w:t>
      </w:r>
      <w:r w:rsidR="006768EE" w:rsidRPr="00CA4495">
        <w:rPr>
          <w:szCs w:val="28"/>
        </w:rPr>
        <w:t xml:space="preserve"> –</w:t>
      </w:r>
      <w:r w:rsidR="00132A10">
        <w:rPr>
          <w:szCs w:val="28"/>
        </w:rPr>
        <w:t xml:space="preserve"> </w:t>
      </w:r>
      <w:r w:rsidR="006768EE" w:rsidRPr="00CA4495">
        <w:rPr>
          <w:szCs w:val="28"/>
          <w:lang w:val="en-US"/>
        </w:rPr>
        <w:t>C</w:t>
      </w:r>
      <w:r w:rsidR="006768EE" w:rsidRPr="00CA4495">
        <w:rPr>
          <w:szCs w:val="28"/>
        </w:rPr>
        <w:t>.</w:t>
      </w:r>
      <w:r w:rsidRPr="00CA4495">
        <w:rPr>
          <w:szCs w:val="28"/>
        </w:rPr>
        <w:t xml:space="preserve"> 51-61. </w:t>
      </w:r>
    </w:p>
    <w:p w14:paraId="6758C08D" w14:textId="6AD1B3DB" w:rsidR="006D4C18" w:rsidRPr="00CA4495" w:rsidRDefault="006D4C18" w:rsidP="00CA4495">
      <w:pPr>
        <w:pStyle w:val="a9"/>
        <w:numPr>
          <w:ilvl w:val="0"/>
          <w:numId w:val="16"/>
        </w:numPr>
        <w:ind w:left="0" w:firstLine="567"/>
        <w:rPr>
          <w:szCs w:val="28"/>
          <w:lang w:val="kk-KZ"/>
        </w:rPr>
      </w:pPr>
      <w:r w:rsidRPr="00CA4495">
        <w:rPr>
          <w:szCs w:val="28"/>
        </w:rPr>
        <w:t>Дёмышева</w:t>
      </w:r>
      <w:r w:rsidRPr="00CA4495">
        <w:rPr>
          <w:szCs w:val="28"/>
          <w:lang w:val="kk-KZ"/>
        </w:rPr>
        <w:t> </w:t>
      </w:r>
      <w:r w:rsidRPr="00CA4495">
        <w:rPr>
          <w:szCs w:val="28"/>
        </w:rPr>
        <w:t>А.С. Язык как средство социализации младшего школьника // Педагогическое образование в России.</w:t>
      </w:r>
      <w:r w:rsidR="006768EE" w:rsidRPr="00CA4495">
        <w:rPr>
          <w:szCs w:val="28"/>
        </w:rPr>
        <w:t xml:space="preserve"> </w:t>
      </w:r>
      <w:r w:rsidR="00ED3F19" w:rsidRPr="00CA4495">
        <w:rPr>
          <w:szCs w:val="28"/>
        </w:rPr>
        <w:t>–</w:t>
      </w:r>
      <w:r w:rsidR="001F08EE">
        <w:rPr>
          <w:szCs w:val="28"/>
          <w:lang w:val="kk-KZ"/>
        </w:rPr>
        <w:t xml:space="preserve"> </w:t>
      </w:r>
      <w:r w:rsidRPr="00CA4495">
        <w:rPr>
          <w:szCs w:val="28"/>
        </w:rPr>
        <w:t xml:space="preserve">2015. </w:t>
      </w:r>
      <w:r w:rsidR="00ED3F19" w:rsidRPr="00CA4495">
        <w:rPr>
          <w:szCs w:val="28"/>
        </w:rPr>
        <w:t>–</w:t>
      </w:r>
      <w:r w:rsidRPr="00CA4495">
        <w:rPr>
          <w:szCs w:val="28"/>
        </w:rPr>
        <w:t xml:space="preserve"> </w:t>
      </w:r>
      <w:r w:rsidR="006768EE" w:rsidRPr="00CA4495">
        <w:rPr>
          <w:szCs w:val="28"/>
        </w:rPr>
        <w:t xml:space="preserve">№3. – </w:t>
      </w:r>
      <w:r w:rsidR="006768EE" w:rsidRPr="00CA4495">
        <w:rPr>
          <w:szCs w:val="28"/>
          <w:lang w:val="en-US"/>
        </w:rPr>
        <w:t>C</w:t>
      </w:r>
      <w:r w:rsidR="006768EE" w:rsidRPr="00CA4495">
        <w:rPr>
          <w:szCs w:val="28"/>
        </w:rPr>
        <w:t>.</w:t>
      </w:r>
      <w:r w:rsidRPr="00CA4495">
        <w:rPr>
          <w:szCs w:val="28"/>
        </w:rPr>
        <w:t xml:space="preserve"> 100</w:t>
      </w:r>
      <w:r w:rsidR="006768EE" w:rsidRPr="00CA4495">
        <w:rPr>
          <w:szCs w:val="28"/>
        </w:rPr>
        <w:t>–</w:t>
      </w:r>
      <w:r w:rsidRPr="00CA4495">
        <w:rPr>
          <w:szCs w:val="28"/>
        </w:rPr>
        <w:t>103.</w:t>
      </w:r>
    </w:p>
    <w:p w14:paraId="52DFD343" w14:textId="2405C511" w:rsidR="006D4C18" w:rsidRPr="00CA4495" w:rsidRDefault="006D4C18" w:rsidP="00CA4495">
      <w:pPr>
        <w:pStyle w:val="a9"/>
        <w:numPr>
          <w:ilvl w:val="0"/>
          <w:numId w:val="16"/>
        </w:numPr>
        <w:ind w:left="0" w:firstLine="567"/>
        <w:rPr>
          <w:szCs w:val="28"/>
          <w:lang w:val="kk-KZ"/>
        </w:rPr>
      </w:pPr>
      <w:r w:rsidRPr="00CA4495">
        <w:rPr>
          <w:szCs w:val="28"/>
        </w:rPr>
        <w:t>Сачкова</w:t>
      </w:r>
      <w:r w:rsidRPr="00CA4495">
        <w:rPr>
          <w:szCs w:val="28"/>
          <w:lang w:val="kk-KZ"/>
        </w:rPr>
        <w:t> </w:t>
      </w:r>
      <w:r w:rsidRPr="00CA4495">
        <w:rPr>
          <w:szCs w:val="28"/>
        </w:rPr>
        <w:t>М.Е. Специфика межличностных отношений младших школьников</w:t>
      </w:r>
      <w:r w:rsidR="00132A10">
        <w:rPr>
          <w:szCs w:val="28"/>
        </w:rPr>
        <w:t xml:space="preserve"> /</w:t>
      </w:r>
      <w:proofErr w:type="gramStart"/>
      <w:r w:rsidRPr="00CA4495">
        <w:rPr>
          <w:szCs w:val="28"/>
        </w:rPr>
        <w:t>/</w:t>
      </w:r>
      <w:r w:rsidR="00132A10">
        <w:rPr>
          <w:szCs w:val="28"/>
        </w:rPr>
        <w:t xml:space="preserve">  </w:t>
      </w:r>
      <w:r w:rsidRPr="00CA4495">
        <w:rPr>
          <w:szCs w:val="28"/>
        </w:rPr>
        <w:t>Ярославский</w:t>
      </w:r>
      <w:proofErr w:type="gramEnd"/>
      <w:r w:rsidRPr="00CA4495">
        <w:rPr>
          <w:szCs w:val="28"/>
        </w:rPr>
        <w:t xml:space="preserve"> педагогический</w:t>
      </w:r>
      <w:r w:rsidRPr="00CA4495">
        <w:rPr>
          <w:szCs w:val="28"/>
          <w:lang w:val="kk-KZ"/>
        </w:rPr>
        <w:t xml:space="preserve"> </w:t>
      </w:r>
      <w:r w:rsidRPr="00CA4495">
        <w:rPr>
          <w:szCs w:val="28"/>
        </w:rPr>
        <w:t>вестник. Психолого-педагогические науки.</w:t>
      </w:r>
      <w:r w:rsidR="00132A10">
        <w:rPr>
          <w:szCs w:val="28"/>
        </w:rPr>
        <w:t xml:space="preserve"> –</w:t>
      </w:r>
      <w:r w:rsidRPr="00CA4495">
        <w:rPr>
          <w:szCs w:val="28"/>
        </w:rPr>
        <w:t xml:space="preserve"> 2011</w:t>
      </w:r>
      <w:r w:rsidR="00132A10">
        <w:rPr>
          <w:szCs w:val="28"/>
        </w:rPr>
        <w:t xml:space="preserve">. - </w:t>
      </w:r>
      <w:r w:rsidR="006768EE" w:rsidRPr="00CA4495">
        <w:rPr>
          <w:szCs w:val="28"/>
        </w:rPr>
        <w:t>№2</w:t>
      </w:r>
      <w:r w:rsidR="006768EE" w:rsidRPr="00132A10">
        <w:rPr>
          <w:szCs w:val="28"/>
        </w:rPr>
        <w:t xml:space="preserve">. – </w:t>
      </w:r>
      <w:r w:rsidR="006768EE" w:rsidRPr="00CA4495">
        <w:rPr>
          <w:szCs w:val="28"/>
          <w:lang w:val="en-US"/>
        </w:rPr>
        <w:t>C</w:t>
      </w:r>
      <w:r w:rsidR="00ED3F19" w:rsidRPr="00CA4495">
        <w:rPr>
          <w:szCs w:val="28"/>
        </w:rPr>
        <w:t>.</w:t>
      </w:r>
      <w:r w:rsidRPr="00CA4495">
        <w:rPr>
          <w:szCs w:val="28"/>
        </w:rPr>
        <w:t xml:space="preserve"> 252–256.</w:t>
      </w:r>
    </w:p>
    <w:p w14:paraId="6FB89CB6" w14:textId="307A8CCC" w:rsidR="006D4C18" w:rsidRPr="00CA4495" w:rsidRDefault="006D4C18" w:rsidP="00CA4495">
      <w:pPr>
        <w:pStyle w:val="a9"/>
        <w:numPr>
          <w:ilvl w:val="0"/>
          <w:numId w:val="16"/>
        </w:numPr>
        <w:ind w:left="0" w:firstLine="567"/>
        <w:rPr>
          <w:szCs w:val="28"/>
          <w:lang w:val="kk-KZ"/>
        </w:rPr>
      </w:pPr>
      <w:r w:rsidRPr="00CA4495">
        <w:rPr>
          <w:szCs w:val="28"/>
        </w:rPr>
        <w:t>Столяренко Л.Д.</w:t>
      </w:r>
      <w:r w:rsidR="00132A10">
        <w:rPr>
          <w:szCs w:val="28"/>
        </w:rPr>
        <w:t>,</w:t>
      </w:r>
      <w:r w:rsidRPr="00CA4495">
        <w:rPr>
          <w:szCs w:val="28"/>
        </w:rPr>
        <w:t xml:space="preserve"> </w:t>
      </w:r>
      <w:r w:rsidR="00132A10" w:rsidRPr="00CA4495">
        <w:rPr>
          <w:szCs w:val="28"/>
        </w:rPr>
        <w:t>Столяренко</w:t>
      </w:r>
      <w:r w:rsidR="00132A10" w:rsidRPr="00132A10">
        <w:rPr>
          <w:szCs w:val="28"/>
        </w:rPr>
        <w:t xml:space="preserve"> </w:t>
      </w:r>
      <w:r w:rsidR="00132A10" w:rsidRPr="00CA4495">
        <w:rPr>
          <w:szCs w:val="28"/>
        </w:rPr>
        <w:t xml:space="preserve">В.Е. </w:t>
      </w:r>
      <w:r w:rsidRPr="00CA4495">
        <w:rPr>
          <w:szCs w:val="28"/>
        </w:rPr>
        <w:t>Психология и педагогика</w:t>
      </w:r>
      <w:r w:rsidR="00132A10">
        <w:rPr>
          <w:szCs w:val="28"/>
        </w:rPr>
        <w:t xml:space="preserve">. – Изд. </w:t>
      </w:r>
      <w:r w:rsidRPr="00CA4495">
        <w:rPr>
          <w:szCs w:val="28"/>
        </w:rPr>
        <w:t>4.</w:t>
      </w:r>
      <w:r w:rsidR="006768EE" w:rsidRPr="00132A10">
        <w:rPr>
          <w:szCs w:val="28"/>
        </w:rPr>
        <w:t xml:space="preserve"> </w:t>
      </w:r>
      <w:r w:rsidRPr="00CA4495">
        <w:rPr>
          <w:szCs w:val="28"/>
        </w:rPr>
        <w:t>перераб</w:t>
      </w:r>
      <w:proofErr w:type="gramStart"/>
      <w:r w:rsidRPr="00CA4495">
        <w:rPr>
          <w:szCs w:val="28"/>
        </w:rPr>
        <w:t>.</w:t>
      </w:r>
      <w:proofErr w:type="gramEnd"/>
      <w:r w:rsidRPr="00CA4495">
        <w:rPr>
          <w:szCs w:val="28"/>
        </w:rPr>
        <w:t xml:space="preserve"> и доп. </w:t>
      </w:r>
      <w:r w:rsidR="00132A10">
        <w:rPr>
          <w:szCs w:val="28"/>
        </w:rPr>
        <w:t xml:space="preserve">- </w:t>
      </w:r>
      <w:r w:rsidRPr="00CA4495">
        <w:rPr>
          <w:szCs w:val="28"/>
        </w:rPr>
        <w:t>М</w:t>
      </w:r>
      <w:r w:rsidR="006768EE" w:rsidRPr="00132A10">
        <w:rPr>
          <w:szCs w:val="28"/>
        </w:rPr>
        <w:t>.</w:t>
      </w:r>
      <w:r w:rsidR="00132A10">
        <w:rPr>
          <w:szCs w:val="28"/>
        </w:rPr>
        <w:t>:</w:t>
      </w:r>
      <w:r w:rsidRPr="00CA4495">
        <w:rPr>
          <w:szCs w:val="28"/>
        </w:rPr>
        <w:t xml:space="preserve"> Юрайт</w:t>
      </w:r>
      <w:r w:rsidR="00132A10">
        <w:rPr>
          <w:szCs w:val="28"/>
        </w:rPr>
        <w:t>,</w:t>
      </w:r>
      <w:r w:rsidRPr="00CA4495">
        <w:rPr>
          <w:szCs w:val="28"/>
        </w:rPr>
        <w:t xml:space="preserve"> 2019. –</w:t>
      </w:r>
      <w:r w:rsidR="00132A10">
        <w:rPr>
          <w:szCs w:val="28"/>
        </w:rPr>
        <w:t xml:space="preserve"> </w:t>
      </w:r>
      <w:r w:rsidRPr="00CA4495">
        <w:rPr>
          <w:szCs w:val="28"/>
        </w:rPr>
        <w:t xml:space="preserve">574 с. </w:t>
      </w:r>
    </w:p>
    <w:p w14:paraId="1860D720" w14:textId="4E6674A6" w:rsidR="006D4C18" w:rsidRPr="00CA4495" w:rsidRDefault="006D4C18" w:rsidP="00CA4495">
      <w:pPr>
        <w:pStyle w:val="a9"/>
        <w:numPr>
          <w:ilvl w:val="0"/>
          <w:numId w:val="16"/>
        </w:numPr>
        <w:ind w:left="0" w:firstLine="567"/>
        <w:rPr>
          <w:szCs w:val="28"/>
          <w:lang w:val="kk-KZ"/>
        </w:rPr>
      </w:pPr>
      <w:r w:rsidRPr="00CA4495">
        <w:rPr>
          <w:szCs w:val="28"/>
        </w:rPr>
        <w:t>Турлова Е.А.,</w:t>
      </w:r>
      <w:r w:rsidR="00132A10">
        <w:rPr>
          <w:szCs w:val="28"/>
        </w:rPr>
        <w:t xml:space="preserve"> </w:t>
      </w:r>
      <w:r w:rsidRPr="00CA4495">
        <w:rPr>
          <w:szCs w:val="28"/>
        </w:rPr>
        <w:t>Фомина С.И. Формирование коммуникативных умений младших школьников средствами игровой деятельности</w:t>
      </w:r>
      <w:r w:rsidR="00132A10">
        <w:rPr>
          <w:szCs w:val="28"/>
        </w:rPr>
        <w:t xml:space="preserve"> </w:t>
      </w:r>
      <w:r w:rsidR="006768EE" w:rsidRPr="00CA4495">
        <w:rPr>
          <w:szCs w:val="28"/>
        </w:rPr>
        <w:t>//</w:t>
      </w:r>
      <w:r w:rsidRPr="00CA4495">
        <w:rPr>
          <w:szCs w:val="28"/>
        </w:rPr>
        <w:t xml:space="preserve"> Начальная школа: Проблемы и перспективы, ценности и инновации</w:t>
      </w:r>
      <w:r w:rsidRPr="00CA4495">
        <w:rPr>
          <w:i/>
          <w:iCs/>
          <w:szCs w:val="28"/>
        </w:rPr>
        <w:t xml:space="preserve">. </w:t>
      </w:r>
      <w:r w:rsidR="00ED3F19" w:rsidRPr="00CA4495">
        <w:rPr>
          <w:i/>
          <w:iCs/>
          <w:szCs w:val="28"/>
        </w:rPr>
        <w:t>–</w:t>
      </w:r>
      <w:r w:rsidR="00132A10">
        <w:rPr>
          <w:i/>
          <w:iCs/>
          <w:szCs w:val="28"/>
        </w:rPr>
        <w:t xml:space="preserve"> </w:t>
      </w:r>
      <w:r w:rsidRPr="00CA4495">
        <w:rPr>
          <w:szCs w:val="28"/>
        </w:rPr>
        <w:t>2014</w:t>
      </w:r>
      <w:r w:rsidR="006768EE" w:rsidRPr="00132A10">
        <w:rPr>
          <w:szCs w:val="28"/>
        </w:rPr>
        <w:t>.</w:t>
      </w:r>
      <w:r w:rsidRPr="00CA4495">
        <w:rPr>
          <w:szCs w:val="28"/>
        </w:rPr>
        <w:t xml:space="preserve"> </w:t>
      </w:r>
      <w:r w:rsidR="00132A10">
        <w:rPr>
          <w:szCs w:val="28"/>
        </w:rPr>
        <w:t xml:space="preserve">- №1. </w:t>
      </w:r>
      <w:r w:rsidR="00ED3F19" w:rsidRPr="00CA4495">
        <w:rPr>
          <w:szCs w:val="28"/>
        </w:rPr>
        <w:t>–</w:t>
      </w:r>
      <w:r w:rsidR="006768EE" w:rsidRPr="00132A10">
        <w:rPr>
          <w:szCs w:val="28"/>
        </w:rPr>
        <w:t xml:space="preserve"> </w:t>
      </w:r>
      <w:r w:rsidR="006768EE" w:rsidRPr="00CA4495">
        <w:rPr>
          <w:szCs w:val="28"/>
          <w:lang w:val="en-US"/>
        </w:rPr>
        <w:t>C</w:t>
      </w:r>
      <w:r w:rsidR="006768EE" w:rsidRPr="00132A10">
        <w:rPr>
          <w:szCs w:val="28"/>
        </w:rPr>
        <w:t>.</w:t>
      </w:r>
      <w:r w:rsidR="00132A10">
        <w:rPr>
          <w:szCs w:val="28"/>
        </w:rPr>
        <w:t xml:space="preserve"> </w:t>
      </w:r>
      <w:r w:rsidRPr="00CA4495">
        <w:rPr>
          <w:szCs w:val="28"/>
        </w:rPr>
        <w:t>167–171</w:t>
      </w:r>
      <w:r w:rsidR="00132A10">
        <w:rPr>
          <w:szCs w:val="28"/>
        </w:rPr>
        <w:t>.</w:t>
      </w:r>
    </w:p>
    <w:p w14:paraId="56299468" w14:textId="56F2430F" w:rsidR="006D4C18" w:rsidRPr="00CA4495" w:rsidRDefault="006D4C18" w:rsidP="00CA4495">
      <w:pPr>
        <w:pStyle w:val="a9"/>
        <w:numPr>
          <w:ilvl w:val="0"/>
          <w:numId w:val="16"/>
        </w:numPr>
        <w:ind w:left="0" w:firstLine="567"/>
        <w:rPr>
          <w:szCs w:val="28"/>
          <w:shd w:val="clear" w:color="auto" w:fill="FFFFFF"/>
        </w:rPr>
      </w:pPr>
      <w:r w:rsidRPr="00CA4495">
        <w:rPr>
          <w:szCs w:val="28"/>
          <w:shd w:val="clear" w:color="auto" w:fill="FFFFFF"/>
          <w:lang w:val="kk-KZ"/>
        </w:rPr>
        <w:t>А</w:t>
      </w:r>
      <w:r w:rsidRPr="00CA4495">
        <w:rPr>
          <w:szCs w:val="28"/>
          <w:shd w:val="clear" w:color="auto" w:fill="FFFFFF"/>
        </w:rPr>
        <w:t>ртемкина Т.Е.,</w:t>
      </w:r>
      <w:r w:rsidRPr="00CA4495">
        <w:rPr>
          <w:szCs w:val="28"/>
        </w:rPr>
        <w:t xml:space="preserve"> Формирование коммуникативных навыков у младших школьников средствами фольклора</w:t>
      </w:r>
      <w:r w:rsidR="00132A10">
        <w:rPr>
          <w:szCs w:val="28"/>
        </w:rPr>
        <w:t xml:space="preserve">: </w:t>
      </w:r>
      <w:r w:rsidR="00132A10" w:rsidRPr="00CA4495">
        <w:rPr>
          <w:szCs w:val="28"/>
          <w:lang w:val="kk-KZ"/>
        </w:rPr>
        <w:t>д</w:t>
      </w:r>
      <w:r w:rsidR="00132A10" w:rsidRPr="00CA4495">
        <w:rPr>
          <w:szCs w:val="28"/>
        </w:rPr>
        <w:t xml:space="preserve">ис. </w:t>
      </w:r>
      <w:r w:rsidR="00132A10">
        <w:rPr>
          <w:szCs w:val="28"/>
        </w:rPr>
        <w:t xml:space="preserve">  …  канд. пед. наук. - </w:t>
      </w:r>
      <w:r w:rsidRPr="00CA4495">
        <w:rPr>
          <w:szCs w:val="28"/>
          <w:shd w:val="clear" w:color="auto" w:fill="FFFFFF"/>
        </w:rPr>
        <w:t>Нижний Новгород</w:t>
      </w:r>
      <w:r w:rsidR="00132A10">
        <w:rPr>
          <w:szCs w:val="28"/>
          <w:shd w:val="clear" w:color="auto" w:fill="FFFFFF"/>
        </w:rPr>
        <w:t xml:space="preserve">, </w:t>
      </w:r>
      <w:r w:rsidRPr="00CA4495">
        <w:rPr>
          <w:szCs w:val="28"/>
          <w:shd w:val="clear" w:color="auto" w:fill="FFFFFF"/>
        </w:rPr>
        <w:t>2014</w:t>
      </w:r>
      <w:r w:rsidR="006768EE" w:rsidRPr="00132A10">
        <w:rPr>
          <w:szCs w:val="28"/>
          <w:shd w:val="clear" w:color="auto" w:fill="FFFFFF"/>
        </w:rPr>
        <w:t xml:space="preserve">. </w:t>
      </w:r>
      <w:r w:rsidR="00ED3F19" w:rsidRPr="00CA4495">
        <w:rPr>
          <w:szCs w:val="28"/>
          <w:shd w:val="clear" w:color="auto" w:fill="FFFFFF"/>
        </w:rPr>
        <w:t xml:space="preserve">– </w:t>
      </w:r>
      <w:r w:rsidRPr="00CA4495">
        <w:rPr>
          <w:szCs w:val="28"/>
          <w:shd w:val="clear" w:color="auto" w:fill="FFFFFF"/>
        </w:rPr>
        <w:t>250</w:t>
      </w:r>
      <w:r w:rsidR="006768EE" w:rsidRPr="00132A10">
        <w:rPr>
          <w:szCs w:val="28"/>
          <w:shd w:val="clear" w:color="auto" w:fill="FFFFFF"/>
        </w:rPr>
        <w:t xml:space="preserve"> </w:t>
      </w:r>
      <w:r w:rsidR="006768EE" w:rsidRPr="00CA4495">
        <w:rPr>
          <w:szCs w:val="28"/>
          <w:shd w:val="clear" w:color="auto" w:fill="FFFFFF"/>
          <w:lang w:val="en-US"/>
        </w:rPr>
        <w:t>c</w:t>
      </w:r>
      <w:r w:rsidR="006768EE" w:rsidRPr="00132A10">
        <w:rPr>
          <w:szCs w:val="28"/>
          <w:shd w:val="clear" w:color="auto" w:fill="FFFFFF"/>
        </w:rPr>
        <w:t>.</w:t>
      </w:r>
    </w:p>
    <w:p w14:paraId="142F32F3" w14:textId="4768E21C" w:rsidR="006D4C18" w:rsidRPr="00CA4495" w:rsidRDefault="006D4C18" w:rsidP="00CA4495">
      <w:pPr>
        <w:pStyle w:val="a9"/>
        <w:numPr>
          <w:ilvl w:val="0"/>
          <w:numId w:val="16"/>
        </w:numPr>
        <w:ind w:left="0" w:firstLine="567"/>
        <w:rPr>
          <w:szCs w:val="28"/>
          <w:shd w:val="clear" w:color="auto" w:fill="FFFFFF"/>
        </w:rPr>
      </w:pPr>
      <w:r w:rsidRPr="00CA4495">
        <w:rPr>
          <w:szCs w:val="28"/>
          <w:lang w:val="kk-KZ"/>
        </w:rPr>
        <w:t>Мудрик А.В.,</w:t>
      </w:r>
      <w:r w:rsidRPr="00CA4495">
        <w:rPr>
          <w:iCs/>
          <w:szCs w:val="28"/>
          <w:shd w:val="clear" w:color="auto" w:fill="FFFFFF"/>
          <w:lang w:val="kk-KZ"/>
        </w:rPr>
        <w:t xml:space="preserve"> Щелина Т.</w:t>
      </w:r>
      <w:r w:rsidRPr="00CA4495">
        <w:rPr>
          <w:szCs w:val="28"/>
          <w:shd w:val="clear" w:color="auto" w:fill="FFFFFF"/>
          <w:lang w:val="kk-KZ"/>
        </w:rPr>
        <w:t xml:space="preserve"> Социальная педагогика: теория и методика социального воспитания. </w:t>
      </w:r>
      <w:r w:rsidR="00132A10">
        <w:rPr>
          <w:szCs w:val="28"/>
          <w:shd w:val="clear" w:color="auto" w:fill="FFFFFF"/>
          <w:lang w:val="kk-KZ"/>
        </w:rPr>
        <w:t>-</w:t>
      </w:r>
      <w:r w:rsidRPr="00CA4495">
        <w:rPr>
          <w:szCs w:val="28"/>
          <w:shd w:val="clear" w:color="auto" w:fill="FFFFFF"/>
          <w:lang w:val="kk-KZ"/>
        </w:rPr>
        <w:t xml:space="preserve"> </w:t>
      </w:r>
      <w:r w:rsidRPr="00CA4495">
        <w:rPr>
          <w:szCs w:val="28"/>
          <w:lang w:val="kk-KZ"/>
        </w:rPr>
        <w:t>М.</w:t>
      </w:r>
      <w:r w:rsidR="00132A10">
        <w:rPr>
          <w:szCs w:val="28"/>
          <w:lang w:val="kk-KZ"/>
        </w:rPr>
        <w:t>:</w:t>
      </w:r>
      <w:r w:rsidRPr="00CA4495">
        <w:rPr>
          <w:szCs w:val="28"/>
          <w:shd w:val="clear" w:color="auto" w:fill="FFFFFF"/>
          <w:lang w:val="kk-KZ"/>
        </w:rPr>
        <w:t xml:space="preserve"> Nota bene</w:t>
      </w:r>
      <w:r w:rsidR="00132A10">
        <w:rPr>
          <w:szCs w:val="28"/>
          <w:shd w:val="clear" w:color="auto" w:fill="FFFFFF"/>
        </w:rPr>
        <w:t xml:space="preserve">, </w:t>
      </w:r>
      <w:r w:rsidRPr="00CA4495">
        <w:rPr>
          <w:szCs w:val="28"/>
          <w:shd w:val="clear" w:color="auto" w:fill="FFFFFF"/>
          <w:lang w:val="kk-KZ"/>
        </w:rPr>
        <w:t xml:space="preserve">2008. </w:t>
      </w:r>
      <w:r w:rsidR="00132A10">
        <w:rPr>
          <w:szCs w:val="28"/>
          <w:shd w:val="clear" w:color="auto" w:fill="FFFFFF"/>
          <w:lang w:val="kk-KZ"/>
        </w:rPr>
        <w:t>–</w:t>
      </w:r>
      <w:r w:rsidRPr="00CA4495">
        <w:rPr>
          <w:szCs w:val="28"/>
          <w:shd w:val="clear" w:color="auto" w:fill="FFFFFF"/>
          <w:lang w:val="kk-KZ"/>
        </w:rPr>
        <w:t xml:space="preserve"> </w:t>
      </w:r>
      <w:r w:rsidRPr="00CA4495">
        <w:rPr>
          <w:szCs w:val="28"/>
          <w:shd w:val="clear" w:color="auto" w:fill="FFFFFF"/>
        </w:rPr>
        <w:t>218</w:t>
      </w:r>
      <w:r w:rsidR="00132A10">
        <w:rPr>
          <w:szCs w:val="28"/>
          <w:shd w:val="clear" w:color="auto" w:fill="FFFFFF"/>
        </w:rPr>
        <w:t xml:space="preserve"> </w:t>
      </w:r>
      <w:r w:rsidRPr="00CA4495">
        <w:rPr>
          <w:szCs w:val="28"/>
          <w:shd w:val="clear" w:color="auto" w:fill="FFFFFF"/>
        </w:rPr>
        <w:t>с.</w:t>
      </w:r>
    </w:p>
    <w:p w14:paraId="71C24D98" w14:textId="6718C88E" w:rsidR="006D4C18" w:rsidRPr="00CA4495" w:rsidRDefault="006D4C18" w:rsidP="00CA4495">
      <w:pPr>
        <w:pStyle w:val="a9"/>
        <w:numPr>
          <w:ilvl w:val="0"/>
          <w:numId w:val="16"/>
        </w:numPr>
        <w:ind w:left="0" w:firstLine="567"/>
        <w:rPr>
          <w:szCs w:val="28"/>
          <w:lang w:val="kk-KZ"/>
        </w:rPr>
      </w:pPr>
      <w:r w:rsidRPr="00CA4495">
        <w:rPr>
          <w:szCs w:val="28"/>
        </w:rPr>
        <w:t>Галигузова</w:t>
      </w:r>
      <w:r w:rsidRPr="00CA4495">
        <w:rPr>
          <w:szCs w:val="28"/>
          <w:lang w:val="kk-KZ"/>
        </w:rPr>
        <w:t> </w:t>
      </w:r>
      <w:r w:rsidRPr="00CA4495">
        <w:rPr>
          <w:szCs w:val="28"/>
        </w:rPr>
        <w:t>Л.Н.</w:t>
      </w:r>
      <w:r w:rsidRPr="00CA4495">
        <w:rPr>
          <w:i/>
          <w:iCs/>
          <w:szCs w:val="28"/>
          <w:lang w:val="kk-KZ"/>
        </w:rPr>
        <w:t xml:space="preserve"> </w:t>
      </w:r>
      <w:r w:rsidRPr="00CA4495">
        <w:rPr>
          <w:szCs w:val="28"/>
        </w:rPr>
        <w:t>Дошкольная педагогика</w:t>
      </w:r>
      <w:r w:rsidR="00132A10">
        <w:rPr>
          <w:szCs w:val="28"/>
        </w:rPr>
        <w:t>:</w:t>
      </w:r>
      <w:r w:rsidR="006768EE" w:rsidRPr="00CA4495">
        <w:rPr>
          <w:szCs w:val="28"/>
        </w:rPr>
        <w:t xml:space="preserve"> </w:t>
      </w:r>
      <w:r w:rsidRPr="00CA4495">
        <w:rPr>
          <w:szCs w:val="28"/>
        </w:rPr>
        <w:t>учебник и практикум для среднего профессионального образования</w:t>
      </w:r>
      <w:r w:rsidR="006768EE" w:rsidRPr="00CA4495">
        <w:rPr>
          <w:szCs w:val="28"/>
        </w:rPr>
        <w:t>.</w:t>
      </w:r>
      <w:r w:rsidRPr="00CA4495">
        <w:rPr>
          <w:szCs w:val="28"/>
        </w:rPr>
        <w:t xml:space="preserve"> </w:t>
      </w:r>
      <w:r w:rsidR="00132A10">
        <w:rPr>
          <w:szCs w:val="28"/>
        </w:rPr>
        <w:t xml:space="preserve">– Изд. </w:t>
      </w:r>
      <w:r w:rsidRPr="00CA4495">
        <w:rPr>
          <w:szCs w:val="28"/>
        </w:rPr>
        <w:t>2-е</w:t>
      </w:r>
      <w:r w:rsidR="006768EE" w:rsidRPr="00132A10">
        <w:rPr>
          <w:szCs w:val="28"/>
        </w:rPr>
        <w:t>.</w:t>
      </w:r>
      <w:r w:rsidR="00132A10">
        <w:rPr>
          <w:szCs w:val="28"/>
        </w:rPr>
        <w:t xml:space="preserve"> - </w:t>
      </w:r>
      <w:r w:rsidRPr="00CA4495">
        <w:rPr>
          <w:szCs w:val="28"/>
        </w:rPr>
        <w:t>М</w:t>
      </w:r>
      <w:r w:rsidR="006768EE" w:rsidRPr="00132A10">
        <w:rPr>
          <w:szCs w:val="28"/>
        </w:rPr>
        <w:t>.</w:t>
      </w:r>
      <w:r w:rsidR="00132A10">
        <w:rPr>
          <w:szCs w:val="28"/>
        </w:rPr>
        <w:t>:</w:t>
      </w:r>
      <w:r w:rsidRPr="00CA4495">
        <w:rPr>
          <w:szCs w:val="28"/>
        </w:rPr>
        <w:t xml:space="preserve"> Изд</w:t>
      </w:r>
      <w:r w:rsidR="006768EE" w:rsidRPr="00132A10">
        <w:rPr>
          <w:szCs w:val="28"/>
        </w:rPr>
        <w:t>.</w:t>
      </w:r>
      <w:r w:rsidRPr="00CA4495">
        <w:rPr>
          <w:szCs w:val="28"/>
        </w:rPr>
        <w:t xml:space="preserve"> Юрайт</w:t>
      </w:r>
      <w:r w:rsidR="00132A10">
        <w:rPr>
          <w:szCs w:val="28"/>
        </w:rPr>
        <w:t xml:space="preserve">, </w:t>
      </w:r>
      <w:r w:rsidRPr="00CA4495">
        <w:rPr>
          <w:szCs w:val="28"/>
        </w:rPr>
        <w:t>2019. </w:t>
      </w:r>
      <w:r w:rsidR="00132A10">
        <w:rPr>
          <w:szCs w:val="28"/>
        </w:rPr>
        <w:t>-</w:t>
      </w:r>
      <w:r w:rsidRPr="00CA4495">
        <w:rPr>
          <w:szCs w:val="28"/>
        </w:rPr>
        <w:t xml:space="preserve"> 253 с. </w:t>
      </w:r>
    </w:p>
    <w:p w14:paraId="4627BEB3" w14:textId="47752B79" w:rsidR="006D4C18" w:rsidRPr="00CA4495" w:rsidRDefault="006D4C18" w:rsidP="00CA4495">
      <w:pPr>
        <w:pStyle w:val="a9"/>
        <w:numPr>
          <w:ilvl w:val="0"/>
          <w:numId w:val="16"/>
        </w:numPr>
        <w:ind w:left="0" w:firstLine="567"/>
        <w:rPr>
          <w:szCs w:val="28"/>
          <w:lang w:val="kk-KZ"/>
        </w:rPr>
      </w:pPr>
      <w:r w:rsidRPr="00CA4495">
        <w:rPr>
          <w:szCs w:val="28"/>
        </w:rPr>
        <w:t xml:space="preserve">Гришина Н.В. Психология конфликта. </w:t>
      </w:r>
      <w:r w:rsidR="00132A10">
        <w:rPr>
          <w:szCs w:val="28"/>
        </w:rPr>
        <w:t xml:space="preserve">- </w:t>
      </w:r>
      <w:r w:rsidRPr="00CA4495">
        <w:rPr>
          <w:szCs w:val="28"/>
        </w:rPr>
        <w:t>СПб.</w:t>
      </w:r>
      <w:r w:rsidR="00132A10">
        <w:rPr>
          <w:szCs w:val="28"/>
        </w:rPr>
        <w:t xml:space="preserve">: </w:t>
      </w:r>
      <w:r w:rsidRPr="00CA4495">
        <w:rPr>
          <w:szCs w:val="28"/>
        </w:rPr>
        <w:t>Питер</w:t>
      </w:r>
      <w:r w:rsidR="00132A10">
        <w:rPr>
          <w:szCs w:val="28"/>
        </w:rPr>
        <w:t xml:space="preserve">, </w:t>
      </w:r>
      <w:r w:rsidRPr="00CA4495">
        <w:rPr>
          <w:szCs w:val="28"/>
        </w:rPr>
        <w:t xml:space="preserve">2002. </w:t>
      </w:r>
      <w:r w:rsidR="006768EE" w:rsidRPr="00CA4495">
        <w:rPr>
          <w:szCs w:val="28"/>
        </w:rPr>
        <w:t xml:space="preserve">– </w:t>
      </w:r>
      <w:r w:rsidRPr="00CA4495">
        <w:rPr>
          <w:szCs w:val="28"/>
        </w:rPr>
        <w:t>464 с.</w:t>
      </w:r>
    </w:p>
    <w:p w14:paraId="7DCBA3E1" w14:textId="5F3AA2F1" w:rsidR="006D4C18" w:rsidRPr="00CA4495" w:rsidRDefault="006D4C18" w:rsidP="00CA4495">
      <w:pPr>
        <w:pStyle w:val="a9"/>
        <w:numPr>
          <w:ilvl w:val="0"/>
          <w:numId w:val="16"/>
        </w:numPr>
        <w:ind w:left="0" w:firstLine="567"/>
        <w:rPr>
          <w:szCs w:val="28"/>
          <w:lang w:val="kk-KZ"/>
        </w:rPr>
      </w:pPr>
      <w:r w:rsidRPr="00CA4495">
        <w:rPr>
          <w:szCs w:val="28"/>
        </w:rPr>
        <w:t>Емельянов</w:t>
      </w:r>
      <w:r w:rsidRPr="00CA4495">
        <w:rPr>
          <w:szCs w:val="28"/>
          <w:lang w:val="kk-KZ"/>
        </w:rPr>
        <w:t> </w:t>
      </w:r>
      <w:r w:rsidRPr="00CA4495">
        <w:rPr>
          <w:szCs w:val="28"/>
        </w:rPr>
        <w:t>Ю.Н.</w:t>
      </w:r>
      <w:r w:rsidR="00132A10">
        <w:rPr>
          <w:szCs w:val="28"/>
        </w:rPr>
        <w:t xml:space="preserve"> </w:t>
      </w:r>
      <w:r w:rsidRPr="00CA4495">
        <w:rPr>
          <w:szCs w:val="28"/>
        </w:rPr>
        <w:t>Ключевые компетенции возможности применения стандарты и мониторинг в образовании // Высшее образование сегодня</w:t>
      </w:r>
      <w:r w:rsidR="006768EE" w:rsidRPr="00CA4495">
        <w:rPr>
          <w:szCs w:val="28"/>
        </w:rPr>
        <w:t>.</w:t>
      </w:r>
      <w:r w:rsidRPr="00CA4495">
        <w:rPr>
          <w:szCs w:val="28"/>
        </w:rPr>
        <w:t xml:space="preserve"> – М.</w:t>
      </w:r>
      <w:proofErr w:type="gramStart"/>
      <w:r w:rsidRPr="00CA4495">
        <w:rPr>
          <w:szCs w:val="28"/>
        </w:rPr>
        <w:t>,  1999</w:t>
      </w:r>
      <w:proofErr w:type="gramEnd"/>
      <w:r w:rsidRPr="00CA4495">
        <w:rPr>
          <w:szCs w:val="28"/>
        </w:rPr>
        <w:t>. –</w:t>
      </w:r>
      <w:r w:rsidR="00132A10">
        <w:rPr>
          <w:szCs w:val="28"/>
        </w:rPr>
        <w:t xml:space="preserve"> </w:t>
      </w:r>
      <w:r w:rsidR="006768EE" w:rsidRPr="00CA4495">
        <w:rPr>
          <w:szCs w:val="28"/>
        </w:rPr>
        <w:t>№4. –</w:t>
      </w:r>
      <w:r w:rsidR="00132A10">
        <w:rPr>
          <w:szCs w:val="28"/>
        </w:rPr>
        <w:t xml:space="preserve"> </w:t>
      </w:r>
      <w:r w:rsidR="006768EE" w:rsidRPr="00CA4495">
        <w:rPr>
          <w:szCs w:val="28"/>
          <w:lang w:val="en-US"/>
        </w:rPr>
        <w:t>C</w:t>
      </w:r>
      <w:r w:rsidR="006768EE" w:rsidRPr="00CA4495">
        <w:rPr>
          <w:szCs w:val="28"/>
        </w:rPr>
        <w:t>.</w:t>
      </w:r>
      <w:r w:rsidRPr="00CA4495">
        <w:rPr>
          <w:szCs w:val="28"/>
        </w:rPr>
        <w:t xml:space="preserve"> 36-44.</w:t>
      </w:r>
    </w:p>
    <w:p w14:paraId="085ADA30" w14:textId="0F810C0D" w:rsidR="006D4C18" w:rsidRPr="00CA4495" w:rsidRDefault="006D4C18" w:rsidP="00CA4495">
      <w:pPr>
        <w:pStyle w:val="a9"/>
        <w:numPr>
          <w:ilvl w:val="0"/>
          <w:numId w:val="16"/>
        </w:numPr>
        <w:ind w:left="0" w:firstLine="567"/>
        <w:rPr>
          <w:szCs w:val="28"/>
          <w:lang w:val="kk-KZ"/>
        </w:rPr>
      </w:pPr>
      <w:r w:rsidRPr="00CA4495">
        <w:rPr>
          <w:szCs w:val="28"/>
        </w:rPr>
        <w:t>Выготский Л.С.</w:t>
      </w:r>
      <w:r w:rsidR="006768EE" w:rsidRPr="00CA4495">
        <w:rPr>
          <w:szCs w:val="28"/>
        </w:rPr>
        <w:t xml:space="preserve"> </w:t>
      </w:r>
      <w:r w:rsidRPr="00CA4495">
        <w:rPr>
          <w:rStyle w:val="itembigname"/>
          <w:rFonts w:eastAsiaTheme="majorEastAsia"/>
          <w:szCs w:val="28"/>
        </w:rPr>
        <w:t>Мышление и речь</w:t>
      </w:r>
      <w:r w:rsidR="006768EE" w:rsidRPr="00CA4495">
        <w:rPr>
          <w:szCs w:val="28"/>
        </w:rPr>
        <w:t>.</w:t>
      </w:r>
      <w:r w:rsidRPr="00CA4495">
        <w:rPr>
          <w:szCs w:val="28"/>
        </w:rPr>
        <w:t xml:space="preserve"> </w:t>
      </w:r>
      <w:r w:rsidRPr="00CA4495">
        <w:rPr>
          <w:rFonts w:eastAsiaTheme="majorEastAsia"/>
          <w:szCs w:val="28"/>
        </w:rPr>
        <w:t>Психология</w:t>
      </w:r>
      <w:r w:rsidR="006768EE" w:rsidRPr="00CA4495">
        <w:rPr>
          <w:szCs w:val="28"/>
        </w:rPr>
        <w:t xml:space="preserve">. </w:t>
      </w:r>
      <w:r w:rsidR="00132A10">
        <w:rPr>
          <w:szCs w:val="28"/>
        </w:rPr>
        <w:t xml:space="preserve">- </w:t>
      </w:r>
      <w:r w:rsidRPr="00CA4495">
        <w:rPr>
          <w:szCs w:val="28"/>
        </w:rPr>
        <w:t>М</w:t>
      </w:r>
      <w:r w:rsidR="006768EE" w:rsidRPr="00CA4495">
        <w:rPr>
          <w:szCs w:val="28"/>
        </w:rPr>
        <w:t>.</w:t>
      </w:r>
      <w:r w:rsidR="00132A10">
        <w:rPr>
          <w:szCs w:val="28"/>
        </w:rPr>
        <w:t>:</w:t>
      </w:r>
      <w:r w:rsidR="006768EE" w:rsidRPr="00CA4495">
        <w:rPr>
          <w:szCs w:val="28"/>
        </w:rPr>
        <w:t xml:space="preserve"> </w:t>
      </w:r>
      <w:r w:rsidRPr="00CA4495">
        <w:rPr>
          <w:rFonts w:eastAsiaTheme="majorEastAsia"/>
          <w:szCs w:val="28"/>
        </w:rPr>
        <w:t>Директ-Медиа</w:t>
      </w:r>
      <w:r w:rsidR="00132A10">
        <w:rPr>
          <w:szCs w:val="28"/>
        </w:rPr>
        <w:t>,</w:t>
      </w:r>
      <w:r w:rsidRPr="00CA4495">
        <w:rPr>
          <w:szCs w:val="28"/>
        </w:rPr>
        <w:t xml:space="preserve"> 2014</w:t>
      </w:r>
      <w:r w:rsidR="006768EE" w:rsidRPr="00CA4495">
        <w:rPr>
          <w:szCs w:val="28"/>
        </w:rPr>
        <w:t xml:space="preserve">. </w:t>
      </w:r>
      <w:r w:rsidRPr="00CA4495">
        <w:rPr>
          <w:szCs w:val="28"/>
          <w:lang w:val="kk-KZ"/>
        </w:rPr>
        <w:t>–</w:t>
      </w:r>
      <w:r w:rsidRPr="00CA4495">
        <w:rPr>
          <w:szCs w:val="28"/>
        </w:rPr>
        <w:t xml:space="preserve"> 570 с.</w:t>
      </w:r>
    </w:p>
    <w:p w14:paraId="2071290C" w14:textId="31CBDAC8" w:rsidR="006D4C18" w:rsidRPr="00132A10" w:rsidRDefault="006D4C18" w:rsidP="00CA4495">
      <w:pPr>
        <w:pStyle w:val="a9"/>
        <w:numPr>
          <w:ilvl w:val="0"/>
          <w:numId w:val="16"/>
        </w:numPr>
        <w:ind w:left="0" w:firstLine="567"/>
      </w:pPr>
      <w:r w:rsidRPr="00CA4495">
        <w:rPr>
          <w:bCs/>
          <w:szCs w:val="28"/>
        </w:rPr>
        <w:lastRenderedPageBreak/>
        <w:t>Руде</w:t>
      </w:r>
      <w:r w:rsidRPr="00132A10">
        <w:t>нский Е.В.</w:t>
      </w:r>
      <w:r w:rsidR="006768EE" w:rsidRPr="00132A10">
        <w:t xml:space="preserve"> </w:t>
      </w:r>
      <w:r w:rsidRPr="00132A10">
        <w:t>Дефицитно-компетентностная деформация личности подростка: пропедевтика онтологической виктимизации личности</w:t>
      </w:r>
      <w:r w:rsidR="001F08EE">
        <w:t>. -</w:t>
      </w:r>
      <w:r w:rsidR="00ED3F19" w:rsidRPr="00132A10">
        <w:t xml:space="preserve"> </w:t>
      </w:r>
      <w:r w:rsidRPr="00132A10">
        <w:t>Новосибирск</w:t>
      </w:r>
      <w:r w:rsidR="00B506E6">
        <w:t>,</w:t>
      </w:r>
      <w:r w:rsidRPr="00132A10">
        <w:t xml:space="preserve"> 2015. – 112 с.</w:t>
      </w:r>
    </w:p>
    <w:p w14:paraId="30408162" w14:textId="026EFADF" w:rsidR="006D4C18" w:rsidRPr="00CA4495" w:rsidRDefault="006D4C18" w:rsidP="00CA4495">
      <w:pPr>
        <w:pStyle w:val="a9"/>
        <w:numPr>
          <w:ilvl w:val="0"/>
          <w:numId w:val="16"/>
        </w:numPr>
        <w:ind w:left="0" w:firstLine="567"/>
        <w:rPr>
          <w:szCs w:val="28"/>
          <w:lang w:val="kk-KZ"/>
        </w:rPr>
      </w:pPr>
      <w:r w:rsidRPr="00CA4495">
        <w:rPr>
          <w:bCs/>
          <w:szCs w:val="28"/>
        </w:rPr>
        <w:t>Жуков Ю.М.</w:t>
      </w:r>
      <w:r w:rsidRPr="00CA4495">
        <w:rPr>
          <w:szCs w:val="28"/>
        </w:rPr>
        <w:t xml:space="preserve"> </w:t>
      </w:r>
      <w:r w:rsidRPr="00CA4495">
        <w:rPr>
          <w:szCs w:val="28"/>
          <w:shd w:val="clear" w:color="auto" w:fill="FFFFFF"/>
        </w:rPr>
        <w:t>Тренинг как метод совершенствования коммуникативной компетентности</w:t>
      </w:r>
      <w:r w:rsidR="00B506E6">
        <w:rPr>
          <w:szCs w:val="28"/>
        </w:rPr>
        <w:t xml:space="preserve">: </w:t>
      </w:r>
      <w:r w:rsidR="00B506E6" w:rsidRPr="00CA4495">
        <w:rPr>
          <w:szCs w:val="28"/>
          <w:lang w:val="kk-KZ"/>
        </w:rPr>
        <w:t>д</w:t>
      </w:r>
      <w:r w:rsidR="00B506E6" w:rsidRPr="00CA4495">
        <w:rPr>
          <w:szCs w:val="28"/>
        </w:rPr>
        <w:t xml:space="preserve">ис. </w:t>
      </w:r>
      <w:r w:rsidR="00B506E6">
        <w:rPr>
          <w:szCs w:val="28"/>
        </w:rPr>
        <w:t xml:space="preserve">  …  канд. пед. наук</w:t>
      </w:r>
      <w:r w:rsidRPr="00CA4495">
        <w:rPr>
          <w:szCs w:val="28"/>
          <w:shd w:val="clear" w:color="auto" w:fill="FFFFFF"/>
        </w:rPr>
        <w:t xml:space="preserve">.  </w:t>
      </w:r>
      <w:r w:rsidR="00B506E6">
        <w:rPr>
          <w:szCs w:val="28"/>
          <w:shd w:val="clear" w:color="auto" w:fill="FFFFFF"/>
        </w:rPr>
        <w:t xml:space="preserve">- </w:t>
      </w:r>
      <w:r w:rsidRPr="00CA4495">
        <w:rPr>
          <w:szCs w:val="28"/>
          <w:shd w:val="clear" w:color="auto" w:fill="FFFFFF"/>
        </w:rPr>
        <w:t>М</w:t>
      </w:r>
      <w:r w:rsidR="006768EE" w:rsidRPr="00CA4495">
        <w:rPr>
          <w:szCs w:val="28"/>
          <w:shd w:val="clear" w:color="auto" w:fill="FFFFFF"/>
          <w:lang w:val="en-US"/>
        </w:rPr>
        <w:t>.</w:t>
      </w:r>
      <w:r w:rsidR="00B506E6">
        <w:rPr>
          <w:szCs w:val="28"/>
          <w:shd w:val="clear" w:color="auto" w:fill="FFFFFF"/>
        </w:rPr>
        <w:t>,</w:t>
      </w:r>
      <w:r w:rsidRPr="00CA4495">
        <w:rPr>
          <w:szCs w:val="28"/>
          <w:shd w:val="clear" w:color="auto" w:fill="FFFFFF"/>
        </w:rPr>
        <w:t xml:space="preserve"> 2003. – 356</w:t>
      </w:r>
      <w:r w:rsidR="006768EE" w:rsidRPr="00CA4495">
        <w:rPr>
          <w:szCs w:val="28"/>
          <w:shd w:val="clear" w:color="auto" w:fill="FFFFFF"/>
          <w:lang w:val="en-US"/>
        </w:rPr>
        <w:t xml:space="preserve"> </w:t>
      </w:r>
      <w:r w:rsidRPr="00CA4495">
        <w:rPr>
          <w:szCs w:val="28"/>
          <w:shd w:val="clear" w:color="auto" w:fill="FFFFFF"/>
        </w:rPr>
        <w:t>с</w:t>
      </w:r>
      <w:r w:rsidR="006768EE" w:rsidRPr="00CA4495">
        <w:rPr>
          <w:szCs w:val="28"/>
          <w:shd w:val="clear" w:color="auto" w:fill="FFFFFF"/>
          <w:lang w:val="en-US"/>
        </w:rPr>
        <w:t>.</w:t>
      </w:r>
    </w:p>
    <w:p w14:paraId="35B06624" w14:textId="1BCE786A" w:rsidR="006D4C18" w:rsidRPr="00CA4495" w:rsidRDefault="006D4C18" w:rsidP="00CA4495">
      <w:pPr>
        <w:pStyle w:val="a9"/>
        <w:numPr>
          <w:ilvl w:val="0"/>
          <w:numId w:val="16"/>
        </w:numPr>
        <w:ind w:left="0" w:firstLine="567"/>
        <w:rPr>
          <w:szCs w:val="28"/>
          <w:lang w:val="kk-KZ"/>
        </w:rPr>
      </w:pPr>
      <w:r w:rsidRPr="00CA4495">
        <w:rPr>
          <w:szCs w:val="28"/>
        </w:rPr>
        <w:t xml:space="preserve"> Белышева А.Н. Особенности коммуникативных навыков младших </w:t>
      </w:r>
      <w:proofErr w:type="gramStart"/>
      <w:r w:rsidRPr="00CA4495">
        <w:rPr>
          <w:szCs w:val="28"/>
        </w:rPr>
        <w:t>школьников  /</w:t>
      </w:r>
      <w:proofErr w:type="gramEnd"/>
      <w:r w:rsidRPr="00CA4495">
        <w:rPr>
          <w:szCs w:val="28"/>
        </w:rPr>
        <w:t>/ Нижегородский псих</w:t>
      </w:r>
      <w:r w:rsidR="00ED3F19" w:rsidRPr="00CA4495">
        <w:rPr>
          <w:szCs w:val="28"/>
        </w:rPr>
        <w:t>.</w:t>
      </w:r>
      <w:r w:rsidRPr="00CA4495">
        <w:rPr>
          <w:szCs w:val="28"/>
        </w:rPr>
        <w:t xml:space="preserve"> альманах.</w:t>
      </w:r>
      <w:r w:rsidR="006768EE" w:rsidRPr="00CA4495">
        <w:rPr>
          <w:szCs w:val="28"/>
        </w:rPr>
        <w:t xml:space="preserve"> </w:t>
      </w:r>
      <w:r w:rsidR="00ED3F19" w:rsidRPr="00CA4495">
        <w:rPr>
          <w:szCs w:val="28"/>
        </w:rPr>
        <w:t>–</w:t>
      </w:r>
      <w:r w:rsidR="00B506E6">
        <w:rPr>
          <w:szCs w:val="28"/>
        </w:rPr>
        <w:t xml:space="preserve"> </w:t>
      </w:r>
      <w:r w:rsidRPr="00CA4495">
        <w:rPr>
          <w:szCs w:val="28"/>
        </w:rPr>
        <w:t xml:space="preserve">2017. </w:t>
      </w:r>
      <w:r w:rsidR="00ED3F19" w:rsidRPr="00CA4495">
        <w:rPr>
          <w:szCs w:val="28"/>
        </w:rPr>
        <w:t>–</w:t>
      </w:r>
      <w:r w:rsidR="006768EE" w:rsidRPr="00CA4495">
        <w:rPr>
          <w:szCs w:val="28"/>
        </w:rPr>
        <w:t xml:space="preserve"> </w:t>
      </w:r>
      <w:r w:rsidR="00B506E6">
        <w:rPr>
          <w:szCs w:val="28"/>
        </w:rPr>
        <w:t xml:space="preserve"> №</w:t>
      </w:r>
      <w:r w:rsidR="006768EE" w:rsidRPr="00CA4495">
        <w:rPr>
          <w:szCs w:val="28"/>
        </w:rPr>
        <w:t>1(5). –</w:t>
      </w:r>
      <w:r w:rsidR="00B506E6">
        <w:rPr>
          <w:szCs w:val="28"/>
        </w:rPr>
        <w:t xml:space="preserve"> </w:t>
      </w:r>
      <w:r w:rsidR="006768EE" w:rsidRPr="00CA4495">
        <w:rPr>
          <w:szCs w:val="28"/>
          <w:lang w:val="en-US"/>
        </w:rPr>
        <w:t>C</w:t>
      </w:r>
      <w:r w:rsidR="006768EE" w:rsidRPr="00CA4495">
        <w:rPr>
          <w:szCs w:val="28"/>
        </w:rPr>
        <w:t>.</w:t>
      </w:r>
      <w:r w:rsidRPr="00CA4495">
        <w:rPr>
          <w:szCs w:val="28"/>
        </w:rPr>
        <w:t xml:space="preserve"> 6–11.</w:t>
      </w:r>
    </w:p>
    <w:p w14:paraId="4B4B4F3D" w14:textId="637AFDBB" w:rsidR="006D4C18" w:rsidRPr="00CA4495" w:rsidRDefault="006D4C18" w:rsidP="00CA4495">
      <w:pPr>
        <w:pStyle w:val="a9"/>
        <w:numPr>
          <w:ilvl w:val="0"/>
          <w:numId w:val="16"/>
        </w:numPr>
        <w:ind w:left="0" w:firstLine="567"/>
        <w:rPr>
          <w:szCs w:val="28"/>
          <w:lang w:val="kk-KZ"/>
        </w:rPr>
      </w:pPr>
      <w:r w:rsidRPr="00CA4495">
        <w:rPr>
          <w:szCs w:val="28"/>
          <w:lang w:val="kk-KZ"/>
        </w:rPr>
        <w:t>Смирнова Е.О. Особенности общения с дошкольниками.</w:t>
      </w:r>
      <w:r w:rsidR="00B506E6">
        <w:rPr>
          <w:szCs w:val="28"/>
        </w:rPr>
        <w:t xml:space="preserve"> -</w:t>
      </w:r>
      <w:r w:rsidR="006768EE" w:rsidRPr="00CA4495">
        <w:rPr>
          <w:szCs w:val="28"/>
        </w:rPr>
        <w:t xml:space="preserve"> </w:t>
      </w:r>
      <w:r w:rsidRPr="00CA4495">
        <w:rPr>
          <w:szCs w:val="28"/>
          <w:lang w:val="kk-KZ"/>
        </w:rPr>
        <w:t>М.</w:t>
      </w:r>
      <w:r w:rsidR="00B506E6">
        <w:rPr>
          <w:szCs w:val="28"/>
          <w:lang w:val="kk-KZ"/>
        </w:rPr>
        <w:t>:</w:t>
      </w:r>
      <w:r w:rsidR="006768EE" w:rsidRPr="00CA4495">
        <w:rPr>
          <w:szCs w:val="28"/>
          <w:lang w:val="en-US"/>
        </w:rPr>
        <w:t> </w:t>
      </w:r>
      <w:r w:rsidRPr="00CA4495">
        <w:rPr>
          <w:szCs w:val="28"/>
          <w:lang w:val="kk-KZ"/>
        </w:rPr>
        <w:t>Академия</w:t>
      </w:r>
      <w:r w:rsidR="00B506E6">
        <w:rPr>
          <w:szCs w:val="28"/>
        </w:rPr>
        <w:t xml:space="preserve">, </w:t>
      </w:r>
      <w:r w:rsidRPr="00CA4495">
        <w:rPr>
          <w:szCs w:val="28"/>
          <w:lang w:val="kk-KZ"/>
        </w:rPr>
        <w:t xml:space="preserve">2012. </w:t>
      </w:r>
      <w:r w:rsidR="006768EE" w:rsidRPr="00CA4495">
        <w:rPr>
          <w:szCs w:val="28"/>
          <w:lang w:val="kk-KZ"/>
        </w:rPr>
        <w:t>–</w:t>
      </w:r>
      <w:r w:rsidRPr="00CA4495">
        <w:rPr>
          <w:szCs w:val="28"/>
          <w:lang w:val="kk-KZ"/>
        </w:rPr>
        <w:t xml:space="preserve"> 196</w:t>
      </w:r>
      <w:r w:rsidR="006768EE" w:rsidRPr="00CA4495">
        <w:rPr>
          <w:szCs w:val="28"/>
        </w:rPr>
        <w:t xml:space="preserve"> </w:t>
      </w:r>
      <w:r w:rsidR="006768EE" w:rsidRPr="00CA4495">
        <w:rPr>
          <w:szCs w:val="28"/>
          <w:lang w:val="en-US"/>
        </w:rPr>
        <w:t>c</w:t>
      </w:r>
      <w:r w:rsidR="006768EE" w:rsidRPr="00CA4495">
        <w:rPr>
          <w:szCs w:val="28"/>
        </w:rPr>
        <w:t>.</w:t>
      </w:r>
    </w:p>
    <w:p w14:paraId="232BC109" w14:textId="385424A0" w:rsidR="006D4C18" w:rsidRPr="00CA4495" w:rsidRDefault="006D4C18" w:rsidP="00CA4495">
      <w:pPr>
        <w:pStyle w:val="a9"/>
        <w:widowControl w:val="0"/>
        <w:numPr>
          <w:ilvl w:val="0"/>
          <w:numId w:val="16"/>
        </w:numPr>
        <w:ind w:left="0" w:firstLine="567"/>
        <w:rPr>
          <w:szCs w:val="28"/>
        </w:rPr>
      </w:pPr>
      <w:r w:rsidRPr="00CA4495">
        <w:rPr>
          <w:szCs w:val="28"/>
          <w:lang w:val="kk-KZ"/>
        </w:rPr>
        <w:t>Локтева</w:t>
      </w:r>
      <w:r w:rsidRPr="00CA4495">
        <w:rPr>
          <w:szCs w:val="28"/>
        </w:rPr>
        <w:t> </w:t>
      </w:r>
      <w:r w:rsidRPr="00CA4495">
        <w:rPr>
          <w:szCs w:val="28"/>
          <w:lang w:val="kk-KZ"/>
        </w:rPr>
        <w:t>Е.В</w:t>
      </w:r>
      <w:r w:rsidRPr="00CA4495">
        <w:rPr>
          <w:szCs w:val="28"/>
        </w:rPr>
        <w:t xml:space="preserve"> Театрализованно-игровая деятельность в обучении детей с ЗПР // Воспитание и обучение детей с нарушениями развития.</w:t>
      </w:r>
      <w:r w:rsidR="00B506E6">
        <w:rPr>
          <w:szCs w:val="28"/>
        </w:rPr>
        <w:t xml:space="preserve"> </w:t>
      </w:r>
      <w:r w:rsidRPr="00CA4495">
        <w:rPr>
          <w:szCs w:val="28"/>
        </w:rPr>
        <w:t xml:space="preserve">– 2006. – </w:t>
      </w:r>
      <w:r w:rsidR="006768EE" w:rsidRPr="00CA4495">
        <w:rPr>
          <w:bCs/>
          <w:szCs w:val="28"/>
        </w:rPr>
        <w:t>№4</w:t>
      </w:r>
      <w:r w:rsidR="006768EE" w:rsidRPr="00B506E6">
        <w:rPr>
          <w:bCs/>
          <w:szCs w:val="28"/>
        </w:rPr>
        <w:t xml:space="preserve">. – </w:t>
      </w:r>
      <w:r w:rsidR="006768EE" w:rsidRPr="00CA4495">
        <w:rPr>
          <w:bCs/>
          <w:szCs w:val="28"/>
          <w:lang w:val="en-US"/>
        </w:rPr>
        <w:t>C</w:t>
      </w:r>
      <w:r w:rsidR="006768EE" w:rsidRPr="00B506E6">
        <w:rPr>
          <w:bCs/>
          <w:szCs w:val="28"/>
        </w:rPr>
        <w:t>.</w:t>
      </w:r>
      <w:r w:rsidR="00B506E6">
        <w:rPr>
          <w:bCs/>
          <w:szCs w:val="28"/>
        </w:rPr>
        <w:t xml:space="preserve"> </w:t>
      </w:r>
      <w:r w:rsidRPr="00CA4495">
        <w:rPr>
          <w:bCs/>
          <w:szCs w:val="28"/>
        </w:rPr>
        <w:t>22-26</w:t>
      </w:r>
      <w:r w:rsidRPr="00CA4495">
        <w:rPr>
          <w:szCs w:val="28"/>
        </w:rPr>
        <w:t>.</w:t>
      </w:r>
    </w:p>
    <w:p w14:paraId="609942FF" w14:textId="3E94A9D3" w:rsidR="006D4C18" w:rsidRPr="00CA4495" w:rsidRDefault="006D4C18" w:rsidP="00CA4495">
      <w:pPr>
        <w:pStyle w:val="a9"/>
        <w:widowControl w:val="0"/>
        <w:numPr>
          <w:ilvl w:val="0"/>
          <w:numId w:val="16"/>
        </w:numPr>
        <w:ind w:left="0" w:firstLine="567"/>
        <w:rPr>
          <w:szCs w:val="28"/>
        </w:rPr>
      </w:pPr>
      <w:r w:rsidRPr="00CA4495">
        <w:rPr>
          <w:szCs w:val="28"/>
          <w:lang w:val="kk-KZ"/>
        </w:rPr>
        <w:t>Бондаренко Е.В, Белозубова Е.Н</w:t>
      </w:r>
      <w:r w:rsidR="006768EE" w:rsidRPr="00CA4495">
        <w:rPr>
          <w:szCs w:val="28"/>
        </w:rPr>
        <w:t>.</w:t>
      </w:r>
      <w:r w:rsidR="00B506E6">
        <w:rPr>
          <w:szCs w:val="28"/>
        </w:rPr>
        <w:t>,</w:t>
      </w:r>
      <w:r w:rsidRPr="00CA4495">
        <w:rPr>
          <w:szCs w:val="28"/>
          <w:lang w:val="kk-KZ"/>
        </w:rPr>
        <w:t xml:space="preserve"> </w:t>
      </w:r>
      <w:r w:rsidR="00B506E6" w:rsidRPr="00CA4495">
        <w:rPr>
          <w:szCs w:val="28"/>
          <w:lang w:val="kk-KZ"/>
        </w:rPr>
        <w:t>Шапалов В.К., Игропуло И.Ф</w:t>
      </w:r>
      <w:r w:rsidR="00B506E6" w:rsidRPr="00CA4495">
        <w:rPr>
          <w:szCs w:val="28"/>
        </w:rPr>
        <w:t>.</w:t>
      </w:r>
      <w:r w:rsidR="00B506E6">
        <w:rPr>
          <w:szCs w:val="28"/>
        </w:rPr>
        <w:t xml:space="preserve"> </w:t>
      </w:r>
      <w:r w:rsidRPr="00CA4495">
        <w:rPr>
          <w:szCs w:val="28"/>
          <w:lang w:val="kk-KZ"/>
        </w:rPr>
        <w:t>Межкультурная компетентность как условия эфективного взаимодействия учащихся</w:t>
      </w:r>
      <w:r w:rsidR="00B506E6">
        <w:rPr>
          <w:szCs w:val="28"/>
          <w:lang w:val="kk-KZ"/>
        </w:rPr>
        <w:t xml:space="preserve"> </w:t>
      </w:r>
      <w:r w:rsidRPr="00CA4495">
        <w:rPr>
          <w:szCs w:val="28"/>
          <w:lang w:val="kk-KZ"/>
        </w:rPr>
        <w:t>// Инновационное развитие образования в меняющемся мире:опыт, проблемы, решения:сборник научных трудов</w:t>
      </w:r>
      <w:r w:rsidR="006768EE" w:rsidRPr="00CA4495">
        <w:rPr>
          <w:szCs w:val="28"/>
        </w:rPr>
        <w:t>.</w:t>
      </w:r>
      <w:r w:rsidR="00B506E6">
        <w:rPr>
          <w:szCs w:val="28"/>
        </w:rPr>
        <w:t xml:space="preserve"> –</w:t>
      </w:r>
      <w:r w:rsidRPr="00CA4495">
        <w:rPr>
          <w:szCs w:val="28"/>
          <w:lang w:val="kk-KZ"/>
        </w:rPr>
        <w:t xml:space="preserve"> Ставрополь</w:t>
      </w:r>
      <w:r w:rsidR="00B506E6">
        <w:rPr>
          <w:szCs w:val="28"/>
        </w:rPr>
        <w:t>,</w:t>
      </w:r>
      <w:r w:rsidRPr="00CA4495">
        <w:rPr>
          <w:szCs w:val="28"/>
          <w:lang w:val="kk-KZ"/>
        </w:rPr>
        <w:t xml:space="preserve"> </w:t>
      </w:r>
      <w:r w:rsidRPr="00CA4495">
        <w:rPr>
          <w:szCs w:val="28"/>
        </w:rPr>
        <w:t>2017</w:t>
      </w:r>
      <w:r w:rsidR="006768EE" w:rsidRPr="00B506E6">
        <w:rPr>
          <w:szCs w:val="28"/>
        </w:rPr>
        <w:t>.</w:t>
      </w:r>
      <w:r w:rsidRPr="00CA4495">
        <w:rPr>
          <w:szCs w:val="28"/>
          <w:lang w:val="kk-KZ"/>
        </w:rPr>
        <w:t xml:space="preserve"> </w:t>
      </w:r>
      <w:r w:rsidR="00ED3F19" w:rsidRPr="00CA4495">
        <w:rPr>
          <w:szCs w:val="28"/>
        </w:rPr>
        <w:t xml:space="preserve">– </w:t>
      </w:r>
      <w:r w:rsidRPr="00CA4495">
        <w:rPr>
          <w:szCs w:val="28"/>
        </w:rPr>
        <w:t>177</w:t>
      </w:r>
      <w:r w:rsidR="00B506E6">
        <w:rPr>
          <w:szCs w:val="28"/>
        </w:rPr>
        <w:t xml:space="preserve"> </w:t>
      </w:r>
      <w:r w:rsidR="006768EE" w:rsidRPr="00CA4495">
        <w:rPr>
          <w:szCs w:val="28"/>
          <w:lang w:val="en-US"/>
        </w:rPr>
        <w:t>c</w:t>
      </w:r>
      <w:r w:rsidR="006768EE" w:rsidRPr="00B506E6">
        <w:rPr>
          <w:szCs w:val="28"/>
        </w:rPr>
        <w:t>.</w:t>
      </w:r>
    </w:p>
    <w:p w14:paraId="72AC0A79" w14:textId="5A716225" w:rsidR="006D4C18" w:rsidRPr="00CA4495" w:rsidRDefault="006D4C18" w:rsidP="00CA4495">
      <w:pPr>
        <w:pStyle w:val="a9"/>
        <w:numPr>
          <w:ilvl w:val="0"/>
          <w:numId w:val="16"/>
        </w:numPr>
        <w:ind w:left="0" w:firstLine="567"/>
        <w:rPr>
          <w:szCs w:val="28"/>
          <w:lang w:val="kk-KZ"/>
        </w:rPr>
      </w:pPr>
      <w:r w:rsidRPr="00CA4495">
        <w:rPr>
          <w:szCs w:val="28"/>
          <w:lang w:val="kk-KZ"/>
        </w:rPr>
        <w:t>Жданова T.Н.Диагностика развития коммуникативных, организаторских и общееучебных умении младших школьников</w:t>
      </w:r>
      <w:r w:rsidR="00B506E6">
        <w:rPr>
          <w:szCs w:val="28"/>
          <w:lang w:val="kk-KZ"/>
        </w:rPr>
        <w:t xml:space="preserve"> </w:t>
      </w:r>
      <w:r w:rsidR="006768EE" w:rsidRPr="00CA4495">
        <w:rPr>
          <w:szCs w:val="28"/>
        </w:rPr>
        <w:t>//</w:t>
      </w:r>
      <w:r w:rsidRPr="00CA4495">
        <w:rPr>
          <w:szCs w:val="28"/>
          <w:lang w:val="kk-KZ"/>
        </w:rPr>
        <w:t xml:space="preserve"> Студенческая наука  и ХХІ век</w:t>
      </w:r>
      <w:r w:rsidR="006768EE" w:rsidRPr="00B506E6">
        <w:rPr>
          <w:szCs w:val="28"/>
        </w:rPr>
        <w:t xml:space="preserve">. </w:t>
      </w:r>
      <w:r w:rsidRPr="00CA4495">
        <w:rPr>
          <w:szCs w:val="28"/>
          <w:lang w:val="kk-KZ"/>
        </w:rPr>
        <w:t xml:space="preserve"> </w:t>
      </w:r>
      <w:r w:rsidR="00ED3F19" w:rsidRPr="00B506E6">
        <w:rPr>
          <w:szCs w:val="28"/>
        </w:rPr>
        <w:t>–</w:t>
      </w:r>
      <w:r w:rsidR="00B506E6">
        <w:rPr>
          <w:szCs w:val="28"/>
        </w:rPr>
        <w:t xml:space="preserve"> </w:t>
      </w:r>
      <w:r w:rsidRPr="00CA4495">
        <w:rPr>
          <w:szCs w:val="28"/>
          <w:lang w:val="kk-KZ"/>
        </w:rPr>
        <w:t>2012</w:t>
      </w:r>
      <w:r w:rsidR="006768EE" w:rsidRPr="00B506E6">
        <w:rPr>
          <w:szCs w:val="28"/>
        </w:rPr>
        <w:t>.</w:t>
      </w:r>
      <w:r w:rsidRPr="00CA4495">
        <w:rPr>
          <w:szCs w:val="28"/>
          <w:lang w:val="kk-KZ"/>
        </w:rPr>
        <w:t xml:space="preserve"> </w:t>
      </w:r>
      <w:r w:rsidR="00B506E6">
        <w:rPr>
          <w:szCs w:val="28"/>
        </w:rPr>
        <w:t>- №</w:t>
      </w:r>
      <w:r w:rsidRPr="00CA4495">
        <w:rPr>
          <w:szCs w:val="28"/>
          <w:lang w:val="kk-KZ"/>
        </w:rPr>
        <w:t>9</w:t>
      </w:r>
      <w:r w:rsidR="00B506E6">
        <w:rPr>
          <w:szCs w:val="28"/>
        </w:rPr>
        <w:t>.</w:t>
      </w:r>
      <w:r w:rsidR="00ED3F19" w:rsidRPr="00B506E6">
        <w:rPr>
          <w:szCs w:val="28"/>
        </w:rPr>
        <w:t xml:space="preserve"> –</w:t>
      </w:r>
      <w:r w:rsidRPr="00CA4495">
        <w:rPr>
          <w:szCs w:val="28"/>
          <w:lang w:val="kk-KZ"/>
        </w:rPr>
        <w:t xml:space="preserve"> </w:t>
      </w:r>
      <w:r w:rsidR="006768EE" w:rsidRPr="00CA4495">
        <w:rPr>
          <w:szCs w:val="28"/>
          <w:lang w:val="en-US"/>
        </w:rPr>
        <w:t>C</w:t>
      </w:r>
      <w:r w:rsidR="006768EE" w:rsidRPr="00B506E6">
        <w:rPr>
          <w:szCs w:val="28"/>
        </w:rPr>
        <w:t xml:space="preserve">. </w:t>
      </w:r>
      <w:r w:rsidRPr="00CA4495">
        <w:rPr>
          <w:szCs w:val="28"/>
          <w:lang w:val="kk-KZ"/>
        </w:rPr>
        <w:t>451-453</w:t>
      </w:r>
      <w:r w:rsidR="006768EE" w:rsidRPr="00B506E6">
        <w:rPr>
          <w:szCs w:val="28"/>
        </w:rPr>
        <w:t>.</w:t>
      </w:r>
    </w:p>
    <w:p w14:paraId="4D1ABBFE" w14:textId="0862E020" w:rsidR="006D4C18" w:rsidRPr="00B506E6" w:rsidRDefault="006D4C18" w:rsidP="00CA4495">
      <w:pPr>
        <w:pStyle w:val="a9"/>
        <w:numPr>
          <w:ilvl w:val="0"/>
          <w:numId w:val="16"/>
        </w:numPr>
        <w:ind w:left="0" w:firstLine="567"/>
      </w:pPr>
      <w:r w:rsidRPr="00CA4495">
        <w:rPr>
          <w:szCs w:val="28"/>
          <w:lang w:val="kk-KZ"/>
        </w:rPr>
        <w:t xml:space="preserve">Шатилов С.Ф. </w:t>
      </w:r>
      <w:r w:rsidRPr="00CA4495">
        <w:rPr>
          <w:szCs w:val="28"/>
        </w:rPr>
        <w:t>Теория и методика обучения иностранным языкам</w:t>
      </w:r>
      <w:r w:rsidR="00B506E6">
        <w:rPr>
          <w:szCs w:val="28"/>
        </w:rPr>
        <w:t>:</w:t>
      </w:r>
      <w:r w:rsidR="006768EE" w:rsidRPr="00CA4495">
        <w:rPr>
          <w:szCs w:val="28"/>
        </w:rPr>
        <w:t xml:space="preserve"> </w:t>
      </w:r>
      <w:r w:rsidR="00B506E6">
        <w:rPr>
          <w:szCs w:val="28"/>
        </w:rPr>
        <w:t xml:space="preserve"> </w:t>
      </w:r>
      <w:r w:rsidRPr="00CA4495">
        <w:rPr>
          <w:szCs w:val="28"/>
        </w:rPr>
        <w:t>учеб. </w:t>
      </w:r>
      <w:r w:rsidR="006768EE" w:rsidRPr="00CA4495">
        <w:rPr>
          <w:rFonts w:eastAsiaTheme="majorEastAsia"/>
          <w:szCs w:val="28"/>
        </w:rPr>
        <w:t>п</w:t>
      </w:r>
      <w:r w:rsidRPr="00CA4495">
        <w:rPr>
          <w:rFonts w:eastAsiaTheme="majorEastAsia"/>
          <w:szCs w:val="28"/>
        </w:rPr>
        <w:t>ос</w:t>
      </w:r>
      <w:r w:rsidR="00ED3F19" w:rsidRPr="00CA4495">
        <w:rPr>
          <w:rFonts w:eastAsiaTheme="majorEastAsia"/>
          <w:szCs w:val="28"/>
        </w:rPr>
        <w:t>.</w:t>
      </w:r>
      <w:r w:rsidR="00B506E6">
        <w:rPr>
          <w:rFonts w:eastAsiaTheme="majorEastAsia"/>
          <w:szCs w:val="28"/>
        </w:rPr>
        <w:t xml:space="preserve"> -</w:t>
      </w:r>
      <w:r w:rsidR="00B506E6" w:rsidRPr="00CA4495">
        <w:rPr>
          <w:szCs w:val="28"/>
        </w:rPr>
        <w:t xml:space="preserve"> И</w:t>
      </w:r>
      <w:r w:rsidRPr="00CA4495">
        <w:rPr>
          <w:szCs w:val="28"/>
        </w:rPr>
        <w:t>зд</w:t>
      </w:r>
      <w:r w:rsidR="006768EE" w:rsidRPr="00B506E6">
        <w:rPr>
          <w:szCs w:val="28"/>
        </w:rPr>
        <w:t>.</w:t>
      </w:r>
      <w:r w:rsidRPr="00CA4495">
        <w:rPr>
          <w:szCs w:val="28"/>
        </w:rPr>
        <w:t xml:space="preserve"> Бурят. </w:t>
      </w:r>
      <w:r w:rsidR="00B506E6" w:rsidRPr="00CA4495">
        <w:rPr>
          <w:szCs w:val="28"/>
        </w:rPr>
        <w:t>У</w:t>
      </w:r>
      <w:r w:rsidRPr="00CA4495">
        <w:rPr>
          <w:szCs w:val="28"/>
        </w:rPr>
        <w:t>н</w:t>
      </w:r>
      <w:r w:rsidR="00ED3F19" w:rsidRPr="00CA4495">
        <w:rPr>
          <w:szCs w:val="28"/>
          <w:lang w:val="kk-KZ"/>
        </w:rPr>
        <w:t>ив</w:t>
      </w:r>
      <w:r w:rsidR="00B506E6">
        <w:rPr>
          <w:szCs w:val="28"/>
          <w:lang w:val="kk-KZ"/>
        </w:rPr>
        <w:t>,</w:t>
      </w:r>
      <w:r w:rsidRPr="00CA4495">
        <w:rPr>
          <w:szCs w:val="28"/>
          <w:lang w:val="kk-KZ"/>
        </w:rPr>
        <w:t xml:space="preserve"> </w:t>
      </w:r>
      <w:r w:rsidRPr="00CA4495">
        <w:rPr>
          <w:rFonts w:eastAsiaTheme="majorEastAsia"/>
          <w:szCs w:val="28"/>
        </w:rPr>
        <w:t xml:space="preserve">2008. </w:t>
      </w:r>
      <w:r w:rsidR="00B506E6">
        <w:rPr>
          <w:rFonts w:eastAsiaTheme="majorEastAsia"/>
          <w:szCs w:val="28"/>
        </w:rPr>
        <w:t xml:space="preserve">- </w:t>
      </w:r>
      <w:r w:rsidR="00B506E6" w:rsidRPr="00CA4495">
        <w:rPr>
          <w:szCs w:val="28"/>
        </w:rPr>
        <w:t>Ч.</w:t>
      </w:r>
      <w:r w:rsidR="00B506E6">
        <w:rPr>
          <w:szCs w:val="28"/>
        </w:rPr>
        <w:t xml:space="preserve"> </w:t>
      </w:r>
      <w:r w:rsidR="00B506E6" w:rsidRPr="00CA4495">
        <w:rPr>
          <w:szCs w:val="28"/>
        </w:rPr>
        <w:t>1</w:t>
      </w:r>
      <w:r w:rsidR="00B506E6" w:rsidRPr="00CA4495">
        <w:rPr>
          <w:rFonts w:eastAsiaTheme="majorEastAsia"/>
          <w:szCs w:val="28"/>
        </w:rPr>
        <w:t xml:space="preserve">. </w:t>
      </w:r>
      <w:r w:rsidR="00B506E6" w:rsidRPr="00CA4495">
        <w:rPr>
          <w:szCs w:val="28"/>
        </w:rPr>
        <w:t> </w:t>
      </w:r>
      <w:r w:rsidRPr="00CA4495">
        <w:rPr>
          <w:rFonts w:eastAsiaTheme="majorEastAsia"/>
          <w:szCs w:val="28"/>
        </w:rPr>
        <w:t>–</w:t>
      </w:r>
      <w:r w:rsidRPr="00CA4495">
        <w:rPr>
          <w:szCs w:val="28"/>
        </w:rPr>
        <w:t xml:space="preserve"> </w:t>
      </w:r>
      <w:r w:rsidRPr="00CA4495">
        <w:rPr>
          <w:rFonts w:eastAsiaTheme="majorEastAsia"/>
          <w:szCs w:val="28"/>
        </w:rPr>
        <w:t>288 с</w:t>
      </w:r>
      <w:r w:rsidRPr="00B506E6">
        <w:t>. </w:t>
      </w:r>
    </w:p>
    <w:p w14:paraId="15AAD8AA" w14:textId="5E0EA8C3" w:rsidR="006D4C18" w:rsidRPr="00B506E6" w:rsidRDefault="006D4C18" w:rsidP="00CA4495">
      <w:pPr>
        <w:pStyle w:val="a9"/>
        <w:numPr>
          <w:ilvl w:val="0"/>
          <w:numId w:val="16"/>
        </w:numPr>
        <w:ind w:left="0" w:firstLine="567"/>
        <w:rPr>
          <w:b/>
          <w:bCs/>
          <w:szCs w:val="28"/>
          <w:lang w:val="kk-KZ"/>
        </w:rPr>
      </w:pPr>
      <w:r w:rsidRPr="00CA4495">
        <w:rPr>
          <w:szCs w:val="28"/>
          <w:lang w:val="kk-KZ"/>
        </w:rPr>
        <w:t>Cабденова Б.A. Оқытудың дыбыс</w:t>
      </w:r>
      <w:r w:rsidRPr="00CA4495">
        <w:rPr>
          <w:b/>
          <w:bCs/>
          <w:szCs w:val="28"/>
          <w:lang w:val="kk-KZ"/>
        </w:rPr>
        <w:t>-</w:t>
      </w:r>
      <w:r w:rsidRPr="00CA4495">
        <w:rPr>
          <w:szCs w:val="28"/>
          <w:lang w:val="kk-KZ"/>
        </w:rPr>
        <w:t>бейнелік құралдары арқылы бастауыш сынып оқушыларының қатысымдық дағдыларын дамыту</w:t>
      </w:r>
      <w:r w:rsidR="00B506E6">
        <w:rPr>
          <w:szCs w:val="28"/>
          <w:lang w:val="kk-KZ"/>
        </w:rPr>
        <w:t xml:space="preserve">: пед. ғыл. канд.  ...  </w:t>
      </w:r>
      <w:r w:rsidR="00B506E6" w:rsidRPr="00CA4495">
        <w:rPr>
          <w:szCs w:val="28"/>
          <w:lang w:val="kk-KZ"/>
        </w:rPr>
        <w:t xml:space="preserve"> дис.</w:t>
      </w:r>
      <w:r w:rsidR="00B506E6">
        <w:rPr>
          <w:szCs w:val="28"/>
          <w:lang w:val="kk-KZ"/>
        </w:rPr>
        <w:t xml:space="preserve"> – </w:t>
      </w:r>
      <w:r w:rsidRPr="00CA4495">
        <w:rPr>
          <w:szCs w:val="28"/>
          <w:lang w:val="kk-KZ"/>
        </w:rPr>
        <w:t>Алматы</w:t>
      </w:r>
      <w:r w:rsidR="00B506E6">
        <w:rPr>
          <w:szCs w:val="28"/>
        </w:rPr>
        <w:t>,</w:t>
      </w:r>
      <w:r w:rsidRPr="00CA4495">
        <w:rPr>
          <w:szCs w:val="28"/>
          <w:lang w:val="kk-KZ"/>
        </w:rPr>
        <w:t xml:space="preserve"> 2021</w:t>
      </w:r>
      <w:r w:rsidR="006768EE" w:rsidRPr="00B506E6">
        <w:rPr>
          <w:szCs w:val="28"/>
        </w:rPr>
        <w:t xml:space="preserve">. </w:t>
      </w:r>
      <w:r w:rsidRPr="00CA4495">
        <w:rPr>
          <w:szCs w:val="28"/>
          <w:lang w:val="kk-KZ"/>
        </w:rPr>
        <w:t>–</w:t>
      </w:r>
      <w:r w:rsidR="00B506E6">
        <w:rPr>
          <w:szCs w:val="28"/>
          <w:lang w:val="kk-KZ"/>
        </w:rPr>
        <w:t xml:space="preserve"> </w:t>
      </w:r>
      <w:r w:rsidRPr="00CA4495">
        <w:rPr>
          <w:szCs w:val="28"/>
          <w:lang w:val="kk-KZ"/>
        </w:rPr>
        <w:t>146 б.</w:t>
      </w:r>
    </w:p>
    <w:p w14:paraId="5646BFFB" w14:textId="10C64CDD" w:rsidR="006D4C18" w:rsidRPr="00B506E6" w:rsidRDefault="006D4C18" w:rsidP="00B506E6">
      <w:pPr>
        <w:pStyle w:val="a9"/>
        <w:numPr>
          <w:ilvl w:val="0"/>
          <w:numId w:val="16"/>
        </w:numPr>
        <w:ind w:left="0" w:firstLine="567"/>
        <w:rPr>
          <w:b/>
          <w:bCs/>
          <w:szCs w:val="28"/>
          <w:lang w:val="kk-KZ"/>
        </w:rPr>
      </w:pPr>
      <w:r w:rsidRPr="00B506E6">
        <w:rPr>
          <w:lang w:val="kk-KZ"/>
        </w:rPr>
        <w:t>Ынтықбаева А.Б. Педагогикалық іскерлік</w:t>
      </w:r>
      <w:r w:rsidR="00B506E6">
        <w:rPr>
          <w:lang w:val="kk-KZ"/>
        </w:rPr>
        <w:t xml:space="preserve">. – </w:t>
      </w:r>
      <w:r w:rsidRPr="00B506E6">
        <w:rPr>
          <w:lang w:val="kk-KZ"/>
        </w:rPr>
        <w:t>Алматы</w:t>
      </w:r>
      <w:r w:rsidR="00B506E6">
        <w:rPr>
          <w:lang w:val="kk-KZ"/>
        </w:rPr>
        <w:t>:</w:t>
      </w:r>
      <w:r w:rsidRPr="00B506E6">
        <w:rPr>
          <w:lang w:val="kk-KZ"/>
        </w:rPr>
        <w:t xml:space="preserve"> Дәуір</w:t>
      </w:r>
      <w:r w:rsidR="00B506E6">
        <w:rPr>
          <w:lang w:val="kk-KZ"/>
        </w:rPr>
        <w:t>,</w:t>
      </w:r>
      <w:r w:rsidRPr="00B506E6">
        <w:rPr>
          <w:lang w:val="kk-KZ"/>
        </w:rPr>
        <w:t xml:space="preserve"> 1995. – 217</w:t>
      </w:r>
      <w:r w:rsidR="006768EE" w:rsidRPr="00B506E6">
        <w:rPr>
          <w:lang w:val="kk-KZ"/>
        </w:rPr>
        <w:t xml:space="preserve"> б.</w:t>
      </w:r>
    </w:p>
    <w:p w14:paraId="733FF24C" w14:textId="17B60460" w:rsidR="006D4C18" w:rsidRPr="00CA4495" w:rsidRDefault="006D4C18" w:rsidP="00CA4495">
      <w:pPr>
        <w:pStyle w:val="a9"/>
        <w:numPr>
          <w:ilvl w:val="0"/>
          <w:numId w:val="16"/>
        </w:numPr>
        <w:ind w:left="0" w:firstLine="567"/>
        <w:rPr>
          <w:rStyle w:val="fontstyle01"/>
          <w:rFonts w:ascii="Times New Roman" w:hAnsi="Times New Roman"/>
          <w:color w:val="auto"/>
          <w:sz w:val="28"/>
          <w:szCs w:val="28"/>
          <w:lang w:val="kk-KZ"/>
        </w:rPr>
      </w:pPr>
      <w:r w:rsidRPr="00CA4495">
        <w:rPr>
          <w:rStyle w:val="fontstyle01"/>
          <w:rFonts w:ascii="Times New Roman" w:eastAsiaTheme="majorEastAsia" w:hAnsi="Times New Roman"/>
          <w:b w:val="0"/>
          <w:color w:val="auto"/>
          <w:sz w:val="28"/>
          <w:szCs w:val="28"/>
          <w:lang w:val="uk-UA"/>
        </w:rPr>
        <w:t xml:space="preserve"> Еркебаева</w:t>
      </w:r>
      <w:r w:rsidRPr="00CA4495">
        <w:rPr>
          <w:b/>
          <w:bCs/>
          <w:szCs w:val="28"/>
          <w:lang w:val="kk-KZ"/>
        </w:rPr>
        <w:t> </w:t>
      </w:r>
      <w:r w:rsidRPr="00CA4495">
        <w:rPr>
          <w:rStyle w:val="fontstyle01"/>
          <w:rFonts w:ascii="Times New Roman" w:eastAsiaTheme="majorEastAsia" w:hAnsi="Times New Roman"/>
          <w:b w:val="0"/>
          <w:color w:val="auto"/>
          <w:sz w:val="28"/>
          <w:szCs w:val="28"/>
          <w:lang w:val="uk-UA"/>
        </w:rPr>
        <w:t>С.Ж.</w:t>
      </w:r>
      <w:r w:rsidRPr="00CA4495">
        <w:rPr>
          <w:rStyle w:val="fontstyle01"/>
          <w:rFonts w:ascii="Times New Roman" w:eastAsiaTheme="majorEastAsia" w:hAnsi="Times New Roman"/>
          <w:b w:val="0"/>
          <w:color w:val="auto"/>
          <w:sz w:val="28"/>
          <w:szCs w:val="28"/>
          <w:lang w:val="kk-KZ"/>
        </w:rPr>
        <w:t xml:space="preserve"> </w:t>
      </w:r>
      <w:r w:rsidRPr="00CA4495">
        <w:rPr>
          <w:szCs w:val="28"/>
          <w:lang w:val="kk-KZ"/>
        </w:rPr>
        <w:t>Жаңартылған білім мазмұны жағдайында мектепке дейінгі ересек жастағы балалардың коммуникативтік дағдысын дамыту</w:t>
      </w:r>
      <w:r w:rsidR="00B506E6">
        <w:rPr>
          <w:szCs w:val="28"/>
          <w:lang w:val="kk-KZ"/>
        </w:rPr>
        <w:t xml:space="preserve">: пед. ғыл. канд.  ...  </w:t>
      </w:r>
      <w:r w:rsidR="00B506E6" w:rsidRPr="00CA4495">
        <w:rPr>
          <w:szCs w:val="28"/>
          <w:lang w:val="kk-KZ"/>
        </w:rPr>
        <w:t xml:space="preserve"> дис.</w:t>
      </w:r>
      <w:r w:rsidR="00B506E6">
        <w:rPr>
          <w:szCs w:val="28"/>
          <w:lang w:val="kk-KZ"/>
        </w:rPr>
        <w:t xml:space="preserve">  – </w:t>
      </w:r>
      <w:r w:rsidRPr="00CA4495">
        <w:rPr>
          <w:szCs w:val="28"/>
          <w:lang w:val="kk-KZ"/>
        </w:rPr>
        <w:t>Алматы</w:t>
      </w:r>
      <w:r w:rsidR="00B506E6">
        <w:rPr>
          <w:szCs w:val="28"/>
        </w:rPr>
        <w:t>,</w:t>
      </w:r>
      <w:r w:rsidRPr="00CA4495">
        <w:rPr>
          <w:szCs w:val="28"/>
          <w:lang w:val="kk-KZ"/>
        </w:rPr>
        <w:t xml:space="preserve"> 2023</w:t>
      </w:r>
      <w:r w:rsidR="006768EE" w:rsidRPr="00CA4495">
        <w:rPr>
          <w:szCs w:val="28"/>
          <w:lang w:val="en-US"/>
        </w:rPr>
        <w:t xml:space="preserve">. </w:t>
      </w:r>
      <w:r w:rsidRPr="00CA4495">
        <w:rPr>
          <w:szCs w:val="28"/>
          <w:lang w:val="kk-KZ"/>
        </w:rPr>
        <w:t>–</w:t>
      </w:r>
      <w:r w:rsidR="00B506E6">
        <w:rPr>
          <w:szCs w:val="28"/>
          <w:lang w:val="kk-KZ"/>
        </w:rPr>
        <w:t xml:space="preserve"> </w:t>
      </w:r>
      <w:r w:rsidRPr="00CA4495">
        <w:rPr>
          <w:szCs w:val="28"/>
          <w:lang w:val="kk-KZ"/>
        </w:rPr>
        <w:t>160</w:t>
      </w:r>
      <w:r w:rsidR="006768EE" w:rsidRPr="00CA4495">
        <w:rPr>
          <w:szCs w:val="28"/>
          <w:lang w:val="en-US"/>
        </w:rPr>
        <w:t xml:space="preserve"> </w:t>
      </w:r>
      <w:r w:rsidRPr="00CA4495">
        <w:rPr>
          <w:szCs w:val="28"/>
          <w:lang w:val="kk-KZ"/>
        </w:rPr>
        <w:t>б.</w:t>
      </w:r>
    </w:p>
    <w:p w14:paraId="773F3FF2" w14:textId="6397C97C" w:rsidR="006D4C18" w:rsidRPr="00CA4495" w:rsidRDefault="006D4C18" w:rsidP="00CA4495">
      <w:pPr>
        <w:pStyle w:val="a9"/>
        <w:numPr>
          <w:ilvl w:val="0"/>
          <w:numId w:val="16"/>
        </w:numPr>
        <w:ind w:left="0" w:firstLine="567"/>
        <w:rPr>
          <w:szCs w:val="28"/>
          <w:lang w:val="kk-KZ"/>
        </w:rPr>
      </w:pPr>
      <w:r w:rsidRPr="00CA4495">
        <w:rPr>
          <w:szCs w:val="28"/>
        </w:rPr>
        <w:t>Нусубалиева Е. Формирование межкультурно-коммуникативный компетентности</w:t>
      </w:r>
      <w:r w:rsidR="00B506E6">
        <w:rPr>
          <w:szCs w:val="28"/>
        </w:rPr>
        <w:t xml:space="preserve"> </w:t>
      </w:r>
      <w:r w:rsidR="006768EE" w:rsidRPr="00CA4495">
        <w:rPr>
          <w:szCs w:val="28"/>
        </w:rPr>
        <w:t>/</w:t>
      </w:r>
      <w:proofErr w:type="gramStart"/>
      <w:r w:rsidR="006768EE" w:rsidRPr="00CA4495">
        <w:rPr>
          <w:szCs w:val="28"/>
        </w:rPr>
        <w:t>/</w:t>
      </w:r>
      <w:r w:rsidR="00B506E6">
        <w:rPr>
          <w:szCs w:val="28"/>
        </w:rPr>
        <w:t xml:space="preserve">  </w:t>
      </w:r>
      <w:r w:rsidRPr="00CA4495">
        <w:rPr>
          <w:szCs w:val="28"/>
        </w:rPr>
        <w:t>Қазақстан</w:t>
      </w:r>
      <w:proofErr w:type="gramEnd"/>
      <w:r w:rsidRPr="00CA4495">
        <w:rPr>
          <w:szCs w:val="28"/>
        </w:rPr>
        <w:t xml:space="preserve"> мектебі</w:t>
      </w:r>
      <w:r w:rsidR="006768EE" w:rsidRPr="00CA4495">
        <w:rPr>
          <w:szCs w:val="28"/>
        </w:rPr>
        <w:t xml:space="preserve">. </w:t>
      </w:r>
      <w:r w:rsidRPr="00CA4495">
        <w:rPr>
          <w:szCs w:val="28"/>
        </w:rPr>
        <w:t>– 2005</w:t>
      </w:r>
      <w:r w:rsidR="006768EE" w:rsidRPr="00CA4495">
        <w:rPr>
          <w:szCs w:val="28"/>
        </w:rPr>
        <w:t xml:space="preserve">. </w:t>
      </w:r>
      <w:r w:rsidR="00B506E6">
        <w:rPr>
          <w:szCs w:val="28"/>
        </w:rPr>
        <w:t xml:space="preserve">- </w:t>
      </w:r>
      <w:r w:rsidR="006768EE" w:rsidRPr="00CA4495">
        <w:rPr>
          <w:szCs w:val="28"/>
        </w:rPr>
        <w:t>№5-6</w:t>
      </w:r>
      <w:r w:rsidR="006768EE" w:rsidRPr="00B506E6">
        <w:rPr>
          <w:szCs w:val="28"/>
        </w:rPr>
        <w:t>.</w:t>
      </w:r>
      <w:r w:rsidRPr="00CA4495">
        <w:rPr>
          <w:szCs w:val="28"/>
        </w:rPr>
        <w:t xml:space="preserve"> –</w:t>
      </w:r>
      <w:r w:rsidR="00B506E6">
        <w:rPr>
          <w:szCs w:val="28"/>
        </w:rPr>
        <w:t xml:space="preserve"> Б.</w:t>
      </w:r>
      <w:r w:rsidRPr="00CA4495">
        <w:rPr>
          <w:szCs w:val="28"/>
        </w:rPr>
        <w:t xml:space="preserve"> 36</w:t>
      </w:r>
      <w:r w:rsidR="006768EE" w:rsidRPr="00CA4495">
        <w:rPr>
          <w:szCs w:val="28"/>
          <w:lang w:val="kk-KZ"/>
        </w:rPr>
        <w:t>.</w:t>
      </w:r>
    </w:p>
    <w:p w14:paraId="50852E29" w14:textId="7115614B" w:rsidR="006D4C18" w:rsidRPr="00CA4495" w:rsidRDefault="006D4C18" w:rsidP="00CA4495">
      <w:pPr>
        <w:pStyle w:val="a9"/>
        <w:numPr>
          <w:ilvl w:val="0"/>
          <w:numId w:val="16"/>
        </w:numPr>
        <w:ind w:left="0" w:firstLine="567"/>
        <w:rPr>
          <w:szCs w:val="28"/>
          <w:lang w:val="kk-KZ"/>
        </w:rPr>
      </w:pPr>
      <w:r w:rsidRPr="00CA4495">
        <w:rPr>
          <w:bCs/>
          <w:szCs w:val="28"/>
        </w:rPr>
        <w:t>Кульгильдинова</w:t>
      </w:r>
      <w:r w:rsidRPr="00CA4495">
        <w:rPr>
          <w:bCs/>
          <w:szCs w:val="28"/>
          <w:lang w:val="kk-KZ"/>
        </w:rPr>
        <w:t> </w:t>
      </w:r>
      <w:proofErr w:type="gramStart"/>
      <w:r w:rsidRPr="00CA4495">
        <w:rPr>
          <w:bCs/>
          <w:szCs w:val="28"/>
        </w:rPr>
        <w:t>Т.А</w:t>
      </w:r>
      <w:proofErr w:type="gramEnd"/>
      <w:r w:rsidR="00B506E6">
        <w:rPr>
          <w:bCs/>
          <w:szCs w:val="28"/>
        </w:rPr>
        <w:t>.</w:t>
      </w:r>
      <w:r w:rsidRPr="00CA4495">
        <w:rPr>
          <w:bCs/>
          <w:szCs w:val="28"/>
          <w:lang w:val="kk-KZ"/>
        </w:rPr>
        <w:t>Н</w:t>
      </w:r>
      <w:r w:rsidRPr="00CA4495">
        <w:rPr>
          <w:bCs/>
          <w:szCs w:val="28"/>
        </w:rPr>
        <w:t xml:space="preserve">аучно-методические основы формирования когнитивно-коммуникативной компетенции </w:t>
      </w:r>
      <w:r w:rsidRPr="00CA4495">
        <w:rPr>
          <w:bCs/>
          <w:szCs w:val="28"/>
          <w:lang w:val="kk-KZ"/>
        </w:rPr>
        <w:t>н</w:t>
      </w:r>
      <w:r w:rsidRPr="00CA4495">
        <w:rPr>
          <w:bCs/>
          <w:szCs w:val="28"/>
        </w:rPr>
        <w:t>а уроках русского языка в начальных классах</w:t>
      </w:r>
      <w:r w:rsidR="00B506E6">
        <w:rPr>
          <w:szCs w:val="28"/>
        </w:rPr>
        <w:t xml:space="preserve">: </w:t>
      </w:r>
      <w:r w:rsidR="00B506E6" w:rsidRPr="00CA4495">
        <w:rPr>
          <w:szCs w:val="28"/>
          <w:lang w:val="kk-KZ"/>
        </w:rPr>
        <w:t>д</w:t>
      </w:r>
      <w:r w:rsidR="00B506E6" w:rsidRPr="00CA4495">
        <w:rPr>
          <w:szCs w:val="28"/>
        </w:rPr>
        <w:t xml:space="preserve">ис. </w:t>
      </w:r>
      <w:r w:rsidR="00B506E6">
        <w:rPr>
          <w:szCs w:val="28"/>
        </w:rPr>
        <w:t xml:space="preserve">  …  канд. пед. наук</w:t>
      </w:r>
      <w:r w:rsidR="00B506E6" w:rsidRPr="00CA4495">
        <w:rPr>
          <w:szCs w:val="28"/>
          <w:shd w:val="clear" w:color="auto" w:fill="FFFFFF"/>
        </w:rPr>
        <w:t xml:space="preserve">.  </w:t>
      </w:r>
      <w:r w:rsidR="00B506E6">
        <w:rPr>
          <w:szCs w:val="28"/>
          <w:shd w:val="clear" w:color="auto" w:fill="FFFFFF"/>
        </w:rPr>
        <w:t xml:space="preserve">– </w:t>
      </w:r>
      <w:r w:rsidRPr="00CA4495">
        <w:rPr>
          <w:bCs/>
          <w:szCs w:val="28"/>
        </w:rPr>
        <w:t>Алматы</w:t>
      </w:r>
      <w:r w:rsidR="00B506E6">
        <w:rPr>
          <w:bCs/>
          <w:szCs w:val="28"/>
        </w:rPr>
        <w:t xml:space="preserve">, </w:t>
      </w:r>
      <w:r w:rsidRPr="00CA4495">
        <w:rPr>
          <w:bCs/>
          <w:szCs w:val="28"/>
        </w:rPr>
        <w:t>2010</w:t>
      </w:r>
      <w:r w:rsidR="006768EE" w:rsidRPr="00B506E6">
        <w:rPr>
          <w:bCs/>
          <w:szCs w:val="28"/>
        </w:rPr>
        <w:t xml:space="preserve">. </w:t>
      </w:r>
      <w:r w:rsidR="00ED3F19" w:rsidRPr="00CA4495">
        <w:rPr>
          <w:bCs/>
          <w:szCs w:val="28"/>
        </w:rPr>
        <w:t>–</w:t>
      </w:r>
      <w:r w:rsidRPr="00CA4495">
        <w:rPr>
          <w:bCs/>
          <w:szCs w:val="28"/>
          <w:lang w:val="kk-KZ"/>
        </w:rPr>
        <w:t xml:space="preserve"> </w:t>
      </w:r>
      <w:r w:rsidRPr="00CA4495">
        <w:rPr>
          <w:bCs/>
          <w:szCs w:val="28"/>
        </w:rPr>
        <w:t>297</w:t>
      </w:r>
      <w:r w:rsidR="00B506E6">
        <w:rPr>
          <w:bCs/>
          <w:szCs w:val="28"/>
        </w:rPr>
        <w:t xml:space="preserve"> </w:t>
      </w:r>
      <w:r w:rsidR="006768EE" w:rsidRPr="00CA4495">
        <w:rPr>
          <w:bCs/>
          <w:szCs w:val="28"/>
          <w:lang w:val="en-US"/>
        </w:rPr>
        <w:t>c</w:t>
      </w:r>
      <w:r w:rsidR="006768EE" w:rsidRPr="00B506E6">
        <w:rPr>
          <w:bCs/>
          <w:szCs w:val="28"/>
        </w:rPr>
        <w:t>.</w:t>
      </w:r>
    </w:p>
    <w:p w14:paraId="2048AF7E" w14:textId="621C7A5F" w:rsidR="006D4C18" w:rsidRPr="00CA4495" w:rsidRDefault="006D4C18" w:rsidP="00CA4495">
      <w:pPr>
        <w:pStyle w:val="a9"/>
        <w:numPr>
          <w:ilvl w:val="0"/>
          <w:numId w:val="16"/>
        </w:numPr>
        <w:ind w:left="0" w:firstLine="567"/>
        <w:rPr>
          <w:szCs w:val="28"/>
          <w:lang w:val="kk-KZ"/>
        </w:rPr>
      </w:pPr>
      <w:r w:rsidRPr="00CA4495">
        <w:rPr>
          <w:szCs w:val="28"/>
          <w:lang w:val="kk-KZ"/>
        </w:rPr>
        <w:t>Мулдабекова К.Т</w:t>
      </w:r>
      <w:r w:rsidR="00B506E6">
        <w:rPr>
          <w:szCs w:val="28"/>
          <w:lang w:val="kk-KZ"/>
        </w:rPr>
        <w:t xml:space="preserve">. </w:t>
      </w:r>
      <w:r w:rsidRPr="00CA4495">
        <w:rPr>
          <w:szCs w:val="28"/>
          <w:lang w:val="kk-KZ"/>
        </w:rPr>
        <w:t>Aқпараттық технологиялар арқылы болашақ мамандардың коммуникативтік құзыреттілігін қалыптастыру</w:t>
      </w:r>
      <w:r w:rsidR="00B506E6">
        <w:rPr>
          <w:szCs w:val="28"/>
          <w:lang w:val="kk-KZ"/>
        </w:rPr>
        <w:t xml:space="preserve">: пед. ғыл. канд.  ...  </w:t>
      </w:r>
      <w:r w:rsidR="00B506E6" w:rsidRPr="00CA4495">
        <w:rPr>
          <w:szCs w:val="28"/>
          <w:lang w:val="kk-KZ"/>
        </w:rPr>
        <w:t xml:space="preserve"> дис.</w:t>
      </w:r>
      <w:r w:rsidR="00B506E6">
        <w:rPr>
          <w:szCs w:val="28"/>
          <w:lang w:val="kk-KZ"/>
        </w:rPr>
        <w:t xml:space="preserve"> – </w:t>
      </w:r>
      <w:r w:rsidRPr="00CA4495">
        <w:rPr>
          <w:bCs/>
          <w:szCs w:val="28"/>
          <w:lang w:val="kk-KZ"/>
        </w:rPr>
        <w:t>Алматы</w:t>
      </w:r>
      <w:r w:rsidR="00B506E6">
        <w:rPr>
          <w:bCs/>
          <w:szCs w:val="28"/>
          <w:lang w:val="kk-KZ"/>
        </w:rPr>
        <w:t xml:space="preserve">, </w:t>
      </w:r>
      <w:r w:rsidRPr="00CA4495">
        <w:rPr>
          <w:bCs/>
          <w:szCs w:val="28"/>
          <w:lang w:val="kk-KZ"/>
        </w:rPr>
        <w:t>2014</w:t>
      </w:r>
      <w:r w:rsidR="006768EE" w:rsidRPr="00B506E6">
        <w:rPr>
          <w:bCs/>
          <w:szCs w:val="28"/>
          <w:lang w:val="kk-KZ"/>
        </w:rPr>
        <w:t>.</w:t>
      </w:r>
      <w:r w:rsidRPr="00CA4495">
        <w:rPr>
          <w:bCs/>
          <w:szCs w:val="28"/>
          <w:lang w:val="kk-KZ"/>
        </w:rPr>
        <w:t xml:space="preserve"> –</w:t>
      </w:r>
      <w:r w:rsidR="00B506E6">
        <w:rPr>
          <w:bCs/>
          <w:szCs w:val="28"/>
          <w:lang w:val="kk-KZ"/>
        </w:rPr>
        <w:t xml:space="preserve"> </w:t>
      </w:r>
      <w:r w:rsidRPr="00CA4495">
        <w:rPr>
          <w:bCs/>
          <w:szCs w:val="28"/>
          <w:lang w:val="kk-KZ"/>
        </w:rPr>
        <w:t>148</w:t>
      </w:r>
      <w:r w:rsidR="00B506E6">
        <w:rPr>
          <w:bCs/>
          <w:szCs w:val="28"/>
          <w:lang w:val="kk-KZ"/>
        </w:rPr>
        <w:t xml:space="preserve"> </w:t>
      </w:r>
      <w:r w:rsidRPr="00CA4495">
        <w:rPr>
          <w:bCs/>
          <w:szCs w:val="28"/>
          <w:lang w:val="kk-KZ"/>
        </w:rPr>
        <w:t>б.</w:t>
      </w:r>
    </w:p>
    <w:p w14:paraId="1F812B06" w14:textId="6C4C6D28" w:rsidR="006D4C18" w:rsidRPr="00CA4495" w:rsidRDefault="006D4C18" w:rsidP="00CA4495">
      <w:pPr>
        <w:pStyle w:val="a9"/>
        <w:numPr>
          <w:ilvl w:val="0"/>
          <w:numId w:val="16"/>
        </w:numPr>
        <w:ind w:left="0" w:firstLine="567"/>
        <w:rPr>
          <w:b/>
          <w:bCs/>
          <w:szCs w:val="28"/>
          <w:lang w:val="kk-KZ"/>
        </w:rPr>
      </w:pPr>
      <w:r w:rsidRPr="00CA4495">
        <w:rPr>
          <w:szCs w:val="28"/>
          <w:lang w:val="uk-UA"/>
        </w:rPr>
        <w:t xml:space="preserve">Рахметова Р.С. </w:t>
      </w:r>
      <w:r w:rsidRPr="00CA4495">
        <w:rPr>
          <w:rFonts w:eastAsiaTheme="minorEastAsia"/>
          <w:szCs w:val="28"/>
          <w:lang w:val="uk-UA"/>
        </w:rPr>
        <w:t>Қазақ тілі синтаксисін қатысымдық-танымдық тұрғыдан оқытудың ғылыми-әдістемелік негіздері</w:t>
      </w:r>
      <w:r w:rsidR="00B506E6">
        <w:rPr>
          <w:szCs w:val="28"/>
          <w:lang w:val="kk-KZ"/>
        </w:rPr>
        <w:t xml:space="preserve">: пед. ғыл. канд.  ...  </w:t>
      </w:r>
      <w:r w:rsidR="00B506E6" w:rsidRPr="00CA4495">
        <w:rPr>
          <w:szCs w:val="28"/>
          <w:lang w:val="kk-KZ"/>
        </w:rPr>
        <w:t xml:space="preserve"> дис.</w:t>
      </w:r>
      <w:r w:rsidR="00B506E6">
        <w:rPr>
          <w:szCs w:val="28"/>
          <w:lang w:val="kk-KZ"/>
        </w:rPr>
        <w:t xml:space="preserve">  – </w:t>
      </w:r>
      <w:r w:rsidRPr="00CA4495">
        <w:rPr>
          <w:rFonts w:eastAsiaTheme="minorEastAsia"/>
          <w:szCs w:val="28"/>
          <w:lang w:val="uk-UA"/>
        </w:rPr>
        <w:t>Алматы</w:t>
      </w:r>
      <w:r w:rsidR="00B506E6">
        <w:rPr>
          <w:rFonts w:eastAsiaTheme="minorEastAsia"/>
          <w:szCs w:val="28"/>
        </w:rPr>
        <w:t>,</w:t>
      </w:r>
      <w:r w:rsidRPr="00CA4495">
        <w:rPr>
          <w:rFonts w:eastAsiaTheme="minorEastAsia"/>
          <w:szCs w:val="28"/>
          <w:lang w:val="uk-UA"/>
        </w:rPr>
        <w:t xml:space="preserve"> 2010. – </w:t>
      </w:r>
      <w:r w:rsidR="00ED3F19" w:rsidRPr="00CA4495">
        <w:rPr>
          <w:rFonts w:eastAsiaTheme="minorEastAsia"/>
          <w:szCs w:val="28"/>
          <w:lang w:val="kk-KZ"/>
        </w:rPr>
        <w:t>157</w:t>
      </w:r>
      <w:r w:rsidR="006768EE" w:rsidRPr="00CA4495">
        <w:rPr>
          <w:szCs w:val="28"/>
          <w:lang w:val="kk-KZ"/>
        </w:rPr>
        <w:t xml:space="preserve"> б.</w:t>
      </w:r>
    </w:p>
    <w:p w14:paraId="395C4C23" w14:textId="316BC380" w:rsidR="006D4C18" w:rsidRPr="00CA4495" w:rsidRDefault="006D4C18" w:rsidP="00CA4495">
      <w:pPr>
        <w:pStyle w:val="a9"/>
        <w:numPr>
          <w:ilvl w:val="0"/>
          <w:numId w:val="16"/>
        </w:numPr>
        <w:ind w:left="0" w:firstLine="567"/>
        <w:rPr>
          <w:szCs w:val="28"/>
          <w:lang w:val="kk-KZ"/>
        </w:rPr>
      </w:pPr>
      <w:r w:rsidRPr="00CA4495">
        <w:rPr>
          <w:szCs w:val="28"/>
          <w:lang w:val="uk-UA"/>
        </w:rPr>
        <w:t>Дуйсенова М.М. Сөз тіркестерін оқытуда қатысымдық құзыреттілікті қалыптастырудың ғылыми-әдістемелік негіздері</w:t>
      </w:r>
      <w:r w:rsidR="00B506E6">
        <w:rPr>
          <w:szCs w:val="28"/>
          <w:lang w:val="kk-KZ"/>
        </w:rPr>
        <w:t xml:space="preserve">: пед. ғыл. канд.  ...  </w:t>
      </w:r>
      <w:r w:rsidR="00B506E6" w:rsidRPr="00CA4495">
        <w:rPr>
          <w:szCs w:val="28"/>
          <w:lang w:val="kk-KZ"/>
        </w:rPr>
        <w:t xml:space="preserve"> дис.</w:t>
      </w:r>
      <w:r w:rsidR="00B506E6">
        <w:rPr>
          <w:szCs w:val="28"/>
          <w:lang w:val="uk-UA"/>
        </w:rPr>
        <w:t xml:space="preserve"> – </w:t>
      </w:r>
      <w:r w:rsidRPr="00CA4495">
        <w:rPr>
          <w:szCs w:val="28"/>
          <w:lang w:val="uk-UA"/>
        </w:rPr>
        <w:t>Түркістан</w:t>
      </w:r>
      <w:r w:rsidR="00B506E6">
        <w:rPr>
          <w:szCs w:val="28"/>
          <w:lang w:val="kk-KZ"/>
        </w:rPr>
        <w:t>,</w:t>
      </w:r>
      <w:r w:rsidRPr="00CA4495">
        <w:rPr>
          <w:szCs w:val="28"/>
          <w:lang w:val="uk-UA"/>
        </w:rPr>
        <w:t xml:space="preserve"> 2016</w:t>
      </w:r>
      <w:r w:rsidR="006768EE" w:rsidRPr="00CA4495">
        <w:rPr>
          <w:szCs w:val="28"/>
          <w:lang w:val="kk-KZ"/>
        </w:rPr>
        <w:t>.</w:t>
      </w:r>
      <w:r w:rsidRPr="00CA4495">
        <w:rPr>
          <w:szCs w:val="28"/>
          <w:lang w:val="uk-UA"/>
        </w:rPr>
        <w:t xml:space="preserve"> – 157</w:t>
      </w:r>
      <w:r w:rsidR="00B506E6">
        <w:rPr>
          <w:szCs w:val="28"/>
          <w:lang w:val="uk-UA"/>
        </w:rPr>
        <w:t xml:space="preserve"> </w:t>
      </w:r>
      <w:r w:rsidR="00ED3F19" w:rsidRPr="00CA4495">
        <w:rPr>
          <w:szCs w:val="28"/>
          <w:lang w:val="kk-KZ"/>
        </w:rPr>
        <w:t>б</w:t>
      </w:r>
      <w:r w:rsidR="006768EE" w:rsidRPr="00CA4495">
        <w:rPr>
          <w:szCs w:val="28"/>
          <w:lang w:val="kk-KZ"/>
        </w:rPr>
        <w:t>.</w:t>
      </w:r>
    </w:p>
    <w:p w14:paraId="24E1B515" w14:textId="1DB9D648" w:rsidR="006D4C18" w:rsidRPr="00CA4495" w:rsidRDefault="006D4C18" w:rsidP="00CA4495">
      <w:pPr>
        <w:pStyle w:val="a4"/>
        <w:numPr>
          <w:ilvl w:val="0"/>
          <w:numId w:val="16"/>
        </w:numPr>
        <w:ind w:left="0" w:firstLine="567"/>
        <w:rPr>
          <w:sz w:val="28"/>
          <w:szCs w:val="28"/>
          <w:lang w:val="kk-KZ"/>
        </w:rPr>
      </w:pPr>
      <w:r w:rsidRPr="00CA4495">
        <w:rPr>
          <w:sz w:val="28"/>
          <w:szCs w:val="28"/>
          <w:lang w:val="uk-UA"/>
        </w:rPr>
        <w:t xml:space="preserve">Сабыров Т.С. Оқушы жастардың танымдық әрекетін арттырудағы оқытудың әдістері мен формаларының дидактикалық жүйесін тиімді қолдануға </w:t>
      </w:r>
      <w:r w:rsidRPr="00CA4495">
        <w:rPr>
          <w:sz w:val="28"/>
          <w:szCs w:val="28"/>
          <w:lang w:val="uk-UA"/>
        </w:rPr>
        <w:lastRenderedPageBreak/>
        <w:t>мұғалімді даярлаудың теориялық нег</w:t>
      </w:r>
      <w:r w:rsidRPr="00B506E6">
        <w:rPr>
          <w:sz w:val="28"/>
          <w:szCs w:val="28"/>
          <w:lang w:val="uk-UA"/>
        </w:rPr>
        <w:t>іздері</w:t>
      </w:r>
      <w:r w:rsidR="00B506E6" w:rsidRPr="00B506E6">
        <w:rPr>
          <w:sz w:val="28"/>
          <w:szCs w:val="28"/>
          <w:lang w:val="kk-KZ"/>
        </w:rPr>
        <w:t xml:space="preserve">: пед. ғыл. канд.  ...   дис. </w:t>
      </w:r>
      <w:r w:rsidRPr="00B506E6">
        <w:rPr>
          <w:sz w:val="28"/>
          <w:szCs w:val="28"/>
          <w:lang w:val="uk-UA"/>
        </w:rPr>
        <w:t>– Алматы</w:t>
      </w:r>
      <w:r w:rsidR="00B506E6">
        <w:rPr>
          <w:sz w:val="28"/>
          <w:szCs w:val="28"/>
          <w:lang w:val="kk-KZ"/>
        </w:rPr>
        <w:t>,</w:t>
      </w:r>
      <w:r w:rsidRPr="00B506E6">
        <w:rPr>
          <w:sz w:val="28"/>
          <w:szCs w:val="28"/>
          <w:lang w:val="uk-UA"/>
        </w:rPr>
        <w:t xml:space="preserve"> 1996. – 278</w:t>
      </w:r>
      <w:r w:rsidR="006768EE" w:rsidRPr="00B506E6">
        <w:rPr>
          <w:sz w:val="28"/>
          <w:szCs w:val="28"/>
          <w:lang w:val="kk-KZ"/>
        </w:rPr>
        <w:t xml:space="preserve"> б.</w:t>
      </w:r>
    </w:p>
    <w:p w14:paraId="01EC9C5B" w14:textId="4C3549F3" w:rsidR="006D4C18" w:rsidRPr="00CA4495" w:rsidRDefault="006D4C18" w:rsidP="00CA4495">
      <w:pPr>
        <w:pStyle w:val="a4"/>
        <w:numPr>
          <w:ilvl w:val="0"/>
          <w:numId w:val="16"/>
        </w:numPr>
        <w:ind w:left="0" w:firstLine="567"/>
        <w:rPr>
          <w:sz w:val="28"/>
          <w:szCs w:val="28"/>
          <w:lang w:val="kk-KZ"/>
        </w:rPr>
      </w:pPr>
      <w:r w:rsidRPr="00CA4495">
        <w:rPr>
          <w:sz w:val="28"/>
          <w:szCs w:val="28"/>
          <w:lang w:val="kk-KZ"/>
        </w:rPr>
        <w:t xml:space="preserve"> </w:t>
      </w:r>
      <w:r w:rsidRPr="00CA4495">
        <w:rPr>
          <w:sz w:val="28"/>
          <w:szCs w:val="28"/>
          <w:lang w:val="uk-UA"/>
        </w:rPr>
        <w:t>Әбдібекқызы Қ.</w:t>
      </w:r>
      <w:r w:rsidRPr="00CA4495">
        <w:rPr>
          <w:sz w:val="28"/>
          <w:szCs w:val="28"/>
          <w:shd w:val="clear" w:color="auto" w:fill="FFFFFF"/>
          <w:lang w:val="uk-UA"/>
        </w:rPr>
        <w:t xml:space="preserve"> Оқушылардың көркем шығармашылық қабілетін дамыту</w:t>
      </w:r>
      <w:r w:rsidR="00B506E6">
        <w:rPr>
          <w:sz w:val="28"/>
          <w:szCs w:val="28"/>
          <w:shd w:val="clear" w:color="auto" w:fill="FFFFFF"/>
          <w:lang w:val="kk-KZ"/>
        </w:rPr>
        <w:t>:</w:t>
      </w:r>
      <w:r w:rsidR="00ED3F19" w:rsidRPr="00CA4495">
        <w:rPr>
          <w:sz w:val="28"/>
          <w:szCs w:val="28"/>
          <w:shd w:val="clear" w:color="auto" w:fill="FFFFFF"/>
          <w:lang w:val="kk-KZ"/>
        </w:rPr>
        <w:t xml:space="preserve"> </w:t>
      </w:r>
      <w:r w:rsidR="00F2572B">
        <w:rPr>
          <w:sz w:val="28"/>
          <w:szCs w:val="28"/>
          <w:shd w:val="clear" w:color="auto" w:fill="FFFFFF"/>
          <w:lang w:val="kk-KZ"/>
        </w:rPr>
        <w:t>к</w:t>
      </w:r>
      <w:r w:rsidRPr="00CA4495">
        <w:rPr>
          <w:sz w:val="28"/>
          <w:szCs w:val="28"/>
          <w:shd w:val="clear" w:color="auto" w:fill="FFFFFF"/>
          <w:lang w:val="uk-UA"/>
        </w:rPr>
        <w:t xml:space="preserve">өмекші құрал. </w:t>
      </w:r>
      <w:r w:rsidR="00B506E6">
        <w:rPr>
          <w:sz w:val="28"/>
          <w:szCs w:val="28"/>
          <w:shd w:val="clear" w:color="auto" w:fill="FFFFFF"/>
          <w:lang w:val="uk-UA"/>
        </w:rPr>
        <w:t xml:space="preserve">– </w:t>
      </w:r>
      <w:r w:rsidRPr="00CA4495">
        <w:rPr>
          <w:sz w:val="28"/>
          <w:szCs w:val="28"/>
          <w:shd w:val="clear" w:color="auto" w:fill="FFFFFF"/>
          <w:lang w:val="uk-UA"/>
        </w:rPr>
        <w:t>Алматы</w:t>
      </w:r>
      <w:r w:rsidR="00B506E6">
        <w:rPr>
          <w:sz w:val="28"/>
          <w:szCs w:val="28"/>
          <w:shd w:val="clear" w:color="auto" w:fill="FFFFFF"/>
          <w:lang w:val="kk-KZ"/>
        </w:rPr>
        <w:t>:</w:t>
      </w:r>
      <w:r w:rsidRPr="00CA4495">
        <w:rPr>
          <w:sz w:val="28"/>
          <w:szCs w:val="28"/>
          <w:shd w:val="clear" w:color="auto" w:fill="FFFFFF"/>
          <w:lang w:val="uk-UA"/>
        </w:rPr>
        <w:t xml:space="preserve"> Рауан</w:t>
      </w:r>
      <w:r w:rsidR="00B506E6">
        <w:rPr>
          <w:sz w:val="28"/>
          <w:szCs w:val="28"/>
          <w:shd w:val="clear" w:color="auto" w:fill="FFFFFF"/>
          <w:lang w:val="kk-KZ"/>
        </w:rPr>
        <w:t>,</w:t>
      </w:r>
      <w:r w:rsidRPr="00CA4495">
        <w:rPr>
          <w:sz w:val="28"/>
          <w:szCs w:val="28"/>
          <w:shd w:val="clear" w:color="auto" w:fill="FFFFFF"/>
          <w:lang w:val="uk-UA"/>
        </w:rPr>
        <w:t xml:space="preserve"> 1994. – 78</w:t>
      </w:r>
      <w:r w:rsidR="00B506E6">
        <w:rPr>
          <w:sz w:val="28"/>
          <w:szCs w:val="28"/>
          <w:shd w:val="clear" w:color="auto" w:fill="FFFFFF"/>
          <w:lang w:val="uk-UA"/>
        </w:rPr>
        <w:t xml:space="preserve"> </w:t>
      </w:r>
      <w:r w:rsidRPr="00CA4495">
        <w:rPr>
          <w:sz w:val="28"/>
          <w:szCs w:val="28"/>
          <w:shd w:val="clear" w:color="auto" w:fill="FFFFFF"/>
          <w:lang w:val="uk-UA"/>
        </w:rPr>
        <w:t>б.</w:t>
      </w:r>
    </w:p>
    <w:p w14:paraId="6D370B99" w14:textId="7D79E118" w:rsidR="006D4C18" w:rsidRPr="00CA4495" w:rsidRDefault="006D4C18" w:rsidP="00CA4495">
      <w:pPr>
        <w:pStyle w:val="a9"/>
        <w:numPr>
          <w:ilvl w:val="0"/>
          <w:numId w:val="16"/>
        </w:numPr>
        <w:ind w:left="0" w:firstLine="567"/>
        <w:rPr>
          <w:szCs w:val="28"/>
          <w:lang w:val="kk-KZ"/>
        </w:rPr>
      </w:pPr>
      <w:r w:rsidRPr="00CA4495">
        <w:rPr>
          <w:szCs w:val="28"/>
          <w:lang w:val="uk-UA"/>
        </w:rPr>
        <w:t>Хараева Л.А</w:t>
      </w:r>
      <w:r w:rsidR="006768EE" w:rsidRPr="00CA4495">
        <w:rPr>
          <w:szCs w:val="28"/>
        </w:rPr>
        <w:t>.</w:t>
      </w:r>
      <w:r w:rsidRPr="00CA4495">
        <w:rPr>
          <w:szCs w:val="28"/>
          <w:shd w:val="clear" w:color="auto" w:fill="FFFFFF"/>
          <w:lang w:val="uk-UA"/>
        </w:rPr>
        <w:t>Формирование культуры мира учащихся в межкультурной коммуникации</w:t>
      </w:r>
      <w:r w:rsidR="006768EE" w:rsidRPr="00CA4495">
        <w:rPr>
          <w:szCs w:val="28"/>
          <w:shd w:val="clear" w:color="auto" w:fill="FFFFFF"/>
        </w:rPr>
        <w:t xml:space="preserve">. </w:t>
      </w:r>
      <w:r w:rsidR="00B506E6">
        <w:rPr>
          <w:szCs w:val="28"/>
          <w:shd w:val="clear" w:color="auto" w:fill="FFFFFF"/>
        </w:rPr>
        <w:t>-</w:t>
      </w:r>
      <w:r w:rsidRPr="00CA4495">
        <w:rPr>
          <w:szCs w:val="28"/>
          <w:shd w:val="clear" w:color="auto" w:fill="FFFFFF"/>
          <w:lang w:val="uk-UA"/>
        </w:rPr>
        <w:t xml:space="preserve"> </w:t>
      </w:r>
      <w:r w:rsidR="00B506E6" w:rsidRPr="00CA4495">
        <w:rPr>
          <w:szCs w:val="28"/>
          <w:shd w:val="clear" w:color="auto" w:fill="FFFFFF"/>
          <w:lang w:val="uk-UA"/>
        </w:rPr>
        <w:t>И</w:t>
      </w:r>
      <w:r w:rsidRPr="00CA4495">
        <w:rPr>
          <w:szCs w:val="28"/>
          <w:shd w:val="clear" w:color="auto" w:fill="FFFFFF"/>
          <w:lang w:val="uk-UA"/>
        </w:rPr>
        <w:t>зд</w:t>
      </w:r>
      <w:r w:rsidR="006768EE" w:rsidRPr="00CA4495">
        <w:rPr>
          <w:szCs w:val="28"/>
          <w:shd w:val="clear" w:color="auto" w:fill="FFFFFF"/>
        </w:rPr>
        <w:t>.</w:t>
      </w:r>
      <w:r w:rsidR="000D1125">
        <w:rPr>
          <w:szCs w:val="28"/>
          <w:shd w:val="clear" w:color="auto" w:fill="FFFFFF"/>
        </w:rPr>
        <w:t xml:space="preserve"> </w:t>
      </w:r>
      <w:r w:rsidRPr="00CA4495">
        <w:rPr>
          <w:szCs w:val="28"/>
          <w:shd w:val="clear" w:color="auto" w:fill="FFFFFF"/>
          <w:lang w:val="uk-UA"/>
        </w:rPr>
        <w:t>«Эльбрус»</w:t>
      </w:r>
      <w:r w:rsidR="00B506E6">
        <w:rPr>
          <w:szCs w:val="28"/>
          <w:shd w:val="clear" w:color="auto" w:fill="FFFFFF"/>
        </w:rPr>
        <w:t xml:space="preserve">, </w:t>
      </w:r>
      <w:r w:rsidRPr="00CA4495">
        <w:rPr>
          <w:szCs w:val="28"/>
          <w:shd w:val="clear" w:color="auto" w:fill="FFFFFF"/>
          <w:lang w:val="uk-UA"/>
        </w:rPr>
        <w:t>2016</w:t>
      </w:r>
      <w:r w:rsidR="006768EE" w:rsidRPr="00CA4495">
        <w:rPr>
          <w:szCs w:val="28"/>
          <w:shd w:val="clear" w:color="auto" w:fill="FFFFFF"/>
        </w:rPr>
        <w:t xml:space="preserve">. </w:t>
      </w:r>
      <w:r w:rsidRPr="00CA4495">
        <w:rPr>
          <w:szCs w:val="28"/>
          <w:shd w:val="clear" w:color="auto" w:fill="FFFFFF"/>
          <w:lang w:val="uk-UA"/>
        </w:rPr>
        <w:t xml:space="preserve"> –</w:t>
      </w:r>
      <w:r w:rsidR="00B506E6">
        <w:rPr>
          <w:szCs w:val="28"/>
          <w:shd w:val="clear" w:color="auto" w:fill="FFFFFF"/>
          <w:lang w:val="uk-UA"/>
        </w:rPr>
        <w:t xml:space="preserve"> </w:t>
      </w:r>
      <w:r w:rsidRPr="00CA4495">
        <w:rPr>
          <w:szCs w:val="28"/>
          <w:shd w:val="clear" w:color="auto" w:fill="FFFFFF"/>
          <w:lang w:val="uk-UA"/>
        </w:rPr>
        <w:t>136</w:t>
      </w:r>
      <w:r w:rsidR="00B506E6">
        <w:rPr>
          <w:szCs w:val="28"/>
          <w:shd w:val="clear" w:color="auto" w:fill="FFFFFF"/>
          <w:lang w:val="uk-UA"/>
        </w:rPr>
        <w:t xml:space="preserve"> </w:t>
      </w:r>
      <w:r w:rsidRPr="00CA4495">
        <w:rPr>
          <w:szCs w:val="28"/>
          <w:shd w:val="clear" w:color="auto" w:fill="FFFFFF"/>
          <w:lang w:val="uk-UA"/>
        </w:rPr>
        <w:t>с.</w:t>
      </w:r>
    </w:p>
    <w:p w14:paraId="73C4E3CB" w14:textId="16C4199C" w:rsidR="006D4C18" w:rsidRPr="00CA4495" w:rsidRDefault="006D4C18" w:rsidP="00CA4495">
      <w:pPr>
        <w:pStyle w:val="a9"/>
        <w:numPr>
          <w:ilvl w:val="0"/>
          <w:numId w:val="16"/>
        </w:numPr>
        <w:ind w:left="0" w:firstLine="567"/>
        <w:contextualSpacing w:val="0"/>
        <w:rPr>
          <w:szCs w:val="28"/>
        </w:rPr>
      </w:pPr>
      <w:r w:rsidRPr="00CA4495">
        <w:rPr>
          <w:szCs w:val="28"/>
        </w:rPr>
        <w:t>Дубровина И.В</w:t>
      </w:r>
      <w:r w:rsidR="00B506E6">
        <w:rPr>
          <w:szCs w:val="28"/>
        </w:rPr>
        <w:t>.</w:t>
      </w:r>
      <w:r w:rsidRPr="00CA4495">
        <w:rPr>
          <w:bCs/>
          <w:szCs w:val="28"/>
        </w:rPr>
        <w:t xml:space="preserve"> </w:t>
      </w:r>
      <w:r w:rsidRPr="00CA4495">
        <w:rPr>
          <w:szCs w:val="28"/>
          <w:shd w:val="clear" w:color="auto" w:fill="FFFFFF"/>
        </w:rPr>
        <w:t>Психологическое благополучие школьников в системе современного образования</w:t>
      </w:r>
      <w:r w:rsidR="00B506E6">
        <w:rPr>
          <w:szCs w:val="28"/>
          <w:shd w:val="clear" w:color="auto" w:fill="FFFFFF"/>
        </w:rPr>
        <w:t xml:space="preserve">: </w:t>
      </w:r>
      <w:r w:rsidRPr="00CA4495">
        <w:rPr>
          <w:szCs w:val="28"/>
          <w:shd w:val="clear" w:color="auto" w:fill="FFFFFF"/>
        </w:rPr>
        <w:t>уч</w:t>
      </w:r>
      <w:r w:rsidR="00ED3F19" w:rsidRPr="00CA4495">
        <w:rPr>
          <w:szCs w:val="28"/>
          <w:shd w:val="clear" w:color="auto" w:fill="FFFFFF"/>
        </w:rPr>
        <w:t>.</w:t>
      </w:r>
      <w:r w:rsidRPr="00CA4495">
        <w:rPr>
          <w:szCs w:val="28"/>
          <w:shd w:val="clear" w:color="auto" w:fill="FFFFFF"/>
        </w:rPr>
        <w:t xml:space="preserve">пос. </w:t>
      </w:r>
      <w:r w:rsidR="00B506E6">
        <w:rPr>
          <w:szCs w:val="28"/>
          <w:shd w:val="clear" w:color="auto" w:fill="FFFFFF"/>
        </w:rPr>
        <w:t xml:space="preserve">- </w:t>
      </w:r>
      <w:r w:rsidRPr="00CA4495">
        <w:rPr>
          <w:szCs w:val="28"/>
          <w:shd w:val="clear" w:color="auto" w:fill="FFFFFF"/>
        </w:rPr>
        <w:t>СПб.</w:t>
      </w:r>
      <w:r w:rsidR="00B506E6">
        <w:rPr>
          <w:szCs w:val="28"/>
          <w:shd w:val="clear" w:color="auto" w:fill="FFFFFF"/>
        </w:rPr>
        <w:t xml:space="preserve">: </w:t>
      </w:r>
      <w:r w:rsidRPr="00CA4495">
        <w:rPr>
          <w:szCs w:val="28"/>
          <w:shd w:val="clear" w:color="auto" w:fill="FFFFFF"/>
        </w:rPr>
        <w:t>Нестор-История</w:t>
      </w:r>
      <w:r w:rsidR="00B506E6">
        <w:rPr>
          <w:szCs w:val="28"/>
          <w:shd w:val="clear" w:color="auto" w:fill="FFFFFF"/>
        </w:rPr>
        <w:t xml:space="preserve">, </w:t>
      </w:r>
      <w:r w:rsidRPr="00CA4495">
        <w:rPr>
          <w:szCs w:val="28"/>
          <w:shd w:val="clear" w:color="auto" w:fill="FFFFFF"/>
        </w:rPr>
        <w:t>2016.</w:t>
      </w:r>
      <w:r w:rsidR="00B506E6">
        <w:rPr>
          <w:szCs w:val="28"/>
          <w:shd w:val="clear" w:color="auto" w:fill="FFFFFF"/>
        </w:rPr>
        <w:t xml:space="preserve"> </w:t>
      </w:r>
      <w:r w:rsidRPr="00CA4495">
        <w:rPr>
          <w:szCs w:val="28"/>
          <w:shd w:val="clear" w:color="auto" w:fill="FFFFFF"/>
          <w:lang w:val="kk-KZ"/>
        </w:rPr>
        <w:t>–</w:t>
      </w:r>
      <w:r w:rsidR="00B506E6">
        <w:rPr>
          <w:szCs w:val="28"/>
          <w:shd w:val="clear" w:color="auto" w:fill="FFFFFF"/>
          <w:lang w:val="kk-KZ"/>
        </w:rPr>
        <w:t xml:space="preserve"> </w:t>
      </w:r>
      <w:r w:rsidRPr="00CA4495">
        <w:rPr>
          <w:szCs w:val="28"/>
          <w:shd w:val="clear" w:color="auto" w:fill="FFFFFF"/>
        </w:rPr>
        <w:t>180</w:t>
      </w:r>
      <w:r w:rsidR="00B506E6">
        <w:rPr>
          <w:szCs w:val="28"/>
          <w:shd w:val="clear" w:color="auto" w:fill="FFFFFF"/>
        </w:rPr>
        <w:t xml:space="preserve"> </w:t>
      </w:r>
      <w:r w:rsidRPr="00CA4495">
        <w:rPr>
          <w:szCs w:val="28"/>
          <w:shd w:val="clear" w:color="auto" w:fill="FFFFFF"/>
        </w:rPr>
        <w:t>с</w:t>
      </w:r>
      <w:r w:rsidR="006768EE" w:rsidRPr="00CA4495">
        <w:rPr>
          <w:szCs w:val="28"/>
        </w:rPr>
        <w:t>.</w:t>
      </w:r>
      <w:r w:rsidRPr="00CA4495">
        <w:rPr>
          <w:szCs w:val="28"/>
          <w:lang w:val="kk-KZ"/>
        </w:rPr>
        <w:t xml:space="preserve"> </w:t>
      </w:r>
    </w:p>
    <w:p w14:paraId="6363D336" w14:textId="5BEBA5FC" w:rsidR="006D4C18" w:rsidRPr="00CA4495" w:rsidRDefault="006D4C18" w:rsidP="00CA4495">
      <w:pPr>
        <w:pStyle w:val="a9"/>
        <w:numPr>
          <w:ilvl w:val="0"/>
          <w:numId w:val="16"/>
        </w:numPr>
        <w:ind w:left="0" w:firstLine="567"/>
        <w:contextualSpacing w:val="0"/>
        <w:rPr>
          <w:szCs w:val="28"/>
        </w:rPr>
      </w:pPr>
      <w:r w:rsidRPr="00CA4495">
        <w:rPr>
          <w:szCs w:val="28"/>
        </w:rPr>
        <w:t>Венгер</w:t>
      </w:r>
      <w:r w:rsidRPr="00CA4495">
        <w:rPr>
          <w:szCs w:val="28"/>
          <w:lang w:val="kk-KZ"/>
        </w:rPr>
        <w:t> </w:t>
      </w:r>
      <w:r w:rsidRPr="00CA4495">
        <w:rPr>
          <w:szCs w:val="28"/>
        </w:rPr>
        <w:t>Л.А</w:t>
      </w:r>
      <w:r w:rsidR="006768EE" w:rsidRPr="00CA4495">
        <w:rPr>
          <w:szCs w:val="28"/>
        </w:rPr>
        <w:t>.</w:t>
      </w:r>
      <w:r w:rsidRPr="00CA4495">
        <w:rPr>
          <w:szCs w:val="28"/>
        </w:rPr>
        <w:t xml:space="preserve"> Домашняя школа мышления</w:t>
      </w:r>
      <w:r w:rsidR="000D1125">
        <w:rPr>
          <w:szCs w:val="28"/>
        </w:rPr>
        <w:t xml:space="preserve">. </w:t>
      </w:r>
      <w:r w:rsidRPr="00CA4495">
        <w:rPr>
          <w:rFonts w:eastAsiaTheme="majorEastAsia"/>
          <w:szCs w:val="28"/>
        </w:rPr>
        <w:t>Психология</w:t>
      </w:r>
      <w:r w:rsidR="006768EE" w:rsidRPr="00CA4495">
        <w:rPr>
          <w:szCs w:val="28"/>
        </w:rPr>
        <w:t>.</w:t>
      </w:r>
      <w:r w:rsidRPr="00CA4495">
        <w:rPr>
          <w:szCs w:val="28"/>
          <w:lang w:val="kk-KZ"/>
        </w:rPr>
        <w:t xml:space="preserve"> </w:t>
      </w:r>
      <w:r w:rsidR="00B506E6">
        <w:rPr>
          <w:szCs w:val="28"/>
          <w:lang w:val="kk-KZ"/>
        </w:rPr>
        <w:t xml:space="preserve">- </w:t>
      </w:r>
      <w:r w:rsidRPr="00CA4495">
        <w:rPr>
          <w:rFonts w:eastAsiaTheme="majorEastAsia"/>
          <w:szCs w:val="28"/>
        </w:rPr>
        <w:t>М</w:t>
      </w:r>
      <w:r w:rsidR="006768EE" w:rsidRPr="00CA4495">
        <w:rPr>
          <w:rFonts w:eastAsiaTheme="majorEastAsia"/>
          <w:szCs w:val="28"/>
        </w:rPr>
        <w:t>.</w:t>
      </w:r>
      <w:r w:rsidR="00B506E6">
        <w:rPr>
          <w:rFonts w:eastAsiaTheme="majorEastAsia"/>
          <w:szCs w:val="28"/>
        </w:rPr>
        <w:t xml:space="preserve">: </w:t>
      </w:r>
      <w:r w:rsidR="00B506E6" w:rsidRPr="00CA4495">
        <w:rPr>
          <w:szCs w:val="28"/>
        </w:rPr>
        <w:t>И</w:t>
      </w:r>
      <w:r w:rsidR="006768EE" w:rsidRPr="00CA4495">
        <w:rPr>
          <w:szCs w:val="28"/>
        </w:rPr>
        <w:t>зд</w:t>
      </w:r>
      <w:r w:rsidR="00B506E6">
        <w:rPr>
          <w:szCs w:val="28"/>
        </w:rPr>
        <w:t>.</w:t>
      </w:r>
      <w:r w:rsidRPr="00CA4495">
        <w:rPr>
          <w:szCs w:val="28"/>
        </w:rPr>
        <w:t xml:space="preserve"> </w:t>
      </w:r>
      <w:r w:rsidRPr="00CA4495">
        <w:rPr>
          <w:rFonts w:eastAsiaTheme="majorEastAsia"/>
          <w:szCs w:val="28"/>
        </w:rPr>
        <w:t>Просвещение</w:t>
      </w:r>
      <w:r w:rsidR="00B506E6">
        <w:rPr>
          <w:rFonts w:eastAsiaTheme="majorEastAsia"/>
          <w:szCs w:val="28"/>
        </w:rPr>
        <w:t>;</w:t>
      </w:r>
      <w:r w:rsidR="006768EE" w:rsidRPr="00CA4495">
        <w:rPr>
          <w:rFonts w:eastAsiaTheme="majorEastAsia"/>
          <w:szCs w:val="28"/>
        </w:rPr>
        <w:t xml:space="preserve"> </w:t>
      </w:r>
      <w:r w:rsidRPr="00CA4495">
        <w:rPr>
          <w:rFonts w:eastAsiaTheme="majorEastAsia"/>
          <w:szCs w:val="28"/>
        </w:rPr>
        <w:t>Дрофа</w:t>
      </w:r>
      <w:r w:rsidR="00B506E6">
        <w:rPr>
          <w:szCs w:val="28"/>
        </w:rPr>
        <w:t>,</w:t>
      </w:r>
      <w:r w:rsidRPr="00CA4495">
        <w:rPr>
          <w:szCs w:val="28"/>
        </w:rPr>
        <w:t xml:space="preserve"> 2010</w:t>
      </w:r>
      <w:r w:rsidR="006768EE" w:rsidRPr="00CA4495">
        <w:rPr>
          <w:szCs w:val="28"/>
        </w:rPr>
        <w:t xml:space="preserve">. </w:t>
      </w:r>
      <w:r w:rsidRPr="00CA4495">
        <w:rPr>
          <w:szCs w:val="28"/>
          <w:lang w:val="kk-KZ"/>
        </w:rPr>
        <w:t>– 400</w:t>
      </w:r>
      <w:r w:rsidR="006768EE" w:rsidRPr="00CA4495">
        <w:rPr>
          <w:szCs w:val="28"/>
        </w:rPr>
        <w:t xml:space="preserve"> </w:t>
      </w:r>
      <w:r w:rsidRPr="00CA4495">
        <w:rPr>
          <w:szCs w:val="28"/>
          <w:lang w:val="kk-KZ"/>
        </w:rPr>
        <w:t>с.</w:t>
      </w:r>
    </w:p>
    <w:p w14:paraId="07AAB130" w14:textId="7FC7874A" w:rsidR="006D4C18" w:rsidRPr="00CA4495" w:rsidRDefault="006D4C18" w:rsidP="00CA4495">
      <w:pPr>
        <w:pStyle w:val="a9"/>
        <w:numPr>
          <w:ilvl w:val="0"/>
          <w:numId w:val="16"/>
        </w:numPr>
        <w:ind w:left="0" w:firstLine="567"/>
        <w:contextualSpacing w:val="0"/>
        <w:rPr>
          <w:szCs w:val="28"/>
        </w:rPr>
      </w:pPr>
      <w:r w:rsidRPr="00CA4495">
        <w:rPr>
          <w:szCs w:val="28"/>
        </w:rPr>
        <w:t>Маркова </w:t>
      </w:r>
      <w:proofErr w:type="gramStart"/>
      <w:r w:rsidRPr="00CA4495">
        <w:rPr>
          <w:szCs w:val="28"/>
        </w:rPr>
        <w:t>А.К</w:t>
      </w:r>
      <w:r w:rsidR="006768EE" w:rsidRPr="00CA4495">
        <w:rPr>
          <w:szCs w:val="28"/>
        </w:rPr>
        <w:t>.</w:t>
      </w:r>
      <w:r w:rsidR="00B506E6">
        <w:rPr>
          <w:szCs w:val="28"/>
        </w:rPr>
        <w:t>,</w:t>
      </w:r>
      <w:r w:rsidRPr="00CA4495">
        <w:rPr>
          <w:szCs w:val="28"/>
        </w:rPr>
        <w:t>Сосновский</w:t>
      </w:r>
      <w:proofErr w:type="gramEnd"/>
      <w:r w:rsidRPr="00CA4495">
        <w:rPr>
          <w:szCs w:val="28"/>
        </w:rPr>
        <w:t> Б.А., Калинова О.В.Психология.</w:t>
      </w:r>
      <w:r w:rsidR="000D1125">
        <w:rPr>
          <w:szCs w:val="28"/>
        </w:rPr>
        <w:t xml:space="preserve"> </w:t>
      </w:r>
      <w:r w:rsidR="00B506E6">
        <w:rPr>
          <w:szCs w:val="28"/>
        </w:rPr>
        <w:t xml:space="preserve">- </w:t>
      </w:r>
      <w:r w:rsidR="00B506E6" w:rsidRPr="00CA4495">
        <w:rPr>
          <w:szCs w:val="28"/>
        </w:rPr>
        <w:t>И</w:t>
      </w:r>
      <w:r w:rsidRPr="00CA4495">
        <w:rPr>
          <w:szCs w:val="28"/>
        </w:rPr>
        <w:t>зд: Юрайт</w:t>
      </w:r>
      <w:r w:rsidR="00B506E6">
        <w:rPr>
          <w:szCs w:val="28"/>
        </w:rPr>
        <w:t>,</w:t>
      </w:r>
      <w:r w:rsidRPr="00CA4495">
        <w:rPr>
          <w:szCs w:val="28"/>
          <w:lang w:val="kk-KZ"/>
        </w:rPr>
        <w:t xml:space="preserve"> </w:t>
      </w:r>
      <w:r w:rsidRPr="00CA4495">
        <w:rPr>
          <w:szCs w:val="28"/>
        </w:rPr>
        <w:t>2012</w:t>
      </w:r>
      <w:r w:rsidR="006768EE" w:rsidRPr="00CA4495">
        <w:rPr>
          <w:szCs w:val="28"/>
        </w:rPr>
        <w:t>.</w:t>
      </w:r>
      <w:r w:rsidR="00B506E6">
        <w:rPr>
          <w:szCs w:val="28"/>
        </w:rPr>
        <w:t xml:space="preserve"> </w:t>
      </w:r>
      <w:r w:rsidRPr="00CA4495">
        <w:rPr>
          <w:szCs w:val="28"/>
          <w:lang w:val="kk-KZ"/>
        </w:rPr>
        <w:t>–</w:t>
      </w:r>
      <w:r w:rsidR="00B506E6">
        <w:rPr>
          <w:szCs w:val="28"/>
          <w:lang w:val="kk-KZ"/>
        </w:rPr>
        <w:t xml:space="preserve"> </w:t>
      </w:r>
      <w:r w:rsidRPr="00CA4495">
        <w:rPr>
          <w:szCs w:val="28"/>
        </w:rPr>
        <w:t>799</w:t>
      </w:r>
      <w:r w:rsidR="006768EE" w:rsidRPr="00CA4495">
        <w:rPr>
          <w:szCs w:val="28"/>
        </w:rPr>
        <w:t xml:space="preserve"> </w:t>
      </w:r>
      <w:r w:rsidRPr="00CA4495">
        <w:rPr>
          <w:szCs w:val="28"/>
        </w:rPr>
        <w:t>с.</w:t>
      </w:r>
    </w:p>
    <w:p w14:paraId="3A5C2780" w14:textId="3D0356AE" w:rsidR="006D4C18" w:rsidRPr="00CA4495" w:rsidRDefault="006D4C18" w:rsidP="00CA4495">
      <w:pPr>
        <w:pStyle w:val="a9"/>
        <w:numPr>
          <w:ilvl w:val="0"/>
          <w:numId w:val="16"/>
        </w:numPr>
        <w:ind w:left="0" w:firstLine="567"/>
        <w:rPr>
          <w:szCs w:val="28"/>
          <w:lang w:val="kk-KZ"/>
        </w:rPr>
      </w:pPr>
      <w:r w:rsidRPr="00CA4495">
        <w:rPr>
          <w:rStyle w:val="aa"/>
          <w:bCs/>
          <w:i w:val="0"/>
          <w:iCs w:val="0"/>
          <w:szCs w:val="28"/>
          <w:shd w:val="clear" w:color="auto" w:fill="FFFFFF"/>
        </w:rPr>
        <w:t>Божович Л</w:t>
      </w:r>
      <w:r w:rsidRPr="00CA4495">
        <w:rPr>
          <w:i/>
          <w:iCs/>
          <w:szCs w:val="28"/>
          <w:shd w:val="clear" w:color="auto" w:fill="FFFFFF"/>
        </w:rPr>
        <w:t>.</w:t>
      </w:r>
      <w:r w:rsidRPr="00CA4495">
        <w:rPr>
          <w:rStyle w:val="aa"/>
          <w:bCs/>
          <w:i w:val="0"/>
          <w:iCs w:val="0"/>
          <w:szCs w:val="28"/>
          <w:shd w:val="clear" w:color="auto" w:fill="FFFFFF"/>
        </w:rPr>
        <w:t>И</w:t>
      </w:r>
      <w:r w:rsidRPr="00CA4495">
        <w:rPr>
          <w:i/>
          <w:szCs w:val="28"/>
          <w:shd w:val="clear" w:color="auto" w:fill="FFFFFF"/>
        </w:rPr>
        <w:t>.</w:t>
      </w:r>
      <w:r w:rsidRPr="00CA4495">
        <w:rPr>
          <w:szCs w:val="28"/>
          <w:shd w:val="clear" w:color="auto" w:fill="FFFFFF"/>
        </w:rPr>
        <w:t xml:space="preserve"> Личность </w:t>
      </w:r>
      <w:r w:rsidRPr="000D1125">
        <w:rPr>
          <w:rStyle w:val="aa"/>
          <w:bCs/>
          <w:i w:val="0"/>
          <w:iCs w:val="0"/>
          <w:szCs w:val="28"/>
          <w:shd w:val="clear" w:color="auto" w:fill="FFFFFF"/>
        </w:rPr>
        <w:t>и</w:t>
      </w:r>
      <w:r w:rsidRPr="00CA4495">
        <w:rPr>
          <w:szCs w:val="28"/>
          <w:shd w:val="clear" w:color="auto" w:fill="FFFFFF"/>
        </w:rPr>
        <w:t xml:space="preserve"> ее формирование в детском возрасте. </w:t>
      </w:r>
      <w:r w:rsidR="00B506E6">
        <w:rPr>
          <w:szCs w:val="28"/>
          <w:shd w:val="clear" w:color="auto" w:fill="FFFFFF"/>
        </w:rPr>
        <w:t>–</w:t>
      </w:r>
      <w:r w:rsidR="006768EE" w:rsidRPr="00CA4495">
        <w:rPr>
          <w:szCs w:val="28"/>
          <w:shd w:val="clear" w:color="auto" w:fill="FFFFFF"/>
        </w:rPr>
        <w:t xml:space="preserve"> </w:t>
      </w:r>
      <w:r w:rsidRPr="00CA4495">
        <w:rPr>
          <w:szCs w:val="28"/>
          <w:shd w:val="clear" w:color="auto" w:fill="FFFFFF"/>
        </w:rPr>
        <w:t>СПб</w:t>
      </w:r>
      <w:r w:rsidR="00B506E6">
        <w:rPr>
          <w:szCs w:val="28"/>
          <w:shd w:val="clear" w:color="auto" w:fill="FFFFFF"/>
        </w:rPr>
        <w:t>.</w:t>
      </w:r>
      <w:r w:rsidRPr="00CA4495">
        <w:rPr>
          <w:szCs w:val="28"/>
          <w:shd w:val="clear" w:color="auto" w:fill="FFFFFF"/>
        </w:rPr>
        <w:t>: Питер</w:t>
      </w:r>
      <w:r w:rsidR="00B506E6">
        <w:rPr>
          <w:szCs w:val="28"/>
          <w:shd w:val="clear" w:color="auto" w:fill="FFFFFF"/>
        </w:rPr>
        <w:t>,</w:t>
      </w:r>
      <w:r w:rsidRPr="00CA4495">
        <w:rPr>
          <w:szCs w:val="28"/>
          <w:shd w:val="clear" w:color="auto" w:fill="FFFFFF"/>
        </w:rPr>
        <w:t xml:space="preserve"> 2008. </w:t>
      </w:r>
      <w:r w:rsidR="00B506E6">
        <w:rPr>
          <w:szCs w:val="28"/>
          <w:shd w:val="clear" w:color="auto" w:fill="FFFFFF"/>
        </w:rPr>
        <w:t>–</w:t>
      </w:r>
      <w:r w:rsidRPr="00CA4495">
        <w:rPr>
          <w:szCs w:val="28"/>
          <w:shd w:val="clear" w:color="auto" w:fill="FFFFFF"/>
        </w:rPr>
        <w:t xml:space="preserve"> 398</w:t>
      </w:r>
      <w:r w:rsidR="00B506E6">
        <w:rPr>
          <w:szCs w:val="28"/>
          <w:shd w:val="clear" w:color="auto" w:fill="FFFFFF"/>
        </w:rPr>
        <w:t xml:space="preserve"> </w:t>
      </w:r>
      <w:r w:rsidRPr="00CA4495">
        <w:rPr>
          <w:szCs w:val="28"/>
          <w:shd w:val="clear" w:color="auto" w:fill="FFFFFF"/>
        </w:rPr>
        <w:t>с</w:t>
      </w:r>
      <w:r w:rsidR="00B506E6">
        <w:rPr>
          <w:szCs w:val="28"/>
          <w:shd w:val="clear" w:color="auto" w:fill="FFFFFF"/>
        </w:rPr>
        <w:t>.</w:t>
      </w:r>
    </w:p>
    <w:p w14:paraId="7C6421A7" w14:textId="6DB6AF6C" w:rsidR="006D4C18" w:rsidRPr="00CA4495" w:rsidRDefault="006D4C18" w:rsidP="00CA4495">
      <w:pPr>
        <w:pStyle w:val="a9"/>
        <w:numPr>
          <w:ilvl w:val="0"/>
          <w:numId w:val="16"/>
        </w:numPr>
        <w:ind w:left="0" w:firstLine="567"/>
        <w:rPr>
          <w:szCs w:val="28"/>
          <w:lang w:val="kk-KZ"/>
        </w:rPr>
      </w:pPr>
      <w:r w:rsidRPr="00CA4495">
        <w:rPr>
          <w:bCs/>
          <w:szCs w:val="28"/>
          <w:lang w:val="uk-UA"/>
        </w:rPr>
        <w:t>Эльконин Д.Б.</w:t>
      </w:r>
      <w:r w:rsidR="006768EE" w:rsidRPr="00CA4495">
        <w:rPr>
          <w:bCs/>
          <w:szCs w:val="28"/>
        </w:rPr>
        <w:t xml:space="preserve"> </w:t>
      </w:r>
      <w:r w:rsidRPr="00CA4495">
        <w:rPr>
          <w:szCs w:val="28"/>
        </w:rPr>
        <w:t>Детская психология</w:t>
      </w:r>
      <w:r w:rsidR="00B506E6">
        <w:rPr>
          <w:szCs w:val="28"/>
        </w:rPr>
        <w:t xml:space="preserve">: </w:t>
      </w:r>
      <w:r w:rsidRPr="00CA4495">
        <w:rPr>
          <w:szCs w:val="28"/>
        </w:rPr>
        <w:t>учебное пособие</w:t>
      </w:r>
      <w:r w:rsidR="006768EE" w:rsidRPr="00CA4495">
        <w:rPr>
          <w:szCs w:val="28"/>
        </w:rPr>
        <w:t>.</w:t>
      </w:r>
      <w:r w:rsidRPr="00CA4495">
        <w:rPr>
          <w:szCs w:val="28"/>
        </w:rPr>
        <w:t xml:space="preserve"> </w:t>
      </w:r>
      <w:r w:rsidR="00B506E6">
        <w:rPr>
          <w:szCs w:val="28"/>
        </w:rPr>
        <w:t xml:space="preserve">– Изд. </w:t>
      </w:r>
      <w:r w:rsidRPr="00CA4495">
        <w:rPr>
          <w:szCs w:val="28"/>
        </w:rPr>
        <w:t>4-е</w:t>
      </w:r>
      <w:r w:rsidR="006768EE" w:rsidRPr="00CA4495">
        <w:rPr>
          <w:szCs w:val="28"/>
        </w:rPr>
        <w:t xml:space="preserve">. </w:t>
      </w:r>
      <w:r w:rsidR="00B506E6">
        <w:rPr>
          <w:szCs w:val="28"/>
        </w:rPr>
        <w:t xml:space="preserve">- </w:t>
      </w:r>
      <w:r w:rsidRPr="00CA4495">
        <w:rPr>
          <w:szCs w:val="28"/>
        </w:rPr>
        <w:t>М</w:t>
      </w:r>
      <w:r w:rsidR="006768EE" w:rsidRPr="00CA4495">
        <w:rPr>
          <w:szCs w:val="28"/>
        </w:rPr>
        <w:t>.</w:t>
      </w:r>
      <w:r w:rsidR="00B506E6">
        <w:rPr>
          <w:szCs w:val="28"/>
        </w:rPr>
        <w:t>:</w:t>
      </w:r>
      <w:r w:rsidR="006768EE" w:rsidRPr="00CA4495">
        <w:rPr>
          <w:szCs w:val="28"/>
        </w:rPr>
        <w:t xml:space="preserve"> </w:t>
      </w:r>
      <w:r w:rsidRPr="00CA4495">
        <w:rPr>
          <w:szCs w:val="28"/>
        </w:rPr>
        <w:t>Академия</w:t>
      </w:r>
      <w:r w:rsidR="00B506E6">
        <w:rPr>
          <w:szCs w:val="28"/>
        </w:rPr>
        <w:t>,</w:t>
      </w:r>
      <w:r w:rsidRPr="00CA4495">
        <w:rPr>
          <w:szCs w:val="28"/>
        </w:rPr>
        <w:t xml:space="preserve"> 2007. – 384</w:t>
      </w:r>
      <w:r w:rsidR="00B506E6">
        <w:rPr>
          <w:szCs w:val="28"/>
        </w:rPr>
        <w:t xml:space="preserve"> </w:t>
      </w:r>
      <w:r w:rsidRPr="00CA4495">
        <w:rPr>
          <w:szCs w:val="28"/>
        </w:rPr>
        <w:t>с.</w:t>
      </w:r>
    </w:p>
    <w:p w14:paraId="286C00CD" w14:textId="703A4755" w:rsidR="006D4C18" w:rsidRPr="00CA4495" w:rsidRDefault="006D4C18" w:rsidP="00CA4495">
      <w:pPr>
        <w:pStyle w:val="a9"/>
        <w:widowControl w:val="0"/>
        <w:numPr>
          <w:ilvl w:val="0"/>
          <w:numId w:val="16"/>
        </w:numPr>
        <w:ind w:left="0" w:firstLine="567"/>
        <w:rPr>
          <w:rStyle w:val="fontstyle01"/>
          <w:rFonts w:ascii="Times New Roman" w:hAnsi="Times New Roman"/>
          <w:b w:val="0"/>
          <w:bCs w:val="0"/>
          <w:color w:val="auto"/>
          <w:sz w:val="28"/>
          <w:szCs w:val="28"/>
          <w:lang w:val="kk-KZ"/>
        </w:rPr>
      </w:pPr>
      <w:r w:rsidRPr="00CA4495">
        <w:rPr>
          <w:rStyle w:val="fontstyle01"/>
          <w:rFonts w:ascii="Times New Roman" w:hAnsi="Times New Roman"/>
          <w:b w:val="0"/>
          <w:bCs w:val="0"/>
          <w:color w:val="auto"/>
          <w:sz w:val="28"/>
          <w:szCs w:val="28"/>
          <w:lang w:val="kk-KZ"/>
        </w:rPr>
        <w:t>Бабаев С</w:t>
      </w:r>
      <w:r w:rsidR="00B506E6">
        <w:rPr>
          <w:rStyle w:val="fontstyle01"/>
          <w:rFonts w:ascii="Times New Roman" w:hAnsi="Times New Roman"/>
          <w:b w:val="0"/>
          <w:bCs w:val="0"/>
          <w:color w:val="auto"/>
          <w:sz w:val="28"/>
          <w:szCs w:val="28"/>
          <w:lang w:val="kk-KZ"/>
        </w:rPr>
        <w:t>.</w:t>
      </w:r>
      <w:r w:rsidRPr="00CA4495">
        <w:rPr>
          <w:rStyle w:val="fontstyle01"/>
          <w:rFonts w:ascii="Times New Roman" w:hAnsi="Times New Roman"/>
          <w:b w:val="0"/>
          <w:bCs w:val="0"/>
          <w:color w:val="auto"/>
          <w:sz w:val="28"/>
          <w:szCs w:val="28"/>
          <w:lang w:val="kk-KZ"/>
        </w:rPr>
        <w:t>Б., Оңалбек Ж.К. Жалпы педагогика</w:t>
      </w:r>
      <w:r w:rsidR="00B506E6">
        <w:rPr>
          <w:rStyle w:val="fontstyle01"/>
          <w:rFonts w:ascii="Times New Roman" w:hAnsi="Times New Roman"/>
          <w:b w:val="0"/>
          <w:bCs w:val="0"/>
          <w:color w:val="auto"/>
          <w:sz w:val="28"/>
          <w:szCs w:val="28"/>
          <w:lang w:val="kk-KZ"/>
        </w:rPr>
        <w:t>:</w:t>
      </w:r>
      <w:r w:rsidRPr="00CA4495">
        <w:rPr>
          <w:rStyle w:val="fontstyle01"/>
          <w:rFonts w:ascii="Times New Roman" w:hAnsi="Times New Roman"/>
          <w:b w:val="0"/>
          <w:bCs w:val="0"/>
          <w:color w:val="auto"/>
          <w:sz w:val="28"/>
          <w:szCs w:val="28"/>
          <w:lang w:val="kk-KZ"/>
        </w:rPr>
        <w:t xml:space="preserve"> </w:t>
      </w:r>
      <w:r w:rsidR="00B506E6" w:rsidRPr="00CA4495">
        <w:rPr>
          <w:rStyle w:val="fontstyle01"/>
          <w:rFonts w:ascii="Times New Roman" w:hAnsi="Times New Roman"/>
          <w:b w:val="0"/>
          <w:bCs w:val="0"/>
          <w:color w:val="auto"/>
          <w:sz w:val="28"/>
          <w:szCs w:val="28"/>
          <w:lang w:val="kk-KZ"/>
        </w:rPr>
        <w:t>о</w:t>
      </w:r>
      <w:r w:rsidRPr="00CA4495">
        <w:rPr>
          <w:rStyle w:val="fontstyle01"/>
          <w:rFonts w:ascii="Times New Roman" w:hAnsi="Times New Roman"/>
          <w:b w:val="0"/>
          <w:bCs w:val="0"/>
          <w:color w:val="auto"/>
          <w:sz w:val="28"/>
          <w:szCs w:val="28"/>
          <w:lang w:val="kk-KZ"/>
        </w:rPr>
        <w:t>қулық.</w:t>
      </w:r>
      <w:r w:rsidR="006768EE" w:rsidRPr="00CA4495">
        <w:rPr>
          <w:rStyle w:val="fontstyle01"/>
          <w:rFonts w:ascii="Times New Roman" w:hAnsi="Times New Roman"/>
          <w:b w:val="0"/>
          <w:bCs w:val="0"/>
          <w:color w:val="auto"/>
          <w:sz w:val="28"/>
          <w:szCs w:val="28"/>
          <w:lang w:val="kk-KZ"/>
        </w:rPr>
        <w:t xml:space="preserve"> </w:t>
      </w:r>
      <w:r w:rsidR="00B506E6">
        <w:rPr>
          <w:rStyle w:val="fontstyle01"/>
          <w:rFonts w:ascii="Times New Roman" w:hAnsi="Times New Roman"/>
          <w:b w:val="0"/>
          <w:bCs w:val="0"/>
          <w:color w:val="auto"/>
          <w:sz w:val="28"/>
          <w:szCs w:val="28"/>
          <w:lang w:val="kk-KZ"/>
        </w:rPr>
        <w:t xml:space="preserve">– </w:t>
      </w:r>
      <w:r w:rsidRPr="00CA4495">
        <w:rPr>
          <w:rStyle w:val="fontstyle01"/>
          <w:rFonts w:ascii="Times New Roman" w:hAnsi="Times New Roman"/>
          <w:b w:val="0"/>
          <w:bCs w:val="0"/>
          <w:color w:val="auto"/>
          <w:sz w:val="28"/>
          <w:szCs w:val="28"/>
          <w:lang w:val="kk-KZ"/>
        </w:rPr>
        <w:t>Алматы</w:t>
      </w:r>
      <w:r w:rsidR="00B506E6">
        <w:rPr>
          <w:rStyle w:val="fontstyle01"/>
          <w:rFonts w:ascii="Times New Roman" w:hAnsi="Times New Roman"/>
          <w:b w:val="0"/>
          <w:bCs w:val="0"/>
          <w:color w:val="auto"/>
          <w:sz w:val="28"/>
          <w:szCs w:val="28"/>
          <w:lang w:val="kk-KZ"/>
        </w:rPr>
        <w:t>:</w:t>
      </w:r>
      <w:r w:rsidR="006768EE" w:rsidRPr="00B506E6">
        <w:rPr>
          <w:rStyle w:val="fontstyle01"/>
          <w:rFonts w:ascii="Times New Roman" w:hAnsi="Times New Roman"/>
          <w:b w:val="0"/>
          <w:bCs w:val="0"/>
          <w:color w:val="auto"/>
          <w:sz w:val="28"/>
          <w:szCs w:val="28"/>
          <w:lang w:val="kk-KZ"/>
        </w:rPr>
        <w:t xml:space="preserve"> </w:t>
      </w:r>
      <w:r w:rsidRPr="00CA4495">
        <w:rPr>
          <w:rStyle w:val="fontstyle01"/>
          <w:rFonts w:ascii="Times New Roman" w:hAnsi="Times New Roman"/>
          <w:b w:val="0"/>
          <w:bCs w:val="0"/>
          <w:color w:val="auto"/>
          <w:sz w:val="28"/>
          <w:szCs w:val="28"/>
          <w:lang w:val="kk-KZ"/>
        </w:rPr>
        <w:t>NURPRESS</w:t>
      </w:r>
      <w:r w:rsidR="00B506E6">
        <w:rPr>
          <w:rStyle w:val="fontstyle01"/>
          <w:rFonts w:ascii="Times New Roman" w:hAnsi="Times New Roman"/>
          <w:b w:val="0"/>
          <w:bCs w:val="0"/>
          <w:color w:val="auto"/>
          <w:sz w:val="28"/>
          <w:szCs w:val="28"/>
          <w:lang w:val="kk-KZ"/>
        </w:rPr>
        <w:t xml:space="preserve">, </w:t>
      </w:r>
      <w:r w:rsidRPr="00CA4495">
        <w:rPr>
          <w:rStyle w:val="fontstyle01"/>
          <w:rFonts w:ascii="Times New Roman" w:hAnsi="Times New Roman"/>
          <w:b w:val="0"/>
          <w:bCs w:val="0"/>
          <w:color w:val="auto"/>
          <w:sz w:val="28"/>
          <w:szCs w:val="28"/>
          <w:lang w:val="kk-KZ"/>
        </w:rPr>
        <w:t>2011</w:t>
      </w:r>
      <w:r w:rsidR="006768EE" w:rsidRPr="00B506E6">
        <w:rPr>
          <w:rStyle w:val="fontstyle01"/>
          <w:rFonts w:ascii="Times New Roman" w:hAnsi="Times New Roman"/>
          <w:b w:val="0"/>
          <w:bCs w:val="0"/>
          <w:color w:val="auto"/>
          <w:sz w:val="28"/>
          <w:szCs w:val="28"/>
          <w:lang w:val="kk-KZ"/>
        </w:rPr>
        <w:t>.</w:t>
      </w:r>
      <w:r w:rsidRPr="00CA4495">
        <w:rPr>
          <w:rStyle w:val="fontstyle01"/>
          <w:rFonts w:ascii="Times New Roman" w:hAnsi="Times New Roman"/>
          <w:b w:val="0"/>
          <w:bCs w:val="0"/>
          <w:color w:val="auto"/>
          <w:sz w:val="28"/>
          <w:szCs w:val="28"/>
          <w:lang w:val="kk-KZ"/>
        </w:rPr>
        <w:t xml:space="preserve"> – 228 б.</w:t>
      </w:r>
    </w:p>
    <w:p w14:paraId="526778FC" w14:textId="352F6460" w:rsidR="006D4C18" w:rsidRPr="00CA4495" w:rsidRDefault="006D4C18" w:rsidP="00CA4495">
      <w:pPr>
        <w:pStyle w:val="a9"/>
        <w:numPr>
          <w:ilvl w:val="0"/>
          <w:numId w:val="16"/>
        </w:numPr>
        <w:ind w:left="0" w:firstLine="567"/>
        <w:rPr>
          <w:szCs w:val="28"/>
          <w:lang w:val="kk-KZ"/>
        </w:rPr>
      </w:pPr>
      <w:r w:rsidRPr="00CA4495">
        <w:rPr>
          <w:szCs w:val="28"/>
          <w:lang w:val="kk-KZ"/>
        </w:rPr>
        <w:t>Пошаев Д.Қ. Болашақ мұғалімдердің ақпараттық мәдениеті: қалыптастыру теориясы, әдіснамасы және практикасы.</w:t>
      </w:r>
      <w:r w:rsidR="00B506E6">
        <w:rPr>
          <w:szCs w:val="28"/>
          <w:lang w:val="kk-KZ"/>
        </w:rPr>
        <w:t xml:space="preserve"> – </w:t>
      </w:r>
      <w:r w:rsidRPr="00CA4495">
        <w:rPr>
          <w:szCs w:val="28"/>
          <w:lang w:val="kk-KZ"/>
        </w:rPr>
        <w:t>Шымкент</w:t>
      </w:r>
      <w:r w:rsidR="00B506E6">
        <w:rPr>
          <w:szCs w:val="28"/>
          <w:lang w:val="kk-KZ"/>
        </w:rPr>
        <w:t>:</w:t>
      </w:r>
      <w:r w:rsidRPr="00CA4495">
        <w:rPr>
          <w:szCs w:val="28"/>
          <w:lang w:val="kk-KZ"/>
        </w:rPr>
        <w:t xml:space="preserve"> Оңтүстік Полиграфия</w:t>
      </w:r>
      <w:r w:rsidR="00B506E6">
        <w:rPr>
          <w:szCs w:val="28"/>
          <w:lang w:val="kk-KZ"/>
        </w:rPr>
        <w:t>,</w:t>
      </w:r>
      <w:r w:rsidRPr="00CA4495">
        <w:rPr>
          <w:szCs w:val="28"/>
          <w:lang w:val="kk-KZ"/>
        </w:rPr>
        <w:t xml:space="preserve"> 2014. – 186</w:t>
      </w:r>
      <w:r w:rsidR="00B506E6">
        <w:rPr>
          <w:szCs w:val="28"/>
          <w:lang w:val="kk-KZ"/>
        </w:rPr>
        <w:t xml:space="preserve"> </w:t>
      </w:r>
      <w:r w:rsidRPr="00CA4495">
        <w:rPr>
          <w:szCs w:val="28"/>
          <w:lang w:val="kk-KZ"/>
        </w:rPr>
        <w:t xml:space="preserve">б. </w:t>
      </w:r>
    </w:p>
    <w:p w14:paraId="66994472" w14:textId="65F8A839" w:rsidR="006D4C18" w:rsidRPr="00CA4495" w:rsidRDefault="006D4C18" w:rsidP="00CA4495">
      <w:pPr>
        <w:pStyle w:val="a9"/>
        <w:numPr>
          <w:ilvl w:val="0"/>
          <w:numId w:val="16"/>
        </w:numPr>
        <w:ind w:left="0" w:firstLine="567"/>
        <w:rPr>
          <w:szCs w:val="28"/>
        </w:rPr>
      </w:pPr>
      <w:r w:rsidRPr="00CA4495">
        <w:rPr>
          <w:szCs w:val="28"/>
        </w:rPr>
        <w:t xml:space="preserve">Кан-Калик В.А. </w:t>
      </w:r>
      <w:r w:rsidRPr="00CA4495">
        <w:rPr>
          <w:rStyle w:val="aa"/>
          <w:bCs/>
          <w:i w:val="0"/>
          <w:iCs w:val="0"/>
          <w:szCs w:val="28"/>
          <w:shd w:val="clear" w:color="auto" w:fill="FFFFFF"/>
        </w:rPr>
        <w:t>Грамматика общения</w:t>
      </w:r>
      <w:r w:rsidR="006768EE" w:rsidRPr="00CA4495">
        <w:rPr>
          <w:szCs w:val="28"/>
          <w:shd w:val="clear" w:color="auto" w:fill="FFFFFF"/>
        </w:rPr>
        <w:t>.</w:t>
      </w:r>
      <w:r w:rsidR="00B506E6">
        <w:rPr>
          <w:szCs w:val="28"/>
          <w:shd w:val="clear" w:color="auto" w:fill="FFFFFF"/>
        </w:rPr>
        <w:t xml:space="preserve"> - </w:t>
      </w:r>
      <w:r w:rsidRPr="00CA4495">
        <w:rPr>
          <w:szCs w:val="28"/>
          <w:shd w:val="clear" w:color="auto" w:fill="FFFFFF"/>
        </w:rPr>
        <w:t>М.</w:t>
      </w:r>
      <w:r w:rsidR="00B506E6">
        <w:rPr>
          <w:szCs w:val="28"/>
          <w:shd w:val="clear" w:color="auto" w:fill="FFFFFF"/>
        </w:rPr>
        <w:t>:</w:t>
      </w:r>
      <w:r w:rsidRPr="00CA4495">
        <w:rPr>
          <w:szCs w:val="28"/>
          <w:shd w:val="clear" w:color="auto" w:fill="FFFFFF"/>
        </w:rPr>
        <w:t xml:space="preserve"> Роспедагентство</w:t>
      </w:r>
      <w:r w:rsidR="00B506E6">
        <w:rPr>
          <w:szCs w:val="28"/>
          <w:shd w:val="clear" w:color="auto" w:fill="FFFFFF"/>
        </w:rPr>
        <w:t xml:space="preserve">, </w:t>
      </w:r>
      <w:r w:rsidRPr="00B506E6">
        <w:rPr>
          <w:szCs w:val="28"/>
          <w:shd w:val="clear" w:color="auto" w:fill="FFFFFF"/>
          <w:lang w:val="kk-KZ"/>
        </w:rPr>
        <w:t>1</w:t>
      </w:r>
      <w:r w:rsidRPr="00B506E6">
        <w:rPr>
          <w:rStyle w:val="aa"/>
          <w:bCs/>
          <w:i w:val="0"/>
          <w:iCs w:val="0"/>
          <w:szCs w:val="28"/>
          <w:shd w:val="clear" w:color="auto" w:fill="FFFFFF"/>
        </w:rPr>
        <w:t>995</w:t>
      </w:r>
      <w:r w:rsidRPr="00B506E6">
        <w:rPr>
          <w:i/>
          <w:iCs/>
          <w:szCs w:val="28"/>
          <w:shd w:val="clear" w:color="auto" w:fill="FFFFFF"/>
        </w:rPr>
        <w:t>.</w:t>
      </w:r>
      <w:r w:rsidRPr="00CA4495">
        <w:rPr>
          <w:szCs w:val="28"/>
          <w:shd w:val="clear" w:color="auto" w:fill="FFFFFF"/>
        </w:rPr>
        <w:t xml:space="preserve"> </w:t>
      </w:r>
      <w:r w:rsidR="00ED3F19" w:rsidRPr="00CA4495">
        <w:rPr>
          <w:szCs w:val="28"/>
          <w:shd w:val="clear" w:color="auto" w:fill="FFFFFF"/>
        </w:rPr>
        <w:t>–</w:t>
      </w:r>
      <w:r w:rsidRPr="00CA4495">
        <w:rPr>
          <w:szCs w:val="28"/>
          <w:shd w:val="clear" w:color="auto" w:fill="FFFFFF"/>
        </w:rPr>
        <w:t xml:space="preserve"> 108</w:t>
      </w:r>
      <w:r w:rsidR="00B506E6">
        <w:rPr>
          <w:szCs w:val="28"/>
          <w:shd w:val="clear" w:color="auto" w:fill="FFFFFF"/>
        </w:rPr>
        <w:t xml:space="preserve"> </w:t>
      </w:r>
      <w:r w:rsidRPr="00CA4495">
        <w:rPr>
          <w:szCs w:val="28"/>
          <w:shd w:val="clear" w:color="auto" w:fill="FFFFFF"/>
        </w:rPr>
        <w:t>с.</w:t>
      </w:r>
    </w:p>
    <w:p w14:paraId="20E3AEA5" w14:textId="64232E7E" w:rsidR="006D4C18" w:rsidRPr="00CA4495" w:rsidRDefault="006D4C18" w:rsidP="00CA4495">
      <w:pPr>
        <w:pStyle w:val="a4"/>
        <w:numPr>
          <w:ilvl w:val="0"/>
          <w:numId w:val="16"/>
        </w:numPr>
        <w:ind w:left="0" w:firstLine="567"/>
        <w:rPr>
          <w:sz w:val="28"/>
          <w:szCs w:val="28"/>
          <w:lang w:val="kk-KZ"/>
        </w:rPr>
      </w:pPr>
      <w:r w:rsidRPr="00CA4495">
        <w:rPr>
          <w:sz w:val="28"/>
          <w:szCs w:val="28"/>
          <w:lang w:val="ru-RU"/>
        </w:rPr>
        <w:t xml:space="preserve"> Рубинштейн С.Л. Бытие и сознание. Человек и мир</w:t>
      </w:r>
      <w:r w:rsidR="006768EE" w:rsidRPr="00CA4495">
        <w:rPr>
          <w:sz w:val="28"/>
          <w:szCs w:val="28"/>
          <w:lang w:val="ru-RU"/>
        </w:rPr>
        <w:t>.</w:t>
      </w:r>
      <w:r w:rsidR="00E353DD">
        <w:rPr>
          <w:sz w:val="28"/>
          <w:szCs w:val="28"/>
          <w:lang w:val="ru-RU"/>
        </w:rPr>
        <w:t xml:space="preserve"> -</w:t>
      </w:r>
      <w:r w:rsidRPr="00CA4495">
        <w:rPr>
          <w:sz w:val="28"/>
          <w:szCs w:val="28"/>
          <w:lang w:val="ru-RU"/>
        </w:rPr>
        <w:t xml:space="preserve"> 3-переиздан</w:t>
      </w:r>
      <w:r w:rsidR="006768EE" w:rsidRPr="00CA4495">
        <w:rPr>
          <w:sz w:val="28"/>
          <w:szCs w:val="28"/>
          <w:lang w:val="ru-RU"/>
        </w:rPr>
        <w:t xml:space="preserve">. </w:t>
      </w:r>
      <w:r w:rsidR="00E353DD">
        <w:rPr>
          <w:sz w:val="28"/>
          <w:szCs w:val="28"/>
          <w:lang w:val="ru-RU"/>
        </w:rPr>
        <w:t xml:space="preserve">– </w:t>
      </w:r>
      <w:r w:rsidRPr="00CA4495">
        <w:rPr>
          <w:sz w:val="28"/>
          <w:szCs w:val="28"/>
          <w:lang w:val="ru-RU"/>
        </w:rPr>
        <w:t>С</w:t>
      </w:r>
      <w:r w:rsidR="00E353DD">
        <w:rPr>
          <w:sz w:val="28"/>
          <w:szCs w:val="28"/>
          <w:lang w:val="ru-RU"/>
        </w:rPr>
        <w:t xml:space="preserve">пб., </w:t>
      </w:r>
      <w:r w:rsidRPr="00CA4495">
        <w:rPr>
          <w:sz w:val="28"/>
          <w:szCs w:val="28"/>
          <w:lang w:val="ru-RU"/>
        </w:rPr>
        <w:t>2010. – 512 с.</w:t>
      </w:r>
    </w:p>
    <w:p w14:paraId="59AFB2A0" w14:textId="000D346B" w:rsidR="006D4C18" w:rsidRPr="00CA4495" w:rsidRDefault="006D4C18" w:rsidP="00CA4495">
      <w:pPr>
        <w:pStyle w:val="a9"/>
        <w:numPr>
          <w:ilvl w:val="0"/>
          <w:numId w:val="16"/>
        </w:numPr>
        <w:ind w:left="0" w:firstLine="567"/>
        <w:rPr>
          <w:szCs w:val="28"/>
          <w:lang w:val="kk-KZ"/>
        </w:rPr>
      </w:pPr>
      <w:r w:rsidRPr="00CA4495">
        <w:rPr>
          <w:szCs w:val="28"/>
        </w:rPr>
        <w:t xml:space="preserve">Щукина Г.И. Актуальные вопросы формирования интереса в обучении. </w:t>
      </w:r>
      <w:r w:rsidR="00E353DD">
        <w:rPr>
          <w:szCs w:val="28"/>
        </w:rPr>
        <w:t>-</w:t>
      </w:r>
      <w:r w:rsidR="006768EE" w:rsidRPr="00CA4495">
        <w:rPr>
          <w:szCs w:val="28"/>
        </w:rPr>
        <w:t xml:space="preserve"> </w:t>
      </w:r>
      <w:r w:rsidRPr="00CA4495">
        <w:rPr>
          <w:szCs w:val="28"/>
        </w:rPr>
        <w:t>М.</w:t>
      </w:r>
      <w:r w:rsidR="00E353DD">
        <w:rPr>
          <w:szCs w:val="28"/>
        </w:rPr>
        <w:t>:</w:t>
      </w:r>
      <w:r w:rsidRPr="00CA4495">
        <w:rPr>
          <w:szCs w:val="28"/>
        </w:rPr>
        <w:t xml:space="preserve"> Просвещение</w:t>
      </w:r>
      <w:r w:rsidR="00E353DD">
        <w:rPr>
          <w:szCs w:val="28"/>
        </w:rPr>
        <w:t>,</w:t>
      </w:r>
      <w:r w:rsidRPr="00CA4495">
        <w:rPr>
          <w:szCs w:val="28"/>
          <w:lang w:val="kk-KZ"/>
        </w:rPr>
        <w:t xml:space="preserve"> </w:t>
      </w:r>
      <w:r w:rsidRPr="00CA4495">
        <w:rPr>
          <w:szCs w:val="28"/>
        </w:rPr>
        <w:t>1984. – 176</w:t>
      </w:r>
      <w:r w:rsidR="00E353DD">
        <w:rPr>
          <w:szCs w:val="28"/>
        </w:rPr>
        <w:t xml:space="preserve"> </w:t>
      </w:r>
      <w:r w:rsidRPr="00CA4495">
        <w:rPr>
          <w:szCs w:val="28"/>
        </w:rPr>
        <w:t>с</w:t>
      </w:r>
      <w:r w:rsidR="006768EE" w:rsidRPr="00CA4495">
        <w:rPr>
          <w:szCs w:val="28"/>
        </w:rPr>
        <w:t>.</w:t>
      </w:r>
    </w:p>
    <w:p w14:paraId="4464974A" w14:textId="6354A34E" w:rsidR="006D4C18" w:rsidRPr="00CA4495" w:rsidRDefault="006D4C18" w:rsidP="00CA4495">
      <w:pPr>
        <w:pStyle w:val="a9"/>
        <w:numPr>
          <w:ilvl w:val="0"/>
          <w:numId w:val="16"/>
        </w:numPr>
        <w:ind w:left="0" w:firstLine="567"/>
        <w:rPr>
          <w:szCs w:val="28"/>
          <w:lang w:val="kk-KZ"/>
        </w:rPr>
      </w:pPr>
      <w:r w:rsidRPr="00CA4495">
        <w:rPr>
          <w:szCs w:val="28"/>
        </w:rPr>
        <w:t>Китайгородская Г.А.</w:t>
      </w:r>
      <w:r w:rsidRPr="00CA4495">
        <w:rPr>
          <w:szCs w:val="28"/>
          <w:lang w:val="kk-KZ"/>
        </w:rPr>
        <w:t>,</w:t>
      </w:r>
      <w:r w:rsidRPr="00CA4495">
        <w:rPr>
          <w:szCs w:val="28"/>
        </w:rPr>
        <w:t xml:space="preserve"> Интенсивное обучение иностранным языкам. Теория и практика. </w:t>
      </w:r>
      <w:r w:rsidR="00E353DD">
        <w:rPr>
          <w:szCs w:val="28"/>
        </w:rPr>
        <w:t xml:space="preserve">– </w:t>
      </w:r>
      <w:r w:rsidRPr="00CA4495">
        <w:rPr>
          <w:szCs w:val="28"/>
        </w:rPr>
        <w:t>М</w:t>
      </w:r>
      <w:r w:rsidR="00E353DD">
        <w:rPr>
          <w:szCs w:val="28"/>
        </w:rPr>
        <w:t xml:space="preserve">.: </w:t>
      </w:r>
      <w:r w:rsidRPr="00CA4495">
        <w:rPr>
          <w:szCs w:val="28"/>
        </w:rPr>
        <w:t>Высшая школа</w:t>
      </w:r>
      <w:r w:rsidR="00E353DD">
        <w:rPr>
          <w:szCs w:val="28"/>
        </w:rPr>
        <w:t>,</w:t>
      </w:r>
      <w:r w:rsidRPr="00CA4495">
        <w:rPr>
          <w:szCs w:val="28"/>
          <w:lang w:val="kk-KZ"/>
        </w:rPr>
        <w:t xml:space="preserve"> </w:t>
      </w:r>
      <w:r w:rsidRPr="00CA4495">
        <w:rPr>
          <w:szCs w:val="28"/>
        </w:rPr>
        <w:t xml:space="preserve">2009. </w:t>
      </w:r>
      <w:r w:rsidRPr="00CA4495">
        <w:rPr>
          <w:szCs w:val="28"/>
          <w:lang w:val="kk-KZ"/>
        </w:rPr>
        <w:t xml:space="preserve">– </w:t>
      </w:r>
      <w:r w:rsidRPr="00CA4495">
        <w:rPr>
          <w:szCs w:val="28"/>
        </w:rPr>
        <w:t>277 с</w:t>
      </w:r>
      <w:r w:rsidRPr="00CA4495">
        <w:rPr>
          <w:szCs w:val="28"/>
          <w:shd w:val="clear" w:color="auto" w:fill="FFFFFF"/>
        </w:rPr>
        <w:t>.</w:t>
      </w:r>
    </w:p>
    <w:p w14:paraId="620CD2B0" w14:textId="20FB5AEB" w:rsidR="006D4C18" w:rsidRPr="00CA4495" w:rsidRDefault="006D4C18" w:rsidP="00CA4495">
      <w:pPr>
        <w:pStyle w:val="a9"/>
        <w:numPr>
          <w:ilvl w:val="0"/>
          <w:numId w:val="16"/>
        </w:numPr>
        <w:ind w:left="0" w:firstLine="567"/>
        <w:rPr>
          <w:szCs w:val="28"/>
          <w:lang w:val="kk-KZ"/>
        </w:rPr>
      </w:pPr>
      <w:r w:rsidRPr="00CA4495">
        <w:rPr>
          <w:szCs w:val="28"/>
          <w:lang w:val="uk-UA"/>
        </w:rPr>
        <w:t>Рогова Г.В</w:t>
      </w:r>
      <w:r w:rsidR="006768EE" w:rsidRPr="00CA4495">
        <w:rPr>
          <w:szCs w:val="28"/>
        </w:rPr>
        <w:t>.</w:t>
      </w:r>
      <w:r w:rsidRPr="00CA4495">
        <w:rPr>
          <w:szCs w:val="28"/>
          <w:lang w:val="uk-UA"/>
        </w:rPr>
        <w:t>, Верещагина И.Н. Методика обучение английскому языку на начальном этапе в общеобразовательных учреждениях</w:t>
      </w:r>
      <w:r w:rsidR="00E353DD">
        <w:rPr>
          <w:szCs w:val="28"/>
        </w:rPr>
        <w:t>:</w:t>
      </w:r>
      <w:r w:rsidRPr="00CA4495">
        <w:rPr>
          <w:szCs w:val="28"/>
          <w:lang w:val="uk-UA"/>
        </w:rPr>
        <w:t xml:space="preserve"> пособие для учителей и студентов пед.вузов.</w:t>
      </w:r>
      <w:r w:rsidR="00E353DD">
        <w:rPr>
          <w:szCs w:val="28"/>
          <w:lang w:val="uk-UA"/>
        </w:rPr>
        <w:t xml:space="preserve"> </w:t>
      </w:r>
      <w:r w:rsidR="000D1125">
        <w:rPr>
          <w:szCs w:val="28"/>
          <w:lang w:val="uk-UA"/>
        </w:rPr>
        <w:t>– Изд.</w:t>
      </w:r>
      <w:r w:rsidR="00E353DD">
        <w:rPr>
          <w:szCs w:val="28"/>
          <w:lang w:val="uk-UA"/>
        </w:rPr>
        <w:t xml:space="preserve"> </w:t>
      </w:r>
      <w:r w:rsidRPr="00CA4495">
        <w:rPr>
          <w:szCs w:val="28"/>
          <w:lang w:val="uk-UA"/>
        </w:rPr>
        <w:t xml:space="preserve">3-е. </w:t>
      </w:r>
      <w:r w:rsidR="00E353DD">
        <w:rPr>
          <w:szCs w:val="28"/>
          <w:lang w:val="uk-UA"/>
        </w:rPr>
        <w:t xml:space="preserve">- </w:t>
      </w:r>
      <w:r w:rsidRPr="00CA4495">
        <w:rPr>
          <w:szCs w:val="28"/>
          <w:lang w:val="uk-UA"/>
        </w:rPr>
        <w:t>М.</w:t>
      </w:r>
      <w:r w:rsidR="00E353DD">
        <w:rPr>
          <w:szCs w:val="28"/>
          <w:lang w:val="uk-UA"/>
        </w:rPr>
        <w:t xml:space="preserve">: </w:t>
      </w:r>
      <w:r w:rsidRPr="00CA4495">
        <w:rPr>
          <w:szCs w:val="28"/>
          <w:lang w:val="uk-UA"/>
        </w:rPr>
        <w:t>Просвещение</w:t>
      </w:r>
      <w:r w:rsidR="00E353DD">
        <w:rPr>
          <w:szCs w:val="28"/>
        </w:rPr>
        <w:t>,</w:t>
      </w:r>
      <w:r w:rsidRPr="00CA4495">
        <w:rPr>
          <w:szCs w:val="28"/>
          <w:lang w:val="uk-UA"/>
        </w:rPr>
        <w:t xml:space="preserve"> 2000. – 232</w:t>
      </w:r>
      <w:r w:rsidR="00E353DD">
        <w:rPr>
          <w:szCs w:val="28"/>
          <w:lang w:val="uk-UA"/>
        </w:rPr>
        <w:t xml:space="preserve"> </w:t>
      </w:r>
      <w:r w:rsidRPr="00CA4495">
        <w:rPr>
          <w:szCs w:val="28"/>
          <w:lang w:val="uk-UA"/>
        </w:rPr>
        <w:t>с.</w:t>
      </w:r>
    </w:p>
    <w:p w14:paraId="20FB9DDB" w14:textId="3362C8F8" w:rsidR="006D4C18" w:rsidRPr="00CA4495" w:rsidRDefault="006D4C18" w:rsidP="00CA4495">
      <w:pPr>
        <w:pStyle w:val="a9"/>
        <w:numPr>
          <w:ilvl w:val="0"/>
          <w:numId w:val="16"/>
        </w:numPr>
        <w:ind w:left="0" w:firstLine="567"/>
        <w:rPr>
          <w:szCs w:val="28"/>
          <w:lang w:val="kk-KZ"/>
        </w:rPr>
      </w:pPr>
      <w:r w:rsidRPr="00CA4495">
        <w:rPr>
          <w:szCs w:val="28"/>
        </w:rPr>
        <w:t>Сафонова В.В. Проблемные задания на уроках английского языка в школе</w:t>
      </w:r>
      <w:r w:rsidR="00E353DD">
        <w:rPr>
          <w:szCs w:val="28"/>
        </w:rPr>
        <w:t>:</w:t>
      </w:r>
      <w:r w:rsidR="006768EE" w:rsidRPr="00CA4495">
        <w:rPr>
          <w:szCs w:val="28"/>
          <w:shd w:val="clear" w:color="auto" w:fill="FFFFFF"/>
        </w:rPr>
        <w:t xml:space="preserve"> </w:t>
      </w:r>
      <w:r w:rsidR="00E353DD" w:rsidRPr="00CA4495">
        <w:rPr>
          <w:szCs w:val="28"/>
          <w:shd w:val="clear" w:color="auto" w:fill="FFFFFF"/>
        </w:rPr>
        <w:t>у</w:t>
      </w:r>
      <w:r w:rsidRPr="00CA4495">
        <w:rPr>
          <w:szCs w:val="28"/>
          <w:shd w:val="clear" w:color="auto" w:fill="FFFFFF"/>
        </w:rPr>
        <w:t xml:space="preserve">чеб. </w:t>
      </w:r>
      <w:r w:rsidR="00E353DD" w:rsidRPr="00CA4495">
        <w:rPr>
          <w:szCs w:val="28"/>
          <w:shd w:val="clear" w:color="auto" w:fill="FFFFFF"/>
        </w:rPr>
        <w:t>п</w:t>
      </w:r>
      <w:r w:rsidRPr="00CA4495">
        <w:rPr>
          <w:szCs w:val="28"/>
          <w:shd w:val="clear" w:color="auto" w:fill="FFFFFF"/>
        </w:rPr>
        <w:t>особие</w:t>
      </w:r>
      <w:r w:rsidR="006768EE" w:rsidRPr="00CA4495">
        <w:rPr>
          <w:szCs w:val="28"/>
          <w:shd w:val="clear" w:color="auto" w:fill="FFFFFF"/>
        </w:rPr>
        <w:t xml:space="preserve">. </w:t>
      </w:r>
      <w:r w:rsidR="00E353DD">
        <w:rPr>
          <w:szCs w:val="28"/>
          <w:shd w:val="clear" w:color="auto" w:fill="FFFFFF"/>
        </w:rPr>
        <w:t xml:space="preserve">– Изд. </w:t>
      </w:r>
      <w:r w:rsidRPr="00CA4495">
        <w:rPr>
          <w:szCs w:val="28"/>
        </w:rPr>
        <w:t xml:space="preserve">3. доп. и перераб.  </w:t>
      </w:r>
      <w:r w:rsidR="00E353DD">
        <w:rPr>
          <w:szCs w:val="28"/>
        </w:rPr>
        <w:t xml:space="preserve">- </w:t>
      </w:r>
      <w:r w:rsidRPr="00CA4495">
        <w:rPr>
          <w:szCs w:val="28"/>
        </w:rPr>
        <w:t>М.</w:t>
      </w:r>
      <w:r w:rsidR="00E353DD">
        <w:rPr>
          <w:szCs w:val="28"/>
        </w:rPr>
        <w:t>:</w:t>
      </w:r>
      <w:r w:rsidRPr="00CA4495">
        <w:rPr>
          <w:szCs w:val="28"/>
        </w:rPr>
        <w:t xml:space="preserve"> Еврошкола</w:t>
      </w:r>
      <w:r w:rsidR="00E353DD">
        <w:rPr>
          <w:szCs w:val="28"/>
        </w:rPr>
        <w:t>,</w:t>
      </w:r>
      <w:r w:rsidRPr="00CA4495">
        <w:rPr>
          <w:szCs w:val="28"/>
          <w:lang w:val="kk-KZ"/>
        </w:rPr>
        <w:t xml:space="preserve"> </w:t>
      </w:r>
      <w:r w:rsidRPr="00CA4495">
        <w:rPr>
          <w:szCs w:val="28"/>
        </w:rPr>
        <w:t>2001</w:t>
      </w:r>
      <w:r w:rsidR="00E353DD">
        <w:rPr>
          <w:szCs w:val="28"/>
        </w:rPr>
        <w:t>.</w:t>
      </w:r>
      <w:r w:rsidRPr="00CA4495">
        <w:rPr>
          <w:szCs w:val="28"/>
          <w:lang w:val="kk-KZ"/>
        </w:rPr>
        <w:t xml:space="preserve"> – 250</w:t>
      </w:r>
      <w:r w:rsidR="00E353DD">
        <w:rPr>
          <w:szCs w:val="28"/>
          <w:lang w:val="kk-KZ"/>
        </w:rPr>
        <w:t xml:space="preserve"> </w:t>
      </w:r>
      <w:r w:rsidRPr="00CA4495">
        <w:rPr>
          <w:szCs w:val="28"/>
          <w:lang w:val="kk-KZ"/>
        </w:rPr>
        <w:t>с.</w:t>
      </w:r>
    </w:p>
    <w:p w14:paraId="6FE38DF5" w14:textId="48F78F26" w:rsidR="006D4C18" w:rsidRPr="00CA4495" w:rsidRDefault="006D4C18" w:rsidP="00CA4495">
      <w:pPr>
        <w:pStyle w:val="a9"/>
        <w:numPr>
          <w:ilvl w:val="0"/>
          <w:numId w:val="16"/>
        </w:numPr>
        <w:ind w:left="0" w:firstLine="567"/>
        <w:rPr>
          <w:szCs w:val="28"/>
          <w:lang w:val="kk-KZ"/>
        </w:rPr>
      </w:pPr>
      <w:r w:rsidRPr="00CA4495">
        <w:rPr>
          <w:szCs w:val="28"/>
          <w:lang w:val="en-US"/>
        </w:rPr>
        <w:t>Scarcella</w:t>
      </w:r>
      <w:r w:rsidRPr="00CA4495">
        <w:rPr>
          <w:szCs w:val="28"/>
          <w:lang w:val="kk-KZ"/>
        </w:rPr>
        <w:t> </w:t>
      </w:r>
      <w:r w:rsidRPr="00CA4495">
        <w:rPr>
          <w:szCs w:val="28"/>
          <w:lang w:val="en-US"/>
        </w:rPr>
        <w:t>R.C., Oxford</w:t>
      </w:r>
      <w:r w:rsidRPr="00CA4495">
        <w:rPr>
          <w:szCs w:val="28"/>
          <w:lang w:val="kk-KZ"/>
        </w:rPr>
        <w:t> </w:t>
      </w:r>
      <w:r w:rsidRPr="00CA4495">
        <w:rPr>
          <w:szCs w:val="28"/>
          <w:lang w:val="en-US"/>
        </w:rPr>
        <w:t>R.L. The tapestry of language learning in the individual in the communicative classroom.</w:t>
      </w:r>
      <w:r w:rsidR="00E353DD" w:rsidRPr="00E353DD">
        <w:rPr>
          <w:szCs w:val="28"/>
          <w:lang w:val="en-US"/>
        </w:rPr>
        <w:t xml:space="preserve"> - </w:t>
      </w:r>
      <w:r w:rsidRPr="00CA4495">
        <w:rPr>
          <w:szCs w:val="28"/>
          <w:lang w:val="en-US"/>
        </w:rPr>
        <w:t>Boston Heinle &amp; Heinle Publishers</w:t>
      </w:r>
      <w:r w:rsidR="00E353DD" w:rsidRPr="00E353DD">
        <w:rPr>
          <w:szCs w:val="28"/>
          <w:lang w:val="en-US"/>
        </w:rPr>
        <w:t>,</w:t>
      </w:r>
      <w:r w:rsidRPr="00CA4495">
        <w:rPr>
          <w:szCs w:val="28"/>
          <w:lang w:val="kk-KZ"/>
        </w:rPr>
        <w:t xml:space="preserve"> </w:t>
      </w:r>
      <w:r w:rsidRPr="00CA4495">
        <w:rPr>
          <w:szCs w:val="28"/>
          <w:lang w:val="en-US"/>
        </w:rPr>
        <w:t>1992</w:t>
      </w:r>
      <w:r w:rsidR="006768EE" w:rsidRPr="00CA4495">
        <w:rPr>
          <w:szCs w:val="28"/>
          <w:lang w:val="en-US"/>
        </w:rPr>
        <w:t>.</w:t>
      </w:r>
      <w:r w:rsidRPr="00CA4495">
        <w:rPr>
          <w:szCs w:val="28"/>
          <w:lang w:val="kk-KZ"/>
        </w:rPr>
        <w:t xml:space="preserve"> – </w:t>
      </w:r>
      <w:r w:rsidRPr="00CA4495">
        <w:rPr>
          <w:szCs w:val="28"/>
          <w:lang w:val="en-US"/>
        </w:rPr>
        <w:t>228</w:t>
      </w:r>
      <w:r w:rsidR="00E353DD" w:rsidRPr="00E353DD">
        <w:rPr>
          <w:szCs w:val="28"/>
          <w:lang w:val="en-US"/>
        </w:rPr>
        <w:t xml:space="preserve"> </w:t>
      </w:r>
      <w:r w:rsidRPr="00CA4495">
        <w:rPr>
          <w:szCs w:val="28"/>
          <w:lang w:val="kk-KZ"/>
        </w:rPr>
        <w:t>р.</w:t>
      </w:r>
    </w:p>
    <w:p w14:paraId="07C9E113" w14:textId="0AE750C2" w:rsidR="006D4C18" w:rsidRPr="00CA4495" w:rsidRDefault="006D4C18" w:rsidP="00CA4495">
      <w:pPr>
        <w:pStyle w:val="a9"/>
        <w:widowControl w:val="0"/>
        <w:numPr>
          <w:ilvl w:val="0"/>
          <w:numId w:val="16"/>
        </w:numPr>
        <w:ind w:left="0" w:firstLine="567"/>
        <w:rPr>
          <w:szCs w:val="28"/>
          <w:lang w:val="en-US"/>
        </w:rPr>
      </w:pPr>
      <w:r w:rsidRPr="00CA4495">
        <w:rPr>
          <w:szCs w:val="28"/>
          <w:lang w:val="en-US"/>
        </w:rPr>
        <w:t>Jordan R.R. English for academic purposes. A guide and resource book for teachers</w:t>
      </w:r>
      <w:r w:rsidR="006768EE" w:rsidRPr="00CA4495">
        <w:rPr>
          <w:szCs w:val="28"/>
          <w:lang w:val="en-US"/>
        </w:rPr>
        <w:t>.</w:t>
      </w:r>
      <w:r w:rsidR="00E353DD" w:rsidRPr="00E353DD">
        <w:rPr>
          <w:szCs w:val="28"/>
          <w:lang w:val="en-US"/>
        </w:rPr>
        <w:t xml:space="preserve"> - </w:t>
      </w:r>
      <w:r w:rsidRPr="00CA4495">
        <w:rPr>
          <w:szCs w:val="28"/>
          <w:lang w:val="en-US"/>
        </w:rPr>
        <w:t>Cambridge University Press</w:t>
      </w:r>
      <w:r w:rsidR="00E353DD" w:rsidRPr="00E353DD">
        <w:rPr>
          <w:szCs w:val="28"/>
          <w:lang w:val="en-US"/>
        </w:rPr>
        <w:t>,</w:t>
      </w:r>
      <w:r w:rsidRPr="00CA4495">
        <w:rPr>
          <w:szCs w:val="28"/>
          <w:lang w:val="kk-KZ"/>
        </w:rPr>
        <w:t xml:space="preserve"> </w:t>
      </w:r>
      <w:r w:rsidRPr="00CA4495">
        <w:rPr>
          <w:szCs w:val="28"/>
          <w:lang w:val="en-US"/>
        </w:rPr>
        <w:t>1997</w:t>
      </w:r>
      <w:r w:rsidR="006768EE" w:rsidRPr="00CA4495">
        <w:rPr>
          <w:szCs w:val="28"/>
          <w:lang w:val="en-US"/>
        </w:rPr>
        <w:t xml:space="preserve">. </w:t>
      </w:r>
      <w:r w:rsidRPr="00CA4495">
        <w:rPr>
          <w:szCs w:val="28"/>
          <w:lang w:val="kk-KZ"/>
        </w:rPr>
        <w:t xml:space="preserve">– </w:t>
      </w:r>
      <w:r w:rsidRPr="00CA4495">
        <w:rPr>
          <w:szCs w:val="28"/>
          <w:lang w:val="en-US"/>
        </w:rPr>
        <w:t>404</w:t>
      </w:r>
      <w:r w:rsidR="00E353DD" w:rsidRPr="00E353DD">
        <w:rPr>
          <w:szCs w:val="28"/>
          <w:lang w:val="en-US"/>
        </w:rPr>
        <w:t xml:space="preserve"> </w:t>
      </w:r>
      <w:r w:rsidRPr="00CA4495">
        <w:rPr>
          <w:szCs w:val="28"/>
          <w:lang w:val="kk-KZ"/>
        </w:rPr>
        <w:t>р.</w:t>
      </w:r>
    </w:p>
    <w:p w14:paraId="66CC4D1F" w14:textId="3373EA16" w:rsidR="006D4C18" w:rsidRPr="00CA4495" w:rsidRDefault="006D4C18" w:rsidP="00CA4495">
      <w:pPr>
        <w:pStyle w:val="a9"/>
        <w:numPr>
          <w:ilvl w:val="0"/>
          <w:numId w:val="16"/>
        </w:numPr>
        <w:ind w:left="0" w:firstLine="567"/>
        <w:rPr>
          <w:szCs w:val="28"/>
          <w:lang w:val="kk-KZ"/>
        </w:rPr>
      </w:pPr>
      <w:r w:rsidRPr="00CA4495">
        <w:rPr>
          <w:szCs w:val="28"/>
        </w:rPr>
        <w:t>Петровский </w:t>
      </w:r>
      <w:r w:rsidRPr="00CA4495">
        <w:rPr>
          <w:szCs w:val="28"/>
          <w:lang w:val="kk-KZ"/>
        </w:rPr>
        <w:t>А.В.</w:t>
      </w:r>
      <w:r w:rsidRPr="00CA4495">
        <w:rPr>
          <w:szCs w:val="28"/>
        </w:rPr>
        <w:t xml:space="preserve"> </w:t>
      </w:r>
      <w:r w:rsidRPr="00CA4495">
        <w:rPr>
          <w:szCs w:val="28"/>
          <w:shd w:val="clear" w:color="auto" w:fill="FFFFFF"/>
          <w:lang w:val="kk-KZ" w:eastAsia="ru-RU"/>
        </w:rPr>
        <w:t xml:space="preserve">Психология и время. </w:t>
      </w:r>
      <w:r w:rsidR="00E353DD">
        <w:rPr>
          <w:szCs w:val="28"/>
          <w:shd w:val="clear" w:color="auto" w:fill="FFFFFF"/>
          <w:lang w:eastAsia="ru-RU"/>
        </w:rPr>
        <w:t xml:space="preserve">- </w:t>
      </w:r>
      <w:r w:rsidRPr="00CA4495">
        <w:rPr>
          <w:szCs w:val="28"/>
          <w:lang w:val="kk-KZ" w:eastAsia="ru-RU"/>
        </w:rPr>
        <w:t>СПб.</w:t>
      </w:r>
      <w:r w:rsidR="00E353DD">
        <w:rPr>
          <w:szCs w:val="28"/>
          <w:lang w:val="kk-KZ" w:eastAsia="ru-RU"/>
        </w:rPr>
        <w:t xml:space="preserve">; </w:t>
      </w:r>
      <w:r w:rsidRPr="00CA4495">
        <w:rPr>
          <w:szCs w:val="28"/>
          <w:shd w:val="clear" w:color="auto" w:fill="FFFFFF"/>
          <w:lang w:val="kk-KZ" w:eastAsia="ru-RU"/>
        </w:rPr>
        <w:t>Питер</w:t>
      </w:r>
      <w:r w:rsidR="00E353DD">
        <w:rPr>
          <w:szCs w:val="28"/>
          <w:shd w:val="clear" w:color="auto" w:fill="FFFFFF"/>
          <w:lang w:eastAsia="ru-RU"/>
        </w:rPr>
        <w:t>,</w:t>
      </w:r>
      <w:r w:rsidRPr="00CA4495">
        <w:rPr>
          <w:szCs w:val="28"/>
          <w:shd w:val="clear" w:color="auto" w:fill="FFFFFF"/>
          <w:lang w:val="kk-KZ" w:eastAsia="ru-RU"/>
        </w:rPr>
        <w:t xml:space="preserve"> 2007</w:t>
      </w:r>
      <w:r w:rsidR="006768EE" w:rsidRPr="00CA4495">
        <w:rPr>
          <w:szCs w:val="28"/>
          <w:shd w:val="clear" w:color="auto" w:fill="FFFFFF"/>
          <w:lang w:eastAsia="ru-RU"/>
        </w:rPr>
        <w:t>.</w:t>
      </w:r>
      <w:r w:rsidRPr="00CA4495">
        <w:rPr>
          <w:szCs w:val="28"/>
          <w:shd w:val="clear" w:color="auto" w:fill="FFFFFF"/>
          <w:lang w:val="kk-KZ" w:eastAsia="ru-RU"/>
        </w:rPr>
        <w:t xml:space="preserve"> – 448 с</w:t>
      </w:r>
      <w:r w:rsidRPr="00CA4495">
        <w:rPr>
          <w:szCs w:val="28"/>
          <w:shd w:val="clear" w:color="auto" w:fill="FFFFFF"/>
        </w:rPr>
        <w:t>.</w:t>
      </w:r>
    </w:p>
    <w:p w14:paraId="46B79972" w14:textId="679DEF4C" w:rsidR="006D4C18" w:rsidRPr="00CA4495" w:rsidRDefault="006D4C18" w:rsidP="00CA4495">
      <w:pPr>
        <w:pStyle w:val="a9"/>
        <w:numPr>
          <w:ilvl w:val="0"/>
          <w:numId w:val="16"/>
        </w:numPr>
        <w:ind w:left="0" w:firstLine="567"/>
        <w:rPr>
          <w:szCs w:val="28"/>
          <w:lang w:val="kk-KZ"/>
        </w:rPr>
      </w:pPr>
      <w:r w:rsidRPr="00CA4495">
        <w:rPr>
          <w:szCs w:val="28"/>
        </w:rPr>
        <w:t>Цукерман Г.А. Совместная учебная деятельность как основа формирования умения учиться</w:t>
      </w:r>
      <w:r w:rsidR="00E353DD">
        <w:rPr>
          <w:szCs w:val="28"/>
        </w:rPr>
        <w:t xml:space="preserve">: </w:t>
      </w:r>
      <w:r w:rsidR="00E353DD" w:rsidRPr="00CA4495">
        <w:rPr>
          <w:szCs w:val="28"/>
        </w:rPr>
        <w:t>а</w:t>
      </w:r>
      <w:r w:rsidRPr="00CA4495">
        <w:rPr>
          <w:szCs w:val="28"/>
        </w:rPr>
        <w:t xml:space="preserve">втореф. </w:t>
      </w:r>
      <w:r w:rsidR="00E353DD">
        <w:rPr>
          <w:szCs w:val="28"/>
        </w:rPr>
        <w:t xml:space="preserve"> …   канд. пед. наук. -</w:t>
      </w:r>
      <w:r w:rsidRPr="00CA4495">
        <w:rPr>
          <w:szCs w:val="28"/>
        </w:rPr>
        <w:t xml:space="preserve"> М.</w:t>
      </w:r>
      <w:r w:rsidR="00E353DD">
        <w:rPr>
          <w:szCs w:val="28"/>
        </w:rPr>
        <w:t>,</w:t>
      </w:r>
      <w:r w:rsidRPr="00CA4495">
        <w:rPr>
          <w:szCs w:val="28"/>
        </w:rPr>
        <w:t xml:space="preserve"> 1992. </w:t>
      </w:r>
      <w:r w:rsidR="00E353DD">
        <w:rPr>
          <w:szCs w:val="28"/>
        </w:rPr>
        <w:t>– 153 с.</w:t>
      </w:r>
    </w:p>
    <w:p w14:paraId="0C867592" w14:textId="17E05809" w:rsidR="006D4C18" w:rsidRPr="00CA4495" w:rsidRDefault="006D4C18" w:rsidP="00CA4495">
      <w:pPr>
        <w:pStyle w:val="a9"/>
        <w:numPr>
          <w:ilvl w:val="0"/>
          <w:numId w:val="16"/>
        </w:numPr>
        <w:ind w:left="0" w:firstLine="567"/>
        <w:rPr>
          <w:szCs w:val="28"/>
          <w:lang w:val="kk-KZ"/>
        </w:rPr>
      </w:pPr>
      <w:r w:rsidRPr="00CA4495">
        <w:rPr>
          <w:iCs/>
          <w:szCs w:val="28"/>
          <w:shd w:val="clear" w:color="auto" w:fill="FFFFFF"/>
        </w:rPr>
        <w:t>Фельдштейн Д.И.</w:t>
      </w:r>
      <w:r w:rsidRPr="00CA4495">
        <w:rPr>
          <w:iCs/>
          <w:szCs w:val="28"/>
          <w:shd w:val="clear" w:color="auto" w:fill="FFFFFF"/>
          <w:lang w:val="kk-KZ"/>
        </w:rPr>
        <w:t xml:space="preserve"> </w:t>
      </w:r>
      <w:r w:rsidRPr="00CA4495">
        <w:rPr>
          <w:szCs w:val="28"/>
          <w:shd w:val="clear" w:color="auto" w:fill="FFFFFF"/>
        </w:rPr>
        <w:t>Человек в</w:t>
      </w:r>
      <w:r w:rsidRPr="00CA4495">
        <w:rPr>
          <w:szCs w:val="28"/>
          <w:shd w:val="clear" w:color="auto" w:fill="FFFFFF"/>
          <w:lang w:val="kk-KZ"/>
        </w:rPr>
        <w:t xml:space="preserve"> </w:t>
      </w:r>
      <w:r w:rsidRPr="00CA4495">
        <w:rPr>
          <w:szCs w:val="28"/>
          <w:shd w:val="clear" w:color="auto" w:fill="FFFFFF"/>
        </w:rPr>
        <w:t>современном мире: тенденции и потенциальные возможности развития.</w:t>
      </w:r>
      <w:r w:rsidR="00E353DD">
        <w:rPr>
          <w:szCs w:val="28"/>
          <w:shd w:val="clear" w:color="auto" w:fill="FFFFFF"/>
        </w:rPr>
        <w:t xml:space="preserve"> - </w:t>
      </w:r>
      <w:r w:rsidRPr="00CA4495">
        <w:rPr>
          <w:szCs w:val="28"/>
          <w:shd w:val="clear" w:color="auto" w:fill="FFFFFF"/>
        </w:rPr>
        <w:t>М.</w:t>
      </w:r>
      <w:r w:rsidR="00E353DD">
        <w:rPr>
          <w:szCs w:val="28"/>
          <w:shd w:val="clear" w:color="auto" w:fill="FFFFFF"/>
        </w:rPr>
        <w:t xml:space="preserve">: </w:t>
      </w:r>
      <w:r w:rsidR="00E353DD" w:rsidRPr="00CA4495">
        <w:rPr>
          <w:szCs w:val="28"/>
          <w:shd w:val="clear" w:color="auto" w:fill="FFFFFF"/>
        </w:rPr>
        <w:t>И</w:t>
      </w:r>
      <w:r w:rsidRPr="00CA4495">
        <w:rPr>
          <w:szCs w:val="28"/>
          <w:shd w:val="clear" w:color="auto" w:fill="FFFFFF"/>
        </w:rPr>
        <w:t>зд</w:t>
      </w:r>
      <w:r w:rsidR="006768EE" w:rsidRPr="00E353DD">
        <w:rPr>
          <w:szCs w:val="28"/>
          <w:shd w:val="clear" w:color="auto" w:fill="FFFFFF"/>
        </w:rPr>
        <w:t xml:space="preserve">. </w:t>
      </w:r>
      <w:r w:rsidRPr="00CA4495">
        <w:rPr>
          <w:szCs w:val="28"/>
          <w:shd w:val="clear" w:color="auto" w:fill="FFFFFF"/>
        </w:rPr>
        <w:t>НПО «Модек</w:t>
      </w:r>
      <w:proofErr w:type="gramStart"/>
      <w:r w:rsidRPr="00CA4495">
        <w:rPr>
          <w:szCs w:val="28"/>
          <w:shd w:val="clear" w:color="auto" w:fill="FFFFFF"/>
        </w:rPr>
        <w:t>»</w:t>
      </w:r>
      <w:r w:rsidR="00E353DD">
        <w:rPr>
          <w:szCs w:val="28"/>
          <w:shd w:val="clear" w:color="auto" w:fill="FFFFFF"/>
        </w:rPr>
        <w:t xml:space="preserve">, </w:t>
      </w:r>
      <w:r w:rsidRPr="00CA4495">
        <w:rPr>
          <w:szCs w:val="28"/>
          <w:shd w:val="clear" w:color="auto" w:fill="FFFFFF"/>
          <w:lang w:val="kk-KZ"/>
        </w:rPr>
        <w:t xml:space="preserve"> </w:t>
      </w:r>
      <w:r w:rsidRPr="00CA4495">
        <w:rPr>
          <w:szCs w:val="28"/>
          <w:shd w:val="clear" w:color="auto" w:fill="FFFFFF"/>
        </w:rPr>
        <w:t>2008</w:t>
      </w:r>
      <w:proofErr w:type="gramEnd"/>
      <w:r w:rsidRPr="00CA4495">
        <w:rPr>
          <w:szCs w:val="28"/>
          <w:shd w:val="clear" w:color="auto" w:fill="FFFFFF"/>
        </w:rPr>
        <w:t>.</w:t>
      </w:r>
      <w:r w:rsidR="00E353DD">
        <w:rPr>
          <w:szCs w:val="28"/>
          <w:shd w:val="clear" w:color="auto" w:fill="FFFFFF"/>
        </w:rPr>
        <w:t xml:space="preserve"> –</w:t>
      </w:r>
      <w:r w:rsidRPr="00CA4495">
        <w:rPr>
          <w:szCs w:val="28"/>
          <w:shd w:val="clear" w:color="auto" w:fill="FFFFFF"/>
        </w:rPr>
        <w:t xml:space="preserve"> 15</w:t>
      </w:r>
      <w:r w:rsidR="00E353DD">
        <w:rPr>
          <w:szCs w:val="28"/>
          <w:shd w:val="clear" w:color="auto" w:fill="FFFFFF"/>
        </w:rPr>
        <w:t xml:space="preserve"> </w:t>
      </w:r>
      <w:r w:rsidRPr="00CA4495">
        <w:rPr>
          <w:szCs w:val="28"/>
          <w:shd w:val="clear" w:color="auto" w:fill="FFFFFF"/>
        </w:rPr>
        <w:t>с</w:t>
      </w:r>
      <w:r w:rsidR="006768EE" w:rsidRPr="00E353DD">
        <w:rPr>
          <w:szCs w:val="28"/>
          <w:shd w:val="clear" w:color="auto" w:fill="FFFFFF"/>
        </w:rPr>
        <w:t>.</w:t>
      </w:r>
    </w:p>
    <w:p w14:paraId="1D591CA3" w14:textId="3EFCC725" w:rsidR="006D4C18" w:rsidRPr="00F613D8" w:rsidRDefault="006D4C18" w:rsidP="00CA4495">
      <w:pPr>
        <w:pStyle w:val="a9"/>
        <w:widowControl w:val="0"/>
        <w:numPr>
          <w:ilvl w:val="0"/>
          <w:numId w:val="16"/>
        </w:numPr>
        <w:ind w:left="0" w:firstLine="567"/>
        <w:rPr>
          <w:szCs w:val="28"/>
        </w:rPr>
      </w:pPr>
      <w:r w:rsidRPr="00CA4495">
        <w:rPr>
          <w:bCs/>
          <w:szCs w:val="28"/>
        </w:rPr>
        <w:t>Давыдов В.В. Проблемы развивающего обучения</w:t>
      </w:r>
      <w:r w:rsidR="006768EE" w:rsidRPr="00CA4495">
        <w:rPr>
          <w:bCs/>
          <w:szCs w:val="28"/>
        </w:rPr>
        <w:t>:</w:t>
      </w:r>
      <w:r w:rsidRPr="00CA4495">
        <w:rPr>
          <w:bCs/>
          <w:szCs w:val="28"/>
        </w:rPr>
        <w:t xml:space="preserve"> опыт теоретического и экспериментального психологического исследования</w:t>
      </w:r>
      <w:r w:rsidR="006768EE" w:rsidRPr="00CA4495">
        <w:rPr>
          <w:bCs/>
          <w:szCs w:val="28"/>
        </w:rPr>
        <w:t>.</w:t>
      </w:r>
      <w:r w:rsidRPr="00CA4495">
        <w:rPr>
          <w:bCs/>
          <w:szCs w:val="28"/>
        </w:rPr>
        <w:t xml:space="preserve"> </w:t>
      </w:r>
      <w:r w:rsidR="00E353DD">
        <w:rPr>
          <w:bCs/>
          <w:szCs w:val="28"/>
        </w:rPr>
        <w:t xml:space="preserve">- </w:t>
      </w:r>
      <w:r w:rsidRPr="00CA4495">
        <w:rPr>
          <w:bCs/>
          <w:szCs w:val="28"/>
        </w:rPr>
        <w:t>М</w:t>
      </w:r>
      <w:r w:rsidR="006768EE" w:rsidRPr="00CA4495">
        <w:rPr>
          <w:bCs/>
          <w:szCs w:val="28"/>
        </w:rPr>
        <w:t>.</w:t>
      </w:r>
      <w:r w:rsidR="00E353DD">
        <w:rPr>
          <w:bCs/>
          <w:szCs w:val="28"/>
        </w:rPr>
        <w:t>:</w:t>
      </w:r>
      <w:r w:rsidRPr="00CA4495">
        <w:rPr>
          <w:bCs/>
          <w:szCs w:val="28"/>
        </w:rPr>
        <w:t xml:space="preserve"> Академия</w:t>
      </w:r>
      <w:r w:rsidR="00E353DD">
        <w:rPr>
          <w:bCs/>
          <w:szCs w:val="28"/>
        </w:rPr>
        <w:t>,</w:t>
      </w:r>
      <w:r w:rsidRPr="00CA4495">
        <w:rPr>
          <w:bCs/>
          <w:szCs w:val="28"/>
        </w:rPr>
        <w:t xml:space="preserve"> 2004. – </w:t>
      </w:r>
      <w:r w:rsidRPr="00F613D8">
        <w:rPr>
          <w:bCs/>
          <w:szCs w:val="28"/>
        </w:rPr>
        <w:lastRenderedPageBreak/>
        <w:t xml:space="preserve">288 с. </w:t>
      </w:r>
    </w:p>
    <w:p w14:paraId="7EAC4E56" w14:textId="102A2A08" w:rsidR="006D4C18" w:rsidRPr="00F613D8" w:rsidRDefault="006D4C18" w:rsidP="00CA4495">
      <w:pPr>
        <w:pStyle w:val="a9"/>
        <w:numPr>
          <w:ilvl w:val="0"/>
          <w:numId w:val="16"/>
        </w:numPr>
        <w:ind w:left="0" w:firstLine="567"/>
        <w:rPr>
          <w:szCs w:val="28"/>
          <w:lang w:val="kk-KZ"/>
        </w:rPr>
      </w:pPr>
      <w:r w:rsidRPr="00F613D8">
        <w:rPr>
          <w:szCs w:val="28"/>
          <w:lang w:val="uk-UA"/>
        </w:rPr>
        <w:t>Сапогова</w:t>
      </w:r>
      <w:r w:rsidRPr="00F613D8">
        <w:rPr>
          <w:szCs w:val="28"/>
        </w:rPr>
        <w:t> </w:t>
      </w:r>
      <w:r w:rsidRPr="00F613D8">
        <w:rPr>
          <w:szCs w:val="28"/>
          <w:lang w:val="uk-UA"/>
        </w:rPr>
        <w:t>Е.Е.</w:t>
      </w:r>
      <w:r w:rsidRPr="00F613D8">
        <w:rPr>
          <w:szCs w:val="28"/>
        </w:rPr>
        <w:t xml:space="preserve"> Общая психология</w:t>
      </w:r>
      <w:r w:rsidR="00F613D8">
        <w:rPr>
          <w:szCs w:val="28"/>
        </w:rPr>
        <w:t xml:space="preserve"> </w:t>
      </w:r>
      <w:r w:rsidR="006768EE" w:rsidRPr="00F613D8">
        <w:rPr>
          <w:szCs w:val="28"/>
        </w:rPr>
        <w:t>//</w:t>
      </w:r>
      <w:r w:rsidRPr="00F613D8">
        <w:rPr>
          <w:szCs w:val="28"/>
        </w:rPr>
        <w:t xml:space="preserve"> Практикум</w:t>
      </w:r>
      <w:r w:rsidR="00F613D8">
        <w:rPr>
          <w:szCs w:val="28"/>
        </w:rPr>
        <w:t>:</w:t>
      </w:r>
      <w:r w:rsidRPr="00F613D8">
        <w:rPr>
          <w:szCs w:val="28"/>
        </w:rPr>
        <w:t xml:space="preserve"> </w:t>
      </w:r>
      <w:r w:rsidR="00F613D8" w:rsidRPr="00F613D8">
        <w:rPr>
          <w:szCs w:val="28"/>
        </w:rPr>
        <w:t>у</w:t>
      </w:r>
      <w:r w:rsidRPr="00F613D8">
        <w:rPr>
          <w:szCs w:val="28"/>
        </w:rPr>
        <w:t>чебное пособие</w:t>
      </w:r>
      <w:r w:rsidR="006768EE" w:rsidRPr="00F613D8">
        <w:rPr>
          <w:szCs w:val="28"/>
        </w:rPr>
        <w:t xml:space="preserve">. </w:t>
      </w:r>
      <w:r w:rsidRPr="00F613D8">
        <w:rPr>
          <w:szCs w:val="28"/>
        </w:rPr>
        <w:t>Серия Высшее образование. Бакалавриат</w:t>
      </w:r>
      <w:r w:rsidR="006768EE" w:rsidRPr="004C5A38">
        <w:rPr>
          <w:szCs w:val="28"/>
        </w:rPr>
        <w:t xml:space="preserve">. </w:t>
      </w:r>
      <w:r w:rsidR="00F613D8">
        <w:rPr>
          <w:szCs w:val="28"/>
        </w:rPr>
        <w:t xml:space="preserve">- </w:t>
      </w:r>
      <w:r w:rsidRPr="00F613D8">
        <w:rPr>
          <w:szCs w:val="28"/>
        </w:rPr>
        <w:t>Изд: ИНФРА-М</w:t>
      </w:r>
      <w:r w:rsidR="00F613D8">
        <w:rPr>
          <w:szCs w:val="28"/>
        </w:rPr>
        <w:t>,</w:t>
      </w:r>
      <w:r w:rsidR="006768EE" w:rsidRPr="004C5A38">
        <w:rPr>
          <w:szCs w:val="28"/>
        </w:rPr>
        <w:t xml:space="preserve"> </w:t>
      </w:r>
      <w:r w:rsidRPr="00F613D8">
        <w:rPr>
          <w:szCs w:val="28"/>
        </w:rPr>
        <w:t>2022</w:t>
      </w:r>
      <w:r w:rsidR="006768EE" w:rsidRPr="004C5A38">
        <w:rPr>
          <w:szCs w:val="28"/>
        </w:rPr>
        <w:t xml:space="preserve">. </w:t>
      </w:r>
      <w:r w:rsidRPr="00F613D8">
        <w:rPr>
          <w:szCs w:val="28"/>
        </w:rPr>
        <w:t>– 625</w:t>
      </w:r>
      <w:r w:rsidR="00F613D8">
        <w:rPr>
          <w:szCs w:val="28"/>
        </w:rPr>
        <w:t xml:space="preserve"> </w:t>
      </w:r>
      <w:r w:rsidR="006768EE" w:rsidRPr="00F613D8">
        <w:rPr>
          <w:szCs w:val="28"/>
          <w:lang w:val="en-US"/>
        </w:rPr>
        <w:t>c</w:t>
      </w:r>
      <w:r w:rsidR="006768EE" w:rsidRPr="004C5A38">
        <w:rPr>
          <w:szCs w:val="28"/>
        </w:rPr>
        <w:t>.</w:t>
      </w:r>
    </w:p>
    <w:p w14:paraId="33463121" w14:textId="4866C353" w:rsidR="006D4C18" w:rsidRPr="00F613D8" w:rsidRDefault="006D4C18" w:rsidP="00CA4495">
      <w:pPr>
        <w:pStyle w:val="a9"/>
        <w:numPr>
          <w:ilvl w:val="0"/>
          <w:numId w:val="16"/>
        </w:numPr>
        <w:ind w:left="0" w:firstLine="567"/>
        <w:rPr>
          <w:szCs w:val="28"/>
          <w:lang w:val="kk-KZ"/>
        </w:rPr>
      </w:pPr>
      <w:r w:rsidRPr="00F613D8">
        <w:rPr>
          <w:szCs w:val="28"/>
        </w:rPr>
        <w:t>Бодалев</w:t>
      </w:r>
      <w:r w:rsidRPr="00F613D8">
        <w:rPr>
          <w:szCs w:val="28"/>
          <w:lang w:val="kk-KZ"/>
        </w:rPr>
        <w:t> </w:t>
      </w:r>
      <w:r w:rsidRPr="00F613D8">
        <w:rPr>
          <w:szCs w:val="28"/>
        </w:rPr>
        <w:t>А.А.,</w:t>
      </w:r>
      <w:r w:rsidRPr="00F613D8">
        <w:rPr>
          <w:szCs w:val="28"/>
          <w:lang w:val="kk-KZ"/>
        </w:rPr>
        <w:t xml:space="preserve"> </w:t>
      </w:r>
      <w:r w:rsidRPr="00F613D8">
        <w:rPr>
          <w:rFonts w:eastAsiaTheme="majorEastAsia"/>
          <w:szCs w:val="28"/>
        </w:rPr>
        <w:t>Васина</w:t>
      </w:r>
      <w:r w:rsidRPr="00F613D8">
        <w:rPr>
          <w:rFonts w:eastAsiaTheme="majorEastAsia"/>
          <w:szCs w:val="28"/>
          <w:lang w:val="kk-KZ"/>
        </w:rPr>
        <w:t> </w:t>
      </w:r>
      <w:r w:rsidRPr="00F613D8">
        <w:rPr>
          <w:rFonts w:eastAsiaTheme="majorEastAsia"/>
          <w:szCs w:val="28"/>
        </w:rPr>
        <w:t>Н.В.</w:t>
      </w:r>
      <w:r w:rsidRPr="00F613D8">
        <w:rPr>
          <w:bCs/>
          <w:szCs w:val="28"/>
          <w:shd w:val="clear" w:color="auto" w:fill="FFFFFF"/>
        </w:rPr>
        <w:t xml:space="preserve"> Акмеология. Настоящий человек. Каков он и как им становятся?</w:t>
      </w:r>
      <w:r w:rsidR="00F2572B">
        <w:rPr>
          <w:bCs/>
          <w:szCs w:val="28"/>
          <w:shd w:val="clear" w:color="auto" w:fill="FFFFFF"/>
        </w:rPr>
        <w:t xml:space="preserve"> </w:t>
      </w:r>
      <w:r w:rsidRPr="00F613D8">
        <w:rPr>
          <w:rFonts w:eastAsiaTheme="majorEastAsia"/>
          <w:szCs w:val="28"/>
        </w:rPr>
        <w:t>Учебники и практикумы</w:t>
      </w:r>
      <w:r w:rsidR="00F613D8">
        <w:rPr>
          <w:bCs/>
          <w:szCs w:val="28"/>
          <w:shd w:val="clear" w:color="auto" w:fill="FFFFFF"/>
        </w:rPr>
        <w:t xml:space="preserve"> /</w:t>
      </w:r>
      <w:r w:rsidR="006768EE" w:rsidRPr="00F613D8">
        <w:rPr>
          <w:bCs/>
          <w:szCs w:val="28"/>
          <w:shd w:val="clear" w:color="auto" w:fill="FFFFFF"/>
        </w:rPr>
        <w:t xml:space="preserve"> </w:t>
      </w:r>
      <w:r w:rsidR="00F613D8" w:rsidRPr="00F613D8">
        <w:rPr>
          <w:szCs w:val="28"/>
        </w:rPr>
        <w:t>р</w:t>
      </w:r>
      <w:r w:rsidRPr="00F613D8">
        <w:rPr>
          <w:szCs w:val="28"/>
        </w:rPr>
        <w:t>ед</w:t>
      </w:r>
      <w:r w:rsidR="00F613D8">
        <w:rPr>
          <w:szCs w:val="28"/>
        </w:rPr>
        <w:t>.</w:t>
      </w:r>
      <w:r w:rsidRPr="00F613D8">
        <w:rPr>
          <w:szCs w:val="28"/>
        </w:rPr>
        <w:t xml:space="preserve"> </w:t>
      </w:r>
      <w:r w:rsidRPr="00F613D8">
        <w:rPr>
          <w:rFonts w:eastAsiaTheme="majorEastAsia"/>
          <w:szCs w:val="28"/>
        </w:rPr>
        <w:t>Авидон И.</w:t>
      </w:r>
      <w:r w:rsidRPr="00F613D8">
        <w:rPr>
          <w:szCs w:val="28"/>
        </w:rPr>
        <w:t xml:space="preserve"> </w:t>
      </w:r>
      <w:r w:rsidR="00F613D8">
        <w:rPr>
          <w:szCs w:val="28"/>
        </w:rPr>
        <w:t xml:space="preserve">- </w:t>
      </w:r>
      <w:r w:rsidR="00F613D8" w:rsidRPr="00F613D8">
        <w:rPr>
          <w:szCs w:val="28"/>
        </w:rPr>
        <w:t>И</w:t>
      </w:r>
      <w:r w:rsidRPr="00F613D8">
        <w:rPr>
          <w:szCs w:val="28"/>
        </w:rPr>
        <w:t>зд</w:t>
      </w:r>
      <w:r w:rsidR="006768EE" w:rsidRPr="00F613D8">
        <w:rPr>
          <w:szCs w:val="28"/>
          <w:lang w:val="en-US"/>
        </w:rPr>
        <w:t xml:space="preserve">. </w:t>
      </w:r>
      <w:r w:rsidRPr="00F613D8">
        <w:rPr>
          <w:rFonts w:eastAsiaTheme="majorEastAsia"/>
          <w:szCs w:val="28"/>
        </w:rPr>
        <w:t>Речь</w:t>
      </w:r>
      <w:r w:rsidR="00F613D8">
        <w:rPr>
          <w:szCs w:val="28"/>
        </w:rPr>
        <w:t>,</w:t>
      </w:r>
      <w:r w:rsidRPr="00F613D8">
        <w:rPr>
          <w:szCs w:val="28"/>
        </w:rPr>
        <w:t xml:space="preserve"> 2010.</w:t>
      </w:r>
      <w:r w:rsidR="006768EE" w:rsidRPr="00F613D8">
        <w:rPr>
          <w:szCs w:val="28"/>
          <w:lang w:val="en-US"/>
        </w:rPr>
        <w:t xml:space="preserve"> – </w:t>
      </w:r>
      <w:r w:rsidRPr="00F613D8">
        <w:rPr>
          <w:szCs w:val="28"/>
        </w:rPr>
        <w:t>224</w:t>
      </w:r>
      <w:r w:rsidR="00F613D8">
        <w:rPr>
          <w:szCs w:val="28"/>
        </w:rPr>
        <w:t xml:space="preserve"> </w:t>
      </w:r>
      <w:r w:rsidRPr="00F613D8">
        <w:rPr>
          <w:szCs w:val="28"/>
        </w:rPr>
        <w:t>с.</w:t>
      </w:r>
    </w:p>
    <w:p w14:paraId="26D78A71" w14:textId="296011DC" w:rsidR="006D4C18" w:rsidRPr="00F613D8" w:rsidRDefault="006D4C18" w:rsidP="00CA4495">
      <w:pPr>
        <w:pStyle w:val="a9"/>
        <w:numPr>
          <w:ilvl w:val="0"/>
          <w:numId w:val="16"/>
        </w:numPr>
        <w:ind w:left="0" w:firstLine="567"/>
        <w:rPr>
          <w:szCs w:val="28"/>
          <w:lang w:val="kk-KZ"/>
        </w:rPr>
      </w:pPr>
      <w:r w:rsidRPr="00F613D8">
        <w:rPr>
          <w:szCs w:val="28"/>
          <w:lang w:val="kk-KZ"/>
        </w:rPr>
        <w:t>Зимняя</w:t>
      </w:r>
      <w:r w:rsidR="00F613D8">
        <w:rPr>
          <w:szCs w:val="28"/>
          <w:lang w:val="kk-KZ"/>
        </w:rPr>
        <w:t xml:space="preserve"> </w:t>
      </w:r>
      <w:r w:rsidRPr="00F613D8">
        <w:rPr>
          <w:szCs w:val="28"/>
          <w:lang w:val="kk-KZ"/>
        </w:rPr>
        <w:t> И.А.,</w:t>
      </w:r>
      <w:r w:rsidRPr="00F613D8">
        <w:rPr>
          <w:iCs/>
          <w:szCs w:val="28"/>
          <w:shd w:val="clear" w:color="auto" w:fill="FFFFFF"/>
        </w:rPr>
        <w:t xml:space="preserve"> Мазаева</w:t>
      </w:r>
      <w:r w:rsidRPr="00F613D8">
        <w:rPr>
          <w:iCs/>
          <w:szCs w:val="28"/>
          <w:shd w:val="clear" w:color="auto" w:fill="FFFFFF"/>
          <w:lang w:val="kk-KZ"/>
        </w:rPr>
        <w:t> </w:t>
      </w:r>
      <w:r w:rsidR="00F613D8">
        <w:rPr>
          <w:iCs/>
          <w:szCs w:val="28"/>
          <w:shd w:val="clear" w:color="auto" w:fill="FFFFFF"/>
          <w:lang w:val="kk-KZ"/>
        </w:rPr>
        <w:t xml:space="preserve"> </w:t>
      </w:r>
      <w:r w:rsidRPr="00F613D8">
        <w:rPr>
          <w:iCs/>
          <w:szCs w:val="28"/>
          <w:shd w:val="clear" w:color="auto" w:fill="FFFFFF"/>
        </w:rPr>
        <w:t>И.А</w:t>
      </w:r>
      <w:r w:rsidR="00F2572B">
        <w:rPr>
          <w:iCs/>
          <w:szCs w:val="28"/>
          <w:shd w:val="clear" w:color="auto" w:fill="FFFFFF"/>
        </w:rPr>
        <w:t>.</w:t>
      </w:r>
      <w:r w:rsidRPr="00F613D8">
        <w:rPr>
          <w:iCs/>
          <w:szCs w:val="28"/>
          <w:shd w:val="clear" w:color="auto" w:fill="FFFFFF"/>
        </w:rPr>
        <w:t>, Лаптева</w:t>
      </w:r>
      <w:r w:rsidRPr="00F613D8">
        <w:rPr>
          <w:iCs/>
          <w:szCs w:val="28"/>
          <w:shd w:val="clear" w:color="auto" w:fill="FFFFFF"/>
          <w:lang w:val="kk-KZ"/>
        </w:rPr>
        <w:t> </w:t>
      </w:r>
      <w:r w:rsidR="00F613D8">
        <w:rPr>
          <w:iCs/>
          <w:szCs w:val="28"/>
          <w:shd w:val="clear" w:color="auto" w:fill="FFFFFF"/>
          <w:lang w:val="kk-KZ"/>
        </w:rPr>
        <w:t xml:space="preserve"> </w:t>
      </w:r>
      <w:r w:rsidRPr="00F613D8">
        <w:rPr>
          <w:iCs/>
          <w:szCs w:val="28"/>
          <w:shd w:val="clear" w:color="auto" w:fill="FFFFFF"/>
        </w:rPr>
        <w:t>М.Д.</w:t>
      </w:r>
      <w:r w:rsidR="00F613D8">
        <w:rPr>
          <w:iCs/>
          <w:szCs w:val="28"/>
          <w:shd w:val="clear" w:color="auto" w:fill="FFFFFF"/>
        </w:rPr>
        <w:t xml:space="preserve"> </w:t>
      </w:r>
      <w:r w:rsidRPr="00F613D8">
        <w:rPr>
          <w:szCs w:val="28"/>
          <w:shd w:val="clear" w:color="auto" w:fill="FFFFFF"/>
        </w:rPr>
        <w:t xml:space="preserve">Коммуникативная компетентность, речевая деятельность, вербальное общение. </w:t>
      </w:r>
      <w:r w:rsidR="00F613D8">
        <w:rPr>
          <w:szCs w:val="28"/>
          <w:shd w:val="clear" w:color="auto" w:fill="FFFFFF"/>
        </w:rPr>
        <w:t xml:space="preserve">– </w:t>
      </w:r>
      <w:r w:rsidRPr="00F613D8">
        <w:rPr>
          <w:szCs w:val="28"/>
          <w:shd w:val="clear" w:color="auto" w:fill="FFFFFF"/>
        </w:rPr>
        <w:t>М</w:t>
      </w:r>
      <w:r w:rsidR="00F613D8">
        <w:rPr>
          <w:szCs w:val="28"/>
          <w:shd w:val="clear" w:color="auto" w:fill="FFFFFF"/>
        </w:rPr>
        <w:t xml:space="preserve">.: </w:t>
      </w:r>
      <w:r w:rsidRPr="00F613D8">
        <w:rPr>
          <w:szCs w:val="28"/>
          <w:shd w:val="clear" w:color="auto" w:fill="FFFFFF"/>
        </w:rPr>
        <w:t>Аспект Пресс</w:t>
      </w:r>
      <w:r w:rsidR="00F613D8">
        <w:rPr>
          <w:szCs w:val="28"/>
          <w:shd w:val="clear" w:color="auto" w:fill="FFFFFF"/>
        </w:rPr>
        <w:t>,</w:t>
      </w:r>
      <w:r w:rsidRPr="00F613D8">
        <w:rPr>
          <w:szCs w:val="28"/>
          <w:shd w:val="clear" w:color="auto" w:fill="FFFFFF"/>
        </w:rPr>
        <w:t xml:space="preserve"> 2020. – 400 с.</w:t>
      </w:r>
    </w:p>
    <w:p w14:paraId="35E6E785" w14:textId="4EC96755" w:rsidR="006D4C18" w:rsidRPr="00CA4495" w:rsidRDefault="006D4C18" w:rsidP="00CA4495">
      <w:pPr>
        <w:pStyle w:val="a9"/>
        <w:numPr>
          <w:ilvl w:val="0"/>
          <w:numId w:val="16"/>
        </w:numPr>
        <w:ind w:left="0" w:firstLine="567"/>
        <w:rPr>
          <w:szCs w:val="28"/>
          <w:lang w:val="kk-KZ"/>
        </w:rPr>
      </w:pPr>
      <w:proofErr w:type="gramStart"/>
      <w:r w:rsidRPr="00CA4495">
        <w:rPr>
          <w:rFonts w:eastAsia="TimesNewRomanPSMT"/>
          <w:szCs w:val="28"/>
          <w:lang w:val="en-US"/>
        </w:rPr>
        <w:t>Patel </w:t>
      </w:r>
      <w:r w:rsidR="00F613D8" w:rsidRPr="00F613D8">
        <w:rPr>
          <w:rFonts w:eastAsia="TimesNewRomanPSMT"/>
          <w:szCs w:val="28"/>
          <w:lang w:val="en-US"/>
        </w:rPr>
        <w:t xml:space="preserve"> </w:t>
      </w:r>
      <w:r w:rsidRPr="00CA4495">
        <w:rPr>
          <w:rFonts w:eastAsia="TimesNewRomanPSMT"/>
          <w:szCs w:val="28"/>
          <w:lang w:val="en-US"/>
        </w:rPr>
        <w:t>M.F.</w:t>
      </w:r>
      <w:proofErr w:type="gramEnd"/>
      <w:r w:rsidRPr="00CA4495">
        <w:rPr>
          <w:rFonts w:eastAsia="TimesNewRomanPSMT"/>
          <w:szCs w:val="28"/>
          <w:lang w:val="en-US"/>
        </w:rPr>
        <w:t xml:space="preserve">, </w:t>
      </w:r>
      <w:proofErr w:type="gramStart"/>
      <w:r w:rsidRPr="00CA4495">
        <w:rPr>
          <w:rFonts w:eastAsia="TimesNewRomanPSMT"/>
          <w:szCs w:val="28"/>
          <w:lang w:val="en-US"/>
        </w:rPr>
        <w:t>Praveen </w:t>
      </w:r>
      <w:r w:rsidR="00F613D8" w:rsidRPr="00F613D8">
        <w:rPr>
          <w:rFonts w:eastAsia="TimesNewRomanPSMT"/>
          <w:szCs w:val="28"/>
          <w:lang w:val="en-US"/>
        </w:rPr>
        <w:t xml:space="preserve"> </w:t>
      </w:r>
      <w:r w:rsidRPr="00CA4495">
        <w:rPr>
          <w:rFonts w:eastAsia="TimesNewRomanPSMT"/>
          <w:szCs w:val="28"/>
          <w:lang w:val="en-US"/>
        </w:rPr>
        <w:t>M.J.</w:t>
      </w:r>
      <w:proofErr w:type="gramEnd"/>
      <w:r w:rsidRPr="00CA4495">
        <w:rPr>
          <w:rFonts w:eastAsia="TimesNewRomanPSMT"/>
          <w:szCs w:val="28"/>
          <w:lang w:val="en-US"/>
        </w:rPr>
        <w:t xml:space="preserve"> English Language Teaching (</w:t>
      </w:r>
      <w:proofErr w:type="gramStart"/>
      <w:r w:rsidRPr="00CA4495">
        <w:rPr>
          <w:rFonts w:eastAsia="TimesNewRomanPSMT"/>
          <w:szCs w:val="28"/>
          <w:lang w:val="en-US"/>
        </w:rPr>
        <w:t>Methods,Tools</w:t>
      </w:r>
      <w:proofErr w:type="gramEnd"/>
      <w:r w:rsidRPr="00CA4495">
        <w:rPr>
          <w:rFonts w:eastAsia="TimesNewRomanPSMT"/>
          <w:szCs w:val="28"/>
          <w:lang w:val="en-US"/>
        </w:rPr>
        <w:t xml:space="preserve"> &amp;Techniques)</w:t>
      </w:r>
      <w:r w:rsidR="006768EE" w:rsidRPr="00CA4495">
        <w:rPr>
          <w:rFonts w:eastAsia="TimesNewRomanPSMT"/>
          <w:szCs w:val="28"/>
          <w:lang w:val="en-US"/>
        </w:rPr>
        <w:t>.</w:t>
      </w:r>
      <w:r w:rsidRPr="00CA4495">
        <w:rPr>
          <w:rFonts w:eastAsia="TimesNewRomanPSMT"/>
          <w:szCs w:val="28"/>
          <w:lang w:val="en-US"/>
        </w:rPr>
        <w:t xml:space="preserve"> </w:t>
      </w:r>
      <w:r w:rsidR="00F613D8" w:rsidRPr="00F613D8">
        <w:rPr>
          <w:rFonts w:eastAsia="TimesNewRomanPSMT"/>
          <w:szCs w:val="28"/>
          <w:lang w:val="en-US"/>
        </w:rPr>
        <w:t xml:space="preserve">- </w:t>
      </w:r>
      <w:r w:rsidRPr="00CA4495">
        <w:rPr>
          <w:rFonts w:eastAsia="TimesNewRomanPSMT"/>
          <w:szCs w:val="28"/>
          <w:lang w:val="en-US"/>
        </w:rPr>
        <w:t>Sunrise publishers &amp; distributors</w:t>
      </w:r>
      <w:r w:rsidR="00F613D8" w:rsidRPr="00F613D8">
        <w:rPr>
          <w:rFonts w:eastAsia="TimesNewRomanPSMT"/>
          <w:szCs w:val="28"/>
          <w:lang w:val="en-US"/>
        </w:rPr>
        <w:t>;</w:t>
      </w:r>
      <w:r w:rsidRPr="00CA4495">
        <w:rPr>
          <w:rFonts w:eastAsia="TimesNewRomanPSMT"/>
          <w:szCs w:val="28"/>
          <w:lang w:val="en-US"/>
        </w:rPr>
        <w:t xml:space="preserve"> Vaishali Nagar</w:t>
      </w:r>
      <w:r w:rsidR="00F613D8" w:rsidRPr="00F613D8">
        <w:rPr>
          <w:rFonts w:eastAsia="TimesNewRomanPSMT"/>
          <w:szCs w:val="28"/>
          <w:lang w:val="en-US"/>
        </w:rPr>
        <w:t>;</w:t>
      </w:r>
      <w:r w:rsidRPr="00CA4495">
        <w:rPr>
          <w:rFonts w:eastAsia="TimesNewRomanPSMT"/>
          <w:szCs w:val="28"/>
          <w:lang w:val="en-US"/>
        </w:rPr>
        <w:t xml:space="preserve"> Jaipur “First Published</w:t>
      </w:r>
      <w:r w:rsidR="00F613D8" w:rsidRPr="00F613D8">
        <w:rPr>
          <w:rFonts w:eastAsia="TimesNewRomanPSMT"/>
          <w:szCs w:val="28"/>
          <w:lang w:val="en-US"/>
        </w:rPr>
        <w:t xml:space="preserve">, </w:t>
      </w:r>
      <w:r w:rsidRPr="00CA4495">
        <w:rPr>
          <w:rFonts w:eastAsia="TimesNewRomanPSMT"/>
          <w:szCs w:val="28"/>
          <w:lang w:val="en-US"/>
        </w:rPr>
        <w:t>2008</w:t>
      </w:r>
      <w:r w:rsidR="006768EE" w:rsidRPr="00CA4495">
        <w:rPr>
          <w:rFonts w:eastAsia="TimesNewRomanPSMT"/>
          <w:szCs w:val="28"/>
          <w:lang w:val="en-US"/>
        </w:rPr>
        <w:t xml:space="preserve">. </w:t>
      </w:r>
      <w:r w:rsidR="00ED3F19" w:rsidRPr="00CA4495">
        <w:rPr>
          <w:rFonts w:eastAsia="TimesNewRomanPSMT"/>
          <w:szCs w:val="28"/>
          <w:lang w:val="en-US"/>
        </w:rPr>
        <w:t>–</w:t>
      </w:r>
      <w:r w:rsidR="006768EE" w:rsidRPr="00CA4495">
        <w:rPr>
          <w:rFonts w:eastAsia="TimesNewRomanPSMT"/>
          <w:szCs w:val="28"/>
          <w:lang w:val="en-US"/>
        </w:rPr>
        <w:t xml:space="preserve"> </w:t>
      </w:r>
      <w:r w:rsidRPr="00CA4495">
        <w:rPr>
          <w:rFonts w:eastAsia="TimesNewRomanPSMT"/>
          <w:szCs w:val="28"/>
          <w:lang w:val="en-US"/>
        </w:rPr>
        <w:t>185</w:t>
      </w:r>
      <w:r w:rsidR="00F613D8" w:rsidRPr="00F613D8">
        <w:rPr>
          <w:rFonts w:eastAsia="TimesNewRomanPSMT"/>
          <w:szCs w:val="28"/>
          <w:lang w:val="en-US"/>
        </w:rPr>
        <w:t xml:space="preserve"> </w:t>
      </w:r>
      <w:r w:rsidR="006768EE" w:rsidRPr="00CA4495">
        <w:rPr>
          <w:rFonts w:eastAsia="TimesNewRomanPSMT"/>
          <w:szCs w:val="28"/>
          <w:lang w:val="en-US"/>
        </w:rPr>
        <w:t>p.</w:t>
      </w:r>
    </w:p>
    <w:p w14:paraId="764CA451" w14:textId="7D43745C" w:rsidR="006D4C18" w:rsidRPr="00CA4495" w:rsidRDefault="006D4C18" w:rsidP="00CA4495">
      <w:pPr>
        <w:pStyle w:val="a9"/>
        <w:numPr>
          <w:ilvl w:val="0"/>
          <w:numId w:val="16"/>
        </w:numPr>
        <w:ind w:left="0" w:firstLine="567"/>
        <w:rPr>
          <w:rFonts w:eastAsia="Times New Roman"/>
          <w:szCs w:val="28"/>
          <w:lang w:val="kk-KZ"/>
        </w:rPr>
      </w:pPr>
      <w:r w:rsidRPr="00CA4495">
        <w:rPr>
          <w:szCs w:val="28"/>
          <w:lang w:val="kk-KZ"/>
        </w:rPr>
        <w:t xml:space="preserve">Нұрманалиева Ұ.Т. </w:t>
      </w:r>
      <w:r w:rsidRPr="00CA4495">
        <w:rPr>
          <w:bCs/>
          <w:szCs w:val="28"/>
          <w:lang w:val="kk-KZ"/>
        </w:rPr>
        <w:t>Электрондық оқулық негізінде ағылшын тілі сабағын өткізуге болашақ мұғалімдерді оқыту әдістемесі</w:t>
      </w:r>
      <w:r w:rsidR="00F613D8">
        <w:rPr>
          <w:szCs w:val="28"/>
          <w:lang w:val="kk-KZ"/>
        </w:rPr>
        <w:t xml:space="preserve">: пед. ғыл. канд.  ...  </w:t>
      </w:r>
      <w:r w:rsidR="00F613D8" w:rsidRPr="00CA4495">
        <w:rPr>
          <w:szCs w:val="28"/>
          <w:lang w:val="kk-KZ"/>
        </w:rPr>
        <w:t xml:space="preserve"> дис.</w:t>
      </w:r>
      <w:r w:rsidR="00F613D8">
        <w:rPr>
          <w:szCs w:val="28"/>
          <w:lang w:val="kk-KZ"/>
        </w:rPr>
        <w:t xml:space="preserve"> -  </w:t>
      </w:r>
      <w:r w:rsidRPr="00CA4495">
        <w:rPr>
          <w:szCs w:val="28"/>
          <w:lang w:val="kk-KZ"/>
        </w:rPr>
        <w:t>Алматы</w:t>
      </w:r>
      <w:r w:rsidR="00F613D8">
        <w:rPr>
          <w:szCs w:val="28"/>
        </w:rPr>
        <w:t xml:space="preserve">, </w:t>
      </w:r>
      <w:r w:rsidRPr="00CA4495">
        <w:rPr>
          <w:szCs w:val="28"/>
          <w:lang w:val="kk-KZ"/>
        </w:rPr>
        <w:t>2004</w:t>
      </w:r>
      <w:r w:rsidR="00F613D8">
        <w:rPr>
          <w:szCs w:val="28"/>
          <w:lang w:val="kk-KZ"/>
        </w:rPr>
        <w:t>.</w:t>
      </w:r>
      <w:r w:rsidRPr="00CA4495">
        <w:rPr>
          <w:szCs w:val="28"/>
          <w:lang w:val="kk-KZ"/>
        </w:rPr>
        <w:t xml:space="preserve"> – 168</w:t>
      </w:r>
      <w:r w:rsidR="00F613D8">
        <w:rPr>
          <w:szCs w:val="28"/>
          <w:lang w:val="kk-KZ"/>
        </w:rPr>
        <w:t xml:space="preserve"> </w:t>
      </w:r>
      <w:r w:rsidRPr="00CA4495">
        <w:rPr>
          <w:szCs w:val="28"/>
          <w:lang w:val="kk-KZ"/>
        </w:rPr>
        <w:t>б.</w:t>
      </w:r>
    </w:p>
    <w:p w14:paraId="7548B0CF" w14:textId="1010006B" w:rsidR="006D4C18" w:rsidRPr="00CA4495" w:rsidRDefault="006D4C18" w:rsidP="00CA4495">
      <w:pPr>
        <w:pStyle w:val="a9"/>
        <w:numPr>
          <w:ilvl w:val="0"/>
          <w:numId w:val="16"/>
        </w:numPr>
        <w:ind w:left="0" w:firstLine="567"/>
        <w:rPr>
          <w:szCs w:val="28"/>
          <w:lang w:val="kk-KZ"/>
        </w:rPr>
      </w:pPr>
      <w:r w:rsidRPr="00CA4495">
        <w:rPr>
          <w:szCs w:val="28"/>
          <w:lang w:val="uk-UA"/>
        </w:rPr>
        <w:t xml:space="preserve">Кунанбаева С.С.Компетентностное моделирование профессионального иноязычного образования. </w:t>
      </w:r>
      <w:r w:rsidR="00F613D8">
        <w:rPr>
          <w:szCs w:val="28"/>
        </w:rPr>
        <w:t xml:space="preserve">– </w:t>
      </w:r>
      <w:r w:rsidRPr="00CA4495">
        <w:rPr>
          <w:szCs w:val="28"/>
          <w:lang w:val="uk-UA"/>
        </w:rPr>
        <w:t>Алматы</w:t>
      </w:r>
      <w:r w:rsidR="00F613D8">
        <w:rPr>
          <w:szCs w:val="28"/>
        </w:rPr>
        <w:t>,</w:t>
      </w:r>
      <w:r w:rsidRPr="00CA4495">
        <w:rPr>
          <w:szCs w:val="28"/>
          <w:lang w:val="kk-KZ"/>
        </w:rPr>
        <w:t xml:space="preserve"> </w:t>
      </w:r>
      <w:r w:rsidRPr="00CA4495">
        <w:rPr>
          <w:szCs w:val="28"/>
        </w:rPr>
        <w:t>2014. – 208 с.</w:t>
      </w:r>
      <w:r w:rsidRPr="00CA4495">
        <w:rPr>
          <w:szCs w:val="28"/>
          <w:lang w:val="kk-KZ"/>
        </w:rPr>
        <w:t xml:space="preserve"> </w:t>
      </w:r>
    </w:p>
    <w:p w14:paraId="00B3D8EF" w14:textId="5A9C6C63" w:rsidR="006D4C18" w:rsidRPr="00CA4495" w:rsidRDefault="006D4C18" w:rsidP="00CA4495">
      <w:pPr>
        <w:pStyle w:val="a4"/>
        <w:numPr>
          <w:ilvl w:val="0"/>
          <w:numId w:val="16"/>
        </w:numPr>
        <w:ind w:left="0" w:firstLine="567"/>
        <w:rPr>
          <w:sz w:val="28"/>
          <w:szCs w:val="28"/>
          <w:lang w:val="kk-KZ"/>
        </w:rPr>
      </w:pPr>
      <w:r w:rsidRPr="00CA4495">
        <w:rPr>
          <w:bCs/>
          <w:sz w:val="28"/>
          <w:szCs w:val="28"/>
          <w:shd w:val="clear" w:color="auto" w:fill="FFFFFF"/>
          <w:lang w:val="ru-RU"/>
        </w:rPr>
        <w:t>Жаданова К.Х</w:t>
      </w:r>
      <w:r w:rsidRPr="00CA4495">
        <w:rPr>
          <w:sz w:val="28"/>
          <w:szCs w:val="28"/>
          <w:shd w:val="clear" w:color="auto" w:fill="FFFFFF"/>
          <w:lang w:val="ru-RU"/>
        </w:rPr>
        <w:t>. Литературное чтение</w:t>
      </w:r>
      <w:r w:rsidR="00F613D8">
        <w:rPr>
          <w:sz w:val="28"/>
          <w:szCs w:val="28"/>
          <w:shd w:val="clear" w:color="auto" w:fill="FFFFFF"/>
          <w:lang w:val="ru-RU"/>
        </w:rPr>
        <w:t>:</w:t>
      </w:r>
      <w:r w:rsidRPr="00CA4495">
        <w:rPr>
          <w:sz w:val="28"/>
          <w:szCs w:val="28"/>
          <w:shd w:val="clear" w:color="auto" w:fill="FFFFFF"/>
          <w:lang w:val="ru-RU"/>
        </w:rPr>
        <w:t xml:space="preserve"> учебник</w:t>
      </w:r>
      <w:r w:rsidR="00F613D8">
        <w:rPr>
          <w:sz w:val="28"/>
          <w:szCs w:val="28"/>
          <w:shd w:val="clear" w:color="auto" w:fill="FFFFFF"/>
          <w:lang w:val="ru-RU"/>
        </w:rPr>
        <w:t xml:space="preserve"> //</w:t>
      </w:r>
      <w:r w:rsidRPr="00CA4495">
        <w:rPr>
          <w:sz w:val="28"/>
          <w:szCs w:val="28"/>
          <w:shd w:val="clear" w:color="auto" w:fill="FFFFFF"/>
          <w:lang w:val="ru-RU"/>
        </w:rPr>
        <w:t xml:space="preserve"> </w:t>
      </w:r>
      <w:r w:rsidR="00F613D8" w:rsidRPr="00CA4495">
        <w:rPr>
          <w:sz w:val="28"/>
          <w:szCs w:val="28"/>
          <w:shd w:val="clear" w:color="auto" w:fill="FFFFFF"/>
          <w:lang w:val="ru-RU"/>
        </w:rPr>
        <w:t>В</w:t>
      </w:r>
      <w:r w:rsidRPr="00CA4495">
        <w:rPr>
          <w:sz w:val="28"/>
          <w:szCs w:val="28"/>
          <w:shd w:val="clear" w:color="auto" w:fill="FFFFFF"/>
          <w:lang w:val="ru-RU"/>
        </w:rPr>
        <w:t xml:space="preserve"> 2 ч. для уч-ся 3 класса 11-летн. общеобр. школы. </w:t>
      </w:r>
      <w:r w:rsidR="00F613D8">
        <w:rPr>
          <w:sz w:val="28"/>
          <w:szCs w:val="28"/>
          <w:shd w:val="clear" w:color="auto" w:fill="FFFFFF"/>
          <w:lang w:val="ru-RU"/>
        </w:rPr>
        <w:t xml:space="preserve">– </w:t>
      </w:r>
      <w:r w:rsidRPr="00CA4495">
        <w:rPr>
          <w:sz w:val="28"/>
          <w:szCs w:val="28"/>
          <w:shd w:val="clear" w:color="auto" w:fill="FFFFFF"/>
          <w:lang w:val="ru-RU"/>
        </w:rPr>
        <w:t>Алматы</w:t>
      </w:r>
      <w:r w:rsidR="00F613D8">
        <w:rPr>
          <w:sz w:val="28"/>
          <w:szCs w:val="28"/>
          <w:shd w:val="clear" w:color="auto" w:fill="FFFFFF"/>
          <w:lang w:val="ru-RU"/>
        </w:rPr>
        <w:t xml:space="preserve">, </w:t>
      </w:r>
      <w:r w:rsidRPr="00CA4495">
        <w:rPr>
          <w:sz w:val="28"/>
          <w:szCs w:val="28"/>
          <w:shd w:val="clear" w:color="auto" w:fill="FFFFFF"/>
          <w:lang w:val="ru-RU"/>
        </w:rPr>
        <w:t xml:space="preserve">2016. </w:t>
      </w:r>
      <w:r w:rsidR="00F2572B">
        <w:rPr>
          <w:sz w:val="28"/>
          <w:szCs w:val="28"/>
          <w:shd w:val="clear" w:color="auto" w:fill="FFFFFF"/>
          <w:lang w:val="ru-RU"/>
        </w:rPr>
        <w:t xml:space="preserve">- </w:t>
      </w:r>
      <w:r w:rsidR="00F613D8" w:rsidRPr="00CA4495">
        <w:rPr>
          <w:sz w:val="28"/>
          <w:szCs w:val="28"/>
          <w:shd w:val="clear" w:color="auto" w:fill="FFFFFF"/>
          <w:lang w:val="ru-RU"/>
        </w:rPr>
        <w:t>Ч.</w:t>
      </w:r>
      <w:r w:rsidR="00F613D8">
        <w:rPr>
          <w:sz w:val="28"/>
          <w:szCs w:val="28"/>
          <w:shd w:val="clear" w:color="auto" w:fill="FFFFFF"/>
          <w:lang w:val="ru-RU"/>
        </w:rPr>
        <w:t xml:space="preserve"> </w:t>
      </w:r>
      <w:r w:rsidR="00F613D8" w:rsidRPr="00CA4495">
        <w:rPr>
          <w:sz w:val="28"/>
          <w:szCs w:val="28"/>
          <w:shd w:val="clear" w:color="auto" w:fill="FFFFFF"/>
          <w:lang w:val="ru-RU"/>
        </w:rPr>
        <w:t>1</w:t>
      </w:r>
      <w:r w:rsidR="00F613D8">
        <w:rPr>
          <w:sz w:val="28"/>
          <w:szCs w:val="28"/>
          <w:shd w:val="clear" w:color="auto" w:fill="FFFFFF"/>
          <w:lang w:val="ru-RU"/>
        </w:rPr>
        <w:t>.</w:t>
      </w:r>
      <w:r w:rsidR="00F613D8" w:rsidRPr="00CA4495">
        <w:rPr>
          <w:sz w:val="28"/>
          <w:szCs w:val="28"/>
          <w:shd w:val="clear" w:color="auto" w:fill="FFFFFF"/>
          <w:lang w:val="ru-RU"/>
        </w:rPr>
        <w:t xml:space="preserve"> </w:t>
      </w:r>
      <w:r w:rsidRPr="00CA4495">
        <w:rPr>
          <w:sz w:val="28"/>
          <w:szCs w:val="28"/>
          <w:shd w:val="clear" w:color="auto" w:fill="FFFFFF"/>
          <w:lang w:val="ru-RU"/>
        </w:rPr>
        <w:t>- 184 с.</w:t>
      </w:r>
    </w:p>
    <w:p w14:paraId="0E95F350" w14:textId="117BC92E" w:rsidR="006D4C18" w:rsidRPr="00CA4495" w:rsidRDefault="006D4C18" w:rsidP="00CA4495">
      <w:pPr>
        <w:pStyle w:val="a9"/>
        <w:numPr>
          <w:ilvl w:val="0"/>
          <w:numId w:val="16"/>
        </w:numPr>
        <w:ind w:left="0" w:firstLine="567"/>
        <w:rPr>
          <w:szCs w:val="28"/>
          <w:lang w:val="kk-KZ"/>
        </w:rPr>
      </w:pPr>
      <w:r w:rsidRPr="00CA4495">
        <w:rPr>
          <w:szCs w:val="28"/>
        </w:rPr>
        <w:t>Чакликова А.Т.</w:t>
      </w:r>
      <w:r w:rsidR="00F613D8">
        <w:rPr>
          <w:szCs w:val="28"/>
        </w:rPr>
        <w:t xml:space="preserve"> </w:t>
      </w:r>
      <w:r w:rsidRPr="00CA4495">
        <w:rPr>
          <w:szCs w:val="28"/>
        </w:rPr>
        <w:t>Методология и технология информатизации иноязычного образования</w:t>
      </w:r>
      <w:r w:rsidR="00F613D8">
        <w:rPr>
          <w:szCs w:val="28"/>
        </w:rPr>
        <w:t>.</w:t>
      </w:r>
      <w:r w:rsidR="006768EE" w:rsidRPr="00CA4495">
        <w:rPr>
          <w:szCs w:val="28"/>
        </w:rPr>
        <w:t xml:space="preserve"> </w:t>
      </w:r>
      <w:r w:rsidRPr="00CA4495">
        <w:rPr>
          <w:szCs w:val="28"/>
        </w:rPr>
        <w:t>Теория и методика обучения иностранным языкам</w:t>
      </w:r>
      <w:r w:rsidR="00F613D8">
        <w:rPr>
          <w:szCs w:val="28"/>
        </w:rPr>
        <w:t xml:space="preserve">: </w:t>
      </w:r>
      <w:r w:rsidR="00F613D8" w:rsidRPr="00CA4495">
        <w:rPr>
          <w:szCs w:val="28"/>
          <w:lang w:val="kk-KZ"/>
        </w:rPr>
        <w:t>д</w:t>
      </w:r>
      <w:r w:rsidR="00F613D8" w:rsidRPr="00CA4495">
        <w:rPr>
          <w:szCs w:val="28"/>
        </w:rPr>
        <w:t xml:space="preserve">ис. </w:t>
      </w:r>
      <w:r w:rsidR="00F613D8">
        <w:rPr>
          <w:szCs w:val="28"/>
        </w:rPr>
        <w:t xml:space="preserve">  …  канд. пед. наук</w:t>
      </w:r>
      <w:r w:rsidR="00F613D8" w:rsidRPr="00CA4495">
        <w:rPr>
          <w:szCs w:val="28"/>
          <w:shd w:val="clear" w:color="auto" w:fill="FFFFFF"/>
        </w:rPr>
        <w:t xml:space="preserve">.  </w:t>
      </w:r>
      <w:r w:rsidR="00F613D8">
        <w:rPr>
          <w:szCs w:val="28"/>
          <w:shd w:val="clear" w:color="auto" w:fill="FFFFFF"/>
        </w:rPr>
        <w:t xml:space="preserve">– </w:t>
      </w:r>
      <w:r w:rsidRPr="00CA4495">
        <w:rPr>
          <w:szCs w:val="28"/>
        </w:rPr>
        <w:t>Алматы</w:t>
      </w:r>
      <w:r w:rsidR="00F613D8">
        <w:rPr>
          <w:szCs w:val="28"/>
          <w:lang w:val="kk-KZ"/>
        </w:rPr>
        <w:t xml:space="preserve">, </w:t>
      </w:r>
      <w:r w:rsidRPr="00CA4495">
        <w:rPr>
          <w:szCs w:val="28"/>
        </w:rPr>
        <w:t>2008.</w:t>
      </w:r>
      <w:r w:rsidR="00F613D8">
        <w:rPr>
          <w:szCs w:val="28"/>
        </w:rPr>
        <w:t xml:space="preserve"> – 130 с.</w:t>
      </w:r>
    </w:p>
    <w:p w14:paraId="29A3F72B" w14:textId="34D26A0E" w:rsidR="006D4C18" w:rsidRPr="00CA4495" w:rsidRDefault="006D4C18" w:rsidP="00CA4495">
      <w:pPr>
        <w:pStyle w:val="a9"/>
        <w:numPr>
          <w:ilvl w:val="0"/>
          <w:numId w:val="16"/>
        </w:numPr>
        <w:ind w:left="0" w:firstLine="567"/>
        <w:rPr>
          <w:szCs w:val="28"/>
          <w:lang w:val="kk-KZ"/>
        </w:rPr>
      </w:pPr>
      <w:r w:rsidRPr="00CA4495">
        <w:rPr>
          <w:szCs w:val="28"/>
        </w:rPr>
        <w:t>Чан</w:t>
      </w:r>
      <w:r w:rsidRPr="00CA4495">
        <w:rPr>
          <w:szCs w:val="28"/>
          <w:lang w:val="kk-KZ"/>
        </w:rPr>
        <w:t> </w:t>
      </w:r>
      <w:r w:rsidRPr="00CA4495">
        <w:rPr>
          <w:szCs w:val="28"/>
        </w:rPr>
        <w:t>Д</w:t>
      </w:r>
      <w:r w:rsidRPr="00CA4495">
        <w:rPr>
          <w:szCs w:val="28"/>
          <w:lang w:val="kk-KZ"/>
        </w:rPr>
        <w:t>.</w:t>
      </w:r>
      <w:r w:rsidRPr="00CA4495">
        <w:rPr>
          <w:szCs w:val="28"/>
        </w:rPr>
        <w:t>Л</w:t>
      </w:r>
      <w:r w:rsidRPr="00CA4495">
        <w:rPr>
          <w:szCs w:val="28"/>
          <w:lang w:val="kk-KZ"/>
        </w:rPr>
        <w:t>.</w:t>
      </w:r>
      <w:r w:rsidRPr="00CA4495">
        <w:rPr>
          <w:szCs w:val="28"/>
        </w:rPr>
        <w:t xml:space="preserve"> Роль ситуаций в обучении иностранным языкам// Междунар</w:t>
      </w:r>
      <w:r w:rsidR="00ED3F19" w:rsidRPr="00CA4495">
        <w:rPr>
          <w:szCs w:val="28"/>
        </w:rPr>
        <w:t>.</w:t>
      </w:r>
      <w:r w:rsidRPr="00CA4495">
        <w:rPr>
          <w:szCs w:val="28"/>
        </w:rPr>
        <w:t xml:space="preserve"> журнал экспериментального образования.</w:t>
      </w:r>
      <w:r w:rsidR="006768EE" w:rsidRPr="00CA4495">
        <w:rPr>
          <w:szCs w:val="28"/>
        </w:rPr>
        <w:t xml:space="preserve"> </w:t>
      </w:r>
      <w:r w:rsidRPr="00CA4495">
        <w:rPr>
          <w:szCs w:val="28"/>
        </w:rPr>
        <w:t xml:space="preserve">– 2013. </w:t>
      </w:r>
      <w:r w:rsidR="006768EE" w:rsidRPr="00CA4495">
        <w:rPr>
          <w:szCs w:val="28"/>
        </w:rPr>
        <w:t>– №10</w:t>
      </w:r>
      <w:r w:rsidR="00F613D8">
        <w:rPr>
          <w:szCs w:val="28"/>
        </w:rPr>
        <w:t>(</w:t>
      </w:r>
      <w:r w:rsidR="006768EE" w:rsidRPr="00CA4495">
        <w:rPr>
          <w:szCs w:val="28"/>
        </w:rPr>
        <w:t>1</w:t>
      </w:r>
      <w:r w:rsidR="00F613D8">
        <w:rPr>
          <w:szCs w:val="28"/>
        </w:rPr>
        <w:t>)</w:t>
      </w:r>
      <w:r w:rsidR="006768EE" w:rsidRPr="00CA4495">
        <w:rPr>
          <w:szCs w:val="28"/>
        </w:rPr>
        <w:t xml:space="preserve">. </w:t>
      </w:r>
      <w:r w:rsidRPr="00CA4495">
        <w:rPr>
          <w:szCs w:val="28"/>
        </w:rPr>
        <w:t>–</w:t>
      </w:r>
      <w:r w:rsidR="00F613D8">
        <w:rPr>
          <w:szCs w:val="28"/>
        </w:rPr>
        <w:t xml:space="preserve"> </w:t>
      </w:r>
      <w:r w:rsidR="006768EE" w:rsidRPr="00CA4495">
        <w:rPr>
          <w:szCs w:val="28"/>
          <w:lang w:val="en-US"/>
        </w:rPr>
        <w:t>C</w:t>
      </w:r>
      <w:r w:rsidR="006768EE" w:rsidRPr="00CA4495">
        <w:rPr>
          <w:szCs w:val="28"/>
        </w:rPr>
        <w:t>.</w:t>
      </w:r>
      <w:r w:rsidRPr="00CA4495">
        <w:rPr>
          <w:szCs w:val="28"/>
        </w:rPr>
        <w:t xml:space="preserve"> 61-64.</w:t>
      </w:r>
    </w:p>
    <w:p w14:paraId="124DE6F5" w14:textId="60C4B37C" w:rsidR="006D4C18" w:rsidRPr="00CA4495" w:rsidRDefault="006D4C18" w:rsidP="00CA4495">
      <w:pPr>
        <w:pStyle w:val="a9"/>
        <w:numPr>
          <w:ilvl w:val="0"/>
          <w:numId w:val="16"/>
        </w:numPr>
        <w:ind w:left="0" w:firstLine="567"/>
        <w:rPr>
          <w:szCs w:val="28"/>
          <w:lang w:val="kk-KZ"/>
        </w:rPr>
      </w:pPr>
      <w:r w:rsidRPr="00CA4495">
        <w:rPr>
          <w:bCs/>
          <w:szCs w:val="28"/>
          <w:lang w:val="kk-KZ"/>
        </w:rPr>
        <w:t>Андабаева К.Т.</w:t>
      </w:r>
      <w:r w:rsidRPr="00CA4495">
        <w:rPr>
          <w:szCs w:val="28"/>
          <w:lang w:val="kk-KZ"/>
        </w:rPr>
        <w:t>Сравнительный анализ согласных аллофонов в казахском и английском языках</w:t>
      </w:r>
      <w:r w:rsidR="00F613D8">
        <w:rPr>
          <w:szCs w:val="28"/>
        </w:rPr>
        <w:t xml:space="preserve"> </w:t>
      </w:r>
      <w:r w:rsidR="006768EE" w:rsidRPr="00CA4495">
        <w:rPr>
          <w:szCs w:val="28"/>
        </w:rPr>
        <w:t>//</w:t>
      </w:r>
      <w:r w:rsidR="00F613D8">
        <w:rPr>
          <w:szCs w:val="28"/>
        </w:rPr>
        <w:t xml:space="preserve"> </w:t>
      </w:r>
      <w:r w:rsidRPr="00CA4495">
        <w:rPr>
          <w:szCs w:val="28"/>
          <w:lang w:val="kk-KZ"/>
        </w:rPr>
        <w:t>Высшая школа</w:t>
      </w:r>
      <w:r w:rsidR="006768EE" w:rsidRPr="00CA4495">
        <w:rPr>
          <w:szCs w:val="28"/>
        </w:rPr>
        <w:t>.</w:t>
      </w:r>
      <w:r w:rsidR="00F613D8">
        <w:rPr>
          <w:szCs w:val="28"/>
        </w:rPr>
        <w:t xml:space="preserve"> </w:t>
      </w:r>
      <w:r w:rsidRPr="00CA4495">
        <w:rPr>
          <w:szCs w:val="28"/>
          <w:lang w:val="kk-KZ"/>
        </w:rPr>
        <w:t>– 2015</w:t>
      </w:r>
      <w:r w:rsidR="006768EE" w:rsidRPr="00CA4495">
        <w:rPr>
          <w:szCs w:val="28"/>
        </w:rPr>
        <w:t>.</w:t>
      </w:r>
      <w:r w:rsidRPr="00CA4495">
        <w:rPr>
          <w:szCs w:val="28"/>
        </w:rPr>
        <w:t xml:space="preserve"> </w:t>
      </w:r>
      <w:r w:rsidR="00F613D8" w:rsidRPr="00CA4495">
        <w:rPr>
          <w:szCs w:val="28"/>
        </w:rPr>
        <w:t xml:space="preserve">– </w:t>
      </w:r>
      <w:r w:rsidR="00F613D8" w:rsidRPr="00CA4495">
        <w:rPr>
          <w:szCs w:val="28"/>
          <w:lang w:val="kk-KZ"/>
        </w:rPr>
        <w:t>№22</w:t>
      </w:r>
      <w:r w:rsidR="00F613D8" w:rsidRPr="00CA4495">
        <w:rPr>
          <w:szCs w:val="28"/>
        </w:rPr>
        <w:t>.</w:t>
      </w:r>
      <w:r w:rsidR="00F613D8">
        <w:rPr>
          <w:szCs w:val="28"/>
        </w:rPr>
        <w:t xml:space="preserve"> – С. 19-28.</w:t>
      </w:r>
    </w:p>
    <w:p w14:paraId="51A1F4EB" w14:textId="783DE0CB" w:rsidR="006D4C18" w:rsidRPr="00CA4495" w:rsidRDefault="006D4C18" w:rsidP="00CA4495">
      <w:pPr>
        <w:pStyle w:val="a9"/>
        <w:numPr>
          <w:ilvl w:val="0"/>
          <w:numId w:val="16"/>
        </w:numPr>
        <w:ind w:left="0" w:firstLine="567"/>
        <w:rPr>
          <w:szCs w:val="28"/>
          <w:lang w:val="kk-KZ"/>
        </w:rPr>
      </w:pPr>
      <w:r w:rsidRPr="00CA4495">
        <w:rPr>
          <w:rStyle w:val="aff2"/>
          <w:rFonts w:eastAsiaTheme="majorEastAsia"/>
          <w:b w:val="0"/>
          <w:bCs w:val="0"/>
          <w:szCs w:val="28"/>
          <w:bdr w:val="none" w:sz="0" w:space="0" w:color="auto" w:frame="1"/>
          <w:shd w:val="clear" w:color="auto" w:fill="FFFFFF"/>
          <w:lang w:val="kk-KZ"/>
        </w:rPr>
        <w:t>Баданбекқызы З. Ағылшын және қазақ тілдерінің салыстырмалы фонетикасы</w:t>
      </w:r>
      <w:r w:rsidR="00F613D8">
        <w:rPr>
          <w:rStyle w:val="aff2"/>
          <w:rFonts w:eastAsiaTheme="majorEastAsia"/>
          <w:b w:val="0"/>
          <w:bCs w:val="0"/>
          <w:szCs w:val="28"/>
          <w:bdr w:val="none" w:sz="0" w:space="0" w:color="auto" w:frame="1"/>
          <w:shd w:val="clear" w:color="auto" w:fill="FFFFFF"/>
          <w:lang w:val="kk-KZ"/>
        </w:rPr>
        <w:t xml:space="preserve">: </w:t>
      </w:r>
      <w:r w:rsidRPr="00CA4495">
        <w:rPr>
          <w:rStyle w:val="aff2"/>
          <w:rFonts w:eastAsiaTheme="majorEastAsia"/>
          <w:b w:val="0"/>
          <w:bCs w:val="0"/>
          <w:szCs w:val="28"/>
          <w:bdr w:val="none" w:sz="0" w:space="0" w:color="auto" w:frame="1"/>
          <w:shd w:val="clear" w:color="auto" w:fill="FFFFFF"/>
          <w:lang w:val="kk-KZ"/>
        </w:rPr>
        <w:t>оқу құралы</w:t>
      </w:r>
      <w:r w:rsidR="006768EE" w:rsidRPr="00CA4495">
        <w:rPr>
          <w:rStyle w:val="aff2"/>
          <w:rFonts w:eastAsiaTheme="majorEastAsia"/>
          <w:b w:val="0"/>
          <w:bCs w:val="0"/>
          <w:szCs w:val="28"/>
          <w:bdr w:val="none" w:sz="0" w:space="0" w:color="auto" w:frame="1"/>
          <w:shd w:val="clear" w:color="auto" w:fill="FFFFFF"/>
          <w:lang w:val="kk-KZ"/>
        </w:rPr>
        <w:t>.</w:t>
      </w:r>
      <w:r w:rsidRPr="00CA4495">
        <w:rPr>
          <w:rStyle w:val="aff2"/>
          <w:rFonts w:eastAsiaTheme="majorEastAsia"/>
          <w:b w:val="0"/>
          <w:bCs w:val="0"/>
          <w:szCs w:val="28"/>
          <w:bdr w:val="none" w:sz="0" w:space="0" w:color="auto" w:frame="1"/>
          <w:shd w:val="clear" w:color="auto" w:fill="FFFFFF"/>
          <w:lang w:val="kk-KZ"/>
        </w:rPr>
        <w:t xml:space="preserve"> </w:t>
      </w:r>
      <w:r w:rsidR="00F613D8">
        <w:rPr>
          <w:rStyle w:val="aff2"/>
          <w:rFonts w:eastAsiaTheme="majorEastAsia"/>
          <w:b w:val="0"/>
          <w:bCs w:val="0"/>
          <w:szCs w:val="28"/>
          <w:bdr w:val="none" w:sz="0" w:space="0" w:color="auto" w:frame="1"/>
          <w:shd w:val="clear" w:color="auto" w:fill="FFFFFF"/>
          <w:lang w:val="kk-KZ"/>
        </w:rPr>
        <w:t xml:space="preserve">– </w:t>
      </w:r>
      <w:r w:rsidRPr="00CA4495">
        <w:rPr>
          <w:rStyle w:val="aff2"/>
          <w:rFonts w:eastAsiaTheme="majorEastAsia"/>
          <w:b w:val="0"/>
          <w:bCs w:val="0"/>
          <w:szCs w:val="28"/>
          <w:bdr w:val="none" w:sz="0" w:space="0" w:color="auto" w:frame="1"/>
          <w:shd w:val="clear" w:color="auto" w:fill="FFFFFF"/>
          <w:lang w:val="kk-KZ"/>
        </w:rPr>
        <w:t>Алматы</w:t>
      </w:r>
      <w:r w:rsidR="00F613D8">
        <w:rPr>
          <w:rStyle w:val="aff2"/>
          <w:rFonts w:eastAsiaTheme="majorEastAsia"/>
          <w:b w:val="0"/>
          <w:bCs w:val="0"/>
          <w:szCs w:val="28"/>
          <w:bdr w:val="none" w:sz="0" w:space="0" w:color="auto" w:frame="1"/>
          <w:shd w:val="clear" w:color="auto" w:fill="FFFFFF"/>
          <w:lang w:val="kk-KZ"/>
        </w:rPr>
        <w:t xml:space="preserve">: </w:t>
      </w:r>
      <w:r w:rsidRPr="00CA4495">
        <w:rPr>
          <w:rStyle w:val="aff2"/>
          <w:rFonts w:eastAsiaTheme="majorEastAsia"/>
          <w:b w:val="0"/>
          <w:bCs w:val="0"/>
          <w:szCs w:val="28"/>
          <w:bdr w:val="none" w:sz="0" w:space="0" w:color="auto" w:frame="1"/>
          <w:shd w:val="clear" w:color="auto" w:fill="FFFFFF"/>
          <w:lang w:val="kk-KZ"/>
        </w:rPr>
        <w:t>Бастау</w:t>
      </w:r>
      <w:r w:rsidR="00F613D8">
        <w:rPr>
          <w:rStyle w:val="aff2"/>
          <w:rFonts w:eastAsiaTheme="majorEastAsia"/>
          <w:b w:val="0"/>
          <w:bCs w:val="0"/>
          <w:szCs w:val="28"/>
          <w:bdr w:val="none" w:sz="0" w:space="0" w:color="auto" w:frame="1"/>
          <w:shd w:val="clear" w:color="auto" w:fill="FFFFFF"/>
          <w:lang w:val="kk-KZ"/>
        </w:rPr>
        <w:t>,</w:t>
      </w:r>
      <w:r w:rsidR="006768EE" w:rsidRPr="00CA4495">
        <w:rPr>
          <w:rStyle w:val="aff2"/>
          <w:rFonts w:eastAsiaTheme="majorEastAsia"/>
          <w:b w:val="0"/>
          <w:bCs w:val="0"/>
          <w:szCs w:val="28"/>
          <w:bdr w:val="none" w:sz="0" w:space="0" w:color="auto" w:frame="1"/>
          <w:shd w:val="clear" w:color="auto" w:fill="FFFFFF"/>
          <w:lang w:val="kk-KZ"/>
        </w:rPr>
        <w:t xml:space="preserve"> </w:t>
      </w:r>
      <w:r w:rsidRPr="00CA4495">
        <w:rPr>
          <w:rStyle w:val="aff2"/>
          <w:rFonts w:eastAsiaTheme="majorEastAsia"/>
          <w:b w:val="0"/>
          <w:bCs w:val="0"/>
          <w:szCs w:val="28"/>
          <w:bdr w:val="none" w:sz="0" w:space="0" w:color="auto" w:frame="1"/>
          <w:shd w:val="clear" w:color="auto" w:fill="FFFFFF"/>
          <w:lang w:val="kk-KZ"/>
        </w:rPr>
        <w:t xml:space="preserve">2010. </w:t>
      </w:r>
      <w:r w:rsidR="006768EE" w:rsidRPr="00CA4495">
        <w:rPr>
          <w:rStyle w:val="aff2"/>
          <w:rFonts w:eastAsiaTheme="majorEastAsia"/>
          <w:b w:val="0"/>
          <w:bCs w:val="0"/>
          <w:szCs w:val="28"/>
          <w:bdr w:val="none" w:sz="0" w:space="0" w:color="auto" w:frame="1"/>
          <w:shd w:val="clear" w:color="auto" w:fill="FFFFFF"/>
          <w:lang w:val="kk-KZ"/>
        </w:rPr>
        <w:t xml:space="preserve">– </w:t>
      </w:r>
      <w:r w:rsidRPr="00CA4495">
        <w:rPr>
          <w:rStyle w:val="aff2"/>
          <w:rFonts w:eastAsiaTheme="majorEastAsia"/>
          <w:b w:val="0"/>
          <w:bCs w:val="0"/>
          <w:szCs w:val="28"/>
          <w:bdr w:val="none" w:sz="0" w:space="0" w:color="auto" w:frame="1"/>
          <w:shd w:val="clear" w:color="auto" w:fill="FFFFFF"/>
          <w:lang w:val="kk-KZ"/>
        </w:rPr>
        <w:t>227 б</w:t>
      </w:r>
      <w:r w:rsidR="006768EE" w:rsidRPr="00CA4495">
        <w:rPr>
          <w:rStyle w:val="aff2"/>
          <w:rFonts w:eastAsiaTheme="majorEastAsia"/>
          <w:b w:val="0"/>
          <w:bCs w:val="0"/>
          <w:szCs w:val="28"/>
          <w:bdr w:val="none" w:sz="0" w:space="0" w:color="auto" w:frame="1"/>
          <w:shd w:val="clear" w:color="auto" w:fill="FFFFFF"/>
          <w:lang w:val="kk-KZ"/>
        </w:rPr>
        <w:t>.</w:t>
      </w:r>
    </w:p>
    <w:p w14:paraId="4D3DCE7F" w14:textId="5B3A6DE6" w:rsidR="006D4C18" w:rsidRPr="00CA4495" w:rsidRDefault="006D4C18" w:rsidP="00CA4495">
      <w:pPr>
        <w:pStyle w:val="a9"/>
        <w:numPr>
          <w:ilvl w:val="0"/>
          <w:numId w:val="16"/>
        </w:numPr>
        <w:ind w:left="0" w:firstLine="567"/>
        <w:rPr>
          <w:szCs w:val="28"/>
          <w:lang w:val="kk-KZ"/>
        </w:rPr>
      </w:pPr>
      <w:r w:rsidRPr="00CA4495">
        <w:rPr>
          <w:szCs w:val="28"/>
          <w:lang w:val="kk-KZ"/>
        </w:rPr>
        <w:t>Амандықова Г</w:t>
      </w:r>
      <w:r w:rsidR="00F613D8">
        <w:rPr>
          <w:szCs w:val="28"/>
          <w:lang w:val="kk-KZ"/>
        </w:rPr>
        <w:t>.</w:t>
      </w:r>
      <w:r w:rsidRPr="00CA4495">
        <w:rPr>
          <w:szCs w:val="28"/>
          <w:lang w:val="kk-KZ"/>
        </w:rPr>
        <w:t>, Мұхтарова Ш</w:t>
      </w:r>
      <w:r w:rsidR="00F613D8">
        <w:rPr>
          <w:szCs w:val="28"/>
          <w:lang w:val="kk-KZ"/>
        </w:rPr>
        <w:t>.</w:t>
      </w:r>
      <w:r w:rsidRPr="00CA4495">
        <w:rPr>
          <w:szCs w:val="28"/>
          <w:lang w:val="kk-KZ"/>
        </w:rPr>
        <w:t>, Баймұқанова Б</w:t>
      </w:r>
      <w:r w:rsidR="00F613D8">
        <w:rPr>
          <w:szCs w:val="28"/>
          <w:lang w:val="kk-KZ"/>
        </w:rPr>
        <w:t>.</w:t>
      </w:r>
      <w:r w:rsidRPr="00CA4495">
        <w:rPr>
          <w:szCs w:val="28"/>
          <w:lang w:val="kk-KZ"/>
        </w:rPr>
        <w:t>, Бисенғалиева А. Шет тілін оқыту әдістемесі</w:t>
      </w:r>
      <w:r w:rsidR="00F613D8">
        <w:rPr>
          <w:szCs w:val="28"/>
          <w:lang w:val="kk-KZ"/>
        </w:rPr>
        <w:t>:</w:t>
      </w:r>
      <w:r w:rsidRPr="00CA4495">
        <w:rPr>
          <w:szCs w:val="28"/>
          <w:lang w:val="kk-KZ"/>
        </w:rPr>
        <w:t xml:space="preserve"> оқу құралы. </w:t>
      </w:r>
      <w:r w:rsidR="00F613D8">
        <w:rPr>
          <w:szCs w:val="28"/>
          <w:lang w:val="kk-KZ"/>
        </w:rPr>
        <w:t xml:space="preserve">- </w:t>
      </w:r>
      <w:r w:rsidRPr="00CA4495">
        <w:rPr>
          <w:szCs w:val="28"/>
          <w:lang w:val="kk-KZ"/>
        </w:rPr>
        <w:t>2-басыл.</w:t>
      </w:r>
      <w:r w:rsidR="00F613D8">
        <w:rPr>
          <w:szCs w:val="28"/>
          <w:lang w:val="kk-KZ"/>
        </w:rPr>
        <w:t xml:space="preserve"> –</w:t>
      </w:r>
      <w:r w:rsidRPr="00CA4495">
        <w:rPr>
          <w:szCs w:val="28"/>
          <w:lang w:val="kk-KZ"/>
        </w:rPr>
        <w:t xml:space="preserve"> Астана</w:t>
      </w:r>
      <w:r w:rsidR="00F613D8">
        <w:rPr>
          <w:szCs w:val="28"/>
          <w:lang w:val="kk-KZ"/>
        </w:rPr>
        <w:t>:</w:t>
      </w:r>
      <w:r w:rsidRPr="00CA4495">
        <w:rPr>
          <w:szCs w:val="28"/>
          <w:lang w:val="kk-KZ"/>
        </w:rPr>
        <w:t xml:space="preserve"> Фолиант</w:t>
      </w:r>
      <w:r w:rsidR="00F613D8">
        <w:rPr>
          <w:szCs w:val="28"/>
          <w:lang w:val="kk-KZ"/>
        </w:rPr>
        <w:t xml:space="preserve">, </w:t>
      </w:r>
      <w:r w:rsidRPr="00CA4495">
        <w:rPr>
          <w:szCs w:val="28"/>
          <w:lang w:val="kk-KZ"/>
        </w:rPr>
        <w:t>2010.</w:t>
      </w:r>
      <w:r w:rsidR="006768EE" w:rsidRPr="00F613D8">
        <w:rPr>
          <w:szCs w:val="28"/>
          <w:lang w:val="kk-KZ"/>
        </w:rPr>
        <w:t xml:space="preserve"> – </w:t>
      </w:r>
      <w:r w:rsidRPr="00CA4495">
        <w:rPr>
          <w:szCs w:val="28"/>
          <w:lang w:val="kk-KZ"/>
        </w:rPr>
        <w:t>264</w:t>
      </w:r>
      <w:r w:rsidR="00F613D8">
        <w:rPr>
          <w:szCs w:val="28"/>
          <w:lang w:val="kk-KZ"/>
        </w:rPr>
        <w:t xml:space="preserve"> б.</w:t>
      </w:r>
    </w:p>
    <w:p w14:paraId="5727CEAE" w14:textId="112F3779" w:rsidR="006D4C18" w:rsidRPr="00CA4495" w:rsidRDefault="006D4C18" w:rsidP="00CA4495">
      <w:pPr>
        <w:pStyle w:val="a9"/>
        <w:numPr>
          <w:ilvl w:val="0"/>
          <w:numId w:val="16"/>
        </w:numPr>
        <w:ind w:left="0" w:firstLine="567"/>
        <w:rPr>
          <w:szCs w:val="28"/>
          <w:lang w:val="kk-KZ"/>
        </w:rPr>
      </w:pPr>
      <w:r w:rsidRPr="00CA4495">
        <w:rPr>
          <w:rStyle w:val="aa"/>
          <w:bCs/>
          <w:i w:val="0"/>
          <w:iCs w:val="0"/>
          <w:szCs w:val="28"/>
          <w:lang w:val="kk-KZ"/>
        </w:rPr>
        <w:t>Бим</w:t>
      </w:r>
      <w:r w:rsidR="006768EE" w:rsidRPr="00CA4495">
        <w:rPr>
          <w:i/>
          <w:iCs/>
          <w:szCs w:val="28"/>
          <w:shd w:val="clear" w:color="auto" w:fill="FFFFFF"/>
        </w:rPr>
        <w:t xml:space="preserve"> </w:t>
      </w:r>
      <w:r w:rsidRPr="00CA4495">
        <w:rPr>
          <w:szCs w:val="28"/>
          <w:shd w:val="clear" w:color="auto" w:fill="FFFFFF"/>
          <w:lang w:val="kk-KZ"/>
        </w:rPr>
        <w:t>И.Л</w:t>
      </w:r>
      <w:r w:rsidRPr="00CA4495">
        <w:rPr>
          <w:szCs w:val="28"/>
        </w:rPr>
        <w:t xml:space="preserve">. </w:t>
      </w:r>
      <w:r w:rsidRPr="00CA4495">
        <w:rPr>
          <w:rFonts w:eastAsiaTheme="majorEastAsia"/>
          <w:szCs w:val="28"/>
        </w:rPr>
        <w:t>Понятие системы обучения иностранным языкам на разных уровнях рассмотрения</w:t>
      </w:r>
      <w:r w:rsidR="00F613D8">
        <w:rPr>
          <w:rFonts w:eastAsiaTheme="majorEastAsia"/>
          <w:szCs w:val="28"/>
        </w:rPr>
        <w:t xml:space="preserve"> </w:t>
      </w:r>
      <w:r w:rsidR="006768EE" w:rsidRPr="00CA4495">
        <w:rPr>
          <w:rFonts w:eastAsiaTheme="majorEastAsia"/>
          <w:szCs w:val="28"/>
        </w:rPr>
        <w:t>//</w:t>
      </w:r>
      <w:r w:rsidRPr="00CA4495">
        <w:rPr>
          <w:rFonts w:eastAsiaTheme="majorEastAsia"/>
          <w:bCs/>
          <w:szCs w:val="28"/>
          <w:shd w:val="clear" w:color="auto" w:fill="F5F5F5"/>
        </w:rPr>
        <w:t xml:space="preserve"> </w:t>
      </w:r>
      <w:r w:rsidRPr="00CA4495">
        <w:rPr>
          <w:rFonts w:eastAsiaTheme="majorEastAsia"/>
          <w:szCs w:val="28"/>
        </w:rPr>
        <w:t xml:space="preserve">Иностранные языки в </w:t>
      </w:r>
      <w:r w:rsidRPr="00F613D8">
        <w:t>школе</w:t>
      </w:r>
      <w:r w:rsidR="006768EE" w:rsidRPr="00F613D8">
        <w:t>.</w:t>
      </w:r>
      <w:r w:rsidRPr="00F613D8">
        <w:t xml:space="preserve"> </w:t>
      </w:r>
      <w:r w:rsidR="00F613D8" w:rsidRPr="00F613D8">
        <w:t xml:space="preserve">- </w:t>
      </w:r>
      <w:r w:rsidRPr="00F613D8">
        <w:t>М</w:t>
      </w:r>
      <w:r w:rsidR="006768EE" w:rsidRPr="00F613D8">
        <w:rPr>
          <w:szCs w:val="28"/>
        </w:rPr>
        <w:t>.</w:t>
      </w:r>
      <w:r w:rsidR="00F613D8">
        <w:rPr>
          <w:szCs w:val="28"/>
        </w:rPr>
        <w:t>:</w:t>
      </w:r>
      <w:r w:rsidRPr="00CA4495">
        <w:rPr>
          <w:szCs w:val="28"/>
        </w:rPr>
        <w:t xml:space="preserve"> </w:t>
      </w:r>
      <w:r w:rsidRPr="00CA4495">
        <w:rPr>
          <w:rFonts w:eastAsiaTheme="majorEastAsia"/>
          <w:szCs w:val="28"/>
        </w:rPr>
        <w:t>ЗАО "РЕЛОД"</w:t>
      </w:r>
      <w:r w:rsidR="00F613D8">
        <w:rPr>
          <w:szCs w:val="28"/>
        </w:rPr>
        <w:t xml:space="preserve">, </w:t>
      </w:r>
      <w:r w:rsidRPr="00CA4495">
        <w:rPr>
          <w:szCs w:val="28"/>
          <w:lang w:val="kk-KZ"/>
        </w:rPr>
        <w:t>2014</w:t>
      </w:r>
      <w:r w:rsidR="006768EE" w:rsidRPr="00F613D8">
        <w:rPr>
          <w:szCs w:val="28"/>
        </w:rPr>
        <w:t>.</w:t>
      </w:r>
      <w:r w:rsidR="00F613D8">
        <w:rPr>
          <w:szCs w:val="28"/>
        </w:rPr>
        <w:t xml:space="preserve"> </w:t>
      </w:r>
      <w:r w:rsidRPr="00CA4495">
        <w:rPr>
          <w:szCs w:val="28"/>
          <w:lang w:val="kk-KZ"/>
        </w:rPr>
        <w:t xml:space="preserve">– </w:t>
      </w:r>
      <w:r w:rsidR="006768EE" w:rsidRPr="00CA4495">
        <w:rPr>
          <w:szCs w:val="28"/>
          <w:lang w:val="kk-KZ"/>
        </w:rPr>
        <w:t>№4</w:t>
      </w:r>
      <w:r w:rsidR="006768EE" w:rsidRPr="00F613D8">
        <w:rPr>
          <w:szCs w:val="28"/>
        </w:rPr>
        <w:t>. –</w:t>
      </w:r>
      <w:r w:rsidR="00F613D8">
        <w:rPr>
          <w:szCs w:val="28"/>
        </w:rPr>
        <w:t xml:space="preserve"> </w:t>
      </w:r>
      <w:r w:rsidR="006768EE" w:rsidRPr="00CA4495">
        <w:rPr>
          <w:szCs w:val="28"/>
          <w:lang w:val="en-US"/>
        </w:rPr>
        <w:t>C</w:t>
      </w:r>
      <w:r w:rsidR="006768EE" w:rsidRPr="00F613D8">
        <w:rPr>
          <w:szCs w:val="28"/>
        </w:rPr>
        <w:t>.</w:t>
      </w:r>
      <w:r w:rsidR="00F613D8">
        <w:rPr>
          <w:szCs w:val="28"/>
        </w:rPr>
        <w:t xml:space="preserve"> </w:t>
      </w:r>
      <w:r w:rsidRPr="00CA4495">
        <w:rPr>
          <w:szCs w:val="28"/>
          <w:lang w:val="kk-KZ"/>
        </w:rPr>
        <w:t>56-66</w:t>
      </w:r>
      <w:r w:rsidR="006768EE" w:rsidRPr="00F613D8">
        <w:rPr>
          <w:szCs w:val="28"/>
        </w:rPr>
        <w:t>.</w:t>
      </w:r>
    </w:p>
    <w:p w14:paraId="2D30BC4F" w14:textId="595A8E88" w:rsidR="006D4C18" w:rsidRPr="00CA4495" w:rsidRDefault="006D4C18" w:rsidP="00CA4495">
      <w:pPr>
        <w:pStyle w:val="a9"/>
        <w:numPr>
          <w:ilvl w:val="0"/>
          <w:numId w:val="16"/>
        </w:numPr>
        <w:ind w:left="0" w:firstLine="567"/>
        <w:rPr>
          <w:szCs w:val="28"/>
          <w:lang w:val="kk-KZ"/>
        </w:rPr>
      </w:pPr>
      <w:r w:rsidRPr="00CA4495">
        <w:rPr>
          <w:szCs w:val="28"/>
        </w:rPr>
        <w:t>Щукин</w:t>
      </w:r>
      <w:r w:rsidRPr="00CA4495">
        <w:rPr>
          <w:szCs w:val="28"/>
          <w:lang w:val="kk-KZ"/>
        </w:rPr>
        <w:t> </w:t>
      </w:r>
      <w:r w:rsidRPr="00CA4495">
        <w:rPr>
          <w:szCs w:val="28"/>
        </w:rPr>
        <w:t>А.Н. Обучение иностранным языкам</w:t>
      </w:r>
      <w:r w:rsidR="00F2572B">
        <w:rPr>
          <w:szCs w:val="28"/>
        </w:rPr>
        <w:t>.</w:t>
      </w:r>
      <w:r w:rsidR="006768EE" w:rsidRPr="00CA4495">
        <w:rPr>
          <w:szCs w:val="28"/>
        </w:rPr>
        <w:t xml:space="preserve"> </w:t>
      </w:r>
      <w:r w:rsidRPr="00CA4495">
        <w:rPr>
          <w:szCs w:val="28"/>
        </w:rPr>
        <w:t>Теория и практика: учеб. пособие для препод</w:t>
      </w:r>
      <w:proofErr w:type="gramStart"/>
      <w:r w:rsidRPr="00CA4495">
        <w:rPr>
          <w:szCs w:val="28"/>
        </w:rPr>
        <w:t>.</w:t>
      </w:r>
      <w:proofErr w:type="gramEnd"/>
      <w:r w:rsidRPr="00CA4495">
        <w:rPr>
          <w:szCs w:val="28"/>
        </w:rPr>
        <w:t xml:space="preserve"> и студ.</w:t>
      </w:r>
      <w:r w:rsidR="00ED3F19" w:rsidRPr="00CA4495">
        <w:rPr>
          <w:szCs w:val="28"/>
        </w:rPr>
        <w:t xml:space="preserve"> </w:t>
      </w:r>
      <w:r w:rsidR="00F613D8">
        <w:rPr>
          <w:szCs w:val="28"/>
        </w:rPr>
        <w:t xml:space="preserve">- </w:t>
      </w:r>
      <w:r w:rsidRPr="00CA4495">
        <w:rPr>
          <w:szCs w:val="28"/>
        </w:rPr>
        <w:t>М.</w:t>
      </w:r>
      <w:r w:rsidR="00F613D8">
        <w:rPr>
          <w:szCs w:val="28"/>
        </w:rPr>
        <w:t xml:space="preserve">: </w:t>
      </w:r>
      <w:r w:rsidRPr="00CA4495">
        <w:rPr>
          <w:szCs w:val="28"/>
        </w:rPr>
        <w:t>Фило- матис</w:t>
      </w:r>
      <w:r w:rsidR="00236616">
        <w:rPr>
          <w:szCs w:val="28"/>
        </w:rPr>
        <w:t>;</w:t>
      </w:r>
      <w:r w:rsidRPr="00CA4495">
        <w:rPr>
          <w:szCs w:val="28"/>
        </w:rPr>
        <w:t xml:space="preserve"> Омега-Л,</w:t>
      </w:r>
      <w:r w:rsidR="006768EE" w:rsidRPr="00F613D8">
        <w:rPr>
          <w:szCs w:val="28"/>
        </w:rPr>
        <w:t xml:space="preserve"> </w:t>
      </w:r>
      <w:r w:rsidRPr="00CA4495">
        <w:rPr>
          <w:szCs w:val="28"/>
        </w:rPr>
        <w:t>2010. – 480 с</w:t>
      </w:r>
      <w:r w:rsidR="006768EE" w:rsidRPr="00F613D8">
        <w:rPr>
          <w:szCs w:val="28"/>
        </w:rPr>
        <w:t>.</w:t>
      </w:r>
      <w:r w:rsidRPr="00CA4495">
        <w:rPr>
          <w:szCs w:val="28"/>
        </w:rPr>
        <w:t> </w:t>
      </w:r>
    </w:p>
    <w:p w14:paraId="41B4E709" w14:textId="021AD359" w:rsidR="006D4C18" w:rsidRPr="00CA4495" w:rsidRDefault="006D4C18" w:rsidP="00CA4495">
      <w:pPr>
        <w:pStyle w:val="a9"/>
        <w:numPr>
          <w:ilvl w:val="0"/>
          <w:numId w:val="16"/>
        </w:numPr>
        <w:ind w:left="0" w:firstLine="567"/>
        <w:rPr>
          <w:szCs w:val="28"/>
          <w:lang w:val="kk-KZ"/>
        </w:rPr>
      </w:pPr>
      <w:proofErr w:type="gramStart"/>
      <w:r w:rsidRPr="00CA4495">
        <w:rPr>
          <w:szCs w:val="28"/>
          <w:lang w:val="en-US"/>
        </w:rPr>
        <w:t>Littlewood </w:t>
      </w:r>
      <w:r w:rsidR="00236616" w:rsidRPr="00236616">
        <w:rPr>
          <w:szCs w:val="28"/>
          <w:lang w:val="en-US"/>
        </w:rPr>
        <w:t xml:space="preserve"> </w:t>
      </w:r>
      <w:r w:rsidRPr="00CA4495">
        <w:rPr>
          <w:szCs w:val="28"/>
          <w:lang w:val="en-US"/>
        </w:rPr>
        <w:t>V.</w:t>
      </w:r>
      <w:proofErr w:type="gramEnd"/>
      <w:r w:rsidR="00F2572B" w:rsidRPr="00F2572B">
        <w:rPr>
          <w:szCs w:val="28"/>
          <w:lang w:val="en-US"/>
        </w:rPr>
        <w:t xml:space="preserve"> </w:t>
      </w:r>
      <w:r w:rsidRPr="00CA4495">
        <w:rPr>
          <w:szCs w:val="28"/>
          <w:lang w:val="en-US"/>
        </w:rPr>
        <w:t>Communicative Language Teaching: An Introduction /</w:t>
      </w:r>
      <w:r w:rsidR="006768EE" w:rsidRPr="00CA4495">
        <w:rPr>
          <w:szCs w:val="28"/>
          <w:lang w:val="en-US"/>
        </w:rPr>
        <w:t xml:space="preserve">/ </w:t>
      </w:r>
      <w:r w:rsidRPr="00CA4495">
        <w:rPr>
          <w:szCs w:val="28"/>
          <w:lang w:val="en-US"/>
        </w:rPr>
        <w:t>Cambridge Language Teaching Library</w:t>
      </w:r>
      <w:r w:rsidR="006768EE" w:rsidRPr="00CA4495">
        <w:rPr>
          <w:szCs w:val="28"/>
          <w:lang w:val="en-US"/>
        </w:rPr>
        <w:t>.</w:t>
      </w:r>
      <w:r w:rsidRPr="00CA4495">
        <w:rPr>
          <w:szCs w:val="28"/>
          <w:lang w:val="en-US"/>
        </w:rPr>
        <w:t xml:space="preserve"> </w:t>
      </w:r>
      <w:r w:rsidR="00F613D8" w:rsidRPr="00F613D8">
        <w:rPr>
          <w:szCs w:val="28"/>
          <w:lang w:val="en-US"/>
        </w:rPr>
        <w:t xml:space="preserve">- </w:t>
      </w:r>
      <w:r w:rsidRPr="00CA4495">
        <w:rPr>
          <w:szCs w:val="28"/>
          <w:lang w:val="en-US"/>
        </w:rPr>
        <w:t>Cambridge University Press</w:t>
      </w:r>
      <w:r w:rsidR="00F613D8" w:rsidRPr="00F613D8">
        <w:rPr>
          <w:szCs w:val="28"/>
          <w:lang w:val="en-US"/>
        </w:rPr>
        <w:t xml:space="preserve">; </w:t>
      </w:r>
      <w:r w:rsidR="006768EE" w:rsidRPr="00CA4495">
        <w:rPr>
          <w:szCs w:val="28"/>
          <w:lang w:val="en-US"/>
        </w:rPr>
        <w:t>R</w:t>
      </w:r>
      <w:r w:rsidRPr="00CA4495">
        <w:rPr>
          <w:szCs w:val="28"/>
          <w:lang w:val="en-US"/>
        </w:rPr>
        <w:t>eprinted</w:t>
      </w:r>
      <w:r w:rsidR="00F613D8" w:rsidRPr="00F613D8">
        <w:rPr>
          <w:szCs w:val="28"/>
          <w:lang w:val="en-US"/>
        </w:rPr>
        <w:t xml:space="preserve">, </w:t>
      </w:r>
      <w:r w:rsidRPr="00CA4495">
        <w:rPr>
          <w:szCs w:val="28"/>
          <w:lang w:val="en-US"/>
        </w:rPr>
        <w:t>2010</w:t>
      </w:r>
      <w:r w:rsidR="006768EE" w:rsidRPr="00CA4495">
        <w:rPr>
          <w:szCs w:val="28"/>
          <w:lang w:val="en-US"/>
        </w:rPr>
        <w:t>.</w:t>
      </w:r>
      <w:r w:rsidRPr="00CA4495">
        <w:rPr>
          <w:szCs w:val="28"/>
          <w:lang w:val="en-US"/>
        </w:rPr>
        <w:t xml:space="preserve"> </w:t>
      </w:r>
      <w:r w:rsidR="00ED3F19" w:rsidRPr="00CA4495">
        <w:rPr>
          <w:szCs w:val="28"/>
          <w:lang w:val="en-US"/>
        </w:rPr>
        <w:t xml:space="preserve">– </w:t>
      </w:r>
      <w:r w:rsidRPr="00CA4495">
        <w:rPr>
          <w:szCs w:val="28"/>
          <w:lang w:val="en-US"/>
        </w:rPr>
        <w:t>128</w:t>
      </w:r>
      <w:r w:rsidR="00F613D8" w:rsidRPr="00F613D8">
        <w:rPr>
          <w:szCs w:val="28"/>
          <w:lang w:val="en-US"/>
        </w:rPr>
        <w:t xml:space="preserve"> </w:t>
      </w:r>
      <w:r w:rsidR="006768EE" w:rsidRPr="00CA4495">
        <w:rPr>
          <w:szCs w:val="28"/>
          <w:lang w:val="en-US"/>
        </w:rPr>
        <w:t>p.</w:t>
      </w:r>
    </w:p>
    <w:p w14:paraId="541010EC" w14:textId="6C32901B" w:rsidR="006D4C18" w:rsidRPr="00CA4495" w:rsidRDefault="006D4C18" w:rsidP="00CA4495">
      <w:pPr>
        <w:pStyle w:val="a9"/>
        <w:numPr>
          <w:ilvl w:val="0"/>
          <w:numId w:val="16"/>
        </w:numPr>
        <w:ind w:left="0" w:firstLine="567"/>
        <w:rPr>
          <w:szCs w:val="28"/>
          <w:lang w:val="kk-KZ"/>
        </w:rPr>
      </w:pPr>
      <w:r w:rsidRPr="00CA4495">
        <w:rPr>
          <w:szCs w:val="28"/>
          <w:lang w:val="en-US"/>
        </w:rPr>
        <w:t>Coyle D.</w:t>
      </w:r>
      <w:r w:rsidR="00F613D8" w:rsidRPr="00F613D8">
        <w:rPr>
          <w:szCs w:val="28"/>
          <w:lang w:val="en-US"/>
        </w:rPr>
        <w:t xml:space="preserve"> </w:t>
      </w:r>
      <w:r w:rsidRPr="00CA4495">
        <w:rPr>
          <w:szCs w:val="28"/>
          <w:lang w:val="en-US"/>
        </w:rPr>
        <w:t>Content and Language Integrated Learning Motivating Learners and Teachers</w:t>
      </w:r>
      <w:r w:rsidR="00F613D8" w:rsidRPr="00F613D8">
        <w:rPr>
          <w:szCs w:val="28"/>
          <w:lang w:val="en-US"/>
        </w:rPr>
        <w:t xml:space="preserve"> </w:t>
      </w:r>
      <w:r w:rsidRPr="00CA4495">
        <w:rPr>
          <w:szCs w:val="28"/>
          <w:lang w:val="en-US"/>
        </w:rPr>
        <w:t xml:space="preserve"> </w:t>
      </w:r>
      <w:r w:rsidRPr="00CA4495">
        <w:rPr>
          <w:szCs w:val="28"/>
          <w:lang w:val="kk-KZ"/>
        </w:rPr>
        <w:t> </w:t>
      </w:r>
      <w:hyperlink r:id="rId168" w:history="1">
        <w:r w:rsidRPr="00CA4495">
          <w:rPr>
            <w:rStyle w:val="ab"/>
            <w:color w:val="auto"/>
            <w:szCs w:val="28"/>
            <w:u w:val="none"/>
            <w:lang w:val="kk-KZ"/>
          </w:rPr>
          <w:t>http://blocs.xtec.cat/clilpractiques1/files/2008/11/slrcoyle.pdf</w:t>
        </w:r>
      </w:hyperlink>
      <w:r w:rsidR="00F613D8" w:rsidRPr="00F613D8">
        <w:rPr>
          <w:szCs w:val="28"/>
          <w:lang w:val="en-US"/>
        </w:rPr>
        <w:t xml:space="preserve">  11.05.2024.</w:t>
      </w:r>
    </w:p>
    <w:p w14:paraId="0766009C" w14:textId="37E3B2C7" w:rsidR="006D4C18" w:rsidRPr="00CA4495" w:rsidRDefault="006D4C18" w:rsidP="00CA4495">
      <w:pPr>
        <w:pStyle w:val="a9"/>
        <w:numPr>
          <w:ilvl w:val="0"/>
          <w:numId w:val="16"/>
        </w:numPr>
        <w:ind w:left="0" w:firstLine="567"/>
        <w:rPr>
          <w:szCs w:val="28"/>
          <w:lang w:val="en-US"/>
        </w:rPr>
      </w:pPr>
      <w:r w:rsidRPr="00CA4495">
        <w:rPr>
          <w:szCs w:val="28"/>
          <w:lang w:val="en-US"/>
        </w:rPr>
        <w:t>Nunan</w:t>
      </w:r>
      <w:r w:rsidRPr="00CA4495">
        <w:rPr>
          <w:szCs w:val="28"/>
          <w:lang w:val="kk-KZ"/>
        </w:rPr>
        <w:t> </w:t>
      </w:r>
      <w:r w:rsidRPr="00CA4495">
        <w:rPr>
          <w:szCs w:val="28"/>
          <w:lang w:val="en-US"/>
        </w:rPr>
        <w:t>D. Communicative tasks and the language curriculum</w:t>
      </w:r>
      <w:r w:rsidR="00F613D8" w:rsidRPr="00F613D8">
        <w:rPr>
          <w:szCs w:val="28"/>
          <w:lang w:val="en-US"/>
        </w:rPr>
        <w:t xml:space="preserve">. </w:t>
      </w:r>
      <w:r w:rsidRPr="00CA4495">
        <w:rPr>
          <w:szCs w:val="28"/>
          <w:lang w:val="en-US"/>
        </w:rPr>
        <w:t>Teachers of English to Speakers of Other Languages</w:t>
      </w:r>
      <w:r w:rsidR="00F613D8" w:rsidRPr="00F613D8">
        <w:rPr>
          <w:szCs w:val="28"/>
          <w:lang w:val="en-US"/>
        </w:rPr>
        <w:t xml:space="preserve"> // </w:t>
      </w:r>
      <w:r w:rsidRPr="00CA4495">
        <w:rPr>
          <w:szCs w:val="28"/>
          <w:lang w:val="en-US"/>
        </w:rPr>
        <w:t>TESOL Quarterly</w:t>
      </w:r>
      <w:r w:rsidR="006768EE" w:rsidRPr="00CA4495">
        <w:rPr>
          <w:szCs w:val="28"/>
          <w:lang w:val="en-US"/>
        </w:rPr>
        <w:t>.</w:t>
      </w:r>
      <w:r w:rsidR="00F613D8" w:rsidRPr="00F613D8">
        <w:rPr>
          <w:szCs w:val="28"/>
          <w:lang w:val="en-US"/>
        </w:rPr>
        <w:t xml:space="preserve"> </w:t>
      </w:r>
      <w:r w:rsidR="00F613D8" w:rsidRPr="00CA4495">
        <w:rPr>
          <w:rFonts w:eastAsiaTheme="majorEastAsia"/>
          <w:szCs w:val="28"/>
          <w:lang w:val="en-US"/>
        </w:rPr>
        <w:t>– 1991</w:t>
      </w:r>
      <w:r w:rsidR="00F613D8" w:rsidRPr="00CA4495">
        <w:rPr>
          <w:szCs w:val="28"/>
          <w:lang w:val="en-US"/>
        </w:rPr>
        <w:t xml:space="preserve">. </w:t>
      </w:r>
      <w:r w:rsidR="006768EE" w:rsidRPr="00CA4495">
        <w:rPr>
          <w:szCs w:val="28"/>
          <w:lang w:val="en-US"/>
        </w:rPr>
        <w:t xml:space="preserve">– </w:t>
      </w:r>
      <w:r w:rsidRPr="00CA4495">
        <w:rPr>
          <w:szCs w:val="28"/>
          <w:lang w:val="en-US"/>
        </w:rPr>
        <w:t xml:space="preserve"> </w:t>
      </w:r>
      <w:r w:rsidRPr="00CA4495">
        <w:rPr>
          <w:rFonts w:eastAsiaTheme="majorEastAsia"/>
          <w:szCs w:val="28"/>
          <w:lang w:val="en-US"/>
        </w:rPr>
        <w:t xml:space="preserve">Vol. 25, </w:t>
      </w:r>
      <w:r w:rsidR="00F613D8" w:rsidRPr="00F613D8">
        <w:rPr>
          <w:rFonts w:eastAsiaTheme="majorEastAsia"/>
          <w:szCs w:val="28"/>
          <w:lang w:val="en-US"/>
        </w:rPr>
        <w:t>№</w:t>
      </w:r>
      <w:r w:rsidRPr="00CA4495">
        <w:rPr>
          <w:rFonts w:eastAsiaTheme="majorEastAsia"/>
          <w:szCs w:val="28"/>
          <w:lang w:val="en-US"/>
        </w:rPr>
        <w:t>2</w:t>
      </w:r>
      <w:r w:rsidR="006768EE" w:rsidRPr="00CA4495">
        <w:rPr>
          <w:rFonts w:eastAsiaTheme="majorEastAsia"/>
          <w:szCs w:val="28"/>
          <w:lang w:val="en-US"/>
        </w:rPr>
        <w:t>.</w:t>
      </w:r>
      <w:r w:rsidR="006768EE" w:rsidRPr="00CA4495">
        <w:rPr>
          <w:szCs w:val="28"/>
          <w:lang w:val="en-US"/>
        </w:rPr>
        <w:t xml:space="preserve">– </w:t>
      </w:r>
      <w:r w:rsidRPr="00CA4495">
        <w:rPr>
          <w:szCs w:val="28"/>
          <w:lang w:val="en-US"/>
        </w:rPr>
        <w:t xml:space="preserve"> </w:t>
      </w:r>
      <w:r w:rsidR="00F613D8" w:rsidRPr="00F613D8">
        <w:rPr>
          <w:szCs w:val="28"/>
          <w:lang w:val="en-US"/>
        </w:rPr>
        <w:t xml:space="preserve"> </w:t>
      </w:r>
      <w:r w:rsidR="00F613D8">
        <w:rPr>
          <w:szCs w:val="28"/>
        </w:rPr>
        <w:t xml:space="preserve">Р. </w:t>
      </w:r>
      <w:r w:rsidRPr="00CA4495">
        <w:rPr>
          <w:szCs w:val="28"/>
          <w:lang w:val="en-US"/>
        </w:rPr>
        <w:t>279-295</w:t>
      </w:r>
      <w:r w:rsidR="006768EE" w:rsidRPr="00CA4495">
        <w:rPr>
          <w:szCs w:val="28"/>
          <w:lang w:val="en-US"/>
        </w:rPr>
        <w:t>.</w:t>
      </w:r>
    </w:p>
    <w:p w14:paraId="6F321019" w14:textId="1B726683" w:rsidR="006D4C18" w:rsidRPr="00CA4495" w:rsidRDefault="006D4C18" w:rsidP="00CA4495">
      <w:pPr>
        <w:pStyle w:val="a9"/>
        <w:numPr>
          <w:ilvl w:val="0"/>
          <w:numId w:val="16"/>
        </w:numPr>
        <w:ind w:left="0" w:firstLine="567"/>
        <w:rPr>
          <w:szCs w:val="28"/>
          <w:lang w:val="kk-KZ"/>
        </w:rPr>
      </w:pPr>
      <w:r w:rsidRPr="00CA4495">
        <w:rPr>
          <w:szCs w:val="28"/>
          <w:lang w:val="uk-UA"/>
        </w:rPr>
        <w:lastRenderedPageBreak/>
        <w:t>. </w:t>
      </w:r>
      <w:r w:rsidRPr="00CA4495">
        <w:rPr>
          <w:szCs w:val="28"/>
          <w:lang w:val="kk-KZ"/>
        </w:rPr>
        <w:t>Neuner G</w:t>
      </w:r>
      <w:r w:rsidR="00236616">
        <w:rPr>
          <w:szCs w:val="28"/>
          <w:lang w:val="kk-KZ"/>
        </w:rPr>
        <w:t>.</w:t>
      </w:r>
      <w:r w:rsidRPr="00CA4495">
        <w:rPr>
          <w:szCs w:val="28"/>
          <w:lang w:val="uk-UA"/>
        </w:rPr>
        <w:t>, </w:t>
      </w:r>
      <w:r w:rsidRPr="00CA4495">
        <w:rPr>
          <w:szCs w:val="28"/>
          <w:lang w:val="kk-KZ"/>
        </w:rPr>
        <w:t>Hunfeld </w:t>
      </w:r>
      <w:r w:rsidR="00236616">
        <w:rPr>
          <w:szCs w:val="28"/>
          <w:lang w:val="kk-KZ"/>
        </w:rPr>
        <w:t xml:space="preserve"> </w:t>
      </w:r>
      <w:r w:rsidRPr="00CA4495">
        <w:rPr>
          <w:szCs w:val="28"/>
          <w:lang w:val="kk-KZ"/>
        </w:rPr>
        <w:t>H</w:t>
      </w:r>
      <w:r w:rsidRPr="00CA4495">
        <w:rPr>
          <w:szCs w:val="28"/>
          <w:lang w:val="uk-UA"/>
        </w:rPr>
        <w:t xml:space="preserve">. </w:t>
      </w:r>
      <w:r w:rsidRPr="00CA4495">
        <w:rPr>
          <w:szCs w:val="28"/>
          <w:lang w:val="en-US"/>
        </w:rPr>
        <w:t>Ubungstypologie</w:t>
      </w:r>
      <w:r w:rsidRPr="00CA4495">
        <w:rPr>
          <w:szCs w:val="28"/>
          <w:lang w:val="uk-UA"/>
        </w:rPr>
        <w:t xml:space="preserve"> </w:t>
      </w:r>
      <w:r w:rsidRPr="00CA4495">
        <w:rPr>
          <w:szCs w:val="28"/>
          <w:lang w:val="en-US"/>
        </w:rPr>
        <w:t>zum</w:t>
      </w:r>
      <w:r w:rsidRPr="00CA4495">
        <w:rPr>
          <w:szCs w:val="28"/>
          <w:lang w:val="uk-UA"/>
        </w:rPr>
        <w:t xml:space="preserve"> </w:t>
      </w:r>
      <w:r w:rsidRPr="00CA4495">
        <w:rPr>
          <w:szCs w:val="28"/>
          <w:lang w:val="en-US"/>
        </w:rPr>
        <w:t>kommunikativen</w:t>
      </w:r>
      <w:r w:rsidRPr="00CA4495">
        <w:rPr>
          <w:szCs w:val="28"/>
          <w:lang w:val="uk-UA"/>
        </w:rPr>
        <w:t xml:space="preserve"> </w:t>
      </w:r>
      <w:r w:rsidRPr="00CA4495">
        <w:rPr>
          <w:szCs w:val="28"/>
          <w:lang w:val="en-US"/>
        </w:rPr>
        <w:t>Deutschunterricht</w:t>
      </w:r>
      <w:r w:rsidR="00F613D8" w:rsidRPr="00F613D8">
        <w:rPr>
          <w:szCs w:val="28"/>
          <w:lang w:val="en-US"/>
        </w:rPr>
        <w:t xml:space="preserve">. </w:t>
      </w:r>
      <w:r w:rsidR="00F613D8">
        <w:rPr>
          <w:szCs w:val="28"/>
          <w:lang w:val="en-US"/>
        </w:rPr>
        <w:t>–</w:t>
      </w:r>
      <w:r w:rsidR="00F613D8" w:rsidRPr="00F613D8">
        <w:rPr>
          <w:szCs w:val="28"/>
          <w:lang w:val="en-US"/>
        </w:rPr>
        <w:t xml:space="preserve"> </w:t>
      </w:r>
      <w:r w:rsidRPr="00CA4495">
        <w:rPr>
          <w:szCs w:val="28"/>
          <w:lang w:val="en-US"/>
        </w:rPr>
        <w:t>Berlin</w:t>
      </w:r>
      <w:r w:rsidR="00F613D8">
        <w:rPr>
          <w:szCs w:val="28"/>
          <w:lang w:val="uk-UA"/>
        </w:rPr>
        <w:t xml:space="preserve">: </w:t>
      </w:r>
      <w:r w:rsidRPr="00CA4495">
        <w:rPr>
          <w:szCs w:val="28"/>
          <w:lang w:val="en-US"/>
        </w:rPr>
        <w:t>Munchen</w:t>
      </w:r>
      <w:r w:rsidRPr="00CA4495">
        <w:rPr>
          <w:szCs w:val="28"/>
          <w:lang w:val="kk-KZ"/>
        </w:rPr>
        <w:t xml:space="preserve"> </w:t>
      </w:r>
      <w:r w:rsidRPr="00CA4495">
        <w:rPr>
          <w:szCs w:val="28"/>
          <w:lang w:val="en-US"/>
        </w:rPr>
        <w:t>Langenscheidt</w:t>
      </w:r>
      <w:r w:rsidR="00F613D8" w:rsidRPr="00F613D8">
        <w:rPr>
          <w:szCs w:val="28"/>
          <w:lang w:val="en-US"/>
        </w:rPr>
        <w:t>,</w:t>
      </w:r>
      <w:r w:rsidRPr="00CA4495">
        <w:rPr>
          <w:szCs w:val="28"/>
          <w:lang w:val="uk-UA"/>
        </w:rPr>
        <w:t xml:space="preserve"> 2010</w:t>
      </w:r>
      <w:r w:rsidR="006768EE" w:rsidRPr="00CA4495">
        <w:rPr>
          <w:szCs w:val="28"/>
          <w:lang w:val="en-US"/>
        </w:rPr>
        <w:t>.</w:t>
      </w:r>
      <w:r w:rsidRPr="00CA4495">
        <w:rPr>
          <w:szCs w:val="28"/>
          <w:lang w:val="uk-UA"/>
        </w:rPr>
        <w:t xml:space="preserve"> – 236</w:t>
      </w:r>
      <w:r w:rsidR="00F613D8">
        <w:rPr>
          <w:szCs w:val="28"/>
          <w:lang w:val="uk-UA"/>
        </w:rPr>
        <w:t xml:space="preserve"> </w:t>
      </w:r>
      <w:r w:rsidR="006768EE" w:rsidRPr="00CA4495">
        <w:rPr>
          <w:szCs w:val="28"/>
          <w:lang w:val="en-US"/>
        </w:rPr>
        <w:t>p.</w:t>
      </w:r>
    </w:p>
    <w:p w14:paraId="6EA08E75" w14:textId="24025E9D" w:rsidR="006D4C18" w:rsidRPr="00CA4495" w:rsidRDefault="006D4C18" w:rsidP="00CA4495">
      <w:pPr>
        <w:pStyle w:val="a9"/>
        <w:numPr>
          <w:ilvl w:val="0"/>
          <w:numId w:val="16"/>
        </w:numPr>
        <w:ind w:left="0" w:firstLine="567"/>
        <w:rPr>
          <w:szCs w:val="28"/>
          <w:lang w:val="kk-KZ"/>
        </w:rPr>
      </w:pPr>
      <w:r w:rsidRPr="00CA4495">
        <w:rPr>
          <w:szCs w:val="28"/>
          <w:lang w:val="en-US"/>
        </w:rPr>
        <w:t>Dahlhaus</w:t>
      </w:r>
      <w:r w:rsidRPr="00CA4495">
        <w:rPr>
          <w:szCs w:val="28"/>
          <w:lang w:val="uk-UA"/>
        </w:rPr>
        <w:t> </w:t>
      </w:r>
      <w:r w:rsidRPr="00CA4495">
        <w:rPr>
          <w:szCs w:val="28"/>
          <w:lang w:val="en-US"/>
        </w:rPr>
        <w:t>B</w:t>
      </w:r>
      <w:r w:rsidRPr="00CA4495">
        <w:rPr>
          <w:szCs w:val="28"/>
          <w:lang w:val="uk-UA"/>
        </w:rPr>
        <w:t xml:space="preserve">. </w:t>
      </w:r>
      <w:r w:rsidRPr="00CA4495">
        <w:rPr>
          <w:szCs w:val="28"/>
          <w:lang w:val="en-US"/>
        </w:rPr>
        <w:t>Fertigkeit</w:t>
      </w:r>
      <w:r w:rsidRPr="00CA4495">
        <w:rPr>
          <w:szCs w:val="28"/>
          <w:lang w:val="uk-UA"/>
        </w:rPr>
        <w:t xml:space="preserve"> </w:t>
      </w:r>
      <w:r w:rsidRPr="00CA4495">
        <w:rPr>
          <w:szCs w:val="28"/>
          <w:lang w:val="en-US"/>
        </w:rPr>
        <w:t>Hoeren</w:t>
      </w:r>
      <w:r w:rsidR="006768EE" w:rsidRPr="00CA4495">
        <w:rPr>
          <w:szCs w:val="28"/>
          <w:lang w:val="en-US"/>
        </w:rPr>
        <w:t>.</w:t>
      </w:r>
      <w:r w:rsidR="00F613D8" w:rsidRPr="00F613D8">
        <w:rPr>
          <w:szCs w:val="28"/>
          <w:lang w:val="en-US"/>
        </w:rPr>
        <w:t xml:space="preserve"> </w:t>
      </w:r>
      <w:r w:rsidR="00F613D8">
        <w:rPr>
          <w:szCs w:val="28"/>
          <w:lang w:val="en-US"/>
        </w:rPr>
        <w:t>–</w:t>
      </w:r>
      <w:r w:rsidR="006768EE" w:rsidRPr="00CA4495">
        <w:rPr>
          <w:szCs w:val="28"/>
          <w:lang w:val="en-US"/>
        </w:rPr>
        <w:t xml:space="preserve"> </w:t>
      </w:r>
      <w:r w:rsidRPr="00CA4495">
        <w:rPr>
          <w:szCs w:val="28"/>
          <w:lang w:val="en-US"/>
        </w:rPr>
        <w:t>Berlin</w:t>
      </w:r>
      <w:r w:rsidR="00F613D8" w:rsidRPr="00F613D8">
        <w:rPr>
          <w:szCs w:val="28"/>
          <w:lang w:val="en-US"/>
        </w:rPr>
        <w:t xml:space="preserve">: </w:t>
      </w:r>
      <w:r w:rsidRPr="00CA4495">
        <w:rPr>
          <w:szCs w:val="28"/>
          <w:lang w:val="en-US"/>
        </w:rPr>
        <w:t>Munchen</w:t>
      </w:r>
      <w:r w:rsidR="006768EE" w:rsidRPr="00CA4495">
        <w:rPr>
          <w:szCs w:val="28"/>
          <w:lang w:val="en-US"/>
        </w:rPr>
        <w:t xml:space="preserve"> </w:t>
      </w:r>
      <w:r w:rsidRPr="00CA4495">
        <w:rPr>
          <w:szCs w:val="28"/>
          <w:lang w:val="en-US"/>
        </w:rPr>
        <w:t>Langenscheidt</w:t>
      </w:r>
      <w:r w:rsidR="00F613D8" w:rsidRPr="00F613D8">
        <w:rPr>
          <w:szCs w:val="28"/>
          <w:lang w:val="en-US"/>
        </w:rPr>
        <w:t xml:space="preserve">, </w:t>
      </w:r>
      <w:r w:rsidRPr="00CA4495">
        <w:rPr>
          <w:szCs w:val="28"/>
          <w:lang w:val="uk-UA"/>
        </w:rPr>
        <w:t>2004</w:t>
      </w:r>
      <w:r w:rsidR="006768EE" w:rsidRPr="00CA4495">
        <w:rPr>
          <w:szCs w:val="28"/>
          <w:lang w:val="en-US"/>
        </w:rPr>
        <w:t>.</w:t>
      </w:r>
      <w:r w:rsidRPr="00CA4495">
        <w:rPr>
          <w:szCs w:val="28"/>
          <w:lang w:val="uk-UA"/>
        </w:rPr>
        <w:t xml:space="preserve"> –190</w:t>
      </w:r>
      <w:r w:rsidR="00F613D8">
        <w:rPr>
          <w:szCs w:val="28"/>
          <w:lang w:val="uk-UA"/>
        </w:rPr>
        <w:t xml:space="preserve"> </w:t>
      </w:r>
      <w:r w:rsidR="006768EE" w:rsidRPr="00CA4495">
        <w:rPr>
          <w:szCs w:val="28"/>
          <w:lang w:val="en-US"/>
        </w:rPr>
        <w:t>s.</w:t>
      </w:r>
    </w:p>
    <w:p w14:paraId="2086169E" w14:textId="624F56A0" w:rsidR="006D4C18" w:rsidRPr="00CA4495" w:rsidRDefault="006D4C18" w:rsidP="00CA4495">
      <w:pPr>
        <w:pStyle w:val="a9"/>
        <w:numPr>
          <w:ilvl w:val="0"/>
          <w:numId w:val="16"/>
        </w:numPr>
        <w:ind w:left="0" w:firstLine="567"/>
        <w:rPr>
          <w:szCs w:val="28"/>
          <w:lang w:val="kk-KZ"/>
        </w:rPr>
      </w:pPr>
      <w:r w:rsidRPr="00CA4495">
        <w:rPr>
          <w:szCs w:val="28"/>
          <w:lang w:val="en-US"/>
        </w:rPr>
        <w:t>Larsen-Freeman</w:t>
      </w:r>
      <w:r w:rsidRPr="00CA4495">
        <w:rPr>
          <w:szCs w:val="28"/>
          <w:lang w:val="kk-KZ"/>
        </w:rPr>
        <w:t> </w:t>
      </w:r>
      <w:r w:rsidRPr="00CA4495">
        <w:rPr>
          <w:szCs w:val="28"/>
          <w:lang w:val="en-US"/>
        </w:rPr>
        <w:t xml:space="preserve">D. Technique and Principles in Language Teaching. </w:t>
      </w:r>
      <w:r w:rsidR="00F613D8" w:rsidRPr="00F613D8">
        <w:rPr>
          <w:szCs w:val="28"/>
          <w:lang w:val="en-US"/>
        </w:rPr>
        <w:t>-</w:t>
      </w:r>
      <w:r w:rsidRPr="00CA4495">
        <w:rPr>
          <w:szCs w:val="28"/>
          <w:lang w:val="en-US"/>
        </w:rPr>
        <w:t>Oxford</w:t>
      </w:r>
      <w:r w:rsidRPr="00CA4495">
        <w:rPr>
          <w:szCs w:val="28"/>
          <w:lang w:val="kk-KZ"/>
        </w:rPr>
        <w:t xml:space="preserve"> </w:t>
      </w:r>
      <w:r w:rsidRPr="00CA4495">
        <w:rPr>
          <w:szCs w:val="28"/>
          <w:lang w:val="en-US"/>
        </w:rPr>
        <w:t>University Press</w:t>
      </w:r>
      <w:r w:rsidR="00F613D8" w:rsidRPr="00F613D8">
        <w:rPr>
          <w:szCs w:val="28"/>
          <w:lang w:val="en-US"/>
        </w:rPr>
        <w:t>,</w:t>
      </w:r>
      <w:r w:rsidRPr="00CA4495">
        <w:rPr>
          <w:szCs w:val="28"/>
          <w:lang w:val="en-US"/>
        </w:rPr>
        <w:t xml:space="preserve"> 2000. </w:t>
      </w:r>
      <w:r w:rsidRPr="00CA4495">
        <w:rPr>
          <w:szCs w:val="28"/>
          <w:lang w:val="kk-KZ"/>
        </w:rPr>
        <w:t>–</w:t>
      </w:r>
      <w:r w:rsidR="00F613D8">
        <w:rPr>
          <w:szCs w:val="28"/>
          <w:lang w:val="kk-KZ"/>
        </w:rPr>
        <w:t xml:space="preserve"> </w:t>
      </w:r>
      <w:r w:rsidRPr="00CA4495">
        <w:rPr>
          <w:szCs w:val="28"/>
          <w:lang w:val="en-US"/>
        </w:rPr>
        <w:t>144</w:t>
      </w:r>
      <w:r w:rsidR="00F613D8" w:rsidRPr="00F613D8">
        <w:rPr>
          <w:szCs w:val="28"/>
          <w:lang w:val="en-US"/>
        </w:rPr>
        <w:t xml:space="preserve"> </w:t>
      </w:r>
      <w:r w:rsidRPr="00CA4495">
        <w:rPr>
          <w:szCs w:val="28"/>
          <w:lang w:val="kk-KZ"/>
        </w:rPr>
        <w:t>р</w:t>
      </w:r>
      <w:r w:rsidR="006768EE" w:rsidRPr="00CA4495">
        <w:rPr>
          <w:szCs w:val="28"/>
          <w:lang w:val="en-US"/>
        </w:rPr>
        <w:t>.</w:t>
      </w:r>
      <w:r w:rsidRPr="00CA4495">
        <w:rPr>
          <w:szCs w:val="28"/>
          <w:lang w:val="kk-KZ"/>
        </w:rPr>
        <w:t xml:space="preserve">  </w:t>
      </w:r>
    </w:p>
    <w:p w14:paraId="531E6578" w14:textId="451015F6" w:rsidR="006D4C18" w:rsidRPr="00CA4495" w:rsidRDefault="006D4C18" w:rsidP="00CA4495">
      <w:pPr>
        <w:pStyle w:val="a9"/>
        <w:numPr>
          <w:ilvl w:val="0"/>
          <w:numId w:val="16"/>
        </w:numPr>
        <w:ind w:left="0" w:firstLine="567"/>
        <w:rPr>
          <w:szCs w:val="28"/>
          <w:lang w:val="en-US"/>
        </w:rPr>
      </w:pPr>
      <w:r w:rsidRPr="00CA4495">
        <w:rPr>
          <w:szCs w:val="28"/>
          <w:lang w:val="en-US"/>
        </w:rPr>
        <w:t>Robinson</w:t>
      </w:r>
      <w:r w:rsidRPr="00CA4495">
        <w:rPr>
          <w:szCs w:val="28"/>
          <w:lang w:val="kk-KZ"/>
        </w:rPr>
        <w:t> </w:t>
      </w:r>
      <w:r w:rsidRPr="00CA4495">
        <w:rPr>
          <w:szCs w:val="28"/>
          <w:lang w:val="en-US"/>
        </w:rPr>
        <w:t>P.</w:t>
      </w:r>
      <w:r w:rsidR="006768EE" w:rsidRPr="00CA4495">
        <w:rPr>
          <w:szCs w:val="28"/>
          <w:lang w:val="en-US"/>
        </w:rPr>
        <w:t xml:space="preserve"> </w:t>
      </w:r>
      <w:r w:rsidRPr="00CA4495">
        <w:rPr>
          <w:szCs w:val="28"/>
          <w:lang w:val="en-US"/>
        </w:rPr>
        <w:t>The Cognition Hypothesis, task design and adult task-based language</w:t>
      </w:r>
      <w:r w:rsidRPr="00CA4495">
        <w:rPr>
          <w:szCs w:val="28"/>
          <w:lang w:val="kk-KZ"/>
        </w:rPr>
        <w:t xml:space="preserve"> </w:t>
      </w:r>
      <w:r w:rsidRPr="00CA4495">
        <w:rPr>
          <w:szCs w:val="28"/>
          <w:lang w:val="en-US"/>
        </w:rPr>
        <w:t xml:space="preserve">learning </w:t>
      </w:r>
      <w:r w:rsidR="006768EE" w:rsidRPr="00CA4495">
        <w:rPr>
          <w:szCs w:val="28"/>
          <w:lang w:val="en-US"/>
        </w:rPr>
        <w:t>/</w:t>
      </w:r>
      <w:proofErr w:type="gramStart"/>
      <w:r w:rsidR="006768EE" w:rsidRPr="00CA4495">
        <w:rPr>
          <w:szCs w:val="28"/>
          <w:lang w:val="en-US"/>
        </w:rPr>
        <w:t>/</w:t>
      </w:r>
      <w:r w:rsidR="00F613D8" w:rsidRPr="00F613D8">
        <w:rPr>
          <w:szCs w:val="28"/>
          <w:lang w:val="en-US"/>
        </w:rPr>
        <w:t xml:space="preserve">  </w:t>
      </w:r>
      <w:r w:rsidRPr="00CA4495">
        <w:rPr>
          <w:rFonts w:eastAsiaTheme="majorEastAsia"/>
          <w:szCs w:val="28"/>
          <w:lang w:val="en-US"/>
        </w:rPr>
        <w:t>Studies</w:t>
      </w:r>
      <w:proofErr w:type="gramEnd"/>
      <w:r w:rsidRPr="00CA4495">
        <w:rPr>
          <w:rFonts w:eastAsiaTheme="majorEastAsia"/>
          <w:szCs w:val="28"/>
          <w:lang w:val="en-US"/>
        </w:rPr>
        <w:t xml:space="preserve"> in Second Language Acquisition</w:t>
      </w:r>
      <w:r w:rsidR="00F613D8" w:rsidRPr="00F613D8">
        <w:rPr>
          <w:rFonts w:eastAsiaTheme="majorEastAsia"/>
          <w:szCs w:val="28"/>
          <w:lang w:val="en-US"/>
        </w:rPr>
        <w:t>.</w:t>
      </w:r>
      <w:r w:rsidRPr="00CA4495">
        <w:rPr>
          <w:szCs w:val="28"/>
          <w:lang w:val="en-US"/>
        </w:rPr>
        <w:t> </w:t>
      </w:r>
      <w:r w:rsidR="00ED3F19" w:rsidRPr="00CA4495">
        <w:rPr>
          <w:szCs w:val="28"/>
          <w:lang w:val="en-US"/>
        </w:rPr>
        <w:t>–2003</w:t>
      </w:r>
      <w:r w:rsidR="006768EE" w:rsidRPr="00CA4495">
        <w:rPr>
          <w:szCs w:val="28"/>
          <w:lang w:val="en-US"/>
        </w:rPr>
        <w:t>. –</w:t>
      </w:r>
      <w:r w:rsidR="00F613D8" w:rsidRPr="00F613D8">
        <w:rPr>
          <w:szCs w:val="28"/>
          <w:lang w:val="en-US"/>
        </w:rPr>
        <w:t xml:space="preserve"> №</w:t>
      </w:r>
      <w:r w:rsidR="006768EE" w:rsidRPr="00CA4495">
        <w:rPr>
          <w:szCs w:val="28"/>
          <w:lang w:val="en-US"/>
        </w:rPr>
        <w:t>21(2)</w:t>
      </w:r>
      <w:r w:rsidR="00F613D8" w:rsidRPr="00F613D8">
        <w:rPr>
          <w:szCs w:val="28"/>
          <w:lang w:val="en-US"/>
        </w:rPr>
        <w:t>. -</w:t>
      </w:r>
      <w:r w:rsidR="006768EE" w:rsidRPr="00CA4495">
        <w:rPr>
          <w:szCs w:val="28"/>
          <w:lang w:val="en-US"/>
        </w:rPr>
        <w:t xml:space="preserve"> </w:t>
      </w:r>
      <w:r w:rsidR="00F613D8" w:rsidRPr="00F613D8">
        <w:rPr>
          <w:szCs w:val="28"/>
          <w:lang w:val="en-US"/>
        </w:rPr>
        <w:t xml:space="preserve"> </w:t>
      </w:r>
      <w:r w:rsidR="006768EE" w:rsidRPr="00CA4495">
        <w:rPr>
          <w:szCs w:val="28"/>
          <w:lang w:val="en-US"/>
        </w:rPr>
        <w:t xml:space="preserve"> P.</w:t>
      </w:r>
      <w:r w:rsidR="00F613D8" w:rsidRPr="00F613D8">
        <w:rPr>
          <w:szCs w:val="28"/>
          <w:lang w:val="en-US"/>
        </w:rPr>
        <w:t xml:space="preserve"> </w:t>
      </w:r>
      <w:r w:rsidRPr="00CA4495">
        <w:rPr>
          <w:szCs w:val="28"/>
          <w:lang w:val="en-US"/>
        </w:rPr>
        <w:t>45-105</w:t>
      </w:r>
      <w:r w:rsidR="006768EE" w:rsidRPr="00CA4495">
        <w:rPr>
          <w:szCs w:val="28"/>
          <w:lang w:val="en-US"/>
        </w:rPr>
        <w:t>.</w:t>
      </w:r>
    </w:p>
    <w:p w14:paraId="50277DAA" w14:textId="516070B1" w:rsidR="006D4C18" w:rsidRPr="00CA4495" w:rsidRDefault="006D4C18" w:rsidP="00CA4495">
      <w:pPr>
        <w:pStyle w:val="a9"/>
        <w:numPr>
          <w:ilvl w:val="0"/>
          <w:numId w:val="16"/>
        </w:numPr>
        <w:ind w:left="0" w:firstLine="567"/>
        <w:rPr>
          <w:szCs w:val="28"/>
          <w:lang w:val="kk-KZ"/>
        </w:rPr>
      </w:pPr>
      <w:r w:rsidRPr="00CA4495">
        <w:rPr>
          <w:szCs w:val="28"/>
          <w:lang w:val="en-US"/>
        </w:rPr>
        <w:t>Harmer</w:t>
      </w:r>
      <w:r w:rsidRPr="00CA4495">
        <w:rPr>
          <w:szCs w:val="28"/>
          <w:lang w:val="kk-KZ"/>
        </w:rPr>
        <w:t> </w:t>
      </w:r>
      <w:r w:rsidRPr="00CA4495">
        <w:rPr>
          <w:szCs w:val="28"/>
          <w:lang w:val="en-US"/>
        </w:rPr>
        <w:t xml:space="preserve">J. The Practice of English Language Teaching. </w:t>
      </w:r>
      <w:r w:rsidR="00F613D8" w:rsidRPr="00F613D8">
        <w:rPr>
          <w:szCs w:val="28"/>
          <w:lang w:val="en-US"/>
        </w:rPr>
        <w:t xml:space="preserve">- </w:t>
      </w:r>
      <w:r w:rsidRPr="00CA4495">
        <w:rPr>
          <w:szCs w:val="28"/>
          <w:lang w:val="en-US"/>
        </w:rPr>
        <w:t xml:space="preserve">4th ed. </w:t>
      </w:r>
      <w:r w:rsidR="00F613D8">
        <w:rPr>
          <w:szCs w:val="28"/>
          <w:lang w:val="en-US"/>
        </w:rPr>
        <w:t>–</w:t>
      </w:r>
      <w:r w:rsidR="00F613D8" w:rsidRPr="00F613D8">
        <w:rPr>
          <w:szCs w:val="28"/>
          <w:lang w:val="en-US"/>
        </w:rPr>
        <w:t xml:space="preserve"> </w:t>
      </w:r>
      <w:r w:rsidRPr="00CA4495">
        <w:rPr>
          <w:szCs w:val="28"/>
          <w:lang w:val="en-US"/>
        </w:rPr>
        <w:t>London</w:t>
      </w:r>
      <w:r w:rsidR="00F613D8" w:rsidRPr="00F613D8">
        <w:rPr>
          <w:szCs w:val="28"/>
          <w:lang w:val="en-US"/>
        </w:rPr>
        <w:t>:</w:t>
      </w:r>
      <w:r w:rsidR="006768EE" w:rsidRPr="00CA4495">
        <w:rPr>
          <w:szCs w:val="28"/>
          <w:lang w:val="en-US"/>
        </w:rPr>
        <w:t xml:space="preserve"> </w:t>
      </w:r>
      <w:r w:rsidRPr="00CA4495">
        <w:rPr>
          <w:szCs w:val="28"/>
          <w:lang w:val="en-US"/>
        </w:rPr>
        <w:t>Long</w:t>
      </w:r>
      <w:r w:rsidR="00F613D8" w:rsidRPr="00F613D8">
        <w:rPr>
          <w:szCs w:val="28"/>
          <w:lang w:val="en-US"/>
        </w:rPr>
        <w:t>,</w:t>
      </w:r>
      <w:r w:rsidRPr="00CA4495">
        <w:rPr>
          <w:szCs w:val="28"/>
          <w:lang w:val="kk-KZ"/>
        </w:rPr>
        <w:t xml:space="preserve"> </w:t>
      </w:r>
      <w:r w:rsidRPr="00CA4495">
        <w:rPr>
          <w:szCs w:val="28"/>
          <w:lang w:val="en-US"/>
        </w:rPr>
        <w:t>2007</w:t>
      </w:r>
      <w:r w:rsidR="006768EE" w:rsidRPr="00CA4495">
        <w:rPr>
          <w:szCs w:val="28"/>
          <w:lang w:val="en-US"/>
        </w:rPr>
        <w:t xml:space="preserve">. </w:t>
      </w:r>
      <w:r w:rsidRPr="00CA4495">
        <w:rPr>
          <w:szCs w:val="28"/>
          <w:lang w:val="en-US"/>
        </w:rPr>
        <w:t>– 352</w:t>
      </w:r>
      <w:r w:rsidR="00F613D8" w:rsidRPr="00F613D8">
        <w:rPr>
          <w:szCs w:val="28"/>
          <w:lang w:val="en-US"/>
        </w:rPr>
        <w:t xml:space="preserve"> </w:t>
      </w:r>
      <w:r w:rsidR="006768EE" w:rsidRPr="00CA4495">
        <w:rPr>
          <w:szCs w:val="28"/>
          <w:lang w:val="en-US"/>
        </w:rPr>
        <w:t>p</w:t>
      </w:r>
      <w:r w:rsidR="00F613D8" w:rsidRPr="00F613D8">
        <w:rPr>
          <w:szCs w:val="28"/>
          <w:lang w:val="en-US"/>
        </w:rPr>
        <w:t>.</w:t>
      </w:r>
    </w:p>
    <w:p w14:paraId="160CD121" w14:textId="7889E7F8" w:rsidR="006D4C18" w:rsidRPr="00CA4495" w:rsidRDefault="006D4C18" w:rsidP="00CA4495">
      <w:pPr>
        <w:pStyle w:val="a9"/>
        <w:widowControl w:val="0"/>
        <w:numPr>
          <w:ilvl w:val="0"/>
          <w:numId w:val="16"/>
        </w:numPr>
        <w:tabs>
          <w:tab w:val="left" w:pos="1091"/>
        </w:tabs>
        <w:autoSpaceDE w:val="0"/>
        <w:autoSpaceDN w:val="0"/>
        <w:ind w:left="0" w:firstLine="567"/>
        <w:rPr>
          <w:szCs w:val="28"/>
          <w:lang w:val="en-US"/>
        </w:rPr>
      </w:pPr>
      <w:r w:rsidRPr="00CA4495">
        <w:rPr>
          <w:szCs w:val="28"/>
          <w:lang w:val="kk-KZ"/>
        </w:rPr>
        <w:t> </w:t>
      </w:r>
      <w:r w:rsidRPr="00CA4495">
        <w:rPr>
          <w:szCs w:val="28"/>
          <w:lang w:val="en-US"/>
        </w:rPr>
        <w:t>Genesee</w:t>
      </w:r>
      <w:r w:rsidRPr="00CA4495">
        <w:rPr>
          <w:szCs w:val="28"/>
          <w:lang w:val="kk-KZ"/>
        </w:rPr>
        <w:t> </w:t>
      </w:r>
      <w:r w:rsidRPr="00CA4495">
        <w:rPr>
          <w:szCs w:val="28"/>
          <w:lang w:val="en-US"/>
        </w:rPr>
        <w:t>B</w:t>
      </w:r>
      <w:r w:rsidRPr="00CA4495">
        <w:rPr>
          <w:szCs w:val="28"/>
          <w:lang w:val="uk-UA"/>
        </w:rPr>
        <w:t>.</w:t>
      </w:r>
      <w:r w:rsidRPr="00CA4495">
        <w:rPr>
          <w:szCs w:val="28"/>
          <w:lang w:val="kk-KZ"/>
        </w:rPr>
        <w:t> </w:t>
      </w:r>
      <w:r w:rsidR="006768EE" w:rsidRPr="00CA4495">
        <w:rPr>
          <w:szCs w:val="28"/>
          <w:lang w:val="en-US"/>
        </w:rPr>
        <w:t xml:space="preserve"> </w:t>
      </w:r>
      <w:r w:rsidRPr="00CA4495">
        <w:rPr>
          <w:szCs w:val="28"/>
          <w:lang w:val="en-US"/>
        </w:rPr>
        <w:t>Educating second language children: the whole child, the whole curriculum, the whole community</w:t>
      </w:r>
      <w:r w:rsidR="00F613D8" w:rsidRPr="00F613D8">
        <w:rPr>
          <w:szCs w:val="28"/>
          <w:lang w:val="en-US"/>
        </w:rPr>
        <w:t>. -</w:t>
      </w:r>
      <w:r w:rsidR="006768EE" w:rsidRPr="00CA4495">
        <w:rPr>
          <w:szCs w:val="28"/>
          <w:lang w:val="en-US"/>
        </w:rPr>
        <w:t xml:space="preserve"> </w:t>
      </w:r>
      <w:r w:rsidRPr="00CA4495">
        <w:rPr>
          <w:szCs w:val="28"/>
          <w:lang w:val="en-US"/>
        </w:rPr>
        <w:t>New York</w:t>
      </w:r>
      <w:r w:rsidR="00F613D8" w:rsidRPr="00F613D8">
        <w:rPr>
          <w:szCs w:val="28"/>
          <w:lang w:val="en-US"/>
        </w:rPr>
        <w:t>:</w:t>
      </w:r>
      <w:r w:rsidRPr="00CA4495">
        <w:rPr>
          <w:szCs w:val="28"/>
          <w:lang w:val="en-US"/>
        </w:rPr>
        <w:t xml:space="preserve"> Cambridge University Press</w:t>
      </w:r>
      <w:r w:rsidR="00F613D8" w:rsidRPr="00F613D8">
        <w:rPr>
          <w:szCs w:val="28"/>
          <w:lang w:val="en-US"/>
        </w:rPr>
        <w:t>,</w:t>
      </w:r>
      <w:r w:rsidRPr="00CA4495">
        <w:rPr>
          <w:szCs w:val="28"/>
          <w:lang w:val="kk-KZ"/>
        </w:rPr>
        <w:t xml:space="preserve"> </w:t>
      </w:r>
      <w:r w:rsidRPr="00CA4495">
        <w:rPr>
          <w:szCs w:val="28"/>
          <w:lang w:val="en-US"/>
        </w:rPr>
        <w:t>1994</w:t>
      </w:r>
      <w:r w:rsidR="006768EE" w:rsidRPr="00CA4495">
        <w:rPr>
          <w:szCs w:val="28"/>
          <w:lang w:val="en-US"/>
        </w:rPr>
        <w:t>. – Vol</w:t>
      </w:r>
      <w:r w:rsidR="00F613D8" w:rsidRPr="00F613D8">
        <w:rPr>
          <w:szCs w:val="28"/>
          <w:lang w:val="en-US"/>
        </w:rPr>
        <w:t xml:space="preserve">. </w:t>
      </w:r>
      <w:r w:rsidR="006768EE" w:rsidRPr="00CA4495">
        <w:rPr>
          <w:szCs w:val="28"/>
          <w:lang w:val="en-US"/>
        </w:rPr>
        <w:t>2</w:t>
      </w:r>
      <w:r w:rsidR="00F613D8" w:rsidRPr="00F613D8">
        <w:rPr>
          <w:szCs w:val="28"/>
          <w:lang w:val="en-US"/>
        </w:rPr>
        <w:t>,</w:t>
      </w:r>
      <w:r w:rsidR="006768EE" w:rsidRPr="00CA4495">
        <w:rPr>
          <w:szCs w:val="28"/>
          <w:lang w:val="en-US"/>
        </w:rPr>
        <w:t xml:space="preserve"> </w:t>
      </w:r>
      <w:r w:rsidR="00F613D8" w:rsidRPr="00F613D8">
        <w:rPr>
          <w:szCs w:val="28"/>
          <w:lang w:val="en-US"/>
        </w:rPr>
        <w:t>№</w:t>
      </w:r>
      <w:r w:rsidR="006768EE" w:rsidRPr="00CA4495">
        <w:rPr>
          <w:szCs w:val="28"/>
          <w:lang w:val="en-US"/>
        </w:rPr>
        <w:t xml:space="preserve">2. </w:t>
      </w:r>
      <w:r w:rsidRPr="00CA4495">
        <w:rPr>
          <w:szCs w:val="28"/>
          <w:lang w:val="kk-KZ"/>
        </w:rPr>
        <w:t xml:space="preserve">– </w:t>
      </w:r>
      <w:r w:rsidR="00F2572B">
        <w:rPr>
          <w:szCs w:val="28"/>
          <w:lang w:val="kk-KZ"/>
        </w:rPr>
        <w:t xml:space="preserve">Р. </w:t>
      </w:r>
      <w:r w:rsidRPr="00CA4495">
        <w:rPr>
          <w:szCs w:val="28"/>
          <w:lang w:val="en-US"/>
        </w:rPr>
        <w:t>365</w:t>
      </w:r>
      <w:r w:rsidRPr="00CA4495">
        <w:rPr>
          <w:szCs w:val="28"/>
          <w:lang w:val="kk-KZ"/>
        </w:rPr>
        <w:t>.</w:t>
      </w:r>
    </w:p>
    <w:p w14:paraId="04BFA7D3" w14:textId="6930E33F" w:rsidR="006D4C18" w:rsidRPr="00CA4495" w:rsidRDefault="006D4C18" w:rsidP="00CA4495">
      <w:pPr>
        <w:pStyle w:val="a9"/>
        <w:numPr>
          <w:ilvl w:val="0"/>
          <w:numId w:val="16"/>
        </w:numPr>
        <w:ind w:left="0" w:firstLine="567"/>
        <w:rPr>
          <w:szCs w:val="28"/>
          <w:lang w:val="kk-KZ"/>
        </w:rPr>
      </w:pPr>
      <w:r w:rsidRPr="00CA4495">
        <w:rPr>
          <w:szCs w:val="28"/>
          <w:lang w:val="en-US"/>
        </w:rPr>
        <w:t>Chand</w:t>
      </w:r>
      <w:r w:rsidRPr="00CA4495">
        <w:rPr>
          <w:szCs w:val="28"/>
          <w:lang w:val="uk-UA"/>
        </w:rPr>
        <w:t xml:space="preserve"> </w:t>
      </w:r>
      <w:r w:rsidRPr="00CA4495">
        <w:rPr>
          <w:szCs w:val="28"/>
          <w:lang w:val="en-US"/>
        </w:rPr>
        <w:t>Rajni</w:t>
      </w:r>
      <w:r w:rsidRPr="00CA4495">
        <w:rPr>
          <w:szCs w:val="28"/>
          <w:lang w:val="uk-UA"/>
        </w:rPr>
        <w:t> </w:t>
      </w:r>
      <w:r w:rsidRPr="00CA4495">
        <w:rPr>
          <w:szCs w:val="28"/>
          <w:lang w:val="en-US"/>
        </w:rPr>
        <w:t>K</w:t>
      </w:r>
      <w:r w:rsidRPr="00CA4495">
        <w:rPr>
          <w:szCs w:val="28"/>
          <w:lang w:val="uk-UA"/>
        </w:rPr>
        <w:t xml:space="preserve">. </w:t>
      </w:r>
      <w:r w:rsidRPr="00CA4495">
        <w:rPr>
          <w:szCs w:val="28"/>
          <w:lang w:val="en-US"/>
        </w:rPr>
        <w:t>Same</w:t>
      </w:r>
      <w:r w:rsidRPr="00CA4495">
        <w:rPr>
          <w:szCs w:val="28"/>
          <w:lang w:val="uk-UA"/>
        </w:rPr>
        <w:t xml:space="preserve"> </w:t>
      </w:r>
      <w:r w:rsidRPr="00CA4495">
        <w:rPr>
          <w:szCs w:val="28"/>
          <w:lang w:val="en-US"/>
        </w:rPr>
        <w:t>size</w:t>
      </w:r>
      <w:r w:rsidRPr="00CA4495">
        <w:rPr>
          <w:szCs w:val="28"/>
          <w:lang w:val="uk-UA"/>
        </w:rPr>
        <w:t xml:space="preserve"> </w:t>
      </w:r>
      <w:r w:rsidRPr="00CA4495">
        <w:rPr>
          <w:szCs w:val="28"/>
          <w:lang w:val="en-US"/>
        </w:rPr>
        <w:t>doesn</w:t>
      </w:r>
      <w:r w:rsidRPr="00CA4495">
        <w:rPr>
          <w:szCs w:val="28"/>
          <w:lang w:val="uk-UA"/>
        </w:rPr>
        <w:t>’</w:t>
      </w:r>
      <w:r w:rsidRPr="00CA4495">
        <w:rPr>
          <w:szCs w:val="28"/>
          <w:lang w:val="en-US"/>
        </w:rPr>
        <w:t>t</w:t>
      </w:r>
      <w:r w:rsidRPr="00CA4495">
        <w:rPr>
          <w:szCs w:val="28"/>
          <w:lang w:val="uk-UA"/>
        </w:rPr>
        <w:t xml:space="preserve"> </w:t>
      </w:r>
      <w:r w:rsidRPr="00CA4495">
        <w:rPr>
          <w:szCs w:val="28"/>
          <w:lang w:val="en-US"/>
        </w:rPr>
        <w:t>fit</w:t>
      </w:r>
      <w:r w:rsidRPr="00CA4495">
        <w:rPr>
          <w:szCs w:val="28"/>
          <w:lang w:val="uk-UA"/>
        </w:rPr>
        <w:t xml:space="preserve"> </w:t>
      </w:r>
      <w:r w:rsidRPr="00CA4495">
        <w:rPr>
          <w:szCs w:val="28"/>
          <w:lang w:val="en-US"/>
        </w:rPr>
        <w:t>all</w:t>
      </w:r>
      <w:r w:rsidR="00F613D8" w:rsidRPr="00F613D8">
        <w:rPr>
          <w:szCs w:val="28"/>
          <w:lang w:val="en-US"/>
        </w:rPr>
        <w:t>.</w:t>
      </w:r>
      <w:r w:rsidRPr="00CA4495">
        <w:rPr>
          <w:szCs w:val="28"/>
          <w:lang w:val="uk-UA"/>
        </w:rPr>
        <w:t xml:space="preserve"> </w:t>
      </w:r>
      <w:r w:rsidRPr="00CA4495">
        <w:rPr>
          <w:szCs w:val="28"/>
          <w:lang w:val="en-US"/>
        </w:rPr>
        <w:t>Insights</w:t>
      </w:r>
      <w:r w:rsidRPr="00CA4495">
        <w:rPr>
          <w:szCs w:val="28"/>
          <w:lang w:val="uk-UA"/>
        </w:rPr>
        <w:t xml:space="preserve"> </w:t>
      </w:r>
      <w:r w:rsidRPr="00CA4495">
        <w:rPr>
          <w:szCs w:val="28"/>
          <w:lang w:val="en-US"/>
        </w:rPr>
        <w:t>from</w:t>
      </w:r>
      <w:r w:rsidRPr="00CA4495">
        <w:rPr>
          <w:szCs w:val="28"/>
          <w:lang w:val="uk-UA"/>
        </w:rPr>
        <w:t xml:space="preserve"> </w:t>
      </w:r>
      <w:r w:rsidRPr="00CA4495">
        <w:rPr>
          <w:szCs w:val="28"/>
          <w:lang w:val="en-US"/>
        </w:rPr>
        <w:t>research</w:t>
      </w:r>
      <w:r w:rsidRPr="00CA4495">
        <w:rPr>
          <w:szCs w:val="28"/>
          <w:lang w:val="uk-UA"/>
        </w:rPr>
        <w:t xml:space="preserve"> </w:t>
      </w:r>
      <w:r w:rsidRPr="00CA4495">
        <w:rPr>
          <w:szCs w:val="28"/>
          <w:lang w:val="en-US"/>
        </w:rPr>
        <w:t>on</w:t>
      </w:r>
      <w:r w:rsidRPr="00CA4495">
        <w:rPr>
          <w:szCs w:val="28"/>
          <w:lang w:val="uk-UA"/>
        </w:rPr>
        <w:t xml:space="preserve"> </w:t>
      </w:r>
      <w:r w:rsidRPr="00CA4495">
        <w:rPr>
          <w:szCs w:val="28"/>
          <w:lang w:val="en-US"/>
        </w:rPr>
        <w:t>listening</w:t>
      </w:r>
      <w:r w:rsidRPr="00CA4495">
        <w:rPr>
          <w:szCs w:val="28"/>
          <w:lang w:val="uk-UA"/>
        </w:rPr>
        <w:t xml:space="preserve"> </w:t>
      </w:r>
      <w:r w:rsidRPr="00CA4495">
        <w:rPr>
          <w:szCs w:val="28"/>
          <w:lang w:val="en-US"/>
        </w:rPr>
        <w:t>skills</w:t>
      </w:r>
      <w:r w:rsidRPr="00CA4495">
        <w:rPr>
          <w:szCs w:val="28"/>
          <w:lang w:val="uk-UA"/>
        </w:rPr>
        <w:t xml:space="preserve"> </w:t>
      </w:r>
      <w:r w:rsidRPr="00CA4495">
        <w:rPr>
          <w:szCs w:val="28"/>
          <w:lang w:val="en-US"/>
        </w:rPr>
        <w:t>at</w:t>
      </w:r>
      <w:r w:rsidRPr="00CA4495">
        <w:rPr>
          <w:szCs w:val="28"/>
          <w:lang w:val="uk-UA"/>
        </w:rPr>
        <w:t xml:space="preserve"> </w:t>
      </w:r>
      <w:r w:rsidRPr="00CA4495">
        <w:rPr>
          <w:szCs w:val="28"/>
          <w:lang w:val="en-US"/>
        </w:rPr>
        <w:t>the</w:t>
      </w:r>
      <w:r w:rsidRPr="00CA4495">
        <w:rPr>
          <w:szCs w:val="28"/>
          <w:lang w:val="uk-UA"/>
        </w:rPr>
        <w:t xml:space="preserve"> </w:t>
      </w:r>
      <w:r w:rsidRPr="00CA4495">
        <w:rPr>
          <w:szCs w:val="28"/>
          <w:lang w:val="en-US"/>
        </w:rPr>
        <w:t>University</w:t>
      </w:r>
      <w:r w:rsidRPr="00CA4495">
        <w:rPr>
          <w:szCs w:val="28"/>
          <w:lang w:val="uk-UA"/>
        </w:rPr>
        <w:t xml:space="preserve"> </w:t>
      </w:r>
      <w:r w:rsidRPr="00CA4495">
        <w:rPr>
          <w:szCs w:val="28"/>
          <w:lang w:val="en-US"/>
        </w:rPr>
        <w:t>of</w:t>
      </w:r>
      <w:r w:rsidRPr="00CA4495">
        <w:rPr>
          <w:szCs w:val="28"/>
          <w:lang w:val="uk-UA"/>
        </w:rPr>
        <w:t xml:space="preserve"> </w:t>
      </w:r>
      <w:r w:rsidRPr="00CA4495">
        <w:rPr>
          <w:szCs w:val="28"/>
          <w:lang w:val="en-US"/>
        </w:rPr>
        <w:t>the</w:t>
      </w:r>
      <w:r w:rsidRPr="00CA4495">
        <w:rPr>
          <w:szCs w:val="28"/>
          <w:lang w:val="uk-UA"/>
        </w:rPr>
        <w:t xml:space="preserve"> </w:t>
      </w:r>
      <w:r w:rsidRPr="00CA4495">
        <w:rPr>
          <w:szCs w:val="28"/>
          <w:lang w:val="en-US"/>
        </w:rPr>
        <w:t>South</w:t>
      </w:r>
      <w:r w:rsidRPr="00CA4495">
        <w:rPr>
          <w:szCs w:val="28"/>
          <w:lang w:val="uk-UA"/>
        </w:rPr>
        <w:t xml:space="preserve"> </w:t>
      </w:r>
      <w:r w:rsidRPr="00CA4495">
        <w:rPr>
          <w:szCs w:val="28"/>
          <w:lang w:val="en-US"/>
        </w:rPr>
        <w:t>Pacific</w:t>
      </w:r>
      <w:r w:rsidRPr="00CA4495">
        <w:rPr>
          <w:szCs w:val="28"/>
          <w:lang w:val="uk-UA"/>
        </w:rPr>
        <w:t xml:space="preserve"> (</w:t>
      </w:r>
      <w:r w:rsidRPr="00CA4495">
        <w:rPr>
          <w:szCs w:val="28"/>
          <w:lang w:val="en-US"/>
        </w:rPr>
        <w:t>USP</w:t>
      </w:r>
      <w:r w:rsidRPr="00CA4495">
        <w:rPr>
          <w:szCs w:val="28"/>
          <w:lang w:val="uk-UA"/>
        </w:rPr>
        <w:t>)</w:t>
      </w:r>
      <w:r w:rsidR="009029D5" w:rsidRPr="009029D5">
        <w:rPr>
          <w:szCs w:val="28"/>
          <w:lang w:val="en-US"/>
        </w:rPr>
        <w:t xml:space="preserve"> // </w:t>
      </w:r>
      <w:r w:rsidRPr="00CA4495">
        <w:rPr>
          <w:szCs w:val="28"/>
          <w:lang w:val="en-US"/>
        </w:rPr>
        <w:t xml:space="preserve">International Review of Research in Open and Distance Learning. </w:t>
      </w:r>
      <w:r w:rsidRPr="00CA4495">
        <w:rPr>
          <w:szCs w:val="28"/>
          <w:lang w:val="kk-KZ"/>
        </w:rPr>
        <w:t xml:space="preserve">– </w:t>
      </w:r>
      <w:r w:rsidR="009029D5" w:rsidRPr="00CA4495">
        <w:rPr>
          <w:szCs w:val="28"/>
          <w:lang w:val="en-US"/>
        </w:rPr>
        <w:t xml:space="preserve">Athabasca University Press, </w:t>
      </w:r>
      <w:r w:rsidRPr="00CA4495">
        <w:rPr>
          <w:szCs w:val="28"/>
          <w:lang w:val="en-US"/>
        </w:rPr>
        <w:t>2007</w:t>
      </w:r>
      <w:r w:rsidR="006768EE" w:rsidRPr="00CA4495">
        <w:rPr>
          <w:szCs w:val="28"/>
          <w:lang w:val="en-US"/>
        </w:rPr>
        <w:t>. – Vol</w:t>
      </w:r>
      <w:r w:rsidR="009029D5" w:rsidRPr="009029D5">
        <w:rPr>
          <w:szCs w:val="28"/>
          <w:lang w:val="en-US"/>
        </w:rPr>
        <w:t xml:space="preserve">. </w:t>
      </w:r>
      <w:r w:rsidR="006768EE" w:rsidRPr="00CA4495">
        <w:rPr>
          <w:szCs w:val="28"/>
          <w:lang w:val="en-US"/>
        </w:rPr>
        <w:t xml:space="preserve"> 8</w:t>
      </w:r>
      <w:r w:rsidR="009029D5">
        <w:rPr>
          <w:szCs w:val="28"/>
        </w:rPr>
        <w:t>,</w:t>
      </w:r>
      <w:r w:rsidR="006768EE" w:rsidRPr="00CA4495">
        <w:rPr>
          <w:szCs w:val="28"/>
          <w:lang w:val="en-US"/>
        </w:rPr>
        <w:t xml:space="preserve"> </w:t>
      </w:r>
      <w:r w:rsidR="009029D5">
        <w:rPr>
          <w:szCs w:val="28"/>
        </w:rPr>
        <w:t>№</w:t>
      </w:r>
      <w:r w:rsidR="006768EE" w:rsidRPr="00CA4495">
        <w:rPr>
          <w:szCs w:val="28"/>
          <w:lang w:val="en-US"/>
        </w:rPr>
        <w:t xml:space="preserve">3. – P. </w:t>
      </w:r>
      <w:r w:rsidRPr="00CA4495">
        <w:rPr>
          <w:szCs w:val="28"/>
          <w:lang w:val="en-US"/>
        </w:rPr>
        <w:t>1-22</w:t>
      </w:r>
      <w:r w:rsidR="006768EE" w:rsidRPr="00CA4495">
        <w:rPr>
          <w:szCs w:val="28"/>
          <w:lang w:val="en-US"/>
        </w:rPr>
        <w:t>.</w:t>
      </w:r>
    </w:p>
    <w:p w14:paraId="4795EC0B" w14:textId="3E022011" w:rsidR="006D4C18" w:rsidRPr="00CA4495" w:rsidRDefault="006D4C18" w:rsidP="00CA4495">
      <w:pPr>
        <w:pStyle w:val="a9"/>
        <w:widowControl w:val="0"/>
        <w:numPr>
          <w:ilvl w:val="0"/>
          <w:numId w:val="16"/>
        </w:numPr>
        <w:ind w:left="0" w:firstLine="567"/>
        <w:textAlignment w:val="baseline"/>
        <w:rPr>
          <w:szCs w:val="28"/>
          <w:lang w:val="en-US"/>
        </w:rPr>
      </w:pPr>
      <w:r w:rsidRPr="00CA4495">
        <w:rPr>
          <w:szCs w:val="28"/>
          <w:bdr w:val="none" w:sz="0" w:space="0" w:color="auto" w:frame="1"/>
          <w:lang w:val="en-US"/>
        </w:rPr>
        <w:t>Cummins J.</w:t>
      </w:r>
      <w:r w:rsidRPr="00CA4495">
        <w:rPr>
          <w:szCs w:val="28"/>
          <w:bdr w:val="none" w:sz="0" w:space="0" w:color="auto" w:frame="1"/>
          <w:lang w:val="kk-KZ"/>
        </w:rPr>
        <w:t xml:space="preserve"> </w:t>
      </w:r>
      <w:r w:rsidRPr="00CA4495">
        <w:rPr>
          <w:szCs w:val="28"/>
          <w:bdr w:val="none" w:sz="0" w:space="0" w:color="auto" w:frame="1"/>
          <w:lang w:val="en-US"/>
        </w:rPr>
        <w:t>The role of primary language development in promoting educational success for language minority students’</w:t>
      </w:r>
      <w:r w:rsidR="009029D5" w:rsidRPr="009029D5">
        <w:rPr>
          <w:szCs w:val="28"/>
          <w:bdr w:val="none" w:sz="0" w:space="0" w:color="auto" w:frame="1"/>
          <w:lang w:val="en-US"/>
        </w:rPr>
        <w:t xml:space="preserve"> </w:t>
      </w:r>
      <w:r w:rsidR="006768EE" w:rsidRPr="00CA4495">
        <w:rPr>
          <w:szCs w:val="28"/>
          <w:bdr w:val="none" w:sz="0" w:space="0" w:color="auto" w:frame="1"/>
          <w:lang w:val="en-US"/>
        </w:rPr>
        <w:t>//</w:t>
      </w:r>
      <w:r w:rsidRPr="00CA4495">
        <w:rPr>
          <w:szCs w:val="28"/>
          <w:bdr w:val="none" w:sz="0" w:space="0" w:color="auto" w:frame="1"/>
          <w:lang w:val="en-US"/>
        </w:rPr>
        <w:t xml:space="preserve"> In: California State Department of Education</w:t>
      </w:r>
      <w:r w:rsidR="006768EE" w:rsidRPr="00CA4495">
        <w:rPr>
          <w:szCs w:val="28"/>
          <w:bdr w:val="none" w:sz="0" w:space="0" w:color="auto" w:frame="1"/>
          <w:lang w:val="en-US"/>
        </w:rPr>
        <w:t>.</w:t>
      </w:r>
      <w:r w:rsidRPr="00CA4495">
        <w:rPr>
          <w:szCs w:val="28"/>
          <w:bdr w:val="none" w:sz="0" w:space="0" w:color="auto" w:frame="1"/>
          <w:lang w:val="en-US"/>
        </w:rPr>
        <w:t xml:space="preserve"> Schooling and Language Minority Students. A Theoretical Framework. Los Angeles</w:t>
      </w:r>
      <w:r w:rsidR="006768EE" w:rsidRPr="00CA4495">
        <w:rPr>
          <w:szCs w:val="28"/>
          <w:bdr w:val="none" w:sz="0" w:space="0" w:color="auto" w:frame="1"/>
          <w:lang w:val="en-US"/>
        </w:rPr>
        <w:t>.</w:t>
      </w:r>
      <w:r w:rsidRPr="00CA4495">
        <w:rPr>
          <w:szCs w:val="28"/>
          <w:bdr w:val="none" w:sz="0" w:space="0" w:color="auto" w:frame="1"/>
          <w:lang w:val="en-US"/>
        </w:rPr>
        <w:t xml:space="preserve"> </w:t>
      </w:r>
      <w:r w:rsidR="009029D5" w:rsidRPr="004C5A38">
        <w:rPr>
          <w:szCs w:val="28"/>
          <w:bdr w:val="none" w:sz="0" w:space="0" w:color="auto" w:frame="1"/>
          <w:lang w:val="en-US"/>
        </w:rPr>
        <w:t xml:space="preserve">- </w:t>
      </w:r>
      <w:r w:rsidRPr="00CA4495">
        <w:rPr>
          <w:szCs w:val="28"/>
          <w:bdr w:val="none" w:sz="0" w:space="0" w:color="auto" w:frame="1"/>
          <w:lang w:val="en-US"/>
        </w:rPr>
        <w:t>California State Department of Education</w:t>
      </w:r>
      <w:r w:rsidR="009029D5" w:rsidRPr="004C5A38">
        <w:rPr>
          <w:szCs w:val="28"/>
          <w:bdr w:val="none" w:sz="0" w:space="0" w:color="auto" w:frame="1"/>
          <w:lang w:val="en-US"/>
        </w:rPr>
        <w:t>,</w:t>
      </w:r>
      <w:r w:rsidRPr="00CA4495">
        <w:rPr>
          <w:szCs w:val="28"/>
          <w:bdr w:val="none" w:sz="0" w:space="0" w:color="auto" w:frame="1"/>
          <w:lang w:val="kk-KZ"/>
        </w:rPr>
        <w:t xml:space="preserve"> </w:t>
      </w:r>
      <w:r w:rsidRPr="00CA4495">
        <w:rPr>
          <w:szCs w:val="28"/>
          <w:bdr w:val="none" w:sz="0" w:space="0" w:color="auto" w:frame="1"/>
          <w:lang w:val="en-US"/>
        </w:rPr>
        <w:t>1981</w:t>
      </w:r>
      <w:r w:rsidR="006768EE" w:rsidRPr="00CA4495">
        <w:rPr>
          <w:szCs w:val="28"/>
          <w:bdr w:val="none" w:sz="0" w:space="0" w:color="auto" w:frame="1"/>
          <w:lang w:val="en-US"/>
        </w:rPr>
        <w:t xml:space="preserve">. </w:t>
      </w:r>
      <w:r w:rsidRPr="00CA4495">
        <w:rPr>
          <w:szCs w:val="28"/>
          <w:shd w:val="clear" w:color="auto" w:fill="FFFFFF"/>
          <w:lang w:val="kk-KZ"/>
        </w:rPr>
        <w:t>–</w:t>
      </w:r>
      <w:r w:rsidR="009029D5">
        <w:rPr>
          <w:szCs w:val="28"/>
          <w:shd w:val="clear" w:color="auto" w:fill="FFFFFF"/>
          <w:lang w:val="kk-KZ"/>
        </w:rPr>
        <w:t xml:space="preserve"> Р.</w:t>
      </w:r>
      <w:r w:rsidRPr="00CA4495">
        <w:rPr>
          <w:szCs w:val="28"/>
          <w:shd w:val="clear" w:color="auto" w:fill="FFFFFF"/>
          <w:lang w:val="kk-KZ"/>
        </w:rPr>
        <w:t xml:space="preserve"> </w:t>
      </w:r>
      <w:r w:rsidRPr="00CA4495">
        <w:rPr>
          <w:szCs w:val="28"/>
          <w:shd w:val="clear" w:color="auto" w:fill="FFFFFF"/>
          <w:lang w:val="en-US"/>
        </w:rPr>
        <w:t>3-59</w:t>
      </w:r>
      <w:r w:rsidRPr="00CA4495">
        <w:rPr>
          <w:szCs w:val="28"/>
          <w:shd w:val="clear" w:color="auto" w:fill="FFFFFF"/>
          <w:lang w:val="kk-KZ"/>
        </w:rPr>
        <w:t>.</w:t>
      </w:r>
    </w:p>
    <w:p w14:paraId="5D8D4A25" w14:textId="030E171E" w:rsidR="006D4C18" w:rsidRPr="00CA4495" w:rsidRDefault="006D4C18" w:rsidP="00CA4495">
      <w:pPr>
        <w:pStyle w:val="a9"/>
        <w:widowControl w:val="0"/>
        <w:numPr>
          <w:ilvl w:val="0"/>
          <w:numId w:val="16"/>
        </w:numPr>
        <w:ind w:left="0" w:firstLine="567"/>
        <w:textAlignment w:val="baseline"/>
        <w:rPr>
          <w:szCs w:val="28"/>
          <w:lang w:val="en-US"/>
        </w:rPr>
      </w:pPr>
      <w:r w:rsidRPr="00CA4495">
        <w:rPr>
          <w:szCs w:val="28"/>
          <w:shd w:val="clear" w:color="auto" w:fill="FFFFFF"/>
          <w:lang w:val="kk-KZ"/>
        </w:rPr>
        <w:t>Krashen S.D., Terrel T.D</w:t>
      </w:r>
      <w:r w:rsidR="006768EE" w:rsidRPr="00CA4495">
        <w:rPr>
          <w:szCs w:val="28"/>
          <w:shd w:val="clear" w:color="auto" w:fill="FFFFFF"/>
          <w:lang w:val="en-US"/>
        </w:rPr>
        <w:t xml:space="preserve">. </w:t>
      </w:r>
      <w:r w:rsidRPr="00CA4495">
        <w:rPr>
          <w:szCs w:val="28"/>
          <w:shd w:val="clear" w:color="auto" w:fill="FFFFFF"/>
          <w:lang w:val="kk-KZ"/>
        </w:rPr>
        <w:t xml:space="preserve"> The Natural Approach: Language Acquisition in the Classroom.</w:t>
      </w:r>
      <w:r w:rsidR="009029D5" w:rsidRPr="009029D5">
        <w:rPr>
          <w:szCs w:val="28"/>
          <w:shd w:val="clear" w:color="auto" w:fill="FFFFFF"/>
          <w:lang w:val="en-US"/>
        </w:rPr>
        <w:t xml:space="preserve"> -</w:t>
      </w:r>
      <w:r w:rsidRPr="00CA4495">
        <w:rPr>
          <w:szCs w:val="28"/>
          <w:shd w:val="clear" w:color="auto" w:fill="FFFFFF"/>
          <w:lang w:val="en-US"/>
        </w:rPr>
        <w:t xml:space="preserve"> </w:t>
      </w:r>
      <w:r w:rsidRPr="00CA4495">
        <w:rPr>
          <w:szCs w:val="28"/>
          <w:shd w:val="clear" w:color="auto" w:fill="FFFFFF"/>
          <w:lang w:val="kk-KZ"/>
        </w:rPr>
        <w:t>San Francisco: The Alemany Press</w:t>
      </w:r>
      <w:r w:rsidR="009029D5" w:rsidRPr="009029D5">
        <w:rPr>
          <w:szCs w:val="28"/>
          <w:shd w:val="clear" w:color="auto" w:fill="FFFFFF"/>
          <w:lang w:val="en-US"/>
        </w:rPr>
        <w:t>,</w:t>
      </w:r>
      <w:r w:rsidRPr="00CA4495">
        <w:rPr>
          <w:szCs w:val="28"/>
          <w:shd w:val="clear" w:color="auto" w:fill="FFFFFF"/>
          <w:lang w:val="kk-KZ"/>
        </w:rPr>
        <w:t xml:space="preserve"> 1983. </w:t>
      </w:r>
      <w:r w:rsidR="006768EE" w:rsidRPr="00CA4495">
        <w:rPr>
          <w:szCs w:val="28"/>
          <w:shd w:val="clear" w:color="auto" w:fill="FFFFFF"/>
          <w:lang w:val="kk-KZ"/>
        </w:rPr>
        <w:t>–</w:t>
      </w:r>
      <w:r w:rsidR="009029D5">
        <w:rPr>
          <w:szCs w:val="28"/>
          <w:shd w:val="clear" w:color="auto" w:fill="FFFFFF"/>
          <w:lang w:val="kk-KZ"/>
        </w:rPr>
        <w:t xml:space="preserve"> </w:t>
      </w:r>
      <w:r w:rsidR="006768EE" w:rsidRPr="00CA4495">
        <w:rPr>
          <w:szCs w:val="28"/>
          <w:shd w:val="clear" w:color="auto" w:fill="FFFFFF"/>
          <w:lang w:val="en-US"/>
        </w:rPr>
        <w:t xml:space="preserve">P. </w:t>
      </w:r>
      <w:r w:rsidRPr="00CA4495">
        <w:rPr>
          <w:szCs w:val="28"/>
          <w:shd w:val="clear" w:color="auto" w:fill="FFFFFF"/>
          <w:lang w:val="kk-KZ"/>
        </w:rPr>
        <w:t>53–59.</w:t>
      </w:r>
      <w:r w:rsidRPr="00CA4495">
        <w:rPr>
          <w:szCs w:val="28"/>
          <w:lang w:val="en-US"/>
        </w:rPr>
        <w:t xml:space="preserve"> </w:t>
      </w:r>
    </w:p>
    <w:p w14:paraId="106259B7" w14:textId="01721CE8" w:rsidR="006D4C18" w:rsidRPr="00CA4495" w:rsidRDefault="006D4C18" w:rsidP="00CA4495">
      <w:pPr>
        <w:pStyle w:val="a9"/>
        <w:widowControl w:val="0"/>
        <w:numPr>
          <w:ilvl w:val="0"/>
          <w:numId w:val="16"/>
        </w:numPr>
        <w:ind w:left="0" w:firstLine="567"/>
        <w:textAlignment w:val="baseline"/>
        <w:rPr>
          <w:szCs w:val="28"/>
          <w:lang w:val="en-US"/>
        </w:rPr>
      </w:pPr>
      <w:r w:rsidRPr="00CA4495">
        <w:rPr>
          <w:szCs w:val="28"/>
          <w:lang w:val="en-US"/>
        </w:rPr>
        <w:t>Palmer H. The Oral Method of Teaching Languages</w:t>
      </w:r>
      <w:r w:rsidR="009029D5" w:rsidRPr="009029D5">
        <w:rPr>
          <w:szCs w:val="28"/>
          <w:lang w:val="en-US"/>
        </w:rPr>
        <w:t xml:space="preserve"> </w:t>
      </w:r>
      <w:r w:rsidR="006768EE" w:rsidRPr="00CA4495">
        <w:rPr>
          <w:szCs w:val="28"/>
          <w:lang w:val="en-US"/>
        </w:rPr>
        <w:t>//</w:t>
      </w:r>
      <w:r w:rsidRPr="00CA4495">
        <w:rPr>
          <w:szCs w:val="28"/>
          <w:lang w:val="en-US"/>
        </w:rPr>
        <w:t xml:space="preserve"> A monograph on conversational methods together with a full description and numerous examples of 50 appropriate forms of work.</w:t>
      </w:r>
      <w:r w:rsidR="009029D5" w:rsidRPr="009029D5">
        <w:rPr>
          <w:szCs w:val="28"/>
          <w:lang w:val="en-US"/>
        </w:rPr>
        <w:t xml:space="preserve"> -</w:t>
      </w:r>
      <w:r w:rsidRPr="00CA4495">
        <w:rPr>
          <w:szCs w:val="28"/>
          <w:lang w:val="en-US"/>
        </w:rPr>
        <w:t xml:space="preserve">  </w:t>
      </w:r>
      <w:proofErr w:type="gramStart"/>
      <w:r w:rsidRPr="00CA4495">
        <w:rPr>
          <w:szCs w:val="28"/>
          <w:lang w:val="en-US"/>
        </w:rPr>
        <w:t>Cambridge</w:t>
      </w:r>
      <w:r w:rsidR="009029D5" w:rsidRPr="009029D5">
        <w:rPr>
          <w:szCs w:val="28"/>
          <w:lang w:val="en-US"/>
        </w:rPr>
        <w:t>,</w:t>
      </w:r>
      <w:r w:rsidR="006768EE" w:rsidRPr="00CA4495">
        <w:rPr>
          <w:szCs w:val="28"/>
          <w:lang w:val="en-US"/>
        </w:rPr>
        <w:t xml:space="preserve"> </w:t>
      </w:r>
      <w:r w:rsidRPr="00CA4495">
        <w:rPr>
          <w:szCs w:val="28"/>
          <w:lang w:val="en-US"/>
        </w:rPr>
        <w:t xml:space="preserve"> 1923</w:t>
      </w:r>
      <w:proofErr w:type="gramEnd"/>
      <w:r w:rsidRPr="00CA4495">
        <w:rPr>
          <w:szCs w:val="28"/>
          <w:lang w:val="en-US"/>
        </w:rPr>
        <w:t xml:space="preserve">. – 164 p. </w:t>
      </w:r>
    </w:p>
    <w:p w14:paraId="28188704" w14:textId="6CD0ABBC" w:rsidR="006D4C18" w:rsidRPr="00CA4495" w:rsidRDefault="006D4C18" w:rsidP="00CA4495">
      <w:pPr>
        <w:pStyle w:val="a9"/>
        <w:widowControl w:val="0"/>
        <w:numPr>
          <w:ilvl w:val="0"/>
          <w:numId w:val="16"/>
        </w:numPr>
        <w:ind w:left="0" w:firstLine="567"/>
        <w:textAlignment w:val="baseline"/>
        <w:rPr>
          <w:szCs w:val="28"/>
          <w:lang w:val="en-US"/>
        </w:rPr>
      </w:pPr>
      <w:proofErr w:type="gramStart"/>
      <w:r w:rsidRPr="00CA4495">
        <w:rPr>
          <w:szCs w:val="28"/>
          <w:lang w:val="en-US"/>
        </w:rPr>
        <w:t>González</w:t>
      </w:r>
      <w:r w:rsidRPr="00CA4495">
        <w:rPr>
          <w:szCs w:val="28"/>
          <w:lang w:val="kk-KZ"/>
        </w:rPr>
        <w:t> </w:t>
      </w:r>
      <w:r w:rsidR="009029D5">
        <w:rPr>
          <w:szCs w:val="28"/>
          <w:lang w:val="kk-KZ"/>
        </w:rPr>
        <w:t xml:space="preserve"> </w:t>
      </w:r>
      <w:r w:rsidRPr="00CA4495">
        <w:rPr>
          <w:szCs w:val="28"/>
          <w:lang w:val="en-US"/>
        </w:rPr>
        <w:t>M</w:t>
      </w:r>
      <w:r w:rsidRPr="00CA4495">
        <w:rPr>
          <w:szCs w:val="28"/>
          <w:lang w:val="kk-KZ"/>
        </w:rPr>
        <w:t>.</w:t>
      </w:r>
      <w:r w:rsidRPr="00CA4495">
        <w:rPr>
          <w:szCs w:val="28"/>
          <w:lang w:val="en-US"/>
        </w:rPr>
        <w:t>D</w:t>
      </w:r>
      <w:r w:rsidRPr="00CA4495">
        <w:rPr>
          <w:szCs w:val="28"/>
          <w:lang w:val="kk-KZ"/>
        </w:rPr>
        <w:t>.</w:t>
      </w:r>
      <w:proofErr w:type="gramEnd"/>
      <w:r w:rsidR="006768EE" w:rsidRPr="00CA4495">
        <w:rPr>
          <w:szCs w:val="28"/>
          <w:lang w:val="en-US"/>
        </w:rPr>
        <w:t>,</w:t>
      </w:r>
      <w:r w:rsidRPr="00CA4495">
        <w:rPr>
          <w:szCs w:val="28"/>
          <w:lang w:val="en-US"/>
        </w:rPr>
        <w:t xml:space="preserve"> Taronna</w:t>
      </w:r>
      <w:r w:rsidRPr="00CA4495">
        <w:rPr>
          <w:szCs w:val="28"/>
          <w:lang w:val="kk-KZ"/>
        </w:rPr>
        <w:t> </w:t>
      </w:r>
      <w:r w:rsidRPr="00CA4495">
        <w:rPr>
          <w:szCs w:val="28"/>
          <w:lang w:val="en-US"/>
        </w:rPr>
        <w:t>A</w:t>
      </w:r>
      <w:r w:rsidR="006768EE" w:rsidRPr="00CA4495">
        <w:rPr>
          <w:szCs w:val="28"/>
          <w:lang w:val="en-US"/>
        </w:rPr>
        <w:t>.</w:t>
      </w:r>
      <w:r w:rsidRPr="00CA4495">
        <w:rPr>
          <w:szCs w:val="28"/>
          <w:lang w:val="kk-KZ"/>
        </w:rPr>
        <w:t xml:space="preserve"> </w:t>
      </w:r>
      <w:r w:rsidRPr="00CA4495">
        <w:rPr>
          <w:szCs w:val="28"/>
          <w:lang w:val="en-US"/>
        </w:rPr>
        <w:t>New Trends in Early Foreign Language Learning: The Age Factor, CLIL and Languages in Contact. Bridging Research and Good Practices</w:t>
      </w:r>
      <w:r w:rsidR="006768EE" w:rsidRPr="00CA4495">
        <w:rPr>
          <w:szCs w:val="28"/>
          <w:lang w:val="en-US"/>
        </w:rPr>
        <w:t>.</w:t>
      </w:r>
      <w:r w:rsidRPr="00CA4495">
        <w:rPr>
          <w:szCs w:val="28"/>
          <w:lang w:val="en-US"/>
        </w:rPr>
        <w:t xml:space="preserve"> </w:t>
      </w:r>
      <w:r w:rsidR="009029D5">
        <w:rPr>
          <w:szCs w:val="28"/>
        </w:rPr>
        <w:t xml:space="preserve">– </w:t>
      </w:r>
      <w:r w:rsidRPr="00CA4495">
        <w:rPr>
          <w:szCs w:val="28"/>
          <w:lang w:val="en-US"/>
        </w:rPr>
        <w:t>Cambridge</w:t>
      </w:r>
      <w:r w:rsidR="009029D5">
        <w:rPr>
          <w:szCs w:val="28"/>
        </w:rPr>
        <w:t>:</w:t>
      </w:r>
      <w:r w:rsidRPr="00CA4495">
        <w:rPr>
          <w:szCs w:val="28"/>
          <w:lang w:val="en-US"/>
        </w:rPr>
        <w:t xml:space="preserve"> Scholars Publishing</w:t>
      </w:r>
      <w:r w:rsidR="009029D5">
        <w:rPr>
          <w:szCs w:val="28"/>
        </w:rPr>
        <w:t xml:space="preserve">, </w:t>
      </w:r>
      <w:r w:rsidRPr="00CA4495">
        <w:rPr>
          <w:szCs w:val="28"/>
          <w:lang w:val="kk-KZ"/>
        </w:rPr>
        <w:t>2012</w:t>
      </w:r>
      <w:r w:rsidR="006768EE" w:rsidRPr="00CA4495">
        <w:rPr>
          <w:szCs w:val="28"/>
          <w:lang w:val="en-US"/>
        </w:rPr>
        <w:t>.</w:t>
      </w:r>
      <w:r w:rsidRPr="00CA4495">
        <w:rPr>
          <w:szCs w:val="28"/>
          <w:lang w:val="kk-KZ"/>
        </w:rPr>
        <w:t xml:space="preserve"> –</w:t>
      </w:r>
      <w:r w:rsidR="009029D5">
        <w:rPr>
          <w:szCs w:val="28"/>
          <w:lang w:val="kk-KZ"/>
        </w:rPr>
        <w:t xml:space="preserve"> </w:t>
      </w:r>
      <w:r w:rsidRPr="00CA4495">
        <w:rPr>
          <w:szCs w:val="28"/>
          <w:lang w:val="kk-KZ"/>
        </w:rPr>
        <w:t>30</w:t>
      </w:r>
      <w:r w:rsidR="006768EE" w:rsidRPr="00CA4495">
        <w:rPr>
          <w:szCs w:val="28"/>
          <w:lang w:val="en-US"/>
        </w:rPr>
        <w:t xml:space="preserve"> </w:t>
      </w:r>
      <w:r w:rsidRPr="00CA4495">
        <w:rPr>
          <w:szCs w:val="28"/>
          <w:lang w:val="kk-KZ"/>
        </w:rPr>
        <w:t>р.</w:t>
      </w:r>
    </w:p>
    <w:p w14:paraId="50006D82" w14:textId="5E91417A" w:rsidR="006D4C18" w:rsidRPr="00CA4495" w:rsidRDefault="006D4C18" w:rsidP="00CA4495">
      <w:pPr>
        <w:pStyle w:val="a9"/>
        <w:widowControl w:val="0"/>
        <w:numPr>
          <w:ilvl w:val="0"/>
          <w:numId w:val="16"/>
        </w:numPr>
        <w:ind w:left="0" w:firstLine="567"/>
        <w:textAlignment w:val="baseline"/>
        <w:rPr>
          <w:szCs w:val="28"/>
          <w:lang w:val="en-US"/>
        </w:rPr>
      </w:pPr>
      <w:r w:rsidRPr="00CA4495">
        <w:rPr>
          <w:rFonts w:eastAsiaTheme="majorEastAsia"/>
          <w:szCs w:val="28"/>
          <w:lang w:val="en-US"/>
        </w:rPr>
        <w:t>Wilder Penfield</w:t>
      </w:r>
      <w:r w:rsidRPr="00CA4495">
        <w:rPr>
          <w:rFonts w:eastAsiaTheme="majorEastAsia"/>
          <w:szCs w:val="28"/>
          <w:lang w:val="kk-KZ"/>
        </w:rPr>
        <w:t>,</w:t>
      </w:r>
      <w:r w:rsidRPr="00CA4495">
        <w:rPr>
          <w:szCs w:val="28"/>
          <w:lang w:val="en-US"/>
        </w:rPr>
        <w:t xml:space="preserve"> </w:t>
      </w:r>
      <w:r w:rsidRPr="00CA4495">
        <w:rPr>
          <w:rFonts w:eastAsiaTheme="majorEastAsia"/>
          <w:szCs w:val="28"/>
          <w:lang w:val="en-US"/>
        </w:rPr>
        <w:t>Lamar Roberts</w:t>
      </w:r>
      <w:r w:rsidR="006768EE" w:rsidRPr="00CA4495">
        <w:rPr>
          <w:szCs w:val="28"/>
          <w:lang w:val="en-US"/>
        </w:rPr>
        <w:t>.</w:t>
      </w:r>
      <w:r w:rsidRPr="00CA4495">
        <w:rPr>
          <w:szCs w:val="28"/>
          <w:lang w:val="en-US"/>
        </w:rPr>
        <w:t xml:space="preserve"> Speech and</w:t>
      </w:r>
      <w:r w:rsidRPr="00CA4495">
        <w:rPr>
          <w:szCs w:val="28"/>
          <w:lang w:val="kk-KZ"/>
        </w:rPr>
        <w:t xml:space="preserve"> </w:t>
      </w:r>
      <w:r w:rsidRPr="00CA4495">
        <w:rPr>
          <w:szCs w:val="28"/>
          <w:lang w:val="en-US"/>
        </w:rPr>
        <w:t xml:space="preserve">brain mechanisms. </w:t>
      </w:r>
      <w:r w:rsidR="009029D5">
        <w:rPr>
          <w:szCs w:val="28"/>
          <w:lang w:val="en-US"/>
        </w:rPr>
        <w:t>–</w:t>
      </w:r>
      <w:r w:rsidR="009029D5" w:rsidRPr="009029D5">
        <w:rPr>
          <w:szCs w:val="28"/>
          <w:lang w:val="en-US"/>
        </w:rPr>
        <w:t xml:space="preserve"> </w:t>
      </w:r>
      <w:r w:rsidRPr="00CA4495">
        <w:rPr>
          <w:szCs w:val="28"/>
          <w:lang w:val="en-US"/>
        </w:rPr>
        <w:t>Princeton</w:t>
      </w:r>
      <w:r w:rsidR="009029D5" w:rsidRPr="009029D5">
        <w:rPr>
          <w:szCs w:val="28"/>
          <w:lang w:val="en-US"/>
        </w:rPr>
        <w:t xml:space="preserve">, </w:t>
      </w:r>
      <w:r w:rsidRPr="00CA4495">
        <w:rPr>
          <w:szCs w:val="28"/>
          <w:lang w:val="en-US"/>
        </w:rPr>
        <w:t>1959. – 3</w:t>
      </w:r>
      <w:r w:rsidRPr="00CA4495">
        <w:rPr>
          <w:szCs w:val="28"/>
          <w:lang w:val="kk-KZ"/>
        </w:rPr>
        <w:t>02</w:t>
      </w:r>
      <w:r w:rsidR="009029D5">
        <w:rPr>
          <w:szCs w:val="28"/>
          <w:lang w:val="kk-KZ"/>
        </w:rPr>
        <w:t xml:space="preserve"> </w:t>
      </w:r>
      <w:r w:rsidRPr="00CA4495">
        <w:rPr>
          <w:szCs w:val="28"/>
        </w:rPr>
        <w:t>р</w:t>
      </w:r>
      <w:r w:rsidRPr="00CA4495">
        <w:rPr>
          <w:szCs w:val="28"/>
          <w:lang w:val="en-US"/>
        </w:rPr>
        <w:t>.</w:t>
      </w:r>
    </w:p>
    <w:p w14:paraId="3B75F1E3" w14:textId="35CCE26D" w:rsidR="006D4C18" w:rsidRPr="00CA4495" w:rsidRDefault="006D4C18" w:rsidP="00CA4495">
      <w:pPr>
        <w:pStyle w:val="a9"/>
        <w:widowControl w:val="0"/>
        <w:numPr>
          <w:ilvl w:val="0"/>
          <w:numId w:val="16"/>
        </w:numPr>
        <w:ind w:left="0" w:firstLine="567"/>
        <w:textAlignment w:val="baseline"/>
        <w:rPr>
          <w:szCs w:val="28"/>
          <w:lang w:val="en-US"/>
        </w:rPr>
      </w:pPr>
      <w:r w:rsidRPr="00CA4495">
        <w:rPr>
          <w:szCs w:val="28"/>
          <w:lang w:val="en-US"/>
        </w:rPr>
        <w:t>García</w:t>
      </w:r>
      <w:r w:rsidRPr="00CA4495">
        <w:rPr>
          <w:szCs w:val="28"/>
          <w:lang w:val="kk-KZ"/>
        </w:rPr>
        <w:t xml:space="preserve"> </w:t>
      </w:r>
      <w:r w:rsidRPr="00CA4495">
        <w:rPr>
          <w:szCs w:val="28"/>
          <w:lang w:val="en-US"/>
        </w:rPr>
        <w:t>Bermejo M.L</w:t>
      </w:r>
      <w:r w:rsidR="006768EE" w:rsidRPr="00CA4495">
        <w:rPr>
          <w:szCs w:val="28"/>
          <w:lang w:val="en-US"/>
        </w:rPr>
        <w:t>.</w:t>
      </w:r>
      <w:r w:rsidRPr="00CA4495">
        <w:rPr>
          <w:szCs w:val="28"/>
          <w:lang w:val="en-US"/>
        </w:rPr>
        <w:t xml:space="preserve"> Torras Cherta M. Tragant Mestres </w:t>
      </w:r>
      <w:proofErr w:type="gramStart"/>
      <w:r w:rsidRPr="00CA4495">
        <w:rPr>
          <w:szCs w:val="28"/>
          <w:lang w:val="en-US"/>
        </w:rPr>
        <w:t>R.Y</w:t>
      </w:r>
      <w:proofErr w:type="gramEnd"/>
      <w:r w:rsidRPr="00CA4495">
        <w:rPr>
          <w:szCs w:val="28"/>
          <w:lang w:val="en-US"/>
        </w:rPr>
        <w:t xml:space="preserve"> </w:t>
      </w:r>
      <w:proofErr w:type="gramStart"/>
      <w:r w:rsidRPr="00CA4495">
        <w:rPr>
          <w:szCs w:val="28"/>
          <w:lang w:val="en-US"/>
        </w:rPr>
        <w:t>E.Croyances</w:t>
      </w:r>
      <w:proofErr w:type="gramEnd"/>
      <w:r w:rsidRPr="00CA4495">
        <w:rPr>
          <w:szCs w:val="28"/>
          <w:lang w:val="en-US"/>
        </w:rPr>
        <w:t xml:space="preserve"> populaires sur l´apprentissage précode d`une langue étrangère” </w:t>
      </w:r>
      <w:r w:rsidR="006768EE" w:rsidRPr="00CA4495">
        <w:rPr>
          <w:szCs w:val="28"/>
          <w:lang w:val="en-US"/>
        </w:rPr>
        <w:t>//</w:t>
      </w:r>
      <w:r w:rsidRPr="00CA4495">
        <w:rPr>
          <w:szCs w:val="28"/>
          <w:lang w:val="en-US"/>
        </w:rPr>
        <w:t xml:space="preserve"> Aile</w:t>
      </w:r>
      <w:r w:rsidR="009029D5" w:rsidRPr="009029D5">
        <w:rPr>
          <w:szCs w:val="28"/>
          <w:lang w:val="en-US"/>
        </w:rPr>
        <w:t xml:space="preserve">. </w:t>
      </w:r>
      <w:r w:rsidRPr="00CA4495">
        <w:rPr>
          <w:szCs w:val="28"/>
          <w:lang w:val="kk-KZ"/>
        </w:rPr>
        <w:t>–</w:t>
      </w:r>
      <w:r w:rsidRPr="00CA4495">
        <w:rPr>
          <w:szCs w:val="28"/>
          <w:lang w:val="en-US"/>
        </w:rPr>
        <w:t xml:space="preserve"> 1997</w:t>
      </w:r>
      <w:r w:rsidR="006768EE" w:rsidRPr="00CA4495">
        <w:rPr>
          <w:szCs w:val="28"/>
          <w:lang w:val="en-US"/>
        </w:rPr>
        <w:t>.</w:t>
      </w:r>
      <w:r w:rsidRPr="00CA4495">
        <w:rPr>
          <w:szCs w:val="28"/>
          <w:lang w:val="kk-KZ"/>
        </w:rPr>
        <w:t xml:space="preserve"> </w:t>
      </w:r>
      <w:r w:rsidR="009029D5">
        <w:rPr>
          <w:szCs w:val="28"/>
          <w:lang w:val="kk-KZ"/>
        </w:rPr>
        <w:t>- №</w:t>
      </w:r>
      <w:r w:rsidR="009029D5" w:rsidRPr="00CA4495">
        <w:rPr>
          <w:szCs w:val="28"/>
          <w:lang w:val="en-US"/>
        </w:rPr>
        <w:t>10.</w:t>
      </w:r>
      <w:r w:rsidR="009029D5" w:rsidRPr="00CA4495">
        <w:rPr>
          <w:szCs w:val="28"/>
          <w:lang w:val="kk-KZ"/>
        </w:rPr>
        <w:t xml:space="preserve"> </w:t>
      </w:r>
      <w:r w:rsidRPr="00CA4495">
        <w:rPr>
          <w:szCs w:val="28"/>
          <w:lang w:val="kk-KZ"/>
        </w:rPr>
        <w:t>–</w:t>
      </w:r>
      <w:r w:rsidRPr="00CA4495">
        <w:rPr>
          <w:szCs w:val="28"/>
          <w:lang w:val="en-US"/>
        </w:rPr>
        <w:t xml:space="preserve"> </w:t>
      </w:r>
      <w:r w:rsidR="006768EE" w:rsidRPr="00CA4495">
        <w:rPr>
          <w:szCs w:val="28"/>
          <w:lang w:val="en-US"/>
        </w:rPr>
        <w:t xml:space="preserve">P. </w:t>
      </w:r>
      <w:r w:rsidRPr="00CA4495">
        <w:rPr>
          <w:szCs w:val="28"/>
          <w:lang w:val="en-US"/>
        </w:rPr>
        <w:t>127-158</w:t>
      </w:r>
      <w:r w:rsidRPr="00CA4495">
        <w:rPr>
          <w:szCs w:val="28"/>
          <w:lang w:val="kk-KZ"/>
        </w:rPr>
        <w:t>.</w:t>
      </w:r>
    </w:p>
    <w:p w14:paraId="36CD6D41" w14:textId="3E27E3BD" w:rsidR="006D4C18" w:rsidRPr="00CA4495" w:rsidRDefault="006D4C18" w:rsidP="00CA4495">
      <w:pPr>
        <w:pStyle w:val="a9"/>
        <w:widowControl w:val="0"/>
        <w:numPr>
          <w:ilvl w:val="0"/>
          <w:numId w:val="16"/>
        </w:numPr>
        <w:ind w:left="0" w:firstLine="567"/>
        <w:textAlignment w:val="baseline"/>
        <w:rPr>
          <w:szCs w:val="28"/>
          <w:lang w:val="en-US"/>
        </w:rPr>
      </w:pPr>
      <w:r w:rsidRPr="00CA4495">
        <w:rPr>
          <w:szCs w:val="28"/>
          <w:lang w:val="en-US"/>
        </w:rPr>
        <w:t>Howatt A.P., Widdowson</w:t>
      </w:r>
      <w:r w:rsidR="009029D5" w:rsidRPr="009029D5">
        <w:rPr>
          <w:szCs w:val="28"/>
          <w:lang w:val="en-US"/>
        </w:rPr>
        <w:t xml:space="preserve"> </w:t>
      </w:r>
      <w:r w:rsidR="009029D5" w:rsidRPr="00CA4495">
        <w:rPr>
          <w:szCs w:val="28"/>
          <w:lang w:val="en-US"/>
        </w:rPr>
        <w:t>H.G.</w:t>
      </w:r>
      <w:r w:rsidRPr="00CA4495">
        <w:rPr>
          <w:szCs w:val="28"/>
          <w:lang w:val="en-US"/>
        </w:rPr>
        <w:t xml:space="preserve"> A History of English Language Teaching.</w:t>
      </w:r>
      <w:r w:rsidR="00236616" w:rsidRPr="00236616">
        <w:rPr>
          <w:szCs w:val="28"/>
          <w:lang w:val="en-US"/>
        </w:rPr>
        <w:t xml:space="preserve"> -</w:t>
      </w:r>
      <w:r w:rsidRPr="00CA4495">
        <w:rPr>
          <w:szCs w:val="28"/>
          <w:lang w:val="en-US"/>
        </w:rPr>
        <w:t xml:space="preserve"> Second Edition. </w:t>
      </w:r>
      <w:r w:rsidR="009029D5" w:rsidRPr="00236616">
        <w:rPr>
          <w:szCs w:val="28"/>
          <w:lang w:val="en-US"/>
        </w:rPr>
        <w:t xml:space="preserve">- </w:t>
      </w:r>
      <w:r w:rsidRPr="00CA4495">
        <w:rPr>
          <w:szCs w:val="28"/>
          <w:lang w:val="en-US"/>
        </w:rPr>
        <w:t>Oxford University Press,</w:t>
      </w:r>
      <w:r w:rsidR="006768EE" w:rsidRPr="00CA4495">
        <w:rPr>
          <w:szCs w:val="28"/>
          <w:lang w:val="en-US"/>
        </w:rPr>
        <w:t xml:space="preserve"> </w:t>
      </w:r>
      <w:r w:rsidRPr="00CA4495">
        <w:rPr>
          <w:szCs w:val="28"/>
          <w:lang w:val="en-US"/>
        </w:rPr>
        <w:t xml:space="preserve">2004. </w:t>
      </w:r>
      <w:r w:rsidR="006768EE" w:rsidRPr="00CA4495">
        <w:rPr>
          <w:szCs w:val="28"/>
          <w:lang w:val="en-US"/>
        </w:rPr>
        <w:t>–</w:t>
      </w:r>
      <w:r w:rsidR="009029D5" w:rsidRPr="00236616">
        <w:rPr>
          <w:szCs w:val="28"/>
          <w:lang w:val="en-US"/>
        </w:rPr>
        <w:t xml:space="preserve"> </w:t>
      </w:r>
      <w:r w:rsidRPr="00CA4495">
        <w:rPr>
          <w:szCs w:val="28"/>
          <w:lang w:val="en-US"/>
        </w:rPr>
        <w:t>417</w:t>
      </w:r>
      <w:r w:rsidR="009029D5" w:rsidRPr="009029D5">
        <w:rPr>
          <w:szCs w:val="28"/>
          <w:lang w:val="en-US"/>
        </w:rPr>
        <w:t xml:space="preserve"> </w:t>
      </w:r>
      <w:r w:rsidR="009029D5" w:rsidRPr="00CA4495">
        <w:rPr>
          <w:szCs w:val="28"/>
          <w:lang w:val="en-US"/>
        </w:rPr>
        <w:t>p.</w:t>
      </w:r>
    </w:p>
    <w:p w14:paraId="01E51DA6" w14:textId="685821D8" w:rsidR="006D4C18" w:rsidRPr="00CA4495" w:rsidRDefault="006D4C18" w:rsidP="00CA4495">
      <w:pPr>
        <w:pStyle w:val="a9"/>
        <w:widowControl w:val="0"/>
        <w:numPr>
          <w:ilvl w:val="0"/>
          <w:numId w:val="16"/>
        </w:numPr>
        <w:ind w:left="0" w:firstLine="567"/>
        <w:textAlignment w:val="baseline"/>
        <w:rPr>
          <w:szCs w:val="28"/>
          <w:lang w:val="en-US"/>
        </w:rPr>
      </w:pPr>
      <w:r w:rsidRPr="00CA4495">
        <w:rPr>
          <w:szCs w:val="28"/>
          <w:lang w:val="en-US"/>
        </w:rPr>
        <w:t xml:space="preserve">Skehan P., </w:t>
      </w:r>
      <w:proofErr w:type="gramStart"/>
      <w:r w:rsidRPr="00CA4495">
        <w:rPr>
          <w:szCs w:val="28"/>
          <w:lang w:val="en-US"/>
        </w:rPr>
        <w:t>Foster</w:t>
      </w:r>
      <w:r w:rsidR="006768EE" w:rsidRPr="00CA4495">
        <w:rPr>
          <w:szCs w:val="28"/>
          <w:lang w:val="en-US"/>
        </w:rPr>
        <w:t xml:space="preserve"> </w:t>
      </w:r>
      <w:r w:rsidRPr="00CA4495">
        <w:rPr>
          <w:szCs w:val="28"/>
          <w:lang w:val="en-US"/>
        </w:rPr>
        <w:t xml:space="preserve"> P.</w:t>
      </w:r>
      <w:proofErr w:type="gramEnd"/>
      <w:r w:rsidRPr="00CA4495">
        <w:rPr>
          <w:szCs w:val="28"/>
          <w:lang w:val="en-US"/>
        </w:rPr>
        <w:t xml:space="preserve"> Task structure and processing conditions in narrative retellings </w:t>
      </w:r>
      <w:r w:rsidR="006768EE" w:rsidRPr="00CA4495">
        <w:rPr>
          <w:szCs w:val="28"/>
          <w:lang w:val="en-US"/>
        </w:rPr>
        <w:t xml:space="preserve">// </w:t>
      </w:r>
      <w:r w:rsidRPr="00CA4495">
        <w:rPr>
          <w:szCs w:val="28"/>
          <w:lang w:val="en-US"/>
        </w:rPr>
        <w:t>Language Learning</w:t>
      </w:r>
      <w:r w:rsidR="006768EE" w:rsidRPr="00CA4495">
        <w:rPr>
          <w:szCs w:val="28"/>
          <w:lang w:val="en-US"/>
        </w:rPr>
        <w:t>. –</w:t>
      </w:r>
      <w:r w:rsidR="009029D5" w:rsidRPr="009029D5">
        <w:rPr>
          <w:szCs w:val="28"/>
          <w:lang w:val="en-US"/>
        </w:rPr>
        <w:t xml:space="preserve"> </w:t>
      </w:r>
      <w:r w:rsidR="006768EE" w:rsidRPr="00CA4495">
        <w:rPr>
          <w:szCs w:val="28"/>
          <w:lang w:val="en-US"/>
        </w:rPr>
        <w:t xml:space="preserve">1999. – </w:t>
      </w:r>
      <w:r w:rsidR="009029D5">
        <w:rPr>
          <w:szCs w:val="28"/>
          <w:lang w:val="en-US"/>
        </w:rPr>
        <w:t xml:space="preserve">Vol. </w:t>
      </w:r>
      <w:r w:rsidRPr="00CA4495">
        <w:rPr>
          <w:szCs w:val="28"/>
          <w:lang w:val="en-US"/>
        </w:rPr>
        <w:t>49</w:t>
      </w:r>
      <w:r w:rsidR="009029D5" w:rsidRPr="009029D5">
        <w:rPr>
          <w:szCs w:val="28"/>
          <w:lang w:val="en-US"/>
        </w:rPr>
        <w:t>, №</w:t>
      </w:r>
      <w:r w:rsidRPr="00CA4495">
        <w:rPr>
          <w:szCs w:val="28"/>
          <w:lang w:val="en-US"/>
        </w:rPr>
        <w:t>1</w:t>
      </w:r>
      <w:r w:rsidR="006768EE" w:rsidRPr="00CA4495">
        <w:rPr>
          <w:szCs w:val="28"/>
          <w:lang w:val="en-US"/>
        </w:rPr>
        <w:t xml:space="preserve">. – P. </w:t>
      </w:r>
      <w:r w:rsidRPr="00CA4495">
        <w:rPr>
          <w:szCs w:val="28"/>
          <w:lang w:val="en-US"/>
        </w:rPr>
        <w:t>93-120.</w:t>
      </w:r>
    </w:p>
    <w:p w14:paraId="4DAF2446" w14:textId="79B0B734" w:rsidR="006D4C18" w:rsidRPr="00CA4495" w:rsidRDefault="006D4C18" w:rsidP="00CA4495">
      <w:pPr>
        <w:pStyle w:val="a9"/>
        <w:numPr>
          <w:ilvl w:val="0"/>
          <w:numId w:val="16"/>
        </w:numPr>
        <w:ind w:left="0" w:firstLine="567"/>
        <w:rPr>
          <w:szCs w:val="28"/>
          <w:lang w:val="kk-KZ"/>
        </w:rPr>
      </w:pPr>
      <w:r w:rsidRPr="00CA4495">
        <w:rPr>
          <w:bCs/>
          <w:szCs w:val="28"/>
        </w:rPr>
        <w:t>Вильгельм фон Гумбольдт. Язык и философия культуры. </w:t>
      </w:r>
      <w:r w:rsidR="009029D5">
        <w:rPr>
          <w:bCs/>
          <w:szCs w:val="28"/>
        </w:rPr>
        <w:t xml:space="preserve">- </w:t>
      </w:r>
      <w:r w:rsidRPr="00CA4495">
        <w:rPr>
          <w:bCs/>
          <w:szCs w:val="28"/>
        </w:rPr>
        <w:t>М.</w:t>
      </w:r>
      <w:r w:rsidR="009029D5">
        <w:rPr>
          <w:bCs/>
          <w:szCs w:val="28"/>
        </w:rPr>
        <w:t>:</w:t>
      </w:r>
      <w:r w:rsidRPr="00CA4495">
        <w:rPr>
          <w:bCs/>
          <w:szCs w:val="28"/>
        </w:rPr>
        <w:t xml:space="preserve"> Прогресс</w:t>
      </w:r>
      <w:r w:rsidR="009029D5">
        <w:rPr>
          <w:bCs/>
          <w:szCs w:val="28"/>
        </w:rPr>
        <w:t>,</w:t>
      </w:r>
      <w:r w:rsidR="006768EE" w:rsidRPr="00CA4495">
        <w:rPr>
          <w:bCs/>
          <w:szCs w:val="28"/>
        </w:rPr>
        <w:t xml:space="preserve"> </w:t>
      </w:r>
      <w:r w:rsidRPr="00CA4495">
        <w:rPr>
          <w:bCs/>
          <w:szCs w:val="28"/>
        </w:rPr>
        <w:t>1985. </w:t>
      </w:r>
      <w:r w:rsidR="009029D5">
        <w:rPr>
          <w:bCs/>
          <w:szCs w:val="28"/>
        </w:rPr>
        <w:t>-</w:t>
      </w:r>
      <w:r w:rsidRPr="00CA4495">
        <w:rPr>
          <w:bCs/>
          <w:szCs w:val="28"/>
        </w:rPr>
        <w:t xml:space="preserve"> 452 с</w:t>
      </w:r>
      <w:r w:rsidR="006768EE" w:rsidRPr="00CA4495">
        <w:rPr>
          <w:bCs/>
          <w:szCs w:val="28"/>
        </w:rPr>
        <w:t>.</w:t>
      </w:r>
    </w:p>
    <w:p w14:paraId="530F6966" w14:textId="10E4F159" w:rsidR="006D4C18" w:rsidRPr="00CA4495" w:rsidRDefault="006D4C18" w:rsidP="00CA4495">
      <w:pPr>
        <w:pStyle w:val="a9"/>
        <w:numPr>
          <w:ilvl w:val="0"/>
          <w:numId w:val="16"/>
        </w:numPr>
        <w:ind w:left="0" w:firstLine="567"/>
        <w:rPr>
          <w:szCs w:val="28"/>
          <w:lang w:val="kk-KZ"/>
        </w:rPr>
      </w:pPr>
      <w:r w:rsidRPr="00CA4495">
        <w:rPr>
          <w:bCs/>
          <w:szCs w:val="28"/>
        </w:rPr>
        <w:t>Соссюр Фердинанд де.</w:t>
      </w:r>
      <w:r w:rsidRPr="00CA4495">
        <w:rPr>
          <w:rFonts w:eastAsia="Times New Roman"/>
          <w:bCs/>
          <w:szCs w:val="28"/>
        </w:rPr>
        <w:t> </w:t>
      </w:r>
      <w:r w:rsidRPr="00CA4495">
        <w:rPr>
          <w:rFonts w:eastAsia="Times New Roman"/>
          <w:bCs/>
          <w:szCs w:val="28"/>
          <w:lang w:val="kk-KZ"/>
        </w:rPr>
        <w:t xml:space="preserve"> </w:t>
      </w:r>
      <w:r w:rsidRPr="00CA4495">
        <w:rPr>
          <w:bCs/>
          <w:szCs w:val="28"/>
        </w:rPr>
        <w:t xml:space="preserve">Курс общей лингвистики </w:t>
      </w:r>
      <w:r w:rsidR="006768EE" w:rsidRPr="00CA4495">
        <w:rPr>
          <w:bCs/>
          <w:szCs w:val="28"/>
        </w:rPr>
        <w:t>/</w:t>
      </w:r>
      <w:r w:rsidRPr="00CA4495">
        <w:rPr>
          <w:bCs/>
          <w:szCs w:val="28"/>
        </w:rPr>
        <w:t xml:space="preserve"> </w:t>
      </w:r>
      <w:r w:rsidR="009029D5" w:rsidRPr="00CA4495">
        <w:rPr>
          <w:bCs/>
          <w:szCs w:val="28"/>
        </w:rPr>
        <w:t>п</w:t>
      </w:r>
      <w:r w:rsidRPr="00CA4495">
        <w:rPr>
          <w:bCs/>
          <w:szCs w:val="28"/>
        </w:rPr>
        <w:t>ер. с французского</w:t>
      </w:r>
      <w:r w:rsidRPr="00CA4495">
        <w:rPr>
          <w:rFonts w:eastAsia="Times New Roman"/>
          <w:bCs/>
          <w:szCs w:val="28"/>
        </w:rPr>
        <w:t> А.М. Сухотина</w:t>
      </w:r>
      <w:r w:rsidR="009029D5">
        <w:rPr>
          <w:bCs/>
          <w:szCs w:val="28"/>
        </w:rPr>
        <w:t>;</w:t>
      </w:r>
      <w:r w:rsidR="006768EE" w:rsidRPr="00CA4495">
        <w:rPr>
          <w:bCs/>
          <w:szCs w:val="28"/>
        </w:rPr>
        <w:t xml:space="preserve"> </w:t>
      </w:r>
      <w:r w:rsidRPr="00CA4495">
        <w:rPr>
          <w:bCs/>
          <w:szCs w:val="28"/>
        </w:rPr>
        <w:t>под ред</w:t>
      </w:r>
      <w:r w:rsidR="00ED3F19" w:rsidRPr="00CA4495">
        <w:rPr>
          <w:bCs/>
          <w:szCs w:val="28"/>
        </w:rPr>
        <w:t xml:space="preserve">. </w:t>
      </w:r>
      <w:r w:rsidRPr="00CA4495">
        <w:rPr>
          <w:rFonts w:eastAsia="Times New Roman"/>
          <w:bCs/>
          <w:szCs w:val="28"/>
        </w:rPr>
        <w:t>Р.И. Шор</w:t>
      </w:r>
      <w:r w:rsidRPr="00CA4495">
        <w:rPr>
          <w:bCs/>
          <w:szCs w:val="28"/>
        </w:rPr>
        <w:t>.</w:t>
      </w:r>
      <w:r w:rsidR="00236616">
        <w:rPr>
          <w:bCs/>
          <w:szCs w:val="28"/>
        </w:rPr>
        <w:t>,</w:t>
      </w:r>
      <w:r w:rsidRPr="00CA4495">
        <w:rPr>
          <w:bCs/>
          <w:szCs w:val="28"/>
        </w:rPr>
        <w:t> М.</w:t>
      </w:r>
      <w:r w:rsidR="00236616">
        <w:rPr>
          <w:bCs/>
          <w:szCs w:val="28"/>
        </w:rPr>
        <w:t xml:space="preserve"> </w:t>
      </w:r>
      <w:r w:rsidRPr="00CA4495">
        <w:rPr>
          <w:rFonts w:eastAsia="Times New Roman"/>
          <w:bCs/>
          <w:szCs w:val="28"/>
        </w:rPr>
        <w:t>Едиториал</w:t>
      </w:r>
      <w:r w:rsidR="00236616">
        <w:rPr>
          <w:rFonts w:eastAsia="Times New Roman"/>
          <w:bCs/>
          <w:szCs w:val="28"/>
        </w:rPr>
        <w:t>. –</w:t>
      </w:r>
      <w:r w:rsidRPr="00CA4495">
        <w:rPr>
          <w:rFonts w:eastAsia="Times New Roman"/>
          <w:bCs/>
          <w:szCs w:val="28"/>
        </w:rPr>
        <w:t xml:space="preserve"> УРСС</w:t>
      </w:r>
      <w:r w:rsidR="00236616">
        <w:rPr>
          <w:bCs/>
          <w:szCs w:val="28"/>
        </w:rPr>
        <w:t>,</w:t>
      </w:r>
      <w:r w:rsidR="006768EE" w:rsidRPr="009029D5">
        <w:rPr>
          <w:bCs/>
          <w:szCs w:val="28"/>
        </w:rPr>
        <w:t xml:space="preserve"> </w:t>
      </w:r>
      <w:r w:rsidRPr="00CA4495">
        <w:rPr>
          <w:bCs/>
          <w:szCs w:val="28"/>
        </w:rPr>
        <w:t>2004. </w:t>
      </w:r>
      <w:r w:rsidR="009029D5">
        <w:rPr>
          <w:bCs/>
          <w:szCs w:val="28"/>
        </w:rPr>
        <w:t>-</w:t>
      </w:r>
      <w:r w:rsidRPr="00CA4495">
        <w:rPr>
          <w:bCs/>
          <w:szCs w:val="28"/>
        </w:rPr>
        <w:t xml:space="preserve"> 256 с.</w:t>
      </w:r>
    </w:p>
    <w:p w14:paraId="114B41FA" w14:textId="7C51DD2F" w:rsidR="006D4C18" w:rsidRPr="00CA4495" w:rsidRDefault="006D4C18" w:rsidP="00CA4495">
      <w:pPr>
        <w:pStyle w:val="a9"/>
        <w:numPr>
          <w:ilvl w:val="0"/>
          <w:numId w:val="16"/>
        </w:numPr>
        <w:ind w:left="0" w:firstLine="567"/>
        <w:rPr>
          <w:szCs w:val="28"/>
          <w:lang w:val="kk-KZ"/>
        </w:rPr>
      </w:pPr>
      <w:r w:rsidRPr="00CA4495">
        <w:rPr>
          <w:szCs w:val="28"/>
          <w:lang w:val="kk-KZ"/>
        </w:rPr>
        <w:lastRenderedPageBreak/>
        <w:t>Жұмабаев М. Педагогика</w:t>
      </w:r>
      <w:r w:rsidR="006768EE" w:rsidRPr="00CA4495">
        <w:rPr>
          <w:szCs w:val="28"/>
          <w:lang w:val="kk-KZ"/>
        </w:rPr>
        <w:t xml:space="preserve">.  </w:t>
      </w:r>
      <w:r w:rsidR="00236616">
        <w:rPr>
          <w:szCs w:val="28"/>
          <w:lang w:val="kk-KZ"/>
        </w:rPr>
        <w:t xml:space="preserve">- </w:t>
      </w:r>
      <w:r w:rsidRPr="00CA4495">
        <w:rPr>
          <w:szCs w:val="28"/>
          <w:lang w:val="kk-KZ"/>
        </w:rPr>
        <w:t>2 басылым</w:t>
      </w:r>
      <w:r w:rsidR="006768EE" w:rsidRPr="00CA4495">
        <w:rPr>
          <w:szCs w:val="28"/>
        </w:rPr>
        <w:t xml:space="preserve">. </w:t>
      </w:r>
      <w:r w:rsidR="009029D5">
        <w:rPr>
          <w:szCs w:val="28"/>
          <w:lang w:val="kk-KZ"/>
        </w:rPr>
        <w:t>–</w:t>
      </w:r>
      <w:r w:rsidRPr="00CA4495">
        <w:rPr>
          <w:szCs w:val="28"/>
          <w:lang w:val="kk-KZ"/>
        </w:rPr>
        <w:t xml:space="preserve"> Алматы</w:t>
      </w:r>
      <w:r w:rsidR="009029D5">
        <w:rPr>
          <w:szCs w:val="28"/>
        </w:rPr>
        <w:t>:</w:t>
      </w:r>
      <w:r w:rsidR="006768EE" w:rsidRPr="00CA4495">
        <w:rPr>
          <w:szCs w:val="28"/>
        </w:rPr>
        <w:t xml:space="preserve"> </w:t>
      </w:r>
      <w:r w:rsidRPr="00CA4495">
        <w:rPr>
          <w:szCs w:val="28"/>
          <w:lang w:val="kk-KZ"/>
        </w:rPr>
        <w:t>Ана тіл</w:t>
      </w:r>
      <w:r w:rsidR="009029D5">
        <w:rPr>
          <w:szCs w:val="28"/>
        </w:rPr>
        <w:t>,</w:t>
      </w:r>
      <w:r w:rsidR="006768EE" w:rsidRPr="009029D5">
        <w:rPr>
          <w:szCs w:val="28"/>
        </w:rPr>
        <w:t xml:space="preserve"> </w:t>
      </w:r>
      <w:r w:rsidRPr="00CA4495">
        <w:rPr>
          <w:szCs w:val="28"/>
          <w:lang w:val="kk-KZ"/>
        </w:rPr>
        <w:t xml:space="preserve">1992. </w:t>
      </w:r>
      <w:r w:rsidR="006768EE" w:rsidRPr="009029D5">
        <w:rPr>
          <w:szCs w:val="28"/>
        </w:rPr>
        <w:t xml:space="preserve">– </w:t>
      </w:r>
      <w:r w:rsidRPr="00CA4495">
        <w:rPr>
          <w:szCs w:val="28"/>
          <w:lang w:val="kk-KZ"/>
        </w:rPr>
        <w:t xml:space="preserve">154 б. </w:t>
      </w:r>
    </w:p>
    <w:p w14:paraId="0F2ED815" w14:textId="6A917053" w:rsidR="006D4C18" w:rsidRPr="00CA4495" w:rsidRDefault="006D4C18" w:rsidP="00CA4495">
      <w:pPr>
        <w:pStyle w:val="a9"/>
        <w:numPr>
          <w:ilvl w:val="0"/>
          <w:numId w:val="16"/>
        </w:numPr>
        <w:ind w:left="0" w:firstLine="567"/>
        <w:rPr>
          <w:szCs w:val="28"/>
          <w:lang w:val="kk-KZ"/>
        </w:rPr>
      </w:pPr>
      <w:r w:rsidRPr="00CA4495">
        <w:rPr>
          <w:szCs w:val="28"/>
          <w:lang w:val="kk-KZ"/>
        </w:rPr>
        <w:t>Аймауытов Ж. Комплекспен оқыту жолдары</w:t>
      </w:r>
      <w:r w:rsidR="009029D5">
        <w:rPr>
          <w:szCs w:val="28"/>
          <w:lang w:val="kk-KZ"/>
        </w:rPr>
        <w:t>:</w:t>
      </w:r>
      <w:r w:rsidRPr="00CA4495">
        <w:rPr>
          <w:szCs w:val="28"/>
          <w:lang w:val="kk-KZ"/>
        </w:rPr>
        <w:t xml:space="preserve"> оқу-әдістеме, мақалалар, хаттар. </w:t>
      </w:r>
      <w:r w:rsidR="009029D5">
        <w:rPr>
          <w:szCs w:val="28"/>
          <w:lang w:val="kk-KZ"/>
        </w:rPr>
        <w:t xml:space="preserve">– </w:t>
      </w:r>
      <w:r w:rsidRPr="00CA4495">
        <w:rPr>
          <w:szCs w:val="28"/>
          <w:lang w:val="kk-KZ"/>
        </w:rPr>
        <w:t>Алматы</w:t>
      </w:r>
      <w:r w:rsidR="009029D5">
        <w:rPr>
          <w:szCs w:val="28"/>
          <w:lang w:val="kk-KZ"/>
        </w:rPr>
        <w:t xml:space="preserve">: </w:t>
      </w:r>
      <w:r w:rsidRPr="00CA4495">
        <w:rPr>
          <w:szCs w:val="28"/>
          <w:lang w:val="kk-KZ"/>
        </w:rPr>
        <w:t>Ел-шежіре</w:t>
      </w:r>
      <w:r w:rsidR="009029D5">
        <w:rPr>
          <w:szCs w:val="28"/>
          <w:lang w:val="kk-KZ"/>
        </w:rPr>
        <w:t xml:space="preserve">, </w:t>
      </w:r>
      <w:r w:rsidRPr="00CA4495">
        <w:rPr>
          <w:szCs w:val="28"/>
          <w:lang w:val="kk-KZ"/>
        </w:rPr>
        <w:t xml:space="preserve">2013. </w:t>
      </w:r>
      <w:r w:rsidR="009029D5">
        <w:rPr>
          <w:szCs w:val="28"/>
          <w:lang w:val="kk-KZ"/>
        </w:rPr>
        <w:t xml:space="preserve">– Т. </w:t>
      </w:r>
      <w:r w:rsidR="009029D5" w:rsidRPr="00CA4495">
        <w:rPr>
          <w:szCs w:val="28"/>
          <w:lang w:val="kk-KZ"/>
        </w:rPr>
        <w:t>6.</w:t>
      </w:r>
      <w:r w:rsidR="009029D5">
        <w:rPr>
          <w:szCs w:val="28"/>
          <w:lang w:val="kk-KZ"/>
        </w:rPr>
        <w:t xml:space="preserve"> </w:t>
      </w:r>
      <w:r w:rsidR="00ED3F19" w:rsidRPr="00CA4495">
        <w:rPr>
          <w:szCs w:val="28"/>
          <w:lang w:val="kk-KZ"/>
        </w:rPr>
        <w:t>–</w:t>
      </w:r>
      <w:r w:rsidR="009029D5">
        <w:rPr>
          <w:szCs w:val="28"/>
          <w:lang w:val="kk-KZ"/>
        </w:rPr>
        <w:t xml:space="preserve"> </w:t>
      </w:r>
      <w:r w:rsidRPr="00CA4495">
        <w:rPr>
          <w:szCs w:val="28"/>
          <w:lang w:val="kk-KZ"/>
        </w:rPr>
        <w:t>384</w:t>
      </w:r>
      <w:r w:rsidR="006768EE" w:rsidRPr="00CA4495">
        <w:rPr>
          <w:szCs w:val="28"/>
          <w:lang w:val="kk-KZ"/>
        </w:rPr>
        <w:t xml:space="preserve"> б. </w:t>
      </w:r>
      <w:r w:rsidRPr="00CA4495">
        <w:rPr>
          <w:szCs w:val="28"/>
          <w:lang w:val="kk-KZ"/>
        </w:rPr>
        <w:t xml:space="preserve"> </w:t>
      </w:r>
    </w:p>
    <w:p w14:paraId="13246351" w14:textId="59CF5E32" w:rsidR="006D4C18" w:rsidRPr="00CA4495" w:rsidRDefault="006D4C18" w:rsidP="00CA4495">
      <w:pPr>
        <w:pStyle w:val="a9"/>
        <w:numPr>
          <w:ilvl w:val="0"/>
          <w:numId w:val="16"/>
        </w:numPr>
        <w:ind w:left="0" w:firstLine="567"/>
        <w:rPr>
          <w:szCs w:val="28"/>
          <w:lang w:val="kk-KZ"/>
        </w:rPr>
      </w:pPr>
      <w:r w:rsidRPr="00CA4495">
        <w:rPr>
          <w:szCs w:val="28"/>
        </w:rPr>
        <w:t>Байтұрсынов А. Тіл тағылымы.</w:t>
      </w:r>
      <w:r w:rsidR="009029D5">
        <w:rPr>
          <w:szCs w:val="28"/>
        </w:rPr>
        <w:t xml:space="preserve"> – </w:t>
      </w:r>
      <w:r w:rsidRPr="00CA4495">
        <w:rPr>
          <w:szCs w:val="28"/>
        </w:rPr>
        <w:t>Алматы</w:t>
      </w:r>
      <w:r w:rsidR="009029D5">
        <w:rPr>
          <w:szCs w:val="28"/>
        </w:rPr>
        <w:t xml:space="preserve">: </w:t>
      </w:r>
      <w:r w:rsidRPr="00CA4495">
        <w:rPr>
          <w:szCs w:val="28"/>
        </w:rPr>
        <w:t>Ана тілі</w:t>
      </w:r>
      <w:r w:rsidR="009029D5">
        <w:rPr>
          <w:szCs w:val="28"/>
        </w:rPr>
        <w:t xml:space="preserve">, </w:t>
      </w:r>
      <w:r w:rsidRPr="00CA4495">
        <w:rPr>
          <w:szCs w:val="28"/>
        </w:rPr>
        <w:t>1992</w:t>
      </w:r>
      <w:r w:rsidR="006768EE" w:rsidRPr="009029D5">
        <w:rPr>
          <w:szCs w:val="28"/>
        </w:rPr>
        <w:t xml:space="preserve">. </w:t>
      </w:r>
      <w:r w:rsidR="00ED3F19" w:rsidRPr="00CA4495">
        <w:rPr>
          <w:szCs w:val="28"/>
        </w:rPr>
        <w:t xml:space="preserve">– </w:t>
      </w:r>
      <w:r w:rsidRPr="00CA4495">
        <w:rPr>
          <w:szCs w:val="28"/>
        </w:rPr>
        <w:t>448 б.</w:t>
      </w:r>
    </w:p>
    <w:p w14:paraId="7602CB0D" w14:textId="241FA0C5" w:rsidR="006D4C18" w:rsidRPr="00CA4495" w:rsidRDefault="006D4C18" w:rsidP="00CA4495">
      <w:pPr>
        <w:pStyle w:val="a9"/>
        <w:numPr>
          <w:ilvl w:val="0"/>
          <w:numId w:val="16"/>
        </w:numPr>
        <w:ind w:left="0" w:firstLine="567"/>
        <w:rPr>
          <w:szCs w:val="28"/>
          <w:lang w:val="kk-KZ"/>
        </w:rPr>
      </w:pPr>
      <w:r w:rsidRPr="00CA4495">
        <w:rPr>
          <w:szCs w:val="28"/>
          <w:lang w:val="kk-KZ"/>
        </w:rPr>
        <w:t>Алтынсарин Ы Қазақ хрестоматиясы</w:t>
      </w:r>
      <w:r w:rsidR="006768EE" w:rsidRPr="00CA4495">
        <w:rPr>
          <w:szCs w:val="28"/>
        </w:rPr>
        <w:t xml:space="preserve"> /</w:t>
      </w:r>
      <w:r w:rsidRPr="00CA4495">
        <w:rPr>
          <w:szCs w:val="28"/>
          <w:lang w:val="kk-KZ"/>
        </w:rPr>
        <w:t xml:space="preserve"> ред. С. Садырбаев.</w:t>
      </w:r>
      <w:r w:rsidR="009029D5">
        <w:rPr>
          <w:szCs w:val="28"/>
          <w:lang w:val="kk-KZ"/>
        </w:rPr>
        <w:t xml:space="preserve"> -</w:t>
      </w:r>
      <w:r w:rsidRPr="00CA4495">
        <w:rPr>
          <w:szCs w:val="28"/>
          <w:lang w:val="kk-KZ"/>
        </w:rPr>
        <w:t xml:space="preserve"> 2-бас.  </w:t>
      </w:r>
      <w:r w:rsidR="009029D5">
        <w:rPr>
          <w:szCs w:val="28"/>
          <w:lang w:val="kk-KZ"/>
        </w:rPr>
        <w:t>-</w:t>
      </w:r>
      <w:r w:rsidRPr="00CA4495">
        <w:rPr>
          <w:szCs w:val="28"/>
          <w:lang w:val="kk-KZ"/>
        </w:rPr>
        <w:t>Алматы</w:t>
      </w:r>
      <w:r w:rsidR="009029D5">
        <w:rPr>
          <w:szCs w:val="28"/>
        </w:rPr>
        <w:t xml:space="preserve">: </w:t>
      </w:r>
      <w:r w:rsidRPr="00CA4495">
        <w:rPr>
          <w:szCs w:val="28"/>
          <w:lang w:val="kk-KZ"/>
        </w:rPr>
        <w:t>Білім</w:t>
      </w:r>
      <w:r w:rsidR="009029D5">
        <w:rPr>
          <w:szCs w:val="28"/>
        </w:rPr>
        <w:t>,</w:t>
      </w:r>
      <w:r w:rsidR="006768EE" w:rsidRPr="00CA4495">
        <w:rPr>
          <w:szCs w:val="28"/>
        </w:rPr>
        <w:t xml:space="preserve"> </w:t>
      </w:r>
      <w:r w:rsidRPr="00CA4495">
        <w:rPr>
          <w:szCs w:val="28"/>
          <w:lang w:val="kk-KZ"/>
        </w:rPr>
        <w:t xml:space="preserve"> 2007. </w:t>
      </w:r>
      <w:r w:rsidR="006768EE" w:rsidRPr="00CA4495">
        <w:rPr>
          <w:szCs w:val="28"/>
        </w:rPr>
        <w:t xml:space="preserve">– </w:t>
      </w:r>
      <w:r w:rsidRPr="00CA4495">
        <w:rPr>
          <w:szCs w:val="28"/>
          <w:lang w:val="kk-KZ"/>
        </w:rPr>
        <w:t>111 б.</w:t>
      </w:r>
    </w:p>
    <w:p w14:paraId="6434AD81" w14:textId="43A12D65" w:rsidR="006D4C18" w:rsidRPr="00CA4495" w:rsidRDefault="006D4C18" w:rsidP="00CA4495">
      <w:pPr>
        <w:pStyle w:val="a9"/>
        <w:numPr>
          <w:ilvl w:val="0"/>
          <w:numId w:val="16"/>
        </w:numPr>
        <w:ind w:left="0" w:firstLine="567"/>
        <w:rPr>
          <w:szCs w:val="28"/>
          <w:lang w:val="kk-KZ"/>
        </w:rPr>
      </w:pPr>
      <w:r w:rsidRPr="00CA4495">
        <w:rPr>
          <w:szCs w:val="28"/>
          <w:lang w:val="kk-KZ"/>
        </w:rPr>
        <w:t>Алдамұратов Ә.</w:t>
      </w:r>
      <w:r w:rsidR="009029D5">
        <w:rPr>
          <w:szCs w:val="28"/>
          <w:lang w:val="kk-KZ"/>
        </w:rPr>
        <w:t>,</w:t>
      </w:r>
      <w:r w:rsidRPr="00CA4495">
        <w:rPr>
          <w:szCs w:val="28"/>
          <w:lang w:val="kk-KZ"/>
        </w:rPr>
        <w:t xml:space="preserve"> </w:t>
      </w:r>
      <w:r w:rsidR="009029D5" w:rsidRPr="00CA4495">
        <w:rPr>
          <w:szCs w:val="28"/>
          <w:lang w:val="kk-KZ"/>
        </w:rPr>
        <w:t>Рахымбеков</w:t>
      </w:r>
      <w:r w:rsidR="009029D5" w:rsidRPr="009029D5">
        <w:rPr>
          <w:szCs w:val="28"/>
          <w:lang w:val="kk-KZ"/>
        </w:rPr>
        <w:t xml:space="preserve"> </w:t>
      </w:r>
      <w:r w:rsidR="009029D5" w:rsidRPr="00CA4495">
        <w:rPr>
          <w:szCs w:val="28"/>
          <w:lang w:val="kk-KZ"/>
        </w:rPr>
        <w:t>Қ., Іргебаева</w:t>
      </w:r>
      <w:r w:rsidR="009029D5" w:rsidRPr="009029D5">
        <w:rPr>
          <w:szCs w:val="28"/>
          <w:lang w:val="kk-KZ"/>
        </w:rPr>
        <w:t xml:space="preserve"> </w:t>
      </w:r>
      <w:r w:rsidR="009029D5" w:rsidRPr="00CA4495">
        <w:rPr>
          <w:szCs w:val="28"/>
          <w:lang w:val="kk-KZ"/>
        </w:rPr>
        <w:t>Н.</w:t>
      </w:r>
      <w:r w:rsidR="009029D5">
        <w:rPr>
          <w:szCs w:val="28"/>
          <w:lang w:val="kk-KZ"/>
        </w:rPr>
        <w:t xml:space="preserve"> </w:t>
      </w:r>
      <w:r w:rsidRPr="00CA4495">
        <w:rPr>
          <w:szCs w:val="28"/>
          <w:lang w:val="kk-KZ"/>
        </w:rPr>
        <w:t>Жалпы психология</w:t>
      </w:r>
      <w:r w:rsidR="009029D5">
        <w:rPr>
          <w:szCs w:val="28"/>
          <w:lang w:val="kk-KZ"/>
        </w:rPr>
        <w:t xml:space="preserve">: </w:t>
      </w:r>
      <w:r w:rsidRPr="00CA4495">
        <w:rPr>
          <w:szCs w:val="28"/>
          <w:lang w:val="kk-KZ"/>
        </w:rPr>
        <w:t>оқу құралы</w:t>
      </w:r>
      <w:r w:rsidR="006768EE" w:rsidRPr="009029D5">
        <w:rPr>
          <w:szCs w:val="28"/>
          <w:lang w:val="kk-KZ"/>
        </w:rPr>
        <w:t xml:space="preserve">. </w:t>
      </w:r>
      <w:r w:rsidR="009029D5">
        <w:rPr>
          <w:szCs w:val="28"/>
          <w:lang w:val="kk-KZ"/>
        </w:rPr>
        <w:t xml:space="preserve">– </w:t>
      </w:r>
      <w:r w:rsidRPr="00CA4495">
        <w:rPr>
          <w:szCs w:val="28"/>
          <w:lang w:val="kk-KZ"/>
        </w:rPr>
        <w:t>Алматы</w:t>
      </w:r>
      <w:r w:rsidR="009029D5">
        <w:rPr>
          <w:szCs w:val="28"/>
          <w:lang w:val="kk-KZ"/>
        </w:rPr>
        <w:t>:</w:t>
      </w:r>
      <w:r w:rsidRPr="00CA4495">
        <w:rPr>
          <w:szCs w:val="28"/>
          <w:lang w:val="kk-KZ"/>
        </w:rPr>
        <w:t xml:space="preserve"> Білім</w:t>
      </w:r>
      <w:r w:rsidR="009029D5">
        <w:rPr>
          <w:szCs w:val="28"/>
          <w:lang w:val="kk-KZ"/>
        </w:rPr>
        <w:t xml:space="preserve">, </w:t>
      </w:r>
      <w:r w:rsidRPr="00CA4495">
        <w:rPr>
          <w:szCs w:val="28"/>
          <w:lang w:val="kk-KZ"/>
        </w:rPr>
        <w:t xml:space="preserve">1996. </w:t>
      </w:r>
      <w:r w:rsidR="006768EE" w:rsidRPr="009029D5">
        <w:rPr>
          <w:szCs w:val="28"/>
          <w:lang w:val="kk-KZ"/>
        </w:rPr>
        <w:t xml:space="preserve">– </w:t>
      </w:r>
      <w:r w:rsidRPr="00CA4495">
        <w:rPr>
          <w:szCs w:val="28"/>
          <w:lang w:val="kk-KZ"/>
        </w:rPr>
        <w:t xml:space="preserve"> 224 б. </w:t>
      </w:r>
    </w:p>
    <w:p w14:paraId="53F10A66" w14:textId="5FF15ED8" w:rsidR="006D4C18" w:rsidRPr="00CA4495" w:rsidRDefault="006D4C18" w:rsidP="00CA4495">
      <w:pPr>
        <w:pStyle w:val="a9"/>
        <w:numPr>
          <w:ilvl w:val="0"/>
          <w:numId w:val="16"/>
        </w:numPr>
        <w:ind w:left="0" w:firstLine="567"/>
        <w:rPr>
          <w:szCs w:val="28"/>
          <w:lang w:val="kk-KZ"/>
        </w:rPr>
      </w:pPr>
      <w:r w:rsidRPr="00CA4495">
        <w:rPr>
          <w:bCs/>
          <w:szCs w:val="28"/>
          <w:lang w:val="kk-KZ"/>
        </w:rPr>
        <w:t>Сарыбаев Ш. Қазақ тілі методикасының кейбір мәселелері</w:t>
      </w:r>
      <w:r w:rsidR="009029D5">
        <w:rPr>
          <w:bCs/>
          <w:szCs w:val="28"/>
          <w:lang w:val="kk-KZ"/>
        </w:rPr>
        <w:t>. –</w:t>
      </w:r>
      <w:r w:rsidRPr="00CA4495">
        <w:rPr>
          <w:bCs/>
          <w:szCs w:val="28"/>
          <w:lang w:val="kk-KZ"/>
        </w:rPr>
        <w:t xml:space="preserve"> Алматы</w:t>
      </w:r>
      <w:r w:rsidR="009029D5">
        <w:rPr>
          <w:bCs/>
          <w:szCs w:val="28"/>
          <w:lang w:val="kk-KZ"/>
        </w:rPr>
        <w:t>:</w:t>
      </w:r>
      <w:r w:rsidRPr="00CA4495">
        <w:rPr>
          <w:bCs/>
          <w:szCs w:val="28"/>
          <w:lang w:val="kk-KZ"/>
        </w:rPr>
        <w:t xml:space="preserve"> ОПБ</w:t>
      </w:r>
      <w:r w:rsidR="009029D5">
        <w:rPr>
          <w:bCs/>
          <w:szCs w:val="28"/>
          <w:lang w:val="kk-KZ"/>
        </w:rPr>
        <w:t xml:space="preserve">, </w:t>
      </w:r>
      <w:r w:rsidRPr="00CA4495">
        <w:rPr>
          <w:bCs/>
          <w:szCs w:val="28"/>
          <w:lang w:val="kk-KZ"/>
        </w:rPr>
        <w:t xml:space="preserve">1956. </w:t>
      </w:r>
      <w:r w:rsidR="009029D5">
        <w:rPr>
          <w:bCs/>
          <w:szCs w:val="28"/>
          <w:lang w:val="kk-KZ"/>
        </w:rPr>
        <w:t xml:space="preserve">- </w:t>
      </w:r>
      <w:r w:rsidR="009029D5" w:rsidRPr="00CA4495">
        <w:rPr>
          <w:bCs/>
          <w:szCs w:val="28"/>
          <w:lang w:val="kk-KZ"/>
        </w:rPr>
        <w:t>Бөлім</w:t>
      </w:r>
      <w:r w:rsidR="009029D5" w:rsidRPr="009029D5">
        <w:rPr>
          <w:bCs/>
          <w:szCs w:val="28"/>
          <w:lang w:val="kk-KZ"/>
        </w:rPr>
        <w:t xml:space="preserve"> </w:t>
      </w:r>
      <w:r w:rsidR="009029D5">
        <w:rPr>
          <w:bCs/>
          <w:szCs w:val="28"/>
          <w:lang w:val="kk-KZ"/>
        </w:rPr>
        <w:t>1.</w:t>
      </w:r>
      <w:r w:rsidR="009029D5" w:rsidRPr="00CA4495">
        <w:rPr>
          <w:bCs/>
          <w:szCs w:val="28"/>
          <w:lang w:val="kk-KZ"/>
        </w:rPr>
        <w:t xml:space="preserve"> </w:t>
      </w:r>
      <w:r w:rsidRPr="00CA4495">
        <w:rPr>
          <w:bCs/>
          <w:szCs w:val="28"/>
          <w:lang w:val="kk-KZ"/>
        </w:rPr>
        <w:t>– 112 б.</w:t>
      </w:r>
    </w:p>
    <w:p w14:paraId="6128D168" w14:textId="6B9F5BFE" w:rsidR="006D4C18" w:rsidRPr="00CA4495" w:rsidRDefault="006D4C18" w:rsidP="00CA4495">
      <w:pPr>
        <w:pStyle w:val="a9"/>
        <w:numPr>
          <w:ilvl w:val="0"/>
          <w:numId w:val="16"/>
        </w:numPr>
        <w:ind w:left="0" w:firstLine="567"/>
        <w:rPr>
          <w:szCs w:val="28"/>
          <w:lang w:val="kk-KZ"/>
        </w:rPr>
      </w:pPr>
      <w:r w:rsidRPr="00CA4495">
        <w:rPr>
          <w:szCs w:val="28"/>
          <w:lang w:val="kk-KZ"/>
        </w:rPr>
        <w:t>Жиенбаев С.</w:t>
      </w:r>
      <w:r w:rsidR="006768EE" w:rsidRPr="00CA4495">
        <w:rPr>
          <w:szCs w:val="28"/>
          <w:lang w:val="kk-KZ"/>
        </w:rPr>
        <w:t xml:space="preserve"> </w:t>
      </w:r>
      <w:r w:rsidRPr="00CA4495">
        <w:rPr>
          <w:szCs w:val="28"/>
          <w:lang w:val="kk-KZ"/>
        </w:rPr>
        <w:t>Қазақ тілінің методикасы</w:t>
      </w:r>
      <w:r w:rsidR="006768EE" w:rsidRPr="00CA4495">
        <w:rPr>
          <w:szCs w:val="28"/>
          <w:lang w:val="kk-KZ"/>
        </w:rPr>
        <w:t xml:space="preserve">. </w:t>
      </w:r>
      <w:r w:rsidR="009029D5">
        <w:rPr>
          <w:szCs w:val="28"/>
          <w:lang w:val="kk-KZ"/>
        </w:rPr>
        <w:t xml:space="preserve">– </w:t>
      </w:r>
      <w:r w:rsidRPr="00CA4495">
        <w:rPr>
          <w:szCs w:val="28"/>
          <w:lang w:val="kk-KZ"/>
        </w:rPr>
        <w:t>Алматы</w:t>
      </w:r>
      <w:r w:rsidR="009029D5">
        <w:rPr>
          <w:szCs w:val="28"/>
          <w:lang w:val="kk-KZ"/>
        </w:rPr>
        <w:t xml:space="preserve">, </w:t>
      </w:r>
      <w:r w:rsidRPr="00CA4495">
        <w:rPr>
          <w:szCs w:val="28"/>
          <w:lang w:val="kk-KZ"/>
        </w:rPr>
        <w:t>1946</w:t>
      </w:r>
      <w:r w:rsidR="006768EE" w:rsidRPr="00CA4495">
        <w:rPr>
          <w:szCs w:val="28"/>
          <w:lang w:val="kk-KZ"/>
        </w:rPr>
        <w:t>.</w:t>
      </w:r>
      <w:r w:rsidR="00236616">
        <w:rPr>
          <w:szCs w:val="28"/>
          <w:lang w:val="kk-KZ"/>
        </w:rPr>
        <w:t xml:space="preserve"> </w:t>
      </w:r>
      <w:r w:rsidR="009029D5">
        <w:rPr>
          <w:szCs w:val="28"/>
          <w:lang w:val="kk-KZ"/>
        </w:rPr>
        <w:t>- 130 б.</w:t>
      </w:r>
    </w:p>
    <w:p w14:paraId="75F66143" w14:textId="61B4D848" w:rsidR="006D4C18" w:rsidRPr="00CA4495" w:rsidRDefault="006D4C18" w:rsidP="00CA4495">
      <w:pPr>
        <w:pStyle w:val="a9"/>
        <w:numPr>
          <w:ilvl w:val="0"/>
          <w:numId w:val="16"/>
        </w:numPr>
        <w:ind w:left="0" w:firstLine="567"/>
        <w:rPr>
          <w:szCs w:val="28"/>
          <w:lang w:val="kk-KZ"/>
        </w:rPr>
      </w:pPr>
      <w:r w:rsidRPr="00CA4495">
        <w:rPr>
          <w:szCs w:val="28"/>
          <w:lang w:val="kk-KZ"/>
        </w:rPr>
        <w:t>Ұ</w:t>
      </w:r>
      <w:r w:rsidRPr="00CA4495">
        <w:rPr>
          <w:szCs w:val="28"/>
          <w:lang w:val="uk-UA"/>
        </w:rPr>
        <w:t>йықбаев И.Қ., Әлімжанов Д., Кәтенбаева Б.Д. Ошқаров А. Қазақ тіл методикасының мәселелері</w:t>
      </w:r>
      <w:r w:rsidR="006768EE" w:rsidRPr="00CA4495">
        <w:rPr>
          <w:szCs w:val="28"/>
          <w:lang w:val="kk-KZ"/>
        </w:rPr>
        <w:t xml:space="preserve"> </w:t>
      </w:r>
      <w:r w:rsidR="00ED3F19" w:rsidRPr="00CA4495">
        <w:rPr>
          <w:szCs w:val="28"/>
          <w:lang w:val="kk-KZ"/>
        </w:rPr>
        <w:t>/</w:t>
      </w:r>
      <w:r w:rsidR="009029D5">
        <w:rPr>
          <w:szCs w:val="28"/>
          <w:lang w:val="kk-KZ"/>
        </w:rPr>
        <w:t xml:space="preserve"> </w:t>
      </w:r>
      <w:r w:rsidRPr="00CA4495">
        <w:rPr>
          <w:szCs w:val="28"/>
          <w:lang w:val="uk-UA"/>
        </w:rPr>
        <w:t>ред</w:t>
      </w:r>
      <w:r w:rsidR="00ED3F19" w:rsidRPr="00CA4495">
        <w:rPr>
          <w:szCs w:val="28"/>
          <w:lang w:val="kk-KZ"/>
        </w:rPr>
        <w:t>.</w:t>
      </w:r>
      <w:r w:rsidRPr="00CA4495">
        <w:rPr>
          <w:szCs w:val="28"/>
          <w:lang w:val="uk-UA"/>
        </w:rPr>
        <w:t xml:space="preserve"> И.Қ. Үйықбаев</w:t>
      </w:r>
      <w:r w:rsidR="006768EE" w:rsidRPr="009029D5">
        <w:rPr>
          <w:szCs w:val="28"/>
          <w:lang w:val="kk-KZ"/>
        </w:rPr>
        <w:t>.</w:t>
      </w:r>
      <w:r w:rsidR="009029D5">
        <w:rPr>
          <w:szCs w:val="28"/>
          <w:lang w:val="kk-KZ"/>
        </w:rPr>
        <w:t xml:space="preserve"> –</w:t>
      </w:r>
      <w:r w:rsidRPr="00CA4495">
        <w:rPr>
          <w:szCs w:val="28"/>
          <w:lang w:val="uk-UA"/>
        </w:rPr>
        <w:t xml:space="preserve"> </w:t>
      </w:r>
      <w:r w:rsidR="006768EE" w:rsidRPr="00CA4495">
        <w:rPr>
          <w:szCs w:val="28"/>
          <w:lang w:val="kk-KZ"/>
        </w:rPr>
        <w:t>Алматы</w:t>
      </w:r>
      <w:r w:rsidR="009029D5">
        <w:rPr>
          <w:szCs w:val="28"/>
          <w:lang w:val="kk-KZ"/>
        </w:rPr>
        <w:t>:</w:t>
      </w:r>
      <w:r w:rsidR="006768EE" w:rsidRPr="009029D5">
        <w:rPr>
          <w:szCs w:val="28"/>
          <w:lang w:val="kk-KZ"/>
        </w:rPr>
        <w:t xml:space="preserve"> </w:t>
      </w:r>
      <w:r w:rsidRPr="00CA4495">
        <w:rPr>
          <w:szCs w:val="28"/>
          <w:lang w:val="uk-UA"/>
        </w:rPr>
        <w:t>Мектеп</w:t>
      </w:r>
      <w:r w:rsidR="009029D5">
        <w:rPr>
          <w:szCs w:val="28"/>
          <w:lang w:val="uk-UA"/>
        </w:rPr>
        <w:t xml:space="preserve">, </w:t>
      </w:r>
      <w:r w:rsidRPr="00CA4495">
        <w:rPr>
          <w:szCs w:val="28"/>
          <w:lang w:val="uk-UA"/>
        </w:rPr>
        <w:t>1969</w:t>
      </w:r>
      <w:r w:rsidR="006768EE" w:rsidRPr="009029D5">
        <w:rPr>
          <w:szCs w:val="28"/>
          <w:lang w:val="kk-KZ"/>
        </w:rPr>
        <w:t xml:space="preserve">. – </w:t>
      </w:r>
      <w:r w:rsidRPr="00CA4495">
        <w:rPr>
          <w:szCs w:val="28"/>
          <w:lang w:val="uk-UA"/>
        </w:rPr>
        <w:t>228 б</w:t>
      </w:r>
      <w:r w:rsidR="006768EE" w:rsidRPr="009029D5">
        <w:rPr>
          <w:szCs w:val="28"/>
          <w:lang w:val="kk-KZ"/>
        </w:rPr>
        <w:t>.</w:t>
      </w:r>
    </w:p>
    <w:p w14:paraId="07FE496B" w14:textId="5380FF1E" w:rsidR="006D4C18" w:rsidRPr="00CA4495" w:rsidRDefault="006D4C18" w:rsidP="00CA4495">
      <w:pPr>
        <w:pStyle w:val="a9"/>
        <w:numPr>
          <w:ilvl w:val="0"/>
          <w:numId w:val="16"/>
        </w:numPr>
        <w:ind w:left="0" w:firstLine="567"/>
        <w:rPr>
          <w:szCs w:val="28"/>
          <w:lang w:val="kk-KZ"/>
        </w:rPr>
      </w:pPr>
      <w:r w:rsidRPr="00CA4495">
        <w:rPr>
          <w:szCs w:val="28"/>
          <w:lang w:val="uk-UA"/>
        </w:rPr>
        <w:t xml:space="preserve">Бегалиев Ғ. Бастауыш мектепте қазақ тілінің методикасы </w:t>
      </w:r>
      <w:r w:rsidR="006768EE" w:rsidRPr="00CA4495">
        <w:rPr>
          <w:szCs w:val="28"/>
          <w:lang w:val="kk-KZ"/>
        </w:rPr>
        <w:t>//</w:t>
      </w:r>
      <w:r w:rsidR="009029D5">
        <w:rPr>
          <w:szCs w:val="28"/>
          <w:lang w:val="kk-KZ"/>
        </w:rPr>
        <w:t xml:space="preserve"> </w:t>
      </w:r>
      <w:r w:rsidRPr="00CA4495">
        <w:rPr>
          <w:szCs w:val="28"/>
          <w:lang w:val="uk-UA"/>
        </w:rPr>
        <w:t>ҚР ОҒК, 2-қор</w:t>
      </w:r>
      <w:r w:rsidR="006768EE" w:rsidRPr="00CA4495">
        <w:rPr>
          <w:szCs w:val="28"/>
          <w:lang w:val="kk-KZ"/>
        </w:rPr>
        <w:t>.</w:t>
      </w:r>
      <w:r w:rsidRPr="00CA4495">
        <w:rPr>
          <w:szCs w:val="28"/>
          <w:lang w:val="uk-UA"/>
        </w:rPr>
        <w:t xml:space="preserve"> 1а- тізбе</w:t>
      </w:r>
      <w:r w:rsidR="006768EE" w:rsidRPr="009029D5">
        <w:rPr>
          <w:szCs w:val="28"/>
          <w:lang w:val="kk-KZ"/>
        </w:rPr>
        <w:t>.</w:t>
      </w:r>
      <w:r w:rsidRPr="00CA4495">
        <w:rPr>
          <w:szCs w:val="28"/>
          <w:lang w:val="uk-UA"/>
        </w:rPr>
        <w:t xml:space="preserve"> 1728-іс</w:t>
      </w:r>
      <w:r w:rsidR="006768EE" w:rsidRPr="009029D5">
        <w:rPr>
          <w:szCs w:val="28"/>
          <w:lang w:val="kk-KZ"/>
        </w:rPr>
        <w:t>.</w:t>
      </w:r>
      <w:r w:rsidRPr="00CA4495">
        <w:rPr>
          <w:szCs w:val="28"/>
          <w:lang w:val="uk-UA"/>
        </w:rPr>
        <w:t xml:space="preserve"> </w:t>
      </w:r>
      <w:r w:rsidR="009029D5">
        <w:rPr>
          <w:szCs w:val="28"/>
          <w:lang w:val="uk-UA"/>
        </w:rPr>
        <w:t xml:space="preserve">– </w:t>
      </w:r>
      <w:r w:rsidR="006768EE" w:rsidRPr="00CA4495">
        <w:rPr>
          <w:szCs w:val="28"/>
          <w:lang w:val="kk-KZ"/>
        </w:rPr>
        <w:t>Алматы</w:t>
      </w:r>
      <w:r w:rsidR="009029D5">
        <w:rPr>
          <w:szCs w:val="28"/>
          <w:lang w:val="kk-KZ"/>
        </w:rPr>
        <w:t xml:space="preserve">, </w:t>
      </w:r>
      <w:r w:rsidR="00ED3F19" w:rsidRPr="00CA4495">
        <w:rPr>
          <w:szCs w:val="28"/>
          <w:lang w:val="uk-UA"/>
        </w:rPr>
        <w:t>1940.</w:t>
      </w:r>
      <w:r w:rsidR="009029D5">
        <w:rPr>
          <w:szCs w:val="28"/>
          <w:lang w:val="uk-UA"/>
        </w:rPr>
        <w:t xml:space="preserve"> </w:t>
      </w:r>
      <w:r w:rsidR="00ED3F19" w:rsidRPr="00CA4495">
        <w:rPr>
          <w:szCs w:val="28"/>
          <w:lang w:val="kk-KZ"/>
        </w:rPr>
        <w:t>–</w:t>
      </w:r>
      <w:r w:rsidR="009029D5">
        <w:rPr>
          <w:szCs w:val="28"/>
          <w:lang w:val="kk-KZ"/>
        </w:rPr>
        <w:t xml:space="preserve"> </w:t>
      </w:r>
      <w:r w:rsidRPr="00CA4495">
        <w:rPr>
          <w:szCs w:val="28"/>
          <w:lang w:val="uk-UA"/>
        </w:rPr>
        <w:t>381</w:t>
      </w:r>
      <w:r w:rsidR="009029D5">
        <w:rPr>
          <w:szCs w:val="28"/>
          <w:lang w:val="uk-UA"/>
        </w:rPr>
        <w:t xml:space="preserve"> </w:t>
      </w:r>
      <w:r w:rsidRPr="00CA4495">
        <w:rPr>
          <w:szCs w:val="28"/>
          <w:lang w:val="uk-UA"/>
        </w:rPr>
        <w:t>б.</w:t>
      </w:r>
    </w:p>
    <w:p w14:paraId="4F2DB361" w14:textId="6B0D7C2E" w:rsidR="006768EE" w:rsidRPr="00CA4495" w:rsidRDefault="006D4C18" w:rsidP="00CA4495">
      <w:pPr>
        <w:pStyle w:val="a9"/>
        <w:numPr>
          <w:ilvl w:val="0"/>
          <w:numId w:val="16"/>
        </w:numPr>
        <w:ind w:left="0" w:firstLine="567"/>
        <w:rPr>
          <w:szCs w:val="28"/>
          <w:lang w:val="kk-KZ"/>
        </w:rPr>
      </w:pPr>
      <w:r w:rsidRPr="00CA4495">
        <w:rPr>
          <w:szCs w:val="28"/>
          <w:lang w:val="uk-UA"/>
        </w:rPr>
        <w:t>Рахметова</w:t>
      </w:r>
      <w:r w:rsidRPr="00CA4495">
        <w:rPr>
          <w:szCs w:val="28"/>
          <w:lang w:val="kk-KZ"/>
        </w:rPr>
        <w:t> </w:t>
      </w:r>
      <w:r w:rsidRPr="00CA4495">
        <w:rPr>
          <w:szCs w:val="28"/>
          <w:lang w:val="uk-UA"/>
        </w:rPr>
        <w:t>С.А</w:t>
      </w:r>
      <w:r w:rsidRPr="00CA4495">
        <w:rPr>
          <w:szCs w:val="28"/>
          <w:lang w:val="kk-KZ"/>
        </w:rPr>
        <w:t xml:space="preserve">. </w:t>
      </w:r>
      <w:r w:rsidRPr="00CA4495">
        <w:rPr>
          <w:bCs/>
          <w:szCs w:val="28"/>
          <w:lang w:val="uk-UA"/>
        </w:rPr>
        <w:t>Бастауыш мектеп оқушыларының т</w:t>
      </w:r>
      <w:r w:rsidRPr="00CA4495">
        <w:rPr>
          <w:bCs/>
          <w:szCs w:val="28"/>
          <w:lang w:val="kk-KZ"/>
        </w:rPr>
        <w:t>i</w:t>
      </w:r>
      <w:r w:rsidRPr="00CA4495">
        <w:rPr>
          <w:bCs/>
          <w:szCs w:val="28"/>
          <w:lang w:val="uk-UA"/>
        </w:rPr>
        <w:t>л</w:t>
      </w:r>
      <w:r w:rsidRPr="00CA4495">
        <w:rPr>
          <w:bCs/>
          <w:szCs w:val="28"/>
          <w:lang w:val="kk-KZ"/>
        </w:rPr>
        <w:t>i</w:t>
      </w:r>
      <w:r w:rsidRPr="00CA4495">
        <w:rPr>
          <w:bCs/>
          <w:szCs w:val="28"/>
          <w:lang w:val="uk-UA"/>
        </w:rPr>
        <w:t>н дамытудың ғылыми - әд</w:t>
      </w:r>
      <w:r w:rsidRPr="00CA4495">
        <w:rPr>
          <w:bCs/>
          <w:szCs w:val="28"/>
          <w:lang w:val="kk-KZ"/>
        </w:rPr>
        <w:t>i</w:t>
      </w:r>
      <w:r w:rsidRPr="00CA4495">
        <w:rPr>
          <w:bCs/>
          <w:szCs w:val="28"/>
          <w:lang w:val="uk-UA"/>
        </w:rPr>
        <w:t>стемел</w:t>
      </w:r>
      <w:r w:rsidRPr="00CA4495">
        <w:rPr>
          <w:bCs/>
          <w:szCs w:val="28"/>
          <w:lang w:val="kk-KZ"/>
        </w:rPr>
        <w:t>i</w:t>
      </w:r>
      <w:r w:rsidRPr="00CA4495">
        <w:rPr>
          <w:bCs/>
          <w:szCs w:val="28"/>
          <w:lang w:val="uk-UA"/>
        </w:rPr>
        <w:t>к нег</w:t>
      </w:r>
      <w:r w:rsidRPr="00CA4495">
        <w:rPr>
          <w:bCs/>
          <w:szCs w:val="28"/>
          <w:lang w:val="kk-KZ"/>
        </w:rPr>
        <w:t>i</w:t>
      </w:r>
      <w:r w:rsidRPr="00CA4495">
        <w:rPr>
          <w:bCs/>
          <w:szCs w:val="28"/>
          <w:lang w:val="uk-UA"/>
        </w:rPr>
        <w:t>здер</w:t>
      </w:r>
      <w:r w:rsidRPr="00CA4495">
        <w:rPr>
          <w:bCs/>
          <w:szCs w:val="28"/>
          <w:lang w:val="kk-KZ"/>
        </w:rPr>
        <w:t>i</w:t>
      </w:r>
      <w:r w:rsidR="009029D5">
        <w:rPr>
          <w:szCs w:val="28"/>
          <w:lang w:val="kk-KZ"/>
        </w:rPr>
        <w:t xml:space="preserve">: пед. ғыл. канд.  ...  </w:t>
      </w:r>
      <w:r w:rsidR="009029D5" w:rsidRPr="00CA4495">
        <w:rPr>
          <w:szCs w:val="28"/>
          <w:lang w:val="kk-KZ"/>
        </w:rPr>
        <w:t xml:space="preserve"> дис.</w:t>
      </w:r>
      <w:r w:rsidR="009029D5">
        <w:rPr>
          <w:szCs w:val="28"/>
          <w:lang w:val="kk-KZ"/>
        </w:rPr>
        <w:t xml:space="preserve"> – </w:t>
      </w:r>
      <w:r w:rsidRPr="00CA4495">
        <w:rPr>
          <w:bCs/>
          <w:szCs w:val="28"/>
          <w:lang w:val="uk-UA"/>
        </w:rPr>
        <w:t>Алматы</w:t>
      </w:r>
      <w:r w:rsidR="009029D5">
        <w:rPr>
          <w:bCs/>
          <w:szCs w:val="28"/>
        </w:rPr>
        <w:t xml:space="preserve">, </w:t>
      </w:r>
      <w:r w:rsidRPr="00CA4495">
        <w:rPr>
          <w:bCs/>
          <w:szCs w:val="28"/>
          <w:lang w:val="uk-UA"/>
        </w:rPr>
        <w:t xml:space="preserve">1994. </w:t>
      </w:r>
      <w:r w:rsidR="00ED3F19" w:rsidRPr="00CA4495">
        <w:rPr>
          <w:bCs/>
          <w:szCs w:val="28"/>
          <w:lang w:val="kk-KZ"/>
        </w:rPr>
        <w:t>–</w:t>
      </w:r>
      <w:r w:rsidRPr="00CA4495">
        <w:rPr>
          <w:bCs/>
          <w:szCs w:val="28"/>
          <w:lang w:val="uk-UA"/>
        </w:rPr>
        <w:t xml:space="preserve"> 291 б.</w:t>
      </w:r>
      <w:r w:rsidRPr="00CA4495">
        <w:rPr>
          <w:szCs w:val="28"/>
          <w:lang w:val="uk-UA"/>
        </w:rPr>
        <w:t xml:space="preserve"> </w:t>
      </w:r>
    </w:p>
    <w:p w14:paraId="33E1AF47" w14:textId="48988C48" w:rsidR="006D4C18" w:rsidRPr="00CA4495" w:rsidRDefault="006D4C18" w:rsidP="00CA4495">
      <w:pPr>
        <w:pStyle w:val="a9"/>
        <w:numPr>
          <w:ilvl w:val="0"/>
          <w:numId w:val="16"/>
        </w:numPr>
        <w:ind w:left="0" w:firstLine="567"/>
        <w:rPr>
          <w:szCs w:val="28"/>
          <w:lang w:val="kk-KZ"/>
        </w:rPr>
      </w:pPr>
      <w:r w:rsidRPr="00CA4495">
        <w:rPr>
          <w:szCs w:val="28"/>
          <w:lang w:val="uk-UA"/>
        </w:rPr>
        <w:t xml:space="preserve"> Уәйісова Г.И. Қазақ мектептеріндегі ана тілінің лексикасын оқыту әдістемесі</w:t>
      </w:r>
      <w:r w:rsidR="009029D5">
        <w:rPr>
          <w:szCs w:val="28"/>
          <w:lang w:val="kk-KZ"/>
        </w:rPr>
        <w:t xml:space="preserve">: пед. ғыл. канд.  ...  </w:t>
      </w:r>
      <w:r w:rsidR="009029D5" w:rsidRPr="00CA4495">
        <w:rPr>
          <w:szCs w:val="28"/>
          <w:lang w:val="kk-KZ"/>
        </w:rPr>
        <w:t xml:space="preserve"> дис.</w:t>
      </w:r>
      <w:r w:rsidR="009029D5">
        <w:rPr>
          <w:szCs w:val="28"/>
          <w:lang w:val="kk-KZ"/>
        </w:rPr>
        <w:t xml:space="preserve"> – </w:t>
      </w:r>
      <w:r w:rsidRPr="00CA4495">
        <w:rPr>
          <w:szCs w:val="28"/>
          <w:lang w:val="uk-UA"/>
        </w:rPr>
        <w:t>Алматы</w:t>
      </w:r>
      <w:r w:rsidR="009029D5">
        <w:rPr>
          <w:szCs w:val="28"/>
        </w:rPr>
        <w:t xml:space="preserve">, </w:t>
      </w:r>
      <w:r w:rsidRPr="00CA4495">
        <w:rPr>
          <w:szCs w:val="28"/>
          <w:lang w:val="uk-UA"/>
        </w:rPr>
        <w:t xml:space="preserve">1993. </w:t>
      </w:r>
      <w:r w:rsidR="00ED3F19" w:rsidRPr="00CA4495">
        <w:rPr>
          <w:szCs w:val="28"/>
          <w:lang w:val="kk-KZ"/>
        </w:rPr>
        <w:t>–</w:t>
      </w:r>
      <w:r w:rsidR="009029D5">
        <w:rPr>
          <w:szCs w:val="28"/>
          <w:lang w:val="kk-KZ"/>
        </w:rPr>
        <w:t xml:space="preserve"> </w:t>
      </w:r>
      <w:r w:rsidRPr="00CA4495">
        <w:rPr>
          <w:szCs w:val="28"/>
          <w:lang w:val="uk-UA"/>
        </w:rPr>
        <w:t>248 б.</w:t>
      </w:r>
    </w:p>
    <w:p w14:paraId="740E0E62" w14:textId="1008EAF9" w:rsidR="006D4C18" w:rsidRPr="00CA4495" w:rsidRDefault="006D4C18" w:rsidP="00CA4495">
      <w:pPr>
        <w:pStyle w:val="a9"/>
        <w:widowControl w:val="0"/>
        <w:numPr>
          <w:ilvl w:val="0"/>
          <w:numId w:val="16"/>
        </w:numPr>
        <w:tabs>
          <w:tab w:val="left" w:pos="1091"/>
        </w:tabs>
        <w:autoSpaceDE w:val="0"/>
        <w:autoSpaceDN w:val="0"/>
        <w:ind w:left="0" w:firstLine="567"/>
        <w:rPr>
          <w:rFonts w:eastAsia="Times New Roman"/>
          <w:szCs w:val="28"/>
          <w:lang w:val="kk-KZ"/>
        </w:rPr>
      </w:pPr>
      <w:r w:rsidRPr="00CA4495">
        <w:rPr>
          <w:szCs w:val="28"/>
          <w:lang w:val="uk-UA"/>
        </w:rPr>
        <w:t>Жұмабаева Ә.Е.</w:t>
      </w:r>
      <w:r w:rsidR="006768EE" w:rsidRPr="00CA4495">
        <w:rPr>
          <w:szCs w:val="28"/>
          <w:lang w:val="kk-KZ"/>
        </w:rPr>
        <w:t xml:space="preserve"> </w:t>
      </w:r>
      <w:r w:rsidRPr="00CA4495">
        <w:rPr>
          <w:rStyle w:val="fontstyle01"/>
          <w:rFonts w:ascii="Times New Roman" w:hAnsi="Times New Roman"/>
          <w:b w:val="0"/>
          <w:bCs w:val="0"/>
          <w:color w:val="auto"/>
          <w:sz w:val="28"/>
          <w:szCs w:val="28"/>
          <w:lang w:val="uk-UA"/>
        </w:rPr>
        <w:t>Бастауыш мектепте қазақ тілі синтаксисін дамыта</w:t>
      </w:r>
      <w:r w:rsidRPr="00CA4495">
        <w:rPr>
          <w:b/>
          <w:bCs/>
          <w:szCs w:val="28"/>
          <w:lang w:val="kk-KZ"/>
        </w:rPr>
        <w:t xml:space="preserve"> </w:t>
      </w:r>
      <w:r w:rsidRPr="00CA4495">
        <w:rPr>
          <w:rStyle w:val="fontstyle01"/>
          <w:rFonts w:ascii="Times New Roman" w:hAnsi="Times New Roman"/>
          <w:b w:val="0"/>
          <w:bCs w:val="0"/>
          <w:color w:val="auto"/>
          <w:sz w:val="28"/>
          <w:szCs w:val="28"/>
          <w:lang w:val="uk-UA"/>
        </w:rPr>
        <w:t>оқыту.</w:t>
      </w:r>
      <w:r w:rsidR="009029D5">
        <w:rPr>
          <w:rStyle w:val="fontstyle01"/>
          <w:rFonts w:ascii="Times New Roman" w:hAnsi="Times New Roman"/>
          <w:b w:val="0"/>
          <w:bCs w:val="0"/>
          <w:color w:val="auto"/>
          <w:sz w:val="28"/>
          <w:szCs w:val="28"/>
          <w:lang w:val="kk-KZ"/>
        </w:rPr>
        <w:t xml:space="preserve"> – </w:t>
      </w:r>
      <w:r w:rsidRPr="00CA4495">
        <w:rPr>
          <w:rStyle w:val="fontstyle01"/>
          <w:rFonts w:ascii="Times New Roman" w:hAnsi="Times New Roman"/>
          <w:b w:val="0"/>
          <w:bCs w:val="0"/>
          <w:color w:val="auto"/>
          <w:sz w:val="28"/>
          <w:szCs w:val="28"/>
          <w:lang w:val="uk-UA"/>
        </w:rPr>
        <w:t>Алматы</w:t>
      </w:r>
      <w:r w:rsidR="009029D5">
        <w:rPr>
          <w:rStyle w:val="fontstyle01"/>
          <w:rFonts w:ascii="Times New Roman" w:hAnsi="Times New Roman"/>
          <w:b w:val="0"/>
          <w:bCs w:val="0"/>
          <w:color w:val="auto"/>
          <w:sz w:val="28"/>
          <w:szCs w:val="28"/>
          <w:lang w:val="kk-KZ"/>
        </w:rPr>
        <w:t>:</w:t>
      </w:r>
      <w:r w:rsidR="006768EE" w:rsidRPr="009029D5">
        <w:rPr>
          <w:rStyle w:val="fontstyle01"/>
          <w:rFonts w:ascii="Times New Roman" w:hAnsi="Times New Roman"/>
          <w:b w:val="0"/>
          <w:bCs w:val="0"/>
          <w:color w:val="auto"/>
          <w:sz w:val="28"/>
          <w:szCs w:val="28"/>
          <w:lang w:val="kk-KZ"/>
        </w:rPr>
        <w:t xml:space="preserve"> </w:t>
      </w:r>
      <w:r w:rsidRPr="00CA4495">
        <w:rPr>
          <w:rStyle w:val="fontstyle01"/>
          <w:rFonts w:ascii="Times New Roman" w:hAnsi="Times New Roman"/>
          <w:b w:val="0"/>
          <w:bCs w:val="0"/>
          <w:color w:val="auto"/>
          <w:sz w:val="28"/>
          <w:szCs w:val="28"/>
          <w:lang w:val="uk-UA"/>
        </w:rPr>
        <w:t>РАДиАЛ</w:t>
      </w:r>
      <w:r w:rsidR="009029D5">
        <w:rPr>
          <w:rStyle w:val="fontstyle01"/>
          <w:rFonts w:ascii="Times New Roman" w:hAnsi="Times New Roman"/>
          <w:b w:val="0"/>
          <w:bCs w:val="0"/>
          <w:color w:val="auto"/>
          <w:sz w:val="28"/>
          <w:szCs w:val="28"/>
          <w:lang w:val="kk-KZ"/>
        </w:rPr>
        <w:t>,</w:t>
      </w:r>
      <w:r w:rsidRPr="00CA4495">
        <w:rPr>
          <w:rStyle w:val="fontstyle01"/>
          <w:rFonts w:ascii="Times New Roman" w:hAnsi="Times New Roman"/>
          <w:b w:val="0"/>
          <w:bCs w:val="0"/>
          <w:color w:val="auto"/>
          <w:sz w:val="28"/>
          <w:szCs w:val="28"/>
          <w:lang w:val="uk-UA"/>
        </w:rPr>
        <w:t xml:space="preserve"> 2008. – 250 б.</w:t>
      </w:r>
      <w:r w:rsidRPr="00CA4495">
        <w:rPr>
          <w:szCs w:val="28"/>
          <w:lang w:val="kk-KZ"/>
        </w:rPr>
        <w:t xml:space="preserve"> </w:t>
      </w:r>
    </w:p>
    <w:p w14:paraId="5A4AAC67" w14:textId="55FC440D" w:rsidR="006D4C18" w:rsidRPr="00CA4495" w:rsidRDefault="006D4C18" w:rsidP="00CA4495">
      <w:pPr>
        <w:pStyle w:val="a9"/>
        <w:widowControl w:val="0"/>
        <w:numPr>
          <w:ilvl w:val="0"/>
          <w:numId w:val="16"/>
        </w:numPr>
        <w:tabs>
          <w:tab w:val="left" w:pos="1091"/>
        </w:tabs>
        <w:autoSpaceDE w:val="0"/>
        <w:autoSpaceDN w:val="0"/>
        <w:ind w:left="0" w:firstLine="567"/>
        <w:rPr>
          <w:rFonts w:eastAsia="Times New Roman"/>
          <w:szCs w:val="28"/>
          <w:lang w:val="kk-KZ"/>
        </w:rPr>
      </w:pPr>
      <w:r w:rsidRPr="00CA4495">
        <w:rPr>
          <w:szCs w:val="28"/>
          <w:lang w:val="uk-UA"/>
        </w:rPr>
        <w:t xml:space="preserve"> Молдабек Қ.</w:t>
      </w:r>
      <w:r w:rsidRPr="00CA4495">
        <w:rPr>
          <w:szCs w:val="28"/>
          <w:lang w:val="kk-KZ"/>
        </w:rPr>
        <w:t>З.</w:t>
      </w:r>
      <w:r w:rsidRPr="00CA4495">
        <w:rPr>
          <w:szCs w:val="28"/>
          <w:lang w:val="uk-UA"/>
        </w:rPr>
        <w:t xml:space="preserve"> Бастауыш сыныпта қазақ тілін қатысым әдісі арқылы оқытудың ғылыми-әдістемелік негіздері</w:t>
      </w:r>
      <w:r w:rsidR="009029D5">
        <w:rPr>
          <w:szCs w:val="28"/>
          <w:lang w:val="kk-KZ"/>
        </w:rPr>
        <w:t xml:space="preserve">: пед. ғыл. канд.  ...  </w:t>
      </w:r>
      <w:r w:rsidR="009029D5" w:rsidRPr="00CA4495">
        <w:rPr>
          <w:szCs w:val="28"/>
          <w:lang w:val="kk-KZ"/>
        </w:rPr>
        <w:t xml:space="preserve"> дис.</w:t>
      </w:r>
      <w:r w:rsidR="009029D5">
        <w:rPr>
          <w:szCs w:val="28"/>
          <w:lang w:val="kk-KZ"/>
        </w:rPr>
        <w:t xml:space="preserve"> – </w:t>
      </w:r>
      <w:r w:rsidRPr="00CA4495">
        <w:rPr>
          <w:szCs w:val="28"/>
          <w:lang w:val="uk-UA"/>
        </w:rPr>
        <w:t>Алматы</w:t>
      </w:r>
      <w:r w:rsidR="009029D5">
        <w:rPr>
          <w:szCs w:val="28"/>
        </w:rPr>
        <w:t>,</w:t>
      </w:r>
      <w:r w:rsidRPr="00CA4495">
        <w:rPr>
          <w:szCs w:val="28"/>
          <w:lang w:val="uk-UA"/>
        </w:rPr>
        <w:t xml:space="preserve"> 2010</w:t>
      </w:r>
      <w:r w:rsidR="006768EE" w:rsidRPr="00CA4495">
        <w:rPr>
          <w:szCs w:val="28"/>
          <w:lang w:val="en-US"/>
        </w:rPr>
        <w:t>.</w:t>
      </w:r>
      <w:r w:rsidRPr="00CA4495">
        <w:rPr>
          <w:szCs w:val="28"/>
          <w:lang w:val="uk-UA"/>
        </w:rPr>
        <w:t xml:space="preserve"> – 277</w:t>
      </w:r>
      <w:r w:rsidR="009029D5">
        <w:rPr>
          <w:szCs w:val="28"/>
          <w:lang w:val="uk-UA"/>
        </w:rPr>
        <w:t xml:space="preserve"> </w:t>
      </w:r>
      <w:r w:rsidRPr="00CA4495">
        <w:rPr>
          <w:szCs w:val="28"/>
          <w:lang w:val="uk-UA"/>
        </w:rPr>
        <w:t>б</w:t>
      </w:r>
      <w:r w:rsidR="006768EE" w:rsidRPr="00CA4495">
        <w:rPr>
          <w:szCs w:val="28"/>
          <w:lang w:val="en-US"/>
        </w:rPr>
        <w:t>.</w:t>
      </w:r>
    </w:p>
    <w:p w14:paraId="7DC4CD59" w14:textId="259B96A3" w:rsidR="006D4C18" w:rsidRPr="00CA4495" w:rsidRDefault="006D4C18" w:rsidP="00CA4495">
      <w:pPr>
        <w:pStyle w:val="a9"/>
        <w:widowControl w:val="0"/>
        <w:numPr>
          <w:ilvl w:val="0"/>
          <w:numId w:val="16"/>
        </w:numPr>
        <w:tabs>
          <w:tab w:val="left" w:pos="1091"/>
        </w:tabs>
        <w:autoSpaceDE w:val="0"/>
        <w:autoSpaceDN w:val="0"/>
        <w:ind w:left="0" w:firstLine="567"/>
        <w:rPr>
          <w:szCs w:val="28"/>
          <w:lang w:val="kk-KZ"/>
        </w:rPr>
      </w:pPr>
      <w:r w:rsidRPr="00CA4495">
        <w:rPr>
          <w:szCs w:val="28"/>
          <w:lang w:val="uk-UA"/>
        </w:rPr>
        <w:t xml:space="preserve"> Мұқанбетова Ш.Т.Тұлғалық-бағдарлы білім беру негізінде оқушылардың</w:t>
      </w:r>
      <w:r w:rsidRPr="00CA4495">
        <w:rPr>
          <w:szCs w:val="28"/>
          <w:lang w:val="kk-KZ"/>
        </w:rPr>
        <w:t xml:space="preserve"> </w:t>
      </w:r>
      <w:r w:rsidRPr="00CA4495">
        <w:rPr>
          <w:szCs w:val="28"/>
          <w:lang w:val="uk-UA"/>
        </w:rPr>
        <w:t>коммуникативтік</w:t>
      </w:r>
      <w:r w:rsidRPr="00CA4495">
        <w:rPr>
          <w:szCs w:val="28"/>
          <w:lang w:val="kk-KZ"/>
        </w:rPr>
        <w:t xml:space="preserve"> </w:t>
      </w:r>
      <w:r w:rsidRPr="00CA4495">
        <w:rPr>
          <w:szCs w:val="28"/>
          <w:lang w:val="uk-UA"/>
        </w:rPr>
        <w:t>құзыреттілігін</w:t>
      </w:r>
      <w:r w:rsidRPr="00CA4495">
        <w:rPr>
          <w:szCs w:val="28"/>
          <w:lang w:val="kk-KZ"/>
        </w:rPr>
        <w:t xml:space="preserve"> </w:t>
      </w:r>
      <w:r w:rsidRPr="00CA4495">
        <w:rPr>
          <w:szCs w:val="28"/>
          <w:lang w:val="uk-UA"/>
        </w:rPr>
        <w:t>қалыптастырудың педагогикалық шарттары</w:t>
      </w:r>
      <w:r w:rsidR="009029D5">
        <w:rPr>
          <w:szCs w:val="28"/>
          <w:lang w:val="kk-KZ"/>
        </w:rPr>
        <w:t xml:space="preserve">: пед. ғыл. канд.  ...  </w:t>
      </w:r>
      <w:r w:rsidR="009029D5" w:rsidRPr="00CA4495">
        <w:rPr>
          <w:szCs w:val="28"/>
          <w:lang w:val="kk-KZ"/>
        </w:rPr>
        <w:t xml:space="preserve"> дис.</w:t>
      </w:r>
      <w:r w:rsidR="009029D5">
        <w:rPr>
          <w:szCs w:val="28"/>
          <w:lang w:val="kk-KZ"/>
        </w:rPr>
        <w:t xml:space="preserve"> – </w:t>
      </w:r>
      <w:r w:rsidRPr="00CA4495">
        <w:rPr>
          <w:szCs w:val="28"/>
          <w:lang w:val="uk-UA"/>
        </w:rPr>
        <w:t>Алматы</w:t>
      </w:r>
      <w:r w:rsidR="009029D5">
        <w:rPr>
          <w:szCs w:val="28"/>
          <w:lang w:val="uk-UA"/>
        </w:rPr>
        <w:t xml:space="preserve">, </w:t>
      </w:r>
      <w:r w:rsidRPr="00CA4495">
        <w:rPr>
          <w:szCs w:val="28"/>
          <w:lang w:val="uk-UA"/>
        </w:rPr>
        <w:t>2008.</w:t>
      </w:r>
      <w:r w:rsidR="006768EE" w:rsidRPr="009029D5">
        <w:rPr>
          <w:szCs w:val="28"/>
          <w:lang w:val="kk-KZ"/>
        </w:rPr>
        <w:t xml:space="preserve"> </w:t>
      </w:r>
      <w:r w:rsidRPr="00CA4495">
        <w:rPr>
          <w:szCs w:val="28"/>
          <w:lang w:val="uk-UA"/>
        </w:rPr>
        <w:t xml:space="preserve"> </w:t>
      </w:r>
      <w:r w:rsidR="00ED3F19" w:rsidRPr="00CA4495">
        <w:rPr>
          <w:szCs w:val="28"/>
          <w:lang w:val="uk-UA"/>
        </w:rPr>
        <w:t>–</w:t>
      </w:r>
      <w:r w:rsidR="009029D5">
        <w:rPr>
          <w:szCs w:val="28"/>
          <w:lang w:val="uk-UA"/>
        </w:rPr>
        <w:t xml:space="preserve"> </w:t>
      </w:r>
      <w:r w:rsidR="00ED3F19" w:rsidRPr="00CA4495">
        <w:rPr>
          <w:szCs w:val="28"/>
          <w:lang w:val="uk-UA"/>
        </w:rPr>
        <w:t>1</w:t>
      </w:r>
      <w:r w:rsidRPr="00CA4495">
        <w:rPr>
          <w:szCs w:val="28"/>
          <w:lang w:val="uk-UA"/>
        </w:rPr>
        <w:t>25</w:t>
      </w:r>
      <w:r w:rsidRPr="00CA4495">
        <w:rPr>
          <w:spacing w:val="-12"/>
          <w:szCs w:val="28"/>
          <w:lang w:val="uk-UA"/>
        </w:rPr>
        <w:t xml:space="preserve"> </w:t>
      </w:r>
      <w:r w:rsidRPr="00CA4495">
        <w:rPr>
          <w:szCs w:val="28"/>
          <w:lang w:val="uk-UA"/>
        </w:rPr>
        <w:t>б.</w:t>
      </w:r>
    </w:p>
    <w:p w14:paraId="0206B8AF" w14:textId="65D53C24" w:rsidR="006D4C18" w:rsidRPr="00CA4495" w:rsidRDefault="006D4C18" w:rsidP="00CA4495">
      <w:pPr>
        <w:pStyle w:val="a9"/>
        <w:numPr>
          <w:ilvl w:val="0"/>
          <w:numId w:val="16"/>
        </w:numPr>
        <w:ind w:left="0" w:firstLine="567"/>
        <w:rPr>
          <w:szCs w:val="28"/>
          <w:lang w:val="kk-KZ"/>
        </w:rPr>
      </w:pPr>
      <w:r w:rsidRPr="00CA4495">
        <w:rPr>
          <w:bCs/>
          <w:szCs w:val="28"/>
          <w:shd w:val="clear" w:color="auto" w:fill="FFFFFF"/>
          <w:lang w:val="uk-UA"/>
        </w:rPr>
        <w:t>Тамбовкина Т.Ю.</w:t>
      </w:r>
      <w:r w:rsidR="006768EE" w:rsidRPr="00CA4495">
        <w:rPr>
          <w:bCs/>
          <w:szCs w:val="28"/>
          <w:shd w:val="clear" w:color="auto" w:fill="FFFFFF"/>
          <w:lang w:val="en-US"/>
        </w:rPr>
        <w:t> </w:t>
      </w:r>
      <w:r w:rsidRPr="00CA4495">
        <w:rPr>
          <w:szCs w:val="28"/>
          <w:shd w:val="clear" w:color="auto" w:fill="FFFFFF"/>
          <w:lang w:val="uk-UA"/>
        </w:rPr>
        <w:t>Самообучение иностранным языка</w:t>
      </w:r>
      <w:r w:rsidRPr="00CA4495">
        <w:rPr>
          <w:szCs w:val="28"/>
          <w:shd w:val="clear" w:color="auto" w:fill="FFFFFF"/>
        </w:rPr>
        <w:t>м как подсистема вузовского лингвистического образования</w:t>
      </w:r>
      <w:r w:rsidR="009029D5">
        <w:rPr>
          <w:szCs w:val="28"/>
          <w:shd w:val="clear" w:color="auto" w:fill="FFFFFF"/>
        </w:rPr>
        <w:t>:</w:t>
      </w:r>
      <w:r w:rsidRPr="00CA4495">
        <w:rPr>
          <w:szCs w:val="28"/>
          <w:shd w:val="clear" w:color="auto" w:fill="FFFFFF"/>
        </w:rPr>
        <w:t xml:space="preserve"> </w:t>
      </w:r>
      <w:r w:rsidR="007E622B">
        <w:rPr>
          <w:szCs w:val="28"/>
          <w:shd w:val="clear" w:color="auto" w:fill="FFFFFF"/>
        </w:rPr>
        <w:t>автореф</w:t>
      </w:r>
      <w:r w:rsidR="006768EE" w:rsidRPr="00CA4495">
        <w:rPr>
          <w:szCs w:val="28"/>
          <w:shd w:val="clear" w:color="auto" w:fill="FFFFFF"/>
        </w:rPr>
        <w:t>.</w:t>
      </w:r>
      <w:r w:rsidR="009029D5">
        <w:rPr>
          <w:szCs w:val="28"/>
          <w:shd w:val="clear" w:color="auto" w:fill="FFFFFF"/>
        </w:rPr>
        <w:t xml:space="preserve">   …   </w:t>
      </w:r>
      <w:r w:rsidR="007E622B">
        <w:rPr>
          <w:szCs w:val="28"/>
          <w:shd w:val="clear" w:color="auto" w:fill="FFFFFF"/>
        </w:rPr>
        <w:t xml:space="preserve">док. пед. наук. - </w:t>
      </w:r>
      <w:r w:rsidR="006768EE" w:rsidRPr="00CA4495">
        <w:rPr>
          <w:szCs w:val="28"/>
          <w:shd w:val="clear" w:color="auto" w:fill="FFFFFF"/>
        </w:rPr>
        <w:t xml:space="preserve"> </w:t>
      </w:r>
      <w:r w:rsidRPr="00CA4495">
        <w:rPr>
          <w:szCs w:val="28"/>
          <w:shd w:val="clear" w:color="auto" w:fill="FFFFFF"/>
        </w:rPr>
        <w:t>М</w:t>
      </w:r>
      <w:r w:rsidR="006768EE" w:rsidRPr="00CA4495">
        <w:rPr>
          <w:szCs w:val="28"/>
          <w:shd w:val="clear" w:color="auto" w:fill="FFFFFF"/>
        </w:rPr>
        <w:t>.</w:t>
      </w:r>
      <w:r w:rsidR="007E622B">
        <w:rPr>
          <w:szCs w:val="28"/>
          <w:shd w:val="clear" w:color="auto" w:fill="FFFFFF"/>
        </w:rPr>
        <w:t xml:space="preserve">, </w:t>
      </w:r>
      <w:r w:rsidRPr="00CA4495">
        <w:rPr>
          <w:szCs w:val="28"/>
          <w:shd w:val="clear" w:color="auto" w:fill="FFFFFF"/>
        </w:rPr>
        <w:t xml:space="preserve">2007. </w:t>
      </w:r>
      <w:r w:rsidR="006768EE" w:rsidRPr="00CA4495">
        <w:rPr>
          <w:szCs w:val="28"/>
          <w:shd w:val="clear" w:color="auto" w:fill="FFFFFF"/>
        </w:rPr>
        <w:t xml:space="preserve">– </w:t>
      </w:r>
      <w:r w:rsidRPr="00CA4495">
        <w:rPr>
          <w:szCs w:val="28"/>
          <w:shd w:val="clear" w:color="auto" w:fill="FFFFFF"/>
        </w:rPr>
        <w:t>50 с.</w:t>
      </w:r>
    </w:p>
    <w:p w14:paraId="56E7D3E2" w14:textId="5E76B24D" w:rsidR="006D4C18" w:rsidRPr="00CA4495" w:rsidRDefault="006D4C18" w:rsidP="00CA4495">
      <w:pPr>
        <w:pStyle w:val="a9"/>
        <w:numPr>
          <w:ilvl w:val="0"/>
          <w:numId w:val="16"/>
        </w:numPr>
        <w:ind w:left="0" w:firstLine="567"/>
        <w:rPr>
          <w:szCs w:val="28"/>
          <w:lang w:val="kk-KZ"/>
        </w:rPr>
      </w:pPr>
      <w:r w:rsidRPr="00CA4495">
        <w:rPr>
          <w:szCs w:val="28"/>
        </w:rPr>
        <w:t>Уракова</w:t>
      </w:r>
      <w:r w:rsidRPr="00CA4495">
        <w:rPr>
          <w:szCs w:val="28"/>
          <w:lang w:val="kk-KZ"/>
        </w:rPr>
        <w:t> </w:t>
      </w:r>
      <w:r w:rsidRPr="00CA4495">
        <w:rPr>
          <w:szCs w:val="28"/>
        </w:rPr>
        <w:t>Т</w:t>
      </w:r>
      <w:r w:rsidRPr="00CA4495">
        <w:rPr>
          <w:szCs w:val="28"/>
          <w:lang w:val="kk-KZ"/>
        </w:rPr>
        <w:t>.</w:t>
      </w:r>
      <w:r w:rsidRPr="00CA4495">
        <w:rPr>
          <w:szCs w:val="28"/>
        </w:rPr>
        <w:t>В</w:t>
      </w:r>
      <w:r w:rsidRPr="00CA4495">
        <w:rPr>
          <w:szCs w:val="28"/>
          <w:lang w:val="kk-KZ"/>
        </w:rPr>
        <w:t>.</w:t>
      </w:r>
      <w:r w:rsidRPr="00CA4495">
        <w:rPr>
          <w:szCs w:val="28"/>
        </w:rPr>
        <w:t xml:space="preserve"> Становление коммуникативной активности младших школьников в условиях развивающей среды.</w:t>
      </w:r>
      <w:r w:rsidR="007E622B">
        <w:rPr>
          <w:szCs w:val="28"/>
        </w:rPr>
        <w:t xml:space="preserve"> –</w:t>
      </w:r>
      <w:r w:rsidRPr="00CA4495">
        <w:rPr>
          <w:szCs w:val="28"/>
        </w:rPr>
        <w:t xml:space="preserve"> Саратов</w:t>
      </w:r>
      <w:r w:rsidR="007E622B">
        <w:rPr>
          <w:szCs w:val="28"/>
        </w:rPr>
        <w:t xml:space="preserve">, </w:t>
      </w:r>
      <w:r w:rsidRPr="00CA4495">
        <w:rPr>
          <w:szCs w:val="28"/>
        </w:rPr>
        <w:t>1998</w:t>
      </w:r>
      <w:r w:rsidR="006768EE" w:rsidRPr="007E622B">
        <w:rPr>
          <w:szCs w:val="28"/>
        </w:rPr>
        <w:t>.</w:t>
      </w:r>
      <w:r w:rsidRPr="00CA4495">
        <w:rPr>
          <w:szCs w:val="28"/>
        </w:rPr>
        <w:t xml:space="preserve"> </w:t>
      </w:r>
      <w:r w:rsidR="00ED3F19" w:rsidRPr="00CA4495">
        <w:rPr>
          <w:szCs w:val="28"/>
        </w:rPr>
        <w:t>–</w:t>
      </w:r>
      <w:r w:rsidR="007E622B">
        <w:rPr>
          <w:szCs w:val="28"/>
        </w:rPr>
        <w:t xml:space="preserve"> </w:t>
      </w:r>
      <w:r w:rsidRPr="00CA4495">
        <w:rPr>
          <w:szCs w:val="28"/>
        </w:rPr>
        <w:t>162</w:t>
      </w:r>
      <w:r w:rsidR="007E622B">
        <w:rPr>
          <w:szCs w:val="28"/>
        </w:rPr>
        <w:t xml:space="preserve"> </w:t>
      </w:r>
      <w:r w:rsidR="00ED3F19" w:rsidRPr="00CA4495">
        <w:rPr>
          <w:szCs w:val="28"/>
          <w:lang w:val="en-US"/>
        </w:rPr>
        <w:t>c</w:t>
      </w:r>
      <w:r w:rsidRPr="00CA4495">
        <w:rPr>
          <w:szCs w:val="28"/>
        </w:rPr>
        <w:t>.</w:t>
      </w:r>
      <w:r w:rsidRPr="00CA4495">
        <w:rPr>
          <w:szCs w:val="28"/>
          <w:lang w:val="uk-UA"/>
        </w:rPr>
        <w:t xml:space="preserve"> </w:t>
      </w:r>
    </w:p>
    <w:p w14:paraId="16B87BCB" w14:textId="587CFE64" w:rsidR="006D4C18" w:rsidRPr="00CA4495" w:rsidRDefault="006D4C18" w:rsidP="00CA4495">
      <w:pPr>
        <w:pStyle w:val="a9"/>
        <w:numPr>
          <w:ilvl w:val="0"/>
          <w:numId w:val="16"/>
        </w:numPr>
        <w:ind w:left="0" w:firstLine="567"/>
        <w:rPr>
          <w:szCs w:val="28"/>
          <w:lang w:val="kk-KZ"/>
        </w:rPr>
      </w:pPr>
      <w:r w:rsidRPr="00CA4495">
        <w:rPr>
          <w:szCs w:val="28"/>
        </w:rPr>
        <w:t>Бредихина</w:t>
      </w:r>
      <w:r w:rsidR="006768EE" w:rsidRPr="00CA4495">
        <w:rPr>
          <w:szCs w:val="28"/>
        </w:rPr>
        <w:t xml:space="preserve"> </w:t>
      </w:r>
      <w:r w:rsidRPr="00CA4495">
        <w:rPr>
          <w:szCs w:val="28"/>
        </w:rPr>
        <w:t>И.А</w:t>
      </w:r>
      <w:r w:rsidRPr="007E622B">
        <w:rPr>
          <w:szCs w:val="28"/>
        </w:rPr>
        <w:t>.</w:t>
      </w:r>
      <w:r w:rsidRPr="00CA4495">
        <w:rPr>
          <w:b/>
          <w:bCs/>
          <w:szCs w:val="28"/>
        </w:rPr>
        <w:t xml:space="preserve"> </w:t>
      </w:r>
      <w:r w:rsidRPr="00CA4495">
        <w:rPr>
          <w:szCs w:val="28"/>
        </w:rPr>
        <w:t>Методика преподавания иностранных языков: Обучение основным видам речевой деятельности</w:t>
      </w:r>
      <w:r w:rsidR="007E622B">
        <w:rPr>
          <w:szCs w:val="28"/>
        </w:rPr>
        <w:t xml:space="preserve">: </w:t>
      </w:r>
      <w:r w:rsidRPr="00CA4495">
        <w:rPr>
          <w:szCs w:val="28"/>
        </w:rPr>
        <w:t xml:space="preserve">учеб. </w:t>
      </w:r>
      <w:r w:rsidR="00ED3F19" w:rsidRPr="00CA4495">
        <w:rPr>
          <w:szCs w:val="28"/>
        </w:rPr>
        <w:t>пос.</w:t>
      </w:r>
      <w:r w:rsidRPr="00CA4495">
        <w:rPr>
          <w:szCs w:val="28"/>
        </w:rPr>
        <w:t xml:space="preserve"> </w:t>
      </w:r>
      <w:r w:rsidR="007E622B">
        <w:rPr>
          <w:szCs w:val="28"/>
        </w:rPr>
        <w:t xml:space="preserve">– </w:t>
      </w:r>
      <w:r w:rsidRPr="00CA4495">
        <w:rPr>
          <w:szCs w:val="28"/>
        </w:rPr>
        <w:t>Екатеринбург</w:t>
      </w:r>
      <w:r w:rsidR="007E622B">
        <w:rPr>
          <w:szCs w:val="28"/>
        </w:rPr>
        <w:t>:</w:t>
      </w:r>
      <w:r w:rsidR="006768EE" w:rsidRPr="007E622B">
        <w:rPr>
          <w:szCs w:val="28"/>
        </w:rPr>
        <w:t xml:space="preserve"> </w:t>
      </w:r>
      <w:r w:rsidRPr="00CA4495">
        <w:rPr>
          <w:szCs w:val="28"/>
        </w:rPr>
        <w:t>Изд</w:t>
      </w:r>
      <w:r w:rsidR="006768EE" w:rsidRPr="007E622B">
        <w:rPr>
          <w:szCs w:val="28"/>
        </w:rPr>
        <w:t>.</w:t>
      </w:r>
      <w:r w:rsidRPr="00CA4495">
        <w:rPr>
          <w:szCs w:val="28"/>
        </w:rPr>
        <w:t xml:space="preserve"> Урал. </w:t>
      </w:r>
      <w:r w:rsidR="006768EE" w:rsidRPr="00CA4495">
        <w:rPr>
          <w:szCs w:val="28"/>
        </w:rPr>
        <w:t>У</w:t>
      </w:r>
      <w:r w:rsidRPr="00CA4495">
        <w:rPr>
          <w:szCs w:val="28"/>
        </w:rPr>
        <w:t>н</w:t>
      </w:r>
      <w:r w:rsidR="00ED3F19" w:rsidRPr="00CA4495">
        <w:rPr>
          <w:szCs w:val="28"/>
        </w:rPr>
        <w:t>ивер</w:t>
      </w:r>
      <w:r w:rsidR="007E622B">
        <w:rPr>
          <w:szCs w:val="28"/>
        </w:rPr>
        <w:t xml:space="preserve">, </w:t>
      </w:r>
      <w:r w:rsidRPr="00CA4495">
        <w:rPr>
          <w:szCs w:val="28"/>
        </w:rPr>
        <w:t>2018.</w:t>
      </w:r>
      <w:r w:rsidR="007E622B">
        <w:rPr>
          <w:szCs w:val="28"/>
        </w:rPr>
        <w:t xml:space="preserve"> </w:t>
      </w:r>
      <w:r w:rsidR="00ED3F19" w:rsidRPr="00CA4495">
        <w:rPr>
          <w:szCs w:val="28"/>
        </w:rPr>
        <w:t>–</w:t>
      </w:r>
      <w:r w:rsidR="007E622B">
        <w:rPr>
          <w:szCs w:val="28"/>
        </w:rPr>
        <w:t xml:space="preserve"> </w:t>
      </w:r>
      <w:r w:rsidRPr="00CA4495">
        <w:rPr>
          <w:szCs w:val="28"/>
        </w:rPr>
        <w:t xml:space="preserve">104 с. </w:t>
      </w:r>
    </w:p>
    <w:p w14:paraId="30D5BD4D" w14:textId="5B0D6BD2" w:rsidR="006D4C18" w:rsidRPr="00CA4495" w:rsidRDefault="006D4C18" w:rsidP="00CA4495">
      <w:pPr>
        <w:pStyle w:val="a9"/>
        <w:numPr>
          <w:ilvl w:val="0"/>
          <w:numId w:val="16"/>
        </w:numPr>
        <w:ind w:left="0" w:firstLine="567"/>
        <w:rPr>
          <w:szCs w:val="28"/>
          <w:lang w:val="kk-KZ"/>
        </w:rPr>
      </w:pPr>
      <w:r w:rsidRPr="00CA4495">
        <w:rPr>
          <w:szCs w:val="28"/>
        </w:rPr>
        <w:t>Рахманов И.В. Обучение устной речи на иностранном языке</w:t>
      </w:r>
      <w:r w:rsidR="007E622B">
        <w:rPr>
          <w:szCs w:val="28"/>
        </w:rPr>
        <w:t>:</w:t>
      </w:r>
      <w:r w:rsidRPr="00CA4495">
        <w:rPr>
          <w:szCs w:val="28"/>
        </w:rPr>
        <w:t xml:space="preserve"> </w:t>
      </w:r>
      <w:r w:rsidRPr="00CA4495">
        <w:rPr>
          <w:bCs/>
          <w:szCs w:val="28"/>
        </w:rPr>
        <w:t>учеб пос</w:t>
      </w:r>
      <w:r w:rsidR="00ED3F19" w:rsidRPr="00CA4495">
        <w:rPr>
          <w:bCs/>
          <w:szCs w:val="28"/>
        </w:rPr>
        <w:t>.</w:t>
      </w:r>
      <w:r w:rsidRPr="00CA4495">
        <w:rPr>
          <w:bCs/>
          <w:szCs w:val="28"/>
          <w:lang w:val="kk-KZ"/>
        </w:rPr>
        <w:t xml:space="preserve"> </w:t>
      </w:r>
      <w:r w:rsidR="007E622B">
        <w:rPr>
          <w:bCs/>
          <w:szCs w:val="28"/>
          <w:lang w:val="kk-KZ"/>
        </w:rPr>
        <w:t xml:space="preserve">– </w:t>
      </w:r>
      <w:r w:rsidRPr="00CA4495">
        <w:rPr>
          <w:szCs w:val="28"/>
        </w:rPr>
        <w:t>М</w:t>
      </w:r>
      <w:r w:rsidR="007E622B">
        <w:rPr>
          <w:szCs w:val="28"/>
        </w:rPr>
        <w:t xml:space="preserve">.: </w:t>
      </w:r>
      <w:r w:rsidRPr="00CA4495">
        <w:rPr>
          <w:szCs w:val="28"/>
        </w:rPr>
        <w:t>Высшая школа</w:t>
      </w:r>
      <w:r w:rsidR="007E622B">
        <w:rPr>
          <w:szCs w:val="28"/>
        </w:rPr>
        <w:t>,</w:t>
      </w:r>
      <w:r w:rsidRPr="00CA4495">
        <w:rPr>
          <w:szCs w:val="28"/>
        </w:rPr>
        <w:t xml:space="preserve"> 1980</w:t>
      </w:r>
      <w:r w:rsidR="006768EE" w:rsidRPr="007E622B">
        <w:rPr>
          <w:szCs w:val="28"/>
        </w:rPr>
        <w:t xml:space="preserve">. </w:t>
      </w:r>
      <w:r w:rsidRPr="00CA4495">
        <w:rPr>
          <w:szCs w:val="28"/>
        </w:rPr>
        <w:t>– 119</w:t>
      </w:r>
      <w:r w:rsidR="007E622B">
        <w:rPr>
          <w:szCs w:val="28"/>
        </w:rPr>
        <w:t xml:space="preserve"> </w:t>
      </w:r>
      <w:r w:rsidRPr="00CA4495">
        <w:rPr>
          <w:szCs w:val="28"/>
        </w:rPr>
        <w:t>с.</w:t>
      </w:r>
    </w:p>
    <w:p w14:paraId="12CBF8CF" w14:textId="4A3C38D7" w:rsidR="006D4C18" w:rsidRPr="00CA4495" w:rsidRDefault="006768EE" w:rsidP="00CA4495">
      <w:pPr>
        <w:pStyle w:val="a9"/>
        <w:numPr>
          <w:ilvl w:val="0"/>
          <w:numId w:val="16"/>
        </w:numPr>
        <w:ind w:left="0" w:firstLine="567"/>
        <w:rPr>
          <w:szCs w:val="28"/>
          <w:lang w:val="kk-KZ"/>
        </w:rPr>
      </w:pPr>
      <w:r w:rsidRPr="00CA4495">
        <w:rPr>
          <w:szCs w:val="28"/>
          <w:lang w:val="kk-KZ"/>
        </w:rPr>
        <w:t>Нұрғали</w:t>
      </w:r>
      <w:r w:rsidR="007E622B">
        <w:rPr>
          <w:szCs w:val="28"/>
          <w:lang w:val="kk-KZ"/>
        </w:rPr>
        <w:t>е</w:t>
      </w:r>
      <w:r w:rsidRPr="00CA4495">
        <w:rPr>
          <w:szCs w:val="28"/>
          <w:lang w:val="kk-KZ"/>
        </w:rPr>
        <w:t>в</w:t>
      </w:r>
      <w:r w:rsidR="007E622B" w:rsidRPr="007E622B">
        <w:rPr>
          <w:szCs w:val="28"/>
          <w:lang w:val="kk-KZ"/>
        </w:rPr>
        <w:t xml:space="preserve"> </w:t>
      </w:r>
      <w:r w:rsidR="007E622B" w:rsidRPr="00CA4495">
        <w:rPr>
          <w:szCs w:val="28"/>
          <w:lang w:val="kk-KZ"/>
        </w:rPr>
        <w:t>Р.Н.</w:t>
      </w:r>
      <w:r w:rsidRPr="00CA4495">
        <w:rPr>
          <w:szCs w:val="28"/>
          <w:lang w:val="kk-KZ"/>
        </w:rPr>
        <w:t>, Ақмамбетов</w:t>
      </w:r>
      <w:r w:rsidR="007E622B" w:rsidRPr="007E622B">
        <w:rPr>
          <w:szCs w:val="28"/>
          <w:lang w:val="kk-KZ"/>
        </w:rPr>
        <w:t xml:space="preserve"> </w:t>
      </w:r>
      <w:r w:rsidR="007E622B" w:rsidRPr="00CA4495">
        <w:rPr>
          <w:szCs w:val="28"/>
          <w:lang w:val="kk-KZ"/>
        </w:rPr>
        <w:t>Ғ.Ғ.</w:t>
      </w:r>
      <w:r w:rsidRPr="00CA4495">
        <w:rPr>
          <w:szCs w:val="28"/>
          <w:lang w:val="kk-KZ"/>
        </w:rPr>
        <w:t>, Әбділдии</w:t>
      </w:r>
      <w:r w:rsidR="007E622B" w:rsidRPr="007E622B">
        <w:rPr>
          <w:szCs w:val="28"/>
          <w:lang w:val="kk-KZ"/>
        </w:rPr>
        <w:t xml:space="preserve"> </w:t>
      </w:r>
      <w:r w:rsidR="007E622B" w:rsidRPr="00CA4495">
        <w:rPr>
          <w:szCs w:val="28"/>
          <w:lang w:val="kk-KZ"/>
        </w:rPr>
        <w:t>Ж.М.</w:t>
      </w:r>
      <w:r w:rsidRPr="00CA4495">
        <w:rPr>
          <w:szCs w:val="28"/>
          <w:lang w:val="kk-KZ"/>
        </w:rPr>
        <w:t xml:space="preserve"> </w:t>
      </w:r>
      <w:r w:rsidR="006D4C18" w:rsidRPr="00CA4495">
        <w:rPr>
          <w:szCs w:val="28"/>
          <w:lang w:val="kk-KZ"/>
        </w:rPr>
        <w:t>Философиялық сөздік</w:t>
      </w:r>
      <w:r w:rsidRPr="00CA4495">
        <w:rPr>
          <w:szCs w:val="28"/>
          <w:lang w:val="kk-KZ"/>
        </w:rPr>
        <w:t xml:space="preserve">. </w:t>
      </w:r>
      <w:r w:rsidR="007E622B">
        <w:rPr>
          <w:szCs w:val="28"/>
          <w:lang w:val="kk-KZ"/>
        </w:rPr>
        <w:t>–</w:t>
      </w:r>
      <w:r w:rsidRPr="00CA4495">
        <w:rPr>
          <w:szCs w:val="28"/>
          <w:lang w:val="kk-KZ"/>
        </w:rPr>
        <w:t xml:space="preserve"> </w:t>
      </w:r>
      <w:r w:rsidR="006D4C18" w:rsidRPr="00CA4495">
        <w:rPr>
          <w:szCs w:val="28"/>
          <w:lang w:val="kk-KZ"/>
        </w:rPr>
        <w:t>Алматы</w:t>
      </w:r>
      <w:r w:rsidR="007E622B">
        <w:rPr>
          <w:szCs w:val="28"/>
          <w:lang w:val="kk-KZ"/>
        </w:rPr>
        <w:t xml:space="preserve">: </w:t>
      </w:r>
      <w:r w:rsidR="006D4C18" w:rsidRPr="00CA4495">
        <w:rPr>
          <w:szCs w:val="28"/>
          <w:lang w:val="kk-KZ"/>
        </w:rPr>
        <w:t>Қазақ энциклопедиясы</w:t>
      </w:r>
      <w:r w:rsidR="007E622B">
        <w:rPr>
          <w:szCs w:val="28"/>
          <w:lang w:val="kk-KZ"/>
        </w:rPr>
        <w:t xml:space="preserve">, </w:t>
      </w:r>
      <w:r w:rsidR="006D4C18" w:rsidRPr="00CA4495">
        <w:rPr>
          <w:szCs w:val="28"/>
          <w:lang w:val="kk-KZ"/>
        </w:rPr>
        <w:t>1996.</w:t>
      </w:r>
      <w:r w:rsidRPr="007E622B">
        <w:rPr>
          <w:szCs w:val="28"/>
          <w:lang w:val="kk-KZ"/>
        </w:rPr>
        <w:t xml:space="preserve"> </w:t>
      </w:r>
      <w:r w:rsidR="00ED3F19" w:rsidRPr="00CA4495">
        <w:rPr>
          <w:szCs w:val="28"/>
          <w:lang w:val="kk-KZ"/>
        </w:rPr>
        <w:t>–</w:t>
      </w:r>
      <w:r w:rsidR="007E622B">
        <w:rPr>
          <w:szCs w:val="28"/>
          <w:lang w:val="kk-KZ"/>
        </w:rPr>
        <w:t xml:space="preserve"> </w:t>
      </w:r>
      <w:r w:rsidR="006D4C18" w:rsidRPr="00CA4495">
        <w:rPr>
          <w:szCs w:val="28"/>
          <w:lang w:val="kk-KZ"/>
        </w:rPr>
        <w:t>525 б</w:t>
      </w:r>
      <w:r w:rsidR="007E622B">
        <w:rPr>
          <w:szCs w:val="28"/>
          <w:lang w:val="kk-KZ"/>
        </w:rPr>
        <w:t>.</w:t>
      </w:r>
    </w:p>
    <w:p w14:paraId="3614DBC4" w14:textId="6E8001E3" w:rsidR="006D4C18" w:rsidRPr="00CA4495" w:rsidRDefault="006D4C18" w:rsidP="00CA4495">
      <w:pPr>
        <w:pStyle w:val="a9"/>
        <w:numPr>
          <w:ilvl w:val="0"/>
          <w:numId w:val="16"/>
        </w:numPr>
        <w:ind w:left="0" w:firstLine="567"/>
        <w:rPr>
          <w:szCs w:val="28"/>
          <w:lang w:val="kk-KZ"/>
        </w:rPr>
      </w:pPr>
      <w:r w:rsidRPr="00CA4495">
        <w:rPr>
          <w:szCs w:val="28"/>
          <w:lang w:val="kk-KZ"/>
        </w:rPr>
        <w:t xml:space="preserve">Ожегов С.И. Толковый словарь русского языка. </w:t>
      </w:r>
      <w:r w:rsidR="007E622B">
        <w:rPr>
          <w:szCs w:val="28"/>
        </w:rPr>
        <w:t xml:space="preserve">- </w:t>
      </w:r>
      <w:r w:rsidRPr="00CA4495">
        <w:rPr>
          <w:szCs w:val="28"/>
          <w:lang w:val="kk-KZ"/>
        </w:rPr>
        <w:t>М.</w:t>
      </w:r>
      <w:r w:rsidR="007E622B">
        <w:rPr>
          <w:szCs w:val="28"/>
          <w:lang w:val="kk-KZ"/>
        </w:rPr>
        <w:t xml:space="preserve">: </w:t>
      </w:r>
      <w:r w:rsidRPr="00CA4495">
        <w:rPr>
          <w:szCs w:val="28"/>
          <w:lang w:val="kk-KZ"/>
        </w:rPr>
        <w:t>Азбуковник</w:t>
      </w:r>
      <w:r w:rsidR="007E622B">
        <w:rPr>
          <w:szCs w:val="28"/>
        </w:rPr>
        <w:t xml:space="preserve">, </w:t>
      </w:r>
      <w:r w:rsidRPr="00CA4495">
        <w:rPr>
          <w:szCs w:val="28"/>
          <w:lang w:val="kk-KZ"/>
        </w:rPr>
        <w:t>1999</w:t>
      </w:r>
      <w:r w:rsidR="006768EE" w:rsidRPr="00CA4495">
        <w:rPr>
          <w:szCs w:val="28"/>
        </w:rPr>
        <w:t xml:space="preserve">. </w:t>
      </w:r>
      <w:r w:rsidRPr="00CA4495">
        <w:rPr>
          <w:szCs w:val="28"/>
          <w:lang w:val="kk-KZ"/>
        </w:rPr>
        <w:t xml:space="preserve"> </w:t>
      </w:r>
      <w:r w:rsidR="00ED3F19" w:rsidRPr="00CA4495">
        <w:rPr>
          <w:szCs w:val="28"/>
        </w:rPr>
        <w:t>–</w:t>
      </w:r>
      <w:r w:rsidR="006768EE" w:rsidRPr="00CA4495">
        <w:rPr>
          <w:szCs w:val="28"/>
        </w:rPr>
        <w:t xml:space="preserve"> </w:t>
      </w:r>
      <w:r w:rsidRPr="00CA4495">
        <w:rPr>
          <w:szCs w:val="28"/>
          <w:lang w:val="kk-KZ"/>
        </w:rPr>
        <w:t xml:space="preserve">944 </w:t>
      </w:r>
      <w:r w:rsidR="00ED3F19" w:rsidRPr="00CA4495">
        <w:rPr>
          <w:szCs w:val="28"/>
          <w:lang w:val="en-US"/>
        </w:rPr>
        <w:t>c</w:t>
      </w:r>
      <w:r w:rsidR="00ED3F19" w:rsidRPr="00CA4495">
        <w:rPr>
          <w:szCs w:val="28"/>
        </w:rPr>
        <w:t>.</w:t>
      </w:r>
    </w:p>
    <w:p w14:paraId="593FBB61" w14:textId="43726501" w:rsidR="006D4C18" w:rsidRPr="00CA4495" w:rsidRDefault="006D4C18" w:rsidP="00CA4495">
      <w:pPr>
        <w:pStyle w:val="a9"/>
        <w:numPr>
          <w:ilvl w:val="0"/>
          <w:numId w:val="16"/>
        </w:numPr>
        <w:ind w:left="0" w:firstLine="567"/>
        <w:rPr>
          <w:szCs w:val="28"/>
          <w:lang w:val="kk-KZ"/>
        </w:rPr>
      </w:pPr>
      <w:r w:rsidRPr="00CA4495">
        <w:rPr>
          <w:szCs w:val="28"/>
          <w:lang w:val="kk-KZ"/>
        </w:rPr>
        <w:t>Лингвистический словарь</w:t>
      </w:r>
      <w:r w:rsidR="006768EE" w:rsidRPr="00CA4495">
        <w:rPr>
          <w:szCs w:val="28"/>
        </w:rPr>
        <w:t xml:space="preserve">. </w:t>
      </w:r>
      <w:r w:rsidR="007E622B">
        <w:rPr>
          <w:szCs w:val="28"/>
        </w:rPr>
        <w:t xml:space="preserve">– </w:t>
      </w:r>
      <w:r w:rsidRPr="00CA4495">
        <w:rPr>
          <w:szCs w:val="28"/>
          <w:lang w:val="kk-KZ"/>
        </w:rPr>
        <w:t>М</w:t>
      </w:r>
      <w:r w:rsidR="007E622B">
        <w:rPr>
          <w:szCs w:val="28"/>
          <w:lang w:val="kk-KZ"/>
        </w:rPr>
        <w:t xml:space="preserve">.: </w:t>
      </w:r>
      <w:r w:rsidRPr="00CA4495">
        <w:rPr>
          <w:szCs w:val="28"/>
          <w:lang w:val="kk-KZ"/>
        </w:rPr>
        <w:t>Сов. Энциклопедия</w:t>
      </w:r>
      <w:r w:rsidR="007E622B">
        <w:rPr>
          <w:szCs w:val="28"/>
          <w:lang w:val="kk-KZ"/>
        </w:rPr>
        <w:t xml:space="preserve">, </w:t>
      </w:r>
      <w:r w:rsidRPr="00CA4495">
        <w:rPr>
          <w:szCs w:val="28"/>
          <w:lang w:val="kk-KZ"/>
        </w:rPr>
        <w:t>1990</w:t>
      </w:r>
      <w:r w:rsidR="007E622B">
        <w:rPr>
          <w:szCs w:val="28"/>
          <w:lang w:val="kk-KZ"/>
        </w:rPr>
        <w:t>. – 180 с.</w:t>
      </w:r>
    </w:p>
    <w:p w14:paraId="7D045585" w14:textId="582EFA74" w:rsidR="006D4C18" w:rsidRPr="00CA4495" w:rsidRDefault="006768EE" w:rsidP="00CA4495">
      <w:pPr>
        <w:pStyle w:val="a9"/>
        <w:numPr>
          <w:ilvl w:val="0"/>
          <w:numId w:val="16"/>
        </w:numPr>
        <w:ind w:left="0" w:firstLine="567"/>
        <w:rPr>
          <w:szCs w:val="28"/>
          <w:lang w:val="kk-KZ"/>
        </w:rPr>
      </w:pPr>
      <w:r w:rsidRPr="00CA4495">
        <w:rPr>
          <w:szCs w:val="28"/>
          <w:lang w:val="kk-KZ"/>
        </w:rPr>
        <w:lastRenderedPageBreak/>
        <w:t>Петровский</w:t>
      </w:r>
      <w:r w:rsidRPr="00CA4495">
        <w:rPr>
          <w:szCs w:val="28"/>
          <w:lang w:val="en-US"/>
        </w:rPr>
        <w:t> </w:t>
      </w:r>
      <w:r w:rsidRPr="00CA4495">
        <w:rPr>
          <w:szCs w:val="28"/>
          <w:lang w:val="kk-KZ"/>
        </w:rPr>
        <w:t>A.B.</w:t>
      </w:r>
      <w:r w:rsidRPr="00CA4495">
        <w:rPr>
          <w:szCs w:val="28"/>
        </w:rPr>
        <w:t>,</w:t>
      </w:r>
      <w:r w:rsidRPr="00CA4495">
        <w:rPr>
          <w:szCs w:val="28"/>
          <w:lang w:val="kk-KZ"/>
        </w:rPr>
        <w:t xml:space="preserve"> Ярошевский</w:t>
      </w:r>
      <w:r w:rsidRPr="00CA4495">
        <w:rPr>
          <w:szCs w:val="28"/>
          <w:lang w:val="en-US"/>
        </w:rPr>
        <w:t> </w:t>
      </w:r>
      <w:r w:rsidRPr="00CA4495">
        <w:rPr>
          <w:szCs w:val="28"/>
          <w:lang w:val="kk-KZ"/>
        </w:rPr>
        <w:t>М.Г</w:t>
      </w:r>
      <w:r w:rsidRPr="00CA4495">
        <w:rPr>
          <w:szCs w:val="28"/>
        </w:rPr>
        <w:t>.</w:t>
      </w:r>
      <w:r w:rsidRPr="00CA4495">
        <w:rPr>
          <w:szCs w:val="28"/>
          <w:lang w:val="kk-KZ"/>
        </w:rPr>
        <w:t xml:space="preserve"> </w:t>
      </w:r>
      <w:r w:rsidR="006D4C18" w:rsidRPr="00CA4495">
        <w:rPr>
          <w:szCs w:val="28"/>
          <w:lang w:val="uk-UA"/>
        </w:rPr>
        <w:t>Краткий психологический словарь</w:t>
      </w:r>
      <w:r w:rsidR="007E622B">
        <w:rPr>
          <w:szCs w:val="28"/>
          <w:lang w:val="uk-UA"/>
        </w:rPr>
        <w:t>. -</w:t>
      </w:r>
      <w:r w:rsidRPr="00CA4495">
        <w:rPr>
          <w:szCs w:val="28"/>
        </w:rPr>
        <w:t xml:space="preserve">  </w:t>
      </w:r>
      <w:r w:rsidR="006D4C18" w:rsidRPr="00CA4495">
        <w:rPr>
          <w:szCs w:val="28"/>
          <w:lang w:val="kk-KZ"/>
        </w:rPr>
        <w:t>Ростов-на-Дону</w:t>
      </w:r>
      <w:r w:rsidR="007E622B">
        <w:rPr>
          <w:szCs w:val="28"/>
        </w:rPr>
        <w:t xml:space="preserve">: </w:t>
      </w:r>
      <w:r w:rsidR="006D4C18" w:rsidRPr="00CA4495">
        <w:rPr>
          <w:szCs w:val="28"/>
          <w:lang w:val="kk-KZ"/>
        </w:rPr>
        <w:t>Феникс</w:t>
      </w:r>
      <w:r w:rsidR="007E622B">
        <w:rPr>
          <w:szCs w:val="28"/>
        </w:rPr>
        <w:t>,</w:t>
      </w:r>
      <w:r w:rsidRPr="007E622B">
        <w:rPr>
          <w:szCs w:val="28"/>
        </w:rPr>
        <w:t xml:space="preserve"> </w:t>
      </w:r>
      <w:r w:rsidR="006D4C18" w:rsidRPr="00CA4495">
        <w:rPr>
          <w:szCs w:val="28"/>
          <w:lang w:val="kk-KZ"/>
        </w:rPr>
        <w:t xml:space="preserve">1998. </w:t>
      </w:r>
      <w:r w:rsidR="00ED3F19" w:rsidRPr="00CA4495">
        <w:rPr>
          <w:szCs w:val="28"/>
        </w:rPr>
        <w:t>–</w:t>
      </w:r>
      <w:r w:rsidR="006D4C18" w:rsidRPr="00CA4495">
        <w:rPr>
          <w:szCs w:val="28"/>
          <w:lang w:val="kk-KZ"/>
        </w:rPr>
        <w:t xml:space="preserve"> 229</w:t>
      </w:r>
      <w:r w:rsidRPr="007E622B">
        <w:rPr>
          <w:szCs w:val="28"/>
        </w:rPr>
        <w:t xml:space="preserve"> </w:t>
      </w:r>
      <w:r w:rsidR="00ED3F19" w:rsidRPr="00CA4495">
        <w:rPr>
          <w:szCs w:val="28"/>
          <w:lang w:val="en-US"/>
        </w:rPr>
        <w:t>c</w:t>
      </w:r>
      <w:r w:rsidR="00ED3F19" w:rsidRPr="00CA4495">
        <w:rPr>
          <w:szCs w:val="28"/>
        </w:rPr>
        <w:t>.</w:t>
      </w:r>
      <w:r w:rsidR="006D4C18" w:rsidRPr="00CA4495">
        <w:rPr>
          <w:szCs w:val="28"/>
          <w:lang w:val="kk-KZ"/>
        </w:rPr>
        <w:t xml:space="preserve"> </w:t>
      </w:r>
    </w:p>
    <w:p w14:paraId="2A51D4FD" w14:textId="4E00C22F" w:rsidR="006D4C18" w:rsidRPr="00CA4495" w:rsidRDefault="006D4C18" w:rsidP="00CA4495">
      <w:pPr>
        <w:pStyle w:val="a9"/>
        <w:numPr>
          <w:ilvl w:val="0"/>
          <w:numId w:val="16"/>
        </w:numPr>
        <w:ind w:left="0" w:firstLine="567"/>
        <w:rPr>
          <w:szCs w:val="28"/>
          <w:lang w:val="kk-KZ"/>
        </w:rPr>
      </w:pPr>
      <w:r w:rsidRPr="00CA4495">
        <w:rPr>
          <w:szCs w:val="28"/>
        </w:rPr>
        <w:t>Кенесбаев С</w:t>
      </w:r>
      <w:r w:rsidR="007E622B">
        <w:rPr>
          <w:szCs w:val="28"/>
        </w:rPr>
        <w:t>.</w:t>
      </w:r>
      <w:r w:rsidRPr="00CA4495">
        <w:rPr>
          <w:szCs w:val="28"/>
        </w:rPr>
        <w:t>, Жанузаков Т</w:t>
      </w:r>
      <w:r w:rsidR="006768EE" w:rsidRPr="00CA4495">
        <w:rPr>
          <w:szCs w:val="28"/>
        </w:rPr>
        <w:t>.</w:t>
      </w:r>
      <w:r w:rsidRPr="00CA4495">
        <w:rPr>
          <w:szCs w:val="28"/>
        </w:rPr>
        <w:t xml:space="preserve"> Русско-казахский словарь лингвистических терминов</w:t>
      </w:r>
      <w:r w:rsidR="006768EE" w:rsidRPr="00CA4495">
        <w:rPr>
          <w:szCs w:val="28"/>
        </w:rPr>
        <w:t>.</w:t>
      </w:r>
      <w:r w:rsidR="007E622B">
        <w:rPr>
          <w:szCs w:val="28"/>
        </w:rPr>
        <w:t xml:space="preserve"> – </w:t>
      </w:r>
      <w:r w:rsidRPr="00CA4495">
        <w:rPr>
          <w:szCs w:val="28"/>
        </w:rPr>
        <w:t>Алматы</w:t>
      </w:r>
      <w:r w:rsidR="007E622B">
        <w:rPr>
          <w:szCs w:val="28"/>
        </w:rPr>
        <w:t>:</w:t>
      </w:r>
      <w:r w:rsidR="006768EE" w:rsidRPr="007E622B">
        <w:rPr>
          <w:szCs w:val="28"/>
        </w:rPr>
        <w:t xml:space="preserve"> </w:t>
      </w:r>
      <w:r w:rsidRPr="00CA4495">
        <w:rPr>
          <w:szCs w:val="28"/>
        </w:rPr>
        <w:t>Наука</w:t>
      </w:r>
      <w:r w:rsidR="007E622B">
        <w:rPr>
          <w:szCs w:val="28"/>
        </w:rPr>
        <w:t xml:space="preserve">, </w:t>
      </w:r>
      <w:r w:rsidRPr="00CA4495">
        <w:rPr>
          <w:szCs w:val="28"/>
        </w:rPr>
        <w:t>1966</w:t>
      </w:r>
      <w:r w:rsidR="006768EE" w:rsidRPr="007E622B">
        <w:rPr>
          <w:szCs w:val="28"/>
        </w:rPr>
        <w:t xml:space="preserve">. </w:t>
      </w:r>
      <w:r w:rsidRPr="00CA4495">
        <w:rPr>
          <w:szCs w:val="28"/>
        </w:rPr>
        <w:t>–</w:t>
      </w:r>
      <w:r w:rsidR="007E622B">
        <w:rPr>
          <w:szCs w:val="28"/>
        </w:rPr>
        <w:t xml:space="preserve"> </w:t>
      </w:r>
      <w:r w:rsidRPr="00CA4495">
        <w:rPr>
          <w:szCs w:val="28"/>
        </w:rPr>
        <w:t>208</w:t>
      </w:r>
      <w:r w:rsidR="007E622B">
        <w:rPr>
          <w:szCs w:val="28"/>
        </w:rPr>
        <w:t xml:space="preserve"> </w:t>
      </w:r>
      <w:r w:rsidRPr="00CA4495">
        <w:rPr>
          <w:szCs w:val="28"/>
        </w:rPr>
        <w:t xml:space="preserve">с. </w:t>
      </w:r>
    </w:p>
    <w:p w14:paraId="2064C98D" w14:textId="3C7889AF" w:rsidR="006D4C18" w:rsidRPr="00CA4495" w:rsidRDefault="006D4C18" w:rsidP="00CA4495">
      <w:pPr>
        <w:pStyle w:val="a9"/>
        <w:numPr>
          <w:ilvl w:val="0"/>
          <w:numId w:val="16"/>
        </w:numPr>
        <w:ind w:left="0" w:firstLine="567"/>
        <w:rPr>
          <w:szCs w:val="28"/>
          <w:lang w:val="kk-KZ"/>
        </w:rPr>
      </w:pPr>
      <w:r w:rsidRPr="00CA4495">
        <w:rPr>
          <w:szCs w:val="28"/>
          <w:shd w:val="clear" w:color="auto" w:fill="FFFFFF"/>
          <w:lang w:val="kk-KZ"/>
        </w:rPr>
        <w:t>Орысша-қазақша түсіндірме сөздік</w:t>
      </w:r>
      <w:r w:rsidR="00F2572B">
        <w:rPr>
          <w:szCs w:val="28"/>
          <w:shd w:val="clear" w:color="auto" w:fill="FFFFFF"/>
          <w:lang w:val="kk-KZ"/>
        </w:rPr>
        <w:t>.</w:t>
      </w:r>
      <w:r w:rsidRPr="00CA4495">
        <w:rPr>
          <w:szCs w:val="28"/>
          <w:shd w:val="clear" w:color="auto" w:fill="FFFFFF"/>
          <w:lang w:val="kk-KZ"/>
        </w:rPr>
        <w:t xml:space="preserve"> Педагогика</w:t>
      </w:r>
      <w:r w:rsidR="007E622B">
        <w:rPr>
          <w:szCs w:val="28"/>
          <w:shd w:val="clear" w:color="auto" w:fill="FFFFFF"/>
          <w:lang w:val="kk-KZ"/>
        </w:rPr>
        <w:t xml:space="preserve"> / </w:t>
      </w:r>
      <w:r w:rsidR="007E622B" w:rsidRPr="00CA4495">
        <w:rPr>
          <w:szCs w:val="28"/>
          <w:shd w:val="clear" w:color="auto" w:fill="FFFFFF"/>
          <w:lang w:val="kk-KZ"/>
        </w:rPr>
        <w:t>ж</w:t>
      </w:r>
      <w:r w:rsidRPr="00CA4495">
        <w:rPr>
          <w:szCs w:val="28"/>
          <w:shd w:val="clear" w:color="auto" w:fill="FFFFFF"/>
          <w:lang w:val="kk-KZ"/>
        </w:rPr>
        <w:t>алпы ред</w:t>
      </w:r>
      <w:r w:rsidR="006768EE" w:rsidRPr="007E622B">
        <w:rPr>
          <w:szCs w:val="28"/>
          <w:shd w:val="clear" w:color="auto" w:fill="FFFFFF"/>
          <w:lang w:val="kk-KZ"/>
        </w:rPr>
        <w:t>.</w:t>
      </w:r>
      <w:r w:rsidRPr="00CA4495">
        <w:rPr>
          <w:szCs w:val="28"/>
          <w:shd w:val="clear" w:color="auto" w:fill="FFFFFF"/>
          <w:lang w:val="kk-KZ"/>
        </w:rPr>
        <w:t xml:space="preserve"> Е.</w:t>
      </w:r>
      <w:r w:rsidR="006768EE" w:rsidRPr="00CA4495">
        <w:rPr>
          <w:szCs w:val="28"/>
          <w:shd w:val="clear" w:color="auto" w:fill="FFFFFF"/>
          <w:lang w:val="en-US"/>
        </w:rPr>
        <w:t> </w:t>
      </w:r>
      <w:r w:rsidRPr="00CA4495">
        <w:rPr>
          <w:szCs w:val="28"/>
          <w:shd w:val="clear" w:color="auto" w:fill="FFFFFF"/>
          <w:lang w:val="kk-KZ"/>
        </w:rPr>
        <w:t>Арын</w:t>
      </w:r>
      <w:r w:rsidR="006768EE" w:rsidRPr="00CA4495">
        <w:rPr>
          <w:szCs w:val="28"/>
          <w:shd w:val="clear" w:color="auto" w:fill="FFFFFF"/>
          <w:lang w:val="kk-KZ"/>
        </w:rPr>
        <w:t>.</w:t>
      </w:r>
      <w:r w:rsidR="007E622B">
        <w:rPr>
          <w:szCs w:val="28"/>
          <w:shd w:val="clear" w:color="auto" w:fill="FFFFFF"/>
          <w:lang w:val="kk-KZ"/>
        </w:rPr>
        <w:t xml:space="preserve"> -</w:t>
      </w:r>
      <w:r w:rsidRPr="00CA4495">
        <w:rPr>
          <w:szCs w:val="28"/>
          <w:shd w:val="clear" w:color="auto" w:fill="FFFFFF"/>
          <w:lang w:val="kk-KZ"/>
        </w:rPr>
        <w:t xml:space="preserve"> Павлодар: "ЭКО" ҒӨФ</w:t>
      </w:r>
      <w:r w:rsidR="007E622B">
        <w:rPr>
          <w:szCs w:val="28"/>
          <w:shd w:val="clear" w:color="auto" w:fill="FFFFFF"/>
          <w:lang w:val="kk-KZ"/>
        </w:rPr>
        <w:t xml:space="preserve">, </w:t>
      </w:r>
      <w:r w:rsidRPr="00CA4495">
        <w:rPr>
          <w:szCs w:val="28"/>
          <w:shd w:val="clear" w:color="auto" w:fill="FFFFFF"/>
          <w:lang w:val="kk-KZ"/>
        </w:rPr>
        <w:t>2006.</w:t>
      </w:r>
      <w:r w:rsidR="006768EE" w:rsidRPr="00CA4495">
        <w:rPr>
          <w:szCs w:val="28"/>
          <w:shd w:val="clear" w:color="auto" w:fill="FFFFFF"/>
          <w:lang w:val="kk-KZ"/>
        </w:rPr>
        <w:t xml:space="preserve"> </w:t>
      </w:r>
      <w:r w:rsidR="00ED3F19" w:rsidRPr="00CA4495">
        <w:rPr>
          <w:szCs w:val="28"/>
          <w:shd w:val="clear" w:color="auto" w:fill="FFFFFF"/>
          <w:lang w:val="kk-KZ"/>
        </w:rPr>
        <w:t>–</w:t>
      </w:r>
      <w:r w:rsidR="006768EE" w:rsidRPr="00CA4495">
        <w:rPr>
          <w:szCs w:val="28"/>
          <w:shd w:val="clear" w:color="auto" w:fill="FFFFFF"/>
          <w:lang w:val="kk-KZ"/>
        </w:rPr>
        <w:t xml:space="preserve"> </w:t>
      </w:r>
      <w:r w:rsidRPr="00CA4495">
        <w:rPr>
          <w:szCs w:val="28"/>
          <w:shd w:val="clear" w:color="auto" w:fill="FFFFFF"/>
          <w:lang w:val="kk-KZ"/>
        </w:rPr>
        <w:t>482 б.</w:t>
      </w:r>
    </w:p>
    <w:p w14:paraId="5594DF51" w14:textId="177FD249" w:rsidR="006D4C18" w:rsidRPr="00CA4495" w:rsidRDefault="006D4C18" w:rsidP="00CA4495">
      <w:pPr>
        <w:pStyle w:val="a9"/>
        <w:numPr>
          <w:ilvl w:val="0"/>
          <w:numId w:val="16"/>
        </w:numPr>
        <w:ind w:left="0" w:firstLine="567"/>
        <w:rPr>
          <w:szCs w:val="28"/>
          <w:lang w:val="kk-KZ"/>
        </w:rPr>
      </w:pPr>
      <w:r w:rsidRPr="00CA4495">
        <w:rPr>
          <w:szCs w:val="28"/>
          <w:shd w:val="clear" w:color="auto" w:fill="FFFFFF"/>
        </w:rPr>
        <w:t>Пастюк О.В. Психология и педагогика</w:t>
      </w:r>
      <w:r w:rsidR="007E622B">
        <w:rPr>
          <w:szCs w:val="28"/>
          <w:shd w:val="clear" w:color="auto" w:fill="FFFFFF"/>
        </w:rPr>
        <w:t>:</w:t>
      </w:r>
      <w:r w:rsidRPr="00CA4495">
        <w:rPr>
          <w:szCs w:val="28"/>
          <w:shd w:val="clear" w:color="auto" w:fill="FFFFFF"/>
        </w:rPr>
        <w:t xml:space="preserve"> учебное пособие</w:t>
      </w:r>
      <w:r w:rsidR="007E622B">
        <w:rPr>
          <w:szCs w:val="28"/>
          <w:shd w:val="clear" w:color="auto" w:fill="FFFFFF"/>
        </w:rPr>
        <w:t>. -</w:t>
      </w:r>
      <w:r w:rsidRPr="00CA4495">
        <w:rPr>
          <w:szCs w:val="28"/>
          <w:shd w:val="clear" w:color="auto" w:fill="FFFFFF"/>
        </w:rPr>
        <w:t xml:space="preserve"> М.</w:t>
      </w:r>
      <w:r w:rsidR="007E622B">
        <w:rPr>
          <w:szCs w:val="28"/>
          <w:shd w:val="clear" w:color="auto" w:fill="FFFFFF"/>
        </w:rPr>
        <w:t>:</w:t>
      </w:r>
      <w:r w:rsidRPr="00CA4495">
        <w:rPr>
          <w:szCs w:val="28"/>
          <w:shd w:val="clear" w:color="auto" w:fill="FFFFFF"/>
        </w:rPr>
        <w:t xml:space="preserve"> НИЦ ИНФРА-М</w:t>
      </w:r>
      <w:r w:rsidR="007E622B">
        <w:rPr>
          <w:szCs w:val="28"/>
          <w:shd w:val="clear" w:color="auto" w:fill="FFFFFF"/>
        </w:rPr>
        <w:t xml:space="preserve">, </w:t>
      </w:r>
      <w:r w:rsidRPr="00CA4495">
        <w:rPr>
          <w:szCs w:val="28"/>
          <w:shd w:val="clear" w:color="auto" w:fill="FFFFFF"/>
        </w:rPr>
        <w:t>2013.</w:t>
      </w:r>
      <w:r w:rsidR="007E622B">
        <w:rPr>
          <w:szCs w:val="28"/>
          <w:shd w:val="clear" w:color="auto" w:fill="FFFFFF"/>
        </w:rPr>
        <w:t xml:space="preserve"> - </w:t>
      </w:r>
      <w:r w:rsidRPr="00CA4495">
        <w:rPr>
          <w:szCs w:val="28"/>
          <w:shd w:val="clear" w:color="auto" w:fill="FFFFFF"/>
        </w:rPr>
        <w:t>160 c.</w:t>
      </w:r>
    </w:p>
    <w:p w14:paraId="4B481000" w14:textId="203C71CA" w:rsidR="006D4C18" w:rsidRPr="00CA4495" w:rsidRDefault="006D4C18" w:rsidP="00CA4495">
      <w:pPr>
        <w:pStyle w:val="a9"/>
        <w:numPr>
          <w:ilvl w:val="0"/>
          <w:numId w:val="16"/>
        </w:numPr>
        <w:ind w:left="0" w:firstLine="567"/>
        <w:rPr>
          <w:szCs w:val="28"/>
          <w:lang w:val="kk-KZ"/>
        </w:rPr>
      </w:pPr>
      <w:r w:rsidRPr="00CA4495">
        <w:rPr>
          <w:szCs w:val="28"/>
          <w:lang w:val="kk-KZ"/>
        </w:rPr>
        <w:t>Ismagulova R.S., Ozhikenova A</w:t>
      </w:r>
      <w:r w:rsidR="007E622B">
        <w:rPr>
          <w:szCs w:val="28"/>
          <w:lang w:val="kk-KZ"/>
        </w:rPr>
        <w:t>.</w:t>
      </w:r>
      <w:r w:rsidRPr="00CA4495">
        <w:rPr>
          <w:szCs w:val="28"/>
          <w:lang w:val="kk-KZ"/>
        </w:rPr>
        <w:t>K., Zhumabayeva A.</w:t>
      </w:r>
      <w:r w:rsidR="006768EE" w:rsidRPr="00CA4495">
        <w:rPr>
          <w:szCs w:val="28"/>
          <w:lang w:val="en-US"/>
        </w:rPr>
        <w:t>Y.</w:t>
      </w:r>
      <w:r w:rsidRPr="00CA4495">
        <w:rPr>
          <w:szCs w:val="28"/>
          <w:lang w:val="kk-KZ"/>
        </w:rPr>
        <w:t xml:space="preserve"> Development of communicative skills among Kazakhstan primary school students</w:t>
      </w:r>
      <w:r w:rsidR="007E622B" w:rsidRPr="007E622B">
        <w:rPr>
          <w:szCs w:val="28"/>
          <w:lang w:val="en-US"/>
        </w:rPr>
        <w:t xml:space="preserve"> </w:t>
      </w:r>
      <w:r w:rsidR="006768EE" w:rsidRPr="00CA4495">
        <w:rPr>
          <w:szCs w:val="28"/>
          <w:lang w:val="en-US"/>
        </w:rPr>
        <w:t xml:space="preserve">// </w:t>
      </w:r>
      <w:r w:rsidRPr="00CA4495">
        <w:rPr>
          <w:szCs w:val="28"/>
          <w:lang w:val="kk-KZ"/>
        </w:rPr>
        <w:t>International Journal of Education and Practice</w:t>
      </w:r>
      <w:r w:rsidR="006768EE" w:rsidRPr="00CA4495">
        <w:rPr>
          <w:szCs w:val="28"/>
          <w:lang w:val="en-US"/>
        </w:rPr>
        <w:t xml:space="preserve">. </w:t>
      </w:r>
      <w:r w:rsidR="00ED3F19" w:rsidRPr="00CA4495">
        <w:rPr>
          <w:szCs w:val="28"/>
          <w:lang w:val="kk-KZ"/>
        </w:rPr>
        <w:t>Conscienta Beam</w:t>
      </w:r>
      <w:r w:rsidR="006768EE" w:rsidRPr="00CA4495">
        <w:rPr>
          <w:szCs w:val="28"/>
          <w:lang w:val="en-US"/>
        </w:rPr>
        <w:t xml:space="preserve">. </w:t>
      </w:r>
      <w:r w:rsidR="00ED3F19" w:rsidRPr="00CA4495">
        <w:rPr>
          <w:szCs w:val="28"/>
          <w:lang w:val="en-US"/>
        </w:rPr>
        <w:t>–</w:t>
      </w:r>
      <w:r w:rsidR="00ED3F19" w:rsidRPr="00CA4495">
        <w:rPr>
          <w:szCs w:val="28"/>
          <w:lang w:val="kk-KZ"/>
        </w:rPr>
        <w:t xml:space="preserve"> 2022</w:t>
      </w:r>
      <w:r w:rsidR="006768EE" w:rsidRPr="00CA4495">
        <w:rPr>
          <w:szCs w:val="28"/>
          <w:lang w:val="en-US"/>
        </w:rPr>
        <w:t>. –</w:t>
      </w:r>
      <w:r w:rsidR="006768EE" w:rsidRPr="00CA4495">
        <w:rPr>
          <w:szCs w:val="28"/>
          <w:lang w:val="kk-KZ"/>
        </w:rPr>
        <w:t xml:space="preserve"> Vol.</w:t>
      </w:r>
      <w:r w:rsidR="007E622B">
        <w:rPr>
          <w:szCs w:val="28"/>
          <w:lang w:val="kk-KZ"/>
        </w:rPr>
        <w:t xml:space="preserve"> </w:t>
      </w:r>
      <w:r w:rsidR="006768EE" w:rsidRPr="00CA4495">
        <w:rPr>
          <w:szCs w:val="28"/>
          <w:lang w:val="kk-KZ"/>
        </w:rPr>
        <w:t>10</w:t>
      </w:r>
      <w:r w:rsidR="007E622B">
        <w:rPr>
          <w:szCs w:val="28"/>
          <w:lang w:val="kk-KZ"/>
        </w:rPr>
        <w:t>, №</w:t>
      </w:r>
      <w:r w:rsidR="006768EE" w:rsidRPr="00CA4495">
        <w:rPr>
          <w:szCs w:val="28"/>
          <w:lang w:val="kk-KZ"/>
        </w:rPr>
        <w:t>2</w:t>
      </w:r>
      <w:r w:rsidR="006768EE" w:rsidRPr="00CA4495">
        <w:rPr>
          <w:szCs w:val="28"/>
          <w:lang w:val="en-US"/>
        </w:rPr>
        <w:t xml:space="preserve">. </w:t>
      </w:r>
      <w:r w:rsidR="00ED3F19" w:rsidRPr="00CA4495">
        <w:rPr>
          <w:szCs w:val="28"/>
          <w:lang w:val="en-US"/>
        </w:rPr>
        <w:t xml:space="preserve">– </w:t>
      </w:r>
      <w:r w:rsidR="006768EE" w:rsidRPr="00CA4495">
        <w:rPr>
          <w:szCs w:val="28"/>
          <w:lang w:val="en-US"/>
        </w:rPr>
        <w:t xml:space="preserve">P. </w:t>
      </w:r>
      <w:r w:rsidRPr="00CA4495">
        <w:rPr>
          <w:szCs w:val="28"/>
          <w:lang w:val="kk-KZ"/>
        </w:rPr>
        <w:t>84-95</w:t>
      </w:r>
      <w:r w:rsidR="006768EE" w:rsidRPr="00CA4495">
        <w:rPr>
          <w:szCs w:val="28"/>
          <w:lang w:val="en-US"/>
        </w:rPr>
        <w:t>.</w:t>
      </w:r>
      <w:r w:rsidRPr="00CA4495">
        <w:rPr>
          <w:szCs w:val="28"/>
          <w:lang w:val="kk-KZ"/>
        </w:rPr>
        <w:t xml:space="preserve"> </w:t>
      </w:r>
    </w:p>
    <w:p w14:paraId="269AA738" w14:textId="0367ED4D" w:rsidR="006D4C18" w:rsidRPr="00CA4495" w:rsidRDefault="006768EE" w:rsidP="00CA4495">
      <w:pPr>
        <w:pStyle w:val="a9"/>
        <w:numPr>
          <w:ilvl w:val="0"/>
          <w:numId w:val="16"/>
        </w:numPr>
        <w:ind w:left="0" w:firstLine="567"/>
        <w:rPr>
          <w:b/>
          <w:bCs/>
          <w:szCs w:val="28"/>
          <w:lang w:val="kk-KZ"/>
        </w:rPr>
      </w:pPr>
      <w:r w:rsidRPr="00CA4495">
        <w:rPr>
          <w:szCs w:val="28"/>
          <w:lang w:val="kk-KZ"/>
        </w:rPr>
        <w:t>Ismagulova R.S</w:t>
      </w:r>
      <w:r w:rsidR="007E622B">
        <w:rPr>
          <w:szCs w:val="28"/>
          <w:lang w:val="kk-KZ"/>
        </w:rPr>
        <w:t>.</w:t>
      </w:r>
      <w:r w:rsidR="006D4C18" w:rsidRPr="00CA4495">
        <w:rPr>
          <w:rStyle w:val="aff2"/>
          <w:rFonts w:eastAsiaTheme="majorEastAsia"/>
          <w:b w:val="0"/>
          <w:bCs w:val="0"/>
          <w:szCs w:val="28"/>
          <w:lang w:val="en-US"/>
        </w:rPr>
        <w:t>,</w:t>
      </w:r>
      <w:r w:rsidRPr="00CA4495">
        <w:rPr>
          <w:rStyle w:val="aff2"/>
          <w:rFonts w:eastAsiaTheme="majorEastAsia"/>
          <w:b w:val="0"/>
          <w:bCs w:val="0"/>
          <w:szCs w:val="28"/>
          <w:lang w:val="en-US"/>
        </w:rPr>
        <w:t xml:space="preserve"> </w:t>
      </w:r>
      <w:r w:rsidRPr="00CA4495">
        <w:rPr>
          <w:szCs w:val="28"/>
          <w:lang w:val="kk-KZ"/>
        </w:rPr>
        <w:t xml:space="preserve"> Zhumabayeva A.</w:t>
      </w:r>
      <w:r w:rsidRPr="00CA4495">
        <w:rPr>
          <w:szCs w:val="28"/>
          <w:lang w:val="en-US"/>
        </w:rPr>
        <w:t>Y</w:t>
      </w:r>
      <w:r w:rsidR="006D4C18" w:rsidRPr="00CA4495">
        <w:rPr>
          <w:rStyle w:val="aff2"/>
          <w:rFonts w:eastAsiaTheme="majorEastAsia"/>
          <w:b w:val="0"/>
          <w:bCs w:val="0"/>
          <w:szCs w:val="28"/>
          <w:lang w:val="en-US"/>
        </w:rPr>
        <w:t>. Formation of communication skills through the teaching of foreign languages in primary school</w:t>
      </w:r>
      <w:r w:rsidRPr="00CA4495">
        <w:rPr>
          <w:rStyle w:val="aff2"/>
          <w:rFonts w:eastAsiaTheme="majorEastAsia"/>
          <w:b w:val="0"/>
          <w:bCs w:val="0"/>
          <w:szCs w:val="28"/>
          <w:lang w:val="en-US"/>
        </w:rPr>
        <w:t xml:space="preserve"> </w:t>
      </w:r>
      <w:r w:rsidR="007E622B" w:rsidRPr="007E622B">
        <w:rPr>
          <w:rStyle w:val="aff2"/>
          <w:rFonts w:eastAsiaTheme="majorEastAsia"/>
          <w:b w:val="0"/>
          <w:bCs w:val="0"/>
          <w:szCs w:val="28"/>
          <w:lang w:val="en-US"/>
        </w:rPr>
        <w:t>/</w:t>
      </w:r>
      <w:r w:rsidRPr="00CA4495">
        <w:rPr>
          <w:rStyle w:val="aff2"/>
          <w:rFonts w:eastAsiaTheme="majorEastAsia"/>
          <w:b w:val="0"/>
          <w:bCs w:val="0"/>
          <w:szCs w:val="28"/>
          <w:lang w:val="en-US"/>
        </w:rPr>
        <w:t xml:space="preserve">/ </w:t>
      </w:r>
      <w:r w:rsidR="006D4C18" w:rsidRPr="00CA4495">
        <w:rPr>
          <w:rStyle w:val="aff2"/>
          <w:rFonts w:eastAsiaTheme="majorEastAsia"/>
          <w:b w:val="0"/>
          <w:bCs w:val="0"/>
          <w:szCs w:val="28"/>
        </w:rPr>
        <w:t>Известия</w:t>
      </w:r>
      <w:r w:rsidR="006D4C18" w:rsidRPr="00CA4495">
        <w:rPr>
          <w:rStyle w:val="aff2"/>
          <w:rFonts w:eastAsiaTheme="majorEastAsia"/>
          <w:b w:val="0"/>
          <w:bCs w:val="0"/>
          <w:szCs w:val="28"/>
          <w:lang w:val="en-US"/>
        </w:rPr>
        <w:t xml:space="preserve"> </w:t>
      </w:r>
      <w:r w:rsidR="006D4C18" w:rsidRPr="00CA4495">
        <w:rPr>
          <w:rStyle w:val="aff2"/>
          <w:rFonts w:eastAsiaTheme="majorEastAsia"/>
          <w:b w:val="0"/>
          <w:bCs w:val="0"/>
          <w:szCs w:val="28"/>
        </w:rPr>
        <w:t>НАН</w:t>
      </w:r>
      <w:r w:rsidR="006D4C18" w:rsidRPr="00CA4495">
        <w:rPr>
          <w:rStyle w:val="aff2"/>
          <w:rFonts w:eastAsiaTheme="majorEastAsia"/>
          <w:b w:val="0"/>
          <w:bCs w:val="0"/>
          <w:szCs w:val="28"/>
          <w:lang w:val="en-US"/>
        </w:rPr>
        <w:t xml:space="preserve"> </w:t>
      </w:r>
      <w:r w:rsidR="006D4C18" w:rsidRPr="00CA4495">
        <w:rPr>
          <w:rStyle w:val="aff2"/>
          <w:rFonts w:eastAsiaTheme="majorEastAsia"/>
          <w:b w:val="0"/>
          <w:bCs w:val="0"/>
          <w:szCs w:val="28"/>
        </w:rPr>
        <w:t>РК</w:t>
      </w:r>
      <w:r w:rsidRPr="00CA4495">
        <w:rPr>
          <w:rStyle w:val="aff2"/>
          <w:rFonts w:eastAsiaTheme="majorEastAsia"/>
          <w:b w:val="0"/>
          <w:bCs w:val="0"/>
          <w:szCs w:val="28"/>
          <w:lang w:val="en-US"/>
        </w:rPr>
        <w:t xml:space="preserve">. </w:t>
      </w:r>
      <w:r w:rsidR="00ED3F19" w:rsidRPr="00CA4495">
        <w:rPr>
          <w:rStyle w:val="aff2"/>
          <w:rFonts w:eastAsiaTheme="majorEastAsia"/>
          <w:b w:val="0"/>
          <w:bCs w:val="0"/>
          <w:szCs w:val="28"/>
          <w:lang w:val="en-US"/>
        </w:rPr>
        <w:t xml:space="preserve">– </w:t>
      </w:r>
      <w:r w:rsidR="006D4C18" w:rsidRPr="00CA4495">
        <w:rPr>
          <w:rStyle w:val="aff2"/>
          <w:rFonts w:eastAsiaTheme="majorEastAsia"/>
          <w:b w:val="0"/>
          <w:bCs w:val="0"/>
          <w:szCs w:val="28"/>
          <w:lang w:val="en-US"/>
        </w:rPr>
        <w:t>2017</w:t>
      </w:r>
      <w:r w:rsidRPr="00CA4495">
        <w:rPr>
          <w:rStyle w:val="aff2"/>
          <w:rFonts w:eastAsiaTheme="majorEastAsia"/>
          <w:b w:val="0"/>
          <w:bCs w:val="0"/>
          <w:szCs w:val="28"/>
          <w:lang w:val="en-US"/>
        </w:rPr>
        <w:t xml:space="preserve">. – №3.  </w:t>
      </w:r>
      <w:r w:rsidR="00ED3F19" w:rsidRPr="00CA4495">
        <w:rPr>
          <w:rStyle w:val="aff2"/>
          <w:rFonts w:eastAsiaTheme="majorEastAsia"/>
          <w:b w:val="0"/>
          <w:bCs w:val="0"/>
          <w:szCs w:val="28"/>
          <w:lang w:val="en-US"/>
        </w:rPr>
        <w:t>–</w:t>
      </w:r>
      <w:r w:rsidR="00F2572B">
        <w:rPr>
          <w:rStyle w:val="aff2"/>
          <w:rFonts w:eastAsiaTheme="majorEastAsia"/>
          <w:b w:val="0"/>
          <w:bCs w:val="0"/>
          <w:szCs w:val="28"/>
        </w:rPr>
        <w:t xml:space="preserve"> Р. </w:t>
      </w:r>
      <w:r w:rsidR="006D4C18" w:rsidRPr="00CA4495">
        <w:rPr>
          <w:rStyle w:val="aff2"/>
          <w:rFonts w:eastAsiaTheme="majorEastAsia"/>
          <w:b w:val="0"/>
          <w:bCs w:val="0"/>
          <w:szCs w:val="28"/>
          <w:lang w:val="en-US"/>
        </w:rPr>
        <w:t>158</w:t>
      </w:r>
      <w:r w:rsidR="006D4C18" w:rsidRPr="007E622B">
        <w:rPr>
          <w:szCs w:val="28"/>
          <w:lang w:val="en-US"/>
        </w:rPr>
        <w:t>.</w:t>
      </w:r>
      <w:r w:rsidR="006D4C18" w:rsidRPr="00CA4495">
        <w:rPr>
          <w:b/>
          <w:bCs/>
          <w:szCs w:val="28"/>
          <w:lang w:val="en-US"/>
        </w:rPr>
        <w:t xml:space="preserve"> </w:t>
      </w:r>
    </w:p>
    <w:p w14:paraId="160DD34E" w14:textId="45F377D4" w:rsidR="006D4C18" w:rsidRPr="00CA4495" w:rsidRDefault="006D4C18" w:rsidP="00CA4495">
      <w:pPr>
        <w:pStyle w:val="a9"/>
        <w:numPr>
          <w:ilvl w:val="0"/>
          <w:numId w:val="16"/>
        </w:numPr>
        <w:ind w:left="0" w:firstLine="567"/>
        <w:rPr>
          <w:rStyle w:val="reference-text"/>
          <w:szCs w:val="28"/>
          <w:lang w:val="kk-KZ"/>
        </w:rPr>
      </w:pPr>
      <w:r w:rsidRPr="00CA4495">
        <w:rPr>
          <w:iCs/>
          <w:szCs w:val="28"/>
          <w:shd w:val="clear" w:color="auto" w:fill="FFFFFF"/>
          <w:lang w:val="en-US"/>
        </w:rPr>
        <w:t>Bar-On</w:t>
      </w:r>
      <w:r w:rsidRPr="00CA4495">
        <w:rPr>
          <w:iCs/>
          <w:szCs w:val="28"/>
          <w:shd w:val="clear" w:color="auto" w:fill="FFFFFF"/>
          <w:lang w:val="kk-KZ"/>
        </w:rPr>
        <w:t> </w:t>
      </w:r>
      <w:r w:rsidRPr="00CA4495">
        <w:rPr>
          <w:iCs/>
          <w:szCs w:val="28"/>
          <w:shd w:val="clear" w:color="auto" w:fill="FFFFFF"/>
          <w:lang w:val="en-US"/>
        </w:rPr>
        <w:t>R.</w:t>
      </w:r>
      <w:r w:rsidRPr="00CA4495">
        <w:rPr>
          <w:rFonts w:eastAsiaTheme="majorEastAsia"/>
          <w:szCs w:val="28"/>
          <w:shd w:val="clear" w:color="auto" w:fill="FFFFFF"/>
          <w:lang w:val="en-US"/>
        </w:rPr>
        <w:t xml:space="preserve"> </w:t>
      </w:r>
      <w:r w:rsidRPr="00CA4495">
        <w:rPr>
          <w:rStyle w:val="reference-text"/>
          <w:rFonts w:eastAsiaTheme="majorEastAsia"/>
          <w:szCs w:val="28"/>
          <w:shd w:val="clear" w:color="auto" w:fill="FFFFFF"/>
          <w:lang w:val="en-US"/>
        </w:rPr>
        <w:t>The development of a concept of psychological well-being</w:t>
      </w:r>
      <w:r w:rsidR="006768EE" w:rsidRPr="00CA4495">
        <w:rPr>
          <w:rStyle w:val="reference-text"/>
          <w:rFonts w:eastAsiaTheme="majorEastAsia"/>
          <w:szCs w:val="28"/>
          <w:shd w:val="clear" w:color="auto" w:fill="FFFFFF"/>
          <w:lang w:val="en-US"/>
        </w:rPr>
        <w:t>. //</w:t>
      </w:r>
      <w:r w:rsidRPr="00CA4495">
        <w:rPr>
          <w:rStyle w:val="reference-text"/>
          <w:rFonts w:eastAsiaTheme="majorEastAsia"/>
          <w:szCs w:val="28"/>
          <w:shd w:val="clear" w:color="auto" w:fill="FFFFFF"/>
          <w:lang w:val="en-US"/>
        </w:rPr>
        <w:t>doctoral dissertation</w:t>
      </w:r>
      <w:r w:rsidR="006768EE" w:rsidRPr="00CA4495">
        <w:rPr>
          <w:rStyle w:val="reference-text"/>
          <w:rFonts w:eastAsiaTheme="majorEastAsia"/>
          <w:szCs w:val="28"/>
          <w:shd w:val="clear" w:color="auto" w:fill="FFFFFF"/>
          <w:lang w:val="en-US"/>
        </w:rPr>
        <w:t xml:space="preserve">. </w:t>
      </w:r>
      <w:r w:rsidR="007E622B" w:rsidRPr="007E622B">
        <w:rPr>
          <w:rStyle w:val="reference-text"/>
          <w:rFonts w:eastAsiaTheme="majorEastAsia"/>
          <w:szCs w:val="28"/>
          <w:shd w:val="clear" w:color="auto" w:fill="FFFFFF"/>
          <w:lang w:val="en-US"/>
        </w:rPr>
        <w:t xml:space="preserve">- </w:t>
      </w:r>
      <w:r w:rsidRPr="00CA4495">
        <w:rPr>
          <w:rStyle w:val="reference-text"/>
          <w:rFonts w:eastAsiaTheme="majorEastAsia"/>
          <w:szCs w:val="28"/>
          <w:shd w:val="clear" w:color="auto" w:fill="FFFFFF"/>
          <w:lang w:val="en-US"/>
        </w:rPr>
        <w:t>South Africa</w:t>
      </w:r>
      <w:r w:rsidR="007E622B" w:rsidRPr="007E622B">
        <w:rPr>
          <w:rStyle w:val="reference-text"/>
          <w:rFonts w:eastAsiaTheme="majorEastAsia"/>
          <w:szCs w:val="28"/>
          <w:shd w:val="clear" w:color="auto" w:fill="FFFFFF"/>
          <w:lang w:val="en-US"/>
        </w:rPr>
        <w:t xml:space="preserve">: </w:t>
      </w:r>
      <w:r w:rsidR="007E622B" w:rsidRPr="00CA4495">
        <w:rPr>
          <w:rStyle w:val="reference-text"/>
          <w:rFonts w:eastAsiaTheme="majorEastAsia"/>
          <w:szCs w:val="28"/>
          <w:shd w:val="clear" w:color="auto" w:fill="FFFFFF"/>
          <w:lang w:val="en-US"/>
        </w:rPr>
        <w:t>Rhodes University</w:t>
      </w:r>
      <w:r w:rsidR="007E622B" w:rsidRPr="007E622B">
        <w:rPr>
          <w:rStyle w:val="reference-text"/>
          <w:rFonts w:eastAsiaTheme="majorEastAsia"/>
          <w:szCs w:val="28"/>
          <w:shd w:val="clear" w:color="auto" w:fill="FFFFFF"/>
          <w:lang w:val="en-US"/>
        </w:rPr>
        <w:t>,</w:t>
      </w:r>
      <w:r w:rsidRPr="00CA4495">
        <w:rPr>
          <w:rStyle w:val="reference-text"/>
          <w:rFonts w:eastAsiaTheme="majorEastAsia"/>
          <w:szCs w:val="28"/>
          <w:shd w:val="clear" w:color="auto" w:fill="FFFFFF"/>
          <w:lang w:val="kk-KZ"/>
        </w:rPr>
        <w:t xml:space="preserve"> </w:t>
      </w:r>
      <w:r w:rsidRPr="00CA4495">
        <w:rPr>
          <w:rStyle w:val="reference-text"/>
          <w:rFonts w:eastAsiaTheme="majorEastAsia"/>
          <w:szCs w:val="28"/>
          <w:shd w:val="clear" w:color="auto" w:fill="FFFFFF"/>
          <w:lang w:val="en-US"/>
        </w:rPr>
        <w:t>1988</w:t>
      </w:r>
      <w:r w:rsidR="007E622B" w:rsidRPr="007E622B">
        <w:rPr>
          <w:rStyle w:val="reference-text"/>
          <w:rFonts w:eastAsiaTheme="majorEastAsia"/>
          <w:szCs w:val="28"/>
          <w:shd w:val="clear" w:color="auto" w:fill="FFFFFF"/>
          <w:lang w:val="en-US"/>
        </w:rPr>
        <w:t>.</w:t>
      </w:r>
      <w:r w:rsidRPr="00CA4495">
        <w:rPr>
          <w:rStyle w:val="reference-text"/>
          <w:rFonts w:eastAsiaTheme="majorEastAsia"/>
          <w:szCs w:val="28"/>
          <w:shd w:val="clear" w:color="auto" w:fill="FFFFFF"/>
          <w:lang w:val="kk-KZ"/>
        </w:rPr>
        <w:t xml:space="preserve"> – </w:t>
      </w:r>
      <w:r w:rsidRPr="00CA4495">
        <w:rPr>
          <w:rStyle w:val="reference-text"/>
          <w:rFonts w:eastAsiaTheme="majorEastAsia"/>
          <w:szCs w:val="28"/>
          <w:shd w:val="clear" w:color="auto" w:fill="FFFFFF"/>
          <w:lang w:val="en-US"/>
        </w:rPr>
        <w:t>443</w:t>
      </w:r>
      <w:r w:rsidR="007E622B" w:rsidRPr="007E622B">
        <w:rPr>
          <w:rStyle w:val="reference-text"/>
          <w:rFonts w:eastAsiaTheme="majorEastAsia"/>
          <w:szCs w:val="28"/>
          <w:shd w:val="clear" w:color="auto" w:fill="FFFFFF"/>
          <w:lang w:val="en-US"/>
        </w:rPr>
        <w:t xml:space="preserve"> </w:t>
      </w:r>
      <w:r w:rsidRPr="00CA4495">
        <w:rPr>
          <w:rStyle w:val="reference-text"/>
          <w:rFonts w:eastAsiaTheme="majorEastAsia"/>
          <w:szCs w:val="28"/>
          <w:shd w:val="clear" w:color="auto" w:fill="FFFFFF"/>
          <w:lang w:val="kk-KZ"/>
        </w:rPr>
        <w:t>р.</w:t>
      </w:r>
    </w:p>
    <w:p w14:paraId="2B702783" w14:textId="46EDDB8B" w:rsidR="006D4C18" w:rsidRPr="00CA4495" w:rsidRDefault="006D4C18" w:rsidP="00CA4495">
      <w:pPr>
        <w:pStyle w:val="a9"/>
        <w:numPr>
          <w:ilvl w:val="0"/>
          <w:numId w:val="16"/>
        </w:numPr>
        <w:ind w:left="0" w:firstLine="567"/>
        <w:rPr>
          <w:rStyle w:val="reference-text"/>
          <w:szCs w:val="28"/>
          <w:lang w:val="kk-KZ"/>
        </w:rPr>
      </w:pPr>
      <w:r w:rsidRPr="00CA4495">
        <w:rPr>
          <w:szCs w:val="28"/>
          <w:lang w:val="kk-KZ"/>
        </w:rPr>
        <w:t>Ismagulova</w:t>
      </w:r>
      <w:r w:rsidRPr="00CA4495">
        <w:rPr>
          <w:szCs w:val="28"/>
          <w:lang w:val="uk-UA"/>
        </w:rPr>
        <w:t> </w:t>
      </w:r>
      <w:r w:rsidRPr="00CA4495">
        <w:rPr>
          <w:szCs w:val="28"/>
          <w:lang w:val="kk-KZ"/>
        </w:rPr>
        <w:t>R</w:t>
      </w:r>
      <w:r w:rsidRPr="00CA4495">
        <w:rPr>
          <w:szCs w:val="28"/>
          <w:lang w:val="uk-UA"/>
        </w:rPr>
        <w:t>.</w:t>
      </w:r>
      <w:r w:rsidRPr="00CA4495">
        <w:rPr>
          <w:szCs w:val="28"/>
          <w:lang w:val="kk-KZ"/>
        </w:rPr>
        <w:t>S</w:t>
      </w:r>
      <w:r w:rsidRPr="00CA4495">
        <w:rPr>
          <w:szCs w:val="28"/>
          <w:lang w:val="uk-UA"/>
        </w:rPr>
        <w:t xml:space="preserve">., </w:t>
      </w:r>
      <w:r w:rsidRPr="00CA4495">
        <w:rPr>
          <w:szCs w:val="28"/>
          <w:lang w:val="kk-KZ"/>
        </w:rPr>
        <w:t>Kale  M</w:t>
      </w:r>
      <w:r w:rsidRPr="00CA4495">
        <w:rPr>
          <w:szCs w:val="28"/>
          <w:lang w:val="uk-UA"/>
        </w:rPr>
        <w:t xml:space="preserve">., </w:t>
      </w:r>
      <w:r w:rsidRPr="00CA4495">
        <w:rPr>
          <w:szCs w:val="28"/>
          <w:lang w:val="kk-KZ"/>
        </w:rPr>
        <w:t>Ozhikenova</w:t>
      </w:r>
      <w:r w:rsidRPr="00CA4495">
        <w:rPr>
          <w:szCs w:val="28"/>
          <w:lang w:val="uk-UA"/>
        </w:rPr>
        <w:t> </w:t>
      </w:r>
      <w:r w:rsidRPr="00CA4495">
        <w:rPr>
          <w:szCs w:val="28"/>
          <w:lang w:val="kk-KZ"/>
        </w:rPr>
        <w:t>A</w:t>
      </w:r>
      <w:r w:rsidRPr="00CA4495">
        <w:rPr>
          <w:szCs w:val="28"/>
          <w:lang w:val="uk-UA"/>
        </w:rPr>
        <w:t>.</w:t>
      </w:r>
      <w:r w:rsidRPr="00CA4495">
        <w:rPr>
          <w:szCs w:val="28"/>
          <w:lang w:val="kk-KZ"/>
        </w:rPr>
        <w:t>K</w:t>
      </w:r>
      <w:r w:rsidRPr="00CA4495">
        <w:rPr>
          <w:szCs w:val="28"/>
          <w:lang w:val="uk-UA"/>
        </w:rPr>
        <w:t xml:space="preserve">. </w:t>
      </w:r>
      <w:r w:rsidRPr="00CA4495">
        <w:rPr>
          <w:szCs w:val="28"/>
          <w:lang w:val="kk-KZ"/>
        </w:rPr>
        <w:t>Linguistic</w:t>
      </w:r>
      <w:r w:rsidRPr="00CA4495">
        <w:rPr>
          <w:szCs w:val="28"/>
          <w:lang w:val="uk-UA"/>
        </w:rPr>
        <w:t xml:space="preserve"> </w:t>
      </w:r>
      <w:r w:rsidRPr="00CA4495">
        <w:rPr>
          <w:szCs w:val="28"/>
          <w:lang w:val="kk-KZ"/>
        </w:rPr>
        <w:t>peculiarities</w:t>
      </w:r>
      <w:r w:rsidRPr="00CA4495">
        <w:rPr>
          <w:szCs w:val="28"/>
          <w:lang w:val="uk-UA"/>
        </w:rPr>
        <w:t xml:space="preserve"> </w:t>
      </w:r>
      <w:r w:rsidRPr="00CA4495">
        <w:rPr>
          <w:szCs w:val="28"/>
          <w:lang w:val="kk-KZ"/>
        </w:rPr>
        <w:t>of</w:t>
      </w:r>
      <w:r w:rsidRPr="00CA4495">
        <w:rPr>
          <w:szCs w:val="28"/>
          <w:lang w:val="uk-UA"/>
        </w:rPr>
        <w:t xml:space="preserve"> </w:t>
      </w:r>
      <w:r w:rsidRPr="00CA4495">
        <w:rPr>
          <w:szCs w:val="28"/>
          <w:lang w:val="kk-KZ"/>
        </w:rPr>
        <w:t>a</w:t>
      </w:r>
      <w:r w:rsidRPr="00CA4495">
        <w:rPr>
          <w:szCs w:val="28"/>
          <w:lang w:val="uk-UA"/>
        </w:rPr>
        <w:t xml:space="preserve"> </w:t>
      </w:r>
      <w:r w:rsidRPr="00CA4495">
        <w:rPr>
          <w:szCs w:val="28"/>
          <w:lang w:val="kk-KZ"/>
        </w:rPr>
        <w:t>foreign</w:t>
      </w:r>
      <w:r w:rsidRPr="00CA4495">
        <w:rPr>
          <w:szCs w:val="28"/>
          <w:lang w:val="uk-UA"/>
        </w:rPr>
        <w:t xml:space="preserve"> </w:t>
      </w:r>
      <w:r w:rsidRPr="00CA4495">
        <w:rPr>
          <w:szCs w:val="28"/>
          <w:lang w:val="kk-KZ"/>
        </w:rPr>
        <w:t>language</w:t>
      </w:r>
      <w:r w:rsidRPr="00CA4495">
        <w:rPr>
          <w:szCs w:val="28"/>
          <w:lang w:val="uk-UA"/>
        </w:rPr>
        <w:t xml:space="preserve"> </w:t>
      </w:r>
      <w:r w:rsidRPr="00CA4495">
        <w:rPr>
          <w:szCs w:val="28"/>
          <w:lang w:val="kk-KZ"/>
        </w:rPr>
        <w:t>in</w:t>
      </w:r>
      <w:r w:rsidRPr="00CA4495">
        <w:rPr>
          <w:szCs w:val="28"/>
          <w:lang w:val="uk-UA"/>
        </w:rPr>
        <w:t xml:space="preserve"> </w:t>
      </w:r>
      <w:r w:rsidRPr="00CA4495">
        <w:rPr>
          <w:szCs w:val="28"/>
          <w:lang w:val="kk-KZ"/>
        </w:rPr>
        <w:t>formation</w:t>
      </w:r>
      <w:r w:rsidRPr="00CA4495">
        <w:rPr>
          <w:szCs w:val="28"/>
          <w:lang w:val="uk-UA"/>
        </w:rPr>
        <w:t xml:space="preserve"> </w:t>
      </w:r>
      <w:r w:rsidRPr="00CA4495">
        <w:rPr>
          <w:szCs w:val="28"/>
          <w:lang w:val="kk-KZ"/>
        </w:rPr>
        <w:t>of</w:t>
      </w:r>
      <w:r w:rsidRPr="00CA4495">
        <w:rPr>
          <w:szCs w:val="28"/>
          <w:lang w:val="uk-UA"/>
        </w:rPr>
        <w:t xml:space="preserve"> </w:t>
      </w:r>
      <w:r w:rsidRPr="00CA4495">
        <w:rPr>
          <w:szCs w:val="28"/>
          <w:lang w:val="kk-KZ"/>
        </w:rPr>
        <w:t>language</w:t>
      </w:r>
      <w:r w:rsidRPr="00CA4495">
        <w:rPr>
          <w:szCs w:val="28"/>
          <w:lang w:val="uk-UA"/>
        </w:rPr>
        <w:t xml:space="preserve"> </w:t>
      </w:r>
      <w:r w:rsidRPr="00CA4495">
        <w:rPr>
          <w:szCs w:val="28"/>
          <w:lang w:val="kk-KZ"/>
        </w:rPr>
        <w:t>skills</w:t>
      </w:r>
      <w:r w:rsidR="007E622B">
        <w:rPr>
          <w:szCs w:val="28"/>
          <w:lang w:val="kk-KZ"/>
        </w:rPr>
        <w:t xml:space="preserve"> </w:t>
      </w:r>
      <w:r w:rsidR="006768EE" w:rsidRPr="00CA4495">
        <w:rPr>
          <w:szCs w:val="28"/>
          <w:lang w:val="en-US"/>
        </w:rPr>
        <w:t>//</w:t>
      </w:r>
      <w:r w:rsidRPr="00CA4495">
        <w:rPr>
          <w:rStyle w:val="11"/>
          <w:rFonts w:ascii="Times New Roman" w:hAnsi="Times New Roman" w:cs="Times New Roman"/>
          <w:b w:val="0"/>
          <w:color w:val="auto"/>
        </w:rPr>
        <w:t xml:space="preserve"> </w:t>
      </w:r>
      <w:r w:rsidRPr="00CA4495">
        <w:rPr>
          <w:rStyle w:val="aff2"/>
          <w:rFonts w:eastAsiaTheme="majorEastAsia"/>
          <w:b w:val="0"/>
          <w:szCs w:val="28"/>
          <w:lang w:val="uk-UA"/>
        </w:rPr>
        <w:t>Известия НАН РК</w:t>
      </w:r>
      <w:r w:rsidR="006768EE" w:rsidRPr="00CA4495">
        <w:rPr>
          <w:rStyle w:val="aff2"/>
          <w:rFonts w:eastAsiaTheme="majorEastAsia"/>
          <w:b w:val="0"/>
          <w:szCs w:val="28"/>
          <w:lang w:val="en-US"/>
        </w:rPr>
        <w:t>.</w:t>
      </w:r>
      <w:r w:rsidRPr="00CA4495">
        <w:rPr>
          <w:rStyle w:val="aff2"/>
          <w:rFonts w:eastAsiaTheme="majorEastAsia"/>
          <w:b w:val="0"/>
          <w:szCs w:val="28"/>
          <w:lang w:val="uk-UA"/>
        </w:rPr>
        <w:t xml:space="preserve"> </w:t>
      </w:r>
      <w:r w:rsidR="007E622B" w:rsidRPr="00CA4495">
        <w:rPr>
          <w:rStyle w:val="aff2"/>
          <w:rFonts w:eastAsiaTheme="majorEastAsia"/>
          <w:b w:val="0"/>
          <w:szCs w:val="28"/>
          <w:lang w:val="uk-UA"/>
        </w:rPr>
        <w:t>С</w:t>
      </w:r>
      <w:r w:rsidRPr="00CA4495">
        <w:rPr>
          <w:rStyle w:val="aff2"/>
          <w:rFonts w:eastAsiaTheme="majorEastAsia"/>
          <w:b w:val="0"/>
          <w:szCs w:val="28"/>
          <w:lang w:val="uk-UA"/>
        </w:rPr>
        <w:t>ерия общественные и гуманитарные науки</w:t>
      </w:r>
      <w:r w:rsidR="006768EE" w:rsidRPr="00CA4495">
        <w:rPr>
          <w:szCs w:val="28"/>
          <w:lang w:val="en-US"/>
        </w:rPr>
        <w:t xml:space="preserve">. </w:t>
      </w:r>
      <w:r w:rsidRPr="00CA4495">
        <w:rPr>
          <w:szCs w:val="28"/>
          <w:lang w:val="uk-UA"/>
        </w:rPr>
        <w:t xml:space="preserve"> – 2019</w:t>
      </w:r>
      <w:r w:rsidR="006768EE" w:rsidRPr="00CA4495">
        <w:rPr>
          <w:szCs w:val="28"/>
          <w:lang w:val="en-US"/>
        </w:rPr>
        <w:t>. –</w:t>
      </w:r>
      <w:r w:rsidR="007E622B">
        <w:rPr>
          <w:szCs w:val="28"/>
        </w:rPr>
        <w:t xml:space="preserve"> </w:t>
      </w:r>
      <w:r w:rsidR="006768EE" w:rsidRPr="00CA4495">
        <w:rPr>
          <w:szCs w:val="28"/>
          <w:lang w:val="uk-UA"/>
        </w:rPr>
        <w:t>№5</w:t>
      </w:r>
      <w:r w:rsidR="006768EE" w:rsidRPr="00CA4495">
        <w:rPr>
          <w:szCs w:val="28"/>
          <w:lang w:val="en-US"/>
        </w:rPr>
        <w:t xml:space="preserve">. </w:t>
      </w:r>
      <w:r w:rsidRPr="00CA4495">
        <w:rPr>
          <w:szCs w:val="28"/>
          <w:lang w:val="uk-UA"/>
        </w:rPr>
        <w:t>–</w:t>
      </w:r>
      <w:r w:rsidR="007E622B">
        <w:rPr>
          <w:szCs w:val="28"/>
          <w:lang w:val="uk-UA"/>
        </w:rPr>
        <w:t xml:space="preserve"> </w:t>
      </w:r>
      <w:r w:rsidR="00F2572B">
        <w:rPr>
          <w:szCs w:val="28"/>
          <w:lang w:val="uk-UA"/>
        </w:rPr>
        <w:t>Р</w:t>
      </w:r>
      <w:r w:rsidR="007E622B">
        <w:rPr>
          <w:szCs w:val="28"/>
          <w:lang w:val="uk-UA"/>
        </w:rPr>
        <w:t>.</w:t>
      </w:r>
      <w:r w:rsidRPr="00CA4495">
        <w:rPr>
          <w:szCs w:val="28"/>
          <w:lang w:val="uk-UA"/>
        </w:rPr>
        <w:t xml:space="preserve"> 41.</w:t>
      </w:r>
    </w:p>
    <w:p w14:paraId="08A88DB5" w14:textId="6E987CB1" w:rsidR="006D4C18" w:rsidRPr="00CA4495" w:rsidRDefault="006D4C18" w:rsidP="00CA4495">
      <w:pPr>
        <w:pStyle w:val="a9"/>
        <w:widowControl w:val="0"/>
        <w:numPr>
          <w:ilvl w:val="0"/>
          <w:numId w:val="16"/>
        </w:numPr>
        <w:tabs>
          <w:tab w:val="left" w:pos="1091"/>
        </w:tabs>
        <w:autoSpaceDE w:val="0"/>
        <w:autoSpaceDN w:val="0"/>
        <w:ind w:left="0" w:firstLine="567"/>
        <w:contextualSpacing w:val="0"/>
        <w:rPr>
          <w:szCs w:val="28"/>
        </w:rPr>
      </w:pPr>
      <w:r w:rsidRPr="00CA4495">
        <w:rPr>
          <w:szCs w:val="28"/>
        </w:rPr>
        <w:t>Сауранбаева Н.Т</w:t>
      </w:r>
      <w:r w:rsidRPr="00CA4495">
        <w:rPr>
          <w:szCs w:val="28"/>
          <w:lang w:val="kk-KZ"/>
        </w:rPr>
        <w:t>.</w:t>
      </w:r>
      <w:r w:rsidRPr="00CA4495">
        <w:rPr>
          <w:szCs w:val="28"/>
        </w:rPr>
        <w:t xml:space="preserve"> Русско-казахский словарь. </w:t>
      </w:r>
      <w:r w:rsidR="007E622B">
        <w:rPr>
          <w:szCs w:val="28"/>
        </w:rPr>
        <w:t xml:space="preserve">– </w:t>
      </w:r>
      <w:r w:rsidRPr="00CA4495">
        <w:rPr>
          <w:szCs w:val="28"/>
        </w:rPr>
        <w:t>Алматы</w:t>
      </w:r>
      <w:r w:rsidR="007E622B">
        <w:rPr>
          <w:szCs w:val="28"/>
        </w:rPr>
        <w:t>:</w:t>
      </w:r>
      <w:r w:rsidRPr="00CA4495">
        <w:rPr>
          <w:szCs w:val="28"/>
        </w:rPr>
        <w:t xml:space="preserve"> Дайк-пресс</w:t>
      </w:r>
      <w:r w:rsidR="007E622B">
        <w:rPr>
          <w:szCs w:val="28"/>
        </w:rPr>
        <w:t>,</w:t>
      </w:r>
      <w:r w:rsidRPr="00CA4495">
        <w:rPr>
          <w:szCs w:val="28"/>
          <w:lang w:val="kk-KZ"/>
        </w:rPr>
        <w:t xml:space="preserve"> </w:t>
      </w:r>
      <w:r w:rsidRPr="00CA4495">
        <w:rPr>
          <w:szCs w:val="28"/>
        </w:rPr>
        <w:t>2005. – 1152</w:t>
      </w:r>
      <w:r w:rsidR="007E622B">
        <w:rPr>
          <w:szCs w:val="28"/>
        </w:rPr>
        <w:t xml:space="preserve"> </w:t>
      </w:r>
      <w:r w:rsidRPr="00CA4495">
        <w:rPr>
          <w:szCs w:val="28"/>
        </w:rPr>
        <w:t>c.</w:t>
      </w:r>
    </w:p>
    <w:p w14:paraId="4551064F" w14:textId="1F67485E" w:rsidR="006D4C18" w:rsidRPr="00CA4495" w:rsidRDefault="006D4C18" w:rsidP="00CA4495">
      <w:pPr>
        <w:pStyle w:val="a9"/>
        <w:widowControl w:val="0"/>
        <w:numPr>
          <w:ilvl w:val="0"/>
          <w:numId w:val="16"/>
        </w:numPr>
        <w:ind w:left="0" w:firstLine="567"/>
        <w:rPr>
          <w:szCs w:val="28"/>
        </w:rPr>
      </w:pPr>
      <w:r w:rsidRPr="00CA4495">
        <w:rPr>
          <w:szCs w:val="28"/>
        </w:rPr>
        <w:t>Мирошниченко Л.А. Основы управления педагогическими системами</w:t>
      </w:r>
      <w:r w:rsidR="007E622B">
        <w:rPr>
          <w:szCs w:val="28"/>
        </w:rPr>
        <w:t>. –</w:t>
      </w:r>
      <w:r w:rsidR="006768EE" w:rsidRPr="00CA4495">
        <w:rPr>
          <w:szCs w:val="28"/>
        </w:rPr>
        <w:t xml:space="preserve"> </w:t>
      </w:r>
      <w:r w:rsidRPr="00CA4495">
        <w:rPr>
          <w:szCs w:val="28"/>
        </w:rPr>
        <w:t>Магнитогорск</w:t>
      </w:r>
      <w:r w:rsidR="007E622B">
        <w:rPr>
          <w:szCs w:val="28"/>
        </w:rPr>
        <w:t>:</w:t>
      </w:r>
      <w:r w:rsidRPr="00CA4495">
        <w:rPr>
          <w:szCs w:val="28"/>
        </w:rPr>
        <w:t xml:space="preserve"> МаГУ</w:t>
      </w:r>
      <w:r w:rsidR="007E622B">
        <w:rPr>
          <w:szCs w:val="28"/>
        </w:rPr>
        <w:t>,</w:t>
      </w:r>
      <w:r w:rsidRPr="00CA4495">
        <w:rPr>
          <w:szCs w:val="28"/>
          <w:lang w:val="kk-KZ"/>
        </w:rPr>
        <w:t xml:space="preserve"> </w:t>
      </w:r>
      <w:r w:rsidRPr="00CA4495">
        <w:rPr>
          <w:szCs w:val="28"/>
        </w:rPr>
        <w:t>2002. – 139 с.</w:t>
      </w:r>
    </w:p>
    <w:p w14:paraId="506BEF52" w14:textId="0411EE6E" w:rsidR="006D4C18" w:rsidRPr="00CA4495" w:rsidRDefault="006D4C18" w:rsidP="00CA4495">
      <w:pPr>
        <w:pStyle w:val="a9"/>
        <w:numPr>
          <w:ilvl w:val="0"/>
          <w:numId w:val="16"/>
        </w:numPr>
        <w:ind w:left="0" w:firstLine="567"/>
        <w:rPr>
          <w:szCs w:val="28"/>
          <w:lang w:val="kk-KZ"/>
        </w:rPr>
      </w:pPr>
      <w:r w:rsidRPr="00CA4495">
        <w:rPr>
          <w:rFonts w:eastAsia="TimesNewRomanPSMT"/>
          <w:szCs w:val="28"/>
        </w:rPr>
        <w:t xml:space="preserve">Алхазишвили А.А. Основы овладения </w:t>
      </w:r>
      <w:proofErr w:type="gramStart"/>
      <w:r w:rsidRPr="00CA4495">
        <w:rPr>
          <w:rFonts w:eastAsia="TimesNewRomanPSMT"/>
          <w:szCs w:val="28"/>
        </w:rPr>
        <w:t>устной  иностранной</w:t>
      </w:r>
      <w:proofErr w:type="gramEnd"/>
      <w:r w:rsidRPr="00CA4495">
        <w:rPr>
          <w:rFonts w:eastAsia="TimesNewRomanPSMT"/>
          <w:szCs w:val="28"/>
        </w:rPr>
        <w:t xml:space="preserve"> речью</w:t>
      </w:r>
      <w:r w:rsidR="006768EE" w:rsidRPr="00CA4495">
        <w:rPr>
          <w:rFonts w:eastAsia="TimesNewRomanPSMT"/>
          <w:szCs w:val="28"/>
        </w:rPr>
        <w:t xml:space="preserve">. </w:t>
      </w:r>
      <w:r w:rsidR="007E622B">
        <w:rPr>
          <w:rFonts w:eastAsia="TimesNewRomanPSMT"/>
          <w:szCs w:val="28"/>
        </w:rPr>
        <w:t xml:space="preserve">- </w:t>
      </w:r>
      <w:r w:rsidRPr="00CA4495">
        <w:rPr>
          <w:rFonts w:eastAsia="TimesNewRomanPSMT"/>
          <w:szCs w:val="28"/>
        </w:rPr>
        <w:t>М</w:t>
      </w:r>
      <w:r w:rsidR="006768EE" w:rsidRPr="00CA4495">
        <w:rPr>
          <w:rFonts w:eastAsia="TimesNewRomanPSMT"/>
          <w:szCs w:val="28"/>
        </w:rPr>
        <w:t>.</w:t>
      </w:r>
      <w:r w:rsidR="007E622B">
        <w:rPr>
          <w:rFonts w:eastAsia="TimesNewRomanPSMT"/>
          <w:szCs w:val="28"/>
        </w:rPr>
        <w:t xml:space="preserve">, </w:t>
      </w:r>
      <w:r w:rsidRPr="00CA4495">
        <w:rPr>
          <w:rFonts w:eastAsia="TimesNewRomanPSMT"/>
          <w:szCs w:val="28"/>
          <w:lang w:val="uk-UA"/>
        </w:rPr>
        <w:t>1988</w:t>
      </w:r>
      <w:r w:rsidR="006768EE" w:rsidRPr="007E622B">
        <w:rPr>
          <w:rFonts w:eastAsia="TimesNewRomanPSMT"/>
          <w:szCs w:val="28"/>
        </w:rPr>
        <w:t xml:space="preserve">. </w:t>
      </w:r>
      <w:r w:rsidR="00ED3F19" w:rsidRPr="00CA4495">
        <w:rPr>
          <w:rFonts w:eastAsia="TimesNewRomanPSMT"/>
          <w:szCs w:val="28"/>
        </w:rPr>
        <w:t>–</w:t>
      </w:r>
      <w:r w:rsidR="007E622B">
        <w:rPr>
          <w:rFonts w:eastAsia="TimesNewRomanPSMT"/>
          <w:szCs w:val="28"/>
        </w:rPr>
        <w:t xml:space="preserve"> </w:t>
      </w:r>
      <w:r w:rsidRPr="00CA4495">
        <w:rPr>
          <w:rFonts w:eastAsia="TimesNewRomanPSMT"/>
          <w:szCs w:val="28"/>
          <w:lang w:val="uk-UA"/>
        </w:rPr>
        <w:t>200</w:t>
      </w:r>
      <w:r w:rsidR="006768EE" w:rsidRPr="007E622B">
        <w:rPr>
          <w:rFonts w:eastAsia="TimesNewRomanPSMT"/>
          <w:szCs w:val="28"/>
        </w:rPr>
        <w:t xml:space="preserve"> </w:t>
      </w:r>
      <w:r w:rsidR="00ED3F19" w:rsidRPr="00CA4495">
        <w:rPr>
          <w:rFonts w:eastAsia="TimesNewRomanPSMT"/>
          <w:szCs w:val="28"/>
          <w:lang w:val="en-US"/>
        </w:rPr>
        <w:t>c</w:t>
      </w:r>
      <w:r w:rsidR="00ED3F19" w:rsidRPr="00CA4495">
        <w:rPr>
          <w:rFonts w:eastAsia="TimesNewRomanPSMT"/>
          <w:szCs w:val="28"/>
        </w:rPr>
        <w:t>.</w:t>
      </w:r>
    </w:p>
    <w:p w14:paraId="57C908D6" w14:textId="363DD834" w:rsidR="006D4C18" w:rsidRPr="00CA4495" w:rsidRDefault="006D4C18" w:rsidP="00CA4495">
      <w:pPr>
        <w:pStyle w:val="a9"/>
        <w:numPr>
          <w:ilvl w:val="0"/>
          <w:numId w:val="16"/>
        </w:numPr>
        <w:ind w:left="0" w:firstLine="567"/>
        <w:rPr>
          <w:szCs w:val="28"/>
          <w:lang w:val="kk-KZ"/>
        </w:rPr>
      </w:pPr>
      <w:r w:rsidRPr="00CA4495">
        <w:rPr>
          <w:szCs w:val="28"/>
          <w:lang w:val="uk-UA"/>
        </w:rPr>
        <w:t>Пассов Е.И., Кузовлева Н.Е. Основы коммуникативной теории и технологии иноязычного образования</w:t>
      </w:r>
      <w:r w:rsidR="007E622B">
        <w:rPr>
          <w:szCs w:val="28"/>
        </w:rPr>
        <w:t>:</w:t>
      </w:r>
      <w:r w:rsidR="006768EE" w:rsidRPr="00CA4495">
        <w:rPr>
          <w:szCs w:val="28"/>
        </w:rPr>
        <w:t xml:space="preserve"> </w:t>
      </w:r>
      <w:r w:rsidRPr="00CA4495">
        <w:rPr>
          <w:szCs w:val="28"/>
          <w:lang w:val="uk-UA"/>
        </w:rPr>
        <w:t xml:space="preserve">методическое пособие для преподавателей русского языка как иностранного. </w:t>
      </w:r>
      <w:r w:rsidR="007E622B">
        <w:rPr>
          <w:szCs w:val="28"/>
          <w:lang w:val="uk-UA"/>
        </w:rPr>
        <w:t xml:space="preserve">- </w:t>
      </w:r>
      <w:r w:rsidRPr="00CA4495">
        <w:rPr>
          <w:szCs w:val="28"/>
          <w:lang w:val="uk-UA"/>
        </w:rPr>
        <w:t>М.:</w:t>
      </w:r>
      <w:r w:rsidR="007E622B">
        <w:rPr>
          <w:szCs w:val="28"/>
          <w:lang w:val="uk-UA"/>
        </w:rPr>
        <w:t xml:space="preserve"> </w:t>
      </w:r>
      <w:r w:rsidRPr="00CA4495">
        <w:rPr>
          <w:szCs w:val="28"/>
          <w:lang w:val="uk-UA"/>
        </w:rPr>
        <w:t>Русский язык</w:t>
      </w:r>
      <w:r w:rsidR="007E622B">
        <w:rPr>
          <w:szCs w:val="28"/>
          <w:lang w:val="uk-UA"/>
        </w:rPr>
        <w:t xml:space="preserve">, </w:t>
      </w:r>
      <w:r w:rsidRPr="00CA4495">
        <w:rPr>
          <w:szCs w:val="28"/>
          <w:lang w:val="uk-UA"/>
        </w:rPr>
        <w:t>2010.</w:t>
      </w:r>
      <w:r w:rsidR="006768EE" w:rsidRPr="007E622B">
        <w:rPr>
          <w:szCs w:val="28"/>
        </w:rPr>
        <w:t xml:space="preserve"> </w:t>
      </w:r>
      <w:r w:rsidRPr="00CA4495">
        <w:rPr>
          <w:szCs w:val="28"/>
        </w:rPr>
        <w:t xml:space="preserve">– </w:t>
      </w:r>
      <w:r w:rsidRPr="00CA4495">
        <w:rPr>
          <w:szCs w:val="28"/>
          <w:lang w:val="uk-UA"/>
        </w:rPr>
        <w:t>568 с.</w:t>
      </w:r>
    </w:p>
    <w:p w14:paraId="5664D0BC" w14:textId="570E1FD2" w:rsidR="006D4C18" w:rsidRPr="00CA4495" w:rsidRDefault="006D4C18" w:rsidP="00CA4495">
      <w:pPr>
        <w:pStyle w:val="a9"/>
        <w:numPr>
          <w:ilvl w:val="0"/>
          <w:numId w:val="16"/>
        </w:numPr>
        <w:ind w:left="0" w:firstLine="567"/>
        <w:rPr>
          <w:szCs w:val="28"/>
          <w:lang w:val="kk-KZ"/>
        </w:rPr>
      </w:pPr>
      <w:r w:rsidRPr="00CA4495">
        <w:rPr>
          <w:szCs w:val="28"/>
        </w:rPr>
        <w:t>Сомкова О.Н.</w:t>
      </w:r>
      <w:r w:rsidRPr="00CA4495">
        <w:rPr>
          <w:b/>
          <w:bCs/>
          <w:szCs w:val="28"/>
        </w:rPr>
        <w:t xml:space="preserve"> </w:t>
      </w:r>
      <w:r w:rsidRPr="00CA4495">
        <w:rPr>
          <w:szCs w:val="28"/>
        </w:rPr>
        <w:t>Образовательная область «Речевое развитие»</w:t>
      </w:r>
      <w:r w:rsidR="007E622B">
        <w:rPr>
          <w:szCs w:val="28"/>
        </w:rPr>
        <w:t>:</w:t>
      </w:r>
      <w:r w:rsidRPr="00CA4495">
        <w:rPr>
          <w:szCs w:val="28"/>
        </w:rPr>
        <w:t xml:space="preserve"> учебно-методическое пособие</w:t>
      </w:r>
      <w:r w:rsidR="007E622B">
        <w:rPr>
          <w:szCs w:val="28"/>
        </w:rPr>
        <w:t xml:space="preserve"> /</w:t>
      </w:r>
      <w:r w:rsidR="006768EE" w:rsidRPr="00CA4495">
        <w:rPr>
          <w:szCs w:val="28"/>
        </w:rPr>
        <w:t xml:space="preserve"> </w:t>
      </w:r>
      <w:r w:rsidRPr="00CA4495">
        <w:rPr>
          <w:szCs w:val="28"/>
        </w:rPr>
        <w:t xml:space="preserve">ред. А.Г. Гогоберидзе. </w:t>
      </w:r>
      <w:r w:rsidR="007E622B">
        <w:rPr>
          <w:szCs w:val="28"/>
        </w:rPr>
        <w:t xml:space="preserve">– Изд. </w:t>
      </w:r>
      <w:r w:rsidRPr="00CA4495">
        <w:rPr>
          <w:szCs w:val="28"/>
        </w:rPr>
        <w:t>3-е</w:t>
      </w:r>
      <w:r w:rsidR="007E622B">
        <w:rPr>
          <w:szCs w:val="28"/>
        </w:rPr>
        <w:t>. -</w:t>
      </w:r>
      <w:r w:rsidR="006768EE" w:rsidRPr="00CA4495">
        <w:rPr>
          <w:szCs w:val="28"/>
        </w:rPr>
        <w:t xml:space="preserve"> </w:t>
      </w:r>
      <w:r w:rsidRPr="00CA4495">
        <w:rPr>
          <w:szCs w:val="28"/>
        </w:rPr>
        <w:t>Спб.</w:t>
      </w:r>
      <w:r w:rsidR="007E622B">
        <w:rPr>
          <w:szCs w:val="28"/>
        </w:rPr>
        <w:t>:</w:t>
      </w:r>
      <w:r w:rsidR="006768EE" w:rsidRPr="00CA4495">
        <w:rPr>
          <w:szCs w:val="28"/>
        </w:rPr>
        <w:t xml:space="preserve"> </w:t>
      </w:r>
      <w:r w:rsidRPr="00CA4495">
        <w:rPr>
          <w:szCs w:val="28"/>
        </w:rPr>
        <w:t>ООО</w:t>
      </w:r>
      <w:r w:rsidR="006768EE" w:rsidRPr="00CA4495">
        <w:rPr>
          <w:szCs w:val="28"/>
        </w:rPr>
        <w:t xml:space="preserve"> </w:t>
      </w:r>
      <w:r w:rsidRPr="00CA4495">
        <w:rPr>
          <w:szCs w:val="28"/>
        </w:rPr>
        <w:t>Изда</w:t>
      </w:r>
      <w:r w:rsidR="006768EE" w:rsidRPr="00CA4495">
        <w:rPr>
          <w:szCs w:val="28"/>
        </w:rPr>
        <w:t>.</w:t>
      </w:r>
      <w:r w:rsidRPr="00CA4495">
        <w:rPr>
          <w:szCs w:val="28"/>
        </w:rPr>
        <w:t xml:space="preserve"> «Детство-Пресс»</w:t>
      </w:r>
      <w:r w:rsidR="007E622B">
        <w:rPr>
          <w:szCs w:val="28"/>
        </w:rPr>
        <w:t>,</w:t>
      </w:r>
      <w:r w:rsidR="006768EE" w:rsidRPr="00CA4495">
        <w:rPr>
          <w:szCs w:val="28"/>
        </w:rPr>
        <w:t xml:space="preserve"> </w:t>
      </w:r>
      <w:r w:rsidRPr="00CA4495">
        <w:rPr>
          <w:szCs w:val="28"/>
        </w:rPr>
        <w:t xml:space="preserve">2023. </w:t>
      </w:r>
      <w:r w:rsidR="007E622B">
        <w:rPr>
          <w:szCs w:val="28"/>
        </w:rPr>
        <w:t>-</w:t>
      </w:r>
      <w:r w:rsidRPr="00CA4495">
        <w:rPr>
          <w:szCs w:val="28"/>
        </w:rPr>
        <w:t xml:space="preserve"> 176 с.</w:t>
      </w:r>
    </w:p>
    <w:p w14:paraId="74A891B6" w14:textId="2E0C34B8" w:rsidR="006D4C18" w:rsidRPr="00CA4495" w:rsidRDefault="006D4C18" w:rsidP="00CA4495">
      <w:pPr>
        <w:pStyle w:val="a9"/>
        <w:numPr>
          <w:ilvl w:val="0"/>
          <w:numId w:val="16"/>
        </w:numPr>
        <w:ind w:left="0" w:firstLine="567"/>
        <w:rPr>
          <w:szCs w:val="28"/>
          <w:lang w:val="kk-KZ"/>
        </w:rPr>
      </w:pPr>
      <w:r w:rsidRPr="00CA4495">
        <w:rPr>
          <w:szCs w:val="28"/>
        </w:rPr>
        <w:t>Газетдинов Р.Р. Использование личностно-развивающих методов при обучении старшеклассников иноязычной речевой деятельности</w:t>
      </w:r>
      <w:r w:rsidR="007E622B">
        <w:rPr>
          <w:szCs w:val="28"/>
        </w:rPr>
        <w:t>:</w:t>
      </w:r>
      <w:r w:rsidRPr="00CA4495">
        <w:rPr>
          <w:szCs w:val="28"/>
          <w:lang w:val="kk-KZ"/>
        </w:rPr>
        <w:t xml:space="preserve"> дис.</w:t>
      </w:r>
      <w:r w:rsidRPr="00CA4495">
        <w:rPr>
          <w:szCs w:val="28"/>
        </w:rPr>
        <w:t xml:space="preserve"> </w:t>
      </w:r>
      <w:r w:rsidR="007E622B">
        <w:rPr>
          <w:szCs w:val="28"/>
        </w:rPr>
        <w:t xml:space="preserve">  …  канд. пед. наук. </w:t>
      </w:r>
      <w:r w:rsidRPr="00CA4495">
        <w:rPr>
          <w:szCs w:val="28"/>
        </w:rPr>
        <w:t>–</w:t>
      </w:r>
      <w:r w:rsidR="00F2572B">
        <w:rPr>
          <w:szCs w:val="28"/>
        </w:rPr>
        <w:t xml:space="preserve"> </w:t>
      </w:r>
      <w:r w:rsidRPr="00CA4495">
        <w:rPr>
          <w:szCs w:val="28"/>
        </w:rPr>
        <w:t>2002</w:t>
      </w:r>
      <w:r w:rsidR="006768EE" w:rsidRPr="00CA4495">
        <w:rPr>
          <w:szCs w:val="28"/>
        </w:rPr>
        <w:t xml:space="preserve">. </w:t>
      </w:r>
      <w:r w:rsidRPr="00CA4495">
        <w:rPr>
          <w:szCs w:val="28"/>
        </w:rPr>
        <w:t>–</w:t>
      </w:r>
      <w:r w:rsidR="007E622B">
        <w:rPr>
          <w:szCs w:val="28"/>
        </w:rPr>
        <w:t xml:space="preserve"> </w:t>
      </w:r>
      <w:r w:rsidR="006768EE" w:rsidRPr="00CA4495">
        <w:rPr>
          <w:szCs w:val="28"/>
        </w:rPr>
        <w:t>180</w:t>
      </w:r>
      <w:r w:rsidR="006768EE" w:rsidRPr="007E622B">
        <w:rPr>
          <w:szCs w:val="28"/>
        </w:rPr>
        <w:t xml:space="preserve"> </w:t>
      </w:r>
      <w:r w:rsidR="006768EE" w:rsidRPr="00CA4495">
        <w:rPr>
          <w:szCs w:val="28"/>
          <w:lang w:val="en-US"/>
        </w:rPr>
        <w:t>c</w:t>
      </w:r>
      <w:r w:rsidR="006768EE" w:rsidRPr="00CA4495">
        <w:rPr>
          <w:szCs w:val="28"/>
        </w:rPr>
        <w:t>.</w:t>
      </w:r>
    </w:p>
    <w:p w14:paraId="01EAF605" w14:textId="49DD2128" w:rsidR="006D4C18" w:rsidRPr="00CA4495" w:rsidRDefault="006D4C18" w:rsidP="00CA4495">
      <w:pPr>
        <w:pStyle w:val="a9"/>
        <w:numPr>
          <w:ilvl w:val="0"/>
          <w:numId w:val="16"/>
        </w:numPr>
        <w:ind w:left="0" w:firstLine="567"/>
        <w:rPr>
          <w:szCs w:val="28"/>
          <w:lang w:val="kk-KZ"/>
        </w:rPr>
      </w:pPr>
      <w:r w:rsidRPr="00CA4495">
        <w:rPr>
          <w:rStyle w:val="aff2"/>
          <w:rFonts w:eastAsiaTheme="majorEastAsia"/>
          <w:b w:val="0"/>
          <w:bCs w:val="0"/>
          <w:szCs w:val="28"/>
          <w:lang w:val="kk-KZ"/>
        </w:rPr>
        <w:t>Исмагулова Р.С</w:t>
      </w:r>
      <w:r w:rsidR="007E622B">
        <w:rPr>
          <w:rStyle w:val="aff2"/>
          <w:rFonts w:eastAsiaTheme="majorEastAsia"/>
          <w:b w:val="0"/>
          <w:bCs w:val="0"/>
          <w:szCs w:val="28"/>
          <w:lang w:val="kk-KZ"/>
        </w:rPr>
        <w:t>.</w:t>
      </w:r>
      <w:r w:rsidRPr="00CA4495">
        <w:rPr>
          <w:rStyle w:val="aff2"/>
          <w:rFonts w:eastAsiaTheme="majorEastAsia"/>
          <w:b w:val="0"/>
          <w:bCs w:val="0"/>
          <w:szCs w:val="28"/>
          <w:lang w:val="kk-KZ"/>
        </w:rPr>
        <w:t>,</w:t>
      </w:r>
      <w:r w:rsidR="007E622B">
        <w:rPr>
          <w:rStyle w:val="aff2"/>
          <w:rFonts w:eastAsiaTheme="majorEastAsia"/>
          <w:b w:val="0"/>
          <w:bCs w:val="0"/>
          <w:szCs w:val="28"/>
          <w:lang w:val="kk-KZ"/>
        </w:rPr>
        <w:t xml:space="preserve"> </w:t>
      </w:r>
      <w:r w:rsidRPr="00CA4495">
        <w:rPr>
          <w:rStyle w:val="aff2"/>
          <w:rFonts w:eastAsiaTheme="majorEastAsia"/>
          <w:b w:val="0"/>
          <w:bCs w:val="0"/>
          <w:szCs w:val="28"/>
          <w:lang w:val="kk-KZ"/>
        </w:rPr>
        <w:t>Жумабаева Ә.Е</w:t>
      </w:r>
      <w:r w:rsidR="007E622B">
        <w:rPr>
          <w:rStyle w:val="aff2"/>
          <w:rFonts w:eastAsiaTheme="majorEastAsia"/>
          <w:b w:val="0"/>
          <w:bCs w:val="0"/>
          <w:szCs w:val="28"/>
          <w:lang w:val="kk-KZ"/>
        </w:rPr>
        <w:t>.</w:t>
      </w:r>
      <w:r w:rsidRPr="00CA4495">
        <w:rPr>
          <w:rStyle w:val="aff2"/>
          <w:rFonts w:eastAsiaTheme="majorEastAsia"/>
          <w:b w:val="0"/>
          <w:bCs w:val="0"/>
          <w:szCs w:val="28"/>
          <w:lang w:val="kk-KZ"/>
        </w:rPr>
        <w:t xml:space="preserve">, Ожикенова А.К. </w:t>
      </w:r>
      <w:r w:rsidRPr="00CA4495">
        <w:rPr>
          <w:szCs w:val="28"/>
          <w:lang w:val="kk-KZ"/>
        </w:rPr>
        <w:t>Жаңа оқу бағдарламасындағы оқыту үдерісін ұйымдастырудағы ерекшеліктер мен жаңа педагогикалық тәсілдемелер</w:t>
      </w:r>
      <w:r w:rsidR="006768EE" w:rsidRPr="00CA4495">
        <w:rPr>
          <w:szCs w:val="28"/>
          <w:lang w:val="kk-KZ"/>
        </w:rPr>
        <w:t xml:space="preserve"> // </w:t>
      </w:r>
      <w:r w:rsidRPr="00CA4495">
        <w:rPr>
          <w:rStyle w:val="aff2"/>
          <w:rFonts w:eastAsiaTheme="majorEastAsia"/>
          <w:b w:val="0"/>
          <w:bCs w:val="0"/>
          <w:szCs w:val="28"/>
          <w:lang w:val="kk-KZ"/>
        </w:rPr>
        <w:t>Известия НАН РК</w:t>
      </w:r>
      <w:r w:rsidR="006768EE" w:rsidRPr="00CA4495">
        <w:rPr>
          <w:rStyle w:val="aff2"/>
          <w:rFonts w:eastAsiaTheme="majorEastAsia"/>
          <w:b w:val="0"/>
          <w:bCs w:val="0"/>
          <w:szCs w:val="28"/>
          <w:lang w:val="kk-KZ"/>
        </w:rPr>
        <w:t>.</w:t>
      </w:r>
      <w:r w:rsidR="007E622B">
        <w:rPr>
          <w:rStyle w:val="aff2"/>
          <w:rFonts w:eastAsiaTheme="majorEastAsia"/>
          <w:b w:val="0"/>
          <w:bCs w:val="0"/>
          <w:szCs w:val="28"/>
          <w:lang w:val="kk-KZ"/>
        </w:rPr>
        <w:t xml:space="preserve"> </w:t>
      </w:r>
      <w:r w:rsidR="00ED3F19" w:rsidRPr="00CA4495">
        <w:rPr>
          <w:rStyle w:val="aff2"/>
          <w:rFonts w:eastAsiaTheme="majorEastAsia"/>
          <w:b w:val="0"/>
          <w:bCs w:val="0"/>
          <w:szCs w:val="28"/>
          <w:lang w:val="kk-KZ"/>
        </w:rPr>
        <w:t>–</w:t>
      </w:r>
      <w:r w:rsidR="007E622B">
        <w:rPr>
          <w:rStyle w:val="aff2"/>
          <w:rFonts w:eastAsiaTheme="majorEastAsia"/>
          <w:b w:val="0"/>
          <w:bCs w:val="0"/>
          <w:szCs w:val="28"/>
          <w:lang w:val="kk-KZ"/>
        </w:rPr>
        <w:t xml:space="preserve"> </w:t>
      </w:r>
      <w:r w:rsidRPr="00CA4495">
        <w:rPr>
          <w:rStyle w:val="aff2"/>
          <w:rFonts w:eastAsiaTheme="majorEastAsia"/>
          <w:b w:val="0"/>
          <w:bCs w:val="0"/>
          <w:szCs w:val="28"/>
          <w:lang w:val="kk-KZ"/>
        </w:rPr>
        <w:t>2018</w:t>
      </w:r>
      <w:r w:rsidR="006768EE" w:rsidRPr="00CA4495">
        <w:rPr>
          <w:rStyle w:val="aff2"/>
          <w:rFonts w:eastAsiaTheme="majorEastAsia"/>
          <w:b w:val="0"/>
          <w:bCs w:val="0"/>
          <w:szCs w:val="28"/>
          <w:lang w:val="kk-KZ"/>
        </w:rPr>
        <w:t xml:space="preserve">. – №3. </w:t>
      </w:r>
      <w:r w:rsidR="00ED3F19" w:rsidRPr="00CA4495">
        <w:rPr>
          <w:rStyle w:val="aff2"/>
          <w:rFonts w:eastAsiaTheme="majorEastAsia"/>
          <w:b w:val="0"/>
          <w:bCs w:val="0"/>
          <w:szCs w:val="28"/>
          <w:lang w:val="kk-KZ"/>
        </w:rPr>
        <w:t>–</w:t>
      </w:r>
      <w:r w:rsidR="007E622B">
        <w:rPr>
          <w:rStyle w:val="aff2"/>
          <w:rFonts w:eastAsiaTheme="majorEastAsia"/>
          <w:b w:val="0"/>
          <w:bCs w:val="0"/>
          <w:szCs w:val="28"/>
          <w:lang w:val="kk-KZ"/>
        </w:rPr>
        <w:t xml:space="preserve"> С. </w:t>
      </w:r>
      <w:r w:rsidRPr="00CA4495">
        <w:rPr>
          <w:rStyle w:val="aff2"/>
          <w:rFonts w:eastAsiaTheme="majorEastAsia"/>
          <w:b w:val="0"/>
          <w:bCs w:val="0"/>
          <w:szCs w:val="28"/>
          <w:lang w:val="kk-KZ"/>
        </w:rPr>
        <w:t>119</w:t>
      </w:r>
      <w:r w:rsidRPr="00CA4495">
        <w:rPr>
          <w:szCs w:val="28"/>
          <w:lang w:val="uk-UA"/>
        </w:rPr>
        <w:t>.</w:t>
      </w:r>
    </w:p>
    <w:p w14:paraId="2DECDDE2" w14:textId="219DACFA" w:rsidR="006D4C18" w:rsidRPr="00CA4495" w:rsidRDefault="006D4C18" w:rsidP="00CA4495">
      <w:pPr>
        <w:pStyle w:val="a9"/>
        <w:numPr>
          <w:ilvl w:val="0"/>
          <w:numId w:val="16"/>
        </w:numPr>
        <w:ind w:left="0" w:firstLine="567"/>
        <w:rPr>
          <w:szCs w:val="28"/>
          <w:lang w:val="kk-KZ"/>
        </w:rPr>
      </w:pPr>
      <w:r w:rsidRPr="00CA4495">
        <w:rPr>
          <w:szCs w:val="28"/>
          <w:lang w:val="kk-KZ"/>
        </w:rPr>
        <w:t xml:space="preserve"> </w:t>
      </w:r>
      <w:r w:rsidRPr="00CA4495">
        <w:rPr>
          <w:szCs w:val="28"/>
        </w:rPr>
        <w:t>Лалетина Т.А</w:t>
      </w:r>
      <w:r w:rsidRPr="00CA4495">
        <w:rPr>
          <w:szCs w:val="28"/>
          <w:lang w:val="kk-KZ"/>
        </w:rPr>
        <w:t>.</w:t>
      </w:r>
      <w:r w:rsidRPr="00CA4495">
        <w:rPr>
          <w:i/>
          <w:szCs w:val="28"/>
        </w:rPr>
        <w:t xml:space="preserve"> </w:t>
      </w:r>
      <w:r w:rsidRPr="00CA4495">
        <w:rPr>
          <w:szCs w:val="28"/>
          <w:shd w:val="clear" w:color="auto" w:fill="FFFFFF"/>
        </w:rPr>
        <w:t xml:space="preserve">Интегрированный подход и использование предметно-языковой интеграции при обучении иностранному языку // Межд. научно-прак. </w:t>
      </w:r>
      <w:r w:rsidR="006768EE" w:rsidRPr="00CA4495">
        <w:rPr>
          <w:szCs w:val="28"/>
          <w:shd w:val="clear" w:color="auto" w:fill="FFFFFF"/>
        </w:rPr>
        <w:t>к</w:t>
      </w:r>
      <w:r w:rsidRPr="00CA4495">
        <w:rPr>
          <w:szCs w:val="28"/>
          <w:shd w:val="clear" w:color="auto" w:fill="FFFFFF"/>
        </w:rPr>
        <w:t>онф. «Модернизация подготовки управленческих кадров России в контексте мировой системы образования»</w:t>
      </w:r>
      <w:r w:rsidR="006768EE" w:rsidRPr="00CA4495">
        <w:rPr>
          <w:szCs w:val="28"/>
          <w:shd w:val="clear" w:color="auto" w:fill="FFFFFF"/>
        </w:rPr>
        <w:t xml:space="preserve">. </w:t>
      </w:r>
      <w:r w:rsidR="007E622B">
        <w:rPr>
          <w:szCs w:val="28"/>
          <w:shd w:val="clear" w:color="auto" w:fill="FFFFFF"/>
        </w:rPr>
        <w:t xml:space="preserve">– </w:t>
      </w:r>
      <w:r w:rsidRPr="00CA4495">
        <w:rPr>
          <w:szCs w:val="28"/>
          <w:shd w:val="clear" w:color="auto" w:fill="FFFFFF"/>
        </w:rPr>
        <w:t>Красноярск</w:t>
      </w:r>
      <w:r w:rsidR="007E622B">
        <w:rPr>
          <w:szCs w:val="28"/>
          <w:shd w:val="clear" w:color="auto" w:fill="FFFFFF"/>
        </w:rPr>
        <w:t>:</w:t>
      </w:r>
      <w:r w:rsidR="006768EE" w:rsidRPr="007E622B">
        <w:rPr>
          <w:szCs w:val="28"/>
          <w:shd w:val="clear" w:color="auto" w:fill="FFFFFF"/>
        </w:rPr>
        <w:t xml:space="preserve"> </w:t>
      </w:r>
      <w:r w:rsidRPr="00CA4495">
        <w:rPr>
          <w:szCs w:val="28"/>
          <w:shd w:val="clear" w:color="auto" w:fill="FFFFFF"/>
        </w:rPr>
        <w:t>Сибирский федеральный ун-т</w:t>
      </w:r>
      <w:r w:rsidR="007E622B">
        <w:rPr>
          <w:szCs w:val="28"/>
          <w:shd w:val="clear" w:color="auto" w:fill="FFFFFF"/>
        </w:rPr>
        <w:t xml:space="preserve">, </w:t>
      </w:r>
      <w:r w:rsidRPr="00CA4495">
        <w:rPr>
          <w:szCs w:val="28"/>
          <w:shd w:val="clear" w:color="auto" w:fill="FFFFFF"/>
        </w:rPr>
        <w:t>2012.</w:t>
      </w:r>
      <w:r w:rsidR="007E622B">
        <w:rPr>
          <w:szCs w:val="28"/>
          <w:shd w:val="clear" w:color="auto" w:fill="FFFFFF"/>
        </w:rPr>
        <w:t xml:space="preserve"> – 163 с.</w:t>
      </w:r>
    </w:p>
    <w:p w14:paraId="7308E631" w14:textId="2F690052" w:rsidR="006D4C18" w:rsidRPr="00CA4495" w:rsidRDefault="006D4C18" w:rsidP="00CA4495">
      <w:pPr>
        <w:pStyle w:val="a9"/>
        <w:numPr>
          <w:ilvl w:val="0"/>
          <w:numId w:val="16"/>
        </w:numPr>
        <w:ind w:left="0" w:firstLine="567"/>
        <w:rPr>
          <w:szCs w:val="28"/>
          <w:lang w:val="kk-KZ"/>
        </w:rPr>
      </w:pPr>
      <w:r w:rsidRPr="00CA4495">
        <w:rPr>
          <w:bCs/>
          <w:szCs w:val="28"/>
        </w:rPr>
        <w:lastRenderedPageBreak/>
        <w:t>Виноградов</w:t>
      </w:r>
      <w:r w:rsidRPr="00CA4495">
        <w:rPr>
          <w:bCs/>
          <w:szCs w:val="28"/>
          <w:lang w:val="kk-KZ"/>
        </w:rPr>
        <w:t> </w:t>
      </w:r>
      <w:r w:rsidRPr="00CA4495">
        <w:rPr>
          <w:bCs/>
          <w:szCs w:val="28"/>
        </w:rPr>
        <w:t xml:space="preserve">В.В. Русский язык (грамматическое учение о слове). </w:t>
      </w:r>
      <w:r w:rsidR="007E622B">
        <w:rPr>
          <w:bCs/>
          <w:szCs w:val="28"/>
        </w:rPr>
        <w:t>-</w:t>
      </w:r>
      <w:r w:rsidR="006768EE" w:rsidRPr="00CA4495">
        <w:rPr>
          <w:bCs/>
          <w:szCs w:val="28"/>
        </w:rPr>
        <w:t xml:space="preserve"> </w:t>
      </w:r>
      <w:r w:rsidR="007E622B" w:rsidRPr="00CA4495">
        <w:rPr>
          <w:bCs/>
          <w:szCs w:val="28"/>
        </w:rPr>
        <w:t>И</w:t>
      </w:r>
      <w:r w:rsidRPr="00CA4495">
        <w:rPr>
          <w:bCs/>
          <w:szCs w:val="28"/>
        </w:rPr>
        <w:t>зд. второе. – М.</w:t>
      </w:r>
      <w:r w:rsidR="007E622B">
        <w:rPr>
          <w:bCs/>
          <w:szCs w:val="28"/>
        </w:rPr>
        <w:t>,</w:t>
      </w:r>
      <w:r w:rsidR="006768EE" w:rsidRPr="00CA4495">
        <w:rPr>
          <w:bCs/>
          <w:szCs w:val="28"/>
        </w:rPr>
        <w:t xml:space="preserve"> </w:t>
      </w:r>
      <w:r w:rsidRPr="00CA4495">
        <w:rPr>
          <w:bCs/>
          <w:szCs w:val="28"/>
        </w:rPr>
        <w:t>1972. – 614 c</w:t>
      </w:r>
      <w:r w:rsidR="007E622B">
        <w:rPr>
          <w:bCs/>
          <w:szCs w:val="28"/>
        </w:rPr>
        <w:t>.</w:t>
      </w:r>
    </w:p>
    <w:p w14:paraId="3773D465" w14:textId="526DB005" w:rsidR="006D4C18" w:rsidRPr="00CA4495" w:rsidRDefault="006D4C18" w:rsidP="00CA4495">
      <w:pPr>
        <w:pStyle w:val="a4"/>
        <w:numPr>
          <w:ilvl w:val="0"/>
          <w:numId w:val="16"/>
        </w:numPr>
        <w:ind w:left="0" w:firstLine="567"/>
        <w:rPr>
          <w:sz w:val="28"/>
          <w:szCs w:val="28"/>
          <w:lang w:val="uk-UA"/>
        </w:rPr>
      </w:pPr>
      <w:r w:rsidRPr="00CA4495">
        <w:rPr>
          <w:sz w:val="28"/>
          <w:szCs w:val="28"/>
          <w:lang w:val="ru-RU"/>
        </w:rPr>
        <w:t xml:space="preserve">Селевко Г.К. Педагогические технологии на основе активизации, интенсификации и эффективного </w:t>
      </w:r>
      <w:proofErr w:type="gramStart"/>
      <w:r w:rsidRPr="00CA4495">
        <w:rPr>
          <w:sz w:val="28"/>
          <w:szCs w:val="28"/>
          <w:lang w:val="ru-RU"/>
        </w:rPr>
        <w:t xml:space="preserve">управления </w:t>
      </w:r>
      <w:r w:rsidR="006768EE" w:rsidRPr="00CA4495">
        <w:rPr>
          <w:sz w:val="28"/>
          <w:szCs w:val="28"/>
          <w:lang w:val="ru-RU"/>
        </w:rPr>
        <w:t xml:space="preserve"> </w:t>
      </w:r>
      <w:r w:rsidRPr="00CA4495">
        <w:rPr>
          <w:sz w:val="28"/>
          <w:szCs w:val="28"/>
          <w:lang w:val="ru-RU"/>
        </w:rPr>
        <w:t>УВП</w:t>
      </w:r>
      <w:proofErr w:type="gramEnd"/>
      <w:r w:rsidRPr="00CA4495">
        <w:rPr>
          <w:sz w:val="28"/>
          <w:szCs w:val="28"/>
          <w:lang w:val="ru-RU"/>
        </w:rPr>
        <w:t xml:space="preserve">. </w:t>
      </w:r>
      <w:r w:rsidR="007E622B">
        <w:rPr>
          <w:sz w:val="28"/>
          <w:szCs w:val="28"/>
          <w:lang w:val="ru-RU"/>
        </w:rPr>
        <w:t>-</w:t>
      </w:r>
      <w:r w:rsidR="006768EE" w:rsidRPr="00CA4495">
        <w:rPr>
          <w:sz w:val="28"/>
          <w:szCs w:val="28"/>
          <w:lang w:val="ru-RU"/>
        </w:rPr>
        <w:t xml:space="preserve"> </w:t>
      </w:r>
      <w:r w:rsidRPr="00CA4495">
        <w:rPr>
          <w:sz w:val="28"/>
          <w:szCs w:val="28"/>
          <w:lang w:val="ru-RU"/>
        </w:rPr>
        <w:t>М.</w:t>
      </w:r>
      <w:r w:rsidR="007E622B">
        <w:rPr>
          <w:sz w:val="28"/>
          <w:szCs w:val="28"/>
          <w:lang w:val="ru-RU"/>
        </w:rPr>
        <w:t>:</w:t>
      </w:r>
      <w:r w:rsidR="006768EE" w:rsidRPr="00CA4495">
        <w:rPr>
          <w:sz w:val="28"/>
          <w:szCs w:val="28"/>
          <w:lang w:val="ru-RU"/>
        </w:rPr>
        <w:t xml:space="preserve"> </w:t>
      </w:r>
      <w:r w:rsidRPr="00CA4495">
        <w:rPr>
          <w:sz w:val="28"/>
          <w:szCs w:val="28"/>
          <w:lang w:val="ru-RU"/>
        </w:rPr>
        <w:t>НИИ школьных технологий</w:t>
      </w:r>
      <w:r w:rsidR="007E622B">
        <w:rPr>
          <w:sz w:val="28"/>
          <w:szCs w:val="28"/>
          <w:lang w:val="ru-RU"/>
        </w:rPr>
        <w:t xml:space="preserve">, </w:t>
      </w:r>
      <w:r w:rsidRPr="00CA4495">
        <w:rPr>
          <w:sz w:val="28"/>
          <w:szCs w:val="28"/>
          <w:lang w:val="ru-RU"/>
        </w:rPr>
        <w:t>2005. – 288</w:t>
      </w:r>
      <w:r w:rsidR="007E622B">
        <w:rPr>
          <w:sz w:val="28"/>
          <w:szCs w:val="28"/>
          <w:lang w:val="ru-RU"/>
        </w:rPr>
        <w:t xml:space="preserve"> </w:t>
      </w:r>
      <w:r w:rsidRPr="00CA4495">
        <w:rPr>
          <w:sz w:val="28"/>
          <w:szCs w:val="28"/>
          <w:lang w:val="ru-RU"/>
        </w:rPr>
        <w:t>с.</w:t>
      </w:r>
    </w:p>
    <w:p w14:paraId="71A8046D" w14:textId="32EEC3FC" w:rsidR="006D4C18" w:rsidRPr="00CA4495" w:rsidRDefault="006D4C18" w:rsidP="00CA4495">
      <w:pPr>
        <w:pStyle w:val="a9"/>
        <w:numPr>
          <w:ilvl w:val="0"/>
          <w:numId w:val="16"/>
        </w:numPr>
        <w:ind w:left="0" w:firstLine="567"/>
        <w:rPr>
          <w:szCs w:val="28"/>
          <w:lang w:val="kk-KZ"/>
        </w:rPr>
      </w:pPr>
      <w:r w:rsidRPr="00CA4495">
        <w:rPr>
          <w:szCs w:val="28"/>
        </w:rPr>
        <w:t>Гальскова Н.Д.,</w:t>
      </w:r>
      <w:r w:rsidR="007E622B">
        <w:rPr>
          <w:szCs w:val="28"/>
        </w:rPr>
        <w:t xml:space="preserve"> </w:t>
      </w:r>
      <w:r w:rsidRPr="00CA4495">
        <w:rPr>
          <w:szCs w:val="28"/>
        </w:rPr>
        <w:t>Никитенко З.Н. Теория и практика обучения иностранным языкам</w:t>
      </w:r>
      <w:r w:rsidR="006768EE" w:rsidRPr="00CA4495">
        <w:rPr>
          <w:szCs w:val="28"/>
        </w:rPr>
        <w:t xml:space="preserve">. </w:t>
      </w:r>
      <w:r w:rsidR="007E622B" w:rsidRPr="00CA4495">
        <w:rPr>
          <w:szCs w:val="28"/>
        </w:rPr>
        <w:t>Н</w:t>
      </w:r>
      <w:r w:rsidR="006768EE" w:rsidRPr="00CA4495">
        <w:rPr>
          <w:szCs w:val="28"/>
        </w:rPr>
        <w:t>ач.школа</w:t>
      </w:r>
      <w:r w:rsidR="007E622B">
        <w:rPr>
          <w:szCs w:val="28"/>
        </w:rPr>
        <w:t>:</w:t>
      </w:r>
      <w:r w:rsidR="006768EE" w:rsidRPr="00CA4495">
        <w:rPr>
          <w:szCs w:val="28"/>
        </w:rPr>
        <w:t xml:space="preserve"> метод. пос</w:t>
      </w:r>
      <w:r w:rsidR="00ED3F19" w:rsidRPr="00CA4495">
        <w:rPr>
          <w:szCs w:val="28"/>
        </w:rPr>
        <w:t>.</w:t>
      </w:r>
      <w:r w:rsidRPr="00CA4495">
        <w:rPr>
          <w:szCs w:val="28"/>
        </w:rPr>
        <w:t xml:space="preserve"> </w:t>
      </w:r>
      <w:r w:rsidR="007E622B">
        <w:rPr>
          <w:szCs w:val="28"/>
        </w:rPr>
        <w:t xml:space="preserve">- </w:t>
      </w:r>
      <w:r w:rsidRPr="00CA4495">
        <w:rPr>
          <w:szCs w:val="28"/>
        </w:rPr>
        <w:t>М</w:t>
      </w:r>
      <w:r w:rsidR="006768EE" w:rsidRPr="00CA4495">
        <w:rPr>
          <w:szCs w:val="28"/>
        </w:rPr>
        <w:t>.</w:t>
      </w:r>
      <w:r w:rsidR="007E622B">
        <w:rPr>
          <w:szCs w:val="28"/>
        </w:rPr>
        <w:t>:</w:t>
      </w:r>
      <w:r w:rsidR="006768EE" w:rsidRPr="00CA4495">
        <w:rPr>
          <w:szCs w:val="28"/>
        </w:rPr>
        <w:t xml:space="preserve"> </w:t>
      </w:r>
      <w:r w:rsidRPr="00CA4495">
        <w:rPr>
          <w:szCs w:val="28"/>
        </w:rPr>
        <w:t>Айрис-пресс</w:t>
      </w:r>
      <w:r w:rsidR="007E622B">
        <w:rPr>
          <w:szCs w:val="28"/>
        </w:rPr>
        <w:t>,</w:t>
      </w:r>
      <w:r w:rsidRPr="00CA4495">
        <w:rPr>
          <w:szCs w:val="28"/>
          <w:lang w:val="kk-KZ"/>
        </w:rPr>
        <w:t xml:space="preserve"> </w:t>
      </w:r>
      <w:r w:rsidRPr="00CA4495">
        <w:rPr>
          <w:szCs w:val="28"/>
        </w:rPr>
        <w:t>2004</w:t>
      </w:r>
      <w:r w:rsidR="006768EE" w:rsidRPr="00CA4495">
        <w:rPr>
          <w:szCs w:val="28"/>
        </w:rPr>
        <w:t xml:space="preserve">. </w:t>
      </w:r>
      <w:r w:rsidRPr="00CA4495">
        <w:rPr>
          <w:szCs w:val="28"/>
          <w:lang w:val="kk-KZ"/>
        </w:rPr>
        <w:t>–</w:t>
      </w:r>
      <w:r w:rsidR="007E622B">
        <w:rPr>
          <w:szCs w:val="28"/>
          <w:lang w:val="kk-KZ"/>
        </w:rPr>
        <w:t xml:space="preserve"> </w:t>
      </w:r>
      <w:r w:rsidRPr="00CA4495">
        <w:rPr>
          <w:szCs w:val="28"/>
        </w:rPr>
        <w:t>240</w:t>
      </w:r>
      <w:r w:rsidR="007E622B">
        <w:rPr>
          <w:szCs w:val="28"/>
        </w:rPr>
        <w:t xml:space="preserve"> </w:t>
      </w:r>
      <w:r w:rsidRPr="00CA4495">
        <w:rPr>
          <w:szCs w:val="28"/>
          <w:lang w:val="kk-KZ"/>
        </w:rPr>
        <w:t>с.</w:t>
      </w:r>
    </w:p>
    <w:p w14:paraId="55BEAC5A" w14:textId="126C40F0" w:rsidR="006D4C18" w:rsidRPr="00CA4495" w:rsidRDefault="006D4C18" w:rsidP="00CA4495">
      <w:pPr>
        <w:pStyle w:val="a4"/>
        <w:numPr>
          <w:ilvl w:val="0"/>
          <w:numId w:val="16"/>
        </w:numPr>
        <w:ind w:left="0" w:firstLine="567"/>
        <w:rPr>
          <w:sz w:val="28"/>
          <w:szCs w:val="28"/>
          <w:lang w:val="uk-UA"/>
        </w:rPr>
      </w:pPr>
      <w:r w:rsidRPr="00CA4495">
        <w:rPr>
          <w:rFonts w:eastAsiaTheme="majorEastAsia"/>
          <w:sz w:val="28"/>
          <w:szCs w:val="28"/>
          <w:lang w:val="ru-RU"/>
        </w:rPr>
        <w:t>Мишанова</w:t>
      </w:r>
      <w:r w:rsidRPr="00CA4495">
        <w:rPr>
          <w:rFonts w:eastAsiaTheme="majorEastAsia"/>
          <w:sz w:val="28"/>
          <w:szCs w:val="28"/>
        </w:rPr>
        <w:t> </w:t>
      </w:r>
      <w:r w:rsidRPr="00CA4495">
        <w:rPr>
          <w:rFonts w:eastAsiaTheme="majorEastAsia"/>
          <w:sz w:val="28"/>
          <w:szCs w:val="28"/>
          <w:lang w:val="ru-RU"/>
        </w:rPr>
        <w:t>О.Г.</w:t>
      </w:r>
      <w:r w:rsidR="006768EE" w:rsidRPr="00CA4495">
        <w:rPr>
          <w:rFonts w:eastAsiaTheme="majorEastAsia"/>
          <w:sz w:val="28"/>
          <w:szCs w:val="28"/>
          <w:lang w:val="ru-RU"/>
        </w:rPr>
        <w:t xml:space="preserve"> </w:t>
      </w:r>
      <w:r w:rsidRPr="00CA4495">
        <w:rPr>
          <w:rFonts w:eastAsiaTheme="majorEastAsia"/>
          <w:sz w:val="28"/>
          <w:szCs w:val="28"/>
          <w:lang w:val="ru-RU"/>
        </w:rPr>
        <w:t>Коммуникативная подготовка младших школьников в</w:t>
      </w:r>
      <w:r w:rsidRPr="00CA4495">
        <w:rPr>
          <w:sz w:val="28"/>
          <w:szCs w:val="28"/>
          <w:lang w:val="ru-RU"/>
        </w:rPr>
        <w:t xml:space="preserve"> </w:t>
      </w:r>
      <w:r w:rsidRPr="00CA4495">
        <w:rPr>
          <w:rFonts w:eastAsiaTheme="majorEastAsia"/>
          <w:sz w:val="28"/>
          <w:szCs w:val="28"/>
          <w:lang w:val="ru-RU"/>
        </w:rPr>
        <w:t>языковом образовании</w:t>
      </w:r>
      <w:r w:rsidR="007E622B">
        <w:rPr>
          <w:rFonts w:eastAsiaTheme="majorEastAsia"/>
          <w:sz w:val="28"/>
          <w:szCs w:val="28"/>
          <w:lang w:val="ru-RU"/>
        </w:rPr>
        <w:t xml:space="preserve">: </w:t>
      </w:r>
      <w:r w:rsidRPr="00CA4495">
        <w:rPr>
          <w:rFonts w:eastAsiaTheme="majorEastAsia"/>
          <w:sz w:val="28"/>
          <w:szCs w:val="28"/>
          <w:lang w:val="ru-RU"/>
        </w:rPr>
        <w:t>дис.</w:t>
      </w:r>
      <w:r w:rsidR="007E622B">
        <w:rPr>
          <w:rFonts w:eastAsiaTheme="majorEastAsia"/>
          <w:sz w:val="28"/>
          <w:szCs w:val="28"/>
          <w:lang w:val="ru-RU"/>
        </w:rPr>
        <w:t xml:space="preserve">   …  док. пед. наук. – </w:t>
      </w:r>
      <w:r w:rsidRPr="00CA4495">
        <w:rPr>
          <w:rFonts w:eastAsiaTheme="majorEastAsia"/>
          <w:sz w:val="28"/>
          <w:szCs w:val="28"/>
          <w:lang w:val="ru-RU"/>
        </w:rPr>
        <w:t>Челябинск</w:t>
      </w:r>
      <w:r w:rsidR="007E622B">
        <w:rPr>
          <w:rFonts w:eastAsiaTheme="majorEastAsia"/>
          <w:sz w:val="28"/>
          <w:szCs w:val="28"/>
          <w:lang w:val="ru-RU"/>
        </w:rPr>
        <w:t>,</w:t>
      </w:r>
      <w:r w:rsidRPr="00CA4495">
        <w:rPr>
          <w:rFonts w:eastAsiaTheme="majorEastAsia"/>
          <w:sz w:val="28"/>
          <w:szCs w:val="28"/>
          <w:lang w:val="ru-RU"/>
        </w:rPr>
        <w:t xml:space="preserve"> 2014. </w:t>
      </w:r>
      <w:r w:rsidR="007E622B">
        <w:rPr>
          <w:rFonts w:eastAsiaTheme="majorEastAsia"/>
          <w:sz w:val="28"/>
          <w:szCs w:val="28"/>
          <w:lang w:val="ru-RU"/>
        </w:rPr>
        <w:t>–</w:t>
      </w:r>
      <w:r w:rsidRPr="00CA4495">
        <w:rPr>
          <w:rFonts w:eastAsiaTheme="majorEastAsia"/>
          <w:sz w:val="28"/>
          <w:szCs w:val="28"/>
          <w:lang w:val="ru-RU"/>
        </w:rPr>
        <w:t xml:space="preserve"> 315</w:t>
      </w:r>
      <w:r w:rsidR="007E622B">
        <w:rPr>
          <w:rFonts w:eastAsiaTheme="majorEastAsia"/>
          <w:sz w:val="28"/>
          <w:szCs w:val="28"/>
          <w:lang w:val="ru-RU"/>
        </w:rPr>
        <w:t xml:space="preserve"> </w:t>
      </w:r>
      <w:r w:rsidRPr="00CA4495">
        <w:rPr>
          <w:rFonts w:eastAsiaTheme="majorEastAsia"/>
          <w:sz w:val="28"/>
          <w:szCs w:val="28"/>
          <w:lang w:val="ru-RU"/>
        </w:rPr>
        <w:t>с.</w:t>
      </w:r>
    </w:p>
    <w:p w14:paraId="0EE6E1F9" w14:textId="645361E6" w:rsidR="006D4C18" w:rsidRPr="00CA4495" w:rsidRDefault="006D4C18" w:rsidP="00CA4495">
      <w:pPr>
        <w:pStyle w:val="a9"/>
        <w:numPr>
          <w:ilvl w:val="0"/>
          <w:numId w:val="16"/>
        </w:numPr>
        <w:ind w:left="0" w:firstLine="567"/>
        <w:rPr>
          <w:szCs w:val="28"/>
          <w:lang w:val="uk-UA"/>
        </w:rPr>
      </w:pPr>
      <w:r w:rsidRPr="00CA4495">
        <w:rPr>
          <w:szCs w:val="28"/>
          <w:lang w:val="uk-UA"/>
        </w:rPr>
        <w:t>Карлинский А</w:t>
      </w:r>
      <w:r w:rsidRPr="00CA4495">
        <w:rPr>
          <w:rStyle w:val="Bodytext5117pt"/>
          <w:rFonts w:eastAsiaTheme="majorEastAsia"/>
          <w:sz w:val="28"/>
          <w:szCs w:val="28"/>
          <w:lang w:val="uk-UA"/>
        </w:rPr>
        <w:t>.Е.</w:t>
      </w:r>
      <w:r w:rsidRPr="00CA4495">
        <w:rPr>
          <w:szCs w:val="28"/>
          <w:lang w:val="uk-UA"/>
        </w:rPr>
        <w:t xml:space="preserve"> Основы теории взаимодействия языков и проблема интерференции</w:t>
      </w:r>
      <w:r w:rsidR="007E622B">
        <w:rPr>
          <w:szCs w:val="28"/>
          <w:lang w:val="uk-UA"/>
        </w:rPr>
        <w:t>:</w:t>
      </w:r>
      <w:r w:rsidRPr="00CA4495">
        <w:rPr>
          <w:szCs w:val="28"/>
          <w:lang w:val="uk-UA"/>
        </w:rPr>
        <w:t xml:space="preserve"> дис</w:t>
      </w:r>
      <w:r w:rsidR="006768EE" w:rsidRPr="00CA4495">
        <w:rPr>
          <w:szCs w:val="28"/>
        </w:rPr>
        <w:t>.</w:t>
      </w:r>
      <w:r w:rsidRPr="00CA4495">
        <w:rPr>
          <w:szCs w:val="28"/>
          <w:lang w:val="uk-UA"/>
        </w:rPr>
        <w:t xml:space="preserve"> </w:t>
      </w:r>
      <w:r w:rsidR="007E622B">
        <w:rPr>
          <w:szCs w:val="28"/>
          <w:lang w:val="uk-UA"/>
        </w:rPr>
        <w:t xml:space="preserve">  …   док. пед. наук. - </w:t>
      </w:r>
      <w:r w:rsidRPr="00CA4495">
        <w:rPr>
          <w:szCs w:val="28"/>
          <w:lang w:val="uk-UA"/>
        </w:rPr>
        <w:t>Алма-Ата</w:t>
      </w:r>
      <w:r w:rsidR="007E622B">
        <w:rPr>
          <w:szCs w:val="28"/>
        </w:rPr>
        <w:t xml:space="preserve">, </w:t>
      </w:r>
      <w:r w:rsidRPr="00CA4495">
        <w:rPr>
          <w:rStyle w:val="Bodytext5117pt"/>
          <w:rFonts w:eastAsiaTheme="majorEastAsia"/>
          <w:sz w:val="28"/>
          <w:szCs w:val="28"/>
          <w:lang w:val="uk-UA"/>
        </w:rPr>
        <w:t xml:space="preserve">1980. </w:t>
      </w:r>
      <w:r w:rsidR="007E622B">
        <w:rPr>
          <w:rStyle w:val="Bodytext5117pt"/>
          <w:rFonts w:eastAsiaTheme="majorEastAsia"/>
          <w:sz w:val="28"/>
          <w:szCs w:val="28"/>
          <w:lang w:val="uk-UA"/>
        </w:rPr>
        <w:t>–</w:t>
      </w:r>
      <w:r w:rsidRPr="00CA4495">
        <w:rPr>
          <w:szCs w:val="28"/>
          <w:lang w:val="uk-UA"/>
        </w:rPr>
        <w:t xml:space="preserve"> 434</w:t>
      </w:r>
      <w:r w:rsidR="007E622B">
        <w:rPr>
          <w:szCs w:val="28"/>
          <w:lang w:val="uk-UA"/>
        </w:rPr>
        <w:t xml:space="preserve"> </w:t>
      </w:r>
      <w:r w:rsidRPr="00CA4495">
        <w:rPr>
          <w:szCs w:val="28"/>
          <w:lang w:val="uk-UA"/>
        </w:rPr>
        <w:t xml:space="preserve">с.  </w:t>
      </w:r>
      <w:r w:rsidRPr="00CA4495">
        <w:rPr>
          <w:szCs w:val="28"/>
          <w:lang w:val="kk-KZ"/>
        </w:rPr>
        <w:t xml:space="preserve"> </w:t>
      </w:r>
    </w:p>
    <w:p w14:paraId="4A77C8CD" w14:textId="36302EEF" w:rsidR="006D4C18" w:rsidRPr="00CA4495" w:rsidRDefault="006D4C18" w:rsidP="00CA4495">
      <w:pPr>
        <w:pStyle w:val="a9"/>
        <w:widowControl w:val="0"/>
        <w:numPr>
          <w:ilvl w:val="0"/>
          <w:numId w:val="16"/>
        </w:numPr>
        <w:ind w:left="0" w:firstLine="567"/>
        <w:rPr>
          <w:szCs w:val="28"/>
          <w:lang w:val="uk-UA"/>
        </w:rPr>
      </w:pPr>
      <w:r w:rsidRPr="00CA4495">
        <w:rPr>
          <w:szCs w:val="28"/>
          <w:lang w:val="uk-UA"/>
        </w:rPr>
        <w:t>Муканова Б.И.</w:t>
      </w:r>
      <w:r w:rsidR="007E622B">
        <w:rPr>
          <w:szCs w:val="28"/>
          <w:lang w:val="uk-UA"/>
        </w:rPr>
        <w:t xml:space="preserve"> </w:t>
      </w:r>
      <w:r w:rsidRPr="00CA4495">
        <w:rPr>
          <w:szCs w:val="28"/>
          <w:lang w:val="uk-UA"/>
        </w:rPr>
        <w:t>Педагогические основы взаимодействия учителя и учащихся в формировании социальный активности подростков</w:t>
      </w:r>
      <w:r w:rsidR="007E622B">
        <w:rPr>
          <w:szCs w:val="28"/>
          <w:lang w:val="uk-UA"/>
        </w:rPr>
        <w:t xml:space="preserve">: </w:t>
      </w:r>
      <w:r w:rsidR="007E622B">
        <w:rPr>
          <w:szCs w:val="28"/>
          <w:lang w:val="kk-KZ"/>
        </w:rPr>
        <w:t>автореф</w:t>
      </w:r>
      <w:r w:rsidR="006768EE" w:rsidRPr="00CA4495">
        <w:rPr>
          <w:szCs w:val="28"/>
        </w:rPr>
        <w:t xml:space="preserve">. </w:t>
      </w:r>
      <w:r w:rsidR="007E622B">
        <w:rPr>
          <w:szCs w:val="28"/>
        </w:rPr>
        <w:t xml:space="preserve">  …   канд. пед. наук. – </w:t>
      </w:r>
      <w:r w:rsidRPr="00CA4495">
        <w:rPr>
          <w:szCs w:val="28"/>
          <w:lang w:val="uk-UA"/>
        </w:rPr>
        <w:t>Алматы</w:t>
      </w:r>
      <w:r w:rsidR="007E622B">
        <w:rPr>
          <w:szCs w:val="28"/>
        </w:rPr>
        <w:t>,</w:t>
      </w:r>
      <w:r w:rsidR="006768EE" w:rsidRPr="007E622B">
        <w:rPr>
          <w:szCs w:val="28"/>
        </w:rPr>
        <w:t xml:space="preserve"> </w:t>
      </w:r>
      <w:r w:rsidRPr="00CA4495">
        <w:rPr>
          <w:szCs w:val="28"/>
          <w:lang w:val="uk-UA"/>
        </w:rPr>
        <w:t>1991. –</w:t>
      </w:r>
      <w:r w:rsidR="006768EE" w:rsidRPr="007E622B">
        <w:rPr>
          <w:szCs w:val="28"/>
        </w:rPr>
        <w:t xml:space="preserve"> </w:t>
      </w:r>
      <w:r w:rsidRPr="00CA4495">
        <w:rPr>
          <w:szCs w:val="28"/>
          <w:lang w:val="uk-UA"/>
        </w:rPr>
        <w:t xml:space="preserve">44 </w:t>
      </w:r>
      <w:r w:rsidR="006768EE" w:rsidRPr="00CA4495">
        <w:rPr>
          <w:szCs w:val="28"/>
          <w:lang w:val="uk-UA"/>
        </w:rPr>
        <w:t>б</w:t>
      </w:r>
      <w:r w:rsidRPr="00CA4495">
        <w:rPr>
          <w:szCs w:val="28"/>
          <w:lang w:val="uk-UA"/>
        </w:rPr>
        <w:t>.</w:t>
      </w:r>
    </w:p>
    <w:p w14:paraId="705F34EA" w14:textId="485C5501" w:rsidR="006D4C18" w:rsidRPr="00CA4495" w:rsidRDefault="006D4C18" w:rsidP="00CA4495">
      <w:pPr>
        <w:pStyle w:val="a9"/>
        <w:widowControl w:val="0"/>
        <w:numPr>
          <w:ilvl w:val="0"/>
          <w:numId w:val="16"/>
        </w:numPr>
        <w:ind w:left="0" w:firstLine="567"/>
        <w:rPr>
          <w:szCs w:val="28"/>
          <w:lang w:val="uk-UA"/>
        </w:rPr>
      </w:pPr>
      <w:r w:rsidRPr="00CA4495">
        <w:rPr>
          <w:szCs w:val="28"/>
          <w:lang w:val="uk-UA"/>
        </w:rPr>
        <w:t>Үмбетова</w:t>
      </w:r>
      <w:r w:rsidRPr="00CA4495">
        <w:rPr>
          <w:szCs w:val="28"/>
        </w:rPr>
        <w:t> </w:t>
      </w:r>
      <w:r w:rsidRPr="00CA4495">
        <w:rPr>
          <w:szCs w:val="28"/>
          <w:lang w:val="uk-UA"/>
        </w:rPr>
        <w:t>Ж. Дәстүрлі</w:t>
      </w:r>
      <w:r w:rsidRPr="00CA4495">
        <w:rPr>
          <w:szCs w:val="28"/>
        </w:rPr>
        <w:t> </w:t>
      </w:r>
      <w:r w:rsidRPr="00CA4495">
        <w:rPr>
          <w:szCs w:val="28"/>
          <w:lang w:val="uk-UA"/>
        </w:rPr>
        <w:t>технологияның</w:t>
      </w:r>
      <w:r w:rsidRPr="00CA4495">
        <w:rPr>
          <w:szCs w:val="28"/>
        </w:rPr>
        <w:t> </w:t>
      </w:r>
      <w:r w:rsidRPr="00CA4495">
        <w:rPr>
          <w:szCs w:val="28"/>
          <w:lang w:val="uk-UA"/>
        </w:rPr>
        <w:t>ерекшеліктері</w:t>
      </w:r>
      <w:r w:rsidR="007E622B">
        <w:rPr>
          <w:szCs w:val="28"/>
          <w:lang w:val="uk-UA"/>
        </w:rPr>
        <w:t xml:space="preserve"> </w:t>
      </w:r>
      <w:r w:rsidRPr="00CA4495">
        <w:rPr>
          <w:szCs w:val="28"/>
          <w:lang w:val="uk-UA"/>
        </w:rPr>
        <w:t xml:space="preserve">// Ұлағат. </w:t>
      </w:r>
      <w:r w:rsidR="006768EE" w:rsidRPr="00CA4495">
        <w:rPr>
          <w:szCs w:val="28"/>
          <w:lang w:val="uk-UA"/>
        </w:rPr>
        <w:t>–</w:t>
      </w:r>
      <w:r w:rsidR="007E622B">
        <w:rPr>
          <w:szCs w:val="28"/>
          <w:lang w:val="uk-UA"/>
        </w:rPr>
        <w:t xml:space="preserve"> </w:t>
      </w:r>
      <w:r w:rsidRPr="00CA4495">
        <w:rPr>
          <w:szCs w:val="28"/>
          <w:lang w:val="uk-UA"/>
        </w:rPr>
        <w:t xml:space="preserve">2011. </w:t>
      </w:r>
      <w:r w:rsidR="006768EE" w:rsidRPr="00CA4495">
        <w:rPr>
          <w:szCs w:val="28"/>
          <w:lang w:val="uk-UA"/>
        </w:rPr>
        <w:t xml:space="preserve">– </w:t>
      </w:r>
      <w:r w:rsidRPr="00CA4495">
        <w:rPr>
          <w:szCs w:val="28"/>
        </w:rPr>
        <w:t> </w:t>
      </w:r>
      <w:r w:rsidRPr="00CA4495">
        <w:rPr>
          <w:szCs w:val="28"/>
          <w:lang w:val="uk-UA"/>
        </w:rPr>
        <w:t>№1.</w:t>
      </w:r>
      <w:r w:rsidR="006768EE" w:rsidRPr="00CA4495">
        <w:rPr>
          <w:szCs w:val="28"/>
          <w:lang w:val="uk-UA"/>
        </w:rPr>
        <w:t xml:space="preserve"> </w:t>
      </w:r>
      <w:r w:rsidR="00ED3F19" w:rsidRPr="00CA4495">
        <w:rPr>
          <w:szCs w:val="28"/>
          <w:lang w:val="uk-UA"/>
        </w:rPr>
        <w:t xml:space="preserve">– </w:t>
      </w:r>
      <w:r w:rsidR="006768EE" w:rsidRPr="00CA4495">
        <w:rPr>
          <w:szCs w:val="28"/>
          <w:lang w:val="kk-KZ"/>
        </w:rPr>
        <w:t>Б.</w:t>
      </w:r>
      <w:r w:rsidR="006768EE" w:rsidRPr="00CA4495">
        <w:rPr>
          <w:szCs w:val="28"/>
          <w:lang w:val="uk-UA"/>
        </w:rPr>
        <w:t xml:space="preserve"> </w:t>
      </w:r>
      <w:r w:rsidR="00ED3F19" w:rsidRPr="00CA4495">
        <w:rPr>
          <w:szCs w:val="28"/>
          <w:lang w:val="uk-UA"/>
        </w:rPr>
        <w:t xml:space="preserve">63-66. </w:t>
      </w:r>
    </w:p>
    <w:p w14:paraId="0F7DEA0D" w14:textId="43531C20" w:rsidR="006D4C18" w:rsidRPr="00CA4495" w:rsidRDefault="006D4C18" w:rsidP="00CA4495">
      <w:pPr>
        <w:pStyle w:val="a9"/>
        <w:widowControl w:val="0"/>
        <w:numPr>
          <w:ilvl w:val="0"/>
          <w:numId w:val="16"/>
        </w:numPr>
        <w:tabs>
          <w:tab w:val="left" w:pos="1080"/>
        </w:tabs>
        <w:ind w:left="0" w:firstLine="567"/>
        <w:rPr>
          <w:szCs w:val="28"/>
          <w:lang w:val="uk-UA"/>
        </w:rPr>
      </w:pPr>
      <w:r w:rsidRPr="00CA4495">
        <w:rPr>
          <w:szCs w:val="28"/>
          <w:lang w:val="uk-UA"/>
        </w:rPr>
        <w:t>Мукашева</w:t>
      </w:r>
      <w:r w:rsidRPr="00CA4495">
        <w:rPr>
          <w:szCs w:val="28"/>
        </w:rPr>
        <w:t> </w:t>
      </w:r>
      <w:r w:rsidRPr="00CA4495">
        <w:rPr>
          <w:szCs w:val="28"/>
          <w:lang w:val="uk-UA"/>
        </w:rPr>
        <w:t>К.М.,</w:t>
      </w:r>
      <w:r w:rsidR="00EC6D51">
        <w:rPr>
          <w:szCs w:val="28"/>
          <w:lang w:val="uk-UA"/>
        </w:rPr>
        <w:t xml:space="preserve"> </w:t>
      </w:r>
      <w:r w:rsidRPr="00CA4495">
        <w:rPr>
          <w:szCs w:val="28"/>
          <w:lang w:val="uk-UA"/>
        </w:rPr>
        <w:t>Саданова</w:t>
      </w:r>
      <w:r w:rsidRPr="00CA4495">
        <w:rPr>
          <w:szCs w:val="28"/>
        </w:rPr>
        <w:t> </w:t>
      </w:r>
      <w:r w:rsidRPr="00CA4495">
        <w:rPr>
          <w:szCs w:val="28"/>
          <w:lang w:val="uk-UA"/>
        </w:rPr>
        <w:t>Ж.К., Тұмарова</w:t>
      </w:r>
      <w:r w:rsidRPr="00CA4495">
        <w:rPr>
          <w:szCs w:val="28"/>
        </w:rPr>
        <w:t> </w:t>
      </w:r>
      <w:r w:rsidRPr="00CA4495">
        <w:rPr>
          <w:szCs w:val="28"/>
          <w:lang w:val="uk-UA"/>
        </w:rPr>
        <w:t>А.Е.</w:t>
      </w:r>
      <w:r w:rsidR="00ED3F19" w:rsidRPr="00CA4495">
        <w:rPr>
          <w:szCs w:val="28"/>
          <w:lang w:val="uk-UA"/>
        </w:rPr>
        <w:t xml:space="preserve"> </w:t>
      </w:r>
      <w:r w:rsidRPr="00CA4495">
        <w:rPr>
          <w:szCs w:val="28"/>
          <w:lang w:val="uk-UA"/>
        </w:rPr>
        <w:t>Бағалауды ұйымдастырудың педагогикалық негіздері.</w:t>
      </w:r>
      <w:r w:rsidR="007E622B">
        <w:rPr>
          <w:szCs w:val="28"/>
          <w:lang w:val="uk-UA"/>
        </w:rPr>
        <w:t xml:space="preserve"> –</w:t>
      </w:r>
      <w:r w:rsidRPr="00CA4495">
        <w:rPr>
          <w:szCs w:val="28"/>
          <w:lang w:val="uk-UA"/>
        </w:rPr>
        <w:t xml:space="preserve"> Өскемен</w:t>
      </w:r>
      <w:r w:rsidR="007E622B">
        <w:rPr>
          <w:szCs w:val="28"/>
          <w:lang w:val="uk-UA"/>
        </w:rPr>
        <w:t xml:space="preserve">, </w:t>
      </w:r>
      <w:r w:rsidR="00ED3F19" w:rsidRPr="00CA4495">
        <w:rPr>
          <w:szCs w:val="28"/>
          <w:lang w:val="uk-UA"/>
        </w:rPr>
        <w:t>2018</w:t>
      </w:r>
      <w:r w:rsidR="006768EE" w:rsidRPr="007E622B">
        <w:rPr>
          <w:szCs w:val="28"/>
          <w:lang w:val="uk-UA"/>
        </w:rPr>
        <w:t>.</w:t>
      </w:r>
      <w:r w:rsidR="00ED3F19" w:rsidRPr="00CA4495">
        <w:rPr>
          <w:szCs w:val="28"/>
          <w:lang w:val="uk-UA"/>
        </w:rPr>
        <w:t xml:space="preserve"> –</w:t>
      </w:r>
      <w:r w:rsidR="006768EE" w:rsidRPr="007E622B">
        <w:rPr>
          <w:szCs w:val="28"/>
          <w:lang w:val="uk-UA"/>
        </w:rPr>
        <w:t xml:space="preserve"> </w:t>
      </w:r>
      <w:r w:rsidR="006768EE" w:rsidRPr="00CA4495">
        <w:rPr>
          <w:szCs w:val="28"/>
          <w:lang w:val="kk-KZ"/>
        </w:rPr>
        <w:t>Б.</w:t>
      </w:r>
      <w:r w:rsidR="000F65D7">
        <w:rPr>
          <w:szCs w:val="28"/>
          <w:lang w:val="kk-KZ"/>
        </w:rPr>
        <w:t xml:space="preserve"> </w:t>
      </w:r>
      <w:r w:rsidRPr="00CA4495">
        <w:rPr>
          <w:szCs w:val="28"/>
          <w:lang w:val="uk-UA"/>
        </w:rPr>
        <w:t>26-29.</w:t>
      </w:r>
    </w:p>
    <w:p w14:paraId="6C889D8E" w14:textId="5D1CA346" w:rsidR="006D4C18" w:rsidRPr="00CA4495" w:rsidRDefault="006D4C18" w:rsidP="00CA4495">
      <w:pPr>
        <w:pStyle w:val="a9"/>
        <w:widowControl w:val="0"/>
        <w:numPr>
          <w:ilvl w:val="0"/>
          <w:numId w:val="16"/>
        </w:numPr>
        <w:ind w:left="0" w:firstLine="567"/>
        <w:rPr>
          <w:szCs w:val="28"/>
          <w:lang w:val="uk-UA"/>
        </w:rPr>
      </w:pPr>
      <w:r w:rsidRPr="00CA4495">
        <w:rPr>
          <w:szCs w:val="28"/>
          <w:lang w:val="uk-UA"/>
        </w:rPr>
        <w:t>Қазақстан Республикасының 2025 жылға дейінгі Стратегиялық даму жоспары</w:t>
      </w:r>
      <w:r w:rsidR="006768EE" w:rsidRPr="00CA4495">
        <w:rPr>
          <w:szCs w:val="28"/>
          <w:lang w:val="uk-UA"/>
        </w:rPr>
        <w:t xml:space="preserve"> </w:t>
      </w:r>
      <w:r w:rsidR="006768EE" w:rsidRPr="00CA4495">
        <w:rPr>
          <w:spacing w:val="2"/>
          <w:szCs w:val="28"/>
          <w:lang w:val="uk-UA"/>
        </w:rPr>
        <w:t>Қазақстан Республикасы Үкіметінің 2017 жылғы 30 қарашадағы</w:t>
      </w:r>
      <w:r w:rsidR="000F65D7">
        <w:rPr>
          <w:spacing w:val="2"/>
          <w:szCs w:val="28"/>
          <w:lang w:val="uk-UA"/>
        </w:rPr>
        <w:t>,</w:t>
      </w:r>
      <w:r w:rsidR="006768EE" w:rsidRPr="00CA4495">
        <w:rPr>
          <w:spacing w:val="2"/>
          <w:szCs w:val="28"/>
          <w:lang w:val="uk-UA"/>
        </w:rPr>
        <w:t xml:space="preserve"> №799 қаулысы</w:t>
      </w:r>
      <w:r w:rsidR="006768EE" w:rsidRPr="00CA4495">
        <w:rPr>
          <w:spacing w:val="2"/>
          <w:szCs w:val="28"/>
          <w:lang w:val="kk-KZ"/>
        </w:rPr>
        <w:t xml:space="preserve"> бойынша</w:t>
      </w:r>
      <w:r w:rsidR="006768EE" w:rsidRPr="00CA4495">
        <w:rPr>
          <w:b/>
          <w:bCs/>
          <w:szCs w:val="28"/>
          <w:lang w:val="uk-UA"/>
        </w:rPr>
        <w:t xml:space="preserve"> </w:t>
      </w:r>
      <w:r w:rsidR="006768EE" w:rsidRPr="00CA4495">
        <w:rPr>
          <w:b/>
          <w:bCs/>
          <w:szCs w:val="28"/>
          <w:lang w:val="kk-KZ"/>
        </w:rPr>
        <w:t xml:space="preserve"> </w:t>
      </w:r>
      <w:r w:rsidR="006768EE" w:rsidRPr="00CA4495">
        <w:rPr>
          <w:szCs w:val="28"/>
          <w:lang w:val="kk-KZ"/>
        </w:rPr>
        <w:t>бекітілген</w:t>
      </w:r>
      <w:r w:rsidR="006768EE" w:rsidRPr="00CA4495">
        <w:rPr>
          <w:szCs w:val="28"/>
          <w:lang w:val="uk-UA"/>
        </w:rPr>
        <w:t>.</w:t>
      </w:r>
      <w:r w:rsidR="006768EE" w:rsidRPr="00CA4495">
        <w:rPr>
          <w:szCs w:val="28"/>
          <w:lang w:val="kk-KZ"/>
        </w:rPr>
        <w:t xml:space="preserve"> </w:t>
      </w:r>
    </w:p>
    <w:p w14:paraId="50115090" w14:textId="4B454593" w:rsidR="006D4C18" w:rsidRPr="00CA4495" w:rsidRDefault="006D4C18" w:rsidP="00CA4495">
      <w:pPr>
        <w:pStyle w:val="a9"/>
        <w:widowControl w:val="0"/>
        <w:numPr>
          <w:ilvl w:val="0"/>
          <w:numId w:val="16"/>
        </w:numPr>
        <w:ind w:left="0" w:firstLine="567"/>
        <w:rPr>
          <w:szCs w:val="28"/>
          <w:lang w:val="uk-UA"/>
        </w:rPr>
      </w:pPr>
      <w:r w:rsidRPr="00CA4495">
        <w:rPr>
          <w:szCs w:val="28"/>
          <w:lang w:val="uk-UA"/>
        </w:rPr>
        <w:t>Қазақстан Республикасы Үкіметінің 2021 жылғы 12 қазандағы</w:t>
      </w:r>
      <w:r w:rsidR="000F65D7">
        <w:rPr>
          <w:szCs w:val="28"/>
          <w:lang w:val="uk-UA"/>
        </w:rPr>
        <w:t>,</w:t>
      </w:r>
      <w:r w:rsidRPr="00CA4495">
        <w:rPr>
          <w:szCs w:val="28"/>
          <w:lang w:val="uk-UA"/>
        </w:rPr>
        <w:t xml:space="preserve"> №726 қаулысымен бекітілген "Білімді ұлт" сапалы білім беру" ұлттық жобасы</w:t>
      </w:r>
      <w:r w:rsidR="006768EE" w:rsidRPr="00CA4495">
        <w:rPr>
          <w:szCs w:val="28"/>
          <w:lang w:val="uk-UA"/>
        </w:rPr>
        <w:t>.</w:t>
      </w:r>
    </w:p>
    <w:p w14:paraId="434C8771" w14:textId="0F3E549E" w:rsidR="006D4C18" w:rsidRPr="00CA4495" w:rsidRDefault="006D4C18" w:rsidP="00CA4495">
      <w:pPr>
        <w:pStyle w:val="a9"/>
        <w:widowControl w:val="0"/>
        <w:numPr>
          <w:ilvl w:val="0"/>
          <w:numId w:val="16"/>
        </w:numPr>
        <w:ind w:left="0" w:firstLine="567"/>
        <w:rPr>
          <w:szCs w:val="28"/>
          <w:lang w:val="uk-UA"/>
        </w:rPr>
      </w:pPr>
      <w:r w:rsidRPr="00CA4495">
        <w:rPr>
          <w:bCs/>
          <w:szCs w:val="28"/>
          <w:lang w:val="uk-UA"/>
        </w:rPr>
        <w:t>ҚР Президенті</w:t>
      </w:r>
      <w:r w:rsidRPr="00CA4495">
        <w:rPr>
          <w:szCs w:val="28"/>
          <w:lang w:val="uk-UA"/>
        </w:rPr>
        <w:t xml:space="preserve"> Қасым-Жомарт </w:t>
      </w:r>
      <w:r w:rsidRPr="00CA4495">
        <w:rPr>
          <w:bCs/>
          <w:szCs w:val="28"/>
          <w:lang w:val="uk-UA"/>
        </w:rPr>
        <w:t>Тоқаевтың 01.09. 2022</w:t>
      </w:r>
      <w:r w:rsidR="006768EE" w:rsidRPr="00CA4495">
        <w:rPr>
          <w:bCs/>
          <w:szCs w:val="28"/>
          <w:lang w:val="uk-UA"/>
        </w:rPr>
        <w:t xml:space="preserve"> </w:t>
      </w:r>
      <w:r w:rsidRPr="00CA4495">
        <w:rPr>
          <w:bCs/>
          <w:szCs w:val="28"/>
          <w:lang w:val="kk-KZ"/>
        </w:rPr>
        <w:t xml:space="preserve">жылғы </w:t>
      </w:r>
      <w:r w:rsidRPr="00CA4495">
        <w:rPr>
          <w:bCs/>
          <w:szCs w:val="28"/>
          <w:lang w:val="uk-UA"/>
        </w:rPr>
        <w:t>«Әділетті Мемлекет. Біртұтас Ұлт. Берекелі Қоғам» атты</w:t>
      </w:r>
      <w:r w:rsidRPr="00CA4495">
        <w:rPr>
          <w:szCs w:val="28"/>
          <w:lang w:val="uk-UA"/>
        </w:rPr>
        <w:t xml:space="preserve"> </w:t>
      </w:r>
      <w:r w:rsidRPr="00CA4495">
        <w:rPr>
          <w:bCs/>
          <w:szCs w:val="28"/>
          <w:lang w:val="uk-UA"/>
        </w:rPr>
        <w:t>Қазақстан Халқына Жолдауы</w:t>
      </w:r>
      <w:r w:rsidR="006768EE" w:rsidRPr="00CA4495">
        <w:rPr>
          <w:bCs/>
          <w:szCs w:val="28"/>
          <w:lang w:val="en-US"/>
        </w:rPr>
        <w:t>.</w:t>
      </w:r>
    </w:p>
    <w:p w14:paraId="723AAEEF" w14:textId="3DDB991E" w:rsidR="006D4C18" w:rsidRPr="00CA4495" w:rsidRDefault="006D4C18" w:rsidP="00CA4495">
      <w:pPr>
        <w:pStyle w:val="a9"/>
        <w:widowControl w:val="0"/>
        <w:numPr>
          <w:ilvl w:val="0"/>
          <w:numId w:val="16"/>
        </w:numPr>
        <w:ind w:left="0" w:firstLine="567"/>
        <w:rPr>
          <w:szCs w:val="28"/>
          <w:lang w:val="uk-UA"/>
        </w:rPr>
      </w:pPr>
      <w:r w:rsidRPr="00CA4495">
        <w:rPr>
          <w:szCs w:val="28"/>
          <w:lang w:val="en-US"/>
        </w:rPr>
        <w:t>Ismagulova R.S., Zhumabayeva A.E</w:t>
      </w:r>
      <w:r w:rsidR="000F65D7" w:rsidRPr="000F65D7">
        <w:rPr>
          <w:szCs w:val="28"/>
          <w:lang w:val="en-US"/>
        </w:rPr>
        <w:t>.</w:t>
      </w:r>
      <w:r w:rsidRPr="00CA4495">
        <w:rPr>
          <w:szCs w:val="28"/>
          <w:lang w:val="en-US"/>
        </w:rPr>
        <w:t>, Anarbekova L., Kulshaeva A. The effectiveness of the formation of the communicative skills of elementary school students in English classes</w:t>
      </w:r>
      <w:r w:rsidR="006768EE" w:rsidRPr="00CA4495">
        <w:rPr>
          <w:szCs w:val="28"/>
          <w:lang w:val="en-US"/>
        </w:rPr>
        <w:t xml:space="preserve"> //</w:t>
      </w:r>
      <w:r w:rsidR="00ED3F19" w:rsidRPr="00CA4495">
        <w:rPr>
          <w:szCs w:val="28"/>
          <w:shd w:val="clear" w:color="auto" w:fill="FFFFFF"/>
          <w:lang w:val="en-US"/>
        </w:rPr>
        <w:t xml:space="preserve"> </w:t>
      </w:r>
      <w:r w:rsidR="006768EE" w:rsidRPr="00CA4495">
        <w:rPr>
          <w:szCs w:val="28"/>
          <w:shd w:val="clear" w:color="auto" w:fill="FFFFFF"/>
          <w:lang w:val="en-US"/>
        </w:rPr>
        <w:t>Czech Republic.</w:t>
      </w:r>
      <w:r w:rsidRPr="00CA4495">
        <w:rPr>
          <w:szCs w:val="28"/>
          <w:lang w:val="en-US"/>
        </w:rPr>
        <w:t xml:space="preserve"> AD ALTA</w:t>
      </w:r>
      <w:r w:rsidR="006768EE" w:rsidRPr="00CA4495">
        <w:rPr>
          <w:szCs w:val="28"/>
          <w:lang w:val="en-US"/>
        </w:rPr>
        <w:t>.</w:t>
      </w:r>
      <w:r w:rsidRPr="00CA4495">
        <w:rPr>
          <w:szCs w:val="28"/>
          <w:lang w:val="en-US"/>
        </w:rPr>
        <w:t xml:space="preserve"> </w:t>
      </w:r>
      <w:r w:rsidR="000F65D7" w:rsidRPr="00CA4495">
        <w:rPr>
          <w:szCs w:val="28"/>
          <w:lang w:val="en-US"/>
        </w:rPr>
        <w:t>J</w:t>
      </w:r>
      <w:r w:rsidRPr="00CA4495">
        <w:rPr>
          <w:szCs w:val="28"/>
          <w:lang w:val="en-US"/>
        </w:rPr>
        <w:t>ournal of interdisciplinary research</w:t>
      </w:r>
      <w:r w:rsidR="006768EE" w:rsidRPr="00CA4495">
        <w:rPr>
          <w:szCs w:val="28"/>
          <w:lang w:val="en-US"/>
        </w:rPr>
        <w:t xml:space="preserve">. </w:t>
      </w:r>
      <w:r w:rsidR="00ED3F19" w:rsidRPr="00CA4495">
        <w:rPr>
          <w:szCs w:val="28"/>
          <w:lang w:val="en-US"/>
        </w:rPr>
        <w:t>–</w:t>
      </w:r>
      <w:r w:rsidR="000F65D7">
        <w:rPr>
          <w:szCs w:val="28"/>
        </w:rPr>
        <w:t xml:space="preserve"> </w:t>
      </w:r>
      <w:r w:rsidR="00ED3F19" w:rsidRPr="00CA4495">
        <w:rPr>
          <w:szCs w:val="28"/>
          <w:lang w:val="en-US"/>
        </w:rPr>
        <w:t>2019</w:t>
      </w:r>
      <w:r w:rsidR="006768EE" w:rsidRPr="00CA4495">
        <w:rPr>
          <w:szCs w:val="28"/>
          <w:lang w:val="en-US"/>
        </w:rPr>
        <w:t>. – V</w:t>
      </w:r>
      <w:r w:rsidR="000F65D7" w:rsidRPr="00CA4495">
        <w:rPr>
          <w:szCs w:val="28"/>
          <w:lang w:val="en-US"/>
        </w:rPr>
        <w:t>ol</w:t>
      </w:r>
      <w:r w:rsidR="000F65D7">
        <w:rPr>
          <w:szCs w:val="28"/>
        </w:rPr>
        <w:t>.</w:t>
      </w:r>
      <w:r w:rsidR="006768EE" w:rsidRPr="00CA4495">
        <w:rPr>
          <w:szCs w:val="28"/>
          <w:lang w:val="en-US"/>
        </w:rPr>
        <w:t xml:space="preserve"> 9</w:t>
      </w:r>
      <w:r w:rsidR="000F65D7">
        <w:rPr>
          <w:szCs w:val="28"/>
        </w:rPr>
        <w:t>,</w:t>
      </w:r>
      <w:r w:rsidR="006768EE" w:rsidRPr="00CA4495">
        <w:rPr>
          <w:szCs w:val="28"/>
          <w:lang w:val="en-US"/>
        </w:rPr>
        <w:t xml:space="preserve"> </w:t>
      </w:r>
      <w:r w:rsidR="000F65D7">
        <w:rPr>
          <w:szCs w:val="28"/>
        </w:rPr>
        <w:t>№</w:t>
      </w:r>
      <w:r w:rsidR="006768EE" w:rsidRPr="00CA4495">
        <w:rPr>
          <w:szCs w:val="28"/>
          <w:lang w:val="en-US"/>
        </w:rPr>
        <w:t xml:space="preserve">1. </w:t>
      </w:r>
      <w:r w:rsidR="00ED3F19" w:rsidRPr="00CA4495">
        <w:rPr>
          <w:szCs w:val="28"/>
          <w:lang w:val="en-US"/>
        </w:rPr>
        <w:t>–</w:t>
      </w:r>
      <w:r w:rsidR="000F65D7">
        <w:rPr>
          <w:szCs w:val="28"/>
        </w:rPr>
        <w:t xml:space="preserve"> </w:t>
      </w:r>
      <w:r w:rsidR="006768EE" w:rsidRPr="00CA4495">
        <w:rPr>
          <w:szCs w:val="28"/>
          <w:lang w:val="en-US"/>
        </w:rPr>
        <w:t xml:space="preserve">P. </w:t>
      </w:r>
      <w:r w:rsidRPr="00CA4495">
        <w:rPr>
          <w:szCs w:val="28"/>
          <w:lang w:val="en-US"/>
        </w:rPr>
        <w:t>102-106</w:t>
      </w:r>
      <w:r w:rsidR="006768EE" w:rsidRPr="00CA4495">
        <w:rPr>
          <w:szCs w:val="28"/>
          <w:lang w:val="en-US"/>
        </w:rPr>
        <w:t>.</w:t>
      </w:r>
    </w:p>
    <w:p w14:paraId="50560381" w14:textId="3DC54FD0" w:rsidR="006D4C18" w:rsidRPr="00CA4495" w:rsidRDefault="006D4C18" w:rsidP="00CA4495">
      <w:pPr>
        <w:pStyle w:val="a9"/>
        <w:widowControl w:val="0"/>
        <w:numPr>
          <w:ilvl w:val="0"/>
          <w:numId w:val="16"/>
        </w:numPr>
        <w:ind w:left="0" w:firstLine="567"/>
        <w:rPr>
          <w:szCs w:val="28"/>
          <w:lang w:val="uk-UA"/>
        </w:rPr>
      </w:pPr>
      <w:r w:rsidRPr="00CA4495">
        <w:rPr>
          <w:szCs w:val="28"/>
          <w:lang w:val="kk-KZ"/>
        </w:rPr>
        <w:t>Кагазбаев Ж</w:t>
      </w:r>
      <w:r w:rsidR="000F65D7">
        <w:rPr>
          <w:szCs w:val="28"/>
          <w:lang w:val="kk-KZ"/>
        </w:rPr>
        <w:t>.</w:t>
      </w:r>
      <w:r w:rsidRPr="00CA4495">
        <w:rPr>
          <w:szCs w:val="28"/>
          <w:lang w:val="kk-KZ"/>
        </w:rPr>
        <w:t>, Копжасарова У.И., Төлеужан А</w:t>
      </w:r>
      <w:r w:rsidR="000F65D7">
        <w:rPr>
          <w:szCs w:val="28"/>
          <w:lang w:val="kk-KZ"/>
        </w:rPr>
        <w:t>.</w:t>
      </w:r>
      <w:r w:rsidRPr="00CA4495">
        <w:rPr>
          <w:szCs w:val="28"/>
          <w:lang w:val="kk-KZ"/>
        </w:rPr>
        <w:t>Т., Хамза А.А</w:t>
      </w:r>
      <w:r w:rsidR="006768EE" w:rsidRPr="00CA4495">
        <w:rPr>
          <w:szCs w:val="28"/>
          <w:lang w:val="uk-UA"/>
        </w:rPr>
        <w:t>.</w:t>
      </w:r>
      <w:r w:rsidRPr="00CA4495">
        <w:rPr>
          <w:szCs w:val="28"/>
          <w:lang w:val="kk-KZ"/>
        </w:rPr>
        <w:t xml:space="preserve"> Шет тілін ерте жастан оқытудың шетелдік тəжірибесі</w:t>
      </w:r>
      <w:r w:rsidR="000F65D7">
        <w:rPr>
          <w:szCs w:val="28"/>
          <w:lang w:val="uk-UA"/>
        </w:rPr>
        <w:t xml:space="preserve"> </w:t>
      </w:r>
      <w:r w:rsidR="006768EE" w:rsidRPr="00CA4495">
        <w:rPr>
          <w:szCs w:val="28"/>
          <w:lang w:val="uk-UA"/>
        </w:rPr>
        <w:t>//</w:t>
      </w:r>
      <w:r w:rsidRPr="00CA4495">
        <w:rPr>
          <w:szCs w:val="28"/>
          <w:lang w:val="kk-KZ"/>
        </w:rPr>
        <w:t xml:space="preserve"> Вестник Карагандинского университета</w:t>
      </w:r>
      <w:r w:rsidR="006768EE" w:rsidRPr="000F65D7">
        <w:rPr>
          <w:szCs w:val="28"/>
          <w:lang w:val="uk-UA"/>
        </w:rPr>
        <w:t>.</w:t>
      </w:r>
      <w:r w:rsidRPr="00CA4495">
        <w:rPr>
          <w:szCs w:val="28"/>
          <w:lang w:val="kk-KZ"/>
        </w:rPr>
        <w:t xml:space="preserve"> Серия «Педагогика».</w:t>
      </w:r>
      <w:r w:rsidR="006768EE" w:rsidRPr="000F65D7">
        <w:rPr>
          <w:szCs w:val="28"/>
          <w:lang w:val="uk-UA"/>
        </w:rPr>
        <w:t xml:space="preserve"> </w:t>
      </w:r>
      <w:r w:rsidRPr="00CA4495">
        <w:rPr>
          <w:szCs w:val="28"/>
          <w:lang w:val="kk-KZ"/>
        </w:rPr>
        <w:t>– 2019</w:t>
      </w:r>
      <w:r w:rsidR="006768EE" w:rsidRPr="000F65D7">
        <w:rPr>
          <w:szCs w:val="28"/>
          <w:lang w:val="uk-UA"/>
        </w:rPr>
        <w:t>. –</w:t>
      </w:r>
      <w:r w:rsidR="000F65D7">
        <w:rPr>
          <w:szCs w:val="28"/>
          <w:lang w:val="uk-UA"/>
        </w:rPr>
        <w:t xml:space="preserve"> </w:t>
      </w:r>
      <w:r w:rsidR="006768EE" w:rsidRPr="00CA4495">
        <w:rPr>
          <w:szCs w:val="28"/>
          <w:lang w:val="kk-KZ"/>
        </w:rPr>
        <w:t>№2(94)</w:t>
      </w:r>
      <w:r w:rsidR="006768EE" w:rsidRPr="000F65D7">
        <w:rPr>
          <w:szCs w:val="28"/>
          <w:lang w:val="uk-UA"/>
        </w:rPr>
        <w:t>.</w:t>
      </w:r>
      <w:r w:rsidRPr="00CA4495">
        <w:rPr>
          <w:szCs w:val="28"/>
          <w:lang w:val="kk-KZ"/>
        </w:rPr>
        <w:t xml:space="preserve"> – </w:t>
      </w:r>
      <w:r w:rsidR="006768EE" w:rsidRPr="00CA4495">
        <w:rPr>
          <w:szCs w:val="28"/>
          <w:lang w:val="uk-UA"/>
        </w:rPr>
        <w:t>Б</w:t>
      </w:r>
      <w:r w:rsidR="006768EE" w:rsidRPr="000F65D7">
        <w:rPr>
          <w:szCs w:val="28"/>
          <w:lang w:val="uk-UA"/>
        </w:rPr>
        <w:t>.</w:t>
      </w:r>
      <w:r w:rsidR="000F65D7">
        <w:rPr>
          <w:szCs w:val="28"/>
          <w:lang w:val="uk-UA"/>
        </w:rPr>
        <w:t xml:space="preserve"> </w:t>
      </w:r>
      <w:r w:rsidRPr="00CA4495">
        <w:rPr>
          <w:szCs w:val="28"/>
          <w:lang w:val="kk-KZ"/>
        </w:rPr>
        <w:t>72-80.</w:t>
      </w:r>
    </w:p>
    <w:p w14:paraId="01A7DEC0" w14:textId="107F3C8D" w:rsidR="006768EE" w:rsidRPr="00CA4495" w:rsidRDefault="006D4C18" w:rsidP="00CA4495">
      <w:pPr>
        <w:pStyle w:val="a9"/>
        <w:numPr>
          <w:ilvl w:val="0"/>
          <w:numId w:val="16"/>
        </w:numPr>
        <w:ind w:left="0" w:firstLine="567"/>
        <w:rPr>
          <w:szCs w:val="28"/>
          <w:lang w:val="kk-KZ"/>
        </w:rPr>
      </w:pPr>
      <w:r w:rsidRPr="00CA4495">
        <w:rPr>
          <w:szCs w:val="28"/>
          <w:lang w:val="en-US"/>
        </w:rPr>
        <w:t>European Commission EACEA</w:t>
      </w:r>
      <w:r w:rsidR="000F65D7" w:rsidRPr="000F65D7">
        <w:rPr>
          <w:szCs w:val="28"/>
          <w:lang w:val="en-US"/>
        </w:rPr>
        <w:t xml:space="preserve">. </w:t>
      </w:r>
      <w:r w:rsidRPr="00CA4495">
        <w:rPr>
          <w:szCs w:val="28"/>
          <w:lang w:val="en-US"/>
        </w:rPr>
        <w:t>Eurydice</w:t>
      </w:r>
      <w:r w:rsidR="00F2572B" w:rsidRPr="00F2572B">
        <w:rPr>
          <w:szCs w:val="28"/>
          <w:lang w:val="en-US"/>
        </w:rPr>
        <w:t xml:space="preserve">. </w:t>
      </w:r>
      <w:r w:rsidRPr="00CA4495">
        <w:rPr>
          <w:szCs w:val="28"/>
          <w:lang w:val="en-US"/>
        </w:rPr>
        <w:t>Key data on teaching languages at school in Europe</w:t>
      </w:r>
      <w:r w:rsidR="000F65D7" w:rsidRPr="000F65D7">
        <w:rPr>
          <w:szCs w:val="28"/>
          <w:lang w:val="en-US"/>
        </w:rPr>
        <w:t xml:space="preserve">. - </w:t>
      </w:r>
      <w:r w:rsidRPr="00CA4495">
        <w:rPr>
          <w:szCs w:val="28"/>
          <w:lang w:val="en-US"/>
        </w:rPr>
        <w:t xml:space="preserve">2017 </w:t>
      </w:r>
      <w:r w:rsidR="000F65D7" w:rsidRPr="000F65D7">
        <w:rPr>
          <w:szCs w:val="28"/>
          <w:lang w:val="en-US"/>
        </w:rPr>
        <w:t xml:space="preserve"> </w:t>
      </w:r>
      <w:r>
        <w:fldChar w:fldCharType="begin"/>
      </w:r>
      <w:r w:rsidRPr="009F082E">
        <w:rPr>
          <w:lang w:val="en-US"/>
        </w:rPr>
        <w:instrText>HYPERLINK "https://webgate.ec.europa.eu/fpfis/mwikis/eurydice/images/0/06/KDL_2017_internet.pdf"</w:instrText>
      </w:r>
      <w:r>
        <w:fldChar w:fldCharType="separate"/>
      </w:r>
      <w:r w:rsidRPr="00CA4495">
        <w:rPr>
          <w:rStyle w:val="ab"/>
          <w:color w:val="auto"/>
          <w:szCs w:val="28"/>
          <w:u w:val="none"/>
          <w:lang w:val="en-US"/>
        </w:rPr>
        <w:t>https://webgate.ec.europa.eu/fpfis/mwikis/eurydice/images/0/06/KDL_2017_internet.pdf</w:t>
      </w:r>
      <w:r>
        <w:fldChar w:fldCharType="end"/>
      </w:r>
      <w:r w:rsidRPr="00CA4495">
        <w:rPr>
          <w:szCs w:val="28"/>
          <w:lang w:val="en-US"/>
        </w:rPr>
        <w:t xml:space="preserve"> </w:t>
      </w:r>
      <w:r w:rsidR="000F65D7" w:rsidRPr="000F65D7">
        <w:rPr>
          <w:szCs w:val="28"/>
          <w:lang w:val="en-US"/>
        </w:rPr>
        <w:t xml:space="preserve">  19.05.2024</w:t>
      </w:r>
      <w:r w:rsidRPr="00CA4495">
        <w:rPr>
          <w:szCs w:val="28"/>
          <w:lang w:val="kk-KZ"/>
        </w:rPr>
        <w:t>.</w:t>
      </w:r>
    </w:p>
    <w:p w14:paraId="0EDBCB83" w14:textId="35213FFF" w:rsidR="006D4C18" w:rsidRPr="00CA4495" w:rsidRDefault="006D4C18" w:rsidP="00CA4495">
      <w:pPr>
        <w:pStyle w:val="a9"/>
        <w:numPr>
          <w:ilvl w:val="0"/>
          <w:numId w:val="16"/>
        </w:numPr>
        <w:ind w:left="0" w:firstLine="567"/>
        <w:rPr>
          <w:szCs w:val="28"/>
          <w:lang w:val="kk-KZ"/>
        </w:rPr>
      </w:pPr>
      <w:r w:rsidRPr="00CA4495">
        <w:rPr>
          <w:szCs w:val="28"/>
        </w:rPr>
        <w:t>Установочный документ. ЮНЕСКО</w:t>
      </w:r>
      <w:r w:rsidR="006768EE" w:rsidRPr="00CA4495">
        <w:rPr>
          <w:szCs w:val="28"/>
        </w:rPr>
        <w:t>.</w:t>
      </w:r>
      <w:r w:rsidRPr="00CA4495">
        <w:rPr>
          <w:szCs w:val="28"/>
        </w:rPr>
        <w:t xml:space="preserve">  Образование в многоязычном мире</w:t>
      </w:r>
      <w:r w:rsidR="006768EE" w:rsidRPr="00CA4495">
        <w:rPr>
          <w:szCs w:val="28"/>
        </w:rPr>
        <w:t>.</w:t>
      </w:r>
      <w:r w:rsidRPr="00CA4495">
        <w:rPr>
          <w:szCs w:val="28"/>
        </w:rPr>
        <w:t xml:space="preserve">  – 2002</w:t>
      </w:r>
      <w:r w:rsidR="006768EE" w:rsidRPr="00CA4495">
        <w:rPr>
          <w:szCs w:val="28"/>
        </w:rPr>
        <w:t>.</w:t>
      </w:r>
      <w:r w:rsidRPr="00CA4495">
        <w:rPr>
          <w:szCs w:val="28"/>
        </w:rPr>
        <w:t xml:space="preserve"> – 17</w:t>
      </w:r>
      <w:r w:rsidR="000F65D7">
        <w:rPr>
          <w:szCs w:val="28"/>
        </w:rPr>
        <w:t xml:space="preserve"> </w:t>
      </w:r>
      <w:r w:rsidRPr="00CA4495">
        <w:rPr>
          <w:szCs w:val="28"/>
        </w:rPr>
        <w:t>с.</w:t>
      </w:r>
      <w:r w:rsidR="006768EE" w:rsidRPr="00CA4495">
        <w:rPr>
          <w:szCs w:val="28"/>
        </w:rPr>
        <w:t xml:space="preserve">   </w:t>
      </w:r>
      <w:hyperlink r:id="rId169" w:history="1">
        <w:r w:rsidR="006768EE" w:rsidRPr="00CA4495">
          <w:rPr>
            <w:rStyle w:val="ab"/>
            <w:color w:val="auto"/>
            <w:szCs w:val="28"/>
            <w:u w:val="none"/>
          </w:rPr>
          <w:t>https://www.un.org/ru/events/iyl/brochure/monitoring_2002.pdf</w:t>
        </w:r>
      </w:hyperlink>
      <w:r w:rsidRPr="00CA4495">
        <w:rPr>
          <w:szCs w:val="28"/>
        </w:rPr>
        <w:t xml:space="preserve"> </w:t>
      </w:r>
      <w:r w:rsidR="000F65D7">
        <w:rPr>
          <w:szCs w:val="28"/>
        </w:rPr>
        <w:t xml:space="preserve"> 18.05.2024.</w:t>
      </w:r>
    </w:p>
    <w:p w14:paraId="211B1D36" w14:textId="611D5D30" w:rsidR="006D4C18" w:rsidRPr="000F65D7" w:rsidRDefault="006D4C18" w:rsidP="00CA4495">
      <w:pPr>
        <w:pStyle w:val="a9"/>
        <w:widowControl w:val="0"/>
        <w:numPr>
          <w:ilvl w:val="0"/>
          <w:numId w:val="16"/>
        </w:numPr>
        <w:tabs>
          <w:tab w:val="left" w:pos="1091"/>
        </w:tabs>
        <w:autoSpaceDE w:val="0"/>
        <w:autoSpaceDN w:val="0"/>
        <w:ind w:left="0" w:firstLine="567"/>
        <w:rPr>
          <w:szCs w:val="28"/>
          <w:lang w:val="en-US"/>
        </w:rPr>
      </w:pPr>
      <w:r w:rsidRPr="00CA4495">
        <w:rPr>
          <w:szCs w:val="28"/>
          <w:bdr w:val="none" w:sz="0" w:space="0" w:color="auto" w:frame="1"/>
          <w:lang w:val="en-US"/>
        </w:rPr>
        <w:t>Council conclusions of 12 May 2009 on a Strategic framework for European cooperation in education and training (‘ET 2020’) (2009/C 119/02)</w:t>
      </w:r>
      <w:r w:rsidR="000F65D7" w:rsidRPr="000F65D7">
        <w:rPr>
          <w:szCs w:val="28"/>
          <w:bdr w:val="none" w:sz="0" w:space="0" w:color="auto" w:frame="1"/>
          <w:lang w:val="en-US"/>
        </w:rPr>
        <w:t xml:space="preserve"> </w:t>
      </w:r>
      <w:r w:rsidRPr="00CA4495">
        <w:rPr>
          <w:szCs w:val="28"/>
          <w:bdr w:val="none" w:sz="0" w:space="0" w:color="auto" w:frame="1"/>
          <w:lang w:val="en-US"/>
        </w:rPr>
        <w:t> </w:t>
      </w:r>
      <w:r>
        <w:fldChar w:fldCharType="begin"/>
      </w:r>
      <w:r w:rsidRPr="009F082E">
        <w:rPr>
          <w:lang w:val="en-US"/>
        </w:rPr>
        <w:instrText>HYPERLINK "http://eurlex.europa.eu/LexUriServ/LexUriServ.do?uri=OJ:C:2009:119:0002:0010:EN:PDF"</w:instrText>
      </w:r>
      <w:r>
        <w:fldChar w:fldCharType="separate"/>
      </w:r>
      <w:r w:rsidRPr="00CA4495">
        <w:rPr>
          <w:rStyle w:val="ab"/>
          <w:color w:val="auto"/>
          <w:szCs w:val="28"/>
          <w:u w:val="none"/>
          <w:lang w:val="en-US"/>
        </w:rPr>
        <w:t>http</w:t>
      </w:r>
      <w:r w:rsidRPr="000F65D7">
        <w:rPr>
          <w:rStyle w:val="ab"/>
          <w:color w:val="auto"/>
          <w:szCs w:val="28"/>
          <w:u w:val="none"/>
          <w:lang w:val="en-US"/>
        </w:rPr>
        <w:t>://</w:t>
      </w:r>
      <w:r w:rsidRPr="00CA4495">
        <w:rPr>
          <w:rStyle w:val="ab"/>
          <w:color w:val="auto"/>
          <w:szCs w:val="28"/>
          <w:u w:val="none"/>
          <w:lang w:val="en-US"/>
        </w:rPr>
        <w:t>eurlex</w:t>
      </w:r>
      <w:r w:rsidRPr="000F65D7">
        <w:rPr>
          <w:rStyle w:val="ab"/>
          <w:color w:val="auto"/>
          <w:szCs w:val="28"/>
          <w:u w:val="none"/>
          <w:lang w:val="en-US"/>
        </w:rPr>
        <w:t>.</w:t>
      </w:r>
      <w:r w:rsidRPr="00CA4495">
        <w:rPr>
          <w:rStyle w:val="ab"/>
          <w:color w:val="auto"/>
          <w:szCs w:val="28"/>
          <w:u w:val="none"/>
          <w:lang w:val="en-US"/>
        </w:rPr>
        <w:t>europa</w:t>
      </w:r>
      <w:r w:rsidRPr="000F65D7">
        <w:rPr>
          <w:rStyle w:val="ab"/>
          <w:color w:val="auto"/>
          <w:szCs w:val="28"/>
          <w:u w:val="none"/>
          <w:lang w:val="en-US"/>
        </w:rPr>
        <w:t>.</w:t>
      </w:r>
      <w:r w:rsidRPr="00CA4495">
        <w:rPr>
          <w:rStyle w:val="ab"/>
          <w:color w:val="auto"/>
          <w:szCs w:val="28"/>
          <w:u w:val="none"/>
          <w:lang w:val="en-US"/>
        </w:rPr>
        <w:t>eu</w:t>
      </w:r>
      <w:r w:rsidRPr="000F65D7">
        <w:rPr>
          <w:rStyle w:val="ab"/>
          <w:color w:val="auto"/>
          <w:szCs w:val="28"/>
          <w:u w:val="none"/>
          <w:lang w:val="en-US"/>
        </w:rPr>
        <w:t>/</w:t>
      </w:r>
      <w:r w:rsidRPr="00CA4495">
        <w:rPr>
          <w:rStyle w:val="ab"/>
          <w:color w:val="auto"/>
          <w:szCs w:val="28"/>
          <w:u w:val="none"/>
          <w:lang w:val="en-US"/>
        </w:rPr>
        <w:t>LexUriServ</w:t>
      </w:r>
      <w:r w:rsidRPr="000F65D7">
        <w:rPr>
          <w:rStyle w:val="ab"/>
          <w:color w:val="auto"/>
          <w:szCs w:val="28"/>
          <w:u w:val="none"/>
          <w:lang w:val="en-US"/>
        </w:rPr>
        <w:t>/</w:t>
      </w:r>
      <w:r w:rsidRPr="00CA4495">
        <w:rPr>
          <w:rStyle w:val="ab"/>
          <w:color w:val="auto"/>
          <w:szCs w:val="28"/>
          <w:u w:val="none"/>
          <w:lang w:val="en-US"/>
        </w:rPr>
        <w:t>LexUriServ</w:t>
      </w:r>
      <w:r w:rsidRPr="000F65D7">
        <w:rPr>
          <w:rStyle w:val="ab"/>
          <w:color w:val="auto"/>
          <w:szCs w:val="28"/>
          <w:u w:val="none"/>
          <w:lang w:val="en-US"/>
        </w:rPr>
        <w:t>.</w:t>
      </w:r>
      <w:r w:rsidRPr="00CA4495">
        <w:rPr>
          <w:rStyle w:val="ab"/>
          <w:color w:val="auto"/>
          <w:szCs w:val="28"/>
          <w:u w:val="none"/>
          <w:lang w:val="en-US"/>
        </w:rPr>
        <w:t>do</w:t>
      </w:r>
      <w:r w:rsidRPr="000F65D7">
        <w:rPr>
          <w:rStyle w:val="ab"/>
          <w:color w:val="auto"/>
          <w:szCs w:val="28"/>
          <w:u w:val="none"/>
          <w:lang w:val="en-US"/>
        </w:rPr>
        <w:t>?</w:t>
      </w:r>
      <w:r w:rsidRPr="00CA4495">
        <w:rPr>
          <w:rStyle w:val="ab"/>
          <w:color w:val="auto"/>
          <w:szCs w:val="28"/>
          <w:u w:val="none"/>
          <w:lang w:val="en-US"/>
        </w:rPr>
        <w:t>uri</w:t>
      </w:r>
      <w:r w:rsidRPr="000F65D7">
        <w:rPr>
          <w:rStyle w:val="ab"/>
          <w:color w:val="auto"/>
          <w:szCs w:val="28"/>
          <w:u w:val="none"/>
          <w:lang w:val="en-US"/>
        </w:rPr>
        <w:t>=</w:t>
      </w:r>
      <w:r w:rsidRPr="00CA4495">
        <w:rPr>
          <w:rStyle w:val="ab"/>
          <w:color w:val="auto"/>
          <w:szCs w:val="28"/>
          <w:u w:val="none"/>
          <w:lang w:val="en-US"/>
        </w:rPr>
        <w:t>OJ</w:t>
      </w:r>
      <w:r w:rsidRPr="000F65D7">
        <w:rPr>
          <w:rStyle w:val="ab"/>
          <w:color w:val="auto"/>
          <w:szCs w:val="28"/>
          <w:u w:val="none"/>
          <w:lang w:val="en-US"/>
        </w:rPr>
        <w:t>:</w:t>
      </w:r>
      <w:r w:rsidRPr="00CA4495">
        <w:rPr>
          <w:rStyle w:val="ab"/>
          <w:color w:val="auto"/>
          <w:szCs w:val="28"/>
          <w:u w:val="none"/>
          <w:lang w:val="en-US"/>
        </w:rPr>
        <w:t>C</w:t>
      </w:r>
      <w:r w:rsidRPr="000F65D7">
        <w:rPr>
          <w:rStyle w:val="ab"/>
          <w:color w:val="auto"/>
          <w:szCs w:val="28"/>
          <w:u w:val="none"/>
          <w:lang w:val="en-US"/>
        </w:rPr>
        <w:t>:2009:119:0002:0010:</w:t>
      </w:r>
      <w:r w:rsidRPr="00CA4495">
        <w:rPr>
          <w:rStyle w:val="ab"/>
          <w:color w:val="auto"/>
          <w:szCs w:val="28"/>
          <w:u w:val="none"/>
          <w:lang w:val="en-US"/>
        </w:rPr>
        <w:t>EN</w:t>
      </w:r>
      <w:r w:rsidRPr="000F65D7">
        <w:rPr>
          <w:rStyle w:val="ab"/>
          <w:color w:val="auto"/>
          <w:szCs w:val="28"/>
          <w:u w:val="none"/>
          <w:lang w:val="en-US"/>
        </w:rPr>
        <w:t>:</w:t>
      </w:r>
      <w:r w:rsidRPr="00CA4495">
        <w:rPr>
          <w:rStyle w:val="ab"/>
          <w:color w:val="auto"/>
          <w:szCs w:val="28"/>
          <w:u w:val="none"/>
          <w:lang w:val="en-US"/>
        </w:rPr>
        <w:t>PDF</w:t>
      </w:r>
      <w:r>
        <w:fldChar w:fldCharType="end"/>
      </w:r>
      <w:r w:rsidR="000F65D7" w:rsidRPr="000F65D7">
        <w:rPr>
          <w:szCs w:val="28"/>
          <w:lang w:val="en-US"/>
        </w:rPr>
        <w:t xml:space="preserve">  17.06.2024.</w:t>
      </w:r>
    </w:p>
    <w:p w14:paraId="283C5212" w14:textId="27812C1A" w:rsidR="006D4C18" w:rsidRPr="00CA4495" w:rsidRDefault="006D4C18" w:rsidP="00CA4495">
      <w:pPr>
        <w:pStyle w:val="a9"/>
        <w:widowControl w:val="0"/>
        <w:numPr>
          <w:ilvl w:val="0"/>
          <w:numId w:val="16"/>
        </w:numPr>
        <w:ind w:left="0" w:firstLine="567"/>
        <w:textAlignment w:val="baseline"/>
        <w:rPr>
          <w:szCs w:val="28"/>
          <w:lang w:val="en-US"/>
        </w:rPr>
      </w:pPr>
      <w:r w:rsidRPr="00CA4495">
        <w:rPr>
          <w:szCs w:val="28"/>
          <w:bdr w:val="none" w:sz="0" w:space="0" w:color="auto" w:frame="1"/>
          <w:lang w:val="en-US"/>
        </w:rPr>
        <w:t>European Commission Staff Working Paper</w:t>
      </w:r>
      <w:r w:rsidR="00F2572B" w:rsidRPr="00F2572B">
        <w:rPr>
          <w:szCs w:val="28"/>
          <w:bdr w:val="none" w:sz="0" w:space="0" w:color="auto" w:frame="1"/>
          <w:lang w:val="en-US"/>
        </w:rPr>
        <w:t xml:space="preserve">. </w:t>
      </w:r>
      <w:r w:rsidR="00F2572B">
        <w:rPr>
          <w:szCs w:val="28"/>
          <w:bdr w:val="none" w:sz="0" w:space="0" w:color="auto" w:frame="1"/>
          <w:lang w:val="en-US"/>
        </w:rPr>
        <w:t>–</w:t>
      </w:r>
      <w:r w:rsidR="00F2572B" w:rsidRPr="00F2572B">
        <w:rPr>
          <w:szCs w:val="28"/>
          <w:bdr w:val="none" w:sz="0" w:space="0" w:color="auto" w:frame="1"/>
          <w:lang w:val="en-US"/>
        </w:rPr>
        <w:t xml:space="preserve"> </w:t>
      </w:r>
      <w:r w:rsidRPr="00CA4495">
        <w:rPr>
          <w:szCs w:val="28"/>
          <w:bdr w:val="none" w:sz="0" w:space="0" w:color="auto" w:frame="1"/>
          <w:lang w:val="en-US"/>
        </w:rPr>
        <w:t>2011</w:t>
      </w:r>
      <w:r w:rsidR="00F2572B" w:rsidRPr="00F2572B">
        <w:rPr>
          <w:szCs w:val="28"/>
          <w:bdr w:val="none" w:sz="0" w:space="0" w:color="auto" w:frame="1"/>
          <w:lang w:val="en-US"/>
        </w:rPr>
        <w:t xml:space="preserve">. </w:t>
      </w:r>
      <w:r w:rsidRPr="00CA4495">
        <w:rPr>
          <w:szCs w:val="28"/>
          <w:bdr w:val="none" w:sz="0" w:space="0" w:color="auto" w:frame="1"/>
          <w:lang w:val="en-US"/>
        </w:rPr>
        <w:t xml:space="preserve">Language learning at pre-primary school level: making it efficient and sustainable, a Policy </w:t>
      </w:r>
      <w:r w:rsidRPr="00CA4495">
        <w:rPr>
          <w:szCs w:val="28"/>
          <w:bdr w:val="none" w:sz="0" w:space="0" w:color="auto" w:frame="1"/>
          <w:lang w:val="en-US"/>
        </w:rPr>
        <w:lastRenderedPageBreak/>
        <w:t>Handbook,</w:t>
      </w:r>
      <w:r>
        <w:fldChar w:fldCharType="begin"/>
      </w:r>
      <w:r w:rsidRPr="009F082E">
        <w:rPr>
          <w:lang w:val="en-US"/>
        </w:rPr>
        <w:instrText>HYPERLINK "http://ec.europa.eu/dgs/education_culture/repository/languages/policy/language-policy/documents/early-language-learning-handbook_en.pdf"</w:instrText>
      </w:r>
      <w:r>
        <w:fldChar w:fldCharType="separate"/>
      </w:r>
      <w:r w:rsidRPr="00CA4495">
        <w:rPr>
          <w:rStyle w:val="ab"/>
          <w:color w:val="auto"/>
          <w:szCs w:val="28"/>
          <w:u w:val="none"/>
          <w:bdr w:val="none" w:sz="0" w:space="0" w:color="auto" w:frame="1"/>
          <w:lang w:val="en-US"/>
        </w:rPr>
        <w:t>http://ec.europa.eu/dgs/education_culture/repository/languages/policy/language-policy/documents/early-language-learning-handbook_en.pdf</w:t>
      </w:r>
      <w:r>
        <w:fldChar w:fldCharType="end"/>
      </w:r>
      <w:r w:rsidR="000F65D7" w:rsidRPr="000F65D7">
        <w:rPr>
          <w:szCs w:val="28"/>
          <w:lang w:val="en-US"/>
        </w:rPr>
        <w:t xml:space="preserve">  13.06.2024.</w:t>
      </w:r>
    </w:p>
    <w:p w14:paraId="2D2551E2" w14:textId="77777777" w:rsidR="006D4C18" w:rsidRPr="00CA4495" w:rsidRDefault="006D4C18" w:rsidP="00CA4495">
      <w:pPr>
        <w:pStyle w:val="a9"/>
        <w:widowControl w:val="0"/>
        <w:numPr>
          <w:ilvl w:val="0"/>
          <w:numId w:val="16"/>
        </w:numPr>
        <w:ind w:left="0" w:firstLine="567"/>
        <w:textAlignment w:val="baseline"/>
        <w:rPr>
          <w:szCs w:val="28"/>
          <w:lang w:val="en-US"/>
        </w:rPr>
      </w:pPr>
      <w:r w:rsidRPr="00CA4495">
        <w:rPr>
          <w:szCs w:val="28"/>
          <w:lang w:val="en-US"/>
        </w:rPr>
        <w:t>The BAF Project was funded by the Spanish Ministry of Education from 1995 to 2003 (PB 940944, PB 970901, BFF20013384).</w:t>
      </w:r>
    </w:p>
    <w:p w14:paraId="0BC320AC" w14:textId="2185A9E7" w:rsidR="006D4C18" w:rsidRPr="00CA4495" w:rsidRDefault="006D4C18" w:rsidP="00CA4495">
      <w:pPr>
        <w:pStyle w:val="a9"/>
        <w:numPr>
          <w:ilvl w:val="0"/>
          <w:numId w:val="16"/>
        </w:numPr>
        <w:ind w:left="0" w:firstLine="567"/>
        <w:rPr>
          <w:szCs w:val="28"/>
          <w:lang w:val="kk-KZ"/>
        </w:rPr>
      </w:pPr>
      <w:r w:rsidRPr="00CA4495">
        <w:rPr>
          <w:szCs w:val="28"/>
        </w:rPr>
        <w:t>Матвиенко Л.М. Использование языка для специальных целей: особенности, проблемы, перспективы // Научно-методический электронный журнал «Концепт</w:t>
      </w:r>
      <w:proofErr w:type="gramStart"/>
      <w:r w:rsidRPr="00CA4495">
        <w:rPr>
          <w:szCs w:val="28"/>
        </w:rPr>
        <w:t>».–</w:t>
      </w:r>
      <w:proofErr w:type="gramEnd"/>
      <w:r w:rsidRPr="00CA4495">
        <w:rPr>
          <w:szCs w:val="28"/>
        </w:rPr>
        <w:t xml:space="preserve"> 2014</w:t>
      </w:r>
      <w:r w:rsidR="006768EE" w:rsidRPr="00CA4495">
        <w:rPr>
          <w:szCs w:val="28"/>
          <w:lang w:val="en-US"/>
        </w:rPr>
        <w:t xml:space="preserve">. </w:t>
      </w:r>
      <w:r w:rsidR="006768EE" w:rsidRPr="00CA4495">
        <w:rPr>
          <w:szCs w:val="28"/>
        </w:rPr>
        <w:t xml:space="preserve">– №21. </w:t>
      </w:r>
      <w:r w:rsidRPr="00CA4495">
        <w:rPr>
          <w:szCs w:val="28"/>
        </w:rPr>
        <w:t xml:space="preserve">– </w:t>
      </w:r>
      <w:r w:rsidR="006768EE" w:rsidRPr="00CA4495">
        <w:rPr>
          <w:szCs w:val="28"/>
          <w:lang w:val="en-US"/>
        </w:rPr>
        <w:t>C.</w:t>
      </w:r>
      <w:r w:rsidR="000F65D7">
        <w:rPr>
          <w:szCs w:val="28"/>
        </w:rPr>
        <w:t xml:space="preserve"> </w:t>
      </w:r>
      <w:r w:rsidRPr="00CA4495">
        <w:rPr>
          <w:szCs w:val="28"/>
        </w:rPr>
        <w:t>36–40.</w:t>
      </w:r>
    </w:p>
    <w:p w14:paraId="57C92A98" w14:textId="538E1E7E" w:rsidR="006D4C18" w:rsidRPr="00CA4495" w:rsidRDefault="006D4C18" w:rsidP="00CA4495">
      <w:pPr>
        <w:pStyle w:val="a9"/>
        <w:numPr>
          <w:ilvl w:val="0"/>
          <w:numId w:val="16"/>
        </w:numPr>
        <w:ind w:left="0" w:firstLine="567"/>
        <w:rPr>
          <w:szCs w:val="28"/>
          <w:lang w:val="kk-KZ"/>
        </w:rPr>
      </w:pPr>
      <w:r w:rsidRPr="00CA4495">
        <w:rPr>
          <w:rStyle w:val="aff2"/>
          <w:rFonts w:eastAsiaTheme="majorEastAsia"/>
          <w:b w:val="0"/>
          <w:bCs w:val="0"/>
          <w:szCs w:val="28"/>
          <w:lang w:val="uk-UA"/>
        </w:rPr>
        <w:t>Исмагулова Р.С., Жумабаева Ә.Е. Бастауыш сыныпта</w:t>
      </w:r>
      <w:r w:rsidRPr="00CA4495">
        <w:rPr>
          <w:rStyle w:val="aff2"/>
          <w:rFonts w:eastAsiaTheme="majorEastAsia"/>
          <w:b w:val="0"/>
          <w:bCs w:val="0"/>
          <w:szCs w:val="28"/>
          <w:lang w:val="kk-KZ"/>
        </w:rPr>
        <w:t> </w:t>
      </w:r>
      <w:r w:rsidRPr="00CA4495">
        <w:rPr>
          <w:rStyle w:val="aff2"/>
          <w:rFonts w:eastAsiaTheme="majorEastAsia"/>
          <w:b w:val="0"/>
          <w:bCs w:val="0"/>
          <w:szCs w:val="28"/>
          <w:lang w:val="uk-UA"/>
        </w:rPr>
        <w:t xml:space="preserve"> ағылшын тілін оқытудың маңыздылығы</w:t>
      </w:r>
      <w:r w:rsidR="006768EE" w:rsidRPr="00CA4495">
        <w:rPr>
          <w:rStyle w:val="aff2"/>
          <w:rFonts w:eastAsiaTheme="majorEastAsia"/>
          <w:b w:val="0"/>
          <w:bCs w:val="0"/>
          <w:szCs w:val="28"/>
          <w:lang w:val="kk-KZ"/>
        </w:rPr>
        <w:t xml:space="preserve"> // </w:t>
      </w:r>
      <w:r w:rsidRPr="00CA4495">
        <w:rPr>
          <w:rStyle w:val="aff2"/>
          <w:rFonts w:eastAsiaTheme="majorEastAsia"/>
          <w:b w:val="0"/>
          <w:bCs w:val="0"/>
          <w:szCs w:val="28"/>
          <w:lang w:val="uk-UA"/>
        </w:rPr>
        <w:t>Известия НАН РК</w:t>
      </w:r>
      <w:r w:rsidR="006768EE" w:rsidRPr="00CA4495">
        <w:rPr>
          <w:rStyle w:val="aff2"/>
          <w:rFonts w:eastAsiaTheme="majorEastAsia"/>
          <w:b w:val="0"/>
          <w:bCs w:val="0"/>
          <w:szCs w:val="28"/>
          <w:lang w:val="kk-KZ"/>
        </w:rPr>
        <w:t xml:space="preserve">. </w:t>
      </w:r>
      <w:r w:rsidR="00ED3F19" w:rsidRPr="00CA4495">
        <w:rPr>
          <w:rStyle w:val="aff2"/>
          <w:rFonts w:eastAsiaTheme="majorEastAsia"/>
          <w:b w:val="0"/>
          <w:bCs w:val="0"/>
          <w:szCs w:val="28"/>
          <w:lang w:val="kk-KZ"/>
        </w:rPr>
        <w:t>–</w:t>
      </w:r>
      <w:r w:rsidR="000F65D7">
        <w:rPr>
          <w:rStyle w:val="aff2"/>
          <w:rFonts w:eastAsiaTheme="majorEastAsia"/>
          <w:b w:val="0"/>
          <w:bCs w:val="0"/>
          <w:szCs w:val="28"/>
          <w:lang w:val="kk-KZ"/>
        </w:rPr>
        <w:t xml:space="preserve"> </w:t>
      </w:r>
      <w:r w:rsidRPr="00CA4495">
        <w:rPr>
          <w:rStyle w:val="aff2"/>
          <w:rFonts w:eastAsiaTheme="majorEastAsia"/>
          <w:b w:val="0"/>
          <w:bCs w:val="0"/>
          <w:szCs w:val="28"/>
          <w:lang w:val="uk-UA"/>
        </w:rPr>
        <w:t>2017</w:t>
      </w:r>
      <w:r w:rsidR="006768EE" w:rsidRPr="00CA4495">
        <w:rPr>
          <w:rStyle w:val="aff2"/>
          <w:rFonts w:eastAsiaTheme="majorEastAsia"/>
          <w:b w:val="0"/>
          <w:bCs w:val="0"/>
          <w:szCs w:val="28"/>
          <w:lang w:val="kk-KZ"/>
        </w:rPr>
        <w:t xml:space="preserve">. </w:t>
      </w:r>
      <w:r w:rsidR="000F65D7">
        <w:rPr>
          <w:rStyle w:val="aff2"/>
          <w:rFonts w:eastAsiaTheme="majorEastAsia"/>
          <w:b w:val="0"/>
          <w:bCs w:val="0"/>
          <w:szCs w:val="28"/>
          <w:lang w:val="kk-KZ"/>
        </w:rPr>
        <w:t xml:space="preserve">- </w:t>
      </w:r>
      <w:r w:rsidR="006768EE" w:rsidRPr="00CA4495">
        <w:rPr>
          <w:rStyle w:val="aff2"/>
          <w:rFonts w:eastAsiaTheme="majorEastAsia"/>
          <w:b w:val="0"/>
          <w:bCs w:val="0"/>
          <w:szCs w:val="28"/>
          <w:lang w:val="uk-UA"/>
        </w:rPr>
        <w:t>№2</w:t>
      </w:r>
      <w:r w:rsidR="006768EE" w:rsidRPr="000F65D7">
        <w:rPr>
          <w:rStyle w:val="aff2"/>
          <w:rFonts w:eastAsiaTheme="majorEastAsia"/>
          <w:b w:val="0"/>
          <w:bCs w:val="0"/>
          <w:szCs w:val="28"/>
          <w:lang w:val="kk-KZ"/>
        </w:rPr>
        <w:t>.</w:t>
      </w:r>
      <w:r w:rsidRPr="00CA4495">
        <w:rPr>
          <w:rStyle w:val="aff2"/>
          <w:rFonts w:eastAsiaTheme="majorEastAsia"/>
          <w:b w:val="0"/>
          <w:bCs w:val="0"/>
          <w:szCs w:val="28"/>
          <w:lang w:val="uk-UA"/>
        </w:rPr>
        <w:t xml:space="preserve"> </w:t>
      </w:r>
      <w:r w:rsidR="00ED3F19" w:rsidRPr="00CA4495">
        <w:rPr>
          <w:rStyle w:val="aff2"/>
          <w:rFonts w:eastAsiaTheme="majorEastAsia"/>
          <w:b w:val="0"/>
          <w:bCs w:val="0"/>
          <w:szCs w:val="28"/>
          <w:lang w:val="kk-KZ"/>
        </w:rPr>
        <w:t>–</w:t>
      </w:r>
      <w:r w:rsidRPr="00CA4495">
        <w:rPr>
          <w:rStyle w:val="aff2"/>
          <w:rFonts w:eastAsiaTheme="majorEastAsia"/>
          <w:b w:val="0"/>
          <w:bCs w:val="0"/>
          <w:szCs w:val="28"/>
          <w:lang w:val="uk-UA"/>
        </w:rPr>
        <w:t xml:space="preserve"> </w:t>
      </w:r>
      <w:r w:rsidR="000F65D7">
        <w:rPr>
          <w:rStyle w:val="aff2"/>
          <w:rFonts w:eastAsiaTheme="majorEastAsia"/>
          <w:b w:val="0"/>
          <w:bCs w:val="0"/>
          <w:szCs w:val="28"/>
          <w:lang w:val="uk-UA"/>
        </w:rPr>
        <w:t xml:space="preserve">Б. </w:t>
      </w:r>
      <w:r w:rsidRPr="00CA4495">
        <w:rPr>
          <w:rStyle w:val="aff2"/>
          <w:rFonts w:eastAsiaTheme="majorEastAsia"/>
          <w:b w:val="0"/>
          <w:bCs w:val="0"/>
          <w:szCs w:val="28"/>
          <w:lang w:val="uk-UA"/>
        </w:rPr>
        <w:t>206</w:t>
      </w:r>
      <w:r w:rsidR="000F65D7" w:rsidRPr="000F65D7">
        <w:rPr>
          <w:szCs w:val="28"/>
          <w:lang w:val="uk-UA"/>
        </w:rPr>
        <w:t>.</w:t>
      </w:r>
    </w:p>
    <w:p w14:paraId="5B73E754" w14:textId="605A30CB" w:rsidR="006D4C18" w:rsidRPr="00CA4495" w:rsidRDefault="006D4C18" w:rsidP="00CA4495">
      <w:pPr>
        <w:pStyle w:val="a9"/>
        <w:numPr>
          <w:ilvl w:val="0"/>
          <w:numId w:val="16"/>
        </w:numPr>
        <w:ind w:left="0" w:firstLine="567"/>
        <w:rPr>
          <w:rStyle w:val="fontstyle01"/>
          <w:rFonts w:ascii="Times New Roman" w:hAnsi="Times New Roman"/>
          <w:b w:val="0"/>
          <w:bCs w:val="0"/>
          <w:color w:val="auto"/>
          <w:sz w:val="28"/>
          <w:szCs w:val="28"/>
        </w:rPr>
      </w:pPr>
      <w:r w:rsidRPr="00CA4495">
        <w:rPr>
          <w:rStyle w:val="fontstyle01"/>
          <w:rFonts w:ascii="Times New Roman" w:hAnsi="Times New Roman"/>
          <w:b w:val="0"/>
          <w:bCs w:val="0"/>
          <w:color w:val="auto"/>
          <w:sz w:val="28"/>
          <w:szCs w:val="28"/>
        </w:rPr>
        <w:t>Гузеев В.В.</w:t>
      </w:r>
      <w:r w:rsidR="006768EE" w:rsidRPr="00CA4495">
        <w:rPr>
          <w:rStyle w:val="fontstyle01"/>
          <w:rFonts w:ascii="Times New Roman" w:hAnsi="Times New Roman"/>
          <w:b w:val="0"/>
          <w:bCs w:val="0"/>
          <w:color w:val="auto"/>
          <w:sz w:val="28"/>
          <w:szCs w:val="28"/>
        </w:rPr>
        <w:t xml:space="preserve"> </w:t>
      </w:r>
      <w:r w:rsidRPr="00CA4495">
        <w:rPr>
          <w:rStyle w:val="fontstyle01"/>
          <w:rFonts w:ascii="Times New Roman" w:hAnsi="Times New Roman"/>
          <w:b w:val="0"/>
          <w:bCs w:val="0"/>
          <w:color w:val="auto"/>
          <w:sz w:val="28"/>
          <w:szCs w:val="28"/>
        </w:rPr>
        <w:t>Преподование от теории к мастерству.</w:t>
      </w:r>
      <w:r w:rsidR="000F65D7">
        <w:rPr>
          <w:rStyle w:val="fontstyle01"/>
          <w:rFonts w:ascii="Times New Roman" w:hAnsi="Times New Roman"/>
          <w:b w:val="0"/>
          <w:bCs w:val="0"/>
          <w:color w:val="auto"/>
          <w:sz w:val="28"/>
          <w:szCs w:val="28"/>
        </w:rPr>
        <w:t xml:space="preserve"> -</w:t>
      </w:r>
      <w:r w:rsidRPr="00CA4495">
        <w:rPr>
          <w:rStyle w:val="fontstyle01"/>
          <w:rFonts w:ascii="Times New Roman" w:hAnsi="Times New Roman"/>
          <w:b w:val="0"/>
          <w:bCs w:val="0"/>
          <w:color w:val="auto"/>
          <w:sz w:val="28"/>
          <w:szCs w:val="28"/>
        </w:rPr>
        <w:t xml:space="preserve"> М.</w:t>
      </w:r>
      <w:r w:rsidR="000F65D7">
        <w:rPr>
          <w:rStyle w:val="fontstyle01"/>
          <w:rFonts w:ascii="Times New Roman" w:hAnsi="Times New Roman"/>
          <w:b w:val="0"/>
          <w:bCs w:val="0"/>
          <w:color w:val="auto"/>
          <w:sz w:val="28"/>
          <w:szCs w:val="28"/>
        </w:rPr>
        <w:t xml:space="preserve">: </w:t>
      </w:r>
      <w:r w:rsidRPr="00CA4495">
        <w:rPr>
          <w:rStyle w:val="fontstyle01"/>
          <w:rFonts w:ascii="Times New Roman" w:hAnsi="Times New Roman"/>
          <w:b w:val="0"/>
          <w:bCs w:val="0"/>
          <w:color w:val="auto"/>
          <w:sz w:val="28"/>
          <w:szCs w:val="28"/>
        </w:rPr>
        <w:t>НИИ</w:t>
      </w:r>
      <w:r w:rsidRPr="00CA4495">
        <w:rPr>
          <w:szCs w:val="28"/>
        </w:rPr>
        <w:br/>
      </w:r>
      <w:r w:rsidRPr="00CA4495">
        <w:rPr>
          <w:rStyle w:val="fontstyle01"/>
          <w:rFonts w:ascii="Times New Roman" w:hAnsi="Times New Roman"/>
          <w:b w:val="0"/>
          <w:bCs w:val="0"/>
          <w:color w:val="auto"/>
          <w:sz w:val="28"/>
          <w:szCs w:val="28"/>
        </w:rPr>
        <w:t>школьных технологий</w:t>
      </w:r>
      <w:r w:rsidR="000F65D7">
        <w:rPr>
          <w:rStyle w:val="fontstyle01"/>
          <w:rFonts w:ascii="Times New Roman" w:hAnsi="Times New Roman"/>
          <w:b w:val="0"/>
          <w:bCs w:val="0"/>
          <w:color w:val="auto"/>
          <w:sz w:val="28"/>
          <w:szCs w:val="28"/>
        </w:rPr>
        <w:t>,</w:t>
      </w:r>
      <w:r w:rsidR="006768EE" w:rsidRPr="00CA4495">
        <w:rPr>
          <w:rStyle w:val="fontstyle01"/>
          <w:rFonts w:ascii="Times New Roman" w:hAnsi="Times New Roman"/>
          <w:b w:val="0"/>
          <w:bCs w:val="0"/>
          <w:color w:val="auto"/>
          <w:sz w:val="28"/>
          <w:szCs w:val="28"/>
        </w:rPr>
        <w:t xml:space="preserve"> </w:t>
      </w:r>
      <w:r w:rsidRPr="00CA4495">
        <w:rPr>
          <w:rStyle w:val="fontstyle01"/>
          <w:rFonts w:ascii="Times New Roman" w:hAnsi="Times New Roman"/>
          <w:b w:val="0"/>
          <w:bCs w:val="0"/>
          <w:color w:val="auto"/>
          <w:sz w:val="28"/>
          <w:szCs w:val="28"/>
        </w:rPr>
        <w:t xml:space="preserve">2009. </w:t>
      </w:r>
      <w:r w:rsidR="00ED3F19" w:rsidRPr="00CA4495">
        <w:rPr>
          <w:rStyle w:val="fontstyle01"/>
          <w:rFonts w:ascii="Times New Roman" w:hAnsi="Times New Roman"/>
          <w:b w:val="0"/>
          <w:bCs w:val="0"/>
          <w:color w:val="auto"/>
          <w:sz w:val="28"/>
          <w:szCs w:val="28"/>
        </w:rPr>
        <w:t>–</w:t>
      </w:r>
      <w:r w:rsidR="006768EE" w:rsidRPr="00CA4495">
        <w:rPr>
          <w:rStyle w:val="fontstyle01"/>
          <w:rFonts w:ascii="Times New Roman" w:hAnsi="Times New Roman"/>
          <w:b w:val="0"/>
          <w:bCs w:val="0"/>
          <w:color w:val="auto"/>
          <w:sz w:val="28"/>
          <w:szCs w:val="28"/>
        </w:rPr>
        <w:t xml:space="preserve"> </w:t>
      </w:r>
      <w:r w:rsidRPr="00CA4495">
        <w:rPr>
          <w:rStyle w:val="fontstyle01"/>
          <w:rFonts w:ascii="Times New Roman" w:hAnsi="Times New Roman"/>
          <w:b w:val="0"/>
          <w:bCs w:val="0"/>
          <w:color w:val="auto"/>
          <w:sz w:val="28"/>
          <w:szCs w:val="28"/>
        </w:rPr>
        <w:t>288</w:t>
      </w:r>
      <w:r w:rsidR="006768EE" w:rsidRPr="00CA4495">
        <w:rPr>
          <w:rStyle w:val="fontstyle01"/>
          <w:rFonts w:ascii="Times New Roman" w:hAnsi="Times New Roman"/>
          <w:b w:val="0"/>
          <w:bCs w:val="0"/>
          <w:color w:val="auto"/>
          <w:sz w:val="28"/>
          <w:szCs w:val="28"/>
        </w:rPr>
        <w:t xml:space="preserve"> </w:t>
      </w:r>
      <w:r w:rsidRPr="00CA4495">
        <w:rPr>
          <w:rStyle w:val="fontstyle01"/>
          <w:rFonts w:ascii="Times New Roman" w:hAnsi="Times New Roman"/>
          <w:b w:val="0"/>
          <w:bCs w:val="0"/>
          <w:color w:val="auto"/>
          <w:sz w:val="28"/>
          <w:szCs w:val="28"/>
        </w:rPr>
        <w:t>с.</w:t>
      </w:r>
    </w:p>
    <w:p w14:paraId="087E60C1" w14:textId="13F1B01E" w:rsidR="006D4C18" w:rsidRPr="00CA4495" w:rsidRDefault="006D4C18" w:rsidP="00CA4495">
      <w:pPr>
        <w:pStyle w:val="a9"/>
        <w:numPr>
          <w:ilvl w:val="0"/>
          <w:numId w:val="16"/>
        </w:numPr>
        <w:ind w:left="0" w:firstLine="567"/>
        <w:rPr>
          <w:szCs w:val="28"/>
          <w:lang w:val="kk-KZ"/>
        </w:rPr>
      </w:pPr>
      <w:r w:rsidRPr="00CA4495">
        <w:rPr>
          <w:szCs w:val="28"/>
        </w:rPr>
        <w:t>Гвоздева А.В. Синергетический подход к методам обучения</w:t>
      </w:r>
      <w:r w:rsidR="006768EE" w:rsidRPr="00CA4495">
        <w:rPr>
          <w:szCs w:val="28"/>
        </w:rPr>
        <w:t>.</w:t>
      </w:r>
      <w:r w:rsidR="000F65D7">
        <w:rPr>
          <w:szCs w:val="28"/>
        </w:rPr>
        <w:t xml:space="preserve"> – </w:t>
      </w:r>
      <w:r w:rsidRPr="00CA4495">
        <w:rPr>
          <w:szCs w:val="28"/>
        </w:rPr>
        <w:t>Курск</w:t>
      </w:r>
      <w:r w:rsidR="000F65D7">
        <w:rPr>
          <w:szCs w:val="28"/>
        </w:rPr>
        <w:t>,</w:t>
      </w:r>
      <w:r w:rsidR="006768EE" w:rsidRPr="00CA4495">
        <w:rPr>
          <w:szCs w:val="28"/>
        </w:rPr>
        <w:t xml:space="preserve"> </w:t>
      </w:r>
      <w:r w:rsidRPr="00CA4495">
        <w:rPr>
          <w:szCs w:val="28"/>
        </w:rPr>
        <w:t>2015. – 1</w:t>
      </w:r>
      <w:r w:rsidR="000F65D7">
        <w:rPr>
          <w:szCs w:val="28"/>
        </w:rPr>
        <w:t xml:space="preserve">00 </w:t>
      </w:r>
      <w:r w:rsidR="006768EE" w:rsidRPr="00CA4495">
        <w:rPr>
          <w:szCs w:val="28"/>
          <w:lang w:val="en-US"/>
        </w:rPr>
        <w:t>c</w:t>
      </w:r>
      <w:r w:rsidRPr="00CA4495">
        <w:rPr>
          <w:szCs w:val="28"/>
        </w:rPr>
        <w:t xml:space="preserve">. </w:t>
      </w:r>
    </w:p>
    <w:p w14:paraId="73527A6B" w14:textId="6DDBD77B" w:rsidR="006D4C18" w:rsidRPr="00CA4495" w:rsidRDefault="006D4C18" w:rsidP="00CA4495">
      <w:pPr>
        <w:pStyle w:val="a9"/>
        <w:numPr>
          <w:ilvl w:val="0"/>
          <w:numId w:val="16"/>
        </w:numPr>
        <w:ind w:left="0" w:firstLine="567"/>
        <w:rPr>
          <w:szCs w:val="28"/>
          <w:lang w:val="kk-KZ"/>
        </w:rPr>
      </w:pPr>
      <w:r w:rsidRPr="00CA4495">
        <w:rPr>
          <w:szCs w:val="28"/>
        </w:rPr>
        <w:t>Жанабаев З.</w:t>
      </w:r>
      <w:proofErr w:type="gramStart"/>
      <w:r w:rsidR="006768EE" w:rsidRPr="00CA4495">
        <w:rPr>
          <w:szCs w:val="28"/>
        </w:rPr>
        <w:t xml:space="preserve">, </w:t>
      </w:r>
      <w:r w:rsidRPr="00CA4495">
        <w:rPr>
          <w:szCs w:val="28"/>
        </w:rPr>
        <w:t xml:space="preserve"> Хмель</w:t>
      </w:r>
      <w:proofErr w:type="gramEnd"/>
      <w:r w:rsidRPr="00CA4495">
        <w:rPr>
          <w:szCs w:val="28"/>
        </w:rPr>
        <w:t xml:space="preserve"> Н. Синергетическая сущность педагогического процесса</w:t>
      </w:r>
      <w:r w:rsidR="000F65D7">
        <w:rPr>
          <w:szCs w:val="28"/>
        </w:rPr>
        <w:t xml:space="preserve"> // </w:t>
      </w:r>
      <w:r w:rsidR="000F65D7" w:rsidRPr="00CA4495">
        <w:rPr>
          <w:szCs w:val="28"/>
        </w:rPr>
        <w:t>Поиск</w:t>
      </w:r>
      <w:r w:rsidR="000F65D7" w:rsidRPr="000F65D7">
        <w:rPr>
          <w:szCs w:val="28"/>
        </w:rPr>
        <w:t xml:space="preserve">. </w:t>
      </w:r>
      <w:r w:rsidR="000F65D7" w:rsidRPr="00CA4495">
        <w:rPr>
          <w:szCs w:val="28"/>
        </w:rPr>
        <w:t>–</w:t>
      </w:r>
      <w:r w:rsidR="000F65D7">
        <w:rPr>
          <w:szCs w:val="28"/>
        </w:rPr>
        <w:t xml:space="preserve"> </w:t>
      </w:r>
      <w:r w:rsidRPr="00CA4495">
        <w:rPr>
          <w:szCs w:val="28"/>
        </w:rPr>
        <w:t xml:space="preserve"> Алматы</w:t>
      </w:r>
      <w:r w:rsidR="000F65D7">
        <w:rPr>
          <w:szCs w:val="28"/>
        </w:rPr>
        <w:t>,</w:t>
      </w:r>
      <w:r w:rsidR="006768EE" w:rsidRPr="00CA4495">
        <w:rPr>
          <w:szCs w:val="28"/>
        </w:rPr>
        <w:t xml:space="preserve"> </w:t>
      </w:r>
      <w:r w:rsidRPr="00CA4495">
        <w:rPr>
          <w:szCs w:val="28"/>
        </w:rPr>
        <w:t xml:space="preserve">1996. – </w:t>
      </w:r>
      <w:r w:rsidR="000F65D7">
        <w:rPr>
          <w:szCs w:val="28"/>
        </w:rPr>
        <w:t>№</w:t>
      </w:r>
      <w:r w:rsidRPr="00CA4495">
        <w:rPr>
          <w:szCs w:val="28"/>
        </w:rPr>
        <w:t xml:space="preserve">1. </w:t>
      </w:r>
      <w:proofErr w:type="gramStart"/>
      <w:r w:rsidRPr="00CA4495">
        <w:rPr>
          <w:szCs w:val="28"/>
        </w:rPr>
        <w:t xml:space="preserve">–  </w:t>
      </w:r>
      <w:r w:rsidR="006768EE" w:rsidRPr="00CA4495">
        <w:rPr>
          <w:szCs w:val="28"/>
          <w:lang w:val="en-US"/>
        </w:rPr>
        <w:t>C</w:t>
      </w:r>
      <w:r w:rsidR="006768EE" w:rsidRPr="000F65D7">
        <w:rPr>
          <w:szCs w:val="28"/>
        </w:rPr>
        <w:t>.</w:t>
      </w:r>
      <w:proofErr w:type="gramEnd"/>
      <w:r w:rsidR="000F65D7">
        <w:rPr>
          <w:szCs w:val="28"/>
        </w:rPr>
        <w:t xml:space="preserve"> </w:t>
      </w:r>
      <w:r w:rsidRPr="00CA4495">
        <w:rPr>
          <w:szCs w:val="28"/>
        </w:rPr>
        <w:t>61–64</w:t>
      </w:r>
      <w:r w:rsidR="00ED3F19" w:rsidRPr="00CA4495">
        <w:rPr>
          <w:szCs w:val="28"/>
        </w:rPr>
        <w:t>.</w:t>
      </w:r>
      <w:r w:rsidRPr="00CA4495">
        <w:rPr>
          <w:szCs w:val="28"/>
        </w:rPr>
        <w:t xml:space="preserve"> </w:t>
      </w:r>
    </w:p>
    <w:p w14:paraId="3E2F3E74" w14:textId="1C92F907" w:rsidR="006D4C18" w:rsidRPr="00CA4495" w:rsidRDefault="006D4C18" w:rsidP="00CA4495">
      <w:pPr>
        <w:pStyle w:val="a9"/>
        <w:numPr>
          <w:ilvl w:val="0"/>
          <w:numId w:val="16"/>
        </w:numPr>
        <w:ind w:left="0" w:firstLine="567"/>
        <w:rPr>
          <w:szCs w:val="28"/>
          <w:lang w:val="kk-KZ"/>
        </w:rPr>
      </w:pPr>
      <w:r w:rsidRPr="00CA4495">
        <w:rPr>
          <w:szCs w:val="28"/>
        </w:rPr>
        <w:t xml:space="preserve">Князева Е.Н., Курдюмов С. П. Основания синергетики. </w:t>
      </w:r>
      <w:r w:rsidR="000F65D7">
        <w:rPr>
          <w:szCs w:val="28"/>
        </w:rPr>
        <w:t>-</w:t>
      </w:r>
      <w:r w:rsidR="006768EE" w:rsidRPr="00CA4495">
        <w:rPr>
          <w:szCs w:val="28"/>
        </w:rPr>
        <w:t xml:space="preserve"> </w:t>
      </w:r>
      <w:r w:rsidRPr="00CA4495">
        <w:rPr>
          <w:szCs w:val="28"/>
        </w:rPr>
        <w:t>М.</w:t>
      </w:r>
      <w:r w:rsidR="000F65D7">
        <w:rPr>
          <w:szCs w:val="28"/>
        </w:rPr>
        <w:t>:</w:t>
      </w:r>
      <w:r w:rsidR="006768EE" w:rsidRPr="00CA4495">
        <w:rPr>
          <w:szCs w:val="28"/>
        </w:rPr>
        <w:t xml:space="preserve"> </w:t>
      </w:r>
      <w:r w:rsidRPr="00CA4495">
        <w:rPr>
          <w:szCs w:val="28"/>
        </w:rPr>
        <w:t>Алетея</w:t>
      </w:r>
      <w:r w:rsidR="000F65D7">
        <w:rPr>
          <w:szCs w:val="28"/>
        </w:rPr>
        <w:t>,</w:t>
      </w:r>
      <w:r w:rsidR="006768EE" w:rsidRPr="00CA4495">
        <w:rPr>
          <w:szCs w:val="28"/>
        </w:rPr>
        <w:t xml:space="preserve"> </w:t>
      </w:r>
      <w:r w:rsidRPr="00CA4495">
        <w:rPr>
          <w:szCs w:val="28"/>
        </w:rPr>
        <w:t>2002. – 414 с.</w:t>
      </w:r>
    </w:p>
    <w:p w14:paraId="357BAB0D" w14:textId="736BC652" w:rsidR="006D4C18" w:rsidRPr="00CA4495" w:rsidRDefault="006D4C18" w:rsidP="00CA4495">
      <w:pPr>
        <w:pStyle w:val="a9"/>
        <w:numPr>
          <w:ilvl w:val="0"/>
          <w:numId w:val="16"/>
        </w:numPr>
        <w:ind w:left="0" w:firstLine="567"/>
        <w:rPr>
          <w:szCs w:val="28"/>
          <w:lang w:val="kk-KZ"/>
        </w:rPr>
      </w:pPr>
      <w:r w:rsidRPr="00CA4495">
        <w:rPr>
          <w:szCs w:val="28"/>
        </w:rPr>
        <w:t>Мукушев Б.А. Синергетика в системе образования</w:t>
      </w:r>
      <w:r w:rsidR="006768EE" w:rsidRPr="00CA4495">
        <w:rPr>
          <w:szCs w:val="28"/>
        </w:rPr>
        <w:t xml:space="preserve"> // </w:t>
      </w:r>
      <w:r w:rsidRPr="00CA4495">
        <w:rPr>
          <w:szCs w:val="28"/>
        </w:rPr>
        <w:t>Образование и наука.</w:t>
      </w:r>
      <w:r w:rsidR="006768EE" w:rsidRPr="00CA4495">
        <w:rPr>
          <w:szCs w:val="28"/>
        </w:rPr>
        <w:t xml:space="preserve"> </w:t>
      </w:r>
      <w:r w:rsidR="00ED3F19" w:rsidRPr="00CA4495">
        <w:rPr>
          <w:szCs w:val="28"/>
        </w:rPr>
        <w:t>–</w:t>
      </w:r>
      <w:r w:rsidR="000F65D7">
        <w:rPr>
          <w:szCs w:val="28"/>
        </w:rPr>
        <w:t xml:space="preserve"> </w:t>
      </w:r>
      <w:r w:rsidR="00ED3F19" w:rsidRPr="00CA4495">
        <w:rPr>
          <w:szCs w:val="28"/>
        </w:rPr>
        <w:t>2019</w:t>
      </w:r>
      <w:r w:rsidR="006768EE" w:rsidRPr="00CA4495">
        <w:rPr>
          <w:szCs w:val="28"/>
        </w:rPr>
        <w:t xml:space="preserve">. – </w:t>
      </w:r>
      <w:r w:rsidR="000F65D7">
        <w:rPr>
          <w:szCs w:val="28"/>
        </w:rPr>
        <w:t>№</w:t>
      </w:r>
      <w:r w:rsidR="006768EE" w:rsidRPr="00CA4495">
        <w:rPr>
          <w:szCs w:val="28"/>
        </w:rPr>
        <w:t xml:space="preserve">3(51). – </w:t>
      </w:r>
      <w:r w:rsidR="006768EE" w:rsidRPr="00CA4495">
        <w:rPr>
          <w:szCs w:val="28"/>
          <w:lang w:val="en-US"/>
        </w:rPr>
        <w:t>C</w:t>
      </w:r>
      <w:r w:rsidR="006768EE" w:rsidRPr="00CA4495">
        <w:rPr>
          <w:szCs w:val="28"/>
        </w:rPr>
        <w:t xml:space="preserve">. </w:t>
      </w:r>
      <w:r w:rsidRPr="00CA4495">
        <w:rPr>
          <w:szCs w:val="28"/>
        </w:rPr>
        <w:t>105-122</w:t>
      </w:r>
      <w:r w:rsidR="00ED3F19" w:rsidRPr="00CA4495">
        <w:rPr>
          <w:szCs w:val="28"/>
        </w:rPr>
        <w:t>.</w:t>
      </w:r>
    </w:p>
    <w:p w14:paraId="645DF36D" w14:textId="7E5A173D" w:rsidR="006D4C18" w:rsidRPr="00CA4495" w:rsidRDefault="006D4C18" w:rsidP="00CA4495">
      <w:pPr>
        <w:pStyle w:val="a9"/>
        <w:numPr>
          <w:ilvl w:val="0"/>
          <w:numId w:val="16"/>
        </w:numPr>
        <w:ind w:left="0" w:firstLine="567"/>
        <w:rPr>
          <w:szCs w:val="28"/>
          <w:lang w:val="kk-KZ"/>
        </w:rPr>
      </w:pPr>
      <w:r w:rsidRPr="00CA4495">
        <w:rPr>
          <w:iCs/>
          <w:szCs w:val="28"/>
          <w:shd w:val="clear" w:color="auto" w:fill="FFFFFF"/>
          <w:lang w:val="kk-KZ"/>
        </w:rPr>
        <w:t>Мұханбетжанова Ә. Білімді интеграциялау негізінде оқушыларда дүниенің ғылыми бейнесін қалыптастыру</w:t>
      </w:r>
      <w:r w:rsidR="000F65D7">
        <w:rPr>
          <w:iCs/>
          <w:szCs w:val="28"/>
          <w:shd w:val="clear" w:color="auto" w:fill="FFFFFF"/>
          <w:lang w:val="kk-KZ"/>
        </w:rPr>
        <w:t>. –</w:t>
      </w:r>
      <w:r w:rsidRPr="00CA4495">
        <w:rPr>
          <w:iCs/>
          <w:szCs w:val="28"/>
          <w:shd w:val="clear" w:color="auto" w:fill="FFFFFF"/>
          <w:lang w:val="kk-KZ"/>
        </w:rPr>
        <w:t xml:space="preserve"> Алматы</w:t>
      </w:r>
      <w:r w:rsidR="000F65D7">
        <w:rPr>
          <w:iCs/>
          <w:szCs w:val="28"/>
          <w:shd w:val="clear" w:color="auto" w:fill="FFFFFF"/>
          <w:lang w:val="kk-KZ"/>
        </w:rPr>
        <w:t xml:space="preserve">, </w:t>
      </w:r>
      <w:r w:rsidRPr="00CA4495">
        <w:rPr>
          <w:iCs/>
          <w:szCs w:val="28"/>
          <w:shd w:val="clear" w:color="auto" w:fill="FFFFFF"/>
          <w:lang w:val="kk-KZ"/>
        </w:rPr>
        <w:t>2000. – 248 б.</w:t>
      </w:r>
    </w:p>
    <w:p w14:paraId="03509769" w14:textId="73548BBB" w:rsidR="006D4C18" w:rsidRPr="00CA4495" w:rsidRDefault="006D4C18" w:rsidP="00CA4495">
      <w:pPr>
        <w:pStyle w:val="a9"/>
        <w:numPr>
          <w:ilvl w:val="0"/>
          <w:numId w:val="16"/>
        </w:numPr>
        <w:ind w:left="0" w:firstLine="567"/>
        <w:rPr>
          <w:szCs w:val="28"/>
          <w:lang w:val="kk-KZ"/>
        </w:rPr>
      </w:pPr>
      <w:r w:rsidRPr="00CA4495">
        <w:rPr>
          <w:szCs w:val="28"/>
        </w:rPr>
        <w:t>Науменко</w:t>
      </w:r>
      <w:r w:rsidRPr="00CA4495">
        <w:rPr>
          <w:szCs w:val="28"/>
          <w:lang w:val="kk-KZ"/>
        </w:rPr>
        <w:t> </w:t>
      </w:r>
      <w:r w:rsidRPr="00CA4495">
        <w:rPr>
          <w:szCs w:val="28"/>
        </w:rPr>
        <w:t>И.В. Ситуативность как один из главных принциповобучения говорению на иностранном языке // Сибирский торгово-экономический</w:t>
      </w:r>
      <w:r w:rsidRPr="00CA4495">
        <w:rPr>
          <w:szCs w:val="28"/>
          <w:lang w:val="kk-KZ"/>
        </w:rPr>
        <w:t xml:space="preserve"> </w:t>
      </w:r>
      <w:r w:rsidRPr="00CA4495">
        <w:rPr>
          <w:szCs w:val="28"/>
        </w:rPr>
        <w:t xml:space="preserve">журнал. </w:t>
      </w:r>
      <w:r w:rsidR="000F65D7">
        <w:rPr>
          <w:szCs w:val="28"/>
        </w:rPr>
        <w:t xml:space="preserve">- </w:t>
      </w:r>
      <w:r w:rsidRPr="00CA4495">
        <w:rPr>
          <w:szCs w:val="28"/>
        </w:rPr>
        <w:t>Омск: Изд</w:t>
      </w:r>
      <w:r w:rsidR="006768EE" w:rsidRPr="000F65D7">
        <w:rPr>
          <w:szCs w:val="28"/>
        </w:rPr>
        <w:t>.</w:t>
      </w:r>
      <w:r w:rsidRPr="00CA4495">
        <w:rPr>
          <w:szCs w:val="28"/>
        </w:rPr>
        <w:t xml:space="preserve"> «Р</w:t>
      </w:r>
      <w:r w:rsidR="00ED3F19" w:rsidRPr="00CA4495">
        <w:rPr>
          <w:szCs w:val="28"/>
        </w:rPr>
        <w:t xml:space="preserve">ЭУ </w:t>
      </w:r>
      <w:r w:rsidRPr="00CA4495">
        <w:rPr>
          <w:szCs w:val="28"/>
        </w:rPr>
        <w:t>им. Г.В.Плеханова»</w:t>
      </w:r>
      <w:r w:rsidR="000F65D7">
        <w:rPr>
          <w:szCs w:val="28"/>
        </w:rPr>
        <w:t xml:space="preserve">, </w:t>
      </w:r>
      <w:r w:rsidRPr="00CA4495">
        <w:rPr>
          <w:szCs w:val="28"/>
        </w:rPr>
        <w:t>2008.</w:t>
      </w:r>
      <w:r w:rsidR="006768EE" w:rsidRPr="000F65D7">
        <w:rPr>
          <w:szCs w:val="28"/>
        </w:rPr>
        <w:t xml:space="preserve"> </w:t>
      </w:r>
      <w:r w:rsidR="00EC6D51">
        <w:rPr>
          <w:szCs w:val="28"/>
        </w:rPr>
        <w:t xml:space="preserve">- №1. </w:t>
      </w:r>
      <w:r w:rsidR="006768EE" w:rsidRPr="000F65D7">
        <w:rPr>
          <w:szCs w:val="28"/>
        </w:rPr>
        <w:t xml:space="preserve">– </w:t>
      </w:r>
      <w:r w:rsidR="00EC6D51">
        <w:rPr>
          <w:szCs w:val="28"/>
        </w:rPr>
        <w:t xml:space="preserve">С. </w:t>
      </w:r>
      <w:r w:rsidR="006768EE" w:rsidRPr="000F65D7">
        <w:rPr>
          <w:szCs w:val="28"/>
        </w:rPr>
        <w:t>2</w:t>
      </w:r>
      <w:r w:rsidR="00EC6D51">
        <w:rPr>
          <w:szCs w:val="28"/>
        </w:rPr>
        <w:t>7</w:t>
      </w:r>
      <w:r w:rsidR="006768EE" w:rsidRPr="000F65D7">
        <w:rPr>
          <w:szCs w:val="28"/>
        </w:rPr>
        <w:t>.</w:t>
      </w:r>
    </w:p>
    <w:p w14:paraId="45CD3F75" w14:textId="36EC42F7" w:rsidR="006D4C18" w:rsidRPr="00E353DD" w:rsidRDefault="006D4C18" w:rsidP="00CA4495">
      <w:pPr>
        <w:pStyle w:val="a9"/>
        <w:numPr>
          <w:ilvl w:val="0"/>
          <w:numId w:val="16"/>
        </w:numPr>
        <w:ind w:left="0" w:firstLine="567"/>
        <w:rPr>
          <w:szCs w:val="28"/>
          <w:lang w:val="kk-KZ"/>
        </w:rPr>
      </w:pPr>
      <w:r w:rsidRPr="00CA4495">
        <w:rPr>
          <w:szCs w:val="28"/>
        </w:rPr>
        <w:t>Шютц А. Смысловая структура повседневного мира</w:t>
      </w:r>
      <w:r w:rsidR="004F6911">
        <w:rPr>
          <w:szCs w:val="28"/>
        </w:rPr>
        <w:t>:</w:t>
      </w:r>
      <w:r w:rsidRPr="00CA4495">
        <w:rPr>
          <w:szCs w:val="28"/>
        </w:rPr>
        <w:t xml:space="preserve"> очерки по феноменологической социологии. </w:t>
      </w:r>
      <w:r w:rsidR="000F65D7">
        <w:rPr>
          <w:szCs w:val="28"/>
        </w:rPr>
        <w:t xml:space="preserve">- </w:t>
      </w:r>
      <w:r w:rsidRPr="00CA4495">
        <w:rPr>
          <w:szCs w:val="28"/>
        </w:rPr>
        <w:t>М.</w:t>
      </w:r>
      <w:r w:rsidR="000F65D7">
        <w:rPr>
          <w:szCs w:val="28"/>
        </w:rPr>
        <w:t>:</w:t>
      </w:r>
      <w:r w:rsidR="006768EE" w:rsidRPr="000F65D7">
        <w:rPr>
          <w:szCs w:val="28"/>
        </w:rPr>
        <w:t xml:space="preserve"> </w:t>
      </w:r>
      <w:r w:rsidRPr="00CA4495">
        <w:rPr>
          <w:szCs w:val="28"/>
        </w:rPr>
        <w:t>Институт фонда «Общественное мнение»</w:t>
      </w:r>
      <w:r w:rsidR="000F65D7">
        <w:rPr>
          <w:szCs w:val="28"/>
        </w:rPr>
        <w:t xml:space="preserve">, </w:t>
      </w:r>
      <w:r w:rsidRPr="00CA4495">
        <w:rPr>
          <w:szCs w:val="28"/>
        </w:rPr>
        <w:t xml:space="preserve">2003. </w:t>
      </w:r>
      <w:r w:rsidR="006768EE" w:rsidRPr="00CA4495">
        <w:rPr>
          <w:szCs w:val="28"/>
        </w:rPr>
        <w:t xml:space="preserve">– </w:t>
      </w:r>
      <w:r w:rsidRPr="00CA4495">
        <w:rPr>
          <w:szCs w:val="28"/>
        </w:rPr>
        <w:t>334 с.</w:t>
      </w:r>
    </w:p>
    <w:p w14:paraId="6E083AB4" w14:textId="15C5B7B2" w:rsidR="006D4C18" w:rsidRPr="00E353DD" w:rsidRDefault="00144380" w:rsidP="00E353DD">
      <w:pPr>
        <w:pStyle w:val="a9"/>
        <w:numPr>
          <w:ilvl w:val="0"/>
          <w:numId w:val="16"/>
        </w:numPr>
        <w:ind w:left="0" w:firstLine="567"/>
        <w:rPr>
          <w:szCs w:val="28"/>
          <w:lang w:val="kk-KZ"/>
        </w:rPr>
      </w:pPr>
      <w:r w:rsidRPr="00E353DD">
        <w:t>Ковалев В.И., Дружинин В.Н. Мотивационная сфера личности и ее динамика в процессе профессиональной подготовки</w:t>
      </w:r>
      <w:r w:rsidR="006768EE" w:rsidRPr="00E353DD">
        <w:t xml:space="preserve"> </w:t>
      </w:r>
      <w:r w:rsidRPr="00E353DD">
        <w:t>// Психологический журнал</w:t>
      </w:r>
      <w:r w:rsidR="000F65D7">
        <w:t xml:space="preserve">. </w:t>
      </w:r>
      <w:r w:rsidR="000F65D7" w:rsidRPr="00E353DD">
        <w:t xml:space="preserve">– 2019. </w:t>
      </w:r>
      <w:r w:rsidR="000F65D7">
        <w:t xml:space="preserve">- </w:t>
      </w:r>
      <w:r w:rsidR="000F65D7" w:rsidRPr="00E353DD">
        <w:t>Т</w:t>
      </w:r>
      <w:r w:rsidRPr="00E353DD">
        <w:t xml:space="preserve">. </w:t>
      </w:r>
      <w:proofErr w:type="gramStart"/>
      <w:r w:rsidRPr="00E353DD">
        <w:t>3</w:t>
      </w:r>
      <w:r w:rsidR="000F65D7">
        <w:t xml:space="preserve">, </w:t>
      </w:r>
      <w:r w:rsidR="006768EE" w:rsidRPr="00E353DD">
        <w:t xml:space="preserve"> </w:t>
      </w:r>
      <w:r w:rsidR="000F65D7">
        <w:t>№</w:t>
      </w:r>
      <w:proofErr w:type="gramEnd"/>
      <w:r w:rsidR="006768EE" w:rsidRPr="00E353DD">
        <w:t xml:space="preserve">6. </w:t>
      </w:r>
      <w:r w:rsidR="00ED3F19" w:rsidRPr="00E353DD">
        <w:t>–</w:t>
      </w:r>
      <w:r w:rsidR="006768EE" w:rsidRPr="00E353DD">
        <w:t xml:space="preserve"> C. </w:t>
      </w:r>
      <w:r w:rsidRPr="00E353DD">
        <w:t xml:space="preserve"> 4-12</w:t>
      </w:r>
      <w:r w:rsidR="006768EE" w:rsidRPr="00E353DD">
        <w:t>.</w:t>
      </w:r>
    </w:p>
    <w:p w14:paraId="4CC0FC02" w14:textId="0C065923" w:rsidR="006D4C18" w:rsidRPr="00E353DD" w:rsidRDefault="006D4C18" w:rsidP="00CA4495">
      <w:pPr>
        <w:pStyle w:val="a9"/>
        <w:numPr>
          <w:ilvl w:val="0"/>
          <w:numId w:val="16"/>
        </w:numPr>
        <w:ind w:left="0" w:firstLine="567"/>
      </w:pPr>
      <w:r w:rsidRPr="00CA4495">
        <w:rPr>
          <w:szCs w:val="28"/>
        </w:rPr>
        <w:t>Щетин</w:t>
      </w:r>
      <w:r w:rsidRPr="00E353DD">
        <w:t xml:space="preserve">ина А.М. Восприятие и понимание дошкольниками эмоционального состояния </w:t>
      </w:r>
      <w:proofErr w:type="gramStart"/>
      <w:r w:rsidRPr="00E353DD">
        <w:t>человека</w:t>
      </w:r>
      <w:r w:rsidR="000F65D7">
        <w:t>:</w:t>
      </w:r>
      <w:r w:rsidR="006768EE" w:rsidRPr="00E353DD">
        <w:t xml:space="preserve"> </w:t>
      </w:r>
      <w:r w:rsidRPr="00E353DD">
        <w:t xml:space="preserve"> </w:t>
      </w:r>
      <w:r w:rsidR="000F65D7" w:rsidRPr="00E353DD">
        <w:t>д</w:t>
      </w:r>
      <w:r w:rsidRPr="00E353DD">
        <w:t>ис</w:t>
      </w:r>
      <w:proofErr w:type="gramEnd"/>
      <w:r w:rsidRPr="00E353DD">
        <w:t xml:space="preserve">. </w:t>
      </w:r>
      <w:r w:rsidR="004F6911">
        <w:t xml:space="preserve">  …   канд. пед. наук. </w:t>
      </w:r>
      <w:r w:rsidR="00ED3F19" w:rsidRPr="00E353DD">
        <w:t>–</w:t>
      </w:r>
      <w:r w:rsidR="004F6911">
        <w:t xml:space="preserve"> </w:t>
      </w:r>
      <w:r w:rsidRPr="00E353DD">
        <w:t>1968.</w:t>
      </w:r>
      <w:r w:rsidR="006768EE" w:rsidRPr="00E353DD">
        <w:t xml:space="preserve"> </w:t>
      </w:r>
      <w:r w:rsidR="00ED3F19" w:rsidRPr="00E353DD">
        <w:t>–</w:t>
      </w:r>
      <w:r w:rsidR="004F6911">
        <w:t xml:space="preserve"> </w:t>
      </w:r>
      <w:r w:rsidR="00ED3F19" w:rsidRPr="00E353DD">
        <w:t>212</w:t>
      </w:r>
      <w:r w:rsidR="004F6911">
        <w:t xml:space="preserve"> </w:t>
      </w:r>
      <w:r w:rsidR="00ED3F19" w:rsidRPr="00E353DD">
        <w:t>c.</w:t>
      </w:r>
      <w:r w:rsidRPr="00E353DD">
        <w:t xml:space="preserve"> </w:t>
      </w:r>
    </w:p>
    <w:p w14:paraId="2290B2DE" w14:textId="79844687" w:rsidR="006D4C18" w:rsidRPr="00CA4495" w:rsidRDefault="006D4C18" w:rsidP="00CA4495">
      <w:pPr>
        <w:pStyle w:val="a9"/>
        <w:numPr>
          <w:ilvl w:val="0"/>
          <w:numId w:val="16"/>
        </w:numPr>
        <w:ind w:left="0" w:firstLine="567"/>
        <w:rPr>
          <w:szCs w:val="28"/>
        </w:rPr>
      </w:pPr>
      <w:r w:rsidRPr="00CA4495">
        <w:rPr>
          <w:szCs w:val="28"/>
        </w:rPr>
        <w:t>Ильясов</w:t>
      </w:r>
      <w:r w:rsidRPr="00CA4495">
        <w:rPr>
          <w:szCs w:val="28"/>
          <w:lang w:val="kk-KZ"/>
        </w:rPr>
        <w:t> </w:t>
      </w:r>
      <w:r w:rsidRPr="00CA4495">
        <w:rPr>
          <w:szCs w:val="28"/>
        </w:rPr>
        <w:t>И.И., Галатенко</w:t>
      </w:r>
      <w:r w:rsidRPr="00CA4495">
        <w:rPr>
          <w:szCs w:val="28"/>
          <w:lang w:val="kk-KZ"/>
        </w:rPr>
        <w:t> </w:t>
      </w:r>
      <w:r w:rsidRPr="00CA4495">
        <w:rPr>
          <w:szCs w:val="28"/>
        </w:rPr>
        <w:t>Н.А. Проектирование курса обучения по учебной дисциплине</w:t>
      </w:r>
      <w:r w:rsidR="00A73DCE">
        <w:rPr>
          <w:szCs w:val="28"/>
        </w:rPr>
        <w:t>:</w:t>
      </w:r>
      <w:r w:rsidR="006768EE" w:rsidRPr="00CA4495">
        <w:rPr>
          <w:szCs w:val="28"/>
        </w:rPr>
        <w:t xml:space="preserve"> </w:t>
      </w:r>
      <w:r w:rsidR="00A73DCE" w:rsidRPr="00CA4495">
        <w:rPr>
          <w:szCs w:val="28"/>
        </w:rPr>
        <w:t>п</w:t>
      </w:r>
      <w:r w:rsidRPr="00CA4495">
        <w:rPr>
          <w:szCs w:val="28"/>
        </w:rPr>
        <w:t xml:space="preserve">особ. для преподавателей. </w:t>
      </w:r>
      <w:r w:rsidR="00A73DCE">
        <w:rPr>
          <w:szCs w:val="28"/>
        </w:rPr>
        <w:t xml:space="preserve">- </w:t>
      </w:r>
      <w:r w:rsidRPr="00CA4495">
        <w:rPr>
          <w:szCs w:val="28"/>
        </w:rPr>
        <w:t>М.</w:t>
      </w:r>
      <w:r w:rsidR="00A73DCE">
        <w:rPr>
          <w:szCs w:val="28"/>
        </w:rPr>
        <w:t>:</w:t>
      </w:r>
      <w:r w:rsidRPr="00CA4495">
        <w:rPr>
          <w:szCs w:val="28"/>
        </w:rPr>
        <w:t xml:space="preserve"> Изд. корпорация «Логос</w:t>
      </w:r>
      <w:proofErr w:type="gramStart"/>
      <w:r w:rsidRPr="00CA4495">
        <w:rPr>
          <w:szCs w:val="28"/>
        </w:rPr>
        <w:t>»</w:t>
      </w:r>
      <w:r w:rsidR="00A73DCE">
        <w:rPr>
          <w:szCs w:val="28"/>
        </w:rPr>
        <w:t>,</w:t>
      </w:r>
      <w:r w:rsidR="006768EE" w:rsidRPr="00A73DCE">
        <w:rPr>
          <w:szCs w:val="28"/>
        </w:rPr>
        <w:t xml:space="preserve"> </w:t>
      </w:r>
      <w:r w:rsidR="00A73DCE">
        <w:rPr>
          <w:szCs w:val="28"/>
        </w:rPr>
        <w:t xml:space="preserve"> </w:t>
      </w:r>
      <w:r w:rsidRPr="00CA4495">
        <w:rPr>
          <w:szCs w:val="28"/>
        </w:rPr>
        <w:t>1994</w:t>
      </w:r>
      <w:proofErr w:type="gramEnd"/>
      <w:r w:rsidRPr="00CA4495">
        <w:rPr>
          <w:szCs w:val="28"/>
        </w:rPr>
        <w:t>. – 280 с</w:t>
      </w:r>
      <w:r w:rsidR="006768EE" w:rsidRPr="00A73DCE">
        <w:rPr>
          <w:szCs w:val="28"/>
        </w:rPr>
        <w:t>.</w:t>
      </w:r>
    </w:p>
    <w:p w14:paraId="242AB5D5" w14:textId="21F0F794" w:rsidR="006D4C18" w:rsidRPr="00CA4495" w:rsidRDefault="006D4C18" w:rsidP="00CA4495">
      <w:pPr>
        <w:pStyle w:val="a9"/>
        <w:numPr>
          <w:ilvl w:val="0"/>
          <w:numId w:val="16"/>
        </w:numPr>
        <w:ind w:left="0" w:firstLine="567"/>
        <w:rPr>
          <w:szCs w:val="28"/>
        </w:rPr>
      </w:pPr>
      <w:r w:rsidRPr="00CA4495">
        <w:rPr>
          <w:szCs w:val="28"/>
        </w:rPr>
        <w:t>Кларина Л. Инновационная деятельность: становление, развитие, эффективность /</w:t>
      </w:r>
      <w:proofErr w:type="gramStart"/>
      <w:r w:rsidRPr="00CA4495">
        <w:rPr>
          <w:szCs w:val="28"/>
        </w:rPr>
        <w:t>/</w:t>
      </w:r>
      <w:r w:rsidR="00A73DCE">
        <w:rPr>
          <w:szCs w:val="28"/>
        </w:rPr>
        <w:t xml:space="preserve">  </w:t>
      </w:r>
      <w:r w:rsidRPr="00CA4495">
        <w:rPr>
          <w:szCs w:val="28"/>
        </w:rPr>
        <w:t>Директор</w:t>
      </w:r>
      <w:proofErr w:type="gramEnd"/>
      <w:r w:rsidRPr="00CA4495">
        <w:rPr>
          <w:szCs w:val="28"/>
        </w:rPr>
        <w:t xml:space="preserve"> школы. </w:t>
      </w:r>
      <w:r w:rsidR="00A73DCE">
        <w:rPr>
          <w:szCs w:val="28"/>
        </w:rPr>
        <w:t>-</w:t>
      </w:r>
      <w:r w:rsidRPr="00CA4495">
        <w:rPr>
          <w:szCs w:val="28"/>
        </w:rPr>
        <w:t xml:space="preserve"> 2001. </w:t>
      </w:r>
      <w:r w:rsidR="00A73DCE">
        <w:rPr>
          <w:szCs w:val="28"/>
        </w:rPr>
        <w:t>-</w:t>
      </w:r>
      <w:r w:rsidRPr="00CA4495">
        <w:rPr>
          <w:szCs w:val="28"/>
        </w:rPr>
        <w:t xml:space="preserve"> №10.</w:t>
      </w:r>
      <w:r w:rsidR="006768EE" w:rsidRPr="00CA4495">
        <w:rPr>
          <w:szCs w:val="28"/>
        </w:rPr>
        <w:t xml:space="preserve"> – </w:t>
      </w:r>
      <w:r w:rsidR="004F6911">
        <w:rPr>
          <w:szCs w:val="28"/>
        </w:rPr>
        <w:t>С</w:t>
      </w:r>
      <w:r w:rsidR="00A73DCE">
        <w:rPr>
          <w:szCs w:val="28"/>
        </w:rPr>
        <w:t xml:space="preserve">. </w:t>
      </w:r>
      <w:r w:rsidRPr="00CA4495">
        <w:rPr>
          <w:szCs w:val="28"/>
        </w:rPr>
        <w:t>72.</w:t>
      </w:r>
    </w:p>
    <w:p w14:paraId="4D2CF930" w14:textId="06E05FF3" w:rsidR="00A73DCE" w:rsidRPr="004F6911" w:rsidRDefault="006D4C18" w:rsidP="00CA4495">
      <w:pPr>
        <w:pStyle w:val="a9"/>
        <w:numPr>
          <w:ilvl w:val="0"/>
          <w:numId w:val="16"/>
        </w:numPr>
        <w:ind w:left="0" w:firstLine="567"/>
        <w:rPr>
          <w:rStyle w:val="ab"/>
          <w:color w:val="auto"/>
          <w:szCs w:val="28"/>
          <w:u w:val="none"/>
          <w:lang w:eastAsia="x-none"/>
        </w:rPr>
      </w:pPr>
      <w:r w:rsidRPr="00CA4495">
        <w:rPr>
          <w:szCs w:val="28"/>
          <w:shd w:val="clear" w:color="auto" w:fill="FFFFFF"/>
          <w:lang w:val="kk-KZ" w:eastAsia="x-none"/>
        </w:rPr>
        <w:t xml:space="preserve">Иманқұлова C. M. </w:t>
      </w:r>
      <w:r w:rsidRPr="00CA4495">
        <w:rPr>
          <w:szCs w:val="28"/>
          <w:lang w:val="kk-KZ" w:eastAsia="x-none"/>
        </w:rPr>
        <w:t>Шетелдік тәжірибе мен қазақ тіліндегі жаттығулар жүйесі</w:t>
      </w:r>
      <w:r w:rsidR="00A73DCE">
        <w:rPr>
          <w:szCs w:val="28"/>
          <w:lang w:eastAsia="x-none"/>
        </w:rPr>
        <w:t xml:space="preserve"> </w:t>
      </w:r>
      <w:r w:rsidR="00A73DCE" w:rsidRPr="004F6911">
        <w:rPr>
          <w:szCs w:val="28"/>
          <w:lang w:eastAsia="x-none"/>
        </w:rPr>
        <w:fldChar w:fldCharType="begin"/>
      </w:r>
      <w:r w:rsidR="00074865">
        <w:rPr>
          <w:szCs w:val="28"/>
          <w:lang w:eastAsia="x-none"/>
        </w:rPr>
        <w:instrText>HYPERLINK "file:///Users/rauziaismagulova/Desktop/Word Құжаттар/ https:/pps.kaznu.kz/kz/Main/FileShow2/27994/510/3  17.06.2024.</w:instrText>
      </w:r>
      <w:r w:rsidR="00074865">
        <w:rPr>
          <w:szCs w:val="28"/>
          <w:lang w:eastAsia="x-none"/>
        </w:rPr>
        <w:cr/>
        <w:instrText>"</w:instrText>
      </w:r>
      <w:r w:rsidR="00A73DCE" w:rsidRPr="004F6911">
        <w:rPr>
          <w:szCs w:val="28"/>
          <w:lang w:eastAsia="x-none"/>
        </w:rPr>
      </w:r>
      <w:r w:rsidR="00A73DCE" w:rsidRPr="004F6911">
        <w:rPr>
          <w:szCs w:val="28"/>
          <w:lang w:eastAsia="x-none"/>
        </w:rPr>
        <w:fldChar w:fldCharType="separate"/>
      </w:r>
      <w:r w:rsidR="00A73DCE" w:rsidRPr="004F6911">
        <w:rPr>
          <w:rStyle w:val="ab"/>
          <w:color w:val="auto"/>
          <w:szCs w:val="28"/>
          <w:u w:val="none"/>
          <w:lang w:eastAsia="x-none"/>
        </w:rPr>
        <w:t xml:space="preserve"> https://pps.kaznu.kz/kz/Main/FileShow2/27994/510/3  17.06.2024.</w:t>
      </w:r>
    </w:p>
    <w:p w14:paraId="24408F61" w14:textId="51607569" w:rsidR="005027F4" w:rsidRPr="004F6911" w:rsidRDefault="00A73DCE" w:rsidP="00CA4495">
      <w:pPr>
        <w:ind w:firstLine="567"/>
        <w:rPr>
          <w:szCs w:val="28"/>
          <w:lang w:val="kk-KZ" w:eastAsia="en-US"/>
        </w:rPr>
      </w:pPr>
      <w:r w:rsidRPr="004F6911">
        <w:rPr>
          <w:szCs w:val="28"/>
          <w:lang w:eastAsia="x-none"/>
        </w:rPr>
        <w:fldChar w:fldCharType="end"/>
      </w:r>
    </w:p>
    <w:p w14:paraId="4E748D8A" w14:textId="5537FB05" w:rsidR="008A134D" w:rsidRPr="00E353DD" w:rsidRDefault="005027F4" w:rsidP="00A73DCE">
      <w:pPr>
        <w:jc w:val="center"/>
        <w:rPr>
          <w:lang w:val="kk-KZ" w:eastAsia="en-US"/>
        </w:rPr>
      </w:pPr>
      <w:r w:rsidRPr="00CA4495">
        <w:rPr>
          <w:szCs w:val="28"/>
          <w:lang w:val="kk-KZ" w:eastAsia="x-none"/>
        </w:rPr>
        <w:br w:type="column"/>
      </w:r>
      <w:r w:rsidR="006768EE" w:rsidRPr="00B10ECF">
        <w:rPr>
          <w:b/>
          <w:szCs w:val="28"/>
          <w:lang w:val="kk-KZ"/>
        </w:rPr>
        <w:lastRenderedPageBreak/>
        <w:t xml:space="preserve">ҚОСЫМША </w:t>
      </w:r>
      <w:r w:rsidR="006768EE" w:rsidRPr="004C5A38">
        <w:rPr>
          <w:b/>
          <w:szCs w:val="28"/>
          <w:lang w:val="kk-KZ"/>
        </w:rPr>
        <w:t xml:space="preserve"> </w:t>
      </w:r>
      <w:r w:rsidR="00F60438" w:rsidRPr="00B10ECF">
        <w:rPr>
          <w:b/>
          <w:szCs w:val="28"/>
          <w:lang w:val="kk-KZ"/>
        </w:rPr>
        <w:t>А</w:t>
      </w:r>
    </w:p>
    <w:p w14:paraId="0BB8BDC9" w14:textId="77777777" w:rsidR="006768EE" w:rsidRPr="004C5A38" w:rsidRDefault="006768EE" w:rsidP="00A73DCE">
      <w:pPr>
        <w:rPr>
          <w:lang w:val="kk-KZ" w:eastAsia="en-US"/>
        </w:rPr>
      </w:pPr>
    </w:p>
    <w:p w14:paraId="5AF6F20D" w14:textId="200858EA" w:rsidR="005F75FA" w:rsidRPr="00A73DCE" w:rsidRDefault="00A73DCE" w:rsidP="00A73DCE">
      <w:pPr>
        <w:jc w:val="center"/>
        <w:rPr>
          <w:b/>
          <w:bCs/>
          <w:szCs w:val="28"/>
          <w:lang w:val="kk-KZ" w:eastAsia="en-US"/>
        </w:rPr>
      </w:pPr>
      <w:r w:rsidRPr="00A73DCE">
        <w:rPr>
          <w:b/>
          <w:bCs/>
          <w:szCs w:val="28"/>
          <w:lang w:val="kk-KZ" w:eastAsia="en-US"/>
        </w:rPr>
        <w:t>Оқу үдерісіне ендіру акті</w:t>
      </w:r>
    </w:p>
    <w:p w14:paraId="0A19A999" w14:textId="77777777" w:rsidR="00A73DCE" w:rsidRPr="00B10ECF" w:rsidRDefault="00A73DCE" w:rsidP="005F75FA">
      <w:pPr>
        <w:rPr>
          <w:lang w:val="kk-KZ" w:eastAsia="en-US"/>
        </w:rPr>
      </w:pPr>
    </w:p>
    <w:p w14:paraId="6E4425A5" w14:textId="5EE87FA7" w:rsidR="005F75FA" w:rsidRPr="00B10ECF" w:rsidRDefault="005F75FA" w:rsidP="006768EE">
      <w:pPr>
        <w:jc w:val="center"/>
        <w:rPr>
          <w:lang w:val="kk-KZ" w:eastAsia="en-US"/>
        </w:rPr>
      </w:pPr>
      <w:r w:rsidRPr="00B10ECF">
        <w:rPr>
          <w:noProof/>
        </w:rPr>
        <w:drawing>
          <wp:inline distT="0" distB="0" distL="0" distR="0" wp14:anchorId="63F927EC" wp14:editId="456F6C80">
            <wp:extent cx="6009711" cy="7400925"/>
            <wp:effectExtent l="0" t="0" r="0" b="0"/>
            <wp:docPr id="13207601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60196" name="Рисунок 1320760196"/>
                    <pic:cNvPicPr/>
                  </pic:nvPicPr>
                  <pic:blipFill>
                    <a:blip r:embed="rId170"/>
                    <a:stretch>
                      <a:fillRect/>
                    </a:stretch>
                  </pic:blipFill>
                  <pic:spPr>
                    <a:xfrm>
                      <a:off x="0" y="0"/>
                      <a:ext cx="6164571" cy="7591634"/>
                    </a:xfrm>
                    <a:prstGeom prst="rect">
                      <a:avLst/>
                    </a:prstGeom>
                  </pic:spPr>
                </pic:pic>
              </a:graphicData>
            </a:graphic>
          </wp:inline>
        </w:drawing>
      </w:r>
    </w:p>
    <w:p w14:paraId="0D29EE46" w14:textId="6543B536" w:rsidR="005F75FA" w:rsidRPr="00B10ECF" w:rsidRDefault="005F75FA" w:rsidP="005F75FA">
      <w:pPr>
        <w:rPr>
          <w:lang w:val="kk-KZ" w:eastAsia="en-US"/>
        </w:rPr>
      </w:pPr>
    </w:p>
    <w:p w14:paraId="3E03FB75" w14:textId="77777777" w:rsidR="005F75FA" w:rsidRPr="00B10ECF" w:rsidRDefault="005F75FA" w:rsidP="005F75FA">
      <w:pPr>
        <w:pStyle w:val="a4"/>
        <w:ind w:firstLine="0"/>
        <w:rPr>
          <w:bCs/>
          <w:sz w:val="22"/>
          <w:szCs w:val="22"/>
          <w:lang w:val="kk-KZ"/>
        </w:rPr>
      </w:pPr>
    </w:p>
    <w:p w14:paraId="7D2E82F5" w14:textId="35CBD667" w:rsidR="00B95D8F" w:rsidRPr="00B10ECF" w:rsidRDefault="00A73DCE" w:rsidP="006768EE">
      <w:pPr>
        <w:jc w:val="center"/>
        <w:rPr>
          <w:szCs w:val="28"/>
          <w:lang w:val="kk-KZ" w:eastAsia="en-US"/>
        </w:rPr>
      </w:pPr>
      <w:r>
        <w:rPr>
          <w:szCs w:val="28"/>
          <w:lang w:val="kk-KZ" w:eastAsia="en-US"/>
        </w:rPr>
        <w:t xml:space="preserve"> </w:t>
      </w:r>
    </w:p>
    <w:p w14:paraId="3E0D3EDB" w14:textId="77777777" w:rsidR="006768EE" w:rsidRPr="00B10ECF" w:rsidRDefault="006768EE" w:rsidP="00B95D8F">
      <w:pPr>
        <w:rPr>
          <w:lang w:val="kk-KZ" w:eastAsia="en-US"/>
        </w:rPr>
      </w:pPr>
    </w:p>
    <w:p w14:paraId="33661816" w14:textId="77777777" w:rsidR="006768EE" w:rsidRPr="00B10ECF" w:rsidRDefault="006768EE" w:rsidP="00B95D8F">
      <w:pPr>
        <w:rPr>
          <w:lang w:val="kk-KZ" w:eastAsia="en-US"/>
        </w:rPr>
      </w:pPr>
    </w:p>
    <w:p w14:paraId="77D94C84" w14:textId="77777777" w:rsidR="006768EE" w:rsidRPr="00B10ECF" w:rsidRDefault="006768EE" w:rsidP="00B95D8F">
      <w:pPr>
        <w:rPr>
          <w:lang w:val="kk-KZ" w:eastAsia="en-US"/>
        </w:rPr>
      </w:pPr>
    </w:p>
    <w:p w14:paraId="7C789CA7" w14:textId="00B05FDB" w:rsidR="00B95D8F" w:rsidRPr="00B10ECF" w:rsidRDefault="006768EE" w:rsidP="006768EE">
      <w:pPr>
        <w:jc w:val="center"/>
        <w:rPr>
          <w:lang w:val="kk-KZ" w:eastAsia="en-US"/>
        </w:rPr>
      </w:pPr>
      <w:r w:rsidRPr="00B10ECF">
        <w:rPr>
          <w:noProof/>
        </w:rPr>
        <w:drawing>
          <wp:inline distT="0" distB="0" distL="0" distR="0" wp14:anchorId="095A1560" wp14:editId="6D8378E1">
            <wp:extent cx="5972175" cy="8191500"/>
            <wp:effectExtent l="0" t="0" r="9525" b="0"/>
            <wp:docPr id="8746002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00251" name="Рисунок 874600251"/>
                    <pic:cNvPicPr/>
                  </pic:nvPicPr>
                  <pic:blipFill>
                    <a:blip r:embed="rId171"/>
                    <a:stretch>
                      <a:fillRect/>
                    </a:stretch>
                  </pic:blipFill>
                  <pic:spPr>
                    <a:xfrm>
                      <a:off x="0" y="0"/>
                      <a:ext cx="6073804" cy="8330895"/>
                    </a:xfrm>
                    <a:prstGeom prst="rect">
                      <a:avLst/>
                    </a:prstGeom>
                  </pic:spPr>
                </pic:pic>
              </a:graphicData>
            </a:graphic>
          </wp:inline>
        </w:drawing>
      </w:r>
    </w:p>
    <w:p w14:paraId="36A5A725" w14:textId="77777777" w:rsidR="006768EE" w:rsidRPr="00B10ECF" w:rsidRDefault="006768EE" w:rsidP="00A50FC4">
      <w:pPr>
        <w:pStyle w:val="a4"/>
        <w:ind w:firstLine="0"/>
        <w:jc w:val="center"/>
        <w:rPr>
          <w:bCs/>
          <w:sz w:val="28"/>
          <w:szCs w:val="28"/>
        </w:rPr>
      </w:pPr>
    </w:p>
    <w:p w14:paraId="75A1740C" w14:textId="77777777" w:rsidR="006768EE" w:rsidRPr="00B10ECF" w:rsidRDefault="006768EE" w:rsidP="00A50FC4">
      <w:pPr>
        <w:pStyle w:val="a4"/>
        <w:ind w:firstLine="0"/>
        <w:jc w:val="center"/>
        <w:rPr>
          <w:bCs/>
          <w:sz w:val="28"/>
          <w:szCs w:val="28"/>
        </w:rPr>
      </w:pPr>
    </w:p>
    <w:p w14:paraId="38BA5DF2" w14:textId="77777777" w:rsidR="006768EE" w:rsidRPr="00B10ECF" w:rsidRDefault="006768EE" w:rsidP="00A50FC4">
      <w:pPr>
        <w:pStyle w:val="a4"/>
        <w:ind w:firstLine="0"/>
        <w:jc w:val="center"/>
        <w:rPr>
          <w:bCs/>
          <w:sz w:val="28"/>
          <w:szCs w:val="28"/>
        </w:rPr>
      </w:pPr>
    </w:p>
    <w:p w14:paraId="7C0FF1EB" w14:textId="2A2C51B6" w:rsidR="003947CB" w:rsidRPr="00B10ECF" w:rsidRDefault="006768EE" w:rsidP="00A50FC4">
      <w:pPr>
        <w:pStyle w:val="a4"/>
        <w:ind w:firstLine="0"/>
        <w:jc w:val="center"/>
        <w:rPr>
          <w:b/>
          <w:sz w:val="28"/>
          <w:szCs w:val="28"/>
          <w:lang w:val="kk-KZ"/>
        </w:rPr>
      </w:pPr>
      <w:r w:rsidRPr="00B10ECF">
        <w:rPr>
          <w:bCs/>
          <w:sz w:val="28"/>
          <w:szCs w:val="28"/>
        </w:rPr>
        <w:br w:type="column"/>
      </w:r>
      <w:r w:rsidRPr="00B10ECF">
        <w:rPr>
          <w:b/>
          <w:sz w:val="28"/>
          <w:szCs w:val="28"/>
          <w:lang w:val="kk-KZ"/>
        </w:rPr>
        <w:lastRenderedPageBreak/>
        <w:t>ҚОСЫМША Ә</w:t>
      </w:r>
    </w:p>
    <w:p w14:paraId="10A3FCDE" w14:textId="77777777" w:rsidR="006768EE" w:rsidRPr="00CD4C03" w:rsidRDefault="006768EE" w:rsidP="006768EE">
      <w:pPr>
        <w:pStyle w:val="a4"/>
        <w:ind w:firstLine="0"/>
        <w:jc w:val="left"/>
        <w:rPr>
          <w:sz w:val="22"/>
          <w:szCs w:val="22"/>
        </w:rPr>
      </w:pPr>
    </w:p>
    <w:p w14:paraId="3FBC6F33" w14:textId="588785CE" w:rsidR="001545F1" w:rsidRPr="00EC6D51" w:rsidRDefault="001545F1" w:rsidP="001545F1">
      <w:pPr>
        <w:pStyle w:val="a4"/>
        <w:ind w:firstLine="0"/>
        <w:jc w:val="center"/>
        <w:rPr>
          <w:b/>
          <w:bCs/>
          <w:sz w:val="28"/>
          <w:szCs w:val="28"/>
          <w:lang w:val="kk-KZ"/>
        </w:rPr>
      </w:pPr>
      <w:r w:rsidRPr="00EC6D51">
        <w:rPr>
          <w:b/>
          <w:bCs/>
          <w:sz w:val="28"/>
          <w:szCs w:val="28"/>
          <w:lang w:val="kk-KZ"/>
        </w:rPr>
        <w:t>Қазақ және ағылшын тілі дыбыстарының айырмашылықтары</w:t>
      </w:r>
    </w:p>
    <w:p w14:paraId="3AD61E17" w14:textId="5ECED489" w:rsidR="006768EE" w:rsidRPr="001545F1" w:rsidRDefault="006768EE" w:rsidP="00A73DCE">
      <w:pPr>
        <w:pStyle w:val="a4"/>
        <w:ind w:firstLine="0"/>
        <w:jc w:val="center"/>
        <w:rPr>
          <w:b/>
          <w:bCs/>
          <w:sz w:val="28"/>
          <w:szCs w:val="28"/>
          <w:lang w:val="kk-KZ"/>
        </w:rPr>
      </w:pPr>
    </w:p>
    <w:p w14:paraId="4A1F9574" w14:textId="434D21C9" w:rsidR="00166D86" w:rsidRPr="00B10ECF" w:rsidRDefault="00F60438" w:rsidP="006768EE">
      <w:pPr>
        <w:pStyle w:val="a4"/>
        <w:ind w:firstLine="0"/>
        <w:jc w:val="left"/>
        <w:rPr>
          <w:sz w:val="28"/>
          <w:szCs w:val="28"/>
          <w:lang w:val="kk-KZ"/>
        </w:rPr>
      </w:pPr>
      <w:r w:rsidRPr="00B10ECF">
        <w:rPr>
          <w:sz w:val="28"/>
          <w:szCs w:val="28"/>
          <w:lang w:val="kk-KZ"/>
        </w:rPr>
        <w:t xml:space="preserve">Кесте </w:t>
      </w:r>
      <w:r w:rsidR="003947CB" w:rsidRPr="00B10ECF">
        <w:rPr>
          <w:sz w:val="28"/>
          <w:szCs w:val="28"/>
          <w:lang w:val="kk-KZ"/>
        </w:rPr>
        <w:t>Ә</w:t>
      </w:r>
      <w:r w:rsidR="00660882" w:rsidRPr="00B10ECF">
        <w:rPr>
          <w:sz w:val="28"/>
          <w:szCs w:val="28"/>
          <w:lang w:val="kk-KZ"/>
        </w:rPr>
        <w:t xml:space="preserve"> 1</w:t>
      </w:r>
      <w:r w:rsidRPr="00B10ECF">
        <w:rPr>
          <w:sz w:val="28"/>
          <w:szCs w:val="28"/>
          <w:lang w:val="kk-KZ"/>
        </w:rPr>
        <w:t xml:space="preserve"> </w:t>
      </w:r>
      <w:r w:rsidR="00660882" w:rsidRPr="00B10ECF">
        <w:rPr>
          <w:sz w:val="28"/>
          <w:szCs w:val="28"/>
          <w:lang w:val="kk-KZ"/>
        </w:rPr>
        <w:t xml:space="preserve">– </w:t>
      </w:r>
      <w:r w:rsidRPr="00B10ECF">
        <w:rPr>
          <w:sz w:val="28"/>
          <w:szCs w:val="28"/>
          <w:lang w:val="kk-KZ"/>
        </w:rPr>
        <w:t>Қазақ ж</w:t>
      </w:r>
      <w:r w:rsidR="00166D86" w:rsidRPr="00B10ECF">
        <w:rPr>
          <w:sz w:val="28"/>
          <w:szCs w:val="28"/>
          <w:lang w:val="kk-KZ"/>
        </w:rPr>
        <w:t>әне ағылшын тілі дыбыстары</w:t>
      </w:r>
    </w:p>
    <w:p w14:paraId="389EBA99" w14:textId="77777777" w:rsidR="00A50FC4" w:rsidRPr="00CD4C03" w:rsidRDefault="00A50FC4" w:rsidP="00A50FC4">
      <w:pPr>
        <w:rPr>
          <w:sz w:val="22"/>
          <w:szCs w:val="22"/>
          <w:lang w:val="kk-KZ" w:eastAsia="en-US"/>
        </w:rPr>
      </w:pPr>
    </w:p>
    <w:tbl>
      <w:tblPr>
        <w:tblW w:w="9628" w:type="dxa"/>
        <w:jc w:val="center"/>
        <w:tblLayout w:type="fixed"/>
        <w:tblLook w:val="04A0" w:firstRow="1" w:lastRow="0" w:firstColumn="1" w:lastColumn="0" w:noHBand="0" w:noVBand="1"/>
      </w:tblPr>
      <w:tblGrid>
        <w:gridCol w:w="1364"/>
        <w:gridCol w:w="1325"/>
        <w:gridCol w:w="1701"/>
        <w:gridCol w:w="1559"/>
        <w:gridCol w:w="1417"/>
        <w:gridCol w:w="993"/>
        <w:gridCol w:w="1269"/>
      </w:tblGrid>
      <w:tr w:rsidR="00B10ECF" w:rsidRPr="00B10ECF" w14:paraId="5B75ACD9"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633C56" w14:textId="16D722E2" w:rsidR="00F60438" w:rsidRPr="00B10ECF" w:rsidRDefault="00F60438" w:rsidP="008E1245">
            <w:pPr>
              <w:pStyle w:val="a4"/>
              <w:ind w:firstLine="0"/>
              <w:jc w:val="center"/>
              <w:rPr>
                <w:sz w:val="24"/>
                <w:szCs w:val="24"/>
                <w:lang w:val="kk-KZ"/>
              </w:rPr>
            </w:pPr>
            <w:r w:rsidRPr="00B10ECF">
              <w:rPr>
                <w:sz w:val="24"/>
                <w:szCs w:val="24"/>
                <w:lang w:val="kk-KZ"/>
              </w:rPr>
              <w:t xml:space="preserve">Қазақ </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0E7B25" w14:textId="33A7E6E5" w:rsidR="00F60438" w:rsidRPr="00B10ECF" w:rsidRDefault="00F60438" w:rsidP="008E1245">
            <w:pPr>
              <w:pStyle w:val="a4"/>
              <w:ind w:firstLine="0"/>
              <w:jc w:val="center"/>
              <w:rPr>
                <w:sz w:val="24"/>
                <w:szCs w:val="24"/>
                <w:lang w:val="kk-KZ"/>
              </w:rPr>
            </w:pPr>
            <w:r w:rsidRPr="00B10ECF">
              <w:rPr>
                <w:sz w:val="24"/>
                <w:szCs w:val="24"/>
                <w:lang w:val="kk-KZ"/>
              </w:rPr>
              <w:t xml:space="preserve">Ағылшын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97145C" w14:textId="77777777" w:rsidR="00F60438" w:rsidRPr="00B10ECF" w:rsidRDefault="00F60438" w:rsidP="008E1245">
            <w:pPr>
              <w:pStyle w:val="a4"/>
              <w:ind w:firstLine="0"/>
              <w:jc w:val="center"/>
              <w:rPr>
                <w:sz w:val="24"/>
                <w:szCs w:val="24"/>
                <w:lang w:val="kk-KZ"/>
              </w:rPr>
            </w:pPr>
            <w:r w:rsidRPr="00B10ECF">
              <w:rPr>
                <w:sz w:val="24"/>
                <w:szCs w:val="24"/>
                <w:lang w:val="kk-KZ"/>
              </w:rPr>
              <w:t>Қазақ тілі</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F4BFB3" w14:textId="09428A16" w:rsidR="00F60438" w:rsidRPr="00B10ECF" w:rsidRDefault="00F60438" w:rsidP="008E1245">
            <w:pPr>
              <w:pStyle w:val="a4"/>
              <w:ind w:firstLine="0"/>
              <w:jc w:val="center"/>
              <w:rPr>
                <w:sz w:val="24"/>
                <w:szCs w:val="24"/>
                <w:lang w:val="kk-KZ"/>
              </w:rPr>
            </w:pPr>
            <w:r w:rsidRPr="00B10ECF">
              <w:rPr>
                <w:sz w:val="24"/>
                <w:szCs w:val="24"/>
                <w:lang w:val="kk-KZ"/>
              </w:rPr>
              <w:t xml:space="preserve">Ағылшын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6B0B4C" w14:textId="1F8A98E6" w:rsidR="00F60438" w:rsidRPr="00B10ECF" w:rsidRDefault="00F60438" w:rsidP="008E1245">
            <w:pPr>
              <w:pStyle w:val="a4"/>
              <w:ind w:firstLine="0"/>
              <w:jc w:val="center"/>
              <w:rPr>
                <w:sz w:val="24"/>
                <w:szCs w:val="24"/>
                <w:lang w:val="kk-KZ"/>
              </w:rPr>
            </w:pPr>
            <w:r w:rsidRPr="00B10ECF">
              <w:rPr>
                <w:sz w:val="24"/>
                <w:szCs w:val="24"/>
                <w:lang w:val="kk-KZ"/>
              </w:rPr>
              <w:t>Ағылшын</w:t>
            </w:r>
          </w:p>
        </w:tc>
        <w:tc>
          <w:tcPr>
            <w:tcW w:w="226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9D3135" w14:textId="03F42933" w:rsidR="00F60438" w:rsidRPr="00B10ECF" w:rsidRDefault="00F60438" w:rsidP="008E1245">
            <w:pPr>
              <w:pStyle w:val="a4"/>
              <w:ind w:firstLine="0"/>
              <w:jc w:val="center"/>
              <w:rPr>
                <w:sz w:val="24"/>
                <w:szCs w:val="24"/>
                <w:lang w:val="kk-KZ"/>
              </w:rPr>
            </w:pPr>
            <w:r w:rsidRPr="00B10ECF">
              <w:rPr>
                <w:sz w:val="24"/>
                <w:szCs w:val="24"/>
                <w:lang w:val="kk-KZ"/>
              </w:rPr>
              <w:t>Қазақ</w:t>
            </w:r>
          </w:p>
        </w:tc>
      </w:tr>
      <w:tr w:rsidR="00B10ECF" w:rsidRPr="00B10ECF" w14:paraId="5276A417" w14:textId="77777777" w:rsidTr="00CD4C03">
        <w:trPr>
          <w:trHeight w:val="307"/>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74DE91" w14:textId="72EED025" w:rsidR="00F60438" w:rsidRPr="00B10ECF" w:rsidRDefault="00F60438" w:rsidP="00A50FC4">
            <w:pPr>
              <w:pStyle w:val="a4"/>
              <w:ind w:firstLine="0"/>
              <w:jc w:val="left"/>
              <w:rPr>
                <w:sz w:val="24"/>
                <w:szCs w:val="24"/>
                <w:lang w:val="kk-KZ"/>
              </w:rPr>
            </w:pPr>
            <w:r w:rsidRPr="00B10ECF">
              <w:rPr>
                <w:sz w:val="24"/>
                <w:szCs w:val="24"/>
                <w:lang w:val="kk-KZ"/>
              </w:rPr>
              <w:t>Дауысты</w:t>
            </w:r>
            <w:r w:rsidR="00A50FC4" w:rsidRPr="00B10ECF">
              <w:rPr>
                <w:sz w:val="24"/>
                <w:szCs w:val="24"/>
              </w:rPr>
              <w:t>12</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A6BC3D" w14:textId="05082953" w:rsidR="00F60438" w:rsidRPr="00B10ECF" w:rsidRDefault="00F60438" w:rsidP="00A50FC4">
            <w:pPr>
              <w:pStyle w:val="a4"/>
              <w:ind w:firstLine="0"/>
              <w:jc w:val="left"/>
              <w:rPr>
                <w:sz w:val="24"/>
                <w:szCs w:val="24"/>
                <w:lang w:val="kk-KZ"/>
              </w:rPr>
            </w:pPr>
            <w:r w:rsidRPr="00B10ECF">
              <w:rPr>
                <w:sz w:val="24"/>
                <w:szCs w:val="24"/>
                <w:lang w:val="kk-KZ" w:eastAsia="ko-KR"/>
              </w:rPr>
              <w:t>Vowels</w:t>
            </w:r>
            <w:r w:rsidR="00A50FC4" w:rsidRPr="00B10ECF">
              <w:rPr>
                <w:sz w:val="24"/>
                <w:szCs w:val="24"/>
              </w:rPr>
              <w:t>12</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902B82" w14:textId="419A0207" w:rsidR="00F60438" w:rsidRPr="00B10ECF" w:rsidRDefault="00F60438" w:rsidP="00A50FC4">
            <w:pPr>
              <w:pStyle w:val="a4"/>
              <w:ind w:firstLine="0"/>
              <w:jc w:val="left"/>
              <w:rPr>
                <w:sz w:val="24"/>
                <w:szCs w:val="24"/>
              </w:rPr>
            </w:pPr>
            <w:r w:rsidRPr="00B10ECF">
              <w:rPr>
                <w:sz w:val="24"/>
                <w:szCs w:val="24"/>
                <w:lang w:val="kk-KZ"/>
              </w:rPr>
              <w:t>Д</w:t>
            </w:r>
            <w:r w:rsidRPr="00B10ECF">
              <w:rPr>
                <w:sz w:val="24"/>
                <w:szCs w:val="24"/>
              </w:rPr>
              <w:t>ауыссыз</w:t>
            </w:r>
            <w:r w:rsidR="00A50FC4" w:rsidRPr="00B10ECF">
              <w:rPr>
                <w:sz w:val="24"/>
                <w:szCs w:val="24"/>
              </w:rPr>
              <w:t>25</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CE4D5F" w14:textId="2F572544" w:rsidR="00F60438" w:rsidRPr="00B10ECF" w:rsidRDefault="00F60438" w:rsidP="00A50FC4">
            <w:pPr>
              <w:pStyle w:val="a4"/>
              <w:ind w:firstLine="0"/>
              <w:jc w:val="left"/>
              <w:rPr>
                <w:sz w:val="24"/>
                <w:szCs w:val="24"/>
              </w:rPr>
            </w:pPr>
            <w:r w:rsidRPr="00B10ECF">
              <w:rPr>
                <w:sz w:val="24"/>
                <w:szCs w:val="24"/>
                <w:lang w:eastAsia="ko-KR"/>
              </w:rPr>
              <w:t>Consonants</w:t>
            </w:r>
            <w:r w:rsidR="00A50FC4" w:rsidRPr="00B10ECF">
              <w:rPr>
                <w:sz w:val="24"/>
                <w:szCs w:val="24"/>
              </w:rPr>
              <w:t>24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305197" w14:textId="669C7978" w:rsidR="00F60438" w:rsidRPr="00B10ECF" w:rsidRDefault="00F60438" w:rsidP="00A50FC4">
            <w:pPr>
              <w:pStyle w:val="a4"/>
              <w:ind w:firstLine="0"/>
              <w:jc w:val="left"/>
              <w:rPr>
                <w:sz w:val="24"/>
                <w:szCs w:val="24"/>
              </w:rPr>
            </w:pPr>
            <w:r w:rsidRPr="00B10ECF">
              <w:rPr>
                <w:sz w:val="24"/>
                <w:szCs w:val="24"/>
              </w:rPr>
              <w:t>diphthongs</w:t>
            </w:r>
            <w:r w:rsidR="00A50FC4" w:rsidRPr="00B10ECF">
              <w:rPr>
                <w:sz w:val="24"/>
                <w:szCs w:val="24"/>
              </w:rPr>
              <w:t>8</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532D46" w14:textId="03D95E19" w:rsidR="00F60438" w:rsidRPr="00B10ECF" w:rsidRDefault="00F60438" w:rsidP="00A50FC4">
            <w:pPr>
              <w:pStyle w:val="a4"/>
              <w:ind w:firstLine="0"/>
              <w:jc w:val="left"/>
              <w:rPr>
                <w:sz w:val="24"/>
                <w:szCs w:val="24"/>
                <w:lang w:val="kk-KZ"/>
              </w:rPr>
            </w:pPr>
            <w:r w:rsidRPr="00B10ECF">
              <w:rPr>
                <w:sz w:val="24"/>
                <w:szCs w:val="24"/>
              </w:rPr>
              <w:t>қосарлы</w:t>
            </w:r>
            <w:r w:rsidR="00A50FC4" w:rsidRPr="00B10ECF">
              <w:rPr>
                <w:sz w:val="24"/>
                <w:szCs w:val="24"/>
              </w:rPr>
              <w:t>3</w:t>
            </w: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28CE13" w14:textId="2F1A855B" w:rsidR="00F60438" w:rsidRPr="00B10ECF" w:rsidRDefault="00F60438" w:rsidP="00A50FC4">
            <w:pPr>
              <w:pStyle w:val="a4"/>
              <w:ind w:firstLine="0"/>
              <w:jc w:val="left"/>
              <w:rPr>
                <w:sz w:val="24"/>
                <w:szCs w:val="24"/>
                <w:lang w:val="kk-KZ"/>
              </w:rPr>
            </w:pPr>
            <w:r w:rsidRPr="00B10ECF">
              <w:rPr>
                <w:sz w:val="24"/>
                <w:szCs w:val="24"/>
              </w:rPr>
              <w:t>Шарт</w:t>
            </w:r>
            <w:r w:rsidR="00A50FC4" w:rsidRPr="00B10ECF">
              <w:rPr>
                <w:sz w:val="24"/>
                <w:szCs w:val="24"/>
                <w:lang w:val="kk-KZ"/>
              </w:rPr>
              <w:t>.</w:t>
            </w:r>
            <w:r w:rsidRPr="00B10ECF">
              <w:rPr>
                <w:sz w:val="24"/>
                <w:szCs w:val="24"/>
              </w:rPr>
              <w:t>белгі</w:t>
            </w:r>
            <w:r w:rsidR="00A50FC4" w:rsidRPr="00B10ECF">
              <w:rPr>
                <w:sz w:val="24"/>
                <w:szCs w:val="24"/>
              </w:rPr>
              <w:t>2</w:t>
            </w:r>
          </w:p>
        </w:tc>
      </w:tr>
      <w:tr w:rsidR="00B10ECF" w:rsidRPr="00B10ECF" w14:paraId="1678B834"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C81E37E" w14:textId="77777777" w:rsidR="00F60438" w:rsidRPr="00B10ECF" w:rsidRDefault="00F60438" w:rsidP="008E1245">
            <w:pPr>
              <w:pStyle w:val="a4"/>
              <w:ind w:firstLine="0"/>
              <w:jc w:val="center"/>
              <w:rPr>
                <w:sz w:val="24"/>
                <w:szCs w:val="24"/>
              </w:rPr>
            </w:pPr>
            <w:r w:rsidRPr="00B10ECF">
              <w:rPr>
                <w:sz w:val="24"/>
                <w:szCs w:val="24"/>
              </w:rPr>
              <w:t>А</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012A26" w14:textId="77777777" w:rsidR="00F60438" w:rsidRPr="00B10ECF" w:rsidRDefault="00F60438" w:rsidP="008E1245">
            <w:pPr>
              <w:pStyle w:val="a4"/>
              <w:ind w:firstLine="0"/>
              <w:jc w:val="center"/>
              <w:rPr>
                <w:sz w:val="24"/>
                <w:szCs w:val="24"/>
              </w:rPr>
            </w:pPr>
            <w:r w:rsidRPr="00B10ECF">
              <w:rPr>
                <w:sz w:val="24"/>
                <w:szCs w:val="24"/>
              </w:rPr>
              <w:t>[ʌ]</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BAB152" w14:textId="77777777" w:rsidR="00F60438" w:rsidRPr="00B10ECF" w:rsidRDefault="00F60438" w:rsidP="008E1245">
            <w:pPr>
              <w:pStyle w:val="a4"/>
              <w:ind w:firstLine="0"/>
              <w:jc w:val="center"/>
              <w:rPr>
                <w:sz w:val="24"/>
                <w:szCs w:val="24"/>
              </w:rPr>
            </w:pPr>
            <w:r w:rsidRPr="00B10ECF">
              <w:rPr>
                <w:sz w:val="24"/>
                <w:szCs w:val="24"/>
              </w:rPr>
              <w:t>б</w:t>
            </w:r>
            <w:r w:rsidR="00776821" w:rsidRPr="00B10ECF">
              <w:rPr>
                <w:sz w:val="24"/>
                <w:szCs w:val="24"/>
              </w:rPr>
              <w:t xml:space="preserve"> </w:t>
            </w:r>
            <w:r w:rsidRPr="00B10ECF">
              <w:rPr>
                <w:sz w:val="24"/>
                <w:szCs w:val="24"/>
              </w:rPr>
              <w:t>п</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31757F" w14:textId="77777777" w:rsidR="00F60438" w:rsidRPr="00B10ECF" w:rsidRDefault="00F60438" w:rsidP="008E1245">
            <w:pPr>
              <w:pStyle w:val="a4"/>
              <w:ind w:firstLine="0"/>
              <w:jc w:val="center"/>
              <w:rPr>
                <w:i/>
                <w:sz w:val="24"/>
                <w:szCs w:val="24"/>
              </w:rPr>
            </w:pPr>
            <w:r w:rsidRPr="00B10ECF">
              <w:rPr>
                <w:sz w:val="24"/>
                <w:szCs w:val="24"/>
              </w:rPr>
              <w:t>[b]</w:t>
            </w:r>
            <w:r w:rsidR="00776821" w:rsidRPr="00B10ECF">
              <w:rPr>
                <w:sz w:val="24"/>
                <w:szCs w:val="24"/>
              </w:rPr>
              <w:t xml:space="preserve"> </w:t>
            </w:r>
            <w:r w:rsidRPr="00B10ECF">
              <w:rPr>
                <w:sz w:val="24"/>
                <w:szCs w:val="24"/>
              </w:rPr>
              <w:t>[p]</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7579C1" w14:textId="77777777" w:rsidR="00F60438" w:rsidRPr="00B10ECF" w:rsidRDefault="00F60438" w:rsidP="008E1245">
            <w:pPr>
              <w:pStyle w:val="a4"/>
              <w:ind w:firstLine="0"/>
              <w:jc w:val="center"/>
              <w:rPr>
                <w:sz w:val="24"/>
                <w:szCs w:val="24"/>
              </w:rPr>
            </w:pPr>
            <w:r w:rsidRPr="00B10ECF">
              <w:rPr>
                <w:sz w:val="24"/>
                <w:szCs w:val="24"/>
              </w:rPr>
              <w:t>[eɪ] cake</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7CCBB2D" w14:textId="77777777" w:rsidR="00F60438" w:rsidRPr="00B10ECF" w:rsidRDefault="00F60438" w:rsidP="008E1245">
            <w:pPr>
              <w:pStyle w:val="a4"/>
              <w:ind w:firstLine="0"/>
              <w:jc w:val="center"/>
              <w:rPr>
                <w:i/>
                <w:sz w:val="24"/>
                <w:szCs w:val="24"/>
              </w:rPr>
            </w:pPr>
            <w:r w:rsidRPr="00B10ECF">
              <w:rPr>
                <w:sz w:val="24"/>
                <w:szCs w:val="24"/>
              </w:rPr>
              <w:t>я (йа)</w:t>
            </w: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43593EE" w14:textId="77777777" w:rsidR="00F60438" w:rsidRPr="00B10ECF" w:rsidRDefault="00F60438" w:rsidP="008E1245">
            <w:pPr>
              <w:pStyle w:val="a4"/>
              <w:ind w:firstLine="0"/>
              <w:jc w:val="center"/>
              <w:rPr>
                <w:sz w:val="24"/>
                <w:szCs w:val="24"/>
              </w:rPr>
            </w:pPr>
            <w:r w:rsidRPr="00B10ECF">
              <w:rPr>
                <w:sz w:val="24"/>
                <w:szCs w:val="24"/>
              </w:rPr>
              <w:t>Ь</w:t>
            </w:r>
          </w:p>
        </w:tc>
      </w:tr>
      <w:tr w:rsidR="00B10ECF" w:rsidRPr="00B10ECF" w14:paraId="37FDCF01"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03F52D9" w14:textId="77777777" w:rsidR="00F60438" w:rsidRPr="00B10ECF" w:rsidRDefault="00F60438" w:rsidP="008E1245">
            <w:pPr>
              <w:pStyle w:val="a4"/>
              <w:ind w:firstLine="0"/>
              <w:jc w:val="center"/>
              <w:rPr>
                <w:sz w:val="24"/>
                <w:szCs w:val="24"/>
              </w:rPr>
            </w:pPr>
            <w:r w:rsidRPr="00B10ECF">
              <w:rPr>
                <w:sz w:val="24"/>
                <w:szCs w:val="24"/>
              </w:rPr>
              <w:t>Ә</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85A0BE7" w14:textId="77777777" w:rsidR="00F60438" w:rsidRPr="00B10ECF" w:rsidRDefault="00F60438" w:rsidP="008E1245">
            <w:pPr>
              <w:pStyle w:val="a4"/>
              <w:ind w:firstLine="0"/>
              <w:jc w:val="center"/>
              <w:rPr>
                <w:sz w:val="24"/>
                <w:szCs w:val="24"/>
              </w:rPr>
            </w:pPr>
            <w:r w:rsidRPr="00B10ECF">
              <w:rPr>
                <w:sz w:val="24"/>
                <w:szCs w:val="24"/>
              </w:rPr>
              <w:t>[ɒ]</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8751D2" w14:textId="77777777" w:rsidR="00F60438" w:rsidRPr="00B10ECF" w:rsidRDefault="00F60438" w:rsidP="008E1245">
            <w:pPr>
              <w:pStyle w:val="a4"/>
              <w:ind w:firstLine="0"/>
              <w:jc w:val="center"/>
              <w:rPr>
                <w:sz w:val="24"/>
                <w:szCs w:val="24"/>
              </w:rPr>
            </w:pPr>
            <w:r w:rsidRPr="00B10ECF">
              <w:rPr>
                <w:sz w:val="24"/>
                <w:szCs w:val="24"/>
              </w:rPr>
              <w:t>д</w:t>
            </w:r>
            <w:r w:rsidR="00776821" w:rsidRPr="00B10ECF">
              <w:rPr>
                <w:sz w:val="24"/>
                <w:szCs w:val="24"/>
              </w:rPr>
              <w:t xml:space="preserve"> </w:t>
            </w:r>
            <w:r w:rsidRPr="00B10ECF">
              <w:rPr>
                <w:sz w:val="24"/>
                <w:szCs w:val="24"/>
              </w:rPr>
              <w:t>т</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F5AA1E8" w14:textId="77777777" w:rsidR="00F60438" w:rsidRPr="00B10ECF" w:rsidRDefault="00F60438" w:rsidP="008E1245">
            <w:pPr>
              <w:pStyle w:val="a4"/>
              <w:ind w:firstLine="0"/>
              <w:jc w:val="center"/>
              <w:rPr>
                <w:sz w:val="24"/>
                <w:szCs w:val="24"/>
              </w:rPr>
            </w:pPr>
            <w:r w:rsidRPr="00B10ECF">
              <w:rPr>
                <w:sz w:val="24"/>
                <w:szCs w:val="24"/>
              </w:rPr>
              <w:t>[d]</w:t>
            </w:r>
            <w:r w:rsidR="00776821" w:rsidRPr="00B10ECF">
              <w:rPr>
                <w:sz w:val="24"/>
                <w:szCs w:val="24"/>
              </w:rPr>
              <w:t xml:space="preserve"> </w:t>
            </w:r>
            <w:r w:rsidRPr="00B10ECF">
              <w:rPr>
                <w:sz w:val="24"/>
                <w:szCs w:val="24"/>
              </w:rPr>
              <w:t>[t]</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02191A" w14:textId="77777777" w:rsidR="00F60438" w:rsidRPr="00B10ECF" w:rsidRDefault="00F60438" w:rsidP="008E1245">
            <w:pPr>
              <w:pStyle w:val="a4"/>
              <w:ind w:firstLine="0"/>
              <w:jc w:val="center"/>
              <w:rPr>
                <w:sz w:val="24"/>
                <w:szCs w:val="24"/>
              </w:rPr>
            </w:pPr>
            <w:r w:rsidRPr="00B10ECF">
              <w:rPr>
                <w:sz w:val="24"/>
                <w:szCs w:val="24"/>
              </w:rPr>
              <w:t>[оu]</w:t>
            </w:r>
            <w:r w:rsidRPr="00B10ECF">
              <w:rPr>
                <w:sz w:val="24"/>
                <w:szCs w:val="24"/>
                <w:lang w:val="kk-KZ"/>
              </w:rPr>
              <w:t xml:space="preserve"> </w:t>
            </w:r>
            <w:r w:rsidRPr="00B10ECF">
              <w:rPr>
                <w:sz w:val="24"/>
                <w:szCs w:val="24"/>
              </w:rPr>
              <w:t>soup</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289B4E3" w14:textId="77777777" w:rsidR="00F60438" w:rsidRPr="00B10ECF" w:rsidRDefault="00F60438" w:rsidP="008E1245">
            <w:pPr>
              <w:pStyle w:val="a4"/>
              <w:ind w:firstLine="0"/>
              <w:jc w:val="center"/>
              <w:rPr>
                <w:sz w:val="24"/>
                <w:szCs w:val="24"/>
              </w:rPr>
            </w:pPr>
            <w:r w:rsidRPr="00B10ECF">
              <w:rPr>
                <w:sz w:val="24"/>
                <w:szCs w:val="24"/>
              </w:rPr>
              <w:t>аяқ</w:t>
            </w: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7ED5C62" w14:textId="77777777" w:rsidR="00F60438" w:rsidRPr="00B10ECF" w:rsidRDefault="00F60438" w:rsidP="008E1245">
            <w:pPr>
              <w:pStyle w:val="a4"/>
              <w:ind w:firstLine="0"/>
              <w:jc w:val="center"/>
              <w:rPr>
                <w:sz w:val="24"/>
                <w:szCs w:val="24"/>
              </w:rPr>
            </w:pPr>
            <w:r w:rsidRPr="00B10ECF">
              <w:rPr>
                <w:sz w:val="24"/>
                <w:szCs w:val="24"/>
              </w:rPr>
              <w:t>Жіңішкелік</w:t>
            </w:r>
          </w:p>
        </w:tc>
      </w:tr>
      <w:tr w:rsidR="00B10ECF" w:rsidRPr="00B10ECF" w14:paraId="1CF9FA35"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EFB2412" w14:textId="77777777" w:rsidR="00F60438" w:rsidRPr="00B10ECF" w:rsidRDefault="00F60438" w:rsidP="008E1245">
            <w:pPr>
              <w:pStyle w:val="a4"/>
              <w:ind w:firstLine="0"/>
              <w:jc w:val="center"/>
              <w:rPr>
                <w:sz w:val="24"/>
                <w:szCs w:val="24"/>
              </w:rPr>
            </w:pPr>
            <w:r w:rsidRPr="00B10ECF">
              <w:rPr>
                <w:sz w:val="24"/>
                <w:szCs w:val="24"/>
              </w:rPr>
              <w:t>Е</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A37DB0" w14:textId="77777777" w:rsidR="00F60438" w:rsidRPr="00B10ECF" w:rsidRDefault="00F60438" w:rsidP="008E1245">
            <w:pPr>
              <w:pStyle w:val="a4"/>
              <w:ind w:firstLine="0"/>
              <w:jc w:val="center"/>
              <w:rPr>
                <w:sz w:val="24"/>
                <w:szCs w:val="24"/>
              </w:rPr>
            </w:pPr>
            <w:r w:rsidRPr="00B10ECF">
              <w:rPr>
                <w:sz w:val="24"/>
                <w:szCs w:val="24"/>
              </w:rPr>
              <w:t>[e]</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21996CA" w14:textId="77777777" w:rsidR="00F60438" w:rsidRPr="00B10ECF" w:rsidRDefault="00F60438" w:rsidP="008E1245">
            <w:pPr>
              <w:pStyle w:val="a4"/>
              <w:ind w:firstLine="0"/>
              <w:jc w:val="center"/>
              <w:rPr>
                <w:sz w:val="24"/>
                <w:szCs w:val="24"/>
              </w:rPr>
            </w:pPr>
            <w:r w:rsidRPr="00B10ECF">
              <w:rPr>
                <w:sz w:val="24"/>
                <w:szCs w:val="24"/>
              </w:rPr>
              <w:t>г</w:t>
            </w:r>
            <w:r w:rsidR="00776821" w:rsidRPr="00B10ECF">
              <w:rPr>
                <w:sz w:val="24"/>
                <w:szCs w:val="24"/>
              </w:rPr>
              <w:t xml:space="preserve"> </w:t>
            </w:r>
            <w:r w:rsidRPr="00B10ECF">
              <w:rPr>
                <w:sz w:val="24"/>
                <w:szCs w:val="24"/>
              </w:rPr>
              <w:t>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ABA92A8" w14:textId="77777777" w:rsidR="00F60438" w:rsidRPr="00B10ECF" w:rsidRDefault="00F60438" w:rsidP="008E1245">
            <w:pPr>
              <w:pStyle w:val="a4"/>
              <w:ind w:firstLine="0"/>
              <w:jc w:val="center"/>
              <w:rPr>
                <w:sz w:val="24"/>
                <w:szCs w:val="24"/>
              </w:rPr>
            </w:pPr>
            <w:r w:rsidRPr="00B10ECF">
              <w:rPr>
                <w:sz w:val="24"/>
                <w:szCs w:val="24"/>
              </w:rPr>
              <w:t>[ɡ]</w:t>
            </w:r>
            <w:r w:rsidR="00776821" w:rsidRPr="00B10ECF">
              <w:rPr>
                <w:sz w:val="24"/>
                <w:szCs w:val="24"/>
              </w:rPr>
              <w:t xml:space="preserve"> </w:t>
            </w:r>
            <w:r w:rsidRPr="00B10ECF">
              <w:rPr>
                <w:sz w:val="24"/>
                <w:szCs w:val="24"/>
              </w:rPr>
              <w:t>[</w:t>
            </w:r>
            <w:proofErr w:type="gramStart"/>
            <w:r w:rsidRPr="00B10ECF">
              <w:rPr>
                <w:sz w:val="24"/>
                <w:szCs w:val="24"/>
              </w:rPr>
              <w:t>k[</w:t>
            </w:r>
            <w:proofErr w:type="gramEnd"/>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299179E" w14:textId="77777777" w:rsidR="00F60438" w:rsidRPr="00B10ECF" w:rsidRDefault="00F60438" w:rsidP="008E1245">
            <w:pPr>
              <w:pStyle w:val="a4"/>
              <w:ind w:firstLine="0"/>
              <w:jc w:val="center"/>
              <w:rPr>
                <w:sz w:val="24"/>
                <w:szCs w:val="24"/>
              </w:rPr>
            </w:pPr>
            <w:r w:rsidRPr="00B10ECF">
              <w:rPr>
                <w:sz w:val="24"/>
                <w:szCs w:val="24"/>
              </w:rPr>
              <w:t>[ai] life</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2BC10B" w14:textId="77777777" w:rsidR="00F60438" w:rsidRPr="00B10ECF" w:rsidRDefault="00F60438" w:rsidP="008E1245">
            <w:pPr>
              <w:pStyle w:val="a4"/>
              <w:ind w:firstLine="0"/>
              <w:jc w:val="center"/>
              <w:rPr>
                <w:sz w:val="24"/>
                <w:szCs w:val="24"/>
              </w:rPr>
            </w:pPr>
            <w:r w:rsidRPr="00B10ECF">
              <w:rPr>
                <w:sz w:val="24"/>
                <w:szCs w:val="24"/>
              </w:rPr>
              <w:t>ю (йу)</w:t>
            </w: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99A920" w14:textId="77777777" w:rsidR="00F60438" w:rsidRPr="00B10ECF" w:rsidRDefault="00F60438" w:rsidP="008E1245">
            <w:pPr>
              <w:pStyle w:val="a4"/>
              <w:ind w:firstLine="0"/>
              <w:jc w:val="center"/>
              <w:rPr>
                <w:sz w:val="24"/>
                <w:szCs w:val="24"/>
              </w:rPr>
            </w:pPr>
          </w:p>
        </w:tc>
      </w:tr>
      <w:tr w:rsidR="00B10ECF" w:rsidRPr="00B10ECF" w14:paraId="74066106"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0084F7" w14:textId="77777777" w:rsidR="00F60438" w:rsidRPr="00B10ECF" w:rsidRDefault="00F60438" w:rsidP="008E1245">
            <w:pPr>
              <w:pStyle w:val="a4"/>
              <w:ind w:firstLine="0"/>
              <w:jc w:val="center"/>
              <w:rPr>
                <w:sz w:val="24"/>
                <w:szCs w:val="24"/>
              </w:rPr>
            </w:pPr>
            <w:r w:rsidRPr="00B10ECF">
              <w:rPr>
                <w:sz w:val="24"/>
                <w:szCs w:val="24"/>
              </w:rPr>
              <w:t>О</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7F9DD08" w14:textId="77777777" w:rsidR="00F60438" w:rsidRPr="00B10ECF" w:rsidRDefault="00F60438" w:rsidP="008E1245">
            <w:pPr>
              <w:pStyle w:val="a4"/>
              <w:ind w:firstLine="0"/>
              <w:jc w:val="center"/>
              <w:rPr>
                <w:sz w:val="24"/>
                <w:szCs w:val="24"/>
              </w:rPr>
            </w:pPr>
            <w:r w:rsidRPr="00B10ECF">
              <w:rPr>
                <w:sz w:val="24"/>
                <w:szCs w:val="24"/>
              </w:rPr>
              <w:t>[ɪ]</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A16BED" w14:textId="77777777" w:rsidR="00F60438" w:rsidRPr="00B10ECF" w:rsidRDefault="00F60438" w:rsidP="008E1245">
            <w:pPr>
              <w:pStyle w:val="a4"/>
              <w:ind w:firstLine="0"/>
              <w:jc w:val="center"/>
              <w:rPr>
                <w:sz w:val="24"/>
                <w:szCs w:val="24"/>
              </w:rPr>
            </w:pPr>
            <w:r w:rsidRPr="00B10ECF">
              <w:rPr>
                <w:sz w:val="24"/>
                <w:szCs w:val="24"/>
              </w:rPr>
              <w:t>ғ</w:t>
            </w:r>
            <w:r w:rsidR="00776821" w:rsidRPr="00B10ECF">
              <w:rPr>
                <w:sz w:val="24"/>
                <w:szCs w:val="24"/>
              </w:rPr>
              <w:t xml:space="preserve"> </w:t>
            </w:r>
            <w:r w:rsidRPr="00B10ECF">
              <w:rPr>
                <w:sz w:val="24"/>
                <w:szCs w:val="24"/>
              </w:rPr>
              <w:t>қ</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B62BC6" w14:textId="77777777" w:rsidR="00F60438" w:rsidRPr="00B10ECF" w:rsidRDefault="00F60438" w:rsidP="008E1245">
            <w:pPr>
              <w:pStyle w:val="a4"/>
              <w:ind w:firstLine="0"/>
              <w:jc w:val="center"/>
              <w:rPr>
                <w:sz w:val="24"/>
                <w:szCs w:val="24"/>
              </w:rPr>
            </w:pPr>
            <w:r w:rsidRPr="00B10ECF">
              <w:rPr>
                <w:sz w:val="24"/>
                <w:szCs w:val="24"/>
              </w:rPr>
              <w:t>[s]</w:t>
            </w:r>
            <w:r w:rsidR="00776821" w:rsidRPr="00B10ECF">
              <w:rPr>
                <w:sz w:val="24"/>
                <w:szCs w:val="24"/>
              </w:rPr>
              <w:t xml:space="preserve"> </w:t>
            </w:r>
            <w:r w:rsidRPr="00B10ECF">
              <w:rPr>
                <w:sz w:val="24"/>
                <w:szCs w:val="24"/>
              </w:rPr>
              <w:t>[z]</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5BA527A" w14:textId="77777777" w:rsidR="00F60438" w:rsidRPr="00B10ECF" w:rsidRDefault="00F60438" w:rsidP="008E1245">
            <w:pPr>
              <w:pStyle w:val="a4"/>
              <w:ind w:firstLine="0"/>
              <w:jc w:val="center"/>
              <w:rPr>
                <w:sz w:val="24"/>
                <w:szCs w:val="24"/>
              </w:rPr>
            </w:pPr>
            <w:r w:rsidRPr="00B10ECF">
              <w:rPr>
                <w:sz w:val="24"/>
                <w:szCs w:val="24"/>
              </w:rPr>
              <w:t>[au] now</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FADC6D" w14:textId="77777777" w:rsidR="00F60438" w:rsidRPr="00B10ECF" w:rsidRDefault="00F60438" w:rsidP="008E1245">
            <w:pPr>
              <w:pStyle w:val="a4"/>
              <w:ind w:firstLine="0"/>
              <w:jc w:val="center"/>
              <w:rPr>
                <w:sz w:val="24"/>
                <w:szCs w:val="24"/>
              </w:rPr>
            </w:pPr>
            <w:r w:rsidRPr="00B10ECF">
              <w:rPr>
                <w:sz w:val="24"/>
                <w:szCs w:val="24"/>
              </w:rPr>
              <w:t>ою</w:t>
            </w: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DE70DBA" w14:textId="77777777" w:rsidR="00F60438" w:rsidRPr="00B10ECF" w:rsidRDefault="00F60438" w:rsidP="008E1245">
            <w:pPr>
              <w:pStyle w:val="a4"/>
              <w:ind w:firstLine="0"/>
              <w:jc w:val="center"/>
              <w:rPr>
                <w:sz w:val="24"/>
                <w:szCs w:val="24"/>
              </w:rPr>
            </w:pPr>
            <w:r w:rsidRPr="00B10ECF">
              <w:rPr>
                <w:sz w:val="24"/>
                <w:szCs w:val="24"/>
              </w:rPr>
              <w:t>Ъ</w:t>
            </w:r>
          </w:p>
        </w:tc>
      </w:tr>
      <w:tr w:rsidR="00B10ECF" w:rsidRPr="00B10ECF" w14:paraId="3FF20F5D"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C515D2" w14:textId="77777777" w:rsidR="00F60438" w:rsidRPr="00B10ECF" w:rsidRDefault="00F60438" w:rsidP="008E1245">
            <w:pPr>
              <w:pStyle w:val="a4"/>
              <w:ind w:firstLine="0"/>
              <w:jc w:val="center"/>
              <w:rPr>
                <w:sz w:val="24"/>
                <w:szCs w:val="24"/>
              </w:rPr>
            </w:pPr>
            <w:r w:rsidRPr="00B10ECF">
              <w:rPr>
                <w:sz w:val="24"/>
                <w:szCs w:val="24"/>
              </w:rPr>
              <w:t>Ө</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E2EFAF" w14:textId="77777777" w:rsidR="00F60438" w:rsidRPr="00B10ECF" w:rsidRDefault="00F60438" w:rsidP="008E1245">
            <w:pPr>
              <w:pStyle w:val="a4"/>
              <w:ind w:firstLine="0"/>
              <w:jc w:val="center"/>
              <w:rPr>
                <w:sz w:val="24"/>
                <w:szCs w:val="24"/>
              </w:rPr>
            </w:pPr>
            <w:r w:rsidRPr="00B10ECF">
              <w:rPr>
                <w:sz w:val="24"/>
                <w:szCs w:val="24"/>
              </w:rPr>
              <w:t>[u:]</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F11D09C" w14:textId="77777777" w:rsidR="00F60438" w:rsidRPr="00B10ECF" w:rsidRDefault="00F60438" w:rsidP="008E1245">
            <w:pPr>
              <w:pStyle w:val="a4"/>
              <w:ind w:firstLine="0"/>
              <w:jc w:val="center"/>
              <w:rPr>
                <w:sz w:val="24"/>
                <w:szCs w:val="24"/>
              </w:rPr>
            </w:pPr>
            <w:r w:rsidRPr="00B10ECF">
              <w:rPr>
                <w:sz w:val="24"/>
                <w:szCs w:val="24"/>
              </w:rPr>
              <w:t>з</w:t>
            </w:r>
            <w:r w:rsidR="00776821" w:rsidRPr="00B10ECF">
              <w:rPr>
                <w:sz w:val="24"/>
                <w:szCs w:val="24"/>
                <w:lang w:val="kk-KZ"/>
              </w:rPr>
              <w:t xml:space="preserve"> </w:t>
            </w:r>
            <w:r w:rsidRPr="00B10ECF">
              <w:rPr>
                <w:sz w:val="24"/>
                <w:szCs w:val="24"/>
              </w:rPr>
              <w:t>ж</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7CC7D0" w14:textId="77777777" w:rsidR="00F60438" w:rsidRPr="00B10ECF" w:rsidRDefault="00F60438" w:rsidP="008E1245">
            <w:pPr>
              <w:pStyle w:val="a4"/>
              <w:ind w:firstLine="0"/>
              <w:jc w:val="center"/>
              <w:rPr>
                <w:sz w:val="24"/>
                <w:szCs w:val="24"/>
              </w:rPr>
            </w:pPr>
            <w:r w:rsidRPr="00B10ECF">
              <w:rPr>
                <w:sz w:val="24"/>
                <w:szCs w:val="24"/>
              </w:rPr>
              <w:t>[j]</w:t>
            </w:r>
            <w:r w:rsidR="00776821" w:rsidRPr="00B10ECF">
              <w:rPr>
                <w:sz w:val="24"/>
                <w:szCs w:val="24"/>
              </w:rPr>
              <w:t xml:space="preserve"> </w:t>
            </w:r>
            <w:r w:rsidRPr="00B10ECF">
              <w:rPr>
                <w:sz w:val="24"/>
                <w:szCs w:val="24"/>
              </w:rPr>
              <w:t>[ʤ]</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30A59EB" w14:textId="77777777" w:rsidR="00F60438" w:rsidRPr="00B10ECF" w:rsidRDefault="00F60438" w:rsidP="008E1245">
            <w:pPr>
              <w:pStyle w:val="a4"/>
              <w:ind w:firstLine="0"/>
              <w:jc w:val="center"/>
              <w:rPr>
                <w:sz w:val="24"/>
                <w:szCs w:val="24"/>
              </w:rPr>
            </w:pPr>
            <w:r w:rsidRPr="00B10ECF">
              <w:rPr>
                <w:sz w:val="24"/>
                <w:szCs w:val="24"/>
              </w:rPr>
              <w:t>[ɔɪ] boy</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2860AA" w14:textId="77777777" w:rsidR="00F60438" w:rsidRPr="00B10ECF" w:rsidRDefault="00F60438" w:rsidP="008E1245">
            <w:pPr>
              <w:pStyle w:val="a4"/>
              <w:ind w:firstLine="0"/>
              <w:jc w:val="center"/>
              <w:rPr>
                <w:sz w:val="24"/>
                <w:szCs w:val="24"/>
              </w:rPr>
            </w:pPr>
            <w:r w:rsidRPr="00B10ECF">
              <w:rPr>
                <w:sz w:val="24"/>
                <w:szCs w:val="24"/>
              </w:rPr>
              <w:t>ё (йо)</w:t>
            </w: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1140DC" w14:textId="77777777" w:rsidR="00F60438" w:rsidRPr="00B10ECF" w:rsidRDefault="00F60438" w:rsidP="008E1245">
            <w:pPr>
              <w:pStyle w:val="a4"/>
              <w:ind w:firstLine="0"/>
              <w:jc w:val="center"/>
              <w:rPr>
                <w:sz w:val="24"/>
                <w:szCs w:val="24"/>
              </w:rPr>
            </w:pPr>
            <w:r w:rsidRPr="00B10ECF">
              <w:rPr>
                <w:sz w:val="24"/>
                <w:szCs w:val="24"/>
              </w:rPr>
              <w:t>Жуандық</w:t>
            </w:r>
          </w:p>
        </w:tc>
      </w:tr>
      <w:tr w:rsidR="00B10ECF" w:rsidRPr="00B10ECF" w14:paraId="2272BE88"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443BA6" w14:textId="77777777" w:rsidR="00F60438" w:rsidRPr="00B10ECF" w:rsidRDefault="00F60438" w:rsidP="008E1245">
            <w:pPr>
              <w:pStyle w:val="a4"/>
              <w:ind w:firstLine="0"/>
              <w:jc w:val="center"/>
              <w:rPr>
                <w:sz w:val="24"/>
                <w:szCs w:val="24"/>
              </w:rPr>
            </w:pPr>
            <w:r w:rsidRPr="00B10ECF">
              <w:rPr>
                <w:sz w:val="24"/>
                <w:szCs w:val="24"/>
              </w:rPr>
              <w:t>Ы</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8B1397B" w14:textId="77777777" w:rsidR="00F60438" w:rsidRPr="00B10ECF" w:rsidRDefault="00F60438" w:rsidP="008E1245">
            <w:pPr>
              <w:pStyle w:val="a4"/>
              <w:ind w:firstLine="0"/>
              <w:jc w:val="center"/>
              <w:rPr>
                <w:sz w:val="24"/>
                <w:szCs w:val="24"/>
              </w:rPr>
            </w:pPr>
            <w:r w:rsidRPr="00B10ECF">
              <w:rPr>
                <w:sz w:val="24"/>
                <w:szCs w:val="24"/>
              </w:rPr>
              <w:t>[ə]</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1F6E5EC" w14:textId="77777777" w:rsidR="00F60438" w:rsidRPr="00B10ECF" w:rsidRDefault="00F60438" w:rsidP="008E1245">
            <w:pPr>
              <w:pStyle w:val="a4"/>
              <w:ind w:firstLine="0"/>
              <w:jc w:val="center"/>
              <w:rPr>
                <w:sz w:val="24"/>
                <w:szCs w:val="24"/>
              </w:rPr>
            </w:pPr>
            <w:r w:rsidRPr="00B10ECF">
              <w:rPr>
                <w:sz w:val="24"/>
                <w:szCs w:val="24"/>
              </w:rPr>
              <w:t>с</w:t>
            </w:r>
            <w:r w:rsidR="00776821" w:rsidRPr="00B10ECF">
              <w:rPr>
                <w:sz w:val="24"/>
                <w:szCs w:val="24"/>
              </w:rPr>
              <w:t xml:space="preserve"> </w:t>
            </w:r>
            <w:r w:rsidRPr="00B10ECF">
              <w:rPr>
                <w:sz w:val="24"/>
                <w:szCs w:val="24"/>
              </w:rPr>
              <w:t>ц</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DF5817" w14:textId="77777777" w:rsidR="00F60438" w:rsidRPr="00B10ECF" w:rsidRDefault="00F60438" w:rsidP="008E1245">
            <w:pPr>
              <w:pStyle w:val="a4"/>
              <w:ind w:firstLine="0"/>
              <w:jc w:val="center"/>
              <w:rPr>
                <w:sz w:val="24"/>
                <w:szCs w:val="24"/>
              </w:rPr>
            </w:pPr>
            <w:r w:rsidRPr="00B10ECF">
              <w:rPr>
                <w:sz w:val="24"/>
                <w:szCs w:val="24"/>
              </w:rPr>
              <w:t>[θ]</w:t>
            </w:r>
            <w:r w:rsidR="00776821" w:rsidRPr="00B10ECF">
              <w:rPr>
                <w:sz w:val="24"/>
                <w:szCs w:val="24"/>
              </w:rPr>
              <w:t xml:space="preserve"> </w:t>
            </w:r>
            <w:r w:rsidRPr="00B10ECF">
              <w:rPr>
                <w:sz w:val="24"/>
                <w:szCs w:val="24"/>
              </w:rPr>
              <w:t>[ð]</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433D86" w14:textId="77777777" w:rsidR="00F60438" w:rsidRPr="00B10ECF" w:rsidRDefault="00F60438" w:rsidP="008E1245">
            <w:pPr>
              <w:pStyle w:val="a4"/>
              <w:ind w:firstLine="0"/>
              <w:jc w:val="center"/>
              <w:rPr>
                <w:sz w:val="24"/>
                <w:szCs w:val="24"/>
              </w:rPr>
            </w:pPr>
            <w:r w:rsidRPr="00B10ECF">
              <w:rPr>
                <w:sz w:val="24"/>
                <w:szCs w:val="24"/>
              </w:rPr>
              <w:t>[ɪə] here</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49C2F58" w14:textId="77777777" w:rsidR="00F60438" w:rsidRPr="00B10ECF" w:rsidRDefault="00F60438" w:rsidP="008E1245">
            <w:pPr>
              <w:pStyle w:val="a4"/>
              <w:ind w:firstLine="0"/>
              <w:jc w:val="center"/>
              <w:rPr>
                <w:sz w:val="24"/>
                <w:szCs w:val="24"/>
              </w:rPr>
            </w:pPr>
            <w:r w:rsidRPr="00B10ECF">
              <w:rPr>
                <w:sz w:val="24"/>
                <w:szCs w:val="24"/>
              </w:rPr>
              <w:t>ёлка</w:t>
            </w: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D131DE" w14:textId="77777777" w:rsidR="00F60438" w:rsidRPr="00B10ECF" w:rsidRDefault="00F60438" w:rsidP="008E1245">
            <w:pPr>
              <w:pStyle w:val="a4"/>
              <w:ind w:firstLine="0"/>
              <w:jc w:val="center"/>
              <w:rPr>
                <w:sz w:val="24"/>
                <w:szCs w:val="24"/>
              </w:rPr>
            </w:pPr>
          </w:p>
        </w:tc>
      </w:tr>
      <w:tr w:rsidR="00B10ECF" w:rsidRPr="00B10ECF" w14:paraId="76BCBF56"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0439AE" w14:textId="77777777" w:rsidR="00F60438" w:rsidRPr="00B10ECF" w:rsidRDefault="00F60438" w:rsidP="008E1245">
            <w:pPr>
              <w:pStyle w:val="a4"/>
              <w:ind w:firstLine="0"/>
              <w:jc w:val="center"/>
              <w:rPr>
                <w:sz w:val="24"/>
                <w:szCs w:val="24"/>
              </w:rPr>
            </w:pPr>
            <w:r w:rsidRPr="00B10ECF">
              <w:rPr>
                <w:sz w:val="24"/>
                <w:szCs w:val="24"/>
              </w:rPr>
              <w:t>І</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258C9E" w14:textId="77777777" w:rsidR="00F60438" w:rsidRPr="00B10ECF" w:rsidRDefault="00F60438" w:rsidP="008E1245">
            <w:pPr>
              <w:pStyle w:val="a4"/>
              <w:ind w:firstLine="0"/>
              <w:jc w:val="center"/>
              <w:rPr>
                <w:sz w:val="24"/>
                <w:szCs w:val="24"/>
              </w:rPr>
            </w:pPr>
            <w:r w:rsidRPr="00B10ECF">
              <w:rPr>
                <w:sz w:val="24"/>
                <w:szCs w:val="24"/>
              </w:rPr>
              <w:t>[a:]</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3908363" w14:textId="77777777" w:rsidR="00F60438" w:rsidRPr="00B10ECF" w:rsidRDefault="00F60438" w:rsidP="008E1245">
            <w:pPr>
              <w:pStyle w:val="a4"/>
              <w:ind w:firstLine="0"/>
              <w:jc w:val="center"/>
              <w:rPr>
                <w:sz w:val="24"/>
                <w:szCs w:val="24"/>
              </w:rPr>
            </w:pPr>
            <w:r w:rsidRPr="00B10ECF">
              <w:rPr>
                <w:sz w:val="24"/>
                <w:szCs w:val="24"/>
              </w:rPr>
              <w:t>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0D155A" w14:textId="77777777" w:rsidR="00F60438" w:rsidRPr="00B10ECF" w:rsidRDefault="00F60438" w:rsidP="008E1245">
            <w:pPr>
              <w:pStyle w:val="a4"/>
              <w:ind w:firstLine="0"/>
              <w:jc w:val="center"/>
              <w:rPr>
                <w:sz w:val="24"/>
                <w:szCs w:val="24"/>
              </w:rPr>
            </w:pPr>
            <w:r w:rsidRPr="00B10ECF">
              <w:rPr>
                <w:sz w:val="24"/>
                <w:szCs w:val="24"/>
              </w:rPr>
              <w:t>[l]</w:t>
            </w:r>
            <w:r w:rsidR="00886978" w:rsidRPr="00B10ECF">
              <w:rPr>
                <w:sz w:val="24"/>
                <w:szCs w:val="24"/>
              </w:rPr>
              <w:t xml:space="preserve"> </w:t>
            </w:r>
            <w:r w:rsidRPr="00B10ECF">
              <w:rPr>
                <w:sz w:val="24"/>
                <w:szCs w:val="24"/>
              </w:rPr>
              <w:t>[m]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2F8F3DD" w14:textId="77777777" w:rsidR="00F60438" w:rsidRPr="00B10ECF" w:rsidRDefault="00F60438" w:rsidP="008E1245">
            <w:pPr>
              <w:pStyle w:val="a4"/>
              <w:ind w:firstLine="0"/>
              <w:jc w:val="center"/>
              <w:rPr>
                <w:sz w:val="24"/>
                <w:szCs w:val="24"/>
              </w:rPr>
            </w:pPr>
            <w:r w:rsidRPr="00B10ECF">
              <w:rPr>
                <w:sz w:val="24"/>
                <w:szCs w:val="24"/>
              </w:rPr>
              <w:t>[eə] pair</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B03AC7" w14:textId="77777777" w:rsidR="00F60438" w:rsidRPr="00B10ECF" w:rsidRDefault="00F60438" w:rsidP="008E1245">
            <w:pPr>
              <w:pStyle w:val="a4"/>
              <w:ind w:firstLine="0"/>
              <w:jc w:val="center"/>
              <w:rPr>
                <w:sz w:val="24"/>
                <w:szCs w:val="24"/>
              </w:rPr>
            </w:pP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CBC7CB" w14:textId="77777777" w:rsidR="00F60438" w:rsidRPr="00B10ECF" w:rsidRDefault="00F60438" w:rsidP="008E1245">
            <w:pPr>
              <w:pStyle w:val="a4"/>
              <w:ind w:firstLine="0"/>
              <w:jc w:val="center"/>
              <w:rPr>
                <w:sz w:val="24"/>
                <w:szCs w:val="24"/>
              </w:rPr>
            </w:pPr>
          </w:p>
        </w:tc>
      </w:tr>
      <w:tr w:rsidR="00B10ECF" w:rsidRPr="00B10ECF" w14:paraId="4B5AD1AF"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2054B8A" w14:textId="77777777" w:rsidR="00F60438" w:rsidRPr="00B10ECF" w:rsidRDefault="00F60438" w:rsidP="008E1245">
            <w:pPr>
              <w:pStyle w:val="a4"/>
              <w:ind w:firstLine="0"/>
              <w:jc w:val="center"/>
              <w:rPr>
                <w:sz w:val="24"/>
                <w:szCs w:val="24"/>
              </w:rPr>
            </w:pPr>
            <w:r w:rsidRPr="00B10ECF">
              <w:rPr>
                <w:sz w:val="24"/>
                <w:szCs w:val="24"/>
              </w:rPr>
              <w:t>Ұ</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02FCC5D" w14:textId="77777777" w:rsidR="00F60438" w:rsidRPr="00B10ECF" w:rsidRDefault="00F60438" w:rsidP="008E1245">
            <w:pPr>
              <w:pStyle w:val="a4"/>
              <w:ind w:firstLine="0"/>
              <w:jc w:val="center"/>
              <w:rPr>
                <w:sz w:val="24"/>
                <w:szCs w:val="24"/>
              </w:rPr>
            </w:pPr>
            <w:r w:rsidRPr="00B10ECF">
              <w:rPr>
                <w:sz w:val="24"/>
                <w:szCs w:val="24"/>
              </w:rPr>
              <w:t>[ɔ:]</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C006D2" w14:textId="77777777" w:rsidR="00F60438" w:rsidRPr="00B10ECF" w:rsidRDefault="00F60438" w:rsidP="008E1245">
            <w:pPr>
              <w:pStyle w:val="a4"/>
              <w:ind w:firstLine="0"/>
              <w:jc w:val="center"/>
              <w:rPr>
                <w:sz w:val="24"/>
                <w:szCs w:val="24"/>
              </w:rPr>
            </w:pPr>
            <w:r w:rsidRPr="00B10ECF">
              <w:rPr>
                <w:sz w:val="24"/>
                <w:szCs w:val="24"/>
              </w:rPr>
              <w:t>л</w:t>
            </w:r>
            <w:r w:rsidR="00776821" w:rsidRPr="00B10ECF">
              <w:rPr>
                <w:sz w:val="24"/>
                <w:szCs w:val="24"/>
              </w:rPr>
              <w:t xml:space="preserve"> </w:t>
            </w:r>
            <w:r w:rsidRPr="00B10ECF">
              <w:rPr>
                <w:sz w:val="24"/>
                <w:szCs w:val="24"/>
              </w:rPr>
              <w:t>м</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5D26381" w14:textId="77777777" w:rsidR="00F60438" w:rsidRPr="00B10ECF" w:rsidRDefault="00F60438" w:rsidP="008E1245">
            <w:pPr>
              <w:pStyle w:val="a4"/>
              <w:ind w:firstLine="0"/>
              <w:jc w:val="center"/>
              <w:rPr>
                <w:sz w:val="24"/>
                <w:szCs w:val="24"/>
              </w:rPr>
            </w:pPr>
            <w:r w:rsidRPr="00B10ECF">
              <w:rPr>
                <w:sz w:val="24"/>
                <w:szCs w:val="24"/>
              </w:rPr>
              <w:t>[n]</w:t>
            </w:r>
            <w:r w:rsidR="00776821" w:rsidRPr="00B10ECF">
              <w:rPr>
                <w:sz w:val="24"/>
                <w:szCs w:val="24"/>
              </w:rPr>
              <w:t xml:space="preserve"> </w:t>
            </w:r>
            <w:r w:rsidRPr="00B10ECF">
              <w:rPr>
                <w:sz w:val="24"/>
                <w:szCs w:val="24"/>
              </w:rPr>
              <w:t>[ŋ]</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403511" w14:textId="77777777" w:rsidR="00F60438" w:rsidRPr="00B10ECF" w:rsidRDefault="00F60438" w:rsidP="008E1245">
            <w:pPr>
              <w:pStyle w:val="a4"/>
              <w:ind w:firstLine="0"/>
              <w:jc w:val="center"/>
              <w:rPr>
                <w:sz w:val="24"/>
                <w:szCs w:val="24"/>
              </w:rPr>
            </w:pPr>
            <w:r w:rsidRPr="00B10ECF">
              <w:rPr>
                <w:sz w:val="24"/>
                <w:szCs w:val="24"/>
              </w:rPr>
              <w:t>[uə] sure</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40818C" w14:textId="77777777" w:rsidR="00F60438" w:rsidRPr="00B10ECF" w:rsidRDefault="00F60438" w:rsidP="008E1245">
            <w:pPr>
              <w:pStyle w:val="a4"/>
              <w:ind w:firstLine="0"/>
              <w:jc w:val="center"/>
              <w:rPr>
                <w:sz w:val="24"/>
                <w:szCs w:val="24"/>
              </w:rPr>
            </w:pP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B6D6C9" w14:textId="77777777" w:rsidR="00F60438" w:rsidRPr="00B10ECF" w:rsidRDefault="00F60438" w:rsidP="008E1245">
            <w:pPr>
              <w:pStyle w:val="a4"/>
              <w:ind w:firstLine="0"/>
              <w:jc w:val="center"/>
              <w:rPr>
                <w:sz w:val="24"/>
                <w:szCs w:val="24"/>
              </w:rPr>
            </w:pPr>
          </w:p>
        </w:tc>
      </w:tr>
      <w:tr w:rsidR="00B10ECF" w:rsidRPr="00B10ECF" w14:paraId="6D2D034F"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2AF94B" w14:textId="77777777" w:rsidR="00F60438" w:rsidRPr="00B10ECF" w:rsidRDefault="00F60438" w:rsidP="008E1245">
            <w:pPr>
              <w:pStyle w:val="a4"/>
              <w:ind w:firstLine="0"/>
              <w:jc w:val="center"/>
              <w:rPr>
                <w:sz w:val="24"/>
                <w:szCs w:val="24"/>
              </w:rPr>
            </w:pPr>
            <w:r w:rsidRPr="00B10ECF">
              <w:rPr>
                <w:sz w:val="24"/>
                <w:szCs w:val="24"/>
              </w:rPr>
              <w:t>Ү</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9AAA077" w14:textId="77777777" w:rsidR="00F60438" w:rsidRPr="00B10ECF" w:rsidRDefault="00F60438" w:rsidP="008E1245">
            <w:pPr>
              <w:pStyle w:val="a4"/>
              <w:ind w:firstLine="0"/>
              <w:jc w:val="center"/>
              <w:rPr>
                <w:sz w:val="24"/>
                <w:szCs w:val="24"/>
              </w:rPr>
            </w:pPr>
            <w:r w:rsidRPr="00B10ECF">
              <w:rPr>
                <w:sz w:val="24"/>
                <w:szCs w:val="24"/>
              </w:rPr>
              <w:t>[ᴈ:]</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1DAD690" w14:textId="77777777" w:rsidR="00F60438" w:rsidRPr="00B10ECF" w:rsidRDefault="00F60438" w:rsidP="008E1245">
            <w:pPr>
              <w:pStyle w:val="a4"/>
              <w:ind w:firstLine="0"/>
              <w:jc w:val="center"/>
              <w:rPr>
                <w:sz w:val="24"/>
                <w:szCs w:val="24"/>
              </w:rPr>
            </w:pPr>
            <w:r w:rsidRPr="00B10ECF">
              <w:rPr>
                <w:sz w:val="24"/>
                <w:szCs w:val="24"/>
              </w:rPr>
              <w:t>н</w:t>
            </w:r>
            <w:r w:rsidR="00776821" w:rsidRPr="00B10ECF">
              <w:rPr>
                <w:sz w:val="24"/>
                <w:szCs w:val="24"/>
              </w:rPr>
              <w:t xml:space="preserve"> </w:t>
            </w:r>
            <w:r w:rsidRPr="00B10ECF">
              <w:rPr>
                <w:sz w:val="24"/>
                <w:szCs w:val="24"/>
              </w:rPr>
              <w:t>ң</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3662A47" w14:textId="77777777" w:rsidR="00F60438" w:rsidRPr="00B10ECF" w:rsidRDefault="00F60438" w:rsidP="008E1245">
            <w:pPr>
              <w:pStyle w:val="a4"/>
              <w:ind w:firstLine="0"/>
              <w:jc w:val="center"/>
              <w:rPr>
                <w:sz w:val="24"/>
                <w:szCs w:val="24"/>
              </w:rPr>
            </w:pPr>
            <w:r w:rsidRPr="00B10ECF">
              <w:rPr>
                <w:sz w:val="24"/>
                <w:szCs w:val="24"/>
              </w:rPr>
              <w:t>[ʃ]</w:t>
            </w:r>
            <w:r w:rsidR="00886978" w:rsidRPr="00B10ECF">
              <w:rPr>
                <w:sz w:val="24"/>
                <w:szCs w:val="24"/>
              </w:rPr>
              <w:t xml:space="preserve"> </w:t>
            </w:r>
            <w:r w:rsidRPr="00B10ECF">
              <w:rPr>
                <w:sz w:val="24"/>
                <w:szCs w:val="24"/>
              </w:rPr>
              <w:t>[ʧ]</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70C913" w14:textId="77777777" w:rsidR="00F60438" w:rsidRPr="00B10ECF" w:rsidRDefault="00F60438" w:rsidP="008E1245">
            <w:pPr>
              <w:pStyle w:val="a4"/>
              <w:ind w:firstLine="0"/>
              <w:jc w:val="center"/>
              <w:rPr>
                <w:sz w:val="24"/>
                <w:szCs w:val="24"/>
              </w:rPr>
            </w:pP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EDEAB3B" w14:textId="77777777" w:rsidR="00F60438" w:rsidRPr="00B10ECF" w:rsidRDefault="00F60438" w:rsidP="008E1245">
            <w:pPr>
              <w:pStyle w:val="a4"/>
              <w:ind w:firstLine="0"/>
              <w:jc w:val="center"/>
              <w:rPr>
                <w:sz w:val="24"/>
                <w:szCs w:val="24"/>
              </w:rPr>
            </w:pP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5BBB4B" w14:textId="77777777" w:rsidR="00F60438" w:rsidRPr="00B10ECF" w:rsidRDefault="00F60438" w:rsidP="008E1245">
            <w:pPr>
              <w:pStyle w:val="a4"/>
              <w:ind w:firstLine="0"/>
              <w:jc w:val="center"/>
              <w:rPr>
                <w:sz w:val="24"/>
                <w:szCs w:val="24"/>
              </w:rPr>
            </w:pPr>
          </w:p>
        </w:tc>
      </w:tr>
      <w:tr w:rsidR="00B10ECF" w:rsidRPr="00B10ECF" w14:paraId="1A31F4CE"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2E4F072" w14:textId="77777777" w:rsidR="00F60438" w:rsidRPr="00B10ECF" w:rsidRDefault="00F60438" w:rsidP="008E1245">
            <w:pPr>
              <w:pStyle w:val="a4"/>
              <w:ind w:firstLine="0"/>
              <w:jc w:val="center"/>
              <w:rPr>
                <w:sz w:val="24"/>
                <w:szCs w:val="24"/>
              </w:rPr>
            </w:pPr>
            <w:r w:rsidRPr="00B10ECF">
              <w:rPr>
                <w:sz w:val="24"/>
                <w:szCs w:val="24"/>
              </w:rPr>
              <w:t>И</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3E94444" w14:textId="77777777" w:rsidR="00F60438" w:rsidRPr="00B10ECF" w:rsidRDefault="00F60438" w:rsidP="008E1245">
            <w:pPr>
              <w:pStyle w:val="a4"/>
              <w:ind w:firstLine="0"/>
              <w:jc w:val="center"/>
              <w:rPr>
                <w:sz w:val="24"/>
                <w:szCs w:val="24"/>
              </w:rPr>
            </w:pPr>
            <w:r w:rsidRPr="00B10ECF">
              <w:rPr>
                <w:sz w:val="24"/>
                <w:szCs w:val="24"/>
              </w:rPr>
              <w:t>[i:]</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ECD279" w14:textId="77777777" w:rsidR="00F60438" w:rsidRPr="00B10ECF" w:rsidRDefault="00F60438" w:rsidP="008E1245">
            <w:pPr>
              <w:pStyle w:val="a4"/>
              <w:ind w:firstLine="0"/>
              <w:jc w:val="center"/>
              <w:rPr>
                <w:sz w:val="24"/>
                <w:szCs w:val="24"/>
              </w:rPr>
            </w:pPr>
            <w:r w:rsidRPr="00B10ECF">
              <w:rPr>
                <w:sz w:val="24"/>
                <w:szCs w:val="24"/>
              </w:rPr>
              <w:t>ш</w:t>
            </w:r>
            <w:r w:rsidR="00776821" w:rsidRPr="00B10ECF">
              <w:rPr>
                <w:sz w:val="24"/>
                <w:szCs w:val="24"/>
                <w:lang w:val="kk-KZ"/>
              </w:rPr>
              <w:t xml:space="preserve"> </w:t>
            </w:r>
            <w:r w:rsidRPr="00B10ECF">
              <w:rPr>
                <w:sz w:val="24"/>
                <w:szCs w:val="24"/>
              </w:rPr>
              <w:t>щ</w:t>
            </w:r>
            <w:r w:rsidR="00776821" w:rsidRPr="00B10ECF">
              <w:rPr>
                <w:sz w:val="24"/>
                <w:szCs w:val="24"/>
                <w:lang w:val="kk-KZ"/>
              </w:rPr>
              <w:t xml:space="preserve"> </w:t>
            </w:r>
            <w:r w:rsidRPr="00B10ECF">
              <w:rPr>
                <w:sz w:val="24"/>
                <w:szCs w:val="24"/>
              </w:rPr>
              <w:t>ч</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5349C5" w14:textId="77777777" w:rsidR="00F60438" w:rsidRPr="00B10ECF" w:rsidRDefault="00F60438" w:rsidP="008E1245">
            <w:pPr>
              <w:pStyle w:val="a4"/>
              <w:ind w:firstLine="0"/>
              <w:jc w:val="center"/>
              <w:rPr>
                <w:sz w:val="24"/>
                <w:szCs w:val="24"/>
              </w:rPr>
            </w:pPr>
            <w:r w:rsidRPr="00B10ECF">
              <w:rPr>
                <w:sz w:val="24"/>
                <w:szCs w:val="24"/>
              </w:rPr>
              <w:t>[f]</w:t>
            </w:r>
            <w:r w:rsidR="00886978" w:rsidRPr="00B10ECF">
              <w:rPr>
                <w:sz w:val="24"/>
                <w:szCs w:val="24"/>
              </w:rPr>
              <w:t xml:space="preserve"> </w:t>
            </w:r>
            <w:r w:rsidRPr="00B10ECF">
              <w:rPr>
                <w:sz w:val="24"/>
                <w:szCs w:val="24"/>
              </w:rPr>
              <w:t>[v]</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41CDEE" w14:textId="77777777" w:rsidR="00F60438" w:rsidRPr="00B10ECF" w:rsidRDefault="00F60438" w:rsidP="008E1245">
            <w:pPr>
              <w:pStyle w:val="a4"/>
              <w:ind w:firstLine="0"/>
              <w:jc w:val="center"/>
              <w:rPr>
                <w:sz w:val="24"/>
                <w:szCs w:val="24"/>
              </w:rPr>
            </w:pP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85E240" w14:textId="77777777" w:rsidR="00F60438" w:rsidRPr="00B10ECF" w:rsidRDefault="00F60438" w:rsidP="008E1245">
            <w:pPr>
              <w:pStyle w:val="a4"/>
              <w:ind w:firstLine="0"/>
              <w:jc w:val="center"/>
              <w:rPr>
                <w:sz w:val="24"/>
                <w:szCs w:val="24"/>
              </w:rPr>
            </w:pP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459355" w14:textId="77777777" w:rsidR="00F60438" w:rsidRPr="00B10ECF" w:rsidRDefault="00F60438" w:rsidP="008E1245">
            <w:pPr>
              <w:pStyle w:val="a4"/>
              <w:ind w:firstLine="0"/>
              <w:jc w:val="center"/>
              <w:rPr>
                <w:sz w:val="24"/>
                <w:szCs w:val="24"/>
              </w:rPr>
            </w:pPr>
          </w:p>
        </w:tc>
      </w:tr>
      <w:tr w:rsidR="00B10ECF" w:rsidRPr="00B10ECF" w14:paraId="45F89A92"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893CE9" w14:textId="77777777" w:rsidR="00F60438" w:rsidRPr="00B10ECF" w:rsidRDefault="00F60438" w:rsidP="008E1245">
            <w:pPr>
              <w:pStyle w:val="a4"/>
              <w:ind w:firstLine="0"/>
              <w:jc w:val="center"/>
              <w:rPr>
                <w:sz w:val="24"/>
                <w:szCs w:val="24"/>
              </w:rPr>
            </w:pPr>
            <w:r w:rsidRPr="00B10ECF">
              <w:rPr>
                <w:sz w:val="24"/>
                <w:szCs w:val="24"/>
              </w:rPr>
              <w:t>У</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F2615A" w14:textId="77777777" w:rsidR="00F60438" w:rsidRPr="00B10ECF" w:rsidRDefault="00F60438" w:rsidP="008E1245">
            <w:pPr>
              <w:pStyle w:val="a4"/>
              <w:ind w:firstLine="0"/>
              <w:jc w:val="center"/>
              <w:rPr>
                <w:sz w:val="24"/>
                <w:szCs w:val="24"/>
              </w:rPr>
            </w:pPr>
            <w:r w:rsidRPr="00B10ECF">
              <w:rPr>
                <w:sz w:val="24"/>
                <w:szCs w:val="24"/>
              </w:rPr>
              <w:t>[u:]</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8DA811" w14:textId="77777777" w:rsidR="00F60438" w:rsidRPr="00B10ECF" w:rsidRDefault="00F60438" w:rsidP="008E1245">
            <w:pPr>
              <w:pStyle w:val="a4"/>
              <w:ind w:firstLine="0"/>
              <w:jc w:val="center"/>
              <w:rPr>
                <w:sz w:val="24"/>
                <w:szCs w:val="24"/>
              </w:rPr>
            </w:pPr>
            <w:r w:rsidRPr="00B10ECF">
              <w:rPr>
                <w:sz w:val="24"/>
                <w:szCs w:val="24"/>
              </w:rPr>
              <w:t>х</w:t>
            </w:r>
            <w:r w:rsidR="00776821" w:rsidRPr="00B10ECF">
              <w:rPr>
                <w:sz w:val="24"/>
                <w:szCs w:val="24"/>
              </w:rPr>
              <w:t xml:space="preserve"> </w:t>
            </w:r>
            <w:r w:rsidRPr="00B10ECF">
              <w:rPr>
                <w:sz w:val="24"/>
                <w:szCs w:val="24"/>
              </w:rPr>
              <w:t>һ</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755D14" w14:textId="77777777" w:rsidR="00F60438" w:rsidRPr="00B10ECF" w:rsidRDefault="00F60438" w:rsidP="008E1245">
            <w:pPr>
              <w:pStyle w:val="a4"/>
              <w:ind w:firstLine="0"/>
              <w:jc w:val="center"/>
              <w:rPr>
                <w:sz w:val="24"/>
                <w:szCs w:val="24"/>
              </w:rPr>
            </w:pPr>
            <w:r w:rsidRPr="00B10ECF">
              <w:rPr>
                <w:sz w:val="24"/>
                <w:szCs w:val="24"/>
              </w:rPr>
              <w:t>[h]</w:t>
            </w:r>
            <w:r w:rsidR="00776821" w:rsidRPr="00B10ECF">
              <w:rPr>
                <w:sz w:val="24"/>
                <w:szCs w:val="24"/>
              </w:rPr>
              <w:t xml:space="preserve"> </w:t>
            </w:r>
            <w:r w:rsidRPr="00B10ECF">
              <w:rPr>
                <w:sz w:val="24"/>
                <w:szCs w:val="24"/>
              </w:rPr>
              <w:t>[r]</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80BE5A" w14:textId="77777777" w:rsidR="00F60438" w:rsidRPr="00B10ECF" w:rsidRDefault="00F60438" w:rsidP="008E1245">
            <w:pPr>
              <w:pStyle w:val="a4"/>
              <w:ind w:firstLine="0"/>
              <w:jc w:val="center"/>
              <w:rPr>
                <w:sz w:val="24"/>
                <w:szCs w:val="24"/>
              </w:rPr>
            </w:pP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1366BB" w14:textId="77777777" w:rsidR="00F60438" w:rsidRPr="00B10ECF" w:rsidRDefault="00F60438" w:rsidP="008E1245">
            <w:pPr>
              <w:pStyle w:val="a4"/>
              <w:ind w:firstLine="0"/>
              <w:jc w:val="center"/>
              <w:rPr>
                <w:sz w:val="24"/>
                <w:szCs w:val="24"/>
              </w:rPr>
            </w:pP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58B3DA" w14:textId="77777777" w:rsidR="00F60438" w:rsidRPr="00B10ECF" w:rsidRDefault="00F60438" w:rsidP="008E1245">
            <w:pPr>
              <w:pStyle w:val="a4"/>
              <w:ind w:firstLine="0"/>
              <w:jc w:val="center"/>
              <w:rPr>
                <w:sz w:val="24"/>
                <w:szCs w:val="24"/>
              </w:rPr>
            </w:pPr>
          </w:p>
        </w:tc>
      </w:tr>
      <w:tr w:rsidR="00A73DCE" w:rsidRPr="00B10ECF" w14:paraId="37A4131B" w14:textId="77777777" w:rsidTr="00CD4C03">
        <w:trPr>
          <w:jc w:val="center"/>
        </w:trPr>
        <w:tc>
          <w:tcPr>
            <w:tcW w:w="13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4EB950" w14:textId="77777777" w:rsidR="00F60438" w:rsidRPr="00B10ECF" w:rsidRDefault="00F60438" w:rsidP="008E1245">
            <w:pPr>
              <w:pStyle w:val="a4"/>
              <w:ind w:firstLine="0"/>
              <w:jc w:val="center"/>
              <w:rPr>
                <w:sz w:val="24"/>
                <w:szCs w:val="24"/>
              </w:rPr>
            </w:pPr>
            <w:r w:rsidRPr="00B10ECF">
              <w:rPr>
                <w:sz w:val="24"/>
                <w:szCs w:val="24"/>
              </w:rPr>
              <w:t>Э</w:t>
            </w:r>
          </w:p>
        </w:tc>
        <w:tc>
          <w:tcPr>
            <w:tcW w:w="13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282FF2" w14:textId="77777777" w:rsidR="00F60438" w:rsidRPr="00B10ECF" w:rsidRDefault="00F60438" w:rsidP="008E1245">
            <w:pPr>
              <w:pStyle w:val="a4"/>
              <w:ind w:firstLine="0"/>
              <w:jc w:val="center"/>
              <w:rPr>
                <w:sz w:val="24"/>
                <w:szCs w:val="24"/>
              </w:rPr>
            </w:pPr>
            <w:r w:rsidRPr="00B10ECF">
              <w:rPr>
                <w:sz w:val="24"/>
                <w:szCs w:val="24"/>
              </w:rPr>
              <w:t>[æ]</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0C41063" w14:textId="77777777" w:rsidR="00F60438" w:rsidRPr="00B10ECF" w:rsidRDefault="00F60438" w:rsidP="008E1245">
            <w:pPr>
              <w:pStyle w:val="a4"/>
              <w:ind w:firstLine="0"/>
              <w:jc w:val="center"/>
              <w:rPr>
                <w:sz w:val="24"/>
                <w:szCs w:val="24"/>
              </w:rPr>
            </w:pPr>
            <w:r w:rsidRPr="00B10ECF">
              <w:rPr>
                <w:sz w:val="24"/>
                <w:szCs w:val="24"/>
              </w:rPr>
              <w:t>в</w:t>
            </w:r>
            <w:r w:rsidR="00776821" w:rsidRPr="00B10ECF">
              <w:rPr>
                <w:sz w:val="24"/>
                <w:szCs w:val="24"/>
              </w:rPr>
              <w:t xml:space="preserve"> </w:t>
            </w:r>
            <w:r w:rsidRPr="00B10ECF">
              <w:rPr>
                <w:sz w:val="24"/>
                <w:szCs w:val="24"/>
              </w:rPr>
              <w:t>ф</w:t>
            </w:r>
            <w:r w:rsidR="00776821" w:rsidRPr="00B10ECF">
              <w:rPr>
                <w:sz w:val="24"/>
                <w:szCs w:val="24"/>
              </w:rPr>
              <w:t xml:space="preserve"> </w:t>
            </w:r>
            <w:r w:rsidRPr="00B10ECF">
              <w:rPr>
                <w:sz w:val="24"/>
                <w:szCs w:val="24"/>
              </w:rPr>
              <w:t>р</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CB565A8" w14:textId="77777777" w:rsidR="00F60438" w:rsidRPr="00B10ECF" w:rsidRDefault="00F60438" w:rsidP="008E1245">
            <w:pPr>
              <w:pStyle w:val="a4"/>
              <w:ind w:firstLine="0"/>
              <w:jc w:val="center"/>
              <w:rPr>
                <w:sz w:val="24"/>
                <w:szCs w:val="24"/>
              </w:rPr>
            </w:pPr>
            <w:r w:rsidRPr="00B10ECF">
              <w:rPr>
                <w:sz w:val="24"/>
                <w:szCs w:val="24"/>
              </w:rPr>
              <w:t>[ʒ]</w:t>
            </w:r>
            <w:r w:rsidR="00776821" w:rsidRPr="00B10ECF">
              <w:rPr>
                <w:sz w:val="24"/>
                <w:szCs w:val="24"/>
              </w:rPr>
              <w:t xml:space="preserve"> </w:t>
            </w:r>
            <w:r w:rsidRPr="00B10ECF">
              <w:rPr>
                <w:sz w:val="24"/>
                <w:szCs w:val="24"/>
              </w:rPr>
              <w:t>[w]</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09AF07" w14:textId="77777777" w:rsidR="00F60438" w:rsidRPr="00B10ECF" w:rsidRDefault="00F60438" w:rsidP="008E1245">
            <w:pPr>
              <w:pStyle w:val="a4"/>
              <w:ind w:firstLine="0"/>
              <w:jc w:val="center"/>
              <w:rPr>
                <w:sz w:val="24"/>
                <w:szCs w:val="24"/>
              </w:rPr>
            </w:pP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8C86F1" w14:textId="77777777" w:rsidR="00F60438" w:rsidRPr="00B10ECF" w:rsidRDefault="00F60438" w:rsidP="008E1245">
            <w:pPr>
              <w:pStyle w:val="a4"/>
              <w:ind w:firstLine="0"/>
              <w:jc w:val="center"/>
              <w:rPr>
                <w:sz w:val="24"/>
                <w:szCs w:val="24"/>
              </w:rPr>
            </w:pPr>
          </w:p>
        </w:tc>
        <w:tc>
          <w:tcPr>
            <w:tcW w:w="1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21BEDD" w14:textId="77777777" w:rsidR="00F60438" w:rsidRPr="00B10ECF" w:rsidRDefault="00F60438" w:rsidP="008E1245">
            <w:pPr>
              <w:pStyle w:val="a4"/>
              <w:ind w:firstLine="0"/>
              <w:jc w:val="center"/>
              <w:rPr>
                <w:sz w:val="24"/>
                <w:szCs w:val="24"/>
              </w:rPr>
            </w:pPr>
          </w:p>
        </w:tc>
      </w:tr>
    </w:tbl>
    <w:p w14:paraId="2A35DA3A" w14:textId="77777777" w:rsidR="00B95D8F" w:rsidRPr="00B10ECF" w:rsidRDefault="00B95D8F" w:rsidP="00A73DCE">
      <w:pPr>
        <w:pStyle w:val="a4"/>
        <w:ind w:firstLine="0"/>
        <w:rPr>
          <w:sz w:val="28"/>
          <w:szCs w:val="28"/>
          <w:lang w:val="kk-KZ"/>
        </w:rPr>
      </w:pPr>
    </w:p>
    <w:p w14:paraId="7C483FAE" w14:textId="7F2E31B5" w:rsidR="00F60438" w:rsidRPr="00B10ECF" w:rsidRDefault="00660882" w:rsidP="006768EE">
      <w:pPr>
        <w:pStyle w:val="a4"/>
        <w:ind w:firstLine="0"/>
        <w:rPr>
          <w:sz w:val="28"/>
          <w:szCs w:val="28"/>
          <w:lang w:val="kk-KZ"/>
        </w:rPr>
      </w:pPr>
      <w:r w:rsidRPr="00B10ECF">
        <w:rPr>
          <w:sz w:val="28"/>
          <w:szCs w:val="28"/>
          <w:lang w:val="kk-KZ"/>
        </w:rPr>
        <w:t xml:space="preserve">Кесте </w:t>
      </w:r>
      <w:r w:rsidR="003947CB" w:rsidRPr="00B10ECF">
        <w:rPr>
          <w:sz w:val="28"/>
          <w:szCs w:val="28"/>
          <w:lang w:val="kk-KZ"/>
        </w:rPr>
        <w:t>Ә</w:t>
      </w:r>
      <w:r w:rsidRPr="00B10ECF">
        <w:rPr>
          <w:sz w:val="28"/>
          <w:szCs w:val="28"/>
          <w:lang w:val="kk-KZ"/>
        </w:rPr>
        <w:t xml:space="preserve"> 2 – </w:t>
      </w:r>
      <w:r w:rsidR="00F60438" w:rsidRPr="00B10ECF">
        <w:rPr>
          <w:sz w:val="28"/>
          <w:szCs w:val="28"/>
          <w:lang w:val="kk-KZ"/>
        </w:rPr>
        <w:t>Қазақ және ағылшын дауыссыз дыбыстарыны</w:t>
      </w:r>
      <w:r w:rsidR="00166D86" w:rsidRPr="00B10ECF">
        <w:rPr>
          <w:sz w:val="28"/>
          <w:szCs w:val="28"/>
          <w:lang w:val="kk-KZ"/>
        </w:rPr>
        <w:t>ң дауыс қатысына қарай жіктелуі</w:t>
      </w:r>
    </w:p>
    <w:p w14:paraId="1DBD6A30" w14:textId="77777777" w:rsidR="00A50FC4" w:rsidRPr="00CD4C03" w:rsidRDefault="00A50FC4" w:rsidP="00A50FC4">
      <w:pPr>
        <w:rPr>
          <w:sz w:val="22"/>
          <w:szCs w:val="22"/>
          <w:lang w:val="kk-KZ" w:eastAsia="en-US"/>
        </w:rPr>
      </w:pPr>
    </w:p>
    <w:tbl>
      <w:tblPr>
        <w:tblW w:w="0" w:type="auto"/>
        <w:jc w:val="center"/>
        <w:tblLook w:val="04A0" w:firstRow="1" w:lastRow="0" w:firstColumn="1" w:lastColumn="0" w:noHBand="0" w:noVBand="1"/>
      </w:tblPr>
      <w:tblGrid>
        <w:gridCol w:w="1704"/>
        <w:gridCol w:w="1274"/>
        <w:gridCol w:w="1410"/>
        <w:gridCol w:w="1839"/>
        <w:gridCol w:w="1839"/>
        <w:gridCol w:w="1562"/>
      </w:tblGrid>
      <w:tr w:rsidR="00B10ECF" w:rsidRPr="009F082E" w14:paraId="29EAFC9E" w14:textId="77777777" w:rsidTr="00A73DCE">
        <w:trPr>
          <w:jc w:val="center"/>
        </w:trPr>
        <w:tc>
          <w:tcPr>
            <w:tcW w:w="9628"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D39AEB" w14:textId="77777777" w:rsidR="00F60438" w:rsidRPr="00B10ECF" w:rsidRDefault="00F60438" w:rsidP="008E1245">
            <w:pPr>
              <w:pStyle w:val="a4"/>
              <w:ind w:firstLine="0"/>
              <w:jc w:val="center"/>
              <w:rPr>
                <w:sz w:val="24"/>
                <w:szCs w:val="24"/>
                <w:lang w:val="kk-KZ" w:eastAsia="ko-KR"/>
              </w:rPr>
            </w:pPr>
            <w:r w:rsidRPr="00B10ECF">
              <w:rPr>
                <w:sz w:val="24"/>
                <w:szCs w:val="24"/>
                <w:lang w:val="kk-KZ"/>
              </w:rPr>
              <w:t xml:space="preserve">Қазақ және ағылшын тілдері дауыссыз </w:t>
            </w:r>
            <w:r w:rsidRPr="00B10ECF">
              <w:rPr>
                <w:sz w:val="24"/>
                <w:szCs w:val="24"/>
                <w:lang w:val="kk-KZ" w:eastAsia="ko-KR"/>
              </w:rPr>
              <w:t>(consonants) дыбыстары</w:t>
            </w:r>
          </w:p>
        </w:tc>
      </w:tr>
      <w:tr w:rsidR="00B10ECF" w:rsidRPr="009F082E" w14:paraId="4D8CE9D0" w14:textId="77777777" w:rsidTr="00A73DCE">
        <w:trPr>
          <w:jc w:val="center"/>
        </w:trPr>
        <w:tc>
          <w:tcPr>
            <w:tcW w:w="4388"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EA0BAC" w14:textId="77777777" w:rsidR="00F60438" w:rsidRPr="00B10ECF" w:rsidRDefault="00F60438" w:rsidP="008E1245">
            <w:pPr>
              <w:pStyle w:val="a4"/>
              <w:ind w:firstLine="0"/>
              <w:jc w:val="center"/>
              <w:rPr>
                <w:sz w:val="24"/>
                <w:szCs w:val="24"/>
                <w:lang w:val="kk-KZ"/>
              </w:rPr>
            </w:pPr>
            <w:r w:rsidRPr="00B10ECF">
              <w:rPr>
                <w:sz w:val="24"/>
                <w:szCs w:val="24"/>
                <w:lang w:val="kk-KZ"/>
              </w:rPr>
              <w:t>Қазақ тілі дауыссыз дыбыстары</w:t>
            </w:r>
          </w:p>
        </w:tc>
        <w:tc>
          <w:tcPr>
            <w:tcW w:w="524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CE89E5" w14:textId="77777777" w:rsidR="00F60438" w:rsidRPr="00B10ECF" w:rsidRDefault="00F60438" w:rsidP="008E1245">
            <w:pPr>
              <w:pStyle w:val="a4"/>
              <w:ind w:firstLine="0"/>
              <w:jc w:val="center"/>
              <w:rPr>
                <w:sz w:val="24"/>
                <w:szCs w:val="24"/>
                <w:lang w:val="kk-KZ"/>
              </w:rPr>
            </w:pPr>
            <w:r w:rsidRPr="00B10ECF">
              <w:rPr>
                <w:sz w:val="24"/>
                <w:szCs w:val="24"/>
                <w:lang w:val="kk-KZ"/>
              </w:rPr>
              <w:t xml:space="preserve">Ағылшын тілі дауыссыз </w:t>
            </w:r>
            <w:r w:rsidRPr="00B10ECF">
              <w:rPr>
                <w:sz w:val="24"/>
                <w:szCs w:val="24"/>
                <w:lang w:val="kk-KZ" w:eastAsia="ko-KR"/>
              </w:rPr>
              <w:t>(consonants) дыбыстары</w:t>
            </w:r>
          </w:p>
        </w:tc>
      </w:tr>
      <w:tr w:rsidR="00B10ECF" w:rsidRPr="00B10ECF" w14:paraId="2A7D4572" w14:textId="77777777" w:rsidTr="00A73DCE">
        <w:trPr>
          <w:jc w:val="center"/>
        </w:trPr>
        <w:tc>
          <w:tcPr>
            <w:tcW w:w="17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F29F50" w14:textId="77777777" w:rsidR="00F60438" w:rsidRPr="00B10ECF" w:rsidRDefault="00F60438" w:rsidP="008E1245">
            <w:pPr>
              <w:pStyle w:val="a4"/>
              <w:ind w:firstLine="0"/>
              <w:jc w:val="center"/>
              <w:rPr>
                <w:sz w:val="24"/>
                <w:szCs w:val="24"/>
              </w:rPr>
            </w:pPr>
            <w:r w:rsidRPr="00B10ECF">
              <w:rPr>
                <w:sz w:val="24"/>
                <w:szCs w:val="24"/>
              </w:rPr>
              <w:t>Үнді</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D6963B" w14:textId="77777777" w:rsidR="00F60438" w:rsidRPr="00B10ECF" w:rsidRDefault="00F60438" w:rsidP="008E1245">
            <w:pPr>
              <w:pStyle w:val="a4"/>
              <w:ind w:firstLine="0"/>
              <w:jc w:val="center"/>
              <w:rPr>
                <w:sz w:val="24"/>
                <w:szCs w:val="24"/>
              </w:rPr>
            </w:pPr>
            <w:r w:rsidRPr="00B10ECF">
              <w:rPr>
                <w:sz w:val="24"/>
                <w:szCs w:val="24"/>
              </w:rPr>
              <w:t>Ұяң</w:t>
            </w:r>
          </w:p>
        </w:tc>
        <w:tc>
          <w:tcPr>
            <w:tcW w:w="1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4E2AEE" w14:textId="77777777" w:rsidR="00F60438" w:rsidRPr="00B10ECF" w:rsidRDefault="00F60438" w:rsidP="008E1245">
            <w:pPr>
              <w:pStyle w:val="a4"/>
              <w:ind w:firstLine="0"/>
              <w:jc w:val="center"/>
              <w:rPr>
                <w:sz w:val="24"/>
                <w:szCs w:val="24"/>
              </w:rPr>
            </w:pPr>
            <w:r w:rsidRPr="00B10ECF">
              <w:rPr>
                <w:sz w:val="24"/>
                <w:szCs w:val="24"/>
              </w:rPr>
              <w:t>Қатаң</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D1A99A" w14:textId="77777777" w:rsidR="00F60438" w:rsidRPr="00B10ECF" w:rsidRDefault="00F60438" w:rsidP="008E1245">
            <w:pPr>
              <w:pStyle w:val="a4"/>
              <w:ind w:firstLine="0"/>
              <w:jc w:val="center"/>
              <w:rPr>
                <w:sz w:val="24"/>
                <w:szCs w:val="24"/>
              </w:rPr>
            </w:pPr>
            <w:r w:rsidRPr="00B10ECF">
              <w:rPr>
                <w:sz w:val="24"/>
                <w:szCs w:val="24"/>
              </w:rPr>
              <w:t>Үнді</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645B2D" w14:textId="77777777" w:rsidR="00F60438" w:rsidRPr="00B10ECF" w:rsidRDefault="00F60438" w:rsidP="008E1245">
            <w:pPr>
              <w:pStyle w:val="a4"/>
              <w:ind w:firstLine="0"/>
              <w:jc w:val="center"/>
              <w:rPr>
                <w:sz w:val="24"/>
                <w:szCs w:val="24"/>
              </w:rPr>
            </w:pPr>
            <w:r w:rsidRPr="00B10ECF">
              <w:rPr>
                <w:sz w:val="24"/>
                <w:szCs w:val="24"/>
              </w:rPr>
              <w:t>Ұяң</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0AAC34" w14:textId="77777777" w:rsidR="00F60438" w:rsidRPr="00B10ECF" w:rsidRDefault="00F60438" w:rsidP="008E1245">
            <w:pPr>
              <w:pStyle w:val="a4"/>
              <w:ind w:firstLine="0"/>
              <w:jc w:val="center"/>
              <w:rPr>
                <w:sz w:val="24"/>
                <w:szCs w:val="24"/>
              </w:rPr>
            </w:pPr>
            <w:r w:rsidRPr="00B10ECF">
              <w:rPr>
                <w:sz w:val="24"/>
                <w:szCs w:val="24"/>
              </w:rPr>
              <w:t>Қатаң</w:t>
            </w:r>
          </w:p>
        </w:tc>
      </w:tr>
      <w:tr w:rsidR="00B10ECF" w:rsidRPr="00B10ECF" w14:paraId="6AE34E38" w14:textId="77777777" w:rsidTr="00A73DCE">
        <w:trPr>
          <w:jc w:val="center"/>
        </w:trPr>
        <w:tc>
          <w:tcPr>
            <w:tcW w:w="17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DF850" w14:textId="77777777" w:rsidR="00F60438" w:rsidRPr="00B10ECF" w:rsidRDefault="00F60438" w:rsidP="008E1245">
            <w:pPr>
              <w:pStyle w:val="a4"/>
              <w:ind w:firstLine="0"/>
              <w:jc w:val="center"/>
              <w:rPr>
                <w:sz w:val="24"/>
                <w:szCs w:val="24"/>
              </w:rPr>
            </w:pPr>
            <w:r w:rsidRPr="00B10ECF">
              <w:rPr>
                <w:sz w:val="24"/>
                <w:szCs w:val="24"/>
              </w:rPr>
              <w:t>Л</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BDCFF" w14:textId="77777777" w:rsidR="00F60438" w:rsidRPr="00B10ECF" w:rsidRDefault="00F60438" w:rsidP="008E1245">
            <w:pPr>
              <w:pStyle w:val="a4"/>
              <w:ind w:firstLine="0"/>
              <w:jc w:val="center"/>
              <w:rPr>
                <w:sz w:val="24"/>
                <w:szCs w:val="24"/>
              </w:rPr>
            </w:pPr>
            <w:r w:rsidRPr="00B10ECF">
              <w:rPr>
                <w:sz w:val="24"/>
                <w:szCs w:val="24"/>
              </w:rPr>
              <w:t>Б</w:t>
            </w:r>
          </w:p>
        </w:tc>
        <w:tc>
          <w:tcPr>
            <w:tcW w:w="1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A9E47F" w14:textId="77777777" w:rsidR="00F60438" w:rsidRPr="00B10ECF" w:rsidRDefault="00F60438" w:rsidP="008E1245">
            <w:pPr>
              <w:pStyle w:val="a4"/>
              <w:ind w:firstLine="0"/>
              <w:jc w:val="center"/>
              <w:rPr>
                <w:sz w:val="24"/>
                <w:szCs w:val="24"/>
              </w:rPr>
            </w:pPr>
            <w:r w:rsidRPr="00B10ECF">
              <w:rPr>
                <w:sz w:val="24"/>
                <w:szCs w:val="24"/>
              </w:rPr>
              <w:t>П</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AFCF60" w14:textId="77777777" w:rsidR="00F60438" w:rsidRPr="00B10ECF" w:rsidRDefault="00F60438" w:rsidP="008E1245">
            <w:pPr>
              <w:pStyle w:val="a4"/>
              <w:ind w:firstLine="0"/>
              <w:jc w:val="center"/>
              <w:rPr>
                <w:sz w:val="24"/>
                <w:szCs w:val="24"/>
              </w:rPr>
            </w:pPr>
            <w:r w:rsidRPr="00B10ECF">
              <w:rPr>
                <w:sz w:val="24"/>
                <w:szCs w:val="24"/>
              </w:rPr>
              <w:t>[m]</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37DA6" w14:textId="77777777" w:rsidR="00F60438" w:rsidRPr="00B10ECF" w:rsidRDefault="00F60438" w:rsidP="008E1245">
            <w:pPr>
              <w:pStyle w:val="a4"/>
              <w:ind w:firstLine="0"/>
              <w:jc w:val="center"/>
              <w:rPr>
                <w:sz w:val="24"/>
                <w:szCs w:val="24"/>
                <w:lang w:val="kk-KZ"/>
              </w:rPr>
            </w:pPr>
            <w:r w:rsidRPr="00B10ECF">
              <w:rPr>
                <w:sz w:val="24"/>
                <w:szCs w:val="24"/>
              </w:rPr>
              <w:t>[b]</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E83919" w14:textId="77777777" w:rsidR="00F60438" w:rsidRPr="00B10ECF" w:rsidRDefault="00F60438" w:rsidP="008E1245">
            <w:pPr>
              <w:pStyle w:val="a4"/>
              <w:ind w:firstLine="0"/>
              <w:jc w:val="center"/>
              <w:rPr>
                <w:sz w:val="24"/>
                <w:szCs w:val="24"/>
                <w:lang w:val="kk-KZ"/>
              </w:rPr>
            </w:pPr>
            <w:r w:rsidRPr="00B10ECF">
              <w:rPr>
                <w:sz w:val="24"/>
                <w:szCs w:val="24"/>
              </w:rPr>
              <w:t>[p]</w:t>
            </w:r>
          </w:p>
        </w:tc>
      </w:tr>
      <w:tr w:rsidR="00B10ECF" w:rsidRPr="00B10ECF" w14:paraId="31E01975" w14:textId="77777777" w:rsidTr="00A73DCE">
        <w:trPr>
          <w:jc w:val="center"/>
        </w:trPr>
        <w:tc>
          <w:tcPr>
            <w:tcW w:w="17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3CA7E4" w14:textId="77777777" w:rsidR="00F60438" w:rsidRPr="00B10ECF" w:rsidRDefault="00F60438" w:rsidP="008E1245">
            <w:pPr>
              <w:pStyle w:val="a4"/>
              <w:ind w:firstLine="0"/>
              <w:jc w:val="center"/>
              <w:rPr>
                <w:sz w:val="24"/>
                <w:szCs w:val="24"/>
              </w:rPr>
            </w:pPr>
            <w:r w:rsidRPr="00B10ECF">
              <w:rPr>
                <w:sz w:val="24"/>
                <w:szCs w:val="24"/>
              </w:rPr>
              <w:t>Р</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019EBD" w14:textId="77777777" w:rsidR="00F60438" w:rsidRPr="00B10ECF" w:rsidRDefault="00F60438" w:rsidP="008E1245">
            <w:pPr>
              <w:pStyle w:val="a4"/>
              <w:ind w:firstLine="0"/>
              <w:jc w:val="center"/>
              <w:rPr>
                <w:sz w:val="24"/>
                <w:szCs w:val="24"/>
              </w:rPr>
            </w:pPr>
            <w:r w:rsidRPr="00B10ECF">
              <w:rPr>
                <w:sz w:val="24"/>
                <w:szCs w:val="24"/>
              </w:rPr>
              <w:t>В</w:t>
            </w:r>
          </w:p>
        </w:tc>
        <w:tc>
          <w:tcPr>
            <w:tcW w:w="1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336205" w14:textId="77777777" w:rsidR="00F60438" w:rsidRPr="00B10ECF" w:rsidRDefault="00F60438" w:rsidP="008E1245">
            <w:pPr>
              <w:pStyle w:val="a4"/>
              <w:ind w:firstLine="0"/>
              <w:jc w:val="center"/>
              <w:rPr>
                <w:sz w:val="24"/>
                <w:szCs w:val="24"/>
              </w:rPr>
            </w:pPr>
            <w:r w:rsidRPr="00B10ECF">
              <w:rPr>
                <w:sz w:val="24"/>
                <w:szCs w:val="24"/>
              </w:rPr>
              <w:t>С</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443DD8" w14:textId="77777777" w:rsidR="00F60438" w:rsidRPr="00B10ECF" w:rsidRDefault="00F60438" w:rsidP="008E1245">
            <w:pPr>
              <w:pStyle w:val="a4"/>
              <w:ind w:firstLine="0"/>
              <w:jc w:val="center"/>
              <w:rPr>
                <w:sz w:val="24"/>
                <w:szCs w:val="24"/>
                <w:lang w:val="kk-KZ"/>
              </w:rPr>
            </w:pPr>
            <w:r w:rsidRPr="00B10ECF">
              <w:rPr>
                <w:sz w:val="24"/>
                <w:szCs w:val="24"/>
              </w:rPr>
              <w:t>[l]</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05741D" w14:textId="77777777" w:rsidR="00F60438" w:rsidRPr="00B10ECF" w:rsidRDefault="00F60438" w:rsidP="008E1245">
            <w:pPr>
              <w:pStyle w:val="a4"/>
              <w:ind w:firstLine="0"/>
              <w:jc w:val="center"/>
              <w:rPr>
                <w:sz w:val="24"/>
                <w:szCs w:val="24"/>
                <w:lang w:val="kk-KZ"/>
              </w:rPr>
            </w:pPr>
            <w:r w:rsidRPr="00B10ECF">
              <w:rPr>
                <w:sz w:val="24"/>
                <w:szCs w:val="24"/>
              </w:rPr>
              <w:t>[d]</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4464E9" w14:textId="77777777" w:rsidR="00F60438" w:rsidRPr="00B10ECF" w:rsidRDefault="00F60438" w:rsidP="008E1245">
            <w:pPr>
              <w:pStyle w:val="a4"/>
              <w:ind w:firstLine="0"/>
              <w:jc w:val="center"/>
              <w:rPr>
                <w:sz w:val="24"/>
                <w:szCs w:val="24"/>
                <w:lang w:val="kk-KZ"/>
              </w:rPr>
            </w:pPr>
            <w:r w:rsidRPr="00B10ECF">
              <w:rPr>
                <w:sz w:val="24"/>
                <w:szCs w:val="24"/>
              </w:rPr>
              <w:t>[t]</w:t>
            </w:r>
          </w:p>
        </w:tc>
      </w:tr>
      <w:tr w:rsidR="00B10ECF" w:rsidRPr="00B10ECF" w14:paraId="02AC3B95" w14:textId="77777777" w:rsidTr="00A73DCE">
        <w:trPr>
          <w:jc w:val="center"/>
        </w:trPr>
        <w:tc>
          <w:tcPr>
            <w:tcW w:w="17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3D7D09" w14:textId="77777777" w:rsidR="00F60438" w:rsidRPr="00B10ECF" w:rsidRDefault="00F60438" w:rsidP="008E1245">
            <w:pPr>
              <w:pStyle w:val="a4"/>
              <w:ind w:firstLine="0"/>
              <w:jc w:val="center"/>
              <w:rPr>
                <w:sz w:val="24"/>
                <w:szCs w:val="24"/>
              </w:rPr>
            </w:pPr>
            <w:r w:rsidRPr="00B10ECF">
              <w:rPr>
                <w:sz w:val="24"/>
                <w:szCs w:val="24"/>
              </w:rPr>
              <w:t>Й</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F2B2D0" w14:textId="77777777" w:rsidR="00F60438" w:rsidRPr="00B10ECF" w:rsidRDefault="00F60438" w:rsidP="008E1245">
            <w:pPr>
              <w:pStyle w:val="a4"/>
              <w:ind w:firstLine="0"/>
              <w:jc w:val="center"/>
              <w:rPr>
                <w:sz w:val="24"/>
                <w:szCs w:val="24"/>
              </w:rPr>
            </w:pPr>
            <w:r w:rsidRPr="00B10ECF">
              <w:rPr>
                <w:sz w:val="24"/>
                <w:szCs w:val="24"/>
              </w:rPr>
              <w:t>Г</w:t>
            </w:r>
          </w:p>
        </w:tc>
        <w:tc>
          <w:tcPr>
            <w:tcW w:w="1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C2A8A9" w14:textId="77777777" w:rsidR="00F60438" w:rsidRPr="00B10ECF" w:rsidRDefault="00F60438" w:rsidP="008E1245">
            <w:pPr>
              <w:pStyle w:val="a4"/>
              <w:ind w:firstLine="0"/>
              <w:jc w:val="center"/>
              <w:rPr>
                <w:sz w:val="24"/>
                <w:szCs w:val="24"/>
              </w:rPr>
            </w:pPr>
            <w:r w:rsidRPr="00B10ECF">
              <w:rPr>
                <w:sz w:val="24"/>
                <w:szCs w:val="24"/>
              </w:rPr>
              <w:t>Т</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CD1FBB" w14:textId="77777777" w:rsidR="00F60438" w:rsidRPr="00B10ECF" w:rsidRDefault="00F60438" w:rsidP="008E1245">
            <w:pPr>
              <w:pStyle w:val="a4"/>
              <w:ind w:firstLine="0"/>
              <w:jc w:val="center"/>
              <w:rPr>
                <w:sz w:val="24"/>
                <w:szCs w:val="24"/>
                <w:lang w:val="kk-KZ"/>
              </w:rPr>
            </w:pPr>
            <w:r w:rsidRPr="00B10ECF">
              <w:rPr>
                <w:sz w:val="24"/>
                <w:szCs w:val="24"/>
              </w:rPr>
              <w:t>[n]</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471595" w14:textId="77777777" w:rsidR="00F60438" w:rsidRPr="00B10ECF" w:rsidRDefault="00F60438" w:rsidP="008E1245">
            <w:pPr>
              <w:pStyle w:val="a4"/>
              <w:ind w:firstLine="0"/>
              <w:jc w:val="center"/>
              <w:rPr>
                <w:sz w:val="24"/>
                <w:szCs w:val="24"/>
                <w:lang w:val="kk-KZ"/>
              </w:rPr>
            </w:pPr>
            <w:r w:rsidRPr="00B10ECF">
              <w:rPr>
                <w:sz w:val="24"/>
                <w:szCs w:val="24"/>
              </w:rPr>
              <w:t>[ɡ]</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13EE5C" w14:textId="77777777" w:rsidR="00F60438" w:rsidRPr="00B10ECF" w:rsidRDefault="00F60438" w:rsidP="008E1245">
            <w:pPr>
              <w:pStyle w:val="a4"/>
              <w:ind w:firstLine="0"/>
              <w:jc w:val="center"/>
              <w:rPr>
                <w:sz w:val="24"/>
                <w:szCs w:val="24"/>
                <w:lang w:val="kk-KZ"/>
              </w:rPr>
            </w:pPr>
            <w:r w:rsidRPr="00B10ECF">
              <w:rPr>
                <w:sz w:val="24"/>
                <w:szCs w:val="24"/>
              </w:rPr>
              <w:t>[</w:t>
            </w:r>
            <w:proofErr w:type="gramStart"/>
            <w:r w:rsidRPr="00B10ECF">
              <w:rPr>
                <w:sz w:val="24"/>
                <w:szCs w:val="24"/>
              </w:rPr>
              <w:t>k[</w:t>
            </w:r>
            <w:proofErr w:type="gramEnd"/>
          </w:p>
        </w:tc>
      </w:tr>
      <w:tr w:rsidR="00B10ECF" w:rsidRPr="00B10ECF" w14:paraId="4A93E22B" w14:textId="77777777" w:rsidTr="00A73DCE">
        <w:trPr>
          <w:jc w:val="center"/>
        </w:trPr>
        <w:tc>
          <w:tcPr>
            <w:tcW w:w="17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7675C8" w14:textId="77777777" w:rsidR="00F60438" w:rsidRPr="00B10ECF" w:rsidRDefault="00F60438" w:rsidP="008E1245">
            <w:pPr>
              <w:pStyle w:val="a4"/>
              <w:ind w:firstLine="0"/>
              <w:jc w:val="center"/>
              <w:rPr>
                <w:sz w:val="24"/>
                <w:szCs w:val="24"/>
              </w:rPr>
            </w:pPr>
            <w:r w:rsidRPr="00B10ECF">
              <w:rPr>
                <w:sz w:val="24"/>
                <w:szCs w:val="24"/>
              </w:rPr>
              <w:t>М</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914B67" w14:textId="77777777" w:rsidR="00F60438" w:rsidRPr="00B10ECF" w:rsidRDefault="00F60438" w:rsidP="008E1245">
            <w:pPr>
              <w:pStyle w:val="a4"/>
              <w:ind w:firstLine="0"/>
              <w:jc w:val="center"/>
              <w:rPr>
                <w:sz w:val="24"/>
                <w:szCs w:val="24"/>
              </w:rPr>
            </w:pPr>
            <w:r w:rsidRPr="00B10ECF">
              <w:rPr>
                <w:sz w:val="24"/>
                <w:szCs w:val="24"/>
              </w:rPr>
              <w:t>Ғ</w:t>
            </w:r>
          </w:p>
        </w:tc>
        <w:tc>
          <w:tcPr>
            <w:tcW w:w="1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06A5C8" w14:textId="77777777" w:rsidR="00F60438" w:rsidRPr="00B10ECF" w:rsidRDefault="00F60438" w:rsidP="008E1245">
            <w:pPr>
              <w:pStyle w:val="a4"/>
              <w:ind w:firstLine="0"/>
              <w:jc w:val="center"/>
              <w:rPr>
                <w:sz w:val="24"/>
                <w:szCs w:val="24"/>
              </w:rPr>
            </w:pPr>
            <w:r w:rsidRPr="00B10ECF">
              <w:rPr>
                <w:sz w:val="24"/>
                <w:szCs w:val="24"/>
              </w:rPr>
              <w:t>К</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12AAC4" w14:textId="77777777" w:rsidR="00F60438" w:rsidRPr="00B10ECF" w:rsidRDefault="00F60438" w:rsidP="008E1245">
            <w:pPr>
              <w:pStyle w:val="a4"/>
              <w:ind w:firstLine="0"/>
              <w:jc w:val="center"/>
              <w:rPr>
                <w:sz w:val="24"/>
                <w:szCs w:val="24"/>
                <w:lang w:val="kk-KZ"/>
              </w:rPr>
            </w:pPr>
            <w:r w:rsidRPr="00B10ECF">
              <w:rPr>
                <w:sz w:val="24"/>
                <w:szCs w:val="24"/>
              </w:rPr>
              <w:t>[ŋ]</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2E1B7D" w14:textId="77777777" w:rsidR="00F60438" w:rsidRPr="00B10ECF" w:rsidRDefault="00F60438" w:rsidP="008E1245">
            <w:pPr>
              <w:pStyle w:val="a4"/>
              <w:ind w:firstLine="0"/>
              <w:jc w:val="center"/>
              <w:rPr>
                <w:sz w:val="24"/>
                <w:szCs w:val="24"/>
                <w:lang w:val="kk-KZ"/>
              </w:rPr>
            </w:pPr>
            <w:r w:rsidRPr="00B10ECF">
              <w:rPr>
                <w:sz w:val="24"/>
                <w:szCs w:val="24"/>
              </w:rPr>
              <w:t>[v]</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E14EAB" w14:textId="77777777" w:rsidR="00F60438" w:rsidRPr="00B10ECF" w:rsidRDefault="00F60438" w:rsidP="008E1245">
            <w:pPr>
              <w:pStyle w:val="a4"/>
              <w:ind w:firstLine="0"/>
              <w:jc w:val="center"/>
              <w:rPr>
                <w:sz w:val="24"/>
                <w:szCs w:val="24"/>
                <w:lang w:val="kk-KZ"/>
              </w:rPr>
            </w:pPr>
            <w:r w:rsidRPr="00B10ECF">
              <w:rPr>
                <w:sz w:val="24"/>
                <w:szCs w:val="24"/>
              </w:rPr>
              <w:t>[f]</w:t>
            </w:r>
          </w:p>
        </w:tc>
      </w:tr>
      <w:tr w:rsidR="00B10ECF" w:rsidRPr="00B10ECF" w14:paraId="361E4AE7" w14:textId="77777777" w:rsidTr="00A73DCE">
        <w:trPr>
          <w:jc w:val="center"/>
        </w:trPr>
        <w:tc>
          <w:tcPr>
            <w:tcW w:w="17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58629D" w14:textId="77777777" w:rsidR="00F60438" w:rsidRPr="00B10ECF" w:rsidRDefault="00F60438" w:rsidP="008E1245">
            <w:pPr>
              <w:pStyle w:val="a4"/>
              <w:ind w:firstLine="0"/>
              <w:jc w:val="center"/>
              <w:rPr>
                <w:sz w:val="24"/>
                <w:szCs w:val="24"/>
              </w:rPr>
            </w:pPr>
            <w:r w:rsidRPr="00B10ECF">
              <w:rPr>
                <w:sz w:val="24"/>
                <w:szCs w:val="24"/>
              </w:rPr>
              <w:t>Н</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CBF675" w14:textId="77777777" w:rsidR="00F60438" w:rsidRPr="00B10ECF" w:rsidRDefault="00F60438" w:rsidP="008E1245">
            <w:pPr>
              <w:pStyle w:val="a4"/>
              <w:ind w:firstLine="0"/>
              <w:jc w:val="center"/>
              <w:rPr>
                <w:sz w:val="24"/>
                <w:szCs w:val="24"/>
              </w:rPr>
            </w:pPr>
            <w:r w:rsidRPr="00B10ECF">
              <w:rPr>
                <w:sz w:val="24"/>
                <w:szCs w:val="24"/>
              </w:rPr>
              <w:t>Д</w:t>
            </w:r>
          </w:p>
        </w:tc>
        <w:tc>
          <w:tcPr>
            <w:tcW w:w="1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BA9CAD" w14:textId="77777777" w:rsidR="00F60438" w:rsidRPr="00B10ECF" w:rsidRDefault="00F60438" w:rsidP="008E1245">
            <w:pPr>
              <w:pStyle w:val="a4"/>
              <w:ind w:firstLine="0"/>
              <w:jc w:val="center"/>
              <w:rPr>
                <w:sz w:val="24"/>
                <w:szCs w:val="24"/>
              </w:rPr>
            </w:pPr>
            <w:r w:rsidRPr="00B10ECF">
              <w:rPr>
                <w:sz w:val="24"/>
                <w:szCs w:val="24"/>
              </w:rPr>
              <w:t>Қ</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197F33" w14:textId="77777777" w:rsidR="00F60438" w:rsidRPr="00B10ECF" w:rsidRDefault="00F60438" w:rsidP="008E1245">
            <w:pPr>
              <w:pStyle w:val="a4"/>
              <w:ind w:firstLine="0"/>
              <w:jc w:val="center"/>
              <w:rPr>
                <w:sz w:val="24"/>
                <w:szCs w:val="24"/>
                <w:lang w:val="kk-KZ"/>
              </w:rPr>
            </w:pPr>
            <w:r w:rsidRPr="00B10ECF">
              <w:rPr>
                <w:sz w:val="24"/>
                <w:szCs w:val="24"/>
              </w:rPr>
              <w:t>[r]</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31A602" w14:textId="77777777" w:rsidR="00F60438" w:rsidRPr="00B10ECF" w:rsidRDefault="00F60438" w:rsidP="008E1245">
            <w:pPr>
              <w:pStyle w:val="a4"/>
              <w:ind w:firstLine="0"/>
              <w:jc w:val="center"/>
              <w:rPr>
                <w:sz w:val="24"/>
                <w:szCs w:val="24"/>
              </w:rPr>
            </w:pPr>
            <w:r w:rsidRPr="00B10ECF">
              <w:rPr>
                <w:sz w:val="24"/>
                <w:szCs w:val="24"/>
              </w:rPr>
              <w:t>[z]</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BA9CCD" w14:textId="77777777" w:rsidR="00F60438" w:rsidRPr="00B10ECF" w:rsidRDefault="00F60438" w:rsidP="008E1245">
            <w:pPr>
              <w:pStyle w:val="a4"/>
              <w:ind w:firstLine="0"/>
              <w:jc w:val="center"/>
              <w:rPr>
                <w:sz w:val="24"/>
                <w:szCs w:val="24"/>
                <w:lang w:val="kk-KZ"/>
              </w:rPr>
            </w:pPr>
            <w:r w:rsidRPr="00B10ECF">
              <w:rPr>
                <w:sz w:val="24"/>
                <w:szCs w:val="24"/>
              </w:rPr>
              <w:t>[s]</w:t>
            </w:r>
          </w:p>
        </w:tc>
      </w:tr>
      <w:tr w:rsidR="00B10ECF" w:rsidRPr="00B10ECF" w14:paraId="55043534" w14:textId="77777777" w:rsidTr="00A73DCE">
        <w:trPr>
          <w:jc w:val="center"/>
        </w:trPr>
        <w:tc>
          <w:tcPr>
            <w:tcW w:w="17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2C3F15" w14:textId="77777777" w:rsidR="00F60438" w:rsidRPr="00B10ECF" w:rsidRDefault="00F60438" w:rsidP="008E1245">
            <w:pPr>
              <w:pStyle w:val="a4"/>
              <w:ind w:firstLine="0"/>
              <w:jc w:val="center"/>
              <w:rPr>
                <w:sz w:val="24"/>
                <w:szCs w:val="24"/>
              </w:rPr>
            </w:pPr>
            <w:r w:rsidRPr="00B10ECF">
              <w:rPr>
                <w:sz w:val="24"/>
                <w:szCs w:val="24"/>
              </w:rPr>
              <w:t>Ң</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7CE731" w14:textId="77777777" w:rsidR="00F60438" w:rsidRPr="00B10ECF" w:rsidRDefault="00F60438" w:rsidP="008E1245">
            <w:pPr>
              <w:pStyle w:val="a4"/>
              <w:ind w:firstLine="0"/>
              <w:jc w:val="center"/>
              <w:rPr>
                <w:sz w:val="24"/>
                <w:szCs w:val="24"/>
              </w:rPr>
            </w:pPr>
            <w:r w:rsidRPr="00B10ECF">
              <w:rPr>
                <w:sz w:val="24"/>
                <w:szCs w:val="24"/>
              </w:rPr>
              <w:t>З</w:t>
            </w:r>
          </w:p>
        </w:tc>
        <w:tc>
          <w:tcPr>
            <w:tcW w:w="1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BDFF1E" w14:textId="77777777" w:rsidR="00F60438" w:rsidRPr="00B10ECF" w:rsidRDefault="00F60438" w:rsidP="008E1245">
            <w:pPr>
              <w:pStyle w:val="a4"/>
              <w:ind w:firstLine="0"/>
              <w:jc w:val="center"/>
              <w:rPr>
                <w:sz w:val="24"/>
                <w:szCs w:val="24"/>
              </w:rPr>
            </w:pPr>
            <w:r w:rsidRPr="00B10ECF">
              <w:rPr>
                <w:sz w:val="24"/>
                <w:szCs w:val="24"/>
              </w:rPr>
              <w:t>Х</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10434" w14:textId="77777777" w:rsidR="00F60438" w:rsidRPr="00B10ECF" w:rsidRDefault="00F60438" w:rsidP="008E1245">
            <w:pPr>
              <w:pStyle w:val="a4"/>
              <w:ind w:firstLine="0"/>
              <w:jc w:val="center"/>
              <w:rPr>
                <w:sz w:val="24"/>
                <w:szCs w:val="24"/>
              </w:rPr>
            </w:pPr>
            <w:r w:rsidRPr="00B10ECF">
              <w:rPr>
                <w:sz w:val="24"/>
                <w:szCs w:val="24"/>
              </w:rPr>
              <w:t>[j]</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3B24B7" w14:textId="77777777" w:rsidR="00F60438" w:rsidRPr="00B10ECF" w:rsidRDefault="00F60438" w:rsidP="008E1245">
            <w:pPr>
              <w:pStyle w:val="a4"/>
              <w:ind w:firstLine="0"/>
              <w:jc w:val="center"/>
              <w:rPr>
                <w:sz w:val="24"/>
                <w:szCs w:val="24"/>
                <w:lang w:val="kk-KZ"/>
              </w:rPr>
            </w:pPr>
            <w:r w:rsidRPr="00B10ECF">
              <w:rPr>
                <w:sz w:val="24"/>
                <w:szCs w:val="24"/>
              </w:rPr>
              <w:t>[ᴣ]</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FC7AEA" w14:textId="77777777" w:rsidR="00F60438" w:rsidRPr="00B10ECF" w:rsidRDefault="00F60438" w:rsidP="008E1245">
            <w:pPr>
              <w:pStyle w:val="a4"/>
              <w:ind w:firstLine="0"/>
              <w:jc w:val="center"/>
              <w:rPr>
                <w:sz w:val="24"/>
                <w:szCs w:val="24"/>
              </w:rPr>
            </w:pPr>
            <w:r w:rsidRPr="00B10ECF">
              <w:rPr>
                <w:sz w:val="24"/>
                <w:szCs w:val="24"/>
              </w:rPr>
              <w:t>[ʃ]</w:t>
            </w:r>
          </w:p>
        </w:tc>
      </w:tr>
      <w:tr w:rsidR="00B10ECF" w:rsidRPr="00B10ECF" w14:paraId="67513C0C" w14:textId="77777777" w:rsidTr="00A73DCE">
        <w:trPr>
          <w:jc w:val="center"/>
        </w:trPr>
        <w:tc>
          <w:tcPr>
            <w:tcW w:w="1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79EFB3" w14:textId="77777777" w:rsidR="00F60438" w:rsidRPr="00B10ECF" w:rsidRDefault="00F60438" w:rsidP="008E1245">
            <w:pPr>
              <w:pStyle w:val="a4"/>
              <w:ind w:firstLine="0"/>
              <w:jc w:val="center"/>
              <w:rPr>
                <w:sz w:val="24"/>
                <w:szCs w:val="24"/>
              </w:rPr>
            </w:pP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ED5767" w14:textId="77777777" w:rsidR="00F60438" w:rsidRPr="00B10ECF" w:rsidRDefault="00F60438" w:rsidP="008E1245">
            <w:pPr>
              <w:pStyle w:val="a4"/>
              <w:ind w:firstLine="0"/>
              <w:jc w:val="center"/>
              <w:rPr>
                <w:sz w:val="24"/>
                <w:szCs w:val="24"/>
              </w:rPr>
            </w:pPr>
            <w:r w:rsidRPr="00B10ECF">
              <w:rPr>
                <w:sz w:val="24"/>
                <w:szCs w:val="24"/>
              </w:rPr>
              <w:t>Ж</w:t>
            </w:r>
          </w:p>
        </w:tc>
        <w:tc>
          <w:tcPr>
            <w:tcW w:w="1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3EFF28" w14:textId="77777777" w:rsidR="00F60438" w:rsidRPr="00B10ECF" w:rsidRDefault="00F60438" w:rsidP="008E1245">
            <w:pPr>
              <w:pStyle w:val="a4"/>
              <w:ind w:firstLine="0"/>
              <w:jc w:val="center"/>
              <w:rPr>
                <w:sz w:val="24"/>
                <w:szCs w:val="24"/>
              </w:rPr>
            </w:pPr>
            <w:r w:rsidRPr="00B10ECF">
              <w:rPr>
                <w:sz w:val="24"/>
                <w:szCs w:val="24"/>
              </w:rPr>
              <w:t>Ф</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CF7B38" w14:textId="77777777" w:rsidR="00F60438" w:rsidRPr="00B10ECF" w:rsidRDefault="00F60438" w:rsidP="008E1245">
            <w:pPr>
              <w:pStyle w:val="a4"/>
              <w:ind w:firstLine="0"/>
              <w:jc w:val="center"/>
              <w:rPr>
                <w:sz w:val="24"/>
                <w:szCs w:val="24"/>
              </w:rPr>
            </w:pPr>
            <w:r w:rsidRPr="00B10ECF">
              <w:rPr>
                <w:sz w:val="24"/>
                <w:szCs w:val="24"/>
              </w:rPr>
              <w:t>[w]</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B6FD71" w14:textId="77777777" w:rsidR="00F60438" w:rsidRPr="00B10ECF" w:rsidRDefault="00F60438" w:rsidP="008E1245">
            <w:pPr>
              <w:pStyle w:val="a4"/>
              <w:ind w:firstLine="0"/>
              <w:jc w:val="center"/>
              <w:rPr>
                <w:sz w:val="24"/>
                <w:szCs w:val="24"/>
              </w:rPr>
            </w:pPr>
            <w:r w:rsidRPr="00B10ECF">
              <w:rPr>
                <w:sz w:val="24"/>
                <w:szCs w:val="24"/>
              </w:rPr>
              <w:t>[ʤ]</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25B9AE" w14:textId="77777777" w:rsidR="00F60438" w:rsidRPr="00B10ECF" w:rsidRDefault="00F60438" w:rsidP="008E1245">
            <w:pPr>
              <w:pStyle w:val="a4"/>
              <w:ind w:firstLine="0"/>
              <w:jc w:val="center"/>
              <w:rPr>
                <w:sz w:val="24"/>
                <w:szCs w:val="24"/>
                <w:lang w:val="kk-KZ"/>
              </w:rPr>
            </w:pPr>
            <w:r w:rsidRPr="00B10ECF">
              <w:rPr>
                <w:sz w:val="24"/>
                <w:szCs w:val="24"/>
              </w:rPr>
              <w:t>[ʧ]</w:t>
            </w:r>
          </w:p>
        </w:tc>
      </w:tr>
      <w:tr w:rsidR="00A73DCE" w:rsidRPr="00B10ECF" w14:paraId="52DD79D1" w14:textId="77777777" w:rsidTr="00A73DCE">
        <w:trPr>
          <w:jc w:val="center"/>
        </w:trPr>
        <w:tc>
          <w:tcPr>
            <w:tcW w:w="17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799185" w14:textId="77777777" w:rsidR="00F60438" w:rsidRPr="00B10ECF" w:rsidRDefault="00F60438" w:rsidP="008E1245">
            <w:pPr>
              <w:pStyle w:val="a4"/>
              <w:ind w:firstLine="0"/>
              <w:jc w:val="center"/>
              <w:rPr>
                <w:sz w:val="24"/>
                <w:szCs w:val="24"/>
              </w:rPr>
            </w:pP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06A23" w14:textId="77777777" w:rsidR="00F60438" w:rsidRPr="00B10ECF" w:rsidRDefault="00F60438" w:rsidP="008E1245">
            <w:pPr>
              <w:pStyle w:val="a4"/>
              <w:ind w:firstLine="0"/>
              <w:jc w:val="center"/>
              <w:rPr>
                <w:sz w:val="24"/>
                <w:szCs w:val="24"/>
              </w:rPr>
            </w:pPr>
            <w:r w:rsidRPr="00B10ECF">
              <w:rPr>
                <w:sz w:val="24"/>
                <w:szCs w:val="24"/>
              </w:rPr>
              <w:t>Һ</w:t>
            </w:r>
          </w:p>
        </w:tc>
        <w:tc>
          <w:tcPr>
            <w:tcW w:w="1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84C436" w14:textId="77777777" w:rsidR="00F60438" w:rsidRPr="00B10ECF" w:rsidRDefault="00F60438" w:rsidP="008E1245">
            <w:pPr>
              <w:pStyle w:val="a4"/>
              <w:ind w:firstLine="0"/>
              <w:jc w:val="center"/>
              <w:rPr>
                <w:sz w:val="24"/>
                <w:szCs w:val="24"/>
              </w:rPr>
            </w:pPr>
            <w:proofErr w:type="gramStart"/>
            <w:r w:rsidRPr="00B10ECF">
              <w:rPr>
                <w:sz w:val="24"/>
                <w:szCs w:val="24"/>
              </w:rPr>
              <w:t>ц,ш</w:t>
            </w:r>
            <w:proofErr w:type="gramEnd"/>
            <w:r w:rsidRPr="00B10ECF">
              <w:rPr>
                <w:sz w:val="24"/>
                <w:szCs w:val="24"/>
              </w:rPr>
              <w:t>,</w:t>
            </w:r>
            <w:r w:rsidRPr="00B10ECF">
              <w:rPr>
                <w:sz w:val="24"/>
                <w:szCs w:val="24"/>
                <w:lang w:val="kk-KZ"/>
              </w:rPr>
              <w:t>\</w:t>
            </w:r>
            <w:r w:rsidRPr="00B10ECF">
              <w:rPr>
                <w:sz w:val="24"/>
                <w:szCs w:val="24"/>
              </w:rPr>
              <w:t xml:space="preserve"> </w:t>
            </w:r>
            <w:proofErr w:type="gramStart"/>
            <w:r w:rsidRPr="00B10ECF">
              <w:rPr>
                <w:sz w:val="24"/>
                <w:szCs w:val="24"/>
              </w:rPr>
              <w:t>ч,щ</w:t>
            </w:r>
            <w:proofErr w:type="gramEnd"/>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68436E" w14:textId="77777777" w:rsidR="00F60438" w:rsidRPr="00B10ECF" w:rsidRDefault="00F60438" w:rsidP="008E1245">
            <w:pPr>
              <w:pStyle w:val="a4"/>
              <w:ind w:firstLine="0"/>
              <w:jc w:val="center"/>
              <w:rPr>
                <w:sz w:val="24"/>
                <w:szCs w:val="24"/>
                <w:lang w:val="kk-KZ"/>
              </w:rPr>
            </w:pP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91CB00" w14:textId="0F81417F" w:rsidR="00F60438" w:rsidRPr="00B10ECF" w:rsidRDefault="00F60438" w:rsidP="00C7309C">
            <w:pPr>
              <w:pStyle w:val="a4"/>
              <w:ind w:firstLine="0"/>
              <w:jc w:val="center"/>
              <w:rPr>
                <w:sz w:val="24"/>
                <w:szCs w:val="24"/>
                <w:lang w:val="kk-KZ"/>
              </w:rPr>
            </w:pPr>
            <w:r w:rsidRPr="00B10ECF">
              <w:rPr>
                <w:sz w:val="24"/>
                <w:szCs w:val="24"/>
              </w:rPr>
              <w:t>[h][ð]</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25AFFE" w14:textId="77777777" w:rsidR="00F60438" w:rsidRPr="00B10ECF" w:rsidRDefault="00F60438" w:rsidP="008E1245">
            <w:pPr>
              <w:pStyle w:val="a4"/>
              <w:ind w:firstLine="0"/>
              <w:jc w:val="center"/>
              <w:rPr>
                <w:sz w:val="24"/>
                <w:szCs w:val="24"/>
                <w:lang w:val="kk-KZ"/>
              </w:rPr>
            </w:pPr>
            <w:r w:rsidRPr="00B10ECF">
              <w:rPr>
                <w:sz w:val="24"/>
                <w:szCs w:val="24"/>
              </w:rPr>
              <w:t>[θ]</w:t>
            </w:r>
          </w:p>
        </w:tc>
      </w:tr>
    </w:tbl>
    <w:p w14:paraId="159718E6" w14:textId="77777777" w:rsidR="00660882" w:rsidRPr="00B10ECF" w:rsidRDefault="00660882" w:rsidP="00D846B1">
      <w:pPr>
        <w:pStyle w:val="a4"/>
        <w:ind w:firstLine="0"/>
        <w:rPr>
          <w:sz w:val="24"/>
          <w:szCs w:val="24"/>
          <w:lang w:val="kk-KZ"/>
        </w:rPr>
      </w:pPr>
    </w:p>
    <w:p w14:paraId="45CAC75A" w14:textId="3D4CA11C" w:rsidR="009C5DAC" w:rsidRPr="00B10ECF" w:rsidRDefault="009C5DAC" w:rsidP="006768EE">
      <w:pPr>
        <w:pStyle w:val="a4"/>
        <w:ind w:firstLine="0"/>
        <w:rPr>
          <w:sz w:val="28"/>
          <w:szCs w:val="28"/>
          <w:lang w:val="kk-KZ"/>
        </w:rPr>
      </w:pPr>
      <w:r w:rsidRPr="00B10ECF">
        <w:rPr>
          <w:sz w:val="28"/>
          <w:szCs w:val="28"/>
          <w:lang w:val="kk-KZ"/>
        </w:rPr>
        <w:t xml:space="preserve">Кесте Ә 3 – Қазақ және </w:t>
      </w:r>
      <w:r w:rsidRPr="00B10ECF">
        <w:rPr>
          <w:sz w:val="28"/>
          <w:szCs w:val="28"/>
          <w:lang w:val="kk-KZ" w:eastAsia="ko-KR"/>
        </w:rPr>
        <w:t>ағылшын</w:t>
      </w:r>
      <w:r w:rsidRPr="00B10ECF">
        <w:rPr>
          <w:sz w:val="28"/>
          <w:szCs w:val="28"/>
          <w:lang w:val="kk-KZ"/>
        </w:rPr>
        <w:t xml:space="preserve"> тілдеріндегі дауысты дыбыстардың жіктелуі</w:t>
      </w:r>
    </w:p>
    <w:p w14:paraId="04C1AC80" w14:textId="77777777" w:rsidR="00A50FC4" w:rsidRPr="00CD4C03" w:rsidRDefault="00A50FC4" w:rsidP="00A50FC4">
      <w:pPr>
        <w:rPr>
          <w:sz w:val="22"/>
          <w:szCs w:val="22"/>
          <w:lang w:val="kk-KZ" w:eastAsia="en-US"/>
        </w:rPr>
      </w:pPr>
    </w:p>
    <w:tbl>
      <w:tblPr>
        <w:tblW w:w="0" w:type="auto"/>
        <w:jc w:val="center"/>
        <w:tblLayout w:type="fixed"/>
        <w:tblLook w:val="04A0" w:firstRow="1" w:lastRow="0" w:firstColumn="1" w:lastColumn="0" w:noHBand="0" w:noVBand="1"/>
      </w:tblPr>
      <w:tblGrid>
        <w:gridCol w:w="1980"/>
        <w:gridCol w:w="1134"/>
        <w:gridCol w:w="2268"/>
        <w:gridCol w:w="1559"/>
        <w:gridCol w:w="2552"/>
      </w:tblGrid>
      <w:tr w:rsidR="00B10ECF" w:rsidRPr="00B10ECF" w14:paraId="66E2701A" w14:textId="77777777" w:rsidTr="00A73DCE">
        <w:trPr>
          <w:trHeight w:val="20"/>
          <w:jc w:val="center"/>
        </w:trPr>
        <w:tc>
          <w:tcPr>
            <w:tcW w:w="538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16A7C5" w14:textId="77777777" w:rsidR="009C5DAC" w:rsidRPr="00B10ECF" w:rsidRDefault="009C5DAC" w:rsidP="00A50FC4">
            <w:pPr>
              <w:pStyle w:val="a4"/>
              <w:ind w:firstLine="0"/>
              <w:jc w:val="left"/>
              <w:rPr>
                <w:sz w:val="24"/>
                <w:szCs w:val="24"/>
                <w:lang w:val="kk-KZ"/>
              </w:rPr>
            </w:pPr>
            <w:r w:rsidRPr="00B10ECF">
              <w:rPr>
                <w:sz w:val="24"/>
                <w:szCs w:val="24"/>
                <w:lang w:val="kk-KZ"/>
              </w:rPr>
              <w:t>Қазақ тіліндегі дауысты дыбыстардың жіктелуі</w:t>
            </w:r>
          </w:p>
        </w:tc>
        <w:tc>
          <w:tcPr>
            <w:tcW w:w="41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2F1917" w14:textId="38132F6D" w:rsidR="009C5DAC" w:rsidRPr="00B10ECF" w:rsidRDefault="009C5DAC" w:rsidP="00A50FC4">
            <w:pPr>
              <w:pStyle w:val="a4"/>
              <w:ind w:firstLine="0"/>
              <w:jc w:val="left"/>
              <w:rPr>
                <w:bCs/>
                <w:sz w:val="24"/>
                <w:szCs w:val="24"/>
                <w:lang w:val="kk-KZ"/>
              </w:rPr>
            </w:pPr>
            <w:r w:rsidRPr="00B10ECF">
              <w:rPr>
                <w:sz w:val="24"/>
                <w:szCs w:val="24"/>
                <w:lang w:val="kk-KZ" w:eastAsia="ko-KR"/>
              </w:rPr>
              <w:t xml:space="preserve">Ағылшын тіліндегі vowels  </w:t>
            </w:r>
            <w:r w:rsidRPr="00B10ECF">
              <w:rPr>
                <w:bCs/>
                <w:sz w:val="24"/>
                <w:szCs w:val="24"/>
                <w:lang w:val="kk-KZ"/>
              </w:rPr>
              <w:t>жіктелуі</w:t>
            </w:r>
          </w:p>
        </w:tc>
      </w:tr>
      <w:tr w:rsidR="00B10ECF" w:rsidRPr="009F082E" w14:paraId="1DFC5069" w14:textId="77777777" w:rsidTr="00A73DCE">
        <w:trPr>
          <w:trHeight w:val="20"/>
          <w:jc w:val="center"/>
        </w:trPr>
        <w:tc>
          <w:tcPr>
            <w:tcW w:w="311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F3931A" w14:textId="77777777" w:rsidR="009C5DAC" w:rsidRPr="00B10ECF" w:rsidRDefault="009C5DAC" w:rsidP="00A50FC4">
            <w:pPr>
              <w:pStyle w:val="a4"/>
              <w:ind w:firstLine="0"/>
              <w:jc w:val="left"/>
              <w:rPr>
                <w:sz w:val="24"/>
                <w:szCs w:val="24"/>
                <w:lang w:val="kk-KZ"/>
              </w:rPr>
            </w:pPr>
            <w:r w:rsidRPr="00B10ECF">
              <w:rPr>
                <w:sz w:val="24"/>
                <w:szCs w:val="24"/>
              </w:rPr>
              <w:t>дауысты дыбыстар</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1089EE" w14:textId="0070956F" w:rsidR="009C5DAC" w:rsidRPr="00B10ECF" w:rsidRDefault="009C5DAC" w:rsidP="00A50FC4">
            <w:pPr>
              <w:pStyle w:val="a4"/>
              <w:ind w:firstLine="0"/>
              <w:jc w:val="left"/>
              <w:rPr>
                <w:sz w:val="24"/>
                <w:szCs w:val="24"/>
                <w:lang w:val="ru-RU"/>
              </w:rPr>
            </w:pPr>
            <w:r w:rsidRPr="00B10ECF">
              <w:rPr>
                <w:sz w:val="24"/>
                <w:szCs w:val="24"/>
                <w:lang w:val="ru-RU"/>
              </w:rPr>
              <w:t>а, ә, е, о, ө, ұ,</w:t>
            </w:r>
            <w:r w:rsidR="00A50FC4" w:rsidRPr="00B10ECF">
              <w:rPr>
                <w:sz w:val="24"/>
                <w:szCs w:val="24"/>
                <w:lang w:val="ru-RU"/>
              </w:rPr>
              <w:t xml:space="preserve"> </w:t>
            </w:r>
            <w:r w:rsidRPr="00B10ECF">
              <w:rPr>
                <w:sz w:val="24"/>
                <w:szCs w:val="24"/>
                <w:lang w:val="ru-RU"/>
              </w:rPr>
              <w:t>ү, ы, і, и, у, э</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883106" w14:textId="77777777" w:rsidR="009C5DAC" w:rsidRPr="00B10ECF" w:rsidRDefault="009C5DAC" w:rsidP="00A50FC4">
            <w:pPr>
              <w:pStyle w:val="a4"/>
              <w:ind w:firstLine="0"/>
              <w:jc w:val="left"/>
              <w:rPr>
                <w:sz w:val="24"/>
                <w:szCs w:val="24"/>
              </w:rPr>
            </w:pPr>
            <w:r w:rsidRPr="00B10ECF">
              <w:rPr>
                <w:sz w:val="24"/>
                <w:szCs w:val="24"/>
              </w:rPr>
              <w:t>дауысты</w:t>
            </w:r>
            <w:r w:rsidRPr="00B10ECF">
              <w:rPr>
                <w:sz w:val="24"/>
                <w:szCs w:val="24"/>
                <w:lang w:val="kk-KZ"/>
              </w:rPr>
              <w:t xml:space="preserve"> </w:t>
            </w:r>
            <w:r w:rsidRPr="00B10ECF">
              <w:rPr>
                <w:sz w:val="24"/>
                <w:szCs w:val="24"/>
              </w:rPr>
              <w:t>дыбыстар</w:t>
            </w:r>
          </w:p>
        </w:tc>
        <w:tc>
          <w:tcPr>
            <w:tcW w:w="255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48EEC2" w14:textId="72BD3249" w:rsidR="009C5DAC" w:rsidRPr="00B10ECF" w:rsidRDefault="009C5DAC" w:rsidP="00A50FC4">
            <w:pPr>
              <w:pStyle w:val="a4"/>
              <w:ind w:firstLine="0"/>
              <w:jc w:val="left"/>
              <w:rPr>
                <w:sz w:val="24"/>
                <w:szCs w:val="24"/>
              </w:rPr>
            </w:pPr>
            <w:r w:rsidRPr="00B10ECF">
              <w:rPr>
                <w:sz w:val="24"/>
                <w:szCs w:val="24"/>
              </w:rPr>
              <w:t>[ʌ] [ɒ] [e] [ɪ] [u] [ə]</w:t>
            </w:r>
            <w:r w:rsidR="00A50FC4" w:rsidRPr="00B10ECF">
              <w:rPr>
                <w:sz w:val="24"/>
                <w:szCs w:val="24"/>
                <w:lang w:val="kk-KZ"/>
              </w:rPr>
              <w:t xml:space="preserve"> </w:t>
            </w:r>
            <w:r w:rsidRPr="00B10ECF">
              <w:rPr>
                <w:sz w:val="24"/>
                <w:szCs w:val="24"/>
              </w:rPr>
              <w:t>[a:] [ɔ:] [ᴈ:] [i:] [u:] [æ]</w:t>
            </w:r>
          </w:p>
        </w:tc>
      </w:tr>
      <w:tr w:rsidR="00B10ECF" w:rsidRPr="00B10ECF" w14:paraId="4D1A86AB" w14:textId="77777777" w:rsidTr="00A73DCE">
        <w:trPr>
          <w:trHeight w:val="20"/>
          <w:jc w:val="center"/>
        </w:trPr>
        <w:tc>
          <w:tcPr>
            <w:tcW w:w="198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A58E01" w14:textId="77777777" w:rsidR="009C5DAC" w:rsidRPr="00B10ECF" w:rsidRDefault="009C5DAC" w:rsidP="00A50FC4">
            <w:pPr>
              <w:pStyle w:val="a4"/>
              <w:ind w:firstLine="0"/>
              <w:jc w:val="left"/>
              <w:rPr>
                <w:sz w:val="24"/>
                <w:szCs w:val="24"/>
              </w:rPr>
            </w:pPr>
            <w:r w:rsidRPr="00B10ECF">
              <w:rPr>
                <w:sz w:val="24"/>
                <w:szCs w:val="24"/>
              </w:rPr>
              <w:t>тілдің</w:t>
            </w:r>
          </w:p>
          <w:p w14:paraId="3145AF9B" w14:textId="77777777" w:rsidR="009C5DAC" w:rsidRPr="00B10ECF" w:rsidRDefault="009C5DAC" w:rsidP="00A50FC4">
            <w:pPr>
              <w:pStyle w:val="a4"/>
              <w:ind w:firstLine="0"/>
              <w:jc w:val="left"/>
              <w:rPr>
                <w:sz w:val="24"/>
                <w:szCs w:val="24"/>
              </w:rPr>
            </w:pPr>
            <w:r w:rsidRPr="00B10ECF">
              <w:rPr>
                <w:sz w:val="24"/>
                <w:szCs w:val="24"/>
              </w:rPr>
              <w:t>қатысына қарай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6E8EDF" w14:textId="77777777" w:rsidR="009C5DAC" w:rsidRPr="00B10ECF" w:rsidRDefault="009C5DAC" w:rsidP="00A50FC4">
            <w:pPr>
              <w:pStyle w:val="a4"/>
              <w:ind w:firstLine="0"/>
              <w:jc w:val="left"/>
              <w:rPr>
                <w:sz w:val="24"/>
                <w:szCs w:val="24"/>
                <w:lang w:val="kk-KZ"/>
              </w:rPr>
            </w:pPr>
            <w:r w:rsidRPr="00B10ECF">
              <w:rPr>
                <w:sz w:val="24"/>
                <w:szCs w:val="24"/>
              </w:rPr>
              <w:t>Жуан</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6BD862" w14:textId="77777777" w:rsidR="009C5DAC" w:rsidRPr="00B10ECF" w:rsidRDefault="009C5DAC" w:rsidP="00A50FC4">
            <w:pPr>
              <w:pStyle w:val="a4"/>
              <w:ind w:firstLine="0"/>
              <w:jc w:val="left"/>
              <w:rPr>
                <w:sz w:val="24"/>
                <w:szCs w:val="24"/>
              </w:rPr>
            </w:pPr>
            <w:r w:rsidRPr="00B10ECF">
              <w:rPr>
                <w:sz w:val="24"/>
                <w:szCs w:val="24"/>
              </w:rPr>
              <w:t>а, о, ы, ұ, э, у</w:t>
            </w: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58D323" w14:textId="77777777" w:rsidR="009C5DAC" w:rsidRPr="00B10ECF" w:rsidRDefault="009C5DAC" w:rsidP="00A50FC4">
            <w:pPr>
              <w:jc w:val="left"/>
              <w:rPr>
                <w:sz w:val="24"/>
                <w:lang w:val="en-US" w:eastAsia="en-US"/>
              </w:rPr>
            </w:pPr>
          </w:p>
        </w:tc>
        <w:tc>
          <w:tcPr>
            <w:tcW w:w="255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A8ADA5" w14:textId="77777777" w:rsidR="009C5DAC" w:rsidRPr="00B10ECF" w:rsidRDefault="009C5DAC" w:rsidP="00A50FC4">
            <w:pPr>
              <w:jc w:val="left"/>
              <w:rPr>
                <w:sz w:val="24"/>
                <w:lang w:val="en-US" w:eastAsia="en-US"/>
              </w:rPr>
            </w:pPr>
          </w:p>
        </w:tc>
      </w:tr>
      <w:tr w:rsidR="00B10ECF" w:rsidRPr="00B10ECF" w14:paraId="50697E77" w14:textId="77777777" w:rsidTr="00A73DCE">
        <w:trPr>
          <w:trHeight w:val="20"/>
          <w:jc w:val="center"/>
        </w:trPr>
        <w:tc>
          <w:tcPr>
            <w:tcW w:w="19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AD29B0" w14:textId="77777777" w:rsidR="009C5DAC" w:rsidRPr="00B10ECF" w:rsidRDefault="009C5DAC" w:rsidP="00A50FC4">
            <w:pPr>
              <w:jc w:val="left"/>
              <w:rPr>
                <w:sz w:val="24"/>
                <w:lang w:val="en-US" w:eastAsia="en-US"/>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24F710" w14:textId="77777777" w:rsidR="009C5DAC" w:rsidRPr="00B10ECF" w:rsidRDefault="009C5DAC" w:rsidP="00A50FC4">
            <w:pPr>
              <w:pStyle w:val="a4"/>
              <w:ind w:firstLine="0"/>
              <w:jc w:val="left"/>
              <w:rPr>
                <w:sz w:val="24"/>
                <w:szCs w:val="24"/>
              </w:rPr>
            </w:pPr>
            <w:r w:rsidRPr="00B10ECF">
              <w:rPr>
                <w:sz w:val="24"/>
                <w:szCs w:val="24"/>
              </w:rPr>
              <w:t>жіңішке</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270E81" w14:textId="77777777" w:rsidR="009C5DAC" w:rsidRPr="00B10ECF" w:rsidRDefault="009C5DAC" w:rsidP="00A50FC4">
            <w:pPr>
              <w:pStyle w:val="a4"/>
              <w:ind w:firstLine="0"/>
              <w:jc w:val="left"/>
              <w:rPr>
                <w:sz w:val="24"/>
                <w:szCs w:val="24"/>
              </w:rPr>
            </w:pPr>
            <w:r w:rsidRPr="00B10ECF">
              <w:rPr>
                <w:sz w:val="24"/>
                <w:szCs w:val="24"/>
              </w:rPr>
              <w:t>ә, ө, і, ү, е</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646812" w14:textId="77777777" w:rsidR="009C5DAC" w:rsidRPr="00B10ECF" w:rsidRDefault="009C5DAC" w:rsidP="00A50FC4">
            <w:pPr>
              <w:pStyle w:val="a4"/>
              <w:ind w:firstLine="0"/>
              <w:jc w:val="left"/>
              <w:rPr>
                <w:sz w:val="24"/>
                <w:szCs w:val="24"/>
              </w:rPr>
            </w:pPr>
            <w:r w:rsidRPr="00B10ECF">
              <w:rPr>
                <w:sz w:val="24"/>
                <w:szCs w:val="24"/>
              </w:rPr>
              <w:t>Созылыңқы</w:t>
            </w:r>
          </w:p>
        </w:tc>
        <w:tc>
          <w:tcPr>
            <w:tcW w:w="255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F94219" w14:textId="77777777" w:rsidR="009C5DAC" w:rsidRPr="00B10ECF" w:rsidRDefault="009C5DAC" w:rsidP="00A50FC4">
            <w:pPr>
              <w:pStyle w:val="a4"/>
              <w:ind w:firstLine="0"/>
              <w:jc w:val="left"/>
              <w:rPr>
                <w:sz w:val="24"/>
                <w:szCs w:val="24"/>
              </w:rPr>
            </w:pPr>
            <w:r w:rsidRPr="00B10ECF">
              <w:rPr>
                <w:sz w:val="24"/>
                <w:szCs w:val="24"/>
              </w:rPr>
              <w:t>[a:] [ɔ:] [ᴈ:] [i:] [u:] [æ]</w:t>
            </w:r>
          </w:p>
        </w:tc>
      </w:tr>
      <w:tr w:rsidR="00B10ECF" w:rsidRPr="00B10ECF" w14:paraId="3D38A6C2" w14:textId="77777777" w:rsidTr="00A73DCE">
        <w:trPr>
          <w:trHeight w:val="20"/>
          <w:jc w:val="center"/>
        </w:trPr>
        <w:tc>
          <w:tcPr>
            <w:tcW w:w="198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57CB5" w14:textId="77777777" w:rsidR="009C5DAC" w:rsidRPr="00B10ECF" w:rsidRDefault="009C5DAC" w:rsidP="00A50FC4">
            <w:pPr>
              <w:pStyle w:val="a4"/>
              <w:ind w:firstLine="0"/>
              <w:jc w:val="left"/>
              <w:rPr>
                <w:sz w:val="24"/>
                <w:szCs w:val="24"/>
              </w:rPr>
            </w:pPr>
            <w:r w:rsidRPr="00B10ECF">
              <w:rPr>
                <w:sz w:val="24"/>
                <w:szCs w:val="24"/>
                <w:lang w:val="kk-KZ"/>
              </w:rPr>
              <w:t>ж</w:t>
            </w:r>
            <w:r w:rsidRPr="00B10ECF">
              <w:rPr>
                <w:sz w:val="24"/>
                <w:szCs w:val="24"/>
              </w:rPr>
              <w:t>ақтың</w:t>
            </w:r>
          </w:p>
          <w:p w14:paraId="0B2E3806" w14:textId="77777777" w:rsidR="009C5DAC" w:rsidRPr="00B10ECF" w:rsidRDefault="009C5DAC" w:rsidP="00A50FC4">
            <w:pPr>
              <w:pStyle w:val="a4"/>
              <w:ind w:firstLine="0"/>
              <w:jc w:val="left"/>
              <w:rPr>
                <w:sz w:val="24"/>
                <w:szCs w:val="24"/>
              </w:rPr>
            </w:pPr>
            <w:r w:rsidRPr="00B10ECF">
              <w:rPr>
                <w:sz w:val="24"/>
                <w:szCs w:val="24"/>
              </w:rPr>
              <w:t>қатысына қарай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27F2DC" w14:textId="77777777" w:rsidR="009C5DAC" w:rsidRPr="00B10ECF" w:rsidRDefault="009C5DAC" w:rsidP="00A50FC4">
            <w:pPr>
              <w:pStyle w:val="a4"/>
              <w:ind w:firstLine="0"/>
              <w:jc w:val="left"/>
              <w:rPr>
                <w:sz w:val="24"/>
                <w:szCs w:val="24"/>
                <w:lang w:val="kk-KZ"/>
              </w:rPr>
            </w:pPr>
            <w:r w:rsidRPr="00B10ECF">
              <w:rPr>
                <w:sz w:val="24"/>
                <w:szCs w:val="24"/>
              </w:rPr>
              <w:t>Ашық</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9C89A3" w14:textId="77777777" w:rsidR="009C5DAC" w:rsidRPr="00B10ECF" w:rsidRDefault="009C5DAC" w:rsidP="00A50FC4">
            <w:pPr>
              <w:pStyle w:val="a4"/>
              <w:ind w:firstLine="0"/>
              <w:jc w:val="left"/>
              <w:rPr>
                <w:sz w:val="24"/>
                <w:szCs w:val="24"/>
              </w:rPr>
            </w:pPr>
            <w:r w:rsidRPr="00B10ECF">
              <w:rPr>
                <w:sz w:val="24"/>
                <w:szCs w:val="24"/>
              </w:rPr>
              <w:t>а, ә, е, о, ө, э</w:t>
            </w: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58F007" w14:textId="77777777" w:rsidR="009C5DAC" w:rsidRPr="00B10ECF" w:rsidRDefault="009C5DAC" w:rsidP="00A50FC4">
            <w:pPr>
              <w:jc w:val="left"/>
              <w:rPr>
                <w:sz w:val="24"/>
                <w:lang w:val="en-US" w:eastAsia="en-US"/>
              </w:rPr>
            </w:pPr>
          </w:p>
        </w:tc>
        <w:tc>
          <w:tcPr>
            <w:tcW w:w="255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FD371F" w14:textId="77777777" w:rsidR="009C5DAC" w:rsidRPr="00B10ECF" w:rsidRDefault="009C5DAC" w:rsidP="00A50FC4">
            <w:pPr>
              <w:jc w:val="left"/>
              <w:rPr>
                <w:sz w:val="24"/>
                <w:lang w:val="en-US" w:eastAsia="en-US"/>
              </w:rPr>
            </w:pPr>
          </w:p>
        </w:tc>
      </w:tr>
      <w:tr w:rsidR="00B10ECF" w:rsidRPr="00B10ECF" w14:paraId="740A1DA3" w14:textId="77777777" w:rsidTr="00A73DCE">
        <w:trPr>
          <w:trHeight w:val="20"/>
          <w:jc w:val="center"/>
        </w:trPr>
        <w:tc>
          <w:tcPr>
            <w:tcW w:w="19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623C1D" w14:textId="77777777" w:rsidR="009C5DAC" w:rsidRPr="00B10ECF" w:rsidRDefault="009C5DAC" w:rsidP="00A50FC4">
            <w:pPr>
              <w:jc w:val="left"/>
              <w:rPr>
                <w:sz w:val="24"/>
                <w:lang w:val="en-US" w:eastAsia="en-US"/>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A903FE" w14:textId="77777777" w:rsidR="009C5DAC" w:rsidRPr="00B10ECF" w:rsidRDefault="009C5DAC" w:rsidP="00A50FC4">
            <w:pPr>
              <w:pStyle w:val="a4"/>
              <w:ind w:firstLine="0"/>
              <w:jc w:val="left"/>
              <w:rPr>
                <w:sz w:val="24"/>
                <w:szCs w:val="24"/>
              </w:rPr>
            </w:pPr>
            <w:r w:rsidRPr="00B10ECF">
              <w:rPr>
                <w:sz w:val="24"/>
                <w:szCs w:val="24"/>
              </w:rPr>
              <w:t>қысаң</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0B10DA" w14:textId="77777777" w:rsidR="009C5DAC" w:rsidRPr="00B10ECF" w:rsidRDefault="009C5DAC" w:rsidP="00A50FC4">
            <w:pPr>
              <w:pStyle w:val="a4"/>
              <w:ind w:firstLine="0"/>
              <w:jc w:val="left"/>
              <w:rPr>
                <w:sz w:val="24"/>
                <w:szCs w:val="24"/>
              </w:rPr>
            </w:pPr>
            <w:r w:rsidRPr="00B10ECF">
              <w:rPr>
                <w:sz w:val="24"/>
                <w:szCs w:val="24"/>
              </w:rPr>
              <w:t>ы, и, і, у, ұ, ү</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922C21" w14:textId="77777777" w:rsidR="009C5DAC" w:rsidRPr="00B10ECF" w:rsidRDefault="009C5DAC" w:rsidP="00A50FC4">
            <w:pPr>
              <w:pStyle w:val="a4"/>
              <w:ind w:firstLine="0"/>
              <w:jc w:val="left"/>
              <w:rPr>
                <w:b/>
                <w:sz w:val="24"/>
                <w:szCs w:val="24"/>
              </w:rPr>
            </w:pPr>
            <w:r w:rsidRPr="00B10ECF">
              <w:rPr>
                <w:sz w:val="24"/>
                <w:szCs w:val="24"/>
              </w:rPr>
              <w:t>Қысқа</w:t>
            </w:r>
          </w:p>
        </w:tc>
        <w:tc>
          <w:tcPr>
            <w:tcW w:w="255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B3928E" w14:textId="77777777" w:rsidR="009C5DAC" w:rsidRPr="00B10ECF" w:rsidRDefault="009C5DAC" w:rsidP="00A50FC4">
            <w:pPr>
              <w:pStyle w:val="a4"/>
              <w:ind w:firstLine="0"/>
              <w:jc w:val="left"/>
              <w:rPr>
                <w:sz w:val="24"/>
                <w:szCs w:val="24"/>
              </w:rPr>
            </w:pPr>
            <w:r w:rsidRPr="00B10ECF">
              <w:rPr>
                <w:sz w:val="24"/>
                <w:szCs w:val="24"/>
              </w:rPr>
              <w:t>[ʌ] [ɒ] [e] [ɪ] [u] [ə]</w:t>
            </w:r>
          </w:p>
        </w:tc>
      </w:tr>
      <w:tr w:rsidR="00B10ECF" w:rsidRPr="00B10ECF" w14:paraId="4B349C62" w14:textId="77777777" w:rsidTr="00A73DCE">
        <w:trPr>
          <w:trHeight w:val="20"/>
          <w:jc w:val="center"/>
        </w:trPr>
        <w:tc>
          <w:tcPr>
            <w:tcW w:w="198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1FDE11" w14:textId="77777777" w:rsidR="009C5DAC" w:rsidRPr="00B10ECF" w:rsidRDefault="009C5DAC" w:rsidP="00A50FC4">
            <w:pPr>
              <w:pStyle w:val="a4"/>
              <w:ind w:firstLine="0"/>
              <w:jc w:val="left"/>
              <w:rPr>
                <w:sz w:val="24"/>
                <w:szCs w:val="24"/>
              </w:rPr>
            </w:pPr>
            <w:r w:rsidRPr="00B10ECF">
              <w:rPr>
                <w:sz w:val="24"/>
                <w:szCs w:val="24"/>
                <w:lang w:val="kk-KZ"/>
              </w:rPr>
              <w:t>е</w:t>
            </w:r>
            <w:r w:rsidRPr="00B10ECF">
              <w:rPr>
                <w:sz w:val="24"/>
                <w:szCs w:val="24"/>
              </w:rPr>
              <w:t>ріннің</w:t>
            </w:r>
          </w:p>
          <w:p w14:paraId="389702B9" w14:textId="77777777" w:rsidR="009C5DAC" w:rsidRPr="00B10ECF" w:rsidRDefault="009C5DAC" w:rsidP="00A50FC4">
            <w:pPr>
              <w:pStyle w:val="a4"/>
              <w:ind w:firstLine="0"/>
              <w:jc w:val="left"/>
              <w:rPr>
                <w:sz w:val="24"/>
                <w:szCs w:val="24"/>
              </w:rPr>
            </w:pPr>
            <w:r w:rsidRPr="00B10ECF">
              <w:rPr>
                <w:sz w:val="24"/>
                <w:szCs w:val="24"/>
              </w:rPr>
              <w:t>қатысына қарай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50572A" w14:textId="77777777" w:rsidR="009C5DAC" w:rsidRPr="00B10ECF" w:rsidRDefault="009C5DAC" w:rsidP="00A50FC4">
            <w:pPr>
              <w:pStyle w:val="a4"/>
              <w:ind w:firstLine="0"/>
              <w:jc w:val="left"/>
              <w:rPr>
                <w:sz w:val="24"/>
                <w:szCs w:val="24"/>
              </w:rPr>
            </w:pPr>
            <w:r w:rsidRPr="00B10ECF">
              <w:rPr>
                <w:sz w:val="24"/>
                <w:szCs w:val="24"/>
              </w:rPr>
              <w:t>еріндік</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2CA592" w14:textId="77777777" w:rsidR="009C5DAC" w:rsidRPr="00B10ECF" w:rsidRDefault="009C5DAC" w:rsidP="00A50FC4">
            <w:pPr>
              <w:pStyle w:val="a4"/>
              <w:ind w:firstLine="0"/>
              <w:jc w:val="left"/>
              <w:rPr>
                <w:sz w:val="24"/>
                <w:szCs w:val="24"/>
              </w:rPr>
            </w:pPr>
            <w:r w:rsidRPr="00B10ECF">
              <w:rPr>
                <w:sz w:val="24"/>
                <w:szCs w:val="24"/>
              </w:rPr>
              <w:t>о, ө, у, ұ, ү</w:t>
            </w: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D8BE88" w14:textId="77777777" w:rsidR="009C5DAC" w:rsidRPr="00B10ECF" w:rsidRDefault="009C5DAC" w:rsidP="00A50FC4">
            <w:pPr>
              <w:jc w:val="left"/>
              <w:rPr>
                <w:b/>
                <w:sz w:val="24"/>
                <w:lang w:val="en-US" w:eastAsia="en-US"/>
              </w:rPr>
            </w:pPr>
          </w:p>
        </w:tc>
        <w:tc>
          <w:tcPr>
            <w:tcW w:w="255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126835" w14:textId="77777777" w:rsidR="009C5DAC" w:rsidRPr="00B10ECF" w:rsidRDefault="009C5DAC" w:rsidP="00A50FC4">
            <w:pPr>
              <w:jc w:val="left"/>
              <w:rPr>
                <w:sz w:val="24"/>
                <w:lang w:val="en-US" w:eastAsia="en-US"/>
              </w:rPr>
            </w:pPr>
          </w:p>
        </w:tc>
      </w:tr>
      <w:tr w:rsidR="00B10ECF" w:rsidRPr="009F082E" w14:paraId="6E8ED572" w14:textId="77777777" w:rsidTr="00A73DCE">
        <w:trPr>
          <w:trHeight w:val="20"/>
          <w:jc w:val="center"/>
        </w:trPr>
        <w:tc>
          <w:tcPr>
            <w:tcW w:w="19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60415B" w14:textId="77777777" w:rsidR="009C5DAC" w:rsidRPr="00B10ECF" w:rsidRDefault="009C5DAC" w:rsidP="00A50FC4">
            <w:pPr>
              <w:jc w:val="left"/>
              <w:rPr>
                <w:sz w:val="24"/>
                <w:lang w:val="en-US" w:eastAsia="en-US"/>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B80D29" w14:textId="77777777" w:rsidR="009C5DAC" w:rsidRPr="00B10ECF" w:rsidRDefault="009C5DAC" w:rsidP="00A50FC4">
            <w:pPr>
              <w:pStyle w:val="a4"/>
              <w:ind w:firstLine="0"/>
              <w:jc w:val="left"/>
              <w:rPr>
                <w:sz w:val="24"/>
                <w:szCs w:val="24"/>
              </w:rPr>
            </w:pPr>
            <w:r w:rsidRPr="00B10ECF">
              <w:rPr>
                <w:sz w:val="24"/>
                <w:szCs w:val="24"/>
              </w:rPr>
              <w:t>езулік</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DDB436" w14:textId="77777777" w:rsidR="009C5DAC" w:rsidRPr="00B10ECF" w:rsidRDefault="009C5DAC" w:rsidP="00A50FC4">
            <w:pPr>
              <w:pStyle w:val="a4"/>
              <w:ind w:firstLine="0"/>
              <w:jc w:val="left"/>
              <w:rPr>
                <w:sz w:val="24"/>
                <w:szCs w:val="24"/>
              </w:rPr>
            </w:pPr>
            <w:r w:rsidRPr="00B10ECF">
              <w:rPr>
                <w:sz w:val="24"/>
                <w:szCs w:val="24"/>
              </w:rPr>
              <w:t>а, ә, е, э, ы, і, и</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575F0D" w14:textId="77777777" w:rsidR="009C5DAC" w:rsidRPr="00B10ECF" w:rsidRDefault="009C5DAC" w:rsidP="00A50FC4">
            <w:pPr>
              <w:pStyle w:val="a4"/>
              <w:ind w:firstLine="0"/>
              <w:jc w:val="left"/>
              <w:rPr>
                <w:sz w:val="24"/>
                <w:szCs w:val="24"/>
              </w:rPr>
            </w:pPr>
            <w:r w:rsidRPr="00B10ECF">
              <w:rPr>
                <w:sz w:val="24"/>
                <w:szCs w:val="24"/>
              </w:rPr>
              <w:t>дифтонгтар/</w:t>
            </w:r>
          </w:p>
          <w:p w14:paraId="3CE62A9F" w14:textId="77777777" w:rsidR="009C5DAC" w:rsidRPr="00B10ECF" w:rsidRDefault="009C5DAC" w:rsidP="00A50FC4">
            <w:pPr>
              <w:pStyle w:val="a4"/>
              <w:ind w:firstLine="0"/>
              <w:jc w:val="left"/>
              <w:rPr>
                <w:sz w:val="24"/>
                <w:szCs w:val="24"/>
              </w:rPr>
            </w:pPr>
            <w:r w:rsidRPr="00B10ECF">
              <w:rPr>
                <w:sz w:val="24"/>
                <w:szCs w:val="24"/>
              </w:rPr>
              <w:t>diphthongs</w:t>
            </w:r>
          </w:p>
        </w:tc>
        <w:tc>
          <w:tcPr>
            <w:tcW w:w="255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FDF8BD" w14:textId="77777777" w:rsidR="009C5DAC" w:rsidRPr="00B10ECF" w:rsidRDefault="009C5DAC" w:rsidP="00A50FC4">
            <w:pPr>
              <w:pStyle w:val="a4"/>
              <w:ind w:firstLine="0"/>
              <w:jc w:val="left"/>
              <w:rPr>
                <w:sz w:val="24"/>
                <w:szCs w:val="24"/>
              </w:rPr>
            </w:pPr>
            <w:r w:rsidRPr="00B10ECF">
              <w:rPr>
                <w:sz w:val="24"/>
                <w:szCs w:val="24"/>
              </w:rPr>
              <w:t>[eɪ] [оu] [ai] [au]</w:t>
            </w:r>
          </w:p>
          <w:p w14:paraId="7E3C68D6" w14:textId="77777777" w:rsidR="009C5DAC" w:rsidRPr="00B10ECF" w:rsidRDefault="009C5DAC" w:rsidP="00A50FC4">
            <w:pPr>
              <w:pStyle w:val="a4"/>
              <w:ind w:firstLine="0"/>
              <w:jc w:val="left"/>
              <w:rPr>
                <w:sz w:val="24"/>
                <w:szCs w:val="24"/>
              </w:rPr>
            </w:pPr>
            <w:r w:rsidRPr="00B10ECF">
              <w:rPr>
                <w:sz w:val="24"/>
                <w:szCs w:val="24"/>
              </w:rPr>
              <w:t>[ɔɪ] [ɪə] [eə] [uə]</w:t>
            </w:r>
          </w:p>
        </w:tc>
      </w:tr>
      <w:tr w:rsidR="00A73DCE" w:rsidRPr="00B10ECF" w14:paraId="3461551F" w14:textId="77777777" w:rsidTr="00A73DCE">
        <w:trPr>
          <w:trHeight w:val="20"/>
          <w:jc w:val="center"/>
        </w:trPr>
        <w:tc>
          <w:tcPr>
            <w:tcW w:w="311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89F726B" w14:textId="77777777" w:rsidR="009C5DAC" w:rsidRPr="00B10ECF" w:rsidRDefault="009C5DAC" w:rsidP="001F3BC2">
            <w:pPr>
              <w:pStyle w:val="a4"/>
              <w:ind w:firstLine="0"/>
              <w:jc w:val="center"/>
              <w:rPr>
                <w:sz w:val="24"/>
                <w:szCs w:val="24"/>
              </w:rPr>
            </w:pPr>
            <w:r w:rsidRPr="00B10ECF">
              <w:rPr>
                <w:sz w:val="24"/>
                <w:szCs w:val="24"/>
              </w:rPr>
              <w:t>қосарлы дыбыстар</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F56464" w14:textId="77777777" w:rsidR="009C5DAC" w:rsidRPr="00B10ECF" w:rsidRDefault="009C5DAC" w:rsidP="001F3BC2">
            <w:pPr>
              <w:pStyle w:val="a4"/>
              <w:ind w:firstLine="0"/>
              <w:rPr>
                <w:sz w:val="24"/>
                <w:szCs w:val="24"/>
              </w:rPr>
            </w:pPr>
            <w:r w:rsidRPr="00B10ECF">
              <w:rPr>
                <w:sz w:val="24"/>
                <w:szCs w:val="24"/>
              </w:rPr>
              <w:t>я (йа), ю (йу), ё (йо)</w:t>
            </w: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190AFF" w14:textId="77777777" w:rsidR="009C5DAC" w:rsidRPr="00B10ECF" w:rsidRDefault="009C5DAC" w:rsidP="001F3BC2">
            <w:pPr>
              <w:rPr>
                <w:sz w:val="24"/>
                <w:lang w:val="en-US" w:eastAsia="en-US"/>
              </w:rPr>
            </w:pPr>
          </w:p>
        </w:tc>
        <w:tc>
          <w:tcPr>
            <w:tcW w:w="255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C7BB18" w14:textId="77777777" w:rsidR="009C5DAC" w:rsidRPr="00B10ECF" w:rsidRDefault="009C5DAC" w:rsidP="001F3BC2">
            <w:pPr>
              <w:rPr>
                <w:sz w:val="24"/>
                <w:lang w:val="en-US" w:eastAsia="en-US"/>
              </w:rPr>
            </w:pPr>
          </w:p>
        </w:tc>
      </w:tr>
    </w:tbl>
    <w:p w14:paraId="433BAA8A" w14:textId="69DA300F" w:rsidR="00F60438" w:rsidRPr="00B10ECF" w:rsidRDefault="006768EE" w:rsidP="00E703F8">
      <w:pPr>
        <w:widowControl w:val="0"/>
        <w:jc w:val="center"/>
        <w:rPr>
          <w:b/>
          <w:bCs/>
          <w:szCs w:val="28"/>
          <w:shd w:val="clear" w:color="auto" w:fill="F9F8F5"/>
          <w:lang w:val="kk-KZ"/>
        </w:rPr>
      </w:pPr>
      <w:r w:rsidRPr="00B10ECF">
        <w:rPr>
          <w:b/>
          <w:bCs/>
          <w:szCs w:val="28"/>
          <w:lang w:val="kk-KZ"/>
        </w:rPr>
        <w:lastRenderedPageBreak/>
        <w:t>ҚОСЫМША Б</w:t>
      </w:r>
    </w:p>
    <w:p w14:paraId="630A556F" w14:textId="77777777" w:rsidR="0072583B" w:rsidRDefault="0072583B" w:rsidP="00E3689E">
      <w:pPr>
        <w:pStyle w:val="a4"/>
        <w:tabs>
          <w:tab w:val="left" w:pos="7212"/>
        </w:tabs>
        <w:rPr>
          <w:bCs/>
          <w:sz w:val="24"/>
          <w:szCs w:val="24"/>
          <w:lang w:val="kk-KZ"/>
        </w:rPr>
      </w:pPr>
    </w:p>
    <w:p w14:paraId="2FEFA336" w14:textId="3754C780" w:rsidR="00CD4C03" w:rsidRPr="00EC6D51" w:rsidRDefault="001545F1" w:rsidP="00CD4C03">
      <w:pPr>
        <w:jc w:val="center"/>
        <w:rPr>
          <w:b/>
          <w:bCs/>
          <w:lang w:val="kk-KZ" w:eastAsia="en-US"/>
        </w:rPr>
      </w:pPr>
      <w:r w:rsidRPr="00EC6D51">
        <w:rPr>
          <w:b/>
          <w:bCs/>
          <w:szCs w:val="28"/>
          <w:lang w:val="uk-UA"/>
        </w:rPr>
        <w:t>Ортақ оқу тақырыптары</w:t>
      </w:r>
    </w:p>
    <w:p w14:paraId="0BBEE222" w14:textId="77777777" w:rsidR="00CD4C03" w:rsidRPr="00CD4C03" w:rsidRDefault="00CD4C03" w:rsidP="00CD4C03">
      <w:pPr>
        <w:rPr>
          <w:lang w:val="kk-KZ" w:eastAsia="en-US"/>
        </w:rPr>
      </w:pPr>
    </w:p>
    <w:p w14:paraId="1E7C7358" w14:textId="389C7B91" w:rsidR="0072583B" w:rsidRPr="00CD4C03" w:rsidRDefault="00F60438" w:rsidP="006768EE">
      <w:pPr>
        <w:pStyle w:val="a4"/>
        <w:ind w:firstLine="0"/>
        <w:rPr>
          <w:sz w:val="28"/>
          <w:szCs w:val="28"/>
          <w:lang w:val="uk-UA"/>
        </w:rPr>
      </w:pPr>
      <w:r w:rsidRPr="00CD4C03">
        <w:rPr>
          <w:sz w:val="28"/>
          <w:szCs w:val="28"/>
          <w:lang w:val="kk-KZ"/>
        </w:rPr>
        <w:t xml:space="preserve">Кесте </w:t>
      </w:r>
      <w:r w:rsidR="003947CB" w:rsidRPr="00CD4C03">
        <w:rPr>
          <w:sz w:val="28"/>
          <w:szCs w:val="28"/>
          <w:lang w:val="kk-KZ"/>
        </w:rPr>
        <w:t>Б</w:t>
      </w:r>
      <w:r w:rsidR="00660882" w:rsidRPr="00CD4C03">
        <w:rPr>
          <w:sz w:val="28"/>
          <w:szCs w:val="28"/>
          <w:lang w:val="kk-KZ"/>
        </w:rPr>
        <w:t xml:space="preserve"> </w:t>
      </w:r>
      <w:r w:rsidRPr="00CD4C03">
        <w:rPr>
          <w:sz w:val="28"/>
          <w:szCs w:val="28"/>
          <w:lang w:val="kk-KZ"/>
        </w:rPr>
        <w:t xml:space="preserve">1 </w:t>
      </w:r>
      <w:r w:rsidR="00660882" w:rsidRPr="00CD4C03">
        <w:rPr>
          <w:sz w:val="28"/>
          <w:szCs w:val="28"/>
          <w:lang w:val="kk-KZ"/>
        </w:rPr>
        <w:t xml:space="preserve">– </w:t>
      </w:r>
      <w:r w:rsidR="0072583B" w:rsidRPr="00CD4C03">
        <w:rPr>
          <w:sz w:val="28"/>
          <w:szCs w:val="28"/>
          <w:lang w:val="uk-UA"/>
        </w:rPr>
        <w:t>1-ші сынып бойынша ортақ оқу тақырыптары</w:t>
      </w:r>
    </w:p>
    <w:p w14:paraId="0D607B94" w14:textId="77777777" w:rsidR="00A50FC4" w:rsidRPr="00CD4C03" w:rsidRDefault="00A50FC4" w:rsidP="00A50FC4">
      <w:pPr>
        <w:rPr>
          <w:lang w:val="uk-UA" w:eastAsia="en-US"/>
        </w:rPr>
      </w:pPr>
    </w:p>
    <w:tbl>
      <w:tblPr>
        <w:tblW w:w="9634" w:type="dxa"/>
        <w:tblLook w:val="04A0" w:firstRow="1" w:lastRow="0" w:firstColumn="1" w:lastColumn="0" w:noHBand="0" w:noVBand="1"/>
      </w:tblPr>
      <w:tblGrid>
        <w:gridCol w:w="2263"/>
        <w:gridCol w:w="2552"/>
        <w:gridCol w:w="2693"/>
        <w:gridCol w:w="2126"/>
      </w:tblGrid>
      <w:tr w:rsidR="00B10ECF" w:rsidRPr="00CD4C03" w14:paraId="607A6F11" w14:textId="77777777" w:rsidTr="00AE3AF7">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02247C" w14:textId="77777777" w:rsidR="0072583B" w:rsidRPr="00CD4C03" w:rsidRDefault="0072583B" w:rsidP="006768EE">
            <w:pPr>
              <w:jc w:val="center"/>
              <w:rPr>
                <w:sz w:val="24"/>
                <w:lang w:val="en-US" w:eastAsia="en-US"/>
              </w:rPr>
            </w:pPr>
            <w:r w:rsidRPr="00CD4C03">
              <w:rPr>
                <w:sz w:val="24"/>
                <w:lang w:val="en-US" w:eastAsia="en-US"/>
              </w:rPr>
              <w:t>Term 1</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3E9971" w14:textId="77777777" w:rsidR="0072583B" w:rsidRPr="00CD4C03" w:rsidRDefault="0072583B" w:rsidP="006768EE">
            <w:pPr>
              <w:jc w:val="center"/>
              <w:rPr>
                <w:sz w:val="24"/>
                <w:lang w:val="en-US" w:eastAsia="en-US"/>
              </w:rPr>
            </w:pPr>
            <w:r w:rsidRPr="00CD4C03">
              <w:rPr>
                <w:sz w:val="24"/>
                <w:lang w:val="en-US" w:eastAsia="en-US"/>
              </w:rPr>
              <w:t>Term 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914935" w14:textId="77777777" w:rsidR="0072583B" w:rsidRPr="00CD4C03" w:rsidRDefault="0072583B" w:rsidP="006768EE">
            <w:pPr>
              <w:jc w:val="center"/>
              <w:rPr>
                <w:sz w:val="24"/>
                <w:lang w:val="en-US" w:eastAsia="en-US"/>
              </w:rPr>
            </w:pPr>
            <w:r w:rsidRPr="00CD4C03">
              <w:rPr>
                <w:sz w:val="24"/>
                <w:lang w:val="en-US" w:eastAsia="en-US"/>
              </w:rPr>
              <w:t>Term 3</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B26932" w14:textId="77777777" w:rsidR="0072583B" w:rsidRPr="00CD4C03" w:rsidRDefault="0072583B" w:rsidP="006768EE">
            <w:pPr>
              <w:jc w:val="center"/>
              <w:rPr>
                <w:sz w:val="24"/>
                <w:lang w:val="en-US" w:eastAsia="en-US"/>
              </w:rPr>
            </w:pPr>
            <w:r w:rsidRPr="00CD4C03">
              <w:rPr>
                <w:sz w:val="24"/>
                <w:lang w:val="en-US" w:eastAsia="en-US"/>
              </w:rPr>
              <w:t>Term 4</w:t>
            </w:r>
          </w:p>
        </w:tc>
      </w:tr>
      <w:tr w:rsidR="00B10ECF" w:rsidRPr="00CD4C03" w14:paraId="3FEFCE55" w14:textId="77777777" w:rsidTr="00AE3AF7">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03B917" w14:textId="77777777" w:rsidR="0072583B" w:rsidRPr="00CD4C03" w:rsidRDefault="0072583B" w:rsidP="00AE3AF7">
            <w:pPr>
              <w:rPr>
                <w:sz w:val="24"/>
                <w:lang w:val="en-US" w:eastAsia="en-US"/>
              </w:rPr>
            </w:pPr>
            <w:r w:rsidRPr="00CD4C03">
              <w:rPr>
                <w:sz w:val="24"/>
                <w:lang w:val="en-US" w:eastAsia="en-US"/>
              </w:rPr>
              <w:t>All around me</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E07FFF" w14:textId="77777777" w:rsidR="0072583B" w:rsidRPr="00CD4C03" w:rsidRDefault="0072583B" w:rsidP="00AE3AF7">
            <w:pPr>
              <w:rPr>
                <w:sz w:val="24"/>
                <w:lang w:val="en-US" w:eastAsia="en-US"/>
              </w:rPr>
            </w:pPr>
            <w:r w:rsidRPr="00CD4C03">
              <w:rPr>
                <w:sz w:val="24"/>
                <w:lang w:val="en-US" w:eastAsia="en-US"/>
              </w:rPr>
              <w:t>My family and friends</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9B2EE8" w14:textId="77777777" w:rsidR="0072583B" w:rsidRPr="00CD4C03" w:rsidRDefault="0072583B" w:rsidP="00AE3AF7">
            <w:pPr>
              <w:rPr>
                <w:sz w:val="24"/>
                <w:lang w:val="en-US" w:eastAsia="en-US"/>
              </w:rPr>
            </w:pPr>
            <w:r w:rsidRPr="00CD4C03">
              <w:rPr>
                <w:sz w:val="24"/>
                <w:lang w:val="en-US" w:eastAsia="en-US"/>
              </w:rPr>
              <w:t>Travel</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6348E2" w14:textId="77777777" w:rsidR="0072583B" w:rsidRPr="00CD4C03" w:rsidRDefault="0072583B" w:rsidP="00AE3AF7">
            <w:pPr>
              <w:rPr>
                <w:sz w:val="24"/>
                <w:lang w:eastAsia="en-US"/>
              </w:rPr>
            </w:pPr>
            <w:r w:rsidRPr="00CD4C03">
              <w:rPr>
                <w:sz w:val="24"/>
                <w:lang w:val="en-US" w:eastAsia="en-US"/>
              </w:rPr>
              <w:t xml:space="preserve">Food </w:t>
            </w:r>
            <w:r w:rsidRPr="00CD4C03">
              <w:rPr>
                <w:sz w:val="24"/>
                <w:lang w:eastAsia="en-US"/>
              </w:rPr>
              <w:t>and drink</w:t>
            </w:r>
          </w:p>
        </w:tc>
      </w:tr>
      <w:tr w:rsidR="00B10ECF" w:rsidRPr="009F082E" w14:paraId="64869BE4" w14:textId="77777777" w:rsidTr="00AE3AF7">
        <w:trPr>
          <w:trHeight w:val="1098"/>
        </w:trPr>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CB709D" w14:textId="77777777" w:rsidR="0072583B" w:rsidRPr="00CD4C03" w:rsidRDefault="0072583B" w:rsidP="00AE3AF7">
            <w:pPr>
              <w:pStyle w:val="a9"/>
              <w:ind w:left="0"/>
              <w:rPr>
                <w:sz w:val="24"/>
              </w:rPr>
            </w:pPr>
            <w:r w:rsidRPr="00CD4C03">
              <w:rPr>
                <w:sz w:val="24"/>
              </w:rPr>
              <w:t>1.Greetings and names</w:t>
            </w:r>
          </w:p>
          <w:p w14:paraId="30AC19CB" w14:textId="77777777" w:rsidR="0072583B" w:rsidRPr="00CD4C03" w:rsidRDefault="0072583B" w:rsidP="00AE3AF7">
            <w:pPr>
              <w:rPr>
                <w:sz w:val="24"/>
              </w:rPr>
            </w:pPr>
            <w:r w:rsidRPr="00CD4C03">
              <w:rPr>
                <w:sz w:val="24"/>
              </w:rPr>
              <w:t>2.Colours</w:t>
            </w:r>
          </w:p>
          <w:p w14:paraId="556643A8" w14:textId="77777777" w:rsidR="0072583B" w:rsidRPr="00CD4C03" w:rsidRDefault="0072583B" w:rsidP="00AE3AF7">
            <w:pPr>
              <w:rPr>
                <w:sz w:val="24"/>
              </w:rPr>
            </w:pPr>
            <w:r w:rsidRPr="00CD4C03">
              <w:rPr>
                <w:sz w:val="24"/>
              </w:rPr>
              <w:t>3.1 – 20</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3E65BD" w14:textId="77777777" w:rsidR="0072583B" w:rsidRPr="00CD4C03" w:rsidRDefault="0072583B" w:rsidP="00AE3AF7">
            <w:pPr>
              <w:rPr>
                <w:sz w:val="24"/>
                <w:lang w:val="en-US" w:eastAsia="en-US"/>
              </w:rPr>
            </w:pPr>
            <w:r w:rsidRPr="00CD4C03">
              <w:rPr>
                <w:sz w:val="24"/>
                <w:lang w:val="en-US" w:eastAsia="en-US"/>
              </w:rPr>
              <w:t>1.Family and friends</w:t>
            </w:r>
          </w:p>
          <w:p w14:paraId="27D1D81B" w14:textId="77777777" w:rsidR="0072583B" w:rsidRPr="00CD4C03" w:rsidRDefault="0072583B" w:rsidP="00AE3AF7">
            <w:pPr>
              <w:rPr>
                <w:sz w:val="24"/>
                <w:lang w:val="en-US" w:eastAsia="en-US"/>
              </w:rPr>
            </w:pPr>
            <w:r w:rsidRPr="00CD4C03">
              <w:rPr>
                <w:sz w:val="24"/>
                <w:lang w:val="en-US" w:eastAsia="en-US"/>
              </w:rPr>
              <w:t>2.In my house</w:t>
            </w:r>
          </w:p>
          <w:p w14:paraId="385C527C" w14:textId="77777777" w:rsidR="0072583B" w:rsidRPr="00CD4C03" w:rsidRDefault="0072583B" w:rsidP="00AE3AF7">
            <w:pPr>
              <w:rPr>
                <w:sz w:val="24"/>
                <w:lang w:eastAsia="en-US"/>
              </w:rPr>
            </w:pPr>
            <w:r w:rsidRPr="00CD4C03">
              <w:rPr>
                <w:sz w:val="24"/>
                <w:lang w:eastAsia="en-US"/>
              </w:rPr>
              <w:t>3.Days of the week</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D52E3F" w14:textId="77777777" w:rsidR="0072583B" w:rsidRPr="00CD4C03" w:rsidRDefault="0072583B" w:rsidP="00AE3AF7">
            <w:pPr>
              <w:rPr>
                <w:sz w:val="24"/>
                <w:lang w:val="en-US" w:eastAsia="en-US"/>
              </w:rPr>
            </w:pPr>
            <w:r w:rsidRPr="00CD4C03">
              <w:rPr>
                <w:sz w:val="24"/>
                <w:lang w:val="en-US" w:eastAsia="en-US"/>
              </w:rPr>
              <w:t>1.Getting to school</w:t>
            </w:r>
          </w:p>
          <w:p w14:paraId="355C0080" w14:textId="77777777" w:rsidR="0072583B" w:rsidRPr="00CD4C03" w:rsidRDefault="00660882" w:rsidP="00AE3AF7">
            <w:pPr>
              <w:rPr>
                <w:sz w:val="24"/>
                <w:lang w:val="en-US" w:eastAsia="en-US"/>
              </w:rPr>
            </w:pPr>
            <w:r w:rsidRPr="00CD4C03">
              <w:rPr>
                <w:sz w:val="24"/>
                <w:lang w:val="en-US" w:eastAsia="en-US"/>
              </w:rPr>
              <w:t>2.This is the way</w:t>
            </w:r>
            <w:r w:rsidR="0072583B" w:rsidRPr="00CD4C03">
              <w:rPr>
                <w:sz w:val="24"/>
                <w:lang w:val="en-US" w:eastAsia="en-US"/>
              </w:rPr>
              <w:t>.</w:t>
            </w:r>
          </w:p>
          <w:p w14:paraId="258C11A2" w14:textId="77777777" w:rsidR="0072583B" w:rsidRPr="00CD4C03" w:rsidRDefault="0072583B" w:rsidP="00AE3AF7">
            <w:pPr>
              <w:rPr>
                <w:sz w:val="24"/>
                <w:lang w:val="en-US" w:eastAsia="en-US"/>
              </w:rPr>
            </w:pPr>
            <w:r w:rsidRPr="00CD4C03">
              <w:rPr>
                <w:sz w:val="24"/>
                <w:lang w:val="en-US" w:eastAsia="en-US"/>
              </w:rPr>
              <w:t>3.Where is it?</w:t>
            </w:r>
          </w:p>
          <w:p w14:paraId="098D333F" w14:textId="77777777" w:rsidR="0072583B" w:rsidRPr="00CD4C03" w:rsidRDefault="0072583B" w:rsidP="00AE3AF7">
            <w:pPr>
              <w:rPr>
                <w:sz w:val="24"/>
                <w:lang w:val="en-US" w:eastAsia="en-US"/>
              </w:rPr>
            </w:pPr>
            <w:r w:rsidRPr="00CD4C03">
              <w:rPr>
                <w:sz w:val="24"/>
                <w:lang w:val="en-US" w:eastAsia="en-US"/>
              </w:rPr>
              <w:t>4.The big red bus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F39EA1" w14:textId="77777777" w:rsidR="0072583B" w:rsidRPr="00CD4C03" w:rsidRDefault="0072583B" w:rsidP="00AE3AF7">
            <w:pPr>
              <w:pStyle w:val="a9"/>
              <w:ind w:left="0"/>
              <w:rPr>
                <w:sz w:val="24"/>
                <w:lang w:val="en-US"/>
              </w:rPr>
            </w:pPr>
            <w:r w:rsidRPr="00CD4C03">
              <w:rPr>
                <w:sz w:val="24"/>
                <w:lang w:val="en-US"/>
              </w:rPr>
              <w:t>1.Things I like</w:t>
            </w:r>
          </w:p>
          <w:p w14:paraId="05193672" w14:textId="77777777" w:rsidR="0072583B" w:rsidRPr="00CD4C03" w:rsidRDefault="0072583B" w:rsidP="00AE3AF7">
            <w:pPr>
              <w:pStyle w:val="a9"/>
              <w:ind w:left="0"/>
              <w:rPr>
                <w:sz w:val="24"/>
                <w:lang w:val="en-US"/>
              </w:rPr>
            </w:pPr>
            <w:r w:rsidRPr="00CD4C03">
              <w:rPr>
                <w:sz w:val="24"/>
                <w:lang w:val="en-US"/>
              </w:rPr>
              <w:t>2.Hot or cold</w:t>
            </w:r>
          </w:p>
          <w:p w14:paraId="334A707B" w14:textId="77777777" w:rsidR="0072583B" w:rsidRPr="00CD4C03" w:rsidRDefault="0072583B" w:rsidP="00AE3AF7">
            <w:pPr>
              <w:pStyle w:val="a9"/>
              <w:ind w:left="0"/>
              <w:rPr>
                <w:sz w:val="24"/>
                <w:lang w:val="en-US"/>
              </w:rPr>
            </w:pPr>
            <w:r w:rsidRPr="00CD4C03">
              <w:rPr>
                <w:sz w:val="24"/>
                <w:lang w:val="en-US"/>
              </w:rPr>
              <w:t>3.Animals like</w:t>
            </w:r>
          </w:p>
          <w:p w14:paraId="49C9F9F2" w14:textId="77777777" w:rsidR="0072583B" w:rsidRPr="00CD4C03" w:rsidRDefault="0072583B" w:rsidP="00AE3AF7">
            <w:pPr>
              <w:rPr>
                <w:sz w:val="24"/>
                <w:lang w:val="en-US" w:eastAsia="en-US"/>
              </w:rPr>
            </w:pPr>
            <w:r w:rsidRPr="00CD4C03">
              <w:rPr>
                <w:sz w:val="24"/>
                <w:lang w:val="en-US" w:eastAsia="en-US"/>
              </w:rPr>
              <w:t>4.Nice or nasty</w:t>
            </w:r>
          </w:p>
        </w:tc>
      </w:tr>
      <w:tr w:rsidR="00B10ECF" w:rsidRPr="00CD4C03" w14:paraId="02A17046" w14:textId="77777777" w:rsidTr="00AE3AF7">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177803" w14:textId="77777777" w:rsidR="0072583B" w:rsidRPr="00CD4C03" w:rsidRDefault="0072583B" w:rsidP="00AE3AF7">
            <w:pPr>
              <w:rPr>
                <w:sz w:val="24"/>
                <w:lang w:eastAsia="en-US"/>
              </w:rPr>
            </w:pPr>
            <w:r w:rsidRPr="00CD4C03">
              <w:rPr>
                <w:sz w:val="24"/>
                <w:lang w:eastAsia="en-US"/>
              </w:rPr>
              <w:t>Mу school</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63BA11" w14:textId="77777777" w:rsidR="0072583B" w:rsidRPr="00CD4C03" w:rsidRDefault="0072583B" w:rsidP="00AE3AF7">
            <w:pPr>
              <w:rPr>
                <w:sz w:val="24"/>
                <w:lang w:eastAsia="en-US"/>
              </w:rPr>
            </w:pPr>
            <w:r w:rsidRPr="00CD4C03">
              <w:rPr>
                <w:sz w:val="24"/>
                <w:lang w:eastAsia="en-US"/>
              </w:rPr>
              <w:t>The world around us</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E61A1C" w14:textId="77777777" w:rsidR="0072583B" w:rsidRPr="00CD4C03" w:rsidRDefault="0072583B" w:rsidP="00AE3AF7">
            <w:pPr>
              <w:rPr>
                <w:sz w:val="24"/>
                <w:lang w:eastAsia="en-US"/>
              </w:rPr>
            </w:pPr>
            <w:r w:rsidRPr="00CD4C03">
              <w:rPr>
                <w:sz w:val="24"/>
                <w:lang w:eastAsia="en-US"/>
              </w:rPr>
              <w:t>Traditions and folklore</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846848" w14:textId="77777777" w:rsidR="0072583B" w:rsidRPr="00CD4C03" w:rsidRDefault="0072583B" w:rsidP="00AE3AF7">
            <w:pPr>
              <w:rPr>
                <w:sz w:val="24"/>
                <w:lang w:eastAsia="en-US"/>
              </w:rPr>
            </w:pPr>
            <w:r w:rsidRPr="00CD4C03">
              <w:rPr>
                <w:sz w:val="24"/>
                <w:lang w:eastAsia="en-US"/>
              </w:rPr>
              <w:t>Health and body</w:t>
            </w:r>
          </w:p>
        </w:tc>
      </w:tr>
      <w:tr w:rsidR="0072583B" w:rsidRPr="00CD4C03" w14:paraId="13834DD8" w14:textId="77777777" w:rsidTr="00AE3AF7">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5CD6F2" w14:textId="77777777" w:rsidR="0072583B" w:rsidRPr="00CD4C03" w:rsidRDefault="0072583B" w:rsidP="00AE3AF7">
            <w:pPr>
              <w:rPr>
                <w:sz w:val="24"/>
                <w:lang w:val="en-US" w:eastAsia="en-US"/>
              </w:rPr>
            </w:pPr>
            <w:r w:rsidRPr="00CD4C03">
              <w:rPr>
                <w:sz w:val="24"/>
                <w:lang w:val="en-US" w:eastAsia="en-US"/>
              </w:rPr>
              <w:t>1.Classroom objects</w:t>
            </w:r>
          </w:p>
          <w:p w14:paraId="32AEA728" w14:textId="77777777" w:rsidR="0072583B" w:rsidRPr="00CD4C03" w:rsidRDefault="0072583B" w:rsidP="00AE3AF7">
            <w:pPr>
              <w:rPr>
                <w:sz w:val="24"/>
                <w:lang w:val="en-US" w:eastAsia="en-US"/>
              </w:rPr>
            </w:pPr>
            <w:r w:rsidRPr="00CD4C03">
              <w:rPr>
                <w:sz w:val="24"/>
                <w:lang w:val="en-US" w:eastAsia="en-US"/>
              </w:rPr>
              <w:t>2.Classroom routines</w:t>
            </w:r>
          </w:p>
          <w:p w14:paraId="714F7E91" w14:textId="77777777" w:rsidR="0072583B" w:rsidRPr="00CD4C03" w:rsidRDefault="0072583B" w:rsidP="00AE3AF7">
            <w:pPr>
              <w:rPr>
                <w:sz w:val="24"/>
                <w:lang w:val="en-US" w:eastAsia="en-US"/>
              </w:rPr>
            </w:pPr>
            <w:r w:rsidRPr="00CD4C03">
              <w:rPr>
                <w:sz w:val="24"/>
                <w:lang w:val="en-US" w:eastAsia="en-US"/>
              </w:rPr>
              <w:t>3.Describing things</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B77F75" w14:textId="77777777" w:rsidR="0072583B" w:rsidRPr="00CD4C03" w:rsidRDefault="0072583B" w:rsidP="00AE3AF7">
            <w:pPr>
              <w:rPr>
                <w:sz w:val="24"/>
                <w:lang w:val="en-US" w:eastAsia="en-US"/>
              </w:rPr>
            </w:pPr>
            <w:r w:rsidRPr="00CD4C03">
              <w:rPr>
                <w:sz w:val="24"/>
                <w:lang w:val="en-US" w:eastAsia="en-US"/>
              </w:rPr>
              <w:t>1.Animals</w:t>
            </w:r>
          </w:p>
          <w:p w14:paraId="47A16BDE" w14:textId="77777777" w:rsidR="0072583B" w:rsidRPr="00CD4C03" w:rsidRDefault="0072583B" w:rsidP="00AE3AF7">
            <w:pPr>
              <w:rPr>
                <w:sz w:val="24"/>
                <w:lang w:val="en-US" w:eastAsia="en-US"/>
              </w:rPr>
            </w:pPr>
            <w:r w:rsidRPr="00CD4C03">
              <w:rPr>
                <w:sz w:val="24"/>
                <w:lang w:val="en-US" w:eastAsia="en-US"/>
              </w:rPr>
              <w:t>2.Hot and cold</w:t>
            </w:r>
          </w:p>
          <w:p w14:paraId="16B3FE9D" w14:textId="77777777" w:rsidR="0072583B" w:rsidRPr="00CD4C03" w:rsidRDefault="0072583B" w:rsidP="00AE3AF7">
            <w:pPr>
              <w:rPr>
                <w:sz w:val="24"/>
                <w:lang w:val="en-US" w:eastAsia="en-US"/>
              </w:rPr>
            </w:pPr>
            <w:r w:rsidRPr="00CD4C03">
              <w:rPr>
                <w:sz w:val="24"/>
                <w:lang w:val="en-US" w:eastAsia="en-US"/>
              </w:rPr>
              <w:t>3.In Kazakhstan</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3B9425" w14:textId="77777777" w:rsidR="0072583B" w:rsidRPr="00CD4C03" w:rsidRDefault="0072583B" w:rsidP="00AE3AF7">
            <w:pPr>
              <w:rPr>
                <w:sz w:val="24"/>
                <w:lang w:val="en-US" w:eastAsia="en-US"/>
              </w:rPr>
            </w:pPr>
            <w:r w:rsidRPr="00CD4C03">
              <w:rPr>
                <w:sz w:val="24"/>
                <w:lang w:val="en-US" w:eastAsia="en-US"/>
              </w:rPr>
              <w:t>1.Happy Birthday</w:t>
            </w:r>
          </w:p>
          <w:p w14:paraId="12AF1162" w14:textId="77777777" w:rsidR="0072583B" w:rsidRPr="00CD4C03" w:rsidRDefault="0072583B" w:rsidP="00AE3AF7">
            <w:pPr>
              <w:rPr>
                <w:sz w:val="24"/>
                <w:lang w:val="en-US" w:eastAsia="en-US"/>
              </w:rPr>
            </w:pPr>
            <w:r w:rsidRPr="00CD4C03">
              <w:rPr>
                <w:sz w:val="24"/>
                <w:lang w:val="en-US" w:eastAsia="en-US"/>
              </w:rPr>
              <w:t>2.Springtimein Kazakhstan</w:t>
            </w:r>
          </w:p>
          <w:p w14:paraId="613A8A15" w14:textId="77777777" w:rsidR="0072583B" w:rsidRPr="00CD4C03" w:rsidRDefault="0072583B" w:rsidP="00AE3AF7">
            <w:pPr>
              <w:rPr>
                <w:sz w:val="24"/>
                <w:lang w:val="en-US" w:eastAsia="en-US"/>
              </w:rPr>
            </w:pPr>
            <w:r w:rsidRPr="00CD4C03">
              <w:rPr>
                <w:sz w:val="24"/>
                <w:lang w:val="en-US" w:eastAsia="en-US"/>
              </w:rPr>
              <w:t>3.Hats and masks</w:t>
            </w:r>
          </w:p>
          <w:p w14:paraId="1DD02B49" w14:textId="77777777" w:rsidR="0072583B" w:rsidRPr="00CD4C03" w:rsidRDefault="0072583B" w:rsidP="00AE3AF7">
            <w:pPr>
              <w:rPr>
                <w:sz w:val="24"/>
                <w:lang w:eastAsia="en-US"/>
              </w:rPr>
            </w:pPr>
            <w:r w:rsidRPr="00CD4C03">
              <w:rPr>
                <w:sz w:val="24"/>
                <w:lang w:eastAsia="en-US"/>
              </w:rPr>
              <w:t>4.Story time</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195953" w14:textId="77777777" w:rsidR="0072583B" w:rsidRPr="00CD4C03" w:rsidRDefault="0072583B" w:rsidP="00AE3AF7">
            <w:pPr>
              <w:rPr>
                <w:sz w:val="24"/>
                <w:lang w:val="en-US" w:eastAsia="en-US"/>
              </w:rPr>
            </w:pPr>
            <w:r w:rsidRPr="00CD4C03">
              <w:rPr>
                <w:sz w:val="24"/>
                <w:lang w:val="en-US" w:eastAsia="en-US"/>
              </w:rPr>
              <w:t>1.Hands and Head</w:t>
            </w:r>
          </w:p>
          <w:p w14:paraId="25849BC5" w14:textId="77777777" w:rsidR="0072583B" w:rsidRPr="00CD4C03" w:rsidRDefault="0072583B" w:rsidP="00AE3AF7">
            <w:pPr>
              <w:rPr>
                <w:sz w:val="24"/>
                <w:lang w:val="en-US" w:eastAsia="en-US"/>
              </w:rPr>
            </w:pPr>
            <w:r w:rsidRPr="00CD4C03">
              <w:rPr>
                <w:sz w:val="24"/>
                <w:lang w:val="en-US" w:eastAsia="en-US"/>
              </w:rPr>
              <w:t>2.Let’s move</w:t>
            </w:r>
          </w:p>
          <w:p w14:paraId="6B58AD81" w14:textId="77777777" w:rsidR="0072583B" w:rsidRPr="00CD4C03" w:rsidRDefault="0072583B" w:rsidP="00AE3AF7">
            <w:pPr>
              <w:rPr>
                <w:sz w:val="24"/>
                <w:lang w:val="en-US" w:eastAsia="en-US"/>
              </w:rPr>
            </w:pPr>
            <w:r w:rsidRPr="00CD4C03">
              <w:rPr>
                <w:sz w:val="24"/>
                <w:lang w:val="en-US" w:eastAsia="en-US"/>
              </w:rPr>
              <w:t>3.Making a puppet</w:t>
            </w:r>
          </w:p>
          <w:p w14:paraId="44051F01" w14:textId="77777777" w:rsidR="0072583B" w:rsidRPr="00CD4C03" w:rsidRDefault="0072583B" w:rsidP="00AE3AF7">
            <w:pPr>
              <w:rPr>
                <w:sz w:val="24"/>
                <w:lang w:eastAsia="en-US"/>
              </w:rPr>
            </w:pPr>
            <w:r w:rsidRPr="00CD4C03">
              <w:rPr>
                <w:sz w:val="24"/>
                <w:lang w:eastAsia="en-US"/>
              </w:rPr>
              <w:t>4.A special dance</w:t>
            </w:r>
          </w:p>
        </w:tc>
      </w:tr>
    </w:tbl>
    <w:p w14:paraId="640B53AB" w14:textId="77777777" w:rsidR="00B95D8F" w:rsidRPr="00CD4C03" w:rsidRDefault="00B95D8F" w:rsidP="00CD4C03">
      <w:pPr>
        <w:widowControl w:val="0"/>
        <w:tabs>
          <w:tab w:val="left" w:pos="1052"/>
        </w:tabs>
        <w:autoSpaceDN w:val="0"/>
        <w:rPr>
          <w:szCs w:val="28"/>
          <w:lang w:val="kk-KZ"/>
        </w:rPr>
      </w:pPr>
    </w:p>
    <w:p w14:paraId="635C712D" w14:textId="4A095B96" w:rsidR="0072583B" w:rsidRPr="00CD4C03" w:rsidRDefault="00F60438" w:rsidP="006768EE">
      <w:pPr>
        <w:widowControl w:val="0"/>
        <w:tabs>
          <w:tab w:val="left" w:pos="1052"/>
        </w:tabs>
        <w:autoSpaceDN w:val="0"/>
        <w:rPr>
          <w:szCs w:val="28"/>
          <w:lang w:val="uk-UA"/>
        </w:rPr>
      </w:pPr>
      <w:r w:rsidRPr="00CD4C03">
        <w:rPr>
          <w:szCs w:val="28"/>
          <w:lang w:val="kk-KZ"/>
        </w:rPr>
        <w:t xml:space="preserve">Кесте </w:t>
      </w:r>
      <w:r w:rsidR="003947CB" w:rsidRPr="00CD4C03">
        <w:rPr>
          <w:szCs w:val="28"/>
          <w:lang w:val="kk-KZ"/>
        </w:rPr>
        <w:t>Б</w:t>
      </w:r>
      <w:r w:rsidRPr="00CD4C03">
        <w:rPr>
          <w:szCs w:val="28"/>
          <w:lang w:val="kk-KZ"/>
        </w:rPr>
        <w:t xml:space="preserve"> 2 </w:t>
      </w:r>
      <w:r w:rsidR="00660882" w:rsidRPr="00CD4C03">
        <w:rPr>
          <w:szCs w:val="28"/>
          <w:lang w:val="uk-UA"/>
        </w:rPr>
        <w:t xml:space="preserve">– </w:t>
      </w:r>
      <w:r w:rsidR="0072583B" w:rsidRPr="00CD4C03">
        <w:rPr>
          <w:szCs w:val="28"/>
          <w:lang w:val="uk-UA"/>
        </w:rPr>
        <w:t>2-ші сынып бойынша ортақ оқу тақырыптары</w:t>
      </w:r>
    </w:p>
    <w:p w14:paraId="23477CC0" w14:textId="77777777" w:rsidR="00A50FC4" w:rsidRPr="00CD4C03" w:rsidRDefault="00A50FC4" w:rsidP="00EE5939">
      <w:pPr>
        <w:widowControl w:val="0"/>
        <w:tabs>
          <w:tab w:val="left" w:pos="1052"/>
        </w:tabs>
        <w:autoSpaceDN w:val="0"/>
        <w:ind w:firstLine="709"/>
        <w:rPr>
          <w:szCs w:val="28"/>
          <w:lang w:val="uk-UA"/>
        </w:rPr>
      </w:pPr>
    </w:p>
    <w:tbl>
      <w:tblPr>
        <w:tblW w:w="9634" w:type="dxa"/>
        <w:tblLook w:val="04A0" w:firstRow="1" w:lastRow="0" w:firstColumn="1" w:lastColumn="0" w:noHBand="0" w:noVBand="1"/>
      </w:tblPr>
      <w:tblGrid>
        <w:gridCol w:w="2263"/>
        <w:gridCol w:w="2410"/>
        <w:gridCol w:w="2126"/>
        <w:gridCol w:w="2835"/>
      </w:tblGrid>
      <w:tr w:rsidR="00B10ECF" w:rsidRPr="00CD4C03" w14:paraId="127A1984" w14:textId="77777777" w:rsidTr="00AE3AF7">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3F8E8C" w14:textId="77777777" w:rsidR="0072583B" w:rsidRPr="00CD4C03" w:rsidRDefault="0072583B" w:rsidP="006768EE">
            <w:pPr>
              <w:jc w:val="center"/>
              <w:rPr>
                <w:sz w:val="24"/>
                <w:lang w:eastAsia="en-US"/>
              </w:rPr>
            </w:pPr>
            <w:r w:rsidRPr="00CD4C03">
              <w:rPr>
                <w:sz w:val="24"/>
                <w:lang w:eastAsia="en-US"/>
              </w:rPr>
              <w:t>Term 1</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4C78EF" w14:textId="77777777" w:rsidR="0072583B" w:rsidRPr="00CD4C03" w:rsidRDefault="0072583B" w:rsidP="006768EE">
            <w:pPr>
              <w:jc w:val="center"/>
              <w:rPr>
                <w:sz w:val="24"/>
                <w:lang w:eastAsia="en-US"/>
              </w:rPr>
            </w:pPr>
            <w:r w:rsidRPr="00CD4C03">
              <w:rPr>
                <w:sz w:val="24"/>
                <w:lang w:eastAsia="en-US"/>
              </w:rPr>
              <w:t>Term 2</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C84E33" w14:textId="77777777" w:rsidR="0072583B" w:rsidRPr="00CD4C03" w:rsidRDefault="0072583B" w:rsidP="006768EE">
            <w:pPr>
              <w:jc w:val="center"/>
              <w:rPr>
                <w:sz w:val="24"/>
                <w:lang w:eastAsia="en-US"/>
              </w:rPr>
            </w:pPr>
            <w:r w:rsidRPr="00CD4C03">
              <w:rPr>
                <w:sz w:val="24"/>
                <w:lang w:eastAsia="en-US"/>
              </w:rPr>
              <w:t>Term 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CF183" w14:textId="77777777" w:rsidR="0072583B" w:rsidRPr="00CD4C03" w:rsidRDefault="0072583B" w:rsidP="006768EE">
            <w:pPr>
              <w:jc w:val="center"/>
              <w:rPr>
                <w:sz w:val="24"/>
                <w:lang w:eastAsia="en-US"/>
              </w:rPr>
            </w:pPr>
            <w:r w:rsidRPr="00CD4C03">
              <w:rPr>
                <w:sz w:val="24"/>
                <w:lang w:eastAsia="en-US"/>
              </w:rPr>
              <w:t>Term 4</w:t>
            </w:r>
          </w:p>
        </w:tc>
      </w:tr>
      <w:tr w:rsidR="00B10ECF" w:rsidRPr="00CD4C03" w14:paraId="40FEF8E1" w14:textId="77777777" w:rsidTr="00AE3AF7">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319838" w14:textId="77777777" w:rsidR="0072583B" w:rsidRPr="00CD4C03" w:rsidRDefault="0072583B" w:rsidP="00AE3AF7">
            <w:pPr>
              <w:rPr>
                <w:sz w:val="24"/>
                <w:lang w:eastAsia="en-US"/>
              </w:rPr>
            </w:pPr>
            <w:r w:rsidRPr="00CD4C03">
              <w:rPr>
                <w:sz w:val="24"/>
                <w:lang w:eastAsia="en-US"/>
              </w:rPr>
              <w:t>All about me</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A99030" w14:textId="77777777" w:rsidR="0072583B" w:rsidRPr="00CD4C03" w:rsidRDefault="0072583B" w:rsidP="00AE3AF7">
            <w:pPr>
              <w:rPr>
                <w:sz w:val="24"/>
                <w:lang w:eastAsia="en-US"/>
              </w:rPr>
            </w:pPr>
            <w:r w:rsidRPr="00CD4C03">
              <w:rPr>
                <w:sz w:val="24"/>
                <w:lang w:eastAsia="en-US"/>
              </w:rPr>
              <w:t>My school</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0D2DE0" w14:textId="77777777" w:rsidR="0072583B" w:rsidRPr="00CD4C03" w:rsidRDefault="0072583B" w:rsidP="00AE3AF7">
            <w:pPr>
              <w:rPr>
                <w:sz w:val="24"/>
                <w:lang w:eastAsia="en-US"/>
              </w:rPr>
            </w:pPr>
            <w:r w:rsidRPr="00CD4C03">
              <w:rPr>
                <w:sz w:val="24"/>
                <w:lang w:eastAsia="en-US"/>
              </w:rPr>
              <w:t>Health and body</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A592D6" w14:textId="77777777" w:rsidR="0072583B" w:rsidRPr="00CD4C03" w:rsidRDefault="0072583B" w:rsidP="00AE3AF7">
            <w:pPr>
              <w:rPr>
                <w:sz w:val="24"/>
                <w:lang w:eastAsia="en-US"/>
              </w:rPr>
            </w:pPr>
            <w:r w:rsidRPr="00CD4C03">
              <w:rPr>
                <w:sz w:val="24"/>
                <w:lang w:eastAsia="en-US"/>
              </w:rPr>
              <w:t>The natural environment</w:t>
            </w:r>
          </w:p>
        </w:tc>
      </w:tr>
      <w:tr w:rsidR="00B10ECF" w:rsidRPr="00CD4C03" w14:paraId="0F47E35C" w14:textId="77777777" w:rsidTr="00323EE9">
        <w:trPr>
          <w:trHeight w:val="1329"/>
        </w:trPr>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09EB81E" w14:textId="77777777" w:rsidR="0072583B" w:rsidRPr="00CD4C03" w:rsidRDefault="0072583B" w:rsidP="00AE3AF7">
            <w:pPr>
              <w:rPr>
                <w:sz w:val="24"/>
                <w:lang w:val="en-US" w:eastAsia="en-US"/>
              </w:rPr>
            </w:pPr>
            <w:r w:rsidRPr="00CD4C03">
              <w:rPr>
                <w:sz w:val="24"/>
                <w:lang w:val="en-US" w:eastAsia="en-US"/>
              </w:rPr>
              <w:t>1. Hello again</w:t>
            </w:r>
          </w:p>
          <w:p w14:paraId="340A0B59" w14:textId="77777777" w:rsidR="0072583B" w:rsidRPr="00CD4C03" w:rsidRDefault="00660882" w:rsidP="00AE3AF7">
            <w:pPr>
              <w:rPr>
                <w:sz w:val="24"/>
                <w:lang w:val="kk-KZ" w:eastAsia="en-US"/>
              </w:rPr>
            </w:pPr>
            <w:r w:rsidRPr="00CD4C03">
              <w:rPr>
                <w:sz w:val="24"/>
                <w:lang w:val="en-US" w:eastAsia="en-US"/>
              </w:rPr>
              <w:t>2. I can..</w:t>
            </w:r>
            <w:r w:rsidRPr="00CD4C03">
              <w:rPr>
                <w:sz w:val="24"/>
                <w:lang w:val="kk-KZ" w:eastAsia="en-US"/>
              </w:rPr>
              <w:t xml:space="preserve">. </w:t>
            </w:r>
          </w:p>
          <w:p w14:paraId="006234DF" w14:textId="77777777" w:rsidR="0072583B" w:rsidRPr="00CD4C03" w:rsidRDefault="0072583B" w:rsidP="00AE3AF7">
            <w:pPr>
              <w:rPr>
                <w:sz w:val="24"/>
                <w:lang w:val="en-US" w:eastAsia="en-US"/>
              </w:rPr>
            </w:pPr>
            <w:r w:rsidRPr="00CD4C03">
              <w:rPr>
                <w:sz w:val="24"/>
                <w:lang w:val="en-US" w:eastAsia="en-US"/>
              </w:rPr>
              <w:t>3. My clothes and things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92F2D4" w14:textId="77777777" w:rsidR="0072583B" w:rsidRPr="00CD4C03" w:rsidRDefault="00660882" w:rsidP="00AE3AF7">
            <w:pPr>
              <w:rPr>
                <w:sz w:val="24"/>
                <w:lang w:val="en-US" w:eastAsia="en-US"/>
              </w:rPr>
            </w:pPr>
            <w:r w:rsidRPr="00CD4C03">
              <w:rPr>
                <w:sz w:val="24"/>
                <w:lang w:val="en-US" w:eastAsia="en-US"/>
              </w:rPr>
              <w:t>1.</w:t>
            </w:r>
            <w:r w:rsidR="0072583B" w:rsidRPr="00CD4C03">
              <w:rPr>
                <w:sz w:val="24"/>
                <w:lang w:val="en-US" w:eastAsia="en-US"/>
              </w:rPr>
              <w:t>Counting and Measuring</w:t>
            </w:r>
          </w:p>
          <w:p w14:paraId="6A7A821C" w14:textId="77777777" w:rsidR="0072583B" w:rsidRPr="00CD4C03" w:rsidRDefault="0072583B" w:rsidP="00AE3AF7">
            <w:pPr>
              <w:rPr>
                <w:sz w:val="24"/>
                <w:lang w:val="en-US" w:eastAsia="en-US"/>
              </w:rPr>
            </w:pPr>
            <w:r w:rsidRPr="00CD4C03">
              <w:rPr>
                <w:sz w:val="24"/>
                <w:lang w:val="en-US" w:eastAsia="en-US"/>
              </w:rPr>
              <w:t>2. Around school</w:t>
            </w:r>
          </w:p>
          <w:p w14:paraId="78DE6541" w14:textId="77777777" w:rsidR="0072583B" w:rsidRPr="00CD4C03" w:rsidRDefault="0072583B" w:rsidP="00AE3AF7">
            <w:pPr>
              <w:rPr>
                <w:sz w:val="24"/>
                <w:lang w:val="en-US" w:eastAsia="en-US"/>
              </w:rPr>
            </w:pPr>
            <w:r w:rsidRPr="00CD4C03">
              <w:rPr>
                <w:sz w:val="24"/>
                <w:lang w:val="en-US" w:eastAsia="en-US"/>
              </w:rPr>
              <w:t>3. School days</w:t>
            </w:r>
          </w:p>
          <w:p w14:paraId="06DF5CD6" w14:textId="77777777" w:rsidR="0072583B" w:rsidRPr="00CD4C03" w:rsidRDefault="0072583B" w:rsidP="00AE3AF7">
            <w:pPr>
              <w:rPr>
                <w:sz w:val="24"/>
                <w:lang w:val="en-US" w:eastAsia="en-US"/>
              </w:rPr>
            </w:pPr>
            <w:r w:rsidRPr="00CD4C03">
              <w:rPr>
                <w:sz w:val="24"/>
                <w:lang w:val="en-US" w:eastAsia="en-US"/>
              </w:rPr>
              <w:t>4. Class Photos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F938B6" w14:textId="77777777" w:rsidR="0072583B" w:rsidRPr="00CD4C03" w:rsidRDefault="0072583B" w:rsidP="00AE3AF7">
            <w:pPr>
              <w:rPr>
                <w:sz w:val="24"/>
                <w:lang w:val="en-US" w:eastAsia="en-US"/>
              </w:rPr>
            </w:pPr>
            <w:r w:rsidRPr="00CD4C03">
              <w:rPr>
                <w:sz w:val="24"/>
                <w:lang w:val="en-US" w:eastAsia="en-US"/>
              </w:rPr>
              <w:t>1. Our body</w:t>
            </w:r>
          </w:p>
          <w:p w14:paraId="11017616" w14:textId="77777777" w:rsidR="0072583B" w:rsidRPr="00CD4C03" w:rsidRDefault="0072583B" w:rsidP="00AE3AF7">
            <w:pPr>
              <w:rPr>
                <w:sz w:val="24"/>
                <w:lang w:val="en-US" w:eastAsia="en-US"/>
              </w:rPr>
            </w:pPr>
            <w:r w:rsidRPr="00CD4C03">
              <w:rPr>
                <w:sz w:val="24"/>
                <w:lang w:val="en-US" w:eastAsia="en-US"/>
              </w:rPr>
              <w:t>2. Let’s measure</w:t>
            </w:r>
          </w:p>
          <w:p w14:paraId="001BE6EA" w14:textId="77777777" w:rsidR="0072583B" w:rsidRPr="00CD4C03" w:rsidRDefault="0072583B" w:rsidP="00AE3AF7">
            <w:pPr>
              <w:rPr>
                <w:sz w:val="24"/>
                <w:lang w:val="en-US" w:eastAsia="en-US"/>
              </w:rPr>
            </w:pPr>
            <w:r w:rsidRPr="00CD4C03">
              <w:rPr>
                <w:sz w:val="24"/>
                <w:lang w:val="en-US" w:eastAsia="en-US"/>
              </w:rPr>
              <w:t>3. Hats and Bats</w:t>
            </w:r>
          </w:p>
          <w:p w14:paraId="497645F8" w14:textId="77777777" w:rsidR="0072583B" w:rsidRPr="00CD4C03" w:rsidRDefault="0072583B" w:rsidP="00AE3AF7">
            <w:pPr>
              <w:rPr>
                <w:sz w:val="24"/>
                <w:lang w:eastAsia="en-US"/>
              </w:rPr>
            </w:pPr>
            <w:r w:rsidRPr="00CD4C03">
              <w:rPr>
                <w:sz w:val="24"/>
                <w:lang w:val="en-US" w:eastAsia="en-US"/>
              </w:rPr>
              <w:t>4. Read</w:t>
            </w:r>
            <w:r w:rsidRPr="00CD4C03">
              <w:rPr>
                <w:sz w:val="24"/>
                <w:lang w:eastAsia="en-US"/>
              </w:rPr>
              <w:t>ing time</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672651" w14:textId="77777777" w:rsidR="0072583B" w:rsidRPr="00CD4C03" w:rsidRDefault="0072583B" w:rsidP="00AE3AF7">
            <w:pPr>
              <w:rPr>
                <w:sz w:val="24"/>
                <w:lang w:val="en-US" w:eastAsia="en-US"/>
              </w:rPr>
            </w:pPr>
            <w:r w:rsidRPr="00CD4C03">
              <w:rPr>
                <w:sz w:val="24"/>
                <w:lang w:val="en-US" w:eastAsia="en-US"/>
              </w:rPr>
              <w:t>1. The weather</w:t>
            </w:r>
          </w:p>
          <w:p w14:paraId="6535D6E0" w14:textId="77777777" w:rsidR="0072583B" w:rsidRPr="00CD4C03" w:rsidRDefault="0072583B" w:rsidP="00AE3AF7">
            <w:pPr>
              <w:rPr>
                <w:sz w:val="24"/>
                <w:lang w:val="en-US" w:eastAsia="en-US"/>
              </w:rPr>
            </w:pPr>
            <w:r w:rsidRPr="00CD4C03">
              <w:rPr>
                <w:sz w:val="24"/>
                <w:lang w:val="en-US" w:eastAsia="en-US"/>
              </w:rPr>
              <w:t>2. Changing seasons</w:t>
            </w:r>
          </w:p>
          <w:p w14:paraId="5D814D54" w14:textId="77777777" w:rsidR="0072583B" w:rsidRPr="00CD4C03" w:rsidRDefault="0072583B" w:rsidP="00AE3AF7">
            <w:pPr>
              <w:rPr>
                <w:sz w:val="24"/>
                <w:lang w:val="en-US" w:eastAsia="en-US"/>
              </w:rPr>
            </w:pPr>
            <w:r w:rsidRPr="00CD4C03">
              <w:rPr>
                <w:sz w:val="24"/>
                <w:lang w:val="en-US" w:eastAsia="en-US"/>
              </w:rPr>
              <w:t>3. What can animals do?</w:t>
            </w:r>
          </w:p>
          <w:p w14:paraId="44807651" w14:textId="77777777" w:rsidR="0072583B" w:rsidRPr="00CD4C03" w:rsidRDefault="0072583B" w:rsidP="00AE3AF7">
            <w:pPr>
              <w:rPr>
                <w:sz w:val="24"/>
                <w:lang w:eastAsia="en-US"/>
              </w:rPr>
            </w:pPr>
            <w:r w:rsidRPr="00CD4C03">
              <w:rPr>
                <w:sz w:val="24"/>
                <w:lang w:eastAsia="en-US"/>
              </w:rPr>
              <w:t>4. Sea Adventures</w:t>
            </w:r>
          </w:p>
        </w:tc>
      </w:tr>
      <w:tr w:rsidR="00B10ECF" w:rsidRPr="00CD4C03" w14:paraId="1F441CDB" w14:textId="77777777" w:rsidTr="00AE3AF7">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EA0368" w14:textId="77777777" w:rsidR="0072583B" w:rsidRPr="00CD4C03" w:rsidRDefault="0072583B" w:rsidP="00AE3AF7">
            <w:pPr>
              <w:rPr>
                <w:sz w:val="24"/>
                <w:lang w:eastAsia="en-US"/>
              </w:rPr>
            </w:pPr>
            <w:r w:rsidRPr="00CD4C03">
              <w:rPr>
                <w:sz w:val="24"/>
                <w:lang w:eastAsia="en-US"/>
              </w:rPr>
              <w:t>My family and friends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919575" w14:textId="77777777" w:rsidR="0072583B" w:rsidRPr="00CD4C03" w:rsidRDefault="0072583B" w:rsidP="00AE3AF7">
            <w:pPr>
              <w:rPr>
                <w:sz w:val="24"/>
                <w:lang w:eastAsia="en-US"/>
              </w:rPr>
            </w:pPr>
            <w:r w:rsidRPr="00CD4C03">
              <w:rPr>
                <w:sz w:val="24"/>
                <w:lang w:eastAsia="en-US"/>
              </w:rPr>
              <w:t>The world around us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1F79D5" w14:textId="77777777" w:rsidR="0072583B" w:rsidRPr="00CD4C03" w:rsidRDefault="0072583B" w:rsidP="00AE3AF7">
            <w:pPr>
              <w:rPr>
                <w:sz w:val="24"/>
                <w:lang w:eastAsia="en-US"/>
              </w:rPr>
            </w:pPr>
            <w:r w:rsidRPr="00CD4C03">
              <w:rPr>
                <w:sz w:val="24"/>
                <w:lang w:eastAsia="en-US"/>
              </w:rPr>
              <w:t>Traditions and customs</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918911" w14:textId="77777777" w:rsidR="0072583B" w:rsidRPr="00CD4C03" w:rsidRDefault="0072583B" w:rsidP="00AE3AF7">
            <w:pPr>
              <w:rPr>
                <w:sz w:val="24"/>
                <w:lang w:eastAsia="en-US"/>
              </w:rPr>
            </w:pPr>
            <w:r w:rsidRPr="00CD4C03">
              <w:rPr>
                <w:sz w:val="24"/>
                <w:lang w:eastAsia="en-US"/>
              </w:rPr>
              <w:t>Travel</w:t>
            </w:r>
          </w:p>
        </w:tc>
      </w:tr>
      <w:tr w:rsidR="00B10ECF" w:rsidRPr="009F082E" w14:paraId="03542342" w14:textId="77777777" w:rsidTr="00AE3AF7">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13C292" w14:textId="77777777" w:rsidR="0072583B" w:rsidRPr="00CD4C03" w:rsidRDefault="0072583B" w:rsidP="00AE3AF7">
            <w:pPr>
              <w:rPr>
                <w:sz w:val="24"/>
                <w:lang w:val="en-US" w:eastAsia="en-US"/>
              </w:rPr>
            </w:pPr>
            <w:r w:rsidRPr="00CD4C03">
              <w:rPr>
                <w:sz w:val="24"/>
                <w:lang w:val="en-US" w:eastAsia="en-US"/>
              </w:rPr>
              <w:t>1. Friends’ names</w:t>
            </w:r>
          </w:p>
          <w:p w14:paraId="781C19AD" w14:textId="77777777" w:rsidR="0072583B" w:rsidRPr="00CD4C03" w:rsidRDefault="0072583B" w:rsidP="00AE3AF7">
            <w:pPr>
              <w:rPr>
                <w:sz w:val="24"/>
                <w:lang w:val="en-US" w:eastAsia="en-US"/>
              </w:rPr>
            </w:pPr>
            <w:r w:rsidRPr="00CD4C03">
              <w:rPr>
                <w:sz w:val="24"/>
                <w:lang w:val="en-US" w:eastAsia="en-US"/>
              </w:rPr>
              <w:t>2. Helping hands</w:t>
            </w:r>
          </w:p>
          <w:p w14:paraId="6911FC5A" w14:textId="77777777" w:rsidR="0072583B" w:rsidRPr="00CD4C03" w:rsidRDefault="0072583B" w:rsidP="00AE3AF7">
            <w:pPr>
              <w:rPr>
                <w:sz w:val="24"/>
                <w:lang w:val="en-US" w:eastAsia="en-US"/>
              </w:rPr>
            </w:pPr>
            <w:r w:rsidRPr="00CD4C03">
              <w:rPr>
                <w:sz w:val="24"/>
                <w:lang w:val="en-US" w:eastAsia="en-US"/>
              </w:rPr>
              <w:t>3. People I know</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0B084C" w14:textId="77777777" w:rsidR="0072583B" w:rsidRPr="00CD4C03" w:rsidRDefault="0072583B" w:rsidP="00AE3AF7">
            <w:pPr>
              <w:rPr>
                <w:sz w:val="24"/>
                <w:lang w:val="en-US" w:eastAsia="en-US"/>
              </w:rPr>
            </w:pPr>
            <w:r w:rsidRPr="00CD4C03">
              <w:rPr>
                <w:sz w:val="24"/>
                <w:lang w:val="en-US" w:eastAsia="en-US"/>
              </w:rPr>
              <w:t>1.Different Places</w:t>
            </w:r>
          </w:p>
          <w:p w14:paraId="2C4A3243" w14:textId="77777777" w:rsidR="0072583B" w:rsidRPr="00CD4C03" w:rsidRDefault="0072583B" w:rsidP="00AE3AF7">
            <w:pPr>
              <w:rPr>
                <w:sz w:val="24"/>
                <w:lang w:val="en-US" w:eastAsia="en-US"/>
              </w:rPr>
            </w:pPr>
            <w:r w:rsidRPr="00CD4C03">
              <w:rPr>
                <w:sz w:val="24"/>
                <w:lang w:val="en-US" w:eastAsia="en-US"/>
              </w:rPr>
              <w:t>2. Reading Signs</w:t>
            </w:r>
          </w:p>
          <w:p w14:paraId="35770856" w14:textId="77777777" w:rsidR="0072583B" w:rsidRPr="00CD4C03" w:rsidRDefault="0072583B" w:rsidP="00AE3AF7">
            <w:pPr>
              <w:rPr>
                <w:sz w:val="24"/>
                <w:lang w:val="en-US" w:eastAsia="en-US"/>
              </w:rPr>
            </w:pPr>
            <w:r w:rsidRPr="00CD4C03">
              <w:rPr>
                <w:sz w:val="24"/>
                <w:lang w:val="en-US" w:eastAsia="en-US"/>
              </w:rPr>
              <w:t>3.Where’s it from?</w:t>
            </w:r>
          </w:p>
          <w:p w14:paraId="32879679" w14:textId="77777777" w:rsidR="0072583B" w:rsidRPr="00CD4C03" w:rsidRDefault="0072583B" w:rsidP="00AE3AF7">
            <w:pPr>
              <w:rPr>
                <w:sz w:val="24"/>
                <w:lang w:eastAsia="en-US"/>
              </w:rPr>
            </w:pPr>
            <w:r w:rsidRPr="00CD4C03">
              <w:rPr>
                <w:sz w:val="24"/>
                <w:lang w:eastAsia="en-US"/>
              </w:rPr>
              <w:t>4. Days Out</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A46186" w14:textId="77777777" w:rsidR="0072583B" w:rsidRPr="00CD4C03" w:rsidRDefault="0072583B" w:rsidP="00AE3AF7">
            <w:pPr>
              <w:rPr>
                <w:sz w:val="24"/>
                <w:lang w:val="en-US" w:eastAsia="en-US"/>
              </w:rPr>
            </w:pPr>
            <w:r w:rsidRPr="00CD4C03">
              <w:rPr>
                <w:sz w:val="24"/>
                <w:lang w:val="en-US" w:eastAsia="en-US"/>
              </w:rPr>
              <w:t>1. Special Days</w:t>
            </w:r>
          </w:p>
          <w:p w14:paraId="3B3E02AF" w14:textId="77777777" w:rsidR="0072583B" w:rsidRPr="00CD4C03" w:rsidRDefault="0072583B" w:rsidP="00AE3AF7">
            <w:pPr>
              <w:rPr>
                <w:sz w:val="24"/>
                <w:lang w:val="en-US" w:eastAsia="en-US"/>
              </w:rPr>
            </w:pPr>
            <w:r w:rsidRPr="00CD4C03">
              <w:rPr>
                <w:sz w:val="24"/>
                <w:lang w:val="en-US" w:eastAsia="en-US"/>
              </w:rPr>
              <w:t>2. Home cooking</w:t>
            </w:r>
          </w:p>
          <w:p w14:paraId="54F9C578" w14:textId="77777777" w:rsidR="0072583B" w:rsidRPr="00CD4C03" w:rsidRDefault="0072583B" w:rsidP="00AE3AF7">
            <w:pPr>
              <w:rPr>
                <w:sz w:val="24"/>
                <w:lang w:val="en-US" w:eastAsia="en-US"/>
              </w:rPr>
            </w:pPr>
            <w:r w:rsidRPr="00CD4C03">
              <w:rPr>
                <w:sz w:val="24"/>
                <w:lang w:val="en-US" w:eastAsia="en-US"/>
              </w:rPr>
              <w:t>3. What’s it for?</w:t>
            </w:r>
          </w:p>
          <w:p w14:paraId="0D197AE4" w14:textId="77777777" w:rsidR="0072583B" w:rsidRPr="00CD4C03" w:rsidRDefault="0072583B" w:rsidP="00AE3AF7">
            <w:pPr>
              <w:rPr>
                <w:sz w:val="24"/>
                <w:lang w:val="en-US" w:eastAsia="en-US"/>
              </w:rP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8C3EB1" w14:textId="77777777" w:rsidR="0072583B" w:rsidRPr="00CD4C03" w:rsidRDefault="0072583B" w:rsidP="00AE3AF7">
            <w:pPr>
              <w:rPr>
                <w:sz w:val="24"/>
                <w:lang w:val="en-US" w:eastAsia="en-US"/>
              </w:rPr>
            </w:pPr>
            <w:r w:rsidRPr="00CD4C03">
              <w:rPr>
                <w:sz w:val="24"/>
                <w:lang w:val="en-US" w:eastAsia="en-US"/>
              </w:rPr>
              <w:t>1. A to B</w:t>
            </w:r>
          </w:p>
          <w:p w14:paraId="104DD92E" w14:textId="77777777" w:rsidR="0072583B" w:rsidRPr="00CD4C03" w:rsidRDefault="0072583B" w:rsidP="00AE3AF7">
            <w:pPr>
              <w:rPr>
                <w:sz w:val="24"/>
                <w:lang w:val="en-US" w:eastAsia="en-US"/>
              </w:rPr>
            </w:pPr>
            <w:r w:rsidRPr="00CD4C03">
              <w:rPr>
                <w:sz w:val="24"/>
                <w:lang w:val="en-US" w:eastAsia="en-US"/>
              </w:rPr>
              <w:t xml:space="preserve">2. </w:t>
            </w:r>
            <w:r w:rsidRPr="00CD4C03">
              <w:rPr>
                <w:sz w:val="24"/>
                <w:lang w:eastAsia="en-US"/>
              </w:rPr>
              <w:t>Т</w:t>
            </w:r>
            <w:r w:rsidRPr="00CD4C03">
              <w:rPr>
                <w:sz w:val="24"/>
                <w:lang w:val="en-US" w:eastAsia="en-US"/>
              </w:rPr>
              <w:t>ypes of vehicle</w:t>
            </w:r>
          </w:p>
          <w:p w14:paraId="15917B20" w14:textId="77777777" w:rsidR="0072583B" w:rsidRPr="00CD4C03" w:rsidRDefault="0072583B" w:rsidP="00AE3AF7">
            <w:pPr>
              <w:rPr>
                <w:sz w:val="24"/>
                <w:lang w:val="en-US" w:eastAsia="en-US"/>
              </w:rPr>
            </w:pPr>
            <w:r w:rsidRPr="00CD4C03">
              <w:rPr>
                <w:sz w:val="24"/>
                <w:lang w:val="en-US" w:eastAsia="en-US"/>
              </w:rPr>
              <w:t>3. My plane</w:t>
            </w:r>
          </w:p>
          <w:p w14:paraId="092D440F" w14:textId="77777777" w:rsidR="0072583B" w:rsidRPr="00CD4C03" w:rsidRDefault="0072583B" w:rsidP="00AE3AF7">
            <w:pPr>
              <w:rPr>
                <w:sz w:val="24"/>
                <w:lang w:val="en-US" w:eastAsia="en-US"/>
              </w:rPr>
            </w:pPr>
            <w:r w:rsidRPr="00CD4C03">
              <w:rPr>
                <w:sz w:val="24"/>
                <w:lang w:val="en-US" w:eastAsia="en-US"/>
              </w:rPr>
              <w:t>4. Bike Story</w:t>
            </w:r>
          </w:p>
          <w:p w14:paraId="2898A73A" w14:textId="77777777" w:rsidR="0072583B" w:rsidRPr="00CD4C03" w:rsidRDefault="0072583B" w:rsidP="00AE3AF7">
            <w:pPr>
              <w:rPr>
                <w:sz w:val="24"/>
                <w:lang w:val="en-US" w:eastAsia="en-US"/>
              </w:rPr>
            </w:pPr>
            <w:r w:rsidRPr="00CD4C03">
              <w:rPr>
                <w:sz w:val="24"/>
                <w:lang w:val="en-US" w:eastAsia="en-US"/>
              </w:rPr>
              <w:t>5. Altogether Now</w:t>
            </w:r>
          </w:p>
        </w:tc>
      </w:tr>
    </w:tbl>
    <w:p w14:paraId="53464BD0" w14:textId="77777777" w:rsidR="00EE5939" w:rsidRPr="00CD4C03" w:rsidRDefault="00EE5939" w:rsidP="0072583B">
      <w:pPr>
        <w:widowControl w:val="0"/>
        <w:tabs>
          <w:tab w:val="left" w:pos="1052"/>
        </w:tabs>
        <w:autoSpaceDN w:val="0"/>
        <w:rPr>
          <w:szCs w:val="28"/>
          <w:lang w:val="kk-KZ"/>
        </w:rPr>
      </w:pPr>
    </w:p>
    <w:p w14:paraId="2219E70B" w14:textId="2B1CC2BA" w:rsidR="0072583B" w:rsidRPr="00CD4C03" w:rsidRDefault="00F60438" w:rsidP="006768EE">
      <w:pPr>
        <w:widowControl w:val="0"/>
        <w:tabs>
          <w:tab w:val="left" w:pos="1052"/>
        </w:tabs>
        <w:autoSpaceDN w:val="0"/>
        <w:rPr>
          <w:szCs w:val="28"/>
          <w:lang w:val="uk-UA"/>
        </w:rPr>
      </w:pPr>
      <w:r w:rsidRPr="00CD4C03">
        <w:rPr>
          <w:szCs w:val="28"/>
          <w:lang w:val="kk-KZ"/>
        </w:rPr>
        <w:t xml:space="preserve">Кесте </w:t>
      </w:r>
      <w:r w:rsidR="003947CB" w:rsidRPr="00CD4C03">
        <w:rPr>
          <w:szCs w:val="28"/>
          <w:lang w:val="kk-KZ"/>
        </w:rPr>
        <w:t>Б</w:t>
      </w:r>
      <w:r w:rsidRPr="00CD4C03">
        <w:rPr>
          <w:szCs w:val="28"/>
          <w:lang w:val="kk-KZ"/>
        </w:rPr>
        <w:t xml:space="preserve"> 3 </w:t>
      </w:r>
      <w:r w:rsidR="000D42A2" w:rsidRPr="00CD4C03">
        <w:rPr>
          <w:szCs w:val="28"/>
          <w:lang w:val="kk-KZ"/>
        </w:rPr>
        <w:t xml:space="preserve">– </w:t>
      </w:r>
      <w:r w:rsidR="0072583B" w:rsidRPr="00CD4C03">
        <w:rPr>
          <w:szCs w:val="28"/>
          <w:lang w:val="uk-UA"/>
        </w:rPr>
        <w:t>3-ші сынып бойынша ортақ оқу тақырыптары</w:t>
      </w:r>
    </w:p>
    <w:p w14:paraId="0B5215EA" w14:textId="77777777" w:rsidR="00A50FC4" w:rsidRPr="00CD4C03" w:rsidRDefault="00A50FC4" w:rsidP="00EE5939">
      <w:pPr>
        <w:widowControl w:val="0"/>
        <w:tabs>
          <w:tab w:val="left" w:pos="1052"/>
        </w:tabs>
        <w:autoSpaceDN w:val="0"/>
        <w:ind w:firstLine="709"/>
        <w:rPr>
          <w:szCs w:val="28"/>
          <w:lang w:val="uk-UA"/>
        </w:rPr>
      </w:pPr>
    </w:p>
    <w:tbl>
      <w:tblPr>
        <w:tblW w:w="9634" w:type="dxa"/>
        <w:tblLook w:val="04A0" w:firstRow="1" w:lastRow="0" w:firstColumn="1" w:lastColumn="0" w:noHBand="0" w:noVBand="1"/>
      </w:tblPr>
      <w:tblGrid>
        <w:gridCol w:w="2263"/>
        <w:gridCol w:w="2127"/>
        <w:gridCol w:w="2976"/>
        <w:gridCol w:w="2268"/>
      </w:tblGrid>
      <w:tr w:rsidR="00B10ECF" w:rsidRPr="00CD4C03" w14:paraId="28C4FC94" w14:textId="77777777" w:rsidTr="00CD4C03">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660E56" w14:textId="77777777" w:rsidR="0072583B" w:rsidRPr="00CD4C03" w:rsidRDefault="0072583B" w:rsidP="006768EE">
            <w:pPr>
              <w:jc w:val="center"/>
              <w:rPr>
                <w:sz w:val="24"/>
                <w:lang w:eastAsia="en-US"/>
              </w:rPr>
            </w:pPr>
            <w:r w:rsidRPr="00CD4C03">
              <w:rPr>
                <w:sz w:val="24"/>
                <w:lang w:eastAsia="en-US"/>
              </w:rPr>
              <w:t>Term 1</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40E270" w14:textId="77777777" w:rsidR="0072583B" w:rsidRPr="00CD4C03" w:rsidRDefault="0072583B" w:rsidP="006768EE">
            <w:pPr>
              <w:jc w:val="center"/>
              <w:rPr>
                <w:sz w:val="24"/>
                <w:lang w:eastAsia="en-US"/>
              </w:rPr>
            </w:pPr>
            <w:r w:rsidRPr="00CD4C03">
              <w:rPr>
                <w:sz w:val="24"/>
                <w:lang w:eastAsia="en-US"/>
              </w:rPr>
              <w:t>Term 2</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3BE3CA" w14:textId="77777777" w:rsidR="0072583B" w:rsidRPr="00CD4C03" w:rsidRDefault="0072583B" w:rsidP="006768EE">
            <w:pPr>
              <w:jc w:val="center"/>
              <w:rPr>
                <w:sz w:val="24"/>
                <w:lang w:eastAsia="en-US"/>
              </w:rPr>
            </w:pPr>
            <w:r w:rsidRPr="00CD4C03">
              <w:rPr>
                <w:sz w:val="24"/>
                <w:lang w:eastAsia="en-US"/>
              </w:rPr>
              <w:t>Term 3</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9E94F2" w14:textId="77777777" w:rsidR="0072583B" w:rsidRPr="00CD4C03" w:rsidRDefault="0072583B" w:rsidP="006768EE">
            <w:pPr>
              <w:jc w:val="center"/>
              <w:rPr>
                <w:sz w:val="24"/>
                <w:lang w:eastAsia="en-US"/>
              </w:rPr>
            </w:pPr>
            <w:r w:rsidRPr="00CD4C03">
              <w:rPr>
                <w:sz w:val="24"/>
                <w:lang w:eastAsia="en-US"/>
              </w:rPr>
              <w:t>Term 4</w:t>
            </w:r>
          </w:p>
        </w:tc>
      </w:tr>
      <w:tr w:rsidR="00B10ECF" w:rsidRPr="00CD4C03" w14:paraId="629A412F" w14:textId="77777777" w:rsidTr="00CD4C03">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1A8C7D" w14:textId="77777777" w:rsidR="0072583B" w:rsidRPr="00CD4C03" w:rsidRDefault="0072583B" w:rsidP="00AE3AF7">
            <w:pPr>
              <w:rPr>
                <w:sz w:val="24"/>
                <w:lang w:eastAsia="en-US"/>
              </w:rPr>
            </w:pPr>
            <w:r w:rsidRPr="00CD4C03">
              <w:rPr>
                <w:sz w:val="24"/>
                <w:lang w:eastAsia="en-US"/>
              </w:rPr>
              <w:t>Animals</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8C5F45" w14:textId="77777777" w:rsidR="0072583B" w:rsidRPr="00CD4C03" w:rsidRDefault="0072583B" w:rsidP="00AE3AF7">
            <w:pPr>
              <w:rPr>
                <w:sz w:val="24"/>
                <w:lang w:eastAsia="en-US"/>
              </w:rPr>
            </w:pPr>
            <w:r w:rsidRPr="00CD4C03">
              <w:rPr>
                <w:sz w:val="24"/>
                <w:lang w:eastAsia="en-US"/>
              </w:rPr>
              <w:t>Time</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2F94F6" w14:textId="77777777" w:rsidR="0072583B" w:rsidRPr="00CD4C03" w:rsidRDefault="0072583B" w:rsidP="00AE3AF7">
            <w:pPr>
              <w:rPr>
                <w:sz w:val="24"/>
                <w:lang w:eastAsia="en-US"/>
              </w:rPr>
            </w:pPr>
            <w:r w:rsidRPr="00CD4C03">
              <w:rPr>
                <w:sz w:val="24"/>
                <w:lang w:eastAsia="en-US"/>
              </w:rPr>
              <w:t>Art &amp; Music</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72725E" w14:textId="77777777" w:rsidR="0072583B" w:rsidRPr="00CD4C03" w:rsidRDefault="0072583B" w:rsidP="00AE3AF7">
            <w:pPr>
              <w:rPr>
                <w:sz w:val="24"/>
                <w:lang w:eastAsia="en-US"/>
              </w:rPr>
            </w:pPr>
            <w:r w:rsidRPr="00CD4C03">
              <w:rPr>
                <w:sz w:val="24"/>
                <w:lang w:eastAsia="en-US"/>
              </w:rPr>
              <w:t>Water everywhere</w:t>
            </w:r>
          </w:p>
        </w:tc>
      </w:tr>
      <w:tr w:rsidR="00B10ECF" w:rsidRPr="009F082E" w14:paraId="5A5374FB" w14:textId="77777777" w:rsidTr="00CD4C03">
        <w:trPr>
          <w:trHeight w:val="1102"/>
        </w:trPr>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C39B63" w14:textId="77777777" w:rsidR="0072583B" w:rsidRPr="00CD4C03" w:rsidRDefault="0072583B" w:rsidP="00AE3AF7">
            <w:pPr>
              <w:rPr>
                <w:sz w:val="24"/>
                <w:lang w:val="en-US" w:eastAsia="en-US"/>
              </w:rPr>
            </w:pPr>
            <w:r w:rsidRPr="00CD4C03">
              <w:rPr>
                <w:sz w:val="24"/>
                <w:lang w:val="en-US" w:eastAsia="en-US"/>
              </w:rPr>
              <w:t>1.Animal types</w:t>
            </w:r>
          </w:p>
          <w:p w14:paraId="352D13B6" w14:textId="77777777" w:rsidR="0072583B" w:rsidRPr="00CD4C03" w:rsidRDefault="0072583B" w:rsidP="00AE3AF7">
            <w:pPr>
              <w:rPr>
                <w:sz w:val="24"/>
                <w:lang w:val="en-US" w:eastAsia="en-US"/>
              </w:rPr>
            </w:pPr>
            <w:r w:rsidRPr="00CD4C03">
              <w:rPr>
                <w:sz w:val="24"/>
                <w:lang w:val="en-US" w:eastAsia="en-US"/>
              </w:rPr>
              <w:t>2. Body parts</w:t>
            </w:r>
          </w:p>
          <w:p w14:paraId="1D59F26E" w14:textId="77777777" w:rsidR="0072583B" w:rsidRPr="00CD4C03" w:rsidRDefault="0072583B" w:rsidP="00AE3AF7">
            <w:pPr>
              <w:rPr>
                <w:sz w:val="24"/>
                <w:lang w:val="en-US" w:eastAsia="en-US"/>
              </w:rPr>
            </w:pPr>
            <w:r w:rsidRPr="00CD4C03">
              <w:rPr>
                <w:sz w:val="24"/>
                <w:lang w:val="en-US" w:eastAsia="en-US"/>
              </w:rPr>
              <w:t xml:space="preserve">3.Animal Song and Dance </w:t>
            </w:r>
          </w:p>
          <w:p w14:paraId="1EB61A1D" w14:textId="77777777" w:rsidR="0072583B" w:rsidRPr="00CD4C03" w:rsidRDefault="0072583B" w:rsidP="00AE3AF7">
            <w:pPr>
              <w:rPr>
                <w:sz w:val="24"/>
                <w:lang w:eastAsia="en-US"/>
              </w:rPr>
            </w:pPr>
            <w:r w:rsidRPr="00CD4C03">
              <w:rPr>
                <w:sz w:val="24"/>
                <w:lang w:eastAsia="en-US"/>
              </w:rPr>
              <w:t>4.Craft project</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148E32" w14:textId="77777777" w:rsidR="0072583B" w:rsidRPr="00CD4C03" w:rsidRDefault="0072583B" w:rsidP="00AE3AF7">
            <w:pPr>
              <w:rPr>
                <w:sz w:val="24"/>
                <w:lang w:val="en-US" w:eastAsia="en-US"/>
              </w:rPr>
            </w:pPr>
            <w:r w:rsidRPr="00CD4C03">
              <w:rPr>
                <w:sz w:val="24"/>
                <w:lang w:val="en-US" w:eastAsia="en-US"/>
              </w:rPr>
              <w:t>1.Times of my day</w:t>
            </w:r>
          </w:p>
          <w:p w14:paraId="6E9FEED3" w14:textId="77777777" w:rsidR="0072583B" w:rsidRPr="00CD4C03" w:rsidRDefault="0072583B" w:rsidP="00AE3AF7">
            <w:pPr>
              <w:rPr>
                <w:sz w:val="24"/>
                <w:lang w:val="en-US" w:eastAsia="en-US"/>
              </w:rPr>
            </w:pPr>
            <w:r w:rsidRPr="00CD4C03">
              <w:rPr>
                <w:sz w:val="24"/>
                <w:lang w:val="en-US" w:eastAsia="en-US"/>
              </w:rPr>
              <w:t>2.Days of the week</w:t>
            </w:r>
          </w:p>
          <w:p w14:paraId="089A0C9E" w14:textId="77777777" w:rsidR="0072583B" w:rsidRPr="00CD4C03" w:rsidRDefault="0072583B" w:rsidP="00AE3AF7">
            <w:pPr>
              <w:rPr>
                <w:sz w:val="24"/>
                <w:lang w:eastAsia="en-US"/>
              </w:rPr>
            </w:pPr>
            <w:r w:rsidRPr="00CD4C03">
              <w:rPr>
                <w:sz w:val="24"/>
                <w:lang w:eastAsia="en-US"/>
              </w:rPr>
              <w:t>3.At the right time</w:t>
            </w:r>
          </w:p>
          <w:p w14:paraId="18E2B589" w14:textId="77777777" w:rsidR="0072583B" w:rsidRPr="00CD4C03" w:rsidRDefault="0072583B" w:rsidP="00AE3AF7">
            <w:pPr>
              <w:rPr>
                <w:sz w:val="24"/>
                <w:lang w:eastAsia="en-US"/>
              </w:rPr>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5AFBB8" w14:textId="77777777" w:rsidR="0072583B" w:rsidRPr="00CD4C03" w:rsidRDefault="0072583B" w:rsidP="00AE3AF7">
            <w:pPr>
              <w:rPr>
                <w:sz w:val="24"/>
                <w:lang w:val="en-US" w:eastAsia="en-US"/>
              </w:rPr>
            </w:pPr>
            <w:r w:rsidRPr="00CD4C03">
              <w:rPr>
                <w:sz w:val="24"/>
                <w:lang w:val="en-US" w:eastAsia="en-US"/>
              </w:rPr>
              <w:t>1.Musical instruments</w:t>
            </w:r>
          </w:p>
          <w:p w14:paraId="5977AF76" w14:textId="77777777" w:rsidR="0072583B" w:rsidRPr="00CD4C03" w:rsidRDefault="0072583B" w:rsidP="00AE3AF7">
            <w:pPr>
              <w:rPr>
                <w:sz w:val="24"/>
                <w:lang w:val="en-US" w:eastAsia="en-US"/>
              </w:rPr>
            </w:pPr>
            <w:r w:rsidRPr="00CD4C03">
              <w:rPr>
                <w:sz w:val="24"/>
                <w:lang w:val="en-US" w:eastAsia="en-US"/>
              </w:rPr>
              <w:t>2. Drawing chairs</w:t>
            </w:r>
          </w:p>
          <w:p w14:paraId="5F93381A" w14:textId="77777777" w:rsidR="0072583B" w:rsidRPr="00CD4C03" w:rsidRDefault="0072583B" w:rsidP="00AE3AF7">
            <w:pPr>
              <w:rPr>
                <w:sz w:val="24"/>
                <w:lang w:val="kk-KZ" w:eastAsia="en-US"/>
              </w:rPr>
            </w:pPr>
            <w:r w:rsidRPr="00CD4C03">
              <w:rPr>
                <w:sz w:val="24"/>
                <w:lang w:val="en-US" w:eastAsia="en-US"/>
              </w:rPr>
              <w:t>3. My music</w:t>
            </w:r>
          </w:p>
          <w:p w14:paraId="2DDC2F6A" w14:textId="77777777" w:rsidR="0072583B" w:rsidRPr="00CD4C03" w:rsidRDefault="0072583B" w:rsidP="00AE3AF7">
            <w:pPr>
              <w:rPr>
                <w:sz w:val="24"/>
                <w:lang w:eastAsia="en-US"/>
              </w:rPr>
            </w:pPr>
            <w:r w:rsidRPr="00CD4C03">
              <w:rPr>
                <w:sz w:val="24"/>
                <w:lang w:eastAsia="en-US"/>
              </w:rPr>
              <w:t>4.Shadow puppet show</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13B38C" w14:textId="77777777" w:rsidR="0072583B" w:rsidRPr="00CD4C03" w:rsidRDefault="0072583B" w:rsidP="00AE3AF7">
            <w:pPr>
              <w:rPr>
                <w:sz w:val="24"/>
                <w:lang w:val="en-US" w:eastAsia="en-US"/>
              </w:rPr>
            </w:pPr>
            <w:r w:rsidRPr="00CD4C03">
              <w:rPr>
                <w:sz w:val="24"/>
                <w:lang w:val="en-US" w:eastAsia="en-US"/>
              </w:rPr>
              <w:t>1. Rain, rain</w:t>
            </w:r>
          </w:p>
          <w:p w14:paraId="55DBEAFC" w14:textId="77777777" w:rsidR="0072583B" w:rsidRPr="00CD4C03" w:rsidRDefault="0072583B" w:rsidP="00AE3AF7">
            <w:pPr>
              <w:rPr>
                <w:sz w:val="24"/>
                <w:lang w:val="en-US" w:eastAsia="en-US"/>
              </w:rPr>
            </w:pPr>
            <w:r w:rsidRPr="00CD4C03">
              <w:rPr>
                <w:sz w:val="24"/>
                <w:lang w:val="en-US" w:eastAsia="en-US"/>
              </w:rPr>
              <w:t>2. By the sea</w:t>
            </w:r>
          </w:p>
          <w:p w14:paraId="70D29964" w14:textId="77777777" w:rsidR="0072583B" w:rsidRPr="00CD4C03" w:rsidRDefault="0072583B" w:rsidP="00AE3AF7">
            <w:pPr>
              <w:rPr>
                <w:sz w:val="24"/>
                <w:lang w:val="en-US" w:eastAsia="en-US"/>
              </w:rPr>
            </w:pPr>
            <w:r w:rsidRPr="00CD4C03">
              <w:rPr>
                <w:sz w:val="24"/>
                <w:lang w:val="en-US" w:eastAsia="en-US"/>
              </w:rPr>
              <w:t>3. A beach story</w:t>
            </w:r>
          </w:p>
        </w:tc>
      </w:tr>
      <w:tr w:rsidR="00B10ECF" w:rsidRPr="00CD4C03" w14:paraId="0DD7FC8F" w14:textId="77777777" w:rsidTr="00CD4C03">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BBB15A" w14:textId="77777777" w:rsidR="0072583B" w:rsidRPr="00CD4C03" w:rsidRDefault="0072583B" w:rsidP="00AE3AF7">
            <w:pPr>
              <w:rPr>
                <w:sz w:val="24"/>
                <w:lang w:eastAsia="en-US"/>
              </w:rPr>
            </w:pPr>
            <w:r w:rsidRPr="00CD4C03">
              <w:rPr>
                <w:sz w:val="24"/>
                <w:lang w:eastAsia="en-US"/>
              </w:rPr>
              <w:t>Light &amp; Dark</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8FA051" w14:textId="77777777" w:rsidR="0072583B" w:rsidRPr="00CD4C03" w:rsidRDefault="0072583B" w:rsidP="00AE3AF7">
            <w:pPr>
              <w:rPr>
                <w:sz w:val="24"/>
                <w:lang w:eastAsia="en-US"/>
              </w:rPr>
            </w:pPr>
            <w:r w:rsidRPr="00CD4C03">
              <w:rPr>
                <w:sz w:val="24"/>
                <w:lang w:eastAsia="en-US"/>
              </w:rPr>
              <w:t>Buildings</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05F600" w14:textId="77777777" w:rsidR="0072583B" w:rsidRPr="00CD4C03" w:rsidRDefault="0072583B" w:rsidP="00AE3AF7">
            <w:pPr>
              <w:rPr>
                <w:sz w:val="24"/>
                <w:lang w:eastAsia="en-US"/>
              </w:rPr>
            </w:pPr>
            <w:r w:rsidRPr="00CD4C03">
              <w:rPr>
                <w:sz w:val="24"/>
                <w:lang w:eastAsia="en-US"/>
              </w:rPr>
              <w:t>Explorers &amp; Inventors</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BB4F24" w14:textId="77777777" w:rsidR="0072583B" w:rsidRPr="00CD4C03" w:rsidRDefault="0072583B" w:rsidP="00AE3AF7">
            <w:pPr>
              <w:rPr>
                <w:sz w:val="24"/>
                <w:lang w:eastAsia="en-US"/>
              </w:rPr>
            </w:pPr>
            <w:r w:rsidRPr="00CD4C03">
              <w:rPr>
                <w:sz w:val="24"/>
                <w:lang w:eastAsia="en-US"/>
              </w:rPr>
              <w:t>Having fun</w:t>
            </w:r>
          </w:p>
        </w:tc>
      </w:tr>
      <w:tr w:rsidR="00B10ECF" w:rsidRPr="009F082E" w14:paraId="63AEC560" w14:textId="77777777" w:rsidTr="00CD4C03">
        <w:trPr>
          <w:trHeight w:val="1042"/>
        </w:trPr>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00C3AE" w14:textId="77777777" w:rsidR="0072583B" w:rsidRPr="00CD4C03" w:rsidRDefault="0072583B" w:rsidP="00AE3AF7">
            <w:pPr>
              <w:rPr>
                <w:sz w:val="24"/>
                <w:lang w:val="en-US" w:eastAsia="en-US"/>
              </w:rPr>
            </w:pPr>
            <w:r w:rsidRPr="00CD4C03">
              <w:rPr>
                <w:sz w:val="24"/>
                <w:lang w:val="en-US" w:eastAsia="en-US"/>
              </w:rPr>
              <w:t>1.Day &amp; Night</w:t>
            </w:r>
          </w:p>
          <w:p w14:paraId="625FB9DC" w14:textId="77777777" w:rsidR="0072583B" w:rsidRPr="00CD4C03" w:rsidRDefault="0072583B" w:rsidP="00AE3AF7">
            <w:pPr>
              <w:rPr>
                <w:sz w:val="24"/>
                <w:lang w:val="en-US" w:eastAsia="en-US"/>
              </w:rPr>
            </w:pPr>
            <w:r w:rsidRPr="00CD4C03">
              <w:rPr>
                <w:sz w:val="24"/>
                <w:lang w:val="en-US" w:eastAsia="en-US"/>
              </w:rPr>
              <w:t>2.Sources of light</w:t>
            </w:r>
          </w:p>
          <w:p w14:paraId="0D6A09FC" w14:textId="77777777" w:rsidR="0072583B" w:rsidRPr="00CD4C03" w:rsidRDefault="0072583B" w:rsidP="00AE3AF7">
            <w:pPr>
              <w:rPr>
                <w:sz w:val="24"/>
                <w:lang w:val="en-US" w:eastAsia="en-US"/>
              </w:rPr>
            </w:pPr>
            <w:r w:rsidRPr="00CD4C03">
              <w:rPr>
                <w:sz w:val="24"/>
                <w:lang w:val="en-US" w:eastAsia="en-US"/>
              </w:rPr>
              <w:t>3. Out at night</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0DD2F4" w14:textId="77777777" w:rsidR="0072583B" w:rsidRPr="00CD4C03" w:rsidRDefault="0072583B" w:rsidP="00AE3AF7">
            <w:pPr>
              <w:rPr>
                <w:sz w:val="24"/>
                <w:lang w:val="en-US" w:eastAsia="en-US"/>
              </w:rPr>
            </w:pPr>
            <w:r w:rsidRPr="00CD4C03">
              <w:rPr>
                <w:sz w:val="24"/>
                <w:lang w:val="en-US" w:eastAsia="en-US"/>
              </w:rPr>
              <w:t>1. Four walls</w:t>
            </w:r>
          </w:p>
          <w:p w14:paraId="05629C48" w14:textId="77777777" w:rsidR="0072583B" w:rsidRPr="00CD4C03" w:rsidRDefault="0072583B" w:rsidP="00AE3AF7">
            <w:pPr>
              <w:rPr>
                <w:sz w:val="24"/>
                <w:lang w:val="en-US" w:eastAsia="en-US"/>
              </w:rPr>
            </w:pPr>
            <w:r w:rsidRPr="00CD4C03">
              <w:rPr>
                <w:sz w:val="24"/>
                <w:lang w:val="en-US" w:eastAsia="en-US"/>
              </w:rPr>
              <w:t>2. Our town</w:t>
            </w:r>
          </w:p>
          <w:p w14:paraId="33122E21" w14:textId="77777777" w:rsidR="0072583B" w:rsidRPr="00CD4C03" w:rsidRDefault="0072583B" w:rsidP="00AE3AF7">
            <w:pPr>
              <w:rPr>
                <w:sz w:val="24"/>
                <w:lang w:val="en-US" w:eastAsia="en-US"/>
              </w:rPr>
            </w:pPr>
            <w:r w:rsidRPr="00CD4C03">
              <w:rPr>
                <w:sz w:val="24"/>
                <w:lang w:val="en-US" w:eastAsia="en-US"/>
              </w:rPr>
              <w:t xml:space="preserve">3.Around the house </w:t>
            </w:r>
          </w:p>
          <w:p w14:paraId="5B8075C3" w14:textId="77777777" w:rsidR="0072583B" w:rsidRPr="00CD4C03" w:rsidRDefault="0072583B" w:rsidP="00AE3AF7">
            <w:pPr>
              <w:rPr>
                <w:sz w:val="24"/>
                <w:lang w:val="en-US" w:eastAsia="en-US"/>
              </w:rPr>
            </w:pPr>
            <w:r w:rsidRPr="00CD4C03">
              <w:rPr>
                <w:sz w:val="24"/>
                <w:lang w:val="en-US" w:eastAsia="en-US"/>
              </w:rPr>
              <w:t xml:space="preserve"> </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32A882" w14:textId="77777777" w:rsidR="0072583B" w:rsidRPr="00CD4C03" w:rsidRDefault="0072583B" w:rsidP="00AE3AF7">
            <w:pPr>
              <w:rPr>
                <w:sz w:val="24"/>
                <w:lang w:val="en-US" w:eastAsia="en-US"/>
              </w:rPr>
            </w:pPr>
            <w:r w:rsidRPr="00CD4C03">
              <w:rPr>
                <w:sz w:val="24"/>
                <w:lang w:val="en-US" w:eastAsia="en-US"/>
              </w:rPr>
              <w:t>1. Exploring space</w:t>
            </w:r>
          </w:p>
          <w:p w14:paraId="347767EE" w14:textId="77777777" w:rsidR="0072583B" w:rsidRPr="00CD4C03" w:rsidRDefault="0072583B" w:rsidP="00AE3AF7">
            <w:pPr>
              <w:rPr>
                <w:sz w:val="24"/>
                <w:lang w:val="en-US" w:eastAsia="en-US"/>
              </w:rPr>
            </w:pPr>
            <w:r w:rsidRPr="00CD4C03">
              <w:rPr>
                <w:sz w:val="24"/>
                <w:lang w:val="en-US" w:eastAsia="en-US"/>
              </w:rPr>
              <w:t>2. Marco Polo</w:t>
            </w:r>
          </w:p>
          <w:p w14:paraId="63DAF418" w14:textId="77777777" w:rsidR="0072583B" w:rsidRPr="00CD4C03" w:rsidRDefault="0072583B" w:rsidP="00AE3AF7">
            <w:pPr>
              <w:rPr>
                <w:sz w:val="24"/>
                <w:lang w:val="en-US" w:eastAsia="en-US"/>
              </w:rPr>
            </w:pPr>
            <w:r w:rsidRPr="00CD4C03">
              <w:rPr>
                <w:sz w:val="24"/>
                <w:lang w:val="en-US" w:eastAsia="en-US"/>
              </w:rPr>
              <w:t>3. Bright ideas</w:t>
            </w:r>
          </w:p>
          <w:p w14:paraId="61D3265E" w14:textId="77777777" w:rsidR="0072583B" w:rsidRPr="00CD4C03" w:rsidRDefault="0072583B" w:rsidP="00AE3AF7">
            <w:pPr>
              <w:rPr>
                <w:sz w:val="24"/>
                <w:lang w:eastAsia="en-US"/>
              </w:rPr>
            </w:pPr>
            <w:r w:rsidRPr="00CD4C03">
              <w:rPr>
                <w:sz w:val="24"/>
                <w:lang w:eastAsia="en-US"/>
              </w:rPr>
              <w:t>4.Inventions in Kazakhstan</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73C254" w14:textId="77777777" w:rsidR="0072583B" w:rsidRPr="00CD4C03" w:rsidRDefault="0072583B" w:rsidP="00AE3AF7">
            <w:pPr>
              <w:rPr>
                <w:sz w:val="24"/>
                <w:lang w:val="en-US" w:eastAsia="en-US"/>
              </w:rPr>
            </w:pPr>
            <w:r w:rsidRPr="00CD4C03">
              <w:rPr>
                <w:sz w:val="24"/>
                <w:lang w:val="en-US" w:eastAsia="en-US"/>
              </w:rPr>
              <w:t>1. Fun places</w:t>
            </w:r>
          </w:p>
          <w:p w14:paraId="7FF31D14" w14:textId="77777777" w:rsidR="0072583B" w:rsidRPr="00CD4C03" w:rsidRDefault="0072583B" w:rsidP="00AE3AF7">
            <w:pPr>
              <w:rPr>
                <w:sz w:val="24"/>
                <w:lang w:val="en-US" w:eastAsia="en-US"/>
              </w:rPr>
            </w:pPr>
            <w:r w:rsidRPr="00CD4C03">
              <w:rPr>
                <w:sz w:val="24"/>
                <w:lang w:val="en-US" w:eastAsia="en-US"/>
              </w:rPr>
              <w:t>2. Number games</w:t>
            </w:r>
          </w:p>
          <w:p w14:paraId="2CAF7F2E" w14:textId="77777777" w:rsidR="00F60438" w:rsidRPr="00CD4C03" w:rsidRDefault="0072583B" w:rsidP="00AE3AF7">
            <w:pPr>
              <w:rPr>
                <w:sz w:val="24"/>
                <w:lang w:val="en-US" w:eastAsia="en-US"/>
              </w:rPr>
            </w:pPr>
            <w:r w:rsidRPr="00CD4C03">
              <w:rPr>
                <w:sz w:val="24"/>
                <w:lang w:val="en-US" w:eastAsia="en-US"/>
              </w:rPr>
              <w:t>3. Flying kites</w:t>
            </w:r>
          </w:p>
        </w:tc>
      </w:tr>
    </w:tbl>
    <w:p w14:paraId="487036B1" w14:textId="74AD4118" w:rsidR="000D42A2" w:rsidRPr="00CD4C03" w:rsidRDefault="000D42A2" w:rsidP="006768EE">
      <w:pPr>
        <w:spacing w:after="160" w:line="259" w:lineRule="auto"/>
        <w:jc w:val="left"/>
        <w:rPr>
          <w:szCs w:val="28"/>
          <w:lang w:val="uk-UA"/>
        </w:rPr>
      </w:pPr>
      <w:r w:rsidRPr="00CD4C03">
        <w:rPr>
          <w:szCs w:val="28"/>
          <w:lang w:val="kk-KZ"/>
        </w:rPr>
        <w:lastRenderedPageBreak/>
        <w:t xml:space="preserve">Кесте </w:t>
      </w:r>
      <w:r w:rsidR="003947CB" w:rsidRPr="00CD4C03">
        <w:rPr>
          <w:szCs w:val="28"/>
          <w:lang w:val="kk-KZ"/>
        </w:rPr>
        <w:t>Б</w:t>
      </w:r>
      <w:r w:rsidRPr="00CD4C03">
        <w:rPr>
          <w:szCs w:val="28"/>
          <w:lang w:val="kk-KZ"/>
        </w:rPr>
        <w:t xml:space="preserve"> 4 – </w:t>
      </w:r>
      <w:r w:rsidRPr="00CD4C03">
        <w:rPr>
          <w:szCs w:val="28"/>
          <w:lang w:val="uk-UA"/>
        </w:rPr>
        <w:t>4-ші сынып бойынша ортақ оқу тақырыптары</w:t>
      </w:r>
    </w:p>
    <w:p w14:paraId="52BDDB11" w14:textId="77777777" w:rsidR="008E1245" w:rsidRPr="00CD4C03" w:rsidRDefault="008E1245" w:rsidP="008E1245">
      <w:pPr>
        <w:widowControl w:val="0"/>
        <w:tabs>
          <w:tab w:val="left" w:pos="1052"/>
        </w:tabs>
        <w:autoSpaceDN w:val="0"/>
        <w:rPr>
          <w:sz w:val="24"/>
          <w:lang w:val="uk-UA"/>
        </w:rPr>
      </w:pPr>
    </w:p>
    <w:tbl>
      <w:tblPr>
        <w:tblpPr w:leftFromText="180" w:rightFromText="180" w:vertAnchor="text" w:horzAnchor="margin" w:tblpY="-52"/>
        <w:tblW w:w="9634" w:type="dxa"/>
        <w:tblLook w:val="04A0" w:firstRow="1" w:lastRow="0" w:firstColumn="1" w:lastColumn="0" w:noHBand="0" w:noVBand="1"/>
      </w:tblPr>
      <w:tblGrid>
        <w:gridCol w:w="2405"/>
        <w:gridCol w:w="2835"/>
        <w:gridCol w:w="2410"/>
        <w:gridCol w:w="1984"/>
      </w:tblGrid>
      <w:tr w:rsidR="00B10ECF" w:rsidRPr="00CD4C03" w14:paraId="4568DBC5" w14:textId="77777777" w:rsidTr="00CD4C03">
        <w:trPr>
          <w:trHeight w:val="70"/>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8A0BB8" w14:textId="7A21130A" w:rsidR="00B60120" w:rsidRPr="00CD4C03" w:rsidRDefault="00B60120" w:rsidP="006768EE">
            <w:pPr>
              <w:jc w:val="center"/>
              <w:rPr>
                <w:sz w:val="24"/>
                <w:lang w:eastAsia="en-US"/>
              </w:rPr>
            </w:pPr>
            <w:r w:rsidRPr="00CD4C03">
              <w:rPr>
                <w:sz w:val="24"/>
                <w:lang w:eastAsia="en-US"/>
              </w:rPr>
              <w:t>Term 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F064F0" w14:textId="77777777" w:rsidR="00B60120" w:rsidRPr="00CD4C03" w:rsidRDefault="00B60120" w:rsidP="006768EE">
            <w:pPr>
              <w:jc w:val="center"/>
              <w:rPr>
                <w:sz w:val="24"/>
                <w:lang w:eastAsia="en-US"/>
              </w:rPr>
            </w:pPr>
            <w:r w:rsidRPr="00CD4C03">
              <w:rPr>
                <w:sz w:val="24"/>
                <w:lang w:eastAsia="en-US"/>
              </w:rPr>
              <w:t>Term 2</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5D35E3" w14:textId="77777777" w:rsidR="00B60120" w:rsidRPr="00CD4C03" w:rsidRDefault="00B60120" w:rsidP="006768EE">
            <w:pPr>
              <w:jc w:val="center"/>
              <w:rPr>
                <w:sz w:val="24"/>
                <w:lang w:eastAsia="en-US"/>
              </w:rPr>
            </w:pPr>
            <w:r w:rsidRPr="00CD4C03">
              <w:rPr>
                <w:sz w:val="24"/>
                <w:lang w:eastAsia="en-US"/>
              </w:rPr>
              <w:t>Term 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E9121D" w14:textId="77777777" w:rsidR="00B60120" w:rsidRPr="00CD4C03" w:rsidRDefault="00B60120" w:rsidP="006768EE">
            <w:pPr>
              <w:jc w:val="center"/>
              <w:rPr>
                <w:sz w:val="24"/>
                <w:lang w:eastAsia="en-US"/>
              </w:rPr>
            </w:pPr>
            <w:r w:rsidRPr="00CD4C03">
              <w:rPr>
                <w:sz w:val="24"/>
                <w:lang w:eastAsia="en-US"/>
              </w:rPr>
              <w:t>Term 4</w:t>
            </w:r>
          </w:p>
        </w:tc>
      </w:tr>
      <w:tr w:rsidR="00B10ECF" w:rsidRPr="00CD4C03" w14:paraId="72485BAD" w14:textId="77777777" w:rsidTr="00CD4C03">
        <w:trPr>
          <w:trHeight w:val="39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C3EA5C" w14:textId="7B025CF0" w:rsidR="00B60120" w:rsidRPr="00CD4C03" w:rsidRDefault="00B60120" w:rsidP="00B60120">
            <w:pPr>
              <w:rPr>
                <w:sz w:val="24"/>
                <w:lang w:val="en-US" w:eastAsia="en-US"/>
              </w:rPr>
            </w:pPr>
            <w:r w:rsidRPr="00CD4C03">
              <w:rPr>
                <w:sz w:val="24"/>
                <w:lang w:val="en-US" w:eastAsia="en-US"/>
              </w:rPr>
              <w:t>Kazakhstan in theWorld of Sport</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02A471" w14:textId="77777777" w:rsidR="00B60120" w:rsidRPr="00CD4C03" w:rsidRDefault="00B60120" w:rsidP="00B60120">
            <w:pPr>
              <w:rPr>
                <w:sz w:val="24"/>
                <w:lang w:eastAsia="en-US"/>
              </w:rPr>
            </w:pPr>
            <w:r w:rsidRPr="00CD4C03">
              <w:rPr>
                <w:sz w:val="24"/>
                <w:lang w:eastAsia="en-US"/>
              </w:rPr>
              <w:t>Treasure and</w:t>
            </w:r>
            <w:r w:rsidRPr="00CD4C03">
              <w:rPr>
                <w:sz w:val="24"/>
                <w:lang w:eastAsia="en-US"/>
              </w:rPr>
              <w:br/>
              <w:t>Heritage</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6B2E70" w14:textId="77777777" w:rsidR="00B60120" w:rsidRPr="00CD4C03" w:rsidRDefault="00B60120" w:rsidP="00B60120">
            <w:pPr>
              <w:rPr>
                <w:sz w:val="24"/>
                <w:lang w:eastAsia="en-US"/>
              </w:rPr>
            </w:pPr>
            <w:r w:rsidRPr="00CD4C03">
              <w:rPr>
                <w:sz w:val="24"/>
                <w:lang w:eastAsia="en-US"/>
              </w:rPr>
              <w:t>Hot and Cold</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E138B0" w14:textId="77777777" w:rsidR="00B60120" w:rsidRPr="00CD4C03" w:rsidRDefault="00B60120" w:rsidP="00B60120">
            <w:pPr>
              <w:rPr>
                <w:sz w:val="24"/>
                <w:lang w:eastAsia="en-US"/>
              </w:rPr>
            </w:pPr>
            <w:r w:rsidRPr="00CD4C03">
              <w:rPr>
                <w:sz w:val="24"/>
                <w:lang w:eastAsia="en-US"/>
              </w:rPr>
              <w:t>Journey</w:t>
            </w:r>
            <w:r w:rsidRPr="00CD4C03">
              <w:rPr>
                <w:sz w:val="24"/>
                <w:lang w:eastAsia="en-US"/>
              </w:rPr>
              <w:br/>
              <w:t>into Space</w:t>
            </w:r>
          </w:p>
        </w:tc>
      </w:tr>
      <w:tr w:rsidR="00B10ECF" w:rsidRPr="00CD4C03" w14:paraId="61E9ACD8" w14:textId="77777777" w:rsidTr="00CD4C03">
        <w:trPr>
          <w:trHeight w:val="39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F1EE56" w14:textId="3D47CEA3" w:rsidR="00B60120" w:rsidRPr="00CD4C03" w:rsidRDefault="00B60120" w:rsidP="00B60120">
            <w:pPr>
              <w:rPr>
                <w:sz w:val="24"/>
                <w:lang w:val="en-US" w:eastAsia="en-US"/>
              </w:rPr>
            </w:pPr>
            <w:r w:rsidRPr="00CD4C03">
              <w:rPr>
                <w:sz w:val="24"/>
                <w:lang w:val="en-US" w:eastAsia="en-US"/>
              </w:rPr>
              <w:t>1. Children’s games 1</w:t>
            </w:r>
          </w:p>
          <w:p w14:paraId="48514810" w14:textId="77777777" w:rsidR="00B60120" w:rsidRPr="00CD4C03" w:rsidRDefault="00B60120" w:rsidP="00B60120">
            <w:pPr>
              <w:rPr>
                <w:sz w:val="24"/>
                <w:lang w:val="en-US" w:eastAsia="en-US"/>
              </w:rPr>
            </w:pPr>
            <w:r w:rsidRPr="00CD4C03">
              <w:rPr>
                <w:sz w:val="24"/>
                <w:lang w:val="en-US" w:eastAsia="en-US"/>
              </w:rPr>
              <w:t>2. Children’s games 2</w:t>
            </w:r>
          </w:p>
          <w:p w14:paraId="71465A16" w14:textId="77777777" w:rsidR="00B60120" w:rsidRPr="00CD4C03" w:rsidRDefault="00B60120" w:rsidP="00B60120">
            <w:pPr>
              <w:rPr>
                <w:sz w:val="24"/>
                <w:lang w:val="en-US" w:eastAsia="en-US"/>
              </w:rPr>
            </w:pPr>
            <w:r w:rsidRPr="00CD4C03">
              <w:rPr>
                <w:sz w:val="24"/>
                <w:lang w:val="en-US" w:eastAsia="en-US"/>
              </w:rPr>
              <w:t>3. Olympic Games</w:t>
            </w:r>
          </w:p>
          <w:p w14:paraId="32FAFAC0" w14:textId="77777777" w:rsidR="00B60120" w:rsidRPr="00CD4C03" w:rsidRDefault="00B60120" w:rsidP="00B60120">
            <w:pPr>
              <w:rPr>
                <w:sz w:val="24"/>
                <w:lang w:eastAsia="en-US"/>
              </w:rPr>
            </w:pPr>
            <w:r w:rsidRPr="00CD4C03">
              <w:rPr>
                <w:sz w:val="24"/>
                <w:lang w:eastAsia="en-US"/>
              </w:rPr>
              <w:t>4. Aesop’s Fables 1</w:t>
            </w:r>
          </w:p>
          <w:p w14:paraId="61725BDC" w14:textId="77777777" w:rsidR="00B60120" w:rsidRPr="00CD4C03" w:rsidRDefault="00B60120" w:rsidP="00B60120">
            <w:pPr>
              <w:rPr>
                <w:sz w:val="24"/>
                <w:lang w:eastAsia="en-US"/>
              </w:rPr>
            </w:pPr>
            <w:r w:rsidRPr="00CD4C03">
              <w:rPr>
                <w:sz w:val="24"/>
                <w:lang w:eastAsia="en-US"/>
              </w:rPr>
              <w:t>5. Aesop’s Fables 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3AE507" w14:textId="77777777" w:rsidR="00B60120" w:rsidRPr="00CD4C03" w:rsidRDefault="00B60120" w:rsidP="00B60120">
            <w:pPr>
              <w:rPr>
                <w:sz w:val="24"/>
                <w:lang w:val="en-US" w:eastAsia="en-US"/>
              </w:rPr>
            </w:pPr>
            <w:r w:rsidRPr="00CD4C03">
              <w:rPr>
                <w:sz w:val="24"/>
                <w:lang w:val="en-US" w:eastAsia="en-US"/>
              </w:rPr>
              <w:t>1. Treasure map 1</w:t>
            </w:r>
          </w:p>
          <w:p w14:paraId="1D714324" w14:textId="77777777" w:rsidR="00B60120" w:rsidRPr="00CD4C03" w:rsidRDefault="00B60120" w:rsidP="00B60120">
            <w:pPr>
              <w:rPr>
                <w:sz w:val="24"/>
                <w:lang w:val="en-US" w:eastAsia="en-US"/>
              </w:rPr>
            </w:pPr>
            <w:r w:rsidRPr="00CD4C03">
              <w:rPr>
                <w:sz w:val="24"/>
                <w:lang w:val="en-US" w:eastAsia="en-US"/>
              </w:rPr>
              <w:t>2. Treasure map 2</w:t>
            </w:r>
          </w:p>
          <w:p w14:paraId="1D2990D3" w14:textId="77777777" w:rsidR="00B60120" w:rsidRPr="00CD4C03" w:rsidRDefault="00B60120" w:rsidP="00B60120">
            <w:pPr>
              <w:rPr>
                <w:sz w:val="24"/>
                <w:lang w:val="en-US" w:eastAsia="en-US"/>
              </w:rPr>
            </w:pPr>
            <w:r w:rsidRPr="00CD4C03">
              <w:rPr>
                <w:sz w:val="24"/>
                <w:lang w:val="en-US" w:eastAsia="en-US"/>
              </w:rPr>
              <w:t>3. Treasure and numbers1</w:t>
            </w:r>
          </w:p>
          <w:p w14:paraId="5EA5B2D6" w14:textId="77777777" w:rsidR="00B60120" w:rsidRPr="00CD4C03" w:rsidRDefault="00B60120" w:rsidP="00B60120">
            <w:pPr>
              <w:rPr>
                <w:sz w:val="24"/>
                <w:lang w:val="en-US" w:eastAsia="en-US"/>
              </w:rPr>
            </w:pPr>
            <w:r w:rsidRPr="00CD4C03">
              <w:rPr>
                <w:sz w:val="24"/>
                <w:lang w:val="en-US" w:eastAsia="en-US"/>
              </w:rPr>
              <w:t>4. Treasure and numbers2</w:t>
            </w:r>
          </w:p>
          <w:p w14:paraId="15CAA0D3" w14:textId="77777777" w:rsidR="00B60120" w:rsidRPr="00CD4C03" w:rsidRDefault="00B60120" w:rsidP="00B60120">
            <w:pPr>
              <w:rPr>
                <w:sz w:val="24"/>
                <w:lang w:val="en-US" w:eastAsia="en-US"/>
              </w:rPr>
            </w:pPr>
            <w:r w:rsidRPr="00CD4C03">
              <w:rPr>
                <w:sz w:val="24"/>
                <w:lang w:val="en-US" w:eastAsia="en-US"/>
              </w:rPr>
              <w:t>5.Our planet’s treasure 1</w:t>
            </w:r>
          </w:p>
          <w:p w14:paraId="19887368" w14:textId="77777777" w:rsidR="00B60120" w:rsidRPr="00CD4C03" w:rsidRDefault="00B60120" w:rsidP="00B60120">
            <w:pPr>
              <w:rPr>
                <w:sz w:val="24"/>
                <w:lang w:eastAsia="en-US"/>
              </w:rPr>
            </w:pPr>
            <w:r w:rsidRPr="00CD4C03">
              <w:rPr>
                <w:sz w:val="24"/>
                <w:lang w:eastAsia="en-US"/>
              </w:rPr>
              <w:t>6. Our planet’s treasure 2</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C00B77" w14:textId="77777777" w:rsidR="00B60120" w:rsidRPr="00CD4C03" w:rsidRDefault="00B60120" w:rsidP="00B60120">
            <w:pPr>
              <w:rPr>
                <w:sz w:val="24"/>
                <w:lang w:val="en-US" w:eastAsia="en-US"/>
              </w:rPr>
            </w:pPr>
            <w:r w:rsidRPr="00CD4C03">
              <w:rPr>
                <w:sz w:val="24"/>
                <w:lang w:val="en-US" w:eastAsia="en-US"/>
              </w:rPr>
              <w:t xml:space="preserve">1. Weather 1 </w:t>
            </w:r>
          </w:p>
          <w:p w14:paraId="3C848DED" w14:textId="77777777" w:rsidR="00B60120" w:rsidRPr="00CD4C03" w:rsidRDefault="00B60120" w:rsidP="00B60120">
            <w:pPr>
              <w:rPr>
                <w:sz w:val="24"/>
                <w:lang w:val="en-US" w:eastAsia="en-US"/>
              </w:rPr>
            </w:pPr>
            <w:r w:rsidRPr="00CD4C03">
              <w:rPr>
                <w:sz w:val="24"/>
                <w:lang w:val="en-US" w:eastAsia="en-US"/>
              </w:rPr>
              <w:t>2. Weather 2</w:t>
            </w:r>
          </w:p>
          <w:p w14:paraId="444591B1" w14:textId="77777777" w:rsidR="00B60120" w:rsidRPr="00CD4C03" w:rsidRDefault="00B60120" w:rsidP="00B60120">
            <w:pPr>
              <w:rPr>
                <w:sz w:val="24"/>
                <w:lang w:val="en-US" w:eastAsia="en-US"/>
              </w:rPr>
            </w:pPr>
            <w:r w:rsidRPr="00CD4C03">
              <w:rPr>
                <w:sz w:val="24"/>
                <w:lang w:val="en-US" w:eastAsia="en-US"/>
              </w:rPr>
              <w:t>3. Volcanoes</w:t>
            </w:r>
          </w:p>
          <w:p w14:paraId="3BF30FEA" w14:textId="77777777" w:rsidR="00B60120" w:rsidRPr="00CD4C03" w:rsidRDefault="00B60120" w:rsidP="00B60120">
            <w:pPr>
              <w:rPr>
                <w:sz w:val="24"/>
                <w:lang w:val="en-US" w:eastAsia="en-US"/>
              </w:rPr>
            </w:pPr>
            <w:r w:rsidRPr="00CD4C03">
              <w:rPr>
                <w:sz w:val="24"/>
                <w:lang w:val="en-US" w:eastAsia="en-US"/>
              </w:rPr>
              <w:t>4. Snow and ice</w:t>
            </w:r>
          </w:p>
          <w:p w14:paraId="76B64AF6" w14:textId="77777777" w:rsidR="00B60120" w:rsidRPr="00CD4C03" w:rsidRDefault="00B60120" w:rsidP="00B60120">
            <w:pPr>
              <w:rPr>
                <w:sz w:val="24"/>
                <w:lang w:eastAsia="en-US"/>
              </w:rPr>
            </w:pPr>
            <w:r w:rsidRPr="00CD4C03">
              <w:rPr>
                <w:sz w:val="24"/>
                <w:lang w:eastAsia="en-US"/>
              </w:rPr>
              <w:t>5. Healthy bodies 1</w:t>
            </w:r>
          </w:p>
          <w:p w14:paraId="4A66C018" w14:textId="77777777" w:rsidR="00B60120" w:rsidRPr="00CD4C03" w:rsidRDefault="00B60120" w:rsidP="00B60120">
            <w:pPr>
              <w:rPr>
                <w:sz w:val="24"/>
                <w:lang w:eastAsia="en-US"/>
              </w:rPr>
            </w:pPr>
            <w:r w:rsidRPr="00CD4C03">
              <w:rPr>
                <w:sz w:val="24"/>
                <w:lang w:eastAsia="en-US"/>
              </w:rPr>
              <w:t>6. Healthy bodies 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E434CE" w14:textId="77777777" w:rsidR="00B60120" w:rsidRPr="00CD4C03" w:rsidRDefault="00B60120" w:rsidP="00B60120">
            <w:pPr>
              <w:rPr>
                <w:sz w:val="24"/>
                <w:lang w:val="en-US" w:eastAsia="en-US"/>
              </w:rPr>
            </w:pPr>
            <w:r w:rsidRPr="00CD4C03">
              <w:rPr>
                <w:sz w:val="24"/>
                <w:lang w:val="en-US" w:eastAsia="en-US"/>
              </w:rPr>
              <w:t>1. Into Space 1</w:t>
            </w:r>
          </w:p>
          <w:p w14:paraId="67CAA5BD" w14:textId="77777777" w:rsidR="00B60120" w:rsidRPr="00CD4C03" w:rsidRDefault="00B60120" w:rsidP="00B60120">
            <w:pPr>
              <w:rPr>
                <w:sz w:val="24"/>
                <w:lang w:val="en-US" w:eastAsia="en-US"/>
              </w:rPr>
            </w:pPr>
            <w:r w:rsidRPr="00CD4C03">
              <w:rPr>
                <w:sz w:val="24"/>
                <w:lang w:val="en-US" w:eastAsia="en-US"/>
              </w:rPr>
              <w:t>2. Into Space 2</w:t>
            </w:r>
          </w:p>
          <w:p w14:paraId="64453ADF" w14:textId="77777777" w:rsidR="00B60120" w:rsidRPr="00CD4C03" w:rsidRDefault="00B60120" w:rsidP="00B60120">
            <w:pPr>
              <w:rPr>
                <w:sz w:val="24"/>
                <w:lang w:val="en-US" w:eastAsia="en-US"/>
              </w:rPr>
            </w:pPr>
            <w:r w:rsidRPr="00CD4C03">
              <w:rPr>
                <w:sz w:val="24"/>
                <w:lang w:val="en-US" w:eastAsia="en-US"/>
              </w:rPr>
              <w:t>3. Planets 1</w:t>
            </w:r>
          </w:p>
          <w:p w14:paraId="4EF0567A" w14:textId="77777777" w:rsidR="00B60120" w:rsidRPr="00CD4C03" w:rsidRDefault="00B60120" w:rsidP="00B60120">
            <w:pPr>
              <w:rPr>
                <w:sz w:val="24"/>
                <w:lang w:eastAsia="en-US"/>
              </w:rPr>
            </w:pPr>
            <w:r w:rsidRPr="00CD4C03">
              <w:rPr>
                <w:sz w:val="24"/>
                <w:lang w:eastAsia="en-US"/>
              </w:rPr>
              <w:t>4. Planets 2</w:t>
            </w:r>
          </w:p>
          <w:p w14:paraId="75325B83" w14:textId="77777777" w:rsidR="00B60120" w:rsidRPr="00CD4C03" w:rsidRDefault="00B60120" w:rsidP="00B60120">
            <w:pPr>
              <w:rPr>
                <w:sz w:val="24"/>
                <w:lang w:eastAsia="en-US"/>
              </w:rPr>
            </w:pPr>
            <w:r w:rsidRPr="00CD4C03">
              <w:rPr>
                <w:sz w:val="24"/>
                <w:lang w:eastAsia="en-US"/>
              </w:rPr>
              <w:t>5. Aliens 1</w:t>
            </w:r>
          </w:p>
          <w:p w14:paraId="27ED9E96" w14:textId="77777777" w:rsidR="00B60120" w:rsidRPr="00CD4C03" w:rsidRDefault="00B60120" w:rsidP="00B60120">
            <w:pPr>
              <w:rPr>
                <w:sz w:val="24"/>
                <w:lang w:eastAsia="en-US"/>
              </w:rPr>
            </w:pPr>
            <w:r w:rsidRPr="00CD4C03">
              <w:rPr>
                <w:sz w:val="24"/>
                <w:lang w:eastAsia="en-US"/>
              </w:rPr>
              <w:t>6. Aliens 2</w:t>
            </w:r>
          </w:p>
        </w:tc>
      </w:tr>
      <w:tr w:rsidR="00B10ECF" w:rsidRPr="00CD4C03" w14:paraId="7A72D689" w14:textId="77777777" w:rsidTr="00CD4C03">
        <w:trPr>
          <w:trHeight w:val="39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98B7D4" w14:textId="72BB1D1C" w:rsidR="00B60120" w:rsidRPr="00CD4C03" w:rsidRDefault="00B60120" w:rsidP="00B60120">
            <w:pPr>
              <w:rPr>
                <w:sz w:val="24"/>
                <w:lang w:val="en-US" w:eastAsia="en-US"/>
              </w:rPr>
            </w:pPr>
            <w:r w:rsidRPr="00CD4C03">
              <w:rPr>
                <w:sz w:val="24"/>
                <w:lang w:val="en-US" w:eastAsia="en-US"/>
              </w:rPr>
              <w:t>Values in Myths and</w:t>
            </w:r>
            <w:r w:rsidRPr="00CD4C03">
              <w:rPr>
                <w:sz w:val="24"/>
                <w:lang w:val="en-US" w:eastAsia="en-US"/>
              </w:rPr>
              <w:br/>
              <w:t>Legends</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D1264A" w14:textId="77777777" w:rsidR="00B60120" w:rsidRPr="00CD4C03" w:rsidRDefault="00B60120" w:rsidP="00B60120">
            <w:pPr>
              <w:rPr>
                <w:sz w:val="24"/>
                <w:lang w:val="en-US" w:eastAsia="en-US"/>
              </w:rPr>
            </w:pPr>
            <w:r w:rsidRPr="00CD4C03">
              <w:rPr>
                <w:sz w:val="24"/>
                <w:lang w:val="en-US" w:eastAsia="en-US"/>
              </w:rPr>
              <w:t>Professions and ways of Communication</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B6E2C4" w14:textId="77777777" w:rsidR="00B60120" w:rsidRPr="00CD4C03" w:rsidRDefault="00B60120" w:rsidP="00B60120">
            <w:pPr>
              <w:rPr>
                <w:sz w:val="24"/>
                <w:lang w:eastAsia="en-US"/>
              </w:rPr>
            </w:pPr>
            <w:r w:rsidRPr="00CD4C03">
              <w:rPr>
                <w:sz w:val="24"/>
                <w:lang w:eastAsia="en-US"/>
              </w:rPr>
              <w:t>Healthy World</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2632AC" w14:textId="77777777" w:rsidR="00B60120" w:rsidRPr="00CD4C03" w:rsidRDefault="00B60120" w:rsidP="00B60120">
            <w:pPr>
              <w:rPr>
                <w:sz w:val="24"/>
                <w:lang w:eastAsia="en-US"/>
              </w:rPr>
            </w:pPr>
            <w:r w:rsidRPr="00CD4C03">
              <w:rPr>
                <w:sz w:val="24"/>
                <w:lang w:eastAsia="en-US"/>
              </w:rPr>
              <w:t>Machines</w:t>
            </w:r>
          </w:p>
        </w:tc>
      </w:tr>
      <w:tr w:rsidR="00B10ECF" w:rsidRPr="00CD4C03" w14:paraId="36DEDF62" w14:textId="77777777" w:rsidTr="00CD4C03">
        <w:trPr>
          <w:trHeight w:val="397"/>
        </w:trPr>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9D2EBF" w14:textId="42D13640" w:rsidR="00B60120" w:rsidRPr="00CD4C03" w:rsidRDefault="00B60120" w:rsidP="00B60120">
            <w:pPr>
              <w:rPr>
                <w:sz w:val="24"/>
                <w:lang w:val="en-US" w:eastAsia="en-US"/>
              </w:rPr>
            </w:pPr>
            <w:r w:rsidRPr="00CD4C03">
              <w:rPr>
                <w:sz w:val="24"/>
                <w:lang w:val="en-US" w:eastAsia="en-US"/>
              </w:rPr>
              <w:t>1. Traditional stories 1</w:t>
            </w:r>
          </w:p>
          <w:p w14:paraId="03171B4D" w14:textId="77777777" w:rsidR="00B60120" w:rsidRPr="00CD4C03" w:rsidRDefault="00B60120" w:rsidP="00B60120">
            <w:pPr>
              <w:rPr>
                <w:sz w:val="24"/>
                <w:lang w:val="en-US" w:eastAsia="en-US"/>
              </w:rPr>
            </w:pPr>
            <w:r w:rsidRPr="00CD4C03">
              <w:rPr>
                <w:sz w:val="24"/>
                <w:lang w:val="en-US" w:eastAsia="en-US"/>
              </w:rPr>
              <w:t xml:space="preserve">2. Traditional stories 2 </w:t>
            </w:r>
            <w:proofErr w:type="gramStart"/>
            <w:r w:rsidRPr="00CD4C03">
              <w:rPr>
                <w:sz w:val="24"/>
                <w:lang w:val="en-US" w:eastAsia="en-US"/>
              </w:rPr>
              <w:t>3.People</w:t>
            </w:r>
            <w:proofErr w:type="gramEnd"/>
            <w:r w:rsidRPr="00CD4C03">
              <w:rPr>
                <w:sz w:val="24"/>
                <w:lang w:val="en-US" w:eastAsia="en-US"/>
              </w:rPr>
              <w:t xml:space="preserve"> and places</w:t>
            </w:r>
          </w:p>
          <w:p w14:paraId="287EF825" w14:textId="4C0FFC7F" w:rsidR="00B60120" w:rsidRPr="00CD4C03" w:rsidRDefault="00B60120" w:rsidP="00B60120">
            <w:pPr>
              <w:rPr>
                <w:sz w:val="24"/>
                <w:lang w:val="en-US" w:eastAsia="en-US"/>
              </w:rPr>
            </w:pPr>
            <w:r w:rsidRPr="00CD4C03">
              <w:rPr>
                <w:sz w:val="24"/>
                <w:lang w:val="en-US" w:eastAsia="en-US"/>
              </w:rPr>
              <w:t>4.Dragons and</w:t>
            </w:r>
            <w:r w:rsidRPr="00CD4C03">
              <w:rPr>
                <w:sz w:val="24"/>
                <w:lang w:val="en-US" w:eastAsia="en-US"/>
              </w:rPr>
              <w:br/>
              <w:t>creatures 1</w:t>
            </w:r>
          </w:p>
          <w:p w14:paraId="2A026C80" w14:textId="40CFA677" w:rsidR="00B60120" w:rsidRPr="00CD4C03" w:rsidRDefault="00B60120" w:rsidP="00B60120">
            <w:pPr>
              <w:rPr>
                <w:sz w:val="24"/>
                <w:lang w:val="en-US" w:eastAsia="en-US"/>
              </w:rPr>
            </w:pPr>
            <w:r w:rsidRPr="00CD4C03">
              <w:rPr>
                <w:sz w:val="24"/>
                <w:lang w:val="en-US" w:eastAsia="en-US"/>
              </w:rPr>
              <w:t>5.Dragons and</w:t>
            </w:r>
            <w:r w:rsidRPr="00CD4C03">
              <w:rPr>
                <w:sz w:val="24"/>
                <w:lang w:val="en-US" w:eastAsia="en-US"/>
              </w:rPr>
              <w:br/>
              <w:t>creatures 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0938CD" w14:textId="77777777" w:rsidR="00B60120" w:rsidRPr="00CD4C03" w:rsidRDefault="00B60120" w:rsidP="00B60120">
            <w:pPr>
              <w:rPr>
                <w:sz w:val="24"/>
                <w:lang w:val="en-US" w:eastAsia="en-US"/>
              </w:rPr>
            </w:pPr>
            <w:r w:rsidRPr="00CD4C03">
              <w:rPr>
                <w:sz w:val="24"/>
                <w:lang w:val="en-US" w:eastAsia="en-US"/>
              </w:rPr>
              <w:t>1. Body language</w:t>
            </w:r>
          </w:p>
          <w:p w14:paraId="0ED4E332" w14:textId="77777777" w:rsidR="00B60120" w:rsidRPr="00CD4C03" w:rsidRDefault="00B60120" w:rsidP="00B60120">
            <w:pPr>
              <w:rPr>
                <w:sz w:val="24"/>
                <w:lang w:val="en-US" w:eastAsia="en-US"/>
              </w:rPr>
            </w:pPr>
            <w:r w:rsidRPr="00CD4C03">
              <w:rPr>
                <w:sz w:val="24"/>
                <w:lang w:val="en-US" w:eastAsia="en-US"/>
              </w:rPr>
              <w:t>2.Communicating around the world</w:t>
            </w:r>
          </w:p>
          <w:p w14:paraId="181CBD06" w14:textId="77777777" w:rsidR="00B60120" w:rsidRPr="00CD4C03" w:rsidRDefault="00B60120" w:rsidP="00B60120">
            <w:pPr>
              <w:rPr>
                <w:sz w:val="24"/>
                <w:lang w:eastAsia="en-US"/>
              </w:rPr>
            </w:pPr>
            <w:r w:rsidRPr="00CD4C03">
              <w:rPr>
                <w:sz w:val="24"/>
                <w:lang w:eastAsia="en-US"/>
              </w:rPr>
              <w:t>3. Technology</w:t>
            </w:r>
          </w:p>
          <w:p w14:paraId="218C4A13" w14:textId="77777777" w:rsidR="00B60120" w:rsidRPr="00CD4C03" w:rsidRDefault="00B60120" w:rsidP="00B60120">
            <w:pPr>
              <w:rPr>
                <w:sz w:val="24"/>
                <w:lang w:eastAsia="en-US"/>
              </w:rPr>
            </w:pPr>
            <w:r w:rsidRPr="00CD4C03">
              <w:rPr>
                <w:sz w:val="24"/>
                <w:lang w:eastAsia="en-US"/>
              </w:rPr>
              <w:t xml:space="preserve">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028BE7" w14:textId="77777777" w:rsidR="00B60120" w:rsidRPr="00CD4C03" w:rsidRDefault="00B60120" w:rsidP="00B60120">
            <w:pPr>
              <w:rPr>
                <w:sz w:val="24"/>
                <w:lang w:val="en-US" w:eastAsia="en-US"/>
              </w:rPr>
            </w:pPr>
            <w:r w:rsidRPr="00CD4C03">
              <w:rPr>
                <w:sz w:val="24"/>
                <w:lang w:val="en-US" w:eastAsia="en-US"/>
              </w:rPr>
              <w:t>1. Save our animals 1</w:t>
            </w:r>
          </w:p>
          <w:p w14:paraId="62BDDDF4" w14:textId="77777777" w:rsidR="00B60120" w:rsidRPr="00CD4C03" w:rsidRDefault="00B60120" w:rsidP="00B60120">
            <w:pPr>
              <w:rPr>
                <w:sz w:val="24"/>
                <w:lang w:val="en-US" w:eastAsia="en-US"/>
              </w:rPr>
            </w:pPr>
            <w:r w:rsidRPr="00CD4C03">
              <w:rPr>
                <w:sz w:val="24"/>
                <w:lang w:val="en-US" w:eastAsia="en-US"/>
              </w:rPr>
              <w:t>2. Save our animals 2</w:t>
            </w:r>
          </w:p>
          <w:p w14:paraId="28F8CCF5" w14:textId="77777777" w:rsidR="00B60120" w:rsidRPr="00CD4C03" w:rsidRDefault="00B60120" w:rsidP="00B60120">
            <w:pPr>
              <w:rPr>
                <w:sz w:val="24"/>
                <w:lang w:val="en-US" w:eastAsia="en-US"/>
              </w:rPr>
            </w:pPr>
            <w:r w:rsidRPr="00CD4C03">
              <w:rPr>
                <w:sz w:val="24"/>
                <w:lang w:val="en-US" w:eastAsia="en-US"/>
              </w:rPr>
              <w:t>3. Help the planet 1</w:t>
            </w:r>
          </w:p>
          <w:p w14:paraId="6BDB9B62" w14:textId="77777777" w:rsidR="00B60120" w:rsidRPr="00CD4C03" w:rsidRDefault="00B60120" w:rsidP="00B60120">
            <w:pPr>
              <w:rPr>
                <w:sz w:val="24"/>
                <w:lang w:val="en-US" w:eastAsia="en-US"/>
              </w:rPr>
            </w:pPr>
            <w:r w:rsidRPr="00CD4C03">
              <w:rPr>
                <w:sz w:val="24"/>
                <w:lang w:val="en-US" w:eastAsia="en-US"/>
              </w:rPr>
              <w:t>4. Help the planet 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E4EA46" w14:textId="77777777" w:rsidR="00B60120" w:rsidRPr="00CD4C03" w:rsidRDefault="00B60120" w:rsidP="00B60120">
            <w:pPr>
              <w:rPr>
                <w:sz w:val="24"/>
                <w:lang w:val="en-US" w:eastAsia="en-US"/>
              </w:rPr>
            </w:pPr>
            <w:r w:rsidRPr="00CD4C03">
              <w:rPr>
                <w:sz w:val="24"/>
                <w:lang w:val="en-US" w:eastAsia="en-US"/>
              </w:rPr>
              <w:t xml:space="preserve">1. Slow machines </w:t>
            </w:r>
          </w:p>
          <w:p w14:paraId="02FC5A06" w14:textId="77777777" w:rsidR="00B60120" w:rsidRPr="00CD4C03" w:rsidRDefault="00B60120" w:rsidP="00B60120">
            <w:pPr>
              <w:rPr>
                <w:sz w:val="24"/>
                <w:lang w:val="en-US" w:eastAsia="en-US"/>
              </w:rPr>
            </w:pPr>
            <w:r w:rsidRPr="00CD4C03">
              <w:rPr>
                <w:sz w:val="24"/>
                <w:lang w:val="en-US" w:eastAsia="en-US"/>
              </w:rPr>
              <w:t xml:space="preserve">2. Slow machines </w:t>
            </w:r>
          </w:p>
          <w:p w14:paraId="26163C72" w14:textId="77777777" w:rsidR="00B60120" w:rsidRPr="00CD4C03" w:rsidRDefault="00B60120" w:rsidP="00B60120">
            <w:pPr>
              <w:rPr>
                <w:sz w:val="24"/>
                <w:lang w:val="en-US" w:eastAsia="en-US"/>
              </w:rPr>
            </w:pPr>
            <w:r w:rsidRPr="00CD4C03">
              <w:rPr>
                <w:sz w:val="24"/>
                <w:lang w:val="en-US" w:eastAsia="en-US"/>
              </w:rPr>
              <w:t xml:space="preserve">3. Fast machines </w:t>
            </w:r>
          </w:p>
          <w:p w14:paraId="3E19B7F6" w14:textId="77777777" w:rsidR="00B60120" w:rsidRPr="00CD4C03" w:rsidRDefault="00B60120" w:rsidP="00B60120">
            <w:pPr>
              <w:rPr>
                <w:sz w:val="24"/>
                <w:lang w:eastAsia="en-US"/>
              </w:rPr>
            </w:pPr>
            <w:r w:rsidRPr="00CD4C03">
              <w:rPr>
                <w:sz w:val="24"/>
                <w:lang w:eastAsia="en-US"/>
              </w:rPr>
              <w:t xml:space="preserve">4. Fast machines </w:t>
            </w:r>
          </w:p>
          <w:p w14:paraId="7BB31AFA" w14:textId="77777777" w:rsidR="00B60120" w:rsidRPr="00CD4C03" w:rsidRDefault="00B60120" w:rsidP="00B60120">
            <w:pPr>
              <w:rPr>
                <w:sz w:val="24"/>
                <w:lang w:eastAsia="en-US"/>
              </w:rPr>
            </w:pPr>
            <w:r w:rsidRPr="00CD4C03">
              <w:rPr>
                <w:sz w:val="24"/>
                <w:lang w:eastAsia="en-US"/>
              </w:rPr>
              <w:t>5. Robots 1</w:t>
            </w:r>
          </w:p>
          <w:p w14:paraId="211ED505" w14:textId="77777777" w:rsidR="00B60120" w:rsidRPr="00CD4C03" w:rsidRDefault="00B60120" w:rsidP="00B60120">
            <w:pPr>
              <w:rPr>
                <w:sz w:val="24"/>
                <w:lang w:eastAsia="en-US"/>
              </w:rPr>
            </w:pPr>
            <w:r w:rsidRPr="00CD4C03">
              <w:rPr>
                <w:sz w:val="24"/>
                <w:lang w:eastAsia="en-US"/>
              </w:rPr>
              <w:t>6. Robots 2</w:t>
            </w:r>
          </w:p>
        </w:tc>
      </w:tr>
    </w:tbl>
    <w:p w14:paraId="164B5FA5" w14:textId="77777777" w:rsidR="006768EE" w:rsidRPr="00B10ECF" w:rsidRDefault="006768EE" w:rsidP="00A50FC4">
      <w:pPr>
        <w:spacing w:after="160" w:line="259" w:lineRule="auto"/>
        <w:jc w:val="center"/>
        <w:rPr>
          <w:bCs/>
          <w:szCs w:val="28"/>
          <w:lang w:val="kk-KZ"/>
        </w:rPr>
      </w:pPr>
    </w:p>
    <w:p w14:paraId="092ED295" w14:textId="4817FFED" w:rsidR="000D42A2" w:rsidRPr="00B10ECF" w:rsidRDefault="006768EE" w:rsidP="00A50FC4">
      <w:pPr>
        <w:spacing w:after="160" w:line="259" w:lineRule="auto"/>
        <w:jc w:val="center"/>
        <w:rPr>
          <w:b/>
          <w:szCs w:val="28"/>
          <w:lang w:val="kk-KZ" w:eastAsia="en-US"/>
        </w:rPr>
      </w:pPr>
      <w:r w:rsidRPr="00B10ECF">
        <w:rPr>
          <w:bCs/>
          <w:szCs w:val="28"/>
          <w:lang w:val="kk-KZ"/>
        </w:rPr>
        <w:br w:type="column"/>
      </w:r>
      <w:r w:rsidRPr="00B10ECF">
        <w:rPr>
          <w:b/>
          <w:szCs w:val="28"/>
          <w:lang w:val="kk-KZ"/>
        </w:rPr>
        <w:lastRenderedPageBreak/>
        <w:t xml:space="preserve">ҚОСЫМША </w:t>
      </w:r>
      <w:r w:rsidRPr="00B10ECF">
        <w:rPr>
          <w:b/>
          <w:szCs w:val="28"/>
        </w:rPr>
        <w:t>B</w:t>
      </w:r>
    </w:p>
    <w:p w14:paraId="4FB06316" w14:textId="68354773" w:rsidR="00323EE9" w:rsidRPr="00B10ECF" w:rsidRDefault="00A43A19" w:rsidP="00CD4C03">
      <w:pPr>
        <w:pStyle w:val="a4"/>
        <w:ind w:firstLine="0"/>
        <w:jc w:val="center"/>
        <w:rPr>
          <w:b/>
          <w:bCs/>
          <w:sz w:val="28"/>
          <w:szCs w:val="28"/>
        </w:rPr>
      </w:pPr>
      <w:bookmarkStart w:id="0" w:name="OLE_LINK1"/>
      <w:r w:rsidRPr="00B10ECF">
        <w:rPr>
          <w:b/>
          <w:bCs/>
          <w:sz w:val="28"/>
          <w:szCs w:val="28"/>
          <w:lang w:val="kk-KZ"/>
        </w:rPr>
        <w:t>Тыңдалым 1</w:t>
      </w:r>
    </w:p>
    <w:p w14:paraId="0F4582EA" w14:textId="77777777" w:rsidR="00A50FC4" w:rsidRPr="00B10ECF" w:rsidRDefault="00A50FC4" w:rsidP="00A50FC4">
      <w:pPr>
        <w:rPr>
          <w:lang w:val="en-US" w:eastAsia="en-US"/>
        </w:rPr>
      </w:pPr>
    </w:p>
    <w:p w14:paraId="7EA64097" w14:textId="36B4D783" w:rsidR="00A43A19" w:rsidRPr="00B10ECF" w:rsidRDefault="00A43A19" w:rsidP="00B60120">
      <w:pPr>
        <w:widowControl w:val="0"/>
        <w:tabs>
          <w:tab w:val="left" w:pos="284"/>
          <w:tab w:val="left" w:pos="426"/>
        </w:tabs>
        <w:rPr>
          <w:sz w:val="24"/>
          <w:lang w:val="kk-KZ"/>
        </w:rPr>
      </w:pPr>
      <w:r w:rsidRPr="00B10ECF">
        <w:rPr>
          <w:b/>
          <w:szCs w:val="28"/>
          <w:lang w:val="kk-KZ"/>
        </w:rPr>
        <w:t>1-тапсырма.</w:t>
      </w:r>
      <w:r w:rsidR="000D42A2" w:rsidRPr="00B10ECF">
        <w:rPr>
          <w:szCs w:val="28"/>
          <w:lang w:val="kk-KZ"/>
        </w:rPr>
        <w:t xml:space="preserve"> Сөздерді тыңда, </w:t>
      </w:r>
      <w:r w:rsidRPr="00B10ECF">
        <w:rPr>
          <w:szCs w:val="28"/>
          <w:lang w:val="kk-KZ"/>
        </w:rPr>
        <w:t>дауысты дыбыстарды та</w:t>
      </w:r>
      <w:r w:rsidR="00A50FC4" w:rsidRPr="00B10ECF">
        <w:rPr>
          <w:szCs w:val="28"/>
          <w:lang w:val="kk-KZ"/>
        </w:rPr>
        <w:t>уып айт</w:t>
      </w:r>
      <w:r w:rsidRPr="00B10ECF">
        <w:rPr>
          <w:szCs w:val="28"/>
          <w:lang w:val="kk-KZ"/>
        </w:rPr>
        <w:t>.</w:t>
      </w:r>
      <w:r w:rsidR="00323EE9" w:rsidRPr="00B10ECF">
        <w:rPr>
          <w:sz w:val="24"/>
          <w:lang w:val="kk-KZ"/>
        </w:rPr>
        <w:t xml:space="preserve"> </w:t>
      </w:r>
      <w:r w:rsidRPr="00B10ECF">
        <w:rPr>
          <w:i/>
          <w:sz w:val="24"/>
          <w:lang w:val="kk-KZ"/>
        </w:rPr>
        <w:t>hair, legs, nose, head, hands, ears, mouth, eyes.</w:t>
      </w:r>
    </w:p>
    <w:p w14:paraId="2B4AB541" w14:textId="7F462083" w:rsidR="00A43A19" w:rsidRPr="00B10ECF" w:rsidRDefault="00A43A19" w:rsidP="00B60120">
      <w:pPr>
        <w:widowControl w:val="0"/>
        <w:tabs>
          <w:tab w:val="left" w:pos="284"/>
          <w:tab w:val="left" w:pos="426"/>
        </w:tabs>
        <w:rPr>
          <w:sz w:val="24"/>
          <w:lang w:val="en-US"/>
        </w:rPr>
      </w:pPr>
      <w:r w:rsidRPr="00B10ECF">
        <w:rPr>
          <w:b/>
          <w:szCs w:val="28"/>
          <w:lang w:val="kk-KZ"/>
        </w:rPr>
        <w:t>2-тапсырма</w:t>
      </w:r>
      <w:r w:rsidRPr="00B10ECF">
        <w:rPr>
          <w:szCs w:val="28"/>
          <w:lang w:val="kk-KZ"/>
        </w:rPr>
        <w:t>. Тыңда, сөйлемдерді</w:t>
      </w:r>
      <w:r w:rsidR="000D42A2" w:rsidRPr="00B10ECF">
        <w:rPr>
          <w:szCs w:val="28"/>
          <w:lang w:val="kk-KZ"/>
        </w:rPr>
        <w:t xml:space="preserve"> </w:t>
      </w:r>
      <w:r w:rsidRPr="00B10ECF">
        <w:rPr>
          <w:szCs w:val="28"/>
          <w:lang w:val="kk-KZ"/>
        </w:rPr>
        <w:t>қандай сұраулы</w:t>
      </w:r>
      <w:r w:rsidR="000D42A2" w:rsidRPr="00B10ECF">
        <w:rPr>
          <w:szCs w:val="28"/>
          <w:lang w:val="kk-KZ"/>
        </w:rPr>
        <w:t xml:space="preserve"> </w:t>
      </w:r>
      <w:r w:rsidRPr="00B10ECF">
        <w:rPr>
          <w:szCs w:val="28"/>
          <w:lang w:val="kk-KZ"/>
        </w:rPr>
        <w:t>сөйлемге айналдыруға болады?</w:t>
      </w:r>
      <w:r w:rsidR="00323EE9" w:rsidRPr="00B10ECF">
        <w:rPr>
          <w:sz w:val="24"/>
          <w:lang w:val="kk-KZ"/>
        </w:rPr>
        <w:t xml:space="preserve"> </w:t>
      </w:r>
      <w:r w:rsidR="00D846B1" w:rsidRPr="00B10ECF">
        <w:rPr>
          <w:i/>
          <w:sz w:val="24"/>
          <w:lang w:val="en-US"/>
        </w:rPr>
        <w:t xml:space="preserve">My friend is tall and brave. </w:t>
      </w:r>
      <w:r w:rsidRPr="00B10ECF">
        <w:rPr>
          <w:i/>
          <w:sz w:val="24"/>
          <w:lang w:val="en-US"/>
        </w:rPr>
        <w:t>He has short black hair and dark eyes</w:t>
      </w:r>
      <w:r w:rsidR="00D846B1" w:rsidRPr="00B10ECF">
        <w:rPr>
          <w:i/>
          <w:sz w:val="24"/>
          <w:lang w:val="kk-KZ"/>
        </w:rPr>
        <w:t xml:space="preserve">. </w:t>
      </w:r>
      <w:r w:rsidRPr="00B10ECF">
        <w:rPr>
          <w:i/>
          <w:sz w:val="24"/>
          <w:lang w:val="en-US"/>
        </w:rPr>
        <w:t>Umai is the most beautiful girl in the class</w:t>
      </w:r>
      <w:r w:rsidR="00D846B1" w:rsidRPr="00B10ECF">
        <w:rPr>
          <w:i/>
          <w:sz w:val="24"/>
          <w:lang w:val="kk-KZ"/>
        </w:rPr>
        <w:t>.</w:t>
      </w:r>
      <w:r w:rsidR="00AE0F63" w:rsidRPr="00B10ECF">
        <w:rPr>
          <w:i/>
          <w:sz w:val="24"/>
          <w:lang w:val="en-US"/>
        </w:rPr>
        <w:t xml:space="preserve"> They study better than me</w:t>
      </w:r>
    </w:p>
    <w:p w14:paraId="7ACA258C" w14:textId="7A4A0C80" w:rsidR="00A43A19" w:rsidRPr="00B10ECF" w:rsidRDefault="00A43A19" w:rsidP="00B60120">
      <w:pPr>
        <w:widowControl w:val="0"/>
        <w:autoSpaceDE w:val="0"/>
        <w:autoSpaceDN w:val="0"/>
        <w:adjustRightInd w:val="0"/>
        <w:rPr>
          <w:i/>
          <w:sz w:val="24"/>
          <w:lang w:val="en-US"/>
        </w:rPr>
      </w:pPr>
      <w:r w:rsidRPr="00B10ECF">
        <w:rPr>
          <w:b/>
          <w:szCs w:val="28"/>
          <w:lang w:val="en-US"/>
        </w:rPr>
        <w:t>3-</w:t>
      </w:r>
      <w:r w:rsidRPr="00B10ECF">
        <w:rPr>
          <w:b/>
          <w:szCs w:val="28"/>
        </w:rPr>
        <w:t>тапсырма</w:t>
      </w:r>
      <w:r w:rsidRPr="00B10ECF">
        <w:rPr>
          <w:b/>
          <w:szCs w:val="28"/>
          <w:lang w:val="en-US"/>
        </w:rPr>
        <w:t xml:space="preserve">. </w:t>
      </w:r>
      <w:r w:rsidRPr="00B10ECF">
        <w:rPr>
          <w:bCs/>
          <w:szCs w:val="28"/>
        </w:rPr>
        <w:t>Тыңда</w:t>
      </w:r>
      <w:r w:rsidRPr="00B10ECF">
        <w:rPr>
          <w:bCs/>
          <w:szCs w:val="28"/>
          <w:lang w:val="en-US"/>
        </w:rPr>
        <w:t xml:space="preserve"> </w:t>
      </w:r>
      <w:r w:rsidRPr="00B10ECF">
        <w:rPr>
          <w:bCs/>
          <w:szCs w:val="28"/>
        </w:rPr>
        <w:t>және</w:t>
      </w:r>
      <w:r w:rsidRPr="00B10ECF">
        <w:rPr>
          <w:bCs/>
          <w:szCs w:val="28"/>
          <w:lang w:val="en-US"/>
        </w:rPr>
        <w:t xml:space="preserve"> </w:t>
      </w:r>
      <w:r w:rsidRPr="00B10ECF">
        <w:rPr>
          <w:bCs/>
          <w:szCs w:val="28"/>
        </w:rPr>
        <w:t>қысқа</w:t>
      </w:r>
      <w:r w:rsidRPr="00B10ECF">
        <w:rPr>
          <w:bCs/>
          <w:szCs w:val="28"/>
          <w:lang w:val="en-US"/>
        </w:rPr>
        <w:t xml:space="preserve"> </w:t>
      </w:r>
      <w:r w:rsidRPr="00B10ECF">
        <w:rPr>
          <w:bCs/>
          <w:szCs w:val="28"/>
        </w:rPr>
        <w:t>жауап</w:t>
      </w:r>
      <w:r w:rsidRPr="00B10ECF">
        <w:rPr>
          <w:bCs/>
          <w:szCs w:val="28"/>
          <w:lang w:val="en-US"/>
        </w:rPr>
        <w:t xml:space="preserve"> </w:t>
      </w:r>
      <w:r w:rsidRPr="00B10ECF">
        <w:rPr>
          <w:bCs/>
          <w:szCs w:val="28"/>
        </w:rPr>
        <w:t>қолдан</w:t>
      </w:r>
      <w:r w:rsidRPr="00B10ECF">
        <w:rPr>
          <w:bCs/>
          <w:szCs w:val="28"/>
          <w:lang w:val="en-US"/>
        </w:rPr>
        <w:t xml:space="preserve"> </w:t>
      </w:r>
      <w:r w:rsidRPr="00B10ECF">
        <w:rPr>
          <w:bCs/>
          <w:i/>
          <w:szCs w:val="28"/>
          <w:lang w:val="en-US"/>
        </w:rPr>
        <w:t>Yes/ No</w:t>
      </w:r>
      <w:r w:rsidR="00323EE9" w:rsidRPr="00B10ECF">
        <w:rPr>
          <w:i/>
          <w:sz w:val="24"/>
          <w:lang w:val="en-US"/>
        </w:rPr>
        <w:t xml:space="preserve"> </w:t>
      </w:r>
      <w:proofErr w:type="gramStart"/>
      <w:r w:rsidR="00D846B1" w:rsidRPr="00B10ECF">
        <w:rPr>
          <w:i/>
          <w:sz w:val="24"/>
          <w:lang w:val="kk-KZ"/>
        </w:rPr>
        <w:t>1</w:t>
      </w:r>
      <w:r w:rsidR="00B502F6" w:rsidRPr="00B10ECF">
        <w:rPr>
          <w:i/>
          <w:sz w:val="24"/>
          <w:lang w:val="en-US"/>
        </w:rPr>
        <w:t>)I</w:t>
      </w:r>
      <w:r w:rsidRPr="00B10ECF">
        <w:rPr>
          <w:i/>
          <w:sz w:val="24"/>
          <w:lang w:val="en-US"/>
        </w:rPr>
        <w:t>s</w:t>
      </w:r>
      <w:proofErr w:type="gramEnd"/>
      <w:r w:rsidRPr="00B10ECF">
        <w:rPr>
          <w:i/>
          <w:sz w:val="24"/>
          <w:lang w:val="en-US"/>
        </w:rPr>
        <w:t xml:space="preserve"> your</w:t>
      </w:r>
      <w:r w:rsidR="00B502F6" w:rsidRPr="00B10ECF">
        <w:rPr>
          <w:i/>
          <w:sz w:val="24"/>
          <w:lang w:val="en-US"/>
        </w:rPr>
        <w:t xml:space="preserve"> mom older than her sister? 2. D</w:t>
      </w:r>
      <w:r w:rsidRPr="00B10ECF">
        <w:rPr>
          <w:i/>
          <w:sz w:val="24"/>
          <w:lang w:val="en-US"/>
        </w:rPr>
        <w:t>oes your father have black hair and a straight nose?</w:t>
      </w:r>
      <w:r w:rsidR="00D846B1" w:rsidRPr="00B10ECF">
        <w:rPr>
          <w:i/>
          <w:sz w:val="24"/>
          <w:lang w:val="kk-KZ"/>
        </w:rPr>
        <w:t xml:space="preserve"> 3.</w:t>
      </w:r>
      <w:r w:rsidRPr="00B10ECF">
        <w:rPr>
          <w:bCs/>
          <w:sz w:val="24"/>
          <w:lang w:val="en-US"/>
        </w:rPr>
        <w:t>Does your brother run faster than his friends? 4.</w:t>
      </w:r>
      <w:r w:rsidRPr="00B10ECF">
        <w:rPr>
          <w:sz w:val="24"/>
          <w:lang w:val="en-US"/>
        </w:rPr>
        <w:t xml:space="preserve"> </w:t>
      </w:r>
      <w:r w:rsidRPr="00B10ECF">
        <w:rPr>
          <w:bCs/>
          <w:sz w:val="24"/>
          <w:lang w:val="en-US"/>
        </w:rPr>
        <w:t>is his sister the shortest in the class?</w:t>
      </w:r>
      <w:r w:rsidR="00D846B1" w:rsidRPr="00B10ECF">
        <w:rPr>
          <w:bCs/>
          <w:sz w:val="24"/>
          <w:lang w:val="kk-KZ"/>
        </w:rPr>
        <w:t xml:space="preserve"> </w:t>
      </w:r>
      <w:r w:rsidRPr="00B10ECF">
        <w:rPr>
          <w:bCs/>
          <w:sz w:val="24"/>
          <w:lang w:val="en-US"/>
        </w:rPr>
        <w:t>5.</w:t>
      </w:r>
      <w:r w:rsidRPr="00B10ECF">
        <w:rPr>
          <w:sz w:val="24"/>
          <w:lang w:val="en-US"/>
        </w:rPr>
        <w:t xml:space="preserve"> </w:t>
      </w:r>
      <w:r w:rsidRPr="00B10ECF">
        <w:rPr>
          <w:bCs/>
          <w:sz w:val="24"/>
          <w:lang w:val="en-US"/>
        </w:rPr>
        <w:t>Do the bo</w:t>
      </w:r>
      <w:r w:rsidR="00AE0F63" w:rsidRPr="00B10ECF">
        <w:rPr>
          <w:bCs/>
          <w:sz w:val="24"/>
          <w:lang w:val="en-US"/>
        </w:rPr>
        <w:t>ys dress warmer than the girls?</w:t>
      </w:r>
    </w:p>
    <w:p w14:paraId="380F53C9" w14:textId="4B74F9C1" w:rsidR="00A43A19" w:rsidRPr="00B10ECF" w:rsidRDefault="00A43A19" w:rsidP="00B60120">
      <w:pPr>
        <w:widowControl w:val="0"/>
        <w:tabs>
          <w:tab w:val="left" w:pos="284"/>
          <w:tab w:val="left" w:pos="426"/>
        </w:tabs>
        <w:rPr>
          <w:i/>
          <w:szCs w:val="28"/>
          <w:lang w:val="en-US"/>
        </w:rPr>
      </w:pPr>
      <w:r w:rsidRPr="00B10ECF">
        <w:rPr>
          <w:b/>
          <w:szCs w:val="28"/>
          <w:lang w:val="en-US"/>
        </w:rPr>
        <w:t xml:space="preserve">4- </w:t>
      </w:r>
      <w:r w:rsidRPr="00B10ECF">
        <w:rPr>
          <w:b/>
          <w:szCs w:val="28"/>
        </w:rPr>
        <w:t>тапсырма</w:t>
      </w:r>
      <w:r w:rsidRPr="00B10ECF">
        <w:rPr>
          <w:szCs w:val="28"/>
          <w:lang w:val="en-US"/>
        </w:rPr>
        <w:t xml:space="preserve">. </w:t>
      </w:r>
      <w:r w:rsidRPr="00B10ECF">
        <w:rPr>
          <w:szCs w:val="28"/>
        </w:rPr>
        <w:t>Мәтінді</w:t>
      </w:r>
      <w:r w:rsidRPr="00B10ECF">
        <w:rPr>
          <w:szCs w:val="28"/>
          <w:lang w:val="en-US"/>
        </w:rPr>
        <w:t xml:space="preserve"> </w:t>
      </w:r>
      <w:r w:rsidRPr="00B10ECF">
        <w:rPr>
          <w:szCs w:val="28"/>
        </w:rPr>
        <w:t>тыңда</w:t>
      </w:r>
      <w:r w:rsidRPr="00B10ECF">
        <w:rPr>
          <w:szCs w:val="28"/>
          <w:lang w:val="en-US"/>
        </w:rPr>
        <w:t xml:space="preserve">. </w:t>
      </w:r>
      <w:r w:rsidRPr="00B10ECF">
        <w:rPr>
          <w:szCs w:val="28"/>
        </w:rPr>
        <w:t>Сұраққа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бер</w:t>
      </w:r>
      <w:r w:rsidRPr="00B10ECF">
        <w:rPr>
          <w:szCs w:val="28"/>
          <w:lang w:val="en-US"/>
        </w:rPr>
        <w:t>.</w:t>
      </w:r>
    </w:p>
    <w:p w14:paraId="1255971B" w14:textId="77777777" w:rsidR="003947CB" w:rsidRPr="00B10ECF" w:rsidRDefault="003947CB" w:rsidP="00323EE9">
      <w:pPr>
        <w:ind w:firstLine="709"/>
        <w:jc w:val="center"/>
        <w:rPr>
          <w:b/>
          <w:sz w:val="24"/>
          <w:lang w:val="kk-KZ"/>
        </w:rPr>
      </w:pPr>
    </w:p>
    <w:p w14:paraId="5BB1D6D5" w14:textId="5F030794" w:rsidR="003947CB" w:rsidRPr="00B10ECF" w:rsidRDefault="00A43A19" w:rsidP="005F75FA">
      <w:pPr>
        <w:ind w:firstLine="709"/>
        <w:jc w:val="center"/>
        <w:rPr>
          <w:b/>
          <w:szCs w:val="28"/>
          <w:lang w:val="kk-KZ"/>
        </w:rPr>
      </w:pPr>
      <w:r w:rsidRPr="00B10ECF">
        <w:rPr>
          <w:b/>
          <w:szCs w:val="28"/>
        </w:rPr>
        <w:t>Мәтін</w:t>
      </w:r>
      <w:r w:rsidRPr="00B10ECF">
        <w:rPr>
          <w:b/>
          <w:szCs w:val="28"/>
          <w:lang w:val="en-US"/>
        </w:rPr>
        <w:t xml:space="preserve"> 1</w:t>
      </w:r>
    </w:p>
    <w:p w14:paraId="58C8165D" w14:textId="77777777" w:rsidR="00A50FC4" w:rsidRPr="00B10ECF" w:rsidRDefault="00A50FC4" w:rsidP="005F75FA">
      <w:pPr>
        <w:ind w:firstLine="709"/>
        <w:jc w:val="center"/>
        <w:rPr>
          <w:b/>
          <w:szCs w:val="28"/>
          <w:lang w:val="kk-KZ"/>
        </w:rPr>
      </w:pPr>
    </w:p>
    <w:p w14:paraId="1B8D10BC" w14:textId="347E23BE" w:rsidR="00A43A19" w:rsidRPr="00B10ECF" w:rsidRDefault="00A43A19" w:rsidP="00B60120">
      <w:pPr>
        <w:ind w:firstLine="709"/>
        <w:rPr>
          <w:sz w:val="24"/>
          <w:lang w:val="en-US"/>
        </w:rPr>
      </w:pPr>
      <w:r w:rsidRPr="00B10ECF">
        <w:rPr>
          <w:sz w:val="24"/>
          <w:lang w:val="en-US"/>
        </w:rPr>
        <w:t>My name is Alan. I have a sis</w:t>
      </w:r>
      <w:r w:rsidR="000D42A2" w:rsidRPr="00B10ECF">
        <w:rPr>
          <w:sz w:val="24"/>
          <w:lang w:val="en-US"/>
        </w:rPr>
        <w:t xml:space="preserve">ter. </w:t>
      </w:r>
      <w:r w:rsidRPr="00B10ECF">
        <w:rPr>
          <w:sz w:val="24"/>
          <w:lang w:val="en-US"/>
        </w:rPr>
        <w:t xml:space="preserve">Her name is Asa. My sister is not big. But she is taller than her girlfriend. She is nice. She is brave and strong. But she is not brave and strong than me. She isn’t lazy. Her nose is short. Her eyes are dark. She can jump and dance. She can count and play chess better than me. She likes bananas and oranges. But she doesn’t like ham and </w:t>
      </w:r>
      <w:r w:rsidR="00AE0F63" w:rsidRPr="00B10ECF">
        <w:rPr>
          <w:sz w:val="24"/>
          <w:lang w:val="en-US"/>
        </w:rPr>
        <w:t>milk. We go to school together.</w:t>
      </w:r>
    </w:p>
    <w:p w14:paraId="0DC7C01C" w14:textId="2ADCA202" w:rsidR="00A43A19" w:rsidRPr="00B10ECF" w:rsidRDefault="00D846B1" w:rsidP="00B60120">
      <w:pPr>
        <w:rPr>
          <w:sz w:val="24"/>
          <w:lang w:val="en-US"/>
        </w:rPr>
      </w:pPr>
      <w:r w:rsidRPr="00B10ECF">
        <w:rPr>
          <w:sz w:val="24"/>
          <w:lang w:val="kk-KZ"/>
        </w:rPr>
        <w:t>1.</w:t>
      </w:r>
      <w:r w:rsidR="00A43A19" w:rsidRPr="00B10ECF">
        <w:rPr>
          <w:sz w:val="24"/>
          <w:lang w:val="en-US"/>
        </w:rPr>
        <w:t>Who is brave and strong ? Asa or Alan?</w:t>
      </w:r>
      <w:r w:rsidRPr="00B10ECF">
        <w:rPr>
          <w:sz w:val="24"/>
          <w:lang w:val="kk-KZ"/>
        </w:rPr>
        <w:t xml:space="preserve"> 2.</w:t>
      </w:r>
      <w:r w:rsidR="00A43A19" w:rsidRPr="00B10ECF">
        <w:rPr>
          <w:sz w:val="24"/>
          <w:lang w:val="en-US"/>
        </w:rPr>
        <w:t>Is she taller than her girlfriend?</w:t>
      </w:r>
      <w:r w:rsidRPr="00B10ECF">
        <w:rPr>
          <w:sz w:val="24"/>
          <w:lang w:val="kk-KZ"/>
        </w:rPr>
        <w:t xml:space="preserve"> 3.</w:t>
      </w:r>
      <w:r w:rsidR="00A43A19" w:rsidRPr="00B10ECF">
        <w:rPr>
          <w:sz w:val="24"/>
          <w:lang w:val="en-US"/>
        </w:rPr>
        <w:t>Can she jump and dance?</w:t>
      </w:r>
      <w:r w:rsidRPr="00B10ECF">
        <w:rPr>
          <w:sz w:val="24"/>
          <w:lang w:val="kk-KZ"/>
        </w:rPr>
        <w:t xml:space="preserve"> 4.</w:t>
      </w:r>
      <w:r w:rsidR="00A43A19" w:rsidRPr="00B10ECF">
        <w:rPr>
          <w:sz w:val="24"/>
          <w:lang w:val="en-US"/>
        </w:rPr>
        <w:t>What can she do better than her brother?</w:t>
      </w:r>
      <w:r w:rsidRPr="00B10ECF">
        <w:rPr>
          <w:sz w:val="24"/>
          <w:lang w:val="kk-KZ"/>
        </w:rPr>
        <w:t xml:space="preserve"> 5.</w:t>
      </w:r>
      <w:r w:rsidR="00A43A19" w:rsidRPr="00B10ECF">
        <w:rPr>
          <w:sz w:val="24"/>
          <w:lang w:val="en-US"/>
        </w:rPr>
        <w:t>Does she like bananas and oranges?</w:t>
      </w:r>
      <w:r w:rsidRPr="00B10ECF">
        <w:rPr>
          <w:sz w:val="24"/>
          <w:lang w:val="kk-KZ"/>
        </w:rPr>
        <w:t xml:space="preserve"> 6.</w:t>
      </w:r>
      <w:r w:rsidR="0080153E" w:rsidRPr="00B10ECF">
        <w:rPr>
          <w:sz w:val="24"/>
          <w:lang w:val="en-US"/>
        </w:rPr>
        <w:t xml:space="preserve">Where do they </w:t>
      </w:r>
      <w:r w:rsidR="00A43A19" w:rsidRPr="00B10ECF">
        <w:rPr>
          <w:sz w:val="24"/>
          <w:lang w:val="en-US"/>
        </w:rPr>
        <w:t>together?</w:t>
      </w:r>
    </w:p>
    <w:p w14:paraId="4321B469" w14:textId="5ACC941D" w:rsidR="00A43A19" w:rsidRPr="00B10ECF" w:rsidRDefault="00A43A19" w:rsidP="00B60120">
      <w:pPr>
        <w:rPr>
          <w:szCs w:val="28"/>
          <w:lang w:val="en-US"/>
        </w:rPr>
      </w:pPr>
      <w:r w:rsidRPr="00B10ECF">
        <w:rPr>
          <w:b/>
          <w:szCs w:val="28"/>
          <w:lang w:val="en-US"/>
        </w:rPr>
        <w:t>5-</w:t>
      </w:r>
      <w:r w:rsidRPr="00B10ECF">
        <w:rPr>
          <w:b/>
          <w:szCs w:val="28"/>
        </w:rPr>
        <w:t>тапсырма</w:t>
      </w:r>
      <w:r w:rsidRPr="00B10ECF">
        <w:rPr>
          <w:szCs w:val="28"/>
          <w:lang w:val="en-US"/>
        </w:rPr>
        <w:t>.</w:t>
      </w:r>
      <w:r w:rsidRPr="00B10ECF">
        <w:rPr>
          <w:b/>
          <w:szCs w:val="28"/>
          <w:lang w:val="en-US"/>
        </w:rPr>
        <w:t xml:space="preserve"> </w:t>
      </w:r>
      <w:r w:rsidRPr="00B10ECF">
        <w:rPr>
          <w:szCs w:val="28"/>
        </w:rPr>
        <w:t>Дұрыс</w:t>
      </w:r>
      <w:r w:rsidRPr="00B10ECF">
        <w:rPr>
          <w:szCs w:val="28"/>
          <w:lang w:val="en-US"/>
        </w:rPr>
        <w:t xml:space="preserve"> </w:t>
      </w:r>
      <w:r w:rsidRPr="00B10ECF">
        <w:rPr>
          <w:szCs w:val="28"/>
        </w:rPr>
        <w:t>жауапты</w:t>
      </w:r>
      <w:r w:rsidRPr="00B10ECF">
        <w:rPr>
          <w:szCs w:val="28"/>
          <w:lang w:val="en-US"/>
        </w:rPr>
        <w:t xml:space="preserve"> </w:t>
      </w:r>
      <w:r w:rsidRPr="00B10ECF">
        <w:rPr>
          <w:szCs w:val="28"/>
        </w:rPr>
        <w:t>таңдау</w:t>
      </w:r>
      <w:r w:rsidRPr="00B10ECF">
        <w:rPr>
          <w:szCs w:val="28"/>
          <w:lang w:val="en-US"/>
        </w:rPr>
        <w:t xml:space="preserve"> </w:t>
      </w:r>
      <w:r w:rsidRPr="00B10ECF">
        <w:rPr>
          <w:szCs w:val="28"/>
        </w:rPr>
        <w:t>арқылы</w:t>
      </w:r>
      <w:r w:rsidRPr="00B10ECF">
        <w:rPr>
          <w:szCs w:val="28"/>
          <w:lang w:val="en-US"/>
        </w:rPr>
        <w:t xml:space="preserve"> </w:t>
      </w:r>
      <w:r w:rsidRPr="00B10ECF">
        <w:rPr>
          <w:szCs w:val="28"/>
        </w:rPr>
        <w:t>сөйлемдерді</w:t>
      </w:r>
      <w:r w:rsidRPr="00B10ECF">
        <w:rPr>
          <w:szCs w:val="28"/>
          <w:lang w:val="en-US"/>
        </w:rPr>
        <w:t xml:space="preserve"> </w:t>
      </w:r>
      <w:r w:rsidRPr="00B10ECF">
        <w:rPr>
          <w:szCs w:val="28"/>
        </w:rPr>
        <w:t>аяқта</w:t>
      </w:r>
      <w:r w:rsidR="00A50FC4" w:rsidRPr="00B10ECF">
        <w:rPr>
          <w:szCs w:val="28"/>
          <w:lang w:val="kk-KZ"/>
        </w:rPr>
        <w:t>п айт</w:t>
      </w:r>
      <w:r w:rsidRPr="00B10ECF">
        <w:rPr>
          <w:szCs w:val="28"/>
          <w:lang w:val="en-US"/>
        </w:rPr>
        <w:t>.</w:t>
      </w:r>
    </w:p>
    <w:p w14:paraId="1394A6AC" w14:textId="55BB13C3" w:rsidR="00A43A19" w:rsidRPr="00B10ECF" w:rsidRDefault="0080153E" w:rsidP="00B60120">
      <w:pPr>
        <w:rPr>
          <w:sz w:val="24"/>
          <w:lang w:val="en-US"/>
        </w:rPr>
      </w:pPr>
      <w:r w:rsidRPr="00B10ECF">
        <w:rPr>
          <w:sz w:val="24"/>
          <w:lang w:val="en-US"/>
        </w:rPr>
        <w:t>1. My sister is</w:t>
      </w:r>
      <w:r w:rsidR="00342C86" w:rsidRPr="00B10ECF">
        <w:rPr>
          <w:sz w:val="24"/>
          <w:lang w:val="en-US"/>
        </w:rPr>
        <w:t xml:space="preserve"> </w:t>
      </w:r>
      <w:r w:rsidR="00A43A19" w:rsidRPr="00B10ECF">
        <w:rPr>
          <w:sz w:val="24"/>
          <w:lang w:val="en-US"/>
        </w:rPr>
        <w:t>a) not small</w:t>
      </w:r>
      <w:r w:rsidR="00776821" w:rsidRPr="00B10ECF">
        <w:rPr>
          <w:sz w:val="24"/>
          <w:lang w:val="en-US"/>
        </w:rPr>
        <w:t xml:space="preserve"> </w:t>
      </w:r>
      <w:r w:rsidR="00A43A19" w:rsidRPr="00B10ECF">
        <w:rPr>
          <w:sz w:val="24"/>
          <w:lang w:val="en-US"/>
        </w:rPr>
        <w:t>b) not big</w:t>
      </w:r>
      <w:r w:rsidR="00776821" w:rsidRPr="00B10ECF">
        <w:rPr>
          <w:sz w:val="24"/>
          <w:lang w:val="en-US"/>
        </w:rPr>
        <w:t xml:space="preserve"> </w:t>
      </w:r>
      <w:r w:rsidR="00A43A19" w:rsidRPr="00B10ECF">
        <w:rPr>
          <w:sz w:val="24"/>
          <w:lang w:val="en-US"/>
        </w:rPr>
        <w:t>c) not short</w:t>
      </w:r>
      <w:r w:rsidR="00323EE9" w:rsidRPr="00B10ECF">
        <w:rPr>
          <w:sz w:val="24"/>
          <w:lang w:val="en-US"/>
        </w:rPr>
        <w:t xml:space="preserve"> </w:t>
      </w:r>
      <w:r w:rsidR="00D846B1" w:rsidRPr="00B10ECF">
        <w:rPr>
          <w:sz w:val="24"/>
          <w:lang w:val="en-US"/>
        </w:rPr>
        <w:t>2. She is brave and ….</w:t>
      </w:r>
      <w:r w:rsidR="00776821" w:rsidRPr="00B10ECF">
        <w:rPr>
          <w:sz w:val="24"/>
          <w:lang w:val="kk-KZ"/>
        </w:rPr>
        <w:t xml:space="preserve"> </w:t>
      </w:r>
      <w:r w:rsidR="00A43A19" w:rsidRPr="00B10ECF">
        <w:rPr>
          <w:sz w:val="24"/>
          <w:lang w:val="en-US"/>
        </w:rPr>
        <w:t>a) long</w:t>
      </w:r>
      <w:r w:rsidR="00776821" w:rsidRPr="00B10ECF">
        <w:rPr>
          <w:sz w:val="24"/>
          <w:lang w:val="en-US"/>
        </w:rPr>
        <w:t xml:space="preserve"> </w:t>
      </w:r>
      <w:r w:rsidR="00A43A19" w:rsidRPr="00B10ECF">
        <w:rPr>
          <w:sz w:val="24"/>
          <w:lang w:val="en-US"/>
        </w:rPr>
        <w:t>b) short</w:t>
      </w:r>
      <w:r w:rsidR="00776821" w:rsidRPr="00B10ECF">
        <w:rPr>
          <w:sz w:val="24"/>
          <w:lang w:val="en-US"/>
        </w:rPr>
        <w:t xml:space="preserve"> </w:t>
      </w:r>
      <w:r w:rsidR="00A43A19" w:rsidRPr="00B10ECF">
        <w:rPr>
          <w:sz w:val="24"/>
          <w:lang w:val="en-US"/>
        </w:rPr>
        <w:t>c) strong</w:t>
      </w:r>
    </w:p>
    <w:p w14:paraId="2CADB441" w14:textId="3FE10576" w:rsidR="00C62876" w:rsidRPr="00B10ECF" w:rsidRDefault="000D42A2" w:rsidP="00B60120">
      <w:pPr>
        <w:rPr>
          <w:sz w:val="24"/>
          <w:lang w:val="en-US"/>
        </w:rPr>
      </w:pPr>
      <w:r w:rsidRPr="00B10ECF">
        <w:rPr>
          <w:sz w:val="24"/>
          <w:lang w:val="en-US"/>
        </w:rPr>
        <w:t xml:space="preserve">3. </w:t>
      </w:r>
      <w:r w:rsidR="00A43A19" w:rsidRPr="00B10ECF">
        <w:rPr>
          <w:sz w:val="24"/>
          <w:lang w:val="en-US"/>
        </w:rPr>
        <w:t>Her eyes are …</w:t>
      </w:r>
      <w:r w:rsidR="00886978" w:rsidRPr="00B10ECF">
        <w:rPr>
          <w:sz w:val="24"/>
          <w:lang w:val="kk-KZ"/>
        </w:rPr>
        <w:t xml:space="preserve"> </w:t>
      </w:r>
      <w:r w:rsidR="00A43A19" w:rsidRPr="00B10ECF">
        <w:rPr>
          <w:sz w:val="24"/>
          <w:lang w:val="en-US"/>
        </w:rPr>
        <w:t>a) green</w:t>
      </w:r>
      <w:r w:rsidR="00776821" w:rsidRPr="00B10ECF">
        <w:rPr>
          <w:sz w:val="24"/>
          <w:lang w:val="en-US"/>
        </w:rPr>
        <w:t xml:space="preserve"> </w:t>
      </w:r>
      <w:r w:rsidR="00A43A19" w:rsidRPr="00B10ECF">
        <w:rPr>
          <w:sz w:val="24"/>
          <w:lang w:val="en-US"/>
        </w:rPr>
        <w:t>b) blue c) dark.</w:t>
      </w:r>
      <w:r w:rsidR="00323EE9" w:rsidRPr="00B10ECF">
        <w:rPr>
          <w:sz w:val="24"/>
          <w:lang w:val="en-US"/>
        </w:rPr>
        <w:t xml:space="preserve"> </w:t>
      </w:r>
      <w:r w:rsidR="00A43A19" w:rsidRPr="00B10ECF">
        <w:rPr>
          <w:sz w:val="24"/>
          <w:lang w:val="en-US"/>
        </w:rPr>
        <w:t xml:space="preserve"> 4. ... can jump and dance</w:t>
      </w:r>
      <w:r w:rsidR="00D846B1" w:rsidRPr="00B10ECF">
        <w:rPr>
          <w:sz w:val="24"/>
          <w:lang w:val="kk-KZ"/>
        </w:rPr>
        <w:t>.</w:t>
      </w:r>
      <w:r w:rsidR="00886978" w:rsidRPr="00B10ECF">
        <w:rPr>
          <w:sz w:val="24"/>
          <w:lang w:val="kk-KZ"/>
        </w:rPr>
        <w:t xml:space="preserve"> </w:t>
      </w:r>
      <w:r w:rsidR="00A43A19" w:rsidRPr="00B10ECF">
        <w:rPr>
          <w:sz w:val="24"/>
          <w:lang w:val="en-US"/>
        </w:rPr>
        <w:t>a) he</w:t>
      </w:r>
      <w:r w:rsidR="00776821" w:rsidRPr="00B10ECF">
        <w:rPr>
          <w:sz w:val="24"/>
          <w:lang w:val="en-US"/>
        </w:rPr>
        <w:t xml:space="preserve"> </w:t>
      </w:r>
      <w:r w:rsidR="00A43A19" w:rsidRPr="00B10ECF">
        <w:rPr>
          <w:sz w:val="24"/>
          <w:lang w:val="en-US"/>
        </w:rPr>
        <w:t>b) she</w:t>
      </w:r>
      <w:r w:rsidR="00776821" w:rsidRPr="00B10ECF">
        <w:rPr>
          <w:sz w:val="24"/>
          <w:lang w:val="en-US"/>
        </w:rPr>
        <w:t xml:space="preserve"> </w:t>
      </w:r>
      <w:r w:rsidR="00A43A19" w:rsidRPr="00B10ECF">
        <w:rPr>
          <w:sz w:val="24"/>
          <w:lang w:val="en-US"/>
        </w:rPr>
        <w:t>c) we</w:t>
      </w:r>
      <w:r w:rsidR="00323EE9" w:rsidRPr="00B10ECF">
        <w:rPr>
          <w:sz w:val="24"/>
          <w:lang w:val="en-US"/>
        </w:rPr>
        <w:t xml:space="preserve"> </w:t>
      </w:r>
      <w:r w:rsidR="00A43A19" w:rsidRPr="00B10ECF">
        <w:rPr>
          <w:sz w:val="24"/>
          <w:lang w:val="en-US"/>
        </w:rPr>
        <w:t>5. We go to … together.</w:t>
      </w:r>
      <w:r w:rsidR="00886978" w:rsidRPr="00B10ECF">
        <w:rPr>
          <w:sz w:val="24"/>
          <w:lang w:val="en-US"/>
        </w:rPr>
        <w:t xml:space="preserve"> </w:t>
      </w:r>
      <w:r w:rsidR="00A43A19" w:rsidRPr="00B10ECF">
        <w:rPr>
          <w:sz w:val="24"/>
          <w:lang w:val="en-US"/>
        </w:rPr>
        <w:t>a) the park</w:t>
      </w:r>
      <w:r w:rsidR="00776821" w:rsidRPr="00B10ECF">
        <w:rPr>
          <w:sz w:val="24"/>
          <w:lang w:val="en-US"/>
        </w:rPr>
        <w:t xml:space="preserve"> </w:t>
      </w:r>
      <w:r w:rsidR="00A43A19" w:rsidRPr="00B10ECF">
        <w:rPr>
          <w:sz w:val="24"/>
          <w:lang w:val="en-US"/>
        </w:rPr>
        <w:t>b) the forest</w:t>
      </w:r>
      <w:r w:rsidR="00776821" w:rsidRPr="00B10ECF">
        <w:rPr>
          <w:sz w:val="24"/>
          <w:lang w:val="en-US"/>
        </w:rPr>
        <w:t xml:space="preserve"> </w:t>
      </w:r>
      <w:r w:rsidR="00A43A19" w:rsidRPr="00B10ECF">
        <w:rPr>
          <w:sz w:val="24"/>
          <w:lang w:val="en-US"/>
        </w:rPr>
        <w:t>c) school</w:t>
      </w:r>
    </w:p>
    <w:p w14:paraId="7A2AD7FE" w14:textId="124FE2F6" w:rsidR="00A43A19" w:rsidRPr="00B10ECF" w:rsidRDefault="00A43A19" w:rsidP="00B60120">
      <w:pPr>
        <w:rPr>
          <w:sz w:val="24"/>
          <w:lang w:val="en-US"/>
        </w:rPr>
      </w:pPr>
      <w:r w:rsidRPr="00B10ECF">
        <w:rPr>
          <w:b/>
          <w:szCs w:val="28"/>
          <w:lang w:val="en-US"/>
        </w:rPr>
        <w:t xml:space="preserve">6- </w:t>
      </w:r>
      <w:r w:rsidRPr="00B10ECF">
        <w:rPr>
          <w:b/>
          <w:szCs w:val="28"/>
        </w:rPr>
        <w:t>тапсырма</w:t>
      </w:r>
      <w:r w:rsidRPr="00B10ECF">
        <w:rPr>
          <w:szCs w:val="28"/>
          <w:lang w:val="en-US"/>
        </w:rPr>
        <w:t xml:space="preserve">. </w:t>
      </w:r>
      <w:r w:rsidRPr="00B10ECF">
        <w:rPr>
          <w:szCs w:val="28"/>
        </w:rPr>
        <w:t>Түсінгенің</w:t>
      </w:r>
      <w:r w:rsidRPr="00B10ECF">
        <w:rPr>
          <w:szCs w:val="28"/>
          <w:lang w:val="en-US"/>
        </w:rPr>
        <w:t xml:space="preserve"> </w:t>
      </w:r>
      <w:r w:rsidRPr="00B10ECF">
        <w:rPr>
          <w:szCs w:val="28"/>
        </w:rPr>
        <w:t>бойынша</w:t>
      </w:r>
      <w:r w:rsidRPr="00B10ECF">
        <w:rPr>
          <w:szCs w:val="28"/>
          <w:lang w:val="en-US"/>
        </w:rPr>
        <w:t xml:space="preserve"> </w:t>
      </w:r>
      <w:r w:rsidRPr="00B10ECF">
        <w:rPr>
          <w:szCs w:val="28"/>
        </w:rPr>
        <w:t>сөйлемдерді</w:t>
      </w:r>
      <w:r w:rsidRPr="00B10ECF">
        <w:rPr>
          <w:szCs w:val="28"/>
          <w:lang w:val="en-US"/>
        </w:rPr>
        <w:t xml:space="preserve"> </w:t>
      </w:r>
      <w:r w:rsidRPr="00B10ECF">
        <w:rPr>
          <w:szCs w:val="28"/>
        </w:rPr>
        <w:t>түзет</w:t>
      </w:r>
      <w:r w:rsidR="00A50FC4" w:rsidRPr="00B10ECF">
        <w:rPr>
          <w:szCs w:val="28"/>
          <w:lang w:val="kk-KZ"/>
        </w:rPr>
        <w:t>іп айт</w:t>
      </w:r>
      <w:r w:rsidRPr="00B10ECF">
        <w:rPr>
          <w:szCs w:val="28"/>
          <w:lang w:val="en-US"/>
        </w:rPr>
        <w:t>.</w:t>
      </w:r>
      <w:r w:rsidR="00323EE9" w:rsidRPr="00B10ECF">
        <w:rPr>
          <w:sz w:val="24"/>
          <w:lang w:val="en-US"/>
        </w:rPr>
        <w:t xml:space="preserve"> </w:t>
      </w:r>
      <w:r w:rsidRPr="00B10ECF">
        <w:rPr>
          <w:sz w:val="24"/>
          <w:lang w:val="en-US"/>
        </w:rPr>
        <w:t>She is not nice.</w:t>
      </w:r>
      <w:r w:rsidR="00C62876" w:rsidRPr="00B10ECF">
        <w:rPr>
          <w:sz w:val="24"/>
          <w:lang w:val="en-US"/>
        </w:rPr>
        <w:t xml:space="preserve"> </w:t>
      </w:r>
      <w:r w:rsidRPr="00B10ECF">
        <w:rPr>
          <w:sz w:val="24"/>
          <w:lang w:val="en-US"/>
        </w:rPr>
        <w:t>Her nose is long.</w:t>
      </w:r>
      <w:r w:rsidR="0080153E" w:rsidRPr="00B10ECF">
        <w:rPr>
          <w:sz w:val="24"/>
          <w:lang w:val="en-US"/>
        </w:rPr>
        <w:t xml:space="preserve"> </w:t>
      </w:r>
      <w:r w:rsidRPr="00B10ECF">
        <w:rPr>
          <w:sz w:val="24"/>
          <w:lang w:val="en-US"/>
        </w:rPr>
        <w:t>She can’t jump and dance.</w:t>
      </w:r>
      <w:r w:rsidR="00C62876" w:rsidRPr="00B10ECF">
        <w:rPr>
          <w:sz w:val="24"/>
          <w:lang w:val="en-US"/>
        </w:rPr>
        <w:t xml:space="preserve"> </w:t>
      </w:r>
      <w:r w:rsidRPr="00B10ECF">
        <w:rPr>
          <w:sz w:val="24"/>
          <w:lang w:val="en-US"/>
        </w:rPr>
        <w:t>She likes apples and oranges.</w:t>
      </w:r>
      <w:r w:rsidR="00323EE9" w:rsidRPr="00B10ECF">
        <w:rPr>
          <w:sz w:val="24"/>
          <w:lang w:val="en-US"/>
        </w:rPr>
        <w:t xml:space="preserve"> </w:t>
      </w:r>
      <w:r w:rsidRPr="00B10ECF">
        <w:rPr>
          <w:sz w:val="24"/>
          <w:lang w:val="en-US"/>
        </w:rPr>
        <w:t>She</w:t>
      </w:r>
      <w:r w:rsidR="000D42A2" w:rsidRPr="00B10ECF">
        <w:rPr>
          <w:sz w:val="24"/>
          <w:lang w:val="en-US"/>
        </w:rPr>
        <w:t xml:space="preserve"> can read and play chess better</w:t>
      </w:r>
      <w:r w:rsidRPr="00B10ECF">
        <w:rPr>
          <w:sz w:val="24"/>
          <w:lang w:val="en-US"/>
        </w:rPr>
        <w:t xml:space="preserve"> than me </w:t>
      </w:r>
    </w:p>
    <w:p w14:paraId="58AD2063" w14:textId="77777777" w:rsidR="00AE0F63" w:rsidRPr="00B10ECF" w:rsidRDefault="00A43A19" w:rsidP="00B60120">
      <w:pPr>
        <w:rPr>
          <w:sz w:val="24"/>
          <w:lang w:val="en-US"/>
        </w:rPr>
      </w:pPr>
      <w:r w:rsidRPr="00B10ECF">
        <w:rPr>
          <w:b/>
          <w:szCs w:val="28"/>
          <w:lang w:val="en-US"/>
        </w:rPr>
        <w:t xml:space="preserve">7- </w:t>
      </w:r>
      <w:r w:rsidRPr="00B10ECF">
        <w:rPr>
          <w:b/>
          <w:szCs w:val="28"/>
        </w:rPr>
        <w:t>тапсырма</w:t>
      </w:r>
      <w:r w:rsidRPr="00B10ECF">
        <w:rPr>
          <w:b/>
          <w:szCs w:val="28"/>
          <w:lang w:val="en-US"/>
        </w:rPr>
        <w:t>.</w:t>
      </w:r>
      <w:r w:rsidRPr="00B10ECF">
        <w:rPr>
          <w:szCs w:val="28"/>
          <w:lang w:val="en-US"/>
        </w:rPr>
        <w:t xml:space="preserve"> </w:t>
      </w:r>
      <w:r w:rsidRPr="00B10ECF">
        <w:rPr>
          <w:szCs w:val="28"/>
        </w:rPr>
        <w:t>Өз</w:t>
      </w:r>
      <w:r w:rsidRPr="00B10ECF">
        <w:rPr>
          <w:szCs w:val="28"/>
          <w:lang w:val="en-US"/>
        </w:rPr>
        <w:t xml:space="preserve"> </w:t>
      </w:r>
      <w:r w:rsidRPr="00B10ECF">
        <w:rPr>
          <w:szCs w:val="28"/>
        </w:rPr>
        <w:t>ой</w:t>
      </w:r>
      <w:r w:rsidRPr="00B10ECF">
        <w:rPr>
          <w:szCs w:val="28"/>
          <w:lang w:val="en-US"/>
        </w:rPr>
        <w:t>-</w:t>
      </w:r>
      <w:r w:rsidRPr="00B10ECF">
        <w:rPr>
          <w:szCs w:val="28"/>
        </w:rPr>
        <w:t>пікіріңді</w:t>
      </w:r>
      <w:r w:rsidRPr="00B10ECF">
        <w:rPr>
          <w:szCs w:val="28"/>
          <w:lang w:val="en-US"/>
        </w:rPr>
        <w:t xml:space="preserve"> </w:t>
      </w:r>
      <w:r w:rsidRPr="00B10ECF">
        <w:rPr>
          <w:szCs w:val="28"/>
        </w:rPr>
        <w:t>білдір</w:t>
      </w:r>
      <w:r w:rsidRPr="00B10ECF">
        <w:rPr>
          <w:szCs w:val="28"/>
          <w:lang w:val="en-US"/>
        </w:rPr>
        <w:t>.</w:t>
      </w:r>
      <w:r w:rsidR="009E5DE8" w:rsidRPr="00B10ECF">
        <w:rPr>
          <w:sz w:val="24"/>
          <w:lang w:val="kk-KZ"/>
        </w:rPr>
        <w:t xml:space="preserve"> </w:t>
      </w:r>
      <w:r w:rsidRPr="00B10ECF">
        <w:rPr>
          <w:sz w:val="24"/>
          <w:lang w:val="en-US"/>
        </w:rPr>
        <w:t>1.Do you think Asa is a good girl? Why?</w:t>
      </w:r>
      <w:r w:rsidR="0080153E" w:rsidRPr="00B10ECF">
        <w:rPr>
          <w:sz w:val="24"/>
          <w:lang w:val="en-US"/>
        </w:rPr>
        <w:t xml:space="preserve"> </w:t>
      </w:r>
      <w:r w:rsidRPr="00B10ECF">
        <w:rPr>
          <w:sz w:val="24"/>
          <w:lang w:val="en-US"/>
        </w:rPr>
        <w:t>2.What do you think abou</w:t>
      </w:r>
      <w:r w:rsidR="00B502F6" w:rsidRPr="00B10ECF">
        <w:rPr>
          <w:sz w:val="24"/>
          <w:lang w:val="en-US"/>
        </w:rPr>
        <w:t>t Alan? What kind of boy is he?</w:t>
      </w:r>
    </w:p>
    <w:p w14:paraId="6B4F9C8A" w14:textId="77777777" w:rsidR="005F75FA" w:rsidRPr="00B10ECF" w:rsidRDefault="005F75FA" w:rsidP="00B60120">
      <w:pPr>
        <w:pStyle w:val="a4"/>
        <w:ind w:firstLine="0"/>
        <w:rPr>
          <w:b/>
          <w:sz w:val="24"/>
          <w:szCs w:val="24"/>
          <w:lang w:val="kk-KZ"/>
        </w:rPr>
      </w:pPr>
    </w:p>
    <w:p w14:paraId="67A45526" w14:textId="12469BD3" w:rsidR="00323EE9" w:rsidRPr="00B10ECF" w:rsidRDefault="00A43A19" w:rsidP="005F75FA">
      <w:pPr>
        <w:pStyle w:val="a4"/>
        <w:ind w:firstLine="0"/>
        <w:rPr>
          <w:b/>
          <w:sz w:val="28"/>
          <w:szCs w:val="28"/>
          <w:lang w:val="kk-KZ"/>
        </w:rPr>
      </w:pPr>
      <w:r w:rsidRPr="00B10ECF">
        <w:rPr>
          <w:b/>
          <w:sz w:val="28"/>
          <w:szCs w:val="28"/>
          <w:lang w:val="kk-KZ"/>
        </w:rPr>
        <w:t xml:space="preserve">Айтылым </w:t>
      </w:r>
      <w:r w:rsidR="009E5DE8" w:rsidRPr="00B10ECF">
        <w:rPr>
          <w:b/>
          <w:sz w:val="28"/>
          <w:szCs w:val="28"/>
          <w:lang w:val="kk-KZ"/>
        </w:rPr>
        <w:t>1</w:t>
      </w:r>
    </w:p>
    <w:p w14:paraId="54E1BB8E" w14:textId="77777777" w:rsidR="00A50FC4" w:rsidRPr="00B10ECF" w:rsidRDefault="00A50FC4" w:rsidP="00A50FC4">
      <w:pPr>
        <w:rPr>
          <w:lang w:val="kk-KZ" w:eastAsia="en-US"/>
        </w:rPr>
      </w:pPr>
    </w:p>
    <w:p w14:paraId="7CC2B0E3" w14:textId="747CBD1D" w:rsidR="000D42A2" w:rsidRPr="00B10ECF" w:rsidRDefault="00A43A19" w:rsidP="00323EE9">
      <w:pPr>
        <w:widowControl w:val="0"/>
        <w:tabs>
          <w:tab w:val="left" w:pos="284"/>
          <w:tab w:val="left" w:pos="426"/>
        </w:tabs>
        <w:rPr>
          <w:sz w:val="24"/>
          <w:lang w:val="en-US"/>
        </w:rPr>
      </w:pPr>
      <w:r w:rsidRPr="00B10ECF">
        <w:rPr>
          <w:b/>
          <w:szCs w:val="28"/>
          <w:lang w:val="kk-KZ"/>
        </w:rPr>
        <w:t>1-тапсырма</w:t>
      </w:r>
      <w:r w:rsidRPr="00B10ECF">
        <w:rPr>
          <w:szCs w:val="28"/>
          <w:lang w:val="kk-KZ"/>
        </w:rPr>
        <w:t>. Үлгі бойынша сөйлем құра</w:t>
      </w:r>
      <w:r w:rsidR="00A50FC4" w:rsidRPr="00B10ECF">
        <w:rPr>
          <w:szCs w:val="28"/>
          <w:lang w:val="kk-KZ"/>
        </w:rPr>
        <w:t>п айт</w:t>
      </w:r>
      <w:r w:rsidRPr="00B10ECF">
        <w:rPr>
          <w:szCs w:val="28"/>
          <w:lang w:val="kk-KZ"/>
        </w:rPr>
        <w:t>.</w:t>
      </w:r>
      <w:r w:rsidR="00B502F6" w:rsidRPr="00B10ECF">
        <w:rPr>
          <w:sz w:val="24"/>
          <w:lang w:val="kk-KZ"/>
        </w:rPr>
        <w:t>1)</w:t>
      </w:r>
      <w:r w:rsidRPr="00B10ECF">
        <w:rPr>
          <w:sz w:val="24"/>
          <w:lang w:val="kk-KZ"/>
        </w:rPr>
        <w:t xml:space="preserve">I have a cat. 2) I see a bird. </w:t>
      </w:r>
      <w:r w:rsidRPr="00B10ECF">
        <w:rPr>
          <w:sz w:val="24"/>
          <w:lang w:val="en-US"/>
        </w:rPr>
        <w:t>3) Ducks like swumming. 4) Horses can jump.</w:t>
      </w:r>
      <w:r w:rsidR="00323EE9" w:rsidRPr="00B10ECF">
        <w:rPr>
          <w:sz w:val="24"/>
          <w:lang w:val="en-US"/>
        </w:rPr>
        <w:t xml:space="preserve"> </w:t>
      </w:r>
      <w:r w:rsidRPr="00B10ECF">
        <w:rPr>
          <w:sz w:val="24"/>
        </w:rPr>
        <w:t>Үлгі</w:t>
      </w:r>
      <w:r w:rsidRPr="00B10ECF">
        <w:rPr>
          <w:sz w:val="24"/>
          <w:lang w:val="en-US"/>
        </w:rPr>
        <w:t xml:space="preserve">: </w:t>
      </w:r>
      <w:r w:rsidRPr="00B10ECF">
        <w:rPr>
          <w:i/>
          <w:sz w:val="24"/>
          <w:lang w:val="en-US"/>
        </w:rPr>
        <w:t>I have</w:t>
      </w:r>
      <w:r w:rsidRPr="00B10ECF">
        <w:rPr>
          <w:rFonts w:eastAsiaTheme="minorHAnsi"/>
          <w:bCs/>
          <w:i/>
          <w:sz w:val="24"/>
          <w:lang w:val="en-US" w:eastAsia="en-US"/>
        </w:rPr>
        <w:t xml:space="preserve"> got</w:t>
      </w:r>
      <w:r w:rsidRPr="00B10ECF">
        <w:rPr>
          <w:i/>
          <w:sz w:val="24"/>
          <w:lang w:val="en-US"/>
        </w:rPr>
        <w:t xml:space="preserve"> a cat (a dog.) I have</w:t>
      </w:r>
      <w:r w:rsidRPr="00B10ECF">
        <w:rPr>
          <w:rFonts w:eastAsiaTheme="minorHAnsi"/>
          <w:bCs/>
          <w:i/>
          <w:sz w:val="24"/>
          <w:lang w:val="en-US" w:eastAsia="en-US"/>
        </w:rPr>
        <w:t xml:space="preserve"> got</w:t>
      </w:r>
      <w:r w:rsidRPr="00B10ECF">
        <w:rPr>
          <w:i/>
          <w:sz w:val="24"/>
          <w:lang w:val="en-US"/>
        </w:rPr>
        <w:t xml:space="preserve"> a funny cat (dog). He has</w:t>
      </w:r>
      <w:r w:rsidRPr="00B10ECF">
        <w:rPr>
          <w:rFonts w:eastAsiaTheme="minorHAnsi"/>
          <w:bCs/>
          <w:i/>
          <w:sz w:val="24"/>
          <w:lang w:val="en-US" w:eastAsia="en-US"/>
        </w:rPr>
        <w:t xml:space="preserve"> got</w:t>
      </w:r>
      <w:r w:rsidRPr="00B10ECF">
        <w:rPr>
          <w:i/>
          <w:sz w:val="24"/>
          <w:lang w:val="en-US"/>
        </w:rPr>
        <w:t xml:space="preserve"> a cat (a dog). He hasn’t </w:t>
      </w:r>
      <w:r w:rsidRPr="00B10ECF">
        <w:rPr>
          <w:rFonts w:eastAsiaTheme="minorHAnsi"/>
          <w:bCs/>
          <w:i/>
          <w:sz w:val="24"/>
          <w:lang w:val="en-US" w:eastAsia="en-US"/>
        </w:rPr>
        <w:t xml:space="preserve">got </w:t>
      </w:r>
      <w:r w:rsidRPr="00B10ECF">
        <w:rPr>
          <w:rFonts w:eastAsiaTheme="minorHAnsi"/>
          <w:bCs/>
          <w:i/>
          <w:sz w:val="24"/>
          <w:lang w:eastAsia="en-US"/>
        </w:rPr>
        <w:t>а</w:t>
      </w:r>
      <w:r w:rsidRPr="00B10ECF">
        <w:rPr>
          <w:i/>
          <w:sz w:val="24"/>
          <w:lang w:val="en-US"/>
        </w:rPr>
        <w:t xml:space="preserve"> cat (a dog). I have</w:t>
      </w:r>
      <w:r w:rsidRPr="00B10ECF">
        <w:rPr>
          <w:rFonts w:eastAsiaTheme="minorHAnsi"/>
          <w:bCs/>
          <w:i/>
          <w:sz w:val="24"/>
          <w:lang w:val="en-US" w:eastAsia="en-US"/>
        </w:rPr>
        <w:t xml:space="preserve"> got</w:t>
      </w:r>
      <w:r w:rsidRPr="00B10ECF">
        <w:rPr>
          <w:i/>
          <w:sz w:val="24"/>
          <w:lang w:val="en-US"/>
        </w:rPr>
        <w:t xml:space="preserve"> a funny cat </w:t>
      </w:r>
      <w:proofErr w:type="gramStart"/>
      <w:r w:rsidRPr="00B10ECF">
        <w:rPr>
          <w:i/>
          <w:sz w:val="24"/>
          <w:lang w:val="en-US"/>
        </w:rPr>
        <w:t>( dog</w:t>
      </w:r>
      <w:proofErr w:type="gramEnd"/>
      <w:r w:rsidRPr="00B10ECF">
        <w:rPr>
          <w:i/>
          <w:sz w:val="24"/>
          <w:lang w:val="en-US"/>
        </w:rPr>
        <w:t>) at home. If I have</w:t>
      </w:r>
      <w:r w:rsidRPr="00B10ECF">
        <w:rPr>
          <w:rFonts w:eastAsiaTheme="minorHAnsi"/>
          <w:bCs/>
          <w:i/>
          <w:sz w:val="24"/>
          <w:lang w:val="en-US" w:eastAsia="en-US"/>
        </w:rPr>
        <w:t xml:space="preserve"> got</w:t>
      </w:r>
      <w:r w:rsidRPr="00B10ECF">
        <w:rPr>
          <w:i/>
          <w:sz w:val="24"/>
          <w:lang w:val="en-US"/>
        </w:rPr>
        <w:t xml:space="preserve"> </w:t>
      </w:r>
      <w:r w:rsidR="000D42A2" w:rsidRPr="00B10ECF">
        <w:rPr>
          <w:i/>
          <w:sz w:val="24"/>
          <w:lang w:val="en-US"/>
        </w:rPr>
        <w:t>a cat (a dog) I’ll play with it</w:t>
      </w:r>
    </w:p>
    <w:p w14:paraId="5408F62A" w14:textId="706FFF1D" w:rsidR="00B502F6" w:rsidRPr="00B10ECF" w:rsidRDefault="00A50FC4" w:rsidP="000D42A2">
      <w:pPr>
        <w:widowControl w:val="0"/>
        <w:tabs>
          <w:tab w:val="left" w:pos="284"/>
          <w:tab w:val="left" w:pos="426"/>
        </w:tabs>
        <w:jc w:val="left"/>
        <w:rPr>
          <w:szCs w:val="28"/>
          <w:lang w:val="uk-UA"/>
        </w:rPr>
      </w:pPr>
      <w:r w:rsidRPr="00B10ECF">
        <w:rPr>
          <w:noProof/>
          <w:sz w:val="24"/>
        </w:rPr>
        <w:drawing>
          <wp:anchor distT="0" distB="0" distL="114300" distR="114300" simplePos="0" relativeHeight="251844096" behindDoc="1" locked="0" layoutInCell="1" allowOverlap="1" wp14:anchorId="51F4CF0E" wp14:editId="4A0C8963">
            <wp:simplePos x="0" y="0"/>
            <wp:positionH relativeFrom="margin">
              <wp:posOffset>19685</wp:posOffset>
            </wp:positionH>
            <wp:positionV relativeFrom="page">
              <wp:posOffset>2781749</wp:posOffset>
            </wp:positionV>
            <wp:extent cx="1722120" cy="1179830"/>
            <wp:effectExtent l="0" t="0" r="5080" b="1270"/>
            <wp:wrapTight wrapText="bothSides">
              <wp:wrapPolygon edited="0">
                <wp:start x="0" y="0"/>
                <wp:lineTo x="0" y="21391"/>
                <wp:lineTo x="21504" y="21391"/>
                <wp:lineTo x="21504" y="0"/>
                <wp:lineTo x="0" y="0"/>
              </wp:wrapPolygon>
            </wp:wrapTight>
            <wp:docPr id="2" name="Рисунок 2" descr="Image 30 of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 30 of 4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22120" cy="1179830"/>
                    </a:xfrm>
                    <a:prstGeom prst="rect">
                      <a:avLst/>
                    </a:prstGeom>
                    <a:noFill/>
                    <a:ln>
                      <a:noFill/>
                    </a:ln>
                  </pic:spPr>
                </pic:pic>
              </a:graphicData>
            </a:graphic>
            <wp14:sizeRelH relativeFrom="page">
              <wp14:pctWidth>0</wp14:pctWidth>
            </wp14:sizeRelH>
            <wp14:sizeRelV relativeFrom="page">
              <wp14:pctHeight>0</wp14:pctHeight>
            </wp14:sizeRelV>
          </wp:anchor>
        </w:drawing>
      </w:r>
      <w:r w:rsidR="000D42A2" w:rsidRPr="00B10ECF">
        <w:rPr>
          <w:rFonts w:eastAsiaTheme="minorHAnsi"/>
          <w:b/>
          <w:szCs w:val="28"/>
          <w:lang w:val="en-US" w:eastAsia="en-US"/>
        </w:rPr>
        <w:t>2-</w:t>
      </w:r>
      <w:r w:rsidR="00A43A19" w:rsidRPr="00B10ECF">
        <w:rPr>
          <w:rFonts w:eastAsiaTheme="minorHAnsi"/>
          <w:b/>
          <w:szCs w:val="28"/>
          <w:lang w:eastAsia="en-US"/>
        </w:rPr>
        <w:t>тапсырма</w:t>
      </w:r>
      <w:r w:rsidR="00A43A19" w:rsidRPr="00B10ECF">
        <w:rPr>
          <w:rFonts w:eastAsiaTheme="minorHAnsi"/>
          <w:szCs w:val="28"/>
          <w:lang w:val="en-US" w:eastAsia="en-US"/>
        </w:rPr>
        <w:t>.</w:t>
      </w:r>
      <w:r w:rsidR="00A43A19" w:rsidRPr="00B10ECF">
        <w:rPr>
          <w:rFonts w:eastAsiaTheme="minorHAnsi"/>
          <w:bCs/>
          <w:szCs w:val="28"/>
          <w:lang w:val="uk-UA" w:eastAsia="en-US"/>
        </w:rPr>
        <w:t xml:space="preserve"> Суретке қарап сұрақ қой</w:t>
      </w:r>
      <w:r w:rsidR="00C62876" w:rsidRPr="00B10ECF">
        <w:rPr>
          <w:rFonts w:eastAsiaTheme="minorHAnsi"/>
          <w:bCs/>
          <w:szCs w:val="28"/>
          <w:lang w:val="uk-UA" w:eastAsia="en-US"/>
        </w:rPr>
        <w:t xml:space="preserve">, жауап бер. (сурет беріледі ) </w:t>
      </w:r>
      <w:r w:rsidR="00C62876" w:rsidRPr="00B10ECF">
        <w:rPr>
          <w:rFonts w:eastAsiaTheme="minorHAnsi"/>
          <w:bCs/>
          <w:szCs w:val="28"/>
          <w:lang w:val="en-US" w:eastAsia="en-US"/>
        </w:rPr>
        <w:t>C</w:t>
      </w:r>
      <w:r w:rsidR="00A43A19" w:rsidRPr="00B10ECF">
        <w:rPr>
          <w:rFonts w:eastAsiaTheme="minorHAnsi"/>
          <w:bCs/>
          <w:szCs w:val="28"/>
          <w:lang w:val="uk-UA" w:eastAsia="en-US"/>
        </w:rPr>
        <w:t>өздерді</w:t>
      </w:r>
      <w:r w:rsidR="00C62876" w:rsidRPr="00B10ECF">
        <w:rPr>
          <w:rFonts w:eastAsiaTheme="minorHAnsi"/>
          <w:bCs/>
          <w:szCs w:val="28"/>
          <w:lang w:val="uk-UA" w:eastAsia="en-US"/>
        </w:rPr>
        <w:t xml:space="preserve"> қолдан.</w:t>
      </w:r>
    </w:p>
    <w:p w14:paraId="56AD48E3" w14:textId="3A479299" w:rsidR="00A43A19" w:rsidRPr="00B10ECF" w:rsidRDefault="00A43A19" w:rsidP="00323EE9">
      <w:pPr>
        <w:pStyle w:val="a4"/>
        <w:ind w:firstLine="0"/>
        <w:rPr>
          <w:rFonts w:eastAsiaTheme="minorHAnsi"/>
          <w:bCs/>
          <w:sz w:val="24"/>
          <w:szCs w:val="24"/>
          <w:lang w:val="uk-UA"/>
        </w:rPr>
      </w:pPr>
      <w:r w:rsidRPr="00B10ECF">
        <w:rPr>
          <w:rFonts w:eastAsiaTheme="minorHAnsi"/>
          <w:b/>
          <w:sz w:val="28"/>
          <w:szCs w:val="28"/>
          <w:lang w:val="uk-UA"/>
        </w:rPr>
        <w:t>3- тапсырма.</w:t>
      </w:r>
      <w:r w:rsidRPr="00B10ECF">
        <w:rPr>
          <w:rFonts w:eastAsiaTheme="minorHAnsi"/>
          <w:sz w:val="28"/>
          <w:szCs w:val="28"/>
          <w:lang w:val="uk-UA"/>
        </w:rPr>
        <w:t xml:space="preserve"> Көп нүктенің орнына қажетті сөзді қой</w:t>
      </w:r>
      <w:r w:rsidR="00A50FC4" w:rsidRPr="00B10ECF">
        <w:rPr>
          <w:rFonts w:eastAsiaTheme="minorHAnsi"/>
          <w:sz w:val="28"/>
          <w:szCs w:val="28"/>
          <w:lang w:val="uk-UA"/>
        </w:rPr>
        <w:t>ып, с</w:t>
      </w:r>
      <w:r w:rsidRPr="00B10ECF">
        <w:rPr>
          <w:rFonts w:eastAsiaTheme="minorHAnsi"/>
          <w:sz w:val="28"/>
          <w:szCs w:val="28"/>
          <w:lang w:val="uk-UA"/>
        </w:rPr>
        <w:t>ұрақтарға жауап бер.</w:t>
      </w:r>
      <w:r w:rsidR="00323EE9" w:rsidRPr="00B10ECF">
        <w:rPr>
          <w:rFonts w:eastAsiaTheme="minorHAnsi"/>
          <w:bCs/>
          <w:sz w:val="28"/>
          <w:szCs w:val="28"/>
          <w:lang w:val="uk-UA"/>
        </w:rPr>
        <w:t xml:space="preserve"> </w:t>
      </w:r>
      <w:r w:rsidRPr="00B10ECF">
        <w:rPr>
          <w:rFonts w:eastAsiaTheme="minorHAnsi"/>
          <w:bCs/>
          <w:sz w:val="28"/>
          <w:szCs w:val="28"/>
          <w:lang w:val="uk-UA"/>
        </w:rPr>
        <w:t>Қолданылатын сөздер</w:t>
      </w:r>
      <w:r w:rsidR="000D42A2" w:rsidRPr="00B10ECF">
        <w:rPr>
          <w:rFonts w:eastAsiaTheme="minorHAnsi"/>
          <w:b/>
          <w:bCs/>
          <w:i/>
          <w:sz w:val="24"/>
          <w:szCs w:val="24"/>
          <w:lang w:val="uk-UA"/>
        </w:rPr>
        <w:t xml:space="preserve">: </w:t>
      </w:r>
      <w:r w:rsidRPr="00B10ECF">
        <w:rPr>
          <w:i/>
          <w:sz w:val="24"/>
          <w:szCs w:val="24"/>
        </w:rPr>
        <w:t>when</w:t>
      </w:r>
      <w:r w:rsidRPr="00B10ECF">
        <w:rPr>
          <w:i/>
          <w:sz w:val="24"/>
          <w:szCs w:val="24"/>
          <w:lang w:val="kk-KZ"/>
        </w:rPr>
        <w:t>,</w:t>
      </w:r>
      <w:r w:rsidRPr="00B10ECF">
        <w:rPr>
          <w:i/>
          <w:sz w:val="24"/>
          <w:szCs w:val="24"/>
          <w:shd w:val="clear" w:color="auto" w:fill="FFFFFF"/>
        </w:rPr>
        <w:t xml:space="preserve"> </w:t>
      </w:r>
      <w:r w:rsidRPr="00B10ECF">
        <w:rPr>
          <w:rFonts w:eastAsiaTheme="minorHAnsi"/>
          <w:bCs/>
          <w:i/>
          <w:sz w:val="24"/>
          <w:szCs w:val="24"/>
          <w:lang w:val="uk-UA"/>
        </w:rPr>
        <w:t>what,</w:t>
      </w:r>
      <w:r w:rsidRPr="00B10ECF">
        <w:rPr>
          <w:i/>
          <w:sz w:val="24"/>
          <w:szCs w:val="24"/>
        </w:rPr>
        <w:t xml:space="preserve"> why</w:t>
      </w:r>
      <w:r w:rsidRPr="00B10ECF">
        <w:rPr>
          <w:i/>
          <w:sz w:val="24"/>
          <w:szCs w:val="24"/>
          <w:lang w:val="kk-KZ"/>
        </w:rPr>
        <w:t>,</w:t>
      </w:r>
      <w:r w:rsidRPr="00B10ECF">
        <w:rPr>
          <w:rFonts w:eastAsiaTheme="minorHAnsi"/>
          <w:bCs/>
          <w:i/>
          <w:sz w:val="24"/>
          <w:szCs w:val="24"/>
          <w:lang w:val="uk-UA"/>
        </w:rPr>
        <w:t xml:space="preserve"> </w:t>
      </w:r>
      <w:r w:rsidRPr="00B10ECF">
        <w:rPr>
          <w:i/>
          <w:sz w:val="24"/>
          <w:szCs w:val="24"/>
          <w:shd w:val="clear" w:color="auto" w:fill="FFFFFF"/>
        </w:rPr>
        <w:t>where</w:t>
      </w:r>
      <w:r w:rsidRPr="00B10ECF">
        <w:rPr>
          <w:i/>
          <w:sz w:val="24"/>
          <w:szCs w:val="24"/>
          <w:shd w:val="clear" w:color="auto" w:fill="FFFFFF"/>
          <w:lang w:val="kk-KZ"/>
        </w:rPr>
        <w:t xml:space="preserve">, </w:t>
      </w:r>
      <w:r w:rsidRPr="00B10ECF">
        <w:rPr>
          <w:rFonts w:eastAsiaTheme="minorHAnsi"/>
          <w:bCs/>
          <w:i/>
          <w:sz w:val="24"/>
          <w:szCs w:val="24"/>
        </w:rPr>
        <w:t>have</w:t>
      </w:r>
      <w:r w:rsidRPr="00B10ECF">
        <w:rPr>
          <w:rFonts w:eastAsiaTheme="minorHAnsi"/>
          <w:bCs/>
          <w:i/>
          <w:sz w:val="24"/>
          <w:szCs w:val="24"/>
          <w:lang w:val="kk-KZ"/>
        </w:rPr>
        <w:t>,</w:t>
      </w:r>
      <w:r w:rsidRPr="00B10ECF">
        <w:rPr>
          <w:bCs/>
          <w:i/>
          <w:sz w:val="24"/>
          <w:szCs w:val="24"/>
          <w:lang w:val="uk-UA"/>
        </w:rPr>
        <w:t xml:space="preserve"> which,</w:t>
      </w:r>
      <w:r w:rsidRPr="00B10ECF">
        <w:rPr>
          <w:i/>
          <w:sz w:val="24"/>
          <w:szCs w:val="24"/>
        </w:rPr>
        <w:t xml:space="preserve"> how many</w:t>
      </w:r>
      <w:r w:rsidRPr="00B10ECF">
        <w:rPr>
          <w:i/>
          <w:sz w:val="24"/>
          <w:szCs w:val="24"/>
          <w:lang w:val="kk-KZ"/>
        </w:rPr>
        <w:t>,</w:t>
      </w:r>
      <w:r w:rsidRPr="00B10ECF">
        <w:rPr>
          <w:i/>
          <w:sz w:val="24"/>
          <w:szCs w:val="24"/>
        </w:rPr>
        <w:t xml:space="preserve"> are</w:t>
      </w:r>
      <w:r w:rsidRPr="00B10ECF">
        <w:rPr>
          <w:i/>
          <w:sz w:val="24"/>
          <w:szCs w:val="24"/>
          <w:lang w:val="kk-KZ"/>
        </w:rPr>
        <w:t xml:space="preserve">, </w:t>
      </w:r>
      <w:r w:rsidRPr="00B10ECF">
        <w:rPr>
          <w:i/>
          <w:sz w:val="24"/>
          <w:szCs w:val="24"/>
          <w:shd w:val="clear" w:color="auto" w:fill="FFFFFF"/>
        </w:rPr>
        <w:t>do</w:t>
      </w:r>
      <w:r w:rsidRPr="00B10ECF">
        <w:rPr>
          <w:i/>
          <w:sz w:val="24"/>
          <w:szCs w:val="24"/>
          <w:shd w:val="clear" w:color="auto" w:fill="FFFFFF"/>
          <w:lang w:val="kk-KZ"/>
        </w:rPr>
        <w:t>,</w:t>
      </w:r>
      <w:r w:rsidRPr="00B10ECF">
        <w:rPr>
          <w:i/>
          <w:sz w:val="24"/>
          <w:szCs w:val="24"/>
          <w:shd w:val="clear" w:color="auto" w:fill="FFFFFF"/>
        </w:rPr>
        <w:t xml:space="preserve"> </w:t>
      </w:r>
      <w:r w:rsidRPr="00B10ECF">
        <w:rPr>
          <w:rFonts w:eastAsiaTheme="minorHAnsi"/>
          <w:bCs/>
          <w:i/>
          <w:sz w:val="24"/>
          <w:szCs w:val="24"/>
          <w:lang w:val="uk-UA"/>
        </w:rPr>
        <w:t>who.</w:t>
      </w:r>
      <w:r w:rsidR="00323EE9" w:rsidRPr="00B10ECF">
        <w:rPr>
          <w:rFonts w:eastAsiaTheme="minorHAnsi"/>
          <w:bCs/>
          <w:i/>
          <w:sz w:val="24"/>
          <w:szCs w:val="24"/>
        </w:rPr>
        <w:t xml:space="preserve"> </w:t>
      </w:r>
      <w:r w:rsidRPr="00B10ECF">
        <w:rPr>
          <w:bCs/>
          <w:sz w:val="24"/>
          <w:szCs w:val="24"/>
        </w:rPr>
        <w:t>1…</w:t>
      </w:r>
      <w:r w:rsidRPr="00B10ECF">
        <w:rPr>
          <w:rFonts w:eastAsiaTheme="minorHAnsi"/>
          <w:bCs/>
          <w:sz w:val="24"/>
          <w:szCs w:val="24"/>
          <w:lang w:val="uk-UA"/>
        </w:rPr>
        <w:t xml:space="preserve"> do you see in this picture?</w:t>
      </w:r>
      <w:r w:rsidR="00776821" w:rsidRPr="00B10ECF">
        <w:rPr>
          <w:rFonts w:eastAsiaTheme="minorHAnsi"/>
          <w:bCs/>
          <w:sz w:val="24"/>
          <w:szCs w:val="24"/>
          <w:lang w:val="uk-UA"/>
        </w:rPr>
        <w:t xml:space="preserve"> </w:t>
      </w:r>
      <w:r w:rsidRPr="00B10ECF">
        <w:rPr>
          <w:rFonts w:eastAsiaTheme="minorHAnsi"/>
          <w:bCs/>
          <w:sz w:val="24"/>
          <w:szCs w:val="24"/>
        </w:rPr>
        <w:t xml:space="preserve">2. </w:t>
      </w:r>
      <w:r w:rsidR="000D42A2" w:rsidRPr="00B10ECF">
        <w:rPr>
          <w:sz w:val="24"/>
          <w:szCs w:val="24"/>
        </w:rPr>
        <w:t xml:space="preserve">… … </w:t>
      </w:r>
      <w:r w:rsidRPr="00B10ECF">
        <w:rPr>
          <w:sz w:val="24"/>
          <w:szCs w:val="24"/>
        </w:rPr>
        <w:t xml:space="preserve">floors are there in </w:t>
      </w:r>
      <w:r w:rsidRPr="00B10ECF">
        <w:rPr>
          <w:rFonts w:eastAsiaTheme="minorHAnsi"/>
          <w:bCs/>
          <w:sz w:val="24"/>
          <w:szCs w:val="24"/>
          <w:lang w:val="uk-UA"/>
        </w:rPr>
        <w:t>this</w:t>
      </w:r>
      <w:r w:rsidRPr="00B10ECF">
        <w:rPr>
          <w:sz w:val="24"/>
          <w:szCs w:val="24"/>
        </w:rPr>
        <w:t xml:space="preserve"> house?</w:t>
      </w:r>
      <w:r w:rsidR="00776821" w:rsidRPr="00B10ECF">
        <w:rPr>
          <w:sz w:val="24"/>
          <w:szCs w:val="24"/>
        </w:rPr>
        <w:t xml:space="preserve"> </w:t>
      </w:r>
      <w:r w:rsidRPr="00B10ECF">
        <w:rPr>
          <w:sz w:val="24"/>
          <w:szCs w:val="24"/>
        </w:rPr>
        <w:t xml:space="preserve">3. … there any pictures on the walls? 4. </w:t>
      </w:r>
      <w:r w:rsidRPr="00B10ECF">
        <w:rPr>
          <w:rFonts w:eastAsiaTheme="minorHAnsi"/>
          <w:bCs/>
          <w:sz w:val="24"/>
          <w:szCs w:val="24"/>
          <w:lang w:val="uk-UA"/>
        </w:rPr>
        <w:t>… is the kitchen?</w:t>
      </w:r>
      <w:r w:rsidRPr="00B10ECF">
        <w:rPr>
          <w:rFonts w:eastAsiaTheme="minorHAnsi"/>
          <w:bCs/>
          <w:sz w:val="24"/>
          <w:szCs w:val="24"/>
        </w:rPr>
        <w:t xml:space="preserve"> </w:t>
      </w:r>
      <w:proofErr w:type="gramStart"/>
      <w:r w:rsidRPr="00B10ECF">
        <w:rPr>
          <w:rFonts w:eastAsiaTheme="minorHAnsi"/>
          <w:bCs/>
          <w:sz w:val="24"/>
          <w:szCs w:val="24"/>
        </w:rPr>
        <w:t>5</w:t>
      </w:r>
      <w:r w:rsidR="0080153E" w:rsidRPr="00B10ECF">
        <w:rPr>
          <w:rFonts w:eastAsiaTheme="minorHAnsi"/>
          <w:bCs/>
          <w:sz w:val="24"/>
          <w:szCs w:val="24"/>
          <w:lang w:val="kk-KZ"/>
        </w:rPr>
        <w:t xml:space="preserve"> </w:t>
      </w:r>
      <w:r w:rsidRPr="00B10ECF">
        <w:rPr>
          <w:bCs/>
          <w:sz w:val="24"/>
          <w:szCs w:val="24"/>
        </w:rPr>
        <w:t>.</w:t>
      </w:r>
      <w:proofErr w:type="gramEnd"/>
      <w:r w:rsidRPr="00B10ECF">
        <w:rPr>
          <w:bCs/>
          <w:sz w:val="24"/>
          <w:szCs w:val="24"/>
        </w:rPr>
        <w:t>…</w:t>
      </w:r>
      <w:r w:rsidRPr="00B10ECF">
        <w:rPr>
          <w:rFonts w:eastAsiaTheme="minorHAnsi"/>
          <w:bCs/>
          <w:sz w:val="24"/>
          <w:szCs w:val="24"/>
          <w:lang w:val="uk-UA"/>
        </w:rPr>
        <w:t xml:space="preserve"> lives in this house?</w:t>
      </w:r>
      <w:r w:rsidRPr="00B10ECF">
        <w:rPr>
          <w:rFonts w:eastAsiaTheme="minorHAnsi"/>
          <w:bCs/>
          <w:sz w:val="24"/>
          <w:szCs w:val="24"/>
        </w:rPr>
        <w:t xml:space="preserve"> 6.</w:t>
      </w:r>
      <w:r w:rsidRPr="00B10ECF">
        <w:rPr>
          <w:rFonts w:eastAsiaTheme="minorHAnsi"/>
          <w:bCs/>
          <w:sz w:val="24"/>
          <w:szCs w:val="24"/>
          <w:lang w:val="uk-UA"/>
        </w:rPr>
        <w:t xml:space="preserve"> … you live in a flat оr in the house?</w:t>
      </w:r>
      <w:r w:rsidRPr="00B10ECF">
        <w:rPr>
          <w:rFonts w:eastAsiaTheme="minorHAnsi"/>
          <w:bCs/>
          <w:sz w:val="24"/>
          <w:szCs w:val="24"/>
        </w:rPr>
        <w:t xml:space="preserve"> 7</w:t>
      </w:r>
      <w:r w:rsidRPr="00B10ECF">
        <w:rPr>
          <w:bCs/>
          <w:sz w:val="24"/>
          <w:szCs w:val="24"/>
          <w:lang w:val="uk-UA"/>
        </w:rPr>
        <w:t xml:space="preserve"> … is more comfortable: in a </w:t>
      </w:r>
      <w:r w:rsidRPr="00B10ECF">
        <w:rPr>
          <w:rFonts w:eastAsiaTheme="minorHAnsi"/>
          <w:bCs/>
          <w:sz w:val="24"/>
          <w:szCs w:val="24"/>
          <w:lang w:val="uk-UA"/>
        </w:rPr>
        <w:t>flat</w:t>
      </w:r>
      <w:r w:rsidRPr="00B10ECF">
        <w:rPr>
          <w:bCs/>
          <w:sz w:val="24"/>
          <w:szCs w:val="24"/>
          <w:lang w:val="uk-UA"/>
        </w:rPr>
        <w:t xml:space="preserve"> or in a house?</w:t>
      </w:r>
      <w:r w:rsidRPr="00B10ECF">
        <w:rPr>
          <w:rFonts w:eastAsiaTheme="minorHAnsi"/>
          <w:bCs/>
          <w:sz w:val="24"/>
          <w:szCs w:val="24"/>
          <w:lang w:val="uk-UA"/>
        </w:rPr>
        <w:t xml:space="preserve"> 8</w:t>
      </w:r>
      <w:r w:rsidRPr="00B10ECF">
        <w:rPr>
          <w:sz w:val="24"/>
          <w:szCs w:val="24"/>
        </w:rPr>
        <w:t xml:space="preserve"> … you got a room of your own? 9. … does your family watch TV? 10. …do you like your house?</w:t>
      </w:r>
    </w:p>
    <w:p w14:paraId="5CA08CD4" w14:textId="27057A33" w:rsidR="00A43A19" w:rsidRPr="00B10ECF" w:rsidRDefault="00A43A19" w:rsidP="00323EE9">
      <w:pPr>
        <w:widowControl w:val="0"/>
        <w:autoSpaceDE w:val="0"/>
        <w:autoSpaceDN w:val="0"/>
        <w:adjustRightInd w:val="0"/>
        <w:rPr>
          <w:sz w:val="24"/>
          <w:lang w:val="en-US"/>
        </w:rPr>
      </w:pPr>
      <w:r w:rsidRPr="00B10ECF">
        <w:rPr>
          <w:rFonts w:eastAsiaTheme="minorHAnsi"/>
          <w:b/>
          <w:szCs w:val="28"/>
          <w:lang w:val="uk-UA" w:eastAsia="en-US"/>
        </w:rPr>
        <w:lastRenderedPageBreak/>
        <w:t>4 – тапсырма.</w:t>
      </w:r>
      <w:r w:rsidRPr="00B10ECF">
        <w:rPr>
          <w:rFonts w:eastAsiaTheme="minorHAnsi"/>
          <w:szCs w:val="28"/>
          <w:lang w:val="uk-UA" w:eastAsia="en-US"/>
        </w:rPr>
        <w:t xml:space="preserve"> Берілген сөздерден сұрақ құрастыр</w:t>
      </w:r>
      <w:r w:rsidR="00A50FC4" w:rsidRPr="00B10ECF">
        <w:rPr>
          <w:rFonts w:eastAsiaTheme="minorHAnsi"/>
          <w:szCs w:val="28"/>
          <w:lang w:val="uk-UA" w:eastAsia="en-US"/>
        </w:rPr>
        <w:t>ып айт</w:t>
      </w:r>
      <w:r w:rsidRPr="00B10ECF">
        <w:rPr>
          <w:rFonts w:eastAsiaTheme="minorHAnsi"/>
          <w:sz w:val="24"/>
          <w:lang w:val="uk-UA" w:eastAsia="en-US"/>
        </w:rPr>
        <w:t>.</w:t>
      </w:r>
      <w:r w:rsidR="00323EE9" w:rsidRPr="00B10ECF">
        <w:rPr>
          <w:sz w:val="24"/>
          <w:lang w:val="uk-UA"/>
        </w:rPr>
        <w:t xml:space="preserve"> </w:t>
      </w:r>
      <w:r w:rsidRPr="00B10ECF">
        <w:rPr>
          <w:rFonts w:eastAsiaTheme="minorHAnsi"/>
          <w:bCs/>
          <w:sz w:val="24"/>
          <w:lang w:val="en-US" w:eastAsia="en-US"/>
        </w:rPr>
        <w:t>1.</w:t>
      </w:r>
      <w:r w:rsidRPr="00B10ECF">
        <w:rPr>
          <w:rFonts w:eastAsiaTheme="minorHAnsi"/>
          <w:bCs/>
          <w:sz w:val="24"/>
          <w:lang w:val="uk-UA" w:eastAsia="en-US"/>
        </w:rPr>
        <w:t>this, you</w:t>
      </w:r>
      <w:r w:rsidRPr="00B10ECF">
        <w:rPr>
          <w:rFonts w:eastAsiaTheme="minorHAnsi"/>
          <w:bCs/>
          <w:sz w:val="24"/>
          <w:lang w:val="en-US" w:eastAsia="en-US"/>
        </w:rPr>
        <w:t>, w</w:t>
      </w:r>
      <w:r w:rsidRPr="00B10ECF">
        <w:rPr>
          <w:rFonts w:eastAsiaTheme="minorHAnsi"/>
          <w:bCs/>
          <w:sz w:val="24"/>
          <w:lang w:val="uk-UA" w:eastAsia="en-US"/>
        </w:rPr>
        <w:t>hat</w:t>
      </w:r>
      <w:r w:rsidRPr="00B10ECF">
        <w:rPr>
          <w:rFonts w:eastAsiaTheme="minorHAnsi"/>
          <w:bCs/>
          <w:sz w:val="24"/>
          <w:lang w:val="en-US" w:eastAsia="en-US"/>
        </w:rPr>
        <w:t xml:space="preserve">, </w:t>
      </w:r>
      <w:r w:rsidRPr="00B10ECF">
        <w:rPr>
          <w:rFonts w:eastAsiaTheme="minorHAnsi"/>
          <w:bCs/>
          <w:sz w:val="24"/>
          <w:lang w:val="uk-UA" w:eastAsia="en-US"/>
        </w:rPr>
        <w:t>picture</w:t>
      </w:r>
      <w:r w:rsidR="0080153E" w:rsidRPr="00B10ECF">
        <w:rPr>
          <w:rFonts w:eastAsiaTheme="minorHAnsi"/>
          <w:bCs/>
          <w:sz w:val="24"/>
          <w:lang w:val="en-US" w:eastAsia="en-US"/>
        </w:rPr>
        <w:t>,</w:t>
      </w:r>
      <w:r w:rsidRPr="00B10ECF">
        <w:rPr>
          <w:rFonts w:eastAsiaTheme="minorHAnsi"/>
          <w:bCs/>
          <w:sz w:val="24"/>
          <w:lang w:val="uk-UA" w:eastAsia="en-US"/>
        </w:rPr>
        <w:t xml:space="preserve"> see</w:t>
      </w:r>
      <w:r w:rsidRPr="00B10ECF">
        <w:rPr>
          <w:rFonts w:eastAsiaTheme="minorHAnsi"/>
          <w:bCs/>
          <w:sz w:val="24"/>
          <w:lang w:val="en-US" w:eastAsia="en-US"/>
        </w:rPr>
        <w:t xml:space="preserve">, </w:t>
      </w:r>
      <w:r w:rsidRPr="00B10ECF">
        <w:rPr>
          <w:rFonts w:eastAsiaTheme="minorHAnsi"/>
          <w:bCs/>
          <w:sz w:val="24"/>
          <w:lang w:val="uk-UA" w:eastAsia="en-US"/>
        </w:rPr>
        <w:t>do,</w:t>
      </w:r>
      <w:r w:rsidRPr="00B10ECF">
        <w:rPr>
          <w:rFonts w:eastAsiaTheme="minorHAnsi"/>
          <w:bCs/>
          <w:sz w:val="24"/>
          <w:lang w:val="en-US" w:eastAsia="en-US"/>
        </w:rPr>
        <w:t xml:space="preserve"> </w:t>
      </w:r>
      <w:proofErr w:type="gramStart"/>
      <w:r w:rsidRPr="00B10ECF">
        <w:rPr>
          <w:rFonts w:eastAsiaTheme="minorHAnsi"/>
          <w:bCs/>
          <w:sz w:val="24"/>
          <w:lang w:val="uk-UA" w:eastAsia="en-US"/>
        </w:rPr>
        <w:t>in</w:t>
      </w:r>
      <w:r w:rsidR="000D42A2" w:rsidRPr="00B10ECF">
        <w:rPr>
          <w:rFonts w:eastAsiaTheme="minorHAnsi"/>
          <w:bCs/>
          <w:sz w:val="24"/>
          <w:lang w:val="en-US" w:eastAsia="en-US"/>
        </w:rPr>
        <w:t xml:space="preserve"> </w:t>
      </w:r>
      <w:r w:rsidRPr="00B10ECF">
        <w:rPr>
          <w:rFonts w:eastAsiaTheme="minorHAnsi"/>
          <w:bCs/>
          <w:sz w:val="24"/>
          <w:lang w:val="uk-UA" w:eastAsia="en-US"/>
        </w:rPr>
        <w:t>?</w:t>
      </w:r>
      <w:proofErr w:type="gramEnd"/>
      <w:r w:rsidRPr="00B10ECF">
        <w:rPr>
          <w:rFonts w:eastAsiaTheme="minorHAnsi"/>
          <w:bCs/>
          <w:sz w:val="24"/>
          <w:lang w:val="uk-UA" w:eastAsia="en-US"/>
        </w:rPr>
        <w:t xml:space="preserve"> </w:t>
      </w:r>
      <w:r w:rsidRPr="00B10ECF">
        <w:rPr>
          <w:rFonts w:eastAsiaTheme="minorHAnsi"/>
          <w:bCs/>
          <w:sz w:val="24"/>
          <w:lang w:val="en-US" w:eastAsia="en-US"/>
        </w:rPr>
        <w:t>2.</w:t>
      </w:r>
      <w:r w:rsidR="000D42A2" w:rsidRPr="00B10ECF">
        <w:rPr>
          <w:rFonts w:eastAsiaTheme="minorHAnsi"/>
          <w:bCs/>
          <w:sz w:val="24"/>
          <w:lang w:val="uk-UA" w:eastAsia="en-US"/>
        </w:rPr>
        <w:t xml:space="preserve"> </w:t>
      </w:r>
      <w:r w:rsidRPr="00B10ECF">
        <w:rPr>
          <w:rFonts w:eastAsiaTheme="minorHAnsi"/>
          <w:bCs/>
          <w:sz w:val="24"/>
          <w:lang w:val="uk-UA" w:eastAsia="en-US"/>
        </w:rPr>
        <w:t>big</w:t>
      </w:r>
      <w:r w:rsidRPr="00B10ECF">
        <w:rPr>
          <w:rFonts w:eastAsiaTheme="minorHAnsi"/>
          <w:bCs/>
          <w:sz w:val="24"/>
          <w:lang w:val="en-US" w:eastAsia="en-US"/>
        </w:rPr>
        <w:t>,</w:t>
      </w:r>
      <w:r w:rsidRPr="00B10ECF">
        <w:rPr>
          <w:rFonts w:eastAsiaTheme="minorHAnsi"/>
          <w:bCs/>
          <w:sz w:val="24"/>
          <w:lang w:val="uk-UA" w:eastAsia="en-US"/>
        </w:rPr>
        <w:t xml:space="preserve"> the</w:t>
      </w:r>
      <w:r w:rsidRPr="00B10ECF">
        <w:rPr>
          <w:rFonts w:eastAsiaTheme="minorHAnsi"/>
          <w:bCs/>
          <w:sz w:val="24"/>
          <w:lang w:val="en-US" w:eastAsia="en-US"/>
        </w:rPr>
        <w:t>,</w:t>
      </w:r>
      <w:r w:rsidRPr="00B10ECF">
        <w:rPr>
          <w:rFonts w:eastAsiaTheme="minorHAnsi"/>
          <w:bCs/>
          <w:sz w:val="24"/>
          <w:lang w:val="uk-UA" w:eastAsia="en-US"/>
        </w:rPr>
        <w:t xml:space="preserve"> </w:t>
      </w:r>
      <w:r w:rsidRPr="00B10ECF">
        <w:rPr>
          <w:sz w:val="24"/>
          <w:lang w:val="en-US"/>
        </w:rPr>
        <w:t xml:space="preserve">or, </w:t>
      </w:r>
      <w:r w:rsidRPr="00B10ECF">
        <w:rPr>
          <w:rFonts w:eastAsiaTheme="minorHAnsi"/>
          <w:bCs/>
          <w:sz w:val="24"/>
          <w:lang w:val="uk-UA" w:eastAsia="en-US"/>
        </w:rPr>
        <w:t>house</w:t>
      </w:r>
      <w:r w:rsidRPr="00B10ECF">
        <w:rPr>
          <w:rFonts w:eastAsiaTheme="minorHAnsi"/>
          <w:bCs/>
          <w:sz w:val="24"/>
          <w:lang w:val="en-US" w:eastAsia="en-US"/>
        </w:rPr>
        <w:t>,</w:t>
      </w:r>
      <w:r w:rsidRPr="00B10ECF">
        <w:rPr>
          <w:rFonts w:eastAsiaTheme="minorHAnsi"/>
          <w:bCs/>
          <w:sz w:val="24"/>
          <w:lang w:val="uk-UA" w:eastAsia="en-US"/>
        </w:rPr>
        <w:t xml:space="preserve"> </w:t>
      </w:r>
      <w:proofErr w:type="gramStart"/>
      <w:r w:rsidRPr="00B10ECF">
        <w:rPr>
          <w:rFonts w:eastAsiaTheme="minorHAnsi"/>
          <w:bCs/>
          <w:sz w:val="24"/>
          <w:lang w:val="uk-UA" w:eastAsia="en-US"/>
        </w:rPr>
        <w:t xml:space="preserve">is </w:t>
      </w:r>
      <w:r w:rsidRPr="00B10ECF">
        <w:rPr>
          <w:rFonts w:eastAsiaTheme="minorHAnsi"/>
          <w:bCs/>
          <w:sz w:val="24"/>
          <w:lang w:val="en-US" w:eastAsia="en-US"/>
        </w:rPr>
        <w:t>,</w:t>
      </w:r>
      <w:proofErr w:type="gramEnd"/>
      <w:r w:rsidRPr="00B10ECF">
        <w:rPr>
          <w:sz w:val="24"/>
          <w:lang w:val="en-US"/>
        </w:rPr>
        <w:t xml:space="preserve"> not</w:t>
      </w:r>
      <w:r w:rsidRPr="00B10ECF">
        <w:rPr>
          <w:rFonts w:eastAsiaTheme="minorHAnsi"/>
          <w:bCs/>
          <w:sz w:val="24"/>
          <w:lang w:val="uk-UA" w:eastAsia="en-US"/>
        </w:rPr>
        <w:t>? 3.</w:t>
      </w:r>
      <w:r w:rsidR="000D42A2" w:rsidRPr="00B10ECF">
        <w:rPr>
          <w:rFonts w:eastAsiaTheme="minorHAnsi"/>
          <w:bCs/>
          <w:sz w:val="24"/>
          <w:lang w:val="uk-UA" w:eastAsia="en-US"/>
        </w:rPr>
        <w:t xml:space="preserve"> </w:t>
      </w:r>
      <w:r w:rsidRPr="00B10ECF">
        <w:rPr>
          <w:sz w:val="24"/>
          <w:lang w:val="en-US"/>
        </w:rPr>
        <w:t>how, there, house, many,</w:t>
      </w:r>
      <w:r w:rsidRPr="00B10ECF">
        <w:rPr>
          <w:rFonts w:eastAsiaTheme="minorHAnsi"/>
          <w:bCs/>
          <w:sz w:val="24"/>
          <w:lang w:val="uk-UA" w:eastAsia="en-US"/>
        </w:rPr>
        <w:t xml:space="preserve"> this</w:t>
      </w:r>
      <w:r w:rsidRPr="00B10ECF">
        <w:rPr>
          <w:rFonts w:eastAsiaTheme="minorHAnsi"/>
          <w:bCs/>
          <w:sz w:val="24"/>
          <w:lang w:val="en-US" w:eastAsia="en-US"/>
        </w:rPr>
        <w:t>,</w:t>
      </w:r>
      <w:r w:rsidRPr="00B10ECF">
        <w:rPr>
          <w:sz w:val="24"/>
          <w:lang w:val="en-US"/>
        </w:rPr>
        <w:t xml:space="preserve"> floors, are, in?</w:t>
      </w:r>
      <w:r w:rsidRPr="00B10ECF">
        <w:rPr>
          <w:rFonts w:eastAsiaTheme="minorHAnsi"/>
          <w:bCs/>
          <w:sz w:val="24"/>
          <w:lang w:val="uk-UA" w:eastAsia="en-US"/>
        </w:rPr>
        <w:t xml:space="preserve"> 4.</w:t>
      </w:r>
      <w:r w:rsidR="000D42A2" w:rsidRPr="00B10ECF">
        <w:rPr>
          <w:rFonts w:eastAsiaTheme="minorHAnsi"/>
          <w:bCs/>
          <w:sz w:val="24"/>
          <w:lang w:val="uk-UA" w:eastAsia="en-US"/>
        </w:rPr>
        <w:t xml:space="preserve"> </w:t>
      </w:r>
      <w:r w:rsidRPr="00B10ECF">
        <w:rPr>
          <w:rFonts w:eastAsiaTheme="minorHAnsi"/>
          <w:bCs/>
          <w:sz w:val="24"/>
          <w:lang w:val="uk-UA" w:eastAsia="en-US"/>
        </w:rPr>
        <w:t>how</w:t>
      </w:r>
      <w:r w:rsidRPr="00B10ECF">
        <w:rPr>
          <w:rFonts w:eastAsiaTheme="minorHAnsi"/>
          <w:bCs/>
          <w:sz w:val="24"/>
          <w:lang w:val="en-US" w:eastAsia="en-US"/>
        </w:rPr>
        <w:t>,</w:t>
      </w:r>
      <w:r w:rsidRPr="00B10ECF">
        <w:rPr>
          <w:rFonts w:eastAsiaTheme="minorHAnsi"/>
          <w:bCs/>
          <w:sz w:val="24"/>
          <w:lang w:val="uk-UA" w:eastAsia="en-US"/>
        </w:rPr>
        <w:t xml:space="preserve"> house</w:t>
      </w:r>
      <w:r w:rsidRPr="00B10ECF">
        <w:rPr>
          <w:rFonts w:eastAsiaTheme="minorHAnsi"/>
          <w:bCs/>
          <w:sz w:val="24"/>
          <w:lang w:val="en-US" w:eastAsia="en-US"/>
        </w:rPr>
        <w:t>,</w:t>
      </w:r>
      <w:r w:rsidRPr="00B10ECF">
        <w:rPr>
          <w:rFonts w:eastAsiaTheme="minorHAnsi"/>
          <w:bCs/>
          <w:sz w:val="24"/>
          <w:lang w:val="uk-UA" w:eastAsia="en-US"/>
        </w:rPr>
        <w:t xml:space="preserve"> are</w:t>
      </w:r>
      <w:r w:rsidRPr="00B10ECF">
        <w:rPr>
          <w:rFonts w:eastAsiaTheme="minorHAnsi"/>
          <w:bCs/>
          <w:sz w:val="24"/>
          <w:lang w:val="en-US" w:eastAsia="en-US"/>
        </w:rPr>
        <w:t>,</w:t>
      </w:r>
      <w:r w:rsidRPr="00B10ECF">
        <w:rPr>
          <w:rFonts w:eastAsiaTheme="minorHAnsi"/>
          <w:bCs/>
          <w:sz w:val="24"/>
          <w:lang w:val="uk-UA" w:eastAsia="en-US"/>
        </w:rPr>
        <w:t xml:space="preserve"> in</w:t>
      </w:r>
      <w:r w:rsidRPr="00B10ECF">
        <w:rPr>
          <w:rFonts w:eastAsiaTheme="minorHAnsi"/>
          <w:bCs/>
          <w:sz w:val="24"/>
          <w:lang w:val="en-US" w:eastAsia="en-US"/>
        </w:rPr>
        <w:t>,</w:t>
      </w:r>
      <w:r w:rsidRPr="00B10ECF">
        <w:rPr>
          <w:rFonts w:eastAsiaTheme="minorHAnsi"/>
          <w:bCs/>
          <w:sz w:val="24"/>
          <w:lang w:val="uk-UA" w:eastAsia="en-US"/>
        </w:rPr>
        <w:t xml:space="preserve"> many</w:t>
      </w:r>
      <w:r w:rsidRPr="00B10ECF">
        <w:rPr>
          <w:rFonts w:eastAsiaTheme="minorHAnsi"/>
          <w:bCs/>
          <w:sz w:val="24"/>
          <w:lang w:val="en-US" w:eastAsia="en-US"/>
        </w:rPr>
        <w:t>,</w:t>
      </w:r>
      <w:r w:rsidRPr="00B10ECF">
        <w:rPr>
          <w:rFonts w:eastAsiaTheme="minorHAnsi"/>
          <w:bCs/>
          <w:sz w:val="24"/>
          <w:lang w:val="uk-UA" w:eastAsia="en-US"/>
        </w:rPr>
        <w:t xml:space="preserve"> rooms</w:t>
      </w:r>
      <w:r w:rsidRPr="00B10ECF">
        <w:rPr>
          <w:rFonts w:eastAsiaTheme="minorHAnsi"/>
          <w:bCs/>
          <w:sz w:val="24"/>
          <w:lang w:val="en-US" w:eastAsia="en-US"/>
        </w:rPr>
        <w:t>,</w:t>
      </w:r>
      <w:r w:rsidR="0080153E" w:rsidRPr="00B10ECF">
        <w:rPr>
          <w:rFonts w:eastAsiaTheme="minorHAnsi"/>
          <w:bCs/>
          <w:sz w:val="24"/>
          <w:lang w:val="uk-UA" w:eastAsia="en-US"/>
        </w:rPr>
        <w:t xml:space="preserve"> there</w:t>
      </w:r>
      <w:r w:rsidRPr="00B10ECF">
        <w:rPr>
          <w:rFonts w:eastAsiaTheme="minorHAnsi"/>
          <w:bCs/>
          <w:sz w:val="24"/>
          <w:lang w:val="uk-UA" w:eastAsia="en-US"/>
        </w:rPr>
        <w:t xml:space="preserve"> this?</w:t>
      </w:r>
      <w:r w:rsidRPr="00B10ECF">
        <w:rPr>
          <w:sz w:val="24"/>
          <w:lang w:val="en-US"/>
        </w:rPr>
        <w:t xml:space="preserve"> 5. walls, are, there, on, any, pictures, the?</w:t>
      </w:r>
      <w:r w:rsidRPr="00B10ECF">
        <w:rPr>
          <w:rFonts w:eastAsiaTheme="minorHAnsi"/>
          <w:bCs/>
          <w:sz w:val="24"/>
          <w:lang w:val="uk-UA" w:eastAsia="en-US"/>
        </w:rPr>
        <w:t xml:space="preserve"> 6. lights</w:t>
      </w:r>
      <w:r w:rsidRPr="00B10ECF">
        <w:rPr>
          <w:rFonts w:eastAsiaTheme="minorHAnsi"/>
          <w:bCs/>
          <w:sz w:val="24"/>
          <w:lang w:val="en-US" w:eastAsia="en-US"/>
        </w:rPr>
        <w:t>,</w:t>
      </w:r>
      <w:r w:rsidRPr="00B10ECF">
        <w:rPr>
          <w:rFonts w:eastAsiaTheme="minorHAnsi"/>
          <w:bCs/>
          <w:sz w:val="24"/>
          <w:lang w:val="uk-UA" w:eastAsia="en-US"/>
        </w:rPr>
        <w:t xml:space="preserve"> lot,</w:t>
      </w:r>
      <w:r w:rsidRPr="00B10ECF">
        <w:rPr>
          <w:rFonts w:eastAsiaTheme="minorHAnsi"/>
          <w:bCs/>
          <w:sz w:val="24"/>
          <w:lang w:val="en-US" w:eastAsia="en-US"/>
        </w:rPr>
        <w:t xml:space="preserve"> </w:t>
      </w:r>
      <w:r w:rsidRPr="00B10ECF">
        <w:rPr>
          <w:rFonts w:eastAsiaTheme="minorHAnsi"/>
          <w:bCs/>
          <w:sz w:val="24"/>
          <w:lang w:val="uk-UA" w:eastAsia="en-US"/>
        </w:rPr>
        <w:t>it,</w:t>
      </w:r>
      <w:r w:rsidRPr="00B10ECF">
        <w:rPr>
          <w:rFonts w:eastAsiaTheme="minorHAnsi"/>
          <w:bCs/>
          <w:sz w:val="24"/>
          <w:lang w:val="en-US" w:eastAsia="en-US"/>
        </w:rPr>
        <w:t xml:space="preserve"> </w:t>
      </w:r>
      <w:r w:rsidRPr="00B10ECF">
        <w:rPr>
          <w:rFonts w:eastAsiaTheme="minorHAnsi"/>
          <w:bCs/>
          <w:sz w:val="24"/>
          <w:lang w:val="uk-UA" w:eastAsia="en-US"/>
        </w:rPr>
        <w:t>a</w:t>
      </w:r>
      <w:r w:rsidRPr="00B10ECF">
        <w:rPr>
          <w:rFonts w:eastAsiaTheme="minorHAnsi"/>
          <w:bCs/>
          <w:sz w:val="24"/>
          <w:lang w:val="en-US" w:eastAsia="en-US"/>
        </w:rPr>
        <w:t>,</w:t>
      </w:r>
      <w:r w:rsidRPr="00B10ECF">
        <w:rPr>
          <w:rFonts w:eastAsiaTheme="minorHAnsi"/>
          <w:bCs/>
          <w:sz w:val="24"/>
          <w:lang w:val="uk-UA" w:eastAsia="en-US"/>
        </w:rPr>
        <w:t xml:space="preserve"> is</w:t>
      </w:r>
      <w:r w:rsidRPr="00B10ECF">
        <w:rPr>
          <w:rFonts w:eastAsiaTheme="minorHAnsi"/>
          <w:bCs/>
          <w:sz w:val="24"/>
          <w:lang w:val="en-US" w:eastAsia="en-US"/>
        </w:rPr>
        <w:t>,</w:t>
      </w:r>
      <w:r w:rsidRPr="00B10ECF">
        <w:rPr>
          <w:rFonts w:eastAsiaTheme="minorHAnsi"/>
          <w:bCs/>
          <w:sz w:val="24"/>
          <w:lang w:val="uk-UA" w:eastAsia="en-US"/>
        </w:rPr>
        <w:t xml:space="preserve"> of,</w:t>
      </w:r>
      <w:r w:rsidRPr="00B10ECF">
        <w:rPr>
          <w:rFonts w:eastAsiaTheme="minorHAnsi"/>
          <w:bCs/>
          <w:sz w:val="24"/>
          <w:lang w:val="en-US" w:eastAsia="en-US"/>
        </w:rPr>
        <w:t xml:space="preserve"> </w:t>
      </w:r>
      <w:r w:rsidRPr="00B10ECF">
        <w:rPr>
          <w:rFonts w:eastAsiaTheme="minorHAnsi"/>
          <w:bCs/>
          <w:sz w:val="24"/>
          <w:lang w:val="uk-UA" w:eastAsia="en-US"/>
        </w:rPr>
        <w:t>there?</w:t>
      </w:r>
      <w:r w:rsidR="000D42A2" w:rsidRPr="00B10ECF">
        <w:rPr>
          <w:sz w:val="24"/>
          <w:lang w:val="en-US"/>
        </w:rPr>
        <w:t xml:space="preserve"> 7. is, room, furniture, </w:t>
      </w:r>
      <w:r w:rsidRPr="00B10ECF">
        <w:rPr>
          <w:sz w:val="24"/>
          <w:lang w:val="en-US"/>
        </w:rPr>
        <w:t>in, what, there, living,</w:t>
      </w:r>
      <w:r w:rsidRPr="00B10ECF">
        <w:rPr>
          <w:rFonts w:eastAsiaTheme="minorHAnsi"/>
          <w:bCs/>
          <w:sz w:val="24"/>
          <w:lang w:val="uk-UA" w:eastAsia="en-US"/>
        </w:rPr>
        <w:t xml:space="preserve"> the</w:t>
      </w:r>
      <w:r w:rsidRPr="00B10ECF">
        <w:rPr>
          <w:sz w:val="24"/>
          <w:lang w:val="en-US"/>
        </w:rPr>
        <w:t>? 8</w:t>
      </w:r>
      <w:r w:rsidRPr="00B10ECF">
        <w:rPr>
          <w:rFonts w:eastAsiaTheme="minorHAnsi"/>
          <w:bCs/>
          <w:sz w:val="24"/>
          <w:lang w:val="uk-UA" w:eastAsia="en-US"/>
        </w:rPr>
        <w:t>. kitchen</w:t>
      </w:r>
      <w:r w:rsidRPr="00B10ECF">
        <w:rPr>
          <w:rFonts w:eastAsiaTheme="minorHAnsi"/>
          <w:bCs/>
          <w:sz w:val="24"/>
          <w:lang w:val="en-US" w:eastAsia="en-US"/>
        </w:rPr>
        <w:t>,</w:t>
      </w:r>
      <w:r w:rsidRPr="00B10ECF">
        <w:rPr>
          <w:rFonts w:eastAsiaTheme="minorHAnsi"/>
          <w:bCs/>
          <w:sz w:val="24"/>
          <w:lang w:val="uk-UA" w:eastAsia="en-US"/>
        </w:rPr>
        <w:t xml:space="preserve"> where</w:t>
      </w:r>
      <w:r w:rsidRPr="00B10ECF">
        <w:rPr>
          <w:rFonts w:eastAsiaTheme="minorHAnsi"/>
          <w:bCs/>
          <w:sz w:val="24"/>
          <w:lang w:val="en-US" w:eastAsia="en-US"/>
        </w:rPr>
        <w:t>,</w:t>
      </w:r>
      <w:r w:rsidRPr="00B10ECF">
        <w:rPr>
          <w:rFonts w:eastAsiaTheme="minorHAnsi"/>
          <w:bCs/>
          <w:sz w:val="24"/>
          <w:lang w:val="uk-UA" w:eastAsia="en-US"/>
        </w:rPr>
        <w:t xml:space="preserve"> the</w:t>
      </w:r>
      <w:r w:rsidRPr="00B10ECF">
        <w:rPr>
          <w:rFonts w:eastAsiaTheme="minorHAnsi"/>
          <w:bCs/>
          <w:sz w:val="24"/>
          <w:lang w:val="en-US" w:eastAsia="en-US"/>
        </w:rPr>
        <w:t>,</w:t>
      </w:r>
      <w:r w:rsidRPr="00B10ECF">
        <w:rPr>
          <w:rFonts w:eastAsiaTheme="minorHAnsi"/>
          <w:bCs/>
          <w:sz w:val="24"/>
          <w:lang w:val="uk-UA" w:eastAsia="en-US"/>
        </w:rPr>
        <w:t xml:space="preserve"> </w:t>
      </w:r>
      <w:proofErr w:type="gramStart"/>
      <w:r w:rsidRPr="00B10ECF">
        <w:rPr>
          <w:rFonts w:eastAsiaTheme="minorHAnsi"/>
          <w:bCs/>
          <w:sz w:val="24"/>
          <w:lang w:val="uk-UA" w:eastAsia="en-US"/>
        </w:rPr>
        <w:t>is ?</w:t>
      </w:r>
      <w:proofErr w:type="gramEnd"/>
      <w:r w:rsidRPr="00B10ECF">
        <w:rPr>
          <w:rFonts w:eastAsiaTheme="minorHAnsi"/>
          <w:bCs/>
          <w:sz w:val="24"/>
          <w:lang w:val="uk-UA" w:eastAsia="en-US"/>
        </w:rPr>
        <w:t xml:space="preserve"> 9. in, there</w:t>
      </w:r>
      <w:r w:rsidRPr="00B10ECF">
        <w:rPr>
          <w:rFonts w:eastAsiaTheme="minorHAnsi"/>
          <w:bCs/>
          <w:sz w:val="24"/>
          <w:lang w:val="en-US" w:eastAsia="en-US"/>
        </w:rPr>
        <w:t>,</w:t>
      </w:r>
      <w:r w:rsidRPr="00B10ECF">
        <w:rPr>
          <w:rFonts w:eastAsiaTheme="minorHAnsi"/>
          <w:bCs/>
          <w:sz w:val="24"/>
          <w:lang w:val="uk-UA" w:eastAsia="en-US"/>
        </w:rPr>
        <w:t xml:space="preserve"> the</w:t>
      </w:r>
      <w:r w:rsidRPr="00B10ECF">
        <w:rPr>
          <w:rFonts w:eastAsiaTheme="minorHAnsi"/>
          <w:bCs/>
          <w:sz w:val="24"/>
          <w:lang w:val="en-US" w:eastAsia="en-US"/>
        </w:rPr>
        <w:t>,</w:t>
      </w:r>
      <w:r w:rsidRPr="00B10ECF">
        <w:rPr>
          <w:rFonts w:eastAsiaTheme="minorHAnsi"/>
          <w:bCs/>
          <w:sz w:val="24"/>
          <w:lang w:val="uk-UA" w:eastAsia="en-US"/>
        </w:rPr>
        <w:t xml:space="preserve"> what</w:t>
      </w:r>
      <w:r w:rsidRPr="00B10ECF">
        <w:rPr>
          <w:rFonts w:eastAsiaTheme="minorHAnsi"/>
          <w:bCs/>
          <w:sz w:val="24"/>
          <w:lang w:val="en-US" w:eastAsia="en-US"/>
        </w:rPr>
        <w:t>,</w:t>
      </w:r>
      <w:r w:rsidRPr="00B10ECF">
        <w:rPr>
          <w:rFonts w:eastAsiaTheme="minorHAnsi"/>
          <w:bCs/>
          <w:sz w:val="24"/>
          <w:lang w:val="uk-UA" w:eastAsia="en-US"/>
        </w:rPr>
        <w:t xml:space="preserve"> kitchen</w:t>
      </w:r>
      <w:r w:rsidRPr="00B10ECF">
        <w:rPr>
          <w:rFonts w:eastAsiaTheme="minorHAnsi"/>
          <w:bCs/>
          <w:sz w:val="24"/>
          <w:lang w:val="en-US" w:eastAsia="en-US"/>
        </w:rPr>
        <w:t>,</w:t>
      </w:r>
      <w:r w:rsidRPr="00B10ECF">
        <w:rPr>
          <w:rFonts w:eastAsiaTheme="minorHAnsi"/>
          <w:bCs/>
          <w:sz w:val="24"/>
          <w:lang w:val="uk-UA" w:eastAsia="en-US"/>
        </w:rPr>
        <w:t xml:space="preserve"> is? 10. the</w:t>
      </w:r>
      <w:r w:rsidRPr="00B10ECF">
        <w:rPr>
          <w:rFonts w:eastAsiaTheme="minorHAnsi"/>
          <w:bCs/>
          <w:sz w:val="24"/>
          <w:lang w:val="en-US" w:eastAsia="en-US"/>
        </w:rPr>
        <w:t>,</w:t>
      </w:r>
      <w:r w:rsidRPr="00B10ECF">
        <w:rPr>
          <w:rFonts w:eastAsiaTheme="minorHAnsi"/>
          <w:bCs/>
          <w:sz w:val="24"/>
          <w:lang w:val="uk-UA" w:eastAsia="en-US"/>
        </w:rPr>
        <w:t xml:space="preserve"> where</w:t>
      </w:r>
      <w:r w:rsidRPr="00B10ECF">
        <w:rPr>
          <w:rFonts w:eastAsiaTheme="minorHAnsi"/>
          <w:bCs/>
          <w:sz w:val="24"/>
          <w:lang w:val="en-US" w:eastAsia="en-US"/>
        </w:rPr>
        <w:t>,</w:t>
      </w:r>
      <w:r w:rsidRPr="00B10ECF">
        <w:rPr>
          <w:rFonts w:eastAsiaTheme="minorHAnsi"/>
          <w:bCs/>
          <w:sz w:val="24"/>
          <w:lang w:val="uk-UA" w:eastAsia="en-US"/>
        </w:rPr>
        <w:t xml:space="preserve"> </w:t>
      </w:r>
      <w:r w:rsidRPr="00B10ECF">
        <w:rPr>
          <w:rFonts w:eastAsiaTheme="minorHAnsi"/>
          <w:bCs/>
          <w:sz w:val="24"/>
          <w:lang w:val="en-US" w:eastAsia="en-US"/>
        </w:rPr>
        <w:t xml:space="preserve">bedroom, </w:t>
      </w:r>
      <w:r w:rsidRPr="00B10ECF">
        <w:rPr>
          <w:rFonts w:eastAsiaTheme="minorHAnsi"/>
          <w:bCs/>
          <w:sz w:val="24"/>
          <w:lang w:val="uk-UA" w:eastAsia="en-US"/>
        </w:rPr>
        <w:t>is? 11. is,</w:t>
      </w:r>
      <w:r w:rsidRPr="00B10ECF">
        <w:rPr>
          <w:rFonts w:eastAsiaTheme="minorHAnsi"/>
          <w:bCs/>
          <w:sz w:val="24"/>
          <w:lang w:val="en-US" w:eastAsia="en-US"/>
        </w:rPr>
        <w:t xml:space="preserve"> bathroom,</w:t>
      </w:r>
      <w:r w:rsidRPr="00B10ECF">
        <w:rPr>
          <w:rFonts w:eastAsiaTheme="minorHAnsi"/>
          <w:bCs/>
          <w:sz w:val="24"/>
          <w:lang w:val="uk-UA" w:eastAsia="en-US"/>
        </w:rPr>
        <w:t xml:space="preserve"> where</w:t>
      </w:r>
      <w:r w:rsidRPr="00B10ECF">
        <w:rPr>
          <w:rFonts w:eastAsiaTheme="minorHAnsi"/>
          <w:bCs/>
          <w:sz w:val="24"/>
          <w:lang w:val="en-US" w:eastAsia="en-US"/>
        </w:rPr>
        <w:t>,</w:t>
      </w:r>
      <w:r w:rsidRPr="00B10ECF">
        <w:rPr>
          <w:rFonts w:eastAsiaTheme="minorHAnsi"/>
          <w:bCs/>
          <w:sz w:val="24"/>
          <w:lang w:val="uk-UA" w:eastAsia="en-US"/>
        </w:rPr>
        <w:t xml:space="preserve"> the?</w:t>
      </w:r>
      <w:r w:rsidRPr="00B10ECF">
        <w:rPr>
          <w:rFonts w:eastAsiaTheme="minorHAnsi"/>
          <w:bCs/>
          <w:sz w:val="24"/>
          <w:lang w:val="en-US" w:eastAsia="en-US"/>
        </w:rPr>
        <w:t xml:space="preserve"> </w:t>
      </w:r>
      <w:r w:rsidRPr="00B10ECF">
        <w:rPr>
          <w:rFonts w:eastAsiaTheme="minorHAnsi"/>
          <w:bCs/>
          <w:sz w:val="24"/>
          <w:lang w:val="uk-UA" w:eastAsia="en-US"/>
        </w:rPr>
        <w:t>12. in</w:t>
      </w:r>
      <w:r w:rsidRPr="00B10ECF">
        <w:rPr>
          <w:rFonts w:eastAsiaTheme="minorHAnsi"/>
          <w:bCs/>
          <w:sz w:val="24"/>
          <w:lang w:val="en-US" w:eastAsia="en-US"/>
        </w:rPr>
        <w:t>,</w:t>
      </w:r>
      <w:r w:rsidRPr="00B10ECF">
        <w:rPr>
          <w:rFonts w:eastAsiaTheme="minorHAnsi"/>
          <w:bCs/>
          <w:sz w:val="24"/>
          <w:lang w:val="uk-UA" w:eastAsia="en-US"/>
        </w:rPr>
        <w:t xml:space="preserve"> lives</w:t>
      </w:r>
      <w:r w:rsidRPr="00B10ECF">
        <w:rPr>
          <w:rFonts w:eastAsiaTheme="minorHAnsi"/>
          <w:bCs/>
          <w:sz w:val="24"/>
          <w:lang w:val="en-US" w:eastAsia="en-US"/>
        </w:rPr>
        <w:t>,</w:t>
      </w:r>
      <w:r w:rsidRPr="00B10ECF">
        <w:rPr>
          <w:rFonts w:eastAsiaTheme="minorHAnsi"/>
          <w:bCs/>
          <w:sz w:val="24"/>
          <w:lang w:val="uk-UA" w:eastAsia="en-US"/>
        </w:rPr>
        <w:t xml:space="preserve"> this</w:t>
      </w:r>
      <w:r w:rsidRPr="00B10ECF">
        <w:rPr>
          <w:rFonts w:eastAsiaTheme="minorHAnsi"/>
          <w:bCs/>
          <w:sz w:val="24"/>
          <w:lang w:val="en-US" w:eastAsia="en-US"/>
        </w:rPr>
        <w:t>,</w:t>
      </w:r>
      <w:r w:rsidRPr="00B10ECF">
        <w:rPr>
          <w:rFonts w:eastAsiaTheme="minorHAnsi"/>
          <w:bCs/>
          <w:sz w:val="24"/>
          <w:lang w:val="uk-UA" w:eastAsia="en-US"/>
        </w:rPr>
        <w:t xml:space="preserve"> who</w:t>
      </w:r>
      <w:r w:rsidRPr="00B10ECF">
        <w:rPr>
          <w:rFonts w:eastAsiaTheme="minorHAnsi"/>
          <w:bCs/>
          <w:sz w:val="24"/>
          <w:lang w:val="en-US" w:eastAsia="en-US"/>
        </w:rPr>
        <w:t>,</w:t>
      </w:r>
      <w:r w:rsidRPr="00B10ECF">
        <w:rPr>
          <w:rFonts w:eastAsiaTheme="minorHAnsi"/>
          <w:bCs/>
          <w:sz w:val="24"/>
          <w:lang w:val="uk-UA" w:eastAsia="en-US"/>
        </w:rPr>
        <w:t xml:space="preserve"> house?</w:t>
      </w:r>
      <w:r w:rsidRPr="00B10ECF">
        <w:rPr>
          <w:rFonts w:eastAsiaTheme="minorHAnsi"/>
          <w:bCs/>
          <w:sz w:val="24"/>
          <w:lang w:val="en-US" w:eastAsia="en-US"/>
        </w:rPr>
        <w:t xml:space="preserve"> </w:t>
      </w:r>
      <w:r w:rsidRPr="00B10ECF">
        <w:rPr>
          <w:rFonts w:eastAsiaTheme="minorHAnsi"/>
          <w:bCs/>
          <w:sz w:val="24"/>
          <w:lang w:val="uk-UA" w:eastAsia="en-US"/>
        </w:rPr>
        <w:t>13.</w:t>
      </w:r>
      <w:r w:rsidRPr="00B10ECF">
        <w:rPr>
          <w:sz w:val="24"/>
          <w:lang w:val="en-US"/>
        </w:rPr>
        <w:t xml:space="preserve"> </w:t>
      </w:r>
      <w:r w:rsidRPr="00B10ECF">
        <w:rPr>
          <w:rFonts w:eastAsiaTheme="minorHAnsi"/>
          <w:bCs/>
          <w:sz w:val="24"/>
          <w:lang w:val="uk-UA" w:eastAsia="en-US"/>
        </w:rPr>
        <w:t>Is the family big or small? 14. live,</w:t>
      </w:r>
      <w:r w:rsidRPr="00B10ECF">
        <w:rPr>
          <w:rFonts w:eastAsiaTheme="minorHAnsi"/>
          <w:bCs/>
          <w:sz w:val="24"/>
          <w:lang w:val="en-US" w:eastAsia="en-US"/>
        </w:rPr>
        <w:t xml:space="preserve"> </w:t>
      </w:r>
      <w:r w:rsidRPr="00B10ECF">
        <w:rPr>
          <w:rFonts w:eastAsiaTheme="minorHAnsi"/>
          <w:bCs/>
          <w:sz w:val="24"/>
          <w:lang w:val="uk-UA" w:eastAsia="en-US"/>
        </w:rPr>
        <w:t>do</w:t>
      </w:r>
      <w:r w:rsidRPr="00B10ECF">
        <w:rPr>
          <w:rFonts w:eastAsiaTheme="minorHAnsi"/>
          <w:bCs/>
          <w:sz w:val="24"/>
          <w:lang w:val="en-US" w:eastAsia="en-US"/>
        </w:rPr>
        <w:t>,</w:t>
      </w:r>
      <w:r w:rsidRPr="00B10ECF">
        <w:rPr>
          <w:rFonts w:eastAsiaTheme="minorHAnsi"/>
          <w:bCs/>
          <w:sz w:val="24"/>
          <w:lang w:val="uk-UA" w:eastAsia="en-US"/>
        </w:rPr>
        <w:t xml:space="preserve"> house in</w:t>
      </w:r>
      <w:r w:rsidRPr="00B10ECF">
        <w:rPr>
          <w:rFonts w:eastAsiaTheme="minorHAnsi"/>
          <w:bCs/>
          <w:sz w:val="24"/>
          <w:lang w:val="en-US" w:eastAsia="en-US"/>
        </w:rPr>
        <w:t>,</w:t>
      </w:r>
      <w:r w:rsidRPr="00B10ECF">
        <w:rPr>
          <w:rFonts w:eastAsiaTheme="minorHAnsi"/>
          <w:bCs/>
          <w:sz w:val="24"/>
          <w:lang w:val="uk-UA" w:eastAsia="en-US"/>
        </w:rPr>
        <w:t xml:space="preserve"> flat</w:t>
      </w:r>
      <w:r w:rsidRPr="00B10ECF">
        <w:rPr>
          <w:rFonts w:eastAsiaTheme="minorHAnsi"/>
          <w:bCs/>
          <w:sz w:val="24"/>
          <w:lang w:val="en-US" w:eastAsia="en-US"/>
        </w:rPr>
        <w:t>,</w:t>
      </w:r>
      <w:r w:rsidRPr="00B10ECF">
        <w:rPr>
          <w:rFonts w:eastAsiaTheme="minorHAnsi"/>
          <w:bCs/>
          <w:sz w:val="24"/>
          <w:lang w:val="uk-UA" w:eastAsia="en-US"/>
        </w:rPr>
        <w:t xml:space="preserve"> in</w:t>
      </w:r>
      <w:r w:rsidRPr="00B10ECF">
        <w:rPr>
          <w:rFonts w:eastAsiaTheme="minorHAnsi"/>
          <w:bCs/>
          <w:sz w:val="24"/>
          <w:lang w:val="en-US" w:eastAsia="en-US"/>
        </w:rPr>
        <w:t>,</w:t>
      </w:r>
      <w:r w:rsidRPr="00B10ECF">
        <w:rPr>
          <w:rFonts w:eastAsiaTheme="minorHAnsi"/>
          <w:bCs/>
          <w:sz w:val="24"/>
          <w:lang w:val="uk-UA" w:eastAsia="en-US"/>
        </w:rPr>
        <w:t xml:space="preserve"> you</w:t>
      </w:r>
      <w:r w:rsidRPr="00B10ECF">
        <w:rPr>
          <w:rFonts w:eastAsiaTheme="minorHAnsi"/>
          <w:bCs/>
          <w:sz w:val="24"/>
          <w:lang w:val="en-US" w:eastAsia="en-US"/>
        </w:rPr>
        <w:t xml:space="preserve">, </w:t>
      </w:r>
      <w:r w:rsidRPr="00B10ECF">
        <w:rPr>
          <w:rFonts w:eastAsiaTheme="minorHAnsi"/>
          <w:bCs/>
          <w:sz w:val="24"/>
          <w:lang w:val="uk-UA" w:eastAsia="en-US"/>
        </w:rPr>
        <w:t>a</w:t>
      </w:r>
      <w:r w:rsidRPr="00B10ECF">
        <w:rPr>
          <w:rFonts w:eastAsiaTheme="minorHAnsi"/>
          <w:bCs/>
          <w:sz w:val="24"/>
          <w:lang w:val="en-US" w:eastAsia="en-US"/>
        </w:rPr>
        <w:t xml:space="preserve">, </w:t>
      </w:r>
      <w:r w:rsidR="000D42A2" w:rsidRPr="00B10ECF">
        <w:rPr>
          <w:rFonts w:eastAsiaTheme="minorHAnsi"/>
          <w:bCs/>
          <w:sz w:val="24"/>
          <w:lang w:val="uk-UA" w:eastAsia="en-US"/>
        </w:rPr>
        <w:t xml:space="preserve">the, </w:t>
      </w:r>
      <w:r w:rsidRPr="00B10ECF">
        <w:rPr>
          <w:rFonts w:eastAsiaTheme="minorHAnsi"/>
          <w:bCs/>
          <w:sz w:val="24"/>
          <w:lang w:val="uk-UA" w:eastAsia="en-US"/>
        </w:rPr>
        <w:t>оr? 15. you</w:t>
      </w:r>
      <w:r w:rsidRPr="00B10ECF">
        <w:rPr>
          <w:rFonts w:eastAsiaTheme="minorHAnsi"/>
          <w:bCs/>
          <w:sz w:val="24"/>
          <w:lang w:val="en-US" w:eastAsia="en-US"/>
        </w:rPr>
        <w:t>,</w:t>
      </w:r>
      <w:r w:rsidRPr="00B10ECF">
        <w:rPr>
          <w:rFonts w:eastAsiaTheme="minorHAnsi"/>
          <w:bCs/>
          <w:sz w:val="24"/>
          <w:lang w:val="uk-UA" w:eastAsia="en-US"/>
        </w:rPr>
        <w:t xml:space="preserve"> floor</w:t>
      </w:r>
      <w:r w:rsidRPr="00B10ECF">
        <w:rPr>
          <w:rFonts w:eastAsiaTheme="minorHAnsi"/>
          <w:bCs/>
          <w:sz w:val="24"/>
          <w:lang w:val="en-US" w:eastAsia="en-US"/>
        </w:rPr>
        <w:t>,</w:t>
      </w:r>
      <w:r w:rsidRPr="00B10ECF">
        <w:rPr>
          <w:rFonts w:eastAsiaTheme="minorHAnsi"/>
          <w:bCs/>
          <w:sz w:val="24"/>
          <w:lang w:val="uk-UA" w:eastAsia="en-US"/>
        </w:rPr>
        <w:t xml:space="preserve"> live</w:t>
      </w:r>
      <w:r w:rsidRPr="00B10ECF">
        <w:rPr>
          <w:rFonts w:eastAsiaTheme="minorHAnsi"/>
          <w:bCs/>
          <w:sz w:val="24"/>
          <w:lang w:val="en-US" w:eastAsia="en-US"/>
        </w:rPr>
        <w:t>,</w:t>
      </w:r>
      <w:r w:rsidRPr="00B10ECF">
        <w:rPr>
          <w:rFonts w:eastAsiaTheme="minorHAnsi"/>
          <w:bCs/>
          <w:sz w:val="24"/>
          <w:lang w:val="uk-UA" w:eastAsia="en-US"/>
        </w:rPr>
        <w:t xml:space="preserve"> do</w:t>
      </w:r>
      <w:r w:rsidRPr="00B10ECF">
        <w:rPr>
          <w:rFonts w:eastAsiaTheme="minorHAnsi"/>
          <w:bCs/>
          <w:sz w:val="24"/>
          <w:lang w:val="en-US" w:eastAsia="en-US"/>
        </w:rPr>
        <w:t>,</w:t>
      </w:r>
      <w:r w:rsidRPr="00B10ECF">
        <w:rPr>
          <w:rFonts w:eastAsiaTheme="minorHAnsi"/>
          <w:bCs/>
          <w:sz w:val="24"/>
          <w:lang w:val="uk-UA" w:eastAsia="en-US"/>
        </w:rPr>
        <w:t xml:space="preserve"> what</w:t>
      </w:r>
      <w:r w:rsidRPr="00B10ECF">
        <w:rPr>
          <w:rFonts w:eastAsiaTheme="minorHAnsi"/>
          <w:bCs/>
          <w:sz w:val="24"/>
          <w:lang w:val="en-US" w:eastAsia="en-US"/>
        </w:rPr>
        <w:t>,</w:t>
      </w:r>
      <w:r w:rsidRPr="00B10ECF">
        <w:rPr>
          <w:rFonts w:eastAsiaTheme="minorHAnsi"/>
          <w:bCs/>
          <w:sz w:val="24"/>
          <w:lang w:val="uk-UA" w:eastAsia="en-US"/>
        </w:rPr>
        <w:t xml:space="preserve"> on?</w:t>
      </w:r>
      <w:r w:rsidRPr="00B10ECF">
        <w:rPr>
          <w:rFonts w:eastAsiaTheme="minorHAnsi"/>
          <w:bCs/>
          <w:sz w:val="24"/>
          <w:lang w:val="en-US" w:eastAsia="en-US"/>
        </w:rPr>
        <w:t xml:space="preserve"> </w:t>
      </w:r>
      <w:r w:rsidRPr="00B10ECF">
        <w:rPr>
          <w:rFonts w:eastAsiaTheme="minorHAnsi"/>
          <w:bCs/>
          <w:sz w:val="24"/>
          <w:lang w:val="uk-UA" w:eastAsia="en-US"/>
        </w:rPr>
        <w:t>16. house</w:t>
      </w:r>
      <w:r w:rsidRPr="00B10ECF">
        <w:rPr>
          <w:rFonts w:eastAsiaTheme="minorHAnsi"/>
          <w:bCs/>
          <w:sz w:val="24"/>
          <w:lang w:val="en-US" w:eastAsia="en-US"/>
        </w:rPr>
        <w:t>,</w:t>
      </w:r>
      <w:r w:rsidRPr="00B10ECF">
        <w:rPr>
          <w:rFonts w:eastAsiaTheme="minorHAnsi"/>
          <w:bCs/>
          <w:sz w:val="24"/>
          <w:lang w:val="uk-UA" w:eastAsia="en-US"/>
        </w:rPr>
        <w:t xml:space="preserve"> do</w:t>
      </w:r>
      <w:r w:rsidRPr="00B10ECF">
        <w:rPr>
          <w:rFonts w:eastAsiaTheme="minorHAnsi"/>
          <w:bCs/>
          <w:sz w:val="24"/>
          <w:lang w:val="en-US" w:eastAsia="en-US"/>
        </w:rPr>
        <w:t>,</w:t>
      </w:r>
      <w:r w:rsidRPr="00B10ECF">
        <w:rPr>
          <w:rFonts w:eastAsiaTheme="minorHAnsi"/>
          <w:bCs/>
          <w:sz w:val="24"/>
          <w:lang w:val="uk-UA" w:eastAsia="en-US"/>
        </w:rPr>
        <w:t xml:space="preserve"> your</w:t>
      </w:r>
      <w:r w:rsidRPr="00B10ECF">
        <w:rPr>
          <w:rFonts w:eastAsiaTheme="minorHAnsi"/>
          <w:bCs/>
          <w:sz w:val="24"/>
          <w:lang w:val="en-US" w:eastAsia="en-US"/>
        </w:rPr>
        <w:t>,</w:t>
      </w:r>
      <w:r w:rsidRPr="00B10ECF">
        <w:rPr>
          <w:rFonts w:eastAsiaTheme="minorHAnsi"/>
          <w:bCs/>
          <w:sz w:val="24"/>
          <w:lang w:val="uk-UA" w:eastAsia="en-US"/>
        </w:rPr>
        <w:t xml:space="preserve"> оr</w:t>
      </w:r>
      <w:r w:rsidRPr="00B10ECF">
        <w:rPr>
          <w:rFonts w:eastAsiaTheme="minorHAnsi"/>
          <w:bCs/>
          <w:sz w:val="24"/>
          <w:lang w:val="en-US" w:eastAsia="en-US"/>
        </w:rPr>
        <w:t>,</w:t>
      </w:r>
      <w:r w:rsidRPr="00B10ECF">
        <w:rPr>
          <w:rFonts w:eastAsiaTheme="minorHAnsi"/>
          <w:bCs/>
          <w:sz w:val="24"/>
          <w:lang w:val="uk-UA" w:eastAsia="en-US"/>
        </w:rPr>
        <w:t xml:space="preserve"> you</w:t>
      </w:r>
      <w:r w:rsidRPr="00B10ECF">
        <w:rPr>
          <w:rFonts w:eastAsiaTheme="minorHAnsi"/>
          <w:bCs/>
          <w:sz w:val="24"/>
          <w:lang w:val="en-US" w:eastAsia="en-US"/>
        </w:rPr>
        <w:t>,</w:t>
      </w:r>
      <w:r w:rsidRPr="00B10ECF">
        <w:rPr>
          <w:rFonts w:eastAsiaTheme="minorHAnsi"/>
          <w:bCs/>
          <w:sz w:val="24"/>
          <w:lang w:val="uk-UA" w:eastAsia="en-US"/>
        </w:rPr>
        <w:t xml:space="preserve"> flat</w:t>
      </w:r>
      <w:r w:rsidRPr="00B10ECF">
        <w:rPr>
          <w:rFonts w:eastAsiaTheme="minorHAnsi"/>
          <w:bCs/>
          <w:sz w:val="24"/>
          <w:lang w:val="en-US" w:eastAsia="en-US"/>
        </w:rPr>
        <w:t>,</w:t>
      </w:r>
      <w:r w:rsidRPr="00B10ECF">
        <w:rPr>
          <w:rFonts w:eastAsiaTheme="minorHAnsi"/>
          <w:bCs/>
          <w:sz w:val="24"/>
          <w:lang w:val="uk-UA" w:eastAsia="en-US"/>
        </w:rPr>
        <w:t xml:space="preserve"> like</w:t>
      </w:r>
      <w:r w:rsidRPr="00B10ECF">
        <w:rPr>
          <w:rFonts w:eastAsiaTheme="minorHAnsi"/>
          <w:bCs/>
          <w:sz w:val="24"/>
          <w:lang w:val="en-US" w:eastAsia="en-US"/>
        </w:rPr>
        <w:t>,</w:t>
      </w:r>
      <w:r w:rsidRPr="00B10ECF">
        <w:rPr>
          <w:rFonts w:eastAsiaTheme="minorHAnsi"/>
          <w:bCs/>
          <w:sz w:val="24"/>
          <w:lang w:val="uk-UA" w:eastAsia="en-US"/>
        </w:rPr>
        <w:t xml:space="preserve"> your? 17.</w:t>
      </w:r>
      <w:r w:rsidRPr="00B10ECF">
        <w:rPr>
          <w:sz w:val="24"/>
          <w:lang w:val="en-US"/>
        </w:rPr>
        <w:t xml:space="preserve"> have, of, got, room, your, you, a, own? 18. </w:t>
      </w:r>
      <w:proofErr w:type="gramStart"/>
      <w:r w:rsidRPr="00B10ECF">
        <w:rPr>
          <w:sz w:val="24"/>
          <w:lang w:val="en-US"/>
        </w:rPr>
        <w:t>garden,have</w:t>
      </w:r>
      <w:proofErr w:type="gramEnd"/>
      <w:r w:rsidRPr="00B10ECF">
        <w:rPr>
          <w:sz w:val="24"/>
          <w:lang w:val="en-US"/>
        </w:rPr>
        <w:t>, a, near, the, got, house, you?</w:t>
      </w:r>
      <w:r w:rsidRPr="00B10ECF">
        <w:rPr>
          <w:rFonts w:eastAsiaTheme="minorHAnsi"/>
          <w:bCs/>
          <w:sz w:val="24"/>
          <w:lang w:val="uk-UA" w:eastAsia="en-US"/>
        </w:rPr>
        <w:t xml:space="preserve"> </w:t>
      </w:r>
      <w:r w:rsidRPr="00B10ECF">
        <w:rPr>
          <w:sz w:val="24"/>
          <w:lang w:val="en-US"/>
        </w:rPr>
        <w:t>19. does, TV, when, your, watch, family? 20.why, house, you, like, your, do?</w:t>
      </w:r>
    </w:p>
    <w:p w14:paraId="41D1A0FA" w14:textId="1BDD7338" w:rsidR="00323EE9" w:rsidRPr="00B10ECF" w:rsidRDefault="00A43A19" w:rsidP="00A50FC4">
      <w:pPr>
        <w:pStyle w:val="a4"/>
        <w:ind w:firstLine="0"/>
        <w:rPr>
          <w:iCs/>
          <w:sz w:val="24"/>
          <w:szCs w:val="24"/>
        </w:rPr>
      </w:pPr>
      <w:r w:rsidRPr="00B10ECF">
        <w:rPr>
          <w:b/>
          <w:sz w:val="28"/>
          <w:szCs w:val="28"/>
          <w:lang w:val="kk-KZ"/>
        </w:rPr>
        <w:t>5-тапсырма.</w:t>
      </w:r>
      <w:r w:rsidR="006F40F2" w:rsidRPr="00B10ECF">
        <w:rPr>
          <w:sz w:val="28"/>
          <w:szCs w:val="28"/>
          <w:lang w:val="kk-KZ"/>
        </w:rPr>
        <w:t xml:space="preserve"> </w:t>
      </w:r>
      <w:r w:rsidRPr="00B10ECF">
        <w:rPr>
          <w:sz w:val="28"/>
          <w:szCs w:val="28"/>
          <w:lang w:val="kk-KZ"/>
        </w:rPr>
        <w:t>Сұраққа жауап бер, қысқа жауаптарды қолдан және толық жауаппен алмастыр</w:t>
      </w:r>
      <w:r w:rsidRPr="00B10ECF">
        <w:rPr>
          <w:b/>
          <w:sz w:val="28"/>
          <w:szCs w:val="28"/>
          <w:lang w:val="kk-KZ"/>
        </w:rPr>
        <w:t>.</w:t>
      </w:r>
      <w:r w:rsidRPr="00B10ECF">
        <w:rPr>
          <w:b/>
          <w:sz w:val="24"/>
          <w:szCs w:val="24"/>
          <w:lang w:val="kk-KZ"/>
        </w:rPr>
        <w:t xml:space="preserve"> </w:t>
      </w:r>
      <w:r w:rsidRPr="00B10ECF">
        <w:rPr>
          <w:i/>
          <w:sz w:val="24"/>
          <w:szCs w:val="24"/>
        </w:rPr>
        <w:t>Yes/</w:t>
      </w:r>
      <w:r w:rsidRPr="00B10ECF">
        <w:rPr>
          <w:i/>
          <w:sz w:val="24"/>
          <w:szCs w:val="24"/>
          <w:lang w:val="kk-KZ"/>
        </w:rPr>
        <w:t xml:space="preserve"> </w:t>
      </w:r>
      <w:r w:rsidRPr="00B10ECF">
        <w:rPr>
          <w:i/>
          <w:sz w:val="24"/>
          <w:szCs w:val="24"/>
        </w:rPr>
        <w:t>No</w:t>
      </w:r>
      <w:r w:rsidR="00776821" w:rsidRPr="00B10ECF">
        <w:rPr>
          <w:i/>
          <w:sz w:val="24"/>
          <w:szCs w:val="24"/>
          <w:lang w:val="kk-KZ"/>
        </w:rPr>
        <w:t xml:space="preserve"> </w:t>
      </w:r>
      <w:r w:rsidRPr="00B10ECF">
        <w:rPr>
          <w:i/>
          <w:sz w:val="24"/>
          <w:szCs w:val="24"/>
        </w:rPr>
        <w:t xml:space="preserve">is / </w:t>
      </w:r>
      <w:r w:rsidRPr="00B10ECF">
        <w:rPr>
          <w:rStyle w:val="word"/>
          <w:i/>
          <w:iCs/>
          <w:sz w:val="24"/>
          <w:szCs w:val="24"/>
          <w:bdr w:val="none" w:sz="0" w:space="0" w:color="auto" w:frame="1"/>
          <w:lang w:val="kk-KZ"/>
        </w:rPr>
        <w:t>isn't</w:t>
      </w:r>
      <w:r w:rsidRPr="00B10ECF">
        <w:rPr>
          <w:i/>
          <w:sz w:val="24"/>
          <w:szCs w:val="24"/>
          <w:shd w:val="clear" w:color="auto" w:fill="FFFFFF"/>
          <w:lang w:val="kk-KZ"/>
        </w:rPr>
        <w:t>,</w:t>
      </w:r>
      <w:r w:rsidR="00776821" w:rsidRPr="00B10ECF">
        <w:rPr>
          <w:i/>
          <w:sz w:val="24"/>
          <w:szCs w:val="24"/>
          <w:shd w:val="clear" w:color="auto" w:fill="FFFFFF"/>
          <w:lang w:val="kk-KZ"/>
        </w:rPr>
        <w:t xml:space="preserve"> </w:t>
      </w:r>
      <w:r w:rsidRPr="00B10ECF">
        <w:rPr>
          <w:i/>
          <w:sz w:val="24"/>
          <w:szCs w:val="24"/>
          <w:shd w:val="clear" w:color="auto" w:fill="FFFFFF"/>
        </w:rPr>
        <w:t>are/</w:t>
      </w:r>
      <w:r w:rsidRPr="00B10ECF">
        <w:rPr>
          <w:rStyle w:val="word"/>
          <w:i/>
          <w:iCs/>
          <w:sz w:val="24"/>
          <w:szCs w:val="24"/>
          <w:bdr w:val="none" w:sz="0" w:space="0" w:color="auto" w:frame="1"/>
          <w:lang w:val="kk-KZ"/>
        </w:rPr>
        <w:t>aren't</w:t>
      </w:r>
      <w:r w:rsidRPr="00B10ECF">
        <w:rPr>
          <w:i/>
          <w:sz w:val="24"/>
          <w:szCs w:val="24"/>
          <w:shd w:val="clear" w:color="auto" w:fill="FFFFFF"/>
          <w:lang w:val="kk-KZ"/>
        </w:rPr>
        <w:t>,</w:t>
      </w:r>
      <w:r w:rsidR="00776821" w:rsidRPr="00B10ECF">
        <w:rPr>
          <w:i/>
          <w:sz w:val="24"/>
          <w:szCs w:val="24"/>
          <w:shd w:val="clear" w:color="auto" w:fill="FFFFFF"/>
          <w:lang w:val="kk-KZ"/>
        </w:rPr>
        <w:t xml:space="preserve"> </w:t>
      </w:r>
      <w:r w:rsidRPr="00B10ECF">
        <w:rPr>
          <w:i/>
          <w:sz w:val="24"/>
          <w:szCs w:val="24"/>
          <w:shd w:val="clear" w:color="auto" w:fill="FFFFFF"/>
        </w:rPr>
        <w:t xml:space="preserve">do/ </w:t>
      </w:r>
      <w:r w:rsidRPr="00B10ECF">
        <w:rPr>
          <w:rStyle w:val="word"/>
          <w:i/>
          <w:iCs/>
          <w:sz w:val="24"/>
          <w:szCs w:val="24"/>
          <w:bdr w:val="none" w:sz="0" w:space="0" w:color="auto" w:frame="1"/>
          <w:lang w:val="kk-KZ"/>
        </w:rPr>
        <w:t>don't</w:t>
      </w:r>
      <w:r w:rsidRPr="00B10ECF">
        <w:rPr>
          <w:i/>
          <w:sz w:val="24"/>
          <w:szCs w:val="24"/>
          <w:shd w:val="clear" w:color="auto" w:fill="FFFFFF"/>
          <w:lang w:val="kk-KZ"/>
        </w:rPr>
        <w:t>,</w:t>
      </w:r>
      <w:r w:rsidRPr="00B10ECF">
        <w:rPr>
          <w:i/>
          <w:sz w:val="24"/>
          <w:szCs w:val="24"/>
          <w:shd w:val="clear" w:color="auto" w:fill="FFFFFF"/>
        </w:rPr>
        <w:t xml:space="preserve"> does /</w:t>
      </w:r>
      <w:r w:rsidRPr="00B10ECF">
        <w:rPr>
          <w:i/>
          <w:sz w:val="24"/>
          <w:szCs w:val="24"/>
          <w:shd w:val="clear" w:color="auto" w:fill="FFFFFF"/>
          <w:lang w:val="kk-KZ"/>
        </w:rPr>
        <w:t> </w:t>
      </w:r>
      <w:r w:rsidRPr="00B10ECF">
        <w:rPr>
          <w:rStyle w:val="word"/>
          <w:i/>
          <w:iCs/>
          <w:sz w:val="24"/>
          <w:szCs w:val="24"/>
          <w:bdr w:val="none" w:sz="0" w:space="0" w:color="auto" w:frame="1"/>
          <w:lang w:val="kk-KZ"/>
        </w:rPr>
        <w:t>doesn't</w:t>
      </w:r>
      <w:r w:rsidRPr="00B10ECF">
        <w:rPr>
          <w:i/>
          <w:sz w:val="24"/>
          <w:szCs w:val="24"/>
          <w:lang w:val="kk-KZ"/>
        </w:rPr>
        <w:t>,</w:t>
      </w:r>
      <w:r w:rsidR="00323EE9" w:rsidRPr="00B10ECF">
        <w:rPr>
          <w:i/>
          <w:sz w:val="24"/>
          <w:szCs w:val="24"/>
        </w:rPr>
        <w:t xml:space="preserve"> </w:t>
      </w:r>
      <w:r w:rsidRPr="00B10ECF">
        <w:rPr>
          <w:sz w:val="24"/>
          <w:szCs w:val="24"/>
          <w:lang w:val="kk-KZ"/>
        </w:rPr>
        <w:t xml:space="preserve">Үлгі: – </w:t>
      </w:r>
      <w:r w:rsidRPr="00B10ECF">
        <w:rPr>
          <w:rFonts w:eastAsiaTheme="minorHAnsi"/>
          <w:bCs/>
          <w:i/>
          <w:sz w:val="24"/>
          <w:szCs w:val="24"/>
          <w:lang w:val="uk-UA"/>
        </w:rPr>
        <w:t>Is the house big</w:t>
      </w:r>
      <w:r w:rsidRPr="00B10ECF">
        <w:rPr>
          <w:i/>
          <w:sz w:val="24"/>
          <w:szCs w:val="24"/>
        </w:rPr>
        <w:t>?</w:t>
      </w:r>
      <w:r w:rsidR="0080153E" w:rsidRPr="00B10ECF">
        <w:rPr>
          <w:i/>
          <w:sz w:val="24"/>
          <w:szCs w:val="24"/>
        </w:rPr>
        <w:t xml:space="preserve"> </w:t>
      </w:r>
      <w:r w:rsidRPr="00B10ECF">
        <w:rPr>
          <w:i/>
          <w:sz w:val="24"/>
          <w:szCs w:val="24"/>
        </w:rPr>
        <w:t>Yes,</w:t>
      </w:r>
      <w:r w:rsidR="006F40F2" w:rsidRPr="00B10ECF">
        <w:rPr>
          <w:i/>
          <w:sz w:val="24"/>
          <w:szCs w:val="24"/>
        </w:rPr>
        <w:t xml:space="preserve"> it is</w:t>
      </w:r>
      <w:r w:rsidRPr="00B10ECF">
        <w:rPr>
          <w:i/>
          <w:sz w:val="24"/>
          <w:szCs w:val="24"/>
        </w:rPr>
        <w:t xml:space="preserve">. No, it isn’t, </w:t>
      </w:r>
      <w:proofErr w:type="gramStart"/>
      <w:r w:rsidRPr="00B10ECF">
        <w:rPr>
          <w:rFonts w:eastAsiaTheme="minorHAnsi"/>
          <w:bCs/>
          <w:i/>
          <w:sz w:val="24"/>
          <w:szCs w:val="24"/>
          <w:lang w:val="uk-UA"/>
        </w:rPr>
        <w:t>The</w:t>
      </w:r>
      <w:proofErr w:type="gramEnd"/>
      <w:r w:rsidRPr="00B10ECF">
        <w:rPr>
          <w:rFonts w:eastAsiaTheme="minorHAnsi"/>
          <w:bCs/>
          <w:i/>
          <w:sz w:val="24"/>
          <w:szCs w:val="24"/>
          <w:lang w:val="uk-UA"/>
        </w:rPr>
        <w:t xml:space="preserve"> house is big</w:t>
      </w:r>
      <w:r w:rsidR="00323EE9" w:rsidRPr="00B10ECF">
        <w:rPr>
          <w:i/>
          <w:sz w:val="24"/>
          <w:szCs w:val="24"/>
        </w:rPr>
        <w:t xml:space="preserve"> </w:t>
      </w:r>
      <w:r w:rsidR="00C62876" w:rsidRPr="00B10ECF">
        <w:rPr>
          <w:rFonts w:eastAsiaTheme="minorHAnsi"/>
          <w:bCs/>
          <w:sz w:val="24"/>
          <w:szCs w:val="24"/>
        </w:rPr>
        <w:t>1</w:t>
      </w:r>
      <w:r w:rsidR="00C62876" w:rsidRPr="00B10ECF">
        <w:rPr>
          <w:rFonts w:eastAsiaTheme="minorHAnsi"/>
          <w:bCs/>
          <w:sz w:val="24"/>
          <w:szCs w:val="24"/>
          <w:lang w:val="kk-KZ"/>
        </w:rPr>
        <w:t>.</w:t>
      </w:r>
      <w:r w:rsidR="006F40F2" w:rsidRPr="00B10ECF">
        <w:rPr>
          <w:rFonts w:eastAsiaTheme="minorHAnsi"/>
          <w:bCs/>
          <w:sz w:val="24"/>
          <w:szCs w:val="24"/>
          <w:lang w:val="kk-KZ"/>
        </w:rPr>
        <w:t xml:space="preserve"> </w:t>
      </w:r>
      <w:r w:rsidRPr="00B10ECF">
        <w:rPr>
          <w:rFonts w:eastAsiaTheme="minorHAnsi"/>
          <w:bCs/>
          <w:sz w:val="24"/>
          <w:szCs w:val="24"/>
          <w:lang w:val="uk-UA"/>
        </w:rPr>
        <w:t xml:space="preserve">Are there </w:t>
      </w:r>
      <w:r w:rsidRPr="00B10ECF">
        <w:rPr>
          <w:rFonts w:eastAsiaTheme="minorHAnsi"/>
          <w:bCs/>
          <w:sz w:val="24"/>
          <w:szCs w:val="24"/>
        </w:rPr>
        <w:t xml:space="preserve">five </w:t>
      </w:r>
      <w:r w:rsidRPr="00B10ECF">
        <w:rPr>
          <w:rFonts w:eastAsiaTheme="minorHAnsi"/>
          <w:bCs/>
          <w:sz w:val="24"/>
          <w:szCs w:val="24"/>
          <w:lang w:val="uk-UA"/>
        </w:rPr>
        <w:t>rooms in this house?</w:t>
      </w:r>
      <w:r w:rsidR="00C62876" w:rsidRPr="00B10ECF">
        <w:rPr>
          <w:sz w:val="24"/>
          <w:szCs w:val="24"/>
          <w:lang w:val="kk-KZ"/>
        </w:rPr>
        <w:t xml:space="preserve"> 2.</w:t>
      </w:r>
      <w:r w:rsidR="006F40F2" w:rsidRPr="00B10ECF">
        <w:rPr>
          <w:sz w:val="24"/>
          <w:szCs w:val="24"/>
          <w:lang w:val="kk-KZ"/>
        </w:rPr>
        <w:t xml:space="preserve"> </w:t>
      </w:r>
      <w:r w:rsidRPr="00B10ECF">
        <w:rPr>
          <w:rFonts w:eastAsiaTheme="minorHAnsi"/>
          <w:bCs/>
          <w:sz w:val="24"/>
          <w:szCs w:val="24"/>
          <w:lang w:val="uk-UA"/>
        </w:rPr>
        <w:t>Is the kitchen</w:t>
      </w:r>
      <w:r w:rsidRPr="00B10ECF">
        <w:rPr>
          <w:rFonts w:eastAsiaTheme="minorHAnsi"/>
          <w:bCs/>
          <w:sz w:val="24"/>
          <w:szCs w:val="24"/>
        </w:rPr>
        <w:t xml:space="preserve"> on the second floor</w:t>
      </w:r>
      <w:r w:rsidRPr="00B10ECF">
        <w:rPr>
          <w:rFonts w:eastAsiaTheme="minorHAnsi"/>
          <w:bCs/>
          <w:sz w:val="24"/>
          <w:szCs w:val="24"/>
          <w:lang w:val="uk-UA"/>
        </w:rPr>
        <w:t>?</w:t>
      </w:r>
      <w:r w:rsidR="00C62876" w:rsidRPr="00B10ECF">
        <w:rPr>
          <w:sz w:val="24"/>
          <w:szCs w:val="24"/>
          <w:lang w:val="kk-KZ"/>
        </w:rPr>
        <w:t xml:space="preserve"> 3.</w:t>
      </w:r>
      <w:r w:rsidR="006F40F2" w:rsidRPr="00B10ECF">
        <w:rPr>
          <w:sz w:val="24"/>
          <w:szCs w:val="24"/>
          <w:lang w:val="kk-KZ"/>
        </w:rPr>
        <w:t xml:space="preserve"> </w:t>
      </w:r>
      <w:r w:rsidRPr="00B10ECF">
        <w:rPr>
          <w:sz w:val="24"/>
          <w:szCs w:val="24"/>
        </w:rPr>
        <w:t xml:space="preserve">Is there a bed in </w:t>
      </w:r>
      <w:r w:rsidRPr="00B10ECF">
        <w:rPr>
          <w:rFonts w:eastAsiaTheme="minorHAnsi"/>
          <w:bCs/>
          <w:sz w:val="24"/>
          <w:szCs w:val="24"/>
          <w:lang w:val="uk-UA"/>
        </w:rPr>
        <w:t>the</w:t>
      </w:r>
      <w:r w:rsidRPr="00B10ECF">
        <w:rPr>
          <w:sz w:val="24"/>
          <w:szCs w:val="24"/>
        </w:rPr>
        <w:t xml:space="preserve"> living room?</w:t>
      </w:r>
      <w:r w:rsidR="00C62876" w:rsidRPr="00B10ECF">
        <w:rPr>
          <w:sz w:val="24"/>
          <w:szCs w:val="24"/>
          <w:lang w:val="kk-KZ"/>
        </w:rPr>
        <w:t xml:space="preserve"> 4.</w:t>
      </w:r>
      <w:r w:rsidR="006F40F2" w:rsidRPr="00B10ECF">
        <w:rPr>
          <w:sz w:val="24"/>
          <w:szCs w:val="24"/>
          <w:lang w:val="kk-KZ"/>
        </w:rPr>
        <w:t xml:space="preserve"> </w:t>
      </w:r>
      <w:r w:rsidRPr="00B10ECF">
        <w:rPr>
          <w:sz w:val="24"/>
          <w:szCs w:val="24"/>
        </w:rPr>
        <w:t xml:space="preserve">Are there four pictures on the walls in </w:t>
      </w:r>
      <w:r w:rsidRPr="00B10ECF">
        <w:rPr>
          <w:rFonts w:eastAsiaTheme="minorHAnsi"/>
          <w:bCs/>
          <w:sz w:val="24"/>
          <w:szCs w:val="24"/>
          <w:lang w:val="uk-UA"/>
        </w:rPr>
        <w:t>the</w:t>
      </w:r>
      <w:r w:rsidRPr="00B10ECF">
        <w:rPr>
          <w:sz w:val="24"/>
          <w:szCs w:val="24"/>
        </w:rPr>
        <w:t xml:space="preserve"> living room?</w:t>
      </w:r>
      <w:r w:rsidR="00C62876" w:rsidRPr="00B10ECF">
        <w:rPr>
          <w:sz w:val="24"/>
          <w:szCs w:val="24"/>
          <w:lang w:val="kk-KZ"/>
        </w:rPr>
        <w:t xml:space="preserve"> 5.</w:t>
      </w:r>
      <w:r w:rsidR="006F40F2" w:rsidRPr="00B10ECF">
        <w:rPr>
          <w:sz w:val="24"/>
          <w:szCs w:val="24"/>
          <w:lang w:val="kk-KZ"/>
        </w:rPr>
        <w:t xml:space="preserve"> </w:t>
      </w:r>
      <w:r w:rsidRPr="00B10ECF">
        <w:rPr>
          <w:rFonts w:eastAsiaTheme="minorHAnsi"/>
          <w:bCs/>
          <w:sz w:val="24"/>
          <w:szCs w:val="24"/>
          <w:lang w:val="uk-UA"/>
        </w:rPr>
        <w:t xml:space="preserve">Does your </w:t>
      </w:r>
      <w:r w:rsidRPr="00B10ECF">
        <w:rPr>
          <w:rFonts w:eastAsiaTheme="minorHAnsi"/>
          <w:bCs/>
          <w:sz w:val="24"/>
          <w:szCs w:val="24"/>
        </w:rPr>
        <w:t>grandmother</w:t>
      </w:r>
      <w:r w:rsidRPr="00B10ECF">
        <w:rPr>
          <w:rFonts w:eastAsiaTheme="minorHAnsi"/>
          <w:bCs/>
          <w:sz w:val="24"/>
          <w:szCs w:val="24"/>
          <w:lang w:val="uk-UA"/>
        </w:rPr>
        <w:t xml:space="preserve"> like reading </w:t>
      </w:r>
      <w:r w:rsidRPr="00B10ECF">
        <w:rPr>
          <w:sz w:val="24"/>
          <w:szCs w:val="24"/>
        </w:rPr>
        <w:t xml:space="preserve">in </w:t>
      </w:r>
      <w:r w:rsidRPr="00B10ECF">
        <w:rPr>
          <w:rFonts w:eastAsiaTheme="minorHAnsi"/>
          <w:bCs/>
          <w:sz w:val="24"/>
          <w:szCs w:val="24"/>
          <w:lang w:val="uk-UA"/>
        </w:rPr>
        <w:t>the</w:t>
      </w:r>
      <w:r w:rsidRPr="00B10ECF">
        <w:rPr>
          <w:sz w:val="24"/>
          <w:szCs w:val="24"/>
        </w:rPr>
        <w:t xml:space="preserve"> living room?</w:t>
      </w:r>
      <w:r w:rsidR="00C62876" w:rsidRPr="00B10ECF">
        <w:rPr>
          <w:sz w:val="24"/>
          <w:szCs w:val="24"/>
          <w:lang w:val="kk-KZ"/>
        </w:rPr>
        <w:t xml:space="preserve"> 6.</w:t>
      </w:r>
      <w:r w:rsidR="006F40F2" w:rsidRPr="00B10ECF">
        <w:rPr>
          <w:sz w:val="24"/>
          <w:szCs w:val="24"/>
          <w:lang w:val="kk-KZ"/>
        </w:rPr>
        <w:t xml:space="preserve"> </w:t>
      </w:r>
      <w:r w:rsidRPr="00B10ECF">
        <w:rPr>
          <w:rFonts w:eastAsiaTheme="minorHAnsi"/>
          <w:bCs/>
          <w:sz w:val="24"/>
          <w:szCs w:val="24"/>
          <w:lang w:val="uk-UA"/>
        </w:rPr>
        <w:t>Do you like to help your mom clean the house?</w:t>
      </w:r>
      <w:r w:rsidR="006F40F2" w:rsidRPr="00B10ECF">
        <w:rPr>
          <w:sz w:val="24"/>
          <w:szCs w:val="24"/>
          <w:lang w:val="kk-KZ"/>
        </w:rPr>
        <w:t xml:space="preserve"> 7. </w:t>
      </w:r>
      <w:r w:rsidRPr="00B10ECF">
        <w:rPr>
          <w:rFonts w:eastAsiaTheme="minorHAnsi"/>
          <w:bCs/>
          <w:sz w:val="24"/>
          <w:szCs w:val="24"/>
          <w:lang w:val="uk-UA"/>
        </w:rPr>
        <w:t>Does your sister or brother like to clean her room?</w:t>
      </w:r>
      <w:r w:rsidR="00C62876" w:rsidRPr="00B10ECF">
        <w:rPr>
          <w:sz w:val="24"/>
          <w:szCs w:val="24"/>
          <w:lang w:val="kk-KZ"/>
        </w:rPr>
        <w:t xml:space="preserve"> 8.</w:t>
      </w:r>
      <w:r w:rsidR="006F40F2" w:rsidRPr="00B10ECF">
        <w:rPr>
          <w:sz w:val="24"/>
          <w:szCs w:val="24"/>
          <w:lang w:val="kk-KZ"/>
        </w:rPr>
        <w:t xml:space="preserve"> </w:t>
      </w:r>
      <w:r w:rsidRPr="00B10ECF">
        <w:rPr>
          <w:rFonts w:eastAsiaTheme="minorHAnsi"/>
          <w:bCs/>
          <w:sz w:val="24"/>
          <w:szCs w:val="24"/>
          <w:lang w:val="uk-UA"/>
        </w:rPr>
        <w:t>Do you like your house?</w:t>
      </w:r>
      <w:r w:rsidR="00C62876" w:rsidRPr="00B10ECF">
        <w:rPr>
          <w:sz w:val="24"/>
          <w:szCs w:val="24"/>
          <w:lang w:val="kk-KZ"/>
        </w:rPr>
        <w:t xml:space="preserve"> 9.</w:t>
      </w:r>
      <w:r w:rsidR="006F40F2" w:rsidRPr="00B10ECF">
        <w:rPr>
          <w:sz w:val="24"/>
          <w:szCs w:val="24"/>
          <w:lang w:val="kk-KZ"/>
        </w:rPr>
        <w:t xml:space="preserve"> </w:t>
      </w:r>
      <w:r w:rsidRPr="00B10ECF">
        <w:rPr>
          <w:rStyle w:val="aff2"/>
          <w:b w:val="0"/>
          <w:iCs/>
          <w:sz w:val="24"/>
          <w:szCs w:val="24"/>
        </w:rPr>
        <w:t>Do </w:t>
      </w:r>
      <w:r w:rsidRPr="00B10ECF">
        <w:rPr>
          <w:rStyle w:val="aa"/>
          <w:i w:val="0"/>
          <w:sz w:val="24"/>
          <w:szCs w:val="24"/>
        </w:rPr>
        <w:t>you </w:t>
      </w:r>
      <w:r w:rsidRPr="00B10ECF">
        <w:rPr>
          <w:rStyle w:val="aff2"/>
          <w:b w:val="0"/>
          <w:iCs/>
          <w:sz w:val="24"/>
          <w:szCs w:val="24"/>
        </w:rPr>
        <w:t>have </w:t>
      </w:r>
      <w:r w:rsidR="006F40F2" w:rsidRPr="00B10ECF">
        <w:rPr>
          <w:rStyle w:val="aa"/>
          <w:i w:val="0"/>
          <w:sz w:val="24"/>
          <w:szCs w:val="24"/>
        </w:rPr>
        <w:t>a car?</w:t>
      </w:r>
      <w:r w:rsidR="006F40F2" w:rsidRPr="00B10ECF">
        <w:rPr>
          <w:rStyle w:val="aa"/>
          <w:i w:val="0"/>
          <w:sz w:val="24"/>
          <w:szCs w:val="24"/>
          <w:shd w:val="clear" w:color="auto" w:fill="F7F7F7"/>
        </w:rPr>
        <w:t xml:space="preserve"> </w:t>
      </w:r>
      <w:r w:rsidR="00C62876" w:rsidRPr="00B10ECF">
        <w:rPr>
          <w:rStyle w:val="aa"/>
          <w:i w:val="0"/>
          <w:iCs w:val="0"/>
          <w:sz w:val="24"/>
          <w:szCs w:val="24"/>
          <w:lang w:val="kk-KZ"/>
        </w:rPr>
        <w:t>10.</w:t>
      </w:r>
      <w:r w:rsidR="006F40F2" w:rsidRPr="00B10ECF">
        <w:rPr>
          <w:rStyle w:val="aff2"/>
          <w:b w:val="0"/>
          <w:iCs/>
          <w:sz w:val="24"/>
          <w:szCs w:val="24"/>
        </w:rPr>
        <w:t xml:space="preserve">Have </w:t>
      </w:r>
      <w:r w:rsidR="006F40F2" w:rsidRPr="00B10ECF">
        <w:rPr>
          <w:rStyle w:val="aa"/>
          <w:i w:val="0"/>
          <w:sz w:val="24"/>
          <w:szCs w:val="24"/>
        </w:rPr>
        <w:t xml:space="preserve">you </w:t>
      </w:r>
      <w:r w:rsidR="006F40F2" w:rsidRPr="00B10ECF">
        <w:rPr>
          <w:rStyle w:val="aff2"/>
          <w:b w:val="0"/>
          <w:iCs/>
          <w:sz w:val="24"/>
          <w:szCs w:val="24"/>
        </w:rPr>
        <w:t xml:space="preserve">got </w:t>
      </w:r>
      <w:r w:rsidRPr="00B10ECF">
        <w:rPr>
          <w:rStyle w:val="aa"/>
          <w:i w:val="0"/>
          <w:sz w:val="24"/>
          <w:szCs w:val="24"/>
        </w:rPr>
        <w:t>a picture?</w:t>
      </w:r>
      <w:r w:rsidR="00C62876" w:rsidRPr="00B10ECF">
        <w:rPr>
          <w:rStyle w:val="aa"/>
          <w:i w:val="0"/>
          <w:iCs w:val="0"/>
          <w:sz w:val="24"/>
          <w:szCs w:val="24"/>
          <w:lang w:val="kk-KZ"/>
        </w:rPr>
        <w:t xml:space="preserve"> 11.</w:t>
      </w:r>
      <w:r w:rsidR="006F40F2" w:rsidRPr="00B10ECF">
        <w:rPr>
          <w:rStyle w:val="aa"/>
          <w:i w:val="0"/>
          <w:iCs w:val="0"/>
          <w:sz w:val="24"/>
          <w:szCs w:val="24"/>
          <w:lang w:val="kk-KZ"/>
        </w:rPr>
        <w:t xml:space="preserve"> </w:t>
      </w:r>
      <w:r w:rsidR="006F40F2" w:rsidRPr="00B10ECF">
        <w:rPr>
          <w:rStyle w:val="aff2"/>
          <w:b w:val="0"/>
          <w:iCs/>
          <w:sz w:val="24"/>
          <w:szCs w:val="24"/>
        </w:rPr>
        <w:t xml:space="preserve">Does </w:t>
      </w:r>
      <w:r w:rsidR="006F40F2" w:rsidRPr="00B10ECF">
        <w:rPr>
          <w:rStyle w:val="aa"/>
          <w:i w:val="0"/>
          <w:sz w:val="24"/>
          <w:szCs w:val="24"/>
        </w:rPr>
        <w:t xml:space="preserve">she </w:t>
      </w:r>
      <w:r w:rsidR="006F40F2" w:rsidRPr="00B10ECF">
        <w:rPr>
          <w:rStyle w:val="aff2"/>
          <w:b w:val="0"/>
          <w:iCs/>
          <w:sz w:val="24"/>
          <w:szCs w:val="24"/>
        </w:rPr>
        <w:t xml:space="preserve">have </w:t>
      </w:r>
      <w:r w:rsidRPr="00B10ECF">
        <w:rPr>
          <w:rStyle w:val="aa"/>
          <w:i w:val="0"/>
          <w:sz w:val="24"/>
          <w:szCs w:val="24"/>
        </w:rPr>
        <w:t>a computer?</w:t>
      </w:r>
      <w:r w:rsidRPr="00B10ECF">
        <w:rPr>
          <w:rStyle w:val="aa"/>
          <w:i w:val="0"/>
          <w:sz w:val="24"/>
          <w:szCs w:val="24"/>
          <w:shd w:val="clear" w:color="auto" w:fill="F7F7F7"/>
        </w:rPr>
        <w:t xml:space="preserve"> </w:t>
      </w:r>
      <w:r w:rsidR="00C62876" w:rsidRPr="00B10ECF">
        <w:rPr>
          <w:rStyle w:val="aa"/>
          <w:i w:val="0"/>
          <w:iCs w:val="0"/>
          <w:sz w:val="24"/>
          <w:szCs w:val="24"/>
          <w:lang w:val="kk-KZ"/>
        </w:rPr>
        <w:t>12.</w:t>
      </w:r>
      <w:r w:rsidR="006F40F2" w:rsidRPr="00B10ECF">
        <w:rPr>
          <w:rStyle w:val="aa"/>
          <w:i w:val="0"/>
          <w:iCs w:val="0"/>
          <w:sz w:val="24"/>
          <w:szCs w:val="24"/>
          <w:lang w:val="kk-KZ"/>
        </w:rPr>
        <w:t xml:space="preserve"> </w:t>
      </w:r>
      <w:r w:rsidR="006F40F2" w:rsidRPr="00B10ECF">
        <w:rPr>
          <w:rStyle w:val="aff2"/>
          <w:b w:val="0"/>
          <w:iCs/>
          <w:sz w:val="24"/>
          <w:szCs w:val="24"/>
        </w:rPr>
        <w:t xml:space="preserve">Has </w:t>
      </w:r>
      <w:r w:rsidR="006F40F2" w:rsidRPr="00B10ECF">
        <w:rPr>
          <w:rStyle w:val="aa"/>
          <w:i w:val="0"/>
          <w:sz w:val="24"/>
          <w:szCs w:val="24"/>
        </w:rPr>
        <w:t xml:space="preserve">she </w:t>
      </w:r>
      <w:r w:rsidRPr="00B10ECF">
        <w:rPr>
          <w:rStyle w:val="aff2"/>
          <w:b w:val="0"/>
          <w:iCs/>
          <w:sz w:val="24"/>
          <w:szCs w:val="24"/>
        </w:rPr>
        <w:t>g</w:t>
      </w:r>
      <w:r w:rsidR="006F40F2" w:rsidRPr="00B10ECF">
        <w:rPr>
          <w:rStyle w:val="aff2"/>
          <w:b w:val="0"/>
          <w:iCs/>
          <w:sz w:val="24"/>
          <w:szCs w:val="24"/>
        </w:rPr>
        <w:t xml:space="preserve">ot </w:t>
      </w:r>
      <w:r w:rsidR="006F40F2" w:rsidRPr="00B10ECF">
        <w:rPr>
          <w:rStyle w:val="aa"/>
          <w:i w:val="0"/>
          <w:sz w:val="24"/>
          <w:szCs w:val="24"/>
        </w:rPr>
        <w:t>a phone?</w:t>
      </w:r>
    </w:p>
    <w:p w14:paraId="2D521BE1" w14:textId="19068190" w:rsidR="003947CB" w:rsidRPr="00B10ECF" w:rsidRDefault="00A43A19" w:rsidP="00B60120">
      <w:pPr>
        <w:shd w:val="clear" w:color="auto" w:fill="FFFFFF"/>
        <w:rPr>
          <w:szCs w:val="28"/>
          <w:lang w:val="uk-UA"/>
        </w:rPr>
      </w:pPr>
      <w:r w:rsidRPr="00B10ECF">
        <w:rPr>
          <w:b/>
          <w:szCs w:val="28"/>
          <w:lang w:val="uk-UA"/>
        </w:rPr>
        <w:t>6-тапсырма</w:t>
      </w:r>
      <w:r w:rsidRPr="00B10ECF">
        <w:rPr>
          <w:szCs w:val="28"/>
          <w:lang w:val="uk-UA"/>
        </w:rPr>
        <w:t>. Диалог “</w:t>
      </w:r>
      <w:r w:rsidRPr="00B10ECF">
        <w:rPr>
          <w:szCs w:val="28"/>
          <w:lang w:val="kk-KZ"/>
        </w:rPr>
        <w:t>My</w:t>
      </w:r>
      <w:r w:rsidRPr="00B10ECF">
        <w:rPr>
          <w:szCs w:val="28"/>
          <w:lang w:val="uk-UA"/>
        </w:rPr>
        <w:t xml:space="preserve"> </w:t>
      </w:r>
      <w:r w:rsidRPr="00B10ECF">
        <w:rPr>
          <w:szCs w:val="28"/>
          <w:lang w:val="kk-KZ"/>
        </w:rPr>
        <w:t>house</w:t>
      </w:r>
      <w:r w:rsidRPr="00B10ECF">
        <w:rPr>
          <w:szCs w:val="28"/>
          <w:lang w:val="uk-UA"/>
        </w:rPr>
        <w:t>” (</w:t>
      </w:r>
      <w:r w:rsidRPr="00B10ECF">
        <w:rPr>
          <w:szCs w:val="28"/>
          <w:lang w:val="kk-KZ"/>
        </w:rPr>
        <w:t>have</w:t>
      </w:r>
      <w:r w:rsidRPr="00B10ECF">
        <w:rPr>
          <w:szCs w:val="28"/>
          <w:lang w:val="uk-UA"/>
        </w:rPr>
        <w:t xml:space="preserve"> </w:t>
      </w:r>
      <w:r w:rsidRPr="00B10ECF">
        <w:rPr>
          <w:szCs w:val="28"/>
          <w:lang w:val="kk-KZ"/>
        </w:rPr>
        <w:t>got</w:t>
      </w:r>
      <w:r w:rsidRPr="00B10ECF">
        <w:rPr>
          <w:szCs w:val="28"/>
          <w:lang w:val="uk-UA"/>
        </w:rPr>
        <w:t>/</w:t>
      </w:r>
      <w:r w:rsidRPr="00B10ECF">
        <w:rPr>
          <w:szCs w:val="28"/>
          <w:lang w:val="kk-KZ"/>
        </w:rPr>
        <w:t>has</w:t>
      </w:r>
      <w:r w:rsidRPr="00B10ECF">
        <w:rPr>
          <w:szCs w:val="28"/>
          <w:lang w:val="uk-UA"/>
        </w:rPr>
        <w:t xml:space="preserve"> </w:t>
      </w:r>
      <w:r w:rsidRPr="00B10ECF">
        <w:rPr>
          <w:szCs w:val="28"/>
          <w:lang w:val="kk-KZ"/>
        </w:rPr>
        <w:t>got</w:t>
      </w:r>
      <w:r w:rsidRPr="00B10ECF">
        <w:rPr>
          <w:szCs w:val="28"/>
          <w:lang w:val="uk-UA"/>
        </w:rPr>
        <w:t>) Сұрақтарға сәйкес келетін жауабын та</w:t>
      </w:r>
      <w:r w:rsidR="00A50FC4" w:rsidRPr="00B10ECF">
        <w:rPr>
          <w:szCs w:val="28"/>
          <w:lang w:val="uk-UA"/>
        </w:rPr>
        <w:t>уып</w:t>
      </w:r>
      <w:r w:rsidRPr="00B10ECF">
        <w:rPr>
          <w:szCs w:val="28"/>
          <w:lang w:val="uk-UA"/>
        </w:rPr>
        <w:t>, диалог құр</w:t>
      </w:r>
      <w:r w:rsidR="00C7309C" w:rsidRPr="00B10ECF">
        <w:rPr>
          <w:szCs w:val="28"/>
          <w:lang w:val="uk-UA"/>
        </w:rPr>
        <w:t>а</w:t>
      </w:r>
      <w:r w:rsidR="00A50FC4" w:rsidRPr="00B10ECF">
        <w:rPr>
          <w:szCs w:val="28"/>
          <w:lang w:val="uk-UA"/>
        </w:rPr>
        <w:t>п айтыңдар</w:t>
      </w:r>
      <w:r w:rsidRPr="00B10ECF">
        <w:rPr>
          <w:szCs w:val="28"/>
          <w:lang w:val="uk-UA"/>
        </w:rPr>
        <w:t>.</w:t>
      </w:r>
    </w:p>
    <w:p w14:paraId="341C9157" w14:textId="71C88E1B" w:rsidR="00A43A19" w:rsidRPr="00B10ECF" w:rsidRDefault="00A43A19" w:rsidP="00B60120">
      <w:pPr>
        <w:shd w:val="clear" w:color="auto" w:fill="FFFFFF"/>
        <w:rPr>
          <w:sz w:val="24"/>
          <w:lang w:val="uk-UA"/>
        </w:rPr>
      </w:pPr>
      <w:r w:rsidRPr="00B10ECF">
        <w:rPr>
          <w:sz w:val="24"/>
          <w:lang w:val="uk-UA"/>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962"/>
      </w:tblGrid>
      <w:tr w:rsidR="00B10ECF" w:rsidRPr="009F082E" w14:paraId="5D6BD83A" w14:textId="77777777" w:rsidTr="00CD4C03">
        <w:tc>
          <w:tcPr>
            <w:tcW w:w="4672" w:type="dxa"/>
          </w:tcPr>
          <w:p w14:paraId="4700934B" w14:textId="77777777" w:rsidR="00A43A19" w:rsidRPr="00CD4C03" w:rsidRDefault="00A43A19" w:rsidP="00B60120">
            <w:pPr>
              <w:rPr>
                <w:bCs/>
                <w:sz w:val="24"/>
                <w:lang w:val="en-US"/>
              </w:rPr>
            </w:pPr>
            <w:r w:rsidRPr="00CD4C03">
              <w:rPr>
                <w:bCs/>
                <w:sz w:val="24"/>
                <w:lang w:val="en-US"/>
              </w:rPr>
              <w:t>A.-Is your house big?</w:t>
            </w:r>
          </w:p>
        </w:tc>
        <w:tc>
          <w:tcPr>
            <w:tcW w:w="4962" w:type="dxa"/>
          </w:tcPr>
          <w:p w14:paraId="7C1F722B" w14:textId="77777777" w:rsidR="00A43A19" w:rsidRPr="00CD4C03" w:rsidRDefault="00A43A19" w:rsidP="00B60120">
            <w:pPr>
              <w:rPr>
                <w:bCs/>
                <w:sz w:val="24"/>
                <w:lang w:val="en-US"/>
              </w:rPr>
            </w:pPr>
            <w:proofErr w:type="gramStart"/>
            <w:r w:rsidRPr="00CD4C03">
              <w:rPr>
                <w:bCs/>
                <w:sz w:val="24"/>
                <w:lang w:val="en-US"/>
              </w:rPr>
              <w:t>1,-</w:t>
            </w:r>
            <w:proofErr w:type="gramEnd"/>
            <w:r w:rsidRPr="00CD4C03">
              <w:rPr>
                <w:bCs/>
                <w:sz w:val="24"/>
                <w:lang w:val="en-US"/>
              </w:rPr>
              <w:t>No, I haven’t. It’s in the sitting room</w:t>
            </w:r>
          </w:p>
        </w:tc>
      </w:tr>
      <w:tr w:rsidR="00B10ECF" w:rsidRPr="009F082E" w14:paraId="4FE5BEE1" w14:textId="77777777" w:rsidTr="00CD4C03">
        <w:tc>
          <w:tcPr>
            <w:tcW w:w="4672" w:type="dxa"/>
          </w:tcPr>
          <w:p w14:paraId="0D53059C" w14:textId="77777777" w:rsidR="00A43A19" w:rsidRPr="00CD4C03" w:rsidRDefault="00A43A19" w:rsidP="00B60120">
            <w:pPr>
              <w:shd w:val="clear" w:color="auto" w:fill="FFFFFF"/>
              <w:rPr>
                <w:bCs/>
                <w:sz w:val="24"/>
                <w:lang w:val="en-US"/>
              </w:rPr>
            </w:pPr>
            <w:r w:rsidRPr="00CD4C03">
              <w:rPr>
                <w:bCs/>
                <w:sz w:val="24"/>
              </w:rPr>
              <w:t>В</w:t>
            </w:r>
            <w:r w:rsidRPr="00CD4C03">
              <w:rPr>
                <w:bCs/>
                <w:sz w:val="24"/>
                <w:lang w:val="en-US"/>
              </w:rPr>
              <w:t xml:space="preserve">.- </w:t>
            </w:r>
            <w:r w:rsidR="009738C5" w:rsidRPr="00CD4C03">
              <w:rPr>
                <w:bCs/>
                <w:sz w:val="24"/>
                <w:lang w:val="en-US"/>
              </w:rPr>
              <w:t>- It’s great!</w:t>
            </w:r>
            <w:r w:rsidRPr="00CD4C03">
              <w:rPr>
                <w:bCs/>
                <w:sz w:val="24"/>
                <w:lang w:val="en-US"/>
              </w:rPr>
              <w:t xml:space="preserve"> What have you got in your bedroom?</w:t>
            </w:r>
          </w:p>
        </w:tc>
        <w:tc>
          <w:tcPr>
            <w:tcW w:w="4962" w:type="dxa"/>
          </w:tcPr>
          <w:p w14:paraId="450AF1A9" w14:textId="77777777" w:rsidR="00A43A19" w:rsidRPr="00CD4C03" w:rsidRDefault="00A43A19" w:rsidP="00B60120">
            <w:pPr>
              <w:rPr>
                <w:bCs/>
                <w:sz w:val="24"/>
                <w:lang w:val="en-US"/>
              </w:rPr>
            </w:pPr>
            <w:r w:rsidRPr="00CD4C03">
              <w:rPr>
                <w:bCs/>
                <w:sz w:val="24"/>
                <w:lang w:val="en-US"/>
              </w:rPr>
              <w:t>2.- Yes, we have got two cats. One is black, another is red.</w:t>
            </w:r>
          </w:p>
        </w:tc>
      </w:tr>
      <w:tr w:rsidR="00B10ECF" w:rsidRPr="009F082E" w14:paraId="7B182B57" w14:textId="77777777" w:rsidTr="00CD4C03">
        <w:trPr>
          <w:trHeight w:val="270"/>
        </w:trPr>
        <w:tc>
          <w:tcPr>
            <w:tcW w:w="4672" w:type="dxa"/>
          </w:tcPr>
          <w:p w14:paraId="3BD89973" w14:textId="77777777" w:rsidR="00A43A19" w:rsidRPr="00CD4C03" w:rsidRDefault="00A43A19" w:rsidP="00B60120">
            <w:pPr>
              <w:shd w:val="clear" w:color="auto" w:fill="FFFFFF"/>
              <w:rPr>
                <w:bCs/>
                <w:sz w:val="24"/>
                <w:lang w:val="en-US"/>
              </w:rPr>
            </w:pPr>
            <w:r w:rsidRPr="00CD4C03">
              <w:rPr>
                <w:bCs/>
                <w:sz w:val="24"/>
              </w:rPr>
              <w:t>С</w:t>
            </w:r>
            <w:r w:rsidRPr="00CD4C03">
              <w:rPr>
                <w:bCs/>
                <w:sz w:val="24"/>
                <w:lang w:val="en-US"/>
              </w:rPr>
              <w:t>- Wonderful! Have you got a TV in your room?</w:t>
            </w:r>
          </w:p>
        </w:tc>
        <w:tc>
          <w:tcPr>
            <w:tcW w:w="4962" w:type="dxa"/>
          </w:tcPr>
          <w:p w14:paraId="7F83B733" w14:textId="77777777" w:rsidR="00A43A19" w:rsidRPr="00CD4C03" w:rsidRDefault="00A43A19" w:rsidP="00B60120">
            <w:pPr>
              <w:rPr>
                <w:bCs/>
                <w:sz w:val="24"/>
                <w:lang w:val="en-US"/>
              </w:rPr>
            </w:pPr>
            <w:r w:rsidRPr="00CD4C03">
              <w:rPr>
                <w:bCs/>
                <w:sz w:val="24"/>
                <w:lang w:val="en-US"/>
              </w:rPr>
              <w:t>3. - I am happy for you! I love my cats too.</w:t>
            </w:r>
          </w:p>
        </w:tc>
      </w:tr>
      <w:tr w:rsidR="00B10ECF" w:rsidRPr="009F082E" w14:paraId="00C8618E" w14:textId="77777777" w:rsidTr="00CD4C03">
        <w:tc>
          <w:tcPr>
            <w:tcW w:w="4672" w:type="dxa"/>
          </w:tcPr>
          <w:p w14:paraId="6943A68F" w14:textId="77777777" w:rsidR="00A43A19" w:rsidRPr="00CD4C03" w:rsidRDefault="00A43A19" w:rsidP="00B60120">
            <w:pPr>
              <w:shd w:val="clear" w:color="auto" w:fill="FFFFFF"/>
              <w:rPr>
                <w:bCs/>
                <w:sz w:val="24"/>
                <w:lang w:val="en-US"/>
              </w:rPr>
            </w:pPr>
            <w:r w:rsidRPr="00CD4C03">
              <w:rPr>
                <w:bCs/>
                <w:sz w:val="24"/>
                <w:lang w:val="en-US"/>
              </w:rPr>
              <w:t>D -Have you got any pets in the house?</w:t>
            </w:r>
          </w:p>
        </w:tc>
        <w:tc>
          <w:tcPr>
            <w:tcW w:w="4962" w:type="dxa"/>
          </w:tcPr>
          <w:p w14:paraId="6359A2D3" w14:textId="77777777" w:rsidR="00A43A19" w:rsidRPr="00CD4C03" w:rsidRDefault="00A43A19" w:rsidP="00B60120">
            <w:pPr>
              <w:shd w:val="clear" w:color="auto" w:fill="FFFFFF"/>
              <w:rPr>
                <w:bCs/>
                <w:sz w:val="24"/>
                <w:lang w:val="en-US"/>
              </w:rPr>
            </w:pPr>
            <w:r w:rsidRPr="00CD4C03">
              <w:rPr>
                <w:bCs/>
                <w:sz w:val="24"/>
                <w:lang w:val="en-US"/>
              </w:rPr>
              <w:t>4.- No, my house isn’t very big. We’ve got 3 rooms and a kitchen in it.</w:t>
            </w:r>
          </w:p>
        </w:tc>
      </w:tr>
      <w:tr w:rsidR="00B10ECF" w:rsidRPr="009F082E" w14:paraId="71D2AED7" w14:textId="77777777" w:rsidTr="00CD4C03">
        <w:tc>
          <w:tcPr>
            <w:tcW w:w="4672" w:type="dxa"/>
          </w:tcPr>
          <w:p w14:paraId="6F4F7BD3" w14:textId="167E1626" w:rsidR="00A43A19" w:rsidRPr="00CD4C03" w:rsidRDefault="00A43A19" w:rsidP="00323EE9">
            <w:pPr>
              <w:shd w:val="clear" w:color="auto" w:fill="FFFFFF"/>
              <w:rPr>
                <w:bCs/>
                <w:sz w:val="24"/>
                <w:lang w:val="en-US"/>
              </w:rPr>
            </w:pPr>
            <w:r w:rsidRPr="00CD4C03">
              <w:rPr>
                <w:bCs/>
                <w:sz w:val="24"/>
                <w:lang w:val="en-US"/>
              </w:rPr>
              <w:t>E</w:t>
            </w:r>
            <w:r w:rsidRPr="00CD4C03">
              <w:rPr>
                <w:bCs/>
                <w:sz w:val="24"/>
                <w:lang w:val="en-US"/>
              </w:rPr>
              <w:softHyphen/>
              <w:t>- Wow! It is nice!</w:t>
            </w:r>
            <w:r w:rsidR="00776821" w:rsidRPr="00CD4C03">
              <w:rPr>
                <w:bCs/>
                <w:sz w:val="24"/>
                <w:lang w:val="en-US"/>
              </w:rPr>
              <w:t xml:space="preserve"> </w:t>
            </w:r>
            <w:r w:rsidRPr="00CD4C03">
              <w:rPr>
                <w:bCs/>
                <w:sz w:val="24"/>
                <w:lang w:val="en-US"/>
              </w:rPr>
              <w:t>I have got a pet</w:t>
            </w:r>
            <w:r w:rsidR="006F40F2" w:rsidRPr="00CD4C03">
              <w:rPr>
                <w:bCs/>
                <w:sz w:val="24"/>
                <w:lang w:val="en-US"/>
              </w:rPr>
              <w:t>, too! It is</w:t>
            </w:r>
            <w:r w:rsidR="00776821" w:rsidRPr="00CD4C03">
              <w:rPr>
                <w:bCs/>
                <w:sz w:val="24"/>
                <w:lang w:val="en-US"/>
              </w:rPr>
              <w:t xml:space="preserve"> </w:t>
            </w:r>
            <w:r w:rsidR="006F40F2" w:rsidRPr="00CD4C03">
              <w:rPr>
                <w:bCs/>
                <w:sz w:val="24"/>
                <w:lang w:val="en-US"/>
              </w:rPr>
              <w:t xml:space="preserve">my dog. I love my </w:t>
            </w:r>
            <w:r w:rsidRPr="00CD4C03">
              <w:rPr>
                <w:bCs/>
                <w:sz w:val="24"/>
                <w:lang w:val="en-US"/>
              </w:rPr>
              <w:t>dog</w:t>
            </w:r>
            <w:r w:rsidR="00776821" w:rsidRPr="00CD4C03">
              <w:rPr>
                <w:bCs/>
                <w:sz w:val="24"/>
                <w:lang w:val="en-US"/>
              </w:rPr>
              <w:t xml:space="preserve"> </w:t>
            </w:r>
            <w:r w:rsidR="006F40F2" w:rsidRPr="00CD4C03">
              <w:rPr>
                <w:bCs/>
                <w:sz w:val="24"/>
                <w:lang w:val="en-US"/>
              </w:rPr>
              <w:t>and he is a very clever dog and</w:t>
            </w:r>
            <w:r w:rsidRPr="00CD4C03">
              <w:rPr>
                <w:bCs/>
                <w:sz w:val="24"/>
                <w:lang w:val="en-US"/>
              </w:rPr>
              <w:t xml:space="preserve"> my best friend </w:t>
            </w:r>
          </w:p>
        </w:tc>
        <w:tc>
          <w:tcPr>
            <w:tcW w:w="4962" w:type="dxa"/>
          </w:tcPr>
          <w:p w14:paraId="574E4C51" w14:textId="77777777" w:rsidR="00A43A19" w:rsidRPr="00CD4C03" w:rsidRDefault="00A43A19" w:rsidP="00B60120">
            <w:pPr>
              <w:rPr>
                <w:bCs/>
                <w:sz w:val="24"/>
                <w:lang w:val="en-US"/>
              </w:rPr>
            </w:pPr>
            <w:r w:rsidRPr="00CD4C03">
              <w:rPr>
                <w:bCs/>
                <w:sz w:val="24"/>
                <w:lang w:val="en-US"/>
              </w:rPr>
              <w:t>5.-My room is nice. I’ve got a bed, a table and a new computer on it and some posters on the walls. My room has got yellow walls and a green carpet.</w:t>
            </w:r>
          </w:p>
        </w:tc>
      </w:tr>
    </w:tbl>
    <w:p w14:paraId="3BC92D26" w14:textId="77777777" w:rsidR="003947CB" w:rsidRPr="00B10ECF" w:rsidRDefault="003947CB" w:rsidP="00B60120">
      <w:pPr>
        <w:shd w:val="clear" w:color="auto" w:fill="FFFFFF"/>
        <w:rPr>
          <w:sz w:val="24"/>
          <w:lang w:val="kk-KZ"/>
        </w:rPr>
      </w:pPr>
    </w:p>
    <w:p w14:paraId="3A8A7221" w14:textId="420458A3" w:rsidR="00A43A19" w:rsidRPr="00B10ECF" w:rsidRDefault="00C62876" w:rsidP="00B60120">
      <w:pPr>
        <w:shd w:val="clear" w:color="auto" w:fill="FFFFFF"/>
        <w:rPr>
          <w:sz w:val="24"/>
          <w:lang w:val="en-US"/>
        </w:rPr>
      </w:pPr>
      <w:r w:rsidRPr="00B10ECF">
        <w:rPr>
          <w:sz w:val="24"/>
          <w:lang w:val="en-US"/>
        </w:rPr>
        <w:t>A: - Is your house big?</w:t>
      </w:r>
      <w:r w:rsidRPr="00B10ECF">
        <w:rPr>
          <w:sz w:val="24"/>
          <w:lang w:val="kk-KZ"/>
        </w:rPr>
        <w:t xml:space="preserve"> </w:t>
      </w:r>
      <w:proofErr w:type="gramStart"/>
      <w:r w:rsidR="00A43A19" w:rsidRPr="00B10ECF">
        <w:rPr>
          <w:sz w:val="24"/>
          <w:lang w:val="en-US"/>
        </w:rPr>
        <w:t>B:-</w:t>
      </w:r>
      <w:proofErr w:type="gramEnd"/>
      <w:r w:rsidR="00A43A19" w:rsidRPr="00B10ECF">
        <w:rPr>
          <w:sz w:val="24"/>
          <w:lang w:val="en-US"/>
        </w:rPr>
        <w:t xml:space="preserve"> No, my house isn’t very big. We’ve got 3 rooms and a kitchen in it.</w:t>
      </w:r>
    </w:p>
    <w:p w14:paraId="6C4937C6" w14:textId="77777777" w:rsidR="00A43A19" w:rsidRPr="00B10ECF" w:rsidRDefault="006F40F2" w:rsidP="00B60120">
      <w:pPr>
        <w:shd w:val="clear" w:color="auto" w:fill="FFFFFF"/>
        <w:rPr>
          <w:sz w:val="24"/>
          <w:lang w:val="en-US"/>
        </w:rPr>
      </w:pPr>
      <w:proofErr w:type="gramStart"/>
      <w:r w:rsidRPr="00B10ECF">
        <w:rPr>
          <w:sz w:val="24"/>
          <w:lang w:val="en-US"/>
        </w:rPr>
        <w:t>A:-</w:t>
      </w:r>
      <w:proofErr w:type="gramEnd"/>
      <w:r w:rsidRPr="00B10ECF">
        <w:rPr>
          <w:sz w:val="24"/>
          <w:lang w:val="en-US"/>
        </w:rPr>
        <w:t xml:space="preserve"> It’s great! </w:t>
      </w:r>
      <w:r w:rsidR="00A43A19" w:rsidRPr="00B10ECF">
        <w:rPr>
          <w:sz w:val="24"/>
          <w:lang w:val="en-US"/>
        </w:rPr>
        <w:t>Wha</w:t>
      </w:r>
      <w:r w:rsidR="00C62876" w:rsidRPr="00B10ECF">
        <w:rPr>
          <w:sz w:val="24"/>
          <w:lang w:val="en-US"/>
        </w:rPr>
        <w:t>t have you got in your bedroom?</w:t>
      </w:r>
      <w:r w:rsidR="00C62876" w:rsidRPr="00B10ECF">
        <w:rPr>
          <w:sz w:val="24"/>
          <w:lang w:val="kk-KZ"/>
        </w:rPr>
        <w:t xml:space="preserve"> </w:t>
      </w:r>
      <w:proofErr w:type="gramStart"/>
      <w:r w:rsidR="00A43A19" w:rsidRPr="00B10ECF">
        <w:rPr>
          <w:sz w:val="24"/>
          <w:lang w:val="en-US"/>
        </w:rPr>
        <w:t>B:-</w:t>
      </w:r>
      <w:proofErr w:type="gramEnd"/>
      <w:r w:rsidR="00A43A19" w:rsidRPr="00B10ECF">
        <w:rPr>
          <w:sz w:val="24"/>
          <w:lang w:val="en-US"/>
        </w:rPr>
        <w:t xml:space="preserve"> My room is nice. I’ve got a bed, a table and a new computer on it and some posters on the walls. My room has got yellow walls and a green carpet.</w:t>
      </w:r>
    </w:p>
    <w:p w14:paraId="4FED9453" w14:textId="77777777" w:rsidR="00A43A19" w:rsidRPr="00B10ECF" w:rsidRDefault="00A43A19" w:rsidP="00B60120">
      <w:pPr>
        <w:shd w:val="clear" w:color="auto" w:fill="FFFFFF"/>
        <w:rPr>
          <w:sz w:val="24"/>
          <w:lang w:val="en-US"/>
        </w:rPr>
      </w:pPr>
      <w:proofErr w:type="gramStart"/>
      <w:r w:rsidRPr="00B10ECF">
        <w:rPr>
          <w:sz w:val="24"/>
          <w:lang w:val="en-US"/>
        </w:rPr>
        <w:t>A:-</w:t>
      </w:r>
      <w:proofErr w:type="gramEnd"/>
      <w:r w:rsidRPr="00B10ECF">
        <w:rPr>
          <w:sz w:val="24"/>
          <w:lang w:val="en-US"/>
        </w:rPr>
        <w:t xml:space="preserve"> Wonderful! </w:t>
      </w:r>
      <w:r w:rsidR="00C62876" w:rsidRPr="00B10ECF">
        <w:rPr>
          <w:sz w:val="24"/>
          <w:lang w:val="en-US"/>
        </w:rPr>
        <w:t>Have you got a TV in your room?</w:t>
      </w:r>
      <w:r w:rsidR="00C62876" w:rsidRPr="00B10ECF">
        <w:rPr>
          <w:sz w:val="24"/>
          <w:lang w:val="kk-KZ"/>
        </w:rPr>
        <w:t xml:space="preserve"> </w:t>
      </w:r>
      <w:r w:rsidRPr="00B10ECF">
        <w:rPr>
          <w:sz w:val="24"/>
          <w:lang w:val="en-US"/>
        </w:rPr>
        <w:t>B: - No, I haven’t. It’s in the sitting room.</w:t>
      </w:r>
    </w:p>
    <w:p w14:paraId="6860157B" w14:textId="77777777" w:rsidR="00A43A19" w:rsidRPr="00B10ECF" w:rsidRDefault="00A43A19" w:rsidP="00B60120">
      <w:pPr>
        <w:shd w:val="clear" w:color="auto" w:fill="FFFFFF"/>
        <w:rPr>
          <w:sz w:val="24"/>
          <w:lang w:val="en-US"/>
        </w:rPr>
      </w:pPr>
      <w:proofErr w:type="gramStart"/>
      <w:r w:rsidRPr="00B10ECF">
        <w:rPr>
          <w:sz w:val="24"/>
          <w:lang w:val="en-US"/>
        </w:rPr>
        <w:t>A:-</w:t>
      </w:r>
      <w:proofErr w:type="gramEnd"/>
      <w:r w:rsidRPr="00B10ECF">
        <w:rPr>
          <w:sz w:val="24"/>
          <w:lang w:val="en-US"/>
        </w:rPr>
        <w:t xml:space="preserve"> Have</w:t>
      </w:r>
      <w:r w:rsidR="00C62876" w:rsidRPr="00B10ECF">
        <w:rPr>
          <w:sz w:val="24"/>
          <w:lang w:val="en-US"/>
        </w:rPr>
        <w:t xml:space="preserve"> you got any pets in the house?</w:t>
      </w:r>
      <w:r w:rsidR="00C62876" w:rsidRPr="00B10ECF">
        <w:rPr>
          <w:sz w:val="24"/>
          <w:lang w:val="kk-KZ"/>
        </w:rPr>
        <w:t xml:space="preserve"> </w:t>
      </w:r>
      <w:proofErr w:type="gramStart"/>
      <w:r w:rsidRPr="00B10ECF">
        <w:rPr>
          <w:sz w:val="24"/>
          <w:lang w:val="en-US"/>
        </w:rPr>
        <w:t>B:-</w:t>
      </w:r>
      <w:proofErr w:type="gramEnd"/>
      <w:r w:rsidRPr="00B10ECF">
        <w:rPr>
          <w:sz w:val="24"/>
          <w:lang w:val="en-US"/>
        </w:rPr>
        <w:t xml:space="preserve"> Yes, we have got two cats. One is black, another is red.</w:t>
      </w:r>
    </w:p>
    <w:p w14:paraId="49250E03" w14:textId="77777777" w:rsidR="00A43A19" w:rsidRPr="00B10ECF" w:rsidRDefault="006F40F2" w:rsidP="00B60120">
      <w:pPr>
        <w:shd w:val="clear" w:color="auto" w:fill="FFFFFF"/>
        <w:rPr>
          <w:sz w:val="24"/>
          <w:lang w:val="en-US"/>
        </w:rPr>
      </w:pPr>
      <w:proofErr w:type="gramStart"/>
      <w:r w:rsidRPr="00B10ECF">
        <w:rPr>
          <w:sz w:val="24"/>
          <w:lang w:val="en-US"/>
        </w:rPr>
        <w:t>A:-</w:t>
      </w:r>
      <w:proofErr w:type="gramEnd"/>
      <w:r w:rsidRPr="00B10ECF">
        <w:rPr>
          <w:sz w:val="24"/>
          <w:lang w:val="en-US"/>
        </w:rPr>
        <w:t xml:space="preserve"> Wow! It is nice! </w:t>
      </w:r>
      <w:r w:rsidR="00A43A19" w:rsidRPr="00B10ECF">
        <w:rPr>
          <w:sz w:val="24"/>
          <w:lang w:val="en-US"/>
        </w:rPr>
        <w:t>I have got a pe</w:t>
      </w:r>
      <w:r w:rsidRPr="00B10ECF">
        <w:rPr>
          <w:sz w:val="24"/>
          <w:lang w:val="en-US"/>
        </w:rPr>
        <w:t>t, too! It is</w:t>
      </w:r>
      <w:r w:rsidR="00776821" w:rsidRPr="00B10ECF">
        <w:rPr>
          <w:sz w:val="24"/>
          <w:lang w:val="en-US"/>
        </w:rPr>
        <w:t xml:space="preserve"> </w:t>
      </w:r>
      <w:r w:rsidRPr="00B10ECF">
        <w:rPr>
          <w:sz w:val="24"/>
          <w:lang w:val="en-US"/>
        </w:rPr>
        <w:t xml:space="preserve">my dog. I love my dog </w:t>
      </w:r>
      <w:r w:rsidR="00A43A19" w:rsidRPr="00B10ECF">
        <w:rPr>
          <w:sz w:val="24"/>
          <w:lang w:val="en-US"/>
        </w:rPr>
        <w:t xml:space="preserve">and he is a very </w:t>
      </w:r>
      <w:r w:rsidRPr="00B10ECF">
        <w:rPr>
          <w:sz w:val="24"/>
          <w:lang w:val="en-US"/>
        </w:rPr>
        <w:t>clever dog and</w:t>
      </w:r>
      <w:r w:rsidR="00776821" w:rsidRPr="00B10ECF">
        <w:rPr>
          <w:sz w:val="24"/>
          <w:lang w:val="en-US"/>
        </w:rPr>
        <w:t xml:space="preserve"> </w:t>
      </w:r>
      <w:r w:rsidRPr="00B10ECF">
        <w:rPr>
          <w:sz w:val="24"/>
          <w:lang w:val="en-US"/>
        </w:rPr>
        <w:t>my best friend</w:t>
      </w:r>
      <w:r w:rsidR="00C62876" w:rsidRPr="00B10ECF">
        <w:rPr>
          <w:sz w:val="24"/>
          <w:lang w:val="kk-KZ"/>
        </w:rPr>
        <w:t xml:space="preserve"> </w:t>
      </w:r>
      <w:proofErr w:type="gramStart"/>
      <w:r w:rsidR="00A43A19" w:rsidRPr="00B10ECF">
        <w:rPr>
          <w:sz w:val="24"/>
          <w:lang w:val="en-US"/>
        </w:rPr>
        <w:t>B:-</w:t>
      </w:r>
      <w:proofErr w:type="gramEnd"/>
      <w:r w:rsidR="00A43A19" w:rsidRPr="00B10ECF">
        <w:rPr>
          <w:sz w:val="24"/>
          <w:lang w:val="en-US"/>
        </w:rPr>
        <w:t xml:space="preserve"> I am happy for you! I love my cats too.</w:t>
      </w:r>
    </w:p>
    <w:p w14:paraId="3D6E0641" w14:textId="77777777" w:rsidR="00323EE9" w:rsidRPr="00B10ECF" w:rsidRDefault="00A43A19" w:rsidP="00B60120">
      <w:pPr>
        <w:shd w:val="clear" w:color="auto" w:fill="FFFFFF"/>
        <w:rPr>
          <w:szCs w:val="28"/>
          <w:lang w:val="en-US"/>
        </w:rPr>
      </w:pPr>
      <w:r w:rsidRPr="00B10ECF">
        <w:rPr>
          <w:b/>
          <w:szCs w:val="28"/>
          <w:lang w:val="uk-UA"/>
        </w:rPr>
        <w:t>7</w:t>
      </w:r>
      <w:r w:rsidRPr="00B10ECF">
        <w:rPr>
          <w:b/>
          <w:szCs w:val="28"/>
          <w:lang w:val="en-US"/>
        </w:rPr>
        <w:t xml:space="preserve">- </w:t>
      </w:r>
      <w:r w:rsidRPr="00B10ECF">
        <w:rPr>
          <w:b/>
          <w:szCs w:val="28"/>
        </w:rPr>
        <w:t>тапсырма</w:t>
      </w:r>
      <w:r w:rsidRPr="00B10ECF">
        <w:rPr>
          <w:szCs w:val="28"/>
          <w:lang w:val="en-US"/>
        </w:rPr>
        <w:t xml:space="preserve">. </w:t>
      </w:r>
      <w:r w:rsidRPr="00B10ECF">
        <w:rPr>
          <w:szCs w:val="28"/>
        </w:rPr>
        <w:t>Өзінің</w:t>
      </w:r>
      <w:r w:rsidRPr="00B10ECF">
        <w:rPr>
          <w:szCs w:val="28"/>
          <w:lang w:val="en-US"/>
        </w:rPr>
        <w:t xml:space="preserve"> </w:t>
      </w:r>
      <w:r w:rsidRPr="00B10ECF">
        <w:rPr>
          <w:szCs w:val="28"/>
        </w:rPr>
        <w:t>немесе</w:t>
      </w:r>
      <w:r w:rsidRPr="00B10ECF">
        <w:rPr>
          <w:szCs w:val="28"/>
          <w:lang w:val="en-US"/>
        </w:rPr>
        <w:t xml:space="preserve"> </w:t>
      </w:r>
      <w:r w:rsidRPr="00B10ECF">
        <w:rPr>
          <w:szCs w:val="28"/>
        </w:rPr>
        <w:t>досыңның</w:t>
      </w:r>
      <w:r w:rsidRPr="00B10ECF">
        <w:rPr>
          <w:szCs w:val="28"/>
          <w:lang w:val="en-US"/>
        </w:rPr>
        <w:t xml:space="preserve"> </w:t>
      </w:r>
      <w:r w:rsidRPr="00B10ECF">
        <w:rPr>
          <w:szCs w:val="28"/>
        </w:rPr>
        <w:t>тұратын</w:t>
      </w:r>
      <w:r w:rsidRPr="00B10ECF">
        <w:rPr>
          <w:szCs w:val="28"/>
          <w:lang w:val="en-US"/>
        </w:rPr>
        <w:t xml:space="preserve"> </w:t>
      </w:r>
      <w:r w:rsidRPr="00B10ECF">
        <w:rPr>
          <w:szCs w:val="28"/>
        </w:rPr>
        <w:t>үйі</w:t>
      </w:r>
      <w:r w:rsidRPr="00B10ECF">
        <w:rPr>
          <w:szCs w:val="28"/>
          <w:lang w:val="en-US"/>
        </w:rPr>
        <w:t xml:space="preserve"> </w:t>
      </w:r>
      <w:r w:rsidRPr="00B10ECF">
        <w:rPr>
          <w:szCs w:val="28"/>
        </w:rPr>
        <w:t>жайлы</w:t>
      </w:r>
      <w:r w:rsidRPr="00B10ECF">
        <w:rPr>
          <w:szCs w:val="28"/>
          <w:lang w:val="en-US"/>
        </w:rPr>
        <w:t xml:space="preserve"> </w:t>
      </w:r>
      <w:r w:rsidRPr="00B10ECF">
        <w:rPr>
          <w:szCs w:val="28"/>
        </w:rPr>
        <w:t>әңгімеле</w:t>
      </w:r>
      <w:r w:rsidRPr="00B10ECF">
        <w:rPr>
          <w:szCs w:val="28"/>
          <w:lang w:val="en-US"/>
        </w:rPr>
        <w:t xml:space="preserve">, </w:t>
      </w:r>
      <w:r w:rsidRPr="00B10ECF">
        <w:rPr>
          <w:szCs w:val="28"/>
        </w:rPr>
        <w:t>сипатта</w:t>
      </w:r>
      <w:r w:rsidR="009E5DE8" w:rsidRPr="00B10ECF">
        <w:rPr>
          <w:szCs w:val="28"/>
          <w:lang w:val="en-US"/>
        </w:rPr>
        <w:t>.</w:t>
      </w:r>
    </w:p>
    <w:p w14:paraId="3B0F7603" w14:textId="77777777" w:rsidR="00323EE9" w:rsidRPr="00B10ECF" w:rsidRDefault="00323EE9" w:rsidP="00B60120">
      <w:pPr>
        <w:shd w:val="clear" w:color="auto" w:fill="FFFFFF"/>
        <w:rPr>
          <w:sz w:val="24"/>
          <w:lang w:val="en-US"/>
        </w:rPr>
      </w:pPr>
    </w:p>
    <w:p w14:paraId="3D240BE6" w14:textId="39D4A613" w:rsidR="00323EE9" w:rsidRPr="00B10ECF" w:rsidRDefault="00AE0F63" w:rsidP="00B60120">
      <w:pPr>
        <w:shd w:val="clear" w:color="auto" w:fill="FFFFFF"/>
        <w:rPr>
          <w:b/>
          <w:szCs w:val="28"/>
          <w:lang w:val="kk-KZ"/>
        </w:rPr>
      </w:pPr>
      <w:r w:rsidRPr="00B10ECF">
        <w:rPr>
          <w:b/>
          <w:szCs w:val="28"/>
        </w:rPr>
        <w:t>Оқылым</w:t>
      </w:r>
      <w:r w:rsidRPr="00B10ECF">
        <w:rPr>
          <w:b/>
          <w:szCs w:val="28"/>
          <w:lang w:val="kk-KZ"/>
        </w:rPr>
        <w:t xml:space="preserve"> 1</w:t>
      </w:r>
    </w:p>
    <w:p w14:paraId="3F31F600" w14:textId="77777777" w:rsidR="00A50FC4" w:rsidRPr="00B10ECF" w:rsidRDefault="00A50FC4" w:rsidP="00B60120">
      <w:pPr>
        <w:widowControl w:val="0"/>
        <w:rPr>
          <w:b/>
          <w:szCs w:val="28"/>
          <w:lang w:val="en-US"/>
        </w:rPr>
      </w:pPr>
    </w:p>
    <w:p w14:paraId="291D022D" w14:textId="45C3D643" w:rsidR="003947CB" w:rsidRPr="00B10ECF" w:rsidRDefault="00AE0F63" w:rsidP="00B60120">
      <w:pPr>
        <w:widowControl w:val="0"/>
        <w:rPr>
          <w:szCs w:val="28"/>
          <w:lang w:val="kk-KZ"/>
        </w:rPr>
      </w:pPr>
      <w:r w:rsidRPr="00B10ECF">
        <w:rPr>
          <w:b/>
          <w:szCs w:val="28"/>
          <w:lang w:val="en-US"/>
        </w:rPr>
        <w:t xml:space="preserve">1 – </w:t>
      </w:r>
      <w:r w:rsidRPr="00B10ECF">
        <w:rPr>
          <w:b/>
          <w:szCs w:val="28"/>
        </w:rPr>
        <w:t>тапсырма</w:t>
      </w:r>
      <w:r w:rsidR="006F40F2" w:rsidRPr="00B10ECF">
        <w:rPr>
          <w:b/>
          <w:szCs w:val="28"/>
          <w:lang w:val="en-US"/>
        </w:rPr>
        <w:t>.</w:t>
      </w:r>
      <w:r w:rsidRPr="00B10ECF">
        <w:rPr>
          <w:b/>
          <w:szCs w:val="28"/>
          <w:lang w:val="en-US"/>
        </w:rPr>
        <w:t xml:space="preserve"> </w:t>
      </w:r>
      <w:r w:rsidRPr="00B10ECF">
        <w:rPr>
          <w:szCs w:val="28"/>
        </w:rPr>
        <w:t>Мәтінді</w:t>
      </w:r>
      <w:r w:rsidRPr="00B10ECF">
        <w:rPr>
          <w:szCs w:val="28"/>
          <w:lang w:val="en-US"/>
        </w:rPr>
        <w:t xml:space="preserve"> </w:t>
      </w:r>
      <w:r w:rsidRPr="00B10ECF">
        <w:rPr>
          <w:szCs w:val="28"/>
        </w:rPr>
        <w:t>оқы</w:t>
      </w:r>
      <w:r w:rsidRPr="00B10ECF">
        <w:rPr>
          <w:szCs w:val="28"/>
          <w:lang w:val="en-US"/>
        </w:rPr>
        <w:t>.</w:t>
      </w:r>
      <w:r w:rsidR="00776821" w:rsidRPr="00B10ECF">
        <w:rPr>
          <w:szCs w:val="28"/>
          <w:lang w:val="en-US"/>
        </w:rPr>
        <w:t xml:space="preserve"> </w:t>
      </w:r>
      <w:r w:rsidRPr="00B10ECF">
        <w:rPr>
          <w:szCs w:val="28"/>
        </w:rPr>
        <w:t>Мәтін</w:t>
      </w:r>
      <w:r w:rsidRPr="00B10ECF">
        <w:rPr>
          <w:szCs w:val="28"/>
          <w:lang w:val="en-US"/>
        </w:rPr>
        <w:t xml:space="preserve"> </w:t>
      </w:r>
      <w:r w:rsidRPr="00B10ECF">
        <w:rPr>
          <w:szCs w:val="28"/>
        </w:rPr>
        <w:t>не</w:t>
      </w:r>
      <w:r w:rsidRPr="00B10ECF">
        <w:rPr>
          <w:szCs w:val="28"/>
          <w:lang w:val="en-US"/>
        </w:rPr>
        <w:t xml:space="preserve"> </w:t>
      </w:r>
      <w:r w:rsidRPr="00B10ECF">
        <w:rPr>
          <w:szCs w:val="28"/>
        </w:rPr>
        <w:t>туралы</w:t>
      </w:r>
      <w:r w:rsidRPr="00B10ECF">
        <w:rPr>
          <w:szCs w:val="28"/>
          <w:lang w:val="en-US"/>
        </w:rPr>
        <w:t xml:space="preserve"> </w:t>
      </w:r>
      <w:r w:rsidRPr="00B10ECF">
        <w:rPr>
          <w:szCs w:val="28"/>
        </w:rPr>
        <w:t>екенін</w:t>
      </w:r>
      <w:r w:rsidRPr="00B10ECF">
        <w:rPr>
          <w:szCs w:val="28"/>
          <w:lang w:val="en-US"/>
        </w:rPr>
        <w:t xml:space="preserve"> </w:t>
      </w:r>
      <w:r w:rsidRPr="00B10ECF">
        <w:rPr>
          <w:szCs w:val="28"/>
        </w:rPr>
        <w:t>анықта</w:t>
      </w:r>
      <w:r w:rsidR="00A50FC4" w:rsidRPr="00B10ECF">
        <w:rPr>
          <w:szCs w:val="28"/>
          <w:lang w:val="kk-KZ"/>
        </w:rPr>
        <w:t>, с</w:t>
      </w:r>
      <w:r w:rsidRPr="00B10ECF">
        <w:rPr>
          <w:szCs w:val="28"/>
        </w:rPr>
        <w:t>ұраққа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бер</w:t>
      </w:r>
      <w:r w:rsidRPr="00B10ECF">
        <w:rPr>
          <w:szCs w:val="28"/>
          <w:lang w:val="en-US"/>
        </w:rPr>
        <w:t>.</w:t>
      </w:r>
    </w:p>
    <w:p w14:paraId="7CFDD7A1" w14:textId="2E990E93" w:rsidR="00A50FC4" w:rsidRPr="00B10ECF" w:rsidRDefault="00AE0F63" w:rsidP="004F6911">
      <w:pPr>
        <w:widowControl w:val="0"/>
        <w:ind w:firstLine="709"/>
        <w:jc w:val="center"/>
        <w:rPr>
          <w:b/>
          <w:szCs w:val="28"/>
          <w:lang w:val="kk-KZ"/>
        </w:rPr>
      </w:pPr>
      <w:r w:rsidRPr="00B10ECF">
        <w:rPr>
          <w:b/>
          <w:szCs w:val="28"/>
          <w:lang w:val="en-US"/>
        </w:rPr>
        <w:t>In the circus</w:t>
      </w:r>
    </w:p>
    <w:p w14:paraId="29A3D57F" w14:textId="77777777" w:rsidR="00AE0F63" w:rsidRPr="00B10ECF" w:rsidRDefault="00AE0F63" w:rsidP="006F40F2">
      <w:pPr>
        <w:widowControl w:val="0"/>
        <w:ind w:firstLine="709"/>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lang w:val="en-US"/>
        </w:rPr>
        <w:t xml:space="preserve">All children like to go to the circus. The children usually go to the circus with their </w:t>
      </w:r>
      <w:proofErr w:type="gramStart"/>
      <w:r w:rsidRPr="00B10ECF">
        <w:rPr>
          <w:rStyle w:val="fontstyle01"/>
          <w:rFonts w:ascii="Times New Roman" w:hAnsi="Times New Roman"/>
          <w:b w:val="0"/>
          <w:color w:val="auto"/>
          <w:sz w:val="24"/>
          <w:szCs w:val="24"/>
          <w:lang w:val="en-US"/>
        </w:rPr>
        <w:t>parents.The</w:t>
      </w:r>
      <w:proofErr w:type="gramEnd"/>
      <w:r w:rsidRPr="00B10ECF">
        <w:rPr>
          <w:rStyle w:val="fontstyle01"/>
          <w:rFonts w:ascii="Times New Roman" w:hAnsi="Times New Roman"/>
          <w:b w:val="0"/>
          <w:color w:val="auto"/>
          <w:sz w:val="24"/>
          <w:szCs w:val="24"/>
          <w:lang w:val="en-US"/>
        </w:rPr>
        <w:t xml:space="preserve"> circus is fun. They can see a lot of clever animals there.</w:t>
      </w:r>
      <w:r w:rsidR="00C62876"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The children like to watch beautiful horses. They can dance to the music. The horses are large and very stro</w:t>
      </w:r>
      <w:r w:rsidR="009738C5" w:rsidRPr="00B10ECF">
        <w:rPr>
          <w:rStyle w:val="fontstyle01"/>
          <w:rFonts w:ascii="Times New Roman" w:hAnsi="Times New Roman"/>
          <w:b w:val="0"/>
          <w:color w:val="auto"/>
          <w:sz w:val="24"/>
          <w:szCs w:val="24"/>
          <w:lang w:val="en-US"/>
        </w:rPr>
        <w:t xml:space="preserve">ng. The horses live about </w:t>
      </w:r>
      <w:r w:rsidRPr="00B10ECF">
        <w:rPr>
          <w:rStyle w:val="fontstyle01"/>
          <w:rFonts w:ascii="Times New Roman" w:hAnsi="Times New Roman"/>
          <w:b w:val="0"/>
          <w:color w:val="auto"/>
          <w:sz w:val="24"/>
          <w:szCs w:val="24"/>
          <w:lang w:val="en-US"/>
        </w:rPr>
        <w:t>25-30 years and they can gallop up to 71 kilometers an hour. Sometimes there are seals at the circus. They do funny tricks with balls. Seals are known as the “dogs of the sea. Seals sle</w:t>
      </w:r>
      <w:r w:rsidR="006F40F2" w:rsidRPr="00B10ECF">
        <w:rPr>
          <w:rStyle w:val="fontstyle01"/>
          <w:rFonts w:ascii="Times New Roman" w:hAnsi="Times New Roman"/>
          <w:b w:val="0"/>
          <w:color w:val="auto"/>
          <w:sz w:val="24"/>
          <w:szCs w:val="24"/>
          <w:lang w:val="en-US"/>
        </w:rPr>
        <w:t>ep on land and in the water and</w:t>
      </w:r>
      <w:r w:rsidRPr="00B10ECF">
        <w:rPr>
          <w:rStyle w:val="fontstyle01"/>
          <w:rFonts w:ascii="Times New Roman" w:hAnsi="Times New Roman"/>
          <w:b w:val="0"/>
          <w:color w:val="auto"/>
          <w:sz w:val="24"/>
          <w:szCs w:val="24"/>
          <w:lang w:val="en-US"/>
        </w:rPr>
        <w:t xml:space="preserve"> know how to hold their breath.</w:t>
      </w:r>
    </w:p>
    <w:p w14:paraId="0D42418E" w14:textId="77777777" w:rsidR="00AE0F63" w:rsidRPr="00B10ECF" w:rsidRDefault="00AE0F63" w:rsidP="00B60120">
      <w:pPr>
        <w:widowControl w:val="0"/>
        <w:ind w:firstLine="709"/>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lang w:val="en-US"/>
        </w:rPr>
        <w:lastRenderedPageBreak/>
        <w:t>The children like to watch monkeys and dogs. They are clever. They can count and understand words. Monkeys are clever, social animals. Monkeys are running and leaping through trees with ease. Monkeys vary greatly in size: about 14 centimeters to 115 centimeters in</w:t>
      </w:r>
      <w:r w:rsidR="009738C5" w:rsidRPr="00B10ECF">
        <w:rPr>
          <w:rStyle w:val="fontstyle01"/>
          <w:rFonts w:ascii="Times New Roman" w:hAnsi="Times New Roman"/>
          <w:b w:val="0"/>
          <w:color w:val="auto"/>
          <w:sz w:val="24"/>
          <w:szCs w:val="24"/>
          <w:lang w:val="en-US"/>
        </w:rPr>
        <w:t xml:space="preserve"> length not including the tail.</w:t>
      </w:r>
      <w:r w:rsidRPr="00B10ECF">
        <w:rPr>
          <w:rStyle w:val="fontstyle01"/>
          <w:rFonts w:ascii="Times New Roman" w:hAnsi="Times New Roman"/>
          <w:b w:val="0"/>
          <w:color w:val="auto"/>
          <w:sz w:val="24"/>
          <w:szCs w:val="24"/>
          <w:lang w:val="en-US"/>
        </w:rPr>
        <w:t xml:space="preserve"> The d</w:t>
      </w:r>
      <w:r w:rsidR="006F40F2" w:rsidRPr="00B10ECF">
        <w:rPr>
          <w:rStyle w:val="fontstyle01"/>
          <w:rFonts w:ascii="Times New Roman" w:hAnsi="Times New Roman"/>
          <w:b w:val="0"/>
          <w:color w:val="auto"/>
          <w:sz w:val="24"/>
          <w:szCs w:val="24"/>
          <w:lang w:val="en-US"/>
        </w:rPr>
        <w:t>ogs live about 10-13 years. The</w:t>
      </w:r>
      <w:r w:rsidRPr="00B10ECF">
        <w:rPr>
          <w:rStyle w:val="fontstyle01"/>
          <w:rFonts w:ascii="Times New Roman" w:hAnsi="Times New Roman"/>
          <w:b w:val="0"/>
          <w:color w:val="auto"/>
          <w:sz w:val="24"/>
          <w:szCs w:val="24"/>
          <w:lang w:val="en-US"/>
        </w:rPr>
        <w:t xml:space="preserve"> dog can jump 1.8 meters height and running speed of a dog is fro</w:t>
      </w:r>
      <w:r w:rsidR="009738C5" w:rsidRPr="00B10ECF">
        <w:rPr>
          <w:rStyle w:val="fontstyle01"/>
          <w:rFonts w:ascii="Times New Roman" w:hAnsi="Times New Roman"/>
          <w:b w:val="0"/>
          <w:color w:val="auto"/>
          <w:sz w:val="24"/>
          <w:szCs w:val="24"/>
          <w:lang w:val="en-US"/>
        </w:rPr>
        <w:t>m 10 to 35 kilometers an houre.</w:t>
      </w:r>
    </w:p>
    <w:p w14:paraId="41D9A4F3" w14:textId="77777777" w:rsidR="00AE0F63" w:rsidRPr="00B10ECF" w:rsidRDefault="00AE0F63" w:rsidP="00B60120">
      <w:pPr>
        <w:widowControl w:val="0"/>
        <w:ind w:firstLine="709"/>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lang w:val="en-US"/>
        </w:rPr>
        <w:t>Sometimes the children watch wild cats at the circus. The children are very excited when they jump through the burning circle and the tamer rides on a lion or eve</w:t>
      </w:r>
      <w:r w:rsidR="009738C5" w:rsidRPr="00B10ECF">
        <w:rPr>
          <w:rStyle w:val="fontstyle01"/>
          <w:rFonts w:ascii="Times New Roman" w:hAnsi="Times New Roman"/>
          <w:b w:val="0"/>
          <w:color w:val="auto"/>
          <w:sz w:val="24"/>
          <w:szCs w:val="24"/>
          <w:lang w:val="en-US"/>
        </w:rPr>
        <w:t>n puts his head into its mouth.</w:t>
      </w:r>
      <w:r w:rsidRPr="00B10ECF">
        <w:rPr>
          <w:rStyle w:val="fontstyle01"/>
          <w:rFonts w:ascii="Times New Roman" w:hAnsi="Times New Roman"/>
          <w:b w:val="0"/>
          <w:color w:val="auto"/>
          <w:sz w:val="24"/>
          <w:szCs w:val="24"/>
          <w:lang w:val="en-US"/>
        </w:rPr>
        <w:t xml:space="preserve"> Wild cats live 7-12 years. Wild cats weigh up to 9 kg. Unlike domestic cats, wild cats cannot meow, but only hiss, growl and sometimes whistle.</w:t>
      </w:r>
    </w:p>
    <w:p w14:paraId="5599D93D" w14:textId="77777777" w:rsidR="00AE0F63" w:rsidRPr="00B10ECF" w:rsidRDefault="00AE0F63" w:rsidP="00B60120">
      <w:pPr>
        <w:widowControl w:val="0"/>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rPr>
        <w:t>Сұрақтар</w:t>
      </w:r>
      <w:r w:rsidR="00B502F6" w:rsidRPr="00B10ECF">
        <w:rPr>
          <w:rStyle w:val="fontstyle01"/>
          <w:rFonts w:ascii="Times New Roman" w:hAnsi="Times New Roman"/>
          <w:b w:val="0"/>
          <w:color w:val="auto"/>
          <w:sz w:val="24"/>
          <w:szCs w:val="24"/>
          <w:lang w:val="en-US"/>
        </w:rPr>
        <w:t>:</w:t>
      </w:r>
      <w:proofErr w:type="gramStart"/>
      <w:r w:rsidRPr="00B10ECF">
        <w:rPr>
          <w:rStyle w:val="fontstyle01"/>
          <w:rFonts w:ascii="Times New Roman" w:hAnsi="Times New Roman"/>
          <w:b w:val="0"/>
          <w:color w:val="auto"/>
          <w:sz w:val="24"/>
          <w:szCs w:val="24"/>
          <w:lang w:val="en-US"/>
        </w:rPr>
        <w:t>1.Do</w:t>
      </w:r>
      <w:proofErr w:type="gramEnd"/>
      <w:r w:rsidRPr="00B10ECF">
        <w:rPr>
          <w:rStyle w:val="fontstyle01"/>
          <w:rFonts w:ascii="Times New Roman" w:hAnsi="Times New Roman"/>
          <w:b w:val="0"/>
          <w:color w:val="auto"/>
          <w:sz w:val="24"/>
          <w:szCs w:val="24"/>
          <w:lang w:val="en-US"/>
        </w:rPr>
        <w:t xml:space="preserve"> children like to go to the circus?</w:t>
      </w:r>
      <w:r w:rsidR="00C62876"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2.</w:t>
      </w:r>
      <w:r w:rsidRPr="00B10ECF">
        <w:rPr>
          <w:sz w:val="24"/>
          <w:lang w:val="en-US"/>
        </w:rPr>
        <w:t xml:space="preserve"> </w:t>
      </w:r>
      <w:r w:rsidRPr="00B10ECF">
        <w:rPr>
          <w:rStyle w:val="fontstyle01"/>
          <w:rFonts w:ascii="Times New Roman" w:hAnsi="Times New Roman"/>
          <w:b w:val="0"/>
          <w:color w:val="auto"/>
          <w:sz w:val="24"/>
          <w:szCs w:val="24"/>
          <w:lang w:val="en-US"/>
        </w:rPr>
        <w:t>With whom do they go to the circus?</w:t>
      </w:r>
      <w:r w:rsidR="009738C5"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3.</w:t>
      </w:r>
      <w:r w:rsidRPr="00B10ECF">
        <w:rPr>
          <w:sz w:val="24"/>
          <w:lang w:val="en-US"/>
        </w:rPr>
        <w:t xml:space="preserve"> </w:t>
      </w:r>
      <w:r w:rsidRPr="00B10ECF">
        <w:rPr>
          <w:rStyle w:val="fontstyle01"/>
          <w:rFonts w:ascii="Times New Roman" w:hAnsi="Times New Roman"/>
          <w:b w:val="0"/>
          <w:color w:val="auto"/>
          <w:sz w:val="24"/>
          <w:szCs w:val="24"/>
          <w:lang w:val="en-US"/>
        </w:rPr>
        <w:t>What animals can they see in the circus? Name them.</w:t>
      </w:r>
      <w:r w:rsidR="00C62876"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4.</w:t>
      </w:r>
      <w:r w:rsidRPr="00B10ECF">
        <w:rPr>
          <w:sz w:val="24"/>
          <w:lang w:val="en-US"/>
        </w:rPr>
        <w:t xml:space="preserve"> </w:t>
      </w:r>
      <w:r w:rsidRPr="00B10ECF">
        <w:rPr>
          <w:rStyle w:val="fontstyle01"/>
          <w:rFonts w:ascii="Times New Roman" w:hAnsi="Times New Roman"/>
          <w:b w:val="0"/>
          <w:color w:val="auto"/>
          <w:sz w:val="24"/>
          <w:szCs w:val="24"/>
          <w:lang w:val="en-US"/>
        </w:rPr>
        <w:t>Why do children like horses?</w:t>
      </w:r>
      <w:r w:rsidR="00C62876"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5.</w:t>
      </w:r>
      <w:r w:rsidRPr="00B10ECF">
        <w:rPr>
          <w:sz w:val="24"/>
          <w:lang w:val="en-US"/>
        </w:rPr>
        <w:t xml:space="preserve"> </w:t>
      </w:r>
      <w:r w:rsidRPr="00B10ECF">
        <w:rPr>
          <w:rStyle w:val="fontstyle01"/>
          <w:rFonts w:ascii="Times New Roman" w:hAnsi="Times New Roman"/>
          <w:b w:val="0"/>
          <w:color w:val="auto"/>
          <w:sz w:val="24"/>
          <w:szCs w:val="24"/>
          <w:lang w:val="en-US"/>
        </w:rPr>
        <w:t>How do the seals surprise the children?</w:t>
      </w:r>
      <w:r w:rsidR="00C62876" w:rsidRPr="00B10ECF">
        <w:rPr>
          <w:rStyle w:val="fontstyle01"/>
          <w:rFonts w:ascii="Times New Roman" w:hAnsi="Times New Roman"/>
          <w:b w:val="0"/>
          <w:color w:val="auto"/>
          <w:sz w:val="24"/>
          <w:szCs w:val="24"/>
          <w:lang w:val="kk-KZ"/>
        </w:rPr>
        <w:t xml:space="preserve"> </w:t>
      </w:r>
      <w:r w:rsidR="006F40F2" w:rsidRPr="00B10ECF">
        <w:rPr>
          <w:rStyle w:val="fontstyle01"/>
          <w:rFonts w:ascii="Times New Roman" w:hAnsi="Times New Roman"/>
          <w:b w:val="0"/>
          <w:color w:val="auto"/>
          <w:sz w:val="24"/>
          <w:szCs w:val="24"/>
          <w:lang w:val="en-US"/>
        </w:rPr>
        <w:t>6. What can</w:t>
      </w:r>
      <w:r w:rsidRPr="00B10ECF">
        <w:rPr>
          <w:rStyle w:val="fontstyle01"/>
          <w:rFonts w:ascii="Times New Roman" w:hAnsi="Times New Roman"/>
          <w:b w:val="0"/>
          <w:color w:val="auto"/>
          <w:sz w:val="24"/>
          <w:szCs w:val="24"/>
          <w:lang w:val="en-US"/>
        </w:rPr>
        <w:t xml:space="preserve"> </w:t>
      </w:r>
      <w:proofErr w:type="gramStart"/>
      <w:r w:rsidRPr="00B10ECF">
        <w:rPr>
          <w:rStyle w:val="fontstyle01"/>
          <w:rFonts w:ascii="Times New Roman" w:hAnsi="Times New Roman"/>
          <w:b w:val="0"/>
          <w:color w:val="auto"/>
          <w:sz w:val="24"/>
          <w:szCs w:val="24"/>
          <w:lang w:val="en-US"/>
        </w:rPr>
        <w:t>monkeys</w:t>
      </w:r>
      <w:proofErr w:type="gramEnd"/>
      <w:r w:rsidRPr="00B10ECF">
        <w:rPr>
          <w:rStyle w:val="fontstyle01"/>
          <w:rFonts w:ascii="Times New Roman" w:hAnsi="Times New Roman"/>
          <w:b w:val="0"/>
          <w:color w:val="auto"/>
          <w:sz w:val="24"/>
          <w:szCs w:val="24"/>
          <w:lang w:val="en-US"/>
        </w:rPr>
        <w:t xml:space="preserve"> and a dogs do?</w:t>
      </w:r>
      <w:r w:rsidR="00C62876"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7. When the children are very excited?</w:t>
      </w:r>
    </w:p>
    <w:p w14:paraId="6D3EC57D" w14:textId="3AF593C4" w:rsidR="00AE0F63" w:rsidRPr="009F082E" w:rsidRDefault="006F40F2" w:rsidP="00EC6D51">
      <w:pPr>
        <w:rPr>
          <w:sz w:val="24"/>
          <w:lang w:val="en-US"/>
        </w:rPr>
      </w:pPr>
      <w:r w:rsidRPr="00B10ECF">
        <w:rPr>
          <w:b/>
          <w:szCs w:val="28"/>
          <w:lang w:val="en-US"/>
        </w:rPr>
        <w:t>2-</w:t>
      </w:r>
      <w:r w:rsidR="00AE0F63" w:rsidRPr="00B10ECF">
        <w:rPr>
          <w:b/>
          <w:szCs w:val="28"/>
        </w:rPr>
        <w:t>тапсырма</w:t>
      </w:r>
      <w:r w:rsidRPr="00B10ECF">
        <w:rPr>
          <w:b/>
          <w:szCs w:val="28"/>
          <w:lang w:val="en-US"/>
        </w:rPr>
        <w:t>.</w:t>
      </w:r>
      <w:r w:rsidR="00AE0F63" w:rsidRPr="00B10ECF">
        <w:rPr>
          <w:b/>
          <w:szCs w:val="28"/>
          <w:lang w:val="en-US"/>
        </w:rPr>
        <w:t xml:space="preserve"> </w:t>
      </w:r>
      <w:r w:rsidR="00AE0F63" w:rsidRPr="00B10ECF">
        <w:rPr>
          <w:szCs w:val="28"/>
        </w:rPr>
        <w:t>Берілген</w:t>
      </w:r>
      <w:r w:rsidR="00AE0F63" w:rsidRPr="00B10ECF">
        <w:rPr>
          <w:szCs w:val="28"/>
          <w:lang w:val="en-US"/>
        </w:rPr>
        <w:t xml:space="preserve"> </w:t>
      </w:r>
      <w:r w:rsidR="00AE0F63" w:rsidRPr="00B10ECF">
        <w:rPr>
          <w:szCs w:val="28"/>
        </w:rPr>
        <w:t>сөздердің</w:t>
      </w:r>
      <w:r w:rsidR="00AE0F63" w:rsidRPr="00B10ECF">
        <w:rPr>
          <w:szCs w:val="28"/>
          <w:lang w:val="en-US"/>
        </w:rPr>
        <w:t xml:space="preserve"> </w:t>
      </w:r>
      <w:r w:rsidR="00AE0F63" w:rsidRPr="00B10ECF">
        <w:rPr>
          <w:szCs w:val="28"/>
        </w:rPr>
        <w:t>дұрыс</w:t>
      </w:r>
      <w:r w:rsidR="00AE0F63" w:rsidRPr="00B10ECF">
        <w:rPr>
          <w:szCs w:val="28"/>
          <w:lang w:val="en-US"/>
        </w:rPr>
        <w:t xml:space="preserve"> </w:t>
      </w:r>
      <w:r w:rsidR="00AE0F63" w:rsidRPr="00B10ECF">
        <w:rPr>
          <w:szCs w:val="28"/>
        </w:rPr>
        <w:t>оқылуын</w:t>
      </w:r>
      <w:r w:rsidR="00AE0F63" w:rsidRPr="00B10ECF">
        <w:rPr>
          <w:szCs w:val="28"/>
          <w:lang w:val="en-US"/>
        </w:rPr>
        <w:t xml:space="preserve"> </w:t>
      </w:r>
      <w:r w:rsidR="00AE0F63" w:rsidRPr="00B10ECF">
        <w:rPr>
          <w:szCs w:val="28"/>
        </w:rPr>
        <w:t>та</w:t>
      </w:r>
      <w:r w:rsidR="00A50FC4" w:rsidRPr="00B10ECF">
        <w:rPr>
          <w:szCs w:val="28"/>
          <w:lang w:val="kk-KZ"/>
        </w:rPr>
        <w:t>уып айт</w:t>
      </w:r>
      <w:r w:rsidR="00AE0F63" w:rsidRPr="00B10ECF">
        <w:rPr>
          <w:szCs w:val="28"/>
          <w:lang w:val="en-US"/>
        </w:rPr>
        <w:t xml:space="preserve">, </w:t>
      </w:r>
      <w:r w:rsidR="00AE0F63" w:rsidRPr="00B10ECF">
        <w:rPr>
          <w:szCs w:val="28"/>
        </w:rPr>
        <w:t>астын</w:t>
      </w:r>
      <w:r w:rsidR="00AE0F63" w:rsidRPr="00B10ECF">
        <w:rPr>
          <w:szCs w:val="28"/>
          <w:lang w:val="en-US"/>
        </w:rPr>
        <w:t xml:space="preserve"> </w:t>
      </w:r>
      <w:r w:rsidR="00AE0F63" w:rsidRPr="00B10ECF">
        <w:rPr>
          <w:szCs w:val="28"/>
        </w:rPr>
        <w:t>сыз</w:t>
      </w:r>
      <w:r w:rsidR="00AE0F63" w:rsidRPr="00B10ECF">
        <w:rPr>
          <w:szCs w:val="28"/>
          <w:lang w:val="en-US"/>
        </w:rPr>
        <w:t xml:space="preserve">. </w:t>
      </w:r>
      <w:r w:rsidR="00AE0F63" w:rsidRPr="00B10ECF">
        <w:rPr>
          <w:szCs w:val="28"/>
        </w:rPr>
        <w:t>Берілген</w:t>
      </w:r>
      <w:r w:rsidR="00AE0F63" w:rsidRPr="00B10ECF">
        <w:rPr>
          <w:szCs w:val="28"/>
          <w:lang w:val="en-US"/>
        </w:rPr>
        <w:t xml:space="preserve"> </w:t>
      </w:r>
      <w:r w:rsidR="00AE0F63" w:rsidRPr="00B10ECF">
        <w:rPr>
          <w:szCs w:val="28"/>
        </w:rPr>
        <w:t>сөздермен</w:t>
      </w:r>
      <w:r w:rsidR="00AE0F63" w:rsidRPr="00B10ECF">
        <w:rPr>
          <w:szCs w:val="28"/>
          <w:lang w:val="en-US"/>
        </w:rPr>
        <w:t xml:space="preserve"> </w:t>
      </w:r>
      <w:r w:rsidR="00AE0F63" w:rsidRPr="00B10ECF">
        <w:rPr>
          <w:szCs w:val="28"/>
        </w:rPr>
        <w:t>сөз</w:t>
      </w:r>
      <w:r w:rsidR="00AE0F63" w:rsidRPr="00B10ECF">
        <w:rPr>
          <w:szCs w:val="28"/>
          <w:lang w:val="en-US"/>
        </w:rPr>
        <w:t xml:space="preserve"> </w:t>
      </w:r>
      <w:r w:rsidR="00AE0F63" w:rsidRPr="00B10ECF">
        <w:rPr>
          <w:szCs w:val="28"/>
        </w:rPr>
        <w:t>тіркесін</w:t>
      </w:r>
      <w:r w:rsidR="00AE0F63" w:rsidRPr="00B10ECF">
        <w:rPr>
          <w:szCs w:val="28"/>
          <w:lang w:val="en-US"/>
        </w:rPr>
        <w:t xml:space="preserve"> </w:t>
      </w:r>
      <w:r w:rsidR="00AE0F63" w:rsidRPr="00B10ECF">
        <w:rPr>
          <w:szCs w:val="28"/>
        </w:rPr>
        <w:t>құр</w:t>
      </w:r>
      <w:r w:rsidR="00C7309C" w:rsidRPr="00B10ECF">
        <w:rPr>
          <w:szCs w:val="28"/>
          <w:lang w:val="kk-KZ"/>
        </w:rPr>
        <w:t>а</w:t>
      </w:r>
      <w:r w:rsidR="00A50FC4" w:rsidRPr="00B10ECF">
        <w:rPr>
          <w:szCs w:val="28"/>
          <w:lang w:val="kk-KZ"/>
        </w:rPr>
        <w:t>п айт</w:t>
      </w:r>
      <w:r w:rsidR="00C7309C" w:rsidRPr="00B10ECF">
        <w:rPr>
          <w:szCs w:val="28"/>
          <w:lang w:val="kk-KZ"/>
        </w:rPr>
        <w:t>.</w:t>
      </w:r>
      <w:r w:rsidR="00AE0F63" w:rsidRPr="00B10ECF">
        <w:rPr>
          <w:b/>
          <w:sz w:val="24"/>
          <w:lang w:val="en-US"/>
        </w:rPr>
        <w:t xml:space="preserve"> </w:t>
      </w:r>
      <w:r w:rsidR="00266018" w:rsidRPr="00B10ECF">
        <w:rPr>
          <w:rStyle w:val="fontstyle01"/>
          <w:rFonts w:ascii="Times New Roman" w:hAnsi="Times New Roman"/>
          <w:b w:val="0"/>
          <w:color w:val="auto"/>
          <w:sz w:val="24"/>
          <w:szCs w:val="24"/>
          <w:lang w:val="en-US"/>
        </w:rPr>
        <w:t xml:space="preserve">1. </w:t>
      </w:r>
      <w:r w:rsidR="00266018" w:rsidRPr="009F082E">
        <w:rPr>
          <w:sz w:val="24"/>
          <w:lang w:val="en-US"/>
        </w:rPr>
        <w:t>circus</w:t>
      </w:r>
      <w:r w:rsidR="00342C86" w:rsidRPr="009F082E">
        <w:rPr>
          <w:sz w:val="24"/>
          <w:lang w:val="en-US"/>
        </w:rPr>
        <w:t xml:space="preserve"> </w:t>
      </w:r>
      <w:r w:rsidR="00AE0F63" w:rsidRPr="009F082E">
        <w:rPr>
          <w:sz w:val="24"/>
          <w:lang w:val="en-US"/>
        </w:rPr>
        <w:t>a)</w:t>
      </w:r>
      <w:r w:rsidRPr="009F082E">
        <w:rPr>
          <w:sz w:val="24"/>
          <w:lang w:val="en-US"/>
        </w:rPr>
        <w:t xml:space="preserve"> </w:t>
      </w:r>
      <w:r w:rsidR="00AE0F63" w:rsidRPr="009F082E">
        <w:rPr>
          <w:sz w:val="24"/>
          <w:lang w:val="en-US"/>
        </w:rPr>
        <w:t>|ˈsəːkəs</w:t>
      </w:r>
      <w:proofErr w:type="gramStart"/>
      <w:r w:rsidR="00AE0F63" w:rsidRPr="009F082E">
        <w:rPr>
          <w:sz w:val="24"/>
          <w:lang w:val="en-US"/>
        </w:rPr>
        <w:t>|</w:t>
      </w:r>
      <w:r w:rsidR="00342C86" w:rsidRPr="009F082E">
        <w:rPr>
          <w:sz w:val="24"/>
          <w:lang w:val="en-US"/>
        </w:rPr>
        <w:t xml:space="preserve"> </w:t>
      </w:r>
      <w:r w:rsidRPr="009F082E">
        <w:rPr>
          <w:sz w:val="24"/>
          <w:lang w:val="en-US"/>
        </w:rPr>
        <w:t xml:space="preserve"> </w:t>
      </w:r>
      <w:r w:rsidR="00AE0F63" w:rsidRPr="009F082E">
        <w:rPr>
          <w:sz w:val="24"/>
          <w:lang w:val="en-US"/>
        </w:rPr>
        <w:t>b</w:t>
      </w:r>
      <w:proofErr w:type="gramEnd"/>
      <w:r w:rsidR="00AE0F63" w:rsidRPr="009F082E">
        <w:rPr>
          <w:sz w:val="24"/>
          <w:lang w:val="en-US"/>
        </w:rPr>
        <w:t>)</w:t>
      </w:r>
      <w:r w:rsidR="0080546C" w:rsidRPr="009F082E">
        <w:rPr>
          <w:sz w:val="24"/>
          <w:lang w:val="en-US"/>
        </w:rPr>
        <w:t xml:space="preserve"> </w:t>
      </w:r>
      <w:r w:rsidR="00AE0F63" w:rsidRPr="009F082E">
        <w:rPr>
          <w:sz w:val="24"/>
          <w:lang w:val="en-US"/>
        </w:rPr>
        <w:t>|ˈsɜːkəs|</w:t>
      </w:r>
      <w:r w:rsidR="00342C86" w:rsidRPr="009F082E">
        <w:rPr>
          <w:sz w:val="24"/>
          <w:lang w:val="en-US"/>
        </w:rPr>
        <w:t xml:space="preserve"> </w:t>
      </w:r>
      <w:r w:rsidR="00AE0F63" w:rsidRPr="009F082E">
        <w:rPr>
          <w:sz w:val="24"/>
          <w:lang w:val="en-US"/>
        </w:rPr>
        <w:t>c)</w:t>
      </w:r>
      <w:r w:rsidR="0080546C" w:rsidRPr="009F082E">
        <w:rPr>
          <w:sz w:val="24"/>
          <w:lang w:val="en-US"/>
        </w:rPr>
        <w:t xml:space="preserve"> </w:t>
      </w:r>
      <w:r w:rsidR="00AE0F63" w:rsidRPr="009F082E">
        <w:rPr>
          <w:sz w:val="24"/>
          <w:lang w:val="en-US"/>
        </w:rPr>
        <w:t>|ˈsəːkɜs|</w:t>
      </w:r>
      <w:r w:rsidR="00323EE9" w:rsidRPr="009F082E">
        <w:rPr>
          <w:sz w:val="24"/>
          <w:lang w:val="en-US"/>
        </w:rPr>
        <w:t xml:space="preserve"> </w:t>
      </w:r>
      <w:r w:rsidR="00AE0F63" w:rsidRPr="009F082E">
        <w:rPr>
          <w:sz w:val="24"/>
          <w:lang w:val="en-US"/>
        </w:rPr>
        <w:t>2.</w:t>
      </w:r>
      <w:r w:rsidR="009738C5" w:rsidRPr="009F082E">
        <w:rPr>
          <w:sz w:val="24"/>
          <w:lang w:val="en-US"/>
        </w:rPr>
        <w:t xml:space="preserve"> </w:t>
      </w:r>
      <w:r w:rsidR="00AE0F63" w:rsidRPr="009F082E">
        <w:rPr>
          <w:sz w:val="24"/>
          <w:lang w:val="en-US"/>
        </w:rPr>
        <w:t>animals</w:t>
      </w:r>
      <w:r w:rsidR="00342C86" w:rsidRPr="009F082E">
        <w:rPr>
          <w:sz w:val="24"/>
          <w:lang w:val="en-US"/>
        </w:rPr>
        <w:t xml:space="preserve"> </w:t>
      </w:r>
      <w:r w:rsidR="00AE0F63" w:rsidRPr="009F082E">
        <w:rPr>
          <w:sz w:val="24"/>
          <w:lang w:val="en-US"/>
        </w:rPr>
        <w:t>a)</w:t>
      </w:r>
      <w:r w:rsidRPr="009F082E">
        <w:rPr>
          <w:sz w:val="24"/>
          <w:lang w:val="en-US"/>
        </w:rPr>
        <w:t xml:space="preserve"> </w:t>
      </w:r>
      <w:r w:rsidR="00AE0F63" w:rsidRPr="009F082E">
        <w:rPr>
          <w:sz w:val="24"/>
          <w:lang w:val="en-US"/>
        </w:rPr>
        <w:t>|ˈænəmɪlz|</w:t>
      </w:r>
      <w:r w:rsidR="00342C86" w:rsidRPr="009F082E">
        <w:rPr>
          <w:sz w:val="24"/>
          <w:lang w:val="en-US"/>
        </w:rPr>
        <w:t xml:space="preserve"> </w:t>
      </w:r>
      <w:r w:rsidR="00AE0F63" w:rsidRPr="009F082E">
        <w:rPr>
          <w:sz w:val="24"/>
          <w:lang w:val="en-US"/>
        </w:rPr>
        <w:t>b) |ˈænɪməlz|</w:t>
      </w:r>
      <w:r w:rsidR="00342C86" w:rsidRPr="009F082E">
        <w:rPr>
          <w:sz w:val="24"/>
          <w:lang w:val="en-US"/>
        </w:rPr>
        <w:t xml:space="preserve"> </w:t>
      </w:r>
      <w:r w:rsidR="00AE0F63" w:rsidRPr="009F082E">
        <w:rPr>
          <w:sz w:val="24"/>
          <w:lang w:val="en-US"/>
        </w:rPr>
        <w:t>c) |ˈɪnæməlz|</w:t>
      </w:r>
      <w:r w:rsidR="00323EE9" w:rsidRPr="009F082E">
        <w:rPr>
          <w:sz w:val="24"/>
          <w:lang w:val="en-US"/>
        </w:rPr>
        <w:t xml:space="preserve">. </w:t>
      </w:r>
      <w:r w:rsidR="00AE0F63" w:rsidRPr="009F082E">
        <w:rPr>
          <w:sz w:val="24"/>
          <w:lang w:val="en-US"/>
        </w:rPr>
        <w:t>3.horses</w:t>
      </w:r>
      <w:r w:rsidR="00342C86" w:rsidRPr="009F082E">
        <w:rPr>
          <w:sz w:val="24"/>
          <w:lang w:val="en-US"/>
        </w:rPr>
        <w:t xml:space="preserve"> </w:t>
      </w:r>
      <w:r w:rsidRPr="009F082E">
        <w:rPr>
          <w:sz w:val="24"/>
          <w:lang w:val="en-US"/>
        </w:rPr>
        <w:t xml:space="preserve">a) </w:t>
      </w:r>
      <w:r w:rsidR="00AE0F63" w:rsidRPr="009F082E">
        <w:rPr>
          <w:sz w:val="24"/>
          <w:lang w:val="en-US"/>
        </w:rPr>
        <w:t>|ˈhəːsɪz</w:t>
      </w:r>
      <w:proofErr w:type="gramStart"/>
      <w:r w:rsidR="00AE0F63" w:rsidRPr="009F082E">
        <w:rPr>
          <w:sz w:val="24"/>
          <w:lang w:val="en-US"/>
        </w:rPr>
        <w:t>|</w:t>
      </w:r>
      <w:r w:rsidR="00342C86" w:rsidRPr="009F082E">
        <w:rPr>
          <w:sz w:val="24"/>
          <w:lang w:val="en-US"/>
        </w:rPr>
        <w:t xml:space="preserve"> </w:t>
      </w:r>
      <w:r w:rsidR="00776821" w:rsidRPr="009F082E">
        <w:rPr>
          <w:sz w:val="24"/>
          <w:lang w:val="en-US"/>
        </w:rPr>
        <w:t xml:space="preserve"> </w:t>
      </w:r>
      <w:r w:rsidR="0080546C" w:rsidRPr="009F082E">
        <w:rPr>
          <w:sz w:val="24"/>
          <w:lang w:val="en-US"/>
        </w:rPr>
        <w:t>b</w:t>
      </w:r>
      <w:proofErr w:type="gramEnd"/>
      <w:r w:rsidR="0080546C" w:rsidRPr="009F082E">
        <w:rPr>
          <w:sz w:val="24"/>
          <w:lang w:val="en-US"/>
        </w:rPr>
        <w:t xml:space="preserve">) </w:t>
      </w:r>
      <w:r w:rsidR="00AE0F63" w:rsidRPr="009F082E">
        <w:rPr>
          <w:sz w:val="24"/>
          <w:lang w:val="en-US"/>
        </w:rPr>
        <w:t>|ˈhɔːsɪz|</w:t>
      </w:r>
      <w:r w:rsidR="00342C86" w:rsidRPr="009F082E">
        <w:rPr>
          <w:sz w:val="24"/>
          <w:lang w:val="en-US"/>
        </w:rPr>
        <w:t xml:space="preserve"> </w:t>
      </w:r>
      <w:r w:rsidR="0080546C" w:rsidRPr="009F082E">
        <w:rPr>
          <w:sz w:val="24"/>
          <w:lang w:val="en-US"/>
        </w:rPr>
        <w:t xml:space="preserve">c) </w:t>
      </w:r>
      <w:r w:rsidR="00AE0F63" w:rsidRPr="009F082E">
        <w:rPr>
          <w:sz w:val="24"/>
          <w:lang w:val="en-US"/>
        </w:rPr>
        <w:t>|ˈhɜːsəz|</w:t>
      </w:r>
      <w:r w:rsidR="00323EE9" w:rsidRPr="009F082E">
        <w:rPr>
          <w:sz w:val="24"/>
          <w:lang w:val="en-US"/>
        </w:rPr>
        <w:t xml:space="preserve"> </w:t>
      </w:r>
      <w:r w:rsidR="00AE0F63" w:rsidRPr="009F082E">
        <w:rPr>
          <w:sz w:val="24"/>
          <w:lang w:val="en-US"/>
        </w:rPr>
        <w:t>4.</w:t>
      </w:r>
      <w:r w:rsidRPr="009F082E">
        <w:rPr>
          <w:sz w:val="24"/>
          <w:lang w:val="en-US"/>
        </w:rPr>
        <w:t xml:space="preserve"> </w:t>
      </w:r>
      <w:r w:rsidR="00AE0F63" w:rsidRPr="009F082E">
        <w:rPr>
          <w:sz w:val="24"/>
          <w:lang w:val="en-US"/>
        </w:rPr>
        <w:t>seals</w:t>
      </w:r>
      <w:r w:rsidR="00342C86" w:rsidRPr="009F082E">
        <w:rPr>
          <w:sz w:val="24"/>
          <w:lang w:val="en-US"/>
        </w:rPr>
        <w:t xml:space="preserve"> </w:t>
      </w:r>
      <w:r w:rsidRPr="009F082E">
        <w:rPr>
          <w:sz w:val="24"/>
          <w:lang w:val="en-US"/>
        </w:rPr>
        <w:t xml:space="preserve">a) </w:t>
      </w:r>
      <w:r w:rsidR="00AE0F63" w:rsidRPr="009F082E">
        <w:rPr>
          <w:sz w:val="24"/>
          <w:lang w:val="en-US"/>
        </w:rPr>
        <w:t>|səːlz</w:t>
      </w:r>
      <w:proofErr w:type="gramStart"/>
      <w:r w:rsidR="00AE0F63" w:rsidRPr="009F082E">
        <w:rPr>
          <w:sz w:val="24"/>
          <w:lang w:val="en-US"/>
        </w:rPr>
        <w:t>|</w:t>
      </w:r>
      <w:r w:rsidR="00342C86" w:rsidRPr="009F082E">
        <w:rPr>
          <w:sz w:val="24"/>
          <w:lang w:val="en-US"/>
        </w:rPr>
        <w:t xml:space="preserve"> </w:t>
      </w:r>
      <w:r w:rsidR="00886978" w:rsidRPr="009F082E">
        <w:rPr>
          <w:sz w:val="24"/>
          <w:lang w:val="en-US"/>
        </w:rPr>
        <w:t xml:space="preserve"> </w:t>
      </w:r>
      <w:r w:rsidR="00AE0F63" w:rsidRPr="009F082E">
        <w:rPr>
          <w:sz w:val="24"/>
          <w:lang w:val="en-US"/>
        </w:rPr>
        <w:t>b</w:t>
      </w:r>
      <w:proofErr w:type="gramEnd"/>
      <w:r w:rsidR="00AE0F63" w:rsidRPr="009F082E">
        <w:rPr>
          <w:sz w:val="24"/>
          <w:lang w:val="en-US"/>
        </w:rPr>
        <w:t>)</w:t>
      </w:r>
      <w:r w:rsidR="0080546C" w:rsidRPr="009F082E">
        <w:rPr>
          <w:sz w:val="24"/>
          <w:lang w:val="en-US"/>
        </w:rPr>
        <w:t xml:space="preserve"> </w:t>
      </w:r>
      <w:r w:rsidR="00AE0F63" w:rsidRPr="009F082E">
        <w:rPr>
          <w:sz w:val="24"/>
          <w:lang w:val="en-US"/>
        </w:rPr>
        <w:t>|siːlz</w:t>
      </w:r>
      <w:proofErr w:type="gramStart"/>
      <w:r w:rsidR="00AE0F63" w:rsidRPr="009F082E">
        <w:rPr>
          <w:sz w:val="24"/>
          <w:lang w:val="en-US"/>
        </w:rPr>
        <w:t>|</w:t>
      </w:r>
      <w:r w:rsidR="00342C86" w:rsidRPr="009F082E">
        <w:rPr>
          <w:sz w:val="24"/>
          <w:lang w:val="en-US"/>
        </w:rPr>
        <w:t xml:space="preserve"> </w:t>
      </w:r>
      <w:r w:rsidR="00776821" w:rsidRPr="009F082E">
        <w:rPr>
          <w:sz w:val="24"/>
          <w:lang w:val="en-US"/>
        </w:rPr>
        <w:t xml:space="preserve"> </w:t>
      </w:r>
      <w:r w:rsidR="00AE0F63" w:rsidRPr="009F082E">
        <w:rPr>
          <w:sz w:val="24"/>
          <w:lang w:val="en-US"/>
        </w:rPr>
        <w:t>c</w:t>
      </w:r>
      <w:proofErr w:type="gramEnd"/>
      <w:r w:rsidR="00AE0F63" w:rsidRPr="009F082E">
        <w:rPr>
          <w:sz w:val="24"/>
          <w:lang w:val="en-US"/>
        </w:rPr>
        <w:t>)</w:t>
      </w:r>
      <w:r w:rsidR="0080546C" w:rsidRPr="009F082E">
        <w:rPr>
          <w:sz w:val="24"/>
          <w:lang w:val="en-US"/>
        </w:rPr>
        <w:t xml:space="preserve"> </w:t>
      </w:r>
      <w:r w:rsidR="00AE0F63" w:rsidRPr="009F082E">
        <w:rPr>
          <w:sz w:val="24"/>
          <w:lang w:val="en-US"/>
        </w:rPr>
        <w:t>|sɜːlz|</w:t>
      </w:r>
      <w:r w:rsidR="00323EE9" w:rsidRPr="009F082E">
        <w:rPr>
          <w:sz w:val="24"/>
          <w:lang w:val="en-US"/>
        </w:rPr>
        <w:t xml:space="preserve"> </w:t>
      </w:r>
      <w:proofErr w:type="gramStart"/>
      <w:r w:rsidR="00266018" w:rsidRPr="009F082E">
        <w:rPr>
          <w:sz w:val="24"/>
          <w:lang w:val="en-US"/>
        </w:rPr>
        <w:t>5.monkeys</w:t>
      </w:r>
      <w:proofErr w:type="gramEnd"/>
      <w:r w:rsidR="00342C86" w:rsidRPr="009F082E">
        <w:rPr>
          <w:sz w:val="24"/>
          <w:lang w:val="en-US"/>
        </w:rPr>
        <w:t xml:space="preserve"> </w:t>
      </w:r>
      <w:r w:rsidR="00AE0F63" w:rsidRPr="009F082E">
        <w:rPr>
          <w:sz w:val="24"/>
          <w:lang w:val="en-US"/>
        </w:rPr>
        <w:t>a)</w:t>
      </w:r>
      <w:r w:rsidRPr="009F082E">
        <w:rPr>
          <w:sz w:val="24"/>
          <w:lang w:val="en-US"/>
        </w:rPr>
        <w:t xml:space="preserve"> </w:t>
      </w:r>
      <w:r w:rsidR="00AE0F63" w:rsidRPr="009F082E">
        <w:rPr>
          <w:sz w:val="24"/>
          <w:lang w:val="en-US"/>
        </w:rPr>
        <w:t>|ˈməŋkɪz|</w:t>
      </w:r>
      <w:r w:rsidR="00342C86" w:rsidRPr="009F082E">
        <w:rPr>
          <w:sz w:val="24"/>
          <w:lang w:val="en-US"/>
        </w:rPr>
        <w:t xml:space="preserve"> </w:t>
      </w:r>
      <w:r w:rsidR="00AE0F63" w:rsidRPr="009F082E">
        <w:rPr>
          <w:sz w:val="24"/>
          <w:lang w:val="en-US"/>
        </w:rPr>
        <w:t>b) |ˈmʌŋkəz|</w:t>
      </w:r>
      <w:r w:rsidR="00342C86" w:rsidRPr="009F082E">
        <w:rPr>
          <w:sz w:val="24"/>
          <w:lang w:val="en-US"/>
        </w:rPr>
        <w:t xml:space="preserve"> </w:t>
      </w:r>
      <w:r w:rsidR="00AE0F63" w:rsidRPr="009F082E">
        <w:rPr>
          <w:sz w:val="24"/>
          <w:lang w:val="en-US"/>
        </w:rPr>
        <w:t>c)</w:t>
      </w:r>
      <w:r w:rsidR="0080546C" w:rsidRPr="009F082E">
        <w:rPr>
          <w:sz w:val="24"/>
          <w:lang w:val="en-US"/>
        </w:rPr>
        <w:t xml:space="preserve"> </w:t>
      </w:r>
      <w:r w:rsidR="00AE0F63" w:rsidRPr="009F082E">
        <w:rPr>
          <w:sz w:val="24"/>
          <w:lang w:val="en-US"/>
        </w:rPr>
        <w:t>|ˈmʌŋkɪz|</w:t>
      </w:r>
    </w:p>
    <w:p w14:paraId="44047655" w14:textId="197BB66D" w:rsidR="00AE0F63" w:rsidRPr="00B10ECF" w:rsidRDefault="0080546C" w:rsidP="00EC6D51">
      <w:pPr>
        <w:rPr>
          <w:rStyle w:val="fontstyle01"/>
          <w:rFonts w:ascii="Times New Roman" w:hAnsi="Times New Roman"/>
          <w:b w:val="0"/>
          <w:bCs w:val="0"/>
          <w:color w:val="auto"/>
          <w:sz w:val="24"/>
          <w:szCs w:val="24"/>
          <w:lang w:val="en-US"/>
        </w:rPr>
      </w:pPr>
      <w:r w:rsidRPr="009F082E">
        <w:rPr>
          <w:sz w:val="24"/>
          <w:lang w:val="en-US"/>
        </w:rPr>
        <w:t>3-</w:t>
      </w:r>
      <w:r w:rsidR="00AE0F63" w:rsidRPr="00EC6D51">
        <w:rPr>
          <w:sz w:val="24"/>
        </w:rPr>
        <w:t>тапсырма</w:t>
      </w:r>
      <w:r w:rsidR="00F91E84" w:rsidRPr="009F082E">
        <w:rPr>
          <w:sz w:val="24"/>
          <w:lang w:val="en-US"/>
        </w:rPr>
        <w:t xml:space="preserve">. </w:t>
      </w:r>
      <w:r w:rsidR="00AE0F63" w:rsidRPr="00EC6D51">
        <w:rPr>
          <w:sz w:val="24"/>
        </w:rPr>
        <w:t>Берілген</w:t>
      </w:r>
      <w:r w:rsidR="00AE0F63" w:rsidRPr="009F082E">
        <w:rPr>
          <w:sz w:val="24"/>
          <w:lang w:val="en-US"/>
        </w:rPr>
        <w:t xml:space="preserve"> </w:t>
      </w:r>
      <w:r w:rsidR="00AE0F63" w:rsidRPr="00EC6D51">
        <w:rPr>
          <w:sz w:val="24"/>
        </w:rPr>
        <w:t>сөйлемдерді</w:t>
      </w:r>
      <w:r w:rsidR="00AE0F63" w:rsidRPr="009F082E">
        <w:rPr>
          <w:sz w:val="24"/>
          <w:lang w:val="en-US"/>
        </w:rPr>
        <w:t xml:space="preserve"> </w:t>
      </w:r>
      <w:r w:rsidR="00AE0F63" w:rsidRPr="00EC6D51">
        <w:rPr>
          <w:sz w:val="24"/>
        </w:rPr>
        <w:t>толықтыр</w:t>
      </w:r>
      <w:r w:rsidR="00A50FC4" w:rsidRPr="00EC6D51">
        <w:rPr>
          <w:sz w:val="24"/>
        </w:rPr>
        <w:t>ып</w:t>
      </w:r>
      <w:r w:rsidR="00A50FC4" w:rsidRPr="009F082E">
        <w:rPr>
          <w:sz w:val="24"/>
          <w:lang w:val="en-US"/>
        </w:rPr>
        <w:t xml:space="preserve"> </w:t>
      </w:r>
      <w:r w:rsidR="00A50FC4" w:rsidRPr="00EC6D51">
        <w:rPr>
          <w:sz w:val="24"/>
        </w:rPr>
        <w:t>айтыңдар</w:t>
      </w:r>
      <w:r w:rsidR="00AE0F63" w:rsidRPr="00B10ECF">
        <w:rPr>
          <w:sz w:val="24"/>
          <w:lang w:val="en-US"/>
        </w:rPr>
        <w:t>.</w:t>
      </w:r>
      <w:r w:rsidR="00AE0F63" w:rsidRPr="00B10ECF">
        <w:rPr>
          <w:rStyle w:val="fontstyle01"/>
          <w:rFonts w:ascii="Times New Roman" w:hAnsi="Times New Roman"/>
          <w:b w:val="0"/>
          <w:color w:val="auto"/>
          <w:sz w:val="24"/>
          <w:szCs w:val="24"/>
          <w:lang w:val="en-US"/>
        </w:rPr>
        <w:t>1. The circus is ...</w:t>
      </w:r>
      <w:r w:rsidR="00F91E84" w:rsidRPr="00B10ECF">
        <w:rPr>
          <w:b/>
          <w:sz w:val="24"/>
          <w:lang w:val="en-US"/>
        </w:rPr>
        <w:t xml:space="preserve"> </w:t>
      </w:r>
      <w:r w:rsidR="00AE0F63" w:rsidRPr="00B10ECF">
        <w:rPr>
          <w:rStyle w:val="fontstyle01"/>
          <w:rFonts w:ascii="Times New Roman" w:hAnsi="Times New Roman"/>
          <w:b w:val="0"/>
          <w:color w:val="auto"/>
          <w:sz w:val="24"/>
          <w:szCs w:val="24"/>
          <w:lang w:val="en-US"/>
        </w:rPr>
        <w:t>2. Horses can ... to the music.</w:t>
      </w:r>
      <w:r w:rsidR="0080153E" w:rsidRPr="00B10ECF">
        <w:rPr>
          <w:b/>
          <w:sz w:val="24"/>
          <w:lang w:val="en-US"/>
        </w:rPr>
        <w:t xml:space="preserve"> </w:t>
      </w:r>
      <w:r w:rsidR="00AE0F63" w:rsidRPr="00B10ECF">
        <w:rPr>
          <w:rStyle w:val="fontstyle01"/>
          <w:rFonts w:ascii="Times New Roman" w:hAnsi="Times New Roman"/>
          <w:b w:val="0"/>
          <w:color w:val="auto"/>
          <w:sz w:val="24"/>
          <w:szCs w:val="24"/>
          <w:lang w:val="en-US"/>
        </w:rPr>
        <w:t>3. Seals do ... with balls.</w:t>
      </w:r>
      <w:r w:rsidR="00266018" w:rsidRPr="00B10ECF">
        <w:rPr>
          <w:b/>
          <w:sz w:val="24"/>
          <w:lang w:val="en-US"/>
        </w:rPr>
        <w:t xml:space="preserve"> </w:t>
      </w:r>
      <w:r w:rsidR="00AE0F63" w:rsidRPr="00B10ECF">
        <w:rPr>
          <w:rStyle w:val="fontstyle01"/>
          <w:rFonts w:ascii="Times New Roman" w:hAnsi="Times New Roman"/>
          <w:b w:val="0"/>
          <w:color w:val="auto"/>
          <w:sz w:val="24"/>
          <w:szCs w:val="24"/>
          <w:lang w:val="en-US"/>
        </w:rPr>
        <w:t>4. Monkeys and dogs are very ... They can ...</w:t>
      </w:r>
      <w:r w:rsidR="00266018" w:rsidRPr="00B10ECF">
        <w:rPr>
          <w:b/>
          <w:sz w:val="24"/>
          <w:lang w:val="kk-KZ"/>
        </w:rPr>
        <w:t xml:space="preserve"> </w:t>
      </w:r>
      <w:r w:rsidR="00AE0F63" w:rsidRPr="00B10ECF">
        <w:rPr>
          <w:rStyle w:val="fontstyle01"/>
          <w:rFonts w:ascii="Times New Roman" w:hAnsi="Times New Roman"/>
          <w:b w:val="0"/>
          <w:color w:val="auto"/>
          <w:sz w:val="24"/>
          <w:szCs w:val="24"/>
          <w:lang w:val="en-US"/>
        </w:rPr>
        <w:t>5. The children are very excited when wild cats jump through ... and the tamer</w:t>
      </w:r>
      <w:r w:rsidR="00266018" w:rsidRPr="00B10ECF">
        <w:rPr>
          <w:b/>
          <w:sz w:val="24"/>
          <w:lang w:val="en-US"/>
        </w:rPr>
        <w:t xml:space="preserve"> ..</w:t>
      </w:r>
      <w:r w:rsidR="00266018" w:rsidRPr="00B10ECF">
        <w:rPr>
          <w:b/>
          <w:sz w:val="24"/>
          <w:lang w:val="kk-KZ"/>
        </w:rPr>
        <w:t xml:space="preserve">.. </w:t>
      </w:r>
      <w:r w:rsidR="00AE0F63" w:rsidRPr="00B10ECF">
        <w:rPr>
          <w:rStyle w:val="fontstyle01"/>
          <w:rFonts w:ascii="Times New Roman" w:hAnsi="Times New Roman"/>
          <w:b w:val="0"/>
          <w:color w:val="auto"/>
          <w:sz w:val="24"/>
          <w:szCs w:val="24"/>
          <w:lang w:val="en-US"/>
        </w:rPr>
        <w:t>puts his head into the lion’s ...</w:t>
      </w:r>
    </w:p>
    <w:p w14:paraId="7FEC932A" w14:textId="77777777" w:rsidR="00A50FC4" w:rsidRPr="00B10ECF" w:rsidRDefault="00B502F6" w:rsidP="00B60120">
      <w:pPr>
        <w:widowControl w:val="0"/>
        <w:rPr>
          <w:szCs w:val="28"/>
          <w:lang w:val="kk-KZ"/>
        </w:rPr>
      </w:pPr>
      <w:r w:rsidRPr="00B10ECF">
        <w:rPr>
          <w:b/>
          <w:szCs w:val="28"/>
          <w:lang w:val="en-US"/>
        </w:rPr>
        <w:t>4</w:t>
      </w:r>
      <w:r w:rsidR="0080546C" w:rsidRPr="00B10ECF">
        <w:rPr>
          <w:b/>
          <w:szCs w:val="28"/>
          <w:lang w:val="en-US"/>
        </w:rPr>
        <w:t>-</w:t>
      </w:r>
      <w:r w:rsidR="00AE0F63" w:rsidRPr="00B10ECF">
        <w:rPr>
          <w:b/>
          <w:szCs w:val="28"/>
        </w:rPr>
        <w:t>тапсырма</w:t>
      </w:r>
      <w:r w:rsidR="00AE0F63" w:rsidRPr="00B10ECF">
        <w:rPr>
          <w:b/>
          <w:szCs w:val="28"/>
          <w:lang w:val="en-US"/>
        </w:rPr>
        <w:t xml:space="preserve">. </w:t>
      </w:r>
      <w:r w:rsidR="00AE0F63" w:rsidRPr="00B10ECF">
        <w:rPr>
          <w:szCs w:val="28"/>
        </w:rPr>
        <w:t>Мәтін</w:t>
      </w:r>
      <w:r w:rsidR="00AE0F63" w:rsidRPr="00B10ECF">
        <w:rPr>
          <w:szCs w:val="28"/>
          <w:lang w:val="en-US"/>
        </w:rPr>
        <w:t xml:space="preserve"> </w:t>
      </w:r>
      <w:r w:rsidR="00AE0F63" w:rsidRPr="00B10ECF">
        <w:rPr>
          <w:szCs w:val="28"/>
        </w:rPr>
        <w:t>бойынша</w:t>
      </w:r>
      <w:r w:rsidR="00AE0F63" w:rsidRPr="00B10ECF">
        <w:rPr>
          <w:szCs w:val="28"/>
          <w:lang w:val="en-US"/>
        </w:rPr>
        <w:t xml:space="preserve"> </w:t>
      </w:r>
      <w:r w:rsidR="00AE0F63" w:rsidRPr="00B10ECF">
        <w:rPr>
          <w:szCs w:val="28"/>
        </w:rPr>
        <w:t>дұрыс</w:t>
      </w:r>
      <w:r w:rsidR="00AE0F63" w:rsidRPr="00B10ECF">
        <w:rPr>
          <w:szCs w:val="28"/>
          <w:lang w:val="en-US"/>
        </w:rPr>
        <w:t xml:space="preserve"> </w:t>
      </w:r>
      <w:r w:rsidR="00AE0F63" w:rsidRPr="00B10ECF">
        <w:rPr>
          <w:szCs w:val="28"/>
        </w:rPr>
        <w:t>жауапты</w:t>
      </w:r>
      <w:r w:rsidR="00AE0F63" w:rsidRPr="00B10ECF">
        <w:rPr>
          <w:szCs w:val="28"/>
          <w:lang w:val="en-US"/>
        </w:rPr>
        <w:t xml:space="preserve"> </w:t>
      </w:r>
      <w:r w:rsidR="00AE0F63" w:rsidRPr="00B10ECF">
        <w:rPr>
          <w:szCs w:val="28"/>
        </w:rPr>
        <w:t>та</w:t>
      </w:r>
      <w:r w:rsidR="00A50FC4" w:rsidRPr="00B10ECF">
        <w:rPr>
          <w:szCs w:val="28"/>
          <w:lang w:val="kk-KZ"/>
        </w:rPr>
        <w:t>уып айтыңдар</w:t>
      </w:r>
    </w:p>
    <w:p w14:paraId="618D4874" w14:textId="46532CDA" w:rsidR="00AE0F63" w:rsidRPr="00B10ECF" w:rsidRDefault="00323EE9" w:rsidP="00B60120">
      <w:pPr>
        <w:widowControl w:val="0"/>
        <w:rPr>
          <w:rStyle w:val="fontstyle01"/>
          <w:rFonts w:ascii="Times New Roman" w:hAnsi="Times New Roman"/>
          <w:bCs w:val="0"/>
          <w:color w:val="auto"/>
          <w:sz w:val="24"/>
          <w:szCs w:val="24"/>
          <w:lang w:val="en-US"/>
        </w:rPr>
      </w:pPr>
      <w:r w:rsidRPr="00B10ECF">
        <w:rPr>
          <w:b/>
          <w:sz w:val="24"/>
          <w:lang w:val="en-US"/>
        </w:rPr>
        <w:t xml:space="preserve"> </w:t>
      </w:r>
      <w:r w:rsidR="00AE0F63" w:rsidRPr="00B10ECF">
        <w:rPr>
          <w:rStyle w:val="fontstyle01"/>
          <w:rFonts w:ascii="Times New Roman" w:hAnsi="Times New Roman"/>
          <w:b w:val="0"/>
          <w:color w:val="auto"/>
          <w:sz w:val="24"/>
          <w:szCs w:val="24"/>
          <w:lang w:val="en-US"/>
        </w:rPr>
        <w:t xml:space="preserve">1.All children like to go ... ... </w:t>
      </w:r>
      <w:proofErr w:type="gramStart"/>
      <w:r w:rsidR="00AE0F63" w:rsidRPr="00B10ECF">
        <w:rPr>
          <w:rStyle w:val="fontstyle01"/>
          <w:rFonts w:ascii="Times New Roman" w:hAnsi="Times New Roman"/>
          <w:b w:val="0"/>
          <w:color w:val="auto"/>
          <w:sz w:val="24"/>
          <w:szCs w:val="24"/>
          <w:lang w:val="en-US"/>
        </w:rPr>
        <w:t>... .</w:t>
      </w:r>
      <w:proofErr w:type="gramEnd"/>
      <w:r w:rsidR="00886978" w:rsidRPr="00B10ECF">
        <w:rPr>
          <w:rStyle w:val="fontstyle01"/>
          <w:rFonts w:ascii="Times New Roman" w:hAnsi="Times New Roman"/>
          <w:b w:val="0"/>
          <w:color w:val="auto"/>
          <w:sz w:val="24"/>
          <w:szCs w:val="24"/>
          <w:lang w:val="kk-KZ"/>
        </w:rPr>
        <w:t xml:space="preserve"> </w:t>
      </w:r>
      <w:r w:rsidR="00B502F6" w:rsidRPr="00B10ECF">
        <w:rPr>
          <w:b/>
          <w:sz w:val="24"/>
          <w:lang w:val="en-US" w:eastAsia="en-US"/>
        </w:rPr>
        <w:t xml:space="preserve">a) </w:t>
      </w:r>
      <w:r w:rsidR="00AE0F63" w:rsidRPr="00B10ECF">
        <w:rPr>
          <w:rStyle w:val="fontstyle01"/>
          <w:rFonts w:ascii="Times New Roman" w:hAnsi="Times New Roman"/>
          <w:b w:val="0"/>
          <w:color w:val="auto"/>
          <w:sz w:val="24"/>
          <w:szCs w:val="24"/>
          <w:lang w:val="en-US"/>
        </w:rPr>
        <w:t>to the circus</w:t>
      </w:r>
      <w:r w:rsidR="00342C86"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lang w:val="en-US"/>
        </w:rPr>
        <w:t>b) to the cinema</w:t>
      </w:r>
      <w:r w:rsidR="00342C86"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lang w:val="en-US"/>
        </w:rPr>
        <w:t>c) to the park</w:t>
      </w:r>
      <w:r w:rsidRPr="00B10ECF">
        <w:rPr>
          <w:rStyle w:val="fontstyle01"/>
          <w:rFonts w:ascii="Times New Roman" w:hAnsi="Times New Roman"/>
          <w:bCs w:val="0"/>
          <w:color w:val="auto"/>
          <w:sz w:val="24"/>
          <w:szCs w:val="24"/>
          <w:lang w:val="en-US" w:eastAsia="en-US"/>
        </w:rPr>
        <w:t xml:space="preserve"> </w:t>
      </w:r>
      <w:proofErr w:type="gramStart"/>
      <w:r w:rsidR="00AE0F63" w:rsidRPr="00B10ECF">
        <w:rPr>
          <w:rStyle w:val="fontstyle01"/>
          <w:rFonts w:ascii="Times New Roman" w:hAnsi="Times New Roman"/>
          <w:b w:val="0"/>
          <w:color w:val="auto"/>
          <w:sz w:val="24"/>
          <w:szCs w:val="24"/>
          <w:lang w:val="en-US"/>
        </w:rPr>
        <w:t>2.We</w:t>
      </w:r>
      <w:proofErr w:type="gramEnd"/>
      <w:r w:rsidR="00AE0F63" w:rsidRPr="00B10ECF">
        <w:rPr>
          <w:rStyle w:val="fontstyle01"/>
          <w:rFonts w:ascii="Times New Roman" w:hAnsi="Times New Roman"/>
          <w:b w:val="0"/>
          <w:color w:val="auto"/>
          <w:sz w:val="24"/>
          <w:szCs w:val="24"/>
          <w:lang w:val="en-US"/>
        </w:rPr>
        <w:t xml:space="preserve"> can</w:t>
      </w:r>
      <w:r w:rsidR="00AE0F63" w:rsidRPr="00B10ECF">
        <w:rPr>
          <w:b/>
          <w:sz w:val="24"/>
          <w:lang w:val="en-US"/>
        </w:rPr>
        <w:t xml:space="preserve"> </w:t>
      </w:r>
      <w:r w:rsidR="00AE0F63" w:rsidRPr="00B10ECF">
        <w:rPr>
          <w:rStyle w:val="fontstyle01"/>
          <w:rFonts w:ascii="Times New Roman" w:hAnsi="Times New Roman"/>
          <w:b w:val="0"/>
          <w:color w:val="auto"/>
          <w:sz w:val="24"/>
          <w:szCs w:val="24"/>
          <w:lang w:val="en-US"/>
        </w:rPr>
        <w:t>see a lot of ... ... there.</w:t>
      </w:r>
      <w:r w:rsidR="00776821" w:rsidRPr="00B10ECF">
        <w:rPr>
          <w:rStyle w:val="fontstyle01"/>
          <w:rFonts w:ascii="Times New Roman" w:hAnsi="Times New Roman"/>
          <w:bCs w:val="0"/>
          <w:color w:val="auto"/>
          <w:sz w:val="24"/>
          <w:szCs w:val="24"/>
          <w:lang w:val="en-US"/>
        </w:rPr>
        <w:t xml:space="preserve"> </w:t>
      </w:r>
      <w:r w:rsidR="00AE0F63" w:rsidRPr="00B10ECF">
        <w:rPr>
          <w:rStyle w:val="fontstyle01"/>
          <w:rFonts w:ascii="Times New Roman" w:hAnsi="Times New Roman"/>
          <w:b w:val="0"/>
          <w:color w:val="auto"/>
          <w:sz w:val="24"/>
          <w:szCs w:val="24"/>
        </w:rPr>
        <w:t>а</w:t>
      </w:r>
      <w:r w:rsidR="00AE0F63" w:rsidRPr="00B10ECF">
        <w:rPr>
          <w:rStyle w:val="fontstyle01"/>
          <w:rFonts w:ascii="Times New Roman" w:hAnsi="Times New Roman"/>
          <w:b w:val="0"/>
          <w:color w:val="auto"/>
          <w:sz w:val="24"/>
          <w:szCs w:val="24"/>
          <w:lang w:val="en-US"/>
        </w:rPr>
        <w:t>) a lot of</w:t>
      </w:r>
      <w:r w:rsidR="00776821"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lang w:val="en-US"/>
        </w:rPr>
        <w:t>boys and girls</w:t>
      </w:r>
      <w:r w:rsidR="00886978"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lang w:val="en-US"/>
        </w:rPr>
        <w:t>b) a lot of clever birds</w:t>
      </w:r>
      <w:r w:rsidR="00886978"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lang w:val="en-US"/>
        </w:rPr>
        <w:t>c) a lot of clever animals</w:t>
      </w:r>
      <w:r w:rsidRPr="00B10ECF">
        <w:rPr>
          <w:rStyle w:val="fontstyle01"/>
          <w:rFonts w:ascii="Times New Roman" w:hAnsi="Times New Roman"/>
          <w:bCs w:val="0"/>
          <w:color w:val="auto"/>
          <w:sz w:val="24"/>
          <w:szCs w:val="24"/>
          <w:lang w:val="en-US" w:eastAsia="en-US"/>
        </w:rPr>
        <w:t xml:space="preserve">. </w:t>
      </w:r>
      <w:r w:rsidR="00AE0F63" w:rsidRPr="00B10ECF">
        <w:rPr>
          <w:rStyle w:val="fontstyle01"/>
          <w:rFonts w:ascii="Times New Roman" w:hAnsi="Times New Roman"/>
          <w:b w:val="0"/>
          <w:color w:val="auto"/>
          <w:sz w:val="24"/>
          <w:szCs w:val="24"/>
          <w:lang w:val="en-US"/>
        </w:rPr>
        <w:t>3.</w:t>
      </w:r>
      <w:r w:rsidR="00776821"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lang w:val="en-US"/>
        </w:rPr>
        <w:t>... ...</w:t>
      </w:r>
      <w:r w:rsidR="00776821"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lang w:val="en-US"/>
        </w:rPr>
        <w:t>do funny</w:t>
      </w:r>
      <w:r w:rsidR="00AE0F63" w:rsidRPr="00B10ECF">
        <w:rPr>
          <w:b/>
          <w:sz w:val="24"/>
          <w:lang w:val="en-US"/>
        </w:rPr>
        <w:t xml:space="preserve"> </w:t>
      </w:r>
      <w:r w:rsidR="00AE0F63" w:rsidRPr="00B10ECF">
        <w:rPr>
          <w:rStyle w:val="fontstyle01"/>
          <w:rFonts w:ascii="Times New Roman" w:hAnsi="Times New Roman"/>
          <w:b w:val="0"/>
          <w:color w:val="auto"/>
          <w:sz w:val="24"/>
          <w:szCs w:val="24"/>
          <w:lang w:val="en-US"/>
        </w:rPr>
        <w:t>tricks with balls.</w:t>
      </w:r>
      <w:r w:rsidR="00886978" w:rsidRPr="00B10ECF">
        <w:rPr>
          <w:bCs/>
          <w:sz w:val="24"/>
          <w:lang w:val="en-US"/>
        </w:rPr>
        <w:t xml:space="preserve"> </w:t>
      </w:r>
      <w:r w:rsidR="00AE0F63" w:rsidRPr="00B10ECF">
        <w:rPr>
          <w:rStyle w:val="fontstyle01"/>
          <w:rFonts w:ascii="Times New Roman" w:hAnsi="Times New Roman"/>
          <w:b w:val="0"/>
          <w:color w:val="auto"/>
          <w:sz w:val="24"/>
          <w:szCs w:val="24"/>
        </w:rPr>
        <w:t>а</w:t>
      </w:r>
      <w:r w:rsidR="00AE0F63" w:rsidRPr="00B10ECF">
        <w:rPr>
          <w:rStyle w:val="fontstyle01"/>
          <w:rFonts w:ascii="Times New Roman" w:hAnsi="Times New Roman"/>
          <w:b w:val="0"/>
          <w:color w:val="auto"/>
          <w:sz w:val="24"/>
          <w:szCs w:val="24"/>
          <w:lang w:val="en-US"/>
        </w:rPr>
        <w:t>) The seals</w:t>
      </w:r>
      <w:r w:rsidR="00886978"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lang w:val="en-US"/>
        </w:rPr>
        <w:t>b) The horses</w:t>
      </w:r>
      <w:r w:rsidR="00776821" w:rsidRPr="00B10ECF">
        <w:rPr>
          <w:rStyle w:val="fontstyle01"/>
          <w:rFonts w:ascii="Times New Roman" w:hAnsi="Times New Roman"/>
          <w:b w:val="0"/>
          <w:color w:val="auto"/>
          <w:sz w:val="24"/>
          <w:szCs w:val="24"/>
          <w:lang w:val="en-US"/>
        </w:rPr>
        <w:t xml:space="preserve"> </w:t>
      </w:r>
      <w:r w:rsidR="0080546C" w:rsidRPr="00B10ECF">
        <w:rPr>
          <w:rStyle w:val="fontstyle01"/>
          <w:rFonts w:ascii="Times New Roman" w:hAnsi="Times New Roman"/>
          <w:b w:val="0"/>
          <w:color w:val="auto"/>
          <w:sz w:val="24"/>
          <w:szCs w:val="24"/>
          <w:lang w:val="en-US"/>
        </w:rPr>
        <w:t xml:space="preserve">c) </w:t>
      </w:r>
      <w:r w:rsidR="00AE0F63" w:rsidRPr="00B10ECF">
        <w:rPr>
          <w:rStyle w:val="fontstyle01"/>
          <w:rFonts w:ascii="Times New Roman" w:hAnsi="Times New Roman"/>
          <w:b w:val="0"/>
          <w:color w:val="auto"/>
          <w:sz w:val="24"/>
          <w:szCs w:val="24"/>
          <w:lang w:val="en-US"/>
        </w:rPr>
        <w:t>The monkeys and dogs</w:t>
      </w:r>
      <w:r w:rsidRPr="00B10ECF">
        <w:rPr>
          <w:rStyle w:val="fontstyle01"/>
          <w:rFonts w:ascii="Times New Roman" w:hAnsi="Times New Roman"/>
          <w:bCs w:val="0"/>
          <w:color w:val="auto"/>
          <w:sz w:val="24"/>
          <w:szCs w:val="24"/>
          <w:lang w:val="en-US" w:eastAsia="en-US"/>
        </w:rPr>
        <w:t xml:space="preserve">. </w:t>
      </w:r>
      <w:r w:rsidR="00AE0F63" w:rsidRPr="00B10ECF">
        <w:rPr>
          <w:rStyle w:val="fontstyle01"/>
          <w:rFonts w:ascii="Times New Roman" w:hAnsi="Times New Roman"/>
          <w:b w:val="0"/>
          <w:color w:val="auto"/>
          <w:sz w:val="24"/>
          <w:szCs w:val="24"/>
          <w:lang w:val="en-US"/>
        </w:rPr>
        <w:t>4. The children are ... ... when they jump through the</w:t>
      </w:r>
      <w:r w:rsidR="00AE0F63" w:rsidRPr="00B10ECF">
        <w:rPr>
          <w:b/>
          <w:sz w:val="24"/>
          <w:lang w:val="en-US"/>
        </w:rPr>
        <w:t xml:space="preserve"> </w:t>
      </w:r>
      <w:r w:rsidR="00AE0F63" w:rsidRPr="00B10ECF">
        <w:rPr>
          <w:rStyle w:val="fontstyle01"/>
          <w:rFonts w:ascii="Times New Roman" w:hAnsi="Times New Roman"/>
          <w:b w:val="0"/>
          <w:color w:val="auto"/>
          <w:sz w:val="24"/>
          <w:szCs w:val="24"/>
          <w:lang w:val="en-US"/>
        </w:rPr>
        <w:t>burning circle and the tamer rides on a lion or even puts his head</w:t>
      </w:r>
      <w:r w:rsidR="00AE0F63" w:rsidRPr="00B10ECF">
        <w:rPr>
          <w:b/>
          <w:sz w:val="24"/>
          <w:lang w:val="en-US"/>
        </w:rPr>
        <w:t xml:space="preserve"> </w:t>
      </w:r>
      <w:r w:rsidR="00AE0F63" w:rsidRPr="00B10ECF">
        <w:rPr>
          <w:rStyle w:val="fontstyle01"/>
          <w:rFonts w:ascii="Times New Roman" w:hAnsi="Times New Roman"/>
          <w:b w:val="0"/>
          <w:color w:val="auto"/>
          <w:sz w:val="24"/>
          <w:szCs w:val="24"/>
          <w:lang w:val="en-US"/>
        </w:rPr>
        <w:t>into its mouth.</w:t>
      </w:r>
      <w:r w:rsidR="00886978"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rPr>
        <w:t>а</w:t>
      </w:r>
      <w:r w:rsidR="00AE0F63" w:rsidRPr="00B10ECF">
        <w:rPr>
          <w:rStyle w:val="fontstyle01"/>
          <w:rFonts w:ascii="Times New Roman" w:hAnsi="Times New Roman"/>
          <w:b w:val="0"/>
          <w:color w:val="auto"/>
          <w:sz w:val="24"/>
          <w:szCs w:val="24"/>
          <w:lang w:val="en-US"/>
        </w:rPr>
        <w:t>) very angry</w:t>
      </w:r>
      <w:r w:rsidR="00886978" w:rsidRPr="00B10ECF">
        <w:rPr>
          <w:rStyle w:val="fontstyle01"/>
          <w:rFonts w:ascii="Times New Roman" w:hAnsi="Times New Roman"/>
          <w:b w:val="0"/>
          <w:color w:val="auto"/>
          <w:sz w:val="24"/>
          <w:szCs w:val="24"/>
          <w:lang w:val="en-US"/>
        </w:rPr>
        <w:t xml:space="preserve"> </w:t>
      </w:r>
      <w:r w:rsidR="00F91E84" w:rsidRPr="00B10ECF">
        <w:rPr>
          <w:rStyle w:val="fontstyle01"/>
          <w:rFonts w:ascii="Times New Roman" w:hAnsi="Times New Roman"/>
          <w:b w:val="0"/>
          <w:color w:val="auto"/>
          <w:sz w:val="24"/>
          <w:szCs w:val="24"/>
          <w:lang w:val="en-US"/>
        </w:rPr>
        <w:t>b) very excited</w:t>
      </w:r>
      <w:r w:rsidR="00342C86" w:rsidRPr="00B10ECF">
        <w:rPr>
          <w:rStyle w:val="fontstyle01"/>
          <w:rFonts w:ascii="Times New Roman" w:hAnsi="Times New Roman"/>
          <w:b w:val="0"/>
          <w:color w:val="auto"/>
          <w:sz w:val="24"/>
          <w:szCs w:val="24"/>
          <w:lang w:val="en-US"/>
        </w:rPr>
        <w:t xml:space="preserve"> </w:t>
      </w:r>
      <w:r w:rsidR="00F91E84" w:rsidRPr="00B10ECF">
        <w:rPr>
          <w:rStyle w:val="fontstyle01"/>
          <w:rFonts w:ascii="Times New Roman" w:hAnsi="Times New Roman"/>
          <w:b w:val="0"/>
          <w:color w:val="auto"/>
          <w:sz w:val="24"/>
          <w:szCs w:val="24"/>
          <w:lang w:val="en-US"/>
        </w:rPr>
        <w:t xml:space="preserve">c) </w:t>
      </w:r>
      <w:r w:rsidR="00AE0F63" w:rsidRPr="00B10ECF">
        <w:rPr>
          <w:rStyle w:val="fontstyle01"/>
          <w:rFonts w:ascii="Times New Roman" w:hAnsi="Times New Roman"/>
          <w:b w:val="0"/>
          <w:color w:val="auto"/>
          <w:sz w:val="24"/>
          <w:szCs w:val="24"/>
          <w:lang w:val="en-US"/>
        </w:rPr>
        <w:t>very tired</w:t>
      </w:r>
      <w:r w:rsidRPr="00B10ECF">
        <w:rPr>
          <w:rStyle w:val="fontstyle01"/>
          <w:rFonts w:ascii="Times New Roman" w:hAnsi="Times New Roman"/>
          <w:bCs w:val="0"/>
          <w:color w:val="auto"/>
          <w:sz w:val="24"/>
          <w:szCs w:val="24"/>
          <w:lang w:val="en-US" w:eastAsia="en-US"/>
        </w:rPr>
        <w:t xml:space="preserve">. </w:t>
      </w:r>
      <w:r w:rsidR="00AE0F63" w:rsidRPr="00B10ECF">
        <w:rPr>
          <w:rStyle w:val="fontstyle01"/>
          <w:rFonts w:ascii="Times New Roman" w:hAnsi="Times New Roman"/>
          <w:b w:val="0"/>
          <w:color w:val="auto"/>
          <w:sz w:val="24"/>
          <w:szCs w:val="24"/>
          <w:lang w:val="en-US"/>
        </w:rPr>
        <w:t xml:space="preserve">5. The circus is </w:t>
      </w:r>
      <w:proofErr w:type="gramStart"/>
      <w:r w:rsidR="00AE0F63" w:rsidRPr="00B10ECF">
        <w:rPr>
          <w:rStyle w:val="fontstyle01"/>
          <w:rFonts w:ascii="Times New Roman" w:hAnsi="Times New Roman"/>
          <w:b w:val="0"/>
          <w:color w:val="auto"/>
          <w:sz w:val="24"/>
          <w:szCs w:val="24"/>
          <w:lang w:val="en-US"/>
        </w:rPr>
        <w:t>... .</w:t>
      </w:r>
      <w:proofErr w:type="gramEnd"/>
      <w:r w:rsidR="00342C86" w:rsidRPr="00B10ECF">
        <w:rPr>
          <w:rStyle w:val="fontstyle01"/>
          <w:rFonts w:ascii="Times New Roman" w:hAnsi="Times New Roman"/>
          <w:b w:val="0"/>
          <w:color w:val="auto"/>
          <w:sz w:val="24"/>
          <w:szCs w:val="24"/>
          <w:lang w:val="en-US"/>
        </w:rPr>
        <w:t xml:space="preserve"> </w:t>
      </w:r>
      <w:r w:rsidR="00776821" w:rsidRPr="00B10ECF">
        <w:rPr>
          <w:rStyle w:val="fontstyle01"/>
          <w:rFonts w:ascii="Times New Roman" w:hAnsi="Times New Roman"/>
          <w:b w:val="0"/>
          <w:color w:val="auto"/>
          <w:sz w:val="24"/>
          <w:szCs w:val="24"/>
          <w:lang w:val="en-US"/>
        </w:rPr>
        <w:t xml:space="preserve"> </w:t>
      </w:r>
      <w:r w:rsidR="00AE0F63" w:rsidRPr="00B10ECF">
        <w:rPr>
          <w:rStyle w:val="fontstyle01"/>
          <w:rFonts w:ascii="Times New Roman" w:hAnsi="Times New Roman"/>
          <w:b w:val="0"/>
          <w:color w:val="auto"/>
          <w:sz w:val="24"/>
          <w:szCs w:val="24"/>
        </w:rPr>
        <w:t>а</w:t>
      </w:r>
      <w:r w:rsidR="00AE0F63" w:rsidRPr="00B10ECF">
        <w:rPr>
          <w:rStyle w:val="fontstyle01"/>
          <w:rFonts w:ascii="Times New Roman" w:hAnsi="Times New Roman"/>
          <w:b w:val="0"/>
          <w:color w:val="auto"/>
          <w:sz w:val="24"/>
          <w:szCs w:val="24"/>
          <w:lang w:val="en-US"/>
        </w:rPr>
        <w:t>) boring</w:t>
      </w:r>
      <w:r w:rsidR="00342C86" w:rsidRPr="00B10ECF">
        <w:rPr>
          <w:rStyle w:val="fontstyle01"/>
          <w:rFonts w:ascii="Times New Roman" w:hAnsi="Times New Roman"/>
          <w:b w:val="0"/>
          <w:color w:val="auto"/>
          <w:sz w:val="24"/>
          <w:szCs w:val="24"/>
          <w:lang w:val="en-US"/>
        </w:rPr>
        <w:t xml:space="preserve"> </w:t>
      </w:r>
      <w:r w:rsidR="00F91E84" w:rsidRPr="00B10ECF">
        <w:rPr>
          <w:rStyle w:val="fontstyle01"/>
          <w:rFonts w:ascii="Times New Roman" w:hAnsi="Times New Roman"/>
          <w:b w:val="0"/>
          <w:color w:val="auto"/>
          <w:sz w:val="24"/>
          <w:szCs w:val="24"/>
          <w:lang w:val="en-US"/>
        </w:rPr>
        <w:t>b) fun</w:t>
      </w:r>
      <w:r w:rsidR="00342C86" w:rsidRPr="00B10ECF">
        <w:rPr>
          <w:rStyle w:val="fontstyle01"/>
          <w:rFonts w:ascii="Times New Roman" w:hAnsi="Times New Roman"/>
          <w:b w:val="0"/>
          <w:color w:val="auto"/>
          <w:sz w:val="24"/>
          <w:szCs w:val="24"/>
          <w:lang w:val="en-US"/>
        </w:rPr>
        <w:t xml:space="preserve"> </w:t>
      </w:r>
      <w:r w:rsidR="00F91E84" w:rsidRPr="00B10ECF">
        <w:rPr>
          <w:rStyle w:val="fontstyle01"/>
          <w:rFonts w:ascii="Times New Roman" w:hAnsi="Times New Roman"/>
          <w:b w:val="0"/>
          <w:color w:val="auto"/>
          <w:sz w:val="24"/>
          <w:szCs w:val="24"/>
          <w:lang w:val="en-US"/>
        </w:rPr>
        <w:t xml:space="preserve">c) </w:t>
      </w:r>
      <w:r w:rsidR="00AE0F63" w:rsidRPr="00B10ECF">
        <w:rPr>
          <w:rStyle w:val="fontstyle01"/>
          <w:rFonts w:ascii="Times New Roman" w:hAnsi="Times New Roman"/>
          <w:b w:val="0"/>
          <w:color w:val="auto"/>
          <w:sz w:val="24"/>
          <w:szCs w:val="24"/>
          <w:lang w:val="en-US"/>
        </w:rPr>
        <w:t>happiness</w:t>
      </w:r>
    </w:p>
    <w:p w14:paraId="6CD9DAA0" w14:textId="77777777" w:rsidR="00A50FC4" w:rsidRPr="00B10ECF" w:rsidRDefault="00B502F6" w:rsidP="00B60120">
      <w:pPr>
        <w:widowControl w:val="0"/>
        <w:rPr>
          <w:b/>
          <w:sz w:val="24"/>
          <w:lang w:val="kk-KZ"/>
        </w:rPr>
      </w:pPr>
      <w:r w:rsidRPr="00B10ECF">
        <w:rPr>
          <w:b/>
          <w:szCs w:val="28"/>
          <w:lang w:val="kk-KZ"/>
        </w:rPr>
        <w:t>5</w:t>
      </w:r>
      <w:r w:rsidR="0080546C" w:rsidRPr="00B10ECF">
        <w:rPr>
          <w:b/>
          <w:szCs w:val="28"/>
          <w:lang w:val="en-US"/>
        </w:rPr>
        <w:t>-</w:t>
      </w:r>
      <w:r w:rsidR="00AE0F63" w:rsidRPr="00B10ECF">
        <w:rPr>
          <w:b/>
          <w:szCs w:val="28"/>
        </w:rPr>
        <w:t>тапсырма</w:t>
      </w:r>
      <w:r w:rsidR="00AE0F63" w:rsidRPr="00B10ECF">
        <w:rPr>
          <w:b/>
          <w:szCs w:val="28"/>
          <w:lang w:val="en-US"/>
        </w:rPr>
        <w:t xml:space="preserve">. </w:t>
      </w:r>
      <w:r w:rsidR="00AE0F63" w:rsidRPr="00B10ECF">
        <w:rPr>
          <w:szCs w:val="28"/>
        </w:rPr>
        <w:t>Мәтін</w:t>
      </w:r>
      <w:r w:rsidR="00AE0F63" w:rsidRPr="00B10ECF">
        <w:rPr>
          <w:szCs w:val="28"/>
          <w:lang w:val="en-US"/>
        </w:rPr>
        <w:t xml:space="preserve"> </w:t>
      </w:r>
      <w:r w:rsidR="00AE0F63" w:rsidRPr="00B10ECF">
        <w:rPr>
          <w:szCs w:val="28"/>
        </w:rPr>
        <w:t>бойынша</w:t>
      </w:r>
      <w:r w:rsidR="00A50FC4" w:rsidRPr="00B10ECF">
        <w:rPr>
          <w:szCs w:val="28"/>
          <w:lang w:val="kk-KZ"/>
        </w:rPr>
        <w:t xml:space="preserve"> </w:t>
      </w:r>
      <w:r w:rsidR="00AE0F63" w:rsidRPr="00B10ECF">
        <w:rPr>
          <w:szCs w:val="28"/>
          <w:lang w:val="en-US"/>
        </w:rPr>
        <w:t>True/False</w:t>
      </w:r>
      <w:r w:rsidR="00A50FC4" w:rsidRPr="00B10ECF">
        <w:rPr>
          <w:szCs w:val="28"/>
          <w:lang w:val="kk-KZ"/>
        </w:rPr>
        <w:t xml:space="preserve"> қолданып,</w:t>
      </w:r>
      <w:r w:rsidR="00A50FC4" w:rsidRPr="00B10ECF">
        <w:rPr>
          <w:sz w:val="24"/>
          <w:lang w:val="kk-KZ"/>
        </w:rPr>
        <w:t xml:space="preserve"> </w:t>
      </w:r>
      <w:r w:rsidR="00A50FC4" w:rsidRPr="00B10ECF">
        <w:rPr>
          <w:szCs w:val="28"/>
        </w:rPr>
        <w:t>дұрыс</w:t>
      </w:r>
      <w:r w:rsidR="00A50FC4" w:rsidRPr="00B10ECF">
        <w:rPr>
          <w:szCs w:val="28"/>
          <w:lang w:val="en-US"/>
        </w:rPr>
        <w:t xml:space="preserve"> </w:t>
      </w:r>
      <w:r w:rsidR="00A50FC4" w:rsidRPr="00B10ECF">
        <w:rPr>
          <w:szCs w:val="28"/>
        </w:rPr>
        <w:t>жауапты</w:t>
      </w:r>
      <w:r w:rsidR="00A50FC4" w:rsidRPr="00B10ECF">
        <w:rPr>
          <w:szCs w:val="28"/>
          <w:lang w:val="en-US"/>
        </w:rPr>
        <w:t xml:space="preserve"> </w:t>
      </w:r>
      <w:r w:rsidR="00A50FC4" w:rsidRPr="00B10ECF">
        <w:rPr>
          <w:szCs w:val="28"/>
        </w:rPr>
        <w:t>та</w:t>
      </w:r>
      <w:r w:rsidR="00A50FC4" w:rsidRPr="00B10ECF">
        <w:rPr>
          <w:szCs w:val="28"/>
          <w:lang w:val="kk-KZ"/>
        </w:rPr>
        <w:t>уып айтыңдар</w:t>
      </w:r>
      <w:r w:rsidR="00323EE9" w:rsidRPr="00B10ECF">
        <w:rPr>
          <w:b/>
          <w:sz w:val="24"/>
          <w:lang w:val="en-US"/>
        </w:rPr>
        <w:t xml:space="preserve"> </w:t>
      </w:r>
    </w:p>
    <w:p w14:paraId="13583F94" w14:textId="39041657" w:rsidR="00AE0F63" w:rsidRPr="00B10ECF" w:rsidRDefault="00266018" w:rsidP="00B60120">
      <w:pPr>
        <w:widowControl w:val="0"/>
        <w:rPr>
          <w:rStyle w:val="fontstyle01"/>
          <w:rFonts w:ascii="Times New Roman" w:hAnsi="Times New Roman"/>
          <w:bCs w:val="0"/>
          <w:color w:val="auto"/>
          <w:sz w:val="24"/>
          <w:szCs w:val="24"/>
          <w:lang w:val="en-US"/>
        </w:rPr>
      </w:pPr>
      <w:r w:rsidRPr="00B10ECF">
        <w:rPr>
          <w:rStyle w:val="fontstyle01"/>
          <w:rFonts w:ascii="Times New Roman" w:hAnsi="Times New Roman"/>
          <w:b w:val="0"/>
          <w:color w:val="auto"/>
          <w:sz w:val="24"/>
          <w:szCs w:val="24"/>
          <w:lang w:val="kk-KZ"/>
        </w:rPr>
        <w:t>1.</w:t>
      </w:r>
      <w:r w:rsidR="00AE0F63" w:rsidRPr="00B10ECF">
        <w:rPr>
          <w:rStyle w:val="fontstyle01"/>
          <w:rFonts w:ascii="Times New Roman" w:hAnsi="Times New Roman"/>
          <w:b w:val="0"/>
          <w:color w:val="auto"/>
          <w:sz w:val="24"/>
          <w:szCs w:val="24"/>
          <w:lang w:val="en-US"/>
        </w:rPr>
        <w:t>The children usually go to the circus with</w:t>
      </w:r>
      <w:r w:rsidR="00AE0F63" w:rsidRPr="00B10ECF">
        <w:rPr>
          <w:b/>
          <w:sz w:val="24"/>
          <w:lang w:val="en-US"/>
        </w:rPr>
        <w:t xml:space="preserve"> </w:t>
      </w:r>
      <w:r w:rsidR="00AE0F63" w:rsidRPr="00B10ECF">
        <w:rPr>
          <w:rStyle w:val="fontstyle01"/>
          <w:rFonts w:ascii="Times New Roman" w:hAnsi="Times New Roman"/>
          <w:b w:val="0"/>
          <w:color w:val="auto"/>
          <w:sz w:val="24"/>
          <w:szCs w:val="24"/>
          <w:lang w:val="en-US"/>
        </w:rPr>
        <w:t>their parents.</w:t>
      </w:r>
      <w:r w:rsidRPr="00B10ECF">
        <w:rPr>
          <w:rStyle w:val="fontstyle01"/>
          <w:rFonts w:ascii="Times New Roman" w:hAnsi="Times New Roman"/>
          <w:b w:val="0"/>
          <w:color w:val="auto"/>
          <w:sz w:val="24"/>
          <w:szCs w:val="24"/>
          <w:lang w:val="kk-KZ"/>
        </w:rPr>
        <w:t xml:space="preserve"> 2.</w:t>
      </w:r>
      <w:r w:rsidR="0080546C" w:rsidRPr="00B10ECF">
        <w:rPr>
          <w:rStyle w:val="fontstyle01"/>
          <w:rFonts w:ascii="Times New Roman" w:hAnsi="Times New Roman"/>
          <w:b w:val="0"/>
          <w:color w:val="auto"/>
          <w:sz w:val="24"/>
          <w:szCs w:val="24"/>
          <w:lang w:val="kk-KZ"/>
        </w:rPr>
        <w:t xml:space="preserve"> </w:t>
      </w:r>
      <w:r w:rsidR="00AE0F63" w:rsidRPr="00B10ECF">
        <w:rPr>
          <w:rStyle w:val="fontstyle01"/>
          <w:rFonts w:ascii="Times New Roman" w:hAnsi="Times New Roman"/>
          <w:b w:val="0"/>
          <w:color w:val="auto"/>
          <w:sz w:val="24"/>
          <w:szCs w:val="24"/>
          <w:lang w:val="en-US"/>
        </w:rPr>
        <w:t>The children like to watch beautiful bears</w:t>
      </w:r>
      <w:r w:rsidRPr="00B10ECF">
        <w:rPr>
          <w:rStyle w:val="fontstyle01"/>
          <w:rFonts w:ascii="Times New Roman" w:hAnsi="Times New Roman"/>
          <w:b w:val="0"/>
          <w:color w:val="auto"/>
          <w:sz w:val="24"/>
          <w:szCs w:val="24"/>
          <w:lang w:val="kk-KZ"/>
        </w:rPr>
        <w:t>. 3.</w:t>
      </w:r>
      <w:r w:rsidR="0080546C" w:rsidRPr="00B10ECF">
        <w:rPr>
          <w:rStyle w:val="fontstyle01"/>
          <w:rFonts w:ascii="Times New Roman" w:hAnsi="Times New Roman"/>
          <w:b w:val="0"/>
          <w:color w:val="auto"/>
          <w:sz w:val="24"/>
          <w:szCs w:val="24"/>
          <w:lang w:val="kk-KZ"/>
        </w:rPr>
        <w:t xml:space="preserve"> </w:t>
      </w:r>
      <w:r w:rsidR="00AE0F63" w:rsidRPr="00B10ECF">
        <w:rPr>
          <w:rStyle w:val="fontstyle01"/>
          <w:rFonts w:ascii="Times New Roman" w:hAnsi="Times New Roman"/>
          <w:b w:val="0"/>
          <w:color w:val="auto"/>
          <w:sz w:val="24"/>
          <w:szCs w:val="24"/>
          <w:lang w:val="en-US"/>
        </w:rPr>
        <w:t>They can count and understand words</w:t>
      </w:r>
      <w:r w:rsidRPr="00B10ECF">
        <w:rPr>
          <w:rStyle w:val="fontstyle01"/>
          <w:rFonts w:ascii="Times New Roman" w:hAnsi="Times New Roman"/>
          <w:b w:val="0"/>
          <w:color w:val="auto"/>
          <w:sz w:val="24"/>
          <w:szCs w:val="24"/>
          <w:lang w:val="kk-KZ"/>
        </w:rPr>
        <w:t>.4.</w:t>
      </w:r>
      <w:r w:rsidR="0080546C" w:rsidRPr="00B10ECF">
        <w:rPr>
          <w:rStyle w:val="fontstyle01"/>
          <w:rFonts w:ascii="Times New Roman" w:hAnsi="Times New Roman"/>
          <w:b w:val="0"/>
          <w:color w:val="auto"/>
          <w:sz w:val="24"/>
          <w:szCs w:val="24"/>
          <w:lang w:val="kk-KZ"/>
        </w:rPr>
        <w:t xml:space="preserve"> </w:t>
      </w:r>
      <w:r w:rsidR="00AE0F63" w:rsidRPr="00B10ECF">
        <w:rPr>
          <w:rStyle w:val="fontstyle01"/>
          <w:rFonts w:ascii="Times New Roman" w:hAnsi="Times New Roman"/>
          <w:b w:val="0"/>
          <w:color w:val="auto"/>
          <w:sz w:val="24"/>
          <w:szCs w:val="24"/>
          <w:lang w:val="en-US"/>
        </w:rPr>
        <w:t>They don’t do funny</w:t>
      </w:r>
      <w:r w:rsidR="00AE0F63" w:rsidRPr="00B10ECF">
        <w:rPr>
          <w:b/>
          <w:sz w:val="24"/>
          <w:lang w:val="en-US"/>
        </w:rPr>
        <w:t xml:space="preserve"> </w:t>
      </w:r>
      <w:r w:rsidR="00AE0F63" w:rsidRPr="00B10ECF">
        <w:rPr>
          <w:rStyle w:val="fontstyle01"/>
          <w:rFonts w:ascii="Times New Roman" w:hAnsi="Times New Roman"/>
          <w:b w:val="0"/>
          <w:color w:val="auto"/>
          <w:sz w:val="24"/>
          <w:szCs w:val="24"/>
          <w:lang w:val="en-US"/>
        </w:rPr>
        <w:t>tricks with balls.</w:t>
      </w:r>
      <w:r w:rsidR="00AE0F63" w:rsidRPr="00B10ECF">
        <w:rPr>
          <w:sz w:val="24"/>
          <w:lang w:val="en-US"/>
        </w:rPr>
        <w:t xml:space="preserve"> </w:t>
      </w:r>
      <w:r w:rsidRPr="00B10ECF">
        <w:rPr>
          <w:sz w:val="24"/>
          <w:lang w:val="kk-KZ"/>
        </w:rPr>
        <w:t>5.</w:t>
      </w:r>
      <w:r w:rsidR="0080546C" w:rsidRPr="00B10ECF">
        <w:rPr>
          <w:sz w:val="24"/>
          <w:lang w:val="kk-KZ"/>
        </w:rPr>
        <w:t xml:space="preserve"> </w:t>
      </w:r>
      <w:r w:rsidR="00AE0F63" w:rsidRPr="00B10ECF">
        <w:rPr>
          <w:rStyle w:val="fontstyle01"/>
          <w:rFonts w:ascii="Times New Roman" w:hAnsi="Times New Roman"/>
          <w:b w:val="0"/>
          <w:color w:val="auto"/>
          <w:sz w:val="24"/>
          <w:szCs w:val="24"/>
          <w:lang w:val="en-US"/>
        </w:rPr>
        <w:t>Wild cats live 20-25 years.</w:t>
      </w:r>
    </w:p>
    <w:p w14:paraId="3B8BCB96" w14:textId="2F56E03C" w:rsidR="00AE0F63" w:rsidRPr="00B10ECF" w:rsidRDefault="00B502F6" w:rsidP="00B60120">
      <w:pPr>
        <w:widowControl w:val="0"/>
        <w:rPr>
          <w:szCs w:val="28"/>
          <w:lang w:val="kk-KZ"/>
        </w:rPr>
      </w:pPr>
      <w:r w:rsidRPr="00B10ECF">
        <w:rPr>
          <w:b/>
          <w:szCs w:val="28"/>
          <w:lang w:val="en-US"/>
        </w:rPr>
        <w:t>6</w:t>
      </w:r>
      <w:r w:rsidR="0080546C" w:rsidRPr="00B10ECF">
        <w:rPr>
          <w:b/>
          <w:szCs w:val="28"/>
          <w:lang w:val="en-US"/>
        </w:rPr>
        <w:t>-</w:t>
      </w:r>
      <w:r w:rsidR="00AE0F63" w:rsidRPr="00B10ECF">
        <w:rPr>
          <w:b/>
          <w:szCs w:val="28"/>
        </w:rPr>
        <w:t>тапсырма</w:t>
      </w:r>
      <w:r w:rsidR="00AE0F63" w:rsidRPr="00B10ECF">
        <w:rPr>
          <w:b/>
          <w:szCs w:val="28"/>
          <w:lang w:val="en-US"/>
        </w:rPr>
        <w:t xml:space="preserve">. </w:t>
      </w:r>
      <w:r w:rsidR="00AE0F63" w:rsidRPr="00B10ECF">
        <w:rPr>
          <w:szCs w:val="28"/>
        </w:rPr>
        <w:t>Мәтіндегі</w:t>
      </w:r>
      <w:r w:rsidR="00AE0F63" w:rsidRPr="00B10ECF">
        <w:rPr>
          <w:szCs w:val="28"/>
          <w:lang w:val="en-US"/>
        </w:rPr>
        <w:t xml:space="preserve"> </w:t>
      </w:r>
      <w:r w:rsidR="00AE0F63" w:rsidRPr="00B10ECF">
        <w:rPr>
          <w:szCs w:val="28"/>
        </w:rPr>
        <w:t>маңызды</w:t>
      </w:r>
      <w:r w:rsidR="00AE0F63" w:rsidRPr="00B10ECF">
        <w:rPr>
          <w:szCs w:val="28"/>
          <w:lang w:val="en-US"/>
        </w:rPr>
        <w:t xml:space="preserve"> </w:t>
      </w:r>
      <w:r w:rsidR="00AE0F63" w:rsidRPr="00B10ECF">
        <w:rPr>
          <w:szCs w:val="28"/>
        </w:rPr>
        <w:t>ақпаратты</w:t>
      </w:r>
      <w:r w:rsidR="00AE0F63" w:rsidRPr="00B10ECF">
        <w:rPr>
          <w:szCs w:val="28"/>
          <w:lang w:val="en-US"/>
        </w:rPr>
        <w:t xml:space="preserve"> </w:t>
      </w:r>
      <w:r w:rsidR="00AE0F63" w:rsidRPr="00B10ECF">
        <w:rPr>
          <w:szCs w:val="28"/>
        </w:rPr>
        <w:t>анықта</w:t>
      </w:r>
      <w:r w:rsidR="00A50FC4" w:rsidRPr="00B10ECF">
        <w:rPr>
          <w:szCs w:val="28"/>
          <w:lang w:val="kk-KZ"/>
        </w:rPr>
        <w:t>, айтып бер</w:t>
      </w:r>
    </w:p>
    <w:p w14:paraId="4A9C8699" w14:textId="77777777" w:rsidR="00A50FC4" w:rsidRPr="00B10ECF" w:rsidRDefault="00A50FC4" w:rsidP="00B60120">
      <w:pPr>
        <w:widowControl w:val="0"/>
        <w:rPr>
          <w:b/>
          <w:szCs w:val="28"/>
          <w:lang w:val="kk-KZ"/>
        </w:rPr>
      </w:pPr>
    </w:p>
    <w:p w14:paraId="788113A5" w14:textId="24BA9A15" w:rsidR="00A50FC4" w:rsidRPr="00B10ECF" w:rsidRDefault="00AE0F63" w:rsidP="00A50FC4">
      <w:pPr>
        <w:widowControl w:val="0"/>
        <w:ind w:firstLine="709"/>
        <w:rPr>
          <w:sz w:val="24"/>
          <w:lang w:val="kk-KZ"/>
        </w:rPr>
      </w:pPr>
      <w:r w:rsidRPr="00B10ECF">
        <w:rPr>
          <w:sz w:val="24"/>
          <w:lang w:val="en-US"/>
        </w:rPr>
        <w:t>What interesting information about animals did you learn from the text?</w:t>
      </w:r>
    </w:p>
    <w:p w14:paraId="664E0CD3" w14:textId="77777777" w:rsidR="00A50FC4" w:rsidRPr="00B10ECF" w:rsidRDefault="00A50FC4" w:rsidP="00A50FC4">
      <w:pPr>
        <w:widowControl w:val="0"/>
        <w:ind w:firstLine="709"/>
        <w:rPr>
          <w:sz w:val="24"/>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1814"/>
        <w:gridCol w:w="1852"/>
        <w:gridCol w:w="1812"/>
        <w:gridCol w:w="1820"/>
      </w:tblGrid>
      <w:tr w:rsidR="00B10ECF" w:rsidRPr="00B10ECF" w14:paraId="2D9A5232" w14:textId="77777777" w:rsidTr="004F6911">
        <w:tc>
          <w:tcPr>
            <w:tcW w:w="2335" w:type="dxa"/>
          </w:tcPr>
          <w:p w14:paraId="1DA9F0D7"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r w:rsidRPr="00B10ECF">
              <w:rPr>
                <w:rStyle w:val="fontstyle01"/>
                <w:rFonts w:ascii="Times New Roman" w:hAnsi="Times New Roman"/>
                <w:b w:val="0"/>
                <w:color w:val="auto"/>
                <w:sz w:val="24"/>
                <w:szCs w:val="24"/>
              </w:rPr>
              <w:t>horse</w:t>
            </w:r>
          </w:p>
        </w:tc>
        <w:tc>
          <w:tcPr>
            <w:tcW w:w="1814" w:type="dxa"/>
          </w:tcPr>
          <w:p w14:paraId="1B8934C2"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r w:rsidRPr="00B10ECF">
              <w:rPr>
                <w:rStyle w:val="fontstyle01"/>
                <w:rFonts w:ascii="Times New Roman" w:hAnsi="Times New Roman"/>
                <w:b w:val="0"/>
                <w:color w:val="auto"/>
                <w:sz w:val="24"/>
                <w:szCs w:val="24"/>
              </w:rPr>
              <w:t>seal</w:t>
            </w:r>
          </w:p>
        </w:tc>
        <w:tc>
          <w:tcPr>
            <w:tcW w:w="1852" w:type="dxa"/>
          </w:tcPr>
          <w:p w14:paraId="79B9C958"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r w:rsidRPr="00B10ECF">
              <w:rPr>
                <w:rStyle w:val="fontstyle01"/>
                <w:rFonts w:ascii="Times New Roman" w:hAnsi="Times New Roman"/>
                <w:b w:val="0"/>
                <w:color w:val="auto"/>
                <w:sz w:val="24"/>
                <w:szCs w:val="24"/>
              </w:rPr>
              <w:t>monkey</w:t>
            </w:r>
          </w:p>
        </w:tc>
        <w:tc>
          <w:tcPr>
            <w:tcW w:w="1812" w:type="dxa"/>
          </w:tcPr>
          <w:p w14:paraId="676E311F"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r w:rsidRPr="00B10ECF">
              <w:rPr>
                <w:sz w:val="24"/>
              </w:rPr>
              <w:t>dog</w:t>
            </w:r>
          </w:p>
        </w:tc>
        <w:tc>
          <w:tcPr>
            <w:tcW w:w="1820" w:type="dxa"/>
          </w:tcPr>
          <w:p w14:paraId="095F71B8"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r w:rsidRPr="00B10ECF">
              <w:rPr>
                <w:rStyle w:val="fontstyle01"/>
                <w:rFonts w:ascii="Times New Roman" w:hAnsi="Times New Roman"/>
                <w:b w:val="0"/>
                <w:color w:val="auto"/>
                <w:sz w:val="24"/>
                <w:szCs w:val="24"/>
              </w:rPr>
              <w:t>wild</w:t>
            </w:r>
            <w:r w:rsidRPr="00B10ECF">
              <w:rPr>
                <w:b/>
                <w:sz w:val="24"/>
              </w:rPr>
              <w:t xml:space="preserve"> </w:t>
            </w:r>
            <w:r w:rsidRPr="00B10ECF">
              <w:rPr>
                <w:rStyle w:val="fontstyle01"/>
                <w:rFonts w:ascii="Times New Roman" w:hAnsi="Times New Roman"/>
                <w:b w:val="0"/>
                <w:color w:val="auto"/>
                <w:sz w:val="24"/>
                <w:szCs w:val="24"/>
              </w:rPr>
              <w:t>cat</w:t>
            </w:r>
          </w:p>
        </w:tc>
      </w:tr>
      <w:tr w:rsidR="00B10ECF" w:rsidRPr="00B10ECF" w14:paraId="6EFA88EF" w14:textId="77777777" w:rsidTr="004F6911">
        <w:tc>
          <w:tcPr>
            <w:tcW w:w="2335" w:type="dxa"/>
          </w:tcPr>
          <w:p w14:paraId="14502467"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p>
        </w:tc>
        <w:tc>
          <w:tcPr>
            <w:tcW w:w="1814" w:type="dxa"/>
          </w:tcPr>
          <w:p w14:paraId="61914DE5"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p>
        </w:tc>
        <w:tc>
          <w:tcPr>
            <w:tcW w:w="1852" w:type="dxa"/>
          </w:tcPr>
          <w:p w14:paraId="1E66392A"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p>
        </w:tc>
        <w:tc>
          <w:tcPr>
            <w:tcW w:w="1812" w:type="dxa"/>
          </w:tcPr>
          <w:p w14:paraId="52ABB41B"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p>
        </w:tc>
        <w:tc>
          <w:tcPr>
            <w:tcW w:w="1820" w:type="dxa"/>
          </w:tcPr>
          <w:p w14:paraId="20296453" w14:textId="77777777" w:rsidR="00AE0F63" w:rsidRPr="00B10ECF" w:rsidRDefault="00AE0F63" w:rsidP="00B60120">
            <w:pPr>
              <w:pStyle w:val="a9"/>
              <w:widowControl w:val="0"/>
              <w:ind w:left="0" w:firstLine="709"/>
              <w:rPr>
                <w:rStyle w:val="fontstyle01"/>
                <w:rFonts w:ascii="Times New Roman" w:hAnsi="Times New Roman"/>
                <w:b w:val="0"/>
                <w:color w:val="auto"/>
                <w:sz w:val="24"/>
                <w:szCs w:val="24"/>
              </w:rPr>
            </w:pPr>
          </w:p>
        </w:tc>
      </w:tr>
    </w:tbl>
    <w:p w14:paraId="16104894" w14:textId="77777777" w:rsidR="00A50FC4" w:rsidRPr="00B10ECF" w:rsidRDefault="00A50FC4" w:rsidP="00F105CB">
      <w:pPr>
        <w:widowControl w:val="0"/>
        <w:rPr>
          <w:b/>
          <w:szCs w:val="28"/>
          <w:lang w:val="kk-KZ"/>
        </w:rPr>
      </w:pPr>
    </w:p>
    <w:p w14:paraId="75718809" w14:textId="51F7449E" w:rsidR="003947CB" w:rsidRPr="00B10ECF" w:rsidRDefault="00B502F6" w:rsidP="00F105CB">
      <w:pPr>
        <w:widowControl w:val="0"/>
        <w:rPr>
          <w:sz w:val="24"/>
          <w:lang w:val="en-US"/>
        </w:rPr>
      </w:pPr>
      <w:r w:rsidRPr="00B10ECF">
        <w:rPr>
          <w:b/>
          <w:szCs w:val="28"/>
          <w:lang w:val="kk-KZ"/>
        </w:rPr>
        <w:t>7</w:t>
      </w:r>
      <w:r w:rsidR="00AE0F63" w:rsidRPr="00B10ECF">
        <w:rPr>
          <w:b/>
          <w:szCs w:val="28"/>
          <w:lang w:val="en-US"/>
        </w:rPr>
        <w:t>–</w:t>
      </w:r>
      <w:r w:rsidR="00AE0F63" w:rsidRPr="00B10ECF">
        <w:rPr>
          <w:b/>
          <w:szCs w:val="28"/>
        </w:rPr>
        <w:t>тапсырма</w:t>
      </w:r>
      <w:r w:rsidR="00AE0F63" w:rsidRPr="00B10ECF">
        <w:rPr>
          <w:b/>
          <w:szCs w:val="28"/>
          <w:lang w:val="en-US"/>
        </w:rPr>
        <w:t xml:space="preserve">. </w:t>
      </w:r>
      <w:r w:rsidR="00AE0F63" w:rsidRPr="00B10ECF">
        <w:rPr>
          <w:b/>
          <w:szCs w:val="28"/>
        </w:rPr>
        <w:t>Ө</w:t>
      </w:r>
      <w:r w:rsidR="009E5DE8" w:rsidRPr="00B10ECF">
        <w:rPr>
          <w:b/>
          <w:szCs w:val="28"/>
        </w:rPr>
        <w:t>з</w:t>
      </w:r>
      <w:r w:rsidR="009E5DE8" w:rsidRPr="00B10ECF">
        <w:rPr>
          <w:b/>
          <w:szCs w:val="28"/>
          <w:lang w:val="en-US"/>
        </w:rPr>
        <w:t xml:space="preserve"> </w:t>
      </w:r>
      <w:r w:rsidR="009E5DE8" w:rsidRPr="00B10ECF">
        <w:rPr>
          <w:b/>
          <w:szCs w:val="28"/>
        </w:rPr>
        <w:t>пікіріңді</w:t>
      </w:r>
      <w:r w:rsidR="009E5DE8" w:rsidRPr="00B10ECF">
        <w:rPr>
          <w:b/>
          <w:szCs w:val="28"/>
          <w:lang w:val="en-US"/>
        </w:rPr>
        <w:t xml:space="preserve"> </w:t>
      </w:r>
      <w:proofErr w:type="gramStart"/>
      <w:r w:rsidR="009E5DE8" w:rsidRPr="00B10ECF">
        <w:rPr>
          <w:b/>
          <w:szCs w:val="28"/>
        </w:rPr>
        <w:t>білдір</w:t>
      </w:r>
      <w:r w:rsidR="009E5DE8" w:rsidRPr="00B10ECF">
        <w:rPr>
          <w:b/>
          <w:szCs w:val="28"/>
          <w:lang w:val="en-US"/>
        </w:rPr>
        <w:t>.</w:t>
      </w:r>
      <w:r w:rsidR="00AE0F63" w:rsidRPr="00B10ECF">
        <w:rPr>
          <w:sz w:val="24"/>
          <w:lang w:val="en-US"/>
        </w:rPr>
        <w:t>What</w:t>
      </w:r>
      <w:proofErr w:type="gramEnd"/>
      <w:r w:rsidR="00AE0F63" w:rsidRPr="00B10ECF">
        <w:rPr>
          <w:sz w:val="24"/>
          <w:lang w:val="en-US"/>
        </w:rPr>
        <w:t xml:space="preserve"> do you think about animals in the circus?</w:t>
      </w:r>
    </w:p>
    <w:p w14:paraId="5ED827F4" w14:textId="77777777" w:rsidR="00A50FC4" w:rsidRPr="00B10ECF" w:rsidRDefault="00A50FC4" w:rsidP="00323EE9">
      <w:pPr>
        <w:widowControl w:val="0"/>
        <w:jc w:val="left"/>
        <w:rPr>
          <w:b/>
          <w:szCs w:val="28"/>
          <w:lang w:val="en-US"/>
        </w:rPr>
      </w:pPr>
    </w:p>
    <w:p w14:paraId="509A345F" w14:textId="7AB72375" w:rsidR="00323EE9" w:rsidRPr="00B10ECF" w:rsidRDefault="00AE0F63" w:rsidP="00323EE9">
      <w:pPr>
        <w:widowControl w:val="0"/>
        <w:jc w:val="left"/>
        <w:rPr>
          <w:b/>
          <w:szCs w:val="28"/>
          <w:lang w:val="en-US"/>
        </w:rPr>
      </w:pPr>
      <w:r w:rsidRPr="00B10ECF">
        <w:rPr>
          <w:b/>
          <w:szCs w:val="28"/>
        </w:rPr>
        <w:t>Жазылым</w:t>
      </w:r>
      <w:r w:rsidR="009E5DE8" w:rsidRPr="00B10ECF">
        <w:rPr>
          <w:b/>
          <w:szCs w:val="28"/>
          <w:lang w:val="kk-KZ"/>
        </w:rPr>
        <w:t xml:space="preserve"> 1</w:t>
      </w:r>
    </w:p>
    <w:p w14:paraId="24777493" w14:textId="77777777" w:rsidR="00A50FC4" w:rsidRPr="00B10ECF" w:rsidRDefault="00A50FC4" w:rsidP="00323EE9">
      <w:pPr>
        <w:widowControl w:val="0"/>
        <w:jc w:val="left"/>
        <w:rPr>
          <w:b/>
          <w:szCs w:val="28"/>
          <w:lang w:val="en-US"/>
        </w:rPr>
      </w:pPr>
    </w:p>
    <w:p w14:paraId="7FFAC17A" w14:textId="3672175E" w:rsidR="00F105CB" w:rsidRPr="00B10ECF" w:rsidRDefault="00AE0F63" w:rsidP="00F105CB">
      <w:pPr>
        <w:pStyle w:val="3"/>
        <w:shd w:val="clear" w:color="auto" w:fill="FFFFFF"/>
        <w:spacing w:before="0"/>
        <w:rPr>
          <w:rFonts w:ascii="Times New Roman" w:eastAsia="Times New Roman" w:hAnsi="Times New Roman" w:cs="Times New Roman"/>
          <w:b w:val="0"/>
          <w:bCs w:val="0"/>
          <w:color w:val="auto"/>
          <w:szCs w:val="28"/>
          <w:lang w:val="en-US" w:eastAsia="en-US"/>
        </w:rPr>
      </w:pPr>
      <w:r w:rsidRPr="00B10ECF">
        <w:rPr>
          <w:rFonts w:ascii="Times New Roman" w:eastAsia="Times New Roman" w:hAnsi="Times New Roman" w:cs="Times New Roman"/>
          <w:bCs w:val="0"/>
          <w:color w:val="auto"/>
          <w:szCs w:val="28"/>
          <w:lang w:val="en-US" w:eastAsia="en-US"/>
        </w:rPr>
        <w:t>1-</w:t>
      </w:r>
      <w:r w:rsidRPr="00B10ECF">
        <w:rPr>
          <w:rFonts w:ascii="Times New Roman" w:eastAsia="Times New Roman" w:hAnsi="Times New Roman" w:cs="Times New Roman"/>
          <w:bCs w:val="0"/>
          <w:color w:val="auto"/>
          <w:szCs w:val="28"/>
          <w:lang w:eastAsia="en-US"/>
        </w:rPr>
        <w:t>тапсырма</w:t>
      </w:r>
      <w:r w:rsidRPr="00B10ECF">
        <w:rPr>
          <w:rFonts w:ascii="Times New Roman" w:eastAsia="Times New Roman" w:hAnsi="Times New Roman" w:cs="Times New Roman"/>
          <w:bCs w:val="0"/>
          <w:color w:val="auto"/>
          <w:szCs w:val="28"/>
          <w:lang w:val="en-US" w:eastAsia="en-US"/>
        </w:rPr>
        <w:t>.</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Транскрипциямен</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берілген</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сөздердің</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дұрыс</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жазылуын</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та</w:t>
      </w:r>
      <w:r w:rsidR="00A50FC4" w:rsidRPr="00B10ECF">
        <w:rPr>
          <w:rFonts w:ascii="Times New Roman" w:eastAsia="Times New Roman" w:hAnsi="Times New Roman" w:cs="Times New Roman"/>
          <w:b w:val="0"/>
          <w:bCs w:val="0"/>
          <w:color w:val="auto"/>
          <w:szCs w:val="28"/>
          <w:lang w:val="kk-KZ" w:eastAsia="en-US"/>
        </w:rPr>
        <w:t>уып айтыңдар</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және</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көшіріп</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жа</w:t>
      </w:r>
      <w:r w:rsidR="00F105CB" w:rsidRPr="00B10ECF">
        <w:rPr>
          <w:rFonts w:ascii="Times New Roman" w:eastAsia="Times New Roman" w:hAnsi="Times New Roman" w:cs="Times New Roman"/>
          <w:b w:val="0"/>
          <w:bCs w:val="0"/>
          <w:color w:val="auto"/>
          <w:szCs w:val="28"/>
          <w:lang w:val="kk-KZ" w:eastAsia="en-US"/>
        </w:rPr>
        <w:t>з</w:t>
      </w:r>
      <w:r w:rsidR="00A50FC4" w:rsidRPr="00B10ECF">
        <w:rPr>
          <w:rFonts w:ascii="Times New Roman" w:eastAsia="Times New Roman" w:hAnsi="Times New Roman" w:cs="Times New Roman"/>
          <w:b w:val="0"/>
          <w:bCs w:val="0"/>
          <w:color w:val="auto"/>
          <w:szCs w:val="28"/>
          <w:lang w:val="kk-KZ" w:eastAsia="en-US"/>
        </w:rPr>
        <w:t>ыңдар</w:t>
      </w:r>
    </w:p>
    <w:p w14:paraId="7D51C9D8" w14:textId="77777777" w:rsidR="00A50FC4" w:rsidRPr="00B10ECF" w:rsidRDefault="00A50FC4" w:rsidP="00A50FC4">
      <w:pPr>
        <w:rPr>
          <w:lang w:val="en-US" w:eastAsia="en-US"/>
        </w:rPr>
      </w:pPr>
    </w:p>
    <w:tbl>
      <w:tblPr>
        <w:tblStyle w:val="a5"/>
        <w:tblW w:w="9629" w:type="dxa"/>
        <w:tblInd w:w="5" w:type="dxa"/>
        <w:tblLook w:val="04A0" w:firstRow="1" w:lastRow="0" w:firstColumn="1" w:lastColumn="0" w:noHBand="0" w:noVBand="1"/>
      </w:tblPr>
      <w:tblGrid>
        <w:gridCol w:w="841"/>
        <w:gridCol w:w="3544"/>
        <w:gridCol w:w="2976"/>
        <w:gridCol w:w="2268"/>
      </w:tblGrid>
      <w:tr w:rsidR="00B10ECF" w:rsidRPr="00CD4C03" w14:paraId="2C3B2062" w14:textId="77777777" w:rsidTr="004F6911">
        <w:tc>
          <w:tcPr>
            <w:tcW w:w="841" w:type="dxa"/>
          </w:tcPr>
          <w:p w14:paraId="7C6C9770" w14:textId="0D038C4E" w:rsidR="00F105CB" w:rsidRPr="00CD4C03" w:rsidRDefault="00F105CB" w:rsidP="00F105CB">
            <w:pPr>
              <w:rPr>
                <w:lang w:val="en-US" w:eastAsia="en-US"/>
              </w:rPr>
            </w:pPr>
            <w:r w:rsidRPr="00CD4C03">
              <w:rPr>
                <w:sz w:val="24"/>
              </w:rPr>
              <w:t>1</w:t>
            </w:r>
          </w:p>
        </w:tc>
        <w:tc>
          <w:tcPr>
            <w:tcW w:w="3544" w:type="dxa"/>
          </w:tcPr>
          <w:p w14:paraId="6CFAB040" w14:textId="3FB63DF6" w:rsidR="00F105CB" w:rsidRPr="00CD4C03" w:rsidRDefault="00F105CB" w:rsidP="00F105CB">
            <w:pPr>
              <w:rPr>
                <w:lang w:val="en-US" w:eastAsia="en-US"/>
              </w:rPr>
            </w:pPr>
            <w:r w:rsidRPr="00CD4C03">
              <w:rPr>
                <w:sz w:val="24"/>
                <w:lang w:val="uk-UA"/>
              </w:rPr>
              <w:t>[‘</w:t>
            </w:r>
            <w:r w:rsidRPr="00CD4C03">
              <w:rPr>
                <w:sz w:val="24"/>
              </w:rPr>
              <w:t>haus</w:t>
            </w:r>
            <w:r w:rsidRPr="00CD4C03">
              <w:rPr>
                <w:sz w:val="24"/>
                <w:lang w:val="uk-UA"/>
              </w:rPr>
              <w:t>]</w:t>
            </w:r>
          </w:p>
        </w:tc>
        <w:tc>
          <w:tcPr>
            <w:tcW w:w="2976" w:type="dxa"/>
          </w:tcPr>
          <w:p w14:paraId="68487E29" w14:textId="4D73EFDE" w:rsidR="00F105CB" w:rsidRPr="00CD4C03" w:rsidRDefault="00F105CB" w:rsidP="00F105CB">
            <w:pPr>
              <w:rPr>
                <w:lang w:val="en-US" w:eastAsia="en-US"/>
              </w:rPr>
            </w:pPr>
            <w:r w:rsidRPr="00CD4C03">
              <w:rPr>
                <w:sz w:val="24"/>
              </w:rPr>
              <w:t>bathroom</w:t>
            </w:r>
          </w:p>
        </w:tc>
        <w:tc>
          <w:tcPr>
            <w:tcW w:w="2268" w:type="dxa"/>
          </w:tcPr>
          <w:p w14:paraId="401CCEED" w14:textId="73C5E7E5" w:rsidR="00F105CB" w:rsidRPr="00CD4C03" w:rsidRDefault="00F105CB" w:rsidP="00F105CB">
            <w:pPr>
              <w:rPr>
                <w:lang w:val="en-US" w:eastAsia="en-US"/>
              </w:rPr>
            </w:pPr>
            <w:r w:rsidRPr="00CD4C03">
              <w:rPr>
                <w:sz w:val="24"/>
                <w:lang w:val="en-US"/>
              </w:rPr>
              <w:t>A</w:t>
            </w:r>
          </w:p>
        </w:tc>
      </w:tr>
      <w:tr w:rsidR="00B10ECF" w:rsidRPr="00CD4C03" w14:paraId="372D139D" w14:textId="77777777" w:rsidTr="004F6911">
        <w:tc>
          <w:tcPr>
            <w:tcW w:w="841" w:type="dxa"/>
          </w:tcPr>
          <w:p w14:paraId="7356119C" w14:textId="0A5E2AA4" w:rsidR="00F105CB" w:rsidRPr="00CD4C03" w:rsidRDefault="00F105CB" w:rsidP="00F105CB">
            <w:pPr>
              <w:rPr>
                <w:lang w:val="en-US" w:eastAsia="en-US"/>
              </w:rPr>
            </w:pPr>
            <w:r w:rsidRPr="00CD4C03">
              <w:rPr>
                <w:sz w:val="24"/>
              </w:rPr>
              <w:t>2</w:t>
            </w:r>
          </w:p>
        </w:tc>
        <w:tc>
          <w:tcPr>
            <w:tcW w:w="3544" w:type="dxa"/>
          </w:tcPr>
          <w:p w14:paraId="47EE8ED9" w14:textId="59967F03" w:rsidR="00F105CB" w:rsidRPr="00CD4C03" w:rsidRDefault="00F105CB" w:rsidP="00F105CB">
            <w:pPr>
              <w:rPr>
                <w:lang w:val="en-US" w:eastAsia="en-US"/>
              </w:rPr>
            </w:pPr>
            <w:r w:rsidRPr="00CD4C03">
              <w:rPr>
                <w:sz w:val="24"/>
                <w:lang w:val="uk-UA"/>
              </w:rPr>
              <w:t>[</w:t>
            </w:r>
            <w:r w:rsidRPr="00CD4C03">
              <w:rPr>
                <w:sz w:val="24"/>
              </w:rPr>
              <w:t>fl</w:t>
            </w:r>
            <w:r w:rsidRPr="00CD4C03">
              <w:rPr>
                <w:sz w:val="24"/>
                <w:lang w:val="uk-UA"/>
              </w:rPr>
              <w:t>æ</w:t>
            </w:r>
            <w:r w:rsidRPr="00CD4C03">
              <w:rPr>
                <w:sz w:val="24"/>
              </w:rPr>
              <w:t>t</w:t>
            </w:r>
            <w:r w:rsidRPr="00CD4C03">
              <w:rPr>
                <w:sz w:val="24"/>
                <w:lang w:val="uk-UA"/>
              </w:rPr>
              <w:t xml:space="preserve">] </w:t>
            </w:r>
          </w:p>
        </w:tc>
        <w:tc>
          <w:tcPr>
            <w:tcW w:w="2976" w:type="dxa"/>
          </w:tcPr>
          <w:p w14:paraId="25EAFA5E" w14:textId="7D938116" w:rsidR="00F105CB" w:rsidRPr="00CD4C03" w:rsidRDefault="00F105CB" w:rsidP="00F105CB">
            <w:pPr>
              <w:rPr>
                <w:lang w:val="en-US" w:eastAsia="en-US"/>
              </w:rPr>
            </w:pPr>
            <w:r w:rsidRPr="00CD4C03">
              <w:rPr>
                <w:sz w:val="24"/>
              </w:rPr>
              <w:t>hall</w:t>
            </w:r>
          </w:p>
        </w:tc>
        <w:tc>
          <w:tcPr>
            <w:tcW w:w="2268" w:type="dxa"/>
          </w:tcPr>
          <w:p w14:paraId="4293B254" w14:textId="1ECC1185" w:rsidR="00F105CB" w:rsidRPr="00CD4C03" w:rsidRDefault="00F105CB" w:rsidP="00F105CB">
            <w:pPr>
              <w:rPr>
                <w:lang w:val="en-US" w:eastAsia="en-US"/>
              </w:rPr>
            </w:pPr>
            <w:r w:rsidRPr="00CD4C03">
              <w:rPr>
                <w:sz w:val="24"/>
                <w:lang w:val="en-US"/>
              </w:rPr>
              <w:t>B</w:t>
            </w:r>
          </w:p>
        </w:tc>
      </w:tr>
      <w:tr w:rsidR="00B10ECF" w:rsidRPr="00CD4C03" w14:paraId="225EA9C0" w14:textId="77777777" w:rsidTr="004F6911">
        <w:tc>
          <w:tcPr>
            <w:tcW w:w="841" w:type="dxa"/>
          </w:tcPr>
          <w:p w14:paraId="5756325E" w14:textId="15C8DDC8" w:rsidR="00F105CB" w:rsidRPr="00CD4C03" w:rsidRDefault="00F105CB" w:rsidP="00F105CB">
            <w:pPr>
              <w:rPr>
                <w:lang w:val="en-US" w:eastAsia="en-US"/>
              </w:rPr>
            </w:pPr>
            <w:r w:rsidRPr="00CD4C03">
              <w:rPr>
                <w:sz w:val="24"/>
              </w:rPr>
              <w:t>3</w:t>
            </w:r>
          </w:p>
        </w:tc>
        <w:tc>
          <w:tcPr>
            <w:tcW w:w="3544" w:type="dxa"/>
          </w:tcPr>
          <w:p w14:paraId="20D7332A" w14:textId="55F0F98D" w:rsidR="00F105CB" w:rsidRPr="00CD4C03" w:rsidRDefault="00F105CB" w:rsidP="00F105CB">
            <w:pPr>
              <w:rPr>
                <w:lang w:val="en-US" w:eastAsia="en-US"/>
              </w:rPr>
            </w:pPr>
            <w:r w:rsidRPr="00CD4C03">
              <w:rPr>
                <w:sz w:val="24"/>
                <w:lang w:val="uk-UA"/>
              </w:rPr>
              <w:t>[ˈ</w:t>
            </w:r>
            <w:r w:rsidRPr="00CD4C03">
              <w:rPr>
                <w:sz w:val="24"/>
                <w:lang w:val="en-US"/>
              </w:rPr>
              <w:t>k</w:t>
            </w:r>
            <w:r w:rsidRPr="00CD4C03">
              <w:rPr>
                <w:sz w:val="24"/>
                <w:lang w:val="uk-UA"/>
              </w:rPr>
              <w:t>ɪ</w:t>
            </w:r>
            <w:r w:rsidRPr="00CD4C03">
              <w:rPr>
                <w:sz w:val="24"/>
                <w:lang w:val="en-US"/>
              </w:rPr>
              <w:t>t</w:t>
            </w:r>
            <w:r w:rsidRPr="00CD4C03">
              <w:rPr>
                <w:sz w:val="24"/>
                <w:lang w:val="uk-UA"/>
              </w:rPr>
              <w:t>ſɪ</w:t>
            </w:r>
            <w:r w:rsidRPr="00CD4C03">
              <w:rPr>
                <w:sz w:val="24"/>
                <w:lang w:val="en-US"/>
              </w:rPr>
              <w:t>n</w:t>
            </w:r>
            <w:r w:rsidRPr="00CD4C03">
              <w:rPr>
                <w:sz w:val="24"/>
                <w:lang w:val="uk-UA"/>
              </w:rPr>
              <w:t>]</w:t>
            </w:r>
          </w:p>
        </w:tc>
        <w:tc>
          <w:tcPr>
            <w:tcW w:w="2976" w:type="dxa"/>
          </w:tcPr>
          <w:p w14:paraId="7AD2A520" w14:textId="18A28365" w:rsidR="00F105CB" w:rsidRPr="00CD4C03" w:rsidRDefault="00F105CB" w:rsidP="00F105CB">
            <w:pPr>
              <w:rPr>
                <w:lang w:val="en-US" w:eastAsia="en-US"/>
              </w:rPr>
            </w:pPr>
            <w:r w:rsidRPr="00CD4C03">
              <w:rPr>
                <w:sz w:val="24"/>
              </w:rPr>
              <w:t>stairs</w:t>
            </w:r>
          </w:p>
        </w:tc>
        <w:tc>
          <w:tcPr>
            <w:tcW w:w="2268" w:type="dxa"/>
          </w:tcPr>
          <w:p w14:paraId="7E15B8C7" w14:textId="2D97861F" w:rsidR="00F105CB" w:rsidRPr="00CD4C03" w:rsidRDefault="00F105CB" w:rsidP="00F105CB">
            <w:pPr>
              <w:rPr>
                <w:lang w:val="en-US" w:eastAsia="en-US"/>
              </w:rPr>
            </w:pPr>
            <w:r w:rsidRPr="00CD4C03">
              <w:rPr>
                <w:sz w:val="24"/>
                <w:lang w:val="en-US"/>
              </w:rPr>
              <w:t>C</w:t>
            </w:r>
          </w:p>
        </w:tc>
      </w:tr>
      <w:tr w:rsidR="00B10ECF" w:rsidRPr="00CD4C03" w14:paraId="08294AE3" w14:textId="77777777" w:rsidTr="004F6911">
        <w:tc>
          <w:tcPr>
            <w:tcW w:w="841" w:type="dxa"/>
          </w:tcPr>
          <w:p w14:paraId="24A2DD2E" w14:textId="2901113B" w:rsidR="00F105CB" w:rsidRPr="00CD4C03" w:rsidRDefault="00F105CB" w:rsidP="00F105CB">
            <w:pPr>
              <w:rPr>
                <w:lang w:val="en-US" w:eastAsia="en-US"/>
              </w:rPr>
            </w:pPr>
            <w:r w:rsidRPr="00CD4C03">
              <w:rPr>
                <w:sz w:val="24"/>
              </w:rPr>
              <w:t>4</w:t>
            </w:r>
          </w:p>
        </w:tc>
        <w:tc>
          <w:tcPr>
            <w:tcW w:w="3544" w:type="dxa"/>
          </w:tcPr>
          <w:p w14:paraId="170BEA8E" w14:textId="28FEC03A" w:rsidR="00F105CB" w:rsidRPr="00CD4C03" w:rsidRDefault="00F105CB" w:rsidP="00F105CB">
            <w:pPr>
              <w:rPr>
                <w:lang w:val="en-US" w:eastAsia="en-US"/>
              </w:rPr>
            </w:pPr>
            <w:r w:rsidRPr="00CD4C03">
              <w:rPr>
                <w:sz w:val="24"/>
                <w:lang w:val="uk-UA"/>
              </w:rPr>
              <w:t>[ˈ</w:t>
            </w:r>
            <w:r w:rsidRPr="00CD4C03">
              <w:rPr>
                <w:sz w:val="24"/>
              </w:rPr>
              <w:t>l</w:t>
            </w:r>
            <w:r w:rsidRPr="00CD4C03">
              <w:rPr>
                <w:sz w:val="24"/>
                <w:lang w:val="uk-UA"/>
              </w:rPr>
              <w:t>ɪ</w:t>
            </w:r>
            <w:r w:rsidRPr="00CD4C03">
              <w:rPr>
                <w:sz w:val="24"/>
              </w:rPr>
              <w:t>v</w:t>
            </w:r>
            <w:r w:rsidRPr="00CD4C03">
              <w:rPr>
                <w:sz w:val="24"/>
                <w:lang w:val="uk-UA"/>
              </w:rPr>
              <w:t>ɪŋ</w:t>
            </w:r>
            <w:r w:rsidRPr="00CD4C03">
              <w:rPr>
                <w:sz w:val="24"/>
              </w:rPr>
              <w:t>ru</w:t>
            </w:r>
            <w:r w:rsidRPr="00CD4C03">
              <w:rPr>
                <w:sz w:val="24"/>
                <w:lang w:val="uk-UA"/>
              </w:rPr>
              <w:t>ː</w:t>
            </w:r>
            <w:r w:rsidRPr="00CD4C03">
              <w:rPr>
                <w:sz w:val="24"/>
              </w:rPr>
              <w:t>m</w:t>
            </w:r>
            <w:r w:rsidRPr="00CD4C03">
              <w:rPr>
                <w:sz w:val="24"/>
                <w:lang w:val="uk-UA"/>
              </w:rPr>
              <w:t>]</w:t>
            </w:r>
          </w:p>
        </w:tc>
        <w:tc>
          <w:tcPr>
            <w:tcW w:w="2976" w:type="dxa"/>
          </w:tcPr>
          <w:p w14:paraId="3F320FF2" w14:textId="502148F6" w:rsidR="00F105CB" w:rsidRPr="00CD4C03" w:rsidRDefault="00F105CB" w:rsidP="00F105CB">
            <w:pPr>
              <w:rPr>
                <w:lang w:val="en-US" w:eastAsia="en-US"/>
              </w:rPr>
            </w:pPr>
            <w:r w:rsidRPr="00CD4C03">
              <w:rPr>
                <w:sz w:val="24"/>
                <w:lang w:val="en-US"/>
              </w:rPr>
              <w:t>wall</w:t>
            </w:r>
          </w:p>
        </w:tc>
        <w:tc>
          <w:tcPr>
            <w:tcW w:w="2268" w:type="dxa"/>
          </w:tcPr>
          <w:p w14:paraId="7E9A7FE4" w14:textId="27F8E1AE" w:rsidR="00F105CB" w:rsidRPr="00CD4C03" w:rsidRDefault="00F105CB" w:rsidP="00F105CB">
            <w:pPr>
              <w:rPr>
                <w:lang w:val="en-US" w:eastAsia="en-US"/>
              </w:rPr>
            </w:pPr>
            <w:r w:rsidRPr="00CD4C03">
              <w:rPr>
                <w:sz w:val="24"/>
                <w:lang w:val="en-US"/>
              </w:rPr>
              <w:t>D</w:t>
            </w:r>
          </w:p>
        </w:tc>
      </w:tr>
      <w:tr w:rsidR="00B10ECF" w:rsidRPr="00CD4C03" w14:paraId="7830EFB5" w14:textId="77777777" w:rsidTr="004F6911">
        <w:tc>
          <w:tcPr>
            <w:tcW w:w="841" w:type="dxa"/>
          </w:tcPr>
          <w:p w14:paraId="332AA016" w14:textId="11F6A1A9" w:rsidR="00F105CB" w:rsidRPr="00CD4C03" w:rsidRDefault="00F105CB" w:rsidP="00F105CB">
            <w:pPr>
              <w:rPr>
                <w:lang w:val="en-US" w:eastAsia="en-US"/>
              </w:rPr>
            </w:pPr>
            <w:r w:rsidRPr="00CD4C03">
              <w:rPr>
                <w:sz w:val="24"/>
              </w:rPr>
              <w:t>5</w:t>
            </w:r>
          </w:p>
        </w:tc>
        <w:tc>
          <w:tcPr>
            <w:tcW w:w="3544" w:type="dxa"/>
          </w:tcPr>
          <w:p w14:paraId="054C399F" w14:textId="3DA494E1" w:rsidR="00F105CB" w:rsidRPr="00CD4C03" w:rsidRDefault="00F105CB" w:rsidP="00F105CB">
            <w:pPr>
              <w:rPr>
                <w:lang w:val="en-US" w:eastAsia="en-US"/>
              </w:rPr>
            </w:pPr>
            <w:r w:rsidRPr="00CD4C03">
              <w:rPr>
                <w:sz w:val="24"/>
                <w:lang w:val="uk-UA"/>
              </w:rPr>
              <w:t>[</w:t>
            </w:r>
            <w:r w:rsidRPr="00CD4C03">
              <w:rPr>
                <w:sz w:val="24"/>
              </w:rPr>
              <w:t>b</w:t>
            </w:r>
            <w:r w:rsidRPr="00CD4C03">
              <w:rPr>
                <w:sz w:val="24"/>
                <w:lang w:val="uk-UA"/>
              </w:rPr>
              <w:t>ɑː</w:t>
            </w:r>
            <w:r w:rsidRPr="00CD4C03">
              <w:rPr>
                <w:sz w:val="24"/>
              </w:rPr>
              <w:t>θru</w:t>
            </w:r>
            <w:r w:rsidRPr="00CD4C03">
              <w:rPr>
                <w:sz w:val="24"/>
                <w:lang w:val="uk-UA"/>
              </w:rPr>
              <w:t>ː</w:t>
            </w:r>
            <w:r w:rsidRPr="00CD4C03">
              <w:rPr>
                <w:sz w:val="24"/>
              </w:rPr>
              <w:t>m</w:t>
            </w:r>
            <w:r w:rsidRPr="00CD4C03">
              <w:rPr>
                <w:sz w:val="24"/>
                <w:lang w:val="uk-UA"/>
              </w:rPr>
              <w:t>]</w:t>
            </w:r>
          </w:p>
        </w:tc>
        <w:tc>
          <w:tcPr>
            <w:tcW w:w="2976" w:type="dxa"/>
          </w:tcPr>
          <w:p w14:paraId="584B4321" w14:textId="6DF05653" w:rsidR="00F105CB" w:rsidRPr="00CD4C03" w:rsidRDefault="00F105CB" w:rsidP="00F105CB">
            <w:pPr>
              <w:rPr>
                <w:lang w:val="en-US" w:eastAsia="en-US"/>
              </w:rPr>
            </w:pPr>
            <w:r w:rsidRPr="00CD4C03">
              <w:rPr>
                <w:sz w:val="24"/>
              </w:rPr>
              <w:t>door</w:t>
            </w:r>
          </w:p>
        </w:tc>
        <w:tc>
          <w:tcPr>
            <w:tcW w:w="2268" w:type="dxa"/>
          </w:tcPr>
          <w:p w14:paraId="5A5B35EF" w14:textId="382C9F25" w:rsidR="00F105CB" w:rsidRPr="00CD4C03" w:rsidRDefault="00F105CB" w:rsidP="00F105CB">
            <w:pPr>
              <w:rPr>
                <w:lang w:val="en-US" w:eastAsia="en-US"/>
              </w:rPr>
            </w:pPr>
            <w:r w:rsidRPr="00CD4C03">
              <w:rPr>
                <w:sz w:val="24"/>
                <w:lang w:val="en-US"/>
              </w:rPr>
              <w:t>E</w:t>
            </w:r>
          </w:p>
        </w:tc>
      </w:tr>
      <w:tr w:rsidR="00B10ECF" w:rsidRPr="00CD4C03" w14:paraId="2CD51656" w14:textId="77777777" w:rsidTr="004F6911">
        <w:tc>
          <w:tcPr>
            <w:tcW w:w="841" w:type="dxa"/>
          </w:tcPr>
          <w:p w14:paraId="0868E373" w14:textId="22E224FC" w:rsidR="00F105CB" w:rsidRPr="00CD4C03" w:rsidRDefault="00F105CB" w:rsidP="00F105CB">
            <w:pPr>
              <w:rPr>
                <w:lang w:val="en-US" w:eastAsia="en-US"/>
              </w:rPr>
            </w:pPr>
            <w:r w:rsidRPr="00CD4C03">
              <w:rPr>
                <w:sz w:val="24"/>
              </w:rPr>
              <w:lastRenderedPageBreak/>
              <w:t>6</w:t>
            </w:r>
          </w:p>
        </w:tc>
        <w:tc>
          <w:tcPr>
            <w:tcW w:w="3544" w:type="dxa"/>
          </w:tcPr>
          <w:p w14:paraId="3AEA6D72" w14:textId="58B1A984" w:rsidR="00F105CB" w:rsidRPr="00CD4C03" w:rsidRDefault="00F105CB" w:rsidP="00F105CB">
            <w:pPr>
              <w:rPr>
                <w:lang w:val="en-US" w:eastAsia="en-US"/>
              </w:rPr>
            </w:pPr>
            <w:r w:rsidRPr="00CD4C03">
              <w:rPr>
                <w:sz w:val="24"/>
                <w:lang w:val="uk-UA"/>
              </w:rPr>
              <w:t>[</w:t>
            </w:r>
            <w:r w:rsidRPr="00CD4C03">
              <w:rPr>
                <w:sz w:val="24"/>
              </w:rPr>
              <w:t>bedru</w:t>
            </w:r>
            <w:r w:rsidRPr="00CD4C03">
              <w:rPr>
                <w:sz w:val="24"/>
                <w:lang w:val="uk-UA"/>
              </w:rPr>
              <w:t>ː</w:t>
            </w:r>
            <w:r w:rsidRPr="00CD4C03">
              <w:rPr>
                <w:sz w:val="24"/>
              </w:rPr>
              <w:t>m</w:t>
            </w:r>
            <w:r w:rsidRPr="00CD4C03">
              <w:rPr>
                <w:sz w:val="24"/>
                <w:lang w:val="uk-UA"/>
              </w:rPr>
              <w:t xml:space="preserve"> ]</w:t>
            </w:r>
          </w:p>
        </w:tc>
        <w:tc>
          <w:tcPr>
            <w:tcW w:w="2976" w:type="dxa"/>
          </w:tcPr>
          <w:p w14:paraId="4E7590DF" w14:textId="32C12238" w:rsidR="00F105CB" w:rsidRPr="00CD4C03" w:rsidRDefault="00F105CB" w:rsidP="00F105CB">
            <w:pPr>
              <w:rPr>
                <w:lang w:val="en-US" w:eastAsia="en-US"/>
              </w:rPr>
            </w:pPr>
            <w:r w:rsidRPr="00CD4C03">
              <w:rPr>
                <w:sz w:val="24"/>
              </w:rPr>
              <w:t>fence</w:t>
            </w:r>
          </w:p>
        </w:tc>
        <w:tc>
          <w:tcPr>
            <w:tcW w:w="2268" w:type="dxa"/>
          </w:tcPr>
          <w:p w14:paraId="0F43886A" w14:textId="364A7C16" w:rsidR="00F105CB" w:rsidRPr="00CD4C03" w:rsidRDefault="00F105CB" w:rsidP="00F105CB">
            <w:pPr>
              <w:rPr>
                <w:lang w:val="en-US" w:eastAsia="en-US"/>
              </w:rPr>
            </w:pPr>
            <w:r w:rsidRPr="00CD4C03">
              <w:rPr>
                <w:sz w:val="24"/>
                <w:lang w:val="en-US"/>
              </w:rPr>
              <w:t>F</w:t>
            </w:r>
          </w:p>
        </w:tc>
      </w:tr>
      <w:tr w:rsidR="00B10ECF" w:rsidRPr="00CD4C03" w14:paraId="502B17E5" w14:textId="77777777" w:rsidTr="004F6911">
        <w:tc>
          <w:tcPr>
            <w:tcW w:w="841" w:type="dxa"/>
          </w:tcPr>
          <w:p w14:paraId="05C6B431" w14:textId="6287253E" w:rsidR="00F105CB" w:rsidRPr="00CD4C03" w:rsidRDefault="00F105CB" w:rsidP="00F105CB">
            <w:pPr>
              <w:rPr>
                <w:lang w:val="en-US" w:eastAsia="en-US"/>
              </w:rPr>
            </w:pPr>
            <w:r w:rsidRPr="00CD4C03">
              <w:rPr>
                <w:sz w:val="24"/>
                <w:lang w:val="uk-UA"/>
              </w:rPr>
              <w:t>7</w:t>
            </w:r>
          </w:p>
        </w:tc>
        <w:tc>
          <w:tcPr>
            <w:tcW w:w="3544" w:type="dxa"/>
          </w:tcPr>
          <w:p w14:paraId="32FB7233" w14:textId="75AC9FC6" w:rsidR="00F105CB" w:rsidRPr="00CD4C03" w:rsidRDefault="00F105CB" w:rsidP="00F105CB">
            <w:pPr>
              <w:rPr>
                <w:lang w:val="en-US" w:eastAsia="en-US"/>
              </w:rPr>
            </w:pPr>
            <w:r w:rsidRPr="00CD4C03">
              <w:rPr>
                <w:sz w:val="24"/>
                <w:lang w:val="uk-UA"/>
              </w:rPr>
              <w:t>[</w:t>
            </w:r>
            <w:r w:rsidRPr="00CD4C03">
              <w:rPr>
                <w:sz w:val="24"/>
              </w:rPr>
              <w:t>da</w:t>
            </w:r>
            <w:r w:rsidRPr="00CD4C03">
              <w:rPr>
                <w:sz w:val="24"/>
                <w:lang w:val="uk-UA"/>
              </w:rPr>
              <w:t>ɪ</w:t>
            </w:r>
            <w:r w:rsidRPr="00CD4C03">
              <w:rPr>
                <w:sz w:val="24"/>
              </w:rPr>
              <w:t>ni</w:t>
            </w:r>
            <w:r w:rsidRPr="00CD4C03">
              <w:rPr>
                <w:sz w:val="24"/>
                <w:lang w:val="uk-UA"/>
              </w:rPr>
              <w:t>ŋ</w:t>
            </w:r>
            <w:r w:rsidRPr="00CD4C03">
              <w:rPr>
                <w:sz w:val="24"/>
              </w:rPr>
              <w:t>ru</w:t>
            </w:r>
            <w:r w:rsidRPr="00CD4C03">
              <w:rPr>
                <w:sz w:val="24"/>
                <w:lang w:val="uk-UA"/>
              </w:rPr>
              <w:t>ː</w:t>
            </w:r>
            <w:r w:rsidRPr="00CD4C03">
              <w:rPr>
                <w:sz w:val="24"/>
              </w:rPr>
              <w:t>m</w:t>
            </w:r>
            <w:r w:rsidRPr="00CD4C03">
              <w:rPr>
                <w:sz w:val="24"/>
                <w:lang w:val="uk-UA"/>
              </w:rPr>
              <w:t>]</w:t>
            </w:r>
          </w:p>
        </w:tc>
        <w:tc>
          <w:tcPr>
            <w:tcW w:w="2976" w:type="dxa"/>
          </w:tcPr>
          <w:p w14:paraId="7358E36B" w14:textId="7A7A707A" w:rsidR="00F105CB" w:rsidRPr="00CD4C03" w:rsidRDefault="00F105CB" w:rsidP="00F105CB">
            <w:pPr>
              <w:rPr>
                <w:lang w:val="en-US" w:eastAsia="en-US"/>
              </w:rPr>
            </w:pPr>
            <w:r w:rsidRPr="00CD4C03">
              <w:rPr>
                <w:sz w:val="24"/>
              </w:rPr>
              <w:t>window</w:t>
            </w:r>
          </w:p>
        </w:tc>
        <w:tc>
          <w:tcPr>
            <w:tcW w:w="2268" w:type="dxa"/>
          </w:tcPr>
          <w:p w14:paraId="3419785B" w14:textId="4639FAC5" w:rsidR="00F105CB" w:rsidRPr="00CD4C03" w:rsidRDefault="00F105CB" w:rsidP="00F105CB">
            <w:pPr>
              <w:rPr>
                <w:lang w:val="en-US" w:eastAsia="en-US"/>
              </w:rPr>
            </w:pPr>
            <w:r w:rsidRPr="00CD4C03">
              <w:rPr>
                <w:sz w:val="24"/>
                <w:lang w:val="en-US"/>
              </w:rPr>
              <w:t>G</w:t>
            </w:r>
          </w:p>
        </w:tc>
      </w:tr>
      <w:tr w:rsidR="00B10ECF" w:rsidRPr="00CD4C03" w14:paraId="22E5AA32" w14:textId="77777777" w:rsidTr="004F6911">
        <w:tc>
          <w:tcPr>
            <w:tcW w:w="841" w:type="dxa"/>
          </w:tcPr>
          <w:p w14:paraId="2040880E" w14:textId="39563A8C" w:rsidR="00F105CB" w:rsidRPr="00CD4C03" w:rsidRDefault="00F105CB" w:rsidP="00F105CB">
            <w:pPr>
              <w:rPr>
                <w:lang w:val="en-US" w:eastAsia="en-US"/>
              </w:rPr>
            </w:pPr>
            <w:r w:rsidRPr="00CD4C03">
              <w:rPr>
                <w:sz w:val="24"/>
                <w:lang w:val="uk-UA"/>
              </w:rPr>
              <w:t>8</w:t>
            </w:r>
          </w:p>
        </w:tc>
        <w:tc>
          <w:tcPr>
            <w:tcW w:w="3544" w:type="dxa"/>
          </w:tcPr>
          <w:p w14:paraId="66B04F16" w14:textId="3C10E4AD" w:rsidR="00F105CB" w:rsidRPr="00CD4C03" w:rsidRDefault="00F105CB" w:rsidP="00F105CB">
            <w:pPr>
              <w:rPr>
                <w:lang w:val="en-US" w:eastAsia="en-US"/>
              </w:rPr>
            </w:pPr>
            <w:r w:rsidRPr="00CD4C03">
              <w:rPr>
                <w:sz w:val="24"/>
                <w:lang w:val="uk-UA"/>
              </w:rPr>
              <w:t>[</w:t>
            </w:r>
            <w:r w:rsidRPr="00CD4C03">
              <w:rPr>
                <w:sz w:val="24"/>
              </w:rPr>
              <w:t>h</w:t>
            </w:r>
            <w:r w:rsidRPr="00CD4C03">
              <w:rPr>
                <w:sz w:val="24"/>
                <w:lang w:val="uk-UA"/>
              </w:rPr>
              <w:t>ɔː</w:t>
            </w:r>
            <w:r w:rsidRPr="00CD4C03">
              <w:rPr>
                <w:sz w:val="24"/>
              </w:rPr>
              <w:t>l</w:t>
            </w:r>
            <w:r w:rsidRPr="00CD4C03">
              <w:rPr>
                <w:sz w:val="24"/>
                <w:lang w:val="uk-UA"/>
              </w:rPr>
              <w:t>]</w:t>
            </w:r>
          </w:p>
        </w:tc>
        <w:tc>
          <w:tcPr>
            <w:tcW w:w="2976" w:type="dxa"/>
          </w:tcPr>
          <w:p w14:paraId="14D6DC35" w14:textId="6F219630" w:rsidR="00F105CB" w:rsidRPr="00CD4C03" w:rsidRDefault="00F105CB" w:rsidP="00F105CB">
            <w:pPr>
              <w:rPr>
                <w:lang w:val="en-US" w:eastAsia="en-US"/>
              </w:rPr>
            </w:pPr>
            <w:r w:rsidRPr="00CD4C03">
              <w:rPr>
                <w:sz w:val="24"/>
              </w:rPr>
              <w:t>living</w:t>
            </w:r>
            <w:r w:rsidRPr="00CD4C03">
              <w:rPr>
                <w:sz w:val="24"/>
                <w:lang w:val="uk-UA"/>
              </w:rPr>
              <w:t>-</w:t>
            </w:r>
            <w:r w:rsidRPr="00CD4C03">
              <w:rPr>
                <w:sz w:val="24"/>
              </w:rPr>
              <w:t>room</w:t>
            </w:r>
          </w:p>
        </w:tc>
        <w:tc>
          <w:tcPr>
            <w:tcW w:w="2268" w:type="dxa"/>
          </w:tcPr>
          <w:p w14:paraId="11CA8F3C" w14:textId="768BAB5E" w:rsidR="00F105CB" w:rsidRPr="00CD4C03" w:rsidRDefault="00F105CB" w:rsidP="00F105CB">
            <w:pPr>
              <w:rPr>
                <w:lang w:val="en-US" w:eastAsia="en-US"/>
              </w:rPr>
            </w:pPr>
            <w:r w:rsidRPr="00CD4C03">
              <w:rPr>
                <w:sz w:val="24"/>
                <w:lang w:val="en-US"/>
              </w:rPr>
              <w:t>H</w:t>
            </w:r>
          </w:p>
        </w:tc>
      </w:tr>
      <w:tr w:rsidR="00B10ECF" w:rsidRPr="00CD4C03" w14:paraId="7B28700A" w14:textId="77777777" w:rsidTr="004F6911">
        <w:tc>
          <w:tcPr>
            <w:tcW w:w="841" w:type="dxa"/>
          </w:tcPr>
          <w:p w14:paraId="6D106D65" w14:textId="3A732467" w:rsidR="00F105CB" w:rsidRPr="00CD4C03" w:rsidRDefault="00F105CB" w:rsidP="00F105CB">
            <w:pPr>
              <w:rPr>
                <w:lang w:val="en-US" w:eastAsia="en-US"/>
              </w:rPr>
            </w:pPr>
            <w:r w:rsidRPr="00CD4C03">
              <w:rPr>
                <w:sz w:val="24"/>
                <w:lang w:val="uk-UA"/>
              </w:rPr>
              <w:t>9</w:t>
            </w:r>
          </w:p>
        </w:tc>
        <w:tc>
          <w:tcPr>
            <w:tcW w:w="3544" w:type="dxa"/>
          </w:tcPr>
          <w:p w14:paraId="2A41B899" w14:textId="0935175E" w:rsidR="00F105CB" w:rsidRPr="00CD4C03" w:rsidRDefault="00F105CB" w:rsidP="00F105CB">
            <w:pPr>
              <w:rPr>
                <w:lang w:val="en-US" w:eastAsia="en-US"/>
              </w:rPr>
            </w:pPr>
            <w:r w:rsidRPr="00CD4C03">
              <w:rPr>
                <w:sz w:val="24"/>
                <w:lang w:val="uk-UA"/>
              </w:rPr>
              <w:t>[</w:t>
            </w:r>
            <w:r w:rsidRPr="00CD4C03">
              <w:rPr>
                <w:sz w:val="24"/>
              </w:rPr>
              <w:t>ru</w:t>
            </w:r>
            <w:r w:rsidRPr="00CD4C03">
              <w:rPr>
                <w:sz w:val="24"/>
                <w:lang w:val="uk-UA"/>
              </w:rPr>
              <w:t>ː</w:t>
            </w:r>
            <w:r w:rsidRPr="00CD4C03">
              <w:rPr>
                <w:sz w:val="24"/>
              </w:rPr>
              <w:t>f</w:t>
            </w:r>
            <w:r w:rsidRPr="00CD4C03">
              <w:rPr>
                <w:sz w:val="24"/>
                <w:lang w:val="uk-UA"/>
              </w:rPr>
              <w:t xml:space="preserve">] </w:t>
            </w:r>
          </w:p>
        </w:tc>
        <w:tc>
          <w:tcPr>
            <w:tcW w:w="2976" w:type="dxa"/>
          </w:tcPr>
          <w:p w14:paraId="365397A1" w14:textId="54CE2778" w:rsidR="00F105CB" w:rsidRPr="00CD4C03" w:rsidRDefault="00F105CB" w:rsidP="00F105CB">
            <w:pPr>
              <w:rPr>
                <w:lang w:val="en-US" w:eastAsia="en-US"/>
              </w:rPr>
            </w:pPr>
            <w:r w:rsidRPr="00CD4C03">
              <w:rPr>
                <w:sz w:val="24"/>
              </w:rPr>
              <w:t>flat</w:t>
            </w:r>
          </w:p>
        </w:tc>
        <w:tc>
          <w:tcPr>
            <w:tcW w:w="2268" w:type="dxa"/>
          </w:tcPr>
          <w:p w14:paraId="3FECD15B" w14:textId="03CD1AE3" w:rsidR="00F105CB" w:rsidRPr="00CD4C03" w:rsidRDefault="00F105CB" w:rsidP="00F105CB">
            <w:pPr>
              <w:rPr>
                <w:lang w:val="en-US" w:eastAsia="en-US"/>
              </w:rPr>
            </w:pPr>
            <w:r w:rsidRPr="00CD4C03">
              <w:rPr>
                <w:sz w:val="24"/>
                <w:lang w:val="en-US"/>
              </w:rPr>
              <w:t>I</w:t>
            </w:r>
          </w:p>
        </w:tc>
      </w:tr>
      <w:tr w:rsidR="00B10ECF" w:rsidRPr="00CD4C03" w14:paraId="20A05557" w14:textId="77777777" w:rsidTr="004F6911">
        <w:tc>
          <w:tcPr>
            <w:tcW w:w="841" w:type="dxa"/>
          </w:tcPr>
          <w:p w14:paraId="595F239F" w14:textId="6E8D2657" w:rsidR="00F105CB" w:rsidRPr="00CD4C03" w:rsidRDefault="00F105CB" w:rsidP="00F105CB">
            <w:pPr>
              <w:rPr>
                <w:lang w:val="en-US" w:eastAsia="en-US"/>
              </w:rPr>
            </w:pPr>
            <w:r w:rsidRPr="00CD4C03">
              <w:rPr>
                <w:sz w:val="24"/>
                <w:lang w:val="uk-UA"/>
              </w:rPr>
              <w:t>10</w:t>
            </w:r>
          </w:p>
        </w:tc>
        <w:tc>
          <w:tcPr>
            <w:tcW w:w="3544" w:type="dxa"/>
          </w:tcPr>
          <w:p w14:paraId="31E66B7F" w14:textId="3804DA6E" w:rsidR="00F105CB" w:rsidRPr="00CD4C03" w:rsidRDefault="00F105CB" w:rsidP="00F105CB">
            <w:pPr>
              <w:rPr>
                <w:lang w:val="en-US" w:eastAsia="en-US"/>
              </w:rPr>
            </w:pPr>
            <w:r w:rsidRPr="00CD4C03">
              <w:rPr>
                <w:sz w:val="24"/>
                <w:lang w:val="uk-UA"/>
              </w:rPr>
              <w:t>[</w:t>
            </w:r>
            <w:r w:rsidRPr="00CD4C03">
              <w:rPr>
                <w:sz w:val="24"/>
              </w:rPr>
              <w:t>ste</w:t>
            </w:r>
            <w:r w:rsidRPr="00CD4C03">
              <w:rPr>
                <w:sz w:val="24"/>
                <w:lang w:val="uk-UA"/>
              </w:rPr>
              <w:t>ə</w:t>
            </w:r>
            <w:r w:rsidRPr="00CD4C03">
              <w:rPr>
                <w:sz w:val="24"/>
              </w:rPr>
              <w:t>s</w:t>
            </w:r>
            <w:r w:rsidRPr="00CD4C03">
              <w:rPr>
                <w:sz w:val="24"/>
                <w:lang w:val="uk-UA"/>
              </w:rPr>
              <w:t>]</w:t>
            </w:r>
          </w:p>
        </w:tc>
        <w:tc>
          <w:tcPr>
            <w:tcW w:w="2976" w:type="dxa"/>
          </w:tcPr>
          <w:p w14:paraId="6FB6ADB7" w14:textId="2D3C8D59" w:rsidR="00F105CB" w:rsidRPr="00CD4C03" w:rsidRDefault="00F105CB" w:rsidP="00F105CB">
            <w:pPr>
              <w:rPr>
                <w:lang w:val="en-US" w:eastAsia="en-US"/>
              </w:rPr>
            </w:pPr>
            <w:r w:rsidRPr="00CD4C03">
              <w:rPr>
                <w:sz w:val="24"/>
              </w:rPr>
              <w:t>dining</w:t>
            </w:r>
            <w:r w:rsidRPr="00CD4C03">
              <w:rPr>
                <w:sz w:val="24"/>
                <w:lang w:val="uk-UA"/>
              </w:rPr>
              <w:t xml:space="preserve"> </w:t>
            </w:r>
            <w:r w:rsidRPr="00CD4C03">
              <w:rPr>
                <w:sz w:val="24"/>
              </w:rPr>
              <w:t>room</w:t>
            </w:r>
          </w:p>
        </w:tc>
        <w:tc>
          <w:tcPr>
            <w:tcW w:w="2268" w:type="dxa"/>
          </w:tcPr>
          <w:p w14:paraId="4E3349BA" w14:textId="07074B94" w:rsidR="00F105CB" w:rsidRPr="00CD4C03" w:rsidRDefault="00F105CB" w:rsidP="00F105CB">
            <w:pPr>
              <w:rPr>
                <w:lang w:val="en-US" w:eastAsia="en-US"/>
              </w:rPr>
            </w:pPr>
            <w:r w:rsidRPr="00CD4C03">
              <w:rPr>
                <w:sz w:val="24"/>
                <w:lang w:val="en-US"/>
              </w:rPr>
              <w:t>J</w:t>
            </w:r>
          </w:p>
        </w:tc>
      </w:tr>
      <w:tr w:rsidR="00B10ECF" w:rsidRPr="00CD4C03" w14:paraId="5E24D1A8" w14:textId="77777777" w:rsidTr="004F6911">
        <w:tc>
          <w:tcPr>
            <w:tcW w:w="841" w:type="dxa"/>
          </w:tcPr>
          <w:p w14:paraId="41F6AC3E" w14:textId="3DEB21BE" w:rsidR="00F105CB" w:rsidRPr="00CD4C03" w:rsidRDefault="00F105CB" w:rsidP="00F105CB">
            <w:pPr>
              <w:rPr>
                <w:lang w:val="en-US" w:eastAsia="en-US"/>
              </w:rPr>
            </w:pPr>
            <w:r w:rsidRPr="00CD4C03">
              <w:rPr>
                <w:sz w:val="24"/>
              </w:rPr>
              <w:t>11</w:t>
            </w:r>
          </w:p>
        </w:tc>
        <w:tc>
          <w:tcPr>
            <w:tcW w:w="3544" w:type="dxa"/>
          </w:tcPr>
          <w:p w14:paraId="2F3AA4DC" w14:textId="007A399D" w:rsidR="00F105CB" w:rsidRPr="00CD4C03" w:rsidRDefault="00F105CB" w:rsidP="00F105CB">
            <w:pPr>
              <w:rPr>
                <w:lang w:val="en-US" w:eastAsia="en-US"/>
              </w:rPr>
            </w:pPr>
            <w:r w:rsidRPr="00CD4C03">
              <w:rPr>
                <w:sz w:val="24"/>
                <w:lang w:val="uk-UA"/>
              </w:rPr>
              <w:t>[</w:t>
            </w:r>
            <w:r w:rsidRPr="00CD4C03">
              <w:rPr>
                <w:sz w:val="24"/>
                <w:lang w:val="en-US"/>
              </w:rPr>
              <w:t>w</w:t>
            </w:r>
            <w:r w:rsidRPr="00CD4C03">
              <w:rPr>
                <w:sz w:val="24"/>
                <w:lang w:val="uk-UA"/>
              </w:rPr>
              <w:t>ɔː</w:t>
            </w:r>
            <w:r w:rsidRPr="00CD4C03">
              <w:rPr>
                <w:sz w:val="24"/>
                <w:lang w:val="en-US"/>
              </w:rPr>
              <w:t>l</w:t>
            </w:r>
            <w:r w:rsidRPr="00CD4C03">
              <w:rPr>
                <w:sz w:val="24"/>
                <w:lang w:val="uk-UA"/>
              </w:rPr>
              <w:t>]</w:t>
            </w:r>
          </w:p>
        </w:tc>
        <w:tc>
          <w:tcPr>
            <w:tcW w:w="2976" w:type="dxa"/>
          </w:tcPr>
          <w:p w14:paraId="77D359B2" w14:textId="6C00E95D" w:rsidR="00F105CB" w:rsidRPr="00CD4C03" w:rsidRDefault="00F105CB" w:rsidP="00F105CB">
            <w:pPr>
              <w:rPr>
                <w:lang w:val="en-US" w:eastAsia="en-US"/>
              </w:rPr>
            </w:pPr>
            <w:r w:rsidRPr="00CD4C03">
              <w:rPr>
                <w:sz w:val="24"/>
              </w:rPr>
              <w:t>floor</w:t>
            </w:r>
          </w:p>
        </w:tc>
        <w:tc>
          <w:tcPr>
            <w:tcW w:w="2268" w:type="dxa"/>
          </w:tcPr>
          <w:p w14:paraId="0224F056" w14:textId="7A0590DD" w:rsidR="00F105CB" w:rsidRPr="00CD4C03" w:rsidRDefault="00F105CB" w:rsidP="00F105CB">
            <w:pPr>
              <w:rPr>
                <w:lang w:val="en-US" w:eastAsia="en-US"/>
              </w:rPr>
            </w:pPr>
            <w:r w:rsidRPr="00CD4C03">
              <w:rPr>
                <w:sz w:val="24"/>
                <w:lang w:val="en-US"/>
              </w:rPr>
              <w:t>K</w:t>
            </w:r>
          </w:p>
        </w:tc>
      </w:tr>
      <w:tr w:rsidR="00B10ECF" w:rsidRPr="00CD4C03" w14:paraId="0F3D63F1" w14:textId="77777777" w:rsidTr="004F6911">
        <w:tc>
          <w:tcPr>
            <w:tcW w:w="841" w:type="dxa"/>
          </w:tcPr>
          <w:p w14:paraId="458BFFA3" w14:textId="4293723C" w:rsidR="00F105CB" w:rsidRPr="00CD4C03" w:rsidRDefault="00F105CB" w:rsidP="00F105CB">
            <w:pPr>
              <w:rPr>
                <w:lang w:val="en-US" w:eastAsia="en-US"/>
              </w:rPr>
            </w:pPr>
            <w:r w:rsidRPr="00CD4C03">
              <w:rPr>
                <w:sz w:val="24"/>
              </w:rPr>
              <w:t>12</w:t>
            </w:r>
          </w:p>
        </w:tc>
        <w:tc>
          <w:tcPr>
            <w:tcW w:w="3544" w:type="dxa"/>
          </w:tcPr>
          <w:p w14:paraId="26DAE662" w14:textId="2D923CB1" w:rsidR="00F105CB" w:rsidRPr="00CD4C03" w:rsidRDefault="00F105CB" w:rsidP="00F105CB">
            <w:pPr>
              <w:rPr>
                <w:lang w:val="en-US" w:eastAsia="en-US"/>
              </w:rPr>
            </w:pPr>
            <w:r w:rsidRPr="00CD4C03">
              <w:rPr>
                <w:sz w:val="24"/>
                <w:lang w:val="uk-UA"/>
              </w:rPr>
              <w:t>[‘</w:t>
            </w:r>
            <w:r w:rsidRPr="00CD4C03">
              <w:rPr>
                <w:sz w:val="24"/>
              </w:rPr>
              <w:t>windou</w:t>
            </w:r>
            <w:r w:rsidRPr="00CD4C03">
              <w:rPr>
                <w:sz w:val="24"/>
                <w:lang w:val="uk-UA"/>
              </w:rPr>
              <w:t>]</w:t>
            </w:r>
          </w:p>
        </w:tc>
        <w:tc>
          <w:tcPr>
            <w:tcW w:w="2976" w:type="dxa"/>
          </w:tcPr>
          <w:p w14:paraId="36C51318" w14:textId="5E2F246C" w:rsidR="00F105CB" w:rsidRPr="00CD4C03" w:rsidRDefault="00F105CB" w:rsidP="00F105CB">
            <w:pPr>
              <w:rPr>
                <w:lang w:val="en-US" w:eastAsia="en-US"/>
              </w:rPr>
            </w:pPr>
            <w:r w:rsidRPr="00CD4C03">
              <w:rPr>
                <w:sz w:val="24"/>
              </w:rPr>
              <w:t>garden</w:t>
            </w:r>
          </w:p>
        </w:tc>
        <w:tc>
          <w:tcPr>
            <w:tcW w:w="2268" w:type="dxa"/>
          </w:tcPr>
          <w:p w14:paraId="417A6339" w14:textId="51952012" w:rsidR="00F105CB" w:rsidRPr="00CD4C03" w:rsidRDefault="00F105CB" w:rsidP="00F105CB">
            <w:pPr>
              <w:rPr>
                <w:lang w:val="en-US" w:eastAsia="en-US"/>
              </w:rPr>
            </w:pPr>
            <w:r w:rsidRPr="00CD4C03">
              <w:rPr>
                <w:sz w:val="24"/>
                <w:lang w:val="en-US"/>
              </w:rPr>
              <w:t>L</w:t>
            </w:r>
          </w:p>
        </w:tc>
      </w:tr>
      <w:tr w:rsidR="00B10ECF" w:rsidRPr="00CD4C03" w14:paraId="7A49CB22" w14:textId="77777777" w:rsidTr="004F6911">
        <w:tc>
          <w:tcPr>
            <w:tcW w:w="841" w:type="dxa"/>
          </w:tcPr>
          <w:p w14:paraId="412FCD0C" w14:textId="60FC2E66" w:rsidR="00F105CB" w:rsidRPr="00CD4C03" w:rsidRDefault="00F105CB" w:rsidP="00F105CB">
            <w:pPr>
              <w:rPr>
                <w:lang w:val="en-US" w:eastAsia="en-US"/>
              </w:rPr>
            </w:pPr>
            <w:r w:rsidRPr="00CD4C03">
              <w:rPr>
                <w:sz w:val="24"/>
              </w:rPr>
              <w:t>13</w:t>
            </w:r>
          </w:p>
        </w:tc>
        <w:tc>
          <w:tcPr>
            <w:tcW w:w="3544" w:type="dxa"/>
          </w:tcPr>
          <w:p w14:paraId="61DA1D8C" w14:textId="458CF36B" w:rsidR="00F105CB" w:rsidRPr="00CD4C03" w:rsidRDefault="00F105CB" w:rsidP="00F105CB">
            <w:pPr>
              <w:rPr>
                <w:lang w:val="en-US" w:eastAsia="en-US"/>
              </w:rPr>
            </w:pPr>
            <w:r w:rsidRPr="00CD4C03">
              <w:rPr>
                <w:sz w:val="24"/>
                <w:lang w:val="uk-UA"/>
              </w:rPr>
              <w:t>[</w:t>
            </w:r>
            <w:r w:rsidRPr="00CD4C03">
              <w:rPr>
                <w:sz w:val="24"/>
              </w:rPr>
              <w:t>d</w:t>
            </w:r>
            <w:r w:rsidRPr="00CD4C03">
              <w:rPr>
                <w:sz w:val="24"/>
                <w:lang w:val="uk-UA"/>
              </w:rPr>
              <w:t>ɔː]</w:t>
            </w:r>
          </w:p>
        </w:tc>
        <w:tc>
          <w:tcPr>
            <w:tcW w:w="2976" w:type="dxa"/>
          </w:tcPr>
          <w:p w14:paraId="07AC7C0C" w14:textId="4B632D15" w:rsidR="00F105CB" w:rsidRPr="00CD4C03" w:rsidRDefault="00F105CB" w:rsidP="00F105CB">
            <w:pPr>
              <w:rPr>
                <w:lang w:val="en-US" w:eastAsia="en-US"/>
              </w:rPr>
            </w:pPr>
            <w:r w:rsidRPr="00CD4C03">
              <w:rPr>
                <w:sz w:val="24"/>
              </w:rPr>
              <w:t>garage</w:t>
            </w:r>
          </w:p>
        </w:tc>
        <w:tc>
          <w:tcPr>
            <w:tcW w:w="2268" w:type="dxa"/>
          </w:tcPr>
          <w:p w14:paraId="7F1F9952" w14:textId="36C556F8" w:rsidR="00F105CB" w:rsidRPr="00CD4C03" w:rsidRDefault="00F105CB" w:rsidP="00F105CB">
            <w:pPr>
              <w:rPr>
                <w:lang w:val="en-US" w:eastAsia="en-US"/>
              </w:rPr>
            </w:pPr>
            <w:r w:rsidRPr="00CD4C03">
              <w:rPr>
                <w:sz w:val="24"/>
                <w:lang w:val="en-US"/>
              </w:rPr>
              <w:t>M</w:t>
            </w:r>
          </w:p>
        </w:tc>
      </w:tr>
      <w:tr w:rsidR="00B10ECF" w:rsidRPr="00CD4C03" w14:paraId="61DD660A" w14:textId="77777777" w:rsidTr="004F6911">
        <w:tc>
          <w:tcPr>
            <w:tcW w:w="841" w:type="dxa"/>
          </w:tcPr>
          <w:p w14:paraId="7C02CA37" w14:textId="4BA647DA" w:rsidR="00F105CB" w:rsidRPr="00CD4C03" w:rsidRDefault="00F105CB" w:rsidP="00F105CB">
            <w:pPr>
              <w:rPr>
                <w:lang w:val="en-US" w:eastAsia="en-US"/>
              </w:rPr>
            </w:pPr>
            <w:r w:rsidRPr="00CD4C03">
              <w:rPr>
                <w:sz w:val="24"/>
              </w:rPr>
              <w:t>14</w:t>
            </w:r>
          </w:p>
        </w:tc>
        <w:tc>
          <w:tcPr>
            <w:tcW w:w="3544" w:type="dxa"/>
          </w:tcPr>
          <w:p w14:paraId="12148B5B" w14:textId="451F5548" w:rsidR="00F105CB" w:rsidRPr="00CD4C03" w:rsidRDefault="00F105CB" w:rsidP="00F105CB">
            <w:pPr>
              <w:rPr>
                <w:lang w:val="en-US" w:eastAsia="en-US"/>
              </w:rPr>
            </w:pPr>
            <w:r w:rsidRPr="00CD4C03">
              <w:rPr>
                <w:sz w:val="24"/>
                <w:lang w:val="uk-UA"/>
              </w:rPr>
              <w:t>[</w:t>
            </w:r>
            <w:r w:rsidRPr="00CD4C03">
              <w:rPr>
                <w:sz w:val="24"/>
              </w:rPr>
              <w:t>fl</w:t>
            </w:r>
            <w:r w:rsidRPr="00CD4C03">
              <w:rPr>
                <w:sz w:val="24"/>
                <w:lang w:val="uk-UA"/>
              </w:rPr>
              <w:t>ɔː]</w:t>
            </w:r>
          </w:p>
        </w:tc>
        <w:tc>
          <w:tcPr>
            <w:tcW w:w="2976" w:type="dxa"/>
          </w:tcPr>
          <w:p w14:paraId="3932E0C6" w14:textId="5E1771E3" w:rsidR="00F105CB" w:rsidRPr="00CD4C03" w:rsidRDefault="00F105CB" w:rsidP="00F105CB">
            <w:pPr>
              <w:rPr>
                <w:lang w:val="en-US" w:eastAsia="en-US"/>
              </w:rPr>
            </w:pPr>
            <w:r w:rsidRPr="00CD4C03">
              <w:rPr>
                <w:sz w:val="24"/>
              </w:rPr>
              <w:t>roof</w:t>
            </w:r>
          </w:p>
        </w:tc>
        <w:tc>
          <w:tcPr>
            <w:tcW w:w="2268" w:type="dxa"/>
          </w:tcPr>
          <w:p w14:paraId="6FE5E70A" w14:textId="4478FD49" w:rsidR="00F105CB" w:rsidRPr="00CD4C03" w:rsidRDefault="00F105CB" w:rsidP="00F105CB">
            <w:pPr>
              <w:rPr>
                <w:lang w:val="en-US" w:eastAsia="en-US"/>
              </w:rPr>
            </w:pPr>
            <w:r w:rsidRPr="00CD4C03">
              <w:rPr>
                <w:sz w:val="24"/>
                <w:lang w:val="en-US"/>
              </w:rPr>
              <w:t>N</w:t>
            </w:r>
          </w:p>
        </w:tc>
      </w:tr>
      <w:tr w:rsidR="00B10ECF" w:rsidRPr="00CD4C03" w14:paraId="7254026C" w14:textId="77777777" w:rsidTr="004F6911">
        <w:tc>
          <w:tcPr>
            <w:tcW w:w="841" w:type="dxa"/>
          </w:tcPr>
          <w:p w14:paraId="05A06DC5" w14:textId="7099C1F8" w:rsidR="00F105CB" w:rsidRPr="00CD4C03" w:rsidRDefault="00F105CB" w:rsidP="00F105CB">
            <w:pPr>
              <w:rPr>
                <w:lang w:val="en-US" w:eastAsia="en-US"/>
              </w:rPr>
            </w:pPr>
            <w:r w:rsidRPr="00CD4C03">
              <w:rPr>
                <w:sz w:val="24"/>
              </w:rPr>
              <w:t>15</w:t>
            </w:r>
          </w:p>
        </w:tc>
        <w:tc>
          <w:tcPr>
            <w:tcW w:w="3544" w:type="dxa"/>
          </w:tcPr>
          <w:p w14:paraId="769FD3C3" w14:textId="55B328E0" w:rsidR="00F105CB" w:rsidRPr="00CD4C03" w:rsidRDefault="00F105CB" w:rsidP="00F105CB">
            <w:pPr>
              <w:rPr>
                <w:lang w:val="en-US" w:eastAsia="en-US"/>
              </w:rPr>
            </w:pPr>
            <w:r w:rsidRPr="00CD4C03">
              <w:rPr>
                <w:sz w:val="24"/>
              </w:rPr>
              <w:t>[fens] </w:t>
            </w:r>
          </w:p>
        </w:tc>
        <w:tc>
          <w:tcPr>
            <w:tcW w:w="2976" w:type="dxa"/>
          </w:tcPr>
          <w:p w14:paraId="6C8BDEB1" w14:textId="5533F4DD" w:rsidR="00F105CB" w:rsidRPr="00CD4C03" w:rsidRDefault="00F105CB" w:rsidP="00F105CB">
            <w:pPr>
              <w:rPr>
                <w:lang w:val="en-US" w:eastAsia="en-US"/>
              </w:rPr>
            </w:pPr>
            <w:r w:rsidRPr="00CD4C03">
              <w:rPr>
                <w:sz w:val="24"/>
              </w:rPr>
              <w:t>bedroom</w:t>
            </w:r>
          </w:p>
        </w:tc>
        <w:tc>
          <w:tcPr>
            <w:tcW w:w="2268" w:type="dxa"/>
          </w:tcPr>
          <w:p w14:paraId="4CEB1A12" w14:textId="454593CF" w:rsidR="00F105CB" w:rsidRPr="00CD4C03" w:rsidRDefault="00F105CB" w:rsidP="00F105CB">
            <w:pPr>
              <w:rPr>
                <w:lang w:val="en-US" w:eastAsia="en-US"/>
              </w:rPr>
            </w:pPr>
            <w:r w:rsidRPr="00CD4C03">
              <w:rPr>
                <w:sz w:val="24"/>
                <w:lang w:val="en-US"/>
              </w:rPr>
              <w:t>O</w:t>
            </w:r>
          </w:p>
        </w:tc>
      </w:tr>
      <w:tr w:rsidR="00B10ECF" w:rsidRPr="00CD4C03" w14:paraId="306DCDC1" w14:textId="77777777" w:rsidTr="004F6911">
        <w:tc>
          <w:tcPr>
            <w:tcW w:w="841" w:type="dxa"/>
          </w:tcPr>
          <w:p w14:paraId="1BEDD9EE" w14:textId="194437A8" w:rsidR="00F105CB" w:rsidRPr="00CD4C03" w:rsidRDefault="00F105CB" w:rsidP="00F105CB">
            <w:pPr>
              <w:rPr>
                <w:lang w:val="en-US" w:eastAsia="en-US"/>
              </w:rPr>
            </w:pPr>
            <w:r w:rsidRPr="00CD4C03">
              <w:rPr>
                <w:sz w:val="24"/>
              </w:rPr>
              <w:t>16</w:t>
            </w:r>
          </w:p>
        </w:tc>
        <w:tc>
          <w:tcPr>
            <w:tcW w:w="3544" w:type="dxa"/>
          </w:tcPr>
          <w:p w14:paraId="0ECE3A22" w14:textId="6917D822" w:rsidR="00F105CB" w:rsidRPr="00CD4C03" w:rsidRDefault="00F105CB" w:rsidP="00F105CB">
            <w:pPr>
              <w:rPr>
                <w:lang w:val="en-US" w:eastAsia="en-US"/>
              </w:rPr>
            </w:pPr>
            <w:r w:rsidRPr="00CD4C03">
              <w:rPr>
                <w:sz w:val="24"/>
                <w:lang w:val="uk-UA"/>
              </w:rPr>
              <w:t>[ˈɡɑː</w:t>
            </w:r>
            <w:r w:rsidRPr="00CD4C03">
              <w:rPr>
                <w:sz w:val="24"/>
              </w:rPr>
              <w:t>d</w:t>
            </w:r>
            <w:r w:rsidRPr="00CD4C03">
              <w:rPr>
                <w:sz w:val="24"/>
                <w:lang w:val="uk-UA"/>
              </w:rPr>
              <w:t>(ə)</w:t>
            </w:r>
            <w:r w:rsidRPr="00CD4C03">
              <w:rPr>
                <w:sz w:val="24"/>
              </w:rPr>
              <w:t>n</w:t>
            </w:r>
            <w:r w:rsidRPr="00CD4C03">
              <w:rPr>
                <w:sz w:val="24"/>
                <w:lang w:val="uk-UA"/>
              </w:rPr>
              <w:t>]</w:t>
            </w:r>
          </w:p>
        </w:tc>
        <w:tc>
          <w:tcPr>
            <w:tcW w:w="2976" w:type="dxa"/>
          </w:tcPr>
          <w:p w14:paraId="1898E672" w14:textId="52CB81B8" w:rsidR="00F105CB" w:rsidRPr="00CD4C03" w:rsidRDefault="00F105CB" w:rsidP="00F105CB">
            <w:pPr>
              <w:rPr>
                <w:lang w:val="en-US" w:eastAsia="en-US"/>
              </w:rPr>
            </w:pPr>
            <w:r w:rsidRPr="00CD4C03">
              <w:rPr>
                <w:sz w:val="24"/>
              </w:rPr>
              <w:t>kitchen</w:t>
            </w:r>
          </w:p>
        </w:tc>
        <w:tc>
          <w:tcPr>
            <w:tcW w:w="2268" w:type="dxa"/>
          </w:tcPr>
          <w:p w14:paraId="3CCD70D1" w14:textId="643C42DD" w:rsidR="00F105CB" w:rsidRPr="00CD4C03" w:rsidRDefault="00F105CB" w:rsidP="00F105CB">
            <w:pPr>
              <w:rPr>
                <w:lang w:val="en-US" w:eastAsia="en-US"/>
              </w:rPr>
            </w:pPr>
            <w:r w:rsidRPr="00CD4C03">
              <w:rPr>
                <w:sz w:val="24"/>
                <w:lang w:val="en-US"/>
              </w:rPr>
              <w:t>P</w:t>
            </w:r>
          </w:p>
        </w:tc>
      </w:tr>
      <w:tr w:rsidR="004F6911" w:rsidRPr="00CD4C03" w14:paraId="6C27C258" w14:textId="77777777" w:rsidTr="004F6911">
        <w:tc>
          <w:tcPr>
            <w:tcW w:w="841" w:type="dxa"/>
          </w:tcPr>
          <w:p w14:paraId="01FE387B" w14:textId="76DDFC03" w:rsidR="00F105CB" w:rsidRPr="00CD4C03" w:rsidRDefault="00F105CB" w:rsidP="00F105CB">
            <w:pPr>
              <w:rPr>
                <w:lang w:val="en-US" w:eastAsia="en-US"/>
              </w:rPr>
            </w:pPr>
            <w:r w:rsidRPr="00CD4C03">
              <w:rPr>
                <w:sz w:val="24"/>
              </w:rPr>
              <w:t>17</w:t>
            </w:r>
          </w:p>
        </w:tc>
        <w:tc>
          <w:tcPr>
            <w:tcW w:w="3544" w:type="dxa"/>
          </w:tcPr>
          <w:p w14:paraId="10C97B83" w14:textId="3D19F63A" w:rsidR="00F105CB" w:rsidRPr="00CD4C03" w:rsidRDefault="00F105CB" w:rsidP="00F105CB">
            <w:pPr>
              <w:rPr>
                <w:lang w:val="en-US" w:eastAsia="en-US"/>
              </w:rPr>
            </w:pPr>
            <w:r w:rsidRPr="00CD4C03">
              <w:rPr>
                <w:sz w:val="24"/>
              </w:rPr>
              <w:t>ˈɡærɑːdʒ]</w:t>
            </w:r>
          </w:p>
        </w:tc>
        <w:tc>
          <w:tcPr>
            <w:tcW w:w="2976" w:type="dxa"/>
          </w:tcPr>
          <w:p w14:paraId="1C94063E" w14:textId="2807E191" w:rsidR="00F105CB" w:rsidRPr="00CD4C03" w:rsidRDefault="00F105CB" w:rsidP="00F105CB">
            <w:pPr>
              <w:rPr>
                <w:lang w:val="en-US" w:eastAsia="en-US"/>
              </w:rPr>
            </w:pPr>
            <w:r w:rsidRPr="00CD4C03">
              <w:rPr>
                <w:sz w:val="24"/>
              </w:rPr>
              <w:t>house</w:t>
            </w:r>
          </w:p>
        </w:tc>
        <w:tc>
          <w:tcPr>
            <w:tcW w:w="2268" w:type="dxa"/>
          </w:tcPr>
          <w:p w14:paraId="75C04519" w14:textId="516550FD" w:rsidR="00F105CB" w:rsidRPr="00CD4C03" w:rsidRDefault="00F105CB" w:rsidP="00F105CB">
            <w:pPr>
              <w:rPr>
                <w:lang w:val="en-US" w:eastAsia="en-US"/>
              </w:rPr>
            </w:pPr>
            <w:r w:rsidRPr="00CD4C03">
              <w:rPr>
                <w:sz w:val="24"/>
                <w:lang w:val="en-US"/>
              </w:rPr>
              <w:t>Q</w:t>
            </w:r>
          </w:p>
        </w:tc>
      </w:tr>
    </w:tbl>
    <w:p w14:paraId="7650D6B6" w14:textId="77777777" w:rsidR="00A50FC4" w:rsidRPr="00CD4C03" w:rsidRDefault="00A50FC4" w:rsidP="00323EE9">
      <w:pPr>
        <w:pStyle w:val="3"/>
        <w:shd w:val="clear" w:color="auto" w:fill="FFFFFF"/>
        <w:spacing w:before="0"/>
        <w:jc w:val="left"/>
        <w:rPr>
          <w:rStyle w:val="fontstyle31"/>
          <w:color w:val="auto"/>
          <w:lang w:val="en-US"/>
        </w:rPr>
      </w:pPr>
    </w:p>
    <w:p w14:paraId="1BA13EA2" w14:textId="2B1A3367" w:rsidR="00323EE9" w:rsidRPr="00B10ECF" w:rsidRDefault="00AE0F63" w:rsidP="00EC6D51">
      <w:pPr>
        <w:pStyle w:val="3"/>
        <w:shd w:val="clear" w:color="auto" w:fill="FFFFFF"/>
        <w:spacing w:before="0"/>
        <w:rPr>
          <w:rStyle w:val="fontstyle21"/>
          <w:rFonts w:ascii="Times New Roman" w:hAnsi="Times New Roman" w:cs="Times New Roman"/>
          <w:b w:val="0"/>
          <w:bCs w:val="0"/>
          <w:i/>
          <w:color w:val="auto"/>
          <w:sz w:val="24"/>
          <w:szCs w:val="24"/>
          <w:lang w:val="en-US"/>
        </w:rPr>
      </w:pPr>
      <w:r w:rsidRPr="00B10ECF">
        <w:rPr>
          <w:rStyle w:val="fontstyle31"/>
          <w:b/>
          <w:color w:val="auto"/>
          <w:lang w:val="en-US"/>
        </w:rPr>
        <w:t>2</w:t>
      </w:r>
      <w:r w:rsidRPr="00B10ECF">
        <w:rPr>
          <w:rFonts w:ascii="Times New Roman" w:eastAsia="Times New Roman" w:hAnsi="Times New Roman" w:cs="Times New Roman"/>
          <w:b w:val="0"/>
          <w:bCs w:val="0"/>
          <w:color w:val="auto"/>
          <w:szCs w:val="28"/>
          <w:lang w:val="en-US" w:eastAsia="en-US"/>
        </w:rPr>
        <w:t>-</w:t>
      </w:r>
      <w:r w:rsidRPr="00B10ECF">
        <w:rPr>
          <w:rFonts w:ascii="Times New Roman" w:eastAsia="Times New Roman" w:hAnsi="Times New Roman" w:cs="Times New Roman"/>
          <w:bCs w:val="0"/>
          <w:color w:val="auto"/>
          <w:szCs w:val="28"/>
          <w:lang w:eastAsia="en-US"/>
        </w:rPr>
        <w:t>тапсырма</w:t>
      </w:r>
      <w:r w:rsidRPr="00B10ECF">
        <w:rPr>
          <w:rFonts w:ascii="Times New Roman" w:eastAsia="Times New Roman" w:hAnsi="Times New Roman" w:cs="Times New Roman"/>
          <w:bCs w:val="0"/>
          <w:color w:val="auto"/>
          <w:szCs w:val="28"/>
          <w:lang w:val="en-US" w:eastAsia="en-US"/>
        </w:rPr>
        <w:t>.</w:t>
      </w:r>
      <w:r w:rsidRPr="00B10ECF">
        <w:rPr>
          <w:rStyle w:val="fontstyle01"/>
          <w:rFonts w:ascii="Times New Roman" w:hAnsi="Times New Roman" w:cs="Times New Roman"/>
          <w:b/>
          <w:color w:val="auto"/>
          <w:sz w:val="28"/>
          <w:szCs w:val="28"/>
          <w:lang w:val="en-US"/>
        </w:rPr>
        <w:t xml:space="preserve"> </w:t>
      </w:r>
      <w:r w:rsidR="005C29BC" w:rsidRPr="00B10ECF">
        <w:rPr>
          <w:rStyle w:val="fontstyle01"/>
          <w:rFonts w:ascii="Times New Roman" w:hAnsi="Times New Roman" w:cs="Times New Roman"/>
          <w:color w:val="auto"/>
          <w:sz w:val="28"/>
          <w:szCs w:val="28"/>
        </w:rPr>
        <w:t>Көп</w:t>
      </w:r>
      <w:r w:rsidR="005C29BC" w:rsidRPr="00B10ECF">
        <w:rPr>
          <w:rStyle w:val="fontstyle01"/>
          <w:rFonts w:ascii="Times New Roman" w:hAnsi="Times New Roman" w:cs="Times New Roman"/>
          <w:color w:val="auto"/>
          <w:sz w:val="28"/>
          <w:szCs w:val="28"/>
          <w:lang w:val="en-US"/>
        </w:rPr>
        <w:t xml:space="preserve"> </w:t>
      </w:r>
      <w:r w:rsidR="005C29BC" w:rsidRPr="00B10ECF">
        <w:rPr>
          <w:rStyle w:val="fontstyle01"/>
          <w:rFonts w:ascii="Times New Roman" w:hAnsi="Times New Roman" w:cs="Times New Roman"/>
          <w:color w:val="auto"/>
          <w:sz w:val="28"/>
          <w:szCs w:val="28"/>
        </w:rPr>
        <w:t>нүктенің</w:t>
      </w:r>
      <w:r w:rsidR="005C29BC" w:rsidRPr="00B10ECF">
        <w:rPr>
          <w:rStyle w:val="fontstyle01"/>
          <w:rFonts w:ascii="Times New Roman" w:hAnsi="Times New Roman" w:cs="Times New Roman"/>
          <w:color w:val="auto"/>
          <w:sz w:val="28"/>
          <w:szCs w:val="28"/>
          <w:lang w:val="en-US"/>
        </w:rPr>
        <w:t xml:space="preserve"> </w:t>
      </w:r>
      <w:r w:rsidR="005C29BC" w:rsidRPr="00B10ECF">
        <w:rPr>
          <w:rStyle w:val="fontstyle01"/>
          <w:rFonts w:ascii="Times New Roman" w:hAnsi="Times New Roman" w:cs="Times New Roman"/>
          <w:color w:val="auto"/>
          <w:sz w:val="28"/>
          <w:szCs w:val="28"/>
        </w:rPr>
        <w:t>орнына</w:t>
      </w:r>
      <w:r w:rsidR="005C29BC" w:rsidRPr="00B10ECF">
        <w:rPr>
          <w:rStyle w:val="fontstyle01"/>
          <w:rFonts w:ascii="Times New Roman" w:hAnsi="Times New Roman" w:cs="Times New Roman"/>
          <w:color w:val="auto"/>
          <w:sz w:val="28"/>
          <w:szCs w:val="28"/>
          <w:lang w:val="en-US"/>
        </w:rPr>
        <w:t xml:space="preserve"> </w:t>
      </w:r>
      <w:r w:rsidR="005C29BC" w:rsidRPr="00B10ECF">
        <w:rPr>
          <w:rStyle w:val="fontstyle01"/>
          <w:rFonts w:ascii="Times New Roman" w:hAnsi="Times New Roman" w:cs="Times New Roman"/>
          <w:color w:val="auto"/>
          <w:sz w:val="28"/>
          <w:szCs w:val="28"/>
        </w:rPr>
        <w:t>мына</w:t>
      </w:r>
      <w:r w:rsidR="005C29BC" w:rsidRPr="00B10ECF">
        <w:rPr>
          <w:rStyle w:val="fontstyle01"/>
          <w:rFonts w:ascii="Times New Roman" w:hAnsi="Times New Roman" w:cs="Times New Roman"/>
          <w:color w:val="auto"/>
          <w:sz w:val="28"/>
          <w:szCs w:val="28"/>
          <w:lang w:val="en-US"/>
        </w:rPr>
        <w:t xml:space="preserve"> </w:t>
      </w:r>
      <w:r w:rsidRPr="00B10ECF">
        <w:rPr>
          <w:rStyle w:val="fontstyle01"/>
          <w:rFonts w:ascii="Times New Roman" w:hAnsi="Times New Roman" w:cs="Times New Roman"/>
          <w:color w:val="auto"/>
          <w:sz w:val="28"/>
          <w:szCs w:val="28"/>
        </w:rPr>
        <w:t>сөздерді</w:t>
      </w:r>
      <w:r w:rsidRPr="00B10ECF">
        <w:rPr>
          <w:rStyle w:val="fontstyle01"/>
          <w:rFonts w:ascii="Times New Roman" w:hAnsi="Times New Roman" w:cs="Times New Roman"/>
          <w:color w:val="auto"/>
          <w:sz w:val="28"/>
          <w:szCs w:val="28"/>
          <w:lang w:val="en-US"/>
        </w:rPr>
        <w:t xml:space="preserve"> </w:t>
      </w:r>
      <w:r w:rsidRPr="00B10ECF">
        <w:rPr>
          <w:rStyle w:val="fontstyle01"/>
          <w:rFonts w:ascii="Times New Roman" w:hAnsi="Times New Roman" w:cs="Times New Roman"/>
          <w:color w:val="auto"/>
          <w:sz w:val="28"/>
          <w:szCs w:val="28"/>
        </w:rPr>
        <w:t>қойып</w:t>
      </w:r>
      <w:r w:rsidR="00A50FC4" w:rsidRPr="00B10ECF">
        <w:rPr>
          <w:rStyle w:val="fontstyle01"/>
          <w:rFonts w:ascii="Times New Roman" w:hAnsi="Times New Roman" w:cs="Times New Roman"/>
          <w:color w:val="auto"/>
          <w:sz w:val="28"/>
          <w:szCs w:val="28"/>
          <w:lang w:val="kk-KZ"/>
        </w:rPr>
        <w:t xml:space="preserve"> айт,</w:t>
      </w:r>
      <w:r w:rsidRPr="00B10ECF">
        <w:rPr>
          <w:rStyle w:val="fontstyle01"/>
          <w:rFonts w:ascii="Times New Roman" w:hAnsi="Times New Roman" w:cs="Times New Roman"/>
          <w:color w:val="auto"/>
          <w:sz w:val="28"/>
          <w:szCs w:val="28"/>
          <w:lang w:val="en-US"/>
        </w:rPr>
        <w:t xml:space="preserve"> </w:t>
      </w:r>
      <w:r w:rsidRPr="00B10ECF">
        <w:rPr>
          <w:rStyle w:val="fontstyle01"/>
          <w:rFonts w:ascii="Times New Roman" w:hAnsi="Times New Roman" w:cs="Times New Roman"/>
          <w:color w:val="auto"/>
          <w:sz w:val="28"/>
          <w:szCs w:val="28"/>
        </w:rPr>
        <w:t>жаз</w:t>
      </w:r>
      <w:r w:rsidR="00A50FC4" w:rsidRPr="00B10ECF">
        <w:rPr>
          <w:rStyle w:val="fontstyle01"/>
          <w:rFonts w:ascii="Times New Roman" w:hAnsi="Times New Roman" w:cs="Times New Roman"/>
          <w:color w:val="auto"/>
          <w:sz w:val="28"/>
          <w:szCs w:val="28"/>
          <w:lang w:val="kk-KZ"/>
        </w:rPr>
        <w:t>ып ал:</w:t>
      </w:r>
      <w:r w:rsidRPr="00B10ECF">
        <w:rPr>
          <w:rStyle w:val="fontstyle01"/>
          <w:rFonts w:ascii="Times New Roman" w:hAnsi="Times New Roman" w:cs="Times New Roman"/>
          <w:color w:val="auto"/>
          <w:sz w:val="28"/>
          <w:szCs w:val="28"/>
          <w:lang w:val="en-US"/>
        </w:rPr>
        <w:t xml:space="preserve"> am, is, are</w:t>
      </w:r>
      <w:r w:rsidRPr="00B10ECF">
        <w:rPr>
          <w:rStyle w:val="fontstyle01"/>
          <w:rFonts w:ascii="Times New Roman" w:hAnsi="Times New Roman" w:cs="Times New Roman"/>
          <w:color w:val="auto"/>
          <w:sz w:val="24"/>
          <w:szCs w:val="24"/>
          <w:lang w:val="en-US"/>
        </w:rPr>
        <w:t>.</w:t>
      </w:r>
      <w:r w:rsidR="0080546C" w:rsidRPr="00B10ECF">
        <w:rPr>
          <w:rStyle w:val="fontstyle21"/>
          <w:rFonts w:ascii="Times New Roman" w:hAnsi="Times New Roman" w:cs="Times New Roman"/>
          <w:b w:val="0"/>
          <w:i/>
          <w:color w:val="auto"/>
          <w:sz w:val="24"/>
          <w:szCs w:val="24"/>
          <w:lang w:val="en-US"/>
        </w:rPr>
        <w:t>1.</w:t>
      </w:r>
      <w:r w:rsidRPr="00B10ECF">
        <w:rPr>
          <w:rStyle w:val="fontstyle21"/>
          <w:rFonts w:ascii="Times New Roman" w:hAnsi="Times New Roman" w:cs="Times New Roman"/>
          <w:b w:val="0"/>
          <w:i/>
          <w:color w:val="auto"/>
          <w:sz w:val="24"/>
          <w:szCs w:val="24"/>
          <w:lang w:val="en-US"/>
        </w:rPr>
        <w:t xml:space="preserve"> The girls from our class ... beautiful and tall.</w:t>
      </w:r>
      <w:r w:rsidRPr="00B10ECF">
        <w:rPr>
          <w:rFonts w:ascii="Times New Roman" w:hAnsi="Times New Roman" w:cs="Times New Roman"/>
          <w:b w:val="0"/>
          <w:i/>
          <w:color w:val="auto"/>
          <w:sz w:val="24"/>
          <w:lang w:val="en-US"/>
        </w:rPr>
        <w:t xml:space="preserve"> </w:t>
      </w:r>
      <w:r w:rsidRPr="00B10ECF">
        <w:rPr>
          <w:rStyle w:val="fontstyle21"/>
          <w:rFonts w:ascii="Times New Roman" w:hAnsi="Times New Roman" w:cs="Times New Roman"/>
          <w:b w:val="0"/>
          <w:i/>
          <w:color w:val="auto"/>
          <w:sz w:val="24"/>
          <w:szCs w:val="24"/>
          <w:lang w:val="en-US"/>
        </w:rPr>
        <w:t>2. The child ... playing in the yard now.</w:t>
      </w:r>
      <w:r w:rsidRPr="00B10ECF">
        <w:rPr>
          <w:rFonts w:ascii="Times New Roman" w:hAnsi="Times New Roman" w:cs="Times New Roman"/>
          <w:b w:val="0"/>
          <w:i/>
          <w:color w:val="auto"/>
          <w:sz w:val="24"/>
          <w:lang w:val="en-US"/>
        </w:rPr>
        <w:t xml:space="preserve"> </w:t>
      </w:r>
      <w:r w:rsidR="0080546C" w:rsidRPr="00B10ECF">
        <w:rPr>
          <w:rStyle w:val="fontstyle21"/>
          <w:rFonts w:ascii="Times New Roman" w:hAnsi="Times New Roman" w:cs="Times New Roman"/>
          <w:b w:val="0"/>
          <w:i/>
          <w:color w:val="auto"/>
          <w:sz w:val="24"/>
          <w:szCs w:val="24"/>
          <w:lang w:val="en-US"/>
        </w:rPr>
        <w:t>3.</w:t>
      </w:r>
      <w:r w:rsidRPr="00B10ECF">
        <w:rPr>
          <w:rStyle w:val="fontstyle21"/>
          <w:rFonts w:ascii="Times New Roman" w:hAnsi="Times New Roman" w:cs="Times New Roman"/>
          <w:b w:val="0"/>
          <w:i/>
          <w:color w:val="auto"/>
          <w:sz w:val="24"/>
          <w:szCs w:val="24"/>
          <w:lang w:val="en-US"/>
        </w:rPr>
        <w:t xml:space="preserve"> There ... a table in the kitchen.</w:t>
      </w:r>
      <w:r w:rsidRPr="00B10ECF">
        <w:rPr>
          <w:rFonts w:ascii="Times New Roman" w:hAnsi="Times New Roman" w:cs="Times New Roman"/>
          <w:b w:val="0"/>
          <w:i/>
          <w:color w:val="auto"/>
          <w:sz w:val="24"/>
          <w:lang w:val="en-US"/>
        </w:rPr>
        <w:t xml:space="preserve"> </w:t>
      </w:r>
      <w:r w:rsidRPr="00B10ECF">
        <w:rPr>
          <w:rStyle w:val="fontstyle21"/>
          <w:rFonts w:ascii="Times New Roman" w:hAnsi="Times New Roman" w:cs="Times New Roman"/>
          <w:b w:val="0"/>
          <w:i/>
          <w:color w:val="auto"/>
          <w:sz w:val="24"/>
          <w:szCs w:val="24"/>
          <w:lang w:val="en-US"/>
        </w:rPr>
        <w:t>4. There ... many pictures on the wall</w:t>
      </w:r>
      <w:r w:rsidRPr="00B10ECF">
        <w:rPr>
          <w:rFonts w:ascii="Times New Roman" w:hAnsi="Times New Roman" w:cs="Times New Roman"/>
          <w:b w:val="0"/>
          <w:i/>
          <w:color w:val="auto"/>
          <w:sz w:val="24"/>
          <w:lang w:val="en-US"/>
        </w:rPr>
        <w:t xml:space="preserve"> </w:t>
      </w:r>
      <w:r w:rsidRPr="00B10ECF">
        <w:rPr>
          <w:rStyle w:val="fontstyle21"/>
          <w:rFonts w:ascii="Times New Roman" w:hAnsi="Times New Roman" w:cs="Times New Roman"/>
          <w:b w:val="0"/>
          <w:i/>
          <w:color w:val="auto"/>
          <w:sz w:val="24"/>
          <w:szCs w:val="24"/>
          <w:lang w:val="en-US"/>
        </w:rPr>
        <w:t>5.</w:t>
      </w:r>
      <w:r w:rsidRPr="00B10ECF">
        <w:rPr>
          <w:rFonts w:ascii="Times New Roman" w:hAnsi="Times New Roman" w:cs="Times New Roman"/>
          <w:i/>
          <w:color w:val="auto"/>
          <w:sz w:val="24"/>
          <w:lang w:val="en-US"/>
        </w:rPr>
        <w:t xml:space="preserve"> </w:t>
      </w:r>
      <w:r w:rsidRPr="00B10ECF">
        <w:rPr>
          <w:rStyle w:val="fontstyle21"/>
          <w:rFonts w:ascii="Times New Roman" w:hAnsi="Times New Roman" w:cs="Times New Roman"/>
          <w:b w:val="0"/>
          <w:i/>
          <w:color w:val="auto"/>
          <w:sz w:val="24"/>
          <w:szCs w:val="24"/>
          <w:lang w:val="en-US"/>
        </w:rPr>
        <w:t>I ... in the bathroom</w:t>
      </w:r>
      <w:r w:rsidRPr="00B10ECF">
        <w:rPr>
          <w:rFonts w:ascii="Times New Roman" w:hAnsi="Times New Roman" w:cs="Times New Roman"/>
          <w:b w:val="0"/>
          <w:i/>
          <w:color w:val="auto"/>
          <w:sz w:val="24"/>
          <w:lang w:val="en-US"/>
        </w:rPr>
        <w:t xml:space="preserve">. </w:t>
      </w:r>
      <w:r w:rsidR="0080546C" w:rsidRPr="00B10ECF">
        <w:rPr>
          <w:rStyle w:val="fontstyle21"/>
          <w:rFonts w:ascii="Times New Roman" w:hAnsi="Times New Roman" w:cs="Times New Roman"/>
          <w:b w:val="0"/>
          <w:i/>
          <w:color w:val="auto"/>
          <w:sz w:val="24"/>
          <w:szCs w:val="24"/>
          <w:lang w:val="en-US"/>
        </w:rPr>
        <w:t>6.</w:t>
      </w:r>
      <w:r w:rsidRPr="00B10ECF">
        <w:rPr>
          <w:rStyle w:val="fontstyle21"/>
          <w:rFonts w:ascii="Times New Roman" w:hAnsi="Times New Roman" w:cs="Times New Roman"/>
          <w:b w:val="0"/>
          <w:i/>
          <w:color w:val="auto"/>
          <w:sz w:val="24"/>
          <w:szCs w:val="24"/>
          <w:lang w:val="en-US"/>
        </w:rPr>
        <w:t xml:space="preserve"> I ... tired from the long journey.</w:t>
      </w:r>
    </w:p>
    <w:p w14:paraId="32C1A318" w14:textId="720FF669" w:rsidR="00323EE9" w:rsidRPr="00B10ECF" w:rsidRDefault="00AE0F63" w:rsidP="00EC6D51">
      <w:pPr>
        <w:pStyle w:val="3"/>
        <w:shd w:val="clear" w:color="auto" w:fill="FFFFFF"/>
        <w:spacing w:before="0"/>
        <w:rPr>
          <w:rStyle w:val="fontstyle31"/>
          <w:color w:val="auto"/>
          <w:sz w:val="24"/>
          <w:szCs w:val="24"/>
          <w:lang w:val="en-US"/>
        </w:rPr>
      </w:pPr>
      <w:r w:rsidRPr="00B10ECF">
        <w:rPr>
          <w:rStyle w:val="fontstyle31"/>
          <w:b/>
          <w:color w:val="auto"/>
          <w:lang w:val="en-US"/>
        </w:rPr>
        <w:t>3</w:t>
      </w:r>
      <w:r w:rsidRPr="00B10ECF">
        <w:rPr>
          <w:rFonts w:ascii="Times New Roman" w:eastAsia="Times New Roman" w:hAnsi="Times New Roman" w:cs="Times New Roman"/>
          <w:b w:val="0"/>
          <w:bCs w:val="0"/>
          <w:color w:val="auto"/>
          <w:szCs w:val="28"/>
          <w:lang w:val="en-US" w:eastAsia="en-US"/>
        </w:rPr>
        <w:t>-</w:t>
      </w:r>
      <w:r w:rsidRPr="00B10ECF">
        <w:rPr>
          <w:rFonts w:ascii="Times New Roman" w:eastAsia="Times New Roman" w:hAnsi="Times New Roman" w:cs="Times New Roman"/>
          <w:bCs w:val="0"/>
          <w:color w:val="auto"/>
          <w:szCs w:val="28"/>
          <w:lang w:eastAsia="en-US"/>
        </w:rPr>
        <w:t>тапсырма</w:t>
      </w:r>
      <w:r w:rsidRPr="00B10ECF">
        <w:rPr>
          <w:rFonts w:ascii="Times New Roman" w:eastAsia="Times New Roman" w:hAnsi="Times New Roman" w:cs="Times New Roman"/>
          <w:bCs w:val="0"/>
          <w:color w:val="auto"/>
          <w:szCs w:val="28"/>
          <w:lang w:val="en-US" w:eastAsia="en-US"/>
        </w:rPr>
        <w:t>.</w:t>
      </w:r>
      <w:r w:rsidRPr="00B10ECF">
        <w:rPr>
          <w:rStyle w:val="fontstyle31"/>
          <w:b/>
          <w:color w:val="auto"/>
          <w:lang w:val="en-US"/>
        </w:rPr>
        <w:t xml:space="preserve"> </w:t>
      </w:r>
      <w:r w:rsidRPr="00B10ECF">
        <w:rPr>
          <w:rStyle w:val="fontstyle31"/>
          <w:color w:val="auto"/>
        </w:rPr>
        <w:t>Жақшаны</w:t>
      </w:r>
      <w:r w:rsidRPr="00B10ECF">
        <w:rPr>
          <w:rStyle w:val="fontstyle31"/>
          <w:color w:val="auto"/>
          <w:lang w:val="en-US"/>
        </w:rPr>
        <w:t xml:space="preserve"> </w:t>
      </w:r>
      <w:r w:rsidRPr="00B10ECF">
        <w:rPr>
          <w:rStyle w:val="fontstyle31"/>
          <w:color w:val="auto"/>
        </w:rPr>
        <w:t>ашып</w:t>
      </w:r>
      <w:r w:rsidRPr="00B10ECF">
        <w:rPr>
          <w:rStyle w:val="fontstyle31"/>
          <w:color w:val="auto"/>
          <w:lang w:val="en-US"/>
        </w:rPr>
        <w:t xml:space="preserve">, </w:t>
      </w:r>
      <w:r w:rsidRPr="00B10ECF">
        <w:rPr>
          <w:rStyle w:val="fontstyle31"/>
          <w:color w:val="auto"/>
        </w:rPr>
        <w:t>етістікті</w:t>
      </w:r>
      <w:r w:rsidRPr="00B10ECF">
        <w:rPr>
          <w:rStyle w:val="fontstyle31"/>
          <w:color w:val="auto"/>
          <w:lang w:val="en-US"/>
        </w:rPr>
        <w:t xml:space="preserve"> </w:t>
      </w:r>
      <w:r w:rsidRPr="00B10ECF">
        <w:rPr>
          <w:rStyle w:val="fontstyle31"/>
          <w:color w:val="auto"/>
        </w:rPr>
        <w:t>қажетті</w:t>
      </w:r>
      <w:r w:rsidRPr="00B10ECF">
        <w:rPr>
          <w:rStyle w:val="fontstyle31"/>
          <w:color w:val="auto"/>
          <w:lang w:val="en-US"/>
        </w:rPr>
        <w:t xml:space="preserve"> </w:t>
      </w:r>
      <w:r w:rsidRPr="00B10ECF">
        <w:rPr>
          <w:rStyle w:val="fontstyle31"/>
          <w:color w:val="auto"/>
        </w:rPr>
        <w:t>формаға</w:t>
      </w:r>
      <w:r w:rsidRPr="00B10ECF">
        <w:rPr>
          <w:rStyle w:val="fontstyle31"/>
          <w:color w:val="auto"/>
          <w:lang w:val="en-US"/>
        </w:rPr>
        <w:t xml:space="preserve"> </w:t>
      </w:r>
      <w:r w:rsidRPr="00B10ECF">
        <w:rPr>
          <w:rStyle w:val="fontstyle31"/>
          <w:color w:val="auto"/>
        </w:rPr>
        <w:t>қойып</w:t>
      </w:r>
      <w:r w:rsidR="00A50FC4" w:rsidRPr="00B10ECF">
        <w:rPr>
          <w:rStyle w:val="fontstyle31"/>
          <w:color w:val="auto"/>
          <w:lang w:val="kk-KZ"/>
        </w:rPr>
        <w:t xml:space="preserve"> айт, көшіріп</w:t>
      </w:r>
      <w:r w:rsidRPr="00B10ECF">
        <w:rPr>
          <w:rStyle w:val="fontstyle31"/>
          <w:color w:val="auto"/>
          <w:lang w:val="en-US"/>
        </w:rPr>
        <w:t xml:space="preserve"> </w:t>
      </w:r>
      <w:proofErr w:type="gramStart"/>
      <w:r w:rsidRPr="00B10ECF">
        <w:rPr>
          <w:rStyle w:val="fontstyle31"/>
          <w:color w:val="auto"/>
        </w:rPr>
        <w:t>жаз</w:t>
      </w:r>
      <w:r w:rsidRPr="00B10ECF">
        <w:rPr>
          <w:rStyle w:val="fontstyle31"/>
          <w:color w:val="auto"/>
          <w:lang w:val="en-US"/>
        </w:rPr>
        <w:t>.</w:t>
      </w:r>
      <w:r w:rsidR="00323EE9" w:rsidRPr="00B10ECF">
        <w:rPr>
          <w:rStyle w:val="fontstyle31"/>
          <w:color w:val="auto"/>
          <w:lang w:val="en-US"/>
        </w:rPr>
        <w:t>1</w:t>
      </w:r>
      <w:r w:rsidR="00323EE9" w:rsidRPr="00B10ECF">
        <w:rPr>
          <w:rStyle w:val="fontstyle31"/>
          <w:color w:val="auto"/>
          <w:sz w:val="24"/>
          <w:szCs w:val="24"/>
          <w:lang w:val="en-US"/>
        </w:rPr>
        <w:t>.</w:t>
      </w:r>
      <w:r w:rsidR="0080546C" w:rsidRPr="00B10ECF">
        <w:rPr>
          <w:rStyle w:val="fontstyle21"/>
          <w:rFonts w:ascii="Times New Roman" w:hAnsi="Times New Roman" w:cs="Times New Roman"/>
          <w:b w:val="0"/>
          <w:i/>
          <w:color w:val="auto"/>
          <w:sz w:val="24"/>
          <w:szCs w:val="24"/>
          <w:lang w:val="en-US"/>
        </w:rPr>
        <w:t>.</w:t>
      </w:r>
      <w:proofErr w:type="gramEnd"/>
      <w:r w:rsidR="0080546C" w:rsidRPr="00B10ECF">
        <w:rPr>
          <w:rStyle w:val="fontstyle21"/>
          <w:rFonts w:ascii="Times New Roman" w:hAnsi="Times New Roman" w:cs="Times New Roman"/>
          <w:b w:val="0"/>
          <w:i/>
          <w:color w:val="auto"/>
          <w:sz w:val="24"/>
          <w:szCs w:val="24"/>
          <w:lang w:val="en-US"/>
        </w:rPr>
        <w:t xml:space="preserve"> Umai is</w:t>
      </w:r>
      <w:r w:rsidRPr="00B10ECF">
        <w:rPr>
          <w:rStyle w:val="fontstyle21"/>
          <w:rFonts w:ascii="Times New Roman" w:hAnsi="Times New Roman" w:cs="Times New Roman"/>
          <w:b w:val="0"/>
          <w:i/>
          <w:color w:val="auto"/>
          <w:sz w:val="24"/>
          <w:szCs w:val="24"/>
          <w:lang w:val="en-US"/>
        </w:rPr>
        <w:t xml:space="preserve"> an actress. She (sing) and (dance) on TV.</w:t>
      </w:r>
      <w:r w:rsidRPr="00B10ECF">
        <w:rPr>
          <w:rFonts w:ascii="Times New Roman" w:hAnsi="Times New Roman" w:cs="Times New Roman"/>
          <w:b w:val="0"/>
          <w:i/>
          <w:color w:val="auto"/>
          <w:sz w:val="24"/>
          <w:lang w:val="en-US"/>
        </w:rPr>
        <w:t xml:space="preserve"> </w:t>
      </w:r>
      <w:r w:rsidRPr="00B10ECF">
        <w:rPr>
          <w:rStyle w:val="fontstyle21"/>
          <w:rFonts w:ascii="Times New Roman" w:hAnsi="Times New Roman" w:cs="Times New Roman"/>
          <w:b w:val="0"/>
          <w:i/>
          <w:color w:val="auto"/>
          <w:sz w:val="24"/>
          <w:szCs w:val="24"/>
          <w:lang w:val="en-US"/>
        </w:rPr>
        <w:t xml:space="preserve">2. Alan (drive) a new car.3. Now </w:t>
      </w:r>
      <w:r w:rsidR="00E95A92" w:rsidRPr="00B10ECF">
        <w:rPr>
          <w:rStyle w:val="fontstyle21"/>
          <w:rFonts w:ascii="Times New Roman" w:hAnsi="Times New Roman" w:cs="Times New Roman"/>
          <w:b w:val="0"/>
          <w:i/>
          <w:color w:val="auto"/>
          <w:sz w:val="24"/>
          <w:szCs w:val="24"/>
          <w:lang w:val="en-US"/>
        </w:rPr>
        <w:t>my sister is in the kitchen.</w:t>
      </w:r>
      <w:r w:rsidRPr="00B10ECF">
        <w:rPr>
          <w:rStyle w:val="fontstyle21"/>
          <w:rFonts w:ascii="Times New Roman" w:hAnsi="Times New Roman" w:cs="Times New Roman"/>
          <w:b w:val="0"/>
          <w:i/>
          <w:color w:val="auto"/>
          <w:sz w:val="24"/>
          <w:szCs w:val="24"/>
          <w:lang w:val="en-US"/>
        </w:rPr>
        <w:t xml:space="preserve"> She (eat).</w:t>
      </w:r>
      <w:r w:rsidRPr="00B10ECF">
        <w:rPr>
          <w:rFonts w:ascii="Times New Roman" w:hAnsi="Times New Roman" w:cs="Times New Roman"/>
          <w:b w:val="0"/>
          <w:i/>
          <w:color w:val="auto"/>
          <w:sz w:val="24"/>
          <w:lang w:val="en-US"/>
        </w:rPr>
        <w:t xml:space="preserve"> </w:t>
      </w:r>
      <w:r w:rsidRPr="00B10ECF">
        <w:rPr>
          <w:rStyle w:val="fontstyle21"/>
          <w:rFonts w:ascii="Times New Roman" w:hAnsi="Times New Roman" w:cs="Times New Roman"/>
          <w:b w:val="0"/>
          <w:i/>
          <w:color w:val="auto"/>
          <w:sz w:val="24"/>
          <w:szCs w:val="24"/>
          <w:lang w:val="en-US"/>
        </w:rPr>
        <w:t>4. My mother (talk) with her brother every day.</w:t>
      </w:r>
      <w:r w:rsidRPr="00B10ECF">
        <w:rPr>
          <w:rFonts w:ascii="Times New Roman" w:hAnsi="Times New Roman" w:cs="Times New Roman"/>
          <w:b w:val="0"/>
          <w:i/>
          <w:color w:val="auto"/>
          <w:sz w:val="24"/>
          <w:lang w:val="en-US"/>
        </w:rPr>
        <w:t xml:space="preserve"> </w:t>
      </w:r>
      <w:r w:rsidR="0080546C" w:rsidRPr="00B10ECF">
        <w:rPr>
          <w:rStyle w:val="fontstyle21"/>
          <w:rFonts w:ascii="Times New Roman" w:hAnsi="Times New Roman" w:cs="Times New Roman"/>
          <w:b w:val="0"/>
          <w:i/>
          <w:color w:val="auto"/>
          <w:sz w:val="24"/>
          <w:szCs w:val="24"/>
          <w:lang w:val="en-US"/>
        </w:rPr>
        <w:t>5. They (discuss) a new film now.</w:t>
      </w:r>
      <w:r w:rsidRPr="00B10ECF">
        <w:rPr>
          <w:rStyle w:val="fontstyle21"/>
          <w:rFonts w:ascii="Times New Roman" w:hAnsi="Times New Roman" w:cs="Times New Roman"/>
          <w:b w:val="0"/>
          <w:i/>
          <w:color w:val="auto"/>
          <w:sz w:val="24"/>
          <w:szCs w:val="24"/>
          <w:lang w:val="en-US"/>
        </w:rPr>
        <w:t xml:space="preserve"> We (watch) TV in the evening</w:t>
      </w:r>
    </w:p>
    <w:p w14:paraId="6F558583" w14:textId="184E1C07" w:rsidR="00C96C5F" w:rsidRPr="00B10ECF" w:rsidRDefault="00AE0F63" w:rsidP="00EC6D51">
      <w:pPr>
        <w:pStyle w:val="3"/>
        <w:shd w:val="clear" w:color="auto" w:fill="FFFFFF"/>
        <w:spacing w:before="0"/>
        <w:rPr>
          <w:rFonts w:ascii="Times New Roman" w:hAnsi="Times New Roman" w:cs="Times New Roman"/>
          <w:b w:val="0"/>
          <w:color w:val="auto"/>
          <w:sz w:val="24"/>
          <w:lang w:val="en-US"/>
        </w:rPr>
      </w:pPr>
      <w:r w:rsidRPr="00B10ECF">
        <w:rPr>
          <w:rStyle w:val="fontstyle31"/>
          <w:b/>
          <w:color w:val="auto"/>
          <w:lang w:val="en-US"/>
        </w:rPr>
        <w:t>4</w:t>
      </w:r>
      <w:r w:rsidRPr="00B10ECF">
        <w:rPr>
          <w:rFonts w:ascii="Times New Roman" w:eastAsia="Times New Roman" w:hAnsi="Times New Roman" w:cs="Times New Roman"/>
          <w:b w:val="0"/>
          <w:bCs w:val="0"/>
          <w:color w:val="auto"/>
          <w:szCs w:val="28"/>
          <w:lang w:val="en-US" w:eastAsia="en-US"/>
        </w:rPr>
        <w:t>-</w:t>
      </w:r>
      <w:r w:rsidRPr="00B10ECF">
        <w:rPr>
          <w:rFonts w:ascii="Times New Roman" w:eastAsia="Times New Roman" w:hAnsi="Times New Roman" w:cs="Times New Roman"/>
          <w:bCs w:val="0"/>
          <w:color w:val="auto"/>
          <w:szCs w:val="28"/>
          <w:lang w:eastAsia="en-US"/>
        </w:rPr>
        <w:t>тапсырма</w:t>
      </w:r>
      <w:r w:rsidRPr="00B10ECF">
        <w:rPr>
          <w:rFonts w:ascii="Times New Roman" w:eastAsia="Times New Roman" w:hAnsi="Times New Roman" w:cs="Times New Roman"/>
          <w:bCs w:val="0"/>
          <w:color w:val="auto"/>
          <w:szCs w:val="28"/>
          <w:lang w:val="en-US" w:eastAsia="en-US"/>
        </w:rPr>
        <w:t>.</w:t>
      </w:r>
      <w:r w:rsidRPr="00B10ECF">
        <w:rPr>
          <w:rFonts w:ascii="Times New Roman" w:eastAsia="Times New Roman" w:hAnsi="Times New Roman" w:cs="Times New Roman"/>
          <w:b w:val="0"/>
          <w:bCs w:val="0"/>
          <w:color w:val="auto"/>
          <w:szCs w:val="28"/>
          <w:lang w:val="en-US" w:eastAsia="en-US"/>
        </w:rPr>
        <w:t xml:space="preserve"> </w:t>
      </w:r>
      <w:r w:rsidRPr="00B10ECF">
        <w:rPr>
          <w:rStyle w:val="fontstyle31"/>
          <w:color w:val="auto"/>
        </w:rPr>
        <w:t>Жауаптың</w:t>
      </w:r>
      <w:r w:rsidRPr="00B10ECF">
        <w:rPr>
          <w:rStyle w:val="fontstyle31"/>
          <w:color w:val="auto"/>
          <w:lang w:val="en-US"/>
        </w:rPr>
        <w:t xml:space="preserve"> </w:t>
      </w:r>
      <w:r w:rsidRPr="00B10ECF">
        <w:rPr>
          <w:rStyle w:val="fontstyle31"/>
          <w:color w:val="auto"/>
        </w:rPr>
        <w:t>дұрыс</w:t>
      </w:r>
      <w:r w:rsidRPr="00B10ECF">
        <w:rPr>
          <w:rStyle w:val="fontstyle31"/>
          <w:color w:val="auto"/>
          <w:lang w:val="en-US"/>
        </w:rPr>
        <w:t xml:space="preserve"> </w:t>
      </w:r>
      <w:r w:rsidRPr="00B10ECF">
        <w:rPr>
          <w:rStyle w:val="fontstyle31"/>
          <w:color w:val="auto"/>
        </w:rPr>
        <w:t>нұсқасын</w:t>
      </w:r>
      <w:r w:rsidRPr="00B10ECF">
        <w:rPr>
          <w:rStyle w:val="fontstyle31"/>
          <w:color w:val="auto"/>
          <w:lang w:val="en-US"/>
        </w:rPr>
        <w:t xml:space="preserve"> </w:t>
      </w:r>
      <w:r w:rsidR="00A50FC4" w:rsidRPr="00B10ECF">
        <w:rPr>
          <w:rStyle w:val="fontstyle31"/>
          <w:color w:val="auto"/>
          <w:lang w:val="kk-KZ"/>
        </w:rPr>
        <w:t xml:space="preserve">айт, </w:t>
      </w:r>
      <w:r w:rsidRPr="00B10ECF">
        <w:rPr>
          <w:rStyle w:val="fontstyle31"/>
          <w:color w:val="auto"/>
        </w:rPr>
        <w:t>жаз</w:t>
      </w:r>
      <w:r w:rsidRPr="00B10ECF">
        <w:rPr>
          <w:rStyle w:val="fontstyle31"/>
          <w:color w:val="auto"/>
          <w:lang w:val="en-US"/>
        </w:rPr>
        <w:t>.</w:t>
      </w:r>
      <w:r w:rsidRPr="00B10ECF">
        <w:rPr>
          <w:rStyle w:val="fontstyle01"/>
          <w:rFonts w:ascii="Times New Roman" w:hAnsi="Times New Roman" w:cs="Times New Roman"/>
          <w:b/>
          <w:color w:val="auto"/>
          <w:sz w:val="24"/>
          <w:szCs w:val="24"/>
          <w:lang w:val="en-US"/>
        </w:rPr>
        <w:t xml:space="preserve"> </w:t>
      </w:r>
      <w:r w:rsidR="00323EE9" w:rsidRPr="00B10ECF">
        <w:rPr>
          <w:rStyle w:val="fontstyle01"/>
          <w:rFonts w:ascii="Times New Roman" w:hAnsi="Times New Roman" w:cs="Times New Roman"/>
          <w:b/>
          <w:color w:val="auto"/>
          <w:sz w:val="24"/>
          <w:szCs w:val="24"/>
          <w:lang w:val="en-US"/>
        </w:rPr>
        <w:t>1.</w:t>
      </w:r>
      <w:r w:rsidR="00C96C5F" w:rsidRPr="00B10ECF">
        <w:rPr>
          <w:rStyle w:val="fontstyle21"/>
          <w:rFonts w:ascii="Times New Roman" w:hAnsi="Times New Roman" w:cs="Times New Roman"/>
          <w:b w:val="0"/>
          <w:i/>
          <w:color w:val="auto"/>
          <w:sz w:val="24"/>
          <w:szCs w:val="24"/>
          <w:lang w:val="en-US"/>
        </w:rPr>
        <w:t>I always ... at 7 o’clock.</w:t>
      </w:r>
      <w:r w:rsidR="00342C86" w:rsidRPr="00B10ECF">
        <w:rPr>
          <w:rFonts w:ascii="Times New Roman" w:hAnsi="Times New Roman" w:cs="Times New Roman"/>
          <w:b w:val="0"/>
          <w:i/>
          <w:color w:val="auto"/>
          <w:sz w:val="24"/>
          <w:lang w:val="en-US"/>
        </w:rPr>
        <w:t xml:space="preserve"> </w:t>
      </w:r>
      <w:r w:rsidR="00342C86" w:rsidRPr="00B10ECF">
        <w:rPr>
          <w:rFonts w:ascii="Times New Roman" w:hAnsi="Times New Roman" w:cs="Times New Roman"/>
          <w:b w:val="0"/>
          <w:i/>
          <w:color w:val="auto"/>
          <w:sz w:val="24"/>
          <w:lang w:val="kk-KZ"/>
        </w:rPr>
        <w:t xml:space="preserve">  </w:t>
      </w:r>
      <w:r w:rsidR="00C96C5F" w:rsidRPr="00B10ECF">
        <w:rPr>
          <w:rStyle w:val="fontstyle21"/>
          <w:rFonts w:ascii="Times New Roman" w:hAnsi="Times New Roman" w:cs="Times New Roman"/>
          <w:b w:val="0"/>
          <w:i/>
          <w:color w:val="auto"/>
          <w:sz w:val="24"/>
          <w:szCs w:val="24"/>
          <w:lang w:val="en-US"/>
        </w:rPr>
        <w:t>a) wake up</w:t>
      </w:r>
      <w:r w:rsidR="00886978" w:rsidRPr="00B10ECF">
        <w:rPr>
          <w:rStyle w:val="fontstyle21"/>
          <w:rFonts w:ascii="Times New Roman" w:hAnsi="Times New Roman" w:cs="Times New Roman"/>
          <w:b w:val="0"/>
          <w:i/>
          <w:color w:val="auto"/>
          <w:sz w:val="24"/>
          <w:szCs w:val="24"/>
          <w:lang w:val="en-US"/>
        </w:rPr>
        <w:t xml:space="preserve"> </w:t>
      </w:r>
      <w:r w:rsidR="00C96C5F" w:rsidRPr="00B10ECF">
        <w:rPr>
          <w:rStyle w:val="fontstyle21"/>
          <w:rFonts w:ascii="Times New Roman" w:hAnsi="Times New Roman" w:cs="Times New Roman"/>
          <w:b w:val="0"/>
          <w:i/>
          <w:color w:val="auto"/>
          <w:sz w:val="24"/>
          <w:szCs w:val="24"/>
          <w:lang w:val="en-US"/>
        </w:rPr>
        <w:t>b) wakes up</w:t>
      </w:r>
      <w:r w:rsidR="00776821" w:rsidRPr="00B10ECF">
        <w:rPr>
          <w:rStyle w:val="fontstyle21"/>
          <w:rFonts w:ascii="Times New Roman" w:hAnsi="Times New Roman" w:cs="Times New Roman"/>
          <w:b w:val="0"/>
          <w:i/>
          <w:color w:val="auto"/>
          <w:sz w:val="24"/>
          <w:szCs w:val="24"/>
          <w:lang w:val="en-US"/>
        </w:rPr>
        <w:t xml:space="preserve"> </w:t>
      </w:r>
      <w:r w:rsidR="00C96C5F" w:rsidRPr="00B10ECF">
        <w:rPr>
          <w:rStyle w:val="fontstyle21"/>
          <w:rFonts w:ascii="Times New Roman" w:hAnsi="Times New Roman" w:cs="Times New Roman"/>
          <w:b w:val="0"/>
          <w:i/>
          <w:color w:val="auto"/>
          <w:sz w:val="24"/>
          <w:szCs w:val="24"/>
          <w:lang w:val="en-US"/>
        </w:rPr>
        <w:t>c) waking up</w:t>
      </w:r>
      <w:r w:rsidR="00323EE9" w:rsidRPr="00B10ECF">
        <w:rPr>
          <w:rStyle w:val="fontstyle21"/>
          <w:rFonts w:ascii="Times New Roman" w:hAnsi="Times New Roman" w:cs="Times New Roman"/>
          <w:b w:val="0"/>
          <w:i/>
          <w:color w:val="auto"/>
          <w:sz w:val="24"/>
          <w:szCs w:val="24"/>
          <w:lang w:val="en-US"/>
        </w:rPr>
        <w:t xml:space="preserve"> </w:t>
      </w:r>
      <w:r w:rsidR="00C96C5F" w:rsidRPr="00B10ECF">
        <w:rPr>
          <w:rStyle w:val="fontstyle21"/>
          <w:rFonts w:ascii="Times New Roman" w:hAnsi="Times New Roman" w:cs="Times New Roman"/>
          <w:b w:val="0"/>
          <w:bCs w:val="0"/>
          <w:i/>
          <w:color w:val="auto"/>
          <w:sz w:val="24"/>
          <w:szCs w:val="24"/>
          <w:lang w:val="en-US"/>
        </w:rPr>
        <w:t>2. He ... a letter now.</w:t>
      </w:r>
      <w:r w:rsidR="00342C86" w:rsidRPr="00B10ECF">
        <w:rPr>
          <w:rFonts w:ascii="Times New Roman" w:hAnsi="Times New Roman" w:cs="Times New Roman"/>
          <w:b w:val="0"/>
          <w:bCs w:val="0"/>
          <w:i/>
          <w:color w:val="auto"/>
          <w:sz w:val="24"/>
          <w:lang w:val="en-US"/>
        </w:rPr>
        <w:t xml:space="preserve"> </w:t>
      </w:r>
      <w:r w:rsidR="00342C86" w:rsidRPr="00B10ECF">
        <w:rPr>
          <w:rFonts w:ascii="Times New Roman" w:hAnsi="Times New Roman" w:cs="Times New Roman"/>
          <w:b w:val="0"/>
          <w:bCs w:val="0"/>
          <w:i/>
          <w:color w:val="auto"/>
          <w:sz w:val="24"/>
          <w:lang w:val="kk-KZ"/>
        </w:rPr>
        <w:t xml:space="preserve">  </w:t>
      </w:r>
      <w:r w:rsidR="00886978" w:rsidRPr="00B10ECF">
        <w:rPr>
          <w:rFonts w:ascii="Times New Roman" w:hAnsi="Times New Roman" w:cs="Times New Roman"/>
          <w:b w:val="0"/>
          <w:bCs w:val="0"/>
          <w:i/>
          <w:color w:val="auto"/>
          <w:sz w:val="24"/>
          <w:lang w:val="kk-KZ"/>
        </w:rPr>
        <w:t xml:space="preserve"> </w:t>
      </w:r>
      <w:r w:rsidR="00C96C5F" w:rsidRPr="00B10ECF">
        <w:rPr>
          <w:rStyle w:val="fontstyle21"/>
          <w:rFonts w:ascii="Times New Roman" w:hAnsi="Times New Roman" w:cs="Times New Roman"/>
          <w:b w:val="0"/>
          <w:bCs w:val="0"/>
          <w:i/>
          <w:color w:val="auto"/>
          <w:sz w:val="24"/>
          <w:szCs w:val="24"/>
          <w:lang w:val="en-US"/>
        </w:rPr>
        <w:t>a) writes</w:t>
      </w:r>
      <w:r w:rsidR="00342C86" w:rsidRPr="00B10ECF">
        <w:rPr>
          <w:rStyle w:val="fontstyle21"/>
          <w:rFonts w:ascii="Times New Roman" w:hAnsi="Times New Roman" w:cs="Times New Roman"/>
          <w:b w:val="0"/>
          <w:bCs w:val="0"/>
          <w:i/>
          <w:color w:val="auto"/>
          <w:sz w:val="24"/>
          <w:szCs w:val="24"/>
          <w:lang w:val="en-US"/>
        </w:rPr>
        <w:t xml:space="preserve"> </w:t>
      </w:r>
      <w:r w:rsidR="00C96C5F" w:rsidRPr="00B10ECF">
        <w:rPr>
          <w:rStyle w:val="fontstyle21"/>
          <w:rFonts w:ascii="Times New Roman" w:hAnsi="Times New Roman" w:cs="Times New Roman"/>
          <w:b w:val="0"/>
          <w:bCs w:val="0"/>
          <w:i/>
          <w:color w:val="auto"/>
          <w:sz w:val="24"/>
          <w:szCs w:val="24"/>
          <w:lang w:val="en-US"/>
        </w:rPr>
        <w:t>b) is writing</w:t>
      </w:r>
      <w:r w:rsidR="00776821" w:rsidRPr="00B10ECF">
        <w:rPr>
          <w:rStyle w:val="fontstyle21"/>
          <w:rFonts w:ascii="Times New Roman" w:hAnsi="Times New Roman" w:cs="Times New Roman"/>
          <w:b w:val="0"/>
          <w:bCs w:val="0"/>
          <w:i/>
          <w:color w:val="auto"/>
          <w:sz w:val="24"/>
          <w:szCs w:val="24"/>
          <w:lang w:val="kk-KZ"/>
        </w:rPr>
        <w:t xml:space="preserve"> </w:t>
      </w:r>
      <w:r w:rsidR="00C96C5F" w:rsidRPr="00B10ECF">
        <w:rPr>
          <w:rStyle w:val="fontstyle21"/>
          <w:rFonts w:ascii="Times New Roman" w:hAnsi="Times New Roman" w:cs="Times New Roman"/>
          <w:b w:val="0"/>
          <w:bCs w:val="0"/>
          <w:i/>
          <w:color w:val="auto"/>
          <w:sz w:val="24"/>
          <w:szCs w:val="24"/>
          <w:lang w:val="en-US"/>
        </w:rPr>
        <w:t>c) write</w:t>
      </w:r>
      <w:r w:rsidR="00323EE9" w:rsidRPr="00B10ECF">
        <w:rPr>
          <w:rStyle w:val="fontstyle21"/>
          <w:rFonts w:ascii="Times New Roman" w:hAnsi="Times New Roman" w:cs="Times New Roman"/>
          <w:b w:val="0"/>
          <w:bCs w:val="0"/>
          <w:i/>
          <w:color w:val="auto"/>
          <w:sz w:val="24"/>
          <w:szCs w:val="24"/>
          <w:lang w:val="en-US"/>
        </w:rPr>
        <w:t>.</w:t>
      </w:r>
      <w:proofErr w:type="gramStart"/>
      <w:r w:rsidR="00323EE9" w:rsidRPr="00B10ECF">
        <w:rPr>
          <w:rStyle w:val="fontstyle21"/>
          <w:rFonts w:ascii="Times New Roman" w:hAnsi="Times New Roman" w:cs="Times New Roman"/>
          <w:b w:val="0"/>
          <w:bCs w:val="0"/>
          <w:i/>
          <w:color w:val="auto"/>
          <w:sz w:val="24"/>
          <w:szCs w:val="24"/>
          <w:lang w:val="en-US"/>
        </w:rPr>
        <w:t>3.</w:t>
      </w:r>
      <w:r w:rsidR="00C96C5F" w:rsidRPr="00B10ECF">
        <w:rPr>
          <w:rStyle w:val="fontstyle21"/>
          <w:rFonts w:ascii="Times New Roman" w:hAnsi="Times New Roman" w:cs="Times New Roman"/>
          <w:b w:val="0"/>
          <w:bCs w:val="0"/>
          <w:i/>
          <w:color w:val="auto"/>
          <w:sz w:val="24"/>
          <w:szCs w:val="24"/>
          <w:lang w:val="en-US"/>
        </w:rPr>
        <w:t>He</w:t>
      </w:r>
      <w:proofErr w:type="gramEnd"/>
      <w:r w:rsidR="00C96C5F" w:rsidRPr="00B10ECF">
        <w:rPr>
          <w:rStyle w:val="fontstyle21"/>
          <w:rFonts w:ascii="Times New Roman" w:hAnsi="Times New Roman" w:cs="Times New Roman"/>
          <w:b w:val="0"/>
          <w:bCs w:val="0"/>
          <w:i/>
          <w:color w:val="auto"/>
          <w:sz w:val="24"/>
          <w:szCs w:val="24"/>
          <w:lang w:val="en-US"/>
        </w:rPr>
        <w:t xml:space="preserve"> usually ... the cleaning.</w:t>
      </w:r>
      <w:r w:rsidR="00342C86" w:rsidRPr="00B10ECF">
        <w:rPr>
          <w:rFonts w:ascii="Times New Roman" w:hAnsi="Times New Roman" w:cs="Times New Roman"/>
          <w:b w:val="0"/>
          <w:bCs w:val="0"/>
          <w:i/>
          <w:color w:val="auto"/>
          <w:sz w:val="24"/>
          <w:lang w:val="en-US"/>
        </w:rPr>
        <w:t xml:space="preserve"> </w:t>
      </w:r>
      <w:r w:rsidR="00342C86" w:rsidRPr="00B10ECF">
        <w:rPr>
          <w:rFonts w:ascii="Times New Roman" w:hAnsi="Times New Roman" w:cs="Times New Roman"/>
          <w:b w:val="0"/>
          <w:bCs w:val="0"/>
          <w:i/>
          <w:color w:val="auto"/>
          <w:sz w:val="24"/>
          <w:lang w:val="kk-KZ"/>
        </w:rPr>
        <w:t xml:space="preserve">  </w:t>
      </w:r>
      <w:r w:rsidR="00C96C5F" w:rsidRPr="00B10ECF">
        <w:rPr>
          <w:rStyle w:val="fontstyle21"/>
          <w:rFonts w:ascii="Times New Roman" w:hAnsi="Times New Roman" w:cs="Times New Roman"/>
          <w:b w:val="0"/>
          <w:bCs w:val="0"/>
          <w:i/>
          <w:color w:val="auto"/>
          <w:sz w:val="24"/>
          <w:szCs w:val="24"/>
        </w:rPr>
        <w:t>а</w:t>
      </w:r>
      <w:r w:rsidR="00C96C5F" w:rsidRPr="00B10ECF">
        <w:rPr>
          <w:rStyle w:val="fontstyle21"/>
          <w:rFonts w:ascii="Times New Roman" w:hAnsi="Times New Roman" w:cs="Times New Roman"/>
          <w:b w:val="0"/>
          <w:bCs w:val="0"/>
          <w:i/>
          <w:color w:val="auto"/>
          <w:sz w:val="24"/>
          <w:szCs w:val="24"/>
          <w:lang w:val="en-US"/>
        </w:rPr>
        <w:t>) do</w:t>
      </w:r>
      <w:r w:rsidR="00342C86" w:rsidRPr="00B10ECF">
        <w:rPr>
          <w:rStyle w:val="fontstyle21"/>
          <w:rFonts w:ascii="Times New Roman" w:hAnsi="Times New Roman" w:cs="Times New Roman"/>
          <w:b w:val="0"/>
          <w:bCs w:val="0"/>
          <w:i/>
          <w:color w:val="auto"/>
          <w:sz w:val="24"/>
          <w:szCs w:val="24"/>
          <w:lang w:val="en-US"/>
        </w:rPr>
        <w:t xml:space="preserve"> </w:t>
      </w:r>
      <w:r w:rsidR="00C96C5F" w:rsidRPr="00B10ECF">
        <w:rPr>
          <w:rStyle w:val="fontstyle21"/>
          <w:rFonts w:ascii="Times New Roman" w:hAnsi="Times New Roman" w:cs="Times New Roman"/>
          <w:b w:val="0"/>
          <w:bCs w:val="0"/>
          <w:i/>
          <w:color w:val="auto"/>
          <w:sz w:val="24"/>
          <w:szCs w:val="24"/>
          <w:lang w:val="en-US"/>
        </w:rPr>
        <w:t>b) does</w:t>
      </w:r>
      <w:r w:rsidR="00342C86" w:rsidRPr="00B10ECF">
        <w:rPr>
          <w:rStyle w:val="fontstyle21"/>
          <w:rFonts w:ascii="Times New Roman" w:hAnsi="Times New Roman" w:cs="Times New Roman"/>
          <w:b w:val="0"/>
          <w:bCs w:val="0"/>
          <w:i/>
          <w:color w:val="auto"/>
          <w:sz w:val="24"/>
          <w:szCs w:val="24"/>
          <w:lang w:val="kk-KZ"/>
        </w:rPr>
        <w:t xml:space="preserve"> </w:t>
      </w:r>
      <w:r w:rsidR="00C96C5F" w:rsidRPr="00B10ECF">
        <w:rPr>
          <w:rStyle w:val="fontstyle21"/>
          <w:rFonts w:ascii="Times New Roman" w:hAnsi="Times New Roman" w:cs="Times New Roman"/>
          <w:b w:val="0"/>
          <w:bCs w:val="0"/>
          <w:i/>
          <w:color w:val="auto"/>
          <w:sz w:val="24"/>
          <w:szCs w:val="24"/>
          <w:lang w:val="en-US"/>
        </w:rPr>
        <w:t>c) doing</w:t>
      </w:r>
      <w:r w:rsidR="00323EE9" w:rsidRPr="00B10ECF">
        <w:rPr>
          <w:rStyle w:val="fontstyle21"/>
          <w:rFonts w:ascii="Times New Roman" w:hAnsi="Times New Roman" w:cs="Times New Roman"/>
          <w:b w:val="0"/>
          <w:bCs w:val="0"/>
          <w:i/>
          <w:color w:val="auto"/>
          <w:sz w:val="24"/>
          <w:szCs w:val="24"/>
          <w:lang w:val="en-US"/>
        </w:rPr>
        <w:t xml:space="preserve"> </w:t>
      </w:r>
      <w:proofErr w:type="gramStart"/>
      <w:r w:rsidR="00323EE9" w:rsidRPr="00B10ECF">
        <w:rPr>
          <w:rStyle w:val="fontstyle21"/>
          <w:rFonts w:ascii="Times New Roman" w:hAnsi="Times New Roman" w:cs="Times New Roman"/>
          <w:b w:val="0"/>
          <w:bCs w:val="0"/>
          <w:i/>
          <w:color w:val="auto"/>
          <w:sz w:val="24"/>
          <w:szCs w:val="24"/>
          <w:lang w:val="en-US"/>
        </w:rPr>
        <w:t>4.</w:t>
      </w:r>
      <w:r w:rsidR="00C96C5F" w:rsidRPr="00B10ECF">
        <w:rPr>
          <w:rStyle w:val="fontstyle21"/>
          <w:rFonts w:ascii="Times New Roman" w:hAnsi="Times New Roman" w:cs="Times New Roman"/>
          <w:b w:val="0"/>
          <w:bCs w:val="0"/>
          <w:i/>
          <w:color w:val="auto"/>
          <w:sz w:val="24"/>
          <w:szCs w:val="24"/>
          <w:lang w:val="en-US"/>
        </w:rPr>
        <w:t>My</w:t>
      </w:r>
      <w:proofErr w:type="gramEnd"/>
      <w:r w:rsidR="00C96C5F" w:rsidRPr="00B10ECF">
        <w:rPr>
          <w:rStyle w:val="fontstyle21"/>
          <w:rFonts w:ascii="Times New Roman" w:hAnsi="Times New Roman" w:cs="Times New Roman"/>
          <w:b w:val="0"/>
          <w:bCs w:val="0"/>
          <w:i/>
          <w:color w:val="auto"/>
          <w:sz w:val="24"/>
          <w:szCs w:val="24"/>
          <w:lang w:val="en-US"/>
        </w:rPr>
        <w:t xml:space="preserve"> parents ... for a walk in the park every afternoon.</w:t>
      </w:r>
      <w:r w:rsidR="00886978" w:rsidRPr="00B10ECF">
        <w:rPr>
          <w:rFonts w:ascii="Times New Roman" w:hAnsi="Times New Roman" w:cs="Times New Roman"/>
          <w:b w:val="0"/>
          <w:bCs w:val="0"/>
          <w:i/>
          <w:color w:val="auto"/>
          <w:sz w:val="24"/>
          <w:lang w:val="en-US"/>
        </w:rPr>
        <w:t xml:space="preserve"> </w:t>
      </w:r>
      <w:r w:rsidR="00C96C5F" w:rsidRPr="00B10ECF">
        <w:rPr>
          <w:rStyle w:val="fontstyle21"/>
          <w:rFonts w:ascii="Times New Roman" w:hAnsi="Times New Roman" w:cs="Times New Roman"/>
          <w:b w:val="0"/>
          <w:bCs w:val="0"/>
          <w:i/>
          <w:color w:val="auto"/>
          <w:sz w:val="24"/>
          <w:szCs w:val="24"/>
        </w:rPr>
        <w:t>а</w:t>
      </w:r>
      <w:r w:rsidR="00C96C5F" w:rsidRPr="00B10ECF">
        <w:rPr>
          <w:rStyle w:val="fontstyle21"/>
          <w:rFonts w:ascii="Times New Roman" w:hAnsi="Times New Roman" w:cs="Times New Roman"/>
          <w:b w:val="0"/>
          <w:bCs w:val="0"/>
          <w:i/>
          <w:color w:val="auto"/>
          <w:sz w:val="24"/>
          <w:szCs w:val="24"/>
          <w:lang w:val="en-US"/>
        </w:rPr>
        <w:t>) goes</w:t>
      </w:r>
      <w:r w:rsidR="00342C86" w:rsidRPr="00B10ECF">
        <w:rPr>
          <w:rStyle w:val="fontstyle21"/>
          <w:rFonts w:ascii="Times New Roman" w:hAnsi="Times New Roman" w:cs="Times New Roman"/>
          <w:b w:val="0"/>
          <w:bCs w:val="0"/>
          <w:i/>
          <w:color w:val="auto"/>
          <w:sz w:val="24"/>
          <w:szCs w:val="24"/>
          <w:lang w:val="en-US"/>
        </w:rPr>
        <w:t xml:space="preserve"> </w:t>
      </w:r>
      <w:r w:rsidR="00C96C5F" w:rsidRPr="00B10ECF">
        <w:rPr>
          <w:rStyle w:val="fontstyle21"/>
          <w:rFonts w:ascii="Times New Roman" w:hAnsi="Times New Roman" w:cs="Times New Roman"/>
          <w:b w:val="0"/>
          <w:bCs w:val="0"/>
          <w:i/>
          <w:color w:val="auto"/>
          <w:sz w:val="24"/>
          <w:szCs w:val="24"/>
          <w:lang w:val="en-US"/>
        </w:rPr>
        <w:t>b) go</w:t>
      </w:r>
      <w:r w:rsidR="00342C86" w:rsidRPr="00B10ECF">
        <w:rPr>
          <w:rStyle w:val="fontstyle21"/>
          <w:rFonts w:ascii="Times New Roman" w:hAnsi="Times New Roman" w:cs="Times New Roman"/>
          <w:b w:val="0"/>
          <w:bCs w:val="0"/>
          <w:i/>
          <w:color w:val="auto"/>
          <w:sz w:val="24"/>
          <w:szCs w:val="24"/>
          <w:lang w:val="en-US"/>
        </w:rPr>
        <w:t xml:space="preserve"> </w:t>
      </w:r>
      <w:r w:rsidR="00C96C5F" w:rsidRPr="00B10ECF">
        <w:rPr>
          <w:rStyle w:val="fontstyle21"/>
          <w:rFonts w:ascii="Times New Roman" w:hAnsi="Times New Roman" w:cs="Times New Roman"/>
          <w:b w:val="0"/>
          <w:bCs w:val="0"/>
          <w:i/>
          <w:color w:val="auto"/>
          <w:sz w:val="24"/>
          <w:szCs w:val="24"/>
          <w:lang w:val="en-US"/>
        </w:rPr>
        <w:t>c) going</w:t>
      </w:r>
      <w:r w:rsidR="00323EE9" w:rsidRPr="00B10ECF">
        <w:rPr>
          <w:rStyle w:val="fontstyle21"/>
          <w:rFonts w:ascii="Times New Roman" w:hAnsi="Times New Roman" w:cs="Times New Roman"/>
          <w:b w:val="0"/>
          <w:bCs w:val="0"/>
          <w:i/>
          <w:color w:val="auto"/>
          <w:sz w:val="24"/>
          <w:szCs w:val="24"/>
          <w:lang w:val="en-US"/>
        </w:rPr>
        <w:t>. 5.</w:t>
      </w:r>
      <w:r w:rsidR="00C96C5F" w:rsidRPr="00B10ECF">
        <w:rPr>
          <w:rStyle w:val="fontstyle21"/>
          <w:rFonts w:ascii="Times New Roman" w:hAnsi="Times New Roman" w:cs="Times New Roman"/>
          <w:b w:val="0"/>
          <w:bCs w:val="0"/>
          <w:i/>
          <w:color w:val="auto"/>
          <w:sz w:val="24"/>
          <w:szCs w:val="24"/>
          <w:lang w:val="en-US"/>
        </w:rPr>
        <w:t>My brother ... with the computer now.</w:t>
      </w:r>
      <w:r w:rsidR="00342C86" w:rsidRPr="00B10ECF">
        <w:rPr>
          <w:rStyle w:val="fontstyle21"/>
          <w:rFonts w:ascii="Times New Roman" w:hAnsi="Times New Roman" w:cs="Times New Roman"/>
          <w:b w:val="0"/>
          <w:bCs w:val="0"/>
          <w:i/>
          <w:color w:val="auto"/>
          <w:sz w:val="24"/>
          <w:szCs w:val="24"/>
          <w:lang w:val="en-US"/>
        </w:rPr>
        <w:t xml:space="preserve"> </w:t>
      </w:r>
      <w:r w:rsidR="00886978" w:rsidRPr="00B10ECF">
        <w:rPr>
          <w:rStyle w:val="fontstyle21"/>
          <w:rFonts w:ascii="Times New Roman" w:hAnsi="Times New Roman" w:cs="Times New Roman"/>
          <w:b w:val="0"/>
          <w:bCs w:val="0"/>
          <w:i/>
          <w:color w:val="auto"/>
          <w:sz w:val="24"/>
          <w:szCs w:val="24"/>
          <w:lang w:val="kk-KZ"/>
        </w:rPr>
        <w:t xml:space="preserve"> </w:t>
      </w:r>
      <w:r w:rsidR="005C29BC" w:rsidRPr="00B10ECF">
        <w:rPr>
          <w:rStyle w:val="fontstyle21"/>
          <w:rFonts w:ascii="Times New Roman" w:hAnsi="Times New Roman" w:cs="Times New Roman"/>
          <w:b w:val="0"/>
          <w:bCs w:val="0"/>
          <w:i/>
          <w:color w:val="auto"/>
          <w:sz w:val="24"/>
          <w:szCs w:val="24"/>
          <w:lang w:val="en-US"/>
        </w:rPr>
        <w:t>a) is working</w:t>
      </w:r>
      <w:r w:rsidR="00886978" w:rsidRPr="00B10ECF">
        <w:rPr>
          <w:rStyle w:val="fontstyle21"/>
          <w:rFonts w:ascii="Times New Roman" w:hAnsi="Times New Roman" w:cs="Times New Roman"/>
          <w:b w:val="0"/>
          <w:bCs w:val="0"/>
          <w:i/>
          <w:color w:val="auto"/>
          <w:sz w:val="24"/>
          <w:szCs w:val="24"/>
          <w:lang w:val="en-US"/>
        </w:rPr>
        <w:t xml:space="preserve"> </w:t>
      </w:r>
      <w:r w:rsidR="005C29BC" w:rsidRPr="00B10ECF">
        <w:rPr>
          <w:rStyle w:val="fontstyle21"/>
          <w:rFonts w:ascii="Times New Roman" w:hAnsi="Times New Roman" w:cs="Times New Roman"/>
          <w:b w:val="0"/>
          <w:bCs w:val="0"/>
          <w:i/>
          <w:color w:val="auto"/>
          <w:sz w:val="24"/>
          <w:szCs w:val="24"/>
          <w:lang w:val="en-US"/>
        </w:rPr>
        <w:t>b)</w:t>
      </w:r>
      <w:r w:rsidR="00776821" w:rsidRPr="00B10ECF">
        <w:rPr>
          <w:rStyle w:val="fontstyle21"/>
          <w:rFonts w:ascii="Times New Roman" w:hAnsi="Times New Roman" w:cs="Times New Roman"/>
          <w:b w:val="0"/>
          <w:bCs w:val="0"/>
          <w:i/>
          <w:color w:val="auto"/>
          <w:sz w:val="24"/>
          <w:szCs w:val="24"/>
          <w:lang w:val="en-US"/>
        </w:rPr>
        <w:t xml:space="preserve"> </w:t>
      </w:r>
      <w:r w:rsidR="005C29BC" w:rsidRPr="00B10ECF">
        <w:rPr>
          <w:rStyle w:val="fontstyle21"/>
          <w:rFonts w:ascii="Times New Roman" w:hAnsi="Times New Roman" w:cs="Times New Roman"/>
          <w:b w:val="0"/>
          <w:bCs w:val="0"/>
          <w:i/>
          <w:color w:val="auto"/>
          <w:sz w:val="24"/>
          <w:szCs w:val="24"/>
          <w:lang w:val="en-US"/>
        </w:rPr>
        <w:t>work</w:t>
      </w:r>
      <w:r w:rsidR="00342C86" w:rsidRPr="00B10ECF">
        <w:rPr>
          <w:rStyle w:val="fontstyle21"/>
          <w:rFonts w:ascii="Times New Roman" w:hAnsi="Times New Roman" w:cs="Times New Roman"/>
          <w:b w:val="0"/>
          <w:bCs w:val="0"/>
          <w:i/>
          <w:color w:val="auto"/>
          <w:sz w:val="24"/>
          <w:szCs w:val="24"/>
          <w:lang w:val="en-US"/>
        </w:rPr>
        <w:t xml:space="preserve"> </w:t>
      </w:r>
      <w:r w:rsidR="005C29BC" w:rsidRPr="00B10ECF">
        <w:rPr>
          <w:rStyle w:val="fontstyle21"/>
          <w:rFonts w:ascii="Times New Roman" w:hAnsi="Times New Roman" w:cs="Times New Roman"/>
          <w:b w:val="0"/>
          <w:bCs w:val="0"/>
          <w:i/>
          <w:color w:val="auto"/>
          <w:sz w:val="24"/>
          <w:szCs w:val="24"/>
          <w:lang w:val="en-US"/>
        </w:rPr>
        <w:t>c) works</w:t>
      </w:r>
      <w:r w:rsidR="00323EE9" w:rsidRPr="00B10ECF">
        <w:rPr>
          <w:rStyle w:val="fontstyle21"/>
          <w:rFonts w:ascii="Times New Roman" w:hAnsi="Times New Roman" w:cs="Times New Roman"/>
          <w:b w:val="0"/>
          <w:bCs w:val="0"/>
          <w:i/>
          <w:color w:val="auto"/>
          <w:sz w:val="24"/>
          <w:szCs w:val="24"/>
          <w:lang w:val="en-US"/>
        </w:rPr>
        <w:t>.</w:t>
      </w:r>
      <w:proofErr w:type="gramStart"/>
      <w:r w:rsidR="00323EE9" w:rsidRPr="00B10ECF">
        <w:rPr>
          <w:rStyle w:val="fontstyle21"/>
          <w:rFonts w:ascii="Times New Roman" w:hAnsi="Times New Roman" w:cs="Times New Roman"/>
          <w:b w:val="0"/>
          <w:bCs w:val="0"/>
          <w:i/>
          <w:color w:val="auto"/>
          <w:sz w:val="24"/>
          <w:szCs w:val="24"/>
          <w:lang w:val="en-US"/>
        </w:rPr>
        <w:t>6.</w:t>
      </w:r>
      <w:r w:rsidR="005C29BC" w:rsidRPr="00B10ECF">
        <w:rPr>
          <w:rStyle w:val="fontstyle21"/>
          <w:rFonts w:ascii="Times New Roman" w:hAnsi="Times New Roman" w:cs="Times New Roman"/>
          <w:b w:val="0"/>
          <w:bCs w:val="0"/>
          <w:i/>
          <w:color w:val="auto"/>
          <w:sz w:val="24"/>
          <w:szCs w:val="24"/>
          <w:lang w:val="en-US"/>
        </w:rPr>
        <w:t>He</w:t>
      </w:r>
      <w:proofErr w:type="gramEnd"/>
      <w:r w:rsidR="005C29BC" w:rsidRPr="00B10ECF">
        <w:rPr>
          <w:rStyle w:val="fontstyle21"/>
          <w:rFonts w:ascii="Times New Roman" w:hAnsi="Times New Roman" w:cs="Times New Roman"/>
          <w:b w:val="0"/>
          <w:bCs w:val="0"/>
          <w:i/>
          <w:color w:val="auto"/>
          <w:sz w:val="24"/>
          <w:szCs w:val="24"/>
          <w:lang w:val="en-US"/>
        </w:rPr>
        <w:t xml:space="preserve"> never forgets to do his </w:t>
      </w:r>
      <w:proofErr w:type="gramStart"/>
      <w:r w:rsidR="005C29BC" w:rsidRPr="00B10ECF">
        <w:rPr>
          <w:rStyle w:val="fontstyle21"/>
          <w:rFonts w:ascii="Times New Roman" w:hAnsi="Times New Roman" w:cs="Times New Roman"/>
          <w:b w:val="0"/>
          <w:bCs w:val="0"/>
          <w:i/>
          <w:color w:val="auto"/>
          <w:sz w:val="24"/>
          <w:szCs w:val="24"/>
          <w:lang w:val="en-US"/>
        </w:rPr>
        <w:t>homework</w:t>
      </w:r>
      <w:r w:rsidR="00342C86" w:rsidRPr="00B10ECF">
        <w:rPr>
          <w:rFonts w:ascii="Times New Roman" w:hAnsi="Times New Roman" w:cs="Times New Roman"/>
          <w:b w:val="0"/>
          <w:bCs w:val="0"/>
          <w:i/>
          <w:color w:val="auto"/>
          <w:sz w:val="24"/>
          <w:lang w:val="en-US"/>
        </w:rPr>
        <w:t xml:space="preserve"> </w:t>
      </w:r>
      <w:r w:rsidR="00342C86" w:rsidRPr="00B10ECF">
        <w:rPr>
          <w:rFonts w:ascii="Times New Roman" w:hAnsi="Times New Roman" w:cs="Times New Roman"/>
          <w:b w:val="0"/>
          <w:bCs w:val="0"/>
          <w:i/>
          <w:color w:val="auto"/>
          <w:sz w:val="24"/>
          <w:lang w:val="kk-KZ"/>
        </w:rPr>
        <w:t xml:space="preserve"> </w:t>
      </w:r>
      <w:r w:rsidR="005C29BC" w:rsidRPr="00B10ECF">
        <w:rPr>
          <w:rStyle w:val="fontstyle21"/>
          <w:rFonts w:ascii="Times New Roman" w:hAnsi="Times New Roman" w:cs="Times New Roman"/>
          <w:b w:val="0"/>
          <w:bCs w:val="0"/>
          <w:i/>
          <w:color w:val="auto"/>
          <w:sz w:val="24"/>
          <w:szCs w:val="24"/>
        </w:rPr>
        <w:t>а</w:t>
      </w:r>
      <w:proofErr w:type="gramEnd"/>
      <w:r w:rsidR="005C29BC" w:rsidRPr="00B10ECF">
        <w:rPr>
          <w:rStyle w:val="fontstyle21"/>
          <w:rFonts w:ascii="Times New Roman" w:hAnsi="Times New Roman" w:cs="Times New Roman"/>
          <w:b w:val="0"/>
          <w:bCs w:val="0"/>
          <w:i/>
          <w:color w:val="auto"/>
          <w:sz w:val="24"/>
          <w:szCs w:val="24"/>
          <w:lang w:val="en-US"/>
        </w:rPr>
        <w:t>) forget</w:t>
      </w:r>
      <w:r w:rsidR="00342C86" w:rsidRPr="00B10ECF">
        <w:rPr>
          <w:rStyle w:val="fontstyle21"/>
          <w:rFonts w:ascii="Times New Roman" w:hAnsi="Times New Roman" w:cs="Times New Roman"/>
          <w:b w:val="0"/>
          <w:bCs w:val="0"/>
          <w:i/>
          <w:color w:val="auto"/>
          <w:sz w:val="24"/>
          <w:szCs w:val="24"/>
          <w:lang w:val="en-US"/>
        </w:rPr>
        <w:t xml:space="preserve"> </w:t>
      </w:r>
      <w:r w:rsidR="005C29BC" w:rsidRPr="00B10ECF">
        <w:rPr>
          <w:rStyle w:val="fontstyle21"/>
          <w:rFonts w:ascii="Times New Roman" w:hAnsi="Times New Roman" w:cs="Times New Roman"/>
          <w:b w:val="0"/>
          <w:bCs w:val="0"/>
          <w:i/>
          <w:color w:val="auto"/>
          <w:sz w:val="24"/>
          <w:szCs w:val="24"/>
          <w:lang w:val="en-US"/>
        </w:rPr>
        <w:t>b) forgetting</w:t>
      </w:r>
      <w:r w:rsidR="00886978" w:rsidRPr="00B10ECF">
        <w:rPr>
          <w:rStyle w:val="fontstyle21"/>
          <w:rFonts w:ascii="Times New Roman" w:hAnsi="Times New Roman" w:cs="Times New Roman"/>
          <w:b w:val="0"/>
          <w:bCs w:val="0"/>
          <w:i/>
          <w:color w:val="auto"/>
          <w:sz w:val="24"/>
          <w:szCs w:val="24"/>
          <w:lang w:val="en-US"/>
        </w:rPr>
        <w:t xml:space="preserve"> </w:t>
      </w:r>
      <w:r w:rsidR="005C29BC" w:rsidRPr="00B10ECF">
        <w:rPr>
          <w:rStyle w:val="fontstyle21"/>
          <w:rFonts w:ascii="Times New Roman" w:hAnsi="Times New Roman" w:cs="Times New Roman"/>
          <w:b w:val="0"/>
          <w:bCs w:val="0"/>
          <w:i/>
          <w:color w:val="auto"/>
          <w:sz w:val="24"/>
          <w:szCs w:val="24"/>
          <w:lang w:val="en-US"/>
        </w:rPr>
        <w:t>c) forgets</w:t>
      </w:r>
      <w:r w:rsidR="00323EE9" w:rsidRPr="00B10ECF">
        <w:rPr>
          <w:rStyle w:val="fontstyle21"/>
          <w:rFonts w:ascii="Times New Roman" w:hAnsi="Times New Roman" w:cs="Times New Roman"/>
          <w:b w:val="0"/>
          <w:bCs w:val="0"/>
          <w:i/>
          <w:color w:val="auto"/>
          <w:sz w:val="24"/>
          <w:szCs w:val="24"/>
          <w:lang w:val="en-US"/>
        </w:rPr>
        <w:t>. 7.</w:t>
      </w:r>
      <w:r w:rsidR="005C29BC" w:rsidRPr="00B10ECF">
        <w:rPr>
          <w:rStyle w:val="fontstyle21"/>
          <w:rFonts w:ascii="Times New Roman" w:hAnsi="Times New Roman" w:cs="Times New Roman"/>
          <w:b w:val="0"/>
          <w:bCs w:val="0"/>
          <w:i/>
          <w:color w:val="auto"/>
          <w:sz w:val="24"/>
          <w:szCs w:val="24"/>
          <w:lang w:val="en-US"/>
        </w:rPr>
        <w:t>We often ... football after school.</w:t>
      </w:r>
      <w:r w:rsidR="00342C86" w:rsidRPr="00B10ECF">
        <w:rPr>
          <w:rFonts w:ascii="Times New Roman" w:hAnsi="Times New Roman" w:cs="Times New Roman"/>
          <w:b w:val="0"/>
          <w:bCs w:val="0"/>
          <w:i/>
          <w:color w:val="auto"/>
          <w:sz w:val="24"/>
          <w:lang w:val="en-US"/>
        </w:rPr>
        <w:t xml:space="preserve"> </w:t>
      </w:r>
      <w:r w:rsidR="00342C86" w:rsidRPr="00B10ECF">
        <w:rPr>
          <w:rFonts w:ascii="Times New Roman" w:hAnsi="Times New Roman" w:cs="Times New Roman"/>
          <w:b w:val="0"/>
          <w:bCs w:val="0"/>
          <w:i/>
          <w:color w:val="auto"/>
          <w:sz w:val="24"/>
          <w:lang w:val="kk-KZ"/>
        </w:rPr>
        <w:t xml:space="preserve"> </w:t>
      </w:r>
      <w:r w:rsidR="005C29BC" w:rsidRPr="00B10ECF">
        <w:rPr>
          <w:rStyle w:val="fontstyle21"/>
          <w:rFonts w:ascii="Times New Roman" w:hAnsi="Times New Roman" w:cs="Times New Roman"/>
          <w:b w:val="0"/>
          <w:bCs w:val="0"/>
          <w:i/>
          <w:color w:val="auto"/>
          <w:sz w:val="24"/>
          <w:szCs w:val="24"/>
          <w:lang w:val="kk-KZ"/>
        </w:rPr>
        <w:t>а) playing</w:t>
      </w:r>
      <w:r w:rsidR="00342C86" w:rsidRPr="00B10ECF">
        <w:rPr>
          <w:rStyle w:val="fontstyle21"/>
          <w:rFonts w:ascii="Times New Roman" w:hAnsi="Times New Roman" w:cs="Times New Roman"/>
          <w:b w:val="0"/>
          <w:bCs w:val="0"/>
          <w:i/>
          <w:color w:val="auto"/>
          <w:sz w:val="24"/>
          <w:szCs w:val="24"/>
          <w:lang w:val="kk-KZ"/>
        </w:rPr>
        <w:t xml:space="preserve"> </w:t>
      </w:r>
      <w:r w:rsidR="005C29BC" w:rsidRPr="00B10ECF">
        <w:rPr>
          <w:rStyle w:val="fontstyle21"/>
          <w:rFonts w:ascii="Times New Roman" w:hAnsi="Times New Roman" w:cs="Times New Roman"/>
          <w:b w:val="0"/>
          <w:bCs w:val="0"/>
          <w:i/>
          <w:color w:val="auto"/>
          <w:sz w:val="24"/>
          <w:szCs w:val="24"/>
          <w:lang w:val="kk-KZ"/>
        </w:rPr>
        <w:t>b) plays</w:t>
      </w:r>
      <w:r w:rsidR="00342C86" w:rsidRPr="00B10ECF">
        <w:rPr>
          <w:rStyle w:val="fontstyle21"/>
          <w:rFonts w:ascii="Times New Roman" w:hAnsi="Times New Roman" w:cs="Times New Roman"/>
          <w:b w:val="0"/>
          <w:bCs w:val="0"/>
          <w:i/>
          <w:color w:val="auto"/>
          <w:sz w:val="24"/>
          <w:szCs w:val="24"/>
          <w:lang w:val="kk-KZ"/>
        </w:rPr>
        <w:t xml:space="preserve"> </w:t>
      </w:r>
      <w:r w:rsidR="005C29BC" w:rsidRPr="00B10ECF">
        <w:rPr>
          <w:rStyle w:val="fontstyle21"/>
          <w:rFonts w:ascii="Times New Roman" w:hAnsi="Times New Roman" w:cs="Times New Roman"/>
          <w:b w:val="0"/>
          <w:bCs w:val="0"/>
          <w:i/>
          <w:color w:val="auto"/>
          <w:sz w:val="24"/>
          <w:szCs w:val="24"/>
          <w:lang w:val="kk-KZ"/>
        </w:rPr>
        <w:t>c) play</w:t>
      </w:r>
      <w:r w:rsidR="00323EE9" w:rsidRPr="00B10ECF">
        <w:rPr>
          <w:rStyle w:val="fontstyle21"/>
          <w:rFonts w:ascii="Times New Roman" w:hAnsi="Times New Roman" w:cs="Times New Roman"/>
          <w:b w:val="0"/>
          <w:bCs w:val="0"/>
          <w:i/>
          <w:color w:val="auto"/>
          <w:sz w:val="24"/>
          <w:szCs w:val="24"/>
          <w:lang w:val="en-US"/>
        </w:rPr>
        <w:t>. 8.</w:t>
      </w:r>
      <w:r w:rsidR="005C29BC" w:rsidRPr="00B10ECF">
        <w:rPr>
          <w:rStyle w:val="fontstyle21"/>
          <w:rFonts w:ascii="Times New Roman" w:hAnsi="Times New Roman" w:cs="Times New Roman"/>
          <w:b w:val="0"/>
          <w:bCs w:val="0"/>
          <w:i/>
          <w:color w:val="auto"/>
          <w:sz w:val="24"/>
          <w:szCs w:val="24"/>
          <w:lang w:val="kk-KZ"/>
        </w:rPr>
        <w:t>You ... a good idea now.</w:t>
      </w:r>
      <w:r w:rsidR="00342C86" w:rsidRPr="00B10ECF">
        <w:rPr>
          <w:rFonts w:ascii="Times New Roman" w:hAnsi="Times New Roman" w:cs="Times New Roman"/>
          <w:b w:val="0"/>
          <w:bCs w:val="0"/>
          <w:i/>
          <w:color w:val="auto"/>
          <w:sz w:val="24"/>
          <w:lang w:val="kk-KZ"/>
        </w:rPr>
        <w:t xml:space="preserve">   </w:t>
      </w:r>
      <w:r w:rsidR="005C29BC" w:rsidRPr="00B10ECF">
        <w:rPr>
          <w:rStyle w:val="fontstyle21"/>
          <w:rFonts w:ascii="Times New Roman" w:hAnsi="Times New Roman" w:cs="Times New Roman"/>
          <w:b w:val="0"/>
          <w:bCs w:val="0"/>
          <w:i/>
          <w:color w:val="auto"/>
          <w:sz w:val="24"/>
          <w:szCs w:val="24"/>
          <w:lang w:val="kk-KZ"/>
        </w:rPr>
        <w:t>a) have</w:t>
      </w:r>
      <w:r w:rsidR="00342C86" w:rsidRPr="00B10ECF">
        <w:rPr>
          <w:rStyle w:val="fontstyle21"/>
          <w:rFonts w:ascii="Times New Roman" w:hAnsi="Times New Roman" w:cs="Times New Roman"/>
          <w:b w:val="0"/>
          <w:bCs w:val="0"/>
          <w:i/>
          <w:color w:val="auto"/>
          <w:sz w:val="24"/>
          <w:szCs w:val="24"/>
          <w:lang w:val="kk-KZ"/>
        </w:rPr>
        <w:t xml:space="preserve"> </w:t>
      </w:r>
      <w:r w:rsidR="005C29BC" w:rsidRPr="00B10ECF">
        <w:rPr>
          <w:rStyle w:val="fontstyle21"/>
          <w:rFonts w:ascii="Times New Roman" w:hAnsi="Times New Roman" w:cs="Times New Roman"/>
          <w:b w:val="0"/>
          <w:bCs w:val="0"/>
          <w:i/>
          <w:color w:val="auto"/>
          <w:sz w:val="24"/>
          <w:szCs w:val="24"/>
          <w:lang w:val="kk-KZ"/>
        </w:rPr>
        <w:t>b) are having</w:t>
      </w:r>
      <w:r w:rsidR="00776821" w:rsidRPr="00B10ECF">
        <w:rPr>
          <w:rStyle w:val="fontstyle21"/>
          <w:rFonts w:ascii="Times New Roman" w:hAnsi="Times New Roman" w:cs="Times New Roman"/>
          <w:b w:val="0"/>
          <w:bCs w:val="0"/>
          <w:i/>
          <w:color w:val="auto"/>
          <w:sz w:val="24"/>
          <w:szCs w:val="24"/>
          <w:lang w:val="kk-KZ"/>
        </w:rPr>
        <w:t xml:space="preserve"> </w:t>
      </w:r>
      <w:r w:rsidR="005C29BC" w:rsidRPr="00B10ECF">
        <w:rPr>
          <w:rStyle w:val="fontstyle21"/>
          <w:rFonts w:ascii="Times New Roman" w:hAnsi="Times New Roman" w:cs="Times New Roman"/>
          <w:b w:val="0"/>
          <w:bCs w:val="0"/>
          <w:i/>
          <w:color w:val="auto"/>
          <w:sz w:val="24"/>
          <w:szCs w:val="24"/>
          <w:lang w:val="kk-KZ"/>
        </w:rPr>
        <w:t>c) has</w:t>
      </w:r>
    </w:p>
    <w:p w14:paraId="48377BAF" w14:textId="533DEB73" w:rsidR="00AE0F63" w:rsidRPr="00B10ECF" w:rsidRDefault="007A4D54" w:rsidP="00323EE9">
      <w:pPr>
        <w:widowControl w:val="0"/>
        <w:rPr>
          <w:sz w:val="24"/>
          <w:lang w:val="kk-KZ" w:eastAsia="en-US"/>
        </w:rPr>
      </w:pPr>
      <w:r w:rsidRPr="00B10ECF">
        <w:rPr>
          <w:b/>
          <w:szCs w:val="28"/>
          <w:lang w:val="kk-KZ" w:eastAsia="en-US"/>
        </w:rPr>
        <w:t>5-</w:t>
      </w:r>
      <w:r w:rsidR="00AE0F63" w:rsidRPr="00B10ECF">
        <w:rPr>
          <w:b/>
          <w:szCs w:val="28"/>
          <w:lang w:val="kk-KZ" w:eastAsia="en-US"/>
        </w:rPr>
        <w:t xml:space="preserve">тапсырма. </w:t>
      </w:r>
      <w:r w:rsidR="00AE0F63" w:rsidRPr="00B10ECF">
        <w:rPr>
          <w:szCs w:val="28"/>
          <w:lang w:val="kk-KZ" w:eastAsia="en-US"/>
        </w:rPr>
        <w:t>Мәтінді қажетті тыныс белгілерін қой</w:t>
      </w:r>
      <w:r w:rsidR="00A50FC4" w:rsidRPr="00B10ECF">
        <w:rPr>
          <w:szCs w:val="28"/>
          <w:lang w:val="kk-KZ" w:eastAsia="en-US"/>
        </w:rPr>
        <w:t>ып</w:t>
      </w:r>
      <w:r w:rsidR="00AE0F63" w:rsidRPr="00B10ECF">
        <w:rPr>
          <w:szCs w:val="28"/>
          <w:lang w:val="kk-KZ" w:eastAsia="en-US"/>
        </w:rPr>
        <w:t>, қателерін түзет</w:t>
      </w:r>
      <w:r w:rsidR="00A50FC4" w:rsidRPr="00B10ECF">
        <w:rPr>
          <w:szCs w:val="28"/>
          <w:lang w:val="kk-KZ" w:eastAsia="en-US"/>
        </w:rPr>
        <w:t>іп айт, көшіріп жаз,</w:t>
      </w:r>
      <w:r w:rsidR="00AE0F63" w:rsidRPr="00B10ECF">
        <w:rPr>
          <w:szCs w:val="28"/>
          <w:lang w:val="kk-KZ" w:eastAsia="en-US"/>
        </w:rPr>
        <w:t>.</w:t>
      </w:r>
      <w:r w:rsidR="00323EE9" w:rsidRPr="00B10ECF">
        <w:rPr>
          <w:sz w:val="24"/>
          <w:lang w:val="kk-KZ" w:eastAsia="en-US"/>
        </w:rPr>
        <w:t xml:space="preserve"> </w:t>
      </w:r>
      <w:r w:rsidR="00AE0F63" w:rsidRPr="00B10ECF">
        <w:rPr>
          <w:rStyle w:val="fontstyle01"/>
          <w:rFonts w:ascii="Times New Roman" w:hAnsi="Times New Roman"/>
          <w:b w:val="0"/>
          <w:i/>
          <w:color w:val="auto"/>
          <w:sz w:val="24"/>
          <w:szCs w:val="24"/>
          <w:lang w:val="kk-KZ"/>
        </w:rPr>
        <w:t>Hello my friend</w:t>
      </w:r>
      <w:r w:rsidR="00323EE9" w:rsidRPr="00B10ECF">
        <w:rPr>
          <w:rStyle w:val="fontstyle01"/>
          <w:rFonts w:ascii="Times New Roman" w:hAnsi="Times New Roman"/>
          <w:b w:val="0"/>
          <w:i/>
          <w:color w:val="auto"/>
          <w:sz w:val="24"/>
          <w:szCs w:val="24"/>
          <w:lang w:val="en-US"/>
        </w:rPr>
        <w:t xml:space="preserve"> </w:t>
      </w:r>
      <w:r w:rsidR="00AE0F63" w:rsidRPr="00B10ECF">
        <w:rPr>
          <w:rStyle w:val="fontstyle01"/>
          <w:rFonts w:ascii="Times New Roman" w:hAnsi="Times New Roman"/>
          <w:b w:val="0"/>
          <w:i/>
          <w:color w:val="auto"/>
          <w:sz w:val="24"/>
          <w:szCs w:val="24"/>
          <w:lang w:val="en-US"/>
        </w:rPr>
        <w:t>My name is sam I am from great britain I am a Pupil i have</w:t>
      </w:r>
      <w:r w:rsidR="00AE0F63" w:rsidRPr="00B10ECF">
        <w:rPr>
          <w:b/>
          <w:i/>
          <w:sz w:val="24"/>
          <w:lang w:val="en-US"/>
        </w:rPr>
        <w:t xml:space="preserve"> </w:t>
      </w:r>
      <w:r w:rsidR="00AE0F63" w:rsidRPr="00B10ECF">
        <w:rPr>
          <w:rStyle w:val="fontstyle01"/>
          <w:rFonts w:ascii="Times New Roman" w:hAnsi="Times New Roman"/>
          <w:b w:val="0"/>
          <w:i/>
          <w:color w:val="auto"/>
          <w:sz w:val="24"/>
          <w:szCs w:val="24"/>
          <w:lang w:val="en-US"/>
        </w:rPr>
        <w:t>got a family my father is a driver My mother is a docter I’ve got</w:t>
      </w:r>
      <w:r w:rsidR="00AE0F63" w:rsidRPr="00B10ECF">
        <w:rPr>
          <w:b/>
          <w:i/>
          <w:sz w:val="24"/>
          <w:lang w:val="en-US"/>
        </w:rPr>
        <w:t xml:space="preserve"> </w:t>
      </w:r>
      <w:r w:rsidR="00AE0F63" w:rsidRPr="00B10ECF">
        <w:rPr>
          <w:rStyle w:val="fontstyle01"/>
          <w:rFonts w:ascii="Times New Roman" w:hAnsi="Times New Roman"/>
          <w:b w:val="0"/>
          <w:i/>
          <w:color w:val="auto"/>
          <w:sz w:val="24"/>
          <w:szCs w:val="24"/>
          <w:lang w:val="en-US"/>
        </w:rPr>
        <w:t>a Friend His name is tom he is not from great britain He is from</w:t>
      </w:r>
      <w:r w:rsidR="00AE0F63" w:rsidRPr="00B10ECF">
        <w:rPr>
          <w:b/>
          <w:i/>
          <w:sz w:val="24"/>
          <w:lang w:val="en-US"/>
        </w:rPr>
        <w:t xml:space="preserve"> </w:t>
      </w:r>
      <w:r w:rsidR="00AE0F63" w:rsidRPr="00B10ECF">
        <w:rPr>
          <w:rStyle w:val="fontstyle01"/>
          <w:rFonts w:ascii="Times New Roman" w:hAnsi="Times New Roman"/>
          <w:b w:val="0"/>
          <w:i/>
          <w:color w:val="auto"/>
          <w:sz w:val="24"/>
          <w:szCs w:val="24"/>
          <w:lang w:val="en-US"/>
        </w:rPr>
        <w:t xml:space="preserve">america he is a pupil too I like My friend have </w:t>
      </w:r>
      <w:r w:rsidRPr="00B10ECF">
        <w:rPr>
          <w:rStyle w:val="fontstyle01"/>
          <w:rFonts w:ascii="Times New Roman" w:hAnsi="Times New Roman"/>
          <w:b w:val="0"/>
          <w:i/>
          <w:color w:val="auto"/>
          <w:sz w:val="24"/>
          <w:szCs w:val="24"/>
          <w:lang w:val="en-US"/>
        </w:rPr>
        <w:t>you Got a friend what is he/she</w:t>
      </w:r>
      <w:r w:rsidR="00AE0F63" w:rsidRPr="00B10ECF">
        <w:rPr>
          <w:rStyle w:val="fontstyle01"/>
          <w:rFonts w:ascii="Times New Roman" w:hAnsi="Times New Roman"/>
          <w:b w:val="0"/>
          <w:i/>
          <w:color w:val="auto"/>
          <w:sz w:val="24"/>
          <w:szCs w:val="24"/>
          <w:lang w:val="en-US"/>
        </w:rPr>
        <w:t xml:space="preserve"> </w:t>
      </w:r>
      <w:r w:rsidR="00E95A92" w:rsidRPr="00B10ECF">
        <w:rPr>
          <w:rStyle w:val="fontstyle01"/>
          <w:rFonts w:ascii="Times New Roman" w:hAnsi="Times New Roman"/>
          <w:b w:val="0"/>
          <w:i/>
          <w:color w:val="auto"/>
          <w:sz w:val="24"/>
          <w:szCs w:val="24"/>
          <w:lang w:val="en-US"/>
        </w:rPr>
        <w:t xml:space="preserve">how big is your family Have you got sisters brothers </w:t>
      </w:r>
      <w:r w:rsidR="00AE0F63" w:rsidRPr="00B10ECF">
        <w:rPr>
          <w:rStyle w:val="fontstyle01"/>
          <w:rFonts w:ascii="Times New Roman" w:hAnsi="Times New Roman"/>
          <w:b w:val="0"/>
          <w:i/>
          <w:color w:val="auto"/>
          <w:sz w:val="24"/>
          <w:szCs w:val="24"/>
          <w:lang w:val="en-US"/>
        </w:rPr>
        <w:t>Where are you from.</w:t>
      </w:r>
      <w:r w:rsidR="00323EE9" w:rsidRPr="00B10ECF">
        <w:rPr>
          <w:rStyle w:val="fontstyle01"/>
          <w:rFonts w:ascii="Times New Roman" w:hAnsi="Times New Roman"/>
          <w:b w:val="0"/>
          <w:i/>
          <w:color w:val="auto"/>
          <w:sz w:val="24"/>
          <w:szCs w:val="24"/>
          <w:lang w:val="en-US"/>
        </w:rPr>
        <w:t xml:space="preserve">    </w:t>
      </w:r>
      <w:r w:rsidR="00342C86" w:rsidRPr="00B10ECF">
        <w:rPr>
          <w:rStyle w:val="fontstyle01"/>
          <w:rFonts w:ascii="Times New Roman" w:hAnsi="Times New Roman"/>
          <w:i/>
          <w:color w:val="auto"/>
          <w:sz w:val="24"/>
          <w:szCs w:val="24"/>
          <w:lang w:val="en-US"/>
        </w:rPr>
        <w:t xml:space="preserve">  </w:t>
      </w:r>
      <w:r w:rsidR="00776821" w:rsidRPr="00B10ECF">
        <w:rPr>
          <w:rStyle w:val="fontstyle01"/>
          <w:rFonts w:ascii="Times New Roman" w:hAnsi="Times New Roman"/>
          <w:i/>
          <w:color w:val="auto"/>
          <w:sz w:val="24"/>
          <w:szCs w:val="24"/>
          <w:lang w:val="en-US"/>
        </w:rPr>
        <w:t xml:space="preserve"> </w:t>
      </w:r>
      <w:r w:rsidR="00AE0F63" w:rsidRPr="00B10ECF">
        <w:rPr>
          <w:rStyle w:val="fontstyle01"/>
          <w:rFonts w:ascii="Times New Roman" w:hAnsi="Times New Roman"/>
          <w:i/>
          <w:color w:val="auto"/>
          <w:sz w:val="24"/>
          <w:szCs w:val="24"/>
          <w:lang w:val="en-US"/>
        </w:rPr>
        <w:t>Bye</w:t>
      </w:r>
      <w:r w:rsidR="00AE0F63" w:rsidRPr="00B10ECF">
        <w:rPr>
          <w:i/>
          <w:sz w:val="24"/>
          <w:lang w:val="en-US"/>
        </w:rPr>
        <w:t xml:space="preserve"> </w:t>
      </w:r>
      <w:r w:rsidR="00AE0F63" w:rsidRPr="00B10ECF">
        <w:rPr>
          <w:rStyle w:val="fontstyle01"/>
          <w:rFonts w:ascii="Times New Roman" w:hAnsi="Times New Roman"/>
          <w:i/>
          <w:color w:val="auto"/>
          <w:sz w:val="24"/>
          <w:szCs w:val="24"/>
          <w:lang w:val="en-US"/>
        </w:rPr>
        <w:t>Sam</w:t>
      </w:r>
    </w:p>
    <w:p w14:paraId="1390CDBB" w14:textId="0D3E91FD" w:rsidR="00AE0F63" w:rsidRPr="00B10ECF" w:rsidRDefault="00AE0F63" w:rsidP="00B60120">
      <w:pPr>
        <w:widowControl w:val="0"/>
        <w:rPr>
          <w:szCs w:val="28"/>
          <w:lang w:val="kk-KZ" w:eastAsia="en-US"/>
        </w:rPr>
      </w:pPr>
      <w:r w:rsidRPr="00B10ECF">
        <w:rPr>
          <w:b/>
          <w:szCs w:val="28"/>
          <w:lang w:val="kk-KZ" w:eastAsia="en-US"/>
        </w:rPr>
        <w:t>6- тапсырма</w:t>
      </w:r>
      <w:r w:rsidRPr="00B10ECF">
        <w:rPr>
          <w:szCs w:val="28"/>
          <w:lang w:val="kk-KZ" w:eastAsia="en-US"/>
        </w:rPr>
        <w:t>. Мәтіндегі негізгі ақпаратты</w:t>
      </w:r>
      <w:r w:rsidR="00A50FC4" w:rsidRPr="00B10ECF">
        <w:rPr>
          <w:szCs w:val="28"/>
          <w:lang w:val="kk-KZ" w:eastAsia="en-US"/>
        </w:rPr>
        <w:t xml:space="preserve"> тауып айт,</w:t>
      </w:r>
      <w:r w:rsidRPr="00B10ECF">
        <w:rPr>
          <w:szCs w:val="28"/>
          <w:lang w:val="kk-KZ" w:eastAsia="en-US"/>
        </w:rPr>
        <w:t xml:space="preserve"> көшіріп жаз</w:t>
      </w:r>
    </w:p>
    <w:p w14:paraId="14ED9504" w14:textId="77777777" w:rsidR="003947CB" w:rsidRPr="00B10ECF" w:rsidRDefault="003947CB" w:rsidP="00B60120">
      <w:pPr>
        <w:widowControl w:val="0"/>
        <w:rPr>
          <w:szCs w:val="28"/>
          <w:lang w:val="kk-KZ"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5"/>
        <w:gridCol w:w="2273"/>
        <w:gridCol w:w="2273"/>
        <w:gridCol w:w="2273"/>
      </w:tblGrid>
      <w:tr w:rsidR="00B10ECF" w:rsidRPr="00B10ECF" w14:paraId="0B834003" w14:textId="77777777" w:rsidTr="00F105CB">
        <w:tc>
          <w:tcPr>
            <w:tcW w:w="2525" w:type="dxa"/>
          </w:tcPr>
          <w:p w14:paraId="35313AA7" w14:textId="77777777" w:rsidR="00AE0F63" w:rsidRPr="00B10ECF" w:rsidRDefault="00AE0F63" w:rsidP="00B60120">
            <w:pPr>
              <w:widowControl w:val="0"/>
              <w:ind w:firstLine="709"/>
              <w:rPr>
                <w:sz w:val="24"/>
                <w:lang w:val="en-US" w:eastAsia="en-US"/>
              </w:rPr>
            </w:pPr>
            <w:r w:rsidRPr="00B10ECF">
              <w:rPr>
                <w:rStyle w:val="fontstyle01"/>
                <w:rFonts w:ascii="Times New Roman" w:hAnsi="Times New Roman"/>
                <w:b w:val="0"/>
                <w:color w:val="auto"/>
                <w:sz w:val="24"/>
                <w:szCs w:val="24"/>
              </w:rPr>
              <w:t>Sam</w:t>
            </w:r>
          </w:p>
        </w:tc>
        <w:tc>
          <w:tcPr>
            <w:tcW w:w="2273" w:type="dxa"/>
          </w:tcPr>
          <w:p w14:paraId="3CA3E997" w14:textId="77777777" w:rsidR="00AE0F63" w:rsidRPr="00B10ECF" w:rsidRDefault="00AE0F63" w:rsidP="00B60120">
            <w:pPr>
              <w:widowControl w:val="0"/>
              <w:ind w:firstLine="709"/>
              <w:rPr>
                <w:sz w:val="24"/>
                <w:lang w:eastAsia="en-US"/>
              </w:rPr>
            </w:pPr>
          </w:p>
        </w:tc>
        <w:tc>
          <w:tcPr>
            <w:tcW w:w="2273" w:type="dxa"/>
          </w:tcPr>
          <w:p w14:paraId="77452649" w14:textId="77777777" w:rsidR="00AE0F63" w:rsidRPr="00B10ECF" w:rsidRDefault="00AE0F63" w:rsidP="00B60120">
            <w:pPr>
              <w:widowControl w:val="0"/>
              <w:ind w:firstLine="709"/>
              <w:rPr>
                <w:sz w:val="24"/>
                <w:lang w:eastAsia="en-US"/>
              </w:rPr>
            </w:pPr>
          </w:p>
        </w:tc>
        <w:tc>
          <w:tcPr>
            <w:tcW w:w="2273" w:type="dxa"/>
          </w:tcPr>
          <w:p w14:paraId="32DAB5F5" w14:textId="77777777" w:rsidR="00AE0F63" w:rsidRPr="00B10ECF" w:rsidRDefault="00AE0F63" w:rsidP="00B60120">
            <w:pPr>
              <w:widowControl w:val="0"/>
              <w:ind w:firstLine="709"/>
              <w:rPr>
                <w:sz w:val="24"/>
                <w:lang w:eastAsia="en-US"/>
              </w:rPr>
            </w:pPr>
          </w:p>
        </w:tc>
      </w:tr>
      <w:tr w:rsidR="00B10ECF" w:rsidRPr="00B10ECF" w14:paraId="1FC7263E" w14:textId="77777777" w:rsidTr="00F105CB">
        <w:tc>
          <w:tcPr>
            <w:tcW w:w="2525" w:type="dxa"/>
          </w:tcPr>
          <w:p w14:paraId="453B7BEC" w14:textId="77777777" w:rsidR="00AE0F63" w:rsidRPr="00B10ECF" w:rsidRDefault="00AE0F63" w:rsidP="00B60120">
            <w:pPr>
              <w:widowControl w:val="0"/>
              <w:ind w:firstLine="709"/>
              <w:rPr>
                <w:sz w:val="24"/>
                <w:lang w:eastAsia="en-US"/>
              </w:rPr>
            </w:pPr>
            <w:r w:rsidRPr="00B10ECF">
              <w:rPr>
                <w:rStyle w:val="fontstyle01"/>
                <w:rFonts w:ascii="Times New Roman" w:hAnsi="Times New Roman"/>
                <w:b w:val="0"/>
                <w:color w:val="auto"/>
                <w:sz w:val="24"/>
                <w:szCs w:val="24"/>
              </w:rPr>
              <w:t>Sam's father</w:t>
            </w:r>
          </w:p>
        </w:tc>
        <w:tc>
          <w:tcPr>
            <w:tcW w:w="2273" w:type="dxa"/>
          </w:tcPr>
          <w:p w14:paraId="160DD57E" w14:textId="77777777" w:rsidR="00AE0F63" w:rsidRPr="00B10ECF" w:rsidRDefault="00AE0F63" w:rsidP="00B60120">
            <w:pPr>
              <w:widowControl w:val="0"/>
              <w:ind w:firstLine="709"/>
              <w:rPr>
                <w:sz w:val="24"/>
                <w:lang w:eastAsia="en-US"/>
              </w:rPr>
            </w:pPr>
          </w:p>
        </w:tc>
        <w:tc>
          <w:tcPr>
            <w:tcW w:w="2273" w:type="dxa"/>
          </w:tcPr>
          <w:p w14:paraId="2BC40490" w14:textId="77777777" w:rsidR="00AE0F63" w:rsidRPr="00B10ECF" w:rsidRDefault="00AE0F63" w:rsidP="00B60120">
            <w:pPr>
              <w:widowControl w:val="0"/>
              <w:ind w:firstLine="709"/>
              <w:rPr>
                <w:sz w:val="24"/>
                <w:lang w:eastAsia="en-US"/>
              </w:rPr>
            </w:pPr>
          </w:p>
        </w:tc>
        <w:tc>
          <w:tcPr>
            <w:tcW w:w="2273" w:type="dxa"/>
          </w:tcPr>
          <w:p w14:paraId="19EFCE39" w14:textId="77777777" w:rsidR="00AE0F63" w:rsidRPr="00B10ECF" w:rsidRDefault="00AE0F63" w:rsidP="00B60120">
            <w:pPr>
              <w:widowControl w:val="0"/>
              <w:ind w:firstLine="709"/>
              <w:rPr>
                <w:sz w:val="24"/>
                <w:lang w:eastAsia="en-US"/>
              </w:rPr>
            </w:pPr>
          </w:p>
        </w:tc>
      </w:tr>
      <w:tr w:rsidR="00B10ECF" w:rsidRPr="00B10ECF" w14:paraId="4AB324F8" w14:textId="77777777" w:rsidTr="00F105CB">
        <w:tc>
          <w:tcPr>
            <w:tcW w:w="2525" w:type="dxa"/>
          </w:tcPr>
          <w:p w14:paraId="3612E194" w14:textId="77777777" w:rsidR="00AE0F63" w:rsidRPr="00B10ECF" w:rsidRDefault="00AE0F63" w:rsidP="00B60120">
            <w:pPr>
              <w:widowControl w:val="0"/>
              <w:ind w:firstLine="709"/>
              <w:rPr>
                <w:sz w:val="24"/>
                <w:lang w:eastAsia="en-US"/>
              </w:rPr>
            </w:pPr>
            <w:r w:rsidRPr="00B10ECF">
              <w:rPr>
                <w:rStyle w:val="fontstyle01"/>
                <w:rFonts w:ascii="Times New Roman" w:hAnsi="Times New Roman"/>
                <w:b w:val="0"/>
                <w:color w:val="auto"/>
                <w:sz w:val="24"/>
                <w:szCs w:val="24"/>
              </w:rPr>
              <w:t>Sam's mother</w:t>
            </w:r>
          </w:p>
        </w:tc>
        <w:tc>
          <w:tcPr>
            <w:tcW w:w="2273" w:type="dxa"/>
          </w:tcPr>
          <w:p w14:paraId="0D64C86E" w14:textId="77777777" w:rsidR="00AE0F63" w:rsidRPr="00B10ECF" w:rsidRDefault="00AE0F63" w:rsidP="00B60120">
            <w:pPr>
              <w:widowControl w:val="0"/>
              <w:ind w:firstLine="709"/>
              <w:rPr>
                <w:sz w:val="24"/>
                <w:lang w:eastAsia="en-US"/>
              </w:rPr>
            </w:pPr>
          </w:p>
        </w:tc>
        <w:tc>
          <w:tcPr>
            <w:tcW w:w="2273" w:type="dxa"/>
          </w:tcPr>
          <w:p w14:paraId="6E69D962" w14:textId="77777777" w:rsidR="00AE0F63" w:rsidRPr="00B10ECF" w:rsidRDefault="00AE0F63" w:rsidP="00B60120">
            <w:pPr>
              <w:widowControl w:val="0"/>
              <w:ind w:firstLine="709"/>
              <w:rPr>
                <w:sz w:val="24"/>
                <w:lang w:eastAsia="en-US"/>
              </w:rPr>
            </w:pPr>
          </w:p>
        </w:tc>
        <w:tc>
          <w:tcPr>
            <w:tcW w:w="2273" w:type="dxa"/>
          </w:tcPr>
          <w:p w14:paraId="6DC571FF" w14:textId="77777777" w:rsidR="00AE0F63" w:rsidRPr="00B10ECF" w:rsidRDefault="00AE0F63" w:rsidP="00B60120">
            <w:pPr>
              <w:widowControl w:val="0"/>
              <w:ind w:firstLine="709"/>
              <w:rPr>
                <w:sz w:val="24"/>
                <w:lang w:eastAsia="en-US"/>
              </w:rPr>
            </w:pPr>
          </w:p>
        </w:tc>
      </w:tr>
      <w:tr w:rsidR="00AE0F63" w:rsidRPr="00B10ECF" w14:paraId="6052D0F6" w14:textId="77777777" w:rsidTr="00F105CB">
        <w:tc>
          <w:tcPr>
            <w:tcW w:w="2525" w:type="dxa"/>
          </w:tcPr>
          <w:p w14:paraId="559E1622" w14:textId="77777777" w:rsidR="00AE0F63" w:rsidRPr="00B10ECF" w:rsidRDefault="00AE0F63" w:rsidP="00B60120">
            <w:pPr>
              <w:widowControl w:val="0"/>
              <w:ind w:firstLine="709"/>
              <w:rPr>
                <w:sz w:val="24"/>
                <w:lang w:eastAsia="en-US"/>
              </w:rPr>
            </w:pPr>
            <w:r w:rsidRPr="00B10ECF">
              <w:rPr>
                <w:rStyle w:val="fontstyle01"/>
                <w:rFonts w:ascii="Times New Roman" w:hAnsi="Times New Roman"/>
                <w:b w:val="0"/>
                <w:color w:val="auto"/>
                <w:sz w:val="24"/>
                <w:szCs w:val="24"/>
              </w:rPr>
              <w:t>Sam's friend</w:t>
            </w:r>
          </w:p>
        </w:tc>
        <w:tc>
          <w:tcPr>
            <w:tcW w:w="2273" w:type="dxa"/>
          </w:tcPr>
          <w:p w14:paraId="2CC4009A" w14:textId="77777777" w:rsidR="00AE0F63" w:rsidRPr="00B10ECF" w:rsidRDefault="00AE0F63" w:rsidP="00B60120">
            <w:pPr>
              <w:widowControl w:val="0"/>
              <w:ind w:firstLine="709"/>
              <w:rPr>
                <w:sz w:val="24"/>
                <w:lang w:eastAsia="en-US"/>
              </w:rPr>
            </w:pPr>
          </w:p>
        </w:tc>
        <w:tc>
          <w:tcPr>
            <w:tcW w:w="2273" w:type="dxa"/>
          </w:tcPr>
          <w:p w14:paraId="7657DD26" w14:textId="77777777" w:rsidR="00AE0F63" w:rsidRPr="00B10ECF" w:rsidRDefault="00AE0F63" w:rsidP="00B60120">
            <w:pPr>
              <w:widowControl w:val="0"/>
              <w:ind w:firstLine="709"/>
              <w:rPr>
                <w:sz w:val="24"/>
                <w:lang w:eastAsia="en-US"/>
              </w:rPr>
            </w:pPr>
          </w:p>
        </w:tc>
        <w:tc>
          <w:tcPr>
            <w:tcW w:w="2273" w:type="dxa"/>
          </w:tcPr>
          <w:p w14:paraId="23CBE667" w14:textId="77777777" w:rsidR="00AE0F63" w:rsidRPr="00B10ECF" w:rsidRDefault="00AE0F63" w:rsidP="00B60120">
            <w:pPr>
              <w:widowControl w:val="0"/>
              <w:ind w:firstLine="709"/>
              <w:rPr>
                <w:sz w:val="24"/>
                <w:lang w:eastAsia="en-US"/>
              </w:rPr>
            </w:pPr>
          </w:p>
        </w:tc>
      </w:tr>
    </w:tbl>
    <w:p w14:paraId="68BB566D" w14:textId="77777777" w:rsidR="003947CB" w:rsidRPr="00B10ECF" w:rsidRDefault="003947CB" w:rsidP="00B60120">
      <w:pPr>
        <w:widowControl w:val="0"/>
        <w:rPr>
          <w:b/>
          <w:sz w:val="24"/>
          <w:lang w:val="kk-KZ" w:eastAsia="en-US"/>
        </w:rPr>
      </w:pPr>
    </w:p>
    <w:p w14:paraId="642BC51E" w14:textId="233C84D7" w:rsidR="003947CB" w:rsidRPr="00B10ECF" w:rsidRDefault="00AE0F63" w:rsidP="00B60120">
      <w:pPr>
        <w:widowControl w:val="0"/>
        <w:rPr>
          <w:szCs w:val="28"/>
          <w:lang w:val="kk-KZ" w:eastAsia="en-US"/>
        </w:rPr>
      </w:pPr>
      <w:r w:rsidRPr="00B10ECF">
        <w:rPr>
          <w:b/>
          <w:szCs w:val="28"/>
          <w:lang w:val="kk-KZ" w:eastAsia="en-US"/>
        </w:rPr>
        <w:t xml:space="preserve">7- тапсырма. </w:t>
      </w:r>
      <w:r w:rsidRPr="00B10ECF">
        <w:rPr>
          <w:szCs w:val="28"/>
          <w:lang w:val="kk-KZ" w:eastAsia="en-US"/>
        </w:rPr>
        <w:t>Жоғарыдағы хатқа жауап жаз</w:t>
      </w:r>
      <w:r w:rsidR="00A50FC4" w:rsidRPr="00B10ECF">
        <w:rPr>
          <w:szCs w:val="28"/>
          <w:lang w:val="kk-KZ" w:eastAsia="en-US"/>
        </w:rPr>
        <w:t>, баяндап айт</w:t>
      </w:r>
    </w:p>
    <w:p w14:paraId="64275B83" w14:textId="52997509" w:rsidR="00A43A19" w:rsidRPr="00B10ECF" w:rsidRDefault="009E5DE8" w:rsidP="00B60120">
      <w:pPr>
        <w:widowControl w:val="0"/>
        <w:rPr>
          <w:b/>
          <w:sz w:val="24"/>
          <w:lang w:val="kk-KZ" w:eastAsia="en-US"/>
        </w:rPr>
      </w:pPr>
      <w:r w:rsidRPr="00B10ECF">
        <w:rPr>
          <w:b/>
          <w:sz w:val="24"/>
          <w:lang w:val="kk-KZ" w:eastAsia="en-US"/>
        </w:rPr>
        <w:t xml:space="preserve"> </w:t>
      </w:r>
      <w:r w:rsidR="00AE0F63" w:rsidRPr="00B10ECF">
        <w:rPr>
          <w:b/>
          <w:sz w:val="24"/>
          <w:lang w:val="kk-KZ" w:eastAsia="en-US"/>
        </w:rPr>
        <w:t>----------------------</w:t>
      </w:r>
      <w:r w:rsidRPr="00B10ECF">
        <w:rPr>
          <w:b/>
          <w:sz w:val="24"/>
          <w:lang w:val="kk-KZ" w:eastAsia="en-US"/>
        </w:rPr>
        <w:t>-------------------------------</w:t>
      </w:r>
    </w:p>
    <w:p w14:paraId="250AEE96" w14:textId="3DB6F3F1" w:rsidR="00457F6A" w:rsidRPr="00B10ECF" w:rsidRDefault="00457F6A" w:rsidP="00323EE9">
      <w:pPr>
        <w:pStyle w:val="a4"/>
        <w:tabs>
          <w:tab w:val="left" w:pos="7212"/>
        </w:tabs>
        <w:ind w:firstLine="0"/>
        <w:rPr>
          <w:bCs/>
          <w:sz w:val="24"/>
          <w:szCs w:val="24"/>
          <w:lang w:val="kk-KZ"/>
        </w:rPr>
      </w:pPr>
    </w:p>
    <w:p w14:paraId="67E5BE5A" w14:textId="1E22822A" w:rsidR="00323EE9" w:rsidRPr="00B10ECF" w:rsidRDefault="00DB5ECA" w:rsidP="005F75FA">
      <w:pPr>
        <w:pStyle w:val="a4"/>
        <w:ind w:firstLine="0"/>
        <w:rPr>
          <w:b/>
          <w:sz w:val="28"/>
          <w:szCs w:val="28"/>
          <w:lang w:val="kk-KZ"/>
        </w:rPr>
      </w:pPr>
      <w:r w:rsidRPr="00B10ECF">
        <w:rPr>
          <w:b/>
          <w:sz w:val="28"/>
          <w:szCs w:val="28"/>
          <w:lang w:val="kk-KZ"/>
        </w:rPr>
        <w:t>Оқылым 2</w:t>
      </w:r>
    </w:p>
    <w:p w14:paraId="5E128C14" w14:textId="77777777" w:rsidR="00A50FC4" w:rsidRPr="00B10ECF" w:rsidRDefault="00A50FC4" w:rsidP="00A50FC4">
      <w:pPr>
        <w:rPr>
          <w:lang w:val="kk-KZ" w:eastAsia="en-US"/>
        </w:rPr>
      </w:pPr>
    </w:p>
    <w:p w14:paraId="6D4AA0B7" w14:textId="407EC31B" w:rsidR="00002925" w:rsidRPr="00B10ECF" w:rsidRDefault="00002925" w:rsidP="00B60120">
      <w:pPr>
        <w:widowControl w:val="0"/>
        <w:rPr>
          <w:szCs w:val="28"/>
          <w:lang w:val="kk-KZ"/>
        </w:rPr>
      </w:pPr>
      <w:r w:rsidRPr="00B10ECF">
        <w:rPr>
          <w:b/>
          <w:szCs w:val="28"/>
          <w:lang w:val="kk-KZ"/>
        </w:rPr>
        <w:t>1 – тапсырма</w:t>
      </w:r>
      <w:r w:rsidR="00E95A92" w:rsidRPr="00B10ECF">
        <w:rPr>
          <w:b/>
          <w:szCs w:val="28"/>
          <w:lang w:val="kk-KZ"/>
        </w:rPr>
        <w:t xml:space="preserve">. </w:t>
      </w:r>
      <w:r w:rsidRPr="00B10ECF">
        <w:rPr>
          <w:szCs w:val="28"/>
          <w:lang w:val="kk-KZ"/>
        </w:rPr>
        <w:t>Мәтінді оқы</w:t>
      </w:r>
      <w:r w:rsidR="00E95A92" w:rsidRPr="00B10ECF">
        <w:rPr>
          <w:szCs w:val="28"/>
          <w:lang w:val="kk-KZ"/>
        </w:rPr>
        <w:t xml:space="preserve">. </w:t>
      </w:r>
      <w:r w:rsidRPr="00B10ECF">
        <w:rPr>
          <w:szCs w:val="28"/>
          <w:lang w:val="kk-KZ"/>
        </w:rPr>
        <w:t>М</w:t>
      </w:r>
      <w:r w:rsidR="00583498" w:rsidRPr="00B10ECF">
        <w:rPr>
          <w:szCs w:val="28"/>
          <w:lang w:val="kk-KZ"/>
        </w:rPr>
        <w:t>әтін не туралы екенін анықта</w:t>
      </w:r>
      <w:r w:rsidR="00A50FC4" w:rsidRPr="00B10ECF">
        <w:rPr>
          <w:szCs w:val="28"/>
          <w:lang w:val="kk-KZ"/>
        </w:rPr>
        <w:t>п айт</w:t>
      </w:r>
      <w:r w:rsidR="00583498" w:rsidRPr="00B10ECF">
        <w:rPr>
          <w:szCs w:val="28"/>
          <w:lang w:val="kk-KZ"/>
        </w:rPr>
        <w:t xml:space="preserve">. </w:t>
      </w:r>
      <w:r w:rsidR="00583498" w:rsidRPr="00B10ECF">
        <w:rPr>
          <w:szCs w:val="28"/>
        </w:rPr>
        <w:t>Сұ</w:t>
      </w:r>
      <w:r w:rsidRPr="00B10ECF">
        <w:rPr>
          <w:szCs w:val="28"/>
        </w:rPr>
        <w:t>раққа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бер</w:t>
      </w:r>
      <w:r w:rsidRPr="00B10ECF">
        <w:rPr>
          <w:szCs w:val="28"/>
          <w:lang w:val="en-US"/>
        </w:rPr>
        <w:t>.</w:t>
      </w:r>
    </w:p>
    <w:p w14:paraId="4F8F54F7" w14:textId="77777777" w:rsidR="00A50FC4" w:rsidRPr="004C5A38" w:rsidRDefault="00A50FC4" w:rsidP="00A50FC4">
      <w:pPr>
        <w:widowControl w:val="0"/>
        <w:rPr>
          <w:b/>
          <w:szCs w:val="28"/>
          <w:lang w:val="en-US" w:eastAsia="en-US"/>
        </w:rPr>
      </w:pPr>
    </w:p>
    <w:p w14:paraId="778C9A7B" w14:textId="77777777" w:rsidR="004F6911" w:rsidRPr="009F082E" w:rsidRDefault="004F6911" w:rsidP="00A50FC4">
      <w:pPr>
        <w:widowControl w:val="0"/>
        <w:rPr>
          <w:b/>
          <w:szCs w:val="28"/>
          <w:lang w:val="en-US" w:eastAsia="en-US"/>
        </w:rPr>
      </w:pPr>
    </w:p>
    <w:p w14:paraId="018B025D" w14:textId="77777777" w:rsidR="00EC6D51" w:rsidRPr="009F082E" w:rsidRDefault="00EC6D51" w:rsidP="00A50FC4">
      <w:pPr>
        <w:widowControl w:val="0"/>
        <w:rPr>
          <w:b/>
          <w:szCs w:val="28"/>
          <w:lang w:val="en-US" w:eastAsia="en-US"/>
        </w:rPr>
      </w:pPr>
    </w:p>
    <w:p w14:paraId="001E47F1" w14:textId="680F586B" w:rsidR="00A50FC4" w:rsidRPr="00B10ECF" w:rsidRDefault="00002925" w:rsidP="004F6911">
      <w:pPr>
        <w:widowControl w:val="0"/>
        <w:ind w:firstLine="709"/>
        <w:jc w:val="center"/>
        <w:rPr>
          <w:b/>
          <w:szCs w:val="28"/>
          <w:lang w:val="kk-KZ" w:eastAsia="en-US"/>
        </w:rPr>
      </w:pPr>
      <w:r w:rsidRPr="00B10ECF">
        <w:rPr>
          <w:b/>
          <w:szCs w:val="28"/>
          <w:lang w:val="en-US" w:eastAsia="en-US"/>
        </w:rPr>
        <w:lastRenderedPageBreak/>
        <w:t>In the zoo</w:t>
      </w:r>
    </w:p>
    <w:p w14:paraId="3D3A6DEA" w14:textId="77777777" w:rsidR="00002925" w:rsidRPr="00B10ECF" w:rsidRDefault="00583498" w:rsidP="004F6911">
      <w:pPr>
        <w:widowControl w:val="0"/>
        <w:ind w:firstLine="567"/>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lang w:val="en-US"/>
        </w:rPr>
        <w:t>My sister and I</w:t>
      </w:r>
      <w:r w:rsidR="00002925" w:rsidRPr="00B10ECF">
        <w:rPr>
          <w:rStyle w:val="fontstyle01"/>
          <w:rFonts w:ascii="Times New Roman" w:hAnsi="Times New Roman"/>
          <w:b w:val="0"/>
          <w:color w:val="auto"/>
          <w:sz w:val="24"/>
          <w:szCs w:val="24"/>
          <w:lang w:val="en-US"/>
        </w:rPr>
        <w:t xml:space="preserve"> </w:t>
      </w:r>
      <w:r w:rsidR="00E95A92" w:rsidRPr="00B10ECF">
        <w:rPr>
          <w:rStyle w:val="fontstyle01"/>
          <w:rFonts w:ascii="Times New Roman" w:hAnsi="Times New Roman"/>
          <w:b w:val="0"/>
          <w:color w:val="auto"/>
          <w:sz w:val="24"/>
          <w:szCs w:val="24"/>
          <w:lang w:val="en-US"/>
        </w:rPr>
        <w:t>wanted to go to the Zoo.</w:t>
      </w:r>
      <w:r w:rsidR="00002925" w:rsidRPr="00B10ECF">
        <w:rPr>
          <w:rStyle w:val="fontstyle01"/>
          <w:rFonts w:ascii="Times New Roman" w:hAnsi="Times New Roman"/>
          <w:b w:val="0"/>
          <w:color w:val="auto"/>
          <w:sz w:val="24"/>
          <w:szCs w:val="24"/>
          <w:lang w:val="en-US"/>
        </w:rPr>
        <w:t xml:space="preserve"> We usually go to the zoo with our mother.</w:t>
      </w:r>
      <w:r w:rsidR="00002925" w:rsidRPr="00B10ECF">
        <w:rPr>
          <w:sz w:val="24"/>
          <w:lang w:val="en-US"/>
        </w:rPr>
        <w:t xml:space="preserve"> </w:t>
      </w:r>
      <w:r w:rsidR="00002925" w:rsidRPr="00B10ECF">
        <w:rPr>
          <w:rStyle w:val="fontstyle01"/>
          <w:rFonts w:ascii="Times New Roman" w:hAnsi="Times New Roman"/>
          <w:b w:val="0"/>
          <w:color w:val="auto"/>
          <w:sz w:val="24"/>
          <w:szCs w:val="24"/>
          <w:lang w:val="en-US"/>
        </w:rPr>
        <w:t>The Zoo is very large and interesting. There are a lot of animals, birds and insects there. All children like to watch monkeys, bears, tigers, giraffes. They are</w:t>
      </w:r>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wild animals.</w:t>
      </w:r>
      <w:r w:rsidR="00002925" w:rsidRPr="00B10ECF">
        <w:rPr>
          <w:sz w:val="24"/>
          <w:lang w:val="en-US"/>
        </w:rPr>
        <w:t xml:space="preserve"> </w:t>
      </w:r>
      <w:r w:rsidR="00002925" w:rsidRPr="00B10ECF">
        <w:rPr>
          <w:rStyle w:val="fontstyle01"/>
          <w:rFonts w:ascii="Times New Roman" w:hAnsi="Times New Roman"/>
          <w:b w:val="0"/>
          <w:color w:val="auto"/>
          <w:sz w:val="24"/>
          <w:szCs w:val="24"/>
          <w:lang w:val="en-US"/>
        </w:rPr>
        <w:t>We like watching them too. I liked the brown bear better and my sister liked the polar bear. They were very big and cute and they danced funny.</w:t>
      </w:r>
    </w:p>
    <w:p w14:paraId="059787F9" w14:textId="77777777" w:rsidR="00002925" w:rsidRPr="00B10ECF" w:rsidRDefault="00002925" w:rsidP="004F6911">
      <w:pPr>
        <w:widowControl w:val="0"/>
        <w:ind w:firstLine="567"/>
        <w:rPr>
          <w:sz w:val="24"/>
          <w:lang w:val="en-US"/>
        </w:rPr>
      </w:pPr>
      <w:r w:rsidRPr="00B10ECF">
        <w:rPr>
          <w:rStyle w:val="fontstyle01"/>
          <w:rFonts w:ascii="Times New Roman" w:hAnsi="Times New Roman"/>
          <w:b w:val="0"/>
          <w:color w:val="auto"/>
          <w:sz w:val="24"/>
          <w:szCs w:val="24"/>
          <w:lang w:val="en-US"/>
        </w:rPr>
        <w:t>Brown bears live in the forest. Polar bears are usually born on land and spend most of their time at sea and they are called "sea bears." The brown bear has strong paws and claws 8-10 cm long.</w:t>
      </w:r>
      <w:r w:rsidRPr="00B10ECF">
        <w:rPr>
          <w:sz w:val="24"/>
          <w:lang w:val="en-US"/>
        </w:rPr>
        <w:t xml:space="preserve"> The polar bear's claws are stronger and shorter than those of the brown bear, but much sharper. The polar bear is an excellent swimmer and can swim over 600 kilometers.</w:t>
      </w:r>
    </w:p>
    <w:p w14:paraId="21480665" w14:textId="77777777" w:rsidR="00002925" w:rsidRPr="00B10ECF" w:rsidRDefault="00002925" w:rsidP="004F6911">
      <w:pPr>
        <w:widowControl w:val="0"/>
        <w:ind w:firstLine="567"/>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lang w:val="en-US"/>
        </w:rPr>
        <w:t>Then we</w:t>
      </w:r>
      <w:r w:rsidR="00583498"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wanted to watch the tiger. Little funny cute cubs played next to the</w:t>
      </w:r>
      <w:r w:rsidR="00583498" w:rsidRPr="00B10ECF">
        <w:rPr>
          <w:sz w:val="24"/>
          <w:lang w:val="en-US"/>
        </w:rPr>
        <w:t xml:space="preserve"> </w:t>
      </w:r>
      <w:r w:rsidRPr="00B10ECF">
        <w:rPr>
          <w:rStyle w:val="fontstyle01"/>
          <w:rFonts w:ascii="Times New Roman" w:hAnsi="Times New Roman"/>
          <w:b w:val="0"/>
          <w:color w:val="auto"/>
          <w:sz w:val="24"/>
          <w:szCs w:val="24"/>
          <w:lang w:val="en-US"/>
        </w:rPr>
        <w:t>large tiger in a cage.</w:t>
      </w:r>
      <w:r w:rsidRPr="00B10ECF">
        <w:rPr>
          <w:sz w:val="24"/>
          <w:lang w:val="en-US"/>
        </w:rPr>
        <w:t xml:space="preserve"> </w:t>
      </w:r>
      <w:r w:rsidRPr="00B10ECF">
        <w:rPr>
          <w:rStyle w:val="fontstyle01"/>
          <w:rFonts w:ascii="Times New Roman" w:hAnsi="Times New Roman"/>
          <w:b w:val="0"/>
          <w:color w:val="auto"/>
          <w:sz w:val="24"/>
          <w:szCs w:val="24"/>
          <w:lang w:val="en-US"/>
        </w:rPr>
        <w:t>We take pictures of them. Tigers are the largest wild cats. Tigers live 15-20 years, jump 5-6 meters in length, speed 65 kilometers per hour.</w:t>
      </w:r>
    </w:p>
    <w:p w14:paraId="632A073D" w14:textId="77777777" w:rsidR="00002925" w:rsidRPr="00B10ECF" w:rsidRDefault="00002925" w:rsidP="004F6911">
      <w:pPr>
        <w:widowControl w:val="0"/>
        <w:ind w:firstLine="567"/>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lang w:val="en-US"/>
        </w:rPr>
        <w:t>It was interesting for us to watch the giraffes. Children looked at the giraffe in surprise. Giraffes</w:t>
      </w:r>
      <w:r w:rsidR="00583498"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are very cute and proud. Its long n</w:t>
      </w:r>
      <w:r w:rsidR="002559EA" w:rsidRPr="00B10ECF">
        <w:rPr>
          <w:rStyle w:val="fontstyle01"/>
          <w:rFonts w:ascii="Times New Roman" w:hAnsi="Times New Roman"/>
          <w:b w:val="0"/>
          <w:color w:val="auto"/>
          <w:sz w:val="24"/>
          <w:szCs w:val="24"/>
          <w:lang w:val="en-US"/>
        </w:rPr>
        <w:t xml:space="preserve">eck and legs surprise </w:t>
      </w:r>
      <w:proofErr w:type="gramStart"/>
      <w:r w:rsidR="002559EA" w:rsidRPr="00B10ECF">
        <w:rPr>
          <w:rStyle w:val="fontstyle01"/>
          <w:rFonts w:ascii="Times New Roman" w:hAnsi="Times New Roman"/>
          <w:b w:val="0"/>
          <w:color w:val="auto"/>
          <w:sz w:val="24"/>
          <w:szCs w:val="24"/>
          <w:lang w:val="en-US"/>
        </w:rPr>
        <w:t>children.</w:t>
      </w:r>
      <w:r w:rsidRPr="00B10ECF">
        <w:rPr>
          <w:rStyle w:val="fontstyle01"/>
          <w:rFonts w:ascii="Times New Roman" w:hAnsi="Times New Roman"/>
          <w:b w:val="0"/>
          <w:color w:val="auto"/>
          <w:sz w:val="24"/>
          <w:szCs w:val="24"/>
          <w:lang w:val="en-US"/>
        </w:rPr>
        <w:t>Giraffes</w:t>
      </w:r>
      <w:proofErr w:type="gramEnd"/>
      <w:r w:rsidRPr="00B10ECF">
        <w:rPr>
          <w:rStyle w:val="fontstyle01"/>
          <w:rFonts w:ascii="Times New Roman" w:hAnsi="Times New Roman"/>
          <w:b w:val="0"/>
          <w:color w:val="auto"/>
          <w:sz w:val="24"/>
          <w:szCs w:val="24"/>
          <w:lang w:val="en-US"/>
        </w:rPr>
        <w:t xml:space="preserve"> run very fast. The length of one giraffe's step is about 7 meters, and its speed is 60 kilometers per hour. The giraffe's neck is over 1.5 meters, its height is about 6 meters and it feeds on the leaves of tall </w:t>
      </w:r>
      <w:proofErr w:type="gramStart"/>
      <w:r w:rsidRPr="00B10ECF">
        <w:rPr>
          <w:rStyle w:val="fontstyle01"/>
          <w:rFonts w:ascii="Times New Roman" w:hAnsi="Times New Roman"/>
          <w:b w:val="0"/>
          <w:color w:val="auto"/>
          <w:sz w:val="24"/>
          <w:szCs w:val="24"/>
          <w:lang w:val="en-US"/>
        </w:rPr>
        <w:t>trees.Giraffes</w:t>
      </w:r>
      <w:proofErr w:type="gramEnd"/>
      <w:r w:rsidR="00583498" w:rsidRPr="00B10ECF">
        <w:rPr>
          <w:rStyle w:val="fontstyle01"/>
          <w:rFonts w:ascii="Times New Roman" w:hAnsi="Times New Roman"/>
          <w:b w:val="0"/>
          <w:color w:val="auto"/>
          <w:sz w:val="24"/>
          <w:szCs w:val="24"/>
          <w:lang w:val="en-US"/>
        </w:rPr>
        <w:t xml:space="preserve"> live about 25 years.</w:t>
      </w:r>
    </w:p>
    <w:p w14:paraId="5E6491FD" w14:textId="77777777" w:rsidR="00002925" w:rsidRPr="00B10ECF" w:rsidRDefault="00002925" w:rsidP="004F6911">
      <w:pPr>
        <w:widowControl w:val="0"/>
        <w:ind w:firstLine="567"/>
        <w:rPr>
          <w:bCs/>
          <w:sz w:val="24"/>
          <w:lang w:val="en-US"/>
        </w:rPr>
      </w:pPr>
      <w:r w:rsidRPr="00B10ECF">
        <w:rPr>
          <w:rStyle w:val="fontstyle01"/>
          <w:rFonts w:ascii="Times New Roman" w:hAnsi="Times New Roman"/>
          <w:b w:val="0"/>
          <w:color w:val="auto"/>
          <w:sz w:val="24"/>
          <w:szCs w:val="24"/>
          <w:lang w:val="en-US"/>
        </w:rPr>
        <w:t xml:space="preserve">Monkeys are funny animals. There </w:t>
      </w:r>
      <w:proofErr w:type="gramStart"/>
      <w:r w:rsidRPr="00B10ECF">
        <w:rPr>
          <w:rStyle w:val="fontstyle01"/>
          <w:rFonts w:ascii="Times New Roman" w:hAnsi="Times New Roman"/>
          <w:b w:val="0"/>
          <w:color w:val="auto"/>
          <w:sz w:val="24"/>
          <w:szCs w:val="24"/>
          <w:lang w:val="en-US"/>
        </w:rPr>
        <w:t>is</w:t>
      </w:r>
      <w:proofErr w:type="gramEnd"/>
      <w:r w:rsidRPr="00B10ECF">
        <w:rPr>
          <w:rStyle w:val="fontstyle01"/>
          <w:rFonts w:ascii="Times New Roman" w:hAnsi="Times New Roman"/>
          <w:b w:val="0"/>
          <w:color w:val="auto"/>
          <w:sz w:val="24"/>
          <w:szCs w:val="24"/>
          <w:lang w:val="en-US"/>
        </w:rPr>
        <w:t xml:space="preserve"> always laughter and joy around them. There are several monkeys in the cage. They jump </w:t>
      </w:r>
      <w:r w:rsidR="002559EA" w:rsidRPr="00B10ECF">
        <w:rPr>
          <w:rStyle w:val="fontstyle01"/>
          <w:rFonts w:ascii="Times New Roman" w:hAnsi="Times New Roman"/>
          <w:b w:val="0"/>
          <w:color w:val="auto"/>
          <w:sz w:val="24"/>
          <w:szCs w:val="24"/>
          <w:lang w:val="en-US"/>
        </w:rPr>
        <w:t xml:space="preserve">and play and tease the </w:t>
      </w:r>
      <w:proofErr w:type="gramStart"/>
      <w:r w:rsidR="002559EA" w:rsidRPr="00B10ECF">
        <w:rPr>
          <w:rStyle w:val="fontstyle01"/>
          <w:rFonts w:ascii="Times New Roman" w:hAnsi="Times New Roman"/>
          <w:b w:val="0"/>
          <w:color w:val="auto"/>
          <w:sz w:val="24"/>
          <w:szCs w:val="24"/>
          <w:lang w:val="en-US"/>
        </w:rPr>
        <w:t>children.</w:t>
      </w:r>
      <w:r w:rsidRPr="00B10ECF">
        <w:rPr>
          <w:rStyle w:val="fontstyle01"/>
          <w:rFonts w:ascii="Times New Roman" w:hAnsi="Times New Roman"/>
          <w:b w:val="0"/>
          <w:color w:val="auto"/>
          <w:sz w:val="24"/>
          <w:szCs w:val="24"/>
          <w:lang w:val="en-US"/>
        </w:rPr>
        <w:t>Monkeys</w:t>
      </w:r>
      <w:proofErr w:type="gramEnd"/>
      <w:r w:rsidRPr="00B10ECF">
        <w:rPr>
          <w:rStyle w:val="fontstyle01"/>
          <w:rFonts w:ascii="Times New Roman" w:hAnsi="Times New Roman"/>
          <w:b w:val="0"/>
          <w:color w:val="auto"/>
          <w:sz w:val="24"/>
          <w:szCs w:val="24"/>
          <w:lang w:val="en-US"/>
        </w:rPr>
        <w:t xml:space="preserve"> are clever, social animals. Monkeys are running and leaping through trees with ease. </w:t>
      </w:r>
      <w:r w:rsidRPr="00B10ECF">
        <w:rPr>
          <w:sz w:val="24"/>
          <w:lang w:val="en-US"/>
        </w:rPr>
        <w:t xml:space="preserve">Monkeys vary greatly in size: about 14 centimeters to 115 centimeters in </w:t>
      </w:r>
      <w:r w:rsidR="002559EA" w:rsidRPr="00B10ECF">
        <w:rPr>
          <w:sz w:val="24"/>
          <w:lang w:val="en-US"/>
        </w:rPr>
        <w:t xml:space="preserve">length not including the tail. </w:t>
      </w:r>
      <w:r w:rsidRPr="00B10ECF">
        <w:rPr>
          <w:sz w:val="24"/>
          <w:lang w:val="en-US"/>
        </w:rPr>
        <w:t>We were happy and had a wonderful time.</w:t>
      </w:r>
    </w:p>
    <w:p w14:paraId="53418727" w14:textId="77777777" w:rsidR="00002925" w:rsidRPr="00B10ECF" w:rsidRDefault="00002925" w:rsidP="004F6911">
      <w:pPr>
        <w:widowControl w:val="0"/>
        <w:ind w:firstLine="567"/>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rPr>
        <w:t>Сұрақтар</w:t>
      </w:r>
      <w:r w:rsidR="002559EA" w:rsidRPr="00B10ECF">
        <w:rPr>
          <w:rStyle w:val="fontstyle01"/>
          <w:rFonts w:ascii="Times New Roman" w:hAnsi="Times New Roman"/>
          <w:b w:val="0"/>
          <w:color w:val="auto"/>
          <w:sz w:val="24"/>
          <w:szCs w:val="24"/>
          <w:lang w:val="en-US"/>
        </w:rPr>
        <w:t>:</w:t>
      </w:r>
      <w:r w:rsidR="00266018" w:rsidRPr="00B10ECF">
        <w:rPr>
          <w:rStyle w:val="fontstyle01"/>
          <w:rFonts w:ascii="Times New Roman" w:hAnsi="Times New Roman"/>
          <w:b w:val="0"/>
          <w:color w:val="auto"/>
          <w:sz w:val="24"/>
          <w:szCs w:val="24"/>
          <w:lang w:val="kk-KZ"/>
        </w:rPr>
        <w:t>1.</w:t>
      </w:r>
      <w:r w:rsidR="00583498"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Who</w:t>
      </w:r>
      <w:r w:rsidR="00583498"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wanted to go to the Zoo?</w:t>
      </w:r>
      <w:r w:rsidR="00266018" w:rsidRPr="00B10ECF">
        <w:rPr>
          <w:rStyle w:val="fontstyle01"/>
          <w:rFonts w:ascii="Times New Roman" w:hAnsi="Times New Roman"/>
          <w:b w:val="0"/>
          <w:color w:val="auto"/>
          <w:sz w:val="24"/>
          <w:szCs w:val="24"/>
          <w:lang w:val="kk-KZ"/>
        </w:rPr>
        <w:t xml:space="preserve"> 2.</w:t>
      </w:r>
      <w:r w:rsidR="00583498"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Is the Zoo very large and interesting</w:t>
      </w:r>
      <w:r w:rsidR="00266018" w:rsidRPr="00B10ECF">
        <w:rPr>
          <w:rStyle w:val="fontstyle01"/>
          <w:rFonts w:ascii="Times New Roman" w:hAnsi="Times New Roman"/>
          <w:b w:val="0"/>
          <w:color w:val="auto"/>
          <w:sz w:val="24"/>
          <w:szCs w:val="24"/>
          <w:lang w:val="kk-KZ"/>
        </w:rPr>
        <w:t>? 3.</w:t>
      </w:r>
      <w:r w:rsidR="00583498"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With whom do they go to the Zoo?</w:t>
      </w:r>
      <w:r w:rsidR="00266018" w:rsidRPr="00B10ECF">
        <w:rPr>
          <w:rStyle w:val="fontstyle01"/>
          <w:rFonts w:ascii="Times New Roman" w:hAnsi="Times New Roman"/>
          <w:b w:val="0"/>
          <w:color w:val="auto"/>
          <w:sz w:val="24"/>
          <w:szCs w:val="24"/>
          <w:lang w:val="kk-KZ"/>
        </w:rPr>
        <w:t xml:space="preserve"> 4.</w:t>
      </w:r>
      <w:r w:rsidR="00583498" w:rsidRPr="00B10ECF">
        <w:rPr>
          <w:rStyle w:val="fontstyle01"/>
          <w:rFonts w:ascii="Times New Roman" w:hAnsi="Times New Roman"/>
          <w:b w:val="0"/>
          <w:color w:val="auto"/>
          <w:sz w:val="24"/>
          <w:szCs w:val="24"/>
          <w:lang w:val="kk-KZ"/>
        </w:rPr>
        <w:t xml:space="preserve"> </w:t>
      </w:r>
      <w:r w:rsidRPr="00B10ECF">
        <w:rPr>
          <w:sz w:val="24"/>
          <w:lang w:val="en-US"/>
        </w:rPr>
        <w:t>What animals were in the Zoo?</w:t>
      </w:r>
      <w:r w:rsidR="00266018" w:rsidRPr="00B10ECF">
        <w:rPr>
          <w:sz w:val="24"/>
          <w:lang w:val="kk-KZ"/>
        </w:rPr>
        <w:t xml:space="preserve"> 5.</w:t>
      </w:r>
      <w:r w:rsidR="00583498" w:rsidRPr="00B10ECF">
        <w:rPr>
          <w:sz w:val="24"/>
          <w:lang w:val="kk-KZ"/>
        </w:rPr>
        <w:t xml:space="preserve"> </w:t>
      </w:r>
      <w:r w:rsidRPr="00B10ECF">
        <w:rPr>
          <w:sz w:val="24"/>
          <w:lang w:val="en-US"/>
        </w:rPr>
        <w:t>Do all children like to</w:t>
      </w:r>
      <w:r w:rsidRPr="00B10ECF">
        <w:rPr>
          <w:rStyle w:val="fontstyle01"/>
          <w:rFonts w:ascii="Times New Roman" w:hAnsi="Times New Roman"/>
          <w:b w:val="0"/>
          <w:color w:val="auto"/>
          <w:sz w:val="24"/>
          <w:szCs w:val="24"/>
          <w:lang w:val="en-US"/>
        </w:rPr>
        <w:t xml:space="preserve"> watch </w:t>
      </w:r>
      <w:r w:rsidRPr="00B10ECF">
        <w:rPr>
          <w:sz w:val="24"/>
          <w:lang w:val="en-US"/>
        </w:rPr>
        <w:t>monkeys, bears, tigers, giraffes?</w:t>
      </w:r>
      <w:r w:rsidR="00266018" w:rsidRPr="00B10ECF">
        <w:rPr>
          <w:sz w:val="24"/>
          <w:lang w:val="kk-KZ"/>
        </w:rPr>
        <w:t xml:space="preserve"> 6.</w:t>
      </w:r>
      <w:r w:rsidR="00583498" w:rsidRPr="00B10ECF">
        <w:rPr>
          <w:sz w:val="24"/>
          <w:lang w:val="kk-KZ"/>
        </w:rPr>
        <w:t xml:space="preserve"> </w:t>
      </w:r>
      <w:r w:rsidRPr="00B10ECF">
        <w:rPr>
          <w:sz w:val="24"/>
          <w:lang w:val="en-US"/>
        </w:rPr>
        <w:t>Why did they like bears?</w:t>
      </w:r>
      <w:r w:rsidR="00266018" w:rsidRPr="00B10ECF">
        <w:rPr>
          <w:sz w:val="24"/>
          <w:lang w:val="kk-KZ"/>
        </w:rPr>
        <w:t xml:space="preserve"> 7.</w:t>
      </w:r>
      <w:r w:rsidR="00583498" w:rsidRPr="00B10ECF">
        <w:rPr>
          <w:sz w:val="24"/>
          <w:lang w:val="kk-KZ"/>
        </w:rPr>
        <w:t xml:space="preserve"> </w:t>
      </w:r>
      <w:r w:rsidRPr="00B10ECF">
        <w:rPr>
          <w:rStyle w:val="fontstyle01"/>
          <w:rFonts w:ascii="Times New Roman" w:hAnsi="Times New Roman"/>
          <w:b w:val="0"/>
          <w:color w:val="auto"/>
          <w:sz w:val="24"/>
          <w:szCs w:val="24"/>
          <w:lang w:val="en-US"/>
        </w:rPr>
        <w:t>Did little funny cute cubs play next to the large tiger in a cage?</w:t>
      </w:r>
      <w:r w:rsidR="00266018" w:rsidRPr="00B10ECF">
        <w:rPr>
          <w:rStyle w:val="fontstyle01"/>
          <w:rFonts w:ascii="Times New Roman" w:hAnsi="Times New Roman"/>
          <w:b w:val="0"/>
          <w:color w:val="auto"/>
          <w:sz w:val="24"/>
          <w:szCs w:val="24"/>
          <w:lang w:val="kk-KZ"/>
        </w:rPr>
        <w:t xml:space="preserve"> 8.</w:t>
      </w:r>
      <w:r w:rsidR="00583498"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Why did the children look surprised at the giraffe?</w:t>
      </w:r>
      <w:r w:rsidR="00266018" w:rsidRPr="00B10ECF">
        <w:rPr>
          <w:rStyle w:val="fontstyle01"/>
          <w:rFonts w:ascii="Times New Roman" w:hAnsi="Times New Roman"/>
          <w:b w:val="0"/>
          <w:color w:val="auto"/>
          <w:sz w:val="24"/>
          <w:szCs w:val="24"/>
          <w:lang w:val="kk-KZ"/>
        </w:rPr>
        <w:t xml:space="preserve"> 9.</w:t>
      </w:r>
      <w:r w:rsidR="00583498"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 xml:space="preserve">Do </w:t>
      </w:r>
      <w:r w:rsidRPr="00B10ECF">
        <w:rPr>
          <w:sz w:val="24"/>
          <w:lang w:val="en-US"/>
        </w:rPr>
        <w:t>monkeys</w:t>
      </w:r>
      <w:r w:rsidRPr="00B10ECF">
        <w:rPr>
          <w:rStyle w:val="fontstyle01"/>
          <w:rFonts w:ascii="Times New Roman" w:hAnsi="Times New Roman"/>
          <w:b w:val="0"/>
          <w:color w:val="auto"/>
          <w:sz w:val="24"/>
          <w:szCs w:val="24"/>
          <w:lang w:val="en-US"/>
        </w:rPr>
        <w:t xml:space="preserve"> jump and play and tease the children?</w:t>
      </w:r>
      <w:r w:rsidR="00266018" w:rsidRPr="00B10ECF">
        <w:rPr>
          <w:rStyle w:val="fontstyle01"/>
          <w:rFonts w:ascii="Times New Roman" w:hAnsi="Times New Roman"/>
          <w:b w:val="0"/>
          <w:color w:val="auto"/>
          <w:sz w:val="24"/>
          <w:szCs w:val="24"/>
          <w:lang w:val="kk-KZ"/>
        </w:rPr>
        <w:t xml:space="preserve"> 10.</w:t>
      </w:r>
      <w:r w:rsidR="00583498"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How did they spend their time in the Zoo?</w:t>
      </w:r>
    </w:p>
    <w:p w14:paraId="4DCF792D" w14:textId="32814240" w:rsidR="00002925" w:rsidRPr="00B10ECF" w:rsidRDefault="00002925" w:rsidP="00323EE9">
      <w:pPr>
        <w:widowControl w:val="0"/>
        <w:rPr>
          <w:b/>
          <w:sz w:val="24"/>
          <w:lang w:val="en-US"/>
        </w:rPr>
      </w:pPr>
      <w:r w:rsidRPr="00B10ECF">
        <w:rPr>
          <w:b/>
          <w:szCs w:val="28"/>
          <w:lang w:val="en-US"/>
        </w:rPr>
        <w:t xml:space="preserve">2– </w:t>
      </w:r>
      <w:r w:rsidRPr="00B10ECF">
        <w:rPr>
          <w:b/>
          <w:szCs w:val="28"/>
        </w:rPr>
        <w:t>тапсырма</w:t>
      </w:r>
      <w:r w:rsidRPr="00B10ECF">
        <w:rPr>
          <w:b/>
          <w:szCs w:val="28"/>
          <w:lang w:val="en-US"/>
        </w:rPr>
        <w:t>.</w:t>
      </w:r>
      <w:r w:rsidR="00583498" w:rsidRPr="00B10ECF">
        <w:rPr>
          <w:b/>
          <w:szCs w:val="28"/>
          <w:lang w:val="en-US"/>
        </w:rPr>
        <w:t xml:space="preserve"> </w:t>
      </w:r>
      <w:r w:rsidRPr="00B10ECF">
        <w:rPr>
          <w:szCs w:val="28"/>
        </w:rPr>
        <w:t>Берілген</w:t>
      </w:r>
      <w:r w:rsidRPr="00B10ECF">
        <w:rPr>
          <w:szCs w:val="28"/>
          <w:lang w:val="en-US"/>
        </w:rPr>
        <w:t xml:space="preserve"> </w:t>
      </w:r>
      <w:r w:rsidRPr="00B10ECF">
        <w:rPr>
          <w:szCs w:val="28"/>
        </w:rPr>
        <w:t>сөздердің</w:t>
      </w:r>
      <w:r w:rsidRPr="00B10ECF">
        <w:rPr>
          <w:szCs w:val="28"/>
          <w:lang w:val="en-US"/>
        </w:rPr>
        <w:t xml:space="preserve"> </w:t>
      </w:r>
      <w:r w:rsidRPr="00B10ECF">
        <w:rPr>
          <w:szCs w:val="28"/>
        </w:rPr>
        <w:t>дұрыс</w:t>
      </w:r>
      <w:r w:rsidRPr="00B10ECF">
        <w:rPr>
          <w:szCs w:val="28"/>
          <w:lang w:val="en-US"/>
        </w:rPr>
        <w:t xml:space="preserve"> </w:t>
      </w:r>
      <w:r w:rsidRPr="00B10ECF">
        <w:rPr>
          <w:szCs w:val="28"/>
        </w:rPr>
        <w:t>оқылуын</w:t>
      </w:r>
      <w:r w:rsidRPr="00B10ECF">
        <w:rPr>
          <w:szCs w:val="28"/>
          <w:lang w:val="en-US"/>
        </w:rPr>
        <w:t xml:space="preserve"> </w:t>
      </w:r>
      <w:r w:rsidRPr="00B10ECF">
        <w:rPr>
          <w:szCs w:val="28"/>
        </w:rPr>
        <w:t>та</w:t>
      </w:r>
      <w:r w:rsidR="00A50FC4" w:rsidRPr="00B10ECF">
        <w:rPr>
          <w:szCs w:val="28"/>
          <w:lang w:val="kk-KZ"/>
        </w:rPr>
        <w:t>уып айт</w:t>
      </w:r>
      <w:r w:rsidRPr="00B10ECF">
        <w:rPr>
          <w:szCs w:val="28"/>
          <w:lang w:val="en-US"/>
        </w:rPr>
        <w:t xml:space="preserve">, </w:t>
      </w:r>
      <w:r w:rsidRPr="00B10ECF">
        <w:rPr>
          <w:szCs w:val="28"/>
        </w:rPr>
        <w:t>астын</w:t>
      </w:r>
      <w:r w:rsidRPr="00B10ECF">
        <w:rPr>
          <w:szCs w:val="28"/>
          <w:lang w:val="en-US"/>
        </w:rPr>
        <w:t xml:space="preserve"> </w:t>
      </w:r>
      <w:r w:rsidRPr="00B10ECF">
        <w:rPr>
          <w:szCs w:val="28"/>
        </w:rPr>
        <w:t>сыз</w:t>
      </w:r>
      <w:r w:rsidRPr="00B10ECF">
        <w:rPr>
          <w:szCs w:val="28"/>
          <w:lang w:val="en-US"/>
        </w:rPr>
        <w:t xml:space="preserve">. </w:t>
      </w:r>
      <w:r w:rsidRPr="00B10ECF">
        <w:rPr>
          <w:szCs w:val="28"/>
        </w:rPr>
        <w:t>Берілген</w:t>
      </w:r>
      <w:r w:rsidRPr="00B10ECF">
        <w:rPr>
          <w:szCs w:val="28"/>
          <w:lang w:val="en-US"/>
        </w:rPr>
        <w:t xml:space="preserve"> </w:t>
      </w:r>
      <w:r w:rsidRPr="00B10ECF">
        <w:rPr>
          <w:szCs w:val="28"/>
        </w:rPr>
        <w:t>сөздермен</w:t>
      </w:r>
      <w:r w:rsidRPr="00B10ECF">
        <w:rPr>
          <w:szCs w:val="28"/>
          <w:lang w:val="en-US"/>
        </w:rPr>
        <w:t xml:space="preserve"> </w:t>
      </w:r>
      <w:r w:rsidRPr="00B10ECF">
        <w:rPr>
          <w:szCs w:val="28"/>
        </w:rPr>
        <w:t>сөз</w:t>
      </w:r>
      <w:r w:rsidRPr="00B10ECF">
        <w:rPr>
          <w:szCs w:val="28"/>
          <w:lang w:val="en-US"/>
        </w:rPr>
        <w:t xml:space="preserve"> </w:t>
      </w:r>
      <w:r w:rsidRPr="00B10ECF">
        <w:rPr>
          <w:szCs w:val="28"/>
        </w:rPr>
        <w:t>тіркесін</w:t>
      </w:r>
      <w:r w:rsidRPr="00B10ECF">
        <w:rPr>
          <w:szCs w:val="28"/>
          <w:lang w:val="en-US"/>
        </w:rPr>
        <w:t xml:space="preserve"> </w:t>
      </w:r>
      <w:r w:rsidRPr="00B10ECF">
        <w:rPr>
          <w:szCs w:val="28"/>
        </w:rPr>
        <w:t>құр</w:t>
      </w:r>
      <w:r w:rsidR="00C7309C" w:rsidRPr="00B10ECF">
        <w:rPr>
          <w:szCs w:val="28"/>
          <w:lang w:val="kk-KZ"/>
        </w:rPr>
        <w:t>а.</w:t>
      </w:r>
      <w:r w:rsidRPr="00B10ECF">
        <w:rPr>
          <w:b/>
          <w:szCs w:val="28"/>
          <w:lang w:val="en-US"/>
        </w:rPr>
        <w:t xml:space="preserve"> </w:t>
      </w:r>
      <w:r w:rsidRPr="00B10ECF">
        <w:rPr>
          <w:rStyle w:val="fontstyle01"/>
          <w:rFonts w:ascii="Times New Roman" w:hAnsi="Times New Roman"/>
          <w:b w:val="0"/>
          <w:color w:val="auto"/>
          <w:sz w:val="24"/>
          <w:szCs w:val="24"/>
          <w:lang w:val="en-US"/>
        </w:rPr>
        <w:t xml:space="preserve">1. </w:t>
      </w:r>
      <w:r w:rsidR="00266018" w:rsidRPr="00B10ECF">
        <w:rPr>
          <w:sz w:val="24"/>
          <w:lang w:val="en-US"/>
        </w:rPr>
        <w:t>in the Zoo</w:t>
      </w:r>
      <w:r w:rsidR="00886978" w:rsidRPr="00B10ECF">
        <w:rPr>
          <w:sz w:val="24"/>
          <w:lang w:val="kk-KZ"/>
        </w:rPr>
        <w:t xml:space="preserve"> </w:t>
      </w:r>
      <w:r w:rsidRPr="00B10ECF">
        <w:rPr>
          <w:sz w:val="24"/>
          <w:lang w:val="en-US"/>
        </w:rPr>
        <w:t>a) [ɪn</w:t>
      </w:r>
      <w:r w:rsidR="00776821" w:rsidRPr="00B10ECF">
        <w:rPr>
          <w:sz w:val="24"/>
          <w:lang w:val="en-US"/>
        </w:rPr>
        <w:t xml:space="preserve"> </w:t>
      </w:r>
      <w:r w:rsidRPr="00B10ECF">
        <w:rPr>
          <w:sz w:val="24"/>
          <w:lang w:val="en-US"/>
        </w:rPr>
        <w:t>ðə zoː]</w:t>
      </w:r>
      <w:r w:rsidR="00776821" w:rsidRPr="00B10ECF">
        <w:rPr>
          <w:sz w:val="24"/>
          <w:lang w:val="en-US"/>
        </w:rPr>
        <w:t xml:space="preserve"> </w:t>
      </w:r>
      <w:r w:rsidRPr="00B10ECF">
        <w:rPr>
          <w:sz w:val="24"/>
          <w:lang w:val="en-US"/>
        </w:rPr>
        <w:t>b) [ɪn</w:t>
      </w:r>
      <w:r w:rsidR="00776821" w:rsidRPr="00B10ECF">
        <w:rPr>
          <w:sz w:val="24"/>
          <w:lang w:val="en-US"/>
        </w:rPr>
        <w:t xml:space="preserve"> </w:t>
      </w:r>
      <w:r w:rsidRPr="00B10ECF">
        <w:rPr>
          <w:sz w:val="24"/>
          <w:lang w:val="en-US"/>
        </w:rPr>
        <w:t>ðə zuː]</w:t>
      </w:r>
      <w:r w:rsidR="00886978" w:rsidRPr="00B10ECF">
        <w:rPr>
          <w:sz w:val="24"/>
          <w:lang w:val="en-US"/>
        </w:rPr>
        <w:t xml:space="preserve"> </w:t>
      </w:r>
      <w:r w:rsidRPr="00B10ECF">
        <w:rPr>
          <w:sz w:val="24"/>
          <w:lang w:val="en-US"/>
        </w:rPr>
        <w:t>c) [ɪn</w:t>
      </w:r>
      <w:r w:rsidR="00583498" w:rsidRPr="00B10ECF">
        <w:rPr>
          <w:sz w:val="24"/>
          <w:lang w:val="en-US"/>
        </w:rPr>
        <w:t xml:space="preserve"> </w:t>
      </w:r>
      <w:r w:rsidRPr="00B10ECF">
        <w:rPr>
          <w:sz w:val="24"/>
          <w:lang w:val="en-US"/>
        </w:rPr>
        <w:t>ðe zuuː]</w:t>
      </w:r>
      <w:r w:rsidR="00323EE9" w:rsidRPr="00B10ECF">
        <w:rPr>
          <w:sz w:val="24"/>
          <w:lang w:val="en-US"/>
        </w:rPr>
        <w:t xml:space="preserve">. </w:t>
      </w:r>
      <w:r w:rsidR="00266018" w:rsidRPr="00B10ECF">
        <w:rPr>
          <w:sz w:val="24"/>
          <w:lang w:val="en-US"/>
        </w:rPr>
        <w:t>2.</w:t>
      </w:r>
      <w:r w:rsidR="00776821" w:rsidRPr="00B10ECF">
        <w:rPr>
          <w:sz w:val="24"/>
          <w:lang w:val="en-US"/>
        </w:rPr>
        <w:t xml:space="preserve"> </w:t>
      </w:r>
      <w:r w:rsidR="00266018" w:rsidRPr="00B10ECF">
        <w:rPr>
          <w:sz w:val="24"/>
          <w:lang w:val="en-US"/>
        </w:rPr>
        <w:t>tigers</w:t>
      </w:r>
      <w:r w:rsidR="00342C86" w:rsidRPr="00B10ECF">
        <w:rPr>
          <w:sz w:val="24"/>
          <w:lang w:val="kk-KZ"/>
        </w:rPr>
        <w:t xml:space="preserve"> </w:t>
      </w:r>
      <w:r w:rsidRPr="00B10ECF">
        <w:rPr>
          <w:sz w:val="24"/>
          <w:lang w:val="en-US"/>
        </w:rPr>
        <w:t>a)</w:t>
      </w:r>
      <w:r w:rsidR="00583498" w:rsidRPr="00B10ECF">
        <w:rPr>
          <w:sz w:val="24"/>
          <w:lang w:val="en-US"/>
        </w:rPr>
        <w:t xml:space="preserve"> </w:t>
      </w:r>
      <w:r w:rsidRPr="00B10ECF">
        <w:rPr>
          <w:sz w:val="24"/>
          <w:lang w:val="en-US"/>
        </w:rPr>
        <w:t>[</w:t>
      </w:r>
      <w:proofErr w:type="gramStart"/>
      <w:r w:rsidRPr="00B10ECF">
        <w:rPr>
          <w:sz w:val="24"/>
          <w:lang w:val="en-US"/>
        </w:rPr>
        <w:t>ˈtaɪ.ɡər</w:t>
      </w:r>
      <w:proofErr w:type="gramEnd"/>
      <w:r w:rsidRPr="00B10ECF">
        <w:rPr>
          <w:sz w:val="24"/>
          <w:lang w:val="en-US"/>
        </w:rPr>
        <w:t>]</w:t>
      </w:r>
      <w:r w:rsidR="00886978" w:rsidRPr="00B10ECF">
        <w:rPr>
          <w:sz w:val="24"/>
          <w:lang w:val="en-US"/>
        </w:rPr>
        <w:t xml:space="preserve"> </w:t>
      </w:r>
      <w:r w:rsidRPr="00B10ECF">
        <w:rPr>
          <w:sz w:val="24"/>
          <w:lang w:val="en-US"/>
        </w:rPr>
        <w:t>b) [</w:t>
      </w:r>
      <w:proofErr w:type="gramStart"/>
      <w:r w:rsidRPr="00B10ECF">
        <w:rPr>
          <w:sz w:val="24"/>
          <w:lang w:val="en-US"/>
        </w:rPr>
        <w:t>ˈtʌɪ.ɡər</w:t>
      </w:r>
      <w:proofErr w:type="gramEnd"/>
      <w:r w:rsidRPr="00B10ECF">
        <w:rPr>
          <w:sz w:val="24"/>
          <w:lang w:val="en-US"/>
        </w:rPr>
        <w:t>]</w:t>
      </w:r>
      <w:r w:rsidR="00342C86" w:rsidRPr="00B10ECF">
        <w:rPr>
          <w:sz w:val="24"/>
          <w:lang w:val="en-US"/>
        </w:rPr>
        <w:t xml:space="preserve"> </w:t>
      </w:r>
      <w:r w:rsidRPr="00B10ECF">
        <w:rPr>
          <w:sz w:val="24"/>
          <w:lang w:val="en-US"/>
        </w:rPr>
        <w:t>c) [</w:t>
      </w:r>
      <w:proofErr w:type="gramStart"/>
      <w:r w:rsidRPr="00B10ECF">
        <w:rPr>
          <w:sz w:val="24"/>
          <w:lang w:val="en-US"/>
        </w:rPr>
        <w:t>ˈtaɪ.ɡer</w:t>
      </w:r>
      <w:proofErr w:type="gramEnd"/>
      <w:r w:rsidRPr="00B10ECF">
        <w:rPr>
          <w:sz w:val="24"/>
          <w:lang w:val="en-US"/>
        </w:rPr>
        <w:t>]</w:t>
      </w:r>
      <w:r w:rsidR="00266018" w:rsidRPr="00B10ECF">
        <w:rPr>
          <w:sz w:val="24"/>
          <w:lang w:val="en-US"/>
        </w:rPr>
        <w:t>3. bears</w:t>
      </w:r>
      <w:r w:rsidR="00342C86" w:rsidRPr="00B10ECF">
        <w:rPr>
          <w:sz w:val="24"/>
          <w:lang w:val="kk-KZ"/>
        </w:rPr>
        <w:t xml:space="preserve"> </w:t>
      </w:r>
      <w:r w:rsidRPr="00B10ECF">
        <w:rPr>
          <w:sz w:val="24"/>
          <w:lang w:val="en-US"/>
        </w:rPr>
        <w:t>a)</w:t>
      </w:r>
      <w:r w:rsidR="00583498" w:rsidRPr="00B10ECF">
        <w:rPr>
          <w:sz w:val="24"/>
          <w:lang w:val="en-US"/>
        </w:rPr>
        <w:t xml:space="preserve"> </w:t>
      </w:r>
      <w:r w:rsidRPr="00B10ECF">
        <w:rPr>
          <w:sz w:val="24"/>
          <w:lang w:val="en-US"/>
        </w:rPr>
        <w:t>[bir]</w:t>
      </w:r>
      <w:r w:rsidR="00342C86" w:rsidRPr="00B10ECF">
        <w:rPr>
          <w:sz w:val="24"/>
          <w:lang w:val="en-US"/>
        </w:rPr>
        <w:t xml:space="preserve"> </w:t>
      </w:r>
      <w:r w:rsidR="00583498" w:rsidRPr="00B10ECF">
        <w:rPr>
          <w:sz w:val="24"/>
          <w:lang w:val="en-US"/>
        </w:rPr>
        <w:t xml:space="preserve">b) </w:t>
      </w:r>
      <w:r w:rsidRPr="00B10ECF">
        <w:rPr>
          <w:sz w:val="24"/>
          <w:lang w:val="en-US"/>
        </w:rPr>
        <w:t>[bɜr]</w:t>
      </w:r>
      <w:r w:rsidR="00342C86" w:rsidRPr="00B10ECF">
        <w:rPr>
          <w:sz w:val="24"/>
          <w:lang w:val="en-US"/>
        </w:rPr>
        <w:t xml:space="preserve"> </w:t>
      </w:r>
      <w:r w:rsidRPr="00B10ECF">
        <w:rPr>
          <w:sz w:val="24"/>
          <w:lang w:val="en-US"/>
        </w:rPr>
        <w:t>c)</w:t>
      </w:r>
      <w:r w:rsidR="00583498" w:rsidRPr="00B10ECF">
        <w:rPr>
          <w:sz w:val="24"/>
          <w:lang w:val="en-US"/>
        </w:rPr>
        <w:t xml:space="preserve"> </w:t>
      </w:r>
      <w:r w:rsidRPr="00B10ECF">
        <w:rPr>
          <w:sz w:val="24"/>
          <w:lang w:val="en-US"/>
        </w:rPr>
        <w:t>[ber]</w:t>
      </w:r>
      <w:r w:rsidR="00266018" w:rsidRPr="00B10ECF">
        <w:rPr>
          <w:sz w:val="24"/>
          <w:lang w:val="en-US"/>
        </w:rPr>
        <w:t>4. giraffes</w:t>
      </w:r>
      <w:r w:rsidR="00342C86" w:rsidRPr="00B10ECF">
        <w:rPr>
          <w:sz w:val="24"/>
          <w:lang w:val="kk-KZ"/>
        </w:rPr>
        <w:t xml:space="preserve"> </w:t>
      </w:r>
      <w:r w:rsidRPr="00B10ECF">
        <w:rPr>
          <w:sz w:val="24"/>
          <w:lang w:val="en-US"/>
        </w:rPr>
        <w:t>a)</w:t>
      </w:r>
      <w:r w:rsidR="00583498" w:rsidRPr="00B10ECF">
        <w:rPr>
          <w:sz w:val="24"/>
          <w:lang w:val="en-US"/>
        </w:rPr>
        <w:t xml:space="preserve"> </w:t>
      </w:r>
      <w:r w:rsidRPr="00B10ECF">
        <w:rPr>
          <w:sz w:val="24"/>
          <w:lang w:val="en-US"/>
        </w:rPr>
        <w:t>[dʒɪræf]</w:t>
      </w:r>
      <w:r w:rsidR="00342C86" w:rsidRPr="00B10ECF">
        <w:rPr>
          <w:sz w:val="24"/>
          <w:lang w:val="en-US"/>
        </w:rPr>
        <w:t xml:space="preserve"> </w:t>
      </w:r>
      <w:r w:rsidRPr="00B10ECF">
        <w:rPr>
          <w:sz w:val="24"/>
          <w:lang w:val="en-US"/>
        </w:rPr>
        <w:t>b)</w:t>
      </w:r>
      <w:r w:rsidR="00583498" w:rsidRPr="00B10ECF">
        <w:rPr>
          <w:sz w:val="24"/>
          <w:lang w:val="en-US"/>
        </w:rPr>
        <w:t xml:space="preserve"> </w:t>
      </w:r>
      <w:r w:rsidRPr="00B10ECF">
        <w:rPr>
          <w:sz w:val="24"/>
          <w:lang w:val="en-US"/>
        </w:rPr>
        <w:t>[dʒeræf]</w:t>
      </w:r>
      <w:r w:rsidR="00342C86" w:rsidRPr="00B10ECF">
        <w:rPr>
          <w:sz w:val="24"/>
          <w:lang w:val="en-US"/>
        </w:rPr>
        <w:t xml:space="preserve"> </w:t>
      </w:r>
      <w:r w:rsidRPr="00B10ECF">
        <w:rPr>
          <w:sz w:val="24"/>
          <w:lang w:val="en-US"/>
        </w:rPr>
        <w:t>c) [dʒ</w:t>
      </w:r>
      <w:r w:rsidRPr="00B10ECF">
        <w:rPr>
          <w:sz w:val="24"/>
        </w:rPr>
        <w:t>ә</w:t>
      </w:r>
      <w:r w:rsidRPr="00B10ECF">
        <w:rPr>
          <w:sz w:val="24"/>
          <w:lang w:val="en-US"/>
        </w:rPr>
        <w:t>ræf]</w:t>
      </w:r>
      <w:r w:rsidR="00323EE9" w:rsidRPr="00B10ECF">
        <w:rPr>
          <w:sz w:val="24"/>
          <w:lang w:val="en-US"/>
        </w:rPr>
        <w:t xml:space="preserve">. </w:t>
      </w:r>
      <w:r w:rsidR="00266018" w:rsidRPr="00B10ECF">
        <w:rPr>
          <w:sz w:val="24"/>
          <w:lang w:val="en-US"/>
        </w:rPr>
        <w:t>5.monkeys</w:t>
      </w:r>
      <w:r w:rsidR="00342C86" w:rsidRPr="00B10ECF">
        <w:rPr>
          <w:sz w:val="24"/>
          <w:lang w:val="kk-KZ"/>
        </w:rPr>
        <w:t xml:space="preserve"> </w:t>
      </w:r>
      <w:r w:rsidRPr="00B10ECF">
        <w:rPr>
          <w:sz w:val="24"/>
          <w:lang w:val="en-US"/>
        </w:rPr>
        <w:t>a)</w:t>
      </w:r>
      <w:r w:rsidR="00583498" w:rsidRPr="00B10ECF">
        <w:rPr>
          <w:sz w:val="24"/>
          <w:lang w:val="kk-KZ"/>
        </w:rPr>
        <w:t xml:space="preserve"> </w:t>
      </w:r>
      <w:r w:rsidRPr="00B10ECF">
        <w:rPr>
          <w:sz w:val="24"/>
          <w:lang w:val="en-US"/>
        </w:rPr>
        <w:t>|ˈməŋkɪz|</w:t>
      </w:r>
      <w:r w:rsidR="00886978" w:rsidRPr="00B10ECF">
        <w:rPr>
          <w:sz w:val="24"/>
          <w:lang w:val="en-US"/>
        </w:rPr>
        <w:t xml:space="preserve"> </w:t>
      </w:r>
      <w:r w:rsidRPr="00B10ECF">
        <w:rPr>
          <w:sz w:val="24"/>
          <w:lang w:val="en-US"/>
        </w:rPr>
        <w:t>b) |ˈmʌŋkəz|</w:t>
      </w:r>
      <w:r w:rsidR="00342C86" w:rsidRPr="00B10ECF">
        <w:rPr>
          <w:sz w:val="24"/>
          <w:lang w:val="en-US"/>
        </w:rPr>
        <w:t xml:space="preserve"> </w:t>
      </w:r>
      <w:r w:rsidRPr="00B10ECF">
        <w:rPr>
          <w:sz w:val="24"/>
          <w:lang w:val="en-US"/>
        </w:rPr>
        <w:t>c)</w:t>
      </w:r>
      <w:r w:rsidR="00583498" w:rsidRPr="00B10ECF">
        <w:rPr>
          <w:sz w:val="24"/>
          <w:lang w:val="kk-KZ"/>
        </w:rPr>
        <w:t xml:space="preserve"> </w:t>
      </w:r>
      <w:r w:rsidRPr="00B10ECF">
        <w:rPr>
          <w:sz w:val="24"/>
          <w:lang w:val="en-US"/>
        </w:rPr>
        <w:t>|ˈmʌŋkɪz</w:t>
      </w:r>
      <w:r w:rsidRPr="00B10ECF">
        <w:rPr>
          <w:sz w:val="24"/>
          <w:shd w:val="clear" w:color="auto" w:fill="FDFDFD"/>
          <w:lang w:val="en-US"/>
        </w:rPr>
        <w:t>|</w:t>
      </w:r>
    </w:p>
    <w:p w14:paraId="689512B9" w14:textId="0B12603D" w:rsidR="00002925" w:rsidRPr="00B10ECF" w:rsidRDefault="00583498" w:rsidP="00B60120">
      <w:pPr>
        <w:widowControl w:val="0"/>
        <w:rPr>
          <w:rStyle w:val="fontstyle01"/>
          <w:rFonts w:ascii="Times New Roman" w:hAnsi="Times New Roman"/>
          <w:b w:val="0"/>
          <w:bCs w:val="0"/>
          <w:color w:val="auto"/>
          <w:sz w:val="24"/>
          <w:szCs w:val="24"/>
          <w:lang w:val="en-US"/>
        </w:rPr>
      </w:pPr>
      <w:r w:rsidRPr="00B10ECF">
        <w:rPr>
          <w:b/>
          <w:szCs w:val="28"/>
          <w:lang w:val="en-US"/>
        </w:rPr>
        <w:t>3-</w:t>
      </w:r>
      <w:r w:rsidR="00002925" w:rsidRPr="00B10ECF">
        <w:rPr>
          <w:b/>
          <w:szCs w:val="28"/>
        </w:rPr>
        <w:t>тапсырма</w:t>
      </w:r>
      <w:r w:rsidR="00002925" w:rsidRPr="00B10ECF">
        <w:rPr>
          <w:b/>
          <w:szCs w:val="28"/>
          <w:lang w:val="en-US"/>
        </w:rPr>
        <w:t>.</w:t>
      </w:r>
      <w:r w:rsidRPr="00B10ECF">
        <w:rPr>
          <w:b/>
          <w:szCs w:val="28"/>
          <w:lang w:val="en-US"/>
        </w:rPr>
        <w:t xml:space="preserve"> </w:t>
      </w:r>
      <w:r w:rsidR="00002925" w:rsidRPr="00B10ECF">
        <w:rPr>
          <w:szCs w:val="28"/>
        </w:rPr>
        <w:t>Берілген</w:t>
      </w:r>
      <w:r w:rsidR="00002925" w:rsidRPr="00B10ECF">
        <w:rPr>
          <w:szCs w:val="28"/>
          <w:lang w:val="en-US"/>
        </w:rPr>
        <w:t xml:space="preserve"> </w:t>
      </w:r>
      <w:r w:rsidR="00002925" w:rsidRPr="00B10ECF">
        <w:rPr>
          <w:szCs w:val="28"/>
        </w:rPr>
        <w:t>сөйлемдерді</w:t>
      </w:r>
      <w:r w:rsidR="00002925" w:rsidRPr="00B10ECF">
        <w:rPr>
          <w:szCs w:val="28"/>
          <w:lang w:val="en-US"/>
        </w:rPr>
        <w:t xml:space="preserve"> </w:t>
      </w:r>
      <w:r w:rsidR="00002925" w:rsidRPr="00B10ECF">
        <w:rPr>
          <w:szCs w:val="28"/>
        </w:rPr>
        <w:t>толықтыр</w:t>
      </w:r>
      <w:r w:rsidR="00A50FC4" w:rsidRPr="00B10ECF">
        <w:rPr>
          <w:szCs w:val="28"/>
          <w:lang w:val="kk-KZ"/>
        </w:rPr>
        <w:t>ып айт</w:t>
      </w:r>
      <w:r w:rsidR="00002925" w:rsidRPr="00B10ECF">
        <w:rPr>
          <w:sz w:val="24"/>
          <w:lang w:val="en-US"/>
        </w:rPr>
        <w:t>.</w:t>
      </w:r>
      <w:r w:rsidR="00002925" w:rsidRPr="00B10ECF">
        <w:rPr>
          <w:rStyle w:val="fontstyle01"/>
          <w:rFonts w:ascii="Times New Roman" w:hAnsi="Times New Roman"/>
          <w:b w:val="0"/>
          <w:color w:val="auto"/>
          <w:sz w:val="24"/>
          <w:szCs w:val="24"/>
          <w:lang w:val="en-US"/>
        </w:rPr>
        <w:t>1. My sister and I</w:t>
      </w:r>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 xml:space="preserve">wanted to go ... ... </w:t>
      </w:r>
      <w:proofErr w:type="gramStart"/>
      <w:r w:rsidR="00002925" w:rsidRPr="00B10ECF">
        <w:rPr>
          <w:rStyle w:val="fontstyle01"/>
          <w:rFonts w:ascii="Times New Roman" w:hAnsi="Times New Roman"/>
          <w:b w:val="0"/>
          <w:color w:val="auto"/>
          <w:sz w:val="24"/>
          <w:szCs w:val="24"/>
          <w:lang w:val="en-US"/>
        </w:rPr>
        <w:t>... .</w:t>
      </w:r>
      <w:proofErr w:type="gramEnd"/>
      <w:r w:rsidRPr="00B10ECF">
        <w:rPr>
          <w:rStyle w:val="fontstyle01"/>
          <w:rFonts w:ascii="Times New Roman" w:hAnsi="Times New Roman"/>
          <w:b w:val="0"/>
          <w:color w:val="auto"/>
          <w:sz w:val="24"/>
          <w:szCs w:val="24"/>
          <w:lang w:val="en-US"/>
        </w:rPr>
        <w:t xml:space="preserve"> </w:t>
      </w:r>
      <w:r w:rsidR="005B6D7B" w:rsidRPr="00B10ECF">
        <w:rPr>
          <w:b/>
          <w:sz w:val="24"/>
          <w:lang w:val="en-US"/>
        </w:rPr>
        <w:t>2</w:t>
      </w:r>
      <w:r w:rsidR="005B6D7B" w:rsidRPr="00B10ECF">
        <w:rPr>
          <w:b/>
          <w:sz w:val="24"/>
          <w:lang w:val="kk-KZ"/>
        </w:rPr>
        <w:t>.</w:t>
      </w:r>
      <w:r w:rsidR="00002925" w:rsidRPr="00B10ECF">
        <w:rPr>
          <w:rStyle w:val="fontstyle01"/>
          <w:rFonts w:ascii="Times New Roman" w:hAnsi="Times New Roman"/>
          <w:b w:val="0"/>
          <w:color w:val="auto"/>
          <w:sz w:val="24"/>
          <w:szCs w:val="24"/>
          <w:lang w:val="en-US"/>
        </w:rPr>
        <w:t xml:space="preserve">There are a lot of </w:t>
      </w:r>
      <w:proofErr w:type="gramStart"/>
      <w:r w:rsidR="00002925" w:rsidRPr="00B10ECF">
        <w:rPr>
          <w:rStyle w:val="fontstyle01"/>
          <w:rFonts w:ascii="Times New Roman" w:hAnsi="Times New Roman"/>
          <w:b w:val="0"/>
          <w:color w:val="auto"/>
          <w:sz w:val="24"/>
          <w:szCs w:val="24"/>
          <w:lang w:val="en-US"/>
        </w:rPr>
        <w:t>... ,</w:t>
      </w:r>
      <w:proofErr w:type="gramEnd"/>
      <w:r w:rsidR="00002925" w:rsidRPr="00B10ECF">
        <w:rPr>
          <w:rStyle w:val="fontstyle01"/>
          <w:rFonts w:ascii="Times New Roman" w:hAnsi="Times New Roman"/>
          <w:b w:val="0"/>
          <w:color w:val="auto"/>
          <w:sz w:val="24"/>
          <w:szCs w:val="24"/>
          <w:lang w:val="en-US"/>
        </w:rPr>
        <w:t xml:space="preserve"> .... and ... there.</w:t>
      </w:r>
      <w:r w:rsidR="005B6D7B" w:rsidRPr="00B10ECF">
        <w:rPr>
          <w:b/>
          <w:sz w:val="24"/>
          <w:lang w:val="en-US"/>
        </w:rPr>
        <w:t xml:space="preserve"> 3.</w:t>
      </w:r>
      <w:r w:rsidRPr="00B10ECF">
        <w:rPr>
          <w:b/>
          <w:sz w:val="24"/>
          <w:lang w:val="kk-KZ"/>
        </w:rPr>
        <w:t xml:space="preserve"> </w:t>
      </w:r>
      <w:r w:rsidRPr="00B10ECF">
        <w:rPr>
          <w:rStyle w:val="fontstyle01"/>
          <w:rFonts w:ascii="Times New Roman" w:hAnsi="Times New Roman"/>
          <w:b w:val="0"/>
          <w:color w:val="auto"/>
          <w:sz w:val="24"/>
          <w:szCs w:val="24"/>
          <w:lang w:val="en-US"/>
        </w:rPr>
        <w:t>They ar</w:t>
      </w:r>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 xml:space="preserve">… </w:t>
      </w:r>
      <w:proofErr w:type="gramStart"/>
      <w:r w:rsidR="00002925" w:rsidRPr="00B10ECF">
        <w:rPr>
          <w:rStyle w:val="fontstyle01"/>
          <w:rFonts w:ascii="Times New Roman" w:hAnsi="Times New Roman"/>
          <w:b w:val="0"/>
          <w:color w:val="auto"/>
          <w:sz w:val="24"/>
          <w:szCs w:val="24"/>
          <w:lang w:val="en-US"/>
        </w:rPr>
        <w:t>… .</w:t>
      </w:r>
      <w:proofErr w:type="gramEnd"/>
      <w:r w:rsidR="005B6D7B" w:rsidRPr="00B10ECF">
        <w:rPr>
          <w:b/>
          <w:sz w:val="24"/>
          <w:lang w:val="en-US"/>
        </w:rPr>
        <w:t xml:space="preserve"> </w:t>
      </w:r>
      <w:r w:rsidR="00002925" w:rsidRPr="00B10ECF">
        <w:rPr>
          <w:rStyle w:val="fontstyle01"/>
          <w:rFonts w:ascii="Times New Roman" w:hAnsi="Times New Roman"/>
          <w:b w:val="0"/>
          <w:color w:val="auto"/>
          <w:sz w:val="24"/>
          <w:szCs w:val="24"/>
          <w:lang w:val="en-US"/>
        </w:rPr>
        <w:t xml:space="preserve">4. I liked the … … better and my sister liked the ... </w:t>
      </w:r>
      <w:proofErr w:type="gramStart"/>
      <w:r w:rsidR="00002925" w:rsidRPr="00B10ECF">
        <w:rPr>
          <w:rStyle w:val="fontstyle01"/>
          <w:rFonts w:ascii="Times New Roman" w:hAnsi="Times New Roman"/>
          <w:b w:val="0"/>
          <w:color w:val="auto"/>
          <w:sz w:val="24"/>
          <w:szCs w:val="24"/>
          <w:lang w:val="en-US"/>
        </w:rPr>
        <w:t>... .</w:t>
      </w:r>
      <w:proofErr w:type="gramEnd"/>
      <w:r w:rsidR="005B6D7B" w:rsidRPr="00B10ECF">
        <w:rPr>
          <w:b/>
          <w:sz w:val="24"/>
          <w:lang w:val="en-US"/>
        </w:rPr>
        <w:t xml:space="preserve"> </w:t>
      </w:r>
      <w:r w:rsidR="00002925" w:rsidRPr="00B10ECF">
        <w:rPr>
          <w:rStyle w:val="fontstyle01"/>
          <w:rFonts w:ascii="Times New Roman" w:hAnsi="Times New Roman"/>
          <w:b w:val="0"/>
          <w:color w:val="auto"/>
          <w:sz w:val="24"/>
          <w:szCs w:val="24"/>
          <w:lang w:val="en-US"/>
        </w:rPr>
        <w:t>5. …</w:t>
      </w:r>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are clever, social animals</w:t>
      </w:r>
    </w:p>
    <w:p w14:paraId="48ADB9D0" w14:textId="0AE19E3F" w:rsidR="00002925" w:rsidRPr="00B10ECF" w:rsidRDefault="00583498" w:rsidP="00B60120">
      <w:pPr>
        <w:widowControl w:val="0"/>
        <w:rPr>
          <w:rStyle w:val="fontstyle01"/>
          <w:rFonts w:ascii="Times New Roman" w:hAnsi="Times New Roman"/>
          <w:bCs w:val="0"/>
          <w:color w:val="auto"/>
          <w:sz w:val="24"/>
          <w:szCs w:val="24"/>
          <w:lang w:val="en-US"/>
        </w:rPr>
      </w:pPr>
      <w:r w:rsidRPr="00B10ECF">
        <w:rPr>
          <w:b/>
          <w:szCs w:val="28"/>
          <w:lang w:val="en-US"/>
        </w:rPr>
        <w:t>4-</w:t>
      </w:r>
      <w:r w:rsidR="00002925" w:rsidRPr="00B10ECF">
        <w:rPr>
          <w:b/>
          <w:szCs w:val="28"/>
        </w:rPr>
        <w:t>тапсырма</w:t>
      </w:r>
      <w:r w:rsidR="00002925" w:rsidRPr="00B10ECF">
        <w:rPr>
          <w:b/>
          <w:szCs w:val="28"/>
          <w:lang w:val="en-US"/>
        </w:rPr>
        <w:t xml:space="preserve">. </w:t>
      </w:r>
      <w:r w:rsidR="00002925" w:rsidRPr="00B10ECF">
        <w:rPr>
          <w:szCs w:val="28"/>
        </w:rPr>
        <w:t>Мәтін</w:t>
      </w:r>
      <w:r w:rsidR="00002925" w:rsidRPr="00B10ECF">
        <w:rPr>
          <w:szCs w:val="28"/>
          <w:lang w:val="en-US"/>
        </w:rPr>
        <w:t xml:space="preserve"> </w:t>
      </w:r>
      <w:r w:rsidR="00002925" w:rsidRPr="00B10ECF">
        <w:rPr>
          <w:szCs w:val="28"/>
        </w:rPr>
        <w:t>бойынша</w:t>
      </w:r>
      <w:r w:rsidR="00002925" w:rsidRPr="00B10ECF">
        <w:rPr>
          <w:szCs w:val="28"/>
          <w:lang w:val="en-US"/>
        </w:rPr>
        <w:t xml:space="preserve"> </w:t>
      </w:r>
      <w:r w:rsidR="00002925" w:rsidRPr="00B10ECF">
        <w:rPr>
          <w:szCs w:val="28"/>
        </w:rPr>
        <w:t>дұрыс</w:t>
      </w:r>
      <w:r w:rsidR="00002925" w:rsidRPr="00B10ECF">
        <w:rPr>
          <w:szCs w:val="28"/>
          <w:lang w:val="en-US"/>
        </w:rPr>
        <w:t xml:space="preserve"> </w:t>
      </w:r>
      <w:r w:rsidR="00002925" w:rsidRPr="00B10ECF">
        <w:rPr>
          <w:szCs w:val="28"/>
        </w:rPr>
        <w:t>жауапты</w:t>
      </w:r>
      <w:r w:rsidR="00002925" w:rsidRPr="00B10ECF">
        <w:rPr>
          <w:szCs w:val="28"/>
          <w:lang w:val="en-US"/>
        </w:rPr>
        <w:t xml:space="preserve"> </w:t>
      </w:r>
      <w:r w:rsidR="00002925" w:rsidRPr="00B10ECF">
        <w:rPr>
          <w:szCs w:val="28"/>
        </w:rPr>
        <w:t>та</w:t>
      </w:r>
      <w:r w:rsidR="00A50FC4" w:rsidRPr="00B10ECF">
        <w:rPr>
          <w:szCs w:val="28"/>
          <w:lang w:val="kk-KZ"/>
        </w:rPr>
        <w:t>уып айт.</w:t>
      </w:r>
      <w:r w:rsidR="00323EE9" w:rsidRPr="00B10ECF">
        <w:rPr>
          <w:b/>
          <w:sz w:val="24"/>
          <w:lang w:val="en-US"/>
        </w:rPr>
        <w:t xml:space="preserve"> </w:t>
      </w:r>
      <w:r w:rsidR="00002925" w:rsidRPr="00B10ECF">
        <w:rPr>
          <w:rStyle w:val="fontstyle01"/>
          <w:rFonts w:ascii="Times New Roman" w:hAnsi="Times New Roman"/>
          <w:b w:val="0"/>
          <w:color w:val="auto"/>
          <w:sz w:val="24"/>
          <w:szCs w:val="24"/>
          <w:lang w:val="en-US"/>
        </w:rPr>
        <w:t>1. We usually go to the zoo with our ...</w:t>
      </w:r>
      <w:r w:rsidR="00886978" w:rsidRPr="00B10ECF">
        <w:rPr>
          <w:b/>
          <w:sz w:val="24"/>
          <w:lang w:val="kk-KZ" w:eastAsia="en-US"/>
        </w:rPr>
        <w:t xml:space="preserve"> </w:t>
      </w:r>
      <w:r w:rsidR="00002925" w:rsidRPr="00B10ECF">
        <w:rPr>
          <w:rStyle w:val="fontstyle01"/>
          <w:rFonts w:ascii="Times New Roman" w:hAnsi="Times New Roman"/>
          <w:b w:val="0"/>
          <w:color w:val="auto"/>
          <w:sz w:val="24"/>
          <w:szCs w:val="24"/>
        </w:rPr>
        <w:t>а</w:t>
      </w:r>
      <w:r w:rsidR="00002925" w:rsidRPr="00B10ECF">
        <w:rPr>
          <w:rStyle w:val="fontstyle01"/>
          <w:rFonts w:ascii="Times New Roman" w:hAnsi="Times New Roman"/>
          <w:b w:val="0"/>
          <w:color w:val="auto"/>
          <w:sz w:val="24"/>
          <w:szCs w:val="24"/>
          <w:lang w:val="en-US"/>
        </w:rPr>
        <w:t>) mother</w:t>
      </w:r>
      <w:r w:rsidR="00342C86"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b)</w:t>
      </w:r>
      <w:r w:rsidRPr="00B10ECF">
        <w:rPr>
          <w:rStyle w:val="fontstyle01"/>
          <w:rFonts w:ascii="Times New Roman" w:hAnsi="Times New Roman"/>
          <w:b w:val="0"/>
          <w:color w:val="auto"/>
          <w:sz w:val="24"/>
          <w:szCs w:val="24"/>
          <w:lang w:val="en-US"/>
        </w:rPr>
        <w:t xml:space="preserve"> </w:t>
      </w:r>
      <w:proofErr w:type="gramStart"/>
      <w:r w:rsidR="00002925" w:rsidRPr="00B10ECF">
        <w:rPr>
          <w:rStyle w:val="fontstyle01"/>
          <w:rFonts w:ascii="Times New Roman" w:hAnsi="Times New Roman"/>
          <w:b w:val="0"/>
          <w:color w:val="auto"/>
          <w:sz w:val="24"/>
          <w:szCs w:val="24"/>
          <w:lang w:val="en-US"/>
        </w:rPr>
        <w:t>brother</w:t>
      </w:r>
      <w:r w:rsidR="00342C86" w:rsidRPr="00B10ECF">
        <w:rPr>
          <w:rStyle w:val="fontstyle01"/>
          <w:rFonts w:ascii="Times New Roman" w:hAnsi="Times New Roman"/>
          <w:b w:val="0"/>
          <w:color w:val="auto"/>
          <w:sz w:val="24"/>
          <w:szCs w:val="24"/>
          <w:lang w:val="en-US"/>
        </w:rPr>
        <w:t xml:space="preserve"> </w:t>
      </w:r>
      <w:r w:rsidR="00776821"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lang w:val="en-US"/>
        </w:rPr>
        <w:t>c</w:t>
      </w:r>
      <w:proofErr w:type="gramEnd"/>
      <w:r w:rsidR="00002925" w:rsidRPr="00B10ECF">
        <w:rPr>
          <w:rStyle w:val="fontstyle01"/>
          <w:rFonts w:ascii="Times New Roman" w:hAnsi="Times New Roman"/>
          <w:b w:val="0"/>
          <w:color w:val="auto"/>
          <w:sz w:val="24"/>
          <w:szCs w:val="24"/>
          <w:lang w:val="en-US"/>
        </w:rPr>
        <w:t>)</w:t>
      </w:r>
      <w:r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sister</w:t>
      </w:r>
      <w:r w:rsidR="00323EE9" w:rsidRPr="00B10ECF">
        <w:rPr>
          <w:rStyle w:val="fontstyle01"/>
          <w:rFonts w:ascii="Times New Roman" w:hAnsi="Times New Roman"/>
          <w:bCs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 xml:space="preserve">2. Brown bears live ... ... </w:t>
      </w:r>
      <w:proofErr w:type="gramStart"/>
      <w:r w:rsidR="00002925" w:rsidRPr="00B10ECF">
        <w:rPr>
          <w:rStyle w:val="fontstyle01"/>
          <w:rFonts w:ascii="Times New Roman" w:hAnsi="Times New Roman"/>
          <w:b w:val="0"/>
          <w:color w:val="auto"/>
          <w:sz w:val="24"/>
          <w:szCs w:val="24"/>
          <w:lang w:val="en-US"/>
        </w:rPr>
        <w:t>... .</w:t>
      </w:r>
      <w:proofErr w:type="gramEnd"/>
      <w:r w:rsidR="00342C86" w:rsidRPr="00B10ECF">
        <w:rPr>
          <w:rStyle w:val="fontstyle01"/>
          <w:rFonts w:ascii="Times New Roman" w:hAnsi="Times New Roman"/>
          <w:b w:val="0"/>
          <w:color w:val="auto"/>
          <w:sz w:val="24"/>
          <w:szCs w:val="24"/>
          <w:lang w:val="en-US"/>
        </w:rPr>
        <w:t xml:space="preserve"> </w:t>
      </w:r>
      <w:r w:rsidR="00886978"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rPr>
        <w:t>а</w:t>
      </w:r>
      <w:r w:rsidR="00002925" w:rsidRPr="00B10ECF">
        <w:rPr>
          <w:rStyle w:val="fontstyle01"/>
          <w:rFonts w:ascii="Times New Roman" w:hAnsi="Times New Roman"/>
          <w:b w:val="0"/>
          <w:color w:val="auto"/>
          <w:sz w:val="24"/>
          <w:szCs w:val="24"/>
          <w:lang w:val="en-US"/>
        </w:rPr>
        <w:t>) in the forest</w:t>
      </w:r>
      <w:r w:rsidR="00886978"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b) in the mountains</w:t>
      </w:r>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c) in the desert</w:t>
      </w:r>
      <w:r w:rsidR="00323EE9" w:rsidRPr="00B10ECF">
        <w:rPr>
          <w:rStyle w:val="fontstyle01"/>
          <w:rFonts w:ascii="Times New Roman" w:hAnsi="Times New Roman"/>
          <w:bCs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3.</w:t>
      </w:r>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Then we</w:t>
      </w:r>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wanted to watch the ...</w:t>
      </w:r>
      <w:r w:rsidR="00342C86" w:rsidRPr="00B10ECF">
        <w:rPr>
          <w:bCs/>
          <w:sz w:val="24"/>
          <w:lang w:val="kk-KZ"/>
        </w:rPr>
        <w:t xml:space="preserve"> </w:t>
      </w:r>
      <w:r w:rsidR="00002925" w:rsidRPr="00B10ECF">
        <w:rPr>
          <w:rStyle w:val="fontstyle01"/>
          <w:rFonts w:ascii="Times New Roman" w:hAnsi="Times New Roman"/>
          <w:b w:val="0"/>
          <w:color w:val="auto"/>
          <w:sz w:val="24"/>
          <w:szCs w:val="24"/>
        </w:rPr>
        <w:t>а</w:t>
      </w:r>
      <w:r w:rsidR="00002925" w:rsidRPr="00B10ECF">
        <w:rPr>
          <w:rStyle w:val="fontstyle01"/>
          <w:rFonts w:ascii="Times New Roman" w:hAnsi="Times New Roman"/>
          <w:b w:val="0"/>
          <w:color w:val="auto"/>
          <w:sz w:val="24"/>
          <w:szCs w:val="24"/>
          <w:lang w:val="en-US"/>
        </w:rPr>
        <w:t>) giraffe</w:t>
      </w:r>
      <w:r w:rsidR="00342C86"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 xml:space="preserve">b) </w:t>
      </w:r>
      <w:proofErr w:type="gramStart"/>
      <w:r w:rsidR="00002925" w:rsidRPr="00B10ECF">
        <w:rPr>
          <w:sz w:val="24"/>
          <w:lang w:val="en-US"/>
        </w:rPr>
        <w:t>bear</w:t>
      </w:r>
      <w:r w:rsidR="00342C86" w:rsidRPr="00B10ECF">
        <w:rPr>
          <w:rStyle w:val="transcription"/>
          <w:sz w:val="24"/>
          <w:shd w:val="clear" w:color="auto" w:fill="FDFDFD"/>
          <w:lang w:val="en-US"/>
        </w:rPr>
        <w:t xml:space="preserve"> </w:t>
      </w:r>
      <w:r w:rsidR="00886978"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lang w:val="en-US"/>
        </w:rPr>
        <w:t>c</w:t>
      </w:r>
      <w:proofErr w:type="gramEnd"/>
      <w:r w:rsidR="00002925" w:rsidRPr="00B10ECF">
        <w:rPr>
          <w:rStyle w:val="fontstyle01"/>
          <w:rFonts w:ascii="Times New Roman" w:hAnsi="Times New Roman"/>
          <w:b w:val="0"/>
          <w:color w:val="auto"/>
          <w:sz w:val="24"/>
          <w:szCs w:val="24"/>
          <w:lang w:val="en-US"/>
        </w:rPr>
        <w:t>)</w:t>
      </w:r>
      <w:r w:rsidRPr="00B10ECF">
        <w:rPr>
          <w:rStyle w:val="fontstyle01"/>
          <w:rFonts w:ascii="Times New Roman" w:hAnsi="Times New Roman"/>
          <w:b w:val="0"/>
          <w:color w:val="auto"/>
          <w:sz w:val="24"/>
          <w:szCs w:val="24"/>
          <w:lang w:val="en-US"/>
        </w:rPr>
        <w:t xml:space="preserve"> </w:t>
      </w:r>
      <w:r w:rsidR="00002925" w:rsidRPr="00B10ECF">
        <w:rPr>
          <w:sz w:val="24"/>
          <w:lang w:val="en-US"/>
        </w:rPr>
        <w:t>tigers</w:t>
      </w:r>
      <w:r w:rsidR="00323EE9" w:rsidRPr="00B10ECF">
        <w:rPr>
          <w:rStyle w:val="fontstyle01"/>
          <w:rFonts w:ascii="Times New Roman" w:hAnsi="Times New Roman"/>
          <w:bCs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 xml:space="preserve">4. Giraffes run very </w:t>
      </w:r>
      <w:proofErr w:type="gramStart"/>
      <w:r w:rsidR="00002925" w:rsidRPr="00B10ECF">
        <w:rPr>
          <w:rStyle w:val="fontstyle01"/>
          <w:rFonts w:ascii="Times New Roman" w:hAnsi="Times New Roman"/>
          <w:b w:val="0"/>
          <w:color w:val="auto"/>
          <w:sz w:val="24"/>
          <w:szCs w:val="24"/>
          <w:lang w:val="en-US"/>
        </w:rPr>
        <w:t>... .</w:t>
      </w:r>
      <w:proofErr w:type="gramEnd"/>
      <w:r w:rsidR="00342C86"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rPr>
        <w:t>а</w:t>
      </w:r>
      <w:r w:rsidR="00002925" w:rsidRPr="00B10ECF">
        <w:rPr>
          <w:rStyle w:val="fontstyle01"/>
          <w:rFonts w:ascii="Times New Roman" w:hAnsi="Times New Roman"/>
          <w:b w:val="0"/>
          <w:color w:val="auto"/>
          <w:sz w:val="24"/>
          <w:szCs w:val="24"/>
          <w:lang w:val="en-US"/>
        </w:rPr>
        <w:t>) slowly</w:t>
      </w:r>
      <w:r w:rsidR="00342C86"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 xml:space="preserve">b) </w:t>
      </w:r>
      <w:proofErr w:type="gramStart"/>
      <w:r w:rsidR="00002925" w:rsidRPr="00B10ECF">
        <w:rPr>
          <w:rStyle w:val="fontstyle01"/>
          <w:rFonts w:ascii="Times New Roman" w:hAnsi="Times New Roman"/>
          <w:b w:val="0"/>
          <w:color w:val="auto"/>
          <w:sz w:val="24"/>
          <w:szCs w:val="24"/>
          <w:lang w:val="en-US"/>
        </w:rPr>
        <w:t>fast</w:t>
      </w:r>
      <w:r w:rsidR="00342C86" w:rsidRPr="00B10ECF">
        <w:rPr>
          <w:rStyle w:val="fontstyle01"/>
          <w:rFonts w:ascii="Times New Roman" w:hAnsi="Times New Roman"/>
          <w:b w:val="0"/>
          <w:color w:val="auto"/>
          <w:sz w:val="24"/>
          <w:szCs w:val="24"/>
          <w:lang w:val="en-US"/>
        </w:rPr>
        <w:t xml:space="preserve"> </w:t>
      </w:r>
      <w:r w:rsidR="00886978"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lang w:val="en-US"/>
        </w:rPr>
        <w:t>c</w:t>
      </w:r>
      <w:proofErr w:type="gramEnd"/>
      <w:r w:rsidR="00002925" w:rsidRPr="00B10ECF">
        <w:rPr>
          <w:rStyle w:val="fontstyle01"/>
          <w:rFonts w:ascii="Times New Roman" w:hAnsi="Times New Roman"/>
          <w:b w:val="0"/>
          <w:color w:val="auto"/>
          <w:sz w:val="24"/>
          <w:szCs w:val="24"/>
          <w:lang w:val="en-US"/>
        </w:rPr>
        <w:t>)</w:t>
      </w:r>
      <w:r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little</w:t>
      </w:r>
      <w:r w:rsidR="00323EE9" w:rsidRPr="00B10ECF">
        <w:rPr>
          <w:rStyle w:val="fontstyle01"/>
          <w:rFonts w:ascii="Times New Roman" w:hAnsi="Times New Roman"/>
          <w:bCs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 xml:space="preserve">5. </w:t>
      </w:r>
      <w:r w:rsidR="00002925" w:rsidRPr="00B10ECF">
        <w:rPr>
          <w:sz w:val="24"/>
          <w:lang w:val="en-US"/>
        </w:rPr>
        <w:t>We were happy and had a ... time.</w:t>
      </w:r>
      <w:r w:rsidR="00342C86"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rPr>
        <w:t>а</w:t>
      </w:r>
      <w:r w:rsidR="00002925" w:rsidRPr="00B10ECF">
        <w:rPr>
          <w:rStyle w:val="fontstyle01"/>
          <w:rFonts w:ascii="Times New Roman" w:hAnsi="Times New Roman"/>
          <w:b w:val="0"/>
          <w:color w:val="auto"/>
          <w:sz w:val="24"/>
          <w:szCs w:val="24"/>
          <w:lang w:val="en-US"/>
        </w:rPr>
        <w:t>)</w:t>
      </w:r>
      <w:r w:rsidR="00776821" w:rsidRPr="00B10ECF">
        <w:rPr>
          <w:rStyle w:val="fontstyle01"/>
          <w:rFonts w:ascii="Times New Roman" w:hAnsi="Times New Roman"/>
          <w:b w:val="0"/>
          <w:color w:val="auto"/>
          <w:sz w:val="24"/>
          <w:szCs w:val="24"/>
          <w:lang w:val="en-US"/>
        </w:rPr>
        <w:t xml:space="preserve"> </w:t>
      </w:r>
      <w:proofErr w:type="gramStart"/>
      <w:r w:rsidR="00002925" w:rsidRPr="00B10ECF">
        <w:rPr>
          <w:rStyle w:val="fontstyle01"/>
          <w:rFonts w:ascii="Times New Roman" w:hAnsi="Times New Roman"/>
          <w:b w:val="0"/>
          <w:color w:val="auto"/>
          <w:sz w:val="24"/>
          <w:szCs w:val="24"/>
          <w:lang w:val="en-US"/>
        </w:rPr>
        <w:t>free</w:t>
      </w:r>
      <w:r w:rsidR="00342C86" w:rsidRPr="00B10ECF">
        <w:rPr>
          <w:rStyle w:val="fontstyle01"/>
          <w:rFonts w:ascii="Times New Roman" w:hAnsi="Times New Roman"/>
          <w:b w:val="0"/>
          <w:color w:val="auto"/>
          <w:sz w:val="24"/>
          <w:szCs w:val="24"/>
          <w:lang w:val="en-US"/>
        </w:rPr>
        <w:t xml:space="preserve"> </w:t>
      </w:r>
      <w:r w:rsidR="00565EA1"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lang w:val="en-US"/>
        </w:rPr>
        <w:t>b</w:t>
      </w:r>
      <w:proofErr w:type="gramEnd"/>
      <w:r w:rsidR="00002925" w:rsidRPr="00B10ECF">
        <w:rPr>
          <w:rStyle w:val="fontstyle01"/>
          <w:rFonts w:ascii="Times New Roman" w:hAnsi="Times New Roman"/>
          <w:b w:val="0"/>
          <w:color w:val="auto"/>
          <w:sz w:val="24"/>
          <w:szCs w:val="24"/>
          <w:lang w:val="en-US"/>
        </w:rPr>
        <w:t>)</w:t>
      </w:r>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wonderfull</w:t>
      </w:r>
      <w:r w:rsidR="00342C86"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c)</w:t>
      </w:r>
      <w:r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more</w:t>
      </w:r>
    </w:p>
    <w:p w14:paraId="5A15C722" w14:textId="2DAE8AEF" w:rsidR="00002925" w:rsidRPr="00B10ECF" w:rsidRDefault="00002925" w:rsidP="00B60120">
      <w:pPr>
        <w:widowControl w:val="0"/>
        <w:rPr>
          <w:rStyle w:val="fontstyle01"/>
          <w:rFonts w:ascii="Times New Roman" w:hAnsi="Times New Roman"/>
          <w:b w:val="0"/>
          <w:bCs w:val="0"/>
          <w:color w:val="auto"/>
          <w:sz w:val="28"/>
          <w:szCs w:val="28"/>
          <w:lang w:val="kk-KZ"/>
        </w:rPr>
      </w:pPr>
      <w:r w:rsidRPr="00B10ECF">
        <w:rPr>
          <w:b/>
          <w:szCs w:val="28"/>
          <w:lang w:val="kk-KZ"/>
        </w:rPr>
        <w:t>5</w:t>
      </w:r>
      <w:r w:rsidRPr="00B10ECF">
        <w:rPr>
          <w:b/>
          <w:szCs w:val="28"/>
          <w:lang w:val="en-US"/>
        </w:rPr>
        <w:t xml:space="preserve">– </w:t>
      </w:r>
      <w:r w:rsidRPr="00B10ECF">
        <w:rPr>
          <w:b/>
          <w:szCs w:val="28"/>
        </w:rPr>
        <w:t>тапсырма</w:t>
      </w:r>
      <w:r w:rsidRPr="00B10ECF">
        <w:rPr>
          <w:b/>
          <w:szCs w:val="28"/>
          <w:lang w:val="en-US"/>
        </w:rPr>
        <w:t xml:space="preserve">. </w:t>
      </w:r>
      <w:r w:rsidRPr="00B10ECF">
        <w:rPr>
          <w:szCs w:val="28"/>
        </w:rPr>
        <w:t>Мәтін</w:t>
      </w:r>
      <w:r w:rsidRPr="00B10ECF">
        <w:rPr>
          <w:szCs w:val="28"/>
          <w:lang w:val="en-US"/>
        </w:rPr>
        <w:t xml:space="preserve"> </w:t>
      </w:r>
      <w:r w:rsidRPr="00B10ECF">
        <w:rPr>
          <w:szCs w:val="28"/>
        </w:rPr>
        <w:t>бойынша</w:t>
      </w:r>
      <w:r w:rsidRPr="00B10ECF">
        <w:rPr>
          <w:szCs w:val="28"/>
          <w:lang w:val="en-US"/>
        </w:rPr>
        <w:t xml:space="preserve"> True/False</w:t>
      </w:r>
      <w:r w:rsidR="00A50FC4" w:rsidRPr="00B10ECF">
        <w:rPr>
          <w:szCs w:val="28"/>
          <w:lang w:val="kk-KZ"/>
        </w:rPr>
        <w:t xml:space="preserve"> қолданып,</w:t>
      </w:r>
      <w:r w:rsidR="00323EE9" w:rsidRPr="00B10ECF">
        <w:rPr>
          <w:sz w:val="24"/>
          <w:lang w:val="en-US"/>
        </w:rPr>
        <w:t xml:space="preserve"> </w:t>
      </w:r>
      <w:r w:rsidR="00A50FC4" w:rsidRPr="00B10ECF">
        <w:rPr>
          <w:szCs w:val="28"/>
        </w:rPr>
        <w:t>дұрыс</w:t>
      </w:r>
      <w:r w:rsidR="00A50FC4" w:rsidRPr="00B10ECF">
        <w:rPr>
          <w:szCs w:val="28"/>
          <w:lang w:val="en-US"/>
        </w:rPr>
        <w:t xml:space="preserve"> </w:t>
      </w:r>
      <w:r w:rsidR="00A50FC4" w:rsidRPr="00B10ECF">
        <w:rPr>
          <w:szCs w:val="28"/>
        </w:rPr>
        <w:t>жауапты</w:t>
      </w:r>
      <w:r w:rsidR="00A50FC4" w:rsidRPr="00B10ECF">
        <w:rPr>
          <w:szCs w:val="28"/>
          <w:lang w:val="en-US"/>
        </w:rPr>
        <w:t xml:space="preserve"> </w:t>
      </w:r>
      <w:r w:rsidR="00A50FC4" w:rsidRPr="00B10ECF">
        <w:rPr>
          <w:szCs w:val="28"/>
        </w:rPr>
        <w:t>та</w:t>
      </w:r>
      <w:r w:rsidR="00A50FC4" w:rsidRPr="00B10ECF">
        <w:rPr>
          <w:szCs w:val="28"/>
          <w:lang w:val="kk-KZ"/>
        </w:rPr>
        <w:t>уып айт</w:t>
      </w:r>
      <w:r w:rsidR="00A50FC4" w:rsidRPr="00B10ECF">
        <w:rPr>
          <w:szCs w:val="28"/>
        </w:rPr>
        <w:t>ы</w:t>
      </w:r>
      <w:r w:rsidR="00A50FC4" w:rsidRPr="00B10ECF">
        <w:rPr>
          <w:szCs w:val="28"/>
          <w:lang w:val="kk-KZ"/>
        </w:rPr>
        <w:t xml:space="preserve">ңдар. </w:t>
      </w:r>
      <w:r w:rsidR="002559EA" w:rsidRPr="00B10ECF">
        <w:rPr>
          <w:rStyle w:val="fontstyle01"/>
          <w:rFonts w:ascii="Times New Roman" w:hAnsi="Times New Roman"/>
          <w:b w:val="0"/>
          <w:color w:val="auto"/>
          <w:sz w:val="24"/>
          <w:szCs w:val="24"/>
          <w:lang w:val="en-US"/>
        </w:rPr>
        <w:t>1.</w:t>
      </w:r>
      <w:r w:rsidRPr="00B10ECF">
        <w:rPr>
          <w:rStyle w:val="fontstyle01"/>
          <w:rFonts w:ascii="Times New Roman" w:hAnsi="Times New Roman"/>
          <w:b w:val="0"/>
          <w:color w:val="auto"/>
          <w:sz w:val="24"/>
          <w:szCs w:val="24"/>
          <w:lang w:val="en-US"/>
        </w:rPr>
        <w:t>All children like to watch monkeys, bears, tigers, giraffes.</w:t>
      </w:r>
      <w:r w:rsidR="005B6D7B" w:rsidRPr="00B10ECF">
        <w:rPr>
          <w:rStyle w:val="fontstyle01"/>
          <w:rFonts w:ascii="Times New Roman" w:hAnsi="Times New Roman"/>
          <w:b w:val="0"/>
          <w:color w:val="auto"/>
          <w:sz w:val="24"/>
          <w:szCs w:val="24"/>
          <w:lang w:val="kk-KZ"/>
        </w:rPr>
        <w:t>2.</w:t>
      </w:r>
      <w:r w:rsidR="00565EA1"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Little funny cute cubs played next to the</w:t>
      </w:r>
      <w:r w:rsidRPr="00B10ECF">
        <w:rPr>
          <w:sz w:val="24"/>
          <w:lang w:val="en-US"/>
        </w:rPr>
        <w:t xml:space="preserve"> </w:t>
      </w:r>
      <w:r w:rsidRPr="00B10ECF">
        <w:rPr>
          <w:rStyle w:val="fontstyle01"/>
          <w:rFonts w:ascii="Times New Roman" w:hAnsi="Times New Roman"/>
          <w:b w:val="0"/>
          <w:color w:val="auto"/>
          <w:sz w:val="24"/>
          <w:szCs w:val="24"/>
          <w:lang w:val="en-US"/>
        </w:rPr>
        <w:t>large</w:t>
      </w:r>
      <w:r w:rsidR="00583498"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bear in a cage.</w:t>
      </w:r>
      <w:r w:rsidR="005B6D7B" w:rsidRPr="00B10ECF">
        <w:rPr>
          <w:rStyle w:val="fontstyle01"/>
          <w:rFonts w:ascii="Times New Roman" w:hAnsi="Times New Roman"/>
          <w:b w:val="0"/>
          <w:color w:val="auto"/>
          <w:sz w:val="24"/>
          <w:szCs w:val="24"/>
          <w:lang w:val="kk-KZ"/>
        </w:rPr>
        <w:t xml:space="preserve"> 3.</w:t>
      </w:r>
      <w:r w:rsidR="00565EA1"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It was interesting for us to watch the giraffes.</w:t>
      </w:r>
      <w:r w:rsidR="005B6D7B" w:rsidRPr="00B10ECF">
        <w:rPr>
          <w:rStyle w:val="fontstyle01"/>
          <w:rFonts w:ascii="Times New Roman" w:hAnsi="Times New Roman"/>
          <w:b w:val="0"/>
          <w:color w:val="auto"/>
          <w:sz w:val="24"/>
          <w:szCs w:val="24"/>
          <w:lang w:val="kk-KZ"/>
        </w:rPr>
        <w:t>4.</w:t>
      </w:r>
      <w:r w:rsidR="00565EA1"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Children looked at the tiger in surprise.</w:t>
      </w:r>
      <w:r w:rsidR="005B6D7B" w:rsidRPr="00B10ECF">
        <w:rPr>
          <w:rStyle w:val="fontstyle01"/>
          <w:rFonts w:ascii="Times New Roman" w:hAnsi="Times New Roman"/>
          <w:b w:val="0"/>
          <w:color w:val="auto"/>
          <w:sz w:val="24"/>
          <w:szCs w:val="24"/>
          <w:lang w:val="kk-KZ"/>
        </w:rPr>
        <w:t xml:space="preserve"> 5.</w:t>
      </w:r>
      <w:r w:rsidR="00565EA1"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 xml:space="preserve">There is a monkey in the </w:t>
      </w:r>
      <w:proofErr w:type="gramStart"/>
      <w:r w:rsidRPr="00B10ECF">
        <w:rPr>
          <w:rStyle w:val="fontstyle01"/>
          <w:rFonts w:ascii="Times New Roman" w:hAnsi="Times New Roman"/>
          <w:b w:val="0"/>
          <w:color w:val="auto"/>
          <w:sz w:val="24"/>
          <w:szCs w:val="24"/>
          <w:lang w:val="en-US"/>
        </w:rPr>
        <w:t>cage</w:t>
      </w:r>
      <w:r w:rsidRPr="00B10ECF">
        <w:rPr>
          <w:sz w:val="24"/>
          <w:lang w:val="en-US"/>
        </w:rPr>
        <w:t xml:space="preserve"> </w:t>
      </w:r>
      <w:r w:rsidR="005B6D7B" w:rsidRPr="00B10ECF">
        <w:rPr>
          <w:sz w:val="24"/>
          <w:lang w:val="kk-KZ"/>
        </w:rPr>
        <w:t>.</w:t>
      </w:r>
      <w:proofErr w:type="gramEnd"/>
      <w:r w:rsidR="005B6D7B" w:rsidRPr="00B10ECF">
        <w:rPr>
          <w:sz w:val="24"/>
          <w:lang w:val="kk-KZ"/>
        </w:rPr>
        <w:t xml:space="preserve"> 6.</w:t>
      </w:r>
      <w:r w:rsidR="00565EA1" w:rsidRPr="00B10ECF">
        <w:rPr>
          <w:sz w:val="24"/>
          <w:lang w:val="kk-KZ"/>
        </w:rPr>
        <w:t xml:space="preserve"> </w:t>
      </w:r>
      <w:r w:rsidRPr="00B10ECF">
        <w:rPr>
          <w:sz w:val="24"/>
          <w:lang w:val="en-US"/>
        </w:rPr>
        <w:t>We were happy and had a wonderful time.</w:t>
      </w:r>
    </w:p>
    <w:p w14:paraId="6635482E" w14:textId="68A2A453" w:rsidR="00002925" w:rsidRPr="00B10ECF" w:rsidRDefault="00002925" w:rsidP="00323EE9">
      <w:pPr>
        <w:widowControl w:val="0"/>
        <w:rPr>
          <w:sz w:val="24"/>
          <w:lang w:val="kk-KZ"/>
        </w:rPr>
      </w:pPr>
      <w:r w:rsidRPr="00B10ECF">
        <w:rPr>
          <w:b/>
          <w:szCs w:val="28"/>
          <w:lang w:val="kk-KZ"/>
        </w:rPr>
        <w:t xml:space="preserve">6–тапсырма. </w:t>
      </w:r>
      <w:r w:rsidRPr="00B10ECF">
        <w:rPr>
          <w:szCs w:val="28"/>
          <w:lang w:val="kk-KZ"/>
        </w:rPr>
        <w:t>Мәтіндегі маңызды ақпаратты анықта</w:t>
      </w:r>
      <w:r w:rsidR="00A50FC4" w:rsidRPr="00B10ECF">
        <w:rPr>
          <w:szCs w:val="28"/>
          <w:lang w:val="kk-KZ"/>
        </w:rPr>
        <w:t>п айт.</w:t>
      </w:r>
      <w:r w:rsidRPr="00B10ECF">
        <w:rPr>
          <w:b/>
          <w:sz w:val="24"/>
          <w:lang w:val="kk-KZ"/>
        </w:rPr>
        <w:t xml:space="preserve"> </w:t>
      </w:r>
      <w:r w:rsidRPr="00B10ECF">
        <w:rPr>
          <w:sz w:val="24"/>
          <w:lang w:val="en-US"/>
        </w:rPr>
        <w:t>What interesting information about animals did you learn from the text?</w:t>
      </w:r>
    </w:p>
    <w:p w14:paraId="2D914C97" w14:textId="77777777" w:rsidR="003947CB" w:rsidRPr="00B10ECF" w:rsidRDefault="003947CB" w:rsidP="00323EE9">
      <w:pPr>
        <w:widowControl w:val="0"/>
        <w:rPr>
          <w:b/>
          <w:sz w:val="24"/>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5"/>
        <w:gridCol w:w="1789"/>
        <w:gridCol w:w="1834"/>
        <w:gridCol w:w="1848"/>
        <w:gridCol w:w="1857"/>
      </w:tblGrid>
      <w:tr w:rsidR="00B10ECF" w:rsidRPr="00B10ECF" w14:paraId="25463348" w14:textId="77777777" w:rsidTr="004F6911">
        <w:tc>
          <w:tcPr>
            <w:tcW w:w="2305" w:type="dxa"/>
          </w:tcPr>
          <w:p w14:paraId="251F0798" w14:textId="77777777" w:rsidR="00002925" w:rsidRPr="00B10ECF" w:rsidRDefault="00002925" w:rsidP="00B60120">
            <w:pPr>
              <w:pStyle w:val="a9"/>
              <w:widowControl w:val="0"/>
              <w:ind w:left="0"/>
              <w:rPr>
                <w:rStyle w:val="fontstyle01"/>
                <w:rFonts w:ascii="Times New Roman" w:hAnsi="Times New Roman"/>
                <w:b w:val="0"/>
                <w:color w:val="auto"/>
                <w:sz w:val="24"/>
                <w:szCs w:val="24"/>
              </w:rPr>
            </w:pPr>
            <w:r w:rsidRPr="00B10ECF">
              <w:rPr>
                <w:rStyle w:val="fontstyle01"/>
                <w:rFonts w:ascii="Times New Roman" w:hAnsi="Times New Roman"/>
                <w:b w:val="0"/>
                <w:color w:val="auto"/>
                <w:sz w:val="24"/>
                <w:szCs w:val="24"/>
              </w:rPr>
              <w:t>brown bear</w:t>
            </w:r>
          </w:p>
        </w:tc>
        <w:tc>
          <w:tcPr>
            <w:tcW w:w="1789" w:type="dxa"/>
          </w:tcPr>
          <w:p w14:paraId="327327DD" w14:textId="77777777" w:rsidR="00002925" w:rsidRPr="00B10ECF" w:rsidRDefault="00002925" w:rsidP="00B60120">
            <w:pPr>
              <w:pStyle w:val="a9"/>
              <w:widowControl w:val="0"/>
              <w:ind w:left="0"/>
              <w:rPr>
                <w:rStyle w:val="fontstyle01"/>
                <w:rFonts w:ascii="Times New Roman" w:hAnsi="Times New Roman"/>
                <w:b w:val="0"/>
                <w:color w:val="auto"/>
                <w:sz w:val="24"/>
                <w:szCs w:val="24"/>
              </w:rPr>
            </w:pPr>
            <w:r w:rsidRPr="00B10ECF">
              <w:rPr>
                <w:rStyle w:val="fontstyle01"/>
                <w:rFonts w:ascii="Times New Roman" w:hAnsi="Times New Roman"/>
                <w:b w:val="0"/>
                <w:color w:val="auto"/>
                <w:sz w:val="24"/>
                <w:szCs w:val="24"/>
              </w:rPr>
              <w:t>polar bear</w:t>
            </w:r>
          </w:p>
        </w:tc>
        <w:tc>
          <w:tcPr>
            <w:tcW w:w="1834" w:type="dxa"/>
          </w:tcPr>
          <w:p w14:paraId="06CD145E" w14:textId="77777777" w:rsidR="00002925" w:rsidRPr="00B10ECF" w:rsidRDefault="00002925" w:rsidP="00B60120">
            <w:pPr>
              <w:pStyle w:val="a9"/>
              <w:widowControl w:val="0"/>
              <w:ind w:left="0" w:firstLine="709"/>
              <w:rPr>
                <w:rStyle w:val="fontstyle01"/>
                <w:rFonts w:ascii="Times New Roman" w:hAnsi="Times New Roman"/>
                <w:b w:val="0"/>
                <w:color w:val="auto"/>
                <w:sz w:val="24"/>
                <w:szCs w:val="24"/>
              </w:rPr>
            </w:pPr>
            <w:r w:rsidRPr="00B10ECF">
              <w:rPr>
                <w:rStyle w:val="fontstyle01"/>
                <w:rFonts w:ascii="Times New Roman" w:hAnsi="Times New Roman"/>
                <w:b w:val="0"/>
                <w:color w:val="auto"/>
                <w:sz w:val="24"/>
                <w:szCs w:val="24"/>
                <w:lang w:val="en-US"/>
              </w:rPr>
              <w:t xml:space="preserve">tiger </w:t>
            </w:r>
          </w:p>
        </w:tc>
        <w:tc>
          <w:tcPr>
            <w:tcW w:w="1848" w:type="dxa"/>
          </w:tcPr>
          <w:p w14:paraId="04930DC7" w14:textId="77777777" w:rsidR="00002925" w:rsidRPr="00B10ECF" w:rsidRDefault="00002925" w:rsidP="00B60120">
            <w:pPr>
              <w:pStyle w:val="a9"/>
              <w:widowControl w:val="0"/>
              <w:ind w:left="0" w:firstLine="709"/>
              <w:rPr>
                <w:rStyle w:val="fontstyle01"/>
                <w:rFonts w:ascii="Times New Roman" w:hAnsi="Times New Roman"/>
                <w:b w:val="0"/>
                <w:color w:val="auto"/>
                <w:sz w:val="24"/>
                <w:szCs w:val="24"/>
                <w:lang w:val="en-US"/>
              </w:rPr>
            </w:pPr>
            <w:r w:rsidRPr="00B10ECF">
              <w:rPr>
                <w:rStyle w:val="fontstyle01"/>
                <w:rFonts w:ascii="Times New Roman" w:hAnsi="Times New Roman"/>
                <w:b w:val="0"/>
                <w:color w:val="auto"/>
                <w:sz w:val="24"/>
                <w:szCs w:val="24"/>
              </w:rPr>
              <w:t>giraffe</w:t>
            </w:r>
          </w:p>
        </w:tc>
        <w:tc>
          <w:tcPr>
            <w:tcW w:w="1857" w:type="dxa"/>
          </w:tcPr>
          <w:p w14:paraId="1884448A" w14:textId="77777777" w:rsidR="00002925" w:rsidRPr="00B10ECF" w:rsidRDefault="00002925" w:rsidP="00B60120">
            <w:pPr>
              <w:pStyle w:val="a9"/>
              <w:widowControl w:val="0"/>
              <w:ind w:left="0" w:firstLine="709"/>
              <w:rPr>
                <w:rStyle w:val="fontstyle01"/>
                <w:rFonts w:ascii="Times New Roman" w:hAnsi="Times New Roman"/>
                <w:b w:val="0"/>
                <w:color w:val="auto"/>
                <w:sz w:val="24"/>
                <w:szCs w:val="24"/>
              </w:rPr>
            </w:pPr>
            <w:r w:rsidRPr="00B10ECF">
              <w:rPr>
                <w:rStyle w:val="fontstyle01"/>
                <w:rFonts w:ascii="Times New Roman" w:hAnsi="Times New Roman"/>
                <w:b w:val="0"/>
                <w:color w:val="auto"/>
                <w:sz w:val="24"/>
                <w:szCs w:val="24"/>
              </w:rPr>
              <w:t>monkey</w:t>
            </w:r>
          </w:p>
        </w:tc>
      </w:tr>
      <w:tr w:rsidR="00B10ECF" w:rsidRPr="00B10ECF" w14:paraId="2F5F21A5" w14:textId="77777777" w:rsidTr="004F6911">
        <w:tc>
          <w:tcPr>
            <w:tcW w:w="2305" w:type="dxa"/>
          </w:tcPr>
          <w:p w14:paraId="112A2022" w14:textId="77777777" w:rsidR="00002925" w:rsidRPr="00B10ECF" w:rsidRDefault="00002925" w:rsidP="00B60120">
            <w:pPr>
              <w:pStyle w:val="a9"/>
              <w:widowControl w:val="0"/>
              <w:ind w:left="0" w:firstLine="709"/>
              <w:rPr>
                <w:rStyle w:val="fontstyle01"/>
                <w:rFonts w:ascii="Times New Roman" w:hAnsi="Times New Roman"/>
                <w:b w:val="0"/>
                <w:color w:val="auto"/>
                <w:sz w:val="24"/>
                <w:szCs w:val="24"/>
              </w:rPr>
            </w:pPr>
          </w:p>
        </w:tc>
        <w:tc>
          <w:tcPr>
            <w:tcW w:w="1789" w:type="dxa"/>
          </w:tcPr>
          <w:p w14:paraId="181F7D10" w14:textId="77777777" w:rsidR="00002925" w:rsidRPr="00B10ECF" w:rsidRDefault="00002925" w:rsidP="00B60120">
            <w:pPr>
              <w:pStyle w:val="a9"/>
              <w:widowControl w:val="0"/>
              <w:ind w:left="0" w:firstLine="709"/>
              <w:rPr>
                <w:rStyle w:val="fontstyle01"/>
                <w:rFonts w:ascii="Times New Roman" w:hAnsi="Times New Roman"/>
                <w:b w:val="0"/>
                <w:color w:val="auto"/>
                <w:sz w:val="24"/>
                <w:szCs w:val="24"/>
              </w:rPr>
            </w:pPr>
          </w:p>
        </w:tc>
        <w:tc>
          <w:tcPr>
            <w:tcW w:w="1834" w:type="dxa"/>
          </w:tcPr>
          <w:p w14:paraId="0B0D97F2" w14:textId="77777777" w:rsidR="00002925" w:rsidRPr="00B10ECF" w:rsidRDefault="00002925" w:rsidP="00B60120">
            <w:pPr>
              <w:pStyle w:val="a9"/>
              <w:widowControl w:val="0"/>
              <w:ind w:left="0" w:firstLine="709"/>
              <w:rPr>
                <w:rStyle w:val="fontstyle01"/>
                <w:rFonts w:ascii="Times New Roman" w:hAnsi="Times New Roman"/>
                <w:b w:val="0"/>
                <w:color w:val="auto"/>
                <w:sz w:val="24"/>
                <w:szCs w:val="24"/>
              </w:rPr>
            </w:pPr>
          </w:p>
        </w:tc>
        <w:tc>
          <w:tcPr>
            <w:tcW w:w="1848" w:type="dxa"/>
          </w:tcPr>
          <w:p w14:paraId="238ADD2E" w14:textId="77777777" w:rsidR="00002925" w:rsidRPr="00B10ECF" w:rsidRDefault="00002925" w:rsidP="00B60120">
            <w:pPr>
              <w:pStyle w:val="a9"/>
              <w:widowControl w:val="0"/>
              <w:ind w:left="0" w:firstLine="709"/>
              <w:rPr>
                <w:rStyle w:val="fontstyle01"/>
                <w:rFonts w:ascii="Times New Roman" w:hAnsi="Times New Roman"/>
                <w:b w:val="0"/>
                <w:color w:val="auto"/>
                <w:sz w:val="24"/>
                <w:szCs w:val="24"/>
              </w:rPr>
            </w:pPr>
          </w:p>
        </w:tc>
        <w:tc>
          <w:tcPr>
            <w:tcW w:w="1857" w:type="dxa"/>
          </w:tcPr>
          <w:p w14:paraId="21540561" w14:textId="77777777" w:rsidR="00002925" w:rsidRPr="00B10ECF" w:rsidRDefault="00002925" w:rsidP="00B60120">
            <w:pPr>
              <w:pStyle w:val="a9"/>
              <w:widowControl w:val="0"/>
              <w:ind w:left="0" w:firstLine="709"/>
              <w:rPr>
                <w:rStyle w:val="fontstyle01"/>
                <w:rFonts w:ascii="Times New Roman" w:hAnsi="Times New Roman"/>
                <w:b w:val="0"/>
                <w:color w:val="auto"/>
                <w:sz w:val="24"/>
                <w:szCs w:val="24"/>
              </w:rPr>
            </w:pPr>
          </w:p>
        </w:tc>
      </w:tr>
    </w:tbl>
    <w:p w14:paraId="79F30C5E" w14:textId="77777777" w:rsidR="003947CB" w:rsidRDefault="003947CB" w:rsidP="00B60120">
      <w:pPr>
        <w:widowControl w:val="0"/>
        <w:rPr>
          <w:b/>
          <w:sz w:val="24"/>
          <w:lang w:val="kk-KZ"/>
        </w:rPr>
      </w:pPr>
    </w:p>
    <w:p w14:paraId="2237409D" w14:textId="77777777" w:rsidR="004F6911" w:rsidRPr="00B10ECF" w:rsidRDefault="004F6911" w:rsidP="00B60120">
      <w:pPr>
        <w:widowControl w:val="0"/>
        <w:rPr>
          <w:b/>
          <w:sz w:val="24"/>
          <w:lang w:val="kk-KZ"/>
        </w:rPr>
      </w:pPr>
    </w:p>
    <w:p w14:paraId="41624B55" w14:textId="3A340D67" w:rsidR="009E5DE8" w:rsidRPr="00B10ECF" w:rsidRDefault="00002925" w:rsidP="00B60120">
      <w:pPr>
        <w:widowControl w:val="0"/>
        <w:rPr>
          <w:b/>
          <w:szCs w:val="28"/>
          <w:lang w:val="en-US"/>
        </w:rPr>
      </w:pPr>
      <w:r w:rsidRPr="00B10ECF">
        <w:rPr>
          <w:b/>
          <w:szCs w:val="28"/>
          <w:lang w:val="en-US"/>
        </w:rPr>
        <w:lastRenderedPageBreak/>
        <w:t>7–</w:t>
      </w:r>
      <w:r w:rsidR="002559EA" w:rsidRPr="00B10ECF">
        <w:rPr>
          <w:b/>
          <w:szCs w:val="28"/>
        </w:rPr>
        <w:t>тапсырма</w:t>
      </w:r>
      <w:r w:rsidR="002559EA" w:rsidRPr="00B10ECF">
        <w:rPr>
          <w:b/>
          <w:szCs w:val="28"/>
          <w:lang w:val="en-US"/>
        </w:rPr>
        <w:t xml:space="preserve">. </w:t>
      </w:r>
      <w:r w:rsidR="002559EA" w:rsidRPr="00B10ECF">
        <w:rPr>
          <w:b/>
          <w:szCs w:val="28"/>
        </w:rPr>
        <w:t>Өз</w:t>
      </w:r>
      <w:r w:rsidR="002559EA" w:rsidRPr="00B10ECF">
        <w:rPr>
          <w:b/>
          <w:szCs w:val="28"/>
          <w:lang w:val="en-US"/>
        </w:rPr>
        <w:t xml:space="preserve"> </w:t>
      </w:r>
      <w:r w:rsidR="002559EA" w:rsidRPr="00B10ECF">
        <w:rPr>
          <w:b/>
          <w:szCs w:val="28"/>
        </w:rPr>
        <w:t>пікіріңді</w:t>
      </w:r>
      <w:r w:rsidR="002559EA" w:rsidRPr="00B10ECF">
        <w:rPr>
          <w:b/>
          <w:szCs w:val="28"/>
          <w:lang w:val="en-US"/>
        </w:rPr>
        <w:t xml:space="preserve"> </w:t>
      </w:r>
      <w:r w:rsidR="002559EA" w:rsidRPr="00B10ECF">
        <w:rPr>
          <w:b/>
          <w:szCs w:val="28"/>
        </w:rPr>
        <w:t>білдір</w:t>
      </w:r>
      <w:r w:rsidR="002559EA" w:rsidRPr="00B10ECF">
        <w:rPr>
          <w:b/>
          <w:szCs w:val="28"/>
          <w:lang w:val="en-US"/>
        </w:rPr>
        <w:t>.</w:t>
      </w:r>
      <w:r w:rsidR="00565EA1" w:rsidRPr="00B10ECF">
        <w:rPr>
          <w:b/>
          <w:szCs w:val="28"/>
          <w:lang w:val="en-US"/>
        </w:rPr>
        <w:t xml:space="preserve"> </w:t>
      </w:r>
      <w:r w:rsidRPr="00B10ECF">
        <w:rPr>
          <w:szCs w:val="28"/>
          <w:lang w:val="en-US"/>
        </w:rPr>
        <w:t>What do you think about animals in the Zoo?</w:t>
      </w:r>
    </w:p>
    <w:p w14:paraId="18568529" w14:textId="4E583ED8" w:rsidR="00323EE9" w:rsidRPr="00B10ECF" w:rsidRDefault="00002925" w:rsidP="00B60120">
      <w:pPr>
        <w:widowControl w:val="0"/>
        <w:rPr>
          <w:b/>
          <w:szCs w:val="28"/>
          <w:lang w:val="kk-KZ"/>
        </w:rPr>
      </w:pPr>
      <w:r w:rsidRPr="00B10ECF">
        <w:rPr>
          <w:b/>
          <w:szCs w:val="28"/>
        </w:rPr>
        <w:t>Жазылым</w:t>
      </w:r>
      <w:r w:rsidRPr="00B10ECF">
        <w:rPr>
          <w:b/>
          <w:szCs w:val="28"/>
          <w:lang w:val="kk-KZ"/>
        </w:rPr>
        <w:t xml:space="preserve"> 2</w:t>
      </w:r>
    </w:p>
    <w:p w14:paraId="59D60F38" w14:textId="77777777" w:rsidR="00F105CB" w:rsidRPr="00B10ECF" w:rsidRDefault="00F105CB" w:rsidP="00B60120">
      <w:pPr>
        <w:widowControl w:val="0"/>
        <w:rPr>
          <w:b/>
          <w:szCs w:val="28"/>
          <w:lang w:val="en-US"/>
        </w:rPr>
      </w:pPr>
    </w:p>
    <w:p w14:paraId="17BC7238" w14:textId="7604F53F" w:rsidR="00323EE9" w:rsidRPr="00B10ECF" w:rsidRDefault="00002925" w:rsidP="005F75FA">
      <w:pPr>
        <w:pStyle w:val="3"/>
        <w:shd w:val="clear" w:color="auto" w:fill="FFFFFF"/>
        <w:spacing w:before="0"/>
        <w:rPr>
          <w:rFonts w:ascii="Times New Roman" w:eastAsia="Times New Roman" w:hAnsi="Times New Roman" w:cs="Times New Roman"/>
          <w:b w:val="0"/>
          <w:bCs w:val="0"/>
          <w:color w:val="auto"/>
          <w:szCs w:val="28"/>
          <w:lang w:val="en-US" w:eastAsia="en-US"/>
        </w:rPr>
      </w:pPr>
      <w:r w:rsidRPr="00B10ECF">
        <w:rPr>
          <w:rFonts w:ascii="Times New Roman" w:eastAsia="Times New Roman" w:hAnsi="Times New Roman" w:cs="Times New Roman"/>
          <w:bCs w:val="0"/>
          <w:color w:val="auto"/>
          <w:szCs w:val="28"/>
          <w:lang w:val="en-US" w:eastAsia="en-US"/>
        </w:rPr>
        <w:t>1-</w:t>
      </w:r>
      <w:r w:rsidRPr="00B10ECF">
        <w:rPr>
          <w:rFonts w:ascii="Times New Roman" w:eastAsia="Times New Roman" w:hAnsi="Times New Roman" w:cs="Times New Roman"/>
          <w:bCs w:val="0"/>
          <w:color w:val="auto"/>
          <w:szCs w:val="28"/>
          <w:lang w:eastAsia="en-US"/>
        </w:rPr>
        <w:t>тапсырма</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Транскрипциямен</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берілген</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сөздердің</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дұрыс</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жазылуын</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та</w:t>
      </w:r>
      <w:r w:rsidR="00A50FC4" w:rsidRPr="00B10ECF">
        <w:rPr>
          <w:rFonts w:ascii="Times New Roman" w:eastAsia="Times New Roman" w:hAnsi="Times New Roman" w:cs="Times New Roman"/>
          <w:b w:val="0"/>
          <w:bCs w:val="0"/>
          <w:color w:val="auto"/>
          <w:szCs w:val="28"/>
          <w:lang w:val="kk-KZ" w:eastAsia="en-US"/>
        </w:rPr>
        <w:t>уып айт</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және</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көшіріп</w:t>
      </w:r>
      <w:r w:rsidRPr="00B10ECF">
        <w:rPr>
          <w:rFonts w:ascii="Times New Roman" w:eastAsia="Times New Roman" w:hAnsi="Times New Roman" w:cs="Times New Roman"/>
          <w:b w:val="0"/>
          <w:bCs w:val="0"/>
          <w:color w:val="auto"/>
          <w:szCs w:val="28"/>
          <w:lang w:val="en-US" w:eastAsia="en-US"/>
        </w:rPr>
        <w:t xml:space="preserve"> </w:t>
      </w:r>
      <w:r w:rsidRPr="00B10ECF">
        <w:rPr>
          <w:rFonts w:ascii="Times New Roman" w:eastAsia="Times New Roman" w:hAnsi="Times New Roman" w:cs="Times New Roman"/>
          <w:b w:val="0"/>
          <w:bCs w:val="0"/>
          <w:color w:val="auto"/>
          <w:szCs w:val="28"/>
          <w:lang w:eastAsia="en-US"/>
        </w:rPr>
        <w:t>жаз</w:t>
      </w:r>
      <w:r w:rsidRPr="00B10ECF">
        <w:rPr>
          <w:rFonts w:ascii="Times New Roman" w:eastAsia="Times New Roman" w:hAnsi="Times New Roman" w:cs="Times New Roman"/>
          <w:b w:val="0"/>
          <w:bCs w:val="0"/>
          <w:color w:val="auto"/>
          <w:szCs w:val="28"/>
          <w:lang w:val="en-US" w:eastAsia="en-US"/>
        </w:rPr>
        <w:t>.</w:t>
      </w:r>
    </w:p>
    <w:p w14:paraId="4B6671BC" w14:textId="77777777" w:rsidR="00A50FC4" w:rsidRPr="00B10ECF" w:rsidRDefault="00A50FC4" w:rsidP="00A50FC4">
      <w:pPr>
        <w:rPr>
          <w:lang w:val="en-US" w:eastAsia="en-US"/>
        </w:rPr>
      </w:pPr>
    </w:p>
    <w:tbl>
      <w:tblPr>
        <w:tblStyle w:val="a5"/>
        <w:tblW w:w="9624" w:type="dxa"/>
        <w:tblInd w:w="10" w:type="dxa"/>
        <w:tblLook w:val="04A0" w:firstRow="1" w:lastRow="0" w:firstColumn="1" w:lastColumn="0" w:noHBand="0" w:noVBand="1"/>
      </w:tblPr>
      <w:tblGrid>
        <w:gridCol w:w="1119"/>
        <w:gridCol w:w="3544"/>
        <w:gridCol w:w="2835"/>
        <w:gridCol w:w="2126"/>
      </w:tblGrid>
      <w:tr w:rsidR="00B10ECF" w:rsidRPr="00B10ECF" w14:paraId="365FDE91" w14:textId="77777777" w:rsidTr="004F6911">
        <w:tc>
          <w:tcPr>
            <w:tcW w:w="1119" w:type="dxa"/>
          </w:tcPr>
          <w:p w14:paraId="1609F254" w14:textId="7C97AC5F" w:rsidR="00A50FC4" w:rsidRPr="00CD4C03" w:rsidRDefault="00A50FC4" w:rsidP="00A50FC4">
            <w:pPr>
              <w:rPr>
                <w:lang w:val="en-US" w:eastAsia="en-US"/>
              </w:rPr>
            </w:pPr>
            <w:r w:rsidRPr="00CD4C03">
              <w:rPr>
                <w:sz w:val="24"/>
                <w:lang w:val="en-US"/>
              </w:rPr>
              <w:t>1</w:t>
            </w:r>
          </w:p>
        </w:tc>
        <w:tc>
          <w:tcPr>
            <w:tcW w:w="3544" w:type="dxa"/>
          </w:tcPr>
          <w:p w14:paraId="16A2398A" w14:textId="040CAF91" w:rsidR="00A50FC4" w:rsidRPr="00CD4C03" w:rsidRDefault="00A50FC4" w:rsidP="00A50FC4">
            <w:pPr>
              <w:rPr>
                <w:lang w:val="en-US" w:eastAsia="en-US"/>
              </w:rPr>
            </w:pPr>
            <w:r w:rsidRPr="00CD4C03">
              <w:rPr>
                <w:sz w:val="24"/>
                <w:lang w:val="en-US"/>
              </w:rPr>
              <w:t>[</w:t>
            </w:r>
            <w:proofErr w:type="gramStart"/>
            <w:r w:rsidRPr="00CD4C03">
              <w:rPr>
                <w:sz w:val="24"/>
                <w:lang w:val="en-US"/>
              </w:rPr>
              <w:t>kɑ:f</w:t>
            </w:r>
            <w:proofErr w:type="gramEnd"/>
            <w:r w:rsidRPr="00CD4C03">
              <w:rPr>
                <w:sz w:val="24"/>
                <w:lang w:val="en-US"/>
              </w:rPr>
              <w:t>]</w:t>
            </w:r>
          </w:p>
        </w:tc>
        <w:tc>
          <w:tcPr>
            <w:tcW w:w="2835" w:type="dxa"/>
          </w:tcPr>
          <w:p w14:paraId="68861F5F" w14:textId="75B7F5AF" w:rsidR="00A50FC4" w:rsidRPr="00CD4C03" w:rsidRDefault="00A50FC4" w:rsidP="00A50FC4">
            <w:pPr>
              <w:rPr>
                <w:lang w:val="en-US" w:eastAsia="en-US"/>
              </w:rPr>
            </w:pPr>
            <w:r w:rsidRPr="00CD4C03">
              <w:rPr>
                <w:sz w:val="24"/>
                <w:lang w:val="en-US"/>
              </w:rPr>
              <w:t>cow</w:t>
            </w:r>
          </w:p>
        </w:tc>
        <w:tc>
          <w:tcPr>
            <w:tcW w:w="2126" w:type="dxa"/>
          </w:tcPr>
          <w:p w14:paraId="7C6E8136" w14:textId="2D593AA1" w:rsidR="00A50FC4" w:rsidRPr="00CD4C03" w:rsidRDefault="00A50FC4" w:rsidP="00A50FC4">
            <w:pPr>
              <w:rPr>
                <w:lang w:val="en-US" w:eastAsia="en-US"/>
              </w:rPr>
            </w:pPr>
            <w:r w:rsidRPr="00CD4C03">
              <w:rPr>
                <w:sz w:val="24"/>
                <w:lang w:val="en-US"/>
              </w:rPr>
              <w:t>A</w:t>
            </w:r>
          </w:p>
        </w:tc>
      </w:tr>
      <w:tr w:rsidR="00B10ECF" w:rsidRPr="00B10ECF" w14:paraId="66143434" w14:textId="77777777" w:rsidTr="004F6911">
        <w:tc>
          <w:tcPr>
            <w:tcW w:w="1119" w:type="dxa"/>
          </w:tcPr>
          <w:p w14:paraId="16EA3460" w14:textId="532AF64C" w:rsidR="00A50FC4" w:rsidRPr="00CD4C03" w:rsidRDefault="00A50FC4" w:rsidP="00A50FC4">
            <w:pPr>
              <w:rPr>
                <w:lang w:val="en-US" w:eastAsia="en-US"/>
              </w:rPr>
            </w:pPr>
            <w:r w:rsidRPr="00CD4C03">
              <w:rPr>
                <w:sz w:val="24"/>
                <w:lang w:val="en-US"/>
              </w:rPr>
              <w:t>2</w:t>
            </w:r>
          </w:p>
        </w:tc>
        <w:tc>
          <w:tcPr>
            <w:tcW w:w="3544" w:type="dxa"/>
          </w:tcPr>
          <w:p w14:paraId="31E7F63B" w14:textId="3237AA36" w:rsidR="00A50FC4" w:rsidRPr="00CD4C03" w:rsidRDefault="00A50FC4" w:rsidP="00A50FC4">
            <w:pPr>
              <w:rPr>
                <w:lang w:val="en-US" w:eastAsia="en-US"/>
              </w:rPr>
            </w:pPr>
            <w:r w:rsidRPr="00CD4C03">
              <w:rPr>
                <w:sz w:val="24"/>
                <w:lang w:val="en-US"/>
              </w:rPr>
              <w:t>[tʃɪk]</w:t>
            </w:r>
          </w:p>
        </w:tc>
        <w:tc>
          <w:tcPr>
            <w:tcW w:w="2835" w:type="dxa"/>
          </w:tcPr>
          <w:p w14:paraId="2ADE077B" w14:textId="1C89A2F9" w:rsidR="00A50FC4" w:rsidRPr="00CD4C03" w:rsidRDefault="00A50FC4" w:rsidP="00A50FC4">
            <w:pPr>
              <w:rPr>
                <w:lang w:val="en-US" w:eastAsia="en-US"/>
              </w:rPr>
            </w:pPr>
            <w:r w:rsidRPr="00CD4C03">
              <w:rPr>
                <w:sz w:val="24"/>
                <w:lang w:val="en-US"/>
              </w:rPr>
              <w:t>calf</w:t>
            </w:r>
          </w:p>
        </w:tc>
        <w:tc>
          <w:tcPr>
            <w:tcW w:w="2126" w:type="dxa"/>
          </w:tcPr>
          <w:p w14:paraId="22D1CF8E" w14:textId="673DFDA0" w:rsidR="00A50FC4" w:rsidRPr="00CD4C03" w:rsidRDefault="00A50FC4" w:rsidP="00A50FC4">
            <w:pPr>
              <w:rPr>
                <w:lang w:val="en-US" w:eastAsia="en-US"/>
              </w:rPr>
            </w:pPr>
            <w:r w:rsidRPr="00CD4C03">
              <w:rPr>
                <w:sz w:val="24"/>
                <w:lang w:val="en-US"/>
              </w:rPr>
              <w:t>B</w:t>
            </w:r>
          </w:p>
        </w:tc>
      </w:tr>
      <w:tr w:rsidR="00B10ECF" w:rsidRPr="00B10ECF" w14:paraId="3F7FC825" w14:textId="77777777" w:rsidTr="004F6911">
        <w:tc>
          <w:tcPr>
            <w:tcW w:w="1119" w:type="dxa"/>
          </w:tcPr>
          <w:p w14:paraId="3023A2E2" w14:textId="5037D4CA" w:rsidR="00A50FC4" w:rsidRPr="00CD4C03" w:rsidRDefault="00A50FC4" w:rsidP="00A50FC4">
            <w:pPr>
              <w:rPr>
                <w:lang w:val="en-US" w:eastAsia="en-US"/>
              </w:rPr>
            </w:pPr>
            <w:r w:rsidRPr="00CD4C03">
              <w:rPr>
                <w:sz w:val="24"/>
                <w:lang w:val="en-US"/>
              </w:rPr>
              <w:t>3</w:t>
            </w:r>
          </w:p>
        </w:tc>
        <w:tc>
          <w:tcPr>
            <w:tcW w:w="3544" w:type="dxa"/>
          </w:tcPr>
          <w:p w14:paraId="622C7278" w14:textId="08EB3848" w:rsidR="00A50FC4" w:rsidRPr="00CD4C03" w:rsidRDefault="00A50FC4" w:rsidP="00A50FC4">
            <w:pPr>
              <w:rPr>
                <w:lang w:val="en-US" w:eastAsia="en-US"/>
              </w:rPr>
            </w:pPr>
            <w:r w:rsidRPr="00CD4C03">
              <w:rPr>
                <w:sz w:val="24"/>
              </w:rPr>
              <w:t>[ɡəut]</w:t>
            </w:r>
          </w:p>
        </w:tc>
        <w:tc>
          <w:tcPr>
            <w:tcW w:w="2835" w:type="dxa"/>
          </w:tcPr>
          <w:p w14:paraId="5E30528A" w14:textId="42DACF0A" w:rsidR="00A50FC4" w:rsidRPr="00CD4C03" w:rsidRDefault="00A50FC4" w:rsidP="00A50FC4">
            <w:pPr>
              <w:rPr>
                <w:lang w:val="en-US" w:eastAsia="en-US"/>
              </w:rPr>
            </w:pPr>
            <w:r w:rsidRPr="00CD4C03">
              <w:rPr>
                <w:sz w:val="24"/>
              </w:rPr>
              <w:t>horse</w:t>
            </w:r>
          </w:p>
        </w:tc>
        <w:tc>
          <w:tcPr>
            <w:tcW w:w="2126" w:type="dxa"/>
          </w:tcPr>
          <w:p w14:paraId="7EDB5604" w14:textId="5F4584E7" w:rsidR="00A50FC4" w:rsidRPr="00CD4C03" w:rsidRDefault="00A50FC4" w:rsidP="00A50FC4">
            <w:pPr>
              <w:rPr>
                <w:lang w:val="en-US" w:eastAsia="en-US"/>
              </w:rPr>
            </w:pPr>
            <w:r w:rsidRPr="00CD4C03">
              <w:rPr>
                <w:sz w:val="24"/>
                <w:lang w:val="en-US"/>
              </w:rPr>
              <w:t>C</w:t>
            </w:r>
          </w:p>
        </w:tc>
      </w:tr>
      <w:tr w:rsidR="00B10ECF" w:rsidRPr="00B10ECF" w14:paraId="3A95E1E7" w14:textId="77777777" w:rsidTr="004F6911">
        <w:tc>
          <w:tcPr>
            <w:tcW w:w="1119" w:type="dxa"/>
          </w:tcPr>
          <w:p w14:paraId="242E147A" w14:textId="09087CB2" w:rsidR="00A50FC4" w:rsidRPr="00CD4C03" w:rsidRDefault="00A50FC4" w:rsidP="00A50FC4">
            <w:pPr>
              <w:rPr>
                <w:lang w:val="en-US" w:eastAsia="en-US"/>
              </w:rPr>
            </w:pPr>
            <w:r w:rsidRPr="00CD4C03">
              <w:rPr>
                <w:sz w:val="24"/>
              </w:rPr>
              <w:t>4</w:t>
            </w:r>
          </w:p>
        </w:tc>
        <w:tc>
          <w:tcPr>
            <w:tcW w:w="3544" w:type="dxa"/>
          </w:tcPr>
          <w:p w14:paraId="16D4486A" w14:textId="25A465EC" w:rsidR="00A50FC4" w:rsidRPr="00CD4C03" w:rsidRDefault="00A50FC4" w:rsidP="00A50FC4">
            <w:pPr>
              <w:rPr>
                <w:lang w:val="en-US" w:eastAsia="en-US"/>
              </w:rPr>
            </w:pPr>
            <w:r w:rsidRPr="00CD4C03">
              <w:rPr>
                <w:sz w:val="24"/>
              </w:rPr>
              <w:t>[dʌk]</w:t>
            </w:r>
          </w:p>
        </w:tc>
        <w:tc>
          <w:tcPr>
            <w:tcW w:w="2835" w:type="dxa"/>
          </w:tcPr>
          <w:p w14:paraId="68EAD7E8" w14:textId="2EE6DD7C" w:rsidR="00A50FC4" w:rsidRPr="00CD4C03" w:rsidRDefault="00A50FC4" w:rsidP="00A50FC4">
            <w:pPr>
              <w:rPr>
                <w:lang w:val="en-US" w:eastAsia="en-US"/>
              </w:rPr>
            </w:pPr>
            <w:r w:rsidRPr="00CD4C03">
              <w:rPr>
                <w:sz w:val="24"/>
              </w:rPr>
              <w:t>sheep</w:t>
            </w:r>
          </w:p>
        </w:tc>
        <w:tc>
          <w:tcPr>
            <w:tcW w:w="2126" w:type="dxa"/>
          </w:tcPr>
          <w:p w14:paraId="1469D17A" w14:textId="69CBB436" w:rsidR="00A50FC4" w:rsidRPr="00CD4C03" w:rsidRDefault="00A50FC4" w:rsidP="00A50FC4">
            <w:pPr>
              <w:rPr>
                <w:lang w:val="en-US" w:eastAsia="en-US"/>
              </w:rPr>
            </w:pPr>
            <w:r w:rsidRPr="00CD4C03">
              <w:rPr>
                <w:sz w:val="24"/>
                <w:lang w:val="en-US"/>
              </w:rPr>
              <w:t>D</w:t>
            </w:r>
          </w:p>
        </w:tc>
      </w:tr>
      <w:tr w:rsidR="00B10ECF" w:rsidRPr="00B10ECF" w14:paraId="33023E79" w14:textId="77777777" w:rsidTr="004F6911">
        <w:tc>
          <w:tcPr>
            <w:tcW w:w="1119" w:type="dxa"/>
          </w:tcPr>
          <w:p w14:paraId="230837AE" w14:textId="46CD7779" w:rsidR="00A50FC4" w:rsidRPr="00CD4C03" w:rsidRDefault="00A50FC4" w:rsidP="00A50FC4">
            <w:pPr>
              <w:rPr>
                <w:lang w:val="en-US" w:eastAsia="en-US"/>
              </w:rPr>
            </w:pPr>
            <w:r w:rsidRPr="00CD4C03">
              <w:rPr>
                <w:sz w:val="24"/>
              </w:rPr>
              <w:t>5</w:t>
            </w:r>
          </w:p>
        </w:tc>
        <w:tc>
          <w:tcPr>
            <w:tcW w:w="3544" w:type="dxa"/>
          </w:tcPr>
          <w:p w14:paraId="0D4CE31C" w14:textId="536D4076" w:rsidR="00A50FC4" w:rsidRPr="00CD4C03" w:rsidRDefault="00A50FC4" w:rsidP="00A50FC4">
            <w:pPr>
              <w:rPr>
                <w:lang w:val="en-US" w:eastAsia="en-US"/>
              </w:rPr>
            </w:pPr>
            <w:r w:rsidRPr="00CD4C03">
              <w:rPr>
                <w:sz w:val="24"/>
              </w:rPr>
              <w:t>[</w:t>
            </w:r>
            <w:proofErr w:type="gramStart"/>
            <w:r w:rsidRPr="00CD4C03">
              <w:rPr>
                <w:sz w:val="24"/>
              </w:rPr>
              <w:t>ˈfɑ:mə</w:t>
            </w:r>
            <w:proofErr w:type="gramEnd"/>
            <w:r w:rsidRPr="00CD4C03">
              <w:rPr>
                <w:sz w:val="24"/>
              </w:rPr>
              <w:t>]</w:t>
            </w:r>
          </w:p>
        </w:tc>
        <w:tc>
          <w:tcPr>
            <w:tcW w:w="2835" w:type="dxa"/>
          </w:tcPr>
          <w:p w14:paraId="59B154EE" w14:textId="214ED11A" w:rsidR="00A50FC4" w:rsidRPr="00CD4C03" w:rsidRDefault="00A50FC4" w:rsidP="00A50FC4">
            <w:pPr>
              <w:rPr>
                <w:lang w:val="en-US" w:eastAsia="en-US"/>
              </w:rPr>
            </w:pPr>
            <w:r w:rsidRPr="00CD4C03">
              <w:rPr>
                <w:sz w:val="24"/>
              </w:rPr>
              <w:t>lamb</w:t>
            </w:r>
          </w:p>
        </w:tc>
        <w:tc>
          <w:tcPr>
            <w:tcW w:w="2126" w:type="dxa"/>
          </w:tcPr>
          <w:p w14:paraId="03140B4D" w14:textId="67B88AF0" w:rsidR="00A50FC4" w:rsidRPr="00CD4C03" w:rsidRDefault="00A50FC4" w:rsidP="00A50FC4">
            <w:pPr>
              <w:rPr>
                <w:lang w:val="en-US" w:eastAsia="en-US"/>
              </w:rPr>
            </w:pPr>
            <w:r w:rsidRPr="00CD4C03">
              <w:rPr>
                <w:sz w:val="24"/>
                <w:lang w:val="en-US"/>
              </w:rPr>
              <w:t>E</w:t>
            </w:r>
          </w:p>
        </w:tc>
      </w:tr>
      <w:tr w:rsidR="00B10ECF" w:rsidRPr="00B10ECF" w14:paraId="09900616" w14:textId="77777777" w:rsidTr="004F6911">
        <w:tc>
          <w:tcPr>
            <w:tcW w:w="1119" w:type="dxa"/>
          </w:tcPr>
          <w:p w14:paraId="782375F5" w14:textId="2DB717BE" w:rsidR="00A50FC4" w:rsidRPr="00CD4C03" w:rsidRDefault="00A50FC4" w:rsidP="00A50FC4">
            <w:pPr>
              <w:rPr>
                <w:lang w:val="en-US" w:eastAsia="en-US"/>
              </w:rPr>
            </w:pPr>
            <w:r w:rsidRPr="00CD4C03">
              <w:rPr>
                <w:sz w:val="24"/>
              </w:rPr>
              <w:t>6</w:t>
            </w:r>
          </w:p>
        </w:tc>
        <w:tc>
          <w:tcPr>
            <w:tcW w:w="3544" w:type="dxa"/>
          </w:tcPr>
          <w:p w14:paraId="03712C39" w14:textId="6416A5D8" w:rsidR="00A50FC4" w:rsidRPr="00CD4C03" w:rsidRDefault="00A50FC4" w:rsidP="00A50FC4">
            <w:pPr>
              <w:rPr>
                <w:lang w:val="en-US" w:eastAsia="en-US"/>
              </w:rPr>
            </w:pPr>
            <w:r w:rsidRPr="00CD4C03">
              <w:rPr>
                <w:sz w:val="24"/>
              </w:rPr>
              <w:t>[dɔːɡ]</w:t>
            </w:r>
          </w:p>
        </w:tc>
        <w:tc>
          <w:tcPr>
            <w:tcW w:w="2835" w:type="dxa"/>
          </w:tcPr>
          <w:p w14:paraId="27BA2FB2" w14:textId="53E536CB" w:rsidR="00A50FC4" w:rsidRPr="00CD4C03" w:rsidRDefault="00A50FC4" w:rsidP="00A50FC4">
            <w:pPr>
              <w:rPr>
                <w:lang w:val="en-US" w:eastAsia="en-US"/>
              </w:rPr>
            </w:pPr>
            <w:r w:rsidRPr="00CD4C03">
              <w:rPr>
                <w:sz w:val="24"/>
              </w:rPr>
              <w:t>hen</w:t>
            </w:r>
          </w:p>
        </w:tc>
        <w:tc>
          <w:tcPr>
            <w:tcW w:w="2126" w:type="dxa"/>
          </w:tcPr>
          <w:p w14:paraId="2CC480DA" w14:textId="1B73F618" w:rsidR="00A50FC4" w:rsidRPr="00CD4C03" w:rsidRDefault="00A50FC4" w:rsidP="00A50FC4">
            <w:pPr>
              <w:rPr>
                <w:lang w:val="en-US" w:eastAsia="en-US"/>
              </w:rPr>
            </w:pPr>
            <w:r w:rsidRPr="00CD4C03">
              <w:rPr>
                <w:sz w:val="24"/>
                <w:lang w:val="en-US"/>
              </w:rPr>
              <w:t>F</w:t>
            </w:r>
          </w:p>
        </w:tc>
      </w:tr>
      <w:tr w:rsidR="00B10ECF" w:rsidRPr="00B10ECF" w14:paraId="145F4CEC" w14:textId="77777777" w:rsidTr="004F6911">
        <w:tc>
          <w:tcPr>
            <w:tcW w:w="1119" w:type="dxa"/>
          </w:tcPr>
          <w:p w14:paraId="75463A21" w14:textId="4AB4C338" w:rsidR="00A50FC4" w:rsidRPr="00CD4C03" w:rsidRDefault="00A50FC4" w:rsidP="00A50FC4">
            <w:pPr>
              <w:rPr>
                <w:lang w:val="en-US" w:eastAsia="en-US"/>
              </w:rPr>
            </w:pPr>
            <w:r w:rsidRPr="00CD4C03">
              <w:rPr>
                <w:sz w:val="24"/>
              </w:rPr>
              <w:t>7</w:t>
            </w:r>
          </w:p>
        </w:tc>
        <w:tc>
          <w:tcPr>
            <w:tcW w:w="3544" w:type="dxa"/>
          </w:tcPr>
          <w:p w14:paraId="2230F069" w14:textId="13B226A5" w:rsidR="00A50FC4" w:rsidRPr="00CD4C03" w:rsidRDefault="00A50FC4" w:rsidP="00A50FC4">
            <w:pPr>
              <w:rPr>
                <w:lang w:val="en-US" w:eastAsia="en-US"/>
              </w:rPr>
            </w:pPr>
            <w:r w:rsidRPr="00CD4C03">
              <w:rPr>
                <w:sz w:val="24"/>
              </w:rPr>
              <w:t>[ˈtræktər]</w:t>
            </w:r>
          </w:p>
        </w:tc>
        <w:tc>
          <w:tcPr>
            <w:tcW w:w="2835" w:type="dxa"/>
          </w:tcPr>
          <w:p w14:paraId="4A83BFB0" w14:textId="34813F9D" w:rsidR="00A50FC4" w:rsidRPr="00CD4C03" w:rsidRDefault="00A50FC4" w:rsidP="00A50FC4">
            <w:pPr>
              <w:rPr>
                <w:lang w:val="en-US" w:eastAsia="en-US"/>
              </w:rPr>
            </w:pPr>
            <w:r w:rsidRPr="00CD4C03">
              <w:rPr>
                <w:sz w:val="24"/>
              </w:rPr>
              <w:t>chick</w:t>
            </w:r>
          </w:p>
        </w:tc>
        <w:tc>
          <w:tcPr>
            <w:tcW w:w="2126" w:type="dxa"/>
          </w:tcPr>
          <w:p w14:paraId="3B5DB115" w14:textId="5D72424D" w:rsidR="00A50FC4" w:rsidRPr="00CD4C03" w:rsidRDefault="00A50FC4" w:rsidP="00A50FC4">
            <w:pPr>
              <w:rPr>
                <w:lang w:val="en-US" w:eastAsia="en-US"/>
              </w:rPr>
            </w:pPr>
            <w:r w:rsidRPr="00CD4C03">
              <w:rPr>
                <w:sz w:val="24"/>
                <w:lang w:val="en-US"/>
              </w:rPr>
              <w:t>G</w:t>
            </w:r>
          </w:p>
        </w:tc>
      </w:tr>
      <w:tr w:rsidR="00B10ECF" w:rsidRPr="00B10ECF" w14:paraId="59B37189" w14:textId="77777777" w:rsidTr="004F6911">
        <w:tc>
          <w:tcPr>
            <w:tcW w:w="1119" w:type="dxa"/>
          </w:tcPr>
          <w:p w14:paraId="2716A87E" w14:textId="03665CC4" w:rsidR="00A50FC4" w:rsidRPr="00CD4C03" w:rsidRDefault="00A50FC4" w:rsidP="00A50FC4">
            <w:pPr>
              <w:rPr>
                <w:lang w:val="en-US" w:eastAsia="en-US"/>
              </w:rPr>
            </w:pPr>
            <w:r w:rsidRPr="00CD4C03">
              <w:rPr>
                <w:sz w:val="24"/>
              </w:rPr>
              <w:t>8</w:t>
            </w:r>
          </w:p>
        </w:tc>
        <w:tc>
          <w:tcPr>
            <w:tcW w:w="3544" w:type="dxa"/>
          </w:tcPr>
          <w:p w14:paraId="2B4AAA70" w14:textId="0901880C" w:rsidR="00A50FC4" w:rsidRPr="00CD4C03" w:rsidRDefault="00A50FC4" w:rsidP="00A50FC4">
            <w:pPr>
              <w:rPr>
                <w:lang w:val="en-US" w:eastAsia="en-US"/>
              </w:rPr>
            </w:pPr>
            <w:r w:rsidRPr="00CD4C03">
              <w:rPr>
                <w:sz w:val="24"/>
              </w:rPr>
              <w:t>[</w:t>
            </w:r>
            <w:proofErr w:type="gramStart"/>
            <w:r w:rsidRPr="00CD4C03">
              <w:rPr>
                <w:sz w:val="24"/>
              </w:rPr>
              <w:t>bɑ:n</w:t>
            </w:r>
            <w:proofErr w:type="gramEnd"/>
            <w:r w:rsidRPr="00CD4C03">
              <w:rPr>
                <w:sz w:val="24"/>
              </w:rPr>
              <w:t>]</w:t>
            </w:r>
          </w:p>
        </w:tc>
        <w:tc>
          <w:tcPr>
            <w:tcW w:w="2835" w:type="dxa"/>
          </w:tcPr>
          <w:p w14:paraId="6A795B29" w14:textId="1ACCFAB8" w:rsidR="00A50FC4" w:rsidRPr="00CD4C03" w:rsidRDefault="00A50FC4" w:rsidP="00A50FC4">
            <w:pPr>
              <w:rPr>
                <w:lang w:val="en-US" w:eastAsia="en-US"/>
              </w:rPr>
            </w:pPr>
            <w:r w:rsidRPr="00CD4C03">
              <w:rPr>
                <w:sz w:val="24"/>
              </w:rPr>
              <w:t>rooster</w:t>
            </w:r>
          </w:p>
        </w:tc>
        <w:tc>
          <w:tcPr>
            <w:tcW w:w="2126" w:type="dxa"/>
          </w:tcPr>
          <w:p w14:paraId="4CAB10E1" w14:textId="44BB2DD3" w:rsidR="00A50FC4" w:rsidRPr="00CD4C03" w:rsidRDefault="00A50FC4" w:rsidP="00A50FC4">
            <w:pPr>
              <w:rPr>
                <w:lang w:val="en-US" w:eastAsia="en-US"/>
              </w:rPr>
            </w:pPr>
            <w:r w:rsidRPr="00CD4C03">
              <w:rPr>
                <w:sz w:val="24"/>
                <w:lang w:val="en-US"/>
              </w:rPr>
              <w:t>H</w:t>
            </w:r>
          </w:p>
        </w:tc>
      </w:tr>
      <w:tr w:rsidR="00B10ECF" w:rsidRPr="00B10ECF" w14:paraId="1CB80D07" w14:textId="77777777" w:rsidTr="004F6911">
        <w:tc>
          <w:tcPr>
            <w:tcW w:w="1119" w:type="dxa"/>
          </w:tcPr>
          <w:p w14:paraId="431141AF" w14:textId="1F2DBE72" w:rsidR="00A50FC4" w:rsidRPr="00CD4C03" w:rsidRDefault="00A50FC4" w:rsidP="00A50FC4">
            <w:pPr>
              <w:rPr>
                <w:lang w:val="en-US" w:eastAsia="en-US"/>
              </w:rPr>
            </w:pPr>
            <w:r w:rsidRPr="00CD4C03">
              <w:rPr>
                <w:sz w:val="24"/>
              </w:rPr>
              <w:t>9</w:t>
            </w:r>
          </w:p>
        </w:tc>
        <w:tc>
          <w:tcPr>
            <w:tcW w:w="3544" w:type="dxa"/>
          </w:tcPr>
          <w:p w14:paraId="0811A45B" w14:textId="65055ACF" w:rsidR="00A50FC4" w:rsidRPr="00CD4C03" w:rsidRDefault="00A50FC4" w:rsidP="00A50FC4">
            <w:pPr>
              <w:rPr>
                <w:lang w:val="en-US" w:eastAsia="en-US"/>
              </w:rPr>
            </w:pPr>
            <w:r w:rsidRPr="00CD4C03">
              <w:rPr>
                <w:sz w:val="24"/>
              </w:rPr>
              <w:t>[</w:t>
            </w:r>
            <w:proofErr w:type="gramStart"/>
            <w:r w:rsidRPr="00CD4C03">
              <w:rPr>
                <w:sz w:val="24"/>
              </w:rPr>
              <w:t>hɔ:s</w:t>
            </w:r>
            <w:proofErr w:type="gramEnd"/>
            <w:r w:rsidRPr="00CD4C03">
              <w:rPr>
                <w:sz w:val="24"/>
              </w:rPr>
              <w:t>]</w:t>
            </w:r>
          </w:p>
        </w:tc>
        <w:tc>
          <w:tcPr>
            <w:tcW w:w="2835" w:type="dxa"/>
          </w:tcPr>
          <w:p w14:paraId="27DAD901" w14:textId="19799B15" w:rsidR="00A50FC4" w:rsidRPr="00CD4C03" w:rsidRDefault="00A50FC4" w:rsidP="00A50FC4">
            <w:pPr>
              <w:rPr>
                <w:lang w:val="en-US" w:eastAsia="en-US"/>
              </w:rPr>
            </w:pPr>
            <w:r w:rsidRPr="00CD4C03">
              <w:rPr>
                <w:sz w:val="24"/>
              </w:rPr>
              <w:t>goat</w:t>
            </w:r>
          </w:p>
        </w:tc>
        <w:tc>
          <w:tcPr>
            <w:tcW w:w="2126" w:type="dxa"/>
          </w:tcPr>
          <w:p w14:paraId="11C3B9B5" w14:textId="693F2CF9" w:rsidR="00A50FC4" w:rsidRPr="00CD4C03" w:rsidRDefault="00A50FC4" w:rsidP="00A50FC4">
            <w:pPr>
              <w:rPr>
                <w:lang w:val="en-US" w:eastAsia="en-US"/>
              </w:rPr>
            </w:pPr>
            <w:r w:rsidRPr="00CD4C03">
              <w:rPr>
                <w:sz w:val="24"/>
                <w:lang w:val="en-US"/>
              </w:rPr>
              <w:t>I</w:t>
            </w:r>
          </w:p>
        </w:tc>
      </w:tr>
      <w:tr w:rsidR="00B10ECF" w:rsidRPr="00B10ECF" w14:paraId="4671A1A3" w14:textId="77777777" w:rsidTr="004F6911">
        <w:tc>
          <w:tcPr>
            <w:tcW w:w="1119" w:type="dxa"/>
          </w:tcPr>
          <w:p w14:paraId="5BD888D4" w14:textId="37AD3D13" w:rsidR="00A50FC4" w:rsidRPr="00CD4C03" w:rsidRDefault="00A50FC4" w:rsidP="00A50FC4">
            <w:pPr>
              <w:rPr>
                <w:lang w:val="en-US" w:eastAsia="en-US"/>
              </w:rPr>
            </w:pPr>
            <w:r w:rsidRPr="00CD4C03">
              <w:rPr>
                <w:sz w:val="24"/>
              </w:rPr>
              <w:t>10</w:t>
            </w:r>
          </w:p>
        </w:tc>
        <w:tc>
          <w:tcPr>
            <w:tcW w:w="3544" w:type="dxa"/>
          </w:tcPr>
          <w:p w14:paraId="1D060B34" w14:textId="0C0CDBF8" w:rsidR="00A50FC4" w:rsidRPr="00CD4C03" w:rsidRDefault="00A50FC4" w:rsidP="00A50FC4">
            <w:pPr>
              <w:rPr>
                <w:lang w:val="en-US" w:eastAsia="en-US"/>
              </w:rPr>
            </w:pPr>
            <w:r w:rsidRPr="00CD4C03">
              <w:rPr>
                <w:sz w:val="24"/>
              </w:rPr>
              <w:t>[læm]</w:t>
            </w:r>
          </w:p>
        </w:tc>
        <w:tc>
          <w:tcPr>
            <w:tcW w:w="2835" w:type="dxa"/>
          </w:tcPr>
          <w:p w14:paraId="0BE889BC" w14:textId="645F794E" w:rsidR="00A50FC4" w:rsidRPr="00CD4C03" w:rsidRDefault="00A50FC4" w:rsidP="00A50FC4">
            <w:pPr>
              <w:rPr>
                <w:lang w:val="en-US" w:eastAsia="en-US"/>
              </w:rPr>
            </w:pPr>
            <w:r w:rsidRPr="00CD4C03">
              <w:rPr>
                <w:sz w:val="24"/>
              </w:rPr>
              <w:t>duck</w:t>
            </w:r>
          </w:p>
        </w:tc>
        <w:tc>
          <w:tcPr>
            <w:tcW w:w="2126" w:type="dxa"/>
          </w:tcPr>
          <w:p w14:paraId="72F89B7B" w14:textId="3DBD98BA" w:rsidR="00A50FC4" w:rsidRPr="00CD4C03" w:rsidRDefault="00A50FC4" w:rsidP="00A50FC4">
            <w:pPr>
              <w:rPr>
                <w:lang w:val="en-US" w:eastAsia="en-US"/>
              </w:rPr>
            </w:pPr>
            <w:r w:rsidRPr="00CD4C03">
              <w:rPr>
                <w:sz w:val="24"/>
                <w:lang w:val="en-US"/>
              </w:rPr>
              <w:t>J</w:t>
            </w:r>
          </w:p>
        </w:tc>
      </w:tr>
      <w:tr w:rsidR="00B10ECF" w:rsidRPr="00B10ECF" w14:paraId="30CCEC6E" w14:textId="77777777" w:rsidTr="004F6911">
        <w:tc>
          <w:tcPr>
            <w:tcW w:w="1119" w:type="dxa"/>
          </w:tcPr>
          <w:p w14:paraId="1052CFE5" w14:textId="5CC42AFC" w:rsidR="00A50FC4" w:rsidRPr="00CD4C03" w:rsidRDefault="00A50FC4" w:rsidP="00A50FC4">
            <w:pPr>
              <w:rPr>
                <w:lang w:val="en-US" w:eastAsia="en-US"/>
              </w:rPr>
            </w:pPr>
            <w:r w:rsidRPr="00CD4C03">
              <w:rPr>
                <w:sz w:val="24"/>
              </w:rPr>
              <w:t>11</w:t>
            </w:r>
          </w:p>
        </w:tc>
        <w:tc>
          <w:tcPr>
            <w:tcW w:w="3544" w:type="dxa"/>
          </w:tcPr>
          <w:p w14:paraId="53FE4A53" w14:textId="428ED1D3" w:rsidR="00A50FC4" w:rsidRPr="00CD4C03" w:rsidRDefault="00A50FC4" w:rsidP="00A50FC4">
            <w:pPr>
              <w:rPr>
                <w:lang w:val="en-US" w:eastAsia="en-US"/>
              </w:rPr>
            </w:pPr>
            <w:r w:rsidRPr="00CD4C03">
              <w:rPr>
                <w:sz w:val="24"/>
              </w:rPr>
              <w:t>[</w:t>
            </w:r>
            <w:proofErr w:type="gramStart"/>
            <w:r w:rsidRPr="00CD4C03">
              <w:rPr>
                <w:sz w:val="24"/>
              </w:rPr>
              <w:t>ˈru:stə</w:t>
            </w:r>
            <w:proofErr w:type="gramEnd"/>
            <w:r w:rsidRPr="00CD4C03">
              <w:rPr>
                <w:sz w:val="24"/>
              </w:rPr>
              <w:t>]</w:t>
            </w:r>
          </w:p>
        </w:tc>
        <w:tc>
          <w:tcPr>
            <w:tcW w:w="2835" w:type="dxa"/>
          </w:tcPr>
          <w:p w14:paraId="5D762C97" w14:textId="7C146F9A" w:rsidR="00A50FC4" w:rsidRPr="00CD4C03" w:rsidRDefault="00A50FC4" w:rsidP="00A50FC4">
            <w:pPr>
              <w:rPr>
                <w:lang w:val="en-US" w:eastAsia="en-US"/>
              </w:rPr>
            </w:pPr>
            <w:r w:rsidRPr="00CD4C03">
              <w:rPr>
                <w:sz w:val="24"/>
              </w:rPr>
              <w:t>duckling</w:t>
            </w:r>
          </w:p>
        </w:tc>
        <w:tc>
          <w:tcPr>
            <w:tcW w:w="2126" w:type="dxa"/>
          </w:tcPr>
          <w:p w14:paraId="19997FEA" w14:textId="370A72FD" w:rsidR="00A50FC4" w:rsidRPr="00CD4C03" w:rsidRDefault="00A50FC4" w:rsidP="00A50FC4">
            <w:pPr>
              <w:rPr>
                <w:lang w:val="en-US" w:eastAsia="en-US"/>
              </w:rPr>
            </w:pPr>
            <w:r w:rsidRPr="00CD4C03">
              <w:rPr>
                <w:sz w:val="24"/>
                <w:lang w:val="en-US"/>
              </w:rPr>
              <w:t>K</w:t>
            </w:r>
          </w:p>
        </w:tc>
      </w:tr>
      <w:tr w:rsidR="00B10ECF" w:rsidRPr="00B10ECF" w14:paraId="01B292A1" w14:textId="77777777" w:rsidTr="004F6911">
        <w:tc>
          <w:tcPr>
            <w:tcW w:w="1119" w:type="dxa"/>
          </w:tcPr>
          <w:p w14:paraId="4097092F" w14:textId="26EA1A1F" w:rsidR="00A50FC4" w:rsidRPr="00CD4C03" w:rsidRDefault="00A50FC4" w:rsidP="00A50FC4">
            <w:pPr>
              <w:rPr>
                <w:lang w:val="en-US" w:eastAsia="en-US"/>
              </w:rPr>
            </w:pPr>
            <w:r w:rsidRPr="00CD4C03">
              <w:rPr>
                <w:sz w:val="24"/>
              </w:rPr>
              <w:t>12</w:t>
            </w:r>
          </w:p>
        </w:tc>
        <w:tc>
          <w:tcPr>
            <w:tcW w:w="3544" w:type="dxa"/>
          </w:tcPr>
          <w:p w14:paraId="7D482603" w14:textId="7DF8D24D" w:rsidR="00A50FC4" w:rsidRPr="00CD4C03" w:rsidRDefault="00A50FC4" w:rsidP="00A50FC4">
            <w:pPr>
              <w:rPr>
                <w:lang w:val="en-US" w:eastAsia="en-US"/>
              </w:rPr>
            </w:pPr>
            <w:r w:rsidRPr="00CD4C03">
              <w:rPr>
                <w:sz w:val="24"/>
              </w:rPr>
              <w:t>['flauəs]</w:t>
            </w:r>
          </w:p>
        </w:tc>
        <w:tc>
          <w:tcPr>
            <w:tcW w:w="2835" w:type="dxa"/>
          </w:tcPr>
          <w:p w14:paraId="53E74E67" w14:textId="4DA8D945" w:rsidR="00A50FC4" w:rsidRPr="00CD4C03" w:rsidRDefault="00A50FC4" w:rsidP="00A50FC4">
            <w:pPr>
              <w:rPr>
                <w:lang w:val="en-US" w:eastAsia="en-US"/>
              </w:rPr>
            </w:pPr>
            <w:r w:rsidRPr="00CD4C03">
              <w:rPr>
                <w:sz w:val="24"/>
              </w:rPr>
              <w:t>farmer</w:t>
            </w:r>
          </w:p>
        </w:tc>
        <w:tc>
          <w:tcPr>
            <w:tcW w:w="2126" w:type="dxa"/>
          </w:tcPr>
          <w:p w14:paraId="6BB7B549" w14:textId="61A40B4C" w:rsidR="00A50FC4" w:rsidRPr="00CD4C03" w:rsidRDefault="00A50FC4" w:rsidP="00A50FC4">
            <w:pPr>
              <w:rPr>
                <w:lang w:val="en-US" w:eastAsia="en-US"/>
              </w:rPr>
            </w:pPr>
            <w:r w:rsidRPr="00CD4C03">
              <w:rPr>
                <w:sz w:val="24"/>
                <w:lang w:val="en-US"/>
              </w:rPr>
              <w:t>L</w:t>
            </w:r>
          </w:p>
        </w:tc>
      </w:tr>
      <w:tr w:rsidR="00B10ECF" w:rsidRPr="00B10ECF" w14:paraId="4FB6DF89" w14:textId="77777777" w:rsidTr="004F6911">
        <w:tc>
          <w:tcPr>
            <w:tcW w:w="1119" w:type="dxa"/>
          </w:tcPr>
          <w:p w14:paraId="3AAFED8D" w14:textId="6D525DA4" w:rsidR="00A50FC4" w:rsidRPr="00CD4C03" w:rsidRDefault="00A50FC4" w:rsidP="00A50FC4">
            <w:pPr>
              <w:rPr>
                <w:lang w:val="en-US" w:eastAsia="en-US"/>
              </w:rPr>
            </w:pPr>
            <w:r w:rsidRPr="00CD4C03">
              <w:rPr>
                <w:sz w:val="24"/>
              </w:rPr>
              <w:t>13</w:t>
            </w:r>
          </w:p>
        </w:tc>
        <w:tc>
          <w:tcPr>
            <w:tcW w:w="3544" w:type="dxa"/>
          </w:tcPr>
          <w:p w14:paraId="0A390382" w14:textId="0BDF4029" w:rsidR="00A50FC4" w:rsidRPr="00CD4C03" w:rsidRDefault="00A50FC4" w:rsidP="00A50FC4">
            <w:pPr>
              <w:rPr>
                <w:lang w:val="en-US" w:eastAsia="en-US"/>
              </w:rPr>
            </w:pPr>
            <w:r w:rsidRPr="00CD4C03">
              <w:rPr>
                <w:sz w:val="24"/>
              </w:rPr>
              <w:t>[kæt]</w:t>
            </w:r>
          </w:p>
        </w:tc>
        <w:tc>
          <w:tcPr>
            <w:tcW w:w="2835" w:type="dxa"/>
          </w:tcPr>
          <w:p w14:paraId="48484F11" w14:textId="0EAD27CF" w:rsidR="00A50FC4" w:rsidRPr="00CD4C03" w:rsidRDefault="00A50FC4" w:rsidP="00A50FC4">
            <w:pPr>
              <w:rPr>
                <w:lang w:val="en-US" w:eastAsia="en-US"/>
              </w:rPr>
            </w:pPr>
            <w:r w:rsidRPr="00CD4C03">
              <w:rPr>
                <w:sz w:val="24"/>
              </w:rPr>
              <w:t>barn</w:t>
            </w:r>
          </w:p>
        </w:tc>
        <w:tc>
          <w:tcPr>
            <w:tcW w:w="2126" w:type="dxa"/>
          </w:tcPr>
          <w:p w14:paraId="190E2BE6" w14:textId="23DCEB8B" w:rsidR="00A50FC4" w:rsidRPr="00CD4C03" w:rsidRDefault="00A50FC4" w:rsidP="00A50FC4">
            <w:pPr>
              <w:rPr>
                <w:lang w:val="en-US" w:eastAsia="en-US"/>
              </w:rPr>
            </w:pPr>
            <w:r w:rsidRPr="00CD4C03">
              <w:rPr>
                <w:sz w:val="24"/>
                <w:lang w:val="en-US"/>
              </w:rPr>
              <w:t>M</w:t>
            </w:r>
          </w:p>
        </w:tc>
      </w:tr>
      <w:tr w:rsidR="00B10ECF" w:rsidRPr="00B10ECF" w14:paraId="6A07E08F" w14:textId="77777777" w:rsidTr="004F6911">
        <w:tc>
          <w:tcPr>
            <w:tcW w:w="1119" w:type="dxa"/>
          </w:tcPr>
          <w:p w14:paraId="35AA6176" w14:textId="6D4507F0" w:rsidR="00A50FC4" w:rsidRPr="00CD4C03" w:rsidRDefault="00A50FC4" w:rsidP="00A50FC4">
            <w:pPr>
              <w:rPr>
                <w:lang w:val="en-US" w:eastAsia="en-US"/>
              </w:rPr>
            </w:pPr>
            <w:r w:rsidRPr="00CD4C03">
              <w:rPr>
                <w:sz w:val="24"/>
                <w:lang w:val="kk-KZ"/>
              </w:rPr>
              <w:t>1</w:t>
            </w:r>
            <w:r w:rsidRPr="00CD4C03">
              <w:rPr>
                <w:sz w:val="24"/>
              </w:rPr>
              <w:t>4</w:t>
            </w:r>
          </w:p>
        </w:tc>
        <w:tc>
          <w:tcPr>
            <w:tcW w:w="3544" w:type="dxa"/>
          </w:tcPr>
          <w:p w14:paraId="6469CBC6" w14:textId="0C4E773B" w:rsidR="00A50FC4" w:rsidRPr="00CD4C03" w:rsidRDefault="00A50FC4" w:rsidP="00A50FC4">
            <w:pPr>
              <w:rPr>
                <w:lang w:val="en-US" w:eastAsia="en-US"/>
              </w:rPr>
            </w:pPr>
            <w:r w:rsidRPr="00CD4C03">
              <w:rPr>
                <w:sz w:val="24"/>
              </w:rPr>
              <w:t>[ˈdʌklɪŋ]</w:t>
            </w:r>
          </w:p>
        </w:tc>
        <w:tc>
          <w:tcPr>
            <w:tcW w:w="2835" w:type="dxa"/>
          </w:tcPr>
          <w:p w14:paraId="49BB57F3" w14:textId="3940BB45" w:rsidR="00A50FC4" w:rsidRPr="00CD4C03" w:rsidRDefault="00A50FC4" w:rsidP="00A50FC4">
            <w:pPr>
              <w:rPr>
                <w:lang w:val="en-US" w:eastAsia="en-US"/>
              </w:rPr>
            </w:pPr>
            <w:r w:rsidRPr="00CD4C03">
              <w:rPr>
                <w:sz w:val="24"/>
              </w:rPr>
              <w:t>tractor</w:t>
            </w:r>
          </w:p>
        </w:tc>
        <w:tc>
          <w:tcPr>
            <w:tcW w:w="2126" w:type="dxa"/>
          </w:tcPr>
          <w:p w14:paraId="3329EA22" w14:textId="035D1FAF" w:rsidR="00A50FC4" w:rsidRPr="00CD4C03" w:rsidRDefault="00A50FC4" w:rsidP="00A50FC4">
            <w:pPr>
              <w:rPr>
                <w:lang w:val="en-US" w:eastAsia="en-US"/>
              </w:rPr>
            </w:pPr>
            <w:r w:rsidRPr="00CD4C03">
              <w:rPr>
                <w:sz w:val="24"/>
                <w:lang w:val="en-US"/>
              </w:rPr>
              <w:t>N</w:t>
            </w:r>
          </w:p>
        </w:tc>
      </w:tr>
      <w:tr w:rsidR="00B10ECF" w:rsidRPr="00B10ECF" w14:paraId="2FB288E2" w14:textId="77777777" w:rsidTr="004F6911">
        <w:tc>
          <w:tcPr>
            <w:tcW w:w="1119" w:type="dxa"/>
          </w:tcPr>
          <w:p w14:paraId="4B3EAF5B" w14:textId="26953958" w:rsidR="00A50FC4" w:rsidRPr="00CD4C03" w:rsidRDefault="00A50FC4" w:rsidP="00A50FC4">
            <w:pPr>
              <w:rPr>
                <w:lang w:val="en-US" w:eastAsia="en-US"/>
              </w:rPr>
            </w:pPr>
            <w:r w:rsidRPr="00CD4C03">
              <w:rPr>
                <w:sz w:val="24"/>
                <w:lang w:val="kk-KZ"/>
              </w:rPr>
              <w:t>1</w:t>
            </w:r>
            <w:r w:rsidRPr="00CD4C03">
              <w:rPr>
                <w:sz w:val="24"/>
              </w:rPr>
              <w:t>5</w:t>
            </w:r>
          </w:p>
        </w:tc>
        <w:tc>
          <w:tcPr>
            <w:tcW w:w="3544" w:type="dxa"/>
          </w:tcPr>
          <w:p w14:paraId="3EDA14FE" w14:textId="45C5A45C" w:rsidR="00A50FC4" w:rsidRPr="00CD4C03" w:rsidRDefault="00A50FC4" w:rsidP="00A50FC4">
            <w:pPr>
              <w:rPr>
                <w:lang w:val="en-US" w:eastAsia="en-US"/>
              </w:rPr>
            </w:pPr>
            <w:r w:rsidRPr="00CD4C03">
              <w:rPr>
                <w:sz w:val="24"/>
              </w:rPr>
              <w:t>[hen]</w:t>
            </w:r>
          </w:p>
        </w:tc>
        <w:tc>
          <w:tcPr>
            <w:tcW w:w="2835" w:type="dxa"/>
          </w:tcPr>
          <w:p w14:paraId="4F64336F" w14:textId="4A3F2A86" w:rsidR="00A50FC4" w:rsidRPr="00CD4C03" w:rsidRDefault="00A50FC4" w:rsidP="00A50FC4">
            <w:pPr>
              <w:rPr>
                <w:lang w:val="en-US" w:eastAsia="en-US"/>
              </w:rPr>
            </w:pPr>
            <w:r w:rsidRPr="00CD4C03">
              <w:rPr>
                <w:sz w:val="24"/>
              </w:rPr>
              <w:t>dog</w:t>
            </w:r>
          </w:p>
        </w:tc>
        <w:tc>
          <w:tcPr>
            <w:tcW w:w="2126" w:type="dxa"/>
          </w:tcPr>
          <w:p w14:paraId="5215F706" w14:textId="744F2CFF" w:rsidR="00A50FC4" w:rsidRPr="00CD4C03" w:rsidRDefault="00A50FC4" w:rsidP="00A50FC4">
            <w:pPr>
              <w:rPr>
                <w:lang w:val="en-US" w:eastAsia="en-US"/>
              </w:rPr>
            </w:pPr>
            <w:r w:rsidRPr="00CD4C03">
              <w:rPr>
                <w:sz w:val="24"/>
                <w:lang w:val="en-US"/>
              </w:rPr>
              <w:t>O</w:t>
            </w:r>
          </w:p>
        </w:tc>
      </w:tr>
      <w:tr w:rsidR="00B10ECF" w:rsidRPr="00B10ECF" w14:paraId="4C3BDE53" w14:textId="77777777" w:rsidTr="004F6911">
        <w:tc>
          <w:tcPr>
            <w:tcW w:w="1119" w:type="dxa"/>
          </w:tcPr>
          <w:p w14:paraId="6F3A088F" w14:textId="1C7E1612" w:rsidR="00A50FC4" w:rsidRPr="00CD4C03" w:rsidRDefault="00A50FC4" w:rsidP="00A50FC4">
            <w:pPr>
              <w:rPr>
                <w:lang w:val="en-US" w:eastAsia="en-US"/>
              </w:rPr>
            </w:pPr>
            <w:r w:rsidRPr="00CD4C03">
              <w:rPr>
                <w:sz w:val="24"/>
                <w:lang w:val="kk-KZ"/>
              </w:rPr>
              <w:t>1</w:t>
            </w:r>
            <w:r w:rsidRPr="00CD4C03">
              <w:rPr>
                <w:sz w:val="24"/>
              </w:rPr>
              <w:t>6</w:t>
            </w:r>
          </w:p>
        </w:tc>
        <w:tc>
          <w:tcPr>
            <w:tcW w:w="3544" w:type="dxa"/>
          </w:tcPr>
          <w:p w14:paraId="20675A93" w14:textId="2C216584" w:rsidR="00A50FC4" w:rsidRPr="00CD4C03" w:rsidRDefault="00A50FC4" w:rsidP="00A50FC4">
            <w:pPr>
              <w:rPr>
                <w:lang w:val="en-US" w:eastAsia="en-US"/>
              </w:rPr>
            </w:pPr>
            <w:r w:rsidRPr="00CD4C03">
              <w:rPr>
                <w:sz w:val="24"/>
              </w:rPr>
              <w:t>[</w:t>
            </w:r>
            <w:proofErr w:type="gramStart"/>
            <w:r w:rsidRPr="00CD4C03">
              <w:rPr>
                <w:sz w:val="24"/>
              </w:rPr>
              <w:t>ʃi:p</w:t>
            </w:r>
            <w:proofErr w:type="gramEnd"/>
            <w:r w:rsidRPr="00CD4C03">
              <w:rPr>
                <w:sz w:val="24"/>
              </w:rPr>
              <w:t>]</w:t>
            </w:r>
          </w:p>
        </w:tc>
        <w:tc>
          <w:tcPr>
            <w:tcW w:w="2835" w:type="dxa"/>
          </w:tcPr>
          <w:p w14:paraId="380A8036" w14:textId="18403C8B" w:rsidR="00A50FC4" w:rsidRPr="00CD4C03" w:rsidRDefault="00A50FC4" w:rsidP="00A50FC4">
            <w:pPr>
              <w:rPr>
                <w:lang w:val="en-US" w:eastAsia="en-US"/>
              </w:rPr>
            </w:pPr>
            <w:r w:rsidRPr="00CD4C03">
              <w:rPr>
                <w:sz w:val="24"/>
              </w:rPr>
              <w:t>cat</w:t>
            </w:r>
          </w:p>
        </w:tc>
        <w:tc>
          <w:tcPr>
            <w:tcW w:w="2126" w:type="dxa"/>
          </w:tcPr>
          <w:p w14:paraId="05E5640C" w14:textId="735F4DD3" w:rsidR="00A50FC4" w:rsidRPr="00CD4C03" w:rsidRDefault="00A50FC4" w:rsidP="00A50FC4">
            <w:pPr>
              <w:rPr>
                <w:lang w:val="en-US" w:eastAsia="en-US"/>
              </w:rPr>
            </w:pPr>
            <w:r w:rsidRPr="00CD4C03">
              <w:rPr>
                <w:sz w:val="24"/>
                <w:lang w:val="en-US"/>
              </w:rPr>
              <w:t>P</w:t>
            </w:r>
          </w:p>
        </w:tc>
      </w:tr>
      <w:tr w:rsidR="004F6911" w:rsidRPr="00B10ECF" w14:paraId="4C908554" w14:textId="77777777" w:rsidTr="004F6911">
        <w:tc>
          <w:tcPr>
            <w:tcW w:w="1119" w:type="dxa"/>
          </w:tcPr>
          <w:p w14:paraId="325C9319" w14:textId="2A3993BC" w:rsidR="00A50FC4" w:rsidRPr="00CD4C03" w:rsidRDefault="00A50FC4" w:rsidP="00A50FC4">
            <w:pPr>
              <w:rPr>
                <w:lang w:val="en-US" w:eastAsia="en-US"/>
              </w:rPr>
            </w:pPr>
            <w:r w:rsidRPr="00CD4C03">
              <w:rPr>
                <w:sz w:val="24"/>
                <w:lang w:val="kk-KZ"/>
              </w:rPr>
              <w:t>1</w:t>
            </w:r>
            <w:r w:rsidRPr="00CD4C03">
              <w:rPr>
                <w:sz w:val="24"/>
              </w:rPr>
              <w:t>7</w:t>
            </w:r>
          </w:p>
        </w:tc>
        <w:tc>
          <w:tcPr>
            <w:tcW w:w="3544" w:type="dxa"/>
          </w:tcPr>
          <w:p w14:paraId="2483FDC0" w14:textId="7DE56557" w:rsidR="00A50FC4" w:rsidRPr="00CD4C03" w:rsidRDefault="00A50FC4" w:rsidP="00A50FC4">
            <w:pPr>
              <w:rPr>
                <w:lang w:val="en-US" w:eastAsia="en-US"/>
              </w:rPr>
            </w:pPr>
            <w:r w:rsidRPr="00CD4C03">
              <w:rPr>
                <w:sz w:val="24"/>
              </w:rPr>
              <w:t>[kau]</w:t>
            </w:r>
          </w:p>
        </w:tc>
        <w:tc>
          <w:tcPr>
            <w:tcW w:w="2835" w:type="dxa"/>
          </w:tcPr>
          <w:p w14:paraId="76AA7627" w14:textId="646DB6D6" w:rsidR="00A50FC4" w:rsidRPr="00CD4C03" w:rsidRDefault="00A50FC4" w:rsidP="00A50FC4">
            <w:pPr>
              <w:rPr>
                <w:lang w:val="en-US" w:eastAsia="en-US"/>
              </w:rPr>
            </w:pPr>
            <w:r w:rsidRPr="00CD4C03">
              <w:rPr>
                <w:sz w:val="24"/>
              </w:rPr>
              <w:t>flowers</w:t>
            </w:r>
          </w:p>
        </w:tc>
        <w:tc>
          <w:tcPr>
            <w:tcW w:w="2126" w:type="dxa"/>
          </w:tcPr>
          <w:p w14:paraId="0483BA58" w14:textId="600C0FB9" w:rsidR="00A50FC4" w:rsidRPr="00CD4C03" w:rsidRDefault="00A50FC4" w:rsidP="00A50FC4">
            <w:pPr>
              <w:rPr>
                <w:lang w:val="en-US" w:eastAsia="en-US"/>
              </w:rPr>
            </w:pPr>
            <w:r w:rsidRPr="00CD4C03">
              <w:rPr>
                <w:sz w:val="24"/>
                <w:lang w:val="en-US"/>
              </w:rPr>
              <w:t>Q</w:t>
            </w:r>
          </w:p>
        </w:tc>
      </w:tr>
    </w:tbl>
    <w:p w14:paraId="7E6AE08F" w14:textId="77777777" w:rsidR="00C7309C" w:rsidRPr="00B10ECF" w:rsidRDefault="00C7309C" w:rsidP="00B60120">
      <w:pPr>
        <w:widowControl w:val="0"/>
        <w:rPr>
          <w:b/>
          <w:sz w:val="24"/>
          <w:lang w:val="en-US" w:eastAsia="en-US"/>
        </w:rPr>
      </w:pPr>
    </w:p>
    <w:p w14:paraId="6535D258" w14:textId="7F7A2FF8" w:rsidR="00C7309C" w:rsidRPr="00B10ECF" w:rsidRDefault="00C7309C" w:rsidP="00C7309C">
      <w:pPr>
        <w:pStyle w:val="3"/>
        <w:shd w:val="clear" w:color="auto" w:fill="FFFFFF"/>
        <w:spacing w:before="0"/>
        <w:rPr>
          <w:rFonts w:ascii="Times New Roman" w:hAnsi="Times New Roman" w:cs="Times New Roman"/>
          <w:bCs w:val="0"/>
          <w:color w:val="auto"/>
          <w:sz w:val="24"/>
          <w:lang w:val="kk-KZ"/>
        </w:rPr>
      </w:pPr>
      <w:r w:rsidRPr="00B10ECF">
        <w:rPr>
          <w:rFonts w:ascii="Times New Roman" w:eastAsia="Times New Roman" w:hAnsi="Times New Roman" w:cs="Times New Roman"/>
          <w:bCs w:val="0"/>
          <w:color w:val="auto"/>
          <w:szCs w:val="28"/>
          <w:lang w:val="kk-KZ" w:eastAsia="en-US"/>
        </w:rPr>
        <w:t>2-тапсырма.</w:t>
      </w:r>
      <w:r w:rsidRPr="00B10ECF">
        <w:rPr>
          <w:rStyle w:val="fontstyle01"/>
          <w:rFonts w:ascii="Times New Roman" w:hAnsi="Times New Roman" w:cs="Times New Roman"/>
          <w:color w:val="auto"/>
          <w:sz w:val="28"/>
          <w:szCs w:val="28"/>
          <w:lang w:val="kk-KZ"/>
        </w:rPr>
        <w:t xml:space="preserve"> Көп нүктенің орнына мына сөздерді қойып</w:t>
      </w:r>
      <w:r w:rsidR="00A50FC4" w:rsidRPr="00B10ECF">
        <w:rPr>
          <w:rStyle w:val="fontstyle01"/>
          <w:rFonts w:ascii="Times New Roman" w:hAnsi="Times New Roman" w:cs="Times New Roman"/>
          <w:color w:val="auto"/>
          <w:sz w:val="28"/>
          <w:szCs w:val="28"/>
          <w:lang w:val="kk-KZ"/>
        </w:rPr>
        <w:t xml:space="preserve"> айт, көшіріп</w:t>
      </w:r>
      <w:r w:rsidRPr="00B10ECF">
        <w:rPr>
          <w:rStyle w:val="fontstyle01"/>
          <w:rFonts w:ascii="Times New Roman" w:hAnsi="Times New Roman" w:cs="Times New Roman"/>
          <w:color w:val="auto"/>
          <w:sz w:val="28"/>
          <w:szCs w:val="28"/>
          <w:lang w:val="kk-KZ"/>
        </w:rPr>
        <w:t xml:space="preserve"> жаз</w:t>
      </w:r>
      <w:r w:rsidRPr="00B10ECF">
        <w:rPr>
          <w:rStyle w:val="fontstyle01"/>
          <w:rFonts w:ascii="Times New Roman" w:hAnsi="Times New Roman" w:cs="Times New Roman"/>
          <w:b/>
          <w:color w:val="auto"/>
          <w:sz w:val="28"/>
          <w:szCs w:val="28"/>
          <w:lang w:val="kk-KZ"/>
        </w:rPr>
        <w:t xml:space="preserve">: </w:t>
      </w:r>
      <w:r w:rsidRPr="00B10ECF">
        <w:rPr>
          <w:rStyle w:val="fontstyle01"/>
          <w:rFonts w:ascii="Times New Roman" w:hAnsi="Times New Roman" w:cs="Times New Roman"/>
          <w:i/>
          <w:color w:val="auto"/>
          <w:sz w:val="28"/>
          <w:szCs w:val="28"/>
          <w:lang w:val="kk-KZ"/>
        </w:rPr>
        <w:t>am, is, are</w:t>
      </w:r>
      <w:r w:rsidRPr="00B10ECF">
        <w:rPr>
          <w:rStyle w:val="fontstyle01"/>
          <w:rFonts w:ascii="Times New Roman" w:hAnsi="Times New Roman" w:cs="Times New Roman"/>
          <w:b/>
          <w:color w:val="auto"/>
          <w:sz w:val="28"/>
          <w:szCs w:val="28"/>
          <w:lang w:val="kk-KZ"/>
        </w:rPr>
        <w:t>.</w:t>
      </w:r>
      <w:r w:rsidRPr="00B10ECF">
        <w:rPr>
          <w:rStyle w:val="fontstyle01"/>
          <w:rFonts w:ascii="Times New Roman" w:hAnsi="Times New Roman" w:cs="Times New Roman"/>
          <w:b/>
          <w:color w:val="auto"/>
          <w:sz w:val="24"/>
          <w:szCs w:val="24"/>
          <w:lang w:val="kk-KZ"/>
        </w:rPr>
        <w:t xml:space="preserve"> </w:t>
      </w:r>
      <w:r w:rsidRPr="00B10ECF">
        <w:rPr>
          <w:rStyle w:val="fontstyle21"/>
          <w:rFonts w:ascii="Times New Roman" w:hAnsi="Times New Roman" w:cs="Times New Roman"/>
          <w:b w:val="0"/>
          <w:color w:val="auto"/>
          <w:sz w:val="24"/>
          <w:szCs w:val="24"/>
          <w:lang w:val="en-US"/>
        </w:rPr>
        <w:t>The monkey … looking at the mirrow.</w:t>
      </w:r>
      <w:r w:rsidRPr="00B10ECF">
        <w:rPr>
          <w:rFonts w:ascii="Times New Roman" w:hAnsi="Times New Roman" w:cs="Times New Roman"/>
          <w:b w:val="0"/>
          <w:color w:val="auto"/>
          <w:sz w:val="24"/>
          <w:lang w:val="en-US"/>
        </w:rPr>
        <w:t xml:space="preserve"> </w:t>
      </w:r>
      <w:r w:rsidRPr="00B10ECF">
        <w:rPr>
          <w:rStyle w:val="fontstyle21"/>
          <w:rFonts w:ascii="Times New Roman" w:hAnsi="Times New Roman" w:cs="Times New Roman"/>
          <w:b w:val="0"/>
          <w:color w:val="auto"/>
          <w:sz w:val="24"/>
          <w:szCs w:val="24"/>
          <w:lang w:val="en-US"/>
        </w:rPr>
        <w:t>2. A fish ... swimming.</w:t>
      </w:r>
      <w:r w:rsidRPr="00B10ECF">
        <w:rPr>
          <w:rFonts w:ascii="Times New Roman" w:hAnsi="Times New Roman" w:cs="Times New Roman"/>
          <w:b w:val="0"/>
          <w:color w:val="auto"/>
          <w:sz w:val="24"/>
          <w:lang w:val="en-US"/>
        </w:rPr>
        <w:t xml:space="preserve"> </w:t>
      </w:r>
      <w:r w:rsidRPr="00B10ECF">
        <w:rPr>
          <w:rStyle w:val="fontstyle21"/>
          <w:rFonts w:ascii="Times New Roman" w:hAnsi="Times New Roman" w:cs="Times New Roman"/>
          <w:b w:val="0"/>
          <w:color w:val="auto"/>
          <w:sz w:val="24"/>
          <w:szCs w:val="24"/>
          <w:lang w:val="en-US"/>
        </w:rPr>
        <w:t>3. Pigeons ... flying in the sky.</w:t>
      </w:r>
      <w:r w:rsidRPr="00B10ECF">
        <w:rPr>
          <w:rFonts w:ascii="Times New Roman" w:hAnsi="Times New Roman" w:cs="Times New Roman"/>
          <w:b w:val="0"/>
          <w:color w:val="auto"/>
          <w:sz w:val="24"/>
          <w:lang w:val="en-US"/>
        </w:rPr>
        <w:t xml:space="preserve"> </w:t>
      </w:r>
      <w:r w:rsidRPr="00B10ECF">
        <w:rPr>
          <w:rStyle w:val="fontstyle21"/>
          <w:rFonts w:ascii="Times New Roman" w:hAnsi="Times New Roman" w:cs="Times New Roman"/>
          <w:b w:val="0"/>
          <w:color w:val="auto"/>
          <w:sz w:val="24"/>
          <w:szCs w:val="24"/>
          <w:lang w:val="en-US"/>
        </w:rPr>
        <w:t xml:space="preserve">4. A </w:t>
      </w:r>
      <w:r w:rsidRPr="00B10ECF">
        <w:rPr>
          <w:rStyle w:val="s6gkk"/>
          <w:rFonts w:ascii="Times New Roman" w:hAnsi="Times New Roman" w:cs="Times New Roman"/>
          <w:b w:val="0"/>
          <w:bCs w:val="0"/>
          <w:color w:val="auto"/>
          <w:spacing w:val="1"/>
          <w:sz w:val="24"/>
          <w:lang w:val="en"/>
        </w:rPr>
        <w:t>sheep</w:t>
      </w:r>
      <w:r w:rsidRPr="00B10ECF">
        <w:rPr>
          <w:rStyle w:val="fontstyle21"/>
          <w:rFonts w:ascii="Times New Roman" w:hAnsi="Times New Roman" w:cs="Times New Roman"/>
          <w:b w:val="0"/>
          <w:color w:val="auto"/>
          <w:sz w:val="24"/>
          <w:szCs w:val="24"/>
          <w:lang w:val="en-US"/>
        </w:rPr>
        <w:t>... eating grass.</w:t>
      </w:r>
      <w:r w:rsidRPr="00B10ECF">
        <w:rPr>
          <w:rFonts w:ascii="Times New Roman" w:hAnsi="Times New Roman" w:cs="Times New Roman"/>
          <w:b w:val="0"/>
          <w:color w:val="auto"/>
          <w:sz w:val="24"/>
          <w:lang w:val="en-US"/>
        </w:rPr>
        <w:t xml:space="preserve"> </w:t>
      </w:r>
      <w:r w:rsidRPr="00B10ECF">
        <w:rPr>
          <w:rStyle w:val="fontstyle21"/>
          <w:rFonts w:ascii="Times New Roman" w:hAnsi="Times New Roman" w:cs="Times New Roman"/>
          <w:b w:val="0"/>
          <w:color w:val="auto"/>
          <w:sz w:val="24"/>
          <w:szCs w:val="24"/>
          <w:lang w:val="en-US"/>
        </w:rPr>
        <w:t>5. Two cats ... sitting on the bench</w:t>
      </w:r>
      <w:r w:rsidRPr="00B10ECF">
        <w:rPr>
          <w:rStyle w:val="fontstyle21"/>
          <w:rFonts w:ascii="Times New Roman" w:hAnsi="Times New Roman" w:cs="Times New Roman"/>
          <w:b w:val="0"/>
          <w:color w:val="auto"/>
          <w:sz w:val="24"/>
          <w:szCs w:val="24"/>
          <w:lang w:val="kk-KZ"/>
        </w:rPr>
        <w:t>. 6. Dogs ... running.</w:t>
      </w:r>
    </w:p>
    <w:p w14:paraId="5CD378AC" w14:textId="0A43FBD6" w:rsidR="00C7309C" w:rsidRPr="00B10ECF" w:rsidRDefault="00C7309C" w:rsidP="00C7309C">
      <w:pPr>
        <w:rPr>
          <w:bCs/>
          <w:sz w:val="24"/>
          <w:lang w:val="kk-KZ"/>
        </w:rPr>
      </w:pPr>
      <w:r w:rsidRPr="00B10ECF">
        <w:rPr>
          <w:rStyle w:val="fontstyle31"/>
          <w:color w:val="auto"/>
          <w:lang w:val="kk-KZ"/>
        </w:rPr>
        <w:t>3</w:t>
      </w:r>
      <w:r w:rsidRPr="00B10ECF">
        <w:rPr>
          <w:bCs/>
          <w:szCs w:val="28"/>
          <w:lang w:val="kk-KZ" w:eastAsia="en-US"/>
        </w:rPr>
        <w:t>-</w:t>
      </w:r>
      <w:r w:rsidRPr="00B10ECF">
        <w:rPr>
          <w:b/>
          <w:bCs/>
          <w:szCs w:val="28"/>
          <w:lang w:val="kk-KZ" w:eastAsia="en-US"/>
        </w:rPr>
        <w:t xml:space="preserve">тапсырма. </w:t>
      </w:r>
      <w:r w:rsidRPr="00B10ECF">
        <w:rPr>
          <w:rStyle w:val="fontstyle31"/>
          <w:b w:val="0"/>
          <w:color w:val="auto"/>
          <w:lang w:val="kk-KZ"/>
        </w:rPr>
        <w:t>Жақшаны ашып, етістікті қажетті формаға қойып</w:t>
      </w:r>
      <w:r w:rsidR="00A50FC4" w:rsidRPr="00B10ECF">
        <w:rPr>
          <w:rStyle w:val="fontstyle31"/>
          <w:b w:val="0"/>
          <w:color w:val="auto"/>
          <w:lang w:val="kk-KZ"/>
        </w:rPr>
        <w:t xml:space="preserve"> айт,</w:t>
      </w:r>
      <w:r w:rsidRPr="00B10ECF">
        <w:rPr>
          <w:rStyle w:val="fontstyle31"/>
          <w:b w:val="0"/>
          <w:color w:val="auto"/>
          <w:lang w:val="kk-KZ"/>
        </w:rPr>
        <w:t xml:space="preserve"> жаз</w:t>
      </w:r>
      <w:r w:rsidR="00A50FC4" w:rsidRPr="00B10ECF">
        <w:rPr>
          <w:rStyle w:val="fontstyle31"/>
          <w:b w:val="0"/>
          <w:color w:val="auto"/>
          <w:lang w:val="kk-KZ"/>
        </w:rPr>
        <w:t>ып ал</w:t>
      </w:r>
      <w:r w:rsidRPr="00B10ECF">
        <w:rPr>
          <w:rStyle w:val="fontstyle31"/>
          <w:b w:val="0"/>
          <w:color w:val="auto"/>
          <w:lang w:val="kk-KZ"/>
        </w:rPr>
        <w:t>.</w:t>
      </w:r>
      <w:r w:rsidRPr="00B10ECF">
        <w:rPr>
          <w:rStyle w:val="fontstyle21"/>
          <w:rFonts w:ascii="Times New Roman" w:hAnsi="Times New Roman"/>
          <w:color w:val="auto"/>
          <w:sz w:val="28"/>
          <w:szCs w:val="28"/>
          <w:lang w:val="kk-KZ"/>
        </w:rPr>
        <w:t>1</w:t>
      </w:r>
      <w:r w:rsidRPr="00B10ECF">
        <w:rPr>
          <w:rStyle w:val="fontstyle21"/>
          <w:rFonts w:ascii="Times New Roman" w:hAnsi="Times New Roman"/>
          <w:color w:val="auto"/>
          <w:sz w:val="24"/>
          <w:szCs w:val="24"/>
          <w:lang w:val="kk-KZ"/>
        </w:rPr>
        <w:t xml:space="preserve">. </w:t>
      </w:r>
      <w:r w:rsidRPr="00B10ECF">
        <w:rPr>
          <w:rStyle w:val="fontstyle21"/>
          <w:rFonts w:ascii="Times New Roman" w:hAnsi="Times New Roman"/>
          <w:color w:val="auto"/>
          <w:sz w:val="24"/>
          <w:szCs w:val="24"/>
          <w:lang w:val="en-US"/>
        </w:rPr>
        <w:t>The tiger (be) a wild animal. 2.</w:t>
      </w:r>
      <w:r w:rsidRPr="00B10ECF">
        <w:rPr>
          <w:rStyle w:val="fontstyle21"/>
          <w:rFonts w:ascii="Times New Roman" w:hAnsi="Times New Roman"/>
          <w:color w:val="auto"/>
          <w:sz w:val="24"/>
          <w:szCs w:val="24"/>
          <w:lang w:val="kk-KZ"/>
        </w:rPr>
        <w:t xml:space="preserve"> </w:t>
      </w:r>
      <w:r w:rsidRPr="00B10ECF">
        <w:rPr>
          <w:rStyle w:val="fontstyle21"/>
          <w:rFonts w:ascii="Times New Roman" w:hAnsi="Times New Roman"/>
          <w:color w:val="auto"/>
          <w:sz w:val="24"/>
          <w:szCs w:val="24"/>
          <w:lang w:val="en-US"/>
        </w:rPr>
        <w:t>The tiger (can run) fast and (jump) high.</w:t>
      </w:r>
      <w:r w:rsidRPr="00B10ECF">
        <w:rPr>
          <w:sz w:val="24"/>
          <w:lang w:val="en-US"/>
        </w:rPr>
        <w:t xml:space="preserve"> </w:t>
      </w:r>
      <w:r w:rsidRPr="00B10ECF">
        <w:rPr>
          <w:rStyle w:val="fontstyle21"/>
          <w:rFonts w:ascii="Times New Roman" w:hAnsi="Times New Roman"/>
          <w:color w:val="auto"/>
          <w:sz w:val="24"/>
          <w:szCs w:val="24"/>
          <w:lang w:val="en-US"/>
        </w:rPr>
        <w:t>3. The bear (live) in the forest.</w:t>
      </w:r>
      <w:r w:rsidRPr="00B10ECF">
        <w:rPr>
          <w:sz w:val="24"/>
          <w:lang w:val="en-US"/>
        </w:rPr>
        <w:t xml:space="preserve"> </w:t>
      </w:r>
      <w:r w:rsidRPr="00B10ECF">
        <w:rPr>
          <w:rStyle w:val="fontstyle21"/>
          <w:rFonts w:ascii="Times New Roman" w:hAnsi="Times New Roman"/>
          <w:color w:val="auto"/>
          <w:sz w:val="24"/>
          <w:szCs w:val="24"/>
          <w:lang w:val="en-US"/>
        </w:rPr>
        <w:t>4.</w:t>
      </w:r>
      <w:r w:rsidRPr="00B10ECF">
        <w:rPr>
          <w:sz w:val="24"/>
          <w:lang w:val="en-US"/>
        </w:rPr>
        <w:t xml:space="preserve"> </w:t>
      </w:r>
      <w:r w:rsidRPr="00B10ECF">
        <w:rPr>
          <w:rStyle w:val="fontstyle21"/>
          <w:rFonts w:ascii="Times New Roman" w:hAnsi="Times New Roman"/>
          <w:color w:val="auto"/>
          <w:sz w:val="24"/>
          <w:szCs w:val="24"/>
          <w:lang w:val="en-US"/>
        </w:rPr>
        <w:t>Wild animals (be) dangerous to people. 5. The farmer (feed) the animals every day. 6. Children (play) with dogs now.</w:t>
      </w:r>
    </w:p>
    <w:p w14:paraId="37C93E3E" w14:textId="4E0F326F" w:rsidR="00C7309C" w:rsidRPr="00B10ECF" w:rsidRDefault="00C7309C" w:rsidP="00C7309C">
      <w:pPr>
        <w:widowControl w:val="0"/>
        <w:rPr>
          <w:bCs/>
          <w:sz w:val="24"/>
          <w:lang w:val="kk-KZ"/>
        </w:rPr>
      </w:pPr>
      <w:r w:rsidRPr="00B10ECF">
        <w:rPr>
          <w:rStyle w:val="fontstyle31"/>
          <w:color w:val="auto"/>
          <w:lang w:val="kk-KZ"/>
        </w:rPr>
        <w:t>4</w:t>
      </w:r>
      <w:r w:rsidRPr="00B10ECF">
        <w:rPr>
          <w:bCs/>
          <w:szCs w:val="28"/>
          <w:lang w:val="kk-KZ" w:eastAsia="en-US"/>
        </w:rPr>
        <w:t>-</w:t>
      </w:r>
      <w:r w:rsidRPr="00B10ECF">
        <w:rPr>
          <w:b/>
          <w:bCs/>
          <w:szCs w:val="28"/>
          <w:lang w:val="kk-KZ" w:eastAsia="en-US"/>
        </w:rPr>
        <w:t xml:space="preserve">тапсырма. </w:t>
      </w:r>
      <w:r w:rsidRPr="00B10ECF">
        <w:rPr>
          <w:rStyle w:val="fontstyle31"/>
          <w:b w:val="0"/>
          <w:color w:val="auto"/>
          <w:lang w:val="kk-KZ"/>
        </w:rPr>
        <w:t>Жауаптың дұрыс нұсқасын та</w:t>
      </w:r>
      <w:r w:rsidR="00A50FC4" w:rsidRPr="00B10ECF">
        <w:rPr>
          <w:rStyle w:val="fontstyle31"/>
          <w:b w:val="0"/>
          <w:color w:val="auto"/>
          <w:lang w:val="kk-KZ"/>
        </w:rPr>
        <w:t>уып айт,</w:t>
      </w:r>
      <w:r w:rsidRPr="00B10ECF">
        <w:rPr>
          <w:rStyle w:val="fontstyle31"/>
          <w:b w:val="0"/>
          <w:color w:val="auto"/>
          <w:lang w:val="kk-KZ"/>
        </w:rPr>
        <w:t xml:space="preserve"> жаз.</w:t>
      </w:r>
      <w:r w:rsidRPr="00B10ECF">
        <w:rPr>
          <w:rStyle w:val="fontstyle31"/>
          <w:b w:val="0"/>
          <w:color w:val="auto"/>
          <w:sz w:val="24"/>
          <w:szCs w:val="24"/>
          <w:lang w:val="kk-KZ"/>
        </w:rPr>
        <w:t xml:space="preserve"> 1. </w:t>
      </w:r>
      <w:r w:rsidRPr="00B10ECF">
        <w:rPr>
          <w:rStyle w:val="fontstyle31"/>
          <w:b w:val="0"/>
          <w:color w:val="auto"/>
          <w:sz w:val="24"/>
          <w:szCs w:val="24"/>
          <w:lang w:val="en-US"/>
        </w:rPr>
        <w:t>This is a rabbit</w:t>
      </w:r>
      <w:r w:rsidRPr="00B10ECF">
        <w:rPr>
          <w:rStyle w:val="fontstyle31"/>
          <w:b w:val="0"/>
          <w:color w:val="auto"/>
          <w:sz w:val="24"/>
          <w:szCs w:val="24"/>
          <w:lang w:val="kk-KZ"/>
        </w:rPr>
        <w:t xml:space="preserve"> </w:t>
      </w:r>
      <w:r w:rsidRPr="00B10ECF">
        <w:rPr>
          <w:rStyle w:val="fontstyle31"/>
          <w:b w:val="0"/>
          <w:color w:val="auto"/>
          <w:sz w:val="24"/>
          <w:szCs w:val="24"/>
          <w:lang w:val="en-US"/>
        </w:rPr>
        <w:t>... tail is short</w:t>
      </w:r>
      <w:r w:rsidRPr="00B10ECF">
        <w:rPr>
          <w:b/>
          <w:sz w:val="24"/>
          <w:lang w:val="en-US"/>
        </w:rPr>
        <w:t xml:space="preserve"> </w:t>
      </w:r>
      <w:r w:rsidRPr="00B10ECF">
        <w:rPr>
          <w:b/>
          <w:sz w:val="24"/>
          <w:lang w:val="kk-KZ"/>
        </w:rPr>
        <w:t xml:space="preserve">  </w:t>
      </w:r>
      <w:r w:rsidRPr="00B10ECF">
        <w:rPr>
          <w:rStyle w:val="fontstyle31"/>
          <w:b w:val="0"/>
          <w:color w:val="auto"/>
          <w:sz w:val="24"/>
          <w:szCs w:val="24"/>
          <w:lang w:val="en-US"/>
        </w:rPr>
        <w:t xml:space="preserve">a) </w:t>
      </w:r>
      <w:proofErr w:type="gramStart"/>
      <w:r w:rsidRPr="00B10ECF">
        <w:rPr>
          <w:rStyle w:val="fontstyle31"/>
          <w:b w:val="0"/>
          <w:color w:val="auto"/>
          <w:sz w:val="24"/>
          <w:szCs w:val="24"/>
          <w:lang w:val="en-US"/>
        </w:rPr>
        <w:t>It</w:t>
      </w:r>
      <w:proofErr w:type="gramEnd"/>
      <w:r w:rsidRPr="00B10ECF">
        <w:rPr>
          <w:rStyle w:val="fontstyle31"/>
          <w:b w:val="0"/>
          <w:color w:val="auto"/>
          <w:sz w:val="24"/>
          <w:szCs w:val="24"/>
          <w:lang w:val="en-US"/>
        </w:rPr>
        <w:t xml:space="preserve"> b) Its c) Their 2. My friend ... got a beautiful cat.</w:t>
      </w:r>
      <w:r w:rsidRPr="00B10ECF">
        <w:rPr>
          <w:b/>
          <w:sz w:val="24"/>
          <w:lang w:val="en-US"/>
        </w:rPr>
        <w:t xml:space="preserve"> </w:t>
      </w:r>
      <w:r w:rsidRPr="00B10ECF">
        <w:rPr>
          <w:b/>
          <w:sz w:val="24"/>
          <w:lang w:val="kk-KZ"/>
        </w:rPr>
        <w:t xml:space="preserve">  </w:t>
      </w:r>
      <w:r w:rsidRPr="00B10ECF">
        <w:rPr>
          <w:rStyle w:val="fontstyle31"/>
          <w:b w:val="0"/>
          <w:color w:val="auto"/>
          <w:sz w:val="24"/>
          <w:szCs w:val="24"/>
          <w:lang w:val="en-US"/>
        </w:rPr>
        <w:t>a) has b) have c) don’t have. 3. ... the monkey like bananas?</w:t>
      </w:r>
      <w:r w:rsidRPr="00B10ECF">
        <w:rPr>
          <w:b/>
          <w:sz w:val="24"/>
          <w:lang w:val="en-US"/>
        </w:rPr>
        <w:t xml:space="preserve"> </w:t>
      </w:r>
      <w:r w:rsidRPr="00B10ECF">
        <w:rPr>
          <w:b/>
          <w:sz w:val="24"/>
          <w:lang w:val="kk-KZ"/>
        </w:rPr>
        <w:t xml:space="preserve">  </w:t>
      </w:r>
      <w:r w:rsidRPr="00B10ECF">
        <w:rPr>
          <w:rStyle w:val="fontstyle31"/>
          <w:b w:val="0"/>
          <w:color w:val="auto"/>
          <w:sz w:val="24"/>
          <w:szCs w:val="24"/>
          <w:lang w:val="en-US"/>
        </w:rPr>
        <w:t>a) Does b) Do c) Don’t 4. Look! Look! Ducks … … into the water now.</w:t>
      </w:r>
      <w:r w:rsidRPr="00B10ECF">
        <w:rPr>
          <w:b/>
          <w:sz w:val="24"/>
          <w:lang w:val="en-US"/>
        </w:rPr>
        <w:t xml:space="preserve"> </w:t>
      </w:r>
      <w:r w:rsidRPr="00B10ECF">
        <w:rPr>
          <w:rStyle w:val="fontstyle31"/>
          <w:b w:val="0"/>
          <w:color w:val="auto"/>
          <w:sz w:val="24"/>
          <w:szCs w:val="24"/>
          <w:lang w:val="en-US"/>
        </w:rPr>
        <w:t>a) jumps b) jump c) are jumping. 5. This is my ... pet.</w:t>
      </w:r>
      <w:r w:rsidRPr="00B10ECF">
        <w:rPr>
          <w:b/>
          <w:sz w:val="24"/>
          <w:lang w:val="en-US"/>
        </w:rPr>
        <w:t xml:space="preserve"> </w:t>
      </w:r>
      <w:r w:rsidRPr="00B10ECF">
        <w:rPr>
          <w:b/>
          <w:sz w:val="24"/>
          <w:lang w:val="kk-KZ"/>
        </w:rPr>
        <w:t xml:space="preserve">   </w:t>
      </w:r>
      <w:r w:rsidRPr="00B10ECF">
        <w:rPr>
          <w:rStyle w:val="fontstyle31"/>
          <w:b w:val="0"/>
          <w:color w:val="auto"/>
          <w:sz w:val="24"/>
          <w:szCs w:val="24"/>
          <w:lang w:val="en-US"/>
        </w:rPr>
        <w:t>a) sisters</w:t>
      </w:r>
      <w:r w:rsidRPr="00B10ECF">
        <w:rPr>
          <w:rStyle w:val="fontstyle31"/>
          <w:b w:val="0"/>
          <w:color w:val="auto"/>
          <w:sz w:val="24"/>
          <w:szCs w:val="24"/>
          <w:lang w:val="kk-KZ"/>
        </w:rPr>
        <w:t xml:space="preserve"> </w:t>
      </w:r>
      <w:r w:rsidRPr="00B10ECF">
        <w:rPr>
          <w:rStyle w:val="fontstyle31"/>
          <w:b w:val="0"/>
          <w:color w:val="auto"/>
          <w:sz w:val="24"/>
          <w:szCs w:val="24"/>
          <w:lang w:val="en-US"/>
        </w:rPr>
        <w:t>b) sister c) sister’s. 6. My dog has got four ...</w:t>
      </w:r>
      <w:r w:rsidRPr="00B10ECF">
        <w:rPr>
          <w:b/>
          <w:sz w:val="24"/>
          <w:lang w:val="kk-KZ"/>
        </w:rPr>
        <w:t xml:space="preserve">    </w:t>
      </w:r>
      <w:r w:rsidRPr="00B10ECF">
        <w:rPr>
          <w:rStyle w:val="fontstyle31"/>
          <w:b w:val="0"/>
          <w:color w:val="auto"/>
          <w:sz w:val="24"/>
          <w:szCs w:val="24"/>
          <w:lang w:val="en-US"/>
        </w:rPr>
        <w:t>a) a puppy b) puppies c) puppy's. 7. ... feed the animals in the zoo! They might get sick.</w:t>
      </w:r>
      <w:r w:rsidRPr="00B10ECF">
        <w:rPr>
          <w:b/>
          <w:sz w:val="24"/>
          <w:lang w:val="en-US"/>
        </w:rPr>
        <w:t xml:space="preserve"> </w:t>
      </w:r>
      <w:r w:rsidRPr="00B10ECF">
        <w:rPr>
          <w:rStyle w:val="fontstyle31"/>
          <w:b w:val="0"/>
          <w:color w:val="auto"/>
          <w:sz w:val="24"/>
          <w:szCs w:val="24"/>
          <w:lang w:val="en-US"/>
        </w:rPr>
        <w:t>a) Doesn’t b) Don’t c) Not. 8. Where ... you? I'm walking my dog</w:t>
      </w:r>
      <w:r w:rsidRPr="00B10ECF">
        <w:rPr>
          <w:b/>
          <w:sz w:val="24"/>
          <w:lang w:val="en-US"/>
        </w:rPr>
        <w:t xml:space="preserve"> </w:t>
      </w:r>
      <w:r w:rsidRPr="00B10ECF">
        <w:rPr>
          <w:b/>
          <w:sz w:val="24"/>
          <w:lang w:val="kk-KZ"/>
        </w:rPr>
        <w:t xml:space="preserve"> </w:t>
      </w:r>
      <w:r w:rsidRPr="00B10ECF">
        <w:rPr>
          <w:b/>
          <w:sz w:val="24"/>
          <w:lang w:val="en-US"/>
        </w:rPr>
        <w:t xml:space="preserve"> </w:t>
      </w:r>
      <w:r w:rsidRPr="00B10ECF">
        <w:rPr>
          <w:rStyle w:val="fontstyle31"/>
          <w:b w:val="0"/>
          <w:color w:val="auto"/>
          <w:sz w:val="24"/>
          <w:szCs w:val="24"/>
          <w:lang w:val="en-US"/>
        </w:rPr>
        <w:t>a) are b) is c) am. 9. Can a cat swim? No,</w:t>
      </w:r>
      <w:r w:rsidRPr="00B10ECF">
        <w:rPr>
          <w:sz w:val="24"/>
          <w:lang w:val="en-US"/>
        </w:rPr>
        <w:t xml:space="preserve"> </w:t>
      </w:r>
      <w:r w:rsidRPr="00B10ECF">
        <w:rPr>
          <w:rStyle w:val="fontstyle31"/>
          <w:b w:val="0"/>
          <w:color w:val="auto"/>
          <w:sz w:val="24"/>
          <w:szCs w:val="24"/>
          <w:lang w:val="en-US"/>
        </w:rPr>
        <w:t>No it ...</w:t>
      </w:r>
      <w:r w:rsidRPr="00B10ECF">
        <w:rPr>
          <w:b/>
          <w:sz w:val="24"/>
          <w:lang w:val="kk-KZ"/>
        </w:rPr>
        <w:t xml:space="preserve">   </w:t>
      </w:r>
      <w:r w:rsidRPr="00B10ECF">
        <w:rPr>
          <w:rStyle w:val="fontstyle31"/>
          <w:b w:val="0"/>
          <w:color w:val="auto"/>
          <w:sz w:val="24"/>
          <w:szCs w:val="24"/>
          <w:lang w:val="en-US"/>
        </w:rPr>
        <w:t>a) don’t b) can’t c) haven’t. 10. This is ... rat.</w:t>
      </w:r>
      <w:r w:rsidRPr="00B10ECF">
        <w:rPr>
          <w:b/>
          <w:sz w:val="24"/>
          <w:lang w:val="en-US"/>
        </w:rPr>
        <w:t xml:space="preserve"> </w:t>
      </w:r>
      <w:r w:rsidRPr="00B10ECF">
        <w:rPr>
          <w:b/>
          <w:sz w:val="24"/>
          <w:lang w:val="kk-KZ"/>
        </w:rPr>
        <w:t xml:space="preserve">    </w:t>
      </w:r>
      <w:r w:rsidRPr="00B10ECF">
        <w:rPr>
          <w:rStyle w:val="fontstyle31"/>
          <w:b w:val="0"/>
          <w:color w:val="auto"/>
          <w:sz w:val="24"/>
          <w:szCs w:val="24"/>
          <w:lang w:val="kk-KZ"/>
        </w:rPr>
        <w:t>a) a  b) that c) an</w:t>
      </w:r>
    </w:p>
    <w:p w14:paraId="585BA611" w14:textId="6371AFC1" w:rsidR="00002925" w:rsidRPr="00B10ECF" w:rsidRDefault="00002925" w:rsidP="00B60120">
      <w:pPr>
        <w:widowControl w:val="0"/>
        <w:rPr>
          <w:rStyle w:val="fontstyle01"/>
          <w:rFonts w:ascii="Times New Roman" w:hAnsi="Times New Roman"/>
          <w:b w:val="0"/>
          <w:bCs w:val="0"/>
          <w:color w:val="auto"/>
          <w:sz w:val="24"/>
          <w:szCs w:val="24"/>
          <w:lang w:val="en-US" w:eastAsia="en-US"/>
        </w:rPr>
      </w:pPr>
      <w:r w:rsidRPr="00B10ECF">
        <w:rPr>
          <w:b/>
          <w:szCs w:val="28"/>
          <w:lang w:val="kk-KZ" w:eastAsia="en-US"/>
        </w:rPr>
        <w:t xml:space="preserve">5- тапсырма. </w:t>
      </w:r>
      <w:r w:rsidRPr="00B10ECF">
        <w:rPr>
          <w:szCs w:val="28"/>
          <w:lang w:val="kk-KZ" w:eastAsia="en-US"/>
        </w:rPr>
        <w:t>Мәтінді</w:t>
      </w:r>
      <w:r w:rsidR="00A50FC4" w:rsidRPr="00B10ECF">
        <w:rPr>
          <w:szCs w:val="28"/>
          <w:lang w:val="kk-KZ" w:eastAsia="en-US"/>
        </w:rPr>
        <w:t xml:space="preserve"> оқып,</w:t>
      </w:r>
      <w:r w:rsidRPr="00B10ECF">
        <w:rPr>
          <w:szCs w:val="28"/>
          <w:lang w:val="kk-KZ" w:eastAsia="en-US"/>
        </w:rPr>
        <w:t xml:space="preserve"> қажетті тыныс белгілерін қой</w:t>
      </w:r>
      <w:r w:rsidR="00A50FC4" w:rsidRPr="00B10ECF">
        <w:rPr>
          <w:szCs w:val="28"/>
          <w:lang w:val="kk-KZ" w:eastAsia="en-US"/>
        </w:rPr>
        <w:t xml:space="preserve">ып айт, көшіріп жаз, </w:t>
      </w:r>
      <w:r w:rsidR="00323EE9" w:rsidRPr="00B10ECF">
        <w:rPr>
          <w:szCs w:val="28"/>
          <w:lang w:val="kk-KZ" w:eastAsia="en-US"/>
        </w:rPr>
        <w:t xml:space="preserve"> </w:t>
      </w:r>
      <w:r w:rsidRPr="00B10ECF">
        <w:rPr>
          <w:rStyle w:val="fontstyle01"/>
          <w:rFonts w:ascii="Times New Roman" w:hAnsi="Times New Roman"/>
          <w:b w:val="0"/>
          <w:color w:val="auto"/>
          <w:sz w:val="24"/>
          <w:szCs w:val="24"/>
          <w:lang w:val="kk-KZ"/>
        </w:rPr>
        <w:t>Hello my friend.</w:t>
      </w:r>
      <w:r w:rsidR="00323EE9"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My name is Helen. I am from Oxford, England. I am a pupil</w:t>
      </w:r>
      <w:r w:rsidRPr="00B10ECF">
        <w:rPr>
          <w:b/>
          <w:sz w:val="24"/>
          <w:lang w:val="en-US"/>
        </w:rPr>
        <w:t xml:space="preserve"> </w:t>
      </w:r>
      <w:r w:rsidRPr="00B10ECF">
        <w:rPr>
          <w:rStyle w:val="fontstyle01"/>
          <w:rFonts w:ascii="Times New Roman" w:hAnsi="Times New Roman"/>
          <w:b w:val="0"/>
          <w:color w:val="auto"/>
          <w:sz w:val="24"/>
          <w:szCs w:val="24"/>
          <w:lang w:val="en-US"/>
        </w:rPr>
        <w:t>and you.</w:t>
      </w:r>
      <w:r w:rsidRPr="00B10ECF">
        <w:rPr>
          <w:b/>
          <w:sz w:val="24"/>
          <w:lang w:val="en-US"/>
        </w:rPr>
        <w:t xml:space="preserve"> </w:t>
      </w:r>
      <w:r w:rsidRPr="00B10ECF">
        <w:rPr>
          <w:sz w:val="24"/>
          <w:lang w:val="en-US"/>
        </w:rPr>
        <w:t>I am</w:t>
      </w:r>
      <w:r w:rsidRPr="00B10ECF">
        <w:rPr>
          <w:b/>
          <w:sz w:val="24"/>
          <w:lang w:val="en-US"/>
        </w:rPr>
        <w:t xml:space="preserve"> </w:t>
      </w:r>
      <w:r w:rsidRPr="00B10ECF">
        <w:rPr>
          <w:sz w:val="24"/>
          <w:lang w:val="en-US"/>
        </w:rPr>
        <w:t>eleven years old.</w:t>
      </w:r>
      <w:r w:rsidRPr="00B10ECF">
        <w:rPr>
          <w:rStyle w:val="fontstyle01"/>
          <w:rFonts w:ascii="Times New Roman" w:hAnsi="Times New Roman"/>
          <w:b w:val="0"/>
          <w:color w:val="auto"/>
          <w:sz w:val="24"/>
          <w:szCs w:val="24"/>
          <w:lang w:val="en-US"/>
        </w:rPr>
        <w:t xml:space="preserve"> I</w:t>
      </w:r>
      <w:r w:rsidRPr="00B10ECF">
        <w:rPr>
          <w:rStyle w:val="a3"/>
          <w:sz w:val="24"/>
          <w:szCs w:val="24"/>
        </w:rPr>
        <w:t xml:space="preserve"> </w:t>
      </w:r>
      <w:r w:rsidRPr="00B10ECF">
        <w:rPr>
          <w:rStyle w:val="fontstyle01"/>
          <w:rFonts w:ascii="Times New Roman" w:hAnsi="Times New Roman"/>
          <w:b w:val="0"/>
          <w:color w:val="auto"/>
          <w:sz w:val="24"/>
          <w:szCs w:val="24"/>
          <w:lang w:val="en-US"/>
        </w:rPr>
        <w:t>like</w:t>
      </w:r>
      <w:r w:rsidR="00565EA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running</w:t>
      </w:r>
      <w:r w:rsidRPr="00B10ECF">
        <w:rPr>
          <w:rStyle w:val="fontstyle01"/>
          <w:rFonts w:ascii="Times New Roman" w:hAnsi="Times New Roman"/>
          <w:color w:val="auto"/>
          <w:sz w:val="24"/>
          <w:szCs w:val="24"/>
          <w:lang w:val="en-US"/>
        </w:rPr>
        <w:t xml:space="preserve"> </w:t>
      </w:r>
      <w:r w:rsidRPr="00B10ECF">
        <w:rPr>
          <w:rStyle w:val="fontstyle01"/>
          <w:rFonts w:ascii="Times New Roman" w:hAnsi="Times New Roman"/>
          <w:b w:val="0"/>
          <w:color w:val="auto"/>
          <w:sz w:val="24"/>
          <w:szCs w:val="24"/>
          <w:lang w:val="en-US"/>
        </w:rPr>
        <w:t>swimming. I have got</w:t>
      </w:r>
      <w:r w:rsidR="00565EA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a parrot.</w:t>
      </w:r>
      <w:r w:rsidR="00565EA1" w:rsidRPr="00B10ECF">
        <w:rPr>
          <w:sz w:val="24"/>
          <w:lang w:val="en-US"/>
        </w:rPr>
        <w:t xml:space="preserve"> </w:t>
      </w:r>
      <w:r w:rsidRPr="00B10ECF">
        <w:rPr>
          <w:rStyle w:val="fontstyle01"/>
          <w:rFonts w:ascii="Times New Roman" w:hAnsi="Times New Roman"/>
          <w:b w:val="0"/>
          <w:color w:val="auto"/>
          <w:sz w:val="24"/>
          <w:szCs w:val="24"/>
          <w:lang w:val="en-US"/>
        </w:rPr>
        <w:t>I’ve got a brother a sister and you. My sister is a student.</w:t>
      </w:r>
      <w:r w:rsidRPr="00B10ECF">
        <w:rPr>
          <w:b/>
          <w:sz w:val="24"/>
          <w:lang w:val="en-US"/>
        </w:rPr>
        <w:t xml:space="preserve"> </w:t>
      </w:r>
      <w:r w:rsidRPr="00B10ECF">
        <w:rPr>
          <w:rStyle w:val="fontstyle01"/>
          <w:rFonts w:ascii="Times New Roman" w:hAnsi="Times New Roman"/>
          <w:b w:val="0"/>
          <w:color w:val="auto"/>
          <w:sz w:val="24"/>
          <w:szCs w:val="24"/>
          <w:lang w:val="en-US"/>
        </w:rPr>
        <w:t>Her name is Mary.</w:t>
      </w:r>
      <w:r w:rsidRPr="00B10ECF">
        <w:rPr>
          <w:rStyle w:val="a3"/>
          <w:sz w:val="24"/>
          <w:szCs w:val="24"/>
        </w:rPr>
        <w:t xml:space="preserve"> </w:t>
      </w:r>
      <w:r w:rsidRPr="00B10ECF">
        <w:rPr>
          <w:rStyle w:val="fontstyle01"/>
          <w:rFonts w:ascii="Times New Roman" w:hAnsi="Times New Roman"/>
          <w:b w:val="0"/>
          <w:color w:val="auto"/>
          <w:sz w:val="24"/>
          <w:szCs w:val="24"/>
          <w:lang w:val="en-US"/>
        </w:rPr>
        <w:t>My sister is twenty. She</w:t>
      </w:r>
      <w:r w:rsidRPr="00B10ECF">
        <w:rPr>
          <w:rStyle w:val="a3"/>
          <w:sz w:val="24"/>
          <w:szCs w:val="24"/>
        </w:rPr>
        <w:t xml:space="preserve"> </w:t>
      </w:r>
      <w:r w:rsidRPr="00B10ECF">
        <w:rPr>
          <w:rStyle w:val="fontstyle01"/>
          <w:rFonts w:ascii="Times New Roman" w:hAnsi="Times New Roman"/>
          <w:b w:val="0"/>
          <w:color w:val="auto"/>
          <w:sz w:val="24"/>
          <w:szCs w:val="24"/>
          <w:lang w:val="en-US"/>
        </w:rPr>
        <w:t>likes skiing skating volleyball. She has got</w:t>
      </w:r>
      <w:r w:rsidR="00565EA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pets: a dog a cat</w:t>
      </w:r>
      <w:r w:rsidR="00565EA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two kittens.</w:t>
      </w:r>
      <w:r w:rsidR="00323EE9"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My brother is not a student. He is an engineer.</w:t>
      </w:r>
      <w:r w:rsidRPr="00B10ECF">
        <w:rPr>
          <w:b/>
          <w:sz w:val="24"/>
          <w:lang w:val="en-US"/>
        </w:rPr>
        <w:t xml:space="preserve"> </w:t>
      </w:r>
      <w:r w:rsidRPr="00B10ECF">
        <w:rPr>
          <w:rStyle w:val="fontstyle01"/>
          <w:rFonts w:ascii="Times New Roman" w:hAnsi="Times New Roman"/>
          <w:b w:val="0"/>
          <w:color w:val="auto"/>
          <w:sz w:val="24"/>
          <w:szCs w:val="24"/>
          <w:lang w:val="en-US"/>
        </w:rPr>
        <w:t xml:space="preserve">His name is Mark. My brother is </w:t>
      </w:r>
      <w:proofErr w:type="gramStart"/>
      <w:r w:rsidRPr="00B10ECF">
        <w:rPr>
          <w:rStyle w:val="fontstyle01"/>
          <w:rFonts w:ascii="Times New Roman" w:hAnsi="Times New Roman"/>
          <w:b w:val="0"/>
          <w:color w:val="auto"/>
          <w:sz w:val="24"/>
          <w:szCs w:val="24"/>
          <w:lang w:val="en-US"/>
        </w:rPr>
        <w:t>twenty seven</w:t>
      </w:r>
      <w:proofErr w:type="gramEnd"/>
      <w:r w:rsidRPr="00B10ECF">
        <w:rPr>
          <w:rStyle w:val="fontstyle01"/>
          <w:rFonts w:ascii="Times New Roman" w:hAnsi="Times New Roman"/>
          <w:b w:val="0"/>
          <w:color w:val="auto"/>
          <w:sz w:val="24"/>
          <w:szCs w:val="24"/>
          <w:lang w:val="en-US"/>
        </w:rPr>
        <w:t>.</w:t>
      </w:r>
      <w:r w:rsidR="00AB2BC9"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He</w:t>
      </w:r>
      <w:r w:rsidRPr="00B10ECF">
        <w:rPr>
          <w:rStyle w:val="a3"/>
          <w:sz w:val="24"/>
          <w:szCs w:val="24"/>
        </w:rPr>
        <w:t xml:space="preserve"> </w:t>
      </w:r>
      <w:r w:rsidRPr="00B10ECF">
        <w:rPr>
          <w:rStyle w:val="fontstyle01"/>
          <w:rFonts w:ascii="Times New Roman" w:hAnsi="Times New Roman"/>
          <w:b w:val="0"/>
          <w:color w:val="auto"/>
          <w:sz w:val="24"/>
          <w:szCs w:val="24"/>
          <w:lang w:val="en-US"/>
        </w:rPr>
        <w:t>likes tennis football</w:t>
      </w:r>
      <w:r w:rsidRPr="00B10ECF">
        <w:rPr>
          <w:rStyle w:val="fontstyle01"/>
          <w:rFonts w:ascii="Times New Roman" w:hAnsi="Times New Roman"/>
          <w:color w:val="auto"/>
          <w:sz w:val="24"/>
          <w:szCs w:val="24"/>
          <w:lang w:val="en-US"/>
        </w:rPr>
        <w:t xml:space="preserve"> </w:t>
      </w:r>
      <w:r w:rsidRPr="00B10ECF">
        <w:rPr>
          <w:rStyle w:val="fontstyle01"/>
          <w:rFonts w:ascii="Times New Roman" w:hAnsi="Times New Roman"/>
          <w:b w:val="0"/>
          <w:color w:val="auto"/>
          <w:sz w:val="24"/>
          <w:szCs w:val="24"/>
          <w:lang w:val="en-US"/>
        </w:rPr>
        <w:t>swimming. He has got</w:t>
      </w:r>
      <w:r w:rsidR="00565EA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a dog two puppies. I love my family.</w:t>
      </w:r>
      <w:r w:rsidRPr="00B10ECF">
        <w:rPr>
          <w:rStyle w:val="fontstyle01"/>
          <w:rFonts w:ascii="Times New Roman" w:hAnsi="Times New Roman"/>
          <w:color w:val="auto"/>
          <w:sz w:val="24"/>
          <w:szCs w:val="24"/>
          <w:lang w:val="en-US"/>
        </w:rPr>
        <w:t xml:space="preserve"> </w:t>
      </w:r>
      <w:r w:rsidRPr="00B10ECF">
        <w:rPr>
          <w:rStyle w:val="fontstyle01"/>
          <w:rFonts w:ascii="Times New Roman" w:hAnsi="Times New Roman"/>
          <w:b w:val="0"/>
          <w:color w:val="auto"/>
          <w:sz w:val="24"/>
          <w:szCs w:val="24"/>
          <w:lang w:val="en-US"/>
        </w:rPr>
        <w:t>Have you got sisters brothers.</w:t>
      </w:r>
      <w:r w:rsidRPr="00B10ECF">
        <w:rPr>
          <w:rStyle w:val="fontstyle01"/>
          <w:rFonts w:ascii="Times New Roman" w:hAnsi="Times New Roman"/>
          <w:color w:val="auto"/>
          <w:sz w:val="24"/>
          <w:szCs w:val="24"/>
          <w:lang w:val="en-US"/>
        </w:rPr>
        <w:t xml:space="preserve"> </w:t>
      </w:r>
      <w:r w:rsidRPr="00B10ECF">
        <w:rPr>
          <w:sz w:val="24"/>
          <w:lang w:val="en-US"/>
        </w:rPr>
        <w:t>How old are they Which sport do they like.</w:t>
      </w:r>
      <w:r w:rsidRPr="00B10ECF">
        <w:rPr>
          <w:rStyle w:val="fontstyle01"/>
          <w:rFonts w:ascii="Times New Roman" w:hAnsi="Times New Roman"/>
          <w:color w:val="auto"/>
          <w:sz w:val="24"/>
          <w:szCs w:val="24"/>
          <w:lang w:val="en-US"/>
        </w:rPr>
        <w:t xml:space="preserve"> </w:t>
      </w:r>
      <w:r w:rsidRPr="00B10ECF">
        <w:rPr>
          <w:rStyle w:val="fontstyle01"/>
          <w:rFonts w:ascii="Times New Roman" w:hAnsi="Times New Roman"/>
          <w:b w:val="0"/>
          <w:color w:val="auto"/>
          <w:sz w:val="24"/>
          <w:szCs w:val="24"/>
          <w:lang w:val="en-US"/>
        </w:rPr>
        <w:t>Have they got pets.</w:t>
      </w:r>
      <w:r w:rsidR="00323EE9" w:rsidRPr="00B10ECF">
        <w:rPr>
          <w:sz w:val="24"/>
          <w:lang w:val="en-US" w:eastAsia="en-US"/>
        </w:rPr>
        <w:t xml:space="preserve"> </w:t>
      </w:r>
      <w:r w:rsidR="00342C86" w:rsidRPr="00B10ECF">
        <w:rPr>
          <w:sz w:val="24"/>
          <w:lang w:val="en-US"/>
        </w:rPr>
        <w:t xml:space="preserve">   </w:t>
      </w:r>
      <w:r w:rsidR="00886978" w:rsidRPr="00B10ECF">
        <w:rPr>
          <w:sz w:val="24"/>
          <w:lang w:val="en-US"/>
        </w:rPr>
        <w:t xml:space="preserve"> </w:t>
      </w:r>
      <w:r w:rsidR="005B6D7B" w:rsidRPr="00B10ECF">
        <w:rPr>
          <w:rStyle w:val="fontstyle01"/>
          <w:rFonts w:ascii="Times New Roman" w:hAnsi="Times New Roman"/>
          <w:b w:val="0"/>
          <w:color w:val="auto"/>
          <w:sz w:val="24"/>
          <w:szCs w:val="24"/>
          <w:lang w:val="en-US"/>
        </w:rPr>
        <w:t>Bye, Alice.</w:t>
      </w:r>
    </w:p>
    <w:p w14:paraId="4EFEB450" w14:textId="33C69A25" w:rsidR="00002925" w:rsidRPr="00B10ECF" w:rsidRDefault="00AB2BC9" w:rsidP="00B60120">
      <w:pPr>
        <w:widowControl w:val="0"/>
        <w:rPr>
          <w:szCs w:val="28"/>
          <w:lang w:val="kk-KZ" w:eastAsia="en-US"/>
        </w:rPr>
      </w:pPr>
      <w:r w:rsidRPr="00B10ECF">
        <w:rPr>
          <w:b/>
          <w:szCs w:val="28"/>
          <w:lang w:val="en-US" w:eastAsia="en-US"/>
        </w:rPr>
        <w:t>6-</w:t>
      </w:r>
      <w:r w:rsidR="00002925" w:rsidRPr="00B10ECF">
        <w:rPr>
          <w:b/>
          <w:szCs w:val="28"/>
          <w:lang w:eastAsia="en-US"/>
        </w:rPr>
        <w:t>тапсырма</w:t>
      </w:r>
      <w:r w:rsidR="00002925" w:rsidRPr="00B10ECF">
        <w:rPr>
          <w:b/>
          <w:szCs w:val="28"/>
          <w:lang w:val="en-US" w:eastAsia="en-US"/>
        </w:rPr>
        <w:t xml:space="preserve">. </w:t>
      </w:r>
      <w:r w:rsidR="00002925" w:rsidRPr="00B10ECF">
        <w:rPr>
          <w:szCs w:val="28"/>
          <w:lang w:eastAsia="en-US"/>
        </w:rPr>
        <w:t>Мәтіндегі</w:t>
      </w:r>
      <w:r w:rsidR="00002925" w:rsidRPr="00B10ECF">
        <w:rPr>
          <w:szCs w:val="28"/>
          <w:lang w:val="en-US" w:eastAsia="en-US"/>
        </w:rPr>
        <w:t xml:space="preserve"> </w:t>
      </w:r>
      <w:r w:rsidR="00002925" w:rsidRPr="00B10ECF">
        <w:rPr>
          <w:szCs w:val="28"/>
          <w:lang w:eastAsia="en-US"/>
        </w:rPr>
        <w:t>негізгі</w:t>
      </w:r>
      <w:r w:rsidR="00002925" w:rsidRPr="00B10ECF">
        <w:rPr>
          <w:szCs w:val="28"/>
          <w:lang w:val="en-US" w:eastAsia="en-US"/>
        </w:rPr>
        <w:t xml:space="preserve"> </w:t>
      </w:r>
      <w:proofErr w:type="gramStart"/>
      <w:r w:rsidR="00002925" w:rsidRPr="00B10ECF">
        <w:rPr>
          <w:szCs w:val="28"/>
          <w:lang w:eastAsia="en-US"/>
        </w:rPr>
        <w:t>ақпаратты</w:t>
      </w:r>
      <w:r w:rsidR="00002925" w:rsidRPr="00B10ECF">
        <w:rPr>
          <w:szCs w:val="28"/>
          <w:lang w:val="en-US" w:eastAsia="en-US"/>
        </w:rPr>
        <w:t xml:space="preserve"> </w:t>
      </w:r>
      <w:r w:rsidR="00A50FC4" w:rsidRPr="00B10ECF">
        <w:rPr>
          <w:szCs w:val="28"/>
          <w:lang w:val="kk-KZ" w:eastAsia="en-US"/>
        </w:rPr>
        <w:t xml:space="preserve"> тауып</w:t>
      </w:r>
      <w:proofErr w:type="gramEnd"/>
      <w:r w:rsidR="00A50FC4" w:rsidRPr="00B10ECF">
        <w:rPr>
          <w:szCs w:val="28"/>
          <w:lang w:val="kk-KZ" w:eastAsia="en-US"/>
        </w:rPr>
        <w:t xml:space="preserve"> айт, </w:t>
      </w:r>
      <w:r w:rsidR="00002925" w:rsidRPr="00B10ECF">
        <w:rPr>
          <w:szCs w:val="28"/>
          <w:lang w:eastAsia="en-US"/>
        </w:rPr>
        <w:t>көшіріп</w:t>
      </w:r>
      <w:r w:rsidR="00002925" w:rsidRPr="00B10ECF">
        <w:rPr>
          <w:szCs w:val="28"/>
          <w:lang w:val="en-US" w:eastAsia="en-US"/>
        </w:rPr>
        <w:t xml:space="preserve"> </w:t>
      </w:r>
      <w:r w:rsidR="00002925" w:rsidRPr="00B10ECF">
        <w:rPr>
          <w:szCs w:val="28"/>
          <w:lang w:eastAsia="en-US"/>
        </w:rPr>
        <w:t>жаз</w:t>
      </w:r>
    </w:p>
    <w:p w14:paraId="105B3F10" w14:textId="6DD3730B" w:rsidR="003947CB" w:rsidRPr="00B10ECF" w:rsidRDefault="003947CB" w:rsidP="00B60120">
      <w:pPr>
        <w:widowControl w:val="0"/>
        <w:rPr>
          <w:sz w:val="24"/>
          <w:lang w:val="kk-KZ" w:eastAsia="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985"/>
        <w:gridCol w:w="2835"/>
        <w:gridCol w:w="2404"/>
      </w:tblGrid>
      <w:tr w:rsidR="00B10ECF" w:rsidRPr="00B10ECF" w14:paraId="0BACAF57" w14:textId="77777777" w:rsidTr="00EC6D51">
        <w:tc>
          <w:tcPr>
            <w:tcW w:w="2410" w:type="dxa"/>
          </w:tcPr>
          <w:p w14:paraId="1C584E9C" w14:textId="61F8E4F2" w:rsidR="00002925" w:rsidRPr="00B10ECF" w:rsidRDefault="005B6D7B" w:rsidP="00B60120">
            <w:pPr>
              <w:widowControl w:val="0"/>
              <w:rPr>
                <w:b/>
                <w:sz w:val="24"/>
                <w:lang w:val="en-US" w:eastAsia="en-US"/>
              </w:rPr>
            </w:pPr>
            <w:r w:rsidRPr="00B10ECF">
              <w:rPr>
                <w:sz w:val="24"/>
                <w:lang w:val="en-US"/>
              </w:rPr>
              <w:t xml:space="preserve">What are their </w:t>
            </w:r>
            <w:r w:rsidR="00002925" w:rsidRPr="00B10ECF">
              <w:rPr>
                <w:sz w:val="24"/>
                <w:lang w:val="en-US"/>
              </w:rPr>
              <w:t>names?</w:t>
            </w:r>
          </w:p>
        </w:tc>
        <w:tc>
          <w:tcPr>
            <w:tcW w:w="1985" w:type="dxa"/>
          </w:tcPr>
          <w:p w14:paraId="02CC7F95" w14:textId="008BCE1F" w:rsidR="00002925" w:rsidRPr="00B10ECF" w:rsidRDefault="00002925" w:rsidP="00B60120">
            <w:pPr>
              <w:widowControl w:val="0"/>
              <w:rPr>
                <w:b/>
                <w:sz w:val="24"/>
                <w:lang w:val="en-US" w:eastAsia="en-US"/>
              </w:rPr>
            </w:pPr>
            <w:r w:rsidRPr="00B10ECF">
              <w:rPr>
                <w:sz w:val="24"/>
                <w:lang w:val="en-US"/>
              </w:rPr>
              <w:t>How old are they?</w:t>
            </w:r>
          </w:p>
        </w:tc>
        <w:tc>
          <w:tcPr>
            <w:tcW w:w="2835" w:type="dxa"/>
          </w:tcPr>
          <w:p w14:paraId="7A47207C" w14:textId="77777777" w:rsidR="00002925" w:rsidRPr="00B10ECF" w:rsidRDefault="00002925" w:rsidP="00B60120">
            <w:pPr>
              <w:widowControl w:val="0"/>
              <w:rPr>
                <w:b/>
                <w:sz w:val="24"/>
                <w:lang w:val="en-US" w:eastAsia="en-US"/>
              </w:rPr>
            </w:pPr>
            <w:r w:rsidRPr="00B10ECF">
              <w:rPr>
                <w:sz w:val="24"/>
                <w:lang w:val="en-US"/>
              </w:rPr>
              <w:t>Which sport do they like?</w:t>
            </w:r>
          </w:p>
        </w:tc>
        <w:tc>
          <w:tcPr>
            <w:tcW w:w="2404" w:type="dxa"/>
          </w:tcPr>
          <w:p w14:paraId="15B63F72" w14:textId="77777777" w:rsidR="00002925" w:rsidRPr="00B10ECF" w:rsidRDefault="00002925" w:rsidP="00B60120">
            <w:pPr>
              <w:widowControl w:val="0"/>
              <w:rPr>
                <w:b/>
                <w:sz w:val="24"/>
                <w:lang w:eastAsia="en-US"/>
              </w:rPr>
            </w:pPr>
            <w:r w:rsidRPr="00B10ECF">
              <w:rPr>
                <w:rStyle w:val="fontstyle01"/>
                <w:rFonts w:ascii="Times New Roman" w:hAnsi="Times New Roman"/>
                <w:b w:val="0"/>
                <w:color w:val="auto"/>
                <w:sz w:val="24"/>
                <w:szCs w:val="24"/>
                <w:lang w:val="en-US"/>
              </w:rPr>
              <w:t xml:space="preserve">Have they </w:t>
            </w:r>
            <w:r w:rsidRPr="00B10ECF">
              <w:rPr>
                <w:rStyle w:val="fontstyle01"/>
                <w:rFonts w:ascii="Times New Roman" w:hAnsi="Times New Roman"/>
                <w:b w:val="0"/>
                <w:color w:val="auto"/>
                <w:sz w:val="24"/>
                <w:szCs w:val="24"/>
              </w:rPr>
              <w:t>got</w:t>
            </w:r>
            <w:r w:rsidRPr="00B10ECF">
              <w:rPr>
                <w:rStyle w:val="fontstyle01"/>
                <w:rFonts w:ascii="Times New Roman" w:hAnsi="Times New Roman"/>
                <w:b w:val="0"/>
                <w:color w:val="auto"/>
                <w:sz w:val="24"/>
                <w:szCs w:val="24"/>
                <w:lang w:val="en-US"/>
              </w:rPr>
              <w:t xml:space="preserve"> pets?</w:t>
            </w:r>
          </w:p>
        </w:tc>
      </w:tr>
      <w:tr w:rsidR="00002925" w:rsidRPr="00B10ECF" w14:paraId="2413D69E" w14:textId="77777777" w:rsidTr="00EC6D51">
        <w:tc>
          <w:tcPr>
            <w:tcW w:w="2410" w:type="dxa"/>
          </w:tcPr>
          <w:p w14:paraId="7ACF558C" w14:textId="17619B17" w:rsidR="00002925" w:rsidRPr="00B10ECF" w:rsidRDefault="00002925" w:rsidP="00B60120">
            <w:pPr>
              <w:widowControl w:val="0"/>
              <w:ind w:firstLine="709"/>
              <w:rPr>
                <w:b/>
                <w:sz w:val="24"/>
                <w:lang w:eastAsia="en-US"/>
              </w:rPr>
            </w:pPr>
          </w:p>
        </w:tc>
        <w:tc>
          <w:tcPr>
            <w:tcW w:w="1985" w:type="dxa"/>
          </w:tcPr>
          <w:p w14:paraId="7F11DDDB" w14:textId="581C09CC" w:rsidR="00002925" w:rsidRPr="00B10ECF" w:rsidRDefault="00002925" w:rsidP="00B60120">
            <w:pPr>
              <w:widowControl w:val="0"/>
              <w:ind w:firstLine="709"/>
              <w:rPr>
                <w:b/>
                <w:sz w:val="24"/>
                <w:lang w:eastAsia="en-US"/>
              </w:rPr>
            </w:pPr>
          </w:p>
        </w:tc>
        <w:tc>
          <w:tcPr>
            <w:tcW w:w="2835" w:type="dxa"/>
          </w:tcPr>
          <w:p w14:paraId="6B792074" w14:textId="77777777" w:rsidR="00002925" w:rsidRPr="00B10ECF" w:rsidRDefault="00002925" w:rsidP="00B60120">
            <w:pPr>
              <w:widowControl w:val="0"/>
              <w:ind w:firstLine="709"/>
              <w:rPr>
                <w:b/>
                <w:sz w:val="24"/>
                <w:lang w:eastAsia="en-US"/>
              </w:rPr>
            </w:pPr>
          </w:p>
        </w:tc>
        <w:tc>
          <w:tcPr>
            <w:tcW w:w="2404" w:type="dxa"/>
          </w:tcPr>
          <w:p w14:paraId="20DEF2C3" w14:textId="77777777" w:rsidR="00002925" w:rsidRPr="00B10ECF" w:rsidRDefault="00002925" w:rsidP="00B60120">
            <w:pPr>
              <w:widowControl w:val="0"/>
              <w:ind w:firstLine="709"/>
              <w:rPr>
                <w:b/>
                <w:sz w:val="24"/>
                <w:lang w:eastAsia="en-US"/>
              </w:rPr>
            </w:pPr>
          </w:p>
        </w:tc>
      </w:tr>
    </w:tbl>
    <w:p w14:paraId="0F33F31A" w14:textId="5D40AE4D" w:rsidR="00C7309C" w:rsidRPr="00B10ECF" w:rsidRDefault="00002925" w:rsidP="00B60120">
      <w:pPr>
        <w:widowControl w:val="0"/>
        <w:pBdr>
          <w:bottom w:val="single" w:sz="6" w:space="1" w:color="auto"/>
        </w:pBdr>
        <w:rPr>
          <w:szCs w:val="28"/>
          <w:lang w:val="kk-KZ" w:eastAsia="en-US"/>
        </w:rPr>
      </w:pPr>
      <w:r w:rsidRPr="00B10ECF">
        <w:rPr>
          <w:b/>
          <w:szCs w:val="28"/>
          <w:lang w:val="kk-KZ" w:eastAsia="en-US"/>
        </w:rPr>
        <w:lastRenderedPageBreak/>
        <w:t xml:space="preserve">7- тапсырма. </w:t>
      </w:r>
      <w:r w:rsidRPr="00B10ECF">
        <w:rPr>
          <w:szCs w:val="28"/>
          <w:lang w:val="kk-KZ" w:eastAsia="en-US"/>
        </w:rPr>
        <w:t>Жоғар</w:t>
      </w:r>
      <w:r w:rsidR="00C7309C" w:rsidRPr="00B10ECF">
        <w:rPr>
          <w:szCs w:val="28"/>
          <w:lang w:val="kk-KZ" w:eastAsia="en-US"/>
        </w:rPr>
        <w:t>ы</w:t>
      </w:r>
      <w:r w:rsidRPr="00B10ECF">
        <w:rPr>
          <w:szCs w:val="28"/>
          <w:lang w:val="kk-KZ" w:eastAsia="en-US"/>
        </w:rPr>
        <w:t>дағы хатқа жауап жаз</w:t>
      </w:r>
      <w:r w:rsidR="00A50FC4" w:rsidRPr="00B10ECF">
        <w:rPr>
          <w:szCs w:val="28"/>
          <w:lang w:val="kk-KZ" w:eastAsia="en-US"/>
        </w:rPr>
        <w:t>, баянда</w:t>
      </w:r>
      <w:r w:rsidR="00C7309C" w:rsidRPr="00B10ECF">
        <w:rPr>
          <w:szCs w:val="28"/>
          <w:lang w:val="kk-KZ" w:eastAsia="en-US"/>
        </w:rPr>
        <w:t xml:space="preserve"> </w:t>
      </w:r>
    </w:p>
    <w:p w14:paraId="7B928620" w14:textId="77777777" w:rsidR="00B95D8F" w:rsidRPr="00B10ECF" w:rsidRDefault="00B95D8F" w:rsidP="005F75FA">
      <w:pPr>
        <w:pStyle w:val="a4"/>
        <w:tabs>
          <w:tab w:val="left" w:pos="7212"/>
        </w:tabs>
        <w:ind w:firstLine="0"/>
        <w:rPr>
          <w:b/>
          <w:bCs/>
          <w:sz w:val="28"/>
          <w:szCs w:val="28"/>
          <w:lang w:val="kk-KZ"/>
        </w:rPr>
      </w:pPr>
    </w:p>
    <w:p w14:paraId="23150E19" w14:textId="4CB94B82" w:rsidR="003947CB" w:rsidRPr="00B10ECF" w:rsidRDefault="009E5DE8" w:rsidP="005F75FA">
      <w:pPr>
        <w:pStyle w:val="a4"/>
        <w:tabs>
          <w:tab w:val="left" w:pos="7212"/>
        </w:tabs>
        <w:ind w:firstLine="0"/>
        <w:rPr>
          <w:b/>
          <w:bCs/>
          <w:sz w:val="28"/>
          <w:szCs w:val="28"/>
          <w:lang w:val="kk-KZ"/>
        </w:rPr>
      </w:pPr>
      <w:r w:rsidRPr="00B10ECF">
        <w:rPr>
          <w:b/>
          <w:bCs/>
          <w:sz w:val="28"/>
          <w:szCs w:val="28"/>
          <w:lang w:val="kk-KZ"/>
        </w:rPr>
        <w:t xml:space="preserve">Тыңдалым </w:t>
      </w:r>
      <w:r w:rsidR="009736D0" w:rsidRPr="00B10ECF">
        <w:rPr>
          <w:b/>
          <w:bCs/>
          <w:sz w:val="28"/>
          <w:szCs w:val="28"/>
          <w:lang w:val="kk-KZ"/>
        </w:rPr>
        <w:t>3</w:t>
      </w:r>
    </w:p>
    <w:p w14:paraId="2F167325" w14:textId="167A0DE6" w:rsidR="00A50FC4" w:rsidRPr="004F6911" w:rsidRDefault="00002925" w:rsidP="004F6911">
      <w:pPr>
        <w:pStyle w:val="a4"/>
        <w:tabs>
          <w:tab w:val="left" w:pos="7212"/>
        </w:tabs>
        <w:ind w:firstLine="0"/>
        <w:jc w:val="center"/>
        <w:rPr>
          <w:b/>
          <w:bCs/>
          <w:sz w:val="28"/>
          <w:szCs w:val="28"/>
          <w:lang w:val="kk-KZ"/>
        </w:rPr>
      </w:pPr>
      <w:r w:rsidRPr="00B10ECF">
        <w:rPr>
          <w:b/>
          <w:bCs/>
          <w:sz w:val="28"/>
          <w:szCs w:val="28"/>
          <w:lang w:val="kk-KZ"/>
        </w:rPr>
        <w:t>Time</w:t>
      </w:r>
    </w:p>
    <w:p w14:paraId="4B8297FC" w14:textId="4A2F99FC" w:rsidR="00002925" w:rsidRPr="00B10ECF" w:rsidRDefault="00002925" w:rsidP="00323EE9">
      <w:pPr>
        <w:widowControl w:val="0"/>
        <w:tabs>
          <w:tab w:val="left" w:pos="284"/>
          <w:tab w:val="left" w:pos="426"/>
        </w:tabs>
        <w:rPr>
          <w:rStyle w:val="fontstyle01"/>
          <w:rFonts w:ascii="Times New Roman" w:hAnsi="Times New Roman"/>
          <w:b w:val="0"/>
          <w:i/>
          <w:color w:val="auto"/>
          <w:sz w:val="24"/>
          <w:szCs w:val="24"/>
          <w:lang w:val="kk-KZ"/>
        </w:rPr>
      </w:pPr>
      <w:r w:rsidRPr="00B10ECF">
        <w:rPr>
          <w:b/>
          <w:szCs w:val="28"/>
          <w:lang w:val="kk-KZ"/>
        </w:rPr>
        <w:t>1-тапсырма.</w:t>
      </w:r>
      <w:r w:rsidRPr="00B10ECF">
        <w:rPr>
          <w:szCs w:val="28"/>
          <w:lang w:val="kk-KZ"/>
        </w:rPr>
        <w:t xml:space="preserve"> Сөздерді тыңда, дыбыстардың айтылу ұқсастығына қарай топтастыр</w:t>
      </w:r>
      <w:r w:rsidR="00A50FC4" w:rsidRPr="00B10ECF">
        <w:rPr>
          <w:szCs w:val="28"/>
          <w:lang w:val="kk-KZ"/>
        </w:rPr>
        <w:t>ып айт</w:t>
      </w:r>
      <w:r w:rsidR="00323EE9" w:rsidRPr="00B10ECF">
        <w:rPr>
          <w:szCs w:val="28"/>
          <w:lang w:val="kk-KZ"/>
        </w:rPr>
        <w:t>.</w:t>
      </w:r>
      <w:r w:rsidR="00323EE9" w:rsidRPr="00B10ECF">
        <w:rPr>
          <w:sz w:val="24"/>
          <w:lang w:val="kk-KZ"/>
        </w:rPr>
        <w:t xml:space="preserve"> </w:t>
      </w:r>
      <w:r w:rsidRPr="00B10ECF">
        <w:rPr>
          <w:rStyle w:val="fontstyle01"/>
          <w:rFonts w:ascii="Times New Roman" w:hAnsi="Times New Roman"/>
          <w:b w:val="0"/>
          <w:i/>
          <w:color w:val="auto"/>
          <w:sz w:val="24"/>
          <w:szCs w:val="24"/>
          <w:lang w:val="kk-KZ"/>
        </w:rPr>
        <w:t>Orange</w:t>
      </w:r>
      <w:r w:rsidRPr="00B10ECF">
        <w:rPr>
          <w:b/>
          <w:i/>
          <w:sz w:val="24"/>
          <w:lang w:val="kk-KZ"/>
        </w:rPr>
        <w:t>,</w:t>
      </w:r>
      <w:r w:rsidRPr="00B10ECF">
        <w:rPr>
          <w:b/>
          <w:i/>
          <w:sz w:val="24"/>
          <w:shd w:val="clear" w:color="auto" w:fill="FFFFFF"/>
          <w:lang w:val="kk-KZ"/>
        </w:rPr>
        <w:t xml:space="preserve"> </w:t>
      </w:r>
      <w:r w:rsidRPr="00B10ECF">
        <w:rPr>
          <w:i/>
          <w:sz w:val="24"/>
          <w:shd w:val="clear" w:color="auto" w:fill="FFFFFF"/>
          <w:lang w:val="kk-KZ"/>
        </w:rPr>
        <w:t>morning</w:t>
      </w:r>
      <w:r w:rsidRPr="00B10ECF">
        <w:rPr>
          <w:b/>
          <w:i/>
          <w:sz w:val="24"/>
          <w:shd w:val="clear" w:color="auto" w:fill="FFFFFF"/>
          <w:lang w:val="kk-KZ"/>
        </w:rPr>
        <w:t>,</w:t>
      </w:r>
      <w:r w:rsidR="007C1B45" w:rsidRPr="00B10ECF">
        <w:rPr>
          <w:b/>
          <w:i/>
          <w:sz w:val="24"/>
          <w:shd w:val="clear" w:color="auto" w:fill="FFFFFF"/>
          <w:lang w:val="kk-KZ"/>
        </w:rPr>
        <w:t xml:space="preserve"> </w:t>
      </w:r>
      <w:r w:rsidRPr="00B10ECF">
        <w:rPr>
          <w:rStyle w:val="fontstyle01"/>
          <w:rFonts w:ascii="Times New Roman" w:hAnsi="Times New Roman"/>
          <w:b w:val="0"/>
          <w:i/>
          <w:color w:val="auto"/>
          <w:sz w:val="24"/>
          <w:szCs w:val="24"/>
          <w:lang w:val="kk-KZ"/>
        </w:rPr>
        <w:t xml:space="preserve">lunch, </w:t>
      </w:r>
      <w:r w:rsidRPr="00B10ECF">
        <w:rPr>
          <w:i/>
          <w:sz w:val="24"/>
          <w:shd w:val="clear" w:color="auto" w:fill="FFFFFF"/>
          <w:lang w:val="kk-KZ"/>
        </w:rPr>
        <w:t>evening,</w:t>
      </w:r>
      <w:r w:rsidR="007C1B45" w:rsidRPr="00B10ECF">
        <w:rPr>
          <w:i/>
          <w:sz w:val="24"/>
          <w:shd w:val="clear" w:color="auto" w:fill="FFFFFF"/>
          <w:lang w:val="kk-KZ"/>
        </w:rPr>
        <w:t xml:space="preserve"> </w:t>
      </w:r>
      <w:r w:rsidRPr="00B10ECF">
        <w:rPr>
          <w:i/>
          <w:sz w:val="24"/>
          <w:shd w:val="clear" w:color="auto" w:fill="FFFFFF"/>
          <w:lang w:val="kk-KZ"/>
        </w:rPr>
        <w:t>watch</w:t>
      </w:r>
      <w:r w:rsidRPr="00B10ECF">
        <w:rPr>
          <w:b/>
          <w:i/>
          <w:sz w:val="24"/>
          <w:shd w:val="clear" w:color="auto" w:fill="FFFFFF"/>
          <w:lang w:val="kk-KZ"/>
        </w:rPr>
        <w:t xml:space="preserve">, </w:t>
      </w:r>
      <w:r w:rsidRPr="00B10ECF">
        <w:rPr>
          <w:rStyle w:val="fontstyle01"/>
          <w:rFonts w:ascii="Times New Roman" w:hAnsi="Times New Roman"/>
          <w:b w:val="0"/>
          <w:i/>
          <w:color w:val="auto"/>
          <w:sz w:val="24"/>
          <w:szCs w:val="24"/>
          <w:lang w:val="kk-KZ"/>
        </w:rPr>
        <w:t>during,</w:t>
      </w:r>
      <w:r w:rsidRPr="00B10ECF">
        <w:rPr>
          <w:b/>
          <w:i/>
          <w:sz w:val="24"/>
          <w:shd w:val="clear" w:color="auto" w:fill="FFFFFF"/>
          <w:lang w:val="kk-KZ"/>
        </w:rPr>
        <w:t xml:space="preserve"> </w:t>
      </w:r>
      <w:r w:rsidRPr="00B10ECF">
        <w:rPr>
          <w:rStyle w:val="fontstyle01"/>
          <w:rFonts w:ascii="Times New Roman" w:hAnsi="Times New Roman"/>
          <w:b w:val="0"/>
          <w:i/>
          <w:color w:val="auto"/>
          <w:sz w:val="24"/>
          <w:szCs w:val="24"/>
          <w:lang w:val="kk-KZ"/>
        </w:rPr>
        <w:t>sandwich, orange</w:t>
      </w:r>
    </w:p>
    <w:p w14:paraId="101A9E8D" w14:textId="77777777" w:rsidR="00B95D8F" w:rsidRPr="00B10ECF" w:rsidRDefault="00B95D8F" w:rsidP="00323EE9">
      <w:pPr>
        <w:widowControl w:val="0"/>
        <w:tabs>
          <w:tab w:val="left" w:pos="284"/>
          <w:tab w:val="left" w:pos="426"/>
        </w:tabs>
        <w:rPr>
          <w:rStyle w:val="fontstyle01"/>
          <w:rFonts w:ascii="Times New Roman" w:hAnsi="Times New Roman"/>
          <w:b w:val="0"/>
          <w:i/>
          <w:color w:val="auto"/>
          <w:sz w:val="24"/>
          <w:szCs w:val="24"/>
          <w:lang w:val="kk-KZ"/>
        </w:rPr>
      </w:pPr>
    </w:p>
    <w:p w14:paraId="2CD6EFC6" w14:textId="77777777" w:rsidR="00B95D8F" w:rsidRPr="00B10ECF" w:rsidRDefault="00B95D8F" w:rsidP="00323EE9">
      <w:pPr>
        <w:widowControl w:val="0"/>
        <w:tabs>
          <w:tab w:val="left" w:pos="284"/>
          <w:tab w:val="left" w:pos="426"/>
        </w:tabs>
        <w:rPr>
          <w:rStyle w:val="fontstyle01"/>
          <w:rFonts w:ascii="Times New Roman" w:hAnsi="Times New Roman"/>
          <w:b w:val="0"/>
          <w:bCs w:val="0"/>
          <w:color w:val="auto"/>
          <w:sz w:val="24"/>
          <w:szCs w:val="24"/>
          <w:lang w:val="kk-KZ"/>
        </w:rPr>
      </w:pPr>
    </w:p>
    <w:p w14:paraId="6C0D7025" w14:textId="1434E4E8" w:rsidR="00002925" w:rsidRPr="00B10ECF" w:rsidRDefault="00002925" w:rsidP="007C1B45">
      <w:pPr>
        <w:widowControl w:val="0"/>
        <w:tabs>
          <w:tab w:val="left" w:pos="284"/>
          <w:tab w:val="left" w:pos="426"/>
        </w:tabs>
        <w:rPr>
          <w:szCs w:val="28"/>
          <w:lang w:val="kk-KZ"/>
        </w:rPr>
      </w:pPr>
      <w:r w:rsidRPr="00B10ECF">
        <w:rPr>
          <w:b/>
          <w:szCs w:val="28"/>
          <w:lang w:val="kk-KZ"/>
        </w:rPr>
        <w:t>2-тапсырма</w:t>
      </w:r>
      <w:r w:rsidRPr="00B10ECF">
        <w:rPr>
          <w:szCs w:val="28"/>
          <w:lang w:val="kk-KZ"/>
        </w:rPr>
        <w:t>. Тыңда айтылған уақытты сағаттағы уақытпен сәйкестендір</w:t>
      </w:r>
      <w:r w:rsidR="00A50FC4" w:rsidRPr="00B10ECF">
        <w:rPr>
          <w:szCs w:val="28"/>
          <w:lang w:val="kk-KZ"/>
        </w:rPr>
        <w:t>іп айт</w:t>
      </w:r>
      <w:r w:rsidRPr="00B10ECF">
        <w:rPr>
          <w:szCs w:val="28"/>
          <w:lang w:val="kk-KZ"/>
        </w:rPr>
        <w:t>.</w:t>
      </w:r>
    </w:p>
    <w:p w14:paraId="4FB7A09D" w14:textId="4F22ACE9" w:rsidR="003947CB" w:rsidRPr="00B10ECF" w:rsidRDefault="003947CB" w:rsidP="007C1B45">
      <w:pPr>
        <w:widowControl w:val="0"/>
        <w:tabs>
          <w:tab w:val="left" w:pos="284"/>
          <w:tab w:val="left" w:pos="426"/>
        </w:tabs>
        <w:rPr>
          <w:sz w:val="24"/>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418"/>
        <w:gridCol w:w="2551"/>
        <w:gridCol w:w="2268"/>
      </w:tblGrid>
      <w:tr w:rsidR="00B10ECF" w:rsidRPr="00B10ECF" w14:paraId="7A856AA3" w14:textId="77777777" w:rsidTr="004F6911">
        <w:trPr>
          <w:trHeight w:val="647"/>
        </w:trPr>
        <w:tc>
          <w:tcPr>
            <w:tcW w:w="3402" w:type="dxa"/>
          </w:tcPr>
          <w:p w14:paraId="5A941C3F" w14:textId="13DA505F" w:rsidR="00FA0494" w:rsidRPr="00CD4C03" w:rsidRDefault="00FA0494" w:rsidP="00FA0494">
            <w:pPr>
              <w:rPr>
                <w:sz w:val="24"/>
                <w:lang w:val="en-US"/>
              </w:rPr>
            </w:pPr>
            <w:r w:rsidRPr="00CD4C03">
              <w:rPr>
                <w:sz w:val="24"/>
                <w:lang w:val="en-US"/>
              </w:rPr>
              <w:t>What’s the time?</w:t>
            </w:r>
          </w:p>
          <w:p w14:paraId="7F0C90CC" w14:textId="64B580D3" w:rsidR="00FA0494" w:rsidRPr="00CD4C03" w:rsidRDefault="00FA0494" w:rsidP="00FA0494">
            <w:pPr>
              <w:rPr>
                <w:noProof/>
                <w:sz w:val="24"/>
                <w:lang w:val="en-US"/>
              </w:rPr>
            </w:pPr>
            <w:r w:rsidRPr="00CD4C03">
              <w:rPr>
                <w:sz w:val="24"/>
                <w:lang w:val="en-US"/>
              </w:rPr>
              <w:t>What time is it?</w:t>
            </w:r>
            <w:r w:rsidRPr="00CD4C03">
              <w:rPr>
                <w:noProof/>
                <w:sz w:val="24"/>
                <w:lang w:val="en-US"/>
              </w:rPr>
              <w:t xml:space="preserve"> </w:t>
            </w:r>
          </w:p>
        </w:tc>
        <w:tc>
          <w:tcPr>
            <w:tcW w:w="1418" w:type="dxa"/>
          </w:tcPr>
          <w:p w14:paraId="201BE23D" w14:textId="77777777" w:rsidR="00FA0494" w:rsidRPr="00CD4C03" w:rsidRDefault="00FA0494" w:rsidP="00FA0494">
            <w:pPr>
              <w:ind w:firstLine="709"/>
              <w:rPr>
                <w:sz w:val="24"/>
                <w:lang w:val="en-US"/>
              </w:rPr>
            </w:pPr>
          </w:p>
        </w:tc>
        <w:tc>
          <w:tcPr>
            <w:tcW w:w="2551" w:type="dxa"/>
          </w:tcPr>
          <w:p w14:paraId="68C308DD" w14:textId="77777777" w:rsidR="00FA0494" w:rsidRPr="00CD4C03" w:rsidRDefault="00FA0494" w:rsidP="00FA0494">
            <w:pPr>
              <w:rPr>
                <w:sz w:val="24"/>
                <w:lang w:val="en-US"/>
              </w:rPr>
            </w:pPr>
            <w:r w:rsidRPr="00CD4C03">
              <w:rPr>
                <w:sz w:val="24"/>
                <w:lang w:val="en-US"/>
              </w:rPr>
              <w:t>F.</w:t>
            </w:r>
          </w:p>
          <w:p w14:paraId="1D37E3CC" w14:textId="77777777" w:rsidR="00FA0494" w:rsidRPr="00CD4C03" w:rsidRDefault="00FA0494" w:rsidP="00FA0494">
            <w:pPr>
              <w:rPr>
                <w:sz w:val="24"/>
                <w:lang w:val="en-US"/>
              </w:rPr>
            </w:pPr>
            <w:r w:rsidRPr="00CD4C03">
              <w:rPr>
                <w:sz w:val="24"/>
                <w:lang w:val="en-US"/>
              </w:rPr>
              <w:t xml:space="preserve">It is a quarter past one </w:t>
            </w:r>
          </w:p>
        </w:tc>
        <w:tc>
          <w:tcPr>
            <w:tcW w:w="2268" w:type="dxa"/>
          </w:tcPr>
          <w:p w14:paraId="042AD6F7" w14:textId="77777777" w:rsidR="00FA0494" w:rsidRPr="00CD4C03" w:rsidRDefault="00FA0494" w:rsidP="00FA0494">
            <w:pPr>
              <w:rPr>
                <w:sz w:val="24"/>
              </w:rPr>
            </w:pPr>
            <w:r w:rsidRPr="00CD4C03">
              <w:rPr>
                <w:sz w:val="24"/>
                <w:lang w:val="en-US"/>
              </w:rPr>
              <w:t>6</w:t>
            </w:r>
            <w:r w:rsidRPr="00CD4C03">
              <w:rPr>
                <w:noProof/>
                <w:sz w:val="24"/>
              </w:rPr>
              <w:drawing>
                <wp:inline distT="0" distB="0" distL="0" distR="0" wp14:anchorId="31B8A28F" wp14:editId="13411E58">
                  <wp:extent cx="579120" cy="396240"/>
                  <wp:effectExtent l="57150" t="57150" r="49530" b="6096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duotone>
                              <a:prstClr val="black"/>
                              <a:schemeClr val="accent4">
                                <a:tint val="45000"/>
                                <a:satMod val="400000"/>
                              </a:schemeClr>
                            </a:duotone>
                          </a:blip>
                          <a:stretch>
                            <a:fillRect/>
                          </a:stretch>
                        </pic:blipFill>
                        <pic:spPr>
                          <a:xfrm>
                            <a:off x="0" y="0"/>
                            <a:ext cx="610540" cy="417738"/>
                          </a:xfrm>
                          <a:prstGeom prst="ellipse">
                            <a:avLst/>
                          </a:prstGeom>
                          <a:ln w="28575">
                            <a:solidFill>
                              <a:schemeClr val="tx1"/>
                            </a:solidFill>
                          </a:ln>
                        </pic:spPr>
                      </pic:pic>
                    </a:graphicData>
                  </a:graphic>
                </wp:inline>
              </w:drawing>
            </w:r>
          </w:p>
        </w:tc>
      </w:tr>
      <w:tr w:rsidR="00B10ECF" w:rsidRPr="00B10ECF" w14:paraId="199BA467" w14:textId="77777777" w:rsidTr="004F6911">
        <w:trPr>
          <w:trHeight w:val="20"/>
        </w:trPr>
        <w:tc>
          <w:tcPr>
            <w:tcW w:w="3402" w:type="dxa"/>
          </w:tcPr>
          <w:p w14:paraId="6B58F629" w14:textId="42F4DDE7" w:rsidR="00FA0494" w:rsidRPr="00CD4C03" w:rsidRDefault="00FA0494" w:rsidP="00FA0494">
            <w:pPr>
              <w:rPr>
                <w:sz w:val="24"/>
                <w:lang w:val="en-US"/>
              </w:rPr>
            </w:pPr>
            <w:r w:rsidRPr="00CD4C03">
              <w:rPr>
                <w:sz w:val="24"/>
                <w:lang w:val="en-US"/>
              </w:rPr>
              <w:t>A.</w:t>
            </w:r>
          </w:p>
          <w:p w14:paraId="4EE861FA" w14:textId="77777777" w:rsidR="00FA0494" w:rsidRPr="00CD4C03" w:rsidRDefault="00FA0494" w:rsidP="00FA0494">
            <w:pPr>
              <w:rPr>
                <w:sz w:val="24"/>
                <w:lang w:val="en-US"/>
              </w:rPr>
            </w:pPr>
            <w:r w:rsidRPr="00CD4C03">
              <w:rPr>
                <w:sz w:val="24"/>
                <w:lang w:val="en-US"/>
              </w:rPr>
              <w:t>It is ten past five</w:t>
            </w:r>
          </w:p>
          <w:p w14:paraId="4403A0FE" w14:textId="0959EB6A" w:rsidR="00FA0494" w:rsidRPr="00CD4C03" w:rsidRDefault="00FA0494" w:rsidP="00FA0494">
            <w:pPr>
              <w:pStyle w:val="a9"/>
              <w:ind w:left="0" w:firstLine="709"/>
              <w:rPr>
                <w:sz w:val="24"/>
                <w:lang w:val="en-US"/>
              </w:rPr>
            </w:pPr>
          </w:p>
        </w:tc>
        <w:tc>
          <w:tcPr>
            <w:tcW w:w="1418" w:type="dxa"/>
          </w:tcPr>
          <w:p w14:paraId="5A43FCB3" w14:textId="77777777" w:rsidR="00FA0494" w:rsidRPr="00CD4C03" w:rsidRDefault="00FA0494" w:rsidP="00FA0494">
            <w:pPr>
              <w:rPr>
                <w:sz w:val="24"/>
              </w:rPr>
            </w:pPr>
            <w:r w:rsidRPr="00CD4C03">
              <w:rPr>
                <w:sz w:val="24"/>
                <w:lang w:val="en-US"/>
              </w:rPr>
              <w:t>1</w:t>
            </w:r>
            <w:r w:rsidRPr="00CD4C03">
              <w:rPr>
                <w:noProof/>
                <w:sz w:val="24"/>
              </w:rPr>
              <w:drawing>
                <wp:inline distT="0" distB="0" distL="0" distR="0" wp14:anchorId="4435DA01" wp14:editId="60F92F81">
                  <wp:extent cx="434340" cy="365760"/>
                  <wp:effectExtent l="57150" t="57150" r="60960" b="5334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duotone>
                              <a:prstClr val="black"/>
                              <a:schemeClr val="accent4">
                                <a:tint val="45000"/>
                                <a:satMod val="400000"/>
                              </a:schemeClr>
                            </a:duotone>
                          </a:blip>
                          <a:stretch>
                            <a:fillRect/>
                          </a:stretch>
                        </pic:blipFill>
                        <pic:spPr>
                          <a:xfrm>
                            <a:off x="0" y="0"/>
                            <a:ext cx="434384" cy="365797"/>
                          </a:xfrm>
                          <a:prstGeom prst="ellipse">
                            <a:avLst/>
                          </a:prstGeom>
                          <a:ln w="28575">
                            <a:solidFill>
                              <a:schemeClr val="tx1"/>
                            </a:solidFill>
                          </a:ln>
                        </pic:spPr>
                      </pic:pic>
                    </a:graphicData>
                  </a:graphic>
                </wp:inline>
              </w:drawing>
            </w:r>
          </w:p>
        </w:tc>
        <w:tc>
          <w:tcPr>
            <w:tcW w:w="2551" w:type="dxa"/>
          </w:tcPr>
          <w:p w14:paraId="7D42435A" w14:textId="77777777" w:rsidR="00FA0494" w:rsidRPr="00CD4C03" w:rsidRDefault="00FA0494" w:rsidP="00FA0494">
            <w:pPr>
              <w:rPr>
                <w:sz w:val="24"/>
                <w:lang w:val="en-US"/>
              </w:rPr>
            </w:pPr>
            <w:r w:rsidRPr="00CD4C03">
              <w:rPr>
                <w:sz w:val="24"/>
                <w:lang w:val="en-US"/>
              </w:rPr>
              <w:t>G.</w:t>
            </w:r>
          </w:p>
          <w:p w14:paraId="721EDC36" w14:textId="77777777" w:rsidR="00FA0494" w:rsidRPr="00CD4C03" w:rsidRDefault="00FA0494" w:rsidP="00FA0494">
            <w:pPr>
              <w:rPr>
                <w:sz w:val="24"/>
                <w:lang w:val="en-US"/>
              </w:rPr>
            </w:pPr>
            <w:r w:rsidRPr="00CD4C03">
              <w:rPr>
                <w:sz w:val="24"/>
                <w:lang w:val="en-US"/>
              </w:rPr>
              <w:t xml:space="preserve">It is two o'clock </w:t>
            </w:r>
          </w:p>
        </w:tc>
        <w:tc>
          <w:tcPr>
            <w:tcW w:w="2268" w:type="dxa"/>
          </w:tcPr>
          <w:p w14:paraId="24F301E0" w14:textId="77777777" w:rsidR="00FA0494" w:rsidRPr="00CD4C03" w:rsidRDefault="00FA0494" w:rsidP="00FA0494">
            <w:pPr>
              <w:rPr>
                <w:noProof/>
                <w:sz w:val="24"/>
              </w:rPr>
            </w:pPr>
            <w:r w:rsidRPr="00CD4C03">
              <w:rPr>
                <w:noProof/>
                <w:sz w:val="24"/>
                <w:lang w:val="en-US"/>
              </w:rPr>
              <w:t>7</w:t>
            </w:r>
            <w:r w:rsidRPr="00CD4C03">
              <w:rPr>
                <w:noProof/>
                <w:sz w:val="24"/>
              </w:rPr>
              <w:drawing>
                <wp:inline distT="0" distB="0" distL="0" distR="0" wp14:anchorId="52A04B38" wp14:editId="6A7277A3">
                  <wp:extent cx="571500" cy="396240"/>
                  <wp:effectExtent l="57150" t="57150" r="57150" b="6096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duotone>
                              <a:prstClr val="black"/>
                              <a:schemeClr val="accent4">
                                <a:tint val="45000"/>
                                <a:satMod val="400000"/>
                              </a:schemeClr>
                            </a:duotone>
                          </a:blip>
                          <a:stretch>
                            <a:fillRect/>
                          </a:stretch>
                        </pic:blipFill>
                        <pic:spPr>
                          <a:xfrm>
                            <a:off x="0" y="0"/>
                            <a:ext cx="571559" cy="396281"/>
                          </a:xfrm>
                          <a:prstGeom prst="ellipse">
                            <a:avLst/>
                          </a:prstGeom>
                          <a:ln w="28575">
                            <a:solidFill>
                              <a:schemeClr val="tx1"/>
                            </a:solidFill>
                          </a:ln>
                        </pic:spPr>
                      </pic:pic>
                    </a:graphicData>
                  </a:graphic>
                </wp:inline>
              </w:drawing>
            </w:r>
          </w:p>
        </w:tc>
      </w:tr>
      <w:tr w:rsidR="00B10ECF" w:rsidRPr="00B10ECF" w14:paraId="4E8DAE49" w14:textId="77777777" w:rsidTr="004F6911">
        <w:trPr>
          <w:trHeight w:val="20"/>
        </w:trPr>
        <w:tc>
          <w:tcPr>
            <w:tcW w:w="3402" w:type="dxa"/>
          </w:tcPr>
          <w:p w14:paraId="02FEB579" w14:textId="6DF54C2C" w:rsidR="00FA0494" w:rsidRPr="00CD4C03" w:rsidRDefault="00FA0494" w:rsidP="00FA0494">
            <w:pPr>
              <w:rPr>
                <w:sz w:val="24"/>
                <w:lang w:val="en-US"/>
              </w:rPr>
            </w:pPr>
            <w:r w:rsidRPr="00CD4C03">
              <w:rPr>
                <w:sz w:val="24"/>
                <w:lang w:val="en-US"/>
              </w:rPr>
              <w:t>B.</w:t>
            </w:r>
          </w:p>
          <w:p w14:paraId="0084A353" w14:textId="77777777" w:rsidR="00FA0494" w:rsidRPr="00CD4C03" w:rsidRDefault="00FA0494" w:rsidP="00FA0494">
            <w:pPr>
              <w:rPr>
                <w:sz w:val="24"/>
                <w:lang w:val="en-US"/>
              </w:rPr>
            </w:pPr>
            <w:r w:rsidRPr="00CD4C03">
              <w:rPr>
                <w:sz w:val="24"/>
                <w:lang w:val="en-US"/>
              </w:rPr>
              <w:t>It is four o'clock</w:t>
            </w:r>
          </w:p>
          <w:p w14:paraId="7B7A5BC0" w14:textId="62DCD656" w:rsidR="00FA0494" w:rsidRPr="00CD4C03" w:rsidRDefault="00FA0494" w:rsidP="00FA0494">
            <w:pPr>
              <w:ind w:firstLine="709"/>
              <w:rPr>
                <w:sz w:val="24"/>
                <w:lang w:val="en-US"/>
              </w:rPr>
            </w:pPr>
          </w:p>
        </w:tc>
        <w:tc>
          <w:tcPr>
            <w:tcW w:w="1418" w:type="dxa"/>
          </w:tcPr>
          <w:p w14:paraId="201ED938" w14:textId="77777777" w:rsidR="00FA0494" w:rsidRPr="00CD4C03" w:rsidRDefault="00FA0494" w:rsidP="00FA0494">
            <w:pPr>
              <w:rPr>
                <w:sz w:val="24"/>
              </w:rPr>
            </w:pPr>
            <w:r w:rsidRPr="00CD4C03">
              <w:rPr>
                <w:sz w:val="24"/>
                <w:lang w:val="en-US"/>
              </w:rPr>
              <w:t>2</w:t>
            </w:r>
            <w:r w:rsidRPr="00CD4C03">
              <w:rPr>
                <w:noProof/>
                <w:sz w:val="24"/>
              </w:rPr>
              <w:drawing>
                <wp:inline distT="0" distB="0" distL="0" distR="0" wp14:anchorId="44648F51" wp14:editId="60DAEDDE">
                  <wp:extent cx="472440" cy="342900"/>
                  <wp:effectExtent l="57150" t="57150" r="60960" b="5715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duotone>
                              <a:prstClr val="black"/>
                              <a:schemeClr val="accent4">
                                <a:tint val="45000"/>
                                <a:satMod val="400000"/>
                              </a:schemeClr>
                            </a:duotone>
                          </a:blip>
                          <a:stretch>
                            <a:fillRect/>
                          </a:stretch>
                        </pic:blipFill>
                        <pic:spPr>
                          <a:xfrm>
                            <a:off x="0" y="0"/>
                            <a:ext cx="472488" cy="342935"/>
                          </a:xfrm>
                          <a:prstGeom prst="ellipse">
                            <a:avLst/>
                          </a:prstGeom>
                          <a:ln w="28575">
                            <a:solidFill>
                              <a:schemeClr val="tx1"/>
                            </a:solidFill>
                          </a:ln>
                        </pic:spPr>
                      </pic:pic>
                    </a:graphicData>
                  </a:graphic>
                </wp:inline>
              </w:drawing>
            </w:r>
          </w:p>
        </w:tc>
        <w:tc>
          <w:tcPr>
            <w:tcW w:w="2551" w:type="dxa"/>
          </w:tcPr>
          <w:p w14:paraId="5A800565" w14:textId="77777777" w:rsidR="00FA0494" w:rsidRPr="00CD4C03" w:rsidRDefault="00FA0494" w:rsidP="00FA0494">
            <w:pPr>
              <w:rPr>
                <w:sz w:val="24"/>
                <w:lang w:val="en-US"/>
              </w:rPr>
            </w:pPr>
            <w:r w:rsidRPr="00CD4C03">
              <w:rPr>
                <w:sz w:val="24"/>
                <w:lang w:val="en-US"/>
              </w:rPr>
              <w:t>H.</w:t>
            </w:r>
          </w:p>
          <w:p w14:paraId="7C5BDB8A" w14:textId="77777777" w:rsidR="00FA0494" w:rsidRPr="00CD4C03" w:rsidRDefault="00FA0494" w:rsidP="00FA0494">
            <w:pPr>
              <w:rPr>
                <w:sz w:val="24"/>
                <w:lang w:val="en-US"/>
              </w:rPr>
            </w:pPr>
            <w:r w:rsidRPr="00CD4C03">
              <w:rPr>
                <w:sz w:val="24"/>
                <w:lang w:val="en-US"/>
              </w:rPr>
              <w:t xml:space="preserve">It is ten past four </w:t>
            </w:r>
          </w:p>
        </w:tc>
        <w:tc>
          <w:tcPr>
            <w:tcW w:w="2268" w:type="dxa"/>
          </w:tcPr>
          <w:p w14:paraId="6B0233E4" w14:textId="77777777" w:rsidR="00FA0494" w:rsidRPr="00CD4C03" w:rsidRDefault="00FA0494" w:rsidP="00FA0494">
            <w:pPr>
              <w:rPr>
                <w:noProof/>
                <w:sz w:val="24"/>
              </w:rPr>
            </w:pPr>
            <w:r w:rsidRPr="00CD4C03">
              <w:rPr>
                <w:noProof/>
                <w:sz w:val="24"/>
                <w:lang w:val="en-US"/>
              </w:rPr>
              <w:t>8</w:t>
            </w:r>
            <w:r w:rsidRPr="00CD4C03">
              <w:rPr>
                <w:noProof/>
                <w:sz w:val="24"/>
              </w:rPr>
              <w:drawing>
                <wp:inline distT="0" distB="0" distL="0" distR="0" wp14:anchorId="49E43683" wp14:editId="530C29C3">
                  <wp:extent cx="563880" cy="411480"/>
                  <wp:effectExtent l="57150" t="57150" r="64770" b="6477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duotone>
                              <a:prstClr val="black"/>
                              <a:schemeClr val="accent4">
                                <a:tint val="45000"/>
                                <a:satMod val="400000"/>
                              </a:schemeClr>
                            </a:duotone>
                          </a:blip>
                          <a:stretch>
                            <a:fillRect/>
                          </a:stretch>
                        </pic:blipFill>
                        <pic:spPr>
                          <a:xfrm>
                            <a:off x="0" y="0"/>
                            <a:ext cx="563936" cy="411521"/>
                          </a:xfrm>
                          <a:prstGeom prst="ellipse">
                            <a:avLst/>
                          </a:prstGeom>
                          <a:ln w="28575">
                            <a:solidFill>
                              <a:schemeClr val="tx1"/>
                            </a:solidFill>
                          </a:ln>
                        </pic:spPr>
                      </pic:pic>
                    </a:graphicData>
                  </a:graphic>
                </wp:inline>
              </w:drawing>
            </w:r>
          </w:p>
        </w:tc>
      </w:tr>
      <w:tr w:rsidR="00B10ECF" w:rsidRPr="00B10ECF" w14:paraId="23854591" w14:textId="77777777" w:rsidTr="004F6911">
        <w:trPr>
          <w:trHeight w:val="20"/>
        </w:trPr>
        <w:tc>
          <w:tcPr>
            <w:tcW w:w="3402" w:type="dxa"/>
          </w:tcPr>
          <w:p w14:paraId="2C63F51F" w14:textId="7FBB3FAD" w:rsidR="00FA0494" w:rsidRPr="00CD4C03" w:rsidRDefault="00FA0494" w:rsidP="00FA0494">
            <w:pPr>
              <w:rPr>
                <w:sz w:val="24"/>
                <w:lang w:val="en-US"/>
              </w:rPr>
            </w:pPr>
            <w:r w:rsidRPr="00CD4C03">
              <w:rPr>
                <w:sz w:val="24"/>
                <w:lang w:val="en-US"/>
              </w:rPr>
              <w:t>C.</w:t>
            </w:r>
          </w:p>
          <w:p w14:paraId="11BF6E7F" w14:textId="234FBDBD" w:rsidR="00FA0494" w:rsidRPr="00CD4C03" w:rsidRDefault="00FA0494" w:rsidP="00FA0494">
            <w:pPr>
              <w:rPr>
                <w:sz w:val="24"/>
                <w:lang w:val="en-US"/>
              </w:rPr>
            </w:pPr>
            <w:r w:rsidRPr="00CD4C03">
              <w:rPr>
                <w:sz w:val="24"/>
                <w:lang w:val="en-US"/>
              </w:rPr>
              <w:t>It is half past eleven</w:t>
            </w:r>
          </w:p>
        </w:tc>
        <w:tc>
          <w:tcPr>
            <w:tcW w:w="1418" w:type="dxa"/>
          </w:tcPr>
          <w:p w14:paraId="77FEB581" w14:textId="77777777" w:rsidR="00FA0494" w:rsidRPr="00CD4C03" w:rsidRDefault="00FA0494" w:rsidP="00FA0494">
            <w:pPr>
              <w:rPr>
                <w:sz w:val="24"/>
              </w:rPr>
            </w:pPr>
            <w:r w:rsidRPr="00CD4C03">
              <w:rPr>
                <w:sz w:val="24"/>
                <w:lang w:val="en-US"/>
              </w:rPr>
              <w:t>3</w:t>
            </w:r>
            <w:r w:rsidRPr="00CD4C03">
              <w:rPr>
                <w:noProof/>
                <w:sz w:val="24"/>
              </w:rPr>
              <w:drawing>
                <wp:inline distT="0" distB="0" distL="0" distR="0" wp14:anchorId="14AB0671" wp14:editId="0022E669">
                  <wp:extent cx="525780" cy="365760"/>
                  <wp:effectExtent l="57150" t="57150" r="64770" b="5334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duotone>
                              <a:prstClr val="black"/>
                              <a:schemeClr val="accent4">
                                <a:tint val="45000"/>
                                <a:satMod val="400000"/>
                              </a:schemeClr>
                            </a:duotone>
                          </a:blip>
                          <a:stretch>
                            <a:fillRect/>
                          </a:stretch>
                        </pic:blipFill>
                        <pic:spPr>
                          <a:xfrm>
                            <a:off x="0" y="0"/>
                            <a:ext cx="525836" cy="365799"/>
                          </a:xfrm>
                          <a:prstGeom prst="ellipse">
                            <a:avLst/>
                          </a:prstGeom>
                          <a:ln w="28575">
                            <a:solidFill>
                              <a:schemeClr val="tx1"/>
                            </a:solidFill>
                          </a:ln>
                        </pic:spPr>
                      </pic:pic>
                    </a:graphicData>
                  </a:graphic>
                </wp:inline>
              </w:drawing>
            </w:r>
          </w:p>
        </w:tc>
        <w:tc>
          <w:tcPr>
            <w:tcW w:w="2551" w:type="dxa"/>
          </w:tcPr>
          <w:p w14:paraId="01861EFC" w14:textId="77777777" w:rsidR="00FA0494" w:rsidRPr="00CD4C03" w:rsidRDefault="00FA0494" w:rsidP="00FA0494">
            <w:pPr>
              <w:rPr>
                <w:sz w:val="24"/>
                <w:lang w:val="en-US"/>
              </w:rPr>
            </w:pPr>
            <w:r w:rsidRPr="00CD4C03">
              <w:rPr>
                <w:sz w:val="24"/>
                <w:lang w:val="en-US"/>
              </w:rPr>
              <w:t>I.</w:t>
            </w:r>
          </w:p>
          <w:p w14:paraId="115F6C76" w14:textId="77777777" w:rsidR="00FA0494" w:rsidRPr="00CD4C03" w:rsidRDefault="00FA0494" w:rsidP="00FA0494">
            <w:pPr>
              <w:rPr>
                <w:sz w:val="24"/>
                <w:lang w:val="en-US"/>
              </w:rPr>
            </w:pPr>
            <w:r w:rsidRPr="00CD4C03">
              <w:rPr>
                <w:sz w:val="24"/>
                <w:lang w:val="en-US"/>
              </w:rPr>
              <w:t>It is twelve o'clock</w:t>
            </w:r>
          </w:p>
        </w:tc>
        <w:tc>
          <w:tcPr>
            <w:tcW w:w="2268" w:type="dxa"/>
          </w:tcPr>
          <w:p w14:paraId="14D0A637" w14:textId="77777777" w:rsidR="00FA0494" w:rsidRPr="00CD4C03" w:rsidRDefault="00FA0494" w:rsidP="00FA0494">
            <w:pPr>
              <w:rPr>
                <w:noProof/>
                <w:sz w:val="24"/>
              </w:rPr>
            </w:pPr>
            <w:r w:rsidRPr="00CD4C03">
              <w:rPr>
                <w:noProof/>
                <w:sz w:val="24"/>
                <w:lang w:val="en-US"/>
              </w:rPr>
              <w:t>9</w:t>
            </w:r>
            <w:r w:rsidRPr="00CD4C03">
              <w:rPr>
                <w:noProof/>
                <w:sz w:val="24"/>
              </w:rPr>
              <w:drawing>
                <wp:inline distT="0" distB="0" distL="0" distR="0" wp14:anchorId="55EDF6F3" wp14:editId="2527B9F2">
                  <wp:extent cx="571500" cy="373380"/>
                  <wp:effectExtent l="57150" t="57150" r="57150" b="6477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duotone>
                              <a:prstClr val="black"/>
                              <a:schemeClr val="accent4">
                                <a:tint val="45000"/>
                                <a:satMod val="400000"/>
                              </a:schemeClr>
                            </a:duotone>
                          </a:blip>
                          <a:stretch>
                            <a:fillRect/>
                          </a:stretch>
                        </pic:blipFill>
                        <pic:spPr>
                          <a:xfrm>
                            <a:off x="0" y="0"/>
                            <a:ext cx="571559" cy="373419"/>
                          </a:xfrm>
                          <a:prstGeom prst="ellipse">
                            <a:avLst/>
                          </a:prstGeom>
                          <a:ln w="28575">
                            <a:solidFill>
                              <a:schemeClr val="tx1"/>
                            </a:solidFill>
                          </a:ln>
                        </pic:spPr>
                      </pic:pic>
                    </a:graphicData>
                  </a:graphic>
                </wp:inline>
              </w:drawing>
            </w:r>
          </w:p>
        </w:tc>
      </w:tr>
      <w:tr w:rsidR="00B10ECF" w:rsidRPr="00B10ECF" w14:paraId="02C175ED" w14:textId="77777777" w:rsidTr="004F6911">
        <w:trPr>
          <w:trHeight w:val="20"/>
        </w:trPr>
        <w:tc>
          <w:tcPr>
            <w:tcW w:w="3402" w:type="dxa"/>
          </w:tcPr>
          <w:p w14:paraId="4ACA82A3" w14:textId="6B7FE2B4" w:rsidR="00FA0494" w:rsidRPr="00CD4C03" w:rsidRDefault="00FA0494" w:rsidP="00FA0494">
            <w:pPr>
              <w:rPr>
                <w:sz w:val="24"/>
                <w:lang w:val="en-US"/>
              </w:rPr>
            </w:pPr>
            <w:r w:rsidRPr="00CD4C03">
              <w:rPr>
                <w:sz w:val="24"/>
                <w:lang w:val="en-US"/>
              </w:rPr>
              <w:t>D.</w:t>
            </w:r>
          </w:p>
          <w:p w14:paraId="560276D3" w14:textId="3E4C6696" w:rsidR="00FA0494" w:rsidRPr="00CD4C03" w:rsidRDefault="00FA0494" w:rsidP="00FA0494">
            <w:pPr>
              <w:rPr>
                <w:sz w:val="24"/>
                <w:lang w:val="en-US"/>
              </w:rPr>
            </w:pPr>
            <w:r w:rsidRPr="00CD4C03">
              <w:rPr>
                <w:sz w:val="24"/>
                <w:lang w:val="en-US"/>
              </w:rPr>
              <w:t>It is six o’clock</w:t>
            </w:r>
          </w:p>
        </w:tc>
        <w:tc>
          <w:tcPr>
            <w:tcW w:w="1418" w:type="dxa"/>
          </w:tcPr>
          <w:p w14:paraId="37956973" w14:textId="77777777" w:rsidR="00FA0494" w:rsidRPr="00CD4C03" w:rsidRDefault="00FA0494" w:rsidP="00FA0494">
            <w:pPr>
              <w:rPr>
                <w:sz w:val="24"/>
              </w:rPr>
            </w:pPr>
            <w:r w:rsidRPr="00CD4C03">
              <w:rPr>
                <w:sz w:val="24"/>
                <w:lang w:val="en-US"/>
              </w:rPr>
              <w:t>4</w:t>
            </w:r>
            <w:r w:rsidRPr="00CD4C03">
              <w:rPr>
                <w:noProof/>
                <w:sz w:val="24"/>
              </w:rPr>
              <w:drawing>
                <wp:inline distT="0" distB="0" distL="0" distR="0" wp14:anchorId="00154FD6" wp14:editId="4CA46CD4">
                  <wp:extent cx="548640" cy="426720"/>
                  <wp:effectExtent l="57150" t="57150" r="60960" b="4953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duotone>
                              <a:prstClr val="black"/>
                              <a:schemeClr val="accent4">
                                <a:tint val="45000"/>
                                <a:satMod val="400000"/>
                              </a:schemeClr>
                            </a:duotone>
                          </a:blip>
                          <a:stretch>
                            <a:fillRect/>
                          </a:stretch>
                        </pic:blipFill>
                        <pic:spPr>
                          <a:xfrm>
                            <a:off x="0" y="0"/>
                            <a:ext cx="548694" cy="426762"/>
                          </a:xfrm>
                          <a:prstGeom prst="ellipse">
                            <a:avLst/>
                          </a:prstGeom>
                          <a:ln w="28575">
                            <a:solidFill>
                              <a:schemeClr val="tx1"/>
                            </a:solidFill>
                          </a:ln>
                        </pic:spPr>
                      </pic:pic>
                    </a:graphicData>
                  </a:graphic>
                </wp:inline>
              </w:drawing>
            </w:r>
          </w:p>
        </w:tc>
        <w:tc>
          <w:tcPr>
            <w:tcW w:w="2551" w:type="dxa"/>
          </w:tcPr>
          <w:p w14:paraId="79FB30B9" w14:textId="77777777" w:rsidR="00FA0494" w:rsidRPr="00CD4C03" w:rsidRDefault="00FA0494" w:rsidP="00FA0494">
            <w:pPr>
              <w:rPr>
                <w:sz w:val="24"/>
                <w:lang w:val="en-US"/>
              </w:rPr>
            </w:pPr>
            <w:r w:rsidRPr="00CD4C03">
              <w:rPr>
                <w:sz w:val="24"/>
                <w:lang w:val="en-US"/>
              </w:rPr>
              <w:t>J.</w:t>
            </w:r>
          </w:p>
          <w:p w14:paraId="34892224" w14:textId="77777777" w:rsidR="00FA0494" w:rsidRPr="00CD4C03" w:rsidRDefault="00FA0494" w:rsidP="00FA0494">
            <w:pPr>
              <w:rPr>
                <w:sz w:val="24"/>
                <w:lang w:val="en-US"/>
              </w:rPr>
            </w:pPr>
            <w:r w:rsidRPr="00CD4C03">
              <w:rPr>
                <w:sz w:val="24"/>
                <w:lang w:val="en-US"/>
              </w:rPr>
              <w:t>It is half past four</w:t>
            </w:r>
          </w:p>
        </w:tc>
        <w:tc>
          <w:tcPr>
            <w:tcW w:w="2268" w:type="dxa"/>
            <w:vAlign w:val="bottom"/>
          </w:tcPr>
          <w:p w14:paraId="0BEF9F5D" w14:textId="77777777" w:rsidR="00FA0494" w:rsidRPr="00CD4C03" w:rsidRDefault="00FA0494" w:rsidP="00FA0494">
            <w:pPr>
              <w:rPr>
                <w:noProof/>
                <w:sz w:val="24"/>
                <w:lang w:val="en-US"/>
              </w:rPr>
            </w:pPr>
            <w:r w:rsidRPr="00CD4C03">
              <w:rPr>
                <w:noProof/>
                <w:sz w:val="24"/>
                <w:lang w:val="kk-KZ"/>
              </w:rPr>
              <w:t xml:space="preserve">10 </w:t>
            </w:r>
            <w:r w:rsidRPr="00CD4C03">
              <w:rPr>
                <w:noProof/>
                <w:sz w:val="24"/>
              </w:rPr>
              <w:drawing>
                <wp:inline distT="0" distB="0" distL="0" distR="0" wp14:anchorId="5AEFE1AC" wp14:editId="3FB17719">
                  <wp:extent cx="577212" cy="335915"/>
                  <wp:effectExtent l="57150" t="57150" r="52070" b="6413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duotone>
                              <a:prstClr val="black"/>
                              <a:schemeClr val="accent4">
                                <a:tint val="45000"/>
                                <a:satMod val="400000"/>
                              </a:schemeClr>
                            </a:duotone>
                          </a:blip>
                          <a:stretch>
                            <a:fillRect/>
                          </a:stretch>
                        </pic:blipFill>
                        <pic:spPr>
                          <a:xfrm>
                            <a:off x="0" y="0"/>
                            <a:ext cx="630073" cy="366678"/>
                          </a:xfrm>
                          <a:prstGeom prst="ellipse">
                            <a:avLst/>
                          </a:prstGeom>
                          <a:ln w="28575">
                            <a:solidFill>
                              <a:schemeClr val="tx1"/>
                            </a:solidFill>
                          </a:ln>
                        </pic:spPr>
                      </pic:pic>
                    </a:graphicData>
                  </a:graphic>
                </wp:inline>
              </w:drawing>
            </w:r>
          </w:p>
        </w:tc>
      </w:tr>
      <w:tr w:rsidR="004F6911" w:rsidRPr="00B10ECF" w14:paraId="598AB11C" w14:textId="77777777" w:rsidTr="004F6911">
        <w:trPr>
          <w:trHeight w:val="20"/>
        </w:trPr>
        <w:tc>
          <w:tcPr>
            <w:tcW w:w="3402" w:type="dxa"/>
          </w:tcPr>
          <w:p w14:paraId="52D5AEFB" w14:textId="3C9A71AB" w:rsidR="00FA0494" w:rsidRPr="00CD4C03" w:rsidRDefault="00FA0494" w:rsidP="00FA0494">
            <w:pPr>
              <w:rPr>
                <w:sz w:val="24"/>
                <w:lang w:val="en-US"/>
              </w:rPr>
            </w:pPr>
            <w:r w:rsidRPr="00CD4C03">
              <w:rPr>
                <w:sz w:val="24"/>
                <w:lang w:val="en-US"/>
              </w:rPr>
              <w:t>E.</w:t>
            </w:r>
          </w:p>
          <w:p w14:paraId="6AA6C1A1" w14:textId="639FDAE5" w:rsidR="00FA0494" w:rsidRPr="00CD4C03" w:rsidRDefault="00FA0494" w:rsidP="00FA0494">
            <w:pPr>
              <w:rPr>
                <w:sz w:val="24"/>
                <w:lang w:val="en-US"/>
              </w:rPr>
            </w:pPr>
            <w:r w:rsidRPr="00CD4C03">
              <w:rPr>
                <w:sz w:val="24"/>
                <w:lang w:val="en-US"/>
              </w:rPr>
              <w:t xml:space="preserve">It is </w:t>
            </w:r>
            <w:proofErr w:type="gramStart"/>
            <w:r w:rsidRPr="00CD4C03">
              <w:rPr>
                <w:sz w:val="24"/>
                <w:lang w:val="en-US"/>
              </w:rPr>
              <w:t>twenty five</w:t>
            </w:r>
            <w:proofErr w:type="gramEnd"/>
            <w:r w:rsidRPr="00CD4C03">
              <w:rPr>
                <w:sz w:val="24"/>
                <w:lang w:val="en-US"/>
              </w:rPr>
              <w:t xml:space="preserve"> to six </w:t>
            </w:r>
          </w:p>
        </w:tc>
        <w:tc>
          <w:tcPr>
            <w:tcW w:w="1418" w:type="dxa"/>
          </w:tcPr>
          <w:p w14:paraId="1A5F244B" w14:textId="77777777" w:rsidR="00FA0494" w:rsidRPr="00CD4C03" w:rsidRDefault="00FA0494" w:rsidP="00FA0494">
            <w:pPr>
              <w:rPr>
                <w:sz w:val="24"/>
                <w:lang w:val="kk-KZ"/>
              </w:rPr>
            </w:pPr>
            <w:r w:rsidRPr="00CD4C03">
              <w:rPr>
                <w:sz w:val="24"/>
                <w:lang w:val="en-US"/>
              </w:rPr>
              <w:t>5</w:t>
            </w:r>
            <w:r w:rsidRPr="00CD4C03">
              <w:rPr>
                <w:noProof/>
                <w:sz w:val="24"/>
              </w:rPr>
              <w:drawing>
                <wp:inline distT="0" distB="0" distL="0" distR="0" wp14:anchorId="1632DE57" wp14:editId="3888646E">
                  <wp:extent cx="586740" cy="411480"/>
                  <wp:effectExtent l="57150" t="57150" r="60960" b="6477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duotone>
                              <a:prstClr val="black"/>
                              <a:schemeClr val="accent4">
                                <a:tint val="45000"/>
                                <a:satMod val="400000"/>
                              </a:schemeClr>
                            </a:duotone>
                          </a:blip>
                          <a:stretch>
                            <a:fillRect/>
                          </a:stretch>
                        </pic:blipFill>
                        <pic:spPr>
                          <a:xfrm>
                            <a:off x="0" y="0"/>
                            <a:ext cx="586793" cy="411517"/>
                          </a:xfrm>
                          <a:prstGeom prst="ellipse">
                            <a:avLst/>
                          </a:prstGeom>
                          <a:ln w="28575">
                            <a:solidFill>
                              <a:schemeClr val="tx1"/>
                            </a:solidFill>
                          </a:ln>
                        </pic:spPr>
                      </pic:pic>
                    </a:graphicData>
                  </a:graphic>
                </wp:inline>
              </w:drawing>
            </w:r>
          </w:p>
        </w:tc>
        <w:tc>
          <w:tcPr>
            <w:tcW w:w="2551" w:type="dxa"/>
          </w:tcPr>
          <w:p w14:paraId="4F000CD0" w14:textId="77777777" w:rsidR="00FA0494" w:rsidRPr="00CD4C03" w:rsidRDefault="00FA0494" w:rsidP="00FA0494">
            <w:pPr>
              <w:rPr>
                <w:sz w:val="24"/>
                <w:lang w:val="kk-KZ"/>
              </w:rPr>
            </w:pPr>
            <w:r w:rsidRPr="00CD4C03">
              <w:rPr>
                <w:sz w:val="24"/>
                <w:lang w:val="en-US"/>
              </w:rPr>
              <w:t>M.</w:t>
            </w:r>
            <w:r w:rsidRPr="00CD4C03">
              <w:rPr>
                <w:sz w:val="24"/>
                <w:lang w:val="kk-KZ"/>
              </w:rPr>
              <w:t xml:space="preserve"> </w:t>
            </w:r>
          </w:p>
          <w:p w14:paraId="4FF870E9" w14:textId="77777777" w:rsidR="00FA0494" w:rsidRPr="00CD4C03" w:rsidRDefault="00FA0494" w:rsidP="00FA0494">
            <w:pPr>
              <w:rPr>
                <w:sz w:val="24"/>
                <w:lang w:val="en-US"/>
              </w:rPr>
            </w:pPr>
            <w:r w:rsidRPr="00CD4C03">
              <w:rPr>
                <w:sz w:val="24"/>
                <w:lang w:val="en-US"/>
              </w:rPr>
              <w:t>It is ten o'clock</w:t>
            </w:r>
          </w:p>
        </w:tc>
        <w:tc>
          <w:tcPr>
            <w:tcW w:w="2268" w:type="dxa"/>
          </w:tcPr>
          <w:p w14:paraId="09108353" w14:textId="77777777" w:rsidR="00FA0494" w:rsidRPr="00CD4C03" w:rsidRDefault="00FA0494" w:rsidP="00FA0494">
            <w:pPr>
              <w:rPr>
                <w:noProof/>
                <w:sz w:val="24"/>
              </w:rPr>
            </w:pPr>
            <w:r w:rsidRPr="00CD4C03">
              <w:rPr>
                <w:noProof/>
                <w:sz w:val="24"/>
                <w:lang w:val="kk-KZ"/>
              </w:rPr>
              <w:t>11</w:t>
            </w:r>
            <w:r w:rsidRPr="00CD4C03">
              <w:rPr>
                <w:noProof/>
                <w:sz w:val="24"/>
              </w:rPr>
              <w:drawing>
                <wp:inline distT="0" distB="0" distL="0" distR="0" wp14:anchorId="6381ABF9" wp14:editId="00AF4B66">
                  <wp:extent cx="548640" cy="388620"/>
                  <wp:effectExtent l="57150" t="57150" r="60960" b="4953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duotone>
                              <a:prstClr val="black"/>
                              <a:schemeClr val="accent4">
                                <a:tint val="45000"/>
                                <a:satMod val="400000"/>
                              </a:schemeClr>
                            </a:duotone>
                          </a:blip>
                          <a:stretch>
                            <a:fillRect/>
                          </a:stretch>
                        </pic:blipFill>
                        <pic:spPr>
                          <a:xfrm>
                            <a:off x="0" y="0"/>
                            <a:ext cx="548696" cy="388660"/>
                          </a:xfrm>
                          <a:prstGeom prst="ellipse">
                            <a:avLst/>
                          </a:prstGeom>
                          <a:ln w="28575">
                            <a:solidFill>
                              <a:schemeClr val="tx1"/>
                            </a:solidFill>
                          </a:ln>
                        </pic:spPr>
                      </pic:pic>
                    </a:graphicData>
                  </a:graphic>
                </wp:inline>
              </w:drawing>
            </w:r>
          </w:p>
        </w:tc>
      </w:tr>
    </w:tbl>
    <w:p w14:paraId="240FBB26" w14:textId="147EEEC6" w:rsidR="003947CB" w:rsidRPr="00B10ECF" w:rsidRDefault="003947CB" w:rsidP="00323EE9">
      <w:pPr>
        <w:widowControl w:val="0"/>
        <w:tabs>
          <w:tab w:val="left" w:pos="284"/>
          <w:tab w:val="left" w:pos="426"/>
        </w:tabs>
        <w:rPr>
          <w:b/>
          <w:sz w:val="24"/>
          <w:lang w:val="kk-KZ"/>
        </w:rPr>
      </w:pPr>
    </w:p>
    <w:p w14:paraId="2749525D" w14:textId="03FBBF91" w:rsidR="00323EE9" w:rsidRPr="00B10ECF" w:rsidRDefault="00002925" w:rsidP="00323EE9">
      <w:pPr>
        <w:widowControl w:val="0"/>
        <w:tabs>
          <w:tab w:val="left" w:pos="284"/>
          <w:tab w:val="left" w:pos="426"/>
        </w:tabs>
        <w:rPr>
          <w:b/>
          <w:szCs w:val="28"/>
          <w:lang w:val="kk-KZ"/>
        </w:rPr>
      </w:pPr>
      <w:r w:rsidRPr="00B10ECF">
        <w:rPr>
          <w:b/>
          <w:szCs w:val="28"/>
          <w:lang w:val="kk-KZ"/>
        </w:rPr>
        <w:t xml:space="preserve">3-тапсырма. </w:t>
      </w:r>
      <w:r w:rsidRPr="00B10ECF">
        <w:rPr>
          <w:szCs w:val="28"/>
          <w:lang w:val="kk-KZ"/>
        </w:rPr>
        <w:t>Мәтінді тыңда,</w:t>
      </w:r>
      <w:r w:rsidR="00776821" w:rsidRPr="00B10ECF">
        <w:rPr>
          <w:szCs w:val="28"/>
          <w:lang w:val="kk-KZ"/>
        </w:rPr>
        <w:t xml:space="preserve"> </w:t>
      </w:r>
      <w:r w:rsidRPr="00B10ECF">
        <w:rPr>
          <w:szCs w:val="28"/>
          <w:lang w:val="kk-KZ"/>
        </w:rPr>
        <w:t>көп нүктенің орнына қажетті сөзді қойып, сөйлемдерді</w:t>
      </w:r>
      <w:r w:rsidR="00776821" w:rsidRPr="00B10ECF">
        <w:rPr>
          <w:szCs w:val="28"/>
          <w:lang w:val="kk-KZ"/>
        </w:rPr>
        <w:t xml:space="preserve"> </w:t>
      </w:r>
      <w:r w:rsidRPr="00B10ECF">
        <w:rPr>
          <w:szCs w:val="28"/>
          <w:lang w:val="kk-KZ"/>
        </w:rPr>
        <w:t>толықтыр</w:t>
      </w:r>
      <w:r w:rsidR="00A50FC4" w:rsidRPr="00B10ECF">
        <w:rPr>
          <w:szCs w:val="28"/>
          <w:lang w:val="kk-KZ"/>
        </w:rPr>
        <w:t>ып ай</w:t>
      </w:r>
      <w:r w:rsidR="00A50FC4" w:rsidRPr="00EC6D51">
        <w:rPr>
          <w:szCs w:val="28"/>
          <w:lang w:val="kk-KZ"/>
        </w:rPr>
        <w:t>т</w:t>
      </w:r>
      <w:r w:rsidRPr="00EC6D51">
        <w:rPr>
          <w:szCs w:val="28"/>
          <w:lang w:val="kk-KZ"/>
        </w:rPr>
        <w:t>.</w:t>
      </w:r>
      <w:r w:rsidRPr="00B10ECF">
        <w:rPr>
          <w:b/>
          <w:szCs w:val="28"/>
          <w:lang w:val="kk-KZ"/>
        </w:rPr>
        <w:t xml:space="preserve"> </w:t>
      </w:r>
    </w:p>
    <w:p w14:paraId="3387DEFF" w14:textId="5F4330C4" w:rsidR="00002925" w:rsidRPr="00B10ECF" w:rsidRDefault="00002925" w:rsidP="00B60120">
      <w:pPr>
        <w:widowControl w:val="0"/>
        <w:tabs>
          <w:tab w:val="left" w:pos="284"/>
          <w:tab w:val="left" w:pos="426"/>
        </w:tabs>
        <w:rPr>
          <w:sz w:val="24"/>
          <w:lang w:val="kk-KZ"/>
        </w:rPr>
      </w:pPr>
      <w:r w:rsidRPr="00B10ECF">
        <w:rPr>
          <w:sz w:val="24"/>
          <w:lang w:val="en-US"/>
        </w:rPr>
        <w:t>The children have school holidays and they go to the museum on Monday. They go to the museum at 2 o'clock. Yesterday they went to the park at 10 o'clock. They are going to the cinema this afternoon. Children play chess in the evening.</w:t>
      </w:r>
      <w:r w:rsidR="00323EE9" w:rsidRPr="00B10ECF">
        <w:rPr>
          <w:b/>
          <w:sz w:val="24"/>
          <w:lang w:val="en-US"/>
        </w:rPr>
        <w:t xml:space="preserve"> </w:t>
      </w:r>
      <w:r w:rsidRPr="00B10ECF">
        <w:rPr>
          <w:sz w:val="24"/>
          <w:lang w:val="en-US"/>
        </w:rPr>
        <w:t xml:space="preserve">1.The children have school holidays and they go to the museum </w:t>
      </w:r>
      <w:proofErr w:type="gramStart"/>
      <w:r w:rsidRPr="00B10ECF">
        <w:rPr>
          <w:sz w:val="24"/>
          <w:lang w:val="en-US"/>
        </w:rPr>
        <w:t>... .</w:t>
      </w:r>
      <w:proofErr w:type="gramEnd"/>
      <w:r w:rsidRPr="00B10ECF">
        <w:rPr>
          <w:sz w:val="24"/>
          <w:lang w:val="en-US"/>
        </w:rPr>
        <w:t xml:space="preserve"> 2.</w:t>
      </w:r>
      <w:r w:rsidR="007C1B45" w:rsidRPr="00B10ECF">
        <w:rPr>
          <w:sz w:val="24"/>
          <w:lang w:val="kk-KZ"/>
        </w:rPr>
        <w:t xml:space="preserve"> </w:t>
      </w:r>
      <w:r w:rsidRPr="00B10ECF">
        <w:rPr>
          <w:sz w:val="24"/>
          <w:lang w:val="en-US"/>
        </w:rPr>
        <w:t>They go to the museum at ...</w:t>
      </w:r>
      <w:proofErr w:type="gramStart"/>
      <w:r w:rsidRPr="00B10ECF">
        <w:rPr>
          <w:sz w:val="24"/>
          <w:lang w:val="en-US"/>
        </w:rPr>
        <w:t>. .</w:t>
      </w:r>
      <w:proofErr w:type="gramEnd"/>
      <w:r w:rsidRPr="00B10ECF">
        <w:rPr>
          <w:sz w:val="24"/>
          <w:lang w:val="en-US"/>
        </w:rPr>
        <w:t xml:space="preserve"> 3.</w:t>
      </w:r>
      <w:r w:rsidR="007C1B45" w:rsidRPr="00B10ECF">
        <w:rPr>
          <w:sz w:val="24"/>
          <w:lang w:val="en-US"/>
        </w:rPr>
        <w:t xml:space="preserve"> </w:t>
      </w:r>
      <w:r w:rsidRPr="00B10ECF">
        <w:rPr>
          <w:sz w:val="24"/>
          <w:lang w:val="en-US"/>
        </w:rPr>
        <w:t xml:space="preserve">... they went to the park at ... ... .4. They are going to the cinema this </w:t>
      </w:r>
      <w:proofErr w:type="gramStart"/>
      <w:r w:rsidRPr="00B10ECF">
        <w:rPr>
          <w:sz w:val="24"/>
          <w:lang w:val="en-US"/>
        </w:rPr>
        <w:t>… .</w:t>
      </w:r>
      <w:proofErr w:type="gramEnd"/>
      <w:r w:rsidRPr="00B10ECF">
        <w:rPr>
          <w:sz w:val="24"/>
          <w:lang w:val="en-US"/>
        </w:rPr>
        <w:t xml:space="preserve"> 5. Children play chess </w:t>
      </w:r>
      <w:proofErr w:type="gramStart"/>
      <w:r w:rsidRPr="00B10ECF">
        <w:rPr>
          <w:sz w:val="24"/>
          <w:lang w:val="en-US"/>
        </w:rPr>
        <w:t>... .</w:t>
      </w:r>
      <w:proofErr w:type="gramEnd"/>
    </w:p>
    <w:p w14:paraId="525E4BE5" w14:textId="7E0762F5" w:rsidR="00A50FC4" w:rsidRPr="00B10ECF" w:rsidRDefault="00002925" w:rsidP="00A50FC4">
      <w:pPr>
        <w:rPr>
          <w:lang w:val="en-US"/>
        </w:rPr>
      </w:pPr>
      <w:r w:rsidRPr="00B10ECF">
        <w:rPr>
          <w:b/>
          <w:szCs w:val="28"/>
          <w:lang w:val="en-US"/>
        </w:rPr>
        <w:t>4-</w:t>
      </w:r>
      <w:r w:rsidRPr="00B10ECF">
        <w:rPr>
          <w:b/>
          <w:szCs w:val="28"/>
        </w:rPr>
        <w:t>тапсырма</w:t>
      </w:r>
      <w:r w:rsidRPr="00B10ECF">
        <w:rPr>
          <w:b/>
          <w:szCs w:val="28"/>
          <w:lang w:val="en-US"/>
        </w:rPr>
        <w:t xml:space="preserve">. </w:t>
      </w:r>
      <w:r w:rsidRPr="00B10ECF">
        <w:rPr>
          <w:szCs w:val="28"/>
        </w:rPr>
        <w:t>Тыңда</w:t>
      </w:r>
      <w:r w:rsidRPr="00B10ECF">
        <w:rPr>
          <w:szCs w:val="28"/>
          <w:lang w:val="en-US"/>
        </w:rPr>
        <w:t xml:space="preserve"> </w:t>
      </w:r>
      <w:r w:rsidRPr="00B10ECF">
        <w:rPr>
          <w:szCs w:val="28"/>
        </w:rPr>
        <w:t>және</w:t>
      </w:r>
      <w:r w:rsidRPr="00B10ECF">
        <w:rPr>
          <w:szCs w:val="28"/>
          <w:lang w:val="en-US"/>
        </w:rPr>
        <w:t xml:space="preserve"> </w:t>
      </w:r>
      <w:r w:rsidRPr="00B10ECF">
        <w:rPr>
          <w:szCs w:val="28"/>
        </w:rPr>
        <w:t>қысқа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қолдан</w:t>
      </w:r>
      <w:r w:rsidRPr="00B10ECF">
        <w:rPr>
          <w:b/>
          <w:szCs w:val="28"/>
          <w:lang w:val="en-US"/>
        </w:rPr>
        <w:t xml:space="preserve"> </w:t>
      </w:r>
      <w:r w:rsidRPr="00B10ECF">
        <w:rPr>
          <w:i/>
          <w:szCs w:val="28"/>
          <w:lang w:val="en-US"/>
        </w:rPr>
        <w:t>Yes/ No</w:t>
      </w:r>
      <w:r w:rsidR="00323EE9" w:rsidRPr="00B10ECF">
        <w:rPr>
          <w:i/>
          <w:szCs w:val="28"/>
          <w:lang w:val="en-US"/>
        </w:rPr>
        <w:t>.</w:t>
      </w:r>
      <w:r w:rsidR="00323EE9" w:rsidRPr="00B10ECF">
        <w:rPr>
          <w:i/>
          <w:sz w:val="24"/>
          <w:lang w:val="en-US"/>
        </w:rPr>
        <w:t xml:space="preserve"> </w:t>
      </w:r>
      <w:proofErr w:type="gramStart"/>
      <w:r w:rsidRPr="00B10ECF">
        <w:rPr>
          <w:sz w:val="24"/>
          <w:lang w:val="kk-KZ"/>
        </w:rPr>
        <w:t>1.</w:t>
      </w:r>
      <w:r w:rsidRPr="00B10ECF">
        <w:rPr>
          <w:sz w:val="24"/>
          <w:lang w:val="en-US"/>
        </w:rPr>
        <w:t>Do</w:t>
      </w:r>
      <w:proofErr w:type="gramEnd"/>
      <w:r w:rsidRPr="00B10ECF">
        <w:rPr>
          <w:sz w:val="24"/>
          <w:lang w:val="en-US"/>
        </w:rPr>
        <w:t xml:space="preserve"> the children have school holidays? </w:t>
      </w:r>
      <w:r w:rsidRPr="00B10ECF">
        <w:rPr>
          <w:sz w:val="24"/>
          <w:lang w:val="kk-KZ"/>
        </w:rPr>
        <w:t>2.</w:t>
      </w:r>
      <w:r w:rsidR="007C1B45" w:rsidRPr="00B10ECF">
        <w:rPr>
          <w:sz w:val="24"/>
          <w:lang w:val="kk-KZ"/>
        </w:rPr>
        <w:t xml:space="preserve"> </w:t>
      </w:r>
      <w:r w:rsidRPr="00B10ECF">
        <w:rPr>
          <w:sz w:val="24"/>
          <w:lang w:val="en-US"/>
        </w:rPr>
        <w:t xml:space="preserve">Do they go to the museum on </w:t>
      </w:r>
      <w:proofErr w:type="gramStart"/>
      <w:r w:rsidRPr="00B10ECF">
        <w:rPr>
          <w:rStyle w:val="fontstyle01"/>
          <w:rFonts w:ascii="Times New Roman" w:hAnsi="Times New Roman"/>
          <w:b w:val="0"/>
          <w:color w:val="auto"/>
          <w:sz w:val="24"/>
          <w:szCs w:val="24"/>
          <w:lang w:val="kk-KZ"/>
        </w:rPr>
        <w:t>Friday</w:t>
      </w:r>
      <w:r w:rsidRPr="00B10ECF">
        <w:rPr>
          <w:sz w:val="24"/>
          <w:lang w:val="en-US"/>
        </w:rPr>
        <w:t xml:space="preserve"> ?</w:t>
      </w:r>
      <w:proofErr w:type="gramEnd"/>
      <w:r w:rsidR="00E4246E" w:rsidRPr="00B10ECF">
        <w:rPr>
          <w:sz w:val="24"/>
          <w:lang w:val="kk-KZ"/>
        </w:rPr>
        <w:t xml:space="preserve"> </w:t>
      </w:r>
      <w:r w:rsidRPr="00B10ECF">
        <w:rPr>
          <w:sz w:val="24"/>
          <w:lang w:val="en-US"/>
        </w:rPr>
        <w:t>3.</w:t>
      </w:r>
      <w:r w:rsidR="007C1B45" w:rsidRPr="00B10ECF">
        <w:rPr>
          <w:sz w:val="24"/>
          <w:lang w:val="kk-KZ"/>
        </w:rPr>
        <w:t xml:space="preserve"> </w:t>
      </w:r>
      <w:r w:rsidRPr="00B10ECF">
        <w:rPr>
          <w:sz w:val="24"/>
          <w:lang w:val="en-US"/>
        </w:rPr>
        <w:t xml:space="preserve">Do they go to the museum at 2 </w:t>
      </w:r>
      <w:proofErr w:type="gramStart"/>
      <w:r w:rsidRPr="00B10ECF">
        <w:rPr>
          <w:sz w:val="24"/>
          <w:lang w:val="en-US"/>
        </w:rPr>
        <w:t>o'clock ?</w:t>
      </w:r>
      <w:proofErr w:type="gramEnd"/>
      <w:r w:rsidRPr="00B10ECF">
        <w:rPr>
          <w:sz w:val="24"/>
          <w:lang w:val="en-US"/>
        </w:rPr>
        <w:t xml:space="preserve"> 4. Did they go to the school</w:t>
      </w:r>
      <w:r w:rsidR="007C1B45" w:rsidRPr="00B10ECF">
        <w:rPr>
          <w:sz w:val="24"/>
          <w:lang w:val="en-US"/>
        </w:rPr>
        <w:t xml:space="preserve"> </w:t>
      </w:r>
      <w:r w:rsidRPr="00B10ECF">
        <w:rPr>
          <w:sz w:val="24"/>
          <w:lang w:val="en-US"/>
        </w:rPr>
        <w:t>at 10 o'clock yesterday?</w:t>
      </w:r>
      <w:r w:rsidR="007C1B45" w:rsidRPr="00B10ECF">
        <w:rPr>
          <w:sz w:val="24"/>
          <w:lang w:val="en-US"/>
        </w:rPr>
        <w:t xml:space="preserve"> </w:t>
      </w:r>
      <w:r w:rsidRPr="00B10ECF">
        <w:rPr>
          <w:sz w:val="24"/>
          <w:lang w:val="en-US"/>
        </w:rPr>
        <w:t>5.</w:t>
      </w:r>
      <w:r w:rsidR="007C1B45" w:rsidRPr="00B10ECF">
        <w:rPr>
          <w:sz w:val="24"/>
          <w:lang w:val="kk-KZ"/>
        </w:rPr>
        <w:t xml:space="preserve"> </w:t>
      </w:r>
      <w:r w:rsidRPr="00B10ECF">
        <w:rPr>
          <w:sz w:val="24"/>
          <w:lang w:val="en-US"/>
        </w:rPr>
        <w:t>Are they going to the cinema this morning? 6.</w:t>
      </w:r>
      <w:r w:rsidR="007C1B45" w:rsidRPr="00B10ECF">
        <w:rPr>
          <w:sz w:val="24"/>
          <w:lang w:val="kk-KZ"/>
        </w:rPr>
        <w:t xml:space="preserve"> </w:t>
      </w:r>
      <w:r w:rsidRPr="00B10ECF">
        <w:rPr>
          <w:sz w:val="24"/>
          <w:lang w:val="en-US"/>
        </w:rPr>
        <w:t>Do the children play football in the evening?</w:t>
      </w:r>
    </w:p>
    <w:p w14:paraId="02850167" w14:textId="3833D945" w:rsidR="00A50FC4" w:rsidRPr="00B10ECF" w:rsidRDefault="00002925" w:rsidP="00A50FC4">
      <w:pPr>
        <w:rPr>
          <w:lang w:val="en-US"/>
        </w:rPr>
      </w:pPr>
      <w:r w:rsidRPr="00B10ECF">
        <w:rPr>
          <w:b/>
          <w:bCs/>
          <w:lang w:val="en-US"/>
        </w:rPr>
        <w:t xml:space="preserve">5- </w:t>
      </w:r>
      <w:r w:rsidRPr="00B10ECF">
        <w:rPr>
          <w:b/>
          <w:bCs/>
        </w:rPr>
        <w:t>тапсырма</w:t>
      </w:r>
      <w:r w:rsidRPr="00B10ECF">
        <w:rPr>
          <w:b/>
          <w:bCs/>
          <w:lang w:val="en-US"/>
        </w:rPr>
        <w:t>.</w:t>
      </w:r>
      <w:r w:rsidRPr="00B10ECF">
        <w:rPr>
          <w:lang w:val="en-US"/>
        </w:rPr>
        <w:t xml:space="preserve"> </w:t>
      </w:r>
      <w:r w:rsidRPr="00B10ECF">
        <w:t>Мәтінді</w:t>
      </w:r>
      <w:r w:rsidRPr="00B10ECF">
        <w:rPr>
          <w:lang w:val="en-US"/>
        </w:rPr>
        <w:t xml:space="preserve"> </w:t>
      </w:r>
      <w:r w:rsidRPr="00B10ECF">
        <w:t>тыңда</w:t>
      </w:r>
      <w:r w:rsidRPr="00B10ECF">
        <w:rPr>
          <w:lang w:val="en-US"/>
        </w:rPr>
        <w:t xml:space="preserve">. </w:t>
      </w:r>
      <w:r w:rsidRPr="00B10ECF">
        <w:t>Сұраққа</w:t>
      </w:r>
      <w:r w:rsidRPr="00B10ECF">
        <w:rPr>
          <w:lang w:val="en-US"/>
        </w:rPr>
        <w:t xml:space="preserve"> </w:t>
      </w:r>
      <w:r w:rsidRPr="00B10ECF">
        <w:t>жауап</w:t>
      </w:r>
      <w:r w:rsidRPr="00B10ECF">
        <w:rPr>
          <w:lang w:val="en-US"/>
        </w:rPr>
        <w:t xml:space="preserve"> </w:t>
      </w:r>
      <w:r w:rsidRPr="00B10ECF">
        <w:t>бер</w:t>
      </w:r>
      <w:r w:rsidRPr="00B10ECF">
        <w:rPr>
          <w:lang w:val="en-US"/>
        </w:rPr>
        <w:t>.</w:t>
      </w:r>
      <w:r w:rsidR="00323EE9" w:rsidRPr="00B10ECF">
        <w:rPr>
          <w:lang w:val="en-US"/>
        </w:rPr>
        <w:t xml:space="preserve"> </w:t>
      </w:r>
    </w:p>
    <w:p w14:paraId="5EA54253" w14:textId="7C6C4F54" w:rsidR="00002925" w:rsidRPr="00B10ECF" w:rsidRDefault="00A50FC4" w:rsidP="00A50FC4">
      <w:pPr>
        <w:rPr>
          <w:rStyle w:val="fontstyle01"/>
          <w:rFonts w:ascii="Times New Roman" w:hAnsi="Times New Roman"/>
          <w:bCs w:val="0"/>
          <w:color w:val="auto"/>
          <w:sz w:val="24"/>
          <w:szCs w:val="24"/>
          <w:lang w:val="kk-KZ"/>
        </w:rPr>
      </w:pPr>
      <w:r w:rsidRPr="00B10ECF">
        <w:rPr>
          <w:noProof/>
        </w:rPr>
        <w:lastRenderedPageBreak/>
        <w:drawing>
          <wp:anchor distT="0" distB="0" distL="114300" distR="114300" simplePos="0" relativeHeight="251861504" behindDoc="1" locked="0" layoutInCell="1" allowOverlap="1" wp14:anchorId="5FEC36A9" wp14:editId="7C9A5086">
            <wp:simplePos x="0" y="0"/>
            <wp:positionH relativeFrom="column">
              <wp:posOffset>108585</wp:posOffset>
            </wp:positionH>
            <wp:positionV relativeFrom="paragraph">
              <wp:posOffset>110490</wp:posOffset>
            </wp:positionV>
            <wp:extent cx="2016125" cy="1710055"/>
            <wp:effectExtent l="38100" t="38100" r="41275" b="42545"/>
            <wp:wrapTight wrapText="bothSides">
              <wp:wrapPolygon edited="0">
                <wp:start x="2721" y="-481"/>
                <wp:lineTo x="-408" y="-481"/>
                <wp:lineTo x="-408" y="19410"/>
                <wp:lineTo x="-136" y="20212"/>
                <wp:lineTo x="1769" y="21817"/>
                <wp:lineTo x="1905" y="21977"/>
                <wp:lineTo x="19729" y="21977"/>
                <wp:lineTo x="19865" y="21817"/>
                <wp:lineTo x="21634" y="20212"/>
                <wp:lineTo x="21634" y="20052"/>
                <wp:lineTo x="21906" y="17646"/>
                <wp:lineTo x="21906" y="1123"/>
                <wp:lineTo x="19865" y="-481"/>
                <wp:lineTo x="18641" y="-481"/>
                <wp:lineTo x="2721" y="-481"/>
              </wp:wrapPolygon>
            </wp:wrapTight>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016125" cy="1710055"/>
                    </a:xfrm>
                    <a:prstGeom prst="roundRect">
                      <a:avLst/>
                    </a:prstGeom>
                    <a:ln w="28575">
                      <a:solidFill>
                        <a:schemeClr val="accent6"/>
                      </a:solidFill>
                    </a:ln>
                  </pic:spPr>
                </pic:pic>
              </a:graphicData>
            </a:graphic>
            <wp14:sizeRelH relativeFrom="page">
              <wp14:pctWidth>0</wp14:pctWidth>
            </wp14:sizeRelH>
            <wp14:sizeRelV relativeFrom="page">
              <wp14:pctHeight>0</wp14:pctHeight>
            </wp14:sizeRelV>
          </wp:anchor>
        </w:drawing>
      </w:r>
      <w:r w:rsidR="00002925" w:rsidRPr="00B10ECF">
        <w:rPr>
          <w:lang w:val="en-US"/>
        </w:rPr>
        <w:t xml:space="preserve">I </w:t>
      </w:r>
      <w:r w:rsidR="00002925" w:rsidRPr="00B10ECF">
        <w:rPr>
          <w:rStyle w:val="fontstyle01"/>
          <w:rFonts w:ascii="Times New Roman" w:hAnsi="Times New Roman"/>
          <w:b w:val="0"/>
          <w:color w:val="auto"/>
          <w:sz w:val="24"/>
          <w:szCs w:val="24"/>
          <w:lang w:val="en-US"/>
        </w:rPr>
        <w:t xml:space="preserve">am Alan. </w:t>
      </w:r>
      <w:r w:rsidR="00002925" w:rsidRPr="00B10ECF">
        <w:rPr>
          <w:rStyle w:val="fontstyle01"/>
          <w:rFonts w:ascii="Times New Roman" w:hAnsi="Times New Roman"/>
          <w:b w:val="0"/>
          <w:color w:val="auto"/>
          <w:sz w:val="24"/>
          <w:szCs w:val="24"/>
        </w:rPr>
        <w:t>М</w:t>
      </w:r>
      <w:r w:rsidR="00002925" w:rsidRPr="00B10ECF">
        <w:rPr>
          <w:rStyle w:val="fontstyle01"/>
          <w:rFonts w:ascii="Times New Roman" w:hAnsi="Times New Roman"/>
          <w:b w:val="0"/>
          <w:color w:val="auto"/>
          <w:sz w:val="24"/>
          <w:szCs w:val="24"/>
          <w:lang w:val="en-US"/>
        </w:rPr>
        <w:t>y sister’s name is Asa. She usually gets up at 7 o’clock</w:t>
      </w:r>
      <w:r w:rsidR="00002925" w:rsidRPr="00B10ECF">
        <w:rPr>
          <w:rStyle w:val="fontstyle01"/>
          <w:rFonts w:ascii="Times New Roman" w:hAnsi="Times New Roman"/>
          <w:b w:val="0"/>
          <w:color w:val="auto"/>
          <w:sz w:val="24"/>
          <w:szCs w:val="24"/>
          <w:lang w:val="kk-KZ"/>
        </w:rPr>
        <w:t xml:space="preserve"> </w:t>
      </w:r>
      <w:r w:rsidR="00002925" w:rsidRPr="00B10ECF">
        <w:rPr>
          <w:sz w:val="24"/>
          <w:shd w:val="clear" w:color="auto" w:fill="FFFFFF"/>
          <w:lang w:val="en-US"/>
        </w:rPr>
        <w:t>in the morning.</w:t>
      </w:r>
      <w:r w:rsidR="00002925" w:rsidRPr="00B10ECF">
        <w:rPr>
          <w:rStyle w:val="fontstyle01"/>
          <w:rFonts w:ascii="Times New Roman" w:hAnsi="Times New Roman"/>
          <w:color w:val="auto"/>
          <w:sz w:val="24"/>
          <w:szCs w:val="24"/>
          <w:lang w:val="kk-KZ"/>
        </w:rPr>
        <w:t xml:space="preserve"> </w:t>
      </w:r>
      <w:r w:rsidR="00002925" w:rsidRPr="00B10ECF">
        <w:rPr>
          <w:sz w:val="24"/>
          <w:shd w:val="clear" w:color="auto" w:fill="FFFFFF"/>
          <w:lang w:val="en-US"/>
        </w:rPr>
        <w:t>She goes to the bathroom</w:t>
      </w:r>
      <w:r w:rsidR="00002925" w:rsidRPr="00B10ECF">
        <w:rPr>
          <w:sz w:val="24"/>
          <w:shd w:val="clear" w:color="auto" w:fill="FFFFFF"/>
          <w:lang w:val="kk-KZ"/>
        </w:rPr>
        <w:t xml:space="preserve"> </w:t>
      </w:r>
      <w:r w:rsidR="00002925" w:rsidRPr="00B10ECF">
        <w:rPr>
          <w:sz w:val="24"/>
          <w:shd w:val="clear" w:color="auto" w:fill="FFFFFF"/>
          <w:lang w:val="en-US"/>
        </w:rPr>
        <w:t>and than she</w:t>
      </w:r>
      <w:r w:rsidR="00002925" w:rsidRPr="00B10ECF">
        <w:rPr>
          <w:rStyle w:val="fontstyle01"/>
          <w:rFonts w:ascii="Times New Roman" w:hAnsi="Times New Roman"/>
          <w:color w:val="auto"/>
          <w:sz w:val="24"/>
          <w:szCs w:val="24"/>
          <w:lang w:val="en-US"/>
        </w:rPr>
        <w:t xml:space="preserve"> </w:t>
      </w:r>
      <w:r w:rsidR="00002925" w:rsidRPr="00B10ECF">
        <w:rPr>
          <w:rStyle w:val="fontstyle01"/>
          <w:rFonts w:ascii="Times New Roman" w:hAnsi="Times New Roman"/>
          <w:b w:val="0"/>
          <w:color w:val="auto"/>
          <w:sz w:val="24"/>
          <w:szCs w:val="24"/>
          <w:lang w:val="en-US"/>
        </w:rPr>
        <w:t>has</w:t>
      </w:r>
      <w:r w:rsidR="00002925" w:rsidRPr="00B10ECF">
        <w:rPr>
          <w:b/>
          <w:sz w:val="24"/>
          <w:lang w:val="en-US"/>
        </w:rPr>
        <w:t xml:space="preserve"> </w:t>
      </w:r>
      <w:r w:rsidR="00002925" w:rsidRPr="00B10ECF">
        <w:rPr>
          <w:rStyle w:val="fontstyle01"/>
          <w:rFonts w:ascii="Times New Roman" w:hAnsi="Times New Roman"/>
          <w:b w:val="0"/>
          <w:color w:val="auto"/>
          <w:sz w:val="24"/>
          <w:szCs w:val="24"/>
          <w:lang w:val="en-US"/>
        </w:rPr>
        <w:t>breakfast. For breakfast she likes to have a sandwich and a cup of</w:t>
      </w:r>
      <w:r w:rsidR="00002925" w:rsidRPr="00B10ECF">
        <w:rPr>
          <w:b/>
          <w:sz w:val="24"/>
          <w:lang w:val="en-US"/>
        </w:rPr>
        <w:t xml:space="preserve"> </w:t>
      </w:r>
      <w:r w:rsidR="00002925" w:rsidRPr="00B10ECF">
        <w:rPr>
          <w:rStyle w:val="fontstyle01"/>
          <w:rFonts w:ascii="Times New Roman" w:hAnsi="Times New Roman"/>
          <w:b w:val="0"/>
          <w:color w:val="auto"/>
          <w:sz w:val="24"/>
          <w:szCs w:val="24"/>
          <w:lang w:val="en-US"/>
        </w:rPr>
        <w:t>tea. She goes to school at 8 o’clock. Every day she</w:t>
      </w:r>
      <w:r w:rsidR="00002925" w:rsidRPr="00B10ECF">
        <w:rPr>
          <w:sz w:val="24"/>
          <w:shd w:val="clear" w:color="auto" w:fill="FFFFFF"/>
          <w:lang w:val="en-US"/>
        </w:rPr>
        <w:t xml:space="preserve"> has 5 or 6 lessons</w:t>
      </w:r>
      <w:r w:rsidR="00002925" w:rsidRPr="00B10ECF">
        <w:rPr>
          <w:b/>
          <w:sz w:val="24"/>
          <w:shd w:val="clear" w:color="auto" w:fill="FFFFFF"/>
          <w:lang w:val="en-US"/>
        </w:rPr>
        <w:t>.</w:t>
      </w:r>
      <w:r w:rsidR="00776821" w:rsidRPr="00B10ECF">
        <w:rPr>
          <w:b/>
          <w:sz w:val="24"/>
          <w:shd w:val="clear" w:color="auto" w:fill="FFFFFF"/>
          <w:lang w:val="en-US"/>
        </w:rPr>
        <w:t xml:space="preserve"> </w:t>
      </w:r>
      <w:r w:rsidR="00002925" w:rsidRPr="00B10ECF">
        <w:rPr>
          <w:rStyle w:val="fontstyle01"/>
          <w:rFonts w:ascii="Times New Roman" w:hAnsi="Times New Roman"/>
          <w:b w:val="0"/>
          <w:color w:val="auto"/>
          <w:sz w:val="24"/>
          <w:szCs w:val="24"/>
          <w:lang w:val="en-US"/>
        </w:rPr>
        <w:t>She usually has lunch at 12 o’clock</w:t>
      </w:r>
      <w:r w:rsidR="00002925" w:rsidRPr="00B10ECF">
        <w:rPr>
          <w:sz w:val="24"/>
          <w:lang w:val="en-US"/>
        </w:rPr>
        <w:t xml:space="preserve"> in the school canteen</w:t>
      </w:r>
      <w:r w:rsidR="00002925" w:rsidRPr="00B10ECF">
        <w:rPr>
          <w:sz w:val="24"/>
          <w:lang w:val="kk-KZ"/>
        </w:rPr>
        <w:t xml:space="preserve"> </w:t>
      </w:r>
      <w:r w:rsidR="00002925" w:rsidRPr="00B10ECF">
        <w:rPr>
          <w:rStyle w:val="fontstyle01"/>
          <w:rFonts w:ascii="Times New Roman" w:hAnsi="Times New Roman"/>
          <w:b w:val="0"/>
          <w:color w:val="auto"/>
          <w:sz w:val="24"/>
          <w:szCs w:val="24"/>
          <w:lang w:val="en-US"/>
        </w:rPr>
        <w:t>during long breaks between classes.</w:t>
      </w:r>
      <w:r w:rsidR="00002925" w:rsidRPr="00B10ECF">
        <w:rPr>
          <w:b/>
          <w:sz w:val="24"/>
          <w:lang w:val="en-US"/>
        </w:rPr>
        <w:t xml:space="preserve"> </w:t>
      </w:r>
      <w:r w:rsidR="00002925" w:rsidRPr="00B10ECF">
        <w:rPr>
          <w:rStyle w:val="fontstyle01"/>
          <w:rFonts w:ascii="Times New Roman" w:hAnsi="Times New Roman"/>
          <w:b w:val="0"/>
          <w:color w:val="auto"/>
          <w:sz w:val="24"/>
          <w:szCs w:val="24"/>
          <w:lang w:val="en-US"/>
        </w:rPr>
        <w:t>For lunch she</w:t>
      </w:r>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has soup, some potatoes and meat, and drink some</w:t>
      </w:r>
      <w:r w:rsidR="00002925" w:rsidRPr="00B10ECF">
        <w:rPr>
          <w:b/>
          <w:sz w:val="24"/>
          <w:lang w:val="en-US"/>
        </w:rPr>
        <w:t xml:space="preserve"> </w:t>
      </w:r>
      <w:r w:rsidR="00002925" w:rsidRPr="00B10ECF">
        <w:rPr>
          <w:rStyle w:val="fontstyle01"/>
          <w:rFonts w:ascii="Times New Roman" w:hAnsi="Times New Roman"/>
          <w:b w:val="0"/>
          <w:color w:val="auto"/>
          <w:sz w:val="24"/>
          <w:szCs w:val="24"/>
          <w:lang w:val="en-US"/>
        </w:rPr>
        <w:t>orange juice.</w:t>
      </w:r>
      <w:r w:rsidR="00002925" w:rsidRPr="00B10ECF">
        <w:rPr>
          <w:rStyle w:val="fontstyle01"/>
          <w:rFonts w:ascii="Times New Roman" w:hAnsi="Times New Roman"/>
          <w:b w:val="0"/>
          <w:color w:val="auto"/>
          <w:sz w:val="24"/>
          <w:szCs w:val="24"/>
          <w:lang w:val="kk-KZ"/>
        </w:rPr>
        <w:t xml:space="preserve"> </w:t>
      </w:r>
      <w:r w:rsidR="00002925" w:rsidRPr="00B10ECF">
        <w:rPr>
          <w:sz w:val="24"/>
          <w:shd w:val="clear" w:color="auto" w:fill="FFFFFF"/>
          <w:lang w:val="en-US"/>
        </w:rPr>
        <w:t>she comes home at 2 o’clock.</w:t>
      </w:r>
      <w:r w:rsidR="00002925" w:rsidRPr="00B10ECF">
        <w:rPr>
          <w:sz w:val="24"/>
          <w:shd w:val="clear" w:color="auto" w:fill="FFFFFF"/>
          <w:lang w:val="kk-KZ"/>
        </w:rPr>
        <w:t xml:space="preserve"> </w:t>
      </w:r>
      <w:r w:rsidR="00002925" w:rsidRPr="00B10ECF">
        <w:rPr>
          <w:sz w:val="24"/>
          <w:shd w:val="clear" w:color="auto" w:fill="FFFFFF"/>
          <w:lang w:val="en-US"/>
        </w:rPr>
        <w:t>She meets her friends and they play games</w:t>
      </w:r>
      <w:r w:rsidR="00002925" w:rsidRPr="00B10ECF">
        <w:rPr>
          <w:rStyle w:val="fontstyle01"/>
          <w:rFonts w:ascii="Times New Roman" w:hAnsi="Times New Roman"/>
          <w:b w:val="0"/>
          <w:color w:val="auto"/>
          <w:sz w:val="24"/>
          <w:szCs w:val="24"/>
          <w:lang w:val="en-US"/>
        </w:rPr>
        <w:t xml:space="preserve"> and then she does her homework. She has </w:t>
      </w:r>
      <w:r w:rsidR="00002925" w:rsidRPr="00B10ECF">
        <w:rPr>
          <w:sz w:val="24"/>
          <w:shd w:val="clear" w:color="auto" w:fill="FFFFFF"/>
          <w:lang w:val="en-US"/>
        </w:rPr>
        <w:t>dinner</w:t>
      </w:r>
      <w:r w:rsidR="00002925" w:rsidRPr="00B10ECF">
        <w:rPr>
          <w:rStyle w:val="fontstyle01"/>
          <w:rFonts w:ascii="Times New Roman" w:hAnsi="Times New Roman"/>
          <w:b w:val="0"/>
          <w:color w:val="auto"/>
          <w:sz w:val="24"/>
          <w:szCs w:val="24"/>
          <w:lang w:val="en-US"/>
        </w:rPr>
        <w:t xml:space="preserve"> 7 </w:t>
      </w:r>
      <w:proofErr w:type="gramStart"/>
      <w:r w:rsidR="00002925" w:rsidRPr="00B10ECF">
        <w:rPr>
          <w:rStyle w:val="fontstyle01"/>
          <w:rFonts w:ascii="Times New Roman" w:hAnsi="Times New Roman"/>
          <w:b w:val="0"/>
          <w:color w:val="auto"/>
          <w:sz w:val="24"/>
          <w:szCs w:val="24"/>
          <w:lang w:val="en-US"/>
        </w:rPr>
        <w:t xml:space="preserve">o'clock </w:t>
      </w:r>
      <w:r w:rsidR="00002925" w:rsidRPr="00B10ECF">
        <w:rPr>
          <w:rStyle w:val="fontstyle01"/>
          <w:rFonts w:ascii="Times New Roman" w:hAnsi="Times New Roman"/>
          <w:b w:val="0"/>
          <w:color w:val="auto"/>
          <w:sz w:val="24"/>
          <w:szCs w:val="24"/>
          <w:lang w:val="kk-KZ"/>
        </w:rPr>
        <w:t>.</w:t>
      </w:r>
      <w:proofErr w:type="gramEnd"/>
      <w:r w:rsidR="00776821" w:rsidRPr="00B10ECF">
        <w:rPr>
          <w:rStyle w:val="fontstyle01"/>
          <w:rFonts w:ascii="Times New Roman" w:hAnsi="Times New Roman"/>
          <w:b w:val="0"/>
          <w:color w:val="auto"/>
          <w:sz w:val="24"/>
          <w:szCs w:val="24"/>
          <w:lang w:val="en-US"/>
        </w:rPr>
        <w:t xml:space="preserve"> </w:t>
      </w:r>
      <w:r w:rsidR="00002925" w:rsidRPr="00B10ECF">
        <w:rPr>
          <w:rStyle w:val="fontstyle01"/>
          <w:rFonts w:ascii="Times New Roman" w:hAnsi="Times New Roman"/>
          <w:b w:val="0"/>
          <w:color w:val="auto"/>
          <w:sz w:val="24"/>
          <w:szCs w:val="24"/>
          <w:lang w:val="en-US"/>
        </w:rPr>
        <w:t xml:space="preserve">For </w:t>
      </w:r>
      <w:r w:rsidR="00002925" w:rsidRPr="00B10ECF">
        <w:rPr>
          <w:sz w:val="24"/>
          <w:shd w:val="clear" w:color="auto" w:fill="FFFFFF"/>
          <w:lang w:val="en-US"/>
        </w:rPr>
        <w:t>dinner</w:t>
      </w:r>
      <w:r w:rsidR="00002925" w:rsidRPr="00B10ECF">
        <w:rPr>
          <w:rStyle w:val="fontstyle01"/>
          <w:rFonts w:ascii="Times New Roman" w:hAnsi="Times New Roman"/>
          <w:b w:val="0"/>
          <w:color w:val="auto"/>
          <w:sz w:val="24"/>
          <w:szCs w:val="24"/>
          <w:lang w:val="en-US"/>
        </w:rPr>
        <w:t xml:space="preserve"> she has fish or</w:t>
      </w:r>
      <w:r w:rsidR="00002925" w:rsidRPr="00B10ECF">
        <w:rPr>
          <w:b/>
          <w:sz w:val="24"/>
          <w:lang w:val="en-US"/>
        </w:rPr>
        <w:t xml:space="preserve"> </w:t>
      </w:r>
      <w:r w:rsidR="00002925" w:rsidRPr="00B10ECF">
        <w:rPr>
          <w:rStyle w:val="fontstyle01"/>
          <w:rFonts w:ascii="Times New Roman" w:hAnsi="Times New Roman"/>
          <w:b w:val="0"/>
          <w:color w:val="auto"/>
          <w:sz w:val="24"/>
          <w:szCs w:val="24"/>
          <w:lang w:val="en-US"/>
        </w:rPr>
        <w:t>meat salad and drink tea.</w:t>
      </w:r>
      <w:r w:rsidR="00002925" w:rsidRPr="00B10ECF">
        <w:rPr>
          <w:sz w:val="24"/>
          <w:shd w:val="clear" w:color="auto" w:fill="FFFFFF"/>
          <w:lang w:val="en-US"/>
        </w:rPr>
        <w:t xml:space="preserve"> In the </w:t>
      </w:r>
      <w:proofErr w:type="gramStart"/>
      <w:r w:rsidR="00002925" w:rsidRPr="00B10ECF">
        <w:rPr>
          <w:sz w:val="24"/>
          <w:shd w:val="clear" w:color="auto" w:fill="FFFFFF"/>
          <w:lang w:val="en-US"/>
        </w:rPr>
        <w:t>evening</w:t>
      </w:r>
      <w:proofErr w:type="gramEnd"/>
      <w:r w:rsidR="00002925" w:rsidRPr="00B10ECF">
        <w:rPr>
          <w:sz w:val="24"/>
          <w:shd w:val="clear" w:color="auto" w:fill="FFFFFF"/>
          <w:lang w:val="en-US"/>
        </w:rPr>
        <w:t xml:space="preserve"> She watches TV or reads a book. At 10 o’clock she has a shower and goes to bed.</w:t>
      </w:r>
      <w:r w:rsidR="00002925" w:rsidRPr="00B10ECF">
        <w:rPr>
          <w:rStyle w:val="fontstyle01"/>
          <w:rFonts w:ascii="Times New Roman" w:hAnsi="Times New Roman"/>
          <w:b w:val="0"/>
          <w:color w:val="auto"/>
          <w:sz w:val="24"/>
          <w:szCs w:val="24"/>
          <w:lang w:val="en-US"/>
        </w:rPr>
        <w:t xml:space="preserve"> </w:t>
      </w:r>
    </w:p>
    <w:p w14:paraId="748216A8" w14:textId="19FC42A0" w:rsidR="005F75FA" w:rsidRPr="00B10ECF" w:rsidRDefault="005B6D7B" w:rsidP="00C7309C">
      <w:pPr>
        <w:pStyle w:val="a4"/>
        <w:tabs>
          <w:tab w:val="left" w:pos="7212"/>
        </w:tabs>
        <w:ind w:firstLine="0"/>
        <w:rPr>
          <w:bCs/>
          <w:sz w:val="24"/>
          <w:szCs w:val="24"/>
          <w:lang w:val="kk-KZ"/>
        </w:rPr>
      </w:pPr>
      <w:r w:rsidRPr="00B10ECF">
        <w:rPr>
          <w:rStyle w:val="fontstyle01"/>
          <w:rFonts w:ascii="Times New Roman" w:hAnsi="Times New Roman"/>
          <w:b w:val="0"/>
          <w:color w:val="auto"/>
          <w:sz w:val="24"/>
          <w:szCs w:val="24"/>
          <w:lang w:val="kk-KZ"/>
        </w:rPr>
        <w:t>1.</w:t>
      </w:r>
      <w:r w:rsidR="00002925" w:rsidRPr="00B10ECF">
        <w:rPr>
          <w:rStyle w:val="fontstyle01"/>
          <w:rFonts w:ascii="Times New Roman" w:hAnsi="Times New Roman"/>
          <w:b w:val="0"/>
          <w:color w:val="auto"/>
          <w:sz w:val="24"/>
          <w:szCs w:val="24"/>
          <w:lang w:val="kk-KZ"/>
        </w:rPr>
        <w:t>Who is Asa?</w:t>
      </w:r>
      <w:r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rPr>
        <w:t>2</w:t>
      </w:r>
      <w:r w:rsidRPr="00B10ECF">
        <w:rPr>
          <w:rStyle w:val="fontstyle01"/>
          <w:rFonts w:ascii="Times New Roman" w:hAnsi="Times New Roman"/>
          <w:b w:val="0"/>
          <w:color w:val="auto"/>
          <w:sz w:val="24"/>
          <w:szCs w:val="24"/>
          <w:lang w:val="kk-KZ"/>
        </w:rPr>
        <w:t xml:space="preserve">. </w:t>
      </w:r>
      <w:r w:rsidR="00002925" w:rsidRPr="00B10ECF">
        <w:rPr>
          <w:bCs/>
          <w:sz w:val="24"/>
          <w:szCs w:val="24"/>
          <w:lang w:val="kk-KZ"/>
        </w:rPr>
        <w:t xml:space="preserve">When does </w:t>
      </w:r>
      <w:r w:rsidR="00002925" w:rsidRPr="00B10ECF">
        <w:rPr>
          <w:bCs/>
          <w:sz w:val="24"/>
          <w:szCs w:val="24"/>
        </w:rPr>
        <w:t>s</w:t>
      </w:r>
      <w:r w:rsidR="00002925" w:rsidRPr="00B10ECF">
        <w:rPr>
          <w:bCs/>
          <w:sz w:val="24"/>
          <w:szCs w:val="24"/>
          <w:lang w:val="kk-KZ"/>
        </w:rPr>
        <w:t>he</w:t>
      </w:r>
      <w:r w:rsidR="00002925" w:rsidRPr="00B10ECF">
        <w:rPr>
          <w:rStyle w:val="fontstyle01"/>
          <w:rFonts w:ascii="Times New Roman" w:hAnsi="Times New Roman"/>
          <w:b w:val="0"/>
          <w:color w:val="auto"/>
          <w:sz w:val="24"/>
          <w:szCs w:val="24"/>
        </w:rPr>
        <w:t xml:space="preserve"> usually</w:t>
      </w:r>
      <w:r w:rsidRPr="00B10ECF">
        <w:rPr>
          <w:bCs/>
          <w:sz w:val="24"/>
          <w:szCs w:val="24"/>
          <w:lang w:val="kk-KZ"/>
        </w:rPr>
        <w:t xml:space="preserve"> get up in the morning? 3.</w:t>
      </w:r>
      <w:r w:rsidR="00761A31" w:rsidRPr="00B10ECF">
        <w:rPr>
          <w:bCs/>
          <w:sz w:val="24"/>
          <w:szCs w:val="24"/>
          <w:lang w:val="kk-KZ"/>
        </w:rPr>
        <w:t xml:space="preserve"> </w:t>
      </w:r>
      <w:r w:rsidR="00002925" w:rsidRPr="00B10ECF">
        <w:rPr>
          <w:bCs/>
          <w:sz w:val="24"/>
          <w:szCs w:val="24"/>
          <w:lang w:val="kk-KZ"/>
        </w:rPr>
        <w:t xml:space="preserve">What does </w:t>
      </w:r>
      <w:r w:rsidR="00002925" w:rsidRPr="00B10ECF">
        <w:rPr>
          <w:bCs/>
          <w:sz w:val="24"/>
          <w:szCs w:val="24"/>
        </w:rPr>
        <w:t>s</w:t>
      </w:r>
      <w:r w:rsidR="00002925" w:rsidRPr="00B10ECF">
        <w:rPr>
          <w:bCs/>
          <w:sz w:val="24"/>
          <w:szCs w:val="24"/>
          <w:lang w:val="kk-KZ"/>
        </w:rPr>
        <w:t>he like to</w:t>
      </w:r>
      <w:r w:rsidR="00002925" w:rsidRPr="00B10ECF">
        <w:rPr>
          <w:sz w:val="24"/>
          <w:szCs w:val="24"/>
          <w:shd w:val="clear" w:color="auto" w:fill="FFFFFF"/>
        </w:rPr>
        <w:t xml:space="preserve"> have</w:t>
      </w:r>
      <w:r w:rsidRPr="00B10ECF">
        <w:rPr>
          <w:bCs/>
          <w:sz w:val="24"/>
          <w:szCs w:val="24"/>
          <w:lang w:val="kk-KZ"/>
        </w:rPr>
        <w:t xml:space="preserve"> for breakfast? 4.</w:t>
      </w:r>
      <w:r w:rsidR="00761A31" w:rsidRPr="00B10ECF">
        <w:rPr>
          <w:bCs/>
          <w:sz w:val="24"/>
          <w:szCs w:val="24"/>
          <w:lang w:val="kk-KZ"/>
        </w:rPr>
        <w:t xml:space="preserve"> </w:t>
      </w:r>
      <w:r w:rsidR="00002925" w:rsidRPr="00B10ECF">
        <w:rPr>
          <w:bCs/>
          <w:sz w:val="24"/>
          <w:szCs w:val="24"/>
          <w:lang w:val="kk-KZ"/>
        </w:rPr>
        <w:t xml:space="preserve">Whtn does </w:t>
      </w:r>
      <w:r w:rsidR="00002925" w:rsidRPr="00B10ECF">
        <w:rPr>
          <w:bCs/>
          <w:sz w:val="24"/>
          <w:szCs w:val="24"/>
        </w:rPr>
        <w:t>s</w:t>
      </w:r>
      <w:r w:rsidR="00002925" w:rsidRPr="00B10ECF">
        <w:rPr>
          <w:bCs/>
          <w:sz w:val="24"/>
          <w:szCs w:val="24"/>
          <w:lang w:val="kk-KZ"/>
        </w:rPr>
        <w:t>he</w:t>
      </w:r>
      <w:r w:rsidR="00002925" w:rsidRPr="00B10ECF">
        <w:rPr>
          <w:rStyle w:val="fontstyle01"/>
          <w:rFonts w:ascii="Times New Roman" w:hAnsi="Times New Roman"/>
          <w:b w:val="0"/>
          <w:color w:val="auto"/>
          <w:sz w:val="24"/>
          <w:szCs w:val="24"/>
        </w:rPr>
        <w:t xml:space="preserve"> go to school?</w:t>
      </w:r>
      <w:r w:rsidRPr="00B10ECF">
        <w:rPr>
          <w:rStyle w:val="fontstyle01"/>
          <w:rFonts w:ascii="Times New Roman" w:hAnsi="Times New Roman"/>
          <w:b w:val="0"/>
          <w:color w:val="auto"/>
          <w:sz w:val="24"/>
          <w:szCs w:val="24"/>
          <w:lang w:val="kk-KZ"/>
        </w:rPr>
        <w:t xml:space="preserve"> 5.</w:t>
      </w:r>
      <w:r w:rsidR="00761A31" w:rsidRPr="00B10ECF">
        <w:rPr>
          <w:rStyle w:val="fontstyle01"/>
          <w:rFonts w:ascii="Times New Roman" w:hAnsi="Times New Roman"/>
          <w:b w:val="0"/>
          <w:color w:val="auto"/>
          <w:sz w:val="24"/>
          <w:szCs w:val="24"/>
          <w:lang w:val="kk-KZ"/>
        </w:rPr>
        <w:t xml:space="preserve"> </w:t>
      </w:r>
      <w:r w:rsidR="00002925" w:rsidRPr="00B10ECF">
        <w:rPr>
          <w:bCs/>
          <w:sz w:val="24"/>
          <w:szCs w:val="24"/>
          <w:lang w:val="kk-KZ"/>
        </w:rPr>
        <w:t xml:space="preserve">When and where does </w:t>
      </w:r>
      <w:r w:rsidR="00002925" w:rsidRPr="00B10ECF">
        <w:rPr>
          <w:bCs/>
          <w:sz w:val="24"/>
          <w:szCs w:val="24"/>
        </w:rPr>
        <w:t>s</w:t>
      </w:r>
      <w:r w:rsidRPr="00B10ECF">
        <w:rPr>
          <w:bCs/>
          <w:sz w:val="24"/>
          <w:szCs w:val="24"/>
          <w:lang w:val="kk-KZ"/>
        </w:rPr>
        <w:t>he have lunch? 6.</w:t>
      </w:r>
      <w:r w:rsidR="00761A31" w:rsidRPr="00B10ECF">
        <w:rPr>
          <w:bCs/>
          <w:sz w:val="24"/>
          <w:szCs w:val="24"/>
          <w:lang w:val="kk-KZ"/>
        </w:rPr>
        <w:t xml:space="preserve"> </w:t>
      </w:r>
      <w:r w:rsidR="00002925" w:rsidRPr="00B10ECF">
        <w:rPr>
          <w:bCs/>
          <w:sz w:val="24"/>
          <w:szCs w:val="24"/>
          <w:lang w:val="kk-KZ"/>
        </w:rPr>
        <w:t xml:space="preserve">What does </w:t>
      </w:r>
      <w:r w:rsidR="00002925" w:rsidRPr="00B10ECF">
        <w:rPr>
          <w:bCs/>
          <w:sz w:val="24"/>
          <w:szCs w:val="24"/>
        </w:rPr>
        <w:t>s</w:t>
      </w:r>
      <w:r w:rsidR="00002925" w:rsidRPr="00B10ECF">
        <w:rPr>
          <w:bCs/>
          <w:sz w:val="24"/>
          <w:szCs w:val="24"/>
          <w:lang w:val="kk-KZ"/>
        </w:rPr>
        <w:t xml:space="preserve">he </w:t>
      </w:r>
      <w:r w:rsidR="00002925" w:rsidRPr="00B10ECF">
        <w:rPr>
          <w:rStyle w:val="fontstyle01"/>
          <w:rFonts w:ascii="Times New Roman" w:hAnsi="Times New Roman"/>
          <w:b w:val="0"/>
          <w:color w:val="auto"/>
          <w:sz w:val="24"/>
          <w:szCs w:val="24"/>
        </w:rPr>
        <w:t>have</w:t>
      </w:r>
      <w:r w:rsidR="00776821" w:rsidRPr="00B10ECF">
        <w:rPr>
          <w:bCs/>
          <w:sz w:val="24"/>
          <w:szCs w:val="24"/>
          <w:lang w:val="kk-KZ"/>
        </w:rPr>
        <w:t xml:space="preserve"> </w:t>
      </w:r>
      <w:r w:rsidRPr="00B10ECF">
        <w:rPr>
          <w:bCs/>
          <w:sz w:val="24"/>
          <w:szCs w:val="24"/>
          <w:lang w:val="kk-KZ"/>
        </w:rPr>
        <w:t>for lunch? 7.</w:t>
      </w:r>
      <w:r w:rsidR="00002925" w:rsidRPr="00B10ECF">
        <w:rPr>
          <w:bCs/>
          <w:sz w:val="24"/>
          <w:szCs w:val="24"/>
          <w:lang w:val="kk-KZ"/>
        </w:rPr>
        <w:t xml:space="preserve">When does </w:t>
      </w:r>
      <w:r w:rsidR="00002925" w:rsidRPr="00B10ECF">
        <w:rPr>
          <w:bCs/>
          <w:sz w:val="24"/>
          <w:szCs w:val="24"/>
        </w:rPr>
        <w:t>s</w:t>
      </w:r>
      <w:r w:rsidRPr="00B10ECF">
        <w:rPr>
          <w:bCs/>
          <w:sz w:val="24"/>
          <w:szCs w:val="24"/>
          <w:lang w:val="kk-KZ"/>
        </w:rPr>
        <w:t>he come home? 8.</w:t>
      </w:r>
      <w:r w:rsidR="00002925" w:rsidRPr="00B10ECF">
        <w:rPr>
          <w:bCs/>
          <w:sz w:val="24"/>
          <w:szCs w:val="24"/>
          <w:lang w:val="kk-KZ"/>
        </w:rPr>
        <w:t xml:space="preserve">When does </w:t>
      </w:r>
      <w:r w:rsidR="00002925" w:rsidRPr="00B10ECF">
        <w:rPr>
          <w:bCs/>
          <w:sz w:val="24"/>
          <w:szCs w:val="24"/>
        </w:rPr>
        <w:t>s</w:t>
      </w:r>
      <w:r w:rsidR="00002925" w:rsidRPr="00B10ECF">
        <w:rPr>
          <w:bCs/>
          <w:sz w:val="24"/>
          <w:szCs w:val="24"/>
          <w:lang w:val="kk-KZ"/>
        </w:rPr>
        <w:t>he have dinner?</w:t>
      </w:r>
      <w:r w:rsidR="00323EE9" w:rsidRPr="00B10ECF">
        <w:rPr>
          <w:bCs/>
          <w:sz w:val="24"/>
          <w:szCs w:val="24"/>
        </w:rPr>
        <w:t xml:space="preserve"> </w:t>
      </w:r>
      <w:r w:rsidR="00F8171D" w:rsidRPr="00B10ECF">
        <w:rPr>
          <w:bCs/>
          <w:sz w:val="24"/>
          <w:szCs w:val="24"/>
          <w:lang w:val="kk-KZ"/>
        </w:rPr>
        <w:t>9.</w:t>
      </w:r>
      <w:r w:rsidR="00761A31" w:rsidRPr="00B10ECF">
        <w:rPr>
          <w:bCs/>
          <w:sz w:val="24"/>
          <w:szCs w:val="24"/>
          <w:lang w:val="kk-KZ"/>
        </w:rPr>
        <w:t xml:space="preserve"> </w:t>
      </w:r>
      <w:r w:rsidR="00002925" w:rsidRPr="00B10ECF">
        <w:rPr>
          <w:bCs/>
          <w:sz w:val="24"/>
          <w:szCs w:val="24"/>
          <w:lang w:val="kk-KZ"/>
        </w:rPr>
        <w:t xml:space="preserve">What does </w:t>
      </w:r>
      <w:r w:rsidR="00002925" w:rsidRPr="00B10ECF">
        <w:rPr>
          <w:bCs/>
          <w:sz w:val="24"/>
          <w:szCs w:val="24"/>
        </w:rPr>
        <w:t>s</w:t>
      </w:r>
      <w:r w:rsidR="00002925" w:rsidRPr="00B10ECF">
        <w:rPr>
          <w:bCs/>
          <w:sz w:val="24"/>
          <w:szCs w:val="24"/>
          <w:lang w:val="kk-KZ"/>
        </w:rPr>
        <w:t>he do in the evening?</w:t>
      </w:r>
      <w:r w:rsidR="00F8171D" w:rsidRPr="00B10ECF">
        <w:rPr>
          <w:bCs/>
          <w:sz w:val="24"/>
          <w:szCs w:val="24"/>
          <w:lang w:val="kk-KZ"/>
        </w:rPr>
        <w:t xml:space="preserve"> 10.</w:t>
      </w:r>
      <w:r w:rsidR="00761A31" w:rsidRPr="00B10ECF">
        <w:rPr>
          <w:bCs/>
          <w:sz w:val="24"/>
          <w:szCs w:val="24"/>
          <w:lang w:val="kk-KZ"/>
        </w:rPr>
        <w:t xml:space="preserve"> </w:t>
      </w:r>
      <w:r w:rsidR="00002925" w:rsidRPr="00B10ECF">
        <w:rPr>
          <w:bCs/>
          <w:sz w:val="24"/>
          <w:szCs w:val="24"/>
          <w:lang w:val="kk-KZ"/>
        </w:rPr>
        <w:t>When does she</w:t>
      </w:r>
      <w:r w:rsidR="00761A31" w:rsidRPr="00B10ECF">
        <w:rPr>
          <w:rStyle w:val="fontstyle01"/>
          <w:rFonts w:ascii="Times New Roman" w:hAnsi="Times New Roman"/>
          <w:b w:val="0"/>
          <w:color w:val="auto"/>
          <w:sz w:val="24"/>
          <w:szCs w:val="24"/>
          <w:lang w:val="kk-KZ"/>
        </w:rPr>
        <w:t xml:space="preserve"> </w:t>
      </w:r>
      <w:r w:rsidR="00002925" w:rsidRPr="00B10ECF">
        <w:rPr>
          <w:sz w:val="24"/>
          <w:szCs w:val="24"/>
          <w:shd w:val="clear" w:color="auto" w:fill="FFFFFF"/>
          <w:lang w:val="kk-KZ"/>
        </w:rPr>
        <w:t>go to bed.</w:t>
      </w:r>
      <w:r w:rsidR="00002925" w:rsidRPr="00B10ECF">
        <w:rPr>
          <w:bCs/>
          <w:sz w:val="24"/>
          <w:szCs w:val="24"/>
          <w:lang w:val="kk-KZ"/>
        </w:rPr>
        <w:t>?</w:t>
      </w:r>
    </w:p>
    <w:p w14:paraId="134FDA5D" w14:textId="77777777" w:rsidR="00A50FC4" w:rsidRPr="00B10ECF" w:rsidRDefault="00002925" w:rsidP="00B60120">
      <w:pPr>
        <w:pStyle w:val="a4"/>
        <w:tabs>
          <w:tab w:val="left" w:pos="7212"/>
        </w:tabs>
        <w:ind w:firstLine="0"/>
        <w:rPr>
          <w:sz w:val="28"/>
          <w:szCs w:val="28"/>
          <w:lang w:val="kk-KZ"/>
        </w:rPr>
      </w:pPr>
      <w:r w:rsidRPr="00B10ECF">
        <w:rPr>
          <w:b/>
          <w:sz w:val="28"/>
          <w:szCs w:val="28"/>
          <w:lang w:val="kk-KZ"/>
        </w:rPr>
        <w:t xml:space="preserve">6-тапсырма. </w:t>
      </w:r>
      <w:r w:rsidRPr="00B10ECF">
        <w:rPr>
          <w:sz w:val="28"/>
          <w:szCs w:val="28"/>
          <w:lang w:val="kk-KZ"/>
        </w:rPr>
        <w:t>Дұрыс жауапты таңдау арқылы сөйлемдерді</w:t>
      </w:r>
      <w:r w:rsidR="00761A31" w:rsidRPr="00B10ECF">
        <w:rPr>
          <w:sz w:val="28"/>
          <w:szCs w:val="28"/>
          <w:lang w:val="kk-KZ"/>
        </w:rPr>
        <w:t xml:space="preserve"> </w:t>
      </w:r>
      <w:r w:rsidRPr="00B10ECF">
        <w:rPr>
          <w:sz w:val="28"/>
          <w:szCs w:val="28"/>
          <w:lang w:val="kk-KZ"/>
        </w:rPr>
        <w:t>толықтыр</w:t>
      </w:r>
      <w:r w:rsidR="00A50FC4" w:rsidRPr="00B10ECF">
        <w:rPr>
          <w:sz w:val="28"/>
          <w:szCs w:val="28"/>
          <w:lang w:val="kk-KZ"/>
        </w:rPr>
        <w:t>ып айт</w:t>
      </w:r>
      <w:r w:rsidRPr="00B10ECF">
        <w:rPr>
          <w:sz w:val="28"/>
          <w:szCs w:val="28"/>
          <w:lang w:val="kk-KZ"/>
        </w:rPr>
        <w:t>.</w:t>
      </w:r>
    </w:p>
    <w:p w14:paraId="64014E22" w14:textId="2D39892A" w:rsidR="00002925" w:rsidRPr="00B10ECF" w:rsidRDefault="00002925" w:rsidP="00B60120">
      <w:pPr>
        <w:pStyle w:val="a4"/>
        <w:tabs>
          <w:tab w:val="left" w:pos="7212"/>
        </w:tabs>
        <w:ind w:firstLine="0"/>
        <w:rPr>
          <w:rStyle w:val="fontstyle01"/>
          <w:rFonts w:ascii="Times New Roman" w:hAnsi="Times New Roman"/>
          <w:b w:val="0"/>
          <w:color w:val="auto"/>
          <w:sz w:val="24"/>
          <w:szCs w:val="24"/>
          <w:lang w:val="kk-KZ"/>
        </w:rPr>
      </w:pPr>
      <w:r w:rsidRPr="00B10ECF">
        <w:rPr>
          <w:sz w:val="28"/>
          <w:szCs w:val="28"/>
          <w:lang w:val="kk-KZ"/>
        </w:rPr>
        <w:t>1</w:t>
      </w:r>
      <w:r w:rsidRPr="00B10ECF">
        <w:rPr>
          <w:sz w:val="24"/>
          <w:szCs w:val="24"/>
          <w:lang w:val="kk-KZ"/>
        </w:rPr>
        <w:t>.</w:t>
      </w:r>
      <w:r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rPr>
        <w:t>She usually gets up … … …</w:t>
      </w:r>
      <w:r w:rsidRPr="00B10ECF">
        <w:rPr>
          <w:sz w:val="24"/>
          <w:szCs w:val="24"/>
          <w:shd w:val="clear" w:color="auto" w:fill="FFFFFF"/>
        </w:rPr>
        <w:t>in the morning.</w:t>
      </w:r>
      <w:r w:rsidR="00761A31" w:rsidRPr="00B10ECF">
        <w:rPr>
          <w:sz w:val="24"/>
          <w:szCs w:val="24"/>
          <w:shd w:val="clear" w:color="auto" w:fill="FFFFFF"/>
          <w:lang w:val="kk-KZ"/>
        </w:rPr>
        <w:t xml:space="preserve"> </w:t>
      </w:r>
      <w:r w:rsidRPr="00B10ECF">
        <w:rPr>
          <w:sz w:val="24"/>
          <w:szCs w:val="24"/>
        </w:rPr>
        <w:t xml:space="preserve">a) </w:t>
      </w:r>
      <w:r w:rsidRPr="00B10ECF">
        <w:rPr>
          <w:rStyle w:val="fontstyle01"/>
          <w:rFonts w:ascii="Times New Roman" w:hAnsi="Times New Roman"/>
          <w:b w:val="0"/>
          <w:color w:val="auto"/>
          <w:sz w:val="24"/>
          <w:szCs w:val="24"/>
        </w:rPr>
        <w:t>at 8 o’clock</w:t>
      </w:r>
      <w:r w:rsidR="00886978" w:rsidRPr="00B10ECF">
        <w:rPr>
          <w:sz w:val="24"/>
          <w:szCs w:val="24"/>
        </w:rPr>
        <w:t xml:space="preserve"> </w:t>
      </w:r>
      <w:r w:rsidRPr="00B10ECF">
        <w:rPr>
          <w:sz w:val="24"/>
          <w:szCs w:val="24"/>
        </w:rPr>
        <w:t xml:space="preserve">b) </w:t>
      </w:r>
      <w:r w:rsidRPr="00B10ECF">
        <w:rPr>
          <w:rStyle w:val="fontstyle01"/>
          <w:rFonts w:ascii="Times New Roman" w:hAnsi="Times New Roman"/>
          <w:b w:val="0"/>
          <w:color w:val="auto"/>
          <w:sz w:val="24"/>
          <w:szCs w:val="24"/>
        </w:rPr>
        <w:t>at 7 o’clock</w:t>
      </w:r>
      <w:r w:rsidR="00776821" w:rsidRPr="00B10ECF">
        <w:rPr>
          <w:sz w:val="24"/>
          <w:szCs w:val="24"/>
        </w:rPr>
        <w:t xml:space="preserve"> </w:t>
      </w:r>
      <w:r w:rsidRPr="00B10ECF">
        <w:rPr>
          <w:sz w:val="24"/>
          <w:szCs w:val="24"/>
        </w:rPr>
        <w:t xml:space="preserve">c) </w:t>
      </w:r>
      <w:r w:rsidRPr="00B10ECF">
        <w:rPr>
          <w:rStyle w:val="fontstyle01"/>
          <w:rFonts w:ascii="Times New Roman" w:hAnsi="Times New Roman"/>
          <w:b w:val="0"/>
          <w:color w:val="auto"/>
          <w:sz w:val="24"/>
          <w:szCs w:val="24"/>
        </w:rPr>
        <w:t>at 12 o’clock</w:t>
      </w:r>
      <w:r w:rsidR="00323EE9" w:rsidRPr="00B10ECF">
        <w:rPr>
          <w:rStyle w:val="fontstyle01"/>
          <w:rFonts w:ascii="Times New Roman" w:hAnsi="Times New Roman"/>
          <w:b w:val="0"/>
          <w:color w:val="auto"/>
          <w:sz w:val="24"/>
          <w:szCs w:val="24"/>
        </w:rPr>
        <w:t xml:space="preserve"> </w:t>
      </w:r>
      <w:r w:rsidRPr="00B10ECF">
        <w:rPr>
          <w:sz w:val="24"/>
          <w:szCs w:val="24"/>
        </w:rPr>
        <w:t>2.</w:t>
      </w:r>
      <w:r w:rsidR="00761A31" w:rsidRPr="00B10ECF">
        <w:rPr>
          <w:b/>
          <w:sz w:val="24"/>
          <w:szCs w:val="24"/>
          <w:shd w:val="clear" w:color="auto" w:fill="FFFFFF"/>
        </w:rPr>
        <w:t xml:space="preserve"> </w:t>
      </w:r>
      <w:r w:rsidRPr="00B10ECF">
        <w:rPr>
          <w:rStyle w:val="fontstyle01"/>
          <w:rFonts w:ascii="Times New Roman" w:hAnsi="Times New Roman"/>
          <w:b w:val="0"/>
          <w:color w:val="auto"/>
          <w:sz w:val="24"/>
          <w:szCs w:val="24"/>
        </w:rPr>
        <w:t>She usually … …</w:t>
      </w:r>
      <w:r w:rsidR="00776821" w:rsidRPr="00B10ECF">
        <w:rPr>
          <w:rStyle w:val="fontstyle01"/>
          <w:rFonts w:ascii="Times New Roman" w:hAnsi="Times New Roman"/>
          <w:b w:val="0"/>
          <w:color w:val="auto"/>
          <w:sz w:val="24"/>
          <w:szCs w:val="24"/>
        </w:rPr>
        <w:t xml:space="preserve"> </w:t>
      </w:r>
      <w:r w:rsidRPr="00B10ECF">
        <w:rPr>
          <w:rStyle w:val="fontstyle01"/>
          <w:rFonts w:ascii="Times New Roman" w:hAnsi="Times New Roman"/>
          <w:b w:val="0"/>
          <w:color w:val="auto"/>
          <w:sz w:val="24"/>
          <w:szCs w:val="24"/>
        </w:rPr>
        <w:t>at 12 o’clock</w:t>
      </w:r>
      <w:r w:rsidRPr="00B10ECF">
        <w:rPr>
          <w:sz w:val="24"/>
          <w:szCs w:val="24"/>
        </w:rPr>
        <w:t xml:space="preserve"> in the school canteen </w:t>
      </w:r>
      <w:r w:rsidRPr="00B10ECF">
        <w:rPr>
          <w:rStyle w:val="fontstyle01"/>
          <w:rFonts w:ascii="Times New Roman" w:hAnsi="Times New Roman"/>
          <w:b w:val="0"/>
          <w:color w:val="auto"/>
          <w:sz w:val="24"/>
          <w:szCs w:val="24"/>
        </w:rPr>
        <w:t xml:space="preserve">during long breaks between </w:t>
      </w:r>
      <w:proofErr w:type="gramStart"/>
      <w:r w:rsidRPr="00B10ECF">
        <w:rPr>
          <w:rStyle w:val="fontstyle01"/>
          <w:rFonts w:ascii="Times New Roman" w:hAnsi="Times New Roman"/>
          <w:b w:val="0"/>
          <w:color w:val="auto"/>
          <w:sz w:val="24"/>
          <w:szCs w:val="24"/>
        </w:rPr>
        <w:t>classes</w:t>
      </w:r>
      <w:r w:rsidR="00323EE9" w:rsidRPr="00B10ECF">
        <w:rPr>
          <w:rStyle w:val="fontstyle01"/>
          <w:rFonts w:ascii="Times New Roman" w:hAnsi="Times New Roman"/>
          <w:b w:val="0"/>
          <w:color w:val="auto"/>
          <w:sz w:val="24"/>
          <w:szCs w:val="24"/>
        </w:rPr>
        <w:t xml:space="preserve"> </w:t>
      </w:r>
      <w:r w:rsidRPr="00B10ECF">
        <w:rPr>
          <w:sz w:val="24"/>
          <w:szCs w:val="24"/>
        </w:rPr>
        <w:t xml:space="preserve"> a</w:t>
      </w:r>
      <w:proofErr w:type="gramEnd"/>
      <w:r w:rsidRPr="00B10ECF">
        <w:rPr>
          <w:sz w:val="24"/>
          <w:szCs w:val="24"/>
        </w:rPr>
        <w:t xml:space="preserve">) </w:t>
      </w:r>
      <w:r w:rsidRPr="00B10ECF">
        <w:rPr>
          <w:rStyle w:val="fontstyle01"/>
          <w:rFonts w:ascii="Times New Roman" w:hAnsi="Times New Roman"/>
          <w:b w:val="0"/>
          <w:color w:val="auto"/>
          <w:sz w:val="24"/>
          <w:szCs w:val="24"/>
        </w:rPr>
        <w:t xml:space="preserve">has </w:t>
      </w:r>
      <w:r w:rsidRPr="00B10ECF">
        <w:rPr>
          <w:sz w:val="24"/>
          <w:szCs w:val="24"/>
          <w:shd w:val="clear" w:color="auto" w:fill="FFFFFF"/>
        </w:rPr>
        <w:t>dinner</w:t>
      </w:r>
      <w:r w:rsidR="00886978" w:rsidRPr="00B10ECF">
        <w:rPr>
          <w:sz w:val="24"/>
          <w:szCs w:val="24"/>
        </w:rPr>
        <w:t xml:space="preserve"> </w:t>
      </w:r>
      <w:r w:rsidRPr="00B10ECF">
        <w:rPr>
          <w:sz w:val="24"/>
          <w:szCs w:val="24"/>
        </w:rPr>
        <w:t xml:space="preserve">b) </w:t>
      </w:r>
      <w:r w:rsidRPr="00B10ECF">
        <w:rPr>
          <w:rStyle w:val="fontstyle01"/>
          <w:rFonts w:ascii="Times New Roman" w:hAnsi="Times New Roman"/>
          <w:b w:val="0"/>
          <w:color w:val="auto"/>
          <w:sz w:val="24"/>
          <w:szCs w:val="24"/>
        </w:rPr>
        <w:t>has</w:t>
      </w:r>
      <w:r w:rsidRPr="00B10ECF">
        <w:rPr>
          <w:b/>
          <w:sz w:val="24"/>
          <w:szCs w:val="24"/>
        </w:rPr>
        <w:t xml:space="preserve"> </w:t>
      </w:r>
      <w:r w:rsidRPr="00B10ECF">
        <w:rPr>
          <w:rStyle w:val="fontstyle01"/>
          <w:rFonts w:ascii="Times New Roman" w:hAnsi="Times New Roman"/>
          <w:b w:val="0"/>
          <w:color w:val="auto"/>
          <w:sz w:val="24"/>
          <w:szCs w:val="24"/>
        </w:rPr>
        <w:t>breakfast</w:t>
      </w:r>
      <w:r w:rsidR="00886978" w:rsidRPr="00B10ECF">
        <w:rPr>
          <w:sz w:val="24"/>
          <w:szCs w:val="24"/>
        </w:rPr>
        <w:t xml:space="preserve"> </w:t>
      </w:r>
      <w:r w:rsidRPr="00B10ECF">
        <w:rPr>
          <w:sz w:val="24"/>
          <w:szCs w:val="24"/>
        </w:rPr>
        <w:t xml:space="preserve">c) </w:t>
      </w:r>
      <w:r w:rsidRPr="00B10ECF">
        <w:rPr>
          <w:rStyle w:val="fontstyle01"/>
          <w:rFonts w:ascii="Times New Roman" w:hAnsi="Times New Roman"/>
          <w:b w:val="0"/>
          <w:color w:val="auto"/>
          <w:sz w:val="24"/>
          <w:szCs w:val="24"/>
        </w:rPr>
        <w:t>has lunch</w:t>
      </w:r>
      <w:r w:rsidR="00323EE9" w:rsidRPr="00B10ECF">
        <w:rPr>
          <w:rStyle w:val="fontstyle01"/>
          <w:rFonts w:ascii="Times New Roman" w:hAnsi="Times New Roman"/>
          <w:b w:val="0"/>
          <w:color w:val="auto"/>
          <w:sz w:val="24"/>
          <w:szCs w:val="24"/>
        </w:rPr>
        <w:t xml:space="preserve"> </w:t>
      </w:r>
      <w:r w:rsidRPr="00B10ECF">
        <w:rPr>
          <w:rStyle w:val="fontstyle01"/>
          <w:rFonts w:ascii="Times New Roman" w:hAnsi="Times New Roman"/>
          <w:b w:val="0"/>
          <w:color w:val="auto"/>
          <w:sz w:val="24"/>
          <w:szCs w:val="24"/>
        </w:rPr>
        <w:t xml:space="preserve">3. </w:t>
      </w:r>
      <w:r w:rsidR="00E4246E" w:rsidRPr="00B10ECF">
        <w:rPr>
          <w:rStyle w:val="fontstyle01"/>
          <w:rFonts w:ascii="Times New Roman" w:hAnsi="Times New Roman"/>
          <w:b w:val="0"/>
          <w:color w:val="auto"/>
          <w:sz w:val="24"/>
          <w:szCs w:val="24"/>
        </w:rPr>
        <w:t>For lunch she has … …</w:t>
      </w:r>
      <w:r w:rsidR="00E4246E" w:rsidRPr="00B10ECF">
        <w:rPr>
          <w:rStyle w:val="fontstyle01"/>
          <w:rFonts w:ascii="Times New Roman" w:hAnsi="Times New Roman"/>
          <w:b w:val="0"/>
          <w:color w:val="auto"/>
          <w:sz w:val="24"/>
          <w:szCs w:val="24"/>
          <w:lang w:val="kk-KZ"/>
        </w:rPr>
        <w:t>.</w:t>
      </w:r>
      <w:r w:rsidR="00761A31" w:rsidRPr="00B10ECF">
        <w:rPr>
          <w:rStyle w:val="fontstyle01"/>
          <w:rFonts w:ascii="Times New Roman" w:hAnsi="Times New Roman"/>
          <w:b w:val="0"/>
          <w:color w:val="auto"/>
          <w:sz w:val="24"/>
          <w:szCs w:val="24"/>
          <w:lang w:val="kk-KZ"/>
        </w:rPr>
        <w:t xml:space="preserve"> </w:t>
      </w:r>
      <w:r w:rsidRPr="00B10ECF">
        <w:rPr>
          <w:sz w:val="24"/>
          <w:szCs w:val="24"/>
        </w:rPr>
        <w:t xml:space="preserve">a) </w:t>
      </w:r>
      <w:r w:rsidRPr="00B10ECF">
        <w:rPr>
          <w:rStyle w:val="fontstyle01"/>
          <w:rFonts w:ascii="Times New Roman" w:hAnsi="Times New Roman"/>
          <w:b w:val="0"/>
          <w:color w:val="auto"/>
          <w:sz w:val="24"/>
          <w:szCs w:val="24"/>
        </w:rPr>
        <w:t>soup, some potatoes and meat,</w:t>
      </w:r>
      <w:r w:rsidR="00776821" w:rsidRPr="00B10ECF">
        <w:rPr>
          <w:rStyle w:val="fontstyle01"/>
          <w:rFonts w:ascii="Times New Roman" w:hAnsi="Times New Roman"/>
          <w:b w:val="0"/>
          <w:color w:val="auto"/>
          <w:sz w:val="24"/>
          <w:szCs w:val="24"/>
        </w:rPr>
        <w:t xml:space="preserve"> </w:t>
      </w:r>
      <w:r w:rsidRPr="00B10ECF">
        <w:rPr>
          <w:sz w:val="24"/>
          <w:szCs w:val="24"/>
        </w:rPr>
        <w:t xml:space="preserve">b) </w:t>
      </w:r>
      <w:r w:rsidRPr="00B10ECF">
        <w:rPr>
          <w:rStyle w:val="fontstyle01"/>
          <w:rFonts w:ascii="Times New Roman" w:hAnsi="Times New Roman"/>
          <w:b w:val="0"/>
          <w:color w:val="auto"/>
          <w:sz w:val="24"/>
          <w:szCs w:val="24"/>
        </w:rPr>
        <w:t>a sandwich</w:t>
      </w:r>
      <w:r w:rsidR="00776821" w:rsidRPr="00B10ECF">
        <w:rPr>
          <w:rStyle w:val="fontstyle01"/>
          <w:rFonts w:ascii="Times New Roman" w:hAnsi="Times New Roman"/>
          <w:b w:val="0"/>
          <w:color w:val="auto"/>
          <w:sz w:val="24"/>
          <w:szCs w:val="24"/>
        </w:rPr>
        <w:t xml:space="preserve"> </w:t>
      </w:r>
      <w:r w:rsidRPr="00B10ECF">
        <w:rPr>
          <w:sz w:val="24"/>
          <w:szCs w:val="24"/>
        </w:rPr>
        <w:t xml:space="preserve">c) </w:t>
      </w:r>
      <w:r w:rsidRPr="00B10ECF">
        <w:rPr>
          <w:rStyle w:val="fontstyle01"/>
          <w:rFonts w:ascii="Times New Roman" w:hAnsi="Times New Roman"/>
          <w:b w:val="0"/>
          <w:color w:val="auto"/>
          <w:sz w:val="24"/>
          <w:szCs w:val="24"/>
        </w:rPr>
        <w:t>fish or</w:t>
      </w:r>
      <w:r w:rsidRPr="00B10ECF">
        <w:rPr>
          <w:b/>
          <w:sz w:val="24"/>
          <w:szCs w:val="24"/>
        </w:rPr>
        <w:t xml:space="preserve"> </w:t>
      </w:r>
      <w:r w:rsidRPr="00B10ECF">
        <w:rPr>
          <w:rStyle w:val="fontstyle01"/>
          <w:rFonts w:ascii="Times New Roman" w:hAnsi="Times New Roman"/>
          <w:b w:val="0"/>
          <w:color w:val="auto"/>
          <w:sz w:val="24"/>
          <w:szCs w:val="24"/>
        </w:rPr>
        <w:t>meat salad</w:t>
      </w:r>
      <w:r w:rsidR="00323EE9" w:rsidRPr="00B10ECF">
        <w:rPr>
          <w:rStyle w:val="fontstyle01"/>
          <w:rFonts w:ascii="Times New Roman" w:hAnsi="Times New Roman"/>
          <w:b w:val="0"/>
          <w:color w:val="auto"/>
          <w:sz w:val="24"/>
          <w:szCs w:val="24"/>
        </w:rPr>
        <w:t xml:space="preserve">. </w:t>
      </w:r>
      <w:r w:rsidRPr="00B10ECF">
        <w:rPr>
          <w:rStyle w:val="fontstyle01"/>
          <w:rFonts w:ascii="Times New Roman" w:hAnsi="Times New Roman"/>
          <w:b w:val="0"/>
          <w:color w:val="auto"/>
          <w:sz w:val="24"/>
          <w:szCs w:val="24"/>
        </w:rPr>
        <w:t>4.</w:t>
      </w:r>
      <w:r w:rsidR="00761A31" w:rsidRPr="00B10ECF">
        <w:rPr>
          <w:rStyle w:val="fontstyle01"/>
          <w:rFonts w:ascii="Times New Roman" w:hAnsi="Times New Roman"/>
          <w:b w:val="0"/>
          <w:color w:val="auto"/>
          <w:sz w:val="24"/>
          <w:szCs w:val="24"/>
        </w:rPr>
        <w:t xml:space="preserve"> </w:t>
      </w:r>
      <w:r w:rsidR="00F8171D" w:rsidRPr="00B10ECF">
        <w:rPr>
          <w:sz w:val="24"/>
          <w:szCs w:val="24"/>
          <w:shd w:val="clear" w:color="auto" w:fill="FFFFFF"/>
        </w:rPr>
        <w:t>… …</w:t>
      </w:r>
      <w:r w:rsidR="00776821" w:rsidRPr="00B10ECF">
        <w:rPr>
          <w:sz w:val="24"/>
          <w:szCs w:val="24"/>
          <w:shd w:val="clear" w:color="auto" w:fill="FFFFFF"/>
        </w:rPr>
        <w:t xml:space="preserve"> </w:t>
      </w:r>
      <w:r w:rsidRPr="00B10ECF">
        <w:rPr>
          <w:sz w:val="24"/>
          <w:szCs w:val="24"/>
          <w:shd w:val="clear" w:color="auto" w:fill="FFFFFF"/>
        </w:rPr>
        <w:t>she watches TV or reads a book.</w:t>
      </w:r>
      <w:r w:rsidR="00776821" w:rsidRPr="00B10ECF">
        <w:rPr>
          <w:sz w:val="24"/>
          <w:szCs w:val="24"/>
          <w:shd w:val="clear" w:color="auto" w:fill="FFFFFF"/>
          <w:lang w:val="kk-KZ"/>
        </w:rPr>
        <w:t xml:space="preserve"> </w:t>
      </w:r>
      <w:r w:rsidRPr="00B10ECF">
        <w:rPr>
          <w:sz w:val="24"/>
          <w:szCs w:val="24"/>
        </w:rPr>
        <w:t xml:space="preserve">a) </w:t>
      </w:r>
      <w:r w:rsidRPr="00B10ECF">
        <w:rPr>
          <w:sz w:val="24"/>
          <w:szCs w:val="24"/>
          <w:shd w:val="clear" w:color="auto" w:fill="FFFFFF"/>
        </w:rPr>
        <w:t>in the morning</w:t>
      </w:r>
      <w:r w:rsidR="00776821" w:rsidRPr="00B10ECF">
        <w:rPr>
          <w:sz w:val="24"/>
          <w:szCs w:val="24"/>
        </w:rPr>
        <w:t xml:space="preserve"> </w:t>
      </w:r>
      <w:r w:rsidRPr="00B10ECF">
        <w:rPr>
          <w:sz w:val="24"/>
          <w:szCs w:val="24"/>
        </w:rPr>
        <w:t xml:space="preserve">b) </w:t>
      </w:r>
      <w:r w:rsidRPr="00B10ECF">
        <w:rPr>
          <w:sz w:val="24"/>
          <w:szCs w:val="24"/>
          <w:shd w:val="clear" w:color="auto" w:fill="FFFFFF"/>
        </w:rPr>
        <w:t>in the evening</w:t>
      </w:r>
      <w:r w:rsidR="00886978" w:rsidRPr="00B10ECF">
        <w:rPr>
          <w:sz w:val="24"/>
          <w:szCs w:val="24"/>
        </w:rPr>
        <w:t xml:space="preserve"> </w:t>
      </w:r>
      <w:r w:rsidRPr="00B10ECF">
        <w:rPr>
          <w:sz w:val="24"/>
          <w:szCs w:val="24"/>
        </w:rPr>
        <w:t xml:space="preserve">c) </w:t>
      </w:r>
      <w:r w:rsidRPr="00B10ECF">
        <w:rPr>
          <w:rStyle w:val="fontstyle01"/>
          <w:rFonts w:ascii="Times New Roman" w:hAnsi="Times New Roman"/>
          <w:b w:val="0"/>
          <w:color w:val="auto"/>
          <w:sz w:val="24"/>
          <w:szCs w:val="24"/>
        </w:rPr>
        <w:t>every day</w:t>
      </w:r>
      <w:r w:rsidR="00323EE9" w:rsidRPr="00B10ECF">
        <w:rPr>
          <w:rStyle w:val="fontstyle01"/>
          <w:rFonts w:ascii="Times New Roman" w:hAnsi="Times New Roman"/>
          <w:b w:val="0"/>
          <w:color w:val="auto"/>
          <w:sz w:val="24"/>
          <w:szCs w:val="24"/>
        </w:rPr>
        <w:t xml:space="preserve">. </w:t>
      </w:r>
      <w:r w:rsidRPr="00B10ECF">
        <w:rPr>
          <w:rStyle w:val="fontstyle01"/>
          <w:rFonts w:ascii="Times New Roman" w:hAnsi="Times New Roman"/>
          <w:b w:val="0"/>
          <w:color w:val="auto"/>
          <w:sz w:val="24"/>
          <w:szCs w:val="24"/>
        </w:rPr>
        <w:t>5.</w:t>
      </w:r>
      <w:r w:rsidRPr="00B10ECF">
        <w:rPr>
          <w:sz w:val="24"/>
          <w:szCs w:val="24"/>
          <w:shd w:val="clear" w:color="auto" w:fill="FFFFFF"/>
        </w:rPr>
        <w:t xml:space="preserve"> At 10 o’cl</w:t>
      </w:r>
      <w:r w:rsidR="00E4246E" w:rsidRPr="00B10ECF">
        <w:rPr>
          <w:sz w:val="24"/>
          <w:szCs w:val="24"/>
          <w:shd w:val="clear" w:color="auto" w:fill="FFFFFF"/>
        </w:rPr>
        <w:t xml:space="preserve">ock she has a shower and </w:t>
      </w:r>
      <w:proofErr w:type="gramStart"/>
      <w:r w:rsidR="00E4246E" w:rsidRPr="00B10ECF">
        <w:rPr>
          <w:sz w:val="24"/>
          <w:szCs w:val="24"/>
          <w:shd w:val="clear" w:color="auto" w:fill="FFFFFF"/>
        </w:rPr>
        <w:t>… .</w:t>
      </w:r>
      <w:proofErr w:type="gramEnd"/>
      <w:r w:rsidR="00761A31" w:rsidRPr="00B10ECF">
        <w:rPr>
          <w:sz w:val="24"/>
          <w:szCs w:val="24"/>
          <w:shd w:val="clear" w:color="auto" w:fill="FFFFFF"/>
        </w:rPr>
        <w:t xml:space="preserve"> </w:t>
      </w:r>
      <w:r w:rsidRPr="00B10ECF">
        <w:rPr>
          <w:sz w:val="24"/>
          <w:szCs w:val="24"/>
        </w:rPr>
        <w:t xml:space="preserve">a) </w:t>
      </w:r>
      <w:r w:rsidRPr="00B10ECF">
        <w:rPr>
          <w:rStyle w:val="fontstyle01"/>
          <w:rFonts w:ascii="Times New Roman" w:hAnsi="Times New Roman"/>
          <w:b w:val="0"/>
          <w:color w:val="auto"/>
          <w:sz w:val="24"/>
          <w:szCs w:val="24"/>
        </w:rPr>
        <w:t>goes to school</w:t>
      </w:r>
      <w:r w:rsidR="00886978" w:rsidRPr="00B10ECF">
        <w:rPr>
          <w:sz w:val="24"/>
          <w:szCs w:val="24"/>
        </w:rPr>
        <w:t xml:space="preserve"> </w:t>
      </w:r>
      <w:r w:rsidRPr="00B10ECF">
        <w:rPr>
          <w:sz w:val="24"/>
          <w:szCs w:val="24"/>
        </w:rPr>
        <w:t xml:space="preserve">b) </w:t>
      </w:r>
      <w:r w:rsidRPr="00B10ECF">
        <w:rPr>
          <w:rStyle w:val="fontstyle01"/>
          <w:rFonts w:ascii="Times New Roman" w:hAnsi="Times New Roman"/>
          <w:b w:val="0"/>
          <w:color w:val="auto"/>
          <w:sz w:val="24"/>
          <w:szCs w:val="24"/>
        </w:rPr>
        <w:t>goes to the park</w:t>
      </w:r>
      <w:r w:rsidR="00776821" w:rsidRPr="00B10ECF">
        <w:rPr>
          <w:sz w:val="24"/>
          <w:szCs w:val="24"/>
        </w:rPr>
        <w:t xml:space="preserve"> </w:t>
      </w:r>
      <w:r w:rsidRPr="00B10ECF">
        <w:rPr>
          <w:sz w:val="24"/>
          <w:szCs w:val="24"/>
        </w:rPr>
        <w:t xml:space="preserve">c) </w:t>
      </w:r>
      <w:r w:rsidRPr="00B10ECF">
        <w:rPr>
          <w:sz w:val="24"/>
          <w:szCs w:val="24"/>
          <w:shd w:val="clear" w:color="auto" w:fill="FFFFFF"/>
        </w:rPr>
        <w:t>goes</w:t>
      </w:r>
      <w:r w:rsidR="008E3C24" w:rsidRPr="00B10ECF">
        <w:rPr>
          <w:sz w:val="24"/>
          <w:szCs w:val="24"/>
          <w:shd w:val="clear" w:color="auto" w:fill="FFFFFF"/>
        </w:rPr>
        <w:t xml:space="preserve"> to bed.</w:t>
      </w:r>
    </w:p>
    <w:p w14:paraId="49B97F1C" w14:textId="43023ED6" w:rsidR="00002925" w:rsidRPr="00B10ECF" w:rsidRDefault="00761A31" w:rsidP="00B60120">
      <w:pPr>
        <w:rPr>
          <w:sz w:val="24"/>
          <w:lang w:val="en-US"/>
        </w:rPr>
      </w:pPr>
      <w:r w:rsidRPr="00B10ECF">
        <w:rPr>
          <w:b/>
          <w:szCs w:val="28"/>
          <w:lang w:val="kk-KZ"/>
        </w:rPr>
        <w:t>7-</w:t>
      </w:r>
      <w:r w:rsidR="00002925" w:rsidRPr="00B10ECF">
        <w:rPr>
          <w:b/>
          <w:szCs w:val="28"/>
          <w:lang w:val="kk-KZ"/>
        </w:rPr>
        <w:t xml:space="preserve">тапсырма. </w:t>
      </w:r>
      <w:r w:rsidR="00002925" w:rsidRPr="00B10ECF">
        <w:rPr>
          <w:szCs w:val="28"/>
          <w:lang w:val="kk-KZ"/>
        </w:rPr>
        <w:t>Түсінгенің бойынша сөйлемдерді түзет</w:t>
      </w:r>
      <w:r w:rsidR="008E3C24" w:rsidRPr="00B10ECF">
        <w:rPr>
          <w:sz w:val="24"/>
          <w:lang w:val="kk-KZ"/>
        </w:rPr>
        <w:t>.</w:t>
      </w:r>
      <w:r w:rsidR="00323EE9" w:rsidRPr="00B10ECF">
        <w:rPr>
          <w:sz w:val="24"/>
          <w:lang w:val="kk-KZ"/>
        </w:rPr>
        <w:t xml:space="preserve"> </w:t>
      </w:r>
      <w:r w:rsidR="00F8171D" w:rsidRPr="00B10ECF">
        <w:rPr>
          <w:sz w:val="24"/>
          <w:shd w:val="clear" w:color="auto" w:fill="FFFFFF"/>
          <w:lang w:val="kk-KZ"/>
        </w:rPr>
        <w:t>1.</w:t>
      </w:r>
      <w:r w:rsidR="00002925" w:rsidRPr="00B10ECF">
        <w:rPr>
          <w:sz w:val="24"/>
          <w:shd w:val="clear" w:color="auto" w:fill="FFFFFF"/>
          <w:lang w:val="en-US"/>
        </w:rPr>
        <w:t>She goes to school and than she</w:t>
      </w:r>
      <w:r w:rsidR="00002925" w:rsidRPr="00B10ECF">
        <w:rPr>
          <w:rStyle w:val="fontstyle01"/>
          <w:rFonts w:ascii="Times New Roman" w:hAnsi="Times New Roman"/>
          <w:color w:val="auto"/>
          <w:sz w:val="24"/>
          <w:szCs w:val="24"/>
          <w:lang w:val="en-US"/>
        </w:rPr>
        <w:t xml:space="preserve"> </w:t>
      </w:r>
      <w:r w:rsidR="00002925" w:rsidRPr="00B10ECF">
        <w:rPr>
          <w:rStyle w:val="fontstyle01"/>
          <w:rFonts w:ascii="Times New Roman" w:hAnsi="Times New Roman"/>
          <w:b w:val="0"/>
          <w:color w:val="auto"/>
          <w:sz w:val="24"/>
          <w:szCs w:val="24"/>
          <w:lang w:val="en-US"/>
        </w:rPr>
        <w:t>has</w:t>
      </w:r>
      <w:r w:rsidR="00002925" w:rsidRPr="00B10ECF">
        <w:rPr>
          <w:b/>
          <w:sz w:val="24"/>
          <w:lang w:val="en-US"/>
        </w:rPr>
        <w:t xml:space="preserve"> </w:t>
      </w:r>
      <w:r w:rsidR="00002925" w:rsidRPr="00B10ECF">
        <w:rPr>
          <w:rStyle w:val="fontstyle01"/>
          <w:rFonts w:ascii="Times New Roman" w:hAnsi="Times New Roman"/>
          <w:b w:val="0"/>
          <w:color w:val="auto"/>
          <w:sz w:val="24"/>
          <w:szCs w:val="24"/>
          <w:lang w:val="en-US"/>
        </w:rPr>
        <w:t>breakfast.</w:t>
      </w:r>
      <w:r w:rsidR="00F8171D" w:rsidRPr="00B10ECF">
        <w:rPr>
          <w:rStyle w:val="fontstyle01"/>
          <w:rFonts w:ascii="Times New Roman" w:hAnsi="Times New Roman"/>
          <w:b w:val="0"/>
          <w:color w:val="auto"/>
          <w:sz w:val="24"/>
          <w:szCs w:val="24"/>
          <w:lang w:val="kk-KZ"/>
        </w:rPr>
        <w:t xml:space="preserve"> 2.</w:t>
      </w:r>
      <w:r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lang w:val="en-US"/>
        </w:rPr>
        <w:t>She goes to school at 7 o’clock</w:t>
      </w:r>
      <w:r w:rsidR="00F8171D" w:rsidRPr="00B10ECF">
        <w:rPr>
          <w:rStyle w:val="fontstyle01"/>
          <w:rFonts w:ascii="Times New Roman" w:hAnsi="Times New Roman"/>
          <w:b w:val="0"/>
          <w:color w:val="auto"/>
          <w:sz w:val="24"/>
          <w:szCs w:val="24"/>
          <w:lang w:val="kk-KZ"/>
        </w:rPr>
        <w:t>. 3.</w:t>
      </w:r>
      <w:r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lang w:val="en-US"/>
        </w:rPr>
        <w:t>For breakfast she doesn’t like to have a sandwich and a cup of</w:t>
      </w:r>
      <w:r w:rsidR="00002925" w:rsidRPr="00B10ECF">
        <w:rPr>
          <w:b/>
          <w:sz w:val="24"/>
          <w:lang w:val="en-US"/>
        </w:rPr>
        <w:t xml:space="preserve"> </w:t>
      </w:r>
      <w:r w:rsidR="00002925" w:rsidRPr="00B10ECF">
        <w:rPr>
          <w:rStyle w:val="fontstyle01"/>
          <w:rFonts w:ascii="Times New Roman" w:hAnsi="Times New Roman"/>
          <w:b w:val="0"/>
          <w:color w:val="auto"/>
          <w:sz w:val="24"/>
          <w:szCs w:val="24"/>
          <w:lang w:val="en-US"/>
        </w:rPr>
        <w:t>tea.</w:t>
      </w:r>
      <w:r w:rsidR="00F8171D" w:rsidRPr="00B10ECF">
        <w:rPr>
          <w:rStyle w:val="fontstyle01"/>
          <w:rFonts w:ascii="Times New Roman" w:hAnsi="Times New Roman"/>
          <w:b w:val="0"/>
          <w:color w:val="auto"/>
          <w:sz w:val="24"/>
          <w:szCs w:val="24"/>
          <w:lang w:val="kk-KZ"/>
        </w:rPr>
        <w:t xml:space="preserve"> 4.</w:t>
      </w:r>
      <w:r w:rsidRPr="00B10ECF">
        <w:rPr>
          <w:rStyle w:val="fontstyle01"/>
          <w:rFonts w:ascii="Times New Roman" w:hAnsi="Times New Roman"/>
          <w:b w:val="0"/>
          <w:color w:val="auto"/>
          <w:sz w:val="24"/>
          <w:szCs w:val="24"/>
          <w:lang w:val="kk-KZ"/>
        </w:rPr>
        <w:t xml:space="preserve"> </w:t>
      </w:r>
      <w:r w:rsidR="00002925" w:rsidRPr="00B10ECF">
        <w:rPr>
          <w:rStyle w:val="fontstyle01"/>
          <w:rFonts w:ascii="Times New Roman" w:hAnsi="Times New Roman"/>
          <w:b w:val="0"/>
          <w:color w:val="auto"/>
          <w:sz w:val="24"/>
          <w:szCs w:val="24"/>
          <w:lang w:val="en-US"/>
        </w:rPr>
        <w:t>She usually has dinner at 12 o’clock</w:t>
      </w:r>
      <w:r w:rsidR="00002925" w:rsidRPr="00B10ECF">
        <w:rPr>
          <w:sz w:val="24"/>
          <w:lang w:val="en-US"/>
        </w:rPr>
        <w:t xml:space="preserve"> in the school canteen </w:t>
      </w:r>
      <w:r w:rsidR="00002925" w:rsidRPr="00B10ECF">
        <w:rPr>
          <w:rStyle w:val="fontstyle01"/>
          <w:rFonts w:ascii="Times New Roman" w:hAnsi="Times New Roman"/>
          <w:b w:val="0"/>
          <w:color w:val="auto"/>
          <w:sz w:val="24"/>
          <w:szCs w:val="24"/>
          <w:lang w:val="en-US"/>
        </w:rPr>
        <w:t>during long breaks between classes.</w:t>
      </w:r>
      <w:r w:rsidRPr="00B10ECF">
        <w:rPr>
          <w:rStyle w:val="fontstyle01"/>
          <w:rFonts w:ascii="Times New Roman" w:hAnsi="Times New Roman"/>
          <w:b w:val="0"/>
          <w:color w:val="auto"/>
          <w:sz w:val="24"/>
          <w:szCs w:val="24"/>
          <w:lang w:val="kk-KZ"/>
        </w:rPr>
        <w:t xml:space="preserve"> 5. </w:t>
      </w:r>
      <w:r w:rsidR="00002925" w:rsidRPr="00B10ECF">
        <w:rPr>
          <w:sz w:val="24"/>
          <w:shd w:val="clear" w:color="auto" w:fill="FFFFFF"/>
          <w:lang w:val="en-US"/>
        </w:rPr>
        <w:t xml:space="preserve">In the </w:t>
      </w:r>
      <w:proofErr w:type="gramStart"/>
      <w:r w:rsidR="00002925" w:rsidRPr="00B10ECF">
        <w:rPr>
          <w:sz w:val="24"/>
          <w:shd w:val="clear" w:color="auto" w:fill="FFFFFF"/>
          <w:lang w:val="en-US"/>
        </w:rPr>
        <w:t>morning</w:t>
      </w:r>
      <w:proofErr w:type="gramEnd"/>
      <w:r w:rsidR="00002925" w:rsidRPr="00B10ECF">
        <w:rPr>
          <w:sz w:val="24"/>
          <w:shd w:val="clear" w:color="auto" w:fill="FFFFFF"/>
          <w:lang w:val="en-US"/>
        </w:rPr>
        <w:t xml:space="preserve"> She watches TV or reads a book.</w:t>
      </w:r>
    </w:p>
    <w:p w14:paraId="6C4E24D1" w14:textId="56C93C87" w:rsidR="00002925" w:rsidRPr="00B10ECF" w:rsidRDefault="00002925" w:rsidP="00B60120">
      <w:pPr>
        <w:rPr>
          <w:szCs w:val="28"/>
          <w:lang w:val="en-US"/>
        </w:rPr>
      </w:pPr>
      <w:r w:rsidRPr="00B10ECF">
        <w:rPr>
          <w:b/>
          <w:szCs w:val="28"/>
          <w:lang w:val="en-US"/>
        </w:rPr>
        <w:t xml:space="preserve">8- </w:t>
      </w:r>
      <w:r w:rsidRPr="00B10ECF">
        <w:rPr>
          <w:b/>
          <w:szCs w:val="28"/>
        </w:rPr>
        <w:t>тапсырма</w:t>
      </w:r>
      <w:r w:rsidRPr="00B10ECF">
        <w:rPr>
          <w:b/>
          <w:szCs w:val="28"/>
          <w:lang w:val="en-US"/>
        </w:rPr>
        <w:t xml:space="preserve">. </w:t>
      </w:r>
      <w:r w:rsidRPr="00B10ECF">
        <w:rPr>
          <w:szCs w:val="28"/>
        </w:rPr>
        <w:t>Өз</w:t>
      </w:r>
      <w:r w:rsidRPr="00B10ECF">
        <w:rPr>
          <w:szCs w:val="28"/>
          <w:lang w:val="en-US"/>
        </w:rPr>
        <w:t xml:space="preserve"> </w:t>
      </w:r>
      <w:r w:rsidRPr="00B10ECF">
        <w:rPr>
          <w:szCs w:val="28"/>
        </w:rPr>
        <w:t>ой</w:t>
      </w:r>
      <w:r w:rsidRPr="00B10ECF">
        <w:rPr>
          <w:szCs w:val="28"/>
          <w:lang w:val="en-US"/>
        </w:rPr>
        <w:t>-</w:t>
      </w:r>
      <w:r w:rsidRPr="00B10ECF">
        <w:rPr>
          <w:szCs w:val="28"/>
        </w:rPr>
        <w:t>пікіріңді</w:t>
      </w:r>
      <w:r w:rsidRPr="00B10ECF">
        <w:rPr>
          <w:szCs w:val="28"/>
          <w:lang w:val="en-US"/>
        </w:rPr>
        <w:t xml:space="preserve"> </w:t>
      </w:r>
      <w:r w:rsidRPr="00B10ECF">
        <w:rPr>
          <w:szCs w:val="28"/>
        </w:rPr>
        <w:t>білдір</w:t>
      </w:r>
      <w:r w:rsidR="00F8171D" w:rsidRPr="00B10ECF">
        <w:rPr>
          <w:szCs w:val="28"/>
          <w:lang w:val="en-US"/>
        </w:rPr>
        <w:t>.</w:t>
      </w:r>
      <w:r w:rsidR="00776821" w:rsidRPr="00B10ECF">
        <w:rPr>
          <w:szCs w:val="28"/>
          <w:lang w:val="kk-KZ"/>
        </w:rPr>
        <w:t xml:space="preserve"> </w:t>
      </w:r>
      <w:r w:rsidRPr="00B10ECF">
        <w:rPr>
          <w:szCs w:val="28"/>
          <w:lang w:val="en-US"/>
        </w:rPr>
        <w:t>Do you think Asa has a good routine?</w:t>
      </w:r>
    </w:p>
    <w:p w14:paraId="07B3160C" w14:textId="77777777" w:rsidR="00323EE9" w:rsidRPr="00B10ECF" w:rsidRDefault="00323EE9" w:rsidP="00B60120">
      <w:pPr>
        <w:pStyle w:val="a4"/>
        <w:ind w:firstLine="0"/>
        <w:rPr>
          <w:b/>
          <w:sz w:val="28"/>
          <w:szCs w:val="28"/>
        </w:rPr>
      </w:pPr>
    </w:p>
    <w:p w14:paraId="438FA7A1" w14:textId="26F53B31" w:rsidR="00323EE9" w:rsidRPr="00B10ECF" w:rsidRDefault="00107CDB" w:rsidP="005F75FA">
      <w:pPr>
        <w:pStyle w:val="a4"/>
        <w:ind w:firstLine="0"/>
        <w:rPr>
          <w:b/>
          <w:sz w:val="28"/>
          <w:szCs w:val="28"/>
        </w:rPr>
      </w:pPr>
      <w:r w:rsidRPr="00B10ECF">
        <w:rPr>
          <w:b/>
          <w:sz w:val="28"/>
          <w:szCs w:val="28"/>
          <w:lang w:val="ru-RU"/>
        </w:rPr>
        <w:t>Айтылым</w:t>
      </w:r>
      <w:r w:rsidR="00F8171D" w:rsidRPr="00B10ECF">
        <w:rPr>
          <w:b/>
          <w:sz w:val="28"/>
          <w:szCs w:val="28"/>
        </w:rPr>
        <w:t xml:space="preserve"> 3</w:t>
      </w:r>
    </w:p>
    <w:p w14:paraId="0382938D" w14:textId="77777777" w:rsidR="00A50FC4" w:rsidRPr="00B10ECF" w:rsidRDefault="00A50FC4" w:rsidP="00A50FC4">
      <w:pPr>
        <w:rPr>
          <w:lang w:val="en-US" w:eastAsia="en-US"/>
        </w:rPr>
      </w:pPr>
    </w:p>
    <w:p w14:paraId="2B5CE316" w14:textId="6502AEAD" w:rsidR="00107CDB" w:rsidRPr="00B10ECF" w:rsidRDefault="00107CDB" w:rsidP="00323EE9">
      <w:pPr>
        <w:widowControl w:val="0"/>
        <w:tabs>
          <w:tab w:val="left" w:pos="284"/>
          <w:tab w:val="left" w:pos="426"/>
        </w:tabs>
        <w:rPr>
          <w:sz w:val="24"/>
          <w:lang w:val="en-US"/>
        </w:rPr>
      </w:pPr>
      <w:r w:rsidRPr="00B10ECF">
        <w:rPr>
          <w:b/>
          <w:szCs w:val="28"/>
          <w:lang w:val="en-US"/>
        </w:rPr>
        <w:t>1-</w:t>
      </w:r>
      <w:r w:rsidRPr="00B10ECF">
        <w:rPr>
          <w:b/>
          <w:szCs w:val="28"/>
        </w:rPr>
        <w:t>тапсырма</w:t>
      </w:r>
      <w:r w:rsidRPr="00B10ECF">
        <w:rPr>
          <w:szCs w:val="28"/>
          <w:lang w:val="en-US"/>
        </w:rPr>
        <w:t xml:space="preserve">. </w:t>
      </w:r>
      <w:r w:rsidRPr="00B10ECF">
        <w:rPr>
          <w:szCs w:val="28"/>
        </w:rPr>
        <w:t>Үлгі</w:t>
      </w:r>
      <w:r w:rsidRPr="00B10ECF">
        <w:rPr>
          <w:szCs w:val="28"/>
          <w:lang w:val="en-US"/>
        </w:rPr>
        <w:t xml:space="preserve"> </w:t>
      </w:r>
      <w:r w:rsidRPr="00B10ECF">
        <w:rPr>
          <w:szCs w:val="28"/>
        </w:rPr>
        <w:t>бойынша</w:t>
      </w:r>
      <w:r w:rsidRPr="00B10ECF">
        <w:rPr>
          <w:szCs w:val="28"/>
          <w:lang w:val="en-US"/>
        </w:rPr>
        <w:t xml:space="preserve"> </w:t>
      </w:r>
      <w:r w:rsidRPr="00B10ECF">
        <w:rPr>
          <w:szCs w:val="28"/>
        </w:rPr>
        <w:t>сөйлем</w:t>
      </w:r>
      <w:r w:rsidRPr="00B10ECF">
        <w:rPr>
          <w:szCs w:val="28"/>
          <w:lang w:val="en-US"/>
        </w:rPr>
        <w:t xml:space="preserve"> </w:t>
      </w:r>
      <w:r w:rsidRPr="00B10ECF">
        <w:rPr>
          <w:szCs w:val="28"/>
        </w:rPr>
        <w:t>құра</w:t>
      </w:r>
      <w:r w:rsidR="00A50FC4" w:rsidRPr="00B10ECF">
        <w:rPr>
          <w:szCs w:val="28"/>
          <w:lang w:val="kk-KZ"/>
        </w:rPr>
        <w:t>п айт</w:t>
      </w:r>
      <w:r w:rsidRPr="00B10ECF">
        <w:rPr>
          <w:szCs w:val="28"/>
          <w:lang w:val="en-US"/>
        </w:rPr>
        <w:t>.</w:t>
      </w:r>
      <w:r w:rsidR="00E4246E" w:rsidRPr="00B10ECF">
        <w:rPr>
          <w:szCs w:val="28"/>
          <w:lang w:val="en-US"/>
        </w:rPr>
        <w:t xml:space="preserve"> </w:t>
      </w:r>
      <w:r w:rsidR="00E4246E" w:rsidRPr="00B10ECF">
        <w:rPr>
          <w:szCs w:val="28"/>
        </w:rPr>
        <w:t>Үлгі</w:t>
      </w:r>
      <w:r w:rsidR="00E4246E" w:rsidRPr="00B10ECF">
        <w:rPr>
          <w:szCs w:val="28"/>
          <w:lang w:val="en-US"/>
        </w:rPr>
        <w:t>:</w:t>
      </w:r>
      <w:r w:rsidR="00E4246E" w:rsidRPr="00B10ECF">
        <w:rPr>
          <w:sz w:val="24"/>
          <w:lang w:val="en-US"/>
        </w:rPr>
        <w:t xml:space="preserve"> </w:t>
      </w:r>
      <w:r w:rsidR="00E4246E" w:rsidRPr="00B10ECF">
        <w:rPr>
          <w:i/>
          <w:sz w:val="24"/>
          <w:lang w:val="en-US"/>
        </w:rPr>
        <w:t>I get up. He gets up</w:t>
      </w:r>
      <w:r w:rsidR="00E4246E" w:rsidRPr="00B10ECF">
        <w:rPr>
          <w:b/>
          <w:sz w:val="24"/>
          <w:lang w:val="en-US"/>
        </w:rPr>
        <w:t>.</w:t>
      </w:r>
      <w:r w:rsidR="00E4246E" w:rsidRPr="00B10ECF">
        <w:rPr>
          <w:i/>
          <w:sz w:val="24"/>
          <w:lang w:val="en-US"/>
        </w:rPr>
        <w:t xml:space="preserve"> He gets up at 6 o’clock. He doesn’t get up at 6 o’clock. He gets up at 6 o’clock in the morning.</w:t>
      </w:r>
      <w:r w:rsidR="00323EE9" w:rsidRPr="00B10ECF">
        <w:rPr>
          <w:sz w:val="24"/>
          <w:lang w:val="en-US"/>
        </w:rPr>
        <w:t xml:space="preserve"> </w:t>
      </w:r>
      <w:r w:rsidRPr="00B10ECF">
        <w:rPr>
          <w:sz w:val="24"/>
          <w:lang w:val="en-US"/>
        </w:rPr>
        <w:t>1) I get up 2)</w:t>
      </w:r>
      <w:r w:rsidR="00776821" w:rsidRPr="00B10ECF">
        <w:rPr>
          <w:sz w:val="24"/>
          <w:lang w:val="en-US"/>
        </w:rPr>
        <w:t xml:space="preserve"> </w:t>
      </w:r>
      <w:r w:rsidRPr="00B10ECF">
        <w:rPr>
          <w:sz w:val="24"/>
          <w:lang w:val="en-US"/>
        </w:rPr>
        <w:t xml:space="preserve">I do 3) I have 4) I go </w:t>
      </w:r>
    </w:p>
    <w:p w14:paraId="234B87D9" w14:textId="6A0B823F" w:rsidR="00C7309C" w:rsidRPr="00B10ECF" w:rsidRDefault="00107CDB" w:rsidP="00B60120">
      <w:pPr>
        <w:widowControl w:val="0"/>
        <w:autoSpaceDE w:val="0"/>
        <w:autoSpaceDN w:val="0"/>
        <w:adjustRightInd w:val="0"/>
        <w:rPr>
          <w:rFonts w:eastAsiaTheme="minorHAnsi"/>
          <w:bCs/>
          <w:szCs w:val="28"/>
          <w:lang w:val="uk-UA" w:eastAsia="en-US"/>
        </w:rPr>
      </w:pPr>
      <w:r w:rsidRPr="00B10ECF">
        <w:rPr>
          <w:rFonts w:eastAsiaTheme="minorHAnsi"/>
          <w:b/>
          <w:szCs w:val="28"/>
          <w:lang w:val="en-US" w:eastAsia="en-US"/>
        </w:rPr>
        <w:t xml:space="preserve">2- </w:t>
      </w:r>
      <w:r w:rsidRPr="00B10ECF">
        <w:rPr>
          <w:rFonts w:eastAsiaTheme="minorHAnsi"/>
          <w:b/>
          <w:szCs w:val="28"/>
          <w:lang w:eastAsia="en-US"/>
        </w:rPr>
        <w:t>тапсырма</w:t>
      </w:r>
      <w:r w:rsidRPr="00B10ECF">
        <w:rPr>
          <w:rFonts w:eastAsiaTheme="minorHAnsi"/>
          <w:szCs w:val="28"/>
          <w:lang w:val="en-US" w:eastAsia="en-US"/>
        </w:rPr>
        <w:t>.</w:t>
      </w:r>
      <w:r w:rsidRPr="00B10ECF">
        <w:rPr>
          <w:rFonts w:eastAsiaTheme="minorHAnsi"/>
          <w:bCs/>
          <w:szCs w:val="28"/>
          <w:lang w:val="uk-UA" w:eastAsia="en-US"/>
        </w:rPr>
        <w:t xml:space="preserve"> Суретке қарап сұрақ қой, жауап бер. (сурет беріледі ) Сөздерді қолдан.</w:t>
      </w:r>
    </w:p>
    <w:p w14:paraId="64DC07B4" w14:textId="77777777" w:rsidR="00C7309C" w:rsidRPr="00B10ECF" w:rsidRDefault="00C7309C" w:rsidP="00B60120">
      <w:pPr>
        <w:widowControl w:val="0"/>
        <w:autoSpaceDE w:val="0"/>
        <w:autoSpaceDN w:val="0"/>
        <w:adjustRightInd w:val="0"/>
        <w:rPr>
          <w:rFonts w:eastAsiaTheme="minorHAnsi"/>
          <w:bCs/>
          <w:szCs w:val="28"/>
          <w:lang w:val="uk-UA" w:eastAsia="en-US"/>
        </w:rPr>
      </w:pPr>
    </w:p>
    <w:tbl>
      <w:tblPr>
        <w:tblStyle w:val="a5"/>
        <w:tblW w:w="0" w:type="auto"/>
        <w:tblInd w:w="10" w:type="dxa"/>
        <w:tblLook w:val="04A0" w:firstRow="1" w:lastRow="0" w:firstColumn="1" w:lastColumn="0" w:noHBand="0" w:noVBand="1"/>
      </w:tblPr>
      <w:tblGrid>
        <w:gridCol w:w="694"/>
        <w:gridCol w:w="2410"/>
        <w:gridCol w:w="3685"/>
        <w:gridCol w:w="2829"/>
      </w:tblGrid>
      <w:tr w:rsidR="00B10ECF" w:rsidRPr="00B10ECF" w14:paraId="52ED6B50" w14:textId="77777777" w:rsidTr="00C7309C">
        <w:tc>
          <w:tcPr>
            <w:tcW w:w="694" w:type="dxa"/>
          </w:tcPr>
          <w:p w14:paraId="5CE6062F" w14:textId="3DD3F24F" w:rsidR="00C7309C" w:rsidRPr="004F6911" w:rsidRDefault="00C7309C" w:rsidP="00C7309C">
            <w:pPr>
              <w:widowControl w:val="0"/>
              <w:autoSpaceDE w:val="0"/>
              <w:autoSpaceDN w:val="0"/>
              <w:adjustRightInd w:val="0"/>
              <w:rPr>
                <w:rFonts w:eastAsiaTheme="minorHAnsi"/>
                <w:sz w:val="24"/>
                <w:lang w:val="en-US" w:eastAsia="en-US"/>
              </w:rPr>
            </w:pPr>
            <w:r w:rsidRPr="004F6911">
              <w:rPr>
                <w:sz w:val="24"/>
              </w:rPr>
              <w:t>1</w:t>
            </w:r>
          </w:p>
        </w:tc>
        <w:tc>
          <w:tcPr>
            <w:tcW w:w="2410" w:type="dxa"/>
          </w:tcPr>
          <w:p w14:paraId="7F88251E" w14:textId="4EA50351" w:rsidR="00C7309C" w:rsidRPr="00B10ECF" w:rsidRDefault="00C7309C" w:rsidP="00C7309C">
            <w:pPr>
              <w:widowControl w:val="0"/>
              <w:autoSpaceDE w:val="0"/>
              <w:autoSpaceDN w:val="0"/>
              <w:adjustRightInd w:val="0"/>
              <w:rPr>
                <w:rFonts w:eastAsiaTheme="minorHAnsi"/>
                <w:bCs/>
                <w:sz w:val="24"/>
                <w:lang w:val="en-US" w:eastAsia="en-US"/>
              </w:rPr>
            </w:pPr>
            <w:r w:rsidRPr="00B10ECF">
              <w:rPr>
                <w:sz w:val="24"/>
              </w:rPr>
              <w:t>апта</w:t>
            </w:r>
          </w:p>
        </w:tc>
        <w:tc>
          <w:tcPr>
            <w:tcW w:w="3685" w:type="dxa"/>
          </w:tcPr>
          <w:p w14:paraId="2504ED41" w14:textId="2B7D27BF" w:rsidR="00C7309C" w:rsidRPr="00B10ECF" w:rsidRDefault="00C7309C" w:rsidP="00C7309C">
            <w:pPr>
              <w:widowControl w:val="0"/>
              <w:autoSpaceDE w:val="0"/>
              <w:autoSpaceDN w:val="0"/>
              <w:adjustRightInd w:val="0"/>
              <w:rPr>
                <w:rFonts w:eastAsiaTheme="minorHAnsi"/>
                <w:bCs/>
                <w:sz w:val="24"/>
                <w:lang w:val="en-US" w:eastAsia="en-US"/>
              </w:rPr>
            </w:pPr>
            <w:r w:rsidRPr="00B10ECF">
              <w:rPr>
                <w:rStyle w:val="fontstyle01"/>
                <w:rFonts w:ascii="Times New Roman" w:hAnsi="Times New Roman"/>
                <w:b w:val="0"/>
                <w:color w:val="auto"/>
                <w:sz w:val="24"/>
                <w:szCs w:val="24"/>
                <w:lang w:val="kk-KZ"/>
              </w:rPr>
              <w:t>week</w:t>
            </w:r>
          </w:p>
        </w:tc>
        <w:tc>
          <w:tcPr>
            <w:tcW w:w="2829" w:type="dxa"/>
          </w:tcPr>
          <w:p w14:paraId="490EAC1B" w14:textId="7B6AA4BF" w:rsidR="00C7309C" w:rsidRPr="00B10ECF" w:rsidRDefault="00C7309C" w:rsidP="00C7309C">
            <w:pPr>
              <w:widowControl w:val="0"/>
              <w:autoSpaceDE w:val="0"/>
              <w:autoSpaceDN w:val="0"/>
              <w:adjustRightInd w:val="0"/>
              <w:rPr>
                <w:rFonts w:eastAsiaTheme="minorHAnsi"/>
                <w:bCs/>
                <w:sz w:val="24"/>
                <w:lang w:val="en-US" w:eastAsia="en-US"/>
              </w:rPr>
            </w:pPr>
            <w:r w:rsidRPr="00B10ECF">
              <w:rPr>
                <w:sz w:val="24"/>
              </w:rPr>
              <w:t xml:space="preserve">[wiːk] </w:t>
            </w:r>
          </w:p>
        </w:tc>
      </w:tr>
      <w:tr w:rsidR="00B10ECF" w:rsidRPr="00B10ECF" w14:paraId="7730FA9D" w14:textId="77777777" w:rsidTr="00C7309C">
        <w:tc>
          <w:tcPr>
            <w:tcW w:w="694" w:type="dxa"/>
          </w:tcPr>
          <w:p w14:paraId="793ABE4A" w14:textId="453F35D6" w:rsidR="00C7309C" w:rsidRPr="00CD4C03" w:rsidRDefault="00C7309C" w:rsidP="00C7309C">
            <w:pPr>
              <w:widowControl w:val="0"/>
              <w:autoSpaceDE w:val="0"/>
              <w:autoSpaceDN w:val="0"/>
              <w:adjustRightInd w:val="0"/>
              <w:rPr>
                <w:rFonts w:eastAsiaTheme="minorHAnsi"/>
                <w:sz w:val="24"/>
                <w:lang w:val="en-US" w:eastAsia="en-US"/>
              </w:rPr>
            </w:pPr>
            <w:r w:rsidRPr="00CD4C03">
              <w:rPr>
                <w:sz w:val="24"/>
              </w:rPr>
              <w:t>2</w:t>
            </w:r>
          </w:p>
        </w:tc>
        <w:tc>
          <w:tcPr>
            <w:tcW w:w="2410" w:type="dxa"/>
          </w:tcPr>
          <w:p w14:paraId="5DA3221B" w14:textId="250135B9" w:rsidR="00C7309C" w:rsidRPr="00B10ECF" w:rsidRDefault="00C7309C" w:rsidP="00C7309C">
            <w:pPr>
              <w:widowControl w:val="0"/>
              <w:autoSpaceDE w:val="0"/>
              <w:autoSpaceDN w:val="0"/>
              <w:adjustRightInd w:val="0"/>
              <w:rPr>
                <w:rFonts w:eastAsiaTheme="minorHAnsi"/>
                <w:bCs/>
                <w:sz w:val="24"/>
                <w:lang w:val="en-US" w:eastAsia="en-US"/>
              </w:rPr>
            </w:pPr>
            <w:r w:rsidRPr="00B10ECF">
              <w:rPr>
                <w:sz w:val="24"/>
              </w:rPr>
              <w:t>жексенбі</w:t>
            </w:r>
          </w:p>
        </w:tc>
        <w:tc>
          <w:tcPr>
            <w:tcW w:w="3685" w:type="dxa"/>
          </w:tcPr>
          <w:p w14:paraId="56603E00" w14:textId="3A76D206" w:rsidR="00C7309C" w:rsidRPr="00B10ECF" w:rsidRDefault="00C7309C" w:rsidP="00C7309C">
            <w:pPr>
              <w:widowControl w:val="0"/>
              <w:autoSpaceDE w:val="0"/>
              <w:autoSpaceDN w:val="0"/>
              <w:adjustRightInd w:val="0"/>
              <w:rPr>
                <w:rFonts w:eastAsiaTheme="minorHAnsi"/>
                <w:bCs/>
                <w:sz w:val="24"/>
                <w:lang w:val="en-US" w:eastAsia="en-US"/>
              </w:rPr>
            </w:pPr>
            <w:r w:rsidRPr="00B10ECF">
              <w:rPr>
                <w:rStyle w:val="fontstyle01"/>
                <w:rFonts w:ascii="Times New Roman" w:hAnsi="Times New Roman"/>
                <w:b w:val="0"/>
                <w:color w:val="auto"/>
                <w:sz w:val="24"/>
                <w:szCs w:val="24"/>
                <w:lang w:val="kk-KZ"/>
              </w:rPr>
              <w:t>Sunday</w:t>
            </w:r>
          </w:p>
        </w:tc>
        <w:tc>
          <w:tcPr>
            <w:tcW w:w="2829" w:type="dxa"/>
          </w:tcPr>
          <w:p w14:paraId="453757D2" w14:textId="7B640585" w:rsidR="00C7309C" w:rsidRPr="00B10ECF" w:rsidRDefault="00C7309C" w:rsidP="00C7309C">
            <w:pPr>
              <w:widowControl w:val="0"/>
              <w:autoSpaceDE w:val="0"/>
              <w:autoSpaceDN w:val="0"/>
              <w:adjustRightInd w:val="0"/>
              <w:rPr>
                <w:rFonts w:eastAsiaTheme="minorHAnsi"/>
                <w:bCs/>
                <w:sz w:val="24"/>
                <w:lang w:val="en-US" w:eastAsia="en-US"/>
              </w:rPr>
            </w:pPr>
            <w:r w:rsidRPr="00B10ECF">
              <w:rPr>
                <w:sz w:val="24"/>
              </w:rPr>
              <w:t xml:space="preserve">['sʌndeɪ] </w:t>
            </w:r>
          </w:p>
        </w:tc>
      </w:tr>
      <w:tr w:rsidR="00B10ECF" w:rsidRPr="00B10ECF" w14:paraId="1920C3B8" w14:textId="77777777" w:rsidTr="00C7309C">
        <w:tc>
          <w:tcPr>
            <w:tcW w:w="694" w:type="dxa"/>
          </w:tcPr>
          <w:p w14:paraId="2D0B4562" w14:textId="4734BB3F" w:rsidR="00C7309C" w:rsidRPr="00CD4C03" w:rsidRDefault="00C7309C" w:rsidP="00C7309C">
            <w:pPr>
              <w:widowControl w:val="0"/>
              <w:autoSpaceDE w:val="0"/>
              <w:autoSpaceDN w:val="0"/>
              <w:adjustRightInd w:val="0"/>
              <w:rPr>
                <w:rFonts w:eastAsiaTheme="minorHAnsi"/>
                <w:sz w:val="24"/>
                <w:lang w:val="en-US" w:eastAsia="en-US"/>
              </w:rPr>
            </w:pPr>
            <w:r w:rsidRPr="00CD4C03">
              <w:rPr>
                <w:sz w:val="24"/>
              </w:rPr>
              <w:t>3</w:t>
            </w:r>
          </w:p>
        </w:tc>
        <w:tc>
          <w:tcPr>
            <w:tcW w:w="2410" w:type="dxa"/>
          </w:tcPr>
          <w:p w14:paraId="24718D1B" w14:textId="4D004A5C" w:rsidR="00C7309C" w:rsidRPr="00B10ECF" w:rsidRDefault="00C7309C" w:rsidP="00C7309C">
            <w:pPr>
              <w:widowControl w:val="0"/>
              <w:autoSpaceDE w:val="0"/>
              <w:autoSpaceDN w:val="0"/>
              <w:adjustRightInd w:val="0"/>
              <w:rPr>
                <w:rFonts w:eastAsiaTheme="minorHAnsi"/>
                <w:bCs/>
                <w:sz w:val="24"/>
                <w:lang w:val="en-US" w:eastAsia="en-US"/>
              </w:rPr>
            </w:pPr>
            <w:r w:rsidRPr="00B10ECF">
              <w:rPr>
                <w:sz w:val="24"/>
              </w:rPr>
              <w:t>дүйсенбі</w:t>
            </w:r>
          </w:p>
        </w:tc>
        <w:tc>
          <w:tcPr>
            <w:tcW w:w="3685" w:type="dxa"/>
          </w:tcPr>
          <w:p w14:paraId="333F09BE" w14:textId="1F318989" w:rsidR="00C7309C" w:rsidRPr="00B10ECF" w:rsidRDefault="00C7309C" w:rsidP="00C7309C">
            <w:pPr>
              <w:widowControl w:val="0"/>
              <w:autoSpaceDE w:val="0"/>
              <w:autoSpaceDN w:val="0"/>
              <w:adjustRightInd w:val="0"/>
              <w:rPr>
                <w:rFonts w:eastAsiaTheme="minorHAnsi"/>
                <w:bCs/>
                <w:sz w:val="24"/>
                <w:lang w:val="en-US" w:eastAsia="en-US"/>
              </w:rPr>
            </w:pPr>
            <w:r w:rsidRPr="00B10ECF">
              <w:rPr>
                <w:rStyle w:val="fontstyle01"/>
                <w:rFonts w:ascii="Times New Roman" w:hAnsi="Times New Roman"/>
                <w:b w:val="0"/>
                <w:color w:val="auto"/>
                <w:sz w:val="24"/>
                <w:szCs w:val="24"/>
                <w:lang w:val="kk-KZ"/>
              </w:rPr>
              <w:t>Monday</w:t>
            </w:r>
          </w:p>
        </w:tc>
        <w:tc>
          <w:tcPr>
            <w:tcW w:w="2829" w:type="dxa"/>
          </w:tcPr>
          <w:p w14:paraId="14659C10" w14:textId="4A7605A4" w:rsidR="00C7309C" w:rsidRPr="00B10ECF" w:rsidRDefault="00C7309C" w:rsidP="00C7309C">
            <w:pPr>
              <w:widowControl w:val="0"/>
              <w:autoSpaceDE w:val="0"/>
              <w:autoSpaceDN w:val="0"/>
              <w:adjustRightInd w:val="0"/>
              <w:rPr>
                <w:rFonts w:eastAsiaTheme="minorHAnsi"/>
                <w:bCs/>
                <w:sz w:val="24"/>
                <w:lang w:val="en-US" w:eastAsia="en-US"/>
              </w:rPr>
            </w:pPr>
            <w:r w:rsidRPr="00B10ECF">
              <w:rPr>
                <w:sz w:val="24"/>
              </w:rPr>
              <w:t xml:space="preserve">[mʌndeɪ] </w:t>
            </w:r>
          </w:p>
        </w:tc>
      </w:tr>
      <w:tr w:rsidR="00B10ECF" w:rsidRPr="00B10ECF" w14:paraId="237D757B" w14:textId="77777777" w:rsidTr="00C7309C">
        <w:tc>
          <w:tcPr>
            <w:tcW w:w="694" w:type="dxa"/>
          </w:tcPr>
          <w:p w14:paraId="19011C46" w14:textId="2CC33940" w:rsidR="00C7309C" w:rsidRPr="004F6911" w:rsidRDefault="00C7309C" w:rsidP="004F6911">
            <w:pPr>
              <w:rPr>
                <w:rFonts w:eastAsiaTheme="minorHAnsi"/>
                <w:sz w:val="24"/>
              </w:rPr>
            </w:pPr>
            <w:r w:rsidRPr="004F6911">
              <w:rPr>
                <w:sz w:val="24"/>
              </w:rPr>
              <w:t>4</w:t>
            </w:r>
          </w:p>
        </w:tc>
        <w:tc>
          <w:tcPr>
            <w:tcW w:w="2410" w:type="dxa"/>
          </w:tcPr>
          <w:p w14:paraId="5AA66645" w14:textId="58780977" w:rsidR="00C7309C" w:rsidRPr="004F6911" w:rsidRDefault="00C7309C" w:rsidP="004F6911">
            <w:pPr>
              <w:rPr>
                <w:rFonts w:eastAsiaTheme="minorHAnsi"/>
                <w:sz w:val="24"/>
              </w:rPr>
            </w:pPr>
            <w:r w:rsidRPr="004F6911">
              <w:rPr>
                <w:sz w:val="24"/>
              </w:rPr>
              <w:t>сейсенбі</w:t>
            </w:r>
          </w:p>
        </w:tc>
        <w:tc>
          <w:tcPr>
            <w:tcW w:w="3685" w:type="dxa"/>
          </w:tcPr>
          <w:p w14:paraId="3CAE51CA" w14:textId="1010036F" w:rsidR="00C7309C" w:rsidRPr="004F6911" w:rsidRDefault="00C7309C" w:rsidP="004F6911">
            <w:pPr>
              <w:rPr>
                <w:rFonts w:eastAsiaTheme="minorHAnsi"/>
                <w:sz w:val="24"/>
              </w:rPr>
            </w:pPr>
            <w:r w:rsidRPr="004F6911">
              <w:rPr>
                <w:sz w:val="24"/>
              </w:rPr>
              <w:t>Tuesday</w:t>
            </w:r>
          </w:p>
        </w:tc>
        <w:tc>
          <w:tcPr>
            <w:tcW w:w="2829" w:type="dxa"/>
          </w:tcPr>
          <w:p w14:paraId="06847B5E" w14:textId="51606DB3" w:rsidR="00C7309C" w:rsidRPr="004F6911" w:rsidRDefault="00C7309C" w:rsidP="004F6911">
            <w:pPr>
              <w:rPr>
                <w:rFonts w:eastAsiaTheme="minorHAnsi"/>
                <w:sz w:val="24"/>
              </w:rPr>
            </w:pPr>
            <w:r w:rsidRPr="004F6911">
              <w:rPr>
                <w:sz w:val="24"/>
              </w:rPr>
              <w:t xml:space="preserve">[tjuːzdeɪ] </w:t>
            </w:r>
          </w:p>
        </w:tc>
      </w:tr>
      <w:tr w:rsidR="00B10ECF" w:rsidRPr="00B10ECF" w14:paraId="19132723" w14:textId="77777777" w:rsidTr="00C7309C">
        <w:tc>
          <w:tcPr>
            <w:tcW w:w="694" w:type="dxa"/>
          </w:tcPr>
          <w:p w14:paraId="1F10A93B" w14:textId="7B5D4497" w:rsidR="00C7309C" w:rsidRPr="004F6911" w:rsidRDefault="00C7309C" w:rsidP="004F6911">
            <w:pPr>
              <w:rPr>
                <w:rFonts w:eastAsiaTheme="minorHAnsi"/>
                <w:sz w:val="24"/>
              </w:rPr>
            </w:pPr>
            <w:r w:rsidRPr="004F6911">
              <w:rPr>
                <w:sz w:val="24"/>
              </w:rPr>
              <w:t>5</w:t>
            </w:r>
          </w:p>
        </w:tc>
        <w:tc>
          <w:tcPr>
            <w:tcW w:w="2410" w:type="dxa"/>
          </w:tcPr>
          <w:p w14:paraId="5D390317" w14:textId="441D4985" w:rsidR="00C7309C" w:rsidRPr="004F6911" w:rsidRDefault="00C7309C" w:rsidP="004F6911">
            <w:pPr>
              <w:rPr>
                <w:rFonts w:eastAsiaTheme="minorHAnsi"/>
                <w:sz w:val="24"/>
              </w:rPr>
            </w:pPr>
            <w:r w:rsidRPr="004F6911">
              <w:rPr>
                <w:sz w:val="24"/>
              </w:rPr>
              <w:t>сәрсенбі</w:t>
            </w:r>
          </w:p>
        </w:tc>
        <w:tc>
          <w:tcPr>
            <w:tcW w:w="3685" w:type="dxa"/>
          </w:tcPr>
          <w:p w14:paraId="6F386E35" w14:textId="329A461D" w:rsidR="00C7309C" w:rsidRPr="004F6911" w:rsidRDefault="00C7309C" w:rsidP="004F6911">
            <w:pPr>
              <w:rPr>
                <w:rFonts w:eastAsiaTheme="minorHAnsi"/>
                <w:sz w:val="24"/>
              </w:rPr>
            </w:pPr>
            <w:r w:rsidRPr="004F6911">
              <w:rPr>
                <w:sz w:val="24"/>
              </w:rPr>
              <w:t>Wednesday</w:t>
            </w:r>
          </w:p>
        </w:tc>
        <w:tc>
          <w:tcPr>
            <w:tcW w:w="2829" w:type="dxa"/>
          </w:tcPr>
          <w:p w14:paraId="62E8D3D3" w14:textId="6380955C" w:rsidR="00C7309C" w:rsidRPr="004F6911" w:rsidRDefault="00C7309C" w:rsidP="004F6911">
            <w:pPr>
              <w:rPr>
                <w:rFonts w:eastAsiaTheme="minorHAnsi"/>
                <w:sz w:val="24"/>
              </w:rPr>
            </w:pPr>
            <w:r w:rsidRPr="004F6911">
              <w:rPr>
                <w:sz w:val="24"/>
              </w:rPr>
              <w:t xml:space="preserve">[wenzdeɪ] </w:t>
            </w:r>
          </w:p>
        </w:tc>
      </w:tr>
      <w:tr w:rsidR="00B10ECF" w:rsidRPr="00B10ECF" w14:paraId="5D934D2F" w14:textId="77777777" w:rsidTr="00C7309C">
        <w:trPr>
          <w:trHeight w:val="98"/>
        </w:trPr>
        <w:tc>
          <w:tcPr>
            <w:tcW w:w="694" w:type="dxa"/>
          </w:tcPr>
          <w:p w14:paraId="0ED12942" w14:textId="56EEC78F" w:rsidR="00C7309C" w:rsidRPr="004F6911" w:rsidRDefault="00C7309C" w:rsidP="004F6911">
            <w:pPr>
              <w:rPr>
                <w:rFonts w:eastAsiaTheme="minorHAnsi"/>
                <w:sz w:val="24"/>
              </w:rPr>
            </w:pPr>
            <w:r w:rsidRPr="004F6911">
              <w:rPr>
                <w:sz w:val="24"/>
              </w:rPr>
              <w:t>6</w:t>
            </w:r>
          </w:p>
        </w:tc>
        <w:tc>
          <w:tcPr>
            <w:tcW w:w="2410" w:type="dxa"/>
          </w:tcPr>
          <w:p w14:paraId="09287DA8" w14:textId="216A8A53" w:rsidR="00C7309C" w:rsidRPr="004F6911" w:rsidRDefault="00C7309C" w:rsidP="004F6911">
            <w:pPr>
              <w:rPr>
                <w:rFonts w:eastAsiaTheme="minorHAnsi"/>
                <w:sz w:val="24"/>
              </w:rPr>
            </w:pPr>
            <w:r w:rsidRPr="004F6911">
              <w:rPr>
                <w:sz w:val="24"/>
              </w:rPr>
              <w:t>бейсенбі</w:t>
            </w:r>
          </w:p>
        </w:tc>
        <w:tc>
          <w:tcPr>
            <w:tcW w:w="3685" w:type="dxa"/>
          </w:tcPr>
          <w:p w14:paraId="71693DBE" w14:textId="0F494FAC" w:rsidR="00C7309C" w:rsidRPr="004F6911" w:rsidRDefault="00C7309C" w:rsidP="004F6911">
            <w:pPr>
              <w:rPr>
                <w:rFonts w:eastAsiaTheme="minorHAnsi"/>
                <w:sz w:val="24"/>
              </w:rPr>
            </w:pPr>
            <w:r w:rsidRPr="004F6911">
              <w:rPr>
                <w:sz w:val="24"/>
              </w:rPr>
              <w:t>Thursday</w:t>
            </w:r>
          </w:p>
        </w:tc>
        <w:tc>
          <w:tcPr>
            <w:tcW w:w="2829" w:type="dxa"/>
          </w:tcPr>
          <w:p w14:paraId="6D728633" w14:textId="0A8231D6" w:rsidR="00C7309C" w:rsidRPr="004F6911" w:rsidRDefault="00C7309C" w:rsidP="004F6911">
            <w:pPr>
              <w:rPr>
                <w:rFonts w:eastAsiaTheme="minorHAnsi"/>
                <w:sz w:val="24"/>
              </w:rPr>
            </w:pPr>
            <w:r w:rsidRPr="004F6911">
              <w:rPr>
                <w:sz w:val="24"/>
              </w:rPr>
              <w:t xml:space="preserve">[θɜːzdeɪ] </w:t>
            </w:r>
          </w:p>
        </w:tc>
      </w:tr>
      <w:tr w:rsidR="00B10ECF" w:rsidRPr="00B10ECF" w14:paraId="7EAC606A" w14:textId="77777777" w:rsidTr="00C7309C">
        <w:tc>
          <w:tcPr>
            <w:tcW w:w="694" w:type="dxa"/>
          </w:tcPr>
          <w:p w14:paraId="7704EB3F" w14:textId="3FBE82A2" w:rsidR="00C7309C" w:rsidRPr="004F6911" w:rsidRDefault="00C7309C" w:rsidP="004F6911">
            <w:pPr>
              <w:rPr>
                <w:rFonts w:eastAsiaTheme="minorHAnsi"/>
                <w:sz w:val="24"/>
              </w:rPr>
            </w:pPr>
            <w:r w:rsidRPr="004F6911">
              <w:rPr>
                <w:sz w:val="24"/>
              </w:rPr>
              <w:t>7</w:t>
            </w:r>
          </w:p>
        </w:tc>
        <w:tc>
          <w:tcPr>
            <w:tcW w:w="2410" w:type="dxa"/>
          </w:tcPr>
          <w:p w14:paraId="12C1D4AA" w14:textId="0AA65AEB" w:rsidR="00C7309C" w:rsidRPr="004F6911" w:rsidRDefault="00C7309C" w:rsidP="004F6911">
            <w:pPr>
              <w:rPr>
                <w:rFonts w:eastAsiaTheme="minorHAnsi"/>
                <w:sz w:val="24"/>
              </w:rPr>
            </w:pPr>
            <w:r w:rsidRPr="004F6911">
              <w:rPr>
                <w:sz w:val="24"/>
              </w:rPr>
              <w:t>жұма</w:t>
            </w:r>
          </w:p>
        </w:tc>
        <w:tc>
          <w:tcPr>
            <w:tcW w:w="3685" w:type="dxa"/>
          </w:tcPr>
          <w:p w14:paraId="31082C24" w14:textId="2AFAA996" w:rsidR="00C7309C" w:rsidRPr="004F6911" w:rsidRDefault="00C7309C" w:rsidP="004F6911">
            <w:pPr>
              <w:rPr>
                <w:rFonts w:eastAsiaTheme="minorHAnsi"/>
                <w:sz w:val="24"/>
              </w:rPr>
            </w:pPr>
            <w:r w:rsidRPr="004F6911">
              <w:rPr>
                <w:sz w:val="24"/>
              </w:rPr>
              <w:t>Friday</w:t>
            </w:r>
          </w:p>
        </w:tc>
        <w:tc>
          <w:tcPr>
            <w:tcW w:w="2829" w:type="dxa"/>
          </w:tcPr>
          <w:p w14:paraId="21922544" w14:textId="6D48AC84" w:rsidR="00C7309C" w:rsidRPr="004F6911" w:rsidRDefault="00C7309C" w:rsidP="004F6911">
            <w:pPr>
              <w:rPr>
                <w:rFonts w:eastAsiaTheme="minorHAnsi"/>
                <w:sz w:val="24"/>
              </w:rPr>
            </w:pPr>
            <w:r w:rsidRPr="004F6911">
              <w:rPr>
                <w:sz w:val="24"/>
              </w:rPr>
              <w:t xml:space="preserve">[θɜːzdeɪ] </w:t>
            </w:r>
          </w:p>
        </w:tc>
      </w:tr>
      <w:tr w:rsidR="00B10ECF" w:rsidRPr="00B10ECF" w14:paraId="30A3CC8F" w14:textId="77777777" w:rsidTr="00C7309C">
        <w:tc>
          <w:tcPr>
            <w:tcW w:w="694" w:type="dxa"/>
          </w:tcPr>
          <w:p w14:paraId="35FBC3FC" w14:textId="180F39AB" w:rsidR="00C7309C" w:rsidRPr="004F6911" w:rsidRDefault="00C7309C" w:rsidP="004F6911">
            <w:pPr>
              <w:rPr>
                <w:rFonts w:eastAsiaTheme="minorHAnsi"/>
                <w:sz w:val="24"/>
              </w:rPr>
            </w:pPr>
            <w:r w:rsidRPr="004F6911">
              <w:rPr>
                <w:sz w:val="24"/>
              </w:rPr>
              <w:t>8</w:t>
            </w:r>
          </w:p>
        </w:tc>
        <w:tc>
          <w:tcPr>
            <w:tcW w:w="2410" w:type="dxa"/>
          </w:tcPr>
          <w:p w14:paraId="169A6F98" w14:textId="1B241663" w:rsidR="00C7309C" w:rsidRPr="004F6911" w:rsidRDefault="00C7309C" w:rsidP="004F6911">
            <w:pPr>
              <w:rPr>
                <w:rFonts w:eastAsiaTheme="minorHAnsi"/>
                <w:sz w:val="24"/>
              </w:rPr>
            </w:pPr>
            <w:r w:rsidRPr="004F6911">
              <w:rPr>
                <w:sz w:val="24"/>
              </w:rPr>
              <w:t>сенбі</w:t>
            </w:r>
          </w:p>
        </w:tc>
        <w:tc>
          <w:tcPr>
            <w:tcW w:w="3685" w:type="dxa"/>
          </w:tcPr>
          <w:p w14:paraId="3DB7D3EA" w14:textId="527B8F75" w:rsidR="00C7309C" w:rsidRPr="004F6911" w:rsidRDefault="00C7309C" w:rsidP="004F6911">
            <w:pPr>
              <w:rPr>
                <w:rFonts w:eastAsiaTheme="minorHAnsi"/>
                <w:sz w:val="24"/>
              </w:rPr>
            </w:pPr>
            <w:r w:rsidRPr="004F6911">
              <w:rPr>
                <w:sz w:val="24"/>
              </w:rPr>
              <w:t>Saturday</w:t>
            </w:r>
          </w:p>
        </w:tc>
        <w:tc>
          <w:tcPr>
            <w:tcW w:w="2829" w:type="dxa"/>
          </w:tcPr>
          <w:p w14:paraId="50498C9A" w14:textId="693B5DE2" w:rsidR="00C7309C" w:rsidRPr="004F6911" w:rsidRDefault="00C7309C" w:rsidP="004F6911">
            <w:pPr>
              <w:rPr>
                <w:rFonts w:eastAsiaTheme="minorHAnsi"/>
                <w:sz w:val="24"/>
              </w:rPr>
            </w:pPr>
            <w:r w:rsidRPr="004F6911">
              <w:rPr>
                <w:sz w:val="24"/>
              </w:rPr>
              <w:t>[sætədeɪ]</w:t>
            </w:r>
          </w:p>
        </w:tc>
      </w:tr>
      <w:tr w:rsidR="00B10ECF" w:rsidRPr="00B10ECF" w14:paraId="101B4CC3" w14:textId="77777777" w:rsidTr="00C7309C">
        <w:tc>
          <w:tcPr>
            <w:tcW w:w="694" w:type="dxa"/>
          </w:tcPr>
          <w:p w14:paraId="73CDE13D" w14:textId="02B217F4" w:rsidR="00C7309C" w:rsidRPr="004F6911" w:rsidRDefault="00C7309C" w:rsidP="004F6911">
            <w:pPr>
              <w:rPr>
                <w:rFonts w:eastAsiaTheme="minorHAnsi"/>
                <w:sz w:val="24"/>
              </w:rPr>
            </w:pPr>
            <w:r w:rsidRPr="004F6911">
              <w:rPr>
                <w:sz w:val="24"/>
              </w:rPr>
              <w:t>9</w:t>
            </w:r>
          </w:p>
        </w:tc>
        <w:tc>
          <w:tcPr>
            <w:tcW w:w="2410" w:type="dxa"/>
          </w:tcPr>
          <w:p w14:paraId="3C46C4AA" w14:textId="615F7C7B" w:rsidR="00C7309C" w:rsidRPr="004F6911" w:rsidRDefault="00C7309C" w:rsidP="004F6911">
            <w:pPr>
              <w:rPr>
                <w:rFonts w:eastAsiaTheme="minorHAnsi"/>
                <w:sz w:val="24"/>
              </w:rPr>
            </w:pPr>
            <w:r w:rsidRPr="004F6911">
              <w:rPr>
                <w:sz w:val="24"/>
              </w:rPr>
              <w:t>таңертең</w:t>
            </w:r>
          </w:p>
        </w:tc>
        <w:tc>
          <w:tcPr>
            <w:tcW w:w="3685" w:type="dxa"/>
          </w:tcPr>
          <w:p w14:paraId="01F38FFE" w14:textId="27376635" w:rsidR="00C7309C" w:rsidRPr="004F6911" w:rsidRDefault="00C7309C" w:rsidP="004F6911">
            <w:pPr>
              <w:rPr>
                <w:rFonts w:eastAsiaTheme="minorHAnsi"/>
                <w:sz w:val="24"/>
              </w:rPr>
            </w:pPr>
            <w:r w:rsidRPr="004F6911">
              <w:rPr>
                <w:sz w:val="24"/>
              </w:rPr>
              <w:t>In the morning</w:t>
            </w:r>
          </w:p>
        </w:tc>
        <w:tc>
          <w:tcPr>
            <w:tcW w:w="2829" w:type="dxa"/>
          </w:tcPr>
          <w:p w14:paraId="77E7BBC4" w14:textId="1358CBD5" w:rsidR="00C7309C" w:rsidRPr="004F6911" w:rsidRDefault="00C7309C" w:rsidP="004F6911">
            <w:pPr>
              <w:rPr>
                <w:rFonts w:eastAsiaTheme="minorHAnsi"/>
                <w:sz w:val="24"/>
              </w:rPr>
            </w:pPr>
            <w:r w:rsidRPr="004F6911">
              <w:rPr>
                <w:sz w:val="24"/>
              </w:rPr>
              <w:t>[ɪn ðə ˈmɔːrnɪŋ]</w:t>
            </w:r>
          </w:p>
        </w:tc>
      </w:tr>
      <w:tr w:rsidR="00B10ECF" w:rsidRPr="00B10ECF" w14:paraId="4472E9FF" w14:textId="77777777" w:rsidTr="00C7309C">
        <w:tc>
          <w:tcPr>
            <w:tcW w:w="694" w:type="dxa"/>
          </w:tcPr>
          <w:p w14:paraId="025C974E" w14:textId="50907648" w:rsidR="00C7309C" w:rsidRPr="004F6911" w:rsidRDefault="00C7309C" w:rsidP="004F6911">
            <w:pPr>
              <w:rPr>
                <w:rFonts w:eastAsiaTheme="minorHAnsi"/>
                <w:sz w:val="24"/>
              </w:rPr>
            </w:pPr>
            <w:r w:rsidRPr="004F6911">
              <w:rPr>
                <w:sz w:val="24"/>
              </w:rPr>
              <w:t>10</w:t>
            </w:r>
          </w:p>
        </w:tc>
        <w:tc>
          <w:tcPr>
            <w:tcW w:w="2410" w:type="dxa"/>
          </w:tcPr>
          <w:p w14:paraId="3525433C" w14:textId="51168212" w:rsidR="00C7309C" w:rsidRPr="004F6911" w:rsidRDefault="00C7309C" w:rsidP="004F6911">
            <w:pPr>
              <w:rPr>
                <w:rFonts w:eastAsiaTheme="minorHAnsi"/>
                <w:sz w:val="24"/>
              </w:rPr>
            </w:pPr>
            <w:r w:rsidRPr="004F6911">
              <w:rPr>
                <w:sz w:val="24"/>
              </w:rPr>
              <w:t>түстен кейін</w:t>
            </w:r>
          </w:p>
        </w:tc>
        <w:tc>
          <w:tcPr>
            <w:tcW w:w="3685" w:type="dxa"/>
          </w:tcPr>
          <w:p w14:paraId="71911B9B" w14:textId="6788C52D" w:rsidR="00C7309C" w:rsidRPr="004F6911" w:rsidRDefault="00C7309C" w:rsidP="004F6911">
            <w:pPr>
              <w:rPr>
                <w:rFonts w:eastAsiaTheme="minorHAnsi"/>
                <w:sz w:val="24"/>
              </w:rPr>
            </w:pPr>
            <w:r w:rsidRPr="004F6911">
              <w:rPr>
                <w:sz w:val="24"/>
              </w:rPr>
              <w:t>In the afternoon</w:t>
            </w:r>
          </w:p>
        </w:tc>
        <w:tc>
          <w:tcPr>
            <w:tcW w:w="2829" w:type="dxa"/>
          </w:tcPr>
          <w:p w14:paraId="66DCECBD" w14:textId="05014AFC" w:rsidR="00C7309C" w:rsidRPr="004F6911" w:rsidRDefault="00C7309C" w:rsidP="004F6911">
            <w:pPr>
              <w:rPr>
                <w:rFonts w:eastAsiaTheme="minorHAnsi"/>
                <w:sz w:val="24"/>
              </w:rPr>
            </w:pPr>
            <w:r w:rsidRPr="004F6911">
              <w:rPr>
                <w:sz w:val="24"/>
              </w:rPr>
              <w:t>[ɪn ðə æftərˈnuːn]</w:t>
            </w:r>
          </w:p>
        </w:tc>
      </w:tr>
      <w:tr w:rsidR="00B10ECF" w:rsidRPr="00B10ECF" w14:paraId="4D786DA2" w14:textId="77777777" w:rsidTr="00C7309C">
        <w:tc>
          <w:tcPr>
            <w:tcW w:w="694" w:type="dxa"/>
          </w:tcPr>
          <w:p w14:paraId="0787C597" w14:textId="1DA64DC9" w:rsidR="00C7309C" w:rsidRPr="004F6911" w:rsidRDefault="00C7309C" w:rsidP="004F6911">
            <w:pPr>
              <w:rPr>
                <w:rFonts w:eastAsiaTheme="minorHAnsi"/>
                <w:sz w:val="24"/>
              </w:rPr>
            </w:pPr>
            <w:r w:rsidRPr="004F6911">
              <w:rPr>
                <w:sz w:val="24"/>
              </w:rPr>
              <w:t>11</w:t>
            </w:r>
          </w:p>
        </w:tc>
        <w:tc>
          <w:tcPr>
            <w:tcW w:w="2410" w:type="dxa"/>
          </w:tcPr>
          <w:p w14:paraId="7EB3DF2F" w14:textId="1002E041" w:rsidR="00C7309C" w:rsidRPr="004F6911" w:rsidRDefault="00C7309C" w:rsidP="004F6911">
            <w:pPr>
              <w:rPr>
                <w:rFonts w:eastAsiaTheme="minorHAnsi"/>
                <w:sz w:val="24"/>
              </w:rPr>
            </w:pPr>
            <w:r w:rsidRPr="004F6911">
              <w:rPr>
                <w:sz w:val="24"/>
              </w:rPr>
              <w:t>түс</w:t>
            </w:r>
          </w:p>
        </w:tc>
        <w:tc>
          <w:tcPr>
            <w:tcW w:w="3685" w:type="dxa"/>
          </w:tcPr>
          <w:p w14:paraId="55860A28" w14:textId="5961D4FC" w:rsidR="00C7309C" w:rsidRPr="004F6911" w:rsidRDefault="00C7309C" w:rsidP="004F6911">
            <w:pPr>
              <w:rPr>
                <w:rFonts w:eastAsiaTheme="minorHAnsi"/>
                <w:sz w:val="24"/>
              </w:rPr>
            </w:pPr>
            <w:r w:rsidRPr="004F6911">
              <w:rPr>
                <w:sz w:val="24"/>
              </w:rPr>
              <w:t>Noon</w:t>
            </w:r>
          </w:p>
        </w:tc>
        <w:tc>
          <w:tcPr>
            <w:tcW w:w="2829" w:type="dxa"/>
          </w:tcPr>
          <w:p w14:paraId="12407295" w14:textId="1934AA4E" w:rsidR="00C7309C" w:rsidRPr="004F6911" w:rsidRDefault="00C7309C" w:rsidP="004F6911">
            <w:pPr>
              <w:rPr>
                <w:rFonts w:eastAsiaTheme="minorHAnsi"/>
                <w:sz w:val="24"/>
              </w:rPr>
            </w:pPr>
            <w:r w:rsidRPr="004F6911">
              <w:rPr>
                <w:sz w:val="24"/>
              </w:rPr>
              <w:t>[nuːn]</w:t>
            </w:r>
          </w:p>
        </w:tc>
      </w:tr>
      <w:tr w:rsidR="00B10ECF" w:rsidRPr="00B10ECF" w14:paraId="1E791B76" w14:textId="77777777" w:rsidTr="00C7309C">
        <w:tc>
          <w:tcPr>
            <w:tcW w:w="694" w:type="dxa"/>
          </w:tcPr>
          <w:p w14:paraId="2012BFD6" w14:textId="14763540" w:rsidR="00C7309C" w:rsidRPr="004F6911" w:rsidRDefault="00C7309C" w:rsidP="004F6911">
            <w:pPr>
              <w:rPr>
                <w:rFonts w:eastAsiaTheme="minorHAnsi"/>
                <w:sz w:val="24"/>
              </w:rPr>
            </w:pPr>
            <w:r w:rsidRPr="004F6911">
              <w:rPr>
                <w:sz w:val="24"/>
              </w:rPr>
              <w:t>12</w:t>
            </w:r>
          </w:p>
        </w:tc>
        <w:tc>
          <w:tcPr>
            <w:tcW w:w="2410" w:type="dxa"/>
          </w:tcPr>
          <w:p w14:paraId="0A56425F" w14:textId="15E59399" w:rsidR="00C7309C" w:rsidRPr="004F6911" w:rsidRDefault="00C7309C" w:rsidP="004F6911">
            <w:pPr>
              <w:rPr>
                <w:rFonts w:eastAsiaTheme="minorHAnsi"/>
                <w:sz w:val="24"/>
              </w:rPr>
            </w:pPr>
            <w:r w:rsidRPr="004F6911">
              <w:rPr>
                <w:sz w:val="24"/>
              </w:rPr>
              <w:t>кешке</w:t>
            </w:r>
          </w:p>
        </w:tc>
        <w:tc>
          <w:tcPr>
            <w:tcW w:w="3685" w:type="dxa"/>
          </w:tcPr>
          <w:p w14:paraId="2A3CF0E2" w14:textId="235C02AA" w:rsidR="00C7309C" w:rsidRPr="004F6911" w:rsidRDefault="00C7309C" w:rsidP="004F6911">
            <w:pPr>
              <w:rPr>
                <w:rFonts w:eastAsiaTheme="minorHAnsi"/>
                <w:sz w:val="24"/>
              </w:rPr>
            </w:pPr>
            <w:r w:rsidRPr="004F6911">
              <w:rPr>
                <w:sz w:val="24"/>
              </w:rPr>
              <w:t>In the evening</w:t>
            </w:r>
          </w:p>
        </w:tc>
        <w:tc>
          <w:tcPr>
            <w:tcW w:w="2829" w:type="dxa"/>
          </w:tcPr>
          <w:p w14:paraId="7EF1D4AE" w14:textId="1BDF026F" w:rsidR="00C7309C" w:rsidRPr="004F6911" w:rsidRDefault="00C7309C" w:rsidP="004F6911">
            <w:pPr>
              <w:rPr>
                <w:rFonts w:eastAsiaTheme="minorHAnsi"/>
                <w:sz w:val="24"/>
              </w:rPr>
            </w:pPr>
            <w:r w:rsidRPr="004F6911">
              <w:rPr>
                <w:sz w:val="24"/>
              </w:rPr>
              <w:t>[ɪn ðə ˈiːvnɪŋ]</w:t>
            </w:r>
          </w:p>
        </w:tc>
      </w:tr>
      <w:tr w:rsidR="00B10ECF" w:rsidRPr="00B10ECF" w14:paraId="20EA4E67" w14:textId="77777777" w:rsidTr="00C7309C">
        <w:tc>
          <w:tcPr>
            <w:tcW w:w="694" w:type="dxa"/>
          </w:tcPr>
          <w:p w14:paraId="271F4846" w14:textId="556D2B86" w:rsidR="00C7309C" w:rsidRPr="004F6911" w:rsidRDefault="00C7309C" w:rsidP="004F6911">
            <w:pPr>
              <w:rPr>
                <w:rFonts w:eastAsiaTheme="minorHAnsi"/>
                <w:sz w:val="24"/>
              </w:rPr>
            </w:pPr>
            <w:r w:rsidRPr="004F6911">
              <w:rPr>
                <w:sz w:val="24"/>
              </w:rPr>
              <w:t>13</w:t>
            </w:r>
          </w:p>
        </w:tc>
        <w:tc>
          <w:tcPr>
            <w:tcW w:w="2410" w:type="dxa"/>
          </w:tcPr>
          <w:p w14:paraId="76246710" w14:textId="582B8D4B" w:rsidR="00C7309C" w:rsidRPr="004F6911" w:rsidRDefault="00C7309C" w:rsidP="004F6911">
            <w:pPr>
              <w:rPr>
                <w:rFonts w:eastAsiaTheme="minorHAnsi"/>
                <w:sz w:val="24"/>
              </w:rPr>
            </w:pPr>
            <w:r w:rsidRPr="004F6911">
              <w:rPr>
                <w:sz w:val="24"/>
              </w:rPr>
              <w:t>түнде</w:t>
            </w:r>
          </w:p>
        </w:tc>
        <w:tc>
          <w:tcPr>
            <w:tcW w:w="3685" w:type="dxa"/>
          </w:tcPr>
          <w:p w14:paraId="6D92D582" w14:textId="19D85961" w:rsidR="00C7309C" w:rsidRPr="004F6911" w:rsidRDefault="00C7309C" w:rsidP="004F6911">
            <w:pPr>
              <w:rPr>
                <w:rFonts w:eastAsiaTheme="minorHAnsi"/>
                <w:sz w:val="24"/>
              </w:rPr>
            </w:pPr>
            <w:r w:rsidRPr="004F6911">
              <w:rPr>
                <w:sz w:val="24"/>
              </w:rPr>
              <w:t>At night</w:t>
            </w:r>
          </w:p>
        </w:tc>
        <w:tc>
          <w:tcPr>
            <w:tcW w:w="2829" w:type="dxa"/>
          </w:tcPr>
          <w:p w14:paraId="3515D071" w14:textId="1BE99DA1" w:rsidR="00C7309C" w:rsidRPr="004F6911" w:rsidRDefault="00C7309C" w:rsidP="004F6911">
            <w:pPr>
              <w:rPr>
                <w:rFonts w:eastAsiaTheme="minorHAnsi"/>
                <w:sz w:val="24"/>
              </w:rPr>
            </w:pPr>
            <w:r w:rsidRPr="004F6911">
              <w:rPr>
                <w:sz w:val="24"/>
              </w:rPr>
              <w:t>[ət naɪt]</w:t>
            </w:r>
          </w:p>
        </w:tc>
      </w:tr>
      <w:tr w:rsidR="00B10ECF" w:rsidRPr="00B10ECF" w14:paraId="26A3192F" w14:textId="77777777" w:rsidTr="00C7309C">
        <w:tc>
          <w:tcPr>
            <w:tcW w:w="694" w:type="dxa"/>
          </w:tcPr>
          <w:p w14:paraId="57CE869B" w14:textId="6C50F696" w:rsidR="00C7309C" w:rsidRPr="004F6911" w:rsidRDefault="00C7309C" w:rsidP="004F6911">
            <w:pPr>
              <w:rPr>
                <w:rFonts w:eastAsiaTheme="minorHAnsi"/>
                <w:sz w:val="24"/>
              </w:rPr>
            </w:pPr>
            <w:r w:rsidRPr="004F6911">
              <w:rPr>
                <w:sz w:val="24"/>
              </w:rPr>
              <w:lastRenderedPageBreak/>
              <w:t>14</w:t>
            </w:r>
          </w:p>
        </w:tc>
        <w:tc>
          <w:tcPr>
            <w:tcW w:w="2410" w:type="dxa"/>
          </w:tcPr>
          <w:p w14:paraId="290EC333" w14:textId="7910D52B" w:rsidR="00C7309C" w:rsidRPr="004F6911" w:rsidRDefault="00C7309C" w:rsidP="004F6911">
            <w:pPr>
              <w:rPr>
                <w:rFonts w:eastAsiaTheme="minorHAnsi"/>
                <w:sz w:val="24"/>
              </w:rPr>
            </w:pPr>
            <w:r w:rsidRPr="004F6911">
              <w:rPr>
                <w:sz w:val="24"/>
              </w:rPr>
              <w:t>түн ортасында</w:t>
            </w:r>
          </w:p>
        </w:tc>
        <w:tc>
          <w:tcPr>
            <w:tcW w:w="3685" w:type="dxa"/>
          </w:tcPr>
          <w:p w14:paraId="36633BAB" w14:textId="15CEDC6B" w:rsidR="00C7309C" w:rsidRPr="004F6911" w:rsidRDefault="00C7309C" w:rsidP="004F6911">
            <w:pPr>
              <w:rPr>
                <w:rFonts w:eastAsiaTheme="minorHAnsi"/>
                <w:sz w:val="24"/>
              </w:rPr>
            </w:pPr>
            <w:r w:rsidRPr="004F6911">
              <w:rPr>
                <w:sz w:val="24"/>
              </w:rPr>
              <w:t>Midnight</w:t>
            </w:r>
          </w:p>
        </w:tc>
        <w:tc>
          <w:tcPr>
            <w:tcW w:w="2829" w:type="dxa"/>
          </w:tcPr>
          <w:p w14:paraId="17F4D52F" w14:textId="3BEAA9D9" w:rsidR="00C7309C" w:rsidRPr="004F6911" w:rsidRDefault="00C7309C" w:rsidP="004F6911">
            <w:pPr>
              <w:rPr>
                <w:rFonts w:eastAsiaTheme="minorHAnsi"/>
                <w:sz w:val="24"/>
              </w:rPr>
            </w:pPr>
            <w:r w:rsidRPr="004F6911">
              <w:rPr>
                <w:sz w:val="24"/>
              </w:rPr>
              <w:t>[ˈmɪdnaɪt]</w:t>
            </w:r>
          </w:p>
        </w:tc>
      </w:tr>
      <w:tr w:rsidR="00B10ECF" w:rsidRPr="00B10ECF" w14:paraId="226D7F7F" w14:textId="77777777" w:rsidTr="00C7309C">
        <w:tc>
          <w:tcPr>
            <w:tcW w:w="694" w:type="dxa"/>
          </w:tcPr>
          <w:p w14:paraId="5A09E0E3" w14:textId="3482AD6B" w:rsidR="00C7309C" w:rsidRPr="004F6911" w:rsidRDefault="00C7309C" w:rsidP="004F6911">
            <w:pPr>
              <w:rPr>
                <w:rFonts w:eastAsiaTheme="minorHAnsi"/>
                <w:sz w:val="24"/>
              </w:rPr>
            </w:pPr>
            <w:r w:rsidRPr="004F6911">
              <w:rPr>
                <w:sz w:val="24"/>
              </w:rPr>
              <w:t>15</w:t>
            </w:r>
          </w:p>
        </w:tc>
        <w:tc>
          <w:tcPr>
            <w:tcW w:w="2410" w:type="dxa"/>
          </w:tcPr>
          <w:p w14:paraId="480542E0" w14:textId="1443B592" w:rsidR="00C7309C" w:rsidRPr="004F6911" w:rsidRDefault="00C7309C" w:rsidP="004F6911">
            <w:pPr>
              <w:rPr>
                <w:rFonts w:eastAsiaTheme="minorHAnsi"/>
                <w:sz w:val="24"/>
              </w:rPr>
            </w:pPr>
            <w:r w:rsidRPr="004F6911">
              <w:rPr>
                <w:sz w:val="24"/>
              </w:rPr>
              <w:t>ұйқыдан тұру</w:t>
            </w:r>
          </w:p>
        </w:tc>
        <w:tc>
          <w:tcPr>
            <w:tcW w:w="3685" w:type="dxa"/>
          </w:tcPr>
          <w:p w14:paraId="0CE3601F" w14:textId="04995166" w:rsidR="00C7309C" w:rsidRPr="004F6911" w:rsidRDefault="00C7309C" w:rsidP="004F6911">
            <w:pPr>
              <w:rPr>
                <w:rFonts w:eastAsiaTheme="minorHAnsi"/>
                <w:sz w:val="24"/>
              </w:rPr>
            </w:pPr>
            <w:r w:rsidRPr="004F6911">
              <w:rPr>
                <w:sz w:val="24"/>
              </w:rPr>
              <w:t>to get up</w:t>
            </w:r>
          </w:p>
        </w:tc>
        <w:tc>
          <w:tcPr>
            <w:tcW w:w="2829" w:type="dxa"/>
          </w:tcPr>
          <w:p w14:paraId="09EB4973" w14:textId="08D461BE" w:rsidR="00C7309C" w:rsidRPr="004F6911" w:rsidRDefault="00C7309C" w:rsidP="004F6911">
            <w:pPr>
              <w:rPr>
                <w:rFonts w:eastAsiaTheme="minorHAnsi"/>
                <w:sz w:val="24"/>
              </w:rPr>
            </w:pPr>
            <w:r w:rsidRPr="004F6911">
              <w:rPr>
                <w:sz w:val="24"/>
              </w:rPr>
              <w:t>[tə ɡet ʌp]</w:t>
            </w:r>
          </w:p>
        </w:tc>
      </w:tr>
      <w:tr w:rsidR="00B10ECF" w:rsidRPr="00B10ECF" w14:paraId="0F298526" w14:textId="77777777" w:rsidTr="00C7309C">
        <w:tc>
          <w:tcPr>
            <w:tcW w:w="694" w:type="dxa"/>
          </w:tcPr>
          <w:p w14:paraId="5DC0DFE2" w14:textId="56B66587" w:rsidR="00C7309C" w:rsidRPr="004F6911" w:rsidRDefault="00C7309C" w:rsidP="004F6911">
            <w:pPr>
              <w:rPr>
                <w:rFonts w:eastAsiaTheme="minorHAnsi"/>
                <w:sz w:val="24"/>
              </w:rPr>
            </w:pPr>
            <w:r w:rsidRPr="004F6911">
              <w:rPr>
                <w:sz w:val="24"/>
              </w:rPr>
              <w:t>16</w:t>
            </w:r>
          </w:p>
        </w:tc>
        <w:tc>
          <w:tcPr>
            <w:tcW w:w="2410" w:type="dxa"/>
          </w:tcPr>
          <w:p w14:paraId="4B59DC82" w14:textId="2E61CC07" w:rsidR="00C7309C" w:rsidRPr="004F6911" w:rsidRDefault="00C7309C" w:rsidP="004F6911">
            <w:pPr>
              <w:rPr>
                <w:rFonts w:eastAsiaTheme="minorHAnsi"/>
                <w:sz w:val="24"/>
              </w:rPr>
            </w:pPr>
            <w:r w:rsidRPr="004F6911">
              <w:rPr>
                <w:sz w:val="24"/>
              </w:rPr>
              <w:t>уақыт, сағат</w:t>
            </w:r>
          </w:p>
        </w:tc>
        <w:tc>
          <w:tcPr>
            <w:tcW w:w="3685" w:type="dxa"/>
          </w:tcPr>
          <w:p w14:paraId="516D4749" w14:textId="78DCF62A" w:rsidR="00C7309C" w:rsidRPr="004F6911" w:rsidRDefault="00C7309C" w:rsidP="004F6911">
            <w:pPr>
              <w:rPr>
                <w:rFonts w:eastAsiaTheme="minorHAnsi"/>
                <w:sz w:val="24"/>
              </w:rPr>
            </w:pPr>
            <w:r w:rsidRPr="004F6911">
              <w:rPr>
                <w:sz w:val="24"/>
              </w:rPr>
              <w:t>o'clock</w:t>
            </w:r>
          </w:p>
        </w:tc>
        <w:tc>
          <w:tcPr>
            <w:tcW w:w="2829" w:type="dxa"/>
          </w:tcPr>
          <w:p w14:paraId="6854901D" w14:textId="4FDCB05A" w:rsidR="00C7309C" w:rsidRPr="004F6911" w:rsidRDefault="00C7309C" w:rsidP="004F6911">
            <w:pPr>
              <w:rPr>
                <w:rFonts w:eastAsiaTheme="minorHAnsi"/>
                <w:sz w:val="24"/>
              </w:rPr>
            </w:pPr>
            <w:r w:rsidRPr="004F6911">
              <w:rPr>
                <w:sz w:val="24"/>
              </w:rPr>
              <w:t>[ə klɑːk]</w:t>
            </w:r>
          </w:p>
        </w:tc>
      </w:tr>
      <w:tr w:rsidR="00B10ECF" w:rsidRPr="00B10ECF" w14:paraId="33133A27" w14:textId="77777777" w:rsidTr="00C7309C">
        <w:tc>
          <w:tcPr>
            <w:tcW w:w="694" w:type="dxa"/>
          </w:tcPr>
          <w:p w14:paraId="37ED5AC4" w14:textId="57E3CDED" w:rsidR="00C7309C" w:rsidRPr="004F6911" w:rsidRDefault="00C7309C" w:rsidP="004F6911">
            <w:pPr>
              <w:rPr>
                <w:rFonts w:eastAsiaTheme="minorHAnsi"/>
                <w:sz w:val="24"/>
              </w:rPr>
            </w:pPr>
            <w:r w:rsidRPr="004F6911">
              <w:rPr>
                <w:sz w:val="24"/>
              </w:rPr>
              <w:t>17</w:t>
            </w:r>
          </w:p>
        </w:tc>
        <w:tc>
          <w:tcPr>
            <w:tcW w:w="2410" w:type="dxa"/>
          </w:tcPr>
          <w:p w14:paraId="27BFD910" w14:textId="0C098848" w:rsidR="00C7309C" w:rsidRPr="004F6911" w:rsidRDefault="00C7309C" w:rsidP="004F6911">
            <w:pPr>
              <w:rPr>
                <w:rFonts w:eastAsiaTheme="minorHAnsi"/>
                <w:sz w:val="24"/>
              </w:rPr>
            </w:pPr>
            <w:r w:rsidRPr="004F6911">
              <w:rPr>
                <w:sz w:val="24"/>
              </w:rPr>
              <w:t>таңғы ас ішу</w:t>
            </w:r>
          </w:p>
        </w:tc>
        <w:tc>
          <w:tcPr>
            <w:tcW w:w="3685" w:type="dxa"/>
          </w:tcPr>
          <w:p w14:paraId="05F6F5B6" w14:textId="64BDF42B" w:rsidR="00C7309C" w:rsidRPr="004F6911" w:rsidRDefault="00C7309C" w:rsidP="004F6911">
            <w:pPr>
              <w:rPr>
                <w:rFonts w:eastAsiaTheme="minorHAnsi"/>
                <w:sz w:val="24"/>
              </w:rPr>
            </w:pPr>
            <w:r w:rsidRPr="004F6911">
              <w:rPr>
                <w:sz w:val="24"/>
              </w:rPr>
              <w:t>To have breakfast</w:t>
            </w:r>
          </w:p>
        </w:tc>
        <w:tc>
          <w:tcPr>
            <w:tcW w:w="2829" w:type="dxa"/>
          </w:tcPr>
          <w:p w14:paraId="6E3CF1C0" w14:textId="664CF06F" w:rsidR="00C7309C" w:rsidRPr="004F6911" w:rsidRDefault="00C7309C" w:rsidP="004F6911">
            <w:pPr>
              <w:rPr>
                <w:rFonts w:eastAsiaTheme="minorHAnsi"/>
                <w:sz w:val="24"/>
              </w:rPr>
            </w:pPr>
            <w:r w:rsidRPr="004F6911">
              <w:rPr>
                <w:sz w:val="24"/>
              </w:rPr>
              <w:t>[tə həvˈbrekfəst]</w:t>
            </w:r>
          </w:p>
        </w:tc>
      </w:tr>
    </w:tbl>
    <w:p w14:paraId="2575E928" w14:textId="77777777" w:rsidR="005F75FA" w:rsidRPr="00B10ECF" w:rsidRDefault="005F75FA" w:rsidP="00323EE9">
      <w:pPr>
        <w:widowControl w:val="0"/>
        <w:autoSpaceDE w:val="0"/>
        <w:autoSpaceDN w:val="0"/>
        <w:adjustRightInd w:val="0"/>
        <w:rPr>
          <w:rFonts w:eastAsiaTheme="minorHAnsi"/>
          <w:b/>
          <w:sz w:val="24"/>
          <w:lang w:val="kk-KZ"/>
        </w:rPr>
      </w:pPr>
    </w:p>
    <w:p w14:paraId="4B67623A" w14:textId="0F400113" w:rsidR="00CD3992" w:rsidRPr="00B10ECF" w:rsidRDefault="00761A31" w:rsidP="00323EE9">
      <w:pPr>
        <w:widowControl w:val="0"/>
        <w:autoSpaceDE w:val="0"/>
        <w:autoSpaceDN w:val="0"/>
        <w:adjustRightInd w:val="0"/>
        <w:rPr>
          <w:rFonts w:eastAsiaTheme="minorHAnsi"/>
          <w:bCs/>
          <w:sz w:val="24"/>
          <w:lang w:val="kk-KZ"/>
        </w:rPr>
      </w:pPr>
      <w:r w:rsidRPr="00B10ECF">
        <w:rPr>
          <w:rFonts w:eastAsiaTheme="minorHAnsi"/>
          <w:b/>
          <w:szCs w:val="28"/>
          <w:lang w:val="uk-UA"/>
        </w:rPr>
        <w:t>3-</w:t>
      </w:r>
      <w:r w:rsidR="00107CDB" w:rsidRPr="00B10ECF">
        <w:rPr>
          <w:rFonts w:eastAsiaTheme="minorHAnsi"/>
          <w:b/>
          <w:szCs w:val="28"/>
          <w:lang w:val="uk-UA"/>
        </w:rPr>
        <w:t>тапсырма.</w:t>
      </w:r>
      <w:r w:rsidR="00107CDB" w:rsidRPr="00B10ECF">
        <w:rPr>
          <w:rFonts w:eastAsiaTheme="minorHAnsi"/>
          <w:szCs w:val="28"/>
          <w:lang w:val="uk-UA"/>
        </w:rPr>
        <w:t xml:space="preserve"> Суретке қарап, көп нүктенің орнына қажетті сөзді қой. Сұрақтарға жауап бер, </w:t>
      </w:r>
      <w:r w:rsidR="00107CDB" w:rsidRPr="00B10ECF">
        <w:rPr>
          <w:rFonts w:eastAsiaTheme="minorHAnsi"/>
          <w:szCs w:val="28"/>
          <w:lang w:val="kk-KZ"/>
        </w:rPr>
        <w:t>уақытты суретпен сәйкестендір</w:t>
      </w:r>
      <w:r w:rsidR="00323EE9" w:rsidRPr="00B10ECF">
        <w:rPr>
          <w:rFonts w:eastAsiaTheme="minorHAnsi"/>
          <w:szCs w:val="28"/>
          <w:lang w:val="en-US"/>
        </w:rPr>
        <w:t xml:space="preserve">. </w:t>
      </w:r>
      <w:r w:rsidR="00107CDB" w:rsidRPr="00B10ECF">
        <w:rPr>
          <w:rFonts w:eastAsiaTheme="minorHAnsi"/>
          <w:bCs/>
          <w:szCs w:val="28"/>
          <w:lang w:val="uk-UA"/>
        </w:rPr>
        <w:t>Қолданылатын сөздер</w:t>
      </w:r>
      <w:r w:rsidR="00107CDB" w:rsidRPr="00B10ECF">
        <w:rPr>
          <w:rFonts w:eastAsiaTheme="minorHAnsi"/>
          <w:bCs/>
          <w:i/>
          <w:szCs w:val="28"/>
          <w:lang w:val="uk-UA"/>
        </w:rPr>
        <w:t>:</w:t>
      </w:r>
      <w:r w:rsidRPr="00B10ECF">
        <w:rPr>
          <w:rFonts w:eastAsiaTheme="minorHAnsi"/>
          <w:bCs/>
          <w:i/>
          <w:sz w:val="24"/>
          <w:lang w:val="uk-UA"/>
        </w:rPr>
        <w:t xml:space="preserve"> </w:t>
      </w:r>
      <w:r w:rsidR="00107CDB" w:rsidRPr="00B10ECF">
        <w:rPr>
          <w:i/>
          <w:sz w:val="24"/>
          <w:lang w:val="en-US"/>
        </w:rPr>
        <w:t>when</w:t>
      </w:r>
      <w:r w:rsidR="00107CDB" w:rsidRPr="00B10ECF">
        <w:rPr>
          <w:i/>
          <w:sz w:val="24"/>
          <w:lang w:val="kk-KZ"/>
        </w:rPr>
        <w:t>.</w:t>
      </w:r>
      <w:r w:rsidRPr="00B10ECF">
        <w:rPr>
          <w:i/>
          <w:sz w:val="24"/>
          <w:lang w:val="en-US"/>
        </w:rPr>
        <w:t xml:space="preserve"> </w:t>
      </w:r>
      <w:r w:rsidR="00107CDB" w:rsidRPr="00B10ECF">
        <w:rPr>
          <w:i/>
          <w:sz w:val="24"/>
          <w:lang w:val="en-US"/>
        </w:rPr>
        <w:t>gets up,</w:t>
      </w:r>
      <w:r w:rsidR="00107CDB" w:rsidRPr="00B10ECF">
        <w:rPr>
          <w:i/>
          <w:sz w:val="24"/>
          <w:lang w:val="kk-KZ"/>
        </w:rPr>
        <w:t xml:space="preserve"> </w:t>
      </w:r>
      <w:r w:rsidR="00107CDB" w:rsidRPr="00B10ECF">
        <w:rPr>
          <w:i/>
          <w:sz w:val="24"/>
          <w:lang w:val="en-US"/>
        </w:rPr>
        <w:t>do her homework</w:t>
      </w:r>
      <w:r w:rsidR="00107CDB" w:rsidRPr="00B10ECF">
        <w:rPr>
          <w:bCs/>
          <w:i/>
          <w:sz w:val="24"/>
          <w:lang w:val="en-US"/>
        </w:rPr>
        <w:t>, the classes start</w:t>
      </w:r>
      <w:r w:rsidR="00107CDB" w:rsidRPr="00B10ECF">
        <w:rPr>
          <w:rFonts w:eastAsiaTheme="minorHAnsi"/>
          <w:bCs/>
          <w:i/>
          <w:sz w:val="24"/>
          <w:lang w:val="uk-UA"/>
        </w:rPr>
        <w:t>,</w:t>
      </w:r>
      <w:r w:rsidR="00107CDB" w:rsidRPr="00B10ECF">
        <w:rPr>
          <w:i/>
          <w:sz w:val="24"/>
          <w:lang w:val="en-US"/>
        </w:rPr>
        <w:t xml:space="preserve"> </w:t>
      </w:r>
      <w:r w:rsidR="00107CDB" w:rsidRPr="00B10ECF">
        <w:rPr>
          <w:rFonts w:eastAsiaTheme="minorHAnsi"/>
          <w:bCs/>
          <w:i/>
          <w:sz w:val="24"/>
          <w:lang w:val="uk-UA"/>
        </w:rPr>
        <w:t>go to bed.</w:t>
      </w:r>
      <w:r w:rsidRPr="00B10ECF">
        <w:rPr>
          <w:rFonts w:eastAsiaTheme="minorHAnsi"/>
          <w:bCs/>
          <w:i/>
          <w:sz w:val="24"/>
          <w:lang w:val="uk-UA"/>
        </w:rPr>
        <w:t xml:space="preserve"> </w:t>
      </w:r>
      <w:r w:rsidR="00107CDB" w:rsidRPr="00B10ECF">
        <w:rPr>
          <w:i/>
          <w:sz w:val="24"/>
          <w:lang w:val="en-US"/>
        </w:rPr>
        <w:t>help about the house</w:t>
      </w:r>
      <w:r w:rsidR="00107CDB" w:rsidRPr="00B10ECF">
        <w:rPr>
          <w:i/>
          <w:sz w:val="24"/>
          <w:lang w:val="kk-KZ"/>
        </w:rPr>
        <w:t>,</w:t>
      </w:r>
      <w:r w:rsidR="00107CDB" w:rsidRPr="00B10ECF">
        <w:rPr>
          <w:rFonts w:eastAsiaTheme="minorHAnsi"/>
          <w:bCs/>
          <w:i/>
          <w:sz w:val="24"/>
          <w:lang w:val="uk-UA"/>
        </w:rPr>
        <w:t xml:space="preserve"> at </w:t>
      </w:r>
      <w:r w:rsidR="00107CDB" w:rsidRPr="00B10ECF">
        <w:rPr>
          <w:rFonts w:eastAsiaTheme="minorHAnsi"/>
          <w:bCs/>
          <w:i/>
          <w:sz w:val="24"/>
          <w:lang w:val="en-US"/>
        </w:rPr>
        <w:t>half past 7,</w:t>
      </w:r>
      <w:r w:rsidR="00107CDB" w:rsidRPr="00B10ECF">
        <w:rPr>
          <w:rFonts w:eastAsiaTheme="minorHAnsi"/>
          <w:bCs/>
          <w:i/>
          <w:sz w:val="24"/>
          <w:lang w:val="uk-UA"/>
        </w:rPr>
        <w:t xml:space="preserve"> the lessons end,</w:t>
      </w:r>
      <w:r w:rsidR="00107CDB" w:rsidRPr="00B10ECF">
        <w:rPr>
          <w:rFonts w:eastAsiaTheme="minorHAnsi"/>
          <w:bCs/>
          <w:i/>
          <w:sz w:val="24"/>
          <w:lang w:val="en-US"/>
        </w:rPr>
        <w:t xml:space="preserve"> </w:t>
      </w:r>
      <w:r w:rsidR="00107CDB" w:rsidRPr="00B10ECF">
        <w:rPr>
          <w:i/>
          <w:sz w:val="24"/>
          <w:lang w:val="en-US"/>
        </w:rPr>
        <w:t>have lunch</w:t>
      </w:r>
      <w:r w:rsidR="00107CDB" w:rsidRPr="00B10ECF">
        <w:rPr>
          <w:i/>
          <w:sz w:val="24"/>
          <w:lang w:val="kk-KZ"/>
        </w:rPr>
        <w:t xml:space="preserve">, </w:t>
      </w:r>
      <w:r w:rsidR="00107CDB" w:rsidRPr="00B10ECF">
        <w:rPr>
          <w:i/>
          <w:sz w:val="24"/>
          <w:lang w:val="en-US"/>
        </w:rPr>
        <w:t>what time,</w:t>
      </w:r>
      <w:r w:rsidR="00776821" w:rsidRPr="00B10ECF">
        <w:rPr>
          <w:i/>
          <w:sz w:val="24"/>
          <w:lang w:val="en-US"/>
        </w:rPr>
        <w:t xml:space="preserve"> </w:t>
      </w:r>
      <w:r w:rsidR="00107CDB" w:rsidRPr="00B10ECF">
        <w:rPr>
          <w:bCs/>
          <w:i/>
          <w:sz w:val="24"/>
          <w:lang w:val="uk-UA"/>
        </w:rPr>
        <w:t>at half past 12,</w:t>
      </w:r>
      <w:r w:rsidR="00107CDB" w:rsidRPr="00B10ECF">
        <w:rPr>
          <w:rFonts w:eastAsiaTheme="minorHAnsi"/>
          <w:bCs/>
          <w:i/>
          <w:sz w:val="24"/>
          <w:lang w:val="en-US"/>
        </w:rPr>
        <w:t xml:space="preserve"> </w:t>
      </w:r>
      <w:r w:rsidR="00107CDB" w:rsidRPr="00B10ECF">
        <w:rPr>
          <w:i/>
          <w:sz w:val="24"/>
          <w:lang w:val="en-US"/>
        </w:rPr>
        <w:t>go for a walk</w:t>
      </w:r>
      <w:r w:rsidR="00107CDB" w:rsidRPr="00B10ECF">
        <w:rPr>
          <w:i/>
          <w:sz w:val="24"/>
          <w:lang w:val="kk-KZ"/>
        </w:rPr>
        <w:t xml:space="preserve">, </w:t>
      </w:r>
      <w:r w:rsidR="00107CDB" w:rsidRPr="00B10ECF">
        <w:rPr>
          <w:i/>
          <w:sz w:val="24"/>
          <w:lang w:val="en-US"/>
        </w:rPr>
        <w:t>have dinner,</w:t>
      </w:r>
      <w:r w:rsidR="00776821" w:rsidRPr="00B10ECF">
        <w:rPr>
          <w:i/>
          <w:sz w:val="24"/>
          <w:lang w:val="en-US"/>
        </w:rPr>
        <w:t xml:space="preserve"> </w:t>
      </w:r>
      <w:r w:rsidR="00107CDB" w:rsidRPr="00B10ECF">
        <w:rPr>
          <w:rFonts w:eastAsiaTheme="minorHAnsi"/>
          <w:bCs/>
          <w:i/>
          <w:sz w:val="24"/>
          <w:lang w:val="en-US"/>
        </w:rPr>
        <w:t>on Saturday and Sunday</w:t>
      </w:r>
      <w:r w:rsidR="00323EE9" w:rsidRPr="00B10ECF">
        <w:rPr>
          <w:rFonts w:eastAsiaTheme="minorHAnsi"/>
          <w:bCs/>
          <w:i/>
          <w:sz w:val="24"/>
          <w:lang w:val="en-US"/>
        </w:rPr>
        <w:t xml:space="preserve">. </w:t>
      </w:r>
      <w:r w:rsidR="00107CDB" w:rsidRPr="00B10ECF">
        <w:rPr>
          <w:bCs/>
          <w:sz w:val="24"/>
          <w:lang w:val="en-US"/>
        </w:rPr>
        <w:t>1…</w:t>
      </w:r>
      <w:r w:rsidR="00107CDB" w:rsidRPr="00B10ECF">
        <w:rPr>
          <w:rFonts w:eastAsiaTheme="minorHAnsi"/>
          <w:bCs/>
          <w:sz w:val="24"/>
          <w:lang w:val="en-US"/>
        </w:rPr>
        <w:t xml:space="preserve"> </w:t>
      </w:r>
      <w:r w:rsidR="00107CDB" w:rsidRPr="00B10ECF">
        <w:rPr>
          <w:sz w:val="24"/>
          <w:lang w:val="en-US"/>
        </w:rPr>
        <w:t>… …</w:t>
      </w:r>
      <w:r w:rsidRPr="00B10ECF">
        <w:rPr>
          <w:sz w:val="24"/>
          <w:lang w:val="en-US"/>
        </w:rPr>
        <w:t xml:space="preserve"> </w:t>
      </w:r>
      <w:r w:rsidR="00107CDB" w:rsidRPr="00B10ECF">
        <w:rPr>
          <w:sz w:val="24"/>
          <w:lang w:val="en-US"/>
        </w:rPr>
        <w:t>does Umai get up in the morning?</w:t>
      </w:r>
      <w:r w:rsidRPr="00B10ECF">
        <w:rPr>
          <w:sz w:val="24"/>
          <w:lang w:val="en-US"/>
        </w:rPr>
        <w:t xml:space="preserve"> </w:t>
      </w:r>
      <w:r w:rsidR="00107CDB" w:rsidRPr="00B10ECF">
        <w:rPr>
          <w:sz w:val="24"/>
          <w:lang w:val="en-US"/>
        </w:rPr>
        <w:t>2. What does she do after she … …? 3. ... ...</w:t>
      </w:r>
      <w:r w:rsidRPr="00B10ECF">
        <w:rPr>
          <w:sz w:val="24"/>
          <w:lang w:val="en-US"/>
        </w:rPr>
        <w:t xml:space="preserve"> </w:t>
      </w:r>
      <w:r w:rsidR="00107CDB" w:rsidRPr="00B10ECF">
        <w:rPr>
          <w:sz w:val="24"/>
          <w:lang w:val="en-US"/>
        </w:rPr>
        <w:t xml:space="preserve">does she have breakfast? 4. </w:t>
      </w:r>
      <w:r w:rsidR="00107CDB" w:rsidRPr="00B10ECF">
        <w:rPr>
          <w:rFonts w:eastAsiaTheme="minorHAnsi"/>
          <w:bCs/>
          <w:sz w:val="24"/>
          <w:lang w:val="uk-UA" w:eastAsia="en-US"/>
        </w:rPr>
        <w:t xml:space="preserve">Does </w:t>
      </w:r>
      <w:r w:rsidR="00107CDB" w:rsidRPr="00B10ECF">
        <w:rPr>
          <w:rFonts w:eastAsiaTheme="minorHAnsi"/>
          <w:bCs/>
          <w:sz w:val="24"/>
          <w:lang w:val="en-US" w:eastAsia="en-US"/>
        </w:rPr>
        <w:t>s</w:t>
      </w:r>
      <w:r w:rsidR="00107CDB" w:rsidRPr="00B10ECF">
        <w:rPr>
          <w:rFonts w:eastAsiaTheme="minorHAnsi"/>
          <w:bCs/>
          <w:sz w:val="24"/>
          <w:lang w:val="uk-UA" w:eastAsia="en-US"/>
        </w:rPr>
        <w:t>he go to school</w:t>
      </w:r>
      <w:r w:rsidR="00107CDB" w:rsidRPr="00B10ECF">
        <w:rPr>
          <w:rFonts w:eastAsiaTheme="minorHAnsi"/>
          <w:bCs/>
          <w:sz w:val="24"/>
          <w:lang w:val="en-US" w:eastAsia="en-US"/>
        </w:rPr>
        <w:t xml:space="preserve"> … … </w:t>
      </w:r>
      <w:proofErr w:type="gramStart"/>
      <w:r w:rsidR="00107CDB" w:rsidRPr="00B10ECF">
        <w:rPr>
          <w:rFonts w:eastAsiaTheme="minorHAnsi"/>
          <w:bCs/>
          <w:sz w:val="24"/>
          <w:lang w:val="en-US" w:eastAsia="en-US"/>
        </w:rPr>
        <w:t xml:space="preserve">… </w:t>
      </w:r>
      <w:r w:rsidR="00107CDB" w:rsidRPr="00B10ECF">
        <w:rPr>
          <w:rFonts w:eastAsiaTheme="minorHAnsi"/>
          <w:bCs/>
          <w:sz w:val="24"/>
          <w:lang w:val="uk-UA" w:eastAsia="en-US"/>
        </w:rPr>
        <w:t>?</w:t>
      </w:r>
      <w:proofErr w:type="gramEnd"/>
      <w:r w:rsidR="00107CDB" w:rsidRPr="00B10ECF">
        <w:rPr>
          <w:rFonts w:eastAsiaTheme="minorHAnsi"/>
          <w:bCs/>
          <w:sz w:val="24"/>
          <w:lang w:val="en-US" w:eastAsia="en-US"/>
        </w:rPr>
        <w:t xml:space="preserve"> 5</w:t>
      </w:r>
      <w:r w:rsidR="00107CDB" w:rsidRPr="00B10ECF">
        <w:rPr>
          <w:bCs/>
          <w:sz w:val="24"/>
          <w:lang w:val="en-US"/>
        </w:rPr>
        <w:t>.What time do ... ... ... at school?</w:t>
      </w:r>
      <w:r w:rsidR="00107CDB" w:rsidRPr="00B10ECF">
        <w:rPr>
          <w:rFonts w:eastAsiaTheme="minorHAnsi"/>
          <w:bCs/>
          <w:sz w:val="24"/>
          <w:lang w:val="uk-UA"/>
        </w:rPr>
        <w:t xml:space="preserve"> </w:t>
      </w:r>
      <w:r w:rsidR="00107CDB" w:rsidRPr="00B10ECF">
        <w:rPr>
          <w:rFonts w:eastAsiaTheme="minorHAnsi"/>
          <w:bCs/>
          <w:sz w:val="24"/>
          <w:lang w:val="en-US"/>
        </w:rPr>
        <w:t>6.</w:t>
      </w:r>
      <w:r w:rsidR="00776821" w:rsidRPr="00B10ECF">
        <w:rPr>
          <w:rFonts w:eastAsiaTheme="minorHAnsi"/>
          <w:bCs/>
          <w:sz w:val="24"/>
          <w:lang w:val="uk-UA" w:eastAsia="en-US"/>
        </w:rPr>
        <w:t xml:space="preserve"> </w:t>
      </w:r>
      <w:r w:rsidR="00107CDB" w:rsidRPr="00B10ECF">
        <w:rPr>
          <w:sz w:val="24"/>
          <w:lang w:val="en-US"/>
        </w:rPr>
        <w:t>When</w:t>
      </w:r>
      <w:r w:rsidR="00107CDB" w:rsidRPr="00B10ECF">
        <w:rPr>
          <w:rFonts w:eastAsiaTheme="minorHAnsi"/>
          <w:bCs/>
          <w:sz w:val="24"/>
          <w:lang w:val="uk-UA" w:eastAsia="en-US"/>
        </w:rPr>
        <w:t xml:space="preserve"> do … … </w:t>
      </w:r>
      <w:proofErr w:type="gramStart"/>
      <w:r w:rsidR="00107CDB" w:rsidRPr="00B10ECF">
        <w:rPr>
          <w:rFonts w:eastAsiaTheme="minorHAnsi"/>
          <w:bCs/>
          <w:sz w:val="24"/>
          <w:lang w:val="uk-UA" w:eastAsia="en-US"/>
        </w:rPr>
        <w:t>… ?</w:t>
      </w:r>
      <w:proofErr w:type="gramEnd"/>
      <w:r w:rsidR="00107CDB" w:rsidRPr="00B10ECF">
        <w:rPr>
          <w:rFonts w:eastAsiaTheme="minorHAnsi"/>
          <w:bCs/>
          <w:sz w:val="24"/>
          <w:lang w:val="en-US" w:eastAsia="en-US"/>
        </w:rPr>
        <w:t xml:space="preserve"> 7.</w:t>
      </w:r>
      <w:r w:rsidR="00107CDB" w:rsidRPr="00B10ECF">
        <w:rPr>
          <w:bCs/>
          <w:sz w:val="24"/>
          <w:lang w:val="uk-UA"/>
        </w:rPr>
        <w:t xml:space="preserve"> Does </w:t>
      </w:r>
      <w:r w:rsidR="00107CDB" w:rsidRPr="00B10ECF">
        <w:rPr>
          <w:bCs/>
          <w:sz w:val="24"/>
          <w:lang w:val="en-US"/>
        </w:rPr>
        <w:t>s</w:t>
      </w:r>
      <w:r w:rsidR="00107CDB" w:rsidRPr="00B10ECF">
        <w:rPr>
          <w:bCs/>
          <w:sz w:val="24"/>
          <w:lang w:val="uk-UA"/>
        </w:rPr>
        <w:t xml:space="preserve">he </w:t>
      </w:r>
      <w:r w:rsidR="00107CDB" w:rsidRPr="00B10ECF">
        <w:rPr>
          <w:bCs/>
          <w:sz w:val="24"/>
          <w:lang w:val="en-US"/>
        </w:rPr>
        <w:t>go</w:t>
      </w:r>
      <w:r w:rsidR="00107CDB" w:rsidRPr="00B10ECF">
        <w:rPr>
          <w:bCs/>
          <w:sz w:val="24"/>
          <w:lang w:val="uk-UA"/>
        </w:rPr>
        <w:t xml:space="preserve"> home … … … </w:t>
      </w:r>
      <w:proofErr w:type="gramStart"/>
      <w:r w:rsidR="00107CDB" w:rsidRPr="00B10ECF">
        <w:rPr>
          <w:bCs/>
          <w:sz w:val="24"/>
          <w:lang w:val="uk-UA"/>
        </w:rPr>
        <w:t>… ?</w:t>
      </w:r>
      <w:proofErr w:type="gramEnd"/>
      <w:r w:rsidR="00107CDB" w:rsidRPr="00B10ECF">
        <w:rPr>
          <w:rFonts w:eastAsiaTheme="minorHAnsi"/>
          <w:bCs/>
          <w:sz w:val="24"/>
          <w:lang w:val="uk-UA"/>
        </w:rPr>
        <w:t xml:space="preserve"> </w:t>
      </w:r>
      <w:r w:rsidR="00107CDB" w:rsidRPr="00B10ECF">
        <w:rPr>
          <w:rFonts w:eastAsiaTheme="minorHAnsi"/>
          <w:bCs/>
          <w:sz w:val="24"/>
          <w:lang w:val="uk-UA" w:eastAsia="en-US"/>
        </w:rPr>
        <w:t>8</w:t>
      </w:r>
      <w:r w:rsidR="00107CDB" w:rsidRPr="00B10ECF">
        <w:rPr>
          <w:sz w:val="24"/>
          <w:lang w:val="en-US"/>
        </w:rPr>
        <w:t>. Does she ... ... at 1 o'clock?</w:t>
      </w:r>
      <w:r w:rsidR="00776821" w:rsidRPr="00B10ECF">
        <w:rPr>
          <w:sz w:val="24"/>
          <w:lang w:val="en-US"/>
        </w:rPr>
        <w:t xml:space="preserve"> </w:t>
      </w:r>
      <w:r w:rsidR="00107CDB" w:rsidRPr="00B10ECF">
        <w:rPr>
          <w:sz w:val="24"/>
          <w:lang w:val="en-US"/>
        </w:rPr>
        <w:t xml:space="preserve">9. When does she ... her mother... </w:t>
      </w:r>
      <w:proofErr w:type="gramStart"/>
      <w:r w:rsidR="00107CDB" w:rsidRPr="00B10ECF">
        <w:rPr>
          <w:sz w:val="24"/>
          <w:lang w:val="en-US"/>
        </w:rPr>
        <w:t>...</w:t>
      </w:r>
      <w:r w:rsidR="00776821" w:rsidRPr="00B10ECF">
        <w:rPr>
          <w:sz w:val="24"/>
          <w:lang w:val="en-US"/>
        </w:rPr>
        <w:t xml:space="preserve"> </w:t>
      </w:r>
      <w:r w:rsidR="00107CDB" w:rsidRPr="00B10ECF">
        <w:rPr>
          <w:sz w:val="24"/>
          <w:lang w:val="en-US"/>
        </w:rPr>
        <w:t>?</w:t>
      </w:r>
      <w:proofErr w:type="gramEnd"/>
      <w:r w:rsidR="00107CDB" w:rsidRPr="00B10ECF">
        <w:rPr>
          <w:sz w:val="24"/>
          <w:lang w:val="en-US"/>
        </w:rPr>
        <w:t xml:space="preserve"> 10. </w:t>
      </w:r>
      <w:r w:rsidR="00107CDB" w:rsidRPr="00B10ECF">
        <w:rPr>
          <w:rFonts w:eastAsiaTheme="minorHAnsi"/>
          <w:bCs/>
          <w:sz w:val="24"/>
          <w:lang w:val="uk-UA" w:eastAsia="en-US"/>
        </w:rPr>
        <w:t>Does</w:t>
      </w:r>
      <w:r w:rsidR="00107CDB" w:rsidRPr="00B10ECF">
        <w:rPr>
          <w:sz w:val="24"/>
          <w:lang w:val="en-US"/>
        </w:rPr>
        <w:t xml:space="preserve"> she</w:t>
      </w:r>
      <w:r w:rsidR="00776821" w:rsidRPr="00B10ECF">
        <w:rPr>
          <w:sz w:val="24"/>
          <w:lang w:val="en-US"/>
        </w:rPr>
        <w:t xml:space="preserve"> </w:t>
      </w:r>
      <w:r w:rsidR="00107CDB" w:rsidRPr="00B10ECF">
        <w:rPr>
          <w:sz w:val="24"/>
          <w:lang w:val="en-US"/>
        </w:rPr>
        <w:t xml:space="preserve">... ... at a quarter to 4? 11. What time does she... ... </w:t>
      </w:r>
      <w:proofErr w:type="gramStart"/>
      <w:r w:rsidR="00107CDB" w:rsidRPr="00B10ECF">
        <w:rPr>
          <w:sz w:val="24"/>
          <w:lang w:val="en-US"/>
        </w:rPr>
        <w:t>... ?</w:t>
      </w:r>
      <w:proofErr w:type="gramEnd"/>
      <w:r w:rsidR="00107CDB" w:rsidRPr="00B10ECF">
        <w:rPr>
          <w:sz w:val="24"/>
          <w:lang w:val="en-US"/>
        </w:rPr>
        <w:t xml:space="preserve"> 12. When does she ... </w:t>
      </w:r>
      <w:proofErr w:type="gramStart"/>
      <w:r w:rsidR="00107CDB" w:rsidRPr="00B10ECF">
        <w:rPr>
          <w:sz w:val="24"/>
          <w:lang w:val="en-US"/>
        </w:rPr>
        <w:t>... ?</w:t>
      </w:r>
      <w:proofErr w:type="gramEnd"/>
      <w:r w:rsidR="00107CDB" w:rsidRPr="00B10ECF">
        <w:rPr>
          <w:sz w:val="24"/>
          <w:lang w:val="en-US"/>
        </w:rPr>
        <w:t xml:space="preserve"> 13. When does she ... ... </w:t>
      </w:r>
      <w:proofErr w:type="gramStart"/>
      <w:r w:rsidR="00107CDB" w:rsidRPr="00B10ECF">
        <w:rPr>
          <w:sz w:val="24"/>
          <w:lang w:val="en-US"/>
        </w:rPr>
        <w:t>... ?</w:t>
      </w:r>
      <w:proofErr w:type="gramEnd"/>
      <w:r w:rsidR="00107CDB" w:rsidRPr="00B10ECF">
        <w:rPr>
          <w:sz w:val="24"/>
          <w:lang w:val="en-US"/>
        </w:rPr>
        <w:t xml:space="preserve"> 14.What does she do… …</w:t>
      </w:r>
      <w:r w:rsidR="00776821" w:rsidRPr="00B10ECF">
        <w:rPr>
          <w:sz w:val="24"/>
          <w:lang w:val="en-US"/>
        </w:rPr>
        <w:t xml:space="preserve"> </w:t>
      </w:r>
      <w:r w:rsidR="00107CDB" w:rsidRPr="00B10ECF">
        <w:rPr>
          <w:sz w:val="24"/>
          <w:lang w:val="en-US"/>
        </w:rPr>
        <w:t>…. …. ?</w:t>
      </w:r>
      <w:r w:rsidR="00DD2D83" w:rsidRPr="00B10ECF">
        <w:rPr>
          <w:sz w:val="24"/>
          <w:lang w:val="kk-KZ"/>
        </w:rPr>
        <w:t xml:space="preserve"> </w:t>
      </w:r>
      <w:r w:rsidR="00DD2D83" w:rsidRPr="00B10ECF">
        <w:rPr>
          <w:rFonts w:eastAsiaTheme="minorHAnsi"/>
          <w:bCs/>
          <w:sz w:val="24"/>
          <w:lang w:val="en-US"/>
        </w:rPr>
        <w:t>1</w:t>
      </w:r>
      <w:r w:rsidR="00DD2D83" w:rsidRPr="00B10ECF">
        <w:rPr>
          <w:rFonts w:eastAsiaTheme="minorHAnsi"/>
          <w:bCs/>
          <w:sz w:val="24"/>
          <w:lang w:val="kk-KZ"/>
        </w:rPr>
        <w:t>5. ... ... ...</w:t>
      </w:r>
      <w:r w:rsidR="00107CDB" w:rsidRPr="00B10ECF">
        <w:rPr>
          <w:rFonts w:eastAsiaTheme="minorHAnsi"/>
          <w:bCs/>
          <w:sz w:val="24"/>
          <w:lang w:val="en-US"/>
        </w:rPr>
        <w:t xml:space="preserve"> I relax more, go to the cinema with friends and go to the store to do shopping</w:t>
      </w:r>
    </w:p>
    <w:p w14:paraId="7CBE025B" w14:textId="4766B15E" w:rsidR="00107CDB" w:rsidRPr="00B10ECF" w:rsidRDefault="00776821" w:rsidP="00323EE9">
      <w:pPr>
        <w:widowControl w:val="0"/>
        <w:autoSpaceDE w:val="0"/>
        <w:autoSpaceDN w:val="0"/>
        <w:adjustRightInd w:val="0"/>
        <w:rPr>
          <w:rFonts w:eastAsiaTheme="minorHAnsi"/>
          <w:bCs/>
          <w:sz w:val="24"/>
          <w:lang w:val="kk-KZ" w:eastAsia="en-US"/>
        </w:rPr>
      </w:pPr>
      <w:r w:rsidRPr="00B10ECF">
        <w:rPr>
          <w:rFonts w:eastAsiaTheme="minorHAnsi"/>
          <w:b/>
          <w:szCs w:val="28"/>
          <w:lang w:val="kk-KZ" w:eastAsia="en-US"/>
        </w:rPr>
        <w:t>4-</w:t>
      </w:r>
      <w:r w:rsidR="00107CDB" w:rsidRPr="00B10ECF">
        <w:rPr>
          <w:rFonts w:eastAsiaTheme="minorHAnsi"/>
          <w:b/>
          <w:szCs w:val="28"/>
          <w:lang w:val="kk-KZ" w:eastAsia="en-US"/>
        </w:rPr>
        <w:t>тапсырма.</w:t>
      </w:r>
      <w:r w:rsidR="00107CDB" w:rsidRPr="00B10ECF">
        <w:rPr>
          <w:rFonts w:eastAsiaTheme="minorHAnsi"/>
          <w:szCs w:val="28"/>
          <w:lang w:val="kk-KZ" w:eastAsia="en-US"/>
        </w:rPr>
        <w:t xml:space="preserve"> Берілген сөздерден сұрақ құрастыр</w:t>
      </w:r>
      <w:r w:rsidR="00A50FC4" w:rsidRPr="00B10ECF">
        <w:rPr>
          <w:rFonts w:eastAsiaTheme="minorHAnsi"/>
          <w:szCs w:val="28"/>
          <w:lang w:val="kk-KZ" w:eastAsia="en-US"/>
        </w:rPr>
        <w:t>ып айт</w:t>
      </w:r>
      <w:r w:rsidR="00107CDB" w:rsidRPr="00B10ECF">
        <w:rPr>
          <w:rFonts w:eastAsiaTheme="minorHAnsi"/>
          <w:szCs w:val="28"/>
          <w:lang w:val="kk-KZ" w:eastAsia="en-US"/>
        </w:rPr>
        <w:t>.</w:t>
      </w:r>
      <w:r w:rsidR="00107CDB" w:rsidRPr="00B10ECF">
        <w:rPr>
          <w:rFonts w:eastAsiaTheme="minorHAnsi"/>
          <w:bCs/>
          <w:sz w:val="24"/>
          <w:lang w:val="kk-KZ"/>
        </w:rPr>
        <w:t>1.</w:t>
      </w:r>
      <w:r w:rsidR="00107CDB" w:rsidRPr="00B10ECF">
        <w:rPr>
          <w:sz w:val="24"/>
          <w:lang w:val="kk-KZ"/>
        </w:rPr>
        <w:t xml:space="preserve"> </w:t>
      </w:r>
      <w:r w:rsidR="00107CDB" w:rsidRPr="00B10ECF">
        <w:rPr>
          <w:sz w:val="24"/>
          <w:lang w:val="en-US"/>
        </w:rPr>
        <w:t>Umai,</w:t>
      </w:r>
      <w:r w:rsidR="00107CDB" w:rsidRPr="00B10ECF">
        <w:rPr>
          <w:b/>
          <w:i/>
          <w:sz w:val="24"/>
          <w:lang w:val="en-US"/>
        </w:rPr>
        <w:t xml:space="preserve"> </w:t>
      </w:r>
      <w:r w:rsidR="00107CDB" w:rsidRPr="00B10ECF">
        <w:rPr>
          <w:sz w:val="24"/>
          <w:lang w:val="en-US"/>
        </w:rPr>
        <w:t>time</w:t>
      </w:r>
      <w:r w:rsidR="00107CDB" w:rsidRPr="00B10ECF">
        <w:rPr>
          <w:rFonts w:eastAsiaTheme="minorHAnsi"/>
          <w:bCs/>
          <w:sz w:val="24"/>
          <w:lang w:val="uk-UA"/>
        </w:rPr>
        <w:t xml:space="preserve">, </w:t>
      </w:r>
      <w:r w:rsidR="00107CDB" w:rsidRPr="00B10ECF">
        <w:rPr>
          <w:sz w:val="24"/>
          <w:lang w:val="en-US"/>
        </w:rPr>
        <w:t>in</w:t>
      </w:r>
      <w:r w:rsidR="00107CDB" w:rsidRPr="00B10ECF">
        <w:rPr>
          <w:rFonts w:eastAsiaTheme="minorHAnsi"/>
          <w:bCs/>
          <w:sz w:val="24"/>
          <w:lang w:val="en-US"/>
        </w:rPr>
        <w:t>, w</w:t>
      </w:r>
      <w:r w:rsidR="00107CDB" w:rsidRPr="00B10ECF">
        <w:rPr>
          <w:rFonts w:eastAsiaTheme="minorHAnsi"/>
          <w:bCs/>
          <w:sz w:val="24"/>
          <w:lang w:val="uk-UA"/>
        </w:rPr>
        <w:t>hat</w:t>
      </w:r>
      <w:r w:rsidR="00107CDB" w:rsidRPr="00B10ECF">
        <w:rPr>
          <w:rFonts w:eastAsiaTheme="minorHAnsi"/>
          <w:bCs/>
          <w:sz w:val="24"/>
          <w:lang w:val="en-US"/>
        </w:rPr>
        <w:t>,</w:t>
      </w:r>
      <w:r w:rsidR="00107CDB" w:rsidRPr="00B10ECF">
        <w:rPr>
          <w:sz w:val="24"/>
          <w:lang w:val="en-US"/>
        </w:rPr>
        <w:t xml:space="preserve"> the</w:t>
      </w:r>
      <w:r w:rsidR="00107CDB" w:rsidRPr="00B10ECF">
        <w:rPr>
          <w:rFonts w:eastAsiaTheme="minorHAnsi"/>
          <w:bCs/>
          <w:sz w:val="24"/>
          <w:lang w:val="en-US"/>
        </w:rPr>
        <w:t>,</w:t>
      </w:r>
      <w:r w:rsidRPr="00B10ECF">
        <w:rPr>
          <w:rFonts w:eastAsiaTheme="minorHAnsi"/>
          <w:bCs/>
          <w:sz w:val="24"/>
          <w:lang w:val="en-US"/>
        </w:rPr>
        <w:t xml:space="preserve"> </w:t>
      </w:r>
      <w:r w:rsidR="00107CDB" w:rsidRPr="00B10ECF">
        <w:rPr>
          <w:sz w:val="24"/>
          <w:lang w:val="en-US"/>
        </w:rPr>
        <w:t>get,</w:t>
      </w:r>
      <w:r w:rsidR="00107CDB" w:rsidRPr="00B10ECF">
        <w:rPr>
          <w:rFonts w:eastAsiaTheme="minorHAnsi"/>
          <w:bCs/>
          <w:sz w:val="24"/>
          <w:lang w:val="en-US"/>
        </w:rPr>
        <w:t xml:space="preserve"> </w:t>
      </w:r>
      <w:r w:rsidR="00107CDB" w:rsidRPr="00B10ECF">
        <w:rPr>
          <w:sz w:val="24"/>
          <w:lang w:val="en-US"/>
        </w:rPr>
        <w:t>does</w:t>
      </w:r>
      <w:r w:rsidR="00107CDB" w:rsidRPr="00B10ECF">
        <w:rPr>
          <w:rFonts w:eastAsiaTheme="minorHAnsi"/>
          <w:bCs/>
          <w:sz w:val="24"/>
          <w:lang w:val="uk-UA"/>
        </w:rPr>
        <w:t>,</w:t>
      </w:r>
      <w:r w:rsidR="00107CDB" w:rsidRPr="00B10ECF">
        <w:rPr>
          <w:rFonts w:eastAsiaTheme="minorHAnsi"/>
          <w:bCs/>
          <w:sz w:val="24"/>
          <w:lang w:val="en-US"/>
        </w:rPr>
        <w:t xml:space="preserve"> </w:t>
      </w:r>
      <w:r w:rsidR="00107CDB" w:rsidRPr="00B10ECF">
        <w:rPr>
          <w:sz w:val="24"/>
          <w:lang w:val="en-US"/>
        </w:rPr>
        <w:t>up</w:t>
      </w:r>
      <w:r w:rsidR="00107CDB" w:rsidRPr="00B10ECF">
        <w:rPr>
          <w:rFonts w:eastAsiaTheme="minorHAnsi"/>
          <w:bCs/>
          <w:sz w:val="24"/>
          <w:lang w:val="en-US"/>
        </w:rPr>
        <w:t>,</w:t>
      </w:r>
      <w:r w:rsidRPr="00B10ECF">
        <w:rPr>
          <w:rFonts w:eastAsiaTheme="minorHAnsi"/>
          <w:bCs/>
          <w:sz w:val="24"/>
          <w:lang w:val="en-US"/>
        </w:rPr>
        <w:t xml:space="preserve"> </w:t>
      </w:r>
      <w:proofErr w:type="gramStart"/>
      <w:r w:rsidR="00107CDB" w:rsidRPr="00B10ECF">
        <w:rPr>
          <w:sz w:val="24"/>
          <w:lang w:val="en-US"/>
        </w:rPr>
        <w:t>morning</w:t>
      </w:r>
      <w:r w:rsidR="00107CDB" w:rsidRPr="00B10ECF">
        <w:rPr>
          <w:rFonts w:eastAsiaTheme="minorHAnsi"/>
          <w:bCs/>
          <w:sz w:val="24"/>
          <w:lang w:val="uk-UA"/>
        </w:rPr>
        <w:t xml:space="preserve"> ?</w:t>
      </w:r>
      <w:proofErr w:type="gramEnd"/>
      <w:r w:rsidR="00107CDB" w:rsidRPr="00B10ECF">
        <w:rPr>
          <w:rFonts w:eastAsiaTheme="minorHAnsi"/>
          <w:bCs/>
          <w:sz w:val="24"/>
          <w:lang w:val="uk-UA"/>
        </w:rPr>
        <w:t xml:space="preserve"> </w:t>
      </w:r>
      <w:r w:rsidR="00107CDB" w:rsidRPr="00B10ECF">
        <w:rPr>
          <w:rFonts w:eastAsiaTheme="minorHAnsi"/>
          <w:bCs/>
          <w:sz w:val="24"/>
          <w:lang w:val="en-US"/>
        </w:rPr>
        <w:t>2.</w:t>
      </w:r>
      <w:r w:rsidR="00107CDB" w:rsidRPr="00B10ECF">
        <w:rPr>
          <w:rFonts w:eastAsiaTheme="minorHAnsi"/>
          <w:bCs/>
          <w:sz w:val="24"/>
          <w:lang w:val="uk-UA"/>
        </w:rPr>
        <w:t xml:space="preserve"> </w:t>
      </w:r>
      <w:r w:rsidR="00107CDB" w:rsidRPr="00B10ECF">
        <w:rPr>
          <w:sz w:val="24"/>
          <w:lang w:val="en-US"/>
        </w:rPr>
        <w:t>face,</w:t>
      </w:r>
      <w:r w:rsidR="00107CDB" w:rsidRPr="00B10ECF">
        <w:rPr>
          <w:rFonts w:eastAsiaTheme="minorHAnsi"/>
          <w:bCs/>
          <w:sz w:val="24"/>
          <w:lang w:val="en-US"/>
        </w:rPr>
        <w:t xml:space="preserve"> </w:t>
      </w:r>
      <w:r w:rsidR="00107CDB" w:rsidRPr="00B10ECF">
        <w:rPr>
          <w:sz w:val="24"/>
          <w:lang w:val="en-US"/>
        </w:rPr>
        <w:t>wash,</w:t>
      </w:r>
      <w:r w:rsidR="00761A31" w:rsidRPr="00B10ECF">
        <w:rPr>
          <w:rFonts w:eastAsiaTheme="minorHAnsi"/>
          <w:bCs/>
          <w:sz w:val="24"/>
          <w:lang w:val="en-US"/>
        </w:rPr>
        <w:t xml:space="preserve"> </w:t>
      </w:r>
      <w:r w:rsidR="00107CDB" w:rsidRPr="00B10ECF">
        <w:rPr>
          <w:rFonts w:eastAsiaTheme="minorHAnsi"/>
          <w:bCs/>
          <w:sz w:val="24"/>
          <w:lang w:val="en-US"/>
        </w:rPr>
        <w:t>does,</w:t>
      </w:r>
      <w:r w:rsidR="00107CDB" w:rsidRPr="00B10ECF">
        <w:rPr>
          <w:sz w:val="24"/>
          <w:lang w:val="en-US"/>
        </w:rPr>
        <w:t xml:space="preserve"> and, teeth,</w:t>
      </w:r>
      <w:r w:rsidR="00761A31" w:rsidRPr="00B10ECF">
        <w:rPr>
          <w:sz w:val="24"/>
          <w:lang w:val="en-US"/>
        </w:rPr>
        <w:t xml:space="preserve"> </w:t>
      </w:r>
      <w:r w:rsidR="00107CDB" w:rsidRPr="00B10ECF">
        <w:rPr>
          <w:sz w:val="24"/>
          <w:lang w:val="en-US"/>
        </w:rPr>
        <w:t>clean,</w:t>
      </w:r>
      <w:r w:rsidR="00107CDB" w:rsidRPr="00B10ECF">
        <w:rPr>
          <w:rFonts w:eastAsiaTheme="minorHAnsi"/>
          <w:bCs/>
          <w:sz w:val="24"/>
          <w:lang w:val="en-US"/>
        </w:rPr>
        <w:t xml:space="preserve"> she,</w:t>
      </w:r>
      <w:r w:rsidR="00107CDB" w:rsidRPr="00B10ECF">
        <w:rPr>
          <w:sz w:val="24"/>
          <w:lang w:val="en-US"/>
        </w:rPr>
        <w:t xml:space="preserve"> hands? </w:t>
      </w:r>
      <w:r w:rsidR="00107CDB" w:rsidRPr="00B10ECF">
        <w:rPr>
          <w:rFonts w:eastAsiaTheme="minorHAnsi"/>
          <w:bCs/>
          <w:sz w:val="24"/>
          <w:lang w:val="uk-UA"/>
        </w:rPr>
        <w:t>3.</w:t>
      </w:r>
      <w:r w:rsidR="00107CDB" w:rsidRPr="00B10ECF">
        <w:rPr>
          <w:sz w:val="24"/>
          <w:lang w:val="en-US"/>
        </w:rPr>
        <w:t xml:space="preserve"> have,</w:t>
      </w:r>
      <w:r w:rsidRPr="00B10ECF">
        <w:rPr>
          <w:sz w:val="24"/>
          <w:lang w:val="en-US"/>
        </w:rPr>
        <w:t xml:space="preserve"> </w:t>
      </w:r>
      <w:r w:rsidR="00107CDB" w:rsidRPr="00B10ECF">
        <w:rPr>
          <w:sz w:val="24"/>
          <w:lang w:val="en-US"/>
        </w:rPr>
        <w:t>she,</w:t>
      </w:r>
      <w:r w:rsidRPr="00B10ECF">
        <w:rPr>
          <w:sz w:val="24"/>
          <w:lang w:val="en-US"/>
        </w:rPr>
        <w:t xml:space="preserve"> </w:t>
      </w:r>
      <w:r w:rsidR="00107CDB" w:rsidRPr="00B10ECF">
        <w:rPr>
          <w:sz w:val="24"/>
          <w:lang w:val="en-US"/>
        </w:rPr>
        <w:t>breakfast, does, when?</w:t>
      </w:r>
      <w:r w:rsidR="00107CDB" w:rsidRPr="00B10ECF">
        <w:rPr>
          <w:rFonts w:eastAsiaTheme="minorHAnsi"/>
          <w:bCs/>
          <w:sz w:val="24"/>
          <w:lang w:val="uk-UA"/>
        </w:rPr>
        <w:t xml:space="preserve"> 4.</w:t>
      </w:r>
      <w:r w:rsidR="00107CDB" w:rsidRPr="00B10ECF">
        <w:rPr>
          <w:rFonts w:eastAsiaTheme="minorHAnsi"/>
          <w:bCs/>
          <w:sz w:val="24"/>
          <w:lang w:val="en-US"/>
        </w:rPr>
        <w:t xml:space="preserve"> half,</w:t>
      </w:r>
      <w:r w:rsidR="00107CDB" w:rsidRPr="00B10ECF">
        <w:rPr>
          <w:rFonts w:eastAsiaTheme="minorHAnsi"/>
          <w:bCs/>
          <w:sz w:val="24"/>
          <w:lang w:val="uk-UA"/>
        </w:rPr>
        <w:t xml:space="preserve"> go at,</w:t>
      </w:r>
      <w:r w:rsidRPr="00B10ECF">
        <w:rPr>
          <w:rFonts w:eastAsiaTheme="minorHAnsi"/>
          <w:bCs/>
          <w:sz w:val="24"/>
          <w:lang w:val="uk-UA"/>
        </w:rPr>
        <w:t xml:space="preserve"> </w:t>
      </w:r>
      <w:r w:rsidR="00107CDB" w:rsidRPr="00B10ECF">
        <w:rPr>
          <w:rFonts w:eastAsiaTheme="minorHAnsi"/>
          <w:bCs/>
          <w:sz w:val="24"/>
          <w:lang w:val="uk-UA"/>
        </w:rPr>
        <w:t>does</w:t>
      </w:r>
      <w:r w:rsidR="00107CDB" w:rsidRPr="00B10ECF">
        <w:rPr>
          <w:rFonts w:eastAsiaTheme="minorHAnsi"/>
          <w:bCs/>
          <w:sz w:val="24"/>
          <w:lang w:val="en-US"/>
        </w:rPr>
        <w:t>, 7</w:t>
      </w:r>
      <w:r w:rsidR="00107CDB" w:rsidRPr="00B10ECF">
        <w:rPr>
          <w:rFonts w:eastAsiaTheme="minorHAnsi"/>
          <w:bCs/>
          <w:sz w:val="24"/>
          <w:lang w:val="uk-UA"/>
        </w:rPr>
        <w:t>,</w:t>
      </w:r>
      <w:r w:rsidR="00107CDB" w:rsidRPr="00B10ECF">
        <w:rPr>
          <w:rFonts w:eastAsiaTheme="minorHAnsi"/>
          <w:bCs/>
          <w:sz w:val="24"/>
          <w:lang w:val="en-US"/>
        </w:rPr>
        <w:t xml:space="preserve"> s</w:t>
      </w:r>
      <w:r w:rsidR="00107CDB" w:rsidRPr="00B10ECF">
        <w:rPr>
          <w:rFonts w:eastAsiaTheme="minorHAnsi"/>
          <w:bCs/>
          <w:sz w:val="24"/>
          <w:lang w:val="uk-UA"/>
        </w:rPr>
        <w:t>he</w:t>
      </w:r>
      <w:r w:rsidR="00107CDB" w:rsidRPr="00B10ECF">
        <w:rPr>
          <w:rFonts w:eastAsiaTheme="minorHAnsi"/>
          <w:bCs/>
          <w:sz w:val="24"/>
          <w:lang w:val="en-US"/>
        </w:rPr>
        <w:t xml:space="preserve">, </w:t>
      </w:r>
      <w:r w:rsidR="00107CDB" w:rsidRPr="00B10ECF">
        <w:rPr>
          <w:rFonts w:eastAsiaTheme="minorHAnsi"/>
          <w:bCs/>
          <w:sz w:val="24"/>
          <w:lang w:val="uk-UA"/>
        </w:rPr>
        <w:t>school</w:t>
      </w:r>
      <w:r w:rsidR="00107CDB" w:rsidRPr="00B10ECF">
        <w:rPr>
          <w:rFonts w:eastAsiaTheme="minorHAnsi"/>
          <w:bCs/>
          <w:sz w:val="24"/>
          <w:lang w:val="en-US"/>
        </w:rPr>
        <w:t xml:space="preserve">, </w:t>
      </w:r>
      <w:proofErr w:type="gramStart"/>
      <w:r w:rsidR="00107CDB" w:rsidRPr="00B10ECF">
        <w:rPr>
          <w:rFonts w:eastAsiaTheme="minorHAnsi"/>
          <w:bCs/>
          <w:sz w:val="24"/>
          <w:lang w:val="en-US"/>
        </w:rPr>
        <w:t xml:space="preserve">past </w:t>
      </w:r>
      <w:r w:rsidR="00107CDB" w:rsidRPr="00B10ECF">
        <w:rPr>
          <w:rFonts w:eastAsiaTheme="minorHAnsi"/>
          <w:bCs/>
          <w:sz w:val="24"/>
          <w:lang w:val="uk-UA"/>
        </w:rPr>
        <w:t>?</w:t>
      </w:r>
      <w:proofErr w:type="gramEnd"/>
      <w:r w:rsidR="00107CDB" w:rsidRPr="00B10ECF">
        <w:rPr>
          <w:sz w:val="24"/>
          <w:lang w:val="en-US"/>
        </w:rPr>
        <w:t xml:space="preserve"> 5.</w:t>
      </w:r>
      <w:r w:rsidR="00107CDB" w:rsidRPr="00B10ECF">
        <w:rPr>
          <w:bCs/>
          <w:sz w:val="24"/>
          <w:lang w:val="en-US"/>
        </w:rPr>
        <w:t xml:space="preserve"> start, the, what, at, do, school, time, classes</w:t>
      </w:r>
      <w:r w:rsidR="00107CDB" w:rsidRPr="00B10ECF">
        <w:rPr>
          <w:sz w:val="24"/>
          <w:lang w:val="en-US"/>
        </w:rPr>
        <w:t>?</w:t>
      </w:r>
      <w:r w:rsidR="00107CDB" w:rsidRPr="00B10ECF">
        <w:rPr>
          <w:rFonts w:eastAsiaTheme="minorHAnsi"/>
          <w:bCs/>
          <w:sz w:val="24"/>
          <w:lang w:val="uk-UA"/>
        </w:rPr>
        <w:t xml:space="preserve"> 6. the do</w:t>
      </w:r>
      <w:r w:rsidR="00107CDB" w:rsidRPr="00B10ECF">
        <w:rPr>
          <w:sz w:val="24"/>
          <w:lang w:val="en-US"/>
        </w:rPr>
        <w:t xml:space="preserve"> when </w:t>
      </w:r>
      <w:r w:rsidR="00107CDB" w:rsidRPr="00B10ECF">
        <w:rPr>
          <w:rFonts w:eastAsiaTheme="minorHAnsi"/>
          <w:bCs/>
          <w:sz w:val="24"/>
          <w:lang w:val="uk-UA"/>
        </w:rPr>
        <w:t xml:space="preserve">end </w:t>
      </w:r>
      <w:r w:rsidR="00107CDB" w:rsidRPr="00B10ECF">
        <w:rPr>
          <w:rFonts w:eastAsiaTheme="minorHAnsi"/>
          <w:bCs/>
          <w:sz w:val="24"/>
          <w:lang w:val="en-US"/>
        </w:rPr>
        <w:t>l</w:t>
      </w:r>
      <w:r w:rsidR="00107CDB" w:rsidRPr="00B10ECF">
        <w:rPr>
          <w:rFonts w:eastAsiaTheme="minorHAnsi"/>
          <w:bCs/>
          <w:sz w:val="24"/>
          <w:lang w:val="uk-UA"/>
        </w:rPr>
        <w:t>essons?</w:t>
      </w:r>
      <w:r w:rsidRPr="00B10ECF">
        <w:rPr>
          <w:rFonts w:eastAsiaTheme="minorHAnsi"/>
          <w:bCs/>
          <w:sz w:val="24"/>
          <w:lang w:val="en-US"/>
        </w:rPr>
        <w:t xml:space="preserve"> </w:t>
      </w:r>
      <w:r w:rsidR="00107CDB" w:rsidRPr="00B10ECF">
        <w:rPr>
          <w:sz w:val="24"/>
          <w:lang w:val="en-US"/>
        </w:rPr>
        <w:t>7.</w:t>
      </w:r>
      <w:r w:rsidR="00107CDB" w:rsidRPr="00B10ECF">
        <w:rPr>
          <w:bCs/>
          <w:sz w:val="24"/>
          <w:lang w:val="uk-UA"/>
        </w:rPr>
        <w:t xml:space="preserve"> go</w:t>
      </w:r>
      <w:r w:rsidR="00107CDB" w:rsidRPr="00B10ECF">
        <w:rPr>
          <w:bCs/>
          <w:sz w:val="24"/>
          <w:lang w:val="en-US"/>
        </w:rPr>
        <w:t>,</w:t>
      </w:r>
      <w:r w:rsidR="00107CDB" w:rsidRPr="00B10ECF">
        <w:rPr>
          <w:bCs/>
          <w:sz w:val="24"/>
          <w:lang w:val="uk-UA"/>
        </w:rPr>
        <w:t xml:space="preserve"> at</w:t>
      </w:r>
      <w:r w:rsidR="00107CDB" w:rsidRPr="00B10ECF">
        <w:rPr>
          <w:bCs/>
          <w:sz w:val="24"/>
          <w:lang w:val="en-US"/>
        </w:rPr>
        <w:t>,</w:t>
      </w:r>
      <w:r w:rsidR="00107CDB" w:rsidRPr="00B10ECF">
        <w:rPr>
          <w:bCs/>
          <w:sz w:val="24"/>
          <w:lang w:val="uk-UA"/>
        </w:rPr>
        <w:t xml:space="preserve"> does</w:t>
      </w:r>
      <w:r w:rsidR="00107CDB" w:rsidRPr="00B10ECF">
        <w:rPr>
          <w:bCs/>
          <w:sz w:val="24"/>
          <w:lang w:val="en-US"/>
        </w:rPr>
        <w:t>,</w:t>
      </w:r>
      <w:r w:rsidRPr="00B10ECF">
        <w:rPr>
          <w:bCs/>
          <w:sz w:val="24"/>
          <w:lang w:val="en-US"/>
        </w:rPr>
        <w:t xml:space="preserve"> </w:t>
      </w:r>
      <w:r w:rsidR="00107CDB" w:rsidRPr="00B10ECF">
        <w:rPr>
          <w:bCs/>
          <w:sz w:val="24"/>
          <w:lang w:val="uk-UA"/>
        </w:rPr>
        <w:t>half</w:t>
      </w:r>
      <w:r w:rsidR="00107CDB" w:rsidRPr="00B10ECF">
        <w:rPr>
          <w:bCs/>
          <w:sz w:val="24"/>
          <w:lang w:val="en-US"/>
        </w:rPr>
        <w:t>,</w:t>
      </w:r>
      <w:r w:rsidR="00107CDB" w:rsidRPr="00B10ECF">
        <w:rPr>
          <w:bCs/>
          <w:sz w:val="24"/>
          <w:lang w:val="uk-UA"/>
        </w:rPr>
        <w:t xml:space="preserve"> home</w:t>
      </w:r>
      <w:r w:rsidR="00107CDB" w:rsidRPr="00B10ECF">
        <w:rPr>
          <w:bCs/>
          <w:sz w:val="24"/>
          <w:lang w:val="en-US"/>
        </w:rPr>
        <w:t>,</w:t>
      </w:r>
      <w:r w:rsidR="00107CDB" w:rsidRPr="00B10ECF">
        <w:rPr>
          <w:bCs/>
          <w:sz w:val="24"/>
          <w:lang w:val="uk-UA"/>
        </w:rPr>
        <w:t xml:space="preserve"> 12</w:t>
      </w:r>
      <w:r w:rsidR="00107CDB" w:rsidRPr="00B10ECF">
        <w:rPr>
          <w:bCs/>
          <w:sz w:val="24"/>
          <w:lang w:val="en-US"/>
        </w:rPr>
        <w:t>, s</w:t>
      </w:r>
      <w:r w:rsidR="00107CDB" w:rsidRPr="00B10ECF">
        <w:rPr>
          <w:bCs/>
          <w:sz w:val="24"/>
          <w:lang w:val="uk-UA"/>
        </w:rPr>
        <w:t>he</w:t>
      </w:r>
      <w:r w:rsidR="00107CDB" w:rsidRPr="00B10ECF">
        <w:rPr>
          <w:bCs/>
          <w:sz w:val="24"/>
          <w:lang w:val="en-US"/>
        </w:rPr>
        <w:t>,</w:t>
      </w:r>
      <w:r w:rsidR="00107CDB" w:rsidRPr="00B10ECF">
        <w:rPr>
          <w:bCs/>
          <w:sz w:val="24"/>
          <w:lang w:val="uk-UA"/>
        </w:rPr>
        <w:t xml:space="preserve"> past</w:t>
      </w:r>
      <w:r w:rsidR="00107CDB" w:rsidRPr="00B10ECF">
        <w:rPr>
          <w:sz w:val="24"/>
          <w:lang w:val="en-US"/>
        </w:rPr>
        <w:t>? 8</w:t>
      </w:r>
      <w:r w:rsidR="00107CDB" w:rsidRPr="00B10ECF">
        <w:rPr>
          <w:rFonts w:eastAsiaTheme="minorHAnsi"/>
          <w:bCs/>
          <w:sz w:val="24"/>
          <w:lang w:val="uk-UA"/>
        </w:rPr>
        <w:t>.</w:t>
      </w:r>
      <w:r w:rsidR="00107CDB" w:rsidRPr="00B10ECF">
        <w:rPr>
          <w:sz w:val="24"/>
          <w:lang w:val="en-US"/>
        </w:rPr>
        <w:t xml:space="preserve"> at, lunch, she,1, does, o'clock, have?</w:t>
      </w:r>
      <w:r w:rsidRPr="00B10ECF">
        <w:rPr>
          <w:sz w:val="24"/>
          <w:lang w:val="en-US"/>
        </w:rPr>
        <w:t xml:space="preserve"> </w:t>
      </w:r>
      <w:r w:rsidR="00107CDB" w:rsidRPr="00B10ECF">
        <w:rPr>
          <w:rFonts w:eastAsiaTheme="minorHAnsi"/>
          <w:bCs/>
          <w:sz w:val="24"/>
          <w:lang w:val="uk-UA"/>
        </w:rPr>
        <w:t>9.</w:t>
      </w:r>
      <w:r w:rsidR="00107CDB" w:rsidRPr="00B10ECF">
        <w:rPr>
          <w:sz w:val="24"/>
          <w:lang w:val="en-US"/>
        </w:rPr>
        <w:t xml:space="preserve"> the, help,</w:t>
      </w:r>
      <w:r w:rsidR="00107CDB" w:rsidRPr="00B10ECF">
        <w:rPr>
          <w:rFonts w:eastAsiaTheme="minorHAnsi"/>
          <w:bCs/>
          <w:sz w:val="24"/>
          <w:lang w:val="uk-UA"/>
        </w:rPr>
        <w:t xml:space="preserve"> </w:t>
      </w:r>
      <w:r w:rsidR="00107CDB" w:rsidRPr="00B10ECF">
        <w:rPr>
          <w:sz w:val="24"/>
          <w:lang w:val="en-US"/>
        </w:rPr>
        <w:t>when, mother, does, about, she, house, her?</w:t>
      </w:r>
      <w:r w:rsidR="00107CDB" w:rsidRPr="00B10ECF">
        <w:rPr>
          <w:rFonts w:eastAsiaTheme="minorHAnsi"/>
          <w:bCs/>
          <w:sz w:val="24"/>
          <w:lang w:val="uk-UA"/>
        </w:rPr>
        <w:t xml:space="preserve"> 10.</w:t>
      </w:r>
      <w:r w:rsidR="00107CDB" w:rsidRPr="00B10ECF">
        <w:rPr>
          <w:sz w:val="24"/>
          <w:lang w:val="en-US"/>
        </w:rPr>
        <w:t xml:space="preserve"> go, for, to a,</w:t>
      </w:r>
      <w:r w:rsidR="00107CDB" w:rsidRPr="00B10ECF">
        <w:rPr>
          <w:rFonts w:eastAsiaTheme="minorHAnsi"/>
          <w:bCs/>
          <w:sz w:val="24"/>
          <w:lang w:val="uk-UA"/>
        </w:rPr>
        <w:t xml:space="preserve"> does,</w:t>
      </w:r>
      <w:r w:rsidRPr="00B10ECF">
        <w:rPr>
          <w:sz w:val="24"/>
          <w:lang w:val="en-US"/>
        </w:rPr>
        <w:t xml:space="preserve"> at,</w:t>
      </w:r>
      <w:r w:rsidR="00107CDB" w:rsidRPr="00B10ECF">
        <w:rPr>
          <w:sz w:val="24"/>
          <w:lang w:val="en-US"/>
        </w:rPr>
        <w:t xml:space="preserve"> a, she, 4, walk,</w:t>
      </w:r>
      <w:r w:rsidRPr="00B10ECF">
        <w:rPr>
          <w:sz w:val="24"/>
          <w:lang w:val="en-US"/>
        </w:rPr>
        <w:t xml:space="preserve"> </w:t>
      </w:r>
      <w:r w:rsidR="00107CDB" w:rsidRPr="00B10ECF">
        <w:rPr>
          <w:sz w:val="24"/>
          <w:lang w:val="en-US"/>
        </w:rPr>
        <w:t>quarter?</w:t>
      </w:r>
      <w:r w:rsidR="00107CDB" w:rsidRPr="00B10ECF">
        <w:rPr>
          <w:rFonts w:eastAsiaTheme="minorHAnsi"/>
          <w:bCs/>
          <w:sz w:val="24"/>
          <w:lang w:val="uk-UA"/>
        </w:rPr>
        <w:t xml:space="preserve"> 11.</w:t>
      </w:r>
      <w:r w:rsidRPr="00B10ECF">
        <w:rPr>
          <w:sz w:val="24"/>
          <w:lang w:val="en-US"/>
        </w:rPr>
        <w:t xml:space="preserve"> </w:t>
      </w:r>
      <w:r w:rsidR="00107CDB" w:rsidRPr="00B10ECF">
        <w:rPr>
          <w:sz w:val="24"/>
          <w:lang w:val="en-US"/>
        </w:rPr>
        <w:t>do, time,</w:t>
      </w:r>
      <w:r w:rsidRPr="00B10ECF">
        <w:rPr>
          <w:sz w:val="24"/>
          <w:lang w:val="en-US"/>
        </w:rPr>
        <w:t xml:space="preserve"> </w:t>
      </w:r>
      <w:r w:rsidR="00107CDB" w:rsidRPr="00B10ECF">
        <w:rPr>
          <w:sz w:val="24"/>
          <w:lang w:val="en-US"/>
        </w:rPr>
        <w:t xml:space="preserve">her, </w:t>
      </w:r>
      <w:proofErr w:type="gramStart"/>
      <w:r w:rsidR="00107CDB" w:rsidRPr="00B10ECF">
        <w:rPr>
          <w:sz w:val="24"/>
          <w:lang w:val="en-US"/>
        </w:rPr>
        <w:t>does ,homework</w:t>
      </w:r>
      <w:proofErr w:type="gramEnd"/>
      <w:r w:rsidR="00107CDB" w:rsidRPr="00B10ECF">
        <w:rPr>
          <w:sz w:val="24"/>
          <w:lang w:val="en-US"/>
        </w:rPr>
        <w:t xml:space="preserve">, what, </w:t>
      </w:r>
      <w:proofErr w:type="gramStart"/>
      <w:r w:rsidR="00107CDB" w:rsidRPr="00B10ECF">
        <w:rPr>
          <w:sz w:val="24"/>
          <w:lang w:val="en-US"/>
        </w:rPr>
        <w:t xml:space="preserve">she </w:t>
      </w:r>
      <w:r w:rsidR="00107CDB" w:rsidRPr="00B10ECF">
        <w:rPr>
          <w:rFonts w:eastAsiaTheme="minorHAnsi"/>
          <w:bCs/>
          <w:sz w:val="24"/>
          <w:lang w:val="uk-UA"/>
        </w:rPr>
        <w:t>?</w:t>
      </w:r>
      <w:proofErr w:type="gramEnd"/>
      <w:r w:rsidR="00107CDB" w:rsidRPr="00B10ECF">
        <w:rPr>
          <w:rFonts w:eastAsiaTheme="minorHAnsi"/>
          <w:bCs/>
          <w:sz w:val="24"/>
          <w:lang w:val="en-US"/>
        </w:rPr>
        <w:t xml:space="preserve"> </w:t>
      </w:r>
      <w:r w:rsidR="00107CDB" w:rsidRPr="00B10ECF">
        <w:rPr>
          <w:rFonts w:eastAsiaTheme="minorHAnsi"/>
          <w:bCs/>
          <w:sz w:val="24"/>
          <w:lang w:val="uk-UA"/>
        </w:rPr>
        <w:t>12.</w:t>
      </w:r>
      <w:r w:rsidR="00107CDB" w:rsidRPr="00B10ECF">
        <w:rPr>
          <w:sz w:val="24"/>
          <w:lang w:val="en-US"/>
        </w:rPr>
        <w:t xml:space="preserve"> have,</w:t>
      </w:r>
      <w:r w:rsidR="00107CDB" w:rsidRPr="00B10ECF">
        <w:rPr>
          <w:rFonts w:eastAsiaTheme="minorHAnsi"/>
          <w:bCs/>
          <w:sz w:val="24"/>
          <w:lang w:val="uk-UA"/>
        </w:rPr>
        <w:t xml:space="preserve"> </w:t>
      </w:r>
      <w:r w:rsidR="00107CDB" w:rsidRPr="00B10ECF">
        <w:rPr>
          <w:sz w:val="24"/>
          <w:lang w:val="en-US"/>
        </w:rPr>
        <w:t>does, when, she, dinner</w:t>
      </w:r>
      <w:r w:rsidR="00107CDB" w:rsidRPr="00B10ECF">
        <w:rPr>
          <w:b/>
          <w:i/>
          <w:sz w:val="24"/>
          <w:lang w:val="en-US"/>
        </w:rPr>
        <w:t>?</w:t>
      </w:r>
      <w:r w:rsidRPr="00B10ECF">
        <w:rPr>
          <w:sz w:val="24"/>
          <w:lang w:val="en-US"/>
        </w:rPr>
        <w:t xml:space="preserve"> </w:t>
      </w:r>
      <w:r w:rsidR="00107CDB" w:rsidRPr="00B10ECF">
        <w:rPr>
          <w:rFonts w:eastAsiaTheme="minorHAnsi"/>
          <w:bCs/>
          <w:sz w:val="24"/>
          <w:lang w:val="uk-UA"/>
        </w:rPr>
        <w:t>13. to</w:t>
      </w:r>
      <w:r w:rsidR="00107CDB" w:rsidRPr="00B10ECF">
        <w:rPr>
          <w:rFonts w:eastAsiaTheme="minorHAnsi"/>
          <w:bCs/>
          <w:sz w:val="24"/>
          <w:lang w:val="en-US"/>
        </w:rPr>
        <w:t>,</w:t>
      </w:r>
      <w:r w:rsidR="00107CDB" w:rsidRPr="00B10ECF">
        <w:rPr>
          <w:sz w:val="24"/>
          <w:lang w:val="en-US"/>
        </w:rPr>
        <w:t xml:space="preserve"> does, when, she,</w:t>
      </w:r>
      <w:r w:rsidR="00107CDB" w:rsidRPr="00B10ECF">
        <w:rPr>
          <w:rFonts w:eastAsiaTheme="minorHAnsi"/>
          <w:bCs/>
          <w:sz w:val="24"/>
          <w:lang w:val="uk-UA"/>
        </w:rPr>
        <w:t xml:space="preserve"> bed</w:t>
      </w:r>
      <w:r w:rsidR="00107CDB" w:rsidRPr="00B10ECF">
        <w:rPr>
          <w:rFonts w:eastAsiaTheme="minorHAnsi"/>
          <w:bCs/>
          <w:sz w:val="24"/>
          <w:lang w:val="en-US"/>
        </w:rPr>
        <w:t xml:space="preserve">, </w:t>
      </w:r>
      <w:r w:rsidR="00107CDB" w:rsidRPr="00B10ECF">
        <w:rPr>
          <w:rFonts w:eastAsiaTheme="minorHAnsi"/>
          <w:bCs/>
          <w:sz w:val="24"/>
          <w:lang w:val="uk-UA"/>
        </w:rPr>
        <w:t xml:space="preserve">go </w:t>
      </w:r>
      <w:r w:rsidR="00107CDB" w:rsidRPr="00B10ECF">
        <w:rPr>
          <w:rFonts w:eastAsiaTheme="minorHAnsi"/>
          <w:bCs/>
          <w:sz w:val="24"/>
          <w:lang w:val="en-US"/>
        </w:rPr>
        <w:t>? 14. Saturday,</w:t>
      </w:r>
      <w:r w:rsidR="00107CDB" w:rsidRPr="00B10ECF">
        <w:rPr>
          <w:sz w:val="24"/>
          <w:lang w:val="en-US"/>
        </w:rPr>
        <w:t xml:space="preserve"> what,</w:t>
      </w:r>
      <w:r w:rsidR="00107CDB" w:rsidRPr="00B10ECF">
        <w:rPr>
          <w:rFonts w:eastAsiaTheme="minorHAnsi"/>
          <w:bCs/>
          <w:sz w:val="24"/>
          <w:lang w:val="en-US"/>
        </w:rPr>
        <w:t xml:space="preserve"> on,</w:t>
      </w:r>
      <w:r w:rsidR="00107CDB" w:rsidRPr="00B10ECF">
        <w:rPr>
          <w:sz w:val="24"/>
          <w:lang w:val="en-US"/>
        </w:rPr>
        <w:t xml:space="preserve"> does, </w:t>
      </w:r>
      <w:r w:rsidR="00107CDB" w:rsidRPr="00B10ECF">
        <w:rPr>
          <w:rFonts w:eastAsiaTheme="minorHAnsi"/>
          <w:bCs/>
          <w:sz w:val="24"/>
          <w:lang w:val="en-US"/>
        </w:rPr>
        <w:t xml:space="preserve">and, </w:t>
      </w:r>
      <w:r w:rsidR="00107CDB" w:rsidRPr="00B10ECF">
        <w:rPr>
          <w:sz w:val="24"/>
          <w:lang w:val="en-US"/>
        </w:rPr>
        <w:t xml:space="preserve">she, </w:t>
      </w:r>
      <w:r w:rsidR="00107CDB" w:rsidRPr="00B10ECF">
        <w:rPr>
          <w:rFonts w:eastAsiaTheme="minorHAnsi"/>
          <w:bCs/>
          <w:sz w:val="24"/>
          <w:lang w:val="en-US"/>
        </w:rPr>
        <w:t xml:space="preserve">Sunday, </w:t>
      </w:r>
      <w:r w:rsidR="00107CDB" w:rsidRPr="00B10ECF">
        <w:rPr>
          <w:sz w:val="24"/>
          <w:lang w:val="en-US"/>
        </w:rPr>
        <w:t>do?</w:t>
      </w:r>
    </w:p>
    <w:p w14:paraId="25672193" w14:textId="3A446EAA" w:rsidR="00323EE9" w:rsidRPr="00B10ECF" w:rsidRDefault="00107CDB" w:rsidP="005F75FA">
      <w:pPr>
        <w:pStyle w:val="a4"/>
        <w:ind w:firstLine="0"/>
        <w:rPr>
          <w:bCs/>
          <w:sz w:val="24"/>
          <w:szCs w:val="24"/>
          <w:lang w:val="kk-KZ"/>
        </w:rPr>
      </w:pPr>
      <w:r w:rsidRPr="00B10ECF">
        <w:rPr>
          <w:b/>
          <w:sz w:val="28"/>
          <w:szCs w:val="28"/>
          <w:lang w:val="kk-KZ"/>
        </w:rPr>
        <w:t>5-тапсырма.</w:t>
      </w:r>
      <w:r w:rsidR="00776821" w:rsidRPr="00B10ECF">
        <w:rPr>
          <w:sz w:val="28"/>
          <w:szCs w:val="28"/>
          <w:lang w:val="kk-KZ"/>
        </w:rPr>
        <w:t xml:space="preserve"> </w:t>
      </w:r>
      <w:r w:rsidRPr="00B10ECF">
        <w:rPr>
          <w:sz w:val="28"/>
          <w:szCs w:val="28"/>
          <w:lang w:val="kk-KZ"/>
        </w:rPr>
        <w:t>Сұраққа жауап бер, қысқа жауапты қолдан және толық жауаппен алмастыр</w:t>
      </w:r>
      <w:r w:rsidRPr="00B10ECF">
        <w:rPr>
          <w:b/>
          <w:sz w:val="28"/>
          <w:szCs w:val="28"/>
          <w:lang w:val="kk-KZ"/>
        </w:rPr>
        <w:t xml:space="preserve">. </w:t>
      </w:r>
      <w:r w:rsidRPr="00B10ECF">
        <w:rPr>
          <w:bCs/>
          <w:sz w:val="28"/>
          <w:szCs w:val="28"/>
        </w:rPr>
        <w:t>Yes/</w:t>
      </w:r>
      <w:r w:rsidRPr="00B10ECF">
        <w:rPr>
          <w:bCs/>
          <w:sz w:val="28"/>
          <w:szCs w:val="28"/>
          <w:lang w:val="kk-KZ"/>
        </w:rPr>
        <w:t xml:space="preserve"> </w:t>
      </w:r>
      <w:r w:rsidRPr="00B10ECF">
        <w:rPr>
          <w:bCs/>
          <w:sz w:val="28"/>
          <w:szCs w:val="28"/>
        </w:rPr>
        <w:t>No</w:t>
      </w:r>
      <w:r w:rsidR="00776821" w:rsidRPr="00B10ECF">
        <w:rPr>
          <w:bCs/>
          <w:sz w:val="28"/>
          <w:szCs w:val="28"/>
          <w:lang w:val="kk-KZ"/>
        </w:rPr>
        <w:t xml:space="preserve"> </w:t>
      </w:r>
      <w:r w:rsidR="00776821" w:rsidRPr="00B10ECF">
        <w:rPr>
          <w:sz w:val="28"/>
          <w:szCs w:val="28"/>
        </w:rPr>
        <w:t xml:space="preserve">do/ don't, does / </w:t>
      </w:r>
      <w:r w:rsidRPr="00B10ECF">
        <w:rPr>
          <w:sz w:val="28"/>
          <w:szCs w:val="28"/>
        </w:rPr>
        <w:t>doesn't,</w:t>
      </w:r>
      <w:r w:rsidR="00776821" w:rsidRPr="00B10ECF">
        <w:rPr>
          <w:sz w:val="28"/>
          <w:szCs w:val="28"/>
          <w:shd w:val="clear" w:color="auto" w:fill="FFFFFF"/>
          <w:lang w:val="kk-KZ"/>
        </w:rPr>
        <w:t xml:space="preserve"> </w:t>
      </w:r>
      <w:r w:rsidRPr="00B10ECF">
        <w:rPr>
          <w:sz w:val="28"/>
          <w:szCs w:val="28"/>
          <w:lang w:val="kk-KZ"/>
        </w:rPr>
        <w:t>Үлгі</w:t>
      </w:r>
      <w:r w:rsidRPr="00B10ECF">
        <w:rPr>
          <w:sz w:val="24"/>
          <w:szCs w:val="24"/>
          <w:lang w:val="kk-KZ"/>
        </w:rPr>
        <w:t>: –</w:t>
      </w:r>
      <w:r w:rsidR="00886978" w:rsidRPr="00B10ECF">
        <w:rPr>
          <w:sz w:val="24"/>
          <w:szCs w:val="24"/>
          <w:lang w:val="kk-KZ"/>
        </w:rPr>
        <w:t xml:space="preserve"> </w:t>
      </w:r>
      <w:r w:rsidRPr="00B10ECF">
        <w:rPr>
          <w:i/>
          <w:sz w:val="24"/>
          <w:szCs w:val="24"/>
        </w:rPr>
        <w:t xml:space="preserve">Does Umai get up </w:t>
      </w:r>
      <w:r w:rsidRPr="00B10ECF">
        <w:rPr>
          <w:rFonts w:eastAsiaTheme="minorHAnsi"/>
          <w:bCs/>
          <w:i/>
          <w:sz w:val="24"/>
          <w:szCs w:val="24"/>
          <w:lang w:val="uk-UA"/>
        </w:rPr>
        <w:t>at 6 o'clock</w:t>
      </w:r>
      <w:r w:rsidRPr="00B10ECF">
        <w:rPr>
          <w:i/>
          <w:sz w:val="24"/>
          <w:szCs w:val="24"/>
        </w:rPr>
        <w:t xml:space="preserve"> in the morning?</w:t>
      </w:r>
      <w:r w:rsidR="00776821" w:rsidRPr="00B10ECF">
        <w:rPr>
          <w:i/>
          <w:sz w:val="24"/>
          <w:szCs w:val="24"/>
        </w:rPr>
        <w:t xml:space="preserve"> </w:t>
      </w:r>
      <w:r w:rsidRPr="00B10ECF">
        <w:rPr>
          <w:i/>
          <w:sz w:val="24"/>
          <w:szCs w:val="24"/>
        </w:rPr>
        <w:t xml:space="preserve">No, she doesn’t. Umai gets up </w:t>
      </w:r>
      <w:r w:rsidRPr="00B10ECF">
        <w:rPr>
          <w:rFonts w:eastAsiaTheme="minorHAnsi"/>
          <w:bCs/>
          <w:i/>
          <w:sz w:val="24"/>
          <w:szCs w:val="24"/>
          <w:lang w:val="uk-UA"/>
        </w:rPr>
        <w:t xml:space="preserve">at </w:t>
      </w:r>
      <w:r w:rsidRPr="00B10ECF">
        <w:rPr>
          <w:rFonts w:eastAsiaTheme="minorHAnsi"/>
          <w:bCs/>
          <w:i/>
          <w:sz w:val="24"/>
          <w:szCs w:val="24"/>
        </w:rPr>
        <w:t xml:space="preserve">five to </w:t>
      </w:r>
      <w:r w:rsidRPr="00B10ECF">
        <w:rPr>
          <w:rFonts w:eastAsiaTheme="minorHAnsi"/>
          <w:bCs/>
          <w:i/>
          <w:sz w:val="24"/>
          <w:szCs w:val="24"/>
          <w:lang w:val="uk-UA"/>
        </w:rPr>
        <w:t>7</w:t>
      </w:r>
      <w:r w:rsidRPr="00B10ECF">
        <w:rPr>
          <w:i/>
          <w:sz w:val="24"/>
          <w:szCs w:val="24"/>
        </w:rPr>
        <w:t xml:space="preserve"> in the morning.</w:t>
      </w:r>
      <w:r w:rsidR="00323EE9" w:rsidRPr="00B10ECF">
        <w:rPr>
          <w:b/>
          <w:i/>
          <w:sz w:val="24"/>
          <w:szCs w:val="24"/>
        </w:rPr>
        <w:t xml:space="preserve"> </w:t>
      </w:r>
      <w:r w:rsidR="00F8171D" w:rsidRPr="00B10ECF">
        <w:rPr>
          <w:rFonts w:eastAsiaTheme="minorHAnsi"/>
          <w:bCs/>
          <w:sz w:val="24"/>
          <w:szCs w:val="24"/>
          <w:lang w:val="uk-UA"/>
        </w:rPr>
        <w:t>1.</w:t>
      </w:r>
      <w:r w:rsidRPr="00B10ECF">
        <w:rPr>
          <w:rFonts w:eastAsiaTheme="minorHAnsi"/>
          <w:bCs/>
          <w:sz w:val="24"/>
          <w:szCs w:val="24"/>
          <w:lang w:val="uk-UA"/>
        </w:rPr>
        <w:t xml:space="preserve">Does she take a </w:t>
      </w:r>
      <w:r w:rsidRPr="00B10ECF">
        <w:rPr>
          <w:sz w:val="24"/>
          <w:szCs w:val="24"/>
        </w:rPr>
        <w:t>shower?</w:t>
      </w:r>
      <w:r w:rsidR="00F8171D" w:rsidRPr="00B10ECF">
        <w:rPr>
          <w:sz w:val="24"/>
          <w:szCs w:val="24"/>
          <w:lang w:val="kk-KZ"/>
        </w:rPr>
        <w:t xml:space="preserve"> 2.</w:t>
      </w:r>
      <w:r w:rsidR="00776821" w:rsidRPr="00B10ECF">
        <w:rPr>
          <w:sz w:val="24"/>
          <w:szCs w:val="24"/>
          <w:lang w:val="kk-KZ"/>
        </w:rPr>
        <w:t xml:space="preserve"> </w:t>
      </w:r>
      <w:r w:rsidRPr="00B10ECF">
        <w:rPr>
          <w:sz w:val="24"/>
          <w:szCs w:val="24"/>
        </w:rPr>
        <w:t>Does she have breakfast at ten to seven?</w:t>
      </w:r>
      <w:r w:rsidR="00F8171D" w:rsidRPr="00B10ECF">
        <w:rPr>
          <w:sz w:val="24"/>
          <w:szCs w:val="24"/>
          <w:lang w:val="kk-KZ"/>
        </w:rPr>
        <w:t xml:space="preserve"> 3.</w:t>
      </w:r>
      <w:r w:rsidR="00776821" w:rsidRPr="00B10ECF">
        <w:rPr>
          <w:sz w:val="24"/>
          <w:szCs w:val="24"/>
          <w:lang w:val="kk-KZ"/>
        </w:rPr>
        <w:t xml:space="preserve"> </w:t>
      </w:r>
      <w:r w:rsidRPr="00B10ECF">
        <w:rPr>
          <w:rFonts w:eastAsiaTheme="minorHAnsi"/>
          <w:bCs/>
          <w:sz w:val="24"/>
          <w:szCs w:val="24"/>
          <w:lang w:val="uk-UA"/>
        </w:rPr>
        <w:t xml:space="preserve">Does </w:t>
      </w:r>
      <w:r w:rsidRPr="00B10ECF">
        <w:rPr>
          <w:rFonts w:eastAsiaTheme="minorHAnsi"/>
          <w:bCs/>
          <w:sz w:val="24"/>
          <w:szCs w:val="24"/>
        </w:rPr>
        <w:t>s</w:t>
      </w:r>
      <w:r w:rsidRPr="00B10ECF">
        <w:rPr>
          <w:rFonts w:eastAsiaTheme="minorHAnsi"/>
          <w:bCs/>
          <w:sz w:val="24"/>
          <w:szCs w:val="24"/>
          <w:lang w:val="uk-UA"/>
        </w:rPr>
        <w:t>he go to school</w:t>
      </w:r>
      <w:r w:rsidRPr="00B10ECF">
        <w:rPr>
          <w:rFonts w:eastAsiaTheme="minorHAnsi"/>
          <w:bCs/>
          <w:sz w:val="24"/>
          <w:szCs w:val="24"/>
        </w:rPr>
        <w:t xml:space="preserve"> </w:t>
      </w:r>
      <w:r w:rsidRPr="00B10ECF">
        <w:rPr>
          <w:rFonts w:eastAsiaTheme="minorHAnsi"/>
          <w:bCs/>
          <w:sz w:val="24"/>
          <w:szCs w:val="24"/>
          <w:lang w:val="uk-UA"/>
        </w:rPr>
        <w:t xml:space="preserve">at </w:t>
      </w:r>
      <w:r w:rsidRPr="00B10ECF">
        <w:rPr>
          <w:rFonts w:eastAsiaTheme="minorHAnsi"/>
          <w:bCs/>
          <w:sz w:val="24"/>
          <w:szCs w:val="24"/>
        </w:rPr>
        <w:t xml:space="preserve">half past 7 </w:t>
      </w:r>
      <w:r w:rsidRPr="00B10ECF">
        <w:rPr>
          <w:sz w:val="24"/>
          <w:szCs w:val="24"/>
        </w:rPr>
        <w:t>?</w:t>
      </w:r>
      <w:r w:rsidR="00F8171D" w:rsidRPr="00B10ECF">
        <w:rPr>
          <w:sz w:val="24"/>
          <w:szCs w:val="24"/>
          <w:lang w:val="kk-KZ"/>
        </w:rPr>
        <w:t xml:space="preserve"> 4.</w:t>
      </w:r>
      <w:r w:rsidR="00776821" w:rsidRPr="00B10ECF">
        <w:rPr>
          <w:sz w:val="24"/>
          <w:szCs w:val="24"/>
          <w:lang w:val="kk-KZ"/>
        </w:rPr>
        <w:t xml:space="preserve"> </w:t>
      </w:r>
      <w:r w:rsidRPr="00B10ECF">
        <w:rPr>
          <w:bCs/>
          <w:sz w:val="24"/>
          <w:szCs w:val="24"/>
        </w:rPr>
        <w:t xml:space="preserve">Do the classes start </w:t>
      </w:r>
      <w:r w:rsidRPr="00B10ECF">
        <w:rPr>
          <w:rFonts w:eastAsiaTheme="minorHAnsi"/>
          <w:bCs/>
          <w:sz w:val="24"/>
          <w:szCs w:val="24"/>
        </w:rPr>
        <w:t>at half past eight</w:t>
      </w:r>
      <w:r w:rsidRPr="00B10ECF">
        <w:rPr>
          <w:bCs/>
          <w:sz w:val="24"/>
          <w:szCs w:val="24"/>
        </w:rPr>
        <w:t xml:space="preserve"> at school</w:t>
      </w:r>
      <w:r w:rsidRPr="00B10ECF">
        <w:rPr>
          <w:sz w:val="24"/>
          <w:szCs w:val="24"/>
        </w:rPr>
        <w:t>?</w:t>
      </w:r>
      <w:r w:rsidR="00F8171D" w:rsidRPr="00B10ECF">
        <w:rPr>
          <w:sz w:val="24"/>
          <w:szCs w:val="24"/>
          <w:lang w:val="kk-KZ"/>
        </w:rPr>
        <w:t xml:space="preserve"> 5.</w:t>
      </w:r>
      <w:r w:rsidR="00776821" w:rsidRPr="00B10ECF">
        <w:rPr>
          <w:sz w:val="24"/>
          <w:szCs w:val="24"/>
          <w:lang w:val="kk-KZ"/>
        </w:rPr>
        <w:t xml:space="preserve"> </w:t>
      </w:r>
      <w:r w:rsidRPr="00B10ECF">
        <w:rPr>
          <w:rFonts w:eastAsiaTheme="minorHAnsi"/>
          <w:bCs/>
          <w:sz w:val="24"/>
          <w:szCs w:val="24"/>
          <w:lang w:val="uk-UA"/>
        </w:rPr>
        <w:t>Do the lessons end</w:t>
      </w:r>
      <w:r w:rsidRPr="00B10ECF">
        <w:rPr>
          <w:rFonts w:eastAsiaTheme="minorHAnsi"/>
          <w:bCs/>
          <w:sz w:val="24"/>
          <w:szCs w:val="24"/>
        </w:rPr>
        <w:t xml:space="preserve"> </w:t>
      </w:r>
      <w:r w:rsidRPr="00B10ECF">
        <w:rPr>
          <w:bCs/>
          <w:sz w:val="24"/>
          <w:szCs w:val="24"/>
          <w:lang w:val="uk-UA"/>
        </w:rPr>
        <w:t>at half past 12</w:t>
      </w:r>
      <w:r w:rsidRPr="00B10ECF">
        <w:rPr>
          <w:sz w:val="24"/>
          <w:szCs w:val="24"/>
        </w:rPr>
        <w:t>?</w:t>
      </w:r>
      <w:r w:rsidR="00F8171D" w:rsidRPr="00B10ECF">
        <w:rPr>
          <w:sz w:val="24"/>
          <w:szCs w:val="24"/>
          <w:lang w:val="kk-KZ"/>
        </w:rPr>
        <w:t xml:space="preserve"> 6.</w:t>
      </w:r>
      <w:r w:rsidR="00776821" w:rsidRPr="00B10ECF">
        <w:rPr>
          <w:sz w:val="24"/>
          <w:szCs w:val="24"/>
          <w:lang w:val="kk-KZ"/>
        </w:rPr>
        <w:t xml:space="preserve"> </w:t>
      </w:r>
      <w:r w:rsidRPr="00B10ECF">
        <w:rPr>
          <w:sz w:val="24"/>
          <w:szCs w:val="24"/>
        </w:rPr>
        <w:t>Does she</w:t>
      </w:r>
      <w:r w:rsidR="00776821" w:rsidRPr="00B10ECF">
        <w:rPr>
          <w:sz w:val="24"/>
          <w:szCs w:val="24"/>
        </w:rPr>
        <w:t xml:space="preserve"> </w:t>
      </w:r>
      <w:r w:rsidRPr="00B10ECF">
        <w:rPr>
          <w:sz w:val="24"/>
          <w:szCs w:val="24"/>
        </w:rPr>
        <w:t>have lunch at 1 o'clock?</w:t>
      </w:r>
      <w:r w:rsidR="00776821" w:rsidRPr="00B10ECF">
        <w:rPr>
          <w:sz w:val="24"/>
          <w:szCs w:val="24"/>
        </w:rPr>
        <w:t xml:space="preserve"> </w:t>
      </w:r>
      <w:r w:rsidR="00F8171D" w:rsidRPr="00B10ECF">
        <w:rPr>
          <w:sz w:val="24"/>
          <w:szCs w:val="24"/>
          <w:lang w:val="kk-KZ"/>
        </w:rPr>
        <w:t>7.</w:t>
      </w:r>
      <w:r w:rsidR="00776821" w:rsidRPr="00B10ECF">
        <w:rPr>
          <w:sz w:val="24"/>
          <w:szCs w:val="24"/>
          <w:lang w:val="kk-KZ"/>
        </w:rPr>
        <w:t xml:space="preserve"> </w:t>
      </w:r>
      <w:r w:rsidRPr="00B10ECF">
        <w:rPr>
          <w:rFonts w:eastAsiaTheme="minorHAnsi"/>
          <w:bCs/>
          <w:sz w:val="24"/>
          <w:szCs w:val="24"/>
          <w:lang w:val="uk-UA"/>
        </w:rPr>
        <w:t>Does</w:t>
      </w:r>
      <w:r w:rsidRPr="00B10ECF">
        <w:rPr>
          <w:sz w:val="24"/>
          <w:szCs w:val="24"/>
        </w:rPr>
        <w:t xml:space="preserve"> she help her mother about the house</w:t>
      </w:r>
      <w:r w:rsidRPr="00B10ECF">
        <w:rPr>
          <w:rFonts w:eastAsiaTheme="minorHAnsi"/>
          <w:bCs/>
          <w:sz w:val="24"/>
          <w:szCs w:val="24"/>
          <w:lang w:val="uk-UA"/>
        </w:rPr>
        <w:t>?</w:t>
      </w:r>
      <w:r w:rsidR="00F8171D" w:rsidRPr="00B10ECF">
        <w:rPr>
          <w:sz w:val="24"/>
          <w:szCs w:val="24"/>
          <w:lang w:val="kk-KZ"/>
        </w:rPr>
        <w:t xml:space="preserve"> 8.</w:t>
      </w:r>
      <w:r w:rsidR="00776821" w:rsidRPr="00B10ECF">
        <w:rPr>
          <w:sz w:val="24"/>
          <w:szCs w:val="24"/>
          <w:lang w:val="kk-KZ"/>
        </w:rPr>
        <w:t xml:space="preserve"> </w:t>
      </w:r>
      <w:r w:rsidRPr="00B10ECF">
        <w:rPr>
          <w:rFonts w:eastAsiaTheme="minorHAnsi"/>
          <w:bCs/>
          <w:sz w:val="24"/>
          <w:szCs w:val="24"/>
          <w:lang w:val="uk-UA"/>
        </w:rPr>
        <w:t>Does</w:t>
      </w:r>
      <w:r w:rsidRPr="00B10ECF">
        <w:rPr>
          <w:sz w:val="24"/>
          <w:szCs w:val="24"/>
        </w:rPr>
        <w:t xml:space="preserve"> she</w:t>
      </w:r>
      <w:r w:rsidR="00776821" w:rsidRPr="00B10ECF">
        <w:rPr>
          <w:sz w:val="24"/>
          <w:szCs w:val="24"/>
        </w:rPr>
        <w:t xml:space="preserve"> </w:t>
      </w:r>
      <w:r w:rsidRPr="00B10ECF">
        <w:rPr>
          <w:sz w:val="24"/>
          <w:szCs w:val="24"/>
        </w:rPr>
        <w:t>go for a walk at a quarter past three</w:t>
      </w:r>
      <w:r w:rsidRPr="00B10ECF">
        <w:rPr>
          <w:rFonts w:eastAsiaTheme="minorHAnsi"/>
          <w:bCs/>
          <w:sz w:val="24"/>
          <w:szCs w:val="24"/>
          <w:lang w:val="uk-UA"/>
        </w:rPr>
        <w:t>?</w:t>
      </w:r>
      <w:r w:rsidR="00F8171D" w:rsidRPr="00B10ECF">
        <w:rPr>
          <w:sz w:val="24"/>
          <w:szCs w:val="24"/>
          <w:lang w:val="kk-KZ"/>
        </w:rPr>
        <w:t xml:space="preserve"> 9.</w:t>
      </w:r>
      <w:r w:rsidR="00776821" w:rsidRPr="00B10ECF">
        <w:rPr>
          <w:sz w:val="24"/>
          <w:szCs w:val="24"/>
          <w:lang w:val="kk-KZ"/>
        </w:rPr>
        <w:t xml:space="preserve"> </w:t>
      </w:r>
      <w:r w:rsidRPr="00B10ECF">
        <w:rPr>
          <w:sz w:val="24"/>
          <w:szCs w:val="24"/>
        </w:rPr>
        <w:t xml:space="preserve">Does she do homework at </w:t>
      </w:r>
      <w:r w:rsidRPr="00B10ECF">
        <w:rPr>
          <w:rFonts w:eastAsiaTheme="minorHAnsi"/>
          <w:bCs/>
          <w:sz w:val="24"/>
          <w:szCs w:val="24"/>
        </w:rPr>
        <w:t>5</w:t>
      </w:r>
      <w:r w:rsidRPr="00B10ECF">
        <w:rPr>
          <w:rFonts w:eastAsiaTheme="minorHAnsi"/>
          <w:bCs/>
          <w:sz w:val="24"/>
          <w:szCs w:val="24"/>
          <w:lang w:val="uk-UA"/>
        </w:rPr>
        <w:t xml:space="preserve"> o'clock</w:t>
      </w:r>
      <w:r w:rsidRPr="00B10ECF">
        <w:rPr>
          <w:sz w:val="24"/>
          <w:szCs w:val="24"/>
        </w:rPr>
        <w:t>?</w:t>
      </w:r>
      <w:r w:rsidR="00F8171D" w:rsidRPr="00B10ECF">
        <w:rPr>
          <w:sz w:val="24"/>
          <w:szCs w:val="24"/>
          <w:lang w:val="kk-KZ"/>
        </w:rPr>
        <w:t xml:space="preserve"> 10.</w:t>
      </w:r>
      <w:r w:rsidR="00776821" w:rsidRPr="00B10ECF">
        <w:rPr>
          <w:sz w:val="24"/>
          <w:szCs w:val="24"/>
          <w:lang w:val="kk-KZ"/>
        </w:rPr>
        <w:t xml:space="preserve"> </w:t>
      </w:r>
      <w:r w:rsidRPr="00B10ECF">
        <w:rPr>
          <w:sz w:val="24"/>
          <w:szCs w:val="24"/>
        </w:rPr>
        <w:t>Does she</w:t>
      </w:r>
      <w:r w:rsidR="00776821" w:rsidRPr="00B10ECF">
        <w:rPr>
          <w:sz w:val="24"/>
          <w:szCs w:val="24"/>
        </w:rPr>
        <w:t xml:space="preserve"> </w:t>
      </w:r>
      <w:r w:rsidRPr="00B10ECF">
        <w:rPr>
          <w:sz w:val="24"/>
          <w:szCs w:val="24"/>
        </w:rPr>
        <w:t>have dinner at 8 o'clock?</w:t>
      </w:r>
      <w:r w:rsidR="00776821" w:rsidRPr="00B10ECF">
        <w:rPr>
          <w:sz w:val="24"/>
          <w:szCs w:val="24"/>
        </w:rPr>
        <w:t xml:space="preserve"> </w:t>
      </w:r>
      <w:r w:rsidR="00F8171D" w:rsidRPr="00B10ECF">
        <w:rPr>
          <w:sz w:val="24"/>
          <w:szCs w:val="24"/>
          <w:lang w:val="kk-KZ"/>
        </w:rPr>
        <w:t>11.</w:t>
      </w:r>
      <w:r w:rsidR="00776821" w:rsidRPr="00B10ECF">
        <w:rPr>
          <w:sz w:val="24"/>
          <w:szCs w:val="24"/>
          <w:lang w:val="kk-KZ"/>
        </w:rPr>
        <w:t xml:space="preserve"> </w:t>
      </w:r>
      <w:r w:rsidRPr="00B10ECF">
        <w:rPr>
          <w:sz w:val="24"/>
          <w:szCs w:val="24"/>
        </w:rPr>
        <w:t>Does she go to bed at 10 o’clock?</w:t>
      </w:r>
      <w:r w:rsidR="00F8171D" w:rsidRPr="00B10ECF">
        <w:rPr>
          <w:sz w:val="24"/>
          <w:szCs w:val="24"/>
          <w:lang w:val="kk-KZ"/>
        </w:rPr>
        <w:t xml:space="preserve"> 12.</w:t>
      </w:r>
      <w:r w:rsidR="00776821" w:rsidRPr="00B10ECF">
        <w:rPr>
          <w:sz w:val="24"/>
          <w:szCs w:val="24"/>
          <w:lang w:val="kk-KZ"/>
        </w:rPr>
        <w:t xml:space="preserve"> </w:t>
      </w:r>
      <w:r w:rsidRPr="00B10ECF">
        <w:rPr>
          <w:sz w:val="24"/>
          <w:szCs w:val="24"/>
        </w:rPr>
        <w:t>Does she</w:t>
      </w:r>
      <w:r w:rsidR="00776821" w:rsidRPr="00B10ECF">
        <w:rPr>
          <w:sz w:val="24"/>
          <w:szCs w:val="24"/>
        </w:rPr>
        <w:t xml:space="preserve"> </w:t>
      </w:r>
      <w:r w:rsidRPr="00B10ECF">
        <w:rPr>
          <w:bCs/>
          <w:sz w:val="24"/>
          <w:szCs w:val="24"/>
        </w:rPr>
        <w:t>relax more, go to the cinema with friends and go to the store to do shopping on Saturdays and Sundays?</w:t>
      </w:r>
    </w:p>
    <w:p w14:paraId="18DA140A" w14:textId="1CA377BB" w:rsidR="00107CDB" w:rsidRPr="00B10ECF" w:rsidRDefault="00107CDB" w:rsidP="00F8171D">
      <w:pPr>
        <w:shd w:val="clear" w:color="auto" w:fill="FFFFFF"/>
        <w:rPr>
          <w:b/>
          <w:szCs w:val="28"/>
          <w:lang w:val="uk-UA"/>
        </w:rPr>
      </w:pPr>
      <w:r w:rsidRPr="00B10ECF">
        <w:rPr>
          <w:b/>
          <w:szCs w:val="28"/>
          <w:lang w:val="uk-UA"/>
        </w:rPr>
        <w:t>6-тапсырма</w:t>
      </w:r>
      <w:r w:rsidRPr="00B10ECF">
        <w:rPr>
          <w:szCs w:val="28"/>
          <w:lang w:val="uk-UA"/>
        </w:rPr>
        <w:t xml:space="preserve">. </w:t>
      </w:r>
      <w:r w:rsidRPr="00B10ECF">
        <w:rPr>
          <w:bCs/>
          <w:szCs w:val="28"/>
          <w:lang w:val="uk-UA"/>
        </w:rPr>
        <w:t>Сұрақтарға сәйкес келетін жауабын та</w:t>
      </w:r>
      <w:r w:rsidR="00A50FC4" w:rsidRPr="00B10ECF">
        <w:rPr>
          <w:bCs/>
          <w:szCs w:val="28"/>
          <w:lang w:val="uk-UA"/>
        </w:rPr>
        <w:t>уып,</w:t>
      </w:r>
      <w:r w:rsidRPr="00B10ECF">
        <w:rPr>
          <w:bCs/>
          <w:szCs w:val="28"/>
          <w:lang w:val="uk-UA"/>
        </w:rPr>
        <w:t xml:space="preserve"> диалог құр</w:t>
      </w:r>
      <w:r w:rsidR="00A50FC4" w:rsidRPr="00B10ECF">
        <w:rPr>
          <w:bCs/>
          <w:szCs w:val="28"/>
          <w:lang w:val="uk-UA"/>
        </w:rPr>
        <w:t>ап айт</w:t>
      </w:r>
      <w:r w:rsidRPr="00B10ECF">
        <w:rPr>
          <w:b/>
          <w:szCs w:val="28"/>
          <w:lang w:val="uk-UA"/>
        </w:rPr>
        <w:t xml:space="preserve">. </w:t>
      </w:r>
    </w:p>
    <w:p w14:paraId="0641295E" w14:textId="77777777" w:rsidR="005F75FA" w:rsidRPr="00B10ECF" w:rsidRDefault="005F75FA" w:rsidP="00F8171D">
      <w:pPr>
        <w:shd w:val="clear" w:color="auto" w:fill="FFFFFF"/>
        <w:rPr>
          <w:b/>
          <w:sz w:val="24"/>
          <w:lang w:val="uk-UA"/>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967"/>
      </w:tblGrid>
      <w:tr w:rsidR="00B10ECF" w:rsidRPr="009F082E" w14:paraId="050E7A49" w14:textId="77777777" w:rsidTr="00A50FC4">
        <w:tc>
          <w:tcPr>
            <w:tcW w:w="4672" w:type="dxa"/>
          </w:tcPr>
          <w:p w14:paraId="013F923D" w14:textId="77777777" w:rsidR="00107CDB" w:rsidRPr="00CD4C03" w:rsidRDefault="00894505" w:rsidP="00894505">
            <w:pPr>
              <w:rPr>
                <w:bCs/>
                <w:sz w:val="24"/>
                <w:lang w:val="en-US"/>
              </w:rPr>
            </w:pPr>
            <w:r w:rsidRPr="00CD4C03">
              <w:rPr>
                <w:bCs/>
                <w:sz w:val="24"/>
                <w:lang w:val="kk-KZ"/>
              </w:rPr>
              <w:t>А.</w:t>
            </w:r>
            <w:r w:rsidR="00107CDB" w:rsidRPr="00CD4C03">
              <w:rPr>
                <w:bCs/>
                <w:sz w:val="24"/>
                <w:lang w:val="en-US"/>
              </w:rPr>
              <w:t>What time do you get up in the morning?</w:t>
            </w:r>
          </w:p>
        </w:tc>
        <w:tc>
          <w:tcPr>
            <w:tcW w:w="4967" w:type="dxa"/>
          </w:tcPr>
          <w:p w14:paraId="7ED9D006" w14:textId="77777777" w:rsidR="00107CDB" w:rsidRPr="00CD4C03" w:rsidRDefault="00107CDB" w:rsidP="00894505">
            <w:pPr>
              <w:rPr>
                <w:bCs/>
                <w:sz w:val="24"/>
                <w:lang w:val="en-US"/>
              </w:rPr>
            </w:pPr>
            <w:r w:rsidRPr="00CD4C03">
              <w:rPr>
                <w:bCs/>
                <w:sz w:val="24"/>
                <w:lang w:val="en-US"/>
              </w:rPr>
              <w:t>1. Yes, I understand! You get up late</w:t>
            </w:r>
          </w:p>
        </w:tc>
      </w:tr>
      <w:tr w:rsidR="00B10ECF" w:rsidRPr="009F082E" w14:paraId="7A4DAF54" w14:textId="77777777" w:rsidTr="00A50FC4">
        <w:tc>
          <w:tcPr>
            <w:tcW w:w="4672" w:type="dxa"/>
          </w:tcPr>
          <w:p w14:paraId="1775E404" w14:textId="77777777" w:rsidR="00107CDB" w:rsidRPr="00CD4C03" w:rsidRDefault="00107CDB" w:rsidP="00894505">
            <w:pPr>
              <w:shd w:val="clear" w:color="auto" w:fill="FFFFFF"/>
              <w:rPr>
                <w:bCs/>
                <w:sz w:val="24"/>
                <w:lang w:val="en-US"/>
              </w:rPr>
            </w:pPr>
            <w:r w:rsidRPr="00CD4C03">
              <w:rPr>
                <w:bCs/>
                <w:sz w:val="24"/>
              </w:rPr>
              <w:t>В</w:t>
            </w:r>
            <w:r w:rsidRPr="00CD4C03">
              <w:rPr>
                <w:bCs/>
                <w:sz w:val="24"/>
                <w:lang w:val="en-US"/>
              </w:rPr>
              <w:t>.- This is great! Do you get up that early?</w:t>
            </w:r>
          </w:p>
        </w:tc>
        <w:tc>
          <w:tcPr>
            <w:tcW w:w="4967" w:type="dxa"/>
          </w:tcPr>
          <w:p w14:paraId="20B92859" w14:textId="77777777" w:rsidR="00107CDB" w:rsidRPr="00CD4C03" w:rsidRDefault="00107CDB" w:rsidP="00894505">
            <w:pPr>
              <w:rPr>
                <w:bCs/>
                <w:sz w:val="24"/>
                <w:lang w:val="en-US"/>
              </w:rPr>
            </w:pPr>
            <w:r w:rsidRPr="00CD4C03">
              <w:rPr>
                <w:bCs/>
                <w:sz w:val="24"/>
                <w:lang w:val="en-US"/>
              </w:rPr>
              <w:t>2.- Wow, this is cool! When do classes end each day?</w:t>
            </w:r>
          </w:p>
        </w:tc>
      </w:tr>
      <w:tr w:rsidR="00B10ECF" w:rsidRPr="009F082E" w14:paraId="48AB3C88" w14:textId="77777777" w:rsidTr="00A50FC4">
        <w:trPr>
          <w:trHeight w:val="426"/>
        </w:trPr>
        <w:tc>
          <w:tcPr>
            <w:tcW w:w="4672" w:type="dxa"/>
          </w:tcPr>
          <w:p w14:paraId="114C10EB" w14:textId="77777777" w:rsidR="00107CDB" w:rsidRPr="00CD4C03" w:rsidRDefault="00107CDB" w:rsidP="00894505">
            <w:pPr>
              <w:shd w:val="clear" w:color="auto" w:fill="FFFFFF"/>
              <w:rPr>
                <w:bCs/>
                <w:sz w:val="24"/>
                <w:lang w:val="en-US"/>
              </w:rPr>
            </w:pPr>
            <w:r w:rsidRPr="00CD4C03">
              <w:rPr>
                <w:bCs/>
                <w:sz w:val="24"/>
              </w:rPr>
              <w:t>С</w:t>
            </w:r>
            <w:r w:rsidRPr="00CD4C03">
              <w:rPr>
                <w:bCs/>
                <w:sz w:val="24"/>
                <w:lang w:val="en-US"/>
              </w:rPr>
              <w:t>- No, we don't get up that early. We only wake up at 7 o’clock.</w:t>
            </w:r>
          </w:p>
        </w:tc>
        <w:tc>
          <w:tcPr>
            <w:tcW w:w="4967" w:type="dxa"/>
          </w:tcPr>
          <w:p w14:paraId="2E31D453" w14:textId="77777777" w:rsidR="00107CDB" w:rsidRPr="00CD4C03" w:rsidRDefault="00107CDB" w:rsidP="00894505">
            <w:pPr>
              <w:rPr>
                <w:bCs/>
                <w:sz w:val="24"/>
                <w:lang w:val="en-US"/>
              </w:rPr>
            </w:pPr>
            <w:r w:rsidRPr="00CD4C03">
              <w:rPr>
                <w:bCs/>
                <w:sz w:val="24"/>
                <w:lang w:val="en-US"/>
              </w:rPr>
              <w:t>3. - I get up</w:t>
            </w:r>
            <w:r w:rsidR="00776821" w:rsidRPr="00CD4C03">
              <w:rPr>
                <w:bCs/>
                <w:sz w:val="24"/>
                <w:lang w:val="en-US"/>
              </w:rPr>
              <w:t xml:space="preserve"> </w:t>
            </w:r>
            <w:r w:rsidRPr="00CD4C03">
              <w:rPr>
                <w:bCs/>
                <w:sz w:val="24"/>
                <w:lang w:val="en-US"/>
              </w:rPr>
              <w:t>at</w:t>
            </w:r>
            <w:r w:rsidR="00776821" w:rsidRPr="00CD4C03">
              <w:rPr>
                <w:bCs/>
                <w:sz w:val="24"/>
                <w:lang w:val="en-US"/>
              </w:rPr>
              <w:t xml:space="preserve"> </w:t>
            </w:r>
            <w:r w:rsidRPr="00CD4C03">
              <w:rPr>
                <w:bCs/>
                <w:sz w:val="24"/>
                <w:lang w:val="en-US"/>
              </w:rPr>
              <w:t>half past 6 in the morning</w:t>
            </w:r>
          </w:p>
        </w:tc>
      </w:tr>
      <w:tr w:rsidR="00B10ECF" w:rsidRPr="00B10ECF" w14:paraId="46593251" w14:textId="77777777" w:rsidTr="00A50FC4">
        <w:tc>
          <w:tcPr>
            <w:tcW w:w="4672" w:type="dxa"/>
          </w:tcPr>
          <w:p w14:paraId="6C3E1913" w14:textId="77777777" w:rsidR="00107CDB" w:rsidRPr="00CD4C03" w:rsidRDefault="00107CDB" w:rsidP="00894505">
            <w:pPr>
              <w:shd w:val="clear" w:color="auto" w:fill="FFFFFF"/>
              <w:rPr>
                <w:bCs/>
                <w:sz w:val="24"/>
                <w:lang w:val="en-US"/>
              </w:rPr>
            </w:pPr>
            <w:r w:rsidRPr="00CD4C03">
              <w:rPr>
                <w:bCs/>
                <w:sz w:val="24"/>
                <w:lang w:val="en-US"/>
              </w:rPr>
              <w:t>D - I go to school in the afternoon every day.</w:t>
            </w:r>
          </w:p>
        </w:tc>
        <w:tc>
          <w:tcPr>
            <w:tcW w:w="4967" w:type="dxa"/>
          </w:tcPr>
          <w:p w14:paraId="2554EEC8" w14:textId="77777777" w:rsidR="00107CDB" w:rsidRPr="00CD4C03" w:rsidRDefault="00107CDB" w:rsidP="00894505">
            <w:pPr>
              <w:shd w:val="clear" w:color="auto" w:fill="FFFFFF"/>
              <w:rPr>
                <w:bCs/>
                <w:sz w:val="24"/>
                <w:lang w:val="en-US"/>
              </w:rPr>
            </w:pPr>
            <w:r w:rsidRPr="00CD4C03">
              <w:rPr>
                <w:bCs/>
                <w:sz w:val="24"/>
                <w:lang w:val="en-US"/>
              </w:rPr>
              <w:t xml:space="preserve">4.- </w:t>
            </w:r>
            <w:r w:rsidRPr="00CD4C03">
              <w:rPr>
                <w:bCs/>
                <w:sz w:val="24"/>
              </w:rPr>
              <w:t>А</w:t>
            </w:r>
            <w:r w:rsidRPr="00CD4C03">
              <w:rPr>
                <w:bCs/>
                <w:sz w:val="24"/>
                <w:lang w:val="en-US"/>
              </w:rPr>
              <w:t>t 6 o’clock I do my homework and than I have dinner at 7 o’clock. After dinner</w:t>
            </w:r>
            <w:r w:rsidR="00776821" w:rsidRPr="00CD4C03">
              <w:rPr>
                <w:bCs/>
                <w:sz w:val="24"/>
                <w:lang w:val="en-US"/>
              </w:rPr>
              <w:t xml:space="preserve"> </w:t>
            </w:r>
            <w:r w:rsidRPr="00CD4C03">
              <w:rPr>
                <w:bCs/>
                <w:sz w:val="24"/>
                <w:lang w:val="en-US"/>
              </w:rPr>
              <w:t>I also play computer games. I go to bed at half past nine.</w:t>
            </w:r>
            <w:r w:rsidR="00776821" w:rsidRPr="00CD4C03">
              <w:rPr>
                <w:bCs/>
                <w:sz w:val="24"/>
                <w:lang w:val="en-US"/>
              </w:rPr>
              <w:t xml:space="preserve"> </w:t>
            </w:r>
            <w:r w:rsidRPr="00CD4C03">
              <w:rPr>
                <w:bCs/>
                <w:sz w:val="24"/>
                <w:lang w:val="en-US"/>
              </w:rPr>
              <w:t>And you?</w:t>
            </w:r>
          </w:p>
        </w:tc>
      </w:tr>
      <w:tr w:rsidR="00B10ECF" w:rsidRPr="00B10ECF" w14:paraId="5AFF220F" w14:textId="77777777" w:rsidTr="00A50FC4">
        <w:trPr>
          <w:trHeight w:val="601"/>
        </w:trPr>
        <w:tc>
          <w:tcPr>
            <w:tcW w:w="4672" w:type="dxa"/>
          </w:tcPr>
          <w:p w14:paraId="66EC2816" w14:textId="77777777" w:rsidR="00107CDB" w:rsidRPr="00CD4C03" w:rsidRDefault="00107CDB" w:rsidP="00894505">
            <w:pPr>
              <w:shd w:val="clear" w:color="auto" w:fill="FFFFFF"/>
              <w:rPr>
                <w:bCs/>
                <w:sz w:val="24"/>
                <w:lang w:val="en-US"/>
              </w:rPr>
            </w:pPr>
            <w:r w:rsidRPr="00CD4C03">
              <w:rPr>
                <w:bCs/>
                <w:sz w:val="24"/>
                <w:lang w:val="en-US"/>
              </w:rPr>
              <w:t>E</w:t>
            </w:r>
            <w:r w:rsidRPr="00CD4C03">
              <w:rPr>
                <w:bCs/>
                <w:sz w:val="24"/>
                <w:lang w:val="en-US"/>
              </w:rPr>
              <w:softHyphen/>
              <w:t xml:space="preserve">- </w:t>
            </w:r>
            <w:r w:rsidRPr="00CD4C03">
              <w:rPr>
                <w:bCs/>
                <w:sz w:val="24"/>
              </w:rPr>
              <w:t>А</w:t>
            </w:r>
            <w:r w:rsidRPr="00CD4C03">
              <w:rPr>
                <w:bCs/>
                <w:sz w:val="24"/>
                <w:lang w:val="en-US"/>
              </w:rPr>
              <w:t>t 6 o’clock. I come home at half past six.</w:t>
            </w:r>
            <w:r w:rsidR="00776821" w:rsidRPr="00CD4C03">
              <w:rPr>
                <w:bCs/>
                <w:sz w:val="24"/>
                <w:lang w:val="en-US"/>
              </w:rPr>
              <w:t xml:space="preserve"> </w:t>
            </w:r>
            <w:r w:rsidRPr="00CD4C03">
              <w:rPr>
                <w:bCs/>
                <w:sz w:val="24"/>
                <w:lang w:val="en-US"/>
              </w:rPr>
              <w:t>I have dinner at 7 o’clock and</w:t>
            </w:r>
            <w:r w:rsidR="00776821" w:rsidRPr="00CD4C03">
              <w:rPr>
                <w:bCs/>
                <w:sz w:val="24"/>
                <w:lang w:val="en-US"/>
              </w:rPr>
              <w:t xml:space="preserve"> </w:t>
            </w:r>
            <w:r w:rsidRPr="00CD4C03">
              <w:rPr>
                <w:bCs/>
                <w:sz w:val="24"/>
                <w:lang w:val="en-US"/>
              </w:rPr>
              <w:t>than I watch TV or play computer games. What do you do in the evening?</w:t>
            </w:r>
          </w:p>
        </w:tc>
        <w:tc>
          <w:tcPr>
            <w:tcW w:w="4967" w:type="dxa"/>
          </w:tcPr>
          <w:p w14:paraId="0CCACBF5" w14:textId="77777777" w:rsidR="00107CDB" w:rsidRPr="00CD4C03" w:rsidRDefault="00107CDB" w:rsidP="00894505">
            <w:pPr>
              <w:rPr>
                <w:bCs/>
                <w:sz w:val="24"/>
                <w:lang w:val="en-US"/>
              </w:rPr>
            </w:pPr>
            <w:r w:rsidRPr="00CD4C03">
              <w:rPr>
                <w:bCs/>
                <w:sz w:val="24"/>
                <w:lang w:val="en-US"/>
              </w:rPr>
              <w:t>5. Of course, in our house everyone gets up early. And what about you?</w:t>
            </w:r>
          </w:p>
        </w:tc>
      </w:tr>
      <w:tr w:rsidR="00B10ECF" w:rsidRPr="009F082E" w14:paraId="236F1EEE" w14:textId="77777777" w:rsidTr="00A50FC4">
        <w:tc>
          <w:tcPr>
            <w:tcW w:w="4672" w:type="dxa"/>
          </w:tcPr>
          <w:p w14:paraId="08CA922A" w14:textId="77777777" w:rsidR="00107CDB" w:rsidRPr="00CD4C03" w:rsidRDefault="00107CDB" w:rsidP="00894505">
            <w:pPr>
              <w:shd w:val="clear" w:color="auto" w:fill="FFFFFF"/>
              <w:rPr>
                <w:bCs/>
                <w:sz w:val="24"/>
                <w:lang w:val="en-US"/>
              </w:rPr>
            </w:pPr>
            <w:r w:rsidRPr="00CD4C03">
              <w:rPr>
                <w:bCs/>
                <w:sz w:val="24"/>
                <w:lang w:val="en-US"/>
              </w:rPr>
              <w:t>F. I go to bed at</w:t>
            </w:r>
            <w:r w:rsidR="00776821" w:rsidRPr="00CD4C03">
              <w:rPr>
                <w:bCs/>
                <w:sz w:val="24"/>
                <w:lang w:val="en-US"/>
              </w:rPr>
              <w:t xml:space="preserve"> </w:t>
            </w:r>
            <w:r w:rsidRPr="00CD4C03">
              <w:rPr>
                <w:bCs/>
                <w:sz w:val="24"/>
                <w:lang w:val="en-US"/>
              </w:rPr>
              <w:t xml:space="preserve">half past 10. </w:t>
            </w:r>
          </w:p>
        </w:tc>
        <w:tc>
          <w:tcPr>
            <w:tcW w:w="4967" w:type="dxa"/>
          </w:tcPr>
          <w:p w14:paraId="5E55FA45" w14:textId="77777777" w:rsidR="00107CDB" w:rsidRPr="00CD4C03" w:rsidRDefault="00107CDB" w:rsidP="00894505">
            <w:pPr>
              <w:rPr>
                <w:bCs/>
                <w:sz w:val="24"/>
                <w:lang w:val="en-US"/>
              </w:rPr>
            </w:pPr>
            <w:r w:rsidRPr="00CD4C03">
              <w:rPr>
                <w:bCs/>
                <w:sz w:val="24"/>
                <w:lang w:val="en-US"/>
              </w:rPr>
              <w:t xml:space="preserve">6. When do you go to school? </w:t>
            </w:r>
          </w:p>
        </w:tc>
      </w:tr>
    </w:tbl>
    <w:p w14:paraId="2BADCF65" w14:textId="77777777" w:rsidR="004F6911" w:rsidRPr="004C5A38" w:rsidRDefault="004F6911" w:rsidP="00F8171D">
      <w:pPr>
        <w:shd w:val="clear" w:color="auto" w:fill="FFFFFF"/>
        <w:rPr>
          <w:sz w:val="24"/>
          <w:lang w:val="en-US"/>
        </w:rPr>
      </w:pPr>
    </w:p>
    <w:p w14:paraId="79025F95" w14:textId="54ADD413" w:rsidR="00107CDB" w:rsidRPr="00B10ECF" w:rsidRDefault="00107CDB" w:rsidP="00F8171D">
      <w:pPr>
        <w:shd w:val="clear" w:color="auto" w:fill="FFFFFF"/>
        <w:rPr>
          <w:sz w:val="24"/>
          <w:lang w:val="en-US"/>
        </w:rPr>
      </w:pPr>
      <w:r w:rsidRPr="00B10ECF">
        <w:rPr>
          <w:sz w:val="24"/>
          <w:lang w:val="en-US"/>
        </w:rPr>
        <w:t>A: - What tim</w:t>
      </w:r>
      <w:r w:rsidR="00F8171D" w:rsidRPr="00B10ECF">
        <w:rPr>
          <w:sz w:val="24"/>
          <w:lang w:val="en-US"/>
        </w:rPr>
        <w:t>e do you get up in the morning?</w:t>
      </w:r>
      <w:r w:rsidR="00342C86" w:rsidRPr="00B10ECF">
        <w:rPr>
          <w:sz w:val="24"/>
          <w:lang w:val="kk-KZ"/>
        </w:rPr>
        <w:t xml:space="preserve">    </w:t>
      </w:r>
      <w:proofErr w:type="gramStart"/>
      <w:r w:rsidRPr="00B10ECF">
        <w:rPr>
          <w:sz w:val="24"/>
          <w:lang w:val="en-US"/>
        </w:rPr>
        <w:t>B:-</w:t>
      </w:r>
      <w:proofErr w:type="gramEnd"/>
      <w:r w:rsidRPr="00B10ECF">
        <w:rPr>
          <w:sz w:val="24"/>
          <w:lang w:val="en-US"/>
        </w:rPr>
        <w:t xml:space="preserve"> I get up</w:t>
      </w:r>
      <w:r w:rsidR="00776821" w:rsidRPr="00B10ECF">
        <w:rPr>
          <w:sz w:val="24"/>
          <w:lang w:val="en-US"/>
        </w:rPr>
        <w:t xml:space="preserve"> </w:t>
      </w:r>
      <w:r w:rsidRPr="00B10ECF">
        <w:rPr>
          <w:sz w:val="24"/>
          <w:lang w:val="en-US"/>
        </w:rPr>
        <w:t>at</w:t>
      </w:r>
      <w:r w:rsidR="00776821" w:rsidRPr="00B10ECF">
        <w:rPr>
          <w:sz w:val="24"/>
          <w:lang w:val="en-US"/>
        </w:rPr>
        <w:t xml:space="preserve"> </w:t>
      </w:r>
      <w:r w:rsidRPr="00B10ECF">
        <w:rPr>
          <w:sz w:val="24"/>
          <w:lang w:val="en-US"/>
        </w:rPr>
        <w:t>half past 6 in the</w:t>
      </w:r>
      <w:r w:rsidRPr="00B10ECF">
        <w:rPr>
          <w:b/>
          <w:sz w:val="24"/>
          <w:lang w:val="en-US"/>
        </w:rPr>
        <w:t xml:space="preserve"> </w:t>
      </w:r>
      <w:r w:rsidRPr="00B10ECF">
        <w:rPr>
          <w:sz w:val="24"/>
          <w:lang w:val="en-US"/>
        </w:rPr>
        <w:t>morning.</w:t>
      </w:r>
    </w:p>
    <w:p w14:paraId="6B19D023" w14:textId="77777777" w:rsidR="00107CDB" w:rsidRPr="00B10ECF" w:rsidRDefault="00107CDB" w:rsidP="00F8171D">
      <w:pPr>
        <w:shd w:val="clear" w:color="auto" w:fill="FFFFFF"/>
        <w:rPr>
          <w:sz w:val="24"/>
          <w:lang w:val="en-US"/>
        </w:rPr>
      </w:pPr>
      <w:proofErr w:type="gramStart"/>
      <w:r w:rsidRPr="00B10ECF">
        <w:rPr>
          <w:sz w:val="24"/>
          <w:lang w:val="en-US"/>
        </w:rPr>
        <w:t>A:-</w:t>
      </w:r>
      <w:proofErr w:type="gramEnd"/>
      <w:r w:rsidRPr="00B10ECF">
        <w:rPr>
          <w:sz w:val="24"/>
          <w:lang w:val="en-US"/>
        </w:rPr>
        <w:t xml:space="preserve"> This is g</w:t>
      </w:r>
      <w:r w:rsidR="00F8171D" w:rsidRPr="00B10ECF">
        <w:rPr>
          <w:sz w:val="24"/>
          <w:lang w:val="en-US"/>
        </w:rPr>
        <w:t>reat! Do you get up that early?</w:t>
      </w:r>
      <w:r w:rsidR="00342C86" w:rsidRPr="00B10ECF">
        <w:rPr>
          <w:sz w:val="24"/>
          <w:lang w:val="kk-KZ"/>
        </w:rPr>
        <w:t xml:space="preserve">  </w:t>
      </w:r>
      <w:proofErr w:type="gramStart"/>
      <w:r w:rsidRPr="00B10ECF">
        <w:rPr>
          <w:sz w:val="24"/>
          <w:lang w:val="en-US"/>
        </w:rPr>
        <w:t>B:-</w:t>
      </w:r>
      <w:proofErr w:type="gramEnd"/>
      <w:r w:rsidRPr="00B10ECF">
        <w:rPr>
          <w:sz w:val="24"/>
          <w:lang w:val="en-US"/>
        </w:rPr>
        <w:t xml:space="preserve"> Of course, in our house everyone gets up early. And what about you? </w:t>
      </w:r>
    </w:p>
    <w:p w14:paraId="5852B60A" w14:textId="77777777" w:rsidR="00107CDB" w:rsidRPr="00B10ECF" w:rsidRDefault="00107CDB" w:rsidP="00F8171D">
      <w:pPr>
        <w:shd w:val="clear" w:color="auto" w:fill="FFFFFF"/>
        <w:rPr>
          <w:sz w:val="24"/>
          <w:lang w:val="en-US"/>
        </w:rPr>
      </w:pPr>
      <w:proofErr w:type="gramStart"/>
      <w:r w:rsidRPr="00B10ECF">
        <w:rPr>
          <w:sz w:val="24"/>
          <w:lang w:val="en-US"/>
        </w:rPr>
        <w:lastRenderedPageBreak/>
        <w:t>A:-</w:t>
      </w:r>
      <w:proofErr w:type="gramEnd"/>
      <w:r w:rsidRPr="00B10ECF">
        <w:rPr>
          <w:sz w:val="24"/>
          <w:lang w:val="en-US"/>
        </w:rPr>
        <w:t xml:space="preserve"> No, we don't get up that early</w:t>
      </w:r>
      <w:r w:rsidR="00F8171D" w:rsidRPr="00B10ECF">
        <w:rPr>
          <w:sz w:val="24"/>
          <w:lang w:val="en-US"/>
        </w:rPr>
        <w:t>. We only wake up at 7 o’clock.</w:t>
      </w:r>
      <w:r w:rsidR="00342C86" w:rsidRPr="00B10ECF">
        <w:rPr>
          <w:sz w:val="24"/>
          <w:lang w:val="kk-KZ"/>
        </w:rPr>
        <w:t xml:space="preserve">   </w:t>
      </w:r>
      <w:r w:rsidR="00886978" w:rsidRPr="00B10ECF">
        <w:rPr>
          <w:sz w:val="24"/>
          <w:lang w:val="kk-KZ"/>
        </w:rPr>
        <w:t xml:space="preserve"> </w:t>
      </w:r>
      <w:r w:rsidRPr="00B10ECF">
        <w:rPr>
          <w:sz w:val="24"/>
          <w:lang w:val="en-US"/>
        </w:rPr>
        <w:t>B: - When do you go to school?</w:t>
      </w:r>
    </w:p>
    <w:p w14:paraId="781E8A0D" w14:textId="77777777" w:rsidR="00107CDB" w:rsidRPr="00B10ECF" w:rsidRDefault="00107CDB" w:rsidP="00F8171D">
      <w:pPr>
        <w:shd w:val="clear" w:color="auto" w:fill="FFFFFF"/>
        <w:rPr>
          <w:sz w:val="24"/>
          <w:lang w:val="en-US"/>
        </w:rPr>
      </w:pPr>
      <w:proofErr w:type="gramStart"/>
      <w:r w:rsidRPr="00B10ECF">
        <w:rPr>
          <w:sz w:val="24"/>
          <w:lang w:val="en-US"/>
        </w:rPr>
        <w:t>A:-</w:t>
      </w:r>
      <w:proofErr w:type="gramEnd"/>
      <w:r w:rsidRPr="00B10ECF">
        <w:rPr>
          <w:sz w:val="24"/>
          <w:lang w:val="en-US"/>
        </w:rPr>
        <w:t xml:space="preserve"> I go to sch</w:t>
      </w:r>
      <w:r w:rsidR="00F8171D" w:rsidRPr="00B10ECF">
        <w:rPr>
          <w:sz w:val="24"/>
          <w:lang w:val="en-US"/>
        </w:rPr>
        <w:t>ool in the afternoon every day.</w:t>
      </w:r>
      <w:r w:rsidR="00342C86" w:rsidRPr="00B10ECF">
        <w:rPr>
          <w:sz w:val="24"/>
          <w:lang w:val="kk-KZ"/>
        </w:rPr>
        <w:t xml:space="preserve">   </w:t>
      </w:r>
      <w:r w:rsidR="00776821" w:rsidRPr="00B10ECF">
        <w:rPr>
          <w:sz w:val="24"/>
          <w:lang w:val="kk-KZ"/>
        </w:rPr>
        <w:t xml:space="preserve"> </w:t>
      </w:r>
      <w:proofErr w:type="gramStart"/>
      <w:r w:rsidRPr="00B10ECF">
        <w:rPr>
          <w:sz w:val="24"/>
          <w:lang w:val="en-US"/>
        </w:rPr>
        <w:t>B:-</w:t>
      </w:r>
      <w:proofErr w:type="gramEnd"/>
      <w:r w:rsidRPr="00B10ECF">
        <w:rPr>
          <w:sz w:val="24"/>
          <w:lang w:val="en-US"/>
        </w:rPr>
        <w:t xml:space="preserve"> Wow, this is cool</w:t>
      </w:r>
      <w:r w:rsidR="00776821" w:rsidRPr="00B10ECF">
        <w:rPr>
          <w:sz w:val="24"/>
          <w:lang w:val="en-US"/>
        </w:rPr>
        <w:t>! When do classes end each day?</w:t>
      </w:r>
    </w:p>
    <w:p w14:paraId="46A30E8E" w14:textId="77777777" w:rsidR="00107CDB" w:rsidRPr="00B10ECF" w:rsidRDefault="00107CDB" w:rsidP="00F8171D">
      <w:pPr>
        <w:shd w:val="clear" w:color="auto" w:fill="FFFFFF"/>
        <w:rPr>
          <w:sz w:val="24"/>
          <w:lang w:val="en-US"/>
        </w:rPr>
      </w:pPr>
      <w:proofErr w:type="gramStart"/>
      <w:r w:rsidRPr="00B10ECF">
        <w:rPr>
          <w:sz w:val="24"/>
          <w:lang w:val="en-US"/>
        </w:rPr>
        <w:t>A:-</w:t>
      </w:r>
      <w:proofErr w:type="gramEnd"/>
      <w:r w:rsidRPr="00B10ECF">
        <w:rPr>
          <w:sz w:val="24"/>
          <w:lang w:val="en-US"/>
        </w:rPr>
        <w:t xml:space="preserve"> </w:t>
      </w:r>
      <w:r w:rsidRPr="00B10ECF">
        <w:rPr>
          <w:sz w:val="24"/>
        </w:rPr>
        <w:t>А</w:t>
      </w:r>
      <w:r w:rsidRPr="00B10ECF">
        <w:rPr>
          <w:sz w:val="24"/>
          <w:lang w:val="en-US"/>
        </w:rPr>
        <w:t>t 6 o’clock. I come home at half past six.</w:t>
      </w:r>
      <w:r w:rsidR="00776821" w:rsidRPr="00B10ECF">
        <w:rPr>
          <w:sz w:val="24"/>
          <w:lang w:val="en-US"/>
        </w:rPr>
        <w:t xml:space="preserve"> </w:t>
      </w:r>
      <w:r w:rsidRPr="00B10ECF">
        <w:rPr>
          <w:sz w:val="24"/>
          <w:lang w:val="en-US"/>
        </w:rPr>
        <w:t>I have dinner at 7 o’clock and</w:t>
      </w:r>
      <w:r w:rsidR="00776821" w:rsidRPr="00B10ECF">
        <w:rPr>
          <w:sz w:val="24"/>
          <w:lang w:val="en-US"/>
        </w:rPr>
        <w:t xml:space="preserve"> </w:t>
      </w:r>
      <w:r w:rsidRPr="00B10ECF">
        <w:rPr>
          <w:sz w:val="24"/>
          <w:lang w:val="en-US"/>
        </w:rPr>
        <w:t>than I watch TV or play computer games. What do you do in the evening?</w:t>
      </w:r>
    </w:p>
    <w:p w14:paraId="787244C2" w14:textId="77777777" w:rsidR="00107CDB" w:rsidRPr="00B10ECF" w:rsidRDefault="00107CDB" w:rsidP="00F8171D">
      <w:pPr>
        <w:shd w:val="clear" w:color="auto" w:fill="FFFFFF"/>
        <w:rPr>
          <w:sz w:val="24"/>
          <w:lang w:val="en-US"/>
        </w:rPr>
      </w:pPr>
      <w:proofErr w:type="gramStart"/>
      <w:r w:rsidRPr="00B10ECF">
        <w:rPr>
          <w:sz w:val="24"/>
          <w:lang w:val="en-US"/>
        </w:rPr>
        <w:t>B:-</w:t>
      </w:r>
      <w:proofErr w:type="gramEnd"/>
      <w:r w:rsidRPr="00B10ECF">
        <w:rPr>
          <w:sz w:val="24"/>
          <w:lang w:val="en-US"/>
        </w:rPr>
        <w:t xml:space="preserve"> </w:t>
      </w:r>
      <w:r w:rsidRPr="00B10ECF">
        <w:rPr>
          <w:sz w:val="24"/>
        </w:rPr>
        <w:t>А</w:t>
      </w:r>
      <w:r w:rsidRPr="00B10ECF">
        <w:rPr>
          <w:sz w:val="24"/>
          <w:lang w:val="en-US"/>
        </w:rPr>
        <w:t>t 6 o’clock I do my homework and than I have dinner at 7 o’clock. After dinner</w:t>
      </w:r>
      <w:r w:rsidR="00776821" w:rsidRPr="00B10ECF">
        <w:rPr>
          <w:sz w:val="24"/>
          <w:lang w:val="en-US"/>
        </w:rPr>
        <w:t xml:space="preserve"> </w:t>
      </w:r>
      <w:r w:rsidRPr="00B10ECF">
        <w:rPr>
          <w:sz w:val="24"/>
          <w:lang w:val="en-US"/>
        </w:rPr>
        <w:t>I also play computer games. I go to bed at half past nine.</w:t>
      </w:r>
      <w:r w:rsidR="00776821" w:rsidRPr="00B10ECF">
        <w:rPr>
          <w:sz w:val="24"/>
          <w:lang w:val="en-US"/>
        </w:rPr>
        <w:t xml:space="preserve"> </w:t>
      </w:r>
      <w:r w:rsidRPr="00B10ECF">
        <w:rPr>
          <w:sz w:val="24"/>
          <w:lang w:val="en-US"/>
        </w:rPr>
        <w:t>And you?</w:t>
      </w:r>
    </w:p>
    <w:p w14:paraId="52C4CB40" w14:textId="77777777" w:rsidR="00107CDB" w:rsidRPr="00B10ECF" w:rsidRDefault="00107CDB" w:rsidP="00F8171D">
      <w:pPr>
        <w:shd w:val="clear" w:color="auto" w:fill="FFFFFF"/>
        <w:rPr>
          <w:sz w:val="24"/>
          <w:lang w:val="en-US"/>
        </w:rPr>
      </w:pPr>
      <w:proofErr w:type="gramStart"/>
      <w:r w:rsidRPr="00B10ECF">
        <w:rPr>
          <w:sz w:val="24"/>
        </w:rPr>
        <w:t>А</w:t>
      </w:r>
      <w:r w:rsidR="00F8171D" w:rsidRPr="00B10ECF">
        <w:rPr>
          <w:sz w:val="24"/>
          <w:lang w:val="en-US"/>
        </w:rPr>
        <w:t>:-</w:t>
      </w:r>
      <w:proofErr w:type="gramEnd"/>
      <w:r w:rsidR="00F8171D" w:rsidRPr="00B10ECF">
        <w:rPr>
          <w:sz w:val="24"/>
          <w:lang w:val="en-US"/>
        </w:rPr>
        <w:t xml:space="preserve"> I go to bed at</w:t>
      </w:r>
      <w:r w:rsidR="00776821" w:rsidRPr="00B10ECF">
        <w:rPr>
          <w:sz w:val="24"/>
          <w:lang w:val="en-US"/>
        </w:rPr>
        <w:t xml:space="preserve"> </w:t>
      </w:r>
      <w:r w:rsidR="00F8171D" w:rsidRPr="00B10ECF">
        <w:rPr>
          <w:sz w:val="24"/>
          <w:lang w:val="en-US"/>
        </w:rPr>
        <w:t>half past 10</w:t>
      </w:r>
      <w:r w:rsidR="00F8171D" w:rsidRPr="00B10ECF">
        <w:rPr>
          <w:sz w:val="24"/>
          <w:lang w:val="kk-KZ"/>
        </w:rPr>
        <w:t>.</w:t>
      </w:r>
      <w:r w:rsidR="00776821" w:rsidRPr="00B10ECF">
        <w:rPr>
          <w:sz w:val="24"/>
          <w:lang w:val="kk-KZ"/>
        </w:rPr>
        <w:t xml:space="preserve"> </w:t>
      </w:r>
      <w:proofErr w:type="gramStart"/>
      <w:r w:rsidRPr="00B10ECF">
        <w:rPr>
          <w:sz w:val="24"/>
        </w:rPr>
        <w:t>В</w:t>
      </w:r>
      <w:r w:rsidRPr="00B10ECF">
        <w:rPr>
          <w:sz w:val="24"/>
          <w:lang w:val="en-US"/>
        </w:rPr>
        <w:t>:-</w:t>
      </w:r>
      <w:proofErr w:type="gramEnd"/>
      <w:r w:rsidRPr="00B10ECF">
        <w:rPr>
          <w:sz w:val="24"/>
          <w:lang w:val="en-US"/>
        </w:rPr>
        <w:t xml:space="preserve"> Yes, I understand! You get up late</w:t>
      </w:r>
    </w:p>
    <w:p w14:paraId="31202BFE" w14:textId="378A4078" w:rsidR="005F75FA" w:rsidRPr="00B10ECF" w:rsidRDefault="00107CDB" w:rsidP="005F75FA">
      <w:pPr>
        <w:shd w:val="clear" w:color="auto" w:fill="FFFFFF"/>
        <w:rPr>
          <w:szCs w:val="28"/>
          <w:lang w:val="kk-KZ"/>
        </w:rPr>
      </w:pPr>
      <w:r w:rsidRPr="00B10ECF">
        <w:rPr>
          <w:b/>
          <w:szCs w:val="28"/>
          <w:lang w:val="uk-UA"/>
        </w:rPr>
        <w:t>7</w:t>
      </w:r>
      <w:r w:rsidRPr="00B10ECF">
        <w:rPr>
          <w:b/>
          <w:szCs w:val="28"/>
          <w:lang w:val="en-US"/>
        </w:rPr>
        <w:t xml:space="preserve">- </w:t>
      </w:r>
      <w:r w:rsidRPr="00B10ECF">
        <w:rPr>
          <w:b/>
          <w:szCs w:val="28"/>
        </w:rPr>
        <w:t>тапсырма</w:t>
      </w:r>
      <w:r w:rsidRPr="00B10ECF">
        <w:rPr>
          <w:szCs w:val="28"/>
          <w:lang w:val="en-US"/>
        </w:rPr>
        <w:t xml:space="preserve">. </w:t>
      </w:r>
      <w:r w:rsidRPr="00B10ECF">
        <w:rPr>
          <w:szCs w:val="28"/>
        </w:rPr>
        <w:t>Өзінің</w:t>
      </w:r>
      <w:r w:rsidRPr="00B10ECF">
        <w:rPr>
          <w:szCs w:val="28"/>
          <w:lang w:val="en-US"/>
        </w:rPr>
        <w:t xml:space="preserve"> </w:t>
      </w:r>
      <w:r w:rsidRPr="00B10ECF">
        <w:rPr>
          <w:szCs w:val="28"/>
        </w:rPr>
        <w:t>немесе</w:t>
      </w:r>
      <w:r w:rsidRPr="00B10ECF">
        <w:rPr>
          <w:szCs w:val="28"/>
          <w:lang w:val="en-US"/>
        </w:rPr>
        <w:t xml:space="preserve"> </w:t>
      </w:r>
      <w:r w:rsidRPr="00B10ECF">
        <w:rPr>
          <w:szCs w:val="28"/>
        </w:rPr>
        <w:t>досыңның</w:t>
      </w:r>
      <w:r w:rsidRPr="00B10ECF">
        <w:rPr>
          <w:szCs w:val="28"/>
          <w:lang w:val="en-US"/>
        </w:rPr>
        <w:t xml:space="preserve"> </w:t>
      </w:r>
      <w:r w:rsidRPr="00B10ECF">
        <w:rPr>
          <w:szCs w:val="28"/>
        </w:rPr>
        <w:t>күн</w:t>
      </w:r>
      <w:r w:rsidRPr="00B10ECF">
        <w:rPr>
          <w:szCs w:val="28"/>
          <w:lang w:val="en-US"/>
        </w:rPr>
        <w:t xml:space="preserve"> </w:t>
      </w:r>
      <w:r w:rsidRPr="00B10ECF">
        <w:rPr>
          <w:szCs w:val="28"/>
        </w:rPr>
        <w:t>тәртібі</w:t>
      </w:r>
      <w:r w:rsidR="00776821" w:rsidRPr="00B10ECF">
        <w:rPr>
          <w:szCs w:val="28"/>
          <w:lang w:val="en-US"/>
        </w:rPr>
        <w:t xml:space="preserve"> </w:t>
      </w:r>
      <w:r w:rsidRPr="00B10ECF">
        <w:rPr>
          <w:szCs w:val="28"/>
        </w:rPr>
        <w:t>жайлы</w:t>
      </w:r>
      <w:r w:rsidRPr="00B10ECF">
        <w:rPr>
          <w:szCs w:val="28"/>
          <w:lang w:val="en-US"/>
        </w:rPr>
        <w:t xml:space="preserve"> </w:t>
      </w:r>
      <w:r w:rsidRPr="00B10ECF">
        <w:rPr>
          <w:szCs w:val="28"/>
        </w:rPr>
        <w:t>әңгімеле</w:t>
      </w:r>
      <w:r w:rsidRPr="00B10ECF">
        <w:rPr>
          <w:szCs w:val="28"/>
          <w:lang w:val="en-US"/>
        </w:rPr>
        <w:t xml:space="preserve">, </w:t>
      </w:r>
      <w:r w:rsidRPr="00B10ECF">
        <w:rPr>
          <w:szCs w:val="28"/>
        </w:rPr>
        <w:t>сипатта</w:t>
      </w:r>
      <w:r w:rsidRPr="00B10ECF">
        <w:rPr>
          <w:szCs w:val="28"/>
          <w:lang w:val="en-US"/>
        </w:rPr>
        <w:t>.</w:t>
      </w:r>
    </w:p>
    <w:p w14:paraId="4C3ECDAB" w14:textId="77777777" w:rsidR="00C7309C" w:rsidRPr="00B10ECF" w:rsidRDefault="00C7309C" w:rsidP="005F75FA">
      <w:pPr>
        <w:shd w:val="clear" w:color="auto" w:fill="FFFFFF"/>
        <w:rPr>
          <w:szCs w:val="28"/>
          <w:lang w:val="kk-KZ"/>
        </w:rPr>
      </w:pPr>
    </w:p>
    <w:p w14:paraId="3F2F9AEE" w14:textId="45FA1E26" w:rsidR="00A50FC4" w:rsidRPr="00B10ECF" w:rsidRDefault="000C17FB" w:rsidP="00F8171D">
      <w:pPr>
        <w:widowControl w:val="0"/>
        <w:rPr>
          <w:b/>
          <w:szCs w:val="28"/>
          <w:lang w:val="kk-KZ"/>
        </w:rPr>
      </w:pPr>
      <w:r w:rsidRPr="00B10ECF">
        <w:rPr>
          <w:b/>
          <w:szCs w:val="28"/>
          <w:lang w:val="kk-KZ"/>
        </w:rPr>
        <w:t>Жазылым 3</w:t>
      </w:r>
    </w:p>
    <w:p w14:paraId="5C3906A5" w14:textId="0612FEC3" w:rsidR="005F75FA" w:rsidRPr="00B10ECF" w:rsidRDefault="000C17FB" w:rsidP="00C7309C">
      <w:pPr>
        <w:pStyle w:val="3"/>
        <w:shd w:val="clear" w:color="auto" w:fill="FFFFFF"/>
        <w:spacing w:before="0"/>
        <w:rPr>
          <w:rFonts w:ascii="Times New Roman" w:eastAsia="Times New Roman" w:hAnsi="Times New Roman" w:cs="Times New Roman"/>
          <w:b w:val="0"/>
          <w:bCs w:val="0"/>
          <w:color w:val="auto"/>
          <w:szCs w:val="28"/>
          <w:lang w:val="kk-KZ" w:eastAsia="en-US"/>
        </w:rPr>
      </w:pPr>
      <w:r w:rsidRPr="00B10ECF">
        <w:rPr>
          <w:rFonts w:ascii="Times New Roman" w:eastAsia="Times New Roman" w:hAnsi="Times New Roman" w:cs="Times New Roman"/>
          <w:bCs w:val="0"/>
          <w:color w:val="auto"/>
          <w:szCs w:val="28"/>
          <w:lang w:val="kk-KZ" w:eastAsia="en-US"/>
        </w:rPr>
        <w:t>1-тапсырма.</w:t>
      </w:r>
      <w:r w:rsidRPr="00B10ECF">
        <w:rPr>
          <w:rFonts w:ascii="Times New Roman" w:eastAsia="Times New Roman" w:hAnsi="Times New Roman" w:cs="Times New Roman"/>
          <w:b w:val="0"/>
          <w:bCs w:val="0"/>
          <w:color w:val="auto"/>
          <w:szCs w:val="28"/>
          <w:lang w:val="kk-KZ" w:eastAsia="en-US"/>
        </w:rPr>
        <w:t xml:space="preserve"> Транскрипциямен берілген сөздердің дұрыс жазылуын та</w:t>
      </w:r>
      <w:r w:rsidR="00A50FC4" w:rsidRPr="00B10ECF">
        <w:rPr>
          <w:rFonts w:ascii="Times New Roman" w:eastAsia="Times New Roman" w:hAnsi="Times New Roman" w:cs="Times New Roman"/>
          <w:b w:val="0"/>
          <w:bCs w:val="0"/>
          <w:color w:val="auto"/>
          <w:szCs w:val="28"/>
          <w:lang w:val="kk-KZ" w:eastAsia="en-US"/>
        </w:rPr>
        <w:t>уып айт</w:t>
      </w:r>
      <w:r w:rsidRPr="00B10ECF">
        <w:rPr>
          <w:rFonts w:ascii="Times New Roman" w:eastAsia="Times New Roman" w:hAnsi="Times New Roman" w:cs="Times New Roman"/>
          <w:b w:val="0"/>
          <w:bCs w:val="0"/>
          <w:color w:val="auto"/>
          <w:szCs w:val="28"/>
          <w:lang w:val="kk-KZ" w:eastAsia="en-US"/>
        </w:rPr>
        <w:t xml:space="preserve"> және көшіріп жаз.</w:t>
      </w:r>
    </w:p>
    <w:p w14:paraId="5C0D1D79" w14:textId="77777777" w:rsidR="00A50FC4" w:rsidRPr="00B10ECF" w:rsidRDefault="00A50FC4" w:rsidP="00A50FC4">
      <w:pPr>
        <w:rPr>
          <w:lang w:val="kk-KZ" w:eastAsia="en-US"/>
        </w:rPr>
      </w:pPr>
    </w:p>
    <w:tbl>
      <w:tblPr>
        <w:tblStyle w:val="a5"/>
        <w:tblW w:w="9634" w:type="dxa"/>
        <w:tblInd w:w="0" w:type="dxa"/>
        <w:tblLook w:val="04A0" w:firstRow="1" w:lastRow="0" w:firstColumn="1" w:lastColumn="0" w:noHBand="0" w:noVBand="1"/>
      </w:tblPr>
      <w:tblGrid>
        <w:gridCol w:w="846"/>
        <w:gridCol w:w="2835"/>
        <w:gridCol w:w="3327"/>
        <w:gridCol w:w="2626"/>
      </w:tblGrid>
      <w:tr w:rsidR="00B10ECF" w:rsidRPr="00B10ECF" w14:paraId="5B771A17" w14:textId="77777777" w:rsidTr="004F6911">
        <w:tc>
          <w:tcPr>
            <w:tcW w:w="846" w:type="dxa"/>
          </w:tcPr>
          <w:p w14:paraId="035B6805" w14:textId="34D75BBD" w:rsidR="00A50FC4" w:rsidRPr="00CD4C03" w:rsidRDefault="00A50FC4" w:rsidP="00A50FC4">
            <w:pPr>
              <w:rPr>
                <w:lang w:val="kk-KZ" w:eastAsia="en-US"/>
              </w:rPr>
            </w:pPr>
            <w:r w:rsidRPr="00CD4C03">
              <w:rPr>
                <w:sz w:val="24"/>
              </w:rPr>
              <w:t>1</w:t>
            </w:r>
          </w:p>
        </w:tc>
        <w:tc>
          <w:tcPr>
            <w:tcW w:w="2835" w:type="dxa"/>
          </w:tcPr>
          <w:p w14:paraId="64B24C4D" w14:textId="3F527AFB" w:rsidR="00A50FC4" w:rsidRPr="00CD4C03" w:rsidRDefault="00A50FC4" w:rsidP="00A50FC4">
            <w:pPr>
              <w:rPr>
                <w:lang w:val="kk-KZ" w:eastAsia="en-US"/>
              </w:rPr>
            </w:pPr>
            <w:r w:rsidRPr="00CD4C03">
              <w:rPr>
                <w:sz w:val="24"/>
              </w:rPr>
              <w:t>[wiːk]</w:t>
            </w:r>
          </w:p>
        </w:tc>
        <w:tc>
          <w:tcPr>
            <w:tcW w:w="3327" w:type="dxa"/>
          </w:tcPr>
          <w:p w14:paraId="27260090" w14:textId="5A44C7E6" w:rsidR="00A50FC4" w:rsidRPr="00CD4C03" w:rsidRDefault="00A50FC4" w:rsidP="00A50FC4">
            <w:pPr>
              <w:rPr>
                <w:lang w:val="kk-KZ" w:eastAsia="en-US"/>
              </w:rPr>
            </w:pPr>
            <w:r w:rsidRPr="00CD4C03">
              <w:rPr>
                <w:spacing w:val="15"/>
                <w:sz w:val="24"/>
                <w:shd w:val="clear" w:color="auto" w:fill="FFFFFF"/>
              </w:rPr>
              <w:t xml:space="preserve">to get </w:t>
            </w:r>
            <w:r w:rsidRPr="004F6911">
              <w:rPr>
                <w:spacing w:val="15"/>
                <w:sz w:val="24"/>
                <w:shd w:val="clear" w:color="auto" w:fill="FFFFFF"/>
              </w:rPr>
              <w:t>up</w:t>
            </w:r>
            <w:r w:rsidRPr="004F6911">
              <w:rPr>
                <w:rStyle w:val="fontstyle01"/>
                <w:rFonts w:ascii="Times New Roman" w:hAnsi="Times New Roman"/>
                <w:color w:val="auto"/>
                <w:sz w:val="24"/>
                <w:szCs w:val="24"/>
              </w:rPr>
              <w:t xml:space="preserve"> </w:t>
            </w:r>
            <w:r w:rsidRPr="004F6911">
              <w:rPr>
                <w:rStyle w:val="fontstyle01"/>
                <w:rFonts w:ascii="Times New Roman" w:hAnsi="Times New Roman"/>
                <w:b w:val="0"/>
                <w:bCs w:val="0"/>
                <w:color w:val="auto"/>
                <w:sz w:val="24"/>
                <w:szCs w:val="24"/>
              </w:rPr>
              <w:t>week</w:t>
            </w:r>
          </w:p>
        </w:tc>
        <w:tc>
          <w:tcPr>
            <w:tcW w:w="2626" w:type="dxa"/>
          </w:tcPr>
          <w:p w14:paraId="77F05EF0" w14:textId="1BB59ECB" w:rsidR="00A50FC4" w:rsidRPr="00CD4C03" w:rsidRDefault="00A50FC4" w:rsidP="00A50FC4">
            <w:pPr>
              <w:rPr>
                <w:lang w:val="kk-KZ" w:eastAsia="en-US"/>
              </w:rPr>
            </w:pPr>
            <w:r w:rsidRPr="00CD4C03">
              <w:rPr>
                <w:sz w:val="24"/>
                <w:lang w:val="en-US"/>
              </w:rPr>
              <w:t>A</w:t>
            </w:r>
          </w:p>
        </w:tc>
      </w:tr>
      <w:tr w:rsidR="00B10ECF" w:rsidRPr="00B10ECF" w14:paraId="7AAF3C6E" w14:textId="77777777" w:rsidTr="004F6911">
        <w:tc>
          <w:tcPr>
            <w:tcW w:w="846" w:type="dxa"/>
          </w:tcPr>
          <w:p w14:paraId="0330DCC5" w14:textId="21999C3A" w:rsidR="00A50FC4" w:rsidRPr="00CD4C03" w:rsidRDefault="00A50FC4" w:rsidP="00A50FC4">
            <w:pPr>
              <w:rPr>
                <w:lang w:val="kk-KZ" w:eastAsia="en-US"/>
              </w:rPr>
            </w:pPr>
            <w:r w:rsidRPr="00CD4C03">
              <w:rPr>
                <w:sz w:val="24"/>
              </w:rPr>
              <w:t>2</w:t>
            </w:r>
          </w:p>
        </w:tc>
        <w:tc>
          <w:tcPr>
            <w:tcW w:w="2835" w:type="dxa"/>
          </w:tcPr>
          <w:p w14:paraId="04922113" w14:textId="1D0B25AE" w:rsidR="00A50FC4" w:rsidRPr="00CD4C03" w:rsidRDefault="00A50FC4" w:rsidP="00A50FC4">
            <w:pPr>
              <w:rPr>
                <w:lang w:val="kk-KZ" w:eastAsia="en-US"/>
              </w:rPr>
            </w:pPr>
            <w:r w:rsidRPr="00CD4C03">
              <w:rPr>
                <w:sz w:val="24"/>
              </w:rPr>
              <w:t>[tjuːzdeɪ]</w:t>
            </w:r>
          </w:p>
        </w:tc>
        <w:tc>
          <w:tcPr>
            <w:tcW w:w="3327" w:type="dxa"/>
          </w:tcPr>
          <w:p w14:paraId="750B8F86" w14:textId="4FB13810" w:rsidR="00A50FC4" w:rsidRPr="00CD4C03" w:rsidRDefault="00A50FC4" w:rsidP="00A50FC4">
            <w:pPr>
              <w:rPr>
                <w:lang w:val="kk-KZ" w:eastAsia="en-US"/>
              </w:rPr>
            </w:pPr>
            <w:r w:rsidRPr="00CD4C03">
              <w:rPr>
                <w:sz w:val="24"/>
                <w:lang w:val="en-US"/>
              </w:rPr>
              <w:t>month</w:t>
            </w:r>
          </w:p>
        </w:tc>
        <w:tc>
          <w:tcPr>
            <w:tcW w:w="2626" w:type="dxa"/>
          </w:tcPr>
          <w:p w14:paraId="578DEC4D" w14:textId="5CC08BF6" w:rsidR="00A50FC4" w:rsidRPr="00CD4C03" w:rsidRDefault="00A50FC4" w:rsidP="00A50FC4">
            <w:pPr>
              <w:rPr>
                <w:lang w:val="kk-KZ" w:eastAsia="en-US"/>
              </w:rPr>
            </w:pPr>
            <w:r w:rsidRPr="00CD4C03">
              <w:rPr>
                <w:sz w:val="24"/>
                <w:lang w:val="en-US"/>
              </w:rPr>
              <w:t>B</w:t>
            </w:r>
          </w:p>
        </w:tc>
      </w:tr>
      <w:tr w:rsidR="00B10ECF" w:rsidRPr="00B10ECF" w14:paraId="04D0FEE8" w14:textId="77777777" w:rsidTr="004F6911">
        <w:tc>
          <w:tcPr>
            <w:tcW w:w="846" w:type="dxa"/>
          </w:tcPr>
          <w:p w14:paraId="2FAE4ED5" w14:textId="61C64783" w:rsidR="00A50FC4" w:rsidRPr="00CD4C03" w:rsidRDefault="00A50FC4" w:rsidP="00A50FC4">
            <w:pPr>
              <w:rPr>
                <w:lang w:val="kk-KZ" w:eastAsia="en-US"/>
              </w:rPr>
            </w:pPr>
            <w:r w:rsidRPr="00CD4C03">
              <w:rPr>
                <w:sz w:val="24"/>
              </w:rPr>
              <w:t>3</w:t>
            </w:r>
          </w:p>
        </w:tc>
        <w:tc>
          <w:tcPr>
            <w:tcW w:w="2835" w:type="dxa"/>
          </w:tcPr>
          <w:p w14:paraId="4D13196B" w14:textId="0EB2630E" w:rsidR="00A50FC4" w:rsidRPr="00CD4C03" w:rsidRDefault="00A50FC4" w:rsidP="00A50FC4">
            <w:pPr>
              <w:rPr>
                <w:lang w:val="kk-KZ" w:eastAsia="en-US"/>
              </w:rPr>
            </w:pPr>
            <w:r w:rsidRPr="00CD4C03">
              <w:rPr>
                <w:sz w:val="24"/>
              </w:rPr>
              <w:t>[sætədeɪ]</w:t>
            </w:r>
          </w:p>
        </w:tc>
        <w:tc>
          <w:tcPr>
            <w:tcW w:w="3327" w:type="dxa"/>
          </w:tcPr>
          <w:p w14:paraId="70C3081E" w14:textId="6C8ECA3A" w:rsidR="00A50FC4" w:rsidRPr="00CD4C03" w:rsidRDefault="00A50FC4" w:rsidP="00A50FC4">
            <w:pPr>
              <w:rPr>
                <w:lang w:val="kk-KZ" w:eastAsia="en-US"/>
              </w:rPr>
            </w:pPr>
            <w:r w:rsidRPr="00CD4C03">
              <w:rPr>
                <w:spacing w:val="15"/>
                <w:sz w:val="24"/>
                <w:shd w:val="clear" w:color="auto" w:fill="FFFFFF"/>
              </w:rPr>
              <w:t>o'clock</w:t>
            </w:r>
          </w:p>
        </w:tc>
        <w:tc>
          <w:tcPr>
            <w:tcW w:w="2626" w:type="dxa"/>
          </w:tcPr>
          <w:p w14:paraId="051B5678" w14:textId="3CF1117A" w:rsidR="00A50FC4" w:rsidRPr="00CD4C03" w:rsidRDefault="00A50FC4" w:rsidP="00A50FC4">
            <w:pPr>
              <w:rPr>
                <w:lang w:val="kk-KZ" w:eastAsia="en-US"/>
              </w:rPr>
            </w:pPr>
            <w:r w:rsidRPr="00CD4C03">
              <w:rPr>
                <w:sz w:val="24"/>
                <w:lang w:val="en-US"/>
              </w:rPr>
              <w:t>C</w:t>
            </w:r>
          </w:p>
        </w:tc>
      </w:tr>
      <w:tr w:rsidR="00B10ECF" w:rsidRPr="00B10ECF" w14:paraId="442EDA7A" w14:textId="77777777" w:rsidTr="004F6911">
        <w:tc>
          <w:tcPr>
            <w:tcW w:w="846" w:type="dxa"/>
          </w:tcPr>
          <w:p w14:paraId="60CFBE6E" w14:textId="07383949" w:rsidR="00A50FC4" w:rsidRPr="00CD4C03" w:rsidRDefault="00A50FC4" w:rsidP="00A50FC4">
            <w:pPr>
              <w:rPr>
                <w:lang w:val="kk-KZ" w:eastAsia="en-US"/>
              </w:rPr>
            </w:pPr>
            <w:r w:rsidRPr="00CD4C03">
              <w:rPr>
                <w:sz w:val="24"/>
              </w:rPr>
              <w:t>4</w:t>
            </w:r>
          </w:p>
        </w:tc>
        <w:tc>
          <w:tcPr>
            <w:tcW w:w="2835" w:type="dxa"/>
          </w:tcPr>
          <w:p w14:paraId="1CC96BFD" w14:textId="12FA4F55" w:rsidR="00A50FC4" w:rsidRPr="00CD4C03" w:rsidRDefault="00A50FC4" w:rsidP="00A50FC4">
            <w:pPr>
              <w:rPr>
                <w:lang w:val="kk-KZ" w:eastAsia="en-US"/>
              </w:rPr>
            </w:pPr>
            <w:r w:rsidRPr="00CD4C03">
              <w:rPr>
                <w:sz w:val="24"/>
              </w:rPr>
              <w:t>[ɪn ðə ˈiːvnɪŋ]</w:t>
            </w:r>
          </w:p>
        </w:tc>
        <w:tc>
          <w:tcPr>
            <w:tcW w:w="3327" w:type="dxa"/>
          </w:tcPr>
          <w:p w14:paraId="76407D35" w14:textId="27C230FE" w:rsidR="00A50FC4" w:rsidRPr="00CD4C03" w:rsidRDefault="00A50FC4" w:rsidP="00A50FC4">
            <w:pPr>
              <w:rPr>
                <w:lang w:val="kk-KZ" w:eastAsia="en-US"/>
              </w:rPr>
            </w:pPr>
            <w:r w:rsidRPr="00CD4C03">
              <w:rPr>
                <w:rStyle w:val="fontstyle01"/>
                <w:rFonts w:ascii="Times New Roman" w:hAnsi="Times New Roman"/>
                <w:b w:val="0"/>
                <w:bCs w:val="0"/>
                <w:color w:val="auto"/>
                <w:sz w:val="24"/>
                <w:szCs w:val="24"/>
              </w:rPr>
              <w:t>Tuesday</w:t>
            </w:r>
          </w:p>
        </w:tc>
        <w:tc>
          <w:tcPr>
            <w:tcW w:w="2626" w:type="dxa"/>
          </w:tcPr>
          <w:p w14:paraId="23105237" w14:textId="5FDE5431" w:rsidR="00A50FC4" w:rsidRPr="00CD4C03" w:rsidRDefault="00A50FC4" w:rsidP="00A50FC4">
            <w:pPr>
              <w:rPr>
                <w:lang w:val="kk-KZ" w:eastAsia="en-US"/>
              </w:rPr>
            </w:pPr>
            <w:r w:rsidRPr="00CD4C03">
              <w:rPr>
                <w:sz w:val="24"/>
                <w:lang w:val="en-US"/>
              </w:rPr>
              <w:t>D</w:t>
            </w:r>
          </w:p>
        </w:tc>
      </w:tr>
      <w:tr w:rsidR="00B10ECF" w:rsidRPr="00B10ECF" w14:paraId="022F9F98" w14:textId="77777777" w:rsidTr="004F6911">
        <w:tc>
          <w:tcPr>
            <w:tcW w:w="846" w:type="dxa"/>
          </w:tcPr>
          <w:p w14:paraId="548053A2" w14:textId="6F50C66C" w:rsidR="00A50FC4" w:rsidRPr="00CD4C03" w:rsidRDefault="00A50FC4" w:rsidP="00A50FC4">
            <w:pPr>
              <w:rPr>
                <w:lang w:val="kk-KZ" w:eastAsia="en-US"/>
              </w:rPr>
            </w:pPr>
            <w:r w:rsidRPr="00CD4C03">
              <w:rPr>
                <w:sz w:val="24"/>
              </w:rPr>
              <w:t>5</w:t>
            </w:r>
          </w:p>
        </w:tc>
        <w:tc>
          <w:tcPr>
            <w:tcW w:w="2835" w:type="dxa"/>
          </w:tcPr>
          <w:p w14:paraId="5A155B78" w14:textId="08D90949" w:rsidR="00A50FC4" w:rsidRPr="00CD4C03" w:rsidRDefault="00A50FC4" w:rsidP="00A50FC4">
            <w:pPr>
              <w:rPr>
                <w:lang w:val="kk-KZ" w:eastAsia="en-US"/>
              </w:rPr>
            </w:pPr>
            <w:r w:rsidRPr="00CD4C03">
              <w:rPr>
                <w:sz w:val="24"/>
              </w:rPr>
              <w:t>[tə ɡet ʌp]</w:t>
            </w:r>
          </w:p>
        </w:tc>
        <w:tc>
          <w:tcPr>
            <w:tcW w:w="3327" w:type="dxa"/>
          </w:tcPr>
          <w:p w14:paraId="006300D6" w14:textId="0945E627" w:rsidR="00A50FC4" w:rsidRPr="00CD4C03" w:rsidRDefault="00A50FC4" w:rsidP="00A50FC4">
            <w:pPr>
              <w:rPr>
                <w:lang w:val="kk-KZ" w:eastAsia="en-US"/>
              </w:rPr>
            </w:pPr>
            <w:r w:rsidRPr="00CD4C03">
              <w:rPr>
                <w:sz w:val="24"/>
                <w:lang w:val="en-US"/>
              </w:rPr>
              <w:t>What time is it?</w:t>
            </w:r>
          </w:p>
        </w:tc>
        <w:tc>
          <w:tcPr>
            <w:tcW w:w="2626" w:type="dxa"/>
          </w:tcPr>
          <w:p w14:paraId="7123B6FB" w14:textId="599B1539" w:rsidR="00A50FC4" w:rsidRPr="00CD4C03" w:rsidRDefault="00A50FC4" w:rsidP="00A50FC4">
            <w:pPr>
              <w:rPr>
                <w:lang w:val="kk-KZ" w:eastAsia="en-US"/>
              </w:rPr>
            </w:pPr>
            <w:r w:rsidRPr="00CD4C03">
              <w:rPr>
                <w:sz w:val="24"/>
                <w:lang w:val="en-US"/>
              </w:rPr>
              <w:t>E</w:t>
            </w:r>
          </w:p>
        </w:tc>
      </w:tr>
      <w:tr w:rsidR="00B10ECF" w:rsidRPr="00B10ECF" w14:paraId="4E0C46C2" w14:textId="77777777" w:rsidTr="004F6911">
        <w:tc>
          <w:tcPr>
            <w:tcW w:w="846" w:type="dxa"/>
          </w:tcPr>
          <w:p w14:paraId="780A3500" w14:textId="2C3685DE" w:rsidR="00A50FC4" w:rsidRPr="00CD4C03" w:rsidRDefault="00A50FC4" w:rsidP="00A50FC4">
            <w:pPr>
              <w:rPr>
                <w:lang w:val="en-US" w:eastAsia="en-US"/>
              </w:rPr>
            </w:pPr>
            <w:r w:rsidRPr="00CD4C03">
              <w:rPr>
                <w:lang w:val="en-US" w:eastAsia="en-US"/>
              </w:rPr>
              <w:t>6</w:t>
            </w:r>
          </w:p>
        </w:tc>
        <w:tc>
          <w:tcPr>
            <w:tcW w:w="2835" w:type="dxa"/>
          </w:tcPr>
          <w:p w14:paraId="3AA03657" w14:textId="5E30164F" w:rsidR="00A50FC4" w:rsidRPr="00CD4C03" w:rsidRDefault="00A50FC4" w:rsidP="00A50FC4">
            <w:pPr>
              <w:rPr>
                <w:lang w:val="kk-KZ" w:eastAsia="en-US"/>
              </w:rPr>
            </w:pPr>
            <w:r w:rsidRPr="00CD4C03">
              <w:rPr>
                <w:sz w:val="24"/>
              </w:rPr>
              <w:t>[ə klɑːk]</w:t>
            </w:r>
          </w:p>
        </w:tc>
        <w:tc>
          <w:tcPr>
            <w:tcW w:w="3327" w:type="dxa"/>
          </w:tcPr>
          <w:p w14:paraId="2F51833E" w14:textId="75D4BCEC" w:rsidR="00A50FC4" w:rsidRPr="00CD4C03" w:rsidRDefault="00A50FC4" w:rsidP="00A50FC4">
            <w:pPr>
              <w:rPr>
                <w:lang w:val="kk-KZ" w:eastAsia="en-US"/>
              </w:rPr>
            </w:pPr>
            <w:r w:rsidRPr="00CD4C03">
              <w:rPr>
                <w:sz w:val="24"/>
              </w:rPr>
              <w:t>take a shower</w:t>
            </w:r>
          </w:p>
        </w:tc>
        <w:tc>
          <w:tcPr>
            <w:tcW w:w="2626" w:type="dxa"/>
          </w:tcPr>
          <w:p w14:paraId="6524C0FB" w14:textId="7D609CF8" w:rsidR="00A50FC4" w:rsidRPr="00CD4C03" w:rsidRDefault="00A50FC4" w:rsidP="00A50FC4">
            <w:pPr>
              <w:rPr>
                <w:lang w:val="kk-KZ" w:eastAsia="en-US"/>
              </w:rPr>
            </w:pPr>
            <w:r w:rsidRPr="00CD4C03">
              <w:rPr>
                <w:sz w:val="24"/>
                <w:lang w:val="en-US"/>
              </w:rPr>
              <w:t>F</w:t>
            </w:r>
          </w:p>
        </w:tc>
      </w:tr>
      <w:tr w:rsidR="00B10ECF" w:rsidRPr="00B10ECF" w14:paraId="670A2FE9" w14:textId="77777777" w:rsidTr="004F6911">
        <w:tc>
          <w:tcPr>
            <w:tcW w:w="846" w:type="dxa"/>
          </w:tcPr>
          <w:p w14:paraId="480357B1" w14:textId="7E72E43B" w:rsidR="00A50FC4" w:rsidRPr="00CD4C03" w:rsidRDefault="00A50FC4" w:rsidP="00A50FC4">
            <w:pPr>
              <w:rPr>
                <w:lang w:val="kk-KZ" w:eastAsia="en-US"/>
              </w:rPr>
            </w:pPr>
            <w:r w:rsidRPr="00CD4C03">
              <w:rPr>
                <w:sz w:val="24"/>
                <w:lang w:val="uk-UA"/>
              </w:rPr>
              <w:t>7</w:t>
            </w:r>
          </w:p>
        </w:tc>
        <w:tc>
          <w:tcPr>
            <w:tcW w:w="2835" w:type="dxa"/>
          </w:tcPr>
          <w:p w14:paraId="43480BA0" w14:textId="18AA9B4E" w:rsidR="00A50FC4" w:rsidRPr="00CD4C03" w:rsidRDefault="00A50FC4" w:rsidP="00A50FC4">
            <w:pPr>
              <w:rPr>
                <w:lang w:val="kk-KZ" w:eastAsia="en-US"/>
              </w:rPr>
            </w:pPr>
            <w:r w:rsidRPr="00CD4C03">
              <w:rPr>
                <w:sz w:val="24"/>
              </w:rPr>
              <w:t xml:space="preserve">[tə həv </w:t>
            </w:r>
            <w:proofErr w:type="gramStart"/>
            <w:r w:rsidRPr="00CD4C03">
              <w:rPr>
                <w:sz w:val="24"/>
              </w:rPr>
              <w:t>lʌntʃ ]</w:t>
            </w:r>
            <w:proofErr w:type="gramEnd"/>
          </w:p>
        </w:tc>
        <w:tc>
          <w:tcPr>
            <w:tcW w:w="3327" w:type="dxa"/>
          </w:tcPr>
          <w:p w14:paraId="3DF2C94C" w14:textId="6414BA27" w:rsidR="00A50FC4" w:rsidRPr="00CD4C03" w:rsidRDefault="00A50FC4" w:rsidP="00A50FC4">
            <w:pPr>
              <w:rPr>
                <w:lang w:val="kk-KZ" w:eastAsia="en-US"/>
              </w:rPr>
            </w:pPr>
            <w:r w:rsidRPr="00CD4C03">
              <w:rPr>
                <w:rStyle w:val="fontstyle01"/>
                <w:rFonts w:ascii="Times New Roman" w:hAnsi="Times New Roman"/>
                <w:b w:val="0"/>
                <w:bCs w:val="0"/>
                <w:color w:val="auto"/>
                <w:sz w:val="24"/>
                <w:szCs w:val="24"/>
              </w:rPr>
              <w:t>week</w:t>
            </w:r>
          </w:p>
        </w:tc>
        <w:tc>
          <w:tcPr>
            <w:tcW w:w="2626" w:type="dxa"/>
          </w:tcPr>
          <w:p w14:paraId="26215016" w14:textId="0A365A90" w:rsidR="00A50FC4" w:rsidRPr="00CD4C03" w:rsidRDefault="00A50FC4" w:rsidP="00A50FC4">
            <w:pPr>
              <w:rPr>
                <w:lang w:val="kk-KZ" w:eastAsia="en-US"/>
              </w:rPr>
            </w:pPr>
            <w:r w:rsidRPr="00CD4C03">
              <w:rPr>
                <w:sz w:val="24"/>
                <w:lang w:val="en-US"/>
              </w:rPr>
              <w:t>G</w:t>
            </w:r>
          </w:p>
        </w:tc>
      </w:tr>
      <w:tr w:rsidR="00B10ECF" w:rsidRPr="00B10ECF" w14:paraId="158F9197" w14:textId="77777777" w:rsidTr="004F6911">
        <w:tc>
          <w:tcPr>
            <w:tcW w:w="846" w:type="dxa"/>
          </w:tcPr>
          <w:p w14:paraId="0CDCE845" w14:textId="623D0B78" w:rsidR="00A50FC4" w:rsidRPr="00CD4C03" w:rsidRDefault="00A50FC4" w:rsidP="00A50FC4">
            <w:pPr>
              <w:rPr>
                <w:lang w:val="kk-KZ" w:eastAsia="en-US"/>
              </w:rPr>
            </w:pPr>
            <w:r w:rsidRPr="00CD4C03">
              <w:rPr>
                <w:sz w:val="24"/>
                <w:lang w:val="uk-UA"/>
              </w:rPr>
              <w:t>8</w:t>
            </w:r>
          </w:p>
        </w:tc>
        <w:tc>
          <w:tcPr>
            <w:tcW w:w="2835" w:type="dxa"/>
          </w:tcPr>
          <w:p w14:paraId="11C764C1" w14:textId="5AEDED88" w:rsidR="00A50FC4" w:rsidRPr="00CD4C03" w:rsidRDefault="00A50FC4" w:rsidP="00A50FC4">
            <w:pPr>
              <w:rPr>
                <w:lang w:val="kk-KZ" w:eastAsia="en-US"/>
              </w:rPr>
            </w:pPr>
            <w:r w:rsidRPr="00CD4C03">
              <w:rPr>
                <w:sz w:val="24"/>
              </w:rPr>
              <w:t>[teɪk eɪ ˈʃaʊə(r)]</w:t>
            </w:r>
          </w:p>
        </w:tc>
        <w:tc>
          <w:tcPr>
            <w:tcW w:w="3327" w:type="dxa"/>
          </w:tcPr>
          <w:p w14:paraId="2970F0BE" w14:textId="74BE6CAB" w:rsidR="00A50FC4" w:rsidRPr="00CD4C03" w:rsidRDefault="00A50FC4" w:rsidP="00A50FC4">
            <w:pPr>
              <w:rPr>
                <w:lang w:val="kk-KZ" w:eastAsia="en-US"/>
              </w:rPr>
            </w:pPr>
            <w:r w:rsidRPr="00CD4C03">
              <w:rPr>
                <w:rStyle w:val="fontstyle01"/>
                <w:rFonts w:ascii="Times New Roman" w:hAnsi="Times New Roman"/>
                <w:b w:val="0"/>
                <w:bCs w:val="0"/>
                <w:color w:val="auto"/>
                <w:sz w:val="24"/>
                <w:szCs w:val="24"/>
              </w:rPr>
              <w:t>Saturday</w:t>
            </w:r>
          </w:p>
        </w:tc>
        <w:tc>
          <w:tcPr>
            <w:tcW w:w="2626" w:type="dxa"/>
          </w:tcPr>
          <w:p w14:paraId="6CD07E70" w14:textId="485BDC66" w:rsidR="00A50FC4" w:rsidRPr="00CD4C03" w:rsidRDefault="00A50FC4" w:rsidP="00A50FC4">
            <w:pPr>
              <w:rPr>
                <w:lang w:val="kk-KZ" w:eastAsia="en-US"/>
              </w:rPr>
            </w:pPr>
            <w:r w:rsidRPr="00CD4C03">
              <w:rPr>
                <w:sz w:val="24"/>
                <w:lang w:val="en-US"/>
              </w:rPr>
              <w:t>H</w:t>
            </w:r>
          </w:p>
        </w:tc>
      </w:tr>
      <w:tr w:rsidR="00B10ECF" w:rsidRPr="00B10ECF" w14:paraId="33701076" w14:textId="77777777" w:rsidTr="004F6911">
        <w:tc>
          <w:tcPr>
            <w:tcW w:w="846" w:type="dxa"/>
          </w:tcPr>
          <w:p w14:paraId="1A728FC7" w14:textId="07230DB3" w:rsidR="00A50FC4" w:rsidRPr="00CD4C03" w:rsidRDefault="00A50FC4" w:rsidP="00A50FC4">
            <w:pPr>
              <w:rPr>
                <w:lang w:val="kk-KZ" w:eastAsia="en-US"/>
              </w:rPr>
            </w:pPr>
            <w:r w:rsidRPr="00CD4C03">
              <w:rPr>
                <w:sz w:val="24"/>
                <w:lang w:val="uk-UA"/>
              </w:rPr>
              <w:t>9</w:t>
            </w:r>
          </w:p>
        </w:tc>
        <w:tc>
          <w:tcPr>
            <w:tcW w:w="2835" w:type="dxa"/>
          </w:tcPr>
          <w:p w14:paraId="38027925" w14:textId="66D13AEE" w:rsidR="00A50FC4" w:rsidRPr="00CD4C03" w:rsidRDefault="00A50FC4" w:rsidP="00A50FC4">
            <w:pPr>
              <w:rPr>
                <w:lang w:val="kk-KZ" w:eastAsia="en-US"/>
              </w:rPr>
            </w:pPr>
            <w:r w:rsidRPr="00CD4C03">
              <w:rPr>
                <w:sz w:val="24"/>
              </w:rPr>
              <w:t>[mʌnθ]</w:t>
            </w:r>
          </w:p>
        </w:tc>
        <w:tc>
          <w:tcPr>
            <w:tcW w:w="3327" w:type="dxa"/>
          </w:tcPr>
          <w:p w14:paraId="51EE4E97" w14:textId="03CEB16E" w:rsidR="00A50FC4" w:rsidRPr="00CD4C03" w:rsidRDefault="00A50FC4" w:rsidP="00A50FC4">
            <w:pPr>
              <w:rPr>
                <w:lang w:val="kk-KZ" w:eastAsia="en-US"/>
              </w:rPr>
            </w:pPr>
            <w:r w:rsidRPr="00CD4C03">
              <w:rPr>
                <w:spacing w:val="15"/>
                <w:sz w:val="24"/>
                <w:shd w:val="clear" w:color="auto" w:fill="FFFFFF"/>
              </w:rPr>
              <w:t>In the evening</w:t>
            </w:r>
          </w:p>
        </w:tc>
        <w:tc>
          <w:tcPr>
            <w:tcW w:w="2626" w:type="dxa"/>
          </w:tcPr>
          <w:p w14:paraId="3E49E201" w14:textId="2B796AD5" w:rsidR="00A50FC4" w:rsidRPr="00CD4C03" w:rsidRDefault="00A50FC4" w:rsidP="00A50FC4">
            <w:pPr>
              <w:rPr>
                <w:lang w:val="kk-KZ" w:eastAsia="en-US"/>
              </w:rPr>
            </w:pPr>
            <w:r w:rsidRPr="00CD4C03">
              <w:rPr>
                <w:sz w:val="24"/>
                <w:lang w:val="en-US"/>
              </w:rPr>
              <w:t>I</w:t>
            </w:r>
          </w:p>
        </w:tc>
      </w:tr>
      <w:tr w:rsidR="004F6911" w:rsidRPr="00B10ECF" w14:paraId="7D12D732" w14:textId="77777777" w:rsidTr="004F6911">
        <w:tc>
          <w:tcPr>
            <w:tcW w:w="846" w:type="dxa"/>
          </w:tcPr>
          <w:p w14:paraId="6D345F5F" w14:textId="6C0424C0" w:rsidR="00A50FC4" w:rsidRPr="00CD4C03" w:rsidRDefault="00A50FC4" w:rsidP="00A50FC4">
            <w:pPr>
              <w:rPr>
                <w:lang w:val="kk-KZ" w:eastAsia="en-US"/>
              </w:rPr>
            </w:pPr>
            <w:r w:rsidRPr="00CD4C03">
              <w:rPr>
                <w:sz w:val="24"/>
                <w:lang w:val="uk-UA"/>
              </w:rPr>
              <w:t>10</w:t>
            </w:r>
          </w:p>
        </w:tc>
        <w:tc>
          <w:tcPr>
            <w:tcW w:w="2835" w:type="dxa"/>
          </w:tcPr>
          <w:p w14:paraId="0D3BBDEB" w14:textId="7602BC81" w:rsidR="00A50FC4" w:rsidRPr="00CD4C03" w:rsidRDefault="00A50FC4" w:rsidP="00A50FC4">
            <w:pPr>
              <w:rPr>
                <w:lang w:val="kk-KZ" w:eastAsia="en-US"/>
              </w:rPr>
            </w:pPr>
            <w:r w:rsidRPr="00CD4C03">
              <w:rPr>
                <w:sz w:val="24"/>
              </w:rPr>
              <w:t>[wɑːt taɪm ɪz ɪt]</w:t>
            </w:r>
          </w:p>
        </w:tc>
        <w:tc>
          <w:tcPr>
            <w:tcW w:w="3327" w:type="dxa"/>
          </w:tcPr>
          <w:p w14:paraId="47F1A455" w14:textId="62068A23" w:rsidR="00A50FC4" w:rsidRPr="00CD4C03" w:rsidRDefault="00A50FC4" w:rsidP="00A50FC4">
            <w:pPr>
              <w:rPr>
                <w:lang w:val="kk-KZ" w:eastAsia="en-US"/>
              </w:rPr>
            </w:pPr>
            <w:r w:rsidRPr="00CD4C03">
              <w:rPr>
                <w:spacing w:val="15"/>
                <w:sz w:val="24"/>
                <w:shd w:val="clear" w:color="auto" w:fill="FFFFFF"/>
              </w:rPr>
              <w:t>to have lunch</w:t>
            </w:r>
          </w:p>
        </w:tc>
        <w:tc>
          <w:tcPr>
            <w:tcW w:w="2626" w:type="dxa"/>
          </w:tcPr>
          <w:p w14:paraId="1C3A210E" w14:textId="2FEE427F" w:rsidR="00A50FC4" w:rsidRPr="00CD4C03" w:rsidRDefault="00A50FC4" w:rsidP="00A50FC4">
            <w:pPr>
              <w:rPr>
                <w:lang w:val="kk-KZ" w:eastAsia="en-US"/>
              </w:rPr>
            </w:pPr>
            <w:r w:rsidRPr="00CD4C03">
              <w:rPr>
                <w:sz w:val="24"/>
                <w:lang w:val="en-US"/>
              </w:rPr>
              <w:t>J</w:t>
            </w:r>
          </w:p>
        </w:tc>
      </w:tr>
    </w:tbl>
    <w:p w14:paraId="4D30D311" w14:textId="77777777" w:rsidR="00C7309C" w:rsidRPr="00B10ECF" w:rsidRDefault="00C7309C" w:rsidP="00DD2D83">
      <w:pPr>
        <w:pStyle w:val="3"/>
        <w:shd w:val="clear" w:color="auto" w:fill="FFFFFF"/>
        <w:spacing w:before="0"/>
        <w:rPr>
          <w:rFonts w:ascii="Times New Roman" w:eastAsiaTheme="minorHAnsi" w:hAnsi="Times New Roman" w:cs="Times New Roman"/>
          <w:color w:val="auto"/>
          <w:sz w:val="24"/>
          <w:lang w:val="en-US" w:eastAsia="en-US"/>
        </w:rPr>
      </w:pPr>
    </w:p>
    <w:p w14:paraId="6AF50621" w14:textId="6689CA26" w:rsidR="000C17FB" w:rsidRPr="00B10ECF" w:rsidRDefault="00C7309C" w:rsidP="00DD2D83">
      <w:pPr>
        <w:pStyle w:val="3"/>
        <w:shd w:val="clear" w:color="auto" w:fill="FFFFFF"/>
        <w:spacing w:before="0"/>
        <w:rPr>
          <w:rFonts w:ascii="Times New Roman" w:eastAsia="Times New Roman" w:hAnsi="Times New Roman" w:cs="Times New Roman"/>
          <w:b w:val="0"/>
          <w:bCs w:val="0"/>
          <w:color w:val="auto"/>
          <w:szCs w:val="28"/>
          <w:lang w:val="en-US"/>
        </w:rPr>
      </w:pPr>
      <w:r w:rsidRPr="00B10ECF">
        <w:rPr>
          <w:rFonts w:ascii="Times New Roman" w:eastAsiaTheme="minorHAnsi" w:hAnsi="Times New Roman" w:cs="Times New Roman"/>
          <w:color w:val="auto"/>
          <w:sz w:val="24"/>
          <w:lang w:val="kk-KZ" w:eastAsia="en-US"/>
        </w:rPr>
        <w:t>2</w:t>
      </w:r>
      <w:r w:rsidRPr="00B10ECF">
        <w:rPr>
          <w:rFonts w:ascii="Times New Roman" w:eastAsiaTheme="minorHAnsi" w:hAnsi="Times New Roman" w:cs="Times New Roman"/>
          <w:color w:val="auto"/>
          <w:szCs w:val="28"/>
          <w:lang w:val="kk-KZ" w:eastAsia="en-US"/>
        </w:rPr>
        <w:t>- тапсырма.</w:t>
      </w:r>
      <w:r w:rsidR="000C17FB" w:rsidRPr="00B10ECF">
        <w:rPr>
          <w:rFonts w:ascii="Times New Roman" w:eastAsia="Times New Roman" w:hAnsi="Times New Roman" w:cs="Times New Roman"/>
          <w:bCs w:val="0"/>
          <w:color w:val="auto"/>
          <w:szCs w:val="28"/>
          <w:lang w:val="kk-KZ" w:eastAsia="en-US"/>
        </w:rPr>
        <w:t>.</w:t>
      </w:r>
      <w:r w:rsidRPr="00B10ECF">
        <w:rPr>
          <w:rStyle w:val="fontstyle01"/>
          <w:rFonts w:ascii="Times New Roman" w:hAnsi="Times New Roman" w:cs="Times New Roman"/>
          <w:b/>
          <w:color w:val="auto"/>
          <w:sz w:val="28"/>
          <w:szCs w:val="28"/>
          <w:lang w:val="kk-KZ"/>
        </w:rPr>
        <w:t xml:space="preserve"> </w:t>
      </w:r>
      <w:r w:rsidR="000C17FB" w:rsidRPr="00B10ECF">
        <w:rPr>
          <w:rStyle w:val="fontstyle01"/>
          <w:rFonts w:ascii="Times New Roman" w:hAnsi="Times New Roman" w:cs="Times New Roman"/>
          <w:color w:val="auto"/>
          <w:sz w:val="28"/>
          <w:szCs w:val="28"/>
          <w:lang w:val="kk-KZ"/>
        </w:rPr>
        <w:t xml:space="preserve">Көп нүктенің орнына мына сөздерді қойып </w:t>
      </w:r>
      <w:r w:rsidR="00A50FC4" w:rsidRPr="00B10ECF">
        <w:rPr>
          <w:rStyle w:val="fontstyle01"/>
          <w:rFonts w:ascii="Times New Roman" w:hAnsi="Times New Roman" w:cs="Times New Roman"/>
          <w:color w:val="auto"/>
          <w:sz w:val="28"/>
          <w:szCs w:val="28"/>
          <w:lang w:val="kk-KZ"/>
        </w:rPr>
        <w:t xml:space="preserve">айт, </w:t>
      </w:r>
      <w:r w:rsidR="000C17FB" w:rsidRPr="00B10ECF">
        <w:rPr>
          <w:rStyle w:val="fontstyle01"/>
          <w:rFonts w:ascii="Times New Roman" w:hAnsi="Times New Roman" w:cs="Times New Roman"/>
          <w:color w:val="auto"/>
          <w:sz w:val="28"/>
          <w:szCs w:val="28"/>
          <w:lang w:val="kk-KZ"/>
        </w:rPr>
        <w:t>жаз</w:t>
      </w:r>
      <w:r w:rsidR="00A50FC4" w:rsidRPr="00B10ECF">
        <w:rPr>
          <w:rStyle w:val="fontstyle01"/>
          <w:rFonts w:ascii="Times New Roman" w:hAnsi="Times New Roman" w:cs="Times New Roman"/>
          <w:color w:val="auto"/>
          <w:sz w:val="28"/>
          <w:szCs w:val="28"/>
          <w:lang w:val="kk-KZ"/>
        </w:rPr>
        <w:t>:</w:t>
      </w:r>
      <w:r w:rsidR="000C17FB" w:rsidRPr="00B10ECF">
        <w:rPr>
          <w:rStyle w:val="a3"/>
          <w:rFonts w:eastAsiaTheme="majorEastAsia"/>
          <w:color w:val="auto"/>
          <w:sz w:val="28"/>
          <w:szCs w:val="28"/>
          <w:lang w:val="kk-KZ"/>
        </w:rPr>
        <w:t xml:space="preserve"> </w:t>
      </w:r>
      <w:r w:rsidR="000C17FB" w:rsidRPr="00B10ECF">
        <w:rPr>
          <w:rFonts w:ascii="Times New Roman" w:eastAsia="Times New Roman" w:hAnsi="Times New Roman" w:cs="Times New Roman"/>
          <w:b w:val="0"/>
          <w:bCs w:val="0"/>
          <w:i/>
          <w:color w:val="auto"/>
          <w:sz w:val="24"/>
          <w:lang w:val="kk-KZ"/>
        </w:rPr>
        <w:t>take</w:t>
      </w:r>
      <w:r w:rsidR="000C17FB" w:rsidRPr="00B10ECF">
        <w:rPr>
          <w:rStyle w:val="fontstyle01"/>
          <w:rFonts w:ascii="Times New Roman" w:hAnsi="Times New Roman" w:cs="Times New Roman"/>
          <w:b/>
          <w:i/>
          <w:color w:val="auto"/>
          <w:sz w:val="24"/>
          <w:szCs w:val="24"/>
          <w:lang w:val="kk-KZ"/>
        </w:rPr>
        <w:t xml:space="preserve">, </w:t>
      </w:r>
      <w:r w:rsidR="000C17FB" w:rsidRPr="00B10ECF">
        <w:rPr>
          <w:rStyle w:val="fontstyle01"/>
          <w:rFonts w:ascii="Times New Roman" w:hAnsi="Times New Roman" w:cs="Times New Roman"/>
          <w:i/>
          <w:color w:val="auto"/>
          <w:sz w:val="24"/>
          <w:szCs w:val="24"/>
          <w:lang w:val="kk-KZ"/>
        </w:rPr>
        <w:t>eat,</w:t>
      </w:r>
      <w:r w:rsidR="000C17FB" w:rsidRPr="00B10ECF">
        <w:rPr>
          <w:rFonts w:ascii="Times New Roman" w:eastAsia="Times New Roman" w:hAnsi="Times New Roman" w:cs="Times New Roman"/>
          <w:b w:val="0"/>
          <w:bCs w:val="0"/>
          <w:i/>
          <w:color w:val="auto"/>
          <w:sz w:val="24"/>
          <w:lang w:val="kk-KZ"/>
        </w:rPr>
        <w:t xml:space="preserve"> have,</w:t>
      </w:r>
      <w:r w:rsidR="000C17FB" w:rsidRPr="00B10ECF">
        <w:rPr>
          <w:rStyle w:val="fontstyle01"/>
          <w:rFonts w:ascii="Times New Roman" w:hAnsi="Times New Roman" w:cs="Times New Roman"/>
          <w:b/>
          <w:i/>
          <w:color w:val="auto"/>
          <w:sz w:val="24"/>
          <w:szCs w:val="24"/>
          <w:lang w:val="kk-KZ"/>
        </w:rPr>
        <w:t xml:space="preserve"> </w:t>
      </w:r>
      <w:r w:rsidR="000C17FB" w:rsidRPr="00B10ECF">
        <w:rPr>
          <w:rStyle w:val="fontstyle01"/>
          <w:rFonts w:ascii="Times New Roman" w:hAnsi="Times New Roman" w:cs="Times New Roman"/>
          <w:i/>
          <w:color w:val="auto"/>
          <w:sz w:val="24"/>
          <w:szCs w:val="24"/>
          <w:lang w:val="kk-KZ"/>
        </w:rPr>
        <w:t>clean,</w:t>
      </w:r>
      <w:r w:rsidR="000C17FB" w:rsidRPr="00B10ECF">
        <w:rPr>
          <w:rFonts w:ascii="Times New Roman" w:hAnsi="Times New Roman" w:cs="Times New Roman"/>
          <w:i/>
          <w:color w:val="auto"/>
          <w:sz w:val="24"/>
          <w:lang w:val="kk-KZ"/>
        </w:rPr>
        <w:t xml:space="preserve"> </w:t>
      </w:r>
      <w:r w:rsidR="00776821" w:rsidRPr="00B10ECF">
        <w:rPr>
          <w:rStyle w:val="fontstyle01"/>
          <w:rFonts w:ascii="Times New Roman" w:hAnsi="Times New Roman" w:cs="Times New Roman"/>
          <w:i/>
          <w:color w:val="auto"/>
          <w:sz w:val="24"/>
          <w:szCs w:val="24"/>
          <w:lang w:val="kk-KZ"/>
        </w:rPr>
        <w:t>get up.</w:t>
      </w:r>
      <w:r w:rsidR="000C17FB" w:rsidRPr="00B10ECF">
        <w:rPr>
          <w:rFonts w:ascii="Times New Roman" w:eastAsia="Times New Roman" w:hAnsi="Times New Roman" w:cs="Times New Roman"/>
          <w:b w:val="0"/>
          <w:bCs w:val="0"/>
          <w:color w:val="auto"/>
          <w:sz w:val="24"/>
          <w:lang w:val="kk-KZ"/>
        </w:rPr>
        <w:t xml:space="preserve">1. </w:t>
      </w:r>
      <w:r w:rsidR="000C17FB" w:rsidRPr="00B10ECF">
        <w:rPr>
          <w:rFonts w:ascii="Times New Roman" w:eastAsia="Times New Roman" w:hAnsi="Times New Roman" w:cs="Times New Roman"/>
          <w:b w:val="0"/>
          <w:bCs w:val="0"/>
          <w:color w:val="auto"/>
          <w:sz w:val="24"/>
          <w:lang w:val="en-US"/>
        </w:rPr>
        <w:t xml:space="preserve">I usually ...at 7 o’clock in the morning. 2. I sometimes ... porridge for breakfast. 3. I always </w:t>
      </w:r>
      <w:r w:rsidR="000C17FB" w:rsidRPr="00B10ECF">
        <w:rPr>
          <w:rFonts w:ascii="Times New Roman" w:eastAsia="Times New Roman" w:hAnsi="Times New Roman" w:cs="Times New Roman"/>
          <w:b w:val="0"/>
          <w:bCs w:val="0"/>
          <w:color w:val="auto"/>
          <w:szCs w:val="28"/>
          <w:lang w:val="en-US"/>
        </w:rPr>
        <w:t>... my teeth after breakfast. 4.</w:t>
      </w:r>
      <w:r w:rsidR="000C17FB" w:rsidRPr="00B10ECF">
        <w:rPr>
          <w:rFonts w:ascii="Times New Roman" w:hAnsi="Times New Roman" w:cs="Times New Roman"/>
          <w:color w:val="auto"/>
          <w:szCs w:val="28"/>
          <w:lang w:val="en-US"/>
        </w:rPr>
        <w:t xml:space="preserve"> </w:t>
      </w:r>
      <w:r w:rsidR="000C17FB" w:rsidRPr="00B10ECF">
        <w:rPr>
          <w:rFonts w:ascii="Times New Roman" w:eastAsia="Times New Roman" w:hAnsi="Times New Roman" w:cs="Times New Roman"/>
          <w:b w:val="0"/>
          <w:bCs w:val="0"/>
          <w:color w:val="auto"/>
          <w:szCs w:val="28"/>
          <w:lang w:val="en-US"/>
        </w:rPr>
        <w:t>I ... a shower every morning. 5. I … lunch at 12 o'clock.</w:t>
      </w:r>
    </w:p>
    <w:p w14:paraId="73A5715C" w14:textId="478B4073" w:rsidR="000C17FB" w:rsidRPr="00B10ECF" w:rsidRDefault="000C17FB" w:rsidP="00DD2D83">
      <w:pPr>
        <w:pStyle w:val="3"/>
        <w:shd w:val="clear" w:color="auto" w:fill="FFFFFF"/>
        <w:spacing w:before="0"/>
        <w:rPr>
          <w:rStyle w:val="fontstyle01"/>
          <w:rFonts w:ascii="Times New Roman" w:hAnsi="Times New Roman" w:cs="Times New Roman"/>
          <w:color w:val="auto"/>
          <w:sz w:val="24"/>
          <w:szCs w:val="24"/>
          <w:lang w:val="en-US"/>
        </w:rPr>
      </w:pPr>
      <w:r w:rsidRPr="00B10ECF">
        <w:rPr>
          <w:rFonts w:ascii="Times New Roman" w:eastAsia="Times New Roman" w:hAnsi="Times New Roman" w:cs="Times New Roman"/>
          <w:b w:val="0"/>
          <w:bCs w:val="0"/>
          <w:color w:val="auto"/>
          <w:szCs w:val="28"/>
          <w:lang w:val="en-US"/>
        </w:rPr>
        <w:t xml:space="preserve"> </w:t>
      </w:r>
      <w:r w:rsidRPr="00B10ECF">
        <w:rPr>
          <w:rStyle w:val="fontstyle31"/>
          <w:b/>
          <w:color w:val="auto"/>
          <w:lang w:val="en-US"/>
        </w:rPr>
        <w:t>3</w:t>
      </w:r>
      <w:r w:rsidRPr="00B10ECF">
        <w:rPr>
          <w:rFonts w:ascii="Times New Roman" w:eastAsia="Times New Roman" w:hAnsi="Times New Roman" w:cs="Times New Roman"/>
          <w:b w:val="0"/>
          <w:bCs w:val="0"/>
          <w:color w:val="auto"/>
          <w:szCs w:val="28"/>
          <w:lang w:val="en-US" w:eastAsia="en-US"/>
        </w:rPr>
        <w:t>-</w:t>
      </w:r>
      <w:r w:rsidRPr="00B10ECF">
        <w:rPr>
          <w:rFonts w:ascii="Times New Roman" w:eastAsia="Times New Roman" w:hAnsi="Times New Roman" w:cs="Times New Roman"/>
          <w:bCs w:val="0"/>
          <w:color w:val="auto"/>
          <w:szCs w:val="28"/>
          <w:lang w:eastAsia="en-US"/>
        </w:rPr>
        <w:t>тапсырма</w:t>
      </w:r>
      <w:r w:rsidRPr="00B10ECF">
        <w:rPr>
          <w:rFonts w:ascii="Times New Roman" w:eastAsia="Times New Roman" w:hAnsi="Times New Roman" w:cs="Times New Roman"/>
          <w:bCs w:val="0"/>
          <w:color w:val="auto"/>
          <w:szCs w:val="28"/>
          <w:lang w:val="en-US" w:eastAsia="en-US"/>
        </w:rPr>
        <w:t>.</w:t>
      </w:r>
      <w:r w:rsidR="00776821" w:rsidRPr="00B10ECF">
        <w:rPr>
          <w:rFonts w:ascii="Times New Roman" w:eastAsia="Times New Roman" w:hAnsi="Times New Roman" w:cs="Times New Roman"/>
          <w:b w:val="0"/>
          <w:bCs w:val="0"/>
          <w:color w:val="auto"/>
          <w:szCs w:val="28"/>
          <w:lang w:val="en-US" w:eastAsia="en-US"/>
        </w:rPr>
        <w:t xml:space="preserve"> </w:t>
      </w:r>
      <w:r w:rsidRPr="00B10ECF">
        <w:rPr>
          <w:rStyle w:val="fontstyle31"/>
          <w:color w:val="auto"/>
        </w:rPr>
        <w:t>Жақшаны</w:t>
      </w:r>
      <w:r w:rsidRPr="00B10ECF">
        <w:rPr>
          <w:rStyle w:val="fontstyle31"/>
          <w:color w:val="auto"/>
          <w:lang w:val="en-US"/>
        </w:rPr>
        <w:t xml:space="preserve"> </w:t>
      </w:r>
      <w:r w:rsidRPr="00B10ECF">
        <w:rPr>
          <w:rStyle w:val="fontstyle31"/>
          <w:color w:val="auto"/>
        </w:rPr>
        <w:t>ашып</w:t>
      </w:r>
      <w:r w:rsidRPr="00B10ECF">
        <w:rPr>
          <w:rStyle w:val="fontstyle31"/>
          <w:color w:val="auto"/>
          <w:lang w:val="en-US"/>
        </w:rPr>
        <w:t xml:space="preserve">, </w:t>
      </w:r>
      <w:r w:rsidRPr="00B10ECF">
        <w:rPr>
          <w:rStyle w:val="fontstyle31"/>
          <w:color w:val="auto"/>
        </w:rPr>
        <w:t>етістікті</w:t>
      </w:r>
      <w:r w:rsidRPr="00B10ECF">
        <w:rPr>
          <w:rStyle w:val="fontstyle31"/>
          <w:color w:val="auto"/>
          <w:lang w:val="en-US"/>
        </w:rPr>
        <w:t xml:space="preserve"> </w:t>
      </w:r>
      <w:r w:rsidRPr="00B10ECF">
        <w:rPr>
          <w:rStyle w:val="fontstyle31"/>
          <w:color w:val="auto"/>
        </w:rPr>
        <w:t>қажетті</w:t>
      </w:r>
      <w:r w:rsidRPr="00B10ECF">
        <w:rPr>
          <w:rStyle w:val="fontstyle31"/>
          <w:color w:val="auto"/>
          <w:lang w:val="en-US"/>
        </w:rPr>
        <w:t xml:space="preserve"> </w:t>
      </w:r>
      <w:r w:rsidRPr="00B10ECF">
        <w:rPr>
          <w:rStyle w:val="fontstyle31"/>
          <w:color w:val="auto"/>
        </w:rPr>
        <w:t>формаға</w:t>
      </w:r>
      <w:r w:rsidRPr="00B10ECF">
        <w:rPr>
          <w:rStyle w:val="fontstyle31"/>
          <w:color w:val="auto"/>
          <w:lang w:val="en-US"/>
        </w:rPr>
        <w:t xml:space="preserve"> </w:t>
      </w:r>
      <w:r w:rsidRPr="00B10ECF">
        <w:rPr>
          <w:rStyle w:val="fontstyle31"/>
          <w:color w:val="auto"/>
        </w:rPr>
        <w:t>қойып</w:t>
      </w:r>
      <w:r w:rsidR="00A50FC4" w:rsidRPr="00B10ECF">
        <w:rPr>
          <w:rStyle w:val="fontstyle31"/>
          <w:color w:val="auto"/>
          <w:lang w:val="kk-KZ"/>
        </w:rPr>
        <w:t xml:space="preserve"> айт, көшіріп</w:t>
      </w:r>
      <w:r w:rsidRPr="00B10ECF">
        <w:rPr>
          <w:rStyle w:val="fontstyle31"/>
          <w:color w:val="auto"/>
          <w:lang w:val="en-US"/>
        </w:rPr>
        <w:t xml:space="preserve"> </w:t>
      </w:r>
      <w:r w:rsidRPr="00B10ECF">
        <w:rPr>
          <w:rStyle w:val="fontstyle31"/>
          <w:color w:val="auto"/>
        </w:rPr>
        <w:t>жаз</w:t>
      </w:r>
      <w:r w:rsidRPr="00B10ECF">
        <w:rPr>
          <w:rStyle w:val="fontstyle31"/>
          <w:color w:val="auto"/>
          <w:lang w:val="en-US"/>
        </w:rPr>
        <w:t>.</w:t>
      </w:r>
      <w:r w:rsidRPr="00B10ECF">
        <w:rPr>
          <w:rStyle w:val="fontstyle01"/>
          <w:rFonts w:ascii="Times New Roman" w:hAnsi="Times New Roman" w:cs="Times New Roman"/>
          <w:color w:val="auto"/>
          <w:sz w:val="24"/>
          <w:szCs w:val="24"/>
          <w:lang w:val="en-US"/>
        </w:rPr>
        <w:t>1. My mother (be)a teacher.</w:t>
      </w:r>
      <w:r w:rsidR="00776821" w:rsidRPr="00B10ECF">
        <w:rPr>
          <w:rStyle w:val="fontstyle01"/>
          <w:rFonts w:ascii="Times New Roman" w:hAnsi="Times New Roman" w:cs="Times New Roman"/>
          <w:color w:val="auto"/>
          <w:sz w:val="24"/>
          <w:szCs w:val="24"/>
          <w:lang w:val="en-US"/>
        </w:rPr>
        <w:t xml:space="preserve"> </w:t>
      </w:r>
      <w:r w:rsidRPr="00B10ECF">
        <w:rPr>
          <w:rFonts w:ascii="Times New Roman" w:hAnsi="Times New Roman" w:cs="Times New Roman"/>
          <w:color w:val="auto"/>
          <w:sz w:val="24"/>
          <w:lang w:val="en-US"/>
        </w:rPr>
        <w:t>2.</w:t>
      </w:r>
      <w:r w:rsidRPr="00B10ECF">
        <w:rPr>
          <w:rStyle w:val="fontstyle01"/>
          <w:rFonts w:ascii="Times New Roman" w:hAnsi="Times New Roman" w:cs="Times New Roman"/>
          <w:color w:val="auto"/>
          <w:sz w:val="24"/>
          <w:szCs w:val="24"/>
          <w:lang w:val="en-US"/>
        </w:rPr>
        <w:t xml:space="preserve"> She (get) up at 6 o’clock.</w:t>
      </w:r>
      <w:r w:rsidRPr="00B10ECF">
        <w:rPr>
          <w:rFonts w:ascii="Times New Roman" w:hAnsi="Times New Roman" w:cs="Times New Roman"/>
          <w:color w:val="auto"/>
          <w:sz w:val="24"/>
          <w:lang w:val="en-US"/>
        </w:rPr>
        <w:t xml:space="preserve"> 3. S</w:t>
      </w:r>
      <w:r w:rsidRPr="00B10ECF">
        <w:rPr>
          <w:rStyle w:val="fontstyle01"/>
          <w:rFonts w:ascii="Times New Roman" w:hAnsi="Times New Roman" w:cs="Times New Roman"/>
          <w:color w:val="auto"/>
          <w:sz w:val="24"/>
          <w:szCs w:val="24"/>
          <w:lang w:val="en-US"/>
        </w:rPr>
        <w:t>he (have) breakfast at 7 o’clock. 4. She usually (eat)</w:t>
      </w:r>
      <w:r w:rsidR="00776821" w:rsidRPr="00B10ECF">
        <w:rPr>
          <w:rStyle w:val="fontstyle01"/>
          <w:rFonts w:ascii="Times New Roman" w:hAnsi="Times New Roman" w:cs="Times New Roman"/>
          <w:color w:val="auto"/>
          <w:sz w:val="24"/>
          <w:szCs w:val="24"/>
          <w:lang w:val="en-US"/>
        </w:rPr>
        <w:t xml:space="preserve"> </w:t>
      </w:r>
      <w:r w:rsidRPr="00B10ECF">
        <w:rPr>
          <w:rStyle w:val="fontstyle01"/>
          <w:rFonts w:ascii="Times New Roman" w:hAnsi="Times New Roman" w:cs="Times New Roman"/>
          <w:color w:val="auto"/>
          <w:sz w:val="24"/>
          <w:szCs w:val="24"/>
          <w:lang w:val="en-US"/>
        </w:rPr>
        <w:t>an omelette,</w:t>
      </w:r>
      <w:r w:rsidRPr="00B10ECF">
        <w:rPr>
          <w:rFonts w:ascii="Times New Roman" w:hAnsi="Times New Roman" w:cs="Times New Roman"/>
          <w:color w:val="auto"/>
          <w:sz w:val="24"/>
          <w:lang w:val="en-US"/>
        </w:rPr>
        <w:t xml:space="preserve"> </w:t>
      </w:r>
      <w:r w:rsidRPr="00B10ECF">
        <w:rPr>
          <w:rStyle w:val="fontstyle01"/>
          <w:rFonts w:ascii="Times New Roman" w:hAnsi="Times New Roman" w:cs="Times New Roman"/>
          <w:color w:val="auto"/>
          <w:sz w:val="24"/>
          <w:szCs w:val="24"/>
          <w:lang w:val="en-US"/>
        </w:rPr>
        <w:t xml:space="preserve">and </w:t>
      </w:r>
      <w:proofErr w:type="gramStart"/>
      <w:r w:rsidRPr="00B10ECF">
        <w:rPr>
          <w:rStyle w:val="fontstyle01"/>
          <w:rFonts w:ascii="Times New Roman" w:hAnsi="Times New Roman" w:cs="Times New Roman"/>
          <w:color w:val="auto"/>
          <w:sz w:val="24"/>
          <w:szCs w:val="24"/>
          <w:lang w:val="en-US"/>
        </w:rPr>
        <w:t>( drink</w:t>
      </w:r>
      <w:proofErr w:type="gramEnd"/>
      <w:r w:rsidRPr="00B10ECF">
        <w:rPr>
          <w:rStyle w:val="fontstyle01"/>
          <w:rFonts w:ascii="Times New Roman" w:hAnsi="Times New Roman" w:cs="Times New Roman"/>
          <w:color w:val="auto"/>
          <w:sz w:val="24"/>
          <w:szCs w:val="24"/>
          <w:lang w:val="en-US"/>
        </w:rPr>
        <w:t>) a coffee for breakfast</w:t>
      </w:r>
      <w:r w:rsidRPr="00B10ECF">
        <w:rPr>
          <w:rFonts w:ascii="Times New Roman" w:hAnsi="Times New Roman" w:cs="Times New Roman"/>
          <w:color w:val="auto"/>
          <w:sz w:val="24"/>
          <w:lang w:val="en-US"/>
        </w:rPr>
        <w:t>. 5.</w:t>
      </w:r>
      <w:r w:rsidR="00776821" w:rsidRPr="00B10ECF">
        <w:rPr>
          <w:rFonts w:ascii="Times New Roman" w:hAnsi="Times New Roman" w:cs="Times New Roman"/>
          <w:color w:val="auto"/>
          <w:sz w:val="24"/>
          <w:lang w:val="kk-KZ"/>
        </w:rPr>
        <w:t xml:space="preserve"> </w:t>
      </w:r>
      <w:proofErr w:type="gramStart"/>
      <w:r w:rsidRPr="00B10ECF">
        <w:rPr>
          <w:rStyle w:val="fontstyle01"/>
          <w:rFonts w:ascii="Times New Roman" w:hAnsi="Times New Roman" w:cs="Times New Roman"/>
          <w:color w:val="auto"/>
          <w:sz w:val="24"/>
          <w:szCs w:val="24"/>
          <w:lang w:val="en-US"/>
        </w:rPr>
        <w:t>She( go</w:t>
      </w:r>
      <w:proofErr w:type="gramEnd"/>
      <w:r w:rsidRPr="00B10ECF">
        <w:rPr>
          <w:rStyle w:val="fontstyle01"/>
          <w:rFonts w:ascii="Times New Roman" w:hAnsi="Times New Roman" w:cs="Times New Roman"/>
          <w:color w:val="auto"/>
          <w:sz w:val="24"/>
          <w:szCs w:val="24"/>
          <w:lang w:val="en-US"/>
        </w:rPr>
        <w:t>) to school at 8 o’clock.</w:t>
      </w:r>
      <w:r w:rsidR="00776821" w:rsidRPr="00B10ECF">
        <w:rPr>
          <w:rStyle w:val="fontstyle01"/>
          <w:rFonts w:ascii="Times New Roman" w:hAnsi="Times New Roman" w:cs="Times New Roman"/>
          <w:color w:val="auto"/>
          <w:sz w:val="24"/>
          <w:szCs w:val="24"/>
          <w:lang w:val="kk-KZ"/>
        </w:rPr>
        <w:t xml:space="preserve"> </w:t>
      </w:r>
      <w:r w:rsidRPr="00B10ECF">
        <w:rPr>
          <w:rStyle w:val="fontstyle01"/>
          <w:rFonts w:ascii="Times New Roman" w:hAnsi="Times New Roman" w:cs="Times New Roman"/>
          <w:color w:val="auto"/>
          <w:sz w:val="24"/>
          <w:szCs w:val="24"/>
          <w:lang w:val="en-US"/>
        </w:rPr>
        <w:t>6.</w:t>
      </w:r>
      <w:r w:rsidR="00776821" w:rsidRPr="00B10ECF">
        <w:rPr>
          <w:rStyle w:val="fontstyle01"/>
          <w:rFonts w:ascii="Times New Roman" w:hAnsi="Times New Roman" w:cs="Times New Roman"/>
          <w:color w:val="auto"/>
          <w:sz w:val="24"/>
          <w:szCs w:val="24"/>
          <w:lang w:val="kk-KZ"/>
        </w:rPr>
        <w:t xml:space="preserve"> </w:t>
      </w:r>
      <w:r w:rsidRPr="00B10ECF">
        <w:rPr>
          <w:rFonts w:ascii="Times New Roman" w:hAnsi="Times New Roman" w:cs="Times New Roman"/>
          <w:color w:val="auto"/>
          <w:sz w:val="24"/>
          <w:lang w:val="en-US"/>
        </w:rPr>
        <w:t>S</w:t>
      </w:r>
      <w:r w:rsidRPr="00B10ECF">
        <w:rPr>
          <w:rStyle w:val="fontstyle01"/>
          <w:rFonts w:ascii="Times New Roman" w:hAnsi="Times New Roman" w:cs="Times New Roman"/>
          <w:color w:val="auto"/>
          <w:sz w:val="24"/>
          <w:szCs w:val="24"/>
          <w:lang w:val="en-US"/>
        </w:rPr>
        <w:t>he always (come) home from school at 4 o’clock.</w:t>
      </w:r>
      <w:r w:rsidR="00776821" w:rsidRPr="00B10ECF">
        <w:rPr>
          <w:rStyle w:val="fontstyle01"/>
          <w:rFonts w:ascii="Times New Roman" w:hAnsi="Times New Roman" w:cs="Times New Roman"/>
          <w:color w:val="auto"/>
          <w:sz w:val="24"/>
          <w:szCs w:val="24"/>
          <w:lang w:val="en-US"/>
        </w:rPr>
        <w:t xml:space="preserve"> </w:t>
      </w:r>
      <w:r w:rsidRPr="00B10ECF">
        <w:rPr>
          <w:rStyle w:val="fontstyle01"/>
          <w:rFonts w:ascii="Times New Roman" w:hAnsi="Times New Roman" w:cs="Times New Roman"/>
          <w:color w:val="auto"/>
          <w:sz w:val="24"/>
          <w:szCs w:val="24"/>
          <w:lang w:val="en-US"/>
        </w:rPr>
        <w:t>7.</w:t>
      </w:r>
      <w:r w:rsidRPr="00B10ECF">
        <w:rPr>
          <w:rFonts w:ascii="Times New Roman" w:hAnsi="Times New Roman" w:cs="Times New Roman"/>
          <w:color w:val="auto"/>
          <w:sz w:val="24"/>
          <w:lang w:val="en-US"/>
        </w:rPr>
        <w:t xml:space="preserve"> </w:t>
      </w:r>
      <w:r w:rsidRPr="00B10ECF">
        <w:rPr>
          <w:rStyle w:val="fontstyle01"/>
          <w:rFonts w:ascii="Times New Roman" w:hAnsi="Times New Roman" w:cs="Times New Roman"/>
          <w:color w:val="auto"/>
          <w:sz w:val="24"/>
          <w:szCs w:val="24"/>
          <w:lang w:val="en-US"/>
        </w:rPr>
        <w:t>She (do) her shopping aft</w:t>
      </w:r>
      <w:r w:rsidR="00776821" w:rsidRPr="00B10ECF">
        <w:rPr>
          <w:rStyle w:val="fontstyle01"/>
          <w:rFonts w:ascii="Times New Roman" w:hAnsi="Times New Roman" w:cs="Times New Roman"/>
          <w:color w:val="auto"/>
          <w:sz w:val="24"/>
          <w:szCs w:val="24"/>
          <w:lang w:val="en-US"/>
        </w:rPr>
        <w:t>er work on Monday and Wednesday.</w:t>
      </w:r>
    </w:p>
    <w:p w14:paraId="2CFAC504" w14:textId="67B36F5E" w:rsidR="000C17FB" w:rsidRPr="00B10ECF" w:rsidRDefault="000C17FB" w:rsidP="00DD2D83">
      <w:pPr>
        <w:pStyle w:val="3"/>
        <w:shd w:val="clear" w:color="auto" w:fill="FFFFFF"/>
        <w:spacing w:before="0"/>
        <w:rPr>
          <w:rStyle w:val="fontstyle31"/>
          <w:color w:val="auto"/>
          <w:lang w:val="kk-KZ"/>
        </w:rPr>
      </w:pPr>
      <w:r w:rsidRPr="00B10ECF">
        <w:rPr>
          <w:rStyle w:val="fontstyle31"/>
          <w:b/>
          <w:color w:val="auto"/>
          <w:lang w:val="en-US"/>
        </w:rPr>
        <w:t>4</w:t>
      </w:r>
      <w:r w:rsidRPr="00B10ECF">
        <w:rPr>
          <w:rFonts w:ascii="Times New Roman" w:eastAsia="Times New Roman" w:hAnsi="Times New Roman" w:cs="Times New Roman"/>
          <w:b w:val="0"/>
          <w:bCs w:val="0"/>
          <w:color w:val="auto"/>
          <w:szCs w:val="28"/>
          <w:lang w:val="en-US" w:eastAsia="en-US"/>
        </w:rPr>
        <w:t>-</w:t>
      </w:r>
      <w:r w:rsidRPr="00B10ECF">
        <w:rPr>
          <w:rFonts w:ascii="Times New Roman" w:eastAsia="Times New Roman" w:hAnsi="Times New Roman" w:cs="Times New Roman"/>
          <w:bCs w:val="0"/>
          <w:color w:val="auto"/>
          <w:szCs w:val="28"/>
          <w:lang w:eastAsia="en-US"/>
        </w:rPr>
        <w:t>тапсырма</w:t>
      </w:r>
      <w:r w:rsidRPr="00B10ECF">
        <w:rPr>
          <w:rFonts w:ascii="Times New Roman" w:eastAsia="Times New Roman" w:hAnsi="Times New Roman" w:cs="Times New Roman"/>
          <w:bCs w:val="0"/>
          <w:color w:val="auto"/>
          <w:szCs w:val="28"/>
          <w:lang w:val="en-US" w:eastAsia="en-US"/>
        </w:rPr>
        <w:t>.</w:t>
      </w:r>
      <w:r w:rsidRPr="00B10ECF">
        <w:rPr>
          <w:rFonts w:ascii="Times New Roman" w:eastAsia="Times New Roman" w:hAnsi="Times New Roman" w:cs="Times New Roman"/>
          <w:b w:val="0"/>
          <w:bCs w:val="0"/>
          <w:color w:val="auto"/>
          <w:szCs w:val="28"/>
          <w:lang w:val="en-US" w:eastAsia="en-US"/>
        </w:rPr>
        <w:t xml:space="preserve"> </w:t>
      </w:r>
      <w:r w:rsidRPr="00B10ECF">
        <w:rPr>
          <w:rStyle w:val="fontstyle31"/>
          <w:color w:val="auto"/>
        </w:rPr>
        <w:t>Жауаптың</w:t>
      </w:r>
      <w:r w:rsidRPr="00B10ECF">
        <w:rPr>
          <w:rStyle w:val="fontstyle31"/>
          <w:color w:val="auto"/>
          <w:lang w:val="en-US"/>
        </w:rPr>
        <w:t xml:space="preserve"> </w:t>
      </w:r>
      <w:r w:rsidRPr="00B10ECF">
        <w:rPr>
          <w:rStyle w:val="fontstyle31"/>
          <w:color w:val="auto"/>
        </w:rPr>
        <w:t>дұрыс</w:t>
      </w:r>
      <w:r w:rsidRPr="00B10ECF">
        <w:rPr>
          <w:rStyle w:val="fontstyle31"/>
          <w:color w:val="auto"/>
          <w:lang w:val="en-US"/>
        </w:rPr>
        <w:t xml:space="preserve"> </w:t>
      </w:r>
      <w:r w:rsidRPr="00B10ECF">
        <w:rPr>
          <w:rStyle w:val="fontstyle31"/>
          <w:color w:val="auto"/>
        </w:rPr>
        <w:t>нұсқасын</w:t>
      </w:r>
      <w:r w:rsidRPr="00B10ECF">
        <w:rPr>
          <w:rStyle w:val="fontstyle31"/>
          <w:color w:val="auto"/>
          <w:lang w:val="en-US"/>
        </w:rPr>
        <w:t xml:space="preserve"> </w:t>
      </w:r>
      <w:r w:rsidRPr="00B10ECF">
        <w:rPr>
          <w:rStyle w:val="fontstyle31"/>
          <w:color w:val="auto"/>
        </w:rPr>
        <w:t>та</w:t>
      </w:r>
      <w:r w:rsidR="00A50FC4" w:rsidRPr="00B10ECF">
        <w:rPr>
          <w:rStyle w:val="fontstyle31"/>
          <w:color w:val="auto"/>
          <w:lang w:val="kk-KZ"/>
        </w:rPr>
        <w:t>уып айт,</w:t>
      </w:r>
      <w:r w:rsidRPr="00B10ECF">
        <w:rPr>
          <w:rStyle w:val="fontstyle31"/>
          <w:color w:val="auto"/>
          <w:lang w:val="en-US"/>
        </w:rPr>
        <w:t xml:space="preserve"> </w:t>
      </w:r>
      <w:r w:rsidR="00A50FC4" w:rsidRPr="00B10ECF">
        <w:rPr>
          <w:rStyle w:val="fontstyle31"/>
          <w:color w:val="auto"/>
          <w:lang w:val="kk-KZ"/>
        </w:rPr>
        <w:t xml:space="preserve">көшіріп </w:t>
      </w:r>
      <w:r w:rsidRPr="00B10ECF">
        <w:rPr>
          <w:rStyle w:val="fontstyle31"/>
          <w:color w:val="auto"/>
        </w:rPr>
        <w:t>жаз</w:t>
      </w:r>
      <w:r w:rsidRPr="00B10ECF">
        <w:rPr>
          <w:rStyle w:val="fontstyle31"/>
          <w:color w:val="auto"/>
          <w:lang w:val="en-US"/>
        </w:rPr>
        <w:t>.</w:t>
      </w:r>
    </w:p>
    <w:p w14:paraId="476677B1" w14:textId="77777777" w:rsidR="003947CB" w:rsidRPr="00B10ECF" w:rsidRDefault="003947CB" w:rsidP="003947CB">
      <w:pPr>
        <w:rPr>
          <w:sz w:val="24"/>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819"/>
      </w:tblGrid>
      <w:tr w:rsidR="00B10ECF" w:rsidRPr="009F082E" w14:paraId="4212BC1E" w14:textId="77777777" w:rsidTr="00323EE9">
        <w:trPr>
          <w:trHeight w:val="402"/>
        </w:trPr>
        <w:tc>
          <w:tcPr>
            <w:tcW w:w="4815" w:type="dxa"/>
          </w:tcPr>
          <w:p w14:paraId="2B650831" w14:textId="77777777" w:rsidR="00886978" w:rsidRPr="00B10ECF" w:rsidRDefault="000C17FB" w:rsidP="00776821">
            <w:pPr>
              <w:pStyle w:val="3"/>
              <w:shd w:val="clear" w:color="auto" w:fill="FFFFFF"/>
              <w:spacing w:before="0"/>
              <w:rPr>
                <w:rStyle w:val="fontstyle01"/>
                <w:rFonts w:ascii="Times New Roman" w:hAnsi="Times New Roman" w:cs="Times New Roman"/>
                <w:color w:val="auto"/>
                <w:sz w:val="24"/>
                <w:szCs w:val="24"/>
                <w:lang w:val="kk-KZ"/>
              </w:rPr>
            </w:pPr>
            <w:r w:rsidRPr="00B10ECF">
              <w:rPr>
                <w:rStyle w:val="fontstyle21"/>
                <w:rFonts w:ascii="Times New Roman" w:hAnsi="Times New Roman" w:cs="Times New Roman"/>
                <w:b w:val="0"/>
                <w:color w:val="auto"/>
                <w:sz w:val="24"/>
                <w:szCs w:val="24"/>
                <w:lang w:val="en-US"/>
              </w:rPr>
              <w:t>1. I always ...</w:t>
            </w:r>
            <w:r w:rsidR="00776821"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 xml:space="preserve">the house on </w:t>
            </w:r>
            <w:r w:rsidRPr="00B10ECF">
              <w:rPr>
                <w:rStyle w:val="fontstyle01"/>
                <w:rFonts w:ascii="Times New Roman" w:hAnsi="Times New Roman" w:cs="Times New Roman"/>
                <w:color w:val="auto"/>
                <w:sz w:val="24"/>
                <w:szCs w:val="24"/>
                <w:lang w:val="en-US"/>
              </w:rPr>
              <w:t>Wednesday</w:t>
            </w:r>
            <w:r w:rsidR="00886978" w:rsidRPr="00B10ECF">
              <w:rPr>
                <w:rStyle w:val="fontstyle01"/>
                <w:rFonts w:ascii="Times New Roman" w:hAnsi="Times New Roman" w:cs="Times New Roman"/>
                <w:color w:val="auto"/>
                <w:sz w:val="24"/>
                <w:szCs w:val="24"/>
                <w:lang w:val="kk-KZ"/>
              </w:rPr>
              <w:t>.</w:t>
            </w:r>
          </w:p>
          <w:p w14:paraId="5DF7FC31" w14:textId="77777777" w:rsidR="000C17FB" w:rsidRPr="00B10ECF" w:rsidRDefault="000C17FB" w:rsidP="00776821">
            <w:pPr>
              <w:pStyle w:val="3"/>
              <w:shd w:val="clear" w:color="auto" w:fill="FFFFFF"/>
              <w:spacing w:before="0"/>
              <w:rPr>
                <w:rFonts w:ascii="Times New Roman" w:hAnsi="Times New Roman" w:cs="Times New Roman"/>
                <w:b w:val="0"/>
                <w:color w:val="auto"/>
                <w:sz w:val="24"/>
                <w:lang w:val="en-US"/>
              </w:rPr>
            </w:pPr>
            <w:r w:rsidRPr="00B10ECF">
              <w:rPr>
                <w:rStyle w:val="fontstyle21"/>
                <w:rFonts w:ascii="Times New Roman" w:hAnsi="Times New Roman" w:cs="Times New Roman"/>
                <w:b w:val="0"/>
                <w:color w:val="auto"/>
                <w:sz w:val="24"/>
                <w:szCs w:val="24"/>
                <w:lang w:val="en-US"/>
              </w:rPr>
              <w:t>a) clean</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b) cleans</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 xml:space="preserve">c) cleaning </w:t>
            </w:r>
          </w:p>
        </w:tc>
        <w:tc>
          <w:tcPr>
            <w:tcW w:w="4819" w:type="dxa"/>
          </w:tcPr>
          <w:p w14:paraId="0D92CD14" w14:textId="77777777" w:rsidR="00886978" w:rsidRPr="00B10ECF" w:rsidRDefault="000C17FB" w:rsidP="00886978">
            <w:pPr>
              <w:pStyle w:val="3"/>
              <w:spacing w:before="0"/>
              <w:rPr>
                <w:rStyle w:val="fontstyle21"/>
                <w:rFonts w:ascii="Times New Roman" w:hAnsi="Times New Roman" w:cs="Times New Roman"/>
                <w:b w:val="0"/>
                <w:color w:val="auto"/>
                <w:sz w:val="24"/>
                <w:szCs w:val="24"/>
                <w:lang w:val="kk-KZ"/>
              </w:rPr>
            </w:pPr>
            <w:r w:rsidRPr="00B10ECF">
              <w:rPr>
                <w:rStyle w:val="fontstyle21"/>
                <w:rFonts w:ascii="Times New Roman" w:hAnsi="Times New Roman" w:cs="Times New Roman"/>
                <w:b w:val="0"/>
                <w:color w:val="auto"/>
                <w:sz w:val="24"/>
                <w:szCs w:val="24"/>
                <w:lang w:val="en-US"/>
              </w:rPr>
              <w:t>2. They ... home from work only in the evening</w:t>
            </w:r>
            <w:r w:rsidR="00886978" w:rsidRPr="00B10ECF">
              <w:rPr>
                <w:rStyle w:val="fontstyle21"/>
                <w:rFonts w:ascii="Times New Roman" w:hAnsi="Times New Roman" w:cs="Times New Roman"/>
                <w:b w:val="0"/>
                <w:color w:val="auto"/>
                <w:sz w:val="24"/>
                <w:szCs w:val="24"/>
                <w:lang w:val="kk-KZ"/>
              </w:rPr>
              <w:t>.</w:t>
            </w:r>
          </w:p>
          <w:p w14:paraId="53D2339C" w14:textId="77777777" w:rsidR="000C17FB" w:rsidRPr="00B10ECF" w:rsidRDefault="000C17FB" w:rsidP="00886978">
            <w:pPr>
              <w:pStyle w:val="3"/>
              <w:spacing w:before="0"/>
              <w:rPr>
                <w:rFonts w:ascii="Times New Roman" w:hAnsi="Times New Roman" w:cs="Times New Roman"/>
                <w:b w:val="0"/>
                <w:color w:val="auto"/>
                <w:sz w:val="24"/>
                <w:lang w:val="en-US"/>
              </w:rPr>
            </w:pPr>
            <w:r w:rsidRPr="00B10ECF">
              <w:rPr>
                <w:rStyle w:val="fontstyle21"/>
                <w:rFonts w:ascii="Times New Roman" w:hAnsi="Times New Roman" w:cs="Times New Roman"/>
                <w:b w:val="0"/>
                <w:color w:val="auto"/>
                <w:sz w:val="24"/>
                <w:szCs w:val="24"/>
                <w:lang w:val="en-US"/>
              </w:rPr>
              <w:t>a) comes</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b) came</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c) come</w:t>
            </w:r>
          </w:p>
        </w:tc>
      </w:tr>
      <w:tr w:rsidR="00B10ECF" w:rsidRPr="009F082E" w14:paraId="3C1C7E18" w14:textId="77777777" w:rsidTr="000C17FB">
        <w:tc>
          <w:tcPr>
            <w:tcW w:w="4815" w:type="dxa"/>
          </w:tcPr>
          <w:p w14:paraId="63C79992" w14:textId="77777777" w:rsidR="00886978" w:rsidRPr="00B10ECF" w:rsidRDefault="000C17FB" w:rsidP="00886978">
            <w:pPr>
              <w:pStyle w:val="3"/>
              <w:spacing w:before="0"/>
              <w:rPr>
                <w:rFonts w:ascii="Times New Roman" w:eastAsia="Times New Roman" w:hAnsi="Times New Roman" w:cs="Times New Roman"/>
                <w:b w:val="0"/>
                <w:bCs w:val="0"/>
                <w:color w:val="auto"/>
                <w:sz w:val="24"/>
                <w:lang w:val="kk-KZ"/>
              </w:rPr>
            </w:pPr>
            <w:r w:rsidRPr="00B10ECF">
              <w:rPr>
                <w:rStyle w:val="fontstyle21"/>
                <w:rFonts w:ascii="Times New Roman" w:hAnsi="Times New Roman" w:cs="Times New Roman"/>
                <w:b w:val="0"/>
                <w:color w:val="auto"/>
                <w:sz w:val="24"/>
                <w:szCs w:val="24"/>
                <w:lang w:val="en-US"/>
              </w:rPr>
              <w:t xml:space="preserve">3. He usually ... </w:t>
            </w:r>
            <w:r w:rsidRPr="00B10ECF">
              <w:rPr>
                <w:rFonts w:ascii="Times New Roman" w:eastAsia="Times New Roman" w:hAnsi="Times New Roman" w:cs="Times New Roman"/>
                <w:b w:val="0"/>
                <w:bCs w:val="0"/>
                <w:color w:val="auto"/>
                <w:sz w:val="24"/>
                <w:lang w:val="en-US"/>
              </w:rPr>
              <w:t>morning exercises</w:t>
            </w:r>
            <w:r w:rsidR="00886978" w:rsidRPr="00B10ECF">
              <w:rPr>
                <w:rFonts w:ascii="Times New Roman" w:eastAsia="Times New Roman" w:hAnsi="Times New Roman" w:cs="Times New Roman"/>
                <w:b w:val="0"/>
                <w:bCs w:val="0"/>
                <w:color w:val="auto"/>
                <w:sz w:val="24"/>
                <w:lang w:val="kk-KZ"/>
              </w:rPr>
              <w:t>.</w:t>
            </w:r>
          </w:p>
          <w:p w14:paraId="7B5B6B99" w14:textId="77777777" w:rsidR="000C17FB" w:rsidRPr="00B10ECF" w:rsidRDefault="000C17FB" w:rsidP="00886978">
            <w:pPr>
              <w:pStyle w:val="3"/>
              <w:spacing w:before="0"/>
              <w:rPr>
                <w:rFonts w:ascii="Times New Roman" w:hAnsi="Times New Roman" w:cs="Times New Roman"/>
                <w:b w:val="0"/>
                <w:color w:val="auto"/>
                <w:sz w:val="24"/>
                <w:lang w:val="en-US"/>
              </w:rPr>
            </w:pPr>
            <w:r w:rsidRPr="00B10ECF">
              <w:rPr>
                <w:rStyle w:val="fontstyle21"/>
                <w:rFonts w:ascii="Times New Roman" w:hAnsi="Times New Roman" w:cs="Times New Roman"/>
                <w:b w:val="0"/>
                <w:color w:val="auto"/>
                <w:sz w:val="24"/>
                <w:szCs w:val="24"/>
              </w:rPr>
              <w:t>а</w:t>
            </w:r>
            <w:r w:rsidRPr="00B10ECF">
              <w:rPr>
                <w:rStyle w:val="fontstyle21"/>
                <w:rFonts w:ascii="Times New Roman" w:hAnsi="Times New Roman" w:cs="Times New Roman"/>
                <w:b w:val="0"/>
                <w:color w:val="auto"/>
                <w:sz w:val="24"/>
                <w:szCs w:val="24"/>
                <w:lang w:val="en-US"/>
              </w:rPr>
              <w:t>) do</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b) does</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c) doing</w:t>
            </w:r>
          </w:p>
        </w:tc>
        <w:tc>
          <w:tcPr>
            <w:tcW w:w="4819" w:type="dxa"/>
          </w:tcPr>
          <w:p w14:paraId="7D3BCC8E" w14:textId="77777777" w:rsidR="00886978" w:rsidRPr="00B10ECF" w:rsidRDefault="000C17FB" w:rsidP="00886978">
            <w:pPr>
              <w:pStyle w:val="3"/>
              <w:spacing w:before="0"/>
              <w:rPr>
                <w:rStyle w:val="fontstyle21"/>
                <w:rFonts w:ascii="Times New Roman" w:hAnsi="Times New Roman" w:cs="Times New Roman"/>
                <w:b w:val="0"/>
                <w:color w:val="auto"/>
                <w:sz w:val="24"/>
                <w:szCs w:val="24"/>
                <w:lang w:val="en-US"/>
              </w:rPr>
            </w:pPr>
            <w:r w:rsidRPr="00B10ECF">
              <w:rPr>
                <w:rStyle w:val="fontstyle21"/>
                <w:rFonts w:ascii="Times New Roman" w:hAnsi="Times New Roman" w:cs="Times New Roman"/>
                <w:b w:val="0"/>
                <w:color w:val="auto"/>
                <w:sz w:val="24"/>
                <w:szCs w:val="24"/>
                <w:lang w:val="en-US"/>
              </w:rPr>
              <w:t>4. When … … … to the theater?</w:t>
            </w:r>
          </w:p>
          <w:p w14:paraId="7A236D13" w14:textId="77777777" w:rsidR="000C17FB" w:rsidRPr="00B10ECF" w:rsidRDefault="000C17FB" w:rsidP="00886978">
            <w:pPr>
              <w:pStyle w:val="3"/>
              <w:spacing w:before="0"/>
              <w:rPr>
                <w:rFonts w:ascii="Times New Roman" w:hAnsi="Times New Roman" w:cs="Times New Roman"/>
                <w:b w:val="0"/>
                <w:color w:val="auto"/>
                <w:sz w:val="24"/>
                <w:lang w:val="en-US"/>
              </w:rPr>
            </w:pPr>
            <w:r w:rsidRPr="00B10ECF">
              <w:rPr>
                <w:rStyle w:val="fontstyle21"/>
                <w:rFonts w:ascii="Times New Roman" w:hAnsi="Times New Roman" w:cs="Times New Roman"/>
                <w:b w:val="0"/>
                <w:color w:val="auto"/>
                <w:sz w:val="24"/>
                <w:szCs w:val="24"/>
              </w:rPr>
              <w:t>а</w:t>
            </w:r>
            <w:r w:rsidRPr="00B10ECF">
              <w:rPr>
                <w:rStyle w:val="fontstyle21"/>
                <w:rFonts w:ascii="Times New Roman" w:hAnsi="Times New Roman" w:cs="Times New Roman"/>
                <w:b w:val="0"/>
                <w:color w:val="auto"/>
                <w:sz w:val="24"/>
                <w:szCs w:val="24"/>
                <w:lang w:val="en-US"/>
              </w:rPr>
              <w:t>) do you go</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b) does you go</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c) do you</w:t>
            </w:r>
            <w:r w:rsidR="00776821"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going</w:t>
            </w:r>
          </w:p>
        </w:tc>
      </w:tr>
      <w:tr w:rsidR="00B10ECF" w:rsidRPr="009F082E" w14:paraId="17621467" w14:textId="77777777" w:rsidTr="000C17FB">
        <w:tc>
          <w:tcPr>
            <w:tcW w:w="4815" w:type="dxa"/>
          </w:tcPr>
          <w:p w14:paraId="2C1E32DD" w14:textId="77777777" w:rsidR="00886978" w:rsidRPr="00B10ECF" w:rsidRDefault="000C17FB" w:rsidP="00886978">
            <w:pPr>
              <w:pStyle w:val="3"/>
              <w:spacing w:before="0"/>
              <w:rPr>
                <w:rStyle w:val="fontstyle21"/>
                <w:rFonts w:ascii="Times New Roman" w:hAnsi="Times New Roman" w:cs="Times New Roman"/>
                <w:b w:val="0"/>
                <w:color w:val="auto"/>
                <w:sz w:val="24"/>
                <w:szCs w:val="24"/>
                <w:lang w:val="en-US"/>
              </w:rPr>
            </w:pPr>
            <w:r w:rsidRPr="00B10ECF">
              <w:rPr>
                <w:rStyle w:val="fontstyle21"/>
                <w:rFonts w:ascii="Times New Roman" w:hAnsi="Times New Roman" w:cs="Times New Roman"/>
                <w:b w:val="0"/>
                <w:color w:val="auto"/>
                <w:sz w:val="24"/>
                <w:szCs w:val="24"/>
                <w:lang w:val="en-US"/>
              </w:rPr>
              <w:t>5. My brother ...</w:t>
            </w:r>
            <w:r w:rsidR="00776821" w:rsidRPr="00B10ECF">
              <w:rPr>
                <w:rStyle w:val="fontstyle21"/>
                <w:rFonts w:ascii="Times New Roman" w:hAnsi="Times New Roman" w:cs="Times New Roman"/>
                <w:b w:val="0"/>
                <w:color w:val="auto"/>
                <w:sz w:val="24"/>
                <w:szCs w:val="24"/>
                <w:lang w:val="en-US"/>
              </w:rPr>
              <w:t xml:space="preserve"> </w:t>
            </w:r>
            <w:r w:rsidRPr="00B10ECF">
              <w:rPr>
                <w:rStyle w:val="fontstyle01"/>
                <w:rFonts w:ascii="Times New Roman" w:hAnsi="Times New Roman" w:cs="Times New Roman"/>
                <w:color w:val="auto"/>
                <w:sz w:val="24"/>
                <w:szCs w:val="24"/>
                <w:lang w:val="en-US"/>
              </w:rPr>
              <w:t>breakfast at 7 o’clock every day</w:t>
            </w:r>
            <w:r w:rsidRPr="00B10ECF">
              <w:rPr>
                <w:rStyle w:val="fontstyle21"/>
                <w:rFonts w:ascii="Times New Roman" w:hAnsi="Times New Roman" w:cs="Times New Roman"/>
                <w:b w:val="0"/>
                <w:color w:val="auto"/>
                <w:sz w:val="24"/>
                <w:szCs w:val="24"/>
                <w:lang w:val="en-US"/>
              </w:rPr>
              <w:t>.</w:t>
            </w:r>
          </w:p>
          <w:p w14:paraId="1D922174" w14:textId="77777777" w:rsidR="000C17FB" w:rsidRPr="00B10ECF" w:rsidRDefault="000C17FB" w:rsidP="00886978">
            <w:pPr>
              <w:pStyle w:val="3"/>
              <w:spacing w:before="0"/>
              <w:rPr>
                <w:rFonts w:ascii="Times New Roman" w:hAnsi="Times New Roman" w:cs="Times New Roman"/>
                <w:b w:val="0"/>
                <w:color w:val="auto"/>
                <w:sz w:val="24"/>
                <w:lang w:val="en-US"/>
              </w:rPr>
            </w:pPr>
            <w:r w:rsidRPr="00B10ECF">
              <w:rPr>
                <w:rStyle w:val="fontstyle21"/>
                <w:rFonts w:ascii="Times New Roman" w:hAnsi="Times New Roman" w:cs="Times New Roman"/>
                <w:b w:val="0"/>
                <w:color w:val="auto"/>
                <w:sz w:val="24"/>
                <w:szCs w:val="24"/>
                <w:lang w:val="en-US"/>
              </w:rPr>
              <w:t>a) have</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b)</w:t>
            </w:r>
            <w:r w:rsidR="00776821"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had</w:t>
            </w:r>
            <w:r w:rsidR="00342C86" w:rsidRPr="00B10ECF">
              <w:rPr>
                <w:rStyle w:val="fontstyle21"/>
                <w:rFonts w:ascii="Times New Roman" w:hAnsi="Times New Roman" w:cs="Times New Roman"/>
                <w:b w:val="0"/>
                <w:color w:val="auto"/>
                <w:sz w:val="24"/>
                <w:szCs w:val="24"/>
                <w:lang w:val="kk-KZ"/>
              </w:rPr>
              <w:t xml:space="preserve"> </w:t>
            </w:r>
            <w:r w:rsidRPr="00B10ECF">
              <w:rPr>
                <w:rStyle w:val="fontstyle21"/>
                <w:rFonts w:ascii="Times New Roman" w:hAnsi="Times New Roman" w:cs="Times New Roman"/>
                <w:b w:val="0"/>
                <w:color w:val="auto"/>
                <w:sz w:val="24"/>
                <w:szCs w:val="24"/>
                <w:lang w:val="en-US"/>
              </w:rPr>
              <w:t>c)</w:t>
            </w:r>
            <w:r w:rsidR="00776821"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has</w:t>
            </w:r>
          </w:p>
        </w:tc>
        <w:tc>
          <w:tcPr>
            <w:tcW w:w="4819" w:type="dxa"/>
          </w:tcPr>
          <w:p w14:paraId="0A1A1877" w14:textId="77777777" w:rsidR="00886978" w:rsidRPr="00B10ECF" w:rsidRDefault="000C17FB" w:rsidP="00886978">
            <w:pPr>
              <w:rPr>
                <w:sz w:val="24"/>
                <w:lang w:val="kk-KZ"/>
              </w:rPr>
            </w:pPr>
            <w:r w:rsidRPr="00B10ECF">
              <w:rPr>
                <w:rStyle w:val="fontstyle21"/>
                <w:rFonts w:ascii="Times New Roman" w:hAnsi="Times New Roman"/>
                <w:color w:val="auto"/>
                <w:sz w:val="24"/>
                <w:szCs w:val="24"/>
                <w:lang w:val="en-US"/>
              </w:rPr>
              <w:t>6.</w:t>
            </w:r>
            <w:r w:rsidRPr="00B10ECF">
              <w:rPr>
                <w:sz w:val="24"/>
                <w:lang w:val="en-US"/>
              </w:rPr>
              <w:t xml:space="preserve"> She always … her mom</w:t>
            </w:r>
            <w:r w:rsidR="00886978" w:rsidRPr="00B10ECF">
              <w:rPr>
                <w:sz w:val="24"/>
                <w:lang w:val="kk-KZ"/>
              </w:rPr>
              <w:t>.</w:t>
            </w:r>
          </w:p>
          <w:p w14:paraId="26293EFC" w14:textId="77777777" w:rsidR="000C17FB" w:rsidRPr="00B10ECF" w:rsidRDefault="000C17FB" w:rsidP="00886978">
            <w:pPr>
              <w:rPr>
                <w:sz w:val="24"/>
                <w:lang w:val="en-US"/>
              </w:rPr>
            </w:pPr>
            <w:r w:rsidRPr="00B10ECF">
              <w:rPr>
                <w:rStyle w:val="fontstyle21"/>
                <w:rFonts w:ascii="Times New Roman" w:hAnsi="Times New Roman"/>
                <w:color w:val="auto"/>
                <w:sz w:val="24"/>
                <w:szCs w:val="24"/>
              </w:rPr>
              <w:t>а</w:t>
            </w:r>
            <w:r w:rsidRPr="00B10ECF">
              <w:rPr>
                <w:rStyle w:val="fontstyle21"/>
                <w:rFonts w:ascii="Times New Roman" w:hAnsi="Times New Roman"/>
                <w:color w:val="auto"/>
                <w:sz w:val="24"/>
                <w:szCs w:val="24"/>
                <w:lang w:val="en-US"/>
              </w:rPr>
              <w:t xml:space="preserve">) </w:t>
            </w:r>
            <w:r w:rsidRPr="00B10ECF">
              <w:rPr>
                <w:sz w:val="24"/>
                <w:lang w:val="en-US"/>
              </w:rPr>
              <w:t>help</w:t>
            </w:r>
            <w:r w:rsidR="00342C86" w:rsidRPr="00B10ECF">
              <w:rPr>
                <w:sz w:val="24"/>
                <w:lang w:val="kk-KZ"/>
              </w:rPr>
              <w:t xml:space="preserve"> </w:t>
            </w:r>
            <w:r w:rsidRPr="00B10ECF">
              <w:rPr>
                <w:rStyle w:val="fontstyle21"/>
                <w:rFonts w:ascii="Times New Roman" w:hAnsi="Times New Roman"/>
                <w:color w:val="auto"/>
                <w:sz w:val="24"/>
                <w:szCs w:val="24"/>
                <w:lang w:val="en-US"/>
              </w:rPr>
              <w:t xml:space="preserve">b) </w:t>
            </w:r>
            <w:r w:rsidRPr="00B10ECF">
              <w:rPr>
                <w:sz w:val="24"/>
                <w:lang w:val="en-US"/>
              </w:rPr>
              <w:t>helps</w:t>
            </w:r>
            <w:r w:rsidR="00342C86" w:rsidRPr="00B10ECF">
              <w:rPr>
                <w:rStyle w:val="fontstyle21"/>
                <w:rFonts w:ascii="Times New Roman" w:hAnsi="Times New Roman"/>
                <w:color w:val="auto"/>
                <w:sz w:val="24"/>
                <w:szCs w:val="24"/>
                <w:lang w:val="en-US"/>
              </w:rPr>
              <w:t xml:space="preserve"> </w:t>
            </w:r>
            <w:r w:rsidRPr="00B10ECF">
              <w:rPr>
                <w:rStyle w:val="fontstyle21"/>
                <w:rFonts w:ascii="Times New Roman" w:hAnsi="Times New Roman"/>
                <w:color w:val="auto"/>
                <w:sz w:val="24"/>
                <w:szCs w:val="24"/>
                <w:lang w:val="en-US"/>
              </w:rPr>
              <w:t xml:space="preserve">c) </w:t>
            </w:r>
            <w:r w:rsidRPr="00B10ECF">
              <w:rPr>
                <w:sz w:val="24"/>
                <w:lang w:val="en-US"/>
              </w:rPr>
              <w:t>helping</w:t>
            </w:r>
          </w:p>
        </w:tc>
      </w:tr>
      <w:tr w:rsidR="00B10ECF" w:rsidRPr="009F082E" w14:paraId="3599265F" w14:textId="77777777" w:rsidTr="000C17FB">
        <w:tc>
          <w:tcPr>
            <w:tcW w:w="4815" w:type="dxa"/>
          </w:tcPr>
          <w:p w14:paraId="28B57881" w14:textId="77777777" w:rsidR="00886978" w:rsidRPr="00B10ECF" w:rsidRDefault="000C17FB" w:rsidP="00886978">
            <w:pPr>
              <w:pStyle w:val="3"/>
              <w:spacing w:before="0"/>
              <w:rPr>
                <w:rStyle w:val="fontstyle21"/>
                <w:rFonts w:ascii="Times New Roman" w:hAnsi="Times New Roman" w:cs="Times New Roman"/>
                <w:b w:val="0"/>
                <w:color w:val="auto"/>
                <w:sz w:val="24"/>
                <w:szCs w:val="24"/>
                <w:lang w:val="en-US"/>
              </w:rPr>
            </w:pPr>
            <w:r w:rsidRPr="00B10ECF">
              <w:rPr>
                <w:rStyle w:val="fontstyle21"/>
                <w:rFonts w:ascii="Times New Roman" w:hAnsi="Times New Roman" w:cs="Times New Roman"/>
                <w:b w:val="0"/>
                <w:color w:val="auto"/>
                <w:sz w:val="24"/>
                <w:szCs w:val="24"/>
                <w:lang w:val="en-US"/>
              </w:rPr>
              <w:t>7.</w:t>
            </w:r>
            <w:r w:rsidRPr="00B10ECF">
              <w:rPr>
                <w:rFonts w:ascii="Times New Roman" w:hAnsi="Times New Roman" w:cs="Times New Roman"/>
                <w:color w:val="auto"/>
                <w:sz w:val="24"/>
                <w:lang w:val="en-US"/>
              </w:rPr>
              <w:t xml:space="preserve"> </w:t>
            </w:r>
            <w:r w:rsidRPr="00B10ECF">
              <w:rPr>
                <w:rStyle w:val="fontstyle21"/>
                <w:rFonts w:ascii="Times New Roman" w:hAnsi="Times New Roman" w:cs="Times New Roman"/>
                <w:b w:val="0"/>
                <w:color w:val="auto"/>
                <w:sz w:val="24"/>
                <w:szCs w:val="24"/>
                <w:lang w:val="en-US"/>
              </w:rPr>
              <w:t>He ... ... a shower in the morning.</w:t>
            </w:r>
          </w:p>
          <w:p w14:paraId="54DCB279" w14:textId="77777777" w:rsidR="000C17FB" w:rsidRPr="00B10ECF" w:rsidRDefault="000C17FB" w:rsidP="00886978">
            <w:pPr>
              <w:pStyle w:val="3"/>
              <w:spacing w:before="0"/>
              <w:rPr>
                <w:rFonts w:ascii="Times New Roman" w:hAnsi="Times New Roman" w:cs="Times New Roman"/>
                <w:b w:val="0"/>
                <w:color w:val="auto"/>
                <w:sz w:val="24"/>
                <w:lang w:val="en-US"/>
              </w:rPr>
            </w:pPr>
            <w:r w:rsidRPr="00B10ECF">
              <w:rPr>
                <w:rStyle w:val="fontstyle21"/>
                <w:rFonts w:ascii="Times New Roman" w:hAnsi="Times New Roman" w:cs="Times New Roman"/>
                <w:b w:val="0"/>
                <w:color w:val="auto"/>
                <w:sz w:val="24"/>
                <w:szCs w:val="24"/>
              </w:rPr>
              <w:t>а</w:t>
            </w:r>
            <w:r w:rsidRPr="00B10ECF">
              <w:rPr>
                <w:rStyle w:val="fontstyle21"/>
                <w:rFonts w:ascii="Times New Roman" w:hAnsi="Times New Roman" w:cs="Times New Roman"/>
                <w:b w:val="0"/>
                <w:color w:val="auto"/>
                <w:sz w:val="24"/>
                <w:szCs w:val="24"/>
                <w:lang w:val="en-US"/>
              </w:rPr>
              <w:t>) don't take</w:t>
            </w:r>
            <w:r w:rsidR="00342C86" w:rsidRPr="00B10ECF">
              <w:rPr>
                <w:rStyle w:val="fontstyle21"/>
                <w:rFonts w:ascii="Times New Roman" w:hAnsi="Times New Roman" w:cs="Times New Roman"/>
                <w:b w:val="0"/>
                <w:color w:val="auto"/>
                <w:sz w:val="24"/>
                <w:szCs w:val="24"/>
                <w:lang w:val="kk-KZ"/>
              </w:rPr>
              <w:t xml:space="preserve"> </w:t>
            </w:r>
            <w:r w:rsidRPr="00B10ECF">
              <w:rPr>
                <w:rStyle w:val="fontstyle21"/>
                <w:rFonts w:ascii="Times New Roman" w:hAnsi="Times New Roman" w:cs="Times New Roman"/>
                <w:b w:val="0"/>
                <w:color w:val="auto"/>
                <w:sz w:val="24"/>
                <w:szCs w:val="24"/>
                <w:lang w:val="en-US"/>
              </w:rPr>
              <w:t>b) doesn't take</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c) do take</w:t>
            </w:r>
          </w:p>
        </w:tc>
        <w:tc>
          <w:tcPr>
            <w:tcW w:w="4819" w:type="dxa"/>
          </w:tcPr>
          <w:p w14:paraId="31B79BFB" w14:textId="77777777" w:rsidR="00886978" w:rsidRPr="00B10ECF" w:rsidRDefault="000C17FB" w:rsidP="00886978">
            <w:pPr>
              <w:pStyle w:val="3"/>
              <w:shd w:val="clear" w:color="auto" w:fill="FFFFFF"/>
              <w:spacing w:before="0"/>
              <w:rPr>
                <w:rStyle w:val="fontstyle21"/>
                <w:rFonts w:ascii="Times New Roman" w:hAnsi="Times New Roman" w:cs="Times New Roman"/>
                <w:b w:val="0"/>
                <w:color w:val="auto"/>
                <w:sz w:val="24"/>
                <w:szCs w:val="24"/>
                <w:lang w:val="kk-KZ"/>
              </w:rPr>
            </w:pPr>
            <w:r w:rsidRPr="00B10ECF">
              <w:rPr>
                <w:rStyle w:val="fontstyle21"/>
                <w:rFonts w:ascii="Times New Roman" w:hAnsi="Times New Roman" w:cs="Times New Roman"/>
                <w:b w:val="0"/>
                <w:color w:val="auto"/>
                <w:sz w:val="24"/>
                <w:szCs w:val="24"/>
                <w:lang w:val="en-US"/>
              </w:rPr>
              <w:t>8. It … for so long</w:t>
            </w:r>
            <w:r w:rsidR="00886978" w:rsidRPr="00B10ECF">
              <w:rPr>
                <w:rStyle w:val="fontstyle21"/>
                <w:rFonts w:ascii="Times New Roman" w:hAnsi="Times New Roman" w:cs="Times New Roman"/>
                <w:b w:val="0"/>
                <w:color w:val="auto"/>
                <w:sz w:val="24"/>
                <w:szCs w:val="24"/>
                <w:lang w:val="kk-KZ"/>
              </w:rPr>
              <w:t>.</w:t>
            </w:r>
          </w:p>
          <w:p w14:paraId="6BE7C5B8" w14:textId="77777777" w:rsidR="000C17FB" w:rsidRPr="00B10ECF" w:rsidRDefault="000C17FB" w:rsidP="00886978">
            <w:pPr>
              <w:pStyle w:val="3"/>
              <w:shd w:val="clear" w:color="auto" w:fill="FFFFFF"/>
              <w:spacing w:before="0"/>
              <w:rPr>
                <w:rFonts w:ascii="Times New Roman" w:hAnsi="Times New Roman" w:cs="Times New Roman"/>
                <w:b w:val="0"/>
                <w:bCs w:val="0"/>
                <w:color w:val="auto"/>
                <w:spacing w:val="1"/>
                <w:sz w:val="24"/>
                <w:lang w:val="en-US"/>
              </w:rPr>
            </w:pPr>
            <w:r w:rsidRPr="00B10ECF">
              <w:rPr>
                <w:rStyle w:val="fontstyle21"/>
                <w:rFonts w:ascii="Times New Roman" w:hAnsi="Times New Roman" w:cs="Times New Roman"/>
                <w:b w:val="0"/>
                <w:color w:val="auto"/>
                <w:sz w:val="24"/>
                <w:szCs w:val="24"/>
                <w:lang w:val="en-US"/>
              </w:rPr>
              <w:t>a) rains</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b) are rains</w:t>
            </w:r>
            <w:r w:rsidR="00342C86" w:rsidRPr="00B10ECF">
              <w:rPr>
                <w:rStyle w:val="fontstyle21"/>
                <w:rFonts w:ascii="Times New Roman" w:hAnsi="Times New Roman" w:cs="Times New Roman"/>
                <w:b w:val="0"/>
                <w:color w:val="auto"/>
                <w:sz w:val="24"/>
                <w:szCs w:val="24"/>
                <w:lang w:val="en-US"/>
              </w:rPr>
              <w:t xml:space="preserve"> </w:t>
            </w:r>
            <w:r w:rsidRPr="00B10ECF">
              <w:rPr>
                <w:rStyle w:val="fontstyle21"/>
                <w:rFonts w:ascii="Times New Roman" w:hAnsi="Times New Roman" w:cs="Times New Roman"/>
                <w:b w:val="0"/>
                <w:color w:val="auto"/>
                <w:sz w:val="24"/>
                <w:szCs w:val="24"/>
                <w:lang w:val="en-US"/>
              </w:rPr>
              <w:t>c) rain</w:t>
            </w:r>
          </w:p>
        </w:tc>
      </w:tr>
    </w:tbl>
    <w:p w14:paraId="3D1307D0" w14:textId="77777777" w:rsidR="00C7309C" w:rsidRPr="00B10ECF" w:rsidRDefault="00C7309C" w:rsidP="00886978">
      <w:pPr>
        <w:widowControl w:val="0"/>
        <w:rPr>
          <w:b/>
          <w:sz w:val="24"/>
          <w:lang w:val="kk-KZ" w:eastAsia="en-US"/>
        </w:rPr>
      </w:pPr>
    </w:p>
    <w:p w14:paraId="762988E7" w14:textId="53DE4CFC" w:rsidR="00886978" w:rsidRPr="00B10ECF" w:rsidRDefault="000C17FB" w:rsidP="00886978">
      <w:pPr>
        <w:widowControl w:val="0"/>
        <w:rPr>
          <w:rStyle w:val="fontstyle01"/>
          <w:rFonts w:ascii="Times New Roman" w:hAnsi="Times New Roman"/>
          <w:b w:val="0"/>
          <w:bCs w:val="0"/>
          <w:color w:val="auto"/>
          <w:sz w:val="28"/>
          <w:szCs w:val="28"/>
          <w:lang w:val="kk-KZ" w:eastAsia="en-US"/>
        </w:rPr>
      </w:pPr>
      <w:r w:rsidRPr="00B10ECF">
        <w:rPr>
          <w:b/>
          <w:szCs w:val="28"/>
          <w:lang w:val="kk-KZ" w:eastAsia="en-US"/>
        </w:rPr>
        <w:t xml:space="preserve">5- тапсырма. </w:t>
      </w:r>
      <w:r w:rsidRPr="00B10ECF">
        <w:rPr>
          <w:szCs w:val="28"/>
          <w:lang w:val="kk-KZ" w:eastAsia="en-US"/>
        </w:rPr>
        <w:t>Мәтін</w:t>
      </w:r>
      <w:r w:rsidR="00A50FC4" w:rsidRPr="00B10ECF">
        <w:rPr>
          <w:szCs w:val="28"/>
          <w:lang w:val="kk-KZ" w:eastAsia="en-US"/>
        </w:rPr>
        <w:t xml:space="preserve">нің </w:t>
      </w:r>
      <w:r w:rsidRPr="00B10ECF">
        <w:rPr>
          <w:szCs w:val="28"/>
          <w:lang w:val="kk-KZ" w:eastAsia="en-US"/>
        </w:rPr>
        <w:t>қажетті тыныс белгілерін қой, қатесін түзе</w:t>
      </w:r>
      <w:r w:rsidR="00A50FC4" w:rsidRPr="00B10ECF">
        <w:rPr>
          <w:szCs w:val="28"/>
          <w:lang w:val="kk-KZ" w:eastAsia="en-US"/>
        </w:rPr>
        <w:t xml:space="preserve">п айт, көшіріп жаз. </w:t>
      </w:r>
      <w:r w:rsidRPr="00B10ECF">
        <w:rPr>
          <w:rStyle w:val="fontstyle01"/>
          <w:rFonts w:ascii="Times New Roman" w:hAnsi="Times New Roman"/>
          <w:b w:val="0"/>
          <w:color w:val="auto"/>
          <w:sz w:val="24"/>
          <w:szCs w:val="24"/>
          <w:lang w:val="kk-KZ"/>
        </w:rPr>
        <w:t>Hello</w:t>
      </w:r>
      <w:r w:rsidR="00776821"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kk-KZ"/>
        </w:rPr>
        <w:t>mom</w:t>
      </w:r>
    </w:p>
    <w:p w14:paraId="74D5A501" w14:textId="241C7D3C" w:rsidR="000C17FB" w:rsidRPr="004C5A38" w:rsidRDefault="000C17FB" w:rsidP="00323EE9">
      <w:pPr>
        <w:widowControl w:val="0"/>
        <w:rPr>
          <w:rStyle w:val="fontstyle01"/>
          <w:rFonts w:ascii="Times New Roman" w:hAnsi="Times New Roman"/>
          <w:b w:val="0"/>
          <w:bCs w:val="0"/>
          <w:color w:val="auto"/>
          <w:sz w:val="24"/>
          <w:szCs w:val="24"/>
          <w:lang w:val="en-US"/>
        </w:rPr>
      </w:pPr>
      <w:r w:rsidRPr="00B10ECF">
        <w:rPr>
          <w:rStyle w:val="fontstyle01"/>
          <w:rFonts w:ascii="Times New Roman" w:hAnsi="Times New Roman"/>
          <w:b w:val="0"/>
          <w:color w:val="auto"/>
          <w:sz w:val="24"/>
          <w:szCs w:val="24"/>
          <w:lang w:val="en-US"/>
        </w:rPr>
        <w:t>I am</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great britain now i have many friends here my friend's name is mike he is a student he is from</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great britan his father is an engineer</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his mother is a teacher</w:t>
      </w:r>
      <w:r w:rsidRPr="00B10ECF">
        <w:rPr>
          <w:sz w:val="24"/>
          <w:lang w:val="en-US"/>
        </w:rPr>
        <w:t xml:space="preserve"> </w:t>
      </w:r>
      <w:r w:rsidRPr="00B10ECF">
        <w:rPr>
          <w:rStyle w:val="fontstyle01"/>
          <w:rFonts w:ascii="Times New Roman" w:hAnsi="Times New Roman"/>
          <w:b w:val="0"/>
          <w:color w:val="auto"/>
          <w:sz w:val="24"/>
          <w:szCs w:val="24"/>
          <w:lang w:val="en-US"/>
        </w:rPr>
        <w:t xml:space="preserve">he has two sisters they are students the </w:t>
      </w:r>
      <w:r w:rsidRPr="00B10ECF">
        <w:rPr>
          <w:rStyle w:val="fontstyle01"/>
          <w:rFonts w:ascii="Times New Roman" w:hAnsi="Times New Roman"/>
          <w:b w:val="0"/>
          <w:color w:val="auto"/>
          <w:sz w:val="24"/>
          <w:szCs w:val="24"/>
          <w:lang w:val="en-US"/>
        </w:rPr>
        <w:lastRenderedPageBreak/>
        <w:t>older sister studies in america the younger sister studies in france the older sister's name is jane, the younger sister's name is barbara. we went to the museum and parks here it's very beautiful and interesting here we go to the university at 9 o'clock on monday morning we have a meeting with british students and professors we have many more interesting meetings rance</w:t>
      </w:r>
      <w:r w:rsidRPr="00B10ECF">
        <w:rPr>
          <w:sz w:val="24"/>
          <w:lang w:val="en-US"/>
        </w:rPr>
        <w:t xml:space="preserve"> </w:t>
      </w:r>
      <w:r w:rsidRPr="00B10ECF">
        <w:rPr>
          <w:rStyle w:val="fontstyle01"/>
          <w:rFonts w:ascii="Times New Roman" w:hAnsi="Times New Roman"/>
          <w:b w:val="0"/>
          <w:color w:val="auto"/>
          <w:sz w:val="24"/>
          <w:szCs w:val="24"/>
          <w:lang w:val="en-US"/>
        </w:rPr>
        <w:t xml:space="preserve">i'll take a shower and pack my bags after dinner friday night we have a flight at 2 o’clock at </w:t>
      </w:r>
      <w:proofErr w:type="gramStart"/>
      <w:r w:rsidRPr="00B10ECF">
        <w:rPr>
          <w:rStyle w:val="fontstyle01"/>
          <w:rFonts w:ascii="Times New Roman" w:hAnsi="Times New Roman"/>
          <w:b w:val="0"/>
          <w:color w:val="auto"/>
          <w:sz w:val="24"/>
          <w:szCs w:val="24"/>
          <w:lang w:val="en-US"/>
        </w:rPr>
        <w:t xml:space="preserve">night </w:t>
      </w:r>
      <w:r w:rsidR="00886978" w:rsidRPr="00B10ECF">
        <w:rPr>
          <w:rStyle w:val="fontstyle01"/>
          <w:rFonts w:ascii="Times New Roman" w:hAnsi="Times New Roman"/>
          <w:color w:val="auto"/>
          <w:sz w:val="24"/>
          <w:szCs w:val="24"/>
          <w:lang w:val="kk-KZ"/>
        </w:rPr>
        <w:t xml:space="preserve"> </w:t>
      </w:r>
      <w:r w:rsidRPr="00B10ECF">
        <w:rPr>
          <w:rStyle w:val="fontstyle01"/>
          <w:rFonts w:ascii="Times New Roman" w:hAnsi="Times New Roman"/>
          <w:b w:val="0"/>
          <w:bCs w:val="0"/>
          <w:color w:val="auto"/>
          <w:sz w:val="24"/>
          <w:szCs w:val="24"/>
          <w:lang w:val="en-US"/>
        </w:rPr>
        <w:t>bye</w:t>
      </w:r>
      <w:proofErr w:type="gramEnd"/>
      <w:r w:rsidRPr="00B10ECF">
        <w:rPr>
          <w:rStyle w:val="fontstyle01"/>
          <w:rFonts w:ascii="Times New Roman" w:hAnsi="Times New Roman"/>
          <w:b w:val="0"/>
          <w:bCs w:val="0"/>
          <w:color w:val="auto"/>
          <w:sz w:val="24"/>
          <w:szCs w:val="24"/>
          <w:lang w:val="en-US"/>
        </w:rPr>
        <w:t xml:space="preserve"> mom hello to everyone</w:t>
      </w:r>
      <w:r w:rsidR="00886978" w:rsidRPr="00B10ECF">
        <w:rPr>
          <w:rStyle w:val="fontstyle01"/>
          <w:rFonts w:ascii="Times New Roman" w:hAnsi="Times New Roman"/>
          <w:b w:val="0"/>
          <w:bCs w:val="0"/>
          <w:color w:val="auto"/>
          <w:sz w:val="24"/>
          <w:szCs w:val="24"/>
          <w:lang w:val="en-US"/>
        </w:rPr>
        <w:t xml:space="preserve"> </w:t>
      </w:r>
      <w:r w:rsidRPr="00B10ECF">
        <w:rPr>
          <w:rStyle w:val="fontstyle01"/>
          <w:rFonts w:ascii="Times New Roman" w:hAnsi="Times New Roman"/>
          <w:b w:val="0"/>
          <w:bCs w:val="0"/>
          <w:color w:val="auto"/>
          <w:sz w:val="24"/>
          <w:szCs w:val="24"/>
        </w:rPr>
        <w:t>айбат</w:t>
      </w:r>
    </w:p>
    <w:p w14:paraId="38F69D33" w14:textId="77777777" w:rsidR="004F6911" w:rsidRPr="00B10ECF" w:rsidRDefault="004F6911" w:rsidP="00323EE9">
      <w:pPr>
        <w:widowControl w:val="0"/>
        <w:rPr>
          <w:rStyle w:val="fontstyle01"/>
          <w:rFonts w:ascii="Times New Roman" w:hAnsi="Times New Roman"/>
          <w:b w:val="0"/>
          <w:color w:val="auto"/>
          <w:sz w:val="24"/>
          <w:szCs w:val="24"/>
          <w:lang w:val="en-US"/>
        </w:rPr>
      </w:pPr>
    </w:p>
    <w:p w14:paraId="43281E16" w14:textId="0D0D817D" w:rsidR="000C17FB" w:rsidRPr="00B10ECF" w:rsidRDefault="00886978" w:rsidP="00DD2D83">
      <w:pPr>
        <w:widowControl w:val="0"/>
        <w:rPr>
          <w:szCs w:val="28"/>
          <w:lang w:val="kk-KZ" w:eastAsia="en-US"/>
        </w:rPr>
      </w:pPr>
      <w:r w:rsidRPr="00B10ECF">
        <w:rPr>
          <w:b/>
          <w:szCs w:val="28"/>
          <w:lang w:val="en-US" w:eastAsia="en-US"/>
        </w:rPr>
        <w:t>6-</w:t>
      </w:r>
      <w:r w:rsidR="000C17FB" w:rsidRPr="00B10ECF">
        <w:rPr>
          <w:b/>
          <w:szCs w:val="28"/>
          <w:lang w:eastAsia="en-US"/>
        </w:rPr>
        <w:t>тапсырма</w:t>
      </w:r>
      <w:r w:rsidR="000C17FB" w:rsidRPr="00B10ECF">
        <w:rPr>
          <w:b/>
          <w:szCs w:val="28"/>
          <w:lang w:val="en-US" w:eastAsia="en-US"/>
        </w:rPr>
        <w:t xml:space="preserve">. </w:t>
      </w:r>
      <w:r w:rsidR="000C17FB" w:rsidRPr="00B10ECF">
        <w:rPr>
          <w:szCs w:val="28"/>
          <w:lang w:eastAsia="en-US"/>
        </w:rPr>
        <w:t>Мәтіндегі</w:t>
      </w:r>
      <w:r w:rsidR="000C17FB" w:rsidRPr="00B10ECF">
        <w:rPr>
          <w:szCs w:val="28"/>
          <w:lang w:val="en-US" w:eastAsia="en-US"/>
        </w:rPr>
        <w:t xml:space="preserve"> </w:t>
      </w:r>
      <w:r w:rsidR="000C17FB" w:rsidRPr="00B10ECF">
        <w:rPr>
          <w:szCs w:val="28"/>
          <w:lang w:eastAsia="en-US"/>
        </w:rPr>
        <w:t>негізгі</w:t>
      </w:r>
      <w:r w:rsidR="000C17FB" w:rsidRPr="00B10ECF">
        <w:rPr>
          <w:szCs w:val="28"/>
          <w:lang w:val="en-US" w:eastAsia="en-US"/>
        </w:rPr>
        <w:t xml:space="preserve"> </w:t>
      </w:r>
      <w:r w:rsidR="000C17FB" w:rsidRPr="00B10ECF">
        <w:rPr>
          <w:szCs w:val="28"/>
          <w:lang w:eastAsia="en-US"/>
        </w:rPr>
        <w:t>ақпаратты</w:t>
      </w:r>
      <w:r w:rsidR="000C17FB" w:rsidRPr="00B10ECF">
        <w:rPr>
          <w:szCs w:val="28"/>
          <w:lang w:val="en-US" w:eastAsia="en-US"/>
        </w:rPr>
        <w:t xml:space="preserve"> </w:t>
      </w:r>
      <w:r w:rsidR="00A50FC4" w:rsidRPr="00B10ECF">
        <w:rPr>
          <w:szCs w:val="28"/>
          <w:lang w:val="kk-KZ" w:eastAsia="en-US"/>
        </w:rPr>
        <w:t xml:space="preserve">тауып айт, </w:t>
      </w:r>
      <w:r w:rsidR="000C17FB" w:rsidRPr="00B10ECF">
        <w:rPr>
          <w:szCs w:val="28"/>
          <w:lang w:eastAsia="en-US"/>
        </w:rPr>
        <w:t>көшіріп</w:t>
      </w:r>
      <w:r w:rsidR="000C17FB" w:rsidRPr="00B10ECF">
        <w:rPr>
          <w:szCs w:val="28"/>
          <w:lang w:val="en-US" w:eastAsia="en-US"/>
        </w:rPr>
        <w:t xml:space="preserve"> </w:t>
      </w:r>
      <w:r w:rsidR="000C17FB" w:rsidRPr="00B10ECF">
        <w:rPr>
          <w:szCs w:val="28"/>
          <w:lang w:eastAsia="en-US"/>
        </w:rPr>
        <w:t>жаз</w:t>
      </w:r>
      <w:r w:rsidR="00A50FC4" w:rsidRPr="00B10ECF">
        <w:rPr>
          <w:szCs w:val="28"/>
          <w:lang w:val="kk-KZ" w:eastAsia="en-US"/>
        </w:rPr>
        <w:t>.</w:t>
      </w:r>
    </w:p>
    <w:p w14:paraId="502AB786" w14:textId="77777777" w:rsidR="003947CB" w:rsidRPr="00B10ECF" w:rsidRDefault="003947CB" w:rsidP="00DD2D83">
      <w:pPr>
        <w:widowControl w:val="0"/>
        <w:rPr>
          <w:b/>
          <w:szCs w:val="28"/>
          <w:lang w:val="kk-KZ"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5"/>
        <w:gridCol w:w="2273"/>
        <w:gridCol w:w="2273"/>
        <w:gridCol w:w="2273"/>
      </w:tblGrid>
      <w:tr w:rsidR="00B10ECF" w:rsidRPr="00B10ECF" w14:paraId="6B16FF1A" w14:textId="77777777" w:rsidTr="00FA0494">
        <w:tc>
          <w:tcPr>
            <w:tcW w:w="2525" w:type="dxa"/>
          </w:tcPr>
          <w:p w14:paraId="7516FC18" w14:textId="77777777" w:rsidR="000C17FB" w:rsidRPr="00B10ECF" w:rsidRDefault="000C17FB" w:rsidP="00894505">
            <w:pPr>
              <w:widowControl w:val="0"/>
              <w:rPr>
                <w:b/>
                <w:sz w:val="24"/>
                <w:lang w:val="en-US" w:eastAsia="en-US"/>
              </w:rPr>
            </w:pPr>
            <w:r w:rsidRPr="00B10ECF">
              <w:rPr>
                <w:rStyle w:val="fontstyle01"/>
                <w:rFonts w:ascii="Times New Roman" w:hAnsi="Times New Roman"/>
                <w:b w:val="0"/>
                <w:color w:val="auto"/>
                <w:sz w:val="24"/>
                <w:szCs w:val="24"/>
              </w:rPr>
              <w:t>Aibat's friend</w:t>
            </w:r>
          </w:p>
        </w:tc>
        <w:tc>
          <w:tcPr>
            <w:tcW w:w="2273" w:type="dxa"/>
          </w:tcPr>
          <w:p w14:paraId="0DD21736" w14:textId="77777777" w:rsidR="000C17FB" w:rsidRPr="00B10ECF" w:rsidRDefault="000C17FB" w:rsidP="00894505">
            <w:pPr>
              <w:widowControl w:val="0"/>
              <w:rPr>
                <w:b/>
                <w:sz w:val="24"/>
                <w:lang w:eastAsia="en-US"/>
              </w:rPr>
            </w:pPr>
            <w:r w:rsidRPr="00B10ECF">
              <w:rPr>
                <w:rStyle w:val="fontstyle01"/>
                <w:rFonts w:ascii="Times New Roman" w:hAnsi="Times New Roman"/>
                <w:b w:val="0"/>
                <w:color w:val="auto"/>
                <w:sz w:val="24"/>
                <w:szCs w:val="24"/>
              </w:rPr>
              <w:t>Mike 's father</w:t>
            </w:r>
          </w:p>
        </w:tc>
        <w:tc>
          <w:tcPr>
            <w:tcW w:w="2273" w:type="dxa"/>
          </w:tcPr>
          <w:p w14:paraId="4FD13B12" w14:textId="77777777" w:rsidR="000C17FB" w:rsidRPr="00B10ECF" w:rsidRDefault="000C17FB" w:rsidP="00894505">
            <w:pPr>
              <w:widowControl w:val="0"/>
              <w:rPr>
                <w:b/>
                <w:sz w:val="24"/>
                <w:lang w:eastAsia="en-US"/>
              </w:rPr>
            </w:pPr>
            <w:r w:rsidRPr="00B10ECF">
              <w:rPr>
                <w:rStyle w:val="fontstyle01"/>
                <w:rFonts w:ascii="Times New Roman" w:hAnsi="Times New Roman"/>
                <w:b w:val="0"/>
                <w:color w:val="auto"/>
                <w:sz w:val="24"/>
                <w:szCs w:val="24"/>
              </w:rPr>
              <w:t>Mike 's mother</w:t>
            </w:r>
          </w:p>
        </w:tc>
        <w:tc>
          <w:tcPr>
            <w:tcW w:w="2273" w:type="dxa"/>
          </w:tcPr>
          <w:p w14:paraId="28D4142E" w14:textId="77777777" w:rsidR="000C17FB" w:rsidRPr="00B10ECF" w:rsidRDefault="000C17FB" w:rsidP="00894505">
            <w:pPr>
              <w:widowControl w:val="0"/>
              <w:rPr>
                <w:b/>
                <w:sz w:val="24"/>
                <w:lang w:eastAsia="en-US"/>
              </w:rPr>
            </w:pPr>
            <w:r w:rsidRPr="00B10ECF">
              <w:rPr>
                <w:rStyle w:val="fontstyle01"/>
                <w:rFonts w:ascii="Times New Roman" w:hAnsi="Times New Roman"/>
                <w:b w:val="0"/>
                <w:color w:val="auto"/>
                <w:sz w:val="24"/>
                <w:szCs w:val="24"/>
              </w:rPr>
              <w:t>Mike 's sister</w:t>
            </w:r>
          </w:p>
        </w:tc>
      </w:tr>
      <w:tr w:rsidR="00B10ECF" w:rsidRPr="00B10ECF" w14:paraId="5C4541BC" w14:textId="77777777" w:rsidTr="00FA0494">
        <w:tc>
          <w:tcPr>
            <w:tcW w:w="2525" w:type="dxa"/>
          </w:tcPr>
          <w:p w14:paraId="6C4572D7" w14:textId="77777777" w:rsidR="000C17FB" w:rsidRPr="00B10ECF" w:rsidRDefault="000C17FB" w:rsidP="00B14AC6">
            <w:pPr>
              <w:widowControl w:val="0"/>
              <w:ind w:firstLine="709"/>
              <w:rPr>
                <w:b/>
                <w:sz w:val="24"/>
                <w:lang w:eastAsia="en-US"/>
              </w:rPr>
            </w:pPr>
          </w:p>
        </w:tc>
        <w:tc>
          <w:tcPr>
            <w:tcW w:w="2273" w:type="dxa"/>
          </w:tcPr>
          <w:p w14:paraId="3F539F9C" w14:textId="77777777" w:rsidR="000C17FB" w:rsidRPr="00B10ECF" w:rsidRDefault="000C17FB" w:rsidP="00B14AC6">
            <w:pPr>
              <w:widowControl w:val="0"/>
              <w:ind w:firstLine="709"/>
              <w:rPr>
                <w:b/>
                <w:sz w:val="24"/>
                <w:lang w:eastAsia="en-US"/>
              </w:rPr>
            </w:pPr>
          </w:p>
        </w:tc>
        <w:tc>
          <w:tcPr>
            <w:tcW w:w="2273" w:type="dxa"/>
          </w:tcPr>
          <w:p w14:paraId="061F071B" w14:textId="77777777" w:rsidR="000C17FB" w:rsidRPr="00B10ECF" w:rsidRDefault="000C17FB" w:rsidP="00B14AC6">
            <w:pPr>
              <w:widowControl w:val="0"/>
              <w:ind w:firstLine="709"/>
              <w:rPr>
                <w:b/>
                <w:sz w:val="24"/>
                <w:lang w:eastAsia="en-US"/>
              </w:rPr>
            </w:pPr>
          </w:p>
        </w:tc>
        <w:tc>
          <w:tcPr>
            <w:tcW w:w="2273" w:type="dxa"/>
          </w:tcPr>
          <w:p w14:paraId="6F604BB5" w14:textId="77777777" w:rsidR="000C17FB" w:rsidRPr="00B10ECF" w:rsidRDefault="000C17FB" w:rsidP="00B14AC6">
            <w:pPr>
              <w:widowControl w:val="0"/>
              <w:ind w:firstLine="709"/>
              <w:rPr>
                <w:b/>
                <w:sz w:val="24"/>
                <w:lang w:eastAsia="en-US"/>
              </w:rPr>
            </w:pPr>
          </w:p>
        </w:tc>
      </w:tr>
      <w:tr w:rsidR="000C17FB" w:rsidRPr="00B10ECF" w14:paraId="35ADB3AE" w14:textId="77777777" w:rsidTr="00FA0494">
        <w:tc>
          <w:tcPr>
            <w:tcW w:w="2525" w:type="dxa"/>
          </w:tcPr>
          <w:p w14:paraId="67F7A130" w14:textId="77777777" w:rsidR="000C17FB" w:rsidRPr="00B10ECF" w:rsidRDefault="000C17FB" w:rsidP="00B14AC6">
            <w:pPr>
              <w:widowControl w:val="0"/>
              <w:ind w:firstLine="709"/>
              <w:rPr>
                <w:b/>
                <w:sz w:val="24"/>
                <w:lang w:eastAsia="en-US"/>
              </w:rPr>
            </w:pPr>
          </w:p>
        </w:tc>
        <w:tc>
          <w:tcPr>
            <w:tcW w:w="2273" w:type="dxa"/>
          </w:tcPr>
          <w:p w14:paraId="21EF8AC0" w14:textId="77777777" w:rsidR="000C17FB" w:rsidRPr="00B10ECF" w:rsidRDefault="000C17FB" w:rsidP="00B14AC6">
            <w:pPr>
              <w:widowControl w:val="0"/>
              <w:ind w:firstLine="709"/>
              <w:rPr>
                <w:b/>
                <w:sz w:val="24"/>
                <w:lang w:eastAsia="en-US"/>
              </w:rPr>
            </w:pPr>
          </w:p>
        </w:tc>
        <w:tc>
          <w:tcPr>
            <w:tcW w:w="2273" w:type="dxa"/>
          </w:tcPr>
          <w:p w14:paraId="7DAAB932" w14:textId="77777777" w:rsidR="000C17FB" w:rsidRPr="00B10ECF" w:rsidRDefault="000C17FB" w:rsidP="00B14AC6">
            <w:pPr>
              <w:widowControl w:val="0"/>
              <w:ind w:firstLine="709"/>
              <w:rPr>
                <w:b/>
                <w:sz w:val="24"/>
                <w:lang w:eastAsia="en-US"/>
              </w:rPr>
            </w:pPr>
          </w:p>
        </w:tc>
        <w:tc>
          <w:tcPr>
            <w:tcW w:w="2273" w:type="dxa"/>
          </w:tcPr>
          <w:p w14:paraId="198F9E04" w14:textId="77777777" w:rsidR="000C17FB" w:rsidRPr="00B10ECF" w:rsidRDefault="000C17FB" w:rsidP="00B14AC6">
            <w:pPr>
              <w:widowControl w:val="0"/>
              <w:ind w:firstLine="709"/>
              <w:rPr>
                <w:b/>
                <w:sz w:val="24"/>
                <w:lang w:eastAsia="en-US"/>
              </w:rPr>
            </w:pPr>
          </w:p>
        </w:tc>
      </w:tr>
    </w:tbl>
    <w:p w14:paraId="5E0CD99B" w14:textId="77777777" w:rsidR="003947CB" w:rsidRPr="00B10ECF" w:rsidRDefault="003947CB" w:rsidP="009E5DE8">
      <w:pPr>
        <w:widowControl w:val="0"/>
        <w:rPr>
          <w:b/>
          <w:sz w:val="24"/>
          <w:lang w:val="kk-KZ" w:eastAsia="en-US"/>
        </w:rPr>
      </w:pPr>
    </w:p>
    <w:p w14:paraId="4E558CF1" w14:textId="67F989E9" w:rsidR="00B95D8F" w:rsidRPr="004F6911" w:rsidRDefault="000C17FB" w:rsidP="004F6911">
      <w:pPr>
        <w:widowControl w:val="0"/>
        <w:rPr>
          <w:sz w:val="24"/>
          <w:lang w:val="kk-KZ" w:eastAsia="en-US"/>
        </w:rPr>
      </w:pPr>
      <w:r w:rsidRPr="00B10ECF">
        <w:rPr>
          <w:b/>
          <w:szCs w:val="28"/>
          <w:lang w:eastAsia="en-US"/>
        </w:rPr>
        <w:t>7- тапсырма.</w:t>
      </w:r>
      <w:r w:rsidR="00776821" w:rsidRPr="00B10ECF">
        <w:rPr>
          <w:b/>
          <w:szCs w:val="28"/>
          <w:lang w:eastAsia="en-US"/>
        </w:rPr>
        <w:t xml:space="preserve"> </w:t>
      </w:r>
      <w:r w:rsidRPr="00B10ECF">
        <w:rPr>
          <w:szCs w:val="28"/>
          <w:lang w:eastAsia="en-US"/>
        </w:rPr>
        <w:t>Досыңа хатқа жаз</w:t>
      </w:r>
      <w:r w:rsidR="00A50FC4" w:rsidRPr="00B10ECF">
        <w:rPr>
          <w:szCs w:val="28"/>
          <w:lang w:val="kk-KZ" w:eastAsia="en-US"/>
        </w:rPr>
        <w:t>, баянда</w:t>
      </w:r>
      <w:r w:rsidRPr="00B10ECF">
        <w:rPr>
          <w:b/>
          <w:sz w:val="24"/>
          <w:lang w:eastAsia="en-US"/>
        </w:rPr>
        <w:t>----------------------</w:t>
      </w:r>
      <w:r w:rsidR="009E5DE8" w:rsidRPr="00B10ECF">
        <w:rPr>
          <w:b/>
          <w:sz w:val="24"/>
          <w:lang w:eastAsia="en-US"/>
        </w:rPr>
        <w:t>-------------------------------</w:t>
      </w:r>
    </w:p>
    <w:p w14:paraId="3F6FBC27" w14:textId="34482238" w:rsidR="00323EE9" w:rsidRPr="00B10ECF" w:rsidRDefault="00FC1491" w:rsidP="00F8171D">
      <w:pPr>
        <w:widowControl w:val="0"/>
        <w:tabs>
          <w:tab w:val="left" w:pos="284"/>
          <w:tab w:val="left" w:pos="426"/>
        </w:tabs>
        <w:rPr>
          <w:b/>
          <w:szCs w:val="28"/>
          <w:lang w:val="kk-KZ"/>
        </w:rPr>
      </w:pPr>
      <w:r w:rsidRPr="00B10ECF">
        <w:rPr>
          <w:b/>
          <w:szCs w:val="28"/>
          <w:lang w:val="kk-KZ"/>
        </w:rPr>
        <w:t>Тыңдалым 4</w:t>
      </w:r>
    </w:p>
    <w:p w14:paraId="57B84A41" w14:textId="77777777" w:rsidR="00A50FC4" w:rsidRPr="00B10ECF" w:rsidRDefault="00A50FC4" w:rsidP="00F8171D">
      <w:pPr>
        <w:widowControl w:val="0"/>
        <w:tabs>
          <w:tab w:val="left" w:pos="284"/>
          <w:tab w:val="left" w:pos="426"/>
        </w:tabs>
        <w:rPr>
          <w:b/>
          <w:szCs w:val="28"/>
          <w:lang w:val="kk-KZ"/>
        </w:rPr>
      </w:pPr>
    </w:p>
    <w:p w14:paraId="3D298EB1" w14:textId="4C69E95A" w:rsidR="00FC1491" w:rsidRPr="00B10ECF" w:rsidRDefault="00FC1491" w:rsidP="00DD2D83">
      <w:pPr>
        <w:widowControl w:val="0"/>
        <w:tabs>
          <w:tab w:val="left" w:pos="284"/>
          <w:tab w:val="left" w:pos="426"/>
        </w:tabs>
        <w:rPr>
          <w:rStyle w:val="fontstyle01"/>
          <w:rFonts w:ascii="Times New Roman" w:hAnsi="Times New Roman"/>
          <w:b w:val="0"/>
          <w:bCs w:val="0"/>
          <w:color w:val="auto"/>
          <w:sz w:val="24"/>
          <w:szCs w:val="24"/>
          <w:lang w:val="kk-KZ"/>
        </w:rPr>
      </w:pPr>
      <w:r w:rsidRPr="00B10ECF">
        <w:rPr>
          <w:b/>
          <w:szCs w:val="28"/>
          <w:lang w:val="kk-KZ"/>
        </w:rPr>
        <w:t>1-тапсырма</w:t>
      </w:r>
      <w:r w:rsidRPr="00B10ECF">
        <w:rPr>
          <w:szCs w:val="28"/>
          <w:lang w:val="kk-KZ"/>
        </w:rPr>
        <w:t>. Сөздерді тыңда, дыбыстардың айтылу ұқсастығына қарай топтастыр</w:t>
      </w:r>
      <w:r w:rsidR="00A50FC4" w:rsidRPr="00B10ECF">
        <w:rPr>
          <w:szCs w:val="28"/>
          <w:lang w:val="kk-KZ"/>
        </w:rPr>
        <w:t>ып айт.</w:t>
      </w:r>
      <w:r w:rsidR="00C7309C" w:rsidRPr="00B10ECF">
        <w:rPr>
          <w:szCs w:val="28"/>
          <w:lang w:val="kk-KZ"/>
        </w:rPr>
        <w:t xml:space="preserve"> </w:t>
      </w:r>
      <w:r w:rsidRPr="00B10ECF">
        <w:rPr>
          <w:rStyle w:val="fontstyle01"/>
          <w:rFonts w:ascii="Times New Roman" w:hAnsi="Times New Roman"/>
          <w:b w:val="0"/>
          <w:i/>
          <w:color w:val="auto"/>
          <w:sz w:val="24"/>
          <w:szCs w:val="24"/>
          <w:lang w:val="kk-KZ"/>
        </w:rPr>
        <w:t>Orange</w:t>
      </w:r>
      <w:r w:rsidRPr="00B10ECF">
        <w:rPr>
          <w:b/>
          <w:i/>
          <w:sz w:val="24"/>
          <w:lang w:val="kk-KZ"/>
        </w:rPr>
        <w:t>,</w:t>
      </w:r>
      <w:r w:rsidRPr="00B10ECF">
        <w:rPr>
          <w:b/>
          <w:i/>
          <w:sz w:val="24"/>
          <w:shd w:val="clear" w:color="auto" w:fill="FFFFFF"/>
          <w:lang w:val="kk-KZ"/>
        </w:rPr>
        <w:t xml:space="preserve"> </w:t>
      </w:r>
      <w:r w:rsidRPr="00B10ECF">
        <w:rPr>
          <w:i/>
          <w:sz w:val="24"/>
          <w:shd w:val="clear" w:color="auto" w:fill="FFFFFF"/>
          <w:lang w:val="kk-KZ"/>
        </w:rPr>
        <w:t>morning</w:t>
      </w:r>
      <w:r w:rsidRPr="00B10ECF">
        <w:rPr>
          <w:b/>
          <w:i/>
          <w:sz w:val="24"/>
          <w:shd w:val="clear" w:color="auto" w:fill="FFFFFF"/>
          <w:lang w:val="kk-KZ"/>
        </w:rPr>
        <w:t>,</w:t>
      </w:r>
      <w:r w:rsidR="00776821" w:rsidRPr="00B10ECF">
        <w:rPr>
          <w:b/>
          <w:i/>
          <w:sz w:val="24"/>
          <w:shd w:val="clear" w:color="auto" w:fill="FFFFFF"/>
          <w:lang w:val="kk-KZ"/>
        </w:rPr>
        <w:t xml:space="preserve"> </w:t>
      </w:r>
      <w:r w:rsidRPr="00B10ECF">
        <w:rPr>
          <w:rStyle w:val="fontstyle01"/>
          <w:rFonts w:ascii="Times New Roman" w:hAnsi="Times New Roman"/>
          <w:b w:val="0"/>
          <w:i/>
          <w:color w:val="auto"/>
          <w:sz w:val="24"/>
          <w:szCs w:val="24"/>
          <w:lang w:val="kk-KZ"/>
        </w:rPr>
        <w:t>lunch</w:t>
      </w:r>
      <w:r w:rsidRPr="00B10ECF">
        <w:rPr>
          <w:rStyle w:val="fontstyle01"/>
          <w:rFonts w:ascii="Times New Roman" w:hAnsi="Times New Roman"/>
          <w:i/>
          <w:color w:val="auto"/>
          <w:sz w:val="24"/>
          <w:szCs w:val="24"/>
          <w:lang w:val="kk-KZ"/>
        </w:rPr>
        <w:t xml:space="preserve">, </w:t>
      </w:r>
      <w:r w:rsidRPr="00B10ECF">
        <w:rPr>
          <w:i/>
          <w:sz w:val="24"/>
          <w:shd w:val="clear" w:color="auto" w:fill="FFFFFF"/>
          <w:lang w:val="kk-KZ"/>
        </w:rPr>
        <w:t>evening,</w:t>
      </w:r>
      <w:r w:rsidR="00776821" w:rsidRPr="00B10ECF">
        <w:rPr>
          <w:i/>
          <w:sz w:val="24"/>
          <w:shd w:val="clear" w:color="auto" w:fill="FFFFFF"/>
          <w:lang w:val="kk-KZ"/>
        </w:rPr>
        <w:t xml:space="preserve"> </w:t>
      </w:r>
      <w:r w:rsidRPr="00B10ECF">
        <w:rPr>
          <w:i/>
          <w:sz w:val="24"/>
          <w:shd w:val="clear" w:color="auto" w:fill="FFFFFF"/>
          <w:lang w:val="kk-KZ"/>
        </w:rPr>
        <w:t>watch</w:t>
      </w:r>
      <w:r w:rsidRPr="00B10ECF">
        <w:rPr>
          <w:b/>
          <w:i/>
          <w:sz w:val="24"/>
          <w:shd w:val="clear" w:color="auto" w:fill="FFFFFF"/>
          <w:lang w:val="kk-KZ"/>
        </w:rPr>
        <w:t xml:space="preserve">, </w:t>
      </w:r>
      <w:r w:rsidRPr="00B10ECF">
        <w:rPr>
          <w:rStyle w:val="fontstyle01"/>
          <w:rFonts w:ascii="Times New Roman" w:hAnsi="Times New Roman"/>
          <w:b w:val="0"/>
          <w:i/>
          <w:color w:val="auto"/>
          <w:sz w:val="24"/>
          <w:szCs w:val="24"/>
          <w:lang w:val="kk-KZ"/>
        </w:rPr>
        <w:t>during,</w:t>
      </w:r>
      <w:r w:rsidRPr="00B10ECF">
        <w:rPr>
          <w:b/>
          <w:i/>
          <w:sz w:val="24"/>
          <w:shd w:val="clear" w:color="auto" w:fill="FFFFFF"/>
          <w:lang w:val="kk-KZ"/>
        </w:rPr>
        <w:t xml:space="preserve"> </w:t>
      </w:r>
      <w:r w:rsidRPr="00B10ECF">
        <w:rPr>
          <w:rStyle w:val="fontstyle01"/>
          <w:rFonts w:ascii="Times New Roman" w:hAnsi="Times New Roman"/>
          <w:b w:val="0"/>
          <w:i/>
          <w:color w:val="auto"/>
          <w:sz w:val="24"/>
          <w:szCs w:val="24"/>
          <w:lang w:val="kk-KZ"/>
        </w:rPr>
        <w:t>sandwich, orange</w:t>
      </w:r>
    </w:p>
    <w:p w14:paraId="7E540067" w14:textId="53D34019" w:rsidR="00FC1491" w:rsidRPr="00B10ECF" w:rsidRDefault="00FC1491" w:rsidP="00DD2D83">
      <w:pPr>
        <w:widowControl w:val="0"/>
        <w:tabs>
          <w:tab w:val="left" w:pos="284"/>
          <w:tab w:val="left" w:pos="426"/>
        </w:tabs>
        <w:rPr>
          <w:sz w:val="24"/>
          <w:lang w:val="kk-KZ"/>
        </w:rPr>
      </w:pPr>
      <w:r w:rsidRPr="00B10ECF">
        <w:rPr>
          <w:b/>
          <w:szCs w:val="28"/>
          <w:lang w:val="kk-KZ"/>
        </w:rPr>
        <w:t>2-тапсырма</w:t>
      </w:r>
      <w:r w:rsidRPr="00B10ECF">
        <w:rPr>
          <w:szCs w:val="28"/>
          <w:lang w:val="kk-KZ"/>
        </w:rPr>
        <w:t>. Тыңда айтылған уақытты сағаттағы уақытпен сәйкестендір</w:t>
      </w:r>
      <w:r w:rsidR="00A50FC4" w:rsidRPr="00B10ECF">
        <w:rPr>
          <w:szCs w:val="28"/>
          <w:lang w:val="kk-KZ"/>
        </w:rPr>
        <w:t>іп айт</w:t>
      </w:r>
      <w:r w:rsidRPr="00B10ECF">
        <w:rPr>
          <w:sz w:val="24"/>
          <w:lang w:val="kk-KZ"/>
        </w:rPr>
        <w:t>.</w:t>
      </w:r>
    </w:p>
    <w:p w14:paraId="0C6B50E7" w14:textId="77777777" w:rsidR="003947CB" w:rsidRPr="00B10ECF" w:rsidRDefault="003947CB" w:rsidP="00DD2D83">
      <w:pPr>
        <w:widowControl w:val="0"/>
        <w:tabs>
          <w:tab w:val="left" w:pos="284"/>
          <w:tab w:val="left" w:pos="426"/>
        </w:tabs>
        <w:rPr>
          <w:sz w:val="24"/>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417"/>
        <w:gridCol w:w="2410"/>
        <w:gridCol w:w="3260"/>
      </w:tblGrid>
      <w:tr w:rsidR="00B10ECF" w:rsidRPr="00B10ECF" w14:paraId="743CEE6D" w14:textId="77777777" w:rsidTr="004F6911">
        <w:tc>
          <w:tcPr>
            <w:tcW w:w="2547" w:type="dxa"/>
          </w:tcPr>
          <w:p w14:paraId="77A06307" w14:textId="77777777" w:rsidR="00FA0494" w:rsidRPr="004F6911" w:rsidRDefault="00FA0494" w:rsidP="00FA0494">
            <w:pPr>
              <w:ind w:firstLine="709"/>
              <w:rPr>
                <w:sz w:val="24"/>
                <w:lang w:val="kk-KZ"/>
              </w:rPr>
            </w:pPr>
          </w:p>
          <w:p w14:paraId="5F040E3C" w14:textId="77777777" w:rsidR="00FA0494" w:rsidRPr="004F6911" w:rsidRDefault="00FA0494" w:rsidP="00FA0494">
            <w:pPr>
              <w:rPr>
                <w:sz w:val="24"/>
                <w:lang w:val="en-US"/>
              </w:rPr>
            </w:pPr>
            <w:r w:rsidRPr="004F6911">
              <w:rPr>
                <w:sz w:val="24"/>
                <w:lang w:val="en-US"/>
              </w:rPr>
              <w:t>What’s the time?</w:t>
            </w:r>
          </w:p>
          <w:p w14:paraId="39A2F607" w14:textId="77777777" w:rsidR="00FA0494" w:rsidRPr="004F6911" w:rsidRDefault="00FA0494" w:rsidP="00FA0494">
            <w:pPr>
              <w:rPr>
                <w:noProof/>
                <w:sz w:val="24"/>
                <w:lang w:val="en-US"/>
              </w:rPr>
            </w:pPr>
            <w:r w:rsidRPr="004F6911">
              <w:rPr>
                <w:sz w:val="24"/>
                <w:lang w:val="en-US"/>
              </w:rPr>
              <w:t>What time is it?</w:t>
            </w:r>
            <w:r w:rsidRPr="004F6911">
              <w:rPr>
                <w:noProof/>
                <w:sz w:val="24"/>
                <w:lang w:val="en-US"/>
              </w:rPr>
              <w:t xml:space="preserve"> </w:t>
            </w:r>
          </w:p>
        </w:tc>
        <w:tc>
          <w:tcPr>
            <w:tcW w:w="1417" w:type="dxa"/>
          </w:tcPr>
          <w:p w14:paraId="3BC54967" w14:textId="77777777" w:rsidR="00FA0494" w:rsidRPr="004F6911" w:rsidRDefault="00FA0494" w:rsidP="00FA0494">
            <w:pPr>
              <w:ind w:firstLine="709"/>
              <w:rPr>
                <w:sz w:val="24"/>
                <w:lang w:val="en-US"/>
              </w:rPr>
            </w:pPr>
          </w:p>
        </w:tc>
        <w:tc>
          <w:tcPr>
            <w:tcW w:w="2410" w:type="dxa"/>
          </w:tcPr>
          <w:p w14:paraId="1A9DCC9C" w14:textId="77777777" w:rsidR="00FA0494" w:rsidRPr="004F6911" w:rsidRDefault="00FA0494" w:rsidP="00FA0494">
            <w:pPr>
              <w:rPr>
                <w:sz w:val="24"/>
                <w:shd w:val="clear" w:color="auto" w:fill="FAFAFB"/>
                <w:lang w:val="en-US"/>
              </w:rPr>
            </w:pPr>
            <w:r w:rsidRPr="004F6911">
              <w:rPr>
                <w:sz w:val="24"/>
                <w:lang w:val="en-US"/>
              </w:rPr>
              <w:t>F.</w:t>
            </w:r>
            <w:r w:rsidRPr="004F6911">
              <w:rPr>
                <w:sz w:val="24"/>
                <w:shd w:val="clear" w:color="auto" w:fill="FAFAFB"/>
                <w:lang w:val="en-US"/>
              </w:rPr>
              <w:t xml:space="preserve"> </w:t>
            </w:r>
          </w:p>
          <w:p w14:paraId="32BF4E7F" w14:textId="77777777" w:rsidR="00FA0494" w:rsidRPr="004F6911" w:rsidRDefault="00FA0494" w:rsidP="00FA0494">
            <w:pPr>
              <w:rPr>
                <w:sz w:val="24"/>
                <w:lang w:val="en-US"/>
              </w:rPr>
            </w:pPr>
            <w:r w:rsidRPr="004F6911">
              <w:rPr>
                <w:sz w:val="24"/>
                <w:lang w:val="en-US"/>
              </w:rPr>
              <w:t>It is half past ten</w:t>
            </w:r>
          </w:p>
        </w:tc>
        <w:tc>
          <w:tcPr>
            <w:tcW w:w="3260" w:type="dxa"/>
          </w:tcPr>
          <w:p w14:paraId="70331F19" w14:textId="77777777" w:rsidR="00FA0494" w:rsidRPr="004F6911" w:rsidRDefault="00FA0494" w:rsidP="00FA0494">
            <w:pPr>
              <w:rPr>
                <w:sz w:val="24"/>
                <w:lang w:val="en-US"/>
              </w:rPr>
            </w:pPr>
            <w:r w:rsidRPr="004F6911">
              <w:rPr>
                <w:sz w:val="24"/>
                <w:lang w:val="en-US"/>
              </w:rPr>
              <w:t>6</w:t>
            </w:r>
            <w:r w:rsidRPr="004F6911">
              <w:rPr>
                <w:noProof/>
                <w:sz w:val="24"/>
              </w:rPr>
              <w:drawing>
                <wp:inline distT="0" distB="0" distL="0" distR="0" wp14:anchorId="20D9DB3A" wp14:editId="60BC144A">
                  <wp:extent cx="571500" cy="373380"/>
                  <wp:effectExtent l="57150" t="57150" r="57150" b="6477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duotone>
                              <a:prstClr val="black"/>
                              <a:schemeClr val="accent4">
                                <a:tint val="45000"/>
                                <a:satMod val="400000"/>
                              </a:schemeClr>
                            </a:duotone>
                          </a:blip>
                          <a:stretch>
                            <a:fillRect/>
                          </a:stretch>
                        </pic:blipFill>
                        <pic:spPr>
                          <a:xfrm>
                            <a:off x="0" y="0"/>
                            <a:ext cx="571560" cy="373419"/>
                          </a:xfrm>
                          <a:prstGeom prst="ellipse">
                            <a:avLst/>
                          </a:prstGeom>
                          <a:ln w="28575">
                            <a:solidFill>
                              <a:schemeClr val="tx1"/>
                            </a:solidFill>
                          </a:ln>
                        </pic:spPr>
                      </pic:pic>
                    </a:graphicData>
                  </a:graphic>
                </wp:inline>
              </w:drawing>
            </w:r>
          </w:p>
        </w:tc>
      </w:tr>
      <w:tr w:rsidR="00B10ECF" w:rsidRPr="00B10ECF" w14:paraId="215226C1" w14:textId="77777777" w:rsidTr="004F6911">
        <w:trPr>
          <w:trHeight w:val="814"/>
        </w:trPr>
        <w:tc>
          <w:tcPr>
            <w:tcW w:w="2547" w:type="dxa"/>
          </w:tcPr>
          <w:p w14:paraId="6093BE76" w14:textId="77777777" w:rsidR="00FA0494" w:rsidRPr="004F6911" w:rsidRDefault="00FA0494" w:rsidP="00FA0494">
            <w:pPr>
              <w:rPr>
                <w:sz w:val="24"/>
                <w:shd w:val="clear" w:color="auto" w:fill="FAFAFB"/>
                <w:lang w:val="en-US"/>
              </w:rPr>
            </w:pPr>
            <w:r w:rsidRPr="004F6911">
              <w:rPr>
                <w:sz w:val="24"/>
                <w:lang w:val="en-US"/>
              </w:rPr>
              <w:t>A.</w:t>
            </w:r>
          </w:p>
          <w:p w14:paraId="1EFEA03E" w14:textId="77777777" w:rsidR="00FA0494" w:rsidRPr="004F6911" w:rsidRDefault="00FA0494" w:rsidP="00FA0494">
            <w:pPr>
              <w:rPr>
                <w:sz w:val="24"/>
                <w:lang w:val="en-US"/>
              </w:rPr>
            </w:pPr>
            <w:r w:rsidRPr="004F6911">
              <w:rPr>
                <w:sz w:val="24"/>
                <w:lang w:val="en-US"/>
              </w:rPr>
              <w:t>It is ten to ten</w:t>
            </w:r>
          </w:p>
        </w:tc>
        <w:tc>
          <w:tcPr>
            <w:tcW w:w="1417" w:type="dxa"/>
          </w:tcPr>
          <w:p w14:paraId="2956292A" w14:textId="77777777" w:rsidR="00FA0494" w:rsidRPr="004F6911" w:rsidRDefault="00FA0494" w:rsidP="00FA0494">
            <w:pPr>
              <w:rPr>
                <w:sz w:val="24"/>
                <w:lang w:val="en-US"/>
              </w:rPr>
            </w:pPr>
            <w:r w:rsidRPr="004F6911">
              <w:rPr>
                <w:sz w:val="24"/>
                <w:lang w:val="en-US"/>
              </w:rPr>
              <w:t>1</w:t>
            </w:r>
            <w:r w:rsidRPr="004F6911">
              <w:rPr>
                <w:noProof/>
                <w:sz w:val="24"/>
              </w:rPr>
              <w:drawing>
                <wp:inline distT="0" distB="0" distL="0" distR="0" wp14:anchorId="2A633B04" wp14:editId="3BDBE404">
                  <wp:extent cx="510540" cy="411480"/>
                  <wp:effectExtent l="57150" t="57150" r="60960" b="6477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duotone>
                              <a:prstClr val="black"/>
                              <a:schemeClr val="accent4">
                                <a:tint val="45000"/>
                                <a:satMod val="400000"/>
                              </a:schemeClr>
                            </a:duotone>
                          </a:blip>
                          <a:stretch>
                            <a:fillRect/>
                          </a:stretch>
                        </pic:blipFill>
                        <pic:spPr>
                          <a:xfrm>
                            <a:off x="0" y="0"/>
                            <a:ext cx="510605" cy="411532"/>
                          </a:xfrm>
                          <a:prstGeom prst="ellipse">
                            <a:avLst/>
                          </a:prstGeom>
                          <a:ln w="28575">
                            <a:solidFill>
                              <a:schemeClr val="tx1"/>
                            </a:solidFill>
                          </a:ln>
                        </pic:spPr>
                      </pic:pic>
                    </a:graphicData>
                  </a:graphic>
                </wp:inline>
              </w:drawing>
            </w:r>
          </w:p>
        </w:tc>
        <w:tc>
          <w:tcPr>
            <w:tcW w:w="2410" w:type="dxa"/>
          </w:tcPr>
          <w:p w14:paraId="69760466" w14:textId="77777777" w:rsidR="00FA0494" w:rsidRPr="004F6911" w:rsidRDefault="00FA0494" w:rsidP="00FA0494">
            <w:pPr>
              <w:rPr>
                <w:sz w:val="24"/>
                <w:shd w:val="clear" w:color="auto" w:fill="FAFAFB"/>
                <w:lang w:val="en-US"/>
              </w:rPr>
            </w:pPr>
            <w:r w:rsidRPr="004F6911">
              <w:rPr>
                <w:sz w:val="24"/>
                <w:lang w:val="en-US"/>
              </w:rPr>
              <w:t>G.</w:t>
            </w:r>
          </w:p>
          <w:p w14:paraId="6F93BC94" w14:textId="77777777" w:rsidR="00FA0494" w:rsidRPr="004F6911" w:rsidRDefault="00FA0494" w:rsidP="00FA0494">
            <w:pPr>
              <w:rPr>
                <w:sz w:val="24"/>
                <w:lang w:val="en-US"/>
              </w:rPr>
            </w:pPr>
            <w:r w:rsidRPr="004F6911">
              <w:rPr>
                <w:sz w:val="24"/>
                <w:lang w:val="en-US"/>
              </w:rPr>
              <w:t>It is twenty to three.</w:t>
            </w:r>
          </w:p>
        </w:tc>
        <w:tc>
          <w:tcPr>
            <w:tcW w:w="3260" w:type="dxa"/>
          </w:tcPr>
          <w:p w14:paraId="11B67FD1" w14:textId="77777777" w:rsidR="00FA0494" w:rsidRPr="004F6911" w:rsidRDefault="00FA0494" w:rsidP="00FA0494">
            <w:pPr>
              <w:rPr>
                <w:sz w:val="24"/>
                <w:lang w:val="en-US"/>
              </w:rPr>
            </w:pPr>
            <w:r w:rsidRPr="004F6911">
              <w:rPr>
                <w:sz w:val="24"/>
                <w:lang w:val="en-US"/>
              </w:rPr>
              <w:t>7</w:t>
            </w:r>
            <w:r w:rsidRPr="004F6911">
              <w:rPr>
                <w:noProof/>
                <w:sz w:val="24"/>
              </w:rPr>
              <w:drawing>
                <wp:inline distT="0" distB="0" distL="0" distR="0" wp14:anchorId="7DC745F1" wp14:editId="60D31C3E">
                  <wp:extent cx="525780" cy="396240"/>
                  <wp:effectExtent l="57150" t="57150" r="64770" b="6096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duotone>
                              <a:prstClr val="black"/>
                              <a:schemeClr val="accent4">
                                <a:tint val="45000"/>
                                <a:satMod val="400000"/>
                              </a:schemeClr>
                            </a:duotone>
                          </a:blip>
                          <a:stretch>
                            <a:fillRect/>
                          </a:stretch>
                        </pic:blipFill>
                        <pic:spPr>
                          <a:xfrm>
                            <a:off x="0" y="0"/>
                            <a:ext cx="525837" cy="396283"/>
                          </a:xfrm>
                          <a:prstGeom prst="ellipse">
                            <a:avLst/>
                          </a:prstGeom>
                          <a:ln w="28575">
                            <a:solidFill>
                              <a:schemeClr val="tx1"/>
                            </a:solidFill>
                          </a:ln>
                        </pic:spPr>
                      </pic:pic>
                    </a:graphicData>
                  </a:graphic>
                </wp:inline>
              </w:drawing>
            </w:r>
          </w:p>
        </w:tc>
      </w:tr>
      <w:tr w:rsidR="00B10ECF" w:rsidRPr="00B10ECF" w14:paraId="2F4C6AA0" w14:textId="77777777" w:rsidTr="004F6911">
        <w:trPr>
          <w:trHeight w:val="771"/>
        </w:trPr>
        <w:tc>
          <w:tcPr>
            <w:tcW w:w="2547" w:type="dxa"/>
          </w:tcPr>
          <w:p w14:paraId="67A58BEF" w14:textId="77777777" w:rsidR="00FA0494" w:rsidRPr="004F6911" w:rsidRDefault="00FA0494" w:rsidP="00FA0494">
            <w:pPr>
              <w:rPr>
                <w:sz w:val="24"/>
                <w:lang w:val="en-US"/>
              </w:rPr>
            </w:pPr>
            <w:r w:rsidRPr="004F6911">
              <w:rPr>
                <w:sz w:val="24"/>
                <w:lang w:val="en-US"/>
              </w:rPr>
              <w:t>B.</w:t>
            </w:r>
          </w:p>
          <w:p w14:paraId="54F63726" w14:textId="77777777" w:rsidR="00FA0494" w:rsidRPr="004F6911" w:rsidRDefault="00FA0494" w:rsidP="00FA0494">
            <w:pPr>
              <w:rPr>
                <w:sz w:val="24"/>
                <w:lang w:val="en-US"/>
              </w:rPr>
            </w:pPr>
            <w:r w:rsidRPr="004F6911">
              <w:rPr>
                <w:sz w:val="24"/>
                <w:lang w:val="en-US"/>
              </w:rPr>
              <w:t>It is a quarter to five</w:t>
            </w:r>
          </w:p>
        </w:tc>
        <w:tc>
          <w:tcPr>
            <w:tcW w:w="1417" w:type="dxa"/>
          </w:tcPr>
          <w:p w14:paraId="04AE9928" w14:textId="77777777" w:rsidR="00FA0494" w:rsidRPr="004F6911" w:rsidRDefault="00FA0494" w:rsidP="00FA0494">
            <w:pPr>
              <w:rPr>
                <w:sz w:val="24"/>
                <w:lang w:val="en-US"/>
              </w:rPr>
            </w:pPr>
            <w:r w:rsidRPr="004F6911">
              <w:rPr>
                <w:sz w:val="24"/>
                <w:lang w:val="en-US"/>
              </w:rPr>
              <w:t>2</w:t>
            </w:r>
            <w:r w:rsidRPr="004F6911">
              <w:rPr>
                <w:noProof/>
                <w:sz w:val="24"/>
              </w:rPr>
              <w:drawing>
                <wp:inline distT="0" distB="0" distL="0" distR="0" wp14:anchorId="1DEF73BB" wp14:editId="0637946B">
                  <wp:extent cx="464820" cy="426720"/>
                  <wp:effectExtent l="57150" t="57150" r="49530" b="4953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duotone>
                              <a:prstClr val="black"/>
                              <a:schemeClr val="accent4">
                                <a:tint val="45000"/>
                                <a:satMod val="400000"/>
                              </a:schemeClr>
                            </a:duotone>
                          </a:blip>
                          <a:stretch>
                            <a:fillRect/>
                          </a:stretch>
                        </pic:blipFill>
                        <pic:spPr>
                          <a:xfrm>
                            <a:off x="0" y="0"/>
                            <a:ext cx="464868" cy="426764"/>
                          </a:xfrm>
                          <a:prstGeom prst="ellipse">
                            <a:avLst/>
                          </a:prstGeom>
                          <a:ln w="28575">
                            <a:solidFill>
                              <a:schemeClr val="tx1"/>
                            </a:solidFill>
                          </a:ln>
                        </pic:spPr>
                      </pic:pic>
                    </a:graphicData>
                  </a:graphic>
                </wp:inline>
              </w:drawing>
            </w:r>
          </w:p>
        </w:tc>
        <w:tc>
          <w:tcPr>
            <w:tcW w:w="2410" w:type="dxa"/>
          </w:tcPr>
          <w:p w14:paraId="393639AC" w14:textId="77777777" w:rsidR="00FA0494" w:rsidRPr="004F6911" w:rsidRDefault="00FA0494" w:rsidP="00FA0494">
            <w:pPr>
              <w:rPr>
                <w:sz w:val="24"/>
                <w:shd w:val="clear" w:color="auto" w:fill="FAFAFB"/>
                <w:lang w:val="en-US"/>
              </w:rPr>
            </w:pPr>
            <w:r w:rsidRPr="004F6911">
              <w:rPr>
                <w:sz w:val="24"/>
                <w:shd w:val="clear" w:color="auto" w:fill="FAFAFB"/>
                <w:lang w:val="en-US"/>
              </w:rPr>
              <w:t>H.</w:t>
            </w:r>
          </w:p>
          <w:p w14:paraId="704F406A" w14:textId="77777777" w:rsidR="00FA0494" w:rsidRPr="004F6911" w:rsidRDefault="00FA0494" w:rsidP="00FA0494">
            <w:pPr>
              <w:rPr>
                <w:sz w:val="24"/>
                <w:lang w:val="en-US"/>
              </w:rPr>
            </w:pPr>
            <w:r w:rsidRPr="004F6911">
              <w:rPr>
                <w:sz w:val="24"/>
                <w:lang w:val="en-US"/>
              </w:rPr>
              <w:t>It is half past seven</w:t>
            </w:r>
          </w:p>
        </w:tc>
        <w:tc>
          <w:tcPr>
            <w:tcW w:w="3260" w:type="dxa"/>
          </w:tcPr>
          <w:p w14:paraId="2B6726E8" w14:textId="77777777" w:rsidR="00FA0494" w:rsidRPr="004F6911" w:rsidRDefault="00FA0494" w:rsidP="00FA0494">
            <w:pPr>
              <w:rPr>
                <w:sz w:val="24"/>
                <w:lang w:val="en-US"/>
              </w:rPr>
            </w:pPr>
            <w:r w:rsidRPr="004F6911">
              <w:rPr>
                <w:sz w:val="24"/>
                <w:lang w:val="en-US"/>
              </w:rPr>
              <w:t>8</w:t>
            </w:r>
            <w:r w:rsidRPr="004F6911">
              <w:rPr>
                <w:noProof/>
                <w:sz w:val="24"/>
              </w:rPr>
              <w:drawing>
                <wp:inline distT="0" distB="0" distL="0" distR="0" wp14:anchorId="1D458B4A" wp14:editId="0FFD5520">
                  <wp:extent cx="495300" cy="381000"/>
                  <wp:effectExtent l="57150" t="57150" r="57150" b="5715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duotone>
                              <a:prstClr val="black"/>
                              <a:schemeClr val="accent4">
                                <a:tint val="45000"/>
                                <a:satMod val="400000"/>
                              </a:schemeClr>
                            </a:duotone>
                          </a:blip>
                          <a:stretch>
                            <a:fillRect/>
                          </a:stretch>
                        </pic:blipFill>
                        <pic:spPr>
                          <a:xfrm>
                            <a:off x="0" y="0"/>
                            <a:ext cx="495300" cy="381000"/>
                          </a:xfrm>
                          <a:prstGeom prst="ellipse">
                            <a:avLst/>
                          </a:prstGeom>
                          <a:ln w="28575">
                            <a:solidFill>
                              <a:schemeClr val="tx1"/>
                            </a:solidFill>
                          </a:ln>
                        </pic:spPr>
                      </pic:pic>
                    </a:graphicData>
                  </a:graphic>
                </wp:inline>
              </w:drawing>
            </w:r>
          </w:p>
        </w:tc>
      </w:tr>
      <w:tr w:rsidR="00B10ECF" w:rsidRPr="00B10ECF" w14:paraId="79D91A8F" w14:textId="77777777" w:rsidTr="004F6911">
        <w:trPr>
          <w:trHeight w:val="868"/>
        </w:trPr>
        <w:tc>
          <w:tcPr>
            <w:tcW w:w="2547" w:type="dxa"/>
          </w:tcPr>
          <w:p w14:paraId="21A33586" w14:textId="77777777" w:rsidR="00FA0494" w:rsidRPr="004F6911" w:rsidRDefault="00FA0494" w:rsidP="00FA0494">
            <w:pPr>
              <w:rPr>
                <w:sz w:val="24"/>
                <w:lang w:val="en-US"/>
              </w:rPr>
            </w:pPr>
            <w:r w:rsidRPr="004F6911">
              <w:rPr>
                <w:sz w:val="24"/>
                <w:lang w:val="en-US"/>
              </w:rPr>
              <w:t>C.</w:t>
            </w:r>
          </w:p>
          <w:p w14:paraId="0D490E67" w14:textId="77777777" w:rsidR="00FA0494" w:rsidRPr="004F6911" w:rsidRDefault="00FA0494" w:rsidP="00FA0494">
            <w:pPr>
              <w:rPr>
                <w:sz w:val="24"/>
                <w:lang w:val="en-US"/>
              </w:rPr>
            </w:pPr>
            <w:r w:rsidRPr="004F6911">
              <w:rPr>
                <w:sz w:val="24"/>
                <w:lang w:val="en-US"/>
              </w:rPr>
              <w:t>It is a quarter past eleven</w:t>
            </w:r>
          </w:p>
        </w:tc>
        <w:tc>
          <w:tcPr>
            <w:tcW w:w="1417" w:type="dxa"/>
          </w:tcPr>
          <w:p w14:paraId="46BA4C26" w14:textId="77777777" w:rsidR="00FA0494" w:rsidRPr="004F6911" w:rsidRDefault="00FA0494" w:rsidP="00FA0494">
            <w:pPr>
              <w:rPr>
                <w:sz w:val="24"/>
                <w:lang w:val="en-US"/>
              </w:rPr>
            </w:pPr>
            <w:r w:rsidRPr="004F6911">
              <w:rPr>
                <w:sz w:val="24"/>
                <w:lang w:val="en-US"/>
              </w:rPr>
              <w:t>3</w:t>
            </w:r>
            <w:r w:rsidRPr="004F6911">
              <w:rPr>
                <w:noProof/>
                <w:sz w:val="24"/>
              </w:rPr>
              <w:drawing>
                <wp:inline distT="0" distB="0" distL="0" distR="0" wp14:anchorId="04B76BCB" wp14:editId="0BAF02F2">
                  <wp:extent cx="449580" cy="457200"/>
                  <wp:effectExtent l="57150" t="57150" r="64770" b="5715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duotone>
                              <a:prstClr val="black"/>
                              <a:schemeClr val="accent4">
                                <a:tint val="45000"/>
                                <a:satMod val="400000"/>
                              </a:schemeClr>
                            </a:duotone>
                          </a:blip>
                          <a:stretch>
                            <a:fillRect/>
                          </a:stretch>
                        </pic:blipFill>
                        <pic:spPr>
                          <a:xfrm>
                            <a:off x="0" y="0"/>
                            <a:ext cx="449625" cy="457246"/>
                          </a:xfrm>
                          <a:prstGeom prst="ellipse">
                            <a:avLst/>
                          </a:prstGeom>
                          <a:ln w="28575">
                            <a:solidFill>
                              <a:schemeClr val="tx1"/>
                            </a:solidFill>
                          </a:ln>
                        </pic:spPr>
                      </pic:pic>
                    </a:graphicData>
                  </a:graphic>
                </wp:inline>
              </w:drawing>
            </w:r>
          </w:p>
        </w:tc>
        <w:tc>
          <w:tcPr>
            <w:tcW w:w="2410" w:type="dxa"/>
          </w:tcPr>
          <w:p w14:paraId="740839A0" w14:textId="77777777" w:rsidR="00FA0494" w:rsidRPr="004F6911" w:rsidRDefault="00FA0494" w:rsidP="00FA0494">
            <w:pPr>
              <w:rPr>
                <w:sz w:val="24"/>
                <w:shd w:val="clear" w:color="auto" w:fill="FAFAFB"/>
                <w:lang w:val="en-US"/>
              </w:rPr>
            </w:pPr>
            <w:r w:rsidRPr="004F6911">
              <w:rPr>
                <w:sz w:val="24"/>
                <w:lang w:val="en-US"/>
              </w:rPr>
              <w:t>I.</w:t>
            </w:r>
          </w:p>
          <w:p w14:paraId="7A979792" w14:textId="77777777" w:rsidR="00FA0494" w:rsidRPr="004F6911" w:rsidRDefault="00FA0494" w:rsidP="00FA0494">
            <w:pPr>
              <w:rPr>
                <w:sz w:val="24"/>
                <w:lang w:val="en-US"/>
              </w:rPr>
            </w:pPr>
            <w:r w:rsidRPr="004F6911">
              <w:rPr>
                <w:sz w:val="24"/>
                <w:lang w:val="en-US"/>
              </w:rPr>
              <w:t>It is twenty to twelve.</w:t>
            </w:r>
          </w:p>
        </w:tc>
        <w:tc>
          <w:tcPr>
            <w:tcW w:w="3260" w:type="dxa"/>
          </w:tcPr>
          <w:p w14:paraId="249EC430" w14:textId="77777777" w:rsidR="00FA0494" w:rsidRPr="004F6911" w:rsidRDefault="00FA0494" w:rsidP="00FA0494">
            <w:pPr>
              <w:rPr>
                <w:sz w:val="24"/>
                <w:lang w:val="en-US"/>
              </w:rPr>
            </w:pPr>
            <w:r w:rsidRPr="004F6911">
              <w:rPr>
                <w:sz w:val="24"/>
                <w:lang w:val="en-US"/>
              </w:rPr>
              <w:t>9</w:t>
            </w:r>
            <w:r w:rsidRPr="004F6911">
              <w:rPr>
                <w:noProof/>
                <w:sz w:val="24"/>
              </w:rPr>
              <w:drawing>
                <wp:inline distT="0" distB="0" distL="0" distR="0" wp14:anchorId="5410BA3B" wp14:editId="20C54BBE">
                  <wp:extent cx="502920" cy="358140"/>
                  <wp:effectExtent l="57150" t="57150" r="49530" b="6096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duotone>
                              <a:prstClr val="black"/>
                              <a:schemeClr val="accent4">
                                <a:tint val="45000"/>
                                <a:satMod val="400000"/>
                              </a:schemeClr>
                            </a:duotone>
                          </a:blip>
                          <a:stretch>
                            <a:fillRect/>
                          </a:stretch>
                        </pic:blipFill>
                        <pic:spPr>
                          <a:xfrm>
                            <a:off x="0" y="0"/>
                            <a:ext cx="502973" cy="358178"/>
                          </a:xfrm>
                          <a:prstGeom prst="ellipse">
                            <a:avLst/>
                          </a:prstGeom>
                          <a:ln w="28575">
                            <a:solidFill>
                              <a:schemeClr val="tx1"/>
                            </a:solidFill>
                          </a:ln>
                        </pic:spPr>
                      </pic:pic>
                    </a:graphicData>
                  </a:graphic>
                </wp:inline>
              </w:drawing>
            </w:r>
          </w:p>
        </w:tc>
      </w:tr>
      <w:tr w:rsidR="00B10ECF" w:rsidRPr="00B10ECF" w14:paraId="53EE9F24" w14:textId="77777777" w:rsidTr="004F6911">
        <w:trPr>
          <w:trHeight w:val="863"/>
        </w:trPr>
        <w:tc>
          <w:tcPr>
            <w:tcW w:w="2547" w:type="dxa"/>
          </w:tcPr>
          <w:p w14:paraId="18DCD7D6" w14:textId="77777777" w:rsidR="00FA0494" w:rsidRPr="004F6911" w:rsidRDefault="00FA0494" w:rsidP="00FA0494">
            <w:pPr>
              <w:rPr>
                <w:sz w:val="24"/>
                <w:shd w:val="clear" w:color="auto" w:fill="FAFAFB"/>
                <w:lang w:val="en-US"/>
              </w:rPr>
            </w:pPr>
            <w:r w:rsidRPr="004F6911">
              <w:rPr>
                <w:sz w:val="24"/>
                <w:lang w:val="en-US"/>
              </w:rPr>
              <w:t>D.</w:t>
            </w:r>
          </w:p>
          <w:p w14:paraId="6B50F831" w14:textId="77777777" w:rsidR="00FA0494" w:rsidRPr="004F6911" w:rsidRDefault="00FA0494" w:rsidP="00FA0494">
            <w:pPr>
              <w:rPr>
                <w:sz w:val="24"/>
                <w:lang w:val="en-US"/>
              </w:rPr>
            </w:pPr>
            <w:r w:rsidRPr="004F6911">
              <w:rPr>
                <w:sz w:val="24"/>
                <w:lang w:val="en-US"/>
              </w:rPr>
              <w:t>It is twenty past twelve.</w:t>
            </w:r>
          </w:p>
        </w:tc>
        <w:tc>
          <w:tcPr>
            <w:tcW w:w="1417" w:type="dxa"/>
          </w:tcPr>
          <w:p w14:paraId="1C4E6CA2" w14:textId="77777777" w:rsidR="00FA0494" w:rsidRPr="004F6911" w:rsidRDefault="00FA0494" w:rsidP="00FA0494">
            <w:pPr>
              <w:rPr>
                <w:sz w:val="24"/>
                <w:lang w:val="en-US"/>
              </w:rPr>
            </w:pPr>
            <w:r w:rsidRPr="004F6911">
              <w:rPr>
                <w:sz w:val="24"/>
                <w:lang w:val="en-US"/>
              </w:rPr>
              <w:t>4</w:t>
            </w:r>
            <w:r w:rsidRPr="004F6911">
              <w:rPr>
                <w:noProof/>
                <w:sz w:val="24"/>
              </w:rPr>
              <w:drawing>
                <wp:inline distT="0" distB="0" distL="0" distR="0" wp14:anchorId="4BF7777D" wp14:editId="6FAFCA7A">
                  <wp:extent cx="495300" cy="403860"/>
                  <wp:effectExtent l="57150" t="57150" r="57150" b="5334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duotone>
                              <a:prstClr val="black"/>
                              <a:schemeClr val="accent4">
                                <a:tint val="45000"/>
                                <a:satMod val="400000"/>
                              </a:schemeClr>
                            </a:duotone>
                          </a:blip>
                          <a:stretch>
                            <a:fillRect/>
                          </a:stretch>
                        </pic:blipFill>
                        <pic:spPr>
                          <a:xfrm>
                            <a:off x="0" y="0"/>
                            <a:ext cx="495349" cy="403900"/>
                          </a:xfrm>
                          <a:prstGeom prst="ellipse">
                            <a:avLst/>
                          </a:prstGeom>
                          <a:ln w="28575">
                            <a:solidFill>
                              <a:schemeClr val="tx1"/>
                            </a:solidFill>
                          </a:ln>
                        </pic:spPr>
                      </pic:pic>
                    </a:graphicData>
                  </a:graphic>
                </wp:inline>
              </w:drawing>
            </w:r>
          </w:p>
        </w:tc>
        <w:tc>
          <w:tcPr>
            <w:tcW w:w="2410" w:type="dxa"/>
          </w:tcPr>
          <w:p w14:paraId="07AA4DDC" w14:textId="77777777" w:rsidR="00FA0494" w:rsidRPr="004F6911" w:rsidRDefault="00FA0494" w:rsidP="00FA0494">
            <w:pPr>
              <w:rPr>
                <w:sz w:val="24"/>
                <w:shd w:val="clear" w:color="auto" w:fill="FAFAFB"/>
                <w:lang w:val="en-US"/>
              </w:rPr>
            </w:pPr>
            <w:r w:rsidRPr="004F6911">
              <w:rPr>
                <w:sz w:val="24"/>
                <w:shd w:val="clear" w:color="auto" w:fill="FAFAFB"/>
                <w:lang w:val="en-US"/>
              </w:rPr>
              <w:t>J.</w:t>
            </w:r>
          </w:p>
          <w:p w14:paraId="2B799D95" w14:textId="77777777" w:rsidR="00FA0494" w:rsidRPr="004F6911" w:rsidRDefault="00FA0494" w:rsidP="00FA0494">
            <w:pPr>
              <w:rPr>
                <w:sz w:val="24"/>
                <w:lang w:val="en-US"/>
              </w:rPr>
            </w:pPr>
            <w:r w:rsidRPr="004F6911">
              <w:rPr>
                <w:sz w:val="24"/>
                <w:shd w:val="clear" w:color="auto" w:fill="FAFAFB"/>
                <w:lang w:val="en-US"/>
              </w:rPr>
              <w:t>It is twenty past six.</w:t>
            </w:r>
          </w:p>
          <w:p w14:paraId="739F1A7E" w14:textId="77777777" w:rsidR="00FA0494" w:rsidRPr="004F6911" w:rsidRDefault="00FA0494" w:rsidP="00FA0494">
            <w:pPr>
              <w:rPr>
                <w:sz w:val="24"/>
                <w:lang w:val="en-US"/>
              </w:rPr>
            </w:pPr>
          </w:p>
        </w:tc>
        <w:tc>
          <w:tcPr>
            <w:tcW w:w="3260" w:type="dxa"/>
          </w:tcPr>
          <w:p w14:paraId="39C84AE9" w14:textId="77777777" w:rsidR="00FA0494" w:rsidRPr="004F6911" w:rsidRDefault="00FA0494" w:rsidP="00FA0494">
            <w:pPr>
              <w:rPr>
                <w:sz w:val="24"/>
                <w:lang w:val="en-US"/>
              </w:rPr>
            </w:pPr>
            <w:r w:rsidRPr="004F6911">
              <w:rPr>
                <w:sz w:val="24"/>
                <w:lang w:val="en-US"/>
              </w:rPr>
              <w:t>10</w:t>
            </w:r>
            <w:r w:rsidRPr="004F6911">
              <w:rPr>
                <w:noProof/>
                <w:sz w:val="24"/>
              </w:rPr>
              <w:drawing>
                <wp:inline distT="0" distB="0" distL="0" distR="0" wp14:anchorId="45F7A2E1" wp14:editId="4830759E">
                  <wp:extent cx="487680" cy="381000"/>
                  <wp:effectExtent l="57150" t="57150" r="64770" b="5715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duotone>
                              <a:prstClr val="black"/>
                              <a:schemeClr val="accent4">
                                <a:tint val="45000"/>
                                <a:satMod val="400000"/>
                              </a:schemeClr>
                            </a:duotone>
                          </a:blip>
                          <a:stretch>
                            <a:fillRect/>
                          </a:stretch>
                        </pic:blipFill>
                        <pic:spPr>
                          <a:xfrm>
                            <a:off x="0" y="0"/>
                            <a:ext cx="487729" cy="381038"/>
                          </a:xfrm>
                          <a:prstGeom prst="ellipse">
                            <a:avLst/>
                          </a:prstGeom>
                          <a:ln w="28575">
                            <a:solidFill>
                              <a:schemeClr val="tx1"/>
                            </a:solidFill>
                          </a:ln>
                        </pic:spPr>
                      </pic:pic>
                    </a:graphicData>
                  </a:graphic>
                </wp:inline>
              </w:drawing>
            </w:r>
          </w:p>
        </w:tc>
      </w:tr>
      <w:tr w:rsidR="004F6911" w:rsidRPr="00B10ECF" w14:paraId="25262039" w14:textId="77777777" w:rsidTr="004F6911">
        <w:trPr>
          <w:trHeight w:val="863"/>
        </w:trPr>
        <w:tc>
          <w:tcPr>
            <w:tcW w:w="2547" w:type="dxa"/>
          </w:tcPr>
          <w:p w14:paraId="045C0166" w14:textId="77777777" w:rsidR="00FA0494" w:rsidRPr="004F6911" w:rsidRDefault="00FA0494" w:rsidP="00FA0494">
            <w:pPr>
              <w:rPr>
                <w:sz w:val="24"/>
                <w:shd w:val="clear" w:color="auto" w:fill="FAFAFB"/>
                <w:lang w:val="en-US"/>
              </w:rPr>
            </w:pPr>
            <w:r w:rsidRPr="004F6911">
              <w:rPr>
                <w:sz w:val="24"/>
                <w:lang w:val="en-US"/>
              </w:rPr>
              <w:t>E.</w:t>
            </w:r>
          </w:p>
          <w:p w14:paraId="58AE46F2" w14:textId="77777777" w:rsidR="00FA0494" w:rsidRPr="004F6911" w:rsidRDefault="00FA0494" w:rsidP="00FA0494">
            <w:pPr>
              <w:rPr>
                <w:sz w:val="24"/>
                <w:lang w:val="en-US"/>
              </w:rPr>
            </w:pPr>
            <w:r w:rsidRPr="004F6911">
              <w:rPr>
                <w:sz w:val="24"/>
                <w:lang w:val="en-US"/>
              </w:rPr>
              <w:t>It is ten to six</w:t>
            </w:r>
          </w:p>
        </w:tc>
        <w:tc>
          <w:tcPr>
            <w:tcW w:w="1417" w:type="dxa"/>
          </w:tcPr>
          <w:p w14:paraId="30E4A827" w14:textId="77777777" w:rsidR="00FA0494" w:rsidRPr="004F6911" w:rsidRDefault="00FA0494" w:rsidP="00FA0494">
            <w:pPr>
              <w:rPr>
                <w:sz w:val="24"/>
                <w:lang w:val="en-US"/>
              </w:rPr>
            </w:pPr>
            <w:r w:rsidRPr="004F6911">
              <w:rPr>
                <w:sz w:val="24"/>
                <w:lang w:val="en-US"/>
              </w:rPr>
              <w:t>5</w:t>
            </w:r>
            <w:r w:rsidRPr="004F6911">
              <w:rPr>
                <w:noProof/>
                <w:sz w:val="24"/>
              </w:rPr>
              <w:drawing>
                <wp:inline distT="0" distB="0" distL="0" distR="0" wp14:anchorId="061D0D1D" wp14:editId="238CB56E">
                  <wp:extent cx="556260" cy="396240"/>
                  <wp:effectExtent l="57150" t="57150" r="53340" b="6096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duotone>
                              <a:prstClr val="black"/>
                              <a:schemeClr val="accent4">
                                <a:tint val="45000"/>
                                <a:satMod val="400000"/>
                              </a:schemeClr>
                            </a:duotone>
                          </a:blip>
                          <a:stretch>
                            <a:fillRect/>
                          </a:stretch>
                        </pic:blipFill>
                        <pic:spPr>
                          <a:xfrm>
                            <a:off x="0" y="0"/>
                            <a:ext cx="556260" cy="396240"/>
                          </a:xfrm>
                          <a:prstGeom prst="ellipse">
                            <a:avLst/>
                          </a:prstGeom>
                          <a:ln w="28575">
                            <a:solidFill>
                              <a:schemeClr val="tx1"/>
                            </a:solidFill>
                          </a:ln>
                        </pic:spPr>
                      </pic:pic>
                    </a:graphicData>
                  </a:graphic>
                </wp:inline>
              </w:drawing>
            </w:r>
          </w:p>
        </w:tc>
        <w:tc>
          <w:tcPr>
            <w:tcW w:w="2410" w:type="dxa"/>
          </w:tcPr>
          <w:p w14:paraId="4F13ABC5" w14:textId="77777777" w:rsidR="00FA0494" w:rsidRPr="004F6911" w:rsidRDefault="00FA0494" w:rsidP="00FA0494">
            <w:pPr>
              <w:rPr>
                <w:sz w:val="24"/>
                <w:lang w:val="en-US"/>
              </w:rPr>
            </w:pPr>
            <w:r w:rsidRPr="004F6911">
              <w:rPr>
                <w:sz w:val="24"/>
                <w:lang w:val="en-US"/>
              </w:rPr>
              <w:t>M.</w:t>
            </w:r>
          </w:p>
          <w:p w14:paraId="40B188F8" w14:textId="77777777" w:rsidR="00FA0494" w:rsidRPr="004F6911" w:rsidRDefault="00FA0494" w:rsidP="00FA0494">
            <w:pPr>
              <w:rPr>
                <w:sz w:val="24"/>
                <w:lang w:val="en-US"/>
              </w:rPr>
            </w:pPr>
            <w:r w:rsidRPr="004F6911">
              <w:rPr>
                <w:sz w:val="24"/>
                <w:lang w:val="en-US"/>
              </w:rPr>
              <w:t>It is three o’clock</w:t>
            </w:r>
          </w:p>
          <w:p w14:paraId="75E07B37" w14:textId="77777777" w:rsidR="00FA0494" w:rsidRPr="004F6911" w:rsidRDefault="00FA0494" w:rsidP="00FA0494">
            <w:pPr>
              <w:ind w:firstLine="709"/>
              <w:rPr>
                <w:sz w:val="24"/>
                <w:lang w:val="en-US"/>
              </w:rPr>
            </w:pPr>
          </w:p>
        </w:tc>
        <w:tc>
          <w:tcPr>
            <w:tcW w:w="3260" w:type="dxa"/>
          </w:tcPr>
          <w:p w14:paraId="3FE3E71D" w14:textId="77777777" w:rsidR="00FA0494" w:rsidRPr="004F6911" w:rsidRDefault="00FA0494" w:rsidP="00FA0494">
            <w:pPr>
              <w:rPr>
                <w:sz w:val="24"/>
                <w:lang w:val="en-US"/>
              </w:rPr>
            </w:pPr>
            <w:r w:rsidRPr="004F6911">
              <w:rPr>
                <w:sz w:val="24"/>
                <w:lang w:val="en-US"/>
              </w:rPr>
              <w:t>11</w:t>
            </w:r>
            <w:r w:rsidRPr="004F6911">
              <w:rPr>
                <w:noProof/>
                <w:sz w:val="24"/>
              </w:rPr>
              <w:drawing>
                <wp:inline distT="0" distB="0" distL="0" distR="0" wp14:anchorId="6818F0A9" wp14:editId="1FD569F9">
                  <wp:extent cx="403295" cy="387985"/>
                  <wp:effectExtent l="57150" t="57150" r="53975" b="5016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duotone>
                              <a:prstClr val="black"/>
                              <a:schemeClr val="accent4">
                                <a:tint val="45000"/>
                                <a:satMod val="400000"/>
                              </a:schemeClr>
                            </a:duotone>
                          </a:blip>
                          <a:stretch>
                            <a:fillRect/>
                          </a:stretch>
                        </pic:blipFill>
                        <pic:spPr>
                          <a:xfrm>
                            <a:off x="0" y="0"/>
                            <a:ext cx="434767" cy="418263"/>
                          </a:xfrm>
                          <a:prstGeom prst="ellipse">
                            <a:avLst/>
                          </a:prstGeom>
                          <a:ln w="28575">
                            <a:solidFill>
                              <a:schemeClr val="tx1"/>
                            </a:solidFill>
                          </a:ln>
                        </pic:spPr>
                      </pic:pic>
                    </a:graphicData>
                  </a:graphic>
                </wp:inline>
              </w:drawing>
            </w:r>
          </w:p>
        </w:tc>
      </w:tr>
    </w:tbl>
    <w:p w14:paraId="4985107B" w14:textId="77777777" w:rsidR="00323EE9" w:rsidRPr="00B10ECF" w:rsidRDefault="00323EE9" w:rsidP="000C6164">
      <w:pPr>
        <w:widowControl w:val="0"/>
        <w:tabs>
          <w:tab w:val="left" w:pos="284"/>
          <w:tab w:val="left" w:pos="426"/>
        </w:tabs>
        <w:rPr>
          <w:b/>
          <w:sz w:val="24"/>
          <w:lang w:val="en-US"/>
        </w:rPr>
      </w:pPr>
    </w:p>
    <w:p w14:paraId="0A52B62F" w14:textId="395811E3" w:rsidR="00FC1491" w:rsidRPr="00B10ECF" w:rsidRDefault="00342C86" w:rsidP="00323EE9">
      <w:pPr>
        <w:widowControl w:val="0"/>
        <w:tabs>
          <w:tab w:val="left" w:pos="284"/>
          <w:tab w:val="left" w:pos="426"/>
        </w:tabs>
        <w:rPr>
          <w:b/>
          <w:sz w:val="24"/>
          <w:lang w:val="en-US"/>
        </w:rPr>
      </w:pPr>
      <w:r w:rsidRPr="00B10ECF">
        <w:rPr>
          <w:b/>
          <w:szCs w:val="28"/>
          <w:lang w:val="en-US"/>
        </w:rPr>
        <w:t>3-</w:t>
      </w:r>
      <w:r w:rsidRPr="00B10ECF">
        <w:rPr>
          <w:b/>
          <w:szCs w:val="28"/>
        </w:rPr>
        <w:t>тапсырма</w:t>
      </w:r>
      <w:r w:rsidR="00FC1491" w:rsidRPr="00B10ECF">
        <w:rPr>
          <w:b/>
          <w:szCs w:val="28"/>
          <w:lang w:val="en-US"/>
        </w:rPr>
        <w:t xml:space="preserve">. </w:t>
      </w:r>
      <w:r w:rsidR="00FC1491" w:rsidRPr="00B10ECF">
        <w:rPr>
          <w:szCs w:val="28"/>
        </w:rPr>
        <w:t>Мәтінді</w:t>
      </w:r>
      <w:r w:rsidR="00FC1491" w:rsidRPr="00B10ECF">
        <w:rPr>
          <w:szCs w:val="28"/>
          <w:lang w:val="en-US"/>
        </w:rPr>
        <w:t xml:space="preserve"> </w:t>
      </w:r>
      <w:r w:rsidR="00FC1491" w:rsidRPr="00B10ECF">
        <w:rPr>
          <w:szCs w:val="28"/>
        </w:rPr>
        <w:t>тыңда</w:t>
      </w:r>
      <w:r w:rsidR="00FC1491" w:rsidRPr="00B10ECF">
        <w:rPr>
          <w:szCs w:val="28"/>
          <w:lang w:val="en-US"/>
        </w:rPr>
        <w:t>,</w:t>
      </w:r>
      <w:r w:rsidR="00776821" w:rsidRPr="00B10ECF">
        <w:rPr>
          <w:szCs w:val="28"/>
          <w:lang w:val="en-US"/>
        </w:rPr>
        <w:t xml:space="preserve"> </w:t>
      </w:r>
      <w:r w:rsidR="00FC1491" w:rsidRPr="00B10ECF">
        <w:rPr>
          <w:szCs w:val="28"/>
        </w:rPr>
        <w:t>көп</w:t>
      </w:r>
      <w:r w:rsidR="00FC1491" w:rsidRPr="00B10ECF">
        <w:rPr>
          <w:szCs w:val="28"/>
          <w:lang w:val="en-US"/>
        </w:rPr>
        <w:t xml:space="preserve"> </w:t>
      </w:r>
      <w:r w:rsidR="00FC1491" w:rsidRPr="00B10ECF">
        <w:rPr>
          <w:szCs w:val="28"/>
        </w:rPr>
        <w:t>нүктенің</w:t>
      </w:r>
      <w:r w:rsidR="00FC1491" w:rsidRPr="00B10ECF">
        <w:rPr>
          <w:szCs w:val="28"/>
          <w:lang w:val="en-US"/>
        </w:rPr>
        <w:t xml:space="preserve"> </w:t>
      </w:r>
      <w:r w:rsidR="00FC1491" w:rsidRPr="00B10ECF">
        <w:rPr>
          <w:szCs w:val="28"/>
        </w:rPr>
        <w:t>орнына</w:t>
      </w:r>
      <w:r w:rsidR="00FC1491" w:rsidRPr="00B10ECF">
        <w:rPr>
          <w:szCs w:val="28"/>
          <w:lang w:val="en-US"/>
        </w:rPr>
        <w:t xml:space="preserve"> </w:t>
      </w:r>
      <w:r w:rsidR="00FC1491" w:rsidRPr="00B10ECF">
        <w:rPr>
          <w:szCs w:val="28"/>
        </w:rPr>
        <w:t>қажетті</w:t>
      </w:r>
      <w:r w:rsidR="00FC1491" w:rsidRPr="00B10ECF">
        <w:rPr>
          <w:szCs w:val="28"/>
          <w:lang w:val="en-US"/>
        </w:rPr>
        <w:t xml:space="preserve"> </w:t>
      </w:r>
      <w:r w:rsidR="00FC1491" w:rsidRPr="00B10ECF">
        <w:rPr>
          <w:szCs w:val="28"/>
        </w:rPr>
        <w:t>сөзді</w:t>
      </w:r>
      <w:r w:rsidR="00FC1491" w:rsidRPr="00B10ECF">
        <w:rPr>
          <w:szCs w:val="28"/>
          <w:lang w:val="en-US"/>
        </w:rPr>
        <w:t xml:space="preserve"> </w:t>
      </w:r>
      <w:r w:rsidR="00FC1491" w:rsidRPr="00B10ECF">
        <w:rPr>
          <w:szCs w:val="28"/>
        </w:rPr>
        <w:t>қойып</w:t>
      </w:r>
      <w:r w:rsidR="00FC1491" w:rsidRPr="00B10ECF">
        <w:rPr>
          <w:szCs w:val="28"/>
          <w:lang w:val="en-US"/>
        </w:rPr>
        <w:t xml:space="preserve">, </w:t>
      </w:r>
      <w:r w:rsidR="00FC1491" w:rsidRPr="00B10ECF">
        <w:rPr>
          <w:szCs w:val="28"/>
        </w:rPr>
        <w:t>сөйлемдерді</w:t>
      </w:r>
      <w:r w:rsidR="00776821" w:rsidRPr="00B10ECF">
        <w:rPr>
          <w:szCs w:val="28"/>
          <w:lang w:val="en-US"/>
        </w:rPr>
        <w:t xml:space="preserve"> </w:t>
      </w:r>
      <w:r w:rsidR="00FC1491" w:rsidRPr="00B10ECF">
        <w:rPr>
          <w:szCs w:val="28"/>
        </w:rPr>
        <w:t>толықтыр</w:t>
      </w:r>
      <w:r w:rsidR="00A50FC4" w:rsidRPr="00B10ECF">
        <w:rPr>
          <w:szCs w:val="28"/>
          <w:lang w:val="kk-KZ"/>
        </w:rPr>
        <w:t>ып айт</w:t>
      </w:r>
      <w:r w:rsidRPr="00B10ECF">
        <w:rPr>
          <w:b/>
          <w:szCs w:val="28"/>
          <w:lang w:val="en-US"/>
        </w:rPr>
        <w:t>.</w:t>
      </w:r>
      <w:r w:rsidR="00323EE9" w:rsidRPr="00B10ECF">
        <w:rPr>
          <w:b/>
          <w:szCs w:val="28"/>
          <w:lang w:val="en-US"/>
        </w:rPr>
        <w:t xml:space="preserve"> </w:t>
      </w:r>
      <w:r w:rsidR="00FC1491" w:rsidRPr="00B10ECF">
        <w:rPr>
          <w:sz w:val="24"/>
          <w:lang w:val="en-US"/>
        </w:rPr>
        <w:t xml:space="preserve">My brother is only free from school on Saturday and Sunday. On weekdays his lessons usually end at half past 1. Then he comes home and has lunch at 2 o'clock. After this he rests a little and does his homework at a quarter to 5. In the </w:t>
      </w:r>
      <w:proofErr w:type="gramStart"/>
      <w:r w:rsidR="00FC1491" w:rsidRPr="00B10ECF">
        <w:rPr>
          <w:sz w:val="24"/>
          <w:lang w:val="en-US"/>
        </w:rPr>
        <w:t>evening</w:t>
      </w:r>
      <w:proofErr w:type="gramEnd"/>
      <w:r w:rsidR="00FC1491" w:rsidRPr="00B10ECF">
        <w:rPr>
          <w:sz w:val="24"/>
          <w:lang w:val="en-US"/>
        </w:rPr>
        <w:t xml:space="preserve"> he watches TV and goes to bed at 5 to 10.</w:t>
      </w:r>
      <w:r w:rsidR="00323EE9" w:rsidRPr="00B10ECF">
        <w:rPr>
          <w:b/>
          <w:sz w:val="24"/>
          <w:lang w:val="en-US"/>
        </w:rPr>
        <w:t xml:space="preserve"> </w:t>
      </w:r>
      <w:r w:rsidR="00FC1491" w:rsidRPr="00B10ECF">
        <w:rPr>
          <w:sz w:val="24"/>
          <w:lang w:val="en-US"/>
        </w:rPr>
        <w:t xml:space="preserve">1.My brother is only free from school on ... and </w:t>
      </w:r>
      <w:proofErr w:type="gramStart"/>
      <w:r w:rsidR="00FC1491" w:rsidRPr="00B10ECF">
        <w:rPr>
          <w:sz w:val="24"/>
          <w:lang w:val="en-US"/>
        </w:rPr>
        <w:t>... .</w:t>
      </w:r>
      <w:proofErr w:type="gramEnd"/>
      <w:r w:rsidR="00FC1491" w:rsidRPr="00B10ECF">
        <w:rPr>
          <w:sz w:val="24"/>
          <w:lang w:val="en-US"/>
        </w:rPr>
        <w:t xml:space="preserve"> 2. On ... his lessons usually end at </w:t>
      </w:r>
      <w:proofErr w:type="gramStart"/>
      <w:r w:rsidR="00FC1491" w:rsidRPr="00B10ECF">
        <w:rPr>
          <w:sz w:val="24"/>
          <w:lang w:val="en-US"/>
        </w:rPr>
        <w:t>... .</w:t>
      </w:r>
      <w:proofErr w:type="gramEnd"/>
      <w:r w:rsidR="00FC1491" w:rsidRPr="00B10ECF">
        <w:rPr>
          <w:sz w:val="24"/>
          <w:lang w:val="en-US"/>
        </w:rPr>
        <w:t xml:space="preserve"> 3. Then he comes home and has lunch at ... ... .4. After this he rests a little and does his homework at ... ... ... .5.</w:t>
      </w:r>
      <w:r w:rsidR="00776821" w:rsidRPr="00B10ECF">
        <w:rPr>
          <w:sz w:val="24"/>
          <w:lang w:val="en-US"/>
        </w:rPr>
        <w:t xml:space="preserve"> </w:t>
      </w:r>
      <w:r w:rsidR="00FC1491" w:rsidRPr="00B10ECF">
        <w:rPr>
          <w:sz w:val="24"/>
          <w:lang w:val="en-US"/>
        </w:rPr>
        <w:t xml:space="preserve">... ... ... he watches TV and goes to bed at </w:t>
      </w:r>
      <w:proofErr w:type="gramStart"/>
      <w:r w:rsidR="00FC1491" w:rsidRPr="00B10ECF">
        <w:rPr>
          <w:sz w:val="24"/>
          <w:lang w:val="en-US"/>
        </w:rPr>
        <w:t>... .</w:t>
      </w:r>
      <w:proofErr w:type="gramEnd"/>
    </w:p>
    <w:p w14:paraId="26142028" w14:textId="77777777" w:rsidR="00A50FC4" w:rsidRPr="00B10ECF" w:rsidRDefault="00FC1491" w:rsidP="00323EE9">
      <w:pPr>
        <w:widowControl w:val="0"/>
        <w:autoSpaceDE w:val="0"/>
        <w:autoSpaceDN w:val="0"/>
        <w:adjustRightInd w:val="0"/>
        <w:rPr>
          <w:i/>
          <w:szCs w:val="28"/>
          <w:lang w:val="en-US"/>
        </w:rPr>
      </w:pPr>
      <w:r w:rsidRPr="00B10ECF">
        <w:rPr>
          <w:b/>
          <w:szCs w:val="28"/>
          <w:lang w:val="en-US"/>
        </w:rPr>
        <w:t>4-</w:t>
      </w:r>
      <w:r w:rsidRPr="00B10ECF">
        <w:rPr>
          <w:b/>
          <w:szCs w:val="28"/>
        </w:rPr>
        <w:t>тапсырма</w:t>
      </w:r>
      <w:r w:rsidRPr="00B10ECF">
        <w:rPr>
          <w:b/>
          <w:szCs w:val="28"/>
          <w:lang w:val="en-US"/>
        </w:rPr>
        <w:t xml:space="preserve">. </w:t>
      </w:r>
      <w:r w:rsidRPr="00B10ECF">
        <w:rPr>
          <w:szCs w:val="28"/>
        </w:rPr>
        <w:t>Тыңда</w:t>
      </w:r>
      <w:r w:rsidRPr="00B10ECF">
        <w:rPr>
          <w:szCs w:val="28"/>
          <w:lang w:val="en-US"/>
        </w:rPr>
        <w:t xml:space="preserve"> </w:t>
      </w:r>
      <w:r w:rsidRPr="00B10ECF">
        <w:rPr>
          <w:szCs w:val="28"/>
        </w:rPr>
        <w:t>және</w:t>
      </w:r>
      <w:r w:rsidRPr="00B10ECF">
        <w:rPr>
          <w:szCs w:val="28"/>
          <w:lang w:val="en-US"/>
        </w:rPr>
        <w:t xml:space="preserve"> </w:t>
      </w:r>
      <w:r w:rsidRPr="00B10ECF">
        <w:rPr>
          <w:szCs w:val="28"/>
        </w:rPr>
        <w:t>қысқа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қолдан</w:t>
      </w:r>
      <w:r w:rsidRPr="00B10ECF">
        <w:rPr>
          <w:b/>
          <w:szCs w:val="28"/>
          <w:lang w:val="en-US"/>
        </w:rPr>
        <w:t xml:space="preserve"> </w:t>
      </w:r>
      <w:r w:rsidRPr="00B10ECF">
        <w:rPr>
          <w:i/>
          <w:szCs w:val="28"/>
          <w:lang w:val="en-US"/>
        </w:rPr>
        <w:t>Yes/ No</w:t>
      </w:r>
    </w:p>
    <w:p w14:paraId="55A59553" w14:textId="6D227838" w:rsidR="00FC1491" w:rsidRPr="00B10ECF" w:rsidRDefault="00FC1491" w:rsidP="00323EE9">
      <w:pPr>
        <w:widowControl w:val="0"/>
        <w:autoSpaceDE w:val="0"/>
        <w:autoSpaceDN w:val="0"/>
        <w:adjustRightInd w:val="0"/>
        <w:rPr>
          <w:rFonts w:eastAsiaTheme="minorHAnsi"/>
          <w:b/>
          <w:bCs/>
          <w:sz w:val="24"/>
          <w:lang w:val="en-US" w:eastAsia="en-US"/>
        </w:rPr>
      </w:pPr>
      <w:r w:rsidRPr="00B10ECF">
        <w:rPr>
          <w:sz w:val="24"/>
          <w:lang w:val="kk-KZ"/>
        </w:rPr>
        <w:t>1.</w:t>
      </w:r>
      <w:r w:rsidRPr="00B10ECF">
        <w:rPr>
          <w:sz w:val="24"/>
          <w:lang w:val="en-US"/>
        </w:rPr>
        <w:t xml:space="preserve">Is my brother only free from school on Saturday and Sunday? </w:t>
      </w:r>
      <w:r w:rsidRPr="00B10ECF">
        <w:rPr>
          <w:sz w:val="24"/>
          <w:lang w:val="kk-KZ"/>
        </w:rPr>
        <w:t>2.</w:t>
      </w:r>
      <w:r w:rsidRPr="00B10ECF">
        <w:rPr>
          <w:sz w:val="24"/>
          <w:lang w:val="en-US"/>
        </w:rPr>
        <w:t xml:space="preserve"> Do his lessons usually end on weekdays at half past three?</w:t>
      </w:r>
      <w:r w:rsidRPr="00B10ECF">
        <w:rPr>
          <w:sz w:val="24"/>
          <w:lang w:val="kk-KZ"/>
        </w:rPr>
        <w:t xml:space="preserve"> 3.</w:t>
      </w:r>
      <w:r w:rsidRPr="00B10ECF">
        <w:rPr>
          <w:sz w:val="24"/>
          <w:lang w:val="en-US"/>
        </w:rPr>
        <w:t xml:space="preserve"> Does he then come home and have lunch at 2 o'clock?</w:t>
      </w:r>
      <w:r w:rsidR="00776821" w:rsidRPr="00B10ECF">
        <w:rPr>
          <w:sz w:val="24"/>
          <w:lang w:val="en-US"/>
        </w:rPr>
        <w:t xml:space="preserve"> </w:t>
      </w:r>
      <w:r w:rsidRPr="00B10ECF">
        <w:rPr>
          <w:sz w:val="24"/>
          <w:lang w:val="kk-KZ"/>
        </w:rPr>
        <w:t>4.</w:t>
      </w:r>
      <w:r w:rsidRPr="00B10ECF">
        <w:rPr>
          <w:sz w:val="24"/>
          <w:lang w:val="en-US"/>
        </w:rPr>
        <w:t xml:space="preserve"> Does he rest </w:t>
      </w:r>
      <w:r w:rsidRPr="00B10ECF">
        <w:rPr>
          <w:sz w:val="24"/>
          <w:lang w:val="en-US"/>
        </w:rPr>
        <w:lastRenderedPageBreak/>
        <w:t>a little after that and do his homework at a quarter to 5?</w:t>
      </w:r>
      <w:r w:rsidRPr="00B10ECF">
        <w:rPr>
          <w:sz w:val="24"/>
          <w:lang w:val="kk-KZ"/>
        </w:rPr>
        <w:t xml:space="preserve"> 5.</w:t>
      </w:r>
      <w:r w:rsidRPr="00B10ECF">
        <w:rPr>
          <w:sz w:val="24"/>
          <w:lang w:val="en-US"/>
        </w:rPr>
        <w:t xml:space="preserve"> Does he watch TV in the evening and go to bed at 5 to 10?</w:t>
      </w:r>
    </w:p>
    <w:p w14:paraId="4C5E6C7D" w14:textId="77777777" w:rsidR="00FC1491" w:rsidRPr="00B10ECF" w:rsidRDefault="00FC1491" w:rsidP="000C6164">
      <w:pPr>
        <w:widowControl w:val="0"/>
        <w:tabs>
          <w:tab w:val="left" w:pos="284"/>
          <w:tab w:val="left" w:pos="426"/>
        </w:tabs>
        <w:rPr>
          <w:b/>
          <w:i/>
          <w:szCs w:val="28"/>
          <w:lang w:val="en-US"/>
        </w:rPr>
      </w:pPr>
      <w:r w:rsidRPr="00B10ECF">
        <w:rPr>
          <w:b/>
          <w:szCs w:val="28"/>
          <w:lang w:val="en-US"/>
        </w:rPr>
        <w:t xml:space="preserve">5- </w:t>
      </w:r>
      <w:r w:rsidRPr="00B10ECF">
        <w:rPr>
          <w:b/>
          <w:szCs w:val="28"/>
        </w:rPr>
        <w:t>тапсырма</w:t>
      </w:r>
      <w:r w:rsidRPr="00B10ECF">
        <w:rPr>
          <w:b/>
          <w:szCs w:val="28"/>
          <w:lang w:val="en-US"/>
        </w:rPr>
        <w:t xml:space="preserve">. </w:t>
      </w:r>
      <w:r w:rsidRPr="00B10ECF">
        <w:rPr>
          <w:szCs w:val="28"/>
        </w:rPr>
        <w:t>Мәтінді</w:t>
      </w:r>
      <w:r w:rsidRPr="00B10ECF">
        <w:rPr>
          <w:szCs w:val="28"/>
          <w:lang w:val="en-US"/>
        </w:rPr>
        <w:t xml:space="preserve"> </w:t>
      </w:r>
      <w:r w:rsidRPr="00B10ECF">
        <w:rPr>
          <w:szCs w:val="28"/>
        </w:rPr>
        <w:t>тыңда</w:t>
      </w:r>
      <w:r w:rsidRPr="00B10ECF">
        <w:rPr>
          <w:szCs w:val="28"/>
          <w:lang w:val="en-US"/>
        </w:rPr>
        <w:t xml:space="preserve">. </w:t>
      </w:r>
      <w:r w:rsidRPr="00B10ECF">
        <w:rPr>
          <w:szCs w:val="28"/>
        </w:rPr>
        <w:t>Сұраққа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бер</w:t>
      </w:r>
      <w:r w:rsidRPr="00B10ECF">
        <w:rPr>
          <w:b/>
          <w:szCs w:val="28"/>
          <w:lang w:val="en-US"/>
        </w:rPr>
        <w:t>.</w:t>
      </w:r>
    </w:p>
    <w:p w14:paraId="67F65A1D" w14:textId="72C908CE" w:rsidR="00FC1491" w:rsidRPr="00B10ECF" w:rsidRDefault="00FC1491" w:rsidP="004F6911">
      <w:pPr>
        <w:ind w:firstLine="567"/>
        <w:rPr>
          <w:sz w:val="24"/>
          <w:lang w:val="kk-KZ"/>
        </w:rPr>
      </w:pPr>
      <w:r w:rsidRPr="00B10ECF">
        <w:rPr>
          <w:rStyle w:val="fontstyle01"/>
          <w:rFonts w:ascii="Times New Roman" w:hAnsi="Times New Roman"/>
          <w:b w:val="0"/>
          <w:color w:val="auto"/>
          <w:sz w:val="24"/>
          <w:szCs w:val="24"/>
          <w:lang w:val="en-US"/>
        </w:rPr>
        <w:t>My brother usually gets up at half past six. He doesn’t do exercises</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in the morning and</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goes to</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take a bath.</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He goes to the kitchen</w:t>
      </w:r>
      <w:r w:rsidRPr="00B10ECF">
        <w:rPr>
          <w:sz w:val="24"/>
          <w:lang w:val="en-US"/>
        </w:rPr>
        <w:t xml:space="preserve"> </w:t>
      </w:r>
      <w:r w:rsidRPr="00B10ECF">
        <w:rPr>
          <w:rStyle w:val="fontstyle01"/>
          <w:rFonts w:ascii="Times New Roman" w:hAnsi="Times New Roman"/>
          <w:b w:val="0"/>
          <w:color w:val="auto"/>
          <w:sz w:val="24"/>
          <w:szCs w:val="24"/>
          <w:lang w:val="en-US"/>
        </w:rPr>
        <w:t>to have breakfast at a quarter to seven. For breakfast he usually like to have cereals and a</w:t>
      </w:r>
      <w:r w:rsidRPr="00B10ECF">
        <w:rPr>
          <w:sz w:val="24"/>
          <w:lang w:val="en-US"/>
        </w:rPr>
        <w:t xml:space="preserve"> </w:t>
      </w:r>
      <w:r w:rsidRPr="00B10ECF">
        <w:rPr>
          <w:rStyle w:val="fontstyle01"/>
          <w:rFonts w:ascii="Times New Roman" w:hAnsi="Times New Roman"/>
          <w:b w:val="0"/>
          <w:color w:val="auto"/>
          <w:sz w:val="24"/>
          <w:szCs w:val="24"/>
          <w:lang w:val="en-US"/>
        </w:rPr>
        <w:t xml:space="preserve">toast with marmalade and drinks tea. </w:t>
      </w:r>
      <w:r w:rsidRPr="00B10ECF">
        <w:rPr>
          <w:rStyle w:val="fontstyle01"/>
          <w:rFonts w:ascii="Times New Roman" w:hAnsi="Times New Roman"/>
          <w:b w:val="0"/>
          <w:color w:val="auto"/>
          <w:sz w:val="24"/>
          <w:szCs w:val="24"/>
        </w:rPr>
        <w:t>А</w:t>
      </w:r>
      <w:r w:rsidRPr="00B10ECF">
        <w:rPr>
          <w:rStyle w:val="fontstyle01"/>
          <w:rFonts w:ascii="Times New Roman" w:hAnsi="Times New Roman"/>
          <w:b w:val="0"/>
          <w:color w:val="auto"/>
          <w:sz w:val="24"/>
          <w:szCs w:val="24"/>
          <w:lang w:val="en-US"/>
        </w:rPr>
        <w:t>fter breakfast he dresses and goes to school at a quarter past seven. School begins at</w:t>
      </w:r>
      <w:r w:rsidRPr="00B10ECF">
        <w:rPr>
          <w:sz w:val="24"/>
          <w:lang w:val="en-US"/>
        </w:rPr>
        <w:t xml:space="preserve"> </w:t>
      </w:r>
      <w:r w:rsidRPr="00B10ECF">
        <w:rPr>
          <w:rStyle w:val="fontstyle01"/>
          <w:rFonts w:ascii="Times New Roman" w:hAnsi="Times New Roman"/>
          <w:b w:val="0"/>
          <w:color w:val="auto"/>
          <w:sz w:val="24"/>
          <w:szCs w:val="24"/>
          <w:lang w:val="en-US"/>
        </w:rPr>
        <w:t>8 o' clock. He usually has five-six lessons. The lessons</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 xml:space="preserve">end </w:t>
      </w:r>
      <w:r w:rsidRPr="00B10ECF">
        <w:rPr>
          <w:sz w:val="24"/>
          <w:lang w:val="en-US"/>
        </w:rPr>
        <w:t>at half past one.</w:t>
      </w:r>
      <w:r w:rsidRPr="00B10ECF">
        <w:rPr>
          <w:rStyle w:val="fontstyle01"/>
          <w:rFonts w:ascii="Times New Roman" w:hAnsi="Times New Roman"/>
          <w:b w:val="0"/>
          <w:color w:val="auto"/>
          <w:sz w:val="24"/>
          <w:szCs w:val="24"/>
          <w:lang w:val="en-US"/>
        </w:rPr>
        <w:t xml:space="preserve"> Sometimes he has lunch at school and when he is</w:t>
      </w:r>
      <w:r w:rsidRPr="00B10ECF">
        <w:rPr>
          <w:sz w:val="24"/>
          <w:lang w:val="en-US"/>
        </w:rPr>
        <w:t xml:space="preserve"> </w:t>
      </w:r>
      <w:r w:rsidRPr="00B10ECF">
        <w:rPr>
          <w:rStyle w:val="fontstyle01"/>
          <w:rFonts w:ascii="Times New Roman" w:hAnsi="Times New Roman"/>
          <w:b w:val="0"/>
          <w:color w:val="auto"/>
          <w:sz w:val="24"/>
          <w:szCs w:val="24"/>
          <w:lang w:val="en-US"/>
        </w:rPr>
        <w:t xml:space="preserve">not very </w:t>
      </w:r>
      <w:proofErr w:type="gramStart"/>
      <w:r w:rsidRPr="00B10ECF">
        <w:rPr>
          <w:rStyle w:val="fontstyle01"/>
          <w:rFonts w:ascii="Times New Roman" w:hAnsi="Times New Roman"/>
          <w:b w:val="0"/>
          <w:color w:val="auto"/>
          <w:sz w:val="24"/>
          <w:szCs w:val="24"/>
          <w:lang w:val="en-US"/>
        </w:rPr>
        <w:t>hungry</w:t>
      </w:r>
      <w:proofErr w:type="gramEnd"/>
      <w:r w:rsidRPr="00B10ECF">
        <w:rPr>
          <w:rStyle w:val="fontstyle01"/>
          <w:rFonts w:ascii="Times New Roman" w:hAnsi="Times New Roman"/>
          <w:b w:val="0"/>
          <w:color w:val="auto"/>
          <w:sz w:val="24"/>
          <w:szCs w:val="24"/>
          <w:lang w:val="en-US"/>
        </w:rPr>
        <w:t xml:space="preserve"> he has lunch at home at two o’clock. He likes to have soup, meat with potatoes,</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salad and drink a cup of tea for</w:t>
      </w:r>
      <w:r w:rsidRPr="00B10ECF">
        <w:rPr>
          <w:sz w:val="24"/>
          <w:lang w:val="en-US"/>
        </w:rPr>
        <w:t xml:space="preserve"> </w:t>
      </w:r>
      <w:r w:rsidRPr="00B10ECF">
        <w:rPr>
          <w:rStyle w:val="fontstyle01"/>
          <w:rFonts w:ascii="Times New Roman" w:hAnsi="Times New Roman"/>
          <w:b w:val="0"/>
          <w:color w:val="auto"/>
          <w:sz w:val="24"/>
          <w:szCs w:val="24"/>
          <w:lang w:val="en-US"/>
        </w:rPr>
        <w:t>lunch. Sometimes he goes to a sports club. He is a</w:t>
      </w:r>
      <w:r w:rsidRPr="00B10ECF">
        <w:rPr>
          <w:sz w:val="24"/>
          <w:lang w:val="en-US"/>
        </w:rPr>
        <w:t xml:space="preserve"> </w:t>
      </w:r>
      <w:r w:rsidRPr="00B10ECF">
        <w:rPr>
          <w:rStyle w:val="fontstyle01"/>
          <w:rFonts w:ascii="Times New Roman" w:hAnsi="Times New Roman"/>
          <w:b w:val="0"/>
          <w:color w:val="auto"/>
          <w:sz w:val="24"/>
          <w:szCs w:val="24"/>
          <w:lang w:val="en-US"/>
        </w:rPr>
        <w:t>football player and he trains</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for two hours a</w:t>
      </w:r>
      <w:r w:rsidRPr="00B10ECF">
        <w:rPr>
          <w:sz w:val="24"/>
          <w:lang w:val="en-US"/>
        </w:rPr>
        <w:t xml:space="preserve"> </w:t>
      </w:r>
      <w:r w:rsidRPr="00B10ECF">
        <w:rPr>
          <w:rStyle w:val="fontstyle01"/>
          <w:rFonts w:ascii="Times New Roman" w:hAnsi="Times New Roman"/>
          <w:b w:val="0"/>
          <w:color w:val="auto"/>
          <w:sz w:val="24"/>
          <w:szCs w:val="24"/>
          <w:lang w:val="en-US"/>
        </w:rPr>
        <w:t>day.</w:t>
      </w:r>
      <w:r w:rsidR="00776821" w:rsidRPr="00B10ECF">
        <w:rPr>
          <w:rStyle w:val="fontstyle01"/>
          <w:rFonts w:ascii="Times New Roman" w:hAnsi="Times New Roman"/>
          <w:b w:val="0"/>
          <w:color w:val="auto"/>
          <w:sz w:val="24"/>
          <w:szCs w:val="24"/>
          <w:lang w:val="en-US"/>
        </w:rPr>
        <w:t xml:space="preserve"> </w:t>
      </w:r>
      <w:r w:rsidRPr="00B10ECF">
        <w:rPr>
          <w:sz w:val="24"/>
          <w:lang w:val="en-US"/>
        </w:rPr>
        <w:t xml:space="preserve">After this he rests a little and </w:t>
      </w:r>
      <w:r w:rsidRPr="00B10ECF">
        <w:rPr>
          <w:rStyle w:val="fontstyle01"/>
          <w:rFonts w:ascii="Times New Roman" w:hAnsi="Times New Roman"/>
          <w:b w:val="0"/>
          <w:color w:val="auto"/>
          <w:sz w:val="24"/>
          <w:szCs w:val="24"/>
          <w:lang w:val="en-US"/>
        </w:rPr>
        <w:t>has</w:t>
      </w:r>
      <w:r w:rsidRPr="00B10ECF">
        <w:rPr>
          <w:sz w:val="24"/>
          <w:lang w:val="en-US"/>
        </w:rPr>
        <w:t xml:space="preserve"> </w:t>
      </w:r>
      <w:r w:rsidRPr="00B10ECF">
        <w:rPr>
          <w:rStyle w:val="fontstyle01"/>
          <w:rFonts w:ascii="Times New Roman" w:hAnsi="Times New Roman"/>
          <w:b w:val="0"/>
          <w:color w:val="auto"/>
          <w:sz w:val="24"/>
          <w:szCs w:val="24"/>
          <w:lang w:val="en-US"/>
        </w:rPr>
        <w:t xml:space="preserve">dinner </w:t>
      </w:r>
      <w:r w:rsidRPr="00B10ECF">
        <w:rPr>
          <w:sz w:val="24"/>
          <w:lang w:val="en-US"/>
        </w:rPr>
        <w:t>at half past six</w:t>
      </w:r>
      <w:r w:rsidRPr="00B10ECF">
        <w:rPr>
          <w:rStyle w:val="fontstyle01"/>
          <w:rFonts w:ascii="Times New Roman" w:hAnsi="Times New Roman"/>
          <w:b w:val="0"/>
          <w:color w:val="auto"/>
          <w:sz w:val="24"/>
          <w:szCs w:val="24"/>
          <w:lang w:val="en-US"/>
        </w:rPr>
        <w:t>. For dinner he usually has some chicken and vegetables or</w:t>
      </w:r>
      <w:r w:rsidRPr="00B10ECF">
        <w:rPr>
          <w:sz w:val="24"/>
          <w:lang w:val="en-US"/>
        </w:rPr>
        <w:t xml:space="preserve"> </w:t>
      </w:r>
      <w:r w:rsidRPr="00B10ECF">
        <w:rPr>
          <w:rStyle w:val="fontstyle01"/>
          <w:rFonts w:ascii="Times New Roman" w:hAnsi="Times New Roman"/>
          <w:b w:val="0"/>
          <w:color w:val="auto"/>
          <w:sz w:val="24"/>
          <w:szCs w:val="24"/>
          <w:lang w:val="en-US"/>
        </w:rPr>
        <w:t xml:space="preserve">rice. In the </w:t>
      </w:r>
      <w:proofErr w:type="gramStart"/>
      <w:r w:rsidRPr="00B10ECF">
        <w:rPr>
          <w:rStyle w:val="fontstyle01"/>
          <w:rFonts w:ascii="Times New Roman" w:hAnsi="Times New Roman"/>
          <w:b w:val="0"/>
          <w:color w:val="auto"/>
          <w:sz w:val="24"/>
          <w:szCs w:val="24"/>
          <w:lang w:val="en-US"/>
        </w:rPr>
        <w:t>evening</w:t>
      </w:r>
      <w:proofErr w:type="gramEnd"/>
      <w:r w:rsidRPr="00B10ECF">
        <w:rPr>
          <w:rStyle w:val="fontstyle01"/>
          <w:rFonts w:ascii="Times New Roman" w:hAnsi="Times New Roman"/>
          <w:b w:val="0"/>
          <w:color w:val="auto"/>
          <w:sz w:val="24"/>
          <w:szCs w:val="24"/>
          <w:lang w:val="en-US"/>
        </w:rPr>
        <w:t xml:space="preserve"> he watches TV or plays computer games </w:t>
      </w:r>
      <w:r w:rsidRPr="00B10ECF">
        <w:rPr>
          <w:sz w:val="24"/>
          <w:lang w:val="en-US"/>
        </w:rPr>
        <w:t>and does his homework</w:t>
      </w:r>
      <w:r w:rsidRPr="00B10ECF">
        <w:rPr>
          <w:rStyle w:val="fontstyle01"/>
          <w:rFonts w:ascii="Times New Roman" w:hAnsi="Times New Roman"/>
          <w:b w:val="0"/>
          <w:color w:val="auto"/>
          <w:sz w:val="24"/>
          <w:szCs w:val="24"/>
          <w:lang w:val="en-US"/>
        </w:rPr>
        <w:t xml:space="preserve">. He always goes to bed at </w:t>
      </w:r>
      <w:r w:rsidRPr="00B10ECF">
        <w:rPr>
          <w:sz w:val="24"/>
          <w:lang w:val="en-US"/>
        </w:rPr>
        <w:t>at five to ten.</w:t>
      </w:r>
      <w:r w:rsidR="00323EE9" w:rsidRPr="00B10ECF">
        <w:rPr>
          <w:sz w:val="24"/>
          <w:lang w:val="en-US"/>
        </w:rPr>
        <w:t xml:space="preserve"> </w:t>
      </w:r>
      <w:r w:rsidR="00F8171D" w:rsidRPr="00B10ECF">
        <w:rPr>
          <w:rStyle w:val="fontstyle01"/>
          <w:rFonts w:ascii="Times New Roman" w:hAnsi="Times New Roman"/>
          <w:b w:val="0"/>
          <w:color w:val="auto"/>
          <w:sz w:val="24"/>
          <w:szCs w:val="24"/>
          <w:lang w:val="kk-KZ"/>
        </w:rPr>
        <w:t>1.</w:t>
      </w:r>
      <w:r w:rsidRPr="00B10ECF">
        <w:rPr>
          <w:rStyle w:val="fontstyle01"/>
          <w:rFonts w:ascii="Times New Roman" w:hAnsi="Times New Roman"/>
          <w:b w:val="0"/>
          <w:color w:val="auto"/>
          <w:sz w:val="24"/>
          <w:szCs w:val="24"/>
          <w:lang w:val="kk-KZ"/>
        </w:rPr>
        <w:t>When does my brother usually get up?</w:t>
      </w:r>
      <w:r w:rsidR="00F8171D" w:rsidRPr="00B10ECF">
        <w:rPr>
          <w:rStyle w:val="fontstyle01"/>
          <w:rFonts w:ascii="Times New Roman" w:hAnsi="Times New Roman"/>
          <w:b w:val="0"/>
          <w:color w:val="auto"/>
          <w:sz w:val="24"/>
          <w:szCs w:val="24"/>
          <w:lang w:val="kk-KZ"/>
        </w:rPr>
        <w:t xml:space="preserve"> 2.</w:t>
      </w:r>
      <w:r w:rsidR="003757B4" w:rsidRPr="00B10ECF">
        <w:rPr>
          <w:rStyle w:val="fontstyle01"/>
          <w:rFonts w:ascii="Times New Roman" w:hAnsi="Times New Roman"/>
          <w:b w:val="0"/>
          <w:color w:val="auto"/>
          <w:sz w:val="24"/>
          <w:szCs w:val="24"/>
          <w:lang w:val="kk-KZ"/>
        </w:rPr>
        <w:t xml:space="preserve"> </w:t>
      </w:r>
      <w:r w:rsidRPr="00B10ECF">
        <w:rPr>
          <w:bCs/>
          <w:sz w:val="24"/>
          <w:lang w:val="kk-KZ"/>
        </w:rPr>
        <w:t>When does he go to the kitchen to have breakfast?</w:t>
      </w:r>
      <w:r w:rsidR="00F8171D" w:rsidRPr="00B10ECF">
        <w:rPr>
          <w:bCs/>
          <w:sz w:val="24"/>
          <w:lang w:val="kk-KZ"/>
        </w:rPr>
        <w:t xml:space="preserve"> 3.</w:t>
      </w:r>
      <w:r w:rsidR="003757B4" w:rsidRPr="00B10ECF">
        <w:rPr>
          <w:bCs/>
          <w:sz w:val="24"/>
          <w:lang w:val="kk-KZ"/>
        </w:rPr>
        <w:t xml:space="preserve"> </w:t>
      </w:r>
      <w:r w:rsidRPr="00B10ECF">
        <w:rPr>
          <w:bCs/>
          <w:sz w:val="24"/>
          <w:lang w:val="kk-KZ"/>
        </w:rPr>
        <w:t>What does he like to</w:t>
      </w:r>
      <w:r w:rsidRPr="00B10ECF">
        <w:rPr>
          <w:sz w:val="24"/>
          <w:shd w:val="clear" w:color="auto" w:fill="FFFFFF"/>
          <w:lang w:val="en-US"/>
        </w:rPr>
        <w:t xml:space="preserve"> have</w:t>
      </w:r>
      <w:r w:rsidRPr="00B10ECF">
        <w:rPr>
          <w:bCs/>
          <w:sz w:val="24"/>
          <w:lang w:val="kk-KZ"/>
        </w:rPr>
        <w:t xml:space="preserve"> for breakfast?</w:t>
      </w:r>
      <w:r w:rsidR="00F8171D" w:rsidRPr="00B10ECF">
        <w:rPr>
          <w:bCs/>
          <w:sz w:val="24"/>
          <w:lang w:val="kk-KZ"/>
        </w:rPr>
        <w:t xml:space="preserve"> 4.</w:t>
      </w:r>
      <w:r w:rsidR="003757B4" w:rsidRPr="00B10ECF">
        <w:rPr>
          <w:bCs/>
          <w:sz w:val="24"/>
          <w:lang w:val="kk-KZ"/>
        </w:rPr>
        <w:t xml:space="preserve"> </w:t>
      </w:r>
      <w:r w:rsidRPr="00B10ECF">
        <w:rPr>
          <w:bCs/>
          <w:sz w:val="24"/>
          <w:lang w:val="kk-KZ"/>
        </w:rPr>
        <w:t>What does he do after breakfast?</w:t>
      </w:r>
      <w:r w:rsidR="00F8171D" w:rsidRPr="00B10ECF">
        <w:rPr>
          <w:bCs/>
          <w:sz w:val="24"/>
          <w:lang w:val="kk-KZ"/>
        </w:rPr>
        <w:t xml:space="preserve"> 5.</w:t>
      </w:r>
      <w:r w:rsidR="003757B4" w:rsidRPr="00B10ECF">
        <w:rPr>
          <w:bCs/>
          <w:sz w:val="24"/>
          <w:lang w:val="kk-KZ"/>
        </w:rPr>
        <w:t xml:space="preserve"> </w:t>
      </w:r>
      <w:r w:rsidRPr="00B10ECF">
        <w:rPr>
          <w:bCs/>
          <w:sz w:val="24"/>
          <w:lang w:val="kk-KZ"/>
        </w:rPr>
        <w:t>When does he</w:t>
      </w:r>
      <w:r w:rsidRPr="00B10ECF">
        <w:rPr>
          <w:rStyle w:val="fontstyle01"/>
          <w:rFonts w:ascii="Times New Roman" w:hAnsi="Times New Roman"/>
          <w:b w:val="0"/>
          <w:color w:val="auto"/>
          <w:sz w:val="24"/>
          <w:szCs w:val="24"/>
          <w:lang w:val="en-US"/>
        </w:rPr>
        <w:t xml:space="preserve"> go to school?</w:t>
      </w:r>
      <w:r w:rsidR="00F8171D" w:rsidRPr="00B10ECF">
        <w:rPr>
          <w:rStyle w:val="fontstyle01"/>
          <w:rFonts w:ascii="Times New Roman" w:hAnsi="Times New Roman"/>
          <w:b w:val="0"/>
          <w:color w:val="auto"/>
          <w:sz w:val="24"/>
          <w:szCs w:val="24"/>
          <w:lang w:val="kk-KZ"/>
        </w:rPr>
        <w:t xml:space="preserve"> 6.</w:t>
      </w:r>
      <w:r w:rsidR="003757B4"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kk-KZ"/>
        </w:rPr>
        <w:t xml:space="preserve">When does school </w:t>
      </w:r>
      <w:r w:rsidRPr="00B10ECF">
        <w:rPr>
          <w:rStyle w:val="fontstyle01"/>
          <w:rFonts w:ascii="Times New Roman" w:hAnsi="Times New Roman"/>
          <w:b w:val="0"/>
          <w:color w:val="auto"/>
          <w:sz w:val="24"/>
          <w:szCs w:val="24"/>
          <w:lang w:val="en-US"/>
        </w:rPr>
        <w:t>begin</w:t>
      </w:r>
      <w:r w:rsidRPr="00B10ECF">
        <w:rPr>
          <w:rStyle w:val="fontstyle01"/>
          <w:rFonts w:ascii="Times New Roman" w:hAnsi="Times New Roman"/>
          <w:b w:val="0"/>
          <w:color w:val="auto"/>
          <w:sz w:val="24"/>
          <w:szCs w:val="24"/>
          <w:lang w:val="kk-KZ"/>
        </w:rPr>
        <w:t>?</w:t>
      </w:r>
      <w:r w:rsidR="00F8171D" w:rsidRPr="00B10ECF">
        <w:rPr>
          <w:rStyle w:val="fontstyle01"/>
          <w:rFonts w:ascii="Times New Roman" w:hAnsi="Times New Roman"/>
          <w:b w:val="0"/>
          <w:color w:val="auto"/>
          <w:sz w:val="24"/>
          <w:szCs w:val="24"/>
          <w:lang w:val="kk-KZ"/>
        </w:rPr>
        <w:t xml:space="preserve"> 7.</w:t>
      </w:r>
      <w:r w:rsidR="003757B4"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kk-KZ"/>
        </w:rPr>
        <w:t>Are the lessons</w:t>
      </w:r>
      <w:r w:rsidR="00776821"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kk-KZ"/>
        </w:rPr>
        <w:t>over at half past one?</w:t>
      </w:r>
      <w:r w:rsidR="00F8171D" w:rsidRPr="00B10ECF">
        <w:rPr>
          <w:rStyle w:val="fontstyle01"/>
          <w:rFonts w:ascii="Times New Roman" w:hAnsi="Times New Roman"/>
          <w:b w:val="0"/>
          <w:color w:val="auto"/>
          <w:sz w:val="24"/>
          <w:szCs w:val="24"/>
          <w:lang w:val="kk-KZ"/>
        </w:rPr>
        <w:t xml:space="preserve"> 8.</w:t>
      </w:r>
      <w:r w:rsidR="003757B4" w:rsidRPr="00B10ECF">
        <w:rPr>
          <w:rStyle w:val="fontstyle01"/>
          <w:rFonts w:ascii="Times New Roman" w:hAnsi="Times New Roman"/>
          <w:b w:val="0"/>
          <w:color w:val="auto"/>
          <w:sz w:val="24"/>
          <w:szCs w:val="24"/>
          <w:lang w:val="kk-KZ"/>
        </w:rPr>
        <w:t xml:space="preserve"> </w:t>
      </w:r>
      <w:r w:rsidRPr="00B10ECF">
        <w:rPr>
          <w:bCs/>
          <w:sz w:val="24"/>
          <w:lang w:val="kk-KZ"/>
        </w:rPr>
        <w:t>When and where does he have lunch?</w:t>
      </w:r>
      <w:r w:rsidR="00F8171D" w:rsidRPr="00B10ECF">
        <w:rPr>
          <w:bCs/>
          <w:sz w:val="24"/>
          <w:lang w:val="kk-KZ"/>
        </w:rPr>
        <w:t xml:space="preserve"> 9.</w:t>
      </w:r>
      <w:r w:rsidR="003757B4" w:rsidRPr="00B10ECF">
        <w:rPr>
          <w:bCs/>
          <w:sz w:val="24"/>
          <w:lang w:val="kk-KZ"/>
        </w:rPr>
        <w:t xml:space="preserve"> </w:t>
      </w:r>
      <w:r w:rsidRPr="00B10ECF">
        <w:rPr>
          <w:bCs/>
          <w:sz w:val="24"/>
          <w:lang w:val="kk-KZ"/>
        </w:rPr>
        <w:t xml:space="preserve">What does he like to </w:t>
      </w:r>
      <w:r w:rsidRPr="00B10ECF">
        <w:rPr>
          <w:rStyle w:val="fontstyle01"/>
          <w:rFonts w:ascii="Times New Roman" w:hAnsi="Times New Roman"/>
          <w:b w:val="0"/>
          <w:color w:val="auto"/>
          <w:sz w:val="24"/>
          <w:szCs w:val="24"/>
          <w:lang w:val="en-US"/>
        </w:rPr>
        <w:t>have</w:t>
      </w:r>
      <w:r w:rsidR="00776821" w:rsidRPr="00B10ECF">
        <w:rPr>
          <w:bCs/>
          <w:sz w:val="24"/>
          <w:lang w:val="kk-KZ"/>
        </w:rPr>
        <w:t xml:space="preserve"> </w:t>
      </w:r>
      <w:r w:rsidRPr="00B10ECF">
        <w:rPr>
          <w:bCs/>
          <w:sz w:val="24"/>
          <w:lang w:val="kk-KZ"/>
        </w:rPr>
        <w:t>for lunch?</w:t>
      </w:r>
      <w:r w:rsidR="00F8171D" w:rsidRPr="00B10ECF">
        <w:rPr>
          <w:bCs/>
          <w:sz w:val="24"/>
          <w:lang w:val="kk-KZ"/>
        </w:rPr>
        <w:t xml:space="preserve"> 10.</w:t>
      </w:r>
      <w:r w:rsidR="003757B4" w:rsidRPr="00B10ECF">
        <w:rPr>
          <w:bCs/>
          <w:sz w:val="24"/>
          <w:lang w:val="kk-KZ"/>
        </w:rPr>
        <w:t xml:space="preserve"> </w:t>
      </w:r>
      <w:r w:rsidRPr="00B10ECF">
        <w:rPr>
          <w:bCs/>
          <w:sz w:val="24"/>
          <w:lang w:val="kk-KZ"/>
        </w:rPr>
        <w:t>Does he sometimes go to a sports club?</w:t>
      </w:r>
      <w:r w:rsidR="00F8171D" w:rsidRPr="00B10ECF">
        <w:rPr>
          <w:bCs/>
          <w:sz w:val="24"/>
          <w:lang w:val="kk-KZ"/>
        </w:rPr>
        <w:t xml:space="preserve"> 11.</w:t>
      </w:r>
      <w:r w:rsidR="003757B4" w:rsidRPr="00B10ECF">
        <w:rPr>
          <w:bCs/>
          <w:sz w:val="24"/>
          <w:lang w:val="kk-KZ"/>
        </w:rPr>
        <w:t xml:space="preserve"> </w:t>
      </w:r>
      <w:r w:rsidRPr="00B10ECF">
        <w:rPr>
          <w:bCs/>
          <w:sz w:val="24"/>
          <w:lang w:val="kk-KZ"/>
        </w:rPr>
        <w:t>Does he train two hours a day?</w:t>
      </w:r>
      <w:r w:rsidR="00F8171D" w:rsidRPr="00B10ECF">
        <w:rPr>
          <w:bCs/>
          <w:sz w:val="24"/>
          <w:lang w:val="kk-KZ"/>
        </w:rPr>
        <w:t xml:space="preserve"> 12.</w:t>
      </w:r>
      <w:r w:rsidR="003757B4" w:rsidRPr="00B10ECF">
        <w:rPr>
          <w:bCs/>
          <w:sz w:val="24"/>
          <w:lang w:val="kk-KZ"/>
        </w:rPr>
        <w:t xml:space="preserve"> </w:t>
      </w:r>
      <w:r w:rsidRPr="00B10ECF">
        <w:rPr>
          <w:bCs/>
          <w:sz w:val="24"/>
          <w:lang w:val="kk-KZ"/>
        </w:rPr>
        <w:t>When does he come home?</w:t>
      </w:r>
      <w:r w:rsidR="00F8171D" w:rsidRPr="00B10ECF">
        <w:rPr>
          <w:bCs/>
          <w:sz w:val="24"/>
          <w:lang w:val="kk-KZ"/>
        </w:rPr>
        <w:t xml:space="preserve"> 13.</w:t>
      </w:r>
      <w:r w:rsidR="003757B4" w:rsidRPr="00B10ECF">
        <w:rPr>
          <w:bCs/>
          <w:sz w:val="24"/>
          <w:lang w:val="kk-KZ"/>
        </w:rPr>
        <w:t xml:space="preserve"> </w:t>
      </w:r>
      <w:r w:rsidR="0085154E" w:rsidRPr="00B10ECF">
        <w:rPr>
          <w:bCs/>
          <w:sz w:val="24"/>
          <w:lang w:val="kk-KZ"/>
        </w:rPr>
        <w:t>When does he have dinner? 14.</w:t>
      </w:r>
      <w:r w:rsidR="003757B4" w:rsidRPr="00B10ECF">
        <w:rPr>
          <w:bCs/>
          <w:sz w:val="24"/>
          <w:lang w:val="kk-KZ"/>
        </w:rPr>
        <w:t xml:space="preserve"> </w:t>
      </w:r>
      <w:r w:rsidRPr="00B10ECF">
        <w:rPr>
          <w:bCs/>
          <w:sz w:val="24"/>
          <w:lang w:val="kk-KZ"/>
        </w:rPr>
        <w:t>What does he do in the evening?</w:t>
      </w:r>
      <w:r w:rsidR="0085154E" w:rsidRPr="00B10ECF">
        <w:rPr>
          <w:bCs/>
          <w:sz w:val="24"/>
          <w:lang w:val="kk-KZ"/>
        </w:rPr>
        <w:t xml:space="preserve"> 15.</w:t>
      </w:r>
      <w:r w:rsidR="003757B4" w:rsidRPr="00B10ECF">
        <w:rPr>
          <w:bCs/>
          <w:sz w:val="24"/>
          <w:lang w:val="kk-KZ"/>
        </w:rPr>
        <w:t xml:space="preserve"> </w:t>
      </w:r>
      <w:r w:rsidRPr="00B10ECF">
        <w:rPr>
          <w:bCs/>
          <w:sz w:val="24"/>
          <w:lang w:val="kk-KZ"/>
        </w:rPr>
        <w:t>When does he</w:t>
      </w:r>
      <w:r w:rsidR="00776821" w:rsidRPr="00B10ECF">
        <w:rPr>
          <w:rStyle w:val="fontstyle01"/>
          <w:rFonts w:ascii="Times New Roman" w:hAnsi="Times New Roman"/>
          <w:b w:val="0"/>
          <w:color w:val="auto"/>
          <w:sz w:val="24"/>
          <w:szCs w:val="24"/>
          <w:lang w:val="kk-KZ"/>
        </w:rPr>
        <w:t xml:space="preserve"> </w:t>
      </w:r>
      <w:r w:rsidRPr="00B10ECF">
        <w:rPr>
          <w:sz w:val="24"/>
          <w:shd w:val="clear" w:color="auto" w:fill="FFFFFF"/>
          <w:lang w:val="kk-KZ"/>
        </w:rPr>
        <w:t>go to bed</w:t>
      </w:r>
      <w:r w:rsidRPr="00B10ECF">
        <w:rPr>
          <w:bCs/>
          <w:sz w:val="24"/>
          <w:lang w:val="kk-KZ"/>
        </w:rPr>
        <w:t>?</w:t>
      </w:r>
    </w:p>
    <w:p w14:paraId="46175EAF" w14:textId="5A2A0B46" w:rsidR="00A50FC4" w:rsidRPr="00B10ECF" w:rsidRDefault="00FC1491" w:rsidP="004F6911">
      <w:pPr>
        <w:ind w:firstLine="567"/>
        <w:rPr>
          <w:sz w:val="24"/>
          <w:lang w:val="kk-KZ"/>
        </w:rPr>
      </w:pPr>
      <w:r w:rsidRPr="00B10ECF">
        <w:rPr>
          <w:b/>
          <w:szCs w:val="28"/>
          <w:lang w:val="kk-KZ"/>
        </w:rPr>
        <w:t xml:space="preserve">6-тапсырма. </w:t>
      </w:r>
      <w:r w:rsidRPr="00B10ECF">
        <w:rPr>
          <w:szCs w:val="28"/>
          <w:lang w:val="kk-KZ"/>
        </w:rPr>
        <w:t>Дұрыс жауапты таңдау арқылы сөйлемдерді</w:t>
      </w:r>
      <w:r w:rsidR="00776821" w:rsidRPr="00B10ECF">
        <w:rPr>
          <w:szCs w:val="28"/>
          <w:lang w:val="kk-KZ"/>
        </w:rPr>
        <w:t xml:space="preserve"> </w:t>
      </w:r>
      <w:r w:rsidRPr="00B10ECF">
        <w:rPr>
          <w:szCs w:val="28"/>
          <w:lang w:val="kk-KZ"/>
        </w:rPr>
        <w:t>толықтыр</w:t>
      </w:r>
      <w:r w:rsidR="00A50FC4" w:rsidRPr="00B10ECF">
        <w:rPr>
          <w:szCs w:val="28"/>
          <w:lang w:val="kk-KZ"/>
        </w:rPr>
        <w:t>ып айт</w:t>
      </w:r>
      <w:r w:rsidRPr="00B10ECF">
        <w:rPr>
          <w:szCs w:val="28"/>
          <w:lang w:val="kk-KZ"/>
        </w:rPr>
        <w:t>.</w:t>
      </w:r>
      <w:r w:rsidR="00323EE9" w:rsidRPr="00B10ECF">
        <w:rPr>
          <w:sz w:val="24"/>
          <w:lang w:val="kk-KZ"/>
        </w:rPr>
        <w:t xml:space="preserve"> </w:t>
      </w:r>
    </w:p>
    <w:p w14:paraId="2E6BE7F0" w14:textId="5E6AE671" w:rsidR="0085154E" w:rsidRPr="00B10ECF" w:rsidRDefault="00FC1491" w:rsidP="004F6911">
      <w:pPr>
        <w:ind w:firstLine="567"/>
        <w:rPr>
          <w:rStyle w:val="fontstyle01"/>
          <w:rFonts w:ascii="Times New Roman" w:hAnsi="Times New Roman"/>
          <w:b w:val="0"/>
          <w:bCs w:val="0"/>
          <w:color w:val="auto"/>
          <w:sz w:val="24"/>
          <w:szCs w:val="24"/>
          <w:lang w:val="kk-KZ"/>
        </w:rPr>
      </w:pPr>
      <w:r w:rsidRPr="00B10ECF">
        <w:rPr>
          <w:sz w:val="24"/>
          <w:lang w:val="en-US"/>
        </w:rPr>
        <w:t>1.</w:t>
      </w:r>
      <w:r w:rsidRPr="00B10ECF">
        <w:rPr>
          <w:rStyle w:val="fontstyle01"/>
          <w:rFonts w:ascii="Times New Roman" w:hAnsi="Times New Roman"/>
          <w:b w:val="0"/>
          <w:color w:val="auto"/>
          <w:sz w:val="24"/>
          <w:szCs w:val="24"/>
          <w:lang w:val="en-US"/>
        </w:rPr>
        <w:t xml:space="preserve"> My brother usually at half ... ... past six</w:t>
      </w:r>
      <w:r w:rsidRPr="00B10ECF">
        <w:rPr>
          <w:sz w:val="24"/>
          <w:shd w:val="clear" w:color="auto" w:fill="FFFFFF"/>
          <w:lang w:val="en-US"/>
        </w:rPr>
        <w:t>.</w:t>
      </w:r>
      <w:r w:rsidR="003757B4" w:rsidRPr="00B10ECF">
        <w:rPr>
          <w:sz w:val="24"/>
          <w:shd w:val="clear" w:color="auto" w:fill="FFFFFF"/>
          <w:lang w:val="kk-KZ"/>
        </w:rPr>
        <w:t xml:space="preserve">           </w:t>
      </w:r>
      <w:r w:rsidR="00776821" w:rsidRPr="00B10ECF">
        <w:rPr>
          <w:sz w:val="24"/>
          <w:shd w:val="clear" w:color="auto" w:fill="FFFFFF"/>
          <w:lang w:val="kk-KZ"/>
        </w:rPr>
        <w:t xml:space="preserve"> </w:t>
      </w:r>
      <w:r w:rsidRPr="00B10ECF">
        <w:rPr>
          <w:sz w:val="24"/>
          <w:lang w:val="en-US"/>
        </w:rPr>
        <w:t xml:space="preserve">a) </w:t>
      </w:r>
      <w:r w:rsidRPr="00B10ECF">
        <w:rPr>
          <w:rStyle w:val="fontstyle01"/>
          <w:rFonts w:ascii="Times New Roman" w:hAnsi="Times New Roman"/>
          <w:b w:val="0"/>
          <w:color w:val="auto"/>
          <w:sz w:val="24"/>
          <w:szCs w:val="24"/>
          <w:lang w:val="en-US"/>
        </w:rPr>
        <w:t>get up</w:t>
      </w:r>
      <w:r w:rsidR="00776821" w:rsidRPr="00B10ECF">
        <w:rPr>
          <w:sz w:val="24"/>
          <w:lang w:val="en-US"/>
        </w:rPr>
        <w:t xml:space="preserve"> </w:t>
      </w:r>
      <w:r w:rsidR="003757B4" w:rsidRPr="00B10ECF">
        <w:rPr>
          <w:sz w:val="24"/>
          <w:lang w:val="kk-KZ"/>
        </w:rPr>
        <w:t xml:space="preserve">   </w:t>
      </w:r>
      <w:r w:rsidRPr="00B10ECF">
        <w:rPr>
          <w:sz w:val="24"/>
          <w:lang w:val="en-US"/>
        </w:rPr>
        <w:t xml:space="preserve">b) </w:t>
      </w:r>
      <w:r w:rsidRPr="00B10ECF">
        <w:rPr>
          <w:rStyle w:val="fontstyle01"/>
          <w:rFonts w:ascii="Times New Roman" w:hAnsi="Times New Roman"/>
          <w:b w:val="0"/>
          <w:color w:val="auto"/>
          <w:sz w:val="24"/>
          <w:szCs w:val="24"/>
          <w:lang w:val="en-US"/>
        </w:rPr>
        <w:t>gets up</w:t>
      </w:r>
      <w:r w:rsidR="00776821" w:rsidRPr="00B10ECF">
        <w:rPr>
          <w:sz w:val="24"/>
          <w:lang w:val="en-US"/>
        </w:rPr>
        <w:t xml:space="preserve"> </w:t>
      </w:r>
      <w:r w:rsidR="003757B4" w:rsidRPr="00B10ECF">
        <w:rPr>
          <w:sz w:val="24"/>
          <w:lang w:val="kk-KZ"/>
        </w:rPr>
        <w:t xml:space="preserve">    </w:t>
      </w:r>
      <w:r w:rsidRPr="00B10ECF">
        <w:rPr>
          <w:sz w:val="24"/>
          <w:lang w:val="en-US"/>
        </w:rPr>
        <w:t xml:space="preserve">c) </w:t>
      </w:r>
      <w:r w:rsidRPr="00B10ECF">
        <w:rPr>
          <w:rStyle w:val="fontstyle01"/>
          <w:rFonts w:ascii="Times New Roman" w:hAnsi="Times New Roman"/>
          <w:b w:val="0"/>
          <w:color w:val="auto"/>
          <w:sz w:val="24"/>
          <w:szCs w:val="24"/>
          <w:lang w:val="en-US"/>
        </w:rPr>
        <w:t>getting up</w:t>
      </w:r>
      <w:r w:rsidR="00323EE9" w:rsidRPr="00B10ECF">
        <w:rPr>
          <w:rStyle w:val="fontstyle01"/>
          <w:rFonts w:ascii="Times New Roman" w:hAnsi="Times New Roman"/>
          <w:b w:val="0"/>
          <w:bCs w:val="0"/>
          <w:color w:val="auto"/>
          <w:sz w:val="24"/>
          <w:szCs w:val="24"/>
          <w:shd w:val="clear" w:color="auto" w:fill="FFFFFF"/>
          <w:lang w:val="en-US"/>
        </w:rPr>
        <w:t xml:space="preserve">. </w:t>
      </w:r>
      <w:r w:rsidRPr="00B10ECF">
        <w:rPr>
          <w:sz w:val="24"/>
          <w:lang w:val="en-US"/>
        </w:rPr>
        <w:t>2.</w:t>
      </w:r>
      <w:r w:rsidR="00776821" w:rsidRPr="00B10ECF">
        <w:rPr>
          <w:b/>
          <w:sz w:val="24"/>
          <w:shd w:val="clear" w:color="auto" w:fill="FFFFFF"/>
          <w:lang w:val="en-US"/>
        </w:rPr>
        <w:t xml:space="preserve"> </w:t>
      </w:r>
      <w:r w:rsidRPr="00B10ECF">
        <w:rPr>
          <w:b/>
          <w:sz w:val="24"/>
          <w:shd w:val="clear" w:color="auto" w:fill="FFFFFF"/>
          <w:lang w:val="en-US"/>
        </w:rPr>
        <w:t>… …</w:t>
      </w:r>
      <w:r w:rsidR="00776821" w:rsidRPr="00B10ECF">
        <w:rPr>
          <w:b/>
          <w:sz w:val="24"/>
          <w:shd w:val="clear" w:color="auto" w:fill="FFFFFF"/>
          <w:lang w:val="en-US"/>
        </w:rPr>
        <w:t xml:space="preserve"> </w:t>
      </w:r>
      <w:r w:rsidRPr="00B10ECF">
        <w:rPr>
          <w:rStyle w:val="fontstyle01"/>
          <w:rFonts w:ascii="Times New Roman" w:hAnsi="Times New Roman"/>
          <w:b w:val="0"/>
          <w:color w:val="auto"/>
          <w:sz w:val="24"/>
          <w:szCs w:val="24"/>
          <w:lang w:val="en-US"/>
        </w:rPr>
        <w:t>he usually like to have cereals and a</w:t>
      </w:r>
      <w:r w:rsidRPr="00B10ECF">
        <w:rPr>
          <w:sz w:val="24"/>
          <w:lang w:val="en-US"/>
        </w:rPr>
        <w:t xml:space="preserve"> </w:t>
      </w:r>
      <w:r w:rsidRPr="00B10ECF">
        <w:rPr>
          <w:rStyle w:val="fontstyle01"/>
          <w:rFonts w:ascii="Times New Roman" w:hAnsi="Times New Roman"/>
          <w:b w:val="0"/>
          <w:color w:val="auto"/>
          <w:sz w:val="24"/>
          <w:szCs w:val="24"/>
          <w:lang w:val="en-US"/>
        </w:rPr>
        <w:t>toast with marmalade and drinks tea.</w:t>
      </w:r>
      <w:r w:rsidRPr="00B10ECF">
        <w:rPr>
          <w:sz w:val="24"/>
          <w:lang w:val="en-US"/>
        </w:rPr>
        <w:t xml:space="preserve"> a) </w:t>
      </w:r>
      <w:r w:rsidRPr="00B10ECF">
        <w:rPr>
          <w:rStyle w:val="fontstyle01"/>
          <w:rFonts w:ascii="Times New Roman" w:hAnsi="Times New Roman"/>
          <w:b w:val="0"/>
          <w:color w:val="auto"/>
          <w:sz w:val="24"/>
          <w:szCs w:val="24"/>
          <w:lang w:val="en-US"/>
        </w:rPr>
        <w:t xml:space="preserve">for </w:t>
      </w:r>
      <w:r w:rsidRPr="00B10ECF">
        <w:rPr>
          <w:sz w:val="24"/>
          <w:shd w:val="clear" w:color="auto" w:fill="FFFFFF"/>
          <w:lang w:val="en-US"/>
        </w:rPr>
        <w:t>dinner</w:t>
      </w:r>
      <w:r w:rsidR="00776821" w:rsidRPr="00B10ECF">
        <w:rPr>
          <w:sz w:val="24"/>
          <w:lang w:val="en-US"/>
        </w:rPr>
        <w:t xml:space="preserve"> </w:t>
      </w:r>
      <w:r w:rsidR="003757B4" w:rsidRPr="00B10ECF">
        <w:rPr>
          <w:sz w:val="24"/>
          <w:lang w:val="kk-KZ"/>
        </w:rPr>
        <w:t xml:space="preserve">   </w:t>
      </w:r>
      <w:r w:rsidRPr="00B10ECF">
        <w:rPr>
          <w:sz w:val="24"/>
          <w:lang w:val="en-US"/>
        </w:rPr>
        <w:t xml:space="preserve">b) </w:t>
      </w:r>
      <w:r w:rsidRPr="00B10ECF">
        <w:rPr>
          <w:rStyle w:val="fontstyle01"/>
          <w:rFonts w:ascii="Times New Roman" w:hAnsi="Times New Roman"/>
          <w:b w:val="0"/>
          <w:color w:val="auto"/>
          <w:sz w:val="24"/>
          <w:szCs w:val="24"/>
          <w:lang w:val="en-US"/>
        </w:rPr>
        <w:t>for</w:t>
      </w:r>
      <w:r w:rsidRPr="00B10ECF">
        <w:rPr>
          <w:b/>
          <w:sz w:val="24"/>
          <w:lang w:val="en-US"/>
        </w:rPr>
        <w:t xml:space="preserve"> </w:t>
      </w:r>
      <w:r w:rsidRPr="00B10ECF">
        <w:rPr>
          <w:rStyle w:val="fontstyle01"/>
          <w:rFonts w:ascii="Times New Roman" w:hAnsi="Times New Roman"/>
          <w:b w:val="0"/>
          <w:color w:val="auto"/>
          <w:sz w:val="24"/>
          <w:szCs w:val="24"/>
          <w:lang w:val="en-US"/>
        </w:rPr>
        <w:t>breakfast</w:t>
      </w:r>
      <w:r w:rsidR="00776821" w:rsidRPr="00B10ECF">
        <w:rPr>
          <w:sz w:val="24"/>
          <w:lang w:val="en-US"/>
        </w:rPr>
        <w:t xml:space="preserve"> </w:t>
      </w:r>
      <w:r w:rsidR="003757B4" w:rsidRPr="00B10ECF">
        <w:rPr>
          <w:sz w:val="24"/>
          <w:lang w:val="kk-KZ"/>
        </w:rPr>
        <w:t xml:space="preserve">    </w:t>
      </w:r>
      <w:r w:rsidRPr="00B10ECF">
        <w:rPr>
          <w:sz w:val="24"/>
          <w:lang w:val="en-US"/>
        </w:rPr>
        <w:t xml:space="preserve">c) </w:t>
      </w:r>
      <w:r w:rsidRPr="00B10ECF">
        <w:rPr>
          <w:rStyle w:val="fontstyle01"/>
          <w:rFonts w:ascii="Times New Roman" w:hAnsi="Times New Roman"/>
          <w:b w:val="0"/>
          <w:color w:val="auto"/>
          <w:sz w:val="24"/>
          <w:szCs w:val="24"/>
          <w:lang w:val="en-US"/>
        </w:rPr>
        <w:t>for lunch</w:t>
      </w:r>
      <w:r w:rsidR="00323EE9"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 xml:space="preserve">3. </w:t>
      </w:r>
      <w:r w:rsidRPr="00B10ECF">
        <w:rPr>
          <w:rStyle w:val="fontstyle01"/>
          <w:rFonts w:ascii="Times New Roman" w:hAnsi="Times New Roman"/>
          <w:b w:val="0"/>
          <w:color w:val="auto"/>
          <w:sz w:val="24"/>
          <w:szCs w:val="24"/>
        </w:rPr>
        <w:t>А</w:t>
      </w:r>
      <w:r w:rsidRPr="00B10ECF">
        <w:rPr>
          <w:rStyle w:val="fontstyle01"/>
          <w:rFonts w:ascii="Times New Roman" w:hAnsi="Times New Roman"/>
          <w:b w:val="0"/>
          <w:color w:val="auto"/>
          <w:sz w:val="24"/>
          <w:szCs w:val="24"/>
          <w:lang w:val="en-US"/>
        </w:rPr>
        <w:t xml:space="preserve">fter breakfast he dresses and goes to school at a quarter past </w:t>
      </w:r>
      <w:proofErr w:type="gramStart"/>
      <w:r w:rsidRPr="00B10ECF">
        <w:rPr>
          <w:rStyle w:val="fontstyle01"/>
          <w:rFonts w:ascii="Times New Roman" w:hAnsi="Times New Roman"/>
          <w:b w:val="0"/>
          <w:color w:val="auto"/>
          <w:sz w:val="24"/>
          <w:szCs w:val="24"/>
          <w:lang w:val="en-US"/>
        </w:rPr>
        <w:t>seven.</w:t>
      </w:r>
      <w:r w:rsidRPr="00B10ECF">
        <w:rPr>
          <w:sz w:val="24"/>
          <w:lang w:val="en-US"/>
        </w:rPr>
        <w:t>a</w:t>
      </w:r>
      <w:proofErr w:type="gramEnd"/>
      <w:r w:rsidRPr="00B10ECF">
        <w:rPr>
          <w:sz w:val="24"/>
          <w:lang w:val="en-US"/>
        </w:rPr>
        <w:t xml:space="preserve">) </w:t>
      </w:r>
      <w:r w:rsidRPr="00B10ECF">
        <w:rPr>
          <w:rStyle w:val="fontstyle01"/>
          <w:rFonts w:ascii="Times New Roman" w:hAnsi="Times New Roman"/>
          <w:b w:val="0"/>
          <w:color w:val="auto"/>
          <w:sz w:val="24"/>
          <w:szCs w:val="24"/>
          <w:lang w:val="en-US"/>
        </w:rPr>
        <w:t xml:space="preserve">a quarter past seven </w:t>
      </w:r>
      <w:r w:rsidR="003757B4" w:rsidRPr="00B10ECF">
        <w:rPr>
          <w:rStyle w:val="fontstyle01"/>
          <w:rFonts w:ascii="Times New Roman" w:hAnsi="Times New Roman"/>
          <w:b w:val="0"/>
          <w:color w:val="auto"/>
          <w:sz w:val="24"/>
          <w:szCs w:val="24"/>
          <w:lang w:val="kk-KZ"/>
        </w:rPr>
        <w:t xml:space="preserve">    </w:t>
      </w:r>
      <w:r w:rsidRPr="00B10ECF">
        <w:rPr>
          <w:sz w:val="24"/>
          <w:lang w:val="en-US"/>
        </w:rPr>
        <w:t xml:space="preserve">b) </w:t>
      </w:r>
      <w:r w:rsidRPr="00B10ECF">
        <w:rPr>
          <w:rStyle w:val="fontstyle01"/>
          <w:rFonts w:ascii="Times New Roman" w:hAnsi="Times New Roman"/>
          <w:b w:val="0"/>
          <w:color w:val="auto"/>
          <w:sz w:val="24"/>
          <w:szCs w:val="24"/>
          <w:lang w:val="en-US"/>
        </w:rPr>
        <w:t>two o’clock</w:t>
      </w:r>
      <w:r w:rsidRPr="00B10ECF">
        <w:rPr>
          <w:sz w:val="24"/>
          <w:lang w:val="en-US"/>
        </w:rPr>
        <w:t xml:space="preserve"> </w:t>
      </w:r>
      <w:r w:rsidR="003757B4" w:rsidRPr="00B10ECF">
        <w:rPr>
          <w:sz w:val="24"/>
          <w:lang w:val="kk-KZ"/>
        </w:rPr>
        <w:t xml:space="preserve">    </w:t>
      </w:r>
      <w:r w:rsidRPr="00B10ECF">
        <w:rPr>
          <w:sz w:val="24"/>
          <w:lang w:val="en-US"/>
        </w:rPr>
        <w:t xml:space="preserve">c) </w:t>
      </w:r>
      <w:r w:rsidRPr="00B10ECF">
        <w:rPr>
          <w:rStyle w:val="fontstyle01"/>
          <w:rFonts w:ascii="Times New Roman" w:hAnsi="Times New Roman"/>
          <w:b w:val="0"/>
          <w:color w:val="auto"/>
          <w:sz w:val="24"/>
          <w:szCs w:val="24"/>
          <w:lang w:val="en-US"/>
        </w:rPr>
        <w:t>a quarter to seven</w:t>
      </w:r>
      <w:r w:rsidR="00323EE9" w:rsidRPr="00B10ECF">
        <w:rPr>
          <w:rStyle w:val="fontstyle01"/>
          <w:rFonts w:ascii="Times New Roman" w:hAnsi="Times New Roman"/>
          <w:b w:val="0"/>
          <w:bCs w:val="0"/>
          <w:color w:val="auto"/>
          <w:sz w:val="24"/>
          <w:szCs w:val="24"/>
          <w:shd w:val="clear" w:color="auto" w:fill="FFFFFF"/>
          <w:lang w:val="en-US"/>
        </w:rPr>
        <w:t xml:space="preserve">. </w:t>
      </w:r>
      <w:r w:rsidRPr="00B10ECF">
        <w:rPr>
          <w:rStyle w:val="fontstyle01"/>
          <w:rFonts w:ascii="Times New Roman" w:hAnsi="Times New Roman"/>
          <w:b w:val="0"/>
          <w:color w:val="auto"/>
          <w:sz w:val="24"/>
          <w:szCs w:val="24"/>
          <w:lang w:val="en-US"/>
        </w:rPr>
        <w:t>4. Sometimes he goes to ... ... ...</w:t>
      </w:r>
      <w:proofErr w:type="gramStart"/>
      <w:r w:rsidRPr="00B10ECF">
        <w:rPr>
          <w:rStyle w:val="fontstyle01"/>
          <w:rFonts w:ascii="Times New Roman" w:hAnsi="Times New Roman"/>
          <w:b w:val="0"/>
          <w:color w:val="auto"/>
          <w:sz w:val="24"/>
          <w:szCs w:val="24"/>
          <w:lang w:val="en-US"/>
        </w:rPr>
        <w:t>. .</w:t>
      </w:r>
      <w:proofErr w:type="gramEnd"/>
      <w:r w:rsidR="00776821" w:rsidRPr="00B10ECF">
        <w:rPr>
          <w:sz w:val="24"/>
          <w:shd w:val="clear" w:color="auto" w:fill="FFFFFF"/>
          <w:lang w:val="kk-KZ"/>
        </w:rPr>
        <w:t xml:space="preserve"> </w:t>
      </w:r>
      <w:r w:rsidRPr="00B10ECF">
        <w:rPr>
          <w:sz w:val="24"/>
          <w:lang w:val="en-US"/>
        </w:rPr>
        <w:t xml:space="preserve">a) </w:t>
      </w:r>
      <w:r w:rsidRPr="00B10ECF">
        <w:rPr>
          <w:sz w:val="24"/>
          <w:shd w:val="clear" w:color="auto" w:fill="FFFFFF"/>
          <w:lang w:val="en-US"/>
        </w:rPr>
        <w:t>to bed</w:t>
      </w:r>
      <w:r w:rsidR="00776821" w:rsidRPr="00B10ECF">
        <w:rPr>
          <w:sz w:val="24"/>
          <w:lang w:val="en-US"/>
        </w:rPr>
        <w:t xml:space="preserve"> </w:t>
      </w:r>
      <w:r w:rsidR="003757B4" w:rsidRPr="00B10ECF">
        <w:rPr>
          <w:sz w:val="24"/>
          <w:lang w:val="kk-KZ"/>
        </w:rPr>
        <w:t xml:space="preserve">    </w:t>
      </w:r>
      <w:r w:rsidRPr="00B10ECF">
        <w:rPr>
          <w:sz w:val="24"/>
          <w:lang w:val="en-US"/>
        </w:rPr>
        <w:t xml:space="preserve">b) </w:t>
      </w:r>
      <w:r w:rsidRPr="00B10ECF">
        <w:rPr>
          <w:rStyle w:val="fontstyle01"/>
          <w:rFonts w:ascii="Times New Roman" w:hAnsi="Times New Roman"/>
          <w:b w:val="0"/>
          <w:color w:val="auto"/>
          <w:sz w:val="24"/>
          <w:szCs w:val="24"/>
          <w:lang w:val="en-US"/>
        </w:rPr>
        <w:t>the shop</w:t>
      </w:r>
      <w:r w:rsidR="00776821" w:rsidRPr="00B10ECF">
        <w:rPr>
          <w:sz w:val="24"/>
          <w:lang w:val="en-US"/>
        </w:rPr>
        <w:t xml:space="preserve"> </w:t>
      </w:r>
      <w:r w:rsidR="003757B4" w:rsidRPr="00B10ECF">
        <w:rPr>
          <w:sz w:val="24"/>
          <w:lang w:val="kk-KZ"/>
        </w:rPr>
        <w:t xml:space="preserve">       </w:t>
      </w:r>
      <w:r w:rsidRPr="00B10ECF">
        <w:rPr>
          <w:sz w:val="24"/>
          <w:lang w:val="en-US"/>
        </w:rPr>
        <w:t xml:space="preserve">c) </w:t>
      </w:r>
      <w:r w:rsidRPr="00B10ECF">
        <w:rPr>
          <w:rStyle w:val="fontstyle01"/>
          <w:rFonts w:ascii="Times New Roman" w:hAnsi="Times New Roman"/>
          <w:b w:val="0"/>
          <w:color w:val="auto"/>
          <w:sz w:val="24"/>
          <w:szCs w:val="24"/>
          <w:lang w:val="en-US"/>
        </w:rPr>
        <w:t>a sports club</w:t>
      </w:r>
      <w:r w:rsidR="00323EE9" w:rsidRPr="00B10ECF">
        <w:rPr>
          <w:rStyle w:val="fontstyle01"/>
          <w:rFonts w:ascii="Times New Roman" w:hAnsi="Times New Roman"/>
          <w:b w:val="0"/>
          <w:bCs w:val="0"/>
          <w:color w:val="auto"/>
          <w:sz w:val="24"/>
          <w:szCs w:val="24"/>
          <w:shd w:val="clear" w:color="auto" w:fill="FFFFFF"/>
          <w:lang w:val="en-US"/>
        </w:rPr>
        <w:t xml:space="preserve">. </w:t>
      </w:r>
      <w:r w:rsidRPr="00B10ECF">
        <w:rPr>
          <w:rStyle w:val="fontstyle01"/>
          <w:rFonts w:ascii="Times New Roman" w:hAnsi="Times New Roman"/>
          <w:b w:val="0"/>
          <w:color w:val="auto"/>
          <w:sz w:val="24"/>
          <w:szCs w:val="24"/>
          <w:lang w:val="en-US"/>
        </w:rPr>
        <w:t>5.</w:t>
      </w:r>
      <w:r w:rsidRPr="00B10ECF">
        <w:rPr>
          <w:sz w:val="24"/>
          <w:shd w:val="clear" w:color="auto" w:fill="FFFFFF"/>
          <w:lang w:val="en-US"/>
        </w:rPr>
        <w:t xml:space="preserve"> </w:t>
      </w:r>
      <w:r w:rsidRPr="00B10ECF">
        <w:rPr>
          <w:rStyle w:val="fontstyle01"/>
          <w:rFonts w:ascii="Times New Roman" w:hAnsi="Times New Roman"/>
          <w:b w:val="0"/>
          <w:color w:val="auto"/>
          <w:sz w:val="24"/>
          <w:szCs w:val="24"/>
          <w:lang w:val="en-US"/>
        </w:rPr>
        <w:t>He always goes to bed at</w:t>
      </w:r>
      <w:r w:rsidR="00776821" w:rsidRPr="00B10ECF">
        <w:rPr>
          <w:rStyle w:val="fontstyle01"/>
          <w:rFonts w:ascii="Times New Roman" w:hAnsi="Times New Roman"/>
          <w:b w:val="0"/>
          <w:color w:val="auto"/>
          <w:sz w:val="24"/>
          <w:szCs w:val="24"/>
          <w:lang w:val="en-US"/>
        </w:rPr>
        <w:t xml:space="preserve"> </w:t>
      </w:r>
      <w:r w:rsidRPr="00B10ECF">
        <w:rPr>
          <w:sz w:val="24"/>
          <w:lang w:val="en-US"/>
        </w:rPr>
        <w:t>five to ten.</w:t>
      </w:r>
      <w:r w:rsidR="00776821" w:rsidRPr="00B10ECF">
        <w:rPr>
          <w:sz w:val="24"/>
          <w:lang w:val="kk-KZ"/>
        </w:rPr>
        <w:t xml:space="preserve"> </w:t>
      </w:r>
      <w:r w:rsidR="003757B4" w:rsidRPr="00B10ECF">
        <w:rPr>
          <w:sz w:val="24"/>
          <w:lang w:val="kk-KZ"/>
        </w:rPr>
        <w:t xml:space="preserve">        </w:t>
      </w:r>
      <w:r w:rsidRPr="00B10ECF">
        <w:rPr>
          <w:sz w:val="24"/>
          <w:lang w:val="en-US"/>
        </w:rPr>
        <w:t xml:space="preserve">a) </w:t>
      </w:r>
      <w:r w:rsidRPr="00B10ECF">
        <w:rPr>
          <w:rStyle w:val="fontstyle01"/>
          <w:rFonts w:ascii="Times New Roman" w:hAnsi="Times New Roman"/>
          <w:b w:val="0"/>
          <w:color w:val="auto"/>
          <w:sz w:val="24"/>
          <w:szCs w:val="24"/>
          <w:lang w:val="en-US"/>
        </w:rPr>
        <w:t>8 o' clock</w:t>
      </w:r>
      <w:r w:rsidR="00776821" w:rsidRPr="00B10ECF">
        <w:rPr>
          <w:sz w:val="24"/>
          <w:lang w:val="en-US"/>
        </w:rPr>
        <w:t xml:space="preserve"> </w:t>
      </w:r>
      <w:r w:rsidR="003757B4" w:rsidRPr="00B10ECF">
        <w:rPr>
          <w:sz w:val="24"/>
          <w:lang w:val="kk-KZ"/>
        </w:rPr>
        <w:t xml:space="preserve">       </w:t>
      </w:r>
      <w:r w:rsidRPr="00B10ECF">
        <w:rPr>
          <w:sz w:val="24"/>
          <w:lang w:val="en-US"/>
        </w:rPr>
        <w:t>b)</w:t>
      </w:r>
      <w:r w:rsidR="00776821" w:rsidRPr="00B10ECF">
        <w:rPr>
          <w:sz w:val="24"/>
          <w:lang w:val="en-US"/>
        </w:rPr>
        <w:t xml:space="preserve"> </w:t>
      </w:r>
      <w:r w:rsidRPr="00B10ECF">
        <w:rPr>
          <w:sz w:val="24"/>
          <w:lang w:val="en-US"/>
        </w:rPr>
        <w:t>five to ten.</w:t>
      </w:r>
      <w:r w:rsidR="00776821" w:rsidRPr="00B10ECF">
        <w:rPr>
          <w:sz w:val="24"/>
          <w:lang w:val="en-US"/>
        </w:rPr>
        <w:t xml:space="preserve"> </w:t>
      </w:r>
      <w:r w:rsidR="003757B4" w:rsidRPr="00B10ECF">
        <w:rPr>
          <w:sz w:val="24"/>
          <w:lang w:val="kk-KZ"/>
        </w:rPr>
        <w:t xml:space="preserve">      </w:t>
      </w:r>
      <w:r w:rsidRPr="00B10ECF">
        <w:rPr>
          <w:sz w:val="24"/>
          <w:lang w:val="kk-KZ"/>
        </w:rPr>
        <w:t>c)</w:t>
      </w:r>
      <w:r w:rsidR="00776821" w:rsidRPr="00B10ECF">
        <w:rPr>
          <w:sz w:val="24"/>
          <w:lang w:val="kk-KZ"/>
        </w:rPr>
        <w:t xml:space="preserve"> </w:t>
      </w:r>
      <w:r w:rsidR="0085154E" w:rsidRPr="00B10ECF">
        <w:rPr>
          <w:rStyle w:val="fontstyle01"/>
          <w:rFonts w:ascii="Times New Roman" w:hAnsi="Times New Roman"/>
          <w:b w:val="0"/>
          <w:color w:val="auto"/>
          <w:sz w:val="24"/>
          <w:szCs w:val="24"/>
          <w:lang w:val="kk-KZ"/>
        </w:rPr>
        <w:t>a quarter to se</w:t>
      </w:r>
    </w:p>
    <w:p w14:paraId="2E051E85" w14:textId="7DDD9FD9" w:rsidR="00A50FC4" w:rsidRPr="00B10ECF" w:rsidRDefault="00FC1491" w:rsidP="004F6911">
      <w:pPr>
        <w:ind w:firstLine="567"/>
        <w:rPr>
          <w:sz w:val="24"/>
          <w:lang w:val="kk-KZ"/>
        </w:rPr>
      </w:pPr>
      <w:r w:rsidRPr="00B10ECF">
        <w:rPr>
          <w:b/>
          <w:sz w:val="24"/>
          <w:lang w:val="kk-KZ"/>
        </w:rPr>
        <w:t xml:space="preserve"> </w:t>
      </w:r>
      <w:r w:rsidRPr="00B10ECF">
        <w:rPr>
          <w:b/>
          <w:szCs w:val="28"/>
          <w:lang w:val="kk-KZ"/>
        </w:rPr>
        <w:t xml:space="preserve">7- тапсырма. </w:t>
      </w:r>
      <w:r w:rsidRPr="00B10ECF">
        <w:rPr>
          <w:szCs w:val="28"/>
          <w:lang w:val="kk-KZ"/>
        </w:rPr>
        <w:t>Түсінгенің бойынша сөйлемдерді түзет</w:t>
      </w:r>
      <w:r w:rsidR="00A50FC4" w:rsidRPr="00B10ECF">
        <w:rPr>
          <w:szCs w:val="28"/>
          <w:lang w:val="kk-KZ"/>
        </w:rPr>
        <w:t>іп айт</w:t>
      </w:r>
      <w:r w:rsidRPr="00B10ECF">
        <w:rPr>
          <w:sz w:val="24"/>
          <w:lang w:val="kk-KZ"/>
        </w:rPr>
        <w:t>.</w:t>
      </w:r>
      <w:r w:rsidR="00323EE9" w:rsidRPr="00B10ECF">
        <w:rPr>
          <w:sz w:val="24"/>
          <w:lang w:val="kk-KZ"/>
        </w:rPr>
        <w:t xml:space="preserve"> </w:t>
      </w:r>
    </w:p>
    <w:p w14:paraId="2E16611B" w14:textId="09982D0E" w:rsidR="00FC1491" w:rsidRPr="00B10ECF" w:rsidRDefault="0085154E" w:rsidP="004F6911">
      <w:pPr>
        <w:ind w:firstLine="567"/>
        <w:rPr>
          <w:sz w:val="24"/>
          <w:lang w:val="kk-KZ"/>
        </w:rPr>
      </w:pPr>
      <w:r w:rsidRPr="00B10ECF">
        <w:rPr>
          <w:rStyle w:val="fontstyle01"/>
          <w:rFonts w:ascii="Times New Roman" w:hAnsi="Times New Roman"/>
          <w:b w:val="0"/>
          <w:color w:val="auto"/>
          <w:sz w:val="24"/>
          <w:szCs w:val="24"/>
          <w:lang w:val="kk-KZ"/>
        </w:rPr>
        <w:t>1.</w:t>
      </w:r>
      <w:r w:rsidR="00FC1491" w:rsidRPr="00B10ECF">
        <w:rPr>
          <w:rStyle w:val="fontstyle01"/>
          <w:rFonts w:ascii="Times New Roman" w:hAnsi="Times New Roman"/>
          <w:b w:val="0"/>
          <w:color w:val="auto"/>
          <w:sz w:val="24"/>
          <w:szCs w:val="24"/>
          <w:lang w:val="en-US"/>
        </w:rPr>
        <w:t>He does</w:t>
      </w:r>
      <w:r w:rsidR="00776821" w:rsidRPr="00B10ECF">
        <w:rPr>
          <w:rStyle w:val="fontstyle01"/>
          <w:rFonts w:ascii="Times New Roman" w:hAnsi="Times New Roman"/>
          <w:b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exercises</w:t>
      </w:r>
      <w:r w:rsidR="00776821" w:rsidRPr="00B10ECF">
        <w:rPr>
          <w:rStyle w:val="fontstyle01"/>
          <w:rFonts w:ascii="Times New Roman" w:hAnsi="Times New Roman"/>
          <w:b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in the morning and</w:t>
      </w:r>
      <w:r w:rsidR="00776821" w:rsidRPr="00B10ECF">
        <w:rPr>
          <w:rStyle w:val="fontstyle01"/>
          <w:rFonts w:ascii="Times New Roman" w:hAnsi="Times New Roman"/>
          <w:b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goes to</w:t>
      </w:r>
      <w:r w:rsidR="00776821" w:rsidRPr="00B10ECF">
        <w:rPr>
          <w:rStyle w:val="fontstyle01"/>
          <w:rFonts w:ascii="Times New Roman" w:hAnsi="Times New Roman"/>
          <w:b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take a bath.</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2</w:t>
      </w:r>
      <w:r w:rsidRPr="00B10ECF">
        <w:rPr>
          <w:rStyle w:val="fontstyle01"/>
          <w:rFonts w:ascii="Times New Roman" w:hAnsi="Times New Roman"/>
          <w:b w:val="0"/>
          <w:color w:val="auto"/>
          <w:sz w:val="24"/>
          <w:szCs w:val="24"/>
          <w:lang w:val="kk-KZ"/>
        </w:rPr>
        <w:t>.</w:t>
      </w:r>
      <w:r w:rsidR="003757B4"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rPr>
        <w:t>А</w:t>
      </w:r>
      <w:r w:rsidR="00FC1491" w:rsidRPr="00B10ECF">
        <w:rPr>
          <w:rStyle w:val="fontstyle01"/>
          <w:rFonts w:ascii="Times New Roman" w:hAnsi="Times New Roman"/>
          <w:b w:val="0"/>
          <w:color w:val="auto"/>
          <w:sz w:val="24"/>
          <w:szCs w:val="24"/>
          <w:lang w:val="en-US"/>
        </w:rPr>
        <w:t>fter lunch he dresses and goes to school at</w:t>
      </w:r>
      <w:r w:rsidR="00FC1491" w:rsidRPr="00B10ECF">
        <w:rPr>
          <w:sz w:val="24"/>
          <w:lang w:val="en-US"/>
        </w:rPr>
        <w:t xml:space="preserve"> </w:t>
      </w:r>
      <w:r w:rsidR="00FC1491" w:rsidRPr="00B10ECF">
        <w:rPr>
          <w:rStyle w:val="fontstyle01"/>
          <w:rFonts w:ascii="Times New Roman" w:hAnsi="Times New Roman"/>
          <w:b w:val="0"/>
          <w:color w:val="auto"/>
          <w:sz w:val="24"/>
          <w:szCs w:val="24"/>
          <w:lang w:val="en-US"/>
        </w:rPr>
        <w:t>8 o' clock.</w:t>
      </w:r>
      <w:r w:rsidRPr="00B10ECF">
        <w:rPr>
          <w:rStyle w:val="fontstyle01"/>
          <w:rFonts w:ascii="Times New Roman" w:hAnsi="Times New Roman"/>
          <w:b w:val="0"/>
          <w:color w:val="auto"/>
          <w:sz w:val="24"/>
          <w:szCs w:val="24"/>
          <w:lang w:val="kk-KZ"/>
        </w:rPr>
        <w:t xml:space="preserve"> 3.</w:t>
      </w:r>
      <w:r w:rsidR="003757B4"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en-US"/>
        </w:rPr>
        <w:t>He doesn't like to have soup, meat with potatoes,</w:t>
      </w:r>
      <w:r w:rsidR="00776821" w:rsidRPr="00B10ECF">
        <w:rPr>
          <w:rStyle w:val="fontstyle01"/>
          <w:rFonts w:ascii="Times New Roman" w:hAnsi="Times New Roman"/>
          <w:b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salad and drink a cup of tea for</w:t>
      </w:r>
      <w:r w:rsidR="00FC1491" w:rsidRPr="00B10ECF">
        <w:rPr>
          <w:sz w:val="24"/>
          <w:lang w:val="en-US"/>
        </w:rPr>
        <w:t xml:space="preserve"> </w:t>
      </w:r>
      <w:r w:rsidR="00FC1491" w:rsidRPr="00B10ECF">
        <w:rPr>
          <w:rStyle w:val="fontstyle01"/>
          <w:rFonts w:ascii="Times New Roman" w:hAnsi="Times New Roman"/>
          <w:b w:val="0"/>
          <w:color w:val="auto"/>
          <w:sz w:val="24"/>
          <w:szCs w:val="24"/>
          <w:lang w:val="en-US"/>
        </w:rPr>
        <w:t>lunch</w:t>
      </w:r>
      <w:r w:rsidRPr="00B10ECF">
        <w:rPr>
          <w:rStyle w:val="fontstyle01"/>
          <w:rFonts w:ascii="Times New Roman" w:hAnsi="Times New Roman"/>
          <w:b w:val="0"/>
          <w:color w:val="auto"/>
          <w:sz w:val="24"/>
          <w:szCs w:val="24"/>
          <w:lang w:val="kk-KZ"/>
        </w:rPr>
        <w:t>. 4.</w:t>
      </w:r>
      <w:r w:rsidR="003757B4"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en-US"/>
        </w:rPr>
        <w:t>Sometimes he goes to the park. He is a</w:t>
      </w:r>
      <w:r w:rsidR="00FC1491" w:rsidRPr="00B10ECF">
        <w:rPr>
          <w:sz w:val="24"/>
          <w:lang w:val="en-US"/>
        </w:rPr>
        <w:t xml:space="preserve"> </w:t>
      </w:r>
      <w:r w:rsidR="00FC1491" w:rsidRPr="00B10ECF">
        <w:rPr>
          <w:rStyle w:val="fontstyle01"/>
          <w:rFonts w:ascii="Times New Roman" w:hAnsi="Times New Roman"/>
          <w:b w:val="0"/>
          <w:color w:val="auto"/>
          <w:sz w:val="24"/>
          <w:szCs w:val="24"/>
          <w:lang w:val="en-US"/>
        </w:rPr>
        <w:t>football player and he trains</w:t>
      </w:r>
      <w:r w:rsidR="00776821" w:rsidRPr="00B10ECF">
        <w:rPr>
          <w:rStyle w:val="fontstyle01"/>
          <w:rFonts w:ascii="Times New Roman" w:hAnsi="Times New Roman"/>
          <w:b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for three hours a</w:t>
      </w:r>
      <w:r w:rsidR="00FC1491" w:rsidRPr="00B10ECF">
        <w:rPr>
          <w:sz w:val="24"/>
          <w:lang w:val="en-US"/>
        </w:rPr>
        <w:t xml:space="preserve"> </w:t>
      </w:r>
      <w:r w:rsidR="00FC1491" w:rsidRPr="00B10ECF">
        <w:rPr>
          <w:rStyle w:val="fontstyle01"/>
          <w:rFonts w:ascii="Times New Roman" w:hAnsi="Times New Roman"/>
          <w:b w:val="0"/>
          <w:color w:val="auto"/>
          <w:sz w:val="24"/>
          <w:szCs w:val="24"/>
          <w:lang w:val="en-US"/>
        </w:rPr>
        <w:t>day</w:t>
      </w:r>
      <w:r w:rsidRPr="00B10ECF">
        <w:rPr>
          <w:rStyle w:val="fontstyle01"/>
          <w:rFonts w:ascii="Times New Roman" w:hAnsi="Times New Roman"/>
          <w:b w:val="0"/>
          <w:color w:val="auto"/>
          <w:sz w:val="24"/>
          <w:szCs w:val="24"/>
          <w:lang w:val="kk-KZ"/>
        </w:rPr>
        <w:t xml:space="preserve">. 5. </w:t>
      </w:r>
      <w:r w:rsidR="00FC1491" w:rsidRPr="00B10ECF">
        <w:rPr>
          <w:sz w:val="24"/>
          <w:lang w:val="en-US"/>
        </w:rPr>
        <w:t xml:space="preserve">After this he rests a little and </w:t>
      </w:r>
      <w:r w:rsidR="00FC1491" w:rsidRPr="00B10ECF">
        <w:rPr>
          <w:rStyle w:val="fontstyle01"/>
          <w:rFonts w:ascii="Times New Roman" w:hAnsi="Times New Roman"/>
          <w:b w:val="0"/>
          <w:color w:val="auto"/>
          <w:sz w:val="24"/>
          <w:szCs w:val="24"/>
          <w:lang w:val="en-US"/>
        </w:rPr>
        <w:t>has</w:t>
      </w:r>
      <w:r w:rsidR="00FC1491" w:rsidRPr="00B10ECF">
        <w:rPr>
          <w:sz w:val="24"/>
          <w:lang w:val="en-US"/>
        </w:rPr>
        <w:t xml:space="preserve"> </w:t>
      </w:r>
      <w:r w:rsidR="00FC1491" w:rsidRPr="00B10ECF">
        <w:rPr>
          <w:rStyle w:val="fontstyle01"/>
          <w:rFonts w:ascii="Times New Roman" w:hAnsi="Times New Roman"/>
          <w:b w:val="0"/>
          <w:color w:val="auto"/>
          <w:sz w:val="24"/>
          <w:szCs w:val="24"/>
          <w:lang w:val="en-US"/>
        </w:rPr>
        <w:t xml:space="preserve">dinner </w:t>
      </w:r>
      <w:r w:rsidR="00FC1491" w:rsidRPr="00B10ECF">
        <w:rPr>
          <w:sz w:val="24"/>
          <w:lang w:val="en-US"/>
        </w:rPr>
        <w:t>at half past seven</w:t>
      </w:r>
      <w:r w:rsidR="00FC1491" w:rsidRPr="00B10ECF">
        <w:rPr>
          <w:sz w:val="24"/>
          <w:shd w:val="clear" w:color="auto" w:fill="FFFFFF"/>
          <w:lang w:val="en-US"/>
        </w:rPr>
        <w:t>.</w:t>
      </w:r>
    </w:p>
    <w:p w14:paraId="2B9822CD" w14:textId="77777777" w:rsidR="00FC1491" w:rsidRPr="00B10ECF" w:rsidRDefault="00FC1491" w:rsidP="004F6911">
      <w:pPr>
        <w:ind w:firstLine="567"/>
        <w:rPr>
          <w:szCs w:val="28"/>
          <w:lang w:val="kk-KZ"/>
        </w:rPr>
      </w:pPr>
      <w:r w:rsidRPr="00B10ECF">
        <w:rPr>
          <w:b/>
          <w:szCs w:val="28"/>
          <w:lang w:val="kk-KZ"/>
        </w:rPr>
        <w:t xml:space="preserve">8- тапсырма. </w:t>
      </w:r>
      <w:r w:rsidRPr="00B10ECF">
        <w:rPr>
          <w:rStyle w:val="fontstyle01"/>
          <w:rFonts w:ascii="Times New Roman" w:hAnsi="Times New Roman"/>
          <w:b w:val="0"/>
          <w:color w:val="auto"/>
          <w:sz w:val="28"/>
          <w:szCs w:val="28"/>
          <w:lang w:val="kk-KZ"/>
        </w:rPr>
        <w:t>Керекті сөздер</w:t>
      </w:r>
      <w:r w:rsidRPr="00B10ECF">
        <w:rPr>
          <w:szCs w:val="28"/>
          <w:lang w:val="kk-KZ"/>
        </w:rPr>
        <w:t>ді қолданып, өз ой-пікіріңді білдір.</w:t>
      </w:r>
    </w:p>
    <w:p w14:paraId="067BCBB9" w14:textId="77777777" w:rsidR="00FC1491" w:rsidRPr="00B10ECF" w:rsidRDefault="00FC1491" w:rsidP="004F6911">
      <w:pPr>
        <w:ind w:firstLine="567"/>
        <w:rPr>
          <w:sz w:val="24"/>
          <w:lang w:val="en-US"/>
        </w:rPr>
      </w:pPr>
      <w:r w:rsidRPr="00B10ECF">
        <w:rPr>
          <w:sz w:val="24"/>
          <w:lang w:val="kk-KZ"/>
        </w:rPr>
        <w:t xml:space="preserve"> </w:t>
      </w:r>
      <w:r w:rsidRPr="00B10ECF">
        <w:rPr>
          <w:sz w:val="24"/>
          <w:lang w:val="en-US"/>
        </w:rPr>
        <w:t>Do you think Asa’s brother has a good routine?</w:t>
      </w:r>
    </w:p>
    <w:p w14:paraId="564322FD" w14:textId="77777777" w:rsidR="00FC1491" w:rsidRPr="00B10ECF" w:rsidRDefault="00FC1491" w:rsidP="004F6911">
      <w:pPr>
        <w:ind w:firstLine="567"/>
        <w:rPr>
          <w:sz w:val="24"/>
          <w:lang w:val="en-US"/>
        </w:rPr>
      </w:pPr>
      <w:r w:rsidRPr="00B10ECF">
        <w:rPr>
          <w:sz w:val="24"/>
          <w:lang w:val="en-US"/>
        </w:rPr>
        <w:t>It is</w:t>
      </w:r>
      <w:r w:rsidR="00776821" w:rsidRPr="00B10ECF">
        <w:rPr>
          <w:sz w:val="24"/>
          <w:lang w:val="en-US"/>
        </w:rPr>
        <w:t xml:space="preserve"> </w:t>
      </w:r>
      <w:r w:rsidRPr="00B10ECF">
        <w:rPr>
          <w:rStyle w:val="fontstyle01"/>
          <w:rFonts w:ascii="Times New Roman" w:hAnsi="Times New Roman"/>
          <w:b w:val="0"/>
          <w:color w:val="auto"/>
          <w:sz w:val="24"/>
          <w:szCs w:val="24"/>
          <w:lang w:val="en-US"/>
        </w:rPr>
        <w:t>half past six.</w:t>
      </w:r>
      <w:r w:rsidR="00776821" w:rsidRPr="00B10ECF">
        <w:rPr>
          <w:rStyle w:val="fontstyle01"/>
          <w:rFonts w:ascii="Times New Roman" w:hAnsi="Times New Roman"/>
          <w:b w:val="0"/>
          <w:color w:val="auto"/>
          <w:sz w:val="24"/>
          <w:szCs w:val="24"/>
          <w:lang w:val="en-US"/>
        </w:rPr>
        <w:t xml:space="preserve"> </w:t>
      </w:r>
      <w:r w:rsidR="003757B4"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It is time to get up</w:t>
      </w:r>
    </w:p>
    <w:p w14:paraId="68A2393F" w14:textId="77777777" w:rsidR="00FC1491" w:rsidRPr="00B10ECF" w:rsidRDefault="00FC1491" w:rsidP="004F6911">
      <w:pPr>
        <w:ind w:firstLine="567"/>
        <w:rPr>
          <w:rStyle w:val="fontstyle01"/>
          <w:rFonts w:ascii="Times New Roman" w:hAnsi="Times New Roman"/>
          <w:b w:val="0"/>
          <w:color w:val="auto"/>
          <w:sz w:val="24"/>
          <w:szCs w:val="24"/>
          <w:lang w:val="en-US"/>
        </w:rPr>
      </w:pPr>
      <w:r w:rsidRPr="00B10ECF">
        <w:rPr>
          <w:sz w:val="24"/>
          <w:lang w:val="en-US"/>
        </w:rPr>
        <w:t>It is</w:t>
      </w:r>
      <w:r w:rsidR="00776821" w:rsidRPr="00B10ECF">
        <w:rPr>
          <w:sz w:val="24"/>
          <w:lang w:val="en-US"/>
        </w:rPr>
        <w:t xml:space="preserve"> </w:t>
      </w:r>
      <w:r w:rsidRPr="00B10ECF">
        <w:rPr>
          <w:rStyle w:val="fontstyle01"/>
          <w:rFonts w:ascii="Times New Roman" w:hAnsi="Times New Roman"/>
          <w:b w:val="0"/>
          <w:color w:val="auto"/>
          <w:sz w:val="24"/>
          <w:szCs w:val="24"/>
          <w:lang w:val="en-US"/>
        </w:rPr>
        <w:t>a quarter to seven.</w:t>
      </w:r>
      <w:r w:rsidR="00886978" w:rsidRPr="00B10ECF">
        <w:rPr>
          <w:rStyle w:val="fontstyle01"/>
          <w:rFonts w:ascii="Times New Roman" w:hAnsi="Times New Roman"/>
          <w:b w:val="0"/>
          <w:color w:val="auto"/>
          <w:sz w:val="24"/>
          <w:szCs w:val="24"/>
          <w:lang w:val="en-US"/>
        </w:rPr>
        <w:t xml:space="preserve"> </w:t>
      </w:r>
      <w:r w:rsidR="003757B4"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 xml:space="preserve">It is time … </w:t>
      </w:r>
      <w:proofErr w:type="gramStart"/>
      <w:r w:rsidRPr="00B10ECF">
        <w:rPr>
          <w:rStyle w:val="fontstyle01"/>
          <w:rFonts w:ascii="Times New Roman" w:hAnsi="Times New Roman"/>
          <w:b w:val="0"/>
          <w:color w:val="auto"/>
          <w:sz w:val="24"/>
          <w:szCs w:val="24"/>
          <w:lang w:val="en-US"/>
        </w:rPr>
        <w:t>… .</w:t>
      </w:r>
      <w:proofErr w:type="gramEnd"/>
    </w:p>
    <w:p w14:paraId="327B10F6" w14:textId="77777777" w:rsidR="00FC1491" w:rsidRPr="00B10ECF" w:rsidRDefault="00FC1491" w:rsidP="00B14AC6">
      <w:pPr>
        <w:ind w:firstLine="709"/>
        <w:rPr>
          <w:sz w:val="24"/>
          <w:lang w:val="en-US"/>
        </w:rPr>
      </w:pPr>
      <w:r w:rsidRPr="00B10ECF">
        <w:rPr>
          <w:sz w:val="24"/>
          <w:lang w:val="en-US"/>
        </w:rPr>
        <w:t>It is</w:t>
      </w:r>
      <w:r w:rsidR="00776821" w:rsidRPr="00B10ECF">
        <w:rPr>
          <w:sz w:val="24"/>
          <w:lang w:val="en-US"/>
        </w:rPr>
        <w:t xml:space="preserve"> </w:t>
      </w:r>
      <w:r w:rsidRPr="00B10ECF">
        <w:rPr>
          <w:rStyle w:val="fontstyle01"/>
          <w:rFonts w:ascii="Times New Roman" w:hAnsi="Times New Roman"/>
          <w:b w:val="0"/>
          <w:color w:val="auto"/>
          <w:sz w:val="24"/>
          <w:szCs w:val="24"/>
          <w:lang w:val="en-US"/>
        </w:rPr>
        <w:t>a quarter past seven</w:t>
      </w:r>
      <w:r w:rsidR="00886978" w:rsidRPr="00B10ECF">
        <w:rPr>
          <w:rStyle w:val="fontstyle01"/>
          <w:rFonts w:ascii="Times New Roman" w:hAnsi="Times New Roman"/>
          <w:b w:val="0"/>
          <w:color w:val="auto"/>
          <w:sz w:val="24"/>
          <w:szCs w:val="24"/>
          <w:lang w:val="en-US"/>
        </w:rPr>
        <w:t xml:space="preserve"> </w:t>
      </w:r>
      <w:r w:rsidR="003757B4"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It is time</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 xml:space="preserve">… </w:t>
      </w:r>
      <w:proofErr w:type="gramStart"/>
      <w:r w:rsidRPr="00B10ECF">
        <w:rPr>
          <w:rStyle w:val="fontstyle01"/>
          <w:rFonts w:ascii="Times New Roman" w:hAnsi="Times New Roman"/>
          <w:b w:val="0"/>
          <w:color w:val="auto"/>
          <w:sz w:val="24"/>
          <w:szCs w:val="24"/>
          <w:lang w:val="en-US"/>
        </w:rPr>
        <w:t>… .</w:t>
      </w:r>
      <w:proofErr w:type="gramEnd"/>
    </w:p>
    <w:p w14:paraId="36467680" w14:textId="77777777" w:rsidR="00FC1491" w:rsidRPr="00B10ECF" w:rsidRDefault="00FC1491" w:rsidP="00B14AC6">
      <w:pPr>
        <w:ind w:firstLine="709"/>
        <w:rPr>
          <w:rStyle w:val="fontstyle01"/>
          <w:rFonts w:ascii="Times New Roman" w:hAnsi="Times New Roman"/>
          <w:b w:val="0"/>
          <w:color w:val="auto"/>
          <w:sz w:val="24"/>
          <w:szCs w:val="24"/>
          <w:lang w:val="en-US"/>
        </w:rPr>
      </w:pPr>
      <w:r w:rsidRPr="00B10ECF">
        <w:rPr>
          <w:sz w:val="24"/>
          <w:lang w:val="en-US"/>
        </w:rPr>
        <w:t>It is</w:t>
      </w:r>
      <w:r w:rsidR="00776821" w:rsidRPr="00B10ECF">
        <w:rPr>
          <w:sz w:val="24"/>
          <w:lang w:val="en-US"/>
        </w:rPr>
        <w:t xml:space="preserve"> </w:t>
      </w:r>
      <w:r w:rsidRPr="00B10ECF">
        <w:rPr>
          <w:rStyle w:val="fontstyle01"/>
          <w:rFonts w:ascii="Times New Roman" w:hAnsi="Times New Roman"/>
          <w:b w:val="0"/>
          <w:color w:val="auto"/>
          <w:sz w:val="24"/>
          <w:szCs w:val="24"/>
          <w:lang w:val="en-US"/>
        </w:rPr>
        <w:t>8 o' clock7</w:t>
      </w:r>
      <w:r w:rsidR="00342C86" w:rsidRPr="00B10ECF">
        <w:rPr>
          <w:rStyle w:val="fontstyle01"/>
          <w:rFonts w:ascii="Times New Roman" w:hAnsi="Times New Roman"/>
          <w:b w:val="0"/>
          <w:color w:val="auto"/>
          <w:sz w:val="24"/>
          <w:szCs w:val="24"/>
          <w:lang w:val="en-US"/>
        </w:rPr>
        <w:t xml:space="preserve"> </w:t>
      </w:r>
      <w:r w:rsidR="003757B4"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It is time</w:t>
      </w:r>
      <w:r w:rsidR="00776821" w:rsidRPr="00B10ECF">
        <w:rPr>
          <w:rStyle w:val="fontstyle01"/>
          <w:rFonts w:ascii="Times New Roman" w:hAnsi="Times New Roman"/>
          <w:b w:val="0"/>
          <w:color w:val="auto"/>
          <w:sz w:val="24"/>
          <w:szCs w:val="24"/>
          <w:lang w:val="en-US"/>
        </w:rPr>
        <w:t xml:space="preserve"> </w:t>
      </w:r>
    </w:p>
    <w:p w14:paraId="483CCAC4" w14:textId="77777777" w:rsidR="00FC1491" w:rsidRPr="00B10ECF" w:rsidRDefault="00FC1491" w:rsidP="00B14AC6">
      <w:pPr>
        <w:ind w:firstLine="709"/>
        <w:rPr>
          <w:rStyle w:val="fontstyle01"/>
          <w:rFonts w:ascii="Times New Roman" w:hAnsi="Times New Roman"/>
          <w:b w:val="0"/>
          <w:color w:val="auto"/>
          <w:sz w:val="24"/>
          <w:szCs w:val="24"/>
          <w:lang w:val="en-US"/>
        </w:rPr>
      </w:pPr>
      <w:r w:rsidRPr="00B10ECF">
        <w:rPr>
          <w:sz w:val="24"/>
          <w:lang w:val="en-US"/>
        </w:rPr>
        <w:t>It is</w:t>
      </w:r>
      <w:r w:rsidR="00776821" w:rsidRPr="00B10ECF">
        <w:rPr>
          <w:sz w:val="24"/>
          <w:lang w:val="en-US"/>
        </w:rPr>
        <w:t xml:space="preserve"> </w:t>
      </w:r>
      <w:r w:rsidRPr="00B10ECF">
        <w:rPr>
          <w:sz w:val="24"/>
          <w:lang w:val="en-US"/>
        </w:rPr>
        <w:t>half past one.</w:t>
      </w:r>
      <w:r w:rsidR="003757B4" w:rsidRPr="00B10ECF">
        <w:rPr>
          <w:sz w:val="24"/>
          <w:lang w:val="kk-KZ"/>
        </w:rPr>
        <w:t xml:space="preserve">                        </w:t>
      </w:r>
      <w:r w:rsidR="00342C86" w:rsidRPr="00B10ECF">
        <w:rPr>
          <w:sz w:val="24"/>
          <w:lang w:val="en-US"/>
        </w:rPr>
        <w:t xml:space="preserve"> </w:t>
      </w:r>
      <w:r w:rsidRPr="00B10ECF">
        <w:rPr>
          <w:rStyle w:val="fontstyle01"/>
          <w:rFonts w:ascii="Times New Roman" w:hAnsi="Times New Roman"/>
          <w:b w:val="0"/>
          <w:color w:val="auto"/>
          <w:sz w:val="24"/>
          <w:szCs w:val="24"/>
          <w:lang w:val="en-US"/>
        </w:rPr>
        <w:t>It is time</w:t>
      </w:r>
      <w:r w:rsidR="00776821" w:rsidRPr="00B10ECF">
        <w:rPr>
          <w:rStyle w:val="fontstyle01"/>
          <w:rFonts w:ascii="Times New Roman" w:hAnsi="Times New Roman"/>
          <w:b w:val="0"/>
          <w:color w:val="auto"/>
          <w:sz w:val="24"/>
          <w:szCs w:val="24"/>
          <w:lang w:val="en-US"/>
        </w:rPr>
        <w:t xml:space="preserve"> </w:t>
      </w:r>
    </w:p>
    <w:p w14:paraId="5F3B98DE" w14:textId="77777777" w:rsidR="00FC1491" w:rsidRPr="00B10ECF" w:rsidRDefault="00FC1491" w:rsidP="00B14AC6">
      <w:pPr>
        <w:ind w:firstLine="709"/>
        <w:rPr>
          <w:rStyle w:val="fontstyle01"/>
          <w:rFonts w:ascii="Times New Roman" w:hAnsi="Times New Roman"/>
          <w:b w:val="0"/>
          <w:color w:val="auto"/>
          <w:sz w:val="24"/>
          <w:szCs w:val="24"/>
          <w:lang w:val="en-US"/>
        </w:rPr>
      </w:pPr>
      <w:r w:rsidRPr="00B10ECF">
        <w:rPr>
          <w:sz w:val="24"/>
          <w:lang w:val="en-US"/>
        </w:rPr>
        <w:t>It is</w:t>
      </w:r>
      <w:r w:rsidR="00776821" w:rsidRPr="00B10ECF">
        <w:rPr>
          <w:sz w:val="24"/>
          <w:lang w:val="en-US"/>
        </w:rPr>
        <w:t xml:space="preserve"> </w:t>
      </w:r>
      <w:r w:rsidRPr="00B10ECF">
        <w:rPr>
          <w:rStyle w:val="fontstyle01"/>
          <w:rFonts w:ascii="Times New Roman" w:hAnsi="Times New Roman"/>
          <w:b w:val="0"/>
          <w:color w:val="auto"/>
          <w:sz w:val="24"/>
          <w:szCs w:val="24"/>
          <w:lang w:val="en-US"/>
        </w:rPr>
        <w:t>2 o' clock.</w:t>
      </w:r>
      <w:r w:rsidR="00342C86" w:rsidRPr="00B10ECF">
        <w:rPr>
          <w:rStyle w:val="fontstyle01"/>
          <w:rFonts w:ascii="Times New Roman" w:hAnsi="Times New Roman"/>
          <w:b w:val="0"/>
          <w:color w:val="auto"/>
          <w:sz w:val="24"/>
          <w:szCs w:val="24"/>
          <w:lang w:val="en-US"/>
        </w:rPr>
        <w:t xml:space="preserve"> </w:t>
      </w:r>
      <w:r w:rsidR="003757B4"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It is time</w:t>
      </w:r>
      <w:r w:rsidR="00776821" w:rsidRPr="00B10ECF">
        <w:rPr>
          <w:rStyle w:val="fontstyle01"/>
          <w:rFonts w:ascii="Times New Roman" w:hAnsi="Times New Roman"/>
          <w:b w:val="0"/>
          <w:color w:val="auto"/>
          <w:sz w:val="24"/>
          <w:szCs w:val="24"/>
          <w:lang w:val="en-US"/>
        </w:rPr>
        <w:t xml:space="preserve"> </w:t>
      </w:r>
    </w:p>
    <w:p w14:paraId="0C646A6C" w14:textId="77777777" w:rsidR="00FC1491" w:rsidRPr="00B10ECF" w:rsidRDefault="00FC1491" w:rsidP="00B14AC6">
      <w:pPr>
        <w:ind w:firstLine="709"/>
        <w:rPr>
          <w:rStyle w:val="fontstyle01"/>
          <w:rFonts w:ascii="Times New Roman" w:hAnsi="Times New Roman"/>
          <w:b w:val="0"/>
          <w:color w:val="auto"/>
          <w:sz w:val="24"/>
          <w:szCs w:val="24"/>
          <w:lang w:val="en-US"/>
        </w:rPr>
      </w:pPr>
      <w:r w:rsidRPr="00B10ECF">
        <w:rPr>
          <w:sz w:val="24"/>
          <w:lang w:val="en-US"/>
        </w:rPr>
        <w:t>It is half past six</w:t>
      </w:r>
      <w:r w:rsidRPr="00B10ECF">
        <w:rPr>
          <w:rStyle w:val="fontstyle01"/>
          <w:rFonts w:ascii="Times New Roman" w:hAnsi="Times New Roman"/>
          <w:b w:val="0"/>
          <w:color w:val="auto"/>
          <w:sz w:val="24"/>
          <w:szCs w:val="24"/>
          <w:lang w:val="en-US"/>
        </w:rPr>
        <w:t>.</w:t>
      </w:r>
      <w:r w:rsidR="00342C86" w:rsidRPr="00B10ECF">
        <w:rPr>
          <w:rStyle w:val="fontstyle01"/>
          <w:rFonts w:ascii="Times New Roman" w:hAnsi="Times New Roman"/>
          <w:b w:val="0"/>
          <w:color w:val="auto"/>
          <w:sz w:val="24"/>
          <w:szCs w:val="24"/>
          <w:lang w:val="en-US"/>
        </w:rPr>
        <w:t xml:space="preserve"> </w:t>
      </w:r>
      <w:r w:rsidR="003757B4"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It is time</w:t>
      </w:r>
      <w:r w:rsidR="00776821" w:rsidRPr="00B10ECF">
        <w:rPr>
          <w:rStyle w:val="fontstyle01"/>
          <w:rFonts w:ascii="Times New Roman" w:hAnsi="Times New Roman"/>
          <w:b w:val="0"/>
          <w:color w:val="auto"/>
          <w:sz w:val="24"/>
          <w:szCs w:val="24"/>
          <w:lang w:val="en-US"/>
        </w:rPr>
        <w:t xml:space="preserve"> </w:t>
      </w:r>
    </w:p>
    <w:p w14:paraId="035368AF" w14:textId="77777777" w:rsidR="00FC1491" w:rsidRPr="00B10ECF" w:rsidRDefault="00FC1491" w:rsidP="00B14AC6">
      <w:pPr>
        <w:ind w:firstLine="709"/>
        <w:rPr>
          <w:bCs/>
          <w:sz w:val="24"/>
          <w:lang w:val="en-US"/>
        </w:rPr>
      </w:pPr>
      <w:r w:rsidRPr="00B10ECF">
        <w:rPr>
          <w:sz w:val="24"/>
          <w:lang w:val="en-US"/>
        </w:rPr>
        <w:t>It is five to ten.</w:t>
      </w:r>
      <w:r w:rsidR="00342C86" w:rsidRPr="00B10ECF">
        <w:rPr>
          <w:sz w:val="24"/>
          <w:lang w:val="en-US"/>
        </w:rPr>
        <w:t xml:space="preserve"> </w:t>
      </w:r>
      <w:r w:rsidR="003757B4" w:rsidRPr="00B10ECF">
        <w:rPr>
          <w:sz w:val="24"/>
          <w:lang w:val="kk-KZ"/>
        </w:rPr>
        <w:t xml:space="preserve">                            </w:t>
      </w:r>
      <w:r w:rsidRPr="00B10ECF">
        <w:rPr>
          <w:rStyle w:val="fontstyle01"/>
          <w:rFonts w:ascii="Times New Roman" w:hAnsi="Times New Roman"/>
          <w:b w:val="0"/>
          <w:color w:val="auto"/>
          <w:sz w:val="24"/>
          <w:szCs w:val="24"/>
          <w:lang w:val="en-US"/>
        </w:rPr>
        <w:t>It is time</w:t>
      </w:r>
      <w:r w:rsidR="00776821" w:rsidRPr="00B10ECF">
        <w:rPr>
          <w:rStyle w:val="fontstyle01"/>
          <w:rFonts w:ascii="Times New Roman" w:hAnsi="Times New Roman"/>
          <w:b w:val="0"/>
          <w:color w:val="auto"/>
          <w:sz w:val="24"/>
          <w:szCs w:val="24"/>
          <w:lang w:val="en-US"/>
        </w:rPr>
        <w:t xml:space="preserve"> </w:t>
      </w:r>
    </w:p>
    <w:p w14:paraId="030700DF" w14:textId="386E4C26" w:rsidR="00323EE9" w:rsidRPr="004C5A38" w:rsidRDefault="00FC1491" w:rsidP="009E5DE8">
      <w:pPr>
        <w:rPr>
          <w:sz w:val="24"/>
          <w:lang w:val="en-US"/>
        </w:rPr>
      </w:pPr>
      <w:r w:rsidRPr="00B10ECF">
        <w:rPr>
          <w:rStyle w:val="fontstyle01"/>
          <w:rFonts w:ascii="Times New Roman" w:hAnsi="Times New Roman"/>
          <w:b w:val="0"/>
          <w:color w:val="auto"/>
          <w:sz w:val="24"/>
          <w:szCs w:val="24"/>
        </w:rPr>
        <w:t>Керекті</w:t>
      </w:r>
      <w:r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rPr>
        <w:t>сөздер</w:t>
      </w:r>
      <w:r w:rsidRPr="00B10ECF">
        <w:rPr>
          <w:rStyle w:val="fontstyle01"/>
          <w:rFonts w:ascii="Times New Roman" w:hAnsi="Times New Roman"/>
          <w:b w:val="0"/>
          <w:color w:val="auto"/>
          <w:sz w:val="24"/>
          <w:szCs w:val="24"/>
          <w:lang w:val="en-US"/>
        </w:rPr>
        <w:t>: to end the lessons,</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to have breakfast,</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 xml:space="preserve">to begin School, </w:t>
      </w:r>
      <w:r w:rsidRPr="00B10ECF">
        <w:rPr>
          <w:sz w:val="24"/>
          <w:lang w:val="en-US"/>
        </w:rPr>
        <w:t xml:space="preserve">to have </w:t>
      </w:r>
      <w:r w:rsidRPr="00B10ECF">
        <w:rPr>
          <w:rStyle w:val="fontstyle01"/>
          <w:rFonts w:ascii="Times New Roman" w:hAnsi="Times New Roman"/>
          <w:b w:val="0"/>
          <w:color w:val="auto"/>
          <w:sz w:val="24"/>
          <w:szCs w:val="24"/>
          <w:lang w:val="en-US"/>
        </w:rPr>
        <w:t>dinner, to go to bed, to go to school, to have</w:t>
      </w:r>
      <w:r w:rsidR="00776821" w:rsidRPr="00B10ECF">
        <w:rPr>
          <w:sz w:val="24"/>
          <w:lang w:val="en-US"/>
        </w:rPr>
        <w:t xml:space="preserve"> </w:t>
      </w:r>
      <w:r w:rsidRPr="00B10ECF">
        <w:rPr>
          <w:sz w:val="24"/>
          <w:lang w:val="en-US"/>
        </w:rPr>
        <w:t>lunch.</w:t>
      </w:r>
    </w:p>
    <w:p w14:paraId="23DA83DD" w14:textId="77777777" w:rsidR="004F6911" w:rsidRPr="004C5A38" w:rsidRDefault="004F6911" w:rsidP="009E5DE8">
      <w:pPr>
        <w:rPr>
          <w:sz w:val="24"/>
          <w:lang w:val="en-US"/>
        </w:rPr>
      </w:pPr>
    </w:p>
    <w:p w14:paraId="5BEDD473" w14:textId="35FCA5B8" w:rsidR="00323EE9" w:rsidRPr="004C5A38" w:rsidRDefault="00FC1491" w:rsidP="004F6911">
      <w:pPr>
        <w:pStyle w:val="a4"/>
        <w:ind w:firstLine="0"/>
        <w:rPr>
          <w:b/>
          <w:sz w:val="28"/>
          <w:szCs w:val="28"/>
        </w:rPr>
      </w:pPr>
      <w:r w:rsidRPr="00B10ECF">
        <w:rPr>
          <w:b/>
          <w:sz w:val="28"/>
          <w:szCs w:val="28"/>
          <w:lang w:val="ru-RU"/>
        </w:rPr>
        <w:t>Айтылым</w:t>
      </w:r>
      <w:r w:rsidR="0085154E" w:rsidRPr="00B10ECF">
        <w:rPr>
          <w:b/>
          <w:sz w:val="28"/>
          <w:szCs w:val="28"/>
        </w:rPr>
        <w:t xml:space="preserve"> 4</w:t>
      </w:r>
    </w:p>
    <w:p w14:paraId="1D2F7937" w14:textId="2DC9E52F" w:rsidR="00A50FC4" w:rsidRPr="00B10ECF" w:rsidRDefault="00FC1491" w:rsidP="00323EE9">
      <w:pPr>
        <w:rPr>
          <w:i/>
          <w:sz w:val="24"/>
          <w:lang w:val="en-US"/>
        </w:rPr>
      </w:pPr>
      <w:r w:rsidRPr="00B10ECF">
        <w:rPr>
          <w:b/>
          <w:szCs w:val="28"/>
          <w:lang w:val="en-US"/>
        </w:rPr>
        <w:t>1-</w:t>
      </w:r>
      <w:r w:rsidRPr="00B10ECF">
        <w:rPr>
          <w:b/>
          <w:szCs w:val="28"/>
        </w:rPr>
        <w:t>тапсырма</w:t>
      </w:r>
      <w:r w:rsidRPr="00B10ECF">
        <w:rPr>
          <w:b/>
          <w:szCs w:val="28"/>
          <w:lang w:val="en-US"/>
        </w:rPr>
        <w:t>.</w:t>
      </w:r>
      <w:r w:rsidRPr="00B10ECF">
        <w:rPr>
          <w:szCs w:val="28"/>
          <w:lang w:val="en-US"/>
        </w:rPr>
        <w:t xml:space="preserve"> </w:t>
      </w:r>
      <w:r w:rsidRPr="00B10ECF">
        <w:rPr>
          <w:szCs w:val="28"/>
        </w:rPr>
        <w:t>Үлгі</w:t>
      </w:r>
      <w:r w:rsidRPr="00B10ECF">
        <w:rPr>
          <w:szCs w:val="28"/>
          <w:lang w:val="en-US"/>
        </w:rPr>
        <w:t xml:space="preserve"> </w:t>
      </w:r>
      <w:r w:rsidRPr="00B10ECF">
        <w:rPr>
          <w:szCs w:val="28"/>
        </w:rPr>
        <w:t>бойынша</w:t>
      </w:r>
      <w:r w:rsidRPr="00B10ECF">
        <w:rPr>
          <w:szCs w:val="28"/>
          <w:lang w:val="en-US"/>
        </w:rPr>
        <w:t xml:space="preserve"> </w:t>
      </w:r>
      <w:r w:rsidRPr="00B10ECF">
        <w:rPr>
          <w:szCs w:val="28"/>
        </w:rPr>
        <w:t>сөйлем</w:t>
      </w:r>
      <w:r w:rsidRPr="00B10ECF">
        <w:rPr>
          <w:szCs w:val="28"/>
          <w:lang w:val="en-US"/>
        </w:rPr>
        <w:t xml:space="preserve"> </w:t>
      </w:r>
      <w:r w:rsidRPr="00B10ECF">
        <w:rPr>
          <w:szCs w:val="28"/>
        </w:rPr>
        <w:t>құра</w:t>
      </w:r>
      <w:r w:rsidR="00A50FC4" w:rsidRPr="00B10ECF">
        <w:rPr>
          <w:szCs w:val="28"/>
          <w:lang w:val="kk-KZ"/>
        </w:rPr>
        <w:t>п айт</w:t>
      </w:r>
      <w:r w:rsidRPr="00B10ECF">
        <w:rPr>
          <w:szCs w:val="28"/>
          <w:lang w:val="en-US"/>
        </w:rPr>
        <w:t>.</w:t>
      </w:r>
      <w:r w:rsidR="000C6164" w:rsidRPr="00B10ECF">
        <w:rPr>
          <w:szCs w:val="28"/>
          <w:lang w:val="en-US"/>
        </w:rPr>
        <w:t xml:space="preserve"> </w:t>
      </w:r>
      <w:r w:rsidR="000C6164" w:rsidRPr="00B10ECF">
        <w:rPr>
          <w:szCs w:val="28"/>
        </w:rPr>
        <w:t>Үлгі</w:t>
      </w:r>
      <w:r w:rsidR="000C6164" w:rsidRPr="00B10ECF">
        <w:rPr>
          <w:sz w:val="24"/>
          <w:lang w:val="en-US"/>
        </w:rPr>
        <w:t xml:space="preserve">: </w:t>
      </w:r>
      <w:r w:rsidR="000C6164" w:rsidRPr="00B10ECF">
        <w:rPr>
          <w:i/>
          <w:sz w:val="24"/>
          <w:lang w:val="en-US"/>
        </w:rPr>
        <w:t>I want to go. I want to go to a sports club. He wants to go to a sports club. He doesn't want to go to the sports club. He wants to go to the sports club at every day. He wants to go to the sports club every day</w:t>
      </w:r>
      <w:r w:rsidR="00776821" w:rsidRPr="00B10ECF">
        <w:rPr>
          <w:i/>
          <w:sz w:val="24"/>
          <w:lang w:val="en-US"/>
        </w:rPr>
        <w:t xml:space="preserve"> </w:t>
      </w:r>
      <w:r w:rsidR="000C6164" w:rsidRPr="00B10ECF">
        <w:rPr>
          <w:i/>
          <w:sz w:val="24"/>
          <w:lang w:val="en-US"/>
        </w:rPr>
        <w:t>at 3 o'clock</w:t>
      </w:r>
    </w:p>
    <w:p w14:paraId="496DD023" w14:textId="1570A325" w:rsidR="00FC1491" w:rsidRPr="00B10ECF" w:rsidRDefault="00323EE9" w:rsidP="00323EE9">
      <w:pPr>
        <w:rPr>
          <w:sz w:val="24"/>
          <w:lang w:val="en-US"/>
        </w:rPr>
      </w:pPr>
      <w:r w:rsidRPr="00B10ECF">
        <w:rPr>
          <w:i/>
          <w:sz w:val="24"/>
          <w:lang w:val="en-US"/>
        </w:rPr>
        <w:t xml:space="preserve"> </w:t>
      </w:r>
      <w:r w:rsidRPr="00B10ECF">
        <w:rPr>
          <w:iCs/>
          <w:sz w:val="24"/>
          <w:lang w:val="en-US"/>
        </w:rPr>
        <w:t>1)</w:t>
      </w:r>
      <w:r w:rsidR="00FC1491" w:rsidRPr="00B10ECF">
        <w:rPr>
          <w:sz w:val="24"/>
          <w:lang w:val="en-US"/>
        </w:rPr>
        <w:t>I take 2)</w:t>
      </w:r>
      <w:r w:rsidR="00776821" w:rsidRPr="00B10ECF">
        <w:rPr>
          <w:sz w:val="24"/>
          <w:lang w:val="en-US"/>
        </w:rPr>
        <w:t xml:space="preserve"> </w:t>
      </w:r>
      <w:r w:rsidR="00FC1491" w:rsidRPr="00B10ECF">
        <w:rPr>
          <w:sz w:val="24"/>
          <w:lang w:val="en-US"/>
        </w:rPr>
        <w:t>I come 3) I like 4) I want</w:t>
      </w:r>
    </w:p>
    <w:p w14:paraId="07CD43E8" w14:textId="77777777" w:rsidR="00EC6D51" w:rsidRDefault="00EC6D51" w:rsidP="00323EE9">
      <w:pPr>
        <w:widowControl w:val="0"/>
        <w:autoSpaceDE w:val="0"/>
        <w:autoSpaceDN w:val="0"/>
        <w:adjustRightInd w:val="0"/>
        <w:rPr>
          <w:rFonts w:eastAsiaTheme="minorHAnsi"/>
          <w:b/>
          <w:szCs w:val="28"/>
          <w:lang w:val="en-US" w:eastAsia="en-US"/>
        </w:rPr>
      </w:pPr>
      <w:r>
        <w:rPr>
          <w:rFonts w:eastAsiaTheme="minorHAnsi"/>
          <w:b/>
          <w:szCs w:val="28"/>
          <w:lang w:val="en-US" w:eastAsia="en-US"/>
        </w:rPr>
        <w:br w:type="page"/>
      </w:r>
    </w:p>
    <w:p w14:paraId="14D6AFFA" w14:textId="11FBE6AD" w:rsidR="00FC1491" w:rsidRPr="00B10ECF" w:rsidRDefault="00FC1491" w:rsidP="00323EE9">
      <w:pPr>
        <w:widowControl w:val="0"/>
        <w:autoSpaceDE w:val="0"/>
        <w:autoSpaceDN w:val="0"/>
        <w:adjustRightInd w:val="0"/>
        <w:rPr>
          <w:rFonts w:eastAsiaTheme="minorHAnsi"/>
          <w:bCs/>
          <w:szCs w:val="28"/>
          <w:lang w:val="uk-UA" w:eastAsia="en-US"/>
        </w:rPr>
      </w:pPr>
      <w:r w:rsidRPr="00B10ECF">
        <w:rPr>
          <w:rFonts w:eastAsiaTheme="minorHAnsi"/>
          <w:b/>
          <w:szCs w:val="28"/>
          <w:lang w:val="en-US" w:eastAsia="en-US"/>
        </w:rPr>
        <w:lastRenderedPageBreak/>
        <w:t xml:space="preserve">2- </w:t>
      </w:r>
      <w:r w:rsidRPr="00B10ECF">
        <w:rPr>
          <w:rFonts w:eastAsiaTheme="minorHAnsi"/>
          <w:b/>
          <w:szCs w:val="28"/>
          <w:lang w:eastAsia="en-US"/>
        </w:rPr>
        <w:t>тапсырма</w:t>
      </w:r>
      <w:r w:rsidRPr="00B10ECF">
        <w:rPr>
          <w:rFonts w:eastAsiaTheme="minorHAnsi"/>
          <w:szCs w:val="28"/>
          <w:lang w:val="en-US" w:eastAsia="en-US"/>
        </w:rPr>
        <w:t>.</w:t>
      </w:r>
      <w:r w:rsidRPr="00B10ECF">
        <w:rPr>
          <w:rFonts w:eastAsiaTheme="minorHAnsi"/>
          <w:bCs/>
          <w:szCs w:val="28"/>
          <w:lang w:val="uk-UA" w:eastAsia="en-US"/>
        </w:rPr>
        <w:t xml:space="preserve"> Суре</w:t>
      </w:r>
      <w:r w:rsidR="003757B4" w:rsidRPr="00B10ECF">
        <w:rPr>
          <w:rFonts w:eastAsiaTheme="minorHAnsi"/>
          <w:bCs/>
          <w:szCs w:val="28"/>
          <w:lang w:val="uk-UA" w:eastAsia="en-US"/>
        </w:rPr>
        <w:t>тке қарап сұрақ қой, жауап бер (сурет беріледі</w:t>
      </w:r>
      <w:r w:rsidRPr="00B10ECF">
        <w:rPr>
          <w:rFonts w:eastAsiaTheme="minorHAnsi"/>
          <w:bCs/>
          <w:szCs w:val="28"/>
          <w:lang w:val="uk-UA" w:eastAsia="en-US"/>
        </w:rPr>
        <w:t>)</w:t>
      </w:r>
      <w:r w:rsidR="003757B4" w:rsidRPr="00B10ECF">
        <w:rPr>
          <w:rFonts w:eastAsiaTheme="minorHAnsi"/>
          <w:bCs/>
          <w:szCs w:val="28"/>
          <w:lang w:val="uk-UA" w:eastAsia="en-US"/>
        </w:rPr>
        <w:t>.</w:t>
      </w:r>
      <w:r w:rsidRPr="00B10ECF">
        <w:rPr>
          <w:rFonts w:eastAsiaTheme="minorHAnsi"/>
          <w:bCs/>
          <w:szCs w:val="28"/>
          <w:lang w:val="uk-UA" w:eastAsia="en-US"/>
        </w:rPr>
        <w:t xml:space="preserve"> Сөздерді қолдан.</w:t>
      </w:r>
    </w:p>
    <w:p w14:paraId="2E67518D" w14:textId="77777777" w:rsidR="003947CB" w:rsidRPr="00B10ECF" w:rsidRDefault="003947CB" w:rsidP="00323EE9">
      <w:pPr>
        <w:widowControl w:val="0"/>
        <w:autoSpaceDE w:val="0"/>
        <w:autoSpaceDN w:val="0"/>
        <w:adjustRightInd w:val="0"/>
        <w:rPr>
          <w:rFonts w:eastAsiaTheme="minorHAnsi"/>
          <w:bCs/>
          <w:sz w:val="24"/>
          <w:lang w:val="uk-UA" w:eastAsia="en-US"/>
        </w:rPr>
      </w:pPr>
    </w:p>
    <w:tbl>
      <w:tblPr>
        <w:tblStyle w:val="15"/>
        <w:tblW w:w="9639" w:type="dxa"/>
        <w:tblInd w:w="-5" w:type="dxa"/>
        <w:tblLook w:val="04A0" w:firstRow="1" w:lastRow="0" w:firstColumn="1" w:lastColumn="0" w:noHBand="0" w:noVBand="1"/>
      </w:tblPr>
      <w:tblGrid>
        <w:gridCol w:w="3234"/>
        <w:gridCol w:w="2551"/>
        <w:gridCol w:w="3854"/>
      </w:tblGrid>
      <w:tr w:rsidR="004F6911" w:rsidRPr="00B10ECF" w14:paraId="69EE2833"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59FCAD8A" w14:textId="77777777" w:rsidR="004F6911" w:rsidRPr="00B10ECF" w:rsidRDefault="004F6911" w:rsidP="00883FAB">
            <w:pPr>
              <w:rPr>
                <w:sz w:val="24"/>
                <w:lang w:val="uk-UA"/>
              </w:rPr>
            </w:pPr>
            <w:r w:rsidRPr="00B10ECF">
              <w:rPr>
                <w:sz w:val="24"/>
                <w:lang w:val="uk-UA"/>
              </w:rPr>
              <w:t>түскі ас ішу</w:t>
            </w:r>
          </w:p>
        </w:tc>
        <w:tc>
          <w:tcPr>
            <w:tcW w:w="2551" w:type="dxa"/>
            <w:tcBorders>
              <w:top w:val="single" w:sz="4" w:space="0" w:color="auto"/>
              <w:left w:val="single" w:sz="4" w:space="0" w:color="auto"/>
              <w:bottom w:val="single" w:sz="4" w:space="0" w:color="auto"/>
              <w:right w:val="single" w:sz="4" w:space="0" w:color="auto"/>
            </w:tcBorders>
          </w:tcPr>
          <w:p w14:paraId="4D9A7A72" w14:textId="77777777" w:rsidR="004F6911" w:rsidRPr="00B10ECF" w:rsidRDefault="004F6911" w:rsidP="00883FAB">
            <w:pPr>
              <w:rPr>
                <w:sz w:val="24"/>
                <w:lang w:val="uk-UA"/>
              </w:rPr>
            </w:pPr>
            <w:r w:rsidRPr="00B10ECF">
              <w:rPr>
                <w:spacing w:val="15"/>
                <w:sz w:val="24"/>
                <w:shd w:val="clear" w:color="auto" w:fill="FFFFFF"/>
              </w:rPr>
              <w:t>to</w:t>
            </w:r>
            <w:r w:rsidRPr="00B10ECF">
              <w:rPr>
                <w:spacing w:val="15"/>
                <w:sz w:val="24"/>
                <w:shd w:val="clear" w:color="auto" w:fill="FFFFFF"/>
                <w:lang w:val="uk-UA"/>
              </w:rPr>
              <w:t xml:space="preserve"> </w:t>
            </w:r>
            <w:r w:rsidRPr="00B10ECF">
              <w:rPr>
                <w:spacing w:val="15"/>
                <w:sz w:val="24"/>
                <w:shd w:val="clear" w:color="auto" w:fill="FFFFFF"/>
              </w:rPr>
              <w:t>have</w:t>
            </w:r>
            <w:r w:rsidRPr="00B10ECF">
              <w:rPr>
                <w:spacing w:val="15"/>
                <w:sz w:val="24"/>
                <w:shd w:val="clear" w:color="auto" w:fill="FFFFFF"/>
                <w:lang w:val="uk-UA"/>
              </w:rPr>
              <w:t xml:space="preserve"> </w:t>
            </w:r>
            <w:r w:rsidRPr="00B10ECF">
              <w:rPr>
                <w:spacing w:val="15"/>
                <w:sz w:val="24"/>
                <w:shd w:val="clear" w:color="auto" w:fill="FFFFFF"/>
              </w:rPr>
              <w:t>lunch</w:t>
            </w:r>
          </w:p>
        </w:tc>
        <w:tc>
          <w:tcPr>
            <w:tcW w:w="3854" w:type="dxa"/>
            <w:tcBorders>
              <w:top w:val="single" w:sz="4" w:space="0" w:color="auto"/>
              <w:left w:val="single" w:sz="4" w:space="0" w:color="auto"/>
              <w:bottom w:val="single" w:sz="4" w:space="0" w:color="auto"/>
              <w:right w:val="single" w:sz="4" w:space="0" w:color="auto"/>
            </w:tcBorders>
          </w:tcPr>
          <w:p w14:paraId="3A585629" w14:textId="77777777" w:rsidR="004F6911" w:rsidRPr="00B10ECF" w:rsidRDefault="004F6911" w:rsidP="00883FAB">
            <w:pPr>
              <w:rPr>
                <w:sz w:val="24"/>
                <w:lang w:val="uk-UA"/>
              </w:rPr>
            </w:pPr>
            <w:r w:rsidRPr="00B10ECF">
              <w:rPr>
                <w:sz w:val="24"/>
                <w:lang w:val="uk-UA"/>
              </w:rPr>
              <w:t>[</w:t>
            </w:r>
            <w:r w:rsidRPr="00B10ECF">
              <w:rPr>
                <w:sz w:val="24"/>
              </w:rPr>
              <w:t>t</w:t>
            </w:r>
            <w:r w:rsidRPr="00B10ECF">
              <w:rPr>
                <w:sz w:val="24"/>
                <w:lang w:val="uk-UA"/>
              </w:rPr>
              <w:t xml:space="preserve">ə </w:t>
            </w:r>
            <w:r w:rsidRPr="00B10ECF">
              <w:rPr>
                <w:sz w:val="24"/>
              </w:rPr>
              <w:t>h</w:t>
            </w:r>
            <w:r w:rsidRPr="00B10ECF">
              <w:rPr>
                <w:sz w:val="24"/>
                <w:lang w:val="uk-UA"/>
              </w:rPr>
              <w:t>ə</w:t>
            </w:r>
            <w:r w:rsidRPr="00B10ECF">
              <w:rPr>
                <w:sz w:val="24"/>
              </w:rPr>
              <w:t>v</w:t>
            </w:r>
            <w:r w:rsidRPr="00B10ECF">
              <w:rPr>
                <w:sz w:val="24"/>
                <w:lang w:val="uk-UA"/>
              </w:rPr>
              <w:t xml:space="preserve"> </w:t>
            </w:r>
            <w:r w:rsidRPr="00B10ECF">
              <w:rPr>
                <w:sz w:val="24"/>
              </w:rPr>
              <w:t>l</w:t>
            </w:r>
            <w:r w:rsidRPr="00B10ECF">
              <w:rPr>
                <w:sz w:val="24"/>
                <w:lang w:val="uk-UA"/>
              </w:rPr>
              <w:t>ʌ</w:t>
            </w:r>
            <w:r w:rsidRPr="00B10ECF">
              <w:rPr>
                <w:sz w:val="24"/>
              </w:rPr>
              <w:t>nt</w:t>
            </w:r>
            <w:r w:rsidRPr="00B10ECF">
              <w:rPr>
                <w:sz w:val="24"/>
                <w:lang w:val="uk-UA"/>
              </w:rPr>
              <w:t>ʃ ]</w:t>
            </w:r>
          </w:p>
        </w:tc>
      </w:tr>
      <w:tr w:rsidR="004F6911" w:rsidRPr="00B10ECF" w14:paraId="581F0C94"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599FB271" w14:textId="77777777" w:rsidR="004F6911" w:rsidRPr="00B10ECF" w:rsidRDefault="004F6911" w:rsidP="00883FAB">
            <w:pPr>
              <w:rPr>
                <w:sz w:val="24"/>
                <w:lang w:val="uk-UA"/>
              </w:rPr>
            </w:pPr>
            <w:r w:rsidRPr="00B10ECF">
              <w:rPr>
                <w:sz w:val="24"/>
                <w:lang w:val="uk-UA"/>
              </w:rPr>
              <w:t>кешкі ас ішу</w:t>
            </w:r>
          </w:p>
        </w:tc>
        <w:tc>
          <w:tcPr>
            <w:tcW w:w="2551" w:type="dxa"/>
            <w:tcBorders>
              <w:top w:val="single" w:sz="4" w:space="0" w:color="auto"/>
              <w:left w:val="single" w:sz="4" w:space="0" w:color="auto"/>
              <w:bottom w:val="single" w:sz="4" w:space="0" w:color="auto"/>
              <w:right w:val="single" w:sz="4" w:space="0" w:color="auto"/>
            </w:tcBorders>
          </w:tcPr>
          <w:p w14:paraId="5E8D73CA" w14:textId="77777777" w:rsidR="004F6911" w:rsidRPr="00B10ECF" w:rsidRDefault="004F6911" w:rsidP="00883FAB">
            <w:pPr>
              <w:rPr>
                <w:sz w:val="24"/>
                <w:lang w:val="uk-UA"/>
              </w:rPr>
            </w:pPr>
            <w:r w:rsidRPr="00B10ECF">
              <w:rPr>
                <w:spacing w:val="15"/>
                <w:sz w:val="24"/>
                <w:shd w:val="clear" w:color="auto" w:fill="FFFFFF"/>
              </w:rPr>
              <w:t>to</w:t>
            </w:r>
            <w:r w:rsidRPr="00B10ECF">
              <w:rPr>
                <w:spacing w:val="15"/>
                <w:sz w:val="24"/>
                <w:shd w:val="clear" w:color="auto" w:fill="FFFFFF"/>
                <w:lang w:val="uk-UA"/>
              </w:rPr>
              <w:t xml:space="preserve"> </w:t>
            </w:r>
            <w:r w:rsidRPr="00B10ECF">
              <w:rPr>
                <w:spacing w:val="15"/>
                <w:sz w:val="24"/>
                <w:shd w:val="clear" w:color="auto" w:fill="FFFFFF"/>
              </w:rPr>
              <w:t>have</w:t>
            </w:r>
            <w:r w:rsidRPr="00B10ECF">
              <w:rPr>
                <w:spacing w:val="15"/>
                <w:sz w:val="24"/>
                <w:shd w:val="clear" w:color="auto" w:fill="FFFFFF"/>
                <w:lang w:val="uk-UA"/>
              </w:rPr>
              <w:t xml:space="preserve"> </w:t>
            </w:r>
            <w:r w:rsidRPr="00B10ECF">
              <w:rPr>
                <w:spacing w:val="15"/>
                <w:sz w:val="24"/>
                <w:shd w:val="clear" w:color="auto" w:fill="FFFFFF"/>
              </w:rPr>
              <w:t>supper</w:t>
            </w:r>
          </w:p>
        </w:tc>
        <w:tc>
          <w:tcPr>
            <w:tcW w:w="3854" w:type="dxa"/>
            <w:tcBorders>
              <w:top w:val="single" w:sz="4" w:space="0" w:color="auto"/>
              <w:left w:val="single" w:sz="4" w:space="0" w:color="auto"/>
              <w:bottom w:val="single" w:sz="4" w:space="0" w:color="auto"/>
              <w:right w:val="single" w:sz="4" w:space="0" w:color="auto"/>
            </w:tcBorders>
          </w:tcPr>
          <w:p w14:paraId="739FE4F2" w14:textId="77777777" w:rsidR="004F6911" w:rsidRPr="00B10ECF" w:rsidRDefault="004F6911" w:rsidP="00883FAB">
            <w:pPr>
              <w:rPr>
                <w:sz w:val="24"/>
                <w:lang w:val="uk-UA"/>
              </w:rPr>
            </w:pPr>
            <w:r w:rsidRPr="00B10ECF">
              <w:rPr>
                <w:sz w:val="24"/>
                <w:lang w:val="uk-UA"/>
              </w:rPr>
              <w:t>[</w:t>
            </w:r>
            <w:r w:rsidRPr="00B10ECF">
              <w:rPr>
                <w:sz w:val="24"/>
              </w:rPr>
              <w:t>t</w:t>
            </w:r>
            <w:r w:rsidRPr="00B10ECF">
              <w:rPr>
                <w:sz w:val="24"/>
                <w:lang w:val="uk-UA"/>
              </w:rPr>
              <w:t xml:space="preserve">ə </w:t>
            </w:r>
            <w:r w:rsidRPr="00B10ECF">
              <w:rPr>
                <w:sz w:val="24"/>
              </w:rPr>
              <w:t>h</w:t>
            </w:r>
            <w:r w:rsidRPr="00B10ECF">
              <w:rPr>
                <w:sz w:val="24"/>
                <w:lang w:val="uk-UA"/>
              </w:rPr>
              <w:t>ə</w:t>
            </w:r>
            <w:r w:rsidRPr="00B10ECF">
              <w:rPr>
                <w:sz w:val="24"/>
              </w:rPr>
              <w:t>v</w:t>
            </w:r>
            <w:r w:rsidRPr="00B10ECF">
              <w:rPr>
                <w:sz w:val="24"/>
                <w:lang w:val="uk-UA"/>
              </w:rPr>
              <w:t xml:space="preserve"> ˈ</w:t>
            </w:r>
            <w:r w:rsidRPr="00B10ECF">
              <w:rPr>
                <w:sz w:val="24"/>
              </w:rPr>
              <w:t>s</w:t>
            </w:r>
            <w:r w:rsidRPr="00B10ECF">
              <w:rPr>
                <w:sz w:val="24"/>
                <w:lang w:val="uk-UA"/>
              </w:rPr>
              <w:t>ʌ</w:t>
            </w:r>
            <w:r w:rsidRPr="00B10ECF">
              <w:rPr>
                <w:sz w:val="24"/>
              </w:rPr>
              <w:t>p</w:t>
            </w:r>
            <w:r w:rsidRPr="00B10ECF">
              <w:rPr>
                <w:sz w:val="24"/>
                <w:lang w:val="uk-UA"/>
              </w:rPr>
              <w:t>.ə]</w:t>
            </w:r>
          </w:p>
        </w:tc>
      </w:tr>
      <w:tr w:rsidR="004F6911" w:rsidRPr="00B10ECF" w14:paraId="435BE88E"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3915CF23" w14:textId="77777777" w:rsidR="004F6911" w:rsidRPr="00B10ECF" w:rsidRDefault="004F6911" w:rsidP="00883FAB">
            <w:pPr>
              <w:rPr>
                <w:sz w:val="24"/>
              </w:rPr>
            </w:pPr>
            <w:r w:rsidRPr="00B10ECF">
              <w:rPr>
                <w:sz w:val="24"/>
                <w:lang w:val="uk-UA"/>
              </w:rPr>
              <w:t>жаттығу жасау</w:t>
            </w:r>
          </w:p>
        </w:tc>
        <w:tc>
          <w:tcPr>
            <w:tcW w:w="2551" w:type="dxa"/>
            <w:tcBorders>
              <w:top w:val="single" w:sz="4" w:space="0" w:color="auto"/>
              <w:left w:val="single" w:sz="4" w:space="0" w:color="auto"/>
              <w:bottom w:val="single" w:sz="4" w:space="0" w:color="auto"/>
              <w:right w:val="single" w:sz="4" w:space="0" w:color="auto"/>
            </w:tcBorders>
          </w:tcPr>
          <w:p w14:paraId="14B84EDB" w14:textId="77777777" w:rsidR="004F6911" w:rsidRPr="00B10ECF" w:rsidRDefault="004F6911" w:rsidP="00883FAB">
            <w:pPr>
              <w:rPr>
                <w:sz w:val="24"/>
              </w:rPr>
            </w:pPr>
            <w:r w:rsidRPr="00B10ECF">
              <w:rPr>
                <w:sz w:val="24"/>
              </w:rPr>
              <w:t xml:space="preserve">do exercises </w:t>
            </w:r>
          </w:p>
        </w:tc>
        <w:tc>
          <w:tcPr>
            <w:tcW w:w="3854" w:type="dxa"/>
            <w:tcBorders>
              <w:top w:val="single" w:sz="4" w:space="0" w:color="auto"/>
              <w:left w:val="single" w:sz="4" w:space="0" w:color="auto"/>
              <w:bottom w:val="single" w:sz="4" w:space="0" w:color="auto"/>
              <w:right w:val="single" w:sz="4" w:space="0" w:color="auto"/>
            </w:tcBorders>
          </w:tcPr>
          <w:p w14:paraId="7DB5D290" w14:textId="77777777" w:rsidR="004F6911" w:rsidRPr="00B10ECF" w:rsidRDefault="004F6911" w:rsidP="00883FAB">
            <w:pPr>
              <w:rPr>
                <w:sz w:val="24"/>
              </w:rPr>
            </w:pPr>
            <w:r w:rsidRPr="00B10ECF">
              <w:rPr>
                <w:sz w:val="24"/>
              </w:rPr>
              <w:t> [du ˈek.</w:t>
            </w:r>
            <w:proofErr w:type="gramStart"/>
            <w:r w:rsidRPr="00B10ECF">
              <w:rPr>
                <w:sz w:val="24"/>
              </w:rPr>
              <w:t>sə.saɪz</w:t>
            </w:r>
            <w:proofErr w:type="gramEnd"/>
            <w:r w:rsidRPr="00B10ECF">
              <w:rPr>
                <w:sz w:val="24"/>
              </w:rPr>
              <w:t>]</w:t>
            </w:r>
          </w:p>
        </w:tc>
      </w:tr>
      <w:tr w:rsidR="004F6911" w:rsidRPr="00B10ECF" w14:paraId="5EB1C20A"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5D9803BC" w14:textId="77777777" w:rsidR="004F6911" w:rsidRPr="00B10ECF" w:rsidRDefault="004F6911" w:rsidP="00883FAB">
            <w:pPr>
              <w:rPr>
                <w:sz w:val="24"/>
              </w:rPr>
            </w:pPr>
            <w:r w:rsidRPr="00B10ECF">
              <w:rPr>
                <w:sz w:val="24"/>
                <w:lang w:val="uk-UA"/>
              </w:rPr>
              <w:t>душқа түсу</w:t>
            </w:r>
          </w:p>
        </w:tc>
        <w:tc>
          <w:tcPr>
            <w:tcW w:w="2551" w:type="dxa"/>
            <w:tcBorders>
              <w:top w:val="single" w:sz="4" w:space="0" w:color="auto"/>
              <w:left w:val="single" w:sz="4" w:space="0" w:color="auto"/>
              <w:bottom w:val="single" w:sz="4" w:space="0" w:color="auto"/>
              <w:right w:val="single" w:sz="4" w:space="0" w:color="auto"/>
            </w:tcBorders>
          </w:tcPr>
          <w:p w14:paraId="2BD4193E" w14:textId="77777777" w:rsidR="004F6911" w:rsidRPr="00B10ECF" w:rsidRDefault="004F6911" w:rsidP="00883FAB">
            <w:pPr>
              <w:rPr>
                <w:sz w:val="24"/>
              </w:rPr>
            </w:pPr>
            <w:r w:rsidRPr="00B10ECF">
              <w:rPr>
                <w:sz w:val="24"/>
              </w:rPr>
              <w:t>take a shower</w:t>
            </w:r>
          </w:p>
        </w:tc>
        <w:tc>
          <w:tcPr>
            <w:tcW w:w="3854" w:type="dxa"/>
            <w:tcBorders>
              <w:top w:val="single" w:sz="4" w:space="0" w:color="auto"/>
              <w:left w:val="single" w:sz="4" w:space="0" w:color="auto"/>
              <w:bottom w:val="single" w:sz="4" w:space="0" w:color="auto"/>
              <w:right w:val="single" w:sz="4" w:space="0" w:color="auto"/>
            </w:tcBorders>
          </w:tcPr>
          <w:p w14:paraId="02D9201E" w14:textId="77777777" w:rsidR="004F6911" w:rsidRPr="00B10ECF" w:rsidRDefault="004F6911" w:rsidP="00883FAB">
            <w:pPr>
              <w:rPr>
                <w:sz w:val="24"/>
              </w:rPr>
            </w:pPr>
            <w:r w:rsidRPr="00B10ECF">
              <w:rPr>
                <w:sz w:val="24"/>
              </w:rPr>
              <w:t>[teɪk eɪ ˈʃaʊə(r)]</w:t>
            </w:r>
          </w:p>
        </w:tc>
      </w:tr>
      <w:tr w:rsidR="004F6911" w:rsidRPr="00B10ECF" w14:paraId="49296C86"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656D8516" w14:textId="77777777" w:rsidR="004F6911" w:rsidRPr="00B10ECF" w:rsidRDefault="004F6911" w:rsidP="00883FAB">
            <w:pPr>
              <w:rPr>
                <w:sz w:val="24"/>
              </w:rPr>
            </w:pPr>
            <w:r w:rsidRPr="00B10ECF">
              <w:rPr>
                <w:sz w:val="24"/>
                <w:lang w:val="uk-UA"/>
              </w:rPr>
              <w:t>тіс тазалау</w:t>
            </w:r>
          </w:p>
        </w:tc>
        <w:tc>
          <w:tcPr>
            <w:tcW w:w="2551" w:type="dxa"/>
            <w:tcBorders>
              <w:top w:val="single" w:sz="4" w:space="0" w:color="auto"/>
              <w:left w:val="single" w:sz="4" w:space="0" w:color="auto"/>
              <w:bottom w:val="single" w:sz="4" w:space="0" w:color="auto"/>
              <w:right w:val="single" w:sz="4" w:space="0" w:color="auto"/>
            </w:tcBorders>
          </w:tcPr>
          <w:p w14:paraId="35978392" w14:textId="77777777" w:rsidR="004F6911" w:rsidRPr="00B10ECF" w:rsidRDefault="004F6911" w:rsidP="00883FAB">
            <w:pPr>
              <w:rPr>
                <w:sz w:val="24"/>
              </w:rPr>
            </w:pPr>
            <w:r w:rsidRPr="00B10ECF">
              <w:rPr>
                <w:sz w:val="24"/>
              </w:rPr>
              <w:t xml:space="preserve">clean teeth </w:t>
            </w:r>
          </w:p>
        </w:tc>
        <w:tc>
          <w:tcPr>
            <w:tcW w:w="3854" w:type="dxa"/>
            <w:tcBorders>
              <w:top w:val="single" w:sz="4" w:space="0" w:color="auto"/>
              <w:left w:val="single" w:sz="4" w:space="0" w:color="auto"/>
              <w:bottom w:val="single" w:sz="4" w:space="0" w:color="auto"/>
              <w:right w:val="single" w:sz="4" w:space="0" w:color="auto"/>
            </w:tcBorders>
          </w:tcPr>
          <w:p w14:paraId="109F4512" w14:textId="77777777" w:rsidR="004F6911" w:rsidRPr="00B10ECF" w:rsidRDefault="004F6911" w:rsidP="00883FAB">
            <w:pPr>
              <w:rPr>
                <w:sz w:val="24"/>
              </w:rPr>
            </w:pPr>
            <w:r w:rsidRPr="00B10ECF">
              <w:rPr>
                <w:sz w:val="24"/>
              </w:rPr>
              <w:t> [kliːn tiːθ]</w:t>
            </w:r>
          </w:p>
        </w:tc>
      </w:tr>
      <w:tr w:rsidR="004F6911" w:rsidRPr="00B10ECF" w14:paraId="5CF17CCE"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75BB0A52" w14:textId="77777777" w:rsidR="004F6911" w:rsidRPr="00B10ECF" w:rsidRDefault="004F6911" w:rsidP="00883FAB">
            <w:pPr>
              <w:textAlignment w:val="baseline"/>
              <w:rPr>
                <w:sz w:val="24"/>
                <w:lang w:val="uk-UA"/>
              </w:rPr>
            </w:pPr>
            <w:r w:rsidRPr="00B10ECF">
              <w:rPr>
                <w:sz w:val="24"/>
              </w:rPr>
              <w:t>күнде</w:t>
            </w:r>
          </w:p>
        </w:tc>
        <w:tc>
          <w:tcPr>
            <w:tcW w:w="2551" w:type="dxa"/>
            <w:tcBorders>
              <w:top w:val="single" w:sz="4" w:space="0" w:color="auto"/>
              <w:left w:val="single" w:sz="4" w:space="0" w:color="auto"/>
              <w:bottom w:val="single" w:sz="4" w:space="0" w:color="auto"/>
              <w:right w:val="single" w:sz="4" w:space="0" w:color="auto"/>
            </w:tcBorders>
          </w:tcPr>
          <w:p w14:paraId="2387D24B" w14:textId="77777777" w:rsidR="004F6911" w:rsidRPr="00B10ECF" w:rsidRDefault="004F6911" w:rsidP="00883FAB">
            <w:pPr>
              <w:rPr>
                <w:sz w:val="24"/>
              </w:rPr>
            </w:pPr>
            <w:r w:rsidRPr="00B10ECF">
              <w:rPr>
                <w:sz w:val="24"/>
              </w:rPr>
              <w:t xml:space="preserve">every day </w:t>
            </w:r>
          </w:p>
        </w:tc>
        <w:tc>
          <w:tcPr>
            <w:tcW w:w="3854" w:type="dxa"/>
            <w:tcBorders>
              <w:top w:val="single" w:sz="4" w:space="0" w:color="auto"/>
              <w:left w:val="single" w:sz="4" w:space="0" w:color="auto"/>
              <w:bottom w:val="single" w:sz="4" w:space="0" w:color="auto"/>
              <w:right w:val="single" w:sz="4" w:space="0" w:color="auto"/>
            </w:tcBorders>
          </w:tcPr>
          <w:p w14:paraId="2C9B4D4E" w14:textId="77777777" w:rsidR="004F6911" w:rsidRPr="00B10ECF" w:rsidRDefault="004F6911" w:rsidP="00883FAB">
            <w:pPr>
              <w:rPr>
                <w:sz w:val="24"/>
              </w:rPr>
            </w:pPr>
            <w:r w:rsidRPr="00B10ECF">
              <w:rPr>
                <w:sz w:val="24"/>
              </w:rPr>
              <w:t> [ˈevri deɪ]</w:t>
            </w:r>
          </w:p>
        </w:tc>
      </w:tr>
      <w:tr w:rsidR="004F6911" w:rsidRPr="00B10ECF" w14:paraId="50E93A9E"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3F7E9B80" w14:textId="553D6D7B" w:rsidR="004F6911" w:rsidRPr="00B10ECF" w:rsidRDefault="004F6911" w:rsidP="00883FAB">
            <w:pPr>
              <w:tabs>
                <w:tab w:val="right" w:pos="2696"/>
              </w:tabs>
              <w:textAlignment w:val="baseline"/>
              <w:rPr>
                <w:sz w:val="24"/>
                <w:lang w:val="uk-UA"/>
              </w:rPr>
            </w:pPr>
            <w:r w:rsidRPr="00B10ECF">
              <w:rPr>
                <w:sz w:val="24"/>
              </w:rPr>
              <w:t>ұйқыға жату</w:t>
            </w:r>
          </w:p>
        </w:tc>
        <w:tc>
          <w:tcPr>
            <w:tcW w:w="2551" w:type="dxa"/>
            <w:tcBorders>
              <w:top w:val="single" w:sz="4" w:space="0" w:color="auto"/>
              <w:left w:val="single" w:sz="4" w:space="0" w:color="auto"/>
              <w:bottom w:val="single" w:sz="4" w:space="0" w:color="auto"/>
              <w:right w:val="single" w:sz="4" w:space="0" w:color="auto"/>
            </w:tcBorders>
          </w:tcPr>
          <w:p w14:paraId="7720523E" w14:textId="77777777" w:rsidR="004F6911" w:rsidRPr="00B10ECF" w:rsidRDefault="004F6911" w:rsidP="00883FAB">
            <w:pPr>
              <w:rPr>
                <w:sz w:val="24"/>
              </w:rPr>
            </w:pPr>
            <w:r w:rsidRPr="00B10ECF">
              <w:rPr>
                <w:sz w:val="24"/>
                <w:shd w:val="clear" w:color="auto" w:fill="FFFFFF"/>
              </w:rPr>
              <w:t>go to bed</w:t>
            </w:r>
          </w:p>
        </w:tc>
        <w:tc>
          <w:tcPr>
            <w:tcW w:w="3854" w:type="dxa"/>
            <w:tcBorders>
              <w:top w:val="single" w:sz="4" w:space="0" w:color="auto"/>
              <w:left w:val="single" w:sz="4" w:space="0" w:color="auto"/>
              <w:bottom w:val="single" w:sz="4" w:space="0" w:color="auto"/>
              <w:right w:val="single" w:sz="4" w:space="0" w:color="auto"/>
            </w:tcBorders>
          </w:tcPr>
          <w:p w14:paraId="2DFFFF13" w14:textId="77777777" w:rsidR="004F6911" w:rsidRPr="00B10ECF" w:rsidRDefault="004F6911" w:rsidP="00883FAB">
            <w:pPr>
              <w:rPr>
                <w:sz w:val="24"/>
              </w:rPr>
            </w:pPr>
            <w:r w:rsidRPr="00B10ECF">
              <w:rPr>
                <w:sz w:val="24"/>
              </w:rPr>
              <w:t>[ɡoʊ tə bed]</w:t>
            </w:r>
          </w:p>
        </w:tc>
      </w:tr>
      <w:tr w:rsidR="004F6911" w:rsidRPr="00B10ECF" w14:paraId="44E141C6"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608668A2" w14:textId="6A428C13" w:rsidR="004F6911" w:rsidRPr="00B10ECF" w:rsidRDefault="004F6911" w:rsidP="00883FAB">
            <w:pPr>
              <w:textAlignment w:val="baseline"/>
              <w:rPr>
                <w:sz w:val="24"/>
                <w:lang w:val="uk-UA"/>
              </w:rPr>
            </w:pPr>
            <w:r w:rsidRPr="00B10ECF">
              <w:rPr>
                <w:sz w:val="24"/>
                <w:lang w:val="uk-UA"/>
              </w:rPr>
              <w:t>киіну</w:t>
            </w:r>
          </w:p>
        </w:tc>
        <w:tc>
          <w:tcPr>
            <w:tcW w:w="2551" w:type="dxa"/>
            <w:tcBorders>
              <w:top w:val="single" w:sz="4" w:space="0" w:color="auto"/>
              <w:left w:val="single" w:sz="4" w:space="0" w:color="auto"/>
              <w:bottom w:val="single" w:sz="4" w:space="0" w:color="auto"/>
              <w:right w:val="single" w:sz="4" w:space="0" w:color="auto"/>
            </w:tcBorders>
          </w:tcPr>
          <w:p w14:paraId="1F68EEE9" w14:textId="77777777" w:rsidR="004F6911" w:rsidRPr="00B10ECF" w:rsidRDefault="004F6911" w:rsidP="00883FAB">
            <w:pPr>
              <w:rPr>
                <w:sz w:val="24"/>
              </w:rPr>
            </w:pPr>
            <w:r w:rsidRPr="00B10ECF">
              <w:rPr>
                <w:sz w:val="24"/>
              </w:rPr>
              <w:t xml:space="preserve">dress </w:t>
            </w:r>
          </w:p>
        </w:tc>
        <w:tc>
          <w:tcPr>
            <w:tcW w:w="3854" w:type="dxa"/>
            <w:tcBorders>
              <w:top w:val="single" w:sz="4" w:space="0" w:color="auto"/>
              <w:left w:val="single" w:sz="4" w:space="0" w:color="auto"/>
              <w:bottom w:val="single" w:sz="4" w:space="0" w:color="auto"/>
              <w:right w:val="single" w:sz="4" w:space="0" w:color="auto"/>
            </w:tcBorders>
          </w:tcPr>
          <w:p w14:paraId="17A2353E" w14:textId="77777777" w:rsidR="004F6911" w:rsidRPr="00B10ECF" w:rsidRDefault="004F6911" w:rsidP="00883FAB">
            <w:pPr>
              <w:rPr>
                <w:sz w:val="24"/>
              </w:rPr>
            </w:pPr>
            <w:r w:rsidRPr="00B10ECF">
              <w:rPr>
                <w:sz w:val="24"/>
              </w:rPr>
              <w:t>[dres]</w:t>
            </w:r>
          </w:p>
        </w:tc>
      </w:tr>
      <w:tr w:rsidR="004F6911" w:rsidRPr="00B10ECF" w14:paraId="54EEF38B" w14:textId="77777777" w:rsidTr="004F6911">
        <w:trPr>
          <w:trHeight w:val="220"/>
        </w:trPr>
        <w:tc>
          <w:tcPr>
            <w:tcW w:w="3234" w:type="dxa"/>
            <w:tcBorders>
              <w:top w:val="single" w:sz="4" w:space="0" w:color="auto"/>
              <w:left w:val="single" w:sz="4" w:space="0" w:color="auto"/>
              <w:bottom w:val="single" w:sz="4" w:space="0" w:color="auto"/>
              <w:right w:val="single" w:sz="4" w:space="0" w:color="auto"/>
            </w:tcBorders>
          </w:tcPr>
          <w:p w14:paraId="275F51D5" w14:textId="77777777" w:rsidR="004F6911" w:rsidRPr="00B10ECF" w:rsidRDefault="004F6911" w:rsidP="00883FAB">
            <w:pPr>
              <w:textAlignment w:val="baseline"/>
              <w:rPr>
                <w:sz w:val="24"/>
                <w:lang w:val="uk-UA"/>
              </w:rPr>
            </w:pPr>
            <w:r w:rsidRPr="00B10ECF">
              <w:rPr>
                <w:sz w:val="24"/>
                <w:lang w:val="uk-UA"/>
              </w:rPr>
              <w:t>мектепке бару</w:t>
            </w:r>
          </w:p>
        </w:tc>
        <w:tc>
          <w:tcPr>
            <w:tcW w:w="2551" w:type="dxa"/>
            <w:tcBorders>
              <w:top w:val="single" w:sz="4" w:space="0" w:color="auto"/>
              <w:left w:val="single" w:sz="4" w:space="0" w:color="auto"/>
              <w:bottom w:val="single" w:sz="4" w:space="0" w:color="auto"/>
              <w:right w:val="single" w:sz="4" w:space="0" w:color="auto"/>
            </w:tcBorders>
          </w:tcPr>
          <w:p w14:paraId="0ED30E1B" w14:textId="77777777" w:rsidR="004F6911" w:rsidRPr="00B10ECF" w:rsidRDefault="004F6911" w:rsidP="00883FAB">
            <w:pPr>
              <w:rPr>
                <w:sz w:val="24"/>
              </w:rPr>
            </w:pPr>
            <w:r w:rsidRPr="00B10ECF">
              <w:rPr>
                <w:sz w:val="24"/>
              </w:rPr>
              <w:t>go to school</w:t>
            </w:r>
          </w:p>
        </w:tc>
        <w:tc>
          <w:tcPr>
            <w:tcW w:w="3854" w:type="dxa"/>
            <w:tcBorders>
              <w:top w:val="single" w:sz="4" w:space="0" w:color="auto"/>
              <w:left w:val="single" w:sz="4" w:space="0" w:color="auto"/>
              <w:bottom w:val="single" w:sz="4" w:space="0" w:color="auto"/>
              <w:right w:val="single" w:sz="4" w:space="0" w:color="auto"/>
            </w:tcBorders>
          </w:tcPr>
          <w:p w14:paraId="51D0DE5A" w14:textId="77777777" w:rsidR="004F6911" w:rsidRPr="00B10ECF" w:rsidRDefault="004F6911" w:rsidP="00883FAB">
            <w:pPr>
              <w:rPr>
                <w:sz w:val="24"/>
              </w:rPr>
            </w:pPr>
            <w:r w:rsidRPr="00B10ECF">
              <w:rPr>
                <w:sz w:val="24"/>
              </w:rPr>
              <w:t>[ɡoʊ tə skuːl]</w:t>
            </w:r>
          </w:p>
        </w:tc>
      </w:tr>
      <w:tr w:rsidR="004F6911" w:rsidRPr="00B10ECF" w14:paraId="6C8568F4"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5C1F568F" w14:textId="77777777" w:rsidR="004F6911" w:rsidRPr="00B10ECF" w:rsidRDefault="004F6911" w:rsidP="00883FAB">
            <w:pPr>
              <w:textAlignment w:val="baseline"/>
              <w:rPr>
                <w:sz w:val="24"/>
                <w:lang w:val="uk-UA"/>
              </w:rPr>
            </w:pPr>
            <w:r w:rsidRPr="00B10ECF">
              <w:rPr>
                <w:sz w:val="24"/>
                <w:lang w:val="uk-UA"/>
              </w:rPr>
              <w:t>қолдарын, бетін жуу</w:t>
            </w:r>
          </w:p>
        </w:tc>
        <w:tc>
          <w:tcPr>
            <w:tcW w:w="2551" w:type="dxa"/>
            <w:tcBorders>
              <w:top w:val="single" w:sz="4" w:space="0" w:color="auto"/>
              <w:left w:val="single" w:sz="4" w:space="0" w:color="auto"/>
              <w:bottom w:val="single" w:sz="4" w:space="0" w:color="auto"/>
              <w:right w:val="single" w:sz="4" w:space="0" w:color="auto"/>
            </w:tcBorders>
          </w:tcPr>
          <w:p w14:paraId="39489A05" w14:textId="77777777" w:rsidR="004F6911" w:rsidRPr="00B10ECF" w:rsidRDefault="004F6911" w:rsidP="00883FAB">
            <w:pPr>
              <w:rPr>
                <w:sz w:val="24"/>
              </w:rPr>
            </w:pPr>
            <w:r w:rsidRPr="00B10ECF">
              <w:rPr>
                <w:sz w:val="24"/>
              </w:rPr>
              <w:t>wash hands and face</w:t>
            </w:r>
          </w:p>
        </w:tc>
        <w:tc>
          <w:tcPr>
            <w:tcW w:w="3854" w:type="dxa"/>
            <w:tcBorders>
              <w:top w:val="single" w:sz="4" w:space="0" w:color="auto"/>
              <w:left w:val="single" w:sz="4" w:space="0" w:color="auto"/>
              <w:bottom w:val="single" w:sz="4" w:space="0" w:color="auto"/>
              <w:right w:val="single" w:sz="4" w:space="0" w:color="auto"/>
            </w:tcBorders>
          </w:tcPr>
          <w:p w14:paraId="31498523" w14:textId="77777777" w:rsidR="004F6911" w:rsidRPr="00B10ECF" w:rsidRDefault="004F6911" w:rsidP="00883FAB">
            <w:pPr>
              <w:rPr>
                <w:sz w:val="24"/>
              </w:rPr>
            </w:pPr>
            <w:r w:rsidRPr="00B10ECF">
              <w:rPr>
                <w:sz w:val="24"/>
              </w:rPr>
              <w:t>[wɑːʃ hændz ənd feɪs]</w:t>
            </w:r>
          </w:p>
        </w:tc>
      </w:tr>
      <w:tr w:rsidR="004F6911" w:rsidRPr="00B10ECF" w14:paraId="57B4DE37"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1E40F43E" w14:textId="77777777" w:rsidR="004F6911" w:rsidRPr="00B10ECF" w:rsidRDefault="004F6911" w:rsidP="00883FAB">
            <w:pPr>
              <w:textAlignment w:val="baseline"/>
              <w:rPr>
                <w:sz w:val="24"/>
                <w:lang w:val="uk-UA"/>
              </w:rPr>
            </w:pPr>
            <w:r w:rsidRPr="00B10ECF">
              <w:rPr>
                <w:sz w:val="24"/>
                <w:lang w:val="uk-UA"/>
              </w:rPr>
              <w:t>жаяу қы</w:t>
            </w:r>
            <w:r w:rsidRPr="00B10ECF">
              <w:rPr>
                <w:sz w:val="24"/>
              </w:rPr>
              <w:t>д</w:t>
            </w:r>
            <w:r w:rsidRPr="00B10ECF">
              <w:rPr>
                <w:sz w:val="24"/>
                <w:lang w:val="uk-UA"/>
              </w:rPr>
              <w:t>ыру</w:t>
            </w:r>
          </w:p>
        </w:tc>
        <w:tc>
          <w:tcPr>
            <w:tcW w:w="2551" w:type="dxa"/>
            <w:tcBorders>
              <w:top w:val="single" w:sz="4" w:space="0" w:color="auto"/>
              <w:left w:val="single" w:sz="4" w:space="0" w:color="auto"/>
              <w:bottom w:val="single" w:sz="4" w:space="0" w:color="auto"/>
              <w:right w:val="single" w:sz="4" w:space="0" w:color="auto"/>
            </w:tcBorders>
          </w:tcPr>
          <w:p w14:paraId="3CE6B9C1" w14:textId="77777777" w:rsidR="004F6911" w:rsidRPr="00B10ECF" w:rsidRDefault="004F6911" w:rsidP="00883FAB">
            <w:pPr>
              <w:rPr>
                <w:sz w:val="24"/>
              </w:rPr>
            </w:pPr>
            <w:r w:rsidRPr="00B10ECF">
              <w:rPr>
                <w:sz w:val="24"/>
              </w:rPr>
              <w:t xml:space="preserve">go for a walk </w:t>
            </w:r>
          </w:p>
        </w:tc>
        <w:tc>
          <w:tcPr>
            <w:tcW w:w="3854" w:type="dxa"/>
            <w:tcBorders>
              <w:top w:val="single" w:sz="4" w:space="0" w:color="auto"/>
              <w:left w:val="single" w:sz="4" w:space="0" w:color="auto"/>
              <w:bottom w:val="single" w:sz="4" w:space="0" w:color="auto"/>
              <w:right w:val="single" w:sz="4" w:space="0" w:color="auto"/>
            </w:tcBorders>
          </w:tcPr>
          <w:p w14:paraId="7A70E2AC" w14:textId="77777777" w:rsidR="004F6911" w:rsidRPr="00B10ECF" w:rsidRDefault="004F6911" w:rsidP="00883FAB">
            <w:pPr>
              <w:rPr>
                <w:sz w:val="24"/>
              </w:rPr>
            </w:pPr>
            <w:r w:rsidRPr="00B10ECF">
              <w:rPr>
                <w:sz w:val="24"/>
              </w:rPr>
              <w:t>[ɡoʊ fər eɪ wɔːk]</w:t>
            </w:r>
          </w:p>
        </w:tc>
      </w:tr>
      <w:tr w:rsidR="004F6911" w:rsidRPr="00B10ECF" w14:paraId="77429807"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18F740AC" w14:textId="77777777" w:rsidR="004F6911" w:rsidRPr="00B10ECF" w:rsidRDefault="004F6911" w:rsidP="00883FAB">
            <w:pPr>
              <w:textAlignment w:val="baseline"/>
              <w:rPr>
                <w:sz w:val="24"/>
                <w:lang w:val="uk-UA"/>
              </w:rPr>
            </w:pPr>
            <w:r w:rsidRPr="00B10ECF">
              <w:rPr>
                <w:sz w:val="24"/>
                <w:lang w:val="uk-UA"/>
              </w:rPr>
              <w:t>үй тапсырмасын жасау</w:t>
            </w:r>
          </w:p>
        </w:tc>
        <w:tc>
          <w:tcPr>
            <w:tcW w:w="2551" w:type="dxa"/>
            <w:tcBorders>
              <w:top w:val="single" w:sz="4" w:space="0" w:color="auto"/>
              <w:left w:val="single" w:sz="4" w:space="0" w:color="auto"/>
              <w:bottom w:val="single" w:sz="4" w:space="0" w:color="auto"/>
              <w:right w:val="single" w:sz="4" w:space="0" w:color="auto"/>
            </w:tcBorders>
          </w:tcPr>
          <w:p w14:paraId="6078C858" w14:textId="77777777" w:rsidR="004F6911" w:rsidRPr="00B10ECF" w:rsidRDefault="004F6911" w:rsidP="00883FAB">
            <w:pPr>
              <w:rPr>
                <w:sz w:val="24"/>
              </w:rPr>
            </w:pPr>
            <w:r w:rsidRPr="00B10ECF">
              <w:rPr>
                <w:sz w:val="24"/>
              </w:rPr>
              <w:t>do homework</w:t>
            </w:r>
          </w:p>
        </w:tc>
        <w:tc>
          <w:tcPr>
            <w:tcW w:w="3854" w:type="dxa"/>
            <w:tcBorders>
              <w:top w:val="single" w:sz="4" w:space="0" w:color="auto"/>
              <w:left w:val="single" w:sz="4" w:space="0" w:color="auto"/>
              <w:bottom w:val="single" w:sz="4" w:space="0" w:color="auto"/>
              <w:right w:val="single" w:sz="4" w:space="0" w:color="auto"/>
            </w:tcBorders>
          </w:tcPr>
          <w:p w14:paraId="14AACB36" w14:textId="77777777" w:rsidR="004F6911" w:rsidRPr="00B10ECF" w:rsidRDefault="004F6911" w:rsidP="00883FAB">
            <w:pPr>
              <w:rPr>
                <w:sz w:val="24"/>
              </w:rPr>
            </w:pPr>
            <w:r w:rsidRPr="00B10ECF">
              <w:rPr>
                <w:sz w:val="24"/>
              </w:rPr>
              <w:t>[du ˈhoʊmwɜːrk]</w:t>
            </w:r>
          </w:p>
        </w:tc>
      </w:tr>
      <w:tr w:rsidR="004F6911" w:rsidRPr="00B10ECF" w14:paraId="31FC09E6"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3817A162" w14:textId="77777777" w:rsidR="004F6911" w:rsidRPr="00B10ECF" w:rsidRDefault="004F6911" w:rsidP="00883FAB">
            <w:pPr>
              <w:textAlignment w:val="baseline"/>
              <w:rPr>
                <w:sz w:val="24"/>
                <w:lang w:val="uk-UA"/>
              </w:rPr>
            </w:pPr>
            <w:r w:rsidRPr="00B10ECF">
              <w:rPr>
                <w:sz w:val="24"/>
                <w:lang w:val="uk-UA"/>
              </w:rPr>
              <w:t>үй шаруасына көмектесу</w:t>
            </w:r>
          </w:p>
        </w:tc>
        <w:tc>
          <w:tcPr>
            <w:tcW w:w="2551" w:type="dxa"/>
            <w:tcBorders>
              <w:top w:val="single" w:sz="4" w:space="0" w:color="auto"/>
              <w:left w:val="single" w:sz="4" w:space="0" w:color="auto"/>
              <w:bottom w:val="single" w:sz="4" w:space="0" w:color="auto"/>
              <w:right w:val="single" w:sz="4" w:space="0" w:color="auto"/>
            </w:tcBorders>
          </w:tcPr>
          <w:p w14:paraId="7D96F3C8" w14:textId="77777777" w:rsidR="004F6911" w:rsidRPr="00B10ECF" w:rsidRDefault="004F6911" w:rsidP="00883FAB">
            <w:pPr>
              <w:rPr>
                <w:sz w:val="24"/>
              </w:rPr>
            </w:pPr>
            <w:r w:rsidRPr="00B10ECF">
              <w:rPr>
                <w:sz w:val="24"/>
              </w:rPr>
              <w:t>help about the house</w:t>
            </w:r>
          </w:p>
        </w:tc>
        <w:tc>
          <w:tcPr>
            <w:tcW w:w="3854" w:type="dxa"/>
            <w:tcBorders>
              <w:top w:val="single" w:sz="4" w:space="0" w:color="auto"/>
              <w:left w:val="single" w:sz="4" w:space="0" w:color="auto"/>
              <w:bottom w:val="single" w:sz="4" w:space="0" w:color="auto"/>
              <w:right w:val="single" w:sz="4" w:space="0" w:color="auto"/>
            </w:tcBorders>
          </w:tcPr>
          <w:p w14:paraId="23132EED" w14:textId="77777777" w:rsidR="004F6911" w:rsidRPr="00B10ECF" w:rsidRDefault="004F6911" w:rsidP="00883FAB">
            <w:pPr>
              <w:rPr>
                <w:sz w:val="24"/>
              </w:rPr>
            </w:pPr>
            <w:r w:rsidRPr="00B10ECF">
              <w:rPr>
                <w:sz w:val="24"/>
              </w:rPr>
              <w:t>[help əˈbaʊt ðə haʊs]</w:t>
            </w:r>
          </w:p>
        </w:tc>
      </w:tr>
      <w:tr w:rsidR="004F6911" w:rsidRPr="00B10ECF" w14:paraId="59F7A4BA"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06ACF6F7" w14:textId="77777777" w:rsidR="004F6911" w:rsidRPr="00B10ECF" w:rsidRDefault="004F6911" w:rsidP="00883FAB">
            <w:pPr>
              <w:textAlignment w:val="baseline"/>
              <w:rPr>
                <w:sz w:val="24"/>
                <w:lang w:val="uk-UA"/>
              </w:rPr>
            </w:pPr>
            <w:r w:rsidRPr="00B10ECF">
              <w:rPr>
                <w:sz w:val="24"/>
                <w:lang w:val="uk-UA"/>
              </w:rPr>
              <w:t>Сағат неше болды?</w:t>
            </w:r>
          </w:p>
        </w:tc>
        <w:tc>
          <w:tcPr>
            <w:tcW w:w="2551" w:type="dxa"/>
            <w:tcBorders>
              <w:top w:val="single" w:sz="4" w:space="0" w:color="auto"/>
              <w:left w:val="single" w:sz="4" w:space="0" w:color="auto"/>
              <w:bottom w:val="single" w:sz="4" w:space="0" w:color="auto"/>
              <w:right w:val="single" w:sz="4" w:space="0" w:color="auto"/>
            </w:tcBorders>
          </w:tcPr>
          <w:p w14:paraId="348B241E" w14:textId="77777777" w:rsidR="004F6911" w:rsidRPr="00B10ECF" w:rsidRDefault="004F6911" w:rsidP="00632B40">
            <w:pPr>
              <w:shd w:val="clear" w:color="auto" w:fill="FFFFFF"/>
              <w:rPr>
                <w:sz w:val="24"/>
                <w:lang w:val="en-US"/>
              </w:rPr>
            </w:pPr>
            <w:r w:rsidRPr="00B10ECF">
              <w:rPr>
                <w:sz w:val="24"/>
                <w:lang w:val="en-US"/>
              </w:rPr>
              <w:t>What time is it?</w:t>
            </w:r>
          </w:p>
        </w:tc>
        <w:tc>
          <w:tcPr>
            <w:tcW w:w="3854" w:type="dxa"/>
            <w:tcBorders>
              <w:top w:val="single" w:sz="4" w:space="0" w:color="auto"/>
              <w:left w:val="single" w:sz="4" w:space="0" w:color="auto"/>
              <w:bottom w:val="single" w:sz="4" w:space="0" w:color="auto"/>
              <w:right w:val="single" w:sz="4" w:space="0" w:color="auto"/>
            </w:tcBorders>
          </w:tcPr>
          <w:p w14:paraId="58F56A30" w14:textId="77777777" w:rsidR="004F6911" w:rsidRPr="00B10ECF" w:rsidRDefault="004F6911" w:rsidP="00883FAB">
            <w:pPr>
              <w:rPr>
                <w:sz w:val="24"/>
              </w:rPr>
            </w:pPr>
            <w:r w:rsidRPr="00B10ECF">
              <w:rPr>
                <w:sz w:val="24"/>
              </w:rPr>
              <w:t> [wɑːt taɪm ɪz ɪt]</w:t>
            </w:r>
          </w:p>
        </w:tc>
      </w:tr>
      <w:tr w:rsidR="004F6911" w:rsidRPr="00B10ECF" w14:paraId="0593B174"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5B905C65" w14:textId="77777777" w:rsidR="004F6911" w:rsidRPr="00B10ECF" w:rsidRDefault="004F6911" w:rsidP="00883FAB">
            <w:pPr>
              <w:textAlignment w:val="baseline"/>
              <w:rPr>
                <w:sz w:val="24"/>
                <w:lang w:val="uk-UA"/>
              </w:rPr>
            </w:pPr>
            <w:r w:rsidRPr="00B10ECF">
              <w:rPr>
                <w:sz w:val="24"/>
                <w:lang w:val="uk-UA"/>
              </w:rPr>
              <w:t>Сағат неше болды?</w:t>
            </w:r>
          </w:p>
        </w:tc>
        <w:tc>
          <w:tcPr>
            <w:tcW w:w="2551" w:type="dxa"/>
            <w:tcBorders>
              <w:top w:val="single" w:sz="4" w:space="0" w:color="auto"/>
              <w:left w:val="single" w:sz="4" w:space="0" w:color="auto"/>
              <w:bottom w:val="single" w:sz="4" w:space="0" w:color="auto"/>
              <w:right w:val="single" w:sz="4" w:space="0" w:color="auto"/>
            </w:tcBorders>
          </w:tcPr>
          <w:p w14:paraId="4C358574" w14:textId="77777777" w:rsidR="004F6911" w:rsidRPr="00B10ECF" w:rsidRDefault="004F6911" w:rsidP="00883FAB">
            <w:pPr>
              <w:rPr>
                <w:sz w:val="24"/>
              </w:rPr>
            </w:pPr>
            <w:r w:rsidRPr="00B10ECF">
              <w:rPr>
                <w:sz w:val="24"/>
                <w:lang w:val="en-US"/>
              </w:rPr>
              <w:t>What is the time?</w:t>
            </w:r>
          </w:p>
        </w:tc>
        <w:tc>
          <w:tcPr>
            <w:tcW w:w="3854" w:type="dxa"/>
            <w:tcBorders>
              <w:top w:val="single" w:sz="4" w:space="0" w:color="auto"/>
              <w:left w:val="single" w:sz="4" w:space="0" w:color="auto"/>
              <w:bottom w:val="single" w:sz="4" w:space="0" w:color="auto"/>
              <w:right w:val="single" w:sz="4" w:space="0" w:color="auto"/>
            </w:tcBorders>
          </w:tcPr>
          <w:p w14:paraId="3C4D8929" w14:textId="77777777" w:rsidR="004F6911" w:rsidRPr="00B10ECF" w:rsidRDefault="004F6911" w:rsidP="00883FAB">
            <w:pPr>
              <w:rPr>
                <w:sz w:val="24"/>
              </w:rPr>
            </w:pPr>
            <w:r w:rsidRPr="00B10ECF">
              <w:rPr>
                <w:sz w:val="24"/>
              </w:rPr>
              <w:t>[wɑːt ɪz ðə taɪm]</w:t>
            </w:r>
          </w:p>
        </w:tc>
      </w:tr>
      <w:tr w:rsidR="004F6911" w:rsidRPr="00B10ECF" w14:paraId="4F3674E1"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68821A29" w14:textId="77777777" w:rsidR="004F6911" w:rsidRPr="00B10ECF" w:rsidRDefault="004F6911" w:rsidP="00883FAB">
            <w:pPr>
              <w:textAlignment w:val="baseline"/>
              <w:rPr>
                <w:sz w:val="24"/>
                <w:lang w:val="uk-UA"/>
              </w:rPr>
            </w:pPr>
            <w:r w:rsidRPr="00B10ECF">
              <w:rPr>
                <w:sz w:val="24"/>
              </w:rPr>
              <w:t>ш</w:t>
            </w:r>
            <w:r w:rsidRPr="00B10ECF">
              <w:rPr>
                <w:sz w:val="24"/>
                <w:lang w:val="uk-UA"/>
              </w:rPr>
              <w:t>ирек, төрттен бірі</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Pr>
          <w:p w14:paraId="62327CCC" w14:textId="77777777" w:rsidR="004F6911" w:rsidRPr="00B10ECF" w:rsidRDefault="004F6911" w:rsidP="00883FAB">
            <w:pPr>
              <w:rPr>
                <w:sz w:val="24"/>
              </w:rPr>
            </w:pPr>
            <w:r w:rsidRPr="00B10ECF">
              <w:rPr>
                <w:sz w:val="24"/>
                <w:shd w:val="clear" w:color="auto" w:fill="FFFFFF"/>
              </w:rPr>
              <w:t> </w:t>
            </w:r>
            <w:r w:rsidRPr="00B10ECF">
              <w:rPr>
                <w:rStyle w:val="context-word-action"/>
                <w:sz w:val="24"/>
                <w:shd w:val="clear" w:color="auto" w:fill="FFFFFF"/>
              </w:rPr>
              <w:t>a</w:t>
            </w:r>
            <w:r w:rsidRPr="00B10ECF">
              <w:rPr>
                <w:sz w:val="24"/>
                <w:shd w:val="clear" w:color="auto" w:fill="FFFFFF"/>
              </w:rPr>
              <w:t> </w:t>
            </w:r>
            <w:r w:rsidRPr="00B10ECF">
              <w:rPr>
                <w:rStyle w:val="context-word-action"/>
                <w:sz w:val="24"/>
                <w:shd w:val="clear" w:color="auto" w:fill="FFFFFF" w:themeFill="background1"/>
              </w:rPr>
              <w:t>quarter</w:t>
            </w:r>
          </w:p>
        </w:tc>
        <w:tc>
          <w:tcPr>
            <w:tcW w:w="3854" w:type="dxa"/>
            <w:tcBorders>
              <w:top w:val="single" w:sz="4" w:space="0" w:color="auto"/>
              <w:left w:val="single" w:sz="4" w:space="0" w:color="auto"/>
              <w:bottom w:val="single" w:sz="4" w:space="0" w:color="auto"/>
              <w:right w:val="single" w:sz="4" w:space="0" w:color="auto"/>
            </w:tcBorders>
          </w:tcPr>
          <w:p w14:paraId="45EA7926" w14:textId="77777777" w:rsidR="004F6911" w:rsidRPr="00B10ECF" w:rsidRDefault="004F6911" w:rsidP="00883FAB">
            <w:pPr>
              <w:rPr>
                <w:sz w:val="24"/>
              </w:rPr>
            </w:pPr>
            <w:r w:rsidRPr="00B10ECF">
              <w:rPr>
                <w:sz w:val="24"/>
              </w:rPr>
              <w:t> [eɪ ˈkwɔːrtər]</w:t>
            </w:r>
          </w:p>
        </w:tc>
      </w:tr>
      <w:tr w:rsidR="004F6911" w:rsidRPr="00B10ECF" w14:paraId="27B93173"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57856E97" w14:textId="77777777" w:rsidR="004F6911" w:rsidRPr="00B10ECF" w:rsidRDefault="004F6911" w:rsidP="00883FAB">
            <w:pPr>
              <w:textAlignment w:val="baseline"/>
              <w:rPr>
                <w:sz w:val="24"/>
              </w:rPr>
            </w:pPr>
            <w:r w:rsidRPr="00B10ECF">
              <w:rPr>
                <w:sz w:val="24"/>
              </w:rPr>
              <w:t>жартысы, жарым</w:t>
            </w:r>
          </w:p>
        </w:tc>
        <w:tc>
          <w:tcPr>
            <w:tcW w:w="2551" w:type="dxa"/>
            <w:tcBorders>
              <w:top w:val="single" w:sz="4" w:space="0" w:color="auto"/>
              <w:left w:val="single" w:sz="4" w:space="0" w:color="auto"/>
              <w:bottom w:val="single" w:sz="4" w:space="0" w:color="auto"/>
              <w:right w:val="single" w:sz="4" w:space="0" w:color="auto"/>
            </w:tcBorders>
          </w:tcPr>
          <w:p w14:paraId="34F076FD" w14:textId="77777777" w:rsidR="004F6911" w:rsidRPr="00B10ECF" w:rsidRDefault="004F6911" w:rsidP="00883FAB">
            <w:pPr>
              <w:rPr>
                <w:sz w:val="24"/>
              </w:rPr>
            </w:pPr>
            <w:r w:rsidRPr="00B10ECF">
              <w:rPr>
                <w:sz w:val="24"/>
                <w:shd w:val="clear" w:color="auto" w:fill="FFFFFF"/>
              </w:rPr>
              <w:t>Half</w:t>
            </w:r>
          </w:p>
        </w:tc>
        <w:tc>
          <w:tcPr>
            <w:tcW w:w="3854" w:type="dxa"/>
            <w:tcBorders>
              <w:top w:val="single" w:sz="4" w:space="0" w:color="auto"/>
              <w:left w:val="single" w:sz="4" w:space="0" w:color="auto"/>
              <w:bottom w:val="single" w:sz="4" w:space="0" w:color="auto"/>
              <w:right w:val="single" w:sz="4" w:space="0" w:color="auto"/>
            </w:tcBorders>
          </w:tcPr>
          <w:p w14:paraId="0811A37A" w14:textId="77777777" w:rsidR="004F6911" w:rsidRPr="00B10ECF" w:rsidRDefault="004F6911" w:rsidP="00883FAB">
            <w:pPr>
              <w:rPr>
                <w:sz w:val="24"/>
              </w:rPr>
            </w:pPr>
            <w:r w:rsidRPr="00B10ECF">
              <w:rPr>
                <w:sz w:val="24"/>
              </w:rPr>
              <w:t>[hɑːf]</w:t>
            </w:r>
          </w:p>
        </w:tc>
      </w:tr>
      <w:tr w:rsidR="004F6911" w:rsidRPr="00B10ECF" w14:paraId="6095179F"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61FE9903" w14:textId="77777777" w:rsidR="004F6911" w:rsidRPr="00B10ECF" w:rsidRDefault="004F6911" w:rsidP="00883FAB">
            <w:pPr>
              <w:textAlignment w:val="baseline"/>
              <w:rPr>
                <w:sz w:val="24"/>
              </w:rPr>
            </w:pPr>
            <w:r w:rsidRPr="00B10ECF">
              <w:rPr>
                <w:sz w:val="24"/>
              </w:rPr>
              <w:t>ай</w:t>
            </w:r>
          </w:p>
        </w:tc>
        <w:tc>
          <w:tcPr>
            <w:tcW w:w="2551" w:type="dxa"/>
            <w:tcBorders>
              <w:top w:val="single" w:sz="4" w:space="0" w:color="auto"/>
              <w:left w:val="single" w:sz="4" w:space="0" w:color="auto"/>
              <w:bottom w:val="single" w:sz="4" w:space="0" w:color="auto"/>
              <w:right w:val="single" w:sz="4" w:space="0" w:color="auto"/>
            </w:tcBorders>
            <w:shd w:val="clear" w:color="auto" w:fill="FFFFFF" w:themeFill="background1"/>
          </w:tcPr>
          <w:p w14:paraId="7F40F5EE" w14:textId="77777777" w:rsidR="004F6911" w:rsidRPr="00B10ECF" w:rsidRDefault="004F6911" w:rsidP="00883FAB">
            <w:pPr>
              <w:rPr>
                <w:sz w:val="24"/>
                <w:lang w:val="en-US"/>
              </w:rPr>
            </w:pPr>
            <w:r w:rsidRPr="00B10ECF">
              <w:rPr>
                <w:sz w:val="24"/>
                <w:lang w:val="en-US"/>
              </w:rPr>
              <w:t>Month</w:t>
            </w:r>
          </w:p>
        </w:tc>
        <w:tc>
          <w:tcPr>
            <w:tcW w:w="3854" w:type="dxa"/>
            <w:tcBorders>
              <w:top w:val="single" w:sz="4" w:space="0" w:color="auto"/>
              <w:left w:val="single" w:sz="4" w:space="0" w:color="auto"/>
              <w:bottom w:val="single" w:sz="4" w:space="0" w:color="auto"/>
              <w:right w:val="single" w:sz="4" w:space="0" w:color="auto"/>
            </w:tcBorders>
          </w:tcPr>
          <w:p w14:paraId="7A27B699" w14:textId="77777777" w:rsidR="004F6911" w:rsidRPr="00B10ECF" w:rsidRDefault="004F6911" w:rsidP="00883FAB">
            <w:pPr>
              <w:rPr>
                <w:sz w:val="24"/>
              </w:rPr>
            </w:pPr>
            <w:r w:rsidRPr="00B10ECF">
              <w:rPr>
                <w:sz w:val="24"/>
              </w:rPr>
              <w:t>[mʌnθ]</w:t>
            </w:r>
          </w:p>
        </w:tc>
      </w:tr>
      <w:tr w:rsidR="004F6911" w:rsidRPr="00B10ECF" w14:paraId="7D5E7C8A" w14:textId="77777777" w:rsidTr="004F6911">
        <w:trPr>
          <w:trHeight w:val="20"/>
        </w:trPr>
        <w:tc>
          <w:tcPr>
            <w:tcW w:w="3234" w:type="dxa"/>
            <w:tcBorders>
              <w:top w:val="single" w:sz="4" w:space="0" w:color="auto"/>
              <w:left w:val="single" w:sz="4" w:space="0" w:color="auto"/>
              <w:bottom w:val="single" w:sz="4" w:space="0" w:color="auto"/>
              <w:right w:val="single" w:sz="4" w:space="0" w:color="auto"/>
            </w:tcBorders>
          </w:tcPr>
          <w:p w14:paraId="7BFD6D48" w14:textId="74443813" w:rsidR="004F6911" w:rsidRPr="00B10ECF" w:rsidRDefault="004F6911" w:rsidP="00883FAB">
            <w:pPr>
              <w:textAlignment w:val="baseline"/>
              <w:rPr>
                <w:sz w:val="24"/>
              </w:rPr>
            </w:pPr>
            <w:r w:rsidRPr="00B10ECF">
              <w:rPr>
                <w:sz w:val="24"/>
              </w:rPr>
              <w:t>жыл</w:t>
            </w:r>
          </w:p>
        </w:tc>
        <w:tc>
          <w:tcPr>
            <w:tcW w:w="2551" w:type="dxa"/>
            <w:tcBorders>
              <w:top w:val="single" w:sz="4" w:space="0" w:color="auto"/>
              <w:left w:val="single" w:sz="4" w:space="0" w:color="auto"/>
              <w:bottom w:val="single" w:sz="4" w:space="0" w:color="auto"/>
              <w:right w:val="single" w:sz="4" w:space="0" w:color="auto"/>
            </w:tcBorders>
          </w:tcPr>
          <w:p w14:paraId="44566874" w14:textId="77777777" w:rsidR="004F6911" w:rsidRPr="00B10ECF" w:rsidRDefault="004F6911" w:rsidP="00883FAB">
            <w:pPr>
              <w:rPr>
                <w:sz w:val="24"/>
                <w:lang w:val="en-US"/>
              </w:rPr>
            </w:pPr>
            <w:r w:rsidRPr="00B10ECF">
              <w:rPr>
                <w:sz w:val="24"/>
                <w:lang w:val="en-US"/>
              </w:rPr>
              <w:t>Year</w:t>
            </w:r>
          </w:p>
        </w:tc>
        <w:tc>
          <w:tcPr>
            <w:tcW w:w="3854" w:type="dxa"/>
            <w:tcBorders>
              <w:top w:val="single" w:sz="4" w:space="0" w:color="auto"/>
              <w:left w:val="single" w:sz="4" w:space="0" w:color="auto"/>
              <w:bottom w:val="single" w:sz="4" w:space="0" w:color="auto"/>
              <w:right w:val="single" w:sz="4" w:space="0" w:color="auto"/>
            </w:tcBorders>
          </w:tcPr>
          <w:p w14:paraId="41F20960" w14:textId="77777777" w:rsidR="004F6911" w:rsidRPr="00B10ECF" w:rsidRDefault="004F6911" w:rsidP="00883FAB">
            <w:pPr>
              <w:rPr>
                <w:sz w:val="24"/>
              </w:rPr>
            </w:pPr>
            <w:r w:rsidRPr="00B10ECF">
              <w:rPr>
                <w:sz w:val="24"/>
              </w:rPr>
              <w:t> [jɜː(r)]</w:t>
            </w:r>
          </w:p>
        </w:tc>
      </w:tr>
    </w:tbl>
    <w:p w14:paraId="337B8685" w14:textId="3FEF5540" w:rsidR="00323EE9" w:rsidRPr="00B10ECF" w:rsidRDefault="00323EE9" w:rsidP="00B55FE3">
      <w:pPr>
        <w:widowControl w:val="0"/>
        <w:autoSpaceDE w:val="0"/>
        <w:autoSpaceDN w:val="0"/>
        <w:adjustRightInd w:val="0"/>
        <w:rPr>
          <w:rFonts w:eastAsiaTheme="minorHAnsi"/>
          <w:b/>
          <w:bCs/>
          <w:sz w:val="24"/>
          <w:lang w:val="en-US" w:eastAsia="en-US"/>
        </w:rPr>
      </w:pPr>
    </w:p>
    <w:p w14:paraId="2CDCC414" w14:textId="07D040E0" w:rsidR="003757B4" w:rsidRPr="00B10ECF" w:rsidRDefault="00323EE9" w:rsidP="00B55FE3">
      <w:pPr>
        <w:widowControl w:val="0"/>
        <w:autoSpaceDE w:val="0"/>
        <w:autoSpaceDN w:val="0"/>
        <w:adjustRightInd w:val="0"/>
        <w:rPr>
          <w:rFonts w:eastAsiaTheme="minorHAnsi"/>
          <w:b/>
          <w:bCs/>
          <w:sz w:val="24"/>
          <w:lang w:val="uk-UA" w:eastAsia="en-US"/>
        </w:rPr>
      </w:pPr>
      <w:r w:rsidRPr="00B10ECF">
        <w:rPr>
          <w:rFonts w:eastAsiaTheme="minorHAnsi"/>
          <w:b/>
          <w:bCs/>
          <w:sz w:val="24"/>
          <w:lang w:val="en-US" w:eastAsia="en-US"/>
        </w:rPr>
        <w:t xml:space="preserve">              </w:t>
      </w:r>
      <w:r w:rsidR="00FC1491" w:rsidRPr="00B10ECF">
        <w:rPr>
          <w:rFonts w:eastAsiaTheme="minorHAnsi"/>
          <w:b/>
          <w:bCs/>
          <w:sz w:val="24"/>
          <w:lang w:val="uk-UA" w:eastAsia="en-US"/>
        </w:rPr>
        <w:t>Asa's daily routine</w:t>
      </w:r>
    </w:p>
    <w:p w14:paraId="2C5AF62E" w14:textId="793A4803" w:rsidR="00FC1491" w:rsidRPr="00B10ECF" w:rsidRDefault="00A50FC4" w:rsidP="00B55FE3">
      <w:pPr>
        <w:widowControl w:val="0"/>
        <w:autoSpaceDE w:val="0"/>
        <w:autoSpaceDN w:val="0"/>
        <w:adjustRightInd w:val="0"/>
        <w:rPr>
          <w:noProof/>
          <w:szCs w:val="28"/>
          <w:lang w:val="uk-UA"/>
        </w:rPr>
      </w:pPr>
      <w:r w:rsidRPr="00B10ECF">
        <w:rPr>
          <w:noProof/>
          <w:szCs w:val="28"/>
        </w:rPr>
        <w:drawing>
          <wp:anchor distT="0" distB="0" distL="114300" distR="114300" simplePos="0" relativeHeight="251846144" behindDoc="1" locked="0" layoutInCell="1" allowOverlap="1" wp14:anchorId="594F427B" wp14:editId="6872EA3F">
            <wp:simplePos x="0" y="0"/>
            <wp:positionH relativeFrom="column">
              <wp:posOffset>130586</wp:posOffset>
            </wp:positionH>
            <wp:positionV relativeFrom="paragraph">
              <wp:posOffset>67310</wp:posOffset>
            </wp:positionV>
            <wp:extent cx="2607945" cy="1758315"/>
            <wp:effectExtent l="38100" t="38100" r="33655" b="32385"/>
            <wp:wrapTight wrapText="bothSides">
              <wp:wrapPolygon edited="0">
                <wp:start x="2209" y="-468"/>
                <wp:lineTo x="-316" y="-468"/>
                <wp:lineTo x="-316" y="19346"/>
                <wp:lineTo x="-210" y="20126"/>
                <wp:lineTo x="1473" y="21842"/>
                <wp:lineTo x="19985" y="21842"/>
                <wp:lineTo x="20091" y="21686"/>
                <wp:lineTo x="21668" y="19658"/>
                <wp:lineTo x="21668" y="19502"/>
                <wp:lineTo x="21774" y="17161"/>
                <wp:lineTo x="21774" y="1092"/>
                <wp:lineTo x="20196" y="-468"/>
                <wp:lineTo x="19249" y="-468"/>
                <wp:lineTo x="2209" y="-468"/>
              </wp:wrapPolygon>
            </wp:wrapTight>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607945" cy="1758315"/>
                    </a:xfrm>
                    <a:prstGeom prst="roundRect">
                      <a:avLst/>
                    </a:prstGeom>
                    <a:ln w="28575">
                      <a:solidFill>
                        <a:srgbClr val="C00000"/>
                      </a:solidFill>
                    </a:ln>
                  </pic:spPr>
                </pic:pic>
              </a:graphicData>
            </a:graphic>
            <wp14:sizeRelH relativeFrom="page">
              <wp14:pctWidth>0</wp14:pctWidth>
            </wp14:sizeRelH>
            <wp14:sizeRelV relativeFrom="page">
              <wp14:pctHeight>0</wp14:pctHeight>
            </wp14:sizeRelV>
          </wp:anchor>
        </w:drawing>
      </w:r>
      <w:r w:rsidR="003757B4" w:rsidRPr="00B10ECF">
        <w:rPr>
          <w:rFonts w:eastAsiaTheme="minorHAnsi"/>
          <w:b/>
          <w:szCs w:val="28"/>
          <w:lang w:val="uk-UA"/>
        </w:rPr>
        <w:t>3-</w:t>
      </w:r>
      <w:r w:rsidR="00FC1491" w:rsidRPr="00B10ECF">
        <w:rPr>
          <w:rFonts w:eastAsiaTheme="minorHAnsi"/>
          <w:b/>
          <w:szCs w:val="28"/>
          <w:lang w:val="uk-UA"/>
        </w:rPr>
        <w:t>тапсырма.</w:t>
      </w:r>
      <w:r w:rsidR="00FC1491" w:rsidRPr="00B10ECF">
        <w:rPr>
          <w:rFonts w:eastAsiaTheme="minorHAnsi"/>
          <w:szCs w:val="28"/>
          <w:lang w:val="uk-UA"/>
        </w:rPr>
        <w:t xml:space="preserve"> Суретке қарап, көп нүктенің орнына қажетті сөзді қой. Сұрақтарға жауап бер.</w:t>
      </w:r>
      <w:r w:rsidR="00FC1491" w:rsidRPr="00B10ECF">
        <w:rPr>
          <w:rFonts w:eastAsiaTheme="minorHAnsi"/>
          <w:bCs/>
          <w:szCs w:val="28"/>
          <w:lang w:val="uk-UA"/>
        </w:rPr>
        <w:t xml:space="preserve"> </w:t>
      </w:r>
    </w:p>
    <w:p w14:paraId="5FF93387" w14:textId="7894A2E6" w:rsidR="00FC1491" w:rsidRPr="00B10ECF" w:rsidRDefault="00FC1491" w:rsidP="00323EE9">
      <w:pPr>
        <w:pStyle w:val="a4"/>
        <w:ind w:firstLine="0"/>
        <w:rPr>
          <w:i/>
          <w:sz w:val="24"/>
          <w:szCs w:val="24"/>
          <w:shd w:val="clear" w:color="auto" w:fill="FFFFFF"/>
          <w:lang w:val="kk-KZ"/>
        </w:rPr>
      </w:pPr>
      <w:r w:rsidRPr="00B10ECF">
        <w:rPr>
          <w:rFonts w:eastAsiaTheme="minorHAnsi"/>
          <w:bCs/>
          <w:sz w:val="24"/>
          <w:szCs w:val="24"/>
          <w:lang w:val="uk-UA"/>
        </w:rPr>
        <w:t>Қолданылатын сөздер</w:t>
      </w:r>
      <w:r w:rsidRPr="00B10ECF">
        <w:rPr>
          <w:rFonts w:eastAsiaTheme="minorHAnsi"/>
          <w:bCs/>
          <w:i/>
          <w:sz w:val="24"/>
          <w:szCs w:val="24"/>
          <w:lang w:val="uk-UA"/>
        </w:rPr>
        <w:t xml:space="preserve">: </w:t>
      </w:r>
      <w:r w:rsidRPr="00B10ECF">
        <w:rPr>
          <w:i/>
          <w:sz w:val="24"/>
          <w:szCs w:val="24"/>
        </w:rPr>
        <w:t>have dinner,</w:t>
      </w:r>
      <w:r w:rsidR="00776821" w:rsidRPr="00B10ECF">
        <w:rPr>
          <w:i/>
          <w:sz w:val="24"/>
          <w:szCs w:val="24"/>
        </w:rPr>
        <w:t xml:space="preserve"> </w:t>
      </w:r>
      <w:r w:rsidRPr="00B10ECF">
        <w:rPr>
          <w:i/>
          <w:sz w:val="24"/>
          <w:szCs w:val="24"/>
        </w:rPr>
        <w:t>when,</w:t>
      </w:r>
      <w:r w:rsidR="00776821" w:rsidRPr="00B10ECF">
        <w:rPr>
          <w:sz w:val="24"/>
          <w:szCs w:val="24"/>
        </w:rPr>
        <w:t xml:space="preserve"> </w:t>
      </w:r>
      <w:r w:rsidRPr="00B10ECF">
        <w:rPr>
          <w:i/>
          <w:sz w:val="24"/>
          <w:szCs w:val="24"/>
        </w:rPr>
        <w:t>do</w:t>
      </w:r>
      <w:r w:rsidR="00776821" w:rsidRPr="00B10ECF">
        <w:rPr>
          <w:i/>
          <w:sz w:val="24"/>
          <w:szCs w:val="24"/>
        </w:rPr>
        <w:t xml:space="preserve"> </w:t>
      </w:r>
      <w:r w:rsidRPr="00B10ECF">
        <w:rPr>
          <w:i/>
          <w:sz w:val="24"/>
          <w:szCs w:val="24"/>
        </w:rPr>
        <w:t>homework</w:t>
      </w:r>
      <w:r w:rsidRPr="00B10ECF">
        <w:rPr>
          <w:bCs/>
          <w:i/>
          <w:sz w:val="24"/>
          <w:szCs w:val="24"/>
        </w:rPr>
        <w:t>,</w:t>
      </w:r>
      <w:r w:rsidRPr="00B10ECF">
        <w:rPr>
          <w:bCs/>
          <w:sz w:val="24"/>
          <w:szCs w:val="24"/>
        </w:rPr>
        <w:t xml:space="preserve"> </w:t>
      </w:r>
      <w:r w:rsidRPr="00B10ECF">
        <w:rPr>
          <w:bCs/>
          <w:i/>
          <w:sz w:val="24"/>
          <w:szCs w:val="24"/>
        </w:rPr>
        <w:t>go home</w:t>
      </w:r>
      <w:r w:rsidRPr="00B10ECF">
        <w:rPr>
          <w:rFonts w:eastAsiaTheme="minorHAnsi"/>
          <w:bCs/>
          <w:i/>
          <w:sz w:val="24"/>
          <w:szCs w:val="24"/>
          <w:lang w:val="uk-UA"/>
        </w:rPr>
        <w:t>,</w:t>
      </w:r>
      <w:r w:rsidRPr="00B10ECF">
        <w:rPr>
          <w:i/>
          <w:sz w:val="24"/>
          <w:szCs w:val="24"/>
        </w:rPr>
        <w:t xml:space="preserve"> </w:t>
      </w:r>
      <w:r w:rsidRPr="00B10ECF">
        <w:rPr>
          <w:rFonts w:eastAsiaTheme="minorHAnsi"/>
          <w:bCs/>
          <w:i/>
          <w:sz w:val="24"/>
          <w:szCs w:val="24"/>
          <w:lang w:val="uk-UA"/>
        </w:rPr>
        <w:t>go to bed,</w:t>
      </w:r>
      <w:r w:rsidR="00776821" w:rsidRPr="00B10ECF">
        <w:rPr>
          <w:rFonts w:eastAsiaTheme="minorHAnsi"/>
          <w:bCs/>
          <w:i/>
          <w:sz w:val="24"/>
          <w:szCs w:val="24"/>
          <w:lang w:val="uk-UA"/>
        </w:rPr>
        <w:t xml:space="preserve"> </w:t>
      </w:r>
      <w:r w:rsidRPr="00B10ECF">
        <w:rPr>
          <w:i/>
          <w:sz w:val="24"/>
          <w:szCs w:val="24"/>
        </w:rPr>
        <w:t>help about the house</w:t>
      </w:r>
      <w:r w:rsidRPr="00B10ECF">
        <w:rPr>
          <w:i/>
          <w:sz w:val="24"/>
          <w:szCs w:val="24"/>
          <w:lang w:val="kk-KZ"/>
        </w:rPr>
        <w:t>,</w:t>
      </w:r>
      <w:r w:rsidRPr="00B10ECF">
        <w:rPr>
          <w:rFonts w:eastAsiaTheme="minorHAnsi"/>
          <w:bCs/>
          <w:i/>
          <w:sz w:val="24"/>
          <w:szCs w:val="24"/>
          <w:lang w:val="uk-UA"/>
        </w:rPr>
        <w:t xml:space="preserve"> at </w:t>
      </w:r>
      <w:r w:rsidRPr="00B10ECF">
        <w:rPr>
          <w:rFonts w:eastAsiaTheme="minorHAnsi"/>
          <w:bCs/>
          <w:i/>
          <w:sz w:val="24"/>
          <w:szCs w:val="24"/>
        </w:rPr>
        <w:t>half past seven,</w:t>
      </w:r>
      <w:r w:rsidR="00776821" w:rsidRPr="00B10ECF">
        <w:rPr>
          <w:rFonts w:eastAsiaTheme="minorHAnsi"/>
          <w:bCs/>
          <w:i/>
          <w:sz w:val="24"/>
          <w:szCs w:val="24"/>
          <w:lang w:val="uk-UA"/>
        </w:rPr>
        <w:t xml:space="preserve"> </w:t>
      </w:r>
      <w:r w:rsidRPr="00B10ECF">
        <w:rPr>
          <w:i/>
          <w:sz w:val="24"/>
          <w:szCs w:val="24"/>
        </w:rPr>
        <w:t>have lunch</w:t>
      </w:r>
      <w:r w:rsidRPr="00B10ECF">
        <w:rPr>
          <w:i/>
          <w:sz w:val="24"/>
          <w:szCs w:val="24"/>
          <w:lang w:val="kk-KZ"/>
        </w:rPr>
        <w:t xml:space="preserve">, </w:t>
      </w:r>
      <w:r w:rsidRPr="00B10ECF">
        <w:rPr>
          <w:i/>
          <w:sz w:val="24"/>
          <w:szCs w:val="24"/>
        </w:rPr>
        <w:t>go for a walk</w:t>
      </w:r>
      <w:r w:rsidRPr="00B10ECF">
        <w:rPr>
          <w:i/>
          <w:sz w:val="24"/>
          <w:szCs w:val="24"/>
          <w:lang w:val="kk-KZ"/>
        </w:rPr>
        <w:t xml:space="preserve">, </w:t>
      </w:r>
      <w:r w:rsidRPr="00B10ECF">
        <w:rPr>
          <w:rFonts w:eastAsiaTheme="minorHAnsi"/>
          <w:bCs/>
          <w:i/>
          <w:sz w:val="24"/>
          <w:szCs w:val="24"/>
        </w:rPr>
        <w:t xml:space="preserve">on Saturday and Sunday, </w:t>
      </w:r>
      <w:r w:rsidRPr="00B10ECF">
        <w:rPr>
          <w:i/>
          <w:sz w:val="24"/>
          <w:szCs w:val="24"/>
        </w:rPr>
        <w:t>wash hands and face, clean teeth</w:t>
      </w:r>
      <w:r w:rsidRPr="00B10ECF">
        <w:rPr>
          <w:sz w:val="24"/>
          <w:szCs w:val="24"/>
        </w:rPr>
        <w:t>,</w:t>
      </w:r>
      <w:r w:rsidRPr="00B10ECF">
        <w:rPr>
          <w:i/>
          <w:sz w:val="24"/>
          <w:szCs w:val="24"/>
        </w:rPr>
        <w:t xml:space="preserve"> have b</w:t>
      </w:r>
      <w:r w:rsidRPr="00B10ECF">
        <w:rPr>
          <w:i/>
          <w:spacing w:val="15"/>
          <w:sz w:val="24"/>
          <w:szCs w:val="24"/>
          <w:shd w:val="clear" w:color="auto" w:fill="FFFFFF"/>
        </w:rPr>
        <w:t>reakfast</w:t>
      </w:r>
      <w:r w:rsidRPr="00B10ECF">
        <w:rPr>
          <w:spacing w:val="15"/>
          <w:sz w:val="24"/>
          <w:szCs w:val="24"/>
          <w:shd w:val="clear" w:color="auto" w:fill="FFFFFF"/>
        </w:rPr>
        <w:t xml:space="preserve">, </w:t>
      </w:r>
      <w:r w:rsidRPr="00B10ECF">
        <w:rPr>
          <w:i/>
          <w:sz w:val="24"/>
          <w:szCs w:val="24"/>
        </w:rPr>
        <w:t>what</w:t>
      </w:r>
      <w:r w:rsidRPr="00B10ECF">
        <w:rPr>
          <w:spacing w:val="15"/>
          <w:sz w:val="24"/>
          <w:szCs w:val="24"/>
          <w:shd w:val="clear" w:color="auto" w:fill="FFFFFF"/>
        </w:rPr>
        <w:t xml:space="preserve"> , </w:t>
      </w:r>
      <w:r w:rsidRPr="00B10ECF">
        <w:rPr>
          <w:i/>
          <w:sz w:val="24"/>
          <w:szCs w:val="24"/>
        </w:rPr>
        <w:t>have a snack</w:t>
      </w:r>
      <w:r w:rsidRPr="00B10ECF">
        <w:rPr>
          <w:sz w:val="24"/>
          <w:szCs w:val="24"/>
        </w:rPr>
        <w:t xml:space="preserve">, </w:t>
      </w:r>
      <w:r w:rsidRPr="00B10ECF">
        <w:rPr>
          <w:i/>
          <w:sz w:val="24"/>
          <w:szCs w:val="24"/>
        </w:rPr>
        <w:t>in the evening</w:t>
      </w:r>
      <w:r w:rsidRPr="00B10ECF">
        <w:rPr>
          <w:sz w:val="24"/>
          <w:szCs w:val="24"/>
        </w:rPr>
        <w:t xml:space="preserve">, </w:t>
      </w:r>
      <w:r w:rsidRPr="00B10ECF">
        <w:rPr>
          <w:i/>
          <w:sz w:val="24"/>
          <w:szCs w:val="24"/>
        </w:rPr>
        <w:t>what time</w:t>
      </w:r>
      <w:r w:rsidRPr="00B10ECF">
        <w:rPr>
          <w:sz w:val="24"/>
          <w:szCs w:val="24"/>
        </w:rPr>
        <w:t xml:space="preserve">, </w:t>
      </w:r>
      <w:r w:rsidRPr="00B10ECF">
        <w:rPr>
          <w:i/>
          <w:sz w:val="24"/>
          <w:szCs w:val="24"/>
        </w:rPr>
        <w:t>do exercises</w:t>
      </w:r>
      <w:r w:rsidRPr="00B10ECF">
        <w:rPr>
          <w:sz w:val="24"/>
          <w:szCs w:val="24"/>
        </w:rPr>
        <w:t xml:space="preserve">, </w:t>
      </w:r>
      <w:r w:rsidRPr="00B10ECF">
        <w:rPr>
          <w:bCs/>
          <w:sz w:val="24"/>
          <w:szCs w:val="24"/>
        </w:rPr>
        <w:t>1…</w:t>
      </w:r>
      <w:r w:rsidRPr="00B10ECF">
        <w:rPr>
          <w:rFonts w:eastAsiaTheme="minorHAnsi"/>
          <w:bCs/>
          <w:sz w:val="24"/>
          <w:szCs w:val="24"/>
        </w:rPr>
        <w:t xml:space="preserve"> </w:t>
      </w:r>
      <w:r w:rsidRPr="00B10ECF">
        <w:rPr>
          <w:sz w:val="24"/>
          <w:szCs w:val="24"/>
        </w:rPr>
        <w:t>… …</w:t>
      </w:r>
      <w:r w:rsidR="00776821" w:rsidRPr="00B10ECF">
        <w:rPr>
          <w:sz w:val="24"/>
          <w:szCs w:val="24"/>
        </w:rPr>
        <w:t xml:space="preserve"> </w:t>
      </w:r>
      <w:r w:rsidRPr="00B10ECF">
        <w:rPr>
          <w:sz w:val="24"/>
          <w:szCs w:val="24"/>
        </w:rPr>
        <w:t>does Asa get up in the morning?</w:t>
      </w:r>
      <w:r w:rsidR="00776821" w:rsidRPr="00B10ECF">
        <w:rPr>
          <w:sz w:val="24"/>
          <w:szCs w:val="24"/>
        </w:rPr>
        <w:t xml:space="preserve"> </w:t>
      </w:r>
      <w:r w:rsidRPr="00B10ECF">
        <w:rPr>
          <w:sz w:val="24"/>
          <w:szCs w:val="24"/>
        </w:rPr>
        <w:t>2.</w:t>
      </w:r>
      <w:r w:rsidR="003757B4" w:rsidRPr="00B10ECF">
        <w:rPr>
          <w:sz w:val="24"/>
          <w:szCs w:val="24"/>
          <w:lang w:val="kk-KZ"/>
        </w:rPr>
        <w:t xml:space="preserve"> </w:t>
      </w:r>
      <w:r w:rsidRPr="00B10ECF">
        <w:rPr>
          <w:sz w:val="24"/>
          <w:szCs w:val="24"/>
        </w:rPr>
        <w:t xml:space="preserve">Does she … … at five </w:t>
      </w:r>
      <w:proofErr w:type="gramStart"/>
      <w:r w:rsidRPr="00B10ECF">
        <w:rPr>
          <w:sz w:val="24"/>
          <w:szCs w:val="24"/>
        </w:rPr>
        <w:t>past</w:t>
      </w:r>
      <w:proofErr w:type="gramEnd"/>
      <w:r w:rsidRPr="00B10ECF">
        <w:rPr>
          <w:sz w:val="24"/>
          <w:szCs w:val="24"/>
        </w:rPr>
        <w:t xml:space="preserve"> six in the morning? 3. Does she … … … …</w:t>
      </w:r>
      <w:r w:rsidR="00776821" w:rsidRPr="00B10ECF">
        <w:rPr>
          <w:sz w:val="24"/>
          <w:szCs w:val="24"/>
        </w:rPr>
        <w:t xml:space="preserve"> </w:t>
      </w:r>
      <w:r w:rsidRPr="00B10ECF">
        <w:rPr>
          <w:sz w:val="24"/>
          <w:szCs w:val="24"/>
        </w:rPr>
        <w:t>and … … at half past six in the morning? 4. … does she do at a</w:t>
      </w:r>
      <w:r w:rsidRPr="00B10ECF">
        <w:rPr>
          <w:spacing w:val="15"/>
          <w:sz w:val="24"/>
          <w:szCs w:val="24"/>
          <w:shd w:val="clear" w:color="auto" w:fill="FFFFFF"/>
        </w:rPr>
        <w:t xml:space="preserve"> quarter</w:t>
      </w:r>
      <w:r w:rsidRPr="00B10ECF">
        <w:rPr>
          <w:sz w:val="24"/>
          <w:szCs w:val="24"/>
        </w:rPr>
        <w:t xml:space="preserve"> to seven in the </w:t>
      </w:r>
      <w:proofErr w:type="gramStart"/>
      <w:r w:rsidRPr="00B10ECF">
        <w:rPr>
          <w:sz w:val="24"/>
          <w:szCs w:val="24"/>
        </w:rPr>
        <w:t>morning ?</w:t>
      </w:r>
      <w:proofErr w:type="gramEnd"/>
      <w:r w:rsidR="00776821" w:rsidRPr="00B10ECF">
        <w:rPr>
          <w:sz w:val="24"/>
          <w:szCs w:val="24"/>
        </w:rPr>
        <w:t xml:space="preserve"> </w:t>
      </w:r>
      <w:proofErr w:type="gramStart"/>
      <w:r w:rsidRPr="00B10ECF">
        <w:rPr>
          <w:sz w:val="24"/>
          <w:szCs w:val="24"/>
        </w:rPr>
        <w:t>5. .</w:t>
      </w:r>
      <w:proofErr w:type="gramEnd"/>
      <w:r w:rsidRPr="00B10ECF">
        <w:rPr>
          <w:sz w:val="24"/>
          <w:szCs w:val="24"/>
        </w:rPr>
        <w:t xml:space="preserve"> </w:t>
      </w:r>
      <w:r w:rsidRPr="00B10ECF">
        <w:rPr>
          <w:rFonts w:eastAsiaTheme="minorHAnsi"/>
          <w:bCs/>
          <w:sz w:val="24"/>
          <w:szCs w:val="24"/>
          <w:lang w:val="uk-UA"/>
        </w:rPr>
        <w:t xml:space="preserve">Does </w:t>
      </w:r>
      <w:r w:rsidRPr="00B10ECF">
        <w:rPr>
          <w:rFonts w:eastAsiaTheme="minorHAnsi"/>
          <w:bCs/>
          <w:sz w:val="24"/>
          <w:szCs w:val="24"/>
        </w:rPr>
        <w:t>s</w:t>
      </w:r>
      <w:r w:rsidRPr="00B10ECF">
        <w:rPr>
          <w:rFonts w:eastAsiaTheme="minorHAnsi"/>
          <w:bCs/>
          <w:sz w:val="24"/>
          <w:szCs w:val="24"/>
          <w:lang w:val="uk-UA"/>
        </w:rPr>
        <w:t>he …</w:t>
      </w:r>
      <w:r w:rsidR="00776821" w:rsidRPr="00B10ECF">
        <w:rPr>
          <w:rFonts w:eastAsiaTheme="minorHAnsi"/>
          <w:bCs/>
          <w:sz w:val="24"/>
          <w:szCs w:val="24"/>
          <w:lang w:val="uk-UA"/>
        </w:rPr>
        <w:t xml:space="preserve"> </w:t>
      </w:r>
      <w:r w:rsidRPr="00B10ECF">
        <w:rPr>
          <w:rFonts w:eastAsiaTheme="minorHAnsi"/>
          <w:bCs/>
          <w:sz w:val="24"/>
          <w:szCs w:val="24"/>
          <w:lang w:val="uk-UA"/>
        </w:rPr>
        <w:t xml:space="preserve">… </w:t>
      </w:r>
      <w:r w:rsidRPr="00B10ECF">
        <w:rPr>
          <w:rFonts w:eastAsiaTheme="minorHAnsi"/>
          <w:bCs/>
          <w:sz w:val="24"/>
          <w:szCs w:val="24"/>
        </w:rPr>
        <w:t>at 7 o’clock in the morning</w:t>
      </w:r>
      <w:r w:rsidRPr="00B10ECF">
        <w:rPr>
          <w:rFonts w:eastAsiaTheme="minorHAnsi"/>
          <w:bCs/>
          <w:sz w:val="24"/>
          <w:szCs w:val="24"/>
          <w:lang w:val="uk-UA"/>
        </w:rPr>
        <w:t>?</w:t>
      </w:r>
      <w:r w:rsidRPr="00B10ECF">
        <w:rPr>
          <w:rFonts w:eastAsiaTheme="minorHAnsi"/>
          <w:bCs/>
          <w:sz w:val="24"/>
          <w:szCs w:val="24"/>
        </w:rPr>
        <w:t xml:space="preserve"> 6.</w:t>
      </w:r>
      <w:r w:rsidRPr="00B10ECF">
        <w:rPr>
          <w:rFonts w:eastAsiaTheme="minorHAnsi"/>
          <w:bCs/>
          <w:sz w:val="24"/>
          <w:szCs w:val="24"/>
          <w:lang w:val="uk-UA"/>
        </w:rPr>
        <w:t xml:space="preserve"> Does </w:t>
      </w:r>
      <w:r w:rsidRPr="00B10ECF">
        <w:rPr>
          <w:rFonts w:eastAsiaTheme="minorHAnsi"/>
          <w:bCs/>
          <w:sz w:val="24"/>
          <w:szCs w:val="24"/>
        </w:rPr>
        <w:t>s</w:t>
      </w:r>
      <w:r w:rsidRPr="00B10ECF">
        <w:rPr>
          <w:rFonts w:eastAsiaTheme="minorHAnsi"/>
          <w:bCs/>
          <w:sz w:val="24"/>
          <w:szCs w:val="24"/>
          <w:lang w:val="uk-UA"/>
        </w:rPr>
        <w:t>he go to school</w:t>
      </w:r>
      <w:r w:rsidRPr="00B10ECF">
        <w:rPr>
          <w:rFonts w:eastAsiaTheme="minorHAnsi"/>
          <w:bCs/>
          <w:sz w:val="24"/>
          <w:szCs w:val="24"/>
        </w:rPr>
        <w:t xml:space="preserve"> … … </w:t>
      </w:r>
      <w:proofErr w:type="gramStart"/>
      <w:r w:rsidRPr="00B10ECF">
        <w:rPr>
          <w:rFonts w:eastAsiaTheme="minorHAnsi"/>
          <w:bCs/>
          <w:sz w:val="24"/>
          <w:szCs w:val="24"/>
        </w:rPr>
        <w:t xml:space="preserve">… </w:t>
      </w:r>
      <w:r w:rsidRPr="00B10ECF">
        <w:rPr>
          <w:rFonts w:eastAsiaTheme="minorHAnsi"/>
          <w:bCs/>
          <w:sz w:val="24"/>
          <w:szCs w:val="24"/>
          <w:lang w:val="uk-UA"/>
        </w:rPr>
        <w:t>?</w:t>
      </w:r>
      <w:proofErr w:type="gramEnd"/>
      <w:r w:rsidRPr="00B10ECF">
        <w:rPr>
          <w:rFonts w:eastAsiaTheme="minorHAnsi"/>
          <w:bCs/>
          <w:sz w:val="24"/>
          <w:szCs w:val="24"/>
        </w:rPr>
        <w:t xml:space="preserve"> 7</w:t>
      </w:r>
      <w:r w:rsidRPr="00B10ECF">
        <w:rPr>
          <w:bCs/>
          <w:sz w:val="24"/>
          <w:szCs w:val="24"/>
        </w:rPr>
        <w:t>.</w:t>
      </w:r>
      <w:r w:rsidRPr="00B10ECF">
        <w:rPr>
          <w:sz w:val="24"/>
          <w:szCs w:val="24"/>
        </w:rPr>
        <w:t xml:space="preserve"> Does she … … ….</w:t>
      </w:r>
      <w:r w:rsidR="00776821" w:rsidRPr="00B10ECF">
        <w:rPr>
          <w:sz w:val="24"/>
          <w:szCs w:val="24"/>
        </w:rPr>
        <w:t xml:space="preserve"> </w:t>
      </w:r>
      <w:r w:rsidRPr="00B10ECF">
        <w:rPr>
          <w:sz w:val="24"/>
          <w:szCs w:val="24"/>
        </w:rPr>
        <w:t xml:space="preserve">at school at 12 </w:t>
      </w:r>
      <w:proofErr w:type="gramStart"/>
      <w:r w:rsidRPr="00B10ECF">
        <w:rPr>
          <w:sz w:val="24"/>
          <w:szCs w:val="24"/>
        </w:rPr>
        <w:t>noon</w:t>
      </w:r>
      <w:r w:rsidRPr="00B10ECF">
        <w:rPr>
          <w:bCs/>
          <w:sz w:val="24"/>
          <w:szCs w:val="24"/>
        </w:rPr>
        <w:t xml:space="preserve"> ?</w:t>
      </w:r>
      <w:proofErr w:type="gramEnd"/>
      <w:r w:rsidRPr="00B10ECF">
        <w:rPr>
          <w:bCs/>
          <w:sz w:val="24"/>
          <w:szCs w:val="24"/>
        </w:rPr>
        <w:t xml:space="preserve"> 8.What time</w:t>
      </w:r>
      <w:r w:rsidR="00776821" w:rsidRPr="00B10ECF">
        <w:rPr>
          <w:bCs/>
          <w:sz w:val="24"/>
          <w:szCs w:val="24"/>
        </w:rPr>
        <w:t xml:space="preserve"> </w:t>
      </w:r>
      <w:r w:rsidRPr="00B10ECF">
        <w:rPr>
          <w:bCs/>
          <w:sz w:val="24"/>
          <w:szCs w:val="24"/>
        </w:rPr>
        <w:t>does she … after school? 9.Does she … … at a quarter past two in the afternoon?</w:t>
      </w:r>
      <w:r w:rsidRPr="00B10ECF">
        <w:rPr>
          <w:rFonts w:eastAsiaTheme="minorHAnsi"/>
          <w:bCs/>
          <w:sz w:val="24"/>
          <w:szCs w:val="24"/>
          <w:lang w:val="uk-UA"/>
        </w:rPr>
        <w:t xml:space="preserve"> </w:t>
      </w:r>
      <w:r w:rsidRPr="00B10ECF">
        <w:rPr>
          <w:rFonts w:eastAsiaTheme="minorHAnsi"/>
          <w:bCs/>
          <w:sz w:val="24"/>
          <w:szCs w:val="24"/>
        </w:rPr>
        <w:t>10.</w:t>
      </w:r>
      <w:r w:rsidR="00776821" w:rsidRPr="00B10ECF">
        <w:rPr>
          <w:rFonts w:eastAsiaTheme="minorHAnsi"/>
          <w:bCs/>
          <w:sz w:val="24"/>
          <w:szCs w:val="24"/>
          <w:lang w:val="uk-UA"/>
        </w:rPr>
        <w:t xml:space="preserve"> </w:t>
      </w:r>
      <w:r w:rsidRPr="00B10ECF">
        <w:rPr>
          <w:sz w:val="24"/>
          <w:szCs w:val="24"/>
        </w:rPr>
        <w:t xml:space="preserve">When does she ... her mother ... ... </w:t>
      </w:r>
      <w:proofErr w:type="gramStart"/>
      <w:r w:rsidRPr="00B10ECF">
        <w:rPr>
          <w:sz w:val="24"/>
          <w:szCs w:val="24"/>
        </w:rPr>
        <w:t>...</w:t>
      </w:r>
      <w:r w:rsidR="00776821" w:rsidRPr="00B10ECF">
        <w:rPr>
          <w:sz w:val="24"/>
          <w:szCs w:val="24"/>
        </w:rPr>
        <w:t xml:space="preserve"> </w:t>
      </w:r>
      <w:r w:rsidRPr="00B10ECF">
        <w:rPr>
          <w:sz w:val="24"/>
          <w:szCs w:val="24"/>
        </w:rPr>
        <w:t>?</w:t>
      </w:r>
      <w:proofErr w:type="gramEnd"/>
      <w:r w:rsidRPr="00B10ECF">
        <w:rPr>
          <w:sz w:val="24"/>
          <w:szCs w:val="24"/>
        </w:rPr>
        <w:t xml:space="preserve"> 11. </w:t>
      </w:r>
      <w:r w:rsidRPr="00B10ECF">
        <w:rPr>
          <w:rFonts w:eastAsiaTheme="minorHAnsi"/>
          <w:bCs/>
          <w:sz w:val="24"/>
          <w:szCs w:val="24"/>
          <w:lang w:val="uk-UA"/>
        </w:rPr>
        <w:t>Does</w:t>
      </w:r>
      <w:r w:rsidRPr="00B10ECF">
        <w:rPr>
          <w:sz w:val="24"/>
          <w:szCs w:val="24"/>
        </w:rPr>
        <w:t xml:space="preserve"> she</w:t>
      </w:r>
      <w:r w:rsidR="00776821" w:rsidRPr="00B10ECF">
        <w:rPr>
          <w:sz w:val="24"/>
          <w:szCs w:val="24"/>
        </w:rPr>
        <w:t xml:space="preserve"> </w:t>
      </w:r>
      <w:r w:rsidRPr="00B10ECF">
        <w:rPr>
          <w:sz w:val="24"/>
          <w:szCs w:val="24"/>
        </w:rPr>
        <w:t>... ... ... ... with her dog at</w:t>
      </w:r>
      <w:r w:rsidR="00776821" w:rsidRPr="00B10ECF">
        <w:rPr>
          <w:sz w:val="24"/>
          <w:szCs w:val="24"/>
        </w:rPr>
        <w:t xml:space="preserve"> </w:t>
      </w:r>
      <w:r w:rsidRPr="00B10ECF">
        <w:rPr>
          <w:sz w:val="24"/>
          <w:szCs w:val="24"/>
        </w:rPr>
        <w:t>five to four</w:t>
      </w:r>
      <w:r w:rsidRPr="00B10ECF">
        <w:rPr>
          <w:bCs/>
          <w:sz w:val="24"/>
          <w:szCs w:val="24"/>
        </w:rPr>
        <w:t xml:space="preserve"> in the afternoon</w:t>
      </w:r>
      <w:r w:rsidRPr="00B10ECF">
        <w:rPr>
          <w:sz w:val="24"/>
          <w:szCs w:val="24"/>
        </w:rPr>
        <w:t>? 12. Does she …</w:t>
      </w:r>
      <w:r w:rsidR="00776821" w:rsidRPr="00B10ECF">
        <w:rPr>
          <w:sz w:val="24"/>
          <w:szCs w:val="24"/>
        </w:rPr>
        <w:t xml:space="preserve"> </w:t>
      </w:r>
      <w:r w:rsidRPr="00B10ECF">
        <w:rPr>
          <w:sz w:val="24"/>
          <w:szCs w:val="24"/>
        </w:rPr>
        <w:t>her… at 5 o’clock? 13. Does she ... ...</w:t>
      </w:r>
      <w:r w:rsidR="00776821" w:rsidRPr="00B10ECF">
        <w:rPr>
          <w:sz w:val="24"/>
          <w:szCs w:val="24"/>
        </w:rPr>
        <w:t xml:space="preserve"> </w:t>
      </w:r>
      <w:r w:rsidRPr="00B10ECF">
        <w:rPr>
          <w:sz w:val="24"/>
          <w:szCs w:val="24"/>
        </w:rPr>
        <w:t>at 7 o’clock</w:t>
      </w:r>
      <w:r w:rsidR="00776821" w:rsidRPr="00B10ECF">
        <w:rPr>
          <w:sz w:val="24"/>
          <w:szCs w:val="24"/>
        </w:rPr>
        <w:t xml:space="preserve"> </w:t>
      </w:r>
      <w:r w:rsidRPr="00B10ECF">
        <w:rPr>
          <w:sz w:val="24"/>
          <w:szCs w:val="24"/>
        </w:rPr>
        <w:t xml:space="preserve">in the </w:t>
      </w:r>
      <w:proofErr w:type="gramStart"/>
      <w:r w:rsidRPr="00B10ECF">
        <w:rPr>
          <w:sz w:val="24"/>
          <w:szCs w:val="24"/>
        </w:rPr>
        <w:t>evening ?</w:t>
      </w:r>
      <w:proofErr w:type="gramEnd"/>
      <w:r w:rsidR="00776821" w:rsidRPr="00B10ECF">
        <w:rPr>
          <w:sz w:val="24"/>
          <w:szCs w:val="24"/>
        </w:rPr>
        <w:t xml:space="preserve"> </w:t>
      </w:r>
      <w:r w:rsidRPr="00B10ECF">
        <w:rPr>
          <w:sz w:val="24"/>
          <w:szCs w:val="24"/>
        </w:rPr>
        <w:t>14. What does she do</w:t>
      </w:r>
      <w:r w:rsidR="00776821" w:rsidRPr="00B10ECF">
        <w:rPr>
          <w:sz w:val="24"/>
          <w:szCs w:val="24"/>
        </w:rPr>
        <w:t xml:space="preserve"> </w:t>
      </w:r>
      <w:r w:rsidRPr="00B10ECF">
        <w:rPr>
          <w:sz w:val="24"/>
          <w:szCs w:val="24"/>
        </w:rPr>
        <w:t xml:space="preserve">at 8 o'clock… … </w:t>
      </w:r>
      <w:proofErr w:type="gramStart"/>
      <w:r w:rsidRPr="00B10ECF">
        <w:rPr>
          <w:sz w:val="24"/>
          <w:szCs w:val="24"/>
        </w:rPr>
        <w:t>… ?</w:t>
      </w:r>
      <w:proofErr w:type="gramEnd"/>
      <w:r w:rsidRPr="00B10ECF">
        <w:rPr>
          <w:sz w:val="24"/>
          <w:szCs w:val="24"/>
        </w:rPr>
        <w:t xml:space="preserve"> 15. What time does she... ... </w:t>
      </w:r>
      <w:proofErr w:type="gramStart"/>
      <w:r w:rsidRPr="00B10ECF">
        <w:rPr>
          <w:sz w:val="24"/>
          <w:szCs w:val="24"/>
        </w:rPr>
        <w:t>... ?</w:t>
      </w:r>
      <w:proofErr w:type="gramEnd"/>
      <w:r w:rsidRPr="00B10ECF">
        <w:rPr>
          <w:sz w:val="24"/>
          <w:szCs w:val="24"/>
        </w:rPr>
        <w:t xml:space="preserve"> 16.What does she do… …</w:t>
      </w:r>
      <w:r w:rsidR="00776821" w:rsidRPr="00B10ECF">
        <w:rPr>
          <w:sz w:val="24"/>
          <w:szCs w:val="24"/>
        </w:rPr>
        <w:t xml:space="preserve"> </w:t>
      </w:r>
      <w:r w:rsidRPr="00B10ECF">
        <w:rPr>
          <w:sz w:val="24"/>
          <w:szCs w:val="24"/>
        </w:rPr>
        <w:t xml:space="preserve">…. …. ? </w:t>
      </w:r>
    </w:p>
    <w:p w14:paraId="1E8FC4CE" w14:textId="18954DD3" w:rsidR="00A50FC4" w:rsidRPr="00B10ECF" w:rsidRDefault="00FC1491" w:rsidP="00323EE9">
      <w:pPr>
        <w:widowControl w:val="0"/>
        <w:autoSpaceDE w:val="0"/>
        <w:autoSpaceDN w:val="0"/>
        <w:adjustRightInd w:val="0"/>
        <w:rPr>
          <w:rFonts w:eastAsiaTheme="minorHAnsi"/>
          <w:szCs w:val="28"/>
          <w:lang w:val="kk-KZ" w:eastAsia="en-US"/>
        </w:rPr>
      </w:pPr>
      <w:r w:rsidRPr="00B10ECF">
        <w:rPr>
          <w:rFonts w:eastAsiaTheme="minorHAnsi"/>
          <w:b/>
          <w:szCs w:val="28"/>
          <w:lang w:val="kk-KZ" w:eastAsia="en-US"/>
        </w:rPr>
        <w:t>4 – тапсырма.</w:t>
      </w:r>
      <w:r w:rsidRPr="00B10ECF">
        <w:rPr>
          <w:rFonts w:eastAsiaTheme="minorHAnsi"/>
          <w:szCs w:val="28"/>
          <w:lang w:val="kk-KZ" w:eastAsia="en-US"/>
        </w:rPr>
        <w:t xml:space="preserve"> Берілген сөздерден сұрақ құрастыр</w:t>
      </w:r>
      <w:r w:rsidR="00A50FC4" w:rsidRPr="00B10ECF">
        <w:rPr>
          <w:rFonts w:eastAsiaTheme="minorHAnsi"/>
          <w:szCs w:val="28"/>
          <w:lang w:val="kk-KZ" w:eastAsia="en-US"/>
        </w:rPr>
        <w:t>ып айт</w:t>
      </w:r>
    </w:p>
    <w:p w14:paraId="458E6FD4" w14:textId="76C92B51" w:rsidR="00FC1491" w:rsidRPr="00B10ECF" w:rsidRDefault="00FC1491" w:rsidP="00323EE9">
      <w:pPr>
        <w:widowControl w:val="0"/>
        <w:autoSpaceDE w:val="0"/>
        <w:autoSpaceDN w:val="0"/>
        <w:adjustRightInd w:val="0"/>
        <w:rPr>
          <w:rFonts w:eastAsiaTheme="minorHAnsi"/>
          <w:bCs/>
          <w:sz w:val="24"/>
          <w:lang w:val="en-US" w:eastAsia="en-US"/>
        </w:rPr>
      </w:pPr>
      <w:r w:rsidRPr="00B10ECF">
        <w:rPr>
          <w:rFonts w:eastAsiaTheme="minorHAnsi"/>
          <w:bCs/>
          <w:sz w:val="24"/>
          <w:lang w:val="en-US"/>
        </w:rPr>
        <w:t>1.</w:t>
      </w:r>
      <w:r w:rsidRPr="00B10ECF">
        <w:rPr>
          <w:sz w:val="24"/>
          <w:lang w:val="en-US"/>
        </w:rPr>
        <w:t xml:space="preserve"> the, what, in, Asa, time, does,</w:t>
      </w:r>
      <w:r w:rsidR="00776821" w:rsidRPr="00B10ECF">
        <w:rPr>
          <w:sz w:val="24"/>
          <w:lang w:val="en-US"/>
        </w:rPr>
        <w:t xml:space="preserve"> </w:t>
      </w:r>
      <w:r w:rsidRPr="00B10ECF">
        <w:rPr>
          <w:sz w:val="24"/>
          <w:lang w:val="en-US"/>
        </w:rPr>
        <w:t>up, morning, get?</w:t>
      </w:r>
      <w:r w:rsidR="00776821" w:rsidRPr="00B10ECF">
        <w:rPr>
          <w:sz w:val="24"/>
          <w:lang w:val="en-US"/>
        </w:rPr>
        <w:t xml:space="preserve"> </w:t>
      </w:r>
      <w:r w:rsidRPr="00B10ECF">
        <w:rPr>
          <w:b/>
          <w:sz w:val="24"/>
          <w:lang w:val="en-US"/>
        </w:rPr>
        <w:t>2.</w:t>
      </w:r>
      <w:r w:rsidRPr="00B10ECF">
        <w:rPr>
          <w:sz w:val="24"/>
          <w:lang w:val="en-US"/>
        </w:rPr>
        <w:t xml:space="preserve"> past, do, at, morning, the, does five she, in,</w:t>
      </w:r>
      <w:r w:rsidR="00776821" w:rsidRPr="00B10ECF">
        <w:rPr>
          <w:sz w:val="24"/>
          <w:lang w:val="en-US"/>
        </w:rPr>
        <w:t xml:space="preserve"> </w:t>
      </w:r>
      <w:r w:rsidRPr="00B10ECF">
        <w:rPr>
          <w:i/>
          <w:sz w:val="24"/>
          <w:lang w:val="en-US"/>
        </w:rPr>
        <w:t>exercises</w:t>
      </w:r>
      <w:r w:rsidRPr="00B10ECF">
        <w:rPr>
          <w:sz w:val="24"/>
          <w:lang w:val="en-US"/>
        </w:rPr>
        <w:t>, six?</w:t>
      </w:r>
      <w:r w:rsidR="00776821" w:rsidRPr="00B10ECF">
        <w:rPr>
          <w:sz w:val="24"/>
          <w:lang w:val="en-US"/>
        </w:rPr>
        <w:t xml:space="preserve"> </w:t>
      </w:r>
      <w:r w:rsidRPr="00B10ECF">
        <w:rPr>
          <w:rFonts w:eastAsiaTheme="minorHAnsi"/>
          <w:bCs/>
          <w:sz w:val="24"/>
          <w:lang w:val="en-US"/>
        </w:rPr>
        <w:t>3.</w:t>
      </w:r>
      <w:r w:rsidRPr="00B10ECF">
        <w:rPr>
          <w:rFonts w:eastAsiaTheme="minorHAnsi"/>
          <w:bCs/>
          <w:sz w:val="24"/>
          <w:lang w:val="uk-UA"/>
        </w:rPr>
        <w:t xml:space="preserve"> </w:t>
      </w:r>
      <w:r w:rsidRPr="00B10ECF">
        <w:rPr>
          <w:sz w:val="24"/>
          <w:lang w:val="en-US"/>
        </w:rPr>
        <w:t>clean, morning, hands, does, in, face,</w:t>
      </w:r>
      <w:r w:rsidR="00776821" w:rsidRPr="00B10ECF">
        <w:rPr>
          <w:sz w:val="24"/>
          <w:lang w:val="en-US"/>
        </w:rPr>
        <w:t xml:space="preserve"> </w:t>
      </w:r>
      <w:r w:rsidRPr="00B10ECF">
        <w:rPr>
          <w:sz w:val="24"/>
          <w:lang w:val="en-US"/>
        </w:rPr>
        <w:t xml:space="preserve">wash, the, and, teeth, and, she? </w:t>
      </w:r>
      <w:r w:rsidRPr="00B10ECF">
        <w:rPr>
          <w:rFonts w:eastAsiaTheme="minorHAnsi"/>
          <w:bCs/>
          <w:sz w:val="24"/>
          <w:lang w:val="uk-UA"/>
        </w:rPr>
        <w:t>4.</w:t>
      </w:r>
      <w:r w:rsidRPr="00B10ECF">
        <w:rPr>
          <w:sz w:val="24"/>
          <w:lang w:val="en-US"/>
        </w:rPr>
        <w:t xml:space="preserve"> she</w:t>
      </w:r>
      <w:r w:rsidRPr="00B10ECF">
        <w:rPr>
          <w:spacing w:val="15"/>
          <w:sz w:val="24"/>
          <w:shd w:val="clear" w:color="auto" w:fill="FFFFFF"/>
          <w:lang w:val="en-US"/>
        </w:rPr>
        <w:t>,</w:t>
      </w:r>
      <w:r w:rsidRPr="00B10ECF">
        <w:rPr>
          <w:sz w:val="24"/>
          <w:lang w:val="en-US"/>
        </w:rPr>
        <w:t xml:space="preserve"> to,</w:t>
      </w:r>
      <w:r w:rsidRPr="00B10ECF">
        <w:rPr>
          <w:spacing w:val="15"/>
          <w:sz w:val="24"/>
          <w:shd w:val="clear" w:color="auto" w:fill="FFFFFF"/>
          <w:lang w:val="en-US"/>
        </w:rPr>
        <w:t xml:space="preserve"> </w:t>
      </w:r>
      <w:r w:rsidRPr="00B10ECF">
        <w:rPr>
          <w:sz w:val="24"/>
          <w:lang w:val="en-US"/>
        </w:rPr>
        <w:t>morning</w:t>
      </w:r>
      <w:r w:rsidRPr="00B10ECF">
        <w:rPr>
          <w:spacing w:val="15"/>
          <w:sz w:val="24"/>
          <w:shd w:val="clear" w:color="auto" w:fill="FFFFFF"/>
          <w:lang w:val="en-US"/>
        </w:rPr>
        <w:t xml:space="preserve">, </w:t>
      </w:r>
      <w:r w:rsidRPr="00B10ECF">
        <w:rPr>
          <w:sz w:val="24"/>
          <w:lang w:val="en-US"/>
        </w:rPr>
        <w:t>in</w:t>
      </w:r>
      <w:r w:rsidRPr="00B10ECF">
        <w:rPr>
          <w:spacing w:val="15"/>
          <w:sz w:val="24"/>
          <w:shd w:val="clear" w:color="auto" w:fill="FFFFFF"/>
          <w:lang w:val="en-US"/>
        </w:rPr>
        <w:t>, quarter</w:t>
      </w:r>
      <w:r w:rsidRPr="00B10ECF">
        <w:rPr>
          <w:sz w:val="24"/>
          <w:lang w:val="en-US"/>
        </w:rPr>
        <w:t>, does, do, a, what,</w:t>
      </w:r>
      <w:r w:rsidR="00776821" w:rsidRPr="00B10ECF">
        <w:rPr>
          <w:sz w:val="24"/>
          <w:lang w:val="en-US"/>
        </w:rPr>
        <w:t xml:space="preserve"> </w:t>
      </w:r>
      <w:r w:rsidRPr="00B10ECF">
        <w:rPr>
          <w:sz w:val="24"/>
          <w:lang w:val="en-US"/>
        </w:rPr>
        <w:t>seven, at, the</w:t>
      </w:r>
      <w:proofErr w:type="gramStart"/>
      <w:r w:rsidRPr="00B10ECF">
        <w:rPr>
          <w:sz w:val="24"/>
          <w:lang w:val="en-US"/>
        </w:rPr>
        <w:t>?</w:t>
      </w:r>
      <w:r w:rsidR="00776821" w:rsidRPr="00B10ECF">
        <w:rPr>
          <w:sz w:val="24"/>
          <w:lang w:val="en-US"/>
        </w:rPr>
        <w:t xml:space="preserve"> </w:t>
      </w:r>
      <w:r w:rsidRPr="00B10ECF">
        <w:rPr>
          <w:sz w:val="24"/>
          <w:lang w:val="en-US"/>
        </w:rPr>
        <w:t>?</w:t>
      </w:r>
      <w:proofErr w:type="gramEnd"/>
      <w:r w:rsidR="00776821" w:rsidRPr="00B10ECF">
        <w:rPr>
          <w:sz w:val="24"/>
          <w:lang w:val="en-US"/>
        </w:rPr>
        <w:t xml:space="preserve"> </w:t>
      </w:r>
      <w:r w:rsidRPr="00B10ECF">
        <w:rPr>
          <w:rFonts w:eastAsiaTheme="minorHAnsi"/>
          <w:bCs/>
          <w:sz w:val="24"/>
          <w:lang w:val="uk-UA"/>
        </w:rPr>
        <w:t>5</w:t>
      </w:r>
      <w:r w:rsidRPr="00B10ECF">
        <w:rPr>
          <w:rFonts w:eastAsiaTheme="minorHAnsi"/>
          <w:bCs/>
          <w:sz w:val="24"/>
          <w:lang w:val="en-US"/>
        </w:rPr>
        <w:t>.</w:t>
      </w:r>
      <w:r w:rsidRPr="00B10ECF">
        <w:rPr>
          <w:i/>
          <w:sz w:val="24"/>
          <w:lang w:val="en-US"/>
        </w:rPr>
        <w:t xml:space="preserve"> </w:t>
      </w:r>
      <w:r w:rsidRPr="00B10ECF">
        <w:rPr>
          <w:sz w:val="24"/>
          <w:lang w:val="en-US"/>
        </w:rPr>
        <w:t>b</w:t>
      </w:r>
      <w:r w:rsidRPr="00B10ECF">
        <w:rPr>
          <w:spacing w:val="15"/>
          <w:sz w:val="24"/>
          <w:shd w:val="clear" w:color="auto" w:fill="FFFFFF"/>
          <w:lang w:val="en-US"/>
        </w:rPr>
        <w:t>reakfast,</w:t>
      </w:r>
      <w:r w:rsidRPr="00B10ECF">
        <w:rPr>
          <w:rFonts w:eastAsiaTheme="minorHAnsi"/>
          <w:bCs/>
          <w:sz w:val="24"/>
          <w:lang w:val="en-US"/>
        </w:rPr>
        <w:t xml:space="preserve"> o’clock, in,</w:t>
      </w:r>
      <w:r w:rsidR="00776821" w:rsidRPr="00B10ECF">
        <w:rPr>
          <w:spacing w:val="15"/>
          <w:sz w:val="24"/>
          <w:shd w:val="clear" w:color="auto" w:fill="FFFFFF"/>
          <w:lang w:val="en-US"/>
        </w:rPr>
        <w:t xml:space="preserve"> </w:t>
      </w:r>
      <w:r w:rsidRPr="00B10ECF">
        <w:rPr>
          <w:rFonts w:eastAsiaTheme="minorHAnsi"/>
          <w:bCs/>
          <w:sz w:val="24"/>
          <w:lang w:val="en-US"/>
        </w:rPr>
        <w:t>s</w:t>
      </w:r>
      <w:r w:rsidRPr="00B10ECF">
        <w:rPr>
          <w:rFonts w:eastAsiaTheme="minorHAnsi"/>
          <w:bCs/>
          <w:sz w:val="24"/>
          <w:lang w:val="uk-UA"/>
        </w:rPr>
        <w:t>he</w:t>
      </w:r>
      <w:r w:rsidR="00776821" w:rsidRPr="00B10ECF">
        <w:rPr>
          <w:sz w:val="24"/>
          <w:lang w:val="en-US"/>
        </w:rPr>
        <w:t xml:space="preserve"> </w:t>
      </w:r>
      <w:proofErr w:type="gramStart"/>
      <w:r w:rsidRPr="00B10ECF">
        <w:rPr>
          <w:sz w:val="24"/>
          <w:lang w:val="en-US"/>
        </w:rPr>
        <w:t>have</w:t>
      </w:r>
      <w:proofErr w:type="gramEnd"/>
      <w:r w:rsidRPr="00B10ECF">
        <w:rPr>
          <w:sz w:val="24"/>
          <w:lang w:val="en-US"/>
        </w:rPr>
        <w:t>,</w:t>
      </w:r>
      <w:r w:rsidRPr="00B10ECF">
        <w:rPr>
          <w:rFonts w:eastAsiaTheme="minorHAnsi"/>
          <w:bCs/>
          <w:sz w:val="24"/>
          <w:lang w:val="en-US"/>
        </w:rPr>
        <w:t xml:space="preserve"> 7,</w:t>
      </w:r>
      <w:r w:rsidRPr="00B10ECF">
        <w:rPr>
          <w:sz w:val="24"/>
          <w:lang w:val="en-US"/>
        </w:rPr>
        <w:t xml:space="preserve"> </w:t>
      </w:r>
      <w:r w:rsidRPr="00B10ECF">
        <w:rPr>
          <w:rFonts w:eastAsiaTheme="minorHAnsi"/>
          <w:bCs/>
          <w:sz w:val="24"/>
          <w:lang w:val="uk-UA"/>
        </w:rPr>
        <w:t xml:space="preserve">does, </w:t>
      </w:r>
      <w:r w:rsidRPr="00B10ECF">
        <w:rPr>
          <w:rFonts w:eastAsiaTheme="minorHAnsi"/>
          <w:bCs/>
          <w:sz w:val="24"/>
          <w:lang w:val="en-US"/>
        </w:rPr>
        <w:t xml:space="preserve">at, morning, </w:t>
      </w:r>
      <w:proofErr w:type="gramStart"/>
      <w:r w:rsidRPr="00B10ECF">
        <w:rPr>
          <w:rFonts w:eastAsiaTheme="minorHAnsi"/>
          <w:bCs/>
          <w:sz w:val="24"/>
          <w:lang w:val="en-US"/>
        </w:rPr>
        <w:t>the</w:t>
      </w:r>
      <w:r w:rsidRPr="00B10ECF">
        <w:rPr>
          <w:sz w:val="24"/>
          <w:lang w:val="en-US"/>
        </w:rPr>
        <w:t xml:space="preserve"> ?</w:t>
      </w:r>
      <w:proofErr w:type="gramEnd"/>
      <w:r w:rsidRPr="00B10ECF">
        <w:rPr>
          <w:sz w:val="24"/>
          <w:lang w:val="en-US"/>
        </w:rPr>
        <w:t xml:space="preserve"> 6.</w:t>
      </w:r>
      <w:r w:rsidR="00776821" w:rsidRPr="00B10ECF">
        <w:rPr>
          <w:sz w:val="24"/>
          <w:lang w:val="en-US"/>
        </w:rPr>
        <w:t xml:space="preserve"> </w:t>
      </w:r>
      <w:r w:rsidRPr="00B10ECF">
        <w:rPr>
          <w:rFonts w:eastAsiaTheme="minorHAnsi"/>
          <w:bCs/>
          <w:i/>
          <w:sz w:val="24"/>
          <w:lang w:val="en-US"/>
        </w:rPr>
        <w:t>seven,</w:t>
      </w:r>
      <w:r w:rsidR="00776821" w:rsidRPr="00B10ECF">
        <w:rPr>
          <w:rFonts w:eastAsiaTheme="minorHAnsi"/>
          <w:bCs/>
          <w:i/>
          <w:sz w:val="24"/>
          <w:lang w:val="en-US"/>
        </w:rPr>
        <w:t xml:space="preserve"> </w:t>
      </w:r>
      <w:r w:rsidRPr="00B10ECF">
        <w:rPr>
          <w:rFonts w:eastAsiaTheme="minorHAnsi"/>
          <w:bCs/>
          <w:sz w:val="24"/>
          <w:lang w:val="uk-UA"/>
        </w:rPr>
        <w:t>does</w:t>
      </w:r>
      <w:r w:rsidRPr="00B10ECF">
        <w:rPr>
          <w:rFonts w:eastAsiaTheme="minorHAnsi"/>
          <w:bCs/>
          <w:sz w:val="24"/>
          <w:lang w:val="en-US"/>
        </w:rPr>
        <w:t>,</w:t>
      </w:r>
      <w:r w:rsidRPr="00B10ECF">
        <w:rPr>
          <w:rFonts w:eastAsiaTheme="minorHAnsi"/>
          <w:bCs/>
          <w:sz w:val="24"/>
          <w:lang w:val="uk-UA"/>
        </w:rPr>
        <w:t xml:space="preserve"> school</w:t>
      </w:r>
      <w:r w:rsidRPr="00B10ECF">
        <w:rPr>
          <w:rFonts w:eastAsiaTheme="minorHAnsi"/>
          <w:bCs/>
          <w:sz w:val="24"/>
          <w:lang w:val="en-US"/>
        </w:rPr>
        <w:t xml:space="preserve">, </w:t>
      </w:r>
      <w:r w:rsidRPr="00B10ECF">
        <w:rPr>
          <w:rFonts w:eastAsiaTheme="minorHAnsi"/>
          <w:bCs/>
          <w:i/>
          <w:sz w:val="24"/>
          <w:lang w:val="en-US"/>
        </w:rPr>
        <w:t>past,</w:t>
      </w:r>
      <w:r w:rsidRPr="00B10ECF">
        <w:rPr>
          <w:rFonts w:eastAsiaTheme="minorHAnsi"/>
          <w:bCs/>
          <w:sz w:val="24"/>
          <w:lang w:val="uk-UA"/>
        </w:rPr>
        <w:t xml:space="preserve"> </w:t>
      </w:r>
      <w:r w:rsidRPr="00B10ECF">
        <w:rPr>
          <w:rFonts w:eastAsiaTheme="minorHAnsi"/>
          <w:bCs/>
          <w:sz w:val="24"/>
          <w:lang w:val="en-US"/>
        </w:rPr>
        <w:t>s</w:t>
      </w:r>
      <w:r w:rsidRPr="00B10ECF">
        <w:rPr>
          <w:rFonts w:eastAsiaTheme="minorHAnsi"/>
          <w:bCs/>
          <w:sz w:val="24"/>
          <w:lang w:val="uk-UA"/>
        </w:rPr>
        <w:t>he</w:t>
      </w:r>
      <w:r w:rsidRPr="00B10ECF">
        <w:rPr>
          <w:rFonts w:eastAsiaTheme="minorHAnsi"/>
          <w:bCs/>
          <w:sz w:val="24"/>
          <w:lang w:val="en-US"/>
        </w:rPr>
        <w:t>,</w:t>
      </w:r>
      <w:r w:rsidR="00776821" w:rsidRPr="00B10ECF">
        <w:rPr>
          <w:rFonts w:eastAsiaTheme="minorHAnsi"/>
          <w:bCs/>
          <w:sz w:val="24"/>
          <w:lang w:val="uk-UA"/>
        </w:rPr>
        <w:t xml:space="preserve"> </w:t>
      </w:r>
      <w:r w:rsidRPr="00B10ECF">
        <w:rPr>
          <w:rFonts w:eastAsiaTheme="minorHAnsi"/>
          <w:bCs/>
          <w:sz w:val="24"/>
          <w:lang w:val="uk-UA"/>
        </w:rPr>
        <w:t xml:space="preserve">to, </w:t>
      </w:r>
      <w:r w:rsidRPr="00B10ECF">
        <w:rPr>
          <w:rFonts w:eastAsiaTheme="minorHAnsi"/>
          <w:bCs/>
          <w:sz w:val="24"/>
          <w:lang w:val="en-US"/>
        </w:rPr>
        <w:t>s</w:t>
      </w:r>
      <w:r w:rsidRPr="00B10ECF">
        <w:rPr>
          <w:rFonts w:eastAsiaTheme="minorHAnsi"/>
          <w:bCs/>
          <w:sz w:val="24"/>
          <w:lang w:val="uk-UA"/>
        </w:rPr>
        <w:t>he</w:t>
      </w:r>
      <w:r w:rsidRPr="00B10ECF">
        <w:rPr>
          <w:rFonts w:eastAsiaTheme="minorHAnsi"/>
          <w:bCs/>
          <w:sz w:val="24"/>
          <w:lang w:val="en-US"/>
        </w:rPr>
        <w:t xml:space="preserve">, </w:t>
      </w:r>
      <w:r w:rsidRPr="00B10ECF">
        <w:rPr>
          <w:rFonts w:eastAsiaTheme="minorHAnsi"/>
          <w:bCs/>
          <w:i/>
          <w:sz w:val="24"/>
          <w:lang w:val="uk-UA"/>
        </w:rPr>
        <w:t>at</w:t>
      </w:r>
      <w:r w:rsidRPr="00B10ECF">
        <w:rPr>
          <w:rFonts w:eastAsiaTheme="minorHAnsi"/>
          <w:bCs/>
          <w:i/>
          <w:sz w:val="24"/>
          <w:lang w:val="en-US"/>
        </w:rPr>
        <w:t xml:space="preserve">, </w:t>
      </w:r>
      <w:r w:rsidRPr="00B10ECF">
        <w:rPr>
          <w:rFonts w:eastAsiaTheme="minorHAnsi"/>
          <w:bCs/>
          <w:sz w:val="24"/>
          <w:lang w:val="uk-UA"/>
        </w:rPr>
        <w:t>go</w:t>
      </w:r>
      <w:r w:rsidRPr="00B10ECF">
        <w:rPr>
          <w:rFonts w:eastAsiaTheme="minorHAnsi"/>
          <w:bCs/>
          <w:sz w:val="24"/>
          <w:lang w:val="en-US"/>
        </w:rPr>
        <w:t>,</w:t>
      </w:r>
      <w:r w:rsidRPr="00B10ECF">
        <w:rPr>
          <w:rFonts w:eastAsiaTheme="minorHAnsi"/>
          <w:bCs/>
          <w:i/>
          <w:sz w:val="24"/>
          <w:lang w:val="en-US"/>
        </w:rPr>
        <w:t xml:space="preserve"> </w:t>
      </w:r>
      <w:proofErr w:type="gramStart"/>
      <w:r w:rsidRPr="00B10ECF">
        <w:rPr>
          <w:rFonts w:eastAsiaTheme="minorHAnsi"/>
          <w:bCs/>
          <w:i/>
          <w:sz w:val="24"/>
          <w:lang w:val="en-US"/>
        </w:rPr>
        <w:t>half</w:t>
      </w:r>
      <w:r w:rsidRPr="00B10ECF">
        <w:rPr>
          <w:rFonts w:eastAsiaTheme="minorHAnsi"/>
          <w:bCs/>
          <w:sz w:val="24"/>
          <w:lang w:val="en-US"/>
        </w:rPr>
        <w:t xml:space="preserve"> </w:t>
      </w:r>
      <w:r w:rsidRPr="00B10ECF">
        <w:rPr>
          <w:rFonts w:eastAsiaTheme="minorHAnsi"/>
          <w:bCs/>
          <w:sz w:val="24"/>
          <w:lang w:val="uk-UA"/>
        </w:rPr>
        <w:t>?</w:t>
      </w:r>
      <w:proofErr w:type="gramEnd"/>
      <w:r w:rsidR="00776821" w:rsidRPr="00B10ECF">
        <w:rPr>
          <w:rFonts w:eastAsiaTheme="minorHAnsi"/>
          <w:bCs/>
          <w:sz w:val="24"/>
          <w:lang w:val="en-US"/>
        </w:rPr>
        <w:t xml:space="preserve"> </w:t>
      </w:r>
      <w:r w:rsidRPr="00B10ECF">
        <w:rPr>
          <w:sz w:val="24"/>
          <w:lang w:val="en-US"/>
        </w:rPr>
        <w:t xml:space="preserve">7. </w:t>
      </w:r>
      <w:r w:rsidRPr="00B10ECF">
        <w:rPr>
          <w:i/>
          <w:sz w:val="24"/>
          <w:lang w:val="en-US"/>
        </w:rPr>
        <w:t>snack, Does, 12, at, She.</w:t>
      </w:r>
      <w:r w:rsidR="00776821" w:rsidRPr="00B10ECF">
        <w:rPr>
          <w:i/>
          <w:sz w:val="24"/>
          <w:lang w:val="en-US"/>
        </w:rPr>
        <w:t xml:space="preserve"> </w:t>
      </w:r>
      <w:r w:rsidRPr="00B10ECF">
        <w:rPr>
          <w:i/>
          <w:sz w:val="24"/>
          <w:lang w:val="en-US"/>
        </w:rPr>
        <w:t xml:space="preserve">have, a, noon, </w:t>
      </w:r>
      <w:proofErr w:type="gramStart"/>
      <w:r w:rsidRPr="00B10ECF">
        <w:rPr>
          <w:i/>
          <w:sz w:val="24"/>
          <w:lang w:val="en-US"/>
        </w:rPr>
        <w:t>school</w:t>
      </w:r>
      <w:r w:rsidRPr="00B10ECF">
        <w:rPr>
          <w:bCs/>
          <w:i/>
          <w:sz w:val="24"/>
          <w:lang w:val="en-US"/>
        </w:rPr>
        <w:t xml:space="preserve"> ?</w:t>
      </w:r>
      <w:proofErr w:type="gramEnd"/>
      <w:r w:rsidRPr="00B10ECF">
        <w:rPr>
          <w:bCs/>
          <w:sz w:val="24"/>
          <w:lang w:val="en-US"/>
        </w:rPr>
        <w:t xml:space="preserve"> </w:t>
      </w:r>
      <w:r w:rsidRPr="00B10ECF">
        <w:rPr>
          <w:sz w:val="24"/>
          <w:lang w:val="en-US"/>
        </w:rPr>
        <w:t>8.</w:t>
      </w:r>
      <w:r w:rsidRPr="00B10ECF">
        <w:rPr>
          <w:rFonts w:eastAsiaTheme="minorHAnsi"/>
          <w:bCs/>
          <w:sz w:val="24"/>
          <w:lang w:val="uk-UA"/>
        </w:rPr>
        <w:t xml:space="preserve"> </w:t>
      </w:r>
      <w:r w:rsidRPr="00B10ECF">
        <w:rPr>
          <w:bCs/>
          <w:sz w:val="24"/>
          <w:lang w:val="en-US"/>
        </w:rPr>
        <w:t>time</w:t>
      </w:r>
      <w:r w:rsidRPr="00B10ECF">
        <w:rPr>
          <w:rFonts w:eastAsiaTheme="minorHAnsi"/>
          <w:bCs/>
          <w:i/>
          <w:sz w:val="24"/>
          <w:lang w:val="uk-UA"/>
        </w:rPr>
        <w:t xml:space="preserve">, </w:t>
      </w:r>
      <w:r w:rsidRPr="00B10ECF">
        <w:rPr>
          <w:rFonts w:eastAsiaTheme="minorHAnsi"/>
          <w:bCs/>
          <w:i/>
          <w:sz w:val="24"/>
          <w:lang w:val="en-US"/>
        </w:rPr>
        <w:t>s</w:t>
      </w:r>
      <w:r w:rsidRPr="00B10ECF">
        <w:rPr>
          <w:bCs/>
          <w:sz w:val="24"/>
          <w:lang w:val="en-US"/>
        </w:rPr>
        <w:t>chool</w:t>
      </w:r>
      <w:r w:rsidRPr="00B10ECF">
        <w:rPr>
          <w:bCs/>
          <w:sz w:val="24"/>
          <w:lang w:val="uk-UA"/>
        </w:rPr>
        <w:t>,</w:t>
      </w:r>
      <w:r w:rsidRPr="00B10ECF">
        <w:rPr>
          <w:bCs/>
          <w:sz w:val="24"/>
          <w:lang w:val="en-US"/>
        </w:rPr>
        <w:t xml:space="preserve"> </w:t>
      </w:r>
      <w:r w:rsidRPr="00B10ECF">
        <w:rPr>
          <w:bCs/>
          <w:sz w:val="24"/>
          <w:lang w:val="uk-UA"/>
        </w:rPr>
        <w:t>go</w:t>
      </w:r>
      <w:r w:rsidRPr="00B10ECF">
        <w:rPr>
          <w:bCs/>
          <w:sz w:val="24"/>
          <w:lang w:val="en-US"/>
        </w:rPr>
        <w:t>,</w:t>
      </w:r>
      <w:r w:rsidRPr="00B10ECF">
        <w:rPr>
          <w:bCs/>
          <w:sz w:val="24"/>
          <w:lang w:val="uk-UA"/>
        </w:rPr>
        <w:t xml:space="preserve"> does</w:t>
      </w:r>
      <w:r w:rsidRPr="00B10ECF">
        <w:rPr>
          <w:bCs/>
          <w:sz w:val="24"/>
          <w:lang w:val="en-US"/>
        </w:rPr>
        <w:t>,</w:t>
      </w:r>
      <w:r w:rsidR="00776821" w:rsidRPr="00B10ECF">
        <w:rPr>
          <w:bCs/>
          <w:sz w:val="24"/>
          <w:lang w:val="en-US"/>
        </w:rPr>
        <w:t xml:space="preserve"> </w:t>
      </w:r>
      <w:r w:rsidRPr="00B10ECF">
        <w:rPr>
          <w:bCs/>
          <w:sz w:val="24"/>
          <w:lang w:val="en-US"/>
        </w:rPr>
        <w:t>what</w:t>
      </w:r>
      <w:r w:rsidR="00776821" w:rsidRPr="00B10ECF">
        <w:rPr>
          <w:bCs/>
          <w:sz w:val="24"/>
          <w:lang w:val="en-US"/>
        </w:rPr>
        <w:t xml:space="preserve"> </w:t>
      </w:r>
      <w:r w:rsidRPr="00B10ECF">
        <w:rPr>
          <w:bCs/>
          <w:sz w:val="24"/>
          <w:lang w:val="en-US"/>
        </w:rPr>
        <w:t>she, after,</w:t>
      </w:r>
      <w:r w:rsidRPr="00B10ECF">
        <w:rPr>
          <w:bCs/>
          <w:sz w:val="24"/>
          <w:lang w:val="uk-UA"/>
        </w:rPr>
        <w:t xml:space="preserve"> home</w:t>
      </w:r>
      <w:r w:rsidRPr="00B10ECF">
        <w:rPr>
          <w:sz w:val="24"/>
          <w:lang w:val="en-US"/>
        </w:rPr>
        <w:t xml:space="preserve">? 9. </w:t>
      </w:r>
      <w:r w:rsidRPr="00B10ECF">
        <w:rPr>
          <w:bCs/>
          <w:sz w:val="24"/>
          <w:lang w:val="en-US"/>
        </w:rPr>
        <w:t xml:space="preserve">Quarter, in, </w:t>
      </w:r>
      <w:proofErr w:type="gramStart"/>
      <w:r w:rsidRPr="00B10ECF">
        <w:rPr>
          <w:bCs/>
          <w:sz w:val="24"/>
          <w:lang w:val="en-US"/>
        </w:rPr>
        <w:t>she ,</w:t>
      </w:r>
      <w:proofErr w:type="gramEnd"/>
      <w:r w:rsidRPr="00B10ECF">
        <w:rPr>
          <w:bCs/>
          <w:sz w:val="24"/>
          <w:lang w:val="en-US"/>
        </w:rPr>
        <w:t xml:space="preserve"> at</w:t>
      </w:r>
      <w:r w:rsidRPr="00B10ECF">
        <w:rPr>
          <w:sz w:val="24"/>
          <w:lang w:val="en-US"/>
        </w:rPr>
        <w:t xml:space="preserve">, Lunch, </w:t>
      </w:r>
      <w:r w:rsidRPr="00B10ECF">
        <w:rPr>
          <w:bCs/>
          <w:sz w:val="24"/>
          <w:lang w:val="en-US"/>
        </w:rPr>
        <w:t>afternoon, Does, have, a,</w:t>
      </w:r>
      <w:r w:rsidR="00776821" w:rsidRPr="00B10ECF">
        <w:rPr>
          <w:bCs/>
          <w:sz w:val="24"/>
          <w:lang w:val="en-US"/>
        </w:rPr>
        <w:t xml:space="preserve"> </w:t>
      </w:r>
      <w:r w:rsidRPr="00B10ECF">
        <w:rPr>
          <w:bCs/>
          <w:sz w:val="24"/>
          <w:lang w:val="en-US"/>
        </w:rPr>
        <w:t>past, two,</w:t>
      </w:r>
      <w:r w:rsidR="00776821" w:rsidRPr="00B10ECF">
        <w:rPr>
          <w:bCs/>
          <w:sz w:val="24"/>
          <w:lang w:val="en-US"/>
        </w:rPr>
        <w:t xml:space="preserve"> </w:t>
      </w:r>
      <w:proofErr w:type="gramStart"/>
      <w:r w:rsidRPr="00B10ECF">
        <w:rPr>
          <w:bCs/>
          <w:sz w:val="24"/>
          <w:lang w:val="en-US"/>
        </w:rPr>
        <w:t>the ?</w:t>
      </w:r>
      <w:proofErr w:type="gramEnd"/>
      <w:r w:rsidRPr="00B10ECF">
        <w:rPr>
          <w:sz w:val="24"/>
          <w:lang w:val="en-US"/>
        </w:rPr>
        <w:t xml:space="preserve"> </w:t>
      </w:r>
      <w:r w:rsidRPr="00B10ECF">
        <w:rPr>
          <w:b/>
          <w:sz w:val="24"/>
          <w:lang w:val="en-US"/>
        </w:rPr>
        <w:t>10</w:t>
      </w:r>
      <w:r w:rsidRPr="00B10ECF">
        <w:rPr>
          <w:sz w:val="24"/>
          <w:lang w:val="en-US"/>
        </w:rPr>
        <w:t>. the, help,</w:t>
      </w:r>
      <w:r w:rsidRPr="00B10ECF">
        <w:rPr>
          <w:rFonts w:eastAsiaTheme="minorHAnsi"/>
          <w:bCs/>
          <w:sz w:val="24"/>
          <w:lang w:val="uk-UA"/>
        </w:rPr>
        <w:t xml:space="preserve"> </w:t>
      </w:r>
      <w:r w:rsidRPr="00B10ECF">
        <w:rPr>
          <w:sz w:val="24"/>
          <w:lang w:val="en-US"/>
        </w:rPr>
        <w:t>when, mother, does, about, she, house, her?</w:t>
      </w:r>
      <w:r w:rsidRPr="00B10ECF">
        <w:rPr>
          <w:rFonts w:eastAsiaTheme="minorHAnsi"/>
          <w:bCs/>
          <w:sz w:val="24"/>
          <w:lang w:val="uk-UA"/>
        </w:rPr>
        <w:t xml:space="preserve"> 11.</w:t>
      </w:r>
      <w:r w:rsidRPr="00B10ECF">
        <w:rPr>
          <w:sz w:val="24"/>
          <w:lang w:val="en-US"/>
        </w:rPr>
        <w:t xml:space="preserve"> </w:t>
      </w:r>
      <w:r w:rsidRPr="00B10ECF">
        <w:rPr>
          <w:bCs/>
          <w:sz w:val="24"/>
          <w:lang w:val="en-US"/>
        </w:rPr>
        <w:t>afternoon</w:t>
      </w:r>
      <w:r w:rsidRPr="00B10ECF">
        <w:rPr>
          <w:sz w:val="24"/>
          <w:lang w:val="en-US"/>
        </w:rPr>
        <w:t xml:space="preserve">, </w:t>
      </w:r>
      <w:r w:rsidRPr="00B10ECF">
        <w:rPr>
          <w:bCs/>
          <w:sz w:val="24"/>
          <w:lang w:val="en-US"/>
        </w:rPr>
        <w:t>the</w:t>
      </w:r>
      <w:r w:rsidRPr="00B10ECF">
        <w:rPr>
          <w:sz w:val="24"/>
          <w:lang w:val="en-US"/>
        </w:rPr>
        <w:t>, five, in, her, dog,</w:t>
      </w:r>
      <w:r w:rsidR="00776821" w:rsidRPr="00B10ECF">
        <w:rPr>
          <w:sz w:val="24"/>
          <w:lang w:val="en-US"/>
        </w:rPr>
        <w:t xml:space="preserve"> </w:t>
      </w:r>
      <w:r w:rsidRPr="00B10ECF">
        <w:rPr>
          <w:sz w:val="24"/>
          <w:lang w:val="en-US"/>
        </w:rPr>
        <w:t>go, for, a, to,</w:t>
      </w:r>
      <w:r w:rsidRPr="00B10ECF">
        <w:rPr>
          <w:rFonts w:eastAsiaTheme="minorHAnsi"/>
          <w:bCs/>
          <w:sz w:val="24"/>
          <w:lang w:val="uk-UA"/>
        </w:rPr>
        <w:t xml:space="preserve"> does,</w:t>
      </w:r>
      <w:r w:rsidRPr="00B10ECF">
        <w:rPr>
          <w:sz w:val="24"/>
          <w:lang w:val="en-US"/>
        </w:rPr>
        <w:t xml:space="preserve"> at, she,</w:t>
      </w:r>
      <w:r w:rsidR="00776821" w:rsidRPr="00B10ECF">
        <w:rPr>
          <w:sz w:val="24"/>
          <w:lang w:val="en-US"/>
        </w:rPr>
        <w:t xml:space="preserve"> </w:t>
      </w:r>
      <w:r w:rsidRPr="00B10ECF">
        <w:rPr>
          <w:sz w:val="24"/>
          <w:lang w:val="en-US"/>
        </w:rPr>
        <w:t xml:space="preserve">walk, four, </w:t>
      </w:r>
      <w:proofErr w:type="gramStart"/>
      <w:r w:rsidRPr="00B10ECF">
        <w:rPr>
          <w:sz w:val="24"/>
          <w:lang w:val="en-US"/>
        </w:rPr>
        <w:t>with ?</w:t>
      </w:r>
      <w:proofErr w:type="gramEnd"/>
      <w:r w:rsidRPr="00B10ECF">
        <w:rPr>
          <w:rFonts w:eastAsiaTheme="minorHAnsi"/>
          <w:bCs/>
          <w:sz w:val="24"/>
          <w:lang w:val="uk-UA"/>
        </w:rPr>
        <w:t xml:space="preserve"> 11.</w:t>
      </w:r>
      <w:r w:rsidR="00776821" w:rsidRPr="00B10ECF">
        <w:rPr>
          <w:sz w:val="24"/>
          <w:lang w:val="en-US"/>
        </w:rPr>
        <w:t xml:space="preserve"> </w:t>
      </w:r>
      <w:r w:rsidRPr="00B10ECF">
        <w:rPr>
          <w:sz w:val="24"/>
          <w:lang w:val="en-US"/>
        </w:rPr>
        <w:t>o’clock, do, her, 5</w:t>
      </w:r>
      <w:r w:rsidRPr="00B10ECF">
        <w:rPr>
          <w:rFonts w:eastAsiaTheme="minorHAnsi"/>
          <w:bCs/>
          <w:sz w:val="24"/>
          <w:lang w:val="uk-UA"/>
        </w:rPr>
        <w:t>,</w:t>
      </w:r>
      <w:r w:rsidR="00776821" w:rsidRPr="00B10ECF">
        <w:rPr>
          <w:rFonts w:eastAsiaTheme="minorHAnsi"/>
          <w:bCs/>
          <w:sz w:val="24"/>
          <w:lang w:val="uk-UA"/>
        </w:rPr>
        <w:t xml:space="preserve"> </w:t>
      </w:r>
      <w:r w:rsidRPr="00B10ECF">
        <w:rPr>
          <w:sz w:val="24"/>
          <w:lang w:val="en-US"/>
        </w:rPr>
        <w:t xml:space="preserve">does, homework, she, </w:t>
      </w:r>
      <w:proofErr w:type="gramStart"/>
      <w:r w:rsidRPr="00B10ECF">
        <w:rPr>
          <w:sz w:val="24"/>
          <w:lang w:val="en-US"/>
        </w:rPr>
        <w:t xml:space="preserve">at </w:t>
      </w:r>
      <w:r w:rsidRPr="00B10ECF">
        <w:rPr>
          <w:rFonts w:eastAsiaTheme="minorHAnsi"/>
          <w:bCs/>
          <w:sz w:val="24"/>
          <w:lang w:val="uk-UA"/>
        </w:rPr>
        <w:t>?</w:t>
      </w:r>
      <w:proofErr w:type="gramEnd"/>
      <w:r w:rsidRPr="00B10ECF">
        <w:rPr>
          <w:rFonts w:eastAsiaTheme="minorHAnsi"/>
          <w:bCs/>
          <w:sz w:val="24"/>
          <w:lang w:val="en-US"/>
        </w:rPr>
        <w:t xml:space="preserve"> </w:t>
      </w:r>
      <w:r w:rsidRPr="00B10ECF">
        <w:rPr>
          <w:rFonts w:eastAsiaTheme="minorHAnsi"/>
          <w:bCs/>
          <w:sz w:val="24"/>
          <w:lang w:val="uk-UA"/>
        </w:rPr>
        <w:t>12.</w:t>
      </w:r>
      <w:r w:rsidRPr="00B10ECF">
        <w:rPr>
          <w:sz w:val="24"/>
          <w:lang w:val="en-US"/>
        </w:rPr>
        <w:t xml:space="preserve"> evening, 7, have,</w:t>
      </w:r>
      <w:r w:rsidRPr="00B10ECF">
        <w:rPr>
          <w:rFonts w:eastAsiaTheme="minorHAnsi"/>
          <w:bCs/>
          <w:sz w:val="24"/>
          <w:lang w:val="uk-UA"/>
        </w:rPr>
        <w:t xml:space="preserve"> </w:t>
      </w:r>
      <w:r w:rsidRPr="00B10ECF">
        <w:rPr>
          <w:sz w:val="24"/>
          <w:lang w:val="en-US"/>
        </w:rPr>
        <w:t>does, the, o’clock, she, at, dinner, in</w:t>
      </w:r>
      <w:r w:rsidRPr="00B10ECF">
        <w:rPr>
          <w:b/>
          <w:i/>
          <w:sz w:val="24"/>
          <w:lang w:val="en-US"/>
        </w:rPr>
        <w:t>?</w:t>
      </w:r>
      <w:r w:rsidR="00776821" w:rsidRPr="00B10ECF">
        <w:rPr>
          <w:sz w:val="24"/>
          <w:lang w:val="en-US"/>
        </w:rPr>
        <w:t xml:space="preserve"> </w:t>
      </w:r>
      <w:r w:rsidRPr="00B10ECF">
        <w:rPr>
          <w:rFonts w:eastAsiaTheme="minorHAnsi"/>
          <w:bCs/>
          <w:sz w:val="24"/>
          <w:lang w:val="en-US"/>
        </w:rPr>
        <w:t xml:space="preserve">13. </w:t>
      </w:r>
      <w:r w:rsidRPr="00B10ECF">
        <w:rPr>
          <w:sz w:val="24"/>
          <w:lang w:val="en-US"/>
        </w:rPr>
        <w:lastRenderedPageBreak/>
        <w:t>o'clock, in, what, 8, she, do,</w:t>
      </w:r>
      <w:r w:rsidR="00776821" w:rsidRPr="00B10ECF">
        <w:rPr>
          <w:sz w:val="24"/>
          <w:lang w:val="en-US"/>
        </w:rPr>
        <w:t xml:space="preserve"> </w:t>
      </w:r>
      <w:r w:rsidRPr="00B10ECF">
        <w:rPr>
          <w:sz w:val="24"/>
          <w:lang w:val="en-US"/>
        </w:rPr>
        <w:t xml:space="preserve">at, evening, does, </w:t>
      </w:r>
      <w:r w:rsidRPr="00B10ECF">
        <w:rPr>
          <w:bCs/>
          <w:sz w:val="24"/>
          <w:lang w:val="en-US"/>
        </w:rPr>
        <w:t>the</w:t>
      </w:r>
      <w:r w:rsidRPr="00B10ECF">
        <w:rPr>
          <w:sz w:val="24"/>
          <w:lang w:val="en-US"/>
        </w:rPr>
        <w:t xml:space="preserve">? </w:t>
      </w:r>
      <w:r w:rsidRPr="00B10ECF">
        <w:rPr>
          <w:rFonts w:eastAsiaTheme="minorHAnsi"/>
          <w:bCs/>
          <w:sz w:val="24"/>
          <w:lang w:val="uk-UA"/>
        </w:rPr>
        <w:t>13. to</w:t>
      </w:r>
      <w:r w:rsidRPr="00B10ECF">
        <w:rPr>
          <w:rFonts w:eastAsiaTheme="minorHAnsi"/>
          <w:bCs/>
          <w:sz w:val="24"/>
          <w:lang w:val="en-US"/>
        </w:rPr>
        <w:t>,</w:t>
      </w:r>
      <w:r w:rsidRPr="00B10ECF">
        <w:rPr>
          <w:sz w:val="24"/>
          <w:lang w:val="en-US"/>
        </w:rPr>
        <w:t xml:space="preserve"> does, what, she,</w:t>
      </w:r>
      <w:r w:rsidRPr="00B10ECF">
        <w:rPr>
          <w:rFonts w:eastAsiaTheme="minorHAnsi"/>
          <w:bCs/>
          <w:sz w:val="24"/>
          <w:lang w:val="uk-UA"/>
        </w:rPr>
        <w:t xml:space="preserve"> bed</w:t>
      </w:r>
      <w:r w:rsidRPr="00B10ECF">
        <w:rPr>
          <w:rFonts w:eastAsiaTheme="minorHAnsi"/>
          <w:bCs/>
          <w:sz w:val="24"/>
          <w:lang w:val="en-US"/>
        </w:rPr>
        <w:t xml:space="preserve">, </w:t>
      </w:r>
      <w:r w:rsidRPr="00B10ECF">
        <w:rPr>
          <w:rFonts w:eastAsiaTheme="minorHAnsi"/>
          <w:bCs/>
          <w:sz w:val="24"/>
          <w:lang w:val="uk-UA"/>
        </w:rPr>
        <w:t>go</w:t>
      </w:r>
      <w:r w:rsidRPr="00B10ECF">
        <w:rPr>
          <w:rFonts w:eastAsiaTheme="minorHAnsi"/>
          <w:bCs/>
          <w:sz w:val="24"/>
          <w:lang w:val="en-US"/>
        </w:rPr>
        <w:t>, time</w:t>
      </w:r>
      <w:r w:rsidRPr="00B10ECF">
        <w:rPr>
          <w:rFonts w:eastAsiaTheme="minorHAnsi"/>
          <w:bCs/>
          <w:sz w:val="24"/>
          <w:lang w:val="uk-UA"/>
        </w:rPr>
        <w:t xml:space="preserve"> </w:t>
      </w:r>
      <w:r w:rsidRPr="00B10ECF">
        <w:rPr>
          <w:rFonts w:eastAsiaTheme="minorHAnsi"/>
          <w:bCs/>
          <w:sz w:val="24"/>
          <w:lang w:val="en-US"/>
        </w:rPr>
        <w:t>? 14. Saturday,</w:t>
      </w:r>
      <w:r w:rsidRPr="00B10ECF">
        <w:rPr>
          <w:sz w:val="24"/>
          <w:lang w:val="en-US"/>
        </w:rPr>
        <w:t xml:space="preserve"> what,</w:t>
      </w:r>
      <w:r w:rsidRPr="00B10ECF">
        <w:rPr>
          <w:rFonts w:eastAsiaTheme="minorHAnsi"/>
          <w:bCs/>
          <w:sz w:val="24"/>
          <w:lang w:val="en-US"/>
        </w:rPr>
        <w:t xml:space="preserve"> on,</w:t>
      </w:r>
      <w:r w:rsidRPr="00B10ECF">
        <w:rPr>
          <w:sz w:val="24"/>
          <w:lang w:val="en-US"/>
        </w:rPr>
        <w:t xml:space="preserve"> does, </w:t>
      </w:r>
      <w:r w:rsidRPr="00B10ECF">
        <w:rPr>
          <w:rFonts w:eastAsiaTheme="minorHAnsi"/>
          <w:bCs/>
          <w:sz w:val="24"/>
          <w:lang w:val="en-US"/>
        </w:rPr>
        <w:t xml:space="preserve">and, </w:t>
      </w:r>
      <w:r w:rsidRPr="00B10ECF">
        <w:rPr>
          <w:sz w:val="24"/>
          <w:lang w:val="en-US"/>
        </w:rPr>
        <w:t xml:space="preserve">she, </w:t>
      </w:r>
      <w:r w:rsidRPr="00B10ECF">
        <w:rPr>
          <w:rFonts w:eastAsiaTheme="minorHAnsi"/>
          <w:bCs/>
          <w:sz w:val="24"/>
          <w:lang w:val="en-US"/>
        </w:rPr>
        <w:t xml:space="preserve">Sunday, </w:t>
      </w:r>
      <w:r w:rsidRPr="00B10ECF">
        <w:rPr>
          <w:sz w:val="24"/>
          <w:lang w:val="en-US"/>
        </w:rPr>
        <w:t>do?</w:t>
      </w:r>
    </w:p>
    <w:p w14:paraId="14446F46" w14:textId="723EFB3B" w:rsidR="00323EE9" w:rsidRPr="00B10ECF" w:rsidRDefault="00FC1491" w:rsidP="00A50FC4">
      <w:pPr>
        <w:pStyle w:val="a4"/>
        <w:ind w:firstLine="0"/>
        <w:rPr>
          <w:bCs/>
          <w:sz w:val="24"/>
          <w:szCs w:val="24"/>
        </w:rPr>
      </w:pPr>
      <w:r w:rsidRPr="00B10ECF">
        <w:rPr>
          <w:b/>
          <w:sz w:val="24"/>
          <w:szCs w:val="24"/>
          <w:lang w:val="kk-KZ"/>
        </w:rPr>
        <w:t>5-тапсырма.</w:t>
      </w:r>
      <w:r w:rsidR="00776821" w:rsidRPr="00B10ECF">
        <w:rPr>
          <w:sz w:val="24"/>
          <w:szCs w:val="24"/>
          <w:lang w:val="kk-KZ"/>
        </w:rPr>
        <w:t xml:space="preserve"> </w:t>
      </w:r>
      <w:r w:rsidRPr="00B10ECF">
        <w:rPr>
          <w:sz w:val="24"/>
          <w:szCs w:val="24"/>
          <w:lang w:val="kk-KZ"/>
        </w:rPr>
        <w:t>Сұраққа жауап бер, қысқа жауапты қолдан және толық жауаппен алмастыр</w:t>
      </w:r>
      <w:r w:rsidRPr="00B10ECF">
        <w:rPr>
          <w:b/>
          <w:sz w:val="24"/>
          <w:szCs w:val="24"/>
          <w:lang w:val="kk-KZ"/>
        </w:rPr>
        <w:t xml:space="preserve">. </w:t>
      </w:r>
      <w:r w:rsidRPr="00B10ECF">
        <w:rPr>
          <w:sz w:val="24"/>
          <w:szCs w:val="24"/>
        </w:rPr>
        <w:t>Yes/</w:t>
      </w:r>
      <w:r w:rsidRPr="00B10ECF">
        <w:rPr>
          <w:sz w:val="24"/>
          <w:szCs w:val="24"/>
          <w:lang w:val="kk-KZ"/>
        </w:rPr>
        <w:t xml:space="preserve"> </w:t>
      </w:r>
      <w:r w:rsidRPr="00B10ECF">
        <w:rPr>
          <w:sz w:val="24"/>
          <w:szCs w:val="24"/>
        </w:rPr>
        <w:t>No</w:t>
      </w:r>
      <w:r w:rsidR="00776821" w:rsidRPr="00B10ECF">
        <w:rPr>
          <w:sz w:val="24"/>
          <w:szCs w:val="24"/>
          <w:lang w:val="kk-KZ"/>
        </w:rPr>
        <w:t xml:space="preserve"> </w:t>
      </w:r>
      <w:r w:rsidRPr="00B10ECF">
        <w:rPr>
          <w:sz w:val="24"/>
          <w:szCs w:val="24"/>
          <w:shd w:val="clear" w:color="auto" w:fill="FFFFFF"/>
        </w:rPr>
        <w:t xml:space="preserve">do/ </w:t>
      </w:r>
      <w:r w:rsidRPr="00B10ECF">
        <w:rPr>
          <w:rStyle w:val="word"/>
          <w:iCs/>
          <w:sz w:val="24"/>
          <w:szCs w:val="24"/>
          <w:bdr w:val="none" w:sz="0" w:space="0" w:color="auto" w:frame="1"/>
          <w:lang w:val="kk-KZ"/>
        </w:rPr>
        <w:t>don't</w:t>
      </w:r>
      <w:r w:rsidRPr="00B10ECF">
        <w:rPr>
          <w:sz w:val="24"/>
          <w:szCs w:val="24"/>
          <w:lang w:val="kk-KZ"/>
        </w:rPr>
        <w:t>,</w:t>
      </w:r>
      <w:r w:rsidRPr="00B10ECF">
        <w:rPr>
          <w:sz w:val="24"/>
          <w:szCs w:val="24"/>
          <w:shd w:val="clear" w:color="auto" w:fill="FFFFFF"/>
        </w:rPr>
        <w:t xml:space="preserve"> does /</w:t>
      </w:r>
      <w:r w:rsidRPr="00B10ECF">
        <w:rPr>
          <w:sz w:val="24"/>
          <w:szCs w:val="24"/>
          <w:shd w:val="clear" w:color="auto" w:fill="FFFFFF"/>
          <w:lang w:val="kk-KZ"/>
        </w:rPr>
        <w:t> </w:t>
      </w:r>
      <w:proofErr w:type="gramStart"/>
      <w:r w:rsidRPr="00B10ECF">
        <w:rPr>
          <w:rStyle w:val="word"/>
          <w:iCs/>
          <w:sz w:val="24"/>
          <w:szCs w:val="24"/>
          <w:bdr w:val="none" w:sz="0" w:space="0" w:color="auto" w:frame="1"/>
          <w:lang w:val="kk-KZ"/>
        </w:rPr>
        <w:t>doesn't</w:t>
      </w:r>
      <w:r w:rsidR="000C6164" w:rsidRPr="00B10ECF">
        <w:rPr>
          <w:sz w:val="24"/>
          <w:szCs w:val="24"/>
          <w:lang w:val="kk-KZ"/>
        </w:rPr>
        <w:t>.</w:t>
      </w:r>
      <w:r w:rsidRPr="00B10ECF">
        <w:rPr>
          <w:sz w:val="24"/>
          <w:szCs w:val="24"/>
          <w:lang w:val="kk-KZ"/>
        </w:rPr>
        <w:t>Үлгі</w:t>
      </w:r>
      <w:proofErr w:type="gramEnd"/>
      <w:r w:rsidRPr="00B10ECF">
        <w:rPr>
          <w:sz w:val="24"/>
          <w:szCs w:val="24"/>
          <w:lang w:val="kk-KZ"/>
        </w:rPr>
        <w:t xml:space="preserve">: – </w:t>
      </w:r>
      <w:r w:rsidRPr="00B10ECF">
        <w:rPr>
          <w:i/>
          <w:sz w:val="24"/>
          <w:szCs w:val="24"/>
        </w:rPr>
        <w:t>…</w:t>
      </w:r>
      <w:r w:rsidR="00776821" w:rsidRPr="00B10ECF">
        <w:rPr>
          <w:i/>
          <w:sz w:val="24"/>
          <w:szCs w:val="24"/>
        </w:rPr>
        <w:t xml:space="preserve"> </w:t>
      </w:r>
      <w:r w:rsidRPr="00B10ECF">
        <w:rPr>
          <w:i/>
          <w:sz w:val="24"/>
          <w:szCs w:val="24"/>
        </w:rPr>
        <w:t xml:space="preserve">Does Umai get up </w:t>
      </w:r>
      <w:r w:rsidRPr="00B10ECF">
        <w:rPr>
          <w:rFonts w:eastAsiaTheme="minorHAnsi"/>
          <w:bCs/>
          <w:i/>
          <w:sz w:val="24"/>
          <w:szCs w:val="24"/>
          <w:lang w:val="uk-UA"/>
        </w:rPr>
        <w:t>at 7 o'clock</w:t>
      </w:r>
      <w:r w:rsidRPr="00B10ECF">
        <w:rPr>
          <w:i/>
          <w:sz w:val="24"/>
          <w:szCs w:val="24"/>
        </w:rPr>
        <w:t xml:space="preserve"> in the morning?</w:t>
      </w:r>
      <w:r w:rsidR="00776821" w:rsidRPr="00B10ECF">
        <w:rPr>
          <w:i/>
          <w:sz w:val="24"/>
          <w:szCs w:val="24"/>
        </w:rPr>
        <w:t xml:space="preserve"> </w:t>
      </w:r>
      <w:r w:rsidRPr="00B10ECF">
        <w:rPr>
          <w:i/>
          <w:sz w:val="24"/>
          <w:szCs w:val="24"/>
        </w:rPr>
        <w:t xml:space="preserve">No, she doesn’t. Umai gets up </w:t>
      </w:r>
      <w:r w:rsidRPr="00B10ECF">
        <w:rPr>
          <w:rFonts w:eastAsiaTheme="minorHAnsi"/>
          <w:bCs/>
          <w:i/>
          <w:sz w:val="24"/>
          <w:szCs w:val="24"/>
          <w:lang w:val="uk-UA"/>
        </w:rPr>
        <w:t>at 6 o'clock</w:t>
      </w:r>
      <w:r w:rsidRPr="00B10ECF">
        <w:rPr>
          <w:i/>
          <w:sz w:val="24"/>
          <w:szCs w:val="24"/>
        </w:rPr>
        <w:t xml:space="preserve"> in the morning.</w:t>
      </w:r>
      <w:r w:rsidR="00776821" w:rsidRPr="00B10ECF">
        <w:rPr>
          <w:i/>
          <w:sz w:val="24"/>
          <w:szCs w:val="24"/>
        </w:rPr>
        <w:t xml:space="preserve"> </w:t>
      </w:r>
      <w:r w:rsidR="0085154E" w:rsidRPr="00B10ECF">
        <w:rPr>
          <w:rFonts w:eastAsiaTheme="minorHAnsi"/>
          <w:bCs/>
          <w:sz w:val="24"/>
          <w:szCs w:val="24"/>
          <w:lang w:val="uk-UA"/>
        </w:rPr>
        <w:t>1.</w:t>
      </w:r>
      <w:r w:rsidRPr="00B10ECF">
        <w:rPr>
          <w:rFonts w:eastAsiaTheme="minorHAnsi"/>
          <w:bCs/>
          <w:sz w:val="24"/>
          <w:szCs w:val="24"/>
          <w:lang w:val="uk-UA"/>
        </w:rPr>
        <w:t xml:space="preserve">Does she take a </w:t>
      </w:r>
      <w:r w:rsidRPr="00B10ECF">
        <w:rPr>
          <w:sz w:val="24"/>
          <w:szCs w:val="24"/>
        </w:rPr>
        <w:t>shower</w:t>
      </w:r>
      <w:r w:rsidRPr="00B10ECF">
        <w:rPr>
          <w:rFonts w:eastAsiaTheme="minorHAnsi"/>
          <w:bCs/>
          <w:sz w:val="24"/>
          <w:szCs w:val="24"/>
        </w:rPr>
        <w:t xml:space="preserve"> at half six</w:t>
      </w:r>
      <w:r w:rsidRPr="00B10ECF">
        <w:rPr>
          <w:sz w:val="24"/>
          <w:szCs w:val="24"/>
        </w:rPr>
        <w:t>?</w:t>
      </w:r>
      <w:r w:rsidR="0085154E" w:rsidRPr="00B10ECF">
        <w:rPr>
          <w:sz w:val="24"/>
          <w:szCs w:val="24"/>
          <w:lang w:val="kk-KZ"/>
        </w:rPr>
        <w:t xml:space="preserve"> 2.</w:t>
      </w:r>
      <w:r w:rsidR="003E0861" w:rsidRPr="00B10ECF">
        <w:rPr>
          <w:sz w:val="24"/>
          <w:szCs w:val="24"/>
          <w:lang w:val="kk-KZ"/>
        </w:rPr>
        <w:t xml:space="preserve"> </w:t>
      </w:r>
      <w:r w:rsidRPr="00B10ECF">
        <w:rPr>
          <w:sz w:val="24"/>
          <w:szCs w:val="24"/>
        </w:rPr>
        <w:t>Does she have breakfast at</w:t>
      </w:r>
      <w:r w:rsidRPr="00B10ECF">
        <w:rPr>
          <w:rFonts w:eastAsiaTheme="minorHAnsi"/>
          <w:bCs/>
          <w:sz w:val="24"/>
          <w:szCs w:val="24"/>
        </w:rPr>
        <w:t xml:space="preserve"> 7</w:t>
      </w:r>
      <w:r w:rsidRPr="00B10ECF">
        <w:rPr>
          <w:rFonts w:eastAsiaTheme="minorHAnsi"/>
          <w:bCs/>
          <w:sz w:val="24"/>
          <w:szCs w:val="24"/>
          <w:lang w:val="uk-UA"/>
        </w:rPr>
        <w:t xml:space="preserve"> o'clock</w:t>
      </w:r>
      <w:r w:rsidRPr="00B10ECF">
        <w:rPr>
          <w:sz w:val="24"/>
          <w:szCs w:val="24"/>
        </w:rPr>
        <w:t>?</w:t>
      </w:r>
      <w:r w:rsidR="0085154E" w:rsidRPr="00B10ECF">
        <w:rPr>
          <w:sz w:val="24"/>
          <w:szCs w:val="24"/>
          <w:lang w:val="kk-KZ"/>
        </w:rPr>
        <w:t xml:space="preserve"> 3.</w:t>
      </w:r>
      <w:r w:rsidR="003E0861" w:rsidRPr="00B10ECF">
        <w:rPr>
          <w:sz w:val="24"/>
          <w:szCs w:val="24"/>
          <w:lang w:val="kk-KZ"/>
        </w:rPr>
        <w:t xml:space="preserve"> </w:t>
      </w:r>
      <w:r w:rsidRPr="00B10ECF">
        <w:rPr>
          <w:rFonts w:eastAsiaTheme="minorHAnsi"/>
          <w:bCs/>
          <w:sz w:val="24"/>
          <w:szCs w:val="24"/>
          <w:lang w:val="uk-UA"/>
        </w:rPr>
        <w:t xml:space="preserve">Does </w:t>
      </w:r>
      <w:r w:rsidRPr="00B10ECF">
        <w:rPr>
          <w:rFonts w:eastAsiaTheme="minorHAnsi"/>
          <w:bCs/>
          <w:sz w:val="24"/>
          <w:szCs w:val="24"/>
        </w:rPr>
        <w:t>s</w:t>
      </w:r>
      <w:r w:rsidRPr="00B10ECF">
        <w:rPr>
          <w:rFonts w:eastAsiaTheme="minorHAnsi"/>
          <w:bCs/>
          <w:sz w:val="24"/>
          <w:szCs w:val="24"/>
          <w:lang w:val="uk-UA"/>
        </w:rPr>
        <w:t>he go to school</w:t>
      </w:r>
      <w:r w:rsidRPr="00B10ECF">
        <w:rPr>
          <w:rFonts w:eastAsiaTheme="minorHAnsi"/>
          <w:bCs/>
          <w:sz w:val="24"/>
          <w:szCs w:val="24"/>
        </w:rPr>
        <w:t xml:space="preserve"> at </w:t>
      </w:r>
      <w:r w:rsidRPr="00B10ECF">
        <w:rPr>
          <w:rFonts w:eastAsiaTheme="minorHAnsi"/>
          <w:bCs/>
          <w:sz w:val="24"/>
          <w:szCs w:val="24"/>
          <w:lang w:val="kk-KZ"/>
        </w:rPr>
        <w:t>8</w:t>
      </w:r>
      <w:r w:rsidRPr="00B10ECF">
        <w:rPr>
          <w:rFonts w:eastAsiaTheme="minorHAnsi"/>
          <w:bCs/>
          <w:sz w:val="24"/>
          <w:szCs w:val="24"/>
          <w:lang w:val="uk-UA"/>
        </w:rPr>
        <w:t xml:space="preserve"> o'clock</w:t>
      </w:r>
      <w:r w:rsidRPr="00B10ECF">
        <w:rPr>
          <w:sz w:val="24"/>
          <w:szCs w:val="24"/>
        </w:rPr>
        <w:t>?</w:t>
      </w:r>
      <w:r w:rsidR="0085154E" w:rsidRPr="00B10ECF">
        <w:rPr>
          <w:sz w:val="24"/>
          <w:szCs w:val="24"/>
          <w:lang w:val="kk-KZ"/>
        </w:rPr>
        <w:t xml:space="preserve"> 4.</w:t>
      </w:r>
      <w:r w:rsidRPr="00B10ECF">
        <w:rPr>
          <w:bCs/>
          <w:sz w:val="24"/>
          <w:szCs w:val="24"/>
        </w:rPr>
        <w:t xml:space="preserve"> Do the classes start </w:t>
      </w:r>
      <w:r w:rsidRPr="00B10ECF">
        <w:rPr>
          <w:rFonts w:eastAsiaTheme="minorHAnsi"/>
          <w:bCs/>
          <w:sz w:val="24"/>
          <w:szCs w:val="24"/>
        </w:rPr>
        <w:t>at half past 8</w:t>
      </w:r>
      <w:r w:rsidRPr="00B10ECF">
        <w:rPr>
          <w:bCs/>
          <w:sz w:val="24"/>
          <w:szCs w:val="24"/>
        </w:rPr>
        <w:t xml:space="preserve"> at school</w:t>
      </w:r>
      <w:r w:rsidRPr="00B10ECF">
        <w:rPr>
          <w:sz w:val="24"/>
          <w:szCs w:val="24"/>
        </w:rPr>
        <w:t>?</w:t>
      </w:r>
      <w:r w:rsidR="0085154E" w:rsidRPr="00B10ECF">
        <w:rPr>
          <w:sz w:val="24"/>
          <w:szCs w:val="24"/>
          <w:lang w:val="kk-KZ"/>
        </w:rPr>
        <w:t xml:space="preserve"> 5.</w:t>
      </w:r>
      <w:r w:rsidR="003E0861" w:rsidRPr="00B10ECF">
        <w:rPr>
          <w:sz w:val="24"/>
          <w:szCs w:val="24"/>
          <w:lang w:val="kk-KZ"/>
        </w:rPr>
        <w:t xml:space="preserve"> </w:t>
      </w:r>
      <w:r w:rsidRPr="00B10ECF">
        <w:rPr>
          <w:rFonts w:eastAsiaTheme="minorHAnsi"/>
          <w:bCs/>
          <w:sz w:val="24"/>
          <w:szCs w:val="24"/>
          <w:lang w:val="uk-UA"/>
        </w:rPr>
        <w:t>Do the lessons end</w:t>
      </w:r>
      <w:r w:rsidRPr="00B10ECF">
        <w:rPr>
          <w:rFonts w:eastAsiaTheme="minorHAnsi"/>
          <w:bCs/>
          <w:sz w:val="24"/>
          <w:szCs w:val="24"/>
        </w:rPr>
        <w:t xml:space="preserve"> at 12</w:t>
      </w:r>
      <w:r w:rsidRPr="00B10ECF">
        <w:rPr>
          <w:rFonts w:eastAsiaTheme="minorHAnsi"/>
          <w:bCs/>
          <w:sz w:val="24"/>
          <w:szCs w:val="24"/>
          <w:lang w:val="uk-UA"/>
        </w:rPr>
        <w:t xml:space="preserve"> o'clock</w:t>
      </w:r>
      <w:r w:rsidRPr="00B10ECF">
        <w:rPr>
          <w:sz w:val="24"/>
          <w:szCs w:val="24"/>
        </w:rPr>
        <w:t>?</w:t>
      </w:r>
      <w:r w:rsidR="0085154E" w:rsidRPr="00B10ECF">
        <w:rPr>
          <w:sz w:val="24"/>
          <w:szCs w:val="24"/>
          <w:lang w:val="kk-KZ"/>
        </w:rPr>
        <w:t xml:space="preserve"> 6. </w:t>
      </w:r>
      <w:r w:rsidRPr="00B10ECF">
        <w:rPr>
          <w:sz w:val="24"/>
          <w:szCs w:val="24"/>
        </w:rPr>
        <w:t>Does she</w:t>
      </w:r>
      <w:r w:rsidR="00776821" w:rsidRPr="00B10ECF">
        <w:rPr>
          <w:sz w:val="24"/>
          <w:szCs w:val="24"/>
        </w:rPr>
        <w:t xml:space="preserve"> </w:t>
      </w:r>
      <w:r w:rsidRPr="00B10ECF">
        <w:rPr>
          <w:sz w:val="24"/>
          <w:szCs w:val="24"/>
        </w:rPr>
        <w:t>have lunch at 15 past 2?</w:t>
      </w:r>
      <w:r w:rsidR="00776821" w:rsidRPr="00B10ECF">
        <w:rPr>
          <w:sz w:val="24"/>
          <w:szCs w:val="24"/>
        </w:rPr>
        <w:t xml:space="preserve"> </w:t>
      </w:r>
      <w:r w:rsidR="0085154E" w:rsidRPr="00B10ECF">
        <w:rPr>
          <w:sz w:val="24"/>
          <w:szCs w:val="24"/>
          <w:lang w:val="kk-KZ"/>
        </w:rPr>
        <w:t>7.</w:t>
      </w:r>
      <w:r w:rsidR="003E0861" w:rsidRPr="00B10ECF">
        <w:rPr>
          <w:sz w:val="24"/>
          <w:szCs w:val="24"/>
          <w:lang w:val="kk-KZ"/>
        </w:rPr>
        <w:t xml:space="preserve"> </w:t>
      </w:r>
      <w:r w:rsidRPr="00B10ECF">
        <w:rPr>
          <w:rFonts w:eastAsiaTheme="minorHAnsi"/>
          <w:bCs/>
          <w:sz w:val="24"/>
          <w:szCs w:val="24"/>
          <w:lang w:val="uk-UA"/>
        </w:rPr>
        <w:t>Does</w:t>
      </w:r>
      <w:r w:rsidRPr="00B10ECF">
        <w:rPr>
          <w:sz w:val="24"/>
          <w:szCs w:val="24"/>
        </w:rPr>
        <w:t xml:space="preserve"> she help her mother about the house at</w:t>
      </w:r>
      <w:r w:rsidRPr="00B10ECF">
        <w:rPr>
          <w:rFonts w:eastAsiaTheme="minorHAnsi"/>
          <w:bCs/>
          <w:sz w:val="24"/>
          <w:szCs w:val="24"/>
        </w:rPr>
        <w:t xml:space="preserve"> 3</w:t>
      </w:r>
      <w:r w:rsidRPr="00B10ECF">
        <w:rPr>
          <w:rFonts w:eastAsiaTheme="minorHAnsi"/>
          <w:bCs/>
          <w:sz w:val="24"/>
          <w:szCs w:val="24"/>
          <w:lang w:val="uk-UA"/>
        </w:rPr>
        <w:t xml:space="preserve"> o'clock?</w:t>
      </w:r>
      <w:r w:rsidR="0085154E" w:rsidRPr="00B10ECF">
        <w:rPr>
          <w:sz w:val="24"/>
          <w:szCs w:val="24"/>
          <w:lang w:val="kk-KZ"/>
        </w:rPr>
        <w:t xml:space="preserve"> 8.</w:t>
      </w:r>
      <w:r w:rsidR="003E0861" w:rsidRPr="00B10ECF">
        <w:rPr>
          <w:sz w:val="24"/>
          <w:szCs w:val="24"/>
          <w:lang w:val="kk-KZ"/>
        </w:rPr>
        <w:t xml:space="preserve"> </w:t>
      </w:r>
      <w:r w:rsidRPr="00B10ECF">
        <w:rPr>
          <w:rFonts w:eastAsiaTheme="minorHAnsi"/>
          <w:bCs/>
          <w:sz w:val="24"/>
          <w:szCs w:val="24"/>
          <w:lang w:val="uk-UA"/>
        </w:rPr>
        <w:t>Does</w:t>
      </w:r>
      <w:r w:rsidRPr="00B10ECF">
        <w:rPr>
          <w:sz w:val="24"/>
          <w:szCs w:val="24"/>
        </w:rPr>
        <w:t xml:space="preserve"> she</w:t>
      </w:r>
      <w:r w:rsidR="00776821" w:rsidRPr="00B10ECF">
        <w:rPr>
          <w:sz w:val="24"/>
          <w:szCs w:val="24"/>
        </w:rPr>
        <w:t xml:space="preserve"> </w:t>
      </w:r>
      <w:r w:rsidRPr="00B10ECF">
        <w:rPr>
          <w:sz w:val="24"/>
          <w:szCs w:val="24"/>
        </w:rPr>
        <w:t>go for a walk at a quarter past 3</w:t>
      </w:r>
      <w:r w:rsidRPr="00B10ECF">
        <w:rPr>
          <w:rFonts w:eastAsiaTheme="minorHAnsi"/>
          <w:bCs/>
          <w:sz w:val="24"/>
          <w:szCs w:val="24"/>
          <w:lang w:val="uk-UA"/>
        </w:rPr>
        <w:t>?</w:t>
      </w:r>
      <w:r w:rsidR="0085154E" w:rsidRPr="00B10ECF">
        <w:rPr>
          <w:sz w:val="24"/>
          <w:szCs w:val="24"/>
          <w:lang w:val="kk-KZ"/>
        </w:rPr>
        <w:t xml:space="preserve"> 9.</w:t>
      </w:r>
      <w:r w:rsidR="003E0861" w:rsidRPr="00B10ECF">
        <w:rPr>
          <w:sz w:val="24"/>
          <w:szCs w:val="24"/>
          <w:lang w:val="kk-KZ"/>
        </w:rPr>
        <w:t xml:space="preserve"> </w:t>
      </w:r>
      <w:r w:rsidRPr="00B10ECF">
        <w:rPr>
          <w:sz w:val="24"/>
          <w:szCs w:val="24"/>
        </w:rPr>
        <w:t xml:space="preserve">Does she do her homework at </w:t>
      </w:r>
      <w:r w:rsidRPr="00B10ECF">
        <w:rPr>
          <w:rFonts w:eastAsiaTheme="minorHAnsi"/>
          <w:bCs/>
          <w:sz w:val="24"/>
          <w:szCs w:val="24"/>
        </w:rPr>
        <w:t>5</w:t>
      </w:r>
      <w:r w:rsidRPr="00B10ECF">
        <w:rPr>
          <w:rFonts w:eastAsiaTheme="minorHAnsi"/>
          <w:bCs/>
          <w:sz w:val="24"/>
          <w:szCs w:val="24"/>
          <w:lang w:val="uk-UA"/>
        </w:rPr>
        <w:t xml:space="preserve"> o'clock</w:t>
      </w:r>
      <w:r w:rsidRPr="00B10ECF">
        <w:rPr>
          <w:sz w:val="24"/>
          <w:szCs w:val="24"/>
        </w:rPr>
        <w:t>?</w:t>
      </w:r>
      <w:r w:rsidR="0085154E" w:rsidRPr="00B10ECF">
        <w:rPr>
          <w:sz w:val="24"/>
          <w:szCs w:val="24"/>
          <w:lang w:val="kk-KZ"/>
        </w:rPr>
        <w:t xml:space="preserve"> 10. </w:t>
      </w:r>
      <w:r w:rsidRPr="00B10ECF">
        <w:rPr>
          <w:sz w:val="24"/>
          <w:szCs w:val="24"/>
        </w:rPr>
        <w:t>Does she</w:t>
      </w:r>
      <w:r w:rsidR="00776821" w:rsidRPr="00B10ECF">
        <w:rPr>
          <w:sz w:val="24"/>
          <w:szCs w:val="24"/>
        </w:rPr>
        <w:t xml:space="preserve"> </w:t>
      </w:r>
      <w:r w:rsidRPr="00B10ECF">
        <w:rPr>
          <w:sz w:val="24"/>
          <w:szCs w:val="24"/>
        </w:rPr>
        <w:t>have dinner at 8 o'clock?</w:t>
      </w:r>
      <w:r w:rsidR="0085154E" w:rsidRPr="00B10ECF">
        <w:rPr>
          <w:sz w:val="24"/>
          <w:szCs w:val="24"/>
          <w:lang w:val="kk-KZ"/>
        </w:rPr>
        <w:t xml:space="preserve"> 11. </w:t>
      </w:r>
      <w:r w:rsidRPr="00B10ECF">
        <w:rPr>
          <w:sz w:val="24"/>
          <w:szCs w:val="24"/>
        </w:rPr>
        <w:t>What</w:t>
      </w:r>
      <w:r w:rsidR="00776821" w:rsidRPr="00B10ECF">
        <w:rPr>
          <w:sz w:val="24"/>
          <w:szCs w:val="24"/>
        </w:rPr>
        <w:t xml:space="preserve"> </w:t>
      </w:r>
      <w:r w:rsidRPr="00B10ECF">
        <w:rPr>
          <w:sz w:val="24"/>
          <w:szCs w:val="24"/>
        </w:rPr>
        <w:t xml:space="preserve">does she do at </w:t>
      </w:r>
      <w:r w:rsidRPr="00B10ECF">
        <w:rPr>
          <w:rFonts w:eastAsiaTheme="minorHAnsi"/>
          <w:bCs/>
          <w:sz w:val="24"/>
          <w:szCs w:val="24"/>
        </w:rPr>
        <w:t>8</w:t>
      </w:r>
      <w:r w:rsidRPr="00B10ECF">
        <w:rPr>
          <w:rFonts w:eastAsiaTheme="minorHAnsi"/>
          <w:bCs/>
          <w:sz w:val="24"/>
          <w:szCs w:val="24"/>
          <w:lang w:val="uk-UA"/>
        </w:rPr>
        <w:t xml:space="preserve"> o'clock</w:t>
      </w:r>
      <w:r w:rsidR="0085154E" w:rsidRPr="00B10ECF">
        <w:rPr>
          <w:sz w:val="24"/>
          <w:szCs w:val="24"/>
          <w:lang w:val="kk-KZ"/>
        </w:rPr>
        <w:t xml:space="preserve">? 12. </w:t>
      </w:r>
      <w:r w:rsidRPr="00B10ECF">
        <w:rPr>
          <w:sz w:val="24"/>
          <w:szCs w:val="24"/>
        </w:rPr>
        <w:t>Does she go to bed at 10 o’clock?</w:t>
      </w:r>
      <w:r w:rsidR="0085154E" w:rsidRPr="00B10ECF">
        <w:rPr>
          <w:sz w:val="24"/>
          <w:szCs w:val="24"/>
          <w:lang w:val="kk-KZ"/>
        </w:rPr>
        <w:t xml:space="preserve"> 13. </w:t>
      </w:r>
      <w:r w:rsidRPr="00B10ECF">
        <w:rPr>
          <w:sz w:val="24"/>
          <w:szCs w:val="24"/>
        </w:rPr>
        <w:t>Does she</w:t>
      </w:r>
      <w:r w:rsidR="00776821" w:rsidRPr="00B10ECF">
        <w:rPr>
          <w:sz w:val="24"/>
          <w:szCs w:val="24"/>
        </w:rPr>
        <w:t xml:space="preserve"> </w:t>
      </w:r>
      <w:r w:rsidRPr="00B10ECF">
        <w:rPr>
          <w:bCs/>
          <w:sz w:val="24"/>
          <w:szCs w:val="24"/>
        </w:rPr>
        <w:t>relax more, go to the cinema with friends and go to the store to do shopping on Saturdays and Sundays?</w:t>
      </w:r>
    </w:p>
    <w:p w14:paraId="441A5D8A" w14:textId="77777777" w:rsidR="00B95D8F" w:rsidRPr="00B10ECF" w:rsidRDefault="00B95D8F" w:rsidP="00B55FE3">
      <w:pPr>
        <w:shd w:val="clear" w:color="auto" w:fill="FFFFFF"/>
        <w:rPr>
          <w:b/>
          <w:szCs w:val="28"/>
          <w:lang w:val="uk-UA"/>
        </w:rPr>
      </w:pPr>
    </w:p>
    <w:p w14:paraId="5E016C78" w14:textId="316328A0" w:rsidR="00FC1491" w:rsidRPr="00B10ECF" w:rsidRDefault="00FC1491" w:rsidP="00B55FE3">
      <w:pPr>
        <w:shd w:val="clear" w:color="auto" w:fill="FFFFFF"/>
        <w:rPr>
          <w:b/>
          <w:szCs w:val="28"/>
          <w:lang w:val="uk-UA"/>
        </w:rPr>
      </w:pPr>
      <w:r w:rsidRPr="00B10ECF">
        <w:rPr>
          <w:b/>
          <w:szCs w:val="28"/>
          <w:lang w:val="uk-UA"/>
        </w:rPr>
        <w:t>6-тапсырма</w:t>
      </w:r>
      <w:r w:rsidRPr="00B10ECF">
        <w:rPr>
          <w:szCs w:val="28"/>
          <w:lang w:val="uk-UA"/>
        </w:rPr>
        <w:t xml:space="preserve">. </w:t>
      </w:r>
      <w:r w:rsidRPr="00B10ECF">
        <w:rPr>
          <w:bCs/>
          <w:szCs w:val="28"/>
          <w:lang w:val="uk-UA"/>
        </w:rPr>
        <w:t>Сұрақтарға сәйкес келетін жауабын та</w:t>
      </w:r>
      <w:r w:rsidR="00A50FC4" w:rsidRPr="00B10ECF">
        <w:rPr>
          <w:bCs/>
          <w:szCs w:val="28"/>
          <w:lang w:val="uk-UA"/>
        </w:rPr>
        <w:t>уып</w:t>
      </w:r>
      <w:r w:rsidRPr="00B10ECF">
        <w:rPr>
          <w:bCs/>
          <w:szCs w:val="28"/>
          <w:lang w:val="uk-UA"/>
        </w:rPr>
        <w:t>, диалог құр</w:t>
      </w:r>
      <w:r w:rsidR="00A50FC4" w:rsidRPr="00B10ECF">
        <w:rPr>
          <w:bCs/>
          <w:szCs w:val="28"/>
          <w:lang w:val="uk-UA"/>
        </w:rPr>
        <w:t>ап айт</w:t>
      </w:r>
      <w:r w:rsidRPr="00B10ECF">
        <w:rPr>
          <w:b/>
          <w:szCs w:val="28"/>
          <w:lang w:val="uk-UA"/>
        </w:rPr>
        <w:t xml:space="preserve"> </w:t>
      </w:r>
    </w:p>
    <w:p w14:paraId="1330D985" w14:textId="77777777" w:rsidR="00A50FC4" w:rsidRPr="00B10ECF" w:rsidRDefault="00A50FC4" w:rsidP="00B55FE3">
      <w:pPr>
        <w:shd w:val="clear" w:color="auto" w:fill="FFFFFF"/>
        <w:rPr>
          <w:b/>
          <w:szCs w:val="28"/>
          <w:lang w:val="uk-UA"/>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4389"/>
      </w:tblGrid>
      <w:tr w:rsidR="00B10ECF" w:rsidRPr="009F082E" w14:paraId="52CE1653" w14:textId="77777777" w:rsidTr="00EC6D51">
        <w:tc>
          <w:tcPr>
            <w:tcW w:w="5245" w:type="dxa"/>
          </w:tcPr>
          <w:p w14:paraId="77AB30C0" w14:textId="77777777" w:rsidR="00FC1491" w:rsidRPr="004F6911" w:rsidRDefault="001725ED" w:rsidP="00B55FE3">
            <w:pPr>
              <w:rPr>
                <w:sz w:val="24"/>
                <w:lang w:val="en-US"/>
              </w:rPr>
            </w:pPr>
            <w:r w:rsidRPr="004F6911">
              <w:rPr>
                <w:sz w:val="24"/>
                <w:lang w:val="kk-KZ"/>
              </w:rPr>
              <w:t xml:space="preserve">А. </w:t>
            </w:r>
            <w:r w:rsidR="00FC1491" w:rsidRPr="004F6911">
              <w:rPr>
                <w:sz w:val="24"/>
                <w:lang w:val="en-US"/>
              </w:rPr>
              <w:t>What time do you get up in the morning?</w:t>
            </w:r>
          </w:p>
        </w:tc>
        <w:tc>
          <w:tcPr>
            <w:tcW w:w="4389" w:type="dxa"/>
          </w:tcPr>
          <w:p w14:paraId="7D7A2AEF" w14:textId="77777777" w:rsidR="00FC1491" w:rsidRPr="004F6911" w:rsidRDefault="00FC1491" w:rsidP="00B55FE3">
            <w:pPr>
              <w:rPr>
                <w:sz w:val="24"/>
                <w:lang w:val="en-US"/>
              </w:rPr>
            </w:pPr>
            <w:r w:rsidRPr="004F6911">
              <w:rPr>
                <w:sz w:val="24"/>
                <w:lang w:val="en-US"/>
              </w:rPr>
              <w:t>1. Yes, I understand! You get up late</w:t>
            </w:r>
          </w:p>
        </w:tc>
      </w:tr>
      <w:tr w:rsidR="00B10ECF" w:rsidRPr="009F082E" w14:paraId="753A458C" w14:textId="77777777" w:rsidTr="00EC6D51">
        <w:tc>
          <w:tcPr>
            <w:tcW w:w="5245" w:type="dxa"/>
          </w:tcPr>
          <w:p w14:paraId="473B3F99" w14:textId="77777777" w:rsidR="00FC1491" w:rsidRPr="004F6911" w:rsidRDefault="00FC1491" w:rsidP="00B55FE3">
            <w:pPr>
              <w:shd w:val="clear" w:color="auto" w:fill="FFFFFF"/>
              <w:rPr>
                <w:sz w:val="24"/>
                <w:lang w:val="en-US"/>
              </w:rPr>
            </w:pPr>
            <w:r w:rsidRPr="004F6911">
              <w:rPr>
                <w:sz w:val="24"/>
              </w:rPr>
              <w:t>В</w:t>
            </w:r>
            <w:r w:rsidRPr="004F6911">
              <w:rPr>
                <w:sz w:val="24"/>
                <w:lang w:val="en-US"/>
              </w:rPr>
              <w:t>.- This is great! Do you get up that early?</w:t>
            </w:r>
          </w:p>
        </w:tc>
        <w:tc>
          <w:tcPr>
            <w:tcW w:w="4389" w:type="dxa"/>
          </w:tcPr>
          <w:p w14:paraId="4703BB6E" w14:textId="77777777" w:rsidR="00FC1491" w:rsidRPr="004F6911" w:rsidRDefault="00FC1491" w:rsidP="00B55FE3">
            <w:pPr>
              <w:rPr>
                <w:sz w:val="24"/>
                <w:lang w:val="en-US"/>
              </w:rPr>
            </w:pPr>
            <w:r w:rsidRPr="004F6911">
              <w:rPr>
                <w:sz w:val="24"/>
                <w:lang w:val="en-US"/>
              </w:rPr>
              <w:t>2.- Wow, this is cool! When do classes end each day?</w:t>
            </w:r>
          </w:p>
        </w:tc>
      </w:tr>
      <w:tr w:rsidR="00B10ECF" w:rsidRPr="009F082E" w14:paraId="1802DDA2" w14:textId="77777777" w:rsidTr="00EC6D51">
        <w:trPr>
          <w:trHeight w:val="509"/>
        </w:trPr>
        <w:tc>
          <w:tcPr>
            <w:tcW w:w="5245" w:type="dxa"/>
          </w:tcPr>
          <w:p w14:paraId="578AFCDA" w14:textId="77777777" w:rsidR="00FC1491" w:rsidRPr="004F6911" w:rsidRDefault="00FC1491" w:rsidP="00B55FE3">
            <w:pPr>
              <w:shd w:val="clear" w:color="auto" w:fill="FFFFFF"/>
              <w:rPr>
                <w:sz w:val="24"/>
                <w:lang w:val="en-US"/>
              </w:rPr>
            </w:pPr>
            <w:r w:rsidRPr="004F6911">
              <w:rPr>
                <w:sz w:val="24"/>
              </w:rPr>
              <w:t>С</w:t>
            </w:r>
            <w:r w:rsidRPr="004F6911">
              <w:rPr>
                <w:sz w:val="24"/>
                <w:lang w:val="en-US"/>
              </w:rPr>
              <w:t>- No, we don't get up that early. We only wake up at 7 o’clock.</w:t>
            </w:r>
          </w:p>
        </w:tc>
        <w:tc>
          <w:tcPr>
            <w:tcW w:w="4389" w:type="dxa"/>
          </w:tcPr>
          <w:p w14:paraId="0A130DBE" w14:textId="77777777" w:rsidR="00FC1491" w:rsidRPr="004F6911" w:rsidRDefault="00FC1491" w:rsidP="00B55FE3">
            <w:pPr>
              <w:rPr>
                <w:sz w:val="24"/>
                <w:lang w:val="en-US"/>
              </w:rPr>
            </w:pPr>
            <w:r w:rsidRPr="004F6911">
              <w:rPr>
                <w:sz w:val="24"/>
                <w:lang w:val="en-US"/>
              </w:rPr>
              <w:t>3. - I get up</w:t>
            </w:r>
            <w:r w:rsidR="00776821" w:rsidRPr="004F6911">
              <w:rPr>
                <w:sz w:val="24"/>
                <w:lang w:val="en-US"/>
              </w:rPr>
              <w:t xml:space="preserve"> </w:t>
            </w:r>
            <w:r w:rsidRPr="004F6911">
              <w:rPr>
                <w:sz w:val="24"/>
                <w:lang w:val="en-US"/>
              </w:rPr>
              <w:t>at</w:t>
            </w:r>
            <w:r w:rsidR="00776821" w:rsidRPr="004F6911">
              <w:rPr>
                <w:sz w:val="24"/>
                <w:lang w:val="en-US"/>
              </w:rPr>
              <w:t xml:space="preserve"> </w:t>
            </w:r>
            <w:r w:rsidRPr="004F6911">
              <w:rPr>
                <w:sz w:val="24"/>
                <w:lang w:val="en-US"/>
              </w:rPr>
              <w:t>half past 6 in the morning</w:t>
            </w:r>
          </w:p>
        </w:tc>
      </w:tr>
      <w:tr w:rsidR="00B10ECF" w:rsidRPr="00B10ECF" w14:paraId="5FBAD1CF" w14:textId="77777777" w:rsidTr="00EC6D51">
        <w:tc>
          <w:tcPr>
            <w:tcW w:w="5245" w:type="dxa"/>
          </w:tcPr>
          <w:p w14:paraId="40FD5EC0" w14:textId="77777777" w:rsidR="00FC1491" w:rsidRPr="004F6911" w:rsidRDefault="00FC1491" w:rsidP="00B55FE3">
            <w:pPr>
              <w:shd w:val="clear" w:color="auto" w:fill="FFFFFF"/>
              <w:rPr>
                <w:sz w:val="24"/>
                <w:lang w:val="en-US"/>
              </w:rPr>
            </w:pPr>
            <w:r w:rsidRPr="004F6911">
              <w:rPr>
                <w:sz w:val="24"/>
                <w:lang w:val="en-US"/>
              </w:rPr>
              <w:t>D - I go to school in the afternoon every day.</w:t>
            </w:r>
          </w:p>
        </w:tc>
        <w:tc>
          <w:tcPr>
            <w:tcW w:w="4389" w:type="dxa"/>
          </w:tcPr>
          <w:p w14:paraId="5328CFDA" w14:textId="77777777" w:rsidR="00FC1491" w:rsidRPr="004F6911" w:rsidRDefault="00FC1491" w:rsidP="00B55FE3">
            <w:pPr>
              <w:shd w:val="clear" w:color="auto" w:fill="FFFFFF"/>
              <w:rPr>
                <w:sz w:val="24"/>
                <w:lang w:val="en-US"/>
              </w:rPr>
            </w:pPr>
            <w:r w:rsidRPr="004F6911">
              <w:rPr>
                <w:sz w:val="24"/>
                <w:lang w:val="en-US"/>
              </w:rPr>
              <w:t xml:space="preserve">4.- </w:t>
            </w:r>
            <w:r w:rsidRPr="004F6911">
              <w:rPr>
                <w:sz w:val="24"/>
              </w:rPr>
              <w:t>А</w:t>
            </w:r>
            <w:r w:rsidRPr="004F6911">
              <w:rPr>
                <w:sz w:val="24"/>
                <w:lang w:val="en-US"/>
              </w:rPr>
              <w:t>t 6 o’clock I do my homework and than I have dinner at 7 o’clock. After dinner</w:t>
            </w:r>
            <w:r w:rsidR="00776821" w:rsidRPr="004F6911">
              <w:rPr>
                <w:sz w:val="24"/>
                <w:lang w:val="en-US"/>
              </w:rPr>
              <w:t xml:space="preserve"> </w:t>
            </w:r>
            <w:r w:rsidRPr="004F6911">
              <w:rPr>
                <w:sz w:val="24"/>
                <w:lang w:val="en-US"/>
              </w:rPr>
              <w:t>I also play computer games. I go to bed at half past nine.</w:t>
            </w:r>
            <w:r w:rsidR="00776821" w:rsidRPr="004F6911">
              <w:rPr>
                <w:sz w:val="24"/>
                <w:lang w:val="en-US"/>
              </w:rPr>
              <w:t xml:space="preserve"> </w:t>
            </w:r>
            <w:r w:rsidRPr="004F6911">
              <w:rPr>
                <w:sz w:val="24"/>
                <w:lang w:val="en-US"/>
              </w:rPr>
              <w:t>And you?</w:t>
            </w:r>
          </w:p>
        </w:tc>
      </w:tr>
      <w:tr w:rsidR="00B10ECF" w:rsidRPr="00B10ECF" w14:paraId="1E90A188" w14:textId="77777777" w:rsidTr="00EC6D51">
        <w:trPr>
          <w:trHeight w:val="845"/>
        </w:trPr>
        <w:tc>
          <w:tcPr>
            <w:tcW w:w="5245" w:type="dxa"/>
          </w:tcPr>
          <w:p w14:paraId="1D0FD675" w14:textId="77777777" w:rsidR="00FC1491" w:rsidRPr="004F6911" w:rsidRDefault="00FC1491" w:rsidP="00B55FE3">
            <w:pPr>
              <w:shd w:val="clear" w:color="auto" w:fill="FFFFFF"/>
              <w:rPr>
                <w:sz w:val="24"/>
                <w:lang w:val="en-US"/>
              </w:rPr>
            </w:pPr>
            <w:r w:rsidRPr="004F6911">
              <w:rPr>
                <w:sz w:val="24"/>
                <w:lang w:val="en-US"/>
              </w:rPr>
              <w:t>E</w:t>
            </w:r>
            <w:r w:rsidRPr="004F6911">
              <w:rPr>
                <w:sz w:val="24"/>
                <w:lang w:val="en-US"/>
              </w:rPr>
              <w:softHyphen/>
              <w:t xml:space="preserve">- </w:t>
            </w:r>
            <w:r w:rsidRPr="004F6911">
              <w:rPr>
                <w:sz w:val="24"/>
              </w:rPr>
              <w:t>А</w:t>
            </w:r>
            <w:r w:rsidRPr="004F6911">
              <w:rPr>
                <w:sz w:val="24"/>
                <w:lang w:val="en-US"/>
              </w:rPr>
              <w:t>t 6 o’clock. I come home at half past six.</w:t>
            </w:r>
            <w:r w:rsidR="00776821" w:rsidRPr="004F6911">
              <w:rPr>
                <w:sz w:val="24"/>
                <w:lang w:val="en-US"/>
              </w:rPr>
              <w:t xml:space="preserve"> </w:t>
            </w:r>
            <w:r w:rsidRPr="004F6911">
              <w:rPr>
                <w:sz w:val="24"/>
                <w:lang w:val="en-US"/>
              </w:rPr>
              <w:t>I have dinner at 7 o’clock and</w:t>
            </w:r>
            <w:r w:rsidR="00776821" w:rsidRPr="004F6911">
              <w:rPr>
                <w:sz w:val="24"/>
                <w:lang w:val="en-US"/>
              </w:rPr>
              <w:t xml:space="preserve"> </w:t>
            </w:r>
            <w:r w:rsidRPr="004F6911">
              <w:rPr>
                <w:sz w:val="24"/>
                <w:lang w:val="en-US"/>
              </w:rPr>
              <w:t>than I watch TV or play computer games.</w:t>
            </w:r>
            <w:r w:rsidR="0085154E" w:rsidRPr="004F6911">
              <w:rPr>
                <w:sz w:val="24"/>
                <w:lang w:val="en-US"/>
              </w:rPr>
              <w:t xml:space="preserve"> What do you do in the evening?</w:t>
            </w:r>
          </w:p>
        </w:tc>
        <w:tc>
          <w:tcPr>
            <w:tcW w:w="4389" w:type="dxa"/>
          </w:tcPr>
          <w:p w14:paraId="03A2FB55" w14:textId="77777777" w:rsidR="00FC1491" w:rsidRPr="004F6911" w:rsidRDefault="00FC1491" w:rsidP="00B55FE3">
            <w:pPr>
              <w:rPr>
                <w:sz w:val="24"/>
                <w:lang w:val="en-US"/>
              </w:rPr>
            </w:pPr>
            <w:r w:rsidRPr="004F6911">
              <w:rPr>
                <w:sz w:val="24"/>
                <w:lang w:val="en-US"/>
              </w:rPr>
              <w:t>5. Of course, in our house everyone gets up early. And what about you?</w:t>
            </w:r>
          </w:p>
        </w:tc>
      </w:tr>
      <w:tr w:rsidR="00B10ECF" w:rsidRPr="009F082E" w14:paraId="67258641" w14:textId="77777777" w:rsidTr="00EC6D51">
        <w:tc>
          <w:tcPr>
            <w:tcW w:w="5245" w:type="dxa"/>
          </w:tcPr>
          <w:p w14:paraId="2D9193FB" w14:textId="77777777" w:rsidR="00FC1491" w:rsidRPr="004F6911" w:rsidRDefault="00FC1491" w:rsidP="00B55FE3">
            <w:pPr>
              <w:shd w:val="clear" w:color="auto" w:fill="FFFFFF"/>
              <w:rPr>
                <w:sz w:val="24"/>
                <w:lang w:val="en-US"/>
              </w:rPr>
            </w:pPr>
            <w:r w:rsidRPr="004F6911">
              <w:rPr>
                <w:sz w:val="24"/>
                <w:lang w:val="en-US"/>
              </w:rPr>
              <w:t>F. I go to bed at</w:t>
            </w:r>
            <w:r w:rsidR="00776821" w:rsidRPr="004F6911">
              <w:rPr>
                <w:sz w:val="24"/>
                <w:lang w:val="en-US"/>
              </w:rPr>
              <w:t xml:space="preserve"> </w:t>
            </w:r>
            <w:r w:rsidRPr="004F6911">
              <w:rPr>
                <w:sz w:val="24"/>
                <w:lang w:val="en-US"/>
              </w:rPr>
              <w:t xml:space="preserve">half past 10. </w:t>
            </w:r>
          </w:p>
        </w:tc>
        <w:tc>
          <w:tcPr>
            <w:tcW w:w="4389" w:type="dxa"/>
          </w:tcPr>
          <w:p w14:paraId="44E6D927" w14:textId="77777777" w:rsidR="00FC1491" w:rsidRPr="004F6911" w:rsidRDefault="00FC1491" w:rsidP="00B55FE3">
            <w:pPr>
              <w:rPr>
                <w:sz w:val="24"/>
                <w:lang w:val="en-US"/>
              </w:rPr>
            </w:pPr>
            <w:r w:rsidRPr="004F6911">
              <w:rPr>
                <w:sz w:val="24"/>
                <w:lang w:val="en-US"/>
              </w:rPr>
              <w:t xml:space="preserve">6. When do you go to school? </w:t>
            </w:r>
          </w:p>
        </w:tc>
      </w:tr>
    </w:tbl>
    <w:p w14:paraId="6C63BD3C" w14:textId="77777777" w:rsidR="004F6911" w:rsidRPr="004C5A38" w:rsidRDefault="004F6911" w:rsidP="00B55FE3">
      <w:pPr>
        <w:shd w:val="clear" w:color="auto" w:fill="FFFFFF"/>
        <w:rPr>
          <w:sz w:val="24"/>
          <w:lang w:val="en-US"/>
        </w:rPr>
      </w:pPr>
    </w:p>
    <w:p w14:paraId="259C6AB2" w14:textId="58C082B8" w:rsidR="00FC1491" w:rsidRPr="00B10ECF" w:rsidRDefault="00FC1491" w:rsidP="00B55FE3">
      <w:pPr>
        <w:shd w:val="clear" w:color="auto" w:fill="FFFFFF"/>
        <w:rPr>
          <w:sz w:val="24"/>
          <w:lang w:val="en-US"/>
        </w:rPr>
      </w:pPr>
      <w:r w:rsidRPr="00B10ECF">
        <w:rPr>
          <w:sz w:val="24"/>
          <w:lang w:val="en-US"/>
        </w:rPr>
        <w:t>A: - What tim</w:t>
      </w:r>
      <w:r w:rsidR="0085154E" w:rsidRPr="00B10ECF">
        <w:rPr>
          <w:sz w:val="24"/>
          <w:lang w:val="en-US"/>
        </w:rPr>
        <w:t>e do you get up in the morning?</w:t>
      </w:r>
      <w:r w:rsidR="00776821" w:rsidRPr="00B10ECF">
        <w:rPr>
          <w:sz w:val="24"/>
          <w:lang w:val="kk-KZ"/>
        </w:rPr>
        <w:t xml:space="preserve"> </w:t>
      </w:r>
      <w:r w:rsidR="003E0861" w:rsidRPr="00B10ECF">
        <w:rPr>
          <w:sz w:val="24"/>
          <w:lang w:val="kk-KZ"/>
        </w:rPr>
        <w:t xml:space="preserve">                </w:t>
      </w:r>
      <w:proofErr w:type="gramStart"/>
      <w:r w:rsidRPr="00B10ECF">
        <w:rPr>
          <w:sz w:val="24"/>
          <w:lang w:val="en-US"/>
        </w:rPr>
        <w:t>B:-</w:t>
      </w:r>
      <w:proofErr w:type="gramEnd"/>
      <w:r w:rsidRPr="00B10ECF">
        <w:rPr>
          <w:sz w:val="24"/>
          <w:lang w:val="en-US"/>
        </w:rPr>
        <w:t xml:space="preserve"> I get up</w:t>
      </w:r>
      <w:r w:rsidR="00776821" w:rsidRPr="00B10ECF">
        <w:rPr>
          <w:sz w:val="24"/>
          <w:lang w:val="en-US"/>
        </w:rPr>
        <w:t xml:space="preserve"> </w:t>
      </w:r>
      <w:r w:rsidRPr="00B10ECF">
        <w:rPr>
          <w:sz w:val="24"/>
          <w:lang w:val="en-US"/>
        </w:rPr>
        <w:t>at</w:t>
      </w:r>
      <w:r w:rsidR="00776821" w:rsidRPr="00B10ECF">
        <w:rPr>
          <w:sz w:val="24"/>
          <w:lang w:val="en-US"/>
        </w:rPr>
        <w:t xml:space="preserve"> </w:t>
      </w:r>
      <w:r w:rsidRPr="00B10ECF">
        <w:rPr>
          <w:sz w:val="24"/>
          <w:lang w:val="en-US"/>
        </w:rPr>
        <w:t>half past 6 in the</w:t>
      </w:r>
      <w:r w:rsidRPr="00B10ECF">
        <w:rPr>
          <w:b/>
          <w:sz w:val="24"/>
          <w:lang w:val="en-US"/>
        </w:rPr>
        <w:t xml:space="preserve"> </w:t>
      </w:r>
      <w:r w:rsidRPr="00B10ECF">
        <w:rPr>
          <w:sz w:val="24"/>
          <w:lang w:val="en-US"/>
        </w:rPr>
        <w:t>morning.</w:t>
      </w:r>
    </w:p>
    <w:p w14:paraId="7CB5E489" w14:textId="77777777" w:rsidR="00FC1491" w:rsidRPr="00B10ECF" w:rsidRDefault="00FC1491" w:rsidP="00B55FE3">
      <w:pPr>
        <w:shd w:val="clear" w:color="auto" w:fill="FFFFFF"/>
        <w:rPr>
          <w:sz w:val="24"/>
          <w:lang w:val="en-US"/>
        </w:rPr>
      </w:pPr>
      <w:proofErr w:type="gramStart"/>
      <w:r w:rsidRPr="00B10ECF">
        <w:rPr>
          <w:sz w:val="24"/>
          <w:lang w:val="en-US"/>
        </w:rPr>
        <w:t>A:-</w:t>
      </w:r>
      <w:proofErr w:type="gramEnd"/>
      <w:r w:rsidRPr="00B10ECF">
        <w:rPr>
          <w:sz w:val="24"/>
          <w:lang w:val="en-US"/>
        </w:rPr>
        <w:t xml:space="preserve"> This is g</w:t>
      </w:r>
      <w:r w:rsidR="0085154E" w:rsidRPr="00B10ECF">
        <w:rPr>
          <w:sz w:val="24"/>
          <w:lang w:val="en-US"/>
        </w:rPr>
        <w:t>reat! Do you get up that early?</w:t>
      </w:r>
      <w:r w:rsidR="00776821" w:rsidRPr="00B10ECF">
        <w:rPr>
          <w:sz w:val="24"/>
          <w:lang w:val="kk-KZ"/>
        </w:rPr>
        <w:t xml:space="preserve"> </w:t>
      </w:r>
      <w:r w:rsidR="003E0861" w:rsidRPr="00B10ECF">
        <w:rPr>
          <w:sz w:val="24"/>
          <w:lang w:val="kk-KZ"/>
        </w:rPr>
        <w:t xml:space="preserve">         </w:t>
      </w:r>
      <w:proofErr w:type="gramStart"/>
      <w:r w:rsidRPr="00B10ECF">
        <w:rPr>
          <w:sz w:val="24"/>
          <w:lang w:val="en-US"/>
        </w:rPr>
        <w:t>B:-</w:t>
      </w:r>
      <w:proofErr w:type="gramEnd"/>
      <w:r w:rsidRPr="00B10ECF">
        <w:rPr>
          <w:sz w:val="24"/>
          <w:lang w:val="en-US"/>
        </w:rPr>
        <w:t xml:space="preserve"> Of course, in our house everyone gets up early. And what about you? </w:t>
      </w:r>
    </w:p>
    <w:p w14:paraId="690D4C9C" w14:textId="77777777" w:rsidR="00FC1491" w:rsidRPr="00B10ECF" w:rsidRDefault="00FC1491" w:rsidP="00B55FE3">
      <w:pPr>
        <w:shd w:val="clear" w:color="auto" w:fill="FFFFFF"/>
        <w:rPr>
          <w:sz w:val="24"/>
          <w:lang w:val="en-US"/>
        </w:rPr>
      </w:pPr>
      <w:proofErr w:type="gramStart"/>
      <w:r w:rsidRPr="00B10ECF">
        <w:rPr>
          <w:sz w:val="24"/>
          <w:lang w:val="en-US"/>
        </w:rPr>
        <w:t>A:-</w:t>
      </w:r>
      <w:proofErr w:type="gramEnd"/>
      <w:r w:rsidRPr="00B10ECF">
        <w:rPr>
          <w:sz w:val="24"/>
          <w:lang w:val="en-US"/>
        </w:rPr>
        <w:t xml:space="preserve"> No, we don't get up that early</w:t>
      </w:r>
      <w:r w:rsidR="0085154E" w:rsidRPr="00B10ECF">
        <w:rPr>
          <w:sz w:val="24"/>
          <w:lang w:val="en-US"/>
        </w:rPr>
        <w:t>. We only wake up at 7 o’clock.</w:t>
      </w:r>
      <w:r w:rsidR="00776821" w:rsidRPr="00B10ECF">
        <w:rPr>
          <w:sz w:val="24"/>
          <w:lang w:val="kk-KZ"/>
        </w:rPr>
        <w:t xml:space="preserve"> </w:t>
      </w:r>
      <w:r w:rsidR="003E0861" w:rsidRPr="00B10ECF">
        <w:rPr>
          <w:sz w:val="24"/>
          <w:lang w:val="kk-KZ"/>
        </w:rPr>
        <w:t xml:space="preserve">   </w:t>
      </w:r>
      <w:r w:rsidRPr="00B10ECF">
        <w:rPr>
          <w:sz w:val="24"/>
          <w:lang w:val="en-US"/>
        </w:rPr>
        <w:t>B: - When do you go to school?</w:t>
      </w:r>
    </w:p>
    <w:p w14:paraId="3E40EBA4" w14:textId="77777777" w:rsidR="00FC1491" w:rsidRPr="00B10ECF" w:rsidRDefault="00FC1491" w:rsidP="00B55FE3">
      <w:pPr>
        <w:shd w:val="clear" w:color="auto" w:fill="FFFFFF"/>
        <w:rPr>
          <w:sz w:val="24"/>
          <w:lang w:val="en-US"/>
        </w:rPr>
      </w:pPr>
      <w:proofErr w:type="gramStart"/>
      <w:r w:rsidRPr="00B10ECF">
        <w:rPr>
          <w:sz w:val="24"/>
          <w:lang w:val="en-US"/>
        </w:rPr>
        <w:t>A:-</w:t>
      </w:r>
      <w:proofErr w:type="gramEnd"/>
      <w:r w:rsidRPr="00B10ECF">
        <w:rPr>
          <w:sz w:val="24"/>
          <w:lang w:val="en-US"/>
        </w:rPr>
        <w:t xml:space="preserve"> I go to sch</w:t>
      </w:r>
      <w:r w:rsidR="0085154E" w:rsidRPr="00B10ECF">
        <w:rPr>
          <w:sz w:val="24"/>
          <w:lang w:val="en-US"/>
        </w:rPr>
        <w:t>ool in the afternoon every day.</w:t>
      </w:r>
      <w:r w:rsidR="00776821" w:rsidRPr="00B10ECF">
        <w:rPr>
          <w:sz w:val="24"/>
          <w:lang w:val="kk-KZ"/>
        </w:rPr>
        <w:t xml:space="preserve"> </w:t>
      </w:r>
      <w:r w:rsidR="003E0861" w:rsidRPr="00B10ECF">
        <w:rPr>
          <w:sz w:val="24"/>
          <w:lang w:val="kk-KZ"/>
        </w:rPr>
        <w:t xml:space="preserve">     </w:t>
      </w:r>
      <w:proofErr w:type="gramStart"/>
      <w:r w:rsidRPr="00B10ECF">
        <w:rPr>
          <w:sz w:val="24"/>
          <w:lang w:val="en-US"/>
        </w:rPr>
        <w:t>B:-</w:t>
      </w:r>
      <w:proofErr w:type="gramEnd"/>
      <w:r w:rsidRPr="00B10ECF">
        <w:rPr>
          <w:sz w:val="24"/>
          <w:lang w:val="en-US"/>
        </w:rPr>
        <w:t xml:space="preserve"> Wow, this is cool! When do classes end each </w:t>
      </w:r>
      <w:proofErr w:type="gramStart"/>
      <w:r w:rsidRPr="00B10ECF">
        <w:rPr>
          <w:sz w:val="24"/>
          <w:lang w:val="en-US"/>
        </w:rPr>
        <w:t>day?.</w:t>
      </w:r>
      <w:proofErr w:type="gramEnd"/>
    </w:p>
    <w:p w14:paraId="5B9CCCCA" w14:textId="77777777" w:rsidR="00FC1491" w:rsidRPr="00B10ECF" w:rsidRDefault="00FC1491" w:rsidP="00B55FE3">
      <w:pPr>
        <w:shd w:val="clear" w:color="auto" w:fill="FFFFFF"/>
        <w:rPr>
          <w:sz w:val="24"/>
          <w:lang w:val="en-US"/>
        </w:rPr>
      </w:pPr>
      <w:proofErr w:type="gramStart"/>
      <w:r w:rsidRPr="00B10ECF">
        <w:rPr>
          <w:sz w:val="24"/>
          <w:lang w:val="en-US"/>
        </w:rPr>
        <w:t>A:-</w:t>
      </w:r>
      <w:proofErr w:type="gramEnd"/>
      <w:r w:rsidRPr="00B10ECF">
        <w:rPr>
          <w:sz w:val="24"/>
          <w:lang w:val="en-US"/>
        </w:rPr>
        <w:t xml:space="preserve"> </w:t>
      </w:r>
      <w:r w:rsidRPr="00B10ECF">
        <w:rPr>
          <w:sz w:val="24"/>
        </w:rPr>
        <w:t>А</w:t>
      </w:r>
      <w:r w:rsidRPr="00B10ECF">
        <w:rPr>
          <w:sz w:val="24"/>
          <w:lang w:val="en-US"/>
        </w:rPr>
        <w:t>t 6 o’clock. I come home at half past six.</w:t>
      </w:r>
      <w:r w:rsidR="00776821" w:rsidRPr="00B10ECF">
        <w:rPr>
          <w:sz w:val="24"/>
          <w:lang w:val="en-US"/>
        </w:rPr>
        <w:t xml:space="preserve"> </w:t>
      </w:r>
      <w:r w:rsidRPr="00B10ECF">
        <w:rPr>
          <w:sz w:val="24"/>
          <w:lang w:val="en-US"/>
        </w:rPr>
        <w:t>I have dinner at 7 o’clock and</w:t>
      </w:r>
      <w:r w:rsidR="00776821" w:rsidRPr="00B10ECF">
        <w:rPr>
          <w:sz w:val="24"/>
          <w:lang w:val="en-US"/>
        </w:rPr>
        <w:t xml:space="preserve"> </w:t>
      </w:r>
      <w:r w:rsidRPr="00B10ECF">
        <w:rPr>
          <w:sz w:val="24"/>
          <w:lang w:val="en-US"/>
        </w:rPr>
        <w:t>than I watch TV or play computer games. What do you do in the evening?</w:t>
      </w:r>
    </w:p>
    <w:p w14:paraId="296955E6" w14:textId="77777777" w:rsidR="00FC1491" w:rsidRPr="00B10ECF" w:rsidRDefault="00FC1491" w:rsidP="00B55FE3">
      <w:pPr>
        <w:shd w:val="clear" w:color="auto" w:fill="FFFFFF"/>
        <w:rPr>
          <w:sz w:val="24"/>
          <w:lang w:val="en-US"/>
        </w:rPr>
      </w:pPr>
      <w:proofErr w:type="gramStart"/>
      <w:r w:rsidRPr="00B10ECF">
        <w:rPr>
          <w:sz w:val="24"/>
          <w:lang w:val="en-US"/>
        </w:rPr>
        <w:t>B:-</w:t>
      </w:r>
      <w:proofErr w:type="gramEnd"/>
      <w:r w:rsidRPr="00B10ECF">
        <w:rPr>
          <w:sz w:val="24"/>
          <w:lang w:val="en-US"/>
        </w:rPr>
        <w:t xml:space="preserve"> </w:t>
      </w:r>
      <w:r w:rsidRPr="00B10ECF">
        <w:rPr>
          <w:sz w:val="24"/>
        </w:rPr>
        <w:t>А</w:t>
      </w:r>
      <w:r w:rsidRPr="00B10ECF">
        <w:rPr>
          <w:sz w:val="24"/>
          <w:lang w:val="en-US"/>
        </w:rPr>
        <w:t>t 6 o’clock I do my homework and than I have dinner at 7 o’clock. After dinner</w:t>
      </w:r>
      <w:r w:rsidR="00776821" w:rsidRPr="00B10ECF">
        <w:rPr>
          <w:sz w:val="24"/>
          <w:lang w:val="en-US"/>
        </w:rPr>
        <w:t xml:space="preserve"> </w:t>
      </w:r>
      <w:r w:rsidRPr="00B10ECF">
        <w:rPr>
          <w:sz w:val="24"/>
          <w:lang w:val="en-US"/>
        </w:rPr>
        <w:t>I also play computer games. I go to bed at half past nine.</w:t>
      </w:r>
      <w:r w:rsidR="00776821" w:rsidRPr="00B10ECF">
        <w:rPr>
          <w:sz w:val="24"/>
          <w:lang w:val="en-US"/>
        </w:rPr>
        <w:t xml:space="preserve"> </w:t>
      </w:r>
      <w:r w:rsidRPr="00B10ECF">
        <w:rPr>
          <w:sz w:val="24"/>
          <w:lang w:val="en-US"/>
        </w:rPr>
        <w:t>And you?</w:t>
      </w:r>
    </w:p>
    <w:p w14:paraId="49111D57" w14:textId="77777777" w:rsidR="00FC1491" w:rsidRPr="00B10ECF" w:rsidRDefault="00FC1491" w:rsidP="00B55FE3">
      <w:pPr>
        <w:shd w:val="clear" w:color="auto" w:fill="FFFFFF"/>
        <w:rPr>
          <w:sz w:val="24"/>
          <w:lang w:val="en-US"/>
        </w:rPr>
      </w:pPr>
      <w:proofErr w:type="gramStart"/>
      <w:r w:rsidRPr="00B10ECF">
        <w:rPr>
          <w:sz w:val="24"/>
        </w:rPr>
        <w:t>А</w:t>
      </w:r>
      <w:r w:rsidRPr="00B10ECF">
        <w:rPr>
          <w:sz w:val="24"/>
          <w:lang w:val="en-US"/>
        </w:rPr>
        <w:t>:-</w:t>
      </w:r>
      <w:proofErr w:type="gramEnd"/>
      <w:r w:rsidRPr="00B10ECF">
        <w:rPr>
          <w:sz w:val="24"/>
          <w:lang w:val="en-US"/>
        </w:rPr>
        <w:t xml:space="preserve"> I go to bed at</w:t>
      </w:r>
      <w:r w:rsidR="00776821" w:rsidRPr="00B10ECF">
        <w:rPr>
          <w:sz w:val="24"/>
          <w:lang w:val="en-US"/>
        </w:rPr>
        <w:t xml:space="preserve"> </w:t>
      </w:r>
      <w:r w:rsidR="0085154E" w:rsidRPr="00B10ECF">
        <w:rPr>
          <w:sz w:val="24"/>
          <w:lang w:val="en-US"/>
        </w:rPr>
        <w:t>half past 10</w:t>
      </w:r>
      <w:r w:rsidR="00886978" w:rsidRPr="00B10ECF">
        <w:rPr>
          <w:sz w:val="24"/>
          <w:lang w:val="kk-KZ"/>
        </w:rPr>
        <w:t xml:space="preserve"> </w:t>
      </w:r>
      <w:proofErr w:type="gramStart"/>
      <w:r w:rsidRPr="00B10ECF">
        <w:rPr>
          <w:sz w:val="24"/>
        </w:rPr>
        <w:t>В</w:t>
      </w:r>
      <w:r w:rsidRPr="00B10ECF">
        <w:rPr>
          <w:sz w:val="24"/>
          <w:lang w:val="en-US"/>
        </w:rPr>
        <w:t>:-</w:t>
      </w:r>
      <w:proofErr w:type="gramEnd"/>
      <w:r w:rsidRPr="00B10ECF">
        <w:rPr>
          <w:sz w:val="24"/>
          <w:lang w:val="en-US"/>
        </w:rPr>
        <w:t xml:space="preserve"> Yes, I understand! You get up late</w:t>
      </w:r>
    </w:p>
    <w:p w14:paraId="309F62B5" w14:textId="77777777" w:rsidR="00FC1491" w:rsidRPr="00B10ECF" w:rsidRDefault="00FC1491" w:rsidP="00B55FE3">
      <w:pPr>
        <w:shd w:val="clear" w:color="auto" w:fill="FFFFFF"/>
        <w:rPr>
          <w:szCs w:val="28"/>
          <w:lang w:val="en-US"/>
        </w:rPr>
      </w:pPr>
      <w:r w:rsidRPr="00B10ECF">
        <w:rPr>
          <w:b/>
          <w:szCs w:val="28"/>
          <w:lang w:val="uk-UA"/>
        </w:rPr>
        <w:t>7</w:t>
      </w:r>
      <w:r w:rsidRPr="00B10ECF">
        <w:rPr>
          <w:b/>
          <w:szCs w:val="28"/>
          <w:lang w:val="en-US"/>
        </w:rPr>
        <w:t xml:space="preserve">- </w:t>
      </w:r>
      <w:r w:rsidRPr="00B10ECF">
        <w:rPr>
          <w:b/>
          <w:szCs w:val="28"/>
        </w:rPr>
        <w:t>тапсырма</w:t>
      </w:r>
      <w:r w:rsidRPr="00B10ECF">
        <w:rPr>
          <w:szCs w:val="28"/>
          <w:lang w:val="en-US"/>
        </w:rPr>
        <w:t xml:space="preserve">. </w:t>
      </w:r>
      <w:r w:rsidRPr="00B10ECF">
        <w:rPr>
          <w:szCs w:val="28"/>
        </w:rPr>
        <w:t>Өзіңнің</w:t>
      </w:r>
      <w:r w:rsidRPr="00B10ECF">
        <w:rPr>
          <w:szCs w:val="28"/>
          <w:lang w:val="en-US"/>
        </w:rPr>
        <w:t xml:space="preserve"> </w:t>
      </w:r>
      <w:r w:rsidRPr="00B10ECF">
        <w:rPr>
          <w:szCs w:val="28"/>
        </w:rPr>
        <w:t>немесе</w:t>
      </w:r>
      <w:r w:rsidRPr="00B10ECF">
        <w:rPr>
          <w:szCs w:val="28"/>
          <w:lang w:val="en-US"/>
        </w:rPr>
        <w:t xml:space="preserve"> </w:t>
      </w:r>
      <w:r w:rsidRPr="00B10ECF">
        <w:rPr>
          <w:szCs w:val="28"/>
        </w:rPr>
        <w:t>досыңның</w:t>
      </w:r>
      <w:r w:rsidRPr="00B10ECF">
        <w:rPr>
          <w:szCs w:val="28"/>
          <w:lang w:val="en-US"/>
        </w:rPr>
        <w:t xml:space="preserve"> </w:t>
      </w:r>
      <w:r w:rsidRPr="00B10ECF">
        <w:rPr>
          <w:szCs w:val="28"/>
        </w:rPr>
        <w:t>күн</w:t>
      </w:r>
      <w:r w:rsidRPr="00B10ECF">
        <w:rPr>
          <w:szCs w:val="28"/>
          <w:lang w:val="en-US"/>
        </w:rPr>
        <w:t xml:space="preserve"> </w:t>
      </w:r>
      <w:r w:rsidRPr="00B10ECF">
        <w:rPr>
          <w:szCs w:val="28"/>
        </w:rPr>
        <w:t>тәртібі</w:t>
      </w:r>
      <w:r w:rsidR="00776821" w:rsidRPr="00B10ECF">
        <w:rPr>
          <w:szCs w:val="28"/>
          <w:lang w:val="en-US"/>
        </w:rPr>
        <w:t xml:space="preserve"> </w:t>
      </w:r>
      <w:r w:rsidRPr="00B10ECF">
        <w:rPr>
          <w:szCs w:val="28"/>
        </w:rPr>
        <w:t>жайлы</w:t>
      </w:r>
      <w:r w:rsidRPr="00B10ECF">
        <w:rPr>
          <w:szCs w:val="28"/>
          <w:lang w:val="en-US"/>
        </w:rPr>
        <w:t xml:space="preserve"> </w:t>
      </w:r>
      <w:r w:rsidRPr="00B10ECF">
        <w:rPr>
          <w:szCs w:val="28"/>
        </w:rPr>
        <w:t>әңгімеле</w:t>
      </w:r>
      <w:r w:rsidRPr="00B10ECF">
        <w:rPr>
          <w:szCs w:val="28"/>
          <w:lang w:val="en-US"/>
        </w:rPr>
        <w:t xml:space="preserve">, </w:t>
      </w:r>
      <w:r w:rsidRPr="00B10ECF">
        <w:rPr>
          <w:szCs w:val="28"/>
        </w:rPr>
        <w:t>сипатта</w:t>
      </w:r>
      <w:r w:rsidR="009E5DE8" w:rsidRPr="00B10ECF">
        <w:rPr>
          <w:szCs w:val="28"/>
          <w:lang w:val="en-US"/>
        </w:rPr>
        <w:t>.</w:t>
      </w:r>
    </w:p>
    <w:p w14:paraId="5D2D2006" w14:textId="77777777" w:rsidR="00323EE9" w:rsidRPr="00B10ECF" w:rsidRDefault="00323EE9" w:rsidP="00B55FE3">
      <w:pPr>
        <w:shd w:val="clear" w:color="auto" w:fill="FFFFFF"/>
        <w:rPr>
          <w:rStyle w:val="fontstyle01"/>
          <w:rFonts w:ascii="Times New Roman" w:hAnsi="Times New Roman"/>
          <w:b w:val="0"/>
          <w:bCs w:val="0"/>
          <w:color w:val="auto"/>
          <w:sz w:val="24"/>
          <w:szCs w:val="24"/>
          <w:lang w:val="en-US"/>
        </w:rPr>
      </w:pPr>
    </w:p>
    <w:p w14:paraId="548BBB1D" w14:textId="495F9252" w:rsidR="00323EE9" w:rsidRPr="004C5A38" w:rsidRDefault="00FC1491" w:rsidP="004F6911">
      <w:pPr>
        <w:pStyle w:val="a4"/>
        <w:ind w:firstLine="0"/>
        <w:rPr>
          <w:b/>
          <w:sz w:val="28"/>
          <w:szCs w:val="28"/>
        </w:rPr>
      </w:pPr>
      <w:r w:rsidRPr="00B10ECF">
        <w:rPr>
          <w:b/>
          <w:sz w:val="28"/>
          <w:szCs w:val="28"/>
        </w:rPr>
        <w:t>Оқылым</w:t>
      </w:r>
      <w:r w:rsidRPr="00B10ECF">
        <w:rPr>
          <w:b/>
          <w:sz w:val="28"/>
          <w:szCs w:val="28"/>
          <w:lang w:val="kk-KZ"/>
        </w:rPr>
        <w:t xml:space="preserve"> </w:t>
      </w:r>
      <w:r w:rsidR="0085154E" w:rsidRPr="00B10ECF">
        <w:rPr>
          <w:b/>
          <w:sz w:val="28"/>
          <w:szCs w:val="28"/>
        </w:rPr>
        <w:t>4</w:t>
      </w:r>
    </w:p>
    <w:p w14:paraId="595D1698" w14:textId="71E3F5CE" w:rsidR="00FC1491" w:rsidRPr="00B10ECF" w:rsidRDefault="003E0861" w:rsidP="00B55FE3">
      <w:pPr>
        <w:widowControl w:val="0"/>
        <w:rPr>
          <w:szCs w:val="28"/>
          <w:lang w:val="en-US"/>
        </w:rPr>
      </w:pPr>
      <w:r w:rsidRPr="00B10ECF">
        <w:rPr>
          <w:b/>
          <w:szCs w:val="28"/>
          <w:lang w:val="en-US"/>
        </w:rPr>
        <w:t>1-</w:t>
      </w:r>
      <w:r w:rsidR="00FC1491" w:rsidRPr="00B10ECF">
        <w:rPr>
          <w:b/>
          <w:szCs w:val="28"/>
        </w:rPr>
        <w:t>тапсырма</w:t>
      </w:r>
      <w:r w:rsidR="00FC1491" w:rsidRPr="00B10ECF">
        <w:rPr>
          <w:b/>
          <w:szCs w:val="28"/>
          <w:lang w:val="en-US"/>
        </w:rPr>
        <w:t>.</w:t>
      </w:r>
      <w:r w:rsidR="00776821" w:rsidRPr="00B10ECF">
        <w:rPr>
          <w:b/>
          <w:szCs w:val="28"/>
          <w:lang w:val="en-US"/>
        </w:rPr>
        <w:t xml:space="preserve"> </w:t>
      </w:r>
      <w:r w:rsidR="00FC1491" w:rsidRPr="00B10ECF">
        <w:rPr>
          <w:szCs w:val="28"/>
        </w:rPr>
        <w:t>Мәтінді</w:t>
      </w:r>
      <w:r w:rsidR="00FC1491" w:rsidRPr="00B10ECF">
        <w:rPr>
          <w:szCs w:val="28"/>
          <w:lang w:val="en-US"/>
        </w:rPr>
        <w:t xml:space="preserve"> </w:t>
      </w:r>
      <w:r w:rsidR="00FC1491" w:rsidRPr="00B10ECF">
        <w:rPr>
          <w:szCs w:val="28"/>
        </w:rPr>
        <w:t>оқы</w:t>
      </w:r>
      <w:r w:rsidR="00FC1491" w:rsidRPr="00B10ECF">
        <w:rPr>
          <w:szCs w:val="28"/>
          <w:lang w:val="en-US"/>
        </w:rPr>
        <w:t>.</w:t>
      </w:r>
      <w:r w:rsidR="00776821" w:rsidRPr="00B10ECF">
        <w:rPr>
          <w:szCs w:val="28"/>
          <w:lang w:val="en-US"/>
        </w:rPr>
        <w:t xml:space="preserve"> </w:t>
      </w:r>
      <w:r w:rsidR="00FC1491" w:rsidRPr="00B10ECF">
        <w:rPr>
          <w:szCs w:val="28"/>
        </w:rPr>
        <w:t>Мәтін</w:t>
      </w:r>
      <w:r w:rsidR="00FC1491" w:rsidRPr="00B10ECF">
        <w:rPr>
          <w:szCs w:val="28"/>
          <w:lang w:val="en-US"/>
        </w:rPr>
        <w:t xml:space="preserve"> </w:t>
      </w:r>
      <w:r w:rsidR="00FC1491" w:rsidRPr="00B10ECF">
        <w:rPr>
          <w:szCs w:val="28"/>
        </w:rPr>
        <w:t>не</w:t>
      </w:r>
      <w:r w:rsidR="00FC1491" w:rsidRPr="00B10ECF">
        <w:rPr>
          <w:szCs w:val="28"/>
          <w:lang w:val="en-US"/>
        </w:rPr>
        <w:t xml:space="preserve"> </w:t>
      </w:r>
      <w:r w:rsidR="00FC1491" w:rsidRPr="00B10ECF">
        <w:rPr>
          <w:szCs w:val="28"/>
        </w:rPr>
        <w:t>туралы</w:t>
      </w:r>
      <w:r w:rsidR="00FC1491" w:rsidRPr="00B10ECF">
        <w:rPr>
          <w:szCs w:val="28"/>
          <w:lang w:val="en-US"/>
        </w:rPr>
        <w:t xml:space="preserve"> </w:t>
      </w:r>
      <w:r w:rsidR="00FC1491" w:rsidRPr="00B10ECF">
        <w:rPr>
          <w:szCs w:val="28"/>
        </w:rPr>
        <w:t>екенін</w:t>
      </w:r>
      <w:r w:rsidR="00FC1491" w:rsidRPr="00B10ECF">
        <w:rPr>
          <w:szCs w:val="28"/>
          <w:lang w:val="en-US"/>
        </w:rPr>
        <w:t xml:space="preserve"> </w:t>
      </w:r>
      <w:r w:rsidR="00FC1491" w:rsidRPr="00B10ECF">
        <w:rPr>
          <w:szCs w:val="28"/>
        </w:rPr>
        <w:t>анықта</w:t>
      </w:r>
      <w:r w:rsidR="00FC1491" w:rsidRPr="00B10ECF">
        <w:rPr>
          <w:szCs w:val="28"/>
          <w:lang w:val="en-US"/>
        </w:rPr>
        <w:t xml:space="preserve">. </w:t>
      </w:r>
      <w:r w:rsidR="00FC1491" w:rsidRPr="00B10ECF">
        <w:rPr>
          <w:szCs w:val="28"/>
        </w:rPr>
        <w:t>С</w:t>
      </w:r>
      <w:r w:rsidR="00A50FC4" w:rsidRPr="00B10ECF">
        <w:rPr>
          <w:szCs w:val="28"/>
          <w:lang w:val="kk-KZ"/>
        </w:rPr>
        <w:t>ұ</w:t>
      </w:r>
      <w:r w:rsidR="00FC1491" w:rsidRPr="00B10ECF">
        <w:rPr>
          <w:szCs w:val="28"/>
        </w:rPr>
        <w:t>раққа</w:t>
      </w:r>
      <w:r w:rsidR="00FC1491" w:rsidRPr="00B10ECF">
        <w:rPr>
          <w:szCs w:val="28"/>
          <w:lang w:val="en-US"/>
        </w:rPr>
        <w:t xml:space="preserve"> </w:t>
      </w:r>
      <w:r w:rsidR="00FC1491" w:rsidRPr="00B10ECF">
        <w:rPr>
          <w:szCs w:val="28"/>
        </w:rPr>
        <w:t>жауап</w:t>
      </w:r>
      <w:r w:rsidR="00FC1491" w:rsidRPr="00B10ECF">
        <w:rPr>
          <w:szCs w:val="28"/>
          <w:lang w:val="en-US"/>
        </w:rPr>
        <w:t xml:space="preserve"> </w:t>
      </w:r>
      <w:r w:rsidR="00FC1491" w:rsidRPr="00B10ECF">
        <w:rPr>
          <w:szCs w:val="28"/>
        </w:rPr>
        <w:t>бер</w:t>
      </w:r>
      <w:r w:rsidR="000C6164" w:rsidRPr="00B10ECF">
        <w:rPr>
          <w:szCs w:val="28"/>
          <w:lang w:val="en-US"/>
        </w:rPr>
        <w:t>.</w:t>
      </w:r>
    </w:p>
    <w:p w14:paraId="566D5FCE" w14:textId="77777777" w:rsidR="003947CB" w:rsidRPr="00B10ECF" w:rsidRDefault="003947CB" w:rsidP="003E0861">
      <w:pPr>
        <w:ind w:firstLine="709"/>
        <w:jc w:val="center"/>
        <w:rPr>
          <w:b/>
          <w:bCs/>
          <w:sz w:val="24"/>
          <w:lang w:val="kk-KZ"/>
        </w:rPr>
      </w:pPr>
    </w:p>
    <w:p w14:paraId="550DB1F8" w14:textId="727D2070" w:rsidR="003947CB" w:rsidRPr="004F6911" w:rsidRDefault="00FC1491" w:rsidP="004F6911">
      <w:pPr>
        <w:ind w:firstLine="709"/>
        <w:jc w:val="center"/>
        <w:rPr>
          <w:b/>
          <w:bCs/>
          <w:sz w:val="24"/>
          <w:lang w:val="kk-KZ"/>
        </w:rPr>
      </w:pPr>
      <w:r w:rsidRPr="00B10ECF">
        <w:rPr>
          <w:b/>
          <w:bCs/>
          <w:sz w:val="24"/>
          <w:lang w:val="en-US"/>
        </w:rPr>
        <w:t>My sister’s daily routine</w:t>
      </w:r>
    </w:p>
    <w:p w14:paraId="10B337AC" w14:textId="77777777" w:rsidR="00FC1491" w:rsidRPr="00B10ECF" w:rsidRDefault="00FC1491" w:rsidP="004F6911">
      <w:pPr>
        <w:pStyle w:val="ad"/>
        <w:spacing w:before="0" w:beforeAutospacing="0" w:after="0" w:afterAutospacing="0"/>
        <w:ind w:firstLine="567"/>
        <w:rPr>
          <w:sz w:val="24"/>
          <w:lang w:val="en-US"/>
        </w:rPr>
      </w:pPr>
      <w:r w:rsidRPr="00B10ECF">
        <w:rPr>
          <w:sz w:val="24"/>
          <w:lang w:val="en-US"/>
        </w:rPr>
        <w:t xml:space="preserve">My sister is a student. She is 20 years old. She gets up at 6 o’clock on Monday, Tuesday, Wednesday, Thursday and Friday in the morning. She makes her bed and she is airing her room. </w:t>
      </w:r>
      <w:proofErr w:type="gramStart"/>
      <w:r w:rsidRPr="00B10ECF">
        <w:rPr>
          <w:sz w:val="24"/>
          <w:lang w:val="en-US"/>
        </w:rPr>
        <w:t>Than</w:t>
      </w:r>
      <w:proofErr w:type="gramEnd"/>
      <w:r w:rsidRPr="00B10ECF">
        <w:rPr>
          <w:sz w:val="24"/>
          <w:lang w:val="en-US"/>
        </w:rPr>
        <w:t xml:space="preserve"> she goes to bathroom to take a shower and clean teeth. She dresses and</w:t>
      </w:r>
      <w:r w:rsidR="00776821" w:rsidRPr="00B10ECF">
        <w:rPr>
          <w:sz w:val="24"/>
          <w:lang w:val="en-US"/>
        </w:rPr>
        <w:t xml:space="preserve"> </w:t>
      </w:r>
      <w:r w:rsidRPr="00B10ECF">
        <w:rPr>
          <w:sz w:val="24"/>
          <w:lang w:val="en-US"/>
        </w:rPr>
        <w:t>takes a long time to put on makeup in front of the mirror. She is very beautiful and loves to dress beautifully. She goes to have breakfast at 7 o’ clock and usually she</w:t>
      </w:r>
      <w:r w:rsidR="00776821" w:rsidRPr="00B10ECF">
        <w:rPr>
          <w:sz w:val="24"/>
          <w:lang w:val="en-US"/>
        </w:rPr>
        <w:t xml:space="preserve"> </w:t>
      </w:r>
      <w:r w:rsidRPr="00B10ECF">
        <w:rPr>
          <w:sz w:val="24"/>
          <w:lang w:val="en-US"/>
        </w:rPr>
        <w:t>prepares it herself. For breakfast she</w:t>
      </w:r>
      <w:r w:rsidR="00776821" w:rsidRPr="00B10ECF">
        <w:rPr>
          <w:sz w:val="24"/>
          <w:lang w:val="en-US"/>
        </w:rPr>
        <w:t xml:space="preserve"> </w:t>
      </w:r>
      <w:r w:rsidRPr="00B10ECF">
        <w:rPr>
          <w:sz w:val="24"/>
          <w:lang w:val="en-US"/>
        </w:rPr>
        <w:t>has eggs, bread and butter, a cap of coffee.</w:t>
      </w:r>
    </w:p>
    <w:p w14:paraId="466B8299" w14:textId="77777777" w:rsidR="000C6164" w:rsidRPr="00B10ECF" w:rsidRDefault="00FC1491" w:rsidP="004F6911">
      <w:pPr>
        <w:pStyle w:val="ad"/>
        <w:spacing w:before="0" w:beforeAutospacing="0" w:after="0" w:afterAutospacing="0"/>
        <w:ind w:firstLine="567"/>
        <w:rPr>
          <w:sz w:val="24"/>
          <w:lang w:val="en-US"/>
        </w:rPr>
      </w:pPr>
      <w:r w:rsidRPr="00B10ECF">
        <w:rPr>
          <w:sz w:val="24"/>
          <w:lang w:val="en-US"/>
        </w:rPr>
        <w:lastRenderedPageBreak/>
        <w:t>After breakfast she goes to university at half past seven. It is three stops from our house to the university, so he takes the bus to the university. She is studying to be a doctor. She studies very well. She is an active student and</w:t>
      </w:r>
      <w:r w:rsidR="00776821" w:rsidRPr="00B10ECF">
        <w:rPr>
          <w:sz w:val="24"/>
          <w:lang w:val="en-US"/>
        </w:rPr>
        <w:t xml:space="preserve"> </w:t>
      </w:r>
      <w:r w:rsidRPr="00B10ECF">
        <w:rPr>
          <w:sz w:val="24"/>
          <w:lang w:val="en-US"/>
        </w:rPr>
        <w:t xml:space="preserve">takes part in various university events. She reads poetry, sings beautifully. She has many friends. She studies for a long time at the university. Therefore, she has her lunch in the university cafeteria during the </w:t>
      </w:r>
      <w:r w:rsidR="000C6164" w:rsidRPr="00B10ECF">
        <w:rPr>
          <w:sz w:val="24"/>
          <w:lang w:val="en-US"/>
        </w:rPr>
        <w:t xml:space="preserve">break between 1 and 2 o'clock. </w:t>
      </w:r>
      <w:r w:rsidRPr="00B10ECF">
        <w:rPr>
          <w:sz w:val="24"/>
          <w:lang w:val="en-US"/>
        </w:rPr>
        <w:t>She comes back home at 4 o’clock. After a little rest, she cleans the house and prepares for dinner. We usually have dinner at half past six in the evening. My sister cooks very tasty food every Friday. She's a great cook. After dinner she reads books, watches TV and sometimes does handicrafts. She sews and knits beautiful things for herself and for us. She is a wonderful craftswoman and I like what she does with her hands. She goes to bed at about half past ten.</w:t>
      </w:r>
    </w:p>
    <w:p w14:paraId="257DFB81" w14:textId="77777777" w:rsidR="00FC1491" w:rsidRPr="00B10ECF" w:rsidRDefault="00FC1491" w:rsidP="004F6911">
      <w:pPr>
        <w:pStyle w:val="ad"/>
        <w:spacing w:before="0" w:beforeAutospacing="0" w:after="0" w:afterAutospacing="0"/>
        <w:ind w:firstLine="567"/>
        <w:rPr>
          <w:sz w:val="24"/>
          <w:lang w:val="en-US"/>
        </w:rPr>
      </w:pPr>
      <w:r w:rsidRPr="00B10ECF">
        <w:rPr>
          <w:sz w:val="24"/>
          <w:lang w:val="en-US"/>
        </w:rPr>
        <w:t xml:space="preserve">She is free on Saturdays and Sundays. And she goes to the gym and skis. She likes going to the cinema and shopping with friends. Once a week my sister and I go to the cinema together. And once a month we go </w:t>
      </w:r>
      <w:r w:rsidR="003E0861" w:rsidRPr="00B10ECF">
        <w:rPr>
          <w:sz w:val="24"/>
          <w:lang w:val="en-US"/>
        </w:rPr>
        <w:t>to the park for a walk</w:t>
      </w:r>
      <w:r w:rsidRPr="00B10ECF">
        <w:rPr>
          <w:sz w:val="24"/>
          <w:lang w:val="en-US"/>
        </w:rPr>
        <w:t>. Once a year our family goes on holiday to the sea. She likes to tell her secrets to her mother and drink a cup of tea before bed. I love my elder sister very much and she always takes care of me.</w:t>
      </w:r>
    </w:p>
    <w:p w14:paraId="6D26481F" w14:textId="77777777" w:rsidR="00FC1491" w:rsidRPr="00B10ECF" w:rsidRDefault="00FC1491" w:rsidP="004F6911">
      <w:pPr>
        <w:widowControl w:val="0"/>
        <w:ind w:firstLine="567"/>
        <w:rPr>
          <w:bCs/>
          <w:sz w:val="24"/>
          <w:lang w:val="en-US"/>
        </w:rPr>
      </w:pPr>
      <w:r w:rsidRPr="00B10ECF">
        <w:rPr>
          <w:rStyle w:val="fontstyle01"/>
          <w:rFonts w:ascii="Times New Roman" w:hAnsi="Times New Roman"/>
          <w:b w:val="0"/>
          <w:color w:val="auto"/>
          <w:sz w:val="24"/>
          <w:szCs w:val="24"/>
        </w:rPr>
        <w:t>Сұрақтар</w:t>
      </w:r>
      <w:r w:rsidR="000C6164" w:rsidRPr="00B10ECF">
        <w:rPr>
          <w:rStyle w:val="fontstyle01"/>
          <w:rFonts w:ascii="Times New Roman" w:hAnsi="Times New Roman"/>
          <w:b w:val="0"/>
          <w:color w:val="auto"/>
          <w:sz w:val="24"/>
          <w:szCs w:val="24"/>
          <w:lang w:val="kk-KZ"/>
        </w:rPr>
        <w:t xml:space="preserve">: </w:t>
      </w:r>
      <w:proofErr w:type="gramStart"/>
      <w:r w:rsidR="0085154E" w:rsidRPr="00B10ECF">
        <w:rPr>
          <w:rStyle w:val="fontstyle01"/>
          <w:rFonts w:ascii="Times New Roman" w:hAnsi="Times New Roman"/>
          <w:b w:val="0"/>
          <w:color w:val="auto"/>
          <w:sz w:val="24"/>
          <w:szCs w:val="24"/>
          <w:lang w:val="kk-KZ"/>
        </w:rPr>
        <w:t>1.</w:t>
      </w:r>
      <w:r w:rsidRPr="00B10ECF">
        <w:rPr>
          <w:rStyle w:val="fontstyle01"/>
          <w:rFonts w:ascii="Times New Roman" w:hAnsi="Times New Roman"/>
          <w:b w:val="0"/>
          <w:color w:val="auto"/>
          <w:sz w:val="24"/>
          <w:szCs w:val="24"/>
          <w:lang w:val="en-US"/>
        </w:rPr>
        <w:t>When</w:t>
      </w:r>
      <w:proofErr w:type="gramEnd"/>
      <w:r w:rsidRPr="00B10ECF">
        <w:rPr>
          <w:rStyle w:val="fontstyle01"/>
          <w:rFonts w:ascii="Times New Roman" w:hAnsi="Times New Roman"/>
          <w:b w:val="0"/>
          <w:color w:val="auto"/>
          <w:sz w:val="24"/>
          <w:szCs w:val="24"/>
          <w:lang w:val="en-US"/>
        </w:rPr>
        <w:t xml:space="preserve"> does</w:t>
      </w:r>
      <w:r w:rsidRPr="00B10ECF">
        <w:rPr>
          <w:sz w:val="24"/>
          <w:lang w:val="en-US"/>
        </w:rPr>
        <w:t xml:space="preserve"> my sister get up on Monday, Tuesday, Wednesday, Thursday and Friday in the morning.?</w:t>
      </w:r>
      <w:r w:rsidR="0085154E" w:rsidRPr="00B10ECF">
        <w:rPr>
          <w:sz w:val="24"/>
          <w:lang w:val="kk-KZ"/>
        </w:rPr>
        <w:t xml:space="preserve"> 2.</w:t>
      </w:r>
      <w:r w:rsidR="003E0861" w:rsidRPr="00B10ECF">
        <w:rPr>
          <w:sz w:val="24"/>
          <w:lang w:val="kk-KZ"/>
        </w:rPr>
        <w:t xml:space="preserve"> </w:t>
      </w:r>
      <w:r w:rsidRPr="00B10ECF">
        <w:rPr>
          <w:rStyle w:val="fontstyle01"/>
          <w:rFonts w:ascii="Times New Roman" w:hAnsi="Times New Roman"/>
          <w:b w:val="0"/>
          <w:color w:val="auto"/>
          <w:sz w:val="24"/>
          <w:szCs w:val="24"/>
          <w:lang w:val="en-US"/>
        </w:rPr>
        <w:t>What does she do after he gets up?</w:t>
      </w:r>
      <w:r w:rsidR="0085154E" w:rsidRPr="00B10ECF">
        <w:rPr>
          <w:rStyle w:val="fontstyle01"/>
          <w:rFonts w:ascii="Times New Roman" w:hAnsi="Times New Roman"/>
          <w:b w:val="0"/>
          <w:bCs w:val="0"/>
          <w:color w:val="auto"/>
          <w:sz w:val="24"/>
          <w:szCs w:val="24"/>
          <w:lang w:val="kk-KZ"/>
        </w:rPr>
        <w:t xml:space="preserve"> 3.</w:t>
      </w:r>
      <w:r w:rsidR="003E0861" w:rsidRPr="00B10ECF">
        <w:rPr>
          <w:rStyle w:val="fontstyle01"/>
          <w:rFonts w:ascii="Times New Roman" w:hAnsi="Times New Roman"/>
          <w:b w:val="0"/>
          <w:bCs w:val="0"/>
          <w:color w:val="auto"/>
          <w:sz w:val="24"/>
          <w:szCs w:val="24"/>
          <w:lang w:val="kk-KZ"/>
        </w:rPr>
        <w:t xml:space="preserve"> </w:t>
      </w:r>
      <w:r w:rsidRPr="00B10ECF">
        <w:rPr>
          <w:sz w:val="24"/>
          <w:lang w:val="en-US"/>
        </w:rPr>
        <w:t>Does he have a shower and clean teeth?</w:t>
      </w:r>
      <w:r w:rsidR="0085154E" w:rsidRPr="00B10ECF">
        <w:rPr>
          <w:sz w:val="24"/>
          <w:lang w:val="kk-KZ"/>
        </w:rPr>
        <w:t xml:space="preserve"> 4.</w:t>
      </w:r>
      <w:r w:rsidR="003E0861" w:rsidRPr="00B10ECF">
        <w:rPr>
          <w:sz w:val="24"/>
          <w:lang w:val="kk-KZ"/>
        </w:rPr>
        <w:t xml:space="preserve"> </w:t>
      </w:r>
      <w:r w:rsidRPr="00B10ECF">
        <w:rPr>
          <w:sz w:val="24"/>
          <w:lang w:val="en-US"/>
        </w:rPr>
        <w:t>When does he have breakfast?</w:t>
      </w:r>
      <w:r w:rsidR="0085154E" w:rsidRPr="00B10ECF">
        <w:rPr>
          <w:sz w:val="24"/>
          <w:lang w:val="kk-KZ"/>
        </w:rPr>
        <w:t xml:space="preserve"> 5. </w:t>
      </w:r>
      <w:r w:rsidRPr="00B10ECF">
        <w:rPr>
          <w:sz w:val="24"/>
          <w:lang w:val="en-US"/>
        </w:rPr>
        <w:t>Where does she go at half past seven after breakfast?</w:t>
      </w:r>
      <w:r w:rsidR="0085154E" w:rsidRPr="00B10ECF">
        <w:rPr>
          <w:sz w:val="24"/>
          <w:lang w:val="kk-KZ"/>
        </w:rPr>
        <w:t xml:space="preserve"> 6. </w:t>
      </w:r>
      <w:r w:rsidRPr="00B10ECF">
        <w:rPr>
          <w:rStyle w:val="fontstyle01"/>
          <w:rFonts w:ascii="Times New Roman" w:hAnsi="Times New Roman"/>
          <w:b w:val="0"/>
          <w:color w:val="auto"/>
          <w:sz w:val="24"/>
          <w:szCs w:val="24"/>
          <w:lang w:val="en-US"/>
        </w:rPr>
        <w:t xml:space="preserve">Why does she </w:t>
      </w:r>
      <w:r w:rsidRPr="00B10ECF">
        <w:rPr>
          <w:sz w:val="24"/>
          <w:lang w:val="en-US"/>
        </w:rPr>
        <w:t>have her lunch in the university cafeteria during the break between 1 and 2 o'clock?</w:t>
      </w:r>
      <w:r w:rsidR="0085154E" w:rsidRPr="00B10ECF">
        <w:rPr>
          <w:sz w:val="24"/>
          <w:lang w:val="kk-KZ"/>
        </w:rPr>
        <w:t xml:space="preserve"> 7.</w:t>
      </w:r>
      <w:r w:rsidR="003E0861" w:rsidRPr="00B10ECF">
        <w:rPr>
          <w:sz w:val="24"/>
          <w:lang w:val="kk-KZ"/>
        </w:rPr>
        <w:t xml:space="preserve"> </w:t>
      </w:r>
      <w:r w:rsidRPr="00B10ECF">
        <w:rPr>
          <w:sz w:val="24"/>
          <w:lang w:val="en-US"/>
        </w:rPr>
        <w:t>When does she come back home?</w:t>
      </w:r>
      <w:r w:rsidR="003E0861" w:rsidRPr="00B10ECF">
        <w:rPr>
          <w:sz w:val="24"/>
          <w:lang w:val="kk-KZ"/>
        </w:rPr>
        <w:t xml:space="preserve"> 8</w:t>
      </w:r>
      <w:r w:rsidR="0085154E" w:rsidRPr="00B10ECF">
        <w:rPr>
          <w:sz w:val="24"/>
          <w:lang w:val="kk-KZ"/>
        </w:rPr>
        <w:t xml:space="preserve">. </w:t>
      </w:r>
      <w:r w:rsidRPr="00B10ECF">
        <w:rPr>
          <w:sz w:val="24"/>
          <w:lang w:val="en-US"/>
        </w:rPr>
        <w:t>What time does she have dinner?</w:t>
      </w:r>
      <w:r w:rsidR="003E0861" w:rsidRPr="00B10ECF">
        <w:rPr>
          <w:sz w:val="24"/>
          <w:lang w:val="kk-KZ"/>
        </w:rPr>
        <w:t xml:space="preserve"> 9</w:t>
      </w:r>
      <w:r w:rsidR="00C824F3" w:rsidRPr="00B10ECF">
        <w:rPr>
          <w:sz w:val="24"/>
          <w:lang w:val="kk-KZ"/>
        </w:rPr>
        <w:t xml:space="preserve">. </w:t>
      </w:r>
      <w:r w:rsidRPr="00B10ECF">
        <w:rPr>
          <w:rStyle w:val="fontstyle01"/>
          <w:rFonts w:ascii="Times New Roman" w:hAnsi="Times New Roman"/>
          <w:b w:val="0"/>
          <w:color w:val="auto"/>
          <w:sz w:val="24"/>
          <w:szCs w:val="24"/>
          <w:lang w:val="en-US"/>
        </w:rPr>
        <w:t xml:space="preserve">What does she do </w:t>
      </w:r>
      <w:r w:rsidRPr="00B10ECF">
        <w:rPr>
          <w:sz w:val="24"/>
          <w:lang w:val="en-US"/>
        </w:rPr>
        <w:t>in the evening?</w:t>
      </w:r>
      <w:r w:rsidR="003E0861" w:rsidRPr="00B10ECF">
        <w:rPr>
          <w:sz w:val="24"/>
          <w:lang w:val="kk-KZ"/>
        </w:rPr>
        <w:t xml:space="preserve"> 10</w:t>
      </w:r>
      <w:r w:rsidR="00C824F3" w:rsidRPr="00B10ECF">
        <w:rPr>
          <w:sz w:val="24"/>
          <w:lang w:val="kk-KZ"/>
        </w:rPr>
        <w:t xml:space="preserve">. </w:t>
      </w:r>
      <w:r w:rsidRPr="00B10ECF">
        <w:rPr>
          <w:rStyle w:val="fontstyle01"/>
          <w:rFonts w:ascii="Times New Roman" w:hAnsi="Times New Roman"/>
          <w:b w:val="0"/>
          <w:color w:val="auto"/>
          <w:sz w:val="24"/>
          <w:szCs w:val="24"/>
          <w:lang w:val="en-US"/>
        </w:rPr>
        <w:t xml:space="preserve">What does she do </w:t>
      </w:r>
      <w:r w:rsidRPr="00B10ECF">
        <w:rPr>
          <w:sz w:val="24"/>
          <w:lang w:val="en-US"/>
        </w:rPr>
        <w:t>on Saturdays and Sundays?</w:t>
      </w:r>
    </w:p>
    <w:p w14:paraId="70A9B94E" w14:textId="69AE5B3D" w:rsidR="00FC1491" w:rsidRPr="00B10ECF" w:rsidRDefault="00FC1491" w:rsidP="00B55FE3">
      <w:pPr>
        <w:widowControl w:val="0"/>
        <w:rPr>
          <w:b/>
          <w:szCs w:val="28"/>
          <w:lang w:val="kk-KZ"/>
        </w:rPr>
      </w:pPr>
      <w:r w:rsidRPr="00B10ECF">
        <w:rPr>
          <w:b/>
          <w:szCs w:val="28"/>
          <w:lang w:val="en-US"/>
        </w:rPr>
        <w:t xml:space="preserve">2 – </w:t>
      </w:r>
      <w:r w:rsidRPr="00B10ECF">
        <w:rPr>
          <w:b/>
          <w:szCs w:val="28"/>
        </w:rPr>
        <w:t>тапсырма</w:t>
      </w:r>
      <w:r w:rsidRPr="00B10ECF">
        <w:rPr>
          <w:b/>
          <w:szCs w:val="28"/>
          <w:lang w:val="en-US"/>
        </w:rPr>
        <w:t>.</w:t>
      </w:r>
      <w:r w:rsidR="00776821" w:rsidRPr="00B10ECF">
        <w:rPr>
          <w:b/>
          <w:szCs w:val="28"/>
          <w:lang w:val="en-US"/>
        </w:rPr>
        <w:t xml:space="preserve"> </w:t>
      </w:r>
      <w:r w:rsidRPr="00B10ECF">
        <w:rPr>
          <w:szCs w:val="28"/>
        </w:rPr>
        <w:t>Берілген</w:t>
      </w:r>
      <w:r w:rsidRPr="00B10ECF">
        <w:rPr>
          <w:szCs w:val="28"/>
          <w:lang w:val="en-US"/>
        </w:rPr>
        <w:t xml:space="preserve"> </w:t>
      </w:r>
      <w:r w:rsidRPr="00B10ECF">
        <w:rPr>
          <w:szCs w:val="28"/>
        </w:rPr>
        <w:t>сөздерден</w:t>
      </w:r>
      <w:r w:rsidRPr="00B10ECF">
        <w:rPr>
          <w:szCs w:val="28"/>
          <w:lang w:val="en-US"/>
        </w:rPr>
        <w:t xml:space="preserve"> </w:t>
      </w:r>
      <w:r w:rsidRPr="00B10ECF">
        <w:rPr>
          <w:szCs w:val="28"/>
        </w:rPr>
        <w:t>сөз</w:t>
      </w:r>
      <w:r w:rsidRPr="00B10ECF">
        <w:rPr>
          <w:szCs w:val="28"/>
          <w:lang w:val="en-US"/>
        </w:rPr>
        <w:t xml:space="preserve"> </w:t>
      </w:r>
      <w:r w:rsidRPr="00B10ECF">
        <w:rPr>
          <w:szCs w:val="28"/>
        </w:rPr>
        <w:t>тіркесін</w:t>
      </w:r>
      <w:r w:rsidRPr="00B10ECF">
        <w:rPr>
          <w:szCs w:val="28"/>
          <w:lang w:val="en-US"/>
        </w:rPr>
        <w:t xml:space="preserve"> </w:t>
      </w:r>
      <w:r w:rsidRPr="00B10ECF">
        <w:rPr>
          <w:szCs w:val="28"/>
        </w:rPr>
        <w:t>құр</w:t>
      </w:r>
      <w:r w:rsidR="00A50FC4" w:rsidRPr="00B10ECF">
        <w:rPr>
          <w:szCs w:val="28"/>
          <w:lang w:val="kk-KZ"/>
        </w:rPr>
        <w:t>астырып айт</w:t>
      </w:r>
    </w:p>
    <w:p w14:paraId="3A36E2B1" w14:textId="77777777" w:rsidR="00FC1491" w:rsidRPr="00B10ECF" w:rsidRDefault="00FC1491" w:rsidP="00C824F3">
      <w:pPr>
        <w:widowControl w:val="0"/>
        <w:rPr>
          <w:bCs/>
          <w:sz w:val="24"/>
          <w:lang w:val="kk-KZ"/>
        </w:rPr>
      </w:pPr>
      <w:r w:rsidRPr="00B10ECF">
        <w:rPr>
          <w:rStyle w:val="fontstyle01"/>
          <w:rFonts w:ascii="Times New Roman" w:hAnsi="Times New Roman"/>
          <w:b w:val="0"/>
          <w:color w:val="auto"/>
          <w:sz w:val="24"/>
          <w:szCs w:val="24"/>
          <w:lang w:val="kk-KZ"/>
        </w:rPr>
        <w:t xml:space="preserve">1. </w:t>
      </w:r>
      <w:r w:rsidRPr="00B10ECF">
        <w:rPr>
          <w:spacing w:val="15"/>
          <w:sz w:val="24"/>
          <w:shd w:val="clear" w:color="auto" w:fill="FFFFFF"/>
          <w:lang w:val="kk-KZ"/>
        </w:rPr>
        <w:t>afternoon</w:t>
      </w:r>
      <w:r w:rsidR="00886978" w:rsidRPr="00B10ECF">
        <w:rPr>
          <w:rStyle w:val="fontstyle01"/>
          <w:rFonts w:ascii="Times New Roman" w:hAnsi="Times New Roman"/>
          <w:b w:val="0"/>
          <w:color w:val="auto"/>
          <w:sz w:val="24"/>
          <w:szCs w:val="24"/>
          <w:lang w:val="kk-KZ"/>
        </w:rPr>
        <w:t xml:space="preserve"> </w:t>
      </w:r>
      <w:r w:rsidR="003E0861" w:rsidRPr="00B10ECF">
        <w:rPr>
          <w:rStyle w:val="fontstyle01"/>
          <w:rFonts w:ascii="Times New Roman" w:hAnsi="Times New Roman"/>
          <w:b w:val="0"/>
          <w:color w:val="auto"/>
          <w:sz w:val="24"/>
          <w:szCs w:val="24"/>
          <w:lang w:val="kk-KZ"/>
        </w:rPr>
        <w:t xml:space="preserve">                  </w:t>
      </w:r>
      <w:r w:rsidRPr="00B10ECF">
        <w:rPr>
          <w:sz w:val="24"/>
          <w:lang w:val="kk-KZ"/>
        </w:rPr>
        <w:t>a) [ˌæftərˈniːn]</w:t>
      </w:r>
      <w:r w:rsidR="00776821" w:rsidRPr="00B10ECF">
        <w:rPr>
          <w:sz w:val="24"/>
          <w:lang w:val="kk-KZ"/>
        </w:rPr>
        <w:t xml:space="preserve"> </w:t>
      </w:r>
      <w:r w:rsidR="003E0861" w:rsidRPr="00B10ECF">
        <w:rPr>
          <w:sz w:val="24"/>
          <w:lang w:val="kk-KZ"/>
        </w:rPr>
        <w:t xml:space="preserve">            </w:t>
      </w:r>
      <w:r w:rsidRPr="00B10ECF">
        <w:rPr>
          <w:sz w:val="24"/>
          <w:lang w:val="kk-KZ"/>
        </w:rPr>
        <w:t>b) [ˌæftərˈnʌn]</w:t>
      </w:r>
      <w:r w:rsidR="00776821" w:rsidRPr="00B10ECF">
        <w:rPr>
          <w:sz w:val="24"/>
          <w:lang w:val="kk-KZ"/>
        </w:rPr>
        <w:t xml:space="preserve"> </w:t>
      </w:r>
      <w:r w:rsidR="003E0861" w:rsidRPr="00B10ECF">
        <w:rPr>
          <w:sz w:val="24"/>
          <w:lang w:val="kk-KZ"/>
        </w:rPr>
        <w:t xml:space="preserve">          </w:t>
      </w:r>
      <w:r w:rsidRPr="00B10ECF">
        <w:rPr>
          <w:sz w:val="24"/>
          <w:lang w:val="kk-KZ"/>
        </w:rPr>
        <w:t>c) [ˌæftərˈnuːn]</w:t>
      </w:r>
    </w:p>
    <w:p w14:paraId="66A375CB" w14:textId="77777777" w:rsidR="00FC1491" w:rsidRPr="00B10ECF" w:rsidRDefault="00C824F3" w:rsidP="00B55FE3">
      <w:pPr>
        <w:rPr>
          <w:sz w:val="24"/>
          <w:lang w:val="en-US"/>
        </w:rPr>
      </w:pPr>
      <w:r w:rsidRPr="00B10ECF">
        <w:rPr>
          <w:sz w:val="24"/>
          <w:lang w:val="en-US"/>
        </w:rPr>
        <w:t>2.</w:t>
      </w:r>
      <w:r w:rsidR="00776821" w:rsidRPr="00B10ECF">
        <w:rPr>
          <w:sz w:val="24"/>
          <w:lang w:val="en-US"/>
        </w:rPr>
        <w:t xml:space="preserve"> </w:t>
      </w:r>
      <w:r w:rsidRPr="00B10ECF">
        <w:rPr>
          <w:sz w:val="24"/>
          <w:lang w:val="en-US"/>
        </w:rPr>
        <w:t>At night</w:t>
      </w:r>
      <w:r w:rsidR="00886978" w:rsidRPr="00B10ECF">
        <w:rPr>
          <w:sz w:val="24"/>
          <w:lang w:val="kk-KZ"/>
        </w:rPr>
        <w:t xml:space="preserve"> </w:t>
      </w:r>
      <w:r w:rsidR="003E0861" w:rsidRPr="00B10ECF">
        <w:rPr>
          <w:sz w:val="24"/>
          <w:lang w:val="kk-KZ"/>
        </w:rPr>
        <w:t xml:space="preserve">                      </w:t>
      </w:r>
      <w:r w:rsidR="00FC1491" w:rsidRPr="00B10ECF">
        <w:rPr>
          <w:sz w:val="24"/>
          <w:lang w:val="en-US"/>
        </w:rPr>
        <w:t>a) [ɜt</w:t>
      </w:r>
      <w:r w:rsidR="00776821" w:rsidRPr="00B10ECF">
        <w:rPr>
          <w:sz w:val="24"/>
          <w:lang w:val="en-US"/>
        </w:rPr>
        <w:t xml:space="preserve"> </w:t>
      </w:r>
      <w:proofErr w:type="gramStart"/>
      <w:r w:rsidR="00FC1491" w:rsidRPr="00B10ECF">
        <w:rPr>
          <w:sz w:val="24"/>
          <w:lang w:val="en-US"/>
        </w:rPr>
        <w:t>naut]</w:t>
      </w:r>
      <w:r w:rsidR="00886978" w:rsidRPr="00B10ECF">
        <w:rPr>
          <w:sz w:val="24"/>
          <w:lang w:val="en-US"/>
        </w:rPr>
        <w:t xml:space="preserve"> </w:t>
      </w:r>
      <w:r w:rsidR="003E0861" w:rsidRPr="00B10ECF">
        <w:rPr>
          <w:sz w:val="24"/>
          <w:lang w:val="kk-KZ"/>
        </w:rPr>
        <w:t xml:space="preserve">  </w:t>
      </w:r>
      <w:proofErr w:type="gramEnd"/>
      <w:r w:rsidR="003E0861" w:rsidRPr="00B10ECF">
        <w:rPr>
          <w:sz w:val="24"/>
          <w:lang w:val="kk-KZ"/>
        </w:rPr>
        <w:t xml:space="preserve">                 </w:t>
      </w:r>
      <w:r w:rsidR="00FC1491" w:rsidRPr="00B10ECF">
        <w:rPr>
          <w:sz w:val="24"/>
          <w:lang w:val="en-US"/>
        </w:rPr>
        <w:t>b) [ət</w:t>
      </w:r>
      <w:r w:rsidR="00776821" w:rsidRPr="00B10ECF">
        <w:rPr>
          <w:sz w:val="24"/>
          <w:lang w:val="en-US"/>
        </w:rPr>
        <w:t xml:space="preserve"> </w:t>
      </w:r>
      <w:proofErr w:type="gramStart"/>
      <w:r w:rsidR="00FC1491" w:rsidRPr="00B10ECF">
        <w:rPr>
          <w:sz w:val="24"/>
          <w:lang w:val="en-US"/>
        </w:rPr>
        <w:t>naɪt]</w:t>
      </w:r>
      <w:r w:rsidR="00886978" w:rsidRPr="00B10ECF">
        <w:rPr>
          <w:sz w:val="24"/>
          <w:lang w:val="en-US"/>
        </w:rPr>
        <w:t xml:space="preserve"> </w:t>
      </w:r>
      <w:r w:rsidR="003E0861" w:rsidRPr="00B10ECF">
        <w:rPr>
          <w:sz w:val="24"/>
          <w:lang w:val="kk-KZ"/>
        </w:rPr>
        <w:t xml:space="preserve">  </w:t>
      </w:r>
      <w:proofErr w:type="gramEnd"/>
      <w:r w:rsidR="003E0861" w:rsidRPr="00B10ECF">
        <w:rPr>
          <w:sz w:val="24"/>
          <w:lang w:val="kk-KZ"/>
        </w:rPr>
        <w:t xml:space="preserve">               </w:t>
      </w:r>
      <w:r w:rsidR="00FC1491" w:rsidRPr="00B10ECF">
        <w:rPr>
          <w:sz w:val="24"/>
          <w:lang w:val="en-US"/>
        </w:rPr>
        <w:t>c) [ət</w:t>
      </w:r>
      <w:r w:rsidR="00776821" w:rsidRPr="00B10ECF">
        <w:rPr>
          <w:sz w:val="24"/>
          <w:lang w:val="en-US"/>
        </w:rPr>
        <w:t xml:space="preserve"> </w:t>
      </w:r>
      <w:r w:rsidR="00FC1491" w:rsidRPr="00B10ECF">
        <w:rPr>
          <w:sz w:val="24"/>
          <w:lang w:val="en-US"/>
        </w:rPr>
        <w:t>n</w:t>
      </w:r>
      <w:r w:rsidR="00FC1491" w:rsidRPr="00B10ECF">
        <w:rPr>
          <w:sz w:val="24"/>
        </w:rPr>
        <w:t>ә</w:t>
      </w:r>
      <w:r w:rsidR="00FC1491" w:rsidRPr="00B10ECF">
        <w:rPr>
          <w:sz w:val="24"/>
          <w:lang w:val="en-US"/>
        </w:rPr>
        <w:t>ɪt]</w:t>
      </w:r>
    </w:p>
    <w:p w14:paraId="27EAD041" w14:textId="77777777" w:rsidR="00FC1491" w:rsidRPr="00B10ECF" w:rsidRDefault="00C824F3" w:rsidP="00B55FE3">
      <w:pPr>
        <w:rPr>
          <w:sz w:val="24"/>
          <w:lang w:val="en-US"/>
        </w:rPr>
      </w:pPr>
      <w:r w:rsidRPr="00B10ECF">
        <w:rPr>
          <w:sz w:val="24"/>
          <w:lang w:val="en-US"/>
        </w:rPr>
        <w:t>3. shower</w:t>
      </w:r>
      <w:r w:rsidR="00886978" w:rsidRPr="00B10ECF">
        <w:rPr>
          <w:sz w:val="24"/>
          <w:lang w:val="kk-KZ"/>
        </w:rPr>
        <w:t xml:space="preserve"> </w:t>
      </w:r>
      <w:r w:rsidR="003E0861" w:rsidRPr="00B10ECF">
        <w:rPr>
          <w:sz w:val="24"/>
          <w:lang w:val="kk-KZ"/>
        </w:rPr>
        <w:t xml:space="preserve">                        </w:t>
      </w:r>
      <w:r w:rsidR="003E0861" w:rsidRPr="00B10ECF">
        <w:rPr>
          <w:sz w:val="24"/>
          <w:lang w:val="en-US"/>
        </w:rPr>
        <w:t xml:space="preserve">a) </w:t>
      </w:r>
      <w:r w:rsidR="00FC1491" w:rsidRPr="00B10ECF">
        <w:rPr>
          <w:sz w:val="24"/>
          <w:lang w:val="en-US"/>
        </w:rPr>
        <w:t>[ˈʃoʊə(r</w:t>
      </w:r>
      <w:proofErr w:type="gramStart"/>
      <w:r w:rsidR="00FC1491" w:rsidRPr="00B10ECF">
        <w:rPr>
          <w:sz w:val="24"/>
          <w:lang w:val="en-US"/>
        </w:rPr>
        <w:t>)]</w:t>
      </w:r>
      <w:r w:rsidR="00776821" w:rsidRPr="00B10ECF">
        <w:rPr>
          <w:sz w:val="24"/>
          <w:lang w:val="en-US"/>
        </w:rPr>
        <w:t xml:space="preserve"> </w:t>
      </w:r>
      <w:r w:rsidR="003E0861" w:rsidRPr="00B10ECF">
        <w:rPr>
          <w:sz w:val="24"/>
          <w:lang w:val="kk-KZ"/>
        </w:rPr>
        <w:t xml:space="preserve">  </w:t>
      </w:r>
      <w:proofErr w:type="gramEnd"/>
      <w:r w:rsidR="003E0861" w:rsidRPr="00B10ECF">
        <w:rPr>
          <w:sz w:val="24"/>
          <w:lang w:val="kk-KZ"/>
        </w:rPr>
        <w:t xml:space="preserve">               </w:t>
      </w:r>
      <w:r w:rsidR="003E0861" w:rsidRPr="00B10ECF">
        <w:rPr>
          <w:sz w:val="24"/>
          <w:lang w:val="en-US"/>
        </w:rPr>
        <w:t xml:space="preserve">b) </w:t>
      </w:r>
      <w:r w:rsidR="00FC1491" w:rsidRPr="00B10ECF">
        <w:rPr>
          <w:sz w:val="24"/>
          <w:lang w:val="en-US"/>
        </w:rPr>
        <w:t>[ˈʃ</w:t>
      </w:r>
      <w:r w:rsidR="00FC1491" w:rsidRPr="00B10ECF">
        <w:rPr>
          <w:sz w:val="24"/>
        </w:rPr>
        <w:t>ә</w:t>
      </w:r>
      <w:r w:rsidR="00FC1491" w:rsidRPr="00B10ECF">
        <w:rPr>
          <w:sz w:val="24"/>
          <w:lang w:val="en-US"/>
        </w:rPr>
        <w:t>ʊə(r</w:t>
      </w:r>
      <w:proofErr w:type="gramStart"/>
      <w:r w:rsidR="00FC1491" w:rsidRPr="00B10ECF">
        <w:rPr>
          <w:sz w:val="24"/>
          <w:lang w:val="en-US"/>
        </w:rPr>
        <w:t>)]</w:t>
      </w:r>
      <w:r w:rsidR="00776821" w:rsidRPr="00B10ECF">
        <w:rPr>
          <w:sz w:val="24"/>
          <w:lang w:val="en-US"/>
        </w:rPr>
        <w:t xml:space="preserve"> </w:t>
      </w:r>
      <w:r w:rsidR="003E0861" w:rsidRPr="00B10ECF">
        <w:rPr>
          <w:sz w:val="24"/>
          <w:lang w:val="kk-KZ"/>
        </w:rPr>
        <w:t xml:space="preserve">  </w:t>
      </w:r>
      <w:proofErr w:type="gramEnd"/>
      <w:r w:rsidR="003E0861" w:rsidRPr="00B10ECF">
        <w:rPr>
          <w:sz w:val="24"/>
          <w:lang w:val="kk-KZ"/>
        </w:rPr>
        <w:t xml:space="preserve">            </w:t>
      </w:r>
      <w:r w:rsidR="003E0861" w:rsidRPr="00B10ECF">
        <w:rPr>
          <w:sz w:val="24"/>
          <w:lang w:val="en-US"/>
        </w:rPr>
        <w:t xml:space="preserve">c) </w:t>
      </w:r>
      <w:r w:rsidR="00FC1491" w:rsidRPr="00B10ECF">
        <w:rPr>
          <w:sz w:val="24"/>
          <w:lang w:val="en-US"/>
        </w:rPr>
        <w:t>[ˈʃaʊə(r)]</w:t>
      </w:r>
    </w:p>
    <w:p w14:paraId="7644097A" w14:textId="77777777" w:rsidR="00FC1491" w:rsidRPr="00B10ECF" w:rsidRDefault="00C824F3" w:rsidP="00B55FE3">
      <w:pPr>
        <w:rPr>
          <w:sz w:val="24"/>
          <w:lang w:val="en-US"/>
        </w:rPr>
      </w:pPr>
      <w:r w:rsidRPr="00B10ECF">
        <w:rPr>
          <w:sz w:val="24"/>
          <w:lang w:val="en-US"/>
        </w:rPr>
        <w:t>4. o'clock</w:t>
      </w:r>
      <w:r w:rsidR="00886978" w:rsidRPr="00B10ECF">
        <w:rPr>
          <w:sz w:val="24"/>
          <w:lang w:val="kk-KZ"/>
        </w:rPr>
        <w:t xml:space="preserve"> </w:t>
      </w:r>
      <w:r w:rsidR="003E0861" w:rsidRPr="00B10ECF">
        <w:rPr>
          <w:sz w:val="24"/>
          <w:lang w:val="kk-KZ"/>
        </w:rPr>
        <w:t xml:space="preserve">                         </w:t>
      </w:r>
      <w:r w:rsidR="003E0861" w:rsidRPr="00B10ECF">
        <w:rPr>
          <w:sz w:val="24"/>
          <w:lang w:val="en-US"/>
        </w:rPr>
        <w:t xml:space="preserve">a) </w:t>
      </w:r>
      <w:r w:rsidR="00FC1491" w:rsidRPr="00B10ECF">
        <w:rPr>
          <w:sz w:val="24"/>
          <w:lang w:val="en-US"/>
        </w:rPr>
        <w:t>[ə</w:t>
      </w:r>
      <w:r w:rsidR="00776821" w:rsidRPr="00B10ECF">
        <w:rPr>
          <w:sz w:val="24"/>
          <w:lang w:val="en-US"/>
        </w:rPr>
        <w:t xml:space="preserve"> </w:t>
      </w:r>
      <w:proofErr w:type="gramStart"/>
      <w:r w:rsidR="00FC1491" w:rsidRPr="00B10ECF">
        <w:rPr>
          <w:sz w:val="24"/>
          <w:lang w:val="en-US"/>
        </w:rPr>
        <w:t>klɑːk]</w:t>
      </w:r>
      <w:r w:rsidR="00886978" w:rsidRPr="00B10ECF">
        <w:rPr>
          <w:sz w:val="24"/>
          <w:lang w:val="en-US"/>
        </w:rPr>
        <w:t xml:space="preserve"> </w:t>
      </w:r>
      <w:r w:rsidR="003E0861" w:rsidRPr="00B10ECF">
        <w:rPr>
          <w:sz w:val="24"/>
          <w:lang w:val="kk-KZ"/>
        </w:rPr>
        <w:t xml:space="preserve">  </w:t>
      </w:r>
      <w:proofErr w:type="gramEnd"/>
      <w:r w:rsidR="003E0861" w:rsidRPr="00B10ECF">
        <w:rPr>
          <w:sz w:val="24"/>
          <w:lang w:val="kk-KZ"/>
        </w:rPr>
        <w:t xml:space="preserve">                </w:t>
      </w:r>
      <w:r w:rsidR="003E0861" w:rsidRPr="00B10ECF">
        <w:rPr>
          <w:sz w:val="24"/>
          <w:lang w:val="en-US"/>
        </w:rPr>
        <w:t xml:space="preserve">b) </w:t>
      </w:r>
      <w:r w:rsidR="00FC1491" w:rsidRPr="00B10ECF">
        <w:rPr>
          <w:sz w:val="24"/>
          <w:lang w:val="en-US"/>
        </w:rPr>
        <w:t>[ə</w:t>
      </w:r>
      <w:r w:rsidR="00776821" w:rsidRPr="00B10ECF">
        <w:rPr>
          <w:sz w:val="24"/>
          <w:lang w:val="en-US"/>
        </w:rPr>
        <w:t xml:space="preserve"> </w:t>
      </w:r>
      <w:proofErr w:type="gramStart"/>
      <w:r w:rsidR="00FC1491" w:rsidRPr="00B10ECF">
        <w:rPr>
          <w:sz w:val="24"/>
          <w:lang w:val="en-US"/>
        </w:rPr>
        <w:t>kluːk]</w:t>
      </w:r>
      <w:r w:rsidR="00776821" w:rsidRPr="00B10ECF">
        <w:rPr>
          <w:sz w:val="24"/>
          <w:lang w:val="en-US"/>
        </w:rPr>
        <w:t xml:space="preserve"> </w:t>
      </w:r>
      <w:r w:rsidR="003E0861" w:rsidRPr="00B10ECF">
        <w:rPr>
          <w:sz w:val="24"/>
          <w:lang w:val="kk-KZ"/>
        </w:rPr>
        <w:t xml:space="preserve">  </w:t>
      </w:r>
      <w:proofErr w:type="gramEnd"/>
      <w:r w:rsidR="003E0861" w:rsidRPr="00B10ECF">
        <w:rPr>
          <w:sz w:val="24"/>
          <w:lang w:val="kk-KZ"/>
        </w:rPr>
        <w:t xml:space="preserve">              </w:t>
      </w:r>
      <w:r w:rsidR="00FC1491" w:rsidRPr="00B10ECF">
        <w:rPr>
          <w:sz w:val="24"/>
          <w:lang w:val="en-US"/>
        </w:rPr>
        <w:t>c) [ə</w:t>
      </w:r>
      <w:r w:rsidR="00776821" w:rsidRPr="00B10ECF">
        <w:rPr>
          <w:sz w:val="24"/>
          <w:lang w:val="en-US"/>
        </w:rPr>
        <w:t xml:space="preserve"> </w:t>
      </w:r>
      <w:r w:rsidR="00FC1491" w:rsidRPr="00B10ECF">
        <w:rPr>
          <w:sz w:val="24"/>
          <w:lang w:val="en-US"/>
        </w:rPr>
        <w:t>kleːk]</w:t>
      </w:r>
    </w:p>
    <w:p w14:paraId="2B2C928B" w14:textId="77777777" w:rsidR="00FC1491" w:rsidRPr="00B10ECF" w:rsidRDefault="00C824F3" w:rsidP="00B55FE3">
      <w:pPr>
        <w:rPr>
          <w:sz w:val="24"/>
          <w:lang w:val="en-US"/>
        </w:rPr>
      </w:pPr>
      <w:r w:rsidRPr="00B10ECF">
        <w:rPr>
          <w:sz w:val="24"/>
          <w:lang w:val="en-US"/>
        </w:rPr>
        <w:t>5. time</w:t>
      </w:r>
      <w:r w:rsidR="00342C86" w:rsidRPr="00B10ECF">
        <w:rPr>
          <w:sz w:val="24"/>
          <w:lang w:val="kk-KZ"/>
        </w:rPr>
        <w:t xml:space="preserve"> </w:t>
      </w:r>
      <w:r w:rsidR="003E0861" w:rsidRPr="00B10ECF">
        <w:rPr>
          <w:sz w:val="24"/>
          <w:lang w:val="kk-KZ"/>
        </w:rPr>
        <w:t xml:space="preserve">                             </w:t>
      </w:r>
      <w:r w:rsidR="00FC1491" w:rsidRPr="00B10ECF">
        <w:rPr>
          <w:sz w:val="24"/>
          <w:lang w:val="en-US"/>
        </w:rPr>
        <w:t xml:space="preserve">a) [ </w:t>
      </w:r>
      <w:proofErr w:type="gramStart"/>
      <w:r w:rsidR="00FC1491" w:rsidRPr="00B10ECF">
        <w:rPr>
          <w:sz w:val="24"/>
          <w:lang w:val="en-US"/>
        </w:rPr>
        <w:t>teɪm]</w:t>
      </w:r>
      <w:r w:rsidR="00886978" w:rsidRPr="00B10ECF">
        <w:rPr>
          <w:sz w:val="24"/>
          <w:lang w:val="en-US"/>
        </w:rPr>
        <w:t xml:space="preserve"> </w:t>
      </w:r>
      <w:r w:rsidR="003E0861" w:rsidRPr="00B10ECF">
        <w:rPr>
          <w:sz w:val="24"/>
          <w:lang w:val="kk-KZ"/>
        </w:rPr>
        <w:t xml:space="preserve">  </w:t>
      </w:r>
      <w:proofErr w:type="gramEnd"/>
      <w:r w:rsidR="003E0861" w:rsidRPr="00B10ECF">
        <w:rPr>
          <w:sz w:val="24"/>
          <w:lang w:val="kk-KZ"/>
        </w:rPr>
        <w:t xml:space="preserve">                    </w:t>
      </w:r>
      <w:r w:rsidR="00FC1491" w:rsidRPr="00B10ECF">
        <w:rPr>
          <w:sz w:val="24"/>
          <w:lang w:val="en-US"/>
        </w:rPr>
        <w:t>b)</w:t>
      </w:r>
      <w:r w:rsidR="00776821" w:rsidRPr="00B10ECF">
        <w:rPr>
          <w:sz w:val="24"/>
          <w:lang w:val="en-US"/>
        </w:rPr>
        <w:t xml:space="preserve"> </w:t>
      </w:r>
      <w:proofErr w:type="gramStart"/>
      <w:r w:rsidR="00FC1491" w:rsidRPr="00B10ECF">
        <w:rPr>
          <w:sz w:val="24"/>
          <w:lang w:val="en-US"/>
        </w:rPr>
        <w:t>tuɪm]</w:t>
      </w:r>
      <w:r w:rsidR="00886978" w:rsidRPr="00B10ECF">
        <w:rPr>
          <w:sz w:val="24"/>
          <w:lang w:val="en-US"/>
        </w:rPr>
        <w:t xml:space="preserve"> </w:t>
      </w:r>
      <w:r w:rsidR="003E0861" w:rsidRPr="00B10ECF">
        <w:rPr>
          <w:sz w:val="24"/>
          <w:lang w:val="kk-KZ"/>
        </w:rPr>
        <w:t xml:space="preserve">  </w:t>
      </w:r>
      <w:proofErr w:type="gramEnd"/>
      <w:r w:rsidR="003E0861" w:rsidRPr="00B10ECF">
        <w:rPr>
          <w:sz w:val="24"/>
          <w:lang w:val="kk-KZ"/>
        </w:rPr>
        <w:t xml:space="preserve">                   </w:t>
      </w:r>
      <w:r w:rsidR="00FC1491" w:rsidRPr="00B10ECF">
        <w:rPr>
          <w:sz w:val="24"/>
          <w:lang w:val="en-US"/>
        </w:rPr>
        <w:t>c) [ taɪm]</w:t>
      </w:r>
    </w:p>
    <w:p w14:paraId="7D24C8D1" w14:textId="77777777" w:rsidR="00A50FC4" w:rsidRPr="00B10ECF" w:rsidRDefault="003E0861" w:rsidP="00B55FE3">
      <w:pPr>
        <w:widowControl w:val="0"/>
        <w:tabs>
          <w:tab w:val="left" w:pos="5578"/>
          <w:tab w:val="left" w:pos="7003"/>
        </w:tabs>
        <w:rPr>
          <w:szCs w:val="28"/>
          <w:lang w:val="kk-KZ"/>
        </w:rPr>
      </w:pPr>
      <w:r w:rsidRPr="00B10ECF">
        <w:rPr>
          <w:b/>
          <w:szCs w:val="28"/>
          <w:lang w:val="en-US"/>
        </w:rPr>
        <w:t>3-</w:t>
      </w:r>
      <w:r w:rsidR="00FC1491" w:rsidRPr="00B10ECF">
        <w:rPr>
          <w:b/>
          <w:szCs w:val="28"/>
        </w:rPr>
        <w:t>тапсырма</w:t>
      </w:r>
      <w:r w:rsidR="00FC1491" w:rsidRPr="00B10ECF">
        <w:rPr>
          <w:b/>
          <w:szCs w:val="28"/>
          <w:lang w:val="en-US"/>
        </w:rPr>
        <w:t>.</w:t>
      </w:r>
      <w:r w:rsidR="00776821" w:rsidRPr="00B10ECF">
        <w:rPr>
          <w:b/>
          <w:szCs w:val="28"/>
          <w:lang w:val="en-US"/>
        </w:rPr>
        <w:t xml:space="preserve"> </w:t>
      </w:r>
      <w:r w:rsidR="00FC1491" w:rsidRPr="00B10ECF">
        <w:rPr>
          <w:szCs w:val="28"/>
        </w:rPr>
        <w:t>Берілген</w:t>
      </w:r>
      <w:r w:rsidR="00FC1491" w:rsidRPr="00B10ECF">
        <w:rPr>
          <w:szCs w:val="28"/>
          <w:lang w:val="en-US"/>
        </w:rPr>
        <w:t xml:space="preserve"> </w:t>
      </w:r>
      <w:r w:rsidR="00FC1491" w:rsidRPr="00B10ECF">
        <w:rPr>
          <w:szCs w:val="28"/>
        </w:rPr>
        <w:t>сөйлемдерді</w:t>
      </w:r>
      <w:r w:rsidR="00FC1491" w:rsidRPr="00B10ECF">
        <w:rPr>
          <w:szCs w:val="28"/>
          <w:lang w:val="en-US"/>
        </w:rPr>
        <w:t xml:space="preserve"> </w:t>
      </w:r>
      <w:r w:rsidR="00FC1491" w:rsidRPr="00B10ECF">
        <w:rPr>
          <w:szCs w:val="28"/>
        </w:rPr>
        <w:t>толықтыр</w:t>
      </w:r>
      <w:r w:rsidR="00A50FC4" w:rsidRPr="00B10ECF">
        <w:rPr>
          <w:szCs w:val="28"/>
          <w:lang w:val="kk-KZ"/>
        </w:rPr>
        <w:t>ып айт</w:t>
      </w:r>
      <w:r w:rsidR="00FC1491" w:rsidRPr="00B10ECF">
        <w:rPr>
          <w:szCs w:val="28"/>
          <w:lang w:val="en-US"/>
        </w:rPr>
        <w:t>.</w:t>
      </w:r>
    </w:p>
    <w:p w14:paraId="31B34FC3" w14:textId="7D0D2A82" w:rsidR="00FC1491" w:rsidRPr="00B10ECF" w:rsidRDefault="00FC1491" w:rsidP="00B55FE3">
      <w:pPr>
        <w:widowControl w:val="0"/>
        <w:tabs>
          <w:tab w:val="left" w:pos="5578"/>
          <w:tab w:val="left" w:pos="7003"/>
        </w:tabs>
        <w:rPr>
          <w:rStyle w:val="fontstyle01"/>
          <w:rFonts w:ascii="Times New Roman" w:hAnsi="Times New Roman"/>
          <w:b w:val="0"/>
          <w:bCs w:val="0"/>
          <w:color w:val="auto"/>
          <w:sz w:val="24"/>
          <w:szCs w:val="24"/>
          <w:lang w:val="en-US"/>
        </w:rPr>
      </w:pPr>
      <w:r w:rsidRPr="00B10ECF">
        <w:rPr>
          <w:rStyle w:val="fontstyle01"/>
          <w:rFonts w:ascii="Times New Roman" w:hAnsi="Times New Roman"/>
          <w:b w:val="0"/>
          <w:color w:val="auto"/>
          <w:sz w:val="24"/>
          <w:szCs w:val="24"/>
          <w:lang w:val="en-US"/>
        </w:rPr>
        <w:t>1.</w:t>
      </w:r>
      <w:r w:rsidRPr="00B10ECF">
        <w:rPr>
          <w:sz w:val="24"/>
          <w:lang w:val="en-US" w:eastAsia="en-US"/>
        </w:rPr>
        <w:t xml:space="preserve"> </w:t>
      </w:r>
      <w:r w:rsidRPr="00B10ECF">
        <w:rPr>
          <w:sz w:val="24"/>
          <w:lang w:val="en-US"/>
        </w:rPr>
        <w:t>She gets up at 6 o’clock on …, …, …, … and … in the morning.</w:t>
      </w:r>
      <w:r w:rsidR="00776821" w:rsidRPr="00B10ECF">
        <w:rPr>
          <w:sz w:val="24"/>
          <w:lang w:val="en-US"/>
        </w:rPr>
        <w:t xml:space="preserve"> </w:t>
      </w:r>
      <w:r w:rsidRPr="00B10ECF">
        <w:rPr>
          <w:rStyle w:val="fontstyle01"/>
          <w:rFonts w:ascii="Times New Roman" w:hAnsi="Times New Roman"/>
          <w:b w:val="0"/>
          <w:color w:val="auto"/>
          <w:sz w:val="24"/>
          <w:szCs w:val="24"/>
          <w:lang w:val="en-US"/>
        </w:rPr>
        <w:t xml:space="preserve">2. </w:t>
      </w:r>
      <w:r w:rsidRPr="00B10ECF">
        <w:rPr>
          <w:sz w:val="24"/>
          <w:lang w:val="en-US"/>
        </w:rPr>
        <w:t>She goes to … …</w:t>
      </w:r>
      <w:r w:rsidR="00776821" w:rsidRPr="00B10ECF">
        <w:rPr>
          <w:sz w:val="24"/>
          <w:lang w:val="en-US"/>
        </w:rPr>
        <w:t xml:space="preserve"> </w:t>
      </w:r>
      <w:r w:rsidRPr="00B10ECF">
        <w:rPr>
          <w:sz w:val="24"/>
          <w:lang w:val="en-US"/>
        </w:rPr>
        <w:t>at 7 o’ clock and usually she</w:t>
      </w:r>
      <w:r w:rsidR="00776821" w:rsidRPr="00B10ECF">
        <w:rPr>
          <w:sz w:val="24"/>
          <w:lang w:val="en-US"/>
        </w:rPr>
        <w:t xml:space="preserve"> </w:t>
      </w:r>
      <w:r w:rsidRPr="00B10ECF">
        <w:rPr>
          <w:sz w:val="24"/>
          <w:lang w:val="en-US"/>
        </w:rPr>
        <w:t xml:space="preserve">prepares it herself. </w:t>
      </w:r>
      <w:proofErr w:type="gramStart"/>
      <w:r w:rsidRPr="00B10ECF">
        <w:rPr>
          <w:rStyle w:val="fontstyle01"/>
          <w:rFonts w:ascii="Times New Roman" w:hAnsi="Times New Roman"/>
          <w:b w:val="0"/>
          <w:color w:val="auto"/>
          <w:sz w:val="24"/>
          <w:szCs w:val="24"/>
          <w:lang w:val="en-US"/>
        </w:rPr>
        <w:t xml:space="preserve">3. </w:t>
      </w:r>
      <w:r w:rsidRPr="00B10ECF">
        <w:rPr>
          <w:sz w:val="24"/>
          <w:lang w:val="en-US" w:eastAsia="en-US"/>
        </w:rPr>
        <w:t>.</w:t>
      </w:r>
      <w:proofErr w:type="gramEnd"/>
      <w:r w:rsidRPr="00B10ECF">
        <w:rPr>
          <w:sz w:val="24"/>
          <w:lang w:val="en-US"/>
        </w:rPr>
        <w:t xml:space="preserve"> After breakfast she goes to university … … … </w:t>
      </w:r>
      <w:proofErr w:type="gramStart"/>
      <w:r w:rsidRPr="00B10ECF">
        <w:rPr>
          <w:sz w:val="24"/>
          <w:lang w:val="en-US"/>
        </w:rPr>
        <w:t>… .</w:t>
      </w:r>
      <w:proofErr w:type="gramEnd"/>
      <w:r w:rsidRPr="00B10ECF">
        <w:rPr>
          <w:b/>
          <w:sz w:val="24"/>
          <w:lang w:val="en-US"/>
        </w:rPr>
        <w:t xml:space="preserve"> </w:t>
      </w:r>
      <w:r w:rsidRPr="00B10ECF">
        <w:rPr>
          <w:rStyle w:val="fontstyle01"/>
          <w:rFonts w:ascii="Times New Roman" w:hAnsi="Times New Roman"/>
          <w:b w:val="0"/>
          <w:color w:val="auto"/>
          <w:sz w:val="24"/>
          <w:szCs w:val="24"/>
          <w:lang w:val="en-US"/>
        </w:rPr>
        <w:t xml:space="preserve">4. </w:t>
      </w:r>
      <w:r w:rsidRPr="00B10ECF">
        <w:rPr>
          <w:sz w:val="24"/>
          <w:lang w:val="en-US"/>
        </w:rPr>
        <w:t>We usually ... ...</w:t>
      </w:r>
      <w:r w:rsidR="00776821" w:rsidRPr="00B10ECF">
        <w:rPr>
          <w:sz w:val="24"/>
          <w:lang w:val="en-US"/>
        </w:rPr>
        <w:t xml:space="preserve"> </w:t>
      </w:r>
      <w:r w:rsidRPr="00B10ECF">
        <w:rPr>
          <w:sz w:val="24"/>
          <w:lang w:val="en-US"/>
        </w:rPr>
        <w:t>at half past six in the evening</w:t>
      </w:r>
      <w:r w:rsidRPr="00B10ECF">
        <w:rPr>
          <w:b/>
          <w:sz w:val="24"/>
          <w:lang w:val="en-US"/>
        </w:rPr>
        <w:t xml:space="preserve"> </w:t>
      </w:r>
      <w:r w:rsidRPr="00B10ECF">
        <w:rPr>
          <w:rStyle w:val="fontstyle01"/>
          <w:rFonts w:ascii="Times New Roman" w:hAnsi="Times New Roman"/>
          <w:b w:val="0"/>
          <w:color w:val="auto"/>
          <w:sz w:val="24"/>
          <w:szCs w:val="24"/>
          <w:lang w:val="en-US"/>
        </w:rPr>
        <w:t xml:space="preserve">5. </w:t>
      </w:r>
      <w:r w:rsidRPr="00B10ECF">
        <w:rPr>
          <w:sz w:val="24"/>
          <w:lang w:val="en-US"/>
        </w:rPr>
        <w:t>Therefore, she …</w:t>
      </w:r>
      <w:r w:rsidR="00776821" w:rsidRPr="00B10ECF">
        <w:rPr>
          <w:sz w:val="24"/>
          <w:lang w:val="en-US"/>
        </w:rPr>
        <w:t xml:space="preserve"> </w:t>
      </w:r>
      <w:r w:rsidRPr="00B10ECF">
        <w:rPr>
          <w:sz w:val="24"/>
          <w:lang w:val="en-US"/>
        </w:rPr>
        <w:t>her … in the university cafeteria durin</w:t>
      </w:r>
      <w:r w:rsidR="003E0861" w:rsidRPr="00B10ECF">
        <w:rPr>
          <w:sz w:val="24"/>
          <w:lang w:val="en-US"/>
        </w:rPr>
        <w:t xml:space="preserve">g the break between 1 and 2 </w:t>
      </w:r>
      <w:proofErr w:type="gramStart"/>
      <w:r w:rsidR="003E0861" w:rsidRPr="00B10ECF">
        <w:rPr>
          <w:sz w:val="24"/>
          <w:lang w:val="en-US"/>
        </w:rPr>
        <w:t>… .</w:t>
      </w:r>
      <w:proofErr w:type="gramEnd"/>
    </w:p>
    <w:p w14:paraId="7A5EFA26" w14:textId="6FEF47AB" w:rsidR="00FC1491" w:rsidRPr="00B10ECF" w:rsidRDefault="003E0861" w:rsidP="00B55FE3">
      <w:pPr>
        <w:widowControl w:val="0"/>
        <w:rPr>
          <w:rStyle w:val="fontstyle01"/>
          <w:rFonts w:ascii="Times New Roman" w:hAnsi="Times New Roman"/>
          <w:b w:val="0"/>
          <w:bCs w:val="0"/>
          <w:color w:val="auto"/>
          <w:sz w:val="24"/>
          <w:szCs w:val="24"/>
          <w:lang w:val="kk-KZ"/>
        </w:rPr>
      </w:pPr>
      <w:r w:rsidRPr="00B10ECF">
        <w:rPr>
          <w:b/>
          <w:szCs w:val="28"/>
          <w:lang w:val="en-US"/>
        </w:rPr>
        <w:t>4-</w:t>
      </w:r>
      <w:r w:rsidR="00FC1491" w:rsidRPr="00B10ECF">
        <w:rPr>
          <w:b/>
          <w:szCs w:val="28"/>
        </w:rPr>
        <w:t>тапсырма</w:t>
      </w:r>
      <w:r w:rsidR="00FC1491" w:rsidRPr="00B10ECF">
        <w:rPr>
          <w:b/>
          <w:szCs w:val="28"/>
          <w:lang w:val="en-US"/>
        </w:rPr>
        <w:t xml:space="preserve">. </w:t>
      </w:r>
      <w:r w:rsidR="00FC1491" w:rsidRPr="00B10ECF">
        <w:rPr>
          <w:szCs w:val="28"/>
        </w:rPr>
        <w:t>Мәтін</w:t>
      </w:r>
      <w:r w:rsidR="00FC1491" w:rsidRPr="00B10ECF">
        <w:rPr>
          <w:szCs w:val="28"/>
          <w:lang w:val="en-US"/>
        </w:rPr>
        <w:t xml:space="preserve"> </w:t>
      </w:r>
      <w:r w:rsidR="00FC1491" w:rsidRPr="00B10ECF">
        <w:rPr>
          <w:szCs w:val="28"/>
        </w:rPr>
        <w:t>бойынша</w:t>
      </w:r>
      <w:r w:rsidR="00FC1491" w:rsidRPr="00B10ECF">
        <w:rPr>
          <w:szCs w:val="28"/>
          <w:lang w:val="en-US"/>
        </w:rPr>
        <w:t xml:space="preserve"> </w:t>
      </w:r>
      <w:r w:rsidR="00FC1491" w:rsidRPr="00B10ECF">
        <w:rPr>
          <w:szCs w:val="28"/>
        </w:rPr>
        <w:t>дұрыс</w:t>
      </w:r>
      <w:r w:rsidR="00FC1491" w:rsidRPr="00B10ECF">
        <w:rPr>
          <w:szCs w:val="28"/>
          <w:lang w:val="en-US"/>
        </w:rPr>
        <w:t xml:space="preserve"> </w:t>
      </w:r>
      <w:r w:rsidR="00FC1491" w:rsidRPr="00B10ECF">
        <w:rPr>
          <w:szCs w:val="28"/>
        </w:rPr>
        <w:t>жауапты</w:t>
      </w:r>
      <w:r w:rsidR="00FC1491" w:rsidRPr="00B10ECF">
        <w:rPr>
          <w:szCs w:val="28"/>
          <w:lang w:val="en-US"/>
        </w:rPr>
        <w:t xml:space="preserve"> </w:t>
      </w:r>
      <w:r w:rsidR="00FC1491" w:rsidRPr="00B10ECF">
        <w:rPr>
          <w:szCs w:val="28"/>
        </w:rPr>
        <w:t>та</w:t>
      </w:r>
      <w:r w:rsidR="00A50FC4" w:rsidRPr="00B10ECF">
        <w:rPr>
          <w:szCs w:val="28"/>
          <w:lang w:val="kk-KZ"/>
        </w:rPr>
        <w:t>уып айт</w:t>
      </w:r>
      <w:r w:rsidR="00FC1491" w:rsidRPr="00B10ECF">
        <w:rPr>
          <w:rStyle w:val="fontstyle01"/>
          <w:rFonts w:ascii="Times New Roman" w:hAnsi="Times New Roman"/>
          <w:b w:val="0"/>
          <w:color w:val="auto"/>
          <w:sz w:val="24"/>
          <w:szCs w:val="24"/>
          <w:lang w:val="en-US"/>
        </w:rPr>
        <w:t>1.</w:t>
      </w:r>
      <w:r w:rsidR="00FC1491" w:rsidRPr="00B10ECF">
        <w:rPr>
          <w:sz w:val="24"/>
          <w:lang w:val="en-US"/>
        </w:rPr>
        <w:t xml:space="preserve"> She makes her</w:t>
      </w:r>
      <w:r w:rsidR="00C824F3" w:rsidRPr="00B10ECF">
        <w:rPr>
          <w:sz w:val="24"/>
          <w:lang w:val="en-US"/>
        </w:rPr>
        <w:t xml:space="preserve"> bed and she is airing her </w:t>
      </w:r>
      <w:proofErr w:type="gramStart"/>
      <w:r w:rsidR="00C824F3" w:rsidRPr="00B10ECF">
        <w:rPr>
          <w:sz w:val="24"/>
          <w:lang w:val="en-US"/>
        </w:rPr>
        <w:t>… .</w:t>
      </w:r>
      <w:proofErr w:type="gramEnd"/>
      <w:r w:rsidRPr="00B10ECF">
        <w:rPr>
          <w:sz w:val="24"/>
          <w:lang w:val="kk-KZ"/>
        </w:rPr>
        <w:t xml:space="preserve">             </w:t>
      </w:r>
      <w:r w:rsidR="00886978" w:rsidRPr="00B10ECF">
        <w:rPr>
          <w:sz w:val="24"/>
          <w:lang w:val="en-US"/>
        </w:rPr>
        <w:t xml:space="preserve"> </w:t>
      </w:r>
      <w:r w:rsidRPr="00B10ECF">
        <w:rPr>
          <w:sz w:val="24"/>
          <w:lang w:val="kk-KZ"/>
        </w:rPr>
        <w:t xml:space="preserve">  </w:t>
      </w:r>
      <w:r w:rsidR="00FC1491" w:rsidRPr="00B10ECF">
        <w:rPr>
          <w:rStyle w:val="fontstyle01"/>
          <w:rFonts w:ascii="Times New Roman" w:hAnsi="Times New Roman"/>
          <w:b w:val="0"/>
          <w:color w:val="auto"/>
          <w:sz w:val="24"/>
          <w:szCs w:val="24"/>
        </w:rPr>
        <w:t>а</w:t>
      </w:r>
      <w:r w:rsidR="00FC1491" w:rsidRPr="00B10ECF">
        <w:rPr>
          <w:rStyle w:val="fontstyle01"/>
          <w:rFonts w:ascii="Times New Roman" w:hAnsi="Times New Roman"/>
          <w:b w:val="0"/>
          <w:color w:val="auto"/>
          <w:sz w:val="24"/>
          <w:szCs w:val="24"/>
          <w:lang w:val="en-US"/>
        </w:rPr>
        <w:t xml:space="preserve">) </w:t>
      </w:r>
      <w:r w:rsidR="00FC1491" w:rsidRPr="00B10ECF">
        <w:rPr>
          <w:sz w:val="24"/>
          <w:lang w:val="en-US"/>
        </w:rPr>
        <w:t>room</w:t>
      </w:r>
      <w:r w:rsidR="00776821" w:rsidRPr="00B10ECF">
        <w:rPr>
          <w:sz w:val="24"/>
          <w:lang w:val="en-US"/>
        </w:rPr>
        <w:t xml:space="preserve"> </w:t>
      </w:r>
      <w:r w:rsidRPr="00B10ECF">
        <w:rPr>
          <w:sz w:val="24"/>
          <w:lang w:val="kk-KZ"/>
        </w:rPr>
        <w:t xml:space="preserve">           </w:t>
      </w:r>
      <w:r w:rsidR="00FC1491" w:rsidRPr="00B10ECF">
        <w:rPr>
          <w:rStyle w:val="fontstyle01"/>
          <w:rFonts w:ascii="Times New Roman" w:hAnsi="Times New Roman"/>
          <w:b w:val="0"/>
          <w:color w:val="auto"/>
          <w:sz w:val="24"/>
          <w:szCs w:val="24"/>
          <w:lang w:val="en-US"/>
        </w:rPr>
        <w:t>b)</w:t>
      </w:r>
      <w:r w:rsidR="00FC1491" w:rsidRPr="00B10ECF">
        <w:rPr>
          <w:sz w:val="24"/>
          <w:lang w:val="en-US"/>
        </w:rPr>
        <w:t xml:space="preserve"> </w:t>
      </w:r>
      <w:r w:rsidR="00FC1491" w:rsidRPr="00B10ECF">
        <w:rPr>
          <w:rStyle w:val="fontstyle01"/>
          <w:rFonts w:ascii="Times New Roman" w:hAnsi="Times New Roman"/>
          <w:b w:val="0"/>
          <w:color w:val="auto"/>
          <w:sz w:val="24"/>
          <w:szCs w:val="24"/>
          <w:lang w:val="en-US"/>
        </w:rPr>
        <w:t xml:space="preserve">house </w:t>
      </w:r>
      <w:r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en-US"/>
        </w:rPr>
        <w:t xml:space="preserve">c) </w:t>
      </w:r>
      <w:r w:rsidR="00FC1491" w:rsidRPr="00B10ECF">
        <w:rPr>
          <w:sz w:val="24"/>
          <w:lang w:val="en-US"/>
        </w:rPr>
        <w:t>flat</w:t>
      </w:r>
      <w:r w:rsidR="00323EE9" w:rsidRPr="00B10ECF">
        <w:rPr>
          <w:sz w:val="24"/>
          <w:lang w:val="en-US"/>
        </w:rPr>
        <w:t xml:space="preserve">. </w:t>
      </w:r>
      <w:r w:rsidR="00FC1491" w:rsidRPr="00B10ECF">
        <w:rPr>
          <w:rStyle w:val="fontstyle01"/>
          <w:rFonts w:ascii="Times New Roman" w:hAnsi="Times New Roman"/>
          <w:b w:val="0"/>
          <w:color w:val="auto"/>
          <w:sz w:val="24"/>
          <w:szCs w:val="24"/>
          <w:lang w:val="en-US"/>
        </w:rPr>
        <w:t xml:space="preserve">2. </w:t>
      </w:r>
      <w:r w:rsidR="00FC1491" w:rsidRPr="00B10ECF">
        <w:rPr>
          <w:sz w:val="24"/>
          <w:lang w:val="en-US"/>
        </w:rPr>
        <w:t>She is very beautiful and loves to … beautifully</w:t>
      </w:r>
      <w:r w:rsidR="00C824F3" w:rsidRPr="00B10ECF">
        <w:rPr>
          <w:sz w:val="24"/>
          <w:lang w:val="kk-KZ"/>
        </w:rPr>
        <w:t>.</w:t>
      </w:r>
      <w:r w:rsidRPr="00B10ECF">
        <w:rPr>
          <w:sz w:val="24"/>
          <w:lang w:val="kk-KZ"/>
        </w:rPr>
        <w:t xml:space="preserve">        </w:t>
      </w:r>
      <w:r w:rsidR="00FC1491" w:rsidRPr="00B10ECF">
        <w:rPr>
          <w:rStyle w:val="fontstyle01"/>
          <w:rFonts w:ascii="Times New Roman" w:hAnsi="Times New Roman"/>
          <w:b w:val="0"/>
          <w:color w:val="auto"/>
          <w:sz w:val="24"/>
          <w:szCs w:val="24"/>
        </w:rPr>
        <w:t>а</w:t>
      </w:r>
      <w:r w:rsidR="00FC1491" w:rsidRPr="00B10ECF">
        <w:rPr>
          <w:rStyle w:val="fontstyle01"/>
          <w:rFonts w:ascii="Times New Roman" w:hAnsi="Times New Roman"/>
          <w:b w:val="0"/>
          <w:color w:val="auto"/>
          <w:sz w:val="24"/>
          <w:szCs w:val="24"/>
          <w:lang w:val="en-US"/>
        </w:rPr>
        <w:t xml:space="preserve">) </w:t>
      </w:r>
      <w:r w:rsidR="00FC1491" w:rsidRPr="00B10ECF">
        <w:rPr>
          <w:sz w:val="24"/>
          <w:lang w:val="en-US"/>
        </w:rPr>
        <w:t>go</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en-US"/>
        </w:rPr>
        <w:t xml:space="preserve">b) </w:t>
      </w:r>
      <w:r w:rsidR="00FC1491" w:rsidRPr="00B10ECF">
        <w:rPr>
          <w:sz w:val="24"/>
          <w:lang w:val="en-US"/>
        </w:rPr>
        <w:t>wash</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en-US"/>
        </w:rPr>
        <w:t xml:space="preserve">c) </w:t>
      </w:r>
      <w:proofErr w:type="gramStart"/>
      <w:r w:rsidR="00FC1491" w:rsidRPr="00B10ECF">
        <w:rPr>
          <w:sz w:val="24"/>
          <w:lang w:val="en-US"/>
        </w:rPr>
        <w:t>dress</w:t>
      </w:r>
      <w:r w:rsidR="00776821" w:rsidRPr="00B10ECF">
        <w:rPr>
          <w:rStyle w:val="fontstyle01"/>
          <w:rFonts w:ascii="Times New Roman" w:hAnsi="Times New Roman"/>
          <w:b w:val="0"/>
          <w:color w:val="auto"/>
          <w:sz w:val="24"/>
          <w:szCs w:val="24"/>
          <w:lang w:val="en-US"/>
        </w:rPr>
        <w:t xml:space="preserve"> </w:t>
      </w:r>
      <w:r w:rsidR="00323EE9" w:rsidRPr="00B10ECF">
        <w:rPr>
          <w:rStyle w:val="fontstyle01"/>
          <w:rFonts w:ascii="Times New Roman" w:hAnsi="Times New Roman"/>
          <w:b w:val="0"/>
          <w:bCs w:val="0"/>
          <w:color w:val="auto"/>
          <w:sz w:val="24"/>
          <w:szCs w:val="24"/>
          <w:lang w:val="en-US"/>
        </w:rPr>
        <w:t>.</w:t>
      </w:r>
      <w:proofErr w:type="gramEnd"/>
      <w:r w:rsidR="00323EE9" w:rsidRPr="00B10ECF">
        <w:rPr>
          <w:rStyle w:val="fontstyle01"/>
          <w:rFonts w:ascii="Times New Roman" w:hAnsi="Times New Roman"/>
          <w:b w:val="0"/>
          <w:bCs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 xml:space="preserve">3. </w:t>
      </w:r>
      <w:r w:rsidR="00FC1491" w:rsidRPr="00B10ECF">
        <w:rPr>
          <w:sz w:val="24"/>
          <w:lang w:val="en-US"/>
        </w:rPr>
        <w:t xml:space="preserve">She comes back home … … </w:t>
      </w:r>
      <w:proofErr w:type="gramStart"/>
      <w:r w:rsidR="00FC1491" w:rsidRPr="00B10ECF">
        <w:rPr>
          <w:sz w:val="24"/>
          <w:lang w:val="en-US"/>
        </w:rPr>
        <w:t>… .</w:t>
      </w:r>
      <w:proofErr w:type="gramEnd"/>
      <w:r w:rsidR="00342C86" w:rsidRPr="00B10ECF">
        <w:rPr>
          <w:bCs/>
          <w:sz w:val="24"/>
          <w:lang w:val="kk-KZ"/>
        </w:rPr>
        <w:t xml:space="preserve"> </w:t>
      </w:r>
      <w:r w:rsidRPr="00B10ECF">
        <w:rPr>
          <w:bCs/>
          <w:sz w:val="24"/>
          <w:lang w:val="kk-KZ"/>
        </w:rPr>
        <w:t xml:space="preserve">                    </w:t>
      </w:r>
      <w:r w:rsidR="00FC1491" w:rsidRPr="00B10ECF">
        <w:rPr>
          <w:rStyle w:val="fontstyle01"/>
          <w:rFonts w:ascii="Times New Roman" w:hAnsi="Times New Roman"/>
          <w:b w:val="0"/>
          <w:color w:val="auto"/>
          <w:sz w:val="24"/>
          <w:szCs w:val="24"/>
        </w:rPr>
        <w:t>а</w:t>
      </w:r>
      <w:r w:rsidR="00FC1491" w:rsidRPr="00B10ECF">
        <w:rPr>
          <w:rStyle w:val="fontstyle01"/>
          <w:rFonts w:ascii="Times New Roman" w:hAnsi="Times New Roman"/>
          <w:b w:val="0"/>
          <w:color w:val="auto"/>
          <w:sz w:val="24"/>
          <w:szCs w:val="24"/>
          <w:lang w:val="en-US"/>
        </w:rPr>
        <w:t xml:space="preserve">) </w:t>
      </w:r>
      <w:r w:rsidR="00FC1491" w:rsidRPr="00B10ECF">
        <w:rPr>
          <w:sz w:val="24"/>
          <w:lang w:val="en-US"/>
        </w:rPr>
        <w:t>at 2 o’clock</w:t>
      </w:r>
      <w:r w:rsidR="00776821" w:rsidRPr="00B10ECF">
        <w:rPr>
          <w:sz w:val="24"/>
          <w:lang w:val="en-US"/>
        </w:rPr>
        <w:t xml:space="preserve"> </w:t>
      </w:r>
      <w:r w:rsidRPr="00B10ECF">
        <w:rPr>
          <w:sz w:val="24"/>
          <w:lang w:val="kk-KZ"/>
        </w:rPr>
        <w:t xml:space="preserve">   </w:t>
      </w:r>
      <w:r w:rsidR="00FC1491" w:rsidRPr="00B10ECF">
        <w:rPr>
          <w:rStyle w:val="fontstyle01"/>
          <w:rFonts w:ascii="Times New Roman" w:hAnsi="Times New Roman"/>
          <w:b w:val="0"/>
          <w:color w:val="auto"/>
          <w:sz w:val="24"/>
          <w:szCs w:val="24"/>
          <w:lang w:val="en-US"/>
        </w:rPr>
        <w:t xml:space="preserve">b) </w:t>
      </w:r>
      <w:r w:rsidR="00FC1491" w:rsidRPr="00B10ECF">
        <w:rPr>
          <w:sz w:val="24"/>
          <w:lang w:val="en-US"/>
        </w:rPr>
        <w:t>at 4 o’clock</w:t>
      </w:r>
      <w:r w:rsidRPr="00B10ECF">
        <w:rPr>
          <w:sz w:val="24"/>
          <w:lang w:val="kk-KZ"/>
        </w:rPr>
        <w:t xml:space="preserve">   </w:t>
      </w:r>
      <w:r w:rsidR="00776821" w:rsidRPr="00B10ECF">
        <w:rPr>
          <w:rStyle w:val="fontstyle01"/>
          <w:rFonts w:ascii="Times New Roman" w:hAnsi="Times New Roman"/>
          <w:b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 xml:space="preserve">c) </w:t>
      </w:r>
      <w:r w:rsidR="00FC1491" w:rsidRPr="00B10ECF">
        <w:rPr>
          <w:sz w:val="24"/>
          <w:lang w:val="en-US"/>
        </w:rPr>
        <w:t>at 6 o’clock</w:t>
      </w:r>
      <w:r w:rsidR="00323EE9" w:rsidRPr="00B10ECF">
        <w:rPr>
          <w:rStyle w:val="fontstyle01"/>
          <w:rFonts w:ascii="Times New Roman" w:hAnsi="Times New Roman"/>
          <w:b w:val="0"/>
          <w:bCs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4.</w:t>
      </w:r>
      <w:r w:rsidR="00FC1491" w:rsidRPr="00B10ECF">
        <w:rPr>
          <w:sz w:val="24"/>
          <w:lang w:val="en-US"/>
        </w:rPr>
        <w:t xml:space="preserve"> My sister cooks very tasty food every …</w:t>
      </w:r>
      <w:r w:rsidR="00342C86"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rPr>
        <w:t>а</w:t>
      </w:r>
      <w:r w:rsidR="00FC1491" w:rsidRPr="00B10ECF">
        <w:rPr>
          <w:rStyle w:val="fontstyle01"/>
          <w:rFonts w:ascii="Times New Roman" w:hAnsi="Times New Roman"/>
          <w:b w:val="0"/>
          <w:color w:val="auto"/>
          <w:sz w:val="24"/>
          <w:szCs w:val="24"/>
          <w:lang w:val="en-US"/>
        </w:rPr>
        <w:t xml:space="preserve">) Sunday </w:t>
      </w:r>
      <w:r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en-US"/>
        </w:rPr>
        <w:t xml:space="preserve">b) Vonday </w:t>
      </w:r>
      <w:r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en-US"/>
        </w:rPr>
        <w:t xml:space="preserve">c) </w:t>
      </w:r>
      <w:r w:rsidR="00FC1491" w:rsidRPr="00B10ECF">
        <w:rPr>
          <w:sz w:val="24"/>
          <w:lang w:val="en-US"/>
        </w:rPr>
        <w:t>Friday</w:t>
      </w:r>
      <w:r w:rsidR="00323EE9" w:rsidRPr="00B10ECF">
        <w:rPr>
          <w:rStyle w:val="fontstyle01"/>
          <w:rFonts w:ascii="Times New Roman" w:hAnsi="Times New Roman"/>
          <w:b w:val="0"/>
          <w:bCs w:val="0"/>
          <w:color w:val="auto"/>
          <w:sz w:val="24"/>
          <w:szCs w:val="24"/>
          <w:lang w:val="en-US"/>
        </w:rPr>
        <w:t xml:space="preserve">. </w:t>
      </w:r>
      <w:r w:rsidR="00FC1491" w:rsidRPr="00B10ECF">
        <w:rPr>
          <w:rStyle w:val="fontstyle01"/>
          <w:rFonts w:ascii="Times New Roman" w:hAnsi="Times New Roman"/>
          <w:b w:val="0"/>
          <w:color w:val="auto"/>
          <w:sz w:val="24"/>
          <w:szCs w:val="24"/>
          <w:lang w:val="en-US"/>
        </w:rPr>
        <w:t>5.</w:t>
      </w:r>
      <w:r w:rsidR="00FC1491" w:rsidRPr="00B10ECF">
        <w:rPr>
          <w:sz w:val="24"/>
          <w:lang w:val="en-US"/>
        </w:rPr>
        <w:t>Once a ... my sister and I go to the cinema together.</w:t>
      </w:r>
      <w:r w:rsidR="00776821"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kk-KZ"/>
        </w:rPr>
        <w:t>а) week</w:t>
      </w:r>
      <w:r w:rsidR="00776821"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kk-KZ"/>
        </w:rPr>
        <w:t xml:space="preserve">b) </w:t>
      </w:r>
      <w:r w:rsidR="00FC1491" w:rsidRPr="00B10ECF">
        <w:rPr>
          <w:sz w:val="24"/>
          <w:lang w:val="kk-KZ"/>
        </w:rPr>
        <w:t>month</w:t>
      </w:r>
      <w:r w:rsidR="00FC1491"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kk-KZ"/>
        </w:rPr>
        <w:t xml:space="preserve">        </w:t>
      </w:r>
      <w:r w:rsidR="00FC1491" w:rsidRPr="00B10ECF">
        <w:rPr>
          <w:rStyle w:val="fontstyle01"/>
          <w:rFonts w:ascii="Times New Roman" w:hAnsi="Times New Roman"/>
          <w:b w:val="0"/>
          <w:color w:val="auto"/>
          <w:sz w:val="24"/>
          <w:szCs w:val="24"/>
          <w:lang w:val="kk-KZ"/>
        </w:rPr>
        <w:t xml:space="preserve">c) year </w:t>
      </w:r>
    </w:p>
    <w:p w14:paraId="21E9C57B" w14:textId="77777777" w:rsidR="00A50FC4" w:rsidRPr="00B10ECF" w:rsidRDefault="00E071DC" w:rsidP="00323EE9">
      <w:pPr>
        <w:widowControl w:val="0"/>
        <w:rPr>
          <w:b/>
          <w:sz w:val="24"/>
          <w:lang w:val="kk-KZ"/>
        </w:rPr>
      </w:pPr>
      <w:r w:rsidRPr="00B10ECF">
        <w:rPr>
          <w:b/>
          <w:szCs w:val="28"/>
          <w:lang w:val="kk-KZ"/>
        </w:rPr>
        <w:t>5</w:t>
      </w:r>
      <w:r w:rsidR="003E0861" w:rsidRPr="00B10ECF">
        <w:rPr>
          <w:b/>
          <w:szCs w:val="28"/>
          <w:lang w:val="kk-KZ"/>
        </w:rPr>
        <w:t>-</w:t>
      </w:r>
      <w:r w:rsidR="00FC1491" w:rsidRPr="00B10ECF">
        <w:rPr>
          <w:b/>
          <w:szCs w:val="28"/>
          <w:lang w:val="kk-KZ"/>
        </w:rPr>
        <w:t xml:space="preserve">тапсырма. </w:t>
      </w:r>
      <w:r w:rsidR="00FC1491" w:rsidRPr="00B10ECF">
        <w:rPr>
          <w:szCs w:val="28"/>
          <w:lang w:val="kk-KZ"/>
        </w:rPr>
        <w:t>Мәтін бойынша дұрыс жауапты та</w:t>
      </w:r>
      <w:r w:rsidR="00A50FC4" w:rsidRPr="00B10ECF">
        <w:rPr>
          <w:szCs w:val="28"/>
          <w:lang w:val="kk-KZ"/>
        </w:rPr>
        <w:t>уып айт</w:t>
      </w:r>
      <w:r w:rsidR="00FC1491" w:rsidRPr="00B10ECF">
        <w:rPr>
          <w:szCs w:val="28"/>
          <w:lang w:val="kk-KZ"/>
        </w:rPr>
        <w:t xml:space="preserve">. </w:t>
      </w:r>
      <w:r w:rsidR="00FC1491" w:rsidRPr="00B10ECF">
        <w:rPr>
          <w:szCs w:val="28"/>
          <w:lang w:val="en-US"/>
        </w:rPr>
        <w:t>(True / False)</w:t>
      </w:r>
      <w:r w:rsidR="00323EE9" w:rsidRPr="00B10ECF">
        <w:rPr>
          <w:b/>
          <w:sz w:val="24"/>
          <w:lang w:val="en-US"/>
        </w:rPr>
        <w:t xml:space="preserve"> </w:t>
      </w:r>
    </w:p>
    <w:p w14:paraId="703FEB36" w14:textId="6FC3FAB2" w:rsidR="00FC1491" w:rsidRPr="00B10ECF" w:rsidRDefault="00FC1491" w:rsidP="00323EE9">
      <w:pPr>
        <w:widowControl w:val="0"/>
        <w:rPr>
          <w:b/>
          <w:sz w:val="24"/>
          <w:lang w:val="en-US"/>
        </w:rPr>
      </w:pPr>
      <w:r w:rsidRPr="00B10ECF">
        <w:rPr>
          <w:sz w:val="24"/>
          <w:lang w:val="kk-KZ"/>
        </w:rPr>
        <w:t>1</w:t>
      </w:r>
      <w:r w:rsidR="00A50FC4" w:rsidRPr="00B10ECF">
        <w:rPr>
          <w:sz w:val="24"/>
          <w:lang w:val="kk-KZ"/>
        </w:rPr>
        <w:t>.</w:t>
      </w:r>
      <w:r w:rsidRPr="00B10ECF">
        <w:rPr>
          <w:sz w:val="24"/>
          <w:lang w:val="kk-KZ"/>
        </w:rPr>
        <w:t xml:space="preserve"> </w:t>
      </w:r>
      <w:r w:rsidRPr="00B10ECF">
        <w:rPr>
          <w:sz w:val="24"/>
          <w:lang w:val="en-US"/>
        </w:rPr>
        <w:t>She dresses and</w:t>
      </w:r>
      <w:r w:rsidR="00776821" w:rsidRPr="00B10ECF">
        <w:rPr>
          <w:sz w:val="24"/>
          <w:lang w:val="en-US"/>
        </w:rPr>
        <w:t xml:space="preserve"> </w:t>
      </w:r>
      <w:r w:rsidRPr="00B10ECF">
        <w:rPr>
          <w:sz w:val="24"/>
          <w:lang w:val="en-US"/>
        </w:rPr>
        <w:t>doesn’t take a long time to put on makeup in front of the mirror.</w:t>
      </w:r>
      <w:r w:rsidRPr="00B10ECF">
        <w:rPr>
          <w:sz w:val="24"/>
          <w:lang w:val="kk-KZ"/>
        </w:rPr>
        <w:t xml:space="preserve">2 </w:t>
      </w:r>
      <w:r w:rsidRPr="00B10ECF">
        <w:rPr>
          <w:sz w:val="24"/>
          <w:lang w:val="en-US"/>
        </w:rPr>
        <w:t>For breakfast she</w:t>
      </w:r>
      <w:r w:rsidR="00776821" w:rsidRPr="00B10ECF">
        <w:rPr>
          <w:sz w:val="24"/>
          <w:lang w:val="en-US"/>
        </w:rPr>
        <w:t xml:space="preserve"> </w:t>
      </w:r>
      <w:r w:rsidRPr="00B10ECF">
        <w:rPr>
          <w:sz w:val="24"/>
          <w:lang w:val="en-US"/>
        </w:rPr>
        <w:t>has eggs, bread and butter, a cap of coffee.</w:t>
      </w:r>
      <w:r w:rsidRPr="00B10ECF">
        <w:rPr>
          <w:sz w:val="24"/>
          <w:lang w:val="kk-KZ"/>
        </w:rPr>
        <w:t xml:space="preserve">3 </w:t>
      </w:r>
      <w:r w:rsidRPr="00B10ECF">
        <w:rPr>
          <w:sz w:val="24"/>
          <w:lang w:val="en-US"/>
        </w:rPr>
        <w:t>It is one stop from our house to the university, so she</w:t>
      </w:r>
      <w:r w:rsidR="00776821" w:rsidRPr="00B10ECF">
        <w:rPr>
          <w:sz w:val="24"/>
          <w:lang w:val="en-US"/>
        </w:rPr>
        <w:t xml:space="preserve"> </w:t>
      </w:r>
      <w:r w:rsidRPr="00B10ECF">
        <w:rPr>
          <w:sz w:val="24"/>
          <w:lang w:val="en-US"/>
        </w:rPr>
        <w:t>doesn’t take the bus to the university.</w:t>
      </w:r>
      <w:r w:rsidRPr="00B10ECF">
        <w:rPr>
          <w:b/>
          <w:sz w:val="24"/>
          <w:lang w:val="kk-KZ"/>
        </w:rPr>
        <w:t xml:space="preserve"> </w:t>
      </w:r>
      <w:r w:rsidRPr="00B10ECF">
        <w:rPr>
          <w:sz w:val="24"/>
          <w:lang w:val="kk-KZ"/>
        </w:rPr>
        <w:t xml:space="preserve">4 </w:t>
      </w:r>
      <w:r w:rsidRPr="00B10ECF">
        <w:rPr>
          <w:sz w:val="24"/>
          <w:lang w:val="en-US"/>
        </w:rPr>
        <w:t>My sister cooks very tasty food.</w:t>
      </w:r>
      <w:r w:rsidRPr="00B10ECF">
        <w:rPr>
          <w:b/>
          <w:sz w:val="24"/>
          <w:lang w:val="kk-KZ"/>
        </w:rPr>
        <w:t xml:space="preserve"> 5 </w:t>
      </w:r>
      <w:r w:rsidRPr="00B10ECF">
        <w:rPr>
          <w:sz w:val="24"/>
          <w:lang w:val="en-US"/>
        </w:rPr>
        <w:t>She</w:t>
      </w:r>
      <w:r w:rsidR="00776821" w:rsidRPr="00B10ECF">
        <w:rPr>
          <w:sz w:val="24"/>
          <w:lang w:val="en-US"/>
        </w:rPr>
        <w:t xml:space="preserve"> </w:t>
      </w:r>
      <w:r w:rsidRPr="00B10ECF">
        <w:rPr>
          <w:sz w:val="24"/>
          <w:lang w:val="en-US"/>
        </w:rPr>
        <w:t>doesn’t like to tell her secrets to her mother and drink a cup of tea before bed.</w:t>
      </w:r>
    </w:p>
    <w:p w14:paraId="6F3C5790" w14:textId="3BED907E" w:rsidR="00A50FC4" w:rsidRPr="00B10ECF" w:rsidRDefault="00FC1491" w:rsidP="00323EE9">
      <w:pPr>
        <w:widowControl w:val="0"/>
        <w:rPr>
          <w:b/>
          <w:szCs w:val="28"/>
          <w:lang w:val="kk-KZ"/>
        </w:rPr>
      </w:pPr>
      <w:r w:rsidRPr="00B10ECF">
        <w:rPr>
          <w:b/>
          <w:szCs w:val="28"/>
          <w:lang w:val="en-US"/>
        </w:rPr>
        <w:t>6–</w:t>
      </w:r>
      <w:r w:rsidRPr="00B10ECF">
        <w:rPr>
          <w:b/>
          <w:szCs w:val="28"/>
        </w:rPr>
        <w:t>тапсырма</w:t>
      </w:r>
      <w:r w:rsidRPr="00B10ECF">
        <w:rPr>
          <w:b/>
          <w:szCs w:val="28"/>
          <w:lang w:val="en-US"/>
        </w:rPr>
        <w:t xml:space="preserve">. </w:t>
      </w:r>
      <w:r w:rsidRPr="00B10ECF">
        <w:rPr>
          <w:szCs w:val="28"/>
        </w:rPr>
        <w:t>Мәтіндегі</w:t>
      </w:r>
      <w:r w:rsidRPr="00B10ECF">
        <w:rPr>
          <w:szCs w:val="28"/>
          <w:lang w:val="en-US"/>
        </w:rPr>
        <w:t xml:space="preserve"> </w:t>
      </w:r>
      <w:r w:rsidRPr="00B10ECF">
        <w:rPr>
          <w:szCs w:val="28"/>
        </w:rPr>
        <w:t>маңызды</w:t>
      </w:r>
      <w:r w:rsidRPr="00B10ECF">
        <w:rPr>
          <w:szCs w:val="28"/>
          <w:lang w:val="en-US"/>
        </w:rPr>
        <w:t xml:space="preserve"> </w:t>
      </w:r>
      <w:r w:rsidRPr="00B10ECF">
        <w:rPr>
          <w:szCs w:val="28"/>
        </w:rPr>
        <w:t>ақпаратты</w:t>
      </w:r>
      <w:r w:rsidRPr="00B10ECF">
        <w:rPr>
          <w:szCs w:val="28"/>
          <w:lang w:val="en-US"/>
        </w:rPr>
        <w:t xml:space="preserve"> </w:t>
      </w:r>
      <w:r w:rsidRPr="00B10ECF">
        <w:rPr>
          <w:szCs w:val="28"/>
        </w:rPr>
        <w:t>анықта</w:t>
      </w:r>
      <w:r w:rsidR="00A50FC4" w:rsidRPr="00B10ECF">
        <w:rPr>
          <w:szCs w:val="28"/>
          <w:lang w:val="kk-KZ"/>
        </w:rPr>
        <w:t>п айт</w:t>
      </w:r>
      <w:r w:rsidR="00323EE9" w:rsidRPr="00B10ECF">
        <w:rPr>
          <w:b/>
          <w:szCs w:val="28"/>
          <w:lang w:val="en-US"/>
        </w:rPr>
        <w:t xml:space="preserve">. </w:t>
      </w:r>
    </w:p>
    <w:p w14:paraId="36A6F93C" w14:textId="72114C43" w:rsidR="00FC1491" w:rsidRPr="00B10ECF" w:rsidRDefault="00FC1491" w:rsidP="00323EE9">
      <w:pPr>
        <w:widowControl w:val="0"/>
        <w:rPr>
          <w:sz w:val="24"/>
          <w:lang w:val="kk-KZ"/>
        </w:rPr>
      </w:pPr>
      <w:r w:rsidRPr="00B10ECF">
        <w:rPr>
          <w:sz w:val="24"/>
          <w:lang w:val="en-US"/>
        </w:rPr>
        <w:t>What interesting information did you learn about Asa's sister from the text?</w:t>
      </w:r>
    </w:p>
    <w:p w14:paraId="47BF7D65" w14:textId="14FBC15C" w:rsidR="00C7309C" w:rsidRPr="00B10ECF" w:rsidRDefault="00C7309C" w:rsidP="00323EE9">
      <w:pPr>
        <w:widowControl w:val="0"/>
        <w:rPr>
          <w:b/>
          <w:sz w:val="24"/>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2"/>
        <w:gridCol w:w="1826"/>
        <w:gridCol w:w="1825"/>
        <w:gridCol w:w="1825"/>
        <w:gridCol w:w="1825"/>
      </w:tblGrid>
      <w:tr w:rsidR="00B10ECF" w:rsidRPr="009F082E" w14:paraId="232B5EEF" w14:textId="77777777" w:rsidTr="004F6911">
        <w:tc>
          <w:tcPr>
            <w:tcW w:w="2332" w:type="dxa"/>
          </w:tcPr>
          <w:p w14:paraId="3EB4496A" w14:textId="22FA6B2D" w:rsidR="00FC1491" w:rsidRPr="00B10ECF" w:rsidRDefault="00FC1491" w:rsidP="00B55FE3">
            <w:pPr>
              <w:pStyle w:val="a9"/>
              <w:widowControl w:val="0"/>
              <w:ind w:left="0" w:firstLine="709"/>
              <w:rPr>
                <w:rStyle w:val="fontstyle01"/>
                <w:rFonts w:ascii="Times New Roman" w:hAnsi="Times New Roman"/>
                <w:b w:val="0"/>
                <w:color w:val="auto"/>
                <w:sz w:val="24"/>
                <w:szCs w:val="24"/>
                <w:lang w:val="en-US"/>
              </w:rPr>
            </w:pPr>
          </w:p>
        </w:tc>
        <w:tc>
          <w:tcPr>
            <w:tcW w:w="1826" w:type="dxa"/>
          </w:tcPr>
          <w:p w14:paraId="25714073" w14:textId="77777777" w:rsidR="00FC1491" w:rsidRPr="00B10ECF" w:rsidRDefault="00FC1491" w:rsidP="00B55FE3">
            <w:pPr>
              <w:pStyle w:val="a9"/>
              <w:widowControl w:val="0"/>
              <w:ind w:left="0" w:firstLine="709"/>
              <w:rPr>
                <w:rStyle w:val="fontstyle01"/>
                <w:rFonts w:ascii="Times New Roman" w:hAnsi="Times New Roman"/>
                <w:b w:val="0"/>
                <w:color w:val="auto"/>
                <w:sz w:val="24"/>
                <w:szCs w:val="24"/>
                <w:lang w:val="en-US"/>
              </w:rPr>
            </w:pPr>
          </w:p>
        </w:tc>
        <w:tc>
          <w:tcPr>
            <w:tcW w:w="1825" w:type="dxa"/>
          </w:tcPr>
          <w:p w14:paraId="04C2468F" w14:textId="77777777" w:rsidR="00FC1491" w:rsidRPr="00B10ECF" w:rsidRDefault="00FC1491" w:rsidP="00B55FE3">
            <w:pPr>
              <w:pStyle w:val="a9"/>
              <w:widowControl w:val="0"/>
              <w:ind w:left="0" w:firstLine="709"/>
              <w:rPr>
                <w:rStyle w:val="fontstyle01"/>
                <w:rFonts w:ascii="Times New Roman" w:hAnsi="Times New Roman"/>
                <w:b w:val="0"/>
                <w:color w:val="auto"/>
                <w:sz w:val="24"/>
                <w:szCs w:val="24"/>
                <w:lang w:val="en-US"/>
              </w:rPr>
            </w:pPr>
          </w:p>
        </w:tc>
        <w:tc>
          <w:tcPr>
            <w:tcW w:w="1825" w:type="dxa"/>
          </w:tcPr>
          <w:p w14:paraId="2C199A11" w14:textId="77777777" w:rsidR="00FC1491" w:rsidRPr="00B10ECF" w:rsidRDefault="00FC1491" w:rsidP="00B55FE3">
            <w:pPr>
              <w:pStyle w:val="a9"/>
              <w:widowControl w:val="0"/>
              <w:ind w:left="0" w:firstLine="709"/>
              <w:rPr>
                <w:rStyle w:val="fontstyle01"/>
                <w:rFonts w:ascii="Times New Roman" w:hAnsi="Times New Roman"/>
                <w:b w:val="0"/>
                <w:color w:val="auto"/>
                <w:sz w:val="24"/>
                <w:szCs w:val="24"/>
                <w:lang w:val="en-US"/>
              </w:rPr>
            </w:pPr>
          </w:p>
        </w:tc>
        <w:tc>
          <w:tcPr>
            <w:tcW w:w="1825" w:type="dxa"/>
          </w:tcPr>
          <w:p w14:paraId="6D3847E7" w14:textId="77777777" w:rsidR="00FC1491" w:rsidRPr="00B10ECF" w:rsidRDefault="00FC1491" w:rsidP="00B55FE3">
            <w:pPr>
              <w:pStyle w:val="a9"/>
              <w:widowControl w:val="0"/>
              <w:ind w:left="0" w:firstLine="709"/>
              <w:rPr>
                <w:rStyle w:val="fontstyle01"/>
                <w:rFonts w:ascii="Times New Roman" w:hAnsi="Times New Roman"/>
                <w:b w:val="0"/>
                <w:color w:val="auto"/>
                <w:sz w:val="24"/>
                <w:szCs w:val="24"/>
                <w:lang w:val="en-US"/>
              </w:rPr>
            </w:pPr>
          </w:p>
        </w:tc>
      </w:tr>
    </w:tbl>
    <w:p w14:paraId="13502457" w14:textId="77777777" w:rsidR="00C7309C" w:rsidRPr="00B10ECF" w:rsidRDefault="00C7309C" w:rsidP="00B55FE3">
      <w:pPr>
        <w:widowControl w:val="0"/>
        <w:rPr>
          <w:b/>
          <w:sz w:val="24"/>
          <w:lang w:val="kk-KZ"/>
        </w:rPr>
      </w:pPr>
    </w:p>
    <w:p w14:paraId="4F9F8F12" w14:textId="351DC76D" w:rsidR="005A74F0" w:rsidRPr="004C5A38" w:rsidRDefault="00FC1491" w:rsidP="004F6911">
      <w:pPr>
        <w:widowControl w:val="0"/>
        <w:rPr>
          <w:b/>
          <w:sz w:val="24"/>
          <w:lang w:val="en-US"/>
        </w:rPr>
      </w:pPr>
      <w:r w:rsidRPr="00B10ECF">
        <w:rPr>
          <w:b/>
          <w:szCs w:val="28"/>
          <w:lang w:val="en-US"/>
        </w:rPr>
        <w:t xml:space="preserve">7– </w:t>
      </w:r>
      <w:r w:rsidRPr="00B10ECF">
        <w:rPr>
          <w:b/>
          <w:szCs w:val="28"/>
        </w:rPr>
        <w:t>тапсырма</w:t>
      </w:r>
      <w:r w:rsidRPr="00B10ECF">
        <w:rPr>
          <w:b/>
          <w:szCs w:val="28"/>
          <w:lang w:val="en-US"/>
        </w:rPr>
        <w:t xml:space="preserve">. </w:t>
      </w:r>
      <w:r w:rsidRPr="00B10ECF">
        <w:rPr>
          <w:b/>
          <w:szCs w:val="28"/>
        </w:rPr>
        <w:t>Өз</w:t>
      </w:r>
      <w:r w:rsidRPr="00B10ECF">
        <w:rPr>
          <w:b/>
          <w:szCs w:val="28"/>
          <w:lang w:val="en-US"/>
        </w:rPr>
        <w:t xml:space="preserve"> </w:t>
      </w:r>
      <w:r w:rsidRPr="00B10ECF">
        <w:rPr>
          <w:b/>
          <w:szCs w:val="28"/>
        </w:rPr>
        <w:t>пікіріңді</w:t>
      </w:r>
      <w:r w:rsidRPr="00B10ECF">
        <w:rPr>
          <w:b/>
          <w:szCs w:val="28"/>
          <w:lang w:val="en-US"/>
        </w:rPr>
        <w:t xml:space="preserve"> </w:t>
      </w:r>
      <w:r w:rsidRPr="00B10ECF">
        <w:rPr>
          <w:b/>
          <w:szCs w:val="28"/>
        </w:rPr>
        <w:t>білдір</w:t>
      </w:r>
      <w:r w:rsidRPr="00B10ECF">
        <w:rPr>
          <w:b/>
          <w:sz w:val="24"/>
          <w:lang w:val="en-US"/>
        </w:rPr>
        <w:t>.</w:t>
      </w:r>
      <w:r w:rsidR="00323EE9" w:rsidRPr="00B10ECF">
        <w:rPr>
          <w:b/>
          <w:sz w:val="24"/>
          <w:lang w:val="en-US"/>
        </w:rPr>
        <w:t xml:space="preserve"> </w:t>
      </w:r>
      <w:r w:rsidRPr="00B10ECF">
        <w:rPr>
          <w:sz w:val="24"/>
          <w:lang w:val="en-US"/>
        </w:rPr>
        <w:t>What do you think about Asa's older sister?</w:t>
      </w:r>
      <w:r w:rsidR="00776821" w:rsidRPr="00B10ECF">
        <w:rPr>
          <w:sz w:val="24"/>
          <w:lang w:val="en-US"/>
        </w:rPr>
        <w:t xml:space="preserve"> </w:t>
      </w:r>
      <w:r w:rsidR="00C824F3" w:rsidRPr="00B10ECF">
        <w:rPr>
          <w:sz w:val="24"/>
          <w:lang w:val="en-US"/>
        </w:rPr>
        <w:t>What is she like?</w:t>
      </w:r>
      <w:r w:rsidR="00776821" w:rsidRPr="00B10ECF">
        <w:rPr>
          <w:sz w:val="24"/>
          <w:lang w:val="en-US"/>
        </w:rPr>
        <w:t xml:space="preserve"> </w:t>
      </w:r>
      <w:r w:rsidRPr="00B10ECF">
        <w:rPr>
          <w:sz w:val="24"/>
          <w:lang w:val="en-US"/>
        </w:rPr>
        <w:t>Do you like her daily routine?</w:t>
      </w:r>
    </w:p>
    <w:p w14:paraId="52BAD835" w14:textId="527881B4" w:rsidR="00A50FC4" w:rsidRPr="004F6911" w:rsidRDefault="004007E1" w:rsidP="004F6911">
      <w:pPr>
        <w:pStyle w:val="a4"/>
        <w:tabs>
          <w:tab w:val="left" w:pos="7212"/>
        </w:tabs>
        <w:ind w:firstLine="0"/>
        <w:rPr>
          <w:b/>
          <w:bCs/>
          <w:sz w:val="28"/>
          <w:szCs w:val="28"/>
          <w:lang w:val="kk-KZ"/>
        </w:rPr>
      </w:pPr>
      <w:r w:rsidRPr="00B10ECF">
        <w:rPr>
          <w:b/>
          <w:bCs/>
          <w:sz w:val="28"/>
          <w:szCs w:val="28"/>
          <w:lang w:val="kk-KZ"/>
        </w:rPr>
        <w:t>Тыңдалым 5</w:t>
      </w:r>
    </w:p>
    <w:p w14:paraId="6FD193EC" w14:textId="5BF76F9F" w:rsidR="00A50FC4" w:rsidRPr="00B10ECF" w:rsidRDefault="004007E1" w:rsidP="00B55FE3">
      <w:pPr>
        <w:shd w:val="clear" w:color="auto" w:fill="FFFFFF"/>
        <w:rPr>
          <w:szCs w:val="28"/>
          <w:lang w:val="kk-KZ"/>
        </w:rPr>
      </w:pPr>
      <w:r w:rsidRPr="00B10ECF">
        <w:rPr>
          <w:b/>
          <w:szCs w:val="28"/>
          <w:lang w:val="kk-KZ"/>
        </w:rPr>
        <w:lastRenderedPageBreak/>
        <w:t>1-тапсырма</w:t>
      </w:r>
      <w:r w:rsidRPr="00B10ECF">
        <w:rPr>
          <w:szCs w:val="28"/>
          <w:lang w:val="kk-KZ"/>
        </w:rPr>
        <w:t>. Сөздерді тыңда, жабайы, үй және су жануарларын топтастыр</w:t>
      </w:r>
      <w:r w:rsidR="00A50FC4" w:rsidRPr="00B10ECF">
        <w:rPr>
          <w:szCs w:val="28"/>
          <w:lang w:val="kk-KZ"/>
        </w:rPr>
        <w:t>ып айтып бер</w:t>
      </w:r>
    </w:p>
    <w:p w14:paraId="37BE2603" w14:textId="005ED91C" w:rsidR="004007E1" w:rsidRPr="00B10ECF" w:rsidRDefault="004007E1" w:rsidP="00B55FE3">
      <w:pPr>
        <w:shd w:val="clear" w:color="auto" w:fill="FFFFFF"/>
        <w:rPr>
          <w:b/>
          <w:sz w:val="24"/>
          <w:lang w:val="kk-KZ"/>
        </w:rPr>
      </w:pPr>
      <w:r w:rsidRPr="00B10ECF">
        <w:rPr>
          <w:sz w:val="24"/>
          <w:lang w:val="kk-KZ"/>
        </w:rPr>
        <w:t xml:space="preserve"> </w:t>
      </w:r>
      <w:r w:rsidRPr="00B10ECF">
        <w:rPr>
          <w:i/>
          <w:sz w:val="24"/>
          <w:lang w:val="en-US"/>
        </w:rPr>
        <w:t>a sheep,</w:t>
      </w:r>
      <w:r w:rsidR="00776821" w:rsidRPr="00B10ECF">
        <w:rPr>
          <w:i/>
          <w:sz w:val="24"/>
          <w:lang w:val="en-US"/>
        </w:rPr>
        <w:t xml:space="preserve"> </w:t>
      </w:r>
      <w:r w:rsidRPr="00B10ECF">
        <w:rPr>
          <w:i/>
          <w:sz w:val="24"/>
          <w:lang w:val="en-US"/>
        </w:rPr>
        <w:t>a giraffe</w:t>
      </w:r>
      <w:r w:rsidRPr="00B10ECF">
        <w:rPr>
          <w:rStyle w:val="s6gkk"/>
          <w:bCs/>
          <w:i/>
          <w:spacing w:val="1"/>
          <w:sz w:val="24"/>
          <w:lang w:val="en-US"/>
        </w:rPr>
        <w:t>,</w:t>
      </w:r>
      <w:r w:rsidR="00776821" w:rsidRPr="00B10ECF">
        <w:rPr>
          <w:rStyle w:val="s6gkk"/>
          <w:bCs/>
          <w:i/>
          <w:spacing w:val="1"/>
          <w:sz w:val="24"/>
          <w:lang w:val="en-US"/>
        </w:rPr>
        <w:t xml:space="preserve"> </w:t>
      </w:r>
      <w:r w:rsidRPr="00B10ECF">
        <w:rPr>
          <w:rStyle w:val="s6gkk"/>
          <w:bCs/>
          <w:i/>
          <w:spacing w:val="1"/>
          <w:sz w:val="24"/>
          <w:lang w:val="en-US"/>
        </w:rPr>
        <w:t>an octopus</w:t>
      </w:r>
      <w:r w:rsidRPr="00B10ECF">
        <w:rPr>
          <w:bCs/>
          <w:i/>
          <w:spacing w:val="1"/>
          <w:sz w:val="24"/>
          <w:lang w:val="en-US"/>
        </w:rPr>
        <w:t>,</w:t>
      </w:r>
      <w:r w:rsidR="00776821" w:rsidRPr="00B10ECF">
        <w:rPr>
          <w:i/>
          <w:sz w:val="24"/>
          <w:lang w:val="en-US"/>
        </w:rPr>
        <w:t xml:space="preserve"> </w:t>
      </w:r>
      <w:r w:rsidRPr="00B10ECF">
        <w:rPr>
          <w:i/>
          <w:sz w:val="24"/>
          <w:lang w:val="en-US"/>
        </w:rPr>
        <w:t>a horse,</w:t>
      </w:r>
      <w:r w:rsidR="00776821" w:rsidRPr="00B10ECF">
        <w:rPr>
          <w:i/>
          <w:sz w:val="24"/>
          <w:lang w:val="en-US"/>
        </w:rPr>
        <w:t xml:space="preserve"> </w:t>
      </w:r>
      <w:r w:rsidRPr="00B10ECF">
        <w:rPr>
          <w:i/>
          <w:sz w:val="24"/>
          <w:lang w:val="en-US"/>
        </w:rPr>
        <w:t>a bear, a</w:t>
      </w:r>
      <w:r w:rsidR="00776821" w:rsidRPr="00B10ECF">
        <w:rPr>
          <w:i/>
          <w:sz w:val="24"/>
          <w:lang w:val="en-US"/>
        </w:rPr>
        <w:t xml:space="preserve"> </w:t>
      </w:r>
      <w:r w:rsidRPr="00B10ECF">
        <w:rPr>
          <w:i/>
          <w:sz w:val="24"/>
          <w:lang w:val="en-US"/>
        </w:rPr>
        <w:t>shark,</w:t>
      </w:r>
      <w:r w:rsidR="00776821" w:rsidRPr="00B10ECF">
        <w:rPr>
          <w:i/>
          <w:sz w:val="24"/>
          <w:lang w:val="en-US"/>
        </w:rPr>
        <w:t xml:space="preserve"> </w:t>
      </w:r>
      <w:r w:rsidRPr="00B10ECF">
        <w:rPr>
          <w:i/>
          <w:sz w:val="24"/>
          <w:lang w:val="en-US"/>
        </w:rPr>
        <w:t>a monkey,</w:t>
      </w:r>
      <w:r w:rsidR="00776821" w:rsidRPr="00B10ECF">
        <w:rPr>
          <w:i/>
          <w:sz w:val="24"/>
          <w:lang w:val="en-US"/>
        </w:rPr>
        <w:t xml:space="preserve"> </w:t>
      </w:r>
      <w:r w:rsidRPr="00B10ECF">
        <w:rPr>
          <w:i/>
          <w:sz w:val="24"/>
          <w:lang w:val="en-US"/>
        </w:rPr>
        <w:t>a</w:t>
      </w:r>
      <w:r w:rsidR="00776821" w:rsidRPr="00B10ECF">
        <w:rPr>
          <w:i/>
          <w:sz w:val="24"/>
          <w:lang w:val="en-US"/>
        </w:rPr>
        <w:t xml:space="preserve"> </w:t>
      </w:r>
      <w:r w:rsidRPr="00B10ECF">
        <w:rPr>
          <w:i/>
          <w:sz w:val="24"/>
          <w:lang w:val="en-US"/>
        </w:rPr>
        <w:t>starfish,</w:t>
      </w:r>
      <w:r w:rsidR="00776821" w:rsidRPr="00B10ECF">
        <w:rPr>
          <w:rFonts w:eastAsiaTheme="minorHAnsi"/>
          <w:bCs/>
          <w:i/>
          <w:sz w:val="24"/>
          <w:lang w:val="uk-UA"/>
        </w:rPr>
        <w:t xml:space="preserve"> </w:t>
      </w:r>
      <w:r w:rsidRPr="00B10ECF">
        <w:rPr>
          <w:rFonts w:eastAsiaTheme="minorHAnsi"/>
          <w:bCs/>
          <w:i/>
          <w:sz w:val="24"/>
          <w:lang w:val="en-US"/>
        </w:rPr>
        <w:t xml:space="preserve">a </w:t>
      </w:r>
      <w:proofErr w:type="gramStart"/>
      <w:r w:rsidRPr="00B10ECF">
        <w:rPr>
          <w:rFonts w:eastAsiaTheme="minorHAnsi"/>
          <w:bCs/>
          <w:i/>
          <w:sz w:val="24"/>
          <w:lang w:val="uk-UA"/>
        </w:rPr>
        <w:t>dog</w:t>
      </w:r>
      <w:r w:rsidRPr="00B10ECF">
        <w:rPr>
          <w:i/>
          <w:sz w:val="24"/>
          <w:lang w:val="en-US"/>
        </w:rPr>
        <w:t xml:space="preserve"> ,</w:t>
      </w:r>
      <w:proofErr w:type="gramEnd"/>
      <w:r w:rsidRPr="00B10ECF">
        <w:rPr>
          <w:i/>
          <w:sz w:val="24"/>
          <w:lang w:val="en-US"/>
        </w:rPr>
        <w:t xml:space="preserve"> a lion,</w:t>
      </w:r>
      <w:r w:rsidR="00776821" w:rsidRPr="00B10ECF">
        <w:rPr>
          <w:i/>
          <w:sz w:val="24"/>
          <w:lang w:val="en-US"/>
        </w:rPr>
        <w:t xml:space="preserve"> </w:t>
      </w:r>
      <w:r w:rsidRPr="00B10ECF">
        <w:rPr>
          <w:i/>
          <w:sz w:val="24"/>
          <w:lang w:val="en-US"/>
        </w:rPr>
        <w:t xml:space="preserve">a sea ​​turtle, a tiger, a </w:t>
      </w:r>
      <w:r w:rsidRPr="00B10ECF">
        <w:rPr>
          <w:rFonts w:eastAsiaTheme="minorHAnsi"/>
          <w:bCs/>
          <w:i/>
          <w:sz w:val="24"/>
          <w:lang w:val="uk-UA"/>
        </w:rPr>
        <w:t>cat,</w:t>
      </w:r>
      <w:r w:rsidRPr="00B10ECF">
        <w:rPr>
          <w:i/>
          <w:sz w:val="24"/>
          <w:lang w:val="en-US"/>
        </w:rPr>
        <w:t xml:space="preserve"> a </w:t>
      </w:r>
      <w:r w:rsidRPr="00B10ECF">
        <w:rPr>
          <w:rStyle w:val="s6gkk"/>
          <w:bCs/>
          <w:i/>
          <w:spacing w:val="1"/>
          <w:sz w:val="24"/>
          <w:lang w:val="en-US"/>
        </w:rPr>
        <w:t xml:space="preserve">sea horse, a </w:t>
      </w:r>
      <w:r w:rsidRPr="00B10ECF">
        <w:rPr>
          <w:i/>
          <w:sz w:val="24"/>
          <w:lang w:val="en-US"/>
        </w:rPr>
        <w:t xml:space="preserve">seal, a cow, a </w:t>
      </w:r>
      <w:r w:rsidRPr="00B10ECF">
        <w:rPr>
          <w:rStyle w:val="s6gkk"/>
          <w:bCs/>
          <w:i/>
          <w:spacing w:val="1"/>
          <w:sz w:val="24"/>
          <w:lang w:val="en-US"/>
        </w:rPr>
        <w:t>shell,</w:t>
      </w:r>
      <w:r w:rsidRPr="00B10ECF">
        <w:rPr>
          <w:rFonts w:eastAsiaTheme="minorHAnsi"/>
          <w:bCs/>
          <w:i/>
          <w:sz w:val="24"/>
          <w:lang w:val="uk-UA"/>
        </w:rPr>
        <w:t xml:space="preserve"> </w:t>
      </w:r>
      <w:r w:rsidRPr="00B10ECF">
        <w:rPr>
          <w:rFonts w:eastAsiaTheme="minorHAnsi"/>
          <w:bCs/>
          <w:i/>
          <w:sz w:val="24"/>
          <w:lang w:val="en-US"/>
        </w:rPr>
        <w:t xml:space="preserve">a </w:t>
      </w:r>
      <w:r w:rsidRPr="00B10ECF">
        <w:rPr>
          <w:rFonts w:eastAsiaTheme="minorHAnsi"/>
          <w:bCs/>
          <w:i/>
          <w:sz w:val="24"/>
          <w:lang w:val="uk-UA"/>
        </w:rPr>
        <w:t xml:space="preserve">pig, </w:t>
      </w:r>
      <w:r w:rsidRPr="00B10ECF">
        <w:rPr>
          <w:rFonts w:eastAsiaTheme="minorHAnsi"/>
          <w:bCs/>
          <w:i/>
          <w:sz w:val="24"/>
          <w:lang w:val="en-US"/>
        </w:rPr>
        <w:t xml:space="preserve">an </w:t>
      </w:r>
      <w:r w:rsidRPr="00B10ECF">
        <w:rPr>
          <w:rFonts w:eastAsiaTheme="minorHAnsi"/>
          <w:bCs/>
          <w:i/>
          <w:sz w:val="24"/>
          <w:lang w:val="uk-UA"/>
        </w:rPr>
        <w:t xml:space="preserve">elephant, </w:t>
      </w:r>
      <w:r w:rsidRPr="00B10ECF">
        <w:rPr>
          <w:rFonts w:eastAsiaTheme="minorHAnsi"/>
          <w:bCs/>
          <w:i/>
          <w:sz w:val="24"/>
          <w:lang w:val="en-US"/>
        </w:rPr>
        <w:t xml:space="preserve">a </w:t>
      </w:r>
      <w:r w:rsidRPr="00B10ECF">
        <w:rPr>
          <w:rFonts w:eastAsiaTheme="minorHAnsi"/>
          <w:bCs/>
          <w:i/>
          <w:sz w:val="24"/>
          <w:lang w:val="uk-UA"/>
        </w:rPr>
        <w:t>camel,</w:t>
      </w:r>
      <w:r w:rsidRPr="00B10ECF">
        <w:rPr>
          <w:bCs/>
          <w:i/>
          <w:spacing w:val="1"/>
          <w:sz w:val="24"/>
          <w:lang w:val="en-US"/>
        </w:rPr>
        <w:t xml:space="preserve"> a </w:t>
      </w:r>
      <w:r w:rsidRPr="00B10ECF">
        <w:rPr>
          <w:i/>
          <w:sz w:val="24"/>
          <w:shd w:val="clear" w:color="auto" w:fill="FFFFFF"/>
          <w:lang w:val="en-US"/>
        </w:rPr>
        <w:t>dolphin,</w:t>
      </w:r>
      <w:r w:rsidRPr="00B10ECF">
        <w:rPr>
          <w:sz w:val="24"/>
          <w:lang w:val="en-US"/>
        </w:rPr>
        <w:t xml:space="preserve"> </w:t>
      </w:r>
      <w:r w:rsidRPr="00B10ECF">
        <w:rPr>
          <w:i/>
          <w:sz w:val="24"/>
          <w:shd w:val="clear" w:color="auto" w:fill="FFFFFF"/>
          <w:lang w:val="en-US"/>
        </w:rPr>
        <w:t>a</w:t>
      </w:r>
      <w:r w:rsidR="00776821" w:rsidRPr="00B10ECF">
        <w:rPr>
          <w:i/>
          <w:sz w:val="24"/>
          <w:shd w:val="clear" w:color="auto" w:fill="FFFFFF"/>
          <w:lang w:val="en-US"/>
        </w:rPr>
        <w:t xml:space="preserve"> </w:t>
      </w:r>
      <w:r w:rsidRPr="00B10ECF">
        <w:rPr>
          <w:i/>
          <w:spacing w:val="5"/>
          <w:sz w:val="24"/>
          <w:shd w:val="clear" w:color="auto" w:fill="FFFFFF"/>
          <w:lang w:val="en-US"/>
        </w:rPr>
        <w:t>jellyfish</w:t>
      </w:r>
    </w:p>
    <w:p w14:paraId="0797AF1A" w14:textId="37B179C7" w:rsidR="00A50FC4" w:rsidRPr="00B10ECF" w:rsidRDefault="00A50FC4" w:rsidP="00323EE9">
      <w:pPr>
        <w:widowControl w:val="0"/>
        <w:tabs>
          <w:tab w:val="left" w:pos="284"/>
          <w:tab w:val="left" w:pos="426"/>
        </w:tabs>
        <w:rPr>
          <w:szCs w:val="28"/>
          <w:lang w:val="kk-KZ"/>
        </w:rPr>
      </w:pPr>
      <w:r w:rsidRPr="00B10ECF">
        <w:rPr>
          <w:noProof/>
          <w:szCs w:val="28"/>
        </w:rPr>
        <w:drawing>
          <wp:anchor distT="0" distB="0" distL="114300" distR="114300" simplePos="0" relativeHeight="251847168" behindDoc="1" locked="0" layoutInCell="1" allowOverlap="1" wp14:anchorId="7F50303D" wp14:editId="546CA513">
            <wp:simplePos x="0" y="0"/>
            <wp:positionH relativeFrom="margin">
              <wp:posOffset>59690</wp:posOffset>
            </wp:positionH>
            <wp:positionV relativeFrom="paragraph">
              <wp:posOffset>56515</wp:posOffset>
            </wp:positionV>
            <wp:extent cx="2485390" cy="1350010"/>
            <wp:effectExtent l="0" t="0" r="3810" b="0"/>
            <wp:wrapTight wrapText="bothSides">
              <wp:wrapPolygon edited="0">
                <wp:start x="0" y="0"/>
                <wp:lineTo x="0" y="21336"/>
                <wp:lineTo x="21523" y="21336"/>
                <wp:lineTo x="21523" y="0"/>
                <wp:lineTo x="0" y="0"/>
              </wp:wrapPolygon>
            </wp:wrapTight>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485390" cy="1350010"/>
                    </a:xfrm>
                    <a:prstGeom prst="rect">
                      <a:avLst/>
                    </a:prstGeom>
                  </pic:spPr>
                </pic:pic>
              </a:graphicData>
            </a:graphic>
            <wp14:sizeRelH relativeFrom="page">
              <wp14:pctWidth>0</wp14:pctWidth>
            </wp14:sizeRelH>
            <wp14:sizeRelV relativeFrom="page">
              <wp14:pctHeight>0</wp14:pctHeight>
            </wp14:sizeRelV>
          </wp:anchor>
        </w:drawing>
      </w:r>
      <w:r w:rsidR="004007E1" w:rsidRPr="00B10ECF">
        <w:rPr>
          <w:b/>
          <w:szCs w:val="28"/>
          <w:lang w:val="kk-KZ"/>
        </w:rPr>
        <w:t>2-тапсырма</w:t>
      </w:r>
      <w:r w:rsidR="004007E1" w:rsidRPr="00B10ECF">
        <w:rPr>
          <w:szCs w:val="28"/>
          <w:lang w:val="kk-KZ"/>
        </w:rPr>
        <w:t>. Тыңда, естіген сөздеріңді суретпен сәйкестендір</w:t>
      </w:r>
      <w:r w:rsidRPr="00B10ECF">
        <w:rPr>
          <w:szCs w:val="28"/>
          <w:lang w:val="kk-KZ"/>
        </w:rPr>
        <w:t>іп айтыңдар</w:t>
      </w:r>
    </w:p>
    <w:p w14:paraId="652EB618" w14:textId="54C02680" w:rsidR="00F15B88" w:rsidRPr="00B10ECF" w:rsidRDefault="004007E1" w:rsidP="00323EE9">
      <w:pPr>
        <w:widowControl w:val="0"/>
        <w:tabs>
          <w:tab w:val="left" w:pos="284"/>
          <w:tab w:val="left" w:pos="426"/>
        </w:tabs>
        <w:rPr>
          <w:sz w:val="24"/>
          <w:lang w:val="en-US"/>
        </w:rPr>
      </w:pPr>
      <w:proofErr w:type="gramStart"/>
      <w:r w:rsidRPr="00B10ECF">
        <w:rPr>
          <w:sz w:val="24"/>
          <w:lang w:val="en-US"/>
        </w:rPr>
        <w:t>.</w:t>
      </w:r>
      <w:r w:rsidRPr="00B10ECF">
        <w:rPr>
          <w:i/>
          <w:sz w:val="24"/>
          <w:lang w:val="en-US"/>
        </w:rPr>
        <w:t>a</w:t>
      </w:r>
      <w:proofErr w:type="gramEnd"/>
      <w:r w:rsidR="00776821" w:rsidRPr="00B10ECF">
        <w:rPr>
          <w:i/>
          <w:sz w:val="24"/>
          <w:lang w:val="en-US"/>
        </w:rPr>
        <w:t xml:space="preserve"> </w:t>
      </w:r>
      <w:r w:rsidRPr="00B10ECF">
        <w:rPr>
          <w:i/>
          <w:sz w:val="24"/>
          <w:lang w:val="en-US"/>
        </w:rPr>
        <w:t>starfish</w:t>
      </w:r>
      <w:r w:rsidRPr="00B10ECF">
        <w:rPr>
          <w:rFonts w:eastAsiaTheme="minorHAnsi"/>
          <w:bCs/>
          <w:i/>
          <w:sz w:val="24"/>
          <w:lang w:val="uk-UA"/>
        </w:rPr>
        <w:t>,</w:t>
      </w:r>
      <w:r w:rsidRPr="00B10ECF">
        <w:rPr>
          <w:i/>
          <w:sz w:val="24"/>
          <w:lang w:val="en-US"/>
        </w:rPr>
        <w:t xml:space="preserve"> a </w:t>
      </w:r>
      <w:r w:rsidRPr="00B10ECF">
        <w:rPr>
          <w:rStyle w:val="s6gkk"/>
          <w:bCs/>
          <w:i/>
          <w:spacing w:val="1"/>
          <w:sz w:val="24"/>
          <w:lang w:val="en-US"/>
        </w:rPr>
        <w:t>shell,</w:t>
      </w:r>
      <w:r w:rsidRPr="00B10ECF">
        <w:rPr>
          <w:i/>
          <w:sz w:val="24"/>
          <w:lang w:val="en-US"/>
        </w:rPr>
        <w:t xml:space="preserve"> a </w:t>
      </w:r>
      <w:r w:rsidRPr="00B10ECF">
        <w:rPr>
          <w:rStyle w:val="s6gkk"/>
          <w:bCs/>
          <w:i/>
          <w:spacing w:val="1"/>
          <w:sz w:val="24"/>
          <w:lang w:val="en-US"/>
        </w:rPr>
        <w:t>sea horse,</w:t>
      </w:r>
      <w:r w:rsidRPr="00B10ECF">
        <w:rPr>
          <w:bCs/>
          <w:i/>
          <w:spacing w:val="1"/>
          <w:sz w:val="24"/>
          <w:lang w:val="en-US"/>
        </w:rPr>
        <w:t xml:space="preserve"> </w:t>
      </w:r>
      <w:r w:rsidRPr="00B10ECF">
        <w:rPr>
          <w:i/>
          <w:sz w:val="24"/>
          <w:lang w:val="en-US"/>
        </w:rPr>
        <w:t>shark,</w:t>
      </w:r>
      <w:r w:rsidRPr="00B10ECF">
        <w:rPr>
          <w:bCs/>
          <w:i/>
          <w:spacing w:val="1"/>
          <w:sz w:val="24"/>
          <w:lang w:val="en-US"/>
        </w:rPr>
        <w:t xml:space="preserve"> a </w:t>
      </w:r>
      <w:r w:rsidRPr="00B10ECF">
        <w:rPr>
          <w:i/>
          <w:sz w:val="24"/>
          <w:shd w:val="clear" w:color="auto" w:fill="FFFFFF"/>
          <w:lang w:val="en-US"/>
        </w:rPr>
        <w:t>dolphin,</w:t>
      </w:r>
      <w:r w:rsidRPr="00B10ECF">
        <w:rPr>
          <w:i/>
          <w:sz w:val="24"/>
          <w:lang w:val="en-US"/>
        </w:rPr>
        <w:t xml:space="preserve"> </w:t>
      </w:r>
      <w:r w:rsidRPr="00B10ECF">
        <w:rPr>
          <w:rStyle w:val="s6gkk"/>
          <w:bCs/>
          <w:i/>
          <w:spacing w:val="1"/>
          <w:sz w:val="24"/>
          <w:lang w:val="en-US"/>
        </w:rPr>
        <w:t>an octopus</w:t>
      </w:r>
      <w:r w:rsidRPr="00B10ECF">
        <w:rPr>
          <w:bCs/>
          <w:i/>
          <w:spacing w:val="1"/>
          <w:sz w:val="24"/>
          <w:lang w:val="en-US"/>
        </w:rPr>
        <w:t>,</w:t>
      </w:r>
      <w:r w:rsidRPr="00B10ECF">
        <w:rPr>
          <w:i/>
          <w:sz w:val="24"/>
          <w:lang w:val="en-US"/>
        </w:rPr>
        <w:t xml:space="preserve"> a sea ​​turtle,</w:t>
      </w:r>
      <w:r w:rsidRPr="00B10ECF">
        <w:rPr>
          <w:rStyle w:val="s6gkk"/>
          <w:bCs/>
          <w:i/>
          <w:spacing w:val="1"/>
          <w:sz w:val="24"/>
          <w:lang w:val="en-US"/>
        </w:rPr>
        <w:t xml:space="preserve"> a </w:t>
      </w:r>
      <w:r w:rsidRPr="00B10ECF">
        <w:rPr>
          <w:i/>
          <w:sz w:val="24"/>
          <w:lang w:val="en-US"/>
        </w:rPr>
        <w:t>seal</w:t>
      </w:r>
    </w:p>
    <w:p w14:paraId="5F783F6F" w14:textId="58BF2313" w:rsidR="00A50FC4" w:rsidRPr="00B10ECF" w:rsidRDefault="004007E1" w:rsidP="00323EE9">
      <w:pPr>
        <w:pStyle w:val="a9"/>
        <w:widowControl w:val="0"/>
        <w:tabs>
          <w:tab w:val="left" w:pos="284"/>
          <w:tab w:val="left" w:pos="426"/>
        </w:tabs>
        <w:ind w:left="0"/>
        <w:rPr>
          <w:i/>
          <w:sz w:val="24"/>
          <w:lang w:val="kk-KZ"/>
        </w:rPr>
      </w:pPr>
      <w:r w:rsidRPr="00B10ECF">
        <w:rPr>
          <w:b/>
          <w:szCs w:val="28"/>
          <w:lang w:val="kk-KZ"/>
        </w:rPr>
        <w:t xml:space="preserve">3-тапсырма . </w:t>
      </w:r>
      <w:r w:rsidRPr="00B10ECF">
        <w:rPr>
          <w:szCs w:val="28"/>
          <w:lang w:val="kk-KZ"/>
        </w:rPr>
        <w:t>Мәтінді тыңда,</w:t>
      </w:r>
      <w:r w:rsidR="00776821" w:rsidRPr="00B10ECF">
        <w:rPr>
          <w:szCs w:val="28"/>
          <w:lang w:val="kk-KZ"/>
        </w:rPr>
        <w:t xml:space="preserve"> </w:t>
      </w:r>
      <w:r w:rsidRPr="00B10ECF">
        <w:rPr>
          <w:szCs w:val="28"/>
          <w:lang w:val="kk-KZ"/>
        </w:rPr>
        <w:t>көп нүктенің орнына қажетті сөзді қойып, сөйлемдерді</w:t>
      </w:r>
      <w:r w:rsidR="00776821" w:rsidRPr="00B10ECF">
        <w:rPr>
          <w:szCs w:val="28"/>
          <w:lang w:val="kk-KZ"/>
        </w:rPr>
        <w:t xml:space="preserve"> </w:t>
      </w:r>
      <w:r w:rsidRPr="00B10ECF">
        <w:rPr>
          <w:szCs w:val="28"/>
          <w:lang w:val="kk-KZ"/>
        </w:rPr>
        <w:t>толықтыр</w:t>
      </w:r>
      <w:r w:rsidR="00A50FC4" w:rsidRPr="00B10ECF">
        <w:rPr>
          <w:szCs w:val="28"/>
          <w:lang w:val="kk-KZ"/>
        </w:rPr>
        <w:t>ып айтыңдар</w:t>
      </w:r>
      <w:r w:rsidRPr="00B10ECF">
        <w:rPr>
          <w:b/>
          <w:sz w:val="24"/>
          <w:lang w:val="kk-KZ"/>
        </w:rPr>
        <w:t>.</w:t>
      </w:r>
      <w:r w:rsidR="00776821" w:rsidRPr="00B10ECF">
        <w:rPr>
          <w:b/>
          <w:sz w:val="24"/>
          <w:lang w:val="kk-KZ"/>
        </w:rPr>
        <w:t xml:space="preserve"> </w:t>
      </w:r>
      <w:r w:rsidRPr="00B10ECF">
        <w:rPr>
          <w:i/>
          <w:sz w:val="24"/>
          <w:lang w:val="kk-KZ"/>
        </w:rPr>
        <w:t>swiming</w:t>
      </w:r>
      <w:r w:rsidRPr="00B10ECF">
        <w:rPr>
          <w:b/>
          <w:i/>
          <w:sz w:val="24"/>
          <w:lang w:val="kk-KZ"/>
        </w:rPr>
        <w:t xml:space="preserve">, </w:t>
      </w:r>
      <w:r w:rsidRPr="00B10ECF">
        <w:rPr>
          <w:i/>
          <w:sz w:val="24"/>
          <w:lang w:val="kk-KZ"/>
        </w:rPr>
        <w:t>beach,</w:t>
      </w:r>
      <w:r w:rsidRPr="00B10ECF">
        <w:rPr>
          <w:bCs/>
          <w:i/>
          <w:spacing w:val="-2"/>
          <w:sz w:val="24"/>
          <w:lang w:val="kk-KZ"/>
        </w:rPr>
        <w:t xml:space="preserve"> sunbath</w:t>
      </w:r>
      <w:r w:rsidRPr="00B10ECF">
        <w:rPr>
          <w:i/>
          <w:sz w:val="24"/>
          <w:lang w:val="kk-KZ"/>
        </w:rPr>
        <w:t>ing, sailing,</w:t>
      </w:r>
      <w:r w:rsidRPr="00B10ECF">
        <w:rPr>
          <w:rStyle w:val="aff2"/>
          <w:b w:val="0"/>
          <w:i/>
          <w:spacing w:val="-2"/>
          <w:sz w:val="24"/>
          <w:shd w:val="clear" w:color="auto" w:fill="FFFFFF"/>
          <w:lang w:val="kk-KZ"/>
        </w:rPr>
        <w:t xml:space="preserve"> ship,</w:t>
      </w:r>
      <w:r w:rsidR="00776821" w:rsidRPr="00B10ECF">
        <w:rPr>
          <w:rStyle w:val="aff2"/>
          <w:b w:val="0"/>
          <w:i/>
          <w:spacing w:val="-2"/>
          <w:sz w:val="24"/>
          <w:shd w:val="clear" w:color="auto" w:fill="FFFFFF"/>
          <w:lang w:val="kk-KZ"/>
        </w:rPr>
        <w:t xml:space="preserve"> </w:t>
      </w:r>
      <w:r w:rsidRPr="00B10ECF">
        <w:rPr>
          <w:i/>
          <w:sz w:val="24"/>
          <w:lang w:val="kk-KZ"/>
        </w:rPr>
        <w:t>sea</w:t>
      </w:r>
      <w:r w:rsidRPr="00B10ECF">
        <w:rPr>
          <w:b/>
          <w:i/>
          <w:sz w:val="24"/>
          <w:lang w:val="kk-KZ"/>
        </w:rPr>
        <w:t>,</w:t>
      </w:r>
      <w:r w:rsidRPr="00B10ECF">
        <w:rPr>
          <w:rStyle w:val="aff2"/>
          <w:b w:val="0"/>
          <w:i/>
          <w:spacing w:val="-2"/>
          <w:sz w:val="24"/>
          <w:shd w:val="clear" w:color="auto" w:fill="FFFFFF"/>
          <w:lang w:val="kk-KZ"/>
        </w:rPr>
        <w:t xml:space="preserve"> </w:t>
      </w:r>
      <w:r w:rsidRPr="00B10ECF">
        <w:rPr>
          <w:i/>
          <w:sz w:val="24"/>
          <w:lang w:val="kk-KZ"/>
        </w:rPr>
        <w:t>crabs</w:t>
      </w:r>
      <w:r w:rsidRPr="00B10ECF">
        <w:rPr>
          <w:b/>
          <w:i/>
          <w:sz w:val="24"/>
          <w:lang w:val="kk-KZ"/>
        </w:rPr>
        <w:t>,</w:t>
      </w:r>
      <w:r w:rsidRPr="00B10ECF">
        <w:rPr>
          <w:rStyle w:val="aff2"/>
          <w:b w:val="0"/>
          <w:i/>
          <w:spacing w:val="-2"/>
          <w:sz w:val="24"/>
          <w:shd w:val="clear" w:color="auto" w:fill="FFFFFF"/>
          <w:lang w:val="kk-KZ"/>
        </w:rPr>
        <w:t xml:space="preserve"> </w:t>
      </w:r>
      <w:r w:rsidRPr="00B10ECF">
        <w:rPr>
          <w:i/>
          <w:sz w:val="24"/>
          <w:lang w:val="kk-KZ"/>
        </w:rPr>
        <w:t>shells</w:t>
      </w:r>
      <w:r w:rsidRPr="00B10ECF">
        <w:rPr>
          <w:b/>
          <w:i/>
          <w:sz w:val="24"/>
          <w:lang w:val="kk-KZ"/>
        </w:rPr>
        <w:t xml:space="preserve">, </w:t>
      </w:r>
      <w:r w:rsidRPr="00B10ECF">
        <w:rPr>
          <w:i/>
          <w:sz w:val="24"/>
          <w:lang w:val="kk-KZ"/>
        </w:rPr>
        <w:t>sandy</w:t>
      </w:r>
      <w:r w:rsidRPr="00B10ECF">
        <w:rPr>
          <w:b/>
          <w:i/>
          <w:sz w:val="24"/>
          <w:lang w:val="kk-KZ"/>
        </w:rPr>
        <w:t>,</w:t>
      </w:r>
      <w:r w:rsidRPr="00B10ECF">
        <w:rPr>
          <w:i/>
          <w:sz w:val="24"/>
          <w:lang w:val="kk-KZ"/>
        </w:rPr>
        <w:t xml:space="preserve"> making</w:t>
      </w:r>
      <w:r w:rsidR="00776821" w:rsidRPr="00B10ECF">
        <w:rPr>
          <w:i/>
          <w:sz w:val="24"/>
          <w:lang w:val="kk-KZ"/>
        </w:rPr>
        <w:t xml:space="preserve"> </w:t>
      </w:r>
      <w:r w:rsidRPr="00B10ECF">
        <w:rPr>
          <w:i/>
          <w:sz w:val="24"/>
          <w:lang w:val="kk-KZ"/>
        </w:rPr>
        <w:t>sandcastles</w:t>
      </w:r>
      <w:r w:rsidR="00323EE9" w:rsidRPr="00B10ECF">
        <w:rPr>
          <w:i/>
          <w:sz w:val="24"/>
          <w:lang w:val="kk-KZ"/>
        </w:rPr>
        <w:t xml:space="preserve"> </w:t>
      </w:r>
    </w:p>
    <w:p w14:paraId="1A1DE399" w14:textId="27B88530" w:rsidR="004007E1" w:rsidRPr="00B10ECF" w:rsidRDefault="004007E1" w:rsidP="00323EE9">
      <w:pPr>
        <w:pStyle w:val="a9"/>
        <w:widowControl w:val="0"/>
        <w:tabs>
          <w:tab w:val="left" w:pos="284"/>
          <w:tab w:val="left" w:pos="426"/>
        </w:tabs>
        <w:ind w:left="0"/>
        <w:rPr>
          <w:szCs w:val="28"/>
          <w:lang w:val="kk-KZ"/>
        </w:rPr>
      </w:pPr>
      <w:r w:rsidRPr="00B10ECF">
        <w:rPr>
          <w:sz w:val="24"/>
          <w:lang w:val="kk-KZ"/>
        </w:rPr>
        <w:t xml:space="preserve">1. </w:t>
      </w:r>
      <w:r w:rsidRPr="00B10ECF">
        <w:rPr>
          <w:sz w:val="24"/>
          <w:lang w:val="en-US"/>
        </w:rPr>
        <w:t xml:space="preserve">People are relaxing on the </w:t>
      </w:r>
      <w:proofErr w:type="gramStart"/>
      <w:r w:rsidRPr="00B10ECF">
        <w:rPr>
          <w:sz w:val="24"/>
          <w:lang w:val="en-US"/>
        </w:rPr>
        <w:t>... .</w:t>
      </w:r>
      <w:proofErr w:type="gramEnd"/>
      <w:r w:rsidRPr="00B10ECF">
        <w:rPr>
          <w:sz w:val="24"/>
          <w:lang w:val="en-US"/>
        </w:rPr>
        <w:t xml:space="preserve"> 2.</w:t>
      </w:r>
      <w:r w:rsidR="00776821" w:rsidRPr="00B10ECF">
        <w:rPr>
          <w:sz w:val="24"/>
          <w:lang w:val="en-US"/>
        </w:rPr>
        <w:t xml:space="preserve"> </w:t>
      </w:r>
      <w:r w:rsidRPr="00B10ECF">
        <w:rPr>
          <w:sz w:val="24"/>
          <w:lang w:val="en-US"/>
        </w:rPr>
        <w:t xml:space="preserve">The beach is very long and </w:t>
      </w:r>
      <w:proofErr w:type="gramStart"/>
      <w:r w:rsidRPr="00B10ECF">
        <w:rPr>
          <w:sz w:val="24"/>
          <w:lang w:val="en-US"/>
        </w:rPr>
        <w:t>... .</w:t>
      </w:r>
      <w:proofErr w:type="gramEnd"/>
      <w:r w:rsidRPr="00B10ECF">
        <w:rPr>
          <w:sz w:val="24"/>
          <w:lang w:val="en-US"/>
        </w:rPr>
        <w:t xml:space="preserve"> 3. On the beach the children</w:t>
      </w:r>
      <w:r w:rsidR="00776821" w:rsidRPr="00B10ECF">
        <w:rPr>
          <w:sz w:val="24"/>
          <w:lang w:val="en-US"/>
        </w:rPr>
        <w:t xml:space="preserve"> </w:t>
      </w:r>
      <w:r w:rsidRPr="00B10ECF">
        <w:rPr>
          <w:sz w:val="24"/>
          <w:lang w:val="en-US"/>
        </w:rPr>
        <w:t>are playing football and … … too. 4. There are a lot of ... and</w:t>
      </w:r>
      <w:r w:rsidR="00776821" w:rsidRPr="00B10ECF">
        <w:rPr>
          <w:sz w:val="24"/>
          <w:lang w:val="en-US"/>
        </w:rPr>
        <w:t xml:space="preserve"> </w:t>
      </w:r>
      <w:r w:rsidRPr="00B10ECF">
        <w:rPr>
          <w:sz w:val="24"/>
          <w:lang w:val="en-US"/>
        </w:rPr>
        <w:t>...</w:t>
      </w:r>
      <w:r w:rsidR="00776821" w:rsidRPr="00B10ECF">
        <w:rPr>
          <w:sz w:val="24"/>
          <w:lang w:val="en-US"/>
        </w:rPr>
        <w:t xml:space="preserve"> </w:t>
      </w:r>
      <w:r w:rsidRPr="00B10ECF">
        <w:rPr>
          <w:sz w:val="24"/>
          <w:lang w:val="en-US"/>
        </w:rPr>
        <w:t>on the beach. 5. The ... is blue and clean. 6. The children</w:t>
      </w:r>
      <w:r w:rsidR="00776821" w:rsidRPr="00B10ECF">
        <w:rPr>
          <w:sz w:val="24"/>
          <w:lang w:val="en-US"/>
        </w:rPr>
        <w:t xml:space="preserve"> </w:t>
      </w:r>
      <w:r w:rsidRPr="00B10ECF">
        <w:rPr>
          <w:sz w:val="24"/>
          <w:lang w:val="en-US"/>
        </w:rPr>
        <w:t>are … and … .7. Many people are … on a … on the sea.</w:t>
      </w:r>
    </w:p>
    <w:p w14:paraId="172845DD" w14:textId="477AA333" w:rsidR="00A50FC4" w:rsidRPr="00B10ECF" w:rsidRDefault="004007E1" w:rsidP="00323EE9">
      <w:pPr>
        <w:widowControl w:val="0"/>
        <w:autoSpaceDE w:val="0"/>
        <w:autoSpaceDN w:val="0"/>
        <w:adjustRightInd w:val="0"/>
        <w:rPr>
          <w:rFonts w:eastAsiaTheme="minorHAnsi"/>
          <w:b/>
          <w:bCs/>
          <w:szCs w:val="28"/>
          <w:lang w:val="kk-KZ" w:eastAsia="en-US"/>
        </w:rPr>
      </w:pPr>
      <w:r w:rsidRPr="00B10ECF">
        <w:rPr>
          <w:b/>
          <w:szCs w:val="28"/>
          <w:lang w:val="kk-KZ"/>
        </w:rPr>
        <w:t xml:space="preserve">4-тапсырма. </w:t>
      </w:r>
      <w:r w:rsidRPr="00B10ECF">
        <w:rPr>
          <w:szCs w:val="28"/>
          <w:lang w:val="kk-KZ"/>
        </w:rPr>
        <w:t>Тыңда және қысқа жауап қолдан</w:t>
      </w:r>
      <w:r w:rsidRPr="00B10ECF">
        <w:rPr>
          <w:b/>
          <w:szCs w:val="28"/>
          <w:lang w:val="kk-KZ"/>
        </w:rPr>
        <w:t xml:space="preserve"> </w:t>
      </w:r>
      <w:r w:rsidRPr="00B10ECF">
        <w:rPr>
          <w:i/>
          <w:szCs w:val="28"/>
          <w:lang w:val="kk-KZ"/>
        </w:rPr>
        <w:t>Yes/ No</w:t>
      </w:r>
      <w:r w:rsidR="00323EE9" w:rsidRPr="00B10ECF">
        <w:rPr>
          <w:rFonts w:eastAsiaTheme="minorHAnsi"/>
          <w:b/>
          <w:bCs/>
          <w:szCs w:val="28"/>
          <w:lang w:val="kk-KZ" w:eastAsia="en-US"/>
        </w:rPr>
        <w:t xml:space="preserve"> </w:t>
      </w:r>
    </w:p>
    <w:p w14:paraId="2FF1E940" w14:textId="3FC6662E" w:rsidR="004007E1" w:rsidRPr="00B10ECF" w:rsidRDefault="004007E1" w:rsidP="00323EE9">
      <w:pPr>
        <w:widowControl w:val="0"/>
        <w:autoSpaceDE w:val="0"/>
        <w:autoSpaceDN w:val="0"/>
        <w:adjustRightInd w:val="0"/>
        <w:rPr>
          <w:rStyle w:val="fontstyle01"/>
          <w:rFonts w:ascii="Times New Roman" w:eastAsiaTheme="minorHAnsi" w:hAnsi="Times New Roman"/>
          <w:color w:val="auto"/>
          <w:sz w:val="24"/>
          <w:szCs w:val="24"/>
          <w:lang w:val="en-US" w:eastAsia="en-US"/>
        </w:rPr>
      </w:pPr>
      <w:r w:rsidRPr="00B10ECF">
        <w:rPr>
          <w:sz w:val="24"/>
          <w:lang w:val="en-US"/>
        </w:rPr>
        <w:t>1. Are people relaxing in the park? 2. Is the beach very long and sandy? 3. Are the children</w:t>
      </w:r>
      <w:r w:rsidR="00776821" w:rsidRPr="00B10ECF">
        <w:rPr>
          <w:sz w:val="24"/>
          <w:lang w:val="en-US"/>
        </w:rPr>
        <w:t xml:space="preserve"> </w:t>
      </w:r>
      <w:r w:rsidRPr="00B10ECF">
        <w:rPr>
          <w:sz w:val="24"/>
          <w:lang w:val="en-US"/>
        </w:rPr>
        <w:t xml:space="preserve">playing chess </w:t>
      </w:r>
      <w:r w:rsidRPr="00B10ECF">
        <w:rPr>
          <w:sz w:val="24"/>
        </w:rPr>
        <w:t>о</w:t>
      </w:r>
      <w:r w:rsidRPr="00B10ECF">
        <w:rPr>
          <w:sz w:val="24"/>
          <w:lang w:val="en-US"/>
        </w:rPr>
        <w:t>n the beach? 4. Are there a lot of shells and</w:t>
      </w:r>
      <w:r w:rsidR="00776821" w:rsidRPr="00B10ECF">
        <w:rPr>
          <w:sz w:val="24"/>
          <w:lang w:val="en-US"/>
        </w:rPr>
        <w:t xml:space="preserve"> </w:t>
      </w:r>
      <w:r w:rsidRPr="00B10ECF">
        <w:rPr>
          <w:sz w:val="24"/>
          <w:lang w:val="en-US"/>
        </w:rPr>
        <w:t>crabs on the beach? 5. Is the</w:t>
      </w:r>
      <w:r w:rsidRPr="00B10ECF">
        <w:rPr>
          <w:b/>
          <w:i/>
          <w:sz w:val="24"/>
          <w:lang w:val="en-US"/>
        </w:rPr>
        <w:t xml:space="preserve"> </w:t>
      </w:r>
      <w:r w:rsidRPr="00B10ECF">
        <w:rPr>
          <w:sz w:val="24"/>
          <w:lang w:val="en-US"/>
        </w:rPr>
        <w:t>sea blue and clean? 6. The children</w:t>
      </w:r>
      <w:r w:rsidR="00776821" w:rsidRPr="00B10ECF">
        <w:rPr>
          <w:sz w:val="24"/>
          <w:lang w:val="en-US"/>
        </w:rPr>
        <w:t xml:space="preserve"> </w:t>
      </w:r>
      <w:r w:rsidRPr="00B10ECF">
        <w:rPr>
          <w:sz w:val="24"/>
          <w:lang w:val="en-US"/>
        </w:rPr>
        <w:t>aren’t</w:t>
      </w:r>
      <w:r w:rsidR="00776821" w:rsidRPr="00B10ECF">
        <w:rPr>
          <w:sz w:val="24"/>
          <w:lang w:val="en-US"/>
        </w:rPr>
        <w:t xml:space="preserve"> </w:t>
      </w:r>
      <w:r w:rsidRPr="00B10ECF">
        <w:rPr>
          <w:sz w:val="24"/>
          <w:lang w:val="en-US"/>
        </w:rPr>
        <w:t>swiming and</w:t>
      </w:r>
      <w:r w:rsidRPr="00B10ECF">
        <w:rPr>
          <w:bCs/>
          <w:spacing w:val="-2"/>
          <w:sz w:val="24"/>
          <w:lang w:val="en-US"/>
        </w:rPr>
        <w:t xml:space="preserve"> sunbath</w:t>
      </w:r>
      <w:r w:rsidRPr="00B10ECF">
        <w:rPr>
          <w:sz w:val="24"/>
          <w:lang w:val="en-US"/>
        </w:rPr>
        <w:t xml:space="preserve">ing, are they? 7. Are many people sailing on a ship on the sea? </w:t>
      </w:r>
    </w:p>
    <w:p w14:paraId="30BC9277" w14:textId="42932E9D" w:rsidR="00A50FC4" w:rsidRPr="00B10ECF" w:rsidRDefault="005A74F0" w:rsidP="009E5DE8">
      <w:pPr>
        <w:widowControl w:val="0"/>
        <w:tabs>
          <w:tab w:val="left" w:pos="284"/>
          <w:tab w:val="left" w:pos="426"/>
        </w:tabs>
        <w:rPr>
          <w:b/>
          <w:sz w:val="24"/>
          <w:lang w:val="kk-KZ"/>
        </w:rPr>
      </w:pPr>
      <w:r w:rsidRPr="00B10ECF">
        <w:rPr>
          <w:b/>
          <w:szCs w:val="28"/>
          <w:lang w:val="en-US"/>
        </w:rPr>
        <w:t>5-</w:t>
      </w:r>
      <w:r w:rsidR="004007E1" w:rsidRPr="00B10ECF">
        <w:rPr>
          <w:b/>
          <w:szCs w:val="28"/>
        </w:rPr>
        <w:t>тапсырма</w:t>
      </w:r>
      <w:r w:rsidR="004007E1" w:rsidRPr="00B10ECF">
        <w:rPr>
          <w:b/>
          <w:szCs w:val="28"/>
          <w:lang w:val="en-US"/>
        </w:rPr>
        <w:t xml:space="preserve">. </w:t>
      </w:r>
      <w:r w:rsidR="004007E1" w:rsidRPr="00B10ECF">
        <w:rPr>
          <w:szCs w:val="28"/>
        </w:rPr>
        <w:t>Мәтінді</w:t>
      </w:r>
      <w:r w:rsidR="004007E1" w:rsidRPr="00B10ECF">
        <w:rPr>
          <w:szCs w:val="28"/>
          <w:lang w:val="en-US"/>
        </w:rPr>
        <w:t xml:space="preserve"> </w:t>
      </w:r>
      <w:r w:rsidR="004007E1" w:rsidRPr="00B10ECF">
        <w:rPr>
          <w:szCs w:val="28"/>
        </w:rPr>
        <w:t>тыңда</w:t>
      </w:r>
      <w:r w:rsidR="004007E1" w:rsidRPr="00B10ECF">
        <w:rPr>
          <w:szCs w:val="28"/>
          <w:lang w:val="en-US"/>
        </w:rPr>
        <w:t xml:space="preserve">. </w:t>
      </w:r>
      <w:r w:rsidR="004007E1" w:rsidRPr="00B10ECF">
        <w:rPr>
          <w:szCs w:val="28"/>
        </w:rPr>
        <w:t>Сұраққа</w:t>
      </w:r>
      <w:r w:rsidR="004007E1" w:rsidRPr="00B10ECF">
        <w:rPr>
          <w:szCs w:val="28"/>
          <w:lang w:val="en-US"/>
        </w:rPr>
        <w:t xml:space="preserve"> </w:t>
      </w:r>
      <w:r w:rsidR="004007E1" w:rsidRPr="00B10ECF">
        <w:rPr>
          <w:szCs w:val="28"/>
        </w:rPr>
        <w:t>жауап</w:t>
      </w:r>
      <w:r w:rsidR="004007E1" w:rsidRPr="00B10ECF">
        <w:rPr>
          <w:szCs w:val="28"/>
          <w:lang w:val="en-US"/>
        </w:rPr>
        <w:t xml:space="preserve"> </w:t>
      </w:r>
      <w:r w:rsidR="004007E1" w:rsidRPr="00B10ECF">
        <w:rPr>
          <w:szCs w:val="28"/>
        </w:rPr>
        <w:t>бер</w:t>
      </w:r>
      <w:r w:rsidR="004007E1" w:rsidRPr="00B10ECF">
        <w:rPr>
          <w:b/>
          <w:szCs w:val="28"/>
          <w:lang w:val="en-US"/>
        </w:rPr>
        <w:t>.</w:t>
      </w:r>
      <w:r w:rsidR="00323EE9" w:rsidRPr="00B10ECF">
        <w:rPr>
          <w:b/>
          <w:sz w:val="24"/>
          <w:lang w:val="en-US"/>
        </w:rPr>
        <w:t xml:space="preserve"> </w:t>
      </w:r>
    </w:p>
    <w:p w14:paraId="69AF1FBF" w14:textId="010BC802" w:rsidR="00A50FC4" w:rsidRPr="00B10ECF" w:rsidRDefault="004007E1" w:rsidP="009E5DE8">
      <w:pPr>
        <w:widowControl w:val="0"/>
        <w:tabs>
          <w:tab w:val="left" w:pos="284"/>
          <w:tab w:val="left" w:pos="426"/>
        </w:tabs>
        <w:rPr>
          <w:b/>
          <w:sz w:val="24"/>
          <w:lang w:val="kk-KZ"/>
        </w:rPr>
      </w:pPr>
      <w:r w:rsidRPr="00B10ECF">
        <w:rPr>
          <w:sz w:val="24"/>
          <w:lang w:val="en-US"/>
        </w:rPr>
        <w:t xml:space="preserve">Today our class is relaxing on the </w:t>
      </w:r>
      <w:r w:rsidRPr="00B10ECF">
        <w:rPr>
          <w:rStyle w:val="fontstyle01"/>
          <w:rFonts w:ascii="Times New Roman" w:hAnsi="Times New Roman"/>
          <w:b w:val="0"/>
          <w:color w:val="auto"/>
          <w:sz w:val="24"/>
          <w:szCs w:val="24"/>
          <w:lang w:val="en-US"/>
        </w:rPr>
        <w:t>beach</w:t>
      </w:r>
      <w:r w:rsidRPr="00B10ECF">
        <w:rPr>
          <w:sz w:val="24"/>
          <w:lang w:val="en-US"/>
        </w:rPr>
        <w:t xml:space="preserve">. The city beach is located on the banks of the Irtysh River. It is very long and </w:t>
      </w:r>
      <w:proofErr w:type="gramStart"/>
      <w:r w:rsidRPr="00B10ECF">
        <w:rPr>
          <w:sz w:val="24"/>
          <w:lang w:val="en-US"/>
        </w:rPr>
        <w:t>sandy .</w:t>
      </w:r>
      <w:proofErr w:type="gramEnd"/>
      <w:r w:rsidRPr="00B10ECF">
        <w:rPr>
          <w:sz w:val="24"/>
          <w:lang w:val="en-US"/>
        </w:rPr>
        <w:t xml:space="preserve"> The river is very deep. The </w:t>
      </w:r>
      <w:r w:rsidRPr="00B10ECF">
        <w:rPr>
          <w:rStyle w:val="fontstyle01"/>
          <w:rFonts w:ascii="Times New Roman" w:hAnsi="Times New Roman"/>
          <w:b w:val="0"/>
          <w:color w:val="auto"/>
          <w:sz w:val="24"/>
          <w:szCs w:val="24"/>
          <w:lang w:val="en-US"/>
        </w:rPr>
        <w:t>water of the river</w:t>
      </w:r>
      <w:r w:rsidRPr="00B10ECF">
        <w:rPr>
          <w:b/>
          <w:sz w:val="24"/>
          <w:lang w:val="en-US"/>
        </w:rPr>
        <w:t xml:space="preserve"> </w:t>
      </w:r>
      <w:r w:rsidRPr="00B10ECF">
        <w:rPr>
          <w:sz w:val="24"/>
          <w:lang w:val="en-US"/>
        </w:rPr>
        <w:t>is blue, clean and warm. The weather is clear and sunny today. We are swiming and</w:t>
      </w:r>
      <w:r w:rsidRPr="00B10ECF">
        <w:rPr>
          <w:bCs/>
          <w:spacing w:val="-2"/>
          <w:sz w:val="24"/>
          <w:lang w:val="en-US"/>
        </w:rPr>
        <w:t xml:space="preserve"> sunbath</w:t>
      </w:r>
      <w:r w:rsidRPr="00B10ECF">
        <w:rPr>
          <w:sz w:val="24"/>
          <w:lang w:val="en-US"/>
        </w:rPr>
        <w:t xml:space="preserve">ing all day long. We are playing and splashing with water on the </w:t>
      </w:r>
      <w:r w:rsidRPr="00B10ECF">
        <w:rPr>
          <w:rStyle w:val="fontstyle01"/>
          <w:rFonts w:ascii="Times New Roman" w:hAnsi="Times New Roman"/>
          <w:b w:val="0"/>
          <w:color w:val="auto"/>
          <w:sz w:val="24"/>
          <w:szCs w:val="24"/>
          <w:lang w:val="en-US"/>
        </w:rPr>
        <w:t>beach</w:t>
      </w:r>
      <w:r w:rsidRPr="00B10ECF">
        <w:rPr>
          <w:b/>
          <w:sz w:val="24"/>
          <w:lang w:val="en-US"/>
        </w:rPr>
        <w:t>.</w:t>
      </w:r>
      <w:r w:rsidRPr="00B10ECF">
        <w:rPr>
          <w:sz w:val="24"/>
          <w:lang w:val="en-US"/>
        </w:rPr>
        <w:t xml:space="preserve"> We are playing football, volleyball and making sandcastles too. We are</w:t>
      </w:r>
      <w:r w:rsidR="00776821" w:rsidRPr="00B10ECF">
        <w:rPr>
          <w:sz w:val="24"/>
          <w:lang w:val="en-US"/>
        </w:rPr>
        <w:t xml:space="preserve"> </w:t>
      </w:r>
      <w:r w:rsidRPr="00B10ECF">
        <w:rPr>
          <w:sz w:val="24"/>
          <w:lang w:val="en-US"/>
        </w:rPr>
        <w:t xml:space="preserve">eating ice cream and drinking. We are walking </w:t>
      </w:r>
      <w:r w:rsidRPr="00B10ECF">
        <w:rPr>
          <w:rFonts w:eastAsiaTheme="majorEastAsia"/>
          <w:bCs/>
          <w:spacing w:val="-2"/>
          <w:sz w:val="24"/>
          <w:lang w:val="en-US"/>
        </w:rPr>
        <w:t>along the beach.</w:t>
      </w:r>
      <w:r w:rsidR="00323EE9" w:rsidRPr="00B10ECF">
        <w:rPr>
          <w:b/>
          <w:sz w:val="24"/>
          <w:lang w:val="en-US"/>
        </w:rPr>
        <w:t xml:space="preserve"> </w:t>
      </w:r>
    </w:p>
    <w:p w14:paraId="135624A7" w14:textId="636B1414" w:rsidR="004007E1" w:rsidRPr="00B10ECF" w:rsidRDefault="00C824F3" w:rsidP="009E5DE8">
      <w:pPr>
        <w:widowControl w:val="0"/>
        <w:tabs>
          <w:tab w:val="left" w:pos="284"/>
          <w:tab w:val="left" w:pos="426"/>
        </w:tabs>
        <w:rPr>
          <w:b/>
          <w:sz w:val="24"/>
          <w:lang w:val="en-US"/>
        </w:rPr>
      </w:pPr>
      <w:r w:rsidRPr="00B10ECF">
        <w:rPr>
          <w:sz w:val="24"/>
          <w:lang w:val="kk-KZ"/>
        </w:rPr>
        <w:t>1.</w:t>
      </w:r>
      <w:r w:rsidR="004007E1" w:rsidRPr="00B10ECF">
        <w:rPr>
          <w:sz w:val="24"/>
          <w:lang w:val="en-US"/>
        </w:rPr>
        <w:t xml:space="preserve">Is their class relaxing on the </w:t>
      </w:r>
      <w:r w:rsidR="004007E1" w:rsidRPr="00B10ECF">
        <w:rPr>
          <w:rStyle w:val="fontstyle01"/>
          <w:rFonts w:ascii="Times New Roman" w:hAnsi="Times New Roman"/>
          <w:b w:val="0"/>
          <w:color w:val="auto"/>
          <w:sz w:val="24"/>
          <w:szCs w:val="24"/>
          <w:lang w:val="en-US"/>
        </w:rPr>
        <w:t>beach</w:t>
      </w:r>
      <w:r w:rsidR="004007E1" w:rsidRPr="00B10ECF">
        <w:rPr>
          <w:sz w:val="24"/>
          <w:lang w:val="en-US"/>
        </w:rPr>
        <w:t xml:space="preserve"> today?</w:t>
      </w:r>
      <w:r w:rsidRPr="00B10ECF">
        <w:rPr>
          <w:sz w:val="24"/>
          <w:lang w:val="kk-KZ"/>
        </w:rPr>
        <w:t xml:space="preserve"> 2.</w:t>
      </w:r>
      <w:r w:rsidR="004007E1" w:rsidRPr="00B10ECF">
        <w:rPr>
          <w:sz w:val="24"/>
          <w:lang w:val="en-US"/>
        </w:rPr>
        <w:t>Where is the city beach located?</w:t>
      </w:r>
      <w:r w:rsidRPr="00B10ECF">
        <w:rPr>
          <w:sz w:val="24"/>
          <w:lang w:val="kk-KZ"/>
        </w:rPr>
        <w:t xml:space="preserve"> 3. </w:t>
      </w:r>
      <w:r w:rsidR="004007E1" w:rsidRPr="00B10ECF">
        <w:rPr>
          <w:sz w:val="24"/>
          <w:lang w:val="en-US"/>
        </w:rPr>
        <w:t>Is it very long and sandy?</w:t>
      </w:r>
      <w:r w:rsidRPr="00B10ECF">
        <w:rPr>
          <w:sz w:val="24"/>
          <w:lang w:val="kk-KZ"/>
        </w:rPr>
        <w:t xml:space="preserve"> 4. </w:t>
      </w:r>
      <w:r w:rsidR="004007E1" w:rsidRPr="00B10ECF">
        <w:rPr>
          <w:sz w:val="24"/>
          <w:lang w:val="en-US"/>
        </w:rPr>
        <w:t>Is the river very deep?</w:t>
      </w:r>
      <w:r w:rsidRPr="00B10ECF">
        <w:rPr>
          <w:sz w:val="24"/>
          <w:lang w:val="kk-KZ"/>
        </w:rPr>
        <w:t xml:space="preserve"> 5. </w:t>
      </w:r>
      <w:r w:rsidR="004007E1" w:rsidRPr="00B10ECF">
        <w:rPr>
          <w:sz w:val="24"/>
          <w:lang w:val="en-US"/>
        </w:rPr>
        <w:t>What kind of water is in the river?</w:t>
      </w:r>
      <w:r w:rsidRPr="00B10ECF">
        <w:rPr>
          <w:sz w:val="24"/>
          <w:lang w:val="kk-KZ"/>
        </w:rPr>
        <w:t xml:space="preserve"> 6. </w:t>
      </w:r>
      <w:r w:rsidR="004007E1" w:rsidRPr="00B10ECF">
        <w:rPr>
          <w:sz w:val="24"/>
          <w:lang w:val="en-US"/>
        </w:rPr>
        <w:t>What is the weather today?</w:t>
      </w:r>
      <w:r w:rsidRPr="00B10ECF">
        <w:rPr>
          <w:sz w:val="24"/>
          <w:lang w:val="kk-KZ"/>
        </w:rPr>
        <w:t xml:space="preserve"> 7.</w:t>
      </w:r>
      <w:r w:rsidR="004007E1" w:rsidRPr="00B10ECF">
        <w:rPr>
          <w:sz w:val="24"/>
          <w:lang w:val="en-US"/>
        </w:rPr>
        <w:t xml:space="preserve">What are they doing on the </w:t>
      </w:r>
      <w:r w:rsidR="004007E1" w:rsidRPr="00B10ECF">
        <w:rPr>
          <w:rStyle w:val="fontstyle01"/>
          <w:rFonts w:ascii="Times New Roman" w:hAnsi="Times New Roman"/>
          <w:b w:val="0"/>
          <w:color w:val="auto"/>
          <w:sz w:val="24"/>
          <w:szCs w:val="24"/>
          <w:lang w:val="en-US"/>
        </w:rPr>
        <w:t>beach</w:t>
      </w:r>
      <w:r w:rsidR="004007E1" w:rsidRPr="00B10ECF">
        <w:rPr>
          <w:sz w:val="24"/>
          <w:lang w:val="en-US"/>
        </w:rPr>
        <w:t>?</w:t>
      </w:r>
      <w:r w:rsidRPr="00B10ECF">
        <w:rPr>
          <w:sz w:val="24"/>
          <w:lang w:val="kk-KZ"/>
        </w:rPr>
        <w:t xml:space="preserve"> 8.</w:t>
      </w:r>
      <w:r w:rsidR="004007E1" w:rsidRPr="00B10ECF">
        <w:rPr>
          <w:sz w:val="24"/>
          <w:lang w:val="en-US"/>
        </w:rPr>
        <w:t>What are they playing and making?</w:t>
      </w:r>
      <w:r w:rsidRPr="00B10ECF">
        <w:rPr>
          <w:sz w:val="24"/>
          <w:lang w:val="kk-KZ"/>
        </w:rPr>
        <w:t xml:space="preserve"> 9. </w:t>
      </w:r>
      <w:r w:rsidR="004007E1" w:rsidRPr="00B10ECF">
        <w:rPr>
          <w:sz w:val="24"/>
          <w:lang w:val="en-US"/>
        </w:rPr>
        <w:t>Are</w:t>
      </w:r>
      <w:r w:rsidR="00776821" w:rsidRPr="00B10ECF">
        <w:rPr>
          <w:sz w:val="24"/>
          <w:lang w:val="en-US"/>
        </w:rPr>
        <w:t xml:space="preserve"> </w:t>
      </w:r>
      <w:r w:rsidR="004007E1" w:rsidRPr="00B10ECF">
        <w:rPr>
          <w:sz w:val="24"/>
          <w:lang w:val="en-US"/>
        </w:rPr>
        <w:t>they eating ice cream and drinking?</w:t>
      </w:r>
      <w:r w:rsidRPr="00B10ECF">
        <w:rPr>
          <w:sz w:val="24"/>
          <w:lang w:val="kk-KZ"/>
        </w:rPr>
        <w:t xml:space="preserve"> 10. </w:t>
      </w:r>
      <w:r w:rsidR="004007E1" w:rsidRPr="00B10ECF">
        <w:rPr>
          <w:sz w:val="24"/>
          <w:lang w:val="en-US"/>
        </w:rPr>
        <w:t>Where are they walking?</w:t>
      </w:r>
    </w:p>
    <w:p w14:paraId="6AC8DBDA" w14:textId="1DB4286F" w:rsidR="004007E1" w:rsidRPr="00B10ECF" w:rsidRDefault="003B2DFC" w:rsidP="009E5DE8">
      <w:pPr>
        <w:rPr>
          <w:sz w:val="24"/>
          <w:lang w:val="en-US"/>
        </w:rPr>
      </w:pPr>
      <w:r w:rsidRPr="00B10ECF">
        <w:rPr>
          <w:b/>
          <w:szCs w:val="28"/>
          <w:lang w:val="kk-KZ"/>
        </w:rPr>
        <w:t>6</w:t>
      </w:r>
      <w:r w:rsidR="005A74F0" w:rsidRPr="00B10ECF">
        <w:rPr>
          <w:b/>
          <w:szCs w:val="28"/>
          <w:lang w:val="en-US"/>
        </w:rPr>
        <w:t>-</w:t>
      </w:r>
      <w:r w:rsidR="004007E1" w:rsidRPr="00B10ECF">
        <w:rPr>
          <w:b/>
          <w:szCs w:val="28"/>
        </w:rPr>
        <w:t>тапсырма</w:t>
      </w:r>
      <w:r w:rsidR="004007E1" w:rsidRPr="00B10ECF">
        <w:rPr>
          <w:b/>
          <w:szCs w:val="28"/>
          <w:lang w:val="en-US"/>
        </w:rPr>
        <w:t xml:space="preserve">. </w:t>
      </w:r>
      <w:r w:rsidR="004007E1" w:rsidRPr="00B10ECF">
        <w:rPr>
          <w:szCs w:val="28"/>
        </w:rPr>
        <w:t>Өз</w:t>
      </w:r>
      <w:r w:rsidR="004007E1" w:rsidRPr="00B10ECF">
        <w:rPr>
          <w:szCs w:val="28"/>
          <w:lang w:val="en-US"/>
        </w:rPr>
        <w:t xml:space="preserve"> </w:t>
      </w:r>
      <w:r w:rsidR="004007E1" w:rsidRPr="00B10ECF">
        <w:rPr>
          <w:szCs w:val="28"/>
        </w:rPr>
        <w:t>ой</w:t>
      </w:r>
      <w:r w:rsidR="004007E1" w:rsidRPr="00B10ECF">
        <w:rPr>
          <w:szCs w:val="28"/>
          <w:lang w:val="en-US"/>
        </w:rPr>
        <w:t>-</w:t>
      </w:r>
      <w:r w:rsidR="004007E1" w:rsidRPr="00B10ECF">
        <w:rPr>
          <w:szCs w:val="28"/>
        </w:rPr>
        <w:t>пікіріңді</w:t>
      </w:r>
      <w:r w:rsidR="004007E1" w:rsidRPr="00B10ECF">
        <w:rPr>
          <w:szCs w:val="28"/>
          <w:lang w:val="en-US"/>
        </w:rPr>
        <w:t xml:space="preserve"> </w:t>
      </w:r>
      <w:r w:rsidR="004007E1" w:rsidRPr="00B10ECF">
        <w:rPr>
          <w:szCs w:val="28"/>
        </w:rPr>
        <w:t>білдір</w:t>
      </w:r>
      <w:r w:rsidR="00C824F3" w:rsidRPr="00B10ECF">
        <w:rPr>
          <w:sz w:val="24"/>
          <w:lang w:val="en-US"/>
        </w:rPr>
        <w:t>.</w:t>
      </w:r>
      <w:r w:rsidR="00776821" w:rsidRPr="00B10ECF">
        <w:rPr>
          <w:sz w:val="24"/>
          <w:lang w:val="kk-KZ"/>
        </w:rPr>
        <w:t xml:space="preserve"> </w:t>
      </w:r>
      <w:r w:rsidR="004007E1" w:rsidRPr="00B10ECF">
        <w:rPr>
          <w:sz w:val="24"/>
          <w:lang w:val="en-US"/>
        </w:rPr>
        <w:t>Do you think their class is having a good time at the beach?</w:t>
      </w:r>
    </w:p>
    <w:p w14:paraId="1B03BC73" w14:textId="46414286" w:rsidR="00323EE9" w:rsidRPr="00B10ECF" w:rsidRDefault="00323EE9" w:rsidP="009E5DE8">
      <w:pPr>
        <w:rPr>
          <w:sz w:val="24"/>
          <w:lang w:val="en-US"/>
        </w:rPr>
      </w:pPr>
    </w:p>
    <w:p w14:paraId="7E388635" w14:textId="7414BFD0" w:rsidR="00A50FC4" w:rsidRPr="000656E6" w:rsidRDefault="004007E1" w:rsidP="004F6911">
      <w:pPr>
        <w:pStyle w:val="a4"/>
        <w:ind w:firstLine="0"/>
        <w:rPr>
          <w:b/>
          <w:sz w:val="28"/>
          <w:szCs w:val="28"/>
        </w:rPr>
      </w:pPr>
      <w:r w:rsidRPr="00B10ECF">
        <w:rPr>
          <w:b/>
          <w:sz w:val="28"/>
          <w:szCs w:val="28"/>
          <w:lang w:val="ru-RU"/>
        </w:rPr>
        <w:t>Айтылым</w:t>
      </w:r>
      <w:r w:rsidRPr="00B10ECF">
        <w:rPr>
          <w:b/>
          <w:sz w:val="28"/>
          <w:szCs w:val="28"/>
        </w:rPr>
        <w:t xml:space="preserve"> 5</w:t>
      </w:r>
    </w:p>
    <w:p w14:paraId="1395DC53" w14:textId="479622D8" w:rsidR="004007E1" w:rsidRPr="00B10ECF" w:rsidRDefault="004007E1" w:rsidP="009E5DE8">
      <w:pPr>
        <w:widowControl w:val="0"/>
        <w:tabs>
          <w:tab w:val="left" w:pos="284"/>
          <w:tab w:val="left" w:pos="426"/>
        </w:tabs>
        <w:rPr>
          <w:sz w:val="24"/>
          <w:lang w:val="en-US"/>
        </w:rPr>
      </w:pPr>
      <w:r w:rsidRPr="00B10ECF">
        <w:rPr>
          <w:b/>
          <w:szCs w:val="28"/>
          <w:lang w:val="en-US"/>
        </w:rPr>
        <w:t>1-</w:t>
      </w:r>
      <w:r w:rsidRPr="00B10ECF">
        <w:rPr>
          <w:b/>
          <w:szCs w:val="28"/>
        </w:rPr>
        <w:t>тапсырма</w:t>
      </w:r>
      <w:r w:rsidRPr="00B10ECF">
        <w:rPr>
          <w:b/>
          <w:szCs w:val="28"/>
          <w:lang w:val="en-US"/>
        </w:rPr>
        <w:t>.</w:t>
      </w:r>
      <w:r w:rsidRPr="00B10ECF">
        <w:rPr>
          <w:szCs w:val="28"/>
          <w:lang w:val="en-US"/>
        </w:rPr>
        <w:t xml:space="preserve"> </w:t>
      </w:r>
      <w:r w:rsidRPr="00B10ECF">
        <w:rPr>
          <w:szCs w:val="28"/>
        </w:rPr>
        <w:t>Үлгі</w:t>
      </w:r>
      <w:r w:rsidRPr="00B10ECF">
        <w:rPr>
          <w:szCs w:val="28"/>
          <w:lang w:val="en-US"/>
        </w:rPr>
        <w:t xml:space="preserve"> </w:t>
      </w:r>
      <w:r w:rsidRPr="00B10ECF">
        <w:rPr>
          <w:szCs w:val="28"/>
        </w:rPr>
        <w:t>бойынша</w:t>
      </w:r>
      <w:r w:rsidRPr="00B10ECF">
        <w:rPr>
          <w:szCs w:val="28"/>
          <w:lang w:val="en-US"/>
        </w:rPr>
        <w:t xml:space="preserve"> </w:t>
      </w:r>
      <w:r w:rsidRPr="00B10ECF">
        <w:rPr>
          <w:szCs w:val="28"/>
        </w:rPr>
        <w:t>сөйлем</w:t>
      </w:r>
      <w:r w:rsidRPr="00B10ECF">
        <w:rPr>
          <w:szCs w:val="28"/>
          <w:lang w:val="en-US"/>
        </w:rPr>
        <w:t xml:space="preserve"> </w:t>
      </w:r>
      <w:r w:rsidRPr="00B10ECF">
        <w:rPr>
          <w:szCs w:val="28"/>
        </w:rPr>
        <w:t>құра</w:t>
      </w:r>
      <w:r w:rsidR="00A50FC4" w:rsidRPr="00B10ECF">
        <w:rPr>
          <w:szCs w:val="28"/>
          <w:lang w:val="kk-KZ"/>
        </w:rPr>
        <w:t>п айт</w:t>
      </w:r>
      <w:r w:rsidRPr="00B10ECF">
        <w:rPr>
          <w:sz w:val="24"/>
          <w:lang w:val="en-US"/>
        </w:rPr>
        <w:t>.1)</w:t>
      </w:r>
      <w:r w:rsidRPr="00B10ECF">
        <w:rPr>
          <w:b/>
          <w:sz w:val="24"/>
          <w:lang w:val="en-US"/>
        </w:rPr>
        <w:t xml:space="preserve"> </w:t>
      </w:r>
      <w:r w:rsidRPr="00B10ECF">
        <w:rPr>
          <w:sz w:val="24"/>
          <w:lang w:val="en-US"/>
        </w:rPr>
        <w:t>I am swimming 2)</w:t>
      </w:r>
      <w:r w:rsidR="00776821" w:rsidRPr="00B10ECF">
        <w:rPr>
          <w:sz w:val="24"/>
          <w:lang w:val="en-US"/>
        </w:rPr>
        <w:t xml:space="preserve"> </w:t>
      </w:r>
      <w:r w:rsidRPr="00B10ECF">
        <w:rPr>
          <w:sz w:val="24"/>
          <w:lang w:val="en-US"/>
        </w:rPr>
        <w:t>she is walking 3) it is shining 4) we are having</w:t>
      </w:r>
      <w:r w:rsidRPr="00B10ECF">
        <w:rPr>
          <w:sz w:val="24"/>
        </w:rPr>
        <w:t>Үлгі</w:t>
      </w:r>
      <w:proofErr w:type="gramStart"/>
      <w:r w:rsidRPr="00B10ECF">
        <w:rPr>
          <w:sz w:val="24"/>
          <w:lang w:val="en-US"/>
        </w:rPr>
        <w:t xml:space="preserve">: </w:t>
      </w:r>
      <w:r w:rsidRPr="00B10ECF">
        <w:rPr>
          <w:i/>
          <w:sz w:val="24"/>
          <w:lang w:val="en-US"/>
        </w:rPr>
        <w:t>.</w:t>
      </w:r>
      <w:proofErr w:type="gramEnd"/>
      <w:r w:rsidRPr="00B10ECF">
        <w:rPr>
          <w:i/>
          <w:sz w:val="24"/>
          <w:lang w:val="en-US"/>
        </w:rPr>
        <w:t xml:space="preserve"> I am swimming. He is swimming He is swimming now.</w:t>
      </w:r>
      <w:r w:rsidRPr="00B10ECF">
        <w:rPr>
          <w:sz w:val="24"/>
          <w:lang w:val="en-US"/>
        </w:rPr>
        <w:t xml:space="preserve"> </w:t>
      </w:r>
      <w:r w:rsidRPr="00B10ECF">
        <w:rPr>
          <w:i/>
          <w:sz w:val="24"/>
          <w:lang w:val="en-US"/>
        </w:rPr>
        <w:t>He is swimming in the lake now He is not swimming in the lake now He is swimming fast in the lake now.</w:t>
      </w:r>
    </w:p>
    <w:p w14:paraId="77321D56" w14:textId="2E6D9A2A" w:rsidR="004007E1" w:rsidRPr="00B10ECF" w:rsidRDefault="00A50FC4" w:rsidP="009E5DE8">
      <w:pPr>
        <w:widowControl w:val="0"/>
        <w:autoSpaceDE w:val="0"/>
        <w:autoSpaceDN w:val="0"/>
        <w:adjustRightInd w:val="0"/>
        <w:rPr>
          <w:rFonts w:eastAsiaTheme="minorHAnsi"/>
          <w:bCs/>
          <w:sz w:val="24"/>
          <w:lang w:val="uk-UA" w:eastAsia="en-US"/>
        </w:rPr>
      </w:pPr>
      <w:r w:rsidRPr="00B10ECF">
        <w:rPr>
          <w:noProof/>
          <w:sz w:val="24"/>
        </w:rPr>
        <w:drawing>
          <wp:anchor distT="0" distB="0" distL="114300" distR="114300" simplePos="0" relativeHeight="251848192" behindDoc="1" locked="0" layoutInCell="1" allowOverlap="1" wp14:anchorId="350BC3B9" wp14:editId="7C2A75B4">
            <wp:simplePos x="0" y="0"/>
            <wp:positionH relativeFrom="margin">
              <wp:posOffset>57598</wp:posOffset>
            </wp:positionH>
            <wp:positionV relativeFrom="paragraph">
              <wp:posOffset>46916</wp:posOffset>
            </wp:positionV>
            <wp:extent cx="2494915" cy="1264920"/>
            <wp:effectExtent l="0" t="0" r="0" b="5080"/>
            <wp:wrapTight wrapText="bothSides">
              <wp:wrapPolygon edited="0">
                <wp:start x="0" y="0"/>
                <wp:lineTo x="0" y="21470"/>
                <wp:lineTo x="21441" y="21470"/>
                <wp:lineTo x="21441" y="0"/>
                <wp:lineTo x="0" y="0"/>
              </wp:wrapPolygon>
            </wp:wrapTight>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BEBA8EAE-BF5A-486C-A8C5-ECC9F3942E4B}">
                          <a14:imgProps xmlns:a14="http://schemas.microsoft.com/office/drawing/2010/main">
                            <a14:imgLayer r:embed="rId19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494915" cy="1264920"/>
                    </a:xfrm>
                    <a:prstGeom prst="rect">
                      <a:avLst/>
                    </a:prstGeom>
                  </pic:spPr>
                </pic:pic>
              </a:graphicData>
            </a:graphic>
            <wp14:sizeRelH relativeFrom="page">
              <wp14:pctWidth>0</wp14:pctWidth>
            </wp14:sizeRelH>
            <wp14:sizeRelV relativeFrom="page">
              <wp14:pctHeight>0</wp14:pctHeight>
            </wp14:sizeRelV>
          </wp:anchor>
        </w:drawing>
      </w:r>
      <w:r w:rsidR="004007E1" w:rsidRPr="00B10ECF">
        <w:rPr>
          <w:rFonts w:eastAsiaTheme="minorHAnsi"/>
          <w:b/>
          <w:szCs w:val="28"/>
          <w:lang w:val="en-US" w:eastAsia="en-US"/>
        </w:rPr>
        <w:t xml:space="preserve">2- </w:t>
      </w:r>
      <w:r w:rsidR="004007E1" w:rsidRPr="00B10ECF">
        <w:rPr>
          <w:rFonts w:eastAsiaTheme="minorHAnsi"/>
          <w:b/>
          <w:szCs w:val="28"/>
          <w:lang w:eastAsia="en-US"/>
        </w:rPr>
        <w:t>тапсырма</w:t>
      </w:r>
      <w:r w:rsidR="004007E1" w:rsidRPr="00B10ECF">
        <w:rPr>
          <w:rFonts w:eastAsiaTheme="minorHAnsi"/>
          <w:szCs w:val="28"/>
          <w:lang w:val="en-US" w:eastAsia="en-US"/>
        </w:rPr>
        <w:t>.</w:t>
      </w:r>
      <w:r w:rsidR="004007E1" w:rsidRPr="00B10ECF">
        <w:rPr>
          <w:rFonts w:eastAsiaTheme="minorHAnsi"/>
          <w:bCs/>
          <w:szCs w:val="28"/>
          <w:lang w:val="uk-UA" w:eastAsia="en-US"/>
        </w:rPr>
        <w:t xml:space="preserve"> Суретке қарап сұрақ қой</w:t>
      </w:r>
      <w:r w:rsidR="005A74F0" w:rsidRPr="00B10ECF">
        <w:rPr>
          <w:rFonts w:eastAsiaTheme="minorHAnsi"/>
          <w:bCs/>
          <w:szCs w:val="28"/>
          <w:lang w:val="uk-UA" w:eastAsia="en-US"/>
        </w:rPr>
        <w:t>, жауап бер. (сурет беріледі</w:t>
      </w:r>
      <w:r w:rsidR="004007E1" w:rsidRPr="00B10ECF">
        <w:rPr>
          <w:rFonts w:eastAsiaTheme="minorHAnsi"/>
          <w:bCs/>
          <w:szCs w:val="28"/>
          <w:lang w:val="uk-UA" w:eastAsia="en-US"/>
        </w:rPr>
        <w:t>) Сөздерді қолдан</w:t>
      </w:r>
      <w:r w:rsidR="004007E1" w:rsidRPr="00B10ECF">
        <w:rPr>
          <w:rFonts w:eastAsiaTheme="minorHAnsi"/>
          <w:bCs/>
          <w:sz w:val="24"/>
          <w:lang w:val="uk-UA" w:eastAsia="en-US"/>
        </w:rPr>
        <w:t>.</w:t>
      </w:r>
    </w:p>
    <w:p w14:paraId="0FA086BA" w14:textId="72B40654" w:rsidR="004007E1" w:rsidRPr="00B10ECF" w:rsidRDefault="004007E1" w:rsidP="00323EE9">
      <w:pPr>
        <w:pStyle w:val="a4"/>
        <w:ind w:firstLine="0"/>
        <w:rPr>
          <w:rFonts w:eastAsiaTheme="minorHAnsi"/>
          <w:bCs/>
          <w:sz w:val="24"/>
          <w:szCs w:val="24"/>
          <w:lang w:val="uk-UA"/>
        </w:rPr>
      </w:pPr>
      <w:r w:rsidRPr="00B10ECF">
        <w:rPr>
          <w:rFonts w:eastAsiaTheme="minorHAnsi"/>
          <w:b/>
          <w:sz w:val="28"/>
          <w:szCs w:val="28"/>
          <w:lang w:val="uk-UA"/>
        </w:rPr>
        <w:t>3- тапсырма.</w:t>
      </w:r>
      <w:r w:rsidRPr="00B10ECF">
        <w:rPr>
          <w:rFonts w:eastAsiaTheme="minorHAnsi"/>
          <w:sz w:val="28"/>
          <w:szCs w:val="28"/>
          <w:lang w:val="uk-UA"/>
        </w:rPr>
        <w:t xml:space="preserve"> Суретке қарап, көп нүктенің орнына қажетті сөзді қой. Сұрақтарға жауап бер, </w:t>
      </w:r>
      <w:r w:rsidRPr="00B10ECF">
        <w:rPr>
          <w:rFonts w:eastAsiaTheme="minorHAnsi"/>
          <w:sz w:val="28"/>
          <w:szCs w:val="28"/>
          <w:lang w:val="kk-KZ"/>
        </w:rPr>
        <w:t>уақытты суретпен сәйкестендір</w:t>
      </w:r>
      <w:r w:rsidR="001376B3" w:rsidRPr="00B10ECF">
        <w:rPr>
          <w:rFonts w:eastAsiaTheme="minorHAnsi"/>
          <w:bCs/>
          <w:sz w:val="28"/>
          <w:szCs w:val="28"/>
          <w:lang w:val="uk-UA"/>
        </w:rPr>
        <w:t>.</w:t>
      </w:r>
      <w:r w:rsidR="00A50FC4" w:rsidRPr="00B10ECF">
        <w:rPr>
          <w:rFonts w:eastAsiaTheme="minorHAnsi"/>
          <w:bCs/>
          <w:sz w:val="28"/>
          <w:szCs w:val="28"/>
          <w:lang w:val="uk-UA"/>
        </w:rPr>
        <w:t xml:space="preserve"> </w:t>
      </w:r>
      <w:r w:rsidRPr="00B10ECF">
        <w:rPr>
          <w:rFonts w:eastAsiaTheme="minorHAnsi"/>
          <w:bCs/>
          <w:sz w:val="28"/>
          <w:szCs w:val="28"/>
          <w:lang w:val="uk-UA"/>
        </w:rPr>
        <w:t>Қолданылатын сөздер</w:t>
      </w:r>
      <w:r w:rsidRPr="00B10ECF">
        <w:rPr>
          <w:rFonts w:eastAsiaTheme="minorHAnsi"/>
          <w:b/>
          <w:bCs/>
          <w:i/>
          <w:sz w:val="24"/>
          <w:szCs w:val="24"/>
          <w:lang w:val="uk-UA"/>
        </w:rPr>
        <w:t>:</w:t>
      </w:r>
      <w:r w:rsidR="00776821" w:rsidRPr="00B10ECF">
        <w:rPr>
          <w:rFonts w:eastAsiaTheme="minorHAnsi"/>
          <w:bCs/>
          <w:sz w:val="24"/>
          <w:szCs w:val="24"/>
          <w:lang w:val="uk-UA"/>
        </w:rPr>
        <w:t xml:space="preserve"> </w:t>
      </w:r>
      <w:r w:rsidRPr="00B10ECF">
        <w:rPr>
          <w:i/>
          <w:sz w:val="24"/>
          <w:szCs w:val="24"/>
        </w:rPr>
        <w:t>sand</w:t>
      </w:r>
      <w:r w:rsidRPr="00B10ECF">
        <w:rPr>
          <w:i/>
          <w:sz w:val="24"/>
          <w:szCs w:val="24"/>
          <w:lang w:val="uk-UA"/>
        </w:rPr>
        <w:t xml:space="preserve"> </w:t>
      </w:r>
      <w:r w:rsidRPr="00B10ECF">
        <w:rPr>
          <w:i/>
          <w:sz w:val="24"/>
          <w:szCs w:val="24"/>
        </w:rPr>
        <w:t>castles</w:t>
      </w:r>
      <w:r w:rsidRPr="00B10ECF">
        <w:rPr>
          <w:rFonts w:eastAsiaTheme="minorHAnsi"/>
          <w:bCs/>
          <w:i/>
          <w:sz w:val="24"/>
          <w:szCs w:val="24"/>
          <w:lang w:val="kk-KZ"/>
        </w:rPr>
        <w:t xml:space="preserve">, </w:t>
      </w:r>
      <w:r w:rsidRPr="00B10ECF">
        <w:rPr>
          <w:rFonts w:eastAsiaTheme="minorHAnsi"/>
          <w:bCs/>
          <w:i/>
          <w:sz w:val="24"/>
          <w:szCs w:val="24"/>
        </w:rPr>
        <w:t>skiing</w:t>
      </w:r>
      <w:r w:rsidRPr="00B10ECF">
        <w:rPr>
          <w:rFonts w:eastAsiaTheme="minorHAnsi"/>
          <w:bCs/>
          <w:i/>
          <w:sz w:val="24"/>
          <w:szCs w:val="24"/>
          <w:lang w:val="kk-KZ"/>
        </w:rPr>
        <w:t>,</w:t>
      </w:r>
      <w:r w:rsidRPr="00B10ECF">
        <w:rPr>
          <w:i/>
          <w:sz w:val="24"/>
          <w:szCs w:val="24"/>
          <w:lang w:val="uk-UA"/>
        </w:rPr>
        <w:t xml:space="preserve"> </w:t>
      </w:r>
      <w:r w:rsidRPr="00B10ECF">
        <w:rPr>
          <w:i/>
          <w:sz w:val="24"/>
          <w:szCs w:val="24"/>
        </w:rPr>
        <w:t>waves</w:t>
      </w:r>
      <w:r w:rsidRPr="00B10ECF">
        <w:rPr>
          <w:i/>
          <w:sz w:val="24"/>
          <w:szCs w:val="24"/>
          <w:lang w:val="kk-KZ"/>
        </w:rPr>
        <w:t>,</w:t>
      </w:r>
      <w:r w:rsidRPr="00B10ECF">
        <w:rPr>
          <w:rFonts w:eastAsiaTheme="minorHAnsi"/>
          <w:b/>
          <w:bCs/>
          <w:i/>
          <w:sz w:val="24"/>
          <w:szCs w:val="24"/>
          <w:lang w:val="uk-UA"/>
        </w:rPr>
        <w:t xml:space="preserve"> </w:t>
      </w:r>
      <w:r w:rsidRPr="00B10ECF">
        <w:rPr>
          <w:i/>
          <w:sz w:val="24"/>
          <w:szCs w:val="24"/>
        </w:rPr>
        <w:t>dive</w:t>
      </w:r>
      <w:r w:rsidRPr="00B10ECF">
        <w:rPr>
          <w:i/>
          <w:sz w:val="24"/>
          <w:szCs w:val="24"/>
          <w:lang w:val="kk-KZ"/>
        </w:rPr>
        <w:t xml:space="preserve">, </w:t>
      </w:r>
      <w:r w:rsidRPr="00B10ECF">
        <w:rPr>
          <w:i/>
          <w:sz w:val="24"/>
          <w:szCs w:val="24"/>
        </w:rPr>
        <w:t>shores</w:t>
      </w:r>
      <w:r w:rsidRPr="00B10ECF">
        <w:rPr>
          <w:i/>
          <w:sz w:val="24"/>
          <w:szCs w:val="24"/>
          <w:lang w:val="kk-KZ"/>
        </w:rPr>
        <w:t>,</w:t>
      </w:r>
      <w:r w:rsidRPr="00B10ECF">
        <w:rPr>
          <w:rFonts w:eastAsiaTheme="minorHAnsi"/>
          <w:b/>
          <w:bCs/>
          <w:i/>
          <w:sz w:val="24"/>
          <w:szCs w:val="24"/>
          <w:lang w:val="uk-UA"/>
        </w:rPr>
        <w:t xml:space="preserve"> </w:t>
      </w:r>
      <w:r w:rsidRPr="00B10ECF">
        <w:rPr>
          <w:i/>
          <w:noProof/>
          <w:sz w:val="24"/>
          <w:szCs w:val="24"/>
        </w:rPr>
        <w:t>beach</w:t>
      </w:r>
      <w:r w:rsidRPr="00B10ECF">
        <w:rPr>
          <w:i/>
          <w:noProof/>
          <w:sz w:val="24"/>
          <w:szCs w:val="24"/>
          <w:lang w:val="kk-KZ"/>
        </w:rPr>
        <w:t xml:space="preserve">, </w:t>
      </w:r>
      <w:r w:rsidRPr="00B10ECF">
        <w:rPr>
          <w:i/>
          <w:noProof/>
          <w:sz w:val="24"/>
          <w:szCs w:val="24"/>
        </w:rPr>
        <w:t>swimming</w:t>
      </w:r>
      <w:r w:rsidRPr="00B10ECF">
        <w:rPr>
          <w:i/>
          <w:noProof/>
          <w:sz w:val="24"/>
          <w:szCs w:val="24"/>
          <w:lang w:val="kk-KZ"/>
        </w:rPr>
        <w:t>,</w:t>
      </w:r>
      <w:r w:rsidRPr="00B10ECF">
        <w:rPr>
          <w:bCs/>
          <w:i/>
          <w:sz w:val="24"/>
          <w:szCs w:val="24"/>
          <w:lang w:val="uk-UA"/>
        </w:rPr>
        <w:t xml:space="preserve"> sunbathing,</w:t>
      </w:r>
      <w:r w:rsidR="00776821" w:rsidRPr="00B10ECF">
        <w:rPr>
          <w:bCs/>
          <w:i/>
          <w:sz w:val="24"/>
          <w:szCs w:val="24"/>
          <w:lang w:val="uk-UA"/>
        </w:rPr>
        <w:t xml:space="preserve"> </w:t>
      </w:r>
      <w:r w:rsidRPr="00B10ECF">
        <w:rPr>
          <w:i/>
          <w:noProof/>
          <w:sz w:val="24"/>
          <w:szCs w:val="24"/>
        </w:rPr>
        <w:t>sandy</w:t>
      </w:r>
      <w:r w:rsidRPr="00B10ECF">
        <w:rPr>
          <w:i/>
          <w:noProof/>
          <w:sz w:val="24"/>
          <w:szCs w:val="24"/>
          <w:lang w:val="kk-KZ"/>
        </w:rPr>
        <w:t xml:space="preserve">, </w:t>
      </w:r>
      <w:r w:rsidRPr="00B10ECF">
        <w:rPr>
          <w:bCs/>
          <w:i/>
          <w:sz w:val="24"/>
          <w:szCs w:val="24"/>
        </w:rPr>
        <w:t>sailing</w:t>
      </w:r>
      <w:r w:rsidRPr="00B10ECF">
        <w:rPr>
          <w:bCs/>
          <w:i/>
          <w:sz w:val="24"/>
          <w:szCs w:val="24"/>
          <w:lang w:val="kk-KZ"/>
        </w:rPr>
        <w:t>,</w:t>
      </w:r>
      <w:r w:rsidR="00776821" w:rsidRPr="00B10ECF">
        <w:rPr>
          <w:bCs/>
          <w:i/>
          <w:sz w:val="24"/>
          <w:szCs w:val="24"/>
          <w:lang w:val="kk-KZ"/>
        </w:rPr>
        <w:t xml:space="preserve"> </w:t>
      </w:r>
      <w:r w:rsidRPr="00B10ECF">
        <w:rPr>
          <w:i/>
          <w:sz w:val="24"/>
          <w:szCs w:val="24"/>
        </w:rPr>
        <w:t>windy</w:t>
      </w:r>
      <w:r w:rsidRPr="00B10ECF">
        <w:rPr>
          <w:rFonts w:eastAsiaTheme="minorHAnsi"/>
          <w:b/>
          <w:bCs/>
          <w:i/>
          <w:sz w:val="24"/>
          <w:szCs w:val="24"/>
          <w:lang w:val="uk-UA"/>
        </w:rPr>
        <w:t xml:space="preserve">, </w:t>
      </w:r>
      <w:r w:rsidRPr="00B10ECF">
        <w:rPr>
          <w:i/>
          <w:noProof/>
          <w:sz w:val="24"/>
          <w:szCs w:val="24"/>
        </w:rPr>
        <w:t>splashing</w:t>
      </w:r>
      <w:r w:rsidRPr="00B10ECF">
        <w:rPr>
          <w:i/>
          <w:noProof/>
          <w:sz w:val="24"/>
          <w:szCs w:val="24"/>
          <w:lang w:val="kk-KZ"/>
        </w:rPr>
        <w:t>.</w:t>
      </w:r>
      <w:r w:rsidRPr="00B10ECF">
        <w:rPr>
          <w:bCs/>
          <w:sz w:val="24"/>
          <w:szCs w:val="24"/>
          <w:lang w:val="uk-UA"/>
        </w:rPr>
        <w:t xml:space="preserve">1. </w:t>
      </w:r>
      <w:r w:rsidRPr="00B10ECF">
        <w:rPr>
          <w:noProof/>
          <w:sz w:val="24"/>
          <w:szCs w:val="24"/>
        </w:rPr>
        <w:t xml:space="preserve">Are people having fun on the ... ? 2. Is the beach big and ... ? </w:t>
      </w:r>
      <w:r w:rsidRPr="00B10ECF">
        <w:rPr>
          <w:sz w:val="24"/>
          <w:szCs w:val="24"/>
        </w:rPr>
        <w:t>3.</w:t>
      </w:r>
      <w:r w:rsidR="00776821" w:rsidRPr="00B10ECF">
        <w:rPr>
          <w:sz w:val="24"/>
          <w:szCs w:val="24"/>
        </w:rPr>
        <w:t xml:space="preserve"> </w:t>
      </w:r>
      <w:r w:rsidRPr="00B10ECF">
        <w:rPr>
          <w:noProof/>
          <w:sz w:val="24"/>
          <w:szCs w:val="24"/>
        </w:rPr>
        <w:t xml:space="preserve">Are the children …in the sea and ... water now? </w:t>
      </w:r>
      <w:r w:rsidRPr="00B10ECF">
        <w:rPr>
          <w:sz w:val="24"/>
          <w:szCs w:val="24"/>
        </w:rPr>
        <w:t>4. Can a boy ... into the water in a swimming pool?</w:t>
      </w:r>
      <w:r w:rsidR="00776821" w:rsidRPr="00B10ECF">
        <w:rPr>
          <w:sz w:val="24"/>
          <w:szCs w:val="24"/>
        </w:rPr>
        <w:t xml:space="preserve"> </w:t>
      </w:r>
      <w:r w:rsidRPr="00B10ECF">
        <w:rPr>
          <w:rFonts w:eastAsiaTheme="minorHAnsi"/>
          <w:bCs/>
          <w:sz w:val="24"/>
          <w:szCs w:val="24"/>
        </w:rPr>
        <w:t>5</w:t>
      </w:r>
      <w:r w:rsidRPr="00B10ECF">
        <w:rPr>
          <w:bCs/>
          <w:sz w:val="24"/>
          <w:szCs w:val="24"/>
        </w:rPr>
        <w:t>.</w:t>
      </w:r>
      <w:r w:rsidRPr="00B10ECF">
        <w:rPr>
          <w:sz w:val="24"/>
          <w:szCs w:val="24"/>
        </w:rPr>
        <w:t xml:space="preserve"> </w:t>
      </w:r>
      <w:r w:rsidRPr="00B10ECF">
        <w:rPr>
          <w:bCs/>
          <w:sz w:val="24"/>
          <w:szCs w:val="24"/>
        </w:rPr>
        <w:t>Are young people ...</w:t>
      </w:r>
      <w:r w:rsidR="00776821" w:rsidRPr="00B10ECF">
        <w:rPr>
          <w:bCs/>
          <w:sz w:val="24"/>
          <w:szCs w:val="24"/>
        </w:rPr>
        <w:t xml:space="preserve"> </w:t>
      </w:r>
      <w:r w:rsidRPr="00B10ECF">
        <w:rPr>
          <w:bCs/>
          <w:sz w:val="24"/>
          <w:szCs w:val="24"/>
        </w:rPr>
        <w:t>with the wind on a yacht?</w:t>
      </w:r>
      <w:r w:rsidRPr="00B10ECF">
        <w:rPr>
          <w:rFonts w:eastAsiaTheme="minorHAnsi"/>
          <w:bCs/>
          <w:sz w:val="24"/>
          <w:szCs w:val="24"/>
          <w:lang w:val="uk-UA"/>
        </w:rPr>
        <w:t xml:space="preserve"> </w:t>
      </w:r>
      <w:r w:rsidRPr="00B10ECF">
        <w:rPr>
          <w:rFonts w:eastAsiaTheme="minorHAnsi"/>
          <w:bCs/>
          <w:sz w:val="24"/>
          <w:szCs w:val="24"/>
        </w:rPr>
        <w:t>6.</w:t>
      </w:r>
      <w:r w:rsidRPr="00B10ECF">
        <w:rPr>
          <w:sz w:val="24"/>
          <w:szCs w:val="24"/>
        </w:rPr>
        <w:t xml:space="preserve"> </w:t>
      </w:r>
      <w:r w:rsidRPr="00B10ECF">
        <w:rPr>
          <w:rFonts w:eastAsiaTheme="minorHAnsi"/>
          <w:bCs/>
          <w:sz w:val="24"/>
          <w:szCs w:val="24"/>
        </w:rPr>
        <w:t xml:space="preserve">Does your brother like water </w:t>
      </w:r>
      <w:proofErr w:type="gramStart"/>
      <w:r w:rsidRPr="00B10ECF">
        <w:rPr>
          <w:rFonts w:eastAsiaTheme="minorHAnsi"/>
          <w:bCs/>
          <w:sz w:val="24"/>
          <w:szCs w:val="24"/>
        </w:rPr>
        <w:t>... ?</w:t>
      </w:r>
      <w:proofErr w:type="gramEnd"/>
      <w:r w:rsidR="00776821" w:rsidRPr="00B10ECF">
        <w:rPr>
          <w:rFonts w:eastAsiaTheme="minorHAnsi"/>
          <w:bCs/>
          <w:sz w:val="24"/>
          <w:szCs w:val="24"/>
          <w:lang w:val="uk-UA"/>
        </w:rPr>
        <w:t xml:space="preserve"> </w:t>
      </w:r>
      <w:r w:rsidRPr="00B10ECF">
        <w:rPr>
          <w:rFonts w:eastAsiaTheme="minorHAnsi"/>
          <w:bCs/>
          <w:sz w:val="24"/>
          <w:szCs w:val="24"/>
        </w:rPr>
        <w:t>7.</w:t>
      </w:r>
      <w:r w:rsidRPr="00B10ECF">
        <w:rPr>
          <w:bCs/>
          <w:sz w:val="24"/>
          <w:szCs w:val="24"/>
          <w:lang w:val="uk-UA"/>
        </w:rPr>
        <w:t xml:space="preserve"> Are children lying </w:t>
      </w:r>
      <w:r w:rsidRPr="00B10ECF">
        <w:rPr>
          <w:bCs/>
          <w:sz w:val="24"/>
          <w:szCs w:val="24"/>
          <w:lang w:val="uk-UA"/>
        </w:rPr>
        <w:lastRenderedPageBreak/>
        <w:t>on a beach mattress and …</w:t>
      </w:r>
      <w:r w:rsidR="00776821" w:rsidRPr="00B10ECF">
        <w:rPr>
          <w:bCs/>
          <w:sz w:val="24"/>
          <w:szCs w:val="24"/>
          <w:lang w:val="uk-UA"/>
        </w:rPr>
        <w:t xml:space="preserve"> </w:t>
      </w:r>
      <w:r w:rsidRPr="00B10ECF">
        <w:rPr>
          <w:bCs/>
          <w:sz w:val="24"/>
          <w:szCs w:val="24"/>
          <w:lang w:val="uk-UA"/>
        </w:rPr>
        <w:t>with their parents today?</w:t>
      </w:r>
      <w:r w:rsidRPr="00B10ECF">
        <w:rPr>
          <w:rFonts w:eastAsiaTheme="minorHAnsi"/>
          <w:bCs/>
          <w:sz w:val="24"/>
          <w:szCs w:val="24"/>
          <w:lang w:val="uk-UA"/>
        </w:rPr>
        <w:t xml:space="preserve"> 8</w:t>
      </w:r>
      <w:r w:rsidRPr="00B10ECF">
        <w:rPr>
          <w:sz w:val="24"/>
          <w:szCs w:val="24"/>
        </w:rPr>
        <w:t xml:space="preserve">. Do people like rocky </w:t>
      </w:r>
      <w:proofErr w:type="gramStart"/>
      <w:r w:rsidRPr="00B10ECF">
        <w:rPr>
          <w:sz w:val="24"/>
          <w:szCs w:val="24"/>
        </w:rPr>
        <w:t>... ?</w:t>
      </w:r>
      <w:proofErr w:type="gramEnd"/>
      <w:r w:rsidR="00776821" w:rsidRPr="00B10ECF">
        <w:rPr>
          <w:sz w:val="24"/>
          <w:szCs w:val="24"/>
        </w:rPr>
        <w:t xml:space="preserve"> </w:t>
      </w:r>
      <w:proofErr w:type="gramStart"/>
      <w:r w:rsidRPr="00B10ECF">
        <w:rPr>
          <w:sz w:val="24"/>
          <w:szCs w:val="24"/>
        </w:rPr>
        <w:t>9. .</w:t>
      </w:r>
      <w:proofErr w:type="gramEnd"/>
      <w:r w:rsidRPr="00B10ECF">
        <w:rPr>
          <w:sz w:val="24"/>
          <w:szCs w:val="24"/>
        </w:rPr>
        <w:t xml:space="preserve"> Do parents help their children make ... </w:t>
      </w:r>
      <w:proofErr w:type="gramStart"/>
      <w:r w:rsidRPr="00B10ECF">
        <w:rPr>
          <w:sz w:val="24"/>
          <w:szCs w:val="24"/>
        </w:rPr>
        <w:t>... ?</w:t>
      </w:r>
      <w:proofErr w:type="gramEnd"/>
      <w:r w:rsidR="00776821" w:rsidRPr="00B10ECF">
        <w:rPr>
          <w:sz w:val="24"/>
          <w:szCs w:val="24"/>
        </w:rPr>
        <w:t xml:space="preserve"> </w:t>
      </w:r>
      <w:r w:rsidRPr="00B10ECF">
        <w:rPr>
          <w:sz w:val="24"/>
          <w:szCs w:val="24"/>
        </w:rPr>
        <w:t xml:space="preserve">10. Are there often big ... at sea on ... days? </w:t>
      </w:r>
    </w:p>
    <w:p w14:paraId="3F02CD23" w14:textId="5557B86D" w:rsidR="004007E1" w:rsidRPr="00B10ECF" w:rsidRDefault="005A74F0" w:rsidP="00323EE9">
      <w:pPr>
        <w:widowControl w:val="0"/>
        <w:autoSpaceDE w:val="0"/>
        <w:autoSpaceDN w:val="0"/>
        <w:adjustRightInd w:val="0"/>
        <w:rPr>
          <w:rFonts w:eastAsiaTheme="minorHAnsi"/>
          <w:b/>
          <w:sz w:val="24"/>
          <w:lang w:val="en-US" w:eastAsia="en-US"/>
        </w:rPr>
      </w:pPr>
      <w:r w:rsidRPr="00B10ECF">
        <w:rPr>
          <w:rFonts w:eastAsiaTheme="minorHAnsi"/>
          <w:b/>
          <w:szCs w:val="28"/>
          <w:lang w:val="en-US" w:eastAsia="en-US"/>
        </w:rPr>
        <w:t>4-</w:t>
      </w:r>
      <w:r w:rsidR="004007E1" w:rsidRPr="00B10ECF">
        <w:rPr>
          <w:rFonts w:eastAsiaTheme="minorHAnsi"/>
          <w:b/>
          <w:szCs w:val="28"/>
          <w:lang w:eastAsia="en-US"/>
        </w:rPr>
        <w:t>тапсырма</w:t>
      </w:r>
      <w:r w:rsidR="004007E1" w:rsidRPr="00B10ECF">
        <w:rPr>
          <w:rFonts w:eastAsiaTheme="minorHAnsi"/>
          <w:b/>
          <w:szCs w:val="28"/>
          <w:lang w:val="en-US" w:eastAsia="en-US"/>
        </w:rPr>
        <w:t>.</w:t>
      </w:r>
      <w:r w:rsidR="004007E1" w:rsidRPr="00B10ECF">
        <w:rPr>
          <w:rFonts w:eastAsiaTheme="minorHAnsi"/>
          <w:szCs w:val="28"/>
          <w:lang w:val="en-US" w:eastAsia="en-US"/>
        </w:rPr>
        <w:t xml:space="preserve"> </w:t>
      </w:r>
      <w:r w:rsidR="004007E1" w:rsidRPr="00B10ECF">
        <w:rPr>
          <w:rFonts w:eastAsiaTheme="minorHAnsi"/>
          <w:szCs w:val="28"/>
          <w:lang w:eastAsia="en-US"/>
        </w:rPr>
        <w:t>Берілген</w:t>
      </w:r>
      <w:r w:rsidR="004007E1" w:rsidRPr="00B10ECF">
        <w:rPr>
          <w:rFonts w:eastAsiaTheme="minorHAnsi"/>
          <w:szCs w:val="28"/>
          <w:lang w:val="en-US" w:eastAsia="en-US"/>
        </w:rPr>
        <w:t xml:space="preserve"> </w:t>
      </w:r>
      <w:r w:rsidR="004007E1" w:rsidRPr="00B10ECF">
        <w:rPr>
          <w:rFonts w:eastAsiaTheme="minorHAnsi"/>
          <w:szCs w:val="28"/>
          <w:lang w:eastAsia="en-US"/>
        </w:rPr>
        <w:t>сөздерден</w:t>
      </w:r>
      <w:r w:rsidR="004007E1" w:rsidRPr="00B10ECF">
        <w:rPr>
          <w:rFonts w:eastAsiaTheme="minorHAnsi"/>
          <w:szCs w:val="28"/>
          <w:lang w:val="en-US" w:eastAsia="en-US"/>
        </w:rPr>
        <w:t xml:space="preserve"> </w:t>
      </w:r>
      <w:r w:rsidR="004007E1" w:rsidRPr="00B10ECF">
        <w:rPr>
          <w:rFonts w:eastAsiaTheme="minorHAnsi"/>
          <w:szCs w:val="28"/>
          <w:lang w:eastAsia="en-US"/>
        </w:rPr>
        <w:t>сұрақ</w:t>
      </w:r>
      <w:r w:rsidR="004007E1" w:rsidRPr="00B10ECF">
        <w:rPr>
          <w:rFonts w:eastAsiaTheme="minorHAnsi"/>
          <w:szCs w:val="28"/>
          <w:lang w:val="en-US" w:eastAsia="en-US"/>
        </w:rPr>
        <w:t xml:space="preserve"> </w:t>
      </w:r>
      <w:r w:rsidR="004007E1" w:rsidRPr="00B10ECF">
        <w:rPr>
          <w:rFonts w:eastAsiaTheme="minorHAnsi"/>
          <w:szCs w:val="28"/>
          <w:lang w:eastAsia="en-US"/>
        </w:rPr>
        <w:t>құрастыр</w:t>
      </w:r>
      <w:r w:rsidR="00A50FC4" w:rsidRPr="00B10ECF">
        <w:rPr>
          <w:rFonts w:eastAsiaTheme="minorHAnsi"/>
          <w:szCs w:val="28"/>
          <w:lang w:val="kk-KZ" w:eastAsia="en-US"/>
        </w:rPr>
        <w:t>ып айт</w:t>
      </w:r>
      <w:r w:rsidR="004007E1" w:rsidRPr="00B10ECF">
        <w:rPr>
          <w:rFonts w:eastAsiaTheme="minorHAnsi"/>
          <w:sz w:val="24"/>
          <w:lang w:val="en-US" w:eastAsia="en-US"/>
        </w:rPr>
        <w:t>.</w:t>
      </w:r>
      <w:r w:rsidR="004007E1" w:rsidRPr="00B10ECF">
        <w:rPr>
          <w:noProof/>
          <w:sz w:val="24"/>
          <w:lang w:val="en-US"/>
        </w:rPr>
        <w:t>1. the, what, like,</w:t>
      </w:r>
      <w:r w:rsidR="00776821" w:rsidRPr="00B10ECF">
        <w:rPr>
          <w:noProof/>
          <w:sz w:val="24"/>
          <w:lang w:val="en-US"/>
        </w:rPr>
        <w:t xml:space="preserve"> </w:t>
      </w:r>
      <w:r w:rsidR="004007E1" w:rsidRPr="00B10ECF">
        <w:rPr>
          <w:noProof/>
          <w:sz w:val="24"/>
          <w:lang w:val="en-US"/>
        </w:rPr>
        <w:t>at, is, weather, beach?</w:t>
      </w:r>
      <w:r w:rsidR="004007E1" w:rsidRPr="00B10ECF">
        <w:rPr>
          <w:rFonts w:eastAsiaTheme="minorHAnsi"/>
          <w:bCs/>
          <w:sz w:val="24"/>
          <w:lang w:val="uk-UA"/>
        </w:rPr>
        <w:t xml:space="preserve"> </w:t>
      </w:r>
      <w:r w:rsidR="004007E1" w:rsidRPr="00B10ECF">
        <w:rPr>
          <w:rFonts w:eastAsiaTheme="minorHAnsi"/>
          <w:bCs/>
          <w:sz w:val="24"/>
          <w:lang w:val="en-US"/>
        </w:rPr>
        <w:t>2.</w:t>
      </w:r>
      <w:r w:rsidR="004007E1" w:rsidRPr="00B10ECF">
        <w:rPr>
          <w:rFonts w:eastAsiaTheme="minorHAnsi"/>
          <w:bCs/>
          <w:sz w:val="24"/>
          <w:lang w:val="uk-UA"/>
        </w:rPr>
        <w:t xml:space="preserve"> </w:t>
      </w:r>
      <w:r w:rsidR="004007E1" w:rsidRPr="00B10ECF">
        <w:rPr>
          <w:noProof/>
          <w:sz w:val="24"/>
          <w:lang w:val="en-US"/>
        </w:rPr>
        <w:t>in, playing,the, are young, water, people, ball?</w:t>
      </w:r>
      <w:r w:rsidR="004007E1" w:rsidRPr="00B10ECF">
        <w:rPr>
          <w:sz w:val="24"/>
          <w:lang w:val="en-US"/>
        </w:rPr>
        <w:t xml:space="preserve"> </w:t>
      </w:r>
      <w:r w:rsidR="004007E1" w:rsidRPr="00B10ECF">
        <w:rPr>
          <w:rFonts w:eastAsiaTheme="minorHAnsi"/>
          <w:bCs/>
          <w:sz w:val="24"/>
          <w:lang w:val="uk-UA"/>
        </w:rPr>
        <w:t>3.</w:t>
      </w:r>
      <w:r w:rsidR="004007E1" w:rsidRPr="00B10ECF">
        <w:rPr>
          <w:sz w:val="24"/>
          <w:lang w:val="en-US"/>
        </w:rPr>
        <w:t xml:space="preserve"> </w:t>
      </w:r>
      <w:r w:rsidR="004007E1" w:rsidRPr="00B10ECF">
        <w:rPr>
          <w:noProof/>
          <w:sz w:val="24"/>
          <w:lang w:val="en-US"/>
        </w:rPr>
        <w:t>sunbathing, beach, are, on, people, the?</w:t>
      </w:r>
      <w:r w:rsidR="004007E1" w:rsidRPr="00B10ECF">
        <w:rPr>
          <w:rFonts w:eastAsiaTheme="minorHAnsi"/>
          <w:bCs/>
          <w:sz w:val="24"/>
          <w:lang w:val="uk-UA"/>
        </w:rPr>
        <w:t xml:space="preserve"> 4 </w:t>
      </w:r>
      <w:r w:rsidR="004007E1" w:rsidRPr="00B10ECF">
        <w:rPr>
          <w:noProof/>
          <w:sz w:val="24"/>
          <w:lang w:val="en-US"/>
        </w:rPr>
        <w:t>sandcastle, a, on, children, beach, making, the, are ? 5. watching, old, are,and, there, the, talking, sea, people? 6.</w:t>
      </w:r>
      <w:r w:rsidR="004007E1" w:rsidRPr="00B10ECF">
        <w:rPr>
          <w:sz w:val="24"/>
          <w:lang w:val="en-US"/>
        </w:rPr>
        <w:t xml:space="preserve"> </w:t>
      </w:r>
      <w:r w:rsidR="004007E1" w:rsidRPr="00B10ECF">
        <w:rPr>
          <w:noProof/>
          <w:sz w:val="24"/>
          <w:lang w:val="en-US"/>
        </w:rPr>
        <w:t>girls, waves, and, big, boys, waves, today, surfing, are? 7. beach, on, people, walking,</w:t>
      </w:r>
      <w:r w:rsidR="00776821" w:rsidRPr="00B10ECF">
        <w:rPr>
          <w:noProof/>
          <w:sz w:val="24"/>
          <w:lang w:val="en-US"/>
        </w:rPr>
        <w:t xml:space="preserve"> </w:t>
      </w:r>
      <w:r w:rsidR="004007E1" w:rsidRPr="00B10ECF">
        <w:rPr>
          <w:noProof/>
          <w:sz w:val="24"/>
          <w:lang w:val="en-US"/>
        </w:rPr>
        <w:t>are, the? 8. beach,eating,children, on, are, the now, what? 9. are, the,</w:t>
      </w:r>
      <w:r w:rsidR="00776821" w:rsidRPr="00B10ECF">
        <w:rPr>
          <w:noProof/>
          <w:sz w:val="24"/>
          <w:lang w:val="en-US"/>
        </w:rPr>
        <w:t xml:space="preserve"> </w:t>
      </w:r>
      <w:r w:rsidR="004007E1" w:rsidRPr="00B10ECF">
        <w:rPr>
          <w:noProof/>
          <w:sz w:val="24"/>
          <w:lang w:val="en-US"/>
        </w:rPr>
        <w:t>on, people, many, beach, there? 10. is ,on, the, lake, the ,the, or, sea, beach?</w:t>
      </w:r>
    </w:p>
    <w:p w14:paraId="718D9525" w14:textId="41E43EE1" w:rsidR="00A50FC4" w:rsidRPr="00B10ECF" w:rsidRDefault="004007E1" w:rsidP="00323EE9">
      <w:pPr>
        <w:pStyle w:val="a4"/>
        <w:ind w:firstLine="0"/>
        <w:rPr>
          <w:iCs/>
          <w:sz w:val="24"/>
          <w:szCs w:val="24"/>
          <w:lang w:val="kk-KZ"/>
        </w:rPr>
      </w:pPr>
      <w:r w:rsidRPr="00B10ECF">
        <w:rPr>
          <w:b/>
          <w:sz w:val="28"/>
          <w:szCs w:val="28"/>
          <w:lang w:val="kk-KZ"/>
        </w:rPr>
        <w:t>5-тапсырма.</w:t>
      </w:r>
      <w:r w:rsidR="00776821" w:rsidRPr="00B10ECF">
        <w:rPr>
          <w:sz w:val="28"/>
          <w:szCs w:val="28"/>
          <w:lang w:val="kk-KZ"/>
        </w:rPr>
        <w:t xml:space="preserve"> </w:t>
      </w:r>
      <w:r w:rsidRPr="00B10ECF">
        <w:rPr>
          <w:sz w:val="28"/>
          <w:szCs w:val="28"/>
          <w:lang w:val="kk-KZ"/>
        </w:rPr>
        <w:t>Сұраққа жауап бер, қысқа жауапты қолдан және толық жауаппен алмастыр</w:t>
      </w:r>
      <w:r w:rsidRPr="00B10ECF">
        <w:rPr>
          <w:b/>
          <w:sz w:val="28"/>
          <w:szCs w:val="28"/>
          <w:lang w:val="kk-KZ"/>
        </w:rPr>
        <w:t xml:space="preserve">. </w:t>
      </w:r>
      <w:r w:rsidRPr="00B10ECF">
        <w:rPr>
          <w:sz w:val="28"/>
          <w:szCs w:val="28"/>
        </w:rPr>
        <w:t>Yes/</w:t>
      </w:r>
      <w:r w:rsidRPr="00B10ECF">
        <w:rPr>
          <w:sz w:val="28"/>
          <w:szCs w:val="28"/>
          <w:lang w:val="kk-KZ"/>
        </w:rPr>
        <w:t xml:space="preserve"> </w:t>
      </w:r>
      <w:r w:rsidRPr="00B10ECF">
        <w:rPr>
          <w:sz w:val="28"/>
          <w:szCs w:val="28"/>
        </w:rPr>
        <w:t>No</w:t>
      </w:r>
      <w:r w:rsidR="00776821" w:rsidRPr="00B10ECF">
        <w:rPr>
          <w:sz w:val="28"/>
          <w:szCs w:val="28"/>
          <w:lang w:val="kk-KZ"/>
        </w:rPr>
        <w:t xml:space="preserve"> </w:t>
      </w:r>
      <w:r w:rsidRPr="00B10ECF">
        <w:rPr>
          <w:sz w:val="28"/>
          <w:szCs w:val="28"/>
          <w:shd w:val="clear" w:color="auto" w:fill="FFFFFF"/>
        </w:rPr>
        <w:t xml:space="preserve">can/ </w:t>
      </w:r>
      <w:r w:rsidRPr="00B10ECF">
        <w:rPr>
          <w:rStyle w:val="word"/>
          <w:iCs/>
          <w:sz w:val="28"/>
          <w:szCs w:val="28"/>
          <w:bdr w:val="none" w:sz="0" w:space="0" w:color="auto" w:frame="1"/>
          <w:lang w:val="kk-KZ"/>
        </w:rPr>
        <w:t>cann't</w:t>
      </w:r>
      <w:r w:rsidRPr="00B10ECF">
        <w:rPr>
          <w:sz w:val="28"/>
          <w:szCs w:val="28"/>
          <w:shd w:val="clear" w:color="auto" w:fill="FFFFFF"/>
          <w:lang w:val="kk-KZ"/>
        </w:rPr>
        <w:t>,</w:t>
      </w:r>
      <w:r w:rsidRPr="00B10ECF">
        <w:rPr>
          <w:sz w:val="28"/>
          <w:szCs w:val="28"/>
          <w:shd w:val="clear" w:color="auto" w:fill="FFFFFF"/>
        </w:rPr>
        <w:t xml:space="preserve"> are /</w:t>
      </w:r>
      <w:r w:rsidR="005A74F0" w:rsidRPr="00B10ECF">
        <w:rPr>
          <w:sz w:val="28"/>
          <w:szCs w:val="28"/>
          <w:shd w:val="clear" w:color="auto" w:fill="FFFFFF"/>
          <w:lang w:val="kk-KZ"/>
        </w:rPr>
        <w:t xml:space="preserve"> </w:t>
      </w:r>
      <w:r w:rsidRPr="00B10ECF">
        <w:rPr>
          <w:rStyle w:val="word"/>
          <w:iCs/>
          <w:sz w:val="28"/>
          <w:szCs w:val="28"/>
          <w:bdr w:val="none" w:sz="0" w:space="0" w:color="auto" w:frame="1"/>
          <w:lang w:val="kk-KZ"/>
        </w:rPr>
        <w:t>aren't</w:t>
      </w:r>
      <w:r w:rsidRPr="00B10ECF">
        <w:rPr>
          <w:sz w:val="28"/>
          <w:szCs w:val="28"/>
          <w:lang w:val="kk-KZ"/>
        </w:rPr>
        <w:t>,</w:t>
      </w:r>
      <w:r w:rsidR="00776821" w:rsidRPr="00B10ECF">
        <w:rPr>
          <w:sz w:val="28"/>
          <w:szCs w:val="28"/>
          <w:shd w:val="clear" w:color="auto" w:fill="FFFFFF"/>
          <w:lang w:val="kk-KZ"/>
        </w:rPr>
        <w:t xml:space="preserve"> </w:t>
      </w:r>
      <w:r w:rsidRPr="00B10ECF">
        <w:rPr>
          <w:sz w:val="28"/>
          <w:szCs w:val="28"/>
          <w:shd w:val="clear" w:color="auto" w:fill="FFFFFF"/>
        </w:rPr>
        <w:t>is /</w:t>
      </w:r>
      <w:r w:rsidR="005A74F0" w:rsidRPr="00B10ECF">
        <w:rPr>
          <w:sz w:val="28"/>
          <w:szCs w:val="28"/>
          <w:shd w:val="clear" w:color="auto" w:fill="FFFFFF"/>
          <w:lang w:val="kk-KZ"/>
        </w:rPr>
        <w:t xml:space="preserve"> </w:t>
      </w:r>
      <w:r w:rsidRPr="00B10ECF">
        <w:rPr>
          <w:rStyle w:val="word"/>
          <w:iCs/>
          <w:sz w:val="28"/>
          <w:szCs w:val="28"/>
          <w:bdr w:val="none" w:sz="0" w:space="0" w:color="auto" w:frame="1"/>
          <w:lang w:val="kk-KZ"/>
        </w:rPr>
        <w:t>isn't</w:t>
      </w:r>
      <w:r w:rsidR="001376B3" w:rsidRPr="00B10ECF">
        <w:rPr>
          <w:rStyle w:val="word"/>
          <w:iCs/>
          <w:sz w:val="28"/>
          <w:szCs w:val="28"/>
          <w:bdr w:val="none" w:sz="0" w:space="0" w:color="auto" w:frame="1"/>
          <w:lang w:val="kk-KZ"/>
        </w:rPr>
        <w:t>.</w:t>
      </w:r>
      <w:r w:rsidR="001376B3" w:rsidRPr="00B10ECF">
        <w:rPr>
          <w:rStyle w:val="word"/>
          <w:b/>
          <w:iCs/>
          <w:sz w:val="28"/>
          <w:szCs w:val="28"/>
          <w:bdr w:val="none" w:sz="0" w:space="0" w:color="auto" w:frame="1"/>
          <w:shd w:val="clear" w:color="auto" w:fill="FEF4E8"/>
          <w:lang w:val="kk-KZ"/>
        </w:rPr>
        <w:t xml:space="preserve"> </w:t>
      </w:r>
      <w:r w:rsidRPr="00B10ECF">
        <w:rPr>
          <w:sz w:val="28"/>
          <w:szCs w:val="28"/>
        </w:rPr>
        <w:t>Үлгі:</w:t>
      </w:r>
      <w:r w:rsidRPr="00B10ECF">
        <w:rPr>
          <w:sz w:val="24"/>
          <w:szCs w:val="24"/>
        </w:rPr>
        <w:t xml:space="preserve"> </w:t>
      </w:r>
      <w:r w:rsidRPr="00B10ECF">
        <w:rPr>
          <w:i/>
          <w:sz w:val="24"/>
          <w:szCs w:val="24"/>
        </w:rPr>
        <w:t xml:space="preserve">– </w:t>
      </w:r>
      <w:r w:rsidRPr="00B10ECF">
        <w:rPr>
          <w:i/>
          <w:noProof/>
          <w:sz w:val="24"/>
          <w:szCs w:val="24"/>
        </w:rPr>
        <w:t>Is the weather rainy at the beach?</w:t>
      </w:r>
      <w:r w:rsidR="00776821" w:rsidRPr="00B10ECF">
        <w:rPr>
          <w:i/>
          <w:noProof/>
          <w:sz w:val="24"/>
          <w:szCs w:val="24"/>
        </w:rPr>
        <w:t xml:space="preserve"> </w:t>
      </w:r>
      <w:r w:rsidRPr="00B10ECF">
        <w:rPr>
          <w:i/>
          <w:noProof/>
          <w:sz w:val="24"/>
          <w:szCs w:val="24"/>
        </w:rPr>
        <w:t>-</w:t>
      </w:r>
      <w:r w:rsidR="00776821" w:rsidRPr="00B10ECF">
        <w:rPr>
          <w:i/>
          <w:noProof/>
          <w:sz w:val="24"/>
          <w:szCs w:val="24"/>
        </w:rPr>
        <w:t xml:space="preserve"> </w:t>
      </w:r>
      <w:proofErr w:type="gramStart"/>
      <w:r w:rsidRPr="00B10ECF">
        <w:rPr>
          <w:i/>
          <w:sz w:val="24"/>
          <w:szCs w:val="24"/>
        </w:rPr>
        <w:t>No,It</w:t>
      </w:r>
      <w:proofErr w:type="gramEnd"/>
      <w:r w:rsidRPr="00B10ECF">
        <w:rPr>
          <w:i/>
          <w:sz w:val="24"/>
          <w:szCs w:val="24"/>
        </w:rPr>
        <w:t xml:space="preserve"> </w:t>
      </w:r>
      <w:r w:rsidRPr="00B10ECF">
        <w:rPr>
          <w:rStyle w:val="word"/>
          <w:i/>
          <w:iCs/>
          <w:sz w:val="24"/>
          <w:szCs w:val="24"/>
          <w:bdr w:val="none" w:sz="0" w:space="0" w:color="auto" w:frame="1"/>
        </w:rPr>
        <w:t>isn't.</w:t>
      </w:r>
      <w:r w:rsidRPr="00B10ECF">
        <w:rPr>
          <w:rStyle w:val="word"/>
          <w:i/>
          <w:iCs/>
          <w:sz w:val="24"/>
          <w:szCs w:val="24"/>
          <w:bdr w:val="none" w:sz="0" w:space="0" w:color="auto" w:frame="1"/>
          <w:shd w:val="clear" w:color="auto" w:fill="FEF4E8"/>
        </w:rPr>
        <w:t xml:space="preserve"> </w:t>
      </w:r>
      <w:r w:rsidRPr="00B10ECF">
        <w:rPr>
          <w:i/>
          <w:noProof/>
          <w:sz w:val="24"/>
          <w:szCs w:val="24"/>
        </w:rPr>
        <w:t>The weather is sunny at the beach.</w:t>
      </w:r>
      <w:r w:rsidR="00776821" w:rsidRPr="00B10ECF">
        <w:rPr>
          <w:i/>
          <w:sz w:val="24"/>
          <w:szCs w:val="24"/>
        </w:rPr>
        <w:t xml:space="preserve"> </w:t>
      </w:r>
    </w:p>
    <w:p w14:paraId="3F8AFC09" w14:textId="0F8C07A2" w:rsidR="00323EE9" w:rsidRDefault="00C824F3" w:rsidP="00A50FC4">
      <w:pPr>
        <w:pStyle w:val="a4"/>
        <w:ind w:firstLine="0"/>
        <w:rPr>
          <w:noProof/>
          <w:sz w:val="24"/>
          <w:szCs w:val="24"/>
          <w:lang w:val="kk-KZ"/>
        </w:rPr>
      </w:pPr>
      <w:r w:rsidRPr="00B10ECF">
        <w:rPr>
          <w:noProof/>
          <w:sz w:val="24"/>
          <w:szCs w:val="24"/>
          <w:lang w:val="kk-KZ"/>
        </w:rPr>
        <w:t>1.</w:t>
      </w:r>
      <w:r w:rsidR="004007E1" w:rsidRPr="00B10ECF">
        <w:rPr>
          <w:noProof/>
          <w:sz w:val="24"/>
          <w:szCs w:val="24"/>
        </w:rPr>
        <w:t>Can</w:t>
      </w:r>
      <w:r w:rsidR="00776821" w:rsidRPr="00B10ECF">
        <w:rPr>
          <w:noProof/>
          <w:sz w:val="24"/>
          <w:szCs w:val="24"/>
        </w:rPr>
        <w:t xml:space="preserve"> </w:t>
      </w:r>
      <w:r w:rsidR="004007E1" w:rsidRPr="00B10ECF">
        <w:rPr>
          <w:noProof/>
          <w:sz w:val="24"/>
          <w:szCs w:val="24"/>
        </w:rPr>
        <w:t>they see how people having fun on the beach?</w:t>
      </w:r>
      <w:r w:rsidRPr="00B10ECF">
        <w:rPr>
          <w:noProof/>
          <w:sz w:val="24"/>
          <w:szCs w:val="24"/>
          <w:lang w:val="kk-KZ"/>
        </w:rPr>
        <w:t xml:space="preserve"> 2.</w:t>
      </w:r>
      <w:r w:rsidR="005A74F0" w:rsidRPr="00B10ECF">
        <w:rPr>
          <w:noProof/>
          <w:sz w:val="24"/>
          <w:szCs w:val="24"/>
          <w:lang w:val="kk-KZ"/>
        </w:rPr>
        <w:t xml:space="preserve"> </w:t>
      </w:r>
      <w:r w:rsidR="004007E1" w:rsidRPr="00B10ECF">
        <w:rPr>
          <w:noProof/>
          <w:sz w:val="24"/>
          <w:szCs w:val="24"/>
        </w:rPr>
        <w:t>Is the beach big and sandy?</w:t>
      </w:r>
      <w:r w:rsidRPr="00B10ECF">
        <w:rPr>
          <w:noProof/>
          <w:sz w:val="24"/>
          <w:szCs w:val="24"/>
          <w:lang w:val="kk-KZ"/>
        </w:rPr>
        <w:t xml:space="preserve"> 3.</w:t>
      </w:r>
      <w:r w:rsidR="005A74F0" w:rsidRPr="00B10ECF">
        <w:rPr>
          <w:noProof/>
          <w:sz w:val="24"/>
          <w:szCs w:val="24"/>
          <w:lang w:val="kk-KZ"/>
        </w:rPr>
        <w:t xml:space="preserve"> </w:t>
      </w:r>
      <w:r w:rsidR="004007E1" w:rsidRPr="00B10ECF">
        <w:rPr>
          <w:noProof/>
          <w:sz w:val="24"/>
          <w:szCs w:val="24"/>
        </w:rPr>
        <w:t>Is the weather rainy at the beach?</w:t>
      </w:r>
      <w:r w:rsidRPr="00B10ECF">
        <w:rPr>
          <w:noProof/>
          <w:sz w:val="24"/>
          <w:szCs w:val="24"/>
          <w:lang w:val="kk-KZ"/>
        </w:rPr>
        <w:t xml:space="preserve"> 4.</w:t>
      </w:r>
      <w:r w:rsidR="005A74F0" w:rsidRPr="00B10ECF">
        <w:rPr>
          <w:noProof/>
          <w:sz w:val="24"/>
          <w:szCs w:val="24"/>
          <w:lang w:val="kk-KZ"/>
        </w:rPr>
        <w:t xml:space="preserve"> </w:t>
      </w:r>
      <w:r w:rsidR="004007E1" w:rsidRPr="00B10ECF">
        <w:rPr>
          <w:noProof/>
          <w:sz w:val="24"/>
          <w:szCs w:val="24"/>
        </w:rPr>
        <w:t>Are people</w:t>
      </w:r>
      <w:r w:rsidR="00776821" w:rsidRPr="00B10ECF">
        <w:rPr>
          <w:noProof/>
          <w:sz w:val="24"/>
          <w:szCs w:val="24"/>
        </w:rPr>
        <w:t xml:space="preserve"> </w:t>
      </w:r>
      <w:r w:rsidR="004007E1" w:rsidRPr="00B10ECF">
        <w:rPr>
          <w:noProof/>
          <w:sz w:val="24"/>
          <w:szCs w:val="24"/>
        </w:rPr>
        <w:t>swimming , diving, sailing and water skiing in the sea?</w:t>
      </w:r>
      <w:r w:rsidR="00323EE9" w:rsidRPr="00B10ECF">
        <w:rPr>
          <w:noProof/>
          <w:sz w:val="24"/>
          <w:szCs w:val="24"/>
        </w:rPr>
        <w:t xml:space="preserve"> </w:t>
      </w:r>
      <w:r w:rsidRPr="00B10ECF">
        <w:rPr>
          <w:noProof/>
          <w:sz w:val="24"/>
          <w:szCs w:val="24"/>
          <w:lang w:val="kk-KZ"/>
        </w:rPr>
        <w:t>5.</w:t>
      </w:r>
      <w:r w:rsidR="005A74F0" w:rsidRPr="00B10ECF">
        <w:rPr>
          <w:noProof/>
          <w:sz w:val="24"/>
          <w:szCs w:val="24"/>
          <w:lang w:val="kk-KZ"/>
        </w:rPr>
        <w:t xml:space="preserve"> </w:t>
      </w:r>
      <w:r w:rsidR="004007E1" w:rsidRPr="00B10ECF">
        <w:rPr>
          <w:noProof/>
          <w:sz w:val="24"/>
          <w:szCs w:val="24"/>
        </w:rPr>
        <w:t>Are men playing ball in the water?</w:t>
      </w:r>
      <w:r w:rsidRPr="00B10ECF">
        <w:rPr>
          <w:noProof/>
          <w:sz w:val="24"/>
          <w:szCs w:val="24"/>
          <w:lang w:val="kk-KZ"/>
        </w:rPr>
        <w:t xml:space="preserve"> 6.</w:t>
      </w:r>
      <w:r w:rsidR="005A74F0" w:rsidRPr="00B10ECF">
        <w:rPr>
          <w:noProof/>
          <w:sz w:val="24"/>
          <w:szCs w:val="24"/>
          <w:lang w:val="kk-KZ"/>
        </w:rPr>
        <w:t xml:space="preserve"> </w:t>
      </w:r>
      <w:r w:rsidR="004007E1" w:rsidRPr="00B10ECF">
        <w:rPr>
          <w:noProof/>
          <w:sz w:val="24"/>
          <w:szCs w:val="24"/>
        </w:rPr>
        <w:t>Are the boy and girl playing football on the beach?</w:t>
      </w:r>
      <w:r w:rsidRPr="00B10ECF">
        <w:rPr>
          <w:noProof/>
          <w:sz w:val="24"/>
          <w:szCs w:val="24"/>
          <w:lang w:val="kk-KZ"/>
        </w:rPr>
        <w:t xml:space="preserve"> 7.</w:t>
      </w:r>
      <w:r w:rsidR="005A74F0" w:rsidRPr="00B10ECF">
        <w:rPr>
          <w:noProof/>
          <w:sz w:val="24"/>
          <w:szCs w:val="24"/>
          <w:lang w:val="kk-KZ"/>
        </w:rPr>
        <w:t xml:space="preserve"> </w:t>
      </w:r>
      <w:r w:rsidR="004007E1" w:rsidRPr="00B10ECF">
        <w:rPr>
          <w:noProof/>
          <w:sz w:val="24"/>
          <w:szCs w:val="24"/>
        </w:rPr>
        <w:t>Are people sunbathing on the beach?</w:t>
      </w:r>
      <w:r w:rsidRPr="00B10ECF">
        <w:rPr>
          <w:noProof/>
          <w:sz w:val="24"/>
          <w:szCs w:val="24"/>
          <w:lang w:val="kk-KZ"/>
        </w:rPr>
        <w:t xml:space="preserve"> 8.</w:t>
      </w:r>
      <w:r w:rsidR="005A74F0" w:rsidRPr="00B10ECF">
        <w:rPr>
          <w:noProof/>
          <w:sz w:val="24"/>
          <w:szCs w:val="24"/>
          <w:lang w:val="kk-KZ"/>
        </w:rPr>
        <w:t xml:space="preserve"> </w:t>
      </w:r>
      <w:r w:rsidR="004007E1" w:rsidRPr="00B10ECF">
        <w:rPr>
          <w:noProof/>
          <w:sz w:val="24"/>
          <w:szCs w:val="24"/>
        </w:rPr>
        <w:t>Are women making a sandcastles</w:t>
      </w:r>
      <w:r w:rsidRPr="00B10ECF">
        <w:rPr>
          <w:noProof/>
          <w:sz w:val="24"/>
          <w:szCs w:val="24"/>
          <w:lang w:val="kk-KZ"/>
        </w:rPr>
        <w:t>? 9.</w:t>
      </w:r>
      <w:r w:rsidR="005A74F0" w:rsidRPr="00B10ECF">
        <w:rPr>
          <w:noProof/>
          <w:sz w:val="24"/>
          <w:szCs w:val="24"/>
          <w:lang w:val="kk-KZ"/>
        </w:rPr>
        <w:t xml:space="preserve"> </w:t>
      </w:r>
      <w:r w:rsidR="004007E1" w:rsidRPr="00B10ECF">
        <w:rPr>
          <w:noProof/>
          <w:sz w:val="24"/>
          <w:szCs w:val="24"/>
        </w:rPr>
        <w:t>Is the boy eating chocolate?</w:t>
      </w:r>
      <w:r w:rsidR="005A74F0" w:rsidRPr="00B10ECF">
        <w:rPr>
          <w:noProof/>
          <w:sz w:val="24"/>
          <w:szCs w:val="24"/>
          <w:lang w:val="kk-KZ"/>
        </w:rPr>
        <w:t xml:space="preserve"> 10</w:t>
      </w:r>
      <w:r w:rsidRPr="00B10ECF">
        <w:rPr>
          <w:noProof/>
          <w:sz w:val="24"/>
          <w:szCs w:val="24"/>
          <w:lang w:val="kk-KZ"/>
        </w:rPr>
        <w:t xml:space="preserve">. </w:t>
      </w:r>
      <w:r w:rsidR="004007E1" w:rsidRPr="00B10ECF">
        <w:rPr>
          <w:noProof/>
          <w:sz w:val="24"/>
          <w:szCs w:val="24"/>
        </w:rPr>
        <w:t xml:space="preserve">Is the girl flying a kite with her mother? </w:t>
      </w:r>
      <w:r w:rsidR="005A74F0" w:rsidRPr="00B10ECF">
        <w:rPr>
          <w:noProof/>
          <w:sz w:val="24"/>
          <w:szCs w:val="24"/>
          <w:lang w:val="kk-KZ"/>
        </w:rPr>
        <w:t>11</w:t>
      </w:r>
      <w:r w:rsidRPr="00B10ECF">
        <w:rPr>
          <w:noProof/>
          <w:sz w:val="24"/>
          <w:szCs w:val="24"/>
          <w:lang w:val="kk-KZ"/>
        </w:rPr>
        <w:t>.</w:t>
      </w:r>
      <w:r w:rsidR="005A74F0" w:rsidRPr="00B10ECF">
        <w:rPr>
          <w:noProof/>
          <w:sz w:val="24"/>
          <w:szCs w:val="24"/>
          <w:lang w:val="kk-KZ"/>
        </w:rPr>
        <w:t xml:space="preserve"> </w:t>
      </w:r>
      <w:r w:rsidR="004007E1" w:rsidRPr="00B10ECF">
        <w:rPr>
          <w:noProof/>
          <w:sz w:val="24"/>
          <w:szCs w:val="24"/>
        </w:rPr>
        <w:t>Are there old people watching the sea and talking?</w:t>
      </w:r>
      <w:r w:rsidR="005A74F0" w:rsidRPr="00B10ECF">
        <w:rPr>
          <w:noProof/>
          <w:sz w:val="24"/>
          <w:szCs w:val="24"/>
          <w:lang w:val="kk-KZ"/>
        </w:rPr>
        <w:t xml:space="preserve"> 12 </w:t>
      </w:r>
      <w:r w:rsidRPr="00B10ECF">
        <w:rPr>
          <w:noProof/>
          <w:sz w:val="24"/>
          <w:szCs w:val="24"/>
          <w:lang w:val="kk-KZ"/>
        </w:rPr>
        <w:t>.</w:t>
      </w:r>
      <w:r w:rsidR="004007E1" w:rsidRPr="00B10ECF">
        <w:rPr>
          <w:noProof/>
          <w:sz w:val="24"/>
          <w:szCs w:val="24"/>
        </w:rPr>
        <w:t>Are people walking on the beach?</w:t>
      </w:r>
      <w:r w:rsidR="005A74F0" w:rsidRPr="00B10ECF">
        <w:rPr>
          <w:noProof/>
          <w:sz w:val="24"/>
          <w:szCs w:val="24"/>
          <w:lang w:val="kk-KZ"/>
        </w:rPr>
        <w:t xml:space="preserve"> 13</w:t>
      </w:r>
      <w:r w:rsidRPr="00B10ECF">
        <w:rPr>
          <w:noProof/>
          <w:sz w:val="24"/>
          <w:szCs w:val="24"/>
          <w:lang w:val="kk-KZ"/>
        </w:rPr>
        <w:t>.</w:t>
      </w:r>
      <w:r w:rsidR="005A74F0" w:rsidRPr="00B10ECF">
        <w:rPr>
          <w:noProof/>
          <w:sz w:val="24"/>
          <w:szCs w:val="24"/>
          <w:lang w:val="kk-KZ"/>
        </w:rPr>
        <w:t xml:space="preserve"> </w:t>
      </w:r>
      <w:r w:rsidR="004007E1" w:rsidRPr="00B10ECF">
        <w:rPr>
          <w:noProof/>
          <w:sz w:val="24"/>
          <w:szCs w:val="24"/>
        </w:rPr>
        <w:t>Can you swim in the sea?</w:t>
      </w:r>
      <w:r w:rsidR="005A74F0" w:rsidRPr="00B10ECF">
        <w:rPr>
          <w:noProof/>
          <w:sz w:val="24"/>
          <w:szCs w:val="24"/>
          <w:lang w:val="kk-KZ"/>
        </w:rPr>
        <w:t xml:space="preserve"> 14. </w:t>
      </w:r>
      <w:r w:rsidR="004007E1" w:rsidRPr="00B10ECF">
        <w:rPr>
          <w:noProof/>
          <w:sz w:val="24"/>
          <w:szCs w:val="24"/>
        </w:rPr>
        <w:t>Can can your friend dive into the water?</w:t>
      </w:r>
      <w:r w:rsidR="005A74F0" w:rsidRPr="00B10ECF">
        <w:rPr>
          <w:noProof/>
          <w:sz w:val="24"/>
          <w:szCs w:val="24"/>
          <w:lang w:val="kk-KZ"/>
        </w:rPr>
        <w:t xml:space="preserve"> 15</w:t>
      </w:r>
      <w:r w:rsidRPr="00B10ECF">
        <w:rPr>
          <w:noProof/>
          <w:sz w:val="24"/>
          <w:szCs w:val="24"/>
          <w:lang w:val="kk-KZ"/>
        </w:rPr>
        <w:t xml:space="preserve">. </w:t>
      </w:r>
      <w:r w:rsidR="004007E1" w:rsidRPr="00B10ECF">
        <w:rPr>
          <w:noProof/>
          <w:sz w:val="24"/>
          <w:szCs w:val="24"/>
          <w:lang w:val="kk-KZ"/>
        </w:rPr>
        <w:t>Is your father sailing on a yacht today?</w:t>
      </w:r>
    </w:p>
    <w:p w14:paraId="327A1779" w14:textId="77777777" w:rsidR="00EC6D51" w:rsidRPr="00EC6D51" w:rsidRDefault="00EC6D51" w:rsidP="00EC6D51">
      <w:pPr>
        <w:rPr>
          <w:lang w:val="kk-KZ" w:eastAsia="en-US"/>
        </w:rPr>
      </w:pPr>
    </w:p>
    <w:p w14:paraId="45B16636" w14:textId="1F4FD648" w:rsidR="004007E1" w:rsidRPr="00B10ECF" w:rsidRDefault="004007E1" w:rsidP="00B55FE3">
      <w:pPr>
        <w:shd w:val="clear" w:color="auto" w:fill="FFFFFF"/>
        <w:rPr>
          <w:b/>
          <w:szCs w:val="28"/>
          <w:lang w:val="uk-UA"/>
        </w:rPr>
      </w:pPr>
      <w:r w:rsidRPr="00B10ECF">
        <w:rPr>
          <w:b/>
          <w:szCs w:val="28"/>
          <w:lang w:val="uk-UA"/>
        </w:rPr>
        <w:t>6-тапсырма</w:t>
      </w:r>
      <w:r w:rsidRPr="00B10ECF">
        <w:rPr>
          <w:szCs w:val="28"/>
          <w:lang w:val="uk-UA"/>
        </w:rPr>
        <w:t xml:space="preserve">. </w:t>
      </w:r>
      <w:r w:rsidRPr="00B10ECF">
        <w:rPr>
          <w:bCs/>
          <w:szCs w:val="28"/>
          <w:lang w:val="uk-UA"/>
        </w:rPr>
        <w:t>Сұрақтарға сәйкес келетін жауабын тап, диалог құр</w:t>
      </w:r>
      <w:r w:rsidR="00A50FC4" w:rsidRPr="00B10ECF">
        <w:rPr>
          <w:bCs/>
          <w:szCs w:val="28"/>
          <w:lang w:val="uk-UA"/>
        </w:rPr>
        <w:t>ап айт</w:t>
      </w:r>
      <w:r w:rsidRPr="00B10ECF">
        <w:rPr>
          <w:b/>
          <w:szCs w:val="28"/>
          <w:lang w:val="uk-UA"/>
        </w:rPr>
        <w:t xml:space="preserve">. </w:t>
      </w:r>
    </w:p>
    <w:p w14:paraId="778B5D47" w14:textId="63F2DC8D" w:rsidR="003947CB" w:rsidRPr="00B10ECF" w:rsidRDefault="003947CB" w:rsidP="00B55FE3">
      <w:pPr>
        <w:shd w:val="clear" w:color="auto" w:fill="FFFFFF"/>
        <w:rPr>
          <w:b/>
          <w:szCs w:val="28"/>
          <w:lang w:val="uk-UA"/>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5244"/>
      </w:tblGrid>
      <w:tr w:rsidR="00B10ECF" w:rsidRPr="009F082E" w14:paraId="31F12147" w14:textId="77777777" w:rsidTr="004F6911">
        <w:tc>
          <w:tcPr>
            <w:tcW w:w="4390" w:type="dxa"/>
          </w:tcPr>
          <w:p w14:paraId="41AB0CCB" w14:textId="41906A9C" w:rsidR="004007E1" w:rsidRPr="00B10ECF" w:rsidRDefault="004007E1" w:rsidP="00B55FE3">
            <w:pPr>
              <w:rPr>
                <w:sz w:val="24"/>
                <w:lang w:val="en-US"/>
              </w:rPr>
            </w:pPr>
            <w:r w:rsidRPr="00B10ECF">
              <w:rPr>
                <w:sz w:val="24"/>
              </w:rPr>
              <w:t>А</w:t>
            </w:r>
            <w:r w:rsidRPr="00B10ECF">
              <w:rPr>
                <w:sz w:val="24"/>
                <w:lang w:val="en-US"/>
              </w:rPr>
              <w:t>. – Mom, look! I'm swimming</w:t>
            </w:r>
          </w:p>
        </w:tc>
        <w:tc>
          <w:tcPr>
            <w:tcW w:w="5244" w:type="dxa"/>
          </w:tcPr>
          <w:p w14:paraId="5A16A628" w14:textId="77777777" w:rsidR="004007E1" w:rsidRPr="00B10ECF" w:rsidRDefault="004007E1" w:rsidP="00B55FE3">
            <w:pPr>
              <w:shd w:val="clear" w:color="auto" w:fill="FFFFFF"/>
              <w:rPr>
                <w:sz w:val="24"/>
                <w:lang w:val="en-US"/>
              </w:rPr>
            </w:pPr>
            <w:r w:rsidRPr="00B10ECF">
              <w:rPr>
                <w:sz w:val="24"/>
                <w:lang w:val="en-US"/>
              </w:rPr>
              <w:t>1.</w:t>
            </w:r>
            <w:r w:rsidR="00776821" w:rsidRPr="00B10ECF">
              <w:rPr>
                <w:sz w:val="24"/>
                <w:lang w:val="en-US"/>
              </w:rPr>
              <w:t xml:space="preserve"> </w:t>
            </w:r>
            <w:proofErr w:type="gramStart"/>
            <w:r w:rsidRPr="00B10ECF">
              <w:rPr>
                <w:sz w:val="24"/>
                <w:lang w:val="en-US"/>
              </w:rPr>
              <w:t>Well</w:t>
            </w:r>
            <w:proofErr w:type="gramEnd"/>
            <w:r w:rsidRPr="00B10ECF">
              <w:rPr>
                <w:sz w:val="24"/>
                <w:lang w:val="en-US"/>
              </w:rPr>
              <w:t xml:space="preserve"> done! The weather is beautiful! I want to walk along the beach with our grandmother.</w:t>
            </w:r>
          </w:p>
        </w:tc>
      </w:tr>
      <w:tr w:rsidR="00B10ECF" w:rsidRPr="00B10ECF" w14:paraId="69E4E5AA" w14:textId="77777777" w:rsidTr="004F6911">
        <w:tc>
          <w:tcPr>
            <w:tcW w:w="4390" w:type="dxa"/>
          </w:tcPr>
          <w:p w14:paraId="0A9664FB" w14:textId="06F38291" w:rsidR="004007E1" w:rsidRPr="00B10ECF" w:rsidRDefault="004007E1" w:rsidP="00B55FE3">
            <w:pPr>
              <w:shd w:val="clear" w:color="auto" w:fill="FFFFFF"/>
              <w:rPr>
                <w:sz w:val="24"/>
                <w:lang w:val="en-US"/>
              </w:rPr>
            </w:pPr>
            <w:r w:rsidRPr="00B10ECF">
              <w:rPr>
                <w:sz w:val="24"/>
              </w:rPr>
              <w:t>В</w:t>
            </w:r>
            <w:r w:rsidRPr="00B10ECF">
              <w:rPr>
                <w:sz w:val="24"/>
                <w:lang w:val="en-US"/>
              </w:rPr>
              <w:t>. No, Mom,</w:t>
            </w:r>
            <w:r w:rsidR="00776821" w:rsidRPr="00B10ECF">
              <w:rPr>
                <w:sz w:val="24"/>
                <w:lang w:val="en-US"/>
              </w:rPr>
              <w:t xml:space="preserve"> </w:t>
            </w:r>
            <w:r w:rsidRPr="00B10ECF">
              <w:rPr>
                <w:sz w:val="24"/>
                <w:lang w:val="en-US"/>
              </w:rPr>
              <w:t xml:space="preserve">I am afraid </w:t>
            </w:r>
          </w:p>
        </w:tc>
        <w:tc>
          <w:tcPr>
            <w:tcW w:w="5244" w:type="dxa"/>
          </w:tcPr>
          <w:p w14:paraId="46ACAFE6" w14:textId="77777777" w:rsidR="004007E1" w:rsidRPr="00B10ECF" w:rsidRDefault="004007E1" w:rsidP="00B55FE3">
            <w:pPr>
              <w:shd w:val="clear" w:color="auto" w:fill="FFFFFF"/>
              <w:rPr>
                <w:sz w:val="24"/>
              </w:rPr>
            </w:pPr>
            <w:r w:rsidRPr="00B10ECF">
              <w:rPr>
                <w:sz w:val="24"/>
                <w:lang w:val="en-US"/>
              </w:rPr>
              <w:t>2.</w:t>
            </w:r>
            <w:r w:rsidRPr="00B10ECF">
              <w:rPr>
                <w:sz w:val="24"/>
              </w:rPr>
              <w:t xml:space="preserve"> -</w:t>
            </w:r>
            <w:r w:rsidR="00776821" w:rsidRPr="00B10ECF">
              <w:rPr>
                <w:sz w:val="24"/>
              </w:rPr>
              <w:t xml:space="preserve"> </w:t>
            </w:r>
            <w:r w:rsidRPr="00B10ECF">
              <w:rPr>
                <w:sz w:val="24"/>
                <w:lang w:val="en-US"/>
              </w:rPr>
              <w:t>Аre they</w:t>
            </w:r>
            <w:r w:rsidR="00776821" w:rsidRPr="00B10ECF">
              <w:rPr>
                <w:sz w:val="24"/>
                <w:lang w:val="en-US"/>
              </w:rPr>
              <w:t xml:space="preserve"> </w:t>
            </w:r>
            <w:r w:rsidRPr="00B10ECF">
              <w:rPr>
                <w:sz w:val="24"/>
                <w:lang w:val="en-US"/>
              </w:rPr>
              <w:t>getting</w:t>
            </w:r>
            <w:r w:rsidR="00776821" w:rsidRPr="00B10ECF">
              <w:rPr>
                <w:sz w:val="24"/>
                <w:lang w:val="en-US"/>
              </w:rPr>
              <w:t xml:space="preserve"> </w:t>
            </w:r>
            <w:r w:rsidRPr="00B10ECF">
              <w:rPr>
                <w:sz w:val="24"/>
                <w:lang w:val="en-US"/>
              </w:rPr>
              <w:t>wet</w:t>
            </w:r>
            <w:r w:rsidRPr="00B10ECF">
              <w:rPr>
                <w:sz w:val="24"/>
              </w:rPr>
              <w:t>?</w:t>
            </w:r>
          </w:p>
        </w:tc>
      </w:tr>
      <w:tr w:rsidR="00B10ECF" w:rsidRPr="009F082E" w14:paraId="6D64ED04" w14:textId="77777777" w:rsidTr="004F6911">
        <w:trPr>
          <w:trHeight w:val="629"/>
        </w:trPr>
        <w:tc>
          <w:tcPr>
            <w:tcW w:w="4390" w:type="dxa"/>
          </w:tcPr>
          <w:p w14:paraId="0D4BA62B" w14:textId="1460A63B" w:rsidR="004007E1" w:rsidRPr="00B10ECF" w:rsidRDefault="004007E1" w:rsidP="00B55FE3">
            <w:pPr>
              <w:shd w:val="clear" w:color="auto" w:fill="FFFFFF"/>
              <w:rPr>
                <w:sz w:val="24"/>
                <w:lang w:val="en-US"/>
              </w:rPr>
            </w:pPr>
            <w:r w:rsidRPr="00B10ECF">
              <w:rPr>
                <w:sz w:val="24"/>
              </w:rPr>
              <w:t>С</w:t>
            </w:r>
            <w:r w:rsidRPr="00B10ECF">
              <w:rPr>
                <w:sz w:val="24"/>
                <w:lang w:val="en-US"/>
              </w:rPr>
              <w:t>. -</w:t>
            </w:r>
            <w:r w:rsidR="00776821" w:rsidRPr="00B10ECF">
              <w:rPr>
                <w:sz w:val="24"/>
                <w:lang w:val="en-US"/>
              </w:rPr>
              <w:t xml:space="preserve"> </w:t>
            </w:r>
            <w:r w:rsidRPr="00B10ECF">
              <w:rPr>
                <w:sz w:val="24"/>
                <w:lang w:val="en-US"/>
              </w:rPr>
              <w:t>Of course, I want, but I don't know how to make a sand castle.</w:t>
            </w:r>
          </w:p>
        </w:tc>
        <w:tc>
          <w:tcPr>
            <w:tcW w:w="5244" w:type="dxa"/>
          </w:tcPr>
          <w:p w14:paraId="2A327951" w14:textId="77777777" w:rsidR="004007E1" w:rsidRPr="00B10ECF" w:rsidRDefault="004007E1" w:rsidP="00B55FE3">
            <w:pPr>
              <w:rPr>
                <w:sz w:val="24"/>
                <w:lang w:val="en-US"/>
              </w:rPr>
            </w:pPr>
            <w:r w:rsidRPr="00B10ECF">
              <w:rPr>
                <w:sz w:val="24"/>
                <w:lang w:val="en-US"/>
              </w:rPr>
              <w:t>3.- Well done! Swim, more swim. Tumar, can you dive in the water?</w:t>
            </w:r>
          </w:p>
        </w:tc>
      </w:tr>
      <w:tr w:rsidR="00B10ECF" w:rsidRPr="00B10ECF" w14:paraId="4D9928BC" w14:textId="77777777" w:rsidTr="004F6911">
        <w:tc>
          <w:tcPr>
            <w:tcW w:w="4390" w:type="dxa"/>
          </w:tcPr>
          <w:p w14:paraId="53E5B56D" w14:textId="09AE1B13" w:rsidR="004007E1" w:rsidRPr="00B10ECF" w:rsidRDefault="004007E1" w:rsidP="00B55FE3">
            <w:pPr>
              <w:shd w:val="clear" w:color="auto" w:fill="FFFFFF"/>
              <w:rPr>
                <w:sz w:val="24"/>
                <w:lang w:val="en-US"/>
              </w:rPr>
            </w:pPr>
            <w:r w:rsidRPr="00B10ECF">
              <w:rPr>
                <w:sz w:val="24"/>
                <w:lang w:val="en-US"/>
              </w:rPr>
              <w:t xml:space="preserve">D. - They are playing with splashing water. </w:t>
            </w:r>
          </w:p>
        </w:tc>
        <w:tc>
          <w:tcPr>
            <w:tcW w:w="5244" w:type="dxa"/>
          </w:tcPr>
          <w:p w14:paraId="2E6E03EB" w14:textId="77777777" w:rsidR="004007E1" w:rsidRPr="00B10ECF" w:rsidRDefault="004007E1" w:rsidP="00B55FE3">
            <w:pPr>
              <w:shd w:val="clear" w:color="auto" w:fill="FFFFFF"/>
              <w:rPr>
                <w:sz w:val="24"/>
                <w:lang w:val="en-US"/>
              </w:rPr>
            </w:pPr>
            <w:r w:rsidRPr="00B10ECF">
              <w:rPr>
                <w:sz w:val="24"/>
                <w:lang w:val="en-US"/>
              </w:rPr>
              <w:t>4. Of course</w:t>
            </w:r>
            <w:r w:rsidRPr="00B10ECF">
              <w:rPr>
                <w:sz w:val="24"/>
              </w:rPr>
              <w:t xml:space="preserve">! </w:t>
            </w:r>
            <w:r w:rsidRPr="00B10ECF">
              <w:rPr>
                <w:sz w:val="24"/>
                <w:lang w:val="en-US"/>
              </w:rPr>
              <w:t>We can.</w:t>
            </w:r>
          </w:p>
        </w:tc>
      </w:tr>
      <w:tr w:rsidR="00B10ECF" w:rsidRPr="009F082E" w14:paraId="452D6613" w14:textId="77777777" w:rsidTr="004F6911">
        <w:tc>
          <w:tcPr>
            <w:tcW w:w="4390" w:type="dxa"/>
          </w:tcPr>
          <w:p w14:paraId="07BC9063" w14:textId="76F9F597" w:rsidR="004007E1" w:rsidRPr="00B10ECF" w:rsidRDefault="004007E1" w:rsidP="00B55FE3">
            <w:pPr>
              <w:shd w:val="clear" w:color="auto" w:fill="FFFFFF"/>
              <w:rPr>
                <w:sz w:val="24"/>
                <w:lang w:val="en-US"/>
              </w:rPr>
            </w:pPr>
            <w:r w:rsidRPr="00B10ECF">
              <w:rPr>
                <w:sz w:val="24"/>
                <w:lang w:val="en-US"/>
              </w:rPr>
              <w:t>E</w:t>
            </w:r>
            <w:r w:rsidRPr="00B10ECF">
              <w:rPr>
                <w:sz w:val="24"/>
                <w:lang w:val="en-US"/>
              </w:rPr>
              <w:softHyphen/>
              <w:t>. -</w:t>
            </w:r>
            <w:r w:rsidR="00776821" w:rsidRPr="00B10ECF">
              <w:rPr>
                <w:sz w:val="24"/>
                <w:lang w:val="en-US"/>
              </w:rPr>
              <w:t xml:space="preserve"> </w:t>
            </w:r>
            <w:r w:rsidRPr="00B10ECF">
              <w:rPr>
                <w:sz w:val="24"/>
                <w:lang w:val="en-US"/>
              </w:rPr>
              <w:t>Yes, they are. Mom, look! Alan, Aibat, Ayim are sailing on a yacht.</w:t>
            </w:r>
          </w:p>
        </w:tc>
        <w:tc>
          <w:tcPr>
            <w:tcW w:w="5244" w:type="dxa"/>
          </w:tcPr>
          <w:p w14:paraId="67FBE281" w14:textId="77777777" w:rsidR="004007E1" w:rsidRPr="00B10ECF" w:rsidRDefault="004007E1" w:rsidP="00B55FE3">
            <w:pPr>
              <w:rPr>
                <w:sz w:val="24"/>
                <w:lang w:val="en-US"/>
              </w:rPr>
            </w:pPr>
            <w:r w:rsidRPr="00B10ECF">
              <w:rPr>
                <w:sz w:val="24"/>
                <w:lang w:val="en-US"/>
              </w:rPr>
              <w:t>5. - Do you want to make a sand castle?</w:t>
            </w:r>
          </w:p>
        </w:tc>
      </w:tr>
      <w:tr w:rsidR="00B10ECF" w:rsidRPr="009F082E" w14:paraId="7A1316AC" w14:textId="77777777" w:rsidTr="004F6911">
        <w:tc>
          <w:tcPr>
            <w:tcW w:w="4390" w:type="dxa"/>
          </w:tcPr>
          <w:p w14:paraId="79B1C05D" w14:textId="3A6125A8" w:rsidR="004007E1" w:rsidRPr="00B10ECF" w:rsidRDefault="004007E1" w:rsidP="00B55FE3">
            <w:pPr>
              <w:shd w:val="clear" w:color="auto" w:fill="FFFFFF"/>
              <w:rPr>
                <w:sz w:val="24"/>
                <w:lang w:val="en-US"/>
              </w:rPr>
            </w:pPr>
            <w:r w:rsidRPr="00B10ECF">
              <w:rPr>
                <w:sz w:val="24"/>
                <w:lang w:val="en-US"/>
              </w:rPr>
              <w:t>F.</w:t>
            </w:r>
            <w:r w:rsidR="00776821" w:rsidRPr="00B10ECF">
              <w:rPr>
                <w:sz w:val="24"/>
                <w:lang w:val="en-US"/>
              </w:rPr>
              <w:t xml:space="preserve"> </w:t>
            </w:r>
            <w:r w:rsidRPr="00B10ECF">
              <w:rPr>
                <w:sz w:val="24"/>
                <w:lang w:val="en-US"/>
              </w:rPr>
              <w:t>- Wonderful! Can you buy everyone ice cream on the way?</w:t>
            </w:r>
          </w:p>
        </w:tc>
        <w:tc>
          <w:tcPr>
            <w:tcW w:w="5244" w:type="dxa"/>
          </w:tcPr>
          <w:p w14:paraId="332DAB58" w14:textId="77777777" w:rsidR="004007E1" w:rsidRPr="00B10ECF" w:rsidRDefault="004007E1" w:rsidP="00B55FE3">
            <w:pPr>
              <w:rPr>
                <w:sz w:val="24"/>
                <w:lang w:val="en-US"/>
              </w:rPr>
            </w:pPr>
            <w:r w:rsidRPr="00B10ECF">
              <w:rPr>
                <w:sz w:val="24"/>
                <w:lang w:val="en-US"/>
              </w:rPr>
              <w:t>6. – Dad helps. Where are Umai and Asa?</w:t>
            </w:r>
          </w:p>
        </w:tc>
      </w:tr>
    </w:tbl>
    <w:p w14:paraId="7C69839A" w14:textId="77777777" w:rsidR="004F6911" w:rsidRPr="004C5A38" w:rsidRDefault="004F6911" w:rsidP="00B55FE3">
      <w:pPr>
        <w:shd w:val="clear" w:color="auto" w:fill="FFFFFF"/>
        <w:rPr>
          <w:sz w:val="24"/>
          <w:lang w:val="en-US"/>
        </w:rPr>
      </w:pPr>
    </w:p>
    <w:p w14:paraId="12E150DD" w14:textId="5B0F7E34" w:rsidR="004007E1" w:rsidRPr="00B10ECF" w:rsidRDefault="003E3948" w:rsidP="00B55FE3">
      <w:pPr>
        <w:shd w:val="clear" w:color="auto" w:fill="FFFFFF"/>
        <w:rPr>
          <w:sz w:val="24"/>
          <w:lang w:val="kk-KZ"/>
        </w:rPr>
      </w:pPr>
      <w:r w:rsidRPr="00B10ECF">
        <w:rPr>
          <w:sz w:val="24"/>
          <w:lang w:val="en-US"/>
        </w:rPr>
        <w:t>A: - Mom, look! I'm swimming</w:t>
      </w:r>
      <w:r w:rsidR="00776821" w:rsidRPr="00B10ECF">
        <w:rPr>
          <w:sz w:val="24"/>
          <w:lang w:val="kk-KZ"/>
        </w:rPr>
        <w:t xml:space="preserve"> </w:t>
      </w:r>
      <w:r w:rsidR="004007E1" w:rsidRPr="00B10ECF">
        <w:rPr>
          <w:sz w:val="24"/>
          <w:lang w:val="en-US"/>
        </w:rPr>
        <w:t>B: - Well done! Swim, more swim. Tumar, can you dive in the water?</w:t>
      </w:r>
    </w:p>
    <w:p w14:paraId="24B85166" w14:textId="42FC8261" w:rsidR="004007E1" w:rsidRPr="00B10ECF" w:rsidRDefault="003E3948" w:rsidP="00B55FE3">
      <w:pPr>
        <w:shd w:val="clear" w:color="auto" w:fill="FFFFFF"/>
        <w:rPr>
          <w:sz w:val="24"/>
          <w:lang w:val="kk-KZ"/>
        </w:rPr>
      </w:pPr>
      <w:r w:rsidRPr="00B10ECF">
        <w:rPr>
          <w:sz w:val="24"/>
          <w:lang w:val="en-US"/>
        </w:rPr>
        <w:t>A: - No, Mom,</w:t>
      </w:r>
      <w:r w:rsidR="00776821" w:rsidRPr="00B10ECF">
        <w:rPr>
          <w:sz w:val="24"/>
          <w:lang w:val="en-US"/>
        </w:rPr>
        <w:t xml:space="preserve"> </w:t>
      </w:r>
      <w:r w:rsidRPr="00B10ECF">
        <w:rPr>
          <w:sz w:val="24"/>
          <w:lang w:val="en-US"/>
        </w:rPr>
        <w:t>I am afraid</w:t>
      </w:r>
      <w:r w:rsidR="00776821" w:rsidRPr="00B10ECF">
        <w:rPr>
          <w:sz w:val="24"/>
          <w:lang w:val="kk-KZ"/>
        </w:rPr>
        <w:t xml:space="preserve"> </w:t>
      </w:r>
      <w:r w:rsidR="004007E1" w:rsidRPr="00B10ECF">
        <w:rPr>
          <w:sz w:val="24"/>
          <w:lang w:val="en-US"/>
        </w:rPr>
        <w:t xml:space="preserve">B: - Do you want to make a sand castle? </w:t>
      </w:r>
    </w:p>
    <w:p w14:paraId="76C78F14" w14:textId="733293CE" w:rsidR="004007E1" w:rsidRPr="00B10ECF" w:rsidRDefault="004007E1" w:rsidP="00B55FE3">
      <w:pPr>
        <w:shd w:val="clear" w:color="auto" w:fill="FFFFFF"/>
        <w:rPr>
          <w:sz w:val="24"/>
          <w:lang w:val="kk-KZ"/>
        </w:rPr>
      </w:pPr>
      <w:r w:rsidRPr="00B10ECF">
        <w:rPr>
          <w:sz w:val="24"/>
          <w:lang w:val="en-US"/>
        </w:rPr>
        <w:t>A: -</w:t>
      </w:r>
      <w:r w:rsidR="00776821" w:rsidRPr="00B10ECF">
        <w:rPr>
          <w:sz w:val="24"/>
          <w:lang w:val="en-US"/>
        </w:rPr>
        <w:t xml:space="preserve"> </w:t>
      </w:r>
      <w:r w:rsidRPr="00B10ECF">
        <w:rPr>
          <w:sz w:val="24"/>
          <w:lang w:val="en-US"/>
        </w:rPr>
        <w:t xml:space="preserve">Of course, I want, but I don't </w:t>
      </w:r>
      <w:r w:rsidR="003E3948" w:rsidRPr="00B10ECF">
        <w:rPr>
          <w:sz w:val="24"/>
          <w:lang w:val="en-US"/>
        </w:rPr>
        <w:t>know how to make a sand castle.</w:t>
      </w:r>
      <w:r w:rsidR="00776821" w:rsidRPr="00B10ECF">
        <w:rPr>
          <w:sz w:val="24"/>
          <w:lang w:val="kk-KZ"/>
        </w:rPr>
        <w:t xml:space="preserve"> </w:t>
      </w:r>
      <w:r w:rsidRPr="00B10ECF">
        <w:rPr>
          <w:sz w:val="24"/>
          <w:lang w:val="en-US"/>
        </w:rPr>
        <w:t>B: – Dad helps you. Where are Umai and Asa?</w:t>
      </w:r>
    </w:p>
    <w:p w14:paraId="17ABDB89" w14:textId="0C8F743D" w:rsidR="004007E1" w:rsidRPr="00B10ECF" w:rsidRDefault="004007E1" w:rsidP="00B55FE3">
      <w:pPr>
        <w:shd w:val="clear" w:color="auto" w:fill="FFFFFF"/>
        <w:rPr>
          <w:sz w:val="24"/>
          <w:lang w:val="en-US"/>
        </w:rPr>
      </w:pPr>
      <w:r w:rsidRPr="00B10ECF">
        <w:rPr>
          <w:sz w:val="24"/>
          <w:lang w:val="en-US"/>
        </w:rPr>
        <w:t>A: - They are playing with spla</w:t>
      </w:r>
      <w:r w:rsidR="003E3948" w:rsidRPr="00B10ECF">
        <w:rPr>
          <w:sz w:val="24"/>
          <w:lang w:val="en-US"/>
        </w:rPr>
        <w:t>shing water.</w:t>
      </w:r>
      <w:r w:rsidR="00323EE9" w:rsidRPr="00B10ECF">
        <w:rPr>
          <w:sz w:val="24"/>
          <w:lang w:val="en-US"/>
        </w:rPr>
        <w:t xml:space="preserve"> </w:t>
      </w:r>
      <w:proofErr w:type="gramStart"/>
      <w:r w:rsidRPr="00B10ECF">
        <w:rPr>
          <w:sz w:val="24"/>
          <w:lang w:val="en-US"/>
        </w:rPr>
        <w:t>B :</w:t>
      </w:r>
      <w:proofErr w:type="gramEnd"/>
      <w:r w:rsidRPr="00B10ECF">
        <w:rPr>
          <w:sz w:val="24"/>
          <w:lang w:val="en-US"/>
        </w:rPr>
        <w:t xml:space="preserve"> -</w:t>
      </w:r>
      <w:r w:rsidR="00776821" w:rsidRPr="00B10ECF">
        <w:rPr>
          <w:sz w:val="24"/>
          <w:lang w:val="en-US"/>
        </w:rPr>
        <w:t xml:space="preserve"> </w:t>
      </w:r>
      <w:r w:rsidRPr="00B10ECF">
        <w:rPr>
          <w:sz w:val="24"/>
          <w:lang w:val="en-US"/>
        </w:rPr>
        <w:t>Аre they</w:t>
      </w:r>
      <w:r w:rsidR="00776821" w:rsidRPr="00B10ECF">
        <w:rPr>
          <w:sz w:val="24"/>
          <w:lang w:val="en-US"/>
        </w:rPr>
        <w:t xml:space="preserve"> </w:t>
      </w:r>
      <w:r w:rsidRPr="00B10ECF">
        <w:rPr>
          <w:sz w:val="24"/>
          <w:lang w:val="en-US"/>
        </w:rPr>
        <w:t>getting</w:t>
      </w:r>
      <w:r w:rsidR="00776821" w:rsidRPr="00B10ECF">
        <w:rPr>
          <w:sz w:val="24"/>
          <w:lang w:val="en-US"/>
        </w:rPr>
        <w:t xml:space="preserve"> </w:t>
      </w:r>
      <w:r w:rsidRPr="00B10ECF">
        <w:rPr>
          <w:sz w:val="24"/>
          <w:lang w:val="en-US"/>
        </w:rPr>
        <w:t>wet?</w:t>
      </w:r>
    </w:p>
    <w:p w14:paraId="43996141" w14:textId="7104804D" w:rsidR="004007E1" w:rsidRPr="00B10ECF" w:rsidRDefault="004007E1" w:rsidP="00B55FE3">
      <w:pPr>
        <w:shd w:val="clear" w:color="auto" w:fill="FFFFFF"/>
        <w:rPr>
          <w:sz w:val="24"/>
          <w:lang w:val="en-US"/>
        </w:rPr>
      </w:pPr>
      <w:r w:rsidRPr="00B10ECF">
        <w:rPr>
          <w:sz w:val="24"/>
          <w:lang w:val="en-US"/>
        </w:rPr>
        <w:t>A: -</w:t>
      </w:r>
      <w:r w:rsidR="00776821" w:rsidRPr="00B10ECF">
        <w:rPr>
          <w:sz w:val="24"/>
          <w:lang w:val="en-US"/>
        </w:rPr>
        <w:t xml:space="preserve"> </w:t>
      </w:r>
      <w:r w:rsidRPr="00B10ECF">
        <w:rPr>
          <w:sz w:val="24"/>
          <w:lang w:val="en-US"/>
        </w:rPr>
        <w:t>Yes, they are. Mom, look! Alan, Aibat, Ayim are sailing on a yacht.</w:t>
      </w:r>
      <w:r w:rsidR="00323EE9" w:rsidRPr="00B10ECF">
        <w:rPr>
          <w:sz w:val="24"/>
          <w:lang w:val="en-US"/>
        </w:rPr>
        <w:t xml:space="preserve"> </w:t>
      </w:r>
      <w:r w:rsidRPr="00B10ECF">
        <w:rPr>
          <w:sz w:val="24"/>
          <w:lang w:val="en-US"/>
        </w:rPr>
        <w:t>B: - Well done! The weather is beautiful! I want to walk along the beach with our grandmother.</w:t>
      </w:r>
    </w:p>
    <w:p w14:paraId="79D5EE2F" w14:textId="2E7A022C" w:rsidR="004007E1" w:rsidRPr="00B10ECF" w:rsidRDefault="004007E1" w:rsidP="00B55FE3">
      <w:pPr>
        <w:shd w:val="clear" w:color="auto" w:fill="FFFFFF"/>
        <w:rPr>
          <w:sz w:val="24"/>
          <w:lang w:val="kk-KZ"/>
        </w:rPr>
      </w:pPr>
      <w:r w:rsidRPr="00B10ECF">
        <w:rPr>
          <w:sz w:val="24"/>
        </w:rPr>
        <w:t>А</w:t>
      </w:r>
      <w:r w:rsidRPr="00B10ECF">
        <w:rPr>
          <w:sz w:val="24"/>
          <w:lang w:val="en-US"/>
        </w:rPr>
        <w:t>: - Wonderful! Can you buy everyone ice c</w:t>
      </w:r>
      <w:r w:rsidR="003E3948" w:rsidRPr="00B10ECF">
        <w:rPr>
          <w:sz w:val="24"/>
          <w:lang w:val="en-US"/>
        </w:rPr>
        <w:t>ream on the way?</w:t>
      </w:r>
      <w:r w:rsidR="00776821" w:rsidRPr="00B10ECF">
        <w:rPr>
          <w:sz w:val="24"/>
          <w:lang w:val="kk-KZ"/>
        </w:rPr>
        <w:t xml:space="preserve"> </w:t>
      </w:r>
      <w:r w:rsidR="00323EE9" w:rsidRPr="00B10ECF">
        <w:rPr>
          <w:sz w:val="24"/>
          <w:lang w:val="en-US"/>
        </w:rPr>
        <w:t xml:space="preserve"> </w:t>
      </w:r>
      <w:proofErr w:type="gramStart"/>
      <w:r w:rsidRPr="00B10ECF">
        <w:rPr>
          <w:sz w:val="24"/>
        </w:rPr>
        <w:t>В</w:t>
      </w:r>
      <w:r w:rsidRPr="00B10ECF">
        <w:rPr>
          <w:sz w:val="24"/>
          <w:lang w:val="en-US"/>
        </w:rPr>
        <w:t>:-</w:t>
      </w:r>
      <w:proofErr w:type="gramEnd"/>
      <w:r w:rsidR="00776821" w:rsidRPr="00B10ECF">
        <w:rPr>
          <w:sz w:val="24"/>
          <w:lang w:val="en-US"/>
        </w:rPr>
        <w:t xml:space="preserve"> </w:t>
      </w:r>
      <w:r w:rsidRPr="00B10ECF">
        <w:rPr>
          <w:sz w:val="24"/>
          <w:lang w:val="en-US"/>
        </w:rPr>
        <w:t>Of course! We can.</w:t>
      </w:r>
    </w:p>
    <w:p w14:paraId="4CB024C6" w14:textId="38076E4C" w:rsidR="00323EE9" w:rsidRPr="00B10ECF" w:rsidRDefault="004007E1" w:rsidP="00B55FE3">
      <w:pPr>
        <w:shd w:val="clear" w:color="auto" w:fill="FFFFFF"/>
        <w:rPr>
          <w:szCs w:val="28"/>
          <w:lang w:val="kk-KZ"/>
        </w:rPr>
      </w:pPr>
      <w:r w:rsidRPr="00B10ECF">
        <w:rPr>
          <w:b/>
          <w:szCs w:val="28"/>
          <w:lang w:val="uk-UA"/>
        </w:rPr>
        <w:t>7</w:t>
      </w:r>
      <w:r w:rsidR="005A74F0" w:rsidRPr="00B10ECF">
        <w:rPr>
          <w:b/>
          <w:szCs w:val="28"/>
          <w:lang w:val="kk-KZ"/>
        </w:rPr>
        <w:t>-</w:t>
      </w:r>
      <w:r w:rsidRPr="00B10ECF">
        <w:rPr>
          <w:b/>
          <w:szCs w:val="28"/>
          <w:lang w:val="kk-KZ"/>
        </w:rPr>
        <w:t>тапсырма</w:t>
      </w:r>
      <w:r w:rsidRPr="00B10ECF">
        <w:rPr>
          <w:szCs w:val="28"/>
          <w:lang w:val="kk-KZ"/>
        </w:rPr>
        <w:t>. Теңіз немесе өзен-көл жағасына барғаның жайлы әңгімеле, сипатта</w:t>
      </w:r>
      <w:r w:rsidR="009E5DE8" w:rsidRPr="00B10ECF">
        <w:rPr>
          <w:szCs w:val="28"/>
          <w:lang w:val="kk-KZ"/>
        </w:rPr>
        <w:t>.</w:t>
      </w:r>
    </w:p>
    <w:p w14:paraId="6903CC2A" w14:textId="63D70100" w:rsidR="00323EE9" w:rsidRPr="00B10ECF" w:rsidRDefault="00323EE9" w:rsidP="00B55FE3">
      <w:pPr>
        <w:shd w:val="clear" w:color="auto" w:fill="FFFFFF"/>
        <w:rPr>
          <w:szCs w:val="28"/>
          <w:lang w:val="kk-KZ"/>
        </w:rPr>
      </w:pPr>
    </w:p>
    <w:p w14:paraId="00FB85E5" w14:textId="64D1DA36" w:rsidR="00A50FC4" w:rsidRPr="004F6911" w:rsidRDefault="004007E1" w:rsidP="00B55FE3">
      <w:pPr>
        <w:shd w:val="clear" w:color="auto" w:fill="FFFFFF"/>
        <w:rPr>
          <w:b/>
          <w:szCs w:val="28"/>
          <w:lang w:val="uk-UA"/>
        </w:rPr>
      </w:pPr>
      <w:r w:rsidRPr="00B10ECF">
        <w:rPr>
          <w:b/>
          <w:szCs w:val="28"/>
          <w:lang w:val="uk-UA"/>
        </w:rPr>
        <w:t>Оқылым 5</w:t>
      </w:r>
    </w:p>
    <w:p w14:paraId="77082C53" w14:textId="2833415E" w:rsidR="004007E1" w:rsidRPr="00B10ECF" w:rsidRDefault="005A74F0" w:rsidP="00B55FE3">
      <w:pPr>
        <w:widowControl w:val="0"/>
        <w:rPr>
          <w:szCs w:val="28"/>
          <w:lang w:val="en-US"/>
        </w:rPr>
      </w:pPr>
      <w:r w:rsidRPr="00B10ECF">
        <w:rPr>
          <w:b/>
          <w:szCs w:val="28"/>
          <w:lang w:val="uk-UA"/>
        </w:rPr>
        <w:t>1-</w:t>
      </w:r>
      <w:r w:rsidR="004007E1" w:rsidRPr="00B10ECF">
        <w:rPr>
          <w:b/>
          <w:szCs w:val="28"/>
          <w:lang w:val="uk-UA"/>
        </w:rPr>
        <w:t>тапсырма.</w:t>
      </w:r>
      <w:r w:rsidR="00776821" w:rsidRPr="00B10ECF">
        <w:rPr>
          <w:b/>
          <w:szCs w:val="28"/>
          <w:lang w:val="uk-UA"/>
        </w:rPr>
        <w:t xml:space="preserve"> </w:t>
      </w:r>
      <w:r w:rsidR="004007E1" w:rsidRPr="00B10ECF">
        <w:rPr>
          <w:szCs w:val="28"/>
          <w:lang w:val="uk-UA"/>
        </w:rPr>
        <w:t>Мәтінді оқы.</w:t>
      </w:r>
      <w:r w:rsidR="00776821" w:rsidRPr="00B10ECF">
        <w:rPr>
          <w:szCs w:val="28"/>
          <w:lang w:val="uk-UA"/>
        </w:rPr>
        <w:t xml:space="preserve"> </w:t>
      </w:r>
      <w:r w:rsidR="004007E1" w:rsidRPr="00B10ECF">
        <w:rPr>
          <w:szCs w:val="28"/>
          <w:lang w:val="uk-UA"/>
        </w:rPr>
        <w:t xml:space="preserve">Мәтін не туралы екенін анықта. </w:t>
      </w:r>
      <w:r w:rsidR="004007E1" w:rsidRPr="00B10ECF">
        <w:rPr>
          <w:szCs w:val="28"/>
        </w:rPr>
        <w:t>С</w:t>
      </w:r>
      <w:r w:rsidR="00A50FC4" w:rsidRPr="00B10ECF">
        <w:rPr>
          <w:szCs w:val="28"/>
          <w:lang w:val="kk-KZ"/>
        </w:rPr>
        <w:t>ұ</w:t>
      </w:r>
      <w:r w:rsidR="004007E1" w:rsidRPr="00B10ECF">
        <w:rPr>
          <w:szCs w:val="28"/>
        </w:rPr>
        <w:t>раққа</w:t>
      </w:r>
      <w:r w:rsidR="004007E1" w:rsidRPr="00B10ECF">
        <w:rPr>
          <w:szCs w:val="28"/>
          <w:lang w:val="en-US"/>
        </w:rPr>
        <w:t xml:space="preserve"> </w:t>
      </w:r>
      <w:r w:rsidR="004007E1" w:rsidRPr="00B10ECF">
        <w:rPr>
          <w:szCs w:val="28"/>
        </w:rPr>
        <w:t>жауап</w:t>
      </w:r>
      <w:r w:rsidR="004007E1" w:rsidRPr="00B10ECF">
        <w:rPr>
          <w:szCs w:val="28"/>
          <w:lang w:val="en-US"/>
        </w:rPr>
        <w:t xml:space="preserve"> </w:t>
      </w:r>
      <w:r w:rsidR="004007E1" w:rsidRPr="00B10ECF">
        <w:rPr>
          <w:szCs w:val="28"/>
        </w:rPr>
        <w:t>бер</w:t>
      </w:r>
      <w:r w:rsidR="003E3948" w:rsidRPr="00B10ECF">
        <w:rPr>
          <w:szCs w:val="28"/>
          <w:lang w:val="en-US"/>
        </w:rPr>
        <w:t>.</w:t>
      </w:r>
    </w:p>
    <w:p w14:paraId="0F9957AD" w14:textId="065D3B53" w:rsidR="004007E1" w:rsidRPr="00B10ECF" w:rsidRDefault="004007E1" w:rsidP="004F6911">
      <w:pPr>
        <w:widowControl w:val="0"/>
        <w:ind w:firstLine="567"/>
        <w:rPr>
          <w:sz w:val="24"/>
          <w:lang w:val="en-US"/>
        </w:rPr>
      </w:pPr>
      <w:r w:rsidRPr="00B10ECF">
        <w:rPr>
          <w:sz w:val="24"/>
          <w:lang w:val="en-US"/>
        </w:rPr>
        <w:t>Thousands of people choose to go to the beach to spend their summer holidays every year.</w:t>
      </w:r>
      <w:r w:rsidR="00776821" w:rsidRPr="00B10ECF">
        <w:rPr>
          <w:sz w:val="24"/>
          <w:lang w:val="en-US"/>
        </w:rPr>
        <w:t xml:space="preserve"> </w:t>
      </w:r>
      <w:r w:rsidRPr="00B10ECF">
        <w:rPr>
          <w:sz w:val="24"/>
          <w:lang w:val="en-US"/>
        </w:rPr>
        <w:t xml:space="preserve">The beach is a perfect place. People can relax under the bright sun on the beach and swim in the </w:t>
      </w:r>
      <w:proofErr w:type="gramStart"/>
      <w:r w:rsidRPr="00B10ECF">
        <w:rPr>
          <w:sz w:val="24"/>
          <w:lang w:val="en-US"/>
        </w:rPr>
        <w:t>sea.This</w:t>
      </w:r>
      <w:proofErr w:type="gramEnd"/>
      <w:r w:rsidRPr="00B10ECF">
        <w:rPr>
          <w:sz w:val="24"/>
          <w:lang w:val="en-US"/>
        </w:rPr>
        <w:t xml:space="preserve"> year our family also decided to relax at sea. We came to the coast of the Caspian Sea with my mother, father, brother and sister. The beach on the coast of the Caspian Sea is very sandy and wide. The water of the sea is blue and cl</w:t>
      </w:r>
      <w:r w:rsidR="009F3F7A" w:rsidRPr="00B10ECF">
        <w:rPr>
          <w:sz w:val="24"/>
          <w:lang w:val="en-US"/>
        </w:rPr>
        <w:t>ean.</w:t>
      </w:r>
    </w:p>
    <w:p w14:paraId="08C55481" w14:textId="5EC8200E" w:rsidR="004007E1" w:rsidRPr="00B10ECF" w:rsidRDefault="004007E1" w:rsidP="004F6911">
      <w:pPr>
        <w:widowControl w:val="0"/>
        <w:ind w:firstLine="567"/>
        <w:rPr>
          <w:sz w:val="24"/>
          <w:lang w:val="en-US"/>
        </w:rPr>
      </w:pPr>
      <w:r w:rsidRPr="00B10ECF">
        <w:rPr>
          <w:sz w:val="24"/>
          <w:lang w:val="en-US"/>
        </w:rPr>
        <w:lastRenderedPageBreak/>
        <w:t>The Caspian Sea</w:t>
      </w:r>
      <w:r w:rsidR="00776821" w:rsidRPr="00B10ECF">
        <w:rPr>
          <w:sz w:val="24"/>
          <w:lang w:val="en-US"/>
        </w:rPr>
        <w:t xml:space="preserve"> </w:t>
      </w:r>
      <w:r w:rsidRPr="00B10ECF">
        <w:rPr>
          <w:sz w:val="24"/>
          <w:lang w:val="en-US"/>
        </w:rPr>
        <w:t>is located at the junction of Europe and Asia. The waves the Caspian Sea</w:t>
      </w:r>
      <w:r w:rsidR="00776821" w:rsidRPr="00B10ECF">
        <w:rPr>
          <w:sz w:val="24"/>
          <w:lang w:val="en-US"/>
        </w:rPr>
        <w:t xml:space="preserve"> </w:t>
      </w:r>
      <w:r w:rsidRPr="00B10ECF">
        <w:rPr>
          <w:sz w:val="24"/>
          <w:lang w:val="en-US"/>
        </w:rPr>
        <w:t>wash the lands of five countries - Iran, Azerbaijan,</w:t>
      </w:r>
      <w:r w:rsidR="00776821" w:rsidRPr="00B10ECF">
        <w:rPr>
          <w:sz w:val="24"/>
          <w:lang w:val="en-US"/>
        </w:rPr>
        <w:t xml:space="preserve"> </w:t>
      </w:r>
      <w:r w:rsidRPr="00B10ECF">
        <w:rPr>
          <w:sz w:val="24"/>
          <w:lang w:val="en-US"/>
        </w:rPr>
        <w:t>Turkimenstan, Kazakhstan and Russia. The largest</w:t>
      </w:r>
      <w:r w:rsidR="00776821" w:rsidRPr="00B10ECF">
        <w:rPr>
          <w:sz w:val="24"/>
          <w:lang w:val="en-US"/>
        </w:rPr>
        <w:t xml:space="preserve"> </w:t>
      </w:r>
      <w:r w:rsidRPr="00B10ECF">
        <w:rPr>
          <w:sz w:val="24"/>
          <w:lang w:val="en-US"/>
        </w:rPr>
        <w:t>cities of Kazakhstan Aktau and</w:t>
      </w:r>
      <w:r w:rsidR="00776821" w:rsidRPr="00B10ECF">
        <w:rPr>
          <w:sz w:val="24"/>
          <w:lang w:val="en-US"/>
        </w:rPr>
        <w:t xml:space="preserve"> </w:t>
      </w:r>
      <w:r w:rsidRPr="00B10ECF">
        <w:rPr>
          <w:sz w:val="24"/>
          <w:lang w:val="en-US"/>
        </w:rPr>
        <w:t>Atyrau are located on the Caspian coast. There are many species of sea animals, birds and fish in the Caspian Sea. Nature on the Caspian coa</w:t>
      </w:r>
      <w:r w:rsidR="009E5DE8" w:rsidRPr="00B10ECF">
        <w:rPr>
          <w:sz w:val="24"/>
          <w:lang w:val="en-US"/>
        </w:rPr>
        <w:t xml:space="preserve">st is picturesquely beautiful. </w:t>
      </w:r>
      <w:r w:rsidRPr="00B10ECF">
        <w:rPr>
          <w:sz w:val="24"/>
          <w:lang w:val="en-US"/>
        </w:rPr>
        <w:t>There are many beautiful hotels, restaurants and cafes on the sea coast and a lot of people on the beach. Some people are playing volleyball on the beach. A group of youth is playing water ball in the water.</w:t>
      </w:r>
      <w:r w:rsidR="00776821" w:rsidRPr="00B10ECF">
        <w:rPr>
          <w:sz w:val="24"/>
          <w:lang w:val="en-US"/>
        </w:rPr>
        <w:t xml:space="preserve"> </w:t>
      </w:r>
      <w:r w:rsidRPr="00B10ECF">
        <w:rPr>
          <w:sz w:val="24"/>
          <w:lang w:val="en-US"/>
        </w:rPr>
        <w:t>Some young people are swimming and diving into the water. Little girls and boys are playing</w:t>
      </w:r>
      <w:r w:rsidR="00776821" w:rsidRPr="00B10ECF">
        <w:rPr>
          <w:sz w:val="24"/>
          <w:lang w:val="en-US"/>
        </w:rPr>
        <w:t xml:space="preserve"> </w:t>
      </w:r>
      <w:r w:rsidRPr="00B10ECF">
        <w:rPr>
          <w:sz w:val="24"/>
          <w:lang w:val="en-US"/>
        </w:rPr>
        <w:t>on the sand near the water with toys. The boys are making sand castles. Old people enjoy watching how the waves are washing the shore, how the seagulls</w:t>
      </w:r>
      <w:r w:rsidR="00776821" w:rsidRPr="00B10ECF">
        <w:rPr>
          <w:sz w:val="24"/>
          <w:lang w:val="en-US"/>
        </w:rPr>
        <w:t xml:space="preserve"> </w:t>
      </w:r>
      <w:r w:rsidRPr="00B10ECF">
        <w:rPr>
          <w:sz w:val="24"/>
          <w:lang w:val="en-US"/>
        </w:rPr>
        <w:t>are flying over the sea</w:t>
      </w:r>
      <w:r w:rsidR="009E5DE8" w:rsidRPr="00B10ECF">
        <w:rPr>
          <w:sz w:val="24"/>
          <w:lang w:val="en-US"/>
        </w:rPr>
        <w:t>, how they</w:t>
      </w:r>
      <w:r w:rsidR="00776821" w:rsidRPr="00B10ECF">
        <w:rPr>
          <w:sz w:val="24"/>
          <w:lang w:val="en-US"/>
        </w:rPr>
        <w:t xml:space="preserve"> </w:t>
      </w:r>
      <w:r w:rsidR="009E5DE8" w:rsidRPr="00B10ECF">
        <w:rPr>
          <w:sz w:val="24"/>
          <w:lang w:val="en-US"/>
        </w:rPr>
        <w:t xml:space="preserve">are catching fish. </w:t>
      </w:r>
      <w:r w:rsidRPr="00B10ECF">
        <w:rPr>
          <w:sz w:val="24"/>
          <w:lang w:val="en-US"/>
        </w:rPr>
        <w:t xml:space="preserve">We spend our holidays very fun. We swim, sunbathe and splash in the water all day. Our parents go boating, breathe fresh sea air and enjoy nature. In the evenings we walk along the beach, and sometimes </w:t>
      </w:r>
      <w:r w:rsidR="001376B3" w:rsidRPr="00B10ECF">
        <w:rPr>
          <w:sz w:val="24"/>
          <w:lang w:val="en-US"/>
        </w:rPr>
        <w:t>we sing and dance to the music.</w:t>
      </w:r>
      <w:r w:rsidR="001376B3" w:rsidRPr="00B10ECF">
        <w:rPr>
          <w:sz w:val="24"/>
          <w:lang w:val="kk-KZ"/>
        </w:rPr>
        <w:t xml:space="preserve"> </w:t>
      </w:r>
      <w:r w:rsidRPr="00B10ECF">
        <w:rPr>
          <w:sz w:val="24"/>
          <w:lang w:val="en-US"/>
        </w:rPr>
        <w:t>We were all happy and satisfied with our holiday.</w:t>
      </w:r>
    </w:p>
    <w:p w14:paraId="15478560" w14:textId="6EECD381" w:rsidR="004007E1" w:rsidRPr="00B10ECF" w:rsidRDefault="004007E1" w:rsidP="00B55FE3">
      <w:pPr>
        <w:widowControl w:val="0"/>
        <w:rPr>
          <w:bCs/>
          <w:sz w:val="24"/>
          <w:lang w:val="kk-KZ"/>
        </w:rPr>
      </w:pPr>
      <w:r w:rsidRPr="00B10ECF">
        <w:rPr>
          <w:rStyle w:val="fontstyle01"/>
          <w:rFonts w:ascii="Times New Roman" w:hAnsi="Times New Roman"/>
          <w:b w:val="0"/>
          <w:color w:val="auto"/>
          <w:sz w:val="24"/>
          <w:szCs w:val="24"/>
        </w:rPr>
        <w:t>Сұрақтар</w:t>
      </w:r>
      <w:r w:rsidR="001376B3"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 xml:space="preserve">Do </w:t>
      </w:r>
      <w:r w:rsidRPr="00B10ECF">
        <w:rPr>
          <w:sz w:val="24"/>
          <w:lang w:val="en-US"/>
        </w:rPr>
        <w:t>thousands of people choose to go to the beach to spend their summer holidays every year?</w:t>
      </w:r>
      <w:r w:rsidR="003E3948" w:rsidRPr="00B10ECF">
        <w:rPr>
          <w:sz w:val="24"/>
          <w:lang w:val="kk-KZ"/>
        </w:rPr>
        <w:t>1.</w:t>
      </w:r>
      <w:r w:rsidR="009F3F7A" w:rsidRPr="00B10ECF">
        <w:rPr>
          <w:sz w:val="24"/>
          <w:lang w:val="kk-KZ"/>
        </w:rPr>
        <w:t xml:space="preserve"> </w:t>
      </w:r>
      <w:r w:rsidRPr="00B10ECF">
        <w:rPr>
          <w:sz w:val="24"/>
          <w:lang w:val="en-US"/>
        </w:rPr>
        <w:t>Is the beach a perfect place</w:t>
      </w:r>
      <w:r w:rsidRPr="00B10ECF">
        <w:rPr>
          <w:rStyle w:val="fontstyle01"/>
          <w:rFonts w:ascii="Times New Roman" w:hAnsi="Times New Roman"/>
          <w:b w:val="0"/>
          <w:color w:val="auto"/>
          <w:sz w:val="24"/>
          <w:szCs w:val="24"/>
          <w:lang w:val="en-US"/>
        </w:rPr>
        <w:t>?</w:t>
      </w:r>
      <w:r w:rsidR="003E3948" w:rsidRPr="00B10ECF">
        <w:rPr>
          <w:rStyle w:val="fontstyle01"/>
          <w:rFonts w:ascii="Times New Roman" w:hAnsi="Times New Roman"/>
          <w:b w:val="0"/>
          <w:color w:val="auto"/>
          <w:sz w:val="24"/>
          <w:szCs w:val="24"/>
          <w:lang w:val="kk-KZ"/>
        </w:rPr>
        <w:t xml:space="preserve"> 2.</w:t>
      </w:r>
      <w:r w:rsidR="009F3F7A" w:rsidRPr="00B10ECF">
        <w:rPr>
          <w:rStyle w:val="fontstyle01"/>
          <w:rFonts w:ascii="Times New Roman" w:hAnsi="Times New Roman"/>
          <w:b w:val="0"/>
          <w:color w:val="auto"/>
          <w:sz w:val="24"/>
          <w:szCs w:val="24"/>
          <w:lang w:val="kk-KZ"/>
        </w:rPr>
        <w:t xml:space="preserve"> </w:t>
      </w:r>
      <w:r w:rsidRPr="00B10ECF">
        <w:rPr>
          <w:sz w:val="24"/>
          <w:lang w:val="en-US"/>
        </w:rPr>
        <w:t>Can people</w:t>
      </w:r>
      <w:r w:rsidR="00776821" w:rsidRPr="00B10ECF">
        <w:rPr>
          <w:sz w:val="24"/>
          <w:lang w:val="en-US"/>
        </w:rPr>
        <w:t xml:space="preserve"> </w:t>
      </w:r>
      <w:r w:rsidRPr="00B10ECF">
        <w:rPr>
          <w:sz w:val="24"/>
          <w:lang w:val="en-US"/>
        </w:rPr>
        <w:t>relax</w:t>
      </w:r>
      <w:r w:rsidR="00776821" w:rsidRPr="00B10ECF">
        <w:rPr>
          <w:sz w:val="24"/>
          <w:lang w:val="en-US"/>
        </w:rPr>
        <w:t xml:space="preserve"> </w:t>
      </w:r>
      <w:r w:rsidRPr="00B10ECF">
        <w:rPr>
          <w:sz w:val="24"/>
          <w:lang w:val="en-US"/>
        </w:rPr>
        <w:t>on the beach under the bright sun and swim in the sea.?</w:t>
      </w:r>
      <w:r w:rsidR="003E3948" w:rsidRPr="00B10ECF">
        <w:rPr>
          <w:bCs/>
          <w:sz w:val="24"/>
          <w:lang w:val="kk-KZ"/>
        </w:rPr>
        <w:t xml:space="preserve"> 3.</w:t>
      </w:r>
      <w:r w:rsidR="009F3F7A" w:rsidRPr="00B10ECF">
        <w:rPr>
          <w:bCs/>
          <w:sz w:val="24"/>
          <w:lang w:val="kk-KZ"/>
        </w:rPr>
        <w:t xml:space="preserve"> </w:t>
      </w:r>
      <w:r w:rsidRPr="00B10ECF">
        <w:rPr>
          <w:sz w:val="24"/>
          <w:lang w:val="en-US"/>
        </w:rPr>
        <w:t>Where did our family decide to relax this year?</w:t>
      </w:r>
      <w:r w:rsidR="003E3948" w:rsidRPr="00B10ECF">
        <w:rPr>
          <w:bCs/>
          <w:sz w:val="24"/>
          <w:lang w:val="kk-KZ"/>
        </w:rPr>
        <w:t xml:space="preserve"> 4.</w:t>
      </w:r>
      <w:r w:rsidR="009F3F7A" w:rsidRPr="00B10ECF">
        <w:rPr>
          <w:bCs/>
          <w:sz w:val="24"/>
          <w:lang w:val="kk-KZ"/>
        </w:rPr>
        <w:t xml:space="preserve"> </w:t>
      </w:r>
      <w:r w:rsidRPr="00B10ECF">
        <w:rPr>
          <w:bCs/>
          <w:sz w:val="24"/>
          <w:lang w:val="en-US"/>
        </w:rPr>
        <w:t>Where did we come with mom, dad, brother and sister?</w:t>
      </w:r>
      <w:r w:rsidR="003E3948" w:rsidRPr="00B10ECF">
        <w:rPr>
          <w:bCs/>
          <w:sz w:val="24"/>
          <w:lang w:val="kk-KZ"/>
        </w:rPr>
        <w:t xml:space="preserve"> 5</w:t>
      </w:r>
      <w:r w:rsidR="003E3948" w:rsidRPr="00B10ECF">
        <w:rPr>
          <w:sz w:val="24"/>
          <w:lang w:val="kk-KZ"/>
        </w:rPr>
        <w:t>.</w:t>
      </w:r>
      <w:r w:rsidR="009F3F7A" w:rsidRPr="00B10ECF">
        <w:rPr>
          <w:sz w:val="24"/>
          <w:lang w:val="kk-KZ"/>
        </w:rPr>
        <w:t xml:space="preserve"> </w:t>
      </w:r>
      <w:r w:rsidRPr="00B10ECF">
        <w:rPr>
          <w:sz w:val="24"/>
          <w:lang w:val="en-US"/>
        </w:rPr>
        <w:t>Is the beach on the coast of the Caspian Sea very sandy and wide?.</w:t>
      </w:r>
      <w:r w:rsidR="003E3948" w:rsidRPr="00B10ECF">
        <w:rPr>
          <w:bCs/>
          <w:sz w:val="24"/>
          <w:lang w:val="kk-KZ"/>
        </w:rPr>
        <w:t>6.</w:t>
      </w:r>
      <w:r w:rsidR="009F3F7A" w:rsidRPr="00B10ECF">
        <w:rPr>
          <w:bCs/>
          <w:sz w:val="24"/>
          <w:lang w:val="kk-KZ"/>
        </w:rPr>
        <w:t xml:space="preserve"> </w:t>
      </w:r>
      <w:r w:rsidRPr="00B10ECF">
        <w:rPr>
          <w:sz w:val="24"/>
          <w:lang w:val="en-US"/>
        </w:rPr>
        <w:t>Is the water of the sea blue and clean?</w:t>
      </w:r>
      <w:r w:rsidR="003E3948" w:rsidRPr="00B10ECF">
        <w:rPr>
          <w:bCs/>
          <w:sz w:val="24"/>
          <w:lang w:val="kk-KZ"/>
        </w:rPr>
        <w:t xml:space="preserve"> 7.</w:t>
      </w:r>
      <w:r w:rsidR="009F3F7A" w:rsidRPr="00B10ECF">
        <w:rPr>
          <w:bCs/>
          <w:sz w:val="24"/>
          <w:lang w:val="kk-KZ"/>
        </w:rPr>
        <w:t xml:space="preserve"> </w:t>
      </w:r>
      <w:r w:rsidRPr="00B10ECF">
        <w:rPr>
          <w:sz w:val="24"/>
          <w:lang w:val="en-US"/>
        </w:rPr>
        <w:t>Are there many species of sea animals, birds and fish in the Caspian Sea?</w:t>
      </w:r>
      <w:r w:rsidR="003E3948" w:rsidRPr="00B10ECF">
        <w:rPr>
          <w:bCs/>
          <w:sz w:val="24"/>
          <w:lang w:val="kk-KZ"/>
        </w:rPr>
        <w:t xml:space="preserve"> 8.</w:t>
      </w:r>
      <w:r w:rsidR="009F3F7A" w:rsidRPr="00B10ECF">
        <w:rPr>
          <w:bCs/>
          <w:sz w:val="24"/>
          <w:lang w:val="kk-KZ"/>
        </w:rPr>
        <w:t xml:space="preserve"> </w:t>
      </w:r>
      <w:r w:rsidRPr="00B10ECF">
        <w:rPr>
          <w:sz w:val="24"/>
          <w:lang w:val="en-US"/>
        </w:rPr>
        <w:t>What is the nature of the Caspian coast?</w:t>
      </w:r>
      <w:r w:rsidR="003E3948" w:rsidRPr="00B10ECF">
        <w:rPr>
          <w:bCs/>
          <w:sz w:val="24"/>
          <w:lang w:val="kk-KZ"/>
        </w:rPr>
        <w:t xml:space="preserve"> 9.</w:t>
      </w:r>
      <w:r w:rsidR="009F3F7A" w:rsidRPr="00B10ECF">
        <w:rPr>
          <w:bCs/>
          <w:sz w:val="24"/>
          <w:lang w:val="kk-KZ"/>
        </w:rPr>
        <w:t xml:space="preserve"> </w:t>
      </w:r>
      <w:r w:rsidRPr="00B10ECF">
        <w:rPr>
          <w:sz w:val="24"/>
          <w:lang w:val="en-US"/>
        </w:rPr>
        <w:t>Are there many beautiful hotels, restaurants and cafes on the sea coast and a lot of people on the beach?</w:t>
      </w:r>
      <w:r w:rsidR="003E3948" w:rsidRPr="00B10ECF">
        <w:rPr>
          <w:bCs/>
          <w:sz w:val="24"/>
          <w:lang w:val="kk-KZ"/>
        </w:rPr>
        <w:t xml:space="preserve"> 10</w:t>
      </w:r>
      <w:r w:rsidR="009F3F7A" w:rsidRPr="00B10ECF">
        <w:rPr>
          <w:bCs/>
          <w:sz w:val="24"/>
          <w:lang w:val="kk-KZ"/>
        </w:rPr>
        <w:t xml:space="preserve">. </w:t>
      </w:r>
      <w:r w:rsidRPr="00B10ECF">
        <w:rPr>
          <w:sz w:val="24"/>
          <w:lang w:val="en-US"/>
        </w:rPr>
        <w:t>What are some people doing on the beach?</w:t>
      </w:r>
      <w:r w:rsidR="003E3948" w:rsidRPr="00B10ECF">
        <w:rPr>
          <w:bCs/>
          <w:sz w:val="24"/>
          <w:lang w:val="kk-KZ"/>
        </w:rPr>
        <w:t xml:space="preserve"> 11.</w:t>
      </w:r>
      <w:r w:rsidR="009F3F7A" w:rsidRPr="00B10ECF">
        <w:rPr>
          <w:bCs/>
          <w:sz w:val="24"/>
          <w:lang w:val="kk-KZ"/>
        </w:rPr>
        <w:t xml:space="preserve"> </w:t>
      </w:r>
      <w:r w:rsidRPr="00B10ECF">
        <w:rPr>
          <w:sz w:val="24"/>
          <w:lang w:val="en-US"/>
        </w:rPr>
        <w:t>What are some young people doing on the beach?</w:t>
      </w:r>
      <w:r w:rsidR="003E3948" w:rsidRPr="00B10ECF">
        <w:rPr>
          <w:bCs/>
          <w:sz w:val="24"/>
          <w:lang w:val="kk-KZ"/>
        </w:rPr>
        <w:t xml:space="preserve"> 12.</w:t>
      </w:r>
      <w:r w:rsidR="009F3F7A" w:rsidRPr="00B10ECF">
        <w:rPr>
          <w:bCs/>
          <w:sz w:val="24"/>
          <w:lang w:val="kk-KZ"/>
        </w:rPr>
        <w:t xml:space="preserve"> </w:t>
      </w:r>
      <w:r w:rsidRPr="00B10ECF">
        <w:rPr>
          <w:sz w:val="24"/>
          <w:lang w:val="en-US"/>
        </w:rPr>
        <w:t>What is a group of youth</w:t>
      </w:r>
      <w:r w:rsidR="00776821" w:rsidRPr="00B10ECF">
        <w:rPr>
          <w:sz w:val="24"/>
          <w:lang w:val="en-US"/>
        </w:rPr>
        <w:t xml:space="preserve"> </w:t>
      </w:r>
      <w:r w:rsidRPr="00B10ECF">
        <w:rPr>
          <w:sz w:val="24"/>
          <w:lang w:val="en-US"/>
        </w:rPr>
        <w:t>doing in the water.</w:t>
      </w:r>
      <w:r w:rsidR="003E3948" w:rsidRPr="00B10ECF">
        <w:rPr>
          <w:bCs/>
          <w:sz w:val="24"/>
          <w:lang w:val="kk-KZ"/>
        </w:rPr>
        <w:t xml:space="preserve"> 13.</w:t>
      </w:r>
      <w:r w:rsidR="009F3F7A" w:rsidRPr="00B10ECF">
        <w:rPr>
          <w:bCs/>
          <w:sz w:val="24"/>
          <w:lang w:val="kk-KZ"/>
        </w:rPr>
        <w:t xml:space="preserve"> </w:t>
      </w:r>
      <w:r w:rsidRPr="00B10ECF">
        <w:rPr>
          <w:sz w:val="24"/>
          <w:lang w:val="en-US"/>
        </w:rPr>
        <w:t>What are little girls and boys</w:t>
      </w:r>
      <w:r w:rsidR="00776821" w:rsidRPr="00B10ECF">
        <w:rPr>
          <w:sz w:val="24"/>
          <w:lang w:val="en-US"/>
        </w:rPr>
        <w:t xml:space="preserve"> </w:t>
      </w:r>
      <w:r w:rsidRPr="00B10ECF">
        <w:rPr>
          <w:sz w:val="24"/>
          <w:lang w:val="en-US"/>
        </w:rPr>
        <w:t>doing on the beach?</w:t>
      </w:r>
      <w:r w:rsidR="003E3948" w:rsidRPr="00B10ECF">
        <w:rPr>
          <w:bCs/>
          <w:sz w:val="24"/>
          <w:lang w:val="kk-KZ"/>
        </w:rPr>
        <w:t xml:space="preserve"> 14.</w:t>
      </w:r>
      <w:r w:rsidR="009F3F7A" w:rsidRPr="00B10ECF">
        <w:rPr>
          <w:bCs/>
          <w:sz w:val="24"/>
          <w:lang w:val="kk-KZ"/>
        </w:rPr>
        <w:t xml:space="preserve"> </w:t>
      </w:r>
      <w:r w:rsidRPr="00B10ECF">
        <w:rPr>
          <w:bCs/>
          <w:sz w:val="24"/>
          <w:lang w:val="en-US"/>
        </w:rPr>
        <w:t>Who is building sand castles?</w:t>
      </w:r>
      <w:r w:rsidR="003E3948" w:rsidRPr="00B10ECF">
        <w:rPr>
          <w:bCs/>
          <w:sz w:val="24"/>
          <w:lang w:val="kk-KZ"/>
        </w:rPr>
        <w:t xml:space="preserve"> 15.</w:t>
      </w:r>
      <w:r w:rsidRPr="00B10ECF">
        <w:rPr>
          <w:rStyle w:val="fontstyle01"/>
          <w:rFonts w:ascii="Times New Roman" w:hAnsi="Times New Roman"/>
          <w:b w:val="0"/>
          <w:color w:val="auto"/>
          <w:sz w:val="24"/>
          <w:szCs w:val="24"/>
          <w:lang w:val="en-US"/>
        </w:rPr>
        <w:t xml:space="preserve"> What do</w:t>
      </w:r>
      <w:r w:rsidRPr="00B10ECF">
        <w:rPr>
          <w:sz w:val="24"/>
          <w:lang w:val="en-US"/>
        </w:rPr>
        <w:t xml:space="preserve"> old people enjoy watching?</w:t>
      </w:r>
      <w:r w:rsidR="00776821" w:rsidRPr="00B10ECF">
        <w:rPr>
          <w:sz w:val="24"/>
          <w:lang w:val="en-US"/>
        </w:rPr>
        <w:t xml:space="preserve"> </w:t>
      </w:r>
      <w:r w:rsidR="003E3948" w:rsidRPr="00B10ECF">
        <w:rPr>
          <w:bCs/>
          <w:sz w:val="24"/>
          <w:lang w:val="kk-KZ"/>
        </w:rPr>
        <w:t>16.</w:t>
      </w:r>
      <w:r w:rsidR="009F3F7A" w:rsidRPr="00B10ECF">
        <w:rPr>
          <w:bCs/>
          <w:sz w:val="24"/>
          <w:lang w:val="kk-KZ"/>
        </w:rPr>
        <w:t xml:space="preserve"> </w:t>
      </w:r>
      <w:r w:rsidRPr="00B10ECF">
        <w:rPr>
          <w:bCs/>
          <w:sz w:val="24"/>
          <w:lang w:val="en-US"/>
        </w:rPr>
        <w:t>How do they spend their holidays?</w:t>
      </w:r>
      <w:r w:rsidR="003E3948" w:rsidRPr="00B10ECF">
        <w:rPr>
          <w:bCs/>
          <w:sz w:val="24"/>
          <w:lang w:val="kk-KZ"/>
        </w:rPr>
        <w:t xml:space="preserve"> 17.</w:t>
      </w:r>
      <w:r w:rsidR="009F3F7A" w:rsidRPr="00B10ECF">
        <w:rPr>
          <w:bCs/>
          <w:sz w:val="24"/>
          <w:lang w:val="kk-KZ"/>
        </w:rPr>
        <w:t xml:space="preserve"> </w:t>
      </w:r>
      <w:r w:rsidRPr="00B10ECF">
        <w:rPr>
          <w:bCs/>
          <w:sz w:val="24"/>
          <w:lang w:val="en-US"/>
        </w:rPr>
        <w:t>What do they do all day?</w:t>
      </w:r>
      <w:r w:rsidR="003E3948" w:rsidRPr="00B10ECF">
        <w:rPr>
          <w:bCs/>
          <w:sz w:val="24"/>
          <w:lang w:val="kk-KZ"/>
        </w:rPr>
        <w:t xml:space="preserve"> 18</w:t>
      </w:r>
      <w:r w:rsidR="009F3F7A" w:rsidRPr="00B10ECF">
        <w:rPr>
          <w:bCs/>
          <w:sz w:val="24"/>
          <w:lang w:val="kk-KZ"/>
        </w:rPr>
        <w:t xml:space="preserve">. </w:t>
      </w:r>
      <w:r w:rsidRPr="00B10ECF">
        <w:rPr>
          <w:bCs/>
          <w:sz w:val="24"/>
          <w:lang w:val="en-US"/>
        </w:rPr>
        <w:t xml:space="preserve">What do their </w:t>
      </w:r>
      <w:r w:rsidRPr="00B10ECF">
        <w:rPr>
          <w:sz w:val="24"/>
          <w:lang w:val="en-US"/>
        </w:rPr>
        <w:t>parents</w:t>
      </w:r>
      <w:r w:rsidRPr="00B10ECF">
        <w:rPr>
          <w:bCs/>
          <w:sz w:val="24"/>
          <w:lang w:val="en-US"/>
        </w:rPr>
        <w:t xml:space="preserve"> do?</w:t>
      </w:r>
      <w:r w:rsidR="003E3948" w:rsidRPr="00B10ECF">
        <w:rPr>
          <w:bCs/>
          <w:sz w:val="24"/>
          <w:lang w:val="kk-KZ"/>
        </w:rPr>
        <w:t>19.</w:t>
      </w:r>
      <w:r w:rsidR="009F3F7A" w:rsidRPr="00B10ECF">
        <w:rPr>
          <w:bCs/>
          <w:sz w:val="24"/>
          <w:lang w:val="kk-KZ"/>
        </w:rPr>
        <w:t xml:space="preserve"> </w:t>
      </w:r>
      <w:r w:rsidRPr="00B10ECF">
        <w:rPr>
          <w:bCs/>
          <w:sz w:val="24"/>
          <w:lang w:val="en-US"/>
        </w:rPr>
        <w:t>What do they do i</w:t>
      </w:r>
      <w:r w:rsidRPr="00B10ECF">
        <w:rPr>
          <w:sz w:val="24"/>
          <w:lang w:val="en-US"/>
        </w:rPr>
        <w:t>n</w:t>
      </w:r>
      <w:r w:rsidRPr="00B10ECF">
        <w:rPr>
          <w:bCs/>
          <w:sz w:val="24"/>
          <w:lang w:val="en-US"/>
        </w:rPr>
        <w:t xml:space="preserve"> </w:t>
      </w:r>
      <w:r w:rsidRPr="00B10ECF">
        <w:rPr>
          <w:sz w:val="24"/>
          <w:lang w:val="en-US"/>
        </w:rPr>
        <w:t>the evenings?</w:t>
      </w:r>
      <w:r w:rsidR="003E3948" w:rsidRPr="00B10ECF">
        <w:rPr>
          <w:bCs/>
          <w:sz w:val="24"/>
          <w:lang w:val="kk-KZ"/>
        </w:rPr>
        <w:t xml:space="preserve"> 20.</w:t>
      </w:r>
      <w:r w:rsidR="009F3F7A" w:rsidRPr="00B10ECF">
        <w:rPr>
          <w:bCs/>
          <w:sz w:val="24"/>
          <w:lang w:val="kk-KZ"/>
        </w:rPr>
        <w:t xml:space="preserve"> </w:t>
      </w:r>
      <w:r w:rsidRPr="00B10ECF">
        <w:rPr>
          <w:sz w:val="24"/>
          <w:lang w:val="kk-KZ"/>
        </w:rPr>
        <w:t xml:space="preserve">Were </w:t>
      </w:r>
      <w:r w:rsidRPr="00B10ECF">
        <w:rPr>
          <w:bCs/>
          <w:sz w:val="24"/>
          <w:lang w:val="kk-KZ"/>
        </w:rPr>
        <w:t>they</w:t>
      </w:r>
      <w:r w:rsidRPr="00B10ECF">
        <w:rPr>
          <w:sz w:val="24"/>
          <w:lang w:val="kk-KZ"/>
        </w:rPr>
        <w:t xml:space="preserve"> happy and satisfied with </w:t>
      </w:r>
      <w:r w:rsidRPr="00B10ECF">
        <w:rPr>
          <w:bCs/>
          <w:sz w:val="24"/>
          <w:lang w:val="kk-KZ"/>
        </w:rPr>
        <w:t>their</w:t>
      </w:r>
      <w:r w:rsidR="005A2B5A" w:rsidRPr="00B10ECF">
        <w:rPr>
          <w:sz w:val="24"/>
          <w:lang w:val="kk-KZ"/>
        </w:rPr>
        <w:t xml:space="preserve"> holiday?</w:t>
      </w:r>
    </w:p>
    <w:p w14:paraId="73D4634D" w14:textId="47AA53F5" w:rsidR="004007E1" w:rsidRPr="00B10ECF" w:rsidRDefault="009F3F7A" w:rsidP="00B55FE3">
      <w:pPr>
        <w:widowControl w:val="0"/>
        <w:rPr>
          <w:b/>
          <w:szCs w:val="28"/>
          <w:lang w:val="kk-KZ"/>
        </w:rPr>
      </w:pPr>
      <w:r w:rsidRPr="00B10ECF">
        <w:rPr>
          <w:b/>
          <w:szCs w:val="28"/>
          <w:lang w:val="kk-KZ"/>
        </w:rPr>
        <w:t>2-</w:t>
      </w:r>
      <w:r w:rsidR="004007E1" w:rsidRPr="00B10ECF">
        <w:rPr>
          <w:b/>
          <w:szCs w:val="28"/>
          <w:lang w:val="kk-KZ"/>
        </w:rPr>
        <w:t>тапсырма.</w:t>
      </w:r>
      <w:r w:rsidR="00776821" w:rsidRPr="00B10ECF">
        <w:rPr>
          <w:b/>
          <w:szCs w:val="28"/>
          <w:lang w:val="kk-KZ"/>
        </w:rPr>
        <w:t xml:space="preserve"> </w:t>
      </w:r>
      <w:r w:rsidR="004007E1" w:rsidRPr="00B10ECF">
        <w:rPr>
          <w:szCs w:val="28"/>
          <w:lang w:val="kk-KZ"/>
        </w:rPr>
        <w:t>Берілген сөздердің дұрыс оқылуын та</w:t>
      </w:r>
      <w:r w:rsidR="00A50FC4" w:rsidRPr="00B10ECF">
        <w:rPr>
          <w:szCs w:val="28"/>
          <w:lang w:val="kk-KZ"/>
        </w:rPr>
        <w:t>уып айт</w:t>
      </w:r>
      <w:r w:rsidR="004007E1" w:rsidRPr="00B10ECF">
        <w:rPr>
          <w:szCs w:val="28"/>
          <w:lang w:val="kk-KZ"/>
        </w:rPr>
        <w:t>, астын сыз. Берілген сөздермен сөз тіркесін құр</w:t>
      </w:r>
      <w:r w:rsidR="00A50FC4" w:rsidRPr="00B10ECF">
        <w:rPr>
          <w:szCs w:val="28"/>
          <w:lang w:val="kk-KZ"/>
        </w:rPr>
        <w:t>ап айт</w:t>
      </w:r>
      <w:r w:rsidR="004007E1" w:rsidRPr="00B10ECF">
        <w:rPr>
          <w:szCs w:val="28"/>
          <w:lang w:val="kk-KZ"/>
        </w:rPr>
        <w:t>.</w:t>
      </w:r>
      <w:r w:rsidR="004007E1" w:rsidRPr="00B10ECF">
        <w:rPr>
          <w:b/>
          <w:szCs w:val="28"/>
          <w:lang w:val="kk-KZ"/>
        </w:rPr>
        <w:t xml:space="preserve"> </w:t>
      </w:r>
    </w:p>
    <w:p w14:paraId="35F2805A" w14:textId="392BD8FD" w:rsidR="004007E1" w:rsidRPr="00B10ECF" w:rsidRDefault="004007E1" w:rsidP="00B55FE3">
      <w:pPr>
        <w:widowControl w:val="0"/>
        <w:rPr>
          <w:sz w:val="24"/>
          <w:lang w:val="kk-KZ"/>
        </w:rPr>
      </w:pPr>
      <w:r w:rsidRPr="00B10ECF">
        <w:rPr>
          <w:sz w:val="24"/>
          <w:lang w:val="kk-KZ"/>
        </w:rPr>
        <w:t>1. sunbathing</w:t>
      </w:r>
      <w:r w:rsidR="00886978" w:rsidRPr="00B10ECF">
        <w:rPr>
          <w:sz w:val="24"/>
          <w:lang w:val="kk-KZ"/>
        </w:rPr>
        <w:t xml:space="preserve"> </w:t>
      </w:r>
      <w:r w:rsidR="009F3F7A" w:rsidRPr="00B10ECF">
        <w:rPr>
          <w:sz w:val="24"/>
          <w:lang w:val="kk-KZ"/>
        </w:rPr>
        <w:t xml:space="preserve">                        </w:t>
      </w:r>
      <w:r w:rsidRPr="00B10ECF">
        <w:rPr>
          <w:sz w:val="24"/>
          <w:lang w:val="kk-KZ"/>
        </w:rPr>
        <w:t>a) [ˈsin beɪð]</w:t>
      </w:r>
      <w:r w:rsidR="00886978" w:rsidRPr="00B10ECF">
        <w:rPr>
          <w:sz w:val="24"/>
          <w:lang w:val="kk-KZ"/>
        </w:rPr>
        <w:t xml:space="preserve"> </w:t>
      </w:r>
      <w:r w:rsidR="00ED3288" w:rsidRPr="00B10ECF">
        <w:rPr>
          <w:sz w:val="24"/>
          <w:lang w:val="kk-KZ"/>
        </w:rPr>
        <w:t xml:space="preserve">                 </w:t>
      </w:r>
      <w:r w:rsidRPr="00B10ECF">
        <w:rPr>
          <w:sz w:val="24"/>
          <w:lang w:val="kk-KZ"/>
        </w:rPr>
        <w:t>b) [ˈsenbeɪð]</w:t>
      </w:r>
      <w:r w:rsidR="00886978" w:rsidRPr="00B10ECF">
        <w:rPr>
          <w:sz w:val="24"/>
          <w:lang w:val="kk-KZ"/>
        </w:rPr>
        <w:t xml:space="preserve"> </w:t>
      </w:r>
      <w:r w:rsidR="00ED3288" w:rsidRPr="00B10ECF">
        <w:rPr>
          <w:sz w:val="24"/>
          <w:lang w:val="kk-KZ"/>
        </w:rPr>
        <w:t xml:space="preserve">                    </w:t>
      </w:r>
      <w:r w:rsidRPr="00B10ECF">
        <w:rPr>
          <w:sz w:val="24"/>
          <w:lang w:val="kk-KZ"/>
        </w:rPr>
        <w:t>c) [ˈsʌnbeɪð]</w:t>
      </w:r>
    </w:p>
    <w:p w14:paraId="3332CE71" w14:textId="4804CC1B" w:rsidR="004007E1" w:rsidRPr="00B10ECF" w:rsidRDefault="004007E1" w:rsidP="00B55FE3">
      <w:pPr>
        <w:widowControl w:val="0"/>
        <w:rPr>
          <w:sz w:val="24"/>
          <w:lang w:val="en-US"/>
        </w:rPr>
      </w:pPr>
      <w:r w:rsidRPr="00B10ECF">
        <w:rPr>
          <w:sz w:val="24"/>
          <w:lang w:val="en-US"/>
        </w:rPr>
        <w:t>2.</w:t>
      </w:r>
      <w:r w:rsidR="00776821" w:rsidRPr="00B10ECF">
        <w:rPr>
          <w:sz w:val="24"/>
          <w:lang w:val="en-US"/>
        </w:rPr>
        <w:t xml:space="preserve"> </w:t>
      </w:r>
      <w:r w:rsidRPr="00B10ECF">
        <w:rPr>
          <w:sz w:val="24"/>
          <w:lang w:val="en-US"/>
        </w:rPr>
        <w:t>coast</w:t>
      </w:r>
      <w:r w:rsidR="00342C86" w:rsidRPr="00B10ECF">
        <w:rPr>
          <w:sz w:val="24"/>
          <w:lang w:val="kk-KZ"/>
        </w:rPr>
        <w:t xml:space="preserve"> </w:t>
      </w:r>
      <w:r w:rsidR="009F3F7A" w:rsidRPr="00B10ECF">
        <w:rPr>
          <w:sz w:val="24"/>
          <w:lang w:val="kk-KZ"/>
        </w:rPr>
        <w:t xml:space="preserve">                                 </w:t>
      </w:r>
      <w:r w:rsidRPr="00B10ECF">
        <w:rPr>
          <w:sz w:val="24"/>
          <w:lang w:val="en-US"/>
        </w:rPr>
        <w:t>a) [</w:t>
      </w:r>
      <w:proofErr w:type="gramStart"/>
      <w:r w:rsidRPr="00B10ECF">
        <w:rPr>
          <w:sz w:val="24"/>
          <w:lang w:val="en-US"/>
        </w:rPr>
        <w:t>keʊst]</w:t>
      </w:r>
      <w:r w:rsidR="00886978" w:rsidRPr="00B10ECF">
        <w:rPr>
          <w:sz w:val="24"/>
          <w:lang w:val="en-US"/>
        </w:rPr>
        <w:t xml:space="preserve"> </w:t>
      </w:r>
      <w:r w:rsidR="00ED3288" w:rsidRPr="00B10ECF">
        <w:rPr>
          <w:sz w:val="24"/>
          <w:lang w:val="kk-KZ"/>
        </w:rPr>
        <w:t xml:space="preserve">  </w:t>
      </w:r>
      <w:proofErr w:type="gramEnd"/>
      <w:r w:rsidR="00ED3288" w:rsidRPr="00B10ECF">
        <w:rPr>
          <w:sz w:val="24"/>
          <w:lang w:val="kk-KZ"/>
        </w:rPr>
        <w:t xml:space="preserve">                     </w:t>
      </w:r>
      <w:r w:rsidRPr="00B10ECF">
        <w:rPr>
          <w:sz w:val="24"/>
          <w:lang w:val="en-US"/>
        </w:rPr>
        <w:t>b) [</w:t>
      </w:r>
      <w:proofErr w:type="gramStart"/>
      <w:r w:rsidRPr="00B10ECF">
        <w:rPr>
          <w:sz w:val="24"/>
          <w:lang w:val="en-US"/>
        </w:rPr>
        <w:t>kəʊst]</w:t>
      </w:r>
      <w:r w:rsidR="00342C86" w:rsidRPr="00B10ECF">
        <w:rPr>
          <w:sz w:val="24"/>
          <w:lang w:val="en-US"/>
        </w:rPr>
        <w:t xml:space="preserve"> </w:t>
      </w:r>
      <w:r w:rsidR="00ED3288" w:rsidRPr="00B10ECF">
        <w:rPr>
          <w:sz w:val="24"/>
          <w:lang w:val="kk-KZ"/>
        </w:rPr>
        <w:t xml:space="preserve">  </w:t>
      </w:r>
      <w:proofErr w:type="gramEnd"/>
      <w:r w:rsidR="00ED3288" w:rsidRPr="00B10ECF">
        <w:rPr>
          <w:sz w:val="24"/>
          <w:lang w:val="kk-KZ"/>
        </w:rPr>
        <w:t xml:space="preserve">                       </w:t>
      </w:r>
      <w:r w:rsidRPr="00B10ECF">
        <w:rPr>
          <w:sz w:val="24"/>
          <w:lang w:val="en-US"/>
        </w:rPr>
        <w:t>c) [kuʊst]</w:t>
      </w:r>
    </w:p>
    <w:p w14:paraId="3F26A569" w14:textId="3150E568" w:rsidR="004007E1" w:rsidRPr="00B10ECF" w:rsidRDefault="004007E1" w:rsidP="00B55FE3">
      <w:pPr>
        <w:widowControl w:val="0"/>
        <w:rPr>
          <w:sz w:val="24"/>
          <w:lang w:val="en-US"/>
        </w:rPr>
      </w:pPr>
      <w:r w:rsidRPr="00B10ECF">
        <w:rPr>
          <w:sz w:val="24"/>
          <w:lang w:val="en-US"/>
        </w:rPr>
        <w:t>3. diving</w:t>
      </w:r>
      <w:r w:rsidR="00342C86" w:rsidRPr="00B10ECF">
        <w:rPr>
          <w:sz w:val="24"/>
          <w:lang w:val="kk-KZ"/>
        </w:rPr>
        <w:t xml:space="preserve"> </w:t>
      </w:r>
      <w:r w:rsidR="009F3F7A" w:rsidRPr="00B10ECF">
        <w:rPr>
          <w:sz w:val="24"/>
          <w:lang w:val="kk-KZ"/>
        </w:rPr>
        <w:t xml:space="preserve">                               </w:t>
      </w:r>
      <w:r w:rsidR="00ED3288" w:rsidRPr="00B10ECF">
        <w:rPr>
          <w:sz w:val="24"/>
          <w:lang w:val="en-US"/>
        </w:rPr>
        <w:t xml:space="preserve">a) </w:t>
      </w:r>
      <w:r w:rsidRPr="00B10ECF">
        <w:rPr>
          <w:sz w:val="24"/>
          <w:lang w:val="en-US"/>
        </w:rPr>
        <w:t>[</w:t>
      </w:r>
      <w:proofErr w:type="gramStart"/>
      <w:r w:rsidRPr="00B10ECF">
        <w:rPr>
          <w:sz w:val="24"/>
          <w:lang w:val="en-US"/>
        </w:rPr>
        <w:t>ˈdaɪvɪŋ]</w:t>
      </w:r>
      <w:r w:rsidR="00886978" w:rsidRPr="00B10ECF">
        <w:rPr>
          <w:sz w:val="24"/>
          <w:lang w:val="en-US"/>
        </w:rPr>
        <w:t xml:space="preserve"> </w:t>
      </w:r>
      <w:r w:rsidR="009F3F7A" w:rsidRPr="00B10ECF">
        <w:rPr>
          <w:sz w:val="24"/>
          <w:lang w:val="kk-KZ"/>
        </w:rPr>
        <w:t xml:space="preserve">  </w:t>
      </w:r>
      <w:proofErr w:type="gramEnd"/>
      <w:r w:rsidR="009F3F7A" w:rsidRPr="00B10ECF">
        <w:rPr>
          <w:sz w:val="24"/>
          <w:lang w:val="kk-KZ"/>
        </w:rPr>
        <w:t xml:space="preserve">                  </w:t>
      </w:r>
      <w:r w:rsidR="00ED3288" w:rsidRPr="00B10ECF">
        <w:rPr>
          <w:sz w:val="24"/>
          <w:lang w:val="en-US"/>
        </w:rPr>
        <w:t xml:space="preserve">b) </w:t>
      </w:r>
      <w:r w:rsidRPr="00B10ECF">
        <w:rPr>
          <w:sz w:val="24"/>
          <w:lang w:val="en-US"/>
        </w:rPr>
        <w:t>[</w:t>
      </w:r>
      <w:proofErr w:type="gramStart"/>
      <w:r w:rsidRPr="00B10ECF">
        <w:rPr>
          <w:sz w:val="24"/>
          <w:lang w:val="en-US"/>
        </w:rPr>
        <w:t>ˈdeɪvɪŋ]</w:t>
      </w:r>
      <w:r w:rsidR="00886978" w:rsidRPr="00B10ECF">
        <w:rPr>
          <w:sz w:val="24"/>
          <w:lang w:val="en-US"/>
        </w:rPr>
        <w:t xml:space="preserve"> </w:t>
      </w:r>
      <w:r w:rsidR="009F3F7A" w:rsidRPr="00B10ECF">
        <w:rPr>
          <w:sz w:val="24"/>
          <w:lang w:val="kk-KZ"/>
        </w:rPr>
        <w:t xml:space="preserve">  </w:t>
      </w:r>
      <w:proofErr w:type="gramEnd"/>
      <w:r w:rsidR="009F3F7A" w:rsidRPr="00B10ECF">
        <w:rPr>
          <w:sz w:val="24"/>
          <w:lang w:val="kk-KZ"/>
        </w:rPr>
        <w:t xml:space="preserve">                     </w:t>
      </w:r>
      <w:r w:rsidR="00ED3288" w:rsidRPr="00B10ECF">
        <w:rPr>
          <w:sz w:val="24"/>
          <w:lang w:val="en-US"/>
        </w:rPr>
        <w:t xml:space="preserve">c) </w:t>
      </w:r>
      <w:r w:rsidRPr="00B10ECF">
        <w:rPr>
          <w:sz w:val="24"/>
          <w:lang w:val="en-US"/>
        </w:rPr>
        <w:t>[ˈdayvɪŋ]</w:t>
      </w:r>
    </w:p>
    <w:p w14:paraId="48A47740" w14:textId="4D74028B" w:rsidR="004007E1" w:rsidRPr="00B10ECF" w:rsidRDefault="004007E1" w:rsidP="00B55FE3">
      <w:pPr>
        <w:widowControl w:val="0"/>
        <w:rPr>
          <w:sz w:val="24"/>
          <w:lang w:val="en-US"/>
        </w:rPr>
      </w:pPr>
      <w:r w:rsidRPr="00B10ECF">
        <w:rPr>
          <w:sz w:val="24"/>
          <w:lang w:val="en-US"/>
        </w:rPr>
        <w:t>4.</w:t>
      </w:r>
      <w:r w:rsidR="00776821" w:rsidRPr="00B10ECF">
        <w:rPr>
          <w:sz w:val="24"/>
          <w:lang w:val="en-US"/>
        </w:rPr>
        <w:t xml:space="preserve"> </w:t>
      </w:r>
      <w:r w:rsidRPr="00B10ECF">
        <w:rPr>
          <w:sz w:val="24"/>
          <w:lang w:val="en-US"/>
        </w:rPr>
        <w:t>beach</w:t>
      </w:r>
      <w:r w:rsidR="00342C86" w:rsidRPr="00B10ECF">
        <w:rPr>
          <w:sz w:val="24"/>
          <w:lang w:val="kk-KZ"/>
        </w:rPr>
        <w:t xml:space="preserve"> </w:t>
      </w:r>
      <w:r w:rsidR="009F3F7A" w:rsidRPr="00B10ECF">
        <w:rPr>
          <w:sz w:val="24"/>
          <w:lang w:val="kk-KZ"/>
        </w:rPr>
        <w:t xml:space="preserve">                                </w:t>
      </w:r>
      <w:r w:rsidR="005A2B5A" w:rsidRPr="00B10ECF">
        <w:rPr>
          <w:sz w:val="24"/>
          <w:lang w:val="en-US"/>
        </w:rPr>
        <w:t xml:space="preserve">a) </w:t>
      </w:r>
      <w:r w:rsidRPr="00B10ECF">
        <w:rPr>
          <w:sz w:val="24"/>
          <w:lang w:val="en-US"/>
        </w:rPr>
        <w:t>[</w:t>
      </w:r>
      <w:proofErr w:type="gramStart"/>
      <w:r w:rsidRPr="00B10ECF">
        <w:rPr>
          <w:sz w:val="24"/>
          <w:lang w:val="en-US"/>
        </w:rPr>
        <w:t>beːtʃ]</w:t>
      </w:r>
      <w:r w:rsidR="00342C86" w:rsidRPr="00B10ECF">
        <w:rPr>
          <w:sz w:val="24"/>
          <w:lang w:val="en-US"/>
        </w:rPr>
        <w:t xml:space="preserve"> </w:t>
      </w:r>
      <w:r w:rsidR="009F3F7A" w:rsidRPr="00B10ECF">
        <w:rPr>
          <w:sz w:val="24"/>
          <w:lang w:val="kk-KZ"/>
        </w:rPr>
        <w:t xml:space="preserve">  </w:t>
      </w:r>
      <w:proofErr w:type="gramEnd"/>
      <w:r w:rsidR="009F3F7A" w:rsidRPr="00B10ECF">
        <w:rPr>
          <w:sz w:val="24"/>
          <w:lang w:val="kk-KZ"/>
        </w:rPr>
        <w:t xml:space="preserve">                     </w:t>
      </w:r>
      <w:r w:rsidRPr="00B10ECF">
        <w:rPr>
          <w:sz w:val="24"/>
          <w:lang w:val="en-US"/>
        </w:rPr>
        <w:t>b) [</w:t>
      </w:r>
      <w:proofErr w:type="gramStart"/>
      <w:r w:rsidRPr="00B10ECF">
        <w:rPr>
          <w:sz w:val="24"/>
          <w:lang w:val="en-US"/>
        </w:rPr>
        <w:t>biːtʃ]</w:t>
      </w:r>
      <w:r w:rsidR="00342C86" w:rsidRPr="00B10ECF">
        <w:rPr>
          <w:sz w:val="24"/>
          <w:lang w:val="en-US"/>
        </w:rPr>
        <w:t xml:space="preserve"> </w:t>
      </w:r>
      <w:r w:rsidR="009F3F7A" w:rsidRPr="00B10ECF">
        <w:rPr>
          <w:sz w:val="24"/>
          <w:lang w:val="kk-KZ"/>
        </w:rPr>
        <w:t xml:space="preserve">  </w:t>
      </w:r>
      <w:proofErr w:type="gramEnd"/>
      <w:r w:rsidR="009F3F7A" w:rsidRPr="00B10ECF">
        <w:rPr>
          <w:sz w:val="24"/>
          <w:lang w:val="kk-KZ"/>
        </w:rPr>
        <w:t xml:space="preserve">                           </w:t>
      </w:r>
      <w:r w:rsidRPr="00B10ECF">
        <w:rPr>
          <w:sz w:val="24"/>
          <w:lang w:val="en-US"/>
        </w:rPr>
        <w:t>c) [bəːtʃ]</w:t>
      </w:r>
    </w:p>
    <w:p w14:paraId="687F9E60" w14:textId="43EC61B5" w:rsidR="004007E1" w:rsidRPr="00B10ECF" w:rsidRDefault="004007E1" w:rsidP="00B55FE3">
      <w:pPr>
        <w:widowControl w:val="0"/>
        <w:rPr>
          <w:sz w:val="24"/>
          <w:lang w:val="en-US"/>
        </w:rPr>
      </w:pPr>
      <w:r w:rsidRPr="00B10ECF">
        <w:rPr>
          <w:sz w:val="24"/>
          <w:lang w:val="en-US"/>
        </w:rPr>
        <w:t>5. sandcastle</w:t>
      </w:r>
      <w:r w:rsidR="00342C86" w:rsidRPr="00B10ECF">
        <w:rPr>
          <w:sz w:val="24"/>
          <w:lang w:val="kk-KZ"/>
        </w:rPr>
        <w:t xml:space="preserve"> </w:t>
      </w:r>
      <w:r w:rsidR="009F3F7A" w:rsidRPr="00B10ECF">
        <w:rPr>
          <w:sz w:val="24"/>
          <w:lang w:val="kk-KZ"/>
        </w:rPr>
        <w:t xml:space="preserve">                        </w:t>
      </w:r>
      <w:r w:rsidRPr="00B10ECF">
        <w:rPr>
          <w:sz w:val="24"/>
          <w:lang w:val="en-US"/>
        </w:rPr>
        <w:t>a)</w:t>
      </w:r>
      <w:r w:rsidR="00776821" w:rsidRPr="00B10ECF">
        <w:rPr>
          <w:sz w:val="24"/>
          <w:lang w:val="en-US"/>
        </w:rPr>
        <w:t xml:space="preserve"> </w:t>
      </w:r>
      <w:r w:rsidRPr="00B10ECF">
        <w:rPr>
          <w:sz w:val="24"/>
          <w:lang w:val="en-US"/>
        </w:rPr>
        <w:t xml:space="preserve">[ˈsænd </w:t>
      </w:r>
      <w:proofErr w:type="gramStart"/>
      <w:r w:rsidRPr="00B10ECF">
        <w:rPr>
          <w:sz w:val="24"/>
          <w:lang w:val="en-US"/>
        </w:rPr>
        <w:t>kɑː.sel̩</w:t>
      </w:r>
      <w:proofErr w:type="gramEnd"/>
      <w:r w:rsidRPr="00B10ECF">
        <w:rPr>
          <w:sz w:val="24"/>
          <w:lang w:val="en-US"/>
        </w:rPr>
        <w:t>]</w:t>
      </w:r>
      <w:r w:rsidR="00776821" w:rsidRPr="00B10ECF">
        <w:rPr>
          <w:sz w:val="24"/>
          <w:lang w:val="en-US"/>
        </w:rPr>
        <w:t xml:space="preserve"> </w:t>
      </w:r>
      <w:r w:rsidR="009F3F7A" w:rsidRPr="00B10ECF">
        <w:rPr>
          <w:sz w:val="24"/>
          <w:lang w:val="kk-KZ"/>
        </w:rPr>
        <w:t xml:space="preserve">          </w:t>
      </w:r>
      <w:r w:rsidRPr="00B10ECF">
        <w:rPr>
          <w:sz w:val="24"/>
          <w:lang w:val="en-US"/>
        </w:rPr>
        <w:t>b) [</w:t>
      </w:r>
      <w:proofErr w:type="gramStart"/>
      <w:r w:rsidRPr="00B10ECF">
        <w:rPr>
          <w:sz w:val="24"/>
          <w:lang w:val="en-US"/>
        </w:rPr>
        <w:t>ˈsændˌkɑː.sʌl̩</w:t>
      </w:r>
      <w:proofErr w:type="gramEnd"/>
      <w:r w:rsidRPr="00B10ECF">
        <w:rPr>
          <w:sz w:val="24"/>
          <w:lang w:val="en-US"/>
        </w:rPr>
        <w:t>]</w:t>
      </w:r>
      <w:r w:rsidR="00776821" w:rsidRPr="00B10ECF">
        <w:rPr>
          <w:sz w:val="24"/>
          <w:lang w:val="en-US"/>
        </w:rPr>
        <w:t xml:space="preserve"> </w:t>
      </w:r>
      <w:r w:rsidR="009F3F7A" w:rsidRPr="00B10ECF">
        <w:rPr>
          <w:sz w:val="24"/>
          <w:lang w:val="kk-KZ"/>
        </w:rPr>
        <w:t xml:space="preserve">              </w:t>
      </w:r>
      <w:r w:rsidRPr="00B10ECF">
        <w:rPr>
          <w:sz w:val="24"/>
          <w:lang w:val="en-US"/>
        </w:rPr>
        <w:t>c) [</w:t>
      </w:r>
      <w:proofErr w:type="gramStart"/>
      <w:r w:rsidRPr="00B10ECF">
        <w:rPr>
          <w:sz w:val="24"/>
          <w:lang w:val="en-US"/>
        </w:rPr>
        <w:t>ˈsændˌkɑː.sl̩</w:t>
      </w:r>
      <w:proofErr w:type="gramEnd"/>
      <w:r w:rsidRPr="00B10ECF">
        <w:rPr>
          <w:sz w:val="24"/>
          <w:lang w:val="en-US"/>
        </w:rPr>
        <w:t>]</w:t>
      </w:r>
    </w:p>
    <w:p w14:paraId="27F2F3F1" w14:textId="48504C36" w:rsidR="004007E1" w:rsidRPr="00B10ECF" w:rsidRDefault="00ED3288" w:rsidP="00B55FE3">
      <w:pPr>
        <w:pStyle w:val="ad"/>
        <w:spacing w:before="0" w:beforeAutospacing="0" w:after="0" w:afterAutospacing="0"/>
        <w:rPr>
          <w:rStyle w:val="fontstyle01"/>
          <w:rFonts w:ascii="Times New Roman" w:hAnsi="Times New Roman"/>
          <w:b w:val="0"/>
          <w:bCs w:val="0"/>
          <w:color w:val="auto"/>
          <w:sz w:val="24"/>
          <w:szCs w:val="24"/>
          <w:lang w:val="en-US"/>
        </w:rPr>
      </w:pPr>
      <w:r w:rsidRPr="00B10ECF">
        <w:rPr>
          <w:b/>
          <w:szCs w:val="28"/>
          <w:lang w:val="en-US"/>
        </w:rPr>
        <w:t>3-</w:t>
      </w:r>
      <w:r w:rsidR="004007E1" w:rsidRPr="00B10ECF">
        <w:rPr>
          <w:b/>
          <w:szCs w:val="28"/>
        </w:rPr>
        <w:t>тапсырма</w:t>
      </w:r>
      <w:r w:rsidR="004007E1" w:rsidRPr="00B10ECF">
        <w:rPr>
          <w:b/>
          <w:szCs w:val="28"/>
          <w:lang w:val="en-US"/>
        </w:rPr>
        <w:t>.</w:t>
      </w:r>
      <w:r w:rsidR="00776821" w:rsidRPr="00B10ECF">
        <w:rPr>
          <w:b/>
          <w:szCs w:val="28"/>
          <w:lang w:val="en-US"/>
        </w:rPr>
        <w:t xml:space="preserve"> </w:t>
      </w:r>
      <w:r w:rsidR="004007E1" w:rsidRPr="00B10ECF">
        <w:rPr>
          <w:szCs w:val="28"/>
        </w:rPr>
        <w:t>Берілген</w:t>
      </w:r>
      <w:r w:rsidR="004007E1" w:rsidRPr="00B10ECF">
        <w:rPr>
          <w:szCs w:val="28"/>
          <w:lang w:val="en-US"/>
        </w:rPr>
        <w:t xml:space="preserve"> </w:t>
      </w:r>
      <w:r w:rsidR="004007E1" w:rsidRPr="00B10ECF">
        <w:rPr>
          <w:szCs w:val="28"/>
        </w:rPr>
        <w:t>сөйлемдерді</w:t>
      </w:r>
      <w:r w:rsidR="004007E1" w:rsidRPr="00B10ECF">
        <w:rPr>
          <w:szCs w:val="28"/>
          <w:lang w:val="en-US"/>
        </w:rPr>
        <w:t xml:space="preserve"> </w:t>
      </w:r>
      <w:r w:rsidR="004007E1" w:rsidRPr="00B10ECF">
        <w:rPr>
          <w:szCs w:val="28"/>
        </w:rPr>
        <w:t>толықтыр</w:t>
      </w:r>
      <w:r w:rsidR="00A50FC4" w:rsidRPr="00B10ECF">
        <w:rPr>
          <w:szCs w:val="28"/>
          <w:lang w:val="kk-KZ"/>
        </w:rPr>
        <w:t>ып айт</w:t>
      </w:r>
      <w:r w:rsidR="004007E1" w:rsidRPr="00B10ECF">
        <w:rPr>
          <w:szCs w:val="28"/>
          <w:lang w:val="en-US"/>
        </w:rPr>
        <w:t>.</w:t>
      </w:r>
      <w:r w:rsidR="004007E1" w:rsidRPr="00B10ECF">
        <w:rPr>
          <w:rStyle w:val="fontstyle01"/>
          <w:rFonts w:ascii="Times New Roman" w:hAnsi="Times New Roman"/>
          <w:b w:val="0"/>
          <w:color w:val="auto"/>
          <w:sz w:val="24"/>
          <w:szCs w:val="24"/>
          <w:lang w:val="en-US"/>
        </w:rPr>
        <w:t xml:space="preserve">1. </w:t>
      </w:r>
      <w:r w:rsidR="004007E1" w:rsidRPr="00B10ECF">
        <w:rPr>
          <w:sz w:val="24"/>
          <w:lang w:val="en-US"/>
        </w:rPr>
        <w:t xml:space="preserve">People can relax on the ... under the bright sun and ... in the </w:t>
      </w:r>
      <w:proofErr w:type="gramStart"/>
      <w:r w:rsidR="004007E1" w:rsidRPr="00B10ECF">
        <w:rPr>
          <w:sz w:val="24"/>
          <w:lang w:val="en-US"/>
        </w:rPr>
        <w:t>sea..</w:t>
      </w:r>
      <w:proofErr w:type="gramEnd"/>
      <w:r w:rsidR="003E3948" w:rsidRPr="00B10ECF">
        <w:rPr>
          <w:rStyle w:val="fontstyle01"/>
          <w:rFonts w:ascii="Times New Roman" w:hAnsi="Times New Roman"/>
          <w:b w:val="0"/>
          <w:color w:val="auto"/>
          <w:sz w:val="24"/>
          <w:szCs w:val="24"/>
          <w:lang w:val="en-US"/>
        </w:rPr>
        <w:t>2.</w:t>
      </w:r>
      <w:r w:rsidRPr="00B10ECF">
        <w:rPr>
          <w:rStyle w:val="fontstyle01"/>
          <w:rFonts w:ascii="Times New Roman" w:hAnsi="Times New Roman"/>
          <w:b w:val="0"/>
          <w:color w:val="auto"/>
          <w:sz w:val="24"/>
          <w:szCs w:val="24"/>
          <w:lang w:val="kk-KZ"/>
        </w:rPr>
        <w:t xml:space="preserve"> </w:t>
      </w:r>
      <w:r w:rsidR="004007E1" w:rsidRPr="00B10ECF">
        <w:rPr>
          <w:sz w:val="24"/>
          <w:lang w:val="en-US"/>
        </w:rPr>
        <w:t>The beach on the ... of the Caspian Sea is very ... and wide.</w:t>
      </w:r>
      <w:r w:rsidR="004007E1" w:rsidRPr="00B10ECF">
        <w:rPr>
          <w:rStyle w:val="fontstyle01"/>
          <w:rFonts w:ascii="Times New Roman" w:hAnsi="Times New Roman"/>
          <w:b w:val="0"/>
          <w:color w:val="auto"/>
          <w:sz w:val="24"/>
          <w:szCs w:val="24"/>
          <w:lang w:val="en-US"/>
        </w:rPr>
        <w:t xml:space="preserve">3. </w:t>
      </w:r>
      <w:r w:rsidR="004007E1" w:rsidRPr="00B10ECF">
        <w:rPr>
          <w:sz w:val="24"/>
          <w:lang w:val="en-US"/>
        </w:rPr>
        <w:t>Some young people are ... and ... into the water.</w:t>
      </w:r>
      <w:r w:rsidR="003E3948" w:rsidRPr="00B10ECF">
        <w:rPr>
          <w:b/>
          <w:sz w:val="24"/>
          <w:lang w:val="en-US"/>
        </w:rPr>
        <w:t xml:space="preserve"> </w:t>
      </w:r>
      <w:r w:rsidR="004007E1" w:rsidRPr="00B10ECF">
        <w:rPr>
          <w:rStyle w:val="fontstyle01"/>
          <w:rFonts w:ascii="Times New Roman" w:hAnsi="Times New Roman"/>
          <w:b w:val="0"/>
          <w:color w:val="auto"/>
          <w:sz w:val="24"/>
          <w:szCs w:val="24"/>
          <w:lang w:val="en-US"/>
        </w:rPr>
        <w:t xml:space="preserve">4. </w:t>
      </w:r>
      <w:r w:rsidR="004007E1" w:rsidRPr="00B10ECF">
        <w:rPr>
          <w:sz w:val="24"/>
          <w:lang w:val="en-US"/>
        </w:rPr>
        <w:t>Old people enjoy watching how the ... are washing the ..., how the</w:t>
      </w:r>
      <w:r w:rsidR="00776821" w:rsidRPr="00B10ECF">
        <w:rPr>
          <w:sz w:val="24"/>
          <w:lang w:val="en-US"/>
        </w:rPr>
        <w:t xml:space="preserve"> </w:t>
      </w:r>
      <w:r w:rsidR="004007E1" w:rsidRPr="00B10ECF">
        <w:rPr>
          <w:sz w:val="24"/>
          <w:lang w:val="en-US"/>
        </w:rPr>
        <w:t>...</w:t>
      </w:r>
      <w:r w:rsidR="00776821" w:rsidRPr="00B10ECF">
        <w:rPr>
          <w:sz w:val="24"/>
          <w:lang w:val="en-US"/>
        </w:rPr>
        <w:t xml:space="preserve"> </w:t>
      </w:r>
      <w:r w:rsidR="004007E1" w:rsidRPr="00B10ECF">
        <w:rPr>
          <w:sz w:val="24"/>
          <w:lang w:val="en-US"/>
        </w:rPr>
        <w:t>are flying over the sea, how they</w:t>
      </w:r>
      <w:r w:rsidR="00776821" w:rsidRPr="00B10ECF">
        <w:rPr>
          <w:sz w:val="24"/>
          <w:lang w:val="en-US"/>
        </w:rPr>
        <w:t xml:space="preserve"> </w:t>
      </w:r>
      <w:r w:rsidR="004007E1" w:rsidRPr="00B10ECF">
        <w:rPr>
          <w:sz w:val="24"/>
          <w:lang w:val="en-US"/>
        </w:rPr>
        <w:t xml:space="preserve">are catching </w:t>
      </w:r>
      <w:proofErr w:type="gramStart"/>
      <w:r w:rsidR="004007E1" w:rsidRPr="00B10ECF">
        <w:rPr>
          <w:sz w:val="24"/>
          <w:lang w:val="en-US"/>
        </w:rPr>
        <w:t>… .</w:t>
      </w:r>
      <w:proofErr w:type="gramEnd"/>
      <w:r w:rsidR="004007E1" w:rsidRPr="00B10ECF">
        <w:rPr>
          <w:sz w:val="24"/>
          <w:lang w:val="en-US"/>
        </w:rPr>
        <w:t xml:space="preserve"> </w:t>
      </w:r>
      <w:r w:rsidR="004007E1" w:rsidRPr="00B10ECF">
        <w:rPr>
          <w:rStyle w:val="fontstyle01"/>
          <w:rFonts w:ascii="Times New Roman" w:hAnsi="Times New Roman"/>
          <w:b w:val="0"/>
          <w:color w:val="auto"/>
          <w:sz w:val="24"/>
          <w:szCs w:val="24"/>
          <w:lang w:val="en-US"/>
        </w:rPr>
        <w:t xml:space="preserve">5. </w:t>
      </w:r>
      <w:r w:rsidR="004007E1" w:rsidRPr="00B10ECF">
        <w:rPr>
          <w:sz w:val="24"/>
          <w:lang w:val="en-US"/>
        </w:rPr>
        <w:t>We swim, ... and ... in the water all day.</w:t>
      </w:r>
    </w:p>
    <w:p w14:paraId="6353C5AC" w14:textId="3403ACEB" w:rsidR="004007E1" w:rsidRPr="00B10ECF" w:rsidRDefault="004007E1" w:rsidP="00B55FE3">
      <w:pPr>
        <w:widowControl w:val="0"/>
        <w:rPr>
          <w:rStyle w:val="fontstyle01"/>
          <w:rFonts w:ascii="Times New Roman" w:hAnsi="Times New Roman"/>
          <w:b w:val="0"/>
          <w:bCs w:val="0"/>
          <w:color w:val="auto"/>
          <w:sz w:val="24"/>
          <w:szCs w:val="24"/>
          <w:lang w:val="en-US"/>
        </w:rPr>
      </w:pPr>
      <w:r w:rsidRPr="00B10ECF">
        <w:rPr>
          <w:b/>
          <w:szCs w:val="28"/>
          <w:lang w:val="en-US"/>
        </w:rPr>
        <w:t xml:space="preserve">4– </w:t>
      </w:r>
      <w:r w:rsidRPr="00B10ECF">
        <w:rPr>
          <w:b/>
          <w:szCs w:val="28"/>
        </w:rPr>
        <w:t>тапсырма</w:t>
      </w:r>
      <w:r w:rsidRPr="00B10ECF">
        <w:rPr>
          <w:b/>
          <w:szCs w:val="28"/>
          <w:lang w:val="en-US"/>
        </w:rPr>
        <w:t xml:space="preserve">. </w:t>
      </w:r>
      <w:r w:rsidRPr="00B10ECF">
        <w:rPr>
          <w:szCs w:val="28"/>
        </w:rPr>
        <w:t>Мәтін</w:t>
      </w:r>
      <w:r w:rsidRPr="00B10ECF">
        <w:rPr>
          <w:szCs w:val="28"/>
          <w:lang w:val="en-US"/>
        </w:rPr>
        <w:t xml:space="preserve"> </w:t>
      </w:r>
      <w:r w:rsidRPr="00B10ECF">
        <w:rPr>
          <w:szCs w:val="28"/>
        </w:rPr>
        <w:t>бойынша</w:t>
      </w:r>
      <w:r w:rsidRPr="00B10ECF">
        <w:rPr>
          <w:szCs w:val="28"/>
          <w:lang w:val="en-US"/>
        </w:rPr>
        <w:t xml:space="preserve"> </w:t>
      </w:r>
      <w:r w:rsidRPr="00B10ECF">
        <w:rPr>
          <w:szCs w:val="28"/>
        </w:rPr>
        <w:t>дұрыс</w:t>
      </w:r>
      <w:r w:rsidRPr="00B10ECF">
        <w:rPr>
          <w:szCs w:val="28"/>
          <w:lang w:val="en-US"/>
        </w:rPr>
        <w:t xml:space="preserve"> </w:t>
      </w:r>
      <w:r w:rsidRPr="00B10ECF">
        <w:rPr>
          <w:szCs w:val="28"/>
        </w:rPr>
        <w:t>жауапты</w:t>
      </w:r>
      <w:r w:rsidRPr="00B10ECF">
        <w:rPr>
          <w:szCs w:val="28"/>
          <w:lang w:val="en-US"/>
        </w:rPr>
        <w:t xml:space="preserve"> </w:t>
      </w:r>
      <w:r w:rsidRPr="00B10ECF">
        <w:rPr>
          <w:szCs w:val="28"/>
        </w:rPr>
        <w:t>та</w:t>
      </w:r>
      <w:r w:rsidR="00A50FC4" w:rsidRPr="00B10ECF">
        <w:rPr>
          <w:szCs w:val="28"/>
          <w:lang w:val="kk-KZ"/>
        </w:rPr>
        <w:t>уып айт</w:t>
      </w:r>
      <w:r w:rsidRPr="00B10ECF">
        <w:rPr>
          <w:szCs w:val="28"/>
          <w:lang w:val="en-US"/>
        </w:rPr>
        <w:t>.</w:t>
      </w:r>
      <w:r w:rsidR="00323EE9" w:rsidRPr="00B10ECF">
        <w:rPr>
          <w:sz w:val="24"/>
          <w:lang w:val="en-US"/>
        </w:rPr>
        <w:t xml:space="preserve"> </w:t>
      </w:r>
      <w:r w:rsidRPr="00B10ECF">
        <w:rPr>
          <w:rStyle w:val="fontstyle01"/>
          <w:rFonts w:ascii="Times New Roman" w:hAnsi="Times New Roman"/>
          <w:b w:val="0"/>
          <w:color w:val="auto"/>
          <w:sz w:val="24"/>
          <w:szCs w:val="24"/>
          <w:lang w:val="en-US"/>
        </w:rPr>
        <w:t>1.</w:t>
      </w:r>
      <w:r w:rsidRPr="00B10ECF">
        <w:rPr>
          <w:sz w:val="24"/>
          <w:lang w:val="en-US"/>
        </w:rPr>
        <w:t xml:space="preserve"> The ... is a perfect </w:t>
      </w:r>
      <w:proofErr w:type="gramStart"/>
      <w:r w:rsidRPr="00B10ECF">
        <w:rPr>
          <w:sz w:val="24"/>
          <w:lang w:val="en-US"/>
        </w:rPr>
        <w:t>place.</w:t>
      </w:r>
      <w:r w:rsidRPr="00B10ECF">
        <w:rPr>
          <w:rStyle w:val="fontstyle01"/>
          <w:rFonts w:ascii="Times New Roman" w:hAnsi="Times New Roman"/>
          <w:b w:val="0"/>
          <w:color w:val="auto"/>
          <w:sz w:val="24"/>
          <w:szCs w:val="24"/>
        </w:rPr>
        <w:t>а</w:t>
      </w:r>
      <w:proofErr w:type="gramEnd"/>
      <w:r w:rsidRPr="00B10ECF">
        <w:rPr>
          <w:rStyle w:val="fontstyle01"/>
          <w:rFonts w:ascii="Times New Roman" w:hAnsi="Times New Roman"/>
          <w:b w:val="0"/>
          <w:color w:val="auto"/>
          <w:sz w:val="24"/>
          <w:szCs w:val="24"/>
          <w:lang w:val="en-US"/>
        </w:rPr>
        <w:t xml:space="preserve">) </w:t>
      </w:r>
      <w:r w:rsidRPr="00B10ECF">
        <w:rPr>
          <w:sz w:val="24"/>
          <w:lang w:val="en-US"/>
        </w:rPr>
        <w:t>beach</w:t>
      </w:r>
      <w:r w:rsidR="00776821" w:rsidRPr="00B10ECF">
        <w:rPr>
          <w:sz w:val="24"/>
          <w:lang w:val="en-US"/>
        </w:rPr>
        <w:t xml:space="preserve"> </w:t>
      </w:r>
      <w:r w:rsidRPr="00B10ECF">
        <w:rPr>
          <w:rStyle w:val="fontstyle01"/>
          <w:rFonts w:ascii="Times New Roman" w:hAnsi="Times New Roman"/>
          <w:b w:val="0"/>
          <w:color w:val="auto"/>
          <w:sz w:val="24"/>
          <w:szCs w:val="24"/>
          <w:lang w:val="en-US"/>
        </w:rPr>
        <w:t>b)</w:t>
      </w:r>
      <w:r w:rsidRPr="00B10ECF">
        <w:rPr>
          <w:sz w:val="24"/>
          <w:lang w:val="en-US"/>
        </w:rPr>
        <w:t xml:space="preserve"> shore</w:t>
      </w:r>
      <w:r w:rsidR="00776821" w:rsidRPr="00B10ECF">
        <w:rPr>
          <w:sz w:val="24"/>
          <w:lang w:val="en-US"/>
        </w:rPr>
        <w:t xml:space="preserve"> </w:t>
      </w:r>
      <w:r w:rsidRPr="00B10ECF">
        <w:rPr>
          <w:rStyle w:val="fontstyle01"/>
          <w:rFonts w:ascii="Times New Roman" w:hAnsi="Times New Roman"/>
          <w:b w:val="0"/>
          <w:color w:val="auto"/>
          <w:sz w:val="24"/>
          <w:szCs w:val="24"/>
          <w:lang w:val="en-US"/>
        </w:rPr>
        <w:t>c)</w:t>
      </w:r>
      <w:r w:rsidRPr="00B10ECF">
        <w:rPr>
          <w:sz w:val="24"/>
          <w:lang w:val="en-US"/>
        </w:rPr>
        <w:t xml:space="preserve"> </w:t>
      </w:r>
      <w:proofErr w:type="gramStart"/>
      <w:r w:rsidRPr="00B10ECF">
        <w:rPr>
          <w:sz w:val="24"/>
          <w:lang w:val="en-US"/>
        </w:rPr>
        <w:t>coast</w:t>
      </w:r>
      <w:r w:rsidRPr="00B10ECF">
        <w:rPr>
          <w:rStyle w:val="fontstyle01"/>
          <w:rFonts w:ascii="Times New Roman" w:hAnsi="Times New Roman"/>
          <w:b w:val="0"/>
          <w:color w:val="auto"/>
          <w:sz w:val="24"/>
          <w:szCs w:val="24"/>
          <w:lang w:val="en-US"/>
        </w:rPr>
        <w:t xml:space="preserve"> </w:t>
      </w:r>
      <w:r w:rsidR="00323EE9"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2</w:t>
      </w:r>
      <w:proofErr w:type="gramEnd"/>
      <w:r w:rsidRPr="00B10ECF">
        <w:rPr>
          <w:rStyle w:val="fontstyle01"/>
          <w:rFonts w:ascii="Times New Roman" w:hAnsi="Times New Roman"/>
          <w:b w:val="0"/>
          <w:color w:val="auto"/>
          <w:sz w:val="24"/>
          <w:szCs w:val="24"/>
          <w:lang w:val="en-US"/>
        </w:rPr>
        <w:t xml:space="preserve">. </w:t>
      </w:r>
      <w:r w:rsidRPr="00B10ECF">
        <w:rPr>
          <w:sz w:val="24"/>
          <w:lang w:val="en-US"/>
        </w:rPr>
        <w:t xml:space="preserve">This year our family also decided to relax ... </w:t>
      </w:r>
      <w:proofErr w:type="gramStart"/>
      <w:r w:rsidRPr="00B10ECF">
        <w:rPr>
          <w:sz w:val="24"/>
          <w:lang w:val="en-US"/>
        </w:rPr>
        <w:t>... .</w:t>
      </w:r>
      <w:r w:rsidRPr="00B10ECF">
        <w:rPr>
          <w:rStyle w:val="fontstyle01"/>
          <w:rFonts w:ascii="Times New Roman" w:hAnsi="Times New Roman"/>
          <w:b w:val="0"/>
          <w:color w:val="auto"/>
          <w:sz w:val="24"/>
          <w:szCs w:val="24"/>
        </w:rPr>
        <w:t>а</w:t>
      </w:r>
      <w:proofErr w:type="gramEnd"/>
      <w:r w:rsidRPr="00B10ECF">
        <w:rPr>
          <w:rStyle w:val="fontstyle01"/>
          <w:rFonts w:ascii="Times New Roman" w:hAnsi="Times New Roman"/>
          <w:b w:val="0"/>
          <w:color w:val="auto"/>
          <w:sz w:val="24"/>
          <w:szCs w:val="24"/>
          <w:lang w:val="en-US"/>
        </w:rPr>
        <w:t>)</w:t>
      </w:r>
      <w:r w:rsidR="00776821" w:rsidRPr="00B10ECF">
        <w:rPr>
          <w:rStyle w:val="fontstyle01"/>
          <w:rFonts w:ascii="Times New Roman" w:hAnsi="Times New Roman"/>
          <w:b w:val="0"/>
          <w:color w:val="auto"/>
          <w:sz w:val="24"/>
          <w:szCs w:val="24"/>
          <w:lang w:val="en-US"/>
        </w:rPr>
        <w:t xml:space="preserve"> </w:t>
      </w:r>
      <w:r w:rsidRPr="00B10ECF">
        <w:rPr>
          <w:sz w:val="24"/>
          <w:lang w:val="en-US"/>
        </w:rPr>
        <w:t>on the lake</w:t>
      </w:r>
      <w:r w:rsidRPr="00B10ECF">
        <w:rPr>
          <w:rStyle w:val="fontstyle01"/>
          <w:rFonts w:ascii="Times New Roman" w:hAnsi="Times New Roman"/>
          <w:b w:val="0"/>
          <w:color w:val="auto"/>
          <w:sz w:val="24"/>
          <w:szCs w:val="24"/>
          <w:lang w:val="en-US"/>
        </w:rPr>
        <w:t xml:space="preserve"> b) </w:t>
      </w:r>
      <w:r w:rsidRPr="00B10ECF">
        <w:rPr>
          <w:sz w:val="24"/>
          <w:lang w:val="en-US"/>
        </w:rPr>
        <w:t>at sea</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c)</w:t>
      </w:r>
      <w:r w:rsidR="00776821" w:rsidRPr="00B10ECF">
        <w:rPr>
          <w:rStyle w:val="fontstyle01"/>
          <w:rFonts w:ascii="Times New Roman" w:hAnsi="Times New Roman"/>
          <w:b w:val="0"/>
          <w:color w:val="auto"/>
          <w:sz w:val="24"/>
          <w:szCs w:val="24"/>
          <w:lang w:val="en-US"/>
        </w:rPr>
        <w:t xml:space="preserve"> </w:t>
      </w:r>
      <w:r w:rsidRPr="00B10ECF">
        <w:rPr>
          <w:sz w:val="24"/>
          <w:lang w:val="en-US"/>
        </w:rPr>
        <w:t xml:space="preserve">on the </w:t>
      </w:r>
      <w:proofErr w:type="gramStart"/>
      <w:r w:rsidRPr="00B10ECF">
        <w:rPr>
          <w:sz w:val="24"/>
          <w:lang w:val="en-US"/>
        </w:rPr>
        <w:t>river</w:t>
      </w:r>
      <w:r w:rsidR="00776821" w:rsidRPr="00B10ECF">
        <w:rPr>
          <w:rStyle w:val="fontstyle01"/>
          <w:rFonts w:ascii="Times New Roman" w:hAnsi="Times New Roman"/>
          <w:b w:val="0"/>
          <w:color w:val="auto"/>
          <w:sz w:val="24"/>
          <w:szCs w:val="24"/>
          <w:lang w:val="en-US"/>
        </w:rPr>
        <w:t xml:space="preserve"> </w:t>
      </w:r>
      <w:r w:rsidR="00323EE9" w:rsidRPr="00B10ECF">
        <w:rPr>
          <w:rStyle w:val="fontstyle01"/>
          <w:rFonts w:ascii="Times New Roman" w:hAnsi="Times New Roman"/>
          <w:b w:val="0"/>
          <w:bCs w:val="0"/>
          <w:color w:val="auto"/>
          <w:sz w:val="24"/>
          <w:szCs w:val="24"/>
          <w:lang w:val="en-US"/>
        </w:rPr>
        <w:t xml:space="preserve"> </w:t>
      </w:r>
      <w:r w:rsidRPr="00B10ECF">
        <w:rPr>
          <w:rStyle w:val="fontstyle01"/>
          <w:rFonts w:ascii="Times New Roman" w:hAnsi="Times New Roman"/>
          <w:b w:val="0"/>
          <w:color w:val="auto"/>
          <w:sz w:val="24"/>
          <w:szCs w:val="24"/>
          <w:lang w:val="en-US"/>
        </w:rPr>
        <w:t>3</w:t>
      </w:r>
      <w:proofErr w:type="gramEnd"/>
      <w:r w:rsidRPr="00B10ECF">
        <w:rPr>
          <w:rStyle w:val="fontstyle01"/>
          <w:rFonts w:ascii="Times New Roman" w:hAnsi="Times New Roman"/>
          <w:b w:val="0"/>
          <w:color w:val="auto"/>
          <w:sz w:val="24"/>
          <w:szCs w:val="24"/>
          <w:lang w:val="en-US"/>
        </w:rPr>
        <w:t xml:space="preserve">. </w:t>
      </w:r>
      <w:r w:rsidRPr="00B10ECF">
        <w:rPr>
          <w:sz w:val="24"/>
          <w:lang w:val="en-US"/>
        </w:rPr>
        <w:t>Little girls and boys are playing</w:t>
      </w:r>
      <w:r w:rsidR="00776821" w:rsidRPr="00B10ECF">
        <w:rPr>
          <w:sz w:val="24"/>
          <w:lang w:val="en-US"/>
        </w:rPr>
        <w:t xml:space="preserve"> </w:t>
      </w:r>
      <w:r w:rsidRPr="00B10ECF">
        <w:rPr>
          <w:sz w:val="24"/>
          <w:lang w:val="en-US"/>
        </w:rPr>
        <w:t>... ... ... near the water with toys.</w:t>
      </w:r>
      <w:r w:rsidR="00323EE9" w:rsidRPr="00B10ECF">
        <w:rPr>
          <w:sz w:val="24"/>
          <w:lang w:val="en-US"/>
        </w:rPr>
        <w:t xml:space="preserve"> </w:t>
      </w:r>
      <w:r w:rsidRPr="00B10ECF">
        <w:rPr>
          <w:rStyle w:val="fontstyle01"/>
          <w:rFonts w:ascii="Times New Roman" w:hAnsi="Times New Roman"/>
          <w:b w:val="0"/>
          <w:color w:val="auto"/>
          <w:sz w:val="24"/>
          <w:szCs w:val="24"/>
        </w:rPr>
        <w:t>а</w:t>
      </w:r>
      <w:r w:rsidRPr="00B10ECF">
        <w:rPr>
          <w:rStyle w:val="fontstyle01"/>
          <w:rFonts w:ascii="Times New Roman" w:hAnsi="Times New Roman"/>
          <w:b w:val="0"/>
          <w:color w:val="auto"/>
          <w:sz w:val="24"/>
          <w:szCs w:val="24"/>
          <w:lang w:val="en-US"/>
        </w:rPr>
        <w:t>) on the water</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b) on the grass</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 xml:space="preserve">c) </w:t>
      </w:r>
      <w:r w:rsidRPr="00B10ECF">
        <w:rPr>
          <w:sz w:val="24"/>
          <w:lang w:val="en-US"/>
        </w:rPr>
        <w:t>on the sand</w:t>
      </w:r>
      <w:r w:rsidR="00323EE9" w:rsidRPr="00B10ECF">
        <w:rPr>
          <w:rStyle w:val="fontstyle01"/>
          <w:rFonts w:ascii="Times New Roman" w:hAnsi="Times New Roman"/>
          <w:b w:val="0"/>
          <w:bCs w:val="0"/>
          <w:color w:val="auto"/>
          <w:sz w:val="24"/>
          <w:szCs w:val="24"/>
          <w:lang w:val="en-US"/>
        </w:rPr>
        <w:t xml:space="preserve"> </w:t>
      </w:r>
      <w:r w:rsidRPr="00B10ECF">
        <w:rPr>
          <w:rStyle w:val="fontstyle01"/>
          <w:rFonts w:ascii="Times New Roman" w:hAnsi="Times New Roman"/>
          <w:b w:val="0"/>
          <w:color w:val="auto"/>
          <w:sz w:val="24"/>
          <w:szCs w:val="24"/>
          <w:lang w:val="en-US"/>
        </w:rPr>
        <w:t>4.</w:t>
      </w:r>
      <w:r w:rsidRPr="00B10ECF">
        <w:rPr>
          <w:sz w:val="24"/>
          <w:lang w:val="en-US"/>
        </w:rPr>
        <w:t xml:space="preserve"> Some young people are … and … into the water.</w:t>
      </w:r>
      <w:r w:rsidR="00323EE9" w:rsidRPr="00B10ECF">
        <w:rPr>
          <w:rStyle w:val="fontstyle01"/>
          <w:rFonts w:ascii="Times New Roman" w:hAnsi="Times New Roman"/>
          <w:b w:val="0"/>
          <w:bCs w:val="0"/>
          <w:color w:val="auto"/>
          <w:sz w:val="24"/>
          <w:szCs w:val="24"/>
          <w:lang w:val="en-US"/>
        </w:rPr>
        <w:t xml:space="preserve"> </w:t>
      </w:r>
      <w:r w:rsidRPr="00B10ECF">
        <w:rPr>
          <w:rStyle w:val="fontstyle01"/>
          <w:rFonts w:ascii="Times New Roman" w:hAnsi="Times New Roman"/>
          <w:b w:val="0"/>
          <w:color w:val="auto"/>
          <w:sz w:val="24"/>
          <w:szCs w:val="24"/>
        </w:rPr>
        <w:t>а</w:t>
      </w:r>
      <w:r w:rsidRPr="00B10ECF">
        <w:rPr>
          <w:rStyle w:val="fontstyle01"/>
          <w:rFonts w:ascii="Times New Roman" w:hAnsi="Times New Roman"/>
          <w:b w:val="0"/>
          <w:color w:val="auto"/>
          <w:sz w:val="24"/>
          <w:szCs w:val="24"/>
          <w:lang w:val="en-US"/>
        </w:rPr>
        <w:t xml:space="preserve">) sailing/ walking b) </w:t>
      </w:r>
      <w:r w:rsidRPr="00B10ECF">
        <w:rPr>
          <w:sz w:val="24"/>
          <w:lang w:val="en-US"/>
        </w:rPr>
        <w:t>swimming/ diving</w:t>
      </w:r>
      <w:r w:rsidR="00776821" w:rsidRPr="00B10ECF">
        <w:rPr>
          <w:sz w:val="24"/>
          <w:lang w:val="en-US"/>
        </w:rPr>
        <w:t xml:space="preserve"> </w:t>
      </w:r>
      <w:r w:rsidRPr="00B10ECF">
        <w:rPr>
          <w:rStyle w:val="fontstyle01"/>
          <w:rFonts w:ascii="Times New Roman" w:hAnsi="Times New Roman"/>
          <w:b w:val="0"/>
          <w:color w:val="auto"/>
          <w:sz w:val="24"/>
          <w:szCs w:val="24"/>
          <w:lang w:val="en-US"/>
        </w:rPr>
        <w:t xml:space="preserve">c) </w:t>
      </w:r>
      <w:r w:rsidRPr="00B10ECF">
        <w:rPr>
          <w:sz w:val="24"/>
          <w:lang w:val="en-US"/>
        </w:rPr>
        <w:t>bathing/ splashing</w:t>
      </w:r>
      <w:r w:rsidR="00323EE9" w:rsidRPr="00B10ECF">
        <w:rPr>
          <w:rStyle w:val="fontstyle01"/>
          <w:rFonts w:ascii="Times New Roman" w:hAnsi="Times New Roman"/>
          <w:b w:val="0"/>
          <w:bCs w:val="0"/>
          <w:color w:val="auto"/>
          <w:sz w:val="24"/>
          <w:szCs w:val="24"/>
          <w:lang w:val="en-US"/>
        </w:rPr>
        <w:t xml:space="preserve"> </w:t>
      </w:r>
      <w:r w:rsidRPr="00B10ECF">
        <w:rPr>
          <w:rStyle w:val="fontstyle01"/>
          <w:rFonts w:ascii="Times New Roman" w:hAnsi="Times New Roman"/>
          <w:b w:val="0"/>
          <w:color w:val="auto"/>
          <w:sz w:val="24"/>
          <w:szCs w:val="24"/>
          <w:lang w:val="en-US"/>
        </w:rPr>
        <w:t>5.</w:t>
      </w:r>
      <w:r w:rsidRPr="00B10ECF">
        <w:rPr>
          <w:sz w:val="24"/>
          <w:lang w:val="en-US"/>
        </w:rPr>
        <w:t xml:space="preserve"> A group of youth is playing ... in the water.</w:t>
      </w:r>
      <w:r w:rsidR="00323EE9" w:rsidRPr="00B10ECF">
        <w:rPr>
          <w:rStyle w:val="fontstyle01"/>
          <w:rFonts w:ascii="Times New Roman" w:hAnsi="Times New Roman"/>
          <w:b w:val="0"/>
          <w:bCs w:val="0"/>
          <w:color w:val="auto"/>
          <w:sz w:val="24"/>
          <w:szCs w:val="24"/>
          <w:lang w:val="en-US"/>
        </w:rPr>
        <w:t xml:space="preserve"> </w:t>
      </w:r>
      <w:r w:rsidRPr="00B10ECF">
        <w:rPr>
          <w:rStyle w:val="fontstyle01"/>
          <w:rFonts w:ascii="Times New Roman" w:hAnsi="Times New Roman"/>
          <w:b w:val="0"/>
          <w:color w:val="auto"/>
          <w:sz w:val="24"/>
          <w:szCs w:val="24"/>
        </w:rPr>
        <w:t>а</w:t>
      </w:r>
      <w:r w:rsidRPr="00B10ECF">
        <w:rPr>
          <w:rStyle w:val="fontstyle01"/>
          <w:rFonts w:ascii="Times New Roman" w:hAnsi="Times New Roman"/>
          <w:b w:val="0"/>
          <w:color w:val="auto"/>
          <w:sz w:val="24"/>
          <w:szCs w:val="24"/>
          <w:lang w:val="en-US"/>
        </w:rPr>
        <w:t xml:space="preserve">) </w:t>
      </w:r>
      <w:r w:rsidRPr="00B10ECF">
        <w:rPr>
          <w:sz w:val="24"/>
          <w:lang w:val="en-US"/>
        </w:rPr>
        <w:t>water ball</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 xml:space="preserve">b) </w:t>
      </w:r>
      <w:r w:rsidRPr="00B10ECF">
        <w:rPr>
          <w:sz w:val="24"/>
          <w:lang w:val="en-US"/>
        </w:rPr>
        <w:t>volleyball</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c)</w:t>
      </w:r>
      <w:r w:rsidR="00776821" w:rsidRPr="00B10ECF">
        <w:rPr>
          <w:rStyle w:val="fontstyle01"/>
          <w:rFonts w:ascii="Times New Roman" w:hAnsi="Times New Roman"/>
          <w:b w:val="0"/>
          <w:color w:val="auto"/>
          <w:sz w:val="24"/>
          <w:szCs w:val="24"/>
          <w:lang w:val="en-US"/>
        </w:rPr>
        <w:t xml:space="preserve"> </w:t>
      </w:r>
      <w:r w:rsidRPr="00B10ECF">
        <w:rPr>
          <w:rStyle w:val="fontstyle01"/>
          <w:rFonts w:ascii="Times New Roman" w:hAnsi="Times New Roman"/>
          <w:b w:val="0"/>
          <w:color w:val="auto"/>
          <w:sz w:val="24"/>
          <w:szCs w:val="24"/>
          <w:lang w:val="en-US"/>
        </w:rPr>
        <w:t>badminton</w:t>
      </w:r>
    </w:p>
    <w:p w14:paraId="08D7F81F" w14:textId="57B93232" w:rsidR="004007E1" w:rsidRPr="00B10ECF" w:rsidRDefault="003E3948" w:rsidP="00B55FE3">
      <w:pPr>
        <w:widowControl w:val="0"/>
        <w:rPr>
          <w:rStyle w:val="fontstyle01"/>
          <w:rFonts w:ascii="Times New Roman" w:hAnsi="Times New Roman"/>
          <w:bCs w:val="0"/>
          <w:color w:val="auto"/>
          <w:sz w:val="24"/>
          <w:szCs w:val="24"/>
          <w:lang w:val="en-US"/>
        </w:rPr>
      </w:pPr>
      <w:r w:rsidRPr="00B10ECF">
        <w:rPr>
          <w:b/>
          <w:szCs w:val="28"/>
          <w:lang w:val="kk-KZ"/>
        </w:rPr>
        <w:t>5</w:t>
      </w:r>
      <w:r w:rsidR="00ED3288" w:rsidRPr="00B10ECF">
        <w:rPr>
          <w:b/>
          <w:szCs w:val="28"/>
          <w:lang w:val="en-US"/>
        </w:rPr>
        <w:t>-</w:t>
      </w:r>
      <w:r w:rsidR="004007E1" w:rsidRPr="00B10ECF">
        <w:rPr>
          <w:b/>
          <w:szCs w:val="28"/>
        </w:rPr>
        <w:t>тапсырма</w:t>
      </w:r>
      <w:r w:rsidR="004007E1" w:rsidRPr="00B10ECF">
        <w:rPr>
          <w:b/>
          <w:szCs w:val="28"/>
          <w:lang w:val="en-US"/>
        </w:rPr>
        <w:t xml:space="preserve">. </w:t>
      </w:r>
      <w:r w:rsidR="004007E1" w:rsidRPr="00B10ECF">
        <w:rPr>
          <w:szCs w:val="28"/>
        </w:rPr>
        <w:t>Мәтін</w:t>
      </w:r>
      <w:r w:rsidR="004007E1" w:rsidRPr="00B10ECF">
        <w:rPr>
          <w:szCs w:val="28"/>
          <w:lang w:val="en-US"/>
        </w:rPr>
        <w:t xml:space="preserve"> </w:t>
      </w:r>
      <w:r w:rsidR="004007E1" w:rsidRPr="00B10ECF">
        <w:rPr>
          <w:szCs w:val="28"/>
        </w:rPr>
        <w:t>бойынша</w:t>
      </w:r>
      <w:r w:rsidR="004007E1" w:rsidRPr="00B10ECF">
        <w:rPr>
          <w:szCs w:val="28"/>
          <w:lang w:val="en-US"/>
        </w:rPr>
        <w:t xml:space="preserve"> True/False</w:t>
      </w:r>
      <w:r w:rsidR="00A50FC4" w:rsidRPr="00B10ECF">
        <w:rPr>
          <w:szCs w:val="28"/>
          <w:lang w:val="kk-KZ"/>
        </w:rPr>
        <w:t xml:space="preserve"> </w:t>
      </w:r>
      <w:r w:rsidR="00A50FC4" w:rsidRPr="00B10ECF">
        <w:rPr>
          <w:bCs/>
          <w:szCs w:val="28"/>
          <w:lang w:val="kk-KZ"/>
        </w:rPr>
        <w:t>қолданып,</w:t>
      </w:r>
      <w:r w:rsidR="00A50FC4" w:rsidRPr="00B10ECF">
        <w:rPr>
          <w:szCs w:val="28"/>
          <w:lang w:val="en-US"/>
        </w:rPr>
        <w:t xml:space="preserve"> </w:t>
      </w:r>
      <w:r w:rsidR="00A50FC4" w:rsidRPr="00B10ECF">
        <w:rPr>
          <w:szCs w:val="28"/>
        </w:rPr>
        <w:t>дұрыс</w:t>
      </w:r>
      <w:r w:rsidR="00A50FC4" w:rsidRPr="00B10ECF">
        <w:rPr>
          <w:szCs w:val="28"/>
          <w:lang w:val="en-US"/>
        </w:rPr>
        <w:t xml:space="preserve"> </w:t>
      </w:r>
      <w:r w:rsidR="00A50FC4" w:rsidRPr="00B10ECF">
        <w:rPr>
          <w:szCs w:val="28"/>
        </w:rPr>
        <w:t>жауа</w:t>
      </w:r>
      <w:r w:rsidR="00A50FC4" w:rsidRPr="00B10ECF">
        <w:rPr>
          <w:szCs w:val="28"/>
          <w:lang w:val="kk-KZ"/>
        </w:rPr>
        <w:t>бын айт</w:t>
      </w:r>
      <w:r w:rsidR="00A50FC4" w:rsidRPr="00B10ECF">
        <w:rPr>
          <w:szCs w:val="28"/>
          <w:lang w:val="en-US"/>
        </w:rPr>
        <w:t xml:space="preserve">. </w:t>
      </w:r>
      <w:r w:rsidRPr="00B10ECF">
        <w:rPr>
          <w:sz w:val="24"/>
          <w:lang w:val="kk-KZ"/>
        </w:rPr>
        <w:t>1.</w:t>
      </w:r>
      <w:r w:rsidR="004007E1" w:rsidRPr="00B10ECF">
        <w:rPr>
          <w:sz w:val="24"/>
          <w:lang w:val="en-US"/>
        </w:rPr>
        <w:t>Thousands of people choose to go to the city to spend their summer holidays every year.</w:t>
      </w:r>
      <w:r w:rsidR="00776821" w:rsidRPr="00B10ECF">
        <w:rPr>
          <w:sz w:val="24"/>
          <w:lang w:val="en-US"/>
        </w:rPr>
        <w:t xml:space="preserve"> </w:t>
      </w:r>
      <w:r w:rsidRPr="00B10ECF">
        <w:rPr>
          <w:sz w:val="24"/>
          <w:lang w:val="kk-KZ"/>
        </w:rPr>
        <w:t>2.</w:t>
      </w:r>
      <w:r w:rsidR="00ED3288" w:rsidRPr="00B10ECF">
        <w:rPr>
          <w:sz w:val="24"/>
          <w:lang w:val="kk-KZ"/>
        </w:rPr>
        <w:t xml:space="preserve"> </w:t>
      </w:r>
      <w:r w:rsidR="004007E1" w:rsidRPr="00B10ECF">
        <w:rPr>
          <w:sz w:val="24"/>
          <w:lang w:val="en-US"/>
        </w:rPr>
        <w:t>There are many species of sea animals, birds and fish in the Caspian Sea.</w:t>
      </w:r>
      <w:r w:rsidRPr="00B10ECF">
        <w:rPr>
          <w:sz w:val="24"/>
          <w:lang w:val="kk-KZ"/>
        </w:rPr>
        <w:t>3.</w:t>
      </w:r>
      <w:r w:rsidR="00ED3288" w:rsidRPr="00B10ECF">
        <w:rPr>
          <w:sz w:val="24"/>
          <w:lang w:val="kk-KZ"/>
        </w:rPr>
        <w:t xml:space="preserve"> </w:t>
      </w:r>
      <w:r w:rsidR="004007E1" w:rsidRPr="00B10ECF">
        <w:rPr>
          <w:sz w:val="24"/>
          <w:lang w:val="en-US"/>
        </w:rPr>
        <w:t>There are many beautiful houses, shops and theaters on the sea coast and a lot of people on the beach.</w:t>
      </w:r>
      <w:r w:rsidRPr="00B10ECF">
        <w:rPr>
          <w:sz w:val="24"/>
          <w:lang w:val="kk-KZ"/>
        </w:rPr>
        <w:t xml:space="preserve"> 4.</w:t>
      </w:r>
      <w:r w:rsidR="00ED3288" w:rsidRPr="00B10ECF">
        <w:rPr>
          <w:sz w:val="24"/>
          <w:lang w:val="kk-KZ"/>
        </w:rPr>
        <w:t xml:space="preserve"> </w:t>
      </w:r>
      <w:r w:rsidR="004007E1" w:rsidRPr="00B10ECF">
        <w:rPr>
          <w:sz w:val="24"/>
          <w:lang w:val="en-US"/>
        </w:rPr>
        <w:t>Nature on the Caspian coast is picturesquely beautiful.</w:t>
      </w:r>
      <w:r w:rsidRPr="00B10ECF">
        <w:rPr>
          <w:sz w:val="24"/>
          <w:lang w:val="kk-KZ"/>
        </w:rPr>
        <w:t xml:space="preserve"> 5.</w:t>
      </w:r>
      <w:r w:rsidR="00ED3288" w:rsidRPr="00B10ECF">
        <w:rPr>
          <w:sz w:val="24"/>
          <w:lang w:val="kk-KZ"/>
        </w:rPr>
        <w:t xml:space="preserve"> </w:t>
      </w:r>
      <w:r w:rsidR="004007E1" w:rsidRPr="00B10ECF">
        <w:rPr>
          <w:sz w:val="24"/>
          <w:lang w:val="en-US"/>
        </w:rPr>
        <w:t>We spend our holidays very bad.</w:t>
      </w:r>
    </w:p>
    <w:p w14:paraId="597F194B" w14:textId="7F7E6D86" w:rsidR="00A50FC4" w:rsidRPr="004F6911" w:rsidRDefault="004007E1" w:rsidP="004F6911">
      <w:pPr>
        <w:widowControl w:val="0"/>
        <w:rPr>
          <w:bCs/>
          <w:szCs w:val="28"/>
          <w:lang w:val="kk-KZ"/>
        </w:rPr>
      </w:pPr>
      <w:r w:rsidRPr="00B10ECF">
        <w:rPr>
          <w:b/>
          <w:szCs w:val="28"/>
          <w:lang w:val="en-US"/>
        </w:rPr>
        <w:t>6–</w:t>
      </w:r>
      <w:r w:rsidRPr="00B10ECF">
        <w:rPr>
          <w:b/>
          <w:szCs w:val="28"/>
        </w:rPr>
        <w:t>тапсырма</w:t>
      </w:r>
      <w:r w:rsidRPr="00B10ECF">
        <w:rPr>
          <w:b/>
          <w:szCs w:val="28"/>
          <w:lang w:val="en-US"/>
        </w:rPr>
        <w:t xml:space="preserve">. </w:t>
      </w:r>
      <w:r w:rsidRPr="00B10ECF">
        <w:rPr>
          <w:szCs w:val="28"/>
        </w:rPr>
        <w:t>Мәтіндегі</w:t>
      </w:r>
      <w:r w:rsidRPr="00B10ECF">
        <w:rPr>
          <w:szCs w:val="28"/>
          <w:lang w:val="en-US"/>
        </w:rPr>
        <w:t xml:space="preserve"> </w:t>
      </w:r>
      <w:r w:rsidRPr="00B10ECF">
        <w:rPr>
          <w:szCs w:val="28"/>
        </w:rPr>
        <w:t>маңызды</w:t>
      </w:r>
      <w:r w:rsidRPr="00B10ECF">
        <w:rPr>
          <w:szCs w:val="28"/>
          <w:lang w:val="en-US"/>
        </w:rPr>
        <w:t xml:space="preserve"> </w:t>
      </w:r>
      <w:r w:rsidRPr="00B10ECF">
        <w:rPr>
          <w:szCs w:val="28"/>
        </w:rPr>
        <w:t>ақпаратты</w:t>
      </w:r>
      <w:r w:rsidRPr="00B10ECF">
        <w:rPr>
          <w:szCs w:val="28"/>
          <w:lang w:val="en-US"/>
        </w:rPr>
        <w:t xml:space="preserve"> </w:t>
      </w:r>
      <w:r w:rsidRPr="00B10ECF">
        <w:rPr>
          <w:szCs w:val="28"/>
        </w:rPr>
        <w:t>анықта</w:t>
      </w:r>
      <w:r w:rsidR="00A50FC4" w:rsidRPr="00B10ECF">
        <w:rPr>
          <w:b/>
          <w:szCs w:val="28"/>
          <w:lang w:val="kk-KZ"/>
        </w:rPr>
        <w:t xml:space="preserve">п </w:t>
      </w:r>
      <w:r w:rsidR="00A50FC4" w:rsidRPr="00B10ECF">
        <w:rPr>
          <w:bCs/>
          <w:szCs w:val="28"/>
          <w:lang w:val="kk-KZ"/>
        </w:rPr>
        <w:t>айт, кестені толтыр</w:t>
      </w:r>
    </w:p>
    <w:p w14:paraId="179A699D" w14:textId="69911FD0" w:rsidR="003947CB" w:rsidRPr="00B10ECF" w:rsidRDefault="004007E1" w:rsidP="004F6911">
      <w:pPr>
        <w:widowControl w:val="0"/>
        <w:ind w:firstLine="709"/>
        <w:rPr>
          <w:sz w:val="24"/>
          <w:lang w:val="kk-KZ"/>
        </w:rPr>
      </w:pPr>
      <w:r w:rsidRPr="00B10ECF">
        <w:rPr>
          <w:sz w:val="24"/>
          <w:lang w:val="en-US"/>
        </w:rPr>
        <w:t>What interesting information did you learn about the Caspian Sea from the text?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1768"/>
        <w:gridCol w:w="1769"/>
        <w:gridCol w:w="1769"/>
        <w:gridCol w:w="2059"/>
      </w:tblGrid>
      <w:tr w:rsidR="00B10ECF" w:rsidRPr="009F082E" w14:paraId="7586A64D" w14:textId="77777777" w:rsidTr="004F6911">
        <w:tc>
          <w:tcPr>
            <w:tcW w:w="2274" w:type="dxa"/>
          </w:tcPr>
          <w:p w14:paraId="243BD58C" w14:textId="351CAEB9"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c>
          <w:tcPr>
            <w:tcW w:w="1768" w:type="dxa"/>
          </w:tcPr>
          <w:p w14:paraId="267C2045" w14:textId="77777777"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c>
          <w:tcPr>
            <w:tcW w:w="1769" w:type="dxa"/>
          </w:tcPr>
          <w:p w14:paraId="02EECAB1" w14:textId="77777777"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c>
          <w:tcPr>
            <w:tcW w:w="1769" w:type="dxa"/>
          </w:tcPr>
          <w:p w14:paraId="1DE290B1" w14:textId="77777777"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c>
          <w:tcPr>
            <w:tcW w:w="2059" w:type="dxa"/>
          </w:tcPr>
          <w:p w14:paraId="17D5861C" w14:textId="77777777"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r>
    </w:tbl>
    <w:p w14:paraId="2060CD2F" w14:textId="303CA20B" w:rsidR="00323EE9" w:rsidRPr="004C5A38" w:rsidRDefault="003E3948" w:rsidP="00323EE9">
      <w:pPr>
        <w:widowControl w:val="0"/>
        <w:rPr>
          <w:sz w:val="24"/>
          <w:lang w:val="en-US"/>
        </w:rPr>
      </w:pPr>
      <w:r w:rsidRPr="00B10ECF">
        <w:rPr>
          <w:b/>
          <w:szCs w:val="28"/>
          <w:lang w:val="kk-KZ"/>
        </w:rPr>
        <w:t>7</w:t>
      </w:r>
      <w:r w:rsidR="004007E1" w:rsidRPr="00B10ECF">
        <w:rPr>
          <w:b/>
          <w:szCs w:val="28"/>
          <w:lang w:val="kk-KZ"/>
        </w:rPr>
        <w:t>–тапсырма.</w:t>
      </w:r>
      <w:r w:rsidR="00776821" w:rsidRPr="00B10ECF">
        <w:rPr>
          <w:b/>
          <w:szCs w:val="28"/>
          <w:lang w:val="kk-KZ"/>
        </w:rPr>
        <w:t xml:space="preserve"> </w:t>
      </w:r>
      <w:r w:rsidR="004007E1" w:rsidRPr="00B10ECF">
        <w:rPr>
          <w:szCs w:val="28"/>
          <w:lang w:val="kk-KZ"/>
        </w:rPr>
        <w:t>Мәтін бойынша өз ой- пікіріңді білдір</w:t>
      </w:r>
      <w:r w:rsidR="004007E1" w:rsidRPr="00B10ECF">
        <w:rPr>
          <w:b/>
          <w:szCs w:val="28"/>
          <w:lang w:val="kk-KZ"/>
        </w:rPr>
        <w:t>.</w:t>
      </w:r>
      <w:r w:rsidR="00323EE9" w:rsidRPr="00B10ECF">
        <w:rPr>
          <w:b/>
          <w:sz w:val="24"/>
          <w:lang w:val="kk-KZ"/>
        </w:rPr>
        <w:t xml:space="preserve"> </w:t>
      </w:r>
      <w:r w:rsidR="004007E1" w:rsidRPr="00B10ECF">
        <w:rPr>
          <w:sz w:val="24"/>
          <w:lang w:val="en-US"/>
        </w:rPr>
        <w:t xml:space="preserve">Do you want to spend your summer </w:t>
      </w:r>
      <w:r w:rsidR="004007E1" w:rsidRPr="00B10ECF">
        <w:rPr>
          <w:sz w:val="24"/>
          <w:lang w:val="en-US"/>
        </w:rPr>
        <w:lastRenderedPageBreak/>
        <w:t>holidays on the beach?</w:t>
      </w:r>
    </w:p>
    <w:p w14:paraId="378B1A7F" w14:textId="32B5987E" w:rsidR="00323EE9" w:rsidRPr="00B10ECF" w:rsidRDefault="004007E1" w:rsidP="00B55FE3">
      <w:pPr>
        <w:widowControl w:val="0"/>
        <w:rPr>
          <w:b/>
          <w:szCs w:val="28"/>
          <w:lang w:val="uk-UA"/>
        </w:rPr>
      </w:pPr>
      <w:r w:rsidRPr="00B10ECF">
        <w:rPr>
          <w:b/>
          <w:szCs w:val="28"/>
          <w:lang w:val="uk-UA"/>
        </w:rPr>
        <w:t>Жазылым 5</w:t>
      </w:r>
    </w:p>
    <w:p w14:paraId="27558DFB" w14:textId="452E614A" w:rsidR="00A50FC4" w:rsidRPr="00B10ECF" w:rsidRDefault="00A50FC4" w:rsidP="00B55FE3">
      <w:pPr>
        <w:widowControl w:val="0"/>
        <w:rPr>
          <w:b/>
          <w:szCs w:val="28"/>
          <w:lang w:val="kk-KZ"/>
        </w:rPr>
      </w:pPr>
    </w:p>
    <w:p w14:paraId="2F2E4ECE" w14:textId="4375490C" w:rsidR="004007E1" w:rsidRPr="00B10ECF" w:rsidRDefault="004007E1" w:rsidP="00B55FE3">
      <w:pPr>
        <w:pStyle w:val="3"/>
        <w:shd w:val="clear" w:color="auto" w:fill="FFFFFF"/>
        <w:spacing w:before="0"/>
        <w:rPr>
          <w:rFonts w:ascii="Times New Roman" w:eastAsia="Times New Roman" w:hAnsi="Times New Roman" w:cs="Times New Roman"/>
          <w:b w:val="0"/>
          <w:bCs w:val="0"/>
          <w:color w:val="auto"/>
          <w:szCs w:val="28"/>
          <w:lang w:val="uk-UA" w:eastAsia="en-US"/>
        </w:rPr>
      </w:pPr>
      <w:r w:rsidRPr="00B10ECF">
        <w:rPr>
          <w:rFonts w:ascii="Times New Roman" w:eastAsia="Times New Roman" w:hAnsi="Times New Roman" w:cs="Times New Roman"/>
          <w:bCs w:val="0"/>
          <w:color w:val="auto"/>
          <w:szCs w:val="28"/>
          <w:lang w:val="uk-UA" w:eastAsia="en-US"/>
        </w:rPr>
        <w:t>1-тапсырма.</w:t>
      </w:r>
      <w:r w:rsidRPr="00B10ECF">
        <w:rPr>
          <w:rFonts w:ascii="Times New Roman" w:eastAsia="Times New Roman" w:hAnsi="Times New Roman" w:cs="Times New Roman"/>
          <w:b w:val="0"/>
          <w:bCs w:val="0"/>
          <w:color w:val="auto"/>
          <w:szCs w:val="28"/>
          <w:lang w:val="uk-UA" w:eastAsia="en-US"/>
        </w:rPr>
        <w:t xml:space="preserve"> Транскрипциямен берілген сөздердің дұрыс жазылуын та</w:t>
      </w:r>
      <w:r w:rsidR="00A50FC4" w:rsidRPr="00B10ECF">
        <w:rPr>
          <w:rFonts w:ascii="Times New Roman" w:eastAsia="Times New Roman" w:hAnsi="Times New Roman" w:cs="Times New Roman"/>
          <w:b w:val="0"/>
          <w:bCs w:val="0"/>
          <w:color w:val="auto"/>
          <w:szCs w:val="28"/>
          <w:lang w:val="uk-UA" w:eastAsia="en-US"/>
        </w:rPr>
        <w:t>уып айт,</w:t>
      </w:r>
      <w:r w:rsidRPr="00B10ECF">
        <w:rPr>
          <w:rFonts w:ascii="Times New Roman" w:eastAsia="Times New Roman" w:hAnsi="Times New Roman" w:cs="Times New Roman"/>
          <w:b w:val="0"/>
          <w:bCs w:val="0"/>
          <w:color w:val="auto"/>
          <w:szCs w:val="28"/>
          <w:lang w:val="uk-UA" w:eastAsia="en-US"/>
        </w:rPr>
        <w:t xml:space="preserve"> көшіріп жаз.</w:t>
      </w:r>
    </w:p>
    <w:p w14:paraId="49971D7A" w14:textId="524E2DC4" w:rsidR="003947CB" w:rsidRPr="00B10ECF" w:rsidRDefault="003947CB" w:rsidP="003947CB">
      <w:pPr>
        <w:rPr>
          <w:sz w:val="24"/>
          <w:lang w:val="uk-UA" w:eastAsia="en-US"/>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694"/>
        <w:gridCol w:w="2551"/>
        <w:gridCol w:w="2121"/>
      </w:tblGrid>
      <w:tr w:rsidR="00B10ECF" w:rsidRPr="00B10ECF" w14:paraId="7B9E51A0" w14:textId="77777777" w:rsidTr="004F6911">
        <w:trPr>
          <w:jc w:val="center"/>
        </w:trPr>
        <w:tc>
          <w:tcPr>
            <w:tcW w:w="2268" w:type="dxa"/>
          </w:tcPr>
          <w:p w14:paraId="1E91FB1F" w14:textId="77777777" w:rsidR="004007E1" w:rsidRPr="004F6911" w:rsidRDefault="004007E1" w:rsidP="00B55FE3">
            <w:pPr>
              <w:rPr>
                <w:sz w:val="24"/>
              </w:rPr>
            </w:pPr>
            <w:r w:rsidRPr="004F6911">
              <w:rPr>
                <w:sz w:val="24"/>
              </w:rPr>
              <w:t>1</w:t>
            </w:r>
          </w:p>
        </w:tc>
        <w:tc>
          <w:tcPr>
            <w:tcW w:w="2694" w:type="dxa"/>
          </w:tcPr>
          <w:p w14:paraId="615B9646" w14:textId="77777777" w:rsidR="004007E1" w:rsidRPr="004F6911" w:rsidRDefault="004007E1" w:rsidP="00B55FE3">
            <w:pPr>
              <w:rPr>
                <w:sz w:val="24"/>
              </w:rPr>
            </w:pPr>
            <w:r w:rsidRPr="004F6911">
              <w:rPr>
                <w:sz w:val="24"/>
              </w:rPr>
              <w:t>[ˈseɪlɪŋ]</w:t>
            </w:r>
          </w:p>
        </w:tc>
        <w:tc>
          <w:tcPr>
            <w:tcW w:w="2551" w:type="dxa"/>
          </w:tcPr>
          <w:p w14:paraId="11A0D63F" w14:textId="77777777" w:rsidR="004007E1" w:rsidRPr="004F6911" w:rsidRDefault="004007E1" w:rsidP="00B55FE3">
            <w:pPr>
              <w:rPr>
                <w:sz w:val="24"/>
              </w:rPr>
            </w:pPr>
            <w:r w:rsidRPr="004F6911">
              <w:rPr>
                <w:sz w:val="24"/>
              </w:rPr>
              <w:t>sunbathing</w:t>
            </w:r>
          </w:p>
        </w:tc>
        <w:tc>
          <w:tcPr>
            <w:tcW w:w="2121" w:type="dxa"/>
          </w:tcPr>
          <w:p w14:paraId="6247E80E" w14:textId="77777777" w:rsidR="004007E1" w:rsidRPr="004F6911" w:rsidRDefault="004007E1" w:rsidP="00B55FE3">
            <w:pPr>
              <w:rPr>
                <w:sz w:val="24"/>
                <w:lang w:val="en-US"/>
              </w:rPr>
            </w:pPr>
            <w:r w:rsidRPr="004F6911">
              <w:rPr>
                <w:sz w:val="24"/>
                <w:lang w:val="en-US"/>
              </w:rPr>
              <w:t>A</w:t>
            </w:r>
          </w:p>
        </w:tc>
      </w:tr>
      <w:tr w:rsidR="00B10ECF" w:rsidRPr="00B10ECF" w14:paraId="708A0F57" w14:textId="77777777" w:rsidTr="004F6911">
        <w:trPr>
          <w:jc w:val="center"/>
        </w:trPr>
        <w:tc>
          <w:tcPr>
            <w:tcW w:w="2268" w:type="dxa"/>
          </w:tcPr>
          <w:p w14:paraId="03AE6096" w14:textId="77777777" w:rsidR="004007E1" w:rsidRPr="004F6911" w:rsidRDefault="004007E1" w:rsidP="00B55FE3">
            <w:pPr>
              <w:rPr>
                <w:sz w:val="24"/>
              </w:rPr>
            </w:pPr>
            <w:r w:rsidRPr="004F6911">
              <w:rPr>
                <w:sz w:val="24"/>
              </w:rPr>
              <w:t>2</w:t>
            </w:r>
          </w:p>
        </w:tc>
        <w:tc>
          <w:tcPr>
            <w:tcW w:w="2694" w:type="dxa"/>
          </w:tcPr>
          <w:p w14:paraId="53BC1EE7" w14:textId="77777777" w:rsidR="004007E1" w:rsidRPr="004F6911" w:rsidRDefault="004007E1" w:rsidP="00B55FE3">
            <w:pPr>
              <w:rPr>
                <w:sz w:val="24"/>
              </w:rPr>
            </w:pPr>
            <w:r w:rsidRPr="004F6911">
              <w:rPr>
                <w:sz w:val="24"/>
              </w:rPr>
              <w:t>[</w:t>
            </w:r>
            <w:proofErr w:type="gramStart"/>
            <w:r w:rsidRPr="004F6911">
              <w:rPr>
                <w:sz w:val="24"/>
              </w:rPr>
              <w:t>ˈdaɪ.vɪŋ</w:t>
            </w:r>
            <w:proofErr w:type="gramEnd"/>
            <w:r w:rsidRPr="004F6911">
              <w:rPr>
                <w:sz w:val="24"/>
              </w:rPr>
              <w:t>]</w:t>
            </w:r>
          </w:p>
        </w:tc>
        <w:tc>
          <w:tcPr>
            <w:tcW w:w="2551" w:type="dxa"/>
          </w:tcPr>
          <w:p w14:paraId="72FA5789" w14:textId="77777777" w:rsidR="004007E1" w:rsidRPr="004F6911" w:rsidRDefault="004007E1" w:rsidP="00B55FE3">
            <w:pPr>
              <w:widowControl w:val="0"/>
              <w:tabs>
                <w:tab w:val="left" w:pos="284"/>
                <w:tab w:val="left" w:pos="426"/>
              </w:tabs>
              <w:rPr>
                <w:sz w:val="24"/>
              </w:rPr>
            </w:pPr>
            <w:r w:rsidRPr="004F6911">
              <w:rPr>
                <w:sz w:val="24"/>
              </w:rPr>
              <w:t>shore</w:t>
            </w:r>
          </w:p>
        </w:tc>
        <w:tc>
          <w:tcPr>
            <w:tcW w:w="2121" w:type="dxa"/>
          </w:tcPr>
          <w:p w14:paraId="08FD17E3" w14:textId="77777777" w:rsidR="004007E1" w:rsidRPr="004F6911" w:rsidRDefault="004007E1" w:rsidP="00B55FE3">
            <w:pPr>
              <w:rPr>
                <w:sz w:val="24"/>
                <w:lang w:val="en-US"/>
              </w:rPr>
            </w:pPr>
            <w:r w:rsidRPr="004F6911">
              <w:rPr>
                <w:sz w:val="24"/>
                <w:lang w:val="en-US"/>
              </w:rPr>
              <w:t>B</w:t>
            </w:r>
          </w:p>
        </w:tc>
      </w:tr>
      <w:tr w:rsidR="00B10ECF" w:rsidRPr="00B10ECF" w14:paraId="5F00587F" w14:textId="77777777" w:rsidTr="004F6911">
        <w:trPr>
          <w:jc w:val="center"/>
        </w:trPr>
        <w:tc>
          <w:tcPr>
            <w:tcW w:w="2268" w:type="dxa"/>
          </w:tcPr>
          <w:p w14:paraId="7B7B7F6D" w14:textId="77777777" w:rsidR="004007E1" w:rsidRPr="004F6911" w:rsidRDefault="004007E1" w:rsidP="00B55FE3">
            <w:pPr>
              <w:rPr>
                <w:sz w:val="24"/>
              </w:rPr>
            </w:pPr>
            <w:r w:rsidRPr="004F6911">
              <w:rPr>
                <w:sz w:val="24"/>
              </w:rPr>
              <w:t>3</w:t>
            </w:r>
          </w:p>
        </w:tc>
        <w:tc>
          <w:tcPr>
            <w:tcW w:w="2694" w:type="dxa"/>
          </w:tcPr>
          <w:p w14:paraId="4BD47E58" w14:textId="77777777" w:rsidR="004007E1" w:rsidRPr="004F6911" w:rsidRDefault="004007E1" w:rsidP="00B55FE3">
            <w:pPr>
              <w:rPr>
                <w:sz w:val="24"/>
              </w:rPr>
            </w:pPr>
            <w:r w:rsidRPr="004F6911">
              <w:rPr>
                <w:sz w:val="24"/>
              </w:rPr>
              <w:t>|ˈwɔːtə ˈskiːɪŋ|</w:t>
            </w:r>
          </w:p>
        </w:tc>
        <w:tc>
          <w:tcPr>
            <w:tcW w:w="2551" w:type="dxa"/>
          </w:tcPr>
          <w:p w14:paraId="31FFD8A7" w14:textId="77777777" w:rsidR="004007E1" w:rsidRPr="004F6911" w:rsidRDefault="004007E1" w:rsidP="00B55FE3">
            <w:pPr>
              <w:rPr>
                <w:sz w:val="24"/>
              </w:rPr>
            </w:pPr>
            <w:r w:rsidRPr="004F6911">
              <w:rPr>
                <w:sz w:val="24"/>
                <w:lang w:val="en-US"/>
              </w:rPr>
              <w:t>making</w:t>
            </w:r>
            <w:r w:rsidRPr="004F6911">
              <w:rPr>
                <w:sz w:val="24"/>
              </w:rPr>
              <w:t xml:space="preserve"> sandcastl</w:t>
            </w:r>
            <w:r w:rsidRPr="004F6911">
              <w:rPr>
                <w:sz w:val="24"/>
                <w:lang w:val="en-US"/>
              </w:rPr>
              <w:t>e</w:t>
            </w:r>
            <w:r w:rsidRPr="004F6911">
              <w:rPr>
                <w:rStyle w:val="fontstyle01"/>
                <w:rFonts w:ascii="Times New Roman" w:hAnsi="Times New Roman"/>
                <w:color w:val="auto"/>
                <w:sz w:val="24"/>
                <w:szCs w:val="24"/>
              </w:rPr>
              <w:t xml:space="preserve"> </w:t>
            </w:r>
          </w:p>
        </w:tc>
        <w:tc>
          <w:tcPr>
            <w:tcW w:w="2121" w:type="dxa"/>
          </w:tcPr>
          <w:p w14:paraId="3F273A9C" w14:textId="77777777" w:rsidR="004007E1" w:rsidRPr="004F6911" w:rsidRDefault="004007E1" w:rsidP="00B55FE3">
            <w:pPr>
              <w:rPr>
                <w:sz w:val="24"/>
                <w:lang w:val="en-US"/>
              </w:rPr>
            </w:pPr>
            <w:r w:rsidRPr="004F6911">
              <w:rPr>
                <w:sz w:val="24"/>
                <w:lang w:val="en-US"/>
              </w:rPr>
              <w:t>C</w:t>
            </w:r>
          </w:p>
        </w:tc>
      </w:tr>
      <w:tr w:rsidR="00B10ECF" w:rsidRPr="00B10ECF" w14:paraId="0CC6CF51" w14:textId="77777777" w:rsidTr="004F6911">
        <w:trPr>
          <w:jc w:val="center"/>
        </w:trPr>
        <w:tc>
          <w:tcPr>
            <w:tcW w:w="2268" w:type="dxa"/>
          </w:tcPr>
          <w:p w14:paraId="2B4FFA92" w14:textId="3A3EA824" w:rsidR="004007E1" w:rsidRPr="004F6911" w:rsidRDefault="004007E1" w:rsidP="00B55FE3">
            <w:pPr>
              <w:rPr>
                <w:sz w:val="24"/>
              </w:rPr>
            </w:pPr>
            <w:r w:rsidRPr="004F6911">
              <w:rPr>
                <w:sz w:val="24"/>
              </w:rPr>
              <w:t>4</w:t>
            </w:r>
          </w:p>
        </w:tc>
        <w:tc>
          <w:tcPr>
            <w:tcW w:w="2694" w:type="dxa"/>
          </w:tcPr>
          <w:p w14:paraId="364C853C" w14:textId="77777777" w:rsidR="004007E1" w:rsidRPr="004F6911" w:rsidRDefault="004007E1" w:rsidP="00B55FE3">
            <w:pPr>
              <w:rPr>
                <w:sz w:val="24"/>
              </w:rPr>
            </w:pPr>
            <w:r w:rsidRPr="004F6911">
              <w:rPr>
                <w:sz w:val="24"/>
              </w:rPr>
              <w:t>|wel dʌn| </w:t>
            </w:r>
          </w:p>
        </w:tc>
        <w:tc>
          <w:tcPr>
            <w:tcW w:w="2551" w:type="dxa"/>
          </w:tcPr>
          <w:p w14:paraId="30A0329A" w14:textId="77777777" w:rsidR="004007E1" w:rsidRPr="004F6911" w:rsidRDefault="004007E1" w:rsidP="00B55FE3">
            <w:pPr>
              <w:rPr>
                <w:sz w:val="24"/>
                <w:lang w:val="uk-UA"/>
              </w:rPr>
            </w:pPr>
            <w:r w:rsidRPr="004F6911">
              <w:rPr>
                <w:sz w:val="24"/>
              </w:rPr>
              <w:t>splashing water</w:t>
            </w:r>
          </w:p>
        </w:tc>
        <w:tc>
          <w:tcPr>
            <w:tcW w:w="2121" w:type="dxa"/>
          </w:tcPr>
          <w:p w14:paraId="0CC215B1" w14:textId="77777777" w:rsidR="004007E1" w:rsidRPr="004F6911" w:rsidRDefault="004007E1" w:rsidP="00B55FE3">
            <w:pPr>
              <w:rPr>
                <w:sz w:val="24"/>
                <w:lang w:val="en-US"/>
              </w:rPr>
            </w:pPr>
            <w:r w:rsidRPr="004F6911">
              <w:rPr>
                <w:sz w:val="24"/>
                <w:lang w:val="en-US"/>
              </w:rPr>
              <w:t>D</w:t>
            </w:r>
          </w:p>
        </w:tc>
      </w:tr>
      <w:tr w:rsidR="00B10ECF" w:rsidRPr="00B10ECF" w14:paraId="2F42A68D" w14:textId="77777777" w:rsidTr="004F6911">
        <w:trPr>
          <w:jc w:val="center"/>
        </w:trPr>
        <w:tc>
          <w:tcPr>
            <w:tcW w:w="2268" w:type="dxa"/>
          </w:tcPr>
          <w:p w14:paraId="420C09C0" w14:textId="109B4600" w:rsidR="004007E1" w:rsidRPr="004F6911" w:rsidRDefault="004007E1" w:rsidP="00B55FE3">
            <w:pPr>
              <w:rPr>
                <w:sz w:val="24"/>
              </w:rPr>
            </w:pPr>
            <w:r w:rsidRPr="004F6911">
              <w:rPr>
                <w:sz w:val="24"/>
              </w:rPr>
              <w:t>5</w:t>
            </w:r>
          </w:p>
        </w:tc>
        <w:tc>
          <w:tcPr>
            <w:tcW w:w="2694" w:type="dxa"/>
          </w:tcPr>
          <w:p w14:paraId="62DEF4D9" w14:textId="77777777" w:rsidR="004007E1" w:rsidRPr="004F6911" w:rsidRDefault="004007E1" w:rsidP="00B55FE3">
            <w:pPr>
              <w:rPr>
                <w:sz w:val="24"/>
              </w:rPr>
            </w:pPr>
            <w:r w:rsidRPr="004F6911">
              <w:rPr>
                <w:sz w:val="24"/>
              </w:rPr>
              <w:t>[kəʊst]</w:t>
            </w:r>
          </w:p>
        </w:tc>
        <w:tc>
          <w:tcPr>
            <w:tcW w:w="2551" w:type="dxa"/>
          </w:tcPr>
          <w:p w14:paraId="1E640A77" w14:textId="77777777" w:rsidR="004007E1" w:rsidRPr="004F6911" w:rsidRDefault="004007E1" w:rsidP="00B55FE3">
            <w:pPr>
              <w:rPr>
                <w:sz w:val="24"/>
                <w:lang w:val="uk-UA"/>
              </w:rPr>
            </w:pPr>
            <w:r w:rsidRPr="004F6911">
              <w:rPr>
                <w:sz w:val="24"/>
                <w:lang w:val="en-US"/>
              </w:rPr>
              <w:t>diving</w:t>
            </w:r>
          </w:p>
        </w:tc>
        <w:tc>
          <w:tcPr>
            <w:tcW w:w="2121" w:type="dxa"/>
          </w:tcPr>
          <w:p w14:paraId="7EF244B4" w14:textId="77777777" w:rsidR="004007E1" w:rsidRPr="004F6911" w:rsidRDefault="004007E1" w:rsidP="00B55FE3">
            <w:pPr>
              <w:rPr>
                <w:sz w:val="24"/>
                <w:lang w:val="en-US"/>
              </w:rPr>
            </w:pPr>
            <w:r w:rsidRPr="004F6911">
              <w:rPr>
                <w:sz w:val="24"/>
                <w:lang w:val="en-US"/>
              </w:rPr>
              <w:t>E</w:t>
            </w:r>
          </w:p>
        </w:tc>
      </w:tr>
      <w:tr w:rsidR="00B10ECF" w:rsidRPr="00B10ECF" w14:paraId="1BF690E4" w14:textId="77777777" w:rsidTr="004F6911">
        <w:trPr>
          <w:jc w:val="center"/>
        </w:trPr>
        <w:tc>
          <w:tcPr>
            <w:tcW w:w="2268" w:type="dxa"/>
          </w:tcPr>
          <w:p w14:paraId="2AFC3E20" w14:textId="4D154586" w:rsidR="004007E1" w:rsidRPr="004F6911" w:rsidRDefault="004007E1" w:rsidP="00B55FE3">
            <w:pPr>
              <w:rPr>
                <w:sz w:val="24"/>
              </w:rPr>
            </w:pPr>
            <w:r w:rsidRPr="004F6911">
              <w:rPr>
                <w:sz w:val="24"/>
              </w:rPr>
              <w:t>6</w:t>
            </w:r>
          </w:p>
        </w:tc>
        <w:tc>
          <w:tcPr>
            <w:tcW w:w="2694" w:type="dxa"/>
          </w:tcPr>
          <w:p w14:paraId="29E80F5E" w14:textId="77777777" w:rsidR="004007E1" w:rsidRPr="004F6911" w:rsidRDefault="004007E1" w:rsidP="00B55FE3">
            <w:pPr>
              <w:rPr>
                <w:sz w:val="24"/>
              </w:rPr>
            </w:pPr>
            <w:r w:rsidRPr="004F6911">
              <w:rPr>
                <w:sz w:val="24"/>
              </w:rPr>
              <w:t>[</w:t>
            </w:r>
            <w:proofErr w:type="gramStart"/>
            <w:r w:rsidRPr="004F6911">
              <w:rPr>
                <w:sz w:val="24"/>
              </w:rPr>
              <w:t>ˈsʌn.beɪð</w:t>
            </w:r>
            <w:proofErr w:type="gramEnd"/>
            <w:r w:rsidRPr="004F6911">
              <w:rPr>
                <w:sz w:val="24"/>
              </w:rPr>
              <w:t>]</w:t>
            </w:r>
          </w:p>
        </w:tc>
        <w:tc>
          <w:tcPr>
            <w:tcW w:w="2551" w:type="dxa"/>
          </w:tcPr>
          <w:p w14:paraId="46A25666" w14:textId="77777777" w:rsidR="004007E1" w:rsidRPr="004F6911" w:rsidRDefault="004007E1" w:rsidP="00B55FE3">
            <w:pPr>
              <w:rPr>
                <w:sz w:val="24"/>
                <w:lang w:val="uk-UA"/>
              </w:rPr>
            </w:pPr>
            <w:r w:rsidRPr="004F6911">
              <w:rPr>
                <w:sz w:val="24"/>
              </w:rPr>
              <w:t>beach</w:t>
            </w:r>
          </w:p>
        </w:tc>
        <w:tc>
          <w:tcPr>
            <w:tcW w:w="2121" w:type="dxa"/>
          </w:tcPr>
          <w:p w14:paraId="5CD96B4F" w14:textId="77777777" w:rsidR="004007E1" w:rsidRPr="004F6911" w:rsidRDefault="004007E1" w:rsidP="00B55FE3">
            <w:pPr>
              <w:rPr>
                <w:sz w:val="24"/>
                <w:lang w:val="en-US"/>
              </w:rPr>
            </w:pPr>
            <w:r w:rsidRPr="004F6911">
              <w:rPr>
                <w:sz w:val="24"/>
                <w:lang w:val="en-US"/>
              </w:rPr>
              <w:t>F</w:t>
            </w:r>
          </w:p>
        </w:tc>
      </w:tr>
      <w:tr w:rsidR="00B10ECF" w:rsidRPr="00B10ECF" w14:paraId="0304E415" w14:textId="77777777" w:rsidTr="004F6911">
        <w:trPr>
          <w:jc w:val="center"/>
        </w:trPr>
        <w:tc>
          <w:tcPr>
            <w:tcW w:w="2268" w:type="dxa"/>
          </w:tcPr>
          <w:p w14:paraId="5D21307A" w14:textId="5846F6C2" w:rsidR="004007E1" w:rsidRPr="004F6911" w:rsidRDefault="004007E1" w:rsidP="00B55FE3">
            <w:pPr>
              <w:rPr>
                <w:sz w:val="24"/>
                <w:lang w:val="uk-UA"/>
              </w:rPr>
            </w:pPr>
            <w:r w:rsidRPr="004F6911">
              <w:rPr>
                <w:sz w:val="24"/>
                <w:lang w:val="uk-UA"/>
              </w:rPr>
              <w:t>7</w:t>
            </w:r>
          </w:p>
        </w:tc>
        <w:tc>
          <w:tcPr>
            <w:tcW w:w="2694" w:type="dxa"/>
          </w:tcPr>
          <w:p w14:paraId="5D4D9442" w14:textId="77777777" w:rsidR="004007E1" w:rsidRPr="004F6911" w:rsidRDefault="004007E1" w:rsidP="00B55FE3">
            <w:pPr>
              <w:rPr>
                <w:sz w:val="24"/>
              </w:rPr>
            </w:pPr>
            <w:r w:rsidRPr="004F6911">
              <w:rPr>
                <w:sz w:val="24"/>
              </w:rPr>
              <w:t>[ʃɔːr]</w:t>
            </w:r>
          </w:p>
        </w:tc>
        <w:tc>
          <w:tcPr>
            <w:tcW w:w="2551" w:type="dxa"/>
          </w:tcPr>
          <w:p w14:paraId="043D7CF3" w14:textId="77777777" w:rsidR="004007E1" w:rsidRPr="004F6911" w:rsidRDefault="004007E1" w:rsidP="00B55FE3">
            <w:pPr>
              <w:rPr>
                <w:sz w:val="24"/>
                <w:lang w:val="uk-UA"/>
              </w:rPr>
            </w:pPr>
            <w:r w:rsidRPr="004F6911">
              <w:rPr>
                <w:sz w:val="24"/>
              </w:rPr>
              <w:t>sailing</w:t>
            </w:r>
          </w:p>
        </w:tc>
        <w:tc>
          <w:tcPr>
            <w:tcW w:w="2121" w:type="dxa"/>
          </w:tcPr>
          <w:p w14:paraId="45EF2901" w14:textId="77777777" w:rsidR="004007E1" w:rsidRPr="004F6911" w:rsidRDefault="004007E1" w:rsidP="00B55FE3">
            <w:pPr>
              <w:rPr>
                <w:sz w:val="24"/>
                <w:lang w:val="en-US"/>
              </w:rPr>
            </w:pPr>
            <w:r w:rsidRPr="004F6911">
              <w:rPr>
                <w:sz w:val="24"/>
                <w:lang w:val="en-US"/>
              </w:rPr>
              <w:t>G</w:t>
            </w:r>
          </w:p>
        </w:tc>
      </w:tr>
      <w:tr w:rsidR="00B10ECF" w:rsidRPr="00B10ECF" w14:paraId="50BAFD17" w14:textId="77777777" w:rsidTr="004F6911">
        <w:trPr>
          <w:jc w:val="center"/>
        </w:trPr>
        <w:tc>
          <w:tcPr>
            <w:tcW w:w="2268" w:type="dxa"/>
          </w:tcPr>
          <w:p w14:paraId="6DAEAF80" w14:textId="28347E53" w:rsidR="004007E1" w:rsidRPr="004F6911" w:rsidRDefault="004007E1" w:rsidP="00B55FE3">
            <w:pPr>
              <w:rPr>
                <w:sz w:val="24"/>
                <w:lang w:val="uk-UA"/>
              </w:rPr>
            </w:pPr>
            <w:r w:rsidRPr="004F6911">
              <w:rPr>
                <w:sz w:val="24"/>
                <w:lang w:val="uk-UA"/>
              </w:rPr>
              <w:t>8</w:t>
            </w:r>
          </w:p>
        </w:tc>
        <w:tc>
          <w:tcPr>
            <w:tcW w:w="2694" w:type="dxa"/>
          </w:tcPr>
          <w:p w14:paraId="618FB258" w14:textId="77777777" w:rsidR="004007E1" w:rsidRPr="004F6911" w:rsidRDefault="004007E1" w:rsidP="00B55FE3">
            <w:pPr>
              <w:rPr>
                <w:sz w:val="24"/>
              </w:rPr>
            </w:pPr>
            <w:r w:rsidRPr="004F6911">
              <w:rPr>
                <w:sz w:val="24"/>
              </w:rPr>
              <w:t>[</w:t>
            </w:r>
            <w:proofErr w:type="gramStart"/>
            <w:r w:rsidRPr="004F6911">
              <w:rPr>
                <w:sz w:val="24"/>
              </w:rPr>
              <w:t>ˈmeɪ.kɪŋ</w:t>
            </w:r>
            <w:proofErr w:type="gramEnd"/>
            <w:r w:rsidR="00776821" w:rsidRPr="004F6911">
              <w:rPr>
                <w:sz w:val="24"/>
              </w:rPr>
              <w:t xml:space="preserve"> </w:t>
            </w:r>
            <w:proofErr w:type="gramStart"/>
            <w:r w:rsidRPr="004F6911">
              <w:rPr>
                <w:sz w:val="24"/>
              </w:rPr>
              <w:t>ˈsændˌkɑː.sl̩</w:t>
            </w:r>
            <w:proofErr w:type="gramEnd"/>
            <w:r w:rsidRPr="004F6911">
              <w:rPr>
                <w:sz w:val="24"/>
              </w:rPr>
              <w:t>]</w:t>
            </w:r>
          </w:p>
        </w:tc>
        <w:tc>
          <w:tcPr>
            <w:tcW w:w="2551" w:type="dxa"/>
          </w:tcPr>
          <w:p w14:paraId="60B9B980" w14:textId="77777777" w:rsidR="004007E1" w:rsidRPr="004F6911" w:rsidRDefault="004007E1" w:rsidP="00B55FE3">
            <w:pPr>
              <w:rPr>
                <w:sz w:val="24"/>
                <w:lang w:val="en-US"/>
              </w:rPr>
            </w:pPr>
            <w:r w:rsidRPr="004F6911">
              <w:rPr>
                <w:sz w:val="24"/>
                <w:lang w:val="en-US"/>
              </w:rPr>
              <w:t>well done</w:t>
            </w:r>
          </w:p>
        </w:tc>
        <w:tc>
          <w:tcPr>
            <w:tcW w:w="2121" w:type="dxa"/>
          </w:tcPr>
          <w:p w14:paraId="500E540B" w14:textId="77777777" w:rsidR="004007E1" w:rsidRPr="004F6911" w:rsidRDefault="004007E1" w:rsidP="00B55FE3">
            <w:pPr>
              <w:rPr>
                <w:sz w:val="24"/>
                <w:lang w:val="en-US"/>
              </w:rPr>
            </w:pPr>
            <w:r w:rsidRPr="004F6911">
              <w:rPr>
                <w:sz w:val="24"/>
                <w:lang w:val="en-US"/>
              </w:rPr>
              <w:t>H</w:t>
            </w:r>
          </w:p>
        </w:tc>
      </w:tr>
      <w:tr w:rsidR="00B10ECF" w:rsidRPr="00B10ECF" w14:paraId="6ED0248A" w14:textId="77777777" w:rsidTr="004F6911">
        <w:trPr>
          <w:jc w:val="center"/>
        </w:trPr>
        <w:tc>
          <w:tcPr>
            <w:tcW w:w="2268" w:type="dxa"/>
          </w:tcPr>
          <w:p w14:paraId="308C460E" w14:textId="02F10AC4" w:rsidR="004007E1" w:rsidRPr="004F6911" w:rsidRDefault="004007E1" w:rsidP="00B55FE3">
            <w:pPr>
              <w:rPr>
                <w:sz w:val="24"/>
                <w:lang w:val="uk-UA"/>
              </w:rPr>
            </w:pPr>
            <w:r w:rsidRPr="004F6911">
              <w:rPr>
                <w:sz w:val="24"/>
                <w:lang w:val="uk-UA"/>
              </w:rPr>
              <w:t>9</w:t>
            </w:r>
          </w:p>
        </w:tc>
        <w:tc>
          <w:tcPr>
            <w:tcW w:w="2694" w:type="dxa"/>
          </w:tcPr>
          <w:p w14:paraId="106853BE" w14:textId="77777777" w:rsidR="004007E1" w:rsidRPr="004F6911" w:rsidRDefault="004007E1" w:rsidP="00B55FE3">
            <w:pPr>
              <w:rPr>
                <w:sz w:val="24"/>
              </w:rPr>
            </w:pPr>
            <w:r w:rsidRPr="004F6911">
              <w:rPr>
                <w:sz w:val="24"/>
              </w:rPr>
              <w:t>[splæʃɪŋ ˈwɔːtə(r)]</w:t>
            </w:r>
          </w:p>
        </w:tc>
        <w:tc>
          <w:tcPr>
            <w:tcW w:w="2551" w:type="dxa"/>
          </w:tcPr>
          <w:p w14:paraId="0D614C89" w14:textId="77777777" w:rsidR="004007E1" w:rsidRPr="004F6911" w:rsidRDefault="004007E1" w:rsidP="00B55FE3">
            <w:pPr>
              <w:rPr>
                <w:sz w:val="24"/>
                <w:lang w:val="uk-UA"/>
              </w:rPr>
            </w:pPr>
            <w:r w:rsidRPr="004F6911">
              <w:rPr>
                <w:sz w:val="24"/>
                <w:lang w:val="en-US"/>
              </w:rPr>
              <w:t>watersking</w:t>
            </w:r>
          </w:p>
        </w:tc>
        <w:tc>
          <w:tcPr>
            <w:tcW w:w="2121" w:type="dxa"/>
          </w:tcPr>
          <w:p w14:paraId="68C1D332" w14:textId="77777777" w:rsidR="004007E1" w:rsidRPr="004F6911" w:rsidRDefault="004007E1" w:rsidP="00B55FE3">
            <w:pPr>
              <w:rPr>
                <w:sz w:val="24"/>
                <w:lang w:val="en-US"/>
              </w:rPr>
            </w:pPr>
            <w:r w:rsidRPr="004F6911">
              <w:rPr>
                <w:sz w:val="24"/>
                <w:lang w:val="en-US"/>
              </w:rPr>
              <w:t>I</w:t>
            </w:r>
          </w:p>
        </w:tc>
      </w:tr>
      <w:tr w:rsidR="004F6911" w:rsidRPr="00B10ECF" w14:paraId="7A4B0542" w14:textId="77777777" w:rsidTr="004F6911">
        <w:trPr>
          <w:jc w:val="center"/>
        </w:trPr>
        <w:tc>
          <w:tcPr>
            <w:tcW w:w="2268" w:type="dxa"/>
          </w:tcPr>
          <w:p w14:paraId="4216BA3E" w14:textId="57887B19" w:rsidR="004007E1" w:rsidRPr="004F6911" w:rsidRDefault="004007E1" w:rsidP="00B55FE3">
            <w:pPr>
              <w:rPr>
                <w:sz w:val="24"/>
                <w:lang w:val="uk-UA"/>
              </w:rPr>
            </w:pPr>
            <w:r w:rsidRPr="004F6911">
              <w:rPr>
                <w:sz w:val="24"/>
                <w:lang w:val="uk-UA"/>
              </w:rPr>
              <w:t>10</w:t>
            </w:r>
          </w:p>
        </w:tc>
        <w:tc>
          <w:tcPr>
            <w:tcW w:w="2694" w:type="dxa"/>
          </w:tcPr>
          <w:p w14:paraId="7CF3BCF4" w14:textId="77777777" w:rsidR="004007E1" w:rsidRPr="004F6911" w:rsidRDefault="004007E1" w:rsidP="00B55FE3">
            <w:pPr>
              <w:rPr>
                <w:sz w:val="24"/>
              </w:rPr>
            </w:pPr>
            <w:r w:rsidRPr="004F6911">
              <w:rPr>
                <w:sz w:val="24"/>
              </w:rPr>
              <w:t>[biːtʃ]</w:t>
            </w:r>
          </w:p>
        </w:tc>
        <w:tc>
          <w:tcPr>
            <w:tcW w:w="2551" w:type="dxa"/>
          </w:tcPr>
          <w:p w14:paraId="2DA4D414" w14:textId="77777777" w:rsidR="004007E1" w:rsidRPr="004F6911" w:rsidRDefault="004007E1" w:rsidP="00B55FE3">
            <w:pPr>
              <w:shd w:val="clear" w:color="auto" w:fill="FFFFFF"/>
              <w:rPr>
                <w:sz w:val="24"/>
                <w:lang w:val="en-US"/>
              </w:rPr>
            </w:pPr>
            <w:r w:rsidRPr="004F6911">
              <w:rPr>
                <w:sz w:val="24"/>
              </w:rPr>
              <w:t>coast</w:t>
            </w:r>
          </w:p>
        </w:tc>
        <w:tc>
          <w:tcPr>
            <w:tcW w:w="2121" w:type="dxa"/>
          </w:tcPr>
          <w:p w14:paraId="2768CB46" w14:textId="77777777" w:rsidR="004007E1" w:rsidRPr="004F6911" w:rsidRDefault="004007E1" w:rsidP="00B55FE3">
            <w:pPr>
              <w:rPr>
                <w:sz w:val="24"/>
                <w:lang w:val="en-US"/>
              </w:rPr>
            </w:pPr>
            <w:r w:rsidRPr="004F6911">
              <w:rPr>
                <w:sz w:val="24"/>
                <w:lang w:val="en-US"/>
              </w:rPr>
              <w:t>J</w:t>
            </w:r>
          </w:p>
        </w:tc>
      </w:tr>
    </w:tbl>
    <w:p w14:paraId="42014B33" w14:textId="3D09679F" w:rsidR="003947CB" w:rsidRPr="00B10ECF" w:rsidRDefault="003947CB" w:rsidP="00B55FE3">
      <w:pPr>
        <w:shd w:val="clear" w:color="auto" w:fill="FFFFFF"/>
        <w:rPr>
          <w:rStyle w:val="fontstyle31"/>
          <w:color w:val="auto"/>
          <w:sz w:val="24"/>
          <w:szCs w:val="24"/>
          <w:lang w:val="kk-KZ"/>
        </w:rPr>
      </w:pPr>
    </w:p>
    <w:p w14:paraId="33891EF2" w14:textId="01764E71" w:rsidR="00A50FC4" w:rsidRPr="00B10ECF" w:rsidRDefault="004007E1" w:rsidP="00B55FE3">
      <w:pPr>
        <w:shd w:val="clear" w:color="auto" w:fill="FFFFFF"/>
        <w:rPr>
          <w:bCs/>
          <w:sz w:val="24"/>
          <w:lang w:val="kk-KZ"/>
        </w:rPr>
      </w:pPr>
      <w:r w:rsidRPr="00B10ECF">
        <w:rPr>
          <w:rStyle w:val="fontstyle31"/>
          <w:color w:val="auto"/>
          <w:lang w:val="kk-KZ"/>
        </w:rPr>
        <w:t>2</w:t>
      </w:r>
      <w:r w:rsidRPr="00B10ECF">
        <w:rPr>
          <w:bCs/>
          <w:szCs w:val="28"/>
          <w:lang w:val="kk-KZ" w:eastAsia="en-US"/>
        </w:rPr>
        <w:t>-</w:t>
      </w:r>
      <w:r w:rsidRPr="00B10ECF">
        <w:rPr>
          <w:b/>
          <w:bCs/>
          <w:szCs w:val="28"/>
          <w:lang w:val="kk-KZ" w:eastAsia="en-US"/>
        </w:rPr>
        <w:t>тапсырма</w:t>
      </w:r>
      <w:r w:rsidRPr="00B10ECF">
        <w:rPr>
          <w:bCs/>
          <w:szCs w:val="28"/>
          <w:lang w:val="kk-KZ" w:eastAsia="en-US"/>
        </w:rPr>
        <w:t>.</w:t>
      </w:r>
      <w:r w:rsidRPr="00B10ECF">
        <w:rPr>
          <w:rStyle w:val="fontstyle01"/>
          <w:rFonts w:ascii="Times New Roman" w:hAnsi="Times New Roman"/>
          <w:b w:val="0"/>
          <w:color w:val="auto"/>
          <w:sz w:val="28"/>
          <w:szCs w:val="28"/>
          <w:lang w:val="kk-KZ"/>
        </w:rPr>
        <w:t xml:space="preserve"> Көп нүктенің орнына мына сөздерді қажетті формаға</w:t>
      </w:r>
      <w:r w:rsidR="00776821" w:rsidRPr="00B10ECF">
        <w:rPr>
          <w:rStyle w:val="a3"/>
          <w:rFonts w:eastAsiaTheme="majorEastAsia"/>
          <w:b/>
          <w:sz w:val="28"/>
          <w:szCs w:val="28"/>
          <w:lang w:val="kk-KZ"/>
        </w:rPr>
        <w:t xml:space="preserve"> </w:t>
      </w:r>
      <w:r w:rsidRPr="00B10ECF">
        <w:rPr>
          <w:rStyle w:val="fontstyle01"/>
          <w:rFonts w:ascii="Times New Roman" w:hAnsi="Times New Roman"/>
          <w:b w:val="0"/>
          <w:color w:val="auto"/>
          <w:sz w:val="28"/>
          <w:szCs w:val="28"/>
          <w:lang w:val="kk-KZ"/>
        </w:rPr>
        <w:t>қойып</w:t>
      </w:r>
      <w:r w:rsidR="00A50FC4" w:rsidRPr="00B10ECF">
        <w:rPr>
          <w:rStyle w:val="fontstyle01"/>
          <w:rFonts w:ascii="Times New Roman" w:hAnsi="Times New Roman"/>
          <w:b w:val="0"/>
          <w:color w:val="auto"/>
          <w:sz w:val="28"/>
          <w:szCs w:val="28"/>
          <w:lang w:val="kk-KZ"/>
        </w:rPr>
        <w:t xml:space="preserve"> айт, дәптеріңе</w:t>
      </w:r>
      <w:r w:rsidRPr="00B10ECF">
        <w:rPr>
          <w:rStyle w:val="fontstyle01"/>
          <w:rFonts w:ascii="Times New Roman" w:hAnsi="Times New Roman"/>
          <w:b w:val="0"/>
          <w:color w:val="auto"/>
          <w:sz w:val="28"/>
          <w:szCs w:val="28"/>
          <w:lang w:val="kk-KZ"/>
        </w:rPr>
        <w:t xml:space="preserve"> жаз</w:t>
      </w:r>
      <w:r w:rsidR="00776821" w:rsidRPr="00B10ECF">
        <w:rPr>
          <w:rStyle w:val="a3"/>
          <w:rFonts w:eastAsiaTheme="majorEastAsia"/>
          <w:b/>
          <w:sz w:val="24"/>
          <w:szCs w:val="24"/>
          <w:lang w:val="kk-KZ"/>
        </w:rPr>
        <w:t xml:space="preserve"> </w:t>
      </w:r>
      <w:r w:rsidRPr="00B10ECF">
        <w:rPr>
          <w:i/>
          <w:sz w:val="24"/>
          <w:shd w:val="clear" w:color="auto" w:fill="FFFFFF"/>
          <w:lang w:val="kk-KZ"/>
        </w:rPr>
        <w:t xml:space="preserve">run, </w:t>
      </w:r>
      <w:r w:rsidRPr="00B10ECF">
        <w:rPr>
          <w:i/>
          <w:sz w:val="24"/>
          <w:lang w:val="kk-KZ"/>
        </w:rPr>
        <w:t>swim,</w:t>
      </w:r>
      <w:r w:rsidR="00776821" w:rsidRPr="00B10ECF">
        <w:rPr>
          <w:i/>
          <w:sz w:val="24"/>
          <w:lang w:val="kk-KZ"/>
        </w:rPr>
        <w:t xml:space="preserve"> </w:t>
      </w:r>
      <w:r w:rsidRPr="00B10ECF">
        <w:rPr>
          <w:bCs/>
          <w:i/>
          <w:sz w:val="24"/>
          <w:lang w:val="kk-KZ"/>
        </w:rPr>
        <w:t>make</w:t>
      </w:r>
      <w:r w:rsidRPr="00B10ECF">
        <w:rPr>
          <w:rStyle w:val="fontstyle01"/>
          <w:rFonts w:ascii="Times New Roman" w:hAnsi="Times New Roman"/>
          <w:i/>
          <w:color w:val="auto"/>
          <w:sz w:val="24"/>
          <w:szCs w:val="24"/>
          <w:lang w:val="kk-KZ"/>
        </w:rPr>
        <w:t xml:space="preserve">, </w:t>
      </w:r>
      <w:r w:rsidRPr="00B10ECF">
        <w:rPr>
          <w:bCs/>
          <w:i/>
          <w:sz w:val="24"/>
          <w:lang w:val="kk-KZ"/>
        </w:rPr>
        <w:t>have</w:t>
      </w:r>
      <w:r w:rsidRPr="00B10ECF">
        <w:rPr>
          <w:rStyle w:val="fontstyle01"/>
          <w:rFonts w:ascii="Times New Roman" w:hAnsi="Times New Roman"/>
          <w:i/>
          <w:color w:val="auto"/>
          <w:sz w:val="24"/>
          <w:szCs w:val="24"/>
          <w:lang w:val="kk-KZ"/>
        </w:rPr>
        <w:t xml:space="preserve">, </w:t>
      </w:r>
      <w:r w:rsidRPr="00B10ECF">
        <w:rPr>
          <w:rStyle w:val="aff4"/>
          <w:i/>
          <w:sz w:val="24"/>
          <w:bdr w:val="none" w:sz="0" w:space="0" w:color="auto" w:frame="1"/>
          <w:shd w:val="clear" w:color="auto" w:fill="FFFFFF"/>
          <w:lang w:val="kk-KZ"/>
        </w:rPr>
        <w:t xml:space="preserve">sleep, </w:t>
      </w:r>
      <w:r w:rsidRPr="00B10ECF">
        <w:rPr>
          <w:i/>
          <w:sz w:val="24"/>
          <w:shd w:val="clear" w:color="auto" w:fill="FFFFFF"/>
          <w:lang w:val="kk-KZ"/>
        </w:rPr>
        <w:t>feed</w:t>
      </w:r>
      <w:r w:rsidR="00F20A8E" w:rsidRPr="00B10ECF">
        <w:rPr>
          <w:i/>
          <w:sz w:val="24"/>
          <w:shd w:val="clear" w:color="auto" w:fill="FFFFFF"/>
          <w:lang w:val="kk-KZ"/>
        </w:rPr>
        <w:t>.</w:t>
      </w:r>
      <w:r w:rsidR="00776821" w:rsidRPr="00B10ECF">
        <w:rPr>
          <w:bCs/>
          <w:sz w:val="24"/>
          <w:lang w:val="kk-KZ"/>
        </w:rPr>
        <w:t xml:space="preserve"> </w:t>
      </w:r>
    </w:p>
    <w:p w14:paraId="784514F1" w14:textId="54B4FD9F" w:rsidR="004007E1" w:rsidRPr="00B10ECF" w:rsidRDefault="004007E1" w:rsidP="00B55FE3">
      <w:pPr>
        <w:shd w:val="clear" w:color="auto" w:fill="FFFFFF"/>
        <w:rPr>
          <w:i/>
          <w:sz w:val="24"/>
          <w:shd w:val="clear" w:color="auto" w:fill="FFFFFF"/>
          <w:lang w:val="kk-KZ"/>
        </w:rPr>
      </w:pPr>
      <w:r w:rsidRPr="00B10ECF">
        <w:rPr>
          <w:bCs/>
          <w:sz w:val="24"/>
          <w:lang w:val="en-US"/>
        </w:rPr>
        <w:t xml:space="preserve">1. </w:t>
      </w:r>
      <w:r w:rsidRPr="00B10ECF">
        <w:rPr>
          <w:sz w:val="24"/>
          <w:lang w:val="en-US"/>
        </w:rPr>
        <w:t>Someone … in the sea now. 2.</w:t>
      </w:r>
      <w:r w:rsidR="00776821" w:rsidRPr="00B10ECF">
        <w:rPr>
          <w:sz w:val="24"/>
          <w:lang w:val="en-US"/>
        </w:rPr>
        <w:t xml:space="preserve"> </w:t>
      </w:r>
      <w:r w:rsidRPr="00B10ECF">
        <w:rPr>
          <w:sz w:val="24"/>
          <w:lang w:val="en-US"/>
        </w:rPr>
        <w:t>My sister …</w:t>
      </w:r>
      <w:r w:rsidR="00776821" w:rsidRPr="00B10ECF">
        <w:rPr>
          <w:sz w:val="24"/>
          <w:lang w:val="en-US"/>
        </w:rPr>
        <w:t xml:space="preserve"> </w:t>
      </w:r>
      <w:r w:rsidRPr="00B10ECF">
        <w:rPr>
          <w:sz w:val="24"/>
          <w:lang w:val="en-US"/>
        </w:rPr>
        <w:t>under a sun umbrella at this moment.</w:t>
      </w:r>
      <w:r w:rsidR="00776821" w:rsidRPr="00B10ECF">
        <w:rPr>
          <w:sz w:val="24"/>
          <w:lang w:val="en-US"/>
        </w:rPr>
        <w:t xml:space="preserve"> </w:t>
      </w:r>
      <w:r w:rsidRPr="00B10ECF">
        <w:rPr>
          <w:sz w:val="24"/>
          <w:lang w:val="en-US"/>
        </w:rPr>
        <w:t>3. Her daughter … a sand castle now.</w:t>
      </w:r>
      <w:r w:rsidR="00776821" w:rsidRPr="00B10ECF">
        <w:rPr>
          <w:sz w:val="24"/>
          <w:lang w:val="en-US"/>
        </w:rPr>
        <w:t xml:space="preserve"> </w:t>
      </w:r>
      <w:r w:rsidRPr="00B10ECF">
        <w:rPr>
          <w:sz w:val="24"/>
          <w:lang w:val="en-US"/>
        </w:rPr>
        <w:t>4. The boys …</w:t>
      </w:r>
      <w:r w:rsidR="00776821" w:rsidRPr="00B10ECF">
        <w:rPr>
          <w:sz w:val="24"/>
          <w:lang w:val="en-US"/>
        </w:rPr>
        <w:t xml:space="preserve"> </w:t>
      </w:r>
      <w:r w:rsidRPr="00B10ECF">
        <w:rPr>
          <w:sz w:val="24"/>
          <w:lang w:val="en-US"/>
        </w:rPr>
        <w:t>along the beaches, and the girls … seagulls at this time. 5. We … a wonderful day</w:t>
      </w:r>
    </w:p>
    <w:p w14:paraId="1E5EB129" w14:textId="53DA97CC" w:rsidR="004007E1" w:rsidRPr="00B10ECF" w:rsidRDefault="004007E1" w:rsidP="00B55FE3">
      <w:pPr>
        <w:pStyle w:val="3"/>
        <w:shd w:val="clear" w:color="auto" w:fill="FFFFFF"/>
        <w:spacing w:before="0"/>
        <w:rPr>
          <w:rStyle w:val="fontstyle01"/>
          <w:rFonts w:ascii="Times New Roman" w:hAnsi="Times New Roman" w:cs="Times New Roman"/>
          <w:color w:val="auto"/>
          <w:sz w:val="24"/>
          <w:szCs w:val="24"/>
          <w:lang w:val="en-US"/>
        </w:rPr>
      </w:pPr>
      <w:r w:rsidRPr="00B10ECF">
        <w:rPr>
          <w:rStyle w:val="fontstyle31"/>
          <w:b/>
          <w:color w:val="auto"/>
          <w:lang w:val="kk-KZ"/>
        </w:rPr>
        <w:t>3</w:t>
      </w:r>
      <w:r w:rsidRPr="00B10ECF">
        <w:rPr>
          <w:rFonts w:ascii="Times New Roman" w:eastAsia="Times New Roman" w:hAnsi="Times New Roman" w:cs="Times New Roman"/>
          <w:b w:val="0"/>
          <w:bCs w:val="0"/>
          <w:color w:val="auto"/>
          <w:szCs w:val="28"/>
          <w:lang w:val="kk-KZ" w:eastAsia="en-US"/>
        </w:rPr>
        <w:t>-</w:t>
      </w:r>
      <w:r w:rsidRPr="00B10ECF">
        <w:rPr>
          <w:rFonts w:ascii="Times New Roman" w:eastAsia="Times New Roman" w:hAnsi="Times New Roman" w:cs="Times New Roman"/>
          <w:bCs w:val="0"/>
          <w:color w:val="auto"/>
          <w:szCs w:val="28"/>
          <w:lang w:val="kk-KZ" w:eastAsia="en-US"/>
        </w:rPr>
        <w:t>тапсырма.</w:t>
      </w:r>
      <w:r w:rsidR="00776821" w:rsidRPr="00B10ECF">
        <w:rPr>
          <w:rFonts w:ascii="Times New Roman" w:eastAsia="Times New Roman" w:hAnsi="Times New Roman" w:cs="Times New Roman"/>
          <w:b w:val="0"/>
          <w:bCs w:val="0"/>
          <w:color w:val="auto"/>
          <w:szCs w:val="28"/>
          <w:lang w:val="kk-KZ" w:eastAsia="en-US"/>
        </w:rPr>
        <w:t xml:space="preserve"> </w:t>
      </w:r>
      <w:r w:rsidRPr="00B10ECF">
        <w:rPr>
          <w:rStyle w:val="fontstyle31"/>
          <w:color w:val="auto"/>
          <w:lang w:val="kk-KZ"/>
        </w:rPr>
        <w:t>Жақшаны ашып, етістікті қажетті формаға қойып</w:t>
      </w:r>
      <w:r w:rsidR="00A50FC4" w:rsidRPr="00B10ECF">
        <w:rPr>
          <w:rStyle w:val="fontstyle31"/>
          <w:color w:val="auto"/>
          <w:lang w:val="kk-KZ"/>
        </w:rPr>
        <w:t xml:space="preserve"> айт, көшіріп</w:t>
      </w:r>
      <w:r w:rsidRPr="00B10ECF">
        <w:rPr>
          <w:rStyle w:val="fontstyle31"/>
          <w:color w:val="auto"/>
          <w:lang w:val="kk-KZ"/>
        </w:rPr>
        <w:t xml:space="preserve"> жаз.</w:t>
      </w:r>
      <w:r w:rsidRPr="00B10ECF">
        <w:rPr>
          <w:rStyle w:val="fontstyle01"/>
          <w:rFonts w:ascii="Times New Roman" w:hAnsi="Times New Roman" w:cs="Times New Roman"/>
          <w:color w:val="auto"/>
          <w:sz w:val="24"/>
          <w:szCs w:val="24"/>
          <w:lang w:val="kk-KZ"/>
        </w:rPr>
        <w:t xml:space="preserve">1. </w:t>
      </w:r>
      <w:r w:rsidRPr="00B10ECF">
        <w:rPr>
          <w:rStyle w:val="fontstyle01"/>
          <w:rFonts w:ascii="Times New Roman" w:hAnsi="Times New Roman" w:cs="Times New Roman"/>
          <w:color w:val="auto"/>
          <w:sz w:val="24"/>
          <w:szCs w:val="24"/>
          <w:lang w:val="en-US"/>
        </w:rPr>
        <w:t>They (div</w:t>
      </w:r>
      <w:r w:rsidRPr="00B10ECF">
        <w:rPr>
          <w:rStyle w:val="fontstyle01"/>
          <w:rFonts w:ascii="Times New Roman" w:hAnsi="Times New Roman" w:cs="Times New Roman"/>
          <w:color w:val="auto"/>
          <w:sz w:val="24"/>
          <w:szCs w:val="24"/>
        </w:rPr>
        <w:t>е</w:t>
      </w:r>
      <w:r w:rsidRPr="00B10ECF">
        <w:rPr>
          <w:rStyle w:val="fontstyle01"/>
          <w:rFonts w:ascii="Times New Roman" w:hAnsi="Times New Roman" w:cs="Times New Roman"/>
          <w:color w:val="auto"/>
          <w:sz w:val="24"/>
          <w:szCs w:val="24"/>
          <w:lang w:val="en-US"/>
        </w:rPr>
        <w:t>) in the sea now.</w:t>
      </w:r>
      <w:r w:rsidR="00776821" w:rsidRPr="00B10ECF">
        <w:rPr>
          <w:rStyle w:val="fontstyle01"/>
          <w:rFonts w:ascii="Times New Roman" w:hAnsi="Times New Roman" w:cs="Times New Roman"/>
          <w:color w:val="auto"/>
          <w:sz w:val="24"/>
          <w:szCs w:val="24"/>
          <w:lang w:val="en-US"/>
        </w:rPr>
        <w:t xml:space="preserve"> </w:t>
      </w:r>
      <w:r w:rsidRPr="00B10ECF">
        <w:rPr>
          <w:rFonts w:ascii="Times New Roman" w:hAnsi="Times New Roman" w:cs="Times New Roman"/>
          <w:color w:val="auto"/>
          <w:sz w:val="24"/>
          <w:lang w:val="en-US"/>
        </w:rPr>
        <w:t>2.</w:t>
      </w:r>
      <w:r w:rsidRPr="00B10ECF">
        <w:rPr>
          <w:rStyle w:val="fontstyle01"/>
          <w:rFonts w:ascii="Times New Roman" w:hAnsi="Times New Roman" w:cs="Times New Roman"/>
          <w:color w:val="auto"/>
          <w:sz w:val="24"/>
          <w:szCs w:val="24"/>
          <w:lang w:val="en-US"/>
        </w:rPr>
        <w:t xml:space="preserve"> At the moment she </w:t>
      </w:r>
      <w:proofErr w:type="gramStart"/>
      <w:r w:rsidRPr="00B10ECF">
        <w:rPr>
          <w:rStyle w:val="fontstyle01"/>
          <w:rFonts w:ascii="Times New Roman" w:hAnsi="Times New Roman" w:cs="Times New Roman"/>
          <w:color w:val="auto"/>
          <w:sz w:val="24"/>
          <w:szCs w:val="24"/>
          <w:lang w:val="en-US"/>
        </w:rPr>
        <w:t>( waterski</w:t>
      </w:r>
      <w:proofErr w:type="gramEnd"/>
      <w:r w:rsidRPr="00B10ECF">
        <w:rPr>
          <w:rStyle w:val="fontstyle01"/>
          <w:rFonts w:ascii="Times New Roman" w:hAnsi="Times New Roman" w:cs="Times New Roman"/>
          <w:color w:val="auto"/>
          <w:sz w:val="24"/>
          <w:szCs w:val="24"/>
          <w:lang w:val="en-US"/>
        </w:rPr>
        <w:t>) with a friend</w:t>
      </w:r>
      <w:r w:rsidRPr="00B10ECF">
        <w:rPr>
          <w:rFonts w:ascii="Times New Roman" w:hAnsi="Times New Roman" w:cs="Times New Roman"/>
          <w:color w:val="auto"/>
          <w:sz w:val="24"/>
          <w:lang w:val="en-US"/>
        </w:rPr>
        <w:t xml:space="preserve"> 3. </w:t>
      </w:r>
      <w:r w:rsidRPr="00B10ECF">
        <w:rPr>
          <w:rFonts w:ascii="Times New Roman" w:hAnsi="Times New Roman" w:cs="Times New Roman"/>
          <w:b w:val="0"/>
          <w:color w:val="auto"/>
          <w:sz w:val="24"/>
          <w:lang w:val="en-US"/>
        </w:rPr>
        <w:t>Look! He (catch) fish</w:t>
      </w:r>
      <w:r w:rsidRPr="00B10ECF">
        <w:rPr>
          <w:rStyle w:val="fontstyle01"/>
          <w:rFonts w:ascii="Times New Roman" w:hAnsi="Times New Roman" w:cs="Times New Roman"/>
          <w:color w:val="auto"/>
          <w:sz w:val="24"/>
          <w:szCs w:val="24"/>
          <w:lang w:val="en-US"/>
        </w:rPr>
        <w:t xml:space="preserve"> 4. They (have) lunch on the beach now</w:t>
      </w:r>
      <w:r w:rsidR="00F20A8E" w:rsidRPr="00B10ECF">
        <w:rPr>
          <w:rStyle w:val="fontstyle01"/>
          <w:rFonts w:ascii="Times New Roman" w:hAnsi="Times New Roman" w:cs="Times New Roman"/>
          <w:color w:val="auto"/>
          <w:sz w:val="24"/>
          <w:szCs w:val="24"/>
          <w:lang w:val="kk-KZ"/>
        </w:rPr>
        <w:t>.</w:t>
      </w:r>
      <w:r w:rsidRPr="00B10ECF">
        <w:rPr>
          <w:rFonts w:ascii="Times New Roman" w:hAnsi="Times New Roman" w:cs="Times New Roman"/>
          <w:color w:val="auto"/>
          <w:sz w:val="24"/>
          <w:lang w:val="en-US"/>
        </w:rPr>
        <w:t xml:space="preserve"> 5. </w:t>
      </w:r>
      <w:r w:rsidRPr="00B10ECF">
        <w:rPr>
          <w:rFonts w:ascii="Times New Roman" w:hAnsi="Times New Roman" w:cs="Times New Roman"/>
          <w:b w:val="0"/>
          <w:color w:val="auto"/>
          <w:sz w:val="24"/>
          <w:lang w:val="en-US"/>
        </w:rPr>
        <w:t>They (feed) the birds on the shore today</w:t>
      </w:r>
      <w:r w:rsidRPr="00B10ECF">
        <w:rPr>
          <w:rStyle w:val="fontstyle01"/>
          <w:rFonts w:ascii="Times New Roman" w:hAnsi="Times New Roman" w:cs="Times New Roman"/>
          <w:color w:val="auto"/>
          <w:sz w:val="24"/>
          <w:szCs w:val="24"/>
          <w:lang w:val="en-US"/>
        </w:rPr>
        <w:t>.</w:t>
      </w:r>
      <w:r w:rsidR="00776821" w:rsidRPr="00B10ECF">
        <w:rPr>
          <w:rStyle w:val="fontstyle01"/>
          <w:rFonts w:ascii="Times New Roman" w:hAnsi="Times New Roman" w:cs="Times New Roman"/>
          <w:color w:val="auto"/>
          <w:sz w:val="24"/>
          <w:szCs w:val="24"/>
          <w:lang w:val="en-US"/>
        </w:rPr>
        <w:t xml:space="preserve"> </w:t>
      </w:r>
      <w:r w:rsidRPr="00B10ECF">
        <w:rPr>
          <w:rStyle w:val="fontstyle01"/>
          <w:rFonts w:ascii="Times New Roman" w:hAnsi="Times New Roman" w:cs="Times New Roman"/>
          <w:color w:val="auto"/>
          <w:sz w:val="24"/>
          <w:szCs w:val="24"/>
          <w:lang w:val="en-US"/>
        </w:rPr>
        <w:t>7.</w:t>
      </w:r>
      <w:r w:rsidRPr="00B10ECF">
        <w:rPr>
          <w:rFonts w:ascii="Times New Roman" w:hAnsi="Times New Roman" w:cs="Times New Roman"/>
          <w:color w:val="auto"/>
          <w:sz w:val="24"/>
          <w:lang w:val="en-US"/>
        </w:rPr>
        <w:t xml:space="preserve"> </w:t>
      </w:r>
      <w:r w:rsidRPr="00B10ECF">
        <w:rPr>
          <w:rFonts w:ascii="Times New Roman" w:hAnsi="Times New Roman" w:cs="Times New Roman"/>
          <w:b w:val="0"/>
          <w:color w:val="auto"/>
          <w:sz w:val="24"/>
          <w:lang w:val="en-US"/>
        </w:rPr>
        <w:t xml:space="preserve">They </w:t>
      </w:r>
      <w:proofErr w:type="gramStart"/>
      <w:r w:rsidRPr="00B10ECF">
        <w:rPr>
          <w:rFonts w:ascii="Times New Roman" w:hAnsi="Times New Roman" w:cs="Times New Roman"/>
          <w:b w:val="0"/>
          <w:color w:val="auto"/>
          <w:sz w:val="24"/>
          <w:lang w:val="en-US"/>
        </w:rPr>
        <w:t>( shop</w:t>
      </w:r>
      <w:proofErr w:type="gramEnd"/>
      <w:r w:rsidRPr="00B10ECF">
        <w:rPr>
          <w:rFonts w:ascii="Times New Roman" w:hAnsi="Times New Roman" w:cs="Times New Roman"/>
          <w:b w:val="0"/>
          <w:color w:val="auto"/>
          <w:sz w:val="24"/>
          <w:lang w:val="en-US"/>
        </w:rPr>
        <w:t>) on the beach now.</w:t>
      </w:r>
    </w:p>
    <w:p w14:paraId="31BF3B53" w14:textId="4D50DAC4" w:rsidR="004007E1" w:rsidRPr="00B10ECF" w:rsidRDefault="004007E1" w:rsidP="00B55FE3">
      <w:pPr>
        <w:pStyle w:val="3"/>
        <w:shd w:val="clear" w:color="auto" w:fill="FFFFFF"/>
        <w:spacing w:before="0"/>
        <w:rPr>
          <w:rStyle w:val="fontstyle01"/>
          <w:rFonts w:ascii="Times New Roman" w:hAnsi="Times New Roman" w:cs="Times New Roman"/>
          <w:b/>
          <w:color w:val="auto"/>
          <w:sz w:val="28"/>
          <w:szCs w:val="28"/>
          <w:lang w:val="kk-KZ"/>
        </w:rPr>
      </w:pPr>
      <w:r w:rsidRPr="00B10ECF">
        <w:rPr>
          <w:rStyle w:val="fontstyle31"/>
          <w:b/>
          <w:color w:val="auto"/>
          <w:lang w:val="en-US"/>
        </w:rPr>
        <w:t>4</w:t>
      </w:r>
      <w:r w:rsidRPr="00B10ECF">
        <w:rPr>
          <w:rFonts w:ascii="Times New Roman" w:eastAsia="Times New Roman" w:hAnsi="Times New Roman" w:cs="Times New Roman"/>
          <w:b w:val="0"/>
          <w:bCs w:val="0"/>
          <w:color w:val="auto"/>
          <w:szCs w:val="28"/>
          <w:lang w:val="en-US" w:eastAsia="en-US"/>
        </w:rPr>
        <w:t>-</w:t>
      </w:r>
      <w:r w:rsidRPr="00B10ECF">
        <w:rPr>
          <w:rFonts w:ascii="Times New Roman" w:eastAsia="Times New Roman" w:hAnsi="Times New Roman" w:cs="Times New Roman"/>
          <w:bCs w:val="0"/>
          <w:color w:val="auto"/>
          <w:szCs w:val="28"/>
          <w:lang w:eastAsia="en-US"/>
        </w:rPr>
        <w:t>тапсырма</w:t>
      </w:r>
      <w:r w:rsidRPr="00B10ECF">
        <w:rPr>
          <w:rFonts w:ascii="Times New Roman" w:eastAsia="Times New Roman" w:hAnsi="Times New Roman" w:cs="Times New Roman"/>
          <w:bCs w:val="0"/>
          <w:color w:val="auto"/>
          <w:szCs w:val="28"/>
          <w:lang w:val="en-US" w:eastAsia="en-US"/>
        </w:rPr>
        <w:t>.</w:t>
      </w:r>
      <w:r w:rsidRPr="00B10ECF">
        <w:rPr>
          <w:rFonts w:ascii="Times New Roman" w:eastAsia="Times New Roman" w:hAnsi="Times New Roman" w:cs="Times New Roman"/>
          <w:b w:val="0"/>
          <w:bCs w:val="0"/>
          <w:color w:val="auto"/>
          <w:szCs w:val="28"/>
          <w:lang w:val="en-US" w:eastAsia="en-US"/>
        </w:rPr>
        <w:t xml:space="preserve"> </w:t>
      </w:r>
      <w:r w:rsidRPr="00B10ECF">
        <w:rPr>
          <w:rStyle w:val="fontstyle31"/>
          <w:color w:val="auto"/>
        </w:rPr>
        <w:t>Жауаптың</w:t>
      </w:r>
      <w:r w:rsidRPr="00B10ECF">
        <w:rPr>
          <w:rStyle w:val="fontstyle31"/>
          <w:color w:val="auto"/>
          <w:lang w:val="en-US"/>
        </w:rPr>
        <w:t xml:space="preserve"> </w:t>
      </w:r>
      <w:r w:rsidRPr="00B10ECF">
        <w:rPr>
          <w:rStyle w:val="fontstyle31"/>
          <w:color w:val="auto"/>
        </w:rPr>
        <w:t>дұрыс</w:t>
      </w:r>
      <w:r w:rsidRPr="00B10ECF">
        <w:rPr>
          <w:rStyle w:val="fontstyle31"/>
          <w:color w:val="auto"/>
          <w:lang w:val="en-US"/>
        </w:rPr>
        <w:t xml:space="preserve"> </w:t>
      </w:r>
      <w:r w:rsidRPr="00B10ECF">
        <w:rPr>
          <w:rStyle w:val="fontstyle31"/>
          <w:color w:val="auto"/>
        </w:rPr>
        <w:t>нұсқасын</w:t>
      </w:r>
      <w:r w:rsidRPr="00B10ECF">
        <w:rPr>
          <w:rStyle w:val="fontstyle31"/>
          <w:color w:val="auto"/>
          <w:lang w:val="en-US"/>
        </w:rPr>
        <w:t xml:space="preserve"> </w:t>
      </w:r>
      <w:r w:rsidRPr="00B10ECF">
        <w:rPr>
          <w:rStyle w:val="fontstyle31"/>
          <w:color w:val="auto"/>
        </w:rPr>
        <w:t>таңдап</w:t>
      </w:r>
      <w:r w:rsidR="00A50FC4" w:rsidRPr="00B10ECF">
        <w:rPr>
          <w:rStyle w:val="fontstyle31"/>
          <w:color w:val="auto"/>
          <w:lang w:val="kk-KZ"/>
        </w:rPr>
        <w:t xml:space="preserve"> айт,</w:t>
      </w:r>
      <w:r w:rsidRPr="00B10ECF">
        <w:rPr>
          <w:rStyle w:val="fontstyle31"/>
          <w:color w:val="auto"/>
          <w:lang w:val="en-US"/>
        </w:rPr>
        <w:t xml:space="preserve"> </w:t>
      </w:r>
      <w:r w:rsidRPr="00B10ECF">
        <w:rPr>
          <w:rStyle w:val="fontstyle31"/>
          <w:color w:val="auto"/>
        </w:rPr>
        <w:t>жаз</w:t>
      </w:r>
      <w:r w:rsidR="00A50FC4" w:rsidRPr="00B10ECF">
        <w:rPr>
          <w:rStyle w:val="fontstyle31"/>
          <w:color w:val="auto"/>
          <w:lang w:val="kk-KZ"/>
        </w:rPr>
        <w:t>ып ал</w:t>
      </w:r>
      <w:r w:rsidRPr="00B10ECF">
        <w:rPr>
          <w:rStyle w:val="fontstyle31"/>
          <w:color w:val="auto"/>
          <w:lang w:val="en-US"/>
        </w:rPr>
        <w:t>.</w:t>
      </w:r>
      <w:r w:rsidRPr="00B10ECF">
        <w:rPr>
          <w:rStyle w:val="fontstyle01"/>
          <w:rFonts w:ascii="Times New Roman" w:hAnsi="Times New Roman" w:cs="Times New Roman"/>
          <w:b/>
          <w:color w:val="auto"/>
          <w:sz w:val="28"/>
          <w:szCs w:val="28"/>
          <w:lang w:val="en-US"/>
        </w:rPr>
        <w:t xml:space="preserve"> </w:t>
      </w:r>
    </w:p>
    <w:p w14:paraId="2B77A633" w14:textId="04BAED41" w:rsidR="00C7309C" w:rsidRPr="00B10ECF" w:rsidRDefault="00C7309C" w:rsidP="00C7309C">
      <w:pPr>
        <w:rPr>
          <w:sz w:val="24"/>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819"/>
      </w:tblGrid>
      <w:tr w:rsidR="00B10ECF" w:rsidRPr="009F082E" w14:paraId="2D62C56A" w14:textId="77777777" w:rsidTr="00323EE9">
        <w:trPr>
          <w:trHeight w:val="549"/>
        </w:trPr>
        <w:tc>
          <w:tcPr>
            <w:tcW w:w="4815" w:type="dxa"/>
          </w:tcPr>
          <w:p w14:paraId="1053B94B" w14:textId="070C0461" w:rsidR="00F20A8E" w:rsidRPr="00B10ECF" w:rsidRDefault="004007E1" w:rsidP="00F20A8E">
            <w:pPr>
              <w:rPr>
                <w:sz w:val="24"/>
                <w:lang w:val="en-US"/>
              </w:rPr>
            </w:pPr>
            <w:r w:rsidRPr="00B10ECF">
              <w:rPr>
                <w:sz w:val="24"/>
                <w:lang w:val="en-US"/>
              </w:rPr>
              <w:t>1. I … spending time at the seaside with my friends</w:t>
            </w:r>
          </w:p>
          <w:p w14:paraId="76F8396D" w14:textId="0F1B5E32" w:rsidR="004007E1" w:rsidRPr="00B10ECF" w:rsidRDefault="004007E1" w:rsidP="00F20A8E">
            <w:pPr>
              <w:rPr>
                <w:sz w:val="24"/>
                <w:lang w:val="en-US"/>
              </w:rPr>
            </w:pPr>
            <w:r w:rsidRPr="00B10ECF">
              <w:rPr>
                <w:sz w:val="24"/>
                <w:lang w:val="en-US"/>
              </w:rPr>
              <w:t>a) like</w:t>
            </w:r>
            <w:r w:rsidR="00776821" w:rsidRPr="00B10ECF">
              <w:rPr>
                <w:sz w:val="24"/>
                <w:lang w:val="en-US"/>
              </w:rPr>
              <w:t xml:space="preserve"> </w:t>
            </w:r>
            <w:r w:rsidRPr="00B10ECF">
              <w:rPr>
                <w:sz w:val="24"/>
                <w:lang w:val="en-US"/>
              </w:rPr>
              <w:t>b) likes</w:t>
            </w:r>
            <w:r w:rsidR="00776821" w:rsidRPr="00B10ECF">
              <w:rPr>
                <w:sz w:val="24"/>
                <w:lang w:val="en-US"/>
              </w:rPr>
              <w:t xml:space="preserve"> </w:t>
            </w:r>
            <w:r w:rsidRPr="00B10ECF">
              <w:rPr>
                <w:sz w:val="24"/>
                <w:lang w:val="en-US"/>
              </w:rPr>
              <w:t xml:space="preserve">c) liking </w:t>
            </w:r>
          </w:p>
        </w:tc>
        <w:tc>
          <w:tcPr>
            <w:tcW w:w="4819" w:type="dxa"/>
          </w:tcPr>
          <w:p w14:paraId="2BBFF9DE" w14:textId="77777777" w:rsidR="00F20A8E" w:rsidRPr="00B10ECF" w:rsidRDefault="004007E1" w:rsidP="00F20A8E">
            <w:pPr>
              <w:rPr>
                <w:sz w:val="24"/>
                <w:lang w:val="kk-KZ"/>
              </w:rPr>
            </w:pPr>
            <w:r w:rsidRPr="00B10ECF">
              <w:rPr>
                <w:sz w:val="24"/>
                <w:lang w:val="en-US"/>
              </w:rPr>
              <w:t>2. We often go … with my grandad</w:t>
            </w:r>
            <w:r w:rsidR="00F20A8E" w:rsidRPr="00B10ECF">
              <w:rPr>
                <w:sz w:val="24"/>
                <w:lang w:val="kk-KZ"/>
              </w:rPr>
              <w:t>.</w:t>
            </w:r>
          </w:p>
          <w:p w14:paraId="7EE18972" w14:textId="77777777" w:rsidR="004007E1" w:rsidRPr="00B10ECF" w:rsidRDefault="004007E1" w:rsidP="00F20A8E">
            <w:pPr>
              <w:rPr>
                <w:sz w:val="24"/>
                <w:lang w:val="en-US"/>
              </w:rPr>
            </w:pPr>
            <w:r w:rsidRPr="00B10ECF">
              <w:rPr>
                <w:sz w:val="24"/>
                <w:lang w:val="en-US"/>
              </w:rPr>
              <w:t>a) fish</w:t>
            </w:r>
            <w:r w:rsidR="00776821" w:rsidRPr="00B10ECF">
              <w:rPr>
                <w:sz w:val="24"/>
                <w:lang w:val="en-US"/>
              </w:rPr>
              <w:t xml:space="preserve"> </w:t>
            </w:r>
            <w:r w:rsidRPr="00B10ECF">
              <w:rPr>
                <w:sz w:val="24"/>
                <w:lang w:val="en-US"/>
              </w:rPr>
              <w:t>b) fishing</w:t>
            </w:r>
            <w:r w:rsidR="00776821" w:rsidRPr="00B10ECF">
              <w:rPr>
                <w:sz w:val="24"/>
                <w:lang w:val="en-US"/>
              </w:rPr>
              <w:t xml:space="preserve"> </w:t>
            </w:r>
            <w:r w:rsidRPr="00B10ECF">
              <w:rPr>
                <w:sz w:val="24"/>
                <w:lang w:val="en-US"/>
              </w:rPr>
              <w:t>c) fisher</w:t>
            </w:r>
          </w:p>
        </w:tc>
      </w:tr>
      <w:tr w:rsidR="00B10ECF" w:rsidRPr="009F082E" w14:paraId="26C46AC2" w14:textId="77777777" w:rsidTr="00323EE9">
        <w:tc>
          <w:tcPr>
            <w:tcW w:w="4815" w:type="dxa"/>
          </w:tcPr>
          <w:p w14:paraId="3DE3C9DF" w14:textId="7E03114B" w:rsidR="004007E1" w:rsidRPr="00B10ECF" w:rsidRDefault="004007E1" w:rsidP="00F20A8E">
            <w:pPr>
              <w:rPr>
                <w:sz w:val="24"/>
                <w:lang w:val="en-US"/>
              </w:rPr>
            </w:pPr>
            <w:r w:rsidRPr="00B10ECF">
              <w:rPr>
                <w:sz w:val="24"/>
                <w:lang w:val="en-US"/>
              </w:rPr>
              <w:t>3. I</w:t>
            </w:r>
            <w:r w:rsidR="00776821" w:rsidRPr="00B10ECF">
              <w:rPr>
                <w:sz w:val="24"/>
                <w:lang w:val="en-US"/>
              </w:rPr>
              <w:t xml:space="preserve"> </w:t>
            </w:r>
            <w:r w:rsidRPr="00B10ECF">
              <w:rPr>
                <w:sz w:val="24"/>
                <w:lang w:val="en-US"/>
              </w:rPr>
              <w:t>…</w:t>
            </w:r>
            <w:r w:rsidR="00776821" w:rsidRPr="00B10ECF">
              <w:rPr>
                <w:sz w:val="24"/>
                <w:lang w:val="en-US"/>
              </w:rPr>
              <w:t xml:space="preserve"> </w:t>
            </w:r>
            <w:r w:rsidR="00F20A8E" w:rsidRPr="00B10ECF">
              <w:rPr>
                <w:sz w:val="24"/>
                <w:lang w:val="en-US"/>
              </w:rPr>
              <w:t>swimming in the pool.</w:t>
            </w:r>
            <w:r w:rsidR="00323EE9" w:rsidRPr="00B10ECF">
              <w:rPr>
                <w:sz w:val="24"/>
                <w:lang w:val="en-US"/>
              </w:rPr>
              <w:t xml:space="preserve"> </w:t>
            </w:r>
            <w:r w:rsidRPr="00B10ECF">
              <w:rPr>
                <w:sz w:val="24"/>
              </w:rPr>
              <w:t>а</w:t>
            </w:r>
            <w:r w:rsidRPr="00B10ECF">
              <w:rPr>
                <w:sz w:val="24"/>
                <w:lang w:val="en-US"/>
              </w:rPr>
              <w:t>) is</w:t>
            </w:r>
            <w:r w:rsidR="00776821" w:rsidRPr="00B10ECF">
              <w:rPr>
                <w:sz w:val="24"/>
                <w:lang w:val="en-US"/>
              </w:rPr>
              <w:t xml:space="preserve"> </w:t>
            </w:r>
            <w:r w:rsidRPr="00B10ECF">
              <w:rPr>
                <w:sz w:val="24"/>
                <w:lang w:val="en-US"/>
              </w:rPr>
              <w:t>b) are</w:t>
            </w:r>
            <w:r w:rsidR="00886978" w:rsidRPr="00B10ECF">
              <w:rPr>
                <w:sz w:val="24"/>
                <w:lang w:val="en-US"/>
              </w:rPr>
              <w:t xml:space="preserve"> </w:t>
            </w:r>
            <w:r w:rsidRPr="00B10ECF">
              <w:rPr>
                <w:sz w:val="24"/>
                <w:lang w:val="en-US"/>
              </w:rPr>
              <w:t>c) am</w:t>
            </w:r>
          </w:p>
        </w:tc>
        <w:tc>
          <w:tcPr>
            <w:tcW w:w="4819" w:type="dxa"/>
          </w:tcPr>
          <w:p w14:paraId="12F04644" w14:textId="2BC344BB" w:rsidR="004007E1" w:rsidRPr="00B10ECF" w:rsidRDefault="004007E1" w:rsidP="00F20A8E">
            <w:pPr>
              <w:rPr>
                <w:sz w:val="24"/>
                <w:lang w:val="kk-KZ"/>
              </w:rPr>
            </w:pPr>
            <w:r w:rsidRPr="00B10ECF">
              <w:rPr>
                <w:sz w:val="24"/>
                <w:lang w:val="en-US"/>
              </w:rPr>
              <w:t>4. We</w:t>
            </w:r>
            <w:r w:rsidR="00776821" w:rsidRPr="00B10ECF">
              <w:rPr>
                <w:sz w:val="24"/>
                <w:lang w:val="en-US"/>
              </w:rPr>
              <w:t xml:space="preserve"> </w:t>
            </w:r>
            <w:r w:rsidRPr="00B10ECF">
              <w:rPr>
                <w:sz w:val="24"/>
                <w:lang w:val="en-US"/>
              </w:rPr>
              <w:t xml:space="preserve">… traveling to several cities </w:t>
            </w:r>
            <w:proofErr w:type="gramStart"/>
            <w:r w:rsidRPr="00B10ECF">
              <w:rPr>
                <w:sz w:val="24"/>
                <w:lang w:val="en-US"/>
              </w:rPr>
              <w:t>now</w:t>
            </w:r>
            <w:r w:rsidR="00F20A8E" w:rsidRPr="00B10ECF">
              <w:rPr>
                <w:sz w:val="24"/>
                <w:lang w:val="kk-KZ"/>
              </w:rPr>
              <w:t>.</w:t>
            </w:r>
            <w:r w:rsidRPr="00B10ECF">
              <w:rPr>
                <w:sz w:val="24"/>
              </w:rPr>
              <w:t>а</w:t>
            </w:r>
            <w:proofErr w:type="gramEnd"/>
            <w:r w:rsidRPr="00B10ECF">
              <w:rPr>
                <w:sz w:val="24"/>
                <w:lang w:val="en-US"/>
              </w:rPr>
              <w:t>) be</w:t>
            </w:r>
            <w:r w:rsidR="00776821" w:rsidRPr="00B10ECF">
              <w:rPr>
                <w:sz w:val="24"/>
                <w:lang w:val="en-US"/>
              </w:rPr>
              <w:t xml:space="preserve"> </w:t>
            </w:r>
            <w:r w:rsidRPr="00B10ECF">
              <w:rPr>
                <w:sz w:val="24"/>
                <w:lang w:val="en-US"/>
              </w:rPr>
              <w:t>b) are</w:t>
            </w:r>
            <w:r w:rsidR="00886978" w:rsidRPr="00B10ECF">
              <w:rPr>
                <w:sz w:val="24"/>
                <w:lang w:val="en-US"/>
              </w:rPr>
              <w:t xml:space="preserve"> </w:t>
            </w:r>
            <w:r w:rsidRPr="00B10ECF">
              <w:rPr>
                <w:sz w:val="24"/>
                <w:lang w:val="en-US"/>
              </w:rPr>
              <w:t>c) was</w:t>
            </w:r>
          </w:p>
        </w:tc>
      </w:tr>
      <w:tr w:rsidR="00B10ECF" w:rsidRPr="009F082E" w14:paraId="39BF8AE7" w14:textId="77777777" w:rsidTr="00323EE9">
        <w:tc>
          <w:tcPr>
            <w:tcW w:w="4815" w:type="dxa"/>
          </w:tcPr>
          <w:p w14:paraId="372EB521" w14:textId="34927D79" w:rsidR="004007E1" w:rsidRPr="00B10ECF" w:rsidRDefault="004007E1" w:rsidP="00F20A8E">
            <w:pPr>
              <w:rPr>
                <w:sz w:val="24"/>
                <w:lang w:val="en-US"/>
              </w:rPr>
            </w:pPr>
            <w:r w:rsidRPr="00B10ECF">
              <w:rPr>
                <w:sz w:val="24"/>
                <w:lang w:val="en-US"/>
              </w:rPr>
              <w:t>5. He</w:t>
            </w:r>
            <w:r w:rsidR="00776821" w:rsidRPr="00B10ECF">
              <w:rPr>
                <w:sz w:val="24"/>
                <w:lang w:val="en-US"/>
              </w:rPr>
              <w:t xml:space="preserve"> </w:t>
            </w:r>
            <w:r w:rsidRPr="00B10ECF">
              <w:rPr>
                <w:sz w:val="24"/>
                <w:lang w:val="en-US"/>
              </w:rPr>
              <w:t>… a lot of homework.</w:t>
            </w:r>
            <w:r w:rsidR="00323EE9" w:rsidRPr="00B10ECF">
              <w:rPr>
                <w:sz w:val="24"/>
                <w:lang w:val="en-US"/>
              </w:rPr>
              <w:t xml:space="preserve"> </w:t>
            </w:r>
            <w:r w:rsidRPr="00B10ECF">
              <w:rPr>
                <w:sz w:val="24"/>
                <w:lang w:val="en-US"/>
              </w:rPr>
              <w:t>a) have</w:t>
            </w:r>
            <w:r w:rsidR="00776821" w:rsidRPr="00B10ECF">
              <w:rPr>
                <w:sz w:val="24"/>
                <w:lang w:val="en-US"/>
              </w:rPr>
              <w:t xml:space="preserve"> </w:t>
            </w:r>
            <w:r w:rsidRPr="00B10ECF">
              <w:rPr>
                <w:sz w:val="24"/>
                <w:lang w:val="en-US"/>
              </w:rPr>
              <w:t>b)</w:t>
            </w:r>
            <w:r w:rsidR="00776821" w:rsidRPr="00B10ECF">
              <w:rPr>
                <w:sz w:val="24"/>
                <w:lang w:val="en-US"/>
              </w:rPr>
              <w:t xml:space="preserve"> </w:t>
            </w:r>
            <w:r w:rsidRPr="00B10ECF">
              <w:rPr>
                <w:sz w:val="24"/>
                <w:lang w:val="en-US"/>
              </w:rPr>
              <w:t>had c)</w:t>
            </w:r>
            <w:r w:rsidR="00776821" w:rsidRPr="00B10ECF">
              <w:rPr>
                <w:sz w:val="24"/>
                <w:lang w:val="en-US"/>
              </w:rPr>
              <w:t xml:space="preserve"> </w:t>
            </w:r>
            <w:r w:rsidRPr="00B10ECF">
              <w:rPr>
                <w:sz w:val="24"/>
                <w:lang w:val="en-US"/>
              </w:rPr>
              <w:t>has</w:t>
            </w:r>
          </w:p>
        </w:tc>
        <w:tc>
          <w:tcPr>
            <w:tcW w:w="4819" w:type="dxa"/>
          </w:tcPr>
          <w:p w14:paraId="6E7FD948" w14:textId="5C99FD97" w:rsidR="004007E1" w:rsidRPr="00B10ECF" w:rsidRDefault="004007E1" w:rsidP="00F20A8E">
            <w:pPr>
              <w:rPr>
                <w:sz w:val="24"/>
                <w:lang w:val="kk-KZ"/>
              </w:rPr>
            </w:pPr>
            <w:r w:rsidRPr="00B10ECF">
              <w:rPr>
                <w:sz w:val="24"/>
                <w:lang w:val="en-US"/>
              </w:rPr>
              <w:t xml:space="preserve">6. He ... cook </w:t>
            </w:r>
            <w:proofErr w:type="gramStart"/>
            <w:r w:rsidRPr="00B10ECF">
              <w:rPr>
                <w:sz w:val="24"/>
                <w:lang w:val="en-US"/>
              </w:rPr>
              <w:t>himself</w:t>
            </w:r>
            <w:r w:rsidR="00F20A8E" w:rsidRPr="00B10ECF">
              <w:rPr>
                <w:sz w:val="24"/>
                <w:lang w:val="kk-KZ"/>
              </w:rPr>
              <w:t>.</w:t>
            </w:r>
            <w:r w:rsidRPr="00B10ECF">
              <w:rPr>
                <w:sz w:val="24"/>
              </w:rPr>
              <w:t>а</w:t>
            </w:r>
            <w:proofErr w:type="gramEnd"/>
            <w:r w:rsidRPr="00B10ECF">
              <w:rPr>
                <w:sz w:val="24"/>
                <w:lang w:val="en-US"/>
              </w:rPr>
              <w:t>) can b) be c) do</w:t>
            </w:r>
          </w:p>
        </w:tc>
      </w:tr>
      <w:tr w:rsidR="00B10ECF" w:rsidRPr="009F082E" w14:paraId="0444B3B9" w14:textId="77777777" w:rsidTr="00323EE9">
        <w:trPr>
          <w:trHeight w:val="529"/>
        </w:trPr>
        <w:tc>
          <w:tcPr>
            <w:tcW w:w="4815" w:type="dxa"/>
          </w:tcPr>
          <w:p w14:paraId="0440A167" w14:textId="36080681" w:rsidR="00F20A8E" w:rsidRPr="00B10ECF" w:rsidRDefault="004007E1" w:rsidP="00F20A8E">
            <w:pPr>
              <w:rPr>
                <w:sz w:val="24"/>
                <w:lang w:val="en-US"/>
              </w:rPr>
            </w:pPr>
            <w:r w:rsidRPr="00B10ECF">
              <w:rPr>
                <w:sz w:val="24"/>
                <w:lang w:val="en-US"/>
              </w:rPr>
              <w:t>7. She …reading and watching movies or TV shows.</w:t>
            </w:r>
          </w:p>
          <w:p w14:paraId="3E7CABF5" w14:textId="7FFFA15D" w:rsidR="004007E1" w:rsidRPr="00B10ECF" w:rsidRDefault="004007E1" w:rsidP="00F20A8E">
            <w:pPr>
              <w:rPr>
                <w:sz w:val="24"/>
                <w:lang w:val="en-US"/>
              </w:rPr>
            </w:pPr>
            <w:r w:rsidRPr="00B10ECF">
              <w:rPr>
                <w:sz w:val="24"/>
              </w:rPr>
              <w:t>а</w:t>
            </w:r>
            <w:r w:rsidRPr="00B10ECF">
              <w:rPr>
                <w:sz w:val="24"/>
                <w:lang w:val="en-US"/>
              </w:rPr>
              <w:t>) don't</w:t>
            </w:r>
            <w:r w:rsidR="00776821" w:rsidRPr="00B10ECF">
              <w:rPr>
                <w:sz w:val="24"/>
                <w:lang w:val="en-US"/>
              </w:rPr>
              <w:t xml:space="preserve"> </w:t>
            </w:r>
            <w:r w:rsidRPr="00B10ECF">
              <w:rPr>
                <w:sz w:val="24"/>
                <w:lang w:val="en-US"/>
              </w:rPr>
              <w:t>enjoy b)</w:t>
            </w:r>
            <w:r w:rsidR="00776821" w:rsidRPr="00B10ECF">
              <w:rPr>
                <w:sz w:val="24"/>
                <w:lang w:val="en-US"/>
              </w:rPr>
              <w:t xml:space="preserve"> </w:t>
            </w:r>
            <w:r w:rsidRPr="00B10ECF">
              <w:rPr>
                <w:sz w:val="24"/>
                <w:lang w:val="en-US"/>
              </w:rPr>
              <w:t>enjoys c)</w:t>
            </w:r>
            <w:r w:rsidR="00776821" w:rsidRPr="00B10ECF">
              <w:rPr>
                <w:sz w:val="24"/>
                <w:lang w:val="en-US"/>
              </w:rPr>
              <w:t xml:space="preserve"> </w:t>
            </w:r>
            <w:r w:rsidRPr="00B10ECF">
              <w:rPr>
                <w:sz w:val="24"/>
                <w:lang w:val="en-US"/>
              </w:rPr>
              <w:t>enjoying</w:t>
            </w:r>
          </w:p>
        </w:tc>
        <w:tc>
          <w:tcPr>
            <w:tcW w:w="4819" w:type="dxa"/>
          </w:tcPr>
          <w:p w14:paraId="4FDDB10B" w14:textId="77777777" w:rsidR="004007E1" w:rsidRPr="00B10ECF" w:rsidRDefault="004007E1" w:rsidP="00B55FE3">
            <w:pPr>
              <w:rPr>
                <w:sz w:val="24"/>
                <w:lang w:val="en-US"/>
              </w:rPr>
            </w:pPr>
            <w:r w:rsidRPr="00B10ECF">
              <w:rPr>
                <w:sz w:val="24"/>
                <w:lang w:val="en-US"/>
              </w:rPr>
              <w:t>8. He ... all the work at home</w:t>
            </w:r>
          </w:p>
          <w:p w14:paraId="06DDC113" w14:textId="77777777" w:rsidR="004007E1" w:rsidRPr="00B10ECF" w:rsidRDefault="00386174" w:rsidP="00F20A8E">
            <w:pPr>
              <w:rPr>
                <w:sz w:val="24"/>
                <w:lang w:val="en-US"/>
              </w:rPr>
            </w:pPr>
            <w:r w:rsidRPr="00B10ECF">
              <w:rPr>
                <w:sz w:val="24"/>
                <w:lang w:val="en-US"/>
              </w:rPr>
              <w:t>a) don't</w:t>
            </w:r>
            <w:r w:rsidR="00776821" w:rsidRPr="00B10ECF">
              <w:rPr>
                <w:sz w:val="24"/>
                <w:lang w:val="en-US"/>
              </w:rPr>
              <w:t xml:space="preserve"> </w:t>
            </w:r>
            <w:r w:rsidRPr="00B10ECF">
              <w:rPr>
                <w:sz w:val="24"/>
                <w:lang w:val="en-US"/>
              </w:rPr>
              <w:t>b) do c) does</w:t>
            </w:r>
          </w:p>
        </w:tc>
      </w:tr>
    </w:tbl>
    <w:p w14:paraId="47F1BB2C" w14:textId="3E5955EB" w:rsidR="00C7309C" w:rsidRPr="00B10ECF" w:rsidRDefault="00C7309C" w:rsidP="00B55FE3">
      <w:pPr>
        <w:widowControl w:val="0"/>
        <w:rPr>
          <w:b/>
          <w:sz w:val="24"/>
          <w:lang w:val="kk-KZ" w:eastAsia="en-US"/>
        </w:rPr>
      </w:pPr>
    </w:p>
    <w:p w14:paraId="5AAF6E10" w14:textId="5E17A060" w:rsidR="004007E1" w:rsidRPr="00B10ECF" w:rsidRDefault="00F20A8E" w:rsidP="00B55FE3">
      <w:pPr>
        <w:widowControl w:val="0"/>
        <w:rPr>
          <w:szCs w:val="28"/>
          <w:lang w:val="kk-KZ" w:eastAsia="en-US"/>
        </w:rPr>
      </w:pPr>
      <w:r w:rsidRPr="00B10ECF">
        <w:rPr>
          <w:b/>
          <w:szCs w:val="28"/>
          <w:lang w:val="kk-KZ" w:eastAsia="en-US"/>
        </w:rPr>
        <w:t>5-</w:t>
      </w:r>
      <w:r w:rsidR="004007E1" w:rsidRPr="00B10ECF">
        <w:rPr>
          <w:b/>
          <w:szCs w:val="28"/>
          <w:lang w:val="kk-KZ" w:eastAsia="en-US"/>
        </w:rPr>
        <w:t xml:space="preserve">тапсырма. </w:t>
      </w:r>
      <w:r w:rsidR="004007E1" w:rsidRPr="00B10ECF">
        <w:rPr>
          <w:szCs w:val="28"/>
          <w:lang w:val="kk-KZ" w:eastAsia="en-US"/>
        </w:rPr>
        <w:t>Мәтіннің соңғы абзацын қажетті тыныс белгілерін қой, қатесін түзе</w:t>
      </w:r>
      <w:r w:rsidR="00A50FC4" w:rsidRPr="00B10ECF">
        <w:rPr>
          <w:szCs w:val="28"/>
          <w:lang w:val="kk-KZ" w:eastAsia="en-US"/>
        </w:rPr>
        <w:t>п айт, көшіріп жаз</w:t>
      </w:r>
    </w:p>
    <w:p w14:paraId="171E3BF3" w14:textId="11D1ED20" w:rsidR="004007E1" w:rsidRPr="00B10ECF" w:rsidRDefault="004007E1" w:rsidP="004F6911">
      <w:pPr>
        <w:widowControl w:val="0"/>
        <w:ind w:firstLine="567"/>
        <w:rPr>
          <w:sz w:val="24"/>
          <w:lang w:val="en-US" w:eastAsia="en-US"/>
        </w:rPr>
      </w:pPr>
      <w:r w:rsidRPr="00B10ECF">
        <w:rPr>
          <w:sz w:val="24"/>
          <w:lang w:val="en-US" w:eastAsia="en-US"/>
        </w:rPr>
        <w:t>There are five oceans on our planet. They are the Atlantic Ocean that separates the</w:t>
      </w:r>
      <w:r w:rsidR="00776821" w:rsidRPr="00B10ECF">
        <w:rPr>
          <w:sz w:val="24"/>
          <w:lang w:val="en-US" w:eastAsia="en-US"/>
        </w:rPr>
        <w:t xml:space="preserve"> </w:t>
      </w:r>
      <w:r w:rsidRPr="00B10ECF">
        <w:rPr>
          <w:sz w:val="24"/>
          <w:lang w:val="en-US" w:eastAsia="en-US"/>
        </w:rPr>
        <w:t>World from America. The Pacific Ocean that is the largest ocean. The Indian Ocean which is the third largest ocean of the world. The Arctic Ocean which is the smallest and is situated at the North Pole. The fifth ocean is the Southern Ocean near the Antarctic.The water gives the earth</w:t>
      </w:r>
      <w:r w:rsidR="00776821" w:rsidRPr="00B10ECF">
        <w:rPr>
          <w:sz w:val="24"/>
          <w:lang w:val="en-US" w:eastAsia="en-US"/>
        </w:rPr>
        <w:t xml:space="preserve"> </w:t>
      </w:r>
      <w:r w:rsidR="00F20A8E" w:rsidRPr="00B10ECF">
        <w:rPr>
          <w:sz w:val="24"/>
          <w:lang w:val="en-US" w:eastAsia="en-US"/>
        </w:rPr>
        <w:t>beautiful blue colour.</w:t>
      </w:r>
    </w:p>
    <w:p w14:paraId="7DEE8E79" w14:textId="1DDF5568" w:rsidR="004007E1" w:rsidRPr="00B10ECF" w:rsidRDefault="004007E1" w:rsidP="004F6911">
      <w:pPr>
        <w:widowControl w:val="0"/>
        <w:ind w:firstLine="567"/>
        <w:rPr>
          <w:sz w:val="24"/>
          <w:lang w:val="en-US" w:eastAsia="en-US"/>
        </w:rPr>
      </w:pPr>
      <w:r w:rsidRPr="00B10ECF">
        <w:rPr>
          <w:sz w:val="24"/>
          <w:lang w:val="en-US" w:eastAsia="en-US"/>
        </w:rPr>
        <w:t>There is so much water on Earth — oceans and seas, lakes and rivers. And summer is the opportunity it provides to enjoy the warm weather and possibility of sunbathing in the beach of seas, lakes and rivers. Everybody likes</w:t>
      </w:r>
      <w:r w:rsidR="00776821" w:rsidRPr="00B10ECF">
        <w:rPr>
          <w:sz w:val="24"/>
          <w:lang w:val="en-US" w:eastAsia="en-US"/>
        </w:rPr>
        <w:t xml:space="preserve"> </w:t>
      </w:r>
      <w:r w:rsidRPr="00B10ECF">
        <w:rPr>
          <w:sz w:val="24"/>
          <w:lang w:val="en-US" w:eastAsia="en-US"/>
        </w:rPr>
        <w:t xml:space="preserve">swimming, playing sports, or </w:t>
      </w:r>
      <w:r w:rsidR="00F20A8E" w:rsidRPr="00B10ECF">
        <w:rPr>
          <w:sz w:val="24"/>
          <w:lang w:val="en-US" w:eastAsia="en-US"/>
        </w:rPr>
        <w:t>simply sunbathing at the beach.</w:t>
      </w:r>
    </w:p>
    <w:p w14:paraId="43DCB6D0" w14:textId="4CB16397" w:rsidR="004007E1" w:rsidRPr="00B10ECF" w:rsidRDefault="004007E1" w:rsidP="004F6911">
      <w:pPr>
        <w:widowControl w:val="0"/>
        <w:ind w:firstLine="567"/>
        <w:rPr>
          <w:i/>
          <w:sz w:val="24"/>
          <w:lang w:val="en-US" w:eastAsia="en-US"/>
        </w:rPr>
      </w:pPr>
      <w:r w:rsidRPr="00B10ECF">
        <w:rPr>
          <w:sz w:val="24"/>
          <w:lang w:val="en-US" w:eastAsia="en-US"/>
        </w:rPr>
        <w:t>Our family also</w:t>
      </w:r>
      <w:r w:rsidR="00776821" w:rsidRPr="00B10ECF">
        <w:rPr>
          <w:sz w:val="24"/>
          <w:lang w:val="en-US" w:eastAsia="en-US"/>
        </w:rPr>
        <w:t xml:space="preserve"> </w:t>
      </w:r>
      <w:r w:rsidRPr="00B10ECF">
        <w:rPr>
          <w:sz w:val="24"/>
          <w:lang w:val="en-US" w:eastAsia="en-US"/>
        </w:rPr>
        <w:t>is</w:t>
      </w:r>
      <w:r w:rsidR="00776821" w:rsidRPr="00B10ECF">
        <w:rPr>
          <w:sz w:val="24"/>
          <w:lang w:val="en-US" w:eastAsia="en-US"/>
        </w:rPr>
        <w:t xml:space="preserve"> </w:t>
      </w:r>
      <w:r w:rsidRPr="00B10ECF">
        <w:rPr>
          <w:sz w:val="24"/>
          <w:lang w:val="en-US" w:eastAsia="en-US"/>
        </w:rPr>
        <w:t>on the beacht todai</w:t>
      </w:r>
      <w:r w:rsidR="00776821" w:rsidRPr="00B10ECF">
        <w:rPr>
          <w:sz w:val="24"/>
          <w:lang w:val="en-US" w:eastAsia="en-US"/>
        </w:rPr>
        <w:t xml:space="preserve"> </w:t>
      </w:r>
      <w:r w:rsidRPr="00B10ECF">
        <w:rPr>
          <w:sz w:val="24"/>
          <w:lang w:val="en-US" w:eastAsia="en-US"/>
        </w:rPr>
        <w:t xml:space="preserve">grandmother and grandfather are sitting under a sanshade </w:t>
      </w:r>
      <w:proofErr w:type="gramStart"/>
      <w:r w:rsidRPr="00B10ECF">
        <w:rPr>
          <w:sz w:val="24"/>
          <w:lang w:val="en-US" w:eastAsia="en-US"/>
        </w:rPr>
        <w:t>Little</w:t>
      </w:r>
      <w:proofErr w:type="gramEnd"/>
      <w:r w:rsidRPr="00B10ECF">
        <w:rPr>
          <w:sz w:val="24"/>
          <w:lang w:val="en-US" w:eastAsia="en-US"/>
        </w:rPr>
        <w:t xml:space="preserve"> brothers are runnin</w:t>
      </w:r>
      <w:r w:rsidR="00776821" w:rsidRPr="00B10ECF">
        <w:rPr>
          <w:sz w:val="24"/>
          <w:lang w:val="en-US" w:eastAsia="en-US"/>
        </w:rPr>
        <w:t xml:space="preserve"> </w:t>
      </w:r>
      <w:r w:rsidRPr="00B10ECF">
        <w:rPr>
          <w:sz w:val="24"/>
          <w:lang w:val="en-US" w:eastAsia="en-US"/>
        </w:rPr>
        <w:t>round a sandcastl</w:t>
      </w:r>
      <w:r w:rsidR="00776821" w:rsidRPr="00B10ECF">
        <w:rPr>
          <w:sz w:val="24"/>
          <w:lang w:val="en-US" w:eastAsia="en-US"/>
        </w:rPr>
        <w:t xml:space="preserve"> </w:t>
      </w:r>
      <w:r w:rsidRPr="00B10ECF">
        <w:rPr>
          <w:sz w:val="24"/>
          <w:lang w:val="en-US" w:eastAsia="en-US"/>
        </w:rPr>
        <w:t>the father</w:t>
      </w:r>
      <w:r w:rsidR="00776821" w:rsidRPr="00B10ECF">
        <w:rPr>
          <w:sz w:val="24"/>
          <w:lang w:val="en-US" w:eastAsia="en-US"/>
        </w:rPr>
        <w:t xml:space="preserve"> </w:t>
      </w:r>
      <w:r w:rsidRPr="00B10ECF">
        <w:rPr>
          <w:sz w:val="24"/>
          <w:lang w:val="en-US" w:eastAsia="en-US"/>
        </w:rPr>
        <w:t>is reading a new paper the mother</w:t>
      </w:r>
      <w:r w:rsidR="00776821" w:rsidRPr="00B10ECF">
        <w:rPr>
          <w:sz w:val="24"/>
          <w:lang w:val="en-US" w:eastAsia="en-US"/>
        </w:rPr>
        <w:t xml:space="preserve"> </w:t>
      </w:r>
      <w:r w:rsidRPr="00B10ECF">
        <w:rPr>
          <w:sz w:val="24"/>
          <w:lang w:val="en-US" w:eastAsia="en-US"/>
        </w:rPr>
        <w:t xml:space="preserve">is eating n </w:t>
      </w:r>
      <w:r w:rsidRPr="00B10ECF">
        <w:rPr>
          <w:sz w:val="24"/>
          <w:lang w:val="en-US" w:eastAsia="en-US"/>
        </w:rPr>
        <w:lastRenderedPageBreak/>
        <w:t>ice-cream</w:t>
      </w:r>
      <w:r w:rsidR="00776821" w:rsidRPr="00B10ECF">
        <w:rPr>
          <w:sz w:val="24"/>
          <w:lang w:val="en-US" w:eastAsia="en-US"/>
        </w:rPr>
        <w:t xml:space="preserve"> </w:t>
      </w:r>
      <w:r w:rsidRPr="00B10ECF">
        <w:rPr>
          <w:sz w:val="24"/>
          <w:lang w:val="en-US" w:eastAsia="en-US"/>
        </w:rPr>
        <w:t xml:space="preserve">my sister is singing along with the radio ant dancing some </w:t>
      </w:r>
      <w:proofErr w:type="gramStart"/>
      <w:r w:rsidRPr="00B10ECF">
        <w:rPr>
          <w:sz w:val="24"/>
          <w:lang w:val="en-US" w:eastAsia="en-US"/>
        </w:rPr>
        <w:t>boy</w:t>
      </w:r>
      <w:proofErr w:type="gramEnd"/>
      <w:r w:rsidR="00776821" w:rsidRPr="00B10ECF">
        <w:rPr>
          <w:sz w:val="24"/>
          <w:lang w:val="en-US" w:eastAsia="en-US"/>
        </w:rPr>
        <w:t xml:space="preserve"> </w:t>
      </w:r>
      <w:r w:rsidRPr="00B10ECF">
        <w:rPr>
          <w:sz w:val="24"/>
          <w:lang w:val="en-US" w:eastAsia="en-US"/>
        </w:rPr>
        <w:t>are playing football two</w:t>
      </w:r>
      <w:r w:rsidR="00776821" w:rsidRPr="00B10ECF">
        <w:rPr>
          <w:sz w:val="24"/>
          <w:lang w:val="en-US" w:eastAsia="en-US"/>
        </w:rPr>
        <w:t xml:space="preserve"> </w:t>
      </w:r>
      <w:r w:rsidRPr="00B10ECF">
        <w:rPr>
          <w:sz w:val="24"/>
          <w:lang w:val="en-US" w:eastAsia="en-US"/>
        </w:rPr>
        <w:t>men is fishing in a boat.</w:t>
      </w:r>
      <w:r w:rsidR="00776821" w:rsidRPr="00B10ECF">
        <w:rPr>
          <w:sz w:val="24"/>
          <w:lang w:val="en-US" w:eastAsia="en-US"/>
        </w:rPr>
        <w:t xml:space="preserve"> </w:t>
      </w:r>
      <w:r w:rsidRPr="00B10ECF">
        <w:rPr>
          <w:sz w:val="24"/>
          <w:lang w:val="en-US" w:eastAsia="en-US"/>
        </w:rPr>
        <w:t xml:space="preserve">Some people </w:t>
      </w:r>
      <w:proofErr w:type="gramStart"/>
      <w:r w:rsidRPr="00B10ECF">
        <w:rPr>
          <w:sz w:val="24"/>
          <w:lang w:val="en-US" w:eastAsia="en-US"/>
        </w:rPr>
        <w:t>is</w:t>
      </w:r>
      <w:proofErr w:type="gramEnd"/>
      <w:r w:rsidRPr="00B10ECF">
        <w:rPr>
          <w:sz w:val="24"/>
          <w:lang w:val="en-US" w:eastAsia="en-US"/>
        </w:rPr>
        <w:t xml:space="preserve"> sailing in the sea on a yacht many people are swimmin young people</w:t>
      </w:r>
      <w:r w:rsidRPr="00B10ECF">
        <w:rPr>
          <w:sz w:val="24"/>
          <w:lang w:val="en-US"/>
        </w:rPr>
        <w:t xml:space="preserve"> are</w:t>
      </w:r>
      <w:r w:rsidRPr="00B10ECF">
        <w:rPr>
          <w:sz w:val="24"/>
          <w:lang w:val="en-US" w:eastAsia="en-US"/>
        </w:rPr>
        <w:t xml:space="preserve"> diving in the water and water skiing everyone is having fun on the beach</w:t>
      </w:r>
      <w:r w:rsidRPr="00B10ECF">
        <w:rPr>
          <w:i/>
          <w:sz w:val="24"/>
          <w:lang w:val="en-US" w:eastAsia="en-US"/>
        </w:rPr>
        <w:t>.</w:t>
      </w:r>
    </w:p>
    <w:p w14:paraId="4CA992A7" w14:textId="0360B9F0" w:rsidR="00C7309C" w:rsidRPr="004F6911" w:rsidRDefault="004007E1" w:rsidP="00B55FE3">
      <w:pPr>
        <w:widowControl w:val="0"/>
        <w:rPr>
          <w:szCs w:val="28"/>
          <w:lang w:val="kk-KZ" w:eastAsia="en-US"/>
        </w:rPr>
      </w:pPr>
      <w:r w:rsidRPr="00B10ECF">
        <w:rPr>
          <w:b/>
          <w:szCs w:val="28"/>
          <w:lang w:val="en-US" w:eastAsia="en-US"/>
        </w:rPr>
        <w:t xml:space="preserve">6- </w:t>
      </w:r>
      <w:r w:rsidRPr="00B10ECF">
        <w:rPr>
          <w:b/>
          <w:szCs w:val="28"/>
          <w:lang w:eastAsia="en-US"/>
        </w:rPr>
        <w:t>тапсырма</w:t>
      </w:r>
      <w:r w:rsidRPr="00B10ECF">
        <w:rPr>
          <w:b/>
          <w:szCs w:val="28"/>
          <w:lang w:val="en-US" w:eastAsia="en-US"/>
        </w:rPr>
        <w:t xml:space="preserve">. </w:t>
      </w:r>
      <w:r w:rsidRPr="00B10ECF">
        <w:rPr>
          <w:szCs w:val="28"/>
          <w:lang w:eastAsia="en-US"/>
        </w:rPr>
        <w:t>Мәтіндегі</w:t>
      </w:r>
      <w:r w:rsidRPr="00B10ECF">
        <w:rPr>
          <w:szCs w:val="28"/>
          <w:lang w:val="en-US" w:eastAsia="en-US"/>
        </w:rPr>
        <w:t xml:space="preserve"> </w:t>
      </w:r>
      <w:r w:rsidRPr="00B10ECF">
        <w:rPr>
          <w:szCs w:val="28"/>
          <w:lang w:eastAsia="en-US"/>
        </w:rPr>
        <w:t>негізгі</w:t>
      </w:r>
      <w:r w:rsidRPr="00B10ECF">
        <w:rPr>
          <w:szCs w:val="28"/>
          <w:lang w:val="en-US" w:eastAsia="en-US"/>
        </w:rPr>
        <w:t xml:space="preserve"> </w:t>
      </w:r>
      <w:r w:rsidRPr="00B10ECF">
        <w:rPr>
          <w:szCs w:val="28"/>
          <w:lang w:eastAsia="en-US"/>
        </w:rPr>
        <w:t>ақпаратты</w:t>
      </w:r>
      <w:r w:rsidR="00A50FC4" w:rsidRPr="00B10ECF">
        <w:rPr>
          <w:szCs w:val="28"/>
          <w:lang w:val="kk-KZ" w:eastAsia="en-US"/>
        </w:rPr>
        <w:t xml:space="preserve"> тауып айт,</w:t>
      </w:r>
      <w:r w:rsidRPr="00B10ECF">
        <w:rPr>
          <w:szCs w:val="28"/>
          <w:lang w:val="en-US" w:eastAsia="en-US"/>
        </w:rPr>
        <w:t xml:space="preserve"> </w:t>
      </w:r>
      <w:r w:rsidRPr="00B10ECF">
        <w:rPr>
          <w:szCs w:val="28"/>
          <w:lang w:eastAsia="en-US"/>
        </w:rPr>
        <w:t>көшіріп</w:t>
      </w:r>
      <w:r w:rsidRPr="00B10ECF">
        <w:rPr>
          <w:szCs w:val="28"/>
          <w:lang w:val="en-US" w:eastAsia="en-US"/>
        </w:rPr>
        <w:t xml:space="preserve"> </w:t>
      </w:r>
      <w:r w:rsidRPr="00B10ECF">
        <w:rPr>
          <w:szCs w:val="28"/>
          <w:lang w:eastAsia="en-US"/>
        </w:rPr>
        <w:t>жаз</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8"/>
        <w:gridCol w:w="1829"/>
        <w:gridCol w:w="1829"/>
        <w:gridCol w:w="1829"/>
        <w:gridCol w:w="2119"/>
      </w:tblGrid>
      <w:tr w:rsidR="00B10ECF" w:rsidRPr="009F082E" w14:paraId="64CCFF9A" w14:textId="77777777" w:rsidTr="004F6911">
        <w:tc>
          <w:tcPr>
            <w:tcW w:w="2028" w:type="dxa"/>
          </w:tcPr>
          <w:p w14:paraId="04BDD7E8" w14:textId="77777777" w:rsidR="004007E1" w:rsidRPr="00B10ECF" w:rsidRDefault="004007E1" w:rsidP="00B55FE3">
            <w:pPr>
              <w:widowControl w:val="0"/>
              <w:ind w:firstLine="709"/>
              <w:rPr>
                <w:b/>
                <w:sz w:val="24"/>
                <w:lang w:val="en-US" w:eastAsia="en-US"/>
              </w:rPr>
            </w:pPr>
          </w:p>
        </w:tc>
        <w:tc>
          <w:tcPr>
            <w:tcW w:w="1829" w:type="dxa"/>
          </w:tcPr>
          <w:p w14:paraId="0210A2A5" w14:textId="77777777" w:rsidR="004007E1" w:rsidRPr="00B10ECF" w:rsidRDefault="004007E1" w:rsidP="00B55FE3">
            <w:pPr>
              <w:widowControl w:val="0"/>
              <w:ind w:firstLine="709"/>
              <w:rPr>
                <w:b/>
                <w:sz w:val="24"/>
                <w:lang w:val="en-US" w:eastAsia="en-US"/>
              </w:rPr>
            </w:pPr>
          </w:p>
        </w:tc>
        <w:tc>
          <w:tcPr>
            <w:tcW w:w="1829" w:type="dxa"/>
          </w:tcPr>
          <w:p w14:paraId="533C52BB" w14:textId="77777777" w:rsidR="004007E1" w:rsidRPr="00B10ECF" w:rsidRDefault="004007E1" w:rsidP="00B55FE3">
            <w:pPr>
              <w:widowControl w:val="0"/>
              <w:ind w:firstLine="709"/>
              <w:rPr>
                <w:b/>
                <w:sz w:val="24"/>
                <w:lang w:val="en-US" w:eastAsia="en-US"/>
              </w:rPr>
            </w:pPr>
          </w:p>
        </w:tc>
        <w:tc>
          <w:tcPr>
            <w:tcW w:w="1829" w:type="dxa"/>
          </w:tcPr>
          <w:p w14:paraId="4C3EB204" w14:textId="77777777" w:rsidR="004007E1" w:rsidRPr="00B10ECF" w:rsidRDefault="004007E1" w:rsidP="00B55FE3">
            <w:pPr>
              <w:widowControl w:val="0"/>
              <w:ind w:firstLine="709"/>
              <w:rPr>
                <w:b/>
                <w:sz w:val="24"/>
                <w:lang w:val="en-US" w:eastAsia="en-US"/>
              </w:rPr>
            </w:pPr>
          </w:p>
        </w:tc>
        <w:tc>
          <w:tcPr>
            <w:tcW w:w="2119" w:type="dxa"/>
          </w:tcPr>
          <w:p w14:paraId="1C402B62" w14:textId="77777777" w:rsidR="004007E1" w:rsidRPr="00B10ECF" w:rsidRDefault="004007E1" w:rsidP="00B55FE3">
            <w:pPr>
              <w:widowControl w:val="0"/>
              <w:ind w:firstLine="709"/>
              <w:rPr>
                <w:b/>
                <w:sz w:val="24"/>
                <w:lang w:val="en-US" w:eastAsia="en-US"/>
              </w:rPr>
            </w:pPr>
          </w:p>
        </w:tc>
      </w:tr>
    </w:tbl>
    <w:p w14:paraId="669D5412" w14:textId="04A0D172" w:rsidR="00C7309C" w:rsidRPr="00B10ECF" w:rsidRDefault="00C7309C" w:rsidP="00BB1687">
      <w:pPr>
        <w:widowControl w:val="0"/>
        <w:rPr>
          <w:b/>
          <w:sz w:val="24"/>
          <w:lang w:val="kk-KZ" w:eastAsia="en-US"/>
        </w:rPr>
      </w:pPr>
    </w:p>
    <w:p w14:paraId="64DE77C4" w14:textId="0295AC8C" w:rsidR="00323EE9" w:rsidRPr="004F6911" w:rsidRDefault="004007E1" w:rsidP="00BB1687">
      <w:pPr>
        <w:widowControl w:val="0"/>
        <w:rPr>
          <w:szCs w:val="28"/>
          <w:lang w:val="kk-KZ" w:eastAsia="en-US"/>
        </w:rPr>
      </w:pPr>
      <w:r w:rsidRPr="00B10ECF">
        <w:rPr>
          <w:b/>
          <w:szCs w:val="28"/>
          <w:lang w:val="kk-KZ" w:eastAsia="en-US"/>
        </w:rPr>
        <w:t>7- тапсырма.</w:t>
      </w:r>
      <w:r w:rsidR="00776821" w:rsidRPr="00B10ECF">
        <w:rPr>
          <w:b/>
          <w:szCs w:val="28"/>
          <w:lang w:val="kk-KZ" w:eastAsia="en-US"/>
        </w:rPr>
        <w:t xml:space="preserve"> </w:t>
      </w:r>
      <w:r w:rsidRPr="00B10ECF">
        <w:rPr>
          <w:szCs w:val="28"/>
          <w:lang w:val="kk-KZ" w:eastAsia="en-US"/>
        </w:rPr>
        <w:t>Өзіңнің</w:t>
      </w:r>
      <w:r w:rsidR="00776821" w:rsidRPr="00B10ECF">
        <w:rPr>
          <w:szCs w:val="28"/>
          <w:lang w:val="kk-KZ" w:eastAsia="en-US"/>
        </w:rPr>
        <w:t xml:space="preserve"> </w:t>
      </w:r>
      <w:r w:rsidRPr="00B10ECF">
        <w:rPr>
          <w:szCs w:val="28"/>
          <w:lang w:val="kk-KZ" w:eastAsia="en-US"/>
        </w:rPr>
        <w:t>жағажайда демалғаның жайлы жаз</w:t>
      </w:r>
      <w:r w:rsidR="00A50FC4" w:rsidRPr="00B10ECF">
        <w:rPr>
          <w:szCs w:val="28"/>
          <w:lang w:val="kk-KZ" w:eastAsia="en-US"/>
        </w:rPr>
        <w:t>, баяндап айт.</w:t>
      </w:r>
    </w:p>
    <w:p w14:paraId="05948C34" w14:textId="430930C7" w:rsidR="00A50FC4" w:rsidRPr="00B10ECF" w:rsidRDefault="004007E1" w:rsidP="00B55FE3">
      <w:pPr>
        <w:widowControl w:val="0"/>
        <w:tabs>
          <w:tab w:val="left" w:pos="284"/>
          <w:tab w:val="left" w:pos="426"/>
        </w:tabs>
        <w:rPr>
          <w:b/>
          <w:szCs w:val="28"/>
          <w:lang w:val="kk-KZ"/>
        </w:rPr>
      </w:pPr>
      <w:r w:rsidRPr="00B10ECF">
        <w:rPr>
          <w:b/>
          <w:szCs w:val="28"/>
          <w:lang w:val="kk-KZ"/>
        </w:rPr>
        <w:t>Тыңдалым 6</w:t>
      </w:r>
    </w:p>
    <w:p w14:paraId="47F3A7D6" w14:textId="6DD920B3" w:rsidR="00BB1687" w:rsidRPr="00B10ECF" w:rsidRDefault="004007E1" w:rsidP="00B55FE3">
      <w:pPr>
        <w:shd w:val="clear" w:color="auto" w:fill="FFFFFF"/>
        <w:rPr>
          <w:bCs/>
          <w:i/>
          <w:spacing w:val="-2"/>
          <w:sz w:val="24"/>
          <w:lang w:val="kk-KZ"/>
        </w:rPr>
      </w:pPr>
      <w:r w:rsidRPr="00B10ECF">
        <w:rPr>
          <w:b/>
          <w:szCs w:val="28"/>
          <w:lang w:val="kk-KZ"/>
        </w:rPr>
        <w:t>1-тапсырма</w:t>
      </w:r>
      <w:r w:rsidRPr="00B10ECF">
        <w:rPr>
          <w:szCs w:val="28"/>
          <w:lang w:val="kk-KZ"/>
        </w:rPr>
        <w:t>. Сөздерді тыңда, теңіз жануарларын</w:t>
      </w:r>
      <w:r w:rsidR="00776821" w:rsidRPr="00B10ECF">
        <w:rPr>
          <w:szCs w:val="28"/>
          <w:lang w:val="kk-KZ"/>
        </w:rPr>
        <w:t xml:space="preserve"> </w:t>
      </w:r>
      <w:r w:rsidRPr="00B10ECF">
        <w:rPr>
          <w:szCs w:val="28"/>
          <w:lang w:val="kk-KZ"/>
        </w:rPr>
        <w:t>бөліп ал</w:t>
      </w:r>
      <w:r w:rsidR="00A50FC4" w:rsidRPr="00B10ECF">
        <w:rPr>
          <w:szCs w:val="28"/>
          <w:lang w:val="kk-KZ"/>
        </w:rPr>
        <w:t>ып айт</w:t>
      </w:r>
      <w:r w:rsidRPr="00B10ECF">
        <w:rPr>
          <w:szCs w:val="28"/>
          <w:lang w:val="kk-KZ"/>
        </w:rPr>
        <w:t>, астын сыз</w:t>
      </w:r>
      <w:r w:rsidR="00A50FC4" w:rsidRPr="00B10ECF">
        <w:rPr>
          <w:szCs w:val="28"/>
          <w:lang w:val="kk-KZ"/>
        </w:rPr>
        <w:t>ып қой</w:t>
      </w:r>
      <w:r w:rsidRPr="00B10ECF">
        <w:rPr>
          <w:b/>
          <w:szCs w:val="28"/>
          <w:lang w:val="kk-KZ"/>
        </w:rPr>
        <w:t>.</w:t>
      </w:r>
      <w:r w:rsidRPr="00B10ECF">
        <w:rPr>
          <w:rStyle w:val="s6gkk"/>
          <w:b/>
          <w:bCs/>
          <w:i/>
          <w:spacing w:val="1"/>
          <w:sz w:val="24"/>
          <w:lang w:val="kk-KZ"/>
        </w:rPr>
        <w:t xml:space="preserve"> </w:t>
      </w:r>
      <w:r w:rsidRPr="00B10ECF">
        <w:rPr>
          <w:i/>
          <w:sz w:val="24"/>
          <w:lang w:val="en-US"/>
        </w:rPr>
        <w:t>a seagull</w:t>
      </w:r>
      <w:r w:rsidRPr="00B10ECF">
        <w:rPr>
          <w:rStyle w:val="s6gkk"/>
          <w:bCs/>
          <w:i/>
          <w:spacing w:val="1"/>
          <w:sz w:val="24"/>
          <w:lang w:val="en-US"/>
        </w:rPr>
        <w:t>, an octopus</w:t>
      </w:r>
      <w:r w:rsidRPr="00B10ECF">
        <w:rPr>
          <w:bCs/>
          <w:i/>
          <w:spacing w:val="1"/>
          <w:sz w:val="24"/>
          <w:lang w:val="en-US"/>
        </w:rPr>
        <w:t>,</w:t>
      </w:r>
      <w:r w:rsidRPr="00B10ECF">
        <w:rPr>
          <w:i/>
          <w:sz w:val="24"/>
          <w:lang w:val="en-US"/>
        </w:rPr>
        <w:t xml:space="preserve"> a windsurfing, a</w:t>
      </w:r>
      <w:r w:rsidR="00776821" w:rsidRPr="00B10ECF">
        <w:rPr>
          <w:i/>
          <w:sz w:val="24"/>
          <w:lang w:val="en-US"/>
        </w:rPr>
        <w:t xml:space="preserve"> </w:t>
      </w:r>
      <w:r w:rsidRPr="00B10ECF">
        <w:rPr>
          <w:i/>
          <w:sz w:val="24"/>
          <w:lang w:val="en-US"/>
        </w:rPr>
        <w:t>shark, a sandcastle,</w:t>
      </w:r>
      <w:r w:rsidR="00776821" w:rsidRPr="00B10ECF">
        <w:rPr>
          <w:i/>
          <w:sz w:val="24"/>
          <w:lang w:val="en-US"/>
        </w:rPr>
        <w:t xml:space="preserve"> </w:t>
      </w:r>
      <w:r w:rsidRPr="00B10ECF">
        <w:rPr>
          <w:i/>
          <w:sz w:val="24"/>
          <w:lang w:val="en-US"/>
        </w:rPr>
        <w:t>sunbathing,</w:t>
      </w:r>
      <w:r w:rsidR="00776821" w:rsidRPr="00B10ECF">
        <w:rPr>
          <w:i/>
          <w:sz w:val="24"/>
          <w:lang w:val="en-US"/>
        </w:rPr>
        <w:t xml:space="preserve"> </w:t>
      </w:r>
      <w:r w:rsidRPr="00B10ECF">
        <w:rPr>
          <w:i/>
          <w:sz w:val="24"/>
          <w:lang w:val="en-US"/>
        </w:rPr>
        <w:t>a</w:t>
      </w:r>
      <w:r w:rsidR="00776821" w:rsidRPr="00B10ECF">
        <w:rPr>
          <w:i/>
          <w:sz w:val="24"/>
          <w:lang w:val="en-US"/>
        </w:rPr>
        <w:t xml:space="preserve"> </w:t>
      </w:r>
      <w:r w:rsidRPr="00B10ECF">
        <w:rPr>
          <w:i/>
          <w:sz w:val="24"/>
          <w:lang w:val="en-US"/>
        </w:rPr>
        <w:t>starfish,</w:t>
      </w:r>
      <w:r w:rsidR="00776821" w:rsidRPr="00B10ECF">
        <w:rPr>
          <w:rFonts w:eastAsiaTheme="minorHAnsi"/>
          <w:bCs/>
          <w:i/>
          <w:sz w:val="24"/>
          <w:lang w:val="uk-UA"/>
        </w:rPr>
        <w:t xml:space="preserve"> </w:t>
      </w:r>
      <w:r w:rsidR="00BB1687" w:rsidRPr="00B10ECF">
        <w:rPr>
          <w:i/>
          <w:sz w:val="24"/>
          <w:lang w:val="en-US"/>
        </w:rPr>
        <w:t xml:space="preserve">a wave, a sea а </w:t>
      </w:r>
      <w:r w:rsidRPr="00B10ECF">
        <w:rPr>
          <w:i/>
          <w:sz w:val="24"/>
          <w:lang w:val="en-US"/>
        </w:rPr>
        <w:t>turtle,</w:t>
      </w:r>
      <w:r w:rsidRPr="00B10ECF">
        <w:rPr>
          <w:rStyle w:val="aff2"/>
          <w:i/>
          <w:spacing w:val="-2"/>
          <w:sz w:val="24"/>
          <w:shd w:val="clear" w:color="auto" w:fill="FFFFFF"/>
          <w:lang w:val="en-US"/>
        </w:rPr>
        <w:t xml:space="preserve"> </w:t>
      </w:r>
      <w:r w:rsidRPr="00B10ECF">
        <w:rPr>
          <w:rStyle w:val="aff2"/>
          <w:b w:val="0"/>
          <w:i/>
          <w:spacing w:val="-2"/>
          <w:sz w:val="24"/>
          <w:shd w:val="clear" w:color="auto" w:fill="FFFFFF"/>
          <w:lang w:val="en-US"/>
        </w:rPr>
        <w:t>a</w:t>
      </w:r>
      <w:r w:rsidRPr="00B10ECF">
        <w:rPr>
          <w:rStyle w:val="aff2"/>
          <w:i/>
          <w:spacing w:val="-2"/>
          <w:sz w:val="24"/>
          <w:shd w:val="clear" w:color="auto" w:fill="FFFFFF"/>
          <w:lang w:val="en-US"/>
        </w:rPr>
        <w:t xml:space="preserve"> </w:t>
      </w:r>
      <w:r w:rsidRPr="00B10ECF">
        <w:rPr>
          <w:i/>
          <w:sz w:val="24"/>
          <w:lang w:val="en-US"/>
        </w:rPr>
        <w:t>shore,</w:t>
      </w:r>
      <w:r w:rsidRPr="00B10ECF">
        <w:rPr>
          <w:i/>
          <w:spacing w:val="5"/>
          <w:sz w:val="24"/>
          <w:shd w:val="clear" w:color="auto" w:fill="FFFFFF"/>
          <w:lang w:val="en-US"/>
        </w:rPr>
        <w:t xml:space="preserve"> an </w:t>
      </w:r>
      <w:r w:rsidRPr="00B10ECF">
        <w:rPr>
          <w:bCs/>
          <w:i/>
          <w:spacing w:val="-2"/>
          <w:sz w:val="24"/>
          <w:lang w:val="en-US"/>
        </w:rPr>
        <w:t>ocean,</w:t>
      </w:r>
      <w:r w:rsidR="00776821" w:rsidRPr="00B10ECF">
        <w:rPr>
          <w:bCs/>
          <w:i/>
          <w:spacing w:val="-2"/>
          <w:sz w:val="24"/>
          <w:lang w:val="en-US"/>
        </w:rPr>
        <w:t xml:space="preserve"> </w:t>
      </w:r>
      <w:r w:rsidRPr="00B10ECF">
        <w:rPr>
          <w:i/>
          <w:sz w:val="24"/>
          <w:lang w:val="en-US"/>
        </w:rPr>
        <w:t xml:space="preserve">a </w:t>
      </w:r>
      <w:r w:rsidRPr="00B10ECF">
        <w:rPr>
          <w:rStyle w:val="s6gkk"/>
          <w:bCs/>
          <w:i/>
          <w:spacing w:val="1"/>
          <w:sz w:val="24"/>
          <w:lang w:val="en-US"/>
        </w:rPr>
        <w:t>sea horse,</w:t>
      </w:r>
      <w:r w:rsidRPr="00B10ECF">
        <w:rPr>
          <w:i/>
          <w:sz w:val="24"/>
          <w:lang w:val="en-US"/>
        </w:rPr>
        <w:t xml:space="preserve"> a </w:t>
      </w:r>
      <w:r w:rsidRPr="00B10ECF">
        <w:rPr>
          <w:rStyle w:val="s6gkk"/>
          <w:bCs/>
          <w:i/>
          <w:spacing w:val="1"/>
          <w:sz w:val="24"/>
          <w:lang w:val="en-US"/>
        </w:rPr>
        <w:t>sea,</w:t>
      </w:r>
      <w:r w:rsidR="00776821" w:rsidRPr="00B10ECF">
        <w:rPr>
          <w:rStyle w:val="s6gkk"/>
          <w:bCs/>
          <w:i/>
          <w:spacing w:val="1"/>
          <w:sz w:val="24"/>
          <w:lang w:val="en-US"/>
        </w:rPr>
        <w:t xml:space="preserve"> </w:t>
      </w:r>
      <w:r w:rsidRPr="00B10ECF">
        <w:rPr>
          <w:rStyle w:val="s6gkk"/>
          <w:bCs/>
          <w:i/>
          <w:spacing w:val="1"/>
          <w:sz w:val="24"/>
          <w:lang w:val="en-US"/>
        </w:rPr>
        <w:t xml:space="preserve">a </w:t>
      </w:r>
      <w:r w:rsidRPr="00B10ECF">
        <w:rPr>
          <w:i/>
          <w:sz w:val="24"/>
          <w:lang w:val="en-US"/>
        </w:rPr>
        <w:t xml:space="preserve">seal a surfboard, a </w:t>
      </w:r>
      <w:r w:rsidRPr="00B10ECF">
        <w:rPr>
          <w:rStyle w:val="s6gkk"/>
          <w:bCs/>
          <w:i/>
          <w:spacing w:val="1"/>
          <w:sz w:val="24"/>
          <w:lang w:val="en-US"/>
        </w:rPr>
        <w:t>shell,</w:t>
      </w:r>
      <w:r w:rsidRPr="00B10ECF">
        <w:rPr>
          <w:bCs/>
          <w:i/>
          <w:spacing w:val="-2"/>
          <w:sz w:val="24"/>
          <w:lang w:val="en-US"/>
        </w:rPr>
        <w:t xml:space="preserve"> a </w:t>
      </w:r>
      <w:r w:rsidRPr="00B10ECF">
        <w:rPr>
          <w:rStyle w:val="aff2"/>
          <w:b w:val="0"/>
          <w:i/>
          <w:spacing w:val="-2"/>
          <w:sz w:val="24"/>
          <w:shd w:val="clear" w:color="auto" w:fill="FFFFFF"/>
          <w:lang w:val="en-US"/>
        </w:rPr>
        <w:t>coast,</w:t>
      </w:r>
      <w:r w:rsidR="00776821" w:rsidRPr="00B10ECF">
        <w:rPr>
          <w:rFonts w:eastAsiaTheme="minorHAnsi"/>
          <w:bCs/>
          <w:i/>
          <w:sz w:val="24"/>
          <w:lang w:val="uk-UA"/>
        </w:rPr>
        <w:t xml:space="preserve"> </w:t>
      </w:r>
      <w:r w:rsidRPr="00B10ECF">
        <w:rPr>
          <w:bCs/>
          <w:i/>
          <w:spacing w:val="1"/>
          <w:sz w:val="24"/>
          <w:lang w:val="en-US"/>
        </w:rPr>
        <w:t xml:space="preserve">a </w:t>
      </w:r>
      <w:r w:rsidRPr="00B10ECF">
        <w:rPr>
          <w:i/>
          <w:sz w:val="24"/>
          <w:shd w:val="clear" w:color="auto" w:fill="FFFFFF"/>
          <w:lang w:val="en-US"/>
        </w:rPr>
        <w:t>dolphin,</w:t>
      </w:r>
      <w:r w:rsidR="00776821" w:rsidRPr="00B10ECF">
        <w:rPr>
          <w:i/>
          <w:sz w:val="24"/>
          <w:lang w:val="en-US"/>
        </w:rPr>
        <w:t xml:space="preserve"> </w:t>
      </w:r>
      <w:r w:rsidRPr="00B10ECF">
        <w:rPr>
          <w:i/>
          <w:sz w:val="24"/>
          <w:lang w:val="en-US"/>
        </w:rPr>
        <w:t>swimming,</w:t>
      </w:r>
      <w:r w:rsidR="00776821" w:rsidRPr="00B10ECF">
        <w:rPr>
          <w:i/>
          <w:sz w:val="24"/>
          <w:lang w:val="en-US"/>
        </w:rPr>
        <w:t xml:space="preserve"> </w:t>
      </w:r>
      <w:r w:rsidRPr="00B10ECF">
        <w:rPr>
          <w:i/>
          <w:sz w:val="24"/>
          <w:shd w:val="clear" w:color="auto" w:fill="FFFFFF"/>
          <w:lang w:val="en-US"/>
        </w:rPr>
        <w:t>a</w:t>
      </w:r>
      <w:r w:rsidR="00776821" w:rsidRPr="00B10ECF">
        <w:rPr>
          <w:i/>
          <w:sz w:val="24"/>
          <w:shd w:val="clear" w:color="auto" w:fill="FFFFFF"/>
          <w:lang w:val="en-US"/>
        </w:rPr>
        <w:t xml:space="preserve"> </w:t>
      </w:r>
      <w:r w:rsidRPr="00B10ECF">
        <w:rPr>
          <w:i/>
          <w:spacing w:val="5"/>
          <w:sz w:val="24"/>
          <w:shd w:val="clear" w:color="auto" w:fill="FFFFFF"/>
          <w:lang w:val="en-US"/>
        </w:rPr>
        <w:t>jellyfish</w:t>
      </w:r>
      <w:r w:rsidRPr="00B10ECF">
        <w:rPr>
          <w:i/>
          <w:sz w:val="24"/>
          <w:lang w:val="en-US"/>
        </w:rPr>
        <w:t xml:space="preserve">, </w:t>
      </w:r>
      <w:r w:rsidRPr="00B10ECF">
        <w:rPr>
          <w:bCs/>
          <w:spacing w:val="-2"/>
          <w:sz w:val="24"/>
          <w:lang w:val="en-US"/>
        </w:rPr>
        <w:t>s</w:t>
      </w:r>
      <w:r w:rsidRPr="00B10ECF">
        <w:rPr>
          <w:bCs/>
          <w:i/>
          <w:spacing w:val="-2"/>
          <w:sz w:val="24"/>
          <w:lang w:val="en-US"/>
        </w:rPr>
        <w:t>ailing</w:t>
      </w:r>
    </w:p>
    <w:p w14:paraId="5115868E" w14:textId="06E61D21" w:rsidR="00A50FC4" w:rsidRPr="00B10ECF" w:rsidRDefault="00A50FC4" w:rsidP="00A50FC4">
      <w:pPr>
        <w:shd w:val="clear" w:color="auto" w:fill="FFFFFF"/>
        <w:rPr>
          <w:szCs w:val="28"/>
          <w:lang w:val="kk-KZ"/>
        </w:rPr>
      </w:pPr>
      <w:r w:rsidRPr="00B10ECF">
        <w:rPr>
          <w:b/>
          <w:szCs w:val="28"/>
          <w:lang w:val="kk-KZ"/>
        </w:rPr>
        <w:t xml:space="preserve">2-тапсырма. </w:t>
      </w:r>
      <w:r w:rsidRPr="00B10ECF">
        <w:rPr>
          <w:szCs w:val="28"/>
          <w:lang w:val="kk-KZ"/>
        </w:rPr>
        <w:t>Тыңда, естіген сөздеріңді суретпен сәйкестендіріп айт</w:t>
      </w:r>
    </w:p>
    <w:p w14:paraId="41D7DE43" w14:textId="77777777" w:rsidR="00A50FC4" w:rsidRPr="00B10ECF" w:rsidRDefault="00A50FC4" w:rsidP="00A50FC4">
      <w:pPr>
        <w:shd w:val="clear" w:color="auto" w:fill="FFFFFF"/>
        <w:rPr>
          <w:szCs w:val="28"/>
          <w:lang w:val="kk-KZ"/>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1418"/>
        <w:gridCol w:w="709"/>
      </w:tblGrid>
      <w:tr w:rsidR="00B10ECF" w:rsidRPr="004F6911" w14:paraId="6CC97FD8" w14:textId="77777777" w:rsidTr="008B7F03">
        <w:tc>
          <w:tcPr>
            <w:tcW w:w="567" w:type="dxa"/>
          </w:tcPr>
          <w:p w14:paraId="11768C21" w14:textId="77777777" w:rsidR="00A50FC4" w:rsidRPr="004F6911" w:rsidRDefault="00A50FC4" w:rsidP="008B7F03">
            <w:pPr>
              <w:widowControl w:val="0"/>
              <w:tabs>
                <w:tab w:val="left" w:pos="284"/>
                <w:tab w:val="left" w:pos="426"/>
              </w:tabs>
              <w:rPr>
                <w:sz w:val="24"/>
                <w:lang w:val="en-US"/>
              </w:rPr>
            </w:pPr>
            <w:r w:rsidRPr="004F6911">
              <w:rPr>
                <w:sz w:val="24"/>
                <w:lang w:val="en-US"/>
              </w:rPr>
              <w:t>1</w:t>
            </w:r>
          </w:p>
        </w:tc>
        <w:tc>
          <w:tcPr>
            <w:tcW w:w="1701" w:type="dxa"/>
          </w:tcPr>
          <w:p w14:paraId="0BEA9506" w14:textId="77777777" w:rsidR="00A50FC4" w:rsidRPr="004F6911" w:rsidRDefault="00A50FC4" w:rsidP="008B7F03">
            <w:pPr>
              <w:widowControl w:val="0"/>
              <w:tabs>
                <w:tab w:val="left" w:pos="284"/>
                <w:tab w:val="left" w:pos="426"/>
              </w:tabs>
              <w:rPr>
                <w:sz w:val="24"/>
                <w:lang w:val="en-US"/>
              </w:rPr>
            </w:pPr>
            <w:r w:rsidRPr="004F6911">
              <w:rPr>
                <w:noProof/>
                <w:sz w:val="24"/>
              </w:rPr>
              <w:drawing>
                <wp:inline distT="0" distB="0" distL="0" distR="0" wp14:anchorId="04C46B4F" wp14:editId="7E555ADC">
                  <wp:extent cx="852170" cy="419100"/>
                  <wp:effectExtent l="0" t="0" r="508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852170" cy="419100"/>
                          </a:xfrm>
                          <a:prstGeom prst="rect">
                            <a:avLst/>
                          </a:prstGeom>
                        </pic:spPr>
                      </pic:pic>
                    </a:graphicData>
                  </a:graphic>
                </wp:inline>
              </w:drawing>
            </w:r>
          </w:p>
        </w:tc>
        <w:tc>
          <w:tcPr>
            <w:tcW w:w="1418" w:type="dxa"/>
          </w:tcPr>
          <w:p w14:paraId="4163C226" w14:textId="77777777" w:rsidR="00A50FC4" w:rsidRPr="004F6911" w:rsidRDefault="00A50FC4" w:rsidP="008B7F03">
            <w:pPr>
              <w:pStyle w:val="2"/>
              <w:shd w:val="clear" w:color="auto" w:fill="FFFFFF"/>
              <w:spacing w:before="0"/>
              <w:rPr>
                <w:rFonts w:ascii="Times New Roman" w:hAnsi="Times New Roman" w:cs="Times New Roman"/>
                <w:b w:val="0"/>
                <w:bCs w:val="0"/>
                <w:color w:val="auto"/>
                <w:sz w:val="24"/>
                <w:szCs w:val="24"/>
                <w:lang w:val="en-US"/>
              </w:rPr>
            </w:pPr>
            <w:r w:rsidRPr="004F6911">
              <w:rPr>
                <w:rFonts w:ascii="Times New Roman" w:hAnsi="Times New Roman" w:cs="Times New Roman"/>
                <w:b w:val="0"/>
                <w:bCs w:val="0"/>
                <w:color w:val="auto"/>
                <w:sz w:val="24"/>
                <w:szCs w:val="24"/>
                <w:lang w:val="en-US"/>
              </w:rPr>
              <w:t>windsurfing</w:t>
            </w:r>
          </w:p>
        </w:tc>
        <w:tc>
          <w:tcPr>
            <w:tcW w:w="709" w:type="dxa"/>
          </w:tcPr>
          <w:p w14:paraId="2B1C03C6" w14:textId="77777777" w:rsidR="00A50FC4" w:rsidRPr="004F6911" w:rsidRDefault="00A50FC4" w:rsidP="008B7F03">
            <w:pPr>
              <w:widowControl w:val="0"/>
              <w:tabs>
                <w:tab w:val="left" w:pos="284"/>
                <w:tab w:val="left" w:pos="426"/>
              </w:tabs>
              <w:rPr>
                <w:sz w:val="24"/>
                <w:lang w:val="en-US"/>
              </w:rPr>
            </w:pPr>
            <w:r w:rsidRPr="004F6911">
              <w:rPr>
                <w:sz w:val="24"/>
                <w:lang w:val="en-US"/>
              </w:rPr>
              <w:t>A</w:t>
            </w:r>
          </w:p>
        </w:tc>
      </w:tr>
      <w:tr w:rsidR="00B10ECF" w:rsidRPr="004F6911" w14:paraId="0BD7E193" w14:textId="77777777" w:rsidTr="008B7F03">
        <w:tc>
          <w:tcPr>
            <w:tcW w:w="567" w:type="dxa"/>
          </w:tcPr>
          <w:p w14:paraId="093A7529" w14:textId="77777777" w:rsidR="00A50FC4" w:rsidRPr="004F6911" w:rsidRDefault="00A50FC4" w:rsidP="008B7F03">
            <w:pPr>
              <w:widowControl w:val="0"/>
              <w:tabs>
                <w:tab w:val="left" w:pos="284"/>
                <w:tab w:val="left" w:pos="426"/>
              </w:tabs>
              <w:rPr>
                <w:sz w:val="24"/>
                <w:lang w:val="en-US"/>
              </w:rPr>
            </w:pPr>
            <w:r w:rsidRPr="004F6911">
              <w:rPr>
                <w:sz w:val="24"/>
                <w:lang w:val="en-US"/>
              </w:rPr>
              <w:t>2</w:t>
            </w:r>
          </w:p>
        </w:tc>
        <w:tc>
          <w:tcPr>
            <w:tcW w:w="1701" w:type="dxa"/>
          </w:tcPr>
          <w:p w14:paraId="22AD6AC1" w14:textId="77777777" w:rsidR="00A50FC4" w:rsidRPr="004F6911" w:rsidRDefault="00A50FC4" w:rsidP="008B7F03">
            <w:pPr>
              <w:widowControl w:val="0"/>
              <w:tabs>
                <w:tab w:val="left" w:pos="284"/>
                <w:tab w:val="left" w:pos="426"/>
              </w:tabs>
              <w:rPr>
                <w:sz w:val="24"/>
                <w:lang w:val="en-US"/>
              </w:rPr>
            </w:pPr>
            <w:r w:rsidRPr="004F6911">
              <w:rPr>
                <w:noProof/>
                <w:sz w:val="24"/>
              </w:rPr>
              <w:drawing>
                <wp:inline distT="0" distB="0" distL="0" distR="0" wp14:anchorId="2B8BADB9" wp14:editId="2894592A">
                  <wp:extent cx="852170" cy="495300"/>
                  <wp:effectExtent l="0" t="0" r="508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852170" cy="495300"/>
                          </a:xfrm>
                          <a:prstGeom prst="rect">
                            <a:avLst/>
                          </a:prstGeom>
                        </pic:spPr>
                      </pic:pic>
                    </a:graphicData>
                  </a:graphic>
                </wp:inline>
              </w:drawing>
            </w:r>
          </w:p>
        </w:tc>
        <w:tc>
          <w:tcPr>
            <w:tcW w:w="1418" w:type="dxa"/>
          </w:tcPr>
          <w:p w14:paraId="71E5452D" w14:textId="77777777" w:rsidR="00A50FC4" w:rsidRPr="004F6911" w:rsidRDefault="00A50FC4" w:rsidP="008B7F03">
            <w:pPr>
              <w:pStyle w:val="2"/>
              <w:shd w:val="clear" w:color="auto" w:fill="FFFFFF"/>
              <w:spacing w:before="0"/>
              <w:rPr>
                <w:rFonts w:ascii="Times New Roman" w:hAnsi="Times New Roman" w:cs="Times New Roman"/>
                <w:b w:val="0"/>
                <w:bCs w:val="0"/>
                <w:color w:val="auto"/>
                <w:sz w:val="24"/>
                <w:szCs w:val="24"/>
                <w:lang w:val="en-US"/>
              </w:rPr>
            </w:pPr>
            <w:r w:rsidRPr="004F6911">
              <w:rPr>
                <w:rFonts w:ascii="Times New Roman" w:hAnsi="Times New Roman" w:cs="Times New Roman"/>
                <w:b w:val="0"/>
                <w:bCs w:val="0"/>
                <w:color w:val="auto"/>
                <w:sz w:val="24"/>
                <w:szCs w:val="24"/>
                <w:lang w:val="en-US"/>
              </w:rPr>
              <w:t>dolphin</w:t>
            </w:r>
          </w:p>
        </w:tc>
        <w:tc>
          <w:tcPr>
            <w:tcW w:w="709" w:type="dxa"/>
          </w:tcPr>
          <w:p w14:paraId="039BD21A" w14:textId="77777777" w:rsidR="00A50FC4" w:rsidRPr="004F6911" w:rsidRDefault="00A50FC4" w:rsidP="008B7F03">
            <w:pPr>
              <w:widowControl w:val="0"/>
              <w:tabs>
                <w:tab w:val="left" w:pos="284"/>
                <w:tab w:val="left" w:pos="426"/>
              </w:tabs>
              <w:rPr>
                <w:sz w:val="24"/>
                <w:lang w:val="en-US"/>
              </w:rPr>
            </w:pPr>
            <w:r w:rsidRPr="004F6911">
              <w:rPr>
                <w:sz w:val="24"/>
                <w:lang w:val="en-US"/>
              </w:rPr>
              <w:t>B</w:t>
            </w:r>
          </w:p>
        </w:tc>
      </w:tr>
      <w:tr w:rsidR="00B10ECF" w:rsidRPr="004F6911" w14:paraId="5E5C0F10" w14:textId="77777777" w:rsidTr="008B7F03">
        <w:tc>
          <w:tcPr>
            <w:tcW w:w="567" w:type="dxa"/>
          </w:tcPr>
          <w:p w14:paraId="73F58BBB" w14:textId="77777777" w:rsidR="00A50FC4" w:rsidRPr="004F6911" w:rsidRDefault="00A50FC4" w:rsidP="008B7F03">
            <w:pPr>
              <w:widowControl w:val="0"/>
              <w:tabs>
                <w:tab w:val="left" w:pos="284"/>
                <w:tab w:val="left" w:pos="426"/>
              </w:tabs>
              <w:rPr>
                <w:sz w:val="24"/>
                <w:lang w:val="en-US"/>
              </w:rPr>
            </w:pPr>
            <w:r w:rsidRPr="004F6911">
              <w:rPr>
                <w:sz w:val="24"/>
                <w:lang w:val="en-US"/>
              </w:rPr>
              <w:t>3</w:t>
            </w:r>
          </w:p>
        </w:tc>
        <w:tc>
          <w:tcPr>
            <w:tcW w:w="1701" w:type="dxa"/>
          </w:tcPr>
          <w:p w14:paraId="2DFE8224" w14:textId="77777777" w:rsidR="00A50FC4" w:rsidRPr="004F6911" w:rsidRDefault="00A50FC4" w:rsidP="008B7F03">
            <w:pPr>
              <w:widowControl w:val="0"/>
              <w:tabs>
                <w:tab w:val="left" w:pos="284"/>
                <w:tab w:val="left" w:pos="426"/>
              </w:tabs>
              <w:rPr>
                <w:sz w:val="24"/>
                <w:lang w:val="en-US"/>
              </w:rPr>
            </w:pPr>
            <w:r w:rsidRPr="004F6911">
              <w:rPr>
                <w:noProof/>
                <w:sz w:val="24"/>
              </w:rPr>
              <w:drawing>
                <wp:inline distT="0" distB="0" distL="0" distR="0" wp14:anchorId="5E2D7A9F" wp14:editId="11C601DA">
                  <wp:extent cx="866952" cy="274320"/>
                  <wp:effectExtent l="0" t="0" r="952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866952" cy="274320"/>
                          </a:xfrm>
                          <a:prstGeom prst="rect">
                            <a:avLst/>
                          </a:prstGeom>
                        </pic:spPr>
                      </pic:pic>
                    </a:graphicData>
                  </a:graphic>
                </wp:inline>
              </w:drawing>
            </w:r>
          </w:p>
        </w:tc>
        <w:tc>
          <w:tcPr>
            <w:tcW w:w="1418" w:type="dxa"/>
          </w:tcPr>
          <w:p w14:paraId="17D366A3" w14:textId="77777777" w:rsidR="00A50FC4" w:rsidRPr="004F6911" w:rsidRDefault="00A50FC4" w:rsidP="008B7F03">
            <w:pPr>
              <w:pStyle w:val="2"/>
              <w:shd w:val="clear" w:color="auto" w:fill="FFFFFF"/>
              <w:spacing w:before="0"/>
              <w:rPr>
                <w:rFonts w:ascii="Times New Roman" w:hAnsi="Times New Roman" w:cs="Times New Roman"/>
                <w:b w:val="0"/>
                <w:bCs w:val="0"/>
                <w:color w:val="auto"/>
                <w:sz w:val="24"/>
                <w:szCs w:val="24"/>
                <w:lang w:val="en-US"/>
              </w:rPr>
            </w:pPr>
            <w:r w:rsidRPr="004F6911">
              <w:rPr>
                <w:rFonts w:ascii="Times New Roman" w:hAnsi="Times New Roman" w:cs="Times New Roman"/>
                <w:b w:val="0"/>
                <w:bCs w:val="0"/>
                <w:color w:val="auto"/>
                <w:sz w:val="24"/>
                <w:szCs w:val="24"/>
                <w:lang w:val="en-US"/>
              </w:rPr>
              <w:t>surfboard</w:t>
            </w:r>
          </w:p>
        </w:tc>
        <w:tc>
          <w:tcPr>
            <w:tcW w:w="709" w:type="dxa"/>
          </w:tcPr>
          <w:p w14:paraId="2415409A" w14:textId="77777777" w:rsidR="00A50FC4" w:rsidRPr="004F6911" w:rsidRDefault="00A50FC4" w:rsidP="008B7F03">
            <w:pPr>
              <w:widowControl w:val="0"/>
              <w:tabs>
                <w:tab w:val="left" w:pos="284"/>
                <w:tab w:val="left" w:pos="426"/>
              </w:tabs>
              <w:rPr>
                <w:sz w:val="24"/>
                <w:lang w:val="en-US"/>
              </w:rPr>
            </w:pPr>
            <w:r w:rsidRPr="004F6911">
              <w:rPr>
                <w:sz w:val="24"/>
                <w:lang w:val="en-US"/>
              </w:rPr>
              <w:t>C</w:t>
            </w:r>
          </w:p>
        </w:tc>
      </w:tr>
      <w:tr w:rsidR="00B10ECF" w:rsidRPr="004F6911" w14:paraId="1E28CC73" w14:textId="77777777" w:rsidTr="008B7F03">
        <w:tc>
          <w:tcPr>
            <w:tcW w:w="567" w:type="dxa"/>
          </w:tcPr>
          <w:p w14:paraId="0CBABEB8" w14:textId="77777777" w:rsidR="00A50FC4" w:rsidRPr="004F6911" w:rsidRDefault="00A50FC4" w:rsidP="008B7F03">
            <w:pPr>
              <w:widowControl w:val="0"/>
              <w:tabs>
                <w:tab w:val="left" w:pos="284"/>
                <w:tab w:val="left" w:pos="426"/>
              </w:tabs>
              <w:rPr>
                <w:sz w:val="24"/>
                <w:lang w:val="en-US"/>
              </w:rPr>
            </w:pPr>
            <w:r w:rsidRPr="004F6911">
              <w:rPr>
                <w:sz w:val="24"/>
                <w:lang w:val="en-US"/>
              </w:rPr>
              <w:t>4</w:t>
            </w:r>
          </w:p>
        </w:tc>
        <w:tc>
          <w:tcPr>
            <w:tcW w:w="1701" w:type="dxa"/>
          </w:tcPr>
          <w:p w14:paraId="73334D84" w14:textId="77777777" w:rsidR="00A50FC4" w:rsidRPr="004F6911" w:rsidRDefault="00A50FC4" w:rsidP="008B7F03">
            <w:pPr>
              <w:widowControl w:val="0"/>
              <w:tabs>
                <w:tab w:val="left" w:pos="284"/>
                <w:tab w:val="left" w:pos="426"/>
              </w:tabs>
              <w:rPr>
                <w:sz w:val="24"/>
                <w:lang w:val="en-US"/>
              </w:rPr>
            </w:pPr>
            <w:r w:rsidRPr="004F6911">
              <w:rPr>
                <w:noProof/>
                <w:sz w:val="24"/>
              </w:rPr>
              <w:drawing>
                <wp:inline distT="0" distB="0" distL="0" distR="0" wp14:anchorId="7441C4BC" wp14:editId="1A255783">
                  <wp:extent cx="852170" cy="289524"/>
                  <wp:effectExtent l="0" t="0" r="508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852170" cy="289524"/>
                          </a:xfrm>
                          <a:prstGeom prst="rect">
                            <a:avLst/>
                          </a:prstGeom>
                        </pic:spPr>
                      </pic:pic>
                    </a:graphicData>
                  </a:graphic>
                </wp:inline>
              </w:drawing>
            </w:r>
          </w:p>
        </w:tc>
        <w:tc>
          <w:tcPr>
            <w:tcW w:w="1418" w:type="dxa"/>
          </w:tcPr>
          <w:p w14:paraId="1231B565" w14:textId="77777777" w:rsidR="00A50FC4" w:rsidRPr="004F6911" w:rsidRDefault="00A50FC4" w:rsidP="008B7F03">
            <w:pPr>
              <w:widowControl w:val="0"/>
              <w:tabs>
                <w:tab w:val="left" w:pos="284"/>
                <w:tab w:val="left" w:pos="426"/>
              </w:tabs>
              <w:rPr>
                <w:sz w:val="24"/>
                <w:lang w:val="en-US"/>
              </w:rPr>
            </w:pPr>
            <w:r w:rsidRPr="004F6911">
              <w:rPr>
                <w:sz w:val="24"/>
                <w:lang w:val="en-US"/>
              </w:rPr>
              <w:t>starfish</w:t>
            </w:r>
          </w:p>
        </w:tc>
        <w:tc>
          <w:tcPr>
            <w:tcW w:w="709" w:type="dxa"/>
          </w:tcPr>
          <w:p w14:paraId="1808A183" w14:textId="77777777" w:rsidR="00A50FC4" w:rsidRPr="004F6911" w:rsidRDefault="00A50FC4" w:rsidP="008B7F03">
            <w:pPr>
              <w:widowControl w:val="0"/>
              <w:tabs>
                <w:tab w:val="left" w:pos="284"/>
                <w:tab w:val="left" w:pos="426"/>
              </w:tabs>
              <w:rPr>
                <w:sz w:val="24"/>
                <w:lang w:val="en-US"/>
              </w:rPr>
            </w:pPr>
            <w:r w:rsidRPr="004F6911">
              <w:rPr>
                <w:sz w:val="24"/>
                <w:lang w:val="en-US"/>
              </w:rPr>
              <w:t>D</w:t>
            </w:r>
          </w:p>
        </w:tc>
      </w:tr>
      <w:tr w:rsidR="00B10ECF" w:rsidRPr="004F6911" w14:paraId="260350C3" w14:textId="77777777" w:rsidTr="008B7F03">
        <w:tc>
          <w:tcPr>
            <w:tcW w:w="567" w:type="dxa"/>
          </w:tcPr>
          <w:p w14:paraId="1E38118D" w14:textId="77777777" w:rsidR="00A50FC4" w:rsidRPr="004F6911" w:rsidRDefault="00A50FC4" w:rsidP="008B7F03">
            <w:pPr>
              <w:widowControl w:val="0"/>
              <w:tabs>
                <w:tab w:val="left" w:pos="284"/>
                <w:tab w:val="left" w:pos="426"/>
              </w:tabs>
              <w:rPr>
                <w:sz w:val="24"/>
                <w:lang w:val="en-US"/>
              </w:rPr>
            </w:pPr>
            <w:r w:rsidRPr="004F6911">
              <w:rPr>
                <w:sz w:val="24"/>
                <w:lang w:val="en-US"/>
              </w:rPr>
              <w:t>5</w:t>
            </w:r>
          </w:p>
        </w:tc>
        <w:tc>
          <w:tcPr>
            <w:tcW w:w="1701" w:type="dxa"/>
          </w:tcPr>
          <w:p w14:paraId="6806036B" w14:textId="77777777" w:rsidR="00A50FC4" w:rsidRPr="004F6911" w:rsidRDefault="00A50FC4" w:rsidP="008B7F03">
            <w:pPr>
              <w:widowControl w:val="0"/>
              <w:tabs>
                <w:tab w:val="left" w:pos="284"/>
                <w:tab w:val="left" w:pos="426"/>
              </w:tabs>
              <w:rPr>
                <w:sz w:val="24"/>
                <w:lang w:val="en-US"/>
              </w:rPr>
            </w:pPr>
            <w:r w:rsidRPr="004F6911">
              <w:rPr>
                <w:noProof/>
                <w:sz w:val="24"/>
              </w:rPr>
              <w:drawing>
                <wp:inline distT="0" distB="0" distL="0" distR="0" wp14:anchorId="259AEFC5" wp14:editId="43ED0E5D">
                  <wp:extent cx="852170" cy="350520"/>
                  <wp:effectExtent l="0" t="0" r="508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852170" cy="350520"/>
                          </a:xfrm>
                          <a:prstGeom prst="rect">
                            <a:avLst/>
                          </a:prstGeom>
                        </pic:spPr>
                      </pic:pic>
                    </a:graphicData>
                  </a:graphic>
                </wp:inline>
              </w:drawing>
            </w:r>
          </w:p>
        </w:tc>
        <w:tc>
          <w:tcPr>
            <w:tcW w:w="1418" w:type="dxa"/>
          </w:tcPr>
          <w:p w14:paraId="49BE1EB9" w14:textId="77777777" w:rsidR="00A50FC4" w:rsidRPr="004F6911" w:rsidRDefault="00A50FC4" w:rsidP="008B7F03">
            <w:pPr>
              <w:widowControl w:val="0"/>
              <w:tabs>
                <w:tab w:val="left" w:pos="284"/>
                <w:tab w:val="left" w:pos="426"/>
              </w:tabs>
              <w:rPr>
                <w:sz w:val="24"/>
                <w:lang w:val="en-US"/>
              </w:rPr>
            </w:pPr>
            <w:r w:rsidRPr="004F6911">
              <w:rPr>
                <w:sz w:val="24"/>
                <w:lang w:val="en-US"/>
              </w:rPr>
              <w:t>sea horse</w:t>
            </w:r>
          </w:p>
        </w:tc>
        <w:tc>
          <w:tcPr>
            <w:tcW w:w="709" w:type="dxa"/>
          </w:tcPr>
          <w:p w14:paraId="1DAD8CE8" w14:textId="77777777" w:rsidR="00A50FC4" w:rsidRPr="004F6911" w:rsidRDefault="00A50FC4" w:rsidP="008B7F03">
            <w:pPr>
              <w:widowControl w:val="0"/>
              <w:tabs>
                <w:tab w:val="left" w:pos="284"/>
                <w:tab w:val="left" w:pos="426"/>
              </w:tabs>
              <w:rPr>
                <w:sz w:val="24"/>
                <w:lang w:val="en-US"/>
              </w:rPr>
            </w:pPr>
            <w:r w:rsidRPr="004F6911">
              <w:rPr>
                <w:sz w:val="24"/>
                <w:lang w:val="en-US"/>
              </w:rPr>
              <w:t>E</w:t>
            </w:r>
          </w:p>
        </w:tc>
      </w:tr>
      <w:tr w:rsidR="00B10ECF" w:rsidRPr="004F6911" w14:paraId="5FD48359" w14:textId="77777777" w:rsidTr="008B7F03">
        <w:tc>
          <w:tcPr>
            <w:tcW w:w="567" w:type="dxa"/>
          </w:tcPr>
          <w:p w14:paraId="683E1052" w14:textId="77777777" w:rsidR="00A50FC4" w:rsidRPr="004F6911" w:rsidRDefault="00A50FC4" w:rsidP="008B7F03">
            <w:pPr>
              <w:widowControl w:val="0"/>
              <w:tabs>
                <w:tab w:val="left" w:pos="284"/>
                <w:tab w:val="left" w:pos="426"/>
              </w:tabs>
              <w:rPr>
                <w:sz w:val="24"/>
                <w:lang w:val="en-US"/>
              </w:rPr>
            </w:pPr>
            <w:r w:rsidRPr="004F6911">
              <w:rPr>
                <w:sz w:val="24"/>
                <w:lang w:val="en-US"/>
              </w:rPr>
              <w:t>6</w:t>
            </w:r>
          </w:p>
        </w:tc>
        <w:tc>
          <w:tcPr>
            <w:tcW w:w="1701" w:type="dxa"/>
          </w:tcPr>
          <w:p w14:paraId="3004FE92" w14:textId="77777777" w:rsidR="00A50FC4" w:rsidRPr="004F6911" w:rsidRDefault="00A50FC4" w:rsidP="008B7F03">
            <w:pPr>
              <w:widowControl w:val="0"/>
              <w:tabs>
                <w:tab w:val="left" w:pos="284"/>
                <w:tab w:val="left" w:pos="426"/>
              </w:tabs>
              <w:rPr>
                <w:sz w:val="24"/>
                <w:lang w:val="en-US"/>
              </w:rPr>
            </w:pPr>
            <w:r w:rsidRPr="004F6911">
              <w:rPr>
                <w:noProof/>
                <w:sz w:val="24"/>
              </w:rPr>
              <w:drawing>
                <wp:inline distT="0" distB="0" distL="0" distR="0" wp14:anchorId="784CEFA8" wp14:editId="3A92F31F">
                  <wp:extent cx="851230" cy="373380"/>
                  <wp:effectExtent l="0" t="0" r="6350"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857473" cy="376119"/>
                          </a:xfrm>
                          <a:prstGeom prst="rect">
                            <a:avLst/>
                          </a:prstGeom>
                        </pic:spPr>
                      </pic:pic>
                    </a:graphicData>
                  </a:graphic>
                </wp:inline>
              </w:drawing>
            </w:r>
          </w:p>
        </w:tc>
        <w:tc>
          <w:tcPr>
            <w:tcW w:w="1418" w:type="dxa"/>
          </w:tcPr>
          <w:p w14:paraId="4AA6E647" w14:textId="77777777" w:rsidR="00A50FC4" w:rsidRPr="004F6911" w:rsidRDefault="00A50FC4" w:rsidP="008B7F03">
            <w:pPr>
              <w:widowControl w:val="0"/>
              <w:tabs>
                <w:tab w:val="left" w:pos="284"/>
                <w:tab w:val="left" w:pos="426"/>
              </w:tabs>
              <w:rPr>
                <w:sz w:val="24"/>
                <w:lang w:val="en-US"/>
              </w:rPr>
            </w:pPr>
            <w:r w:rsidRPr="004F6911">
              <w:rPr>
                <w:sz w:val="24"/>
                <w:lang w:val="en-US"/>
              </w:rPr>
              <w:t>whale</w:t>
            </w:r>
          </w:p>
        </w:tc>
        <w:tc>
          <w:tcPr>
            <w:tcW w:w="709" w:type="dxa"/>
          </w:tcPr>
          <w:p w14:paraId="7FDD1751" w14:textId="77777777" w:rsidR="00A50FC4" w:rsidRPr="004F6911" w:rsidRDefault="00A50FC4" w:rsidP="008B7F03">
            <w:pPr>
              <w:widowControl w:val="0"/>
              <w:tabs>
                <w:tab w:val="left" w:pos="284"/>
                <w:tab w:val="left" w:pos="426"/>
              </w:tabs>
              <w:rPr>
                <w:sz w:val="24"/>
                <w:lang w:val="en-US"/>
              </w:rPr>
            </w:pPr>
            <w:r w:rsidRPr="004F6911">
              <w:rPr>
                <w:sz w:val="24"/>
                <w:lang w:val="en-US"/>
              </w:rPr>
              <w:t>F</w:t>
            </w:r>
          </w:p>
        </w:tc>
      </w:tr>
      <w:tr w:rsidR="00B10ECF" w:rsidRPr="004F6911" w14:paraId="65ABE329" w14:textId="77777777" w:rsidTr="008B7F03">
        <w:tc>
          <w:tcPr>
            <w:tcW w:w="567" w:type="dxa"/>
          </w:tcPr>
          <w:p w14:paraId="76BFD002" w14:textId="77777777" w:rsidR="00A50FC4" w:rsidRPr="004F6911" w:rsidRDefault="00A50FC4" w:rsidP="008B7F03">
            <w:pPr>
              <w:widowControl w:val="0"/>
              <w:tabs>
                <w:tab w:val="left" w:pos="284"/>
                <w:tab w:val="left" w:pos="426"/>
              </w:tabs>
              <w:rPr>
                <w:sz w:val="24"/>
                <w:lang w:val="en-US"/>
              </w:rPr>
            </w:pPr>
            <w:r w:rsidRPr="004F6911">
              <w:rPr>
                <w:sz w:val="24"/>
                <w:lang w:val="en-US"/>
              </w:rPr>
              <w:t>7</w:t>
            </w:r>
          </w:p>
        </w:tc>
        <w:tc>
          <w:tcPr>
            <w:tcW w:w="1701" w:type="dxa"/>
          </w:tcPr>
          <w:p w14:paraId="379BE566" w14:textId="77777777" w:rsidR="00A50FC4" w:rsidRPr="004F6911" w:rsidRDefault="00A50FC4" w:rsidP="008B7F03">
            <w:pPr>
              <w:widowControl w:val="0"/>
              <w:tabs>
                <w:tab w:val="left" w:pos="284"/>
                <w:tab w:val="left" w:pos="426"/>
              </w:tabs>
              <w:rPr>
                <w:sz w:val="24"/>
                <w:lang w:val="en-US"/>
              </w:rPr>
            </w:pPr>
            <w:r w:rsidRPr="004F6911">
              <w:rPr>
                <w:noProof/>
                <w:sz w:val="24"/>
              </w:rPr>
              <w:drawing>
                <wp:inline distT="0" distB="0" distL="0" distR="0" wp14:anchorId="3285C61A" wp14:editId="510DA51E">
                  <wp:extent cx="837001" cy="457200"/>
                  <wp:effectExtent l="0" t="0" r="127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839265" cy="458437"/>
                          </a:xfrm>
                          <a:prstGeom prst="rect">
                            <a:avLst/>
                          </a:prstGeom>
                        </pic:spPr>
                      </pic:pic>
                    </a:graphicData>
                  </a:graphic>
                </wp:inline>
              </w:drawing>
            </w:r>
          </w:p>
        </w:tc>
        <w:tc>
          <w:tcPr>
            <w:tcW w:w="1418" w:type="dxa"/>
          </w:tcPr>
          <w:p w14:paraId="72BC3984" w14:textId="77777777" w:rsidR="00A50FC4" w:rsidRPr="004F6911" w:rsidRDefault="00A50FC4" w:rsidP="008B7F03">
            <w:pPr>
              <w:widowControl w:val="0"/>
              <w:tabs>
                <w:tab w:val="left" w:pos="284"/>
                <w:tab w:val="left" w:pos="426"/>
              </w:tabs>
              <w:rPr>
                <w:sz w:val="24"/>
                <w:lang w:val="en-US"/>
              </w:rPr>
            </w:pPr>
            <w:r w:rsidRPr="004F6911">
              <w:rPr>
                <w:sz w:val="24"/>
                <w:lang w:val="en-US"/>
              </w:rPr>
              <w:t>seal</w:t>
            </w:r>
          </w:p>
        </w:tc>
        <w:tc>
          <w:tcPr>
            <w:tcW w:w="709" w:type="dxa"/>
          </w:tcPr>
          <w:p w14:paraId="39F77763" w14:textId="77777777" w:rsidR="00A50FC4" w:rsidRPr="004F6911" w:rsidRDefault="00A50FC4" w:rsidP="008B7F03">
            <w:pPr>
              <w:widowControl w:val="0"/>
              <w:tabs>
                <w:tab w:val="left" w:pos="284"/>
                <w:tab w:val="left" w:pos="426"/>
              </w:tabs>
              <w:rPr>
                <w:sz w:val="24"/>
                <w:lang w:val="en-US"/>
              </w:rPr>
            </w:pPr>
            <w:r w:rsidRPr="004F6911">
              <w:rPr>
                <w:sz w:val="24"/>
                <w:lang w:val="en-US"/>
              </w:rPr>
              <w:t>G</w:t>
            </w:r>
          </w:p>
        </w:tc>
      </w:tr>
      <w:tr w:rsidR="00B10ECF" w:rsidRPr="004F6911" w14:paraId="4B38F542" w14:textId="77777777" w:rsidTr="008B7F03">
        <w:tc>
          <w:tcPr>
            <w:tcW w:w="567" w:type="dxa"/>
          </w:tcPr>
          <w:p w14:paraId="0E367FB4" w14:textId="77777777" w:rsidR="00A50FC4" w:rsidRPr="004F6911" w:rsidRDefault="00A50FC4" w:rsidP="008B7F03">
            <w:pPr>
              <w:widowControl w:val="0"/>
              <w:tabs>
                <w:tab w:val="left" w:pos="284"/>
                <w:tab w:val="left" w:pos="426"/>
              </w:tabs>
              <w:rPr>
                <w:sz w:val="24"/>
                <w:lang w:val="en-US"/>
              </w:rPr>
            </w:pPr>
            <w:r w:rsidRPr="004F6911">
              <w:rPr>
                <w:sz w:val="24"/>
                <w:lang w:val="en-US"/>
              </w:rPr>
              <w:t>8</w:t>
            </w:r>
          </w:p>
        </w:tc>
        <w:tc>
          <w:tcPr>
            <w:tcW w:w="1701" w:type="dxa"/>
          </w:tcPr>
          <w:p w14:paraId="5BCDCDC4" w14:textId="77777777" w:rsidR="00A50FC4" w:rsidRPr="004F6911" w:rsidRDefault="00A50FC4" w:rsidP="008B7F03">
            <w:pPr>
              <w:widowControl w:val="0"/>
              <w:tabs>
                <w:tab w:val="left" w:pos="284"/>
                <w:tab w:val="left" w:pos="426"/>
              </w:tabs>
              <w:rPr>
                <w:sz w:val="24"/>
                <w:lang w:val="en-US"/>
              </w:rPr>
            </w:pPr>
            <w:r w:rsidRPr="004F6911">
              <w:rPr>
                <w:noProof/>
                <w:sz w:val="24"/>
              </w:rPr>
              <w:drawing>
                <wp:inline distT="0" distB="0" distL="0" distR="0" wp14:anchorId="1384494A" wp14:editId="54FC6A1B">
                  <wp:extent cx="852170" cy="402590"/>
                  <wp:effectExtent l="0" t="0" r="508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852170" cy="402590"/>
                          </a:xfrm>
                          <a:prstGeom prst="rect">
                            <a:avLst/>
                          </a:prstGeom>
                        </pic:spPr>
                      </pic:pic>
                    </a:graphicData>
                  </a:graphic>
                </wp:inline>
              </w:drawing>
            </w:r>
          </w:p>
        </w:tc>
        <w:tc>
          <w:tcPr>
            <w:tcW w:w="1418" w:type="dxa"/>
          </w:tcPr>
          <w:p w14:paraId="015BCCF2" w14:textId="77777777" w:rsidR="00A50FC4" w:rsidRPr="004F6911" w:rsidRDefault="00A50FC4" w:rsidP="008B7F03">
            <w:pPr>
              <w:widowControl w:val="0"/>
              <w:tabs>
                <w:tab w:val="left" w:pos="284"/>
                <w:tab w:val="left" w:pos="426"/>
              </w:tabs>
              <w:rPr>
                <w:sz w:val="24"/>
                <w:lang w:val="en-US"/>
              </w:rPr>
            </w:pPr>
            <w:r w:rsidRPr="004F6911">
              <w:rPr>
                <w:sz w:val="24"/>
                <w:lang w:val="en-US"/>
              </w:rPr>
              <w:t>shark</w:t>
            </w:r>
          </w:p>
        </w:tc>
        <w:tc>
          <w:tcPr>
            <w:tcW w:w="709" w:type="dxa"/>
          </w:tcPr>
          <w:p w14:paraId="39D2133E" w14:textId="77777777" w:rsidR="00A50FC4" w:rsidRPr="004F6911" w:rsidRDefault="00A50FC4" w:rsidP="008B7F03">
            <w:pPr>
              <w:widowControl w:val="0"/>
              <w:tabs>
                <w:tab w:val="left" w:pos="284"/>
                <w:tab w:val="left" w:pos="426"/>
              </w:tabs>
              <w:rPr>
                <w:sz w:val="24"/>
                <w:lang w:val="en-US"/>
              </w:rPr>
            </w:pPr>
            <w:r w:rsidRPr="004F6911">
              <w:rPr>
                <w:sz w:val="24"/>
                <w:lang w:val="en-US"/>
              </w:rPr>
              <w:t>H</w:t>
            </w:r>
          </w:p>
        </w:tc>
      </w:tr>
      <w:tr w:rsidR="00B10ECF" w:rsidRPr="004F6911" w14:paraId="44036429" w14:textId="77777777" w:rsidTr="008B7F03">
        <w:tc>
          <w:tcPr>
            <w:tcW w:w="567" w:type="dxa"/>
          </w:tcPr>
          <w:p w14:paraId="6325D212" w14:textId="77777777" w:rsidR="00A50FC4" w:rsidRPr="004F6911" w:rsidRDefault="00A50FC4" w:rsidP="008B7F03">
            <w:pPr>
              <w:widowControl w:val="0"/>
              <w:tabs>
                <w:tab w:val="left" w:pos="284"/>
                <w:tab w:val="left" w:pos="426"/>
              </w:tabs>
              <w:rPr>
                <w:sz w:val="24"/>
                <w:lang w:val="en-US"/>
              </w:rPr>
            </w:pPr>
            <w:r w:rsidRPr="004F6911">
              <w:rPr>
                <w:sz w:val="24"/>
                <w:lang w:val="en-US"/>
              </w:rPr>
              <w:t>9</w:t>
            </w:r>
          </w:p>
        </w:tc>
        <w:tc>
          <w:tcPr>
            <w:tcW w:w="1701" w:type="dxa"/>
          </w:tcPr>
          <w:p w14:paraId="3CF8E85D" w14:textId="77777777" w:rsidR="00A50FC4" w:rsidRPr="004F6911" w:rsidRDefault="00A50FC4" w:rsidP="008B7F03">
            <w:pPr>
              <w:widowControl w:val="0"/>
              <w:tabs>
                <w:tab w:val="left" w:pos="284"/>
                <w:tab w:val="left" w:pos="426"/>
              </w:tabs>
              <w:rPr>
                <w:sz w:val="24"/>
                <w:lang w:val="en-US"/>
              </w:rPr>
            </w:pPr>
            <w:r w:rsidRPr="004F6911">
              <w:rPr>
                <w:noProof/>
                <w:sz w:val="24"/>
              </w:rPr>
              <w:drawing>
                <wp:inline distT="0" distB="0" distL="0" distR="0" wp14:anchorId="727F7FEC" wp14:editId="205B7314">
                  <wp:extent cx="867410" cy="402590"/>
                  <wp:effectExtent l="0" t="0" r="889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867410" cy="402590"/>
                          </a:xfrm>
                          <a:prstGeom prst="rect">
                            <a:avLst/>
                          </a:prstGeom>
                        </pic:spPr>
                      </pic:pic>
                    </a:graphicData>
                  </a:graphic>
                </wp:inline>
              </w:drawing>
            </w:r>
          </w:p>
        </w:tc>
        <w:tc>
          <w:tcPr>
            <w:tcW w:w="1418" w:type="dxa"/>
          </w:tcPr>
          <w:p w14:paraId="33F6F9DF" w14:textId="77777777" w:rsidR="00A50FC4" w:rsidRPr="004F6911" w:rsidRDefault="00A50FC4" w:rsidP="008B7F03">
            <w:pPr>
              <w:widowControl w:val="0"/>
              <w:tabs>
                <w:tab w:val="left" w:pos="284"/>
                <w:tab w:val="left" w:pos="426"/>
              </w:tabs>
              <w:rPr>
                <w:sz w:val="24"/>
                <w:lang w:val="en-US"/>
              </w:rPr>
            </w:pPr>
            <w:r w:rsidRPr="004F6911">
              <w:rPr>
                <w:sz w:val="24"/>
                <w:lang w:val="en-US"/>
              </w:rPr>
              <w:t>c</w:t>
            </w:r>
            <w:r w:rsidRPr="004F6911">
              <w:rPr>
                <w:sz w:val="24"/>
              </w:rPr>
              <w:t>oast</w:t>
            </w:r>
          </w:p>
        </w:tc>
        <w:tc>
          <w:tcPr>
            <w:tcW w:w="709" w:type="dxa"/>
          </w:tcPr>
          <w:p w14:paraId="24DCC1CC" w14:textId="77777777" w:rsidR="00A50FC4" w:rsidRPr="004F6911" w:rsidRDefault="00A50FC4" w:rsidP="008B7F03">
            <w:pPr>
              <w:widowControl w:val="0"/>
              <w:tabs>
                <w:tab w:val="left" w:pos="284"/>
                <w:tab w:val="left" w:pos="426"/>
              </w:tabs>
              <w:rPr>
                <w:sz w:val="24"/>
                <w:lang w:val="en-US"/>
              </w:rPr>
            </w:pPr>
            <w:r w:rsidRPr="004F6911">
              <w:rPr>
                <w:sz w:val="24"/>
                <w:lang w:val="en-US"/>
              </w:rPr>
              <w:t>I</w:t>
            </w:r>
          </w:p>
        </w:tc>
      </w:tr>
      <w:tr w:rsidR="00B10ECF" w:rsidRPr="004F6911" w14:paraId="593BDEE8" w14:textId="77777777" w:rsidTr="008B7F03">
        <w:tc>
          <w:tcPr>
            <w:tcW w:w="567" w:type="dxa"/>
          </w:tcPr>
          <w:p w14:paraId="51264373" w14:textId="77777777" w:rsidR="00A50FC4" w:rsidRPr="004F6911" w:rsidRDefault="00A50FC4" w:rsidP="008B7F03">
            <w:pPr>
              <w:widowControl w:val="0"/>
              <w:tabs>
                <w:tab w:val="left" w:pos="284"/>
                <w:tab w:val="left" w:pos="426"/>
              </w:tabs>
              <w:rPr>
                <w:sz w:val="24"/>
                <w:lang w:val="en-US"/>
              </w:rPr>
            </w:pPr>
            <w:r w:rsidRPr="004F6911">
              <w:rPr>
                <w:sz w:val="24"/>
                <w:lang w:val="en-US"/>
              </w:rPr>
              <w:t>10</w:t>
            </w:r>
          </w:p>
        </w:tc>
        <w:tc>
          <w:tcPr>
            <w:tcW w:w="1701" w:type="dxa"/>
          </w:tcPr>
          <w:p w14:paraId="43F6625A"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6F5A80C8" wp14:editId="7E0B7389">
                  <wp:extent cx="852170" cy="410210"/>
                  <wp:effectExtent l="0" t="0" r="5080" b="889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881998" cy="424568"/>
                          </a:xfrm>
                          <a:prstGeom prst="rect">
                            <a:avLst/>
                          </a:prstGeom>
                        </pic:spPr>
                      </pic:pic>
                    </a:graphicData>
                  </a:graphic>
                </wp:inline>
              </w:drawing>
            </w:r>
          </w:p>
        </w:tc>
        <w:tc>
          <w:tcPr>
            <w:tcW w:w="1418" w:type="dxa"/>
          </w:tcPr>
          <w:p w14:paraId="5E27ECC9" w14:textId="77777777" w:rsidR="00A50FC4" w:rsidRPr="004F6911" w:rsidRDefault="00A50FC4" w:rsidP="008B7F03">
            <w:pPr>
              <w:widowControl w:val="0"/>
              <w:tabs>
                <w:tab w:val="left" w:pos="284"/>
                <w:tab w:val="left" w:pos="426"/>
              </w:tabs>
              <w:rPr>
                <w:sz w:val="24"/>
              </w:rPr>
            </w:pPr>
            <w:r w:rsidRPr="004F6911">
              <w:rPr>
                <w:sz w:val="24"/>
              </w:rPr>
              <w:t>shell</w:t>
            </w:r>
          </w:p>
        </w:tc>
        <w:tc>
          <w:tcPr>
            <w:tcW w:w="709" w:type="dxa"/>
          </w:tcPr>
          <w:p w14:paraId="3CB3CFE8" w14:textId="77777777" w:rsidR="00A50FC4" w:rsidRPr="004F6911" w:rsidRDefault="00A50FC4" w:rsidP="008B7F03">
            <w:pPr>
              <w:widowControl w:val="0"/>
              <w:tabs>
                <w:tab w:val="left" w:pos="284"/>
                <w:tab w:val="left" w:pos="426"/>
              </w:tabs>
              <w:rPr>
                <w:sz w:val="24"/>
                <w:lang w:val="en-US"/>
              </w:rPr>
            </w:pPr>
            <w:r w:rsidRPr="004F6911">
              <w:rPr>
                <w:sz w:val="24"/>
                <w:lang w:val="en-US"/>
              </w:rPr>
              <w:t>J</w:t>
            </w:r>
          </w:p>
        </w:tc>
      </w:tr>
    </w:tbl>
    <w:tbl>
      <w:tblPr>
        <w:tblpPr w:leftFromText="180" w:rightFromText="180" w:vertAnchor="text" w:horzAnchor="margin" w:tblpXSpec="right" w:tblpY="7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1418"/>
        <w:gridCol w:w="709"/>
      </w:tblGrid>
      <w:tr w:rsidR="00B10ECF" w:rsidRPr="004F6911" w14:paraId="72E16990" w14:textId="77777777" w:rsidTr="008B7F03">
        <w:tc>
          <w:tcPr>
            <w:tcW w:w="567" w:type="dxa"/>
          </w:tcPr>
          <w:p w14:paraId="68E34C23" w14:textId="77777777" w:rsidR="00A50FC4" w:rsidRPr="004F6911" w:rsidRDefault="00A50FC4" w:rsidP="008B7F03">
            <w:pPr>
              <w:widowControl w:val="0"/>
              <w:tabs>
                <w:tab w:val="left" w:pos="284"/>
                <w:tab w:val="left" w:pos="426"/>
              </w:tabs>
              <w:rPr>
                <w:sz w:val="24"/>
                <w:lang w:val="en-US"/>
              </w:rPr>
            </w:pPr>
            <w:r w:rsidRPr="004F6911">
              <w:rPr>
                <w:sz w:val="24"/>
                <w:lang w:val="en-US"/>
              </w:rPr>
              <w:t>11</w:t>
            </w:r>
          </w:p>
        </w:tc>
        <w:tc>
          <w:tcPr>
            <w:tcW w:w="1701" w:type="dxa"/>
          </w:tcPr>
          <w:p w14:paraId="72ECBD18"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185C4AC7" wp14:editId="27AD7F73">
                  <wp:extent cx="866775" cy="371372"/>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904004" cy="387323"/>
                          </a:xfrm>
                          <a:prstGeom prst="rect">
                            <a:avLst/>
                          </a:prstGeom>
                        </pic:spPr>
                      </pic:pic>
                    </a:graphicData>
                  </a:graphic>
                </wp:inline>
              </w:drawing>
            </w:r>
          </w:p>
        </w:tc>
        <w:tc>
          <w:tcPr>
            <w:tcW w:w="1418" w:type="dxa"/>
          </w:tcPr>
          <w:p w14:paraId="7F1F2E83" w14:textId="77777777" w:rsidR="00A50FC4" w:rsidRPr="004F6911" w:rsidRDefault="00A50FC4" w:rsidP="008B7F03">
            <w:pPr>
              <w:widowControl w:val="0"/>
              <w:tabs>
                <w:tab w:val="left" w:pos="284"/>
                <w:tab w:val="left" w:pos="426"/>
              </w:tabs>
              <w:rPr>
                <w:sz w:val="24"/>
              </w:rPr>
            </w:pPr>
            <w:r w:rsidRPr="004F6911">
              <w:rPr>
                <w:sz w:val="24"/>
                <w:lang w:val="en-US"/>
              </w:rPr>
              <w:t>pinguins</w:t>
            </w:r>
          </w:p>
        </w:tc>
        <w:tc>
          <w:tcPr>
            <w:tcW w:w="709" w:type="dxa"/>
          </w:tcPr>
          <w:p w14:paraId="6A484DE6" w14:textId="77777777" w:rsidR="00A50FC4" w:rsidRPr="004F6911" w:rsidRDefault="00A50FC4" w:rsidP="008B7F03">
            <w:pPr>
              <w:widowControl w:val="0"/>
              <w:tabs>
                <w:tab w:val="left" w:pos="284"/>
                <w:tab w:val="left" w:pos="426"/>
              </w:tabs>
              <w:rPr>
                <w:sz w:val="24"/>
                <w:lang w:val="en-US"/>
              </w:rPr>
            </w:pPr>
            <w:r w:rsidRPr="004F6911">
              <w:rPr>
                <w:sz w:val="24"/>
                <w:lang w:val="en-US"/>
              </w:rPr>
              <w:t>K</w:t>
            </w:r>
          </w:p>
        </w:tc>
      </w:tr>
      <w:tr w:rsidR="00B10ECF" w:rsidRPr="004F6911" w14:paraId="0662B9AB" w14:textId="77777777" w:rsidTr="008B7F03">
        <w:tc>
          <w:tcPr>
            <w:tcW w:w="567" w:type="dxa"/>
          </w:tcPr>
          <w:p w14:paraId="4C9BA090" w14:textId="77777777" w:rsidR="00A50FC4" w:rsidRPr="004F6911" w:rsidRDefault="00A50FC4" w:rsidP="008B7F03">
            <w:pPr>
              <w:widowControl w:val="0"/>
              <w:tabs>
                <w:tab w:val="left" w:pos="284"/>
                <w:tab w:val="left" w:pos="426"/>
              </w:tabs>
              <w:rPr>
                <w:sz w:val="24"/>
                <w:lang w:val="en-US"/>
              </w:rPr>
            </w:pPr>
            <w:r w:rsidRPr="004F6911">
              <w:rPr>
                <w:sz w:val="24"/>
                <w:lang w:val="en-US"/>
              </w:rPr>
              <w:t>12</w:t>
            </w:r>
          </w:p>
        </w:tc>
        <w:tc>
          <w:tcPr>
            <w:tcW w:w="1701" w:type="dxa"/>
          </w:tcPr>
          <w:p w14:paraId="096B99B2"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45FF195F" wp14:editId="667D2CFF">
                  <wp:extent cx="641244" cy="342900"/>
                  <wp:effectExtent l="0" t="0" r="698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60237" cy="353056"/>
                          </a:xfrm>
                          <a:prstGeom prst="rect">
                            <a:avLst/>
                          </a:prstGeom>
                        </pic:spPr>
                      </pic:pic>
                    </a:graphicData>
                  </a:graphic>
                </wp:inline>
              </w:drawing>
            </w:r>
          </w:p>
        </w:tc>
        <w:tc>
          <w:tcPr>
            <w:tcW w:w="1418" w:type="dxa"/>
          </w:tcPr>
          <w:p w14:paraId="7FF3EBEC" w14:textId="77777777" w:rsidR="00A50FC4" w:rsidRPr="004F6911" w:rsidRDefault="00A50FC4" w:rsidP="008B7F03">
            <w:pPr>
              <w:widowControl w:val="0"/>
              <w:tabs>
                <w:tab w:val="left" w:pos="284"/>
                <w:tab w:val="left" w:pos="426"/>
              </w:tabs>
              <w:rPr>
                <w:sz w:val="24"/>
              </w:rPr>
            </w:pPr>
            <w:r w:rsidRPr="004F6911">
              <w:rPr>
                <w:sz w:val="24"/>
                <w:lang w:val="en-US"/>
              </w:rPr>
              <w:t>crab</w:t>
            </w:r>
          </w:p>
        </w:tc>
        <w:tc>
          <w:tcPr>
            <w:tcW w:w="709" w:type="dxa"/>
          </w:tcPr>
          <w:p w14:paraId="4BAEA7A8" w14:textId="77777777" w:rsidR="00A50FC4" w:rsidRPr="004F6911" w:rsidRDefault="00A50FC4" w:rsidP="008B7F03">
            <w:pPr>
              <w:widowControl w:val="0"/>
              <w:tabs>
                <w:tab w:val="left" w:pos="284"/>
                <w:tab w:val="left" w:pos="426"/>
              </w:tabs>
              <w:rPr>
                <w:sz w:val="24"/>
                <w:lang w:val="en-US"/>
              </w:rPr>
            </w:pPr>
            <w:r w:rsidRPr="004F6911">
              <w:rPr>
                <w:sz w:val="24"/>
                <w:lang w:val="en-US"/>
              </w:rPr>
              <w:t>L</w:t>
            </w:r>
          </w:p>
        </w:tc>
      </w:tr>
      <w:tr w:rsidR="00B10ECF" w:rsidRPr="004F6911" w14:paraId="2F7792CD" w14:textId="77777777" w:rsidTr="008B7F03">
        <w:tc>
          <w:tcPr>
            <w:tcW w:w="567" w:type="dxa"/>
          </w:tcPr>
          <w:p w14:paraId="14797C3D"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1</w:t>
            </w:r>
            <w:r w:rsidRPr="004F6911">
              <w:rPr>
                <w:sz w:val="24"/>
                <w:lang w:val="kk-KZ"/>
              </w:rPr>
              <w:t>1</w:t>
            </w:r>
            <w:r w:rsidRPr="004F6911">
              <w:rPr>
                <w:sz w:val="24"/>
                <w:lang w:val="en-US"/>
              </w:rPr>
              <w:t>3</w:t>
            </w:r>
          </w:p>
        </w:tc>
        <w:tc>
          <w:tcPr>
            <w:tcW w:w="1701" w:type="dxa"/>
          </w:tcPr>
          <w:p w14:paraId="139FDC98"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6B342A85" wp14:editId="4B502222">
                  <wp:extent cx="852170" cy="312420"/>
                  <wp:effectExtent l="0" t="0" r="508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868613" cy="318448"/>
                          </a:xfrm>
                          <a:prstGeom prst="rect">
                            <a:avLst/>
                          </a:prstGeom>
                        </pic:spPr>
                      </pic:pic>
                    </a:graphicData>
                  </a:graphic>
                </wp:inline>
              </w:drawing>
            </w:r>
          </w:p>
        </w:tc>
        <w:tc>
          <w:tcPr>
            <w:tcW w:w="1418" w:type="dxa"/>
          </w:tcPr>
          <w:p w14:paraId="76DE820A" w14:textId="77777777" w:rsidR="00A50FC4" w:rsidRPr="004F6911" w:rsidRDefault="00A50FC4" w:rsidP="008B7F03">
            <w:pPr>
              <w:widowControl w:val="0"/>
              <w:tabs>
                <w:tab w:val="left" w:pos="284"/>
                <w:tab w:val="left" w:pos="426"/>
              </w:tabs>
              <w:rPr>
                <w:sz w:val="24"/>
              </w:rPr>
            </w:pPr>
            <w:r w:rsidRPr="004F6911">
              <w:rPr>
                <w:sz w:val="24"/>
              </w:rPr>
              <w:t>sunbathing</w:t>
            </w:r>
          </w:p>
        </w:tc>
        <w:tc>
          <w:tcPr>
            <w:tcW w:w="709" w:type="dxa"/>
          </w:tcPr>
          <w:p w14:paraId="512FBD22"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MM</w:t>
            </w:r>
          </w:p>
        </w:tc>
      </w:tr>
      <w:tr w:rsidR="00B10ECF" w:rsidRPr="004F6911" w14:paraId="649F57EB" w14:textId="77777777" w:rsidTr="008B7F03">
        <w:tc>
          <w:tcPr>
            <w:tcW w:w="567" w:type="dxa"/>
          </w:tcPr>
          <w:p w14:paraId="194786F6"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1</w:t>
            </w:r>
            <w:r w:rsidRPr="004F6911">
              <w:rPr>
                <w:sz w:val="24"/>
                <w:lang w:val="kk-KZ"/>
              </w:rPr>
              <w:t>1</w:t>
            </w:r>
            <w:r w:rsidRPr="004F6911">
              <w:rPr>
                <w:sz w:val="24"/>
                <w:lang w:val="en-US"/>
              </w:rPr>
              <w:t>4</w:t>
            </w:r>
          </w:p>
        </w:tc>
        <w:tc>
          <w:tcPr>
            <w:tcW w:w="1701" w:type="dxa"/>
          </w:tcPr>
          <w:p w14:paraId="68113F97"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5C3A48E4" wp14:editId="430B4B2A">
                  <wp:extent cx="852170" cy="381000"/>
                  <wp:effectExtent l="0" t="0" r="508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873002" cy="390314"/>
                          </a:xfrm>
                          <a:prstGeom prst="rect">
                            <a:avLst/>
                          </a:prstGeom>
                        </pic:spPr>
                      </pic:pic>
                    </a:graphicData>
                  </a:graphic>
                </wp:inline>
              </w:drawing>
            </w:r>
          </w:p>
        </w:tc>
        <w:tc>
          <w:tcPr>
            <w:tcW w:w="1418" w:type="dxa"/>
          </w:tcPr>
          <w:p w14:paraId="78C174D8" w14:textId="77777777" w:rsidR="00A50FC4" w:rsidRPr="004F6911" w:rsidRDefault="00A50FC4" w:rsidP="008B7F03">
            <w:pPr>
              <w:widowControl w:val="0"/>
              <w:tabs>
                <w:tab w:val="left" w:pos="284"/>
                <w:tab w:val="left" w:pos="426"/>
              </w:tabs>
              <w:rPr>
                <w:sz w:val="24"/>
              </w:rPr>
            </w:pPr>
            <w:r w:rsidRPr="004F6911">
              <w:rPr>
                <w:sz w:val="24"/>
                <w:lang w:val="en-US"/>
              </w:rPr>
              <w:t>diving</w:t>
            </w:r>
          </w:p>
        </w:tc>
        <w:tc>
          <w:tcPr>
            <w:tcW w:w="709" w:type="dxa"/>
          </w:tcPr>
          <w:p w14:paraId="30AC7F60"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NN</w:t>
            </w:r>
          </w:p>
        </w:tc>
      </w:tr>
      <w:tr w:rsidR="00B10ECF" w:rsidRPr="004F6911" w14:paraId="2B08C73B" w14:textId="77777777" w:rsidTr="008B7F03">
        <w:tc>
          <w:tcPr>
            <w:tcW w:w="567" w:type="dxa"/>
          </w:tcPr>
          <w:p w14:paraId="4FFCCE9A"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1</w:t>
            </w:r>
            <w:r w:rsidRPr="004F6911">
              <w:rPr>
                <w:sz w:val="24"/>
                <w:lang w:val="kk-KZ"/>
              </w:rPr>
              <w:t>1</w:t>
            </w:r>
            <w:r w:rsidRPr="004F6911">
              <w:rPr>
                <w:sz w:val="24"/>
                <w:lang w:val="en-US"/>
              </w:rPr>
              <w:t>5</w:t>
            </w:r>
          </w:p>
        </w:tc>
        <w:tc>
          <w:tcPr>
            <w:tcW w:w="1701" w:type="dxa"/>
          </w:tcPr>
          <w:p w14:paraId="308EC9EE"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234F5929" wp14:editId="361C37A3">
                  <wp:extent cx="852170" cy="396240"/>
                  <wp:effectExtent l="0" t="0" r="5080" b="381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852256" cy="396280"/>
                          </a:xfrm>
                          <a:prstGeom prst="rect">
                            <a:avLst/>
                          </a:prstGeom>
                        </pic:spPr>
                      </pic:pic>
                    </a:graphicData>
                  </a:graphic>
                </wp:inline>
              </w:drawing>
            </w:r>
          </w:p>
        </w:tc>
        <w:tc>
          <w:tcPr>
            <w:tcW w:w="1418" w:type="dxa"/>
          </w:tcPr>
          <w:p w14:paraId="70E57D16" w14:textId="77777777" w:rsidR="00A50FC4" w:rsidRPr="004F6911" w:rsidRDefault="00A50FC4" w:rsidP="008B7F03">
            <w:pPr>
              <w:widowControl w:val="0"/>
              <w:tabs>
                <w:tab w:val="left" w:pos="284"/>
                <w:tab w:val="left" w:pos="426"/>
              </w:tabs>
              <w:rPr>
                <w:sz w:val="24"/>
              </w:rPr>
            </w:pPr>
            <w:r w:rsidRPr="004F6911">
              <w:rPr>
                <w:sz w:val="24"/>
              </w:rPr>
              <w:t>octopus</w:t>
            </w:r>
          </w:p>
        </w:tc>
        <w:tc>
          <w:tcPr>
            <w:tcW w:w="709" w:type="dxa"/>
          </w:tcPr>
          <w:p w14:paraId="2EFC95BA"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OO</w:t>
            </w:r>
          </w:p>
        </w:tc>
      </w:tr>
      <w:tr w:rsidR="00B10ECF" w:rsidRPr="004F6911" w14:paraId="6B0E5C29" w14:textId="77777777" w:rsidTr="008B7F03">
        <w:tc>
          <w:tcPr>
            <w:tcW w:w="567" w:type="dxa"/>
          </w:tcPr>
          <w:p w14:paraId="0ACFE0ED"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1</w:t>
            </w:r>
            <w:r w:rsidRPr="004F6911">
              <w:rPr>
                <w:sz w:val="24"/>
                <w:lang w:val="kk-KZ"/>
              </w:rPr>
              <w:t>1</w:t>
            </w:r>
            <w:r w:rsidRPr="004F6911">
              <w:rPr>
                <w:sz w:val="24"/>
                <w:lang w:val="en-US"/>
              </w:rPr>
              <w:t>6</w:t>
            </w:r>
          </w:p>
        </w:tc>
        <w:tc>
          <w:tcPr>
            <w:tcW w:w="1701" w:type="dxa"/>
          </w:tcPr>
          <w:p w14:paraId="63F4AA4E"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738F3577" wp14:editId="5802FA7C">
                  <wp:extent cx="782320" cy="371959"/>
                  <wp:effectExtent l="0" t="0" r="0" b="952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805050" cy="382766"/>
                          </a:xfrm>
                          <a:prstGeom prst="rect">
                            <a:avLst/>
                          </a:prstGeom>
                        </pic:spPr>
                      </pic:pic>
                    </a:graphicData>
                  </a:graphic>
                </wp:inline>
              </w:drawing>
            </w:r>
          </w:p>
        </w:tc>
        <w:tc>
          <w:tcPr>
            <w:tcW w:w="1418" w:type="dxa"/>
          </w:tcPr>
          <w:p w14:paraId="3C3653BE" w14:textId="77777777" w:rsidR="00A50FC4" w:rsidRPr="004F6911" w:rsidRDefault="00A50FC4" w:rsidP="008B7F03">
            <w:pPr>
              <w:widowControl w:val="0"/>
              <w:tabs>
                <w:tab w:val="left" w:pos="284"/>
                <w:tab w:val="left" w:pos="426"/>
              </w:tabs>
              <w:rPr>
                <w:sz w:val="24"/>
              </w:rPr>
            </w:pPr>
            <w:r w:rsidRPr="004F6911">
              <w:rPr>
                <w:sz w:val="24"/>
              </w:rPr>
              <w:t>sandcastle</w:t>
            </w:r>
          </w:p>
        </w:tc>
        <w:tc>
          <w:tcPr>
            <w:tcW w:w="709" w:type="dxa"/>
          </w:tcPr>
          <w:p w14:paraId="0B377EF6"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PP</w:t>
            </w:r>
          </w:p>
        </w:tc>
      </w:tr>
      <w:tr w:rsidR="00B10ECF" w:rsidRPr="004F6911" w14:paraId="77E1D988" w14:textId="77777777" w:rsidTr="008B7F03">
        <w:tc>
          <w:tcPr>
            <w:tcW w:w="567" w:type="dxa"/>
          </w:tcPr>
          <w:p w14:paraId="20F284F6"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1</w:t>
            </w:r>
            <w:r w:rsidRPr="004F6911">
              <w:rPr>
                <w:sz w:val="24"/>
                <w:lang w:val="kk-KZ"/>
              </w:rPr>
              <w:t>1</w:t>
            </w:r>
            <w:r w:rsidRPr="004F6911">
              <w:rPr>
                <w:sz w:val="24"/>
                <w:lang w:val="en-US"/>
              </w:rPr>
              <w:t>7</w:t>
            </w:r>
          </w:p>
        </w:tc>
        <w:tc>
          <w:tcPr>
            <w:tcW w:w="1701" w:type="dxa"/>
          </w:tcPr>
          <w:p w14:paraId="12E392C8"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0550423D" wp14:editId="7309D3CE">
                  <wp:extent cx="914400" cy="301625"/>
                  <wp:effectExtent l="0" t="0" r="0" b="3175"/>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929846" cy="306720"/>
                          </a:xfrm>
                          <a:prstGeom prst="rect">
                            <a:avLst/>
                          </a:prstGeom>
                        </pic:spPr>
                      </pic:pic>
                    </a:graphicData>
                  </a:graphic>
                </wp:inline>
              </w:drawing>
            </w:r>
          </w:p>
        </w:tc>
        <w:tc>
          <w:tcPr>
            <w:tcW w:w="1418" w:type="dxa"/>
          </w:tcPr>
          <w:p w14:paraId="3F82CC16" w14:textId="77777777" w:rsidR="00A50FC4" w:rsidRPr="004F6911" w:rsidRDefault="00A50FC4" w:rsidP="008B7F03">
            <w:pPr>
              <w:widowControl w:val="0"/>
              <w:tabs>
                <w:tab w:val="left" w:pos="284"/>
                <w:tab w:val="left" w:pos="426"/>
              </w:tabs>
              <w:rPr>
                <w:sz w:val="24"/>
                <w:lang w:val="en-US"/>
              </w:rPr>
            </w:pPr>
            <w:r w:rsidRPr="004F6911">
              <w:rPr>
                <w:sz w:val="24"/>
              </w:rPr>
              <w:t>seagull</w:t>
            </w:r>
          </w:p>
        </w:tc>
        <w:tc>
          <w:tcPr>
            <w:tcW w:w="709" w:type="dxa"/>
          </w:tcPr>
          <w:p w14:paraId="17DC4222"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QQ</w:t>
            </w:r>
          </w:p>
        </w:tc>
      </w:tr>
      <w:tr w:rsidR="00B10ECF" w:rsidRPr="004F6911" w14:paraId="551AD6F1" w14:textId="77777777" w:rsidTr="008B7F03">
        <w:tc>
          <w:tcPr>
            <w:tcW w:w="567" w:type="dxa"/>
          </w:tcPr>
          <w:p w14:paraId="2E6325AD"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1</w:t>
            </w:r>
            <w:r w:rsidRPr="004F6911">
              <w:rPr>
                <w:sz w:val="24"/>
                <w:lang w:val="kk-KZ"/>
              </w:rPr>
              <w:t>1</w:t>
            </w:r>
            <w:r w:rsidRPr="004F6911">
              <w:rPr>
                <w:sz w:val="24"/>
                <w:lang w:val="en-US"/>
              </w:rPr>
              <w:t>8</w:t>
            </w:r>
          </w:p>
        </w:tc>
        <w:tc>
          <w:tcPr>
            <w:tcW w:w="1701" w:type="dxa"/>
          </w:tcPr>
          <w:p w14:paraId="2CA92DA6"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5B0F8823" wp14:editId="7DE67BC1">
                  <wp:extent cx="851158" cy="342900"/>
                  <wp:effectExtent l="0" t="0" r="635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892551" cy="359576"/>
                          </a:xfrm>
                          <a:prstGeom prst="rect">
                            <a:avLst/>
                          </a:prstGeom>
                        </pic:spPr>
                      </pic:pic>
                    </a:graphicData>
                  </a:graphic>
                </wp:inline>
              </w:drawing>
            </w:r>
          </w:p>
        </w:tc>
        <w:tc>
          <w:tcPr>
            <w:tcW w:w="1418" w:type="dxa"/>
          </w:tcPr>
          <w:p w14:paraId="7148FDF0" w14:textId="77777777" w:rsidR="00A50FC4" w:rsidRPr="004F6911" w:rsidRDefault="00A50FC4" w:rsidP="008B7F03">
            <w:pPr>
              <w:widowControl w:val="0"/>
              <w:tabs>
                <w:tab w:val="left" w:pos="284"/>
                <w:tab w:val="left" w:pos="426"/>
              </w:tabs>
              <w:rPr>
                <w:sz w:val="24"/>
              </w:rPr>
            </w:pPr>
            <w:r w:rsidRPr="004F6911">
              <w:rPr>
                <w:sz w:val="24"/>
              </w:rPr>
              <w:t>waves</w:t>
            </w:r>
          </w:p>
        </w:tc>
        <w:tc>
          <w:tcPr>
            <w:tcW w:w="709" w:type="dxa"/>
          </w:tcPr>
          <w:p w14:paraId="1842C8B7"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RR</w:t>
            </w:r>
          </w:p>
        </w:tc>
      </w:tr>
      <w:tr w:rsidR="00B10ECF" w:rsidRPr="004F6911" w14:paraId="02DB6066" w14:textId="77777777" w:rsidTr="008B7F03">
        <w:tc>
          <w:tcPr>
            <w:tcW w:w="567" w:type="dxa"/>
          </w:tcPr>
          <w:p w14:paraId="01B4B9D1"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1</w:t>
            </w:r>
            <w:r w:rsidRPr="004F6911">
              <w:rPr>
                <w:sz w:val="24"/>
                <w:lang w:val="kk-KZ"/>
              </w:rPr>
              <w:t>1</w:t>
            </w:r>
            <w:r w:rsidRPr="004F6911">
              <w:rPr>
                <w:sz w:val="24"/>
                <w:lang w:val="en-US"/>
              </w:rPr>
              <w:t>9</w:t>
            </w:r>
          </w:p>
        </w:tc>
        <w:tc>
          <w:tcPr>
            <w:tcW w:w="1701" w:type="dxa"/>
          </w:tcPr>
          <w:p w14:paraId="0D492760"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0E26A18A" wp14:editId="7B0FD95C">
                  <wp:extent cx="510540" cy="294468"/>
                  <wp:effectExtent l="0" t="0" r="381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17502" cy="298483"/>
                          </a:xfrm>
                          <a:prstGeom prst="rect">
                            <a:avLst/>
                          </a:prstGeom>
                        </pic:spPr>
                      </pic:pic>
                    </a:graphicData>
                  </a:graphic>
                </wp:inline>
              </w:drawing>
            </w:r>
          </w:p>
        </w:tc>
        <w:tc>
          <w:tcPr>
            <w:tcW w:w="1418" w:type="dxa"/>
          </w:tcPr>
          <w:p w14:paraId="4A7833F1" w14:textId="77777777" w:rsidR="00A50FC4" w:rsidRPr="004F6911" w:rsidRDefault="00A50FC4" w:rsidP="008B7F03">
            <w:pPr>
              <w:widowControl w:val="0"/>
              <w:tabs>
                <w:tab w:val="left" w:pos="284"/>
                <w:tab w:val="left" w:pos="426"/>
              </w:tabs>
              <w:rPr>
                <w:sz w:val="24"/>
                <w:lang w:val="en-US"/>
              </w:rPr>
            </w:pPr>
            <w:r w:rsidRPr="004F6911">
              <w:rPr>
                <w:sz w:val="24"/>
              </w:rPr>
              <w:t>jellyfish</w:t>
            </w:r>
          </w:p>
        </w:tc>
        <w:tc>
          <w:tcPr>
            <w:tcW w:w="709" w:type="dxa"/>
          </w:tcPr>
          <w:p w14:paraId="006D7984"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SS</w:t>
            </w:r>
          </w:p>
        </w:tc>
      </w:tr>
      <w:tr w:rsidR="00B10ECF" w:rsidRPr="004F6911" w14:paraId="782B8F9D" w14:textId="77777777" w:rsidTr="008B7F03">
        <w:tc>
          <w:tcPr>
            <w:tcW w:w="567" w:type="dxa"/>
          </w:tcPr>
          <w:p w14:paraId="350DD950"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2</w:t>
            </w:r>
            <w:r w:rsidRPr="004F6911">
              <w:rPr>
                <w:sz w:val="24"/>
                <w:lang w:val="kk-KZ"/>
              </w:rPr>
              <w:t>2</w:t>
            </w:r>
            <w:r w:rsidRPr="004F6911">
              <w:rPr>
                <w:sz w:val="24"/>
                <w:lang w:val="en-US"/>
              </w:rPr>
              <w:t>0</w:t>
            </w:r>
          </w:p>
        </w:tc>
        <w:tc>
          <w:tcPr>
            <w:tcW w:w="1701" w:type="dxa"/>
          </w:tcPr>
          <w:p w14:paraId="6F569023"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2A12A166" wp14:editId="27C68D03">
                  <wp:extent cx="974090" cy="312420"/>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000801" cy="320987"/>
                          </a:xfrm>
                          <a:prstGeom prst="rect">
                            <a:avLst/>
                          </a:prstGeom>
                        </pic:spPr>
                      </pic:pic>
                    </a:graphicData>
                  </a:graphic>
                </wp:inline>
              </w:drawing>
            </w:r>
          </w:p>
        </w:tc>
        <w:tc>
          <w:tcPr>
            <w:tcW w:w="1418" w:type="dxa"/>
          </w:tcPr>
          <w:p w14:paraId="66E47780" w14:textId="77777777" w:rsidR="00A50FC4" w:rsidRPr="004F6911" w:rsidRDefault="00A50FC4" w:rsidP="008B7F03">
            <w:pPr>
              <w:widowControl w:val="0"/>
              <w:tabs>
                <w:tab w:val="left" w:pos="284"/>
                <w:tab w:val="left" w:pos="426"/>
              </w:tabs>
              <w:rPr>
                <w:sz w:val="24"/>
              </w:rPr>
            </w:pPr>
            <w:r w:rsidRPr="004F6911">
              <w:rPr>
                <w:sz w:val="24"/>
              </w:rPr>
              <w:t>sea turtle</w:t>
            </w:r>
          </w:p>
        </w:tc>
        <w:tc>
          <w:tcPr>
            <w:tcW w:w="709" w:type="dxa"/>
          </w:tcPr>
          <w:p w14:paraId="65C9576B"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TT</w:t>
            </w:r>
          </w:p>
        </w:tc>
      </w:tr>
      <w:tr w:rsidR="00B10ECF" w:rsidRPr="004F6911" w14:paraId="5069C557" w14:textId="77777777" w:rsidTr="008B7F03">
        <w:tc>
          <w:tcPr>
            <w:tcW w:w="567" w:type="dxa"/>
          </w:tcPr>
          <w:p w14:paraId="3A3181E1"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2</w:t>
            </w:r>
            <w:r w:rsidRPr="004F6911">
              <w:rPr>
                <w:sz w:val="24"/>
                <w:lang w:val="kk-KZ"/>
              </w:rPr>
              <w:t>2</w:t>
            </w:r>
            <w:r w:rsidRPr="004F6911">
              <w:rPr>
                <w:sz w:val="24"/>
                <w:lang w:val="en-US"/>
              </w:rPr>
              <w:t>1</w:t>
            </w:r>
          </w:p>
        </w:tc>
        <w:tc>
          <w:tcPr>
            <w:tcW w:w="1701" w:type="dxa"/>
          </w:tcPr>
          <w:p w14:paraId="18507AB8" w14:textId="77777777" w:rsidR="00A50FC4" w:rsidRPr="004F6911" w:rsidRDefault="00A50FC4" w:rsidP="008B7F03">
            <w:pPr>
              <w:widowControl w:val="0"/>
              <w:tabs>
                <w:tab w:val="left" w:pos="284"/>
                <w:tab w:val="left" w:pos="426"/>
              </w:tabs>
              <w:rPr>
                <w:sz w:val="24"/>
              </w:rPr>
            </w:pPr>
            <w:r w:rsidRPr="004F6911">
              <w:rPr>
                <w:noProof/>
                <w:sz w:val="24"/>
              </w:rPr>
              <w:drawing>
                <wp:inline distT="0" distB="0" distL="0" distR="0" wp14:anchorId="071C8675" wp14:editId="6C5EEC3A">
                  <wp:extent cx="937260" cy="410210"/>
                  <wp:effectExtent l="0" t="0" r="0" b="889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937366" cy="410256"/>
                          </a:xfrm>
                          <a:prstGeom prst="rect">
                            <a:avLst/>
                          </a:prstGeom>
                        </pic:spPr>
                      </pic:pic>
                    </a:graphicData>
                  </a:graphic>
                </wp:inline>
              </w:drawing>
            </w:r>
          </w:p>
        </w:tc>
        <w:tc>
          <w:tcPr>
            <w:tcW w:w="1418" w:type="dxa"/>
          </w:tcPr>
          <w:p w14:paraId="6280A07C" w14:textId="77777777" w:rsidR="00A50FC4" w:rsidRPr="004F6911" w:rsidRDefault="00A50FC4" w:rsidP="008B7F03">
            <w:pPr>
              <w:widowControl w:val="0"/>
              <w:tabs>
                <w:tab w:val="left" w:pos="284"/>
                <w:tab w:val="left" w:pos="426"/>
              </w:tabs>
              <w:rPr>
                <w:sz w:val="24"/>
              </w:rPr>
            </w:pPr>
            <w:r w:rsidRPr="004F6911">
              <w:rPr>
                <w:sz w:val="24"/>
              </w:rPr>
              <w:t>shore</w:t>
            </w:r>
          </w:p>
        </w:tc>
        <w:tc>
          <w:tcPr>
            <w:tcW w:w="709" w:type="dxa"/>
          </w:tcPr>
          <w:p w14:paraId="7B99A55C" w14:textId="77777777" w:rsidR="00A50FC4" w:rsidRPr="004F6911" w:rsidRDefault="00A50FC4" w:rsidP="008B7F03">
            <w:pPr>
              <w:pStyle w:val="a9"/>
              <w:widowControl w:val="0"/>
              <w:tabs>
                <w:tab w:val="left" w:pos="284"/>
                <w:tab w:val="left" w:pos="426"/>
              </w:tabs>
              <w:ind w:left="0" w:firstLine="709"/>
              <w:rPr>
                <w:sz w:val="24"/>
                <w:lang w:val="en-US"/>
              </w:rPr>
            </w:pPr>
            <w:r w:rsidRPr="004F6911">
              <w:rPr>
                <w:sz w:val="24"/>
                <w:lang w:val="en-US"/>
              </w:rPr>
              <w:t>UU</w:t>
            </w:r>
          </w:p>
        </w:tc>
      </w:tr>
    </w:tbl>
    <w:p w14:paraId="1C1E0062" w14:textId="77777777" w:rsidR="00A50FC4" w:rsidRPr="004F6911" w:rsidRDefault="00A50FC4" w:rsidP="00B55FE3">
      <w:pPr>
        <w:shd w:val="clear" w:color="auto" w:fill="FFFFFF"/>
        <w:rPr>
          <w:i/>
          <w:spacing w:val="-2"/>
          <w:sz w:val="24"/>
          <w:lang w:val="kk-KZ"/>
        </w:rPr>
      </w:pPr>
    </w:p>
    <w:p w14:paraId="7F43C699" w14:textId="77777777" w:rsidR="00A50FC4" w:rsidRPr="004F6911" w:rsidRDefault="00A50FC4" w:rsidP="00323EE9">
      <w:pPr>
        <w:widowControl w:val="0"/>
        <w:tabs>
          <w:tab w:val="left" w:pos="284"/>
          <w:tab w:val="left" w:pos="426"/>
        </w:tabs>
        <w:rPr>
          <w:szCs w:val="28"/>
          <w:lang w:val="en-US"/>
        </w:rPr>
      </w:pPr>
    </w:p>
    <w:p w14:paraId="0C19F200" w14:textId="77777777" w:rsidR="004F6911" w:rsidRDefault="00323EE9" w:rsidP="00323EE9">
      <w:pPr>
        <w:widowControl w:val="0"/>
        <w:tabs>
          <w:tab w:val="left" w:pos="284"/>
          <w:tab w:val="left" w:pos="426"/>
        </w:tabs>
        <w:rPr>
          <w:b/>
          <w:szCs w:val="28"/>
        </w:rPr>
      </w:pPr>
      <w:r w:rsidRPr="004F6911">
        <w:rPr>
          <w:szCs w:val="28"/>
          <w:lang w:val="en-US"/>
        </w:rPr>
        <w:t>3</w:t>
      </w:r>
      <w:r w:rsidRPr="00B10ECF">
        <w:rPr>
          <w:b/>
          <w:szCs w:val="28"/>
          <w:lang w:val="en-US"/>
        </w:rPr>
        <w:t>-</w:t>
      </w:r>
    </w:p>
    <w:p w14:paraId="0911CF14" w14:textId="77777777" w:rsidR="004F6911" w:rsidRDefault="004F6911" w:rsidP="00323EE9">
      <w:pPr>
        <w:widowControl w:val="0"/>
        <w:tabs>
          <w:tab w:val="left" w:pos="284"/>
          <w:tab w:val="left" w:pos="426"/>
        </w:tabs>
        <w:rPr>
          <w:b/>
          <w:szCs w:val="28"/>
        </w:rPr>
      </w:pPr>
    </w:p>
    <w:p w14:paraId="213D4A59" w14:textId="5A65A903" w:rsidR="00323EE9" w:rsidRPr="00B10ECF" w:rsidRDefault="00323EE9" w:rsidP="00323EE9">
      <w:pPr>
        <w:widowControl w:val="0"/>
        <w:tabs>
          <w:tab w:val="left" w:pos="284"/>
          <w:tab w:val="left" w:pos="426"/>
        </w:tabs>
        <w:rPr>
          <w:bCs/>
          <w:i/>
          <w:spacing w:val="-2"/>
          <w:sz w:val="24"/>
          <w:lang w:val="en-US"/>
        </w:rPr>
      </w:pPr>
      <w:r w:rsidRPr="00B10ECF">
        <w:rPr>
          <w:b/>
          <w:szCs w:val="28"/>
        </w:rPr>
        <w:t>тапсырма</w:t>
      </w:r>
      <w:r w:rsidRPr="004C5A38">
        <w:rPr>
          <w:b/>
          <w:szCs w:val="28"/>
        </w:rPr>
        <w:t xml:space="preserve">. </w:t>
      </w:r>
      <w:r w:rsidRPr="00B10ECF">
        <w:rPr>
          <w:szCs w:val="28"/>
        </w:rPr>
        <w:t>Мәтінді</w:t>
      </w:r>
      <w:r w:rsidRPr="004C5A38">
        <w:rPr>
          <w:szCs w:val="28"/>
        </w:rPr>
        <w:t xml:space="preserve"> </w:t>
      </w:r>
      <w:r w:rsidRPr="00B10ECF">
        <w:rPr>
          <w:szCs w:val="28"/>
        </w:rPr>
        <w:t>тыңда</w:t>
      </w:r>
      <w:r w:rsidRPr="004C5A38">
        <w:rPr>
          <w:szCs w:val="28"/>
        </w:rPr>
        <w:t xml:space="preserve">, </w:t>
      </w:r>
      <w:r w:rsidRPr="00B10ECF">
        <w:rPr>
          <w:szCs w:val="28"/>
        </w:rPr>
        <w:t>көп</w:t>
      </w:r>
      <w:r w:rsidRPr="004C5A38">
        <w:rPr>
          <w:szCs w:val="28"/>
        </w:rPr>
        <w:t xml:space="preserve"> </w:t>
      </w:r>
      <w:r w:rsidRPr="00B10ECF">
        <w:rPr>
          <w:szCs w:val="28"/>
        </w:rPr>
        <w:t>нүктенің</w:t>
      </w:r>
      <w:r w:rsidRPr="004C5A38">
        <w:rPr>
          <w:szCs w:val="28"/>
        </w:rPr>
        <w:t xml:space="preserve"> </w:t>
      </w:r>
      <w:r w:rsidRPr="00B10ECF">
        <w:rPr>
          <w:szCs w:val="28"/>
        </w:rPr>
        <w:t>орнына</w:t>
      </w:r>
      <w:r w:rsidRPr="004C5A38">
        <w:rPr>
          <w:szCs w:val="28"/>
        </w:rPr>
        <w:t xml:space="preserve"> </w:t>
      </w:r>
      <w:r w:rsidRPr="00B10ECF">
        <w:rPr>
          <w:szCs w:val="28"/>
        </w:rPr>
        <w:t>қажетті</w:t>
      </w:r>
      <w:r w:rsidRPr="004C5A38">
        <w:rPr>
          <w:szCs w:val="28"/>
        </w:rPr>
        <w:t xml:space="preserve"> </w:t>
      </w:r>
      <w:r w:rsidRPr="00B10ECF">
        <w:rPr>
          <w:szCs w:val="28"/>
        </w:rPr>
        <w:t>сөзді</w:t>
      </w:r>
      <w:r w:rsidRPr="004C5A38">
        <w:rPr>
          <w:szCs w:val="28"/>
        </w:rPr>
        <w:t xml:space="preserve"> </w:t>
      </w:r>
      <w:r w:rsidRPr="00B10ECF">
        <w:rPr>
          <w:szCs w:val="28"/>
        </w:rPr>
        <w:t>қойып</w:t>
      </w:r>
      <w:r w:rsidRPr="004C5A38">
        <w:rPr>
          <w:szCs w:val="28"/>
        </w:rPr>
        <w:t xml:space="preserve">, </w:t>
      </w:r>
      <w:r w:rsidRPr="00B10ECF">
        <w:rPr>
          <w:szCs w:val="28"/>
        </w:rPr>
        <w:t>сөйлемдерді</w:t>
      </w:r>
      <w:r w:rsidRPr="004C5A38">
        <w:rPr>
          <w:szCs w:val="28"/>
        </w:rPr>
        <w:t xml:space="preserve"> </w:t>
      </w:r>
      <w:r w:rsidRPr="00B10ECF">
        <w:rPr>
          <w:szCs w:val="28"/>
        </w:rPr>
        <w:t>толықтыр</w:t>
      </w:r>
      <w:r w:rsidR="00A50FC4" w:rsidRPr="00B10ECF">
        <w:rPr>
          <w:szCs w:val="28"/>
          <w:lang w:val="kk-KZ"/>
        </w:rPr>
        <w:t>ып айт</w:t>
      </w:r>
      <w:r w:rsidRPr="004C5A38">
        <w:rPr>
          <w:b/>
          <w:sz w:val="24"/>
        </w:rPr>
        <w:t xml:space="preserve">. </w:t>
      </w:r>
      <w:r w:rsidRPr="00B10ECF">
        <w:rPr>
          <w:i/>
          <w:sz w:val="24"/>
          <w:lang w:val="en-US"/>
        </w:rPr>
        <w:t>fish</w:t>
      </w:r>
      <w:r w:rsidRPr="004C5A38">
        <w:rPr>
          <w:i/>
          <w:sz w:val="24"/>
        </w:rPr>
        <w:t xml:space="preserve">, </w:t>
      </w:r>
      <w:r w:rsidRPr="00B10ECF">
        <w:rPr>
          <w:i/>
          <w:sz w:val="24"/>
          <w:lang w:val="en-US"/>
        </w:rPr>
        <w:t>shore</w:t>
      </w:r>
      <w:r w:rsidRPr="004C5A38">
        <w:rPr>
          <w:i/>
          <w:sz w:val="24"/>
        </w:rPr>
        <w:t xml:space="preserve">, </w:t>
      </w:r>
      <w:r w:rsidRPr="00B10ECF">
        <w:rPr>
          <w:i/>
          <w:sz w:val="24"/>
          <w:lang w:val="en-US"/>
        </w:rPr>
        <w:t>swiming</w:t>
      </w:r>
      <w:r w:rsidRPr="004C5A38">
        <w:rPr>
          <w:i/>
          <w:sz w:val="24"/>
        </w:rPr>
        <w:t xml:space="preserve">, </w:t>
      </w:r>
      <w:r w:rsidRPr="00B10ECF">
        <w:rPr>
          <w:i/>
          <w:sz w:val="24"/>
          <w:lang w:val="en-US"/>
        </w:rPr>
        <w:t>sunset</w:t>
      </w:r>
      <w:r w:rsidRPr="004C5A38">
        <w:rPr>
          <w:i/>
          <w:sz w:val="24"/>
        </w:rPr>
        <w:t xml:space="preserve">, </w:t>
      </w:r>
      <w:r w:rsidRPr="00B10ECF">
        <w:rPr>
          <w:i/>
          <w:sz w:val="24"/>
          <w:lang w:val="en-US"/>
        </w:rPr>
        <w:t>beach</w:t>
      </w:r>
      <w:r w:rsidRPr="004C5A38">
        <w:rPr>
          <w:i/>
          <w:sz w:val="24"/>
        </w:rPr>
        <w:t>,</w:t>
      </w:r>
      <w:r w:rsidRPr="004C5A38">
        <w:rPr>
          <w:bCs/>
          <w:i/>
          <w:spacing w:val="-2"/>
          <w:sz w:val="24"/>
        </w:rPr>
        <w:t xml:space="preserve"> </w:t>
      </w:r>
      <w:r w:rsidRPr="00B10ECF">
        <w:rPr>
          <w:i/>
          <w:sz w:val="24"/>
          <w:lang w:val="en-US"/>
        </w:rPr>
        <w:t>sea</w:t>
      </w:r>
      <w:r w:rsidRPr="004C5A38">
        <w:rPr>
          <w:i/>
          <w:sz w:val="24"/>
        </w:rPr>
        <w:t>,</w:t>
      </w:r>
      <w:r w:rsidRPr="004C5A38">
        <w:rPr>
          <w:rStyle w:val="aff2"/>
          <w:i/>
          <w:spacing w:val="-2"/>
          <w:sz w:val="24"/>
          <w:shd w:val="clear" w:color="auto" w:fill="FFFFFF"/>
        </w:rPr>
        <w:t xml:space="preserve"> </w:t>
      </w:r>
      <w:r w:rsidRPr="00B10ECF">
        <w:rPr>
          <w:i/>
          <w:sz w:val="24"/>
          <w:lang w:val="en-US"/>
        </w:rPr>
        <w:t>seagulls</w:t>
      </w:r>
      <w:r w:rsidRPr="004C5A38">
        <w:rPr>
          <w:i/>
          <w:sz w:val="24"/>
        </w:rPr>
        <w:t xml:space="preserve">, </w:t>
      </w:r>
      <w:r w:rsidRPr="00B10ECF">
        <w:rPr>
          <w:i/>
          <w:sz w:val="24"/>
          <w:lang w:val="en-US"/>
        </w:rPr>
        <w:t>waves</w:t>
      </w:r>
      <w:r w:rsidRPr="004C5A38">
        <w:rPr>
          <w:bCs/>
          <w:i/>
          <w:spacing w:val="-2"/>
          <w:sz w:val="24"/>
        </w:rPr>
        <w:t xml:space="preserve"> </w:t>
      </w:r>
      <w:r w:rsidRPr="004C5A38">
        <w:rPr>
          <w:sz w:val="24"/>
        </w:rPr>
        <w:t xml:space="preserve">1. </w:t>
      </w:r>
      <w:r w:rsidRPr="00B10ECF">
        <w:rPr>
          <w:sz w:val="24"/>
          <w:lang w:val="en-US"/>
        </w:rPr>
        <w:t xml:space="preserve">I like … very much. 2. I like just looking at the </w:t>
      </w:r>
      <w:proofErr w:type="gramStart"/>
      <w:r w:rsidRPr="00B10ECF">
        <w:rPr>
          <w:sz w:val="24"/>
          <w:lang w:val="en-US"/>
        </w:rPr>
        <w:t>… .</w:t>
      </w:r>
      <w:proofErr w:type="gramEnd"/>
      <w:r w:rsidRPr="00B10ECF">
        <w:rPr>
          <w:sz w:val="24"/>
          <w:lang w:val="en-US"/>
        </w:rPr>
        <w:t xml:space="preserve"> 3. The … are beautifully rolling onto </w:t>
      </w:r>
      <w:proofErr w:type="gramStart"/>
      <w:r w:rsidRPr="00B10ECF">
        <w:rPr>
          <w:sz w:val="24"/>
          <w:lang w:val="en-US"/>
        </w:rPr>
        <w:t>the .</w:t>
      </w:r>
      <w:proofErr w:type="gramEnd"/>
      <w:r w:rsidRPr="00B10ECF">
        <w:rPr>
          <w:sz w:val="24"/>
          <w:lang w:val="en-US"/>
        </w:rPr>
        <w:t>… . 4. We are going for a walk on the … now. 5. The ... on the sea is very beautiful. 6. ... are always flying over the sea. 7. There are many types of ... in the sea.</w:t>
      </w:r>
    </w:p>
    <w:p w14:paraId="475A0668" w14:textId="1E309D6A" w:rsidR="00323EE9" w:rsidRPr="00B10ECF" w:rsidRDefault="00323EE9" w:rsidP="00323EE9">
      <w:pPr>
        <w:widowControl w:val="0"/>
        <w:autoSpaceDE w:val="0"/>
        <w:autoSpaceDN w:val="0"/>
        <w:adjustRightInd w:val="0"/>
        <w:rPr>
          <w:sz w:val="24"/>
          <w:lang w:val="en-US"/>
        </w:rPr>
      </w:pPr>
      <w:r w:rsidRPr="00B10ECF">
        <w:rPr>
          <w:b/>
          <w:szCs w:val="28"/>
          <w:lang w:val="en-US"/>
        </w:rPr>
        <w:t>4-</w:t>
      </w:r>
      <w:r w:rsidRPr="00B10ECF">
        <w:rPr>
          <w:b/>
          <w:szCs w:val="28"/>
        </w:rPr>
        <w:t>тапсырма</w:t>
      </w:r>
      <w:r w:rsidRPr="00B10ECF">
        <w:rPr>
          <w:b/>
          <w:szCs w:val="28"/>
          <w:lang w:val="en-US"/>
        </w:rPr>
        <w:t xml:space="preserve">. </w:t>
      </w:r>
      <w:r w:rsidRPr="00B10ECF">
        <w:rPr>
          <w:szCs w:val="28"/>
        </w:rPr>
        <w:t>Тыңда</w:t>
      </w:r>
      <w:r w:rsidRPr="00B10ECF">
        <w:rPr>
          <w:szCs w:val="28"/>
          <w:lang w:val="en-US"/>
        </w:rPr>
        <w:t xml:space="preserve"> </w:t>
      </w:r>
      <w:r w:rsidRPr="00B10ECF">
        <w:rPr>
          <w:szCs w:val="28"/>
        </w:rPr>
        <w:t>және</w:t>
      </w:r>
      <w:r w:rsidRPr="00B10ECF">
        <w:rPr>
          <w:szCs w:val="28"/>
          <w:lang w:val="en-US"/>
        </w:rPr>
        <w:t xml:space="preserve"> </w:t>
      </w:r>
      <w:r w:rsidRPr="00B10ECF">
        <w:rPr>
          <w:szCs w:val="28"/>
        </w:rPr>
        <w:t>қысқа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қолдан</w:t>
      </w:r>
      <w:r w:rsidRPr="00B10ECF">
        <w:rPr>
          <w:b/>
          <w:szCs w:val="28"/>
          <w:lang w:val="en-US"/>
        </w:rPr>
        <w:t xml:space="preserve"> </w:t>
      </w:r>
      <w:r w:rsidRPr="00B10ECF">
        <w:rPr>
          <w:i/>
          <w:szCs w:val="28"/>
          <w:lang w:val="en-US"/>
        </w:rPr>
        <w:t>Yes/ No</w:t>
      </w:r>
      <w:r w:rsidRPr="00B10ECF">
        <w:rPr>
          <w:rFonts w:eastAsiaTheme="minorHAnsi"/>
          <w:bCs/>
          <w:szCs w:val="28"/>
          <w:lang w:val="en-US" w:eastAsia="en-US"/>
        </w:rPr>
        <w:t>.</w:t>
      </w:r>
      <w:r w:rsidRPr="00B10ECF">
        <w:rPr>
          <w:rFonts w:eastAsiaTheme="minorHAnsi"/>
          <w:bCs/>
          <w:sz w:val="24"/>
          <w:lang w:val="en-US" w:eastAsia="en-US"/>
        </w:rPr>
        <w:t xml:space="preserve"> </w:t>
      </w:r>
      <w:r w:rsidRPr="00B10ECF">
        <w:rPr>
          <w:sz w:val="24"/>
          <w:lang w:val="en-US"/>
        </w:rPr>
        <w:t xml:space="preserve">1. Do you like swimming very much? 2. Do you like looking at the sea? 3. Are the waves beautifully rolling onto the shore? 4. Are they going for a walk on the </w:t>
      </w:r>
      <w:r w:rsidRPr="00B10ECF">
        <w:rPr>
          <w:i/>
          <w:sz w:val="24"/>
          <w:lang w:val="en-US"/>
        </w:rPr>
        <w:t>beach</w:t>
      </w:r>
      <w:r w:rsidRPr="00B10ECF">
        <w:rPr>
          <w:sz w:val="24"/>
          <w:lang w:val="en-US"/>
        </w:rPr>
        <w:t xml:space="preserve"> now? 5. Is the</w:t>
      </w:r>
      <w:r w:rsidRPr="00B10ECF">
        <w:rPr>
          <w:b/>
          <w:i/>
          <w:sz w:val="24"/>
          <w:lang w:val="en-US"/>
        </w:rPr>
        <w:t xml:space="preserve"> </w:t>
      </w:r>
      <w:r w:rsidRPr="00B10ECF">
        <w:rPr>
          <w:sz w:val="24"/>
          <w:lang w:val="en-US"/>
        </w:rPr>
        <w:t>sunset on the sea is very beautiful? 6. Are seagulls always flying over the sea? 7. Are there many types of fish in the sea?</w:t>
      </w:r>
    </w:p>
    <w:p w14:paraId="1B393C50" w14:textId="3D0321FE" w:rsidR="00323EE9" w:rsidRPr="00B10ECF" w:rsidRDefault="00323EE9" w:rsidP="00323EE9">
      <w:pPr>
        <w:widowControl w:val="0"/>
        <w:tabs>
          <w:tab w:val="left" w:pos="284"/>
          <w:tab w:val="left" w:pos="426"/>
        </w:tabs>
        <w:rPr>
          <w:b/>
          <w:szCs w:val="28"/>
          <w:lang w:val="en-US"/>
        </w:rPr>
      </w:pPr>
      <w:r w:rsidRPr="00B10ECF">
        <w:rPr>
          <w:b/>
          <w:szCs w:val="28"/>
          <w:lang w:val="en-US"/>
        </w:rPr>
        <w:t>5-</w:t>
      </w:r>
      <w:r w:rsidRPr="00B10ECF">
        <w:rPr>
          <w:b/>
          <w:szCs w:val="28"/>
        </w:rPr>
        <w:t>тапсырма</w:t>
      </w:r>
      <w:r w:rsidRPr="00B10ECF">
        <w:rPr>
          <w:b/>
          <w:szCs w:val="28"/>
          <w:lang w:val="en-US"/>
        </w:rPr>
        <w:t xml:space="preserve">. </w:t>
      </w:r>
      <w:r w:rsidRPr="00B10ECF">
        <w:rPr>
          <w:szCs w:val="28"/>
        </w:rPr>
        <w:t>Мәтінді</w:t>
      </w:r>
      <w:r w:rsidRPr="00B10ECF">
        <w:rPr>
          <w:szCs w:val="28"/>
          <w:lang w:val="en-US"/>
        </w:rPr>
        <w:t xml:space="preserve"> </w:t>
      </w:r>
      <w:r w:rsidRPr="00B10ECF">
        <w:rPr>
          <w:szCs w:val="28"/>
        </w:rPr>
        <w:t>тыңда</w:t>
      </w:r>
      <w:r w:rsidRPr="00B10ECF">
        <w:rPr>
          <w:szCs w:val="28"/>
          <w:lang w:val="en-US"/>
        </w:rPr>
        <w:t xml:space="preserve">. </w:t>
      </w:r>
      <w:r w:rsidRPr="00B10ECF">
        <w:rPr>
          <w:szCs w:val="28"/>
        </w:rPr>
        <w:t>Сұраққа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бер</w:t>
      </w:r>
      <w:r w:rsidRPr="00B10ECF">
        <w:rPr>
          <w:b/>
          <w:szCs w:val="28"/>
          <w:lang w:val="en-US"/>
        </w:rPr>
        <w:t>.</w:t>
      </w:r>
    </w:p>
    <w:p w14:paraId="7DCB86CD" w14:textId="18B78BD7" w:rsidR="00323EE9" w:rsidRPr="00B10ECF" w:rsidRDefault="00323EE9" w:rsidP="004F6911">
      <w:pPr>
        <w:widowControl w:val="0"/>
        <w:tabs>
          <w:tab w:val="left" w:pos="284"/>
          <w:tab w:val="left" w:pos="426"/>
        </w:tabs>
        <w:ind w:firstLine="567"/>
        <w:rPr>
          <w:sz w:val="24"/>
          <w:lang w:val="en-US"/>
        </w:rPr>
      </w:pPr>
      <w:r w:rsidRPr="00B10ECF">
        <w:rPr>
          <w:sz w:val="24"/>
          <w:lang w:val="en-US"/>
        </w:rPr>
        <w:t>There is a small lake near our village. The water in the lake is crystal clear. Many birds live in the lake and there are also many types of fish. The weather is very hot and it is a lot of fun at the lake today.</w:t>
      </w:r>
    </w:p>
    <w:p w14:paraId="03FF5A17" w14:textId="4AC2600B" w:rsidR="00323EE9" w:rsidRPr="00B10ECF" w:rsidRDefault="00323EE9" w:rsidP="004F6911">
      <w:pPr>
        <w:widowControl w:val="0"/>
        <w:tabs>
          <w:tab w:val="left" w:pos="284"/>
          <w:tab w:val="left" w:pos="426"/>
        </w:tabs>
        <w:ind w:firstLine="567"/>
        <w:rPr>
          <w:sz w:val="24"/>
          <w:lang w:val="en-US"/>
        </w:rPr>
      </w:pPr>
      <w:r w:rsidRPr="00B10ECF">
        <w:rPr>
          <w:sz w:val="24"/>
          <w:lang w:val="en-US"/>
        </w:rPr>
        <w:lastRenderedPageBreak/>
        <w:t>The beach near the lake is sandy and comfortable Children and adults are swimming in the water. Small children are playing a ball and making sandcastles on the beach. People are sunbathing everywhere and sailing on the lake. Boys and girls are diving into the water and competing in swimming. Teenagers are playing with splashing water. Grandfathers and grandmothers are watching the children with interest on the lake shore. A group of people are eating, drinking water and having fun. And another group of people are singing, playing the guitar and dancing on the beach of the lake.</w:t>
      </w:r>
    </w:p>
    <w:p w14:paraId="762FE251" w14:textId="78BBC9E6" w:rsidR="00323EE9" w:rsidRPr="00B10ECF" w:rsidRDefault="00323EE9" w:rsidP="004F6911">
      <w:pPr>
        <w:widowControl w:val="0"/>
        <w:tabs>
          <w:tab w:val="left" w:pos="284"/>
          <w:tab w:val="left" w:pos="426"/>
        </w:tabs>
        <w:ind w:firstLine="567"/>
        <w:rPr>
          <w:sz w:val="24"/>
          <w:lang w:val="en-US"/>
        </w:rPr>
      </w:pPr>
      <w:r w:rsidRPr="00B10ECF">
        <w:rPr>
          <w:sz w:val="24"/>
          <w:lang w:val="kk-KZ"/>
        </w:rPr>
        <w:t>1.</w:t>
      </w:r>
      <w:r w:rsidRPr="00B10ECF">
        <w:rPr>
          <w:sz w:val="24"/>
          <w:lang w:val="en-US"/>
        </w:rPr>
        <w:t>Is there is a small lake near our village?</w:t>
      </w:r>
      <w:r w:rsidRPr="00B10ECF">
        <w:rPr>
          <w:sz w:val="24"/>
          <w:lang w:val="kk-KZ"/>
        </w:rPr>
        <w:t xml:space="preserve"> 2.</w:t>
      </w:r>
      <w:r w:rsidRPr="00B10ECF">
        <w:rPr>
          <w:sz w:val="24"/>
          <w:lang w:val="en-US"/>
        </w:rPr>
        <w:t>Is the beach near the lake sandy and comfortable?</w:t>
      </w:r>
      <w:r w:rsidRPr="00B10ECF">
        <w:rPr>
          <w:sz w:val="24"/>
          <w:lang w:val="kk-KZ"/>
        </w:rPr>
        <w:t xml:space="preserve"> 3.</w:t>
      </w:r>
      <w:r w:rsidRPr="00B10ECF">
        <w:rPr>
          <w:sz w:val="24"/>
          <w:lang w:val="en-US"/>
        </w:rPr>
        <w:t>Is it very long and sandy?</w:t>
      </w:r>
      <w:r w:rsidRPr="00B10ECF">
        <w:rPr>
          <w:sz w:val="24"/>
          <w:lang w:val="kk-KZ"/>
        </w:rPr>
        <w:t xml:space="preserve"> 4.</w:t>
      </w:r>
      <w:r w:rsidRPr="00B10ECF">
        <w:rPr>
          <w:sz w:val="24"/>
          <w:lang w:val="en-US"/>
        </w:rPr>
        <w:t>What are children and adults doing in the water?</w:t>
      </w:r>
      <w:r w:rsidRPr="00B10ECF">
        <w:rPr>
          <w:sz w:val="24"/>
          <w:lang w:val="kk-KZ"/>
        </w:rPr>
        <w:t xml:space="preserve"> 5.</w:t>
      </w:r>
      <w:r w:rsidRPr="00B10ECF">
        <w:rPr>
          <w:sz w:val="24"/>
          <w:lang w:val="en-US"/>
        </w:rPr>
        <w:t>What are small children are doing on the beach.?</w:t>
      </w:r>
      <w:r w:rsidRPr="00B10ECF">
        <w:rPr>
          <w:sz w:val="24"/>
          <w:lang w:val="kk-KZ"/>
        </w:rPr>
        <w:t>6.</w:t>
      </w:r>
      <w:r w:rsidRPr="00B10ECF">
        <w:rPr>
          <w:sz w:val="24"/>
          <w:lang w:val="en-US"/>
        </w:rPr>
        <w:t xml:space="preserve"> Are people sunbathing everywhere and sailing on the lake? </w:t>
      </w:r>
      <w:r w:rsidRPr="00B10ECF">
        <w:rPr>
          <w:sz w:val="24"/>
          <w:lang w:val="kk-KZ"/>
        </w:rPr>
        <w:t>7.</w:t>
      </w:r>
      <w:r w:rsidRPr="00B10ECF">
        <w:rPr>
          <w:sz w:val="24"/>
          <w:lang w:val="en-US"/>
        </w:rPr>
        <w:t>What are boys and girls are doing?</w:t>
      </w:r>
      <w:r w:rsidRPr="00B10ECF">
        <w:rPr>
          <w:sz w:val="24"/>
          <w:lang w:val="kk-KZ"/>
        </w:rPr>
        <w:t xml:space="preserve"> 8.</w:t>
      </w:r>
      <w:r w:rsidRPr="00B10ECF">
        <w:rPr>
          <w:sz w:val="24"/>
          <w:lang w:val="en-US"/>
        </w:rPr>
        <w:t>Are teenagers playing with splashing water?</w:t>
      </w:r>
      <w:r w:rsidRPr="00B10ECF">
        <w:rPr>
          <w:sz w:val="24"/>
          <w:lang w:val="kk-KZ"/>
        </w:rPr>
        <w:t xml:space="preserve"> 9.</w:t>
      </w:r>
      <w:r w:rsidRPr="00B10ECF">
        <w:rPr>
          <w:sz w:val="24"/>
          <w:lang w:val="en-US"/>
        </w:rPr>
        <w:t>Who is watching the children with interest on the lake shore?</w:t>
      </w:r>
      <w:r w:rsidRPr="00B10ECF">
        <w:rPr>
          <w:sz w:val="24"/>
          <w:lang w:val="kk-KZ"/>
        </w:rPr>
        <w:t xml:space="preserve"> 10</w:t>
      </w:r>
      <w:r w:rsidRPr="00B10ECF">
        <w:rPr>
          <w:sz w:val="24"/>
          <w:lang w:val="en-US"/>
        </w:rPr>
        <w:t>What are groups of people doing on the beach?</w:t>
      </w:r>
    </w:p>
    <w:p w14:paraId="5A4FFE40" w14:textId="7C0C9CB7" w:rsidR="00323EE9" w:rsidRPr="00B10ECF" w:rsidRDefault="00323EE9" w:rsidP="00A50FC4">
      <w:pPr>
        <w:shd w:val="clear" w:color="auto" w:fill="FFFFFF"/>
        <w:rPr>
          <w:b/>
          <w:sz w:val="24"/>
          <w:lang w:val="en-US"/>
        </w:rPr>
      </w:pPr>
    </w:p>
    <w:p w14:paraId="041398FC" w14:textId="0F2AC331" w:rsidR="004007E1" w:rsidRPr="00B10ECF" w:rsidRDefault="00A50FC4" w:rsidP="009736D0">
      <w:pPr>
        <w:rPr>
          <w:szCs w:val="28"/>
          <w:lang w:val="en-US"/>
        </w:rPr>
      </w:pPr>
      <w:r w:rsidRPr="00B10ECF">
        <w:rPr>
          <w:b/>
          <w:szCs w:val="28"/>
          <w:lang w:val="en-US"/>
        </w:rPr>
        <w:t>6</w:t>
      </w:r>
      <w:r w:rsidR="00BB1687" w:rsidRPr="00B10ECF">
        <w:rPr>
          <w:b/>
          <w:szCs w:val="28"/>
          <w:lang w:val="kk-KZ"/>
        </w:rPr>
        <w:t>-</w:t>
      </w:r>
      <w:r w:rsidR="004007E1" w:rsidRPr="00B10ECF">
        <w:rPr>
          <w:b/>
          <w:szCs w:val="28"/>
          <w:lang w:val="kk-KZ"/>
        </w:rPr>
        <w:t xml:space="preserve">тапсырма. </w:t>
      </w:r>
      <w:r w:rsidR="004007E1" w:rsidRPr="00B10ECF">
        <w:rPr>
          <w:szCs w:val="28"/>
          <w:lang w:val="kk-KZ"/>
        </w:rPr>
        <w:t>Өз ой-пікіріңді білдір</w:t>
      </w:r>
      <w:r w:rsidR="00F84023" w:rsidRPr="00B10ECF">
        <w:rPr>
          <w:szCs w:val="28"/>
          <w:lang w:val="kk-KZ"/>
        </w:rPr>
        <w:t>.</w:t>
      </w:r>
      <w:r w:rsidR="00776821" w:rsidRPr="00B10ECF">
        <w:rPr>
          <w:szCs w:val="28"/>
          <w:lang w:val="kk-KZ"/>
        </w:rPr>
        <w:t xml:space="preserve"> </w:t>
      </w:r>
      <w:r w:rsidR="004007E1" w:rsidRPr="00B10ECF">
        <w:rPr>
          <w:szCs w:val="28"/>
          <w:lang w:val="en-US"/>
        </w:rPr>
        <w:t>Do you think people are having a good</w:t>
      </w:r>
      <w:r w:rsidR="009736D0" w:rsidRPr="00B10ECF">
        <w:rPr>
          <w:szCs w:val="28"/>
          <w:lang w:val="en-US"/>
        </w:rPr>
        <w:t xml:space="preserve"> time on the beach of the lake?</w:t>
      </w:r>
    </w:p>
    <w:p w14:paraId="65B563D4" w14:textId="604ECF49" w:rsidR="00323EE9" w:rsidRPr="00B10ECF" w:rsidRDefault="00323EE9" w:rsidP="00B55FE3">
      <w:pPr>
        <w:pStyle w:val="a4"/>
        <w:tabs>
          <w:tab w:val="left" w:pos="7212"/>
        </w:tabs>
        <w:ind w:firstLine="0"/>
        <w:rPr>
          <w:b/>
          <w:bCs/>
          <w:sz w:val="24"/>
          <w:szCs w:val="24"/>
        </w:rPr>
      </w:pPr>
    </w:p>
    <w:p w14:paraId="2FED3123" w14:textId="49D481FA" w:rsidR="00A50FC4" w:rsidRPr="004F6911" w:rsidRDefault="004007E1" w:rsidP="004F6911">
      <w:pPr>
        <w:pStyle w:val="a4"/>
        <w:tabs>
          <w:tab w:val="left" w:pos="7212"/>
        </w:tabs>
        <w:ind w:firstLine="0"/>
        <w:rPr>
          <w:b/>
          <w:bCs/>
          <w:sz w:val="28"/>
          <w:szCs w:val="28"/>
          <w:lang w:val="kk-KZ"/>
        </w:rPr>
      </w:pPr>
      <w:r w:rsidRPr="00B10ECF">
        <w:rPr>
          <w:b/>
          <w:bCs/>
          <w:sz w:val="28"/>
          <w:szCs w:val="28"/>
          <w:lang w:val="kk-KZ"/>
        </w:rPr>
        <w:t>Айтылым 6</w:t>
      </w:r>
    </w:p>
    <w:p w14:paraId="53E1C15D" w14:textId="79069F10" w:rsidR="004007E1" w:rsidRPr="00B10ECF" w:rsidRDefault="004007E1" w:rsidP="00323EE9">
      <w:pPr>
        <w:widowControl w:val="0"/>
        <w:tabs>
          <w:tab w:val="left" w:pos="284"/>
          <w:tab w:val="left" w:pos="426"/>
        </w:tabs>
        <w:rPr>
          <w:sz w:val="24"/>
          <w:lang w:val="uk-UA"/>
        </w:rPr>
      </w:pPr>
      <w:r w:rsidRPr="00B10ECF">
        <w:rPr>
          <w:b/>
          <w:szCs w:val="28"/>
          <w:lang w:val="uk-UA"/>
        </w:rPr>
        <w:t>1-тапсырма</w:t>
      </w:r>
      <w:r w:rsidRPr="00B10ECF">
        <w:rPr>
          <w:szCs w:val="28"/>
          <w:lang w:val="uk-UA"/>
        </w:rPr>
        <w:t>. Үлгі бойынша сөйлем құра</w:t>
      </w:r>
      <w:r w:rsidR="00A50FC4" w:rsidRPr="00B10ECF">
        <w:rPr>
          <w:szCs w:val="28"/>
          <w:lang w:val="uk-UA"/>
        </w:rPr>
        <w:t>п айт</w:t>
      </w:r>
      <w:r w:rsidRPr="00B10ECF">
        <w:rPr>
          <w:szCs w:val="28"/>
          <w:lang w:val="uk-UA"/>
        </w:rPr>
        <w:t>.</w:t>
      </w:r>
      <w:r w:rsidR="00F84023" w:rsidRPr="00B10ECF">
        <w:rPr>
          <w:szCs w:val="28"/>
          <w:lang w:val="kk-KZ"/>
        </w:rPr>
        <w:t xml:space="preserve"> </w:t>
      </w:r>
      <w:r w:rsidR="00F84023" w:rsidRPr="00B10ECF">
        <w:rPr>
          <w:szCs w:val="28"/>
        </w:rPr>
        <w:t>Үлгі</w:t>
      </w:r>
      <w:r w:rsidR="00BB1687" w:rsidRPr="00B10ECF">
        <w:rPr>
          <w:szCs w:val="28"/>
          <w:lang w:val="en-US"/>
        </w:rPr>
        <w:t>:</w:t>
      </w:r>
      <w:r w:rsidR="00F84023" w:rsidRPr="00B10ECF">
        <w:rPr>
          <w:i/>
          <w:sz w:val="24"/>
          <w:lang w:val="en-US"/>
        </w:rPr>
        <w:t xml:space="preserve"> I am sailing. He is sailing. He is sailing now. He is sailing in the lake now He is not sailing in the lake now He is sailing fast in the lake now.</w:t>
      </w:r>
      <w:r w:rsidRPr="00B10ECF">
        <w:rPr>
          <w:sz w:val="24"/>
          <w:lang w:val="en-US"/>
        </w:rPr>
        <w:t>1) I am sailing</w:t>
      </w:r>
      <w:r w:rsidR="00776821" w:rsidRPr="00B10ECF">
        <w:rPr>
          <w:sz w:val="24"/>
          <w:lang w:val="en-US"/>
        </w:rPr>
        <w:t xml:space="preserve"> </w:t>
      </w:r>
      <w:r w:rsidRPr="00B10ECF">
        <w:rPr>
          <w:sz w:val="24"/>
          <w:lang w:val="en-US"/>
        </w:rPr>
        <w:t>2)</w:t>
      </w:r>
      <w:r w:rsidR="00776821" w:rsidRPr="00B10ECF">
        <w:rPr>
          <w:sz w:val="24"/>
          <w:lang w:val="en-US"/>
        </w:rPr>
        <w:t xml:space="preserve"> </w:t>
      </w:r>
      <w:r w:rsidRPr="00B10ECF">
        <w:rPr>
          <w:sz w:val="24"/>
          <w:lang w:val="en-US"/>
        </w:rPr>
        <w:t>he is surfing</w:t>
      </w:r>
      <w:r w:rsidR="00776821" w:rsidRPr="00B10ECF">
        <w:rPr>
          <w:sz w:val="24"/>
          <w:lang w:val="en-US"/>
        </w:rPr>
        <w:t xml:space="preserve"> </w:t>
      </w:r>
      <w:r w:rsidRPr="00B10ECF">
        <w:rPr>
          <w:sz w:val="24"/>
          <w:lang w:val="en-US"/>
        </w:rPr>
        <w:t>3) it is raining</w:t>
      </w:r>
      <w:r w:rsidR="00776821" w:rsidRPr="00B10ECF">
        <w:rPr>
          <w:sz w:val="24"/>
          <w:lang w:val="en-US"/>
        </w:rPr>
        <w:t xml:space="preserve"> </w:t>
      </w:r>
      <w:r w:rsidRPr="00B10ECF">
        <w:rPr>
          <w:sz w:val="24"/>
          <w:lang w:val="en-US"/>
        </w:rPr>
        <w:t>4) we are making</w:t>
      </w:r>
    </w:p>
    <w:p w14:paraId="16C3EA26" w14:textId="5063B6E6" w:rsidR="004007E1" w:rsidRPr="00B10ECF" w:rsidRDefault="004007E1" w:rsidP="00B55FE3">
      <w:pPr>
        <w:widowControl w:val="0"/>
        <w:autoSpaceDE w:val="0"/>
        <w:autoSpaceDN w:val="0"/>
        <w:adjustRightInd w:val="0"/>
        <w:rPr>
          <w:rFonts w:eastAsiaTheme="minorHAnsi"/>
          <w:bCs/>
          <w:szCs w:val="28"/>
          <w:lang w:val="uk-UA" w:eastAsia="en-US"/>
        </w:rPr>
      </w:pPr>
      <w:r w:rsidRPr="00B10ECF">
        <w:rPr>
          <w:rFonts w:eastAsiaTheme="minorHAnsi"/>
          <w:b/>
          <w:szCs w:val="28"/>
          <w:lang w:val="uk-UA" w:eastAsia="en-US"/>
        </w:rPr>
        <w:t>2-тапсырма</w:t>
      </w:r>
      <w:r w:rsidRPr="00B10ECF">
        <w:rPr>
          <w:rFonts w:eastAsiaTheme="minorHAnsi"/>
          <w:szCs w:val="28"/>
          <w:lang w:val="uk-UA" w:eastAsia="en-US"/>
        </w:rPr>
        <w:t>.</w:t>
      </w:r>
      <w:r w:rsidRPr="00B10ECF">
        <w:rPr>
          <w:rFonts w:eastAsiaTheme="minorHAnsi"/>
          <w:bCs/>
          <w:szCs w:val="28"/>
          <w:lang w:val="uk-UA" w:eastAsia="en-US"/>
        </w:rPr>
        <w:t xml:space="preserve"> Сур</w:t>
      </w:r>
      <w:r w:rsidR="00BB1687" w:rsidRPr="00B10ECF">
        <w:rPr>
          <w:rFonts w:eastAsiaTheme="minorHAnsi"/>
          <w:bCs/>
          <w:szCs w:val="28"/>
          <w:lang w:val="uk-UA" w:eastAsia="en-US"/>
        </w:rPr>
        <w:t>етке қарап сұрақ қой, жауап бер (сурет беріледі</w:t>
      </w:r>
      <w:r w:rsidRPr="00B10ECF">
        <w:rPr>
          <w:rFonts w:eastAsiaTheme="minorHAnsi"/>
          <w:bCs/>
          <w:szCs w:val="28"/>
          <w:lang w:val="uk-UA" w:eastAsia="en-US"/>
        </w:rPr>
        <w:t>)</w:t>
      </w:r>
      <w:r w:rsidR="00BB1687" w:rsidRPr="00B10ECF">
        <w:rPr>
          <w:rFonts w:eastAsiaTheme="minorHAnsi"/>
          <w:bCs/>
          <w:szCs w:val="28"/>
          <w:lang w:val="uk-UA" w:eastAsia="en-US"/>
        </w:rPr>
        <w:t>.</w:t>
      </w:r>
      <w:r w:rsidRPr="00B10ECF">
        <w:rPr>
          <w:rFonts w:eastAsiaTheme="minorHAnsi"/>
          <w:bCs/>
          <w:szCs w:val="28"/>
          <w:lang w:val="uk-UA" w:eastAsia="en-US"/>
        </w:rPr>
        <w:t xml:space="preserve"> Сөздерді қолдан.</w:t>
      </w:r>
    </w:p>
    <w:p w14:paraId="74FA73B7" w14:textId="5B978C56" w:rsidR="004007E1" w:rsidRPr="00B10ECF" w:rsidRDefault="006A0C1A" w:rsidP="00B55FE3">
      <w:pPr>
        <w:widowControl w:val="0"/>
        <w:autoSpaceDE w:val="0"/>
        <w:autoSpaceDN w:val="0"/>
        <w:adjustRightInd w:val="0"/>
        <w:rPr>
          <w:noProof/>
          <w:sz w:val="24"/>
          <w:lang w:val="en-US"/>
        </w:rPr>
      </w:pPr>
      <w:r w:rsidRPr="00B10ECF">
        <w:rPr>
          <w:noProof/>
          <w:sz w:val="24"/>
        </w:rPr>
        <w:drawing>
          <wp:anchor distT="0" distB="0" distL="114300" distR="114300" simplePos="0" relativeHeight="251843072" behindDoc="1" locked="0" layoutInCell="1" allowOverlap="1" wp14:anchorId="3031C198" wp14:editId="2E9DCE21">
            <wp:simplePos x="0" y="0"/>
            <wp:positionH relativeFrom="margin">
              <wp:posOffset>163830</wp:posOffset>
            </wp:positionH>
            <wp:positionV relativeFrom="paragraph">
              <wp:posOffset>84455</wp:posOffset>
            </wp:positionV>
            <wp:extent cx="2498090" cy="1381760"/>
            <wp:effectExtent l="0" t="0" r="3810" b="2540"/>
            <wp:wrapTight wrapText="bothSides">
              <wp:wrapPolygon edited="0">
                <wp:start x="0" y="0"/>
                <wp:lineTo x="0" y="21441"/>
                <wp:lineTo x="21523" y="21441"/>
                <wp:lineTo x="21523" y="0"/>
                <wp:lineTo x="0" y="0"/>
              </wp:wrapPolygon>
            </wp:wrapTight>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498090" cy="1381760"/>
                    </a:xfrm>
                    <a:prstGeom prst="rect">
                      <a:avLst/>
                    </a:prstGeom>
                  </pic:spPr>
                </pic:pic>
              </a:graphicData>
            </a:graphic>
            <wp14:sizeRelH relativeFrom="margin">
              <wp14:pctWidth>0</wp14:pctWidth>
            </wp14:sizeRelH>
            <wp14:sizeRelV relativeFrom="margin">
              <wp14:pctHeight>0</wp14:pctHeight>
            </wp14:sizeRelV>
          </wp:anchor>
        </w:drawing>
      </w:r>
      <w:r w:rsidR="00F72CAB" w:rsidRPr="00B10ECF">
        <w:rPr>
          <w:noProof/>
          <w:sz w:val="24"/>
          <w:lang w:val="kk-KZ"/>
        </w:rPr>
        <w:t>1.</w:t>
      </w:r>
      <w:r w:rsidR="00BB1687" w:rsidRPr="00B10ECF">
        <w:rPr>
          <w:noProof/>
          <w:sz w:val="24"/>
          <w:lang w:val="kk-KZ"/>
        </w:rPr>
        <w:t xml:space="preserve"> </w:t>
      </w:r>
      <w:r w:rsidR="004007E1" w:rsidRPr="00B10ECF">
        <w:rPr>
          <w:noProof/>
          <w:sz w:val="24"/>
          <w:lang w:val="en-US"/>
        </w:rPr>
        <w:t>What can you see in this picture?- In this picture we see different sea animals.</w:t>
      </w:r>
      <w:r w:rsidR="00F72CAB" w:rsidRPr="00B10ECF">
        <w:rPr>
          <w:noProof/>
          <w:sz w:val="24"/>
          <w:lang w:val="kk-KZ"/>
        </w:rPr>
        <w:t xml:space="preserve"> 2.</w:t>
      </w:r>
      <w:r w:rsidR="00BB1687" w:rsidRPr="00B10ECF">
        <w:rPr>
          <w:noProof/>
          <w:sz w:val="24"/>
          <w:lang w:val="kk-KZ"/>
        </w:rPr>
        <w:t xml:space="preserve"> </w:t>
      </w:r>
      <w:r w:rsidR="004007E1" w:rsidRPr="00B10ECF">
        <w:rPr>
          <w:noProof/>
          <w:sz w:val="24"/>
          <w:lang w:val="en-US"/>
        </w:rPr>
        <w:t>D</w:t>
      </w:r>
      <w:r w:rsidR="00F72CAB" w:rsidRPr="00B10ECF">
        <w:rPr>
          <w:noProof/>
          <w:sz w:val="24"/>
          <w:lang w:val="en-US"/>
        </w:rPr>
        <w:t xml:space="preserve">o sea animals live at different </w:t>
      </w:r>
      <w:r w:rsidR="004007E1" w:rsidRPr="00B10ECF">
        <w:rPr>
          <w:noProof/>
          <w:sz w:val="24"/>
          <w:lang w:val="en-US"/>
        </w:rPr>
        <w:t>depths? - Yes, they do. / Sea animals live at different depths.</w:t>
      </w:r>
    </w:p>
    <w:p w14:paraId="4736315C" w14:textId="5821D94F" w:rsidR="004007E1" w:rsidRPr="00B10ECF" w:rsidRDefault="00F72CAB" w:rsidP="00B55FE3">
      <w:pPr>
        <w:pStyle w:val="a9"/>
        <w:widowControl w:val="0"/>
        <w:autoSpaceDE w:val="0"/>
        <w:autoSpaceDN w:val="0"/>
        <w:adjustRightInd w:val="0"/>
        <w:ind w:left="357"/>
        <w:rPr>
          <w:noProof/>
          <w:sz w:val="24"/>
          <w:lang w:val="en-US"/>
        </w:rPr>
      </w:pPr>
      <w:r w:rsidRPr="00B10ECF">
        <w:rPr>
          <w:noProof/>
          <w:sz w:val="24"/>
          <w:lang w:val="kk-KZ"/>
        </w:rPr>
        <w:t>3.</w:t>
      </w:r>
      <w:r w:rsidR="00BB1687" w:rsidRPr="00B10ECF">
        <w:rPr>
          <w:noProof/>
          <w:sz w:val="24"/>
          <w:lang w:val="kk-KZ"/>
        </w:rPr>
        <w:t xml:space="preserve"> </w:t>
      </w:r>
      <w:r w:rsidR="004007E1" w:rsidRPr="00B10ECF">
        <w:rPr>
          <w:noProof/>
          <w:sz w:val="24"/>
          <w:lang w:val="en-US"/>
        </w:rPr>
        <w:t>Do corals live</w:t>
      </w:r>
      <w:r w:rsidR="00776821" w:rsidRPr="00B10ECF">
        <w:rPr>
          <w:noProof/>
          <w:sz w:val="24"/>
          <w:lang w:val="en-US"/>
        </w:rPr>
        <w:t xml:space="preserve"> </w:t>
      </w:r>
      <w:r w:rsidR="004007E1" w:rsidRPr="00B10ECF">
        <w:rPr>
          <w:noProof/>
          <w:sz w:val="24"/>
          <w:lang w:val="en-US"/>
        </w:rPr>
        <w:t>in dirty or fresh water?- No, they don’t. Corals live in clean sea water and die in dirty or fresh water</w:t>
      </w:r>
    </w:p>
    <w:p w14:paraId="05107642" w14:textId="2674D62C" w:rsidR="004007E1" w:rsidRPr="00B10ECF" w:rsidRDefault="00F72CAB" w:rsidP="00B55FE3">
      <w:pPr>
        <w:widowControl w:val="0"/>
        <w:autoSpaceDE w:val="0"/>
        <w:autoSpaceDN w:val="0"/>
        <w:adjustRightInd w:val="0"/>
        <w:rPr>
          <w:noProof/>
          <w:sz w:val="24"/>
          <w:lang w:val="en-US"/>
        </w:rPr>
      </w:pPr>
      <w:r w:rsidRPr="00B10ECF">
        <w:rPr>
          <w:noProof/>
          <w:sz w:val="24"/>
          <w:lang w:val="kk-KZ"/>
        </w:rPr>
        <w:t>4.</w:t>
      </w:r>
      <w:r w:rsidR="00BB1687" w:rsidRPr="00B10ECF">
        <w:rPr>
          <w:noProof/>
          <w:sz w:val="24"/>
          <w:lang w:val="kk-KZ"/>
        </w:rPr>
        <w:t xml:space="preserve"> </w:t>
      </w:r>
      <w:r w:rsidR="004007E1" w:rsidRPr="00B10ECF">
        <w:rPr>
          <w:noProof/>
          <w:sz w:val="24"/>
          <w:lang w:val="en-US"/>
        </w:rPr>
        <w:t>Why do polar bears, walruses and seals live on the islands of the Arctic Ocean?-</w:t>
      </w:r>
      <w:r w:rsidR="00776821" w:rsidRPr="00B10ECF">
        <w:rPr>
          <w:noProof/>
          <w:sz w:val="24"/>
          <w:lang w:val="en-US"/>
        </w:rPr>
        <w:t xml:space="preserve"> </w:t>
      </w:r>
      <w:r w:rsidR="004007E1" w:rsidRPr="00B10ECF">
        <w:rPr>
          <w:noProof/>
          <w:sz w:val="24"/>
          <w:lang w:val="en-US"/>
        </w:rPr>
        <w:t>Polar bears, walruses and seals live on the islands of the Arctic Ocean, because they are adapted to life in the cold.</w:t>
      </w:r>
      <w:r w:rsidRPr="00B10ECF">
        <w:rPr>
          <w:noProof/>
          <w:sz w:val="24"/>
          <w:lang w:val="kk-KZ"/>
        </w:rPr>
        <w:t xml:space="preserve"> 5.</w:t>
      </w:r>
      <w:r w:rsidR="00BB1687" w:rsidRPr="00B10ECF">
        <w:rPr>
          <w:noProof/>
          <w:sz w:val="24"/>
          <w:lang w:val="kk-KZ"/>
        </w:rPr>
        <w:t xml:space="preserve"> </w:t>
      </w:r>
      <w:r w:rsidR="004007E1" w:rsidRPr="00B10ECF">
        <w:rPr>
          <w:noProof/>
          <w:sz w:val="24"/>
          <w:lang w:val="en-US"/>
        </w:rPr>
        <w:t>What can penguins do? -Penguins can swim well, dive, jump on ice, walk slowly on land, and slide on their backs on snow and live in the waters of Antarctica.</w:t>
      </w:r>
      <w:r w:rsidR="00776821" w:rsidRPr="00B10ECF">
        <w:rPr>
          <w:noProof/>
          <w:sz w:val="24"/>
          <w:lang w:val="en-US"/>
        </w:rPr>
        <w:t xml:space="preserve"> </w:t>
      </w:r>
      <w:r w:rsidRPr="00B10ECF">
        <w:rPr>
          <w:noProof/>
          <w:sz w:val="24"/>
          <w:lang w:val="kk-KZ"/>
        </w:rPr>
        <w:t>6.</w:t>
      </w:r>
      <w:r w:rsidR="00BB1687" w:rsidRPr="00B10ECF">
        <w:rPr>
          <w:noProof/>
          <w:sz w:val="24"/>
          <w:lang w:val="kk-KZ"/>
        </w:rPr>
        <w:t xml:space="preserve"> </w:t>
      </w:r>
      <w:r w:rsidR="004007E1" w:rsidRPr="00B10ECF">
        <w:rPr>
          <w:noProof/>
          <w:sz w:val="24"/>
          <w:lang w:val="en-US"/>
        </w:rPr>
        <w:t>Do whales and dolphins live in all op</w:t>
      </w:r>
      <w:r w:rsidR="00BB1687" w:rsidRPr="00B10ECF">
        <w:rPr>
          <w:noProof/>
          <w:sz w:val="24"/>
          <w:lang w:val="en-US"/>
        </w:rPr>
        <w:t>en seas of the world's oceans?</w:t>
      </w:r>
      <w:r w:rsidR="004007E1" w:rsidRPr="00B10ECF">
        <w:rPr>
          <w:noProof/>
          <w:sz w:val="24"/>
          <w:lang w:val="en-US"/>
        </w:rPr>
        <w:t xml:space="preserve"> -Yes, they do. / Whales and dolphins live in all open seas of the world's oceans</w:t>
      </w:r>
      <w:r w:rsidRPr="00B10ECF">
        <w:rPr>
          <w:noProof/>
          <w:sz w:val="24"/>
          <w:lang w:val="kk-KZ"/>
        </w:rPr>
        <w:t xml:space="preserve">. 7. </w:t>
      </w:r>
      <w:r w:rsidR="004007E1" w:rsidRPr="00B10ECF">
        <w:rPr>
          <w:noProof/>
          <w:sz w:val="24"/>
          <w:lang w:val="en-US"/>
        </w:rPr>
        <w:t>Do</w:t>
      </w:r>
      <w:r w:rsidR="00776821" w:rsidRPr="00B10ECF">
        <w:rPr>
          <w:noProof/>
          <w:sz w:val="24"/>
          <w:lang w:val="en-US"/>
        </w:rPr>
        <w:t xml:space="preserve"> </w:t>
      </w:r>
      <w:r w:rsidR="004007E1" w:rsidRPr="00B10ECF">
        <w:rPr>
          <w:noProof/>
          <w:sz w:val="24"/>
          <w:lang w:val="en-US"/>
        </w:rPr>
        <w:t>sea urchins, starfish and octopuses live on the sea floor?</w:t>
      </w:r>
      <w:r w:rsidR="00776821" w:rsidRPr="00B10ECF">
        <w:rPr>
          <w:noProof/>
          <w:sz w:val="24"/>
          <w:lang w:val="en-US"/>
        </w:rPr>
        <w:t xml:space="preserve"> </w:t>
      </w:r>
      <w:r w:rsidR="004007E1" w:rsidRPr="00B10ECF">
        <w:rPr>
          <w:noProof/>
          <w:sz w:val="24"/>
          <w:lang w:val="en-US"/>
        </w:rPr>
        <w:t>- Yes, they do. / Sea urchins, starfish and octopuses live on the sea floor.</w:t>
      </w:r>
      <w:r w:rsidRPr="00B10ECF">
        <w:rPr>
          <w:noProof/>
          <w:sz w:val="24"/>
          <w:lang w:val="kk-KZ"/>
        </w:rPr>
        <w:t xml:space="preserve"> 8.</w:t>
      </w:r>
      <w:r w:rsidR="00BB1687" w:rsidRPr="00B10ECF">
        <w:rPr>
          <w:noProof/>
          <w:sz w:val="24"/>
          <w:lang w:val="kk-KZ"/>
        </w:rPr>
        <w:t xml:space="preserve"> </w:t>
      </w:r>
      <w:r w:rsidR="004007E1" w:rsidRPr="00B10ECF">
        <w:rPr>
          <w:noProof/>
          <w:sz w:val="24"/>
          <w:lang w:val="en-US"/>
        </w:rPr>
        <w:t>Is crab meat very tasty and healthy for people? – Yes, It is. / Crab meat is very tasty and healthy for people</w:t>
      </w:r>
      <w:r w:rsidRPr="00B10ECF">
        <w:rPr>
          <w:noProof/>
          <w:sz w:val="24"/>
          <w:lang w:val="kk-KZ"/>
        </w:rPr>
        <w:t xml:space="preserve">. 9. </w:t>
      </w:r>
      <w:r w:rsidR="004007E1" w:rsidRPr="00B10ECF">
        <w:rPr>
          <w:noProof/>
          <w:sz w:val="24"/>
          <w:lang w:val="en-US"/>
        </w:rPr>
        <w:t>Can jellyfish</w:t>
      </w:r>
      <w:r w:rsidR="00776821" w:rsidRPr="00B10ECF">
        <w:rPr>
          <w:noProof/>
          <w:sz w:val="24"/>
          <w:lang w:val="en-US"/>
        </w:rPr>
        <w:t xml:space="preserve"> </w:t>
      </w:r>
      <w:r w:rsidR="004007E1" w:rsidRPr="00B10ECF">
        <w:rPr>
          <w:noProof/>
          <w:sz w:val="24"/>
          <w:lang w:val="en-US"/>
        </w:rPr>
        <w:t>be deadly to people? - Yes, they do. /</w:t>
      </w:r>
      <w:r w:rsidR="00776821" w:rsidRPr="00B10ECF">
        <w:rPr>
          <w:noProof/>
          <w:sz w:val="24"/>
          <w:lang w:val="en-US"/>
        </w:rPr>
        <w:t xml:space="preserve"> </w:t>
      </w:r>
      <w:r w:rsidR="004007E1" w:rsidRPr="00B10ECF">
        <w:rPr>
          <w:noProof/>
          <w:sz w:val="24"/>
          <w:lang w:val="en-US"/>
        </w:rPr>
        <w:t>Jellyfish can be deadly to people.</w:t>
      </w:r>
      <w:r w:rsidRPr="00B10ECF">
        <w:rPr>
          <w:noProof/>
          <w:sz w:val="24"/>
          <w:lang w:val="kk-KZ"/>
        </w:rPr>
        <w:t xml:space="preserve"> 10.</w:t>
      </w:r>
      <w:r w:rsidR="004007E1" w:rsidRPr="00B10ECF">
        <w:rPr>
          <w:noProof/>
          <w:sz w:val="24"/>
          <w:lang w:val="en-US"/>
        </w:rPr>
        <w:t>Why do people eat shellfish?- Because shellfish</w:t>
      </w:r>
      <w:r w:rsidR="00776821" w:rsidRPr="00B10ECF">
        <w:rPr>
          <w:noProof/>
          <w:sz w:val="24"/>
          <w:lang w:val="en-US"/>
        </w:rPr>
        <w:t xml:space="preserve"> </w:t>
      </w:r>
      <w:r w:rsidR="004007E1" w:rsidRPr="00B10ECF">
        <w:rPr>
          <w:noProof/>
          <w:sz w:val="24"/>
          <w:lang w:val="en-US"/>
        </w:rPr>
        <w:t>foods are rich in vitamins</w:t>
      </w:r>
      <w:r w:rsidRPr="00B10ECF">
        <w:rPr>
          <w:noProof/>
          <w:sz w:val="24"/>
          <w:lang w:val="kk-KZ"/>
        </w:rPr>
        <w:t>. 11.</w:t>
      </w:r>
      <w:r w:rsidR="00BB1687" w:rsidRPr="00B10ECF">
        <w:rPr>
          <w:noProof/>
          <w:sz w:val="24"/>
          <w:lang w:val="kk-KZ"/>
        </w:rPr>
        <w:t xml:space="preserve"> </w:t>
      </w:r>
      <w:r w:rsidR="004007E1" w:rsidRPr="00B10ECF">
        <w:rPr>
          <w:noProof/>
          <w:sz w:val="24"/>
          <w:lang w:val="en-US"/>
        </w:rPr>
        <w:t>Are you collecting shells on the beach?- Yes I am./ I am collecting shells on the beach.</w:t>
      </w:r>
      <w:r w:rsidRPr="00B10ECF">
        <w:rPr>
          <w:noProof/>
          <w:sz w:val="24"/>
          <w:lang w:val="kk-KZ"/>
        </w:rPr>
        <w:t xml:space="preserve"> 12.</w:t>
      </w:r>
      <w:r w:rsidR="00BB1687" w:rsidRPr="00B10ECF">
        <w:rPr>
          <w:noProof/>
          <w:sz w:val="24"/>
          <w:lang w:val="kk-KZ"/>
        </w:rPr>
        <w:t xml:space="preserve"> </w:t>
      </w:r>
      <w:r w:rsidR="004007E1" w:rsidRPr="00B10ECF">
        <w:rPr>
          <w:noProof/>
          <w:sz w:val="24"/>
          <w:lang w:val="en-US"/>
        </w:rPr>
        <w:t>Do sea turtles live about 80 years?-</w:t>
      </w:r>
      <w:r w:rsidR="00776821" w:rsidRPr="00B10ECF">
        <w:rPr>
          <w:noProof/>
          <w:sz w:val="24"/>
          <w:lang w:val="en-US"/>
        </w:rPr>
        <w:t xml:space="preserve"> </w:t>
      </w:r>
      <w:r w:rsidR="004007E1" w:rsidRPr="00B10ECF">
        <w:rPr>
          <w:noProof/>
          <w:sz w:val="24"/>
          <w:lang w:val="en-US"/>
        </w:rPr>
        <w:t>Yes, they do / Sea turtles live about 80 years</w:t>
      </w:r>
      <w:r w:rsidRPr="00B10ECF">
        <w:rPr>
          <w:noProof/>
          <w:sz w:val="24"/>
          <w:lang w:val="kk-KZ"/>
        </w:rPr>
        <w:t>. 13.</w:t>
      </w:r>
      <w:r w:rsidR="00BB1687" w:rsidRPr="00B10ECF">
        <w:rPr>
          <w:noProof/>
          <w:sz w:val="24"/>
          <w:lang w:val="kk-KZ"/>
        </w:rPr>
        <w:t xml:space="preserve"> </w:t>
      </w:r>
      <w:r w:rsidR="004007E1" w:rsidRPr="00B10ECF">
        <w:rPr>
          <w:noProof/>
          <w:sz w:val="24"/>
          <w:lang w:val="en-US"/>
        </w:rPr>
        <w:t>Are seagulls</w:t>
      </w:r>
      <w:r w:rsidR="00776821" w:rsidRPr="00B10ECF">
        <w:rPr>
          <w:noProof/>
          <w:sz w:val="24"/>
          <w:lang w:val="en-US"/>
        </w:rPr>
        <w:t xml:space="preserve"> </w:t>
      </w:r>
      <w:r w:rsidR="004007E1" w:rsidRPr="00B10ECF">
        <w:rPr>
          <w:noProof/>
          <w:sz w:val="24"/>
          <w:lang w:val="en-US"/>
        </w:rPr>
        <w:t xml:space="preserve">flying over the sea? </w:t>
      </w:r>
      <w:r w:rsidR="004007E1" w:rsidRPr="00B10ECF">
        <w:rPr>
          <w:noProof/>
          <w:sz w:val="24"/>
          <w:lang w:val="en-US"/>
        </w:rPr>
        <w:softHyphen/>
        <w:t>- Yes, they are /</w:t>
      </w:r>
      <w:r w:rsidR="004007E1" w:rsidRPr="00B10ECF">
        <w:rPr>
          <w:sz w:val="24"/>
          <w:lang w:val="en-US"/>
        </w:rPr>
        <w:t xml:space="preserve"> </w:t>
      </w:r>
      <w:r w:rsidR="004007E1" w:rsidRPr="00B10ECF">
        <w:rPr>
          <w:noProof/>
          <w:sz w:val="24"/>
          <w:lang w:val="en-US"/>
        </w:rPr>
        <w:t>Seagulls are flying over the sea.</w:t>
      </w:r>
      <w:r w:rsidRPr="00B10ECF">
        <w:rPr>
          <w:noProof/>
          <w:sz w:val="24"/>
          <w:lang w:val="kk-KZ"/>
        </w:rPr>
        <w:t xml:space="preserve"> 14.</w:t>
      </w:r>
      <w:r w:rsidR="00BB1687" w:rsidRPr="00B10ECF">
        <w:rPr>
          <w:noProof/>
          <w:sz w:val="24"/>
          <w:lang w:val="kk-KZ"/>
        </w:rPr>
        <w:t xml:space="preserve"> </w:t>
      </w:r>
      <w:r w:rsidR="004007E1" w:rsidRPr="00B10ECF">
        <w:rPr>
          <w:noProof/>
          <w:sz w:val="24"/>
          <w:lang w:val="en-US"/>
        </w:rPr>
        <w:t>Do sharks live in all oceans and climate zones? - Yes, they do/</w:t>
      </w:r>
      <w:r w:rsidR="004007E1" w:rsidRPr="00B10ECF">
        <w:rPr>
          <w:sz w:val="24"/>
          <w:lang w:val="en-US"/>
        </w:rPr>
        <w:t xml:space="preserve"> </w:t>
      </w:r>
      <w:r w:rsidR="004007E1" w:rsidRPr="00B10ECF">
        <w:rPr>
          <w:noProof/>
          <w:sz w:val="24"/>
          <w:lang w:val="en-US"/>
        </w:rPr>
        <w:t>Sharks live in all oceans and climate zones.</w:t>
      </w:r>
      <w:r w:rsidRPr="00B10ECF">
        <w:rPr>
          <w:noProof/>
          <w:sz w:val="24"/>
          <w:lang w:val="kk-KZ"/>
        </w:rPr>
        <w:t xml:space="preserve"> 15.</w:t>
      </w:r>
      <w:r w:rsidR="00BB1687" w:rsidRPr="00B10ECF">
        <w:rPr>
          <w:noProof/>
          <w:sz w:val="24"/>
          <w:lang w:val="kk-KZ"/>
        </w:rPr>
        <w:t xml:space="preserve"> </w:t>
      </w:r>
      <w:r w:rsidR="004007E1" w:rsidRPr="00B10ECF">
        <w:rPr>
          <w:noProof/>
          <w:sz w:val="24"/>
          <w:lang w:val="en-US"/>
        </w:rPr>
        <w:t>Are there</w:t>
      </w:r>
      <w:r w:rsidR="00776821" w:rsidRPr="00B10ECF">
        <w:rPr>
          <w:noProof/>
          <w:sz w:val="24"/>
          <w:lang w:val="en-US"/>
        </w:rPr>
        <w:t xml:space="preserve"> </w:t>
      </w:r>
      <w:r w:rsidR="004007E1" w:rsidRPr="00B10ECF">
        <w:rPr>
          <w:noProof/>
          <w:sz w:val="24"/>
          <w:lang w:val="en-US"/>
        </w:rPr>
        <w:t>many types of fish living in the sea? - Yes, they are /</w:t>
      </w:r>
      <w:r w:rsidR="00776821" w:rsidRPr="00B10ECF">
        <w:rPr>
          <w:sz w:val="24"/>
          <w:lang w:val="en-US"/>
        </w:rPr>
        <w:t xml:space="preserve"> </w:t>
      </w:r>
      <w:r w:rsidR="004007E1" w:rsidRPr="00B10ECF">
        <w:rPr>
          <w:noProof/>
          <w:sz w:val="24"/>
          <w:lang w:val="en-US"/>
        </w:rPr>
        <w:t>There are many types of fish living in the sea.</w:t>
      </w:r>
    </w:p>
    <w:p w14:paraId="7A45D520" w14:textId="2E2A5D78" w:rsidR="004007E1" w:rsidRPr="00B10ECF" w:rsidRDefault="00BB1687" w:rsidP="00323EE9">
      <w:pPr>
        <w:pStyle w:val="a4"/>
        <w:ind w:firstLine="0"/>
        <w:rPr>
          <w:rFonts w:eastAsiaTheme="minorHAnsi"/>
          <w:bCs/>
          <w:sz w:val="24"/>
          <w:szCs w:val="24"/>
          <w:lang w:val="uk-UA"/>
        </w:rPr>
      </w:pPr>
      <w:r w:rsidRPr="00B10ECF">
        <w:rPr>
          <w:rFonts w:eastAsiaTheme="minorHAnsi"/>
          <w:b/>
          <w:sz w:val="28"/>
          <w:szCs w:val="28"/>
          <w:lang w:val="uk-UA"/>
        </w:rPr>
        <w:t>3-</w:t>
      </w:r>
      <w:r w:rsidR="004007E1" w:rsidRPr="00B10ECF">
        <w:rPr>
          <w:rFonts w:eastAsiaTheme="minorHAnsi"/>
          <w:b/>
          <w:sz w:val="28"/>
          <w:szCs w:val="28"/>
          <w:lang w:val="uk-UA"/>
        </w:rPr>
        <w:t>тапсырма.</w:t>
      </w:r>
      <w:r w:rsidR="004007E1" w:rsidRPr="00B10ECF">
        <w:rPr>
          <w:rFonts w:eastAsiaTheme="minorHAnsi"/>
          <w:sz w:val="28"/>
          <w:szCs w:val="28"/>
          <w:lang w:val="uk-UA"/>
        </w:rPr>
        <w:t xml:space="preserve"> Суретке қарап, көп нүктенің орнына қажетті сөзді қой. Сұрақтарға жауап бер, </w:t>
      </w:r>
      <w:r w:rsidR="004007E1" w:rsidRPr="00B10ECF">
        <w:rPr>
          <w:rFonts w:eastAsiaTheme="minorHAnsi"/>
          <w:sz w:val="28"/>
          <w:szCs w:val="28"/>
          <w:lang w:val="kk-KZ"/>
        </w:rPr>
        <w:t>уақытты суретпен сәйкестендір</w:t>
      </w:r>
      <w:r w:rsidR="006A0C1A" w:rsidRPr="00B10ECF">
        <w:rPr>
          <w:rFonts w:eastAsiaTheme="minorHAnsi"/>
          <w:sz w:val="28"/>
          <w:szCs w:val="28"/>
          <w:lang w:val="kk-KZ"/>
        </w:rPr>
        <w:t>.</w:t>
      </w:r>
      <w:r w:rsidR="00323EE9" w:rsidRPr="00B10ECF">
        <w:rPr>
          <w:rFonts w:eastAsiaTheme="minorHAnsi"/>
          <w:bCs/>
          <w:sz w:val="28"/>
          <w:szCs w:val="28"/>
          <w:lang w:val="uk-UA"/>
        </w:rPr>
        <w:t xml:space="preserve"> </w:t>
      </w:r>
      <w:r w:rsidR="004007E1" w:rsidRPr="00B10ECF">
        <w:rPr>
          <w:rFonts w:eastAsiaTheme="minorHAnsi"/>
          <w:bCs/>
          <w:sz w:val="28"/>
          <w:szCs w:val="28"/>
          <w:lang w:val="uk-UA"/>
        </w:rPr>
        <w:t>Қолданылатын сөздер</w:t>
      </w:r>
      <w:r w:rsidR="004007E1" w:rsidRPr="00B10ECF">
        <w:rPr>
          <w:rFonts w:eastAsiaTheme="minorHAnsi"/>
          <w:b/>
          <w:bCs/>
          <w:i/>
          <w:sz w:val="24"/>
          <w:szCs w:val="24"/>
          <w:lang w:val="uk-UA"/>
        </w:rPr>
        <w:t>:</w:t>
      </w:r>
      <w:r w:rsidR="004007E1" w:rsidRPr="00B10ECF">
        <w:rPr>
          <w:rFonts w:eastAsiaTheme="minorHAnsi"/>
          <w:bCs/>
          <w:sz w:val="24"/>
          <w:szCs w:val="24"/>
          <w:lang w:val="uk-UA"/>
        </w:rPr>
        <w:t xml:space="preserve"> </w:t>
      </w:r>
      <w:r w:rsidR="004007E1" w:rsidRPr="00B10ECF">
        <w:rPr>
          <w:i/>
          <w:noProof/>
          <w:sz w:val="24"/>
          <w:szCs w:val="24"/>
        </w:rPr>
        <w:t>shells</w:t>
      </w:r>
      <w:r w:rsidR="004007E1" w:rsidRPr="00B10ECF">
        <w:rPr>
          <w:i/>
          <w:noProof/>
          <w:sz w:val="24"/>
          <w:szCs w:val="24"/>
          <w:lang w:val="kk-KZ"/>
        </w:rPr>
        <w:t>,</w:t>
      </w:r>
      <w:r w:rsidR="00776821" w:rsidRPr="00B10ECF">
        <w:rPr>
          <w:i/>
          <w:noProof/>
          <w:sz w:val="24"/>
          <w:szCs w:val="24"/>
          <w:lang w:val="kk-KZ"/>
        </w:rPr>
        <w:t xml:space="preserve"> </w:t>
      </w:r>
      <w:r w:rsidR="004007E1" w:rsidRPr="00B10ECF">
        <w:rPr>
          <w:i/>
          <w:noProof/>
          <w:sz w:val="24"/>
          <w:szCs w:val="24"/>
        </w:rPr>
        <w:t>crab</w:t>
      </w:r>
      <w:r w:rsidR="004007E1" w:rsidRPr="00B10ECF">
        <w:rPr>
          <w:rFonts w:eastAsiaTheme="minorHAnsi"/>
          <w:bCs/>
          <w:i/>
          <w:sz w:val="24"/>
          <w:szCs w:val="24"/>
          <w:lang w:val="kk-KZ"/>
        </w:rPr>
        <w:t>,</w:t>
      </w:r>
      <w:r w:rsidR="004007E1" w:rsidRPr="00B10ECF">
        <w:rPr>
          <w:i/>
          <w:noProof/>
          <w:sz w:val="24"/>
          <w:szCs w:val="24"/>
          <w:lang w:val="uk-UA"/>
        </w:rPr>
        <w:t xml:space="preserve"> </w:t>
      </w:r>
      <w:r w:rsidR="004007E1" w:rsidRPr="00B10ECF">
        <w:rPr>
          <w:i/>
          <w:noProof/>
          <w:sz w:val="24"/>
          <w:szCs w:val="24"/>
        </w:rPr>
        <w:t>starfish</w:t>
      </w:r>
      <w:r w:rsidR="004007E1" w:rsidRPr="00B10ECF">
        <w:rPr>
          <w:rFonts w:eastAsiaTheme="minorHAnsi"/>
          <w:bCs/>
          <w:i/>
          <w:sz w:val="24"/>
          <w:szCs w:val="24"/>
          <w:lang w:val="kk-KZ"/>
        </w:rPr>
        <w:t>,</w:t>
      </w:r>
      <w:r w:rsidR="004007E1" w:rsidRPr="00B10ECF">
        <w:rPr>
          <w:i/>
          <w:noProof/>
          <w:sz w:val="24"/>
          <w:szCs w:val="24"/>
          <w:lang w:val="uk-UA"/>
        </w:rPr>
        <w:t xml:space="preserve"> </w:t>
      </w:r>
      <w:r w:rsidR="004007E1" w:rsidRPr="00B10ECF">
        <w:rPr>
          <w:i/>
          <w:noProof/>
          <w:sz w:val="24"/>
          <w:szCs w:val="24"/>
        </w:rPr>
        <w:t>seals</w:t>
      </w:r>
      <w:r w:rsidR="004007E1" w:rsidRPr="00B10ECF">
        <w:rPr>
          <w:i/>
          <w:sz w:val="24"/>
          <w:szCs w:val="24"/>
          <w:lang w:val="kk-KZ"/>
        </w:rPr>
        <w:t>,</w:t>
      </w:r>
      <w:r w:rsidR="004007E1" w:rsidRPr="00B10ECF">
        <w:rPr>
          <w:i/>
          <w:noProof/>
          <w:sz w:val="24"/>
          <w:szCs w:val="24"/>
          <w:lang w:val="uk-UA"/>
        </w:rPr>
        <w:t xml:space="preserve"> </w:t>
      </w:r>
      <w:r w:rsidR="004007E1" w:rsidRPr="00B10ECF">
        <w:rPr>
          <w:i/>
          <w:noProof/>
          <w:sz w:val="24"/>
          <w:szCs w:val="24"/>
        </w:rPr>
        <w:t>shellfish</w:t>
      </w:r>
      <w:r w:rsidR="004007E1" w:rsidRPr="00B10ECF">
        <w:rPr>
          <w:i/>
          <w:noProof/>
          <w:sz w:val="24"/>
          <w:szCs w:val="24"/>
          <w:lang w:val="uk-UA"/>
        </w:rPr>
        <w:t>,</w:t>
      </w:r>
      <w:r w:rsidR="004007E1" w:rsidRPr="00B10ECF">
        <w:rPr>
          <w:rFonts w:eastAsiaTheme="minorHAnsi"/>
          <w:b/>
          <w:bCs/>
          <w:i/>
          <w:sz w:val="24"/>
          <w:szCs w:val="24"/>
          <w:lang w:val="uk-UA"/>
        </w:rPr>
        <w:t xml:space="preserve"> </w:t>
      </w:r>
      <w:r w:rsidR="004007E1" w:rsidRPr="00B10ECF">
        <w:rPr>
          <w:i/>
          <w:noProof/>
          <w:sz w:val="24"/>
          <w:szCs w:val="24"/>
        </w:rPr>
        <w:t>dolphins</w:t>
      </w:r>
      <w:r w:rsidR="004007E1" w:rsidRPr="00B10ECF">
        <w:rPr>
          <w:rFonts w:eastAsiaTheme="minorHAnsi"/>
          <w:b/>
          <w:bCs/>
          <w:i/>
          <w:sz w:val="24"/>
          <w:szCs w:val="24"/>
          <w:lang w:val="uk-UA"/>
        </w:rPr>
        <w:t xml:space="preserve">, </w:t>
      </w:r>
      <w:r w:rsidR="004007E1" w:rsidRPr="00B10ECF">
        <w:rPr>
          <w:i/>
          <w:noProof/>
          <w:sz w:val="24"/>
          <w:szCs w:val="24"/>
        </w:rPr>
        <w:t>sea</w:t>
      </w:r>
      <w:r w:rsidR="004007E1" w:rsidRPr="00B10ECF">
        <w:rPr>
          <w:i/>
          <w:noProof/>
          <w:sz w:val="24"/>
          <w:szCs w:val="24"/>
          <w:lang w:val="uk-UA"/>
        </w:rPr>
        <w:t xml:space="preserve"> </w:t>
      </w:r>
      <w:r w:rsidR="004007E1" w:rsidRPr="00B10ECF">
        <w:rPr>
          <w:i/>
          <w:noProof/>
          <w:sz w:val="24"/>
          <w:szCs w:val="24"/>
        </w:rPr>
        <w:t>animals</w:t>
      </w:r>
      <w:r w:rsidR="004007E1" w:rsidRPr="00B10ECF">
        <w:rPr>
          <w:i/>
          <w:noProof/>
          <w:sz w:val="24"/>
          <w:szCs w:val="24"/>
          <w:lang w:val="kk-KZ"/>
        </w:rPr>
        <w:t>,</w:t>
      </w:r>
      <w:r w:rsidR="004007E1" w:rsidRPr="00B10ECF">
        <w:rPr>
          <w:i/>
          <w:noProof/>
          <w:sz w:val="24"/>
          <w:szCs w:val="24"/>
          <w:lang w:val="uk-UA"/>
        </w:rPr>
        <w:t xml:space="preserve"> </w:t>
      </w:r>
      <w:r w:rsidR="004007E1" w:rsidRPr="00B10ECF">
        <w:rPr>
          <w:i/>
          <w:noProof/>
          <w:sz w:val="24"/>
          <w:szCs w:val="24"/>
        </w:rPr>
        <w:t>polar</w:t>
      </w:r>
      <w:r w:rsidR="004007E1" w:rsidRPr="00B10ECF">
        <w:rPr>
          <w:i/>
          <w:noProof/>
          <w:sz w:val="24"/>
          <w:szCs w:val="24"/>
          <w:lang w:val="uk-UA"/>
        </w:rPr>
        <w:t xml:space="preserve"> </w:t>
      </w:r>
      <w:r w:rsidR="004007E1" w:rsidRPr="00B10ECF">
        <w:rPr>
          <w:i/>
          <w:noProof/>
          <w:sz w:val="24"/>
          <w:szCs w:val="24"/>
        </w:rPr>
        <w:t>bears</w:t>
      </w:r>
      <w:r w:rsidR="004007E1" w:rsidRPr="00B10ECF">
        <w:rPr>
          <w:i/>
          <w:noProof/>
          <w:sz w:val="24"/>
          <w:szCs w:val="24"/>
          <w:lang w:val="uk-UA"/>
        </w:rPr>
        <w:t xml:space="preserve">, </w:t>
      </w:r>
      <w:r w:rsidR="004007E1" w:rsidRPr="00B10ECF">
        <w:rPr>
          <w:i/>
          <w:noProof/>
          <w:sz w:val="24"/>
          <w:szCs w:val="24"/>
        </w:rPr>
        <w:t>sea</w:t>
      </w:r>
      <w:r w:rsidR="004007E1" w:rsidRPr="00B10ECF">
        <w:rPr>
          <w:i/>
          <w:noProof/>
          <w:sz w:val="24"/>
          <w:szCs w:val="24"/>
          <w:lang w:val="uk-UA"/>
        </w:rPr>
        <w:t xml:space="preserve"> </w:t>
      </w:r>
      <w:r w:rsidR="004007E1" w:rsidRPr="00B10ECF">
        <w:rPr>
          <w:i/>
          <w:noProof/>
          <w:sz w:val="24"/>
          <w:szCs w:val="24"/>
        </w:rPr>
        <w:t>urchins</w:t>
      </w:r>
      <w:r w:rsidR="004007E1" w:rsidRPr="00B10ECF">
        <w:rPr>
          <w:i/>
          <w:noProof/>
          <w:sz w:val="24"/>
          <w:szCs w:val="24"/>
          <w:lang w:val="uk-UA"/>
        </w:rPr>
        <w:t xml:space="preserve">, </w:t>
      </w:r>
      <w:r w:rsidR="004007E1" w:rsidRPr="00B10ECF">
        <w:rPr>
          <w:i/>
          <w:noProof/>
          <w:sz w:val="24"/>
          <w:szCs w:val="24"/>
        </w:rPr>
        <w:t>walruses</w:t>
      </w:r>
      <w:r w:rsidR="004007E1" w:rsidRPr="00B10ECF">
        <w:rPr>
          <w:i/>
          <w:noProof/>
          <w:sz w:val="24"/>
          <w:szCs w:val="24"/>
          <w:lang w:val="kk-KZ"/>
        </w:rPr>
        <w:t>,</w:t>
      </w:r>
      <w:r w:rsidR="004007E1" w:rsidRPr="00B10ECF">
        <w:rPr>
          <w:i/>
          <w:noProof/>
          <w:sz w:val="24"/>
          <w:szCs w:val="24"/>
          <w:lang w:val="uk-UA"/>
        </w:rPr>
        <w:t xml:space="preserve"> </w:t>
      </w:r>
      <w:r w:rsidR="004007E1" w:rsidRPr="00B10ECF">
        <w:rPr>
          <w:i/>
          <w:noProof/>
          <w:sz w:val="24"/>
          <w:szCs w:val="24"/>
        </w:rPr>
        <w:t>corals</w:t>
      </w:r>
      <w:r w:rsidR="004007E1" w:rsidRPr="00B10ECF">
        <w:rPr>
          <w:bCs/>
          <w:i/>
          <w:sz w:val="24"/>
          <w:szCs w:val="24"/>
          <w:lang w:val="kk-KZ"/>
        </w:rPr>
        <w:t xml:space="preserve">, </w:t>
      </w:r>
      <w:r w:rsidR="004007E1" w:rsidRPr="00B10ECF">
        <w:rPr>
          <w:i/>
          <w:noProof/>
          <w:sz w:val="24"/>
          <w:szCs w:val="24"/>
        </w:rPr>
        <w:t>whales</w:t>
      </w:r>
      <w:r w:rsidR="004007E1" w:rsidRPr="00B10ECF">
        <w:rPr>
          <w:i/>
          <w:sz w:val="24"/>
          <w:szCs w:val="24"/>
          <w:lang w:val="uk-UA"/>
        </w:rPr>
        <w:t xml:space="preserve">, </w:t>
      </w:r>
      <w:r w:rsidR="004007E1" w:rsidRPr="00B10ECF">
        <w:rPr>
          <w:i/>
          <w:noProof/>
          <w:sz w:val="24"/>
          <w:szCs w:val="24"/>
        </w:rPr>
        <w:t>jellyfish</w:t>
      </w:r>
      <w:r w:rsidR="004007E1" w:rsidRPr="00B10ECF">
        <w:rPr>
          <w:i/>
          <w:sz w:val="24"/>
          <w:szCs w:val="24"/>
          <w:lang w:val="uk-UA"/>
        </w:rPr>
        <w:t xml:space="preserve">, </w:t>
      </w:r>
      <w:r w:rsidR="004007E1" w:rsidRPr="00B10ECF">
        <w:rPr>
          <w:i/>
          <w:noProof/>
          <w:sz w:val="24"/>
          <w:szCs w:val="24"/>
        </w:rPr>
        <w:t>walruses</w:t>
      </w:r>
      <w:r w:rsidR="004007E1" w:rsidRPr="00B10ECF">
        <w:rPr>
          <w:rFonts w:eastAsiaTheme="minorHAnsi"/>
          <w:b/>
          <w:bCs/>
          <w:i/>
          <w:sz w:val="24"/>
          <w:szCs w:val="24"/>
          <w:lang w:val="uk-UA"/>
        </w:rPr>
        <w:t>,</w:t>
      </w:r>
      <w:r w:rsidR="004007E1" w:rsidRPr="00B10ECF">
        <w:rPr>
          <w:i/>
          <w:noProof/>
          <w:sz w:val="24"/>
          <w:szCs w:val="24"/>
          <w:lang w:val="uk-UA"/>
        </w:rPr>
        <w:t xml:space="preserve"> </w:t>
      </w:r>
      <w:r w:rsidR="004007E1" w:rsidRPr="00B10ECF">
        <w:rPr>
          <w:i/>
          <w:noProof/>
          <w:sz w:val="24"/>
          <w:szCs w:val="24"/>
        </w:rPr>
        <w:t>octopuses</w:t>
      </w:r>
      <w:r w:rsidR="004007E1" w:rsidRPr="00B10ECF">
        <w:rPr>
          <w:i/>
          <w:noProof/>
          <w:sz w:val="24"/>
          <w:szCs w:val="24"/>
          <w:lang w:val="kk-KZ"/>
        </w:rPr>
        <w:t xml:space="preserve">, </w:t>
      </w:r>
      <w:r w:rsidR="004007E1" w:rsidRPr="00B10ECF">
        <w:rPr>
          <w:i/>
          <w:noProof/>
          <w:sz w:val="24"/>
          <w:szCs w:val="24"/>
        </w:rPr>
        <w:t>seagulls</w:t>
      </w:r>
      <w:r w:rsidR="00323EE9" w:rsidRPr="00B10ECF">
        <w:rPr>
          <w:i/>
          <w:noProof/>
          <w:sz w:val="24"/>
          <w:szCs w:val="24"/>
          <w:lang w:val="uk-UA"/>
        </w:rPr>
        <w:t xml:space="preserve"> </w:t>
      </w:r>
      <w:r w:rsidR="004007E1" w:rsidRPr="00B10ECF">
        <w:rPr>
          <w:bCs/>
          <w:sz w:val="24"/>
          <w:szCs w:val="24"/>
          <w:lang w:val="uk-UA"/>
        </w:rPr>
        <w:t xml:space="preserve">1. </w:t>
      </w:r>
      <w:r w:rsidR="004007E1" w:rsidRPr="00B10ECF">
        <w:rPr>
          <w:noProof/>
          <w:sz w:val="24"/>
          <w:szCs w:val="24"/>
        </w:rPr>
        <w:t>Are ...</w:t>
      </w:r>
      <w:r w:rsidR="00776821" w:rsidRPr="00B10ECF">
        <w:rPr>
          <w:noProof/>
          <w:sz w:val="24"/>
          <w:szCs w:val="24"/>
        </w:rPr>
        <w:t xml:space="preserve"> </w:t>
      </w:r>
      <w:r w:rsidR="004007E1" w:rsidRPr="00B10ECF">
        <w:rPr>
          <w:noProof/>
          <w:sz w:val="24"/>
          <w:szCs w:val="24"/>
        </w:rPr>
        <w:t>flying over the sea?</w:t>
      </w:r>
      <w:r w:rsidR="004007E1" w:rsidRPr="00B10ECF">
        <w:rPr>
          <w:rFonts w:eastAsiaTheme="minorHAnsi"/>
          <w:sz w:val="24"/>
          <w:szCs w:val="24"/>
        </w:rPr>
        <w:t xml:space="preserve"> </w:t>
      </w:r>
      <w:r w:rsidR="004007E1" w:rsidRPr="00B10ECF">
        <w:rPr>
          <w:noProof/>
          <w:sz w:val="24"/>
          <w:szCs w:val="24"/>
        </w:rPr>
        <w:t>2. Why do ... ... , ... and ... live on the islands of the Arctic Ocean?</w:t>
      </w:r>
      <w:r w:rsidR="00776821" w:rsidRPr="00B10ECF">
        <w:rPr>
          <w:noProof/>
          <w:sz w:val="24"/>
          <w:szCs w:val="24"/>
        </w:rPr>
        <w:t xml:space="preserve"> </w:t>
      </w:r>
      <w:r w:rsidR="004007E1" w:rsidRPr="00B10ECF">
        <w:rPr>
          <w:noProof/>
          <w:sz w:val="24"/>
          <w:szCs w:val="24"/>
        </w:rPr>
        <w:t>3. Can ...</w:t>
      </w:r>
      <w:r w:rsidR="00776821" w:rsidRPr="00B10ECF">
        <w:rPr>
          <w:noProof/>
          <w:sz w:val="24"/>
          <w:szCs w:val="24"/>
        </w:rPr>
        <w:t xml:space="preserve"> </w:t>
      </w:r>
      <w:r w:rsidR="004007E1" w:rsidRPr="00B10ECF">
        <w:rPr>
          <w:noProof/>
          <w:sz w:val="24"/>
          <w:szCs w:val="24"/>
        </w:rPr>
        <w:t xml:space="preserve">be deadly to people? </w:t>
      </w:r>
      <w:r w:rsidR="004007E1" w:rsidRPr="00B10ECF">
        <w:rPr>
          <w:sz w:val="24"/>
          <w:szCs w:val="24"/>
        </w:rPr>
        <w:t xml:space="preserve">4. </w:t>
      </w:r>
      <w:r w:rsidR="004007E1" w:rsidRPr="00B10ECF">
        <w:rPr>
          <w:noProof/>
          <w:sz w:val="24"/>
          <w:szCs w:val="24"/>
        </w:rPr>
        <w:t xml:space="preserve">Do ... and ... live in all open seas of the world's oceans? </w:t>
      </w:r>
      <w:r w:rsidR="004007E1" w:rsidRPr="00B10ECF">
        <w:rPr>
          <w:rFonts w:eastAsiaTheme="minorHAnsi"/>
          <w:bCs/>
          <w:sz w:val="24"/>
          <w:szCs w:val="24"/>
        </w:rPr>
        <w:t>5</w:t>
      </w:r>
      <w:r w:rsidR="004007E1" w:rsidRPr="00B10ECF">
        <w:rPr>
          <w:bCs/>
          <w:sz w:val="24"/>
          <w:szCs w:val="24"/>
        </w:rPr>
        <w:t>.</w:t>
      </w:r>
      <w:r w:rsidR="004007E1" w:rsidRPr="00B10ECF">
        <w:rPr>
          <w:noProof/>
          <w:sz w:val="24"/>
          <w:szCs w:val="24"/>
        </w:rPr>
        <w:t xml:space="preserve"> Do ... ...</w:t>
      </w:r>
      <w:r w:rsidR="00776821" w:rsidRPr="00B10ECF">
        <w:rPr>
          <w:noProof/>
          <w:sz w:val="24"/>
          <w:szCs w:val="24"/>
        </w:rPr>
        <w:t xml:space="preserve"> </w:t>
      </w:r>
      <w:r w:rsidR="004007E1" w:rsidRPr="00B10ECF">
        <w:rPr>
          <w:noProof/>
          <w:sz w:val="24"/>
          <w:szCs w:val="24"/>
        </w:rPr>
        <w:t>live at different depths</w:t>
      </w:r>
      <w:r w:rsidR="004007E1" w:rsidRPr="00B10ECF">
        <w:rPr>
          <w:sz w:val="24"/>
          <w:szCs w:val="24"/>
        </w:rPr>
        <w:t>.</w:t>
      </w:r>
      <w:r w:rsidR="004007E1" w:rsidRPr="00B10ECF">
        <w:rPr>
          <w:noProof/>
          <w:sz w:val="24"/>
          <w:szCs w:val="24"/>
        </w:rPr>
        <w:t xml:space="preserve"> 6. Is ... meat very tasty and healthy for people? 7. Do</w:t>
      </w:r>
      <w:r w:rsidR="00776821" w:rsidRPr="00B10ECF">
        <w:rPr>
          <w:noProof/>
          <w:sz w:val="24"/>
          <w:szCs w:val="24"/>
        </w:rPr>
        <w:t xml:space="preserve"> </w:t>
      </w:r>
      <w:r w:rsidR="004007E1" w:rsidRPr="00B10ECF">
        <w:rPr>
          <w:noProof/>
          <w:sz w:val="24"/>
          <w:szCs w:val="24"/>
        </w:rPr>
        <w:t>... live</w:t>
      </w:r>
      <w:r w:rsidR="00776821" w:rsidRPr="00B10ECF">
        <w:rPr>
          <w:noProof/>
          <w:sz w:val="24"/>
          <w:szCs w:val="24"/>
        </w:rPr>
        <w:t xml:space="preserve"> </w:t>
      </w:r>
      <w:r w:rsidR="004007E1" w:rsidRPr="00B10ECF">
        <w:rPr>
          <w:noProof/>
          <w:sz w:val="24"/>
          <w:szCs w:val="24"/>
        </w:rPr>
        <w:t xml:space="preserve">in dirty or fresh water? 8. Why do people eat ...? 9. Are you collecting ... on the </w:t>
      </w:r>
      <w:r w:rsidR="004007E1" w:rsidRPr="00B10ECF">
        <w:rPr>
          <w:noProof/>
          <w:sz w:val="24"/>
          <w:szCs w:val="24"/>
        </w:rPr>
        <w:lastRenderedPageBreak/>
        <w:t>beach? 10. Do</w:t>
      </w:r>
      <w:r w:rsidR="00776821" w:rsidRPr="00B10ECF">
        <w:rPr>
          <w:noProof/>
          <w:sz w:val="24"/>
          <w:szCs w:val="24"/>
        </w:rPr>
        <w:t xml:space="preserve"> </w:t>
      </w:r>
      <w:r w:rsidR="004007E1" w:rsidRPr="00B10ECF">
        <w:rPr>
          <w:noProof/>
          <w:sz w:val="24"/>
          <w:szCs w:val="24"/>
        </w:rPr>
        <w:t>... ..., ... and ... live on the sea floor?</w:t>
      </w:r>
    </w:p>
    <w:p w14:paraId="1083FFA0" w14:textId="25849DD4" w:rsidR="004007E1" w:rsidRPr="00B10ECF" w:rsidRDefault="004007E1" w:rsidP="00323EE9">
      <w:pPr>
        <w:widowControl w:val="0"/>
        <w:autoSpaceDE w:val="0"/>
        <w:autoSpaceDN w:val="0"/>
        <w:adjustRightInd w:val="0"/>
        <w:rPr>
          <w:rFonts w:eastAsiaTheme="minorHAnsi"/>
          <w:bCs/>
          <w:sz w:val="24"/>
          <w:lang w:val="en-US" w:eastAsia="en-US"/>
        </w:rPr>
      </w:pPr>
      <w:r w:rsidRPr="00B10ECF">
        <w:rPr>
          <w:rFonts w:eastAsiaTheme="minorHAnsi"/>
          <w:b/>
          <w:szCs w:val="28"/>
          <w:lang w:val="en-US" w:eastAsia="en-US"/>
        </w:rPr>
        <w:t xml:space="preserve">4 – </w:t>
      </w:r>
      <w:r w:rsidRPr="00B10ECF">
        <w:rPr>
          <w:rFonts w:eastAsiaTheme="minorHAnsi"/>
          <w:b/>
          <w:szCs w:val="28"/>
          <w:lang w:eastAsia="en-US"/>
        </w:rPr>
        <w:t>тапсырма</w:t>
      </w:r>
      <w:r w:rsidRPr="00B10ECF">
        <w:rPr>
          <w:rFonts w:eastAsiaTheme="minorHAnsi"/>
          <w:b/>
          <w:szCs w:val="28"/>
          <w:lang w:val="en-US" w:eastAsia="en-US"/>
        </w:rPr>
        <w:t>.</w:t>
      </w:r>
      <w:r w:rsidRPr="00B10ECF">
        <w:rPr>
          <w:rFonts w:eastAsiaTheme="minorHAnsi"/>
          <w:szCs w:val="28"/>
          <w:lang w:val="en-US" w:eastAsia="en-US"/>
        </w:rPr>
        <w:t xml:space="preserve"> </w:t>
      </w:r>
      <w:r w:rsidRPr="00B10ECF">
        <w:rPr>
          <w:rFonts w:eastAsiaTheme="minorHAnsi"/>
          <w:szCs w:val="28"/>
          <w:lang w:eastAsia="en-US"/>
        </w:rPr>
        <w:t>Берілген</w:t>
      </w:r>
      <w:r w:rsidRPr="00B10ECF">
        <w:rPr>
          <w:rFonts w:eastAsiaTheme="minorHAnsi"/>
          <w:szCs w:val="28"/>
          <w:lang w:val="en-US" w:eastAsia="en-US"/>
        </w:rPr>
        <w:t xml:space="preserve"> </w:t>
      </w:r>
      <w:r w:rsidRPr="00B10ECF">
        <w:rPr>
          <w:rFonts w:eastAsiaTheme="minorHAnsi"/>
          <w:szCs w:val="28"/>
          <w:lang w:eastAsia="en-US"/>
        </w:rPr>
        <w:t>сөздерден</w:t>
      </w:r>
      <w:r w:rsidRPr="00B10ECF">
        <w:rPr>
          <w:rFonts w:eastAsiaTheme="minorHAnsi"/>
          <w:szCs w:val="28"/>
          <w:lang w:val="en-US" w:eastAsia="en-US"/>
        </w:rPr>
        <w:t xml:space="preserve"> </w:t>
      </w:r>
      <w:r w:rsidRPr="00B10ECF">
        <w:rPr>
          <w:rFonts w:eastAsiaTheme="minorHAnsi"/>
          <w:szCs w:val="28"/>
          <w:lang w:eastAsia="en-US"/>
        </w:rPr>
        <w:t>сұрақ</w:t>
      </w:r>
      <w:r w:rsidRPr="00B10ECF">
        <w:rPr>
          <w:rFonts w:eastAsiaTheme="minorHAnsi"/>
          <w:szCs w:val="28"/>
          <w:lang w:val="en-US" w:eastAsia="en-US"/>
        </w:rPr>
        <w:t xml:space="preserve"> </w:t>
      </w:r>
      <w:r w:rsidRPr="00B10ECF">
        <w:rPr>
          <w:rFonts w:eastAsiaTheme="minorHAnsi"/>
          <w:szCs w:val="28"/>
          <w:lang w:eastAsia="en-US"/>
        </w:rPr>
        <w:t>құрастыр</w:t>
      </w:r>
      <w:r w:rsidR="00A50FC4" w:rsidRPr="00B10ECF">
        <w:rPr>
          <w:rFonts w:eastAsiaTheme="minorHAnsi"/>
          <w:szCs w:val="28"/>
          <w:lang w:val="kk-KZ" w:eastAsia="en-US"/>
        </w:rPr>
        <w:t>ып айт</w:t>
      </w:r>
      <w:r w:rsidRPr="00B10ECF">
        <w:rPr>
          <w:rFonts w:eastAsiaTheme="minorHAnsi"/>
          <w:szCs w:val="28"/>
          <w:lang w:val="en-US" w:eastAsia="en-US"/>
        </w:rPr>
        <w:t>.</w:t>
      </w:r>
      <w:r w:rsidRPr="00B10ECF">
        <w:rPr>
          <w:noProof/>
          <w:sz w:val="24"/>
          <w:lang w:val="en-US"/>
        </w:rPr>
        <w:t>1. picture, see, in, can, this, what, you?</w:t>
      </w:r>
      <w:r w:rsidRPr="00B10ECF">
        <w:rPr>
          <w:rFonts w:eastAsiaTheme="minorHAnsi"/>
          <w:bCs/>
          <w:sz w:val="24"/>
          <w:lang w:val="uk-UA"/>
        </w:rPr>
        <w:t xml:space="preserve"> </w:t>
      </w:r>
      <w:r w:rsidRPr="00B10ECF">
        <w:rPr>
          <w:rFonts w:eastAsiaTheme="minorHAnsi"/>
          <w:bCs/>
          <w:sz w:val="24"/>
          <w:lang w:val="en-US"/>
        </w:rPr>
        <w:t>2.</w:t>
      </w:r>
      <w:r w:rsidRPr="00B10ECF">
        <w:rPr>
          <w:rFonts w:eastAsiaTheme="minorHAnsi"/>
          <w:bCs/>
          <w:sz w:val="24"/>
          <w:lang w:val="uk-UA"/>
        </w:rPr>
        <w:t xml:space="preserve"> </w:t>
      </w:r>
      <w:r w:rsidRPr="00B10ECF">
        <w:rPr>
          <w:noProof/>
          <w:sz w:val="24"/>
          <w:lang w:val="en-US"/>
        </w:rPr>
        <w:t>types , are,</w:t>
      </w:r>
      <w:r w:rsidR="00776821" w:rsidRPr="00B10ECF">
        <w:rPr>
          <w:noProof/>
          <w:sz w:val="24"/>
          <w:lang w:val="en-US"/>
        </w:rPr>
        <w:t xml:space="preserve"> </w:t>
      </w:r>
      <w:r w:rsidRPr="00B10ECF">
        <w:rPr>
          <w:noProof/>
          <w:sz w:val="24"/>
          <w:lang w:val="en-US"/>
        </w:rPr>
        <w:t xml:space="preserve">many, sea, of , living, in, fish, the, there? </w:t>
      </w:r>
      <w:r w:rsidRPr="00B10ECF">
        <w:rPr>
          <w:rFonts w:eastAsiaTheme="minorHAnsi"/>
          <w:bCs/>
          <w:sz w:val="24"/>
          <w:lang w:val="uk-UA"/>
        </w:rPr>
        <w:t xml:space="preserve">3. </w:t>
      </w:r>
      <w:r w:rsidRPr="00B10ECF">
        <w:rPr>
          <w:noProof/>
          <w:sz w:val="24"/>
          <w:lang w:val="en-US"/>
        </w:rPr>
        <w:t>deadly, jellyfish</w:t>
      </w:r>
      <w:r w:rsidR="00776821" w:rsidRPr="00B10ECF">
        <w:rPr>
          <w:noProof/>
          <w:sz w:val="24"/>
          <w:lang w:val="en-US"/>
        </w:rPr>
        <w:t xml:space="preserve"> </w:t>
      </w:r>
      <w:r w:rsidRPr="00B10ECF">
        <w:rPr>
          <w:noProof/>
          <w:sz w:val="24"/>
          <w:lang w:val="en-US"/>
        </w:rPr>
        <w:t xml:space="preserve">be, to, can, people? </w:t>
      </w:r>
      <w:r w:rsidRPr="00B10ECF">
        <w:rPr>
          <w:rFonts w:eastAsiaTheme="minorHAnsi"/>
          <w:bCs/>
          <w:sz w:val="24"/>
          <w:lang w:val="uk-UA"/>
        </w:rPr>
        <w:t xml:space="preserve">4. </w:t>
      </w:r>
      <w:r w:rsidRPr="00B10ECF">
        <w:rPr>
          <w:noProof/>
          <w:sz w:val="24"/>
          <w:lang w:val="en-US"/>
        </w:rPr>
        <w:t>all,</w:t>
      </w:r>
      <w:r w:rsidRPr="00B10ECF">
        <w:rPr>
          <w:rFonts w:eastAsiaTheme="minorHAnsi"/>
          <w:bCs/>
          <w:sz w:val="24"/>
          <w:lang w:val="uk-UA"/>
        </w:rPr>
        <w:t xml:space="preserve"> </w:t>
      </w:r>
      <w:r w:rsidRPr="00B10ECF">
        <w:rPr>
          <w:noProof/>
          <w:sz w:val="24"/>
          <w:lang w:val="en-US"/>
        </w:rPr>
        <w:t>zones,in,</w:t>
      </w:r>
      <w:r w:rsidR="00776821" w:rsidRPr="00B10ECF">
        <w:rPr>
          <w:noProof/>
          <w:sz w:val="24"/>
          <w:lang w:val="en-US"/>
        </w:rPr>
        <w:t xml:space="preserve"> </w:t>
      </w:r>
      <w:r w:rsidRPr="00B10ECF">
        <w:rPr>
          <w:noProof/>
          <w:sz w:val="24"/>
          <w:lang w:val="en-US"/>
        </w:rPr>
        <w:t>and, oceans, live, climate sharks, do? 5. on, seals, the, do, bears, the, and, live, of, polar, arctic, why, ocean, walruses, islands? 6.</w:t>
      </w:r>
      <w:r w:rsidRPr="00B10ECF">
        <w:rPr>
          <w:sz w:val="24"/>
          <w:lang w:val="en-US"/>
        </w:rPr>
        <w:t xml:space="preserve"> </w:t>
      </w:r>
      <w:r w:rsidRPr="00B10ECF">
        <w:rPr>
          <w:noProof/>
          <w:sz w:val="24"/>
          <w:lang w:val="en-US"/>
        </w:rPr>
        <w:t>are, over,</w:t>
      </w:r>
      <w:r w:rsidR="00776821" w:rsidRPr="00B10ECF">
        <w:rPr>
          <w:noProof/>
          <w:sz w:val="24"/>
          <w:lang w:val="en-US"/>
        </w:rPr>
        <w:t xml:space="preserve"> </w:t>
      </w:r>
      <w:r w:rsidRPr="00B10ECF">
        <w:rPr>
          <w:noProof/>
          <w:sz w:val="24"/>
          <w:lang w:val="en-US"/>
        </w:rPr>
        <w:t>flying, the, seagulls, sea? 7. fresh, do, live</w:t>
      </w:r>
      <w:r w:rsidR="00776821" w:rsidRPr="00B10ECF">
        <w:rPr>
          <w:noProof/>
          <w:sz w:val="24"/>
          <w:lang w:val="en-US"/>
        </w:rPr>
        <w:t xml:space="preserve"> </w:t>
      </w:r>
      <w:r w:rsidRPr="00B10ECF">
        <w:rPr>
          <w:noProof/>
          <w:sz w:val="24"/>
          <w:lang w:val="en-US"/>
        </w:rPr>
        <w:t>in, or, water, corals, dirty? 8. do, live, years, sea, about, turtles, 80 ?-</w:t>
      </w:r>
      <w:r w:rsidR="00776821" w:rsidRPr="00B10ECF">
        <w:rPr>
          <w:noProof/>
          <w:sz w:val="24"/>
          <w:lang w:val="en-US"/>
        </w:rPr>
        <w:t xml:space="preserve"> </w:t>
      </w:r>
      <w:r w:rsidRPr="00B10ECF">
        <w:rPr>
          <w:noProof/>
          <w:sz w:val="24"/>
          <w:lang w:val="en-US"/>
        </w:rPr>
        <w:t>9. at, depths, do, animals,</w:t>
      </w:r>
      <w:r w:rsidR="00776821" w:rsidRPr="00B10ECF">
        <w:rPr>
          <w:noProof/>
          <w:sz w:val="24"/>
          <w:lang w:val="en-US"/>
        </w:rPr>
        <w:t xml:space="preserve"> </w:t>
      </w:r>
      <w:r w:rsidRPr="00B10ECF">
        <w:rPr>
          <w:noProof/>
          <w:sz w:val="24"/>
          <w:lang w:val="en-US"/>
        </w:rPr>
        <w:t>sea, different, live? 10. and, sea, the, live, urchins, do, octopuses, on, starfish, floor, sea?</w:t>
      </w:r>
      <w:r w:rsidR="00776821" w:rsidRPr="00B10ECF">
        <w:rPr>
          <w:noProof/>
          <w:sz w:val="24"/>
          <w:lang w:val="en-US"/>
        </w:rPr>
        <w:t xml:space="preserve"> </w:t>
      </w:r>
    </w:p>
    <w:p w14:paraId="40B90697" w14:textId="362CB0A3" w:rsidR="004007E1" w:rsidRPr="00B10ECF" w:rsidRDefault="004007E1" w:rsidP="00B55FE3">
      <w:pPr>
        <w:widowControl w:val="0"/>
        <w:autoSpaceDE w:val="0"/>
        <w:autoSpaceDN w:val="0"/>
        <w:adjustRightInd w:val="0"/>
        <w:rPr>
          <w:noProof/>
          <w:sz w:val="24"/>
          <w:lang w:val="en-US"/>
        </w:rPr>
      </w:pPr>
      <w:r w:rsidRPr="00B10ECF">
        <w:rPr>
          <w:b/>
          <w:szCs w:val="28"/>
          <w:lang w:val="en-US"/>
        </w:rPr>
        <w:t>5-</w:t>
      </w:r>
      <w:r w:rsidRPr="00B10ECF">
        <w:rPr>
          <w:b/>
          <w:szCs w:val="28"/>
        </w:rPr>
        <w:t>тапсырма</w:t>
      </w:r>
      <w:r w:rsidRPr="00B10ECF">
        <w:rPr>
          <w:b/>
          <w:szCs w:val="28"/>
          <w:lang w:val="en-US"/>
        </w:rPr>
        <w:t>.</w:t>
      </w:r>
      <w:r w:rsidR="00776821" w:rsidRPr="00B10ECF">
        <w:rPr>
          <w:szCs w:val="28"/>
          <w:lang w:val="en-US"/>
        </w:rPr>
        <w:t xml:space="preserve"> </w:t>
      </w:r>
      <w:r w:rsidRPr="007C72FD">
        <w:rPr>
          <w:szCs w:val="28"/>
        </w:rPr>
        <w:t>Сұраққа</w:t>
      </w:r>
      <w:r w:rsidRPr="007C72FD">
        <w:rPr>
          <w:szCs w:val="28"/>
          <w:lang w:val="en-US"/>
        </w:rPr>
        <w:t xml:space="preserve"> </w:t>
      </w:r>
      <w:r w:rsidRPr="007C72FD">
        <w:rPr>
          <w:szCs w:val="28"/>
        </w:rPr>
        <w:t>жауап</w:t>
      </w:r>
      <w:r w:rsidRPr="007C72FD">
        <w:rPr>
          <w:szCs w:val="28"/>
          <w:lang w:val="en-US"/>
        </w:rPr>
        <w:t xml:space="preserve"> </w:t>
      </w:r>
      <w:r w:rsidRPr="007C72FD">
        <w:rPr>
          <w:szCs w:val="28"/>
        </w:rPr>
        <w:t>бер</w:t>
      </w:r>
      <w:r w:rsidRPr="007C72FD">
        <w:rPr>
          <w:szCs w:val="28"/>
          <w:lang w:val="en-US"/>
        </w:rPr>
        <w:t xml:space="preserve">, </w:t>
      </w:r>
      <w:r w:rsidRPr="007C72FD">
        <w:rPr>
          <w:szCs w:val="28"/>
        </w:rPr>
        <w:t>қысқа</w:t>
      </w:r>
      <w:r w:rsidRPr="007C72FD">
        <w:rPr>
          <w:szCs w:val="28"/>
          <w:lang w:val="en-US"/>
        </w:rPr>
        <w:t xml:space="preserve"> </w:t>
      </w:r>
      <w:r w:rsidRPr="007C72FD">
        <w:rPr>
          <w:szCs w:val="28"/>
        </w:rPr>
        <w:t>жауапты</w:t>
      </w:r>
      <w:r w:rsidRPr="007C72FD">
        <w:rPr>
          <w:szCs w:val="28"/>
          <w:lang w:val="en-US"/>
        </w:rPr>
        <w:t xml:space="preserve"> </w:t>
      </w:r>
      <w:r w:rsidRPr="007C72FD">
        <w:rPr>
          <w:szCs w:val="28"/>
        </w:rPr>
        <w:t>қолдан</w:t>
      </w:r>
      <w:r w:rsidRPr="007C72FD">
        <w:rPr>
          <w:szCs w:val="28"/>
          <w:lang w:val="en-US"/>
        </w:rPr>
        <w:t xml:space="preserve"> </w:t>
      </w:r>
      <w:r w:rsidRPr="007C72FD">
        <w:rPr>
          <w:szCs w:val="28"/>
        </w:rPr>
        <w:t>және</w:t>
      </w:r>
      <w:r w:rsidRPr="007C72FD">
        <w:rPr>
          <w:szCs w:val="28"/>
          <w:lang w:val="en-US"/>
        </w:rPr>
        <w:t xml:space="preserve"> </w:t>
      </w:r>
      <w:r w:rsidRPr="007C72FD">
        <w:rPr>
          <w:szCs w:val="28"/>
        </w:rPr>
        <w:t>толық</w:t>
      </w:r>
      <w:r w:rsidRPr="007C72FD">
        <w:rPr>
          <w:szCs w:val="28"/>
          <w:lang w:val="en-US"/>
        </w:rPr>
        <w:t xml:space="preserve"> </w:t>
      </w:r>
      <w:r w:rsidRPr="007C72FD">
        <w:rPr>
          <w:szCs w:val="28"/>
        </w:rPr>
        <w:t>жауаппен</w:t>
      </w:r>
      <w:r w:rsidRPr="007C72FD">
        <w:rPr>
          <w:szCs w:val="28"/>
          <w:lang w:val="en-US"/>
        </w:rPr>
        <w:t xml:space="preserve"> </w:t>
      </w:r>
      <w:r w:rsidRPr="007C72FD">
        <w:rPr>
          <w:szCs w:val="28"/>
        </w:rPr>
        <w:t>алмастыр</w:t>
      </w:r>
      <w:r w:rsidRPr="007C72FD">
        <w:rPr>
          <w:b/>
          <w:szCs w:val="28"/>
          <w:lang w:val="en-US"/>
        </w:rPr>
        <w:t xml:space="preserve">. </w:t>
      </w:r>
      <w:r w:rsidRPr="007C72FD">
        <w:rPr>
          <w:szCs w:val="28"/>
          <w:lang w:val="en-US"/>
        </w:rPr>
        <w:t>Yes/ No</w:t>
      </w:r>
      <w:r w:rsidR="00776821" w:rsidRPr="007C72FD">
        <w:rPr>
          <w:szCs w:val="28"/>
          <w:lang w:val="en-US"/>
        </w:rPr>
        <w:t xml:space="preserve"> </w:t>
      </w:r>
      <w:r w:rsidRPr="007C72FD">
        <w:rPr>
          <w:szCs w:val="28"/>
          <w:shd w:val="clear" w:color="auto" w:fill="FFFFFF"/>
          <w:lang w:val="en-US"/>
        </w:rPr>
        <w:t xml:space="preserve">can/ </w:t>
      </w:r>
      <w:r w:rsidRPr="007C72FD">
        <w:rPr>
          <w:lang w:val="en-US"/>
        </w:rPr>
        <w:t xml:space="preserve">cann't, </w:t>
      </w:r>
      <w:r w:rsidR="00BB1687" w:rsidRPr="007C72FD">
        <w:rPr>
          <w:lang w:val="en-US"/>
        </w:rPr>
        <w:t xml:space="preserve">are / </w:t>
      </w:r>
      <w:r w:rsidRPr="007C72FD">
        <w:rPr>
          <w:lang w:val="en-US"/>
        </w:rPr>
        <w:t>aren't,</w:t>
      </w:r>
      <w:r w:rsidR="00776821" w:rsidRPr="007C72FD">
        <w:rPr>
          <w:lang w:val="en-US"/>
        </w:rPr>
        <w:t xml:space="preserve"> </w:t>
      </w:r>
      <w:r w:rsidR="00BB1687" w:rsidRPr="007C72FD">
        <w:rPr>
          <w:lang w:val="en-US"/>
        </w:rPr>
        <w:t xml:space="preserve">is / </w:t>
      </w:r>
      <w:r w:rsidRPr="007C72FD">
        <w:rPr>
          <w:lang w:val="en-US"/>
        </w:rPr>
        <w:t>isn't,</w:t>
      </w:r>
      <w:r w:rsidR="00776821" w:rsidRPr="007C72FD">
        <w:rPr>
          <w:lang w:val="en-US"/>
        </w:rPr>
        <w:t xml:space="preserve"> </w:t>
      </w:r>
      <w:r w:rsidR="00F72CAB" w:rsidRPr="007C72FD">
        <w:rPr>
          <w:lang w:val="en-US"/>
        </w:rPr>
        <w:t>do/ don’t</w:t>
      </w:r>
      <w:r w:rsidR="00BB1687" w:rsidRPr="007C72FD">
        <w:rPr>
          <w:lang w:val="en-US"/>
        </w:rPr>
        <w:t>.</w:t>
      </w:r>
      <w:r w:rsidR="00323EE9" w:rsidRPr="007C72FD">
        <w:rPr>
          <w:lang w:val="en-US"/>
        </w:rPr>
        <w:t xml:space="preserve"> </w:t>
      </w:r>
      <w:r w:rsidRPr="007C72FD">
        <w:t>Үлгі</w:t>
      </w:r>
      <w:r w:rsidRPr="007C72FD">
        <w:rPr>
          <w:lang w:val="en-US"/>
        </w:rPr>
        <w:t>: – Do sea animals live at different depths?</w:t>
      </w:r>
      <w:r w:rsidR="00776821" w:rsidRPr="007C72FD">
        <w:rPr>
          <w:lang w:val="en-US"/>
        </w:rPr>
        <w:t xml:space="preserve"> </w:t>
      </w:r>
      <w:r w:rsidRPr="007C72FD">
        <w:rPr>
          <w:lang w:val="en-US"/>
        </w:rPr>
        <w:t>-</w:t>
      </w:r>
      <w:r w:rsidR="00776821" w:rsidRPr="007C72FD">
        <w:rPr>
          <w:lang w:val="en-US"/>
        </w:rPr>
        <w:t xml:space="preserve"> </w:t>
      </w:r>
      <w:r w:rsidRPr="007C72FD">
        <w:rPr>
          <w:lang w:val="en-US"/>
        </w:rPr>
        <w:t xml:space="preserve">Yes, they </w:t>
      </w:r>
      <w:proofErr w:type="gramStart"/>
      <w:r w:rsidRPr="007C72FD">
        <w:rPr>
          <w:lang w:val="en-US"/>
        </w:rPr>
        <w:t>do.</w:t>
      </w:r>
      <w:r w:rsidRPr="007C72FD">
        <w:rPr>
          <w:i/>
          <w:noProof/>
          <w:sz w:val="24"/>
          <w:lang w:val="en-US"/>
        </w:rPr>
        <w:t>Sea</w:t>
      </w:r>
      <w:proofErr w:type="gramEnd"/>
      <w:r w:rsidRPr="007C72FD">
        <w:rPr>
          <w:i/>
          <w:noProof/>
          <w:sz w:val="24"/>
          <w:lang w:val="en-US"/>
        </w:rPr>
        <w:t xml:space="preserve"> animals live at different depths</w:t>
      </w:r>
      <w:r w:rsidR="00BB1687" w:rsidRPr="007C72FD">
        <w:rPr>
          <w:i/>
          <w:sz w:val="24"/>
          <w:lang w:val="en-US"/>
        </w:rPr>
        <w:t>.</w:t>
      </w:r>
      <w:r w:rsidR="006A0C1A" w:rsidRPr="007C72FD">
        <w:rPr>
          <w:noProof/>
          <w:sz w:val="24"/>
          <w:lang w:val="kk-KZ"/>
        </w:rPr>
        <w:t>1.</w:t>
      </w:r>
      <w:r w:rsidRPr="007C72FD">
        <w:rPr>
          <w:noProof/>
          <w:sz w:val="24"/>
          <w:lang w:val="en-US"/>
        </w:rPr>
        <w:t xml:space="preserve">Do sea animals live at different depths? </w:t>
      </w:r>
      <w:r w:rsidR="006A0C1A" w:rsidRPr="007C72FD">
        <w:rPr>
          <w:noProof/>
          <w:sz w:val="24"/>
          <w:lang w:val="kk-KZ"/>
        </w:rPr>
        <w:t>2.</w:t>
      </w:r>
      <w:r w:rsidR="00BB1687" w:rsidRPr="007C72FD">
        <w:rPr>
          <w:noProof/>
          <w:sz w:val="24"/>
          <w:lang w:val="kk-KZ"/>
        </w:rPr>
        <w:t xml:space="preserve"> </w:t>
      </w:r>
      <w:r w:rsidRPr="007C72FD">
        <w:rPr>
          <w:noProof/>
          <w:sz w:val="24"/>
          <w:lang w:val="en-US"/>
        </w:rPr>
        <w:t>Do corals live</w:t>
      </w:r>
      <w:r w:rsidR="00776821" w:rsidRPr="007C72FD">
        <w:rPr>
          <w:noProof/>
          <w:sz w:val="24"/>
          <w:lang w:val="en-US"/>
        </w:rPr>
        <w:t xml:space="preserve"> </w:t>
      </w:r>
      <w:r w:rsidRPr="007C72FD">
        <w:rPr>
          <w:noProof/>
          <w:sz w:val="24"/>
          <w:lang w:val="en-US"/>
        </w:rPr>
        <w:t>in dirty or fresh water?</w:t>
      </w:r>
      <w:r w:rsidR="006A0C1A" w:rsidRPr="007C72FD">
        <w:rPr>
          <w:noProof/>
          <w:sz w:val="24"/>
          <w:lang w:val="kk-KZ"/>
        </w:rPr>
        <w:t>3.</w:t>
      </w:r>
      <w:r w:rsidR="00BB1687" w:rsidRPr="007C72FD">
        <w:rPr>
          <w:noProof/>
          <w:sz w:val="24"/>
          <w:lang w:val="kk-KZ"/>
        </w:rPr>
        <w:t xml:space="preserve"> </w:t>
      </w:r>
      <w:r w:rsidRPr="007C72FD">
        <w:rPr>
          <w:noProof/>
          <w:sz w:val="24"/>
          <w:lang w:val="en-US"/>
        </w:rPr>
        <w:t>Do</w:t>
      </w:r>
      <w:r w:rsidRPr="00B10ECF">
        <w:rPr>
          <w:noProof/>
          <w:sz w:val="24"/>
          <w:lang w:val="en-US"/>
        </w:rPr>
        <w:t xml:space="preserve"> polar bears, walruses and seals live in the waters of Antarctica?</w:t>
      </w:r>
      <w:r w:rsidR="006A0C1A" w:rsidRPr="00B10ECF">
        <w:rPr>
          <w:noProof/>
          <w:sz w:val="24"/>
          <w:lang w:val="kk-KZ"/>
        </w:rPr>
        <w:t xml:space="preserve"> 4.</w:t>
      </w:r>
      <w:r w:rsidR="00BB1687" w:rsidRPr="00B10ECF">
        <w:rPr>
          <w:noProof/>
          <w:sz w:val="24"/>
          <w:lang w:val="kk-KZ"/>
        </w:rPr>
        <w:t xml:space="preserve"> </w:t>
      </w:r>
      <w:r w:rsidRPr="00B10ECF">
        <w:rPr>
          <w:noProof/>
          <w:sz w:val="24"/>
          <w:lang w:val="en-US"/>
        </w:rPr>
        <w:t>Can penguins</w:t>
      </w:r>
      <w:r w:rsidR="00776821" w:rsidRPr="00B10ECF">
        <w:rPr>
          <w:noProof/>
          <w:sz w:val="24"/>
          <w:lang w:val="en-US"/>
        </w:rPr>
        <w:t xml:space="preserve"> </w:t>
      </w:r>
      <w:r w:rsidRPr="00B10ECF">
        <w:rPr>
          <w:noProof/>
          <w:sz w:val="24"/>
          <w:lang w:val="en-US"/>
        </w:rPr>
        <w:t>swim well, dive, jump on ice, walk slowly on land, and slide on their backs on snow?</w:t>
      </w:r>
      <w:r w:rsidR="00776821" w:rsidRPr="00B10ECF">
        <w:rPr>
          <w:noProof/>
          <w:sz w:val="24"/>
          <w:lang w:val="en-US"/>
        </w:rPr>
        <w:t xml:space="preserve"> </w:t>
      </w:r>
      <w:r w:rsidR="006A0C1A" w:rsidRPr="00B10ECF">
        <w:rPr>
          <w:noProof/>
          <w:sz w:val="24"/>
          <w:lang w:val="kk-KZ"/>
        </w:rPr>
        <w:t xml:space="preserve">5. </w:t>
      </w:r>
      <w:r w:rsidRPr="00B10ECF">
        <w:rPr>
          <w:noProof/>
          <w:sz w:val="24"/>
          <w:lang w:val="en-US"/>
        </w:rPr>
        <w:t xml:space="preserve">Do whales and dolphins live in all rivers? </w:t>
      </w:r>
      <w:r w:rsidR="006A0C1A" w:rsidRPr="00B10ECF">
        <w:rPr>
          <w:noProof/>
          <w:sz w:val="24"/>
          <w:lang w:val="kk-KZ"/>
        </w:rPr>
        <w:t xml:space="preserve">6. </w:t>
      </w:r>
      <w:r w:rsidRPr="00B10ECF">
        <w:rPr>
          <w:noProof/>
          <w:sz w:val="24"/>
          <w:lang w:val="en-US"/>
        </w:rPr>
        <w:t>Do</w:t>
      </w:r>
      <w:r w:rsidR="00776821" w:rsidRPr="00B10ECF">
        <w:rPr>
          <w:noProof/>
          <w:sz w:val="24"/>
          <w:lang w:val="en-US"/>
        </w:rPr>
        <w:t xml:space="preserve"> </w:t>
      </w:r>
      <w:r w:rsidRPr="00B10ECF">
        <w:rPr>
          <w:noProof/>
          <w:sz w:val="24"/>
          <w:lang w:val="en-US"/>
        </w:rPr>
        <w:t>sea urchins, starfish and octopuses live on the sea floor?</w:t>
      </w:r>
      <w:r w:rsidR="00776821" w:rsidRPr="00B10ECF">
        <w:rPr>
          <w:noProof/>
          <w:sz w:val="24"/>
          <w:lang w:val="en-US"/>
        </w:rPr>
        <w:t xml:space="preserve"> </w:t>
      </w:r>
      <w:r w:rsidR="006A0C1A" w:rsidRPr="00B10ECF">
        <w:rPr>
          <w:noProof/>
          <w:sz w:val="24"/>
          <w:lang w:val="kk-KZ"/>
        </w:rPr>
        <w:t xml:space="preserve">7. </w:t>
      </w:r>
      <w:r w:rsidRPr="00B10ECF">
        <w:rPr>
          <w:noProof/>
          <w:sz w:val="24"/>
          <w:lang w:val="en-US"/>
        </w:rPr>
        <w:t>Is crab meat very tasty and healthy for people?</w:t>
      </w:r>
      <w:r w:rsidR="00776821" w:rsidRPr="00B10ECF">
        <w:rPr>
          <w:noProof/>
          <w:sz w:val="24"/>
          <w:lang w:val="en-US"/>
        </w:rPr>
        <w:t xml:space="preserve"> </w:t>
      </w:r>
      <w:r w:rsidR="006A0C1A" w:rsidRPr="00B10ECF">
        <w:rPr>
          <w:noProof/>
          <w:sz w:val="24"/>
          <w:lang w:val="kk-KZ"/>
        </w:rPr>
        <w:t xml:space="preserve">8. </w:t>
      </w:r>
      <w:r w:rsidRPr="00B10ECF">
        <w:rPr>
          <w:noProof/>
          <w:sz w:val="24"/>
          <w:lang w:val="en-US"/>
        </w:rPr>
        <w:t>Are jellyfish useful to people?</w:t>
      </w:r>
      <w:r w:rsidR="006A0C1A" w:rsidRPr="00B10ECF">
        <w:rPr>
          <w:noProof/>
          <w:sz w:val="24"/>
          <w:lang w:val="kk-KZ"/>
        </w:rPr>
        <w:t xml:space="preserve"> 9.</w:t>
      </w:r>
      <w:r w:rsidR="00BB1687" w:rsidRPr="00B10ECF">
        <w:rPr>
          <w:noProof/>
          <w:sz w:val="24"/>
          <w:lang w:val="kk-KZ"/>
        </w:rPr>
        <w:t xml:space="preserve"> </w:t>
      </w:r>
      <w:r w:rsidRPr="00B10ECF">
        <w:rPr>
          <w:noProof/>
          <w:sz w:val="24"/>
          <w:lang w:val="en-US"/>
        </w:rPr>
        <w:t>Are shellfish foods rich in vitamins?</w:t>
      </w:r>
      <w:r w:rsidR="006A0C1A" w:rsidRPr="00B10ECF">
        <w:rPr>
          <w:noProof/>
          <w:sz w:val="24"/>
          <w:lang w:val="kk-KZ"/>
        </w:rPr>
        <w:t xml:space="preserve"> 10.</w:t>
      </w:r>
      <w:r w:rsidR="00BB1687" w:rsidRPr="00B10ECF">
        <w:rPr>
          <w:noProof/>
          <w:sz w:val="24"/>
          <w:lang w:val="kk-KZ"/>
        </w:rPr>
        <w:t xml:space="preserve"> </w:t>
      </w:r>
      <w:r w:rsidRPr="00B10ECF">
        <w:rPr>
          <w:noProof/>
          <w:sz w:val="24"/>
          <w:lang w:val="en-US"/>
        </w:rPr>
        <w:t>Are you collecting stones on the beach?</w:t>
      </w:r>
      <w:r w:rsidR="006A0C1A" w:rsidRPr="00B10ECF">
        <w:rPr>
          <w:noProof/>
          <w:sz w:val="24"/>
          <w:lang w:val="kk-KZ"/>
        </w:rPr>
        <w:t xml:space="preserve"> 11.</w:t>
      </w:r>
      <w:r w:rsidR="00BB1687" w:rsidRPr="00B10ECF">
        <w:rPr>
          <w:noProof/>
          <w:sz w:val="24"/>
          <w:lang w:val="kk-KZ"/>
        </w:rPr>
        <w:t xml:space="preserve"> </w:t>
      </w:r>
      <w:r w:rsidRPr="00B10ECF">
        <w:rPr>
          <w:noProof/>
          <w:sz w:val="24"/>
          <w:lang w:val="en-US"/>
        </w:rPr>
        <w:t>Do sea turtles live about 10 years?</w:t>
      </w:r>
      <w:r w:rsidR="006A0C1A" w:rsidRPr="00B10ECF">
        <w:rPr>
          <w:noProof/>
          <w:sz w:val="24"/>
          <w:lang w:val="kk-KZ"/>
        </w:rPr>
        <w:t xml:space="preserve"> 12. </w:t>
      </w:r>
      <w:r w:rsidRPr="00B10ECF">
        <w:rPr>
          <w:noProof/>
          <w:sz w:val="24"/>
          <w:lang w:val="en-US"/>
        </w:rPr>
        <w:t>Are seagulls</w:t>
      </w:r>
      <w:r w:rsidR="00776821" w:rsidRPr="00B10ECF">
        <w:rPr>
          <w:noProof/>
          <w:sz w:val="24"/>
          <w:lang w:val="en-US"/>
        </w:rPr>
        <w:t xml:space="preserve"> </w:t>
      </w:r>
      <w:r w:rsidRPr="00B10ECF">
        <w:rPr>
          <w:noProof/>
          <w:sz w:val="24"/>
          <w:lang w:val="en-US"/>
        </w:rPr>
        <w:t>flying over the trees?</w:t>
      </w:r>
      <w:r w:rsidR="006A0C1A" w:rsidRPr="00B10ECF">
        <w:rPr>
          <w:noProof/>
          <w:sz w:val="24"/>
          <w:lang w:val="kk-KZ"/>
        </w:rPr>
        <w:t xml:space="preserve"> 13. </w:t>
      </w:r>
      <w:r w:rsidRPr="00B10ECF">
        <w:rPr>
          <w:noProof/>
          <w:sz w:val="24"/>
          <w:lang w:val="en-US"/>
        </w:rPr>
        <w:t>Do sharks live in all oceans and climate zones?</w:t>
      </w:r>
      <w:r w:rsidR="00776821" w:rsidRPr="00B10ECF">
        <w:rPr>
          <w:noProof/>
          <w:sz w:val="24"/>
          <w:lang w:val="en-US"/>
        </w:rPr>
        <w:t xml:space="preserve"> </w:t>
      </w:r>
      <w:r w:rsidR="006A0C1A" w:rsidRPr="00B10ECF">
        <w:rPr>
          <w:noProof/>
          <w:sz w:val="24"/>
          <w:lang w:val="kk-KZ"/>
        </w:rPr>
        <w:t xml:space="preserve">14. </w:t>
      </w:r>
      <w:r w:rsidRPr="00B10ECF">
        <w:rPr>
          <w:noProof/>
          <w:sz w:val="24"/>
          <w:lang w:val="en-US"/>
        </w:rPr>
        <w:t>Are there</w:t>
      </w:r>
      <w:r w:rsidR="00776821" w:rsidRPr="00B10ECF">
        <w:rPr>
          <w:noProof/>
          <w:sz w:val="24"/>
          <w:lang w:val="en-US"/>
        </w:rPr>
        <w:t xml:space="preserve"> </w:t>
      </w:r>
      <w:r w:rsidRPr="00B10ECF">
        <w:rPr>
          <w:noProof/>
          <w:sz w:val="24"/>
          <w:lang w:val="en-US"/>
        </w:rPr>
        <w:t>many types of fish living in the sea?</w:t>
      </w:r>
    </w:p>
    <w:p w14:paraId="153EAACC" w14:textId="61ACFEAA" w:rsidR="004007E1" w:rsidRPr="00B10ECF" w:rsidRDefault="004007E1" w:rsidP="00B55FE3">
      <w:pPr>
        <w:shd w:val="clear" w:color="auto" w:fill="FFFFFF"/>
        <w:rPr>
          <w:bCs/>
          <w:szCs w:val="28"/>
          <w:lang w:val="uk-UA"/>
        </w:rPr>
      </w:pPr>
      <w:r w:rsidRPr="00B10ECF">
        <w:rPr>
          <w:b/>
          <w:szCs w:val="28"/>
          <w:lang w:val="uk-UA"/>
        </w:rPr>
        <w:t>6-тапсырма</w:t>
      </w:r>
      <w:r w:rsidRPr="00B10ECF">
        <w:rPr>
          <w:szCs w:val="28"/>
          <w:lang w:val="uk-UA"/>
        </w:rPr>
        <w:t>.</w:t>
      </w:r>
      <w:r w:rsidRPr="00B10ECF">
        <w:rPr>
          <w:sz w:val="24"/>
          <w:lang w:val="uk-UA"/>
        </w:rPr>
        <w:t xml:space="preserve"> </w:t>
      </w:r>
      <w:r w:rsidRPr="00B10ECF">
        <w:rPr>
          <w:bCs/>
          <w:szCs w:val="28"/>
          <w:lang w:val="uk-UA"/>
        </w:rPr>
        <w:t>Сұрақтарға сәйкес келетін жауабын тап, диалог құр</w:t>
      </w:r>
      <w:r w:rsidR="00A50FC4" w:rsidRPr="00B10ECF">
        <w:rPr>
          <w:bCs/>
          <w:szCs w:val="28"/>
          <w:lang w:val="uk-UA"/>
        </w:rPr>
        <w:t>ап айт</w:t>
      </w:r>
      <w:r w:rsidRPr="00B10ECF">
        <w:rPr>
          <w:bCs/>
          <w:szCs w:val="28"/>
          <w:lang w:val="uk-UA"/>
        </w:rPr>
        <w:t xml:space="preserve">. </w:t>
      </w:r>
    </w:p>
    <w:p w14:paraId="32E2A141" w14:textId="77777777" w:rsidR="003947CB" w:rsidRPr="00B10ECF" w:rsidRDefault="003947CB" w:rsidP="00B55FE3">
      <w:pPr>
        <w:shd w:val="clear" w:color="auto" w:fill="FFFFFF"/>
        <w:rPr>
          <w:b/>
          <w:sz w:val="24"/>
          <w:lang w:val="uk-UA"/>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5386"/>
      </w:tblGrid>
      <w:tr w:rsidR="00B10ECF" w:rsidRPr="009F082E" w14:paraId="73405CC0" w14:textId="77777777" w:rsidTr="004F6911">
        <w:tc>
          <w:tcPr>
            <w:tcW w:w="4248" w:type="dxa"/>
          </w:tcPr>
          <w:p w14:paraId="202B02B8" w14:textId="77777777" w:rsidR="004007E1" w:rsidRPr="00B10ECF" w:rsidRDefault="004007E1" w:rsidP="00B55FE3">
            <w:pPr>
              <w:shd w:val="clear" w:color="auto" w:fill="FFFFFF"/>
              <w:rPr>
                <w:sz w:val="24"/>
                <w:lang w:val="en-US"/>
              </w:rPr>
            </w:pPr>
            <w:r w:rsidRPr="00B10ECF">
              <w:rPr>
                <w:sz w:val="24"/>
              </w:rPr>
              <w:t>А</w:t>
            </w:r>
            <w:r w:rsidRPr="00B10ECF">
              <w:rPr>
                <w:sz w:val="24"/>
                <w:lang w:val="en-US"/>
              </w:rPr>
              <w:t>. Hello, Umai! Do you watch videos about sea animals?</w:t>
            </w:r>
          </w:p>
        </w:tc>
        <w:tc>
          <w:tcPr>
            <w:tcW w:w="5386" w:type="dxa"/>
          </w:tcPr>
          <w:p w14:paraId="2D13FF92" w14:textId="77777777" w:rsidR="004007E1" w:rsidRPr="00B10ECF" w:rsidRDefault="004007E1" w:rsidP="00B55FE3">
            <w:pPr>
              <w:shd w:val="clear" w:color="auto" w:fill="FFFFFF"/>
              <w:rPr>
                <w:sz w:val="24"/>
                <w:lang w:val="en-US"/>
              </w:rPr>
            </w:pPr>
            <w:r w:rsidRPr="00B10ECF">
              <w:rPr>
                <w:sz w:val="24"/>
                <w:lang w:val="en-US"/>
              </w:rPr>
              <w:t xml:space="preserve">1. There are also a lot of big dangerous fish in the sea </w:t>
            </w:r>
          </w:p>
        </w:tc>
      </w:tr>
      <w:tr w:rsidR="00B10ECF" w:rsidRPr="009F082E" w14:paraId="1AC405D4" w14:textId="77777777" w:rsidTr="004F6911">
        <w:tc>
          <w:tcPr>
            <w:tcW w:w="4248" w:type="dxa"/>
          </w:tcPr>
          <w:p w14:paraId="0733345B" w14:textId="77777777" w:rsidR="004007E1" w:rsidRPr="00B10ECF" w:rsidRDefault="004007E1" w:rsidP="00B55FE3">
            <w:pPr>
              <w:shd w:val="clear" w:color="auto" w:fill="FFFFFF"/>
              <w:rPr>
                <w:sz w:val="24"/>
                <w:lang w:val="en-US"/>
              </w:rPr>
            </w:pPr>
            <w:r w:rsidRPr="00B10ECF">
              <w:rPr>
                <w:sz w:val="24"/>
              </w:rPr>
              <w:t>В</w:t>
            </w:r>
            <w:r w:rsidRPr="00B10ECF">
              <w:rPr>
                <w:sz w:val="24"/>
                <w:lang w:val="en-US"/>
              </w:rPr>
              <w:t>. I like to watch starfish and coral. They are very bright and beautiful</w:t>
            </w:r>
          </w:p>
        </w:tc>
        <w:tc>
          <w:tcPr>
            <w:tcW w:w="5386" w:type="dxa"/>
          </w:tcPr>
          <w:p w14:paraId="526C2B40" w14:textId="77777777" w:rsidR="004007E1" w:rsidRPr="00B10ECF" w:rsidRDefault="004007E1" w:rsidP="00B55FE3">
            <w:pPr>
              <w:shd w:val="clear" w:color="auto" w:fill="FFFFFF"/>
              <w:rPr>
                <w:sz w:val="24"/>
                <w:lang w:val="en-US"/>
              </w:rPr>
            </w:pPr>
            <w:r w:rsidRPr="00B10ECF">
              <w:rPr>
                <w:sz w:val="24"/>
                <w:lang w:val="en-US"/>
              </w:rPr>
              <w:t>2. -</w:t>
            </w:r>
            <w:r w:rsidR="00776821" w:rsidRPr="00B10ECF">
              <w:rPr>
                <w:sz w:val="24"/>
                <w:lang w:val="en-US"/>
              </w:rPr>
              <w:t xml:space="preserve"> </w:t>
            </w:r>
            <w:r w:rsidRPr="00B10ECF">
              <w:rPr>
                <w:sz w:val="24"/>
                <w:lang w:val="en-US"/>
              </w:rPr>
              <w:t>Certainly! Jellyfish and sea urchins are also very interesting.</w:t>
            </w:r>
          </w:p>
        </w:tc>
      </w:tr>
      <w:tr w:rsidR="00B10ECF" w:rsidRPr="009F082E" w14:paraId="1BB19846" w14:textId="77777777" w:rsidTr="004F6911">
        <w:trPr>
          <w:trHeight w:val="629"/>
        </w:trPr>
        <w:tc>
          <w:tcPr>
            <w:tcW w:w="4248" w:type="dxa"/>
          </w:tcPr>
          <w:p w14:paraId="6D2045BE" w14:textId="77777777" w:rsidR="004007E1" w:rsidRPr="00B10ECF" w:rsidRDefault="004007E1" w:rsidP="00B55FE3">
            <w:pPr>
              <w:shd w:val="clear" w:color="auto" w:fill="FFFFFF"/>
              <w:rPr>
                <w:sz w:val="24"/>
                <w:lang w:val="en-US"/>
              </w:rPr>
            </w:pPr>
            <w:r w:rsidRPr="00B10ECF">
              <w:rPr>
                <w:sz w:val="24"/>
              </w:rPr>
              <w:t>С</w:t>
            </w:r>
            <w:r w:rsidRPr="00B10ECF">
              <w:rPr>
                <w:sz w:val="24"/>
                <w:lang w:val="en-US"/>
              </w:rPr>
              <w:t>. -</w:t>
            </w:r>
            <w:r w:rsidR="00776821" w:rsidRPr="00B10ECF">
              <w:rPr>
                <w:sz w:val="24"/>
                <w:lang w:val="en-US"/>
              </w:rPr>
              <w:t xml:space="preserve"> </w:t>
            </w:r>
            <w:r w:rsidRPr="00B10ECF">
              <w:rPr>
                <w:sz w:val="24"/>
                <w:lang w:val="en-US"/>
              </w:rPr>
              <w:t>Don't you like walruses?</w:t>
            </w:r>
            <w:r w:rsidR="00886978" w:rsidRPr="00B10ECF">
              <w:rPr>
                <w:sz w:val="24"/>
                <w:lang w:val="en-US"/>
              </w:rPr>
              <w:t xml:space="preserve"> </w:t>
            </w:r>
          </w:p>
        </w:tc>
        <w:tc>
          <w:tcPr>
            <w:tcW w:w="5386" w:type="dxa"/>
          </w:tcPr>
          <w:p w14:paraId="0A207EEA" w14:textId="77777777" w:rsidR="004007E1" w:rsidRPr="00B10ECF" w:rsidRDefault="004007E1" w:rsidP="00B55FE3">
            <w:pPr>
              <w:rPr>
                <w:sz w:val="24"/>
                <w:lang w:val="en-US"/>
              </w:rPr>
            </w:pPr>
            <w:r w:rsidRPr="00B10ECF">
              <w:rPr>
                <w:sz w:val="24"/>
                <w:lang w:val="en-US"/>
              </w:rPr>
              <w:t xml:space="preserve">3.- Yes, they are beautiful! </w:t>
            </w:r>
            <w:proofErr w:type="gramStart"/>
            <w:r w:rsidRPr="00B10ECF">
              <w:rPr>
                <w:sz w:val="24"/>
                <w:lang w:val="en-US"/>
              </w:rPr>
              <w:t>But,</w:t>
            </w:r>
            <w:proofErr w:type="gramEnd"/>
            <w:r w:rsidRPr="00B10ECF">
              <w:rPr>
                <w:sz w:val="24"/>
                <w:lang w:val="en-US"/>
              </w:rPr>
              <w:t xml:space="preserve"> I like polar bears and penguins.</w:t>
            </w:r>
          </w:p>
        </w:tc>
      </w:tr>
      <w:tr w:rsidR="00B10ECF" w:rsidRPr="009F082E" w14:paraId="67E37554" w14:textId="77777777" w:rsidTr="004F6911">
        <w:tc>
          <w:tcPr>
            <w:tcW w:w="4248" w:type="dxa"/>
          </w:tcPr>
          <w:p w14:paraId="072B70ED" w14:textId="77777777" w:rsidR="004007E1" w:rsidRPr="00B10ECF" w:rsidRDefault="004007E1" w:rsidP="00B55FE3">
            <w:pPr>
              <w:shd w:val="clear" w:color="auto" w:fill="FFFFFF"/>
              <w:rPr>
                <w:sz w:val="24"/>
                <w:lang w:val="en-US"/>
              </w:rPr>
            </w:pPr>
            <w:r w:rsidRPr="00B10ECF">
              <w:rPr>
                <w:sz w:val="24"/>
                <w:lang w:val="en-US"/>
              </w:rPr>
              <w:t>D. - Yes, it's true! Everything under the sea is very mysterious</w:t>
            </w:r>
          </w:p>
        </w:tc>
        <w:tc>
          <w:tcPr>
            <w:tcW w:w="5386" w:type="dxa"/>
          </w:tcPr>
          <w:p w14:paraId="2897F01E" w14:textId="77777777" w:rsidR="004007E1" w:rsidRPr="00B10ECF" w:rsidRDefault="004007E1" w:rsidP="00B55FE3">
            <w:pPr>
              <w:shd w:val="clear" w:color="auto" w:fill="FFFFFF"/>
              <w:rPr>
                <w:sz w:val="24"/>
                <w:lang w:val="en-US"/>
              </w:rPr>
            </w:pPr>
            <w:r w:rsidRPr="00B10ECF">
              <w:rPr>
                <w:sz w:val="24"/>
                <w:lang w:val="en-US"/>
              </w:rPr>
              <w:t>4. I like to go to the sea and have a rest.</w:t>
            </w:r>
          </w:p>
        </w:tc>
      </w:tr>
      <w:tr w:rsidR="00B10ECF" w:rsidRPr="00B10ECF" w14:paraId="5A046AC6" w14:textId="77777777" w:rsidTr="004F6911">
        <w:tc>
          <w:tcPr>
            <w:tcW w:w="4248" w:type="dxa"/>
          </w:tcPr>
          <w:p w14:paraId="1C190DD4" w14:textId="77777777" w:rsidR="004007E1" w:rsidRPr="00B10ECF" w:rsidRDefault="004007E1" w:rsidP="00B55FE3">
            <w:pPr>
              <w:shd w:val="clear" w:color="auto" w:fill="FFFFFF"/>
              <w:rPr>
                <w:sz w:val="24"/>
                <w:lang w:val="en-US"/>
              </w:rPr>
            </w:pPr>
            <w:r w:rsidRPr="00B10ECF">
              <w:rPr>
                <w:sz w:val="24"/>
                <w:lang w:val="en-US"/>
              </w:rPr>
              <w:t>E</w:t>
            </w:r>
            <w:r w:rsidRPr="00B10ECF">
              <w:rPr>
                <w:sz w:val="24"/>
                <w:lang w:val="en-US"/>
              </w:rPr>
              <w:softHyphen/>
              <w:t>. -</w:t>
            </w:r>
            <w:r w:rsidR="00776821" w:rsidRPr="00B10ECF">
              <w:rPr>
                <w:sz w:val="24"/>
                <w:lang w:val="en-US"/>
              </w:rPr>
              <w:t xml:space="preserve"> </w:t>
            </w:r>
            <w:r w:rsidRPr="00B10ECF">
              <w:rPr>
                <w:sz w:val="24"/>
                <w:lang w:val="en-US"/>
              </w:rPr>
              <w:t>Seahorses are very cute and gentle</w:t>
            </w:r>
          </w:p>
        </w:tc>
        <w:tc>
          <w:tcPr>
            <w:tcW w:w="5386" w:type="dxa"/>
          </w:tcPr>
          <w:p w14:paraId="08345097" w14:textId="77777777" w:rsidR="004007E1" w:rsidRPr="00B10ECF" w:rsidRDefault="004007E1" w:rsidP="00B55FE3">
            <w:pPr>
              <w:rPr>
                <w:sz w:val="24"/>
              </w:rPr>
            </w:pPr>
            <w:r w:rsidRPr="00B10ECF">
              <w:rPr>
                <w:sz w:val="24"/>
                <w:lang w:val="en-US"/>
              </w:rPr>
              <w:t xml:space="preserve">5. No, I like seals better. Seals, polar bears and penguins love to fish from the water, swim and play with their babies. </w:t>
            </w:r>
            <w:r w:rsidRPr="00B10ECF">
              <w:rPr>
                <w:sz w:val="24"/>
              </w:rPr>
              <w:t>They are very cute.</w:t>
            </w:r>
          </w:p>
        </w:tc>
      </w:tr>
      <w:tr w:rsidR="00B10ECF" w:rsidRPr="009F082E" w14:paraId="50578AC6" w14:textId="77777777" w:rsidTr="004F6911">
        <w:tc>
          <w:tcPr>
            <w:tcW w:w="4248" w:type="dxa"/>
          </w:tcPr>
          <w:p w14:paraId="7681176D" w14:textId="77777777" w:rsidR="004007E1" w:rsidRPr="00B10ECF" w:rsidRDefault="004007E1" w:rsidP="00B55FE3">
            <w:pPr>
              <w:shd w:val="clear" w:color="auto" w:fill="FFFFFF"/>
              <w:rPr>
                <w:sz w:val="24"/>
                <w:lang w:val="en-US"/>
              </w:rPr>
            </w:pPr>
            <w:r w:rsidRPr="00B10ECF">
              <w:rPr>
                <w:sz w:val="24"/>
                <w:lang w:val="en-US"/>
              </w:rPr>
              <w:t>F.</w:t>
            </w:r>
            <w:r w:rsidR="00776821" w:rsidRPr="00B10ECF">
              <w:rPr>
                <w:sz w:val="24"/>
                <w:lang w:val="en-US"/>
              </w:rPr>
              <w:t xml:space="preserve"> </w:t>
            </w:r>
            <w:r w:rsidRPr="00B10ECF">
              <w:rPr>
                <w:sz w:val="24"/>
                <w:lang w:val="en-US"/>
              </w:rPr>
              <w:t>- Yes, I'm afraid to look at a shark. But dolphins and whales make me happy.</w:t>
            </w:r>
          </w:p>
        </w:tc>
        <w:tc>
          <w:tcPr>
            <w:tcW w:w="5386" w:type="dxa"/>
          </w:tcPr>
          <w:p w14:paraId="516CA735" w14:textId="77777777" w:rsidR="004007E1" w:rsidRPr="00B10ECF" w:rsidRDefault="004007E1" w:rsidP="00B55FE3">
            <w:pPr>
              <w:rPr>
                <w:sz w:val="24"/>
                <w:lang w:val="en-US"/>
              </w:rPr>
            </w:pPr>
            <w:r w:rsidRPr="00B10ECF">
              <w:rPr>
                <w:sz w:val="24"/>
                <w:lang w:val="en-US"/>
              </w:rPr>
              <w:t>6. Hello,</w:t>
            </w:r>
            <w:r w:rsidR="00776821" w:rsidRPr="00B10ECF">
              <w:rPr>
                <w:sz w:val="24"/>
                <w:lang w:val="en-US"/>
              </w:rPr>
              <w:t xml:space="preserve"> </w:t>
            </w:r>
            <w:r w:rsidRPr="00B10ECF">
              <w:rPr>
                <w:sz w:val="24"/>
                <w:lang w:val="en-US"/>
              </w:rPr>
              <w:t>Asa! Yes, I watch it all the time. I am very interested in sea animals.</w:t>
            </w:r>
          </w:p>
        </w:tc>
      </w:tr>
      <w:tr w:rsidR="00B10ECF" w:rsidRPr="009F082E" w14:paraId="4033C208" w14:textId="77777777" w:rsidTr="004F6911">
        <w:tc>
          <w:tcPr>
            <w:tcW w:w="4248" w:type="dxa"/>
          </w:tcPr>
          <w:p w14:paraId="4973A4B2" w14:textId="77777777" w:rsidR="004007E1" w:rsidRPr="00B10ECF" w:rsidRDefault="004007E1" w:rsidP="00B55FE3">
            <w:pPr>
              <w:shd w:val="clear" w:color="auto" w:fill="FFFFFF"/>
              <w:rPr>
                <w:b/>
                <w:sz w:val="24"/>
                <w:lang w:val="en-US"/>
              </w:rPr>
            </w:pPr>
            <w:r w:rsidRPr="00B10ECF">
              <w:rPr>
                <w:sz w:val="24"/>
                <w:lang w:val="en-US"/>
              </w:rPr>
              <w:t>G. Yes, me too. I especially like watching seagulls flying over the sea and waves.</w:t>
            </w:r>
          </w:p>
        </w:tc>
        <w:tc>
          <w:tcPr>
            <w:tcW w:w="5386" w:type="dxa"/>
          </w:tcPr>
          <w:p w14:paraId="7482278A" w14:textId="77777777" w:rsidR="004007E1" w:rsidRPr="00B10ECF" w:rsidRDefault="004007E1" w:rsidP="00B55FE3">
            <w:pPr>
              <w:shd w:val="clear" w:color="auto" w:fill="FFFFFF"/>
              <w:rPr>
                <w:sz w:val="24"/>
                <w:lang w:val="en-US"/>
              </w:rPr>
            </w:pPr>
            <w:r w:rsidRPr="00B10ECF">
              <w:rPr>
                <w:sz w:val="24"/>
                <w:lang w:val="en-US"/>
              </w:rPr>
              <w:t>7.</w:t>
            </w:r>
            <w:r w:rsidR="00BB1687" w:rsidRPr="00B10ECF">
              <w:rPr>
                <w:sz w:val="24"/>
                <w:lang w:val="kk-KZ"/>
              </w:rPr>
              <w:t xml:space="preserve"> </w:t>
            </w:r>
            <w:r w:rsidRPr="00B10ECF">
              <w:rPr>
                <w:sz w:val="24"/>
                <w:lang w:val="en-US"/>
              </w:rPr>
              <w:t>Certainly! Jellyfish and sea urchins are also very interesting.</w:t>
            </w:r>
          </w:p>
        </w:tc>
      </w:tr>
    </w:tbl>
    <w:p w14:paraId="2D8FBE99" w14:textId="77777777" w:rsidR="00C7309C" w:rsidRPr="00B10ECF" w:rsidRDefault="00C7309C" w:rsidP="00B55FE3">
      <w:pPr>
        <w:shd w:val="clear" w:color="auto" w:fill="FFFFFF"/>
        <w:rPr>
          <w:sz w:val="24"/>
          <w:lang w:val="kk-KZ"/>
        </w:rPr>
      </w:pPr>
    </w:p>
    <w:p w14:paraId="639E0B66" w14:textId="1A4393F4" w:rsidR="004007E1" w:rsidRPr="00B10ECF" w:rsidRDefault="004007E1" w:rsidP="00B55FE3">
      <w:pPr>
        <w:shd w:val="clear" w:color="auto" w:fill="FFFFFF"/>
        <w:rPr>
          <w:sz w:val="24"/>
          <w:lang w:val="kk-KZ"/>
        </w:rPr>
      </w:pPr>
      <w:r w:rsidRPr="00B10ECF">
        <w:rPr>
          <w:sz w:val="24"/>
          <w:lang w:val="en-US"/>
        </w:rPr>
        <w:t xml:space="preserve">A: - Hello, Umai! Do you </w:t>
      </w:r>
      <w:r w:rsidR="006A0C1A" w:rsidRPr="00B10ECF">
        <w:rPr>
          <w:sz w:val="24"/>
          <w:lang w:val="en-US"/>
        </w:rPr>
        <w:t>watch videos about sea animals?</w:t>
      </w:r>
      <w:r w:rsidR="00776821" w:rsidRPr="00B10ECF">
        <w:rPr>
          <w:sz w:val="24"/>
          <w:lang w:val="kk-KZ"/>
        </w:rPr>
        <w:t xml:space="preserve"> </w:t>
      </w:r>
      <w:r w:rsidRPr="00B10ECF">
        <w:rPr>
          <w:sz w:val="24"/>
          <w:lang w:val="en-US"/>
        </w:rPr>
        <w:t>B: -</w:t>
      </w:r>
      <w:r w:rsidR="00776821" w:rsidRPr="00B10ECF">
        <w:rPr>
          <w:sz w:val="24"/>
          <w:lang w:val="en-US"/>
        </w:rPr>
        <w:t xml:space="preserve"> </w:t>
      </w:r>
      <w:r w:rsidRPr="00B10ECF">
        <w:rPr>
          <w:sz w:val="24"/>
          <w:lang w:val="en-US"/>
        </w:rPr>
        <w:t>Hello,</w:t>
      </w:r>
      <w:r w:rsidR="00776821" w:rsidRPr="00B10ECF">
        <w:rPr>
          <w:sz w:val="24"/>
          <w:lang w:val="en-US"/>
        </w:rPr>
        <w:t xml:space="preserve"> </w:t>
      </w:r>
      <w:r w:rsidRPr="00B10ECF">
        <w:rPr>
          <w:sz w:val="24"/>
          <w:lang w:val="en-US"/>
        </w:rPr>
        <w:t>Asa! Yes, I watch it all the time. I am very interested in sea animals.</w:t>
      </w:r>
    </w:p>
    <w:p w14:paraId="3F74B427" w14:textId="258AF0BA" w:rsidR="004007E1" w:rsidRPr="00B10ECF" w:rsidRDefault="004007E1" w:rsidP="00B55FE3">
      <w:pPr>
        <w:shd w:val="clear" w:color="auto" w:fill="FFFFFF"/>
        <w:rPr>
          <w:sz w:val="24"/>
          <w:lang w:val="kk-KZ"/>
        </w:rPr>
      </w:pPr>
      <w:r w:rsidRPr="00B10ECF">
        <w:rPr>
          <w:sz w:val="24"/>
          <w:lang w:val="en-US"/>
        </w:rPr>
        <w:t>A: -</w:t>
      </w:r>
      <w:r w:rsidR="00776821" w:rsidRPr="00B10ECF">
        <w:rPr>
          <w:sz w:val="24"/>
          <w:lang w:val="en-US"/>
        </w:rPr>
        <w:t xml:space="preserve"> </w:t>
      </w:r>
      <w:r w:rsidRPr="00B10ECF">
        <w:rPr>
          <w:sz w:val="24"/>
          <w:lang w:val="en-US"/>
        </w:rPr>
        <w:t>I like to watch starfish and coral. The</w:t>
      </w:r>
      <w:r w:rsidR="006A0C1A" w:rsidRPr="00B10ECF">
        <w:rPr>
          <w:sz w:val="24"/>
          <w:lang w:val="en-US"/>
        </w:rPr>
        <w:t>y are very bright and beautiful</w:t>
      </w:r>
      <w:r w:rsidR="00776821" w:rsidRPr="00B10ECF">
        <w:rPr>
          <w:sz w:val="24"/>
          <w:lang w:val="kk-KZ"/>
        </w:rPr>
        <w:t xml:space="preserve"> </w:t>
      </w:r>
      <w:r w:rsidRPr="00B10ECF">
        <w:rPr>
          <w:sz w:val="24"/>
          <w:lang w:val="en-US"/>
        </w:rPr>
        <w:t>B: -</w:t>
      </w:r>
      <w:r w:rsidR="00776821" w:rsidRPr="00B10ECF">
        <w:rPr>
          <w:sz w:val="24"/>
          <w:lang w:val="en-US"/>
        </w:rPr>
        <w:t xml:space="preserve"> </w:t>
      </w:r>
      <w:r w:rsidRPr="00B10ECF">
        <w:rPr>
          <w:sz w:val="24"/>
          <w:lang w:val="en-US"/>
        </w:rPr>
        <w:t xml:space="preserve">Yes, they are beautiful! </w:t>
      </w:r>
      <w:proofErr w:type="gramStart"/>
      <w:r w:rsidRPr="00B10ECF">
        <w:rPr>
          <w:sz w:val="24"/>
          <w:lang w:val="en-US"/>
        </w:rPr>
        <w:t>But,</w:t>
      </w:r>
      <w:proofErr w:type="gramEnd"/>
      <w:r w:rsidRPr="00B10ECF">
        <w:rPr>
          <w:sz w:val="24"/>
          <w:lang w:val="en-US"/>
        </w:rPr>
        <w:t xml:space="preserve"> I like polar bears and penguins.</w:t>
      </w:r>
    </w:p>
    <w:p w14:paraId="7CF1B19B" w14:textId="5E41D28E" w:rsidR="004007E1" w:rsidRPr="00B10ECF" w:rsidRDefault="004007E1" w:rsidP="00B55FE3">
      <w:pPr>
        <w:shd w:val="clear" w:color="auto" w:fill="FFFFFF"/>
        <w:rPr>
          <w:sz w:val="24"/>
          <w:lang w:val="en-US"/>
        </w:rPr>
      </w:pPr>
      <w:r w:rsidRPr="00B10ECF">
        <w:rPr>
          <w:sz w:val="24"/>
          <w:lang w:val="en-US"/>
        </w:rPr>
        <w:t>A: -</w:t>
      </w:r>
      <w:r w:rsidR="00776821" w:rsidRPr="00B10ECF">
        <w:rPr>
          <w:sz w:val="24"/>
          <w:lang w:val="en-US"/>
        </w:rPr>
        <w:t xml:space="preserve"> </w:t>
      </w:r>
      <w:r w:rsidRPr="00B10ECF">
        <w:rPr>
          <w:sz w:val="24"/>
          <w:lang w:val="en-US"/>
        </w:rPr>
        <w:t>Don't you like walruses?</w:t>
      </w:r>
      <w:r w:rsidR="00776821" w:rsidRPr="00B10ECF">
        <w:rPr>
          <w:sz w:val="24"/>
          <w:lang w:val="en-US"/>
        </w:rPr>
        <w:t xml:space="preserve"> </w:t>
      </w:r>
      <w:r w:rsidRPr="00B10ECF">
        <w:rPr>
          <w:sz w:val="24"/>
          <w:lang w:val="en-US"/>
        </w:rPr>
        <w:t>B: –</w:t>
      </w:r>
      <w:r w:rsidR="00776821" w:rsidRPr="00B10ECF">
        <w:rPr>
          <w:sz w:val="24"/>
          <w:lang w:val="en-US"/>
        </w:rPr>
        <w:t xml:space="preserve"> </w:t>
      </w:r>
      <w:r w:rsidRPr="00B10ECF">
        <w:rPr>
          <w:sz w:val="24"/>
          <w:lang w:val="en-US"/>
        </w:rPr>
        <w:t>No, I like seals better. Seals, polar bears and penguins love to fish from the water, swim and play with their babies. They are very cute.</w:t>
      </w:r>
    </w:p>
    <w:p w14:paraId="6E11D875" w14:textId="1E377A43" w:rsidR="004007E1" w:rsidRPr="00B10ECF" w:rsidRDefault="004007E1" w:rsidP="00B55FE3">
      <w:pPr>
        <w:shd w:val="clear" w:color="auto" w:fill="FFFFFF"/>
        <w:rPr>
          <w:sz w:val="24"/>
          <w:lang w:val="kk-KZ"/>
        </w:rPr>
      </w:pPr>
      <w:r w:rsidRPr="00B10ECF">
        <w:rPr>
          <w:sz w:val="24"/>
          <w:lang w:val="en-US"/>
        </w:rPr>
        <w:t>A: -</w:t>
      </w:r>
      <w:r w:rsidR="00776821" w:rsidRPr="00B10ECF">
        <w:rPr>
          <w:sz w:val="24"/>
          <w:lang w:val="en-US"/>
        </w:rPr>
        <w:t xml:space="preserve"> </w:t>
      </w:r>
      <w:r w:rsidRPr="00B10ECF">
        <w:rPr>
          <w:sz w:val="24"/>
          <w:lang w:val="en-US"/>
        </w:rPr>
        <w:t>Yes, it's true! Everything und</w:t>
      </w:r>
      <w:r w:rsidR="006A0C1A" w:rsidRPr="00B10ECF">
        <w:rPr>
          <w:sz w:val="24"/>
          <w:lang w:val="en-US"/>
        </w:rPr>
        <w:t>er the sea is very mysterious.</w:t>
      </w:r>
      <w:r w:rsidR="00776821" w:rsidRPr="00B10ECF">
        <w:rPr>
          <w:sz w:val="24"/>
          <w:lang w:val="en-US"/>
        </w:rPr>
        <w:t xml:space="preserve"> </w:t>
      </w:r>
      <w:r w:rsidR="00D23FC9" w:rsidRPr="00B10ECF">
        <w:rPr>
          <w:sz w:val="24"/>
          <w:lang w:val="en-US"/>
        </w:rPr>
        <w:t>B</w:t>
      </w:r>
      <w:r w:rsidRPr="00B10ECF">
        <w:rPr>
          <w:sz w:val="24"/>
          <w:lang w:val="en-US"/>
        </w:rPr>
        <w:t>: -</w:t>
      </w:r>
      <w:r w:rsidR="00776821" w:rsidRPr="00B10ECF">
        <w:rPr>
          <w:sz w:val="24"/>
          <w:lang w:val="en-US"/>
        </w:rPr>
        <w:t xml:space="preserve"> </w:t>
      </w:r>
      <w:r w:rsidRPr="00B10ECF">
        <w:rPr>
          <w:sz w:val="24"/>
          <w:lang w:val="en-US"/>
        </w:rPr>
        <w:t>Certainly! Jellyfish and sea urchins are also very interesting.</w:t>
      </w:r>
    </w:p>
    <w:p w14:paraId="3DA9FBB0" w14:textId="77777777" w:rsidR="004007E1" w:rsidRPr="00B10ECF" w:rsidRDefault="004007E1" w:rsidP="00B55FE3">
      <w:pPr>
        <w:shd w:val="clear" w:color="auto" w:fill="FFFFFF"/>
        <w:rPr>
          <w:sz w:val="24"/>
          <w:lang w:val="en-US"/>
        </w:rPr>
      </w:pPr>
      <w:r w:rsidRPr="00B10ECF">
        <w:rPr>
          <w:sz w:val="24"/>
          <w:lang w:val="en-US"/>
        </w:rPr>
        <w:t>A: -</w:t>
      </w:r>
      <w:r w:rsidR="00776821" w:rsidRPr="00B10ECF">
        <w:rPr>
          <w:sz w:val="24"/>
          <w:lang w:val="en-US"/>
        </w:rPr>
        <w:t xml:space="preserve"> </w:t>
      </w:r>
      <w:r w:rsidRPr="00B10ECF">
        <w:rPr>
          <w:sz w:val="24"/>
          <w:lang w:val="en-US"/>
        </w:rPr>
        <w:t>Sea</w:t>
      </w:r>
      <w:r w:rsidR="006A0C1A" w:rsidRPr="00B10ECF">
        <w:rPr>
          <w:sz w:val="24"/>
          <w:lang w:val="en-US"/>
        </w:rPr>
        <w:t>horses are very cute and gentle</w:t>
      </w:r>
      <w:r w:rsidR="00776821" w:rsidRPr="00B10ECF">
        <w:rPr>
          <w:sz w:val="24"/>
          <w:lang w:val="kk-KZ"/>
        </w:rPr>
        <w:t xml:space="preserve"> </w:t>
      </w:r>
      <w:r w:rsidRPr="00B10ECF">
        <w:rPr>
          <w:sz w:val="24"/>
          <w:lang w:val="en-US"/>
        </w:rPr>
        <w:t>B: - There are also a lot of big dangerous fish in the sea.</w:t>
      </w:r>
    </w:p>
    <w:p w14:paraId="3D295A17" w14:textId="77777777" w:rsidR="004007E1" w:rsidRPr="00B10ECF" w:rsidRDefault="004007E1" w:rsidP="00B55FE3">
      <w:pPr>
        <w:shd w:val="clear" w:color="auto" w:fill="FFFFFF"/>
        <w:rPr>
          <w:sz w:val="24"/>
          <w:lang w:val="en-US"/>
        </w:rPr>
      </w:pPr>
      <w:r w:rsidRPr="00B10ECF">
        <w:rPr>
          <w:sz w:val="24"/>
        </w:rPr>
        <w:t>А</w:t>
      </w:r>
      <w:r w:rsidRPr="00B10ECF">
        <w:rPr>
          <w:sz w:val="24"/>
          <w:lang w:val="en-US"/>
        </w:rPr>
        <w:t>: - Yes, I'm afraid to look at a shark. But dol</w:t>
      </w:r>
      <w:r w:rsidR="006A0C1A" w:rsidRPr="00B10ECF">
        <w:rPr>
          <w:sz w:val="24"/>
          <w:lang w:val="en-US"/>
        </w:rPr>
        <w:t>phins and whales make me happy.</w:t>
      </w:r>
      <w:r w:rsidR="00776821" w:rsidRPr="00B10ECF">
        <w:rPr>
          <w:sz w:val="24"/>
          <w:lang w:val="kk-KZ"/>
        </w:rPr>
        <w:t xml:space="preserve"> </w:t>
      </w:r>
      <w:proofErr w:type="gramStart"/>
      <w:r w:rsidRPr="00B10ECF">
        <w:rPr>
          <w:sz w:val="24"/>
        </w:rPr>
        <w:t>В</w:t>
      </w:r>
      <w:r w:rsidRPr="00B10ECF">
        <w:rPr>
          <w:sz w:val="24"/>
          <w:lang w:val="en-US"/>
        </w:rPr>
        <w:t>:-</w:t>
      </w:r>
      <w:proofErr w:type="gramEnd"/>
      <w:r w:rsidR="00776821" w:rsidRPr="00B10ECF">
        <w:rPr>
          <w:sz w:val="24"/>
          <w:lang w:val="en-US"/>
        </w:rPr>
        <w:t xml:space="preserve"> </w:t>
      </w:r>
      <w:r w:rsidRPr="00B10ECF">
        <w:rPr>
          <w:sz w:val="24"/>
          <w:lang w:val="en-US"/>
        </w:rPr>
        <w:t xml:space="preserve">I like to go to the sea and have a rest. </w:t>
      </w:r>
    </w:p>
    <w:p w14:paraId="7672054F" w14:textId="77777777" w:rsidR="004007E1" w:rsidRPr="00B10ECF" w:rsidRDefault="004007E1" w:rsidP="00B55FE3">
      <w:pPr>
        <w:shd w:val="clear" w:color="auto" w:fill="FFFFFF"/>
        <w:rPr>
          <w:sz w:val="24"/>
          <w:lang w:val="en-US"/>
        </w:rPr>
      </w:pPr>
      <w:proofErr w:type="gramStart"/>
      <w:r w:rsidRPr="00B10ECF">
        <w:rPr>
          <w:sz w:val="24"/>
        </w:rPr>
        <w:t>А</w:t>
      </w:r>
      <w:r w:rsidRPr="00B10ECF">
        <w:rPr>
          <w:sz w:val="24"/>
          <w:lang w:val="en-US"/>
        </w:rPr>
        <w:t>:-</w:t>
      </w:r>
      <w:proofErr w:type="gramEnd"/>
      <w:r w:rsidRPr="00B10ECF">
        <w:rPr>
          <w:sz w:val="24"/>
          <w:lang w:val="en-US"/>
        </w:rPr>
        <w:t xml:space="preserve"> Yes, me too. I especially like watching seagulls flying over the sea and waves.</w:t>
      </w:r>
    </w:p>
    <w:p w14:paraId="54C8812D" w14:textId="2B106C32" w:rsidR="007C72FD" w:rsidRPr="009F082E" w:rsidRDefault="004007E1" w:rsidP="009736D0">
      <w:pPr>
        <w:shd w:val="clear" w:color="auto" w:fill="FFFFFF"/>
        <w:rPr>
          <w:rStyle w:val="fontstyle01"/>
          <w:rFonts w:ascii="Times New Roman" w:hAnsi="Times New Roman"/>
          <w:b w:val="0"/>
          <w:bCs w:val="0"/>
          <w:color w:val="auto"/>
          <w:sz w:val="28"/>
          <w:szCs w:val="28"/>
          <w:lang w:val="en-US"/>
        </w:rPr>
      </w:pPr>
      <w:r w:rsidRPr="00B10ECF">
        <w:rPr>
          <w:b/>
          <w:szCs w:val="28"/>
          <w:lang w:val="uk-UA"/>
        </w:rPr>
        <w:t>7</w:t>
      </w:r>
      <w:r w:rsidR="00D23FC9" w:rsidRPr="00B10ECF">
        <w:rPr>
          <w:b/>
          <w:szCs w:val="28"/>
          <w:lang w:val="en-US"/>
        </w:rPr>
        <w:t>-</w:t>
      </w:r>
      <w:r w:rsidRPr="00B10ECF">
        <w:rPr>
          <w:b/>
          <w:szCs w:val="28"/>
        </w:rPr>
        <w:t>тапсырма</w:t>
      </w:r>
      <w:r w:rsidRPr="00B10ECF">
        <w:rPr>
          <w:szCs w:val="28"/>
          <w:lang w:val="en-US"/>
        </w:rPr>
        <w:t>.</w:t>
      </w:r>
      <w:r w:rsidR="00776821" w:rsidRPr="00B10ECF">
        <w:rPr>
          <w:szCs w:val="28"/>
          <w:lang w:val="en-US"/>
        </w:rPr>
        <w:t xml:space="preserve"> </w:t>
      </w:r>
      <w:r w:rsidRPr="00B10ECF">
        <w:rPr>
          <w:szCs w:val="28"/>
        </w:rPr>
        <w:t>Өзіңе</w:t>
      </w:r>
      <w:r w:rsidRPr="00B10ECF">
        <w:rPr>
          <w:szCs w:val="28"/>
          <w:lang w:val="en-US"/>
        </w:rPr>
        <w:t xml:space="preserve"> </w:t>
      </w:r>
      <w:r w:rsidRPr="00B10ECF">
        <w:rPr>
          <w:szCs w:val="28"/>
        </w:rPr>
        <w:t>ұнайтын</w:t>
      </w:r>
      <w:r w:rsidRPr="00B10ECF">
        <w:rPr>
          <w:szCs w:val="28"/>
          <w:lang w:val="en-US"/>
        </w:rPr>
        <w:t xml:space="preserve"> </w:t>
      </w:r>
      <w:r w:rsidRPr="00B10ECF">
        <w:rPr>
          <w:szCs w:val="28"/>
        </w:rPr>
        <w:t>теңіз</w:t>
      </w:r>
      <w:r w:rsidRPr="00B10ECF">
        <w:rPr>
          <w:szCs w:val="28"/>
          <w:lang w:val="en-US"/>
        </w:rPr>
        <w:t xml:space="preserve"> </w:t>
      </w:r>
      <w:r w:rsidRPr="00B10ECF">
        <w:rPr>
          <w:szCs w:val="28"/>
        </w:rPr>
        <w:t>жануары</w:t>
      </w:r>
      <w:r w:rsidRPr="00B10ECF">
        <w:rPr>
          <w:szCs w:val="28"/>
          <w:lang w:val="en-US"/>
        </w:rPr>
        <w:t xml:space="preserve"> </w:t>
      </w:r>
      <w:r w:rsidRPr="00B10ECF">
        <w:rPr>
          <w:szCs w:val="28"/>
        </w:rPr>
        <w:t>жайлы</w:t>
      </w:r>
      <w:r w:rsidRPr="00B10ECF">
        <w:rPr>
          <w:szCs w:val="28"/>
          <w:lang w:val="en-US"/>
        </w:rPr>
        <w:t xml:space="preserve"> </w:t>
      </w:r>
      <w:r w:rsidRPr="00B10ECF">
        <w:rPr>
          <w:szCs w:val="28"/>
        </w:rPr>
        <w:t>әңгімеле</w:t>
      </w:r>
      <w:r w:rsidR="009736D0" w:rsidRPr="00B10ECF">
        <w:rPr>
          <w:szCs w:val="28"/>
          <w:lang w:val="en-US"/>
        </w:rPr>
        <w:t>.</w:t>
      </w:r>
    </w:p>
    <w:p w14:paraId="07837EB1" w14:textId="4E62F60D" w:rsidR="00323EE9" w:rsidRPr="004F6911" w:rsidRDefault="004007E1" w:rsidP="004F6911">
      <w:pPr>
        <w:pStyle w:val="a4"/>
        <w:ind w:firstLine="0"/>
        <w:rPr>
          <w:b/>
          <w:sz w:val="28"/>
          <w:szCs w:val="28"/>
        </w:rPr>
      </w:pPr>
      <w:r w:rsidRPr="00B10ECF">
        <w:rPr>
          <w:b/>
          <w:sz w:val="28"/>
          <w:szCs w:val="28"/>
        </w:rPr>
        <w:t>Оқылым</w:t>
      </w:r>
      <w:r w:rsidRPr="00B10ECF">
        <w:rPr>
          <w:b/>
          <w:sz w:val="28"/>
          <w:szCs w:val="28"/>
          <w:lang w:val="kk-KZ"/>
        </w:rPr>
        <w:t xml:space="preserve"> 6</w:t>
      </w:r>
    </w:p>
    <w:p w14:paraId="4988E5B6" w14:textId="77777777" w:rsidR="004007E1" w:rsidRPr="00B10ECF" w:rsidRDefault="004007E1" w:rsidP="00B55FE3">
      <w:pPr>
        <w:widowControl w:val="0"/>
        <w:rPr>
          <w:szCs w:val="28"/>
          <w:lang w:val="kk-KZ"/>
        </w:rPr>
      </w:pPr>
      <w:r w:rsidRPr="00B10ECF">
        <w:rPr>
          <w:b/>
          <w:szCs w:val="28"/>
          <w:lang w:val="en-US"/>
        </w:rPr>
        <w:t xml:space="preserve">1 – </w:t>
      </w:r>
      <w:r w:rsidRPr="00B10ECF">
        <w:rPr>
          <w:b/>
          <w:szCs w:val="28"/>
        </w:rPr>
        <w:t>тапсырма</w:t>
      </w:r>
      <w:r w:rsidRPr="00B10ECF">
        <w:rPr>
          <w:b/>
          <w:szCs w:val="28"/>
          <w:lang w:val="en-US"/>
        </w:rPr>
        <w:t>.</w:t>
      </w:r>
      <w:r w:rsidR="00776821" w:rsidRPr="00B10ECF">
        <w:rPr>
          <w:b/>
          <w:szCs w:val="28"/>
          <w:lang w:val="en-US"/>
        </w:rPr>
        <w:t xml:space="preserve"> </w:t>
      </w:r>
      <w:r w:rsidRPr="00B10ECF">
        <w:rPr>
          <w:szCs w:val="28"/>
        </w:rPr>
        <w:t>Мәтінді</w:t>
      </w:r>
      <w:r w:rsidRPr="00B10ECF">
        <w:rPr>
          <w:szCs w:val="28"/>
          <w:lang w:val="en-US"/>
        </w:rPr>
        <w:t xml:space="preserve"> </w:t>
      </w:r>
      <w:r w:rsidRPr="00B10ECF">
        <w:rPr>
          <w:szCs w:val="28"/>
        </w:rPr>
        <w:t>оқы</w:t>
      </w:r>
      <w:r w:rsidRPr="00B10ECF">
        <w:rPr>
          <w:szCs w:val="28"/>
          <w:lang w:val="en-US"/>
        </w:rPr>
        <w:t>.</w:t>
      </w:r>
      <w:r w:rsidR="00776821" w:rsidRPr="00B10ECF">
        <w:rPr>
          <w:szCs w:val="28"/>
          <w:lang w:val="en-US"/>
        </w:rPr>
        <w:t xml:space="preserve"> </w:t>
      </w:r>
      <w:r w:rsidRPr="00B10ECF">
        <w:rPr>
          <w:szCs w:val="28"/>
        </w:rPr>
        <w:t>Мәтін</w:t>
      </w:r>
      <w:r w:rsidRPr="00B10ECF">
        <w:rPr>
          <w:szCs w:val="28"/>
          <w:lang w:val="en-US"/>
        </w:rPr>
        <w:t xml:space="preserve"> </w:t>
      </w:r>
      <w:r w:rsidRPr="00B10ECF">
        <w:rPr>
          <w:szCs w:val="28"/>
        </w:rPr>
        <w:t>не</w:t>
      </w:r>
      <w:r w:rsidRPr="00B10ECF">
        <w:rPr>
          <w:szCs w:val="28"/>
          <w:lang w:val="en-US"/>
        </w:rPr>
        <w:t xml:space="preserve"> </w:t>
      </w:r>
      <w:r w:rsidRPr="00B10ECF">
        <w:rPr>
          <w:szCs w:val="28"/>
        </w:rPr>
        <w:t>туралы</w:t>
      </w:r>
      <w:r w:rsidRPr="00B10ECF">
        <w:rPr>
          <w:szCs w:val="28"/>
          <w:lang w:val="en-US"/>
        </w:rPr>
        <w:t xml:space="preserve"> </w:t>
      </w:r>
      <w:r w:rsidRPr="00B10ECF">
        <w:rPr>
          <w:szCs w:val="28"/>
        </w:rPr>
        <w:t>екенін</w:t>
      </w:r>
      <w:r w:rsidRPr="00B10ECF">
        <w:rPr>
          <w:szCs w:val="28"/>
          <w:lang w:val="en-US"/>
        </w:rPr>
        <w:t xml:space="preserve"> </w:t>
      </w:r>
      <w:r w:rsidRPr="00B10ECF">
        <w:rPr>
          <w:szCs w:val="28"/>
        </w:rPr>
        <w:t>анықта</w:t>
      </w:r>
      <w:r w:rsidRPr="00B10ECF">
        <w:rPr>
          <w:szCs w:val="28"/>
          <w:lang w:val="en-US"/>
        </w:rPr>
        <w:t xml:space="preserve">. </w:t>
      </w:r>
      <w:r w:rsidRPr="00B10ECF">
        <w:rPr>
          <w:szCs w:val="28"/>
        </w:rPr>
        <w:t>Сұраққа</w:t>
      </w:r>
      <w:r w:rsidRPr="00B10ECF">
        <w:rPr>
          <w:szCs w:val="28"/>
          <w:lang w:val="en-US"/>
        </w:rPr>
        <w:t xml:space="preserve"> </w:t>
      </w:r>
      <w:r w:rsidRPr="00B10ECF">
        <w:rPr>
          <w:szCs w:val="28"/>
        </w:rPr>
        <w:t>жауап</w:t>
      </w:r>
      <w:r w:rsidRPr="00B10ECF">
        <w:rPr>
          <w:szCs w:val="28"/>
          <w:lang w:val="en-US"/>
        </w:rPr>
        <w:t xml:space="preserve"> </w:t>
      </w:r>
      <w:r w:rsidRPr="00B10ECF">
        <w:rPr>
          <w:szCs w:val="28"/>
        </w:rPr>
        <w:t>бер</w:t>
      </w:r>
      <w:r w:rsidRPr="00B10ECF">
        <w:rPr>
          <w:szCs w:val="28"/>
          <w:lang w:val="en-US"/>
        </w:rPr>
        <w:t>.</w:t>
      </w:r>
    </w:p>
    <w:p w14:paraId="1B20698E" w14:textId="034D9A94" w:rsidR="003947CB" w:rsidRPr="00B10ECF" w:rsidRDefault="006A0C1A" w:rsidP="004F6911">
      <w:pPr>
        <w:widowControl w:val="0"/>
        <w:jc w:val="center"/>
        <w:rPr>
          <w:b/>
          <w:sz w:val="24"/>
          <w:lang w:val="kk-KZ"/>
        </w:rPr>
      </w:pPr>
      <w:r w:rsidRPr="00B10ECF">
        <w:rPr>
          <w:b/>
          <w:sz w:val="24"/>
          <w:lang w:val="en-US"/>
        </w:rPr>
        <w:lastRenderedPageBreak/>
        <w:t>In the Red Sea</w:t>
      </w:r>
    </w:p>
    <w:p w14:paraId="14CC259C" w14:textId="77777777" w:rsidR="004007E1" w:rsidRPr="00B10ECF" w:rsidRDefault="004007E1" w:rsidP="004F6911">
      <w:pPr>
        <w:pStyle w:val="ad"/>
        <w:spacing w:before="0" w:beforeAutospacing="0" w:after="0" w:afterAutospacing="0"/>
        <w:ind w:firstLine="567"/>
        <w:rPr>
          <w:sz w:val="24"/>
          <w:lang w:val="en-US" w:eastAsia="en-US"/>
        </w:rPr>
      </w:pPr>
      <w:r w:rsidRPr="00B10ECF">
        <w:rPr>
          <w:sz w:val="24"/>
          <w:lang w:val="en-US" w:eastAsia="en-US"/>
        </w:rPr>
        <w:t>I go with my parents, brother and sisers to the Red Sea to Egypt. Here we are in a hotel on the Red Sea coast. The Red Sea is very large. The shore is rocky.</w:t>
      </w:r>
      <w:r w:rsidRPr="00B10ECF">
        <w:rPr>
          <w:sz w:val="24"/>
          <w:lang w:val="en-US"/>
        </w:rPr>
        <w:t xml:space="preserve"> </w:t>
      </w:r>
      <w:r w:rsidRPr="00B10ECF">
        <w:rPr>
          <w:sz w:val="24"/>
          <w:lang w:val="en-US" w:eastAsia="en-US"/>
        </w:rPr>
        <w:t xml:space="preserve">The water is very salty, clear and warm. People can even see fish swimming. Dad says that we can see </w:t>
      </w:r>
      <w:proofErr w:type="gramStart"/>
      <w:r w:rsidRPr="00B10ECF">
        <w:rPr>
          <w:sz w:val="24"/>
          <w:lang w:val="en-US" w:eastAsia="en-US"/>
        </w:rPr>
        <w:t>real</w:t>
      </w:r>
      <w:proofErr w:type="gramEnd"/>
      <w:r w:rsidRPr="00B10ECF">
        <w:rPr>
          <w:sz w:val="24"/>
          <w:lang w:val="en-US" w:eastAsia="en-US"/>
        </w:rPr>
        <w:t xml:space="preserve"> un</w:t>
      </w:r>
      <w:r w:rsidR="00B658F6" w:rsidRPr="00B10ECF">
        <w:rPr>
          <w:sz w:val="24"/>
          <w:lang w:val="en-US" w:eastAsia="en-US"/>
        </w:rPr>
        <w:t>derwater and sea animals there.</w:t>
      </w:r>
    </w:p>
    <w:p w14:paraId="76CBA12B" w14:textId="77777777" w:rsidR="004007E1" w:rsidRPr="00B10ECF" w:rsidRDefault="004007E1" w:rsidP="004F6911">
      <w:pPr>
        <w:pStyle w:val="ad"/>
        <w:spacing w:before="0" w:beforeAutospacing="0" w:after="0" w:afterAutospacing="0"/>
        <w:ind w:firstLine="567"/>
        <w:rPr>
          <w:sz w:val="24"/>
          <w:lang w:val="en-US" w:eastAsia="en-US"/>
        </w:rPr>
      </w:pPr>
      <w:r w:rsidRPr="00B10ECF">
        <w:rPr>
          <w:sz w:val="24"/>
          <w:lang w:val="en-US" w:eastAsia="en-US"/>
        </w:rPr>
        <w:t>We are diving into the water with a special mask now and looking at the underwater world. There are many big and small fish underwater that I have never seen before. I see many flowers, trees and plants of different colors growing underwater. My father explains that these were coral reefs and corals, not plants. Corals are actually small animals called polyps, shaped like mini shells that can form colonies. It is amazing and very beautiful.</w:t>
      </w:r>
      <w:r w:rsidRPr="00B10ECF">
        <w:rPr>
          <w:sz w:val="24"/>
          <w:lang w:val="en-US"/>
        </w:rPr>
        <w:t xml:space="preserve"> </w:t>
      </w:r>
      <w:r w:rsidRPr="00B10ECF">
        <w:rPr>
          <w:sz w:val="24"/>
          <w:lang w:val="en-US" w:eastAsia="en-US"/>
        </w:rPr>
        <w:t>I want to find and read on the Internet about the fish I saw today in the Red Sea.</w:t>
      </w:r>
      <w:r w:rsidRPr="00B10ECF">
        <w:rPr>
          <w:sz w:val="24"/>
          <w:lang w:val="en-US"/>
        </w:rPr>
        <w:t xml:space="preserve"> </w:t>
      </w:r>
      <w:r w:rsidRPr="00B10ECF">
        <w:rPr>
          <w:sz w:val="24"/>
          <w:lang w:val="en-US" w:eastAsia="en-US"/>
        </w:rPr>
        <w:t>We are swimming in salt water and sunbathing on the beach. We</w:t>
      </w:r>
      <w:r w:rsidR="00776821" w:rsidRPr="00B10ECF">
        <w:rPr>
          <w:sz w:val="24"/>
          <w:lang w:val="en-US" w:eastAsia="en-US"/>
        </w:rPr>
        <w:t xml:space="preserve"> </w:t>
      </w:r>
      <w:r w:rsidRPr="00B10ECF">
        <w:rPr>
          <w:sz w:val="24"/>
          <w:lang w:val="en-US" w:eastAsia="en-US"/>
        </w:rPr>
        <w:t>are sailing on a yacht and playing</w:t>
      </w:r>
      <w:r w:rsidR="00776821" w:rsidRPr="00B10ECF">
        <w:rPr>
          <w:sz w:val="24"/>
          <w:lang w:val="en-US" w:eastAsia="en-US"/>
        </w:rPr>
        <w:t xml:space="preserve"> </w:t>
      </w:r>
      <w:r w:rsidRPr="00B10ECF">
        <w:rPr>
          <w:sz w:val="24"/>
          <w:lang w:val="en-US" w:eastAsia="en-US"/>
        </w:rPr>
        <w:t>ball.</w:t>
      </w:r>
    </w:p>
    <w:p w14:paraId="7CF2E41B" w14:textId="77777777" w:rsidR="004007E1" w:rsidRPr="00B10ECF" w:rsidRDefault="004007E1" w:rsidP="004F6911">
      <w:pPr>
        <w:pStyle w:val="ad"/>
        <w:spacing w:before="0" w:beforeAutospacing="0" w:after="0" w:afterAutospacing="0"/>
        <w:ind w:firstLine="567"/>
        <w:rPr>
          <w:sz w:val="24"/>
          <w:lang w:val="en-US"/>
        </w:rPr>
      </w:pPr>
      <w:r w:rsidRPr="00B10ECF">
        <w:rPr>
          <w:sz w:val="24"/>
          <w:lang w:val="en-US" w:eastAsia="en-US"/>
        </w:rPr>
        <w:t>We are going also to a large aquarium. It is very big and looks like a real underwater world. More than 300 species of sea animals live in the aquarium. We</w:t>
      </w:r>
      <w:r w:rsidR="00776821" w:rsidRPr="00B10ECF">
        <w:rPr>
          <w:sz w:val="24"/>
          <w:lang w:val="en-US" w:eastAsia="en-US"/>
        </w:rPr>
        <w:t xml:space="preserve"> </w:t>
      </w:r>
      <w:r w:rsidRPr="00B10ECF">
        <w:rPr>
          <w:sz w:val="24"/>
          <w:lang w:val="en-US" w:eastAsia="en-US"/>
        </w:rPr>
        <w:t>see sharks,</w:t>
      </w:r>
      <w:r w:rsidR="00776821" w:rsidRPr="00B10ECF">
        <w:rPr>
          <w:sz w:val="24"/>
          <w:lang w:val="en-US" w:eastAsia="en-US"/>
        </w:rPr>
        <w:t xml:space="preserve"> </w:t>
      </w:r>
      <w:r w:rsidRPr="00B10ECF">
        <w:rPr>
          <w:sz w:val="24"/>
          <w:lang w:val="en-US" w:eastAsia="en-US"/>
        </w:rPr>
        <w:t>octopuses,</w:t>
      </w:r>
      <w:r w:rsidRPr="00B10ECF">
        <w:rPr>
          <w:sz w:val="24"/>
          <w:lang w:val="en-US"/>
        </w:rPr>
        <w:t xml:space="preserve"> jellyfish,</w:t>
      </w:r>
      <w:r w:rsidRPr="00B10ECF">
        <w:rPr>
          <w:sz w:val="24"/>
          <w:lang w:val="en-US" w:eastAsia="en-US"/>
        </w:rPr>
        <w:t xml:space="preserve"> turtles, clownfish, </w:t>
      </w:r>
      <w:r w:rsidRPr="00B10ECF">
        <w:rPr>
          <w:sz w:val="24"/>
          <w:lang w:val="en-US"/>
        </w:rPr>
        <w:t>starfish, sea horse,</w:t>
      </w:r>
      <w:r w:rsidR="00776821" w:rsidRPr="00B10ECF">
        <w:rPr>
          <w:sz w:val="24"/>
          <w:lang w:val="en-US"/>
        </w:rPr>
        <w:t xml:space="preserve"> </w:t>
      </w:r>
      <w:r w:rsidRPr="00B10ECF">
        <w:rPr>
          <w:sz w:val="24"/>
          <w:lang w:val="en-US" w:eastAsia="en-US"/>
        </w:rPr>
        <w:t xml:space="preserve">stingrays and sea urchins swimming right above us. I am especially interested in dangerous, predatory, poisonous species of sea animals. </w:t>
      </w:r>
      <w:r w:rsidRPr="00B10ECF">
        <w:rPr>
          <w:sz w:val="24"/>
          <w:lang w:val="en-US"/>
        </w:rPr>
        <w:t xml:space="preserve">My father </w:t>
      </w:r>
      <w:proofErr w:type="gramStart"/>
      <w:r w:rsidRPr="00B10ECF">
        <w:rPr>
          <w:sz w:val="24"/>
          <w:lang w:val="en-US"/>
        </w:rPr>
        <w:t>tell</w:t>
      </w:r>
      <w:proofErr w:type="gramEnd"/>
      <w:r w:rsidRPr="00B10ECF">
        <w:rPr>
          <w:sz w:val="24"/>
          <w:lang w:val="en-US"/>
        </w:rPr>
        <w:t xml:space="preserve"> me that the most popular predators</w:t>
      </w:r>
      <w:r w:rsidR="00776821" w:rsidRPr="00B10ECF">
        <w:rPr>
          <w:sz w:val="24"/>
          <w:lang w:val="en-US"/>
        </w:rPr>
        <w:t xml:space="preserve"> </w:t>
      </w:r>
      <w:r w:rsidRPr="00B10ECF">
        <w:rPr>
          <w:sz w:val="24"/>
          <w:lang w:val="en-US"/>
        </w:rPr>
        <w:t>are white sharks, royal</w:t>
      </w:r>
      <w:r w:rsidR="00776821" w:rsidRPr="00B10ECF">
        <w:rPr>
          <w:sz w:val="24"/>
          <w:lang w:val="en-US"/>
        </w:rPr>
        <w:t xml:space="preserve"> </w:t>
      </w:r>
      <w:r w:rsidRPr="00B10ECF">
        <w:rPr>
          <w:sz w:val="24"/>
          <w:lang w:val="en-US"/>
        </w:rPr>
        <w:t>surgeon fish, piranhas and giant morays. Most poisonous fish are also predators. Stone fish and zebra fish are poisonous and predatory. Poisonous needles are hidden in the fins of zebrafish. Stonefish is the most poisonous fish in the world and it has poisonous needles on its back.</w:t>
      </w:r>
      <w:r w:rsidR="00776821" w:rsidRPr="00B10ECF">
        <w:rPr>
          <w:sz w:val="24"/>
          <w:lang w:val="en-US"/>
        </w:rPr>
        <w:t xml:space="preserve"> </w:t>
      </w:r>
      <w:r w:rsidRPr="00B10ECF">
        <w:rPr>
          <w:sz w:val="24"/>
          <w:lang w:val="en-US"/>
        </w:rPr>
        <w:t>Stonefish live on the sea floor. It is very difficult to dist</w:t>
      </w:r>
      <w:r w:rsidR="00F72CAB" w:rsidRPr="00B10ECF">
        <w:rPr>
          <w:sz w:val="24"/>
          <w:lang w:val="en-US"/>
        </w:rPr>
        <w:t xml:space="preserve">inguish them from real stones. </w:t>
      </w:r>
      <w:r w:rsidRPr="00B10ECF">
        <w:rPr>
          <w:sz w:val="24"/>
          <w:lang w:val="en-US"/>
        </w:rPr>
        <w:t>We have a great time on the Red Sea. We improve our health</w:t>
      </w:r>
      <w:r w:rsidR="00776821" w:rsidRPr="00B10ECF">
        <w:rPr>
          <w:sz w:val="24"/>
          <w:lang w:val="en-US"/>
        </w:rPr>
        <w:t xml:space="preserve"> </w:t>
      </w:r>
      <w:r w:rsidRPr="00B10ECF">
        <w:rPr>
          <w:sz w:val="24"/>
          <w:lang w:val="en-US"/>
        </w:rPr>
        <w:t>and fill our luggage with new, interesting and useful knowledge every day.</w:t>
      </w:r>
    </w:p>
    <w:p w14:paraId="7FFBB140" w14:textId="638A2E1C" w:rsidR="004007E1" w:rsidRPr="00B10ECF" w:rsidRDefault="004007E1" w:rsidP="00323EE9">
      <w:pPr>
        <w:rPr>
          <w:sz w:val="24"/>
          <w:lang w:val="en-US"/>
        </w:rPr>
      </w:pPr>
      <w:r w:rsidRPr="00B10ECF">
        <w:rPr>
          <w:sz w:val="24"/>
        </w:rPr>
        <w:t>Мәтінде</w:t>
      </w:r>
      <w:r w:rsidRPr="00B10ECF">
        <w:rPr>
          <w:sz w:val="24"/>
          <w:lang w:val="en-US"/>
        </w:rPr>
        <w:t xml:space="preserve"> </w:t>
      </w:r>
      <w:r w:rsidRPr="00B10ECF">
        <w:rPr>
          <w:sz w:val="24"/>
        </w:rPr>
        <w:t>кездесетін</w:t>
      </w:r>
      <w:r w:rsidRPr="00B10ECF">
        <w:rPr>
          <w:sz w:val="24"/>
          <w:lang w:val="en-US"/>
        </w:rPr>
        <w:t xml:space="preserve"> </w:t>
      </w:r>
      <w:r w:rsidRPr="00B10ECF">
        <w:rPr>
          <w:sz w:val="24"/>
        </w:rPr>
        <w:t>сөздер</w:t>
      </w:r>
      <w:r w:rsidR="00F72CAB" w:rsidRPr="00B10ECF">
        <w:rPr>
          <w:sz w:val="24"/>
          <w:lang w:val="en-US"/>
        </w:rPr>
        <w:t>:</w:t>
      </w:r>
      <w:r w:rsidR="00F72CAB" w:rsidRPr="00B10ECF">
        <w:rPr>
          <w:sz w:val="24"/>
          <w:lang w:val="kk-KZ"/>
        </w:rPr>
        <w:t xml:space="preserve"> </w:t>
      </w:r>
      <w:r w:rsidRPr="00B10ECF">
        <w:rPr>
          <w:sz w:val="24"/>
          <w:lang w:val="en-US"/>
        </w:rPr>
        <w:t xml:space="preserve">Clownfish- </w:t>
      </w:r>
      <w:r w:rsidRPr="00B10ECF">
        <w:rPr>
          <w:sz w:val="24"/>
        </w:rPr>
        <w:t>клоун</w:t>
      </w:r>
      <w:r w:rsidRPr="00B10ECF">
        <w:rPr>
          <w:sz w:val="24"/>
          <w:lang w:val="en-US"/>
        </w:rPr>
        <w:t xml:space="preserve"> </w:t>
      </w:r>
      <w:r w:rsidRPr="00B10ECF">
        <w:rPr>
          <w:sz w:val="24"/>
        </w:rPr>
        <w:t>балық</w:t>
      </w:r>
      <w:r w:rsidR="000877E5" w:rsidRPr="00B10ECF">
        <w:rPr>
          <w:sz w:val="24"/>
          <w:lang w:val="kk-KZ"/>
        </w:rPr>
        <w:t xml:space="preserve">, </w:t>
      </w:r>
      <w:r w:rsidRPr="00B10ECF">
        <w:rPr>
          <w:sz w:val="24"/>
          <w:lang w:val="en-US"/>
        </w:rPr>
        <w:t>Stingray</w:t>
      </w:r>
      <w:r w:rsidR="00776821" w:rsidRPr="00B10ECF">
        <w:rPr>
          <w:sz w:val="24"/>
          <w:lang w:val="en-US"/>
        </w:rPr>
        <w:t xml:space="preserve"> </w:t>
      </w:r>
      <w:r w:rsidRPr="00B10ECF">
        <w:rPr>
          <w:sz w:val="24"/>
          <w:lang w:val="en-US"/>
        </w:rPr>
        <w:t xml:space="preserve">[ˈstɪŋ.reɪ] </w:t>
      </w:r>
      <w:r w:rsidR="000877E5" w:rsidRPr="00B10ECF">
        <w:rPr>
          <w:sz w:val="24"/>
          <w:lang w:val="en-US"/>
        </w:rPr>
        <w:t>–</w:t>
      </w:r>
      <w:r w:rsidRPr="00B10ECF">
        <w:rPr>
          <w:sz w:val="24"/>
          <w:lang w:val="en-US"/>
        </w:rPr>
        <w:t xml:space="preserve"> </w:t>
      </w:r>
      <w:r w:rsidRPr="00B10ECF">
        <w:rPr>
          <w:sz w:val="24"/>
        </w:rPr>
        <w:t>скат</w:t>
      </w:r>
      <w:r w:rsidR="000877E5" w:rsidRPr="00B10ECF">
        <w:rPr>
          <w:sz w:val="24"/>
          <w:lang w:val="kk-KZ"/>
        </w:rPr>
        <w:t xml:space="preserve">, </w:t>
      </w:r>
      <w:r w:rsidRPr="00B10ECF">
        <w:rPr>
          <w:sz w:val="24"/>
          <w:lang w:val="en-US"/>
        </w:rPr>
        <w:t>Predatory [ˈpred.ə.tər.i]</w:t>
      </w:r>
      <w:r w:rsidR="00776821" w:rsidRPr="00B10ECF">
        <w:rPr>
          <w:sz w:val="24"/>
          <w:lang w:val="en-US"/>
        </w:rPr>
        <w:t xml:space="preserve"> </w:t>
      </w:r>
      <w:r w:rsidRPr="00B10ECF">
        <w:rPr>
          <w:sz w:val="24"/>
          <w:lang w:val="en-US"/>
        </w:rPr>
        <w:t xml:space="preserve">- </w:t>
      </w:r>
      <w:r w:rsidRPr="00B10ECF">
        <w:rPr>
          <w:sz w:val="24"/>
        </w:rPr>
        <w:t>жыртқыш</w:t>
      </w:r>
      <w:r w:rsidR="000877E5" w:rsidRPr="00B10ECF">
        <w:rPr>
          <w:sz w:val="24"/>
          <w:lang w:val="en-US"/>
        </w:rPr>
        <w:t>,</w:t>
      </w:r>
      <w:r w:rsidR="000877E5" w:rsidRPr="00B10ECF">
        <w:rPr>
          <w:sz w:val="24"/>
          <w:lang w:val="kk-KZ"/>
        </w:rPr>
        <w:t xml:space="preserve"> </w:t>
      </w:r>
      <w:r w:rsidRPr="00B10ECF">
        <w:rPr>
          <w:sz w:val="24"/>
          <w:lang w:val="en-US"/>
        </w:rPr>
        <w:t>Poisonous</w:t>
      </w:r>
      <w:r w:rsidR="00776821" w:rsidRPr="00B10ECF">
        <w:rPr>
          <w:sz w:val="24"/>
          <w:lang w:val="en-US"/>
        </w:rPr>
        <w:t xml:space="preserve"> </w:t>
      </w:r>
      <w:r w:rsidRPr="00B10ECF">
        <w:rPr>
          <w:sz w:val="24"/>
          <w:lang w:val="en-US"/>
        </w:rPr>
        <w:t xml:space="preserve">[ˈpɔɪzənəs] </w:t>
      </w:r>
      <w:r w:rsidR="000877E5" w:rsidRPr="00B10ECF">
        <w:rPr>
          <w:sz w:val="24"/>
          <w:lang w:val="en-US"/>
        </w:rPr>
        <w:t>–</w:t>
      </w:r>
      <w:r w:rsidRPr="00B10ECF">
        <w:rPr>
          <w:sz w:val="24"/>
          <w:lang w:val="en-US"/>
        </w:rPr>
        <w:t xml:space="preserve"> </w:t>
      </w:r>
      <w:r w:rsidRPr="00B10ECF">
        <w:rPr>
          <w:sz w:val="24"/>
        </w:rPr>
        <w:t>улы</w:t>
      </w:r>
      <w:r w:rsidR="000877E5" w:rsidRPr="00B10ECF">
        <w:rPr>
          <w:sz w:val="24"/>
          <w:lang w:val="kk-KZ"/>
        </w:rPr>
        <w:t xml:space="preserve">, </w:t>
      </w:r>
      <w:r w:rsidRPr="00B10ECF">
        <w:rPr>
          <w:sz w:val="24"/>
          <w:lang w:val="en-US"/>
        </w:rPr>
        <w:t>royal</w:t>
      </w:r>
      <w:r w:rsidR="00776821" w:rsidRPr="00B10ECF">
        <w:rPr>
          <w:sz w:val="24"/>
          <w:lang w:val="en-US"/>
        </w:rPr>
        <w:t xml:space="preserve"> </w:t>
      </w:r>
      <w:r w:rsidRPr="00B10ECF">
        <w:rPr>
          <w:sz w:val="24"/>
          <w:lang w:val="en-US"/>
        </w:rPr>
        <w:t xml:space="preserve">surgeon fish [ˈrɔɪəl ˈsɜː.dʒən fɪʃ] - </w:t>
      </w:r>
      <w:r w:rsidRPr="00B10ECF">
        <w:rPr>
          <w:sz w:val="24"/>
        </w:rPr>
        <w:t>корольдік</w:t>
      </w:r>
      <w:r w:rsidRPr="00B10ECF">
        <w:rPr>
          <w:sz w:val="24"/>
          <w:lang w:val="en-US"/>
        </w:rPr>
        <w:t xml:space="preserve"> </w:t>
      </w:r>
      <w:r w:rsidRPr="00B10ECF">
        <w:rPr>
          <w:sz w:val="24"/>
        </w:rPr>
        <w:t>хирург</w:t>
      </w:r>
      <w:r w:rsidRPr="00B10ECF">
        <w:rPr>
          <w:sz w:val="24"/>
          <w:lang w:val="en-US"/>
        </w:rPr>
        <w:t xml:space="preserve"> </w:t>
      </w:r>
      <w:r w:rsidRPr="00B10ECF">
        <w:rPr>
          <w:sz w:val="24"/>
        </w:rPr>
        <w:t>балық</w:t>
      </w:r>
      <w:r w:rsidR="000877E5" w:rsidRPr="00B10ECF">
        <w:rPr>
          <w:sz w:val="24"/>
          <w:lang w:val="kk-KZ"/>
        </w:rPr>
        <w:t xml:space="preserve">, </w:t>
      </w:r>
      <w:r w:rsidRPr="00B10ECF">
        <w:rPr>
          <w:sz w:val="24"/>
          <w:lang w:val="en-US"/>
        </w:rPr>
        <w:t xml:space="preserve">piranha [pɪˈrɑːnə] - </w:t>
      </w:r>
      <w:r w:rsidRPr="00B10ECF">
        <w:rPr>
          <w:sz w:val="24"/>
        </w:rPr>
        <w:t>пиранья</w:t>
      </w:r>
      <w:r w:rsidR="000877E5" w:rsidRPr="00B10ECF">
        <w:rPr>
          <w:sz w:val="24"/>
          <w:lang w:val="en-US"/>
        </w:rPr>
        <w:t xml:space="preserve"> </w:t>
      </w:r>
      <w:r w:rsidR="000877E5" w:rsidRPr="00B10ECF">
        <w:rPr>
          <w:sz w:val="24"/>
          <w:lang w:val="kk-KZ"/>
        </w:rPr>
        <w:t xml:space="preserve">, </w:t>
      </w:r>
      <w:r w:rsidRPr="00B10ECF">
        <w:rPr>
          <w:sz w:val="24"/>
          <w:lang w:val="en-US"/>
        </w:rPr>
        <w:t xml:space="preserve">giant morays- </w:t>
      </w:r>
      <w:r w:rsidRPr="00B10ECF">
        <w:rPr>
          <w:sz w:val="24"/>
        </w:rPr>
        <w:t>алып</w:t>
      </w:r>
      <w:r w:rsidRPr="00B10ECF">
        <w:rPr>
          <w:sz w:val="24"/>
          <w:lang w:val="en-US"/>
        </w:rPr>
        <w:t xml:space="preserve"> </w:t>
      </w:r>
      <w:r w:rsidRPr="00B10ECF">
        <w:rPr>
          <w:sz w:val="24"/>
        </w:rPr>
        <w:t>мурен</w:t>
      </w:r>
      <w:r w:rsidRPr="00B10ECF">
        <w:rPr>
          <w:sz w:val="24"/>
          <w:lang w:val="en-US"/>
        </w:rPr>
        <w:t xml:space="preserve"> </w:t>
      </w:r>
      <w:r w:rsidRPr="00B10ECF">
        <w:rPr>
          <w:sz w:val="24"/>
        </w:rPr>
        <w:t>жыланбалықтары</w:t>
      </w:r>
      <w:r w:rsidR="000877E5" w:rsidRPr="00B10ECF">
        <w:rPr>
          <w:sz w:val="24"/>
          <w:lang w:val="kk-KZ"/>
        </w:rPr>
        <w:t xml:space="preserve">, </w:t>
      </w:r>
      <w:r w:rsidRPr="00B10ECF">
        <w:rPr>
          <w:sz w:val="24"/>
          <w:lang w:val="en-US"/>
        </w:rPr>
        <w:t>zebra fish</w:t>
      </w:r>
      <w:r w:rsidR="00776821" w:rsidRPr="00B10ECF">
        <w:rPr>
          <w:sz w:val="24"/>
          <w:lang w:val="en-US"/>
        </w:rPr>
        <w:t xml:space="preserve"> </w:t>
      </w:r>
      <w:r w:rsidRPr="00B10ECF">
        <w:rPr>
          <w:sz w:val="24"/>
          <w:lang w:val="en-US"/>
        </w:rPr>
        <w:t xml:space="preserve">[ˈzeb.rə fɪʃ] - </w:t>
      </w:r>
      <w:r w:rsidRPr="00B10ECF">
        <w:rPr>
          <w:sz w:val="24"/>
        </w:rPr>
        <w:t>зебра</w:t>
      </w:r>
      <w:r w:rsidRPr="00B10ECF">
        <w:rPr>
          <w:sz w:val="24"/>
          <w:lang w:val="en-US"/>
        </w:rPr>
        <w:t xml:space="preserve"> </w:t>
      </w:r>
      <w:r w:rsidRPr="00B10ECF">
        <w:rPr>
          <w:sz w:val="24"/>
        </w:rPr>
        <w:t>балығы</w:t>
      </w:r>
      <w:r w:rsidR="000877E5" w:rsidRPr="00B10ECF">
        <w:rPr>
          <w:sz w:val="24"/>
          <w:lang w:val="kk-KZ"/>
        </w:rPr>
        <w:t xml:space="preserve">, </w:t>
      </w:r>
      <w:r w:rsidRPr="00B10ECF">
        <w:rPr>
          <w:sz w:val="24"/>
          <w:lang w:val="en-US"/>
        </w:rPr>
        <w:t xml:space="preserve">Stonefish [ˈstəʊn.fɪʃ] - </w:t>
      </w:r>
      <w:r w:rsidRPr="00B10ECF">
        <w:rPr>
          <w:sz w:val="24"/>
        </w:rPr>
        <w:t>тас</w:t>
      </w:r>
      <w:r w:rsidRPr="00B10ECF">
        <w:rPr>
          <w:sz w:val="24"/>
          <w:lang w:val="en-US"/>
        </w:rPr>
        <w:t xml:space="preserve"> </w:t>
      </w:r>
      <w:r w:rsidRPr="00B10ECF">
        <w:rPr>
          <w:sz w:val="24"/>
        </w:rPr>
        <w:t>балық</w:t>
      </w:r>
      <w:r w:rsidR="00323EE9" w:rsidRPr="00B10ECF">
        <w:rPr>
          <w:sz w:val="24"/>
          <w:lang w:val="en-US"/>
        </w:rPr>
        <w:t xml:space="preserve"> </w:t>
      </w:r>
      <w:r w:rsidRPr="00B10ECF">
        <w:rPr>
          <w:rStyle w:val="fontstyle01"/>
          <w:rFonts w:ascii="Times New Roman" w:hAnsi="Times New Roman"/>
          <w:b w:val="0"/>
          <w:color w:val="auto"/>
          <w:sz w:val="24"/>
          <w:szCs w:val="24"/>
        </w:rPr>
        <w:t>Сұрақтар</w:t>
      </w:r>
      <w:r w:rsidR="00F72CAB" w:rsidRPr="00B10ECF">
        <w:rPr>
          <w:rStyle w:val="fontstyle01"/>
          <w:rFonts w:ascii="Times New Roman" w:hAnsi="Times New Roman"/>
          <w:b w:val="0"/>
          <w:color w:val="auto"/>
          <w:sz w:val="24"/>
          <w:szCs w:val="24"/>
          <w:lang w:val="kk-KZ"/>
        </w:rPr>
        <w:t xml:space="preserve">: </w:t>
      </w:r>
      <w:r w:rsidR="000877E5" w:rsidRPr="00B10ECF">
        <w:rPr>
          <w:rStyle w:val="fontstyle01"/>
          <w:rFonts w:ascii="Times New Roman" w:hAnsi="Times New Roman"/>
          <w:b w:val="0"/>
          <w:color w:val="auto"/>
          <w:sz w:val="24"/>
          <w:szCs w:val="24"/>
          <w:lang w:val="kk-KZ"/>
        </w:rPr>
        <w:t>1.</w:t>
      </w:r>
      <w:r w:rsidR="00B658F6" w:rsidRPr="00B10ECF">
        <w:rPr>
          <w:rStyle w:val="fontstyle01"/>
          <w:rFonts w:ascii="Times New Roman" w:hAnsi="Times New Roman"/>
          <w:b w:val="0"/>
          <w:color w:val="auto"/>
          <w:sz w:val="24"/>
          <w:szCs w:val="24"/>
          <w:lang w:val="kk-KZ"/>
        </w:rPr>
        <w:t xml:space="preserve"> </w:t>
      </w:r>
      <w:r w:rsidRPr="00B10ECF">
        <w:rPr>
          <w:rStyle w:val="fontstyle01"/>
          <w:rFonts w:ascii="Times New Roman" w:hAnsi="Times New Roman"/>
          <w:b w:val="0"/>
          <w:color w:val="auto"/>
          <w:sz w:val="24"/>
          <w:szCs w:val="24"/>
          <w:lang w:val="en-US"/>
        </w:rPr>
        <w:t>Where do they go?</w:t>
      </w:r>
      <w:r w:rsidR="000877E5" w:rsidRPr="00B10ECF">
        <w:rPr>
          <w:rStyle w:val="fontstyle01"/>
          <w:rFonts w:ascii="Times New Roman" w:hAnsi="Times New Roman"/>
          <w:b w:val="0"/>
          <w:bCs w:val="0"/>
          <w:color w:val="auto"/>
          <w:sz w:val="24"/>
          <w:szCs w:val="24"/>
          <w:lang w:val="kk-KZ"/>
        </w:rPr>
        <w:t xml:space="preserve"> 2.</w:t>
      </w:r>
      <w:r w:rsidR="00B658F6" w:rsidRPr="00B10ECF">
        <w:rPr>
          <w:rStyle w:val="fontstyle01"/>
          <w:rFonts w:ascii="Times New Roman" w:hAnsi="Times New Roman"/>
          <w:b w:val="0"/>
          <w:bCs w:val="0"/>
          <w:color w:val="auto"/>
          <w:sz w:val="24"/>
          <w:szCs w:val="24"/>
          <w:lang w:val="kk-KZ"/>
        </w:rPr>
        <w:t xml:space="preserve"> </w:t>
      </w:r>
      <w:r w:rsidRPr="00B10ECF">
        <w:rPr>
          <w:sz w:val="24"/>
          <w:lang w:val="en-US"/>
        </w:rPr>
        <w:t>Are</w:t>
      </w:r>
      <w:r w:rsidR="00776821" w:rsidRPr="00B10ECF">
        <w:rPr>
          <w:sz w:val="24"/>
          <w:lang w:val="en-US"/>
        </w:rPr>
        <w:t xml:space="preserve"> </w:t>
      </w:r>
      <w:r w:rsidRPr="00B10ECF">
        <w:rPr>
          <w:sz w:val="24"/>
          <w:lang w:val="en-US"/>
        </w:rPr>
        <w:t>they in a hotel on the Red Sea coast?</w:t>
      </w:r>
      <w:r w:rsidR="000877E5" w:rsidRPr="00B10ECF">
        <w:rPr>
          <w:rStyle w:val="fontstyle01"/>
          <w:rFonts w:ascii="Times New Roman" w:hAnsi="Times New Roman"/>
          <w:b w:val="0"/>
          <w:bCs w:val="0"/>
          <w:color w:val="auto"/>
          <w:sz w:val="24"/>
          <w:szCs w:val="24"/>
          <w:lang w:val="kk-KZ"/>
        </w:rPr>
        <w:t xml:space="preserve"> 3.</w:t>
      </w:r>
      <w:r w:rsidR="00B658F6" w:rsidRPr="00B10ECF">
        <w:rPr>
          <w:rStyle w:val="fontstyle01"/>
          <w:rFonts w:ascii="Times New Roman" w:hAnsi="Times New Roman"/>
          <w:b w:val="0"/>
          <w:bCs w:val="0"/>
          <w:color w:val="auto"/>
          <w:sz w:val="24"/>
          <w:szCs w:val="24"/>
          <w:lang w:val="kk-KZ"/>
        </w:rPr>
        <w:t xml:space="preserve"> </w:t>
      </w:r>
      <w:r w:rsidRPr="00B10ECF">
        <w:rPr>
          <w:rStyle w:val="fontstyle01"/>
          <w:rFonts w:ascii="Times New Roman" w:hAnsi="Times New Roman"/>
          <w:b w:val="0"/>
          <w:bCs w:val="0"/>
          <w:color w:val="auto"/>
          <w:sz w:val="24"/>
          <w:szCs w:val="24"/>
          <w:lang w:val="en-US"/>
        </w:rPr>
        <w:t>What does the father say?</w:t>
      </w:r>
      <w:r w:rsidR="000877E5" w:rsidRPr="00B10ECF">
        <w:rPr>
          <w:rStyle w:val="fontstyle01"/>
          <w:rFonts w:ascii="Times New Roman" w:hAnsi="Times New Roman"/>
          <w:b w:val="0"/>
          <w:bCs w:val="0"/>
          <w:color w:val="auto"/>
          <w:sz w:val="24"/>
          <w:szCs w:val="24"/>
          <w:lang w:val="kk-KZ"/>
        </w:rPr>
        <w:t xml:space="preserve"> 4.</w:t>
      </w:r>
      <w:r w:rsidR="00B658F6" w:rsidRPr="00B10ECF">
        <w:rPr>
          <w:rStyle w:val="fontstyle01"/>
          <w:rFonts w:ascii="Times New Roman" w:hAnsi="Times New Roman"/>
          <w:b w:val="0"/>
          <w:bCs w:val="0"/>
          <w:color w:val="auto"/>
          <w:sz w:val="24"/>
          <w:szCs w:val="24"/>
          <w:lang w:val="kk-KZ"/>
        </w:rPr>
        <w:t xml:space="preserve"> </w:t>
      </w:r>
      <w:r w:rsidRPr="00B10ECF">
        <w:rPr>
          <w:sz w:val="24"/>
          <w:lang w:val="en-US"/>
        </w:rPr>
        <w:t>Are</w:t>
      </w:r>
      <w:r w:rsidR="00776821" w:rsidRPr="00B10ECF">
        <w:rPr>
          <w:sz w:val="24"/>
          <w:lang w:val="en-US"/>
        </w:rPr>
        <w:t xml:space="preserve"> </w:t>
      </w:r>
      <w:r w:rsidRPr="00B10ECF">
        <w:rPr>
          <w:sz w:val="24"/>
          <w:lang w:val="en-US"/>
        </w:rPr>
        <w:t>they diving into the water with a special mask?</w:t>
      </w:r>
      <w:r w:rsidR="000877E5" w:rsidRPr="00B10ECF">
        <w:rPr>
          <w:sz w:val="24"/>
          <w:lang w:val="kk-KZ"/>
        </w:rPr>
        <w:t xml:space="preserve"> 5.</w:t>
      </w:r>
      <w:r w:rsidR="00B658F6" w:rsidRPr="00B10ECF">
        <w:rPr>
          <w:sz w:val="24"/>
          <w:lang w:val="kk-KZ"/>
        </w:rPr>
        <w:t xml:space="preserve"> </w:t>
      </w:r>
      <w:r w:rsidRPr="00B10ECF">
        <w:rPr>
          <w:sz w:val="24"/>
          <w:lang w:val="en-US"/>
        </w:rPr>
        <w:t>What d</w:t>
      </w:r>
      <w:r w:rsidRPr="00B10ECF">
        <w:rPr>
          <w:rStyle w:val="fontstyle01"/>
          <w:rFonts w:ascii="Times New Roman" w:hAnsi="Times New Roman"/>
          <w:b w:val="0"/>
          <w:bCs w:val="0"/>
          <w:color w:val="auto"/>
          <w:sz w:val="24"/>
          <w:szCs w:val="24"/>
          <w:lang w:val="en-US"/>
        </w:rPr>
        <w:t>o</w:t>
      </w:r>
      <w:r w:rsidRPr="00B10ECF">
        <w:rPr>
          <w:sz w:val="24"/>
          <w:lang w:val="en-US"/>
        </w:rPr>
        <w:t xml:space="preserve"> they see under the water?</w:t>
      </w:r>
      <w:r w:rsidR="000877E5" w:rsidRPr="00B10ECF">
        <w:rPr>
          <w:sz w:val="24"/>
          <w:lang w:val="kk-KZ"/>
        </w:rPr>
        <w:t xml:space="preserve"> 6.</w:t>
      </w:r>
      <w:r w:rsidR="00B658F6" w:rsidRPr="00B10ECF">
        <w:rPr>
          <w:sz w:val="24"/>
          <w:lang w:val="kk-KZ"/>
        </w:rPr>
        <w:t xml:space="preserve"> </w:t>
      </w:r>
      <w:r w:rsidRPr="00B10ECF">
        <w:rPr>
          <w:sz w:val="24"/>
          <w:lang w:val="en-US"/>
        </w:rPr>
        <w:t xml:space="preserve">What </w:t>
      </w:r>
      <w:r w:rsidRPr="00B10ECF">
        <w:rPr>
          <w:rStyle w:val="fontstyle01"/>
          <w:rFonts w:ascii="Times New Roman" w:hAnsi="Times New Roman"/>
          <w:b w:val="0"/>
          <w:bCs w:val="0"/>
          <w:color w:val="auto"/>
          <w:sz w:val="24"/>
          <w:szCs w:val="24"/>
          <w:lang w:val="en-US"/>
        </w:rPr>
        <w:t>does</w:t>
      </w:r>
      <w:r w:rsidRPr="00B10ECF">
        <w:rPr>
          <w:sz w:val="24"/>
          <w:lang w:val="en-US"/>
        </w:rPr>
        <w:t xml:space="preserve"> his father explain to him?</w:t>
      </w:r>
      <w:r w:rsidR="000877E5" w:rsidRPr="00B10ECF">
        <w:rPr>
          <w:sz w:val="24"/>
          <w:lang w:val="kk-KZ"/>
        </w:rPr>
        <w:t xml:space="preserve"> 7.</w:t>
      </w:r>
      <w:r w:rsidR="00B658F6" w:rsidRPr="00B10ECF">
        <w:rPr>
          <w:sz w:val="24"/>
          <w:lang w:val="kk-KZ"/>
        </w:rPr>
        <w:t xml:space="preserve"> </w:t>
      </w:r>
      <w:r w:rsidRPr="00B10ECF">
        <w:rPr>
          <w:sz w:val="24"/>
          <w:lang w:val="en-US"/>
        </w:rPr>
        <w:t xml:space="preserve">What dо he </w:t>
      </w:r>
      <w:proofErr w:type="gramStart"/>
      <w:r w:rsidRPr="00B10ECF">
        <w:rPr>
          <w:sz w:val="24"/>
          <w:lang w:val="en-US"/>
        </w:rPr>
        <w:t>want</w:t>
      </w:r>
      <w:proofErr w:type="gramEnd"/>
      <w:r w:rsidRPr="00B10ECF">
        <w:rPr>
          <w:sz w:val="24"/>
          <w:lang w:val="en-US"/>
        </w:rPr>
        <w:t xml:space="preserve"> to do?</w:t>
      </w:r>
      <w:r w:rsidR="000877E5" w:rsidRPr="00B10ECF">
        <w:rPr>
          <w:sz w:val="24"/>
          <w:lang w:val="kk-KZ"/>
        </w:rPr>
        <w:t xml:space="preserve"> 8.</w:t>
      </w:r>
      <w:r w:rsidR="00B658F6" w:rsidRPr="00B10ECF">
        <w:rPr>
          <w:sz w:val="24"/>
          <w:lang w:val="kk-KZ"/>
        </w:rPr>
        <w:t xml:space="preserve">   </w:t>
      </w:r>
      <w:r w:rsidRPr="00B10ECF">
        <w:rPr>
          <w:rStyle w:val="fontstyle01"/>
          <w:rFonts w:ascii="Times New Roman" w:hAnsi="Times New Roman"/>
          <w:b w:val="0"/>
          <w:bCs w:val="0"/>
          <w:color w:val="auto"/>
          <w:sz w:val="24"/>
          <w:szCs w:val="24"/>
          <w:lang w:val="en-US"/>
        </w:rPr>
        <w:t>What a</w:t>
      </w:r>
      <w:r w:rsidRPr="00B10ECF">
        <w:rPr>
          <w:sz w:val="24"/>
          <w:lang w:val="en-US"/>
        </w:rPr>
        <w:t>re</w:t>
      </w:r>
      <w:r w:rsidR="00776821" w:rsidRPr="00B10ECF">
        <w:rPr>
          <w:sz w:val="24"/>
          <w:lang w:val="en-US"/>
        </w:rPr>
        <w:t xml:space="preserve"> </w:t>
      </w:r>
      <w:r w:rsidRPr="00B10ECF">
        <w:rPr>
          <w:sz w:val="24"/>
          <w:lang w:val="en-US"/>
        </w:rPr>
        <w:t>they doing on the beach?</w:t>
      </w:r>
      <w:r w:rsidR="000877E5" w:rsidRPr="00B10ECF">
        <w:rPr>
          <w:sz w:val="24"/>
          <w:lang w:val="kk-KZ"/>
        </w:rPr>
        <w:t xml:space="preserve"> 9.</w:t>
      </w:r>
      <w:r w:rsidR="00B658F6" w:rsidRPr="00B10ECF">
        <w:rPr>
          <w:sz w:val="24"/>
          <w:lang w:val="kk-KZ"/>
        </w:rPr>
        <w:t xml:space="preserve"> </w:t>
      </w:r>
      <w:r w:rsidRPr="00B10ECF">
        <w:rPr>
          <w:sz w:val="24"/>
          <w:lang w:val="en-US"/>
        </w:rPr>
        <w:t>Where are they going also to?</w:t>
      </w:r>
      <w:r w:rsidR="000877E5" w:rsidRPr="00B10ECF">
        <w:rPr>
          <w:sz w:val="24"/>
          <w:lang w:val="kk-KZ"/>
        </w:rPr>
        <w:t xml:space="preserve"> 10. </w:t>
      </w:r>
      <w:r w:rsidRPr="00B10ECF">
        <w:rPr>
          <w:sz w:val="24"/>
          <w:lang w:val="en-US"/>
        </w:rPr>
        <w:t>What sea animals are there in the aquarium?</w:t>
      </w:r>
      <w:r w:rsidR="000877E5" w:rsidRPr="00B10ECF">
        <w:rPr>
          <w:sz w:val="24"/>
          <w:lang w:val="kk-KZ"/>
        </w:rPr>
        <w:t xml:space="preserve"> 11.</w:t>
      </w:r>
      <w:r w:rsidR="00B658F6" w:rsidRPr="00B10ECF">
        <w:rPr>
          <w:sz w:val="24"/>
          <w:lang w:val="kk-KZ"/>
        </w:rPr>
        <w:t xml:space="preserve"> </w:t>
      </w:r>
      <w:r w:rsidRPr="00B10ECF">
        <w:rPr>
          <w:sz w:val="24"/>
          <w:lang w:val="en-US"/>
        </w:rPr>
        <w:t>What poisonous sea animals does he see?</w:t>
      </w:r>
      <w:r w:rsidR="000877E5" w:rsidRPr="00B10ECF">
        <w:rPr>
          <w:sz w:val="24"/>
          <w:lang w:val="kk-KZ"/>
        </w:rPr>
        <w:t xml:space="preserve"> 12.</w:t>
      </w:r>
      <w:r w:rsidRPr="00B10ECF">
        <w:rPr>
          <w:sz w:val="24"/>
          <w:lang w:val="en-US" w:eastAsia="en-US"/>
        </w:rPr>
        <w:t xml:space="preserve"> Do they have a great time in the Red Sea?</w:t>
      </w:r>
      <w:r w:rsidR="000877E5" w:rsidRPr="00B10ECF">
        <w:rPr>
          <w:sz w:val="24"/>
          <w:lang w:val="kk-KZ" w:eastAsia="en-US"/>
        </w:rPr>
        <w:t xml:space="preserve"> 13.</w:t>
      </w:r>
      <w:r w:rsidR="00F72CAB" w:rsidRPr="00B10ECF">
        <w:rPr>
          <w:sz w:val="24"/>
          <w:lang w:val="en-US" w:eastAsia="en-US"/>
        </w:rPr>
        <w:t xml:space="preserve"> </w:t>
      </w:r>
      <w:r w:rsidRPr="00B10ECF">
        <w:rPr>
          <w:sz w:val="24"/>
          <w:lang w:val="en-US" w:eastAsia="en-US"/>
        </w:rPr>
        <w:t>Do they fill their luggage with new, interesting and useful knowledge every day?</w:t>
      </w:r>
    </w:p>
    <w:p w14:paraId="75CBD098" w14:textId="1AD84C23" w:rsidR="004007E1" w:rsidRPr="00B10ECF" w:rsidRDefault="004007E1" w:rsidP="00B55FE3">
      <w:pPr>
        <w:widowControl w:val="0"/>
        <w:rPr>
          <w:b/>
          <w:szCs w:val="28"/>
          <w:lang w:val="en-US"/>
        </w:rPr>
      </w:pPr>
      <w:r w:rsidRPr="00B10ECF">
        <w:rPr>
          <w:b/>
          <w:szCs w:val="28"/>
          <w:lang w:val="en-US"/>
        </w:rPr>
        <w:t xml:space="preserve">2 – </w:t>
      </w:r>
      <w:r w:rsidRPr="00B10ECF">
        <w:rPr>
          <w:b/>
          <w:szCs w:val="28"/>
        </w:rPr>
        <w:t>тапсырма</w:t>
      </w:r>
      <w:r w:rsidRPr="00B10ECF">
        <w:rPr>
          <w:b/>
          <w:szCs w:val="28"/>
          <w:lang w:val="en-US"/>
        </w:rPr>
        <w:t>.</w:t>
      </w:r>
      <w:r w:rsidR="00776821" w:rsidRPr="00B10ECF">
        <w:rPr>
          <w:b/>
          <w:szCs w:val="28"/>
          <w:lang w:val="en-US"/>
        </w:rPr>
        <w:t xml:space="preserve"> </w:t>
      </w:r>
      <w:r w:rsidRPr="00B10ECF">
        <w:rPr>
          <w:szCs w:val="28"/>
        </w:rPr>
        <w:t>Берілген</w:t>
      </w:r>
      <w:r w:rsidRPr="00B10ECF">
        <w:rPr>
          <w:szCs w:val="28"/>
          <w:lang w:val="en-US"/>
        </w:rPr>
        <w:t xml:space="preserve"> </w:t>
      </w:r>
      <w:r w:rsidRPr="00B10ECF">
        <w:rPr>
          <w:szCs w:val="28"/>
        </w:rPr>
        <w:t>сөздерден</w:t>
      </w:r>
      <w:r w:rsidRPr="00B10ECF">
        <w:rPr>
          <w:szCs w:val="28"/>
          <w:lang w:val="en-US"/>
        </w:rPr>
        <w:t xml:space="preserve"> </w:t>
      </w:r>
      <w:r w:rsidRPr="00B10ECF">
        <w:rPr>
          <w:szCs w:val="28"/>
        </w:rPr>
        <w:t>сөз</w:t>
      </w:r>
      <w:r w:rsidRPr="00B10ECF">
        <w:rPr>
          <w:szCs w:val="28"/>
          <w:lang w:val="en-US"/>
        </w:rPr>
        <w:t xml:space="preserve"> </w:t>
      </w:r>
      <w:r w:rsidRPr="00B10ECF">
        <w:rPr>
          <w:szCs w:val="28"/>
        </w:rPr>
        <w:t>тіркесін</w:t>
      </w:r>
      <w:r w:rsidRPr="00B10ECF">
        <w:rPr>
          <w:szCs w:val="28"/>
          <w:lang w:val="en-US"/>
        </w:rPr>
        <w:t xml:space="preserve"> </w:t>
      </w:r>
      <w:r w:rsidRPr="00B10ECF">
        <w:rPr>
          <w:szCs w:val="28"/>
        </w:rPr>
        <w:t>құр</w:t>
      </w:r>
      <w:r w:rsidR="00A50FC4" w:rsidRPr="00B10ECF">
        <w:rPr>
          <w:szCs w:val="28"/>
          <w:lang w:val="kk-KZ"/>
        </w:rPr>
        <w:t>ап айт</w:t>
      </w:r>
      <w:r w:rsidRPr="00B10ECF">
        <w:rPr>
          <w:szCs w:val="28"/>
          <w:lang w:val="en-US"/>
        </w:rPr>
        <w:t>.</w:t>
      </w:r>
      <w:r w:rsidRPr="00B10ECF">
        <w:rPr>
          <w:b/>
          <w:szCs w:val="28"/>
          <w:lang w:val="en-US"/>
        </w:rPr>
        <w:t xml:space="preserve"> </w:t>
      </w:r>
    </w:p>
    <w:p w14:paraId="270E4A16" w14:textId="77777777" w:rsidR="004007E1" w:rsidRPr="00B10ECF" w:rsidRDefault="000877E5" w:rsidP="00B55FE3">
      <w:pPr>
        <w:rPr>
          <w:sz w:val="24"/>
          <w:lang w:val="en-US"/>
        </w:rPr>
      </w:pPr>
      <w:r w:rsidRPr="00B10ECF">
        <w:rPr>
          <w:sz w:val="24"/>
          <w:lang w:val="en-US"/>
        </w:rPr>
        <w:t>1. starfish</w:t>
      </w:r>
      <w:r w:rsidR="00886978" w:rsidRPr="00B10ECF">
        <w:rPr>
          <w:sz w:val="24"/>
          <w:lang w:val="kk-KZ"/>
        </w:rPr>
        <w:t xml:space="preserve"> </w:t>
      </w:r>
      <w:r w:rsidR="00B658F6" w:rsidRPr="00B10ECF">
        <w:rPr>
          <w:sz w:val="24"/>
          <w:lang w:val="kk-KZ"/>
        </w:rPr>
        <w:t xml:space="preserve">                                  </w:t>
      </w:r>
      <w:r w:rsidR="004007E1" w:rsidRPr="00B10ECF">
        <w:rPr>
          <w:sz w:val="24"/>
          <w:lang w:val="en-US"/>
        </w:rPr>
        <w:t>a) [</w:t>
      </w:r>
      <w:proofErr w:type="gramStart"/>
      <w:r w:rsidR="004007E1" w:rsidRPr="00B10ECF">
        <w:rPr>
          <w:sz w:val="24"/>
          <w:lang w:val="en-US"/>
        </w:rPr>
        <w:t>ˈstɑː.fɪʃ</w:t>
      </w:r>
      <w:proofErr w:type="gramEnd"/>
      <w:r w:rsidR="004007E1" w:rsidRPr="00B10ECF">
        <w:rPr>
          <w:sz w:val="24"/>
          <w:lang w:val="en-US"/>
        </w:rPr>
        <w:t>]</w:t>
      </w:r>
      <w:r w:rsidR="00886978" w:rsidRPr="00B10ECF">
        <w:rPr>
          <w:sz w:val="24"/>
          <w:lang w:val="en-US"/>
        </w:rPr>
        <w:t xml:space="preserve"> </w:t>
      </w:r>
      <w:r w:rsidR="00B658F6" w:rsidRPr="00B10ECF">
        <w:rPr>
          <w:sz w:val="24"/>
          <w:lang w:val="kk-KZ"/>
        </w:rPr>
        <w:t xml:space="preserve">             </w:t>
      </w:r>
      <w:r w:rsidR="004007E1" w:rsidRPr="00B10ECF">
        <w:rPr>
          <w:sz w:val="24"/>
          <w:lang w:val="en-US"/>
        </w:rPr>
        <w:t>b) [</w:t>
      </w:r>
      <w:proofErr w:type="gramStart"/>
      <w:r w:rsidR="004007E1" w:rsidRPr="00B10ECF">
        <w:rPr>
          <w:sz w:val="24"/>
          <w:lang w:val="en-US"/>
        </w:rPr>
        <w:t>ˈsteː.fɪʃ</w:t>
      </w:r>
      <w:proofErr w:type="gramEnd"/>
      <w:r w:rsidR="004007E1" w:rsidRPr="00B10ECF">
        <w:rPr>
          <w:sz w:val="24"/>
          <w:lang w:val="en-US"/>
        </w:rPr>
        <w:t>]</w:t>
      </w:r>
      <w:r w:rsidR="00886978" w:rsidRPr="00B10ECF">
        <w:rPr>
          <w:sz w:val="24"/>
          <w:lang w:val="en-US"/>
        </w:rPr>
        <w:t xml:space="preserve"> </w:t>
      </w:r>
      <w:r w:rsidR="00B658F6" w:rsidRPr="00B10ECF">
        <w:rPr>
          <w:sz w:val="24"/>
          <w:lang w:val="kk-KZ"/>
        </w:rPr>
        <w:t xml:space="preserve">                </w:t>
      </w:r>
      <w:r w:rsidR="004007E1" w:rsidRPr="00B10ECF">
        <w:rPr>
          <w:sz w:val="24"/>
          <w:lang w:val="en-US"/>
        </w:rPr>
        <w:t>c) [</w:t>
      </w:r>
      <w:proofErr w:type="gramStart"/>
      <w:r w:rsidR="004007E1" w:rsidRPr="00B10ECF">
        <w:rPr>
          <w:sz w:val="24"/>
          <w:lang w:val="en-US"/>
        </w:rPr>
        <w:t>ˈstuː.fɪʃ</w:t>
      </w:r>
      <w:proofErr w:type="gramEnd"/>
      <w:r w:rsidR="004007E1" w:rsidRPr="00B10ECF">
        <w:rPr>
          <w:sz w:val="24"/>
          <w:lang w:val="en-US"/>
        </w:rPr>
        <w:t>]</w:t>
      </w:r>
    </w:p>
    <w:p w14:paraId="6A3CF300" w14:textId="77777777" w:rsidR="004007E1" w:rsidRPr="00B10ECF" w:rsidRDefault="000877E5" w:rsidP="00B55FE3">
      <w:pPr>
        <w:rPr>
          <w:sz w:val="24"/>
          <w:lang w:val="en-US"/>
        </w:rPr>
      </w:pPr>
      <w:r w:rsidRPr="00B10ECF">
        <w:rPr>
          <w:sz w:val="24"/>
          <w:lang w:val="en-US"/>
        </w:rPr>
        <w:t>2.</w:t>
      </w:r>
      <w:r w:rsidR="00776821" w:rsidRPr="00B10ECF">
        <w:rPr>
          <w:sz w:val="24"/>
          <w:lang w:val="en-US"/>
        </w:rPr>
        <w:t xml:space="preserve"> </w:t>
      </w:r>
      <w:r w:rsidRPr="00B10ECF">
        <w:rPr>
          <w:sz w:val="24"/>
          <w:lang w:val="en-US"/>
        </w:rPr>
        <w:t>octopus</w:t>
      </w:r>
      <w:r w:rsidR="00886978" w:rsidRPr="00B10ECF">
        <w:rPr>
          <w:sz w:val="24"/>
          <w:lang w:val="kk-KZ"/>
        </w:rPr>
        <w:t xml:space="preserve"> </w:t>
      </w:r>
      <w:r w:rsidR="00B658F6" w:rsidRPr="00B10ECF">
        <w:rPr>
          <w:sz w:val="24"/>
          <w:lang w:val="kk-KZ"/>
        </w:rPr>
        <w:t xml:space="preserve">                                 </w:t>
      </w:r>
      <w:r w:rsidR="004007E1" w:rsidRPr="00B10ECF">
        <w:rPr>
          <w:sz w:val="24"/>
          <w:lang w:val="en-US"/>
        </w:rPr>
        <w:t>a) [</w:t>
      </w:r>
      <w:proofErr w:type="gramStart"/>
      <w:r w:rsidR="004007E1" w:rsidRPr="00B10ECF">
        <w:rPr>
          <w:sz w:val="24"/>
          <w:lang w:val="en-US"/>
        </w:rPr>
        <w:t>ˈɒk.ti.pes</w:t>
      </w:r>
      <w:proofErr w:type="gramEnd"/>
      <w:r w:rsidR="004007E1" w:rsidRPr="00B10ECF">
        <w:rPr>
          <w:sz w:val="24"/>
          <w:lang w:val="en-US"/>
        </w:rPr>
        <w:t>]</w:t>
      </w:r>
      <w:r w:rsidR="00886978" w:rsidRPr="00B10ECF">
        <w:rPr>
          <w:sz w:val="24"/>
          <w:lang w:val="en-US"/>
        </w:rPr>
        <w:t xml:space="preserve"> </w:t>
      </w:r>
      <w:r w:rsidR="00B658F6" w:rsidRPr="00B10ECF">
        <w:rPr>
          <w:sz w:val="24"/>
          <w:lang w:val="kk-KZ"/>
        </w:rPr>
        <w:t xml:space="preserve">          </w:t>
      </w:r>
      <w:r w:rsidR="004007E1" w:rsidRPr="00B10ECF">
        <w:rPr>
          <w:sz w:val="24"/>
          <w:lang w:val="en-US"/>
        </w:rPr>
        <w:t>b) [ˈɒk.</w:t>
      </w:r>
      <w:proofErr w:type="gramStart"/>
      <w:r w:rsidR="004007E1" w:rsidRPr="00B10ECF">
        <w:rPr>
          <w:sz w:val="24"/>
          <w:lang w:val="en-US"/>
        </w:rPr>
        <w:t>tə.pəs</w:t>
      </w:r>
      <w:proofErr w:type="gramEnd"/>
      <w:r w:rsidR="004007E1" w:rsidRPr="00B10ECF">
        <w:rPr>
          <w:sz w:val="24"/>
          <w:lang w:val="en-US"/>
        </w:rPr>
        <w:t>]</w:t>
      </w:r>
      <w:r w:rsidR="00776821" w:rsidRPr="00B10ECF">
        <w:rPr>
          <w:sz w:val="24"/>
          <w:lang w:val="en-US"/>
        </w:rPr>
        <w:t xml:space="preserve"> </w:t>
      </w:r>
      <w:r w:rsidR="00B658F6" w:rsidRPr="00B10ECF">
        <w:rPr>
          <w:sz w:val="24"/>
          <w:lang w:val="kk-KZ"/>
        </w:rPr>
        <w:t xml:space="preserve">             </w:t>
      </w:r>
      <w:r w:rsidR="004007E1" w:rsidRPr="00B10ECF">
        <w:rPr>
          <w:sz w:val="24"/>
          <w:lang w:val="en-US"/>
        </w:rPr>
        <w:t>c) [</w:t>
      </w:r>
      <w:proofErr w:type="gramStart"/>
      <w:r w:rsidR="004007E1" w:rsidRPr="00B10ECF">
        <w:rPr>
          <w:sz w:val="24"/>
          <w:lang w:val="en-US"/>
        </w:rPr>
        <w:t>ˈʊk.tə.pus</w:t>
      </w:r>
      <w:proofErr w:type="gramEnd"/>
      <w:r w:rsidR="004007E1" w:rsidRPr="00B10ECF">
        <w:rPr>
          <w:sz w:val="24"/>
          <w:lang w:val="en-US"/>
        </w:rPr>
        <w:t>]</w:t>
      </w:r>
    </w:p>
    <w:p w14:paraId="3F432C01" w14:textId="77777777" w:rsidR="004007E1" w:rsidRPr="00B10ECF" w:rsidRDefault="000877E5" w:rsidP="00B55FE3">
      <w:pPr>
        <w:rPr>
          <w:sz w:val="24"/>
          <w:lang w:val="en-US"/>
        </w:rPr>
      </w:pPr>
      <w:r w:rsidRPr="00B10ECF">
        <w:rPr>
          <w:sz w:val="24"/>
          <w:lang w:val="en-US"/>
        </w:rPr>
        <w:t>3.</w:t>
      </w:r>
      <w:r w:rsidR="00776821" w:rsidRPr="00B10ECF">
        <w:rPr>
          <w:sz w:val="24"/>
          <w:lang w:val="en-US"/>
        </w:rPr>
        <w:t xml:space="preserve"> </w:t>
      </w:r>
      <w:r w:rsidRPr="00B10ECF">
        <w:rPr>
          <w:sz w:val="24"/>
          <w:lang w:val="en-US"/>
        </w:rPr>
        <w:t>sea urchin</w:t>
      </w:r>
      <w:r w:rsidR="00886978" w:rsidRPr="00B10ECF">
        <w:rPr>
          <w:sz w:val="24"/>
          <w:lang w:val="kk-KZ"/>
        </w:rPr>
        <w:t xml:space="preserve"> </w:t>
      </w:r>
      <w:r w:rsidR="00B658F6" w:rsidRPr="00B10ECF">
        <w:rPr>
          <w:sz w:val="24"/>
          <w:lang w:val="kk-KZ"/>
        </w:rPr>
        <w:t xml:space="preserve">                             </w:t>
      </w:r>
      <w:r w:rsidR="00B658F6" w:rsidRPr="00B10ECF">
        <w:rPr>
          <w:sz w:val="24"/>
          <w:lang w:val="en-US"/>
        </w:rPr>
        <w:t xml:space="preserve">a) </w:t>
      </w:r>
      <w:r w:rsidR="004007E1" w:rsidRPr="00B10ECF">
        <w:rPr>
          <w:sz w:val="24"/>
          <w:lang w:val="en-US"/>
        </w:rPr>
        <w:t xml:space="preserve">[siː </w:t>
      </w:r>
      <w:proofErr w:type="gramStart"/>
      <w:r w:rsidR="004007E1" w:rsidRPr="00B10ECF">
        <w:rPr>
          <w:sz w:val="24"/>
          <w:lang w:val="en-US"/>
        </w:rPr>
        <w:t>ʌːrtʃɪn]</w:t>
      </w:r>
      <w:r w:rsidR="00886978" w:rsidRPr="00B10ECF">
        <w:rPr>
          <w:sz w:val="24"/>
          <w:lang w:val="en-US"/>
        </w:rPr>
        <w:t xml:space="preserve"> </w:t>
      </w:r>
      <w:r w:rsidR="00B658F6" w:rsidRPr="00B10ECF">
        <w:rPr>
          <w:sz w:val="24"/>
          <w:lang w:val="kk-KZ"/>
        </w:rPr>
        <w:t xml:space="preserve">  </w:t>
      </w:r>
      <w:proofErr w:type="gramEnd"/>
      <w:r w:rsidR="00B658F6" w:rsidRPr="00B10ECF">
        <w:rPr>
          <w:sz w:val="24"/>
          <w:lang w:val="kk-KZ"/>
        </w:rPr>
        <w:t xml:space="preserve">         </w:t>
      </w:r>
      <w:r w:rsidR="00B658F6" w:rsidRPr="00B10ECF">
        <w:rPr>
          <w:sz w:val="24"/>
          <w:lang w:val="en-US"/>
        </w:rPr>
        <w:t xml:space="preserve">b) </w:t>
      </w:r>
      <w:r w:rsidR="004007E1" w:rsidRPr="00B10ECF">
        <w:rPr>
          <w:sz w:val="24"/>
          <w:lang w:val="en-US"/>
        </w:rPr>
        <w:t xml:space="preserve">[siː </w:t>
      </w:r>
      <w:proofErr w:type="gramStart"/>
      <w:r w:rsidR="004007E1" w:rsidRPr="00B10ECF">
        <w:rPr>
          <w:sz w:val="24"/>
          <w:lang w:val="en-US"/>
        </w:rPr>
        <w:t>eːrtʃɪn]</w:t>
      </w:r>
      <w:r w:rsidR="00886978" w:rsidRPr="00B10ECF">
        <w:rPr>
          <w:sz w:val="24"/>
          <w:lang w:val="en-US"/>
        </w:rPr>
        <w:t xml:space="preserve"> </w:t>
      </w:r>
      <w:r w:rsidR="00B658F6" w:rsidRPr="00B10ECF">
        <w:rPr>
          <w:sz w:val="24"/>
          <w:lang w:val="kk-KZ"/>
        </w:rPr>
        <w:t xml:space="preserve">  </w:t>
      </w:r>
      <w:proofErr w:type="gramEnd"/>
      <w:r w:rsidR="00B658F6" w:rsidRPr="00B10ECF">
        <w:rPr>
          <w:sz w:val="24"/>
          <w:lang w:val="kk-KZ"/>
        </w:rPr>
        <w:t xml:space="preserve">            </w:t>
      </w:r>
      <w:r w:rsidR="004007E1" w:rsidRPr="00B10ECF">
        <w:rPr>
          <w:sz w:val="24"/>
          <w:lang w:val="en-US"/>
        </w:rPr>
        <w:t>c) [siː ɜːrtʃɪn]</w:t>
      </w:r>
    </w:p>
    <w:p w14:paraId="0EFBF683" w14:textId="77777777" w:rsidR="004007E1" w:rsidRPr="00B10ECF" w:rsidRDefault="000877E5" w:rsidP="00B55FE3">
      <w:pPr>
        <w:rPr>
          <w:sz w:val="24"/>
          <w:lang w:val="en-US"/>
        </w:rPr>
      </w:pPr>
      <w:r w:rsidRPr="00B10ECF">
        <w:rPr>
          <w:sz w:val="24"/>
          <w:lang w:val="en-US"/>
        </w:rPr>
        <w:t>4.</w:t>
      </w:r>
      <w:r w:rsidR="00776821" w:rsidRPr="00B10ECF">
        <w:rPr>
          <w:sz w:val="24"/>
          <w:lang w:val="en-US"/>
        </w:rPr>
        <w:t xml:space="preserve"> </w:t>
      </w:r>
      <w:r w:rsidRPr="00B10ECF">
        <w:rPr>
          <w:sz w:val="24"/>
          <w:lang w:val="en-US"/>
        </w:rPr>
        <w:t>coral</w:t>
      </w:r>
      <w:r w:rsidR="00342C86" w:rsidRPr="00B10ECF">
        <w:rPr>
          <w:sz w:val="24"/>
          <w:lang w:val="en-US"/>
        </w:rPr>
        <w:t xml:space="preserve"> </w:t>
      </w:r>
      <w:r w:rsidR="00B658F6" w:rsidRPr="00B10ECF">
        <w:rPr>
          <w:sz w:val="24"/>
          <w:lang w:val="kk-KZ"/>
        </w:rPr>
        <w:t xml:space="preserve">                                     </w:t>
      </w:r>
      <w:r w:rsidR="00B658F6" w:rsidRPr="00B10ECF">
        <w:rPr>
          <w:sz w:val="24"/>
          <w:lang w:val="en-US"/>
        </w:rPr>
        <w:t xml:space="preserve">a) </w:t>
      </w:r>
      <w:r w:rsidR="004007E1" w:rsidRPr="00B10ECF">
        <w:rPr>
          <w:sz w:val="24"/>
          <w:lang w:val="en-US"/>
        </w:rPr>
        <w:t>[</w:t>
      </w:r>
      <w:proofErr w:type="gramStart"/>
      <w:r w:rsidR="004007E1" w:rsidRPr="00B10ECF">
        <w:rPr>
          <w:sz w:val="24"/>
          <w:lang w:val="en-US"/>
        </w:rPr>
        <w:t>kuːrəl]</w:t>
      </w:r>
      <w:r w:rsidR="00886978" w:rsidRPr="00B10ECF">
        <w:rPr>
          <w:sz w:val="24"/>
          <w:lang w:val="en-US"/>
        </w:rPr>
        <w:t xml:space="preserve"> </w:t>
      </w:r>
      <w:r w:rsidR="00B658F6" w:rsidRPr="00B10ECF">
        <w:rPr>
          <w:sz w:val="24"/>
          <w:lang w:val="kk-KZ"/>
        </w:rPr>
        <w:t xml:space="preserve">  </w:t>
      </w:r>
      <w:proofErr w:type="gramEnd"/>
      <w:r w:rsidR="00B658F6" w:rsidRPr="00B10ECF">
        <w:rPr>
          <w:sz w:val="24"/>
          <w:lang w:val="kk-KZ"/>
        </w:rPr>
        <w:t xml:space="preserve">               </w:t>
      </w:r>
      <w:r w:rsidR="00B658F6" w:rsidRPr="00B10ECF">
        <w:rPr>
          <w:sz w:val="24"/>
          <w:lang w:val="en-US"/>
        </w:rPr>
        <w:t xml:space="preserve">b) </w:t>
      </w:r>
      <w:r w:rsidR="004007E1" w:rsidRPr="00B10ECF">
        <w:rPr>
          <w:sz w:val="24"/>
          <w:lang w:val="en-US"/>
        </w:rPr>
        <w:t>[</w:t>
      </w:r>
      <w:proofErr w:type="gramStart"/>
      <w:r w:rsidR="004007E1" w:rsidRPr="00B10ECF">
        <w:rPr>
          <w:sz w:val="24"/>
          <w:lang w:val="en-US"/>
        </w:rPr>
        <w:t>kɔːrəl]</w:t>
      </w:r>
      <w:r w:rsidR="00886978" w:rsidRPr="00B10ECF">
        <w:rPr>
          <w:sz w:val="24"/>
          <w:lang w:val="en-US"/>
        </w:rPr>
        <w:t xml:space="preserve"> </w:t>
      </w:r>
      <w:r w:rsidR="00B658F6" w:rsidRPr="00B10ECF">
        <w:rPr>
          <w:sz w:val="24"/>
          <w:lang w:val="kk-KZ"/>
        </w:rPr>
        <w:t xml:space="preserve">  </w:t>
      </w:r>
      <w:proofErr w:type="gramEnd"/>
      <w:r w:rsidR="00B658F6" w:rsidRPr="00B10ECF">
        <w:rPr>
          <w:sz w:val="24"/>
          <w:lang w:val="kk-KZ"/>
        </w:rPr>
        <w:t xml:space="preserve">                 </w:t>
      </w:r>
      <w:r w:rsidR="004007E1" w:rsidRPr="00B10ECF">
        <w:rPr>
          <w:sz w:val="24"/>
          <w:lang w:val="en-US"/>
        </w:rPr>
        <w:t>c) [kaːrəl]</w:t>
      </w:r>
    </w:p>
    <w:p w14:paraId="732CB263" w14:textId="77777777" w:rsidR="004007E1" w:rsidRPr="00B10ECF" w:rsidRDefault="000877E5" w:rsidP="00B55FE3">
      <w:pPr>
        <w:rPr>
          <w:sz w:val="24"/>
          <w:lang w:val="en-US"/>
        </w:rPr>
      </w:pPr>
      <w:r w:rsidRPr="00B10ECF">
        <w:rPr>
          <w:sz w:val="24"/>
          <w:lang w:val="en-US"/>
        </w:rPr>
        <w:t>5. shark</w:t>
      </w:r>
      <w:r w:rsidR="00342C86" w:rsidRPr="00B10ECF">
        <w:rPr>
          <w:sz w:val="24"/>
          <w:lang w:val="kk-KZ"/>
        </w:rPr>
        <w:t xml:space="preserve"> </w:t>
      </w:r>
      <w:r w:rsidR="00B658F6" w:rsidRPr="00B10ECF">
        <w:rPr>
          <w:sz w:val="24"/>
          <w:lang w:val="kk-KZ"/>
        </w:rPr>
        <w:t xml:space="preserve">                                    </w:t>
      </w:r>
      <w:r w:rsidR="004007E1" w:rsidRPr="00B10ECF">
        <w:rPr>
          <w:sz w:val="24"/>
          <w:lang w:val="en-US"/>
        </w:rPr>
        <w:t>a) [</w:t>
      </w:r>
      <w:proofErr w:type="gramStart"/>
      <w:r w:rsidR="004007E1" w:rsidRPr="00B10ECF">
        <w:rPr>
          <w:sz w:val="24"/>
          <w:lang w:val="en-US"/>
        </w:rPr>
        <w:t>ʃɑːk]</w:t>
      </w:r>
      <w:r w:rsidR="00342C86" w:rsidRPr="00B10ECF">
        <w:rPr>
          <w:sz w:val="24"/>
          <w:lang w:val="en-US"/>
        </w:rPr>
        <w:t xml:space="preserve"> </w:t>
      </w:r>
      <w:r w:rsidR="00B658F6" w:rsidRPr="00B10ECF">
        <w:rPr>
          <w:sz w:val="24"/>
          <w:lang w:val="kk-KZ"/>
        </w:rPr>
        <w:t xml:space="preserve">  </w:t>
      </w:r>
      <w:proofErr w:type="gramEnd"/>
      <w:r w:rsidR="00B658F6" w:rsidRPr="00B10ECF">
        <w:rPr>
          <w:sz w:val="24"/>
          <w:lang w:val="kk-KZ"/>
        </w:rPr>
        <w:t xml:space="preserve">                  </w:t>
      </w:r>
      <w:r w:rsidR="004007E1" w:rsidRPr="00B10ECF">
        <w:rPr>
          <w:sz w:val="24"/>
          <w:lang w:val="en-US"/>
        </w:rPr>
        <w:t>b)</w:t>
      </w:r>
      <w:r w:rsidR="00776821" w:rsidRPr="00B10ECF">
        <w:rPr>
          <w:sz w:val="24"/>
          <w:lang w:val="en-US"/>
        </w:rPr>
        <w:t xml:space="preserve"> </w:t>
      </w:r>
      <w:r w:rsidR="004007E1" w:rsidRPr="00B10ECF">
        <w:rPr>
          <w:sz w:val="24"/>
          <w:lang w:val="en-US"/>
        </w:rPr>
        <w:t xml:space="preserve">[ʃɜ </w:t>
      </w:r>
      <w:proofErr w:type="gramStart"/>
      <w:r w:rsidR="004007E1" w:rsidRPr="00B10ECF">
        <w:rPr>
          <w:sz w:val="24"/>
          <w:lang w:val="en-US"/>
        </w:rPr>
        <w:t>ːk]</w:t>
      </w:r>
      <w:r w:rsidR="00886978" w:rsidRPr="00B10ECF">
        <w:rPr>
          <w:sz w:val="24"/>
          <w:lang w:val="en-US"/>
        </w:rPr>
        <w:t xml:space="preserve"> </w:t>
      </w:r>
      <w:r w:rsidR="00B658F6" w:rsidRPr="00B10ECF">
        <w:rPr>
          <w:sz w:val="24"/>
          <w:lang w:val="kk-KZ"/>
        </w:rPr>
        <w:t xml:space="preserve">  </w:t>
      </w:r>
      <w:proofErr w:type="gramEnd"/>
      <w:r w:rsidR="00B658F6" w:rsidRPr="00B10ECF">
        <w:rPr>
          <w:sz w:val="24"/>
          <w:lang w:val="kk-KZ"/>
        </w:rPr>
        <w:t xml:space="preserve">                    </w:t>
      </w:r>
      <w:r w:rsidR="004007E1" w:rsidRPr="00B10ECF">
        <w:rPr>
          <w:sz w:val="24"/>
          <w:lang w:val="en-US"/>
        </w:rPr>
        <w:t>c) [ʃiːk]</w:t>
      </w:r>
    </w:p>
    <w:p w14:paraId="5255F948" w14:textId="4D88C98A" w:rsidR="004007E1" w:rsidRPr="00B10ECF" w:rsidRDefault="00B658F6" w:rsidP="00B55FE3">
      <w:pPr>
        <w:widowControl w:val="0"/>
        <w:tabs>
          <w:tab w:val="left" w:pos="5578"/>
          <w:tab w:val="left" w:pos="7003"/>
        </w:tabs>
        <w:rPr>
          <w:rStyle w:val="fontstyle01"/>
          <w:rFonts w:ascii="Times New Roman" w:hAnsi="Times New Roman"/>
          <w:b w:val="0"/>
          <w:bCs w:val="0"/>
          <w:color w:val="auto"/>
          <w:sz w:val="24"/>
          <w:szCs w:val="24"/>
          <w:lang w:val="en-US"/>
        </w:rPr>
      </w:pPr>
      <w:r w:rsidRPr="00B10ECF">
        <w:rPr>
          <w:b/>
          <w:szCs w:val="28"/>
          <w:lang w:val="en-US"/>
        </w:rPr>
        <w:t>3-</w:t>
      </w:r>
      <w:r w:rsidR="004007E1" w:rsidRPr="00B10ECF">
        <w:rPr>
          <w:b/>
          <w:szCs w:val="28"/>
        </w:rPr>
        <w:t>тапсырма</w:t>
      </w:r>
      <w:r w:rsidR="004007E1" w:rsidRPr="00B10ECF">
        <w:rPr>
          <w:b/>
          <w:szCs w:val="28"/>
          <w:lang w:val="en-US"/>
        </w:rPr>
        <w:t>.</w:t>
      </w:r>
      <w:r w:rsidRPr="00B10ECF">
        <w:rPr>
          <w:b/>
          <w:szCs w:val="28"/>
          <w:lang w:val="kk-KZ"/>
        </w:rPr>
        <w:t xml:space="preserve"> </w:t>
      </w:r>
      <w:r w:rsidR="004007E1" w:rsidRPr="00B10ECF">
        <w:rPr>
          <w:szCs w:val="28"/>
        </w:rPr>
        <w:t>Берілген</w:t>
      </w:r>
      <w:r w:rsidR="004007E1" w:rsidRPr="00B10ECF">
        <w:rPr>
          <w:szCs w:val="28"/>
          <w:lang w:val="en-US"/>
        </w:rPr>
        <w:t xml:space="preserve"> </w:t>
      </w:r>
      <w:r w:rsidR="004007E1" w:rsidRPr="00B10ECF">
        <w:rPr>
          <w:szCs w:val="28"/>
        </w:rPr>
        <w:t>сөйлемдерді</w:t>
      </w:r>
      <w:r w:rsidR="004007E1" w:rsidRPr="00B10ECF">
        <w:rPr>
          <w:szCs w:val="28"/>
          <w:lang w:val="en-US"/>
        </w:rPr>
        <w:t xml:space="preserve"> </w:t>
      </w:r>
      <w:r w:rsidR="004007E1" w:rsidRPr="00B10ECF">
        <w:rPr>
          <w:szCs w:val="28"/>
        </w:rPr>
        <w:t>толықтыр</w:t>
      </w:r>
      <w:r w:rsidR="00A50FC4" w:rsidRPr="00B10ECF">
        <w:rPr>
          <w:szCs w:val="28"/>
          <w:lang w:val="kk-KZ"/>
        </w:rPr>
        <w:t>ып айт</w:t>
      </w:r>
      <w:r w:rsidR="004007E1" w:rsidRPr="00B10ECF">
        <w:rPr>
          <w:szCs w:val="28"/>
          <w:lang w:val="en-US"/>
        </w:rPr>
        <w:t>.</w:t>
      </w:r>
      <w:r w:rsidR="004007E1" w:rsidRPr="00B10ECF">
        <w:rPr>
          <w:rStyle w:val="fontstyle01"/>
          <w:rFonts w:ascii="Times New Roman" w:hAnsi="Times New Roman"/>
          <w:b w:val="0"/>
          <w:color w:val="auto"/>
          <w:sz w:val="24"/>
          <w:szCs w:val="24"/>
          <w:lang w:val="en-US"/>
        </w:rPr>
        <w:t>1.</w:t>
      </w:r>
      <w:r w:rsidR="004007E1" w:rsidRPr="00B10ECF">
        <w:rPr>
          <w:sz w:val="24"/>
          <w:lang w:val="en-US" w:eastAsia="en-US"/>
        </w:rPr>
        <w:t xml:space="preserve"> Here we are in a hotel on the Red Sea</w:t>
      </w:r>
      <w:r w:rsidR="00776821" w:rsidRPr="00B10ECF">
        <w:rPr>
          <w:sz w:val="24"/>
          <w:lang w:val="en-US" w:eastAsia="en-US"/>
        </w:rPr>
        <w:t xml:space="preserve"> </w:t>
      </w:r>
      <w:proofErr w:type="gramStart"/>
      <w:r w:rsidR="004007E1" w:rsidRPr="00B10ECF">
        <w:rPr>
          <w:sz w:val="24"/>
          <w:lang w:val="en-US" w:eastAsia="en-US"/>
        </w:rPr>
        <w:t>..</w:t>
      </w:r>
      <w:r w:rsidR="004007E1" w:rsidRPr="00B10ECF">
        <w:rPr>
          <w:sz w:val="24"/>
          <w:lang w:val="en-US"/>
        </w:rPr>
        <w:t>. .</w:t>
      </w:r>
      <w:proofErr w:type="gramEnd"/>
      <w:r w:rsidR="00776821" w:rsidRPr="00B10ECF">
        <w:rPr>
          <w:sz w:val="24"/>
          <w:lang w:val="en-US"/>
        </w:rPr>
        <w:t xml:space="preserve"> </w:t>
      </w:r>
      <w:r w:rsidR="004007E1" w:rsidRPr="00B10ECF">
        <w:rPr>
          <w:rStyle w:val="fontstyle01"/>
          <w:rFonts w:ascii="Times New Roman" w:hAnsi="Times New Roman"/>
          <w:b w:val="0"/>
          <w:color w:val="auto"/>
          <w:sz w:val="24"/>
          <w:szCs w:val="24"/>
          <w:lang w:val="en-US"/>
        </w:rPr>
        <w:t xml:space="preserve">2. </w:t>
      </w:r>
      <w:r w:rsidR="004007E1" w:rsidRPr="00B10ECF">
        <w:rPr>
          <w:sz w:val="24"/>
          <w:lang w:val="en-US" w:eastAsia="en-US"/>
        </w:rPr>
        <w:t xml:space="preserve">Dad says that we can see real ... and ... ... there. </w:t>
      </w:r>
      <w:r w:rsidR="004007E1" w:rsidRPr="00B10ECF">
        <w:rPr>
          <w:rStyle w:val="fontstyle01"/>
          <w:rFonts w:ascii="Times New Roman" w:hAnsi="Times New Roman"/>
          <w:b w:val="0"/>
          <w:color w:val="auto"/>
          <w:sz w:val="24"/>
          <w:szCs w:val="24"/>
          <w:lang w:val="en-US"/>
        </w:rPr>
        <w:t xml:space="preserve">3. </w:t>
      </w:r>
      <w:r w:rsidR="004007E1" w:rsidRPr="00B10ECF">
        <w:rPr>
          <w:sz w:val="24"/>
          <w:lang w:val="en-US" w:eastAsia="en-US"/>
        </w:rPr>
        <w:t>My father explains that these were ... ...</w:t>
      </w:r>
      <w:r w:rsidR="00776821" w:rsidRPr="00B10ECF">
        <w:rPr>
          <w:sz w:val="24"/>
          <w:lang w:val="en-US" w:eastAsia="en-US"/>
        </w:rPr>
        <w:t xml:space="preserve"> </w:t>
      </w:r>
      <w:r w:rsidR="004007E1" w:rsidRPr="00B10ECF">
        <w:rPr>
          <w:sz w:val="24"/>
          <w:lang w:val="en-US" w:eastAsia="en-US"/>
        </w:rPr>
        <w:t xml:space="preserve">and </w:t>
      </w:r>
      <w:proofErr w:type="gramStart"/>
      <w:r w:rsidR="004007E1" w:rsidRPr="00B10ECF">
        <w:rPr>
          <w:sz w:val="24"/>
          <w:lang w:val="en-US" w:eastAsia="en-US"/>
        </w:rPr>
        <w:t>... ,</w:t>
      </w:r>
      <w:proofErr w:type="gramEnd"/>
      <w:r w:rsidR="004007E1" w:rsidRPr="00B10ECF">
        <w:rPr>
          <w:sz w:val="24"/>
          <w:lang w:val="en-US" w:eastAsia="en-US"/>
        </w:rPr>
        <w:t xml:space="preserve"> not plants</w:t>
      </w:r>
      <w:r w:rsidR="004007E1" w:rsidRPr="00B10ECF">
        <w:rPr>
          <w:b/>
          <w:sz w:val="24"/>
          <w:lang w:val="en-US"/>
        </w:rPr>
        <w:t xml:space="preserve"> </w:t>
      </w:r>
      <w:r w:rsidR="004007E1" w:rsidRPr="00B10ECF">
        <w:rPr>
          <w:rStyle w:val="fontstyle01"/>
          <w:rFonts w:ascii="Times New Roman" w:hAnsi="Times New Roman"/>
          <w:b w:val="0"/>
          <w:color w:val="auto"/>
          <w:sz w:val="24"/>
          <w:szCs w:val="24"/>
          <w:lang w:val="en-US"/>
        </w:rPr>
        <w:t xml:space="preserve">4. </w:t>
      </w:r>
      <w:r w:rsidR="004007E1" w:rsidRPr="00B10ECF">
        <w:rPr>
          <w:sz w:val="24"/>
          <w:lang w:val="en-US" w:eastAsia="en-US"/>
        </w:rPr>
        <w:t xml:space="preserve">I am especially interested in dangerous, </w:t>
      </w:r>
      <w:proofErr w:type="gramStart"/>
      <w:r w:rsidR="004007E1" w:rsidRPr="00B10ECF">
        <w:rPr>
          <w:sz w:val="24"/>
          <w:lang w:val="en-US" w:eastAsia="en-US"/>
        </w:rPr>
        <w:t>... ,</w:t>
      </w:r>
      <w:proofErr w:type="gramEnd"/>
      <w:r w:rsidR="004007E1" w:rsidRPr="00B10ECF">
        <w:rPr>
          <w:sz w:val="24"/>
          <w:lang w:val="en-US" w:eastAsia="en-US"/>
        </w:rPr>
        <w:t xml:space="preserve"> ... species of sea animals.</w:t>
      </w:r>
      <w:r w:rsidR="00776821" w:rsidRPr="00B10ECF">
        <w:rPr>
          <w:sz w:val="24"/>
          <w:lang w:val="en-US" w:eastAsia="en-US"/>
        </w:rPr>
        <w:t xml:space="preserve"> </w:t>
      </w:r>
      <w:r w:rsidR="004007E1" w:rsidRPr="00B10ECF">
        <w:rPr>
          <w:rStyle w:val="fontstyle01"/>
          <w:rFonts w:ascii="Times New Roman" w:hAnsi="Times New Roman"/>
          <w:b w:val="0"/>
          <w:color w:val="auto"/>
          <w:sz w:val="24"/>
          <w:szCs w:val="24"/>
          <w:lang w:val="en-US"/>
        </w:rPr>
        <w:t xml:space="preserve">5. </w:t>
      </w:r>
      <w:r w:rsidR="004007E1" w:rsidRPr="00B10ECF">
        <w:rPr>
          <w:sz w:val="24"/>
          <w:lang w:val="en-US"/>
        </w:rPr>
        <w:t xml:space="preserve">Stonefish live on the ... </w:t>
      </w:r>
      <w:proofErr w:type="gramStart"/>
      <w:r w:rsidR="004007E1" w:rsidRPr="00B10ECF">
        <w:rPr>
          <w:sz w:val="24"/>
          <w:lang w:val="en-US"/>
        </w:rPr>
        <w:t>... .</w:t>
      </w:r>
      <w:proofErr w:type="gramEnd"/>
    </w:p>
    <w:p w14:paraId="40EB3C23" w14:textId="71743234" w:rsidR="004007E1" w:rsidRPr="00B10ECF" w:rsidRDefault="00B658F6" w:rsidP="00B55FE3">
      <w:pPr>
        <w:widowControl w:val="0"/>
        <w:rPr>
          <w:rStyle w:val="fontstyle01"/>
          <w:rFonts w:ascii="Times New Roman" w:hAnsi="Times New Roman"/>
          <w:b w:val="0"/>
          <w:bCs w:val="0"/>
          <w:color w:val="auto"/>
          <w:sz w:val="24"/>
          <w:szCs w:val="24"/>
          <w:lang w:val="en-US"/>
        </w:rPr>
      </w:pPr>
      <w:r w:rsidRPr="00B10ECF">
        <w:rPr>
          <w:b/>
          <w:szCs w:val="28"/>
          <w:lang w:val="en-US"/>
        </w:rPr>
        <w:t>4-</w:t>
      </w:r>
      <w:r w:rsidR="004007E1" w:rsidRPr="00B10ECF">
        <w:rPr>
          <w:b/>
          <w:szCs w:val="28"/>
        </w:rPr>
        <w:t>тапсырма</w:t>
      </w:r>
      <w:r w:rsidR="004007E1" w:rsidRPr="00B10ECF">
        <w:rPr>
          <w:b/>
          <w:szCs w:val="28"/>
          <w:lang w:val="en-US"/>
        </w:rPr>
        <w:t xml:space="preserve">. </w:t>
      </w:r>
      <w:r w:rsidR="004007E1" w:rsidRPr="00B10ECF">
        <w:rPr>
          <w:szCs w:val="28"/>
        </w:rPr>
        <w:t>Мәтін</w:t>
      </w:r>
      <w:r w:rsidR="004007E1" w:rsidRPr="00B10ECF">
        <w:rPr>
          <w:szCs w:val="28"/>
          <w:lang w:val="en-US"/>
        </w:rPr>
        <w:t xml:space="preserve"> </w:t>
      </w:r>
      <w:r w:rsidR="004007E1" w:rsidRPr="00B10ECF">
        <w:rPr>
          <w:szCs w:val="28"/>
        </w:rPr>
        <w:t>бойынша</w:t>
      </w:r>
      <w:r w:rsidR="004007E1" w:rsidRPr="00B10ECF">
        <w:rPr>
          <w:szCs w:val="28"/>
          <w:lang w:val="en-US"/>
        </w:rPr>
        <w:t xml:space="preserve"> </w:t>
      </w:r>
      <w:r w:rsidR="004007E1" w:rsidRPr="00B10ECF">
        <w:rPr>
          <w:szCs w:val="28"/>
        </w:rPr>
        <w:t>дұрыс</w:t>
      </w:r>
      <w:r w:rsidR="004007E1" w:rsidRPr="00B10ECF">
        <w:rPr>
          <w:szCs w:val="28"/>
          <w:lang w:val="en-US"/>
        </w:rPr>
        <w:t xml:space="preserve"> </w:t>
      </w:r>
      <w:r w:rsidR="004007E1" w:rsidRPr="00B10ECF">
        <w:rPr>
          <w:szCs w:val="28"/>
        </w:rPr>
        <w:t>жауапты</w:t>
      </w:r>
      <w:r w:rsidR="004007E1" w:rsidRPr="00B10ECF">
        <w:rPr>
          <w:szCs w:val="28"/>
          <w:lang w:val="en-US"/>
        </w:rPr>
        <w:t xml:space="preserve"> </w:t>
      </w:r>
      <w:r w:rsidR="004007E1" w:rsidRPr="00B10ECF">
        <w:rPr>
          <w:szCs w:val="28"/>
        </w:rPr>
        <w:t>та</w:t>
      </w:r>
      <w:r w:rsidR="00A50FC4" w:rsidRPr="00B10ECF">
        <w:rPr>
          <w:szCs w:val="28"/>
          <w:lang w:val="kk-KZ"/>
        </w:rPr>
        <w:t>уып айт</w:t>
      </w:r>
      <w:r w:rsidR="004007E1" w:rsidRPr="00B10ECF">
        <w:rPr>
          <w:sz w:val="24"/>
          <w:lang w:val="en-US"/>
        </w:rPr>
        <w:t>.</w:t>
      </w:r>
      <w:proofErr w:type="gramStart"/>
      <w:r w:rsidR="000D15B0" w:rsidRPr="00B10ECF">
        <w:rPr>
          <w:sz w:val="24"/>
          <w:lang w:val="en-US"/>
        </w:rPr>
        <w:t>1.</w:t>
      </w:r>
      <w:r w:rsidR="004007E1" w:rsidRPr="00B10ECF">
        <w:rPr>
          <w:sz w:val="24"/>
          <w:lang w:val="en-US"/>
        </w:rPr>
        <w:t>People</w:t>
      </w:r>
      <w:proofErr w:type="gramEnd"/>
      <w:r w:rsidR="004007E1" w:rsidRPr="00B10ECF">
        <w:rPr>
          <w:sz w:val="24"/>
          <w:lang w:val="en-US"/>
        </w:rPr>
        <w:t xml:space="preserve"> can even see fish </w:t>
      </w:r>
      <w:proofErr w:type="gramStart"/>
      <w:r w:rsidR="004007E1" w:rsidRPr="00B10ECF">
        <w:rPr>
          <w:sz w:val="24"/>
          <w:lang w:val="en-US"/>
        </w:rPr>
        <w:t>swimming</w:t>
      </w:r>
      <w:r w:rsidRPr="00B10ECF">
        <w:rPr>
          <w:rStyle w:val="fontstyle01"/>
          <w:rFonts w:ascii="Times New Roman" w:hAnsi="Times New Roman"/>
          <w:b w:val="0"/>
          <w:bCs w:val="0"/>
          <w:color w:val="auto"/>
          <w:sz w:val="24"/>
          <w:szCs w:val="24"/>
          <w:lang w:val="kk-KZ"/>
        </w:rPr>
        <w:t>.</w:t>
      </w:r>
      <w:r w:rsidR="004007E1" w:rsidRPr="00B10ECF">
        <w:rPr>
          <w:rStyle w:val="fontstyle01"/>
          <w:rFonts w:ascii="Times New Roman" w:hAnsi="Times New Roman"/>
          <w:b w:val="0"/>
          <w:color w:val="auto"/>
          <w:sz w:val="24"/>
          <w:szCs w:val="24"/>
        </w:rPr>
        <w:t>а</w:t>
      </w:r>
      <w:proofErr w:type="gramEnd"/>
      <w:r w:rsidR="004007E1" w:rsidRPr="00B10ECF">
        <w:rPr>
          <w:rStyle w:val="fontstyle01"/>
          <w:rFonts w:ascii="Times New Roman" w:hAnsi="Times New Roman"/>
          <w:b w:val="0"/>
          <w:color w:val="auto"/>
          <w:sz w:val="24"/>
          <w:szCs w:val="24"/>
          <w:lang w:val="en-US"/>
        </w:rPr>
        <w:t xml:space="preserve">) </w:t>
      </w:r>
      <w:r w:rsidR="004007E1" w:rsidRPr="00B10ECF">
        <w:rPr>
          <w:sz w:val="24"/>
          <w:lang w:val="en-US"/>
        </w:rPr>
        <w:t>sailing</w:t>
      </w:r>
      <w:r w:rsidR="00776821" w:rsidRPr="00B10ECF">
        <w:rPr>
          <w:sz w:val="24"/>
          <w:lang w:val="en-US"/>
        </w:rPr>
        <w:t xml:space="preserve"> </w:t>
      </w:r>
      <w:r w:rsidR="004007E1" w:rsidRPr="00B10ECF">
        <w:rPr>
          <w:rStyle w:val="fontstyle01"/>
          <w:rFonts w:ascii="Times New Roman" w:hAnsi="Times New Roman"/>
          <w:b w:val="0"/>
          <w:color w:val="auto"/>
          <w:sz w:val="24"/>
          <w:szCs w:val="24"/>
          <w:lang w:val="en-US"/>
        </w:rPr>
        <w:t>b)</w:t>
      </w:r>
      <w:r w:rsidR="004007E1" w:rsidRPr="00B10ECF">
        <w:rPr>
          <w:sz w:val="24"/>
          <w:lang w:val="en-US"/>
        </w:rPr>
        <w:t xml:space="preserve"> </w:t>
      </w:r>
      <w:r w:rsidR="004007E1" w:rsidRPr="00B10ECF">
        <w:rPr>
          <w:rStyle w:val="fontstyle01"/>
          <w:rFonts w:ascii="Times New Roman" w:hAnsi="Times New Roman"/>
          <w:b w:val="0"/>
          <w:color w:val="auto"/>
          <w:sz w:val="24"/>
          <w:szCs w:val="24"/>
          <w:lang w:val="en-US"/>
        </w:rPr>
        <w:t xml:space="preserve">diving c) </w:t>
      </w:r>
      <w:r w:rsidR="004007E1" w:rsidRPr="00B10ECF">
        <w:rPr>
          <w:sz w:val="24"/>
          <w:lang w:val="en-US" w:eastAsia="en-US"/>
        </w:rPr>
        <w:t>swimming</w:t>
      </w:r>
      <w:r w:rsidR="00323EE9" w:rsidRPr="00B10ECF">
        <w:rPr>
          <w:sz w:val="24"/>
          <w:lang w:val="en-US" w:eastAsia="en-US"/>
        </w:rPr>
        <w:t xml:space="preserve">. </w:t>
      </w:r>
      <w:r w:rsidR="004007E1" w:rsidRPr="00B10ECF">
        <w:rPr>
          <w:rStyle w:val="fontstyle01"/>
          <w:rFonts w:ascii="Times New Roman" w:hAnsi="Times New Roman"/>
          <w:b w:val="0"/>
          <w:color w:val="auto"/>
          <w:sz w:val="24"/>
          <w:szCs w:val="24"/>
          <w:lang w:val="en-US"/>
        </w:rPr>
        <w:t xml:space="preserve">2. </w:t>
      </w:r>
      <w:r w:rsidR="004007E1" w:rsidRPr="00B10ECF">
        <w:rPr>
          <w:sz w:val="24"/>
          <w:lang w:val="en-US" w:eastAsia="en-US"/>
        </w:rPr>
        <w:t>More than 300 species of … … live in the aquarium.</w:t>
      </w:r>
      <w:r w:rsidR="00323EE9" w:rsidRPr="00B10ECF">
        <w:rPr>
          <w:sz w:val="24"/>
          <w:lang w:val="en-US" w:eastAsia="en-US"/>
        </w:rPr>
        <w:t xml:space="preserve"> </w:t>
      </w:r>
      <w:r w:rsidR="004007E1" w:rsidRPr="00B10ECF">
        <w:rPr>
          <w:rStyle w:val="fontstyle01"/>
          <w:rFonts w:ascii="Times New Roman" w:hAnsi="Times New Roman"/>
          <w:b w:val="0"/>
          <w:color w:val="auto"/>
          <w:sz w:val="24"/>
          <w:szCs w:val="24"/>
        </w:rPr>
        <w:t>а</w:t>
      </w:r>
      <w:r w:rsidR="004007E1" w:rsidRPr="00B10ECF">
        <w:rPr>
          <w:rStyle w:val="fontstyle01"/>
          <w:rFonts w:ascii="Times New Roman" w:hAnsi="Times New Roman"/>
          <w:b w:val="0"/>
          <w:color w:val="auto"/>
          <w:sz w:val="24"/>
          <w:szCs w:val="24"/>
          <w:lang w:val="en-US"/>
        </w:rPr>
        <w:t>)</w:t>
      </w:r>
      <w:r w:rsidR="00776821" w:rsidRPr="00B10ECF">
        <w:rPr>
          <w:rStyle w:val="fontstyle01"/>
          <w:rFonts w:ascii="Times New Roman" w:hAnsi="Times New Roman"/>
          <w:b w:val="0"/>
          <w:color w:val="auto"/>
          <w:sz w:val="24"/>
          <w:szCs w:val="24"/>
          <w:lang w:val="en-US"/>
        </w:rPr>
        <w:t xml:space="preserve"> </w:t>
      </w:r>
      <w:r w:rsidR="004007E1" w:rsidRPr="00B10ECF">
        <w:rPr>
          <w:sz w:val="24"/>
          <w:lang w:val="en-US"/>
        </w:rPr>
        <w:t>fish</w:t>
      </w:r>
      <w:r w:rsidR="00776821" w:rsidRPr="00B10ECF">
        <w:rPr>
          <w:rStyle w:val="fontstyle01"/>
          <w:rFonts w:ascii="Times New Roman" w:hAnsi="Times New Roman"/>
          <w:b w:val="0"/>
          <w:color w:val="auto"/>
          <w:sz w:val="24"/>
          <w:szCs w:val="24"/>
          <w:lang w:val="en-US"/>
        </w:rPr>
        <w:t xml:space="preserve"> </w:t>
      </w:r>
      <w:r w:rsidR="004007E1" w:rsidRPr="00B10ECF">
        <w:rPr>
          <w:rStyle w:val="fontstyle01"/>
          <w:rFonts w:ascii="Times New Roman" w:hAnsi="Times New Roman"/>
          <w:b w:val="0"/>
          <w:color w:val="auto"/>
          <w:sz w:val="24"/>
          <w:szCs w:val="24"/>
          <w:lang w:val="en-US"/>
        </w:rPr>
        <w:t xml:space="preserve">b) </w:t>
      </w:r>
      <w:r w:rsidR="004007E1" w:rsidRPr="00B10ECF">
        <w:rPr>
          <w:sz w:val="24"/>
          <w:lang w:val="en-US"/>
        </w:rPr>
        <w:t>sea animals</w:t>
      </w:r>
      <w:r w:rsidR="00776821" w:rsidRPr="00B10ECF">
        <w:rPr>
          <w:rStyle w:val="fontstyle01"/>
          <w:rFonts w:ascii="Times New Roman" w:hAnsi="Times New Roman"/>
          <w:b w:val="0"/>
          <w:color w:val="auto"/>
          <w:sz w:val="24"/>
          <w:szCs w:val="24"/>
          <w:lang w:val="en-US"/>
        </w:rPr>
        <w:t xml:space="preserve"> </w:t>
      </w:r>
      <w:r w:rsidR="004007E1" w:rsidRPr="00B10ECF">
        <w:rPr>
          <w:rStyle w:val="fontstyle01"/>
          <w:rFonts w:ascii="Times New Roman" w:hAnsi="Times New Roman"/>
          <w:b w:val="0"/>
          <w:color w:val="auto"/>
          <w:sz w:val="24"/>
          <w:szCs w:val="24"/>
          <w:lang w:val="en-US"/>
        </w:rPr>
        <w:t>c)</w:t>
      </w:r>
      <w:r w:rsidR="00776821" w:rsidRPr="00B10ECF">
        <w:rPr>
          <w:rStyle w:val="fontstyle01"/>
          <w:rFonts w:ascii="Times New Roman" w:hAnsi="Times New Roman"/>
          <w:b w:val="0"/>
          <w:color w:val="auto"/>
          <w:sz w:val="24"/>
          <w:szCs w:val="24"/>
          <w:lang w:val="en-US"/>
        </w:rPr>
        <w:t xml:space="preserve"> </w:t>
      </w:r>
      <w:r w:rsidR="004007E1" w:rsidRPr="00B10ECF">
        <w:rPr>
          <w:sz w:val="24"/>
          <w:lang w:val="en-US"/>
        </w:rPr>
        <w:t>insects</w:t>
      </w:r>
      <w:r w:rsidR="00323EE9" w:rsidRPr="00B10ECF">
        <w:rPr>
          <w:rStyle w:val="fontstyle01"/>
          <w:rFonts w:ascii="Times New Roman" w:hAnsi="Times New Roman"/>
          <w:b w:val="0"/>
          <w:bCs w:val="0"/>
          <w:color w:val="auto"/>
          <w:sz w:val="24"/>
          <w:szCs w:val="24"/>
          <w:lang w:val="en-US"/>
        </w:rPr>
        <w:t xml:space="preserve">. </w:t>
      </w:r>
      <w:r w:rsidR="004007E1" w:rsidRPr="00B10ECF">
        <w:rPr>
          <w:rStyle w:val="fontstyle01"/>
          <w:rFonts w:ascii="Times New Roman" w:hAnsi="Times New Roman"/>
          <w:b w:val="0"/>
          <w:color w:val="auto"/>
          <w:sz w:val="24"/>
          <w:szCs w:val="24"/>
          <w:lang w:val="en-US"/>
        </w:rPr>
        <w:t xml:space="preserve">3. </w:t>
      </w:r>
      <w:r w:rsidR="004007E1" w:rsidRPr="00B10ECF">
        <w:rPr>
          <w:sz w:val="24"/>
          <w:lang w:val="en-US"/>
        </w:rPr>
        <w:t xml:space="preserve">Most poisonous ... are also </w:t>
      </w:r>
      <w:proofErr w:type="gramStart"/>
      <w:r w:rsidR="004007E1" w:rsidRPr="00B10ECF">
        <w:rPr>
          <w:sz w:val="24"/>
          <w:lang w:val="en-US"/>
        </w:rPr>
        <w:t>predators.</w:t>
      </w:r>
      <w:r w:rsidR="004007E1" w:rsidRPr="00B10ECF">
        <w:rPr>
          <w:rStyle w:val="fontstyle01"/>
          <w:rFonts w:ascii="Times New Roman" w:hAnsi="Times New Roman"/>
          <w:b w:val="0"/>
          <w:color w:val="auto"/>
          <w:sz w:val="24"/>
          <w:szCs w:val="24"/>
        </w:rPr>
        <w:t>а</w:t>
      </w:r>
      <w:proofErr w:type="gramEnd"/>
      <w:r w:rsidR="004007E1" w:rsidRPr="00B10ECF">
        <w:rPr>
          <w:rStyle w:val="fontstyle01"/>
          <w:rFonts w:ascii="Times New Roman" w:hAnsi="Times New Roman"/>
          <w:b w:val="0"/>
          <w:color w:val="auto"/>
          <w:sz w:val="24"/>
          <w:szCs w:val="24"/>
          <w:lang w:val="en-US"/>
        </w:rPr>
        <w:t xml:space="preserve">) </w:t>
      </w:r>
      <w:r w:rsidR="004007E1" w:rsidRPr="00B10ECF">
        <w:rPr>
          <w:sz w:val="24"/>
          <w:lang w:val="en-US"/>
        </w:rPr>
        <w:t>fish</w:t>
      </w:r>
      <w:r w:rsidR="00776821" w:rsidRPr="00B10ECF">
        <w:rPr>
          <w:sz w:val="24"/>
          <w:lang w:val="en-US"/>
        </w:rPr>
        <w:t xml:space="preserve"> </w:t>
      </w:r>
      <w:r w:rsidR="004007E1" w:rsidRPr="00B10ECF">
        <w:rPr>
          <w:rStyle w:val="fontstyle01"/>
          <w:rFonts w:ascii="Times New Roman" w:hAnsi="Times New Roman"/>
          <w:b w:val="0"/>
          <w:color w:val="auto"/>
          <w:sz w:val="24"/>
          <w:szCs w:val="24"/>
          <w:lang w:val="en-US"/>
        </w:rPr>
        <w:t xml:space="preserve">b) </w:t>
      </w:r>
      <w:r w:rsidR="004007E1" w:rsidRPr="00B10ECF">
        <w:rPr>
          <w:sz w:val="24"/>
          <w:lang w:val="en-US"/>
        </w:rPr>
        <w:t>insects</w:t>
      </w:r>
      <w:r w:rsidR="00776821" w:rsidRPr="00B10ECF">
        <w:rPr>
          <w:rStyle w:val="fontstyle01"/>
          <w:rFonts w:ascii="Times New Roman" w:hAnsi="Times New Roman"/>
          <w:b w:val="0"/>
          <w:color w:val="auto"/>
          <w:sz w:val="24"/>
          <w:szCs w:val="24"/>
          <w:lang w:val="en-US"/>
        </w:rPr>
        <w:t xml:space="preserve"> </w:t>
      </w:r>
      <w:r w:rsidR="004007E1" w:rsidRPr="00B10ECF">
        <w:rPr>
          <w:rStyle w:val="fontstyle01"/>
          <w:rFonts w:ascii="Times New Roman" w:hAnsi="Times New Roman"/>
          <w:b w:val="0"/>
          <w:color w:val="auto"/>
          <w:sz w:val="24"/>
          <w:szCs w:val="24"/>
          <w:lang w:val="en-US"/>
        </w:rPr>
        <w:t>c) birds</w:t>
      </w:r>
      <w:r w:rsidR="00323EE9" w:rsidRPr="00B10ECF">
        <w:rPr>
          <w:rStyle w:val="fontstyle01"/>
          <w:rFonts w:ascii="Times New Roman" w:hAnsi="Times New Roman"/>
          <w:b w:val="0"/>
          <w:bCs w:val="0"/>
          <w:color w:val="auto"/>
          <w:sz w:val="24"/>
          <w:szCs w:val="24"/>
          <w:lang w:val="en-US"/>
        </w:rPr>
        <w:t xml:space="preserve">. </w:t>
      </w:r>
      <w:r w:rsidR="004007E1" w:rsidRPr="00B10ECF">
        <w:rPr>
          <w:rStyle w:val="fontstyle01"/>
          <w:rFonts w:ascii="Times New Roman" w:hAnsi="Times New Roman"/>
          <w:b w:val="0"/>
          <w:color w:val="auto"/>
          <w:sz w:val="24"/>
          <w:szCs w:val="24"/>
          <w:lang w:val="en-US"/>
        </w:rPr>
        <w:t>4.</w:t>
      </w:r>
      <w:r w:rsidR="004007E1" w:rsidRPr="00B10ECF">
        <w:rPr>
          <w:sz w:val="24"/>
          <w:lang w:val="en-US"/>
        </w:rPr>
        <w:t xml:space="preserve"> Poisonous needles are hidden in the fins of </w:t>
      </w:r>
      <w:proofErr w:type="gramStart"/>
      <w:r w:rsidR="004007E1" w:rsidRPr="00B10ECF">
        <w:rPr>
          <w:sz w:val="24"/>
          <w:lang w:val="en-US"/>
        </w:rPr>
        <w:t>… .</w:t>
      </w:r>
      <w:proofErr w:type="gramEnd"/>
      <w:r w:rsidR="00323EE9" w:rsidRPr="00B10ECF">
        <w:rPr>
          <w:rStyle w:val="fontstyle01"/>
          <w:rFonts w:ascii="Times New Roman" w:hAnsi="Times New Roman"/>
          <w:b w:val="0"/>
          <w:bCs w:val="0"/>
          <w:color w:val="auto"/>
          <w:sz w:val="24"/>
          <w:szCs w:val="24"/>
          <w:lang w:val="en-US"/>
        </w:rPr>
        <w:t xml:space="preserve"> </w:t>
      </w:r>
      <w:r w:rsidR="004007E1" w:rsidRPr="00B10ECF">
        <w:rPr>
          <w:rStyle w:val="fontstyle01"/>
          <w:rFonts w:ascii="Times New Roman" w:hAnsi="Times New Roman"/>
          <w:b w:val="0"/>
          <w:color w:val="auto"/>
          <w:sz w:val="24"/>
          <w:szCs w:val="24"/>
        </w:rPr>
        <w:t>а</w:t>
      </w:r>
      <w:r w:rsidR="004007E1" w:rsidRPr="00B10ECF">
        <w:rPr>
          <w:rStyle w:val="fontstyle01"/>
          <w:rFonts w:ascii="Times New Roman" w:hAnsi="Times New Roman"/>
          <w:b w:val="0"/>
          <w:color w:val="auto"/>
          <w:sz w:val="24"/>
          <w:szCs w:val="24"/>
          <w:lang w:val="en-US"/>
        </w:rPr>
        <w:t>)</w:t>
      </w:r>
      <w:r w:rsidR="004007E1" w:rsidRPr="00B10ECF">
        <w:rPr>
          <w:sz w:val="24"/>
          <w:lang w:val="en-US"/>
        </w:rPr>
        <w:t xml:space="preserve"> stonefish</w:t>
      </w:r>
      <w:r w:rsidR="00776821" w:rsidRPr="00B10ECF">
        <w:rPr>
          <w:sz w:val="24"/>
          <w:lang w:val="en-US"/>
        </w:rPr>
        <w:t xml:space="preserve"> </w:t>
      </w:r>
      <w:r w:rsidR="004007E1" w:rsidRPr="00B10ECF">
        <w:rPr>
          <w:rStyle w:val="fontstyle01"/>
          <w:rFonts w:ascii="Times New Roman" w:hAnsi="Times New Roman"/>
          <w:b w:val="0"/>
          <w:color w:val="auto"/>
          <w:sz w:val="24"/>
          <w:szCs w:val="24"/>
          <w:lang w:val="en-US"/>
        </w:rPr>
        <w:t>b) shark</w:t>
      </w:r>
      <w:r w:rsidR="00776821" w:rsidRPr="00B10ECF">
        <w:rPr>
          <w:rStyle w:val="fontstyle01"/>
          <w:rFonts w:ascii="Times New Roman" w:hAnsi="Times New Roman"/>
          <w:b w:val="0"/>
          <w:color w:val="auto"/>
          <w:sz w:val="24"/>
          <w:szCs w:val="24"/>
          <w:lang w:val="en-US"/>
        </w:rPr>
        <w:t xml:space="preserve"> </w:t>
      </w:r>
      <w:r w:rsidR="004007E1" w:rsidRPr="00B10ECF">
        <w:rPr>
          <w:rStyle w:val="fontstyle01"/>
          <w:rFonts w:ascii="Times New Roman" w:hAnsi="Times New Roman"/>
          <w:b w:val="0"/>
          <w:color w:val="auto"/>
          <w:sz w:val="24"/>
          <w:szCs w:val="24"/>
          <w:lang w:val="en-US"/>
        </w:rPr>
        <w:t xml:space="preserve">c) </w:t>
      </w:r>
      <w:r w:rsidR="004007E1" w:rsidRPr="00B10ECF">
        <w:rPr>
          <w:sz w:val="24"/>
          <w:lang w:val="en-US"/>
        </w:rPr>
        <w:t>zebrafish</w:t>
      </w:r>
      <w:r w:rsidR="00323EE9" w:rsidRPr="00B10ECF">
        <w:rPr>
          <w:rStyle w:val="fontstyle01"/>
          <w:rFonts w:ascii="Times New Roman" w:hAnsi="Times New Roman"/>
          <w:b w:val="0"/>
          <w:bCs w:val="0"/>
          <w:color w:val="auto"/>
          <w:sz w:val="24"/>
          <w:szCs w:val="24"/>
          <w:lang w:val="en-US"/>
        </w:rPr>
        <w:t>.</w:t>
      </w:r>
      <w:r w:rsidR="004007E1" w:rsidRPr="00B10ECF">
        <w:rPr>
          <w:rStyle w:val="fontstyle01"/>
          <w:rFonts w:ascii="Times New Roman" w:hAnsi="Times New Roman"/>
          <w:b w:val="0"/>
          <w:color w:val="auto"/>
          <w:sz w:val="24"/>
          <w:szCs w:val="24"/>
          <w:lang w:val="en-US"/>
        </w:rPr>
        <w:t xml:space="preserve">5. </w:t>
      </w:r>
      <w:r w:rsidR="004007E1" w:rsidRPr="00B10ECF">
        <w:rPr>
          <w:sz w:val="24"/>
          <w:lang w:val="en-US"/>
        </w:rPr>
        <w:t>Stonefish is the most … fish in the world.</w:t>
      </w:r>
      <w:r w:rsidR="00323EE9" w:rsidRPr="00B10ECF">
        <w:rPr>
          <w:rStyle w:val="fontstyle01"/>
          <w:rFonts w:ascii="Times New Roman" w:hAnsi="Times New Roman"/>
          <w:b w:val="0"/>
          <w:bCs w:val="0"/>
          <w:color w:val="auto"/>
          <w:sz w:val="24"/>
          <w:szCs w:val="24"/>
          <w:lang w:val="en-US"/>
        </w:rPr>
        <w:t xml:space="preserve"> </w:t>
      </w:r>
      <w:r w:rsidR="004007E1" w:rsidRPr="00B10ECF">
        <w:rPr>
          <w:rStyle w:val="fontstyle01"/>
          <w:rFonts w:ascii="Times New Roman" w:hAnsi="Times New Roman"/>
          <w:b w:val="0"/>
          <w:color w:val="auto"/>
          <w:sz w:val="24"/>
          <w:szCs w:val="24"/>
        </w:rPr>
        <w:t>а</w:t>
      </w:r>
      <w:r w:rsidR="004007E1" w:rsidRPr="00B10ECF">
        <w:rPr>
          <w:rStyle w:val="fontstyle01"/>
          <w:rFonts w:ascii="Times New Roman" w:hAnsi="Times New Roman"/>
          <w:b w:val="0"/>
          <w:color w:val="auto"/>
          <w:sz w:val="24"/>
          <w:szCs w:val="24"/>
          <w:lang w:val="en-US"/>
        </w:rPr>
        <w:t xml:space="preserve">) </w:t>
      </w:r>
      <w:r w:rsidR="004007E1" w:rsidRPr="00B10ECF">
        <w:rPr>
          <w:sz w:val="24"/>
          <w:lang w:val="en-US"/>
        </w:rPr>
        <w:t>predators</w:t>
      </w:r>
      <w:r w:rsidR="00776821" w:rsidRPr="00B10ECF">
        <w:rPr>
          <w:rStyle w:val="fontstyle01"/>
          <w:rFonts w:ascii="Times New Roman" w:hAnsi="Times New Roman"/>
          <w:b w:val="0"/>
          <w:color w:val="auto"/>
          <w:sz w:val="24"/>
          <w:szCs w:val="24"/>
          <w:lang w:val="en-US"/>
        </w:rPr>
        <w:t xml:space="preserve"> </w:t>
      </w:r>
      <w:r w:rsidR="004007E1" w:rsidRPr="00B10ECF">
        <w:rPr>
          <w:rStyle w:val="fontstyle01"/>
          <w:rFonts w:ascii="Times New Roman" w:hAnsi="Times New Roman"/>
          <w:b w:val="0"/>
          <w:color w:val="auto"/>
          <w:sz w:val="24"/>
          <w:szCs w:val="24"/>
          <w:lang w:val="en-US"/>
        </w:rPr>
        <w:t xml:space="preserve">b) </w:t>
      </w:r>
      <w:r w:rsidR="004007E1" w:rsidRPr="00B10ECF">
        <w:rPr>
          <w:sz w:val="24"/>
          <w:lang w:val="en-US"/>
        </w:rPr>
        <w:t>poisonous</w:t>
      </w:r>
      <w:r w:rsidR="004007E1" w:rsidRPr="00B10ECF">
        <w:rPr>
          <w:rStyle w:val="fontstyle01"/>
          <w:rFonts w:ascii="Times New Roman" w:hAnsi="Times New Roman"/>
          <w:b w:val="0"/>
          <w:color w:val="auto"/>
          <w:sz w:val="24"/>
          <w:szCs w:val="24"/>
          <w:lang w:val="en-US"/>
        </w:rPr>
        <w:t xml:space="preserve"> c) dangerous </w:t>
      </w:r>
    </w:p>
    <w:p w14:paraId="0A738B0C" w14:textId="16C7129D" w:rsidR="004007E1" w:rsidRPr="00B10ECF" w:rsidRDefault="00F72CAB" w:rsidP="00323EE9">
      <w:pPr>
        <w:widowControl w:val="0"/>
        <w:rPr>
          <w:b/>
          <w:sz w:val="24"/>
          <w:lang w:val="kk-KZ"/>
        </w:rPr>
      </w:pPr>
      <w:r w:rsidRPr="00B10ECF">
        <w:rPr>
          <w:b/>
          <w:szCs w:val="28"/>
          <w:lang w:val="kk-KZ"/>
        </w:rPr>
        <w:t>5</w:t>
      </w:r>
      <w:r w:rsidR="004007E1" w:rsidRPr="00B10ECF">
        <w:rPr>
          <w:b/>
          <w:szCs w:val="28"/>
          <w:lang w:val="en-US"/>
        </w:rPr>
        <w:t>–</w:t>
      </w:r>
      <w:r w:rsidR="004007E1" w:rsidRPr="00B10ECF">
        <w:rPr>
          <w:b/>
          <w:szCs w:val="28"/>
        </w:rPr>
        <w:t>тапсырма</w:t>
      </w:r>
      <w:r w:rsidR="004007E1" w:rsidRPr="00B10ECF">
        <w:rPr>
          <w:b/>
          <w:szCs w:val="28"/>
          <w:lang w:val="en-US"/>
        </w:rPr>
        <w:t xml:space="preserve">. </w:t>
      </w:r>
      <w:r w:rsidR="004007E1" w:rsidRPr="00B10ECF">
        <w:rPr>
          <w:szCs w:val="28"/>
        </w:rPr>
        <w:t>Мәтін</w:t>
      </w:r>
      <w:r w:rsidR="004007E1" w:rsidRPr="00B10ECF">
        <w:rPr>
          <w:szCs w:val="28"/>
          <w:lang w:val="en-US"/>
        </w:rPr>
        <w:t xml:space="preserve"> </w:t>
      </w:r>
      <w:r w:rsidR="004007E1" w:rsidRPr="00B10ECF">
        <w:rPr>
          <w:szCs w:val="28"/>
        </w:rPr>
        <w:t>бойынша</w:t>
      </w:r>
      <w:r w:rsidR="004007E1" w:rsidRPr="00B10ECF">
        <w:rPr>
          <w:szCs w:val="28"/>
          <w:lang w:val="en-US"/>
        </w:rPr>
        <w:t xml:space="preserve"> True / False</w:t>
      </w:r>
      <w:r w:rsidR="00A50FC4" w:rsidRPr="00B10ECF">
        <w:rPr>
          <w:szCs w:val="28"/>
          <w:lang w:val="kk-KZ"/>
        </w:rPr>
        <w:t xml:space="preserve"> қолданып, </w:t>
      </w:r>
      <w:r w:rsidR="00A50FC4" w:rsidRPr="00B10ECF">
        <w:rPr>
          <w:szCs w:val="28"/>
        </w:rPr>
        <w:t>дұрыс</w:t>
      </w:r>
      <w:r w:rsidR="00A50FC4" w:rsidRPr="00B10ECF">
        <w:rPr>
          <w:szCs w:val="28"/>
          <w:lang w:val="en-US"/>
        </w:rPr>
        <w:t xml:space="preserve"> </w:t>
      </w:r>
      <w:r w:rsidR="00A50FC4" w:rsidRPr="00B10ECF">
        <w:rPr>
          <w:szCs w:val="28"/>
        </w:rPr>
        <w:t>жауапты</w:t>
      </w:r>
      <w:r w:rsidR="00A50FC4" w:rsidRPr="00B10ECF">
        <w:rPr>
          <w:szCs w:val="28"/>
          <w:lang w:val="en-US"/>
        </w:rPr>
        <w:t xml:space="preserve"> </w:t>
      </w:r>
      <w:r w:rsidR="00A50FC4" w:rsidRPr="00B10ECF">
        <w:rPr>
          <w:szCs w:val="28"/>
        </w:rPr>
        <w:t>та</w:t>
      </w:r>
      <w:r w:rsidR="00A50FC4" w:rsidRPr="00B10ECF">
        <w:rPr>
          <w:szCs w:val="28"/>
          <w:lang w:val="kk-KZ"/>
        </w:rPr>
        <w:t>уып айт</w:t>
      </w:r>
      <w:r w:rsidR="00B658F6" w:rsidRPr="00B10ECF">
        <w:rPr>
          <w:szCs w:val="28"/>
          <w:lang w:val="kk-KZ"/>
        </w:rPr>
        <w:t>.</w:t>
      </w:r>
      <w:proofErr w:type="gramStart"/>
      <w:r w:rsidR="000877E5" w:rsidRPr="00B10ECF">
        <w:rPr>
          <w:sz w:val="24"/>
          <w:lang w:val="kk-KZ" w:eastAsia="en-US"/>
        </w:rPr>
        <w:t>1.</w:t>
      </w:r>
      <w:r w:rsidR="004007E1" w:rsidRPr="00B10ECF">
        <w:rPr>
          <w:sz w:val="24"/>
          <w:lang w:val="en-US" w:eastAsia="en-US"/>
        </w:rPr>
        <w:t>Here</w:t>
      </w:r>
      <w:proofErr w:type="gramEnd"/>
      <w:r w:rsidR="004007E1" w:rsidRPr="00B10ECF">
        <w:rPr>
          <w:sz w:val="24"/>
          <w:lang w:val="en-US" w:eastAsia="en-US"/>
        </w:rPr>
        <w:t xml:space="preserve"> we are in a hotel on the Red Sea coast. </w:t>
      </w:r>
      <w:r w:rsidR="000877E5" w:rsidRPr="00B10ECF">
        <w:rPr>
          <w:sz w:val="24"/>
          <w:lang w:val="kk-KZ"/>
        </w:rPr>
        <w:t>2.</w:t>
      </w:r>
      <w:r w:rsidR="00B658F6" w:rsidRPr="00B10ECF">
        <w:rPr>
          <w:sz w:val="24"/>
          <w:lang w:val="kk-KZ"/>
        </w:rPr>
        <w:t xml:space="preserve"> </w:t>
      </w:r>
      <w:r w:rsidR="004007E1" w:rsidRPr="00B10ECF">
        <w:rPr>
          <w:sz w:val="24"/>
          <w:lang w:val="en-US" w:eastAsia="en-US"/>
        </w:rPr>
        <w:t>The water isn’t very salty, clear and warm.</w:t>
      </w:r>
      <w:r w:rsidR="000877E5" w:rsidRPr="00B10ECF">
        <w:rPr>
          <w:sz w:val="24"/>
          <w:lang w:val="kk-KZ" w:eastAsia="en-US"/>
        </w:rPr>
        <w:t xml:space="preserve"> 3.</w:t>
      </w:r>
      <w:r w:rsidR="00B658F6" w:rsidRPr="00B10ECF">
        <w:rPr>
          <w:sz w:val="24"/>
          <w:lang w:val="kk-KZ" w:eastAsia="en-US"/>
        </w:rPr>
        <w:t xml:space="preserve"> </w:t>
      </w:r>
      <w:r w:rsidR="004007E1" w:rsidRPr="00B10ECF">
        <w:rPr>
          <w:sz w:val="24"/>
          <w:lang w:val="en-US"/>
        </w:rPr>
        <w:t>We are swimming in water with a special mask now and looking at the insects.</w:t>
      </w:r>
      <w:r w:rsidR="000877E5" w:rsidRPr="00B10ECF">
        <w:rPr>
          <w:sz w:val="24"/>
          <w:lang w:val="kk-KZ"/>
        </w:rPr>
        <w:t xml:space="preserve"> 4.</w:t>
      </w:r>
      <w:r w:rsidR="00B658F6" w:rsidRPr="00B10ECF">
        <w:rPr>
          <w:sz w:val="24"/>
          <w:lang w:val="kk-KZ"/>
        </w:rPr>
        <w:t xml:space="preserve"> </w:t>
      </w:r>
      <w:r w:rsidR="004007E1" w:rsidRPr="00B10ECF">
        <w:rPr>
          <w:sz w:val="24"/>
          <w:lang w:val="en-US"/>
        </w:rPr>
        <w:t>Stone fish and zebra fish are poisonous and predatory.</w:t>
      </w:r>
      <w:r w:rsidR="000877E5" w:rsidRPr="00B10ECF">
        <w:rPr>
          <w:sz w:val="24"/>
          <w:lang w:val="kk-KZ"/>
        </w:rPr>
        <w:t xml:space="preserve"> 5 </w:t>
      </w:r>
      <w:r w:rsidR="004007E1" w:rsidRPr="00B10ECF">
        <w:rPr>
          <w:sz w:val="24"/>
          <w:lang w:val="en-US"/>
        </w:rPr>
        <w:t>Stonefish live on the sea surface.</w:t>
      </w:r>
    </w:p>
    <w:p w14:paraId="4C82B659" w14:textId="05B14E81" w:rsidR="004007E1" w:rsidRPr="00B10ECF" w:rsidRDefault="004007E1" w:rsidP="00323EE9">
      <w:pPr>
        <w:widowControl w:val="0"/>
        <w:rPr>
          <w:sz w:val="24"/>
          <w:lang w:val="kk-KZ"/>
        </w:rPr>
      </w:pPr>
      <w:r w:rsidRPr="00B10ECF">
        <w:rPr>
          <w:b/>
          <w:szCs w:val="28"/>
          <w:lang w:val="kk-KZ"/>
        </w:rPr>
        <w:t xml:space="preserve">6–тапсырма. </w:t>
      </w:r>
      <w:r w:rsidRPr="00B10ECF">
        <w:rPr>
          <w:szCs w:val="28"/>
          <w:lang w:val="kk-KZ"/>
        </w:rPr>
        <w:t>Мәтіндегі маңызды ақпаратты анықта</w:t>
      </w:r>
      <w:r w:rsidR="00A50FC4" w:rsidRPr="00B10ECF">
        <w:rPr>
          <w:szCs w:val="28"/>
          <w:lang w:val="kk-KZ"/>
        </w:rPr>
        <w:t>п айт</w:t>
      </w:r>
      <w:r w:rsidR="00323EE9" w:rsidRPr="00B10ECF">
        <w:rPr>
          <w:b/>
          <w:szCs w:val="28"/>
          <w:lang w:val="kk-KZ"/>
        </w:rPr>
        <w:t xml:space="preserve">. </w:t>
      </w:r>
      <w:r w:rsidRPr="00B10ECF">
        <w:rPr>
          <w:sz w:val="24"/>
          <w:lang w:val="en-US"/>
        </w:rPr>
        <w:t xml:space="preserve">What interesting </w:t>
      </w:r>
      <w:r w:rsidRPr="00B10ECF">
        <w:rPr>
          <w:sz w:val="24"/>
          <w:lang w:val="en-US"/>
        </w:rPr>
        <w:lastRenderedPageBreak/>
        <w:t>information about sea animals did you learn from the text?</w:t>
      </w:r>
    </w:p>
    <w:p w14:paraId="14E85D3C" w14:textId="77777777" w:rsidR="003947CB" w:rsidRPr="00B10ECF" w:rsidRDefault="003947CB" w:rsidP="00323EE9">
      <w:pPr>
        <w:widowControl w:val="0"/>
        <w:rPr>
          <w:b/>
          <w:sz w:val="24"/>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1768"/>
        <w:gridCol w:w="1769"/>
        <w:gridCol w:w="1769"/>
        <w:gridCol w:w="2059"/>
      </w:tblGrid>
      <w:tr w:rsidR="00B10ECF" w:rsidRPr="009F082E" w14:paraId="4D6692A6" w14:textId="77777777" w:rsidTr="004F6911">
        <w:tc>
          <w:tcPr>
            <w:tcW w:w="2274" w:type="dxa"/>
          </w:tcPr>
          <w:p w14:paraId="4D9A43D5" w14:textId="77777777"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c>
          <w:tcPr>
            <w:tcW w:w="1768" w:type="dxa"/>
          </w:tcPr>
          <w:p w14:paraId="32291181" w14:textId="77777777"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c>
          <w:tcPr>
            <w:tcW w:w="1769" w:type="dxa"/>
          </w:tcPr>
          <w:p w14:paraId="6C915482" w14:textId="77777777"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c>
          <w:tcPr>
            <w:tcW w:w="1769" w:type="dxa"/>
          </w:tcPr>
          <w:p w14:paraId="1E63E67B" w14:textId="77777777"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c>
          <w:tcPr>
            <w:tcW w:w="2059" w:type="dxa"/>
          </w:tcPr>
          <w:p w14:paraId="798DBBB2" w14:textId="77777777" w:rsidR="004007E1" w:rsidRPr="00B10ECF" w:rsidRDefault="004007E1" w:rsidP="00B55FE3">
            <w:pPr>
              <w:pStyle w:val="a9"/>
              <w:widowControl w:val="0"/>
              <w:ind w:left="0" w:firstLine="709"/>
              <w:rPr>
                <w:rStyle w:val="fontstyle01"/>
                <w:rFonts w:ascii="Times New Roman" w:hAnsi="Times New Roman"/>
                <w:b w:val="0"/>
                <w:color w:val="auto"/>
                <w:sz w:val="24"/>
                <w:szCs w:val="24"/>
                <w:lang w:val="en-US"/>
              </w:rPr>
            </w:pPr>
          </w:p>
        </w:tc>
      </w:tr>
    </w:tbl>
    <w:p w14:paraId="0563F514" w14:textId="77777777" w:rsidR="003947CB" w:rsidRPr="00B10ECF" w:rsidRDefault="003947CB" w:rsidP="00323EE9">
      <w:pPr>
        <w:widowControl w:val="0"/>
        <w:rPr>
          <w:b/>
          <w:sz w:val="24"/>
          <w:lang w:val="kk-KZ"/>
        </w:rPr>
      </w:pPr>
    </w:p>
    <w:p w14:paraId="053DA0F0" w14:textId="7E1D502D" w:rsidR="004007E1" w:rsidRPr="00B10ECF" w:rsidRDefault="00B658F6" w:rsidP="00323EE9">
      <w:pPr>
        <w:widowControl w:val="0"/>
        <w:rPr>
          <w:sz w:val="24"/>
          <w:lang w:val="en-US"/>
        </w:rPr>
      </w:pPr>
      <w:r w:rsidRPr="00B10ECF">
        <w:rPr>
          <w:b/>
          <w:szCs w:val="28"/>
          <w:lang w:val="en-US"/>
        </w:rPr>
        <w:t>7-</w:t>
      </w:r>
      <w:r w:rsidR="004007E1" w:rsidRPr="00B10ECF">
        <w:rPr>
          <w:b/>
          <w:szCs w:val="28"/>
        </w:rPr>
        <w:t>тапсырма</w:t>
      </w:r>
      <w:r w:rsidR="004007E1" w:rsidRPr="00B10ECF">
        <w:rPr>
          <w:b/>
          <w:szCs w:val="28"/>
          <w:lang w:val="en-US"/>
        </w:rPr>
        <w:t xml:space="preserve">. </w:t>
      </w:r>
      <w:r w:rsidR="004007E1" w:rsidRPr="00B10ECF">
        <w:rPr>
          <w:szCs w:val="28"/>
        </w:rPr>
        <w:t>Өз</w:t>
      </w:r>
      <w:r w:rsidR="004007E1" w:rsidRPr="00B10ECF">
        <w:rPr>
          <w:szCs w:val="28"/>
          <w:lang w:val="en-US"/>
        </w:rPr>
        <w:t xml:space="preserve"> </w:t>
      </w:r>
      <w:r w:rsidR="004007E1" w:rsidRPr="00B10ECF">
        <w:rPr>
          <w:szCs w:val="28"/>
        </w:rPr>
        <w:t>пікіріңді</w:t>
      </w:r>
      <w:r w:rsidR="004007E1" w:rsidRPr="00B10ECF">
        <w:rPr>
          <w:szCs w:val="28"/>
          <w:lang w:val="en-US"/>
        </w:rPr>
        <w:t xml:space="preserve"> </w:t>
      </w:r>
      <w:r w:rsidR="004007E1" w:rsidRPr="00B10ECF">
        <w:rPr>
          <w:szCs w:val="28"/>
        </w:rPr>
        <w:t>білдір</w:t>
      </w:r>
      <w:r w:rsidR="004007E1" w:rsidRPr="00B10ECF">
        <w:rPr>
          <w:szCs w:val="28"/>
          <w:lang w:val="en-US"/>
        </w:rPr>
        <w:t>.</w:t>
      </w:r>
      <w:r w:rsidR="00A50FC4" w:rsidRPr="00B10ECF">
        <w:rPr>
          <w:szCs w:val="28"/>
          <w:lang w:val="kk-KZ"/>
        </w:rPr>
        <w:t xml:space="preserve"> </w:t>
      </w:r>
      <w:r w:rsidR="004007E1" w:rsidRPr="00B10ECF">
        <w:rPr>
          <w:sz w:val="24"/>
          <w:lang w:val="en-US"/>
        </w:rPr>
        <w:t xml:space="preserve">What </w:t>
      </w:r>
      <w:r w:rsidR="000877E5" w:rsidRPr="00B10ECF">
        <w:rPr>
          <w:sz w:val="24"/>
          <w:lang w:val="en-US"/>
        </w:rPr>
        <w:t>did you know about the Red Sea?</w:t>
      </w:r>
      <w:r w:rsidR="00776821" w:rsidRPr="00B10ECF">
        <w:rPr>
          <w:sz w:val="24"/>
          <w:lang w:val="kk-KZ"/>
        </w:rPr>
        <w:t xml:space="preserve"> </w:t>
      </w:r>
      <w:r w:rsidR="004007E1" w:rsidRPr="00B10ECF">
        <w:rPr>
          <w:sz w:val="24"/>
          <w:lang w:val="en-US"/>
        </w:rPr>
        <w:t>How did they spend</w:t>
      </w:r>
      <w:r w:rsidR="000877E5" w:rsidRPr="00B10ECF">
        <w:rPr>
          <w:sz w:val="24"/>
          <w:lang w:val="en-US"/>
        </w:rPr>
        <w:t xml:space="preserve"> their</w:t>
      </w:r>
      <w:r w:rsidR="00776821" w:rsidRPr="00B10ECF">
        <w:rPr>
          <w:sz w:val="24"/>
          <w:lang w:val="en-US"/>
        </w:rPr>
        <w:t xml:space="preserve"> </w:t>
      </w:r>
      <w:r w:rsidR="000877E5" w:rsidRPr="00B10ECF">
        <w:rPr>
          <w:sz w:val="24"/>
          <w:lang w:val="en-US"/>
        </w:rPr>
        <w:t>holiday on the Red Sea?</w:t>
      </w:r>
      <w:r w:rsidR="00776821" w:rsidRPr="00B10ECF">
        <w:rPr>
          <w:sz w:val="24"/>
          <w:lang w:val="kk-KZ"/>
        </w:rPr>
        <w:t xml:space="preserve"> </w:t>
      </w:r>
      <w:r w:rsidR="004007E1" w:rsidRPr="00B10ECF">
        <w:rPr>
          <w:sz w:val="24"/>
          <w:lang w:val="en-US"/>
        </w:rPr>
        <w:t>How was a</w:t>
      </w:r>
      <w:r w:rsidR="00B55FE3" w:rsidRPr="00B10ECF">
        <w:rPr>
          <w:sz w:val="24"/>
          <w:lang w:val="en-US"/>
        </w:rPr>
        <w:t xml:space="preserve"> holiday on the Red Sea useful?</w:t>
      </w:r>
    </w:p>
    <w:p w14:paraId="2853B90F" w14:textId="77777777" w:rsidR="00B658F6" w:rsidRPr="00B10ECF" w:rsidRDefault="00B658F6" w:rsidP="00B55FE3">
      <w:pPr>
        <w:widowControl w:val="0"/>
        <w:rPr>
          <w:b/>
          <w:sz w:val="24"/>
          <w:lang w:val="en-US"/>
        </w:rPr>
      </w:pPr>
    </w:p>
    <w:p w14:paraId="407BCC83" w14:textId="5364869F" w:rsidR="00B95D8F" w:rsidRPr="004F6911" w:rsidRDefault="004007E1" w:rsidP="004F6911">
      <w:pPr>
        <w:widowControl w:val="0"/>
        <w:rPr>
          <w:b/>
          <w:szCs w:val="28"/>
          <w:lang w:val="kk-KZ"/>
        </w:rPr>
      </w:pPr>
      <w:r w:rsidRPr="00B10ECF">
        <w:rPr>
          <w:b/>
          <w:szCs w:val="28"/>
        </w:rPr>
        <w:t>Жазылым</w:t>
      </w:r>
      <w:r w:rsidRPr="00B10ECF">
        <w:rPr>
          <w:b/>
          <w:szCs w:val="28"/>
          <w:lang w:val="kk-KZ"/>
        </w:rPr>
        <w:t xml:space="preserve"> 6</w:t>
      </w:r>
    </w:p>
    <w:p w14:paraId="2870FA0C" w14:textId="428341B0" w:rsidR="004007E1" w:rsidRPr="00B10ECF" w:rsidRDefault="004007E1" w:rsidP="00B55FE3">
      <w:pPr>
        <w:pStyle w:val="3"/>
        <w:shd w:val="clear" w:color="auto" w:fill="FFFFFF"/>
        <w:spacing w:before="0"/>
        <w:rPr>
          <w:rFonts w:ascii="Times New Roman" w:eastAsia="Times New Roman" w:hAnsi="Times New Roman" w:cs="Times New Roman"/>
          <w:b w:val="0"/>
          <w:bCs w:val="0"/>
          <w:color w:val="auto"/>
          <w:szCs w:val="28"/>
          <w:lang w:val="kk-KZ" w:eastAsia="en-US"/>
        </w:rPr>
      </w:pPr>
      <w:r w:rsidRPr="00B10ECF">
        <w:rPr>
          <w:rFonts w:ascii="Times New Roman" w:eastAsia="Times New Roman" w:hAnsi="Times New Roman" w:cs="Times New Roman"/>
          <w:bCs w:val="0"/>
          <w:color w:val="auto"/>
          <w:szCs w:val="28"/>
          <w:lang w:val="kk-KZ" w:eastAsia="en-US"/>
        </w:rPr>
        <w:t>1-тапсырма</w:t>
      </w:r>
      <w:r w:rsidRPr="00B10ECF">
        <w:rPr>
          <w:rFonts w:ascii="Times New Roman" w:eastAsia="Times New Roman" w:hAnsi="Times New Roman" w:cs="Times New Roman"/>
          <w:b w:val="0"/>
          <w:bCs w:val="0"/>
          <w:color w:val="auto"/>
          <w:szCs w:val="28"/>
          <w:lang w:val="kk-KZ" w:eastAsia="en-US"/>
        </w:rPr>
        <w:t>. Транскрипциямен берілген сөздердің дұрыс жазылуын та</w:t>
      </w:r>
      <w:r w:rsidR="00A50FC4" w:rsidRPr="00B10ECF">
        <w:rPr>
          <w:rFonts w:ascii="Times New Roman" w:eastAsia="Times New Roman" w:hAnsi="Times New Roman" w:cs="Times New Roman"/>
          <w:b w:val="0"/>
          <w:bCs w:val="0"/>
          <w:color w:val="auto"/>
          <w:szCs w:val="28"/>
          <w:lang w:val="kk-KZ" w:eastAsia="en-US"/>
        </w:rPr>
        <w:t>уып айт</w:t>
      </w:r>
      <w:r w:rsidRPr="00B10ECF">
        <w:rPr>
          <w:rFonts w:ascii="Times New Roman" w:eastAsia="Times New Roman" w:hAnsi="Times New Roman" w:cs="Times New Roman"/>
          <w:b w:val="0"/>
          <w:bCs w:val="0"/>
          <w:color w:val="auto"/>
          <w:szCs w:val="28"/>
          <w:lang w:val="kk-KZ" w:eastAsia="en-US"/>
        </w:rPr>
        <w:t xml:space="preserve"> және көшіріп жаз.</w:t>
      </w:r>
    </w:p>
    <w:p w14:paraId="1053FD14" w14:textId="77777777" w:rsidR="00A50FC4" w:rsidRPr="00B10ECF" w:rsidRDefault="00A50FC4" w:rsidP="00A50FC4">
      <w:pPr>
        <w:rPr>
          <w:lang w:val="kk-KZ" w:eastAsia="en-US"/>
        </w:rPr>
      </w:pPr>
    </w:p>
    <w:tbl>
      <w:tblPr>
        <w:tblStyle w:val="a5"/>
        <w:tblW w:w="9634" w:type="dxa"/>
        <w:jc w:val="center"/>
        <w:tblInd w:w="0" w:type="dxa"/>
        <w:tblLook w:val="04A0" w:firstRow="1" w:lastRow="0" w:firstColumn="1" w:lastColumn="0" w:noHBand="0" w:noVBand="1"/>
      </w:tblPr>
      <w:tblGrid>
        <w:gridCol w:w="2405"/>
        <w:gridCol w:w="2410"/>
        <w:gridCol w:w="2126"/>
        <w:gridCol w:w="2693"/>
      </w:tblGrid>
      <w:tr w:rsidR="00B10ECF" w:rsidRPr="00B10ECF" w14:paraId="4B3F2469" w14:textId="77777777" w:rsidTr="004F6911">
        <w:trPr>
          <w:jc w:val="center"/>
        </w:trPr>
        <w:tc>
          <w:tcPr>
            <w:tcW w:w="2405" w:type="dxa"/>
            <w:vAlign w:val="center"/>
          </w:tcPr>
          <w:p w14:paraId="2FC7C02E" w14:textId="215C827E" w:rsidR="00A50FC4" w:rsidRPr="004F6911" w:rsidRDefault="00A50FC4" w:rsidP="00A50FC4">
            <w:pPr>
              <w:rPr>
                <w:lang w:val="kk-KZ" w:eastAsia="en-US"/>
              </w:rPr>
            </w:pPr>
            <w:r w:rsidRPr="004F6911">
              <w:rPr>
                <w:sz w:val="24"/>
              </w:rPr>
              <w:t>1</w:t>
            </w:r>
          </w:p>
        </w:tc>
        <w:tc>
          <w:tcPr>
            <w:tcW w:w="2410" w:type="dxa"/>
            <w:vAlign w:val="center"/>
          </w:tcPr>
          <w:p w14:paraId="1D246FCB" w14:textId="272B1DC0" w:rsidR="00A50FC4" w:rsidRPr="004F6911" w:rsidRDefault="00A50FC4" w:rsidP="00A50FC4">
            <w:pPr>
              <w:rPr>
                <w:lang w:val="kk-KZ" w:eastAsia="en-US"/>
              </w:rPr>
            </w:pPr>
            <w:r w:rsidRPr="004F6911">
              <w:rPr>
                <w:sz w:val="24"/>
              </w:rPr>
              <w:t>[ʃɑːk]</w:t>
            </w:r>
          </w:p>
        </w:tc>
        <w:tc>
          <w:tcPr>
            <w:tcW w:w="2126" w:type="dxa"/>
          </w:tcPr>
          <w:p w14:paraId="19E17260" w14:textId="3C211DCD" w:rsidR="00A50FC4" w:rsidRPr="004F6911" w:rsidRDefault="00A50FC4" w:rsidP="00A50FC4">
            <w:pPr>
              <w:rPr>
                <w:lang w:val="kk-KZ" w:eastAsia="en-US"/>
              </w:rPr>
            </w:pPr>
            <w:r w:rsidRPr="004F6911">
              <w:rPr>
                <w:sz w:val="24"/>
              </w:rPr>
              <w:t>octopus</w:t>
            </w:r>
          </w:p>
        </w:tc>
        <w:tc>
          <w:tcPr>
            <w:tcW w:w="2693" w:type="dxa"/>
            <w:vAlign w:val="center"/>
          </w:tcPr>
          <w:p w14:paraId="78ED861E" w14:textId="5D810D26" w:rsidR="00A50FC4" w:rsidRPr="004F6911" w:rsidRDefault="00A50FC4" w:rsidP="00A50FC4">
            <w:pPr>
              <w:rPr>
                <w:lang w:val="kk-KZ" w:eastAsia="en-US"/>
              </w:rPr>
            </w:pPr>
            <w:r w:rsidRPr="004F6911">
              <w:rPr>
                <w:sz w:val="24"/>
                <w:lang w:val="en-US"/>
              </w:rPr>
              <w:t>A</w:t>
            </w:r>
          </w:p>
        </w:tc>
      </w:tr>
      <w:tr w:rsidR="00B10ECF" w:rsidRPr="00B10ECF" w14:paraId="65EE544B" w14:textId="77777777" w:rsidTr="004F6911">
        <w:trPr>
          <w:jc w:val="center"/>
        </w:trPr>
        <w:tc>
          <w:tcPr>
            <w:tcW w:w="2405" w:type="dxa"/>
            <w:vAlign w:val="center"/>
          </w:tcPr>
          <w:p w14:paraId="50649F31" w14:textId="3AE2562D" w:rsidR="00A50FC4" w:rsidRPr="004F6911" w:rsidRDefault="00A50FC4" w:rsidP="00A50FC4">
            <w:pPr>
              <w:rPr>
                <w:lang w:val="kk-KZ" w:eastAsia="en-US"/>
              </w:rPr>
            </w:pPr>
            <w:r w:rsidRPr="004F6911">
              <w:rPr>
                <w:sz w:val="24"/>
              </w:rPr>
              <w:t>2</w:t>
            </w:r>
          </w:p>
        </w:tc>
        <w:tc>
          <w:tcPr>
            <w:tcW w:w="2410" w:type="dxa"/>
            <w:vAlign w:val="center"/>
          </w:tcPr>
          <w:p w14:paraId="3F3C0CD8" w14:textId="1810E15B" w:rsidR="00A50FC4" w:rsidRPr="004F6911" w:rsidRDefault="00A50FC4" w:rsidP="00A50FC4">
            <w:pPr>
              <w:rPr>
                <w:lang w:val="kk-KZ" w:eastAsia="en-US"/>
              </w:rPr>
            </w:pPr>
            <w:r w:rsidRPr="004F6911">
              <w:rPr>
                <w:sz w:val="24"/>
              </w:rPr>
              <w:t>[ˈdʒel.</w:t>
            </w:r>
            <w:proofErr w:type="gramStart"/>
            <w:r w:rsidRPr="004F6911">
              <w:rPr>
                <w:sz w:val="24"/>
              </w:rPr>
              <w:t>i.fɪʃ</w:t>
            </w:r>
            <w:proofErr w:type="gramEnd"/>
            <w:r w:rsidRPr="004F6911">
              <w:rPr>
                <w:sz w:val="24"/>
              </w:rPr>
              <w:t>]</w:t>
            </w:r>
          </w:p>
        </w:tc>
        <w:tc>
          <w:tcPr>
            <w:tcW w:w="2126" w:type="dxa"/>
          </w:tcPr>
          <w:p w14:paraId="7DC57F79" w14:textId="5AA20DD7" w:rsidR="00A50FC4" w:rsidRPr="004F6911" w:rsidRDefault="00A50FC4" w:rsidP="00A50FC4">
            <w:pPr>
              <w:rPr>
                <w:lang w:val="kk-KZ" w:eastAsia="en-US"/>
              </w:rPr>
            </w:pPr>
            <w:r w:rsidRPr="004F6911">
              <w:rPr>
                <w:sz w:val="24"/>
              </w:rPr>
              <w:t>starfish</w:t>
            </w:r>
          </w:p>
        </w:tc>
        <w:tc>
          <w:tcPr>
            <w:tcW w:w="2693" w:type="dxa"/>
            <w:vAlign w:val="center"/>
          </w:tcPr>
          <w:p w14:paraId="1CB85053" w14:textId="15F9CA46" w:rsidR="00A50FC4" w:rsidRPr="004F6911" w:rsidRDefault="00A50FC4" w:rsidP="00A50FC4">
            <w:pPr>
              <w:rPr>
                <w:lang w:val="kk-KZ" w:eastAsia="en-US"/>
              </w:rPr>
            </w:pPr>
            <w:r w:rsidRPr="004F6911">
              <w:rPr>
                <w:sz w:val="24"/>
                <w:lang w:val="en-US"/>
              </w:rPr>
              <w:t>B</w:t>
            </w:r>
          </w:p>
        </w:tc>
      </w:tr>
      <w:tr w:rsidR="00B10ECF" w:rsidRPr="00B10ECF" w14:paraId="72D6688F" w14:textId="77777777" w:rsidTr="004F6911">
        <w:trPr>
          <w:jc w:val="center"/>
        </w:trPr>
        <w:tc>
          <w:tcPr>
            <w:tcW w:w="2405" w:type="dxa"/>
            <w:vAlign w:val="center"/>
          </w:tcPr>
          <w:p w14:paraId="0324C0C7" w14:textId="2AD198C0" w:rsidR="00A50FC4" w:rsidRPr="004F6911" w:rsidRDefault="00A50FC4" w:rsidP="00A50FC4">
            <w:pPr>
              <w:rPr>
                <w:lang w:val="kk-KZ" w:eastAsia="en-US"/>
              </w:rPr>
            </w:pPr>
            <w:r w:rsidRPr="004F6911">
              <w:rPr>
                <w:sz w:val="24"/>
              </w:rPr>
              <w:t>3</w:t>
            </w:r>
          </w:p>
        </w:tc>
        <w:tc>
          <w:tcPr>
            <w:tcW w:w="2410" w:type="dxa"/>
          </w:tcPr>
          <w:p w14:paraId="34044B9D" w14:textId="45DDD5DE" w:rsidR="00A50FC4" w:rsidRPr="004F6911" w:rsidRDefault="00A50FC4" w:rsidP="00A50FC4">
            <w:pPr>
              <w:rPr>
                <w:lang w:val="kk-KZ" w:eastAsia="en-US"/>
              </w:rPr>
            </w:pPr>
            <w:r w:rsidRPr="004F6911">
              <w:rPr>
                <w:sz w:val="24"/>
              </w:rPr>
              <w:t>[</w:t>
            </w:r>
            <w:proofErr w:type="gramStart"/>
            <w:r w:rsidRPr="004F6911">
              <w:rPr>
                <w:sz w:val="24"/>
              </w:rPr>
              <w:t>ˈsiː.ɡʌl</w:t>
            </w:r>
            <w:proofErr w:type="gramEnd"/>
            <w:r w:rsidRPr="004F6911">
              <w:rPr>
                <w:sz w:val="24"/>
              </w:rPr>
              <w:t>]</w:t>
            </w:r>
          </w:p>
        </w:tc>
        <w:tc>
          <w:tcPr>
            <w:tcW w:w="2126" w:type="dxa"/>
          </w:tcPr>
          <w:p w14:paraId="23D59E28" w14:textId="6A627080" w:rsidR="00A50FC4" w:rsidRPr="004F6911" w:rsidRDefault="00A50FC4" w:rsidP="00A50FC4">
            <w:pPr>
              <w:rPr>
                <w:lang w:val="kk-KZ" w:eastAsia="en-US"/>
              </w:rPr>
            </w:pPr>
            <w:r w:rsidRPr="004F6911">
              <w:rPr>
                <w:sz w:val="24"/>
                <w:shd w:val="clear" w:color="auto" w:fill="FDFDFD"/>
              </w:rPr>
              <w:t>walruses</w:t>
            </w:r>
          </w:p>
        </w:tc>
        <w:tc>
          <w:tcPr>
            <w:tcW w:w="2693" w:type="dxa"/>
            <w:vAlign w:val="center"/>
          </w:tcPr>
          <w:p w14:paraId="55212006" w14:textId="5D82C9F2" w:rsidR="00A50FC4" w:rsidRPr="004F6911" w:rsidRDefault="00A50FC4" w:rsidP="00A50FC4">
            <w:pPr>
              <w:rPr>
                <w:lang w:val="kk-KZ" w:eastAsia="en-US"/>
              </w:rPr>
            </w:pPr>
            <w:r w:rsidRPr="004F6911">
              <w:rPr>
                <w:sz w:val="24"/>
                <w:lang w:val="en-US"/>
              </w:rPr>
              <w:t>C</w:t>
            </w:r>
          </w:p>
        </w:tc>
      </w:tr>
      <w:tr w:rsidR="00B10ECF" w:rsidRPr="00B10ECF" w14:paraId="624650F7" w14:textId="77777777" w:rsidTr="004F6911">
        <w:trPr>
          <w:jc w:val="center"/>
        </w:trPr>
        <w:tc>
          <w:tcPr>
            <w:tcW w:w="2405" w:type="dxa"/>
            <w:vAlign w:val="center"/>
          </w:tcPr>
          <w:p w14:paraId="267622BF" w14:textId="7D8A34E2" w:rsidR="00A50FC4" w:rsidRPr="004F6911" w:rsidRDefault="00A50FC4" w:rsidP="00A50FC4">
            <w:pPr>
              <w:rPr>
                <w:lang w:val="kk-KZ" w:eastAsia="en-US"/>
              </w:rPr>
            </w:pPr>
            <w:r w:rsidRPr="004F6911">
              <w:rPr>
                <w:sz w:val="24"/>
              </w:rPr>
              <w:t>4</w:t>
            </w:r>
          </w:p>
        </w:tc>
        <w:tc>
          <w:tcPr>
            <w:tcW w:w="2410" w:type="dxa"/>
            <w:vAlign w:val="center"/>
          </w:tcPr>
          <w:p w14:paraId="1D1FC956" w14:textId="3A1BB87D" w:rsidR="00A50FC4" w:rsidRPr="004F6911" w:rsidRDefault="00A50FC4" w:rsidP="00A50FC4">
            <w:pPr>
              <w:rPr>
                <w:lang w:val="kk-KZ" w:eastAsia="en-US"/>
              </w:rPr>
            </w:pPr>
            <w:r w:rsidRPr="004F6911">
              <w:rPr>
                <w:sz w:val="24"/>
              </w:rPr>
              <w:t>[siː ɜːrtʃɪn]</w:t>
            </w:r>
          </w:p>
        </w:tc>
        <w:tc>
          <w:tcPr>
            <w:tcW w:w="2126" w:type="dxa"/>
          </w:tcPr>
          <w:p w14:paraId="677BBAD0" w14:textId="54816CF3" w:rsidR="00A50FC4" w:rsidRPr="004F6911" w:rsidRDefault="00A50FC4" w:rsidP="00A50FC4">
            <w:pPr>
              <w:rPr>
                <w:lang w:val="kk-KZ" w:eastAsia="en-US"/>
              </w:rPr>
            </w:pPr>
            <w:r w:rsidRPr="004F6911">
              <w:rPr>
                <w:sz w:val="24"/>
              </w:rPr>
              <w:t>whale</w:t>
            </w:r>
          </w:p>
        </w:tc>
        <w:tc>
          <w:tcPr>
            <w:tcW w:w="2693" w:type="dxa"/>
            <w:vAlign w:val="center"/>
          </w:tcPr>
          <w:p w14:paraId="10BA9DD9" w14:textId="043D8271" w:rsidR="00A50FC4" w:rsidRPr="004F6911" w:rsidRDefault="00A50FC4" w:rsidP="00A50FC4">
            <w:pPr>
              <w:rPr>
                <w:lang w:val="kk-KZ" w:eastAsia="en-US"/>
              </w:rPr>
            </w:pPr>
            <w:r w:rsidRPr="004F6911">
              <w:rPr>
                <w:sz w:val="24"/>
                <w:lang w:val="en-US"/>
              </w:rPr>
              <w:t>D</w:t>
            </w:r>
          </w:p>
        </w:tc>
      </w:tr>
      <w:tr w:rsidR="00B10ECF" w:rsidRPr="00B10ECF" w14:paraId="7E8B0E95" w14:textId="77777777" w:rsidTr="004F6911">
        <w:trPr>
          <w:jc w:val="center"/>
        </w:trPr>
        <w:tc>
          <w:tcPr>
            <w:tcW w:w="2405" w:type="dxa"/>
            <w:vAlign w:val="center"/>
          </w:tcPr>
          <w:p w14:paraId="3E9D0A58" w14:textId="46C1EC90" w:rsidR="00A50FC4" w:rsidRPr="004F6911" w:rsidRDefault="00A50FC4" w:rsidP="00A50FC4">
            <w:pPr>
              <w:rPr>
                <w:lang w:val="kk-KZ" w:eastAsia="en-US"/>
              </w:rPr>
            </w:pPr>
            <w:r w:rsidRPr="004F6911">
              <w:rPr>
                <w:sz w:val="24"/>
              </w:rPr>
              <w:t>5</w:t>
            </w:r>
          </w:p>
        </w:tc>
        <w:tc>
          <w:tcPr>
            <w:tcW w:w="2410" w:type="dxa"/>
            <w:vAlign w:val="center"/>
          </w:tcPr>
          <w:p w14:paraId="29A29A0D" w14:textId="189D1D0B" w:rsidR="00A50FC4" w:rsidRPr="004F6911" w:rsidRDefault="00A50FC4" w:rsidP="00A50FC4">
            <w:pPr>
              <w:rPr>
                <w:lang w:val="kk-KZ" w:eastAsia="en-US"/>
              </w:rPr>
            </w:pPr>
            <w:r w:rsidRPr="004F6911">
              <w:rPr>
                <w:sz w:val="24"/>
              </w:rPr>
              <w:t>[ˈɒk.</w:t>
            </w:r>
            <w:proofErr w:type="gramStart"/>
            <w:r w:rsidRPr="004F6911">
              <w:rPr>
                <w:sz w:val="24"/>
              </w:rPr>
              <w:t>tə.pəs</w:t>
            </w:r>
            <w:proofErr w:type="gramEnd"/>
            <w:r w:rsidRPr="004F6911">
              <w:rPr>
                <w:sz w:val="24"/>
              </w:rPr>
              <w:t>]</w:t>
            </w:r>
          </w:p>
        </w:tc>
        <w:tc>
          <w:tcPr>
            <w:tcW w:w="2126" w:type="dxa"/>
          </w:tcPr>
          <w:p w14:paraId="5DFCB485" w14:textId="5E6FE278" w:rsidR="00A50FC4" w:rsidRPr="004F6911" w:rsidRDefault="00A50FC4" w:rsidP="00A50FC4">
            <w:pPr>
              <w:rPr>
                <w:lang w:val="kk-KZ" w:eastAsia="en-US"/>
              </w:rPr>
            </w:pPr>
            <w:r w:rsidRPr="004F6911">
              <w:rPr>
                <w:sz w:val="24"/>
              </w:rPr>
              <w:t>seal</w:t>
            </w:r>
          </w:p>
        </w:tc>
        <w:tc>
          <w:tcPr>
            <w:tcW w:w="2693" w:type="dxa"/>
            <w:vAlign w:val="center"/>
          </w:tcPr>
          <w:p w14:paraId="42A63D50" w14:textId="05500DA2" w:rsidR="00A50FC4" w:rsidRPr="004F6911" w:rsidRDefault="00A50FC4" w:rsidP="00A50FC4">
            <w:pPr>
              <w:rPr>
                <w:lang w:val="kk-KZ" w:eastAsia="en-US"/>
              </w:rPr>
            </w:pPr>
            <w:r w:rsidRPr="004F6911">
              <w:rPr>
                <w:sz w:val="24"/>
                <w:lang w:val="en-US"/>
              </w:rPr>
              <w:t>E</w:t>
            </w:r>
          </w:p>
        </w:tc>
      </w:tr>
      <w:tr w:rsidR="00B10ECF" w:rsidRPr="00B10ECF" w14:paraId="1C45BB86" w14:textId="77777777" w:rsidTr="004F6911">
        <w:trPr>
          <w:jc w:val="center"/>
        </w:trPr>
        <w:tc>
          <w:tcPr>
            <w:tcW w:w="2405" w:type="dxa"/>
            <w:vAlign w:val="center"/>
          </w:tcPr>
          <w:p w14:paraId="37BB793E" w14:textId="2D517611" w:rsidR="00A50FC4" w:rsidRPr="004F6911" w:rsidRDefault="00A50FC4" w:rsidP="00A50FC4">
            <w:pPr>
              <w:rPr>
                <w:lang w:val="kk-KZ" w:eastAsia="en-US"/>
              </w:rPr>
            </w:pPr>
            <w:r w:rsidRPr="004F6911">
              <w:rPr>
                <w:sz w:val="24"/>
              </w:rPr>
              <w:t>6</w:t>
            </w:r>
          </w:p>
        </w:tc>
        <w:tc>
          <w:tcPr>
            <w:tcW w:w="2410" w:type="dxa"/>
            <w:vAlign w:val="center"/>
          </w:tcPr>
          <w:p w14:paraId="2E2716D1" w14:textId="54E75A92" w:rsidR="00A50FC4" w:rsidRPr="004F6911" w:rsidRDefault="00A50FC4" w:rsidP="00A50FC4">
            <w:pPr>
              <w:rPr>
                <w:lang w:val="kk-KZ" w:eastAsia="en-US"/>
              </w:rPr>
            </w:pPr>
            <w:r w:rsidRPr="004F6911">
              <w:rPr>
                <w:sz w:val="24"/>
              </w:rPr>
              <w:t xml:space="preserve">[siː </w:t>
            </w:r>
            <w:proofErr w:type="gramStart"/>
            <w:r w:rsidRPr="004F6911">
              <w:rPr>
                <w:sz w:val="24"/>
              </w:rPr>
              <w:t>ˈtɜː.tl̩</w:t>
            </w:r>
            <w:proofErr w:type="gramEnd"/>
            <w:r w:rsidRPr="004F6911">
              <w:rPr>
                <w:sz w:val="24"/>
              </w:rPr>
              <w:t>]</w:t>
            </w:r>
          </w:p>
        </w:tc>
        <w:tc>
          <w:tcPr>
            <w:tcW w:w="2126" w:type="dxa"/>
          </w:tcPr>
          <w:p w14:paraId="2CA31ADB" w14:textId="4A8A7D70" w:rsidR="00A50FC4" w:rsidRPr="004F6911" w:rsidRDefault="00A50FC4" w:rsidP="00A50FC4">
            <w:pPr>
              <w:rPr>
                <w:lang w:val="kk-KZ" w:eastAsia="en-US"/>
              </w:rPr>
            </w:pPr>
            <w:r w:rsidRPr="004F6911">
              <w:rPr>
                <w:sz w:val="24"/>
              </w:rPr>
              <w:t>shark</w:t>
            </w:r>
          </w:p>
        </w:tc>
        <w:tc>
          <w:tcPr>
            <w:tcW w:w="2693" w:type="dxa"/>
            <w:vAlign w:val="center"/>
          </w:tcPr>
          <w:p w14:paraId="084A0F9D" w14:textId="3DFB08D4" w:rsidR="00A50FC4" w:rsidRPr="004F6911" w:rsidRDefault="00A50FC4" w:rsidP="00A50FC4">
            <w:pPr>
              <w:rPr>
                <w:lang w:val="kk-KZ" w:eastAsia="en-US"/>
              </w:rPr>
            </w:pPr>
            <w:r w:rsidRPr="004F6911">
              <w:rPr>
                <w:sz w:val="24"/>
                <w:lang w:val="en-US"/>
              </w:rPr>
              <w:t>F</w:t>
            </w:r>
          </w:p>
        </w:tc>
      </w:tr>
      <w:tr w:rsidR="00B10ECF" w:rsidRPr="00B10ECF" w14:paraId="4A06AAC9" w14:textId="77777777" w:rsidTr="004F6911">
        <w:trPr>
          <w:jc w:val="center"/>
        </w:trPr>
        <w:tc>
          <w:tcPr>
            <w:tcW w:w="2405" w:type="dxa"/>
            <w:vAlign w:val="center"/>
          </w:tcPr>
          <w:p w14:paraId="3A37D414" w14:textId="628E905E" w:rsidR="00A50FC4" w:rsidRPr="004F6911" w:rsidRDefault="00A50FC4" w:rsidP="00A50FC4">
            <w:pPr>
              <w:rPr>
                <w:lang w:val="kk-KZ" w:eastAsia="en-US"/>
              </w:rPr>
            </w:pPr>
            <w:r w:rsidRPr="004F6911">
              <w:rPr>
                <w:sz w:val="24"/>
              </w:rPr>
              <w:t>7</w:t>
            </w:r>
          </w:p>
        </w:tc>
        <w:tc>
          <w:tcPr>
            <w:tcW w:w="2410" w:type="dxa"/>
            <w:vAlign w:val="center"/>
          </w:tcPr>
          <w:p w14:paraId="0ACFD949" w14:textId="124560CF" w:rsidR="00A50FC4" w:rsidRPr="004F6911" w:rsidRDefault="00A50FC4" w:rsidP="00A50FC4">
            <w:pPr>
              <w:rPr>
                <w:lang w:val="kk-KZ" w:eastAsia="en-US"/>
              </w:rPr>
            </w:pPr>
            <w:r w:rsidRPr="004F6911">
              <w:rPr>
                <w:sz w:val="24"/>
              </w:rPr>
              <w:t>|ˈwɔːlrəsɪz|</w:t>
            </w:r>
          </w:p>
        </w:tc>
        <w:tc>
          <w:tcPr>
            <w:tcW w:w="2126" w:type="dxa"/>
          </w:tcPr>
          <w:p w14:paraId="62CF8D13" w14:textId="0A9FA5F1" w:rsidR="00A50FC4" w:rsidRPr="004F6911" w:rsidRDefault="00A50FC4" w:rsidP="00A50FC4">
            <w:pPr>
              <w:rPr>
                <w:lang w:val="kk-KZ" w:eastAsia="en-US"/>
              </w:rPr>
            </w:pPr>
            <w:r w:rsidRPr="004F6911">
              <w:rPr>
                <w:sz w:val="24"/>
              </w:rPr>
              <w:t>jellyfish</w:t>
            </w:r>
          </w:p>
        </w:tc>
        <w:tc>
          <w:tcPr>
            <w:tcW w:w="2693" w:type="dxa"/>
            <w:vAlign w:val="center"/>
          </w:tcPr>
          <w:p w14:paraId="4F63FDA6" w14:textId="29ADBFA1" w:rsidR="00A50FC4" w:rsidRPr="004F6911" w:rsidRDefault="00A50FC4" w:rsidP="00A50FC4">
            <w:pPr>
              <w:rPr>
                <w:lang w:val="kk-KZ" w:eastAsia="en-US"/>
              </w:rPr>
            </w:pPr>
            <w:r w:rsidRPr="004F6911">
              <w:rPr>
                <w:sz w:val="24"/>
                <w:lang w:val="en-US"/>
              </w:rPr>
              <w:t>G</w:t>
            </w:r>
          </w:p>
        </w:tc>
      </w:tr>
      <w:tr w:rsidR="00B10ECF" w:rsidRPr="00B10ECF" w14:paraId="547B3C9B" w14:textId="77777777" w:rsidTr="004F6911">
        <w:trPr>
          <w:jc w:val="center"/>
        </w:trPr>
        <w:tc>
          <w:tcPr>
            <w:tcW w:w="2405" w:type="dxa"/>
            <w:vAlign w:val="center"/>
          </w:tcPr>
          <w:p w14:paraId="7CD2C6EB" w14:textId="099D5C5B" w:rsidR="00A50FC4" w:rsidRPr="004F6911" w:rsidRDefault="00A50FC4" w:rsidP="00A50FC4">
            <w:pPr>
              <w:rPr>
                <w:lang w:val="kk-KZ" w:eastAsia="en-US"/>
              </w:rPr>
            </w:pPr>
            <w:r w:rsidRPr="004F6911">
              <w:rPr>
                <w:sz w:val="24"/>
              </w:rPr>
              <w:t>8</w:t>
            </w:r>
          </w:p>
        </w:tc>
        <w:tc>
          <w:tcPr>
            <w:tcW w:w="2410" w:type="dxa"/>
          </w:tcPr>
          <w:p w14:paraId="3D2626C6" w14:textId="74ECD2DE" w:rsidR="00A50FC4" w:rsidRPr="004F6911" w:rsidRDefault="00A50FC4" w:rsidP="00A50FC4">
            <w:pPr>
              <w:rPr>
                <w:lang w:val="kk-KZ" w:eastAsia="en-US"/>
              </w:rPr>
            </w:pPr>
            <w:r w:rsidRPr="004F6911">
              <w:rPr>
                <w:sz w:val="24"/>
              </w:rPr>
              <w:t>[siːl]</w:t>
            </w:r>
          </w:p>
        </w:tc>
        <w:tc>
          <w:tcPr>
            <w:tcW w:w="2126" w:type="dxa"/>
          </w:tcPr>
          <w:p w14:paraId="7BAA4814" w14:textId="3C627740" w:rsidR="00A50FC4" w:rsidRPr="004F6911" w:rsidRDefault="00A50FC4" w:rsidP="00A50FC4">
            <w:pPr>
              <w:rPr>
                <w:lang w:val="kk-KZ" w:eastAsia="en-US"/>
              </w:rPr>
            </w:pPr>
            <w:r w:rsidRPr="004F6911">
              <w:rPr>
                <w:sz w:val="24"/>
              </w:rPr>
              <w:t>seagull</w:t>
            </w:r>
          </w:p>
        </w:tc>
        <w:tc>
          <w:tcPr>
            <w:tcW w:w="2693" w:type="dxa"/>
            <w:vAlign w:val="center"/>
          </w:tcPr>
          <w:p w14:paraId="4E9C126A" w14:textId="28859B9B" w:rsidR="00A50FC4" w:rsidRPr="004F6911" w:rsidRDefault="00A50FC4" w:rsidP="00A50FC4">
            <w:pPr>
              <w:rPr>
                <w:lang w:val="kk-KZ" w:eastAsia="en-US"/>
              </w:rPr>
            </w:pPr>
            <w:r w:rsidRPr="004F6911">
              <w:rPr>
                <w:sz w:val="24"/>
                <w:lang w:val="en-US"/>
              </w:rPr>
              <w:t>H</w:t>
            </w:r>
          </w:p>
        </w:tc>
      </w:tr>
      <w:tr w:rsidR="00B10ECF" w:rsidRPr="00B10ECF" w14:paraId="571565D0" w14:textId="77777777" w:rsidTr="004F6911">
        <w:trPr>
          <w:jc w:val="center"/>
        </w:trPr>
        <w:tc>
          <w:tcPr>
            <w:tcW w:w="2405" w:type="dxa"/>
            <w:vAlign w:val="center"/>
          </w:tcPr>
          <w:p w14:paraId="71F9CABA" w14:textId="28AF5C7B" w:rsidR="00A50FC4" w:rsidRPr="004F6911" w:rsidRDefault="00A50FC4" w:rsidP="00A50FC4">
            <w:pPr>
              <w:rPr>
                <w:lang w:val="kk-KZ" w:eastAsia="en-US"/>
              </w:rPr>
            </w:pPr>
            <w:r w:rsidRPr="004F6911">
              <w:rPr>
                <w:sz w:val="24"/>
              </w:rPr>
              <w:t>9</w:t>
            </w:r>
          </w:p>
        </w:tc>
        <w:tc>
          <w:tcPr>
            <w:tcW w:w="2410" w:type="dxa"/>
            <w:vAlign w:val="center"/>
          </w:tcPr>
          <w:p w14:paraId="16E32A9F" w14:textId="6A7BA5FC" w:rsidR="00A50FC4" w:rsidRPr="004F6911" w:rsidRDefault="00A50FC4" w:rsidP="00A50FC4">
            <w:pPr>
              <w:rPr>
                <w:lang w:val="kk-KZ" w:eastAsia="en-US"/>
              </w:rPr>
            </w:pPr>
            <w:r w:rsidRPr="004F6911">
              <w:rPr>
                <w:sz w:val="24"/>
              </w:rPr>
              <w:t>[weɪl</w:t>
            </w:r>
          </w:p>
        </w:tc>
        <w:tc>
          <w:tcPr>
            <w:tcW w:w="2126" w:type="dxa"/>
          </w:tcPr>
          <w:p w14:paraId="23E6E291" w14:textId="249BA371" w:rsidR="00A50FC4" w:rsidRPr="004F6911" w:rsidRDefault="00A50FC4" w:rsidP="00A50FC4">
            <w:pPr>
              <w:rPr>
                <w:lang w:val="kk-KZ" w:eastAsia="en-US"/>
              </w:rPr>
            </w:pPr>
            <w:r w:rsidRPr="004F6911">
              <w:rPr>
                <w:sz w:val="24"/>
                <w:lang w:val="en-US"/>
              </w:rPr>
              <w:t>sea urchin</w:t>
            </w:r>
          </w:p>
        </w:tc>
        <w:tc>
          <w:tcPr>
            <w:tcW w:w="2693" w:type="dxa"/>
            <w:vAlign w:val="center"/>
          </w:tcPr>
          <w:p w14:paraId="6B8E8F1E" w14:textId="01D9F94D" w:rsidR="00A50FC4" w:rsidRPr="004F6911" w:rsidRDefault="00A50FC4" w:rsidP="00A50FC4">
            <w:pPr>
              <w:rPr>
                <w:lang w:val="kk-KZ" w:eastAsia="en-US"/>
              </w:rPr>
            </w:pPr>
            <w:r w:rsidRPr="004F6911">
              <w:rPr>
                <w:sz w:val="24"/>
                <w:lang w:val="en-US"/>
              </w:rPr>
              <w:t>I</w:t>
            </w:r>
          </w:p>
        </w:tc>
      </w:tr>
      <w:tr w:rsidR="004F6911" w:rsidRPr="00B10ECF" w14:paraId="08CBA9CB" w14:textId="77777777" w:rsidTr="004F6911">
        <w:trPr>
          <w:jc w:val="center"/>
        </w:trPr>
        <w:tc>
          <w:tcPr>
            <w:tcW w:w="2405" w:type="dxa"/>
            <w:vAlign w:val="center"/>
          </w:tcPr>
          <w:p w14:paraId="6AEFB666" w14:textId="223DAAE2" w:rsidR="00A50FC4" w:rsidRPr="004F6911" w:rsidRDefault="00A50FC4" w:rsidP="00A50FC4">
            <w:pPr>
              <w:rPr>
                <w:lang w:val="kk-KZ" w:eastAsia="en-US"/>
              </w:rPr>
            </w:pPr>
            <w:r w:rsidRPr="004F6911">
              <w:rPr>
                <w:sz w:val="24"/>
              </w:rPr>
              <w:t>10</w:t>
            </w:r>
          </w:p>
        </w:tc>
        <w:tc>
          <w:tcPr>
            <w:tcW w:w="2410" w:type="dxa"/>
            <w:vAlign w:val="center"/>
          </w:tcPr>
          <w:p w14:paraId="09355F18" w14:textId="32D16484" w:rsidR="00A50FC4" w:rsidRPr="004F6911" w:rsidRDefault="00A50FC4" w:rsidP="00A50FC4">
            <w:pPr>
              <w:rPr>
                <w:lang w:val="kk-KZ" w:eastAsia="en-US"/>
              </w:rPr>
            </w:pPr>
            <w:r w:rsidRPr="004F6911">
              <w:rPr>
                <w:sz w:val="24"/>
              </w:rPr>
              <w:t>[</w:t>
            </w:r>
            <w:proofErr w:type="gramStart"/>
            <w:r w:rsidRPr="004F6911">
              <w:rPr>
                <w:sz w:val="24"/>
              </w:rPr>
              <w:t>ˈstɑː.fɪʃ</w:t>
            </w:r>
            <w:proofErr w:type="gramEnd"/>
            <w:r w:rsidRPr="004F6911">
              <w:rPr>
                <w:sz w:val="24"/>
              </w:rPr>
              <w:t>]</w:t>
            </w:r>
          </w:p>
        </w:tc>
        <w:tc>
          <w:tcPr>
            <w:tcW w:w="2126" w:type="dxa"/>
          </w:tcPr>
          <w:p w14:paraId="5F8DCEBE" w14:textId="2609E037" w:rsidR="00A50FC4" w:rsidRPr="004F6911" w:rsidRDefault="00A50FC4" w:rsidP="00A50FC4">
            <w:pPr>
              <w:rPr>
                <w:lang w:val="kk-KZ" w:eastAsia="en-US"/>
              </w:rPr>
            </w:pPr>
            <w:r w:rsidRPr="004F6911">
              <w:rPr>
                <w:sz w:val="24"/>
              </w:rPr>
              <w:t>sea turtle</w:t>
            </w:r>
          </w:p>
        </w:tc>
        <w:tc>
          <w:tcPr>
            <w:tcW w:w="2693" w:type="dxa"/>
            <w:vAlign w:val="center"/>
          </w:tcPr>
          <w:p w14:paraId="5E41439C" w14:textId="63EB63A9" w:rsidR="00A50FC4" w:rsidRPr="004F6911" w:rsidRDefault="00A50FC4" w:rsidP="00A50FC4">
            <w:pPr>
              <w:rPr>
                <w:lang w:val="kk-KZ" w:eastAsia="en-US"/>
              </w:rPr>
            </w:pPr>
            <w:r w:rsidRPr="004F6911">
              <w:rPr>
                <w:sz w:val="24"/>
                <w:lang w:val="en-US"/>
              </w:rPr>
              <w:t>J</w:t>
            </w:r>
          </w:p>
        </w:tc>
      </w:tr>
    </w:tbl>
    <w:p w14:paraId="095F4D63" w14:textId="77777777" w:rsidR="00F72CAB" w:rsidRPr="00B10ECF" w:rsidRDefault="00F72CAB" w:rsidP="00B55FE3">
      <w:pPr>
        <w:rPr>
          <w:bCs/>
          <w:sz w:val="24"/>
          <w:lang w:val="en-US" w:eastAsia="en-US"/>
        </w:rPr>
      </w:pPr>
    </w:p>
    <w:p w14:paraId="35F5B127" w14:textId="18075A27" w:rsidR="004007E1" w:rsidRPr="00B10ECF" w:rsidRDefault="004007E1" w:rsidP="00B55FE3">
      <w:pPr>
        <w:rPr>
          <w:i/>
          <w:sz w:val="24"/>
          <w:shd w:val="clear" w:color="auto" w:fill="FFFFFF"/>
          <w:lang w:val="kk-KZ"/>
        </w:rPr>
      </w:pPr>
      <w:r w:rsidRPr="00B10ECF">
        <w:rPr>
          <w:b/>
          <w:bCs/>
          <w:szCs w:val="28"/>
          <w:lang w:val="en-US" w:eastAsia="en-US"/>
        </w:rPr>
        <w:t>2-</w:t>
      </w:r>
      <w:r w:rsidRPr="00B10ECF">
        <w:rPr>
          <w:b/>
          <w:bCs/>
          <w:szCs w:val="28"/>
          <w:lang w:eastAsia="en-US"/>
        </w:rPr>
        <w:t>тапсырма</w:t>
      </w:r>
      <w:r w:rsidRPr="00B10ECF">
        <w:rPr>
          <w:b/>
          <w:bCs/>
          <w:szCs w:val="28"/>
          <w:lang w:val="en-US" w:eastAsia="en-US"/>
        </w:rPr>
        <w:t>.</w:t>
      </w:r>
      <w:r w:rsidRPr="00B10ECF">
        <w:rPr>
          <w:rStyle w:val="fontstyle01"/>
          <w:rFonts w:ascii="Times New Roman" w:hAnsi="Times New Roman"/>
          <w:b w:val="0"/>
          <w:color w:val="auto"/>
          <w:sz w:val="28"/>
          <w:szCs w:val="28"/>
          <w:lang w:val="en-US"/>
        </w:rPr>
        <w:t xml:space="preserve"> </w:t>
      </w:r>
      <w:r w:rsidRPr="00B10ECF">
        <w:rPr>
          <w:rStyle w:val="fontstyle01"/>
          <w:rFonts w:ascii="Times New Roman" w:hAnsi="Times New Roman"/>
          <w:b w:val="0"/>
          <w:color w:val="auto"/>
          <w:sz w:val="28"/>
          <w:szCs w:val="28"/>
        </w:rPr>
        <w:t>Көп</w:t>
      </w:r>
      <w:r w:rsidRPr="00B10ECF">
        <w:rPr>
          <w:rStyle w:val="fontstyle01"/>
          <w:rFonts w:ascii="Times New Roman" w:hAnsi="Times New Roman"/>
          <w:b w:val="0"/>
          <w:color w:val="auto"/>
          <w:sz w:val="28"/>
          <w:szCs w:val="28"/>
          <w:lang w:val="en-US"/>
        </w:rPr>
        <w:t xml:space="preserve"> </w:t>
      </w:r>
      <w:r w:rsidRPr="00B10ECF">
        <w:rPr>
          <w:rStyle w:val="fontstyle01"/>
          <w:rFonts w:ascii="Times New Roman" w:hAnsi="Times New Roman"/>
          <w:b w:val="0"/>
          <w:color w:val="auto"/>
          <w:sz w:val="28"/>
          <w:szCs w:val="28"/>
        </w:rPr>
        <w:t>нүктенің</w:t>
      </w:r>
      <w:r w:rsidRPr="00B10ECF">
        <w:rPr>
          <w:rStyle w:val="fontstyle01"/>
          <w:rFonts w:ascii="Times New Roman" w:hAnsi="Times New Roman"/>
          <w:b w:val="0"/>
          <w:color w:val="auto"/>
          <w:sz w:val="28"/>
          <w:szCs w:val="28"/>
          <w:lang w:val="en-US"/>
        </w:rPr>
        <w:t xml:space="preserve"> </w:t>
      </w:r>
      <w:r w:rsidRPr="00B10ECF">
        <w:rPr>
          <w:rStyle w:val="fontstyle01"/>
          <w:rFonts w:ascii="Times New Roman" w:hAnsi="Times New Roman"/>
          <w:b w:val="0"/>
          <w:color w:val="auto"/>
          <w:sz w:val="28"/>
          <w:szCs w:val="28"/>
        </w:rPr>
        <w:t>орнына</w:t>
      </w:r>
      <w:r w:rsidRPr="00B10ECF">
        <w:rPr>
          <w:rStyle w:val="fontstyle01"/>
          <w:rFonts w:ascii="Times New Roman" w:hAnsi="Times New Roman"/>
          <w:b w:val="0"/>
          <w:color w:val="auto"/>
          <w:sz w:val="28"/>
          <w:szCs w:val="28"/>
          <w:lang w:val="en-US"/>
        </w:rPr>
        <w:t xml:space="preserve"> </w:t>
      </w:r>
      <w:r w:rsidRPr="00B10ECF">
        <w:rPr>
          <w:rStyle w:val="fontstyle01"/>
          <w:rFonts w:ascii="Times New Roman" w:hAnsi="Times New Roman"/>
          <w:b w:val="0"/>
          <w:color w:val="auto"/>
          <w:sz w:val="28"/>
          <w:szCs w:val="28"/>
        </w:rPr>
        <w:t>мына</w:t>
      </w:r>
      <w:r w:rsidRPr="00B10ECF">
        <w:rPr>
          <w:rStyle w:val="fontstyle01"/>
          <w:rFonts w:ascii="Times New Roman" w:hAnsi="Times New Roman"/>
          <w:b w:val="0"/>
          <w:color w:val="auto"/>
          <w:sz w:val="28"/>
          <w:szCs w:val="28"/>
          <w:lang w:val="en-US"/>
        </w:rPr>
        <w:t xml:space="preserve"> </w:t>
      </w:r>
      <w:r w:rsidRPr="00B10ECF">
        <w:rPr>
          <w:rStyle w:val="fontstyle01"/>
          <w:rFonts w:ascii="Times New Roman" w:hAnsi="Times New Roman"/>
          <w:b w:val="0"/>
          <w:color w:val="auto"/>
          <w:sz w:val="28"/>
          <w:szCs w:val="28"/>
        </w:rPr>
        <w:t>сөздерді</w:t>
      </w:r>
      <w:r w:rsidRPr="00B10ECF">
        <w:rPr>
          <w:rStyle w:val="fontstyle01"/>
          <w:rFonts w:ascii="Times New Roman" w:hAnsi="Times New Roman"/>
          <w:b w:val="0"/>
          <w:color w:val="auto"/>
          <w:sz w:val="28"/>
          <w:szCs w:val="28"/>
          <w:lang w:val="en-US"/>
        </w:rPr>
        <w:t xml:space="preserve"> </w:t>
      </w:r>
      <w:r w:rsidRPr="00B10ECF">
        <w:rPr>
          <w:rStyle w:val="fontstyle01"/>
          <w:rFonts w:ascii="Times New Roman" w:hAnsi="Times New Roman"/>
          <w:b w:val="0"/>
          <w:color w:val="auto"/>
          <w:sz w:val="28"/>
          <w:szCs w:val="28"/>
        </w:rPr>
        <w:t>қойып</w:t>
      </w:r>
      <w:r w:rsidR="00A50FC4" w:rsidRPr="00B10ECF">
        <w:rPr>
          <w:rStyle w:val="fontstyle01"/>
          <w:rFonts w:ascii="Times New Roman" w:hAnsi="Times New Roman"/>
          <w:b w:val="0"/>
          <w:color w:val="auto"/>
          <w:sz w:val="28"/>
          <w:szCs w:val="28"/>
          <w:lang w:val="kk-KZ"/>
        </w:rPr>
        <w:t xml:space="preserve"> айт, көшіріп</w:t>
      </w:r>
      <w:r w:rsidRPr="00B10ECF">
        <w:rPr>
          <w:rStyle w:val="fontstyle01"/>
          <w:rFonts w:ascii="Times New Roman" w:hAnsi="Times New Roman"/>
          <w:b w:val="0"/>
          <w:color w:val="auto"/>
          <w:sz w:val="28"/>
          <w:szCs w:val="28"/>
          <w:lang w:val="en-US"/>
        </w:rPr>
        <w:t xml:space="preserve"> </w:t>
      </w:r>
      <w:r w:rsidRPr="00B10ECF">
        <w:rPr>
          <w:rStyle w:val="fontstyle01"/>
          <w:rFonts w:ascii="Times New Roman" w:hAnsi="Times New Roman"/>
          <w:b w:val="0"/>
          <w:color w:val="auto"/>
          <w:sz w:val="28"/>
          <w:szCs w:val="28"/>
        </w:rPr>
        <w:t>жаз</w:t>
      </w:r>
      <w:r w:rsidRPr="00B10ECF">
        <w:rPr>
          <w:rStyle w:val="fontstyle01"/>
          <w:rFonts w:ascii="Times New Roman" w:hAnsi="Times New Roman"/>
          <w:b w:val="0"/>
          <w:color w:val="auto"/>
          <w:sz w:val="28"/>
          <w:szCs w:val="28"/>
          <w:lang w:val="en-US"/>
        </w:rPr>
        <w:t>:</w:t>
      </w:r>
      <w:r w:rsidRPr="00B10ECF">
        <w:rPr>
          <w:b/>
          <w:sz w:val="24"/>
          <w:shd w:val="clear" w:color="auto" w:fill="F9F9F9"/>
          <w:lang w:val="en-US"/>
        </w:rPr>
        <w:t xml:space="preserve"> </w:t>
      </w:r>
      <w:r w:rsidRPr="00B10ECF">
        <w:rPr>
          <w:i/>
          <w:sz w:val="24"/>
          <w:lang w:val="en-US"/>
        </w:rPr>
        <w:t>whales, sea turtles,</w:t>
      </w:r>
      <w:r w:rsidRPr="00B10ECF">
        <w:rPr>
          <w:i/>
          <w:sz w:val="24"/>
          <w:shd w:val="clear" w:color="auto" w:fill="F9F9F9"/>
          <w:lang w:val="en-US"/>
        </w:rPr>
        <w:t xml:space="preserve"> </w:t>
      </w:r>
      <w:r w:rsidRPr="00B10ECF">
        <w:rPr>
          <w:rStyle w:val="a3"/>
          <w:rFonts w:eastAsiaTheme="majorEastAsia"/>
          <w:i/>
          <w:sz w:val="24"/>
          <w:szCs w:val="24"/>
          <w:lang w:val="kk-KZ"/>
        </w:rPr>
        <w:t>seals</w:t>
      </w:r>
      <w:r w:rsidRPr="00B10ECF">
        <w:rPr>
          <w:i/>
          <w:sz w:val="24"/>
          <w:shd w:val="clear" w:color="auto" w:fill="FFFFFF"/>
          <w:lang w:val="en-US"/>
        </w:rPr>
        <w:t xml:space="preserve">, sea animals, </w:t>
      </w:r>
      <w:r w:rsidRPr="00B10ECF">
        <w:rPr>
          <w:rStyle w:val="a3"/>
          <w:rFonts w:eastAsiaTheme="majorEastAsia"/>
          <w:i/>
          <w:sz w:val="24"/>
          <w:szCs w:val="24"/>
          <w:lang w:val="kk-KZ"/>
        </w:rPr>
        <w:t xml:space="preserve">dolphins, </w:t>
      </w:r>
      <w:r w:rsidRPr="00B10ECF">
        <w:rPr>
          <w:i/>
          <w:sz w:val="24"/>
          <w:lang w:val="en-US"/>
        </w:rPr>
        <w:t xml:space="preserve">shark, </w:t>
      </w:r>
      <w:r w:rsidRPr="00B10ECF">
        <w:rPr>
          <w:i/>
          <w:sz w:val="24"/>
          <w:shd w:val="clear" w:color="auto" w:fill="FFFFFF"/>
          <w:lang w:val="en-US"/>
        </w:rPr>
        <w:t>oceans</w:t>
      </w:r>
      <w:r w:rsidR="00654090" w:rsidRPr="00B10ECF">
        <w:rPr>
          <w:i/>
          <w:sz w:val="24"/>
          <w:shd w:val="clear" w:color="auto" w:fill="FFFFFF"/>
          <w:lang w:val="kk-KZ"/>
        </w:rPr>
        <w:t>.</w:t>
      </w:r>
      <w:r w:rsidRPr="00B10ECF">
        <w:rPr>
          <w:sz w:val="24"/>
          <w:lang w:val="en-US"/>
        </w:rPr>
        <w:t xml:space="preserve">1. … </w:t>
      </w:r>
      <w:r w:rsidRPr="00B10ECF">
        <w:rPr>
          <w:sz w:val="24"/>
          <w:shd w:val="clear" w:color="auto" w:fill="FFFFFF"/>
          <w:lang w:val="en-US"/>
        </w:rPr>
        <w:t>live deep in the seas.</w:t>
      </w:r>
      <w:r w:rsidRPr="00B10ECF">
        <w:rPr>
          <w:sz w:val="24"/>
          <w:lang w:val="en-US"/>
        </w:rPr>
        <w:t xml:space="preserve"> 2. … </w:t>
      </w:r>
      <w:r w:rsidRPr="00B10ECF">
        <w:rPr>
          <w:sz w:val="24"/>
          <w:shd w:val="clear" w:color="auto" w:fill="FFFFFF"/>
          <w:lang w:val="en-US"/>
        </w:rPr>
        <w:t xml:space="preserve">are important to us. </w:t>
      </w:r>
      <w:r w:rsidRPr="00B10ECF">
        <w:rPr>
          <w:sz w:val="24"/>
          <w:lang w:val="en-US"/>
        </w:rPr>
        <w:t>3.</w:t>
      </w:r>
      <w:r w:rsidRPr="00B10ECF">
        <w:rPr>
          <w:rStyle w:val="a3"/>
          <w:rFonts w:eastAsiaTheme="majorEastAsia"/>
          <w:sz w:val="24"/>
          <w:szCs w:val="24"/>
        </w:rPr>
        <w:t xml:space="preserve"> People really enjoy the performances of </w:t>
      </w:r>
      <w:r w:rsidRPr="00B10ECF">
        <w:rPr>
          <w:rStyle w:val="a3"/>
          <w:rFonts w:eastAsiaTheme="majorEastAsia"/>
          <w:sz w:val="24"/>
          <w:szCs w:val="24"/>
          <w:lang w:val="kk-KZ"/>
        </w:rPr>
        <w:t xml:space="preserve">... </w:t>
      </w:r>
      <w:r w:rsidRPr="00B10ECF">
        <w:rPr>
          <w:rStyle w:val="a3"/>
          <w:rFonts w:eastAsiaTheme="majorEastAsia"/>
          <w:sz w:val="24"/>
          <w:szCs w:val="24"/>
        </w:rPr>
        <w:t xml:space="preserve">and </w:t>
      </w:r>
      <w:proofErr w:type="gramStart"/>
      <w:r w:rsidRPr="00B10ECF">
        <w:rPr>
          <w:rStyle w:val="a3"/>
          <w:rFonts w:eastAsiaTheme="majorEastAsia"/>
          <w:sz w:val="24"/>
          <w:szCs w:val="24"/>
        </w:rPr>
        <w:t>…</w:t>
      </w:r>
      <w:r w:rsidRPr="00B10ECF">
        <w:rPr>
          <w:rStyle w:val="a3"/>
          <w:rFonts w:eastAsiaTheme="majorEastAsia"/>
          <w:sz w:val="24"/>
          <w:szCs w:val="24"/>
          <w:lang w:val="kk-KZ"/>
        </w:rPr>
        <w:t xml:space="preserve"> .</w:t>
      </w:r>
      <w:proofErr w:type="gramEnd"/>
      <w:r w:rsidR="00776821" w:rsidRPr="00B10ECF">
        <w:rPr>
          <w:rStyle w:val="a3"/>
          <w:rFonts w:eastAsiaTheme="majorEastAsia"/>
          <w:sz w:val="24"/>
          <w:szCs w:val="24"/>
          <w:lang w:val="kk-KZ"/>
        </w:rPr>
        <w:t xml:space="preserve"> </w:t>
      </w:r>
      <w:r w:rsidRPr="00B10ECF">
        <w:rPr>
          <w:sz w:val="24"/>
          <w:lang w:val="en-US"/>
        </w:rPr>
        <w:t>4.</w:t>
      </w:r>
      <w:r w:rsidRPr="00B10ECF">
        <w:rPr>
          <w:rStyle w:val="a3"/>
          <w:rFonts w:eastAsiaTheme="majorEastAsia"/>
          <w:sz w:val="24"/>
          <w:szCs w:val="24"/>
        </w:rPr>
        <w:t xml:space="preserve"> … </w:t>
      </w:r>
      <w:r w:rsidRPr="00B10ECF">
        <w:rPr>
          <w:sz w:val="24"/>
          <w:lang w:val="en-US"/>
        </w:rPr>
        <w:t xml:space="preserve">have hard shells to protect their </w:t>
      </w:r>
      <w:proofErr w:type="gramStart"/>
      <w:r w:rsidRPr="00B10ECF">
        <w:rPr>
          <w:sz w:val="24"/>
          <w:lang w:val="en-US"/>
        </w:rPr>
        <w:t>bodies</w:t>
      </w:r>
      <w:r w:rsidRPr="00B10ECF">
        <w:rPr>
          <w:sz w:val="24"/>
          <w:shd w:val="clear" w:color="auto" w:fill="F9F9F9"/>
          <w:lang w:val="en-US"/>
        </w:rPr>
        <w:t>.</w:t>
      </w:r>
      <w:r w:rsidRPr="00B10ECF">
        <w:rPr>
          <w:sz w:val="24"/>
          <w:lang w:val="en-US"/>
        </w:rPr>
        <w:t>.</w:t>
      </w:r>
      <w:proofErr w:type="gramEnd"/>
      <w:r w:rsidRPr="00B10ECF">
        <w:rPr>
          <w:sz w:val="24"/>
          <w:lang w:val="en-US"/>
        </w:rPr>
        <w:t xml:space="preserve"> 5.</w:t>
      </w:r>
      <w:r w:rsidR="00776821" w:rsidRPr="00B10ECF">
        <w:rPr>
          <w:sz w:val="24"/>
          <w:lang w:val="en-US"/>
        </w:rPr>
        <w:t xml:space="preserve"> </w:t>
      </w:r>
      <w:r w:rsidRPr="00B10ECF">
        <w:rPr>
          <w:sz w:val="24"/>
          <w:lang w:val="en-US"/>
        </w:rPr>
        <w:t xml:space="preserve">… </w:t>
      </w:r>
      <w:r w:rsidRPr="00B10ECF">
        <w:rPr>
          <w:rStyle w:val="a3"/>
          <w:rFonts w:eastAsiaTheme="majorEastAsia"/>
          <w:sz w:val="24"/>
          <w:szCs w:val="24"/>
        </w:rPr>
        <w:t>and</w:t>
      </w:r>
      <w:r w:rsidRPr="00B10ECF">
        <w:rPr>
          <w:rStyle w:val="a3"/>
          <w:rFonts w:eastAsiaTheme="majorEastAsia"/>
          <w:sz w:val="24"/>
          <w:szCs w:val="24"/>
          <w:lang w:val="kk-KZ"/>
        </w:rPr>
        <w:t>...</w:t>
      </w:r>
      <w:r w:rsidR="00776821" w:rsidRPr="00B10ECF">
        <w:rPr>
          <w:sz w:val="24"/>
          <w:lang w:val="en-US"/>
        </w:rPr>
        <w:t xml:space="preserve"> </w:t>
      </w:r>
      <w:r w:rsidRPr="00B10ECF">
        <w:rPr>
          <w:sz w:val="24"/>
          <w:lang w:val="en-US"/>
        </w:rPr>
        <w:t>are interesting and large animals</w:t>
      </w:r>
      <w:r w:rsidRPr="00B10ECF">
        <w:rPr>
          <w:sz w:val="24"/>
          <w:shd w:val="clear" w:color="auto" w:fill="F9F9F9"/>
          <w:lang w:val="en-US"/>
        </w:rPr>
        <w:t xml:space="preserve"> </w:t>
      </w:r>
      <w:r w:rsidRPr="00B10ECF">
        <w:rPr>
          <w:sz w:val="24"/>
          <w:lang w:val="en-US"/>
        </w:rPr>
        <w:t>living in the ocean</w:t>
      </w:r>
      <w:r w:rsidRPr="00B10ECF">
        <w:rPr>
          <w:sz w:val="24"/>
          <w:shd w:val="clear" w:color="auto" w:fill="F9F9F9"/>
          <w:lang w:val="en-US"/>
        </w:rPr>
        <w:t>.</w:t>
      </w:r>
    </w:p>
    <w:p w14:paraId="08123ED1" w14:textId="789F7630" w:rsidR="004007E1" w:rsidRPr="00B10ECF" w:rsidRDefault="004007E1" w:rsidP="00B55FE3">
      <w:pPr>
        <w:rPr>
          <w:bCs/>
          <w:sz w:val="24"/>
          <w:lang w:val="en-US"/>
        </w:rPr>
      </w:pPr>
      <w:r w:rsidRPr="00B10ECF">
        <w:rPr>
          <w:rStyle w:val="fontstyle31"/>
          <w:color w:val="auto"/>
          <w:lang w:val="kk-KZ"/>
        </w:rPr>
        <w:t>3</w:t>
      </w:r>
      <w:r w:rsidRPr="00B10ECF">
        <w:rPr>
          <w:bCs/>
          <w:szCs w:val="28"/>
          <w:lang w:val="kk-KZ" w:eastAsia="en-US"/>
        </w:rPr>
        <w:t>-</w:t>
      </w:r>
      <w:r w:rsidRPr="00B10ECF">
        <w:rPr>
          <w:b/>
          <w:bCs/>
          <w:szCs w:val="28"/>
          <w:lang w:val="kk-KZ" w:eastAsia="en-US"/>
        </w:rPr>
        <w:t xml:space="preserve">тапсырма. </w:t>
      </w:r>
      <w:r w:rsidRPr="00B10ECF">
        <w:rPr>
          <w:rStyle w:val="fontstyle31"/>
          <w:b w:val="0"/>
          <w:color w:val="auto"/>
          <w:lang w:val="kk-KZ"/>
        </w:rPr>
        <w:t xml:space="preserve">Жақшаны ашып, етістікті қажетті формаға қойып </w:t>
      </w:r>
      <w:r w:rsidR="00A50FC4" w:rsidRPr="00B10ECF">
        <w:rPr>
          <w:rStyle w:val="fontstyle31"/>
          <w:b w:val="0"/>
          <w:color w:val="auto"/>
          <w:lang w:val="kk-KZ"/>
        </w:rPr>
        <w:t xml:space="preserve"> айт, көшіріп </w:t>
      </w:r>
      <w:r w:rsidRPr="00B10ECF">
        <w:rPr>
          <w:rStyle w:val="fontstyle31"/>
          <w:b w:val="0"/>
          <w:color w:val="auto"/>
          <w:lang w:val="kk-KZ"/>
        </w:rPr>
        <w:t>жаз</w:t>
      </w:r>
      <w:r w:rsidRPr="00B10ECF">
        <w:rPr>
          <w:rStyle w:val="fontstyle31"/>
          <w:b w:val="0"/>
          <w:color w:val="auto"/>
          <w:sz w:val="24"/>
          <w:szCs w:val="24"/>
          <w:lang w:val="kk-KZ"/>
        </w:rPr>
        <w:t>.</w:t>
      </w:r>
      <w:r w:rsidRPr="00B10ECF">
        <w:rPr>
          <w:sz w:val="24"/>
          <w:lang w:val="kk-KZ"/>
        </w:rPr>
        <w:t xml:space="preserve">1. </w:t>
      </w:r>
      <w:r w:rsidRPr="00B10ECF">
        <w:rPr>
          <w:sz w:val="24"/>
          <w:lang w:val="en-US"/>
        </w:rPr>
        <w:t>The</w:t>
      </w:r>
      <w:r w:rsidR="00776821" w:rsidRPr="00B10ECF">
        <w:rPr>
          <w:sz w:val="24"/>
          <w:lang w:val="en-US"/>
        </w:rPr>
        <w:t xml:space="preserve"> </w:t>
      </w:r>
      <w:r w:rsidRPr="00B10ECF">
        <w:rPr>
          <w:sz w:val="24"/>
          <w:lang w:val="en-US"/>
        </w:rPr>
        <w:t>seals (make) a nice screech. 2. The child (want) to stroke the dolphin. 3. The</w:t>
      </w:r>
      <w:r w:rsidR="00776821" w:rsidRPr="00B10ECF">
        <w:rPr>
          <w:sz w:val="24"/>
          <w:lang w:val="en-US"/>
        </w:rPr>
        <w:t xml:space="preserve"> </w:t>
      </w:r>
      <w:r w:rsidRPr="00B10ECF">
        <w:rPr>
          <w:sz w:val="24"/>
          <w:lang w:val="en-US"/>
        </w:rPr>
        <w:t>seals and dolphins</w:t>
      </w:r>
      <w:r w:rsidR="00776821" w:rsidRPr="00B10ECF">
        <w:rPr>
          <w:sz w:val="24"/>
          <w:lang w:val="en-US"/>
        </w:rPr>
        <w:t xml:space="preserve"> </w:t>
      </w:r>
      <w:r w:rsidRPr="00B10ECF">
        <w:rPr>
          <w:sz w:val="24"/>
          <w:lang w:val="en-US"/>
        </w:rPr>
        <w:t>(be) very intelligent animals 4. I (look) at the sharks in the dolphinarium now.</w:t>
      </w:r>
      <w:r w:rsidR="00776821" w:rsidRPr="00B10ECF">
        <w:rPr>
          <w:sz w:val="24"/>
          <w:lang w:val="en-US"/>
        </w:rPr>
        <w:t xml:space="preserve"> </w:t>
      </w:r>
      <w:r w:rsidRPr="00B10ECF">
        <w:rPr>
          <w:sz w:val="24"/>
          <w:lang w:val="en-US"/>
        </w:rPr>
        <w:t xml:space="preserve">5. Look! They (fish) in the sea by </w:t>
      </w:r>
      <w:proofErr w:type="gramStart"/>
      <w:r w:rsidRPr="00B10ECF">
        <w:rPr>
          <w:sz w:val="24"/>
          <w:lang w:val="en-US"/>
        </w:rPr>
        <w:t>boat..</w:t>
      </w:r>
      <w:proofErr w:type="gramEnd"/>
      <w:r w:rsidRPr="00B10ECF">
        <w:rPr>
          <w:sz w:val="24"/>
          <w:lang w:val="en-US"/>
        </w:rPr>
        <w:t xml:space="preserve"> 6. My favourite sea</w:t>
      </w:r>
      <w:r w:rsidR="00776821" w:rsidRPr="00B10ECF">
        <w:rPr>
          <w:sz w:val="24"/>
          <w:lang w:val="en-US"/>
        </w:rPr>
        <w:t xml:space="preserve"> </w:t>
      </w:r>
      <w:r w:rsidRPr="00B10ECF">
        <w:rPr>
          <w:sz w:val="24"/>
          <w:lang w:val="en-US"/>
        </w:rPr>
        <w:t>animal (be) a dolphin.</w:t>
      </w:r>
    </w:p>
    <w:p w14:paraId="16A271D4" w14:textId="0F7AC303" w:rsidR="003947CB" w:rsidRPr="004F6911" w:rsidRDefault="004007E1" w:rsidP="00B55FE3">
      <w:pPr>
        <w:widowControl w:val="0"/>
        <w:rPr>
          <w:bCs/>
          <w:szCs w:val="28"/>
          <w:lang w:val="kk-KZ"/>
        </w:rPr>
      </w:pPr>
      <w:r w:rsidRPr="00B10ECF">
        <w:rPr>
          <w:rStyle w:val="fontstyle31"/>
          <w:color w:val="auto"/>
          <w:lang w:val="en-US"/>
        </w:rPr>
        <w:t>4</w:t>
      </w:r>
      <w:r w:rsidRPr="00B10ECF">
        <w:rPr>
          <w:bCs/>
          <w:szCs w:val="28"/>
          <w:lang w:val="en-US" w:eastAsia="en-US"/>
        </w:rPr>
        <w:t>-</w:t>
      </w:r>
      <w:r w:rsidRPr="00B10ECF">
        <w:rPr>
          <w:b/>
          <w:bCs/>
          <w:szCs w:val="28"/>
          <w:lang w:eastAsia="en-US"/>
        </w:rPr>
        <w:t>тапсырма</w:t>
      </w:r>
      <w:r w:rsidRPr="00B10ECF">
        <w:rPr>
          <w:b/>
          <w:bCs/>
          <w:szCs w:val="28"/>
          <w:lang w:val="en-US" w:eastAsia="en-US"/>
        </w:rPr>
        <w:t xml:space="preserve">. </w:t>
      </w:r>
      <w:r w:rsidRPr="00B10ECF">
        <w:rPr>
          <w:rStyle w:val="fontstyle31"/>
          <w:b w:val="0"/>
          <w:color w:val="auto"/>
        </w:rPr>
        <w:t>Жауаптың</w:t>
      </w:r>
      <w:r w:rsidRPr="00B10ECF">
        <w:rPr>
          <w:rStyle w:val="fontstyle31"/>
          <w:b w:val="0"/>
          <w:color w:val="auto"/>
          <w:lang w:val="en-US"/>
        </w:rPr>
        <w:t xml:space="preserve"> </w:t>
      </w:r>
      <w:r w:rsidRPr="00B10ECF">
        <w:rPr>
          <w:rStyle w:val="fontstyle31"/>
          <w:b w:val="0"/>
          <w:color w:val="auto"/>
        </w:rPr>
        <w:t>дұрыс</w:t>
      </w:r>
      <w:r w:rsidRPr="00B10ECF">
        <w:rPr>
          <w:rStyle w:val="fontstyle31"/>
          <w:b w:val="0"/>
          <w:color w:val="auto"/>
          <w:lang w:val="en-US"/>
        </w:rPr>
        <w:t xml:space="preserve"> </w:t>
      </w:r>
      <w:r w:rsidRPr="00B10ECF">
        <w:rPr>
          <w:rStyle w:val="fontstyle31"/>
          <w:b w:val="0"/>
          <w:color w:val="auto"/>
        </w:rPr>
        <w:t>нұсқасын</w:t>
      </w:r>
      <w:r w:rsidRPr="00B10ECF">
        <w:rPr>
          <w:rStyle w:val="fontstyle31"/>
          <w:b w:val="0"/>
          <w:color w:val="auto"/>
          <w:lang w:val="en-US"/>
        </w:rPr>
        <w:t xml:space="preserve"> </w:t>
      </w:r>
      <w:r w:rsidRPr="00B10ECF">
        <w:rPr>
          <w:rStyle w:val="fontstyle31"/>
          <w:b w:val="0"/>
          <w:color w:val="auto"/>
        </w:rPr>
        <w:t>та</w:t>
      </w:r>
      <w:r w:rsidR="00A50FC4" w:rsidRPr="00B10ECF">
        <w:rPr>
          <w:rStyle w:val="fontstyle31"/>
          <w:b w:val="0"/>
          <w:color w:val="auto"/>
          <w:lang w:val="kk-KZ"/>
        </w:rPr>
        <w:t xml:space="preserve">уып айт, дәптеріңе </w:t>
      </w:r>
      <w:r w:rsidRPr="00B10ECF">
        <w:rPr>
          <w:rStyle w:val="fontstyle31"/>
          <w:b w:val="0"/>
          <w:color w:val="auto"/>
        </w:rPr>
        <w:t>жаз</w:t>
      </w:r>
      <w:r w:rsidRPr="00B10ECF">
        <w:rPr>
          <w:rStyle w:val="fontstyle31"/>
          <w:b w:val="0"/>
          <w:color w:val="auto"/>
          <w:lang w:val="en-US"/>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5103"/>
      </w:tblGrid>
      <w:tr w:rsidR="00B10ECF" w:rsidRPr="009F082E" w14:paraId="4D7D3908" w14:textId="77777777" w:rsidTr="00323EE9">
        <w:trPr>
          <w:trHeight w:val="414"/>
        </w:trPr>
        <w:tc>
          <w:tcPr>
            <w:tcW w:w="4531" w:type="dxa"/>
          </w:tcPr>
          <w:p w14:paraId="667820B5" w14:textId="290D1E1B" w:rsidR="004007E1" w:rsidRPr="00B10ECF" w:rsidRDefault="00457F6A" w:rsidP="00654090">
            <w:pPr>
              <w:rPr>
                <w:sz w:val="24"/>
                <w:lang w:val="kk-KZ"/>
              </w:rPr>
            </w:pPr>
            <w:r w:rsidRPr="00B10ECF">
              <w:rPr>
                <w:sz w:val="24"/>
                <w:lang w:val="en-US"/>
              </w:rPr>
              <w:t xml:space="preserve">1.Dolphin </w:t>
            </w:r>
            <w:r w:rsidR="004007E1" w:rsidRPr="00B10ECF">
              <w:rPr>
                <w:sz w:val="24"/>
                <w:lang w:val="en-US"/>
              </w:rPr>
              <w:t>…</w:t>
            </w:r>
            <w:proofErr w:type="gramStart"/>
            <w:r w:rsidR="004007E1" w:rsidRPr="00B10ECF">
              <w:rPr>
                <w:sz w:val="24"/>
                <w:lang w:val="en-US"/>
              </w:rPr>
              <w:t>fish</w:t>
            </w:r>
            <w:r w:rsidR="00654090" w:rsidRPr="00B10ECF">
              <w:rPr>
                <w:sz w:val="24"/>
                <w:lang w:val="kk-KZ"/>
              </w:rPr>
              <w:t>.</w:t>
            </w:r>
            <w:r w:rsidR="004007E1" w:rsidRPr="00B10ECF">
              <w:rPr>
                <w:sz w:val="24"/>
                <w:lang w:val="en-US"/>
              </w:rPr>
              <w:t>a</w:t>
            </w:r>
            <w:proofErr w:type="gramEnd"/>
            <w:r w:rsidR="004007E1" w:rsidRPr="00B10ECF">
              <w:rPr>
                <w:sz w:val="24"/>
                <w:lang w:val="en-US"/>
              </w:rPr>
              <w:t>) eat</w:t>
            </w:r>
            <w:r w:rsidR="00776821" w:rsidRPr="00B10ECF">
              <w:rPr>
                <w:sz w:val="24"/>
                <w:lang w:val="en-US"/>
              </w:rPr>
              <w:t xml:space="preserve"> </w:t>
            </w:r>
            <w:r w:rsidR="004007E1" w:rsidRPr="00B10ECF">
              <w:rPr>
                <w:sz w:val="24"/>
                <w:lang w:val="en-US"/>
              </w:rPr>
              <w:t>b) eats</w:t>
            </w:r>
            <w:r w:rsidR="00776821" w:rsidRPr="00B10ECF">
              <w:rPr>
                <w:sz w:val="24"/>
                <w:lang w:val="en-US"/>
              </w:rPr>
              <w:t xml:space="preserve"> </w:t>
            </w:r>
            <w:r w:rsidR="004007E1" w:rsidRPr="00B10ECF">
              <w:rPr>
                <w:sz w:val="24"/>
                <w:lang w:val="en-US"/>
              </w:rPr>
              <w:t xml:space="preserve">c) eating </w:t>
            </w:r>
          </w:p>
        </w:tc>
        <w:tc>
          <w:tcPr>
            <w:tcW w:w="5103" w:type="dxa"/>
          </w:tcPr>
          <w:p w14:paraId="70B79287" w14:textId="7748CBA5" w:rsidR="004007E1" w:rsidRPr="00B10ECF" w:rsidRDefault="004007E1" w:rsidP="00654090">
            <w:pPr>
              <w:rPr>
                <w:sz w:val="24"/>
                <w:lang w:val="en-US"/>
              </w:rPr>
            </w:pPr>
            <w:r w:rsidRPr="00B10ECF">
              <w:rPr>
                <w:sz w:val="24"/>
                <w:lang w:val="en-US"/>
              </w:rPr>
              <w:t xml:space="preserve">2. They … … in a nearby </w:t>
            </w:r>
            <w:proofErr w:type="gramStart"/>
            <w:r w:rsidRPr="00B10ECF">
              <w:rPr>
                <w:sz w:val="24"/>
                <w:lang w:val="en-US"/>
              </w:rPr>
              <w:t>lake.a</w:t>
            </w:r>
            <w:proofErr w:type="gramEnd"/>
            <w:r w:rsidRPr="00B10ECF">
              <w:rPr>
                <w:sz w:val="24"/>
                <w:lang w:val="en-US"/>
              </w:rPr>
              <w:t>) is fish</w:t>
            </w:r>
            <w:r w:rsidR="00776821" w:rsidRPr="00B10ECF">
              <w:rPr>
                <w:sz w:val="24"/>
                <w:lang w:val="en-US"/>
              </w:rPr>
              <w:t xml:space="preserve"> </w:t>
            </w:r>
            <w:r w:rsidRPr="00B10ECF">
              <w:rPr>
                <w:sz w:val="24"/>
                <w:lang w:val="en-US"/>
              </w:rPr>
              <w:t>b) are fishing</w:t>
            </w:r>
            <w:r w:rsidR="00776821" w:rsidRPr="00B10ECF">
              <w:rPr>
                <w:sz w:val="24"/>
                <w:lang w:val="en-US"/>
              </w:rPr>
              <w:t xml:space="preserve"> </w:t>
            </w:r>
            <w:r w:rsidRPr="00B10ECF">
              <w:rPr>
                <w:sz w:val="24"/>
                <w:lang w:val="en-US"/>
              </w:rPr>
              <w:t>c)</w:t>
            </w:r>
            <w:r w:rsidR="00776821" w:rsidRPr="00B10ECF">
              <w:rPr>
                <w:sz w:val="24"/>
                <w:lang w:val="en-US"/>
              </w:rPr>
              <w:t xml:space="preserve"> </w:t>
            </w:r>
            <w:r w:rsidRPr="00B10ECF">
              <w:rPr>
                <w:sz w:val="24"/>
                <w:lang w:val="en-US"/>
              </w:rPr>
              <w:t>am fishing</w:t>
            </w:r>
          </w:p>
        </w:tc>
      </w:tr>
      <w:tr w:rsidR="00B10ECF" w:rsidRPr="009F082E" w14:paraId="0FE4BA95" w14:textId="77777777" w:rsidTr="00323EE9">
        <w:tc>
          <w:tcPr>
            <w:tcW w:w="4531" w:type="dxa"/>
          </w:tcPr>
          <w:p w14:paraId="577B0229" w14:textId="25CF9ED5" w:rsidR="004007E1" w:rsidRPr="00B10ECF" w:rsidRDefault="004007E1" w:rsidP="00654090">
            <w:pPr>
              <w:rPr>
                <w:sz w:val="24"/>
                <w:lang w:val="kk-KZ"/>
              </w:rPr>
            </w:pPr>
            <w:r w:rsidRPr="00B10ECF">
              <w:rPr>
                <w:sz w:val="24"/>
                <w:lang w:val="en-US"/>
              </w:rPr>
              <w:t>3. Dolphin</w:t>
            </w:r>
            <w:r w:rsidR="00776821" w:rsidRPr="00B10ECF">
              <w:rPr>
                <w:sz w:val="24"/>
                <w:lang w:val="en-US"/>
              </w:rPr>
              <w:t xml:space="preserve"> </w:t>
            </w:r>
            <w:r w:rsidRPr="00B10ECF">
              <w:rPr>
                <w:sz w:val="24"/>
                <w:lang w:val="en-US"/>
              </w:rPr>
              <w:t xml:space="preserve">... a very friendly </w:t>
            </w:r>
            <w:proofErr w:type="gramStart"/>
            <w:r w:rsidRPr="00B10ECF">
              <w:rPr>
                <w:sz w:val="24"/>
                <w:lang w:val="en-US"/>
              </w:rPr>
              <w:t>animal</w:t>
            </w:r>
            <w:r w:rsidR="00654090" w:rsidRPr="00B10ECF">
              <w:rPr>
                <w:sz w:val="24"/>
                <w:lang w:val="kk-KZ"/>
              </w:rPr>
              <w:t>.</w:t>
            </w:r>
            <w:r w:rsidRPr="00B10ECF">
              <w:rPr>
                <w:sz w:val="24"/>
              </w:rPr>
              <w:t>а</w:t>
            </w:r>
            <w:proofErr w:type="gramEnd"/>
            <w:r w:rsidRPr="00B10ECF">
              <w:rPr>
                <w:sz w:val="24"/>
                <w:lang w:val="en-US"/>
              </w:rPr>
              <w:t>) is</w:t>
            </w:r>
            <w:r w:rsidR="00776821" w:rsidRPr="00B10ECF">
              <w:rPr>
                <w:sz w:val="24"/>
                <w:lang w:val="en-US"/>
              </w:rPr>
              <w:t xml:space="preserve"> </w:t>
            </w:r>
            <w:r w:rsidRPr="00B10ECF">
              <w:rPr>
                <w:sz w:val="24"/>
                <w:lang w:val="en-US"/>
              </w:rPr>
              <w:t>b) are</w:t>
            </w:r>
            <w:r w:rsidR="00886978" w:rsidRPr="00B10ECF">
              <w:rPr>
                <w:sz w:val="24"/>
                <w:lang w:val="en-US"/>
              </w:rPr>
              <w:t xml:space="preserve"> </w:t>
            </w:r>
            <w:r w:rsidRPr="00B10ECF">
              <w:rPr>
                <w:sz w:val="24"/>
                <w:lang w:val="en-US"/>
              </w:rPr>
              <w:t>c) am</w:t>
            </w:r>
          </w:p>
        </w:tc>
        <w:tc>
          <w:tcPr>
            <w:tcW w:w="5103" w:type="dxa"/>
          </w:tcPr>
          <w:p w14:paraId="416D0EFC" w14:textId="6B300035" w:rsidR="004007E1" w:rsidRPr="00B10ECF" w:rsidRDefault="004007E1" w:rsidP="00654090">
            <w:pPr>
              <w:rPr>
                <w:sz w:val="24"/>
                <w:lang w:val="kk-KZ"/>
              </w:rPr>
            </w:pPr>
            <w:r w:rsidRPr="00B10ECF">
              <w:rPr>
                <w:sz w:val="24"/>
                <w:lang w:val="en-US"/>
              </w:rPr>
              <w:t>4. Sharks …</w:t>
            </w:r>
            <w:r w:rsidR="00776821" w:rsidRPr="00B10ECF">
              <w:rPr>
                <w:sz w:val="24"/>
                <w:lang w:val="en-US"/>
              </w:rPr>
              <w:t xml:space="preserve"> </w:t>
            </w:r>
            <w:r w:rsidRPr="00B10ECF">
              <w:rPr>
                <w:sz w:val="24"/>
                <w:lang w:val="en-US"/>
              </w:rPr>
              <w:t xml:space="preserve">very dangerous for </w:t>
            </w:r>
            <w:proofErr w:type="gramStart"/>
            <w:r w:rsidRPr="00B10ECF">
              <w:rPr>
                <w:sz w:val="24"/>
                <w:lang w:val="en-US"/>
              </w:rPr>
              <w:t>people</w:t>
            </w:r>
            <w:r w:rsidR="00654090" w:rsidRPr="00B10ECF">
              <w:rPr>
                <w:sz w:val="24"/>
                <w:lang w:val="kk-KZ"/>
              </w:rPr>
              <w:t>.</w:t>
            </w:r>
            <w:r w:rsidRPr="00B10ECF">
              <w:rPr>
                <w:sz w:val="24"/>
              </w:rPr>
              <w:t>а</w:t>
            </w:r>
            <w:proofErr w:type="gramEnd"/>
            <w:r w:rsidRPr="00B10ECF">
              <w:rPr>
                <w:sz w:val="24"/>
                <w:lang w:val="en-US"/>
              </w:rPr>
              <w:t>) are</w:t>
            </w:r>
            <w:r w:rsidR="00776821" w:rsidRPr="00B10ECF">
              <w:rPr>
                <w:sz w:val="24"/>
                <w:lang w:val="en-US"/>
              </w:rPr>
              <w:t xml:space="preserve"> </w:t>
            </w:r>
            <w:r w:rsidRPr="00B10ECF">
              <w:rPr>
                <w:sz w:val="24"/>
                <w:lang w:val="en-US"/>
              </w:rPr>
              <w:t>b) be</w:t>
            </w:r>
            <w:r w:rsidR="00886978" w:rsidRPr="00B10ECF">
              <w:rPr>
                <w:sz w:val="24"/>
                <w:lang w:val="en-US"/>
              </w:rPr>
              <w:t xml:space="preserve"> </w:t>
            </w:r>
            <w:r w:rsidRPr="00B10ECF">
              <w:rPr>
                <w:sz w:val="24"/>
                <w:lang w:val="en-US"/>
              </w:rPr>
              <w:t>c) is</w:t>
            </w:r>
          </w:p>
        </w:tc>
      </w:tr>
      <w:tr w:rsidR="00B10ECF" w:rsidRPr="009F082E" w14:paraId="3E75D2AD" w14:textId="77777777" w:rsidTr="00323EE9">
        <w:tc>
          <w:tcPr>
            <w:tcW w:w="4531" w:type="dxa"/>
          </w:tcPr>
          <w:p w14:paraId="491A321C" w14:textId="5CE3AF79" w:rsidR="004007E1" w:rsidRPr="00B10ECF" w:rsidRDefault="004007E1" w:rsidP="00654090">
            <w:pPr>
              <w:rPr>
                <w:sz w:val="24"/>
                <w:lang w:val="kk-KZ"/>
              </w:rPr>
            </w:pPr>
            <w:r w:rsidRPr="00B10ECF">
              <w:rPr>
                <w:sz w:val="24"/>
                <w:lang w:val="en-US"/>
              </w:rPr>
              <w:t xml:space="preserve">5. Turtles ... a protective </w:t>
            </w:r>
            <w:proofErr w:type="gramStart"/>
            <w:r w:rsidRPr="00B10ECF">
              <w:rPr>
                <w:sz w:val="24"/>
                <w:lang w:val="en-US"/>
              </w:rPr>
              <w:t>shell</w:t>
            </w:r>
            <w:r w:rsidR="00654090" w:rsidRPr="00B10ECF">
              <w:rPr>
                <w:sz w:val="24"/>
                <w:lang w:val="kk-KZ"/>
              </w:rPr>
              <w:t>.</w:t>
            </w:r>
            <w:r w:rsidRPr="00B10ECF">
              <w:rPr>
                <w:sz w:val="24"/>
                <w:lang w:val="en-US"/>
              </w:rPr>
              <w:t>a</w:t>
            </w:r>
            <w:proofErr w:type="gramEnd"/>
            <w:r w:rsidRPr="00B10ECF">
              <w:rPr>
                <w:sz w:val="24"/>
                <w:lang w:val="en-US"/>
              </w:rPr>
              <w:t>) has b)</w:t>
            </w:r>
            <w:r w:rsidR="00776821" w:rsidRPr="00B10ECF">
              <w:rPr>
                <w:sz w:val="24"/>
                <w:lang w:val="en-US"/>
              </w:rPr>
              <w:t xml:space="preserve"> </w:t>
            </w:r>
            <w:r w:rsidRPr="00B10ECF">
              <w:rPr>
                <w:sz w:val="24"/>
                <w:lang w:val="en-US"/>
              </w:rPr>
              <w:t>had c)</w:t>
            </w:r>
            <w:r w:rsidR="00776821" w:rsidRPr="00B10ECF">
              <w:rPr>
                <w:sz w:val="24"/>
                <w:lang w:val="en-US"/>
              </w:rPr>
              <w:t xml:space="preserve"> </w:t>
            </w:r>
            <w:r w:rsidRPr="00B10ECF">
              <w:rPr>
                <w:sz w:val="24"/>
                <w:lang w:val="en-US"/>
              </w:rPr>
              <w:t>have</w:t>
            </w:r>
          </w:p>
        </w:tc>
        <w:tc>
          <w:tcPr>
            <w:tcW w:w="5103" w:type="dxa"/>
          </w:tcPr>
          <w:p w14:paraId="0D012801" w14:textId="77777777" w:rsidR="00654090" w:rsidRPr="00B10ECF" w:rsidRDefault="004007E1" w:rsidP="00654090">
            <w:pPr>
              <w:rPr>
                <w:sz w:val="24"/>
                <w:lang w:val="kk-KZ"/>
              </w:rPr>
            </w:pPr>
            <w:r w:rsidRPr="00B10ECF">
              <w:rPr>
                <w:sz w:val="24"/>
                <w:lang w:val="en-US"/>
              </w:rPr>
              <w:t>6. A polar bear ... dive into the water and catch fish</w:t>
            </w:r>
            <w:r w:rsidR="00654090" w:rsidRPr="00B10ECF">
              <w:rPr>
                <w:sz w:val="24"/>
                <w:lang w:val="kk-KZ"/>
              </w:rPr>
              <w:t>.</w:t>
            </w:r>
          </w:p>
          <w:p w14:paraId="00685AF3" w14:textId="77777777" w:rsidR="004007E1" w:rsidRPr="00B10ECF" w:rsidRDefault="004007E1" w:rsidP="00654090">
            <w:pPr>
              <w:rPr>
                <w:sz w:val="24"/>
                <w:lang w:val="en-US"/>
              </w:rPr>
            </w:pPr>
            <w:r w:rsidRPr="00B10ECF">
              <w:rPr>
                <w:sz w:val="24"/>
              </w:rPr>
              <w:t>а</w:t>
            </w:r>
            <w:r w:rsidRPr="00B10ECF">
              <w:rPr>
                <w:sz w:val="24"/>
                <w:lang w:val="en-US"/>
              </w:rPr>
              <w:t>) is</w:t>
            </w:r>
            <w:r w:rsidR="00776821" w:rsidRPr="00B10ECF">
              <w:rPr>
                <w:sz w:val="24"/>
                <w:lang w:val="en-US"/>
              </w:rPr>
              <w:t xml:space="preserve"> </w:t>
            </w:r>
            <w:r w:rsidRPr="00B10ECF">
              <w:rPr>
                <w:sz w:val="24"/>
                <w:lang w:val="en-US"/>
              </w:rPr>
              <w:t>b) do</w:t>
            </w:r>
            <w:r w:rsidR="00776821" w:rsidRPr="00B10ECF">
              <w:rPr>
                <w:sz w:val="24"/>
                <w:lang w:val="en-US"/>
              </w:rPr>
              <w:t xml:space="preserve"> </w:t>
            </w:r>
            <w:r w:rsidRPr="00B10ECF">
              <w:rPr>
                <w:sz w:val="24"/>
                <w:lang w:val="en-US"/>
              </w:rPr>
              <w:t xml:space="preserve">c) can </w:t>
            </w:r>
          </w:p>
        </w:tc>
      </w:tr>
      <w:tr w:rsidR="00B10ECF" w:rsidRPr="009F082E" w14:paraId="6C003ED5" w14:textId="77777777" w:rsidTr="00323EE9">
        <w:tc>
          <w:tcPr>
            <w:tcW w:w="4531" w:type="dxa"/>
          </w:tcPr>
          <w:p w14:paraId="6D6F5887" w14:textId="3EB970FA" w:rsidR="004007E1" w:rsidRPr="00B10ECF" w:rsidRDefault="004007E1" w:rsidP="00654090">
            <w:pPr>
              <w:rPr>
                <w:sz w:val="24"/>
                <w:lang w:val="kk-KZ"/>
              </w:rPr>
            </w:pPr>
            <w:r w:rsidRPr="00B10ECF">
              <w:rPr>
                <w:sz w:val="24"/>
                <w:lang w:val="en-US"/>
              </w:rPr>
              <w:t xml:space="preserve">7. She … watching sea animals in the </w:t>
            </w:r>
            <w:proofErr w:type="gramStart"/>
            <w:r w:rsidRPr="00B10ECF">
              <w:rPr>
                <w:sz w:val="24"/>
                <w:lang w:val="en-US"/>
              </w:rPr>
              <w:t>aquarium</w:t>
            </w:r>
            <w:r w:rsidR="00654090" w:rsidRPr="00B10ECF">
              <w:rPr>
                <w:sz w:val="24"/>
                <w:lang w:val="kk-KZ"/>
              </w:rPr>
              <w:t>.</w:t>
            </w:r>
            <w:r w:rsidRPr="00B10ECF">
              <w:rPr>
                <w:sz w:val="24"/>
              </w:rPr>
              <w:t>а</w:t>
            </w:r>
            <w:proofErr w:type="gramEnd"/>
            <w:r w:rsidRPr="00B10ECF">
              <w:rPr>
                <w:sz w:val="24"/>
                <w:lang w:val="en-US"/>
              </w:rPr>
              <w:t>) don't</w:t>
            </w:r>
            <w:r w:rsidR="00776821" w:rsidRPr="00B10ECF">
              <w:rPr>
                <w:sz w:val="24"/>
                <w:lang w:val="en-US"/>
              </w:rPr>
              <w:t xml:space="preserve"> </w:t>
            </w:r>
            <w:r w:rsidRPr="00B10ECF">
              <w:rPr>
                <w:sz w:val="24"/>
                <w:lang w:val="en-US"/>
              </w:rPr>
              <w:t>enjoy b)</w:t>
            </w:r>
            <w:r w:rsidR="00776821" w:rsidRPr="00B10ECF">
              <w:rPr>
                <w:sz w:val="24"/>
                <w:lang w:val="en-US"/>
              </w:rPr>
              <w:t xml:space="preserve"> </w:t>
            </w:r>
            <w:r w:rsidRPr="00B10ECF">
              <w:rPr>
                <w:sz w:val="24"/>
                <w:lang w:val="en-US"/>
              </w:rPr>
              <w:t>enjoys c)</w:t>
            </w:r>
            <w:r w:rsidR="00776821" w:rsidRPr="00B10ECF">
              <w:rPr>
                <w:sz w:val="24"/>
                <w:lang w:val="en-US"/>
              </w:rPr>
              <w:t xml:space="preserve"> </w:t>
            </w:r>
            <w:r w:rsidRPr="00B10ECF">
              <w:rPr>
                <w:sz w:val="24"/>
                <w:lang w:val="en-US"/>
              </w:rPr>
              <w:t>enjoying</w:t>
            </w:r>
          </w:p>
        </w:tc>
        <w:tc>
          <w:tcPr>
            <w:tcW w:w="5103" w:type="dxa"/>
          </w:tcPr>
          <w:p w14:paraId="63A43172" w14:textId="77777777" w:rsidR="004007E1" w:rsidRPr="00B10ECF" w:rsidRDefault="004007E1" w:rsidP="00B55FE3">
            <w:pPr>
              <w:rPr>
                <w:sz w:val="24"/>
                <w:lang w:val="en-US"/>
              </w:rPr>
            </w:pPr>
            <w:r w:rsidRPr="00B10ECF">
              <w:rPr>
                <w:sz w:val="24"/>
                <w:lang w:val="en-US"/>
              </w:rPr>
              <w:t>8. … … coral! They are toxic and can be dangerous.</w:t>
            </w:r>
          </w:p>
          <w:p w14:paraId="2D09CCBD" w14:textId="77777777" w:rsidR="004007E1" w:rsidRPr="00B10ECF" w:rsidRDefault="004007E1" w:rsidP="00654090">
            <w:pPr>
              <w:rPr>
                <w:sz w:val="24"/>
                <w:lang w:val="en-US"/>
              </w:rPr>
            </w:pPr>
            <w:r w:rsidRPr="00B10ECF">
              <w:rPr>
                <w:sz w:val="24"/>
                <w:lang w:val="en-US"/>
              </w:rPr>
              <w:t>a) touch</w:t>
            </w:r>
            <w:r w:rsidR="00776821" w:rsidRPr="00B10ECF">
              <w:rPr>
                <w:sz w:val="24"/>
                <w:lang w:val="en-US"/>
              </w:rPr>
              <w:t xml:space="preserve"> </w:t>
            </w:r>
            <w:r w:rsidRPr="00B10ECF">
              <w:rPr>
                <w:sz w:val="24"/>
                <w:lang w:val="en-US"/>
              </w:rPr>
              <w:t>b) don't touch c) doesn’t</w:t>
            </w:r>
            <w:r w:rsidR="00776821" w:rsidRPr="00B10ECF">
              <w:rPr>
                <w:sz w:val="24"/>
                <w:lang w:val="en-US"/>
              </w:rPr>
              <w:t xml:space="preserve"> </w:t>
            </w:r>
            <w:r w:rsidRPr="00B10ECF">
              <w:rPr>
                <w:sz w:val="24"/>
                <w:lang w:val="en-US"/>
              </w:rPr>
              <w:t>touch</w:t>
            </w:r>
          </w:p>
        </w:tc>
      </w:tr>
    </w:tbl>
    <w:p w14:paraId="104A33BB" w14:textId="77777777" w:rsidR="00323EE9" w:rsidRPr="00B10ECF" w:rsidRDefault="00323EE9" w:rsidP="00B55FE3">
      <w:pPr>
        <w:widowControl w:val="0"/>
        <w:rPr>
          <w:b/>
          <w:sz w:val="24"/>
          <w:lang w:val="en-US" w:eastAsia="en-US"/>
        </w:rPr>
      </w:pPr>
    </w:p>
    <w:p w14:paraId="607758DA" w14:textId="38C26014" w:rsidR="004007E1" w:rsidRPr="00B10ECF" w:rsidRDefault="00654090" w:rsidP="00B55FE3">
      <w:pPr>
        <w:widowControl w:val="0"/>
        <w:rPr>
          <w:szCs w:val="28"/>
          <w:lang w:val="kk-KZ" w:eastAsia="en-US"/>
        </w:rPr>
      </w:pPr>
      <w:r w:rsidRPr="00B10ECF">
        <w:rPr>
          <w:b/>
          <w:szCs w:val="28"/>
          <w:lang w:val="en-US" w:eastAsia="en-US"/>
        </w:rPr>
        <w:t>5-</w:t>
      </w:r>
      <w:r w:rsidR="004007E1" w:rsidRPr="00B10ECF">
        <w:rPr>
          <w:b/>
          <w:szCs w:val="28"/>
          <w:lang w:eastAsia="en-US"/>
        </w:rPr>
        <w:t>тапсырма</w:t>
      </w:r>
      <w:r w:rsidR="004007E1" w:rsidRPr="00B10ECF">
        <w:rPr>
          <w:b/>
          <w:szCs w:val="28"/>
          <w:lang w:val="en-US" w:eastAsia="en-US"/>
        </w:rPr>
        <w:t xml:space="preserve">. </w:t>
      </w:r>
      <w:r w:rsidR="004007E1" w:rsidRPr="00B10ECF">
        <w:rPr>
          <w:szCs w:val="28"/>
          <w:lang w:eastAsia="en-US"/>
        </w:rPr>
        <w:t>Мәтіннің</w:t>
      </w:r>
      <w:r w:rsidR="004007E1" w:rsidRPr="00B10ECF">
        <w:rPr>
          <w:szCs w:val="28"/>
          <w:lang w:val="en-US" w:eastAsia="en-US"/>
        </w:rPr>
        <w:t xml:space="preserve"> </w:t>
      </w:r>
      <w:r w:rsidR="004007E1" w:rsidRPr="00B10ECF">
        <w:rPr>
          <w:szCs w:val="28"/>
          <w:lang w:eastAsia="en-US"/>
        </w:rPr>
        <w:t>қателерін</w:t>
      </w:r>
      <w:r w:rsidR="004007E1" w:rsidRPr="00B10ECF">
        <w:rPr>
          <w:szCs w:val="28"/>
          <w:lang w:val="en-US" w:eastAsia="en-US"/>
        </w:rPr>
        <w:t xml:space="preserve"> </w:t>
      </w:r>
      <w:r w:rsidR="004007E1" w:rsidRPr="00B10ECF">
        <w:rPr>
          <w:szCs w:val="28"/>
          <w:lang w:eastAsia="en-US"/>
        </w:rPr>
        <w:t>түзет</w:t>
      </w:r>
      <w:r w:rsidR="004007E1" w:rsidRPr="00B10ECF">
        <w:rPr>
          <w:szCs w:val="28"/>
          <w:lang w:val="en-US" w:eastAsia="en-US"/>
        </w:rPr>
        <w:t xml:space="preserve">, </w:t>
      </w:r>
      <w:r w:rsidR="004007E1" w:rsidRPr="00B10ECF">
        <w:rPr>
          <w:szCs w:val="28"/>
          <w:lang w:eastAsia="en-US"/>
        </w:rPr>
        <w:t>қажетті</w:t>
      </w:r>
      <w:r w:rsidR="004007E1" w:rsidRPr="00B10ECF">
        <w:rPr>
          <w:szCs w:val="28"/>
          <w:lang w:val="en-US" w:eastAsia="en-US"/>
        </w:rPr>
        <w:t xml:space="preserve"> </w:t>
      </w:r>
      <w:r w:rsidR="004007E1" w:rsidRPr="00B10ECF">
        <w:rPr>
          <w:szCs w:val="28"/>
          <w:lang w:eastAsia="en-US"/>
        </w:rPr>
        <w:t>тыныс</w:t>
      </w:r>
      <w:r w:rsidR="004007E1" w:rsidRPr="00B10ECF">
        <w:rPr>
          <w:szCs w:val="28"/>
          <w:lang w:val="en-US" w:eastAsia="en-US"/>
        </w:rPr>
        <w:t xml:space="preserve"> </w:t>
      </w:r>
      <w:r w:rsidR="004007E1" w:rsidRPr="00B10ECF">
        <w:rPr>
          <w:szCs w:val="28"/>
          <w:lang w:eastAsia="en-US"/>
        </w:rPr>
        <w:t>белгілерін</w:t>
      </w:r>
      <w:r w:rsidR="004007E1" w:rsidRPr="00B10ECF">
        <w:rPr>
          <w:szCs w:val="28"/>
          <w:lang w:val="en-US" w:eastAsia="en-US"/>
        </w:rPr>
        <w:t xml:space="preserve"> </w:t>
      </w:r>
      <w:r w:rsidR="004007E1" w:rsidRPr="00B10ECF">
        <w:rPr>
          <w:szCs w:val="28"/>
          <w:lang w:eastAsia="en-US"/>
        </w:rPr>
        <w:t>қой</w:t>
      </w:r>
      <w:r w:rsidR="00A50FC4" w:rsidRPr="00B10ECF">
        <w:rPr>
          <w:szCs w:val="28"/>
          <w:lang w:val="kk-KZ" w:eastAsia="en-US"/>
        </w:rPr>
        <w:t>ып айт,</w:t>
      </w:r>
      <w:r w:rsidR="00A50FC4" w:rsidRPr="00B10ECF">
        <w:rPr>
          <w:szCs w:val="28"/>
          <w:lang w:val="en-US" w:eastAsia="en-US"/>
        </w:rPr>
        <w:t xml:space="preserve"> </w:t>
      </w:r>
      <w:r w:rsidR="00A50FC4" w:rsidRPr="00B10ECF">
        <w:rPr>
          <w:szCs w:val="28"/>
          <w:lang w:eastAsia="en-US"/>
        </w:rPr>
        <w:t>соңғы</w:t>
      </w:r>
      <w:r w:rsidR="00A50FC4" w:rsidRPr="00B10ECF">
        <w:rPr>
          <w:szCs w:val="28"/>
          <w:lang w:val="en-US" w:eastAsia="en-US"/>
        </w:rPr>
        <w:t xml:space="preserve"> </w:t>
      </w:r>
      <w:r w:rsidR="00A50FC4" w:rsidRPr="00B10ECF">
        <w:rPr>
          <w:szCs w:val="28"/>
          <w:lang w:eastAsia="en-US"/>
        </w:rPr>
        <w:t>абзацын</w:t>
      </w:r>
      <w:r w:rsidR="00A50FC4" w:rsidRPr="00B10ECF">
        <w:rPr>
          <w:szCs w:val="28"/>
          <w:lang w:val="en-US" w:eastAsia="en-US"/>
        </w:rPr>
        <w:t xml:space="preserve"> </w:t>
      </w:r>
      <w:r w:rsidR="00A50FC4" w:rsidRPr="00B10ECF">
        <w:rPr>
          <w:szCs w:val="28"/>
          <w:lang w:eastAsia="en-US"/>
        </w:rPr>
        <w:t>көшіріп</w:t>
      </w:r>
      <w:r w:rsidR="00A50FC4" w:rsidRPr="00B10ECF">
        <w:rPr>
          <w:szCs w:val="28"/>
          <w:lang w:val="en-US" w:eastAsia="en-US"/>
        </w:rPr>
        <w:t xml:space="preserve"> </w:t>
      </w:r>
      <w:r w:rsidR="00A50FC4" w:rsidRPr="00B10ECF">
        <w:rPr>
          <w:szCs w:val="28"/>
          <w:lang w:eastAsia="en-US"/>
        </w:rPr>
        <w:t>жаз</w:t>
      </w:r>
      <w:r w:rsidR="00A50FC4" w:rsidRPr="00B10ECF">
        <w:rPr>
          <w:szCs w:val="28"/>
          <w:lang w:val="en-US" w:eastAsia="en-US"/>
        </w:rPr>
        <w:t>,</w:t>
      </w:r>
    </w:p>
    <w:p w14:paraId="5D989D8D" w14:textId="77777777" w:rsidR="004007E1" w:rsidRPr="00B10ECF" w:rsidRDefault="004007E1" w:rsidP="004F6911">
      <w:pPr>
        <w:shd w:val="clear" w:color="auto" w:fill="FFFFFF"/>
        <w:ind w:firstLine="567"/>
        <w:textAlignment w:val="baseline"/>
        <w:rPr>
          <w:sz w:val="24"/>
          <w:lang w:val="en-US"/>
        </w:rPr>
      </w:pPr>
      <w:r w:rsidRPr="00B10ECF">
        <w:rPr>
          <w:sz w:val="24"/>
          <w:lang w:val="en-US"/>
        </w:rPr>
        <w:t>The ocean covers more than 70% of our Earth. There are several types of sea animals. They are fish, mammals, reptiles, birds and other animals. Some</w:t>
      </w:r>
      <w:r w:rsidR="00776821" w:rsidRPr="00B10ECF">
        <w:rPr>
          <w:sz w:val="24"/>
          <w:lang w:val="en-US"/>
        </w:rPr>
        <w:t xml:space="preserve"> </w:t>
      </w:r>
      <w:r w:rsidRPr="00B10ECF">
        <w:rPr>
          <w:sz w:val="24"/>
          <w:lang w:val="en-US"/>
        </w:rPr>
        <w:t>of sea animals live in the seas, and some also live on the coasts of the seas and they are very dependent on the sea. Animals live in all parts of the oceans a</w:t>
      </w:r>
      <w:r w:rsidR="00654090" w:rsidRPr="00B10ECF">
        <w:rPr>
          <w:sz w:val="24"/>
          <w:lang w:val="en-US"/>
        </w:rPr>
        <w:t>nd seas, even on the sea floor.</w:t>
      </w:r>
    </w:p>
    <w:p w14:paraId="42E11BD0" w14:textId="77777777" w:rsidR="004007E1" w:rsidRPr="00B10ECF" w:rsidRDefault="004007E1" w:rsidP="004F6911">
      <w:pPr>
        <w:shd w:val="clear" w:color="auto" w:fill="FFFFFF"/>
        <w:ind w:firstLine="567"/>
        <w:textAlignment w:val="baseline"/>
        <w:rPr>
          <w:sz w:val="24"/>
          <w:lang w:val="en-US"/>
        </w:rPr>
      </w:pPr>
      <w:r w:rsidRPr="00B10ECF">
        <w:rPr>
          <w:i/>
          <w:sz w:val="24"/>
          <w:lang w:val="en-US"/>
        </w:rPr>
        <w:t>Planktons</w:t>
      </w:r>
      <w:r w:rsidRPr="00B10ECF">
        <w:rPr>
          <w:sz w:val="24"/>
          <w:lang w:val="en-US"/>
        </w:rPr>
        <w:t xml:space="preserve"> live on the surface of the ocean and sea. </w:t>
      </w:r>
      <w:r w:rsidRPr="00B10ECF">
        <w:rPr>
          <w:i/>
          <w:sz w:val="24"/>
          <w:lang w:val="en-US"/>
        </w:rPr>
        <w:t>Fish</w:t>
      </w:r>
      <w:r w:rsidRPr="00B10ECF">
        <w:rPr>
          <w:sz w:val="24"/>
          <w:lang w:val="en-US"/>
        </w:rPr>
        <w:t xml:space="preserve"> are the sea animals that live and breathe underwater and live in all parts of the oceans and seas. Fish have scaly skin, fins, and gills.</w:t>
      </w:r>
      <w:r w:rsidR="00776821" w:rsidRPr="00B10ECF">
        <w:rPr>
          <w:sz w:val="24"/>
          <w:lang w:val="en-US"/>
        </w:rPr>
        <w:t xml:space="preserve"> </w:t>
      </w:r>
      <w:r w:rsidRPr="00B10ECF">
        <w:rPr>
          <w:sz w:val="24"/>
          <w:lang w:val="en-US"/>
        </w:rPr>
        <w:t xml:space="preserve">They are goldfish, bluefish, cat fish, carp, ray. </w:t>
      </w:r>
      <w:r w:rsidRPr="00B10ECF">
        <w:rPr>
          <w:i/>
          <w:sz w:val="24"/>
          <w:lang w:val="en-US"/>
        </w:rPr>
        <w:t>Sea mammals</w:t>
      </w:r>
      <w:r w:rsidR="0079398D" w:rsidRPr="00B10ECF">
        <w:rPr>
          <w:sz w:val="24"/>
          <w:lang w:val="en-US"/>
        </w:rPr>
        <w:t xml:space="preserve"> </w:t>
      </w:r>
      <w:r w:rsidR="0079398D" w:rsidRPr="00B10ECF">
        <w:rPr>
          <w:sz w:val="24"/>
          <w:lang w:val="kk-KZ"/>
        </w:rPr>
        <w:t>–</w:t>
      </w:r>
      <w:r w:rsidR="00776821" w:rsidRPr="00B10ECF">
        <w:rPr>
          <w:sz w:val="24"/>
          <w:lang w:val="en-US"/>
        </w:rPr>
        <w:t xml:space="preserve"> </w:t>
      </w:r>
      <w:r w:rsidRPr="00B10ECF">
        <w:rPr>
          <w:sz w:val="24"/>
          <w:lang w:val="en-US"/>
        </w:rPr>
        <w:t xml:space="preserve">whales, sea otters, sea lions, polar bears, seals, </w:t>
      </w:r>
      <w:r w:rsidRPr="00B10ECF">
        <w:rPr>
          <w:sz w:val="24"/>
          <w:lang w:val="en-US"/>
        </w:rPr>
        <w:lastRenderedPageBreak/>
        <w:t xml:space="preserve">walruses and others and depend on the sea for their survival. </w:t>
      </w:r>
      <w:r w:rsidRPr="00B10ECF">
        <w:rPr>
          <w:i/>
          <w:sz w:val="24"/>
          <w:lang w:val="en-US"/>
        </w:rPr>
        <w:t>Sea birds</w:t>
      </w:r>
      <w:r w:rsidRPr="00B10ECF">
        <w:rPr>
          <w:sz w:val="24"/>
          <w:lang w:val="en-US"/>
        </w:rPr>
        <w:t xml:space="preserve"> - seagulls, penguins, albatrosses live in the sea, not under water. </w:t>
      </w:r>
      <w:r w:rsidRPr="00B10ECF">
        <w:rPr>
          <w:i/>
          <w:sz w:val="24"/>
          <w:lang w:val="en-US"/>
        </w:rPr>
        <w:t xml:space="preserve">Sea reptiles </w:t>
      </w:r>
      <w:r w:rsidR="0079398D" w:rsidRPr="00B10ECF">
        <w:rPr>
          <w:sz w:val="24"/>
          <w:lang w:val="kk-KZ"/>
        </w:rPr>
        <w:t>–</w:t>
      </w:r>
      <w:r w:rsidRPr="00B10ECF">
        <w:rPr>
          <w:sz w:val="24"/>
          <w:lang w:val="en-US"/>
        </w:rPr>
        <w:t xml:space="preserve"> sea turtles and saltwater crocodiles</w:t>
      </w:r>
      <w:r w:rsidR="00776821" w:rsidRPr="00B10ECF">
        <w:rPr>
          <w:sz w:val="24"/>
          <w:lang w:val="en-US"/>
        </w:rPr>
        <w:t xml:space="preserve"> </w:t>
      </w:r>
      <w:r w:rsidRPr="00B10ECF">
        <w:rPr>
          <w:sz w:val="24"/>
          <w:lang w:val="en-US"/>
        </w:rPr>
        <w:t xml:space="preserve">can live in the seas and oceans. Oysters, snails, octopus and squid are </w:t>
      </w:r>
      <w:r w:rsidRPr="00B10ECF">
        <w:rPr>
          <w:i/>
          <w:sz w:val="24"/>
          <w:lang w:val="en-US"/>
        </w:rPr>
        <w:t xml:space="preserve">molluscs </w:t>
      </w:r>
      <w:r w:rsidRPr="00B10ECF">
        <w:rPr>
          <w:sz w:val="24"/>
          <w:lang w:val="en-US"/>
        </w:rPr>
        <w:t xml:space="preserve">that live in the seas and have a soft body, a hard shell that protects their body. There are </w:t>
      </w:r>
      <w:r w:rsidRPr="00B10ECF">
        <w:rPr>
          <w:i/>
          <w:sz w:val="24"/>
          <w:lang w:val="en-US"/>
        </w:rPr>
        <w:t>other animals</w:t>
      </w:r>
      <w:r w:rsidRPr="00B10ECF">
        <w:rPr>
          <w:sz w:val="24"/>
          <w:lang w:val="en-US"/>
        </w:rPr>
        <w:t xml:space="preserve"> in the sea, these are sponges, corals and others.</w:t>
      </w:r>
    </w:p>
    <w:p w14:paraId="50F4E27D" w14:textId="77777777" w:rsidR="004007E1" w:rsidRPr="00B10ECF" w:rsidRDefault="004007E1" w:rsidP="004F6911">
      <w:pPr>
        <w:shd w:val="clear" w:color="auto" w:fill="FFFFFF"/>
        <w:ind w:firstLine="567"/>
        <w:textAlignment w:val="baseline"/>
        <w:rPr>
          <w:sz w:val="24"/>
          <w:lang w:val="en-US"/>
        </w:rPr>
      </w:pPr>
      <w:r w:rsidRPr="00B10ECF">
        <w:rPr>
          <w:sz w:val="24"/>
          <w:lang w:val="en-US"/>
        </w:rPr>
        <w:t>People living far from the sea and ocean do not see and meet sea animals every day they are very interested in watching sea animals therefore, they can to see different</w:t>
      </w:r>
      <w:r w:rsidR="00776821" w:rsidRPr="00B10ECF">
        <w:rPr>
          <w:sz w:val="24"/>
          <w:lang w:val="en-US"/>
        </w:rPr>
        <w:t xml:space="preserve"> </w:t>
      </w:r>
      <w:r w:rsidRPr="00B10ECF">
        <w:rPr>
          <w:sz w:val="24"/>
          <w:lang w:val="en-US"/>
        </w:rPr>
        <w:t xml:space="preserve">sea animals in aquariums and zoos, which are located in large cities we </w:t>
      </w:r>
      <w:proofErr w:type="gramStart"/>
      <w:r w:rsidRPr="00B10ECF">
        <w:rPr>
          <w:sz w:val="24"/>
          <w:lang w:val="en-US"/>
        </w:rPr>
        <w:t>lives</w:t>
      </w:r>
      <w:proofErr w:type="gramEnd"/>
      <w:r w:rsidR="00776821" w:rsidRPr="00B10ECF">
        <w:rPr>
          <w:sz w:val="24"/>
          <w:lang w:val="en-US"/>
        </w:rPr>
        <w:t xml:space="preserve"> </w:t>
      </w:r>
      <w:r w:rsidRPr="00B10ECF">
        <w:rPr>
          <w:sz w:val="24"/>
          <w:lang w:val="en-US"/>
        </w:rPr>
        <w:t>far from the sea and the ocean we have</w:t>
      </w:r>
      <w:r w:rsidR="00776821" w:rsidRPr="00B10ECF">
        <w:rPr>
          <w:sz w:val="24"/>
          <w:lang w:val="en-US"/>
        </w:rPr>
        <w:t xml:space="preserve"> </w:t>
      </w:r>
      <w:r w:rsidRPr="00B10ECF">
        <w:rPr>
          <w:sz w:val="24"/>
          <w:lang w:val="en-US"/>
        </w:rPr>
        <w:t xml:space="preserve">a large aquarium in the city astana. we go there often we cans see some sea animals at the almaty zoo sometimes we go to the caspian sea to relax with our family today we </w:t>
      </w:r>
      <w:proofErr w:type="gramStart"/>
      <w:r w:rsidRPr="00B10ECF">
        <w:rPr>
          <w:sz w:val="24"/>
          <w:lang w:val="en-US"/>
        </w:rPr>
        <w:t>is</w:t>
      </w:r>
      <w:proofErr w:type="gramEnd"/>
      <w:r w:rsidRPr="00B10ECF">
        <w:rPr>
          <w:sz w:val="24"/>
          <w:lang w:val="en-US"/>
        </w:rPr>
        <w:t xml:space="preserve"> watching sea </w:t>
      </w:r>
      <w:r w:rsidRPr="00B10ECF">
        <w:rPr>
          <w:sz w:val="24"/>
        </w:rPr>
        <w:t>са</w:t>
      </w:r>
      <w:r w:rsidRPr="00B10ECF">
        <w:rPr>
          <w:sz w:val="24"/>
          <w:lang w:val="en-US"/>
        </w:rPr>
        <w:t>ts seals and walruses in the caspians sea we can see seagulls flying over the sea and flamingos geesc ducks and swans swimming in the morning silence of the caspian sea.</w:t>
      </w:r>
    </w:p>
    <w:p w14:paraId="5DA1ACC6" w14:textId="77777777" w:rsidR="004007E1" w:rsidRPr="00B10ECF" w:rsidRDefault="00F81084" w:rsidP="004F6911">
      <w:pPr>
        <w:ind w:firstLine="567"/>
        <w:rPr>
          <w:rStyle w:val="fontstyle01"/>
          <w:rFonts w:ascii="Times New Roman" w:hAnsi="Times New Roman"/>
          <w:b w:val="0"/>
          <w:bCs w:val="0"/>
          <w:color w:val="auto"/>
          <w:sz w:val="24"/>
          <w:szCs w:val="24"/>
          <w:lang w:val="en-US"/>
        </w:rPr>
      </w:pPr>
      <w:r w:rsidRPr="00B10ECF">
        <w:rPr>
          <w:rStyle w:val="fontstyle01"/>
          <w:rFonts w:ascii="Times New Roman" w:hAnsi="Times New Roman"/>
          <w:b w:val="0"/>
          <w:bCs w:val="0"/>
          <w:i/>
          <w:color w:val="auto"/>
          <w:sz w:val="24"/>
          <w:szCs w:val="24"/>
          <w:lang w:val="kk-KZ"/>
        </w:rPr>
        <w:t>Сөздік</w:t>
      </w:r>
      <w:r w:rsidRPr="00B10ECF">
        <w:rPr>
          <w:rStyle w:val="fontstyle01"/>
          <w:rFonts w:ascii="Times New Roman" w:hAnsi="Times New Roman"/>
          <w:b w:val="0"/>
          <w:bCs w:val="0"/>
          <w:color w:val="auto"/>
          <w:sz w:val="24"/>
          <w:szCs w:val="24"/>
          <w:lang w:val="kk-KZ"/>
        </w:rPr>
        <w:t>:</w:t>
      </w:r>
      <w:r w:rsidR="004007E1" w:rsidRPr="00B10ECF">
        <w:rPr>
          <w:rStyle w:val="fontstyle01"/>
          <w:rFonts w:ascii="Times New Roman" w:hAnsi="Times New Roman"/>
          <w:b w:val="0"/>
          <w:bCs w:val="0"/>
          <w:color w:val="auto"/>
          <w:sz w:val="24"/>
          <w:szCs w:val="24"/>
          <w:lang w:val="en-US"/>
        </w:rPr>
        <w:t xml:space="preserve"> </w:t>
      </w:r>
      <w:r w:rsidR="004007E1" w:rsidRPr="00B10ECF">
        <w:rPr>
          <w:sz w:val="24"/>
          <w:lang w:val="en-US"/>
        </w:rPr>
        <w:t xml:space="preserve">planktons- </w:t>
      </w:r>
      <w:r w:rsidR="004007E1" w:rsidRPr="00B10ECF">
        <w:rPr>
          <w:sz w:val="24"/>
        </w:rPr>
        <w:t>планктондар</w:t>
      </w:r>
      <w:r w:rsidR="000877E5" w:rsidRPr="00B10ECF">
        <w:rPr>
          <w:sz w:val="24"/>
          <w:lang w:val="kk-KZ"/>
        </w:rPr>
        <w:t xml:space="preserve">, </w:t>
      </w:r>
      <w:r w:rsidR="004007E1" w:rsidRPr="00B10ECF">
        <w:rPr>
          <w:sz w:val="24"/>
          <w:lang w:val="en-US"/>
        </w:rPr>
        <w:t xml:space="preserve">sea birds- </w:t>
      </w:r>
      <w:r w:rsidR="004007E1" w:rsidRPr="00B10ECF">
        <w:rPr>
          <w:sz w:val="24"/>
        </w:rPr>
        <w:t>теңіз</w:t>
      </w:r>
      <w:r w:rsidR="004007E1" w:rsidRPr="00B10ECF">
        <w:rPr>
          <w:sz w:val="24"/>
          <w:lang w:val="en-US"/>
        </w:rPr>
        <w:t xml:space="preserve"> </w:t>
      </w:r>
      <w:r w:rsidR="004007E1" w:rsidRPr="00B10ECF">
        <w:rPr>
          <w:sz w:val="24"/>
        </w:rPr>
        <w:t>құстары</w:t>
      </w:r>
      <w:r w:rsidR="000877E5" w:rsidRPr="00B10ECF">
        <w:rPr>
          <w:sz w:val="24"/>
          <w:lang w:val="kk-KZ"/>
        </w:rPr>
        <w:t xml:space="preserve">, </w:t>
      </w:r>
      <w:r w:rsidR="004007E1" w:rsidRPr="00B10ECF">
        <w:rPr>
          <w:sz w:val="24"/>
          <w:lang w:val="en-US"/>
        </w:rPr>
        <w:t xml:space="preserve">goldfish - </w:t>
      </w:r>
      <w:r w:rsidR="004007E1" w:rsidRPr="00B10ECF">
        <w:rPr>
          <w:sz w:val="24"/>
        </w:rPr>
        <w:t>алтын</w:t>
      </w:r>
      <w:r w:rsidR="004007E1" w:rsidRPr="00B10ECF">
        <w:rPr>
          <w:sz w:val="24"/>
          <w:lang w:val="en-US"/>
        </w:rPr>
        <w:t xml:space="preserve"> </w:t>
      </w:r>
      <w:r w:rsidR="004007E1" w:rsidRPr="00B10ECF">
        <w:rPr>
          <w:sz w:val="24"/>
        </w:rPr>
        <w:t>балық</w:t>
      </w:r>
      <w:r w:rsidR="000877E5" w:rsidRPr="00B10ECF">
        <w:rPr>
          <w:sz w:val="24"/>
          <w:lang w:val="kk-KZ"/>
        </w:rPr>
        <w:t xml:space="preserve">, </w:t>
      </w:r>
      <w:r w:rsidR="004007E1" w:rsidRPr="00B10ECF">
        <w:rPr>
          <w:sz w:val="24"/>
          <w:lang w:val="en-US"/>
        </w:rPr>
        <w:t xml:space="preserve">bluefish- </w:t>
      </w:r>
      <w:r w:rsidR="004007E1" w:rsidRPr="00B10ECF">
        <w:rPr>
          <w:sz w:val="24"/>
        </w:rPr>
        <w:t>көк</w:t>
      </w:r>
      <w:r w:rsidR="004007E1" w:rsidRPr="00B10ECF">
        <w:rPr>
          <w:sz w:val="24"/>
          <w:lang w:val="en-US"/>
        </w:rPr>
        <w:t xml:space="preserve"> </w:t>
      </w:r>
      <w:r w:rsidR="004007E1" w:rsidRPr="00B10ECF">
        <w:rPr>
          <w:sz w:val="24"/>
        </w:rPr>
        <w:t>балық</w:t>
      </w:r>
      <w:r w:rsidR="000877E5" w:rsidRPr="00B10ECF">
        <w:rPr>
          <w:sz w:val="24"/>
          <w:lang w:val="en-US"/>
        </w:rPr>
        <w:t xml:space="preserve">, </w:t>
      </w:r>
      <w:r w:rsidR="004007E1" w:rsidRPr="00B10ECF">
        <w:rPr>
          <w:sz w:val="24"/>
          <w:lang w:val="en-US"/>
        </w:rPr>
        <w:t xml:space="preserve">cat fish- </w:t>
      </w:r>
      <w:r w:rsidR="004007E1" w:rsidRPr="00B10ECF">
        <w:rPr>
          <w:sz w:val="24"/>
        </w:rPr>
        <w:t>сом</w:t>
      </w:r>
      <w:r w:rsidR="004007E1" w:rsidRPr="00B10ECF">
        <w:rPr>
          <w:sz w:val="24"/>
          <w:lang w:val="en-US"/>
        </w:rPr>
        <w:t xml:space="preserve">, </w:t>
      </w:r>
      <w:r w:rsidR="004007E1" w:rsidRPr="00B10ECF">
        <w:rPr>
          <w:sz w:val="24"/>
        </w:rPr>
        <w:t>жайын</w:t>
      </w:r>
      <w:r w:rsidR="000877E5" w:rsidRPr="00B10ECF">
        <w:rPr>
          <w:sz w:val="24"/>
          <w:lang w:val="kk-KZ"/>
        </w:rPr>
        <w:t xml:space="preserve">, </w:t>
      </w:r>
      <w:r w:rsidR="004007E1" w:rsidRPr="00B10ECF">
        <w:rPr>
          <w:sz w:val="24"/>
          <w:lang w:val="en-US"/>
        </w:rPr>
        <w:t>carp-</w:t>
      </w:r>
      <w:r w:rsidR="00776821" w:rsidRPr="00B10ECF">
        <w:rPr>
          <w:sz w:val="24"/>
          <w:lang w:val="en-US"/>
        </w:rPr>
        <w:t xml:space="preserve"> </w:t>
      </w:r>
      <w:r w:rsidR="004007E1" w:rsidRPr="00B10ECF">
        <w:rPr>
          <w:sz w:val="24"/>
        </w:rPr>
        <w:t>карп</w:t>
      </w:r>
      <w:r w:rsidR="000877E5" w:rsidRPr="00B10ECF">
        <w:rPr>
          <w:sz w:val="24"/>
          <w:lang w:val="kk-KZ"/>
        </w:rPr>
        <w:t xml:space="preserve">, </w:t>
      </w:r>
      <w:r w:rsidR="004007E1" w:rsidRPr="00B10ECF">
        <w:rPr>
          <w:sz w:val="24"/>
          <w:lang w:val="en-US"/>
        </w:rPr>
        <w:t xml:space="preserve">ray- </w:t>
      </w:r>
      <w:r w:rsidR="004007E1" w:rsidRPr="00B10ECF">
        <w:rPr>
          <w:sz w:val="24"/>
        </w:rPr>
        <w:t>скат</w:t>
      </w:r>
      <w:r w:rsidR="000877E5" w:rsidRPr="00B10ECF">
        <w:rPr>
          <w:sz w:val="24"/>
          <w:lang w:val="kk-KZ"/>
        </w:rPr>
        <w:t xml:space="preserve">, </w:t>
      </w:r>
      <w:r w:rsidR="004007E1" w:rsidRPr="00B10ECF">
        <w:rPr>
          <w:sz w:val="24"/>
          <w:lang w:val="en-US"/>
        </w:rPr>
        <w:t xml:space="preserve">sea mammals - </w:t>
      </w:r>
      <w:r w:rsidR="004007E1" w:rsidRPr="00B10ECF">
        <w:rPr>
          <w:sz w:val="24"/>
        </w:rPr>
        <w:t>теңіз</w:t>
      </w:r>
      <w:r w:rsidR="004007E1" w:rsidRPr="00B10ECF">
        <w:rPr>
          <w:sz w:val="24"/>
          <w:lang w:val="en-US"/>
        </w:rPr>
        <w:t xml:space="preserve"> </w:t>
      </w:r>
      <w:r w:rsidR="004007E1" w:rsidRPr="00B10ECF">
        <w:rPr>
          <w:sz w:val="24"/>
        </w:rPr>
        <w:t>сүтқоректілері</w:t>
      </w:r>
      <w:r w:rsidR="006077F7" w:rsidRPr="00B10ECF">
        <w:rPr>
          <w:sz w:val="24"/>
          <w:lang w:val="en-US"/>
        </w:rPr>
        <w:t xml:space="preserve">, </w:t>
      </w:r>
      <w:r w:rsidR="004007E1" w:rsidRPr="00B10ECF">
        <w:rPr>
          <w:sz w:val="24"/>
          <w:lang w:val="en-US"/>
        </w:rPr>
        <w:t xml:space="preserve">sea reptile - </w:t>
      </w:r>
      <w:r w:rsidR="004007E1" w:rsidRPr="00B10ECF">
        <w:rPr>
          <w:sz w:val="24"/>
        </w:rPr>
        <w:t>теңіз</w:t>
      </w:r>
      <w:r w:rsidR="004007E1" w:rsidRPr="00B10ECF">
        <w:rPr>
          <w:sz w:val="24"/>
          <w:lang w:val="en-US"/>
        </w:rPr>
        <w:t xml:space="preserve"> </w:t>
      </w:r>
      <w:r w:rsidR="004007E1" w:rsidRPr="00B10ECF">
        <w:rPr>
          <w:sz w:val="24"/>
        </w:rPr>
        <w:t>жорғалаушыс</w:t>
      </w:r>
      <w:r w:rsidR="006077F7" w:rsidRPr="00B10ECF">
        <w:rPr>
          <w:sz w:val="24"/>
          <w:lang w:val="en-US"/>
        </w:rPr>
        <w:t xml:space="preserve">ы, </w:t>
      </w:r>
      <w:r w:rsidR="004007E1" w:rsidRPr="00B10ECF">
        <w:rPr>
          <w:sz w:val="24"/>
          <w:lang w:val="en-US"/>
        </w:rPr>
        <w:t xml:space="preserve">oysters- </w:t>
      </w:r>
      <w:r w:rsidR="004007E1" w:rsidRPr="00B10ECF">
        <w:rPr>
          <w:sz w:val="24"/>
        </w:rPr>
        <w:t>устрицалар</w:t>
      </w:r>
      <w:r w:rsidR="004007E1" w:rsidRPr="00B10ECF">
        <w:rPr>
          <w:sz w:val="24"/>
          <w:lang w:val="en-US"/>
        </w:rPr>
        <w:t>,</w:t>
      </w:r>
      <w:r w:rsidR="006077F7" w:rsidRPr="00B10ECF">
        <w:rPr>
          <w:sz w:val="24"/>
          <w:lang w:val="kk-KZ"/>
        </w:rPr>
        <w:t xml:space="preserve"> </w:t>
      </w:r>
      <w:r w:rsidR="004007E1" w:rsidRPr="00B10ECF">
        <w:rPr>
          <w:sz w:val="24"/>
          <w:lang w:val="en-US"/>
        </w:rPr>
        <w:t xml:space="preserve">snails- </w:t>
      </w:r>
      <w:r w:rsidR="004007E1" w:rsidRPr="00B10ECF">
        <w:rPr>
          <w:sz w:val="24"/>
        </w:rPr>
        <w:t>ұлу</w:t>
      </w:r>
      <w:r w:rsidR="004007E1" w:rsidRPr="00B10ECF">
        <w:rPr>
          <w:sz w:val="24"/>
          <w:lang w:val="en-US"/>
        </w:rPr>
        <w:t>,</w:t>
      </w:r>
      <w:r w:rsidR="006077F7" w:rsidRPr="00B10ECF">
        <w:rPr>
          <w:sz w:val="24"/>
          <w:lang w:val="kk-KZ"/>
        </w:rPr>
        <w:t xml:space="preserve"> </w:t>
      </w:r>
      <w:r w:rsidR="004007E1" w:rsidRPr="00B10ECF">
        <w:rPr>
          <w:sz w:val="24"/>
          <w:lang w:val="en-US"/>
        </w:rPr>
        <w:t xml:space="preserve">squi- </w:t>
      </w:r>
      <w:r w:rsidR="004007E1" w:rsidRPr="00B10ECF">
        <w:rPr>
          <w:sz w:val="24"/>
        </w:rPr>
        <w:t>кальмар</w:t>
      </w:r>
      <w:r w:rsidR="004007E1" w:rsidRPr="00B10ECF">
        <w:rPr>
          <w:sz w:val="24"/>
          <w:lang w:val="en-US"/>
        </w:rPr>
        <w:t xml:space="preserve"> </w:t>
      </w:r>
    </w:p>
    <w:p w14:paraId="01D5BFBC" w14:textId="13CA9A19" w:rsidR="004007E1" w:rsidRPr="00B10ECF" w:rsidRDefault="0079398D" w:rsidP="00323EE9">
      <w:pPr>
        <w:widowControl w:val="0"/>
        <w:rPr>
          <w:sz w:val="24"/>
          <w:lang w:val="kk-KZ" w:eastAsia="en-US"/>
        </w:rPr>
      </w:pPr>
      <w:r w:rsidRPr="00B10ECF">
        <w:rPr>
          <w:b/>
          <w:szCs w:val="28"/>
          <w:lang w:val="en-US" w:eastAsia="en-US"/>
        </w:rPr>
        <w:t>6-</w:t>
      </w:r>
      <w:r w:rsidR="004007E1" w:rsidRPr="00B10ECF">
        <w:rPr>
          <w:b/>
          <w:szCs w:val="28"/>
          <w:lang w:eastAsia="en-US"/>
        </w:rPr>
        <w:t>тапсырма</w:t>
      </w:r>
      <w:r w:rsidR="004007E1" w:rsidRPr="00B10ECF">
        <w:rPr>
          <w:b/>
          <w:szCs w:val="28"/>
          <w:lang w:val="en-US" w:eastAsia="en-US"/>
        </w:rPr>
        <w:t xml:space="preserve">. </w:t>
      </w:r>
      <w:r w:rsidR="004007E1" w:rsidRPr="00B10ECF">
        <w:rPr>
          <w:szCs w:val="28"/>
          <w:lang w:eastAsia="en-US"/>
        </w:rPr>
        <w:t>Мәтіндегі</w:t>
      </w:r>
      <w:r w:rsidR="004007E1" w:rsidRPr="00B10ECF">
        <w:rPr>
          <w:szCs w:val="28"/>
          <w:lang w:val="en-US" w:eastAsia="en-US"/>
        </w:rPr>
        <w:t xml:space="preserve"> </w:t>
      </w:r>
      <w:r w:rsidR="004007E1" w:rsidRPr="00B10ECF">
        <w:rPr>
          <w:szCs w:val="28"/>
          <w:lang w:eastAsia="en-US"/>
        </w:rPr>
        <w:t>негізгі</w:t>
      </w:r>
      <w:r w:rsidR="004007E1" w:rsidRPr="00B10ECF">
        <w:rPr>
          <w:szCs w:val="28"/>
          <w:lang w:val="en-US" w:eastAsia="en-US"/>
        </w:rPr>
        <w:t xml:space="preserve"> </w:t>
      </w:r>
      <w:r w:rsidR="004007E1" w:rsidRPr="00B10ECF">
        <w:rPr>
          <w:szCs w:val="28"/>
          <w:lang w:eastAsia="en-US"/>
        </w:rPr>
        <w:t>ақпаратты</w:t>
      </w:r>
      <w:r w:rsidR="00A50FC4" w:rsidRPr="00B10ECF">
        <w:rPr>
          <w:szCs w:val="28"/>
          <w:lang w:val="kk-KZ" w:eastAsia="en-US"/>
        </w:rPr>
        <w:t xml:space="preserve"> тауып айт,</w:t>
      </w:r>
      <w:r w:rsidR="004007E1" w:rsidRPr="00B10ECF">
        <w:rPr>
          <w:szCs w:val="28"/>
          <w:lang w:val="en-US" w:eastAsia="en-US"/>
        </w:rPr>
        <w:t xml:space="preserve"> </w:t>
      </w:r>
      <w:r w:rsidR="004007E1" w:rsidRPr="00B10ECF">
        <w:rPr>
          <w:szCs w:val="28"/>
          <w:lang w:eastAsia="en-US"/>
        </w:rPr>
        <w:t>көшіріп</w:t>
      </w:r>
      <w:r w:rsidR="004007E1" w:rsidRPr="00B10ECF">
        <w:rPr>
          <w:szCs w:val="28"/>
          <w:lang w:val="en-US" w:eastAsia="en-US"/>
        </w:rPr>
        <w:t xml:space="preserve"> </w:t>
      </w:r>
      <w:r w:rsidR="004007E1" w:rsidRPr="00B10ECF">
        <w:rPr>
          <w:szCs w:val="28"/>
          <w:lang w:eastAsia="en-US"/>
        </w:rPr>
        <w:t>жаз</w:t>
      </w:r>
      <w:r w:rsidR="00323EE9" w:rsidRPr="00B10ECF">
        <w:rPr>
          <w:szCs w:val="28"/>
          <w:lang w:val="en-US" w:eastAsia="en-US"/>
        </w:rPr>
        <w:t>.</w:t>
      </w:r>
      <w:r w:rsidR="00323EE9" w:rsidRPr="00B10ECF">
        <w:rPr>
          <w:sz w:val="24"/>
          <w:lang w:val="en-US" w:eastAsia="en-US"/>
        </w:rPr>
        <w:t xml:space="preserve"> </w:t>
      </w:r>
      <w:r w:rsidR="004007E1" w:rsidRPr="00B10ECF">
        <w:rPr>
          <w:sz w:val="24"/>
          <w:lang w:val="en-US" w:eastAsia="en-US"/>
        </w:rPr>
        <w:t>What types of sea animals do you know?</w:t>
      </w:r>
    </w:p>
    <w:p w14:paraId="169BDE1C" w14:textId="77777777" w:rsidR="003947CB" w:rsidRPr="00B10ECF" w:rsidRDefault="003947CB" w:rsidP="00323EE9">
      <w:pPr>
        <w:widowControl w:val="0"/>
        <w:rPr>
          <w:sz w:val="24"/>
          <w:lang w:val="kk-KZ" w:eastAsia="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8"/>
        <w:gridCol w:w="1829"/>
        <w:gridCol w:w="1829"/>
        <w:gridCol w:w="1829"/>
        <w:gridCol w:w="2119"/>
      </w:tblGrid>
      <w:tr w:rsidR="00B10ECF" w:rsidRPr="009F082E" w14:paraId="33DF004E" w14:textId="77777777" w:rsidTr="004F6911">
        <w:tc>
          <w:tcPr>
            <w:tcW w:w="2028" w:type="dxa"/>
          </w:tcPr>
          <w:p w14:paraId="0029512A" w14:textId="77777777" w:rsidR="004007E1" w:rsidRPr="00B10ECF" w:rsidRDefault="004007E1" w:rsidP="00B55FE3">
            <w:pPr>
              <w:widowControl w:val="0"/>
              <w:ind w:firstLine="709"/>
              <w:rPr>
                <w:sz w:val="24"/>
                <w:lang w:val="en-US" w:eastAsia="en-US"/>
              </w:rPr>
            </w:pPr>
          </w:p>
        </w:tc>
        <w:tc>
          <w:tcPr>
            <w:tcW w:w="1829" w:type="dxa"/>
          </w:tcPr>
          <w:p w14:paraId="4C1B5EC6" w14:textId="77777777" w:rsidR="004007E1" w:rsidRPr="00B10ECF" w:rsidRDefault="004007E1" w:rsidP="00B55FE3">
            <w:pPr>
              <w:widowControl w:val="0"/>
              <w:ind w:firstLine="709"/>
              <w:rPr>
                <w:b/>
                <w:sz w:val="24"/>
                <w:lang w:val="en-US" w:eastAsia="en-US"/>
              </w:rPr>
            </w:pPr>
          </w:p>
        </w:tc>
        <w:tc>
          <w:tcPr>
            <w:tcW w:w="1829" w:type="dxa"/>
          </w:tcPr>
          <w:p w14:paraId="510FAA57" w14:textId="77777777" w:rsidR="004007E1" w:rsidRPr="00B10ECF" w:rsidRDefault="004007E1" w:rsidP="00B55FE3">
            <w:pPr>
              <w:widowControl w:val="0"/>
              <w:ind w:firstLine="709"/>
              <w:rPr>
                <w:b/>
                <w:sz w:val="24"/>
                <w:lang w:val="en-US" w:eastAsia="en-US"/>
              </w:rPr>
            </w:pPr>
          </w:p>
        </w:tc>
        <w:tc>
          <w:tcPr>
            <w:tcW w:w="1829" w:type="dxa"/>
          </w:tcPr>
          <w:p w14:paraId="6106A212" w14:textId="77777777" w:rsidR="004007E1" w:rsidRPr="00B10ECF" w:rsidRDefault="004007E1" w:rsidP="00B55FE3">
            <w:pPr>
              <w:widowControl w:val="0"/>
              <w:ind w:firstLine="709"/>
              <w:rPr>
                <w:b/>
                <w:sz w:val="24"/>
                <w:lang w:val="en-US" w:eastAsia="en-US"/>
              </w:rPr>
            </w:pPr>
          </w:p>
        </w:tc>
        <w:tc>
          <w:tcPr>
            <w:tcW w:w="2119" w:type="dxa"/>
          </w:tcPr>
          <w:p w14:paraId="56847DE8" w14:textId="77777777" w:rsidR="004007E1" w:rsidRPr="00B10ECF" w:rsidRDefault="004007E1" w:rsidP="00B55FE3">
            <w:pPr>
              <w:widowControl w:val="0"/>
              <w:ind w:firstLine="709"/>
              <w:rPr>
                <w:b/>
                <w:sz w:val="24"/>
                <w:lang w:val="en-US" w:eastAsia="en-US"/>
              </w:rPr>
            </w:pPr>
          </w:p>
        </w:tc>
      </w:tr>
    </w:tbl>
    <w:p w14:paraId="6BBB80DD" w14:textId="77777777" w:rsidR="003947CB" w:rsidRPr="00B10ECF" w:rsidRDefault="003947CB" w:rsidP="00B55FE3">
      <w:pPr>
        <w:widowControl w:val="0"/>
        <w:rPr>
          <w:b/>
          <w:sz w:val="24"/>
          <w:lang w:val="kk-KZ" w:eastAsia="en-US"/>
        </w:rPr>
      </w:pPr>
    </w:p>
    <w:p w14:paraId="57343158" w14:textId="73619E50" w:rsidR="003947CB" w:rsidRPr="00B10ECF" w:rsidRDefault="0079398D" w:rsidP="00B55FE3">
      <w:pPr>
        <w:widowControl w:val="0"/>
        <w:rPr>
          <w:szCs w:val="28"/>
          <w:lang w:val="kk-KZ" w:eastAsia="en-US"/>
        </w:rPr>
      </w:pPr>
      <w:r w:rsidRPr="00B10ECF">
        <w:rPr>
          <w:b/>
          <w:szCs w:val="28"/>
          <w:lang w:val="kk-KZ" w:eastAsia="en-US"/>
        </w:rPr>
        <w:t>7-</w:t>
      </w:r>
      <w:r w:rsidR="004007E1" w:rsidRPr="00B10ECF">
        <w:rPr>
          <w:b/>
          <w:szCs w:val="28"/>
          <w:lang w:val="kk-KZ" w:eastAsia="en-US"/>
        </w:rPr>
        <w:t xml:space="preserve">тапсырма. </w:t>
      </w:r>
      <w:r w:rsidR="004007E1" w:rsidRPr="00B10ECF">
        <w:rPr>
          <w:szCs w:val="28"/>
          <w:lang w:val="kk-KZ" w:eastAsia="en-US"/>
        </w:rPr>
        <w:t>Өзің жақсы көретін теніз жануары туралы жаз</w:t>
      </w:r>
      <w:r w:rsidR="00A50FC4" w:rsidRPr="00B10ECF">
        <w:rPr>
          <w:szCs w:val="28"/>
          <w:lang w:val="kk-KZ" w:eastAsia="en-US"/>
        </w:rPr>
        <w:t>, баянда</w:t>
      </w:r>
    </w:p>
    <w:p w14:paraId="49A82C26" w14:textId="134B9F8A" w:rsidR="00A872AD" w:rsidRPr="00B10ECF" w:rsidRDefault="004007E1" w:rsidP="00B55FE3">
      <w:pPr>
        <w:widowControl w:val="0"/>
        <w:rPr>
          <w:b/>
          <w:sz w:val="24"/>
          <w:lang w:val="kk-KZ" w:eastAsia="en-US"/>
        </w:rPr>
      </w:pPr>
      <w:r w:rsidRPr="00B10ECF">
        <w:rPr>
          <w:b/>
          <w:sz w:val="24"/>
          <w:lang w:val="kk-KZ" w:eastAsia="en-US"/>
        </w:rPr>
        <w:t>-------------------------------------------------------</w:t>
      </w:r>
    </w:p>
    <w:p w14:paraId="1E95B014" w14:textId="77777777" w:rsidR="00C7309C" w:rsidRPr="00B10ECF" w:rsidRDefault="00C7309C" w:rsidP="00B55FE3">
      <w:pPr>
        <w:widowControl w:val="0"/>
        <w:autoSpaceDE w:val="0"/>
        <w:autoSpaceDN w:val="0"/>
        <w:adjustRightInd w:val="0"/>
        <w:rPr>
          <w:b/>
          <w:i/>
          <w:sz w:val="24"/>
          <w:lang w:val="kk-KZ"/>
        </w:rPr>
      </w:pPr>
    </w:p>
    <w:p w14:paraId="049CD62D" w14:textId="42E677FB" w:rsidR="00323EE9" w:rsidRPr="00B10ECF" w:rsidRDefault="00A872AD" w:rsidP="00B55FE3">
      <w:pPr>
        <w:widowControl w:val="0"/>
        <w:autoSpaceDE w:val="0"/>
        <w:autoSpaceDN w:val="0"/>
        <w:adjustRightInd w:val="0"/>
        <w:rPr>
          <w:szCs w:val="28"/>
          <w:lang w:val="kk-KZ"/>
        </w:rPr>
      </w:pPr>
      <w:r w:rsidRPr="00B10ECF">
        <w:rPr>
          <w:b/>
          <w:i/>
          <w:szCs w:val="28"/>
          <w:lang w:val="kk-KZ"/>
        </w:rPr>
        <w:t>Фонетикалық</w:t>
      </w:r>
      <w:r w:rsidRPr="00B10ECF">
        <w:rPr>
          <w:b/>
          <w:szCs w:val="28"/>
          <w:lang w:val="kk-KZ"/>
        </w:rPr>
        <w:t xml:space="preserve"> </w:t>
      </w:r>
      <w:r w:rsidRPr="00B10ECF">
        <w:rPr>
          <w:b/>
          <w:i/>
          <w:szCs w:val="28"/>
          <w:lang w:val="kk-KZ"/>
        </w:rPr>
        <w:t>жаттығулар</w:t>
      </w:r>
      <w:r w:rsidRPr="00B10ECF">
        <w:rPr>
          <w:szCs w:val="28"/>
          <w:lang w:val="kk-KZ"/>
        </w:rPr>
        <w:t>.</w:t>
      </w:r>
    </w:p>
    <w:p w14:paraId="0418CA76" w14:textId="77777777" w:rsidR="00A872AD" w:rsidRPr="00B10ECF" w:rsidRDefault="00A872AD" w:rsidP="00B55FE3">
      <w:pPr>
        <w:widowControl w:val="0"/>
        <w:autoSpaceDE w:val="0"/>
        <w:autoSpaceDN w:val="0"/>
        <w:adjustRightInd w:val="0"/>
        <w:rPr>
          <w:rFonts w:eastAsiaTheme="majorEastAsia"/>
          <w:szCs w:val="28"/>
        </w:rPr>
      </w:pPr>
      <w:r w:rsidRPr="00B10ECF">
        <w:rPr>
          <w:b/>
          <w:szCs w:val="28"/>
          <w:lang w:val="kk-KZ"/>
        </w:rPr>
        <w:t>1-жаттығу</w:t>
      </w:r>
      <w:r w:rsidRPr="00B10ECF">
        <w:rPr>
          <w:szCs w:val="28"/>
          <w:lang w:val="kk-KZ"/>
        </w:rPr>
        <w:t xml:space="preserve">. Сөздерді айтып үйрен. </w:t>
      </w:r>
      <w:r w:rsidRPr="00B10ECF">
        <w:rPr>
          <w:szCs w:val="28"/>
        </w:rPr>
        <w:t>Д</w:t>
      </w:r>
      <w:r w:rsidRPr="00B10ECF">
        <w:rPr>
          <w:szCs w:val="28"/>
          <w:lang w:val="kk-KZ"/>
        </w:rPr>
        <w:t>ауысты д</w:t>
      </w:r>
      <w:r w:rsidRPr="00B10ECF">
        <w:rPr>
          <w:szCs w:val="28"/>
        </w:rPr>
        <w:t>ыбыстардың айтылуына назар аудар.</w:t>
      </w:r>
    </w:p>
    <w:p w14:paraId="461BC026" w14:textId="77777777" w:rsidR="00A872AD" w:rsidRPr="00B10ECF" w:rsidRDefault="00A872AD" w:rsidP="00B55FE3">
      <w:pPr>
        <w:widowControl w:val="0"/>
        <w:autoSpaceDE w:val="0"/>
        <w:autoSpaceDN w:val="0"/>
        <w:adjustRightInd w:val="0"/>
        <w:rPr>
          <w:i/>
          <w:sz w:val="24"/>
          <w:lang w:val="en-US"/>
        </w:rPr>
      </w:pPr>
      <w:r w:rsidRPr="00B10ECF">
        <w:rPr>
          <w:rStyle w:val="c4"/>
          <w:rFonts w:eastAsiaTheme="majorEastAsia"/>
          <w:i/>
          <w:sz w:val="24"/>
          <w:lang w:val="en-US"/>
        </w:rPr>
        <w:t>[a:] ask, answer, pass, grass, plant, bath, father, class,</w:t>
      </w:r>
      <w:r w:rsidRPr="00B10ECF">
        <w:rPr>
          <w:rStyle w:val="c8"/>
          <w:i/>
          <w:sz w:val="24"/>
          <w:lang w:val="en-US"/>
        </w:rPr>
        <w:t xml:space="preserve"> </w:t>
      </w:r>
      <w:r w:rsidRPr="00B10ECF">
        <w:rPr>
          <w:rStyle w:val="c4"/>
          <w:rFonts w:eastAsiaTheme="majorEastAsia"/>
          <w:i/>
          <w:sz w:val="24"/>
          <w:lang w:val="en-US"/>
        </w:rPr>
        <w:t>chance</w:t>
      </w:r>
      <w:r w:rsidRPr="00B10ECF">
        <w:rPr>
          <w:i/>
          <w:sz w:val="24"/>
          <w:lang w:val="en-US"/>
        </w:rPr>
        <w:t>;</w:t>
      </w:r>
    </w:p>
    <w:p w14:paraId="31A73CE2" w14:textId="77777777" w:rsidR="00A872AD" w:rsidRPr="00B10ECF" w:rsidRDefault="00A872AD" w:rsidP="00B55FE3">
      <w:pPr>
        <w:widowControl w:val="0"/>
        <w:autoSpaceDE w:val="0"/>
        <w:autoSpaceDN w:val="0"/>
        <w:adjustRightInd w:val="0"/>
        <w:rPr>
          <w:i/>
          <w:sz w:val="24"/>
          <w:lang w:val="en-US"/>
        </w:rPr>
      </w:pPr>
      <w:r w:rsidRPr="00B10ECF">
        <w:rPr>
          <w:rStyle w:val="c4"/>
          <w:rFonts w:eastAsiaTheme="majorEastAsia"/>
          <w:i/>
          <w:sz w:val="24"/>
          <w:lang w:val="en-US"/>
        </w:rPr>
        <w:t>[</w:t>
      </w:r>
      <w:r w:rsidRPr="00B10ECF">
        <w:rPr>
          <w:rStyle w:val="c17"/>
          <w:i/>
          <w:sz w:val="24"/>
          <w:lang w:val="en-US"/>
        </w:rPr>
        <w:t>ɔ</w:t>
      </w:r>
      <w:r w:rsidRPr="00B10ECF">
        <w:rPr>
          <w:rStyle w:val="c4"/>
          <w:rFonts w:eastAsiaTheme="majorEastAsia"/>
          <w:i/>
          <w:sz w:val="24"/>
          <w:lang w:val="en-US"/>
        </w:rPr>
        <w:t>:] also, false, salt, all, ball, call, fall, gall, tall,</w:t>
      </w:r>
      <w:r w:rsidRPr="00B10ECF">
        <w:rPr>
          <w:rStyle w:val="c8"/>
          <w:i/>
          <w:sz w:val="24"/>
          <w:lang w:val="en-US"/>
        </w:rPr>
        <w:t xml:space="preserve"> </w:t>
      </w:r>
      <w:r w:rsidRPr="00B10ECF">
        <w:rPr>
          <w:rStyle w:val="c4"/>
          <w:rFonts w:eastAsiaTheme="majorEastAsia"/>
          <w:i/>
          <w:sz w:val="24"/>
          <w:lang w:val="en-US"/>
        </w:rPr>
        <w:t>wall, balk, talk, walk</w:t>
      </w:r>
      <w:r w:rsidRPr="00B10ECF">
        <w:rPr>
          <w:i/>
          <w:sz w:val="24"/>
          <w:lang w:val="en-US"/>
        </w:rPr>
        <w:t>;</w:t>
      </w:r>
    </w:p>
    <w:p w14:paraId="77D78416" w14:textId="77777777" w:rsidR="00A872AD" w:rsidRPr="00B10ECF" w:rsidRDefault="00A872AD" w:rsidP="00B55FE3">
      <w:pPr>
        <w:widowControl w:val="0"/>
        <w:autoSpaceDE w:val="0"/>
        <w:autoSpaceDN w:val="0"/>
        <w:adjustRightInd w:val="0"/>
        <w:rPr>
          <w:i/>
          <w:sz w:val="24"/>
          <w:lang w:val="en-US"/>
        </w:rPr>
      </w:pPr>
      <w:r w:rsidRPr="00B10ECF">
        <w:rPr>
          <w:rStyle w:val="c2"/>
          <w:rFonts w:eastAsiaTheme="majorEastAsia"/>
          <w:i/>
          <w:sz w:val="24"/>
          <w:lang w:val="en-US"/>
        </w:rPr>
        <w:t>[ei] - table, name, train, rain, day, eight, grey</w:t>
      </w:r>
      <w:r w:rsidRPr="00B10ECF">
        <w:rPr>
          <w:i/>
          <w:sz w:val="24"/>
          <w:lang w:val="en-US"/>
        </w:rPr>
        <w:t>,</w:t>
      </w:r>
    </w:p>
    <w:p w14:paraId="21F345F7" w14:textId="77777777" w:rsidR="00A872AD" w:rsidRPr="00B10ECF" w:rsidRDefault="00A872AD" w:rsidP="00B55FE3">
      <w:pPr>
        <w:widowControl w:val="0"/>
        <w:autoSpaceDE w:val="0"/>
        <w:autoSpaceDN w:val="0"/>
        <w:adjustRightInd w:val="0"/>
        <w:rPr>
          <w:i/>
          <w:sz w:val="24"/>
          <w:lang w:val="en-US"/>
        </w:rPr>
      </w:pPr>
      <w:r w:rsidRPr="00B10ECF">
        <w:rPr>
          <w:rStyle w:val="c2"/>
          <w:rFonts w:eastAsiaTheme="majorEastAsia"/>
          <w:i/>
          <w:sz w:val="24"/>
          <w:lang w:val="en-US"/>
        </w:rPr>
        <w:t>[eə] - air, hair, chair, share, pair, care,</w:t>
      </w:r>
    </w:p>
    <w:p w14:paraId="0CCFE5E2" w14:textId="77777777" w:rsidR="00A872AD" w:rsidRPr="00B10ECF" w:rsidRDefault="00A872AD" w:rsidP="00B55FE3">
      <w:pPr>
        <w:widowControl w:val="0"/>
        <w:autoSpaceDE w:val="0"/>
        <w:autoSpaceDN w:val="0"/>
        <w:adjustRightInd w:val="0"/>
        <w:rPr>
          <w:rStyle w:val="c4"/>
          <w:rFonts w:eastAsiaTheme="majorEastAsia"/>
          <w:i/>
          <w:sz w:val="24"/>
          <w:lang w:val="en-US"/>
        </w:rPr>
      </w:pPr>
      <w:r w:rsidRPr="00B10ECF">
        <w:rPr>
          <w:rStyle w:val="c4"/>
          <w:rFonts w:eastAsiaTheme="majorEastAsia"/>
          <w:i/>
          <w:sz w:val="24"/>
          <w:lang w:val="en-US"/>
        </w:rPr>
        <w:t xml:space="preserve">[ai] child, wild, behind, find, kind, </w:t>
      </w:r>
      <w:r w:rsidRPr="00B10ECF">
        <w:rPr>
          <w:rStyle w:val="c2"/>
          <w:rFonts w:eastAsiaTheme="majorEastAsia"/>
          <w:i/>
          <w:sz w:val="24"/>
          <w:lang w:val="en-US"/>
        </w:rPr>
        <w:t>right, nine,</w:t>
      </w:r>
    </w:p>
    <w:p w14:paraId="1EB2B7B7" w14:textId="77777777" w:rsidR="00A872AD" w:rsidRPr="00B10ECF" w:rsidRDefault="00A872AD" w:rsidP="00B55FE3">
      <w:pPr>
        <w:widowControl w:val="0"/>
        <w:autoSpaceDE w:val="0"/>
        <w:autoSpaceDN w:val="0"/>
        <w:adjustRightInd w:val="0"/>
        <w:rPr>
          <w:i/>
          <w:sz w:val="24"/>
          <w:lang w:val="en-US"/>
        </w:rPr>
      </w:pPr>
      <w:r w:rsidRPr="00B10ECF">
        <w:rPr>
          <w:rFonts w:eastAsiaTheme="minorHAnsi"/>
          <w:i/>
          <w:sz w:val="24"/>
          <w:lang w:val="en-US" w:eastAsia="en-US"/>
        </w:rPr>
        <w:t> </w:t>
      </w:r>
      <w:r w:rsidRPr="00B10ECF">
        <w:rPr>
          <w:rStyle w:val="c2"/>
          <w:rFonts w:eastAsiaTheme="majorEastAsia"/>
          <w:i/>
          <w:sz w:val="24"/>
          <w:lang w:val="en-US"/>
        </w:rPr>
        <w:t xml:space="preserve">[iə] - clear, dear, here, deer, beer, </w:t>
      </w:r>
    </w:p>
    <w:p w14:paraId="493EAC31" w14:textId="77777777" w:rsidR="00A872AD" w:rsidRPr="00B10ECF" w:rsidRDefault="00A872AD" w:rsidP="00B55FE3">
      <w:pPr>
        <w:widowControl w:val="0"/>
        <w:autoSpaceDE w:val="0"/>
        <w:autoSpaceDN w:val="0"/>
        <w:adjustRightInd w:val="0"/>
        <w:rPr>
          <w:i/>
          <w:sz w:val="24"/>
          <w:lang w:val="en-US"/>
        </w:rPr>
      </w:pPr>
      <w:r w:rsidRPr="00B10ECF">
        <w:rPr>
          <w:rStyle w:val="c4"/>
          <w:rFonts w:eastAsiaTheme="majorEastAsia"/>
          <w:i/>
          <w:sz w:val="24"/>
          <w:lang w:val="en-US"/>
        </w:rPr>
        <w:t>[</w:t>
      </w:r>
      <w:r w:rsidRPr="00B10ECF">
        <w:rPr>
          <w:rStyle w:val="c4"/>
          <w:rFonts w:eastAsiaTheme="majorEastAsia"/>
          <w:i/>
          <w:sz w:val="24"/>
        </w:rPr>
        <w:t>Λ</w:t>
      </w:r>
      <w:r w:rsidRPr="00B10ECF">
        <w:rPr>
          <w:rStyle w:val="c4"/>
          <w:rFonts w:eastAsiaTheme="majorEastAsia"/>
          <w:i/>
          <w:sz w:val="24"/>
          <w:lang w:val="en-US"/>
        </w:rPr>
        <w:t>] some, come, money, monkey,</w:t>
      </w:r>
      <w:r w:rsidRPr="00B10ECF">
        <w:rPr>
          <w:rStyle w:val="c8"/>
          <w:i/>
          <w:sz w:val="24"/>
          <w:lang w:val="en-US"/>
        </w:rPr>
        <w:t xml:space="preserve"> </w:t>
      </w:r>
      <w:r w:rsidRPr="00B10ECF">
        <w:rPr>
          <w:rStyle w:val="c4"/>
          <w:rFonts w:eastAsiaTheme="majorEastAsia"/>
          <w:i/>
          <w:sz w:val="24"/>
          <w:lang w:val="en-US"/>
        </w:rPr>
        <w:t>son, month, Monday, London, won, among</w:t>
      </w:r>
      <w:r w:rsidRPr="00B10ECF">
        <w:rPr>
          <w:rStyle w:val="c4"/>
          <w:i/>
          <w:sz w:val="24"/>
          <w:lang w:val="en-US"/>
        </w:rPr>
        <w:t>;</w:t>
      </w:r>
    </w:p>
    <w:p w14:paraId="04609CEF" w14:textId="77777777" w:rsidR="00A872AD" w:rsidRPr="00B10ECF" w:rsidRDefault="00A872AD" w:rsidP="00B55FE3">
      <w:pPr>
        <w:widowControl w:val="0"/>
        <w:autoSpaceDE w:val="0"/>
        <w:autoSpaceDN w:val="0"/>
        <w:adjustRightInd w:val="0"/>
        <w:rPr>
          <w:rStyle w:val="c4"/>
          <w:rFonts w:eastAsiaTheme="majorEastAsia"/>
          <w:i/>
          <w:sz w:val="24"/>
          <w:lang w:val="en-US"/>
        </w:rPr>
      </w:pPr>
      <w:r w:rsidRPr="00B10ECF">
        <w:rPr>
          <w:rStyle w:val="c2"/>
          <w:rFonts w:eastAsiaTheme="majorEastAsia"/>
          <w:i/>
          <w:sz w:val="24"/>
          <w:lang w:val="en-US"/>
        </w:rPr>
        <w:t>[ɔɪ] -</w:t>
      </w:r>
      <w:r w:rsidRPr="00B10ECF">
        <w:rPr>
          <w:rFonts w:eastAsiaTheme="minorHAnsi"/>
          <w:i/>
          <w:sz w:val="24"/>
          <w:lang w:val="en-US" w:eastAsia="en-US"/>
        </w:rPr>
        <w:t xml:space="preserve"> </w:t>
      </w:r>
      <w:r w:rsidRPr="00B10ECF">
        <w:rPr>
          <w:rStyle w:val="c2"/>
          <w:rFonts w:eastAsiaTheme="majorEastAsia"/>
          <w:i/>
          <w:sz w:val="24"/>
          <w:lang w:val="en-US"/>
        </w:rPr>
        <w:t>boy, coin, enjoy, toy oil,</w:t>
      </w:r>
    </w:p>
    <w:p w14:paraId="09713B18" w14:textId="77777777" w:rsidR="00A872AD" w:rsidRPr="00B10ECF" w:rsidRDefault="00A872AD" w:rsidP="00B55FE3">
      <w:pPr>
        <w:widowControl w:val="0"/>
        <w:autoSpaceDE w:val="0"/>
        <w:autoSpaceDN w:val="0"/>
        <w:adjustRightInd w:val="0"/>
        <w:rPr>
          <w:rStyle w:val="c4"/>
          <w:rFonts w:eastAsiaTheme="majorEastAsia"/>
          <w:i/>
          <w:sz w:val="24"/>
          <w:lang w:val="kk-KZ"/>
        </w:rPr>
      </w:pPr>
      <w:r w:rsidRPr="00B10ECF">
        <w:rPr>
          <w:rStyle w:val="c4"/>
          <w:rFonts w:eastAsiaTheme="majorEastAsia"/>
          <w:i/>
          <w:sz w:val="24"/>
          <w:lang w:val="en-US"/>
        </w:rPr>
        <w:t xml:space="preserve"> [ə</w:t>
      </w:r>
      <w:r w:rsidRPr="00B10ECF">
        <w:rPr>
          <w:rStyle w:val="c17"/>
          <w:i/>
          <w:sz w:val="24"/>
          <w:lang w:val="en-US"/>
        </w:rPr>
        <w:t>ʊ</w:t>
      </w:r>
      <w:r w:rsidRPr="00B10ECF">
        <w:rPr>
          <w:rStyle w:val="c4"/>
          <w:rFonts w:eastAsiaTheme="majorEastAsia"/>
          <w:i/>
          <w:sz w:val="24"/>
          <w:lang w:val="en-US"/>
        </w:rPr>
        <w:t>] old, cold, told, gold, most,</w:t>
      </w:r>
      <w:r w:rsidRPr="00B10ECF">
        <w:rPr>
          <w:rStyle w:val="c8"/>
          <w:i/>
          <w:sz w:val="24"/>
          <w:lang w:val="en-US"/>
        </w:rPr>
        <w:t xml:space="preserve"> </w:t>
      </w:r>
      <w:r w:rsidRPr="00B10ECF">
        <w:rPr>
          <w:rStyle w:val="c4"/>
          <w:rFonts w:eastAsiaTheme="majorEastAsia"/>
          <w:i/>
          <w:sz w:val="24"/>
          <w:lang w:val="en-US"/>
        </w:rPr>
        <w:t>post</w:t>
      </w:r>
      <w:r w:rsidRPr="00B10ECF">
        <w:rPr>
          <w:rStyle w:val="c4"/>
          <w:rFonts w:eastAsiaTheme="majorEastAsia"/>
          <w:i/>
          <w:sz w:val="24"/>
          <w:lang w:val="kk-KZ"/>
        </w:rPr>
        <w:t>,</w:t>
      </w:r>
      <w:r w:rsidRPr="00B10ECF">
        <w:rPr>
          <w:rStyle w:val="c2"/>
          <w:rFonts w:eastAsiaTheme="majorEastAsia"/>
          <w:i/>
          <w:sz w:val="24"/>
          <w:lang w:val="en-US"/>
        </w:rPr>
        <w:t xml:space="preserve"> over, open,</w:t>
      </w:r>
      <w:r w:rsidRPr="00B10ECF">
        <w:rPr>
          <w:rFonts w:eastAsiaTheme="minorHAnsi"/>
          <w:i/>
          <w:sz w:val="24"/>
          <w:lang w:val="en-US" w:eastAsia="en-US"/>
        </w:rPr>
        <w:t xml:space="preserve"> </w:t>
      </w:r>
      <w:r w:rsidRPr="00B10ECF">
        <w:rPr>
          <w:rStyle w:val="c2"/>
          <w:rFonts w:eastAsiaTheme="majorEastAsia"/>
          <w:i/>
          <w:sz w:val="24"/>
          <w:lang w:val="en-US"/>
        </w:rPr>
        <w:t>stone, rose, no</w:t>
      </w:r>
    </w:p>
    <w:p w14:paraId="57F4B905" w14:textId="77777777" w:rsidR="00A872AD" w:rsidRPr="00B10ECF" w:rsidRDefault="00A872AD" w:rsidP="00B55FE3">
      <w:pPr>
        <w:widowControl w:val="0"/>
        <w:autoSpaceDE w:val="0"/>
        <w:autoSpaceDN w:val="0"/>
        <w:adjustRightInd w:val="0"/>
        <w:rPr>
          <w:rStyle w:val="c2"/>
          <w:rFonts w:eastAsiaTheme="majorEastAsia"/>
          <w:i/>
          <w:sz w:val="24"/>
          <w:lang w:val="en-US"/>
        </w:rPr>
      </w:pPr>
      <w:r w:rsidRPr="00B10ECF">
        <w:rPr>
          <w:rStyle w:val="c2"/>
          <w:rFonts w:eastAsiaTheme="majorEastAsia"/>
          <w:i/>
          <w:sz w:val="24"/>
          <w:lang w:val="en-US"/>
        </w:rPr>
        <w:t>[aʊ]</w:t>
      </w:r>
      <w:r w:rsidRPr="00B10ECF">
        <w:rPr>
          <w:rFonts w:eastAsiaTheme="minorHAnsi"/>
          <w:i/>
          <w:sz w:val="24"/>
          <w:lang w:val="en-US" w:eastAsia="en-US"/>
        </w:rPr>
        <w:t xml:space="preserve"> –</w:t>
      </w:r>
      <w:r w:rsidRPr="00B10ECF">
        <w:rPr>
          <w:rStyle w:val="c2"/>
          <w:rFonts w:eastAsiaTheme="majorEastAsia"/>
          <w:i/>
          <w:sz w:val="24"/>
          <w:lang w:val="en-US"/>
        </w:rPr>
        <w:t xml:space="preserve"> mouse, house, down, how, cow,</w:t>
      </w:r>
    </w:p>
    <w:p w14:paraId="626AE296" w14:textId="77777777" w:rsidR="00A872AD" w:rsidRPr="00B10ECF" w:rsidRDefault="00A872AD" w:rsidP="00B55FE3">
      <w:pPr>
        <w:widowControl w:val="0"/>
        <w:autoSpaceDE w:val="0"/>
        <w:autoSpaceDN w:val="0"/>
        <w:adjustRightInd w:val="0"/>
        <w:rPr>
          <w:rStyle w:val="c4"/>
          <w:rFonts w:eastAsiaTheme="majorEastAsia"/>
          <w:i/>
          <w:sz w:val="24"/>
          <w:lang w:val="en-US"/>
        </w:rPr>
      </w:pPr>
      <w:r w:rsidRPr="00B10ECF">
        <w:rPr>
          <w:rStyle w:val="c2"/>
          <w:rFonts w:eastAsiaTheme="majorEastAsia"/>
          <w:i/>
          <w:sz w:val="24"/>
          <w:lang w:val="en-US"/>
        </w:rPr>
        <w:t xml:space="preserve">[ʊə] </w:t>
      </w:r>
      <w:r w:rsidRPr="00B10ECF">
        <w:rPr>
          <w:i/>
          <w:sz w:val="24"/>
          <w:lang w:val="en-US"/>
        </w:rPr>
        <w:t xml:space="preserve">- </w:t>
      </w:r>
      <w:r w:rsidRPr="00B10ECF">
        <w:rPr>
          <w:rStyle w:val="c2"/>
          <w:rFonts w:eastAsiaTheme="majorEastAsia"/>
          <w:i/>
          <w:sz w:val="24"/>
          <w:lang w:val="en-US"/>
        </w:rPr>
        <w:t>poor, tour, sure.</w:t>
      </w:r>
    </w:p>
    <w:p w14:paraId="3983724E" w14:textId="77777777" w:rsidR="00A872AD" w:rsidRPr="00B10ECF" w:rsidRDefault="00A872AD" w:rsidP="00B55FE3">
      <w:pPr>
        <w:widowControl w:val="0"/>
        <w:autoSpaceDE w:val="0"/>
        <w:autoSpaceDN w:val="0"/>
        <w:adjustRightInd w:val="0"/>
        <w:rPr>
          <w:rStyle w:val="c4"/>
          <w:i/>
          <w:szCs w:val="28"/>
          <w:lang w:val="en-US"/>
        </w:rPr>
      </w:pPr>
      <w:r w:rsidRPr="00B10ECF">
        <w:rPr>
          <w:b/>
          <w:szCs w:val="28"/>
          <w:lang w:val="kk-KZ"/>
        </w:rPr>
        <w:t>2-жаттығу</w:t>
      </w:r>
      <w:r w:rsidRPr="00B10ECF">
        <w:rPr>
          <w:szCs w:val="28"/>
          <w:lang w:val="en-US"/>
        </w:rPr>
        <w:t xml:space="preserve">. </w:t>
      </w:r>
      <w:r w:rsidRPr="00B10ECF">
        <w:rPr>
          <w:szCs w:val="28"/>
          <w:lang w:val="kk-KZ"/>
        </w:rPr>
        <w:t xml:space="preserve">Сөздерді айтып үйрен. </w:t>
      </w:r>
      <w:r w:rsidRPr="00B10ECF">
        <w:rPr>
          <w:szCs w:val="28"/>
          <w:lang w:val="en-US"/>
        </w:rPr>
        <w:t>Дауыссыз дыбыстардың айтылуына назар аудар</w:t>
      </w:r>
    </w:p>
    <w:p w14:paraId="02C4DDB3" w14:textId="77777777" w:rsidR="00A872AD" w:rsidRPr="00B10ECF" w:rsidRDefault="00A872AD" w:rsidP="00B55FE3">
      <w:pPr>
        <w:widowControl w:val="0"/>
        <w:autoSpaceDE w:val="0"/>
        <w:autoSpaceDN w:val="0"/>
        <w:adjustRightInd w:val="0"/>
        <w:rPr>
          <w:rStyle w:val="c4"/>
          <w:rFonts w:eastAsiaTheme="majorEastAsia"/>
          <w:i/>
          <w:sz w:val="24"/>
          <w:lang w:val="en-US"/>
        </w:rPr>
      </w:pPr>
      <w:r w:rsidRPr="00B10ECF">
        <w:rPr>
          <w:rStyle w:val="c4"/>
          <w:rFonts w:eastAsiaTheme="majorEastAsia"/>
          <w:i/>
          <w:sz w:val="24"/>
          <w:lang w:val="en-US"/>
        </w:rPr>
        <w:t>[k] black, chicken, duck, d</w:t>
      </w:r>
      <w:r w:rsidR="00001A2D" w:rsidRPr="00B10ECF">
        <w:rPr>
          <w:rStyle w:val="c4"/>
          <w:rFonts w:eastAsiaTheme="majorEastAsia"/>
          <w:i/>
          <w:sz w:val="24"/>
          <w:lang w:val="en-US"/>
        </w:rPr>
        <w:t>eck, stomach, Christmas, Christ.</w:t>
      </w:r>
    </w:p>
    <w:p w14:paraId="5579DAD1" w14:textId="77777777" w:rsidR="00A872AD" w:rsidRPr="00B10ECF" w:rsidRDefault="00A872AD" w:rsidP="00B55FE3">
      <w:pPr>
        <w:widowControl w:val="0"/>
        <w:autoSpaceDE w:val="0"/>
        <w:autoSpaceDN w:val="0"/>
        <w:adjustRightInd w:val="0"/>
        <w:rPr>
          <w:rFonts w:eastAsiaTheme="minorHAnsi"/>
          <w:sz w:val="24"/>
          <w:lang w:val="en-US" w:eastAsia="en-US"/>
        </w:rPr>
      </w:pPr>
      <w:r w:rsidRPr="00B10ECF">
        <w:rPr>
          <w:rStyle w:val="c4"/>
          <w:rFonts w:eastAsiaTheme="majorEastAsia"/>
          <w:i/>
          <w:sz w:val="24"/>
          <w:lang w:val="en-US"/>
        </w:rPr>
        <w:t xml:space="preserve">[kw] quality, queen, quiz, </w:t>
      </w:r>
      <w:proofErr w:type="gramStart"/>
      <w:r w:rsidRPr="00B10ECF">
        <w:rPr>
          <w:rStyle w:val="c4"/>
          <w:rFonts w:eastAsiaTheme="majorEastAsia"/>
          <w:i/>
          <w:sz w:val="24"/>
          <w:lang w:val="en-US"/>
        </w:rPr>
        <w:t>quite</w:t>
      </w:r>
      <w:proofErr w:type="gramEnd"/>
      <w:r w:rsidRPr="00B10ECF">
        <w:rPr>
          <w:rStyle w:val="c4"/>
          <w:rFonts w:eastAsiaTheme="majorEastAsia"/>
          <w:i/>
          <w:sz w:val="24"/>
          <w:lang w:val="en-US"/>
        </w:rPr>
        <w:t>.</w:t>
      </w:r>
    </w:p>
    <w:p w14:paraId="3ECC6602" w14:textId="77777777" w:rsidR="00A872AD" w:rsidRPr="00B10ECF" w:rsidRDefault="00A872AD" w:rsidP="00B55FE3">
      <w:pPr>
        <w:widowControl w:val="0"/>
        <w:autoSpaceDE w:val="0"/>
        <w:autoSpaceDN w:val="0"/>
        <w:adjustRightInd w:val="0"/>
        <w:rPr>
          <w:rStyle w:val="c4"/>
          <w:rFonts w:eastAsiaTheme="majorEastAsia"/>
          <w:i/>
          <w:sz w:val="24"/>
          <w:lang w:val="en-US"/>
        </w:rPr>
      </w:pPr>
      <w:r w:rsidRPr="00B10ECF">
        <w:rPr>
          <w:rStyle w:val="c4"/>
          <w:rFonts w:eastAsiaTheme="majorEastAsia"/>
          <w:i/>
          <w:sz w:val="24"/>
          <w:lang w:val="en-US"/>
        </w:rPr>
        <w:t>[w] which, whether, where, why, what, when, white,</w:t>
      </w:r>
    </w:p>
    <w:p w14:paraId="427242A7" w14:textId="77777777" w:rsidR="00A872AD" w:rsidRPr="00B10ECF" w:rsidRDefault="00A872AD" w:rsidP="00B55FE3">
      <w:pPr>
        <w:widowControl w:val="0"/>
        <w:autoSpaceDE w:val="0"/>
        <w:autoSpaceDN w:val="0"/>
        <w:adjustRightInd w:val="0"/>
        <w:rPr>
          <w:rStyle w:val="c4"/>
          <w:rFonts w:eastAsiaTheme="majorEastAsia"/>
          <w:i/>
          <w:sz w:val="24"/>
          <w:lang w:val="kk-KZ"/>
        </w:rPr>
      </w:pPr>
      <w:r w:rsidRPr="00B10ECF">
        <w:rPr>
          <w:rStyle w:val="c4"/>
          <w:rFonts w:eastAsiaTheme="majorEastAsia"/>
          <w:i/>
          <w:sz w:val="24"/>
          <w:lang w:val="en-US"/>
        </w:rPr>
        <w:t>[ŋ] thing, song, belong, hang</w:t>
      </w:r>
      <w:r w:rsidR="00001A2D" w:rsidRPr="00B10ECF">
        <w:rPr>
          <w:rStyle w:val="c4"/>
          <w:rFonts w:eastAsiaTheme="majorEastAsia"/>
          <w:i/>
          <w:sz w:val="24"/>
          <w:lang w:val="kk-KZ"/>
        </w:rPr>
        <w:t>.</w:t>
      </w:r>
    </w:p>
    <w:p w14:paraId="3473D809" w14:textId="77777777" w:rsidR="00A872AD" w:rsidRPr="00B10ECF" w:rsidRDefault="00A872AD" w:rsidP="00B55FE3">
      <w:pPr>
        <w:widowControl w:val="0"/>
        <w:autoSpaceDE w:val="0"/>
        <w:autoSpaceDN w:val="0"/>
        <w:adjustRightInd w:val="0"/>
        <w:rPr>
          <w:rStyle w:val="c4"/>
          <w:rFonts w:eastAsiaTheme="majorEastAsia"/>
          <w:i/>
          <w:sz w:val="24"/>
          <w:lang w:val="en-US"/>
        </w:rPr>
      </w:pPr>
      <w:r w:rsidRPr="00B10ECF">
        <w:rPr>
          <w:rStyle w:val="c4"/>
          <w:rFonts w:eastAsiaTheme="majorEastAsia"/>
          <w:i/>
          <w:sz w:val="24"/>
          <w:lang w:val="en-US"/>
        </w:rPr>
        <w:t>[∫] ship, sheep, shop, shy, wash, cash,</w:t>
      </w:r>
      <w:r w:rsidRPr="00B10ECF">
        <w:rPr>
          <w:rStyle w:val="c4"/>
          <w:rFonts w:eastAsiaTheme="majorEastAsia"/>
          <w:i/>
          <w:sz w:val="24"/>
          <w:lang w:val="kk-KZ"/>
        </w:rPr>
        <w:t xml:space="preserve"> </w:t>
      </w:r>
      <w:r w:rsidRPr="00B10ECF">
        <w:rPr>
          <w:i/>
          <w:sz w:val="24"/>
          <w:lang w:val="en-US"/>
        </w:rPr>
        <w:t xml:space="preserve">fish, </w:t>
      </w:r>
      <w:proofErr w:type="gramStart"/>
      <w:r w:rsidRPr="00B10ECF">
        <w:rPr>
          <w:i/>
          <w:sz w:val="24"/>
          <w:lang w:val="en-US"/>
        </w:rPr>
        <w:t>shoes,she</w:t>
      </w:r>
      <w:proofErr w:type="gramEnd"/>
      <w:r w:rsidR="00001A2D" w:rsidRPr="00B10ECF">
        <w:rPr>
          <w:rStyle w:val="c4"/>
          <w:rFonts w:eastAsiaTheme="majorEastAsia"/>
          <w:i/>
          <w:sz w:val="24"/>
          <w:lang w:val="en-US"/>
        </w:rPr>
        <w:t>.</w:t>
      </w:r>
    </w:p>
    <w:p w14:paraId="5B33A32A" w14:textId="77777777" w:rsidR="00A872AD" w:rsidRPr="00B10ECF" w:rsidRDefault="00A872AD" w:rsidP="00B55FE3">
      <w:pPr>
        <w:widowControl w:val="0"/>
        <w:autoSpaceDE w:val="0"/>
        <w:autoSpaceDN w:val="0"/>
        <w:adjustRightInd w:val="0"/>
        <w:rPr>
          <w:rStyle w:val="c4"/>
          <w:rFonts w:eastAsiaTheme="majorEastAsia"/>
          <w:i/>
          <w:sz w:val="24"/>
          <w:lang w:val="en-US"/>
        </w:rPr>
      </w:pPr>
      <w:r w:rsidRPr="00B10ECF">
        <w:rPr>
          <w:rStyle w:val="c4"/>
          <w:rFonts w:eastAsiaTheme="majorEastAsia"/>
          <w:i/>
          <w:sz w:val="24"/>
          <w:lang w:val="en-US"/>
        </w:rPr>
        <w:t>[t∫] chi</w:t>
      </w:r>
      <w:r w:rsidRPr="00B10ECF">
        <w:rPr>
          <w:rStyle w:val="c4"/>
          <w:rFonts w:eastAsiaTheme="majorEastAsia"/>
          <w:i/>
          <w:sz w:val="24"/>
        </w:rPr>
        <w:t>с</w:t>
      </w:r>
      <w:r w:rsidRPr="00B10ECF">
        <w:rPr>
          <w:rStyle w:val="c4"/>
          <w:rFonts w:eastAsiaTheme="majorEastAsia"/>
          <w:i/>
          <w:sz w:val="24"/>
          <w:lang w:val="en-US"/>
        </w:rPr>
        <w:t>ken, chair, which, cheap, chur</w:t>
      </w:r>
      <w:r w:rsidR="00001A2D" w:rsidRPr="00B10ECF">
        <w:rPr>
          <w:rStyle w:val="c4"/>
          <w:rFonts w:eastAsiaTheme="majorEastAsia"/>
          <w:i/>
          <w:sz w:val="24"/>
          <w:lang w:val="en-US"/>
        </w:rPr>
        <w:t xml:space="preserve">ch, match, </w:t>
      </w:r>
      <w:proofErr w:type="gramStart"/>
      <w:r w:rsidR="00001A2D" w:rsidRPr="00B10ECF">
        <w:rPr>
          <w:rStyle w:val="c4"/>
          <w:rFonts w:eastAsiaTheme="majorEastAsia"/>
          <w:i/>
          <w:sz w:val="24"/>
          <w:lang w:val="en-US"/>
        </w:rPr>
        <w:t>watch,butcher</w:t>
      </w:r>
      <w:proofErr w:type="gramEnd"/>
      <w:r w:rsidR="00001A2D" w:rsidRPr="00B10ECF">
        <w:rPr>
          <w:rStyle w:val="c4"/>
          <w:rFonts w:eastAsiaTheme="majorEastAsia"/>
          <w:i/>
          <w:sz w:val="24"/>
          <w:lang w:val="en-US"/>
        </w:rPr>
        <w:t>, catch.</w:t>
      </w:r>
    </w:p>
    <w:p w14:paraId="6707708D" w14:textId="77777777" w:rsidR="00A872AD" w:rsidRPr="00B10ECF" w:rsidRDefault="00A872AD" w:rsidP="00B55FE3">
      <w:pPr>
        <w:widowControl w:val="0"/>
        <w:autoSpaceDE w:val="0"/>
        <w:autoSpaceDN w:val="0"/>
        <w:adjustRightInd w:val="0"/>
        <w:rPr>
          <w:i/>
          <w:sz w:val="24"/>
          <w:lang w:val="en-US"/>
        </w:rPr>
      </w:pPr>
      <w:r w:rsidRPr="00B10ECF">
        <w:rPr>
          <w:rStyle w:val="c4"/>
          <w:rFonts w:eastAsiaTheme="majorEastAsia"/>
          <w:i/>
          <w:sz w:val="24"/>
          <w:lang w:val="en-US"/>
        </w:rPr>
        <w:t>[f] phone, photo, telegraph</w:t>
      </w:r>
      <w:r w:rsidR="00001A2D" w:rsidRPr="00B10ECF">
        <w:rPr>
          <w:i/>
          <w:sz w:val="24"/>
          <w:lang w:val="en-US"/>
        </w:rPr>
        <w:t>.</w:t>
      </w:r>
    </w:p>
    <w:p w14:paraId="2375B973" w14:textId="77777777" w:rsidR="00A872AD" w:rsidRPr="00B10ECF" w:rsidRDefault="00A872AD" w:rsidP="00B55FE3">
      <w:pPr>
        <w:widowControl w:val="0"/>
        <w:autoSpaceDE w:val="0"/>
        <w:autoSpaceDN w:val="0"/>
        <w:adjustRightInd w:val="0"/>
        <w:rPr>
          <w:rStyle w:val="c4"/>
          <w:rFonts w:eastAsiaTheme="majorEastAsia"/>
          <w:i/>
          <w:sz w:val="24"/>
          <w:lang w:val="kk-KZ"/>
        </w:rPr>
      </w:pPr>
      <w:r w:rsidRPr="00B10ECF">
        <w:rPr>
          <w:rStyle w:val="c4"/>
          <w:rFonts w:eastAsiaTheme="majorEastAsia"/>
          <w:i/>
          <w:sz w:val="24"/>
          <w:lang w:val="en-US"/>
        </w:rPr>
        <w:t>[h] who, whom, whose, whole</w:t>
      </w:r>
      <w:r w:rsidR="00001A2D" w:rsidRPr="00B10ECF">
        <w:rPr>
          <w:rStyle w:val="c4"/>
          <w:rFonts w:eastAsiaTheme="majorEastAsia"/>
          <w:i/>
          <w:sz w:val="24"/>
          <w:lang w:val="kk-KZ"/>
        </w:rPr>
        <w:t>.</w:t>
      </w:r>
    </w:p>
    <w:p w14:paraId="76583DA7" w14:textId="77777777" w:rsidR="00A872AD" w:rsidRPr="00B10ECF" w:rsidRDefault="00A872AD" w:rsidP="00B55FE3">
      <w:pPr>
        <w:widowControl w:val="0"/>
        <w:autoSpaceDE w:val="0"/>
        <w:autoSpaceDN w:val="0"/>
        <w:adjustRightInd w:val="0"/>
        <w:rPr>
          <w:rStyle w:val="c4"/>
          <w:rFonts w:eastAsiaTheme="majorEastAsia"/>
          <w:i/>
          <w:sz w:val="24"/>
          <w:lang w:val="en-US"/>
        </w:rPr>
      </w:pPr>
      <w:r w:rsidRPr="00B10ECF">
        <w:rPr>
          <w:rStyle w:val="c4"/>
          <w:rFonts w:eastAsiaTheme="majorEastAsia"/>
          <w:i/>
          <w:sz w:val="24"/>
          <w:lang w:val="en-US"/>
        </w:rPr>
        <w:t>[n] knife, knee, know, knowledge;</w:t>
      </w:r>
    </w:p>
    <w:p w14:paraId="32421772" w14:textId="77777777" w:rsidR="00A872AD" w:rsidRPr="00B10ECF" w:rsidRDefault="00001A2D" w:rsidP="00B55FE3">
      <w:pPr>
        <w:widowControl w:val="0"/>
        <w:autoSpaceDE w:val="0"/>
        <w:autoSpaceDN w:val="0"/>
        <w:adjustRightInd w:val="0"/>
        <w:rPr>
          <w:rStyle w:val="c4"/>
          <w:rFonts w:eastAsiaTheme="majorEastAsia"/>
          <w:i/>
          <w:sz w:val="24"/>
          <w:lang w:val="en-US"/>
        </w:rPr>
      </w:pPr>
      <w:r w:rsidRPr="00B10ECF">
        <w:rPr>
          <w:rStyle w:val="c4"/>
          <w:rFonts w:eastAsiaTheme="majorEastAsia"/>
          <w:i/>
          <w:sz w:val="24"/>
          <w:lang w:val="en-US"/>
        </w:rPr>
        <w:t>[r] write, wrong.</w:t>
      </w:r>
    </w:p>
    <w:p w14:paraId="2C8A39EC" w14:textId="77777777" w:rsidR="00A872AD" w:rsidRPr="00B10ECF" w:rsidRDefault="00A872AD" w:rsidP="00B55FE3">
      <w:pPr>
        <w:widowControl w:val="0"/>
        <w:autoSpaceDE w:val="0"/>
        <w:autoSpaceDN w:val="0"/>
        <w:adjustRightInd w:val="0"/>
        <w:rPr>
          <w:i/>
          <w:sz w:val="24"/>
          <w:lang w:val="en-US"/>
        </w:rPr>
      </w:pPr>
      <w:r w:rsidRPr="00B10ECF">
        <w:rPr>
          <w:rStyle w:val="c4"/>
          <w:rFonts w:eastAsiaTheme="majorEastAsia"/>
          <w:i/>
          <w:sz w:val="24"/>
          <w:lang w:val="en-US"/>
        </w:rPr>
        <w:t>[n] sign, design, foreign</w:t>
      </w:r>
      <w:r w:rsidR="00001A2D" w:rsidRPr="00B10ECF">
        <w:rPr>
          <w:i/>
          <w:sz w:val="24"/>
          <w:lang w:val="en-US"/>
        </w:rPr>
        <w:t>.</w:t>
      </w:r>
    </w:p>
    <w:p w14:paraId="4DDCCD7A" w14:textId="77777777" w:rsidR="00A872AD" w:rsidRPr="00B10ECF" w:rsidRDefault="00A872AD" w:rsidP="00B55FE3">
      <w:pPr>
        <w:widowControl w:val="0"/>
        <w:autoSpaceDE w:val="0"/>
        <w:autoSpaceDN w:val="0"/>
        <w:adjustRightInd w:val="0"/>
        <w:rPr>
          <w:rStyle w:val="c4"/>
          <w:rFonts w:eastAsiaTheme="majorEastAsia"/>
          <w:i/>
          <w:sz w:val="24"/>
          <w:lang w:val="en-US"/>
        </w:rPr>
      </w:pPr>
      <w:r w:rsidRPr="00B10ECF">
        <w:rPr>
          <w:rStyle w:val="c4"/>
          <w:rFonts w:eastAsiaTheme="majorEastAsia"/>
          <w:i/>
          <w:sz w:val="24"/>
          <w:lang w:val="en-US"/>
        </w:rPr>
        <w:t>[s] scent, science</w:t>
      </w:r>
    </w:p>
    <w:p w14:paraId="2AC3AABF" w14:textId="77777777" w:rsidR="00A872AD" w:rsidRPr="00B10ECF" w:rsidRDefault="00A872AD" w:rsidP="00B55FE3">
      <w:pPr>
        <w:widowControl w:val="0"/>
        <w:autoSpaceDE w:val="0"/>
        <w:autoSpaceDN w:val="0"/>
        <w:adjustRightInd w:val="0"/>
        <w:rPr>
          <w:i/>
          <w:iCs/>
          <w:sz w:val="24"/>
          <w:lang w:val="en-US"/>
        </w:rPr>
      </w:pPr>
      <w:r w:rsidRPr="00B10ECF">
        <w:rPr>
          <w:i/>
          <w:sz w:val="24"/>
          <w:lang w:val="en-US"/>
        </w:rPr>
        <w:lastRenderedPageBreak/>
        <w:t>[</w:t>
      </w:r>
      <w:r w:rsidRPr="00B10ECF">
        <w:rPr>
          <w:i/>
          <w:sz w:val="24"/>
        </w:rPr>
        <w:t>θ</w:t>
      </w:r>
      <w:r w:rsidRPr="00B10ECF">
        <w:rPr>
          <w:i/>
          <w:sz w:val="24"/>
          <w:lang w:val="en-US"/>
        </w:rPr>
        <w:t xml:space="preserve">], [ð] - </w:t>
      </w:r>
      <w:r w:rsidRPr="00B10ECF">
        <w:rPr>
          <w:i/>
          <w:iCs/>
          <w:sz w:val="24"/>
          <w:lang w:val="en-US"/>
        </w:rPr>
        <w:t>w</w:t>
      </w:r>
      <w:r w:rsidR="00001A2D" w:rsidRPr="00B10ECF">
        <w:rPr>
          <w:i/>
          <w:iCs/>
          <w:sz w:val="24"/>
          <w:lang w:val="en-US"/>
        </w:rPr>
        <w:t>ith, thank, teeth, that, there,</w:t>
      </w:r>
    </w:p>
    <w:p w14:paraId="2F7A2AAB" w14:textId="77777777" w:rsidR="00A872AD" w:rsidRPr="00B10ECF" w:rsidRDefault="00A872AD" w:rsidP="00B55FE3">
      <w:pPr>
        <w:widowControl w:val="0"/>
        <w:autoSpaceDE w:val="0"/>
        <w:autoSpaceDN w:val="0"/>
        <w:adjustRightInd w:val="0"/>
        <w:rPr>
          <w:rStyle w:val="c4"/>
          <w:i/>
          <w:iCs/>
          <w:sz w:val="24"/>
          <w:lang w:val="en-US"/>
        </w:rPr>
      </w:pPr>
      <w:r w:rsidRPr="00B10ECF">
        <w:rPr>
          <w:i/>
          <w:sz w:val="24"/>
          <w:lang w:val="en-US"/>
        </w:rPr>
        <w:t xml:space="preserve">[s] [z] - </w:t>
      </w:r>
      <w:r w:rsidR="00001A2D" w:rsidRPr="00B10ECF">
        <w:rPr>
          <w:i/>
          <w:iCs/>
          <w:sz w:val="24"/>
          <w:lang w:val="en-US"/>
        </w:rPr>
        <w:t>lamps, cats, days, roads, rooms.</w:t>
      </w:r>
    </w:p>
    <w:p w14:paraId="7A037593" w14:textId="709F34B1" w:rsidR="00A872AD" w:rsidRPr="00B10ECF" w:rsidRDefault="00A872AD" w:rsidP="00323EE9">
      <w:pPr>
        <w:pStyle w:val="a9"/>
        <w:widowControl w:val="0"/>
        <w:tabs>
          <w:tab w:val="left" w:pos="284"/>
          <w:tab w:val="left" w:pos="426"/>
        </w:tabs>
        <w:ind w:left="0"/>
        <w:rPr>
          <w:sz w:val="24"/>
          <w:lang w:val="en-US"/>
        </w:rPr>
      </w:pPr>
      <w:r w:rsidRPr="00B10ECF">
        <w:rPr>
          <w:b/>
          <w:szCs w:val="28"/>
          <w:lang w:val="en-US"/>
        </w:rPr>
        <w:t>3-</w:t>
      </w:r>
      <w:r w:rsidRPr="00B10ECF">
        <w:rPr>
          <w:b/>
          <w:szCs w:val="28"/>
        </w:rPr>
        <w:t>жаттығу</w:t>
      </w:r>
      <w:r w:rsidRPr="00B10ECF">
        <w:rPr>
          <w:szCs w:val="28"/>
          <w:lang w:val="en-US"/>
        </w:rPr>
        <w:t xml:space="preserve">. Ұйқас </w:t>
      </w:r>
      <w:r w:rsidRPr="00B10ECF">
        <w:rPr>
          <w:szCs w:val="28"/>
        </w:rPr>
        <w:t>сөздерді</w:t>
      </w:r>
      <w:r w:rsidRPr="00B10ECF">
        <w:rPr>
          <w:szCs w:val="28"/>
          <w:lang w:val="en-US"/>
        </w:rPr>
        <w:t xml:space="preserve"> тауып </w:t>
      </w:r>
      <w:proofErr w:type="gramStart"/>
      <w:r w:rsidRPr="00B10ECF">
        <w:rPr>
          <w:szCs w:val="28"/>
          <w:lang w:val="en-US"/>
        </w:rPr>
        <w:t>айт!</w:t>
      </w:r>
      <w:r w:rsidRPr="00B10ECF">
        <w:rPr>
          <w:i/>
          <w:sz w:val="24"/>
          <w:lang w:val="kk-KZ"/>
        </w:rPr>
        <w:t>come</w:t>
      </w:r>
      <w:proofErr w:type="gramEnd"/>
      <w:r w:rsidRPr="00B10ECF">
        <w:rPr>
          <w:i/>
          <w:sz w:val="24"/>
          <w:lang w:val="kk-KZ"/>
        </w:rPr>
        <w:t>, run, pupil,</w:t>
      </w:r>
      <w:r w:rsidR="00776821" w:rsidRPr="00B10ECF">
        <w:rPr>
          <w:i/>
          <w:sz w:val="24"/>
          <w:lang w:val="kk-KZ"/>
        </w:rPr>
        <w:t xml:space="preserve"> </w:t>
      </w:r>
      <w:r w:rsidRPr="00B10ECF">
        <w:rPr>
          <w:i/>
          <w:sz w:val="24"/>
          <w:lang w:val="en-US"/>
        </w:rPr>
        <w:t>dog, cap, frog,</w:t>
      </w:r>
      <w:r w:rsidRPr="00B10ECF">
        <w:rPr>
          <w:i/>
          <w:sz w:val="24"/>
          <w:lang w:val="kk-KZ"/>
        </w:rPr>
        <w:t xml:space="preserve"> people, some, pen,</w:t>
      </w:r>
      <w:r w:rsidRPr="00B10ECF">
        <w:rPr>
          <w:i/>
          <w:sz w:val="24"/>
          <w:lang w:val="en-US"/>
        </w:rPr>
        <w:t xml:space="preserve"> cat, nose, map</w:t>
      </w:r>
      <w:r w:rsidRPr="00B10ECF">
        <w:rPr>
          <w:sz w:val="24"/>
          <w:lang w:val="en-US"/>
        </w:rPr>
        <w:t>,</w:t>
      </w:r>
      <w:r w:rsidRPr="00B10ECF">
        <w:rPr>
          <w:i/>
          <w:sz w:val="24"/>
          <w:lang w:val="en-US"/>
        </w:rPr>
        <w:t xml:space="preserve"> rose, bat cow lamp</w:t>
      </w:r>
      <w:r w:rsidRPr="00B10ECF">
        <w:rPr>
          <w:i/>
          <w:sz w:val="24"/>
          <w:lang w:val="kk-KZ"/>
        </w:rPr>
        <w:t>,</w:t>
      </w:r>
      <w:r w:rsidRPr="00B10ECF">
        <w:rPr>
          <w:i/>
          <w:sz w:val="24"/>
          <w:lang w:val="en-US"/>
        </w:rPr>
        <w:t xml:space="preserve"> now rat, </w:t>
      </w:r>
      <w:r w:rsidR="00001A2D" w:rsidRPr="00B10ECF">
        <w:rPr>
          <w:i/>
          <w:sz w:val="24"/>
          <w:lang w:val="kk-KZ"/>
        </w:rPr>
        <w:t>mouth, man, can, house.</w:t>
      </w:r>
    </w:p>
    <w:p w14:paraId="318784FF" w14:textId="77777777" w:rsidR="00323EE9" w:rsidRPr="00B10ECF" w:rsidRDefault="00A872AD" w:rsidP="00323EE9">
      <w:pPr>
        <w:widowControl w:val="0"/>
        <w:rPr>
          <w:i/>
          <w:sz w:val="24"/>
          <w:lang w:val="en-US"/>
        </w:rPr>
      </w:pPr>
      <w:r w:rsidRPr="00B10ECF">
        <w:rPr>
          <w:b/>
          <w:szCs w:val="28"/>
          <w:lang w:val="kk-KZ"/>
        </w:rPr>
        <w:t>4-жаттығу</w:t>
      </w:r>
      <w:r w:rsidRPr="00B10ECF">
        <w:rPr>
          <w:szCs w:val="28"/>
          <w:lang w:val="kk-KZ"/>
        </w:rPr>
        <w:t>. Сөздердің</w:t>
      </w:r>
      <w:r w:rsidR="00001A2D" w:rsidRPr="00B10ECF">
        <w:rPr>
          <w:szCs w:val="28"/>
          <w:lang w:val="kk-KZ"/>
        </w:rPr>
        <w:t xml:space="preserve"> айтылуын есте сақта</w:t>
      </w:r>
      <w:r w:rsidR="00001A2D" w:rsidRPr="00B10ECF">
        <w:rPr>
          <w:sz w:val="24"/>
          <w:lang w:val="kk-KZ"/>
        </w:rPr>
        <w:t>.</w:t>
      </w:r>
      <w:r w:rsidRPr="00B10ECF">
        <w:rPr>
          <w:rFonts w:eastAsiaTheme="minorHAnsi"/>
          <w:b/>
          <w:i/>
          <w:sz w:val="24"/>
          <w:lang w:val="kk-KZ" w:eastAsia="en-US"/>
        </w:rPr>
        <w:t xml:space="preserve"> </w:t>
      </w:r>
      <w:r w:rsidRPr="00B10ECF">
        <w:rPr>
          <w:rFonts w:eastAsiaTheme="minorHAnsi"/>
          <w:i/>
          <w:sz w:val="24"/>
          <w:lang w:val="kk-KZ" w:eastAsia="en-US"/>
        </w:rPr>
        <w:t>Дыбысталуы ұқсас дыбыстарды ажырат</w:t>
      </w:r>
      <w:r w:rsidRPr="00B10ECF">
        <w:rPr>
          <w:rFonts w:eastAsiaTheme="minorHAnsi"/>
          <w:b/>
          <w:i/>
          <w:sz w:val="24"/>
          <w:lang w:val="kk-KZ" w:eastAsia="en-US"/>
        </w:rPr>
        <w:t>.</w:t>
      </w:r>
      <w:r w:rsidRPr="00B10ECF">
        <w:rPr>
          <w:i/>
          <w:sz w:val="24"/>
          <w:lang w:val="kk-KZ"/>
        </w:rPr>
        <w:t>Sale - sell, book - cook, flour - flower, won - оne, room, roof, two - to, peace - piece, spoon - moon, Se</w:t>
      </w:r>
      <w:r w:rsidRPr="00B10ECF">
        <w:rPr>
          <w:i/>
          <w:sz w:val="24"/>
          <w:lang w:val="en-US"/>
        </w:rPr>
        <w:t>a - see, sail - cell.</w:t>
      </w:r>
    </w:p>
    <w:p w14:paraId="7A824989" w14:textId="77777777" w:rsidR="00323EE9" w:rsidRPr="00B10ECF" w:rsidRDefault="00323EE9" w:rsidP="00323EE9">
      <w:pPr>
        <w:widowControl w:val="0"/>
        <w:rPr>
          <w:sz w:val="24"/>
          <w:lang w:val="en-US"/>
        </w:rPr>
      </w:pPr>
    </w:p>
    <w:p w14:paraId="69E1E3C4" w14:textId="6F90A536" w:rsidR="00323EE9" w:rsidRPr="00B10ECF" w:rsidRDefault="00A872AD" w:rsidP="00C7309C">
      <w:pPr>
        <w:widowControl w:val="0"/>
        <w:rPr>
          <w:b/>
          <w:i/>
          <w:szCs w:val="28"/>
          <w:lang w:val="kk-KZ" w:eastAsia="ko-KR"/>
        </w:rPr>
      </w:pPr>
      <w:r w:rsidRPr="00B10ECF">
        <w:rPr>
          <w:b/>
          <w:i/>
          <w:szCs w:val="28"/>
          <w:lang w:val="kk-KZ" w:eastAsia="ko-KR"/>
        </w:rPr>
        <w:t>Грамматикалық жаттығулар</w:t>
      </w:r>
    </w:p>
    <w:p w14:paraId="03486141" w14:textId="706E9103" w:rsidR="00A872AD" w:rsidRPr="00B10ECF" w:rsidRDefault="00A872AD" w:rsidP="00B55FE3">
      <w:pPr>
        <w:widowControl w:val="0"/>
        <w:tabs>
          <w:tab w:val="left" w:pos="284"/>
          <w:tab w:val="left" w:pos="426"/>
        </w:tabs>
        <w:rPr>
          <w:sz w:val="24"/>
          <w:lang w:val="kk-KZ"/>
        </w:rPr>
      </w:pPr>
      <w:r w:rsidRPr="00B10ECF">
        <w:rPr>
          <w:b/>
          <w:szCs w:val="28"/>
          <w:lang w:val="kk-KZ"/>
        </w:rPr>
        <w:t>1-жаттығу</w:t>
      </w:r>
      <w:r w:rsidRPr="00B10ECF">
        <w:rPr>
          <w:szCs w:val="28"/>
          <w:lang w:val="kk-KZ"/>
        </w:rPr>
        <w:t>. Сөздер мен сөз тіркестерінің көпше түрін бер.</w:t>
      </w:r>
      <w:r w:rsidR="00A50FC4" w:rsidRPr="00B10ECF">
        <w:rPr>
          <w:szCs w:val="28"/>
          <w:lang w:val="kk-KZ"/>
        </w:rPr>
        <w:t xml:space="preserve"> Дауыстап айт</w:t>
      </w:r>
      <w:r w:rsidR="00A50FC4" w:rsidRPr="00B10ECF">
        <w:rPr>
          <w:sz w:val="24"/>
          <w:lang w:val="kk-KZ"/>
        </w:rPr>
        <w:t xml:space="preserve"> </w:t>
      </w:r>
      <w:r w:rsidRPr="00B10ECF">
        <w:rPr>
          <w:i/>
          <w:sz w:val="24"/>
          <w:lang w:val="en-US"/>
        </w:rPr>
        <w:t>this book - these books, this dress - these dresses, this tree - these trees, this lamp - these lamps, this pen - these pens, this duck - these ducks, this dog - these dogs, this hat - these hats, this box - these boxes, this child - these children, this ma</w:t>
      </w:r>
    </w:p>
    <w:p w14:paraId="0AC7BA28" w14:textId="77777777" w:rsidR="00A872AD" w:rsidRPr="00B10ECF" w:rsidRDefault="00A872AD" w:rsidP="00B55FE3">
      <w:pPr>
        <w:widowControl w:val="0"/>
        <w:tabs>
          <w:tab w:val="left" w:pos="284"/>
          <w:tab w:val="left" w:pos="426"/>
        </w:tabs>
        <w:rPr>
          <w:sz w:val="24"/>
          <w:lang w:val="en-US"/>
        </w:rPr>
      </w:pPr>
      <w:r w:rsidRPr="00B10ECF">
        <w:rPr>
          <w:i/>
          <w:sz w:val="24"/>
          <w:lang w:val="en-US"/>
        </w:rPr>
        <w:t>n - these men, foot - feet, tooth - teeth, mouse - mice, fish - fish, sheep - sheep.</w:t>
      </w:r>
    </w:p>
    <w:p w14:paraId="6894E752" w14:textId="73CC5E6C" w:rsidR="00A872AD" w:rsidRPr="00B10ECF" w:rsidRDefault="00A872AD" w:rsidP="00B55FE3">
      <w:pPr>
        <w:widowControl w:val="0"/>
        <w:tabs>
          <w:tab w:val="left" w:pos="284"/>
          <w:tab w:val="left" w:pos="426"/>
        </w:tabs>
        <w:rPr>
          <w:sz w:val="24"/>
          <w:lang w:val="en-US"/>
        </w:rPr>
      </w:pPr>
      <w:r w:rsidRPr="00B10ECF">
        <w:rPr>
          <w:b/>
          <w:szCs w:val="28"/>
          <w:lang w:val="en-US"/>
        </w:rPr>
        <w:t>2-</w:t>
      </w:r>
      <w:r w:rsidRPr="00B10ECF">
        <w:rPr>
          <w:b/>
          <w:szCs w:val="28"/>
        </w:rPr>
        <w:t>жаттығу</w:t>
      </w:r>
      <w:r w:rsidRPr="00B10ECF">
        <w:rPr>
          <w:szCs w:val="28"/>
          <w:lang w:val="en-US"/>
        </w:rPr>
        <w:t>. Сөйлемдерді сұраулы</w:t>
      </w:r>
      <w:r w:rsidRPr="00B10ECF">
        <w:rPr>
          <w:szCs w:val="28"/>
          <w:lang w:val="kk-KZ"/>
        </w:rPr>
        <w:t xml:space="preserve"> </w:t>
      </w:r>
      <w:r w:rsidRPr="00B10ECF">
        <w:rPr>
          <w:szCs w:val="28"/>
          <w:lang w:val="en-US"/>
        </w:rPr>
        <w:t>сөйлемге айналдыр</w:t>
      </w:r>
      <w:r w:rsidR="00A50FC4" w:rsidRPr="00B10ECF">
        <w:rPr>
          <w:szCs w:val="28"/>
          <w:lang w:val="kk-KZ"/>
        </w:rPr>
        <w:t xml:space="preserve">ып </w:t>
      </w:r>
      <w:proofErr w:type="gramStart"/>
      <w:r w:rsidR="00A50FC4" w:rsidRPr="00B10ECF">
        <w:rPr>
          <w:szCs w:val="28"/>
          <w:lang w:val="kk-KZ"/>
        </w:rPr>
        <w:t>айт</w:t>
      </w:r>
      <w:r w:rsidRPr="00B10ECF">
        <w:rPr>
          <w:szCs w:val="28"/>
          <w:lang w:val="en-US"/>
        </w:rPr>
        <w:t>.</w:t>
      </w:r>
      <w:r w:rsidRPr="00B10ECF">
        <w:rPr>
          <w:i/>
          <w:sz w:val="24"/>
          <w:lang w:val="kk-KZ"/>
        </w:rPr>
        <w:t>Үлгі</w:t>
      </w:r>
      <w:proofErr w:type="gramEnd"/>
      <w:r w:rsidRPr="00B10ECF">
        <w:rPr>
          <w:i/>
          <w:sz w:val="24"/>
          <w:lang w:val="kk-KZ"/>
        </w:rPr>
        <w:t>:</w:t>
      </w:r>
      <w:r w:rsidRPr="00B10ECF">
        <w:rPr>
          <w:i/>
          <w:sz w:val="24"/>
          <w:lang w:val="en-US"/>
        </w:rPr>
        <w:t>There are three rooms in our house. Are there three rooms in our house? How many rooms are there in y</w:t>
      </w:r>
      <w:r w:rsidR="00001A2D" w:rsidRPr="00B10ECF">
        <w:rPr>
          <w:i/>
          <w:sz w:val="24"/>
          <w:lang w:val="en-US"/>
        </w:rPr>
        <w:t>our house?</w:t>
      </w:r>
    </w:p>
    <w:p w14:paraId="337B2705" w14:textId="77777777" w:rsidR="00A872AD" w:rsidRPr="00B10ECF" w:rsidRDefault="00A872AD" w:rsidP="00B55FE3">
      <w:pPr>
        <w:widowControl w:val="0"/>
        <w:tabs>
          <w:tab w:val="left" w:pos="284"/>
          <w:tab w:val="left" w:pos="426"/>
        </w:tabs>
        <w:rPr>
          <w:sz w:val="24"/>
          <w:lang w:val="en-US"/>
        </w:rPr>
      </w:pPr>
      <w:r w:rsidRPr="00B10ECF">
        <w:rPr>
          <w:i/>
          <w:sz w:val="24"/>
          <w:lang w:val="en-US"/>
        </w:rPr>
        <w:t>There are two books on the table. We have got a lot of notebooks. There is a doll on the floor.</w:t>
      </w:r>
    </w:p>
    <w:p w14:paraId="3E607BB1" w14:textId="16986FC3" w:rsidR="00A872AD" w:rsidRPr="00B10ECF" w:rsidRDefault="00A872AD" w:rsidP="00B55FE3">
      <w:pPr>
        <w:widowControl w:val="0"/>
        <w:tabs>
          <w:tab w:val="left" w:pos="284"/>
          <w:tab w:val="left" w:pos="426"/>
        </w:tabs>
        <w:rPr>
          <w:sz w:val="24"/>
          <w:lang w:val="en-US"/>
        </w:rPr>
      </w:pPr>
      <w:r w:rsidRPr="00B10ECF">
        <w:rPr>
          <w:b/>
          <w:szCs w:val="28"/>
          <w:lang w:val="en-US"/>
        </w:rPr>
        <w:t>3-</w:t>
      </w:r>
      <w:r w:rsidRPr="00B10ECF">
        <w:rPr>
          <w:b/>
          <w:szCs w:val="28"/>
        </w:rPr>
        <w:t>жаттығу</w:t>
      </w:r>
      <w:r w:rsidRPr="00B10ECF">
        <w:rPr>
          <w:szCs w:val="28"/>
          <w:lang w:val="en-US"/>
        </w:rPr>
        <w:t xml:space="preserve">. Қысқа оң немесе теріс жауаптар </w:t>
      </w:r>
      <w:proofErr w:type="gramStart"/>
      <w:r w:rsidRPr="00B10ECF">
        <w:rPr>
          <w:szCs w:val="28"/>
          <w:lang w:val="en-US"/>
        </w:rPr>
        <w:t>бер.</w:t>
      </w:r>
      <w:r w:rsidRPr="00B10ECF">
        <w:rPr>
          <w:i/>
          <w:szCs w:val="28"/>
          <w:lang w:val="kk-KZ"/>
        </w:rPr>
        <w:t>Үлгі</w:t>
      </w:r>
      <w:proofErr w:type="gramEnd"/>
      <w:r w:rsidRPr="00B10ECF">
        <w:rPr>
          <w:i/>
          <w:sz w:val="24"/>
          <w:lang w:val="kk-KZ"/>
        </w:rPr>
        <w:t xml:space="preserve">: </w:t>
      </w:r>
      <w:r w:rsidRPr="00B10ECF">
        <w:rPr>
          <w:i/>
          <w:sz w:val="24"/>
          <w:lang w:val="en-US"/>
        </w:rPr>
        <w:t>Are there three rooms in our house? Yes, there are. No, there aren’t. Are there two bookss on the table? Have we got a lot of notebooks? Is there a doll on the floor.</w:t>
      </w:r>
    </w:p>
    <w:p w14:paraId="48CB39C9" w14:textId="1ABA3CC3" w:rsidR="00A872AD" w:rsidRPr="00B10ECF" w:rsidRDefault="00A872AD" w:rsidP="00323EE9">
      <w:pPr>
        <w:pStyle w:val="a4"/>
        <w:ind w:firstLine="0"/>
        <w:rPr>
          <w:rFonts w:eastAsiaTheme="minorHAnsi"/>
          <w:bCs/>
          <w:sz w:val="24"/>
          <w:szCs w:val="24"/>
          <w:lang w:val="kk-KZ"/>
        </w:rPr>
      </w:pPr>
      <w:r w:rsidRPr="00B10ECF">
        <w:rPr>
          <w:rFonts w:eastAsiaTheme="minorHAnsi"/>
          <w:b/>
          <w:sz w:val="28"/>
          <w:szCs w:val="28"/>
          <w:lang w:val="kk-KZ"/>
        </w:rPr>
        <w:t>4</w:t>
      </w:r>
      <w:r w:rsidRPr="00B10ECF">
        <w:rPr>
          <w:rFonts w:eastAsiaTheme="minorHAnsi"/>
          <w:b/>
          <w:i/>
          <w:sz w:val="28"/>
          <w:szCs w:val="28"/>
        </w:rPr>
        <w:t>-</w:t>
      </w:r>
      <w:r w:rsidRPr="00B10ECF">
        <w:rPr>
          <w:rFonts w:eastAsiaTheme="minorHAnsi"/>
          <w:b/>
          <w:bCs/>
          <w:sz w:val="28"/>
          <w:szCs w:val="28"/>
          <w:lang w:val="uk-UA"/>
        </w:rPr>
        <w:t>жаттығу</w:t>
      </w:r>
      <w:r w:rsidRPr="00B10ECF">
        <w:rPr>
          <w:rFonts w:eastAsiaTheme="minorHAnsi"/>
          <w:bCs/>
          <w:sz w:val="28"/>
          <w:szCs w:val="28"/>
          <w:lang w:val="uk-UA"/>
        </w:rPr>
        <w:t>.</w:t>
      </w:r>
      <w:r w:rsidR="00776821" w:rsidRPr="00B10ECF">
        <w:rPr>
          <w:rFonts w:eastAsiaTheme="minorHAnsi"/>
          <w:bCs/>
          <w:sz w:val="28"/>
          <w:szCs w:val="28"/>
        </w:rPr>
        <w:t xml:space="preserve"> </w:t>
      </w:r>
      <w:r w:rsidRPr="00B10ECF">
        <w:rPr>
          <w:rFonts w:eastAsiaTheme="minorHAnsi"/>
          <w:bCs/>
          <w:sz w:val="28"/>
          <w:szCs w:val="28"/>
        </w:rPr>
        <w:t>Possessive case айналдыр</w:t>
      </w:r>
      <w:r w:rsidR="00A50FC4" w:rsidRPr="00B10ECF">
        <w:rPr>
          <w:rFonts w:eastAsiaTheme="minorHAnsi"/>
          <w:bCs/>
          <w:sz w:val="28"/>
          <w:szCs w:val="28"/>
          <w:lang w:val="kk-KZ"/>
        </w:rPr>
        <w:t>ып айт</w:t>
      </w:r>
      <w:r w:rsidRPr="00B10ECF">
        <w:rPr>
          <w:rFonts w:eastAsiaTheme="minorHAnsi"/>
          <w:bCs/>
          <w:sz w:val="28"/>
          <w:szCs w:val="28"/>
        </w:rPr>
        <w:t>.</w:t>
      </w:r>
      <w:r w:rsidRPr="00B10ECF">
        <w:rPr>
          <w:rFonts w:eastAsiaTheme="minorHAnsi"/>
          <w:bCs/>
          <w:sz w:val="28"/>
          <w:szCs w:val="28"/>
          <w:lang w:val="kk-KZ"/>
        </w:rPr>
        <w:t xml:space="preserve"> Үлгі</w:t>
      </w:r>
      <w:r w:rsidRPr="00B10ECF">
        <w:rPr>
          <w:rFonts w:eastAsiaTheme="minorHAnsi"/>
          <w:bCs/>
          <w:sz w:val="24"/>
          <w:szCs w:val="24"/>
          <w:lang w:val="kk-KZ"/>
        </w:rPr>
        <w:t>:</w:t>
      </w:r>
      <w:r w:rsidRPr="00B10ECF">
        <w:rPr>
          <w:rFonts w:eastAsiaTheme="minorHAnsi"/>
          <w:i/>
          <w:sz w:val="24"/>
          <w:szCs w:val="24"/>
        </w:rPr>
        <w:t>This is (the boy) pen- This is the boy’s pen.1)</w:t>
      </w:r>
      <w:r w:rsidR="00001A2D" w:rsidRPr="00B10ECF">
        <w:rPr>
          <w:rFonts w:eastAsiaTheme="minorHAnsi"/>
          <w:i/>
          <w:sz w:val="24"/>
          <w:szCs w:val="24"/>
          <w:lang w:val="kk-KZ"/>
        </w:rPr>
        <w:t xml:space="preserve"> </w:t>
      </w:r>
      <w:r w:rsidRPr="00B10ECF">
        <w:rPr>
          <w:rFonts w:eastAsiaTheme="minorHAnsi"/>
          <w:i/>
          <w:sz w:val="24"/>
          <w:szCs w:val="24"/>
        </w:rPr>
        <w:t>That is (the man) stick. 2)</w:t>
      </w:r>
      <w:r w:rsidR="00001A2D" w:rsidRPr="00B10ECF">
        <w:rPr>
          <w:rFonts w:eastAsiaTheme="minorHAnsi"/>
          <w:i/>
          <w:sz w:val="24"/>
          <w:szCs w:val="24"/>
          <w:lang w:val="kk-KZ"/>
        </w:rPr>
        <w:t xml:space="preserve"> </w:t>
      </w:r>
      <w:r w:rsidRPr="00B10ECF">
        <w:rPr>
          <w:rFonts w:eastAsiaTheme="minorHAnsi"/>
          <w:i/>
          <w:sz w:val="24"/>
          <w:szCs w:val="24"/>
        </w:rPr>
        <w:t>These are (Peter) parents. 3)</w:t>
      </w:r>
      <w:r w:rsidR="00001A2D" w:rsidRPr="00B10ECF">
        <w:rPr>
          <w:rFonts w:eastAsiaTheme="minorHAnsi"/>
          <w:i/>
          <w:sz w:val="24"/>
          <w:szCs w:val="24"/>
          <w:lang w:val="kk-KZ"/>
        </w:rPr>
        <w:t xml:space="preserve"> </w:t>
      </w:r>
      <w:r w:rsidRPr="00B10ECF">
        <w:rPr>
          <w:rFonts w:eastAsiaTheme="minorHAnsi"/>
          <w:i/>
          <w:sz w:val="24"/>
          <w:szCs w:val="24"/>
        </w:rPr>
        <w:t>Those are (my friend) bag. 4)</w:t>
      </w:r>
      <w:r w:rsidR="00001A2D" w:rsidRPr="00B10ECF">
        <w:rPr>
          <w:rFonts w:eastAsiaTheme="minorHAnsi"/>
          <w:i/>
          <w:sz w:val="24"/>
          <w:szCs w:val="24"/>
          <w:lang w:val="kk-KZ"/>
        </w:rPr>
        <w:t xml:space="preserve"> </w:t>
      </w:r>
      <w:r w:rsidRPr="00B10ECF">
        <w:rPr>
          <w:rFonts w:eastAsiaTheme="minorHAnsi"/>
          <w:i/>
          <w:sz w:val="24"/>
          <w:szCs w:val="24"/>
        </w:rPr>
        <w:t xml:space="preserve">That is (my </w:t>
      </w:r>
      <w:proofErr w:type="gramStart"/>
      <w:r w:rsidRPr="00B10ECF">
        <w:rPr>
          <w:rFonts w:eastAsiaTheme="minorHAnsi"/>
          <w:i/>
          <w:sz w:val="24"/>
          <w:szCs w:val="24"/>
        </w:rPr>
        <w:t>Dad</w:t>
      </w:r>
      <w:proofErr w:type="gramEnd"/>
      <w:r w:rsidRPr="00B10ECF">
        <w:rPr>
          <w:rFonts w:eastAsiaTheme="minorHAnsi"/>
          <w:i/>
          <w:sz w:val="24"/>
          <w:szCs w:val="24"/>
        </w:rPr>
        <w:t>) car. 5)</w:t>
      </w:r>
      <w:r w:rsidR="00001A2D" w:rsidRPr="00B10ECF">
        <w:rPr>
          <w:rFonts w:eastAsiaTheme="minorHAnsi"/>
          <w:i/>
          <w:sz w:val="24"/>
          <w:szCs w:val="24"/>
          <w:lang w:val="kk-KZ"/>
        </w:rPr>
        <w:t xml:space="preserve"> </w:t>
      </w:r>
      <w:r w:rsidRPr="00B10ECF">
        <w:rPr>
          <w:rFonts w:eastAsiaTheme="minorHAnsi"/>
          <w:i/>
          <w:sz w:val="24"/>
          <w:szCs w:val="24"/>
        </w:rPr>
        <w:t>These are (Anna) children. 6)</w:t>
      </w:r>
      <w:r w:rsidR="00001A2D" w:rsidRPr="00B10ECF">
        <w:rPr>
          <w:rFonts w:eastAsiaTheme="minorHAnsi"/>
          <w:i/>
          <w:sz w:val="24"/>
          <w:szCs w:val="24"/>
          <w:lang w:val="kk-KZ"/>
        </w:rPr>
        <w:t xml:space="preserve"> </w:t>
      </w:r>
      <w:r w:rsidRPr="00B10ECF">
        <w:rPr>
          <w:rFonts w:eastAsiaTheme="minorHAnsi"/>
          <w:i/>
          <w:sz w:val="24"/>
          <w:szCs w:val="24"/>
        </w:rPr>
        <w:t>(The woman) dress is black. 7)</w:t>
      </w:r>
      <w:r w:rsidR="00001A2D" w:rsidRPr="00B10ECF">
        <w:rPr>
          <w:rFonts w:eastAsiaTheme="minorHAnsi"/>
          <w:i/>
          <w:sz w:val="24"/>
          <w:szCs w:val="24"/>
          <w:lang w:val="kk-KZ"/>
        </w:rPr>
        <w:t xml:space="preserve"> </w:t>
      </w:r>
      <w:r w:rsidRPr="00B10ECF">
        <w:rPr>
          <w:rFonts w:eastAsiaTheme="minorHAnsi"/>
          <w:i/>
          <w:sz w:val="24"/>
          <w:szCs w:val="24"/>
        </w:rPr>
        <w:t>(Our teacher) table is new.</w:t>
      </w:r>
    </w:p>
    <w:p w14:paraId="38B600EF" w14:textId="6B291065" w:rsidR="00A872AD" w:rsidRPr="00B10ECF" w:rsidRDefault="00A872AD" w:rsidP="00323EE9">
      <w:pPr>
        <w:pStyle w:val="a4"/>
        <w:ind w:firstLine="0"/>
        <w:rPr>
          <w:rFonts w:eastAsiaTheme="minorHAnsi"/>
          <w:bCs/>
          <w:sz w:val="24"/>
          <w:szCs w:val="24"/>
          <w:lang w:val="uk-UA"/>
        </w:rPr>
      </w:pPr>
      <w:r w:rsidRPr="00B10ECF">
        <w:rPr>
          <w:rFonts w:eastAsiaTheme="minorHAnsi"/>
          <w:b/>
          <w:sz w:val="28"/>
          <w:szCs w:val="28"/>
          <w:lang w:val="kk-KZ"/>
        </w:rPr>
        <w:t>5</w:t>
      </w:r>
      <w:r w:rsidRPr="00B10ECF">
        <w:rPr>
          <w:rFonts w:eastAsiaTheme="minorHAnsi"/>
          <w:b/>
          <w:i/>
          <w:sz w:val="28"/>
          <w:szCs w:val="28"/>
          <w:lang w:val="kk-KZ"/>
        </w:rPr>
        <w:t>-</w:t>
      </w:r>
      <w:r w:rsidRPr="00B10ECF">
        <w:rPr>
          <w:rFonts w:eastAsiaTheme="minorHAnsi"/>
          <w:b/>
          <w:bCs/>
          <w:sz w:val="28"/>
          <w:szCs w:val="28"/>
          <w:lang w:val="uk-UA"/>
        </w:rPr>
        <w:t>жаттығу</w:t>
      </w:r>
      <w:r w:rsidRPr="00B10ECF">
        <w:rPr>
          <w:rFonts w:eastAsiaTheme="minorHAnsi"/>
          <w:bCs/>
          <w:sz w:val="28"/>
          <w:szCs w:val="28"/>
          <w:lang w:val="uk-UA"/>
        </w:rPr>
        <w:t>. Сөйлем құра</w:t>
      </w:r>
      <w:r w:rsidR="00A50FC4" w:rsidRPr="00B10ECF">
        <w:rPr>
          <w:rFonts w:eastAsiaTheme="minorHAnsi"/>
          <w:bCs/>
          <w:sz w:val="28"/>
          <w:szCs w:val="28"/>
          <w:lang w:val="uk-UA"/>
        </w:rPr>
        <w:t>п айт</w:t>
      </w:r>
      <w:r w:rsidRPr="00B10ECF">
        <w:rPr>
          <w:rFonts w:eastAsiaTheme="minorHAnsi"/>
          <w:bCs/>
          <w:sz w:val="28"/>
          <w:szCs w:val="28"/>
          <w:lang w:val="uk-UA"/>
        </w:rPr>
        <w:t xml:space="preserve">, Past Simple, auxiliary verb "did" қолдан! </w:t>
      </w:r>
      <w:r w:rsidRPr="00B10ECF">
        <w:rPr>
          <w:rFonts w:eastAsiaTheme="minorHAnsi"/>
          <w:sz w:val="28"/>
          <w:szCs w:val="28"/>
          <w:lang w:val="uk-UA"/>
        </w:rPr>
        <w:t>Үлгі:</w:t>
      </w:r>
      <w:r w:rsidRPr="00B10ECF">
        <w:rPr>
          <w:rFonts w:eastAsiaTheme="minorHAnsi"/>
          <w:i/>
          <w:sz w:val="24"/>
          <w:szCs w:val="24"/>
          <w:lang w:val="uk-UA"/>
        </w:rPr>
        <w:t xml:space="preserve"> </w:t>
      </w:r>
      <w:r w:rsidRPr="00B10ECF">
        <w:rPr>
          <w:rFonts w:eastAsiaTheme="minorHAnsi"/>
          <w:i/>
          <w:sz w:val="24"/>
          <w:szCs w:val="24"/>
        </w:rPr>
        <w:t>Did your Granny watch TV yesterday?</w:t>
      </w:r>
      <w:r w:rsidR="00323EE9" w:rsidRPr="00B10ECF">
        <w:rPr>
          <w:rFonts w:eastAsiaTheme="minorHAnsi"/>
          <w:bCs/>
          <w:sz w:val="24"/>
          <w:szCs w:val="24"/>
        </w:rPr>
        <w:t xml:space="preserve"> </w:t>
      </w:r>
      <w:r w:rsidRPr="00B10ECF">
        <w:rPr>
          <w:rFonts w:eastAsiaTheme="minorHAnsi"/>
          <w:i/>
          <w:sz w:val="24"/>
          <w:szCs w:val="24"/>
          <w:lang w:val="kk-KZ"/>
        </w:rPr>
        <w:t>1</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his friend/go to the cinema last week?</w:t>
      </w:r>
      <w:r w:rsidR="00342C86" w:rsidRPr="00B10ECF">
        <w:rPr>
          <w:rFonts w:eastAsiaTheme="minorHAnsi"/>
          <w:i/>
          <w:sz w:val="24"/>
          <w:szCs w:val="24"/>
          <w:lang w:val="kk-KZ"/>
        </w:rPr>
        <w:t xml:space="preserve"> </w:t>
      </w:r>
      <w:r w:rsidR="00001A2D" w:rsidRPr="00B10ECF">
        <w:rPr>
          <w:rFonts w:eastAsiaTheme="minorHAnsi"/>
          <w:i/>
          <w:sz w:val="24"/>
          <w:szCs w:val="24"/>
          <w:lang w:val="kk-KZ"/>
        </w:rPr>
        <w:t xml:space="preserve">          </w:t>
      </w:r>
      <w:r w:rsidRPr="00B10ECF">
        <w:rPr>
          <w:rFonts w:eastAsiaTheme="minorHAnsi"/>
          <w:i/>
          <w:sz w:val="24"/>
          <w:szCs w:val="24"/>
          <w:lang w:val="kk-KZ"/>
        </w:rPr>
        <w:t>2</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their parents/walk in the park?</w:t>
      </w:r>
      <w:r w:rsidR="00323EE9" w:rsidRPr="00B10ECF">
        <w:rPr>
          <w:rFonts w:eastAsiaTheme="minorHAnsi"/>
          <w:bCs/>
          <w:sz w:val="24"/>
          <w:szCs w:val="24"/>
        </w:rPr>
        <w:t xml:space="preserve"> </w:t>
      </w:r>
      <w:r w:rsidRPr="00B10ECF">
        <w:rPr>
          <w:rFonts w:eastAsiaTheme="minorHAnsi"/>
          <w:i/>
          <w:sz w:val="24"/>
          <w:szCs w:val="24"/>
          <w:lang w:val="kk-KZ"/>
        </w:rPr>
        <w:t>3</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the cat/drink milk yesterday evening?</w:t>
      </w:r>
      <w:r w:rsidR="00342C86" w:rsidRPr="00B10ECF">
        <w:rPr>
          <w:rFonts w:eastAsiaTheme="minorHAnsi"/>
          <w:i/>
          <w:sz w:val="24"/>
          <w:szCs w:val="24"/>
          <w:lang w:val="kk-KZ"/>
        </w:rPr>
        <w:t xml:space="preserve"> </w:t>
      </w:r>
      <w:r w:rsidR="00001A2D" w:rsidRPr="00B10ECF">
        <w:rPr>
          <w:rFonts w:eastAsiaTheme="minorHAnsi"/>
          <w:i/>
          <w:sz w:val="24"/>
          <w:szCs w:val="24"/>
          <w:lang w:val="kk-KZ"/>
        </w:rPr>
        <w:t xml:space="preserve">          </w:t>
      </w:r>
      <w:r w:rsidRPr="00B10ECF">
        <w:rPr>
          <w:rFonts w:eastAsiaTheme="minorHAnsi"/>
          <w:i/>
          <w:sz w:val="24"/>
          <w:szCs w:val="24"/>
          <w:lang w:val="kk-KZ"/>
        </w:rPr>
        <w:t>4</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he/play tennis 2 hours ago?</w:t>
      </w:r>
      <w:r w:rsidR="00323EE9" w:rsidRPr="00B10ECF">
        <w:rPr>
          <w:rFonts w:eastAsiaTheme="minorHAnsi"/>
          <w:bCs/>
          <w:sz w:val="24"/>
          <w:szCs w:val="24"/>
        </w:rPr>
        <w:t xml:space="preserve"> </w:t>
      </w:r>
      <w:r w:rsidRPr="00B10ECF">
        <w:rPr>
          <w:rFonts w:eastAsiaTheme="minorHAnsi"/>
          <w:i/>
          <w:sz w:val="24"/>
          <w:szCs w:val="24"/>
          <w:lang w:val="kk-KZ"/>
        </w:rPr>
        <w:t>5</w:t>
      </w:r>
      <w:r w:rsidRPr="00B10ECF">
        <w:rPr>
          <w:rFonts w:eastAsiaTheme="minorHAnsi"/>
          <w:i/>
          <w:sz w:val="24"/>
          <w:szCs w:val="24"/>
        </w:rPr>
        <w:t>)</w:t>
      </w:r>
      <w:r w:rsidRPr="00B10ECF">
        <w:rPr>
          <w:rFonts w:eastAsiaTheme="minorHAnsi"/>
          <w:i/>
          <w:sz w:val="24"/>
          <w:szCs w:val="24"/>
          <w:lang w:val="kk-KZ"/>
        </w:rPr>
        <w:t> </w:t>
      </w:r>
      <w:r w:rsidRPr="00B10ECF">
        <w:rPr>
          <w:rFonts w:eastAsiaTheme="minorHAnsi"/>
          <w:i/>
          <w:sz w:val="24"/>
          <w:szCs w:val="24"/>
        </w:rPr>
        <w:t>she/wear dress yesterday?</w:t>
      </w:r>
      <w:r w:rsidR="00342C86" w:rsidRPr="00B10ECF">
        <w:rPr>
          <w:rFonts w:eastAsiaTheme="minorHAnsi"/>
          <w:i/>
          <w:sz w:val="24"/>
          <w:szCs w:val="24"/>
          <w:lang w:val="kk-KZ"/>
        </w:rPr>
        <w:t xml:space="preserve"> </w:t>
      </w:r>
      <w:r w:rsidR="00776821" w:rsidRPr="00B10ECF">
        <w:rPr>
          <w:rFonts w:eastAsiaTheme="minorHAnsi"/>
          <w:i/>
          <w:sz w:val="24"/>
          <w:szCs w:val="24"/>
          <w:lang w:val="kk-KZ"/>
        </w:rPr>
        <w:t xml:space="preserve"> </w:t>
      </w:r>
      <w:r w:rsidR="00001A2D" w:rsidRPr="00B10ECF">
        <w:rPr>
          <w:rFonts w:eastAsiaTheme="minorHAnsi"/>
          <w:i/>
          <w:sz w:val="24"/>
          <w:szCs w:val="24"/>
          <w:lang w:val="kk-KZ"/>
        </w:rPr>
        <w:t xml:space="preserve">                          </w:t>
      </w:r>
      <w:r w:rsidRPr="00B10ECF">
        <w:rPr>
          <w:rFonts w:eastAsiaTheme="minorHAnsi"/>
          <w:i/>
          <w:sz w:val="24"/>
          <w:szCs w:val="24"/>
          <w:lang w:val="kk-KZ"/>
        </w:rPr>
        <w:t>6</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our dog/eat meat?</w:t>
      </w:r>
    </w:p>
    <w:p w14:paraId="1AB3C4E6" w14:textId="4B660C78" w:rsidR="00A872AD" w:rsidRPr="00B10ECF" w:rsidRDefault="00A872AD" w:rsidP="00B55FE3">
      <w:pPr>
        <w:widowControl w:val="0"/>
        <w:autoSpaceDE w:val="0"/>
        <w:autoSpaceDN w:val="0"/>
        <w:adjustRightInd w:val="0"/>
        <w:rPr>
          <w:rFonts w:eastAsiaTheme="minorHAnsi"/>
          <w:bCs/>
          <w:sz w:val="24"/>
          <w:lang w:val="kk-KZ" w:eastAsia="en-US"/>
        </w:rPr>
      </w:pPr>
      <w:r w:rsidRPr="00B10ECF">
        <w:rPr>
          <w:rFonts w:eastAsiaTheme="minorHAnsi"/>
          <w:b/>
          <w:bCs/>
          <w:szCs w:val="28"/>
          <w:lang w:val="uk-UA" w:eastAsia="en-US"/>
        </w:rPr>
        <w:t>6-жаттығу</w:t>
      </w:r>
      <w:r w:rsidRPr="00B10ECF">
        <w:rPr>
          <w:rFonts w:eastAsiaTheme="minorHAnsi"/>
          <w:bCs/>
          <w:szCs w:val="28"/>
          <w:lang w:val="uk-UA" w:eastAsia="en-US"/>
        </w:rPr>
        <w:t>.</w:t>
      </w:r>
      <w:r w:rsidR="00776821" w:rsidRPr="00B10ECF">
        <w:rPr>
          <w:rFonts w:eastAsiaTheme="minorHAnsi"/>
          <w:bCs/>
          <w:szCs w:val="28"/>
          <w:lang w:val="uk-UA" w:eastAsia="en-US"/>
        </w:rPr>
        <w:t xml:space="preserve"> </w:t>
      </w:r>
      <w:r w:rsidRPr="00B10ECF">
        <w:rPr>
          <w:rFonts w:eastAsiaTheme="minorHAnsi"/>
          <w:bCs/>
          <w:szCs w:val="28"/>
          <w:lang w:val="en-US" w:eastAsia="en-US"/>
        </w:rPr>
        <w:t>some</w:t>
      </w:r>
      <w:r w:rsidRPr="00B10ECF">
        <w:rPr>
          <w:rFonts w:eastAsiaTheme="minorHAnsi"/>
          <w:bCs/>
          <w:szCs w:val="28"/>
          <w:lang w:val="uk-UA" w:eastAsia="en-US"/>
        </w:rPr>
        <w:t xml:space="preserve">, </w:t>
      </w:r>
      <w:r w:rsidRPr="00B10ECF">
        <w:rPr>
          <w:rFonts w:eastAsiaTheme="minorHAnsi"/>
          <w:bCs/>
          <w:szCs w:val="28"/>
          <w:lang w:val="en-US" w:eastAsia="en-US"/>
        </w:rPr>
        <w:t>any</w:t>
      </w:r>
      <w:r w:rsidRPr="00B10ECF">
        <w:rPr>
          <w:rFonts w:eastAsiaTheme="minorHAnsi"/>
          <w:bCs/>
          <w:szCs w:val="28"/>
          <w:lang w:val="kk-KZ" w:eastAsia="en-US"/>
        </w:rPr>
        <w:t xml:space="preserve"> қолдан</w:t>
      </w:r>
      <w:r w:rsidR="00A50FC4" w:rsidRPr="00B10ECF">
        <w:rPr>
          <w:rFonts w:eastAsiaTheme="minorHAnsi"/>
          <w:bCs/>
          <w:szCs w:val="28"/>
          <w:lang w:val="kk-KZ" w:eastAsia="en-US"/>
        </w:rPr>
        <w:t>ып айт</w:t>
      </w:r>
      <w:r w:rsidR="00A50FC4" w:rsidRPr="00B10ECF">
        <w:rPr>
          <w:rFonts w:eastAsiaTheme="minorHAnsi"/>
          <w:bCs/>
          <w:i/>
          <w:sz w:val="24"/>
          <w:lang w:val="kk-KZ" w:eastAsia="en-US"/>
        </w:rPr>
        <w:t xml:space="preserve">. </w:t>
      </w:r>
      <w:r w:rsidRPr="00B10ECF">
        <w:rPr>
          <w:rFonts w:eastAsiaTheme="minorHAnsi"/>
          <w:i/>
          <w:sz w:val="24"/>
          <w:lang w:val="en-US" w:eastAsia="en-US"/>
        </w:rPr>
        <w:t xml:space="preserve">Is there </w:t>
      </w:r>
      <w:r w:rsidRPr="00B10ECF">
        <w:rPr>
          <w:rFonts w:eastAsiaTheme="minorHAnsi"/>
          <w:bCs/>
          <w:i/>
          <w:sz w:val="24"/>
          <w:lang w:val="en-US" w:eastAsia="en-US"/>
        </w:rPr>
        <w:t>any</w:t>
      </w:r>
      <w:r w:rsidRPr="00B10ECF">
        <w:rPr>
          <w:rFonts w:eastAsiaTheme="minorHAnsi"/>
          <w:i/>
          <w:sz w:val="24"/>
          <w:lang w:val="en-US" w:eastAsia="en-US"/>
        </w:rPr>
        <w:t xml:space="preserve"> water in the cup? </w:t>
      </w:r>
      <w:r w:rsidRPr="00B10ECF">
        <w:rPr>
          <w:rFonts w:eastAsiaTheme="minorHAnsi"/>
          <w:i/>
          <w:sz w:val="24"/>
          <w:lang w:val="kk-KZ" w:eastAsia="en-US"/>
        </w:rPr>
        <w:t xml:space="preserve">- </w:t>
      </w:r>
      <w:r w:rsidRPr="00B10ECF">
        <w:rPr>
          <w:rFonts w:eastAsiaTheme="minorHAnsi"/>
          <w:i/>
          <w:sz w:val="24"/>
          <w:lang w:val="en-US" w:eastAsia="en-US"/>
        </w:rPr>
        <w:t>There is some water in the cup</w:t>
      </w:r>
    </w:p>
    <w:p w14:paraId="5FEF8FD7" w14:textId="1256A91C" w:rsidR="00A872AD" w:rsidRPr="00B10ECF" w:rsidRDefault="00A872AD" w:rsidP="00B55FE3">
      <w:pPr>
        <w:widowControl w:val="0"/>
        <w:autoSpaceDE w:val="0"/>
        <w:autoSpaceDN w:val="0"/>
        <w:adjustRightInd w:val="0"/>
        <w:rPr>
          <w:rFonts w:eastAsiaTheme="minorHAnsi"/>
          <w:i/>
          <w:sz w:val="24"/>
          <w:lang w:val="kk-KZ" w:eastAsia="en-US"/>
        </w:rPr>
      </w:pPr>
      <w:r w:rsidRPr="00B10ECF">
        <w:rPr>
          <w:rFonts w:eastAsiaTheme="minorHAnsi"/>
          <w:i/>
          <w:sz w:val="24"/>
          <w:lang w:val="en-US" w:eastAsia="en-US"/>
        </w:rPr>
        <w:t>Is there .</w:t>
      </w:r>
      <w:r w:rsidRPr="00B10ECF">
        <w:rPr>
          <w:rFonts w:eastAsiaTheme="minorHAnsi"/>
          <w:i/>
          <w:sz w:val="24"/>
          <w:lang w:val="kk-KZ" w:eastAsia="en-US"/>
        </w:rPr>
        <w:t>..</w:t>
      </w:r>
      <w:r w:rsidRPr="00B10ECF">
        <w:rPr>
          <w:rFonts w:eastAsiaTheme="minorHAnsi"/>
          <w:i/>
          <w:sz w:val="24"/>
          <w:lang w:val="en-US" w:eastAsia="en-US"/>
        </w:rPr>
        <w:t xml:space="preserve"> milk in the fridge?</w:t>
      </w:r>
      <w:r w:rsidRPr="00B10ECF">
        <w:rPr>
          <w:rFonts w:eastAsiaTheme="minorHAnsi"/>
          <w:i/>
          <w:sz w:val="24"/>
          <w:lang w:val="kk-KZ" w:eastAsia="en-US"/>
        </w:rPr>
        <w:t xml:space="preserve"> -</w:t>
      </w:r>
      <w:r w:rsidRPr="00B10ECF">
        <w:rPr>
          <w:rFonts w:eastAsiaTheme="minorHAnsi"/>
          <w:i/>
          <w:sz w:val="24"/>
          <w:lang w:val="en-US" w:eastAsia="en-US"/>
        </w:rPr>
        <w:t xml:space="preserve"> There is .</w:t>
      </w:r>
      <w:r w:rsidRPr="00B10ECF">
        <w:rPr>
          <w:rFonts w:eastAsiaTheme="minorHAnsi"/>
          <w:i/>
          <w:sz w:val="24"/>
          <w:lang w:val="kk-KZ" w:eastAsia="en-US"/>
        </w:rPr>
        <w:t>..</w:t>
      </w:r>
      <w:r w:rsidRPr="00B10ECF">
        <w:rPr>
          <w:rFonts w:eastAsiaTheme="minorHAnsi"/>
          <w:i/>
          <w:sz w:val="24"/>
          <w:lang w:val="en-US" w:eastAsia="en-US"/>
        </w:rPr>
        <w:t xml:space="preserve"> milk in the fridge</w:t>
      </w:r>
      <w:r w:rsidR="00323EE9" w:rsidRPr="00B10ECF">
        <w:rPr>
          <w:rFonts w:eastAsiaTheme="minorHAnsi"/>
          <w:i/>
          <w:sz w:val="24"/>
          <w:lang w:val="en-US" w:eastAsia="en-US"/>
        </w:rPr>
        <w:t xml:space="preserve">. </w:t>
      </w:r>
      <w:r w:rsidRPr="00B10ECF">
        <w:rPr>
          <w:rFonts w:eastAsiaTheme="minorHAnsi"/>
          <w:i/>
          <w:sz w:val="24"/>
          <w:lang w:val="en-US" w:eastAsia="en-US"/>
        </w:rPr>
        <w:t>Are there .</w:t>
      </w:r>
      <w:r w:rsidRPr="00B10ECF">
        <w:rPr>
          <w:rFonts w:eastAsiaTheme="minorHAnsi"/>
          <w:i/>
          <w:sz w:val="24"/>
          <w:lang w:val="kk-KZ" w:eastAsia="en-US"/>
        </w:rPr>
        <w:t>..</w:t>
      </w:r>
      <w:r w:rsidRPr="00B10ECF">
        <w:rPr>
          <w:rFonts w:eastAsiaTheme="minorHAnsi"/>
          <w:bCs/>
          <w:i/>
          <w:sz w:val="24"/>
          <w:lang w:val="en-US" w:eastAsia="en-US"/>
        </w:rPr>
        <w:t xml:space="preserve"> apples in the box?</w:t>
      </w:r>
      <w:r w:rsidRPr="00B10ECF">
        <w:rPr>
          <w:rFonts w:eastAsiaTheme="minorHAnsi"/>
          <w:bCs/>
          <w:i/>
          <w:sz w:val="24"/>
          <w:lang w:val="kk-KZ" w:eastAsia="en-US"/>
        </w:rPr>
        <w:t xml:space="preserve"> - </w:t>
      </w:r>
      <w:r w:rsidRPr="00B10ECF">
        <w:rPr>
          <w:rFonts w:eastAsiaTheme="minorHAnsi"/>
          <w:i/>
          <w:sz w:val="24"/>
          <w:lang w:val="en-US" w:eastAsia="en-US"/>
        </w:rPr>
        <w:t>There are .</w:t>
      </w:r>
      <w:r w:rsidRPr="00B10ECF">
        <w:rPr>
          <w:rFonts w:eastAsiaTheme="minorHAnsi"/>
          <w:i/>
          <w:sz w:val="24"/>
          <w:lang w:val="kk-KZ" w:eastAsia="en-US"/>
        </w:rPr>
        <w:t>..</w:t>
      </w:r>
      <w:r w:rsidRPr="00B10ECF">
        <w:rPr>
          <w:rFonts w:eastAsiaTheme="minorHAnsi"/>
          <w:i/>
          <w:sz w:val="24"/>
          <w:lang w:val="en-US" w:eastAsia="en-US"/>
        </w:rPr>
        <w:t xml:space="preserve"> </w:t>
      </w:r>
      <w:r w:rsidRPr="00B10ECF">
        <w:rPr>
          <w:rFonts w:eastAsiaTheme="minorHAnsi"/>
          <w:bCs/>
          <w:i/>
          <w:sz w:val="24"/>
          <w:lang w:val="en-US" w:eastAsia="en-US"/>
        </w:rPr>
        <w:t>apples in the box</w:t>
      </w:r>
      <w:r w:rsidR="00323EE9" w:rsidRPr="00B10ECF">
        <w:rPr>
          <w:rFonts w:eastAsiaTheme="minorHAnsi"/>
          <w:i/>
          <w:sz w:val="24"/>
          <w:lang w:val="en-US" w:eastAsia="en-US"/>
        </w:rPr>
        <w:t xml:space="preserve">. </w:t>
      </w:r>
      <w:r w:rsidRPr="00B10ECF">
        <w:rPr>
          <w:rFonts w:eastAsiaTheme="minorHAnsi"/>
          <w:i/>
          <w:sz w:val="24"/>
          <w:lang w:val="en-US" w:eastAsia="en-US"/>
        </w:rPr>
        <w:t xml:space="preserve">Is there </w:t>
      </w:r>
      <w:r w:rsidRPr="00B10ECF">
        <w:rPr>
          <w:rFonts w:eastAsiaTheme="minorHAnsi"/>
          <w:i/>
          <w:sz w:val="24"/>
          <w:lang w:val="kk-KZ" w:eastAsia="en-US"/>
        </w:rPr>
        <w:t>...</w:t>
      </w:r>
      <w:r w:rsidRPr="00B10ECF">
        <w:rPr>
          <w:rFonts w:eastAsiaTheme="minorHAnsi"/>
          <w:i/>
          <w:sz w:val="24"/>
          <w:lang w:val="en-US" w:eastAsia="en-US"/>
        </w:rPr>
        <w:t xml:space="preserve"> juice in the glass?</w:t>
      </w:r>
      <w:r w:rsidRPr="00B10ECF">
        <w:rPr>
          <w:rFonts w:eastAsiaTheme="minorHAnsi"/>
          <w:i/>
          <w:sz w:val="24"/>
          <w:lang w:val="kk-KZ" w:eastAsia="en-US"/>
        </w:rPr>
        <w:t xml:space="preserve"> -</w:t>
      </w:r>
      <w:r w:rsidRPr="00B10ECF">
        <w:rPr>
          <w:rFonts w:eastAsiaTheme="minorHAnsi"/>
          <w:i/>
          <w:sz w:val="24"/>
          <w:lang w:val="en-US" w:eastAsia="en-US"/>
        </w:rPr>
        <w:t xml:space="preserve"> There is .</w:t>
      </w:r>
      <w:r w:rsidRPr="00B10ECF">
        <w:rPr>
          <w:rFonts w:eastAsiaTheme="minorHAnsi"/>
          <w:i/>
          <w:sz w:val="24"/>
          <w:lang w:val="kk-KZ" w:eastAsia="en-US"/>
        </w:rPr>
        <w:t>..</w:t>
      </w:r>
      <w:r w:rsidRPr="00B10ECF">
        <w:rPr>
          <w:rFonts w:eastAsiaTheme="minorHAnsi"/>
          <w:i/>
          <w:sz w:val="24"/>
          <w:lang w:val="en-US" w:eastAsia="en-US"/>
        </w:rPr>
        <w:t xml:space="preserve"> juice in the glass</w:t>
      </w:r>
    </w:p>
    <w:p w14:paraId="0CD75D0B" w14:textId="023FEE39" w:rsidR="00A872AD" w:rsidRPr="00B10ECF" w:rsidRDefault="00A872AD" w:rsidP="00323EE9">
      <w:pPr>
        <w:pStyle w:val="a4"/>
        <w:ind w:firstLine="0"/>
        <w:rPr>
          <w:rFonts w:eastAsiaTheme="minorHAnsi"/>
          <w:bCs/>
          <w:sz w:val="24"/>
          <w:szCs w:val="24"/>
          <w:lang w:val="kk-KZ"/>
        </w:rPr>
      </w:pPr>
      <w:r w:rsidRPr="00B10ECF">
        <w:rPr>
          <w:rFonts w:eastAsiaTheme="minorHAnsi"/>
          <w:b/>
          <w:sz w:val="28"/>
          <w:szCs w:val="28"/>
          <w:lang w:val="kk-KZ"/>
        </w:rPr>
        <w:t>7-</w:t>
      </w:r>
      <w:r w:rsidRPr="00B10ECF">
        <w:rPr>
          <w:rFonts w:eastAsiaTheme="minorHAnsi"/>
          <w:b/>
          <w:bCs/>
          <w:sz w:val="28"/>
          <w:szCs w:val="28"/>
          <w:lang w:val="uk-UA"/>
        </w:rPr>
        <w:t>жаттығу</w:t>
      </w:r>
      <w:r w:rsidRPr="00B10ECF">
        <w:rPr>
          <w:rFonts w:eastAsiaTheme="minorHAnsi"/>
          <w:bCs/>
          <w:sz w:val="28"/>
          <w:szCs w:val="28"/>
          <w:lang w:val="uk-UA"/>
        </w:rPr>
        <w:t>.</w:t>
      </w:r>
      <w:r w:rsidRPr="00B10ECF">
        <w:rPr>
          <w:rFonts w:eastAsiaTheme="minorHAnsi"/>
          <w:bCs/>
          <w:sz w:val="28"/>
          <w:szCs w:val="28"/>
        </w:rPr>
        <w:t xml:space="preserve"> Етістікті Present simple and Past Simple</w:t>
      </w:r>
      <w:r w:rsidRPr="00B10ECF">
        <w:rPr>
          <w:rFonts w:eastAsiaTheme="minorHAnsi"/>
          <w:bCs/>
          <w:sz w:val="28"/>
          <w:szCs w:val="28"/>
          <w:lang w:val="kk-KZ"/>
        </w:rPr>
        <w:t xml:space="preserve"> </w:t>
      </w:r>
      <w:r w:rsidR="00A50FC4" w:rsidRPr="00B10ECF">
        <w:rPr>
          <w:rFonts w:eastAsiaTheme="minorHAnsi"/>
          <w:bCs/>
          <w:sz w:val="28"/>
          <w:szCs w:val="28"/>
          <w:lang w:val="kk-KZ"/>
        </w:rPr>
        <w:t xml:space="preserve">қойып айт, </w:t>
      </w:r>
      <w:r w:rsidRPr="00B10ECF">
        <w:rPr>
          <w:rFonts w:eastAsiaTheme="minorHAnsi"/>
          <w:bCs/>
          <w:sz w:val="28"/>
          <w:szCs w:val="28"/>
          <w:lang w:val="kk-KZ"/>
        </w:rPr>
        <w:t>жаз.</w:t>
      </w:r>
      <w:r w:rsidR="00323EE9" w:rsidRPr="00B10ECF">
        <w:rPr>
          <w:rFonts w:eastAsiaTheme="minorHAnsi"/>
          <w:bCs/>
          <w:sz w:val="24"/>
          <w:szCs w:val="24"/>
        </w:rPr>
        <w:t xml:space="preserve">1) </w:t>
      </w:r>
      <w:r w:rsidRPr="00B10ECF">
        <w:rPr>
          <w:rFonts w:eastAsiaTheme="minorHAnsi"/>
          <w:i/>
          <w:sz w:val="24"/>
          <w:szCs w:val="24"/>
        </w:rPr>
        <w:t>She (watch) TV yesterday.</w:t>
      </w:r>
      <w:r w:rsidRPr="00B10ECF">
        <w:rPr>
          <w:rFonts w:eastAsiaTheme="minorHAnsi"/>
          <w:i/>
          <w:sz w:val="24"/>
          <w:szCs w:val="24"/>
          <w:lang w:val="kk-KZ"/>
        </w:rPr>
        <w:t xml:space="preserve"> 2</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I (have) a toothache every morning.</w:t>
      </w:r>
      <w:r w:rsidRPr="00B10ECF">
        <w:rPr>
          <w:rFonts w:eastAsiaTheme="minorHAnsi"/>
          <w:i/>
          <w:sz w:val="24"/>
          <w:szCs w:val="24"/>
          <w:lang w:val="kk-KZ"/>
        </w:rPr>
        <w:t xml:space="preserve"> 3</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My brother (eat) two cakes last night</w:t>
      </w:r>
      <w:r w:rsidRPr="00B10ECF">
        <w:rPr>
          <w:rFonts w:eastAsiaTheme="minorHAnsi"/>
          <w:i/>
          <w:sz w:val="24"/>
          <w:szCs w:val="24"/>
          <w:lang w:val="kk-KZ"/>
        </w:rPr>
        <w:t>. 4</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She (do) exercises every morning.</w:t>
      </w:r>
      <w:r w:rsidRPr="00B10ECF">
        <w:rPr>
          <w:rFonts w:eastAsiaTheme="minorHAnsi"/>
          <w:sz w:val="24"/>
          <w:szCs w:val="24"/>
          <w:lang w:val="kk-KZ"/>
        </w:rPr>
        <w:t xml:space="preserve"> </w:t>
      </w:r>
      <w:r w:rsidRPr="00B10ECF">
        <w:rPr>
          <w:rFonts w:eastAsiaTheme="minorHAnsi"/>
          <w:i/>
          <w:sz w:val="24"/>
          <w:szCs w:val="24"/>
          <w:lang w:val="kk-KZ"/>
        </w:rPr>
        <w:t>5</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They (do)</w:t>
      </w:r>
      <w:r w:rsidR="00776821" w:rsidRPr="00B10ECF">
        <w:rPr>
          <w:rFonts w:eastAsiaTheme="minorHAnsi"/>
          <w:i/>
          <w:sz w:val="24"/>
          <w:szCs w:val="24"/>
        </w:rPr>
        <w:t xml:space="preserve"> </w:t>
      </w:r>
      <w:r w:rsidRPr="00B10ECF">
        <w:rPr>
          <w:rFonts w:eastAsiaTheme="minorHAnsi"/>
          <w:i/>
          <w:sz w:val="24"/>
          <w:szCs w:val="24"/>
        </w:rPr>
        <w:t>homework 2 hours ago.</w:t>
      </w:r>
      <w:r w:rsidRPr="00B10ECF">
        <w:rPr>
          <w:rFonts w:eastAsiaTheme="minorHAnsi"/>
          <w:i/>
          <w:sz w:val="24"/>
          <w:szCs w:val="24"/>
          <w:lang w:val="kk-KZ"/>
        </w:rPr>
        <w:t xml:space="preserve"> 6</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i/>
          <w:sz w:val="24"/>
          <w:szCs w:val="24"/>
        </w:rPr>
        <w:t>My family usually(get up)at 7o’clock</w:t>
      </w:r>
      <w:r w:rsidRPr="00B10ECF">
        <w:rPr>
          <w:rFonts w:eastAsiaTheme="minorHAnsi"/>
          <w:sz w:val="24"/>
          <w:szCs w:val="24"/>
        </w:rPr>
        <w:t>.</w:t>
      </w:r>
    </w:p>
    <w:p w14:paraId="0B90C800" w14:textId="0AEC49A0" w:rsidR="00A872AD" w:rsidRPr="00B10ECF" w:rsidRDefault="00A872AD" w:rsidP="00B55FE3">
      <w:pPr>
        <w:pStyle w:val="a4"/>
        <w:ind w:firstLine="0"/>
        <w:rPr>
          <w:rFonts w:eastAsiaTheme="minorHAnsi"/>
          <w:i/>
          <w:sz w:val="24"/>
          <w:szCs w:val="24"/>
          <w:lang w:val="kk-KZ"/>
        </w:rPr>
      </w:pPr>
      <w:r w:rsidRPr="00B10ECF">
        <w:rPr>
          <w:rFonts w:eastAsiaTheme="minorHAnsi"/>
          <w:b/>
          <w:sz w:val="28"/>
          <w:szCs w:val="28"/>
          <w:lang w:val="kk-KZ"/>
        </w:rPr>
        <w:t>8-</w:t>
      </w:r>
      <w:r w:rsidRPr="00B10ECF">
        <w:rPr>
          <w:rFonts w:eastAsiaTheme="minorHAnsi"/>
          <w:b/>
          <w:bCs/>
          <w:sz w:val="28"/>
          <w:szCs w:val="28"/>
          <w:lang w:val="uk-UA"/>
        </w:rPr>
        <w:t>жаттығу</w:t>
      </w:r>
      <w:r w:rsidRPr="00B10ECF">
        <w:rPr>
          <w:rFonts w:eastAsiaTheme="minorHAnsi"/>
          <w:bCs/>
          <w:sz w:val="28"/>
          <w:szCs w:val="28"/>
          <w:lang w:val="uk-UA"/>
        </w:rPr>
        <w:t>.</w:t>
      </w:r>
      <w:r w:rsidR="00776821" w:rsidRPr="00B10ECF">
        <w:rPr>
          <w:rFonts w:eastAsiaTheme="minorHAnsi"/>
          <w:bCs/>
          <w:sz w:val="28"/>
          <w:szCs w:val="28"/>
          <w:lang w:val="kk-KZ"/>
        </w:rPr>
        <w:t xml:space="preserve"> </w:t>
      </w:r>
      <w:r w:rsidRPr="00B10ECF">
        <w:rPr>
          <w:rFonts w:eastAsiaTheme="minorHAnsi"/>
          <w:bCs/>
          <w:sz w:val="28"/>
          <w:szCs w:val="28"/>
          <w:lang w:val="kk-KZ"/>
        </w:rPr>
        <w:t xml:space="preserve">Present Continuous қолдан, сөйлемге сұрақ қой. </w:t>
      </w:r>
      <w:r w:rsidRPr="00B10ECF">
        <w:rPr>
          <w:rFonts w:eastAsiaTheme="minorHAnsi"/>
          <w:sz w:val="28"/>
          <w:szCs w:val="28"/>
          <w:lang w:val="uk-UA"/>
        </w:rPr>
        <w:t>Үлгі</w:t>
      </w:r>
      <w:r w:rsidRPr="00B10ECF">
        <w:rPr>
          <w:rFonts w:eastAsiaTheme="minorHAnsi"/>
          <w:sz w:val="24"/>
          <w:szCs w:val="24"/>
          <w:lang w:val="uk-UA"/>
        </w:rPr>
        <w:t xml:space="preserve">: </w:t>
      </w:r>
      <w:r w:rsidRPr="00B10ECF">
        <w:rPr>
          <w:rFonts w:eastAsiaTheme="minorHAnsi"/>
          <w:i/>
          <w:sz w:val="24"/>
          <w:szCs w:val="24"/>
        </w:rPr>
        <w:t>T</w:t>
      </w:r>
      <w:r w:rsidRPr="00B10ECF">
        <w:rPr>
          <w:rFonts w:eastAsiaTheme="minorHAnsi"/>
          <w:i/>
          <w:sz w:val="24"/>
          <w:szCs w:val="24"/>
          <w:lang w:val="uk-UA"/>
        </w:rPr>
        <w:t>hey are walking in the park now</w:t>
      </w:r>
      <w:r w:rsidRPr="00B10ECF">
        <w:rPr>
          <w:rFonts w:eastAsiaTheme="minorHAnsi"/>
          <w:i/>
          <w:sz w:val="24"/>
          <w:szCs w:val="24"/>
        </w:rPr>
        <w:t>. Are they walking in the park now?</w:t>
      </w:r>
      <w:r w:rsidRPr="00B10ECF">
        <w:rPr>
          <w:rFonts w:eastAsiaTheme="minorHAnsi"/>
          <w:i/>
          <w:sz w:val="24"/>
          <w:szCs w:val="24"/>
          <w:lang w:val="kk-KZ"/>
        </w:rPr>
        <w:t xml:space="preserve"> </w:t>
      </w:r>
      <w:r w:rsidRPr="00B10ECF">
        <w:rPr>
          <w:rFonts w:eastAsiaTheme="minorHAnsi"/>
          <w:bCs/>
          <w:i/>
          <w:sz w:val="24"/>
          <w:szCs w:val="24"/>
          <w:lang w:val="kk-KZ"/>
        </w:rPr>
        <w:t>1</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I (</w:t>
      </w:r>
      <w:r w:rsidRPr="00B10ECF">
        <w:rPr>
          <w:i/>
          <w:sz w:val="24"/>
          <w:szCs w:val="24"/>
          <w:shd w:val="clear" w:color="auto" w:fill="FFFFFF"/>
        </w:rPr>
        <w:t>eat</w:t>
      </w:r>
      <w:r w:rsidRPr="00B10ECF">
        <w:rPr>
          <w:rFonts w:eastAsiaTheme="minorHAnsi"/>
          <w:bCs/>
          <w:i/>
          <w:sz w:val="24"/>
          <w:szCs w:val="24"/>
        </w:rPr>
        <w:t xml:space="preserve">) </w:t>
      </w:r>
      <w:r w:rsidRPr="00B10ECF">
        <w:rPr>
          <w:i/>
          <w:sz w:val="24"/>
          <w:szCs w:val="24"/>
          <w:shd w:val="clear" w:color="auto" w:fill="FFFFFF"/>
        </w:rPr>
        <w:t>tomatoes</w:t>
      </w:r>
      <w:r w:rsidRPr="00B10ECF">
        <w:rPr>
          <w:rFonts w:eastAsiaTheme="minorHAnsi"/>
          <w:bCs/>
          <w:i/>
          <w:sz w:val="24"/>
          <w:szCs w:val="24"/>
        </w:rPr>
        <w:t xml:space="preserve"> now</w:t>
      </w:r>
      <w:r w:rsidRPr="00B10ECF">
        <w:rPr>
          <w:rFonts w:eastAsiaTheme="minorHAnsi"/>
          <w:bCs/>
          <w:i/>
          <w:sz w:val="24"/>
          <w:szCs w:val="24"/>
          <w:lang w:val="kk-KZ"/>
        </w:rPr>
        <w:t>;</w:t>
      </w:r>
      <w:r w:rsidRPr="00B10ECF">
        <w:rPr>
          <w:rFonts w:eastAsiaTheme="minorHAnsi"/>
          <w:bCs/>
          <w:i/>
          <w:sz w:val="24"/>
          <w:szCs w:val="24"/>
        </w:rPr>
        <w:t xml:space="preserve"> </w:t>
      </w:r>
      <w:r w:rsidRPr="00B10ECF">
        <w:rPr>
          <w:rFonts w:eastAsiaTheme="minorHAnsi"/>
          <w:bCs/>
          <w:i/>
          <w:sz w:val="24"/>
          <w:szCs w:val="24"/>
          <w:lang w:val="kk-KZ"/>
        </w:rPr>
        <w:t>2</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He (</w:t>
      </w:r>
      <w:r w:rsidRPr="00B10ECF">
        <w:rPr>
          <w:i/>
          <w:sz w:val="24"/>
          <w:szCs w:val="24"/>
          <w:shd w:val="clear" w:color="auto" w:fill="FFFFFF"/>
        </w:rPr>
        <w:t>sing</w:t>
      </w:r>
      <w:r w:rsidRPr="00B10ECF">
        <w:rPr>
          <w:rFonts w:eastAsiaTheme="minorHAnsi"/>
          <w:bCs/>
          <w:i/>
          <w:sz w:val="24"/>
          <w:szCs w:val="24"/>
        </w:rPr>
        <w:t xml:space="preserve">) </w:t>
      </w:r>
      <w:r w:rsidRPr="00B10ECF">
        <w:rPr>
          <w:i/>
          <w:sz w:val="24"/>
          <w:szCs w:val="24"/>
          <w:shd w:val="clear" w:color="auto" w:fill="FFFFFF"/>
        </w:rPr>
        <w:t>in the garden</w:t>
      </w:r>
      <w:r w:rsidRPr="00B10ECF">
        <w:rPr>
          <w:rFonts w:eastAsiaTheme="minorHAnsi"/>
          <w:bCs/>
          <w:i/>
          <w:sz w:val="24"/>
          <w:szCs w:val="24"/>
        </w:rPr>
        <w:t xml:space="preserve"> no</w:t>
      </w:r>
      <w:r w:rsidRPr="00B10ECF">
        <w:rPr>
          <w:rFonts w:eastAsiaTheme="minorHAnsi"/>
          <w:bCs/>
          <w:i/>
          <w:sz w:val="24"/>
          <w:szCs w:val="24"/>
          <w:lang w:val="kk-KZ"/>
        </w:rPr>
        <w:t>; 3</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Our Dad (</w:t>
      </w:r>
      <w:r w:rsidRPr="00B10ECF">
        <w:rPr>
          <w:i/>
          <w:sz w:val="24"/>
          <w:szCs w:val="24"/>
          <w:shd w:val="clear" w:color="auto" w:fill="FFFFFF"/>
        </w:rPr>
        <w:t>play</w:t>
      </w:r>
      <w:r w:rsidRPr="00B10ECF">
        <w:rPr>
          <w:rFonts w:eastAsiaTheme="minorHAnsi"/>
          <w:bCs/>
          <w:i/>
          <w:sz w:val="24"/>
          <w:szCs w:val="24"/>
        </w:rPr>
        <w:t xml:space="preserve">) </w:t>
      </w:r>
      <w:r w:rsidRPr="00B10ECF">
        <w:rPr>
          <w:i/>
          <w:sz w:val="24"/>
          <w:szCs w:val="24"/>
          <w:shd w:val="clear" w:color="auto" w:fill="FFFFFF"/>
        </w:rPr>
        <w:t>the piano</w:t>
      </w:r>
      <w:r w:rsidRPr="00B10ECF">
        <w:rPr>
          <w:rFonts w:eastAsiaTheme="minorHAnsi"/>
          <w:bCs/>
          <w:i/>
          <w:sz w:val="24"/>
          <w:szCs w:val="24"/>
        </w:rPr>
        <w:t xml:space="preserve"> at the moment</w:t>
      </w:r>
      <w:r w:rsidRPr="00B10ECF">
        <w:rPr>
          <w:rFonts w:eastAsiaTheme="minorHAnsi"/>
          <w:bCs/>
          <w:i/>
          <w:sz w:val="24"/>
          <w:szCs w:val="24"/>
          <w:lang w:val="kk-KZ"/>
        </w:rPr>
        <w:t>; 4</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We (</w:t>
      </w:r>
      <w:r w:rsidRPr="00B10ECF">
        <w:rPr>
          <w:i/>
          <w:sz w:val="24"/>
          <w:szCs w:val="24"/>
          <w:shd w:val="clear" w:color="auto" w:fill="FFFFFF"/>
        </w:rPr>
        <w:t>wash</w:t>
      </w:r>
      <w:r w:rsidRPr="00B10ECF">
        <w:rPr>
          <w:rFonts w:eastAsiaTheme="minorHAnsi"/>
          <w:bCs/>
          <w:i/>
          <w:sz w:val="24"/>
          <w:szCs w:val="24"/>
        </w:rPr>
        <w:t xml:space="preserve">) our </w:t>
      </w:r>
      <w:r w:rsidRPr="00B10ECF">
        <w:rPr>
          <w:i/>
          <w:sz w:val="24"/>
          <w:szCs w:val="24"/>
          <w:shd w:val="clear" w:color="auto" w:fill="FFFFFF"/>
        </w:rPr>
        <w:t>dresses</w:t>
      </w:r>
      <w:r w:rsidRPr="00B10ECF">
        <w:rPr>
          <w:rFonts w:eastAsiaTheme="minorHAnsi"/>
          <w:bCs/>
          <w:i/>
          <w:sz w:val="24"/>
          <w:szCs w:val="24"/>
        </w:rPr>
        <w:t xml:space="preserve"> today</w:t>
      </w:r>
      <w:r w:rsidRPr="00B10ECF">
        <w:rPr>
          <w:rFonts w:eastAsiaTheme="minorHAnsi"/>
          <w:bCs/>
          <w:i/>
          <w:sz w:val="24"/>
          <w:szCs w:val="24"/>
          <w:lang w:val="kk-KZ"/>
        </w:rPr>
        <w:t>; 5</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Listen! The baby (cry)</w:t>
      </w:r>
      <w:r w:rsidRPr="00B10ECF">
        <w:rPr>
          <w:rFonts w:eastAsiaTheme="minorHAnsi"/>
          <w:bCs/>
          <w:i/>
          <w:sz w:val="24"/>
          <w:szCs w:val="24"/>
          <w:lang w:val="kk-KZ"/>
        </w:rPr>
        <w:t>; 6</w:t>
      </w:r>
      <w:r w:rsidRPr="00B10ECF">
        <w:rPr>
          <w:rFonts w:eastAsiaTheme="minorHAnsi"/>
          <w:bCs/>
          <w:i/>
          <w:sz w:val="24"/>
          <w:szCs w:val="24"/>
        </w:rPr>
        <w:t>)</w:t>
      </w:r>
      <w:r w:rsidRPr="00B10ECF">
        <w:rPr>
          <w:rFonts w:eastAsiaTheme="minorHAnsi"/>
          <w:bCs/>
          <w:i/>
          <w:sz w:val="24"/>
          <w:szCs w:val="24"/>
          <w:lang w:val="kk-KZ"/>
        </w:rPr>
        <w:t> </w:t>
      </w:r>
      <w:r w:rsidRPr="00B10ECF">
        <w:rPr>
          <w:rFonts w:eastAsiaTheme="minorHAnsi"/>
          <w:bCs/>
          <w:i/>
          <w:sz w:val="24"/>
          <w:szCs w:val="24"/>
        </w:rPr>
        <w:t>Where is Dad?</w:t>
      </w:r>
      <w:r w:rsidRPr="00B10ECF">
        <w:rPr>
          <w:rFonts w:eastAsiaTheme="minorHAnsi"/>
          <w:bCs/>
          <w:i/>
          <w:sz w:val="24"/>
          <w:szCs w:val="24"/>
          <w:lang w:val="kk-KZ"/>
        </w:rPr>
        <w:t xml:space="preserve"> </w:t>
      </w:r>
      <w:r w:rsidRPr="00B10ECF">
        <w:rPr>
          <w:rFonts w:eastAsiaTheme="minorHAnsi"/>
          <w:bCs/>
          <w:i/>
          <w:sz w:val="24"/>
          <w:szCs w:val="24"/>
        </w:rPr>
        <w:t>He (</w:t>
      </w:r>
      <w:r w:rsidRPr="00B10ECF">
        <w:rPr>
          <w:i/>
          <w:sz w:val="24"/>
          <w:szCs w:val="24"/>
          <w:shd w:val="clear" w:color="auto" w:fill="FFFFFF"/>
        </w:rPr>
        <w:t>drink</w:t>
      </w:r>
      <w:r w:rsidRPr="00B10ECF">
        <w:rPr>
          <w:rFonts w:eastAsiaTheme="minorHAnsi"/>
          <w:bCs/>
          <w:i/>
          <w:sz w:val="24"/>
          <w:szCs w:val="24"/>
        </w:rPr>
        <w:t xml:space="preserve">) </w:t>
      </w:r>
      <w:r w:rsidRPr="00B10ECF">
        <w:rPr>
          <w:i/>
          <w:sz w:val="24"/>
          <w:szCs w:val="24"/>
          <w:shd w:val="clear" w:color="auto" w:fill="FFFFFF"/>
        </w:rPr>
        <w:t>coffee in the garden</w:t>
      </w:r>
      <w:r w:rsidRPr="00B10ECF">
        <w:rPr>
          <w:rFonts w:eastAsiaTheme="minorHAnsi"/>
          <w:bCs/>
          <w:i/>
          <w:sz w:val="24"/>
          <w:szCs w:val="24"/>
        </w:rPr>
        <w:t xml:space="preserve"> now.</w:t>
      </w:r>
    </w:p>
    <w:p w14:paraId="00139AF9" w14:textId="424E5EB5" w:rsidR="00A872AD" w:rsidRPr="00B10ECF" w:rsidRDefault="00A872AD" w:rsidP="00B55FE3">
      <w:pPr>
        <w:pStyle w:val="a4"/>
        <w:ind w:firstLine="0"/>
        <w:rPr>
          <w:rFonts w:eastAsiaTheme="minorHAnsi"/>
          <w:bCs/>
          <w:i/>
          <w:sz w:val="24"/>
          <w:szCs w:val="24"/>
          <w:lang w:val="kk-KZ"/>
        </w:rPr>
      </w:pPr>
      <w:r w:rsidRPr="00B10ECF">
        <w:rPr>
          <w:rFonts w:eastAsiaTheme="minorHAnsi"/>
          <w:b/>
          <w:sz w:val="28"/>
          <w:szCs w:val="28"/>
          <w:lang w:val="kk-KZ"/>
        </w:rPr>
        <w:t>9-</w:t>
      </w:r>
      <w:r w:rsidRPr="00B10ECF">
        <w:rPr>
          <w:rFonts w:eastAsiaTheme="minorHAnsi"/>
          <w:b/>
          <w:bCs/>
          <w:sz w:val="28"/>
          <w:szCs w:val="28"/>
          <w:lang w:val="uk-UA"/>
        </w:rPr>
        <w:t>жаттығу</w:t>
      </w:r>
      <w:r w:rsidRPr="00B10ECF">
        <w:rPr>
          <w:rFonts w:eastAsiaTheme="minorHAnsi"/>
          <w:bCs/>
          <w:sz w:val="28"/>
          <w:szCs w:val="28"/>
          <w:lang w:val="uk-UA"/>
        </w:rPr>
        <w:t>. Сын есімнің салыстырмалы түрлерін жаса</w:t>
      </w:r>
      <w:r w:rsidR="00A50FC4" w:rsidRPr="00B10ECF">
        <w:rPr>
          <w:rFonts w:eastAsiaTheme="minorHAnsi"/>
          <w:bCs/>
          <w:sz w:val="28"/>
          <w:szCs w:val="28"/>
          <w:lang w:val="uk-UA"/>
        </w:rPr>
        <w:t>п айт</w:t>
      </w:r>
      <w:r w:rsidRPr="00B10ECF">
        <w:rPr>
          <w:rFonts w:eastAsiaTheme="minorHAnsi"/>
          <w:bCs/>
          <w:sz w:val="28"/>
          <w:szCs w:val="28"/>
          <w:lang w:val="uk-UA"/>
        </w:rPr>
        <w:t xml:space="preserve"> - comparative forms of adjectives. </w:t>
      </w:r>
      <w:r w:rsidRPr="00B10ECF">
        <w:rPr>
          <w:rFonts w:eastAsiaTheme="minorHAnsi"/>
          <w:sz w:val="28"/>
          <w:szCs w:val="28"/>
          <w:lang w:val="uk-UA"/>
        </w:rPr>
        <w:t>Үлгі:</w:t>
      </w:r>
      <w:r w:rsidRPr="00B10ECF">
        <w:rPr>
          <w:rFonts w:eastAsiaTheme="minorHAnsi"/>
          <w:bCs/>
          <w:i/>
          <w:sz w:val="24"/>
          <w:szCs w:val="24"/>
        </w:rPr>
        <w:t xml:space="preserve"> long</w:t>
      </w:r>
      <w:r w:rsidRPr="00B10ECF">
        <w:rPr>
          <w:rFonts w:eastAsiaTheme="minorHAnsi"/>
          <w:bCs/>
          <w:i/>
          <w:sz w:val="24"/>
          <w:szCs w:val="24"/>
          <w:lang w:val="kk-KZ"/>
        </w:rPr>
        <w:t xml:space="preserve"> </w:t>
      </w:r>
      <w:r w:rsidRPr="00B10ECF">
        <w:rPr>
          <w:rFonts w:eastAsiaTheme="minorHAnsi"/>
          <w:bCs/>
          <w:i/>
          <w:sz w:val="24"/>
          <w:szCs w:val="24"/>
        </w:rPr>
        <w:t>- longer</w:t>
      </w:r>
      <w:r w:rsidRPr="00B10ECF">
        <w:rPr>
          <w:rFonts w:eastAsiaTheme="minorHAnsi"/>
          <w:bCs/>
          <w:i/>
          <w:sz w:val="24"/>
          <w:szCs w:val="24"/>
          <w:lang w:val="kk-KZ"/>
        </w:rPr>
        <w:t xml:space="preserve">  1</w:t>
      </w:r>
      <w:r w:rsidR="00323EE9" w:rsidRPr="00B10ECF">
        <w:rPr>
          <w:rFonts w:eastAsiaTheme="minorHAnsi"/>
          <w:bCs/>
          <w:i/>
          <w:sz w:val="24"/>
          <w:szCs w:val="24"/>
        </w:rPr>
        <w:t>)</w:t>
      </w:r>
      <w:r w:rsidR="00001A2D" w:rsidRPr="00B10ECF">
        <w:rPr>
          <w:rFonts w:eastAsiaTheme="minorHAnsi"/>
          <w:bCs/>
          <w:i/>
          <w:sz w:val="24"/>
          <w:szCs w:val="24"/>
        </w:rPr>
        <w:t xml:space="preserve"> </w:t>
      </w:r>
      <w:r w:rsidRPr="00B10ECF">
        <w:rPr>
          <w:rFonts w:eastAsiaTheme="minorHAnsi"/>
          <w:bCs/>
          <w:i/>
          <w:sz w:val="24"/>
          <w:szCs w:val="24"/>
        </w:rPr>
        <w:t>short, cold, fast, hot big slow</w:t>
      </w:r>
      <w:r w:rsidRPr="00B10ECF">
        <w:rPr>
          <w:rFonts w:eastAsiaTheme="minorHAnsi"/>
          <w:bCs/>
          <w:i/>
          <w:sz w:val="24"/>
          <w:szCs w:val="24"/>
          <w:lang w:val="kk-KZ"/>
        </w:rPr>
        <w:t>, 2</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interesting, difficult, beautiful, dangerous</w:t>
      </w:r>
      <w:r w:rsidRPr="00B10ECF">
        <w:rPr>
          <w:rFonts w:eastAsiaTheme="minorHAnsi"/>
          <w:bCs/>
          <w:i/>
          <w:sz w:val="24"/>
          <w:szCs w:val="24"/>
          <w:lang w:val="kk-KZ"/>
        </w:rPr>
        <w:t>, 3</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bad, good</w:t>
      </w:r>
      <w:r w:rsidRPr="00B10ECF">
        <w:rPr>
          <w:rFonts w:eastAsiaTheme="minorHAnsi"/>
          <w:bCs/>
          <w:i/>
          <w:sz w:val="24"/>
          <w:szCs w:val="24"/>
          <w:lang w:val="kk-KZ"/>
        </w:rPr>
        <w:t>.</w:t>
      </w:r>
    </w:p>
    <w:p w14:paraId="0B2CF2DD" w14:textId="701BDDF7" w:rsidR="00A872AD" w:rsidRPr="00B10ECF" w:rsidRDefault="00A872AD" w:rsidP="00B55FE3">
      <w:pPr>
        <w:pStyle w:val="a4"/>
        <w:ind w:firstLine="0"/>
        <w:rPr>
          <w:rFonts w:eastAsiaTheme="minorHAnsi"/>
          <w:i/>
          <w:sz w:val="24"/>
          <w:szCs w:val="24"/>
          <w:lang w:val="kk-KZ"/>
        </w:rPr>
      </w:pPr>
      <w:r w:rsidRPr="00B10ECF">
        <w:rPr>
          <w:rFonts w:eastAsiaTheme="minorHAnsi"/>
          <w:b/>
          <w:sz w:val="28"/>
          <w:szCs w:val="28"/>
          <w:lang w:val="kk-KZ"/>
        </w:rPr>
        <w:t>10-</w:t>
      </w:r>
      <w:r w:rsidRPr="00B10ECF">
        <w:rPr>
          <w:rFonts w:eastAsiaTheme="minorHAnsi"/>
          <w:b/>
          <w:bCs/>
          <w:sz w:val="28"/>
          <w:szCs w:val="28"/>
          <w:lang w:val="uk-UA"/>
        </w:rPr>
        <w:t>жаттығу</w:t>
      </w:r>
      <w:r w:rsidRPr="00B10ECF">
        <w:rPr>
          <w:rFonts w:eastAsiaTheme="minorHAnsi"/>
          <w:bCs/>
          <w:sz w:val="28"/>
          <w:szCs w:val="28"/>
          <w:lang w:val="uk-UA"/>
        </w:rPr>
        <w:t>. Сұраулы сөйлемдер құрастыр</w:t>
      </w:r>
      <w:r w:rsidR="00A50FC4" w:rsidRPr="00B10ECF">
        <w:rPr>
          <w:rFonts w:eastAsiaTheme="minorHAnsi"/>
          <w:bCs/>
          <w:sz w:val="28"/>
          <w:szCs w:val="28"/>
          <w:lang w:val="uk-UA"/>
        </w:rPr>
        <w:t>ып айт</w:t>
      </w:r>
      <w:r w:rsidRPr="00B10ECF">
        <w:rPr>
          <w:rFonts w:eastAsiaTheme="minorHAnsi"/>
          <w:bCs/>
          <w:sz w:val="28"/>
          <w:szCs w:val="28"/>
          <w:lang w:val="uk-UA"/>
        </w:rPr>
        <w:t xml:space="preserve"> – interrogative sentences</w:t>
      </w:r>
      <w:r w:rsidRPr="00B10ECF">
        <w:rPr>
          <w:rFonts w:eastAsiaTheme="minorHAnsi"/>
          <w:bCs/>
          <w:sz w:val="24"/>
          <w:szCs w:val="24"/>
          <w:lang w:val="uk-UA"/>
        </w:rPr>
        <w:t xml:space="preserve">. </w:t>
      </w:r>
      <w:r w:rsidRPr="00B10ECF">
        <w:rPr>
          <w:rFonts w:eastAsiaTheme="minorHAnsi"/>
          <w:i/>
          <w:sz w:val="24"/>
          <w:szCs w:val="24"/>
          <w:lang w:val="kk-KZ"/>
        </w:rPr>
        <w:t>1</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i/>
          <w:sz w:val="24"/>
          <w:szCs w:val="24"/>
        </w:rPr>
        <w:t>You have got a cat</w:t>
      </w:r>
      <w:r w:rsidRPr="00B10ECF">
        <w:rPr>
          <w:rFonts w:eastAsiaTheme="minorHAnsi"/>
          <w:i/>
          <w:sz w:val="24"/>
          <w:szCs w:val="24"/>
          <w:lang w:val="kk-KZ"/>
        </w:rPr>
        <w:t>. 2</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i/>
          <w:sz w:val="24"/>
          <w:szCs w:val="24"/>
        </w:rPr>
        <w:t xml:space="preserve">He is clever </w:t>
      </w:r>
      <w:r w:rsidRPr="00B10ECF">
        <w:rPr>
          <w:rFonts w:eastAsiaTheme="minorHAnsi"/>
          <w:i/>
          <w:sz w:val="24"/>
          <w:szCs w:val="24"/>
          <w:lang w:val="kk-KZ"/>
        </w:rPr>
        <w:t>3</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i/>
          <w:sz w:val="24"/>
          <w:szCs w:val="24"/>
        </w:rPr>
        <w:t>She likes</w:t>
      </w:r>
      <w:r w:rsidR="00776821" w:rsidRPr="00B10ECF">
        <w:rPr>
          <w:rFonts w:eastAsiaTheme="minorHAnsi"/>
          <w:i/>
          <w:sz w:val="24"/>
          <w:szCs w:val="24"/>
        </w:rPr>
        <w:t xml:space="preserve"> </w:t>
      </w:r>
      <w:r w:rsidRPr="00B10ECF">
        <w:rPr>
          <w:rFonts w:eastAsiaTheme="minorHAnsi"/>
          <w:i/>
          <w:sz w:val="24"/>
          <w:szCs w:val="24"/>
        </w:rPr>
        <w:t>bananas</w:t>
      </w:r>
      <w:r w:rsidRPr="00B10ECF">
        <w:rPr>
          <w:rFonts w:eastAsiaTheme="minorHAnsi"/>
          <w:i/>
          <w:sz w:val="24"/>
          <w:szCs w:val="24"/>
          <w:lang w:val="kk-KZ"/>
        </w:rPr>
        <w:t>. 4</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i/>
          <w:sz w:val="24"/>
          <w:szCs w:val="24"/>
        </w:rPr>
        <w:t xml:space="preserve">We played in the garden. </w:t>
      </w:r>
      <w:r w:rsidRPr="00B10ECF">
        <w:rPr>
          <w:rFonts w:eastAsiaTheme="minorHAnsi"/>
          <w:i/>
          <w:sz w:val="24"/>
          <w:szCs w:val="24"/>
          <w:lang w:val="kk-KZ"/>
        </w:rPr>
        <w:t>5</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i/>
          <w:sz w:val="24"/>
          <w:szCs w:val="24"/>
        </w:rPr>
        <w:t>This is Anna’s bag</w:t>
      </w:r>
      <w:r w:rsidRPr="00B10ECF">
        <w:rPr>
          <w:rFonts w:eastAsiaTheme="minorHAnsi"/>
          <w:i/>
          <w:sz w:val="24"/>
          <w:szCs w:val="24"/>
          <w:lang w:val="kk-KZ"/>
        </w:rPr>
        <w:t>. 6</w:t>
      </w:r>
      <w:r w:rsidRPr="00B10ECF">
        <w:rPr>
          <w:rFonts w:eastAsiaTheme="minorHAnsi"/>
          <w:bCs/>
          <w:i/>
          <w:sz w:val="24"/>
          <w:szCs w:val="24"/>
        </w:rPr>
        <w:t>)</w:t>
      </w:r>
      <w:r w:rsidR="00001A2D" w:rsidRPr="00B10ECF">
        <w:rPr>
          <w:rFonts w:eastAsiaTheme="minorHAnsi"/>
          <w:i/>
          <w:sz w:val="24"/>
          <w:szCs w:val="24"/>
          <w:lang w:val="kk-KZ"/>
        </w:rPr>
        <w:t xml:space="preserve"> </w:t>
      </w:r>
      <w:r w:rsidRPr="00B10ECF">
        <w:rPr>
          <w:rFonts w:eastAsiaTheme="minorHAnsi"/>
          <w:i/>
          <w:sz w:val="24"/>
          <w:szCs w:val="24"/>
        </w:rPr>
        <w:t>You get up at7o’clock</w:t>
      </w:r>
      <w:r w:rsidRPr="00B10ECF">
        <w:rPr>
          <w:rFonts w:eastAsiaTheme="minorHAnsi"/>
          <w:i/>
          <w:sz w:val="24"/>
          <w:szCs w:val="24"/>
          <w:lang w:val="kk-KZ"/>
        </w:rPr>
        <w:t>.</w:t>
      </w:r>
    </w:p>
    <w:p w14:paraId="4CBD30AA" w14:textId="1B29B83C" w:rsidR="00A872AD" w:rsidRPr="00B10ECF" w:rsidRDefault="00A872AD" w:rsidP="00B55FE3">
      <w:pPr>
        <w:pStyle w:val="a4"/>
        <w:ind w:firstLine="0"/>
        <w:rPr>
          <w:rFonts w:eastAsiaTheme="minorHAnsi"/>
          <w:bCs/>
          <w:sz w:val="24"/>
          <w:szCs w:val="24"/>
          <w:lang w:val="kk-KZ"/>
        </w:rPr>
      </w:pPr>
      <w:r w:rsidRPr="00B10ECF">
        <w:rPr>
          <w:rFonts w:eastAsiaTheme="minorHAnsi"/>
          <w:b/>
          <w:sz w:val="28"/>
          <w:szCs w:val="28"/>
          <w:lang w:val="kk-KZ"/>
        </w:rPr>
        <w:t>11</w:t>
      </w:r>
      <w:r w:rsidRPr="00B10ECF">
        <w:rPr>
          <w:rFonts w:eastAsiaTheme="minorHAnsi"/>
          <w:b/>
          <w:bCs/>
          <w:sz w:val="28"/>
          <w:szCs w:val="28"/>
          <w:lang w:val="uk-UA"/>
        </w:rPr>
        <w:t>-жаттығу</w:t>
      </w:r>
      <w:r w:rsidRPr="00B10ECF">
        <w:rPr>
          <w:rFonts w:eastAsiaTheme="minorHAnsi"/>
          <w:bCs/>
          <w:sz w:val="28"/>
          <w:szCs w:val="28"/>
          <w:lang w:val="uk-UA"/>
        </w:rPr>
        <w:t>.</w:t>
      </w:r>
      <w:r w:rsidRPr="00B10ECF">
        <w:rPr>
          <w:rFonts w:eastAsiaTheme="minorHAnsi"/>
          <w:bCs/>
          <w:sz w:val="28"/>
          <w:szCs w:val="28"/>
        </w:rPr>
        <w:t xml:space="preserve"> Сөйлемдер құрастыр</w:t>
      </w:r>
      <w:r w:rsidR="00A50FC4" w:rsidRPr="00B10ECF">
        <w:rPr>
          <w:rFonts w:eastAsiaTheme="minorHAnsi"/>
          <w:bCs/>
          <w:sz w:val="28"/>
          <w:szCs w:val="28"/>
          <w:lang w:val="kk-KZ"/>
        </w:rPr>
        <w:t>ып айт</w:t>
      </w:r>
      <w:r w:rsidRPr="00B10ECF">
        <w:rPr>
          <w:rFonts w:eastAsiaTheme="minorHAnsi"/>
          <w:sz w:val="28"/>
          <w:szCs w:val="28"/>
        </w:rPr>
        <w:t xml:space="preserve">, </w:t>
      </w:r>
      <w:r w:rsidRPr="00B10ECF">
        <w:rPr>
          <w:rFonts w:eastAsiaTheme="minorHAnsi"/>
          <w:bCs/>
          <w:i/>
          <w:sz w:val="28"/>
          <w:szCs w:val="28"/>
        </w:rPr>
        <w:t>in, on, at</w:t>
      </w:r>
      <w:r w:rsidRPr="00B10ECF">
        <w:rPr>
          <w:rFonts w:eastAsiaTheme="minorHAnsi"/>
          <w:bCs/>
          <w:sz w:val="28"/>
          <w:szCs w:val="28"/>
          <w:lang w:val="kk-KZ"/>
        </w:rPr>
        <w:t xml:space="preserve"> </w:t>
      </w:r>
      <w:r w:rsidRPr="00B10ECF">
        <w:rPr>
          <w:rFonts w:eastAsiaTheme="minorHAnsi"/>
          <w:sz w:val="28"/>
          <w:szCs w:val="28"/>
        </w:rPr>
        <w:t>preposition</w:t>
      </w:r>
      <w:r w:rsidRPr="00B10ECF">
        <w:rPr>
          <w:rFonts w:eastAsiaTheme="minorHAnsi"/>
          <w:bCs/>
          <w:sz w:val="28"/>
          <w:szCs w:val="28"/>
        </w:rPr>
        <w:t>s</w:t>
      </w:r>
      <w:r w:rsidRPr="00B10ECF">
        <w:rPr>
          <w:rFonts w:eastAsiaTheme="minorHAnsi"/>
          <w:bCs/>
          <w:sz w:val="28"/>
          <w:szCs w:val="28"/>
          <w:lang w:val="kk-KZ"/>
        </w:rPr>
        <w:t xml:space="preserve"> </w:t>
      </w:r>
      <w:r w:rsidRPr="00B10ECF">
        <w:rPr>
          <w:rFonts w:eastAsiaTheme="minorHAnsi"/>
          <w:bCs/>
          <w:sz w:val="28"/>
          <w:szCs w:val="28"/>
        </w:rPr>
        <w:t>қолдан</w:t>
      </w:r>
      <w:r w:rsidRPr="00B10ECF">
        <w:rPr>
          <w:rFonts w:eastAsiaTheme="minorHAnsi"/>
          <w:bCs/>
          <w:sz w:val="28"/>
          <w:szCs w:val="28"/>
          <w:lang w:val="kk-KZ"/>
        </w:rPr>
        <w:t>.</w:t>
      </w:r>
      <w:r w:rsidR="00A50FC4" w:rsidRPr="00B10ECF">
        <w:rPr>
          <w:rFonts w:eastAsiaTheme="minorHAnsi"/>
          <w:bCs/>
          <w:sz w:val="28"/>
          <w:szCs w:val="28"/>
          <w:lang w:val="kk-KZ"/>
        </w:rPr>
        <w:t xml:space="preserve"> </w:t>
      </w:r>
      <w:r w:rsidRPr="00B10ECF">
        <w:rPr>
          <w:rFonts w:eastAsiaTheme="minorHAnsi"/>
          <w:bCs/>
          <w:i/>
          <w:sz w:val="24"/>
          <w:szCs w:val="24"/>
          <w:lang w:val="kk-KZ"/>
        </w:rPr>
        <w:t>Monday, 7 o’clock, winter, night, April, Sunday, 2019</w:t>
      </w:r>
      <w:r w:rsidRPr="00B10ECF">
        <w:rPr>
          <w:rFonts w:eastAsiaTheme="minorHAnsi"/>
          <w:bCs/>
          <w:sz w:val="24"/>
          <w:szCs w:val="24"/>
          <w:lang w:val="kk-KZ"/>
        </w:rPr>
        <w:t>.</w:t>
      </w:r>
    </w:p>
    <w:p w14:paraId="6639EC4B" w14:textId="43C6EEE9" w:rsidR="00A872AD" w:rsidRPr="00B10ECF" w:rsidRDefault="00A872AD" w:rsidP="00B55FE3">
      <w:pPr>
        <w:pStyle w:val="a4"/>
        <w:ind w:firstLine="0"/>
        <w:rPr>
          <w:rFonts w:eastAsiaTheme="minorHAnsi"/>
          <w:bCs/>
          <w:sz w:val="24"/>
          <w:szCs w:val="24"/>
          <w:lang w:val="kk-KZ"/>
        </w:rPr>
      </w:pPr>
      <w:r w:rsidRPr="00B10ECF">
        <w:rPr>
          <w:rFonts w:eastAsiaTheme="minorHAnsi"/>
          <w:b/>
          <w:sz w:val="28"/>
          <w:szCs w:val="28"/>
          <w:lang w:val="kk-KZ"/>
        </w:rPr>
        <w:t>12-ж</w:t>
      </w:r>
      <w:r w:rsidRPr="00B10ECF">
        <w:rPr>
          <w:rFonts w:eastAsiaTheme="minorHAnsi"/>
          <w:b/>
          <w:bCs/>
          <w:sz w:val="28"/>
          <w:szCs w:val="28"/>
          <w:lang w:val="uk-UA"/>
        </w:rPr>
        <w:t>аттығу</w:t>
      </w:r>
      <w:r w:rsidRPr="00B10ECF">
        <w:rPr>
          <w:rFonts w:eastAsiaTheme="minorHAnsi"/>
          <w:bCs/>
          <w:sz w:val="28"/>
          <w:szCs w:val="28"/>
          <w:lang w:val="uk-UA"/>
        </w:rPr>
        <w:t>.</w:t>
      </w:r>
      <w:r w:rsidRPr="00B10ECF">
        <w:rPr>
          <w:rFonts w:eastAsiaTheme="minorHAnsi"/>
          <w:bCs/>
          <w:sz w:val="28"/>
          <w:szCs w:val="28"/>
          <w:lang w:val="kk-KZ"/>
        </w:rPr>
        <w:t xml:space="preserve"> </w:t>
      </w:r>
      <w:r w:rsidRPr="00B10ECF">
        <w:rPr>
          <w:rFonts w:eastAsiaTheme="minorHAnsi"/>
          <w:bCs/>
          <w:i/>
          <w:sz w:val="28"/>
          <w:szCs w:val="28"/>
          <w:lang w:val="kk-KZ"/>
        </w:rPr>
        <w:t>must, mustn't</w:t>
      </w:r>
      <w:r w:rsidRPr="00B10ECF">
        <w:rPr>
          <w:i/>
          <w:sz w:val="28"/>
          <w:szCs w:val="28"/>
          <w:lang w:val="kk-KZ"/>
        </w:rPr>
        <w:t xml:space="preserve"> </w:t>
      </w:r>
      <w:r w:rsidRPr="00B10ECF">
        <w:rPr>
          <w:rFonts w:eastAsiaTheme="minorHAnsi"/>
          <w:bCs/>
          <w:sz w:val="28"/>
          <w:szCs w:val="28"/>
          <w:lang w:val="kk-KZ"/>
        </w:rPr>
        <w:t>модальды етістігін қолдан</w:t>
      </w:r>
      <w:r w:rsidR="00A50FC4" w:rsidRPr="00B10ECF">
        <w:rPr>
          <w:rFonts w:eastAsiaTheme="minorHAnsi"/>
          <w:bCs/>
          <w:sz w:val="28"/>
          <w:szCs w:val="28"/>
          <w:lang w:val="kk-KZ"/>
        </w:rPr>
        <w:t>ып айт</w:t>
      </w:r>
      <w:r w:rsidRPr="00B10ECF">
        <w:rPr>
          <w:rFonts w:eastAsiaTheme="minorHAnsi"/>
          <w:bCs/>
          <w:sz w:val="28"/>
          <w:szCs w:val="28"/>
          <w:lang w:val="kk-KZ"/>
        </w:rPr>
        <w:t>.</w:t>
      </w:r>
      <w:r w:rsidRPr="00B10ECF">
        <w:rPr>
          <w:rFonts w:eastAsiaTheme="minorHAnsi"/>
          <w:bCs/>
          <w:i/>
          <w:sz w:val="24"/>
          <w:szCs w:val="24"/>
          <w:lang w:val="kk-KZ"/>
        </w:rPr>
        <w:t>1</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lang w:val="uk-UA"/>
        </w:rPr>
        <w:t>You</w:t>
      </w:r>
      <w:r w:rsidRPr="00B10ECF">
        <w:rPr>
          <w:rFonts w:eastAsiaTheme="minorHAnsi"/>
          <w:bCs/>
          <w:i/>
          <w:sz w:val="24"/>
          <w:szCs w:val="24"/>
        </w:rPr>
        <w:t xml:space="preserve"> … eat a lot of fruits</w:t>
      </w:r>
      <w:r w:rsidRPr="00B10ECF">
        <w:rPr>
          <w:rFonts w:eastAsiaTheme="minorHAnsi"/>
          <w:bCs/>
          <w:i/>
          <w:sz w:val="24"/>
          <w:szCs w:val="24"/>
          <w:lang w:val="kk-KZ"/>
        </w:rPr>
        <w:t>. 2</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 xml:space="preserve">You … clean your teeth every day. </w:t>
      </w:r>
      <w:r w:rsidRPr="00B10ECF">
        <w:rPr>
          <w:rFonts w:eastAsiaTheme="minorHAnsi"/>
          <w:bCs/>
          <w:i/>
          <w:sz w:val="24"/>
          <w:szCs w:val="24"/>
          <w:lang w:val="kk-KZ"/>
        </w:rPr>
        <w:t>3</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You … play computer games a lot.</w:t>
      </w:r>
      <w:r w:rsidRPr="00B10ECF">
        <w:rPr>
          <w:rFonts w:eastAsiaTheme="minorHAnsi"/>
          <w:bCs/>
          <w:i/>
          <w:sz w:val="24"/>
          <w:szCs w:val="24"/>
          <w:lang w:val="kk-KZ"/>
        </w:rPr>
        <w:t xml:space="preserve"> 4</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 xml:space="preserve">You … cross the street </w:t>
      </w:r>
      <w:r w:rsidRPr="00B10ECF">
        <w:rPr>
          <w:rFonts w:eastAsiaTheme="minorHAnsi"/>
          <w:bCs/>
          <w:i/>
          <w:sz w:val="24"/>
          <w:szCs w:val="24"/>
        </w:rPr>
        <w:lastRenderedPageBreak/>
        <w:t xml:space="preserve">on red. </w:t>
      </w:r>
      <w:r w:rsidRPr="00B10ECF">
        <w:rPr>
          <w:rFonts w:eastAsiaTheme="minorHAnsi"/>
          <w:bCs/>
          <w:i/>
          <w:sz w:val="24"/>
          <w:szCs w:val="24"/>
          <w:lang w:val="kk-KZ"/>
        </w:rPr>
        <w:t>5</w:t>
      </w:r>
      <w:r w:rsidRPr="00B10ECF">
        <w:rPr>
          <w:rFonts w:eastAsiaTheme="minorHAnsi"/>
          <w:bCs/>
          <w:i/>
          <w:sz w:val="24"/>
          <w:szCs w:val="24"/>
        </w:rPr>
        <w:t>)</w:t>
      </w:r>
      <w:r w:rsidR="00001A2D" w:rsidRPr="00B10ECF">
        <w:rPr>
          <w:rFonts w:eastAsiaTheme="minorHAnsi"/>
          <w:bCs/>
          <w:i/>
          <w:sz w:val="24"/>
          <w:szCs w:val="24"/>
          <w:lang w:val="kk-KZ"/>
        </w:rPr>
        <w:t xml:space="preserve"> </w:t>
      </w:r>
      <w:r w:rsidRPr="00B10ECF">
        <w:rPr>
          <w:rFonts w:eastAsiaTheme="minorHAnsi"/>
          <w:bCs/>
          <w:i/>
          <w:sz w:val="24"/>
          <w:szCs w:val="24"/>
        </w:rPr>
        <w:t>You … eat a lot</w:t>
      </w:r>
      <w:r w:rsidRPr="00B10ECF">
        <w:rPr>
          <w:rFonts w:eastAsiaTheme="minorHAnsi"/>
          <w:bCs/>
          <w:i/>
          <w:sz w:val="24"/>
          <w:szCs w:val="24"/>
          <w:lang w:val="kk-KZ"/>
        </w:rPr>
        <w:t xml:space="preserve"> </w:t>
      </w:r>
      <w:r w:rsidRPr="00B10ECF">
        <w:rPr>
          <w:rFonts w:eastAsiaTheme="minorHAnsi"/>
          <w:bCs/>
          <w:i/>
          <w:sz w:val="24"/>
          <w:szCs w:val="24"/>
        </w:rPr>
        <w:t>of chocolate and cakes.</w:t>
      </w:r>
      <w:r w:rsidR="00001A2D" w:rsidRPr="00B10ECF">
        <w:rPr>
          <w:rFonts w:eastAsiaTheme="minorHAnsi"/>
          <w:bCs/>
          <w:i/>
          <w:sz w:val="24"/>
          <w:szCs w:val="24"/>
          <w:lang w:val="kk-KZ"/>
        </w:rPr>
        <w:t xml:space="preserve"> 6) </w:t>
      </w:r>
      <w:r w:rsidRPr="00B10ECF">
        <w:rPr>
          <w:rFonts w:eastAsiaTheme="minorHAnsi"/>
          <w:bCs/>
          <w:i/>
          <w:sz w:val="24"/>
          <w:szCs w:val="24"/>
          <w:lang w:val="kk-KZ"/>
        </w:rPr>
        <w:t>You … do exercises</w:t>
      </w:r>
      <w:r w:rsidR="00776821" w:rsidRPr="00B10ECF">
        <w:rPr>
          <w:rFonts w:eastAsiaTheme="minorHAnsi"/>
          <w:bCs/>
          <w:i/>
          <w:sz w:val="24"/>
          <w:szCs w:val="24"/>
          <w:lang w:val="kk-KZ"/>
        </w:rPr>
        <w:t xml:space="preserve"> </w:t>
      </w:r>
      <w:r w:rsidRPr="00B10ECF">
        <w:rPr>
          <w:rFonts w:eastAsiaTheme="minorHAnsi"/>
          <w:bCs/>
          <w:i/>
          <w:sz w:val="24"/>
          <w:szCs w:val="24"/>
          <w:lang w:val="kk-KZ"/>
        </w:rPr>
        <w:t>every morning.</w:t>
      </w:r>
    </w:p>
    <w:p w14:paraId="250FB534" w14:textId="4740DD52" w:rsidR="00A872AD" w:rsidRPr="00B10ECF" w:rsidRDefault="00A872AD" w:rsidP="00323EE9">
      <w:pPr>
        <w:pStyle w:val="a4"/>
        <w:ind w:firstLine="0"/>
        <w:rPr>
          <w:rFonts w:eastAsiaTheme="minorHAnsi"/>
          <w:sz w:val="24"/>
          <w:szCs w:val="24"/>
          <w:lang w:val="kk-KZ"/>
        </w:rPr>
      </w:pPr>
      <w:r w:rsidRPr="00B10ECF">
        <w:rPr>
          <w:rFonts w:eastAsiaTheme="minorHAnsi"/>
          <w:b/>
          <w:sz w:val="28"/>
          <w:szCs w:val="28"/>
          <w:lang w:val="kk-KZ"/>
        </w:rPr>
        <w:t>13-жаттығу</w:t>
      </w:r>
      <w:r w:rsidRPr="00B10ECF">
        <w:rPr>
          <w:rFonts w:eastAsiaTheme="minorHAnsi"/>
          <w:sz w:val="28"/>
          <w:szCs w:val="28"/>
          <w:lang w:val="kk-KZ"/>
        </w:rPr>
        <w:t>. Қарамен жазылған сөзге сұрақ қой.</w:t>
      </w:r>
      <w:r w:rsidR="00323EE9" w:rsidRPr="00B10ECF">
        <w:rPr>
          <w:rFonts w:eastAsiaTheme="minorHAnsi"/>
          <w:sz w:val="24"/>
          <w:szCs w:val="24"/>
        </w:rPr>
        <w:t xml:space="preserve">1) </w:t>
      </w:r>
      <w:r w:rsidRPr="00B10ECF">
        <w:rPr>
          <w:rFonts w:eastAsiaTheme="minorHAnsi"/>
          <w:b/>
          <w:i/>
          <w:sz w:val="24"/>
          <w:szCs w:val="24"/>
          <w:lang w:val="kk-KZ"/>
        </w:rPr>
        <w:t>Almaty</w:t>
      </w:r>
      <w:r w:rsidRPr="00B10ECF">
        <w:rPr>
          <w:rFonts w:eastAsiaTheme="minorHAnsi"/>
          <w:i/>
          <w:sz w:val="24"/>
          <w:szCs w:val="24"/>
          <w:lang w:val="kk-KZ"/>
        </w:rPr>
        <w:t xml:space="preserve"> is a beautiful city in Kazakhstan. 2</w:t>
      </w:r>
      <w:r w:rsidRPr="00B10ECF">
        <w:rPr>
          <w:rFonts w:eastAsiaTheme="minorHAnsi"/>
          <w:i/>
          <w:sz w:val="24"/>
          <w:szCs w:val="24"/>
        </w:rPr>
        <w:t>)</w:t>
      </w:r>
      <w:r w:rsidR="00001A2D" w:rsidRPr="00B10ECF">
        <w:rPr>
          <w:rFonts w:eastAsiaTheme="minorHAnsi"/>
          <w:i/>
          <w:sz w:val="24"/>
          <w:szCs w:val="24"/>
          <w:lang w:val="kk-KZ"/>
        </w:rPr>
        <w:t xml:space="preserve"> </w:t>
      </w:r>
      <w:r w:rsidRPr="00B10ECF">
        <w:rPr>
          <w:rFonts w:eastAsiaTheme="minorHAnsi"/>
          <w:b/>
          <w:i/>
          <w:sz w:val="24"/>
          <w:szCs w:val="24"/>
        </w:rPr>
        <w:t>A teacher</w:t>
      </w:r>
      <w:r w:rsidRPr="00B10ECF">
        <w:rPr>
          <w:rFonts w:eastAsiaTheme="minorHAnsi"/>
          <w:i/>
          <w:sz w:val="24"/>
          <w:szCs w:val="24"/>
        </w:rPr>
        <w:t xml:space="preserve"> reads a book. 3)There are two books </w:t>
      </w:r>
      <w:r w:rsidRPr="00B10ECF">
        <w:rPr>
          <w:rFonts w:eastAsiaTheme="minorHAnsi"/>
          <w:b/>
          <w:i/>
          <w:sz w:val="24"/>
          <w:szCs w:val="24"/>
        </w:rPr>
        <w:t>on the table</w:t>
      </w:r>
      <w:r w:rsidRPr="00B10ECF">
        <w:rPr>
          <w:rFonts w:eastAsiaTheme="minorHAnsi"/>
          <w:b/>
          <w:i/>
          <w:sz w:val="24"/>
          <w:szCs w:val="24"/>
          <w:lang w:val="kk-KZ"/>
        </w:rPr>
        <w:t>.</w:t>
      </w:r>
    </w:p>
    <w:p w14:paraId="0F604086" w14:textId="77777777" w:rsidR="00C7309C" w:rsidRPr="00B10ECF" w:rsidRDefault="00C7309C" w:rsidP="00B55FE3">
      <w:pPr>
        <w:widowControl w:val="0"/>
        <w:autoSpaceDE w:val="0"/>
        <w:autoSpaceDN w:val="0"/>
        <w:adjustRightInd w:val="0"/>
        <w:rPr>
          <w:rFonts w:eastAsiaTheme="minorHAnsi"/>
          <w:b/>
          <w:i/>
          <w:sz w:val="24"/>
          <w:lang w:val="kk-KZ" w:eastAsia="en-US"/>
        </w:rPr>
      </w:pPr>
    </w:p>
    <w:p w14:paraId="6D668B4C" w14:textId="6FB9A705" w:rsidR="00B95D8F" w:rsidRPr="004F6911" w:rsidRDefault="00A872AD" w:rsidP="00B55FE3">
      <w:pPr>
        <w:widowControl w:val="0"/>
        <w:autoSpaceDE w:val="0"/>
        <w:autoSpaceDN w:val="0"/>
        <w:adjustRightInd w:val="0"/>
        <w:rPr>
          <w:rFonts w:eastAsiaTheme="minorHAnsi"/>
          <w:b/>
          <w:i/>
          <w:szCs w:val="28"/>
          <w:lang w:val="kk-KZ" w:eastAsia="en-US"/>
        </w:rPr>
      </w:pPr>
      <w:r w:rsidRPr="00B10ECF">
        <w:rPr>
          <w:rFonts w:eastAsiaTheme="minorHAnsi"/>
          <w:b/>
          <w:i/>
          <w:szCs w:val="28"/>
          <w:lang w:val="kk-KZ" w:eastAsia="en-US"/>
        </w:rPr>
        <w:t>Лексикалық жаттығулар</w:t>
      </w:r>
    </w:p>
    <w:p w14:paraId="038D3E16" w14:textId="260A1F7B" w:rsidR="00A872AD" w:rsidRPr="00B10ECF" w:rsidRDefault="00A872AD" w:rsidP="00B55FE3">
      <w:pPr>
        <w:widowControl w:val="0"/>
        <w:autoSpaceDE w:val="0"/>
        <w:autoSpaceDN w:val="0"/>
        <w:adjustRightInd w:val="0"/>
        <w:rPr>
          <w:rFonts w:eastAsiaTheme="minorHAnsi"/>
          <w:bCs/>
          <w:sz w:val="24"/>
          <w:lang w:val="uk-UA" w:eastAsia="en-US"/>
        </w:rPr>
      </w:pPr>
      <w:r w:rsidRPr="00B10ECF">
        <w:rPr>
          <w:rFonts w:eastAsiaTheme="minorHAnsi"/>
          <w:b/>
          <w:szCs w:val="28"/>
          <w:lang w:val="kk-KZ" w:eastAsia="en-US"/>
        </w:rPr>
        <w:t>1-</w:t>
      </w:r>
      <w:r w:rsidRPr="00B10ECF">
        <w:rPr>
          <w:rFonts w:eastAsiaTheme="minorHAnsi"/>
          <w:b/>
          <w:bCs/>
          <w:szCs w:val="28"/>
          <w:lang w:val="uk-UA" w:eastAsia="en-US"/>
        </w:rPr>
        <w:t>жаттығу</w:t>
      </w:r>
      <w:r w:rsidRPr="00B10ECF">
        <w:rPr>
          <w:rFonts w:eastAsiaTheme="minorHAnsi"/>
          <w:bCs/>
          <w:szCs w:val="28"/>
          <w:lang w:val="uk-UA" w:eastAsia="en-US"/>
        </w:rPr>
        <w:t>.</w:t>
      </w:r>
      <w:r w:rsidRPr="00B10ECF">
        <w:rPr>
          <w:szCs w:val="28"/>
          <w:lang w:val="kk-KZ"/>
        </w:rPr>
        <w:t xml:space="preserve"> </w:t>
      </w:r>
      <w:r w:rsidRPr="00B10ECF">
        <w:rPr>
          <w:rFonts w:eastAsiaTheme="minorHAnsi"/>
          <w:bCs/>
          <w:szCs w:val="28"/>
          <w:lang w:val="uk-UA" w:eastAsia="en-US"/>
        </w:rPr>
        <w:t>Заттардың орынын та</w:t>
      </w:r>
      <w:r w:rsidR="00A50FC4" w:rsidRPr="00B10ECF">
        <w:rPr>
          <w:rFonts w:eastAsiaTheme="minorHAnsi"/>
          <w:bCs/>
          <w:szCs w:val="28"/>
          <w:lang w:val="uk-UA" w:eastAsia="en-US"/>
        </w:rPr>
        <w:t>уып айт</w:t>
      </w:r>
      <w:r w:rsidRPr="00B10ECF">
        <w:rPr>
          <w:rFonts w:eastAsiaTheme="minorHAnsi"/>
          <w:bCs/>
          <w:szCs w:val="28"/>
          <w:lang w:val="uk-UA" w:eastAsia="en-US"/>
        </w:rPr>
        <w:t>! (</w:t>
      </w:r>
      <w:r w:rsidRPr="00B10ECF">
        <w:rPr>
          <w:rFonts w:eastAsiaTheme="minorHAnsi"/>
          <w:bCs/>
          <w:szCs w:val="28"/>
          <w:lang w:val="kk-KZ" w:eastAsia="en-US"/>
        </w:rPr>
        <w:t>Суреттер беріледі</w:t>
      </w:r>
      <w:r w:rsidRPr="00B10ECF">
        <w:rPr>
          <w:rFonts w:eastAsiaTheme="minorHAnsi"/>
          <w:bCs/>
          <w:szCs w:val="28"/>
          <w:lang w:val="uk-UA" w:eastAsia="en-US"/>
        </w:rPr>
        <w:t xml:space="preserve">) </w:t>
      </w:r>
      <w:r w:rsidRPr="00B10ECF">
        <w:rPr>
          <w:rFonts w:eastAsiaTheme="minorHAnsi"/>
          <w:szCs w:val="28"/>
          <w:lang w:val="kk-KZ" w:eastAsia="en-US"/>
        </w:rPr>
        <w:t>Үлгі:</w:t>
      </w:r>
      <w:r w:rsidRPr="00B10ECF">
        <w:rPr>
          <w:rFonts w:eastAsiaTheme="minorHAnsi"/>
          <w:sz w:val="24"/>
          <w:lang w:val="kk-KZ" w:eastAsia="en-US"/>
        </w:rPr>
        <w:t xml:space="preserve"> </w:t>
      </w:r>
      <w:r w:rsidRPr="00B10ECF">
        <w:rPr>
          <w:rFonts w:eastAsiaTheme="minorHAnsi"/>
          <w:i/>
          <w:sz w:val="24"/>
          <w:lang w:val="kk-KZ" w:eastAsia="en-US"/>
        </w:rPr>
        <w:t>I see a book on the table</w:t>
      </w:r>
      <w:r w:rsidRPr="00B10ECF">
        <w:rPr>
          <w:rFonts w:eastAsiaTheme="minorHAnsi"/>
          <w:bCs/>
          <w:sz w:val="24"/>
          <w:lang w:val="uk-UA" w:eastAsia="en-US"/>
        </w:rPr>
        <w:t>.</w:t>
      </w:r>
      <w:r w:rsidR="00323EE9" w:rsidRPr="00B10ECF">
        <w:rPr>
          <w:rFonts w:eastAsiaTheme="minorHAnsi"/>
          <w:bCs/>
          <w:sz w:val="24"/>
          <w:lang w:val="en-US" w:eastAsia="en-US"/>
        </w:rPr>
        <w:t xml:space="preserve"> </w:t>
      </w:r>
      <w:r w:rsidRPr="00B10ECF">
        <w:rPr>
          <w:rFonts w:eastAsiaTheme="minorHAnsi"/>
          <w:bCs/>
          <w:i/>
          <w:sz w:val="24"/>
          <w:lang w:val="en-US" w:eastAsia="en-US"/>
        </w:rPr>
        <w:t xml:space="preserve">A bird, a ball, a </w:t>
      </w:r>
      <w:r w:rsidRPr="00B10ECF">
        <w:rPr>
          <w:rFonts w:eastAsiaTheme="minorHAnsi"/>
          <w:i/>
          <w:sz w:val="24"/>
          <w:lang w:val="en-US" w:eastAsia="en-US"/>
        </w:rPr>
        <w:t>pencil, a book, a tree, a dog, a box, a clock.</w:t>
      </w:r>
    </w:p>
    <w:p w14:paraId="1FB0FE15" w14:textId="5A93E9C2" w:rsidR="00A872AD" w:rsidRPr="00B10ECF" w:rsidRDefault="00A872AD" w:rsidP="00B55FE3">
      <w:pPr>
        <w:widowControl w:val="0"/>
        <w:autoSpaceDE w:val="0"/>
        <w:autoSpaceDN w:val="0"/>
        <w:adjustRightInd w:val="0"/>
        <w:rPr>
          <w:rFonts w:eastAsiaTheme="minorHAnsi"/>
          <w:bCs/>
          <w:sz w:val="24"/>
          <w:lang w:val="uk-UA" w:eastAsia="en-US"/>
        </w:rPr>
      </w:pPr>
      <w:r w:rsidRPr="00B10ECF">
        <w:rPr>
          <w:rFonts w:eastAsiaTheme="minorHAnsi"/>
          <w:b/>
          <w:szCs w:val="28"/>
          <w:lang w:val="en-US" w:eastAsia="en-US"/>
        </w:rPr>
        <w:t>2-</w:t>
      </w:r>
      <w:r w:rsidRPr="00B10ECF">
        <w:rPr>
          <w:rFonts w:eastAsiaTheme="minorHAnsi"/>
          <w:b/>
          <w:bCs/>
          <w:szCs w:val="28"/>
          <w:lang w:val="uk-UA" w:eastAsia="en-US"/>
        </w:rPr>
        <w:t>жаттығу</w:t>
      </w:r>
      <w:r w:rsidRPr="00B10ECF">
        <w:rPr>
          <w:rFonts w:eastAsiaTheme="minorHAnsi"/>
          <w:bCs/>
          <w:szCs w:val="28"/>
          <w:lang w:val="uk-UA" w:eastAsia="en-US"/>
        </w:rPr>
        <w:t>.</w:t>
      </w:r>
      <w:r w:rsidR="00776821" w:rsidRPr="00B10ECF">
        <w:rPr>
          <w:rFonts w:eastAsiaTheme="minorHAnsi"/>
          <w:bCs/>
          <w:szCs w:val="28"/>
          <w:lang w:val="uk-UA" w:eastAsia="en-US"/>
        </w:rPr>
        <w:t xml:space="preserve"> </w:t>
      </w:r>
      <w:r w:rsidRPr="00B10ECF">
        <w:rPr>
          <w:rFonts w:eastAsiaTheme="minorHAnsi"/>
          <w:bCs/>
          <w:szCs w:val="28"/>
          <w:lang w:val="en-US" w:eastAsia="en-US"/>
        </w:rPr>
        <w:t>I have got a</w:t>
      </w:r>
      <w:r w:rsidRPr="00B10ECF">
        <w:rPr>
          <w:rFonts w:eastAsiaTheme="minorHAnsi"/>
          <w:bCs/>
          <w:szCs w:val="28"/>
          <w:lang w:val="uk-UA" w:eastAsia="en-US"/>
        </w:rPr>
        <w:t>(</w:t>
      </w:r>
      <w:r w:rsidRPr="00B10ECF">
        <w:rPr>
          <w:rFonts w:eastAsiaTheme="minorHAnsi"/>
          <w:bCs/>
          <w:szCs w:val="28"/>
          <w:lang w:val="en-US" w:eastAsia="en-US"/>
        </w:rPr>
        <w:t>an</w:t>
      </w:r>
      <w:r w:rsidRPr="00B10ECF">
        <w:rPr>
          <w:rFonts w:eastAsiaTheme="minorHAnsi"/>
          <w:bCs/>
          <w:szCs w:val="28"/>
          <w:lang w:val="uk-UA" w:eastAsia="en-US"/>
        </w:rPr>
        <w:t>)</w:t>
      </w:r>
      <w:r w:rsidRPr="00B10ECF">
        <w:rPr>
          <w:rFonts w:eastAsiaTheme="minorHAnsi"/>
          <w:bCs/>
          <w:szCs w:val="28"/>
          <w:lang w:val="en-US" w:eastAsia="en-US"/>
        </w:rPr>
        <w:t>… He (she) has got a(an)…</w:t>
      </w:r>
      <w:r w:rsidRPr="00B10ECF">
        <w:rPr>
          <w:rFonts w:eastAsiaTheme="minorHAnsi"/>
          <w:bCs/>
          <w:szCs w:val="28"/>
          <w:lang w:val="kk-KZ" w:eastAsia="en-US"/>
        </w:rPr>
        <w:t xml:space="preserve"> қолданып мына заттардың атын ата.</w:t>
      </w:r>
      <w:r w:rsidRPr="00B10ECF">
        <w:rPr>
          <w:sz w:val="24"/>
          <w:lang w:val="en-US"/>
        </w:rPr>
        <w:t xml:space="preserve"> </w:t>
      </w:r>
      <w:r w:rsidRPr="00B10ECF">
        <w:rPr>
          <w:rFonts w:eastAsiaTheme="minorHAnsi"/>
          <w:bCs/>
          <w:szCs w:val="28"/>
          <w:lang w:eastAsia="en-US"/>
        </w:rPr>
        <w:t>Суреттер</w:t>
      </w:r>
      <w:r w:rsidRPr="00B10ECF">
        <w:rPr>
          <w:rFonts w:eastAsiaTheme="minorHAnsi"/>
          <w:bCs/>
          <w:szCs w:val="28"/>
          <w:lang w:val="uk-UA" w:eastAsia="en-US"/>
        </w:rPr>
        <w:t xml:space="preserve"> немесе заттар</w:t>
      </w:r>
      <w:r w:rsidRPr="00B10ECF">
        <w:rPr>
          <w:rFonts w:eastAsiaTheme="minorHAnsi"/>
          <w:bCs/>
          <w:szCs w:val="28"/>
          <w:lang w:val="en-US" w:eastAsia="en-US"/>
        </w:rPr>
        <w:t xml:space="preserve"> </w:t>
      </w:r>
      <w:proofErr w:type="gramStart"/>
      <w:r w:rsidRPr="00B10ECF">
        <w:rPr>
          <w:rFonts w:eastAsiaTheme="minorHAnsi"/>
          <w:bCs/>
          <w:szCs w:val="28"/>
          <w:lang w:eastAsia="en-US"/>
        </w:rPr>
        <w:t>беріледі</w:t>
      </w:r>
      <w:r w:rsidRPr="00B10ECF">
        <w:rPr>
          <w:rFonts w:eastAsiaTheme="minorHAnsi"/>
          <w:bCs/>
          <w:szCs w:val="28"/>
          <w:lang w:val="uk-UA" w:eastAsia="en-US"/>
        </w:rPr>
        <w:t>.</w:t>
      </w:r>
      <w:r w:rsidRPr="00B10ECF">
        <w:rPr>
          <w:rFonts w:eastAsiaTheme="minorHAnsi"/>
          <w:szCs w:val="28"/>
          <w:lang w:eastAsia="en-US"/>
        </w:rPr>
        <w:t>Үлгі</w:t>
      </w:r>
      <w:proofErr w:type="gramEnd"/>
      <w:r w:rsidRPr="00B10ECF">
        <w:rPr>
          <w:rFonts w:eastAsiaTheme="minorHAnsi"/>
          <w:szCs w:val="28"/>
          <w:lang w:val="en-US" w:eastAsia="en-US"/>
        </w:rPr>
        <w:t>:</w:t>
      </w:r>
      <w:r w:rsidRPr="00B10ECF">
        <w:rPr>
          <w:rFonts w:eastAsiaTheme="minorHAnsi"/>
          <w:sz w:val="24"/>
          <w:lang w:val="en-US" w:eastAsia="en-US"/>
        </w:rPr>
        <w:t xml:space="preserve"> </w:t>
      </w:r>
      <w:r w:rsidRPr="00B10ECF">
        <w:rPr>
          <w:rFonts w:eastAsiaTheme="minorHAnsi"/>
          <w:bCs/>
          <w:i/>
          <w:sz w:val="24"/>
          <w:lang w:val="en-US" w:eastAsia="en-US"/>
        </w:rPr>
        <w:t>I have got a</w:t>
      </w:r>
      <w:r w:rsidRPr="00B10ECF">
        <w:rPr>
          <w:rFonts w:eastAsiaTheme="minorHAnsi"/>
          <w:i/>
          <w:sz w:val="24"/>
          <w:lang w:val="en-US" w:eastAsia="en-US"/>
        </w:rPr>
        <w:t xml:space="preserve"> book. </w:t>
      </w:r>
      <w:r w:rsidRPr="00B10ECF">
        <w:rPr>
          <w:rFonts w:eastAsiaTheme="minorHAnsi"/>
          <w:bCs/>
          <w:i/>
          <w:sz w:val="24"/>
          <w:lang w:val="en-US" w:eastAsia="en-US"/>
        </w:rPr>
        <w:t>He (she) has got an apple. I haven’t got an apple. He (she) hasn’t got a</w:t>
      </w:r>
      <w:r w:rsidRPr="00B10ECF">
        <w:rPr>
          <w:rFonts w:eastAsiaTheme="minorHAnsi"/>
          <w:i/>
          <w:sz w:val="24"/>
          <w:lang w:val="en-US" w:eastAsia="en-US"/>
        </w:rPr>
        <w:t xml:space="preserve"> book.</w:t>
      </w:r>
    </w:p>
    <w:p w14:paraId="5BE78510" w14:textId="6643CAFF" w:rsidR="00A872AD" w:rsidRPr="00B10ECF" w:rsidRDefault="00A872AD" w:rsidP="00323EE9">
      <w:pPr>
        <w:widowControl w:val="0"/>
        <w:autoSpaceDE w:val="0"/>
        <w:autoSpaceDN w:val="0"/>
        <w:adjustRightInd w:val="0"/>
        <w:rPr>
          <w:sz w:val="24"/>
          <w:lang w:val="kk-KZ"/>
        </w:rPr>
      </w:pPr>
      <w:r w:rsidRPr="00B10ECF">
        <w:rPr>
          <w:rFonts w:eastAsiaTheme="minorHAnsi"/>
          <w:b/>
          <w:szCs w:val="28"/>
          <w:lang w:val="kk-KZ" w:eastAsia="en-US"/>
        </w:rPr>
        <w:t>3-</w:t>
      </w:r>
      <w:r w:rsidRPr="00B10ECF">
        <w:rPr>
          <w:rFonts w:eastAsiaTheme="minorHAnsi"/>
          <w:b/>
          <w:bCs/>
          <w:szCs w:val="28"/>
          <w:lang w:val="uk-UA" w:eastAsia="en-US"/>
        </w:rPr>
        <w:t>жаттығу</w:t>
      </w:r>
      <w:r w:rsidRPr="00B10ECF">
        <w:rPr>
          <w:rFonts w:eastAsiaTheme="minorHAnsi"/>
          <w:bCs/>
          <w:szCs w:val="28"/>
          <w:lang w:val="uk-UA" w:eastAsia="en-US"/>
        </w:rPr>
        <w:t>.</w:t>
      </w:r>
      <w:r w:rsidRPr="00B10ECF">
        <w:rPr>
          <w:szCs w:val="28"/>
          <w:lang w:val="kk-KZ"/>
        </w:rPr>
        <w:t xml:space="preserve"> </w:t>
      </w:r>
      <w:r w:rsidRPr="00B10ECF">
        <w:rPr>
          <w:rFonts w:eastAsiaTheme="minorHAnsi"/>
          <w:bCs/>
          <w:szCs w:val="28"/>
          <w:lang w:val="uk-UA" w:eastAsia="en-US"/>
        </w:rPr>
        <w:t>Суретте берілген жануардың дене бөліктерін ата, қазақша баламасын айт</w:t>
      </w:r>
      <w:r w:rsidR="009736D0" w:rsidRPr="00B10ECF">
        <w:rPr>
          <w:noProof/>
          <w:sz w:val="24"/>
        </w:rPr>
        <w:drawing>
          <wp:anchor distT="0" distB="0" distL="114300" distR="114300" simplePos="0" relativeHeight="251852288" behindDoc="1" locked="0" layoutInCell="1" allowOverlap="1" wp14:anchorId="4EDC4081" wp14:editId="22195F94">
            <wp:simplePos x="0" y="0"/>
            <wp:positionH relativeFrom="margin">
              <wp:align>left</wp:align>
            </wp:positionH>
            <wp:positionV relativeFrom="paragraph">
              <wp:posOffset>41910</wp:posOffset>
            </wp:positionV>
            <wp:extent cx="2596515" cy="1228725"/>
            <wp:effectExtent l="25400" t="25400" r="19685" b="28575"/>
            <wp:wrapTight wrapText="bothSides">
              <wp:wrapPolygon edited="0">
                <wp:start x="-211" y="-447"/>
                <wp:lineTo x="-211" y="21879"/>
                <wp:lineTo x="21658" y="21879"/>
                <wp:lineTo x="21658" y="-447"/>
                <wp:lineTo x="-211" y="-447"/>
              </wp:wrapPolygon>
            </wp:wrapTight>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621691" cy="1241161"/>
                    </a:xfrm>
                    <a:prstGeom prst="rect">
                      <a:avLst/>
                    </a:prstGeom>
                    <a:noFill/>
                    <a:ln w="19050">
                      <a:solidFill>
                        <a:schemeClr val="accent1"/>
                      </a:solidFill>
                      <a:miter lim="800000"/>
                      <a:headEnd/>
                      <a:tailEnd/>
                    </a:ln>
                  </pic:spPr>
                </pic:pic>
              </a:graphicData>
            </a:graphic>
            <wp14:sizeRelH relativeFrom="page">
              <wp14:pctWidth>0</wp14:pctWidth>
            </wp14:sizeRelH>
            <wp14:sizeRelV relativeFrom="page">
              <wp14:pctHeight>0</wp14:pctHeight>
            </wp14:sizeRelV>
          </wp:anchor>
        </w:drawing>
      </w:r>
      <w:r w:rsidR="00323EE9" w:rsidRPr="00B10ECF">
        <w:rPr>
          <w:sz w:val="24"/>
          <w:lang w:val="kk-KZ"/>
        </w:rPr>
        <w:t>.1.</w:t>
      </w:r>
      <w:r w:rsidRPr="00B10ECF">
        <w:rPr>
          <w:i/>
          <w:sz w:val="24"/>
          <w:shd w:val="clear" w:color="auto" w:fill="FFFFFF"/>
          <w:lang w:val="kk-KZ"/>
        </w:rPr>
        <w:t>an ear, ears - құлақ, құлақтары</w:t>
      </w:r>
      <w:r w:rsidR="00776821" w:rsidRPr="00B10ECF">
        <w:rPr>
          <w:i/>
          <w:sz w:val="24"/>
          <w:shd w:val="clear" w:color="auto" w:fill="FFFFFF"/>
          <w:lang w:val="kk-KZ"/>
        </w:rPr>
        <w:t xml:space="preserve"> </w:t>
      </w:r>
      <w:r w:rsidRPr="00B10ECF">
        <w:rPr>
          <w:i/>
          <w:sz w:val="24"/>
          <w:shd w:val="clear" w:color="auto" w:fill="FFFFFF"/>
          <w:lang w:val="kk-KZ"/>
        </w:rPr>
        <w:t>2. an eye, eyes - көз көздері,</w:t>
      </w:r>
      <w:r w:rsidR="00776821" w:rsidRPr="00B10ECF">
        <w:rPr>
          <w:i/>
          <w:sz w:val="24"/>
          <w:shd w:val="clear" w:color="auto" w:fill="FFFFFF"/>
          <w:lang w:val="kk-KZ"/>
        </w:rPr>
        <w:t xml:space="preserve"> </w:t>
      </w:r>
      <w:r w:rsidR="00635E12" w:rsidRPr="00B10ECF">
        <w:rPr>
          <w:i/>
          <w:sz w:val="24"/>
          <w:shd w:val="clear" w:color="auto" w:fill="FFFFFF"/>
          <w:lang w:val="kk-KZ"/>
        </w:rPr>
        <w:t xml:space="preserve">3. </w:t>
      </w:r>
      <w:r w:rsidRPr="00B10ECF">
        <w:rPr>
          <w:i/>
          <w:sz w:val="24"/>
          <w:shd w:val="clear" w:color="auto" w:fill="FFFFFF"/>
          <w:lang w:val="kk-KZ"/>
        </w:rPr>
        <w:t>whiskers -мұрттары</w:t>
      </w:r>
      <w:r w:rsidR="00342C86" w:rsidRPr="00B10ECF">
        <w:rPr>
          <w:i/>
          <w:sz w:val="24"/>
          <w:shd w:val="clear" w:color="auto" w:fill="FFFFFF"/>
          <w:lang w:val="kk-KZ"/>
        </w:rPr>
        <w:t xml:space="preserve"> </w:t>
      </w:r>
      <w:r w:rsidR="00635E12" w:rsidRPr="00B10ECF">
        <w:rPr>
          <w:i/>
          <w:sz w:val="24"/>
          <w:shd w:val="clear" w:color="auto" w:fill="FFFFFF"/>
          <w:lang w:val="kk-KZ"/>
        </w:rPr>
        <w:t xml:space="preserve">4. </w:t>
      </w:r>
      <w:r w:rsidRPr="00B10ECF">
        <w:rPr>
          <w:i/>
          <w:sz w:val="24"/>
          <w:shd w:val="clear" w:color="auto" w:fill="FFFFFF"/>
          <w:lang w:val="kk-KZ"/>
        </w:rPr>
        <w:t>a front leg,</w:t>
      </w:r>
      <w:r w:rsidR="00635E12" w:rsidRPr="00B10ECF">
        <w:rPr>
          <w:i/>
          <w:sz w:val="24"/>
          <w:shd w:val="clear" w:color="auto" w:fill="FFFFFF"/>
          <w:lang w:val="kk-KZ"/>
        </w:rPr>
        <w:t xml:space="preserve"> legs -алдыңғы аяқ, аяқтары, 5. </w:t>
      </w:r>
      <w:r w:rsidRPr="00B10ECF">
        <w:rPr>
          <w:i/>
          <w:sz w:val="24"/>
          <w:shd w:val="clear" w:color="auto" w:fill="FFFFFF"/>
          <w:lang w:val="kk-KZ"/>
        </w:rPr>
        <w:t>a paw, paws -алдыңғы табан,</w:t>
      </w:r>
      <w:r w:rsidR="00776821" w:rsidRPr="00B10ECF">
        <w:rPr>
          <w:i/>
          <w:sz w:val="24"/>
          <w:shd w:val="clear" w:color="auto" w:fill="FFFFFF"/>
          <w:lang w:val="kk-KZ"/>
        </w:rPr>
        <w:t xml:space="preserve"> </w:t>
      </w:r>
      <w:r w:rsidR="00635E12" w:rsidRPr="00B10ECF">
        <w:rPr>
          <w:i/>
          <w:sz w:val="24"/>
          <w:shd w:val="clear" w:color="auto" w:fill="FFFFFF"/>
          <w:lang w:val="kk-KZ"/>
        </w:rPr>
        <w:t xml:space="preserve">6. </w:t>
      </w:r>
      <w:r w:rsidRPr="00B10ECF">
        <w:rPr>
          <w:i/>
          <w:sz w:val="24"/>
          <w:shd w:val="clear" w:color="auto" w:fill="FFFFFF"/>
          <w:lang w:val="kk-KZ"/>
        </w:rPr>
        <w:t>a claw, claws – тырнақ(-тар), табандары, 7.</w:t>
      </w:r>
      <w:r w:rsidR="00635E12" w:rsidRPr="00B10ECF">
        <w:rPr>
          <w:i/>
          <w:sz w:val="24"/>
          <w:shd w:val="clear" w:color="auto" w:fill="FFFFFF"/>
          <w:lang w:val="kk-KZ"/>
        </w:rPr>
        <w:t xml:space="preserve"> </w:t>
      </w:r>
      <w:r w:rsidRPr="00B10ECF">
        <w:rPr>
          <w:i/>
          <w:sz w:val="24"/>
          <w:shd w:val="clear" w:color="auto" w:fill="FFFFFF"/>
          <w:lang w:val="kk-KZ"/>
        </w:rPr>
        <w:t>fur - жү</w:t>
      </w:r>
      <w:r w:rsidR="00635E12" w:rsidRPr="00B10ECF">
        <w:rPr>
          <w:i/>
          <w:sz w:val="24"/>
          <w:shd w:val="clear" w:color="auto" w:fill="FFFFFF"/>
          <w:lang w:val="kk-KZ"/>
        </w:rPr>
        <w:t xml:space="preserve">н, тері, 8. a tail – құйрық, 9. </w:t>
      </w:r>
      <w:r w:rsidRPr="00B10ECF">
        <w:rPr>
          <w:i/>
          <w:sz w:val="24"/>
          <w:shd w:val="clear" w:color="auto" w:fill="FFFFFF"/>
          <w:lang w:val="kk-KZ"/>
        </w:rPr>
        <w:t>a hind leg - артқы аяқ,</w:t>
      </w:r>
      <w:r w:rsidR="00342C86" w:rsidRPr="00B10ECF">
        <w:rPr>
          <w:i/>
          <w:sz w:val="24"/>
          <w:shd w:val="clear" w:color="auto" w:fill="FFFFFF"/>
          <w:lang w:val="kk-KZ"/>
        </w:rPr>
        <w:t xml:space="preserve"> </w:t>
      </w:r>
      <w:r w:rsidR="00635E12" w:rsidRPr="00B10ECF">
        <w:rPr>
          <w:i/>
          <w:sz w:val="24"/>
          <w:shd w:val="clear" w:color="auto" w:fill="FFFFFF"/>
          <w:lang w:val="kk-KZ"/>
        </w:rPr>
        <w:t xml:space="preserve">10 </w:t>
      </w:r>
      <w:r w:rsidRPr="00B10ECF">
        <w:rPr>
          <w:i/>
          <w:sz w:val="24"/>
          <w:shd w:val="clear" w:color="auto" w:fill="FFFFFF"/>
          <w:lang w:val="kk-KZ"/>
        </w:rPr>
        <w:t> a nose- мұрын, тұмсығы</w:t>
      </w:r>
      <w:r w:rsidR="00635E12" w:rsidRPr="00B10ECF">
        <w:rPr>
          <w:i/>
          <w:sz w:val="24"/>
          <w:shd w:val="clear" w:color="auto" w:fill="FFFFFF"/>
          <w:lang w:val="kk-KZ"/>
        </w:rPr>
        <w:t xml:space="preserve">, 11. </w:t>
      </w:r>
      <w:r w:rsidRPr="00B10ECF">
        <w:rPr>
          <w:i/>
          <w:sz w:val="24"/>
          <w:shd w:val="clear" w:color="auto" w:fill="FFFFFF"/>
          <w:lang w:val="kk-KZ"/>
        </w:rPr>
        <w:t>a mouth-</w:t>
      </w:r>
      <w:r w:rsidR="00776821" w:rsidRPr="00B10ECF">
        <w:rPr>
          <w:i/>
          <w:sz w:val="24"/>
          <w:shd w:val="clear" w:color="auto" w:fill="FFFFFF"/>
          <w:lang w:val="kk-KZ"/>
        </w:rPr>
        <w:t xml:space="preserve"> </w:t>
      </w:r>
      <w:r w:rsidRPr="00B10ECF">
        <w:rPr>
          <w:i/>
          <w:sz w:val="24"/>
          <w:shd w:val="clear" w:color="auto" w:fill="FFFFFF"/>
          <w:lang w:val="kk-KZ"/>
        </w:rPr>
        <w:t>ауызы</w:t>
      </w:r>
    </w:p>
    <w:p w14:paraId="053E5A1E" w14:textId="51CF8BCD" w:rsidR="00A872AD" w:rsidRPr="00B10ECF" w:rsidRDefault="00A872AD" w:rsidP="00B55FE3">
      <w:pPr>
        <w:widowControl w:val="0"/>
        <w:autoSpaceDE w:val="0"/>
        <w:autoSpaceDN w:val="0"/>
        <w:adjustRightInd w:val="0"/>
        <w:rPr>
          <w:rFonts w:eastAsiaTheme="minorHAnsi"/>
          <w:bCs/>
          <w:sz w:val="24"/>
          <w:lang w:val="uk-UA" w:eastAsia="en-US"/>
        </w:rPr>
      </w:pPr>
      <w:r w:rsidRPr="00B10ECF">
        <w:rPr>
          <w:rFonts w:eastAsiaTheme="minorHAnsi"/>
          <w:b/>
          <w:szCs w:val="28"/>
          <w:lang w:val="kk-KZ" w:eastAsia="en-US"/>
        </w:rPr>
        <w:t>4-</w:t>
      </w:r>
      <w:r w:rsidRPr="00B10ECF">
        <w:rPr>
          <w:rFonts w:eastAsiaTheme="minorHAnsi"/>
          <w:b/>
          <w:bCs/>
          <w:szCs w:val="28"/>
          <w:lang w:val="uk-UA" w:eastAsia="en-US"/>
        </w:rPr>
        <w:t>жаттығу</w:t>
      </w:r>
      <w:r w:rsidRPr="00B10ECF">
        <w:rPr>
          <w:rFonts w:eastAsiaTheme="minorHAnsi"/>
          <w:bCs/>
          <w:szCs w:val="28"/>
          <w:lang w:val="uk-UA" w:eastAsia="en-US"/>
        </w:rPr>
        <w:t>. Сөздік қорыңды пайдаланып, отбасың туралы айт.</w:t>
      </w:r>
      <w:r w:rsidRPr="00B10ECF">
        <w:rPr>
          <w:rFonts w:eastAsiaTheme="minorHAnsi"/>
          <w:bCs/>
          <w:sz w:val="24"/>
          <w:lang w:val="uk-UA" w:eastAsia="en-US"/>
        </w:rPr>
        <w:t xml:space="preserve"> </w:t>
      </w:r>
      <w:r w:rsidRPr="00B10ECF">
        <w:rPr>
          <w:rFonts w:eastAsiaTheme="minorHAnsi"/>
          <w:bCs/>
          <w:i/>
          <w:sz w:val="24"/>
          <w:lang w:val="uk-UA" w:eastAsia="en-US"/>
        </w:rPr>
        <w:t xml:space="preserve">1) </w:t>
      </w:r>
      <w:r w:rsidRPr="00B10ECF">
        <w:rPr>
          <w:rFonts w:eastAsiaTheme="minorHAnsi"/>
          <w:bCs/>
          <w:i/>
          <w:sz w:val="24"/>
          <w:lang w:val="kk-KZ" w:eastAsia="en-US"/>
        </w:rPr>
        <w:t>Does</w:t>
      </w:r>
      <w:r w:rsidRPr="00B10ECF">
        <w:rPr>
          <w:rFonts w:eastAsiaTheme="minorHAnsi"/>
          <w:bCs/>
          <w:i/>
          <w:sz w:val="24"/>
          <w:lang w:val="uk-UA" w:eastAsia="en-US"/>
        </w:rPr>
        <w:t xml:space="preserve"> </w:t>
      </w:r>
      <w:r w:rsidRPr="00B10ECF">
        <w:rPr>
          <w:rFonts w:eastAsiaTheme="minorHAnsi"/>
          <w:bCs/>
          <w:i/>
          <w:sz w:val="24"/>
          <w:lang w:val="kk-KZ" w:eastAsia="en-US"/>
        </w:rPr>
        <w:t>your</w:t>
      </w:r>
      <w:r w:rsidRPr="00B10ECF">
        <w:rPr>
          <w:rFonts w:eastAsiaTheme="minorHAnsi"/>
          <w:bCs/>
          <w:i/>
          <w:sz w:val="24"/>
          <w:lang w:val="uk-UA" w:eastAsia="en-US"/>
        </w:rPr>
        <w:t xml:space="preserve"> </w:t>
      </w:r>
      <w:r w:rsidRPr="00B10ECF">
        <w:rPr>
          <w:rFonts w:eastAsiaTheme="minorHAnsi"/>
          <w:bCs/>
          <w:i/>
          <w:sz w:val="24"/>
          <w:lang w:val="kk-KZ" w:eastAsia="en-US"/>
        </w:rPr>
        <w:t>father</w:t>
      </w:r>
      <w:r w:rsidRPr="00B10ECF">
        <w:rPr>
          <w:rFonts w:eastAsiaTheme="minorHAnsi"/>
          <w:bCs/>
          <w:i/>
          <w:sz w:val="24"/>
          <w:lang w:val="uk-UA" w:eastAsia="en-US"/>
        </w:rPr>
        <w:t xml:space="preserve"> </w:t>
      </w:r>
      <w:r w:rsidRPr="00B10ECF">
        <w:rPr>
          <w:rFonts w:eastAsiaTheme="minorHAnsi"/>
          <w:bCs/>
          <w:i/>
          <w:sz w:val="24"/>
          <w:lang w:val="kk-KZ" w:eastAsia="en-US"/>
        </w:rPr>
        <w:t>work</w:t>
      </w:r>
      <w:r w:rsidRPr="00B10ECF">
        <w:rPr>
          <w:rFonts w:eastAsiaTheme="minorHAnsi"/>
          <w:bCs/>
          <w:i/>
          <w:sz w:val="24"/>
          <w:lang w:val="uk-UA" w:eastAsia="en-US"/>
        </w:rPr>
        <w:t>?</w:t>
      </w:r>
      <w:r w:rsidR="00776821" w:rsidRPr="00B10ECF">
        <w:rPr>
          <w:rFonts w:eastAsiaTheme="minorHAnsi"/>
          <w:bCs/>
          <w:i/>
          <w:sz w:val="24"/>
          <w:lang w:val="uk-UA" w:eastAsia="en-US"/>
        </w:rPr>
        <w:t xml:space="preserve"> </w:t>
      </w:r>
      <w:r w:rsidRPr="00B10ECF">
        <w:rPr>
          <w:rFonts w:eastAsiaTheme="minorHAnsi"/>
          <w:bCs/>
          <w:i/>
          <w:sz w:val="24"/>
          <w:lang w:val="en-US" w:eastAsia="en-US"/>
        </w:rPr>
        <w:t>2) Where does he work?</w:t>
      </w:r>
      <w:r w:rsidR="00776821" w:rsidRPr="00B10ECF">
        <w:rPr>
          <w:rFonts w:eastAsiaTheme="minorHAnsi"/>
          <w:bCs/>
          <w:i/>
          <w:sz w:val="24"/>
          <w:lang w:val="en-US" w:eastAsia="en-US"/>
        </w:rPr>
        <w:t xml:space="preserve"> </w:t>
      </w:r>
      <w:r w:rsidRPr="00B10ECF">
        <w:rPr>
          <w:rFonts w:eastAsiaTheme="minorHAnsi"/>
          <w:bCs/>
          <w:i/>
          <w:sz w:val="24"/>
          <w:lang w:val="en-US" w:eastAsia="en-US"/>
        </w:rPr>
        <w:t>3) What is your father? 4) What is your mother?</w:t>
      </w:r>
      <w:r w:rsidRPr="00B10ECF">
        <w:rPr>
          <w:rFonts w:eastAsiaTheme="minorHAnsi"/>
          <w:bCs/>
          <w:i/>
          <w:sz w:val="24"/>
          <w:lang w:val="kk-KZ" w:eastAsia="en-US"/>
        </w:rPr>
        <w:t xml:space="preserve"> </w:t>
      </w:r>
      <w:r w:rsidRPr="00B10ECF">
        <w:rPr>
          <w:rFonts w:eastAsiaTheme="minorHAnsi"/>
          <w:bCs/>
          <w:i/>
          <w:sz w:val="24"/>
          <w:lang w:val="en-US" w:eastAsia="en-US"/>
        </w:rPr>
        <w:t>5) Where does she work? 6) What is your brother?7) Where does he work? 8) What is your sister?</w:t>
      </w:r>
      <w:r w:rsidRPr="00B10ECF">
        <w:rPr>
          <w:rFonts w:eastAsiaTheme="minorHAnsi"/>
          <w:bCs/>
          <w:i/>
          <w:sz w:val="24"/>
          <w:lang w:val="kk-KZ" w:eastAsia="en-US"/>
        </w:rPr>
        <w:t xml:space="preserve"> </w:t>
      </w:r>
      <w:r w:rsidRPr="00B10ECF">
        <w:rPr>
          <w:rFonts w:eastAsiaTheme="minorHAnsi"/>
          <w:bCs/>
          <w:i/>
          <w:sz w:val="24"/>
          <w:lang w:val="en-US" w:eastAsia="en-US"/>
        </w:rPr>
        <w:t>9) Where does she work? 10) What are your grandparents?</w:t>
      </w:r>
      <w:r w:rsidRPr="00B10ECF">
        <w:rPr>
          <w:rFonts w:eastAsiaTheme="minorHAnsi"/>
          <w:bCs/>
          <w:i/>
          <w:sz w:val="24"/>
          <w:lang w:val="kk-KZ" w:eastAsia="en-US"/>
        </w:rPr>
        <w:t xml:space="preserve"> </w:t>
      </w:r>
      <w:r w:rsidRPr="00B10ECF">
        <w:rPr>
          <w:rFonts w:eastAsiaTheme="minorHAnsi"/>
          <w:bCs/>
          <w:i/>
          <w:sz w:val="24"/>
          <w:lang w:val="en-US" w:eastAsia="en-US"/>
        </w:rPr>
        <w:t>11) Where do your grandparents live?</w:t>
      </w:r>
    </w:p>
    <w:p w14:paraId="4413EAF8" w14:textId="77777777" w:rsidR="00A872AD" w:rsidRPr="00B10ECF" w:rsidRDefault="00A872AD" w:rsidP="00B55FE3">
      <w:pPr>
        <w:pStyle w:val="a4"/>
        <w:ind w:firstLine="0"/>
        <w:rPr>
          <w:rFonts w:eastAsiaTheme="minorHAnsi"/>
          <w:i/>
          <w:sz w:val="24"/>
          <w:szCs w:val="24"/>
          <w:lang w:val="kk-KZ"/>
        </w:rPr>
      </w:pPr>
      <w:r w:rsidRPr="00B10ECF">
        <w:rPr>
          <w:rFonts w:eastAsiaTheme="minorHAnsi"/>
          <w:b/>
          <w:sz w:val="28"/>
          <w:szCs w:val="28"/>
          <w:lang w:val="kk-KZ"/>
        </w:rPr>
        <w:t>5-жаттығу</w:t>
      </w:r>
      <w:r w:rsidRPr="00B10ECF">
        <w:rPr>
          <w:rFonts w:eastAsiaTheme="minorHAnsi"/>
          <w:sz w:val="28"/>
          <w:szCs w:val="28"/>
          <w:lang w:val="kk-KZ"/>
        </w:rPr>
        <w:t>. Ребусты шеш</w:t>
      </w:r>
      <w:r w:rsidRPr="00B10ECF">
        <w:rPr>
          <w:rFonts w:eastAsiaTheme="minorHAnsi"/>
          <w:sz w:val="24"/>
          <w:szCs w:val="24"/>
          <w:lang w:val="kk-KZ"/>
        </w:rPr>
        <w:t xml:space="preserve">. </w:t>
      </w:r>
      <w:r w:rsidRPr="00B10ECF">
        <w:rPr>
          <w:rFonts w:eastAsiaTheme="minorHAnsi"/>
          <w:i/>
          <w:sz w:val="24"/>
          <w:szCs w:val="24"/>
          <w:lang w:val="kk-KZ"/>
        </w:rPr>
        <w:t>head rat.</w:t>
      </w:r>
      <w:r w:rsidR="00776821" w:rsidRPr="00B10ECF">
        <w:rPr>
          <w:rFonts w:eastAsiaTheme="minorHAnsi"/>
          <w:i/>
          <w:sz w:val="24"/>
          <w:szCs w:val="24"/>
          <w:lang w:val="kk-KZ"/>
        </w:rPr>
        <w:t xml:space="preserve"> </w:t>
      </w:r>
      <w:r w:rsidRPr="00B10ECF">
        <w:rPr>
          <w:sz w:val="28"/>
          <w:szCs w:val="28"/>
          <w:shd w:val="clear" w:color="auto" w:fill="FFFFFF"/>
        </w:rPr>
        <w:t>Жауабы</w:t>
      </w:r>
      <w:r w:rsidRPr="00B10ECF">
        <w:rPr>
          <w:sz w:val="24"/>
          <w:szCs w:val="24"/>
          <w:shd w:val="clear" w:color="auto" w:fill="FFFFFF"/>
        </w:rPr>
        <w:t>: heart</w:t>
      </w:r>
    </w:p>
    <w:p w14:paraId="4B29FD2A" w14:textId="77777777" w:rsidR="00A872AD" w:rsidRPr="00B10ECF" w:rsidRDefault="00441E40" w:rsidP="00B55FE3">
      <w:pPr>
        <w:pStyle w:val="a4"/>
        <w:rPr>
          <w:sz w:val="24"/>
          <w:szCs w:val="24"/>
          <w:lang w:val="kk-KZ"/>
        </w:rPr>
      </w:pPr>
      <w:r w:rsidRPr="00B10ECF">
        <w:rPr>
          <w:noProof/>
          <w:sz w:val="24"/>
          <w:szCs w:val="24"/>
          <w:lang w:val="ru-RU" w:eastAsia="ru-RU"/>
        </w:rPr>
        <w:drawing>
          <wp:inline distT="0" distB="0" distL="0" distR="0" wp14:anchorId="04F16903" wp14:editId="3C564BDE">
            <wp:extent cx="2255520" cy="5638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srcRect/>
                    <a:stretch>
                      <a:fillRect/>
                    </a:stretch>
                  </pic:blipFill>
                  <pic:spPr bwMode="auto">
                    <a:xfrm>
                      <a:off x="0" y="0"/>
                      <a:ext cx="2340660" cy="585165"/>
                    </a:xfrm>
                    <a:prstGeom prst="rect">
                      <a:avLst/>
                    </a:prstGeom>
                    <a:noFill/>
                    <a:ln w="9525">
                      <a:noFill/>
                      <a:miter lim="800000"/>
                      <a:headEnd/>
                      <a:tailEnd/>
                    </a:ln>
                  </pic:spPr>
                </pic:pic>
              </a:graphicData>
            </a:graphic>
          </wp:inline>
        </w:drawing>
      </w:r>
      <w:r w:rsidRPr="00B10ECF">
        <w:rPr>
          <w:rFonts w:eastAsiaTheme="minorHAnsi"/>
          <w:i/>
          <w:noProof/>
          <w:sz w:val="24"/>
          <w:szCs w:val="24"/>
          <w:lang w:val="ru-RU" w:eastAsia="ru-RU"/>
        </w:rPr>
        <w:drawing>
          <wp:anchor distT="0" distB="0" distL="114300" distR="114300" simplePos="0" relativeHeight="251853312" behindDoc="1" locked="0" layoutInCell="1" allowOverlap="1" wp14:anchorId="55A94AD4" wp14:editId="5AA89648">
            <wp:simplePos x="0" y="0"/>
            <wp:positionH relativeFrom="column">
              <wp:posOffset>123825</wp:posOffset>
            </wp:positionH>
            <wp:positionV relativeFrom="paragraph">
              <wp:posOffset>13335</wp:posOffset>
            </wp:positionV>
            <wp:extent cx="2232660" cy="624205"/>
            <wp:effectExtent l="0" t="0" r="0" b="4445"/>
            <wp:wrapTight wrapText="bothSides">
              <wp:wrapPolygon edited="0">
                <wp:start x="0" y="0"/>
                <wp:lineTo x="0" y="21095"/>
                <wp:lineTo x="21379" y="21095"/>
                <wp:lineTo x="21379"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232660" cy="6242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4E222A1" w14:textId="77777777" w:rsidR="00732E77" w:rsidRPr="00B10ECF" w:rsidRDefault="00732E77" w:rsidP="00B55FE3">
      <w:pPr>
        <w:pStyle w:val="a4"/>
        <w:ind w:firstLine="0"/>
        <w:rPr>
          <w:sz w:val="24"/>
          <w:szCs w:val="24"/>
          <w:shd w:val="clear" w:color="auto" w:fill="FFFFFF"/>
        </w:rPr>
      </w:pPr>
    </w:p>
    <w:p w14:paraId="12574352" w14:textId="77777777" w:rsidR="00A872AD" w:rsidRPr="00B10ECF" w:rsidRDefault="00732E77" w:rsidP="00B55FE3">
      <w:pPr>
        <w:pStyle w:val="a4"/>
        <w:ind w:firstLine="0"/>
        <w:rPr>
          <w:sz w:val="24"/>
          <w:szCs w:val="24"/>
          <w:shd w:val="clear" w:color="auto" w:fill="FFFFFF"/>
        </w:rPr>
      </w:pPr>
      <w:r w:rsidRPr="00B10ECF">
        <w:rPr>
          <w:sz w:val="24"/>
          <w:szCs w:val="24"/>
          <w:shd w:val="clear" w:color="auto" w:fill="FFFFFF"/>
          <w:lang w:val="kk-KZ"/>
        </w:rPr>
        <w:t xml:space="preserve"> </w:t>
      </w:r>
      <w:hyperlink r:id="rId225" w:history="1">
        <w:r w:rsidR="00A872AD" w:rsidRPr="00B10ECF">
          <w:rPr>
            <w:rStyle w:val="ab"/>
            <w:rFonts w:eastAsiaTheme="majorEastAsia"/>
            <w:color w:val="auto"/>
            <w:sz w:val="24"/>
            <w:szCs w:val="24"/>
            <w:u w:val="none"/>
            <w:lang w:val="kk-KZ"/>
          </w:rPr>
          <w:t>http://like2teach.tmweb.ru/fun/rebuses_022.html</w:t>
        </w:r>
      </w:hyperlink>
      <w:r w:rsidR="00776821" w:rsidRPr="00B10ECF">
        <w:rPr>
          <w:rStyle w:val="ab"/>
          <w:rFonts w:eastAsiaTheme="majorEastAsia"/>
          <w:color w:val="auto"/>
          <w:sz w:val="24"/>
          <w:szCs w:val="24"/>
          <w:u w:val="none"/>
          <w:lang w:val="kk-KZ"/>
        </w:rPr>
        <w:t xml:space="preserve"> </w:t>
      </w:r>
      <w:r w:rsidRPr="00B10ECF">
        <w:rPr>
          <w:i/>
          <w:sz w:val="24"/>
          <w:szCs w:val="24"/>
          <w:lang w:val="kk-KZ"/>
        </w:rPr>
        <w:t>Horse pig table.</w:t>
      </w:r>
      <w:r w:rsidR="00776821" w:rsidRPr="00B10ECF">
        <w:rPr>
          <w:sz w:val="24"/>
          <w:szCs w:val="24"/>
          <w:lang w:val="kk-KZ"/>
        </w:rPr>
        <w:t xml:space="preserve"> </w:t>
      </w:r>
      <w:r w:rsidRPr="00B10ECF">
        <w:rPr>
          <w:sz w:val="24"/>
          <w:szCs w:val="24"/>
          <w:shd w:val="clear" w:color="auto" w:fill="FFFFFF"/>
        </w:rPr>
        <w:t>Жауабы: hospitable.</w:t>
      </w:r>
    </w:p>
    <w:p w14:paraId="38BE698C" w14:textId="77777777" w:rsidR="00A872AD" w:rsidRPr="00B10ECF" w:rsidRDefault="00A872AD" w:rsidP="00B55FE3">
      <w:pPr>
        <w:pStyle w:val="a4"/>
        <w:ind w:firstLine="0"/>
        <w:rPr>
          <w:rFonts w:eastAsiaTheme="minorHAnsi"/>
          <w:sz w:val="28"/>
          <w:szCs w:val="28"/>
          <w:lang w:val="kk-KZ"/>
        </w:rPr>
      </w:pPr>
      <w:r w:rsidRPr="00B10ECF">
        <w:rPr>
          <w:rFonts w:eastAsiaTheme="minorHAnsi"/>
          <w:b/>
          <w:sz w:val="28"/>
          <w:szCs w:val="28"/>
        </w:rPr>
        <w:t>6-жаттығ</w:t>
      </w:r>
      <w:r w:rsidRPr="00B10ECF">
        <w:rPr>
          <w:rFonts w:eastAsiaTheme="minorHAnsi"/>
          <w:b/>
          <w:sz w:val="28"/>
          <w:szCs w:val="28"/>
          <w:lang w:val="kk-KZ"/>
        </w:rPr>
        <w:t>у</w:t>
      </w:r>
      <w:r w:rsidRPr="00B10ECF">
        <w:rPr>
          <w:rFonts w:eastAsiaTheme="minorHAnsi"/>
          <w:sz w:val="28"/>
          <w:szCs w:val="28"/>
        </w:rPr>
        <w:t>. Сөзжұмбақты шеш</w:t>
      </w:r>
    </w:p>
    <w:p w14:paraId="7BE3E1A5" w14:textId="0FFA1190" w:rsidR="00A872AD" w:rsidRPr="00B10ECF" w:rsidRDefault="00323EE9" w:rsidP="00340918">
      <w:pPr>
        <w:pStyle w:val="a4"/>
        <w:numPr>
          <w:ilvl w:val="0"/>
          <w:numId w:val="4"/>
        </w:numPr>
        <w:rPr>
          <w:rStyle w:val="ab"/>
          <w:i/>
          <w:color w:val="auto"/>
          <w:sz w:val="24"/>
          <w:szCs w:val="24"/>
          <w:u w:val="none"/>
          <w:lang w:val="kk-KZ"/>
        </w:rPr>
      </w:pPr>
      <w:r w:rsidRPr="00B10ECF">
        <w:rPr>
          <w:noProof/>
          <w:sz w:val="24"/>
          <w:szCs w:val="24"/>
          <w:lang w:val="ru-RU" w:eastAsia="ru-RU"/>
        </w:rPr>
        <w:drawing>
          <wp:anchor distT="0" distB="0" distL="114300" distR="114300" simplePos="0" relativeHeight="251855360" behindDoc="1" locked="0" layoutInCell="1" allowOverlap="1" wp14:anchorId="109A3E3F" wp14:editId="25439543">
            <wp:simplePos x="0" y="0"/>
            <wp:positionH relativeFrom="column">
              <wp:posOffset>227330</wp:posOffset>
            </wp:positionH>
            <wp:positionV relativeFrom="paragraph">
              <wp:posOffset>1871345</wp:posOffset>
            </wp:positionV>
            <wp:extent cx="2514600" cy="2060575"/>
            <wp:effectExtent l="0" t="0" r="0" b="0"/>
            <wp:wrapTight wrapText="bothSides">
              <wp:wrapPolygon edited="0">
                <wp:start x="0" y="0"/>
                <wp:lineTo x="0" y="21434"/>
                <wp:lineTo x="21491" y="21434"/>
                <wp:lineTo x="21491" y="0"/>
                <wp:lineTo x="0" y="0"/>
              </wp:wrapPolygon>
            </wp:wrapTight>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14600" cy="20605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10ECF">
        <w:rPr>
          <w:noProof/>
          <w:sz w:val="24"/>
          <w:szCs w:val="24"/>
          <w:lang w:val="ru-RU" w:eastAsia="ru-RU"/>
        </w:rPr>
        <w:drawing>
          <wp:anchor distT="0" distB="0" distL="114300" distR="114300" simplePos="0" relativeHeight="251854336" behindDoc="1" locked="0" layoutInCell="1" allowOverlap="1" wp14:anchorId="67E571DE" wp14:editId="4FB566A7">
            <wp:simplePos x="0" y="0"/>
            <wp:positionH relativeFrom="margin">
              <wp:align>left</wp:align>
            </wp:positionH>
            <wp:positionV relativeFrom="paragraph">
              <wp:posOffset>149225</wp:posOffset>
            </wp:positionV>
            <wp:extent cx="2721610" cy="1573530"/>
            <wp:effectExtent l="0" t="0" r="0" b="1270"/>
            <wp:wrapTight wrapText="bothSides">
              <wp:wrapPolygon edited="0">
                <wp:start x="0" y="0"/>
                <wp:lineTo x="0" y="21443"/>
                <wp:lineTo x="21469" y="21443"/>
                <wp:lineTo x="21469"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722219" cy="15739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A872AD" w:rsidRPr="00B10ECF">
        <w:rPr>
          <w:i/>
          <w:sz w:val="24"/>
          <w:szCs w:val="24"/>
        </w:rPr>
        <w:t>This animal is quick. It can climb trees. It likes bananas and other fruit. 2.</w:t>
      </w:r>
      <w:r w:rsidR="00635E12" w:rsidRPr="00B10ECF">
        <w:rPr>
          <w:i/>
          <w:sz w:val="24"/>
          <w:szCs w:val="24"/>
          <w:lang w:val="kk-KZ"/>
        </w:rPr>
        <w:t xml:space="preserve"> </w:t>
      </w:r>
      <w:r w:rsidR="00A872AD" w:rsidRPr="00B10ECF">
        <w:rPr>
          <w:i/>
          <w:sz w:val="24"/>
          <w:szCs w:val="24"/>
        </w:rPr>
        <w:t>This animal is very tall. It's yellow and brown. It has got a long neck and long legs. It eats grass and leaves. 3.</w:t>
      </w:r>
      <w:r w:rsidR="00635E12" w:rsidRPr="00B10ECF">
        <w:rPr>
          <w:i/>
          <w:sz w:val="24"/>
          <w:szCs w:val="24"/>
          <w:lang w:val="kk-KZ"/>
        </w:rPr>
        <w:t xml:space="preserve"> </w:t>
      </w:r>
      <w:r w:rsidR="00A872AD" w:rsidRPr="00B10ECF">
        <w:rPr>
          <w:i/>
          <w:sz w:val="24"/>
          <w:szCs w:val="24"/>
        </w:rPr>
        <w:t>It is the King of animals. It's big. It's yellow and brown. It eats meat.</w:t>
      </w:r>
      <w:r w:rsidR="00A872AD" w:rsidRPr="00B10ECF">
        <w:rPr>
          <w:i/>
          <w:sz w:val="24"/>
          <w:szCs w:val="24"/>
          <w:lang w:val="kk-KZ"/>
        </w:rPr>
        <w:t xml:space="preserve"> </w:t>
      </w:r>
      <w:r w:rsidR="00635E12" w:rsidRPr="00B10ECF">
        <w:rPr>
          <w:i/>
          <w:sz w:val="24"/>
          <w:szCs w:val="24"/>
        </w:rPr>
        <w:t xml:space="preserve">4 </w:t>
      </w:r>
      <w:r w:rsidR="00A872AD" w:rsidRPr="00B10ECF">
        <w:rPr>
          <w:i/>
          <w:sz w:val="24"/>
          <w:szCs w:val="24"/>
        </w:rPr>
        <w:t>This animal is long. It hasn't got any legs</w:t>
      </w:r>
      <w:r w:rsidR="00A872AD" w:rsidRPr="00B10ECF">
        <w:rPr>
          <w:i/>
          <w:sz w:val="24"/>
          <w:szCs w:val="24"/>
          <w:lang w:val="kk-KZ"/>
        </w:rPr>
        <w:t xml:space="preserve"> </w:t>
      </w:r>
      <w:r w:rsidR="00A872AD" w:rsidRPr="00B10ECF">
        <w:rPr>
          <w:i/>
          <w:sz w:val="24"/>
          <w:szCs w:val="24"/>
        </w:rPr>
        <w:t>5.</w:t>
      </w:r>
      <w:r w:rsidR="00635E12" w:rsidRPr="00B10ECF">
        <w:rPr>
          <w:i/>
          <w:sz w:val="24"/>
          <w:szCs w:val="24"/>
          <w:lang w:val="kk-KZ"/>
        </w:rPr>
        <w:t xml:space="preserve"> </w:t>
      </w:r>
      <w:r w:rsidR="00A872AD" w:rsidRPr="00B10ECF">
        <w:rPr>
          <w:i/>
          <w:sz w:val="24"/>
          <w:szCs w:val="24"/>
        </w:rPr>
        <w:t>This animal is big. It has got black and yellow stripes. It eats meat.</w:t>
      </w:r>
      <w:r w:rsidR="00A872AD" w:rsidRPr="00B10ECF">
        <w:rPr>
          <w:i/>
          <w:sz w:val="24"/>
          <w:szCs w:val="24"/>
          <w:lang w:val="kk-KZ"/>
        </w:rPr>
        <w:t xml:space="preserve"> </w:t>
      </w:r>
      <w:r w:rsidR="00A872AD" w:rsidRPr="00B10ECF">
        <w:rPr>
          <w:i/>
          <w:sz w:val="24"/>
          <w:szCs w:val="24"/>
        </w:rPr>
        <w:t>6.</w:t>
      </w:r>
      <w:r w:rsidR="00635E12" w:rsidRPr="00B10ECF">
        <w:rPr>
          <w:i/>
          <w:sz w:val="24"/>
          <w:szCs w:val="24"/>
          <w:lang w:val="kk-KZ"/>
        </w:rPr>
        <w:t xml:space="preserve"> </w:t>
      </w:r>
      <w:r w:rsidR="00A872AD" w:rsidRPr="00B10ECF">
        <w:rPr>
          <w:i/>
          <w:sz w:val="24"/>
          <w:szCs w:val="24"/>
        </w:rPr>
        <w:t>This animal has got long ears and a short tail. It can be wild or domestic. Some people keep it as a pet. 7.</w:t>
      </w:r>
      <w:r w:rsidR="00635E12" w:rsidRPr="00B10ECF">
        <w:rPr>
          <w:i/>
          <w:sz w:val="24"/>
          <w:szCs w:val="24"/>
          <w:lang w:val="kk-KZ"/>
        </w:rPr>
        <w:t xml:space="preserve"> </w:t>
      </w:r>
      <w:r w:rsidR="00A872AD" w:rsidRPr="00B10ECF">
        <w:rPr>
          <w:i/>
          <w:sz w:val="24"/>
          <w:szCs w:val="24"/>
        </w:rPr>
        <w:t>This animal is small. It's green or brown. It lives in or near the water. It can jump well. 8.</w:t>
      </w:r>
      <w:r w:rsidR="00635E12" w:rsidRPr="00B10ECF">
        <w:rPr>
          <w:i/>
          <w:sz w:val="24"/>
          <w:szCs w:val="24"/>
          <w:lang w:val="kk-KZ"/>
        </w:rPr>
        <w:t xml:space="preserve"> </w:t>
      </w:r>
      <w:r w:rsidR="00A872AD" w:rsidRPr="00B10ECF">
        <w:rPr>
          <w:i/>
          <w:sz w:val="24"/>
          <w:szCs w:val="24"/>
        </w:rPr>
        <w:t>This animal is big. It lives in rivers in hot countries. It has got a long body, a long tail and short legs. It eats meat or fish. 9.</w:t>
      </w:r>
      <w:r w:rsidR="00635E12" w:rsidRPr="00B10ECF">
        <w:rPr>
          <w:i/>
          <w:sz w:val="24"/>
          <w:szCs w:val="24"/>
          <w:lang w:val="kk-KZ"/>
        </w:rPr>
        <w:t xml:space="preserve"> </w:t>
      </w:r>
      <w:r w:rsidR="00A872AD" w:rsidRPr="00B10ECF">
        <w:rPr>
          <w:i/>
          <w:sz w:val="24"/>
          <w:szCs w:val="24"/>
        </w:rPr>
        <w:t>This animal isn't big. It's red. It eats mice and other small animals. It can steal a chicken from a farm. 10.</w:t>
      </w:r>
      <w:r w:rsidR="00635E12" w:rsidRPr="00B10ECF">
        <w:rPr>
          <w:i/>
          <w:sz w:val="24"/>
          <w:szCs w:val="24"/>
          <w:lang w:val="kk-KZ"/>
        </w:rPr>
        <w:t xml:space="preserve"> </w:t>
      </w:r>
      <w:r w:rsidR="00A872AD" w:rsidRPr="00B10ECF">
        <w:rPr>
          <w:i/>
          <w:sz w:val="24"/>
          <w:szCs w:val="24"/>
        </w:rPr>
        <w:t>This animal is big. It's brown. It eats meat and fish, but it likes berries and honey, too. 11.</w:t>
      </w:r>
      <w:r w:rsidR="00C052C7" w:rsidRPr="00B10ECF">
        <w:rPr>
          <w:i/>
          <w:sz w:val="24"/>
          <w:szCs w:val="24"/>
          <w:lang w:val="kk-KZ"/>
        </w:rPr>
        <w:t xml:space="preserve"> </w:t>
      </w:r>
      <w:r w:rsidR="00A872AD" w:rsidRPr="00B10ECF">
        <w:rPr>
          <w:i/>
          <w:sz w:val="24"/>
          <w:szCs w:val="24"/>
        </w:rPr>
        <w:t>This animal is grey. It lives in the forest. It looks like a dog. 12.</w:t>
      </w:r>
      <w:r w:rsidR="00C052C7" w:rsidRPr="00B10ECF">
        <w:rPr>
          <w:i/>
          <w:sz w:val="24"/>
          <w:szCs w:val="24"/>
          <w:lang w:val="kk-KZ"/>
        </w:rPr>
        <w:t xml:space="preserve"> </w:t>
      </w:r>
      <w:r w:rsidR="00A872AD" w:rsidRPr="00B10ECF">
        <w:rPr>
          <w:i/>
          <w:sz w:val="24"/>
          <w:szCs w:val="24"/>
        </w:rPr>
        <w:t>This animal is very big. It's grey. It lives in hot countries. It has got big ears and a long nose. 13.</w:t>
      </w:r>
      <w:r w:rsidR="00C052C7" w:rsidRPr="00B10ECF">
        <w:rPr>
          <w:i/>
          <w:sz w:val="24"/>
          <w:szCs w:val="24"/>
          <w:lang w:val="kk-KZ"/>
        </w:rPr>
        <w:t xml:space="preserve"> </w:t>
      </w:r>
      <w:r w:rsidR="00A872AD" w:rsidRPr="00B10ECF">
        <w:rPr>
          <w:i/>
          <w:sz w:val="24"/>
          <w:szCs w:val="24"/>
        </w:rPr>
        <w:t>This animal has got black and white stripes. It runs fast. It eats grass.</w:t>
      </w:r>
      <w:r w:rsidR="00342C86" w:rsidRPr="00B10ECF">
        <w:rPr>
          <w:sz w:val="24"/>
          <w:szCs w:val="24"/>
          <w:lang w:val="kk-KZ"/>
        </w:rPr>
        <w:t xml:space="preserve">  </w:t>
      </w:r>
      <w:r w:rsidR="00776821" w:rsidRPr="00B10ECF">
        <w:rPr>
          <w:sz w:val="24"/>
          <w:szCs w:val="24"/>
          <w:lang w:val="kk-KZ"/>
        </w:rPr>
        <w:t xml:space="preserve"> </w:t>
      </w:r>
      <w:hyperlink r:id="rId228" w:history="1">
        <w:r w:rsidR="00A872AD" w:rsidRPr="00B10ECF">
          <w:rPr>
            <w:rStyle w:val="ab"/>
            <w:rFonts w:eastAsiaTheme="majorEastAsia"/>
            <w:color w:val="auto"/>
            <w:sz w:val="24"/>
            <w:szCs w:val="24"/>
            <w:u w:val="none"/>
            <w:lang w:val="kk-KZ"/>
          </w:rPr>
          <w:t>http://like2teach.tmweb.ru/fun/crosswords_012.html</w:t>
        </w:r>
      </w:hyperlink>
      <w:r w:rsidR="00A872AD" w:rsidRPr="00B10ECF">
        <w:rPr>
          <w:rStyle w:val="ab"/>
          <w:i/>
          <w:color w:val="auto"/>
          <w:sz w:val="24"/>
          <w:szCs w:val="24"/>
          <w:u w:val="none"/>
          <w:lang w:val="kk-KZ"/>
        </w:rPr>
        <w:t xml:space="preserve"> </w:t>
      </w:r>
    </w:p>
    <w:p w14:paraId="706EFA96" w14:textId="0A012537" w:rsidR="00A872AD" w:rsidRPr="00B10ECF" w:rsidRDefault="00A872AD" w:rsidP="00B55FE3">
      <w:pPr>
        <w:pStyle w:val="a9"/>
        <w:widowControl w:val="0"/>
        <w:tabs>
          <w:tab w:val="left" w:pos="284"/>
          <w:tab w:val="left" w:pos="426"/>
        </w:tabs>
        <w:ind w:left="0"/>
        <w:rPr>
          <w:sz w:val="24"/>
          <w:lang w:val="kk-KZ"/>
        </w:rPr>
      </w:pPr>
      <w:r w:rsidRPr="00B10ECF">
        <w:rPr>
          <w:b/>
          <w:szCs w:val="28"/>
          <w:lang w:val="kk-KZ"/>
        </w:rPr>
        <w:t>7-жаттығу</w:t>
      </w:r>
      <w:r w:rsidRPr="00B10ECF">
        <w:rPr>
          <w:szCs w:val="28"/>
          <w:lang w:val="kk-KZ"/>
        </w:rPr>
        <w:t>. Сөздерді тыңда, сөйлемдердегі «write», «right» деген екі сөздің мағынасын анықта</w:t>
      </w:r>
      <w:r w:rsidR="00A50FC4" w:rsidRPr="00B10ECF">
        <w:rPr>
          <w:szCs w:val="28"/>
          <w:lang w:val="kk-KZ"/>
        </w:rPr>
        <w:t>п айт</w:t>
      </w:r>
      <w:r w:rsidRPr="00B10ECF">
        <w:rPr>
          <w:sz w:val="24"/>
          <w:lang w:val="kk-KZ"/>
        </w:rPr>
        <w:t>:</w:t>
      </w:r>
      <w:r w:rsidR="00323EE9" w:rsidRPr="00B10ECF">
        <w:rPr>
          <w:sz w:val="24"/>
          <w:lang w:val="kk-KZ"/>
        </w:rPr>
        <w:t xml:space="preserve"> </w:t>
      </w:r>
      <w:r w:rsidRPr="00B10ECF">
        <w:rPr>
          <w:i/>
          <w:sz w:val="24"/>
          <w:lang w:val="kk-KZ"/>
        </w:rPr>
        <w:t xml:space="preserve">I write a letter to my brother. </w:t>
      </w:r>
      <w:r w:rsidRPr="00B10ECF">
        <w:rPr>
          <w:i/>
          <w:sz w:val="24"/>
          <w:lang w:val="en-US"/>
        </w:rPr>
        <w:t>My mother is right.</w:t>
      </w:r>
    </w:p>
    <w:p w14:paraId="067F0788" w14:textId="40AB8716" w:rsidR="00A872AD" w:rsidRPr="00B10ECF" w:rsidRDefault="00A872AD" w:rsidP="00B55FE3">
      <w:pPr>
        <w:widowControl w:val="0"/>
        <w:tabs>
          <w:tab w:val="left" w:pos="284"/>
          <w:tab w:val="left" w:pos="426"/>
        </w:tabs>
        <w:rPr>
          <w:sz w:val="24"/>
          <w:lang w:val="en-US"/>
        </w:rPr>
      </w:pPr>
      <w:r w:rsidRPr="003531BE">
        <w:rPr>
          <w:b/>
          <w:szCs w:val="28"/>
        </w:rPr>
        <w:t>8-</w:t>
      </w:r>
      <w:r w:rsidRPr="00B10ECF">
        <w:rPr>
          <w:b/>
          <w:szCs w:val="28"/>
        </w:rPr>
        <w:t>жаттығу</w:t>
      </w:r>
      <w:r w:rsidRPr="003531BE">
        <w:rPr>
          <w:szCs w:val="28"/>
        </w:rPr>
        <w:t xml:space="preserve">. </w:t>
      </w:r>
      <w:r w:rsidRPr="00B10ECF">
        <w:rPr>
          <w:szCs w:val="28"/>
        </w:rPr>
        <w:t>Бұл</w:t>
      </w:r>
      <w:r w:rsidRPr="003531BE">
        <w:rPr>
          <w:szCs w:val="28"/>
        </w:rPr>
        <w:t xml:space="preserve"> </w:t>
      </w:r>
      <w:r w:rsidRPr="00B10ECF">
        <w:rPr>
          <w:szCs w:val="28"/>
        </w:rPr>
        <w:t>не</w:t>
      </w:r>
      <w:r w:rsidRPr="003531BE">
        <w:rPr>
          <w:szCs w:val="28"/>
        </w:rPr>
        <w:t xml:space="preserve">? </w:t>
      </w:r>
      <w:r w:rsidRPr="00B10ECF">
        <w:rPr>
          <w:szCs w:val="28"/>
        </w:rPr>
        <w:t>Жауабын</w:t>
      </w:r>
      <w:r w:rsidRPr="003531BE">
        <w:rPr>
          <w:szCs w:val="28"/>
        </w:rPr>
        <w:t xml:space="preserve"> </w:t>
      </w:r>
      <w:r w:rsidRPr="00B10ECF">
        <w:rPr>
          <w:szCs w:val="28"/>
        </w:rPr>
        <w:t>та</w:t>
      </w:r>
      <w:r w:rsidR="00A50FC4" w:rsidRPr="00B10ECF">
        <w:rPr>
          <w:szCs w:val="28"/>
          <w:lang w:val="kk-KZ"/>
        </w:rPr>
        <w:t>уып айт</w:t>
      </w:r>
      <w:r w:rsidRPr="003531BE">
        <w:rPr>
          <w:szCs w:val="28"/>
        </w:rPr>
        <w:t>!</w:t>
      </w:r>
      <w:r w:rsidR="00323EE9" w:rsidRPr="003531BE">
        <w:rPr>
          <w:sz w:val="24"/>
        </w:rPr>
        <w:t xml:space="preserve"> </w:t>
      </w:r>
      <w:r w:rsidRPr="00B10ECF">
        <w:rPr>
          <w:i/>
          <w:sz w:val="24"/>
          <w:lang w:val="en-US"/>
        </w:rPr>
        <w:t>We write with it in a notebook.</w:t>
      </w:r>
      <w:r w:rsidR="00342C86" w:rsidRPr="00B10ECF">
        <w:rPr>
          <w:i/>
          <w:sz w:val="24"/>
          <w:lang w:val="en-US"/>
        </w:rPr>
        <w:t xml:space="preserve"> </w:t>
      </w:r>
      <w:r w:rsidRPr="00B10ECF">
        <w:rPr>
          <w:i/>
          <w:sz w:val="24"/>
          <w:lang w:val="en-US"/>
        </w:rPr>
        <w:t>We put the pencils and pens in it.</w:t>
      </w:r>
      <w:r w:rsidR="00323EE9" w:rsidRPr="00B10ECF">
        <w:rPr>
          <w:i/>
          <w:sz w:val="24"/>
          <w:lang w:val="en-US"/>
        </w:rPr>
        <w:t xml:space="preserve"> </w:t>
      </w:r>
      <w:r w:rsidRPr="00B10ECF">
        <w:rPr>
          <w:i/>
          <w:sz w:val="24"/>
          <w:lang w:val="en-US"/>
        </w:rPr>
        <w:t xml:space="preserve">What's it? - a </w:t>
      </w:r>
      <w:proofErr w:type="gramStart"/>
      <w:r w:rsidRPr="00B10ECF">
        <w:rPr>
          <w:i/>
          <w:sz w:val="24"/>
          <w:lang w:val="en-US"/>
        </w:rPr>
        <w:t>pen</w:t>
      </w:r>
      <w:r w:rsidR="00342C86" w:rsidRPr="00B10ECF">
        <w:rPr>
          <w:i/>
          <w:sz w:val="24"/>
          <w:lang w:val="en-US"/>
        </w:rPr>
        <w:t xml:space="preserve"> </w:t>
      </w:r>
      <w:r w:rsidR="00886978" w:rsidRPr="00B10ECF">
        <w:rPr>
          <w:i/>
          <w:sz w:val="24"/>
          <w:lang w:val="en-US"/>
        </w:rPr>
        <w:t xml:space="preserve"> </w:t>
      </w:r>
      <w:r w:rsidRPr="00B10ECF">
        <w:rPr>
          <w:i/>
          <w:sz w:val="24"/>
          <w:lang w:val="en-US"/>
        </w:rPr>
        <w:t>What's</w:t>
      </w:r>
      <w:proofErr w:type="gramEnd"/>
      <w:r w:rsidRPr="00B10ECF">
        <w:rPr>
          <w:i/>
          <w:sz w:val="24"/>
          <w:lang w:val="en-US"/>
        </w:rPr>
        <w:t xml:space="preserve"> it?</w:t>
      </w:r>
      <w:r w:rsidRPr="00B10ECF">
        <w:rPr>
          <w:i/>
          <w:sz w:val="24"/>
          <w:lang w:val="kk-KZ"/>
        </w:rPr>
        <w:t xml:space="preserve"> </w:t>
      </w:r>
      <w:r w:rsidRPr="00B10ECF">
        <w:rPr>
          <w:i/>
          <w:sz w:val="24"/>
          <w:lang w:val="en-US"/>
        </w:rPr>
        <w:t>- a school-box.</w:t>
      </w:r>
      <w:r w:rsidR="00323EE9" w:rsidRPr="00B10ECF">
        <w:rPr>
          <w:sz w:val="24"/>
          <w:lang w:val="en-US"/>
        </w:rPr>
        <w:t xml:space="preserve"> </w:t>
      </w:r>
      <w:r w:rsidRPr="00B10ECF">
        <w:rPr>
          <w:i/>
          <w:sz w:val="24"/>
          <w:lang w:val="en-US"/>
        </w:rPr>
        <w:t>We draw a picture with it.</w:t>
      </w:r>
      <w:r w:rsidR="00342C86" w:rsidRPr="00B10ECF">
        <w:rPr>
          <w:i/>
          <w:sz w:val="24"/>
          <w:lang w:val="en-US"/>
        </w:rPr>
        <w:t xml:space="preserve"> </w:t>
      </w:r>
      <w:r w:rsidRPr="00B10ECF">
        <w:rPr>
          <w:i/>
          <w:sz w:val="24"/>
          <w:lang w:val="en-US"/>
        </w:rPr>
        <w:t>We put the books in it.</w:t>
      </w:r>
      <w:r w:rsidR="00323EE9" w:rsidRPr="00B10ECF">
        <w:rPr>
          <w:i/>
          <w:sz w:val="24"/>
          <w:lang w:val="en-US"/>
        </w:rPr>
        <w:t xml:space="preserve"> </w:t>
      </w:r>
      <w:r w:rsidRPr="00B10ECF">
        <w:rPr>
          <w:i/>
          <w:sz w:val="24"/>
          <w:lang w:val="en-US"/>
        </w:rPr>
        <w:t>What's it? - a pencil.</w:t>
      </w:r>
      <w:r w:rsidR="00342C86" w:rsidRPr="00B10ECF">
        <w:rPr>
          <w:i/>
          <w:sz w:val="24"/>
          <w:lang w:val="en-US"/>
        </w:rPr>
        <w:t xml:space="preserve"> </w:t>
      </w:r>
      <w:r w:rsidR="00776821" w:rsidRPr="00B10ECF">
        <w:rPr>
          <w:i/>
          <w:sz w:val="24"/>
          <w:lang w:val="en-US"/>
        </w:rPr>
        <w:t xml:space="preserve"> </w:t>
      </w:r>
      <w:r w:rsidRPr="00B10ECF">
        <w:rPr>
          <w:i/>
          <w:sz w:val="24"/>
          <w:lang w:val="en-US"/>
        </w:rPr>
        <w:t>What's it?</w:t>
      </w:r>
      <w:r w:rsidRPr="00B10ECF">
        <w:rPr>
          <w:i/>
          <w:sz w:val="24"/>
          <w:lang w:val="kk-KZ"/>
        </w:rPr>
        <w:t xml:space="preserve"> </w:t>
      </w:r>
      <w:r w:rsidRPr="00B10ECF">
        <w:rPr>
          <w:i/>
          <w:sz w:val="24"/>
          <w:lang w:val="en-US"/>
        </w:rPr>
        <w:t xml:space="preserve">- a bag. </w:t>
      </w:r>
      <w:r w:rsidR="00323EE9" w:rsidRPr="00B10ECF">
        <w:rPr>
          <w:sz w:val="24"/>
          <w:lang w:val="en-US"/>
        </w:rPr>
        <w:t xml:space="preserve"> </w:t>
      </w:r>
      <w:r w:rsidRPr="00B10ECF">
        <w:rPr>
          <w:i/>
          <w:sz w:val="24"/>
          <w:lang w:val="en-US"/>
        </w:rPr>
        <w:t xml:space="preserve">We drink tea with </w:t>
      </w:r>
      <w:proofErr w:type="gramStart"/>
      <w:r w:rsidRPr="00B10ECF">
        <w:rPr>
          <w:i/>
          <w:sz w:val="24"/>
          <w:lang w:val="en-US"/>
        </w:rPr>
        <w:t>it</w:t>
      </w:r>
      <w:r w:rsidR="00342C86" w:rsidRPr="00B10ECF">
        <w:rPr>
          <w:i/>
          <w:sz w:val="24"/>
          <w:lang w:val="en-US"/>
        </w:rPr>
        <w:t xml:space="preserve"> </w:t>
      </w:r>
      <w:r w:rsidR="00886978" w:rsidRPr="00B10ECF">
        <w:rPr>
          <w:i/>
          <w:sz w:val="24"/>
          <w:lang w:val="en-US"/>
        </w:rPr>
        <w:t xml:space="preserve"> </w:t>
      </w:r>
      <w:r w:rsidRPr="00B10ECF">
        <w:rPr>
          <w:i/>
          <w:sz w:val="24"/>
          <w:lang w:val="en-US"/>
        </w:rPr>
        <w:t>We</w:t>
      </w:r>
      <w:proofErr w:type="gramEnd"/>
      <w:r w:rsidRPr="00B10ECF">
        <w:rPr>
          <w:i/>
          <w:sz w:val="24"/>
          <w:lang w:val="en-US"/>
        </w:rPr>
        <w:t xml:space="preserve"> write with it on the </w:t>
      </w:r>
      <w:proofErr w:type="gramStart"/>
      <w:r w:rsidRPr="00B10ECF">
        <w:rPr>
          <w:i/>
          <w:sz w:val="24"/>
          <w:lang w:val="en-US"/>
        </w:rPr>
        <w:t>blackboar.What's</w:t>
      </w:r>
      <w:proofErr w:type="gramEnd"/>
      <w:r w:rsidRPr="00B10ECF">
        <w:rPr>
          <w:i/>
          <w:sz w:val="24"/>
          <w:lang w:val="en-US"/>
        </w:rPr>
        <w:t xml:space="preserve"> it? - a cup.</w:t>
      </w:r>
      <w:r w:rsidR="00342C86" w:rsidRPr="00B10ECF">
        <w:rPr>
          <w:i/>
          <w:sz w:val="24"/>
          <w:lang w:val="en-US"/>
        </w:rPr>
        <w:t xml:space="preserve"> </w:t>
      </w:r>
      <w:r w:rsidR="00886978" w:rsidRPr="00B10ECF">
        <w:rPr>
          <w:i/>
          <w:sz w:val="24"/>
          <w:lang w:val="en-US"/>
        </w:rPr>
        <w:t xml:space="preserve"> </w:t>
      </w:r>
      <w:r w:rsidRPr="00B10ECF">
        <w:rPr>
          <w:i/>
          <w:sz w:val="24"/>
          <w:lang w:val="en-US"/>
        </w:rPr>
        <w:t xml:space="preserve">What's it? - a </w:t>
      </w:r>
      <w:r w:rsidRPr="00B10ECF">
        <w:rPr>
          <w:i/>
          <w:sz w:val="24"/>
          <w:shd w:val="clear" w:color="auto" w:fill="FFFFFF"/>
          <w:lang w:val="en-US"/>
        </w:rPr>
        <w:t>chalk</w:t>
      </w:r>
      <w:r w:rsidRPr="00B10ECF">
        <w:rPr>
          <w:i/>
          <w:sz w:val="24"/>
          <w:lang w:val="en-US"/>
        </w:rPr>
        <w:t>.</w:t>
      </w:r>
    </w:p>
    <w:p w14:paraId="7E9C2D8E" w14:textId="628FDD8F" w:rsidR="00A872AD" w:rsidRPr="00B10ECF" w:rsidRDefault="00C052C7" w:rsidP="00323EE9">
      <w:pPr>
        <w:pStyle w:val="a4"/>
        <w:ind w:firstLine="0"/>
        <w:rPr>
          <w:sz w:val="24"/>
          <w:szCs w:val="24"/>
          <w:lang w:val="kk-KZ" w:eastAsia="ru-RU"/>
        </w:rPr>
      </w:pPr>
      <w:r w:rsidRPr="00B10ECF">
        <w:rPr>
          <w:b/>
          <w:sz w:val="28"/>
          <w:szCs w:val="28"/>
          <w:lang w:val="kk-KZ"/>
        </w:rPr>
        <w:t>9</w:t>
      </w:r>
      <w:r w:rsidR="00A872AD" w:rsidRPr="00B10ECF">
        <w:rPr>
          <w:b/>
          <w:sz w:val="28"/>
          <w:szCs w:val="28"/>
          <w:lang w:val="kk-KZ"/>
        </w:rPr>
        <w:t>- жаттығу</w:t>
      </w:r>
      <w:r w:rsidR="00A872AD" w:rsidRPr="00B10ECF">
        <w:rPr>
          <w:sz w:val="28"/>
          <w:szCs w:val="28"/>
          <w:lang w:val="kk-KZ"/>
        </w:rPr>
        <w:t>. Сөздерді та</w:t>
      </w:r>
      <w:r w:rsidR="00A50FC4" w:rsidRPr="00B10ECF">
        <w:rPr>
          <w:sz w:val="28"/>
          <w:szCs w:val="28"/>
          <w:lang w:val="kk-KZ"/>
        </w:rPr>
        <w:t>уып айт</w:t>
      </w:r>
      <w:r w:rsidR="00A872AD" w:rsidRPr="00B10ECF">
        <w:rPr>
          <w:sz w:val="24"/>
          <w:szCs w:val="24"/>
          <w:lang w:val="kk-KZ"/>
        </w:rPr>
        <w:t>.</w:t>
      </w:r>
      <w:r w:rsidR="00A872AD" w:rsidRPr="00B10ECF">
        <w:rPr>
          <w:i/>
          <w:sz w:val="24"/>
          <w:szCs w:val="24"/>
          <w:lang w:eastAsia="ru-RU"/>
        </w:rPr>
        <w:t>N – is exactly in the middle</w:t>
      </w:r>
      <w:r w:rsidR="00342C86" w:rsidRPr="00B10ECF">
        <w:rPr>
          <w:i/>
          <w:sz w:val="24"/>
          <w:szCs w:val="24"/>
          <w:lang w:val="kk-KZ" w:eastAsia="ru-RU"/>
        </w:rPr>
        <w:t xml:space="preserve"> </w:t>
      </w:r>
      <w:r w:rsidR="00A872AD" w:rsidRPr="00B10ECF">
        <w:rPr>
          <w:i/>
          <w:sz w:val="24"/>
          <w:szCs w:val="24"/>
          <w:lang w:eastAsia="ru-RU"/>
        </w:rPr>
        <w:t>A– is between d and n</w:t>
      </w:r>
      <w:r w:rsidR="00A872AD" w:rsidRPr="00B10ECF">
        <w:rPr>
          <w:i/>
          <w:sz w:val="24"/>
          <w:szCs w:val="24"/>
          <w:lang w:val="kk-KZ" w:eastAsia="ru-RU"/>
        </w:rPr>
        <w:t>.</w:t>
      </w:r>
      <w:r w:rsidR="00323EE9" w:rsidRPr="00B10ECF">
        <w:rPr>
          <w:sz w:val="24"/>
          <w:szCs w:val="24"/>
          <w:lang w:eastAsia="ru-RU"/>
        </w:rPr>
        <w:t xml:space="preserve"> </w:t>
      </w:r>
      <w:r w:rsidR="00A872AD" w:rsidRPr="00B10ECF">
        <w:rPr>
          <w:i/>
          <w:sz w:val="24"/>
          <w:szCs w:val="24"/>
          <w:lang w:eastAsia="ru-RU"/>
        </w:rPr>
        <w:t>E – is at the end.</w:t>
      </w:r>
      <w:r w:rsidR="00342C86" w:rsidRPr="00B10ECF">
        <w:rPr>
          <w:i/>
          <w:sz w:val="24"/>
          <w:szCs w:val="24"/>
          <w:lang w:val="kk-KZ" w:eastAsia="ru-RU"/>
        </w:rPr>
        <w:t xml:space="preserve"> </w:t>
      </w:r>
      <w:r w:rsidR="00776821" w:rsidRPr="00B10ECF">
        <w:rPr>
          <w:i/>
          <w:sz w:val="24"/>
          <w:szCs w:val="24"/>
          <w:lang w:val="kk-KZ" w:eastAsia="ru-RU"/>
        </w:rPr>
        <w:t xml:space="preserve"> </w:t>
      </w:r>
      <w:r w:rsidR="00A872AD" w:rsidRPr="00B10ECF">
        <w:rPr>
          <w:i/>
          <w:sz w:val="24"/>
          <w:szCs w:val="24"/>
          <w:lang w:val="kk-KZ" w:eastAsia="ru-RU"/>
        </w:rPr>
        <w:t>C – is between n and e.D</w:t>
      </w:r>
      <w:r w:rsidR="00A872AD" w:rsidRPr="00B10ECF">
        <w:rPr>
          <w:i/>
          <w:sz w:val="24"/>
          <w:szCs w:val="24"/>
          <w:lang w:eastAsia="ru-RU"/>
        </w:rPr>
        <w:t xml:space="preserve"> – is the first letter</w:t>
      </w:r>
      <w:r w:rsidR="00A872AD" w:rsidRPr="00B10ECF">
        <w:rPr>
          <w:i/>
          <w:sz w:val="24"/>
          <w:szCs w:val="24"/>
          <w:lang w:val="kk-KZ" w:eastAsia="ru-RU"/>
        </w:rPr>
        <w:t>.</w:t>
      </w:r>
      <w:r w:rsidR="00342C86" w:rsidRPr="00B10ECF">
        <w:rPr>
          <w:i/>
          <w:sz w:val="24"/>
          <w:szCs w:val="24"/>
          <w:lang w:val="kk-KZ" w:eastAsia="ru-RU"/>
        </w:rPr>
        <w:t xml:space="preserve"> </w:t>
      </w:r>
      <w:r w:rsidR="00A872AD" w:rsidRPr="00B10ECF">
        <w:rPr>
          <w:i/>
          <w:sz w:val="24"/>
          <w:szCs w:val="24"/>
          <w:lang w:val="kk-KZ" w:eastAsia="ru-RU"/>
        </w:rPr>
        <w:t>(dance).</w:t>
      </w:r>
    </w:p>
    <w:p w14:paraId="36A5CAE2" w14:textId="77777777" w:rsidR="00C7309C" w:rsidRPr="00B10ECF" w:rsidRDefault="00C7309C" w:rsidP="00B55FE3">
      <w:pPr>
        <w:widowControl w:val="0"/>
        <w:autoSpaceDE w:val="0"/>
        <w:autoSpaceDN w:val="0"/>
        <w:adjustRightInd w:val="0"/>
        <w:rPr>
          <w:rFonts w:eastAsiaTheme="minorHAnsi"/>
          <w:b/>
          <w:i/>
          <w:sz w:val="24"/>
          <w:lang w:val="kk-KZ" w:eastAsia="en-US"/>
        </w:rPr>
      </w:pPr>
    </w:p>
    <w:p w14:paraId="488CA8E1" w14:textId="7A980FDF" w:rsidR="00A872AD" w:rsidRPr="00B10ECF" w:rsidRDefault="00A872AD" w:rsidP="00B55FE3">
      <w:pPr>
        <w:widowControl w:val="0"/>
        <w:autoSpaceDE w:val="0"/>
        <w:autoSpaceDN w:val="0"/>
        <w:adjustRightInd w:val="0"/>
        <w:rPr>
          <w:rFonts w:eastAsiaTheme="minorHAnsi"/>
          <w:b/>
          <w:i/>
          <w:szCs w:val="28"/>
          <w:lang w:val="kk-KZ" w:eastAsia="en-US"/>
        </w:rPr>
      </w:pPr>
      <w:r w:rsidRPr="00B10ECF">
        <w:rPr>
          <w:rFonts w:eastAsiaTheme="minorHAnsi"/>
          <w:b/>
          <w:i/>
          <w:szCs w:val="28"/>
          <w:lang w:val="kk-KZ" w:eastAsia="en-US"/>
        </w:rPr>
        <w:t>Мәтінмен</w:t>
      </w:r>
      <w:r w:rsidR="00776821" w:rsidRPr="00B10ECF">
        <w:rPr>
          <w:rFonts w:eastAsiaTheme="minorHAnsi"/>
          <w:b/>
          <w:i/>
          <w:szCs w:val="28"/>
          <w:lang w:val="kk-KZ" w:eastAsia="en-US"/>
        </w:rPr>
        <w:t xml:space="preserve"> </w:t>
      </w:r>
      <w:r w:rsidRPr="00B10ECF">
        <w:rPr>
          <w:rFonts w:eastAsiaTheme="minorHAnsi"/>
          <w:b/>
          <w:i/>
          <w:szCs w:val="28"/>
          <w:lang w:val="kk-KZ" w:eastAsia="en-US"/>
        </w:rPr>
        <w:t>жаттығулар</w:t>
      </w:r>
    </w:p>
    <w:p w14:paraId="5737A929" w14:textId="77777777" w:rsidR="00A872AD" w:rsidRPr="00B10ECF" w:rsidRDefault="00A872AD" w:rsidP="00C052C7">
      <w:pPr>
        <w:widowControl w:val="0"/>
        <w:autoSpaceDE w:val="0"/>
        <w:autoSpaceDN w:val="0"/>
        <w:adjustRightInd w:val="0"/>
        <w:jc w:val="center"/>
        <w:rPr>
          <w:rFonts w:eastAsiaTheme="minorHAnsi"/>
          <w:b/>
          <w:bCs/>
          <w:szCs w:val="28"/>
          <w:lang w:val="uk-UA" w:eastAsia="en-US"/>
        </w:rPr>
      </w:pPr>
      <w:r w:rsidRPr="00B10ECF">
        <w:rPr>
          <w:rFonts w:eastAsiaTheme="minorHAnsi"/>
          <w:b/>
          <w:bCs/>
          <w:szCs w:val="28"/>
          <w:lang w:val="uk-UA" w:eastAsia="en-US"/>
        </w:rPr>
        <w:t>Мәтін 1</w:t>
      </w:r>
    </w:p>
    <w:p w14:paraId="0D61798B" w14:textId="77777777" w:rsidR="00A872AD" w:rsidRPr="00B10ECF" w:rsidRDefault="00A872AD" w:rsidP="00B55FE3">
      <w:pPr>
        <w:widowControl w:val="0"/>
        <w:autoSpaceDE w:val="0"/>
        <w:autoSpaceDN w:val="0"/>
        <w:adjustRightInd w:val="0"/>
        <w:ind w:firstLine="709"/>
        <w:rPr>
          <w:rFonts w:eastAsiaTheme="minorHAnsi"/>
          <w:i/>
          <w:sz w:val="24"/>
          <w:lang w:val="en-US"/>
        </w:rPr>
      </w:pPr>
      <w:r w:rsidRPr="00B10ECF">
        <w:rPr>
          <w:rFonts w:eastAsiaTheme="minorHAnsi"/>
          <w:i/>
          <w:sz w:val="24"/>
          <w:lang w:val="en-US"/>
        </w:rPr>
        <w:t xml:space="preserve">I live in Almaty. I go to school. This year I am in the 3th form. I have 4or 5 lessons a day. The lessons start at half past 8. My favourite </w:t>
      </w:r>
      <w:r w:rsidRPr="00B10ECF">
        <w:rPr>
          <w:rStyle w:val="aa"/>
          <w:rFonts w:eastAsiaTheme="majorEastAsia"/>
          <w:bCs/>
          <w:iCs w:val="0"/>
          <w:sz w:val="24"/>
          <w:shd w:val="clear" w:color="auto" w:fill="FFFFFF"/>
          <w:lang w:val="en-US"/>
        </w:rPr>
        <w:t>subject</w:t>
      </w:r>
      <w:r w:rsidRPr="00B10ECF">
        <w:rPr>
          <w:rFonts w:eastAsiaTheme="minorHAnsi"/>
          <w:i/>
          <w:sz w:val="24"/>
          <w:lang w:val="en-US"/>
        </w:rPr>
        <w:t>s are Art and English. I like drawing and speaking English. I have many other subjects in my timetable too. I have dinner at school. I don’t go home after dinner. I stay at school and do my homework. I sometimes play and have fun with my friends. I like school. The school year finishes in May. We have summer holidays in June, July and August. I love summer!</w:t>
      </w:r>
    </w:p>
    <w:p w14:paraId="6F806F55" w14:textId="11489522" w:rsidR="00A872AD" w:rsidRPr="00B10ECF" w:rsidRDefault="00A872AD" w:rsidP="00B55FE3">
      <w:pPr>
        <w:widowControl w:val="0"/>
        <w:autoSpaceDE w:val="0"/>
        <w:autoSpaceDN w:val="0"/>
        <w:adjustRightInd w:val="0"/>
        <w:rPr>
          <w:rFonts w:eastAsiaTheme="minorHAnsi"/>
          <w:i/>
          <w:szCs w:val="28"/>
          <w:lang w:val="en-US"/>
        </w:rPr>
      </w:pPr>
      <w:r w:rsidRPr="00B10ECF">
        <w:rPr>
          <w:rFonts w:eastAsiaTheme="minorHAnsi"/>
          <w:b/>
          <w:szCs w:val="28"/>
          <w:lang w:val="kk-KZ" w:eastAsia="en-US"/>
        </w:rPr>
        <w:t>1</w:t>
      </w:r>
      <w:r w:rsidRPr="00B10ECF">
        <w:rPr>
          <w:rFonts w:eastAsiaTheme="minorHAnsi"/>
          <w:b/>
          <w:szCs w:val="28"/>
          <w:lang w:val="en-US" w:eastAsia="en-US"/>
        </w:rPr>
        <w:t>-</w:t>
      </w:r>
      <w:r w:rsidRPr="00B10ECF">
        <w:rPr>
          <w:rFonts w:eastAsiaTheme="minorHAnsi"/>
          <w:b/>
          <w:bCs/>
          <w:szCs w:val="28"/>
          <w:lang w:val="uk-UA" w:eastAsia="en-US"/>
        </w:rPr>
        <w:t>жаттығу</w:t>
      </w:r>
      <w:r w:rsidRPr="00B10ECF">
        <w:rPr>
          <w:rFonts w:eastAsiaTheme="minorHAnsi"/>
          <w:bCs/>
          <w:szCs w:val="28"/>
          <w:lang w:val="uk-UA" w:eastAsia="en-US"/>
        </w:rPr>
        <w:t>.</w:t>
      </w:r>
      <w:r w:rsidRPr="00B10ECF">
        <w:rPr>
          <w:szCs w:val="28"/>
          <w:lang w:val="en-US"/>
        </w:rPr>
        <w:t xml:space="preserve"> </w:t>
      </w:r>
      <w:r w:rsidRPr="00B10ECF">
        <w:rPr>
          <w:rFonts w:eastAsiaTheme="minorHAnsi"/>
          <w:bCs/>
          <w:szCs w:val="28"/>
          <w:lang w:val="uk-UA" w:eastAsia="en-US"/>
        </w:rPr>
        <w:t xml:space="preserve">Мәтінді оқып, </w:t>
      </w:r>
      <w:r w:rsidR="00A50FC4" w:rsidRPr="00B10ECF">
        <w:rPr>
          <w:rFonts w:eastAsiaTheme="minorHAnsi"/>
          <w:bCs/>
          <w:szCs w:val="28"/>
          <w:lang w:val="uk-UA" w:eastAsia="en-US"/>
        </w:rPr>
        <w:t xml:space="preserve"> дауыстап </w:t>
      </w:r>
      <w:r w:rsidRPr="00B10ECF">
        <w:rPr>
          <w:rFonts w:eastAsiaTheme="minorHAnsi"/>
          <w:bCs/>
          <w:szCs w:val="28"/>
          <w:lang w:val="uk-UA" w:eastAsia="en-US"/>
        </w:rPr>
        <w:t>аудар</w:t>
      </w:r>
    </w:p>
    <w:p w14:paraId="72B23946" w14:textId="0D406A61" w:rsidR="00A872AD" w:rsidRPr="00B10ECF" w:rsidRDefault="00A872AD" w:rsidP="00B55FE3">
      <w:pPr>
        <w:widowControl w:val="0"/>
        <w:autoSpaceDE w:val="0"/>
        <w:autoSpaceDN w:val="0"/>
        <w:adjustRightInd w:val="0"/>
        <w:rPr>
          <w:rFonts w:eastAsiaTheme="minorHAnsi"/>
          <w:sz w:val="24"/>
          <w:lang w:val="en-US" w:eastAsia="en-US"/>
        </w:rPr>
      </w:pPr>
      <w:r w:rsidRPr="00B10ECF">
        <w:rPr>
          <w:rFonts w:eastAsiaTheme="minorHAnsi"/>
          <w:b/>
          <w:bCs/>
          <w:szCs w:val="28"/>
          <w:lang w:val="en-US" w:eastAsia="en-US"/>
        </w:rPr>
        <w:t>2</w:t>
      </w:r>
      <w:r w:rsidRPr="00B10ECF">
        <w:rPr>
          <w:rFonts w:eastAsiaTheme="minorHAnsi"/>
          <w:b/>
          <w:szCs w:val="28"/>
          <w:lang w:val="en-US" w:eastAsia="en-US"/>
        </w:rPr>
        <w:t>-</w:t>
      </w:r>
      <w:r w:rsidRPr="00B10ECF">
        <w:rPr>
          <w:rFonts w:eastAsiaTheme="minorHAnsi"/>
          <w:b/>
          <w:bCs/>
          <w:szCs w:val="28"/>
          <w:lang w:val="uk-UA" w:eastAsia="en-US"/>
        </w:rPr>
        <w:t>жаттығу</w:t>
      </w:r>
      <w:r w:rsidRPr="00B10ECF">
        <w:rPr>
          <w:rFonts w:eastAsiaTheme="minorHAnsi"/>
          <w:bCs/>
          <w:szCs w:val="28"/>
          <w:lang w:val="uk-UA" w:eastAsia="en-US"/>
        </w:rPr>
        <w:t>.</w:t>
      </w:r>
      <w:r w:rsidRPr="00B10ECF">
        <w:rPr>
          <w:szCs w:val="28"/>
          <w:lang w:val="en-US"/>
        </w:rPr>
        <w:t xml:space="preserve"> </w:t>
      </w:r>
      <w:r w:rsidRPr="00B10ECF">
        <w:rPr>
          <w:rFonts w:eastAsiaTheme="minorHAnsi"/>
          <w:bCs/>
          <w:szCs w:val="28"/>
          <w:lang w:val="uk-UA" w:eastAsia="en-US"/>
        </w:rPr>
        <w:t>Мәтін бойынша сұрақтарға жауап бер, сөйлемдерді жаз</w:t>
      </w:r>
      <w:r w:rsidRPr="00B10ECF">
        <w:rPr>
          <w:rFonts w:eastAsiaTheme="minorHAnsi"/>
          <w:szCs w:val="28"/>
          <w:lang w:val="en-US" w:eastAsia="en-US"/>
        </w:rPr>
        <w:t>.</w:t>
      </w:r>
      <w:r w:rsidR="00323EE9" w:rsidRPr="00B10ECF">
        <w:rPr>
          <w:rFonts w:eastAsiaTheme="minorHAnsi"/>
          <w:sz w:val="24"/>
          <w:lang w:val="en-US" w:eastAsia="en-US"/>
        </w:rPr>
        <w:t xml:space="preserve"> </w:t>
      </w:r>
      <w:r w:rsidR="00C052C7" w:rsidRPr="00B10ECF">
        <w:rPr>
          <w:rFonts w:eastAsiaTheme="minorHAnsi"/>
          <w:i/>
          <w:sz w:val="24"/>
          <w:lang w:val="en-US" w:eastAsia="en-US"/>
        </w:rPr>
        <w:t xml:space="preserve">1. </w:t>
      </w:r>
      <w:r w:rsidRPr="00B10ECF">
        <w:rPr>
          <w:rFonts w:eastAsiaTheme="minorHAnsi"/>
          <w:i/>
          <w:sz w:val="24"/>
          <w:lang w:val="en-US" w:eastAsia="en-US"/>
        </w:rPr>
        <w:t>What school do you study at?</w:t>
      </w:r>
      <w:r w:rsidR="00C052C7" w:rsidRPr="00B10ECF">
        <w:rPr>
          <w:rFonts w:eastAsiaTheme="minorHAnsi"/>
          <w:i/>
          <w:sz w:val="24"/>
          <w:lang w:val="en-US" w:eastAsia="en-US"/>
        </w:rPr>
        <w:t xml:space="preserve"> 2. What form are you in?</w:t>
      </w:r>
      <w:r w:rsidR="00C052C7" w:rsidRPr="00B10ECF">
        <w:rPr>
          <w:rFonts w:eastAsiaTheme="minorHAnsi"/>
          <w:i/>
          <w:sz w:val="24"/>
          <w:lang w:val="kk-KZ" w:eastAsia="en-US"/>
        </w:rPr>
        <w:t xml:space="preserve"> </w:t>
      </w:r>
      <w:r w:rsidR="00C052C7" w:rsidRPr="00B10ECF">
        <w:rPr>
          <w:rFonts w:eastAsiaTheme="minorHAnsi"/>
          <w:i/>
          <w:sz w:val="24"/>
          <w:lang w:val="en-US" w:eastAsia="en-US"/>
        </w:rPr>
        <w:t xml:space="preserve">3. </w:t>
      </w:r>
      <w:r w:rsidRPr="00B10ECF">
        <w:rPr>
          <w:rFonts w:eastAsiaTheme="minorHAnsi"/>
          <w:i/>
          <w:sz w:val="24"/>
          <w:lang w:val="en-US" w:eastAsia="en-US"/>
        </w:rPr>
        <w:t>What lessons / subjects do you like?</w:t>
      </w:r>
      <w:r w:rsidR="00C052C7" w:rsidRPr="00B10ECF">
        <w:rPr>
          <w:rFonts w:eastAsiaTheme="minorHAnsi"/>
          <w:i/>
          <w:sz w:val="24"/>
          <w:lang w:val="kk-KZ" w:eastAsia="en-US"/>
        </w:rPr>
        <w:t xml:space="preserve"> </w:t>
      </w:r>
      <w:r w:rsidR="00C052C7" w:rsidRPr="00B10ECF">
        <w:rPr>
          <w:rFonts w:eastAsiaTheme="minorHAnsi"/>
          <w:i/>
          <w:sz w:val="24"/>
          <w:lang w:val="en-US" w:eastAsia="en-US"/>
        </w:rPr>
        <w:t xml:space="preserve">4. </w:t>
      </w:r>
      <w:r w:rsidRPr="00B10ECF">
        <w:rPr>
          <w:rFonts w:eastAsiaTheme="minorHAnsi"/>
          <w:i/>
          <w:sz w:val="24"/>
          <w:lang w:val="en-US" w:eastAsia="en-US"/>
        </w:rPr>
        <w:t>What lessons / subjects don’t you like?</w:t>
      </w:r>
      <w:r w:rsidR="00C052C7" w:rsidRPr="00B10ECF">
        <w:rPr>
          <w:rFonts w:eastAsiaTheme="minorHAnsi"/>
          <w:i/>
          <w:sz w:val="24"/>
          <w:lang w:val="kk-KZ" w:eastAsia="en-US"/>
        </w:rPr>
        <w:t xml:space="preserve"> </w:t>
      </w:r>
      <w:r w:rsidR="00C052C7" w:rsidRPr="00B10ECF">
        <w:rPr>
          <w:rFonts w:eastAsiaTheme="minorHAnsi"/>
          <w:i/>
          <w:sz w:val="24"/>
          <w:lang w:val="en-US" w:eastAsia="en-US"/>
        </w:rPr>
        <w:t xml:space="preserve">5. </w:t>
      </w:r>
      <w:r w:rsidRPr="00B10ECF">
        <w:rPr>
          <w:rFonts w:eastAsiaTheme="minorHAnsi"/>
          <w:i/>
          <w:sz w:val="24"/>
          <w:lang w:val="en-US" w:eastAsia="en-US"/>
        </w:rPr>
        <w:t>How many subjects do you have?</w:t>
      </w:r>
      <w:r w:rsidR="00C052C7" w:rsidRPr="00B10ECF">
        <w:rPr>
          <w:rFonts w:eastAsiaTheme="minorHAnsi"/>
          <w:i/>
          <w:sz w:val="24"/>
          <w:lang w:val="kk-KZ" w:eastAsia="en-US"/>
        </w:rPr>
        <w:t xml:space="preserve"> </w:t>
      </w:r>
      <w:r w:rsidR="00C052C7" w:rsidRPr="00B10ECF">
        <w:rPr>
          <w:rFonts w:eastAsiaTheme="minorHAnsi"/>
          <w:i/>
          <w:sz w:val="24"/>
          <w:lang w:val="en-US" w:eastAsia="en-US"/>
        </w:rPr>
        <w:t>6.</w:t>
      </w:r>
      <w:r w:rsidRPr="00B10ECF">
        <w:rPr>
          <w:rFonts w:eastAsiaTheme="minorHAnsi"/>
          <w:i/>
          <w:sz w:val="24"/>
          <w:lang w:val="en-US" w:eastAsia="en-US"/>
        </w:rPr>
        <w:t xml:space="preserve">What subjects do </w:t>
      </w:r>
      <w:r w:rsidR="00C052C7" w:rsidRPr="00B10ECF">
        <w:rPr>
          <w:rFonts w:eastAsiaTheme="minorHAnsi"/>
          <w:i/>
          <w:sz w:val="24"/>
          <w:lang w:val="en-US" w:eastAsia="en-US"/>
        </w:rPr>
        <w:t>you have in your timetable</w:t>
      </w:r>
      <w:r w:rsidR="00C052C7" w:rsidRPr="00B10ECF">
        <w:rPr>
          <w:rFonts w:eastAsiaTheme="minorHAnsi"/>
          <w:i/>
          <w:sz w:val="24"/>
          <w:lang w:val="kk-KZ" w:eastAsia="en-US"/>
        </w:rPr>
        <w:t>.</w:t>
      </w:r>
      <w:r w:rsidR="00776821" w:rsidRPr="00B10ECF">
        <w:rPr>
          <w:rFonts w:eastAsiaTheme="minorHAnsi"/>
          <w:i/>
          <w:sz w:val="24"/>
          <w:lang w:val="en-US" w:eastAsia="en-US"/>
        </w:rPr>
        <w:t xml:space="preserve"> </w:t>
      </w:r>
      <w:r w:rsidRPr="00B10ECF">
        <w:rPr>
          <w:rFonts w:eastAsiaTheme="minorHAnsi"/>
          <w:i/>
          <w:sz w:val="24"/>
          <w:lang w:val="en-US" w:eastAsia="en-US"/>
        </w:rPr>
        <w:t>What are they?</w:t>
      </w:r>
      <w:r w:rsidR="00886978" w:rsidRPr="00B10ECF">
        <w:rPr>
          <w:rFonts w:eastAsiaTheme="minorHAnsi"/>
          <w:i/>
          <w:sz w:val="24"/>
          <w:lang w:val="en-US" w:eastAsia="en-US"/>
        </w:rPr>
        <w:t xml:space="preserve"> </w:t>
      </w:r>
      <w:r w:rsidR="00C052C7" w:rsidRPr="00B10ECF">
        <w:rPr>
          <w:rFonts w:eastAsiaTheme="minorHAnsi"/>
          <w:i/>
          <w:sz w:val="24"/>
          <w:lang w:val="en-US" w:eastAsia="en-US"/>
        </w:rPr>
        <w:t>(on Monday)?</w:t>
      </w:r>
      <w:r w:rsidR="00C052C7" w:rsidRPr="00B10ECF">
        <w:rPr>
          <w:rFonts w:eastAsiaTheme="minorHAnsi"/>
          <w:i/>
          <w:sz w:val="24"/>
          <w:lang w:val="kk-KZ" w:eastAsia="en-US"/>
        </w:rPr>
        <w:t xml:space="preserve"> </w:t>
      </w:r>
      <w:r w:rsidR="00C052C7" w:rsidRPr="00B10ECF">
        <w:rPr>
          <w:rFonts w:eastAsiaTheme="minorHAnsi"/>
          <w:i/>
          <w:sz w:val="24"/>
          <w:lang w:val="en-US" w:eastAsia="en-US"/>
        </w:rPr>
        <w:t>7.</w:t>
      </w:r>
      <w:r w:rsidRPr="00B10ECF">
        <w:rPr>
          <w:rFonts w:eastAsiaTheme="minorHAnsi"/>
          <w:i/>
          <w:sz w:val="24"/>
          <w:lang w:val="en-US" w:eastAsia="en-US"/>
        </w:rPr>
        <w:t>What do you do at your English lessons?</w:t>
      </w:r>
      <w:r w:rsidR="00776821" w:rsidRPr="00B10ECF">
        <w:rPr>
          <w:rFonts w:eastAsiaTheme="minorHAnsi"/>
          <w:i/>
          <w:sz w:val="24"/>
          <w:lang w:val="en-US" w:eastAsia="en-US"/>
        </w:rPr>
        <w:t xml:space="preserve"> </w:t>
      </w:r>
      <w:r w:rsidR="00C052C7" w:rsidRPr="00B10ECF">
        <w:rPr>
          <w:rFonts w:eastAsiaTheme="minorHAnsi"/>
          <w:i/>
          <w:sz w:val="24"/>
          <w:lang w:val="en-US" w:eastAsia="en-US"/>
        </w:rPr>
        <w:t xml:space="preserve">8. </w:t>
      </w:r>
      <w:r w:rsidRPr="00B10ECF">
        <w:rPr>
          <w:rFonts w:eastAsiaTheme="minorHAnsi"/>
          <w:i/>
          <w:sz w:val="24"/>
          <w:lang w:val="en-US" w:eastAsia="en-US"/>
        </w:rPr>
        <w:t>What s</w:t>
      </w:r>
      <w:r w:rsidR="00C052C7" w:rsidRPr="00B10ECF">
        <w:rPr>
          <w:rFonts w:eastAsiaTheme="minorHAnsi"/>
          <w:i/>
          <w:sz w:val="24"/>
          <w:lang w:val="en-US" w:eastAsia="en-US"/>
        </w:rPr>
        <w:t>ubject would you like to study?</w:t>
      </w:r>
      <w:r w:rsidR="00C052C7" w:rsidRPr="00B10ECF">
        <w:rPr>
          <w:rFonts w:eastAsiaTheme="minorHAnsi"/>
          <w:i/>
          <w:sz w:val="24"/>
          <w:lang w:val="kk-KZ" w:eastAsia="en-US"/>
        </w:rPr>
        <w:t xml:space="preserve"> </w:t>
      </w:r>
      <w:r w:rsidR="00C052C7" w:rsidRPr="00B10ECF">
        <w:rPr>
          <w:rFonts w:eastAsiaTheme="minorHAnsi"/>
          <w:i/>
          <w:sz w:val="24"/>
          <w:lang w:val="en-US" w:eastAsia="en-US"/>
        </w:rPr>
        <w:t xml:space="preserve">9. </w:t>
      </w:r>
      <w:r w:rsidRPr="00B10ECF">
        <w:rPr>
          <w:rFonts w:eastAsiaTheme="minorHAnsi"/>
          <w:i/>
          <w:sz w:val="24"/>
          <w:lang w:val="en-US" w:eastAsia="en-US"/>
        </w:rPr>
        <w:t>Some schoolchildren don’t like school. Do you think why?</w:t>
      </w:r>
    </w:p>
    <w:p w14:paraId="17C967D4" w14:textId="2FA89D9A" w:rsidR="00A872AD" w:rsidRPr="00B10ECF" w:rsidRDefault="00A872AD" w:rsidP="00B55FE3">
      <w:pPr>
        <w:widowControl w:val="0"/>
        <w:autoSpaceDE w:val="0"/>
        <w:autoSpaceDN w:val="0"/>
        <w:adjustRightInd w:val="0"/>
        <w:rPr>
          <w:rFonts w:eastAsiaTheme="minorHAnsi"/>
          <w:bCs/>
          <w:sz w:val="24"/>
          <w:lang w:val="kk-KZ" w:eastAsia="en-US"/>
        </w:rPr>
      </w:pPr>
      <w:r w:rsidRPr="00B10ECF">
        <w:rPr>
          <w:rFonts w:eastAsiaTheme="minorHAnsi"/>
          <w:b/>
          <w:szCs w:val="28"/>
          <w:lang w:val="en-US" w:eastAsia="en-US"/>
        </w:rPr>
        <w:t>3-</w:t>
      </w:r>
      <w:r w:rsidRPr="00B10ECF">
        <w:rPr>
          <w:rFonts w:eastAsiaTheme="minorHAnsi"/>
          <w:b/>
          <w:bCs/>
          <w:szCs w:val="28"/>
          <w:lang w:val="uk-UA" w:eastAsia="en-US"/>
        </w:rPr>
        <w:t>жаттығу</w:t>
      </w:r>
      <w:r w:rsidRPr="00B10ECF">
        <w:rPr>
          <w:rFonts w:eastAsiaTheme="minorHAnsi"/>
          <w:bCs/>
          <w:szCs w:val="28"/>
          <w:lang w:val="en-US" w:eastAsia="en-US"/>
        </w:rPr>
        <w:t>.</w:t>
      </w:r>
      <w:r w:rsidRPr="00B10ECF">
        <w:rPr>
          <w:szCs w:val="28"/>
          <w:lang w:val="en-US"/>
        </w:rPr>
        <w:t xml:space="preserve"> </w:t>
      </w:r>
      <w:r w:rsidRPr="00B10ECF">
        <w:rPr>
          <w:rFonts w:eastAsiaTheme="minorHAnsi"/>
          <w:bCs/>
          <w:szCs w:val="28"/>
          <w:lang w:val="en-US" w:eastAsia="en-US"/>
        </w:rPr>
        <w:t>Сөйлемдерді толықтырып</w:t>
      </w:r>
      <w:r w:rsidR="00A50FC4" w:rsidRPr="00B10ECF">
        <w:rPr>
          <w:rFonts w:eastAsiaTheme="minorHAnsi"/>
          <w:bCs/>
          <w:szCs w:val="28"/>
          <w:lang w:val="kk-KZ" w:eastAsia="en-US"/>
        </w:rPr>
        <w:t xml:space="preserve"> айт, көшіріп</w:t>
      </w:r>
      <w:r w:rsidRPr="00B10ECF">
        <w:rPr>
          <w:rFonts w:eastAsiaTheme="minorHAnsi"/>
          <w:bCs/>
          <w:szCs w:val="28"/>
          <w:lang w:val="en-US" w:eastAsia="en-US"/>
        </w:rPr>
        <w:t xml:space="preserve"> жаз</w:t>
      </w:r>
      <w:r w:rsidRPr="00B10ECF">
        <w:rPr>
          <w:rFonts w:eastAsiaTheme="minorHAnsi"/>
          <w:bCs/>
          <w:szCs w:val="28"/>
          <w:lang w:val="kk-KZ" w:eastAsia="en-US"/>
        </w:rPr>
        <w:t>.</w:t>
      </w:r>
      <w:r w:rsidR="00323EE9" w:rsidRPr="00B10ECF">
        <w:rPr>
          <w:rFonts w:eastAsiaTheme="minorHAnsi"/>
          <w:bCs/>
          <w:sz w:val="24"/>
          <w:lang w:val="en-US" w:eastAsia="en-US"/>
        </w:rPr>
        <w:t xml:space="preserve"> </w:t>
      </w:r>
      <w:r w:rsidRPr="00B10ECF">
        <w:rPr>
          <w:rFonts w:eastAsiaTheme="minorHAnsi"/>
          <w:i/>
          <w:sz w:val="24"/>
          <w:lang w:val="en-US" w:eastAsia="en-US"/>
        </w:rPr>
        <w:t>My name is ____. I am ____.</w:t>
      </w:r>
      <w:r w:rsidR="00776821" w:rsidRPr="00B10ECF">
        <w:rPr>
          <w:rFonts w:eastAsiaTheme="minorHAnsi"/>
          <w:i/>
          <w:sz w:val="24"/>
          <w:lang w:val="en-US" w:eastAsia="en-US"/>
        </w:rPr>
        <w:t xml:space="preserve"> </w:t>
      </w:r>
      <w:r w:rsidRPr="00B10ECF">
        <w:rPr>
          <w:rFonts w:eastAsiaTheme="minorHAnsi"/>
          <w:i/>
          <w:sz w:val="24"/>
          <w:lang w:val="en-US" w:eastAsia="en-US"/>
        </w:rPr>
        <w:t>I am in the______ at school number _____.</w:t>
      </w:r>
      <w:r w:rsidR="00776821" w:rsidRPr="00B10ECF">
        <w:rPr>
          <w:rFonts w:eastAsiaTheme="minorHAnsi"/>
          <w:i/>
          <w:sz w:val="24"/>
          <w:lang w:val="en-US" w:eastAsia="en-US"/>
        </w:rPr>
        <w:t xml:space="preserve"> </w:t>
      </w:r>
      <w:r w:rsidRPr="00B10ECF">
        <w:rPr>
          <w:rFonts w:eastAsiaTheme="minorHAnsi"/>
          <w:i/>
          <w:sz w:val="24"/>
          <w:lang w:val="en-US" w:eastAsia="en-US"/>
        </w:rPr>
        <w:t>I _____ a lot of subjects this year. I study Maths, Art and _______. I like _______. I like to_________ with my friends.</w:t>
      </w:r>
    </w:p>
    <w:p w14:paraId="24A0F28E" w14:textId="77777777" w:rsidR="00A872AD" w:rsidRPr="00B10ECF" w:rsidRDefault="00C052C7" w:rsidP="00B55FE3">
      <w:pPr>
        <w:pStyle w:val="a4"/>
        <w:ind w:firstLine="0"/>
        <w:rPr>
          <w:rFonts w:eastAsiaTheme="minorHAnsi"/>
          <w:bCs/>
          <w:sz w:val="28"/>
          <w:szCs w:val="28"/>
          <w:lang w:val="uk-UA"/>
        </w:rPr>
      </w:pPr>
      <w:r w:rsidRPr="00B10ECF">
        <w:rPr>
          <w:b/>
          <w:sz w:val="28"/>
          <w:szCs w:val="28"/>
          <w:lang w:val="kk-KZ"/>
        </w:rPr>
        <w:t>4-</w:t>
      </w:r>
      <w:r w:rsidR="00A872AD" w:rsidRPr="00B10ECF">
        <w:rPr>
          <w:b/>
          <w:sz w:val="28"/>
          <w:szCs w:val="28"/>
          <w:lang w:val="kk-KZ"/>
        </w:rPr>
        <w:t>жаттығу</w:t>
      </w:r>
      <w:r w:rsidR="00A872AD" w:rsidRPr="00B10ECF">
        <w:rPr>
          <w:i/>
          <w:sz w:val="28"/>
          <w:szCs w:val="28"/>
          <w:lang w:val="kk-KZ"/>
        </w:rPr>
        <w:t xml:space="preserve">. </w:t>
      </w:r>
      <w:r w:rsidR="00F81084" w:rsidRPr="00B10ECF">
        <w:rPr>
          <w:rFonts w:eastAsiaTheme="minorHAnsi"/>
          <w:bCs/>
          <w:sz w:val="28"/>
          <w:szCs w:val="28"/>
          <w:lang w:val="uk-UA"/>
        </w:rPr>
        <w:t>Мәтіннің мазмұнын айт.</w:t>
      </w:r>
    </w:p>
    <w:p w14:paraId="4D85F073" w14:textId="77777777" w:rsidR="00A872AD" w:rsidRPr="00B10ECF" w:rsidRDefault="00A872AD" w:rsidP="00C052C7">
      <w:pPr>
        <w:widowControl w:val="0"/>
        <w:autoSpaceDE w:val="0"/>
        <w:autoSpaceDN w:val="0"/>
        <w:adjustRightInd w:val="0"/>
        <w:jc w:val="center"/>
        <w:rPr>
          <w:rFonts w:eastAsiaTheme="minorHAnsi"/>
          <w:b/>
          <w:bCs/>
          <w:szCs w:val="28"/>
          <w:lang w:val="uk-UA" w:eastAsia="en-US"/>
        </w:rPr>
      </w:pPr>
      <w:r w:rsidRPr="00B10ECF">
        <w:rPr>
          <w:rFonts w:eastAsiaTheme="minorHAnsi"/>
          <w:b/>
          <w:bCs/>
          <w:szCs w:val="28"/>
          <w:lang w:val="uk-UA" w:eastAsia="en-US"/>
        </w:rPr>
        <w:t>Мәтін 2</w:t>
      </w:r>
    </w:p>
    <w:p w14:paraId="266654D4" w14:textId="77777777" w:rsidR="00A872AD" w:rsidRPr="00B10ECF" w:rsidRDefault="00A872AD" w:rsidP="00B55FE3">
      <w:pPr>
        <w:widowControl w:val="0"/>
        <w:autoSpaceDE w:val="0"/>
        <w:autoSpaceDN w:val="0"/>
        <w:adjustRightInd w:val="0"/>
        <w:ind w:firstLine="709"/>
        <w:rPr>
          <w:rFonts w:eastAsiaTheme="minorHAnsi"/>
          <w:i/>
          <w:sz w:val="24"/>
          <w:lang w:val="en-US"/>
        </w:rPr>
      </w:pPr>
      <w:r w:rsidRPr="00B10ECF">
        <w:rPr>
          <w:rFonts w:eastAsiaTheme="minorHAnsi"/>
          <w:i/>
          <w:sz w:val="24"/>
          <w:lang w:val="en-US"/>
        </w:rPr>
        <w:t>The Baikonur Cosmodrom is a spaceport in Kazakhstan. Yuri Gagarin was the first man to fly in space Toktar Aubakirov is the first cosmonaut of the Kazakh nationality, pilot, Hero of the Soviet Union, People's Hero of the Republic of Kazakhstan, Doctor of Technical Sciences, Professor. He graduated from the Moscow Aviation Institute named after Sergo Ordzhonikidze. On April, 1991 the Soviet Union started training at the Cosmonaut Training Center Yuri Gagarin and on October of the same year Toktar Aubakirov started to space with the ship "Soyuz TM-13. Talgat Musabaev and Aidyn Aimbetov started to space after Toktar Aubakirov. They are the Heroes of our country.</w:t>
      </w:r>
    </w:p>
    <w:p w14:paraId="3ED115D1" w14:textId="5D1D1807" w:rsidR="00A872AD" w:rsidRPr="00B10ECF" w:rsidRDefault="00A872AD" w:rsidP="00B55FE3">
      <w:pPr>
        <w:widowControl w:val="0"/>
        <w:autoSpaceDE w:val="0"/>
        <w:autoSpaceDN w:val="0"/>
        <w:adjustRightInd w:val="0"/>
        <w:rPr>
          <w:rFonts w:eastAsiaTheme="minorHAnsi"/>
          <w:i/>
          <w:szCs w:val="28"/>
          <w:lang w:val="en-US"/>
        </w:rPr>
      </w:pPr>
      <w:r w:rsidRPr="00B10ECF">
        <w:rPr>
          <w:rFonts w:eastAsiaTheme="minorHAnsi"/>
          <w:b/>
          <w:szCs w:val="28"/>
          <w:lang w:val="kk-KZ" w:eastAsia="en-US"/>
        </w:rPr>
        <w:t>1</w:t>
      </w:r>
      <w:r w:rsidRPr="00B10ECF">
        <w:rPr>
          <w:rFonts w:eastAsiaTheme="minorHAnsi"/>
          <w:b/>
          <w:szCs w:val="28"/>
          <w:lang w:val="en-US" w:eastAsia="en-US"/>
        </w:rPr>
        <w:t>-</w:t>
      </w:r>
      <w:r w:rsidRPr="00B10ECF">
        <w:rPr>
          <w:rFonts w:eastAsiaTheme="minorHAnsi"/>
          <w:b/>
          <w:bCs/>
          <w:szCs w:val="28"/>
          <w:lang w:val="uk-UA" w:eastAsia="en-US"/>
        </w:rPr>
        <w:t>жаттығу</w:t>
      </w:r>
      <w:r w:rsidRPr="00B10ECF">
        <w:rPr>
          <w:rFonts w:eastAsiaTheme="minorHAnsi"/>
          <w:bCs/>
          <w:szCs w:val="28"/>
          <w:lang w:val="uk-UA" w:eastAsia="en-US"/>
        </w:rPr>
        <w:t>.</w:t>
      </w:r>
      <w:r w:rsidRPr="00B10ECF">
        <w:rPr>
          <w:rFonts w:eastAsiaTheme="minorHAnsi"/>
          <w:bCs/>
          <w:szCs w:val="28"/>
          <w:lang w:val="en-US" w:eastAsia="en-US"/>
        </w:rPr>
        <w:t xml:space="preserve"> Мәтінді оқып,</w:t>
      </w:r>
      <w:r w:rsidR="00A50FC4" w:rsidRPr="00B10ECF">
        <w:rPr>
          <w:rFonts w:eastAsiaTheme="minorHAnsi"/>
          <w:bCs/>
          <w:szCs w:val="28"/>
          <w:lang w:val="kk-KZ" w:eastAsia="en-US"/>
        </w:rPr>
        <w:t xml:space="preserve"> дауыстап</w:t>
      </w:r>
      <w:r w:rsidRPr="00B10ECF">
        <w:rPr>
          <w:rFonts w:eastAsiaTheme="minorHAnsi"/>
          <w:bCs/>
          <w:szCs w:val="28"/>
          <w:lang w:val="en-US" w:eastAsia="en-US"/>
        </w:rPr>
        <w:t xml:space="preserve"> аудар</w:t>
      </w:r>
    </w:p>
    <w:p w14:paraId="634DA0D9" w14:textId="7EB4A16E" w:rsidR="00A872AD" w:rsidRPr="00B10ECF" w:rsidRDefault="00A872AD" w:rsidP="00B55FE3">
      <w:pPr>
        <w:widowControl w:val="0"/>
        <w:autoSpaceDE w:val="0"/>
        <w:autoSpaceDN w:val="0"/>
        <w:adjustRightInd w:val="0"/>
        <w:rPr>
          <w:bCs/>
          <w:sz w:val="24"/>
          <w:lang w:val="en-US"/>
        </w:rPr>
      </w:pPr>
      <w:r w:rsidRPr="00B10ECF">
        <w:rPr>
          <w:b/>
          <w:szCs w:val="28"/>
          <w:lang w:val="en-US"/>
        </w:rPr>
        <w:t>2-</w:t>
      </w:r>
      <w:r w:rsidRPr="00B10ECF">
        <w:rPr>
          <w:b/>
          <w:bCs/>
          <w:szCs w:val="28"/>
          <w:lang w:val="uk-UA"/>
        </w:rPr>
        <w:t>жаттығу</w:t>
      </w:r>
      <w:r w:rsidRPr="00B10ECF">
        <w:rPr>
          <w:bCs/>
          <w:szCs w:val="28"/>
          <w:lang w:val="uk-UA"/>
        </w:rPr>
        <w:t>.</w:t>
      </w:r>
      <w:r w:rsidRPr="00B10ECF">
        <w:rPr>
          <w:bCs/>
          <w:szCs w:val="28"/>
          <w:lang w:val="en-US"/>
        </w:rPr>
        <w:t xml:space="preserve"> Сөйлем құрастырып</w:t>
      </w:r>
      <w:r w:rsidR="00A50FC4" w:rsidRPr="00B10ECF">
        <w:rPr>
          <w:bCs/>
          <w:szCs w:val="28"/>
          <w:lang w:val="kk-KZ"/>
        </w:rPr>
        <w:t xml:space="preserve"> айт, көшіріп</w:t>
      </w:r>
      <w:r w:rsidRPr="00B10ECF">
        <w:rPr>
          <w:bCs/>
          <w:szCs w:val="28"/>
          <w:lang w:val="en-US"/>
        </w:rPr>
        <w:t xml:space="preserve"> жаз</w:t>
      </w:r>
      <w:r w:rsidR="00323EE9" w:rsidRPr="00B10ECF">
        <w:rPr>
          <w:bCs/>
          <w:szCs w:val="28"/>
          <w:lang w:val="en-US"/>
        </w:rPr>
        <w:t>.</w:t>
      </w:r>
      <w:r w:rsidR="00C052C7" w:rsidRPr="00B10ECF">
        <w:rPr>
          <w:sz w:val="24"/>
          <w:lang w:val="en-US"/>
        </w:rPr>
        <w:t xml:space="preserve">1) </w:t>
      </w:r>
      <w:r w:rsidRPr="00B10ECF">
        <w:rPr>
          <w:i/>
          <w:sz w:val="24"/>
          <w:lang w:val="en-US"/>
        </w:rPr>
        <w:t>the Baikonur Cosmodrom, Kazakhstan, a spaceport, is.</w:t>
      </w:r>
      <w:r w:rsidRPr="00B10ECF">
        <w:rPr>
          <w:sz w:val="24"/>
          <w:lang w:val="en-US"/>
        </w:rPr>
        <w:t xml:space="preserve"> </w:t>
      </w:r>
      <w:r w:rsidR="00C052C7" w:rsidRPr="00B10ECF">
        <w:rPr>
          <w:i/>
          <w:sz w:val="24"/>
          <w:lang w:val="en-US"/>
        </w:rPr>
        <w:t xml:space="preserve">2) </w:t>
      </w:r>
      <w:r w:rsidRPr="00B10ECF">
        <w:rPr>
          <w:i/>
          <w:sz w:val="24"/>
          <w:lang w:val="en-US"/>
        </w:rPr>
        <w:t>in space, the first man, Yuri Gagarin, to fly, was</w:t>
      </w:r>
      <w:r w:rsidRPr="00B10ECF">
        <w:rPr>
          <w:sz w:val="24"/>
          <w:lang w:val="en-US"/>
        </w:rPr>
        <w:t xml:space="preserve">. </w:t>
      </w:r>
      <w:r w:rsidR="00C052C7" w:rsidRPr="00B10ECF">
        <w:rPr>
          <w:i/>
          <w:sz w:val="24"/>
          <w:lang w:val="en-US"/>
        </w:rPr>
        <w:t xml:space="preserve">3) </w:t>
      </w:r>
      <w:r w:rsidRPr="00B10ECF">
        <w:rPr>
          <w:i/>
          <w:sz w:val="24"/>
          <w:lang w:val="en-US"/>
        </w:rPr>
        <w:t>of the Kazakh nationality, the first cosmonaut, Toktar Aubakirov is.</w:t>
      </w:r>
      <w:r w:rsidRPr="00B10ECF">
        <w:rPr>
          <w:sz w:val="24"/>
          <w:lang w:val="en-US"/>
        </w:rPr>
        <w:t xml:space="preserve"> </w:t>
      </w:r>
      <w:r w:rsidR="00C052C7" w:rsidRPr="00B10ECF">
        <w:rPr>
          <w:i/>
          <w:sz w:val="24"/>
          <w:lang w:val="en-US"/>
        </w:rPr>
        <w:t xml:space="preserve">4) </w:t>
      </w:r>
      <w:r w:rsidRPr="00B10ECF">
        <w:rPr>
          <w:i/>
          <w:sz w:val="24"/>
          <w:lang w:val="en-US"/>
        </w:rPr>
        <w:t>with the ship "Soyuz TM-13, Toktar Aubakirov, to space, started.</w:t>
      </w:r>
      <w:r w:rsidRPr="00B10ECF">
        <w:rPr>
          <w:sz w:val="24"/>
          <w:lang w:val="en-US"/>
        </w:rPr>
        <w:t xml:space="preserve"> </w:t>
      </w:r>
      <w:r w:rsidR="00C052C7" w:rsidRPr="00B10ECF">
        <w:rPr>
          <w:i/>
          <w:sz w:val="24"/>
          <w:lang w:val="en-US"/>
        </w:rPr>
        <w:t xml:space="preserve">5) </w:t>
      </w:r>
      <w:r w:rsidRPr="00B10ECF">
        <w:rPr>
          <w:i/>
          <w:sz w:val="24"/>
          <w:lang w:val="en-US"/>
        </w:rPr>
        <w:t>to space, Talgat Musabaev, Toktar Aubakirov Aidyn Aimbetov. a</w:t>
      </w:r>
      <w:r w:rsidR="00C052C7" w:rsidRPr="00B10ECF">
        <w:rPr>
          <w:i/>
          <w:sz w:val="24"/>
          <w:lang w:val="en-US"/>
        </w:rPr>
        <w:t xml:space="preserve">fter, and, started to space. 6) </w:t>
      </w:r>
      <w:r w:rsidRPr="00B10ECF">
        <w:rPr>
          <w:i/>
          <w:sz w:val="24"/>
          <w:lang w:val="en-US"/>
        </w:rPr>
        <w:t>the Heroes, they, of our country, are.</w:t>
      </w:r>
    </w:p>
    <w:p w14:paraId="5DA85E28" w14:textId="67A6C963" w:rsidR="00A872AD" w:rsidRPr="00B10ECF" w:rsidRDefault="00A872AD" w:rsidP="00B55FE3">
      <w:pPr>
        <w:widowControl w:val="0"/>
        <w:autoSpaceDE w:val="0"/>
        <w:autoSpaceDN w:val="0"/>
        <w:adjustRightInd w:val="0"/>
        <w:rPr>
          <w:bCs/>
          <w:sz w:val="24"/>
          <w:lang w:val="en-US"/>
        </w:rPr>
      </w:pPr>
      <w:r w:rsidRPr="00B10ECF">
        <w:rPr>
          <w:b/>
          <w:szCs w:val="28"/>
          <w:lang w:val="en-US"/>
        </w:rPr>
        <w:t>3-</w:t>
      </w:r>
      <w:r w:rsidRPr="00B10ECF">
        <w:rPr>
          <w:b/>
          <w:bCs/>
          <w:szCs w:val="28"/>
          <w:lang w:val="uk-UA"/>
        </w:rPr>
        <w:t>жаттығу</w:t>
      </w:r>
      <w:r w:rsidRPr="00B10ECF">
        <w:rPr>
          <w:bCs/>
          <w:szCs w:val="28"/>
          <w:lang w:val="uk-UA"/>
        </w:rPr>
        <w:t>.</w:t>
      </w:r>
      <w:r w:rsidR="00776821" w:rsidRPr="00B10ECF">
        <w:rPr>
          <w:bCs/>
          <w:szCs w:val="28"/>
          <w:lang w:val="en-US"/>
        </w:rPr>
        <w:t xml:space="preserve"> </w:t>
      </w:r>
      <w:r w:rsidRPr="00B10ECF">
        <w:rPr>
          <w:bCs/>
          <w:szCs w:val="28"/>
          <w:lang w:val="en-US"/>
        </w:rPr>
        <w:t xml:space="preserve">T(true) or F (false) </w:t>
      </w:r>
      <w:r w:rsidR="00A50FC4" w:rsidRPr="00B10ECF">
        <w:rPr>
          <w:bCs/>
          <w:szCs w:val="28"/>
          <w:lang w:val="kk-KZ"/>
        </w:rPr>
        <w:t>анықтап айт</w:t>
      </w:r>
      <w:r w:rsidR="00A50FC4" w:rsidRPr="00B10ECF">
        <w:rPr>
          <w:bCs/>
          <w:sz w:val="24"/>
          <w:lang w:val="kk-KZ"/>
        </w:rPr>
        <w:t xml:space="preserve">. </w:t>
      </w:r>
      <w:r w:rsidR="00C052C7" w:rsidRPr="00B10ECF">
        <w:rPr>
          <w:i/>
          <w:sz w:val="24"/>
          <w:lang w:val="en-US"/>
        </w:rPr>
        <w:t xml:space="preserve">1) </w:t>
      </w:r>
      <w:r w:rsidRPr="00B10ECF">
        <w:rPr>
          <w:i/>
          <w:sz w:val="24"/>
          <w:lang w:val="en-US"/>
        </w:rPr>
        <w:t>The Baikonur Cosmodrom i</w:t>
      </w:r>
      <w:r w:rsidR="00C052C7" w:rsidRPr="00B10ECF">
        <w:rPr>
          <w:i/>
          <w:sz w:val="24"/>
          <w:lang w:val="en-US"/>
        </w:rPr>
        <w:t xml:space="preserve">s a spaceport in Kazakhstan. 2) </w:t>
      </w:r>
      <w:r w:rsidRPr="00B10ECF">
        <w:rPr>
          <w:i/>
          <w:sz w:val="24"/>
          <w:lang w:val="en-US"/>
        </w:rPr>
        <w:t>Toktar Aubakirov was the first man to f</w:t>
      </w:r>
      <w:r w:rsidR="00C052C7" w:rsidRPr="00B10ECF">
        <w:rPr>
          <w:i/>
          <w:sz w:val="24"/>
          <w:lang w:val="en-US"/>
        </w:rPr>
        <w:t xml:space="preserve">ly in space. 3) </w:t>
      </w:r>
      <w:r w:rsidRPr="00B10ECF">
        <w:rPr>
          <w:i/>
          <w:sz w:val="24"/>
          <w:lang w:val="en-US"/>
        </w:rPr>
        <w:t>Toktar Aubakirov is the fi</w:t>
      </w:r>
      <w:r w:rsidR="00C052C7" w:rsidRPr="00B10ECF">
        <w:rPr>
          <w:i/>
          <w:sz w:val="24"/>
          <w:lang w:val="en-US"/>
        </w:rPr>
        <w:t xml:space="preserve">rst cosmonaut of the Kazakh. 4) </w:t>
      </w:r>
      <w:r w:rsidRPr="00B10ECF">
        <w:rPr>
          <w:i/>
          <w:sz w:val="24"/>
          <w:lang w:val="en-US"/>
        </w:rPr>
        <w:t>Toktar Aubakirov started to space</w:t>
      </w:r>
      <w:r w:rsidR="00C052C7" w:rsidRPr="00B10ECF">
        <w:rPr>
          <w:i/>
          <w:sz w:val="24"/>
          <w:lang w:val="en-US"/>
        </w:rPr>
        <w:t xml:space="preserve"> with the ship "Soyuz TM-13. 5) </w:t>
      </w:r>
      <w:r w:rsidRPr="00B10ECF">
        <w:rPr>
          <w:i/>
          <w:sz w:val="24"/>
          <w:lang w:val="en-US"/>
        </w:rPr>
        <w:t xml:space="preserve">Talgat Musabaev and Aidyn Aimbetov are the first cosmonauts of the Kazakh. </w:t>
      </w:r>
      <w:r w:rsidR="00C052C7" w:rsidRPr="00B10ECF">
        <w:rPr>
          <w:rFonts w:eastAsiaTheme="minorHAnsi"/>
          <w:i/>
          <w:sz w:val="24"/>
          <w:lang w:val="en-US"/>
        </w:rPr>
        <w:t xml:space="preserve">6) </w:t>
      </w:r>
      <w:r w:rsidRPr="00B10ECF">
        <w:rPr>
          <w:rFonts w:eastAsiaTheme="minorHAnsi"/>
          <w:i/>
          <w:sz w:val="24"/>
          <w:lang w:val="en-US"/>
        </w:rPr>
        <w:t>Talgat Musabaev and Aidyn Aimbetov started to space after Toktar Aubakirov.</w:t>
      </w:r>
    </w:p>
    <w:p w14:paraId="1F30FDEC" w14:textId="77777777" w:rsidR="00A872AD" w:rsidRPr="00B10ECF" w:rsidRDefault="00A872AD" w:rsidP="00B55FE3">
      <w:pPr>
        <w:widowControl w:val="0"/>
        <w:autoSpaceDE w:val="0"/>
        <w:autoSpaceDN w:val="0"/>
        <w:adjustRightInd w:val="0"/>
        <w:rPr>
          <w:rFonts w:eastAsiaTheme="minorHAnsi"/>
          <w:i/>
          <w:szCs w:val="28"/>
          <w:lang w:val="en-US"/>
        </w:rPr>
      </w:pPr>
      <w:r w:rsidRPr="00B10ECF">
        <w:rPr>
          <w:b/>
          <w:szCs w:val="28"/>
          <w:lang w:val="en-US"/>
        </w:rPr>
        <w:t>4</w:t>
      </w:r>
      <w:r w:rsidRPr="00B10ECF">
        <w:rPr>
          <w:b/>
          <w:szCs w:val="28"/>
          <w:lang w:val="kk-KZ"/>
        </w:rPr>
        <w:t>- жаттығу</w:t>
      </w:r>
      <w:r w:rsidRPr="00B10ECF">
        <w:rPr>
          <w:i/>
          <w:szCs w:val="28"/>
          <w:lang w:val="kk-KZ"/>
        </w:rPr>
        <w:t xml:space="preserve"> </w:t>
      </w:r>
      <w:r w:rsidRPr="00B10ECF">
        <w:rPr>
          <w:rFonts w:eastAsiaTheme="minorHAnsi"/>
          <w:bCs/>
          <w:szCs w:val="28"/>
          <w:lang w:val="uk-UA" w:eastAsia="en-US"/>
        </w:rPr>
        <w:t>М</w:t>
      </w:r>
      <w:r w:rsidRPr="00B10ECF">
        <w:rPr>
          <w:rFonts w:eastAsiaTheme="minorHAnsi"/>
          <w:bCs/>
          <w:szCs w:val="28"/>
          <w:lang w:val="uk-UA"/>
        </w:rPr>
        <w:t>әтіннің м</w:t>
      </w:r>
      <w:r w:rsidRPr="00B10ECF">
        <w:rPr>
          <w:rFonts w:eastAsiaTheme="minorHAnsi"/>
          <w:bCs/>
          <w:szCs w:val="28"/>
          <w:lang w:val="uk-UA" w:eastAsia="en-US"/>
        </w:rPr>
        <w:t>азмұнын айт.</w:t>
      </w:r>
    </w:p>
    <w:p w14:paraId="358A14F6" w14:textId="77777777" w:rsidR="00A872AD" w:rsidRPr="00B10ECF" w:rsidRDefault="00A872AD" w:rsidP="00C052C7">
      <w:pPr>
        <w:widowControl w:val="0"/>
        <w:autoSpaceDE w:val="0"/>
        <w:autoSpaceDN w:val="0"/>
        <w:adjustRightInd w:val="0"/>
        <w:jc w:val="center"/>
        <w:rPr>
          <w:rFonts w:eastAsiaTheme="minorHAnsi"/>
          <w:b/>
          <w:bCs/>
          <w:szCs w:val="28"/>
          <w:lang w:val="uk-UA" w:eastAsia="en-US"/>
        </w:rPr>
      </w:pPr>
      <w:r w:rsidRPr="00B10ECF">
        <w:rPr>
          <w:rFonts w:eastAsiaTheme="minorHAnsi"/>
          <w:b/>
          <w:bCs/>
          <w:szCs w:val="28"/>
          <w:lang w:val="uk-UA" w:eastAsia="en-US"/>
        </w:rPr>
        <w:t>Мәтін 3</w:t>
      </w:r>
    </w:p>
    <w:p w14:paraId="0D52ED20" w14:textId="77777777" w:rsidR="00A872AD" w:rsidRPr="00B10ECF" w:rsidRDefault="00A872AD" w:rsidP="00B55FE3">
      <w:pPr>
        <w:pStyle w:val="a4"/>
        <w:rPr>
          <w:i/>
          <w:sz w:val="24"/>
          <w:szCs w:val="24"/>
        </w:rPr>
      </w:pPr>
      <w:r w:rsidRPr="00B10ECF">
        <w:rPr>
          <w:i/>
          <w:sz w:val="24"/>
          <w:szCs w:val="24"/>
        </w:rPr>
        <w:t xml:space="preserve">My name is Aibat. I study in the 3d form. I tell you about my ordinary school day. I wake up </w:t>
      </w:r>
      <w:r w:rsidRPr="00B10ECF">
        <w:rPr>
          <w:i/>
          <w:sz w:val="24"/>
          <w:szCs w:val="24"/>
        </w:rPr>
        <w:lastRenderedPageBreak/>
        <w:t xml:space="preserve">at 7 o’ clock every morning. I do my exercises to the music and go to the bathroom. I take a shower. </w:t>
      </w:r>
      <w:proofErr w:type="gramStart"/>
      <w:r w:rsidRPr="00B10ECF">
        <w:rPr>
          <w:i/>
          <w:sz w:val="24"/>
          <w:szCs w:val="24"/>
        </w:rPr>
        <w:t>Than</w:t>
      </w:r>
      <w:proofErr w:type="gramEnd"/>
      <w:r w:rsidRPr="00B10ECF">
        <w:rPr>
          <w:i/>
          <w:sz w:val="24"/>
          <w:szCs w:val="24"/>
        </w:rPr>
        <w:t xml:space="preserve"> wash my face, brush my teeth, do my hair and dress. I always thank my mother after breakfast. My books and exercises books are already in the bag. My classes begin at 8 o’clock. My classes are usually over at 13 o’ clock. I return home and have a rest, </w:t>
      </w:r>
      <w:proofErr w:type="gramStart"/>
      <w:r w:rsidRPr="00B10ECF">
        <w:rPr>
          <w:i/>
          <w:sz w:val="24"/>
          <w:szCs w:val="24"/>
        </w:rPr>
        <w:t>than</w:t>
      </w:r>
      <w:proofErr w:type="gramEnd"/>
      <w:r w:rsidRPr="00B10ECF">
        <w:rPr>
          <w:i/>
          <w:sz w:val="24"/>
          <w:szCs w:val="24"/>
        </w:rPr>
        <w:t xml:space="preserve"> I do my homework. In the </w:t>
      </w:r>
      <w:proofErr w:type="gramStart"/>
      <w:r w:rsidRPr="00B10ECF">
        <w:rPr>
          <w:i/>
          <w:sz w:val="24"/>
          <w:szCs w:val="24"/>
        </w:rPr>
        <w:t>evening</w:t>
      </w:r>
      <w:proofErr w:type="gramEnd"/>
      <w:r w:rsidRPr="00B10ECF">
        <w:rPr>
          <w:i/>
          <w:sz w:val="24"/>
          <w:szCs w:val="24"/>
        </w:rPr>
        <w:t xml:space="preserve"> I watch TV and play chess with my sister. I go to the bed at 10 o’clock.</w:t>
      </w:r>
    </w:p>
    <w:p w14:paraId="415F8A3D" w14:textId="5972FC37" w:rsidR="00A872AD" w:rsidRPr="00B10ECF" w:rsidRDefault="00A872AD" w:rsidP="00B55FE3">
      <w:pPr>
        <w:widowControl w:val="0"/>
        <w:autoSpaceDE w:val="0"/>
        <w:autoSpaceDN w:val="0"/>
        <w:adjustRightInd w:val="0"/>
        <w:rPr>
          <w:rFonts w:eastAsiaTheme="minorHAnsi"/>
          <w:bCs/>
          <w:szCs w:val="28"/>
          <w:lang w:val="en-US" w:eastAsia="en-US"/>
        </w:rPr>
      </w:pPr>
      <w:r w:rsidRPr="00B10ECF">
        <w:rPr>
          <w:rFonts w:eastAsiaTheme="minorHAnsi"/>
          <w:b/>
          <w:szCs w:val="28"/>
          <w:lang w:val="en-US" w:eastAsia="en-US"/>
        </w:rPr>
        <w:t>1-</w:t>
      </w:r>
      <w:r w:rsidRPr="00B10ECF">
        <w:rPr>
          <w:rFonts w:eastAsiaTheme="minorHAnsi"/>
          <w:b/>
          <w:bCs/>
          <w:szCs w:val="28"/>
          <w:lang w:val="uk-UA" w:eastAsia="en-US"/>
        </w:rPr>
        <w:t>жаттығу</w:t>
      </w:r>
      <w:r w:rsidRPr="00B10ECF">
        <w:rPr>
          <w:rFonts w:eastAsiaTheme="minorHAnsi"/>
          <w:bCs/>
          <w:szCs w:val="28"/>
          <w:lang w:val="uk-UA" w:eastAsia="en-US"/>
        </w:rPr>
        <w:t>.</w:t>
      </w:r>
      <w:r w:rsidRPr="00B10ECF">
        <w:rPr>
          <w:rFonts w:eastAsiaTheme="minorHAnsi"/>
          <w:bCs/>
          <w:szCs w:val="28"/>
          <w:lang w:val="en-US" w:eastAsia="en-US"/>
        </w:rPr>
        <w:t xml:space="preserve"> Мәтінді оқы,</w:t>
      </w:r>
      <w:r w:rsidR="00A50FC4" w:rsidRPr="00B10ECF">
        <w:rPr>
          <w:rFonts w:eastAsiaTheme="minorHAnsi"/>
          <w:bCs/>
          <w:szCs w:val="28"/>
          <w:lang w:val="kk-KZ" w:eastAsia="en-US"/>
        </w:rPr>
        <w:t xml:space="preserve"> дауыстап</w:t>
      </w:r>
      <w:r w:rsidRPr="00B10ECF">
        <w:rPr>
          <w:rFonts w:eastAsiaTheme="minorHAnsi"/>
          <w:bCs/>
          <w:szCs w:val="28"/>
          <w:lang w:val="en-US" w:eastAsia="en-US"/>
        </w:rPr>
        <w:t xml:space="preserve"> аудар.</w:t>
      </w:r>
    </w:p>
    <w:p w14:paraId="09B1A585" w14:textId="19913532" w:rsidR="00A872AD" w:rsidRPr="00B10ECF" w:rsidRDefault="00A872AD" w:rsidP="00B55FE3">
      <w:pPr>
        <w:pStyle w:val="a4"/>
        <w:ind w:firstLine="0"/>
        <w:rPr>
          <w:b/>
          <w:sz w:val="24"/>
          <w:szCs w:val="24"/>
          <w:lang w:val="kk-KZ"/>
        </w:rPr>
      </w:pPr>
      <w:r w:rsidRPr="00B10ECF">
        <w:rPr>
          <w:b/>
          <w:sz w:val="28"/>
          <w:szCs w:val="28"/>
          <w:lang w:val="kk-KZ"/>
        </w:rPr>
        <w:t>2</w:t>
      </w:r>
      <w:r w:rsidRPr="00B10ECF">
        <w:rPr>
          <w:b/>
          <w:sz w:val="28"/>
          <w:szCs w:val="28"/>
        </w:rPr>
        <w:t>-</w:t>
      </w:r>
      <w:r w:rsidRPr="00B10ECF">
        <w:rPr>
          <w:b/>
          <w:sz w:val="28"/>
          <w:szCs w:val="28"/>
          <w:lang w:val="kk-KZ"/>
        </w:rPr>
        <w:t>жаттығу</w:t>
      </w:r>
      <w:r w:rsidRPr="00B10ECF">
        <w:rPr>
          <w:sz w:val="28"/>
          <w:szCs w:val="28"/>
          <w:lang w:val="kk-KZ"/>
        </w:rPr>
        <w:t>.</w:t>
      </w:r>
      <w:r w:rsidRPr="00B10ECF">
        <w:rPr>
          <w:sz w:val="28"/>
          <w:szCs w:val="28"/>
        </w:rPr>
        <w:t xml:space="preserve"> Дұрыс жауапты та</w:t>
      </w:r>
      <w:r w:rsidR="00A50FC4" w:rsidRPr="00B10ECF">
        <w:rPr>
          <w:sz w:val="28"/>
          <w:szCs w:val="28"/>
          <w:lang w:val="kk-KZ"/>
        </w:rPr>
        <w:t>уып айт</w:t>
      </w:r>
      <w:r w:rsidRPr="00B10ECF">
        <w:rPr>
          <w:sz w:val="28"/>
          <w:szCs w:val="28"/>
        </w:rPr>
        <w:t>.</w:t>
      </w:r>
      <w:r w:rsidRPr="00B10ECF">
        <w:rPr>
          <w:i/>
          <w:sz w:val="24"/>
          <w:szCs w:val="24"/>
        </w:rPr>
        <w:t>1.</w:t>
      </w:r>
      <w:r w:rsidR="00C052C7" w:rsidRPr="00B10ECF">
        <w:rPr>
          <w:i/>
          <w:sz w:val="24"/>
          <w:szCs w:val="24"/>
          <w:lang w:val="kk-KZ"/>
        </w:rPr>
        <w:t xml:space="preserve"> </w:t>
      </w:r>
      <w:r w:rsidRPr="00B10ECF">
        <w:rPr>
          <w:i/>
          <w:sz w:val="24"/>
          <w:szCs w:val="24"/>
        </w:rPr>
        <w:t>I wake up at 7 o’ clock every morning</w:t>
      </w:r>
      <w:r w:rsidRPr="00B10ECF">
        <w:rPr>
          <w:i/>
          <w:sz w:val="24"/>
          <w:szCs w:val="24"/>
          <w:lang w:val="kk-KZ"/>
        </w:rPr>
        <w:t>.</w:t>
      </w:r>
      <w:r w:rsidRPr="00B10ECF">
        <w:rPr>
          <w:i/>
          <w:sz w:val="24"/>
          <w:szCs w:val="24"/>
        </w:rPr>
        <w:t xml:space="preserve"> 2.</w:t>
      </w:r>
      <w:r w:rsidR="00C052C7" w:rsidRPr="00B10ECF">
        <w:rPr>
          <w:i/>
          <w:sz w:val="24"/>
          <w:szCs w:val="24"/>
          <w:lang w:val="kk-KZ"/>
        </w:rPr>
        <w:t xml:space="preserve"> </w:t>
      </w:r>
      <w:r w:rsidRPr="00B10ECF">
        <w:rPr>
          <w:i/>
          <w:sz w:val="24"/>
          <w:szCs w:val="24"/>
        </w:rPr>
        <w:t>I do</w:t>
      </w:r>
      <w:r w:rsidRPr="00B10ECF">
        <w:rPr>
          <w:i/>
          <w:sz w:val="24"/>
          <w:szCs w:val="24"/>
          <w:lang w:val="kk-KZ"/>
        </w:rPr>
        <w:t>n't</w:t>
      </w:r>
      <w:r w:rsidRPr="00B10ECF">
        <w:rPr>
          <w:i/>
          <w:sz w:val="24"/>
          <w:szCs w:val="24"/>
        </w:rPr>
        <w:t xml:space="preserve"> my exercises to the music</w:t>
      </w:r>
      <w:r w:rsidRPr="00B10ECF">
        <w:rPr>
          <w:i/>
          <w:sz w:val="24"/>
          <w:szCs w:val="24"/>
          <w:lang w:val="kk-KZ"/>
        </w:rPr>
        <w:t xml:space="preserve">. </w:t>
      </w:r>
      <w:r w:rsidRPr="00B10ECF">
        <w:rPr>
          <w:i/>
          <w:sz w:val="24"/>
          <w:szCs w:val="24"/>
        </w:rPr>
        <w:t>3.</w:t>
      </w:r>
      <w:r w:rsidR="00C052C7" w:rsidRPr="00B10ECF">
        <w:rPr>
          <w:i/>
          <w:sz w:val="24"/>
          <w:szCs w:val="24"/>
          <w:lang w:val="kk-KZ"/>
        </w:rPr>
        <w:t xml:space="preserve"> </w:t>
      </w:r>
      <w:r w:rsidRPr="00B10ECF">
        <w:rPr>
          <w:i/>
          <w:sz w:val="24"/>
          <w:szCs w:val="24"/>
        </w:rPr>
        <w:t>My classes begin at 8 o’clock</w:t>
      </w:r>
      <w:r w:rsidRPr="00B10ECF">
        <w:rPr>
          <w:i/>
          <w:sz w:val="24"/>
          <w:szCs w:val="24"/>
          <w:lang w:val="kk-KZ"/>
        </w:rPr>
        <w:t>.</w:t>
      </w:r>
      <w:r w:rsidRPr="00B10ECF">
        <w:rPr>
          <w:i/>
          <w:sz w:val="24"/>
          <w:szCs w:val="24"/>
        </w:rPr>
        <w:t xml:space="preserve"> 4.</w:t>
      </w:r>
      <w:r w:rsidR="00C052C7" w:rsidRPr="00B10ECF">
        <w:rPr>
          <w:i/>
          <w:sz w:val="24"/>
          <w:szCs w:val="24"/>
          <w:lang w:val="kk-KZ"/>
        </w:rPr>
        <w:t xml:space="preserve"> </w:t>
      </w:r>
      <w:r w:rsidRPr="00B10ECF">
        <w:rPr>
          <w:i/>
          <w:sz w:val="24"/>
          <w:szCs w:val="24"/>
        </w:rPr>
        <w:t>I always thank my sister after breakfast</w:t>
      </w:r>
      <w:r w:rsidRPr="00B10ECF">
        <w:rPr>
          <w:i/>
          <w:sz w:val="24"/>
          <w:szCs w:val="24"/>
          <w:lang w:val="kk-KZ"/>
        </w:rPr>
        <w:t xml:space="preserve">. </w:t>
      </w:r>
      <w:r w:rsidRPr="00B10ECF">
        <w:rPr>
          <w:i/>
          <w:sz w:val="24"/>
          <w:szCs w:val="24"/>
        </w:rPr>
        <w:t>5.</w:t>
      </w:r>
      <w:r w:rsidR="00C052C7" w:rsidRPr="00B10ECF">
        <w:rPr>
          <w:i/>
          <w:sz w:val="24"/>
          <w:szCs w:val="24"/>
          <w:lang w:val="kk-KZ"/>
        </w:rPr>
        <w:t xml:space="preserve"> </w:t>
      </w:r>
      <w:r w:rsidRPr="00B10ECF">
        <w:rPr>
          <w:i/>
          <w:sz w:val="24"/>
          <w:szCs w:val="24"/>
        </w:rPr>
        <w:t xml:space="preserve">In the </w:t>
      </w:r>
      <w:proofErr w:type="gramStart"/>
      <w:r w:rsidRPr="00B10ECF">
        <w:rPr>
          <w:i/>
          <w:sz w:val="24"/>
          <w:szCs w:val="24"/>
        </w:rPr>
        <w:t>evening</w:t>
      </w:r>
      <w:proofErr w:type="gramEnd"/>
      <w:r w:rsidRPr="00B10ECF">
        <w:rPr>
          <w:i/>
          <w:sz w:val="24"/>
          <w:szCs w:val="24"/>
        </w:rPr>
        <w:t xml:space="preserve"> I watch TV and play chess with my sister</w:t>
      </w:r>
      <w:r w:rsidRPr="00B10ECF">
        <w:rPr>
          <w:i/>
          <w:sz w:val="24"/>
          <w:szCs w:val="24"/>
          <w:lang w:val="kk-KZ"/>
        </w:rPr>
        <w:t>.</w:t>
      </w:r>
    </w:p>
    <w:p w14:paraId="2B964EA9" w14:textId="47FB60F7" w:rsidR="00A872AD" w:rsidRPr="00B10ECF" w:rsidRDefault="00A872AD" w:rsidP="00323EE9">
      <w:pPr>
        <w:pStyle w:val="a4"/>
        <w:ind w:firstLine="0"/>
        <w:rPr>
          <w:sz w:val="24"/>
          <w:szCs w:val="24"/>
          <w:lang w:val="kk-KZ"/>
        </w:rPr>
      </w:pPr>
      <w:r w:rsidRPr="00B10ECF">
        <w:rPr>
          <w:b/>
          <w:sz w:val="28"/>
          <w:szCs w:val="28"/>
          <w:lang w:val="kk-KZ"/>
        </w:rPr>
        <w:t>3-жаттығу</w:t>
      </w:r>
      <w:r w:rsidRPr="00B10ECF">
        <w:rPr>
          <w:sz w:val="28"/>
          <w:szCs w:val="28"/>
          <w:lang w:val="kk-KZ"/>
        </w:rPr>
        <w:t>.</w:t>
      </w:r>
      <w:r w:rsidR="00776821" w:rsidRPr="00B10ECF">
        <w:rPr>
          <w:sz w:val="28"/>
          <w:szCs w:val="28"/>
          <w:lang w:val="kk-KZ"/>
        </w:rPr>
        <w:t xml:space="preserve"> </w:t>
      </w:r>
      <w:r w:rsidRPr="00B10ECF">
        <w:rPr>
          <w:sz w:val="28"/>
          <w:szCs w:val="28"/>
          <w:lang w:val="kk-KZ"/>
        </w:rPr>
        <w:t>Жауаптардың дұрыс, не бұрысын анықта</w:t>
      </w:r>
      <w:r w:rsidR="00A50FC4" w:rsidRPr="00B10ECF">
        <w:rPr>
          <w:sz w:val="28"/>
          <w:szCs w:val="28"/>
          <w:lang w:val="kk-KZ"/>
        </w:rPr>
        <w:t>п айт</w:t>
      </w:r>
      <w:r w:rsidRPr="00B10ECF">
        <w:rPr>
          <w:sz w:val="28"/>
          <w:szCs w:val="28"/>
          <w:lang w:val="kk-KZ"/>
        </w:rPr>
        <w:t>, true (T) or false (F).</w:t>
      </w:r>
      <w:r w:rsidRPr="00B10ECF">
        <w:rPr>
          <w:i/>
          <w:sz w:val="24"/>
          <w:szCs w:val="24"/>
          <w:lang w:val="kk-KZ"/>
        </w:rPr>
        <w:t>1.</w:t>
      </w:r>
      <w:r w:rsidR="00C052C7" w:rsidRPr="00B10ECF">
        <w:rPr>
          <w:i/>
          <w:sz w:val="24"/>
          <w:szCs w:val="24"/>
          <w:lang w:val="kk-KZ"/>
        </w:rPr>
        <w:t xml:space="preserve"> </w:t>
      </w:r>
      <w:r w:rsidRPr="00B10ECF">
        <w:rPr>
          <w:i/>
          <w:sz w:val="24"/>
          <w:szCs w:val="24"/>
        </w:rPr>
        <w:t>He doesn’t take a shower. 2.</w:t>
      </w:r>
      <w:r w:rsidR="00C052C7" w:rsidRPr="00B10ECF">
        <w:rPr>
          <w:i/>
          <w:sz w:val="24"/>
          <w:szCs w:val="24"/>
          <w:lang w:val="kk-KZ"/>
        </w:rPr>
        <w:t xml:space="preserve"> </w:t>
      </w:r>
      <w:r w:rsidRPr="00B10ECF">
        <w:rPr>
          <w:i/>
          <w:sz w:val="24"/>
          <w:szCs w:val="24"/>
        </w:rPr>
        <w:t xml:space="preserve">He returns home and has a rest, </w:t>
      </w:r>
      <w:proofErr w:type="gramStart"/>
      <w:r w:rsidRPr="00B10ECF">
        <w:rPr>
          <w:i/>
          <w:sz w:val="24"/>
          <w:szCs w:val="24"/>
        </w:rPr>
        <w:t>than</w:t>
      </w:r>
      <w:proofErr w:type="gramEnd"/>
      <w:r w:rsidRPr="00B10ECF">
        <w:rPr>
          <w:i/>
          <w:sz w:val="24"/>
          <w:szCs w:val="24"/>
        </w:rPr>
        <w:t xml:space="preserve"> he does his homework. 3.</w:t>
      </w:r>
      <w:r w:rsidR="00C052C7" w:rsidRPr="00B10ECF">
        <w:rPr>
          <w:i/>
          <w:sz w:val="24"/>
          <w:szCs w:val="24"/>
          <w:lang w:val="kk-KZ"/>
        </w:rPr>
        <w:t xml:space="preserve"> </w:t>
      </w:r>
      <w:r w:rsidRPr="00B10ECF">
        <w:rPr>
          <w:i/>
          <w:sz w:val="24"/>
          <w:szCs w:val="24"/>
        </w:rPr>
        <w:t>His books and exercises books are already in the bag. 4.</w:t>
      </w:r>
      <w:r w:rsidR="00C052C7" w:rsidRPr="00B10ECF">
        <w:rPr>
          <w:i/>
          <w:sz w:val="24"/>
          <w:szCs w:val="24"/>
          <w:lang w:val="kk-KZ"/>
        </w:rPr>
        <w:t xml:space="preserve"> </w:t>
      </w:r>
      <w:r w:rsidRPr="00B10ECF">
        <w:rPr>
          <w:i/>
          <w:sz w:val="24"/>
          <w:szCs w:val="24"/>
        </w:rPr>
        <w:t>He always doesn’t thank the mother after breakfast. 5.</w:t>
      </w:r>
      <w:r w:rsidR="00C052C7" w:rsidRPr="00B10ECF">
        <w:rPr>
          <w:i/>
          <w:sz w:val="24"/>
          <w:szCs w:val="24"/>
          <w:lang w:val="kk-KZ"/>
        </w:rPr>
        <w:t xml:space="preserve"> </w:t>
      </w:r>
      <w:r w:rsidRPr="00B10ECF">
        <w:rPr>
          <w:i/>
          <w:sz w:val="24"/>
          <w:szCs w:val="24"/>
        </w:rPr>
        <w:t>He goes to the bed at 11 o’clock</w:t>
      </w:r>
      <w:r w:rsidRPr="00B10ECF">
        <w:rPr>
          <w:i/>
          <w:sz w:val="24"/>
          <w:szCs w:val="24"/>
          <w:lang w:val="kk-KZ"/>
        </w:rPr>
        <w:t>.</w:t>
      </w:r>
    </w:p>
    <w:p w14:paraId="40548362" w14:textId="25D5E1D0" w:rsidR="00A872AD" w:rsidRPr="00B10ECF" w:rsidRDefault="00A872AD" w:rsidP="00B55FE3">
      <w:pPr>
        <w:pStyle w:val="a4"/>
        <w:ind w:firstLine="0"/>
        <w:rPr>
          <w:b/>
          <w:sz w:val="24"/>
          <w:szCs w:val="24"/>
          <w:lang w:val="kk-KZ"/>
        </w:rPr>
      </w:pPr>
      <w:r w:rsidRPr="00B10ECF">
        <w:rPr>
          <w:b/>
          <w:sz w:val="28"/>
          <w:szCs w:val="28"/>
          <w:lang w:val="kk-KZ"/>
        </w:rPr>
        <w:t>4-жаттығу</w:t>
      </w:r>
      <w:r w:rsidRPr="00B10ECF">
        <w:rPr>
          <w:sz w:val="28"/>
          <w:szCs w:val="28"/>
          <w:lang w:val="kk-KZ"/>
        </w:rPr>
        <w:t>. Төмендегі сөздер мен сөз тіркестерінің анықтамасын жаз, түсіндір</w:t>
      </w:r>
      <w:r w:rsidR="00A50FC4" w:rsidRPr="00B10ECF">
        <w:rPr>
          <w:sz w:val="28"/>
          <w:szCs w:val="28"/>
          <w:lang w:val="kk-KZ"/>
        </w:rPr>
        <w:t xml:space="preserve"> айт</w:t>
      </w:r>
      <w:r w:rsidRPr="00B10ECF">
        <w:rPr>
          <w:sz w:val="28"/>
          <w:szCs w:val="28"/>
          <w:lang w:val="kk-KZ"/>
        </w:rPr>
        <w:t>:</w:t>
      </w:r>
      <w:r w:rsidRPr="00B10ECF">
        <w:rPr>
          <w:sz w:val="24"/>
          <w:szCs w:val="24"/>
          <w:lang w:val="kk-KZ"/>
        </w:rPr>
        <w:t xml:space="preserve"> </w:t>
      </w:r>
      <w:r w:rsidRPr="00B10ECF">
        <w:rPr>
          <w:i/>
          <w:sz w:val="24"/>
          <w:szCs w:val="24"/>
          <w:lang w:val="kk-KZ"/>
        </w:rPr>
        <w:t>go to the bed, take a shower, have a rest.</w:t>
      </w:r>
    </w:p>
    <w:p w14:paraId="05412637" w14:textId="77777777" w:rsidR="00A872AD" w:rsidRPr="00B10ECF" w:rsidRDefault="00A872AD" w:rsidP="00C052C7">
      <w:pPr>
        <w:widowControl w:val="0"/>
        <w:autoSpaceDE w:val="0"/>
        <w:autoSpaceDN w:val="0"/>
        <w:adjustRightInd w:val="0"/>
        <w:jc w:val="center"/>
        <w:rPr>
          <w:rFonts w:eastAsiaTheme="minorHAnsi"/>
          <w:b/>
          <w:bCs/>
          <w:szCs w:val="28"/>
          <w:lang w:val="uk-UA" w:eastAsia="en-US"/>
        </w:rPr>
      </w:pPr>
      <w:r w:rsidRPr="00B10ECF">
        <w:rPr>
          <w:rFonts w:eastAsiaTheme="minorHAnsi"/>
          <w:b/>
          <w:bCs/>
          <w:szCs w:val="28"/>
          <w:lang w:val="uk-UA" w:eastAsia="en-US"/>
        </w:rPr>
        <w:t>Мәтін 4</w:t>
      </w:r>
    </w:p>
    <w:p w14:paraId="2F63B6C4" w14:textId="77777777" w:rsidR="00A872AD" w:rsidRPr="00B10ECF" w:rsidRDefault="00A872AD" w:rsidP="00B55FE3">
      <w:pPr>
        <w:widowControl w:val="0"/>
        <w:autoSpaceDE w:val="0"/>
        <w:autoSpaceDN w:val="0"/>
        <w:adjustRightInd w:val="0"/>
        <w:ind w:firstLine="709"/>
        <w:rPr>
          <w:i/>
          <w:sz w:val="24"/>
          <w:lang w:val="en-US"/>
        </w:rPr>
      </w:pPr>
      <w:r w:rsidRPr="00B10ECF">
        <w:rPr>
          <w:i/>
          <w:sz w:val="24"/>
          <w:lang w:val="en-US"/>
        </w:rPr>
        <w:t>There are wild and domestic animals. Wild animals live in the forest or in the zoo. Some animals are dangerous. A fox, a wolf, a bear, a hare, a tiger, an elephant are wild animals. Domestic animals live at home or at the farm. They are dogs, cats, rabbits, cows, horses, parrots. Animals that we have at home are called pets.</w:t>
      </w:r>
    </w:p>
    <w:p w14:paraId="1F674C2E" w14:textId="697365D1" w:rsidR="00A872AD" w:rsidRPr="00B10ECF" w:rsidRDefault="00A872AD" w:rsidP="00B55FE3">
      <w:pPr>
        <w:widowControl w:val="0"/>
        <w:autoSpaceDE w:val="0"/>
        <w:autoSpaceDN w:val="0"/>
        <w:adjustRightInd w:val="0"/>
        <w:rPr>
          <w:rFonts w:eastAsiaTheme="minorHAnsi"/>
          <w:bCs/>
          <w:szCs w:val="28"/>
          <w:lang w:val="uk-UA" w:eastAsia="en-US"/>
        </w:rPr>
      </w:pPr>
      <w:r w:rsidRPr="00B10ECF">
        <w:rPr>
          <w:rFonts w:eastAsiaTheme="minorHAnsi"/>
          <w:b/>
          <w:szCs w:val="28"/>
          <w:lang w:val="kk-KZ" w:eastAsia="en-US"/>
        </w:rPr>
        <w:t>1-</w:t>
      </w:r>
      <w:r w:rsidRPr="00B10ECF">
        <w:rPr>
          <w:rFonts w:eastAsiaTheme="minorHAnsi"/>
          <w:b/>
          <w:bCs/>
          <w:szCs w:val="28"/>
          <w:lang w:val="uk-UA" w:eastAsia="en-US"/>
        </w:rPr>
        <w:t>жаттығу</w:t>
      </w:r>
      <w:r w:rsidRPr="00B10ECF">
        <w:rPr>
          <w:rFonts w:eastAsiaTheme="minorHAnsi"/>
          <w:bCs/>
          <w:szCs w:val="28"/>
          <w:lang w:val="uk-UA" w:eastAsia="en-US"/>
        </w:rPr>
        <w:t xml:space="preserve">. Мәтінді оқы, </w:t>
      </w:r>
      <w:r w:rsidR="00A50FC4" w:rsidRPr="00B10ECF">
        <w:rPr>
          <w:rFonts w:eastAsiaTheme="minorHAnsi"/>
          <w:bCs/>
          <w:szCs w:val="28"/>
          <w:lang w:val="uk-UA" w:eastAsia="en-US"/>
        </w:rPr>
        <w:t xml:space="preserve"> дауыстап </w:t>
      </w:r>
      <w:r w:rsidRPr="00B10ECF">
        <w:rPr>
          <w:rFonts w:eastAsiaTheme="minorHAnsi"/>
          <w:bCs/>
          <w:szCs w:val="28"/>
          <w:lang w:val="uk-UA" w:eastAsia="en-US"/>
        </w:rPr>
        <w:t>аудар.</w:t>
      </w:r>
    </w:p>
    <w:p w14:paraId="7B8E095C" w14:textId="450028C9" w:rsidR="00A872AD" w:rsidRPr="00B10ECF" w:rsidRDefault="00A872AD" w:rsidP="00323EE9">
      <w:pPr>
        <w:widowControl w:val="0"/>
        <w:autoSpaceDE w:val="0"/>
        <w:autoSpaceDN w:val="0"/>
        <w:adjustRightInd w:val="0"/>
        <w:rPr>
          <w:i/>
          <w:sz w:val="24"/>
          <w:lang w:val="uk-UA"/>
        </w:rPr>
      </w:pPr>
      <w:r w:rsidRPr="00B10ECF">
        <w:rPr>
          <w:rFonts w:eastAsiaTheme="minorHAnsi"/>
          <w:b/>
          <w:bCs/>
          <w:szCs w:val="28"/>
          <w:lang w:val="uk-UA" w:eastAsia="en-US"/>
        </w:rPr>
        <w:t>2- жаттығу</w:t>
      </w:r>
      <w:r w:rsidRPr="00B10ECF">
        <w:rPr>
          <w:rFonts w:eastAsiaTheme="minorHAnsi"/>
          <w:bCs/>
          <w:szCs w:val="28"/>
          <w:lang w:val="uk-UA" w:eastAsia="en-US"/>
        </w:rPr>
        <w:t xml:space="preserve"> Сұраққа жауап бер.</w:t>
      </w:r>
      <w:r w:rsidRPr="00B10ECF">
        <w:rPr>
          <w:rFonts w:eastAsiaTheme="minorHAnsi"/>
          <w:bCs/>
          <w:sz w:val="24"/>
          <w:lang w:val="uk-UA" w:eastAsia="en-US"/>
        </w:rPr>
        <w:t xml:space="preserve"> </w:t>
      </w:r>
      <w:r w:rsidR="00C052C7" w:rsidRPr="00B10ECF">
        <w:rPr>
          <w:i/>
          <w:sz w:val="24"/>
          <w:lang w:val="uk-UA"/>
        </w:rPr>
        <w:t xml:space="preserve">1. </w:t>
      </w:r>
      <w:r w:rsidRPr="00B10ECF">
        <w:rPr>
          <w:i/>
          <w:sz w:val="24"/>
          <w:lang w:val="en-US"/>
        </w:rPr>
        <w:t>There are wild and domestic animals, aren’t there?</w:t>
      </w:r>
      <w:r w:rsidR="00776821" w:rsidRPr="00B10ECF">
        <w:rPr>
          <w:i/>
          <w:sz w:val="24"/>
          <w:lang w:val="en-US"/>
        </w:rPr>
        <w:t xml:space="preserve"> </w:t>
      </w:r>
      <w:r w:rsidR="00F23294" w:rsidRPr="00B10ECF">
        <w:rPr>
          <w:i/>
          <w:sz w:val="24"/>
          <w:lang w:val="en-US"/>
        </w:rPr>
        <w:t xml:space="preserve">2. </w:t>
      </w:r>
      <w:r w:rsidRPr="00B10ECF">
        <w:rPr>
          <w:i/>
          <w:sz w:val="24"/>
          <w:lang w:val="en-US"/>
        </w:rPr>
        <w:t>What animals are wild?</w:t>
      </w:r>
      <w:r w:rsidRPr="00B10ECF">
        <w:rPr>
          <w:i/>
          <w:sz w:val="24"/>
          <w:lang w:val="kk-KZ"/>
        </w:rPr>
        <w:t xml:space="preserve"> </w:t>
      </w:r>
      <w:r w:rsidR="00F23294" w:rsidRPr="00B10ECF">
        <w:rPr>
          <w:i/>
          <w:sz w:val="24"/>
          <w:lang w:val="en-US"/>
        </w:rPr>
        <w:t xml:space="preserve">3. </w:t>
      </w:r>
      <w:r w:rsidRPr="00B10ECF">
        <w:rPr>
          <w:i/>
          <w:sz w:val="24"/>
          <w:lang w:val="en-US"/>
        </w:rPr>
        <w:t>What are domestic animals?</w:t>
      </w:r>
      <w:r w:rsidR="00F23294" w:rsidRPr="00B10ECF">
        <w:rPr>
          <w:i/>
          <w:sz w:val="24"/>
          <w:lang w:val="kk-KZ"/>
        </w:rPr>
        <w:t xml:space="preserve"> 4. </w:t>
      </w:r>
      <w:r w:rsidRPr="00B10ECF">
        <w:rPr>
          <w:i/>
          <w:sz w:val="24"/>
          <w:lang w:val="kk-KZ"/>
        </w:rPr>
        <w:t>Have you got a pet?</w:t>
      </w:r>
    </w:p>
    <w:p w14:paraId="130A196B" w14:textId="77777777" w:rsidR="00A872AD" w:rsidRPr="00B10ECF" w:rsidRDefault="00A872AD" w:rsidP="00B55FE3">
      <w:pPr>
        <w:pStyle w:val="a4"/>
        <w:ind w:firstLine="0"/>
        <w:rPr>
          <w:rFonts w:eastAsiaTheme="minorHAnsi"/>
          <w:bCs/>
          <w:sz w:val="28"/>
          <w:szCs w:val="28"/>
          <w:lang w:val="uk-UA"/>
        </w:rPr>
      </w:pPr>
      <w:r w:rsidRPr="00B10ECF">
        <w:rPr>
          <w:b/>
          <w:sz w:val="28"/>
          <w:szCs w:val="28"/>
          <w:lang w:val="kk-KZ"/>
        </w:rPr>
        <w:t>3- жаттығу</w:t>
      </w:r>
      <w:r w:rsidRPr="00B10ECF">
        <w:rPr>
          <w:i/>
          <w:sz w:val="28"/>
          <w:szCs w:val="28"/>
          <w:lang w:val="kk-KZ"/>
        </w:rPr>
        <w:t xml:space="preserve"> </w:t>
      </w:r>
      <w:r w:rsidRPr="00B10ECF">
        <w:rPr>
          <w:rFonts w:eastAsiaTheme="minorHAnsi"/>
          <w:bCs/>
          <w:sz w:val="28"/>
          <w:szCs w:val="28"/>
          <w:lang w:val="uk-UA"/>
        </w:rPr>
        <w:t>Мәтіннің мазмұнын айт.</w:t>
      </w:r>
    </w:p>
    <w:p w14:paraId="057DCF41" w14:textId="0DC245D8" w:rsidR="00A872AD" w:rsidRPr="00B10ECF" w:rsidRDefault="00A872AD" w:rsidP="00B55FE3">
      <w:pPr>
        <w:pStyle w:val="a4"/>
        <w:ind w:firstLine="0"/>
        <w:rPr>
          <w:rFonts w:eastAsiaTheme="minorHAnsi"/>
          <w:bCs/>
          <w:sz w:val="28"/>
          <w:szCs w:val="28"/>
          <w:lang w:val="uk-UA"/>
        </w:rPr>
      </w:pPr>
      <w:r w:rsidRPr="00B10ECF">
        <w:rPr>
          <w:rFonts w:eastAsiaTheme="minorHAnsi"/>
          <w:b/>
          <w:bCs/>
          <w:sz w:val="28"/>
          <w:szCs w:val="28"/>
          <w:lang w:val="uk-UA"/>
        </w:rPr>
        <w:t>4- жаттығу</w:t>
      </w:r>
      <w:r w:rsidRPr="00B10ECF">
        <w:rPr>
          <w:rFonts w:eastAsiaTheme="minorHAnsi"/>
          <w:bCs/>
          <w:sz w:val="28"/>
          <w:szCs w:val="28"/>
          <w:lang w:val="uk-UA"/>
        </w:rPr>
        <w:t xml:space="preserve"> Мәтін бойынш</w:t>
      </w:r>
      <w:r w:rsidR="00F81084" w:rsidRPr="00B10ECF">
        <w:rPr>
          <w:rFonts w:eastAsiaTheme="minorHAnsi"/>
          <w:bCs/>
          <w:sz w:val="28"/>
          <w:szCs w:val="28"/>
          <w:lang w:val="uk-UA"/>
        </w:rPr>
        <w:t>а ұнаған жануар</w:t>
      </w:r>
      <w:r w:rsidR="00A50FC4" w:rsidRPr="00B10ECF">
        <w:rPr>
          <w:rFonts w:eastAsiaTheme="minorHAnsi"/>
          <w:bCs/>
          <w:sz w:val="28"/>
          <w:szCs w:val="28"/>
          <w:lang w:val="uk-UA"/>
        </w:rPr>
        <w:t xml:space="preserve"> жайлы айт, </w:t>
      </w:r>
      <w:r w:rsidR="00F81084" w:rsidRPr="00B10ECF">
        <w:rPr>
          <w:rFonts w:eastAsiaTheme="minorHAnsi"/>
          <w:bCs/>
          <w:sz w:val="28"/>
          <w:szCs w:val="28"/>
          <w:lang w:val="uk-UA"/>
        </w:rPr>
        <w:t>суретін сал.</w:t>
      </w:r>
    </w:p>
    <w:p w14:paraId="468498A0" w14:textId="77777777" w:rsidR="00A872AD" w:rsidRPr="00B10ECF" w:rsidRDefault="00A872AD" w:rsidP="00F23294">
      <w:pPr>
        <w:widowControl w:val="0"/>
        <w:autoSpaceDE w:val="0"/>
        <w:autoSpaceDN w:val="0"/>
        <w:adjustRightInd w:val="0"/>
        <w:jc w:val="center"/>
        <w:rPr>
          <w:rFonts w:eastAsiaTheme="minorHAnsi"/>
          <w:b/>
          <w:bCs/>
          <w:szCs w:val="28"/>
          <w:lang w:val="uk-UA" w:eastAsia="en-US"/>
        </w:rPr>
      </w:pPr>
      <w:r w:rsidRPr="00B10ECF">
        <w:rPr>
          <w:rFonts w:eastAsiaTheme="minorHAnsi"/>
          <w:b/>
          <w:bCs/>
          <w:szCs w:val="28"/>
          <w:lang w:val="uk-UA" w:eastAsia="en-US"/>
        </w:rPr>
        <w:t>Мәтін</w:t>
      </w:r>
      <w:r w:rsidR="00F81084" w:rsidRPr="00B10ECF">
        <w:rPr>
          <w:rFonts w:eastAsiaTheme="minorHAnsi"/>
          <w:b/>
          <w:bCs/>
          <w:szCs w:val="28"/>
          <w:lang w:val="uk-UA" w:eastAsia="en-US"/>
        </w:rPr>
        <w:t xml:space="preserve"> 5</w:t>
      </w:r>
    </w:p>
    <w:p w14:paraId="67E00BD0" w14:textId="77777777" w:rsidR="00A872AD" w:rsidRPr="00B10ECF" w:rsidRDefault="00A872AD" w:rsidP="00B55FE3">
      <w:pPr>
        <w:widowControl w:val="0"/>
        <w:autoSpaceDE w:val="0"/>
        <w:autoSpaceDN w:val="0"/>
        <w:adjustRightInd w:val="0"/>
        <w:ind w:firstLine="709"/>
        <w:rPr>
          <w:i/>
          <w:sz w:val="24"/>
          <w:lang w:val="en-US"/>
        </w:rPr>
      </w:pPr>
      <w:r w:rsidRPr="00B10ECF">
        <w:rPr>
          <w:sz w:val="24"/>
          <w:lang w:val="en-US"/>
        </w:rPr>
        <w:t>I live in a flat.</w:t>
      </w:r>
      <w:r w:rsidRPr="00B10ECF">
        <w:rPr>
          <w:rFonts w:eastAsiaTheme="minorHAnsi"/>
          <w:bCs/>
          <w:sz w:val="24"/>
          <w:lang w:val="uk-UA" w:eastAsia="en-US"/>
        </w:rPr>
        <w:t xml:space="preserve"> I</w:t>
      </w:r>
      <w:r w:rsidRPr="00B10ECF">
        <w:rPr>
          <w:rFonts w:eastAsiaTheme="minorHAnsi"/>
          <w:bCs/>
          <w:sz w:val="24"/>
          <w:lang w:val="en-US" w:eastAsia="en-US"/>
        </w:rPr>
        <w:t>t</w:t>
      </w:r>
      <w:r w:rsidRPr="00B10ECF">
        <w:rPr>
          <w:rFonts w:eastAsiaTheme="minorHAnsi"/>
          <w:bCs/>
          <w:sz w:val="24"/>
          <w:lang w:val="uk-UA" w:eastAsia="en-US"/>
        </w:rPr>
        <w:t xml:space="preserve"> i</w:t>
      </w:r>
      <w:r w:rsidRPr="00B10ECF">
        <w:rPr>
          <w:rFonts w:eastAsiaTheme="minorHAnsi"/>
          <w:bCs/>
          <w:sz w:val="24"/>
          <w:lang w:val="en-US" w:eastAsia="en-US"/>
        </w:rPr>
        <w:t>sn’t</w:t>
      </w:r>
      <w:r w:rsidRPr="00B10ECF">
        <w:rPr>
          <w:rFonts w:eastAsiaTheme="minorHAnsi"/>
          <w:bCs/>
          <w:sz w:val="24"/>
          <w:lang w:val="uk-UA" w:eastAsia="en-US"/>
        </w:rPr>
        <w:t xml:space="preserve"> big.</w:t>
      </w:r>
      <w:r w:rsidRPr="00B10ECF">
        <w:rPr>
          <w:sz w:val="24"/>
          <w:lang w:val="en-US"/>
        </w:rPr>
        <w:t xml:space="preserve"> It is on the fifth floor. There are two rooms and a kitchen, a bathroom and a hall in my flat. Our living room is big. It is light because there is a large window. There is a piano to the left of the window. There is a wardrobe to the right of the window. There is a big round table in the middle of the room. There is a vase with flowers on the table. We often gather together at this table and play table games. There are beautiful paintings of modern artists on the walls.</w:t>
      </w:r>
      <w:r w:rsidRPr="00B10ECF">
        <w:rPr>
          <w:rFonts w:eastAsiaTheme="minorHAnsi"/>
          <w:bCs/>
          <w:sz w:val="24"/>
          <w:lang w:val="en-US" w:eastAsia="en-US"/>
        </w:rPr>
        <w:t xml:space="preserve"> </w:t>
      </w:r>
      <w:r w:rsidRPr="00B10ECF">
        <w:rPr>
          <w:sz w:val="24"/>
          <w:lang w:val="en-US"/>
        </w:rPr>
        <w:t xml:space="preserve">I have my own room. It is small. It hasn’t got much furniture but it is very cosy. </w:t>
      </w:r>
      <w:r w:rsidRPr="00B10ECF">
        <w:rPr>
          <w:iCs/>
          <w:sz w:val="24"/>
          <w:lang w:val="en-US"/>
        </w:rPr>
        <w:t>It is a pity</w:t>
      </w:r>
      <w:r w:rsidRPr="00B10ECF">
        <w:rPr>
          <w:sz w:val="24"/>
          <w:lang w:val="en-US"/>
        </w:rPr>
        <w:t xml:space="preserve"> that there is no balcony in my room.</w:t>
      </w:r>
      <w:r w:rsidRPr="00B10ECF">
        <w:rPr>
          <w:rFonts w:eastAsiaTheme="minorHAnsi"/>
          <w:bCs/>
          <w:sz w:val="24"/>
          <w:lang w:val="en-US" w:eastAsia="en-US"/>
        </w:rPr>
        <w:t xml:space="preserve"> </w:t>
      </w:r>
      <w:r w:rsidRPr="00B10ECF">
        <w:rPr>
          <w:sz w:val="24"/>
          <w:lang w:val="en-US"/>
        </w:rPr>
        <w:t>Our kitchen is big and comfortable. We have a big fridge and a microwave oven. We usually have breakfast and supper in the kitchen. I like my flat</w:t>
      </w:r>
      <w:r w:rsidRPr="00B10ECF">
        <w:rPr>
          <w:i/>
          <w:sz w:val="24"/>
          <w:lang w:val="en-US"/>
        </w:rPr>
        <w:t>.</w:t>
      </w:r>
    </w:p>
    <w:p w14:paraId="193214AA" w14:textId="4A8D2974" w:rsidR="00A872AD" w:rsidRPr="00B10ECF" w:rsidRDefault="00A872AD" w:rsidP="00B55FE3">
      <w:pPr>
        <w:widowControl w:val="0"/>
        <w:autoSpaceDE w:val="0"/>
        <w:autoSpaceDN w:val="0"/>
        <w:adjustRightInd w:val="0"/>
        <w:rPr>
          <w:rFonts w:eastAsiaTheme="minorHAnsi"/>
          <w:bCs/>
          <w:szCs w:val="28"/>
          <w:lang w:val="uk-UA" w:eastAsia="en-US"/>
        </w:rPr>
      </w:pPr>
      <w:r w:rsidRPr="00B10ECF">
        <w:rPr>
          <w:rFonts w:eastAsiaTheme="minorHAnsi"/>
          <w:b/>
          <w:szCs w:val="28"/>
          <w:lang w:val="kk-KZ" w:eastAsia="en-US"/>
        </w:rPr>
        <w:t>1-</w:t>
      </w:r>
      <w:r w:rsidRPr="00B10ECF">
        <w:rPr>
          <w:rFonts w:eastAsiaTheme="minorHAnsi"/>
          <w:b/>
          <w:bCs/>
          <w:szCs w:val="28"/>
          <w:lang w:val="uk-UA" w:eastAsia="en-US"/>
        </w:rPr>
        <w:t>жаттығу</w:t>
      </w:r>
      <w:r w:rsidRPr="00B10ECF">
        <w:rPr>
          <w:rFonts w:eastAsiaTheme="minorHAnsi"/>
          <w:bCs/>
          <w:szCs w:val="28"/>
          <w:lang w:val="uk-UA" w:eastAsia="en-US"/>
        </w:rPr>
        <w:t>. Мәтінді оқы,</w:t>
      </w:r>
      <w:r w:rsidR="00A50FC4" w:rsidRPr="00B10ECF">
        <w:rPr>
          <w:rFonts w:eastAsiaTheme="minorHAnsi"/>
          <w:bCs/>
          <w:szCs w:val="28"/>
          <w:lang w:val="uk-UA" w:eastAsia="en-US"/>
        </w:rPr>
        <w:t xml:space="preserve"> дауыстап</w:t>
      </w:r>
      <w:r w:rsidRPr="00B10ECF">
        <w:rPr>
          <w:rFonts w:eastAsiaTheme="minorHAnsi"/>
          <w:bCs/>
          <w:szCs w:val="28"/>
          <w:lang w:val="uk-UA" w:eastAsia="en-US"/>
        </w:rPr>
        <w:t xml:space="preserve"> аудар.</w:t>
      </w:r>
    </w:p>
    <w:p w14:paraId="314F7907" w14:textId="77777777" w:rsidR="00A872AD" w:rsidRPr="00B10ECF" w:rsidRDefault="00A872AD" w:rsidP="00B55FE3">
      <w:pPr>
        <w:widowControl w:val="0"/>
        <w:autoSpaceDE w:val="0"/>
        <w:autoSpaceDN w:val="0"/>
        <w:adjustRightInd w:val="0"/>
        <w:rPr>
          <w:i/>
          <w:szCs w:val="28"/>
          <w:lang w:val="uk-UA"/>
        </w:rPr>
      </w:pPr>
      <w:r w:rsidRPr="00B10ECF">
        <w:rPr>
          <w:rFonts w:eastAsiaTheme="minorHAnsi"/>
          <w:b/>
          <w:bCs/>
          <w:szCs w:val="28"/>
          <w:lang w:val="uk-UA" w:eastAsia="en-US"/>
        </w:rPr>
        <w:t>2- жаттығу</w:t>
      </w:r>
      <w:r w:rsidRPr="00B10ECF">
        <w:rPr>
          <w:rFonts w:eastAsiaTheme="minorHAnsi"/>
          <w:bCs/>
          <w:szCs w:val="28"/>
          <w:lang w:val="uk-UA" w:eastAsia="en-US"/>
        </w:rPr>
        <w:t xml:space="preserve"> Сұрақ</w:t>
      </w:r>
      <w:r w:rsidR="00776821" w:rsidRPr="00B10ECF">
        <w:rPr>
          <w:rFonts w:eastAsiaTheme="minorHAnsi"/>
          <w:bCs/>
          <w:szCs w:val="28"/>
          <w:lang w:val="uk-UA" w:eastAsia="en-US"/>
        </w:rPr>
        <w:t xml:space="preserve"> </w:t>
      </w:r>
      <w:r w:rsidRPr="00B10ECF">
        <w:rPr>
          <w:rFonts w:eastAsiaTheme="minorHAnsi"/>
          <w:bCs/>
          <w:szCs w:val="28"/>
          <w:lang w:val="uk-UA" w:eastAsia="en-US"/>
        </w:rPr>
        <w:t>д</w:t>
      </w:r>
      <w:r w:rsidR="00F23294" w:rsidRPr="00B10ECF">
        <w:rPr>
          <w:rFonts w:eastAsiaTheme="minorHAnsi"/>
          <w:bCs/>
          <w:szCs w:val="28"/>
          <w:lang w:val="uk-UA" w:eastAsia="en-US"/>
        </w:rPr>
        <w:t>айында және сыныптасыңнан сұра.</w:t>
      </w:r>
    </w:p>
    <w:p w14:paraId="50E2CF05" w14:textId="77777777" w:rsidR="00A872AD" w:rsidRPr="00B10ECF" w:rsidRDefault="00A872AD" w:rsidP="00B55FE3">
      <w:pPr>
        <w:pStyle w:val="a4"/>
        <w:ind w:firstLine="0"/>
        <w:rPr>
          <w:rFonts w:eastAsiaTheme="minorHAnsi"/>
          <w:bCs/>
          <w:sz w:val="28"/>
          <w:szCs w:val="28"/>
          <w:lang w:val="uk-UA"/>
        </w:rPr>
      </w:pPr>
      <w:r w:rsidRPr="00B10ECF">
        <w:rPr>
          <w:b/>
          <w:sz w:val="28"/>
          <w:szCs w:val="28"/>
          <w:lang w:val="kk-KZ"/>
        </w:rPr>
        <w:t>3- жаттығу</w:t>
      </w:r>
      <w:r w:rsidRPr="00B10ECF">
        <w:rPr>
          <w:i/>
          <w:sz w:val="28"/>
          <w:szCs w:val="28"/>
          <w:lang w:val="kk-KZ"/>
        </w:rPr>
        <w:t xml:space="preserve"> </w:t>
      </w:r>
      <w:r w:rsidRPr="00B10ECF">
        <w:rPr>
          <w:rFonts w:eastAsiaTheme="minorHAnsi"/>
          <w:bCs/>
          <w:sz w:val="28"/>
          <w:szCs w:val="28"/>
          <w:lang w:val="uk-UA"/>
        </w:rPr>
        <w:t>Мәтіннің мазмұнын айт.</w:t>
      </w:r>
    </w:p>
    <w:p w14:paraId="3F30254E" w14:textId="40496506" w:rsidR="00A50FC4" w:rsidRPr="004F6911" w:rsidRDefault="00A872AD" w:rsidP="004F6911">
      <w:pPr>
        <w:pStyle w:val="a4"/>
        <w:ind w:firstLine="0"/>
        <w:rPr>
          <w:rFonts w:eastAsiaTheme="minorHAnsi"/>
          <w:bCs/>
          <w:sz w:val="28"/>
          <w:szCs w:val="28"/>
          <w:lang w:val="uk-UA"/>
        </w:rPr>
      </w:pPr>
      <w:r w:rsidRPr="00B10ECF">
        <w:rPr>
          <w:rFonts w:eastAsiaTheme="minorHAnsi"/>
          <w:b/>
          <w:bCs/>
          <w:sz w:val="28"/>
          <w:szCs w:val="28"/>
          <w:lang w:val="uk-UA"/>
        </w:rPr>
        <w:t>4- жаттығу</w:t>
      </w:r>
      <w:r w:rsidRPr="00B10ECF">
        <w:rPr>
          <w:rFonts w:eastAsiaTheme="minorHAnsi"/>
          <w:bCs/>
          <w:sz w:val="28"/>
          <w:szCs w:val="28"/>
          <w:lang w:val="uk-UA"/>
        </w:rPr>
        <w:t>, Мәтінді</w:t>
      </w:r>
      <w:r w:rsidR="00776821" w:rsidRPr="00B10ECF">
        <w:rPr>
          <w:rFonts w:eastAsiaTheme="minorHAnsi"/>
          <w:bCs/>
          <w:sz w:val="28"/>
          <w:szCs w:val="28"/>
          <w:lang w:val="uk-UA"/>
        </w:rPr>
        <w:t xml:space="preserve"> </w:t>
      </w:r>
      <w:r w:rsidRPr="00B10ECF">
        <w:rPr>
          <w:rFonts w:eastAsiaTheme="minorHAnsi"/>
          <w:bCs/>
          <w:sz w:val="28"/>
          <w:szCs w:val="28"/>
          <w:lang w:val="uk-UA"/>
        </w:rPr>
        <w:t>қайтала</w:t>
      </w:r>
      <w:r w:rsidR="00732E77" w:rsidRPr="00B10ECF">
        <w:rPr>
          <w:rFonts w:eastAsiaTheme="minorHAnsi"/>
          <w:bCs/>
          <w:sz w:val="28"/>
          <w:szCs w:val="28"/>
          <w:lang w:val="uk-UA"/>
        </w:rPr>
        <w:t>п оқы, өз бөлмең</w:t>
      </w:r>
      <w:r w:rsidR="00A50FC4" w:rsidRPr="00B10ECF">
        <w:rPr>
          <w:rFonts w:eastAsiaTheme="minorHAnsi"/>
          <w:bCs/>
          <w:sz w:val="28"/>
          <w:szCs w:val="28"/>
          <w:lang w:val="uk-UA"/>
        </w:rPr>
        <w:t xml:space="preserve"> жайлы айт,</w:t>
      </w:r>
      <w:r w:rsidR="00732E77" w:rsidRPr="00B10ECF">
        <w:rPr>
          <w:rFonts w:eastAsiaTheme="minorHAnsi"/>
          <w:bCs/>
          <w:sz w:val="28"/>
          <w:szCs w:val="28"/>
          <w:lang w:val="uk-UA"/>
        </w:rPr>
        <w:t xml:space="preserve"> суретін сал</w:t>
      </w:r>
      <w:r w:rsidR="00A50FC4" w:rsidRPr="00B10ECF">
        <w:rPr>
          <w:rFonts w:eastAsiaTheme="minorHAnsi"/>
          <w:bCs/>
          <w:sz w:val="28"/>
          <w:szCs w:val="28"/>
          <w:lang w:val="uk-UA"/>
        </w:rPr>
        <w:t>.</w:t>
      </w:r>
    </w:p>
    <w:p w14:paraId="58A5E6DC" w14:textId="425B2F3E" w:rsidR="00A872AD" w:rsidRPr="00B10ECF" w:rsidRDefault="00A872AD" w:rsidP="00B55FE3">
      <w:pPr>
        <w:widowControl w:val="0"/>
        <w:autoSpaceDE w:val="0"/>
        <w:autoSpaceDN w:val="0"/>
        <w:adjustRightInd w:val="0"/>
        <w:rPr>
          <w:i/>
          <w:szCs w:val="28"/>
          <w:lang w:val="uk-UA"/>
        </w:rPr>
      </w:pPr>
      <w:r w:rsidRPr="00B10ECF">
        <w:rPr>
          <w:b/>
          <w:i/>
          <w:szCs w:val="28"/>
          <w:lang w:val="uk-UA"/>
        </w:rPr>
        <w:t xml:space="preserve">Рефлексиялық жаттығулар </w:t>
      </w:r>
    </w:p>
    <w:p w14:paraId="6F96630E" w14:textId="77777777" w:rsidR="00593C04" w:rsidRPr="00B10ECF" w:rsidRDefault="006B21E5" w:rsidP="00593C04">
      <w:pPr>
        <w:widowControl w:val="0"/>
        <w:jc w:val="center"/>
        <w:rPr>
          <w:b/>
          <w:szCs w:val="28"/>
          <w:lang w:val="kk-KZ"/>
        </w:rPr>
      </w:pPr>
      <w:r w:rsidRPr="00B10ECF">
        <w:rPr>
          <w:b/>
          <w:szCs w:val="28"/>
          <w:lang w:val="kk-KZ"/>
        </w:rPr>
        <w:t>Мәтін1</w:t>
      </w:r>
    </w:p>
    <w:p w14:paraId="776307D1" w14:textId="77777777" w:rsidR="00A872AD" w:rsidRPr="00B10ECF" w:rsidRDefault="00A872AD" w:rsidP="00593C04">
      <w:pPr>
        <w:widowControl w:val="0"/>
        <w:jc w:val="center"/>
        <w:rPr>
          <w:sz w:val="24"/>
          <w:lang w:val="uk-UA"/>
        </w:rPr>
      </w:pPr>
      <w:r w:rsidRPr="00B10ECF">
        <w:rPr>
          <w:i/>
          <w:sz w:val="24"/>
          <w:lang w:val="en-US"/>
        </w:rPr>
        <w:t>My</w:t>
      </w:r>
      <w:r w:rsidRPr="00B10ECF">
        <w:rPr>
          <w:i/>
          <w:sz w:val="24"/>
          <w:lang w:val="uk-UA"/>
        </w:rPr>
        <w:t xml:space="preserve"> </w:t>
      </w:r>
      <w:r w:rsidRPr="00B10ECF">
        <w:rPr>
          <w:i/>
          <w:sz w:val="24"/>
          <w:lang w:val="en-US"/>
        </w:rPr>
        <w:t>friends</w:t>
      </w:r>
    </w:p>
    <w:p w14:paraId="2D2FE72C" w14:textId="77777777" w:rsidR="00A872AD" w:rsidRPr="00B10ECF" w:rsidRDefault="00A872AD" w:rsidP="00B55FE3">
      <w:pPr>
        <w:widowControl w:val="0"/>
        <w:autoSpaceDE w:val="0"/>
        <w:autoSpaceDN w:val="0"/>
        <w:adjustRightInd w:val="0"/>
        <w:ind w:firstLine="709"/>
        <w:rPr>
          <w:i/>
          <w:sz w:val="24"/>
          <w:lang w:val="en-US"/>
        </w:rPr>
      </w:pPr>
      <w:r w:rsidRPr="00B10ECF">
        <w:rPr>
          <w:rFonts w:eastAsiaTheme="minorHAnsi"/>
          <w:i/>
          <w:sz w:val="24"/>
          <w:lang w:val="en-US" w:eastAsia="en-US"/>
        </w:rPr>
        <w:t>My</w:t>
      </w:r>
      <w:r w:rsidRPr="00B10ECF">
        <w:rPr>
          <w:rFonts w:eastAsiaTheme="minorHAnsi"/>
          <w:i/>
          <w:sz w:val="24"/>
          <w:lang w:val="uk-UA" w:eastAsia="en-US"/>
        </w:rPr>
        <w:t xml:space="preserve"> </w:t>
      </w:r>
      <w:r w:rsidRPr="00B10ECF">
        <w:rPr>
          <w:rFonts w:eastAsiaTheme="minorHAnsi"/>
          <w:i/>
          <w:sz w:val="24"/>
          <w:lang w:val="en-US" w:eastAsia="en-US"/>
        </w:rPr>
        <w:t>name</w:t>
      </w:r>
      <w:r w:rsidRPr="00B10ECF">
        <w:rPr>
          <w:rFonts w:eastAsiaTheme="minorHAnsi"/>
          <w:i/>
          <w:sz w:val="24"/>
          <w:lang w:val="uk-UA" w:eastAsia="en-US"/>
        </w:rPr>
        <w:t xml:space="preserve"> </w:t>
      </w:r>
      <w:r w:rsidRPr="00B10ECF">
        <w:rPr>
          <w:rFonts w:eastAsiaTheme="minorHAnsi"/>
          <w:i/>
          <w:sz w:val="24"/>
          <w:lang w:val="en-US" w:eastAsia="en-US"/>
        </w:rPr>
        <w:t>is</w:t>
      </w:r>
      <w:r w:rsidRPr="00B10ECF">
        <w:rPr>
          <w:rFonts w:eastAsiaTheme="minorHAnsi"/>
          <w:i/>
          <w:sz w:val="24"/>
          <w:lang w:val="uk-UA" w:eastAsia="en-US"/>
        </w:rPr>
        <w:t xml:space="preserve"> </w:t>
      </w:r>
      <w:r w:rsidRPr="00B10ECF">
        <w:rPr>
          <w:rFonts w:eastAsiaTheme="minorHAnsi"/>
          <w:i/>
          <w:sz w:val="24"/>
          <w:lang w:val="uk-UA"/>
        </w:rPr>
        <w:t>A</w:t>
      </w:r>
      <w:r w:rsidRPr="00B10ECF">
        <w:rPr>
          <w:rFonts w:eastAsiaTheme="minorHAnsi"/>
          <w:i/>
          <w:sz w:val="24"/>
          <w:lang w:val="en-US" w:eastAsia="en-US"/>
        </w:rPr>
        <w:t>i</w:t>
      </w:r>
      <w:r w:rsidRPr="00B10ECF">
        <w:rPr>
          <w:rFonts w:eastAsiaTheme="minorHAnsi"/>
          <w:i/>
          <w:sz w:val="24"/>
          <w:lang w:val="uk-UA"/>
        </w:rPr>
        <w:t>bat.</w:t>
      </w:r>
      <w:r w:rsidRPr="00B10ECF">
        <w:rPr>
          <w:rFonts w:eastAsiaTheme="minorHAnsi"/>
          <w:i/>
          <w:sz w:val="24"/>
          <w:lang w:val="uk-UA" w:eastAsia="en-US"/>
        </w:rPr>
        <w:t xml:space="preserve"> </w:t>
      </w:r>
      <w:r w:rsidRPr="00B10ECF">
        <w:rPr>
          <w:rFonts w:eastAsiaTheme="minorHAnsi"/>
          <w:i/>
          <w:sz w:val="24"/>
          <w:lang w:val="en-US" w:eastAsia="en-US"/>
        </w:rPr>
        <w:t>I</w:t>
      </w:r>
      <w:r w:rsidRPr="00B10ECF">
        <w:rPr>
          <w:rFonts w:eastAsiaTheme="minorHAnsi"/>
          <w:bCs/>
          <w:i/>
          <w:sz w:val="24"/>
          <w:lang w:val="uk-UA" w:eastAsia="en-US"/>
        </w:rPr>
        <w:t xml:space="preserve"> </w:t>
      </w:r>
      <w:r w:rsidRPr="00B10ECF">
        <w:rPr>
          <w:rFonts w:eastAsiaTheme="minorHAnsi"/>
          <w:bCs/>
          <w:i/>
          <w:sz w:val="24"/>
          <w:lang w:val="en-US" w:eastAsia="en-US"/>
        </w:rPr>
        <w:t>lost</w:t>
      </w:r>
      <w:r w:rsidRPr="00B10ECF">
        <w:rPr>
          <w:rFonts w:eastAsiaTheme="minorHAnsi"/>
          <w:bCs/>
          <w:i/>
          <w:sz w:val="24"/>
          <w:lang w:val="uk-UA" w:eastAsia="en-US"/>
        </w:rPr>
        <w:t xml:space="preserve"> </w:t>
      </w:r>
      <w:r w:rsidRPr="00B10ECF">
        <w:rPr>
          <w:rFonts w:eastAsiaTheme="minorHAnsi"/>
          <w:bCs/>
          <w:i/>
          <w:sz w:val="24"/>
          <w:lang w:val="en-US" w:eastAsia="en-US"/>
        </w:rPr>
        <w:t>my</w:t>
      </w:r>
      <w:r w:rsidRPr="00B10ECF">
        <w:rPr>
          <w:rFonts w:eastAsiaTheme="minorHAnsi"/>
          <w:bCs/>
          <w:i/>
          <w:sz w:val="24"/>
          <w:lang w:val="uk-UA" w:eastAsia="en-US"/>
        </w:rPr>
        <w:t xml:space="preserve"> </w:t>
      </w:r>
      <w:r w:rsidRPr="00B10ECF">
        <w:rPr>
          <w:rFonts w:eastAsiaTheme="minorHAnsi"/>
          <w:bCs/>
          <w:i/>
          <w:sz w:val="24"/>
          <w:lang w:val="en-US" w:eastAsia="en-US"/>
        </w:rPr>
        <w:t>dog</w:t>
      </w:r>
      <w:r w:rsidRPr="00B10ECF">
        <w:rPr>
          <w:rFonts w:eastAsiaTheme="minorHAnsi"/>
          <w:bCs/>
          <w:i/>
          <w:sz w:val="24"/>
          <w:lang w:val="uk-UA" w:eastAsia="en-US"/>
        </w:rPr>
        <w:t>.</w:t>
      </w:r>
      <w:r w:rsidRPr="00B10ECF">
        <w:rPr>
          <w:rFonts w:eastAsiaTheme="minorHAnsi"/>
          <w:i/>
          <w:sz w:val="24"/>
          <w:lang w:val="uk-UA" w:eastAsia="en-US"/>
        </w:rPr>
        <w:t xml:space="preserve"> </w:t>
      </w:r>
      <w:r w:rsidRPr="00B10ECF">
        <w:rPr>
          <w:rFonts w:eastAsiaTheme="minorHAnsi"/>
          <w:i/>
          <w:sz w:val="24"/>
          <w:lang w:val="en-US" w:eastAsia="en-US"/>
        </w:rPr>
        <w:t>I</w:t>
      </w:r>
      <w:r w:rsidRPr="00B10ECF">
        <w:rPr>
          <w:rFonts w:eastAsiaTheme="minorHAnsi"/>
          <w:i/>
          <w:sz w:val="24"/>
          <w:lang w:val="uk-UA" w:eastAsia="en-US"/>
        </w:rPr>
        <w:t xml:space="preserve"> </w:t>
      </w:r>
      <w:r w:rsidRPr="00B10ECF">
        <w:rPr>
          <w:rFonts w:eastAsiaTheme="minorHAnsi"/>
          <w:i/>
          <w:sz w:val="24"/>
          <w:lang w:val="en-US" w:eastAsia="en-US"/>
        </w:rPr>
        <w:t>can</w:t>
      </w:r>
      <w:r w:rsidRPr="00B10ECF">
        <w:rPr>
          <w:rFonts w:eastAsiaTheme="minorHAnsi"/>
          <w:i/>
          <w:sz w:val="24"/>
          <w:lang w:val="uk-UA" w:eastAsia="en-US"/>
        </w:rPr>
        <w:t>’</w:t>
      </w:r>
      <w:r w:rsidRPr="00B10ECF">
        <w:rPr>
          <w:rFonts w:eastAsiaTheme="minorHAnsi"/>
          <w:i/>
          <w:sz w:val="24"/>
          <w:lang w:val="en-US" w:eastAsia="en-US"/>
        </w:rPr>
        <w:t>t</w:t>
      </w:r>
      <w:r w:rsidRPr="00B10ECF">
        <w:rPr>
          <w:rFonts w:eastAsiaTheme="minorHAnsi"/>
          <w:i/>
          <w:sz w:val="24"/>
          <w:lang w:val="uk-UA" w:eastAsia="en-US"/>
        </w:rPr>
        <w:t xml:space="preserve"> </w:t>
      </w:r>
      <w:r w:rsidRPr="00B10ECF">
        <w:rPr>
          <w:rFonts w:eastAsiaTheme="minorHAnsi"/>
          <w:i/>
          <w:sz w:val="24"/>
          <w:lang w:val="en-US" w:eastAsia="en-US"/>
        </w:rPr>
        <w:t>find</w:t>
      </w:r>
      <w:r w:rsidRPr="00B10ECF">
        <w:rPr>
          <w:rFonts w:eastAsiaTheme="minorHAnsi"/>
          <w:i/>
          <w:sz w:val="24"/>
          <w:lang w:val="uk-UA" w:eastAsia="en-US"/>
        </w:rPr>
        <w:t xml:space="preserve"> </w:t>
      </w:r>
      <w:r w:rsidRPr="00B10ECF">
        <w:rPr>
          <w:rFonts w:eastAsiaTheme="minorHAnsi"/>
          <w:i/>
          <w:sz w:val="24"/>
          <w:lang w:val="en-US" w:eastAsia="en-US"/>
        </w:rPr>
        <w:t>my</w:t>
      </w:r>
      <w:r w:rsidRPr="00B10ECF">
        <w:rPr>
          <w:rFonts w:eastAsiaTheme="minorHAnsi"/>
          <w:i/>
          <w:sz w:val="24"/>
          <w:lang w:val="uk-UA" w:eastAsia="en-US"/>
        </w:rPr>
        <w:t xml:space="preserve"> </w:t>
      </w:r>
      <w:r w:rsidRPr="00B10ECF">
        <w:rPr>
          <w:rFonts w:eastAsiaTheme="minorHAnsi"/>
          <w:i/>
          <w:sz w:val="24"/>
          <w:lang w:val="en-US" w:eastAsia="en-US"/>
        </w:rPr>
        <w:t xml:space="preserve">pet. My dog’s name is </w:t>
      </w:r>
      <w:r w:rsidRPr="00B10ECF">
        <w:rPr>
          <w:rFonts w:eastAsiaTheme="minorHAnsi"/>
          <w:bCs/>
          <w:i/>
          <w:sz w:val="24"/>
          <w:lang w:val="en-US" w:eastAsia="en-US"/>
        </w:rPr>
        <w:t xml:space="preserve">Taimas. My dog has got a big body and four long white legs. </w:t>
      </w:r>
      <w:proofErr w:type="gramStart"/>
      <w:r w:rsidRPr="00B10ECF">
        <w:rPr>
          <w:rFonts w:eastAsiaTheme="minorHAnsi"/>
          <w:bCs/>
          <w:i/>
          <w:sz w:val="24"/>
          <w:lang w:val="en-US" w:eastAsia="en-US"/>
        </w:rPr>
        <w:t>It‘</w:t>
      </w:r>
      <w:proofErr w:type="gramEnd"/>
      <w:r w:rsidRPr="00B10ECF">
        <w:rPr>
          <w:rFonts w:eastAsiaTheme="minorHAnsi"/>
          <w:bCs/>
          <w:i/>
          <w:sz w:val="24"/>
          <w:lang w:val="en-US" w:eastAsia="en-US"/>
        </w:rPr>
        <w:t xml:space="preserve">got a big head and long ears. </w:t>
      </w:r>
      <w:proofErr w:type="gramStart"/>
      <w:r w:rsidRPr="00B10ECF">
        <w:rPr>
          <w:rFonts w:eastAsiaTheme="minorHAnsi"/>
          <w:bCs/>
          <w:i/>
          <w:sz w:val="24"/>
          <w:lang w:val="en-US" w:eastAsia="en-US"/>
        </w:rPr>
        <w:t>It‘</w:t>
      </w:r>
      <w:proofErr w:type="gramEnd"/>
      <w:r w:rsidRPr="00B10ECF">
        <w:rPr>
          <w:rFonts w:eastAsiaTheme="minorHAnsi"/>
          <w:bCs/>
          <w:i/>
          <w:sz w:val="24"/>
          <w:lang w:val="en-US" w:eastAsia="en-US"/>
        </w:rPr>
        <w:t xml:space="preserve">got a big head and long ears. Taimas has got a long tail, too! It </w:t>
      </w:r>
      <w:proofErr w:type="gramStart"/>
      <w:r w:rsidRPr="00B10ECF">
        <w:rPr>
          <w:rFonts w:eastAsiaTheme="minorHAnsi"/>
          <w:bCs/>
          <w:i/>
          <w:sz w:val="24"/>
          <w:lang w:val="en-US" w:eastAsia="en-US"/>
        </w:rPr>
        <w:t>hasn‘</w:t>
      </w:r>
      <w:proofErr w:type="gramEnd"/>
      <w:r w:rsidRPr="00B10ECF">
        <w:rPr>
          <w:rFonts w:eastAsiaTheme="minorHAnsi"/>
          <w:bCs/>
          <w:i/>
          <w:sz w:val="24"/>
          <w:lang w:val="en-US" w:eastAsia="en-US"/>
        </w:rPr>
        <w:t xml:space="preserve">t got blue eyes, but it has got a black </w:t>
      </w:r>
      <w:proofErr w:type="gramStart"/>
      <w:r w:rsidRPr="00B10ECF">
        <w:rPr>
          <w:rFonts w:eastAsiaTheme="minorHAnsi"/>
          <w:bCs/>
          <w:i/>
          <w:sz w:val="24"/>
          <w:lang w:val="en-US" w:eastAsia="en-US"/>
        </w:rPr>
        <w:t>nouse.Taimas</w:t>
      </w:r>
      <w:proofErr w:type="gramEnd"/>
      <w:r w:rsidRPr="00B10ECF">
        <w:rPr>
          <w:rFonts w:eastAsiaTheme="minorHAnsi"/>
          <w:bCs/>
          <w:i/>
          <w:sz w:val="24"/>
          <w:lang w:val="en-US" w:eastAsia="en-US"/>
        </w:rPr>
        <w:t xml:space="preserve"> is very clever and funny.</w:t>
      </w:r>
      <w:r w:rsidRPr="00B10ECF">
        <w:rPr>
          <w:sz w:val="24"/>
          <w:lang w:val="en-US"/>
        </w:rPr>
        <w:t xml:space="preserve"> </w:t>
      </w:r>
      <w:r w:rsidRPr="00B10ECF">
        <w:rPr>
          <w:i/>
          <w:sz w:val="24"/>
          <w:lang w:val="en-US"/>
        </w:rPr>
        <w:t>I look</w:t>
      </w:r>
      <w:r w:rsidRPr="00B10ECF">
        <w:rPr>
          <w:rFonts w:eastAsiaTheme="minorHAnsi"/>
          <w:i/>
          <w:sz w:val="24"/>
          <w:lang w:val="en-US" w:eastAsia="en-US"/>
        </w:rPr>
        <w:t>e</w:t>
      </w:r>
      <w:r w:rsidRPr="00B10ECF">
        <w:rPr>
          <w:rFonts w:eastAsiaTheme="minorHAnsi"/>
          <w:bCs/>
          <w:i/>
          <w:sz w:val="24"/>
          <w:lang w:val="en-US" w:eastAsia="en-US"/>
        </w:rPr>
        <w:t xml:space="preserve">d </w:t>
      </w:r>
      <w:r w:rsidRPr="00B10ECF">
        <w:rPr>
          <w:i/>
          <w:sz w:val="24"/>
          <w:lang w:val="en-US"/>
        </w:rPr>
        <w:t xml:space="preserve">for </w:t>
      </w:r>
      <w:r w:rsidRPr="00B10ECF">
        <w:rPr>
          <w:rFonts w:eastAsiaTheme="minorHAnsi"/>
          <w:bCs/>
          <w:i/>
          <w:sz w:val="24"/>
          <w:lang w:val="en-US" w:eastAsia="en-US"/>
        </w:rPr>
        <w:t>it</w:t>
      </w:r>
      <w:r w:rsidRPr="00B10ECF">
        <w:rPr>
          <w:i/>
          <w:sz w:val="24"/>
          <w:lang w:val="en-US"/>
        </w:rPr>
        <w:t xml:space="preserve"> all day.</w:t>
      </w:r>
      <w:r w:rsidRPr="00B10ECF">
        <w:rPr>
          <w:sz w:val="24"/>
          <w:lang w:val="en-US"/>
        </w:rPr>
        <w:t xml:space="preserve"> </w:t>
      </w:r>
      <w:r w:rsidRPr="00B10ECF">
        <w:rPr>
          <w:i/>
          <w:sz w:val="24"/>
          <w:lang w:val="en-US"/>
        </w:rPr>
        <w:t>My friends came to help me. They also look</w:t>
      </w:r>
      <w:r w:rsidRPr="00B10ECF">
        <w:rPr>
          <w:rFonts w:eastAsiaTheme="minorHAnsi"/>
          <w:i/>
          <w:sz w:val="24"/>
          <w:lang w:val="en-US" w:eastAsia="en-US"/>
        </w:rPr>
        <w:t>e</w:t>
      </w:r>
      <w:r w:rsidRPr="00B10ECF">
        <w:rPr>
          <w:rFonts w:eastAsiaTheme="minorHAnsi"/>
          <w:bCs/>
          <w:i/>
          <w:sz w:val="24"/>
          <w:lang w:val="en-US" w:eastAsia="en-US"/>
        </w:rPr>
        <w:t xml:space="preserve">d </w:t>
      </w:r>
      <w:r w:rsidRPr="00B10ECF">
        <w:rPr>
          <w:i/>
          <w:sz w:val="24"/>
          <w:lang w:val="en-US"/>
        </w:rPr>
        <w:t xml:space="preserve">for </w:t>
      </w:r>
      <w:r w:rsidRPr="00B10ECF">
        <w:rPr>
          <w:rFonts w:eastAsiaTheme="minorHAnsi"/>
          <w:bCs/>
          <w:i/>
          <w:sz w:val="24"/>
          <w:lang w:val="en-US" w:eastAsia="en-US"/>
        </w:rPr>
        <w:t>it</w:t>
      </w:r>
      <w:r w:rsidRPr="00B10ECF">
        <w:rPr>
          <w:i/>
          <w:sz w:val="24"/>
          <w:lang w:val="en-US"/>
        </w:rPr>
        <w:t xml:space="preserve"> all </w:t>
      </w:r>
      <w:proofErr w:type="gramStart"/>
      <w:r w:rsidRPr="00B10ECF">
        <w:rPr>
          <w:i/>
          <w:sz w:val="24"/>
          <w:lang w:val="en-US"/>
        </w:rPr>
        <w:t>day.They</w:t>
      </w:r>
      <w:proofErr w:type="gramEnd"/>
      <w:r w:rsidRPr="00B10ECF">
        <w:rPr>
          <w:i/>
          <w:sz w:val="24"/>
          <w:lang w:val="en-US"/>
        </w:rPr>
        <w:t xml:space="preserve"> were very tired. Alan found my dog under the bridge in the evening. I was happy that my dog was found. I thanked Alan </w:t>
      </w:r>
      <w:r w:rsidRPr="00B10ECF">
        <w:rPr>
          <w:rFonts w:eastAsiaTheme="minorHAnsi"/>
          <w:bCs/>
          <w:i/>
          <w:sz w:val="24"/>
          <w:lang w:val="en-US" w:eastAsia="en-US"/>
        </w:rPr>
        <w:t>and</w:t>
      </w:r>
      <w:r w:rsidRPr="00B10ECF">
        <w:rPr>
          <w:i/>
          <w:sz w:val="24"/>
          <w:lang w:val="en-US"/>
        </w:rPr>
        <w:t xml:space="preserve"> my friends.</w:t>
      </w:r>
    </w:p>
    <w:p w14:paraId="21C43B68" w14:textId="161179A7" w:rsidR="00A872AD" w:rsidRPr="00B10ECF" w:rsidRDefault="00A872AD" w:rsidP="00B55FE3">
      <w:pPr>
        <w:widowControl w:val="0"/>
        <w:rPr>
          <w:szCs w:val="28"/>
          <w:lang w:val="uk-UA"/>
        </w:rPr>
      </w:pPr>
      <w:r w:rsidRPr="00B10ECF">
        <w:rPr>
          <w:szCs w:val="28"/>
          <w:lang w:val="uk-UA"/>
        </w:rPr>
        <w:t xml:space="preserve">1-жаттығу. Мәтінді оқы, </w:t>
      </w:r>
      <w:r w:rsidR="00A50FC4" w:rsidRPr="00B10ECF">
        <w:rPr>
          <w:szCs w:val="28"/>
          <w:lang w:val="uk-UA"/>
        </w:rPr>
        <w:t xml:space="preserve"> дауыстап </w:t>
      </w:r>
      <w:r w:rsidRPr="00B10ECF">
        <w:rPr>
          <w:szCs w:val="28"/>
          <w:lang w:val="uk-UA"/>
        </w:rPr>
        <w:t>аудар</w:t>
      </w:r>
      <w:r w:rsidR="00A50FC4" w:rsidRPr="00B10ECF">
        <w:rPr>
          <w:szCs w:val="28"/>
          <w:lang w:val="uk-UA"/>
        </w:rPr>
        <w:t>.</w:t>
      </w:r>
    </w:p>
    <w:p w14:paraId="0027D602" w14:textId="631FA61C" w:rsidR="00A872AD" w:rsidRPr="00B10ECF" w:rsidRDefault="00A872AD" w:rsidP="00B55FE3">
      <w:pPr>
        <w:widowControl w:val="0"/>
        <w:autoSpaceDE w:val="0"/>
        <w:autoSpaceDN w:val="0"/>
        <w:adjustRightInd w:val="0"/>
        <w:rPr>
          <w:szCs w:val="28"/>
          <w:lang w:val="uk-UA"/>
        </w:rPr>
      </w:pPr>
      <w:r w:rsidRPr="00B10ECF">
        <w:rPr>
          <w:b/>
          <w:szCs w:val="28"/>
          <w:lang w:val="uk-UA"/>
        </w:rPr>
        <w:t>2- жаттығу</w:t>
      </w:r>
      <w:r w:rsidRPr="00B10ECF">
        <w:rPr>
          <w:szCs w:val="28"/>
          <w:lang w:val="uk-UA"/>
        </w:rPr>
        <w:t>.</w:t>
      </w:r>
      <w:r w:rsidR="00776821" w:rsidRPr="00B10ECF">
        <w:rPr>
          <w:szCs w:val="28"/>
          <w:lang w:val="uk-UA"/>
        </w:rPr>
        <w:t xml:space="preserve"> </w:t>
      </w:r>
      <w:r w:rsidRPr="00B10ECF">
        <w:rPr>
          <w:szCs w:val="28"/>
          <w:lang w:val="uk-UA"/>
        </w:rPr>
        <w:t>Мәтін бойынша сұрақтар дайында</w:t>
      </w:r>
      <w:r w:rsidR="00A50FC4" w:rsidRPr="00B10ECF">
        <w:rPr>
          <w:szCs w:val="28"/>
          <w:lang w:val="uk-UA"/>
        </w:rPr>
        <w:t>п сұра</w:t>
      </w:r>
      <w:r w:rsidRPr="00B10ECF">
        <w:rPr>
          <w:szCs w:val="28"/>
          <w:lang w:val="uk-UA"/>
        </w:rPr>
        <w:t>, қайталап оқы</w:t>
      </w:r>
    </w:p>
    <w:p w14:paraId="7F4B6EDB" w14:textId="55B35CE8" w:rsidR="00A872AD" w:rsidRPr="00B10ECF" w:rsidRDefault="00A872AD" w:rsidP="00B55FE3">
      <w:pPr>
        <w:widowControl w:val="0"/>
        <w:autoSpaceDE w:val="0"/>
        <w:autoSpaceDN w:val="0"/>
        <w:adjustRightInd w:val="0"/>
        <w:rPr>
          <w:sz w:val="24"/>
          <w:lang w:val="uk-UA"/>
        </w:rPr>
      </w:pPr>
      <w:r w:rsidRPr="00B10ECF">
        <w:rPr>
          <w:b/>
          <w:szCs w:val="28"/>
          <w:lang w:val="uk-UA"/>
        </w:rPr>
        <w:lastRenderedPageBreak/>
        <w:t>3-жаттығу</w:t>
      </w:r>
      <w:r w:rsidRPr="00B10ECF">
        <w:rPr>
          <w:szCs w:val="28"/>
          <w:lang w:val="uk-UA"/>
        </w:rPr>
        <w:t>. Пікіріңді айт және бағала</w:t>
      </w:r>
      <w:r w:rsidR="00323EE9" w:rsidRPr="00B10ECF">
        <w:rPr>
          <w:szCs w:val="28"/>
          <w:lang w:val="uk-UA"/>
        </w:rPr>
        <w:t>.</w:t>
      </w:r>
      <w:r w:rsidR="00323EE9" w:rsidRPr="00B10ECF">
        <w:rPr>
          <w:sz w:val="24"/>
          <w:lang w:val="uk-UA"/>
        </w:rPr>
        <w:t xml:space="preserve"> </w:t>
      </w:r>
      <w:r w:rsidRPr="00B10ECF">
        <w:rPr>
          <w:i/>
          <w:sz w:val="24"/>
          <w:lang w:val="uk-UA"/>
        </w:rPr>
        <w:t>1. Қалай ойлайсың? Айбаттың д</w:t>
      </w:r>
      <w:r w:rsidR="00593C04" w:rsidRPr="00B10ECF">
        <w:rPr>
          <w:i/>
          <w:sz w:val="24"/>
          <w:lang w:val="uk-UA"/>
        </w:rPr>
        <w:t>остары жақсы ма, әлде жаман ба?</w:t>
      </w:r>
      <w:r w:rsidRPr="00B10ECF">
        <w:rPr>
          <w:i/>
          <w:sz w:val="24"/>
          <w:lang w:val="uk-UA"/>
        </w:rPr>
        <w:t xml:space="preserve"> How do you think? Are Aibat's friends good or bad?</w:t>
      </w:r>
      <w:r w:rsidR="00323EE9" w:rsidRPr="00B10ECF">
        <w:rPr>
          <w:sz w:val="24"/>
          <w:lang w:val="en-US"/>
        </w:rPr>
        <w:t xml:space="preserve"> </w:t>
      </w:r>
      <w:r w:rsidRPr="00B10ECF">
        <w:rPr>
          <w:i/>
          <w:sz w:val="24"/>
          <w:lang w:val="uk-UA"/>
        </w:rPr>
        <w:t xml:space="preserve">Сен солардың орнында болсаң, не істер едің?/ </w:t>
      </w:r>
      <w:r w:rsidRPr="00B10ECF">
        <w:rPr>
          <w:i/>
          <w:sz w:val="24"/>
          <w:lang w:val="en-US"/>
        </w:rPr>
        <w:t>What</w:t>
      </w:r>
      <w:r w:rsidRPr="00B10ECF">
        <w:rPr>
          <w:i/>
          <w:sz w:val="24"/>
          <w:lang w:val="uk-UA"/>
        </w:rPr>
        <w:t xml:space="preserve"> </w:t>
      </w:r>
      <w:r w:rsidRPr="00B10ECF">
        <w:rPr>
          <w:i/>
          <w:sz w:val="24"/>
          <w:lang w:val="en-US"/>
        </w:rPr>
        <w:t>would</w:t>
      </w:r>
      <w:r w:rsidRPr="00B10ECF">
        <w:rPr>
          <w:i/>
          <w:sz w:val="24"/>
          <w:lang w:val="uk-UA"/>
        </w:rPr>
        <w:t xml:space="preserve"> </w:t>
      </w:r>
      <w:r w:rsidRPr="00B10ECF">
        <w:rPr>
          <w:i/>
          <w:sz w:val="24"/>
          <w:lang w:val="en-US"/>
        </w:rPr>
        <w:t>you</w:t>
      </w:r>
      <w:r w:rsidRPr="00B10ECF">
        <w:rPr>
          <w:i/>
          <w:sz w:val="24"/>
          <w:lang w:val="uk-UA"/>
        </w:rPr>
        <w:t xml:space="preserve"> </w:t>
      </w:r>
      <w:r w:rsidRPr="00B10ECF">
        <w:rPr>
          <w:i/>
          <w:sz w:val="24"/>
          <w:lang w:val="en-US"/>
        </w:rPr>
        <w:t>do</w:t>
      </w:r>
      <w:r w:rsidRPr="00B10ECF">
        <w:rPr>
          <w:i/>
          <w:sz w:val="24"/>
          <w:lang w:val="uk-UA"/>
        </w:rPr>
        <w:t>?</w:t>
      </w:r>
      <w:r w:rsidR="00323EE9" w:rsidRPr="00B10ECF">
        <w:rPr>
          <w:sz w:val="24"/>
          <w:lang w:val="en-US"/>
        </w:rPr>
        <w:t xml:space="preserve"> </w:t>
      </w:r>
      <w:r w:rsidRPr="00B10ECF">
        <w:rPr>
          <w:sz w:val="24"/>
          <w:lang w:val="uk-UA"/>
        </w:rPr>
        <w:t>3.</w:t>
      </w:r>
      <w:r w:rsidRPr="00B10ECF">
        <w:rPr>
          <w:i/>
          <w:sz w:val="24"/>
          <w:lang w:val="uk-UA"/>
        </w:rPr>
        <w:t>Айбатқа көмектесер ме едің?/ Сould you help Aibat?</w:t>
      </w:r>
      <w:r w:rsidR="00323EE9" w:rsidRPr="00B10ECF">
        <w:rPr>
          <w:sz w:val="24"/>
          <w:lang w:val="en-US"/>
        </w:rPr>
        <w:t xml:space="preserve"> </w:t>
      </w:r>
      <w:r w:rsidR="00593C04" w:rsidRPr="00B10ECF">
        <w:rPr>
          <w:i/>
          <w:sz w:val="24"/>
          <w:lang w:val="uk-UA"/>
        </w:rPr>
        <w:t>4. Айбат қандай бала</w:t>
      </w:r>
      <w:r w:rsidRPr="00B10ECF">
        <w:rPr>
          <w:i/>
          <w:sz w:val="24"/>
          <w:lang w:val="uk-UA"/>
        </w:rPr>
        <w:t>?/ What kind of boy is Aibat?</w:t>
      </w:r>
      <w:r w:rsidRPr="00B10ECF">
        <w:rPr>
          <w:sz w:val="24"/>
          <w:lang w:val="uk-UA"/>
        </w:rPr>
        <w:t>5</w:t>
      </w:r>
      <w:r w:rsidRPr="00B10ECF">
        <w:rPr>
          <w:i/>
          <w:sz w:val="24"/>
          <w:lang w:val="uk-UA"/>
        </w:rPr>
        <w:t xml:space="preserve"> Оның жақсы немесе жаман екенін қайдан білдің</w:t>
      </w:r>
      <w:r w:rsidRPr="00B10ECF">
        <w:rPr>
          <w:sz w:val="24"/>
          <w:lang w:val="uk-UA"/>
        </w:rPr>
        <w:t xml:space="preserve">? / </w:t>
      </w:r>
      <w:r w:rsidRPr="00B10ECF">
        <w:rPr>
          <w:i/>
          <w:sz w:val="24"/>
          <w:lang w:val="uk-UA"/>
        </w:rPr>
        <w:t>How did you know that Aibat is a good or bad boy?</w:t>
      </w:r>
    </w:p>
    <w:p w14:paraId="0BE8BEC6" w14:textId="77777777" w:rsidR="00A872AD" w:rsidRPr="00B10ECF" w:rsidRDefault="00A872AD" w:rsidP="00B55FE3">
      <w:pPr>
        <w:pStyle w:val="a4"/>
        <w:ind w:firstLine="0"/>
        <w:rPr>
          <w:rFonts w:eastAsiaTheme="minorHAnsi"/>
          <w:bCs/>
          <w:sz w:val="28"/>
          <w:szCs w:val="28"/>
          <w:lang w:val="uk-UA"/>
        </w:rPr>
      </w:pPr>
      <w:r w:rsidRPr="00B10ECF">
        <w:rPr>
          <w:b/>
          <w:sz w:val="28"/>
          <w:szCs w:val="28"/>
          <w:lang w:val="kk-KZ"/>
        </w:rPr>
        <w:t>4- жаттығу</w:t>
      </w:r>
      <w:r w:rsidRPr="00B10ECF">
        <w:rPr>
          <w:i/>
          <w:sz w:val="28"/>
          <w:szCs w:val="28"/>
          <w:lang w:val="kk-KZ"/>
        </w:rPr>
        <w:t xml:space="preserve"> </w:t>
      </w:r>
      <w:r w:rsidRPr="00B10ECF">
        <w:rPr>
          <w:rFonts w:eastAsiaTheme="minorHAnsi"/>
          <w:bCs/>
          <w:sz w:val="28"/>
          <w:szCs w:val="28"/>
          <w:lang w:val="uk-UA"/>
        </w:rPr>
        <w:t>Мәтіннің мазмұнын айт.</w:t>
      </w:r>
    </w:p>
    <w:p w14:paraId="7AEB651A" w14:textId="77777777" w:rsidR="00593C04" w:rsidRPr="00B10ECF" w:rsidRDefault="006B21E5" w:rsidP="00593C04">
      <w:pPr>
        <w:pStyle w:val="a4"/>
        <w:ind w:firstLine="0"/>
        <w:jc w:val="center"/>
        <w:rPr>
          <w:rFonts w:eastAsiaTheme="minorHAnsi"/>
          <w:b/>
          <w:bCs/>
          <w:sz w:val="28"/>
          <w:szCs w:val="28"/>
          <w:lang w:val="uk-UA"/>
        </w:rPr>
      </w:pPr>
      <w:r w:rsidRPr="00B10ECF">
        <w:rPr>
          <w:rFonts w:eastAsiaTheme="minorHAnsi"/>
          <w:b/>
          <w:bCs/>
          <w:sz w:val="28"/>
          <w:szCs w:val="28"/>
          <w:lang w:val="uk-UA"/>
        </w:rPr>
        <w:t>Мәтін 2</w:t>
      </w:r>
    </w:p>
    <w:p w14:paraId="339298F9" w14:textId="77777777" w:rsidR="00A872AD" w:rsidRPr="00B10ECF" w:rsidRDefault="00A872AD" w:rsidP="00593C04">
      <w:pPr>
        <w:pStyle w:val="a4"/>
        <w:ind w:firstLine="0"/>
        <w:jc w:val="center"/>
        <w:rPr>
          <w:rFonts w:eastAsiaTheme="minorHAnsi"/>
          <w:b/>
          <w:bCs/>
          <w:sz w:val="24"/>
          <w:szCs w:val="24"/>
          <w:lang w:val="uk-UA"/>
        </w:rPr>
      </w:pPr>
      <w:r w:rsidRPr="00B10ECF">
        <w:rPr>
          <w:rFonts w:eastAsiaTheme="minorHAnsi"/>
          <w:bCs/>
          <w:i/>
          <w:sz w:val="24"/>
          <w:szCs w:val="24"/>
        </w:rPr>
        <w:t>My</w:t>
      </w:r>
      <w:r w:rsidRPr="00B10ECF">
        <w:rPr>
          <w:rFonts w:eastAsiaTheme="minorHAnsi"/>
          <w:bCs/>
          <w:i/>
          <w:sz w:val="24"/>
          <w:szCs w:val="24"/>
          <w:lang w:val="uk-UA"/>
        </w:rPr>
        <w:t xml:space="preserve"> </w:t>
      </w:r>
      <w:r w:rsidRPr="00B10ECF">
        <w:rPr>
          <w:rFonts w:eastAsiaTheme="minorHAnsi"/>
          <w:bCs/>
          <w:i/>
          <w:sz w:val="24"/>
          <w:szCs w:val="24"/>
        </w:rPr>
        <w:t>Father</w:t>
      </w:r>
      <w:r w:rsidRPr="00B10ECF">
        <w:rPr>
          <w:rFonts w:eastAsiaTheme="minorHAnsi"/>
          <w:bCs/>
          <w:i/>
          <w:sz w:val="24"/>
          <w:szCs w:val="24"/>
          <w:lang w:val="uk-UA"/>
        </w:rPr>
        <w:t>’</w:t>
      </w:r>
      <w:r w:rsidRPr="00B10ECF">
        <w:rPr>
          <w:rFonts w:eastAsiaTheme="minorHAnsi"/>
          <w:bCs/>
          <w:i/>
          <w:sz w:val="24"/>
          <w:szCs w:val="24"/>
        </w:rPr>
        <w:t>s</w:t>
      </w:r>
      <w:r w:rsidRPr="00B10ECF">
        <w:rPr>
          <w:rFonts w:eastAsiaTheme="minorHAnsi"/>
          <w:bCs/>
          <w:i/>
          <w:sz w:val="24"/>
          <w:szCs w:val="24"/>
          <w:lang w:val="uk-UA"/>
        </w:rPr>
        <w:t xml:space="preserve"> </w:t>
      </w:r>
      <w:r w:rsidRPr="00B10ECF">
        <w:rPr>
          <w:rFonts w:eastAsiaTheme="minorHAnsi"/>
          <w:bCs/>
          <w:i/>
          <w:sz w:val="24"/>
          <w:szCs w:val="24"/>
        </w:rPr>
        <w:t>Farm</w:t>
      </w:r>
    </w:p>
    <w:p w14:paraId="1A034BF8" w14:textId="77777777" w:rsidR="00A872AD" w:rsidRPr="00B10ECF" w:rsidRDefault="00A872AD" w:rsidP="00B55FE3">
      <w:pPr>
        <w:widowControl w:val="0"/>
        <w:autoSpaceDE w:val="0"/>
        <w:autoSpaceDN w:val="0"/>
        <w:adjustRightInd w:val="0"/>
        <w:ind w:firstLine="709"/>
        <w:rPr>
          <w:sz w:val="24"/>
          <w:lang w:val="en-US"/>
        </w:rPr>
      </w:pPr>
      <w:r w:rsidRPr="00B10ECF">
        <w:rPr>
          <w:rFonts w:eastAsiaTheme="minorHAnsi"/>
          <w:bCs/>
          <w:i/>
          <w:sz w:val="24"/>
          <w:lang w:val="kk-KZ" w:eastAsia="en-US"/>
        </w:rPr>
        <w:t xml:space="preserve">My name is Alan. </w:t>
      </w:r>
      <w:r w:rsidRPr="00B10ECF">
        <w:rPr>
          <w:rFonts w:eastAsiaTheme="minorHAnsi"/>
          <w:bCs/>
          <w:i/>
          <w:sz w:val="24"/>
          <w:lang w:val="en-US" w:eastAsia="en-US"/>
        </w:rPr>
        <w:t>It</w:t>
      </w:r>
      <w:r w:rsidRPr="00B10ECF">
        <w:rPr>
          <w:rFonts w:eastAsiaTheme="minorHAnsi"/>
          <w:bCs/>
          <w:i/>
          <w:sz w:val="24"/>
          <w:lang w:val="uk-UA" w:eastAsia="en-US"/>
        </w:rPr>
        <w:t xml:space="preserve"> </w:t>
      </w:r>
      <w:r w:rsidRPr="00B10ECF">
        <w:rPr>
          <w:rFonts w:eastAsiaTheme="minorHAnsi"/>
          <w:bCs/>
          <w:i/>
          <w:sz w:val="24"/>
          <w:lang w:val="en-US" w:eastAsia="en-US"/>
        </w:rPr>
        <w:t>is</w:t>
      </w:r>
      <w:r w:rsidRPr="00B10ECF">
        <w:rPr>
          <w:rFonts w:eastAsiaTheme="minorHAnsi"/>
          <w:bCs/>
          <w:i/>
          <w:sz w:val="24"/>
          <w:lang w:val="uk-UA" w:eastAsia="en-US"/>
        </w:rPr>
        <w:t xml:space="preserve"> </w:t>
      </w:r>
      <w:r w:rsidRPr="00B10ECF">
        <w:rPr>
          <w:rFonts w:eastAsiaTheme="minorHAnsi"/>
          <w:bCs/>
          <w:i/>
          <w:sz w:val="24"/>
          <w:lang w:val="en-US" w:eastAsia="en-US"/>
        </w:rPr>
        <w:t>my</w:t>
      </w:r>
      <w:r w:rsidRPr="00B10ECF">
        <w:rPr>
          <w:rFonts w:eastAsiaTheme="minorHAnsi"/>
          <w:bCs/>
          <w:i/>
          <w:sz w:val="24"/>
          <w:lang w:val="uk-UA" w:eastAsia="en-US"/>
        </w:rPr>
        <w:t xml:space="preserve"> </w:t>
      </w:r>
      <w:r w:rsidRPr="00B10ECF">
        <w:rPr>
          <w:rFonts w:eastAsiaTheme="minorHAnsi"/>
          <w:bCs/>
          <w:i/>
          <w:sz w:val="24"/>
          <w:lang w:val="en-US" w:eastAsia="en-US"/>
        </w:rPr>
        <w:t>father</w:t>
      </w:r>
      <w:r w:rsidRPr="00B10ECF">
        <w:rPr>
          <w:rFonts w:eastAsiaTheme="minorHAnsi"/>
          <w:bCs/>
          <w:i/>
          <w:sz w:val="24"/>
          <w:lang w:val="uk-UA" w:eastAsia="en-US"/>
        </w:rPr>
        <w:t>’</w:t>
      </w:r>
      <w:r w:rsidRPr="00B10ECF">
        <w:rPr>
          <w:rFonts w:eastAsiaTheme="minorHAnsi"/>
          <w:bCs/>
          <w:i/>
          <w:sz w:val="24"/>
          <w:lang w:val="en-US" w:eastAsia="en-US"/>
        </w:rPr>
        <w:t>s</w:t>
      </w:r>
      <w:r w:rsidRPr="00B10ECF">
        <w:rPr>
          <w:rFonts w:eastAsiaTheme="minorHAnsi"/>
          <w:bCs/>
          <w:i/>
          <w:sz w:val="24"/>
          <w:lang w:val="uk-UA" w:eastAsia="en-US"/>
        </w:rPr>
        <w:t xml:space="preserve"> </w:t>
      </w:r>
      <w:r w:rsidRPr="00B10ECF">
        <w:rPr>
          <w:rFonts w:eastAsiaTheme="minorHAnsi"/>
          <w:bCs/>
          <w:i/>
          <w:sz w:val="24"/>
          <w:lang w:val="en-US" w:eastAsia="en-US"/>
        </w:rPr>
        <w:t>farm</w:t>
      </w:r>
      <w:r w:rsidRPr="00B10ECF">
        <w:rPr>
          <w:rFonts w:eastAsiaTheme="minorHAnsi"/>
          <w:bCs/>
          <w:i/>
          <w:sz w:val="24"/>
          <w:lang w:val="uk-UA" w:eastAsia="en-US"/>
        </w:rPr>
        <w:t xml:space="preserve">. </w:t>
      </w:r>
      <w:r w:rsidRPr="00B10ECF">
        <w:rPr>
          <w:rFonts w:eastAsiaTheme="minorHAnsi"/>
          <w:bCs/>
          <w:i/>
          <w:sz w:val="24"/>
          <w:lang w:val="en-US" w:eastAsia="en-US"/>
        </w:rPr>
        <w:t xml:space="preserve">My father has got four cows, five horses, ten sheep and goats, eight chickens and ducks. The goats have got babies. They are very cute! The ducks are swimming. My father has got two dogs and a white cat, too. They are very funny! I love my father’s dogs. My favourite dog is Taimas. My dog has got a big body and four short white legs. It has got a big head and long ears. Taimas has got a long tail, too! It </w:t>
      </w:r>
      <w:proofErr w:type="gramStart"/>
      <w:r w:rsidRPr="00B10ECF">
        <w:rPr>
          <w:rFonts w:eastAsiaTheme="minorHAnsi"/>
          <w:bCs/>
          <w:i/>
          <w:sz w:val="24"/>
          <w:lang w:val="en-US" w:eastAsia="en-US"/>
        </w:rPr>
        <w:t>hasn‘</w:t>
      </w:r>
      <w:proofErr w:type="gramEnd"/>
      <w:r w:rsidRPr="00B10ECF">
        <w:rPr>
          <w:rFonts w:eastAsiaTheme="minorHAnsi"/>
          <w:bCs/>
          <w:i/>
          <w:sz w:val="24"/>
          <w:lang w:val="en-US" w:eastAsia="en-US"/>
        </w:rPr>
        <w:t>t got blue eyes, but it has got a black nouse. Taimas is very clever and funny.</w:t>
      </w:r>
    </w:p>
    <w:p w14:paraId="0B8635D3" w14:textId="77777777" w:rsidR="00A872AD" w:rsidRPr="00B10ECF" w:rsidRDefault="00A872AD" w:rsidP="00B55FE3">
      <w:pPr>
        <w:widowControl w:val="0"/>
        <w:autoSpaceDE w:val="0"/>
        <w:autoSpaceDN w:val="0"/>
        <w:adjustRightInd w:val="0"/>
        <w:ind w:firstLine="709"/>
        <w:rPr>
          <w:rFonts w:eastAsiaTheme="minorHAnsi"/>
          <w:bCs/>
          <w:i/>
          <w:sz w:val="24"/>
          <w:lang w:val="kk-KZ" w:eastAsia="en-US"/>
        </w:rPr>
      </w:pPr>
      <w:r w:rsidRPr="00B10ECF">
        <w:rPr>
          <w:rFonts w:eastAsiaTheme="minorHAnsi"/>
          <w:bCs/>
          <w:i/>
          <w:sz w:val="24"/>
          <w:lang w:val="en-US" w:eastAsia="en-US"/>
        </w:rPr>
        <w:t>My father is a hard worker</w:t>
      </w:r>
      <w:r w:rsidRPr="00B10ECF">
        <w:rPr>
          <w:rFonts w:eastAsiaTheme="minorHAnsi"/>
          <w:bCs/>
          <w:i/>
          <w:sz w:val="24"/>
          <w:lang w:val="kk-KZ" w:eastAsia="en-US"/>
        </w:rPr>
        <w:t>. He is very kind and loves animals. My father always takes care of the animals: he feeds and cleans them, treats them when they are sick.</w:t>
      </w:r>
      <w:r w:rsidRPr="00B10ECF">
        <w:rPr>
          <w:sz w:val="24"/>
          <w:lang w:val="en-US"/>
        </w:rPr>
        <w:t xml:space="preserve"> </w:t>
      </w:r>
      <w:r w:rsidRPr="00B10ECF">
        <w:rPr>
          <w:rFonts w:eastAsiaTheme="minorHAnsi"/>
          <w:bCs/>
          <w:i/>
          <w:sz w:val="24"/>
          <w:lang w:val="kk-KZ" w:eastAsia="en-US"/>
        </w:rPr>
        <w:t>Мен әкеме әрқашан көмектесемін және айтқан ақылын тыңдаймын. Әкем менің жақсы, мейірімді, білімді болғанымды қалайды. Ол маған</w:t>
      </w:r>
      <w:r w:rsidR="00776821" w:rsidRPr="00B10ECF">
        <w:rPr>
          <w:rFonts w:eastAsiaTheme="minorHAnsi"/>
          <w:bCs/>
          <w:i/>
          <w:sz w:val="24"/>
          <w:lang w:val="kk-KZ" w:eastAsia="en-US"/>
        </w:rPr>
        <w:t xml:space="preserve"> </w:t>
      </w:r>
      <w:r w:rsidRPr="00B10ECF">
        <w:rPr>
          <w:rFonts w:eastAsiaTheme="minorHAnsi"/>
          <w:bCs/>
          <w:i/>
          <w:sz w:val="24"/>
          <w:lang w:val="kk-KZ" w:eastAsia="en-US"/>
        </w:rPr>
        <w:t>көп нәрсені үйретті.</w:t>
      </w:r>
    </w:p>
    <w:p w14:paraId="36CB9321" w14:textId="77777777" w:rsidR="00A872AD" w:rsidRPr="00B10ECF" w:rsidRDefault="00A872AD" w:rsidP="00B55FE3">
      <w:pPr>
        <w:widowControl w:val="0"/>
        <w:autoSpaceDE w:val="0"/>
        <w:autoSpaceDN w:val="0"/>
        <w:adjustRightInd w:val="0"/>
        <w:rPr>
          <w:rFonts w:eastAsiaTheme="minorHAnsi"/>
          <w:bCs/>
          <w:i/>
          <w:sz w:val="24"/>
          <w:lang w:val="kk-KZ" w:eastAsia="en-US"/>
        </w:rPr>
      </w:pPr>
      <w:r w:rsidRPr="00B10ECF">
        <w:rPr>
          <w:rFonts w:eastAsiaTheme="minorHAnsi"/>
          <w:b/>
          <w:sz w:val="24"/>
          <w:lang w:val="uk-UA" w:eastAsia="en-US"/>
        </w:rPr>
        <w:t>1-</w:t>
      </w:r>
      <w:r w:rsidRPr="00B10ECF">
        <w:rPr>
          <w:rFonts w:eastAsiaTheme="minorHAnsi"/>
          <w:b/>
          <w:bCs/>
          <w:sz w:val="24"/>
          <w:lang w:val="uk-UA" w:eastAsia="en-US"/>
        </w:rPr>
        <w:t>жаттығу</w:t>
      </w:r>
      <w:r w:rsidRPr="00B10ECF">
        <w:rPr>
          <w:rFonts w:eastAsiaTheme="minorHAnsi"/>
          <w:bCs/>
          <w:sz w:val="24"/>
          <w:lang w:val="uk-UA" w:eastAsia="en-US"/>
        </w:rPr>
        <w:t>.</w:t>
      </w:r>
      <w:r w:rsidRPr="00B10ECF">
        <w:rPr>
          <w:sz w:val="24"/>
          <w:lang w:val="uk-UA"/>
        </w:rPr>
        <w:t xml:space="preserve"> </w:t>
      </w:r>
      <w:r w:rsidRPr="00B10ECF">
        <w:rPr>
          <w:rFonts w:eastAsiaTheme="minorHAnsi"/>
          <w:bCs/>
          <w:sz w:val="24"/>
          <w:lang w:val="uk-UA" w:eastAsia="en-US"/>
        </w:rPr>
        <w:t>Мәтінді</w:t>
      </w:r>
      <w:r w:rsidR="00776821" w:rsidRPr="00B10ECF">
        <w:rPr>
          <w:rFonts w:eastAsiaTheme="minorHAnsi"/>
          <w:bCs/>
          <w:sz w:val="24"/>
          <w:lang w:val="uk-UA" w:eastAsia="en-US"/>
        </w:rPr>
        <w:t xml:space="preserve"> </w:t>
      </w:r>
      <w:r w:rsidRPr="00B10ECF">
        <w:rPr>
          <w:rFonts w:eastAsiaTheme="minorHAnsi"/>
          <w:bCs/>
          <w:sz w:val="24"/>
          <w:lang w:val="uk-UA" w:eastAsia="en-US"/>
        </w:rPr>
        <w:t>оқы, аудар</w:t>
      </w:r>
    </w:p>
    <w:p w14:paraId="3AD82AA9" w14:textId="77777777" w:rsidR="00A872AD" w:rsidRPr="00B10ECF" w:rsidRDefault="00A872AD" w:rsidP="00B55FE3">
      <w:pPr>
        <w:widowControl w:val="0"/>
        <w:autoSpaceDE w:val="0"/>
        <w:autoSpaceDN w:val="0"/>
        <w:adjustRightInd w:val="0"/>
        <w:rPr>
          <w:bCs/>
          <w:i/>
          <w:sz w:val="24"/>
          <w:lang w:val="kk-KZ"/>
        </w:rPr>
      </w:pPr>
      <w:r w:rsidRPr="00B10ECF">
        <w:rPr>
          <w:b/>
          <w:bCs/>
          <w:sz w:val="24"/>
          <w:lang w:val="kk-KZ"/>
        </w:rPr>
        <w:t>2-жаттығу</w:t>
      </w:r>
      <w:r w:rsidRPr="00B10ECF">
        <w:rPr>
          <w:bCs/>
          <w:i/>
          <w:sz w:val="24"/>
          <w:lang w:val="kk-KZ"/>
        </w:rPr>
        <w:t xml:space="preserve"> </w:t>
      </w:r>
      <w:r w:rsidRPr="00B10ECF">
        <w:rPr>
          <w:rFonts w:eastAsiaTheme="minorHAnsi"/>
          <w:bCs/>
          <w:sz w:val="24"/>
          <w:lang w:val="kk-KZ"/>
        </w:rPr>
        <w:t>Мәтін бойынша сұрақ дайында, сыныптасыңа қой</w:t>
      </w:r>
    </w:p>
    <w:p w14:paraId="11E96ECA" w14:textId="77777777" w:rsidR="00A872AD" w:rsidRPr="00B10ECF" w:rsidRDefault="00A872AD" w:rsidP="00B55FE3">
      <w:pPr>
        <w:widowControl w:val="0"/>
        <w:autoSpaceDE w:val="0"/>
        <w:autoSpaceDN w:val="0"/>
        <w:adjustRightInd w:val="0"/>
        <w:rPr>
          <w:bCs/>
          <w:i/>
          <w:sz w:val="24"/>
          <w:lang w:val="kk-KZ"/>
        </w:rPr>
      </w:pPr>
      <w:r w:rsidRPr="00B10ECF">
        <w:rPr>
          <w:b/>
          <w:bCs/>
          <w:sz w:val="24"/>
          <w:lang w:val="kk-KZ"/>
        </w:rPr>
        <w:t>3- жаттығу</w:t>
      </w:r>
      <w:r w:rsidRPr="00B10ECF">
        <w:rPr>
          <w:bCs/>
          <w:i/>
          <w:sz w:val="24"/>
          <w:lang w:val="kk-KZ"/>
        </w:rPr>
        <w:t xml:space="preserve">. </w:t>
      </w:r>
      <w:r w:rsidRPr="00B10ECF">
        <w:rPr>
          <w:bCs/>
          <w:sz w:val="24"/>
          <w:lang w:val="kk-KZ"/>
        </w:rPr>
        <w:t>Пікіріңді айт және кейіпкерлерді бағала</w:t>
      </w:r>
      <w:r w:rsidR="00F81084" w:rsidRPr="00B10ECF">
        <w:rPr>
          <w:bCs/>
          <w:i/>
          <w:sz w:val="24"/>
          <w:lang w:val="kk-KZ"/>
        </w:rPr>
        <w:t>:</w:t>
      </w:r>
      <w:r w:rsidRPr="00B10ECF">
        <w:rPr>
          <w:bCs/>
          <w:i/>
          <w:sz w:val="24"/>
          <w:lang w:val="kk-KZ"/>
        </w:rPr>
        <w:t xml:space="preserve">How do you think? </w:t>
      </w:r>
      <w:r w:rsidRPr="00B10ECF">
        <w:rPr>
          <w:bCs/>
          <w:i/>
          <w:sz w:val="24"/>
          <w:lang w:val="en-US"/>
        </w:rPr>
        <w:t>Is Alan a good boy or a bad boy?</w:t>
      </w:r>
      <w:r w:rsidR="00776821" w:rsidRPr="00B10ECF">
        <w:rPr>
          <w:bCs/>
          <w:i/>
          <w:sz w:val="24"/>
          <w:lang w:val="en-US"/>
        </w:rPr>
        <w:t xml:space="preserve"> </w:t>
      </w:r>
      <w:r w:rsidRPr="00B10ECF">
        <w:rPr>
          <w:i/>
          <w:sz w:val="24"/>
          <w:lang w:val="uk-UA"/>
        </w:rPr>
        <w:t>How did you know that Alan is a good or bad boy?</w:t>
      </w:r>
    </w:p>
    <w:p w14:paraId="434BE33F" w14:textId="77777777" w:rsidR="00AD2647" w:rsidRPr="00B10ECF" w:rsidRDefault="00A872AD" w:rsidP="00B55FE3">
      <w:pPr>
        <w:widowControl w:val="0"/>
        <w:autoSpaceDE w:val="0"/>
        <w:autoSpaceDN w:val="0"/>
        <w:adjustRightInd w:val="0"/>
        <w:rPr>
          <w:bCs/>
          <w:i/>
          <w:szCs w:val="28"/>
          <w:lang w:val="kk-KZ"/>
        </w:rPr>
      </w:pPr>
      <w:r w:rsidRPr="00B10ECF">
        <w:rPr>
          <w:b/>
          <w:bCs/>
          <w:szCs w:val="28"/>
          <w:lang w:val="kk-KZ"/>
        </w:rPr>
        <w:t>4-жаттығу</w:t>
      </w:r>
      <w:r w:rsidR="00776821" w:rsidRPr="00B10ECF">
        <w:rPr>
          <w:bCs/>
          <w:i/>
          <w:szCs w:val="28"/>
          <w:lang w:val="kk-KZ"/>
        </w:rPr>
        <w:t xml:space="preserve"> </w:t>
      </w:r>
      <w:r w:rsidRPr="00B10ECF">
        <w:rPr>
          <w:bCs/>
          <w:szCs w:val="28"/>
          <w:lang w:val="kk-KZ"/>
        </w:rPr>
        <w:t>Мәтін бойынша түсінгеніңді айт</w:t>
      </w:r>
      <w:r w:rsidRPr="00B10ECF">
        <w:rPr>
          <w:bCs/>
          <w:i/>
          <w:szCs w:val="28"/>
          <w:lang w:val="kk-KZ"/>
        </w:rPr>
        <w:t>.</w:t>
      </w:r>
    </w:p>
    <w:bookmarkEnd w:id="0"/>
    <w:p w14:paraId="0CDEA500" w14:textId="77777777" w:rsidR="00A50FC4" w:rsidRPr="00B10ECF" w:rsidRDefault="00A50FC4" w:rsidP="00B95D8F">
      <w:pPr>
        <w:widowControl w:val="0"/>
        <w:autoSpaceDE w:val="0"/>
        <w:autoSpaceDN w:val="0"/>
        <w:adjustRightInd w:val="0"/>
        <w:rPr>
          <w:bCs/>
          <w:szCs w:val="28"/>
          <w:lang w:val="kk-KZ"/>
        </w:rPr>
      </w:pPr>
    </w:p>
    <w:p w14:paraId="4EDFF90B" w14:textId="77777777" w:rsidR="00CD4C03" w:rsidRDefault="00CD4C03" w:rsidP="00457F6A">
      <w:pPr>
        <w:widowControl w:val="0"/>
        <w:autoSpaceDE w:val="0"/>
        <w:autoSpaceDN w:val="0"/>
        <w:adjustRightInd w:val="0"/>
        <w:jc w:val="center"/>
        <w:rPr>
          <w:bCs/>
          <w:szCs w:val="28"/>
          <w:lang w:val="kk-KZ"/>
        </w:rPr>
      </w:pPr>
      <w:r>
        <w:rPr>
          <w:bCs/>
          <w:szCs w:val="28"/>
          <w:lang w:val="kk-KZ"/>
        </w:rPr>
        <w:br w:type="page"/>
      </w:r>
    </w:p>
    <w:p w14:paraId="794D668D" w14:textId="25E94831" w:rsidR="00457F6A" w:rsidRPr="00CD4C03" w:rsidRDefault="00CD4C03" w:rsidP="00457F6A">
      <w:pPr>
        <w:widowControl w:val="0"/>
        <w:autoSpaceDE w:val="0"/>
        <w:autoSpaceDN w:val="0"/>
        <w:adjustRightInd w:val="0"/>
        <w:jc w:val="center"/>
        <w:rPr>
          <w:b/>
          <w:szCs w:val="28"/>
          <w:lang w:val="kk-KZ"/>
        </w:rPr>
      </w:pPr>
      <w:r w:rsidRPr="00CD4C03">
        <w:rPr>
          <w:b/>
          <w:szCs w:val="28"/>
          <w:lang w:val="kk-KZ"/>
        </w:rPr>
        <w:lastRenderedPageBreak/>
        <w:t>ҚОСЫМША Г</w:t>
      </w:r>
    </w:p>
    <w:p w14:paraId="29643678" w14:textId="77777777" w:rsidR="00457F6A" w:rsidRPr="00B10ECF" w:rsidRDefault="00457F6A" w:rsidP="00457F6A">
      <w:pPr>
        <w:widowControl w:val="0"/>
        <w:autoSpaceDE w:val="0"/>
        <w:autoSpaceDN w:val="0"/>
        <w:adjustRightInd w:val="0"/>
        <w:jc w:val="center"/>
        <w:rPr>
          <w:bCs/>
          <w:sz w:val="22"/>
          <w:szCs w:val="22"/>
          <w:lang w:val="kk-KZ"/>
        </w:rPr>
      </w:pPr>
    </w:p>
    <w:p w14:paraId="048A6E31" w14:textId="01834B8F" w:rsidR="005C161B" w:rsidRPr="004C5A38" w:rsidRDefault="00DA45DC" w:rsidP="00CD4C03">
      <w:pPr>
        <w:pStyle w:val="Dochead2"/>
        <w:widowControl w:val="0"/>
        <w:spacing w:before="0" w:after="0"/>
        <w:rPr>
          <w:rFonts w:ascii="Times New Roman" w:hAnsi="Times New Roman"/>
          <w:szCs w:val="28"/>
          <w:lang w:val="en-US" w:eastAsia="en-GB"/>
        </w:rPr>
      </w:pPr>
      <w:r w:rsidRPr="00B10ECF">
        <w:rPr>
          <w:rFonts w:ascii="Times New Roman" w:hAnsi="Times New Roman"/>
          <w:szCs w:val="28"/>
          <w:lang w:val="en-US" w:eastAsia="en-GB"/>
        </w:rPr>
        <w:t>Lesson plan 1</w:t>
      </w:r>
    </w:p>
    <w:p w14:paraId="1A837B59" w14:textId="77777777" w:rsidR="00CD4C03" w:rsidRPr="004C5A38" w:rsidRDefault="00CD4C03" w:rsidP="00457F6A">
      <w:pPr>
        <w:pStyle w:val="Dochead2"/>
        <w:widowControl w:val="0"/>
        <w:spacing w:before="0" w:after="0"/>
        <w:ind w:firstLine="709"/>
        <w:rPr>
          <w:rFonts w:ascii="Times New Roman" w:hAnsi="Times New Roman"/>
          <w:szCs w:val="28"/>
          <w:lang w:val="en-US" w:eastAsia="en-GB"/>
        </w:rPr>
      </w:pPr>
    </w:p>
    <w:p w14:paraId="4DB2040C" w14:textId="77777777" w:rsidR="005C161B" w:rsidRPr="00B10ECF" w:rsidRDefault="00DA45DC" w:rsidP="00457F6A">
      <w:pPr>
        <w:pStyle w:val="Dochead2"/>
        <w:widowControl w:val="0"/>
        <w:spacing w:before="0" w:after="0"/>
        <w:ind w:firstLine="709"/>
        <w:rPr>
          <w:rFonts w:ascii="Times New Roman" w:hAnsi="Times New Roman"/>
          <w:szCs w:val="28"/>
          <w:lang w:val="en-US"/>
        </w:rPr>
      </w:pPr>
      <w:r w:rsidRPr="00B10ECF">
        <w:rPr>
          <w:rFonts w:ascii="Times New Roman" w:hAnsi="Times New Roman"/>
          <w:szCs w:val="28"/>
          <w:lang w:val="en-US"/>
        </w:rPr>
        <w:t>Theme of the lesson:</w:t>
      </w:r>
      <w:r w:rsidRPr="00B10ECF">
        <w:rPr>
          <w:rFonts w:ascii="Times New Roman" w:hAnsi="Times New Roman"/>
          <w:szCs w:val="28"/>
          <w:lang w:val="en-US" w:eastAsia="ru-RU"/>
        </w:rPr>
        <w:t xml:space="preserve"> </w:t>
      </w:r>
      <w:r w:rsidR="005C161B" w:rsidRPr="00B10ECF">
        <w:rPr>
          <w:rFonts w:ascii="Times New Roman" w:hAnsi="Times New Roman"/>
          <w:szCs w:val="28"/>
          <w:lang w:val="en-US"/>
        </w:rPr>
        <w:t>Light and Dark</w:t>
      </w:r>
    </w:p>
    <w:p w14:paraId="41522DAE" w14:textId="77777777" w:rsidR="00575381" w:rsidRPr="00B10ECF" w:rsidRDefault="00DA45DC" w:rsidP="00B55FE3">
      <w:pPr>
        <w:pStyle w:val="Dochead2"/>
        <w:widowControl w:val="0"/>
        <w:spacing w:before="0" w:after="0"/>
        <w:jc w:val="both"/>
        <w:rPr>
          <w:rFonts w:ascii="Times New Roman" w:hAnsi="Times New Roman"/>
          <w:b w:val="0"/>
          <w:i/>
          <w:sz w:val="22"/>
          <w:szCs w:val="22"/>
          <w:lang w:val="en-US" w:eastAsia="en-GB"/>
        </w:rPr>
      </w:pPr>
      <w:r w:rsidRPr="00B10ECF">
        <w:rPr>
          <w:rFonts w:ascii="Times New Roman" w:hAnsi="Times New Roman"/>
          <w:i/>
          <w:sz w:val="22"/>
          <w:szCs w:val="22"/>
          <w:lang w:val="en-US" w:eastAsia="en-GB"/>
        </w:rPr>
        <w:t>Learning objectives that this lesson is contributing to</w:t>
      </w:r>
      <w:r w:rsidRPr="00B10ECF">
        <w:rPr>
          <w:rFonts w:ascii="Times New Roman" w:hAnsi="Times New Roman"/>
          <w:b w:val="0"/>
          <w:i/>
          <w:sz w:val="22"/>
          <w:szCs w:val="22"/>
          <w:lang w:val="en-US" w:eastAsia="en-GB"/>
        </w:rPr>
        <w:t xml:space="preserve">: </w:t>
      </w:r>
    </w:p>
    <w:p w14:paraId="08AF4694" w14:textId="77777777" w:rsidR="00575381" w:rsidRPr="00B10ECF" w:rsidRDefault="00593C04" w:rsidP="00B55FE3">
      <w:pPr>
        <w:pStyle w:val="Dochead2"/>
        <w:widowControl w:val="0"/>
        <w:spacing w:before="0" w:after="0"/>
        <w:jc w:val="both"/>
        <w:rPr>
          <w:rFonts w:ascii="Times New Roman" w:hAnsi="Times New Roman"/>
          <w:b w:val="0"/>
          <w:sz w:val="22"/>
          <w:szCs w:val="22"/>
          <w:lang w:val="en-US"/>
        </w:rPr>
      </w:pPr>
      <w:r w:rsidRPr="00B10ECF">
        <w:rPr>
          <w:rFonts w:ascii="Times New Roman" w:hAnsi="Times New Roman"/>
          <w:b w:val="0"/>
          <w:sz w:val="22"/>
          <w:szCs w:val="22"/>
          <w:lang w:val="en-US"/>
        </w:rPr>
        <w:t xml:space="preserve">3.1.8.1 </w:t>
      </w:r>
      <w:r w:rsidR="00DA45DC" w:rsidRPr="00B10ECF">
        <w:rPr>
          <w:rFonts w:ascii="Times New Roman" w:hAnsi="Times New Roman"/>
          <w:b w:val="0"/>
          <w:sz w:val="22"/>
          <w:szCs w:val="22"/>
          <w:lang w:val="en-US"/>
        </w:rPr>
        <w:t xml:space="preserve">understand short, narratives on a limited range of general and some curricular topics; </w:t>
      </w:r>
    </w:p>
    <w:p w14:paraId="4733517D" w14:textId="77777777" w:rsidR="00575381" w:rsidRPr="00B10ECF" w:rsidRDefault="00593C04" w:rsidP="00B55FE3">
      <w:pPr>
        <w:pStyle w:val="Dochead2"/>
        <w:widowControl w:val="0"/>
        <w:spacing w:before="0" w:after="0"/>
        <w:jc w:val="both"/>
        <w:rPr>
          <w:rFonts w:ascii="Times New Roman" w:hAnsi="Times New Roman"/>
          <w:b w:val="0"/>
          <w:sz w:val="22"/>
          <w:szCs w:val="22"/>
          <w:lang w:val="en-US"/>
        </w:rPr>
      </w:pPr>
      <w:r w:rsidRPr="00B10ECF">
        <w:rPr>
          <w:rFonts w:ascii="Times New Roman" w:hAnsi="Times New Roman"/>
          <w:b w:val="0"/>
          <w:sz w:val="22"/>
          <w:szCs w:val="22"/>
          <w:lang w:val="en-US"/>
        </w:rPr>
        <w:t xml:space="preserve">3.2.3.1 </w:t>
      </w:r>
      <w:r w:rsidR="00DA45DC" w:rsidRPr="00B10ECF">
        <w:rPr>
          <w:rFonts w:ascii="Times New Roman" w:hAnsi="Times New Roman"/>
          <w:b w:val="0"/>
          <w:sz w:val="22"/>
          <w:szCs w:val="22"/>
          <w:lang w:val="en-US"/>
        </w:rPr>
        <w:t>give short, basic description of people and objects, begin to describe past experiences on a limited range of general and some curricular topics;</w:t>
      </w:r>
    </w:p>
    <w:p w14:paraId="16CA0B51" w14:textId="77777777" w:rsidR="00575381" w:rsidRPr="00B10ECF" w:rsidRDefault="00593C04"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b w:val="0"/>
          <w:sz w:val="22"/>
          <w:szCs w:val="22"/>
          <w:lang w:val="en-US"/>
        </w:rPr>
        <w:t xml:space="preserve">3.2.6.1 </w:t>
      </w:r>
      <w:r w:rsidR="00DA45DC" w:rsidRPr="00B10ECF">
        <w:rPr>
          <w:rFonts w:ascii="Times New Roman" w:hAnsi="Times New Roman"/>
          <w:b w:val="0"/>
          <w:sz w:val="22"/>
          <w:szCs w:val="22"/>
          <w:lang w:val="en-US"/>
        </w:rPr>
        <w:t>take turns when speaking with others in a limited range of short, basic exchanges;</w:t>
      </w:r>
    </w:p>
    <w:p w14:paraId="6020F346" w14:textId="77777777" w:rsidR="00DA45DC" w:rsidRPr="00B10ECF" w:rsidRDefault="00593C04"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b w:val="0"/>
          <w:sz w:val="22"/>
          <w:szCs w:val="22"/>
          <w:lang w:val="en-US"/>
        </w:rPr>
        <w:t xml:space="preserve">3.4.7.1 </w:t>
      </w:r>
      <w:r w:rsidR="00DA45DC" w:rsidRPr="00B10ECF">
        <w:rPr>
          <w:rFonts w:ascii="Times New Roman" w:hAnsi="Times New Roman"/>
          <w:b w:val="0"/>
          <w:sz w:val="22"/>
          <w:szCs w:val="22"/>
          <w:lang w:val="en-US"/>
        </w:rPr>
        <w:t>spell a growing number of familiar high-frequency words accurately during guided writing activities</w:t>
      </w:r>
    </w:p>
    <w:p w14:paraId="6B219DE4" w14:textId="77777777" w:rsidR="00DA45DC" w:rsidRPr="00B10ECF" w:rsidRDefault="00DA45DC" w:rsidP="00B55FE3">
      <w:pPr>
        <w:pStyle w:val="Dochead2"/>
        <w:widowControl w:val="0"/>
        <w:spacing w:before="0" w:after="0"/>
        <w:jc w:val="both"/>
        <w:rPr>
          <w:rFonts w:ascii="Times New Roman" w:hAnsi="Times New Roman"/>
          <w:b w:val="0"/>
          <w:sz w:val="22"/>
          <w:szCs w:val="22"/>
          <w:lang w:val="en-US"/>
        </w:rPr>
      </w:pPr>
      <w:r w:rsidRPr="00B10ECF">
        <w:rPr>
          <w:rFonts w:ascii="Times New Roman" w:hAnsi="Times New Roman"/>
          <w:i/>
          <w:sz w:val="22"/>
          <w:szCs w:val="22"/>
          <w:lang w:val="en-US" w:eastAsia="en-GB"/>
        </w:rPr>
        <w:t>Lesson objectives:</w:t>
      </w:r>
      <w:r w:rsidRPr="00B10ECF">
        <w:rPr>
          <w:rFonts w:ascii="Times New Roman" w:hAnsi="Times New Roman"/>
          <w:b w:val="0"/>
          <w:sz w:val="22"/>
          <w:szCs w:val="22"/>
          <w:lang w:val="en-US" w:eastAsia="en-GB"/>
        </w:rPr>
        <w:t xml:space="preserve"> </w:t>
      </w:r>
      <w:r w:rsidRPr="00B10ECF">
        <w:rPr>
          <w:rFonts w:ascii="Times New Roman" w:hAnsi="Times New Roman"/>
          <w:b w:val="0"/>
          <w:sz w:val="22"/>
          <w:szCs w:val="22"/>
        </w:rPr>
        <w:t>а</w:t>
      </w:r>
      <w:r w:rsidRPr="00B10ECF">
        <w:rPr>
          <w:rFonts w:ascii="Times New Roman" w:hAnsi="Times New Roman"/>
          <w:b w:val="0"/>
          <w:sz w:val="22"/>
          <w:szCs w:val="22"/>
          <w:lang w:val="en-US"/>
        </w:rPr>
        <w:t>ll learners will be able to: -</w:t>
      </w:r>
      <w:r w:rsidR="00593C04" w:rsidRPr="00B10ECF">
        <w:rPr>
          <w:rFonts w:ascii="Times New Roman" w:hAnsi="Times New Roman"/>
          <w:b w:val="0"/>
          <w:sz w:val="22"/>
          <w:szCs w:val="22"/>
          <w:lang w:val="kk-KZ"/>
        </w:rPr>
        <w:t xml:space="preserve"> </w:t>
      </w:r>
      <w:r w:rsidRPr="00B10ECF">
        <w:rPr>
          <w:rFonts w:ascii="Times New Roman" w:hAnsi="Times New Roman"/>
          <w:b w:val="0"/>
          <w:sz w:val="22"/>
          <w:szCs w:val="22"/>
          <w:lang w:val="en-US"/>
        </w:rPr>
        <w:t>make positive sentence in past simple, -make negative sentence in past simple, -make question sentence in past simple, -spell words accurately.</w:t>
      </w:r>
    </w:p>
    <w:p w14:paraId="03B32F64" w14:textId="77777777" w:rsidR="00DA45DC" w:rsidRPr="00B10ECF" w:rsidRDefault="00DA45DC" w:rsidP="00B55FE3">
      <w:pPr>
        <w:pStyle w:val="Dochead2"/>
        <w:widowControl w:val="0"/>
        <w:spacing w:before="0" w:after="0"/>
        <w:jc w:val="both"/>
        <w:rPr>
          <w:rFonts w:ascii="Times New Roman" w:hAnsi="Times New Roman"/>
          <w:sz w:val="22"/>
          <w:szCs w:val="22"/>
          <w:lang w:val="en-US" w:eastAsia="en-GB"/>
        </w:rPr>
      </w:pPr>
      <w:r w:rsidRPr="00B10ECF">
        <w:rPr>
          <w:rFonts w:ascii="Times New Roman" w:hAnsi="Times New Roman"/>
          <w:i/>
          <w:sz w:val="22"/>
          <w:szCs w:val="22"/>
          <w:lang w:val="en-US" w:eastAsia="en-GB"/>
        </w:rPr>
        <w:t>Assessment criteria</w:t>
      </w:r>
      <w:r w:rsidRPr="00B10ECF">
        <w:rPr>
          <w:rFonts w:ascii="Times New Roman" w:hAnsi="Times New Roman"/>
          <w:sz w:val="22"/>
          <w:szCs w:val="22"/>
          <w:lang w:val="en-US" w:eastAsia="en-GB"/>
        </w:rPr>
        <w:t xml:space="preserve">: </w:t>
      </w:r>
      <w:r w:rsidRPr="00B10ECF">
        <w:rPr>
          <w:rFonts w:ascii="Times New Roman" w:hAnsi="Times New Roman"/>
          <w:b w:val="0"/>
          <w:sz w:val="22"/>
          <w:szCs w:val="22"/>
          <w:lang w:val="en-US" w:eastAsia="en-GB"/>
        </w:rPr>
        <w:t>recognizes the words (animals' names) during the listening task.</w:t>
      </w:r>
      <w:r w:rsidRPr="00B10ECF">
        <w:rPr>
          <w:rFonts w:ascii="Times New Roman" w:hAnsi="Times New Roman"/>
          <w:sz w:val="22"/>
          <w:szCs w:val="22"/>
          <w:lang w:val="en-US" w:eastAsia="en-GB"/>
        </w:rPr>
        <w:t xml:space="preserve"> </w:t>
      </w:r>
      <w:r w:rsidRPr="00B10ECF">
        <w:rPr>
          <w:rFonts w:ascii="Times New Roman" w:hAnsi="Times New Roman"/>
          <w:b w:val="0"/>
          <w:sz w:val="22"/>
          <w:szCs w:val="22"/>
          <w:lang w:val="en-US" w:eastAsia="en-GB"/>
        </w:rPr>
        <w:t xml:space="preserve">Value links: </w:t>
      </w:r>
      <w:r w:rsidRPr="00B10ECF">
        <w:rPr>
          <w:rFonts w:ascii="Times New Roman" w:hAnsi="Times New Roman"/>
          <w:b w:val="0"/>
          <w:sz w:val="22"/>
          <w:szCs w:val="22"/>
          <w:lang w:val="en-US"/>
        </w:rPr>
        <w:t>students show respect and being polite with each other working in pairs and in groups.</w:t>
      </w:r>
      <w:r w:rsidRPr="00B10ECF">
        <w:rPr>
          <w:rFonts w:ascii="Times New Roman" w:hAnsi="Times New Roman"/>
          <w:sz w:val="22"/>
          <w:szCs w:val="22"/>
          <w:lang w:val="en-US" w:eastAsia="en-GB"/>
        </w:rPr>
        <w:t xml:space="preserve"> </w:t>
      </w:r>
      <w:r w:rsidRPr="00B10ECF">
        <w:rPr>
          <w:rFonts w:ascii="Times New Roman" w:hAnsi="Times New Roman"/>
          <w:b w:val="0"/>
          <w:sz w:val="22"/>
          <w:szCs w:val="22"/>
          <w:lang w:val="en-US" w:eastAsia="en-GB"/>
        </w:rPr>
        <w:t xml:space="preserve">Cross - curricular </w:t>
      </w:r>
      <w:proofErr w:type="gramStart"/>
      <w:r w:rsidRPr="00B10ECF">
        <w:rPr>
          <w:rFonts w:ascii="Times New Roman" w:hAnsi="Times New Roman"/>
          <w:b w:val="0"/>
          <w:sz w:val="22"/>
          <w:szCs w:val="22"/>
          <w:lang w:val="en-US" w:eastAsia="en-GB"/>
        </w:rPr>
        <w:t>links:</w:t>
      </w:r>
      <w:r w:rsidRPr="00B10ECF">
        <w:rPr>
          <w:rFonts w:ascii="Times New Roman" w:hAnsi="Times New Roman"/>
          <w:b w:val="0"/>
          <w:sz w:val="22"/>
          <w:szCs w:val="22"/>
          <w:lang w:val="en-US"/>
        </w:rPr>
        <w:t>lesson</w:t>
      </w:r>
      <w:proofErr w:type="gramEnd"/>
      <w:r w:rsidRPr="00B10ECF">
        <w:rPr>
          <w:rFonts w:ascii="Times New Roman" w:hAnsi="Times New Roman"/>
          <w:b w:val="0"/>
          <w:sz w:val="22"/>
          <w:szCs w:val="22"/>
          <w:lang w:val="en-US"/>
        </w:rPr>
        <w:t xml:space="preserve"> is connected Biology.</w:t>
      </w:r>
      <w:r w:rsidRPr="00B10ECF">
        <w:rPr>
          <w:rFonts w:ascii="Times New Roman" w:hAnsi="Times New Roman"/>
          <w:sz w:val="22"/>
          <w:szCs w:val="22"/>
          <w:lang w:val="en-US" w:eastAsia="en-GB"/>
        </w:rPr>
        <w:t xml:space="preserve"> </w:t>
      </w:r>
      <w:r w:rsidRPr="00B10ECF">
        <w:rPr>
          <w:rFonts w:ascii="Times New Roman" w:hAnsi="Times New Roman"/>
          <w:b w:val="0"/>
          <w:sz w:val="22"/>
          <w:szCs w:val="22"/>
          <w:lang w:val="en-US" w:eastAsia="en-GB"/>
        </w:rPr>
        <w:t xml:space="preserve">ICT </w:t>
      </w:r>
      <w:proofErr w:type="gramStart"/>
      <w:r w:rsidRPr="00B10ECF">
        <w:rPr>
          <w:rFonts w:ascii="Times New Roman" w:hAnsi="Times New Roman"/>
          <w:b w:val="0"/>
          <w:sz w:val="22"/>
          <w:szCs w:val="22"/>
          <w:lang w:val="en-US" w:eastAsia="en-GB"/>
        </w:rPr>
        <w:t>skills:</w:t>
      </w:r>
      <w:r w:rsidRPr="00B10ECF">
        <w:rPr>
          <w:rFonts w:ascii="Times New Roman" w:hAnsi="Times New Roman"/>
          <w:b w:val="0"/>
          <w:sz w:val="22"/>
          <w:szCs w:val="22"/>
          <w:lang w:val="en-US"/>
        </w:rPr>
        <w:t>usage</w:t>
      </w:r>
      <w:proofErr w:type="gramEnd"/>
      <w:r w:rsidRPr="00B10ECF">
        <w:rPr>
          <w:rFonts w:ascii="Times New Roman" w:hAnsi="Times New Roman"/>
          <w:b w:val="0"/>
          <w:sz w:val="22"/>
          <w:szCs w:val="22"/>
          <w:lang w:val="en-US"/>
        </w:rPr>
        <w:t xml:space="preserve"> of presentation of classroom rules; review.</w:t>
      </w:r>
      <w:r w:rsidRPr="00B10ECF">
        <w:rPr>
          <w:rFonts w:ascii="Times New Roman" w:hAnsi="Times New Roman"/>
          <w:sz w:val="22"/>
          <w:szCs w:val="22"/>
          <w:lang w:val="en-US" w:eastAsia="en-GB"/>
        </w:rPr>
        <w:t xml:space="preserve"> </w:t>
      </w:r>
      <w:r w:rsidRPr="00B10ECF">
        <w:rPr>
          <w:rFonts w:ascii="Times New Roman" w:hAnsi="Times New Roman"/>
          <w:b w:val="0"/>
          <w:sz w:val="22"/>
          <w:szCs w:val="22"/>
          <w:lang w:val="en-US" w:eastAsia="en-GB"/>
        </w:rPr>
        <w:t>Previous learning:</w:t>
      </w:r>
      <w:r w:rsidRPr="00B10ECF">
        <w:rPr>
          <w:rFonts w:ascii="Times New Roman" w:hAnsi="Times New Roman"/>
          <w:b w:val="0"/>
          <w:sz w:val="22"/>
          <w:szCs w:val="22"/>
          <w:lang w:val="en-US"/>
        </w:rPr>
        <w:t>out at night 2.</w:t>
      </w:r>
    </w:p>
    <w:p w14:paraId="0C2DB0AD" w14:textId="77777777" w:rsidR="00A72F9A" w:rsidRPr="00B10ECF" w:rsidRDefault="00DA45DC" w:rsidP="00B55FE3">
      <w:pPr>
        <w:pStyle w:val="Dochead2"/>
        <w:widowControl w:val="0"/>
        <w:spacing w:before="0" w:after="0"/>
        <w:jc w:val="both"/>
        <w:rPr>
          <w:rFonts w:ascii="Times New Roman" w:hAnsi="Times New Roman"/>
          <w:b w:val="0"/>
          <w:szCs w:val="28"/>
          <w:lang w:val="en-US" w:eastAsia="en-GB"/>
        </w:rPr>
      </w:pPr>
      <w:r w:rsidRPr="00B10ECF">
        <w:rPr>
          <w:rFonts w:ascii="Times New Roman" w:hAnsi="Times New Roman"/>
          <w:szCs w:val="28"/>
          <w:lang w:val="en-US" w:eastAsia="en-GB"/>
        </w:rPr>
        <w:t>Plan</w:t>
      </w:r>
      <w:r w:rsidRPr="00B10ECF">
        <w:rPr>
          <w:rFonts w:ascii="Times New Roman" w:hAnsi="Times New Roman"/>
          <w:b w:val="0"/>
          <w:szCs w:val="28"/>
          <w:lang w:val="en-US" w:eastAsia="en-GB"/>
        </w:rPr>
        <w:t>.</w:t>
      </w:r>
    </w:p>
    <w:p w14:paraId="4FDF89CE" w14:textId="77777777" w:rsidR="00DA45DC"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i/>
          <w:sz w:val="22"/>
          <w:szCs w:val="22"/>
          <w:lang w:val="en-US" w:eastAsia="en-GB"/>
        </w:rPr>
        <w:t>Beginning</w:t>
      </w:r>
      <w:r w:rsidRPr="00B10ECF">
        <w:rPr>
          <w:rFonts w:ascii="Times New Roman" w:hAnsi="Times New Roman"/>
          <w:b w:val="0"/>
          <w:sz w:val="22"/>
          <w:szCs w:val="22"/>
          <w:lang w:val="en-US" w:eastAsia="en-GB"/>
        </w:rPr>
        <w:t xml:space="preserve"> 5 mins. Warm-up Game: </w:t>
      </w:r>
      <w:r w:rsidRPr="00B10ECF">
        <w:rPr>
          <w:rFonts w:ascii="Times New Roman" w:hAnsi="Times New Roman"/>
          <w:b w:val="0"/>
          <w:sz w:val="22"/>
          <w:szCs w:val="22"/>
          <w:lang w:val="en-US"/>
        </w:rPr>
        <w:t xml:space="preserve">look at the pictures and predict the topic of the lesson. </w:t>
      </w:r>
      <w:r w:rsidRPr="00B10ECF">
        <w:rPr>
          <w:rFonts w:ascii="Times New Roman" w:hAnsi="Times New Roman"/>
          <w:b w:val="0"/>
          <w:bCs/>
          <w:i/>
          <w:sz w:val="22"/>
          <w:szCs w:val="22"/>
          <w:lang w:val="en-US" w:eastAsia="ru-RU"/>
        </w:rPr>
        <w:t>What animal is it?</w:t>
      </w:r>
    </w:p>
    <w:p w14:paraId="4DB67D13" w14:textId="77777777" w:rsidR="00DA45DC" w:rsidRPr="00B10ECF" w:rsidRDefault="00DA45DC" w:rsidP="004F6911">
      <w:pPr>
        <w:pStyle w:val="a4"/>
        <w:ind w:firstLine="567"/>
        <w:rPr>
          <w:i/>
          <w:sz w:val="22"/>
          <w:szCs w:val="22"/>
          <w:lang w:val="kk-KZ"/>
        </w:rPr>
      </w:pPr>
      <w:r w:rsidRPr="00B10ECF">
        <w:rPr>
          <w:i/>
          <w:sz w:val="22"/>
          <w:szCs w:val="22"/>
        </w:rPr>
        <w:t>1)</w:t>
      </w:r>
      <w:r w:rsidR="0053304D" w:rsidRPr="00B10ECF">
        <w:rPr>
          <w:i/>
          <w:sz w:val="22"/>
          <w:szCs w:val="22"/>
          <w:lang w:val="kk-KZ"/>
        </w:rPr>
        <w:t xml:space="preserve"> </w:t>
      </w:r>
      <w:r w:rsidRPr="00B10ECF">
        <w:rPr>
          <w:i/>
          <w:sz w:val="22"/>
          <w:szCs w:val="22"/>
        </w:rPr>
        <w:t>It is a bird. It can swim but it cannot fly or climb trees. What is it?</w:t>
      </w:r>
      <w:r w:rsidRPr="00B10ECF">
        <w:rPr>
          <w:rFonts w:eastAsiaTheme="minorEastAsia"/>
          <w:kern w:val="24"/>
          <w:sz w:val="22"/>
          <w:szCs w:val="22"/>
        </w:rPr>
        <w:t xml:space="preserve"> </w:t>
      </w:r>
      <w:r w:rsidRPr="00B10ECF">
        <w:rPr>
          <w:i/>
          <w:sz w:val="22"/>
          <w:szCs w:val="22"/>
        </w:rPr>
        <w:t>(a penguin)</w:t>
      </w:r>
      <w:r w:rsidRPr="00B10ECF">
        <w:rPr>
          <w:i/>
          <w:sz w:val="22"/>
          <w:szCs w:val="22"/>
          <w:lang w:val="kk-KZ"/>
        </w:rPr>
        <w:t xml:space="preserve">. </w:t>
      </w:r>
      <w:r w:rsidRPr="00B10ECF">
        <w:rPr>
          <w:i/>
          <w:sz w:val="22"/>
          <w:szCs w:val="22"/>
        </w:rPr>
        <w:t>2)</w:t>
      </w:r>
      <w:r w:rsidR="0053304D" w:rsidRPr="00B10ECF">
        <w:rPr>
          <w:i/>
          <w:sz w:val="22"/>
          <w:szCs w:val="22"/>
          <w:lang w:val="kk-KZ"/>
        </w:rPr>
        <w:t xml:space="preserve"> </w:t>
      </w:r>
      <w:r w:rsidRPr="00B10ECF">
        <w:rPr>
          <w:i/>
          <w:sz w:val="22"/>
          <w:szCs w:val="22"/>
        </w:rPr>
        <w:t>has got long ears. It has got a small tail. It can run well. It likes salad. What is it?</w:t>
      </w:r>
      <w:r w:rsidRPr="00B10ECF">
        <w:rPr>
          <w:rFonts w:eastAsiaTheme="minorEastAsia"/>
          <w:kern w:val="24"/>
          <w:sz w:val="22"/>
          <w:szCs w:val="22"/>
        </w:rPr>
        <w:t xml:space="preserve"> </w:t>
      </w:r>
      <w:r w:rsidRPr="00B10ECF">
        <w:rPr>
          <w:i/>
          <w:sz w:val="22"/>
          <w:szCs w:val="22"/>
        </w:rPr>
        <w:t>(a rabbit)</w:t>
      </w:r>
      <w:r w:rsidRPr="00B10ECF">
        <w:rPr>
          <w:i/>
          <w:sz w:val="22"/>
          <w:szCs w:val="22"/>
          <w:lang w:val="kk-KZ"/>
        </w:rPr>
        <w:t xml:space="preserve">. </w:t>
      </w:r>
      <w:r w:rsidRPr="00B10ECF">
        <w:rPr>
          <w:i/>
          <w:sz w:val="22"/>
          <w:szCs w:val="22"/>
        </w:rPr>
        <w:t>3)</w:t>
      </w:r>
      <w:r w:rsidR="0053304D" w:rsidRPr="00B10ECF">
        <w:rPr>
          <w:i/>
          <w:sz w:val="22"/>
          <w:szCs w:val="22"/>
          <w:lang w:val="kk-KZ"/>
        </w:rPr>
        <w:t xml:space="preserve"> </w:t>
      </w:r>
      <w:r w:rsidRPr="00B10ECF">
        <w:rPr>
          <w:i/>
          <w:sz w:val="22"/>
          <w:szCs w:val="22"/>
        </w:rPr>
        <w:t xml:space="preserve">It is a very tall animal. It has long legs and eats leaves. It is yellow and </w:t>
      </w:r>
      <w:proofErr w:type="gramStart"/>
      <w:r w:rsidRPr="00B10ECF">
        <w:rPr>
          <w:i/>
          <w:sz w:val="22"/>
          <w:szCs w:val="22"/>
        </w:rPr>
        <w:t>black.What</w:t>
      </w:r>
      <w:proofErr w:type="gramEnd"/>
      <w:r w:rsidRPr="00B10ECF">
        <w:rPr>
          <w:i/>
          <w:sz w:val="22"/>
          <w:szCs w:val="22"/>
        </w:rPr>
        <w:t xml:space="preserve"> is it?</w:t>
      </w:r>
      <w:r w:rsidRPr="00B10ECF">
        <w:rPr>
          <w:rFonts w:eastAsiaTheme="minorEastAsia"/>
          <w:kern w:val="24"/>
          <w:sz w:val="22"/>
          <w:szCs w:val="22"/>
          <w:lang w:eastAsia="ru-RU"/>
        </w:rPr>
        <w:t xml:space="preserve"> </w:t>
      </w:r>
      <w:r w:rsidRPr="00B10ECF">
        <w:rPr>
          <w:i/>
          <w:sz w:val="22"/>
          <w:szCs w:val="22"/>
          <w:lang w:val="kk-KZ"/>
        </w:rPr>
        <w:t xml:space="preserve">(a giraffe). </w:t>
      </w:r>
      <w:r w:rsidRPr="00B10ECF">
        <w:rPr>
          <w:i/>
          <w:sz w:val="22"/>
          <w:szCs w:val="22"/>
        </w:rPr>
        <w:t>4)</w:t>
      </w:r>
      <w:r w:rsidR="0053304D" w:rsidRPr="00B10ECF">
        <w:rPr>
          <w:i/>
          <w:sz w:val="22"/>
          <w:szCs w:val="22"/>
          <w:lang w:val="kk-KZ"/>
        </w:rPr>
        <w:t xml:space="preserve"> </w:t>
      </w:r>
      <w:r w:rsidRPr="00B10ECF">
        <w:rPr>
          <w:i/>
          <w:sz w:val="22"/>
          <w:szCs w:val="22"/>
        </w:rPr>
        <w:t xml:space="preserve">It is a big cat. It is brown. It can climb trees and eats meat. What is </w:t>
      </w:r>
      <w:proofErr w:type="gramStart"/>
      <w:r w:rsidRPr="00B10ECF">
        <w:rPr>
          <w:i/>
          <w:sz w:val="22"/>
          <w:szCs w:val="22"/>
        </w:rPr>
        <w:t>it?</w:t>
      </w:r>
      <w:r w:rsidRPr="00B10ECF">
        <w:rPr>
          <w:rFonts w:eastAsiaTheme="minorEastAsia"/>
          <w:sz w:val="22"/>
          <w:szCs w:val="22"/>
        </w:rPr>
        <w:t>(</w:t>
      </w:r>
      <w:proofErr w:type="gramEnd"/>
      <w:r w:rsidRPr="00B10ECF">
        <w:rPr>
          <w:i/>
          <w:sz w:val="22"/>
          <w:szCs w:val="22"/>
          <w:lang w:val="kk-KZ"/>
        </w:rPr>
        <w:t xml:space="preserve">a tiger). </w:t>
      </w:r>
      <w:r w:rsidRPr="00B10ECF">
        <w:rPr>
          <w:i/>
          <w:sz w:val="22"/>
          <w:szCs w:val="22"/>
        </w:rPr>
        <w:t>5</w:t>
      </w:r>
      <w:r w:rsidR="00776821" w:rsidRPr="00B10ECF">
        <w:rPr>
          <w:i/>
          <w:sz w:val="22"/>
          <w:szCs w:val="22"/>
          <w:lang w:val="kk-KZ"/>
        </w:rPr>
        <w:t xml:space="preserve"> </w:t>
      </w:r>
      <w:r w:rsidRPr="00B10ECF">
        <w:rPr>
          <w:i/>
          <w:sz w:val="22"/>
          <w:szCs w:val="22"/>
        </w:rPr>
        <w:t>It does not have legs. It can swim very well. Cats eat it. What is it?</w:t>
      </w:r>
      <w:r w:rsidRPr="00B10ECF">
        <w:rPr>
          <w:rFonts w:eastAsiaTheme="minorEastAsia"/>
          <w:kern w:val="24"/>
          <w:sz w:val="22"/>
          <w:szCs w:val="22"/>
        </w:rPr>
        <w:t xml:space="preserve"> </w:t>
      </w:r>
      <w:r w:rsidRPr="00B10ECF">
        <w:rPr>
          <w:i/>
          <w:sz w:val="22"/>
          <w:szCs w:val="22"/>
        </w:rPr>
        <w:t>(A fish)</w:t>
      </w:r>
      <w:r w:rsidRPr="00B10ECF">
        <w:rPr>
          <w:i/>
          <w:sz w:val="22"/>
          <w:szCs w:val="22"/>
          <w:lang w:val="kk-KZ"/>
        </w:rPr>
        <w:t xml:space="preserve">. </w:t>
      </w:r>
      <w:r w:rsidRPr="00B10ECF">
        <w:rPr>
          <w:i/>
          <w:sz w:val="22"/>
          <w:szCs w:val="22"/>
        </w:rPr>
        <w:t>6)</w:t>
      </w:r>
      <w:r w:rsidR="0053304D" w:rsidRPr="00B10ECF">
        <w:rPr>
          <w:i/>
          <w:sz w:val="22"/>
          <w:szCs w:val="22"/>
          <w:lang w:val="kk-KZ"/>
        </w:rPr>
        <w:t xml:space="preserve"> </w:t>
      </w:r>
      <w:r w:rsidRPr="00B10ECF">
        <w:rPr>
          <w:i/>
          <w:sz w:val="22"/>
          <w:szCs w:val="22"/>
        </w:rPr>
        <w:t>It is big and grey. It has four legs and a trunk. It eats grass and fruit. It doesn’t eat meat. What is it?</w:t>
      </w:r>
      <w:r w:rsidRPr="00B10ECF">
        <w:rPr>
          <w:rFonts w:eastAsiaTheme="minorEastAsia"/>
          <w:kern w:val="24"/>
          <w:sz w:val="22"/>
          <w:szCs w:val="22"/>
          <w:lang w:eastAsia="ru-RU"/>
        </w:rPr>
        <w:t xml:space="preserve"> </w:t>
      </w:r>
      <w:r w:rsidRPr="00B10ECF">
        <w:rPr>
          <w:i/>
          <w:sz w:val="22"/>
          <w:szCs w:val="22"/>
          <w:lang w:val="kk-KZ"/>
        </w:rPr>
        <w:t xml:space="preserve">(an elephant). </w:t>
      </w:r>
      <w:r w:rsidRPr="00B10ECF">
        <w:rPr>
          <w:i/>
          <w:sz w:val="22"/>
          <w:szCs w:val="22"/>
        </w:rPr>
        <w:t>7)</w:t>
      </w:r>
      <w:r w:rsidR="0053304D" w:rsidRPr="00B10ECF">
        <w:rPr>
          <w:i/>
          <w:sz w:val="22"/>
          <w:szCs w:val="22"/>
          <w:lang w:val="kk-KZ"/>
        </w:rPr>
        <w:t xml:space="preserve"> </w:t>
      </w:r>
      <w:r w:rsidRPr="00B10ECF">
        <w:rPr>
          <w:i/>
          <w:sz w:val="22"/>
          <w:szCs w:val="22"/>
        </w:rPr>
        <w:t>It is a long, green animal. It swims very well, but it can walk very well too. It eats animals. What is it?</w:t>
      </w:r>
      <w:r w:rsidRPr="00B10ECF">
        <w:rPr>
          <w:rFonts w:eastAsiaTheme="minorEastAsia"/>
          <w:kern w:val="24"/>
          <w:sz w:val="22"/>
          <w:szCs w:val="22"/>
        </w:rPr>
        <w:t xml:space="preserve"> </w:t>
      </w:r>
      <w:r w:rsidRPr="00B10ECF">
        <w:rPr>
          <w:i/>
          <w:sz w:val="22"/>
          <w:szCs w:val="22"/>
        </w:rPr>
        <w:t>(a crocodile)</w:t>
      </w:r>
      <w:r w:rsidRPr="00B10ECF">
        <w:rPr>
          <w:i/>
          <w:sz w:val="22"/>
          <w:szCs w:val="22"/>
          <w:lang w:val="kk-KZ"/>
        </w:rPr>
        <w:t xml:space="preserve">. </w:t>
      </w:r>
      <w:r w:rsidRPr="00B10ECF">
        <w:rPr>
          <w:i/>
          <w:sz w:val="22"/>
          <w:szCs w:val="22"/>
        </w:rPr>
        <w:t>8)</w:t>
      </w:r>
      <w:r w:rsidR="0053304D" w:rsidRPr="00B10ECF">
        <w:rPr>
          <w:i/>
          <w:sz w:val="22"/>
          <w:szCs w:val="22"/>
          <w:lang w:val="kk-KZ"/>
        </w:rPr>
        <w:t xml:space="preserve"> </w:t>
      </w:r>
      <w:r w:rsidRPr="00B10ECF">
        <w:rPr>
          <w:i/>
          <w:sz w:val="22"/>
          <w:szCs w:val="22"/>
        </w:rPr>
        <w:t xml:space="preserve">It is a brown animal. It has two arms and two legs. It lives in the trees. It runs and jumps very well. What is </w:t>
      </w:r>
      <w:proofErr w:type="gramStart"/>
      <w:r w:rsidRPr="00B10ECF">
        <w:rPr>
          <w:i/>
          <w:sz w:val="22"/>
          <w:szCs w:val="22"/>
        </w:rPr>
        <w:t>it</w:t>
      </w:r>
      <w:r w:rsidRPr="00B10ECF">
        <w:rPr>
          <w:i/>
          <w:sz w:val="22"/>
          <w:szCs w:val="22"/>
          <w:lang w:val="kk-KZ"/>
        </w:rPr>
        <w:t>?</w:t>
      </w:r>
      <w:r w:rsidRPr="00B10ECF">
        <w:rPr>
          <w:i/>
          <w:sz w:val="22"/>
          <w:szCs w:val="22"/>
        </w:rPr>
        <w:t>(</w:t>
      </w:r>
      <w:proofErr w:type="gramEnd"/>
      <w:r w:rsidRPr="00B10ECF">
        <w:rPr>
          <w:i/>
          <w:sz w:val="22"/>
          <w:szCs w:val="22"/>
        </w:rPr>
        <w:t>a monkey)</w:t>
      </w:r>
      <w:r w:rsidRPr="00B10ECF">
        <w:rPr>
          <w:i/>
          <w:sz w:val="22"/>
          <w:szCs w:val="22"/>
          <w:lang w:val="kk-KZ"/>
        </w:rPr>
        <w:t>.</w:t>
      </w:r>
    </w:p>
    <w:p w14:paraId="6CE9288D" w14:textId="77777777" w:rsidR="00DA45DC" w:rsidRPr="00B10ECF" w:rsidRDefault="00DA45DC" w:rsidP="004F6911">
      <w:pPr>
        <w:pStyle w:val="Dochead2"/>
        <w:widowControl w:val="0"/>
        <w:spacing w:before="0" w:after="0"/>
        <w:ind w:firstLine="567"/>
        <w:jc w:val="both"/>
        <w:rPr>
          <w:rFonts w:ascii="Times New Roman" w:hAnsi="Times New Roman"/>
          <w:b w:val="0"/>
          <w:sz w:val="22"/>
          <w:szCs w:val="22"/>
          <w:shd w:val="clear" w:color="auto" w:fill="FFFFFF"/>
          <w:lang w:val="en-US"/>
        </w:rPr>
      </w:pPr>
      <w:r w:rsidRPr="00B10ECF">
        <w:rPr>
          <w:rFonts w:ascii="Times New Roman" w:hAnsi="Times New Roman"/>
          <w:b w:val="0"/>
          <w:sz w:val="22"/>
          <w:szCs w:val="22"/>
          <w:shd w:val="clear" w:color="auto" w:fill="FFFFFF"/>
          <w:lang w:val="en-US"/>
        </w:rPr>
        <w:t>Teacher: we will revise the words, read the stories about Brown Bear and repeat Past Simple Tense.</w:t>
      </w:r>
    </w:p>
    <w:p w14:paraId="47C5A395" w14:textId="77777777" w:rsidR="00DA45DC" w:rsidRPr="00B10ECF" w:rsidRDefault="00DA45DC" w:rsidP="004F6911">
      <w:pPr>
        <w:pStyle w:val="Dochead2"/>
        <w:widowControl w:val="0"/>
        <w:spacing w:before="0" w:after="0"/>
        <w:ind w:firstLine="567"/>
        <w:jc w:val="both"/>
        <w:rPr>
          <w:rFonts w:ascii="Times New Roman" w:hAnsi="Times New Roman"/>
          <w:b w:val="0"/>
          <w:sz w:val="22"/>
          <w:szCs w:val="22"/>
          <w:lang w:val="en-US" w:eastAsia="en-GB"/>
        </w:rPr>
      </w:pPr>
      <w:r w:rsidRPr="00B10ECF">
        <w:rPr>
          <w:rFonts w:ascii="Times New Roman" w:hAnsi="Times New Roman"/>
          <w:b w:val="0"/>
          <w:sz w:val="22"/>
          <w:szCs w:val="22"/>
          <w:lang w:val="en-US" w:eastAsia="en-GB"/>
        </w:rPr>
        <w:t xml:space="preserve">Middle 30 </w:t>
      </w:r>
      <w:proofErr w:type="gramStart"/>
      <w:r w:rsidRPr="00B10ECF">
        <w:rPr>
          <w:rFonts w:ascii="Times New Roman" w:hAnsi="Times New Roman"/>
          <w:b w:val="0"/>
          <w:sz w:val="22"/>
          <w:szCs w:val="22"/>
          <w:lang w:val="en-US" w:eastAsia="en-GB"/>
        </w:rPr>
        <w:t>mins.Resources</w:t>
      </w:r>
      <w:proofErr w:type="gramEnd"/>
      <w:r w:rsidRPr="00B10ECF">
        <w:rPr>
          <w:rFonts w:ascii="Times New Roman" w:hAnsi="Times New Roman"/>
          <w:b w:val="0"/>
          <w:sz w:val="22"/>
          <w:szCs w:val="22"/>
          <w:lang w:val="en-US"/>
        </w:rPr>
        <w:t>:</w:t>
      </w:r>
      <w:r w:rsidRPr="00B10ECF">
        <w:rPr>
          <w:rFonts w:ascii="Times New Roman" w:hAnsi="Times New Roman"/>
          <w:b w:val="0"/>
          <w:sz w:val="22"/>
          <w:szCs w:val="22"/>
          <w:lang w:val="en-US" w:eastAsia="ru-RU"/>
        </w:rPr>
        <w:t xml:space="preserve">didactic material </w:t>
      </w:r>
      <w:r w:rsidRPr="00B10ECF">
        <w:rPr>
          <w:rFonts w:ascii="Times New Roman" w:hAnsi="Times New Roman"/>
          <w:b w:val="0"/>
          <w:sz w:val="22"/>
          <w:szCs w:val="22"/>
          <w:lang w:val="en-US"/>
        </w:rPr>
        <w:t xml:space="preserve">1, </w:t>
      </w:r>
      <w:r w:rsidRPr="00B10ECF">
        <w:rPr>
          <w:rFonts w:ascii="Times New Roman" w:hAnsi="Times New Roman"/>
          <w:b w:val="0"/>
          <w:sz w:val="22"/>
          <w:szCs w:val="22"/>
          <w:lang w:val="en-US" w:eastAsia="ru-RU"/>
        </w:rPr>
        <w:t>didactic material 2.</w:t>
      </w:r>
    </w:p>
    <w:p w14:paraId="04215670" w14:textId="77777777" w:rsidR="00DA45DC" w:rsidRPr="00B10ECF" w:rsidRDefault="00DA45DC" w:rsidP="004F6911">
      <w:pPr>
        <w:pStyle w:val="a4"/>
        <w:ind w:firstLine="567"/>
        <w:rPr>
          <w:sz w:val="22"/>
          <w:szCs w:val="22"/>
        </w:rPr>
      </w:pPr>
      <w:r w:rsidRPr="00B10ECF">
        <w:rPr>
          <w:b/>
          <w:i/>
          <w:sz w:val="22"/>
          <w:szCs w:val="22"/>
        </w:rPr>
        <w:t>Practice</w:t>
      </w:r>
      <w:r w:rsidRPr="00B10ECF">
        <w:rPr>
          <w:b/>
          <w:i/>
          <w:sz w:val="22"/>
          <w:szCs w:val="22"/>
          <w:lang w:val="kk-KZ"/>
        </w:rPr>
        <w:t xml:space="preserve"> </w:t>
      </w:r>
      <w:r w:rsidRPr="00B10ECF">
        <w:rPr>
          <w:b/>
          <w:i/>
          <w:sz w:val="22"/>
          <w:szCs w:val="22"/>
        </w:rPr>
        <w:t>reading</w:t>
      </w:r>
      <w:r w:rsidRPr="00B10ECF">
        <w:rPr>
          <w:sz w:val="22"/>
          <w:szCs w:val="22"/>
        </w:rPr>
        <w:t>.</w:t>
      </w:r>
      <w:r w:rsidR="00F81084" w:rsidRPr="00B10ECF">
        <w:rPr>
          <w:sz w:val="22"/>
          <w:szCs w:val="22"/>
          <w:lang w:val="kk-KZ"/>
        </w:rPr>
        <w:t xml:space="preserve"> </w:t>
      </w:r>
      <w:r w:rsidRPr="00B10ECF">
        <w:rPr>
          <w:b/>
          <w:i/>
          <w:sz w:val="22"/>
          <w:szCs w:val="22"/>
        </w:rPr>
        <w:t>Pre</w:t>
      </w:r>
      <w:r w:rsidRPr="00B10ECF">
        <w:rPr>
          <w:b/>
          <w:i/>
          <w:sz w:val="22"/>
          <w:szCs w:val="22"/>
          <w:lang w:val="kk-KZ"/>
        </w:rPr>
        <w:t>-</w:t>
      </w:r>
      <w:r w:rsidRPr="00B10ECF">
        <w:rPr>
          <w:b/>
          <w:i/>
          <w:sz w:val="22"/>
          <w:szCs w:val="22"/>
        </w:rPr>
        <w:t>reading task</w:t>
      </w:r>
      <w:r w:rsidRPr="00B10ECF">
        <w:rPr>
          <w:sz w:val="22"/>
          <w:szCs w:val="22"/>
          <w:lang w:val="kk-KZ"/>
        </w:rPr>
        <w:t xml:space="preserve">: </w:t>
      </w:r>
      <w:r w:rsidRPr="00B10ECF">
        <w:rPr>
          <w:sz w:val="22"/>
          <w:szCs w:val="22"/>
        </w:rPr>
        <w:t>look at the picture and guess what is the story about</w:t>
      </w:r>
      <w:r w:rsidRPr="00B10ECF">
        <w:rPr>
          <w:sz w:val="22"/>
          <w:szCs w:val="22"/>
          <w:lang w:val="kk-KZ"/>
        </w:rPr>
        <w:t>?</w:t>
      </w:r>
    </w:p>
    <w:p w14:paraId="0DFDA8DC" w14:textId="77777777" w:rsidR="00DA45DC" w:rsidRPr="00B10ECF" w:rsidRDefault="00DA45DC" w:rsidP="004F6911">
      <w:pPr>
        <w:pStyle w:val="a4"/>
        <w:ind w:firstLine="567"/>
        <w:rPr>
          <w:sz w:val="22"/>
          <w:szCs w:val="22"/>
        </w:rPr>
      </w:pPr>
      <w:r w:rsidRPr="00B10ECF">
        <w:rPr>
          <w:b/>
          <w:i/>
          <w:sz w:val="22"/>
          <w:szCs w:val="22"/>
        </w:rPr>
        <w:t>Reading task</w:t>
      </w:r>
      <w:r w:rsidRPr="00B10ECF">
        <w:rPr>
          <w:sz w:val="22"/>
          <w:szCs w:val="22"/>
        </w:rPr>
        <w:t>:</w:t>
      </w:r>
      <w:r w:rsidRPr="00B10ECF">
        <w:rPr>
          <w:sz w:val="22"/>
          <w:szCs w:val="22"/>
          <w:lang w:val="kk-KZ"/>
        </w:rPr>
        <w:t xml:space="preserve"> </w:t>
      </w:r>
      <w:r w:rsidRPr="00B10ECF">
        <w:rPr>
          <w:sz w:val="22"/>
          <w:szCs w:val="22"/>
        </w:rPr>
        <w:t xml:space="preserve">read the text and put the verbs in Past simple tense. </w:t>
      </w:r>
    </w:p>
    <w:p w14:paraId="5743ACCE" w14:textId="77777777" w:rsidR="00DA45DC" w:rsidRPr="00B10ECF" w:rsidRDefault="00DA45DC" w:rsidP="004F6911">
      <w:pPr>
        <w:pStyle w:val="a4"/>
        <w:ind w:firstLine="567"/>
        <w:rPr>
          <w:i/>
          <w:sz w:val="22"/>
          <w:szCs w:val="22"/>
          <w:lang w:eastAsia="ru-RU"/>
        </w:rPr>
      </w:pPr>
      <w:r w:rsidRPr="00B10ECF">
        <w:rPr>
          <w:rStyle w:val="aff2"/>
          <w:rFonts w:eastAsiaTheme="majorEastAsia"/>
          <w:sz w:val="22"/>
          <w:szCs w:val="22"/>
        </w:rPr>
        <w:t>The Brown Bear</w:t>
      </w:r>
    </w:p>
    <w:p w14:paraId="5A492D1B" w14:textId="77777777" w:rsidR="0053304D" w:rsidRPr="00B10ECF" w:rsidRDefault="00DA45DC" w:rsidP="004F6911">
      <w:pPr>
        <w:pStyle w:val="a4"/>
        <w:ind w:firstLine="567"/>
        <w:rPr>
          <w:sz w:val="22"/>
          <w:szCs w:val="22"/>
        </w:rPr>
      </w:pPr>
      <w:r w:rsidRPr="00B10ECF">
        <w:rPr>
          <w:i/>
          <w:sz w:val="22"/>
          <w:szCs w:val="22"/>
        </w:rPr>
        <w:t>The brown bear … (be) a very big animal. It … (have) got a short neck, its head … (be) big and its tail … (be) very short. The brown bear … (live) in the forest. It … (like) to make its home in the tree. It …(eat) wild fruit.</w:t>
      </w:r>
      <w:r w:rsidRPr="00B10ECF">
        <w:rPr>
          <w:i/>
          <w:sz w:val="22"/>
          <w:szCs w:val="22"/>
          <w:lang w:val="kk-KZ"/>
        </w:rPr>
        <w:t xml:space="preserve"> </w:t>
      </w:r>
      <w:r w:rsidRPr="00B10ECF">
        <w:rPr>
          <w:i/>
          <w:sz w:val="22"/>
          <w:szCs w:val="22"/>
        </w:rPr>
        <w:t>It …(like) honey too. In winter the brown bear … (sleep) in a den, where it … (make) a bed of leaves for itself. When spring … (come) the bear … (begin) to walk about the forest.</w:t>
      </w:r>
    </w:p>
    <w:p w14:paraId="44544F95" w14:textId="77777777" w:rsidR="00DA45DC" w:rsidRPr="00B10ECF" w:rsidRDefault="00DA45DC" w:rsidP="004F6911">
      <w:pPr>
        <w:pStyle w:val="a4"/>
        <w:ind w:firstLine="567"/>
        <w:rPr>
          <w:sz w:val="22"/>
          <w:szCs w:val="22"/>
          <w:lang w:val="kk-KZ"/>
        </w:rPr>
      </w:pPr>
      <w:hyperlink r:id="rId229" w:history="1">
        <w:r w:rsidRPr="00B10ECF">
          <w:rPr>
            <w:rStyle w:val="ab"/>
            <w:rFonts w:eastAsiaTheme="majorEastAsia"/>
            <w:color w:val="auto"/>
            <w:sz w:val="22"/>
            <w:szCs w:val="22"/>
            <w:u w:val="none"/>
          </w:rPr>
          <w:t>http://urok.1sept.ru/%D1%81%D1%82%D0%B0%D1%82%D1%8C%D0%B8/631805/</w:t>
        </w:r>
      </w:hyperlink>
      <w:r w:rsidRPr="00B10ECF">
        <w:rPr>
          <w:sz w:val="22"/>
          <w:szCs w:val="22"/>
          <w:lang w:val="kk-KZ"/>
        </w:rPr>
        <w:t xml:space="preserve"> </w:t>
      </w:r>
    </w:p>
    <w:p w14:paraId="717DDABF" w14:textId="77777777" w:rsidR="00A72F9A" w:rsidRPr="00B10ECF" w:rsidRDefault="00DA45DC" w:rsidP="004F6911">
      <w:pPr>
        <w:pStyle w:val="a4"/>
        <w:ind w:firstLine="567"/>
        <w:rPr>
          <w:b/>
          <w:i/>
          <w:sz w:val="22"/>
          <w:szCs w:val="22"/>
          <w:lang w:val="kk-KZ"/>
        </w:rPr>
      </w:pPr>
      <w:r w:rsidRPr="00B10ECF">
        <w:rPr>
          <w:b/>
          <w:i/>
          <w:sz w:val="22"/>
          <w:szCs w:val="22"/>
        </w:rPr>
        <w:t>After reading task:</w:t>
      </w:r>
      <w:r w:rsidRPr="00B10ECF">
        <w:rPr>
          <w:b/>
          <w:i/>
          <w:sz w:val="22"/>
          <w:szCs w:val="22"/>
          <w:lang w:val="kk-KZ"/>
        </w:rPr>
        <w:t xml:space="preserve"> </w:t>
      </w:r>
      <w:r w:rsidRPr="00B10ECF">
        <w:rPr>
          <w:b/>
          <w:sz w:val="22"/>
          <w:szCs w:val="22"/>
        </w:rPr>
        <w:t>Differentiation:</w:t>
      </w:r>
      <w:r w:rsidRPr="00B10ECF">
        <w:rPr>
          <w:b/>
          <w:sz w:val="22"/>
          <w:szCs w:val="22"/>
          <w:lang w:val="kk-KZ"/>
        </w:rPr>
        <w:t xml:space="preserve"> </w:t>
      </w:r>
      <w:r w:rsidRPr="00B10ECF">
        <w:rPr>
          <w:sz w:val="22"/>
          <w:szCs w:val="22"/>
        </w:rPr>
        <w:t>group I (low level students)</w:t>
      </w:r>
      <w:r w:rsidR="00776821" w:rsidRPr="00B10ECF">
        <w:rPr>
          <w:b/>
          <w:sz w:val="22"/>
          <w:szCs w:val="22"/>
          <w:lang w:val="kk-KZ"/>
        </w:rPr>
        <w:t xml:space="preserve"> </w:t>
      </w:r>
      <w:r w:rsidRPr="00B10ECF">
        <w:rPr>
          <w:sz w:val="22"/>
          <w:szCs w:val="22"/>
        </w:rPr>
        <w:t>Answer the questions</w:t>
      </w:r>
      <w:r w:rsidRPr="00B10ECF">
        <w:rPr>
          <w:sz w:val="22"/>
          <w:szCs w:val="22"/>
          <w:lang w:val="kk-KZ"/>
        </w:rPr>
        <w:t>.</w:t>
      </w:r>
      <w:r w:rsidRPr="00B10ECF">
        <w:rPr>
          <w:sz w:val="22"/>
          <w:szCs w:val="22"/>
        </w:rPr>
        <w:t xml:space="preserve"> </w:t>
      </w:r>
      <w:r w:rsidRPr="00B10ECF">
        <w:rPr>
          <w:i/>
          <w:sz w:val="22"/>
          <w:szCs w:val="22"/>
          <w:lang w:val="kk-KZ"/>
        </w:rPr>
        <w:t>1</w:t>
      </w:r>
      <w:r w:rsidRPr="00B10ECF">
        <w:rPr>
          <w:i/>
          <w:sz w:val="22"/>
          <w:szCs w:val="22"/>
        </w:rPr>
        <w:t>)</w:t>
      </w:r>
      <w:r w:rsidR="0053304D" w:rsidRPr="00B10ECF">
        <w:rPr>
          <w:i/>
          <w:sz w:val="22"/>
          <w:szCs w:val="22"/>
          <w:lang w:val="kk-KZ"/>
        </w:rPr>
        <w:t xml:space="preserve"> </w:t>
      </w:r>
      <w:r w:rsidRPr="00B10ECF">
        <w:rPr>
          <w:i/>
          <w:sz w:val="22"/>
          <w:szCs w:val="22"/>
        </w:rPr>
        <w:t>Is the brown bear small animal?</w:t>
      </w:r>
      <w:r w:rsidRPr="00B10ECF">
        <w:rPr>
          <w:i/>
          <w:sz w:val="22"/>
          <w:szCs w:val="22"/>
          <w:lang w:val="kk-KZ"/>
        </w:rPr>
        <w:t xml:space="preserve"> 2</w:t>
      </w:r>
      <w:r w:rsidRPr="00B10ECF">
        <w:rPr>
          <w:i/>
          <w:sz w:val="22"/>
          <w:szCs w:val="22"/>
        </w:rPr>
        <w:t>)</w:t>
      </w:r>
      <w:r w:rsidR="0053304D" w:rsidRPr="00B10ECF">
        <w:rPr>
          <w:i/>
          <w:sz w:val="22"/>
          <w:szCs w:val="22"/>
          <w:lang w:val="kk-KZ"/>
        </w:rPr>
        <w:t xml:space="preserve"> </w:t>
      </w:r>
      <w:r w:rsidRPr="00B10ECF">
        <w:rPr>
          <w:i/>
          <w:sz w:val="22"/>
          <w:szCs w:val="22"/>
        </w:rPr>
        <w:t>Where did the brown bear live?</w:t>
      </w:r>
      <w:r w:rsidRPr="00B10ECF">
        <w:rPr>
          <w:i/>
          <w:sz w:val="22"/>
          <w:szCs w:val="22"/>
          <w:lang w:val="kk-KZ"/>
        </w:rPr>
        <w:t xml:space="preserve"> 3</w:t>
      </w:r>
      <w:r w:rsidRPr="00B10ECF">
        <w:rPr>
          <w:i/>
          <w:sz w:val="22"/>
          <w:szCs w:val="22"/>
        </w:rPr>
        <w:t>)</w:t>
      </w:r>
      <w:r w:rsidR="0053304D" w:rsidRPr="00B10ECF">
        <w:rPr>
          <w:i/>
          <w:sz w:val="22"/>
          <w:szCs w:val="22"/>
          <w:lang w:val="kk-KZ"/>
        </w:rPr>
        <w:t xml:space="preserve"> </w:t>
      </w:r>
      <w:r w:rsidRPr="00B10ECF">
        <w:rPr>
          <w:i/>
          <w:sz w:val="22"/>
          <w:szCs w:val="22"/>
        </w:rPr>
        <w:t>What did it eat?</w:t>
      </w:r>
      <w:r w:rsidRPr="00B10ECF">
        <w:rPr>
          <w:i/>
          <w:sz w:val="22"/>
          <w:szCs w:val="22"/>
          <w:lang w:val="kk-KZ"/>
        </w:rPr>
        <w:t xml:space="preserve"> 4</w:t>
      </w:r>
      <w:r w:rsidRPr="00B10ECF">
        <w:rPr>
          <w:i/>
          <w:sz w:val="22"/>
          <w:szCs w:val="22"/>
        </w:rPr>
        <w:t>)</w:t>
      </w:r>
      <w:r w:rsidR="0053304D" w:rsidRPr="00B10ECF">
        <w:rPr>
          <w:i/>
          <w:sz w:val="22"/>
          <w:szCs w:val="22"/>
          <w:lang w:val="kk-KZ"/>
        </w:rPr>
        <w:t xml:space="preserve"> </w:t>
      </w:r>
      <w:r w:rsidRPr="00B10ECF">
        <w:rPr>
          <w:i/>
          <w:sz w:val="22"/>
          <w:szCs w:val="22"/>
        </w:rPr>
        <w:t>Did it like honey?</w:t>
      </w:r>
      <w:r w:rsidRPr="00B10ECF">
        <w:rPr>
          <w:i/>
          <w:sz w:val="22"/>
          <w:szCs w:val="22"/>
          <w:lang w:val="kk-KZ"/>
        </w:rPr>
        <w:t xml:space="preserve"> 5</w:t>
      </w:r>
      <w:r w:rsidRPr="00B10ECF">
        <w:rPr>
          <w:i/>
          <w:sz w:val="22"/>
          <w:szCs w:val="22"/>
        </w:rPr>
        <w:t>)</w:t>
      </w:r>
      <w:r w:rsidR="0053304D" w:rsidRPr="00B10ECF">
        <w:rPr>
          <w:i/>
          <w:sz w:val="22"/>
          <w:szCs w:val="22"/>
          <w:lang w:val="kk-KZ"/>
        </w:rPr>
        <w:t xml:space="preserve"> </w:t>
      </w:r>
      <w:r w:rsidRPr="00B10ECF">
        <w:rPr>
          <w:i/>
          <w:sz w:val="22"/>
          <w:szCs w:val="22"/>
        </w:rPr>
        <w:t>Where did they sleep in winter?</w:t>
      </w:r>
    </w:p>
    <w:p w14:paraId="043DC681" w14:textId="77777777" w:rsidR="00DA45DC" w:rsidRPr="00B10ECF" w:rsidRDefault="00DA45DC" w:rsidP="00B55FE3">
      <w:pPr>
        <w:pStyle w:val="a4"/>
        <w:ind w:firstLine="0"/>
        <w:rPr>
          <w:sz w:val="22"/>
          <w:szCs w:val="22"/>
          <w:lang w:val="kk-KZ"/>
        </w:rPr>
      </w:pPr>
      <w:r w:rsidRPr="00B10ECF">
        <w:rPr>
          <w:sz w:val="22"/>
          <w:szCs w:val="22"/>
        </w:rPr>
        <w:t>Group II (high level students) Retell the text</w:t>
      </w:r>
      <w:r w:rsidRPr="00B10ECF">
        <w:rPr>
          <w:sz w:val="22"/>
          <w:szCs w:val="22"/>
          <w:lang w:val="kk-KZ"/>
        </w:rPr>
        <w:t>.</w:t>
      </w:r>
    </w:p>
    <w:p w14:paraId="50F4F2BE" w14:textId="77777777" w:rsidR="00DA45DC" w:rsidRPr="00B10ECF" w:rsidRDefault="00DA45DC" w:rsidP="00B55FE3">
      <w:pPr>
        <w:pStyle w:val="a4"/>
        <w:ind w:firstLine="0"/>
        <w:rPr>
          <w:b/>
          <w:sz w:val="22"/>
          <w:szCs w:val="22"/>
        </w:rPr>
      </w:pPr>
      <w:r w:rsidRPr="00B10ECF">
        <w:rPr>
          <w:b/>
          <w:i/>
          <w:sz w:val="22"/>
          <w:szCs w:val="22"/>
        </w:rPr>
        <w:t>Writing.</w:t>
      </w:r>
      <w:r w:rsidRPr="00B10ECF">
        <w:rPr>
          <w:sz w:val="22"/>
          <w:szCs w:val="22"/>
          <w:lang w:val="kk-KZ"/>
        </w:rPr>
        <w:t> </w:t>
      </w:r>
      <w:r w:rsidRPr="00B10ECF">
        <w:rPr>
          <w:sz w:val="22"/>
          <w:szCs w:val="22"/>
        </w:rPr>
        <w:t>(Formative assessment)</w:t>
      </w:r>
      <w:r w:rsidRPr="00B10ECF">
        <w:rPr>
          <w:sz w:val="22"/>
          <w:szCs w:val="22"/>
          <w:lang w:val="kk-KZ"/>
        </w:rPr>
        <w:t>:</w:t>
      </w:r>
      <w:r w:rsidRPr="00B10ECF">
        <w:rPr>
          <w:b/>
          <w:sz w:val="22"/>
          <w:szCs w:val="22"/>
          <w:lang w:val="kk-KZ"/>
        </w:rPr>
        <w:t xml:space="preserve"> </w:t>
      </w:r>
      <w:r w:rsidRPr="00B10ECF">
        <w:rPr>
          <w:b/>
          <w:sz w:val="22"/>
          <w:szCs w:val="22"/>
        </w:rPr>
        <w:t>S</w:t>
      </w:r>
      <w:r w:rsidRPr="00B10ECF">
        <w:rPr>
          <w:sz w:val="22"/>
          <w:szCs w:val="22"/>
        </w:rPr>
        <w:t>tudents work with didactic material 2. They should write positive, negative and questions sentences in Past simple</w:t>
      </w:r>
      <w:r w:rsidRPr="00B10ECF">
        <w:rPr>
          <w:sz w:val="22"/>
          <w:szCs w:val="22"/>
          <w:lang w:val="kk-KZ"/>
        </w:rPr>
        <w:t xml:space="preserve">. </w:t>
      </w:r>
      <w:r w:rsidRPr="00B10ECF">
        <w:rPr>
          <w:sz w:val="22"/>
          <w:szCs w:val="22"/>
        </w:rPr>
        <w:t>They should choose 3 animals which hunt during the day and 3 animals which hunt at night from the pictures below.</w:t>
      </w:r>
    </w:p>
    <w:p w14:paraId="60113F7C" w14:textId="77777777" w:rsidR="00DA45DC" w:rsidRPr="00B10ECF" w:rsidRDefault="00DA45DC" w:rsidP="00B55FE3">
      <w:pPr>
        <w:pStyle w:val="a4"/>
        <w:ind w:firstLine="0"/>
        <w:rPr>
          <w:sz w:val="22"/>
          <w:szCs w:val="22"/>
          <w:lang w:val="kk-KZ"/>
        </w:rPr>
      </w:pPr>
      <w:r w:rsidRPr="00B10ECF">
        <w:rPr>
          <w:b/>
          <w:i/>
          <w:sz w:val="22"/>
          <w:szCs w:val="22"/>
        </w:rPr>
        <w:t>Feedback</w:t>
      </w:r>
      <w:r w:rsidRPr="00B10ECF">
        <w:rPr>
          <w:i/>
          <w:sz w:val="22"/>
          <w:szCs w:val="22"/>
        </w:rPr>
        <w:t xml:space="preserve">: </w:t>
      </w:r>
      <w:r w:rsidRPr="00B10ECF">
        <w:rPr>
          <w:sz w:val="22"/>
          <w:szCs w:val="22"/>
        </w:rPr>
        <w:t>teacher encourages and increases fluency, checks the process error correction</w:t>
      </w:r>
      <w:r w:rsidRPr="00B10ECF">
        <w:rPr>
          <w:sz w:val="22"/>
          <w:szCs w:val="22"/>
          <w:lang w:val="kk-KZ"/>
        </w:rPr>
        <w:t>.</w:t>
      </w:r>
    </w:p>
    <w:p w14:paraId="10BD576F" w14:textId="77777777" w:rsidR="00DA45DC" w:rsidRPr="00B10ECF" w:rsidRDefault="00DA45DC" w:rsidP="00B55FE3">
      <w:pPr>
        <w:pStyle w:val="a4"/>
        <w:ind w:firstLine="0"/>
        <w:rPr>
          <w:sz w:val="22"/>
          <w:szCs w:val="22"/>
          <w:lang w:val="kk-KZ" w:eastAsia="en-GB"/>
        </w:rPr>
      </w:pPr>
      <w:r w:rsidRPr="00B10ECF">
        <w:rPr>
          <w:sz w:val="22"/>
          <w:szCs w:val="22"/>
          <w:lang w:eastAsia="en-GB"/>
        </w:rPr>
        <w:t>End</w:t>
      </w:r>
      <w:r w:rsidRPr="00B10ECF">
        <w:rPr>
          <w:sz w:val="22"/>
          <w:szCs w:val="22"/>
          <w:lang w:val="kk-KZ" w:eastAsia="en-GB"/>
        </w:rPr>
        <w:t xml:space="preserve"> </w:t>
      </w:r>
      <w:r w:rsidRPr="00B10ECF">
        <w:rPr>
          <w:sz w:val="22"/>
          <w:szCs w:val="22"/>
          <w:lang w:eastAsia="en-GB"/>
        </w:rPr>
        <w:t>5 mins</w:t>
      </w:r>
      <w:r w:rsidRPr="00B10ECF">
        <w:rPr>
          <w:sz w:val="22"/>
          <w:szCs w:val="22"/>
          <w:lang w:val="kk-KZ" w:eastAsia="en-GB"/>
        </w:rPr>
        <w:t xml:space="preserve">. </w:t>
      </w:r>
      <w:r w:rsidRPr="00B10ECF">
        <w:rPr>
          <w:b/>
          <w:i/>
          <w:sz w:val="22"/>
          <w:szCs w:val="22"/>
          <w:lang w:eastAsia="en-GB"/>
        </w:rPr>
        <w:t>Reflection</w:t>
      </w:r>
      <w:r w:rsidRPr="00B10ECF">
        <w:rPr>
          <w:b/>
          <w:sz w:val="22"/>
          <w:szCs w:val="22"/>
          <w:lang w:val="kk-KZ" w:eastAsia="en-GB"/>
        </w:rPr>
        <w:t xml:space="preserve">: </w:t>
      </w:r>
      <w:r w:rsidRPr="00B10ECF">
        <w:rPr>
          <w:sz w:val="22"/>
          <w:szCs w:val="22"/>
        </w:rPr>
        <w:t>learners reflect on their learning:</w:t>
      </w:r>
      <w:r w:rsidRPr="00B10ECF">
        <w:rPr>
          <w:sz w:val="22"/>
          <w:szCs w:val="22"/>
          <w:lang w:val="kk-KZ"/>
        </w:rPr>
        <w:t xml:space="preserve"> </w:t>
      </w:r>
      <w:r w:rsidRPr="00B10ECF">
        <w:rPr>
          <w:i/>
          <w:sz w:val="22"/>
          <w:szCs w:val="22"/>
        </w:rPr>
        <w:t xml:space="preserve">What has been learned? What remained unclear? What is necessary to work on? </w:t>
      </w:r>
      <w:r w:rsidRPr="00B10ECF">
        <w:rPr>
          <w:i/>
          <w:sz w:val="22"/>
          <w:szCs w:val="22"/>
          <w:lang w:val="en-GB"/>
        </w:rPr>
        <w:t>What can I do?</w:t>
      </w:r>
      <w:r w:rsidRPr="00B10ECF">
        <w:rPr>
          <w:b/>
          <w:sz w:val="22"/>
          <w:szCs w:val="22"/>
          <w:lang w:val="kk-KZ" w:eastAsia="en-GB"/>
        </w:rPr>
        <w:t xml:space="preserve"> </w:t>
      </w:r>
      <w:r w:rsidRPr="00B10ECF">
        <w:rPr>
          <w:bCs/>
          <w:sz w:val="22"/>
          <w:szCs w:val="22"/>
        </w:rPr>
        <w:t>Leaners complete the Self- assessment paper</w:t>
      </w:r>
      <w:r w:rsidRPr="00B10ECF">
        <w:rPr>
          <w:bCs/>
          <w:sz w:val="22"/>
          <w:szCs w:val="22"/>
          <w:lang w:val="kk-KZ"/>
        </w:rPr>
        <w:t>.</w:t>
      </w:r>
    </w:p>
    <w:p w14:paraId="4ACFF991" w14:textId="77777777" w:rsidR="00DA45DC" w:rsidRPr="00B10ECF" w:rsidRDefault="00DA45DC" w:rsidP="00B55FE3">
      <w:pPr>
        <w:pStyle w:val="a4"/>
        <w:ind w:firstLine="0"/>
        <w:rPr>
          <w:b/>
          <w:sz w:val="22"/>
          <w:szCs w:val="22"/>
          <w:lang w:val="kk-KZ" w:eastAsia="en-GB"/>
        </w:rPr>
      </w:pPr>
      <w:r w:rsidRPr="00B10ECF">
        <w:rPr>
          <w:b/>
          <w:i/>
          <w:sz w:val="22"/>
          <w:szCs w:val="22"/>
          <w:lang w:eastAsia="en-GB"/>
        </w:rPr>
        <w:t>Additional information</w:t>
      </w:r>
      <w:r w:rsidRPr="00B10ECF">
        <w:rPr>
          <w:sz w:val="22"/>
          <w:szCs w:val="22"/>
          <w:lang w:val="kk-KZ" w:eastAsia="en-GB"/>
        </w:rPr>
        <w:t xml:space="preserve">. </w:t>
      </w:r>
      <w:r w:rsidRPr="00B10ECF">
        <w:rPr>
          <w:sz w:val="22"/>
          <w:szCs w:val="22"/>
          <w:lang w:eastAsia="en-GB"/>
        </w:rPr>
        <w:t>Differentiation – how do you plan to give more support? How do you plan to challenge the more able learners?</w:t>
      </w:r>
    </w:p>
    <w:p w14:paraId="27A60B04" w14:textId="77777777" w:rsidR="00DA45DC" w:rsidRPr="00B10ECF" w:rsidRDefault="00DA45DC" w:rsidP="00B55FE3">
      <w:pPr>
        <w:pStyle w:val="a4"/>
        <w:ind w:firstLine="0"/>
        <w:rPr>
          <w:bCs/>
          <w:sz w:val="22"/>
          <w:szCs w:val="22"/>
          <w:lang w:val="kk-KZ"/>
        </w:rPr>
      </w:pPr>
      <w:r w:rsidRPr="00B10ECF">
        <w:rPr>
          <w:bCs/>
          <w:sz w:val="22"/>
          <w:szCs w:val="22"/>
        </w:rPr>
        <w:t>Less able students – greater support by means of prompts, visuals or writing difficult words on the board</w:t>
      </w:r>
      <w:r w:rsidRPr="00B10ECF">
        <w:rPr>
          <w:bCs/>
          <w:sz w:val="22"/>
          <w:szCs w:val="22"/>
          <w:lang w:val="kk-KZ"/>
        </w:rPr>
        <w:t xml:space="preserve">. </w:t>
      </w:r>
      <w:r w:rsidRPr="00B10ECF">
        <w:rPr>
          <w:bCs/>
          <w:sz w:val="22"/>
          <w:szCs w:val="22"/>
        </w:rPr>
        <w:t>More able students – independent work on definite tasks with little/no support</w:t>
      </w:r>
      <w:r w:rsidRPr="00B10ECF">
        <w:rPr>
          <w:bCs/>
          <w:sz w:val="22"/>
          <w:szCs w:val="22"/>
          <w:lang w:val="kk-KZ"/>
        </w:rPr>
        <w:t xml:space="preserve">. </w:t>
      </w:r>
      <w:r w:rsidRPr="00B10ECF">
        <w:rPr>
          <w:sz w:val="22"/>
          <w:szCs w:val="22"/>
        </w:rPr>
        <w:t>Allow for flexible groupings and cooperative learning, depending on the appropriateness to the task</w:t>
      </w:r>
      <w:r w:rsidRPr="00B10ECF">
        <w:rPr>
          <w:sz w:val="22"/>
          <w:szCs w:val="22"/>
          <w:lang w:val="kk-KZ"/>
        </w:rPr>
        <w:t>.</w:t>
      </w:r>
      <w:r w:rsidRPr="00B10ECF">
        <w:rPr>
          <w:bCs/>
          <w:sz w:val="22"/>
          <w:szCs w:val="22"/>
          <w:lang w:val="kk-KZ"/>
        </w:rPr>
        <w:t xml:space="preserve"> </w:t>
      </w:r>
      <w:r w:rsidRPr="00B10ECF">
        <w:rPr>
          <w:sz w:val="22"/>
          <w:szCs w:val="22"/>
        </w:rPr>
        <w:t>Allow for extra time for students needing it, when appropriate</w:t>
      </w:r>
      <w:r w:rsidRPr="00B10ECF">
        <w:rPr>
          <w:sz w:val="22"/>
          <w:szCs w:val="22"/>
          <w:lang w:val="kk-KZ"/>
        </w:rPr>
        <w:t>.</w:t>
      </w:r>
      <w:r w:rsidRPr="00B10ECF">
        <w:rPr>
          <w:sz w:val="22"/>
          <w:szCs w:val="22"/>
        </w:rPr>
        <w:t xml:space="preserve"> Give extra text or visual support to students needing extra English support. Create small learning groups for students needing extra support or enrichment with the co-teacher, when appropriate</w:t>
      </w:r>
      <w:r w:rsidRPr="00B10ECF">
        <w:rPr>
          <w:sz w:val="22"/>
          <w:szCs w:val="22"/>
          <w:lang w:val="kk-KZ"/>
        </w:rPr>
        <w:t>.</w:t>
      </w:r>
    </w:p>
    <w:p w14:paraId="28015C0A" w14:textId="77777777" w:rsidR="00DA45DC" w:rsidRPr="00B10ECF" w:rsidRDefault="00DA45DC" w:rsidP="00B55FE3">
      <w:pPr>
        <w:pStyle w:val="a4"/>
        <w:ind w:firstLine="0"/>
        <w:rPr>
          <w:sz w:val="22"/>
          <w:szCs w:val="22"/>
          <w:lang w:val="kk-KZ" w:eastAsia="en-GB"/>
        </w:rPr>
      </w:pPr>
      <w:r w:rsidRPr="00B10ECF">
        <w:rPr>
          <w:sz w:val="22"/>
          <w:szCs w:val="22"/>
          <w:lang w:eastAsia="en-GB"/>
        </w:rPr>
        <w:t>Assessment – how are you planning to check learners’ learning?</w:t>
      </w:r>
      <w:r w:rsidRPr="00B10ECF">
        <w:rPr>
          <w:sz w:val="22"/>
          <w:szCs w:val="22"/>
          <w:lang w:val="kk-KZ" w:eastAsia="en-GB"/>
        </w:rPr>
        <w:t xml:space="preserve"> </w:t>
      </w:r>
      <w:r w:rsidRPr="00B10ECF">
        <w:rPr>
          <w:sz w:val="22"/>
          <w:szCs w:val="22"/>
          <w:lang w:eastAsia="en-GB"/>
        </w:rPr>
        <w:t>through observation</w:t>
      </w:r>
    </w:p>
    <w:p w14:paraId="5734BF54" w14:textId="77777777" w:rsidR="00DA45DC" w:rsidRPr="00B10ECF" w:rsidRDefault="00DA45DC" w:rsidP="00B55FE3">
      <w:pPr>
        <w:pStyle w:val="a4"/>
        <w:ind w:firstLine="0"/>
        <w:rPr>
          <w:b/>
          <w:sz w:val="22"/>
          <w:szCs w:val="22"/>
        </w:rPr>
      </w:pPr>
      <w:r w:rsidRPr="00B10ECF">
        <w:rPr>
          <w:b/>
          <w:i/>
          <w:sz w:val="22"/>
          <w:szCs w:val="22"/>
        </w:rPr>
        <w:t>Reflection</w:t>
      </w:r>
      <w:r w:rsidRPr="00B10ECF">
        <w:rPr>
          <w:sz w:val="22"/>
          <w:szCs w:val="22"/>
          <w:lang w:val="kk-KZ"/>
        </w:rPr>
        <w:t>:</w:t>
      </w:r>
      <w:r w:rsidRPr="00B10ECF">
        <w:rPr>
          <w:b/>
          <w:sz w:val="22"/>
          <w:szCs w:val="22"/>
          <w:lang w:val="kk-KZ"/>
        </w:rPr>
        <w:t xml:space="preserve"> </w:t>
      </w:r>
      <w:r w:rsidRPr="00B10ECF">
        <w:rPr>
          <w:sz w:val="22"/>
          <w:szCs w:val="22"/>
        </w:rPr>
        <w:t xml:space="preserve">were the lesson objectives/learning objectives realistic? What did the learners learn today? What </w:t>
      </w:r>
      <w:r w:rsidRPr="00B10ECF">
        <w:rPr>
          <w:sz w:val="22"/>
          <w:szCs w:val="22"/>
        </w:rPr>
        <w:lastRenderedPageBreak/>
        <w:t>was the learning atmosphere like? Did my planned differentiation work well? Did I stick to timings? What changes did I make from my plan and why?</w:t>
      </w:r>
    </w:p>
    <w:p w14:paraId="1D9CCF3C" w14:textId="77777777" w:rsidR="005C161B" w:rsidRPr="00B10ECF" w:rsidRDefault="00DA45DC" w:rsidP="00B55FE3">
      <w:pPr>
        <w:pStyle w:val="a4"/>
        <w:ind w:firstLine="0"/>
        <w:rPr>
          <w:sz w:val="22"/>
          <w:szCs w:val="22"/>
        </w:rPr>
      </w:pPr>
      <w:r w:rsidRPr="00B10ECF">
        <w:rPr>
          <w:b/>
          <w:i/>
          <w:sz w:val="22"/>
          <w:szCs w:val="22"/>
        </w:rPr>
        <w:t>Summary evaluation</w:t>
      </w:r>
      <w:r w:rsidRPr="00B10ECF">
        <w:rPr>
          <w:sz w:val="22"/>
          <w:szCs w:val="22"/>
          <w:lang w:val="kk-KZ"/>
        </w:rPr>
        <w:t xml:space="preserve">: </w:t>
      </w:r>
      <w:r w:rsidRPr="00B10ECF">
        <w:rPr>
          <w:sz w:val="22"/>
          <w:szCs w:val="22"/>
        </w:rPr>
        <w:t>what two things went really well (consider both teaching and learning)?</w:t>
      </w:r>
      <w:r w:rsidRPr="00B10ECF">
        <w:rPr>
          <w:sz w:val="22"/>
          <w:szCs w:val="22"/>
          <w:lang w:val="kk-KZ"/>
        </w:rPr>
        <w:t xml:space="preserve"> </w:t>
      </w:r>
      <w:r w:rsidRPr="00B10ECF">
        <w:rPr>
          <w:sz w:val="22"/>
          <w:szCs w:val="22"/>
        </w:rPr>
        <w:t>What two things would have improved the lesson (consider both teaching and learning)? What have I learned from this lesson about the class or individuals that will inform my next lesson?</w:t>
      </w:r>
    </w:p>
    <w:p w14:paraId="46D9E6CB" w14:textId="77777777" w:rsidR="00323EE9" w:rsidRPr="00B10ECF" w:rsidRDefault="00323EE9" w:rsidP="00323EE9">
      <w:pPr>
        <w:rPr>
          <w:lang w:val="en-US" w:eastAsia="en-US"/>
        </w:rPr>
      </w:pPr>
    </w:p>
    <w:p w14:paraId="0110E6C1" w14:textId="52E8FF2F" w:rsidR="00323EE9" w:rsidRPr="004C5A38" w:rsidRDefault="00DA45DC" w:rsidP="004F6911">
      <w:pPr>
        <w:pStyle w:val="Dochead2"/>
        <w:widowControl w:val="0"/>
        <w:spacing w:before="0" w:after="0"/>
        <w:rPr>
          <w:rFonts w:ascii="Times New Roman" w:hAnsi="Times New Roman"/>
          <w:szCs w:val="28"/>
          <w:lang w:val="en-US" w:eastAsia="en-GB"/>
        </w:rPr>
      </w:pPr>
      <w:r w:rsidRPr="00B10ECF">
        <w:rPr>
          <w:rFonts w:ascii="Times New Roman" w:hAnsi="Times New Roman"/>
          <w:szCs w:val="28"/>
          <w:lang w:val="en-US" w:eastAsia="en-GB"/>
        </w:rPr>
        <w:t>Lesson plan 2.</w:t>
      </w:r>
    </w:p>
    <w:p w14:paraId="24C4EE57" w14:textId="77777777" w:rsidR="00DA45DC" w:rsidRPr="00B10ECF" w:rsidRDefault="00DA45DC" w:rsidP="00865DC2">
      <w:pPr>
        <w:pStyle w:val="Dochead2"/>
        <w:widowControl w:val="0"/>
        <w:spacing w:before="0" w:after="0"/>
        <w:rPr>
          <w:rFonts w:ascii="Times New Roman" w:hAnsi="Times New Roman"/>
          <w:b w:val="0"/>
          <w:szCs w:val="28"/>
          <w:lang w:val="en-US"/>
        </w:rPr>
      </w:pPr>
      <w:r w:rsidRPr="00B10ECF">
        <w:rPr>
          <w:rFonts w:ascii="Times New Roman" w:hAnsi="Times New Roman"/>
          <w:szCs w:val="28"/>
          <w:lang w:val="en-US"/>
        </w:rPr>
        <w:t>Theme of the lesson: Time</w:t>
      </w:r>
      <w:r w:rsidRPr="00B10ECF">
        <w:rPr>
          <w:rFonts w:ascii="Times New Roman" w:hAnsi="Times New Roman"/>
          <w:b w:val="0"/>
          <w:szCs w:val="28"/>
          <w:lang w:val="en-US"/>
        </w:rPr>
        <w:t>.</w:t>
      </w:r>
    </w:p>
    <w:p w14:paraId="31F8393A" w14:textId="77777777" w:rsidR="00A72F9A"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i/>
          <w:sz w:val="22"/>
          <w:szCs w:val="22"/>
          <w:lang w:val="en-US" w:eastAsia="en-GB"/>
        </w:rPr>
        <w:t>Learning objectives that this lesson is contributing to</w:t>
      </w:r>
      <w:r w:rsidRPr="00B10ECF">
        <w:rPr>
          <w:rFonts w:ascii="Times New Roman" w:hAnsi="Times New Roman"/>
          <w:b w:val="0"/>
          <w:sz w:val="22"/>
          <w:szCs w:val="22"/>
          <w:lang w:val="en-US" w:eastAsia="en-GB"/>
        </w:rPr>
        <w:t>:</w:t>
      </w:r>
    </w:p>
    <w:p w14:paraId="1AB833B3" w14:textId="77777777" w:rsidR="00A72F9A" w:rsidRPr="00B10ECF" w:rsidRDefault="00DA45DC" w:rsidP="00B55FE3">
      <w:pPr>
        <w:pStyle w:val="Dochead2"/>
        <w:widowControl w:val="0"/>
        <w:spacing w:before="0" w:after="0"/>
        <w:jc w:val="both"/>
        <w:rPr>
          <w:rFonts w:ascii="Times New Roman" w:hAnsi="Times New Roman"/>
          <w:b w:val="0"/>
          <w:sz w:val="22"/>
          <w:szCs w:val="22"/>
          <w:lang w:val="en-US"/>
        </w:rPr>
      </w:pPr>
      <w:r w:rsidRPr="00B10ECF">
        <w:rPr>
          <w:rFonts w:ascii="Times New Roman" w:hAnsi="Times New Roman"/>
          <w:b w:val="0"/>
          <w:sz w:val="22"/>
          <w:szCs w:val="22"/>
          <w:lang w:val="en-US"/>
        </w:rPr>
        <w:t>3. UE2 use cardinal numbers 1-50 to count.</w:t>
      </w:r>
    </w:p>
    <w:p w14:paraId="27A41466" w14:textId="77777777" w:rsidR="00A72F9A" w:rsidRPr="00B10ECF" w:rsidRDefault="00DA45DC" w:rsidP="00B55FE3">
      <w:pPr>
        <w:pStyle w:val="Dochead2"/>
        <w:widowControl w:val="0"/>
        <w:spacing w:before="0" w:after="0"/>
        <w:jc w:val="both"/>
        <w:rPr>
          <w:rFonts w:ascii="Times New Roman" w:hAnsi="Times New Roman"/>
          <w:b w:val="0"/>
          <w:sz w:val="22"/>
          <w:szCs w:val="22"/>
          <w:lang w:val="en-US"/>
        </w:rPr>
      </w:pPr>
      <w:r w:rsidRPr="00B10ECF">
        <w:rPr>
          <w:rFonts w:ascii="Times New Roman" w:hAnsi="Times New Roman"/>
          <w:b w:val="0"/>
          <w:sz w:val="22"/>
          <w:szCs w:val="22"/>
          <w:lang w:val="en-US"/>
        </w:rPr>
        <w:t xml:space="preserve">3. L9 recognise the spoken form of familiar words and expressions. </w:t>
      </w:r>
    </w:p>
    <w:p w14:paraId="5CAF53A3" w14:textId="77777777" w:rsidR="00A72F9A" w:rsidRPr="00B10ECF" w:rsidRDefault="00DA45DC" w:rsidP="00B55FE3">
      <w:pPr>
        <w:pStyle w:val="Dochead2"/>
        <w:widowControl w:val="0"/>
        <w:spacing w:before="0" w:after="0"/>
        <w:jc w:val="both"/>
        <w:rPr>
          <w:rFonts w:ascii="Times New Roman" w:hAnsi="Times New Roman"/>
          <w:b w:val="0"/>
          <w:sz w:val="22"/>
          <w:szCs w:val="22"/>
          <w:lang w:val="en-US"/>
        </w:rPr>
      </w:pPr>
      <w:r w:rsidRPr="00B10ECF">
        <w:rPr>
          <w:rFonts w:ascii="Times New Roman" w:hAnsi="Times New Roman"/>
          <w:b w:val="0"/>
          <w:sz w:val="22"/>
          <w:szCs w:val="22"/>
          <w:lang w:val="en-US"/>
        </w:rPr>
        <w:t xml:space="preserve">3. S3 use a limited range of basic words, phrases and short sentences to describe objects, activities and classroom routines. </w:t>
      </w:r>
    </w:p>
    <w:p w14:paraId="4D287219" w14:textId="77777777" w:rsidR="00A72F9A" w:rsidRPr="00B10ECF" w:rsidRDefault="00DA45DC" w:rsidP="00B55FE3">
      <w:pPr>
        <w:pStyle w:val="Dochead2"/>
        <w:widowControl w:val="0"/>
        <w:spacing w:before="0" w:after="0"/>
        <w:jc w:val="both"/>
        <w:rPr>
          <w:rFonts w:ascii="Times New Roman" w:hAnsi="Times New Roman"/>
          <w:b w:val="0"/>
          <w:sz w:val="22"/>
          <w:szCs w:val="22"/>
          <w:lang w:val="en-US"/>
        </w:rPr>
      </w:pPr>
      <w:r w:rsidRPr="00B10ECF">
        <w:rPr>
          <w:rFonts w:ascii="Times New Roman" w:hAnsi="Times New Roman"/>
          <w:b w:val="0"/>
          <w:sz w:val="22"/>
          <w:szCs w:val="22"/>
          <w:lang w:val="en-US"/>
        </w:rPr>
        <w:t>3. S6 use short answers appropriately in short, basic exchanges and take turns when speaking with others in a limited range of short, basic exchanges.</w:t>
      </w:r>
    </w:p>
    <w:p w14:paraId="23AE19C7" w14:textId="77777777" w:rsidR="00A72F9A"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b w:val="0"/>
          <w:sz w:val="22"/>
          <w:szCs w:val="22"/>
          <w:lang w:val="en-US"/>
        </w:rPr>
        <w:t>3. R6 understand with considerable and particularly visual support, some specific information in short, simple texts on familiar topics.</w:t>
      </w:r>
      <w:r w:rsidRPr="00B10ECF">
        <w:rPr>
          <w:rFonts w:ascii="Times New Roman" w:hAnsi="Times New Roman"/>
          <w:b w:val="0"/>
          <w:sz w:val="22"/>
          <w:szCs w:val="22"/>
          <w:lang w:val="en-US" w:eastAsia="en-GB"/>
        </w:rPr>
        <w:t xml:space="preserve"> </w:t>
      </w:r>
    </w:p>
    <w:p w14:paraId="691FA1F6" w14:textId="77777777" w:rsidR="00DA45DC"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b w:val="0"/>
          <w:sz w:val="22"/>
          <w:szCs w:val="22"/>
          <w:lang w:val="en-US" w:eastAsia="en-GB"/>
        </w:rPr>
        <w:t>3.W7 spell some familiar high-frequency words accurately during guided writing activities.</w:t>
      </w:r>
    </w:p>
    <w:p w14:paraId="7D953CD2" w14:textId="77777777" w:rsidR="00DA45DC"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i/>
          <w:sz w:val="22"/>
          <w:szCs w:val="22"/>
          <w:lang w:val="en-US" w:eastAsia="en-GB"/>
        </w:rPr>
        <w:t>Lesson objectives</w:t>
      </w:r>
      <w:r w:rsidRPr="00B10ECF">
        <w:rPr>
          <w:rFonts w:ascii="Times New Roman" w:hAnsi="Times New Roman"/>
          <w:b w:val="0"/>
          <w:sz w:val="22"/>
          <w:szCs w:val="22"/>
          <w:lang w:val="en-US" w:eastAsia="en-GB"/>
        </w:rPr>
        <w:t xml:space="preserve">: </w:t>
      </w:r>
      <w:r w:rsidR="0053304D" w:rsidRPr="00B10ECF">
        <w:rPr>
          <w:rFonts w:ascii="Times New Roman" w:hAnsi="Times New Roman"/>
          <w:b w:val="0"/>
          <w:sz w:val="22"/>
          <w:szCs w:val="22"/>
          <w:lang w:val="en-US"/>
        </w:rPr>
        <w:t xml:space="preserve">all learners will be able to:1) </w:t>
      </w:r>
      <w:r w:rsidRPr="00B10ECF">
        <w:rPr>
          <w:rFonts w:ascii="Times New Roman" w:hAnsi="Times New Roman"/>
          <w:b w:val="0"/>
          <w:sz w:val="22"/>
          <w:szCs w:val="22"/>
          <w:lang w:val="en-US"/>
        </w:rPr>
        <w:t>say the time using o’cloc</w:t>
      </w:r>
      <w:r w:rsidR="0053304D" w:rsidRPr="00B10ECF">
        <w:rPr>
          <w:rFonts w:ascii="Times New Roman" w:hAnsi="Times New Roman"/>
          <w:b w:val="0"/>
          <w:sz w:val="22"/>
          <w:szCs w:val="22"/>
          <w:lang w:val="en-US"/>
        </w:rPr>
        <w:t xml:space="preserve">k with considerable support, 2) understand a.m. and p.m., 3) </w:t>
      </w:r>
      <w:r w:rsidRPr="00B10ECF">
        <w:rPr>
          <w:rFonts w:ascii="Times New Roman" w:hAnsi="Times New Roman"/>
          <w:b w:val="0"/>
          <w:sz w:val="22"/>
          <w:szCs w:val="22"/>
          <w:lang w:val="en-US"/>
        </w:rPr>
        <w:t>write 2- 3 sentences about daily routine.</w:t>
      </w:r>
      <w:r w:rsidRPr="00B10ECF">
        <w:rPr>
          <w:rFonts w:ascii="Times New Roman" w:hAnsi="Times New Roman"/>
          <w:b w:val="0"/>
          <w:sz w:val="22"/>
          <w:szCs w:val="22"/>
          <w:lang w:val="en-US" w:eastAsia="en-GB"/>
        </w:rPr>
        <w:t xml:space="preserve"> </w:t>
      </w:r>
      <w:r w:rsidRPr="00B10ECF">
        <w:rPr>
          <w:rFonts w:ascii="Times New Roman" w:hAnsi="Times New Roman"/>
          <w:b w:val="0"/>
          <w:sz w:val="22"/>
          <w:szCs w:val="22"/>
          <w:lang w:val="en-US"/>
        </w:rPr>
        <w:t>Most learners will be able to: 1) say the time</w:t>
      </w:r>
      <w:r w:rsidR="0053304D" w:rsidRPr="00B10ECF">
        <w:rPr>
          <w:rFonts w:ascii="Times New Roman" w:hAnsi="Times New Roman"/>
          <w:b w:val="0"/>
          <w:sz w:val="22"/>
          <w:szCs w:val="22"/>
          <w:lang w:val="en-US"/>
        </w:rPr>
        <w:t xml:space="preserve"> using o’clock with support, 2) </w:t>
      </w:r>
      <w:r w:rsidRPr="00B10ECF">
        <w:rPr>
          <w:rFonts w:ascii="Times New Roman" w:hAnsi="Times New Roman"/>
          <w:b w:val="0"/>
          <w:sz w:val="22"/>
          <w:szCs w:val="22"/>
          <w:lang w:val="en-US"/>
        </w:rPr>
        <w:t>say the time using</w:t>
      </w:r>
      <w:r w:rsidR="0053304D" w:rsidRPr="00B10ECF">
        <w:rPr>
          <w:rFonts w:ascii="Times New Roman" w:hAnsi="Times New Roman"/>
          <w:b w:val="0"/>
          <w:sz w:val="22"/>
          <w:szCs w:val="22"/>
          <w:lang w:val="en-US"/>
        </w:rPr>
        <w:t xml:space="preserve"> a.m. and p.m. with support, 3) </w:t>
      </w:r>
      <w:r w:rsidRPr="00B10ECF">
        <w:rPr>
          <w:rFonts w:ascii="Times New Roman" w:hAnsi="Times New Roman"/>
          <w:b w:val="0"/>
          <w:sz w:val="22"/>
          <w:szCs w:val="22"/>
          <w:lang w:val="en-US"/>
        </w:rPr>
        <w:t>write 4 sentences about daily routine. So</w:t>
      </w:r>
      <w:r w:rsidR="0053304D" w:rsidRPr="00B10ECF">
        <w:rPr>
          <w:rFonts w:ascii="Times New Roman" w:hAnsi="Times New Roman"/>
          <w:b w:val="0"/>
          <w:sz w:val="22"/>
          <w:szCs w:val="22"/>
          <w:lang w:val="en-US"/>
        </w:rPr>
        <w:t xml:space="preserve">me learners will be able to: 1) say the time using o’clock, 2) </w:t>
      </w:r>
      <w:r w:rsidRPr="00B10ECF">
        <w:rPr>
          <w:rFonts w:ascii="Times New Roman" w:hAnsi="Times New Roman"/>
          <w:b w:val="0"/>
          <w:sz w:val="22"/>
          <w:szCs w:val="22"/>
          <w:lang w:val="en-US"/>
        </w:rPr>
        <w:t xml:space="preserve">independently use a.m. and </w:t>
      </w:r>
      <w:r w:rsidR="0053304D" w:rsidRPr="00B10ECF">
        <w:rPr>
          <w:rFonts w:ascii="Times New Roman" w:hAnsi="Times New Roman"/>
          <w:b w:val="0"/>
          <w:sz w:val="22"/>
          <w:szCs w:val="22"/>
          <w:lang w:val="en-US"/>
        </w:rPr>
        <w:t xml:space="preserve">p.m. to differentiate times, 3) </w:t>
      </w:r>
      <w:r w:rsidRPr="00B10ECF">
        <w:rPr>
          <w:rFonts w:ascii="Times New Roman" w:hAnsi="Times New Roman"/>
          <w:b w:val="0"/>
          <w:sz w:val="22"/>
          <w:szCs w:val="22"/>
          <w:lang w:val="en-US"/>
        </w:rPr>
        <w:t>write 5 sentences about daily routine.</w:t>
      </w:r>
    </w:p>
    <w:p w14:paraId="614B380D" w14:textId="77777777" w:rsidR="00DA45DC"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i/>
          <w:sz w:val="22"/>
          <w:szCs w:val="22"/>
          <w:lang w:val="en-US" w:eastAsia="en-GB"/>
        </w:rPr>
        <w:t xml:space="preserve">Value </w:t>
      </w:r>
      <w:proofErr w:type="gramStart"/>
      <w:r w:rsidRPr="00B10ECF">
        <w:rPr>
          <w:rFonts w:ascii="Times New Roman" w:hAnsi="Times New Roman"/>
          <w:i/>
          <w:sz w:val="22"/>
          <w:szCs w:val="22"/>
          <w:lang w:val="en-US" w:eastAsia="en-GB"/>
        </w:rPr>
        <w:t>links</w:t>
      </w:r>
      <w:r w:rsidRPr="00B10ECF">
        <w:rPr>
          <w:rFonts w:ascii="Times New Roman" w:hAnsi="Times New Roman"/>
          <w:b w:val="0"/>
          <w:i/>
          <w:sz w:val="22"/>
          <w:szCs w:val="22"/>
          <w:lang w:val="en-US" w:eastAsia="en-GB"/>
        </w:rPr>
        <w:t>:</w:t>
      </w:r>
      <w:r w:rsidRPr="00B10ECF">
        <w:rPr>
          <w:rStyle w:val="hps"/>
          <w:sz w:val="22"/>
          <w:szCs w:val="22"/>
          <w:lang w:val="en-US"/>
        </w:rPr>
        <w:t>education</w:t>
      </w:r>
      <w:proofErr w:type="gramEnd"/>
      <w:r w:rsidRPr="00B10ECF">
        <w:rPr>
          <w:rStyle w:val="hps"/>
          <w:sz w:val="22"/>
          <w:szCs w:val="22"/>
          <w:lang w:val="en-US"/>
        </w:rPr>
        <w:t xml:space="preserve"> throughout life</w:t>
      </w:r>
      <w:r w:rsidRPr="00B10ECF">
        <w:rPr>
          <w:rFonts w:ascii="Times New Roman" w:hAnsi="Times New Roman"/>
          <w:b w:val="0"/>
          <w:sz w:val="22"/>
          <w:szCs w:val="22"/>
          <w:lang w:val="en-US"/>
        </w:rPr>
        <w:t>.</w:t>
      </w:r>
      <w:r w:rsidRPr="00B10ECF">
        <w:rPr>
          <w:rFonts w:ascii="Times New Roman" w:hAnsi="Times New Roman"/>
          <w:b w:val="0"/>
          <w:sz w:val="22"/>
          <w:szCs w:val="22"/>
          <w:lang w:val="en-US" w:eastAsia="en-GB"/>
        </w:rPr>
        <w:t xml:space="preserve"> Cross - curricular </w:t>
      </w:r>
      <w:proofErr w:type="gramStart"/>
      <w:r w:rsidRPr="00B10ECF">
        <w:rPr>
          <w:rFonts w:ascii="Times New Roman" w:hAnsi="Times New Roman"/>
          <w:b w:val="0"/>
          <w:sz w:val="22"/>
          <w:szCs w:val="22"/>
          <w:lang w:val="en-US" w:eastAsia="en-GB"/>
        </w:rPr>
        <w:t>links:</w:t>
      </w:r>
      <w:r w:rsidRPr="00B10ECF">
        <w:rPr>
          <w:rFonts w:ascii="Times New Roman" w:hAnsi="Times New Roman"/>
          <w:b w:val="0"/>
          <w:bCs/>
          <w:i/>
          <w:sz w:val="22"/>
          <w:szCs w:val="22"/>
          <w:lang w:val="en-US"/>
        </w:rPr>
        <w:t>math</w:t>
      </w:r>
      <w:proofErr w:type="gramEnd"/>
      <w:r w:rsidRPr="00B10ECF">
        <w:rPr>
          <w:rFonts w:ascii="Times New Roman" w:hAnsi="Times New Roman"/>
          <w:b w:val="0"/>
          <w:bCs/>
          <w:i/>
          <w:sz w:val="22"/>
          <w:szCs w:val="22"/>
          <w:lang w:val="en-US"/>
        </w:rPr>
        <w:t>.</w:t>
      </w:r>
    </w:p>
    <w:p w14:paraId="1DB23CFE" w14:textId="77777777" w:rsidR="00DA45DC" w:rsidRPr="00B10ECF" w:rsidRDefault="00DA45DC" w:rsidP="00B55FE3">
      <w:pPr>
        <w:pStyle w:val="Dochead2"/>
        <w:widowControl w:val="0"/>
        <w:spacing w:before="0" w:after="0"/>
        <w:jc w:val="both"/>
        <w:rPr>
          <w:rFonts w:ascii="Times New Roman" w:hAnsi="Times New Roman"/>
          <w:b w:val="0"/>
          <w:bCs/>
          <w:sz w:val="22"/>
          <w:szCs w:val="22"/>
          <w:lang w:val="en-US"/>
        </w:rPr>
      </w:pPr>
      <w:r w:rsidRPr="00B10ECF">
        <w:rPr>
          <w:rFonts w:ascii="Times New Roman" w:hAnsi="Times New Roman"/>
          <w:i/>
          <w:sz w:val="22"/>
          <w:szCs w:val="22"/>
          <w:lang w:val="en-US"/>
        </w:rPr>
        <w:t>Kazakh culture</w:t>
      </w:r>
      <w:r w:rsidRPr="00B10ECF">
        <w:rPr>
          <w:rFonts w:ascii="Times New Roman" w:hAnsi="Times New Roman"/>
          <w:b w:val="0"/>
          <w:sz w:val="22"/>
          <w:szCs w:val="22"/>
          <w:lang w:val="en-US"/>
        </w:rPr>
        <w:t xml:space="preserve">: </w:t>
      </w:r>
      <w:r w:rsidRPr="00B10ECF">
        <w:rPr>
          <w:rFonts w:ascii="Times New Roman" w:hAnsi="Times New Roman"/>
          <w:b w:val="0"/>
          <w:bCs/>
          <w:sz w:val="22"/>
          <w:szCs w:val="22"/>
          <w:lang w:val="en-US"/>
        </w:rPr>
        <w:t>how we tell time in Kazakhstan?</w:t>
      </w:r>
    </w:p>
    <w:p w14:paraId="59DA8FD3" w14:textId="77777777" w:rsidR="00DA45DC" w:rsidRPr="00B10ECF" w:rsidRDefault="00DA45DC" w:rsidP="00B55FE3">
      <w:pPr>
        <w:pStyle w:val="Dochead2"/>
        <w:widowControl w:val="0"/>
        <w:spacing w:before="0" w:after="0"/>
        <w:jc w:val="both"/>
        <w:rPr>
          <w:rFonts w:ascii="Times New Roman" w:hAnsi="Times New Roman"/>
          <w:b w:val="0"/>
          <w:bCs/>
          <w:sz w:val="22"/>
          <w:szCs w:val="22"/>
          <w:lang w:val="en-US"/>
        </w:rPr>
      </w:pPr>
      <w:r w:rsidRPr="00B10ECF">
        <w:rPr>
          <w:rFonts w:ascii="Times New Roman" w:hAnsi="Times New Roman"/>
          <w:i/>
          <w:sz w:val="22"/>
          <w:szCs w:val="22"/>
          <w:lang w:val="en-US"/>
        </w:rPr>
        <w:t>Global Citizenship</w:t>
      </w:r>
      <w:r w:rsidRPr="00B10ECF">
        <w:rPr>
          <w:rFonts w:ascii="Times New Roman" w:hAnsi="Times New Roman"/>
          <w:b w:val="0"/>
          <w:sz w:val="22"/>
          <w:szCs w:val="22"/>
          <w:lang w:val="en-US"/>
        </w:rPr>
        <w:t>:</w:t>
      </w:r>
      <w:r w:rsidRPr="00B10ECF">
        <w:rPr>
          <w:rFonts w:ascii="Times New Roman" w:hAnsi="Times New Roman"/>
          <w:b w:val="0"/>
          <w:bCs/>
          <w:sz w:val="22"/>
          <w:szCs w:val="22"/>
          <w:lang w:val="en-US"/>
        </w:rPr>
        <w:t xml:space="preserve"> how we tell time in different ways, but mean the same thing?</w:t>
      </w:r>
    </w:p>
    <w:p w14:paraId="30CC6A4B" w14:textId="77777777" w:rsidR="00DA45DC"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i/>
          <w:sz w:val="22"/>
          <w:szCs w:val="22"/>
          <w:lang w:val="en-US"/>
        </w:rPr>
        <w:t>Intercultural awareness</w:t>
      </w:r>
      <w:r w:rsidRPr="00B10ECF">
        <w:rPr>
          <w:rFonts w:ascii="Times New Roman" w:hAnsi="Times New Roman"/>
          <w:b w:val="0"/>
          <w:sz w:val="22"/>
          <w:szCs w:val="22"/>
          <w:lang w:val="en-US"/>
        </w:rPr>
        <w:t>:</w:t>
      </w:r>
      <w:r w:rsidRPr="00B10ECF">
        <w:rPr>
          <w:rFonts w:ascii="Times New Roman" w:hAnsi="Times New Roman"/>
          <w:b w:val="0"/>
          <w:bCs/>
          <w:sz w:val="22"/>
          <w:szCs w:val="22"/>
          <w:lang w:val="en-US"/>
        </w:rPr>
        <w:t xml:space="preserve"> how do people in American ask for the time? In the UK?</w:t>
      </w:r>
    </w:p>
    <w:p w14:paraId="2D169484" w14:textId="77777777" w:rsidR="00DA45DC"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i/>
          <w:sz w:val="22"/>
          <w:szCs w:val="22"/>
          <w:lang w:val="en-US" w:eastAsia="en-GB"/>
        </w:rPr>
        <w:t>ICT skills</w:t>
      </w:r>
      <w:r w:rsidRPr="00B10ECF">
        <w:rPr>
          <w:rFonts w:ascii="Times New Roman" w:hAnsi="Times New Roman"/>
          <w:b w:val="0"/>
          <w:sz w:val="22"/>
          <w:szCs w:val="22"/>
          <w:lang w:val="en-US" w:eastAsia="en-GB"/>
        </w:rPr>
        <w:t>:</w:t>
      </w:r>
      <w:r w:rsidRPr="00B10ECF">
        <w:rPr>
          <w:rFonts w:ascii="Times New Roman" w:hAnsi="Times New Roman"/>
          <w:b w:val="0"/>
          <w:sz w:val="22"/>
          <w:szCs w:val="22"/>
          <w:lang w:val="en-US"/>
        </w:rPr>
        <w:t xml:space="preserve"> using SMART board, pictures and videos.</w:t>
      </w:r>
    </w:p>
    <w:p w14:paraId="564C5A8D" w14:textId="77777777" w:rsidR="00A72F9A"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sz w:val="22"/>
          <w:szCs w:val="22"/>
          <w:lang w:val="en-US" w:eastAsia="en-GB"/>
        </w:rPr>
        <w:t>Plan.</w:t>
      </w:r>
    </w:p>
    <w:p w14:paraId="4A3AC1D1" w14:textId="77777777" w:rsidR="00DA45DC" w:rsidRPr="00B10ECF" w:rsidRDefault="00DA45DC" w:rsidP="00B55FE3">
      <w:pPr>
        <w:pStyle w:val="Dochead2"/>
        <w:widowControl w:val="0"/>
        <w:spacing w:before="0" w:after="0"/>
        <w:jc w:val="both"/>
        <w:rPr>
          <w:rFonts w:ascii="Times New Roman" w:hAnsi="Times New Roman"/>
          <w:b w:val="0"/>
          <w:sz w:val="22"/>
          <w:szCs w:val="22"/>
          <w:lang w:val="en-US" w:eastAsia="en-GB"/>
        </w:rPr>
      </w:pPr>
      <w:r w:rsidRPr="00B10ECF">
        <w:rPr>
          <w:rFonts w:ascii="Times New Roman" w:hAnsi="Times New Roman"/>
          <w:i/>
          <w:sz w:val="22"/>
          <w:szCs w:val="22"/>
          <w:lang w:val="en-US" w:eastAsia="en-GB"/>
        </w:rPr>
        <w:t>Beginning</w:t>
      </w:r>
      <w:r w:rsidRPr="00B10ECF">
        <w:rPr>
          <w:rFonts w:ascii="Times New Roman" w:hAnsi="Times New Roman"/>
          <w:b w:val="0"/>
          <w:sz w:val="22"/>
          <w:szCs w:val="22"/>
          <w:lang w:val="en-US" w:eastAsia="en-GB"/>
        </w:rPr>
        <w:t xml:space="preserve"> </w:t>
      </w:r>
      <w:r w:rsidRPr="00B10ECF">
        <w:rPr>
          <w:rFonts w:ascii="Times New Roman" w:hAnsi="Times New Roman"/>
          <w:b w:val="0"/>
          <w:sz w:val="22"/>
          <w:szCs w:val="22"/>
          <w:lang w:val="en-US"/>
        </w:rPr>
        <w:t>10 min</w:t>
      </w:r>
      <w:r w:rsidRPr="00B10ECF">
        <w:rPr>
          <w:rFonts w:ascii="Times New Roman" w:hAnsi="Times New Roman"/>
          <w:b w:val="0"/>
          <w:sz w:val="22"/>
          <w:szCs w:val="22"/>
          <w:lang w:val="en-US" w:eastAsia="en-GB"/>
        </w:rPr>
        <w:t xml:space="preserve"> </w:t>
      </w:r>
      <w:r w:rsidRPr="00B10ECF">
        <w:rPr>
          <w:rFonts w:ascii="Times New Roman" w:hAnsi="Times New Roman"/>
          <w:b w:val="0"/>
          <w:sz w:val="22"/>
          <w:szCs w:val="22"/>
          <w:lang w:val="en-US"/>
        </w:rPr>
        <w:t>(W/P).</w:t>
      </w:r>
      <w:r w:rsidRPr="00B10ECF">
        <w:rPr>
          <w:rFonts w:ascii="Times New Roman" w:hAnsi="Times New Roman"/>
          <w:b w:val="0"/>
          <w:sz w:val="22"/>
          <w:szCs w:val="22"/>
          <w:lang w:val="en-US" w:eastAsia="en-GB"/>
        </w:rPr>
        <w:t xml:space="preserve"> </w:t>
      </w:r>
      <w:r w:rsidRPr="00B10ECF">
        <w:rPr>
          <w:rFonts w:ascii="Times New Roman" w:hAnsi="Times New Roman"/>
          <w:i/>
          <w:sz w:val="22"/>
          <w:szCs w:val="22"/>
          <w:lang w:val="en-US" w:eastAsia="en-GB"/>
        </w:rPr>
        <w:t>Resources:</w:t>
      </w:r>
      <w:r w:rsidRPr="00B10ECF">
        <w:rPr>
          <w:rFonts w:ascii="Times New Roman" w:hAnsi="Times New Roman"/>
          <w:b w:val="0"/>
          <w:sz w:val="22"/>
          <w:szCs w:val="22"/>
          <w:lang w:val="en-US" w:eastAsia="en-GB"/>
        </w:rPr>
        <w:t xml:space="preserve"> PPT.</w:t>
      </w:r>
    </w:p>
    <w:p w14:paraId="4B2A4CA9" w14:textId="77777777" w:rsidR="00DA45DC" w:rsidRPr="00B10ECF" w:rsidRDefault="00DA45DC" w:rsidP="00B55FE3">
      <w:pPr>
        <w:pStyle w:val="a4"/>
        <w:ind w:firstLine="0"/>
        <w:rPr>
          <w:b/>
          <w:sz w:val="22"/>
          <w:szCs w:val="22"/>
          <w:lang w:val="kk-KZ"/>
        </w:rPr>
      </w:pPr>
      <w:r w:rsidRPr="00B10ECF">
        <w:rPr>
          <w:b/>
          <w:i/>
          <w:sz w:val="22"/>
          <w:szCs w:val="22"/>
        </w:rPr>
        <w:t>Greetings &amp; warm up</w:t>
      </w:r>
      <w:r w:rsidRPr="00B10ECF">
        <w:rPr>
          <w:b/>
          <w:sz w:val="22"/>
          <w:szCs w:val="22"/>
          <w:lang w:val="kk-KZ"/>
        </w:rPr>
        <w:t>:</w:t>
      </w:r>
      <w:r w:rsidRPr="00B10ECF">
        <w:rPr>
          <w:sz w:val="22"/>
          <w:szCs w:val="22"/>
        </w:rPr>
        <w:t xml:space="preserve"> greet students, let them respond to greeting, sing the song “Hello” and take their </w:t>
      </w:r>
      <w:proofErr w:type="gramStart"/>
      <w:r w:rsidRPr="00B10ECF">
        <w:rPr>
          <w:sz w:val="22"/>
          <w:szCs w:val="22"/>
        </w:rPr>
        <w:t>places</w:t>
      </w:r>
      <w:r w:rsidRPr="00B10ECF">
        <w:rPr>
          <w:sz w:val="22"/>
          <w:szCs w:val="22"/>
          <w:lang w:val="kk-KZ"/>
        </w:rPr>
        <w:t>;</w:t>
      </w:r>
      <w:r w:rsidRPr="00B10ECF">
        <w:rPr>
          <w:b/>
          <w:sz w:val="22"/>
          <w:szCs w:val="22"/>
          <w:lang w:val="kk-KZ"/>
        </w:rPr>
        <w:t>;</w:t>
      </w:r>
      <w:proofErr w:type="gramEnd"/>
      <w:r w:rsidRPr="00B10ECF">
        <w:rPr>
          <w:sz w:val="22"/>
          <w:szCs w:val="22"/>
        </w:rPr>
        <w:t xml:space="preserve"> a mini teacher asks lesson-opening questions about day, date, topic, etc; </w:t>
      </w:r>
      <w:r w:rsidRPr="00B10ECF">
        <w:rPr>
          <w:sz w:val="22"/>
          <w:szCs w:val="22"/>
          <w:lang w:eastAsia="ru-RU"/>
        </w:rPr>
        <w:t>ask s</w:t>
      </w:r>
      <w:r w:rsidRPr="00B10ECF">
        <w:rPr>
          <w:sz w:val="22"/>
          <w:szCs w:val="22"/>
          <w:lang w:val="kk-KZ" w:eastAsia="ru-RU"/>
        </w:rPr>
        <w:t>-</w:t>
      </w:r>
      <w:r w:rsidRPr="00B10ECF">
        <w:rPr>
          <w:sz w:val="22"/>
          <w:szCs w:val="22"/>
          <w:lang w:eastAsia="ru-RU"/>
        </w:rPr>
        <w:t>ts to write down the following in their copybooks</w:t>
      </w:r>
      <w:r w:rsidRPr="00B10ECF">
        <w:rPr>
          <w:sz w:val="22"/>
          <w:szCs w:val="22"/>
          <w:lang w:val="kk-KZ" w:eastAsia="ru-RU"/>
        </w:rPr>
        <w:t xml:space="preserve"> </w:t>
      </w:r>
      <w:r w:rsidRPr="00B10ECF">
        <w:rPr>
          <w:sz w:val="22"/>
          <w:szCs w:val="22"/>
        </w:rPr>
        <w:t>March,</w:t>
      </w:r>
      <w:r w:rsidRPr="00B10ECF">
        <w:rPr>
          <w:sz w:val="22"/>
          <w:szCs w:val="22"/>
          <w:lang w:val="kk-KZ"/>
        </w:rPr>
        <w:t> </w:t>
      </w:r>
      <w:r w:rsidRPr="00B10ECF">
        <w:rPr>
          <w:sz w:val="22"/>
          <w:szCs w:val="22"/>
        </w:rPr>
        <w:t>6</w:t>
      </w:r>
      <w:r w:rsidRPr="00B10ECF">
        <w:rPr>
          <w:sz w:val="22"/>
          <w:szCs w:val="22"/>
          <w:vertAlign w:val="superscript"/>
        </w:rPr>
        <w:t>th</w:t>
      </w:r>
      <w:r w:rsidRPr="00B10ECF">
        <w:rPr>
          <w:sz w:val="22"/>
          <w:szCs w:val="22"/>
          <w:lang w:val="kk-KZ"/>
        </w:rPr>
        <w:t>.</w:t>
      </w:r>
    </w:p>
    <w:p w14:paraId="30CBD227" w14:textId="77777777" w:rsidR="00DA45DC" w:rsidRPr="00B10ECF" w:rsidRDefault="00DA45DC" w:rsidP="00B55FE3">
      <w:pPr>
        <w:pStyle w:val="a4"/>
        <w:ind w:firstLine="0"/>
        <w:rPr>
          <w:sz w:val="22"/>
          <w:szCs w:val="22"/>
        </w:rPr>
      </w:pPr>
      <w:r w:rsidRPr="00B10ECF">
        <w:rPr>
          <w:b/>
          <w:i/>
          <w:sz w:val="22"/>
          <w:szCs w:val="22"/>
        </w:rPr>
        <w:t>Revision</w:t>
      </w:r>
      <w:r w:rsidRPr="00B10ECF">
        <w:rPr>
          <w:b/>
          <w:i/>
          <w:sz w:val="22"/>
          <w:szCs w:val="22"/>
          <w:lang w:val="kk-KZ"/>
        </w:rPr>
        <w:t>:</w:t>
      </w:r>
      <w:r w:rsidRPr="00B10ECF">
        <w:rPr>
          <w:sz w:val="22"/>
          <w:szCs w:val="22"/>
          <w:lang w:val="kk-KZ"/>
        </w:rPr>
        <w:t xml:space="preserve"> </w:t>
      </w:r>
      <w:r w:rsidRPr="00B10ECF">
        <w:rPr>
          <w:sz w:val="22"/>
          <w:szCs w:val="22"/>
        </w:rPr>
        <w:t>today we will ask for and tell the time and write about our daily routine</w:t>
      </w:r>
      <w:r w:rsidRPr="00B10ECF">
        <w:rPr>
          <w:sz w:val="22"/>
          <w:szCs w:val="22"/>
          <w:lang w:val="kk-KZ"/>
        </w:rPr>
        <w:t xml:space="preserve">; </w:t>
      </w:r>
      <w:r w:rsidRPr="00B10ECF">
        <w:rPr>
          <w:sz w:val="22"/>
          <w:szCs w:val="22"/>
        </w:rPr>
        <w:t>draw sts attention to the lesson objective and make sure they all understand it</w:t>
      </w:r>
      <w:r w:rsidRPr="00B10ECF">
        <w:rPr>
          <w:sz w:val="22"/>
          <w:szCs w:val="22"/>
          <w:lang w:val="kk-KZ"/>
        </w:rPr>
        <w:t>.</w:t>
      </w:r>
    </w:p>
    <w:p w14:paraId="1649E515" w14:textId="77777777" w:rsidR="00DA45DC" w:rsidRPr="00B10ECF" w:rsidRDefault="00DA45DC" w:rsidP="00B55FE3">
      <w:pPr>
        <w:pStyle w:val="a4"/>
        <w:ind w:firstLine="0"/>
        <w:rPr>
          <w:sz w:val="22"/>
          <w:szCs w:val="22"/>
        </w:rPr>
      </w:pPr>
      <w:r w:rsidRPr="00B10ECF">
        <w:rPr>
          <w:i/>
          <w:sz w:val="22"/>
          <w:szCs w:val="22"/>
        </w:rPr>
        <w:t>Warm up</w:t>
      </w:r>
      <w:r w:rsidRPr="00B10ECF">
        <w:rPr>
          <w:sz w:val="22"/>
          <w:szCs w:val="22"/>
          <w:lang w:val="kk-KZ"/>
        </w:rPr>
        <w:t xml:space="preserve">: </w:t>
      </w:r>
      <w:r w:rsidRPr="00B10ECF">
        <w:rPr>
          <w:sz w:val="22"/>
          <w:szCs w:val="22"/>
        </w:rPr>
        <w:t xml:space="preserve">play </w:t>
      </w:r>
      <w:r w:rsidRPr="00B10ECF">
        <w:rPr>
          <w:sz w:val="22"/>
          <w:szCs w:val="22"/>
          <w:lang w:val="kk-KZ"/>
        </w:rPr>
        <w:t>«</w:t>
      </w:r>
      <w:r w:rsidRPr="00B10ECF">
        <w:rPr>
          <w:sz w:val="22"/>
          <w:szCs w:val="22"/>
        </w:rPr>
        <w:t>Guess time</w:t>
      </w:r>
      <w:r w:rsidRPr="00B10ECF">
        <w:rPr>
          <w:sz w:val="22"/>
          <w:szCs w:val="22"/>
          <w:lang w:val="kk-KZ"/>
        </w:rPr>
        <w:t>»</w:t>
      </w:r>
      <w:r w:rsidRPr="00B10ECF">
        <w:rPr>
          <w:sz w:val="22"/>
          <w:szCs w:val="22"/>
        </w:rPr>
        <w:t xml:space="preserve"> game. Show PPT slides, ask sts to look at clocks and say which of them shows the appropriate time. </w:t>
      </w:r>
      <w:hyperlink r:id="rId230" w:history="1">
        <w:r w:rsidR="00AD2647" w:rsidRPr="00B10ECF">
          <w:rPr>
            <w:rStyle w:val="ab"/>
            <w:color w:val="auto"/>
            <w:sz w:val="22"/>
            <w:szCs w:val="22"/>
            <w:u w:val="none"/>
          </w:rPr>
          <w:t>https://wordwall.net/ru/resource/31343063/what-time-is-it-</w:t>
        </w:r>
      </w:hyperlink>
      <w:r w:rsidR="00F81084" w:rsidRPr="00B10ECF">
        <w:rPr>
          <w:rStyle w:val="ab"/>
          <w:color w:val="auto"/>
          <w:sz w:val="22"/>
          <w:szCs w:val="22"/>
          <w:u w:val="none"/>
          <w:lang w:val="kk-KZ"/>
        </w:rPr>
        <w:t xml:space="preserve"> </w:t>
      </w:r>
      <w:r w:rsidRPr="00B10ECF">
        <w:rPr>
          <w:b/>
          <w:sz w:val="22"/>
          <w:szCs w:val="22"/>
          <w:lang w:eastAsia="en-GB"/>
        </w:rPr>
        <w:t>Middle 15 mins</w:t>
      </w:r>
      <w:r w:rsidRPr="00B10ECF">
        <w:rPr>
          <w:b/>
          <w:sz w:val="22"/>
          <w:szCs w:val="22"/>
        </w:rPr>
        <w:t>(P)</w:t>
      </w:r>
      <w:r w:rsidRPr="00B10ECF">
        <w:rPr>
          <w:b/>
          <w:sz w:val="22"/>
          <w:szCs w:val="22"/>
          <w:lang w:eastAsia="en-GB"/>
        </w:rPr>
        <w:t xml:space="preserve"> Resources</w:t>
      </w:r>
      <w:r w:rsidRPr="00B10ECF">
        <w:rPr>
          <w:b/>
          <w:sz w:val="22"/>
          <w:szCs w:val="22"/>
        </w:rPr>
        <w:t xml:space="preserve">: </w:t>
      </w:r>
      <w:hyperlink r:id="rId231" w:history="1">
        <w:r w:rsidRPr="00B10ECF">
          <w:rPr>
            <w:rStyle w:val="ab"/>
            <w:rFonts w:eastAsiaTheme="majorEastAsia"/>
            <w:color w:val="auto"/>
            <w:sz w:val="22"/>
            <w:szCs w:val="22"/>
            <w:u w:val="none"/>
            <w:lang w:eastAsia="en-GB"/>
          </w:rPr>
          <w:t>http://www.inspirationalfilms.com//wttw/pdf/lesson3-handouts.pdf</w:t>
        </w:r>
      </w:hyperlink>
      <w:r w:rsidR="00886978" w:rsidRPr="00B10ECF">
        <w:rPr>
          <w:rStyle w:val="ab"/>
          <w:rFonts w:eastAsiaTheme="majorEastAsia"/>
          <w:color w:val="auto"/>
          <w:sz w:val="22"/>
          <w:szCs w:val="22"/>
          <w:u w:val="none"/>
          <w:lang w:eastAsia="en-GB"/>
        </w:rPr>
        <w:t xml:space="preserve"> </w:t>
      </w:r>
      <w:hyperlink r:id="rId232" w:history="1">
        <w:r w:rsidRPr="00B10ECF">
          <w:rPr>
            <w:rStyle w:val="ab"/>
            <w:color w:val="auto"/>
            <w:sz w:val="22"/>
            <w:szCs w:val="22"/>
            <w:u w:val="none"/>
            <w:lang w:eastAsia="en-GB"/>
          </w:rPr>
          <w:t>https://www.youtube.com/watch?v=b2Imj75KbKY</w:t>
        </w:r>
      </w:hyperlink>
      <w:r w:rsidRPr="00B10ECF">
        <w:rPr>
          <w:rFonts w:eastAsiaTheme="majorEastAsia"/>
          <w:sz w:val="22"/>
          <w:szCs w:val="22"/>
          <w:lang w:eastAsia="en-GB"/>
        </w:rPr>
        <w:t xml:space="preserve"> </w:t>
      </w:r>
    </w:p>
    <w:p w14:paraId="2BE611F9" w14:textId="77777777" w:rsidR="00A72F9A" w:rsidRPr="00B10ECF" w:rsidRDefault="00DA45DC" w:rsidP="00B55FE3">
      <w:pPr>
        <w:pStyle w:val="a4"/>
        <w:ind w:firstLine="0"/>
        <w:rPr>
          <w:b/>
          <w:sz w:val="22"/>
          <w:szCs w:val="22"/>
          <w:lang w:val="kk-KZ"/>
        </w:rPr>
      </w:pPr>
      <w:r w:rsidRPr="00B10ECF">
        <w:rPr>
          <w:b/>
          <w:i/>
          <w:sz w:val="22"/>
          <w:szCs w:val="22"/>
        </w:rPr>
        <w:t>Time Practice</w:t>
      </w:r>
      <w:r w:rsidRPr="00B10ECF">
        <w:rPr>
          <w:b/>
          <w:i/>
          <w:sz w:val="22"/>
          <w:szCs w:val="22"/>
          <w:lang w:val="kk-KZ"/>
        </w:rPr>
        <w:t xml:space="preserve">: </w:t>
      </w:r>
      <w:r w:rsidRPr="00B10ECF">
        <w:rPr>
          <w:b/>
          <w:i/>
          <w:sz w:val="22"/>
          <w:szCs w:val="22"/>
        </w:rPr>
        <w:t>speaking</w:t>
      </w:r>
      <w:r w:rsidRPr="00B10ECF">
        <w:rPr>
          <w:i/>
          <w:sz w:val="22"/>
          <w:szCs w:val="22"/>
          <w:lang w:val="kk-KZ"/>
        </w:rPr>
        <w:t>.</w:t>
      </w:r>
      <w:r w:rsidRPr="00B10ECF">
        <w:rPr>
          <w:b/>
          <w:sz w:val="22"/>
          <w:szCs w:val="22"/>
          <w:lang w:val="kk-KZ"/>
        </w:rPr>
        <w:t xml:space="preserve"> </w:t>
      </w:r>
    </w:p>
    <w:p w14:paraId="344C51E7" w14:textId="77777777" w:rsidR="00DA45DC" w:rsidRPr="00B10ECF" w:rsidRDefault="00DA45DC" w:rsidP="00B55FE3">
      <w:pPr>
        <w:pStyle w:val="a4"/>
        <w:ind w:firstLine="0"/>
        <w:rPr>
          <w:b/>
          <w:sz w:val="22"/>
          <w:szCs w:val="22"/>
          <w:lang w:val="kk-KZ"/>
        </w:rPr>
      </w:pPr>
      <w:r w:rsidRPr="00B10ECF">
        <w:rPr>
          <w:sz w:val="22"/>
          <w:szCs w:val="22"/>
        </w:rPr>
        <w:t xml:space="preserve">Review telling time with the first page of this PDF – partner activity with drawing the clocks. Ask you partner what time it is and draw the clock. Then sts show each other their cards, compare them and peer assess. </w:t>
      </w:r>
    </w:p>
    <w:p w14:paraId="6EEED997" w14:textId="77777777" w:rsidR="00DA45DC" w:rsidRPr="00B10ECF" w:rsidRDefault="00DA45DC" w:rsidP="00B55FE3">
      <w:pPr>
        <w:pStyle w:val="a4"/>
        <w:ind w:firstLine="0"/>
        <w:rPr>
          <w:sz w:val="22"/>
          <w:szCs w:val="22"/>
          <w:lang w:val="kk-KZ"/>
        </w:rPr>
      </w:pPr>
      <w:r w:rsidRPr="00B10ECF">
        <w:rPr>
          <w:b/>
          <w:i/>
          <w:sz w:val="22"/>
          <w:szCs w:val="22"/>
        </w:rPr>
        <w:t>Differentiation</w:t>
      </w:r>
      <w:r w:rsidRPr="00B10ECF">
        <w:rPr>
          <w:i/>
          <w:sz w:val="22"/>
          <w:szCs w:val="22"/>
        </w:rPr>
        <w:t>:</w:t>
      </w:r>
      <w:r w:rsidRPr="00B10ECF">
        <w:rPr>
          <w:sz w:val="22"/>
          <w:szCs w:val="22"/>
        </w:rPr>
        <w:t xml:space="preserve"> Less able students get support from more able ones</w:t>
      </w:r>
      <w:r w:rsidRPr="00B10ECF">
        <w:rPr>
          <w:sz w:val="22"/>
          <w:szCs w:val="22"/>
          <w:lang w:val="kk-KZ"/>
        </w:rPr>
        <w:t>.</w:t>
      </w:r>
    </w:p>
    <w:p w14:paraId="5C1E6B6B" w14:textId="77777777" w:rsidR="00DA45DC" w:rsidRPr="00B10ECF" w:rsidRDefault="00DA45DC" w:rsidP="00B55FE3">
      <w:pPr>
        <w:pStyle w:val="a4"/>
        <w:ind w:firstLine="0"/>
        <w:rPr>
          <w:rStyle w:val="ab"/>
          <w:rFonts w:eastAsiaTheme="majorEastAsia"/>
          <w:color w:val="auto"/>
          <w:sz w:val="22"/>
          <w:szCs w:val="22"/>
          <w:u w:val="none"/>
          <w:lang w:val="kk-KZ" w:eastAsia="en-GB"/>
        </w:rPr>
      </w:pPr>
      <w:r w:rsidRPr="00B10ECF">
        <w:rPr>
          <w:sz w:val="22"/>
          <w:szCs w:val="22"/>
        </w:rPr>
        <w:t>13 min (W/I/P)</w:t>
      </w:r>
      <w:r w:rsidRPr="00B10ECF">
        <w:rPr>
          <w:sz w:val="22"/>
          <w:szCs w:val="22"/>
          <w:lang w:val="kk-KZ"/>
        </w:rPr>
        <w:t xml:space="preserve"> </w:t>
      </w:r>
      <w:r w:rsidRPr="00B10ECF">
        <w:rPr>
          <w:sz w:val="22"/>
          <w:szCs w:val="22"/>
          <w:lang w:eastAsia="en-GB"/>
        </w:rPr>
        <w:t xml:space="preserve">Resources: time Song: </w:t>
      </w:r>
      <w:hyperlink r:id="rId233" w:history="1">
        <w:r w:rsidRPr="00B10ECF">
          <w:rPr>
            <w:rStyle w:val="ab"/>
            <w:rFonts w:eastAsiaTheme="majorEastAsia"/>
            <w:color w:val="auto"/>
            <w:sz w:val="22"/>
            <w:szCs w:val="22"/>
            <w:u w:val="none"/>
            <w:lang w:eastAsia="en-GB"/>
          </w:rPr>
          <w:t>https://www.youtube.com/watch?v=0yq_rztquuu</w:t>
        </w:r>
      </w:hyperlink>
    </w:p>
    <w:p w14:paraId="160BC190" w14:textId="77777777" w:rsidR="00DA45DC" w:rsidRPr="00B10ECF" w:rsidRDefault="00DA45DC" w:rsidP="00B55FE3">
      <w:pPr>
        <w:pStyle w:val="a4"/>
        <w:ind w:firstLine="0"/>
        <w:rPr>
          <w:rFonts w:eastAsiaTheme="majorEastAsia"/>
          <w:sz w:val="22"/>
          <w:szCs w:val="22"/>
          <w:lang w:val="kk-KZ" w:eastAsia="en-GB"/>
        </w:rPr>
      </w:pPr>
      <w:r w:rsidRPr="00B10ECF">
        <w:rPr>
          <w:b/>
          <w:i/>
          <w:sz w:val="22"/>
          <w:szCs w:val="22"/>
          <w:lang w:eastAsia="en-GB"/>
        </w:rPr>
        <w:t>Time Practice</w:t>
      </w:r>
      <w:r w:rsidRPr="00B10ECF">
        <w:rPr>
          <w:sz w:val="22"/>
          <w:szCs w:val="22"/>
          <w:lang w:eastAsia="en-GB"/>
        </w:rPr>
        <w:t xml:space="preserve"> – W/S printed Copy books</w:t>
      </w:r>
      <w:r w:rsidRPr="00B10ECF">
        <w:rPr>
          <w:sz w:val="22"/>
          <w:szCs w:val="22"/>
          <w:lang w:val="kk-KZ" w:eastAsia="en-GB"/>
        </w:rPr>
        <w:t>.</w:t>
      </w:r>
    </w:p>
    <w:p w14:paraId="5C0D750C" w14:textId="77777777" w:rsidR="00DA45DC" w:rsidRPr="00B10ECF" w:rsidRDefault="00DA45DC" w:rsidP="00B55FE3">
      <w:pPr>
        <w:pStyle w:val="a4"/>
        <w:ind w:firstLine="0"/>
        <w:rPr>
          <w:sz w:val="22"/>
          <w:szCs w:val="22"/>
          <w:lang w:val="kk-KZ"/>
        </w:rPr>
      </w:pPr>
      <w:r w:rsidRPr="00B10ECF">
        <w:rPr>
          <w:b/>
          <w:i/>
          <w:sz w:val="22"/>
          <w:szCs w:val="22"/>
        </w:rPr>
        <w:t>Dynamic break</w:t>
      </w:r>
      <w:r w:rsidRPr="00B10ECF">
        <w:rPr>
          <w:sz w:val="22"/>
          <w:szCs w:val="22"/>
          <w:lang w:val="kk-KZ"/>
        </w:rPr>
        <w:t>:</w:t>
      </w:r>
      <w:r w:rsidR="00AD2647" w:rsidRPr="00B10ECF">
        <w:rPr>
          <w:sz w:val="22"/>
          <w:szCs w:val="22"/>
          <w:lang w:val="kk-KZ"/>
        </w:rPr>
        <w:t xml:space="preserve"> </w:t>
      </w:r>
      <w:r w:rsidRPr="00B10ECF">
        <w:rPr>
          <w:sz w:val="22"/>
          <w:szCs w:val="22"/>
        </w:rPr>
        <w:t>watch the song and do the movements along with the man</w:t>
      </w:r>
      <w:r w:rsidRPr="00B10ECF">
        <w:rPr>
          <w:sz w:val="22"/>
          <w:szCs w:val="22"/>
          <w:lang w:val="kk-KZ"/>
        </w:rPr>
        <w:t>.</w:t>
      </w:r>
    </w:p>
    <w:p w14:paraId="0B502EFF" w14:textId="77777777" w:rsidR="00DA45DC" w:rsidRPr="00B10ECF" w:rsidRDefault="00DA45DC" w:rsidP="00B55FE3">
      <w:pPr>
        <w:pStyle w:val="a4"/>
        <w:ind w:firstLine="0"/>
        <w:rPr>
          <w:b/>
          <w:sz w:val="22"/>
          <w:szCs w:val="22"/>
          <w:lang w:val="kk-KZ"/>
        </w:rPr>
      </w:pPr>
      <w:r w:rsidRPr="00B10ECF">
        <w:rPr>
          <w:b/>
          <w:i/>
          <w:sz w:val="22"/>
          <w:szCs w:val="22"/>
        </w:rPr>
        <w:t>Time Practice</w:t>
      </w:r>
      <w:r w:rsidRPr="00B10ECF">
        <w:rPr>
          <w:b/>
          <w:i/>
          <w:sz w:val="22"/>
          <w:szCs w:val="22"/>
          <w:lang w:val="kk-KZ"/>
        </w:rPr>
        <w:t>:</w:t>
      </w:r>
      <w:r w:rsidRPr="00B10ECF">
        <w:rPr>
          <w:b/>
          <w:i/>
          <w:sz w:val="22"/>
          <w:szCs w:val="22"/>
        </w:rPr>
        <w:t xml:space="preserve"> reading</w:t>
      </w:r>
      <w:r w:rsidRPr="00B10ECF">
        <w:rPr>
          <w:b/>
          <w:sz w:val="22"/>
          <w:szCs w:val="22"/>
          <w:lang w:val="kk-KZ"/>
        </w:rPr>
        <w:t xml:space="preserve">. </w:t>
      </w:r>
      <w:r w:rsidRPr="00B10ECF">
        <w:rPr>
          <w:sz w:val="22"/>
          <w:szCs w:val="22"/>
        </w:rPr>
        <w:t>Pass out the time practice worksheet for reading the time and pictures of a clock.</w:t>
      </w:r>
      <w:r w:rsidR="00776821" w:rsidRPr="00B10ECF">
        <w:rPr>
          <w:sz w:val="22"/>
          <w:szCs w:val="22"/>
        </w:rPr>
        <w:t xml:space="preserve"> </w:t>
      </w:r>
      <w:r w:rsidRPr="00B10ECF">
        <w:rPr>
          <w:sz w:val="22"/>
          <w:szCs w:val="22"/>
        </w:rPr>
        <w:t>Have learners read it and match sentences and pictures</w:t>
      </w:r>
      <w:r w:rsidRPr="00B10ECF">
        <w:rPr>
          <w:sz w:val="22"/>
          <w:szCs w:val="22"/>
          <w:lang w:val="kk-KZ"/>
        </w:rPr>
        <w:t>.</w:t>
      </w:r>
      <w:r w:rsidRPr="00B10ECF">
        <w:rPr>
          <w:b/>
          <w:sz w:val="22"/>
          <w:szCs w:val="22"/>
          <w:lang w:val="kk-KZ"/>
        </w:rPr>
        <w:t xml:space="preserve"> </w:t>
      </w:r>
      <w:r w:rsidRPr="00B10ECF">
        <w:rPr>
          <w:sz w:val="22"/>
          <w:szCs w:val="22"/>
        </w:rPr>
        <w:t>When sts finish doing tasks check their work as a whole class or have sts do peer assessment</w:t>
      </w:r>
      <w:r w:rsidRPr="00B10ECF">
        <w:rPr>
          <w:sz w:val="22"/>
          <w:szCs w:val="22"/>
          <w:lang w:val="kk-KZ"/>
        </w:rPr>
        <w:t>.</w:t>
      </w:r>
      <w:r w:rsidR="00F81084" w:rsidRPr="00B10ECF">
        <w:rPr>
          <w:b/>
          <w:sz w:val="22"/>
          <w:szCs w:val="22"/>
          <w:lang w:val="kk-KZ"/>
        </w:rPr>
        <w:t xml:space="preserve"> </w:t>
      </w:r>
      <w:r w:rsidRPr="00B10ECF">
        <w:rPr>
          <w:sz w:val="22"/>
          <w:szCs w:val="22"/>
        </w:rPr>
        <w:t>Less able learners work with teacher’s assistance</w:t>
      </w:r>
      <w:r w:rsidRPr="00B10ECF">
        <w:rPr>
          <w:sz w:val="22"/>
          <w:szCs w:val="22"/>
          <w:lang w:val="kk-KZ"/>
        </w:rPr>
        <w:t>.</w:t>
      </w:r>
    </w:p>
    <w:p w14:paraId="1E2793C0" w14:textId="77777777" w:rsidR="00DA45DC" w:rsidRPr="00B10ECF" w:rsidRDefault="00DA45DC" w:rsidP="00B55FE3">
      <w:pPr>
        <w:pStyle w:val="a4"/>
        <w:ind w:firstLine="0"/>
        <w:rPr>
          <w:sz w:val="22"/>
          <w:szCs w:val="22"/>
          <w:lang w:val="kk-KZ"/>
        </w:rPr>
      </w:pPr>
      <w:r w:rsidRPr="00B10ECF">
        <w:rPr>
          <w:b/>
          <w:i/>
          <w:sz w:val="22"/>
          <w:szCs w:val="22"/>
        </w:rPr>
        <w:t>Revision of daily activities</w:t>
      </w:r>
      <w:r w:rsidRPr="00B10ECF">
        <w:rPr>
          <w:b/>
          <w:i/>
          <w:sz w:val="22"/>
          <w:szCs w:val="22"/>
          <w:lang w:val="kk-KZ"/>
        </w:rPr>
        <w:t xml:space="preserve">: </w:t>
      </w:r>
      <w:r w:rsidRPr="00B10ECF">
        <w:rPr>
          <w:b/>
          <w:i/>
          <w:sz w:val="22"/>
          <w:szCs w:val="22"/>
        </w:rPr>
        <w:t>speaking</w:t>
      </w:r>
      <w:r w:rsidRPr="00B10ECF">
        <w:rPr>
          <w:sz w:val="22"/>
          <w:szCs w:val="22"/>
          <w:lang w:val="kk-KZ"/>
        </w:rPr>
        <w:t xml:space="preserve">. </w:t>
      </w:r>
      <w:r w:rsidRPr="00B10ECF">
        <w:rPr>
          <w:sz w:val="22"/>
          <w:szCs w:val="22"/>
        </w:rPr>
        <w:t>Sts ask each other questions and answer them with the help of the organisers they did at the previous lesson.</w:t>
      </w:r>
    </w:p>
    <w:p w14:paraId="6F5BFF8B" w14:textId="77777777" w:rsidR="00DA45DC" w:rsidRPr="00B10ECF" w:rsidRDefault="00DA45DC" w:rsidP="00B55FE3">
      <w:pPr>
        <w:pStyle w:val="a4"/>
        <w:ind w:firstLine="0"/>
        <w:rPr>
          <w:sz w:val="22"/>
          <w:szCs w:val="22"/>
          <w:lang w:val="kk-KZ"/>
        </w:rPr>
      </w:pPr>
      <w:r w:rsidRPr="00B10ECF">
        <w:rPr>
          <w:sz w:val="22"/>
          <w:szCs w:val="22"/>
          <w:lang w:eastAsia="en-GB"/>
        </w:rPr>
        <w:t>End</w:t>
      </w:r>
      <w:r w:rsidRPr="00B10ECF">
        <w:rPr>
          <w:sz w:val="22"/>
          <w:szCs w:val="22"/>
          <w:lang w:val="kk-KZ" w:eastAsia="en-GB"/>
        </w:rPr>
        <w:t xml:space="preserve"> 2</w:t>
      </w:r>
      <w:r w:rsidRPr="00B10ECF">
        <w:rPr>
          <w:sz w:val="22"/>
          <w:szCs w:val="22"/>
          <w:lang w:eastAsia="en-GB"/>
        </w:rPr>
        <w:t xml:space="preserve"> mins</w:t>
      </w:r>
      <w:r w:rsidRPr="00B10ECF">
        <w:rPr>
          <w:sz w:val="22"/>
          <w:szCs w:val="22"/>
          <w:lang w:val="kk-KZ" w:eastAsia="en-GB"/>
        </w:rPr>
        <w:t xml:space="preserve"> </w:t>
      </w:r>
      <w:r w:rsidRPr="00B10ECF">
        <w:rPr>
          <w:sz w:val="22"/>
          <w:szCs w:val="22"/>
        </w:rPr>
        <w:t>(W)</w:t>
      </w:r>
      <w:r w:rsidRPr="00B10ECF">
        <w:rPr>
          <w:sz w:val="22"/>
          <w:szCs w:val="22"/>
          <w:lang w:val="kk-KZ"/>
        </w:rPr>
        <w:t xml:space="preserve"> </w:t>
      </w:r>
      <w:r w:rsidRPr="00B10ECF">
        <w:rPr>
          <w:sz w:val="22"/>
          <w:szCs w:val="22"/>
          <w:lang w:eastAsia="en-GB"/>
        </w:rPr>
        <w:t>Resources:</w:t>
      </w:r>
      <w:r w:rsidRPr="00B10ECF">
        <w:rPr>
          <w:sz w:val="22"/>
          <w:szCs w:val="22"/>
        </w:rPr>
        <w:t xml:space="preserve"> worksheet</w:t>
      </w:r>
      <w:r w:rsidRPr="00B10ECF">
        <w:rPr>
          <w:sz w:val="22"/>
          <w:szCs w:val="22"/>
          <w:lang w:val="kk-KZ"/>
        </w:rPr>
        <w:t xml:space="preserve">. </w:t>
      </w:r>
      <w:r w:rsidRPr="00B10ECF">
        <w:rPr>
          <w:sz w:val="22"/>
          <w:szCs w:val="22"/>
        </w:rPr>
        <w:t>Home task &amp; Exit Questions</w:t>
      </w:r>
      <w:r w:rsidRPr="00B10ECF">
        <w:rPr>
          <w:sz w:val="22"/>
          <w:szCs w:val="22"/>
          <w:lang w:val="kk-KZ"/>
        </w:rPr>
        <w:t>.</w:t>
      </w:r>
    </w:p>
    <w:p w14:paraId="37676CAF" w14:textId="77777777" w:rsidR="00DA45DC" w:rsidRPr="00B10ECF" w:rsidRDefault="00DA45DC" w:rsidP="00B55FE3">
      <w:pPr>
        <w:pStyle w:val="a4"/>
        <w:ind w:firstLine="0"/>
        <w:rPr>
          <w:i/>
          <w:sz w:val="22"/>
          <w:szCs w:val="22"/>
        </w:rPr>
      </w:pPr>
      <w:r w:rsidRPr="00B10ECF">
        <w:rPr>
          <w:i/>
          <w:sz w:val="22"/>
          <w:szCs w:val="22"/>
        </w:rPr>
        <w:t>Pass out worksheet for writing the time and daily routine. Sts should do it as a home task.</w:t>
      </w:r>
      <w:r w:rsidRPr="00B10ECF">
        <w:rPr>
          <w:i/>
          <w:sz w:val="22"/>
          <w:szCs w:val="22"/>
          <w:lang w:val="kk-KZ"/>
        </w:rPr>
        <w:t xml:space="preserve"> </w:t>
      </w:r>
      <w:r w:rsidRPr="00B10ECF">
        <w:rPr>
          <w:i/>
          <w:sz w:val="22"/>
          <w:szCs w:val="22"/>
        </w:rPr>
        <w:t>Ask students what they do at 9 AM. Ask students what they do at 9 PM</w:t>
      </w:r>
      <w:r w:rsidRPr="00B10ECF">
        <w:rPr>
          <w:i/>
          <w:sz w:val="22"/>
          <w:szCs w:val="22"/>
          <w:lang w:val="kk-KZ"/>
        </w:rPr>
        <w:t>.</w:t>
      </w:r>
    </w:p>
    <w:p w14:paraId="15C152B7" w14:textId="77777777" w:rsidR="00DA45DC" w:rsidRPr="00B10ECF" w:rsidRDefault="00DA45DC" w:rsidP="00B55FE3">
      <w:pPr>
        <w:pStyle w:val="a4"/>
        <w:ind w:firstLine="0"/>
        <w:rPr>
          <w:sz w:val="22"/>
          <w:szCs w:val="22"/>
          <w:lang w:val="kk-KZ" w:eastAsia="en-GB"/>
        </w:rPr>
      </w:pPr>
      <w:r w:rsidRPr="00B10ECF">
        <w:rPr>
          <w:b/>
          <w:i/>
          <w:sz w:val="22"/>
          <w:szCs w:val="22"/>
          <w:lang w:eastAsia="en-GB"/>
        </w:rPr>
        <w:t>Additional information</w:t>
      </w:r>
      <w:r w:rsidRPr="00B10ECF">
        <w:rPr>
          <w:sz w:val="22"/>
          <w:szCs w:val="22"/>
          <w:lang w:val="kk-KZ" w:eastAsia="en-GB"/>
        </w:rPr>
        <w:t xml:space="preserve">. </w:t>
      </w:r>
      <w:r w:rsidRPr="00B10ECF">
        <w:rPr>
          <w:sz w:val="22"/>
          <w:szCs w:val="22"/>
          <w:lang w:eastAsia="en-GB"/>
        </w:rPr>
        <w:t>Differentiation – how do you plan to give more support? How do you plan to challenge the more able learners?</w:t>
      </w:r>
      <w:r w:rsidRPr="00B10ECF">
        <w:rPr>
          <w:sz w:val="22"/>
          <w:szCs w:val="22"/>
          <w:lang w:val="kk-KZ" w:eastAsia="en-GB"/>
        </w:rPr>
        <w:t xml:space="preserve"> </w:t>
      </w:r>
      <w:r w:rsidRPr="00B10ECF">
        <w:rPr>
          <w:bCs/>
          <w:sz w:val="22"/>
          <w:szCs w:val="22"/>
        </w:rPr>
        <w:t xml:space="preserve">Less able students – greater support by means of notes/visuals being used </w:t>
      </w:r>
      <w:r w:rsidRPr="00B10ECF">
        <w:rPr>
          <w:bCs/>
          <w:sz w:val="22"/>
          <w:szCs w:val="22"/>
        </w:rPr>
        <w:lastRenderedPageBreak/>
        <w:t>frequently during the activities and more support from the teacher</w:t>
      </w:r>
      <w:r w:rsidRPr="00B10ECF">
        <w:rPr>
          <w:bCs/>
          <w:sz w:val="22"/>
          <w:szCs w:val="22"/>
          <w:lang w:val="kk-KZ"/>
        </w:rPr>
        <w:t>.</w:t>
      </w:r>
      <w:r w:rsidRPr="00B10ECF">
        <w:rPr>
          <w:bCs/>
          <w:sz w:val="22"/>
          <w:szCs w:val="22"/>
        </w:rPr>
        <w:t xml:space="preserve"> More able students – individual work on tasks and support for other students at different stages of the lesson / during pair work</w:t>
      </w:r>
      <w:r w:rsidRPr="00B10ECF">
        <w:rPr>
          <w:bCs/>
          <w:sz w:val="22"/>
          <w:szCs w:val="22"/>
          <w:lang w:val="kk-KZ"/>
        </w:rPr>
        <w:t>.</w:t>
      </w:r>
      <w:r w:rsidRPr="00B10ECF">
        <w:rPr>
          <w:bCs/>
          <w:sz w:val="22"/>
          <w:szCs w:val="22"/>
        </w:rPr>
        <w:t xml:space="preserve"> </w:t>
      </w:r>
    </w:p>
    <w:p w14:paraId="348EE17E" w14:textId="77777777" w:rsidR="00DA45DC" w:rsidRPr="00B10ECF" w:rsidRDefault="00DA45DC" w:rsidP="00B55FE3">
      <w:pPr>
        <w:pStyle w:val="a4"/>
        <w:ind w:firstLine="0"/>
        <w:rPr>
          <w:sz w:val="22"/>
          <w:szCs w:val="22"/>
          <w:lang w:val="kk-KZ" w:eastAsia="en-GB"/>
        </w:rPr>
      </w:pPr>
      <w:r w:rsidRPr="00B10ECF">
        <w:rPr>
          <w:sz w:val="22"/>
          <w:szCs w:val="22"/>
          <w:lang w:eastAsia="en-GB"/>
        </w:rPr>
        <w:t>Assessment – how are you planning to check students’ learning?</w:t>
      </w:r>
      <w:r w:rsidRPr="00B10ECF">
        <w:rPr>
          <w:sz w:val="22"/>
          <w:szCs w:val="22"/>
          <w:lang w:val="kk-KZ" w:eastAsia="en-GB"/>
        </w:rPr>
        <w:t xml:space="preserve"> </w:t>
      </w:r>
      <w:r w:rsidRPr="00B10ECF">
        <w:rPr>
          <w:bCs/>
          <w:sz w:val="22"/>
          <w:szCs w:val="22"/>
        </w:rPr>
        <w:t>Circulate the classroom often and provide corrective feedback when / where necessary. The clock will show if students understand the concept of time.</w:t>
      </w:r>
    </w:p>
    <w:p w14:paraId="686D5C4A" w14:textId="77777777" w:rsidR="00DA45DC" w:rsidRPr="00B10ECF" w:rsidRDefault="00DA45DC" w:rsidP="00B55FE3">
      <w:pPr>
        <w:pStyle w:val="a4"/>
        <w:ind w:firstLine="0"/>
        <w:rPr>
          <w:sz w:val="22"/>
          <w:szCs w:val="22"/>
          <w:lang w:val="kk-KZ" w:eastAsia="en-GB"/>
        </w:rPr>
      </w:pPr>
      <w:r w:rsidRPr="00B10ECF">
        <w:rPr>
          <w:sz w:val="22"/>
          <w:szCs w:val="22"/>
          <w:lang w:eastAsia="en-GB"/>
        </w:rPr>
        <w:t>Health and safety check</w:t>
      </w:r>
      <w:r w:rsidRPr="00B10ECF">
        <w:rPr>
          <w:sz w:val="22"/>
          <w:szCs w:val="22"/>
          <w:lang w:val="kk-KZ" w:eastAsia="en-GB"/>
        </w:rPr>
        <w:t xml:space="preserve"> </w:t>
      </w:r>
      <w:r w:rsidRPr="00B10ECF">
        <w:rPr>
          <w:sz w:val="22"/>
          <w:szCs w:val="22"/>
          <w:lang w:eastAsia="en-GB"/>
        </w:rPr>
        <w:t>ICT links</w:t>
      </w:r>
      <w:r w:rsidRPr="00B10ECF">
        <w:rPr>
          <w:sz w:val="22"/>
          <w:szCs w:val="22"/>
          <w:lang w:val="kk-KZ" w:eastAsia="en-GB"/>
        </w:rPr>
        <w:t xml:space="preserve">. </w:t>
      </w:r>
      <w:r w:rsidRPr="00B10ECF">
        <w:rPr>
          <w:sz w:val="22"/>
          <w:szCs w:val="22"/>
          <w:lang w:eastAsia="en-GB"/>
        </w:rPr>
        <w:t xml:space="preserve">Use </w:t>
      </w:r>
      <w:proofErr w:type="gramStart"/>
      <w:r w:rsidRPr="00B10ECF">
        <w:rPr>
          <w:sz w:val="22"/>
          <w:szCs w:val="22"/>
          <w:lang w:eastAsia="en-GB"/>
        </w:rPr>
        <w:t>water based</w:t>
      </w:r>
      <w:proofErr w:type="gramEnd"/>
      <w:r w:rsidRPr="00B10ECF">
        <w:rPr>
          <w:sz w:val="22"/>
          <w:szCs w:val="22"/>
          <w:lang w:eastAsia="en-GB"/>
        </w:rPr>
        <w:t xml:space="preserve"> markers</w:t>
      </w:r>
      <w:r w:rsidRPr="00B10ECF">
        <w:rPr>
          <w:bCs/>
          <w:sz w:val="22"/>
          <w:szCs w:val="22"/>
          <w:lang w:val="kk-KZ"/>
        </w:rPr>
        <w:t xml:space="preserve">. </w:t>
      </w:r>
      <w:r w:rsidRPr="00B10ECF">
        <w:rPr>
          <w:sz w:val="22"/>
          <w:szCs w:val="22"/>
          <w:lang w:eastAsia="en-GB"/>
        </w:rPr>
        <w:t>Work with the SMART board not more than 10 minutes. Make short breaks.</w:t>
      </w:r>
      <w:r w:rsidRPr="00B10ECF">
        <w:rPr>
          <w:bCs/>
          <w:sz w:val="22"/>
          <w:szCs w:val="22"/>
          <w:lang w:val="kk-KZ"/>
        </w:rPr>
        <w:t xml:space="preserve"> </w:t>
      </w:r>
      <w:r w:rsidRPr="00B10ECF">
        <w:rPr>
          <w:sz w:val="22"/>
          <w:szCs w:val="22"/>
          <w:lang w:eastAsia="en-GB"/>
        </w:rPr>
        <w:t>Ensure proper ventilation</w:t>
      </w:r>
      <w:r w:rsidRPr="00B10ECF">
        <w:rPr>
          <w:sz w:val="22"/>
          <w:szCs w:val="22"/>
          <w:lang w:val="kk-KZ" w:eastAsia="en-GB"/>
        </w:rPr>
        <w:t>.</w:t>
      </w:r>
    </w:p>
    <w:p w14:paraId="467A6198" w14:textId="77777777" w:rsidR="00DA45DC" w:rsidRPr="00B10ECF" w:rsidRDefault="00DA45DC" w:rsidP="00B55FE3">
      <w:pPr>
        <w:pStyle w:val="a4"/>
        <w:ind w:firstLine="0"/>
        <w:rPr>
          <w:b/>
          <w:i/>
          <w:sz w:val="22"/>
          <w:szCs w:val="22"/>
        </w:rPr>
      </w:pPr>
      <w:r w:rsidRPr="00B10ECF">
        <w:rPr>
          <w:b/>
          <w:i/>
          <w:sz w:val="22"/>
          <w:szCs w:val="22"/>
        </w:rPr>
        <w:t>Reflection</w:t>
      </w:r>
      <w:r w:rsidRPr="00B10ECF">
        <w:rPr>
          <w:sz w:val="22"/>
          <w:szCs w:val="22"/>
          <w:lang w:val="kk-KZ"/>
        </w:rPr>
        <w:t>:</w:t>
      </w:r>
      <w:r w:rsidR="00AD2647" w:rsidRPr="00B10ECF">
        <w:rPr>
          <w:sz w:val="22"/>
          <w:szCs w:val="22"/>
          <w:lang w:val="kk-KZ"/>
        </w:rPr>
        <w:t xml:space="preserve"> </w:t>
      </w:r>
      <w:r w:rsidRPr="00B10ECF">
        <w:rPr>
          <w:i/>
          <w:sz w:val="22"/>
          <w:szCs w:val="22"/>
        </w:rPr>
        <w:t>were the lesson objectives/learning objectives realistic? Did all learners achieve the LO? If not, why?</w:t>
      </w:r>
      <w:r w:rsidRPr="00B10ECF">
        <w:rPr>
          <w:b/>
          <w:i/>
          <w:sz w:val="22"/>
          <w:szCs w:val="22"/>
          <w:lang w:val="kk-KZ"/>
        </w:rPr>
        <w:t xml:space="preserve"> </w:t>
      </w:r>
      <w:r w:rsidRPr="00B10ECF">
        <w:rPr>
          <w:i/>
          <w:sz w:val="22"/>
          <w:szCs w:val="22"/>
        </w:rPr>
        <w:t>Did my planned differentiation work well? Did I stick to timings? What changes did I make from my plan and why?</w:t>
      </w:r>
    </w:p>
    <w:p w14:paraId="5FFECE79" w14:textId="77777777" w:rsidR="00DA45DC" w:rsidRPr="00B10ECF" w:rsidRDefault="00DA45DC" w:rsidP="00B55FE3">
      <w:pPr>
        <w:pStyle w:val="a4"/>
        <w:ind w:firstLine="0"/>
        <w:rPr>
          <w:sz w:val="22"/>
          <w:szCs w:val="22"/>
        </w:rPr>
      </w:pPr>
      <w:r w:rsidRPr="00B10ECF">
        <w:rPr>
          <w:b/>
          <w:i/>
          <w:sz w:val="22"/>
          <w:szCs w:val="22"/>
        </w:rPr>
        <w:t>Summary evaluation</w:t>
      </w:r>
      <w:r w:rsidRPr="00B10ECF">
        <w:rPr>
          <w:sz w:val="22"/>
          <w:szCs w:val="22"/>
          <w:lang w:val="kk-KZ"/>
        </w:rPr>
        <w:t xml:space="preserve">: </w:t>
      </w:r>
      <w:r w:rsidRPr="00B10ECF">
        <w:rPr>
          <w:sz w:val="22"/>
          <w:szCs w:val="22"/>
        </w:rPr>
        <w:t>what two things went really well (consider both teaching and learning)?</w:t>
      </w:r>
      <w:r w:rsidRPr="00B10ECF">
        <w:rPr>
          <w:sz w:val="22"/>
          <w:szCs w:val="22"/>
          <w:lang w:val="kk-KZ"/>
        </w:rPr>
        <w:t xml:space="preserve"> </w:t>
      </w:r>
      <w:r w:rsidRPr="00B10ECF">
        <w:rPr>
          <w:sz w:val="22"/>
          <w:szCs w:val="22"/>
        </w:rPr>
        <w:t>What two things would have improved the lesson (consider both teaching and learning)?</w:t>
      </w:r>
      <w:r w:rsidRPr="00B10ECF">
        <w:rPr>
          <w:sz w:val="22"/>
          <w:szCs w:val="22"/>
          <w:lang w:val="kk-KZ"/>
        </w:rPr>
        <w:t xml:space="preserve"> </w:t>
      </w:r>
      <w:r w:rsidRPr="00B10ECF">
        <w:rPr>
          <w:sz w:val="22"/>
          <w:szCs w:val="22"/>
        </w:rPr>
        <w:t>What have I learned from this lesson about the class or achievements/difficulties of individuals that will inform my next lesson?</w:t>
      </w:r>
    </w:p>
    <w:p w14:paraId="0F11A100" w14:textId="77777777" w:rsidR="00323EE9" w:rsidRPr="00B10ECF" w:rsidRDefault="00323EE9" w:rsidP="00323EE9">
      <w:pPr>
        <w:rPr>
          <w:lang w:val="en-US" w:eastAsia="en-US"/>
        </w:rPr>
      </w:pPr>
    </w:p>
    <w:p w14:paraId="49B33B09" w14:textId="4F929088" w:rsidR="00323EE9" w:rsidRPr="004F6911" w:rsidRDefault="005C161B" w:rsidP="004F6911">
      <w:pPr>
        <w:pStyle w:val="a4"/>
        <w:ind w:firstLine="0"/>
        <w:jc w:val="center"/>
        <w:rPr>
          <w:b/>
          <w:sz w:val="28"/>
          <w:szCs w:val="28"/>
        </w:rPr>
      </w:pPr>
      <w:r w:rsidRPr="00B10ECF">
        <w:rPr>
          <w:b/>
          <w:sz w:val="28"/>
          <w:szCs w:val="28"/>
        </w:rPr>
        <w:t>Lesson plan</w:t>
      </w:r>
      <w:r w:rsidRPr="00B10ECF">
        <w:rPr>
          <w:b/>
          <w:sz w:val="28"/>
          <w:szCs w:val="28"/>
          <w:lang w:val="kk-KZ"/>
        </w:rPr>
        <w:t xml:space="preserve"> 3.</w:t>
      </w:r>
    </w:p>
    <w:p w14:paraId="3DDCF065" w14:textId="77777777" w:rsidR="005C161B" w:rsidRPr="00B10ECF" w:rsidRDefault="005C161B" w:rsidP="00865DC2">
      <w:pPr>
        <w:pStyle w:val="a4"/>
        <w:ind w:firstLine="0"/>
        <w:jc w:val="center"/>
        <w:rPr>
          <w:sz w:val="28"/>
          <w:szCs w:val="28"/>
          <w:lang w:val="kk-KZ"/>
        </w:rPr>
      </w:pPr>
      <w:r w:rsidRPr="00B10ECF">
        <w:rPr>
          <w:b/>
          <w:sz w:val="28"/>
          <w:szCs w:val="28"/>
        </w:rPr>
        <w:t>Theme of the lesson: Our town</w:t>
      </w:r>
      <w:r w:rsidRPr="00B10ECF">
        <w:rPr>
          <w:sz w:val="28"/>
          <w:szCs w:val="28"/>
          <w:lang w:val="kk-KZ"/>
        </w:rPr>
        <w:t>.</w:t>
      </w:r>
    </w:p>
    <w:p w14:paraId="5FFF1FB7" w14:textId="77777777" w:rsidR="005C161B" w:rsidRPr="00B10ECF" w:rsidRDefault="005C161B" w:rsidP="00B55FE3">
      <w:pPr>
        <w:pStyle w:val="a4"/>
        <w:ind w:firstLine="0"/>
        <w:rPr>
          <w:sz w:val="22"/>
          <w:szCs w:val="22"/>
          <w:lang w:val="kk-KZ"/>
        </w:rPr>
      </w:pPr>
      <w:r w:rsidRPr="00B10ECF">
        <w:rPr>
          <w:sz w:val="22"/>
          <w:szCs w:val="22"/>
          <w:lang w:val="kk-KZ"/>
        </w:rPr>
        <w:t xml:space="preserve"> </w:t>
      </w:r>
      <w:r>
        <w:fldChar w:fldCharType="begin"/>
      </w:r>
      <w:r w:rsidRPr="009F082E">
        <w:rPr>
          <w:lang w:val="kk-KZ"/>
        </w:rPr>
        <w:instrText>HYPERLINK "https://games4esl.com/esl-worksheets/places-in-town-worksheets/"</w:instrText>
      </w:r>
      <w:r>
        <w:fldChar w:fldCharType="separate"/>
      </w:r>
      <w:r w:rsidRPr="00B10ECF">
        <w:rPr>
          <w:rStyle w:val="ab"/>
          <w:color w:val="auto"/>
          <w:sz w:val="22"/>
          <w:szCs w:val="22"/>
          <w:u w:val="none"/>
          <w:lang w:val="kk-KZ"/>
        </w:rPr>
        <w:t>https://games4esl.com/esl-worksheets/places-in-town-worksheets/</w:t>
      </w:r>
      <w:r>
        <w:fldChar w:fldCharType="end"/>
      </w:r>
    </w:p>
    <w:p w14:paraId="5970A531" w14:textId="77777777" w:rsidR="005C161B" w:rsidRPr="00B10ECF" w:rsidRDefault="005C161B" w:rsidP="00B55FE3">
      <w:pPr>
        <w:pStyle w:val="a4"/>
        <w:ind w:firstLine="0"/>
        <w:rPr>
          <w:sz w:val="22"/>
          <w:szCs w:val="22"/>
          <w:lang w:val="kk-KZ"/>
        </w:rPr>
      </w:pPr>
      <w:r w:rsidRPr="00B10ECF">
        <w:rPr>
          <w:b/>
          <w:i/>
          <w:sz w:val="22"/>
          <w:szCs w:val="22"/>
        </w:rPr>
        <w:t>Learning objectives</w:t>
      </w:r>
      <w:r w:rsidRPr="00B10ECF">
        <w:rPr>
          <w:sz w:val="22"/>
          <w:szCs w:val="22"/>
        </w:rPr>
        <w:t xml:space="preserve"> that this lesson is contributing to:</w:t>
      </w:r>
      <w:r w:rsidRPr="00B10ECF">
        <w:rPr>
          <w:sz w:val="22"/>
          <w:szCs w:val="22"/>
          <w:lang w:val="kk-KZ"/>
        </w:rPr>
        <w:t xml:space="preserve"> </w:t>
      </w:r>
    </w:p>
    <w:p w14:paraId="517E305A" w14:textId="77777777" w:rsidR="005C161B" w:rsidRPr="00B10ECF" w:rsidRDefault="005C161B" w:rsidP="00B55FE3">
      <w:pPr>
        <w:pStyle w:val="a4"/>
        <w:ind w:firstLine="0"/>
        <w:rPr>
          <w:sz w:val="22"/>
          <w:szCs w:val="22"/>
          <w:lang w:val="kk-KZ"/>
        </w:rPr>
      </w:pPr>
      <w:r w:rsidRPr="00B10ECF">
        <w:rPr>
          <w:sz w:val="22"/>
          <w:szCs w:val="22"/>
        </w:rPr>
        <w:t>3.S4 respond to basic supported questions giving personal and factual information</w:t>
      </w:r>
      <w:r w:rsidRPr="00B10ECF">
        <w:rPr>
          <w:sz w:val="22"/>
          <w:szCs w:val="22"/>
          <w:lang w:val="kk-KZ"/>
        </w:rPr>
        <w:t xml:space="preserve">. </w:t>
      </w:r>
      <w:r w:rsidRPr="00B10ECF">
        <w:rPr>
          <w:sz w:val="22"/>
          <w:szCs w:val="22"/>
        </w:rPr>
        <w:t>3.R5</w:t>
      </w:r>
      <w:r w:rsidRPr="00B10ECF">
        <w:rPr>
          <w:sz w:val="22"/>
          <w:szCs w:val="22"/>
          <w:lang w:val="kk-KZ"/>
        </w:rPr>
        <w:t xml:space="preserve"> </w:t>
      </w:r>
      <w:r w:rsidRPr="00B10ECF">
        <w:rPr>
          <w:sz w:val="22"/>
          <w:szCs w:val="22"/>
        </w:rPr>
        <w:t>understand the main points of simple sentences on familiar topics by using contextual clues</w:t>
      </w:r>
      <w:r w:rsidRPr="00B10ECF">
        <w:rPr>
          <w:sz w:val="22"/>
          <w:szCs w:val="22"/>
          <w:lang w:val="kk-KZ"/>
        </w:rPr>
        <w:t xml:space="preserve">. </w:t>
      </w:r>
    </w:p>
    <w:p w14:paraId="7111C795" w14:textId="77777777" w:rsidR="005C161B" w:rsidRPr="00B10ECF" w:rsidRDefault="005C161B" w:rsidP="00B55FE3">
      <w:pPr>
        <w:pStyle w:val="a4"/>
        <w:ind w:firstLine="0"/>
        <w:rPr>
          <w:sz w:val="22"/>
          <w:szCs w:val="22"/>
          <w:lang w:val="kk-KZ"/>
        </w:rPr>
      </w:pPr>
      <w:r w:rsidRPr="00B10ECF">
        <w:rPr>
          <w:sz w:val="22"/>
          <w:szCs w:val="22"/>
        </w:rPr>
        <w:t>3.W3</w:t>
      </w:r>
      <w:r w:rsidRPr="00B10ECF">
        <w:rPr>
          <w:sz w:val="22"/>
          <w:szCs w:val="22"/>
          <w:lang w:val="kk-KZ"/>
        </w:rPr>
        <w:t xml:space="preserve"> </w:t>
      </w:r>
      <w:r w:rsidRPr="00B10ECF">
        <w:rPr>
          <w:sz w:val="22"/>
          <w:szCs w:val="22"/>
        </w:rPr>
        <w:t>write short phrases to identify people, places and objects</w:t>
      </w:r>
      <w:r w:rsidRPr="00B10ECF">
        <w:rPr>
          <w:sz w:val="22"/>
          <w:szCs w:val="22"/>
          <w:lang w:val="kk-KZ"/>
        </w:rPr>
        <w:t xml:space="preserve">. </w:t>
      </w:r>
    </w:p>
    <w:p w14:paraId="522285A1" w14:textId="77777777" w:rsidR="005C161B" w:rsidRPr="00B10ECF" w:rsidRDefault="005C161B" w:rsidP="00B55FE3">
      <w:pPr>
        <w:pStyle w:val="a4"/>
        <w:ind w:firstLine="0"/>
        <w:rPr>
          <w:sz w:val="22"/>
          <w:szCs w:val="22"/>
        </w:rPr>
      </w:pPr>
      <w:r w:rsidRPr="00B10ECF">
        <w:rPr>
          <w:sz w:val="22"/>
          <w:szCs w:val="22"/>
        </w:rPr>
        <w:t xml:space="preserve">3.UE14 use basic prepositions of location and position: </w:t>
      </w:r>
      <w:r w:rsidRPr="00B10ECF">
        <w:rPr>
          <w:i/>
          <w:sz w:val="22"/>
          <w:szCs w:val="22"/>
        </w:rPr>
        <w:t xml:space="preserve">at, behind, between, in, in front of, near, next to, on, to </w:t>
      </w:r>
      <w:r w:rsidRPr="00B10ECF">
        <w:rPr>
          <w:sz w:val="22"/>
          <w:szCs w:val="22"/>
        </w:rPr>
        <w:t>to describe where people and things are</w:t>
      </w:r>
      <w:r w:rsidRPr="00B10ECF">
        <w:rPr>
          <w:sz w:val="22"/>
          <w:szCs w:val="22"/>
          <w:lang w:val="kk-KZ"/>
        </w:rPr>
        <w:t>.</w:t>
      </w:r>
    </w:p>
    <w:p w14:paraId="116D5DEA" w14:textId="77777777" w:rsidR="005C161B" w:rsidRPr="00B10ECF" w:rsidRDefault="005C161B" w:rsidP="00B55FE3">
      <w:pPr>
        <w:pStyle w:val="a4"/>
        <w:ind w:firstLine="0"/>
        <w:rPr>
          <w:sz w:val="22"/>
          <w:szCs w:val="22"/>
        </w:rPr>
      </w:pPr>
      <w:r w:rsidRPr="00B10ECF">
        <w:rPr>
          <w:b/>
          <w:i/>
          <w:sz w:val="22"/>
          <w:szCs w:val="22"/>
        </w:rPr>
        <w:t>Lesson objectives</w:t>
      </w:r>
      <w:r w:rsidRPr="00B10ECF">
        <w:rPr>
          <w:sz w:val="22"/>
          <w:szCs w:val="22"/>
          <w:lang w:val="kk-KZ"/>
        </w:rPr>
        <w:t xml:space="preserve"> </w:t>
      </w:r>
      <w:r w:rsidRPr="00B10ECF">
        <w:rPr>
          <w:sz w:val="22"/>
          <w:szCs w:val="22"/>
        </w:rPr>
        <w:t>All learners will be able to:</w:t>
      </w:r>
      <w:r w:rsidRPr="00B10ECF">
        <w:rPr>
          <w:sz w:val="22"/>
          <w:szCs w:val="22"/>
          <w:lang w:val="kk-KZ"/>
        </w:rPr>
        <w:t xml:space="preserve"> </w:t>
      </w:r>
      <w:r w:rsidRPr="00B10ECF">
        <w:rPr>
          <w:sz w:val="22"/>
          <w:szCs w:val="22"/>
        </w:rPr>
        <w:t>identify at least 3 words of places</w:t>
      </w:r>
      <w:r w:rsidRPr="00B10ECF">
        <w:rPr>
          <w:sz w:val="22"/>
          <w:szCs w:val="22"/>
          <w:lang w:val="kk-KZ"/>
        </w:rPr>
        <w:t xml:space="preserve">, </w:t>
      </w:r>
      <w:r w:rsidRPr="00B10ECF">
        <w:rPr>
          <w:sz w:val="22"/>
          <w:szCs w:val="22"/>
        </w:rPr>
        <w:t>identify at least 3 prepositions of place</w:t>
      </w:r>
      <w:r w:rsidRPr="00B10ECF">
        <w:rPr>
          <w:sz w:val="22"/>
          <w:szCs w:val="22"/>
          <w:lang w:val="kk-KZ"/>
        </w:rPr>
        <w:t xml:space="preserve">, </w:t>
      </w:r>
      <w:r w:rsidRPr="00B10ECF">
        <w:rPr>
          <w:sz w:val="22"/>
          <w:szCs w:val="22"/>
        </w:rPr>
        <w:t xml:space="preserve">use the structure </w:t>
      </w:r>
      <w:r w:rsidRPr="00B10ECF">
        <w:rPr>
          <w:i/>
          <w:sz w:val="22"/>
          <w:szCs w:val="22"/>
        </w:rPr>
        <w:t>Thereis/are</w:t>
      </w:r>
      <w:r w:rsidRPr="00B10ECF">
        <w:rPr>
          <w:sz w:val="22"/>
          <w:szCs w:val="22"/>
        </w:rPr>
        <w:t xml:space="preserve"> with considerable support to describe a town</w:t>
      </w:r>
      <w:r w:rsidRPr="00B10ECF">
        <w:rPr>
          <w:sz w:val="22"/>
          <w:szCs w:val="22"/>
          <w:lang w:val="kk-KZ"/>
        </w:rPr>
        <w:t xml:space="preserve">, </w:t>
      </w:r>
      <w:r w:rsidRPr="00B10ECF">
        <w:rPr>
          <w:sz w:val="22"/>
          <w:szCs w:val="22"/>
        </w:rPr>
        <w:t>write at least 1 sentence about location of places in a town</w:t>
      </w:r>
      <w:r w:rsidRPr="00B10ECF">
        <w:rPr>
          <w:sz w:val="22"/>
          <w:szCs w:val="22"/>
          <w:lang w:val="kk-KZ"/>
        </w:rPr>
        <w:t>.</w:t>
      </w:r>
    </w:p>
    <w:p w14:paraId="2BB8871E" w14:textId="77777777" w:rsidR="005C161B" w:rsidRPr="00B10ECF" w:rsidRDefault="005C161B" w:rsidP="00B55FE3">
      <w:pPr>
        <w:pStyle w:val="a4"/>
        <w:ind w:firstLine="0"/>
        <w:rPr>
          <w:sz w:val="22"/>
          <w:szCs w:val="22"/>
        </w:rPr>
      </w:pPr>
      <w:r w:rsidRPr="00B10ECF">
        <w:rPr>
          <w:sz w:val="22"/>
          <w:szCs w:val="22"/>
        </w:rPr>
        <w:t>Most learners will be able to: identify at least 3 words of places</w:t>
      </w:r>
      <w:r w:rsidRPr="00B10ECF">
        <w:rPr>
          <w:sz w:val="22"/>
          <w:szCs w:val="22"/>
          <w:lang w:val="kk-KZ"/>
        </w:rPr>
        <w:t xml:space="preserve">, </w:t>
      </w:r>
      <w:r w:rsidRPr="00B10ECF">
        <w:rPr>
          <w:sz w:val="22"/>
          <w:szCs w:val="22"/>
        </w:rPr>
        <w:t>identify at least 4 prepositions of place</w:t>
      </w:r>
      <w:r w:rsidRPr="00B10ECF">
        <w:rPr>
          <w:sz w:val="22"/>
          <w:szCs w:val="22"/>
          <w:lang w:val="kk-KZ"/>
        </w:rPr>
        <w:t xml:space="preserve">, </w:t>
      </w:r>
      <w:r w:rsidRPr="00B10ECF">
        <w:rPr>
          <w:sz w:val="22"/>
          <w:szCs w:val="22"/>
        </w:rPr>
        <w:t xml:space="preserve">use the structure </w:t>
      </w:r>
      <w:r w:rsidRPr="00B10ECF">
        <w:rPr>
          <w:i/>
          <w:sz w:val="22"/>
          <w:szCs w:val="22"/>
        </w:rPr>
        <w:t>There is/are</w:t>
      </w:r>
      <w:r w:rsidRPr="00B10ECF">
        <w:rPr>
          <w:sz w:val="22"/>
          <w:szCs w:val="22"/>
        </w:rPr>
        <w:t xml:space="preserve"> with limited support to describe a town</w:t>
      </w:r>
      <w:r w:rsidRPr="00B10ECF">
        <w:rPr>
          <w:sz w:val="22"/>
          <w:szCs w:val="22"/>
          <w:lang w:val="kk-KZ"/>
        </w:rPr>
        <w:t xml:space="preserve">, </w:t>
      </w:r>
      <w:r w:rsidRPr="00B10ECF">
        <w:rPr>
          <w:sz w:val="22"/>
          <w:szCs w:val="22"/>
        </w:rPr>
        <w:t>write at least 2 sentences about location of places in a town</w:t>
      </w:r>
      <w:r w:rsidRPr="00B10ECF">
        <w:rPr>
          <w:sz w:val="22"/>
          <w:szCs w:val="22"/>
          <w:lang w:val="kk-KZ"/>
        </w:rPr>
        <w:t>.</w:t>
      </w:r>
    </w:p>
    <w:p w14:paraId="61244AB6" w14:textId="77777777" w:rsidR="005C161B" w:rsidRPr="00B10ECF" w:rsidRDefault="005C161B" w:rsidP="00B55FE3">
      <w:pPr>
        <w:pStyle w:val="a4"/>
        <w:ind w:firstLine="0"/>
        <w:rPr>
          <w:sz w:val="22"/>
          <w:szCs w:val="22"/>
        </w:rPr>
      </w:pPr>
      <w:r w:rsidRPr="00B10ECF">
        <w:rPr>
          <w:sz w:val="22"/>
          <w:szCs w:val="22"/>
        </w:rPr>
        <w:t>Some learners will be able to: identify 6 and more words of places</w:t>
      </w:r>
      <w:r w:rsidRPr="00B10ECF">
        <w:rPr>
          <w:sz w:val="22"/>
          <w:szCs w:val="22"/>
          <w:lang w:val="kk-KZ"/>
        </w:rPr>
        <w:t xml:space="preserve">, </w:t>
      </w:r>
      <w:r w:rsidRPr="00B10ECF">
        <w:rPr>
          <w:sz w:val="22"/>
          <w:szCs w:val="22"/>
        </w:rPr>
        <w:t>identify at least 6 prepositions of place</w:t>
      </w:r>
      <w:r w:rsidRPr="00B10ECF">
        <w:rPr>
          <w:sz w:val="22"/>
          <w:szCs w:val="22"/>
          <w:lang w:val="kk-KZ"/>
        </w:rPr>
        <w:t xml:space="preserve">, </w:t>
      </w:r>
      <w:r w:rsidRPr="00B10ECF">
        <w:rPr>
          <w:sz w:val="22"/>
          <w:szCs w:val="22"/>
        </w:rPr>
        <w:t xml:space="preserve">use the structure </w:t>
      </w:r>
      <w:r w:rsidRPr="00B10ECF">
        <w:rPr>
          <w:i/>
          <w:sz w:val="22"/>
          <w:szCs w:val="22"/>
        </w:rPr>
        <w:t>There is/are</w:t>
      </w:r>
      <w:r w:rsidRPr="00B10ECF">
        <w:rPr>
          <w:sz w:val="22"/>
          <w:szCs w:val="22"/>
        </w:rPr>
        <w:t xml:space="preserve"> to describe a town</w:t>
      </w:r>
      <w:r w:rsidRPr="00B10ECF">
        <w:rPr>
          <w:sz w:val="22"/>
          <w:szCs w:val="22"/>
          <w:lang w:val="kk-KZ"/>
        </w:rPr>
        <w:t xml:space="preserve">, </w:t>
      </w:r>
      <w:r w:rsidRPr="00B10ECF">
        <w:rPr>
          <w:sz w:val="22"/>
          <w:szCs w:val="22"/>
        </w:rPr>
        <w:t>write 3 sentences about location of places in a town</w:t>
      </w:r>
      <w:r w:rsidRPr="00B10ECF">
        <w:rPr>
          <w:sz w:val="22"/>
          <w:szCs w:val="22"/>
          <w:lang w:val="kk-KZ"/>
        </w:rPr>
        <w:t>.</w:t>
      </w:r>
    </w:p>
    <w:p w14:paraId="48530687" w14:textId="77777777" w:rsidR="005C161B" w:rsidRPr="00B10ECF" w:rsidRDefault="005C161B" w:rsidP="00B55FE3">
      <w:pPr>
        <w:pStyle w:val="a4"/>
        <w:ind w:firstLine="0"/>
        <w:rPr>
          <w:sz w:val="22"/>
          <w:szCs w:val="22"/>
          <w:lang w:val="kk-KZ"/>
        </w:rPr>
      </w:pPr>
      <w:r w:rsidRPr="00B10ECF">
        <w:rPr>
          <w:b/>
          <w:i/>
          <w:sz w:val="22"/>
          <w:szCs w:val="22"/>
        </w:rPr>
        <w:t>Language objective:</w:t>
      </w:r>
      <w:r w:rsidRPr="00B10ECF">
        <w:rPr>
          <w:sz w:val="22"/>
          <w:szCs w:val="22"/>
          <w:lang w:val="kk-KZ"/>
        </w:rPr>
        <w:t xml:space="preserve"> </w:t>
      </w:r>
      <w:r w:rsidRPr="00B10ECF">
        <w:rPr>
          <w:sz w:val="22"/>
          <w:szCs w:val="22"/>
        </w:rPr>
        <w:t>learn prepositions of place</w:t>
      </w:r>
      <w:r w:rsidRPr="00B10ECF">
        <w:rPr>
          <w:sz w:val="22"/>
          <w:szCs w:val="22"/>
          <w:lang w:val="kk-KZ"/>
        </w:rPr>
        <w:t xml:space="preserve">. </w:t>
      </w:r>
      <w:r w:rsidRPr="00B10ECF">
        <w:rPr>
          <w:b/>
          <w:i/>
          <w:sz w:val="22"/>
          <w:szCs w:val="22"/>
        </w:rPr>
        <w:t>Value links:</w:t>
      </w:r>
      <w:r w:rsidRPr="00B10ECF">
        <w:rPr>
          <w:sz w:val="22"/>
          <w:szCs w:val="22"/>
        </w:rPr>
        <w:t xml:space="preserve"> respect, cooperation</w:t>
      </w:r>
      <w:r w:rsidRPr="00B10ECF">
        <w:rPr>
          <w:sz w:val="22"/>
          <w:szCs w:val="22"/>
          <w:lang w:val="kk-KZ"/>
        </w:rPr>
        <w:t>.</w:t>
      </w:r>
    </w:p>
    <w:p w14:paraId="342E3DCA" w14:textId="77777777" w:rsidR="009D02DB" w:rsidRPr="00B10ECF" w:rsidRDefault="005C161B" w:rsidP="00B55FE3">
      <w:pPr>
        <w:pStyle w:val="a4"/>
        <w:ind w:firstLine="0"/>
        <w:rPr>
          <w:sz w:val="22"/>
          <w:szCs w:val="22"/>
          <w:lang w:val="kk-KZ"/>
        </w:rPr>
      </w:pPr>
      <w:r w:rsidRPr="00B10ECF">
        <w:rPr>
          <w:b/>
          <w:i/>
          <w:sz w:val="22"/>
          <w:szCs w:val="22"/>
        </w:rPr>
        <w:t>Previous learning</w:t>
      </w:r>
      <w:r w:rsidRPr="00B10ECF">
        <w:rPr>
          <w:sz w:val="22"/>
          <w:szCs w:val="22"/>
          <w:lang w:val="kk-KZ"/>
        </w:rPr>
        <w:t xml:space="preserve">: </w:t>
      </w:r>
      <w:r w:rsidRPr="00B10ECF">
        <w:rPr>
          <w:sz w:val="22"/>
          <w:szCs w:val="22"/>
        </w:rPr>
        <w:t>students learned the words for typical places to go</w:t>
      </w:r>
      <w:r w:rsidRPr="00B10ECF">
        <w:rPr>
          <w:sz w:val="22"/>
          <w:szCs w:val="22"/>
          <w:lang w:val="kk-KZ"/>
        </w:rPr>
        <w:t xml:space="preserve">. </w:t>
      </w:r>
      <w:r w:rsidRPr="00B10ECF">
        <w:rPr>
          <w:b/>
          <w:i/>
          <w:sz w:val="22"/>
          <w:szCs w:val="22"/>
        </w:rPr>
        <w:t>Cross - curricular links</w:t>
      </w:r>
      <w:r w:rsidRPr="00B10ECF">
        <w:rPr>
          <w:sz w:val="22"/>
          <w:szCs w:val="22"/>
        </w:rPr>
        <w:t>: geography, architecture</w:t>
      </w:r>
      <w:r w:rsidRPr="00B10ECF">
        <w:rPr>
          <w:sz w:val="22"/>
          <w:szCs w:val="22"/>
          <w:lang w:val="kk-KZ"/>
        </w:rPr>
        <w:t xml:space="preserve">. </w:t>
      </w:r>
      <w:r w:rsidRPr="00B10ECF">
        <w:rPr>
          <w:b/>
          <w:i/>
          <w:sz w:val="22"/>
          <w:szCs w:val="22"/>
        </w:rPr>
        <w:t>Use of ICT</w:t>
      </w:r>
      <w:r w:rsidRPr="00B10ECF">
        <w:rPr>
          <w:sz w:val="22"/>
          <w:szCs w:val="22"/>
        </w:rPr>
        <w:t>: PPT, video</w:t>
      </w:r>
      <w:r w:rsidRPr="00B10ECF">
        <w:rPr>
          <w:sz w:val="22"/>
          <w:szCs w:val="22"/>
          <w:lang w:val="kk-KZ"/>
        </w:rPr>
        <w:t xml:space="preserve">. </w:t>
      </w:r>
    </w:p>
    <w:p w14:paraId="6D053291" w14:textId="77777777" w:rsidR="009D02DB" w:rsidRPr="00B10ECF" w:rsidRDefault="005C161B" w:rsidP="00B55FE3">
      <w:pPr>
        <w:pStyle w:val="a4"/>
        <w:ind w:firstLine="0"/>
        <w:rPr>
          <w:sz w:val="22"/>
          <w:szCs w:val="22"/>
          <w:lang w:val="kk-KZ"/>
        </w:rPr>
      </w:pPr>
      <w:r w:rsidRPr="00B10ECF">
        <w:rPr>
          <w:b/>
          <w:i/>
          <w:sz w:val="22"/>
          <w:szCs w:val="22"/>
        </w:rPr>
        <w:t>Kazakh culture</w:t>
      </w:r>
      <w:r w:rsidRPr="00B10ECF">
        <w:rPr>
          <w:sz w:val="22"/>
          <w:szCs w:val="22"/>
        </w:rPr>
        <w:t>: places in Kazakhstan and Kokshetau</w:t>
      </w:r>
      <w:r w:rsidRPr="00B10ECF">
        <w:rPr>
          <w:sz w:val="22"/>
          <w:szCs w:val="22"/>
          <w:lang w:val="kk-KZ"/>
        </w:rPr>
        <w:t xml:space="preserve">. </w:t>
      </w:r>
      <w:r w:rsidRPr="00B10ECF">
        <w:rPr>
          <w:sz w:val="22"/>
          <w:szCs w:val="22"/>
        </w:rPr>
        <w:t>Intercultural awareness:</w:t>
      </w:r>
      <w:r w:rsidRPr="00B10ECF">
        <w:rPr>
          <w:bCs/>
          <w:sz w:val="22"/>
          <w:szCs w:val="22"/>
        </w:rPr>
        <w:t xml:space="preserve"> </w:t>
      </w:r>
      <w:r w:rsidRPr="00B10ECF">
        <w:rPr>
          <w:sz w:val="22"/>
          <w:szCs w:val="22"/>
        </w:rPr>
        <w:t>different means of places in different countries</w:t>
      </w:r>
      <w:r w:rsidRPr="00B10ECF">
        <w:rPr>
          <w:sz w:val="22"/>
          <w:szCs w:val="22"/>
          <w:lang w:val="kk-KZ"/>
        </w:rPr>
        <w:t xml:space="preserve">. </w:t>
      </w:r>
    </w:p>
    <w:p w14:paraId="7B71C9C0" w14:textId="77777777" w:rsidR="005C161B" w:rsidRPr="00B10ECF" w:rsidRDefault="005C161B" w:rsidP="00B55FE3">
      <w:pPr>
        <w:pStyle w:val="a4"/>
        <w:ind w:firstLine="0"/>
        <w:rPr>
          <w:sz w:val="22"/>
          <w:szCs w:val="22"/>
          <w:lang w:val="kk-KZ"/>
        </w:rPr>
      </w:pPr>
      <w:r w:rsidRPr="00B10ECF">
        <w:rPr>
          <w:b/>
          <w:i/>
          <w:sz w:val="22"/>
          <w:szCs w:val="22"/>
        </w:rPr>
        <w:t xml:space="preserve">Pastoral </w:t>
      </w:r>
      <w:proofErr w:type="gramStart"/>
      <w:r w:rsidRPr="00B10ECF">
        <w:rPr>
          <w:b/>
          <w:i/>
          <w:sz w:val="22"/>
          <w:szCs w:val="22"/>
        </w:rPr>
        <w:t>Care</w:t>
      </w:r>
      <w:r w:rsidRPr="00B10ECF">
        <w:rPr>
          <w:sz w:val="22"/>
          <w:szCs w:val="22"/>
          <w:lang w:val="kk-KZ"/>
        </w:rPr>
        <w:t>:</w:t>
      </w:r>
      <w:r w:rsidRPr="00B10ECF">
        <w:rPr>
          <w:sz w:val="22"/>
          <w:szCs w:val="22"/>
        </w:rPr>
        <w:t>assure</w:t>
      </w:r>
      <w:proofErr w:type="gramEnd"/>
      <w:r w:rsidRPr="00B10ECF">
        <w:rPr>
          <w:sz w:val="22"/>
          <w:szCs w:val="22"/>
        </w:rPr>
        <w:t xml:space="preserve"> you met all learners’ emotional, mental and physical needs</w:t>
      </w:r>
      <w:r w:rsidRPr="00B10ECF">
        <w:rPr>
          <w:sz w:val="22"/>
          <w:szCs w:val="22"/>
          <w:lang w:val="kk-KZ"/>
        </w:rPr>
        <w:t xml:space="preserve">. </w:t>
      </w:r>
      <w:r w:rsidRPr="00B10ECF">
        <w:rPr>
          <w:b/>
          <w:i/>
          <w:sz w:val="22"/>
          <w:szCs w:val="22"/>
        </w:rPr>
        <w:t>Health and Safety</w:t>
      </w:r>
      <w:r w:rsidRPr="00B10ECF">
        <w:rPr>
          <w:sz w:val="22"/>
          <w:szCs w:val="22"/>
          <w:lang w:val="kk-KZ"/>
        </w:rPr>
        <w:t xml:space="preserve">: </w:t>
      </w:r>
      <w:r w:rsidRPr="00B10ECF">
        <w:rPr>
          <w:sz w:val="22"/>
          <w:szCs w:val="22"/>
        </w:rPr>
        <w:t>make sure power cords/outlets are not a tripping hazard</w:t>
      </w:r>
      <w:r w:rsidRPr="00B10ECF">
        <w:rPr>
          <w:sz w:val="22"/>
          <w:szCs w:val="22"/>
          <w:lang w:val="kk-KZ"/>
        </w:rPr>
        <w:t xml:space="preserve">. </w:t>
      </w:r>
      <w:r w:rsidRPr="00B10ECF">
        <w:rPr>
          <w:sz w:val="22"/>
          <w:szCs w:val="22"/>
        </w:rPr>
        <w:t>Everyday classroom precautions</w:t>
      </w:r>
      <w:r w:rsidRPr="00B10ECF">
        <w:rPr>
          <w:sz w:val="22"/>
          <w:szCs w:val="22"/>
          <w:lang w:val="kk-KZ"/>
        </w:rPr>
        <w:t>.</w:t>
      </w:r>
    </w:p>
    <w:p w14:paraId="5755CC4D" w14:textId="77777777" w:rsidR="005C161B" w:rsidRPr="00B10ECF" w:rsidRDefault="005C161B" w:rsidP="00B55FE3">
      <w:pPr>
        <w:pStyle w:val="a4"/>
        <w:ind w:firstLine="0"/>
        <w:rPr>
          <w:b/>
          <w:i/>
          <w:sz w:val="22"/>
          <w:szCs w:val="22"/>
          <w:lang w:val="kk-KZ"/>
        </w:rPr>
      </w:pPr>
      <w:r w:rsidRPr="00B10ECF">
        <w:rPr>
          <w:b/>
          <w:i/>
          <w:sz w:val="22"/>
          <w:szCs w:val="22"/>
        </w:rPr>
        <w:t>Plan</w:t>
      </w:r>
      <w:r w:rsidRPr="00B10ECF">
        <w:rPr>
          <w:b/>
          <w:i/>
          <w:sz w:val="22"/>
          <w:szCs w:val="22"/>
          <w:lang w:val="kk-KZ"/>
        </w:rPr>
        <w:t>.</w:t>
      </w:r>
    </w:p>
    <w:p w14:paraId="118B8210" w14:textId="77777777" w:rsidR="005C161B" w:rsidRPr="00B10ECF" w:rsidRDefault="005C161B" w:rsidP="00B55FE3">
      <w:pPr>
        <w:pStyle w:val="a4"/>
        <w:ind w:firstLine="0"/>
        <w:rPr>
          <w:sz w:val="22"/>
          <w:szCs w:val="22"/>
          <w:lang w:val="kk-KZ"/>
        </w:rPr>
      </w:pPr>
      <w:r w:rsidRPr="00B10ECF">
        <w:rPr>
          <w:b/>
          <w:i/>
          <w:sz w:val="22"/>
          <w:szCs w:val="22"/>
        </w:rPr>
        <w:t xml:space="preserve">Beginning </w:t>
      </w:r>
      <w:r w:rsidRPr="00B10ECF">
        <w:rPr>
          <w:sz w:val="22"/>
          <w:szCs w:val="22"/>
        </w:rPr>
        <w:t>5 min (W)</w:t>
      </w:r>
      <w:r w:rsidRPr="00B10ECF">
        <w:rPr>
          <w:sz w:val="22"/>
          <w:szCs w:val="22"/>
          <w:lang w:val="kk-KZ"/>
        </w:rPr>
        <w:t>.</w:t>
      </w:r>
    </w:p>
    <w:p w14:paraId="30095C5B" w14:textId="77777777" w:rsidR="005C161B" w:rsidRPr="00B10ECF" w:rsidRDefault="005C161B" w:rsidP="00B55FE3">
      <w:pPr>
        <w:pStyle w:val="a4"/>
        <w:ind w:firstLine="0"/>
        <w:rPr>
          <w:sz w:val="22"/>
          <w:szCs w:val="22"/>
          <w:lang w:val="kk-KZ"/>
        </w:rPr>
      </w:pPr>
      <w:r w:rsidRPr="00B10ECF">
        <w:rPr>
          <w:b/>
          <w:i/>
          <w:sz w:val="22"/>
          <w:szCs w:val="22"/>
        </w:rPr>
        <w:t>Resources:</w:t>
      </w:r>
      <w:r w:rsidRPr="00B10ECF">
        <w:rPr>
          <w:sz w:val="22"/>
          <w:szCs w:val="22"/>
        </w:rPr>
        <w:t xml:space="preserve"> PPT-1</w:t>
      </w:r>
      <w:r w:rsidRPr="00B10ECF">
        <w:rPr>
          <w:sz w:val="22"/>
          <w:szCs w:val="22"/>
          <w:lang w:val="kk-KZ"/>
        </w:rPr>
        <w:t>.</w:t>
      </w:r>
      <w:r w:rsidRPr="00B10ECF">
        <w:rPr>
          <w:sz w:val="22"/>
          <w:szCs w:val="22"/>
        </w:rPr>
        <w:t xml:space="preserve"> Song In the city</w:t>
      </w:r>
      <w:r w:rsidRPr="00B10ECF">
        <w:rPr>
          <w:sz w:val="22"/>
          <w:szCs w:val="22"/>
          <w:lang w:val="kk-KZ"/>
        </w:rPr>
        <w:t xml:space="preserve"> </w:t>
      </w:r>
      <w:hyperlink r:id="rId234" w:history="1">
        <w:r w:rsidRPr="00B10ECF">
          <w:rPr>
            <w:rStyle w:val="ab"/>
            <w:color w:val="auto"/>
            <w:sz w:val="22"/>
            <w:szCs w:val="22"/>
            <w:u w:val="none"/>
            <w:lang w:val="kk-KZ"/>
          </w:rPr>
          <w:t>https://www.youtube.com/watch?v=_zisfme9dbe</w:t>
        </w:r>
      </w:hyperlink>
    </w:p>
    <w:p w14:paraId="7228DFE7" w14:textId="77777777" w:rsidR="005C161B" w:rsidRPr="00B10ECF" w:rsidRDefault="005C161B" w:rsidP="00B55FE3">
      <w:pPr>
        <w:pStyle w:val="a4"/>
        <w:ind w:firstLine="0"/>
        <w:rPr>
          <w:sz w:val="22"/>
          <w:szCs w:val="22"/>
        </w:rPr>
      </w:pPr>
      <w:r w:rsidRPr="00B10ECF">
        <w:rPr>
          <w:b/>
          <w:i/>
          <w:sz w:val="22"/>
          <w:szCs w:val="22"/>
        </w:rPr>
        <w:t xml:space="preserve">Greetings &amp; warm </w:t>
      </w:r>
      <w:proofErr w:type="gramStart"/>
      <w:r w:rsidRPr="00B10ECF">
        <w:rPr>
          <w:b/>
          <w:i/>
          <w:sz w:val="22"/>
          <w:szCs w:val="22"/>
        </w:rPr>
        <w:t>up</w:t>
      </w:r>
      <w:r w:rsidRPr="00B10ECF">
        <w:rPr>
          <w:sz w:val="22"/>
          <w:szCs w:val="22"/>
          <w:lang w:val="kk-KZ"/>
        </w:rPr>
        <w:t>:</w:t>
      </w:r>
      <w:r w:rsidRPr="00B10ECF">
        <w:rPr>
          <w:sz w:val="22"/>
          <w:szCs w:val="22"/>
        </w:rPr>
        <w:t>greeting</w:t>
      </w:r>
      <w:proofErr w:type="gramEnd"/>
      <w:r w:rsidRPr="00B10ECF">
        <w:rPr>
          <w:sz w:val="22"/>
          <w:szCs w:val="22"/>
        </w:rPr>
        <w:t>, objectives &amp; daily question</w:t>
      </w:r>
    </w:p>
    <w:p w14:paraId="2522A0BF" w14:textId="77777777" w:rsidR="005C161B" w:rsidRPr="00B10ECF" w:rsidRDefault="005C161B" w:rsidP="00B55FE3">
      <w:pPr>
        <w:pStyle w:val="a4"/>
        <w:ind w:firstLine="0"/>
        <w:rPr>
          <w:i/>
          <w:sz w:val="22"/>
          <w:szCs w:val="22"/>
          <w:lang w:val="kk-KZ"/>
        </w:rPr>
      </w:pPr>
      <w:r w:rsidRPr="00B10ECF">
        <w:rPr>
          <w:sz w:val="22"/>
          <w:szCs w:val="22"/>
        </w:rPr>
        <w:t>As students are entering the classroom, remind them to open their copybooks and write down the date and the topic. It isn’t necessary at this stage to write down the learning objective – it can be reviewed orally. Students will start writing answers to higher order questions instead, to practice their daily literacy skills and recall/apply topical information. Additionally, one student can take the role of leader to open the lesson by asking some questions. This will take some practice/trial &amp; error at the beginning</w:t>
      </w:r>
      <w:r w:rsidRPr="00B10ECF">
        <w:rPr>
          <w:sz w:val="22"/>
          <w:szCs w:val="22"/>
          <w:lang w:val="kk-KZ"/>
        </w:rPr>
        <w:t xml:space="preserve"> </w:t>
      </w:r>
      <w:r w:rsidRPr="00B10ECF">
        <w:rPr>
          <w:sz w:val="22"/>
          <w:szCs w:val="22"/>
        </w:rPr>
        <w:t>Write the following in the middle of the board</w:t>
      </w:r>
      <w:r w:rsidRPr="00B10ECF">
        <w:rPr>
          <w:i/>
          <w:sz w:val="22"/>
          <w:szCs w:val="22"/>
          <w:lang w:val="kk-KZ"/>
        </w:rPr>
        <w:t>:</w:t>
      </w:r>
    </w:p>
    <w:p w14:paraId="3C7D9495" w14:textId="77777777" w:rsidR="005C161B" w:rsidRPr="00B10ECF" w:rsidRDefault="005C161B" w:rsidP="00B55FE3">
      <w:pPr>
        <w:pStyle w:val="a4"/>
        <w:ind w:firstLine="0"/>
        <w:rPr>
          <w:i/>
          <w:sz w:val="22"/>
          <w:szCs w:val="22"/>
          <w:lang w:val="kk-KZ"/>
        </w:rPr>
      </w:pPr>
      <w:r w:rsidRPr="00B10ECF">
        <w:rPr>
          <w:i/>
          <w:sz w:val="22"/>
          <w:szCs w:val="22"/>
        </w:rPr>
        <w:t>Friday</w:t>
      </w:r>
      <w:r w:rsidRPr="00B10ECF">
        <w:rPr>
          <w:sz w:val="22"/>
          <w:szCs w:val="22"/>
        </w:rPr>
        <w:t xml:space="preserve">, </w:t>
      </w:r>
      <w:r w:rsidRPr="00B10ECF">
        <w:rPr>
          <w:i/>
          <w:sz w:val="22"/>
          <w:szCs w:val="22"/>
        </w:rPr>
        <w:t>November 30, 2018</w:t>
      </w:r>
      <w:r w:rsidRPr="00B10ECF">
        <w:rPr>
          <w:i/>
          <w:sz w:val="22"/>
          <w:szCs w:val="22"/>
          <w:lang w:val="kk-KZ"/>
        </w:rPr>
        <w:t xml:space="preserve">. </w:t>
      </w:r>
      <w:r w:rsidRPr="00B10ECF">
        <w:rPr>
          <w:i/>
          <w:sz w:val="22"/>
          <w:szCs w:val="22"/>
        </w:rPr>
        <w:t>Our town</w:t>
      </w:r>
      <w:r w:rsidRPr="00B10ECF">
        <w:rPr>
          <w:i/>
          <w:sz w:val="22"/>
          <w:szCs w:val="22"/>
          <w:lang w:val="kk-KZ"/>
        </w:rPr>
        <w:t>.</w:t>
      </w:r>
      <w:r w:rsidR="00F81084" w:rsidRPr="00B10ECF">
        <w:rPr>
          <w:i/>
          <w:sz w:val="22"/>
          <w:szCs w:val="22"/>
          <w:lang w:val="kk-KZ"/>
        </w:rPr>
        <w:t xml:space="preserve"> </w:t>
      </w:r>
      <w:r w:rsidRPr="00B10ECF">
        <w:rPr>
          <w:i/>
          <w:sz w:val="22"/>
          <w:szCs w:val="22"/>
        </w:rPr>
        <w:t xml:space="preserve">What is there across from NIS </w:t>
      </w:r>
      <w:proofErr w:type="gramStart"/>
      <w:r w:rsidRPr="00B10ECF">
        <w:rPr>
          <w:i/>
          <w:sz w:val="22"/>
          <w:szCs w:val="22"/>
        </w:rPr>
        <w:t>school?Write</w:t>
      </w:r>
      <w:proofErr w:type="gramEnd"/>
      <w:r w:rsidRPr="00B10ECF">
        <w:rPr>
          <w:i/>
          <w:sz w:val="22"/>
          <w:szCs w:val="22"/>
        </w:rPr>
        <w:t xml:space="preserve"> the following on the side of the board:</w:t>
      </w:r>
      <w:r w:rsidRPr="00B10ECF">
        <w:rPr>
          <w:i/>
          <w:sz w:val="22"/>
          <w:szCs w:val="22"/>
          <w:lang w:val="kk-KZ"/>
        </w:rPr>
        <w:t xml:space="preserve"> </w:t>
      </w:r>
      <w:r w:rsidRPr="00B10ECF">
        <w:rPr>
          <w:i/>
          <w:sz w:val="22"/>
          <w:szCs w:val="22"/>
        </w:rPr>
        <w:t>I can</w:t>
      </w:r>
      <w:r w:rsidRPr="00B10ECF">
        <w:rPr>
          <w:i/>
          <w:sz w:val="22"/>
          <w:szCs w:val="22"/>
          <w:lang w:val="kk-KZ"/>
        </w:rPr>
        <w:t>.</w:t>
      </w:r>
    </w:p>
    <w:p w14:paraId="38B9DFC3" w14:textId="77777777" w:rsidR="005C161B" w:rsidRPr="00B10ECF" w:rsidRDefault="00F81084" w:rsidP="00B55FE3">
      <w:pPr>
        <w:pStyle w:val="a4"/>
        <w:ind w:firstLine="0"/>
        <w:rPr>
          <w:sz w:val="22"/>
          <w:szCs w:val="22"/>
        </w:rPr>
      </w:pPr>
      <w:r w:rsidRPr="00B10ECF">
        <w:rPr>
          <w:sz w:val="22"/>
          <w:szCs w:val="22"/>
          <w:lang w:val="kk-KZ"/>
        </w:rPr>
        <w:t>1.</w:t>
      </w:r>
      <w:r w:rsidR="005C161B" w:rsidRPr="00B10ECF">
        <w:rPr>
          <w:sz w:val="22"/>
          <w:szCs w:val="22"/>
        </w:rPr>
        <w:t>speak about buildings in the town.</w:t>
      </w:r>
      <w:r w:rsidR="00776821" w:rsidRPr="00B10ECF">
        <w:rPr>
          <w:sz w:val="22"/>
          <w:szCs w:val="22"/>
        </w:rPr>
        <w:t xml:space="preserve"> </w:t>
      </w:r>
      <w:r w:rsidRPr="00B10ECF">
        <w:rPr>
          <w:sz w:val="22"/>
          <w:szCs w:val="22"/>
          <w:lang w:val="kk-KZ"/>
        </w:rPr>
        <w:t>2.</w:t>
      </w:r>
      <w:r w:rsidR="005C161B" w:rsidRPr="00B10ECF">
        <w:rPr>
          <w:sz w:val="22"/>
          <w:szCs w:val="22"/>
        </w:rPr>
        <w:t>write about location of places in a town</w:t>
      </w:r>
      <w:r w:rsidR="005C161B" w:rsidRPr="00B10ECF">
        <w:rPr>
          <w:sz w:val="22"/>
          <w:szCs w:val="22"/>
          <w:lang w:val="kk-KZ"/>
        </w:rPr>
        <w:t>.</w:t>
      </w:r>
    </w:p>
    <w:p w14:paraId="4DCA0831" w14:textId="77777777" w:rsidR="00865DC2" w:rsidRPr="00B10ECF" w:rsidRDefault="005C161B" w:rsidP="004F6911">
      <w:pPr>
        <w:pStyle w:val="a4"/>
        <w:ind w:firstLine="567"/>
        <w:rPr>
          <w:sz w:val="22"/>
          <w:szCs w:val="22"/>
          <w:lang w:eastAsia="ru-RU"/>
        </w:rPr>
      </w:pPr>
      <w:r w:rsidRPr="00B10ECF">
        <w:rPr>
          <w:sz w:val="22"/>
          <w:szCs w:val="22"/>
        </w:rPr>
        <w:t>Greet learners and tell them that they have 2 minutes to finish writing the date, topic and an answer to the question on the board</w:t>
      </w:r>
      <w:r w:rsidRPr="00B10ECF">
        <w:rPr>
          <w:sz w:val="22"/>
          <w:szCs w:val="22"/>
          <w:lang w:val="kk-KZ"/>
        </w:rPr>
        <w:t>.</w:t>
      </w:r>
      <w:r w:rsidRPr="00B10ECF">
        <w:rPr>
          <w:i/>
          <w:sz w:val="22"/>
          <w:szCs w:val="22"/>
          <w:lang w:val="kk-KZ"/>
        </w:rPr>
        <w:t xml:space="preserve"> </w:t>
      </w:r>
      <w:r w:rsidRPr="00B10ECF">
        <w:rPr>
          <w:sz w:val="22"/>
          <w:szCs w:val="22"/>
          <w:lang w:eastAsia="ru-RU"/>
        </w:rPr>
        <w:t>Circulate and ensure that learners have written the date and topic of the lesson and are working on the question.</w:t>
      </w:r>
      <w:r w:rsidRPr="00B10ECF">
        <w:rPr>
          <w:i/>
          <w:sz w:val="22"/>
          <w:szCs w:val="22"/>
          <w:lang w:val="kk-KZ"/>
        </w:rPr>
        <w:t xml:space="preserve"> </w:t>
      </w:r>
      <w:r w:rsidRPr="00B10ECF">
        <w:rPr>
          <w:sz w:val="22"/>
          <w:szCs w:val="22"/>
          <w:lang w:eastAsia="ru-RU"/>
        </w:rPr>
        <w:t>After two minutes, choose a student leader to lead the opening of the lesso</w:t>
      </w:r>
      <w:r w:rsidR="00865DC2" w:rsidRPr="00B10ECF">
        <w:rPr>
          <w:sz w:val="22"/>
          <w:szCs w:val="22"/>
          <w:lang w:eastAsia="ru-RU"/>
        </w:rPr>
        <w:t>n. Have the student leader ask:</w:t>
      </w:r>
    </w:p>
    <w:p w14:paraId="5AA91D29" w14:textId="77777777" w:rsidR="005C161B" w:rsidRPr="00B10ECF" w:rsidRDefault="005C161B" w:rsidP="004F6911">
      <w:pPr>
        <w:pStyle w:val="a4"/>
        <w:ind w:firstLine="567"/>
        <w:rPr>
          <w:sz w:val="22"/>
          <w:szCs w:val="22"/>
          <w:lang w:eastAsia="ru-RU"/>
        </w:rPr>
      </w:pPr>
      <w:r w:rsidRPr="00B10ECF">
        <w:rPr>
          <w:i/>
          <w:sz w:val="22"/>
          <w:szCs w:val="22"/>
          <w:lang w:eastAsia="ru-RU"/>
        </w:rPr>
        <w:t>What is there across from NIS school?</w:t>
      </w:r>
      <w:r w:rsidR="00776821" w:rsidRPr="00B10ECF">
        <w:rPr>
          <w:i/>
          <w:sz w:val="22"/>
          <w:szCs w:val="22"/>
          <w:lang w:val="kk-KZ" w:eastAsia="ru-RU"/>
        </w:rPr>
        <w:t xml:space="preserve"> </w:t>
      </w:r>
      <w:r w:rsidRPr="00B10ECF">
        <w:rPr>
          <w:i/>
          <w:sz w:val="22"/>
          <w:szCs w:val="22"/>
          <w:lang w:eastAsia="ru-RU"/>
        </w:rPr>
        <w:t>What day is it today?</w:t>
      </w:r>
      <w:r w:rsidRPr="00B10ECF">
        <w:rPr>
          <w:i/>
          <w:sz w:val="22"/>
          <w:szCs w:val="22"/>
          <w:lang w:val="kk-KZ" w:eastAsia="ru-RU"/>
        </w:rPr>
        <w:t> </w:t>
      </w:r>
      <w:r w:rsidRPr="00B10ECF">
        <w:rPr>
          <w:i/>
          <w:sz w:val="22"/>
          <w:szCs w:val="22"/>
          <w:lang w:eastAsia="ru-RU"/>
        </w:rPr>
        <w:t>What is the date today?</w:t>
      </w:r>
      <w:r w:rsidR="00F81084" w:rsidRPr="00B10ECF">
        <w:rPr>
          <w:sz w:val="22"/>
          <w:szCs w:val="22"/>
          <w:lang w:val="kk-KZ" w:eastAsia="ru-RU"/>
        </w:rPr>
        <w:t xml:space="preserve"> </w:t>
      </w:r>
      <w:r w:rsidRPr="00B10ECF">
        <w:rPr>
          <w:i/>
          <w:sz w:val="22"/>
          <w:szCs w:val="22"/>
          <w:lang w:eastAsia="ru-RU"/>
        </w:rPr>
        <w:t>What is the topic of the lesson?</w:t>
      </w:r>
      <w:r w:rsidR="00776821" w:rsidRPr="00B10ECF">
        <w:rPr>
          <w:i/>
          <w:sz w:val="22"/>
          <w:szCs w:val="22"/>
          <w:lang w:eastAsia="ru-RU"/>
        </w:rPr>
        <w:t xml:space="preserve"> </w:t>
      </w:r>
      <w:r w:rsidRPr="00B10ECF">
        <w:rPr>
          <w:i/>
          <w:sz w:val="22"/>
          <w:szCs w:val="22"/>
          <w:lang w:eastAsia="ru-RU"/>
        </w:rPr>
        <w:t>(with teacher prompting) Reads the lesson objectives</w:t>
      </w:r>
      <w:r w:rsidRPr="00B10ECF">
        <w:rPr>
          <w:i/>
          <w:sz w:val="22"/>
          <w:szCs w:val="22"/>
          <w:lang w:val="kk-KZ" w:eastAsia="ru-RU"/>
        </w:rPr>
        <w:t>.</w:t>
      </w:r>
    </w:p>
    <w:p w14:paraId="24D0942C" w14:textId="77777777" w:rsidR="005C161B" w:rsidRPr="00B10ECF" w:rsidRDefault="005C161B" w:rsidP="004F6911">
      <w:pPr>
        <w:pStyle w:val="a4"/>
        <w:ind w:firstLine="567"/>
        <w:rPr>
          <w:sz w:val="22"/>
          <w:szCs w:val="22"/>
          <w:lang w:val="kk-KZ"/>
        </w:rPr>
      </w:pPr>
      <w:r w:rsidRPr="00B10ECF">
        <w:rPr>
          <w:sz w:val="22"/>
          <w:szCs w:val="22"/>
          <w:lang w:eastAsia="ru-RU"/>
        </w:rPr>
        <w:lastRenderedPageBreak/>
        <w:t>As the student leader is opening the lesson, the teacher can circulate the room and stamp the incentive charts of students who answered the daily question correctly &amp; on time</w:t>
      </w:r>
      <w:r w:rsidRPr="00B10ECF">
        <w:rPr>
          <w:sz w:val="22"/>
          <w:szCs w:val="22"/>
          <w:lang w:val="kk-KZ" w:eastAsia="ru-RU"/>
        </w:rPr>
        <w:t>.</w:t>
      </w:r>
      <w:r w:rsidRPr="00B10ECF">
        <w:rPr>
          <w:i/>
          <w:sz w:val="22"/>
          <w:szCs w:val="22"/>
          <w:lang w:val="kk-KZ" w:eastAsia="ru-RU"/>
        </w:rPr>
        <w:t xml:space="preserve"> </w:t>
      </w:r>
      <w:r w:rsidRPr="00B10ECF">
        <w:rPr>
          <w:sz w:val="22"/>
          <w:szCs w:val="22"/>
        </w:rPr>
        <w:t>The teacher can then ask if the students understand the lesson objectives. Tell students that you hope they can do all the lesson objectives by the end of the lesson</w:t>
      </w:r>
      <w:r w:rsidRPr="00B10ECF">
        <w:rPr>
          <w:sz w:val="22"/>
          <w:szCs w:val="22"/>
          <w:lang w:val="kk-KZ"/>
        </w:rPr>
        <w:t>.</w:t>
      </w:r>
    </w:p>
    <w:p w14:paraId="70D1337F" w14:textId="77777777" w:rsidR="005C161B" w:rsidRPr="00B10ECF" w:rsidRDefault="005C161B" w:rsidP="004F6911">
      <w:pPr>
        <w:pStyle w:val="a4"/>
        <w:ind w:firstLine="567"/>
        <w:rPr>
          <w:sz w:val="22"/>
          <w:szCs w:val="22"/>
        </w:rPr>
      </w:pPr>
      <w:r w:rsidRPr="00B10ECF">
        <w:rPr>
          <w:b/>
          <w:sz w:val="22"/>
          <w:szCs w:val="22"/>
        </w:rPr>
        <w:t>Warm-up</w:t>
      </w:r>
      <w:r w:rsidR="0053304D" w:rsidRPr="00B10ECF">
        <w:rPr>
          <w:b/>
          <w:sz w:val="22"/>
          <w:szCs w:val="22"/>
          <w:lang w:val="kk-KZ"/>
        </w:rPr>
        <w:t xml:space="preserve">. </w:t>
      </w:r>
      <w:r w:rsidRPr="00B10ECF">
        <w:rPr>
          <w:sz w:val="22"/>
          <w:szCs w:val="22"/>
        </w:rPr>
        <w:t>2min</w:t>
      </w:r>
      <w:r w:rsidRPr="00B10ECF">
        <w:rPr>
          <w:sz w:val="22"/>
          <w:szCs w:val="22"/>
          <w:lang w:val="kk-KZ"/>
        </w:rPr>
        <w:t>. </w:t>
      </w:r>
      <w:r w:rsidRPr="00B10ECF">
        <w:rPr>
          <w:sz w:val="22"/>
          <w:szCs w:val="22"/>
        </w:rPr>
        <w:t>Resources: Song</w:t>
      </w:r>
      <w:r w:rsidRPr="00B10ECF">
        <w:rPr>
          <w:sz w:val="22"/>
          <w:szCs w:val="22"/>
          <w:lang w:val="kk-KZ"/>
        </w:rPr>
        <w:t>:</w:t>
      </w:r>
      <w:r w:rsidRPr="00B10ECF">
        <w:rPr>
          <w:sz w:val="22"/>
          <w:szCs w:val="22"/>
        </w:rPr>
        <w:t xml:space="preserve"> In</w:t>
      </w:r>
      <w:r w:rsidRPr="00B10ECF">
        <w:rPr>
          <w:sz w:val="22"/>
          <w:szCs w:val="22"/>
          <w:lang w:val="kk-KZ"/>
        </w:rPr>
        <w:t xml:space="preserve"> </w:t>
      </w:r>
      <w:r w:rsidRPr="00B10ECF">
        <w:rPr>
          <w:sz w:val="22"/>
          <w:szCs w:val="22"/>
        </w:rPr>
        <w:t>the city</w:t>
      </w:r>
      <w:r w:rsidR="00F81084" w:rsidRPr="00B10ECF">
        <w:rPr>
          <w:sz w:val="22"/>
          <w:szCs w:val="22"/>
          <w:lang w:val="kk-KZ"/>
        </w:rPr>
        <w:t xml:space="preserve"> </w:t>
      </w:r>
      <w:hyperlink r:id="rId235" w:history="1">
        <w:r w:rsidRPr="00B10ECF">
          <w:rPr>
            <w:rStyle w:val="ab"/>
            <w:color w:val="auto"/>
            <w:sz w:val="22"/>
            <w:szCs w:val="22"/>
            <w:u w:val="none"/>
          </w:rPr>
          <w:t>https://www.youtube.com/watch?v=_zisfme9dbe</w:t>
        </w:r>
      </w:hyperlink>
    </w:p>
    <w:p w14:paraId="24B19556" w14:textId="77777777" w:rsidR="005C161B" w:rsidRPr="00B10ECF" w:rsidRDefault="005C161B" w:rsidP="004F6911">
      <w:pPr>
        <w:pStyle w:val="a4"/>
        <w:ind w:firstLine="567"/>
        <w:rPr>
          <w:i/>
          <w:sz w:val="22"/>
          <w:szCs w:val="22"/>
          <w:lang w:val="kk-KZ"/>
        </w:rPr>
      </w:pPr>
      <w:r w:rsidRPr="00B10ECF">
        <w:rPr>
          <w:i/>
          <w:sz w:val="22"/>
          <w:szCs w:val="22"/>
          <w:lang w:val="kk-KZ"/>
        </w:rPr>
        <w:t>There</w:t>
      </w:r>
      <w:r w:rsidRPr="00B10ECF">
        <w:rPr>
          <w:i/>
          <w:sz w:val="22"/>
          <w:szCs w:val="22"/>
        </w:rPr>
        <w:t xml:space="preserve"> are so many things.</w:t>
      </w:r>
      <w:r w:rsidR="00342C86" w:rsidRPr="00B10ECF">
        <w:rPr>
          <w:i/>
          <w:sz w:val="22"/>
          <w:szCs w:val="22"/>
          <w:lang w:val="kk-KZ"/>
        </w:rPr>
        <w:t xml:space="preserve">  </w:t>
      </w:r>
      <w:proofErr w:type="gramStart"/>
      <w:r w:rsidRPr="00B10ECF">
        <w:rPr>
          <w:i/>
          <w:sz w:val="22"/>
          <w:szCs w:val="22"/>
        </w:rPr>
        <w:t>So</w:t>
      </w:r>
      <w:proofErr w:type="gramEnd"/>
      <w:r w:rsidRPr="00B10ECF">
        <w:rPr>
          <w:i/>
          <w:sz w:val="22"/>
          <w:szCs w:val="22"/>
        </w:rPr>
        <w:t xml:space="preserve"> you want to buy a book?</w:t>
      </w:r>
    </w:p>
    <w:p w14:paraId="4BBAC401" w14:textId="77777777" w:rsidR="005C161B" w:rsidRPr="00B10ECF" w:rsidRDefault="005C161B" w:rsidP="004F6911">
      <w:pPr>
        <w:pStyle w:val="a4"/>
        <w:ind w:firstLine="567"/>
        <w:rPr>
          <w:i/>
          <w:sz w:val="22"/>
          <w:szCs w:val="22"/>
        </w:rPr>
      </w:pPr>
      <w:r w:rsidRPr="00B10ECF">
        <w:rPr>
          <w:i/>
          <w:sz w:val="22"/>
          <w:szCs w:val="22"/>
          <w:lang w:val="kk-KZ"/>
        </w:rPr>
        <w:t>There</w:t>
      </w:r>
      <w:r w:rsidRPr="00B10ECF">
        <w:rPr>
          <w:i/>
          <w:sz w:val="22"/>
          <w:szCs w:val="22"/>
        </w:rPr>
        <w:t xml:space="preserve"> are so many things in the city.</w:t>
      </w:r>
      <w:r w:rsidR="00342C86" w:rsidRPr="00B10ECF">
        <w:rPr>
          <w:i/>
          <w:sz w:val="22"/>
          <w:szCs w:val="22"/>
        </w:rPr>
        <w:t xml:space="preserve"> </w:t>
      </w:r>
      <w:r w:rsidRPr="00B10ECF">
        <w:rPr>
          <w:i/>
          <w:sz w:val="22"/>
          <w:szCs w:val="22"/>
        </w:rPr>
        <w:t>The bookstore is for you</w:t>
      </w:r>
    </w:p>
    <w:p w14:paraId="56FE4A4E" w14:textId="77777777" w:rsidR="005C161B" w:rsidRPr="00B10ECF" w:rsidRDefault="005C161B" w:rsidP="004F6911">
      <w:pPr>
        <w:pStyle w:val="a4"/>
        <w:ind w:firstLine="567"/>
        <w:rPr>
          <w:i/>
          <w:sz w:val="22"/>
          <w:szCs w:val="22"/>
          <w:lang w:val="kk-KZ"/>
        </w:rPr>
      </w:pPr>
      <w:r w:rsidRPr="00B10ECF">
        <w:rPr>
          <w:i/>
          <w:sz w:val="22"/>
          <w:szCs w:val="22"/>
        </w:rPr>
        <w:t>Everything is waiting there for you.</w:t>
      </w:r>
      <w:r w:rsidR="00342C86" w:rsidRPr="00B10ECF">
        <w:rPr>
          <w:i/>
          <w:sz w:val="22"/>
          <w:szCs w:val="22"/>
        </w:rPr>
        <w:t xml:space="preserve"> </w:t>
      </w:r>
      <w:r w:rsidRPr="00B10ECF">
        <w:rPr>
          <w:i/>
          <w:sz w:val="22"/>
          <w:szCs w:val="22"/>
        </w:rPr>
        <w:t>Turn left</w:t>
      </w:r>
      <w:r w:rsidRPr="00B10ECF">
        <w:rPr>
          <w:i/>
          <w:sz w:val="22"/>
          <w:szCs w:val="22"/>
          <w:lang w:val="kk-KZ"/>
        </w:rPr>
        <w:t>,</w:t>
      </w:r>
      <w:r w:rsidRPr="00B10ECF">
        <w:rPr>
          <w:i/>
          <w:sz w:val="22"/>
          <w:szCs w:val="22"/>
        </w:rPr>
        <w:t xml:space="preserve"> turn right.</w:t>
      </w:r>
    </w:p>
    <w:p w14:paraId="74757A69" w14:textId="77777777" w:rsidR="005C161B" w:rsidRPr="00B10ECF" w:rsidRDefault="005C161B" w:rsidP="004F6911">
      <w:pPr>
        <w:pStyle w:val="a4"/>
        <w:ind w:firstLine="567"/>
        <w:rPr>
          <w:i/>
          <w:sz w:val="22"/>
          <w:szCs w:val="22"/>
          <w:lang w:val="kk-KZ"/>
        </w:rPr>
      </w:pPr>
      <w:r w:rsidRPr="00B10ECF">
        <w:rPr>
          <w:i/>
          <w:sz w:val="22"/>
          <w:szCs w:val="22"/>
        </w:rPr>
        <w:t>So many things to see in the city.</w:t>
      </w:r>
      <w:r w:rsidR="00342C86" w:rsidRPr="00B10ECF">
        <w:rPr>
          <w:i/>
          <w:sz w:val="22"/>
          <w:szCs w:val="22"/>
        </w:rPr>
        <w:t xml:space="preserve"> </w:t>
      </w:r>
      <w:r w:rsidRPr="00B10ECF">
        <w:rPr>
          <w:i/>
          <w:sz w:val="22"/>
          <w:szCs w:val="22"/>
        </w:rPr>
        <w:t>That’s all you have to do.</w:t>
      </w:r>
    </w:p>
    <w:p w14:paraId="59E5F372" w14:textId="77777777" w:rsidR="005C161B" w:rsidRPr="00B10ECF" w:rsidRDefault="005C161B" w:rsidP="004F6911">
      <w:pPr>
        <w:pStyle w:val="a4"/>
        <w:ind w:firstLine="567"/>
        <w:rPr>
          <w:i/>
          <w:sz w:val="22"/>
          <w:szCs w:val="22"/>
        </w:rPr>
      </w:pPr>
      <w:r w:rsidRPr="00B10ECF">
        <w:rPr>
          <w:i/>
          <w:sz w:val="22"/>
          <w:szCs w:val="22"/>
        </w:rPr>
        <w:t>Come with me and find something to do.</w:t>
      </w:r>
      <w:r w:rsidR="00342C86" w:rsidRPr="00B10ECF">
        <w:rPr>
          <w:i/>
          <w:sz w:val="22"/>
          <w:szCs w:val="22"/>
        </w:rPr>
        <w:t xml:space="preserve"> </w:t>
      </w:r>
      <w:r w:rsidRPr="00B10ECF">
        <w:rPr>
          <w:i/>
          <w:sz w:val="22"/>
          <w:szCs w:val="22"/>
        </w:rPr>
        <w:t>There are so many things</w:t>
      </w:r>
    </w:p>
    <w:p w14:paraId="65B94C6E" w14:textId="77777777" w:rsidR="005C161B" w:rsidRPr="00B10ECF" w:rsidRDefault="005C161B" w:rsidP="004F6911">
      <w:pPr>
        <w:pStyle w:val="a4"/>
        <w:ind w:firstLine="567"/>
        <w:rPr>
          <w:i/>
          <w:sz w:val="22"/>
          <w:szCs w:val="22"/>
        </w:rPr>
      </w:pPr>
      <w:r w:rsidRPr="00B10ECF">
        <w:rPr>
          <w:i/>
          <w:sz w:val="22"/>
          <w:szCs w:val="22"/>
        </w:rPr>
        <w:t>I want to buy a book.</w:t>
      </w:r>
    </w:p>
    <w:p w14:paraId="10B60702" w14:textId="77777777" w:rsidR="005C161B" w:rsidRPr="00B10ECF" w:rsidRDefault="005C161B" w:rsidP="004F6911">
      <w:pPr>
        <w:pStyle w:val="a4"/>
        <w:ind w:firstLine="567"/>
        <w:rPr>
          <w:i/>
          <w:sz w:val="22"/>
          <w:szCs w:val="22"/>
        </w:rPr>
      </w:pPr>
      <w:r w:rsidRPr="00B10ECF">
        <w:rPr>
          <w:i/>
          <w:sz w:val="22"/>
          <w:szCs w:val="22"/>
        </w:rPr>
        <w:t>Where should I go?</w:t>
      </w:r>
    </w:p>
    <w:p w14:paraId="3237928C" w14:textId="77777777" w:rsidR="005C161B" w:rsidRPr="00B10ECF" w:rsidRDefault="005C161B" w:rsidP="004F6911">
      <w:pPr>
        <w:pStyle w:val="a4"/>
        <w:ind w:firstLine="567"/>
        <w:rPr>
          <w:i/>
          <w:sz w:val="22"/>
          <w:szCs w:val="22"/>
        </w:rPr>
      </w:pPr>
      <w:r w:rsidRPr="00B10ECF">
        <w:rPr>
          <w:sz w:val="22"/>
          <w:szCs w:val="22"/>
        </w:rPr>
        <w:t>Learners listen to the song and recognize places of the city in the song</w:t>
      </w:r>
      <w:r w:rsidRPr="00B10ECF">
        <w:rPr>
          <w:sz w:val="22"/>
          <w:szCs w:val="22"/>
          <w:lang w:val="kk-KZ"/>
        </w:rPr>
        <w:t>.</w:t>
      </w:r>
    </w:p>
    <w:p w14:paraId="18FDCEE4" w14:textId="77777777" w:rsidR="005C161B" w:rsidRPr="00B10ECF" w:rsidRDefault="005C161B" w:rsidP="004F6911">
      <w:pPr>
        <w:pStyle w:val="a4"/>
        <w:ind w:firstLine="567"/>
        <w:rPr>
          <w:sz w:val="22"/>
          <w:szCs w:val="22"/>
          <w:lang w:val="kk-KZ"/>
        </w:rPr>
      </w:pPr>
      <w:r w:rsidRPr="00B10ECF">
        <w:rPr>
          <w:b/>
          <w:sz w:val="22"/>
          <w:szCs w:val="22"/>
        </w:rPr>
        <w:t xml:space="preserve">Speaking drills </w:t>
      </w:r>
      <w:r w:rsidRPr="00B10ECF">
        <w:rPr>
          <w:sz w:val="22"/>
          <w:szCs w:val="22"/>
        </w:rPr>
        <w:t>5 min (I)</w:t>
      </w:r>
      <w:r w:rsidRPr="00B10ECF">
        <w:rPr>
          <w:sz w:val="22"/>
          <w:szCs w:val="22"/>
          <w:lang w:val="kk-KZ"/>
        </w:rPr>
        <w:t xml:space="preserve"> </w:t>
      </w:r>
      <w:r w:rsidRPr="00B10ECF">
        <w:rPr>
          <w:sz w:val="22"/>
          <w:szCs w:val="22"/>
        </w:rPr>
        <w:t>Resources:</w:t>
      </w:r>
      <w:r w:rsidRPr="00B10ECF">
        <w:rPr>
          <w:sz w:val="22"/>
          <w:szCs w:val="22"/>
          <w:lang w:val="kk-KZ"/>
        </w:rPr>
        <w:t xml:space="preserve"> </w:t>
      </w:r>
      <w:r w:rsidR="00441E40" w:rsidRPr="00B10ECF">
        <w:rPr>
          <w:sz w:val="22"/>
          <w:szCs w:val="22"/>
        </w:rPr>
        <w:t>Flashcards</w:t>
      </w:r>
      <w:r w:rsidR="00441E40" w:rsidRPr="00B10ECF">
        <w:rPr>
          <w:sz w:val="22"/>
          <w:szCs w:val="22"/>
          <w:lang w:val="kk-KZ"/>
        </w:rPr>
        <w:t xml:space="preserve">. </w:t>
      </w:r>
      <w:r w:rsidRPr="00B10ECF">
        <w:rPr>
          <w:sz w:val="22"/>
          <w:szCs w:val="22"/>
        </w:rPr>
        <w:t>There are flashcards hanging around the classroom.</w:t>
      </w:r>
    </w:p>
    <w:p w14:paraId="5BF6C5FC" w14:textId="77777777" w:rsidR="00441E40" w:rsidRPr="00B10ECF" w:rsidRDefault="005C161B" w:rsidP="00B55FE3">
      <w:pPr>
        <w:pStyle w:val="a4"/>
        <w:ind w:firstLine="0"/>
        <w:rPr>
          <w:i/>
          <w:sz w:val="22"/>
          <w:szCs w:val="22"/>
        </w:rPr>
      </w:pPr>
      <w:proofErr w:type="gramStart"/>
      <w:r w:rsidRPr="00B10ECF">
        <w:rPr>
          <w:sz w:val="22"/>
          <w:szCs w:val="22"/>
        </w:rPr>
        <w:t>Teacher:</w:t>
      </w:r>
      <w:r w:rsidRPr="00B10ECF">
        <w:rPr>
          <w:i/>
          <w:sz w:val="22"/>
          <w:szCs w:val="22"/>
        </w:rPr>
        <w:t>Do</w:t>
      </w:r>
      <w:proofErr w:type="gramEnd"/>
      <w:r w:rsidRPr="00B10ECF">
        <w:rPr>
          <w:i/>
          <w:sz w:val="22"/>
          <w:szCs w:val="22"/>
        </w:rPr>
        <w:t xml:space="preserve"> you like your town?</w:t>
      </w:r>
    </w:p>
    <w:p w14:paraId="2516477D" w14:textId="77777777" w:rsidR="005C161B" w:rsidRPr="00B10ECF" w:rsidRDefault="005C161B" w:rsidP="00B55FE3">
      <w:pPr>
        <w:pStyle w:val="a4"/>
        <w:ind w:firstLine="0"/>
        <w:rPr>
          <w:i/>
          <w:sz w:val="22"/>
          <w:szCs w:val="22"/>
        </w:rPr>
      </w:pPr>
      <w:r w:rsidRPr="00B10ECF">
        <w:rPr>
          <w:sz w:val="22"/>
          <w:szCs w:val="22"/>
          <w:shd w:val="clear" w:color="auto" w:fill="FFFFFF"/>
          <w:lang w:eastAsia="ru-RU"/>
        </w:rPr>
        <w:t xml:space="preserve">Teacher: </w:t>
      </w:r>
      <w:r w:rsidRPr="00B10ECF">
        <w:rPr>
          <w:i/>
          <w:sz w:val="22"/>
          <w:szCs w:val="22"/>
          <w:shd w:val="clear" w:color="auto" w:fill="FFFFFF"/>
          <w:lang w:eastAsia="ru-RU"/>
        </w:rPr>
        <w:t>Is there a Zoo in your town?</w:t>
      </w:r>
    </w:p>
    <w:p w14:paraId="62C15250" w14:textId="77777777" w:rsidR="005C161B" w:rsidRPr="00B10ECF" w:rsidRDefault="005C161B" w:rsidP="00B55FE3">
      <w:pPr>
        <w:pStyle w:val="a4"/>
        <w:ind w:firstLine="0"/>
        <w:rPr>
          <w:i/>
          <w:sz w:val="22"/>
          <w:szCs w:val="22"/>
          <w:shd w:val="clear" w:color="auto" w:fill="FFFFFF"/>
          <w:lang w:eastAsia="ru-RU"/>
        </w:rPr>
      </w:pPr>
      <w:r w:rsidRPr="00B10ECF">
        <w:rPr>
          <w:sz w:val="22"/>
          <w:szCs w:val="22"/>
          <w:shd w:val="clear" w:color="auto" w:fill="FFFFFF"/>
          <w:lang w:eastAsia="ru-RU"/>
        </w:rPr>
        <w:t xml:space="preserve">Pupil: </w:t>
      </w:r>
      <w:r w:rsidRPr="00B10ECF">
        <w:rPr>
          <w:i/>
          <w:sz w:val="22"/>
          <w:szCs w:val="22"/>
          <w:shd w:val="clear" w:color="auto" w:fill="FFFFFF"/>
          <w:lang w:eastAsia="ru-RU"/>
        </w:rPr>
        <w:t xml:space="preserve">Yes, there </w:t>
      </w:r>
      <w:proofErr w:type="gramStart"/>
      <w:r w:rsidRPr="00B10ECF">
        <w:rPr>
          <w:i/>
          <w:sz w:val="22"/>
          <w:szCs w:val="22"/>
          <w:shd w:val="clear" w:color="auto" w:fill="FFFFFF"/>
          <w:lang w:eastAsia="ru-RU"/>
        </w:rPr>
        <w:t>is.There</w:t>
      </w:r>
      <w:proofErr w:type="gramEnd"/>
      <w:r w:rsidRPr="00B10ECF">
        <w:rPr>
          <w:i/>
          <w:sz w:val="22"/>
          <w:szCs w:val="22"/>
          <w:shd w:val="clear" w:color="auto" w:fill="FFFFFF"/>
          <w:lang w:eastAsia="ru-RU"/>
        </w:rPr>
        <w:t xml:space="preserve"> is a Zoo in my town</w:t>
      </w:r>
      <w:r w:rsidRPr="00B10ECF">
        <w:rPr>
          <w:i/>
          <w:sz w:val="22"/>
          <w:szCs w:val="22"/>
          <w:shd w:val="clear" w:color="auto" w:fill="FFFFFF"/>
          <w:lang w:val="kk-KZ" w:eastAsia="ru-RU"/>
        </w:rPr>
        <w:t xml:space="preserve">. </w:t>
      </w:r>
      <w:r w:rsidRPr="00B10ECF">
        <w:rPr>
          <w:i/>
          <w:sz w:val="22"/>
          <w:szCs w:val="22"/>
          <w:shd w:val="clear" w:color="auto" w:fill="FFFFFF"/>
          <w:lang w:eastAsia="ru-RU"/>
        </w:rPr>
        <w:t>Police station</w:t>
      </w:r>
      <w:r w:rsidRPr="00B10ECF">
        <w:rPr>
          <w:i/>
          <w:sz w:val="22"/>
          <w:szCs w:val="22"/>
          <w:shd w:val="clear" w:color="auto" w:fill="FFFFFF"/>
          <w:lang w:val="kk-KZ" w:eastAsia="ru-RU"/>
        </w:rPr>
        <w:t xml:space="preserve">, </w:t>
      </w:r>
      <w:r w:rsidRPr="00B10ECF">
        <w:rPr>
          <w:i/>
          <w:sz w:val="22"/>
          <w:szCs w:val="22"/>
          <w:shd w:val="clear" w:color="auto" w:fill="FFFFFF"/>
          <w:lang w:eastAsia="ru-RU"/>
        </w:rPr>
        <w:t>Park</w:t>
      </w:r>
      <w:r w:rsidRPr="00B10ECF">
        <w:rPr>
          <w:i/>
          <w:sz w:val="22"/>
          <w:szCs w:val="22"/>
          <w:shd w:val="clear" w:color="auto" w:fill="FFFFFF"/>
          <w:lang w:val="kk-KZ" w:eastAsia="ru-RU"/>
        </w:rPr>
        <w:t xml:space="preserve">, </w:t>
      </w:r>
      <w:r w:rsidRPr="00B10ECF">
        <w:rPr>
          <w:i/>
          <w:sz w:val="22"/>
          <w:szCs w:val="22"/>
          <w:shd w:val="clear" w:color="auto" w:fill="FFFFFF"/>
          <w:lang w:eastAsia="ru-RU"/>
        </w:rPr>
        <w:t>Restaurant</w:t>
      </w:r>
      <w:r w:rsidRPr="00B10ECF">
        <w:rPr>
          <w:i/>
          <w:sz w:val="22"/>
          <w:szCs w:val="22"/>
          <w:shd w:val="clear" w:color="auto" w:fill="FFFFFF"/>
          <w:lang w:val="kk-KZ" w:eastAsia="ru-RU"/>
        </w:rPr>
        <w:t xml:space="preserve">, </w:t>
      </w:r>
      <w:r w:rsidRPr="00B10ECF">
        <w:rPr>
          <w:i/>
          <w:sz w:val="22"/>
          <w:szCs w:val="22"/>
          <w:shd w:val="clear" w:color="auto" w:fill="FFFFFF"/>
          <w:lang w:eastAsia="ru-RU"/>
        </w:rPr>
        <w:t>School</w:t>
      </w:r>
      <w:r w:rsidRPr="00B10ECF">
        <w:rPr>
          <w:i/>
          <w:sz w:val="22"/>
          <w:szCs w:val="22"/>
          <w:shd w:val="clear" w:color="auto" w:fill="FFFFFF"/>
          <w:lang w:val="kk-KZ" w:eastAsia="ru-RU"/>
        </w:rPr>
        <w:t>.</w:t>
      </w:r>
    </w:p>
    <w:p w14:paraId="2D7FA0FA" w14:textId="77777777" w:rsidR="005C161B" w:rsidRPr="00B10ECF" w:rsidRDefault="005C161B" w:rsidP="00B55FE3">
      <w:pPr>
        <w:pStyle w:val="a4"/>
        <w:ind w:firstLine="0"/>
        <w:rPr>
          <w:i/>
          <w:sz w:val="22"/>
          <w:szCs w:val="22"/>
          <w:shd w:val="clear" w:color="auto" w:fill="FFFFFF"/>
          <w:lang w:val="kk-KZ" w:eastAsia="ru-RU"/>
        </w:rPr>
      </w:pPr>
      <w:r w:rsidRPr="00B10ECF">
        <w:rPr>
          <w:i/>
          <w:sz w:val="22"/>
          <w:szCs w:val="22"/>
          <w:shd w:val="clear" w:color="auto" w:fill="FFFFFF"/>
          <w:lang w:eastAsia="ru-RU"/>
        </w:rPr>
        <w:t>Railway station</w:t>
      </w:r>
      <w:r w:rsidRPr="00B10ECF">
        <w:rPr>
          <w:i/>
          <w:sz w:val="22"/>
          <w:szCs w:val="22"/>
          <w:shd w:val="clear" w:color="auto" w:fill="FFFFFF"/>
          <w:lang w:val="kk-KZ" w:eastAsia="ru-RU"/>
        </w:rPr>
        <w:t xml:space="preserve">, </w:t>
      </w:r>
      <w:r w:rsidRPr="00B10ECF">
        <w:rPr>
          <w:i/>
          <w:sz w:val="22"/>
          <w:szCs w:val="22"/>
          <w:shd w:val="clear" w:color="auto" w:fill="FFFFFF"/>
          <w:lang w:eastAsia="ru-RU"/>
        </w:rPr>
        <w:t>Supermarket</w:t>
      </w:r>
      <w:r w:rsidRPr="00B10ECF">
        <w:rPr>
          <w:i/>
          <w:sz w:val="22"/>
          <w:szCs w:val="22"/>
          <w:shd w:val="clear" w:color="auto" w:fill="FFFFFF"/>
          <w:lang w:val="kk-KZ" w:eastAsia="ru-RU"/>
        </w:rPr>
        <w:t xml:space="preserve"> </w:t>
      </w:r>
      <w:r w:rsidRPr="00B10ECF">
        <w:rPr>
          <w:i/>
          <w:sz w:val="22"/>
          <w:szCs w:val="22"/>
          <w:shd w:val="clear" w:color="auto" w:fill="FFFFFF"/>
          <w:lang w:eastAsia="ru-RU"/>
        </w:rPr>
        <w:t>University</w:t>
      </w:r>
      <w:r w:rsidRPr="00B10ECF">
        <w:rPr>
          <w:i/>
          <w:sz w:val="22"/>
          <w:szCs w:val="22"/>
          <w:shd w:val="clear" w:color="auto" w:fill="FFFFFF"/>
          <w:lang w:val="kk-KZ" w:eastAsia="ru-RU"/>
        </w:rPr>
        <w:t xml:space="preserve">, </w:t>
      </w:r>
      <w:r w:rsidRPr="00B10ECF">
        <w:rPr>
          <w:i/>
          <w:sz w:val="22"/>
          <w:szCs w:val="22"/>
          <w:shd w:val="clear" w:color="auto" w:fill="FFFFFF"/>
          <w:lang w:eastAsia="ru-RU"/>
        </w:rPr>
        <w:t>Library</w:t>
      </w:r>
      <w:r w:rsidRPr="00B10ECF">
        <w:rPr>
          <w:i/>
          <w:sz w:val="22"/>
          <w:szCs w:val="22"/>
          <w:shd w:val="clear" w:color="auto" w:fill="FFFFFF"/>
          <w:lang w:val="kk-KZ" w:eastAsia="ru-RU"/>
        </w:rPr>
        <w:t xml:space="preserve">, </w:t>
      </w:r>
      <w:r w:rsidRPr="00B10ECF">
        <w:rPr>
          <w:i/>
          <w:sz w:val="22"/>
          <w:szCs w:val="22"/>
          <w:shd w:val="clear" w:color="auto" w:fill="FFFFFF"/>
          <w:lang w:eastAsia="ru-RU"/>
        </w:rPr>
        <w:t>Hotel</w:t>
      </w:r>
      <w:r w:rsidRPr="00B10ECF">
        <w:rPr>
          <w:i/>
          <w:sz w:val="22"/>
          <w:szCs w:val="22"/>
          <w:shd w:val="clear" w:color="auto" w:fill="FFFFFF"/>
          <w:lang w:val="kk-KZ" w:eastAsia="ru-RU"/>
        </w:rPr>
        <w:t xml:space="preserve">, </w:t>
      </w:r>
      <w:r w:rsidRPr="00B10ECF">
        <w:rPr>
          <w:i/>
          <w:sz w:val="22"/>
          <w:szCs w:val="22"/>
          <w:shd w:val="clear" w:color="auto" w:fill="FFFFFF"/>
          <w:lang w:eastAsia="ru-RU"/>
        </w:rPr>
        <w:t>Gasstation</w:t>
      </w:r>
      <w:r w:rsidRPr="00B10ECF">
        <w:rPr>
          <w:i/>
          <w:sz w:val="22"/>
          <w:szCs w:val="22"/>
          <w:shd w:val="clear" w:color="auto" w:fill="FFFFFF"/>
          <w:lang w:val="kk-KZ" w:eastAsia="ru-RU"/>
        </w:rPr>
        <w:t>,</w:t>
      </w:r>
      <w:r w:rsidRPr="00B10ECF">
        <w:rPr>
          <w:i/>
          <w:sz w:val="22"/>
          <w:szCs w:val="22"/>
          <w:shd w:val="clear" w:color="auto" w:fill="FFFFFF"/>
          <w:lang w:eastAsia="ru-RU"/>
        </w:rPr>
        <w:t xml:space="preserve"> Hospital</w:t>
      </w:r>
      <w:r w:rsidRPr="00B10ECF">
        <w:rPr>
          <w:i/>
          <w:sz w:val="22"/>
          <w:szCs w:val="22"/>
          <w:shd w:val="clear" w:color="auto" w:fill="FFFFFF"/>
          <w:lang w:val="kk-KZ" w:eastAsia="ru-RU"/>
        </w:rPr>
        <w:t>.</w:t>
      </w:r>
    </w:p>
    <w:p w14:paraId="144F6F77" w14:textId="77777777" w:rsidR="00865DC2" w:rsidRPr="00B10ECF" w:rsidRDefault="00865DC2" w:rsidP="00865DC2">
      <w:pPr>
        <w:rPr>
          <w:sz w:val="22"/>
          <w:szCs w:val="22"/>
          <w:lang w:val="kk-KZ"/>
        </w:rPr>
      </w:pPr>
    </w:p>
    <w:p w14:paraId="4673D723" w14:textId="77777777" w:rsidR="00865DC2" w:rsidRPr="00B10ECF" w:rsidRDefault="00865DC2" w:rsidP="00512359">
      <w:pPr>
        <w:jc w:val="center"/>
        <w:rPr>
          <w:sz w:val="22"/>
          <w:szCs w:val="22"/>
          <w:lang w:val="kk-KZ"/>
        </w:rPr>
      </w:pPr>
      <w:r w:rsidRPr="00B10ECF">
        <w:rPr>
          <w:noProof/>
          <w:sz w:val="22"/>
          <w:szCs w:val="22"/>
        </w:rPr>
        <w:drawing>
          <wp:inline distT="0" distB="0" distL="0" distR="0" wp14:anchorId="1C14D2FF" wp14:editId="55F0AF20">
            <wp:extent cx="3700130" cy="15398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752872" cy="1561824"/>
                    </a:xfrm>
                    <a:prstGeom prst="rect">
                      <a:avLst/>
                    </a:prstGeom>
                  </pic:spPr>
                </pic:pic>
              </a:graphicData>
            </a:graphic>
          </wp:inline>
        </w:drawing>
      </w:r>
    </w:p>
    <w:p w14:paraId="65112850" w14:textId="77777777" w:rsidR="005C161B" w:rsidRPr="00B10ECF" w:rsidRDefault="005C161B" w:rsidP="00B55FE3">
      <w:pPr>
        <w:pStyle w:val="a4"/>
        <w:ind w:firstLine="0"/>
        <w:rPr>
          <w:sz w:val="22"/>
          <w:szCs w:val="22"/>
          <w:shd w:val="clear" w:color="auto" w:fill="FFFFFF"/>
          <w:lang w:eastAsia="ru-RU"/>
        </w:rPr>
      </w:pPr>
      <w:r w:rsidRPr="00B10ECF">
        <w:rPr>
          <w:sz w:val="22"/>
          <w:szCs w:val="22"/>
          <w:shd w:val="clear" w:color="auto" w:fill="FFFFFF"/>
          <w:lang w:eastAsia="ru-RU"/>
        </w:rPr>
        <w:t>The pupil must then search for the zoo flashcard. When s</w:t>
      </w:r>
      <w:r w:rsidRPr="00B10ECF">
        <w:rPr>
          <w:sz w:val="22"/>
          <w:szCs w:val="22"/>
          <w:shd w:val="clear" w:color="auto" w:fill="FFFFFF"/>
          <w:lang w:val="kk-KZ" w:eastAsia="ru-RU"/>
        </w:rPr>
        <w:t>he</w:t>
      </w:r>
      <w:r w:rsidRPr="00B10ECF">
        <w:rPr>
          <w:sz w:val="22"/>
          <w:szCs w:val="22"/>
          <w:shd w:val="clear" w:color="auto" w:fill="FFFFFF"/>
          <w:lang w:eastAsia="ru-RU"/>
        </w:rPr>
        <w:t>/he finds it, she/he can return to teacher for another card. As the first pupil is searching, teacher talks to another student.</w:t>
      </w:r>
    </w:p>
    <w:p w14:paraId="5E4473A8" w14:textId="77777777" w:rsidR="009D02DB" w:rsidRPr="00B10ECF" w:rsidRDefault="005C161B" w:rsidP="00B55FE3">
      <w:pPr>
        <w:pStyle w:val="a4"/>
        <w:ind w:firstLine="0"/>
        <w:rPr>
          <w:sz w:val="22"/>
          <w:szCs w:val="22"/>
          <w:shd w:val="clear" w:color="auto" w:fill="FFFFFF"/>
          <w:lang w:eastAsia="ru-RU"/>
        </w:rPr>
      </w:pPr>
      <w:r w:rsidRPr="00B10ECF">
        <w:rPr>
          <w:b/>
          <w:i/>
          <w:sz w:val="22"/>
          <w:szCs w:val="22"/>
          <w:shd w:val="clear" w:color="auto" w:fill="FFFFFF"/>
          <w:lang w:eastAsia="ru-RU"/>
        </w:rPr>
        <w:t>Differentiation by support</w:t>
      </w:r>
      <w:r w:rsidRPr="00B10ECF">
        <w:rPr>
          <w:sz w:val="22"/>
          <w:szCs w:val="22"/>
          <w:shd w:val="clear" w:color="auto" w:fill="FFFFFF"/>
          <w:lang w:eastAsia="ru-RU"/>
        </w:rPr>
        <w:t>:</w:t>
      </w:r>
      <w:r w:rsidRPr="00B10ECF">
        <w:rPr>
          <w:sz w:val="22"/>
          <w:szCs w:val="22"/>
          <w:shd w:val="clear" w:color="auto" w:fill="FFFFFF"/>
          <w:lang w:val="kk-KZ" w:eastAsia="ru-RU"/>
        </w:rPr>
        <w:t xml:space="preserve"> </w:t>
      </w:r>
      <w:r w:rsidRPr="00B10ECF">
        <w:rPr>
          <w:sz w:val="22"/>
          <w:szCs w:val="22"/>
          <w:shd w:val="clear" w:color="auto" w:fill="FFFFFF"/>
          <w:lang w:eastAsia="ru-RU"/>
        </w:rPr>
        <w:t>provide more able learn</w:t>
      </w:r>
      <w:r w:rsidR="00732E77" w:rsidRPr="00B10ECF">
        <w:rPr>
          <w:sz w:val="22"/>
          <w:szCs w:val="22"/>
          <w:shd w:val="clear" w:color="auto" w:fill="FFFFFF"/>
          <w:lang w:eastAsia="ru-RU"/>
        </w:rPr>
        <w:t>ers make conversation in pairs.</w:t>
      </w:r>
      <w:r w:rsidR="00732E77" w:rsidRPr="00B10ECF">
        <w:rPr>
          <w:sz w:val="22"/>
          <w:szCs w:val="22"/>
          <w:shd w:val="clear" w:color="auto" w:fill="FFFFFF"/>
          <w:lang w:val="kk-KZ" w:eastAsia="ru-RU"/>
        </w:rPr>
        <w:t xml:space="preserve"> </w:t>
      </w:r>
      <w:r w:rsidRPr="00B10ECF">
        <w:rPr>
          <w:sz w:val="22"/>
          <w:szCs w:val="22"/>
        </w:rPr>
        <w:t>Board</w:t>
      </w:r>
      <w:r w:rsidRPr="00B10ECF">
        <w:rPr>
          <w:sz w:val="22"/>
          <w:szCs w:val="22"/>
          <w:lang w:val="kk-KZ"/>
        </w:rPr>
        <w:t xml:space="preserve"> </w:t>
      </w:r>
      <w:r w:rsidRPr="00B10ECF">
        <w:rPr>
          <w:sz w:val="22"/>
          <w:szCs w:val="22"/>
        </w:rPr>
        <w:t>racing/touch the words:</w:t>
      </w:r>
      <w:r w:rsidRPr="00B10ECF">
        <w:rPr>
          <w:sz w:val="22"/>
          <w:szCs w:val="22"/>
          <w:lang w:val="kk-KZ"/>
        </w:rPr>
        <w:t xml:space="preserve"> </w:t>
      </w:r>
      <w:r w:rsidRPr="00B10ECF">
        <w:rPr>
          <w:sz w:val="22"/>
          <w:szCs w:val="22"/>
        </w:rPr>
        <w:t>3m</w:t>
      </w:r>
      <w:r w:rsidRPr="00B10ECF">
        <w:rPr>
          <w:b/>
          <w:sz w:val="22"/>
          <w:szCs w:val="22"/>
          <w:lang w:val="kk-KZ"/>
        </w:rPr>
        <w:t>.</w:t>
      </w:r>
    </w:p>
    <w:p w14:paraId="0315D1C5" w14:textId="77777777" w:rsidR="009D02DB" w:rsidRPr="00B10ECF" w:rsidRDefault="005C161B" w:rsidP="00B55FE3">
      <w:pPr>
        <w:pStyle w:val="a4"/>
        <w:ind w:firstLine="0"/>
        <w:rPr>
          <w:sz w:val="22"/>
          <w:szCs w:val="22"/>
          <w:lang w:val="kk-KZ"/>
        </w:rPr>
      </w:pPr>
      <w:r w:rsidRPr="00B10ECF">
        <w:rPr>
          <w:b/>
          <w:i/>
          <w:sz w:val="22"/>
          <w:szCs w:val="22"/>
        </w:rPr>
        <w:t>Resources</w:t>
      </w:r>
      <w:r w:rsidRPr="00B10ECF">
        <w:rPr>
          <w:sz w:val="22"/>
          <w:szCs w:val="22"/>
          <w:lang w:val="kk-KZ"/>
        </w:rPr>
        <w:t>:</w:t>
      </w:r>
      <w:r w:rsidR="009D02DB" w:rsidRPr="00B10ECF">
        <w:rPr>
          <w:sz w:val="22"/>
          <w:szCs w:val="22"/>
        </w:rPr>
        <w:t>(сурет</w:t>
      </w:r>
      <w:r w:rsidRPr="00B10ECF">
        <w:rPr>
          <w:sz w:val="22"/>
          <w:szCs w:val="22"/>
        </w:rPr>
        <w:t>) learners revise the words of buildings. They look at the picturesd touch the correct word on the board an.</w:t>
      </w:r>
      <w:r w:rsidRPr="00B10ECF">
        <w:rPr>
          <w:i/>
          <w:noProof/>
          <w:sz w:val="22"/>
          <w:szCs w:val="22"/>
          <w:shd w:val="clear" w:color="auto" w:fill="FFFFFF"/>
        </w:rPr>
        <w:t xml:space="preserve"> </w:t>
      </w:r>
      <w:r w:rsidRPr="00B10ECF">
        <w:rPr>
          <w:sz w:val="22"/>
          <w:szCs w:val="22"/>
        </w:rPr>
        <w:t>Learners revise the words of buildings. They look at the pictures and touch the correct word on the board.</w:t>
      </w:r>
      <w:r w:rsidR="00776821" w:rsidRPr="00B10ECF">
        <w:rPr>
          <w:b/>
          <w:sz w:val="22"/>
          <w:szCs w:val="22"/>
          <w:lang w:val="kk-KZ"/>
        </w:rPr>
        <w:t xml:space="preserve"> </w:t>
      </w:r>
      <w:r w:rsidRPr="00B10ECF">
        <w:rPr>
          <w:b/>
          <w:i/>
          <w:sz w:val="22"/>
          <w:szCs w:val="22"/>
        </w:rPr>
        <w:t>Revision of the prepositions</w:t>
      </w:r>
      <w:r w:rsidRPr="00B10ECF">
        <w:rPr>
          <w:sz w:val="22"/>
          <w:szCs w:val="22"/>
          <w:lang w:val="kk-KZ"/>
        </w:rPr>
        <w:t xml:space="preserve">: </w:t>
      </w:r>
      <w:r w:rsidRPr="00B10ECF">
        <w:rPr>
          <w:sz w:val="22"/>
          <w:szCs w:val="22"/>
        </w:rPr>
        <w:t>8 min (W)</w:t>
      </w:r>
      <w:r w:rsidRPr="00B10ECF">
        <w:rPr>
          <w:sz w:val="22"/>
          <w:szCs w:val="22"/>
          <w:lang w:val="kk-KZ"/>
        </w:rPr>
        <w:t xml:space="preserve">. </w:t>
      </w:r>
    </w:p>
    <w:p w14:paraId="771D2EF5" w14:textId="77777777" w:rsidR="00B81904" w:rsidRPr="00B10ECF" w:rsidRDefault="00B81904" w:rsidP="00B81904">
      <w:pPr>
        <w:pStyle w:val="a4"/>
        <w:ind w:firstLine="0"/>
        <w:rPr>
          <w:sz w:val="22"/>
          <w:szCs w:val="22"/>
          <w:lang w:val="kk-KZ"/>
        </w:rPr>
      </w:pPr>
      <w:r w:rsidRPr="00B10ECF">
        <w:rPr>
          <w:b/>
          <w:i/>
          <w:sz w:val="22"/>
          <w:szCs w:val="22"/>
        </w:rPr>
        <w:t>Resources:</w:t>
      </w:r>
      <w:r w:rsidRPr="00B10ECF">
        <w:rPr>
          <w:sz w:val="22"/>
          <w:szCs w:val="22"/>
          <w:lang w:val="kk-KZ"/>
        </w:rPr>
        <w:t xml:space="preserve"> </w:t>
      </w:r>
      <w:r w:rsidRPr="00B10ECF">
        <w:rPr>
          <w:sz w:val="22"/>
          <w:szCs w:val="22"/>
        </w:rPr>
        <w:t>word cards, (сурет)</w:t>
      </w:r>
      <w:r w:rsidRPr="00B10ECF">
        <w:rPr>
          <w:sz w:val="22"/>
          <w:szCs w:val="22"/>
          <w:lang w:val="kk-KZ"/>
        </w:rPr>
        <w:t xml:space="preserve">. </w:t>
      </w:r>
      <w:r w:rsidRPr="00B10ECF">
        <w:rPr>
          <w:sz w:val="22"/>
          <w:szCs w:val="22"/>
        </w:rPr>
        <w:t>Teacher uses flashcards for the different prepositions:</w:t>
      </w:r>
      <w:r w:rsidRPr="00B10ECF">
        <w:rPr>
          <w:sz w:val="22"/>
          <w:szCs w:val="22"/>
          <w:lang w:val="kk-KZ"/>
        </w:rPr>
        <w:t> </w:t>
      </w:r>
      <w:r w:rsidRPr="00B10ECF">
        <w:rPr>
          <w:rFonts w:eastAsia="Calibri"/>
          <w:i/>
          <w:sz w:val="22"/>
          <w:szCs w:val="22"/>
        </w:rPr>
        <w:t>across from, between, next to, behind, near and far from</w:t>
      </w:r>
      <w:r w:rsidRPr="00B10ECF">
        <w:rPr>
          <w:sz w:val="22"/>
          <w:szCs w:val="22"/>
          <w:lang w:val="kk-KZ"/>
        </w:rPr>
        <w:t xml:space="preserve">. </w:t>
      </w:r>
      <w:r w:rsidRPr="00B10ECF">
        <w:rPr>
          <w:sz w:val="22"/>
          <w:szCs w:val="22"/>
        </w:rPr>
        <w:t xml:space="preserve">Teacher shows a picture on the board and learners in groups raise the correct prepositions. </w:t>
      </w:r>
    </w:p>
    <w:p w14:paraId="359F5648" w14:textId="77777777" w:rsidR="005C161B" w:rsidRPr="00B10ECF" w:rsidRDefault="00B81904" w:rsidP="00B55FE3">
      <w:pPr>
        <w:pStyle w:val="a4"/>
        <w:ind w:firstLine="0"/>
        <w:rPr>
          <w:sz w:val="22"/>
          <w:szCs w:val="22"/>
          <w:shd w:val="clear" w:color="auto" w:fill="FFFFFF"/>
          <w:lang w:val="kk-KZ" w:eastAsia="ru-RU"/>
        </w:rPr>
      </w:pPr>
      <w:r w:rsidRPr="00B10ECF">
        <w:rPr>
          <w:noProof/>
          <w:sz w:val="22"/>
          <w:szCs w:val="22"/>
          <w:lang w:val="ru-RU" w:eastAsia="ru-RU"/>
        </w:rPr>
        <w:drawing>
          <wp:inline distT="0" distB="0" distL="0" distR="0" wp14:anchorId="25898461" wp14:editId="573E0C43">
            <wp:extent cx="5939790" cy="1548337"/>
            <wp:effectExtent l="0" t="0" r="381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60106" cy="1553633"/>
                    </a:xfrm>
                    <a:prstGeom prst="rect">
                      <a:avLst/>
                    </a:prstGeom>
                  </pic:spPr>
                </pic:pic>
              </a:graphicData>
            </a:graphic>
          </wp:inline>
        </w:drawing>
      </w:r>
      <w:r w:rsidRPr="00B10ECF">
        <w:rPr>
          <w:b/>
          <w:i/>
          <w:sz w:val="22"/>
          <w:szCs w:val="22"/>
          <w:shd w:val="clear" w:color="auto" w:fill="FFFFFF"/>
          <w:lang w:eastAsia="ru-RU"/>
        </w:rPr>
        <w:t xml:space="preserve"> </w:t>
      </w:r>
      <w:r w:rsidR="005C161B" w:rsidRPr="00B10ECF">
        <w:rPr>
          <w:b/>
          <w:i/>
          <w:sz w:val="22"/>
          <w:szCs w:val="22"/>
          <w:shd w:val="clear" w:color="auto" w:fill="FFFFFF"/>
          <w:lang w:eastAsia="ru-RU"/>
        </w:rPr>
        <w:t>Speaking</w:t>
      </w:r>
      <w:r w:rsidR="005C161B" w:rsidRPr="00B10ECF">
        <w:rPr>
          <w:b/>
          <w:i/>
          <w:sz w:val="22"/>
          <w:szCs w:val="22"/>
          <w:shd w:val="clear" w:color="auto" w:fill="FFFFFF"/>
          <w:lang w:val="kk-KZ"/>
        </w:rPr>
        <w:t xml:space="preserve"> </w:t>
      </w:r>
      <w:r w:rsidR="005C161B" w:rsidRPr="00B10ECF">
        <w:rPr>
          <w:b/>
          <w:i/>
          <w:sz w:val="22"/>
          <w:szCs w:val="22"/>
        </w:rPr>
        <w:t>Resources</w:t>
      </w:r>
      <w:r w:rsidR="005C161B" w:rsidRPr="00B10ECF">
        <w:rPr>
          <w:sz w:val="22"/>
          <w:szCs w:val="22"/>
        </w:rPr>
        <w:t xml:space="preserve"> </w:t>
      </w:r>
      <w:r w:rsidR="009D02DB" w:rsidRPr="00B10ECF">
        <w:rPr>
          <w:sz w:val="22"/>
          <w:szCs w:val="22"/>
        </w:rPr>
        <w:t>(сурет</w:t>
      </w:r>
      <w:r w:rsidR="005C161B" w:rsidRPr="00B10ECF">
        <w:rPr>
          <w:sz w:val="22"/>
          <w:szCs w:val="22"/>
        </w:rPr>
        <w:t>)</w:t>
      </w:r>
      <w:r w:rsidR="005C161B" w:rsidRPr="00B10ECF">
        <w:rPr>
          <w:sz w:val="22"/>
          <w:szCs w:val="22"/>
          <w:lang w:val="kk-KZ"/>
        </w:rPr>
        <w:t xml:space="preserve">. </w:t>
      </w:r>
      <w:r w:rsidR="005C161B" w:rsidRPr="00B10ECF">
        <w:rPr>
          <w:sz w:val="22"/>
          <w:szCs w:val="22"/>
          <w:shd w:val="clear" w:color="auto" w:fill="FFFFFF"/>
          <w:lang w:eastAsia="ru-RU"/>
        </w:rPr>
        <w:t>Learnrs in groups say the location of buildings in the town in PPTs</w:t>
      </w:r>
      <w:r w:rsidR="005C161B" w:rsidRPr="00B10ECF">
        <w:rPr>
          <w:sz w:val="22"/>
          <w:szCs w:val="22"/>
          <w:shd w:val="clear" w:color="auto" w:fill="FFFFFF"/>
          <w:lang w:val="kk-KZ" w:eastAsia="ru-RU"/>
        </w:rPr>
        <w:t>.</w:t>
      </w:r>
      <w:r w:rsidR="005C161B" w:rsidRPr="00B10ECF">
        <w:rPr>
          <w:b/>
          <w:i/>
          <w:sz w:val="22"/>
          <w:szCs w:val="22"/>
          <w:shd w:val="clear" w:color="auto" w:fill="FFFFFF"/>
          <w:lang w:val="kk-KZ"/>
        </w:rPr>
        <w:t xml:space="preserve"> </w:t>
      </w:r>
      <w:r w:rsidR="005C161B" w:rsidRPr="00B10ECF">
        <w:rPr>
          <w:sz w:val="22"/>
          <w:szCs w:val="22"/>
          <w:shd w:val="clear" w:color="auto" w:fill="FFFFFF"/>
          <w:lang w:eastAsia="ru-RU"/>
        </w:rPr>
        <w:t>Playing</w:t>
      </w:r>
      <w:r w:rsidR="005C161B" w:rsidRPr="00B10ECF">
        <w:rPr>
          <w:i/>
          <w:sz w:val="22"/>
          <w:szCs w:val="22"/>
          <w:shd w:val="clear" w:color="auto" w:fill="FFFFFF"/>
          <w:lang w:val="kk-KZ" w:eastAsia="ru-RU"/>
        </w:rPr>
        <w:t xml:space="preserve"> </w:t>
      </w:r>
      <w:r w:rsidR="005C161B" w:rsidRPr="00B10ECF">
        <w:rPr>
          <w:sz w:val="22"/>
          <w:szCs w:val="22"/>
          <w:shd w:val="clear" w:color="auto" w:fill="FFFFFF"/>
          <w:lang w:eastAsia="ru-RU"/>
        </w:rPr>
        <w:t>Learners play a game “Find the differences”</w:t>
      </w:r>
      <w:r w:rsidR="005C161B" w:rsidRPr="00B10ECF">
        <w:rPr>
          <w:sz w:val="22"/>
          <w:szCs w:val="22"/>
          <w:shd w:val="clear" w:color="auto" w:fill="FFFFFF"/>
          <w:lang w:val="kk-KZ" w:eastAsia="ru-RU"/>
        </w:rPr>
        <w:t>.</w:t>
      </w:r>
    </w:p>
    <w:p w14:paraId="3CBDDA81" w14:textId="77777777" w:rsidR="00B81904" w:rsidRPr="00B10ECF" w:rsidRDefault="005C161B" w:rsidP="00B55FE3">
      <w:pPr>
        <w:pStyle w:val="a4"/>
        <w:ind w:firstLine="0"/>
        <w:rPr>
          <w:sz w:val="22"/>
          <w:szCs w:val="22"/>
          <w:lang w:val="kk-KZ"/>
        </w:rPr>
      </w:pPr>
      <w:r w:rsidRPr="00B10ECF">
        <w:rPr>
          <w:b/>
          <w:i/>
          <w:sz w:val="22"/>
          <w:szCs w:val="22"/>
          <w:shd w:val="clear" w:color="auto" w:fill="FFFFFF"/>
          <w:lang w:eastAsia="ru-RU"/>
        </w:rPr>
        <w:t>Differentiation by support</w:t>
      </w:r>
      <w:r w:rsidRPr="00B10ECF">
        <w:rPr>
          <w:sz w:val="22"/>
          <w:szCs w:val="22"/>
          <w:shd w:val="clear" w:color="auto" w:fill="FFFFFF"/>
          <w:lang w:eastAsia="ru-RU"/>
        </w:rPr>
        <w:t>: provide more able learners use more prepositions.</w:t>
      </w:r>
      <w:r w:rsidR="00441E40" w:rsidRPr="00B10ECF">
        <w:rPr>
          <w:sz w:val="22"/>
          <w:szCs w:val="22"/>
          <w:shd w:val="clear" w:color="auto" w:fill="FFFFFF"/>
          <w:lang w:val="kk-KZ" w:eastAsia="ru-RU"/>
        </w:rPr>
        <w:t xml:space="preserve"> </w:t>
      </w:r>
      <w:r w:rsidRPr="00B10ECF">
        <w:rPr>
          <w:b/>
          <w:i/>
          <w:sz w:val="22"/>
          <w:szCs w:val="22"/>
        </w:rPr>
        <w:t>Dynamic break</w:t>
      </w:r>
      <w:r w:rsidRPr="00B10ECF">
        <w:rPr>
          <w:sz w:val="22"/>
          <w:szCs w:val="22"/>
          <w:lang w:val="kk-KZ"/>
        </w:rPr>
        <w:t xml:space="preserve">: </w:t>
      </w:r>
      <w:r w:rsidRPr="00B10ECF">
        <w:rPr>
          <w:sz w:val="22"/>
          <w:szCs w:val="22"/>
        </w:rPr>
        <w:t>min (W)</w:t>
      </w:r>
      <w:r w:rsidRPr="00B10ECF">
        <w:rPr>
          <w:sz w:val="22"/>
          <w:szCs w:val="22"/>
          <w:lang w:val="kk-KZ"/>
        </w:rPr>
        <w:t>.</w:t>
      </w:r>
      <w:r w:rsidR="00441E40" w:rsidRPr="00B10ECF">
        <w:rPr>
          <w:sz w:val="22"/>
          <w:szCs w:val="22"/>
          <w:shd w:val="clear" w:color="auto" w:fill="FFFFFF"/>
          <w:lang w:val="kk-KZ" w:eastAsia="ru-RU"/>
        </w:rPr>
        <w:t xml:space="preserve"> </w:t>
      </w:r>
      <w:r w:rsidRPr="00B10ECF">
        <w:rPr>
          <w:b/>
          <w:i/>
          <w:sz w:val="22"/>
          <w:szCs w:val="22"/>
        </w:rPr>
        <w:t>Resources</w:t>
      </w:r>
      <w:r w:rsidRPr="00B10ECF">
        <w:rPr>
          <w:sz w:val="22"/>
          <w:szCs w:val="22"/>
          <w:lang w:val="kk-KZ"/>
        </w:rPr>
        <w:t xml:space="preserve">: </w:t>
      </w:r>
      <w:r w:rsidRPr="00B10ECF">
        <w:rPr>
          <w:sz w:val="22"/>
          <w:szCs w:val="22"/>
        </w:rPr>
        <w:t>worksheet</w:t>
      </w:r>
      <w:r w:rsidRPr="00B10ECF">
        <w:rPr>
          <w:sz w:val="22"/>
          <w:szCs w:val="22"/>
          <w:lang w:val="kk-KZ"/>
        </w:rPr>
        <w:t>.</w:t>
      </w:r>
      <w:r w:rsidR="00776821" w:rsidRPr="00B10ECF">
        <w:rPr>
          <w:sz w:val="22"/>
          <w:szCs w:val="22"/>
          <w:lang w:val="kk-KZ"/>
        </w:rPr>
        <w:t xml:space="preserve"> </w:t>
      </w:r>
    </w:p>
    <w:p w14:paraId="5A74523D" w14:textId="77777777" w:rsidR="005C161B" w:rsidRPr="00B10ECF" w:rsidRDefault="005C161B" w:rsidP="00B55FE3">
      <w:pPr>
        <w:pStyle w:val="a4"/>
        <w:ind w:firstLine="0"/>
        <w:rPr>
          <w:sz w:val="22"/>
          <w:szCs w:val="22"/>
          <w:shd w:val="clear" w:color="auto" w:fill="FFFFFF"/>
          <w:lang w:val="kk-KZ" w:eastAsia="ru-RU"/>
        </w:rPr>
      </w:pPr>
      <w:r w:rsidRPr="00B10ECF">
        <w:rPr>
          <w:i/>
          <w:sz w:val="22"/>
          <w:szCs w:val="22"/>
        </w:rPr>
        <w:t>Teacher: Listen and do.</w:t>
      </w:r>
    </w:p>
    <w:p w14:paraId="3B83E406" w14:textId="77777777" w:rsidR="005C161B" w:rsidRPr="00B10ECF" w:rsidRDefault="0053304D" w:rsidP="00B55FE3">
      <w:pPr>
        <w:pStyle w:val="a4"/>
        <w:ind w:firstLine="0"/>
        <w:rPr>
          <w:i/>
          <w:sz w:val="22"/>
          <w:szCs w:val="22"/>
          <w:lang w:val="kk-KZ"/>
        </w:rPr>
      </w:pPr>
      <w:r w:rsidRPr="00B10ECF">
        <w:rPr>
          <w:i/>
          <w:sz w:val="22"/>
          <w:szCs w:val="22"/>
          <w:lang w:val="kk-KZ"/>
        </w:rPr>
        <w:t xml:space="preserve">1. </w:t>
      </w:r>
      <w:r w:rsidR="005C161B" w:rsidRPr="00B10ECF">
        <w:rPr>
          <w:i/>
          <w:sz w:val="22"/>
          <w:szCs w:val="22"/>
        </w:rPr>
        <w:t>Alina, stand up and stand next to me</w:t>
      </w:r>
      <w:r w:rsidR="005C161B" w:rsidRPr="00B10ECF">
        <w:rPr>
          <w:i/>
          <w:sz w:val="22"/>
          <w:szCs w:val="22"/>
          <w:lang w:val="kk-KZ"/>
        </w:rPr>
        <w:t>.</w:t>
      </w:r>
      <w:r w:rsidR="00776821" w:rsidRPr="00B10ECF">
        <w:rPr>
          <w:i/>
          <w:sz w:val="22"/>
          <w:szCs w:val="22"/>
          <w:lang w:val="kk-KZ"/>
        </w:rPr>
        <w:t xml:space="preserve"> </w:t>
      </w:r>
      <w:r w:rsidRPr="00B10ECF">
        <w:rPr>
          <w:i/>
          <w:sz w:val="22"/>
          <w:szCs w:val="22"/>
          <w:lang w:val="kk-KZ"/>
        </w:rPr>
        <w:t xml:space="preserve">2. </w:t>
      </w:r>
      <w:r w:rsidR="005C161B" w:rsidRPr="00B10ECF">
        <w:rPr>
          <w:i/>
          <w:sz w:val="22"/>
          <w:szCs w:val="22"/>
        </w:rPr>
        <w:t>Dimash, stand behind Ainur.</w:t>
      </w:r>
      <w:r w:rsidRPr="00B10ECF">
        <w:rPr>
          <w:i/>
          <w:sz w:val="22"/>
          <w:szCs w:val="22"/>
          <w:lang w:val="kk-KZ"/>
        </w:rPr>
        <w:t xml:space="preserve"> 3. </w:t>
      </w:r>
      <w:r w:rsidR="005C161B" w:rsidRPr="00B10ECF">
        <w:rPr>
          <w:i/>
          <w:sz w:val="22"/>
          <w:szCs w:val="22"/>
        </w:rPr>
        <w:t>Aibat, stand between Aiym and Dimash.</w:t>
      </w:r>
      <w:r w:rsidR="00776821" w:rsidRPr="00B10ECF">
        <w:rPr>
          <w:i/>
          <w:sz w:val="22"/>
          <w:szCs w:val="22"/>
          <w:lang w:val="kk-KZ"/>
        </w:rPr>
        <w:t xml:space="preserve"> </w:t>
      </w:r>
      <w:r w:rsidRPr="00B10ECF">
        <w:rPr>
          <w:i/>
          <w:sz w:val="22"/>
          <w:szCs w:val="22"/>
          <w:lang w:val="kk-KZ"/>
        </w:rPr>
        <w:t xml:space="preserve">4. </w:t>
      </w:r>
      <w:r w:rsidR="005C161B" w:rsidRPr="00B10ECF">
        <w:rPr>
          <w:i/>
          <w:sz w:val="22"/>
          <w:szCs w:val="22"/>
        </w:rPr>
        <w:t>Alina, stand near Aibat.</w:t>
      </w:r>
      <w:r w:rsidRPr="00B10ECF">
        <w:rPr>
          <w:i/>
          <w:sz w:val="22"/>
          <w:szCs w:val="22"/>
          <w:lang w:val="kk-KZ"/>
        </w:rPr>
        <w:t xml:space="preserve"> </w:t>
      </w:r>
      <w:r w:rsidR="005C161B" w:rsidRPr="00B10ECF">
        <w:rPr>
          <w:i/>
          <w:sz w:val="22"/>
          <w:szCs w:val="22"/>
          <w:lang w:val="kk-KZ"/>
        </w:rPr>
        <w:t xml:space="preserve">5. </w:t>
      </w:r>
      <w:r w:rsidR="005C161B" w:rsidRPr="00B10ECF">
        <w:rPr>
          <w:i/>
          <w:sz w:val="22"/>
          <w:szCs w:val="22"/>
        </w:rPr>
        <w:t>Alan, stand across from Alina.</w:t>
      </w:r>
      <w:r w:rsidR="00342C86" w:rsidRPr="00B10ECF">
        <w:rPr>
          <w:i/>
          <w:sz w:val="22"/>
          <w:szCs w:val="22"/>
          <w:lang w:val="kk-KZ"/>
        </w:rPr>
        <w:t xml:space="preserve"> </w:t>
      </w:r>
      <w:r w:rsidR="005C161B" w:rsidRPr="00B10ECF">
        <w:rPr>
          <w:i/>
          <w:sz w:val="22"/>
          <w:szCs w:val="22"/>
          <w:lang w:val="kk-KZ"/>
        </w:rPr>
        <w:t>6.</w:t>
      </w:r>
      <w:r w:rsidR="005C161B" w:rsidRPr="00B10ECF">
        <w:rPr>
          <w:i/>
          <w:sz w:val="22"/>
          <w:szCs w:val="22"/>
        </w:rPr>
        <w:t xml:space="preserve">Zhandos, stand </w:t>
      </w:r>
      <w:r w:rsidR="00732E77" w:rsidRPr="00B10ECF">
        <w:rPr>
          <w:i/>
          <w:sz w:val="22"/>
          <w:szCs w:val="22"/>
        </w:rPr>
        <w:t>far from Alan.</w:t>
      </w:r>
      <w:r w:rsidR="00732E77" w:rsidRPr="00B10ECF">
        <w:rPr>
          <w:i/>
          <w:sz w:val="22"/>
          <w:szCs w:val="22"/>
          <w:lang w:val="kk-KZ"/>
        </w:rPr>
        <w:t xml:space="preserve"> </w:t>
      </w:r>
      <w:r w:rsidR="005C161B" w:rsidRPr="00B10ECF">
        <w:rPr>
          <w:i/>
          <w:sz w:val="22"/>
          <w:szCs w:val="22"/>
          <w:lang w:val="kk-KZ"/>
        </w:rPr>
        <w:t xml:space="preserve">7. </w:t>
      </w:r>
      <w:r w:rsidR="005C161B" w:rsidRPr="00B10ECF">
        <w:rPr>
          <w:i/>
          <w:sz w:val="22"/>
          <w:szCs w:val="22"/>
        </w:rPr>
        <w:t>Thank you, sit down please.</w:t>
      </w:r>
    </w:p>
    <w:p w14:paraId="4DCF894E" w14:textId="77777777" w:rsidR="005C161B" w:rsidRPr="00B10ECF" w:rsidRDefault="005C161B" w:rsidP="00B55FE3">
      <w:pPr>
        <w:pStyle w:val="a4"/>
        <w:ind w:firstLine="0"/>
        <w:rPr>
          <w:sz w:val="22"/>
          <w:szCs w:val="22"/>
          <w:lang w:val="kk-KZ"/>
        </w:rPr>
      </w:pPr>
      <w:r w:rsidRPr="00B10ECF">
        <w:rPr>
          <w:b/>
          <w:sz w:val="22"/>
          <w:szCs w:val="22"/>
        </w:rPr>
        <w:t xml:space="preserve">Listening </w:t>
      </w:r>
      <w:r w:rsidRPr="00B10ECF">
        <w:rPr>
          <w:sz w:val="22"/>
          <w:szCs w:val="22"/>
        </w:rPr>
        <w:t>4 min (W)</w:t>
      </w:r>
      <w:r w:rsidR="00776821" w:rsidRPr="00B10ECF">
        <w:rPr>
          <w:sz w:val="22"/>
          <w:szCs w:val="22"/>
          <w:lang w:val="kk-KZ"/>
        </w:rPr>
        <w:t xml:space="preserve"> </w:t>
      </w:r>
      <w:r w:rsidRPr="00B10ECF">
        <w:rPr>
          <w:b/>
          <w:sz w:val="22"/>
          <w:szCs w:val="22"/>
        </w:rPr>
        <w:t>Resources</w:t>
      </w:r>
      <w:r w:rsidRPr="00B10ECF">
        <w:rPr>
          <w:b/>
          <w:sz w:val="22"/>
          <w:szCs w:val="22"/>
          <w:lang w:val="kk-KZ"/>
        </w:rPr>
        <w:t>:</w:t>
      </w:r>
      <w:r w:rsidRPr="00B10ECF">
        <w:rPr>
          <w:b/>
          <w:sz w:val="22"/>
          <w:szCs w:val="22"/>
        </w:rPr>
        <w:t xml:space="preserve"> </w:t>
      </w:r>
      <w:r w:rsidRPr="00B10ECF">
        <w:rPr>
          <w:sz w:val="22"/>
          <w:szCs w:val="22"/>
        </w:rPr>
        <w:t>maps</w:t>
      </w:r>
      <w:r w:rsidR="00441E40" w:rsidRPr="00B10ECF">
        <w:rPr>
          <w:sz w:val="22"/>
          <w:szCs w:val="22"/>
          <w:lang w:val="kk-KZ"/>
        </w:rPr>
        <w:t xml:space="preserve">. </w:t>
      </w:r>
      <w:r w:rsidRPr="00B10ECF">
        <w:rPr>
          <w:sz w:val="22"/>
          <w:szCs w:val="22"/>
        </w:rPr>
        <w:t>Learners listen and stick the correct picture</w:t>
      </w:r>
      <w:r w:rsidR="00441E40" w:rsidRPr="00B10ECF">
        <w:rPr>
          <w:sz w:val="22"/>
          <w:szCs w:val="22"/>
          <w:lang w:val="kk-KZ"/>
        </w:rPr>
        <w:t xml:space="preserve">. </w:t>
      </w:r>
      <w:r w:rsidRPr="00B10ECF">
        <w:rPr>
          <w:i/>
          <w:sz w:val="22"/>
          <w:szCs w:val="22"/>
          <w:shd w:val="clear" w:color="auto" w:fill="FFFFFF"/>
          <w:lang w:val="kk-KZ" w:eastAsia="ru-RU"/>
        </w:rPr>
        <w:t>1.</w:t>
      </w:r>
      <w:r w:rsidRPr="00B10ECF">
        <w:rPr>
          <w:i/>
          <w:sz w:val="22"/>
          <w:szCs w:val="22"/>
          <w:shd w:val="clear" w:color="auto" w:fill="FFFFFF"/>
          <w:lang w:eastAsia="ru-RU"/>
        </w:rPr>
        <w:t xml:space="preserve">There is a zoo across </w:t>
      </w:r>
      <w:r w:rsidRPr="00B10ECF">
        <w:rPr>
          <w:i/>
          <w:sz w:val="22"/>
          <w:szCs w:val="22"/>
          <w:shd w:val="clear" w:color="auto" w:fill="FFFFFF"/>
          <w:lang w:eastAsia="ru-RU"/>
        </w:rPr>
        <w:lastRenderedPageBreak/>
        <w:t>from the police station</w:t>
      </w:r>
      <w:r w:rsidRPr="00B10ECF">
        <w:rPr>
          <w:i/>
          <w:sz w:val="22"/>
          <w:szCs w:val="22"/>
          <w:shd w:val="clear" w:color="auto" w:fill="FFFFFF"/>
          <w:lang w:val="kk-KZ" w:eastAsia="ru-RU"/>
        </w:rPr>
        <w:t xml:space="preserve"> 2. </w:t>
      </w:r>
      <w:r w:rsidRPr="00B10ECF">
        <w:rPr>
          <w:i/>
          <w:sz w:val="22"/>
          <w:szCs w:val="22"/>
          <w:shd w:val="clear" w:color="auto" w:fill="FFFFFF"/>
          <w:lang w:eastAsia="ru-RU"/>
        </w:rPr>
        <w:t>There is a library between the post office and city hall.</w:t>
      </w:r>
      <w:r w:rsidRPr="00B10ECF">
        <w:rPr>
          <w:i/>
          <w:sz w:val="22"/>
          <w:szCs w:val="22"/>
          <w:shd w:val="clear" w:color="auto" w:fill="FFFFFF"/>
          <w:lang w:val="kk-KZ" w:eastAsia="ru-RU"/>
        </w:rPr>
        <w:t xml:space="preserve">3. </w:t>
      </w:r>
      <w:r w:rsidRPr="00B10ECF">
        <w:rPr>
          <w:i/>
          <w:sz w:val="22"/>
          <w:szCs w:val="22"/>
          <w:shd w:val="clear" w:color="auto" w:fill="FFFFFF"/>
          <w:lang w:eastAsia="ru-RU"/>
        </w:rPr>
        <w:t>There is a hotel behind the bank</w:t>
      </w:r>
      <w:r w:rsidRPr="00B10ECF">
        <w:rPr>
          <w:i/>
          <w:sz w:val="22"/>
          <w:szCs w:val="22"/>
          <w:shd w:val="clear" w:color="auto" w:fill="FFFFFF"/>
          <w:lang w:val="kk-KZ" w:eastAsia="ru-RU"/>
        </w:rPr>
        <w:t xml:space="preserve">. 4. </w:t>
      </w:r>
      <w:r w:rsidRPr="00B10ECF">
        <w:rPr>
          <w:i/>
          <w:sz w:val="22"/>
          <w:szCs w:val="22"/>
          <w:shd w:val="clear" w:color="auto" w:fill="FFFFFF"/>
          <w:lang w:eastAsia="ru-RU"/>
        </w:rPr>
        <w:t>There is a hospital next to the book store</w:t>
      </w:r>
    </w:p>
    <w:p w14:paraId="2DD347FC" w14:textId="77777777" w:rsidR="005C161B" w:rsidRPr="00B10ECF" w:rsidRDefault="005C161B" w:rsidP="00B55FE3">
      <w:pPr>
        <w:pStyle w:val="a4"/>
        <w:ind w:firstLine="0"/>
        <w:rPr>
          <w:sz w:val="22"/>
          <w:szCs w:val="22"/>
          <w:lang w:val="kk-KZ"/>
        </w:rPr>
      </w:pPr>
      <w:r w:rsidRPr="00B10ECF">
        <w:rPr>
          <w:b/>
          <w:i/>
          <w:sz w:val="22"/>
          <w:szCs w:val="22"/>
        </w:rPr>
        <w:t>Writing practice</w:t>
      </w:r>
      <w:r w:rsidRPr="00B10ECF">
        <w:rPr>
          <w:b/>
          <w:sz w:val="22"/>
          <w:szCs w:val="22"/>
        </w:rPr>
        <w:t xml:space="preserve"> </w:t>
      </w:r>
      <w:r w:rsidRPr="00B10ECF">
        <w:rPr>
          <w:sz w:val="22"/>
          <w:szCs w:val="22"/>
        </w:rPr>
        <w:t>13 min (I)</w:t>
      </w:r>
    </w:p>
    <w:p w14:paraId="1D7D4F70" w14:textId="77777777" w:rsidR="005C161B" w:rsidRPr="00B10ECF" w:rsidRDefault="005C161B" w:rsidP="00B55FE3">
      <w:pPr>
        <w:pStyle w:val="a4"/>
        <w:ind w:firstLine="0"/>
        <w:rPr>
          <w:sz w:val="22"/>
          <w:szCs w:val="22"/>
          <w:lang w:val="kk-KZ"/>
        </w:rPr>
      </w:pPr>
      <w:r w:rsidRPr="00B10ECF">
        <w:rPr>
          <w:sz w:val="22"/>
          <w:szCs w:val="22"/>
        </w:rPr>
        <w:t>-</w:t>
      </w:r>
      <w:r w:rsidR="0053304D" w:rsidRPr="00B10ECF">
        <w:rPr>
          <w:sz w:val="22"/>
          <w:szCs w:val="22"/>
          <w:lang w:val="kk-KZ"/>
        </w:rPr>
        <w:t xml:space="preserve"> </w:t>
      </w:r>
      <w:r w:rsidRPr="00B10ECF">
        <w:rPr>
          <w:sz w:val="22"/>
          <w:szCs w:val="22"/>
        </w:rPr>
        <w:t>Students are given</w:t>
      </w:r>
      <w:r w:rsidRPr="00B10ECF">
        <w:rPr>
          <w:sz w:val="22"/>
          <w:szCs w:val="22"/>
          <w:lang w:val="kk-KZ"/>
        </w:rPr>
        <w:t xml:space="preserve"> </w:t>
      </w:r>
      <w:r w:rsidRPr="00B10ECF">
        <w:rPr>
          <w:sz w:val="22"/>
          <w:szCs w:val="22"/>
        </w:rPr>
        <w:t>posters to draw a map of their dream towns</w:t>
      </w:r>
      <w:r w:rsidRPr="00B10ECF">
        <w:rPr>
          <w:sz w:val="22"/>
          <w:szCs w:val="22"/>
          <w:lang w:val="kk-KZ"/>
        </w:rPr>
        <w:t>.</w:t>
      </w:r>
    </w:p>
    <w:p w14:paraId="6B5D3AB3" w14:textId="77777777" w:rsidR="005C161B" w:rsidRPr="00B10ECF" w:rsidRDefault="005C161B" w:rsidP="00B55FE3">
      <w:pPr>
        <w:pStyle w:val="a4"/>
        <w:ind w:firstLine="0"/>
        <w:rPr>
          <w:sz w:val="22"/>
          <w:szCs w:val="22"/>
          <w:lang w:val="kk-KZ"/>
        </w:rPr>
      </w:pPr>
      <w:r w:rsidRPr="00B10ECF">
        <w:rPr>
          <w:sz w:val="22"/>
          <w:szCs w:val="22"/>
        </w:rPr>
        <w:t>-</w:t>
      </w:r>
      <w:r w:rsidR="0053304D" w:rsidRPr="00B10ECF">
        <w:rPr>
          <w:sz w:val="22"/>
          <w:szCs w:val="22"/>
          <w:lang w:val="kk-KZ"/>
        </w:rPr>
        <w:t xml:space="preserve"> </w:t>
      </w:r>
      <w:r w:rsidRPr="00B10ECF">
        <w:rPr>
          <w:sz w:val="22"/>
          <w:szCs w:val="22"/>
        </w:rPr>
        <w:t>Students should create full sentences with prepositions using the given hints</w:t>
      </w:r>
      <w:r w:rsidRPr="00B10ECF">
        <w:rPr>
          <w:sz w:val="22"/>
          <w:szCs w:val="22"/>
          <w:lang w:val="kk-KZ"/>
        </w:rPr>
        <w:t>.</w:t>
      </w:r>
    </w:p>
    <w:p w14:paraId="72A1DC03" w14:textId="77777777" w:rsidR="005C161B" w:rsidRPr="00B10ECF" w:rsidRDefault="005C161B" w:rsidP="00B55FE3">
      <w:pPr>
        <w:pStyle w:val="a4"/>
        <w:ind w:firstLine="0"/>
        <w:rPr>
          <w:sz w:val="22"/>
          <w:szCs w:val="22"/>
          <w:lang w:val="kk-KZ"/>
        </w:rPr>
      </w:pPr>
      <w:r w:rsidRPr="00B10ECF">
        <w:rPr>
          <w:sz w:val="22"/>
          <w:szCs w:val="22"/>
        </w:rPr>
        <w:t>-</w:t>
      </w:r>
      <w:r w:rsidR="0053304D" w:rsidRPr="00B10ECF">
        <w:rPr>
          <w:sz w:val="22"/>
          <w:szCs w:val="22"/>
          <w:lang w:val="kk-KZ"/>
        </w:rPr>
        <w:t xml:space="preserve"> </w:t>
      </w:r>
      <w:r w:rsidRPr="00B10ECF">
        <w:rPr>
          <w:sz w:val="22"/>
          <w:szCs w:val="22"/>
        </w:rPr>
        <w:t>Have students take out their posters of their towns</w:t>
      </w:r>
      <w:r w:rsidRPr="00B10ECF">
        <w:rPr>
          <w:sz w:val="22"/>
          <w:szCs w:val="22"/>
          <w:lang w:val="kk-KZ"/>
        </w:rPr>
        <w:t>.</w:t>
      </w:r>
    </w:p>
    <w:p w14:paraId="46824A03" w14:textId="77777777" w:rsidR="005C161B" w:rsidRPr="00B10ECF" w:rsidRDefault="005C161B" w:rsidP="00B55FE3">
      <w:pPr>
        <w:pStyle w:val="a4"/>
        <w:ind w:firstLine="0"/>
        <w:rPr>
          <w:sz w:val="22"/>
          <w:szCs w:val="22"/>
          <w:lang w:val="kk-KZ"/>
        </w:rPr>
      </w:pPr>
      <w:r w:rsidRPr="00B10ECF">
        <w:rPr>
          <w:sz w:val="22"/>
          <w:szCs w:val="22"/>
        </w:rPr>
        <w:t>-</w:t>
      </w:r>
      <w:r w:rsidR="0053304D" w:rsidRPr="00B10ECF">
        <w:rPr>
          <w:sz w:val="22"/>
          <w:szCs w:val="22"/>
          <w:lang w:val="kk-KZ"/>
        </w:rPr>
        <w:t xml:space="preserve"> </w:t>
      </w:r>
      <w:r w:rsidRPr="00B10ECF">
        <w:rPr>
          <w:sz w:val="22"/>
          <w:szCs w:val="22"/>
        </w:rPr>
        <w:t>Put students into pairs and have them share their dream towns with their partner – reading their sentences orally and showing the information on the posters</w:t>
      </w:r>
      <w:r w:rsidRPr="00B10ECF">
        <w:rPr>
          <w:sz w:val="22"/>
          <w:szCs w:val="22"/>
          <w:lang w:val="kk-KZ"/>
        </w:rPr>
        <w:t>.</w:t>
      </w:r>
    </w:p>
    <w:p w14:paraId="0F5E36BA" w14:textId="77777777" w:rsidR="005C161B" w:rsidRPr="00B10ECF" w:rsidRDefault="005C161B" w:rsidP="00B55FE3">
      <w:pPr>
        <w:pStyle w:val="a4"/>
        <w:ind w:firstLine="0"/>
        <w:rPr>
          <w:sz w:val="22"/>
          <w:szCs w:val="22"/>
          <w:lang w:val="kk-KZ"/>
        </w:rPr>
      </w:pPr>
      <w:r w:rsidRPr="00B10ECF">
        <w:rPr>
          <w:sz w:val="22"/>
          <w:szCs w:val="22"/>
        </w:rPr>
        <w:t>-</w:t>
      </w:r>
      <w:r w:rsidR="0053304D" w:rsidRPr="00B10ECF">
        <w:rPr>
          <w:sz w:val="22"/>
          <w:szCs w:val="22"/>
          <w:lang w:val="kk-KZ"/>
        </w:rPr>
        <w:t xml:space="preserve"> </w:t>
      </w:r>
      <w:r w:rsidRPr="00B10ECF">
        <w:rPr>
          <w:sz w:val="22"/>
          <w:szCs w:val="22"/>
        </w:rPr>
        <w:t>Collect all posters and final writing pieces</w:t>
      </w:r>
      <w:r w:rsidRPr="00B10ECF">
        <w:rPr>
          <w:sz w:val="22"/>
          <w:szCs w:val="22"/>
          <w:lang w:val="kk-KZ"/>
        </w:rPr>
        <w:t>.</w:t>
      </w:r>
    </w:p>
    <w:p w14:paraId="2C6624AF" w14:textId="77777777" w:rsidR="005C161B" w:rsidRPr="00B10ECF" w:rsidRDefault="005C161B" w:rsidP="004F6911">
      <w:pPr>
        <w:pStyle w:val="a4"/>
        <w:ind w:firstLine="567"/>
        <w:rPr>
          <w:i/>
          <w:sz w:val="22"/>
          <w:szCs w:val="22"/>
          <w:shd w:val="clear" w:color="auto" w:fill="FFFFFF"/>
          <w:lang w:val="kk-KZ" w:eastAsia="ru-RU"/>
        </w:rPr>
      </w:pPr>
      <w:r w:rsidRPr="00B10ECF">
        <w:rPr>
          <w:sz w:val="22"/>
          <w:szCs w:val="22"/>
        </w:rPr>
        <w:t>-</w:t>
      </w:r>
      <w:r w:rsidR="0053304D" w:rsidRPr="00B10ECF">
        <w:rPr>
          <w:sz w:val="22"/>
          <w:szCs w:val="22"/>
          <w:lang w:val="kk-KZ"/>
        </w:rPr>
        <w:t xml:space="preserve"> </w:t>
      </w:r>
      <w:r w:rsidRPr="00B10ECF">
        <w:rPr>
          <w:sz w:val="22"/>
          <w:szCs w:val="22"/>
        </w:rPr>
        <w:t>Peer check answersusing descriptors</w:t>
      </w:r>
      <w:r w:rsidRPr="00B10ECF">
        <w:rPr>
          <w:sz w:val="22"/>
          <w:szCs w:val="22"/>
          <w:lang w:val="kk-KZ"/>
        </w:rPr>
        <w:t>.</w:t>
      </w:r>
    </w:p>
    <w:p w14:paraId="659A205E" w14:textId="77777777" w:rsidR="005C161B" w:rsidRPr="00B10ECF" w:rsidRDefault="005C161B" w:rsidP="004F6911">
      <w:pPr>
        <w:pStyle w:val="a4"/>
        <w:ind w:firstLine="567"/>
        <w:rPr>
          <w:sz w:val="22"/>
          <w:szCs w:val="22"/>
        </w:rPr>
      </w:pPr>
      <w:r w:rsidRPr="00B10ECF">
        <w:rPr>
          <w:b/>
          <w:i/>
          <w:sz w:val="22"/>
          <w:szCs w:val="22"/>
          <w:shd w:val="clear" w:color="auto" w:fill="FFFFFF"/>
          <w:lang w:eastAsia="ru-RU"/>
        </w:rPr>
        <w:t>Closing Reflection/Self-Assessment &amp; Goodbye</w:t>
      </w:r>
      <w:r w:rsidRPr="00B10ECF">
        <w:rPr>
          <w:sz w:val="22"/>
          <w:szCs w:val="22"/>
          <w:shd w:val="clear" w:color="auto" w:fill="FFFFFF"/>
        </w:rPr>
        <w:t xml:space="preserve"> </w:t>
      </w:r>
      <w:r w:rsidRPr="00B10ECF">
        <w:rPr>
          <w:sz w:val="22"/>
          <w:szCs w:val="22"/>
        </w:rPr>
        <w:t xml:space="preserve">5 min (W/I) </w:t>
      </w:r>
      <w:r w:rsidRPr="00B10ECF">
        <w:rPr>
          <w:sz w:val="22"/>
          <w:szCs w:val="22"/>
          <w:shd w:val="clear" w:color="auto" w:fill="FFFFFF"/>
          <w:lang w:eastAsia="ru-RU"/>
        </w:rPr>
        <w:t>(W) Check students understanding by asking the following…</w:t>
      </w:r>
      <w:r w:rsidRPr="00B10ECF">
        <w:rPr>
          <w:sz w:val="22"/>
          <w:szCs w:val="22"/>
          <w:lang w:val="kk-KZ"/>
        </w:rPr>
        <w:t xml:space="preserve"> </w:t>
      </w:r>
      <w:r w:rsidRPr="00B10ECF">
        <w:rPr>
          <w:i/>
          <w:sz w:val="22"/>
          <w:szCs w:val="22"/>
          <w:shd w:val="clear" w:color="auto" w:fill="FFFFFF"/>
          <w:lang w:eastAsia="ru-RU"/>
        </w:rPr>
        <w:t>Where is your favorite place in Kokshetau?</w:t>
      </w:r>
    </w:p>
    <w:p w14:paraId="64D8AB56" w14:textId="77777777" w:rsidR="005C161B" w:rsidRPr="00B10ECF" w:rsidRDefault="005C161B" w:rsidP="004F6911">
      <w:pPr>
        <w:pStyle w:val="a4"/>
        <w:ind w:firstLine="567"/>
        <w:rPr>
          <w:sz w:val="22"/>
          <w:szCs w:val="22"/>
          <w:shd w:val="clear" w:color="auto" w:fill="FFFFFF"/>
          <w:lang w:val="kk-KZ" w:eastAsia="ru-RU"/>
        </w:rPr>
      </w:pPr>
      <w:r w:rsidRPr="00B10ECF">
        <w:rPr>
          <w:sz w:val="22"/>
          <w:szCs w:val="22"/>
        </w:rPr>
        <w:t>Resources</w:t>
      </w:r>
      <w:r w:rsidRPr="00B10ECF">
        <w:rPr>
          <w:sz w:val="22"/>
          <w:szCs w:val="22"/>
          <w:lang w:val="kk-KZ"/>
        </w:rPr>
        <w:t>:</w:t>
      </w:r>
      <w:r w:rsidRPr="00B10ECF">
        <w:rPr>
          <w:sz w:val="22"/>
          <w:szCs w:val="22"/>
          <w:shd w:val="clear" w:color="auto" w:fill="FFFFFF"/>
          <w:lang w:val="kk-KZ" w:eastAsia="ru-RU"/>
        </w:rPr>
        <w:t xml:space="preserve"> </w:t>
      </w:r>
      <w:r w:rsidRPr="00B10ECF">
        <w:rPr>
          <w:b/>
          <w:i/>
          <w:sz w:val="22"/>
          <w:szCs w:val="22"/>
        </w:rPr>
        <w:t>Goodbye Song</w:t>
      </w:r>
      <w:r w:rsidRPr="00B10ECF">
        <w:rPr>
          <w:sz w:val="22"/>
          <w:szCs w:val="22"/>
        </w:rPr>
        <w:t xml:space="preserve"> Video</w:t>
      </w:r>
      <w:r w:rsidRPr="00B10ECF">
        <w:rPr>
          <w:sz w:val="22"/>
          <w:szCs w:val="22"/>
          <w:lang w:val="kk-KZ"/>
        </w:rPr>
        <w:t xml:space="preserve"> </w:t>
      </w:r>
      <w:hyperlink r:id="rId238" w:history="1">
        <w:r w:rsidRPr="00B10ECF">
          <w:rPr>
            <w:rStyle w:val="ab"/>
            <w:color w:val="auto"/>
            <w:sz w:val="22"/>
            <w:szCs w:val="22"/>
            <w:u w:val="none"/>
            <w:lang w:eastAsia="en-GB"/>
          </w:rPr>
          <w:t>https://www.youtube.com/watch?v=xcws7uwwdes</w:t>
        </w:r>
      </w:hyperlink>
    </w:p>
    <w:p w14:paraId="6731DF60" w14:textId="77777777" w:rsidR="005C161B" w:rsidRPr="00B10ECF" w:rsidRDefault="005C161B" w:rsidP="004F6911">
      <w:pPr>
        <w:pStyle w:val="a4"/>
        <w:ind w:firstLine="567"/>
        <w:rPr>
          <w:i/>
          <w:sz w:val="22"/>
          <w:szCs w:val="22"/>
          <w:lang w:val="kk-KZ"/>
        </w:rPr>
      </w:pPr>
      <w:r w:rsidRPr="00B10ECF">
        <w:rPr>
          <w:i/>
          <w:sz w:val="22"/>
          <w:szCs w:val="22"/>
        </w:rPr>
        <w:t>Clap your hands</w:t>
      </w:r>
      <w:r w:rsidR="00342C86" w:rsidRPr="00B10ECF">
        <w:rPr>
          <w:i/>
          <w:sz w:val="22"/>
          <w:szCs w:val="22"/>
          <w:lang w:val="kk-KZ"/>
        </w:rPr>
        <w:t xml:space="preserve"> </w:t>
      </w:r>
      <w:r w:rsidRPr="00B10ECF">
        <w:rPr>
          <w:i/>
          <w:sz w:val="22"/>
          <w:szCs w:val="22"/>
        </w:rPr>
        <w:t>Goodbye, Goodbye</w:t>
      </w:r>
      <w:r w:rsidR="00886978" w:rsidRPr="00B10ECF">
        <w:rPr>
          <w:i/>
          <w:sz w:val="22"/>
          <w:szCs w:val="22"/>
          <w:lang w:val="kk-KZ"/>
        </w:rPr>
        <w:t xml:space="preserve"> </w:t>
      </w:r>
      <w:r w:rsidRPr="00B10ECF">
        <w:rPr>
          <w:i/>
          <w:sz w:val="22"/>
          <w:szCs w:val="22"/>
        </w:rPr>
        <w:t>Stomp your feet</w:t>
      </w:r>
    </w:p>
    <w:p w14:paraId="7F535D9B" w14:textId="77777777" w:rsidR="005C161B" w:rsidRPr="00B10ECF" w:rsidRDefault="005C161B" w:rsidP="004F6911">
      <w:pPr>
        <w:pStyle w:val="a4"/>
        <w:ind w:firstLine="567"/>
        <w:rPr>
          <w:i/>
          <w:sz w:val="22"/>
          <w:szCs w:val="22"/>
          <w:lang w:val="kk-KZ"/>
        </w:rPr>
      </w:pPr>
      <w:r w:rsidRPr="00B10ECF">
        <w:rPr>
          <w:i/>
          <w:sz w:val="22"/>
          <w:szCs w:val="22"/>
        </w:rPr>
        <w:t>Spin around.</w:t>
      </w:r>
      <w:r w:rsidR="00342C86" w:rsidRPr="00B10ECF">
        <w:rPr>
          <w:i/>
          <w:sz w:val="22"/>
          <w:szCs w:val="22"/>
          <w:lang w:val="kk-KZ"/>
        </w:rPr>
        <w:t xml:space="preserve"> </w:t>
      </w:r>
      <w:r w:rsidRPr="00B10ECF">
        <w:rPr>
          <w:i/>
          <w:sz w:val="22"/>
          <w:szCs w:val="22"/>
        </w:rPr>
        <w:t>See you again</w:t>
      </w:r>
      <w:r w:rsidR="00342C86" w:rsidRPr="00B10ECF">
        <w:rPr>
          <w:i/>
          <w:sz w:val="22"/>
          <w:szCs w:val="22"/>
          <w:lang w:val="kk-KZ"/>
        </w:rPr>
        <w:t xml:space="preserve"> </w:t>
      </w:r>
      <w:r w:rsidRPr="00B10ECF">
        <w:rPr>
          <w:i/>
          <w:sz w:val="22"/>
          <w:szCs w:val="22"/>
        </w:rPr>
        <w:t>Shake your body</w:t>
      </w:r>
    </w:p>
    <w:p w14:paraId="3C3B0D8D" w14:textId="77777777" w:rsidR="005C161B" w:rsidRPr="00B10ECF" w:rsidRDefault="005C161B" w:rsidP="004F6911">
      <w:pPr>
        <w:pStyle w:val="a4"/>
        <w:ind w:firstLine="567"/>
        <w:rPr>
          <w:i/>
          <w:sz w:val="22"/>
          <w:szCs w:val="22"/>
          <w:lang w:val="kk-KZ"/>
        </w:rPr>
      </w:pPr>
      <w:r w:rsidRPr="00B10ECF">
        <w:rPr>
          <w:i/>
          <w:sz w:val="22"/>
          <w:szCs w:val="22"/>
        </w:rPr>
        <w:t>Jump up high</w:t>
      </w:r>
      <w:r w:rsidR="00342C86" w:rsidRPr="00B10ECF">
        <w:rPr>
          <w:i/>
          <w:sz w:val="22"/>
          <w:szCs w:val="22"/>
          <w:lang w:val="kk-KZ"/>
        </w:rPr>
        <w:t xml:space="preserve"> </w:t>
      </w:r>
      <w:r w:rsidRPr="00B10ECF">
        <w:rPr>
          <w:i/>
          <w:sz w:val="22"/>
          <w:szCs w:val="22"/>
        </w:rPr>
        <w:t>Goodbye, Goodbye</w:t>
      </w:r>
      <w:r w:rsidR="00886978" w:rsidRPr="00B10ECF">
        <w:rPr>
          <w:i/>
          <w:sz w:val="22"/>
          <w:szCs w:val="22"/>
          <w:lang w:val="kk-KZ"/>
        </w:rPr>
        <w:t xml:space="preserve"> </w:t>
      </w:r>
      <w:r w:rsidRPr="00B10ECF">
        <w:rPr>
          <w:i/>
          <w:sz w:val="22"/>
          <w:szCs w:val="22"/>
        </w:rPr>
        <w:t>Stand still</w:t>
      </w:r>
    </w:p>
    <w:p w14:paraId="4083B902" w14:textId="77777777" w:rsidR="005C161B" w:rsidRPr="00B10ECF" w:rsidRDefault="005C161B" w:rsidP="004F6911">
      <w:pPr>
        <w:pStyle w:val="a4"/>
        <w:ind w:firstLine="567"/>
        <w:rPr>
          <w:i/>
          <w:sz w:val="22"/>
          <w:szCs w:val="22"/>
          <w:lang w:val="kk-KZ"/>
        </w:rPr>
      </w:pPr>
      <w:r w:rsidRPr="00B10ECF">
        <w:rPr>
          <w:i/>
          <w:sz w:val="22"/>
          <w:szCs w:val="22"/>
        </w:rPr>
        <w:t>OK!</w:t>
      </w:r>
      <w:r w:rsidR="00342C86" w:rsidRPr="00B10ECF">
        <w:rPr>
          <w:i/>
          <w:sz w:val="22"/>
          <w:szCs w:val="22"/>
          <w:lang w:val="kk-KZ"/>
        </w:rPr>
        <w:t xml:space="preserve"> </w:t>
      </w:r>
      <w:r w:rsidR="00776821" w:rsidRPr="00B10ECF">
        <w:rPr>
          <w:i/>
          <w:sz w:val="22"/>
          <w:szCs w:val="22"/>
          <w:lang w:val="kk-KZ"/>
        </w:rPr>
        <w:t xml:space="preserve"> </w:t>
      </w:r>
      <w:r w:rsidRPr="00B10ECF">
        <w:rPr>
          <w:i/>
          <w:sz w:val="22"/>
          <w:szCs w:val="22"/>
        </w:rPr>
        <w:t>See you my friends</w:t>
      </w:r>
      <w:r w:rsidR="00886978" w:rsidRPr="00B10ECF">
        <w:rPr>
          <w:i/>
          <w:sz w:val="22"/>
          <w:szCs w:val="22"/>
          <w:lang w:val="kk-KZ"/>
        </w:rPr>
        <w:t xml:space="preserve"> </w:t>
      </w:r>
      <w:r w:rsidRPr="00B10ECF">
        <w:rPr>
          <w:i/>
          <w:sz w:val="22"/>
          <w:szCs w:val="22"/>
        </w:rPr>
        <w:t>OK!</w:t>
      </w:r>
    </w:p>
    <w:p w14:paraId="185D52F4" w14:textId="77777777" w:rsidR="005C161B" w:rsidRPr="00B10ECF" w:rsidRDefault="005C161B" w:rsidP="004F6911">
      <w:pPr>
        <w:pStyle w:val="a4"/>
        <w:ind w:firstLine="567"/>
        <w:rPr>
          <w:i/>
          <w:sz w:val="22"/>
          <w:szCs w:val="22"/>
          <w:lang w:val="kk-KZ"/>
        </w:rPr>
      </w:pPr>
      <w:r w:rsidRPr="00B10ECF">
        <w:rPr>
          <w:i/>
          <w:sz w:val="22"/>
          <w:szCs w:val="22"/>
        </w:rPr>
        <w:t>Clap your hands.</w:t>
      </w:r>
      <w:r w:rsidR="00886978" w:rsidRPr="00B10ECF">
        <w:rPr>
          <w:i/>
          <w:sz w:val="22"/>
          <w:szCs w:val="22"/>
          <w:lang w:val="kk-KZ"/>
        </w:rPr>
        <w:t xml:space="preserve"> </w:t>
      </w:r>
      <w:r w:rsidRPr="00B10ECF">
        <w:rPr>
          <w:i/>
          <w:sz w:val="22"/>
          <w:szCs w:val="22"/>
        </w:rPr>
        <w:t>I had fun today!</w:t>
      </w:r>
      <w:r w:rsidR="00342C86" w:rsidRPr="00B10ECF">
        <w:rPr>
          <w:i/>
          <w:sz w:val="22"/>
          <w:szCs w:val="22"/>
          <w:lang w:val="kk-KZ"/>
        </w:rPr>
        <w:t xml:space="preserve"> </w:t>
      </w:r>
      <w:r w:rsidRPr="00B10ECF">
        <w:rPr>
          <w:i/>
          <w:sz w:val="22"/>
          <w:szCs w:val="22"/>
        </w:rPr>
        <w:t>Stomp your feet</w:t>
      </w:r>
    </w:p>
    <w:p w14:paraId="4F440A38" w14:textId="77777777" w:rsidR="005C161B" w:rsidRPr="00B10ECF" w:rsidRDefault="005C161B" w:rsidP="004F6911">
      <w:pPr>
        <w:pStyle w:val="a4"/>
        <w:ind w:firstLine="567"/>
        <w:rPr>
          <w:i/>
          <w:sz w:val="22"/>
          <w:szCs w:val="22"/>
          <w:lang w:val="kk-KZ"/>
        </w:rPr>
      </w:pPr>
      <w:r w:rsidRPr="00B10ECF">
        <w:rPr>
          <w:i/>
          <w:sz w:val="22"/>
          <w:szCs w:val="22"/>
        </w:rPr>
        <w:t>Sit down</w:t>
      </w:r>
      <w:r w:rsidR="00342C86" w:rsidRPr="00B10ECF">
        <w:rPr>
          <w:i/>
          <w:sz w:val="22"/>
          <w:szCs w:val="22"/>
          <w:lang w:val="kk-KZ"/>
        </w:rPr>
        <w:t xml:space="preserve"> </w:t>
      </w:r>
      <w:r w:rsidRPr="00B10ECF">
        <w:rPr>
          <w:i/>
          <w:sz w:val="22"/>
          <w:szCs w:val="22"/>
        </w:rPr>
        <w:t>I had fun today!</w:t>
      </w:r>
      <w:r w:rsidR="00342C86" w:rsidRPr="00B10ECF">
        <w:rPr>
          <w:i/>
          <w:sz w:val="22"/>
          <w:szCs w:val="22"/>
          <w:lang w:val="kk-KZ"/>
        </w:rPr>
        <w:t xml:space="preserve"> </w:t>
      </w:r>
      <w:r w:rsidRPr="00B10ECF">
        <w:rPr>
          <w:i/>
          <w:sz w:val="22"/>
          <w:szCs w:val="22"/>
        </w:rPr>
        <w:t>Turn left</w:t>
      </w:r>
    </w:p>
    <w:p w14:paraId="0048ED4D" w14:textId="77777777" w:rsidR="005C161B" w:rsidRPr="00B10ECF" w:rsidRDefault="005C161B" w:rsidP="004F6911">
      <w:pPr>
        <w:pStyle w:val="a4"/>
        <w:ind w:firstLine="567"/>
        <w:rPr>
          <w:i/>
          <w:sz w:val="22"/>
          <w:szCs w:val="22"/>
          <w:lang w:val="kk-KZ"/>
        </w:rPr>
      </w:pPr>
      <w:r w:rsidRPr="00B10ECF">
        <w:rPr>
          <w:i/>
          <w:sz w:val="22"/>
          <w:szCs w:val="22"/>
        </w:rPr>
        <w:t>Stand up</w:t>
      </w:r>
      <w:r w:rsidR="00342C86" w:rsidRPr="00B10ECF">
        <w:rPr>
          <w:i/>
          <w:sz w:val="22"/>
          <w:szCs w:val="22"/>
          <w:lang w:val="kk-KZ"/>
        </w:rPr>
        <w:t xml:space="preserve">  </w:t>
      </w:r>
      <w:r w:rsidR="00776821" w:rsidRPr="00B10ECF">
        <w:rPr>
          <w:i/>
          <w:sz w:val="22"/>
          <w:szCs w:val="22"/>
          <w:lang w:val="kk-KZ"/>
        </w:rPr>
        <w:t xml:space="preserve"> </w:t>
      </w:r>
      <w:r w:rsidRPr="00B10ECF">
        <w:rPr>
          <w:i/>
          <w:sz w:val="22"/>
          <w:szCs w:val="22"/>
        </w:rPr>
        <w:t>Turn right.</w:t>
      </w:r>
    </w:p>
    <w:p w14:paraId="08C4461E" w14:textId="77777777" w:rsidR="005C161B" w:rsidRPr="00B10ECF" w:rsidRDefault="005C161B" w:rsidP="004F6911">
      <w:pPr>
        <w:pStyle w:val="a4"/>
        <w:ind w:firstLine="567"/>
        <w:rPr>
          <w:i/>
          <w:sz w:val="22"/>
          <w:szCs w:val="22"/>
          <w:lang w:val="kk-KZ"/>
        </w:rPr>
      </w:pPr>
      <w:r w:rsidRPr="00B10ECF">
        <w:rPr>
          <w:i/>
          <w:sz w:val="22"/>
          <w:szCs w:val="22"/>
        </w:rPr>
        <w:t>1, 2, 3, 4.</w:t>
      </w:r>
      <w:r w:rsidR="00342C86" w:rsidRPr="00B10ECF">
        <w:rPr>
          <w:i/>
          <w:sz w:val="22"/>
          <w:szCs w:val="22"/>
          <w:lang w:val="kk-KZ"/>
        </w:rPr>
        <w:t xml:space="preserve">  </w:t>
      </w:r>
      <w:r w:rsidR="00776821" w:rsidRPr="00B10ECF">
        <w:rPr>
          <w:i/>
          <w:sz w:val="22"/>
          <w:szCs w:val="22"/>
          <w:lang w:val="kk-KZ"/>
        </w:rPr>
        <w:t xml:space="preserve"> </w:t>
      </w:r>
      <w:r w:rsidRPr="00B10ECF">
        <w:rPr>
          <w:i/>
          <w:sz w:val="22"/>
          <w:szCs w:val="22"/>
        </w:rPr>
        <w:t>1, 2, 3, 4.</w:t>
      </w:r>
    </w:p>
    <w:p w14:paraId="6CC2A7A4" w14:textId="77777777" w:rsidR="005C161B" w:rsidRPr="00B10ECF" w:rsidRDefault="005C161B" w:rsidP="004F6911">
      <w:pPr>
        <w:pStyle w:val="a4"/>
        <w:ind w:firstLine="567"/>
        <w:rPr>
          <w:b/>
          <w:sz w:val="22"/>
          <w:szCs w:val="22"/>
          <w:lang w:val="kk-KZ"/>
        </w:rPr>
      </w:pPr>
      <w:r w:rsidRPr="00B10ECF">
        <w:rPr>
          <w:b/>
          <w:i/>
          <w:sz w:val="22"/>
          <w:szCs w:val="22"/>
        </w:rPr>
        <w:t>Additional information</w:t>
      </w:r>
      <w:r w:rsidRPr="00B10ECF">
        <w:rPr>
          <w:b/>
          <w:i/>
          <w:sz w:val="22"/>
          <w:szCs w:val="22"/>
          <w:lang w:val="kk-KZ"/>
        </w:rPr>
        <w:t xml:space="preserve"> </w:t>
      </w:r>
      <w:r w:rsidRPr="00B10ECF">
        <w:rPr>
          <w:sz w:val="22"/>
          <w:szCs w:val="22"/>
        </w:rPr>
        <w:t>Differentiation – how do you plan to give more support?</w:t>
      </w:r>
      <w:r w:rsidRPr="00B10ECF">
        <w:rPr>
          <w:b/>
          <w:sz w:val="22"/>
          <w:szCs w:val="22"/>
          <w:lang w:val="kk-KZ"/>
        </w:rPr>
        <w:t xml:space="preserve"> </w:t>
      </w:r>
      <w:r w:rsidRPr="00B10ECF">
        <w:rPr>
          <w:sz w:val="22"/>
          <w:szCs w:val="22"/>
        </w:rPr>
        <w:t>How do you plan to challenge the more able learners?</w:t>
      </w:r>
    </w:p>
    <w:p w14:paraId="02A63662" w14:textId="77777777" w:rsidR="005C161B" w:rsidRPr="00B10ECF" w:rsidRDefault="005C161B" w:rsidP="004F6911">
      <w:pPr>
        <w:pStyle w:val="a4"/>
        <w:ind w:firstLine="567"/>
        <w:rPr>
          <w:b/>
          <w:sz w:val="22"/>
          <w:szCs w:val="22"/>
          <w:lang w:val="kk-KZ"/>
        </w:rPr>
      </w:pPr>
      <w:r w:rsidRPr="00B10ECF">
        <w:rPr>
          <w:b/>
          <w:i/>
          <w:sz w:val="22"/>
          <w:szCs w:val="22"/>
        </w:rPr>
        <w:t>More support</w:t>
      </w:r>
      <w:r w:rsidRPr="00B10ECF">
        <w:rPr>
          <w:b/>
          <w:sz w:val="22"/>
          <w:szCs w:val="22"/>
        </w:rPr>
        <w:t xml:space="preserve">: </w:t>
      </w:r>
      <w:r w:rsidRPr="00B10ECF">
        <w:rPr>
          <w:sz w:val="22"/>
          <w:szCs w:val="22"/>
        </w:rPr>
        <w:t>these students may work with a stronger student to support them during the vocab activities.</w:t>
      </w:r>
      <w:r w:rsidRPr="00B10ECF">
        <w:rPr>
          <w:sz w:val="22"/>
          <w:szCs w:val="22"/>
          <w:lang w:val="kk-KZ"/>
        </w:rPr>
        <w:t xml:space="preserve"> </w:t>
      </w:r>
      <w:r w:rsidRPr="00B10ECF">
        <w:rPr>
          <w:sz w:val="22"/>
          <w:szCs w:val="22"/>
        </w:rPr>
        <w:t>The teacher may come to read individually with these students. These students may use notes during writing practice</w:t>
      </w:r>
      <w:r w:rsidRPr="00B10ECF">
        <w:rPr>
          <w:sz w:val="22"/>
          <w:szCs w:val="22"/>
          <w:lang w:val="kk-KZ"/>
        </w:rPr>
        <w:t>.</w:t>
      </w:r>
    </w:p>
    <w:p w14:paraId="3D8102E0" w14:textId="77777777" w:rsidR="005C161B" w:rsidRPr="00B10ECF" w:rsidRDefault="005C161B" w:rsidP="004F6911">
      <w:pPr>
        <w:pStyle w:val="a4"/>
        <w:ind w:firstLine="567"/>
        <w:rPr>
          <w:b/>
          <w:sz w:val="22"/>
          <w:szCs w:val="22"/>
        </w:rPr>
      </w:pPr>
      <w:r w:rsidRPr="00B10ECF">
        <w:rPr>
          <w:b/>
          <w:i/>
          <w:sz w:val="22"/>
          <w:szCs w:val="22"/>
        </w:rPr>
        <w:t>More-able learners</w:t>
      </w:r>
      <w:r w:rsidRPr="00B10ECF">
        <w:rPr>
          <w:sz w:val="22"/>
          <w:szCs w:val="22"/>
        </w:rPr>
        <w:t>:</w:t>
      </w:r>
      <w:r w:rsidRPr="00B10ECF">
        <w:rPr>
          <w:b/>
          <w:sz w:val="22"/>
          <w:szCs w:val="22"/>
        </w:rPr>
        <w:t xml:space="preserve"> </w:t>
      </w:r>
      <w:r w:rsidRPr="00B10ECF">
        <w:rPr>
          <w:sz w:val="22"/>
          <w:szCs w:val="22"/>
        </w:rPr>
        <w:t>encourage very strong students to model answers. These students may write complex sentences</w:t>
      </w:r>
      <w:r w:rsidRPr="00B10ECF">
        <w:rPr>
          <w:sz w:val="22"/>
          <w:szCs w:val="22"/>
          <w:lang w:val="kk-KZ"/>
        </w:rPr>
        <w:t>.</w:t>
      </w:r>
    </w:p>
    <w:p w14:paraId="19582AD7" w14:textId="77777777" w:rsidR="005C161B" w:rsidRPr="00B10ECF" w:rsidRDefault="005C161B" w:rsidP="004F6911">
      <w:pPr>
        <w:pStyle w:val="a4"/>
        <w:ind w:firstLine="567"/>
        <w:rPr>
          <w:sz w:val="22"/>
          <w:szCs w:val="22"/>
          <w:lang w:val="kk-KZ"/>
        </w:rPr>
      </w:pPr>
      <w:r w:rsidRPr="00B10ECF">
        <w:rPr>
          <w:b/>
          <w:i/>
          <w:sz w:val="22"/>
          <w:szCs w:val="22"/>
        </w:rPr>
        <w:t xml:space="preserve">Assessment </w:t>
      </w:r>
      <w:r w:rsidRPr="00B10ECF">
        <w:rPr>
          <w:sz w:val="22"/>
          <w:szCs w:val="22"/>
        </w:rPr>
        <w:t>– how are you planning to check learners’ learning? Students will be assessed through the worksheet which practices skills and vocab gained during the lesson</w:t>
      </w:r>
      <w:r w:rsidRPr="00B10ECF">
        <w:rPr>
          <w:sz w:val="22"/>
          <w:szCs w:val="22"/>
          <w:lang w:val="kk-KZ"/>
        </w:rPr>
        <w:t>.</w:t>
      </w:r>
    </w:p>
    <w:p w14:paraId="66702DF4" w14:textId="77777777" w:rsidR="005C161B" w:rsidRPr="00B10ECF" w:rsidRDefault="005C161B" w:rsidP="00B55FE3">
      <w:pPr>
        <w:pStyle w:val="a4"/>
        <w:ind w:firstLine="0"/>
        <w:rPr>
          <w:b/>
          <w:sz w:val="22"/>
          <w:szCs w:val="22"/>
          <w:lang w:val="kk-KZ"/>
        </w:rPr>
      </w:pPr>
      <w:r w:rsidRPr="00B10ECF">
        <w:rPr>
          <w:b/>
          <w:i/>
          <w:sz w:val="22"/>
          <w:szCs w:val="22"/>
        </w:rPr>
        <w:t>Health and safety check</w:t>
      </w:r>
      <w:r w:rsidRPr="00B10ECF">
        <w:rPr>
          <w:b/>
          <w:i/>
          <w:sz w:val="22"/>
          <w:szCs w:val="22"/>
          <w:lang w:val="kk-KZ"/>
        </w:rPr>
        <w:t xml:space="preserve"> </w:t>
      </w:r>
      <w:r w:rsidRPr="00B10ECF">
        <w:rPr>
          <w:b/>
          <w:i/>
          <w:sz w:val="22"/>
          <w:szCs w:val="22"/>
        </w:rPr>
        <w:t>ICT links</w:t>
      </w:r>
      <w:r w:rsidRPr="00B10ECF">
        <w:rPr>
          <w:sz w:val="22"/>
          <w:szCs w:val="22"/>
          <w:lang w:val="kk-KZ"/>
        </w:rPr>
        <w:t>:</w:t>
      </w:r>
      <w:r w:rsidRPr="00B10ECF">
        <w:rPr>
          <w:b/>
          <w:sz w:val="22"/>
          <w:szCs w:val="22"/>
          <w:lang w:val="kk-KZ"/>
        </w:rPr>
        <w:t> </w:t>
      </w:r>
      <w:r w:rsidRPr="00B10ECF">
        <w:rPr>
          <w:sz w:val="22"/>
          <w:szCs w:val="22"/>
        </w:rPr>
        <w:t xml:space="preserve">use </w:t>
      </w:r>
      <w:proofErr w:type="gramStart"/>
      <w:r w:rsidRPr="00B10ECF">
        <w:rPr>
          <w:sz w:val="22"/>
          <w:szCs w:val="22"/>
        </w:rPr>
        <w:t>water based</w:t>
      </w:r>
      <w:proofErr w:type="gramEnd"/>
      <w:r w:rsidRPr="00B10ECF">
        <w:rPr>
          <w:sz w:val="22"/>
          <w:szCs w:val="22"/>
        </w:rPr>
        <w:t xml:space="preserve"> markers</w:t>
      </w:r>
      <w:r w:rsidRPr="00B10ECF">
        <w:rPr>
          <w:sz w:val="22"/>
          <w:szCs w:val="22"/>
          <w:lang w:val="kk-KZ"/>
        </w:rPr>
        <w:t xml:space="preserve">. </w:t>
      </w:r>
      <w:r w:rsidRPr="00B10ECF">
        <w:rPr>
          <w:sz w:val="22"/>
          <w:szCs w:val="22"/>
        </w:rPr>
        <w:t>Work with the SMART board not more than 10 minutes. Make short breaks.</w:t>
      </w:r>
      <w:r w:rsidRPr="00B10ECF">
        <w:rPr>
          <w:sz w:val="22"/>
          <w:szCs w:val="22"/>
          <w:lang w:val="kk-KZ"/>
        </w:rPr>
        <w:t xml:space="preserve"> </w:t>
      </w:r>
      <w:r w:rsidRPr="00B10ECF">
        <w:rPr>
          <w:sz w:val="22"/>
          <w:szCs w:val="22"/>
        </w:rPr>
        <w:t>Ensure proper ventilation</w:t>
      </w:r>
    </w:p>
    <w:p w14:paraId="789FDE27" w14:textId="77777777" w:rsidR="005C161B" w:rsidRPr="00B10ECF" w:rsidRDefault="005C161B" w:rsidP="00B55FE3">
      <w:pPr>
        <w:pStyle w:val="a4"/>
        <w:ind w:firstLine="0"/>
        <w:rPr>
          <w:b/>
          <w:sz w:val="22"/>
          <w:szCs w:val="22"/>
          <w:lang w:val="kk-KZ"/>
        </w:rPr>
      </w:pPr>
      <w:r w:rsidRPr="00B10ECF">
        <w:rPr>
          <w:b/>
          <w:i/>
          <w:sz w:val="22"/>
          <w:szCs w:val="22"/>
        </w:rPr>
        <w:t>Reflection</w:t>
      </w:r>
      <w:r w:rsidRPr="00B10ECF">
        <w:rPr>
          <w:b/>
          <w:i/>
          <w:sz w:val="22"/>
          <w:szCs w:val="22"/>
          <w:lang w:val="kk-KZ"/>
        </w:rPr>
        <w:t>:</w:t>
      </w:r>
      <w:r w:rsidRPr="00B10ECF">
        <w:rPr>
          <w:b/>
          <w:sz w:val="22"/>
          <w:szCs w:val="22"/>
          <w:lang w:val="kk-KZ"/>
        </w:rPr>
        <w:t xml:space="preserve"> </w:t>
      </w:r>
      <w:r w:rsidRPr="00B10ECF">
        <w:rPr>
          <w:sz w:val="22"/>
          <w:szCs w:val="22"/>
        </w:rPr>
        <w:t>were the lesson objectives/learning objectives realistic? Did all learners achieve the LO? If not, why?</w:t>
      </w:r>
      <w:r w:rsidRPr="00B10ECF">
        <w:rPr>
          <w:b/>
          <w:sz w:val="22"/>
          <w:szCs w:val="22"/>
          <w:lang w:val="kk-KZ"/>
        </w:rPr>
        <w:t xml:space="preserve"> </w:t>
      </w:r>
      <w:r w:rsidRPr="00B10ECF">
        <w:rPr>
          <w:sz w:val="22"/>
          <w:szCs w:val="22"/>
        </w:rPr>
        <w:t>Did my planned differentiation work well? Did I stick to timings? What changes did I make from my plan and why?</w:t>
      </w:r>
    </w:p>
    <w:p w14:paraId="281A6951" w14:textId="77777777" w:rsidR="005C161B" w:rsidRPr="00B10ECF" w:rsidRDefault="005C161B" w:rsidP="00B55FE3">
      <w:pPr>
        <w:pStyle w:val="a4"/>
        <w:ind w:firstLine="0"/>
        <w:rPr>
          <w:b/>
          <w:sz w:val="22"/>
          <w:szCs w:val="22"/>
          <w:lang w:val="kk-KZ"/>
        </w:rPr>
      </w:pPr>
      <w:r w:rsidRPr="00B10ECF">
        <w:rPr>
          <w:b/>
          <w:sz w:val="22"/>
          <w:szCs w:val="22"/>
        </w:rPr>
        <w:t>Summary evaluation</w:t>
      </w:r>
      <w:r w:rsidR="003A0D05" w:rsidRPr="00B10ECF">
        <w:rPr>
          <w:b/>
          <w:sz w:val="22"/>
          <w:szCs w:val="22"/>
          <w:lang w:val="kk-KZ"/>
        </w:rPr>
        <w:t xml:space="preserve">: </w:t>
      </w:r>
      <w:r w:rsidRPr="00B10ECF">
        <w:rPr>
          <w:sz w:val="22"/>
          <w:szCs w:val="22"/>
        </w:rPr>
        <w:t>what two things went really well (consider both teaching and learning)?</w:t>
      </w:r>
      <w:r w:rsidRPr="00B10ECF">
        <w:rPr>
          <w:b/>
          <w:sz w:val="22"/>
          <w:szCs w:val="22"/>
          <w:lang w:val="kk-KZ"/>
        </w:rPr>
        <w:t xml:space="preserve"> </w:t>
      </w:r>
      <w:r w:rsidRPr="00B10ECF">
        <w:rPr>
          <w:sz w:val="22"/>
          <w:szCs w:val="22"/>
        </w:rPr>
        <w:t>What two things would have improved the lesson (consider both teaching and learning)?</w:t>
      </w:r>
      <w:r w:rsidRPr="00B10ECF">
        <w:rPr>
          <w:b/>
          <w:sz w:val="22"/>
          <w:szCs w:val="22"/>
          <w:lang w:val="kk-KZ"/>
        </w:rPr>
        <w:t xml:space="preserve"> </w:t>
      </w:r>
      <w:r w:rsidRPr="00B10ECF">
        <w:rPr>
          <w:sz w:val="22"/>
          <w:szCs w:val="22"/>
        </w:rPr>
        <w:t>What have I learned from this lesson about the class or achievements/difficulties of individuals that will inform my next lesson?</w:t>
      </w:r>
    </w:p>
    <w:sectPr w:rsidR="005C161B" w:rsidRPr="00B10ECF" w:rsidSect="00B10ECF">
      <w:type w:val="nextColumn"/>
      <w:pgSz w:w="11906" w:h="16838"/>
      <w:pgMar w:top="1134" w:right="567"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AE3D43" w14:textId="77777777" w:rsidR="00A9521C" w:rsidRDefault="00A9521C" w:rsidP="00574C2F">
      <w:r>
        <w:separator/>
      </w:r>
    </w:p>
  </w:endnote>
  <w:endnote w:type="continuationSeparator" w:id="0">
    <w:p w14:paraId="38E59CF6" w14:textId="77777777" w:rsidR="00A9521C" w:rsidRDefault="00A9521C" w:rsidP="00574C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TimesNewRomanPS-BoldMT">
    <w:altName w:val="MV Boli"/>
    <w:panose1 w:val="00000000000000000000"/>
    <w:charset w:val="00"/>
    <w:family w:val="roman"/>
    <w:notTrueType/>
    <w:pitch w:val="default"/>
  </w:font>
  <w:font w:name="TimesNewRomanPSMT">
    <w:altName w:val="Yu Gothic UI"/>
    <w:panose1 w:val="00000000000000000000"/>
    <w:charset w:val="CC"/>
    <w:family w:val="auto"/>
    <w:notTrueType/>
    <w:pitch w:val="default"/>
    <w:sig w:usb0="00000203" w:usb1="08070000" w:usb2="00000010" w:usb3="00000000" w:csb0="00020005" w:csb1="00000000"/>
  </w:font>
  <w:font w:name="Yu Gothic UI">
    <w:panose1 w:val="020B0500000000000000"/>
    <w:charset w:val="80"/>
    <w:family w:val="swiss"/>
    <w:pitch w:val="variable"/>
    <w:sig w:usb0="E00002FF" w:usb1="2AC7FDFF" w:usb2="00000016" w:usb3="00000000" w:csb0="0002009F" w:csb1="00000000"/>
  </w:font>
  <w:font w:name="-webkit-standard">
    <w:altName w:val="Cambria"/>
    <w:charset w:val="00"/>
    <w:family w:val="roman"/>
    <w:pitch w:val="default"/>
  </w:font>
  <w:font w:name="Cambria Math">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4612626"/>
      <w:docPartObj>
        <w:docPartGallery w:val="Page Numbers (Bottom of Page)"/>
        <w:docPartUnique/>
      </w:docPartObj>
    </w:sdtPr>
    <w:sdtContent>
      <w:p w14:paraId="4394E068" w14:textId="6F1417F8" w:rsidR="00FA0494" w:rsidRDefault="00FA0494" w:rsidP="002334F0">
        <w:pPr>
          <w:pStyle w:val="af2"/>
          <w:jc w:val="center"/>
        </w:pPr>
        <w:r>
          <w:fldChar w:fldCharType="begin"/>
        </w:r>
        <w:r>
          <w:instrText>PAGE   \* MERGEFORMAT</w:instrText>
        </w:r>
        <w:r>
          <w:fldChar w:fldCharType="separate"/>
        </w:r>
        <w:r w:rsidR="001C2CAD">
          <w:rPr>
            <w:noProof/>
          </w:rPr>
          <w:t>171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8ABE3F" w14:textId="77777777" w:rsidR="00A9521C" w:rsidRDefault="00A9521C" w:rsidP="00574C2F">
      <w:r>
        <w:separator/>
      </w:r>
    </w:p>
  </w:footnote>
  <w:footnote w:type="continuationSeparator" w:id="0">
    <w:p w14:paraId="54FF43E2" w14:textId="77777777" w:rsidR="00A9521C" w:rsidRDefault="00A9521C" w:rsidP="00574C2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7F2D8E"/>
    <w:multiLevelType w:val="hybridMultilevel"/>
    <w:tmpl w:val="2FECC540"/>
    <w:lvl w:ilvl="0" w:tplc="7DDA8874">
      <w:start w:val="1"/>
      <w:numFmt w:val="decimal"/>
      <w:suff w:val="space"/>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EA747C9"/>
    <w:multiLevelType w:val="multilevel"/>
    <w:tmpl w:val="7AC0B7D6"/>
    <w:lvl w:ilvl="0">
      <w:start w:val="1"/>
      <w:numFmt w:val="decimal"/>
      <w:lvlText w:val="%1"/>
      <w:lvlJc w:val="left"/>
      <w:pPr>
        <w:ind w:left="360" w:hanging="360"/>
      </w:pPr>
      <w:rPr>
        <w:rFonts w:hint="default"/>
        <w:b w:val="0"/>
      </w:rPr>
    </w:lvl>
    <w:lvl w:ilvl="1">
      <w:start w:val="3"/>
      <w:numFmt w:val="decimal"/>
      <w:suff w:val="space"/>
      <w:lvlText w:val="%1.%2"/>
      <w:lvlJc w:val="left"/>
      <w:pPr>
        <w:ind w:left="720" w:hanging="360"/>
      </w:pPr>
      <w:rPr>
        <w:rFonts w:hint="default"/>
        <w:b/>
        <w:bCs w:val="0"/>
      </w:rPr>
    </w:lvl>
    <w:lvl w:ilvl="2">
      <w:start w:val="1"/>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5040" w:hanging="2160"/>
      </w:pPr>
      <w:rPr>
        <w:rFonts w:hint="default"/>
        <w:b w:val="0"/>
      </w:rPr>
    </w:lvl>
  </w:abstractNum>
  <w:abstractNum w:abstractNumId="2" w15:restartNumberingAfterBreak="0">
    <w:nsid w:val="1065320D"/>
    <w:multiLevelType w:val="hybridMultilevel"/>
    <w:tmpl w:val="287ED848"/>
    <w:lvl w:ilvl="0" w:tplc="DDE41498">
      <w:start w:val="1"/>
      <w:numFmt w:val="decimal"/>
      <w:suff w:val="space"/>
      <w:lvlText w:val="%1."/>
      <w:lvlJc w:val="left"/>
      <w:pPr>
        <w:ind w:left="927" w:hanging="360"/>
      </w:pPr>
      <w:rPr>
        <w:rFonts w:hint="default"/>
        <w:sz w:val="28"/>
        <w:szCs w:val="28"/>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 w15:restartNumberingAfterBreak="0">
    <w:nsid w:val="11C01AFB"/>
    <w:multiLevelType w:val="hybridMultilevel"/>
    <w:tmpl w:val="783C0FE6"/>
    <w:lvl w:ilvl="0" w:tplc="63CE2BB4">
      <w:start w:val="1"/>
      <w:numFmt w:val="decimal"/>
      <w:suff w:val="space"/>
      <w:lvlText w:val="%1"/>
      <w:lvlJc w:val="left"/>
      <w:pPr>
        <w:ind w:left="927" w:hanging="360"/>
      </w:pPr>
      <w:rPr>
        <w:rFonts w:ascii="Times New Roman" w:eastAsiaTheme="minorHAnsi" w:hAnsi="Times New Roman" w:cs="Times New Roman"/>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14A240FB"/>
    <w:multiLevelType w:val="hybridMultilevel"/>
    <w:tmpl w:val="6C1A8A2A"/>
    <w:lvl w:ilvl="0" w:tplc="7CEAAB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C4D6CA8"/>
    <w:multiLevelType w:val="hybridMultilevel"/>
    <w:tmpl w:val="6E041B02"/>
    <w:lvl w:ilvl="0" w:tplc="BDF03E7C">
      <w:start w:val="1"/>
      <w:numFmt w:val="decimal"/>
      <w:suff w:val="space"/>
      <w:lvlText w:val="%1."/>
      <w:lvlJc w:val="left"/>
      <w:pPr>
        <w:ind w:left="720"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 w15:restartNumberingAfterBreak="0">
    <w:nsid w:val="1FF816DA"/>
    <w:multiLevelType w:val="hybridMultilevel"/>
    <w:tmpl w:val="780C0906"/>
    <w:lvl w:ilvl="0" w:tplc="90384BF6">
      <w:start w:val="1"/>
      <w:numFmt w:val="decimal"/>
      <w:suff w:val="space"/>
      <w:lvlText w:val="%1."/>
      <w:lvlJc w:val="left"/>
      <w:pPr>
        <w:ind w:left="780" w:hanging="420"/>
      </w:pPr>
      <w:rPr>
        <w:rFonts w:hint="default"/>
        <w:b/>
        <w:b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166037F"/>
    <w:multiLevelType w:val="hybridMultilevel"/>
    <w:tmpl w:val="F4089534"/>
    <w:lvl w:ilvl="0" w:tplc="483A6D28">
      <w:start w:val="2"/>
      <w:numFmt w:val="bullet"/>
      <w:suff w:val="space"/>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15:restartNumberingAfterBreak="0">
    <w:nsid w:val="21A458E9"/>
    <w:multiLevelType w:val="hybridMultilevel"/>
    <w:tmpl w:val="0A8ABDB2"/>
    <w:lvl w:ilvl="0" w:tplc="AF725174">
      <w:start w:val="1"/>
      <w:numFmt w:val="decimal"/>
      <w:lvlText w:val="%1."/>
      <w:lvlJc w:val="left"/>
      <w:pPr>
        <w:ind w:left="720" w:hanging="360"/>
      </w:pPr>
      <w:rPr>
        <w:rFonts w:eastAsiaTheme="minorHAnsi"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D0A05AE"/>
    <w:multiLevelType w:val="multilevel"/>
    <w:tmpl w:val="1E2A8CD4"/>
    <w:lvl w:ilvl="0">
      <w:start w:val="1"/>
      <w:numFmt w:val="decimal"/>
      <w:suff w:val="space"/>
      <w:lvlText w:val="%1"/>
      <w:lvlJc w:val="left"/>
      <w:pPr>
        <w:ind w:left="502" w:hanging="360"/>
      </w:pPr>
      <w:rPr>
        <w:rFonts w:hint="default"/>
        <w:b/>
      </w:rPr>
    </w:lvl>
    <w:lvl w:ilvl="1">
      <w:start w:val="1"/>
      <w:numFmt w:val="decimal"/>
      <w:suff w:val="space"/>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FD4249A"/>
    <w:multiLevelType w:val="hybridMultilevel"/>
    <w:tmpl w:val="E6D4D634"/>
    <w:lvl w:ilvl="0" w:tplc="1ADCB84A">
      <w:start w:val="1"/>
      <w:numFmt w:val="decimal"/>
      <w:suff w:val="space"/>
      <w:lvlText w:val="%1."/>
      <w:lvlJc w:val="left"/>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1" w15:restartNumberingAfterBreak="0">
    <w:nsid w:val="308B707D"/>
    <w:multiLevelType w:val="hybridMultilevel"/>
    <w:tmpl w:val="C67E854A"/>
    <w:lvl w:ilvl="0" w:tplc="99084024">
      <w:start w:val="1"/>
      <w:numFmt w:val="decimal"/>
      <w:suff w:val="space"/>
      <w:lvlText w:val="%1."/>
      <w:lvlJc w:val="left"/>
      <w:pPr>
        <w:ind w:left="927" w:hanging="360"/>
      </w:pPr>
      <w:rPr>
        <w:rFonts w:hint="default"/>
        <w:b w:val="0"/>
        <w:bCs/>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2" w15:restartNumberingAfterBreak="0">
    <w:nsid w:val="36C3155D"/>
    <w:multiLevelType w:val="hybridMultilevel"/>
    <w:tmpl w:val="EB78FCF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3B6F44C9"/>
    <w:multiLevelType w:val="hybridMultilevel"/>
    <w:tmpl w:val="9C840AD0"/>
    <w:lvl w:ilvl="0" w:tplc="9080EEA2">
      <w:start w:val="1"/>
      <w:numFmt w:val="decimal"/>
      <w:suff w:val="space"/>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3BE57B33"/>
    <w:multiLevelType w:val="hybridMultilevel"/>
    <w:tmpl w:val="2B20E32C"/>
    <w:lvl w:ilvl="0" w:tplc="9FDE9128">
      <w:start w:val="2"/>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FEA415B"/>
    <w:multiLevelType w:val="hybridMultilevel"/>
    <w:tmpl w:val="CADAC6D2"/>
    <w:lvl w:ilvl="0" w:tplc="3BC2E42A">
      <w:start w:val="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41C15A61"/>
    <w:multiLevelType w:val="hybridMultilevel"/>
    <w:tmpl w:val="DED674EE"/>
    <w:lvl w:ilvl="0" w:tplc="5A4A33DC">
      <w:start w:val="1"/>
      <w:numFmt w:val="decimal"/>
      <w:lvlText w:val="%1."/>
      <w:lvlJc w:val="left"/>
      <w:pPr>
        <w:ind w:left="1129" w:hanging="420"/>
      </w:pPr>
      <w:rPr>
        <w:rFonts w:hint="default"/>
        <w:color w:val="auto"/>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7" w15:restartNumberingAfterBreak="0">
    <w:nsid w:val="4A9157D8"/>
    <w:multiLevelType w:val="hybridMultilevel"/>
    <w:tmpl w:val="0C72E912"/>
    <w:lvl w:ilvl="0" w:tplc="6BEA7F80">
      <w:start w:val="2"/>
      <w:numFmt w:val="bullet"/>
      <w:suff w:val="space"/>
      <w:lvlText w:val="-"/>
      <w:lvlJc w:val="left"/>
      <w:pPr>
        <w:ind w:left="1429" w:hanging="360"/>
      </w:pPr>
      <w:rPr>
        <w:rFonts w:ascii="Times New Roman" w:eastAsia="Times New Roman"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8" w15:restartNumberingAfterBreak="0">
    <w:nsid w:val="4D7F529F"/>
    <w:multiLevelType w:val="hybridMultilevel"/>
    <w:tmpl w:val="671E555C"/>
    <w:lvl w:ilvl="0" w:tplc="6E147ED6">
      <w:start w:val="2"/>
      <w:numFmt w:val="bullet"/>
      <w:suff w:val="space"/>
      <w:lvlText w:val="-"/>
      <w:lvlJc w:val="left"/>
      <w:pPr>
        <w:ind w:left="1429"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15:restartNumberingAfterBreak="0">
    <w:nsid w:val="531F0980"/>
    <w:multiLevelType w:val="hybridMultilevel"/>
    <w:tmpl w:val="E040AEE8"/>
    <w:lvl w:ilvl="0" w:tplc="B9B6EC2C">
      <w:start w:val="2"/>
      <w:numFmt w:val="bullet"/>
      <w:suff w:val="space"/>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5C4CD9"/>
    <w:multiLevelType w:val="hybridMultilevel"/>
    <w:tmpl w:val="DAA0F004"/>
    <w:lvl w:ilvl="0" w:tplc="619CF2F2">
      <w:start w:val="2"/>
      <w:numFmt w:val="bullet"/>
      <w:suff w:val="space"/>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5DCE7785"/>
    <w:multiLevelType w:val="hybridMultilevel"/>
    <w:tmpl w:val="17A0C19E"/>
    <w:lvl w:ilvl="0" w:tplc="5BE0F74C">
      <w:start w:val="1"/>
      <w:numFmt w:val="decimal"/>
      <w:suff w:val="space"/>
      <w:lvlText w:val="%1"/>
      <w:lvlJc w:val="left"/>
      <w:pPr>
        <w:ind w:left="1069" w:hanging="360"/>
      </w:pPr>
      <w:rPr>
        <w:rFonts w:ascii="Times New Roman" w:eastAsiaTheme="minorHAnsi" w:hAnsi="Times New Roman" w:cs="Times New Roman"/>
        <w:b w:val="0"/>
        <w:bCs w:val="0"/>
        <w:lang w:val="kk-KZ"/>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0E1532A"/>
    <w:multiLevelType w:val="hybridMultilevel"/>
    <w:tmpl w:val="ECA8A234"/>
    <w:lvl w:ilvl="0" w:tplc="DFF8A986">
      <w:start w:val="1"/>
      <w:numFmt w:val="decimal"/>
      <w:lvlText w:val="%1."/>
      <w:lvlJc w:val="left"/>
      <w:pPr>
        <w:ind w:left="1129" w:hanging="42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3" w15:restartNumberingAfterBreak="0">
    <w:nsid w:val="63BC677F"/>
    <w:multiLevelType w:val="multilevel"/>
    <w:tmpl w:val="0EC64804"/>
    <w:styleLink w:val="1"/>
    <w:lvl w:ilvl="0">
      <w:start w:val="1"/>
      <w:numFmt w:val="decimal"/>
      <w:lvlText w:val="%1."/>
      <w:lvlJc w:val="left"/>
      <w:pPr>
        <w:ind w:left="1211" w:hanging="360"/>
      </w:pPr>
      <w:rPr>
        <w:rFonts w:hint="default"/>
        <w:lang w:val="kk-KZ"/>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7EB64DA"/>
    <w:multiLevelType w:val="hybridMultilevel"/>
    <w:tmpl w:val="7E4C99B0"/>
    <w:lvl w:ilvl="0" w:tplc="619CF2F2">
      <w:start w:val="2"/>
      <w:numFmt w:val="bullet"/>
      <w:lvlText w:val="-"/>
      <w:lvlJc w:val="left"/>
      <w:pPr>
        <w:ind w:left="1287" w:hanging="360"/>
      </w:pPr>
      <w:rPr>
        <w:rFonts w:ascii="Times New Roman" w:eastAsia="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5" w15:restartNumberingAfterBreak="0">
    <w:nsid w:val="6AAA598C"/>
    <w:multiLevelType w:val="hybridMultilevel"/>
    <w:tmpl w:val="91B2DE0A"/>
    <w:lvl w:ilvl="0" w:tplc="B84CB4AA">
      <w:start w:val="1"/>
      <w:numFmt w:val="decimal"/>
      <w:suff w:val="space"/>
      <w:lvlText w:val="%1)"/>
      <w:lvlJc w:val="left"/>
      <w:pPr>
        <w:ind w:left="720"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6" w15:restartNumberingAfterBreak="0">
    <w:nsid w:val="71BC1564"/>
    <w:multiLevelType w:val="hybridMultilevel"/>
    <w:tmpl w:val="0B9A54C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78837DB6"/>
    <w:multiLevelType w:val="hybridMultilevel"/>
    <w:tmpl w:val="1828298C"/>
    <w:lvl w:ilvl="0" w:tplc="FA38D6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7DC827B3"/>
    <w:multiLevelType w:val="hybridMultilevel"/>
    <w:tmpl w:val="E9808594"/>
    <w:lvl w:ilvl="0" w:tplc="F290203E">
      <w:start w:val="1"/>
      <w:numFmt w:val="decimal"/>
      <w:suff w:val="space"/>
      <w:lvlText w:val="%1)"/>
      <w:lvlJc w:val="left"/>
      <w:pPr>
        <w:ind w:left="1352"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4545244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560211360">
    <w:abstractNumId w:val="13"/>
  </w:num>
  <w:num w:numId="3" w16cid:durableId="1208176786">
    <w:abstractNumId w:val="9"/>
  </w:num>
  <w:num w:numId="4" w16cid:durableId="25954540">
    <w:abstractNumId w:val="4"/>
  </w:num>
  <w:num w:numId="5" w16cid:durableId="1325164916">
    <w:abstractNumId w:val="20"/>
  </w:num>
  <w:num w:numId="6" w16cid:durableId="1806776705">
    <w:abstractNumId w:val="19"/>
  </w:num>
  <w:num w:numId="7" w16cid:durableId="637564793">
    <w:abstractNumId w:val="18"/>
  </w:num>
  <w:num w:numId="8" w16cid:durableId="939146113">
    <w:abstractNumId w:val="7"/>
  </w:num>
  <w:num w:numId="9" w16cid:durableId="1939167627">
    <w:abstractNumId w:val="5"/>
  </w:num>
  <w:num w:numId="10" w16cid:durableId="1399280079">
    <w:abstractNumId w:val="0"/>
  </w:num>
  <w:num w:numId="11" w16cid:durableId="1082414068">
    <w:abstractNumId w:val="28"/>
  </w:num>
  <w:num w:numId="12" w16cid:durableId="2058623632">
    <w:abstractNumId w:val="14"/>
  </w:num>
  <w:num w:numId="13" w16cid:durableId="821966132">
    <w:abstractNumId w:val="17"/>
  </w:num>
  <w:num w:numId="14" w16cid:durableId="1075739327">
    <w:abstractNumId w:val="23"/>
  </w:num>
  <w:num w:numId="15" w16cid:durableId="287853941">
    <w:abstractNumId w:val="1"/>
  </w:num>
  <w:num w:numId="16" w16cid:durableId="520163461">
    <w:abstractNumId w:val="21"/>
  </w:num>
  <w:num w:numId="17" w16cid:durableId="1721517207">
    <w:abstractNumId w:val="27"/>
  </w:num>
  <w:num w:numId="18" w16cid:durableId="1290163041">
    <w:abstractNumId w:val="8"/>
  </w:num>
  <w:num w:numId="19" w16cid:durableId="2077242302">
    <w:abstractNumId w:val="11"/>
  </w:num>
  <w:num w:numId="20" w16cid:durableId="861017462">
    <w:abstractNumId w:val="2"/>
  </w:num>
  <w:num w:numId="21" w16cid:durableId="1585067938">
    <w:abstractNumId w:val="22"/>
  </w:num>
  <w:num w:numId="22" w16cid:durableId="282543549">
    <w:abstractNumId w:val="10"/>
  </w:num>
  <w:num w:numId="23" w16cid:durableId="115223839">
    <w:abstractNumId w:val="16"/>
  </w:num>
  <w:num w:numId="24" w16cid:durableId="977300649">
    <w:abstractNumId w:val="25"/>
  </w:num>
  <w:num w:numId="25" w16cid:durableId="408578537">
    <w:abstractNumId w:val="6"/>
  </w:num>
  <w:num w:numId="26" w16cid:durableId="144931244">
    <w:abstractNumId w:val="15"/>
  </w:num>
  <w:num w:numId="27" w16cid:durableId="590630198">
    <w:abstractNumId w:val="24"/>
  </w:num>
  <w:num w:numId="28" w16cid:durableId="486560375">
    <w:abstractNumId w:val="12"/>
  </w:num>
  <w:num w:numId="29" w16cid:durableId="851148735">
    <w:abstractNumId w:val="2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hideSpellingErrors/>
  <w:hideGrammaticalErrors/>
  <w:proofState w:grammar="clean"/>
  <w:defaultTabStop w:val="709"/>
  <w:drawingGridHorizontalSpacing w:val="851"/>
  <w:drawingGridVerticalSpacing w:val="113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156E"/>
    <w:rsid w:val="00000581"/>
    <w:rsid w:val="00000B45"/>
    <w:rsid w:val="00000EC9"/>
    <w:rsid w:val="00001847"/>
    <w:rsid w:val="00001A1B"/>
    <w:rsid w:val="00001A2D"/>
    <w:rsid w:val="00001FF3"/>
    <w:rsid w:val="000024EE"/>
    <w:rsid w:val="000025C3"/>
    <w:rsid w:val="00002925"/>
    <w:rsid w:val="00002B14"/>
    <w:rsid w:val="00002C69"/>
    <w:rsid w:val="000030CB"/>
    <w:rsid w:val="00003835"/>
    <w:rsid w:val="00003CDD"/>
    <w:rsid w:val="00003D2F"/>
    <w:rsid w:val="00003E8D"/>
    <w:rsid w:val="00004419"/>
    <w:rsid w:val="00004F62"/>
    <w:rsid w:val="00004F95"/>
    <w:rsid w:val="00005918"/>
    <w:rsid w:val="000063D1"/>
    <w:rsid w:val="000073E7"/>
    <w:rsid w:val="000101F2"/>
    <w:rsid w:val="00010A69"/>
    <w:rsid w:val="000112E5"/>
    <w:rsid w:val="00011320"/>
    <w:rsid w:val="0001165F"/>
    <w:rsid w:val="00011EDD"/>
    <w:rsid w:val="00011F67"/>
    <w:rsid w:val="0001212B"/>
    <w:rsid w:val="000125E3"/>
    <w:rsid w:val="00012629"/>
    <w:rsid w:val="0001270A"/>
    <w:rsid w:val="00012BB0"/>
    <w:rsid w:val="00012F4B"/>
    <w:rsid w:val="000130EA"/>
    <w:rsid w:val="00013189"/>
    <w:rsid w:val="00013602"/>
    <w:rsid w:val="000140C6"/>
    <w:rsid w:val="000140F3"/>
    <w:rsid w:val="000144BB"/>
    <w:rsid w:val="000146D5"/>
    <w:rsid w:val="0001542A"/>
    <w:rsid w:val="00015770"/>
    <w:rsid w:val="00015AA9"/>
    <w:rsid w:val="00015CE5"/>
    <w:rsid w:val="000161B2"/>
    <w:rsid w:val="0001787C"/>
    <w:rsid w:val="00017C76"/>
    <w:rsid w:val="00017F48"/>
    <w:rsid w:val="00020173"/>
    <w:rsid w:val="000208A5"/>
    <w:rsid w:val="000213AB"/>
    <w:rsid w:val="00022840"/>
    <w:rsid w:val="00022B84"/>
    <w:rsid w:val="00022FB1"/>
    <w:rsid w:val="00023968"/>
    <w:rsid w:val="00024F5C"/>
    <w:rsid w:val="000251CD"/>
    <w:rsid w:val="00025A84"/>
    <w:rsid w:val="000269C0"/>
    <w:rsid w:val="00027431"/>
    <w:rsid w:val="00027B35"/>
    <w:rsid w:val="000303E0"/>
    <w:rsid w:val="00031051"/>
    <w:rsid w:val="000315B3"/>
    <w:rsid w:val="000319DD"/>
    <w:rsid w:val="00031C8D"/>
    <w:rsid w:val="00031DB7"/>
    <w:rsid w:val="00031DB8"/>
    <w:rsid w:val="00032210"/>
    <w:rsid w:val="000323F5"/>
    <w:rsid w:val="00032551"/>
    <w:rsid w:val="00032824"/>
    <w:rsid w:val="0003336D"/>
    <w:rsid w:val="00033959"/>
    <w:rsid w:val="00033CD0"/>
    <w:rsid w:val="000344AF"/>
    <w:rsid w:val="00034839"/>
    <w:rsid w:val="00034A28"/>
    <w:rsid w:val="0003502D"/>
    <w:rsid w:val="0003547F"/>
    <w:rsid w:val="00035572"/>
    <w:rsid w:val="00035A46"/>
    <w:rsid w:val="00035FC4"/>
    <w:rsid w:val="000365DE"/>
    <w:rsid w:val="00037671"/>
    <w:rsid w:val="0003793B"/>
    <w:rsid w:val="00037DFD"/>
    <w:rsid w:val="0004023D"/>
    <w:rsid w:val="00040516"/>
    <w:rsid w:val="00040898"/>
    <w:rsid w:val="00040985"/>
    <w:rsid w:val="00041417"/>
    <w:rsid w:val="000419D9"/>
    <w:rsid w:val="000421E4"/>
    <w:rsid w:val="00042428"/>
    <w:rsid w:val="00042520"/>
    <w:rsid w:val="000439F3"/>
    <w:rsid w:val="00043ADC"/>
    <w:rsid w:val="00044755"/>
    <w:rsid w:val="000449DD"/>
    <w:rsid w:val="00044F9F"/>
    <w:rsid w:val="0004547B"/>
    <w:rsid w:val="0004588C"/>
    <w:rsid w:val="000458C8"/>
    <w:rsid w:val="00045C46"/>
    <w:rsid w:val="00046290"/>
    <w:rsid w:val="00046FEB"/>
    <w:rsid w:val="0004778B"/>
    <w:rsid w:val="00047887"/>
    <w:rsid w:val="0005011D"/>
    <w:rsid w:val="000507BF"/>
    <w:rsid w:val="00050CA1"/>
    <w:rsid w:val="00050CB9"/>
    <w:rsid w:val="00050D33"/>
    <w:rsid w:val="0005157A"/>
    <w:rsid w:val="00052BEF"/>
    <w:rsid w:val="00053937"/>
    <w:rsid w:val="00053CEA"/>
    <w:rsid w:val="00054004"/>
    <w:rsid w:val="000543A6"/>
    <w:rsid w:val="000555D2"/>
    <w:rsid w:val="000560AF"/>
    <w:rsid w:val="000564F9"/>
    <w:rsid w:val="00056680"/>
    <w:rsid w:val="00056B49"/>
    <w:rsid w:val="00056C6A"/>
    <w:rsid w:val="00056FF3"/>
    <w:rsid w:val="0005706E"/>
    <w:rsid w:val="0005730D"/>
    <w:rsid w:val="000600F0"/>
    <w:rsid w:val="000602EA"/>
    <w:rsid w:val="000606BD"/>
    <w:rsid w:val="00060D02"/>
    <w:rsid w:val="0006118F"/>
    <w:rsid w:val="00061553"/>
    <w:rsid w:val="00061812"/>
    <w:rsid w:val="00061A31"/>
    <w:rsid w:val="00062021"/>
    <w:rsid w:val="00062044"/>
    <w:rsid w:val="0006256E"/>
    <w:rsid w:val="00062ABC"/>
    <w:rsid w:val="00062EA7"/>
    <w:rsid w:val="00063833"/>
    <w:rsid w:val="00063DBC"/>
    <w:rsid w:val="00064417"/>
    <w:rsid w:val="00064609"/>
    <w:rsid w:val="00064ADA"/>
    <w:rsid w:val="00064C1D"/>
    <w:rsid w:val="00064F8A"/>
    <w:rsid w:val="00065012"/>
    <w:rsid w:val="000650CF"/>
    <w:rsid w:val="00065147"/>
    <w:rsid w:val="00065375"/>
    <w:rsid w:val="000656E6"/>
    <w:rsid w:val="0006586E"/>
    <w:rsid w:val="00066180"/>
    <w:rsid w:val="0006739C"/>
    <w:rsid w:val="00067805"/>
    <w:rsid w:val="00067F90"/>
    <w:rsid w:val="00067F9D"/>
    <w:rsid w:val="000701A9"/>
    <w:rsid w:val="0007054C"/>
    <w:rsid w:val="000711B7"/>
    <w:rsid w:val="00071B3F"/>
    <w:rsid w:val="00071D1C"/>
    <w:rsid w:val="0007290A"/>
    <w:rsid w:val="00072DA7"/>
    <w:rsid w:val="00072EF9"/>
    <w:rsid w:val="00072F0B"/>
    <w:rsid w:val="00072F12"/>
    <w:rsid w:val="000734F8"/>
    <w:rsid w:val="00073B4E"/>
    <w:rsid w:val="00073BBF"/>
    <w:rsid w:val="00073CCF"/>
    <w:rsid w:val="00073FD0"/>
    <w:rsid w:val="0007413D"/>
    <w:rsid w:val="0007443C"/>
    <w:rsid w:val="00074782"/>
    <w:rsid w:val="00074865"/>
    <w:rsid w:val="00074934"/>
    <w:rsid w:val="00074DB5"/>
    <w:rsid w:val="00074E1E"/>
    <w:rsid w:val="00074F11"/>
    <w:rsid w:val="00075094"/>
    <w:rsid w:val="00075751"/>
    <w:rsid w:val="00075C09"/>
    <w:rsid w:val="00075FD8"/>
    <w:rsid w:val="00076013"/>
    <w:rsid w:val="000771E5"/>
    <w:rsid w:val="00077536"/>
    <w:rsid w:val="00077A8D"/>
    <w:rsid w:val="00077DDB"/>
    <w:rsid w:val="00080B36"/>
    <w:rsid w:val="00081295"/>
    <w:rsid w:val="0008265B"/>
    <w:rsid w:val="000826A5"/>
    <w:rsid w:val="00082CF0"/>
    <w:rsid w:val="000832AD"/>
    <w:rsid w:val="000837A9"/>
    <w:rsid w:val="00084C0B"/>
    <w:rsid w:val="00084DEE"/>
    <w:rsid w:val="0008521E"/>
    <w:rsid w:val="000857BD"/>
    <w:rsid w:val="00085920"/>
    <w:rsid w:val="00086334"/>
    <w:rsid w:val="00087719"/>
    <w:rsid w:val="000877E5"/>
    <w:rsid w:val="00087A40"/>
    <w:rsid w:val="00087C3C"/>
    <w:rsid w:val="00087F74"/>
    <w:rsid w:val="00091215"/>
    <w:rsid w:val="0009156E"/>
    <w:rsid w:val="000915A8"/>
    <w:rsid w:val="00092F0D"/>
    <w:rsid w:val="00092F85"/>
    <w:rsid w:val="000930E7"/>
    <w:rsid w:val="00093192"/>
    <w:rsid w:val="000931EE"/>
    <w:rsid w:val="00093469"/>
    <w:rsid w:val="0009433E"/>
    <w:rsid w:val="00094731"/>
    <w:rsid w:val="00094C35"/>
    <w:rsid w:val="00094EDE"/>
    <w:rsid w:val="00094EF5"/>
    <w:rsid w:val="00095002"/>
    <w:rsid w:val="0009509B"/>
    <w:rsid w:val="000950FE"/>
    <w:rsid w:val="000951D2"/>
    <w:rsid w:val="00095439"/>
    <w:rsid w:val="000954D7"/>
    <w:rsid w:val="000959C7"/>
    <w:rsid w:val="000960F9"/>
    <w:rsid w:val="000962F6"/>
    <w:rsid w:val="000965DC"/>
    <w:rsid w:val="000A00EA"/>
    <w:rsid w:val="000A33F2"/>
    <w:rsid w:val="000A3448"/>
    <w:rsid w:val="000A3589"/>
    <w:rsid w:val="000A3E6C"/>
    <w:rsid w:val="000A3FD2"/>
    <w:rsid w:val="000A4175"/>
    <w:rsid w:val="000A4DA0"/>
    <w:rsid w:val="000A5186"/>
    <w:rsid w:val="000A5535"/>
    <w:rsid w:val="000A5AEA"/>
    <w:rsid w:val="000A5E4C"/>
    <w:rsid w:val="000A637E"/>
    <w:rsid w:val="000A680B"/>
    <w:rsid w:val="000A6910"/>
    <w:rsid w:val="000A6D66"/>
    <w:rsid w:val="000A6F3F"/>
    <w:rsid w:val="000A7155"/>
    <w:rsid w:val="000A72C3"/>
    <w:rsid w:val="000A7AF8"/>
    <w:rsid w:val="000A7C69"/>
    <w:rsid w:val="000A7E47"/>
    <w:rsid w:val="000B006E"/>
    <w:rsid w:val="000B0CE3"/>
    <w:rsid w:val="000B11B3"/>
    <w:rsid w:val="000B23EE"/>
    <w:rsid w:val="000B262B"/>
    <w:rsid w:val="000B272C"/>
    <w:rsid w:val="000B337E"/>
    <w:rsid w:val="000B3B7B"/>
    <w:rsid w:val="000B3E61"/>
    <w:rsid w:val="000B5C39"/>
    <w:rsid w:val="000B5ECC"/>
    <w:rsid w:val="000B5F1B"/>
    <w:rsid w:val="000B5F59"/>
    <w:rsid w:val="000B6920"/>
    <w:rsid w:val="000B6A50"/>
    <w:rsid w:val="000B6A71"/>
    <w:rsid w:val="000B6AFE"/>
    <w:rsid w:val="000B700D"/>
    <w:rsid w:val="000C022A"/>
    <w:rsid w:val="000C030D"/>
    <w:rsid w:val="000C06DF"/>
    <w:rsid w:val="000C0974"/>
    <w:rsid w:val="000C0CD4"/>
    <w:rsid w:val="000C0EDA"/>
    <w:rsid w:val="000C17FB"/>
    <w:rsid w:val="000C1FA7"/>
    <w:rsid w:val="000C2334"/>
    <w:rsid w:val="000C2857"/>
    <w:rsid w:val="000C2A32"/>
    <w:rsid w:val="000C2C9E"/>
    <w:rsid w:val="000C2DA3"/>
    <w:rsid w:val="000C34C9"/>
    <w:rsid w:val="000C3E95"/>
    <w:rsid w:val="000C4A43"/>
    <w:rsid w:val="000C4AAE"/>
    <w:rsid w:val="000C4FF3"/>
    <w:rsid w:val="000C52DE"/>
    <w:rsid w:val="000C5AF2"/>
    <w:rsid w:val="000C5EAA"/>
    <w:rsid w:val="000C6164"/>
    <w:rsid w:val="000C6234"/>
    <w:rsid w:val="000C6B36"/>
    <w:rsid w:val="000C6D0E"/>
    <w:rsid w:val="000C6E9B"/>
    <w:rsid w:val="000C755A"/>
    <w:rsid w:val="000C7717"/>
    <w:rsid w:val="000C77A4"/>
    <w:rsid w:val="000C7956"/>
    <w:rsid w:val="000C7A8F"/>
    <w:rsid w:val="000D0929"/>
    <w:rsid w:val="000D1125"/>
    <w:rsid w:val="000D1237"/>
    <w:rsid w:val="000D15B0"/>
    <w:rsid w:val="000D17EB"/>
    <w:rsid w:val="000D1EE0"/>
    <w:rsid w:val="000D2034"/>
    <w:rsid w:val="000D25D9"/>
    <w:rsid w:val="000D292B"/>
    <w:rsid w:val="000D31FC"/>
    <w:rsid w:val="000D38E1"/>
    <w:rsid w:val="000D38FA"/>
    <w:rsid w:val="000D41F5"/>
    <w:rsid w:val="000D42A2"/>
    <w:rsid w:val="000D4B2C"/>
    <w:rsid w:val="000D57C9"/>
    <w:rsid w:val="000D5C7F"/>
    <w:rsid w:val="000D5D28"/>
    <w:rsid w:val="000D6784"/>
    <w:rsid w:val="000D6DC7"/>
    <w:rsid w:val="000D6F0C"/>
    <w:rsid w:val="000D6F29"/>
    <w:rsid w:val="000D7226"/>
    <w:rsid w:val="000D72E0"/>
    <w:rsid w:val="000D7494"/>
    <w:rsid w:val="000D78C9"/>
    <w:rsid w:val="000D7AEA"/>
    <w:rsid w:val="000D7DDD"/>
    <w:rsid w:val="000E010F"/>
    <w:rsid w:val="000E07C0"/>
    <w:rsid w:val="000E090E"/>
    <w:rsid w:val="000E14C2"/>
    <w:rsid w:val="000E1674"/>
    <w:rsid w:val="000E19C0"/>
    <w:rsid w:val="000E222D"/>
    <w:rsid w:val="000E23FC"/>
    <w:rsid w:val="000E29D8"/>
    <w:rsid w:val="000E3141"/>
    <w:rsid w:val="000E38C7"/>
    <w:rsid w:val="000E3C61"/>
    <w:rsid w:val="000E3E37"/>
    <w:rsid w:val="000E3F21"/>
    <w:rsid w:val="000E4B55"/>
    <w:rsid w:val="000E516D"/>
    <w:rsid w:val="000E5E9A"/>
    <w:rsid w:val="000E7E83"/>
    <w:rsid w:val="000F0661"/>
    <w:rsid w:val="000F0C75"/>
    <w:rsid w:val="000F12EC"/>
    <w:rsid w:val="000F156D"/>
    <w:rsid w:val="000F1BEA"/>
    <w:rsid w:val="000F1D09"/>
    <w:rsid w:val="000F1E71"/>
    <w:rsid w:val="000F278B"/>
    <w:rsid w:val="000F2AB4"/>
    <w:rsid w:val="000F2FAB"/>
    <w:rsid w:val="000F32C0"/>
    <w:rsid w:val="000F3BC9"/>
    <w:rsid w:val="000F435A"/>
    <w:rsid w:val="000F4FBE"/>
    <w:rsid w:val="000F518A"/>
    <w:rsid w:val="000F52CC"/>
    <w:rsid w:val="000F6416"/>
    <w:rsid w:val="000F65D7"/>
    <w:rsid w:val="000F7617"/>
    <w:rsid w:val="000F786A"/>
    <w:rsid w:val="000F7DB2"/>
    <w:rsid w:val="001002BA"/>
    <w:rsid w:val="0010037A"/>
    <w:rsid w:val="00100DF8"/>
    <w:rsid w:val="00101D39"/>
    <w:rsid w:val="001024F9"/>
    <w:rsid w:val="00102C15"/>
    <w:rsid w:val="0010336C"/>
    <w:rsid w:val="00106015"/>
    <w:rsid w:val="00107CDB"/>
    <w:rsid w:val="00107E1F"/>
    <w:rsid w:val="00107F46"/>
    <w:rsid w:val="0011077D"/>
    <w:rsid w:val="00111B73"/>
    <w:rsid w:val="00112015"/>
    <w:rsid w:val="001122F0"/>
    <w:rsid w:val="00112530"/>
    <w:rsid w:val="001127B8"/>
    <w:rsid w:val="00112945"/>
    <w:rsid w:val="00112F99"/>
    <w:rsid w:val="00113045"/>
    <w:rsid w:val="0011443F"/>
    <w:rsid w:val="00115D47"/>
    <w:rsid w:val="001163F8"/>
    <w:rsid w:val="001164B7"/>
    <w:rsid w:val="00116A16"/>
    <w:rsid w:val="00116B0C"/>
    <w:rsid w:val="00116E53"/>
    <w:rsid w:val="00116E81"/>
    <w:rsid w:val="00117F57"/>
    <w:rsid w:val="00120447"/>
    <w:rsid w:val="00120BA5"/>
    <w:rsid w:val="00120C07"/>
    <w:rsid w:val="00121216"/>
    <w:rsid w:val="0012128A"/>
    <w:rsid w:val="00121F68"/>
    <w:rsid w:val="00122700"/>
    <w:rsid w:val="00123A58"/>
    <w:rsid w:val="001246E6"/>
    <w:rsid w:val="00124D23"/>
    <w:rsid w:val="0012509E"/>
    <w:rsid w:val="00125917"/>
    <w:rsid w:val="00125FEE"/>
    <w:rsid w:val="00126D4D"/>
    <w:rsid w:val="00126FD4"/>
    <w:rsid w:val="001270D3"/>
    <w:rsid w:val="001273E7"/>
    <w:rsid w:val="001277EF"/>
    <w:rsid w:val="00127F4C"/>
    <w:rsid w:val="00130B1E"/>
    <w:rsid w:val="00130B6E"/>
    <w:rsid w:val="00130E16"/>
    <w:rsid w:val="00130F84"/>
    <w:rsid w:val="001318A1"/>
    <w:rsid w:val="00131D3F"/>
    <w:rsid w:val="00132315"/>
    <w:rsid w:val="001326A1"/>
    <w:rsid w:val="00132A10"/>
    <w:rsid w:val="001334C6"/>
    <w:rsid w:val="0013365E"/>
    <w:rsid w:val="0013387C"/>
    <w:rsid w:val="001340A8"/>
    <w:rsid w:val="001341E8"/>
    <w:rsid w:val="001342B1"/>
    <w:rsid w:val="001344B8"/>
    <w:rsid w:val="00134D8D"/>
    <w:rsid w:val="001351DE"/>
    <w:rsid w:val="00135273"/>
    <w:rsid w:val="001355DC"/>
    <w:rsid w:val="001358BC"/>
    <w:rsid w:val="00135C59"/>
    <w:rsid w:val="00135C9C"/>
    <w:rsid w:val="00135E04"/>
    <w:rsid w:val="00136086"/>
    <w:rsid w:val="001376B3"/>
    <w:rsid w:val="0013782C"/>
    <w:rsid w:val="00140133"/>
    <w:rsid w:val="0014036B"/>
    <w:rsid w:val="001409C8"/>
    <w:rsid w:val="00142626"/>
    <w:rsid w:val="0014270D"/>
    <w:rsid w:val="00142F39"/>
    <w:rsid w:val="00144380"/>
    <w:rsid w:val="001444E3"/>
    <w:rsid w:val="00144784"/>
    <w:rsid w:val="00144AAF"/>
    <w:rsid w:val="00144F6F"/>
    <w:rsid w:val="001452EE"/>
    <w:rsid w:val="00145563"/>
    <w:rsid w:val="001458B1"/>
    <w:rsid w:val="00145C4A"/>
    <w:rsid w:val="00147766"/>
    <w:rsid w:val="00147CB3"/>
    <w:rsid w:val="00150051"/>
    <w:rsid w:val="00150744"/>
    <w:rsid w:val="00150C6F"/>
    <w:rsid w:val="00150CF5"/>
    <w:rsid w:val="001510B4"/>
    <w:rsid w:val="00151DDA"/>
    <w:rsid w:val="0015232E"/>
    <w:rsid w:val="00152D72"/>
    <w:rsid w:val="00154188"/>
    <w:rsid w:val="00154326"/>
    <w:rsid w:val="0015454D"/>
    <w:rsid w:val="001545F1"/>
    <w:rsid w:val="001558C0"/>
    <w:rsid w:val="00155BD7"/>
    <w:rsid w:val="00155F14"/>
    <w:rsid w:val="00155F6E"/>
    <w:rsid w:val="00156189"/>
    <w:rsid w:val="0015649F"/>
    <w:rsid w:val="0015684F"/>
    <w:rsid w:val="00156DB6"/>
    <w:rsid w:val="00157696"/>
    <w:rsid w:val="0016002C"/>
    <w:rsid w:val="00160EF4"/>
    <w:rsid w:val="00161931"/>
    <w:rsid w:val="0016196A"/>
    <w:rsid w:val="00161B27"/>
    <w:rsid w:val="00161B37"/>
    <w:rsid w:val="00161F0E"/>
    <w:rsid w:val="001624B8"/>
    <w:rsid w:val="00162672"/>
    <w:rsid w:val="00162844"/>
    <w:rsid w:val="001630E7"/>
    <w:rsid w:val="00163B8D"/>
    <w:rsid w:val="00163E5D"/>
    <w:rsid w:val="00164073"/>
    <w:rsid w:val="001649F7"/>
    <w:rsid w:val="0016528F"/>
    <w:rsid w:val="001654C9"/>
    <w:rsid w:val="00165BAD"/>
    <w:rsid w:val="00166190"/>
    <w:rsid w:val="0016635F"/>
    <w:rsid w:val="00166963"/>
    <w:rsid w:val="00166AA9"/>
    <w:rsid w:val="00166D86"/>
    <w:rsid w:val="001671F6"/>
    <w:rsid w:val="00167361"/>
    <w:rsid w:val="00167C3C"/>
    <w:rsid w:val="00171234"/>
    <w:rsid w:val="0017151E"/>
    <w:rsid w:val="001722B4"/>
    <w:rsid w:val="001725ED"/>
    <w:rsid w:val="001726F9"/>
    <w:rsid w:val="00172BDC"/>
    <w:rsid w:val="00174126"/>
    <w:rsid w:val="00174532"/>
    <w:rsid w:val="001747A3"/>
    <w:rsid w:val="001756C5"/>
    <w:rsid w:val="00176318"/>
    <w:rsid w:val="0017659B"/>
    <w:rsid w:val="00176979"/>
    <w:rsid w:val="0017792F"/>
    <w:rsid w:val="001800AA"/>
    <w:rsid w:val="0018019F"/>
    <w:rsid w:val="00180DB9"/>
    <w:rsid w:val="00180DFF"/>
    <w:rsid w:val="00181A17"/>
    <w:rsid w:val="00181F57"/>
    <w:rsid w:val="001824D1"/>
    <w:rsid w:val="00183071"/>
    <w:rsid w:val="001831E5"/>
    <w:rsid w:val="00183321"/>
    <w:rsid w:val="001837A5"/>
    <w:rsid w:val="00184434"/>
    <w:rsid w:val="0018464B"/>
    <w:rsid w:val="001846DE"/>
    <w:rsid w:val="00184BE7"/>
    <w:rsid w:val="00185EE1"/>
    <w:rsid w:val="00186D8D"/>
    <w:rsid w:val="00187C13"/>
    <w:rsid w:val="001909F4"/>
    <w:rsid w:val="00190BA8"/>
    <w:rsid w:val="00191446"/>
    <w:rsid w:val="00192988"/>
    <w:rsid w:val="00192E19"/>
    <w:rsid w:val="00192EA4"/>
    <w:rsid w:val="00194013"/>
    <w:rsid w:val="00194990"/>
    <w:rsid w:val="00194F4D"/>
    <w:rsid w:val="0019535B"/>
    <w:rsid w:val="001954FC"/>
    <w:rsid w:val="001968D1"/>
    <w:rsid w:val="00197432"/>
    <w:rsid w:val="00197C72"/>
    <w:rsid w:val="001A024F"/>
    <w:rsid w:val="001A0B79"/>
    <w:rsid w:val="001A1771"/>
    <w:rsid w:val="001A1CF7"/>
    <w:rsid w:val="001A30C3"/>
    <w:rsid w:val="001A3288"/>
    <w:rsid w:val="001A366B"/>
    <w:rsid w:val="001A3BDA"/>
    <w:rsid w:val="001A4051"/>
    <w:rsid w:val="001A4196"/>
    <w:rsid w:val="001A485E"/>
    <w:rsid w:val="001A4A7E"/>
    <w:rsid w:val="001A4B4E"/>
    <w:rsid w:val="001A4BA4"/>
    <w:rsid w:val="001A527A"/>
    <w:rsid w:val="001A5438"/>
    <w:rsid w:val="001A5BDC"/>
    <w:rsid w:val="001A6237"/>
    <w:rsid w:val="001A690D"/>
    <w:rsid w:val="001A6FD7"/>
    <w:rsid w:val="001A719E"/>
    <w:rsid w:val="001A7884"/>
    <w:rsid w:val="001B0284"/>
    <w:rsid w:val="001B0381"/>
    <w:rsid w:val="001B0472"/>
    <w:rsid w:val="001B060C"/>
    <w:rsid w:val="001B099F"/>
    <w:rsid w:val="001B0E26"/>
    <w:rsid w:val="001B1436"/>
    <w:rsid w:val="001B1BF2"/>
    <w:rsid w:val="001B270B"/>
    <w:rsid w:val="001B2B77"/>
    <w:rsid w:val="001B2BF5"/>
    <w:rsid w:val="001B2CCB"/>
    <w:rsid w:val="001B317F"/>
    <w:rsid w:val="001B32A7"/>
    <w:rsid w:val="001B36AC"/>
    <w:rsid w:val="001B3C19"/>
    <w:rsid w:val="001B3DF8"/>
    <w:rsid w:val="001B4E74"/>
    <w:rsid w:val="001B4F1A"/>
    <w:rsid w:val="001B5942"/>
    <w:rsid w:val="001B5D26"/>
    <w:rsid w:val="001B621E"/>
    <w:rsid w:val="001B6F67"/>
    <w:rsid w:val="001B731E"/>
    <w:rsid w:val="001C04F1"/>
    <w:rsid w:val="001C0F4B"/>
    <w:rsid w:val="001C1689"/>
    <w:rsid w:val="001C1D62"/>
    <w:rsid w:val="001C25DF"/>
    <w:rsid w:val="001C278E"/>
    <w:rsid w:val="001C2CAD"/>
    <w:rsid w:val="001C2EE9"/>
    <w:rsid w:val="001C314C"/>
    <w:rsid w:val="001C38A1"/>
    <w:rsid w:val="001C38FE"/>
    <w:rsid w:val="001C3A08"/>
    <w:rsid w:val="001C3BB4"/>
    <w:rsid w:val="001C3C43"/>
    <w:rsid w:val="001C3F6B"/>
    <w:rsid w:val="001C431E"/>
    <w:rsid w:val="001C4B1A"/>
    <w:rsid w:val="001C4E3F"/>
    <w:rsid w:val="001C54C3"/>
    <w:rsid w:val="001C6A39"/>
    <w:rsid w:val="001C6C92"/>
    <w:rsid w:val="001C7315"/>
    <w:rsid w:val="001C7474"/>
    <w:rsid w:val="001C78A3"/>
    <w:rsid w:val="001C7CDC"/>
    <w:rsid w:val="001D0078"/>
    <w:rsid w:val="001D0247"/>
    <w:rsid w:val="001D02F1"/>
    <w:rsid w:val="001D0346"/>
    <w:rsid w:val="001D0BE3"/>
    <w:rsid w:val="001D16D5"/>
    <w:rsid w:val="001D19A6"/>
    <w:rsid w:val="001D2021"/>
    <w:rsid w:val="001D2F6F"/>
    <w:rsid w:val="001D324F"/>
    <w:rsid w:val="001D361D"/>
    <w:rsid w:val="001D3997"/>
    <w:rsid w:val="001D3F9B"/>
    <w:rsid w:val="001D4051"/>
    <w:rsid w:val="001D49B1"/>
    <w:rsid w:val="001D50D5"/>
    <w:rsid w:val="001D5209"/>
    <w:rsid w:val="001D5C56"/>
    <w:rsid w:val="001D5DA8"/>
    <w:rsid w:val="001D617F"/>
    <w:rsid w:val="001D61AF"/>
    <w:rsid w:val="001D6306"/>
    <w:rsid w:val="001D725B"/>
    <w:rsid w:val="001D7409"/>
    <w:rsid w:val="001D74C3"/>
    <w:rsid w:val="001E0340"/>
    <w:rsid w:val="001E0524"/>
    <w:rsid w:val="001E0719"/>
    <w:rsid w:val="001E0843"/>
    <w:rsid w:val="001E0BA3"/>
    <w:rsid w:val="001E0C7D"/>
    <w:rsid w:val="001E128D"/>
    <w:rsid w:val="001E132E"/>
    <w:rsid w:val="001E1677"/>
    <w:rsid w:val="001E2C0D"/>
    <w:rsid w:val="001E3466"/>
    <w:rsid w:val="001E3AC6"/>
    <w:rsid w:val="001E4731"/>
    <w:rsid w:val="001E4765"/>
    <w:rsid w:val="001E4A53"/>
    <w:rsid w:val="001E53E1"/>
    <w:rsid w:val="001E5EA7"/>
    <w:rsid w:val="001E6474"/>
    <w:rsid w:val="001E6759"/>
    <w:rsid w:val="001E6992"/>
    <w:rsid w:val="001E69AD"/>
    <w:rsid w:val="001E735C"/>
    <w:rsid w:val="001E7CAD"/>
    <w:rsid w:val="001F0369"/>
    <w:rsid w:val="001F08EE"/>
    <w:rsid w:val="001F0EE9"/>
    <w:rsid w:val="001F10BB"/>
    <w:rsid w:val="001F1195"/>
    <w:rsid w:val="001F145A"/>
    <w:rsid w:val="001F18AD"/>
    <w:rsid w:val="001F18DE"/>
    <w:rsid w:val="001F1A8B"/>
    <w:rsid w:val="001F25E9"/>
    <w:rsid w:val="001F2E94"/>
    <w:rsid w:val="001F30AD"/>
    <w:rsid w:val="001F3E97"/>
    <w:rsid w:val="001F4D56"/>
    <w:rsid w:val="001F579E"/>
    <w:rsid w:val="001F57A8"/>
    <w:rsid w:val="001F5EDE"/>
    <w:rsid w:val="001F6344"/>
    <w:rsid w:val="001F71C3"/>
    <w:rsid w:val="0020017E"/>
    <w:rsid w:val="002012D1"/>
    <w:rsid w:val="00202271"/>
    <w:rsid w:val="0020290B"/>
    <w:rsid w:val="00202DF5"/>
    <w:rsid w:val="002031EA"/>
    <w:rsid w:val="00203644"/>
    <w:rsid w:val="00203BDC"/>
    <w:rsid w:val="00203F52"/>
    <w:rsid w:val="00204798"/>
    <w:rsid w:val="00204AC4"/>
    <w:rsid w:val="00204CA2"/>
    <w:rsid w:val="00205F8A"/>
    <w:rsid w:val="00206966"/>
    <w:rsid w:val="00206B34"/>
    <w:rsid w:val="0020726C"/>
    <w:rsid w:val="0020783D"/>
    <w:rsid w:val="00207B4C"/>
    <w:rsid w:val="00207C32"/>
    <w:rsid w:val="00207C94"/>
    <w:rsid w:val="00207DE2"/>
    <w:rsid w:val="00207EB8"/>
    <w:rsid w:val="002108E7"/>
    <w:rsid w:val="00211024"/>
    <w:rsid w:val="00211370"/>
    <w:rsid w:val="0021257B"/>
    <w:rsid w:val="00212A5C"/>
    <w:rsid w:val="0021318B"/>
    <w:rsid w:val="002131E8"/>
    <w:rsid w:val="00215028"/>
    <w:rsid w:val="002150F8"/>
    <w:rsid w:val="0021547A"/>
    <w:rsid w:val="002159C7"/>
    <w:rsid w:val="00215D2B"/>
    <w:rsid w:val="002160AC"/>
    <w:rsid w:val="002168DE"/>
    <w:rsid w:val="00216AC0"/>
    <w:rsid w:val="00216B93"/>
    <w:rsid w:val="00216DEF"/>
    <w:rsid w:val="0021769B"/>
    <w:rsid w:val="00217790"/>
    <w:rsid w:val="002205DA"/>
    <w:rsid w:val="002207C9"/>
    <w:rsid w:val="0022096A"/>
    <w:rsid w:val="00220C53"/>
    <w:rsid w:val="002216E4"/>
    <w:rsid w:val="00221DB1"/>
    <w:rsid w:val="002224A9"/>
    <w:rsid w:val="002228A4"/>
    <w:rsid w:val="00222B1B"/>
    <w:rsid w:val="0022326D"/>
    <w:rsid w:val="0022368F"/>
    <w:rsid w:val="00223C56"/>
    <w:rsid w:val="002241C3"/>
    <w:rsid w:val="002241CC"/>
    <w:rsid w:val="00224AE6"/>
    <w:rsid w:val="00225156"/>
    <w:rsid w:val="00225350"/>
    <w:rsid w:val="00225400"/>
    <w:rsid w:val="002254DE"/>
    <w:rsid w:val="00226CBF"/>
    <w:rsid w:val="00227146"/>
    <w:rsid w:val="00227B70"/>
    <w:rsid w:val="00227ECB"/>
    <w:rsid w:val="00230176"/>
    <w:rsid w:val="002302A0"/>
    <w:rsid w:val="00230589"/>
    <w:rsid w:val="00231356"/>
    <w:rsid w:val="00231E26"/>
    <w:rsid w:val="00232846"/>
    <w:rsid w:val="00233169"/>
    <w:rsid w:val="002334F0"/>
    <w:rsid w:val="0023360B"/>
    <w:rsid w:val="002347AD"/>
    <w:rsid w:val="002347E9"/>
    <w:rsid w:val="002348B0"/>
    <w:rsid w:val="00234A0E"/>
    <w:rsid w:val="00234B9E"/>
    <w:rsid w:val="0023573B"/>
    <w:rsid w:val="00235777"/>
    <w:rsid w:val="00235B1A"/>
    <w:rsid w:val="00235B66"/>
    <w:rsid w:val="00236616"/>
    <w:rsid w:val="002368E2"/>
    <w:rsid w:val="002369DB"/>
    <w:rsid w:val="00236A9E"/>
    <w:rsid w:val="00236D79"/>
    <w:rsid w:val="0023791F"/>
    <w:rsid w:val="002402F3"/>
    <w:rsid w:val="0024062A"/>
    <w:rsid w:val="00241140"/>
    <w:rsid w:val="00241298"/>
    <w:rsid w:val="002414A0"/>
    <w:rsid w:val="0024193F"/>
    <w:rsid w:val="00241A0B"/>
    <w:rsid w:val="00242AD9"/>
    <w:rsid w:val="002431E4"/>
    <w:rsid w:val="002434D8"/>
    <w:rsid w:val="00243F5B"/>
    <w:rsid w:val="002442B4"/>
    <w:rsid w:val="002442D9"/>
    <w:rsid w:val="002445A5"/>
    <w:rsid w:val="00244859"/>
    <w:rsid w:val="00244C00"/>
    <w:rsid w:val="00244F3A"/>
    <w:rsid w:val="0024523C"/>
    <w:rsid w:val="00245268"/>
    <w:rsid w:val="00245992"/>
    <w:rsid w:val="00245CA2"/>
    <w:rsid w:val="00245E24"/>
    <w:rsid w:val="002463F2"/>
    <w:rsid w:val="00246402"/>
    <w:rsid w:val="00246CB4"/>
    <w:rsid w:val="00246E71"/>
    <w:rsid w:val="0024707E"/>
    <w:rsid w:val="002471F9"/>
    <w:rsid w:val="0024745E"/>
    <w:rsid w:val="002478E7"/>
    <w:rsid w:val="00250836"/>
    <w:rsid w:val="002516EA"/>
    <w:rsid w:val="002522E4"/>
    <w:rsid w:val="00252C02"/>
    <w:rsid w:val="0025333F"/>
    <w:rsid w:val="00253348"/>
    <w:rsid w:val="002538DB"/>
    <w:rsid w:val="002545A7"/>
    <w:rsid w:val="00254F0C"/>
    <w:rsid w:val="002559EA"/>
    <w:rsid w:val="00255A42"/>
    <w:rsid w:val="00255D63"/>
    <w:rsid w:val="002573B1"/>
    <w:rsid w:val="002577AE"/>
    <w:rsid w:val="00257841"/>
    <w:rsid w:val="00260280"/>
    <w:rsid w:val="00260ECD"/>
    <w:rsid w:val="00261208"/>
    <w:rsid w:val="0026188C"/>
    <w:rsid w:val="00262478"/>
    <w:rsid w:val="00262868"/>
    <w:rsid w:val="0026328D"/>
    <w:rsid w:val="00263D05"/>
    <w:rsid w:val="00263E3E"/>
    <w:rsid w:val="00264267"/>
    <w:rsid w:val="00266018"/>
    <w:rsid w:val="0026622B"/>
    <w:rsid w:val="0026703F"/>
    <w:rsid w:val="0026710F"/>
    <w:rsid w:val="00267215"/>
    <w:rsid w:val="0027074D"/>
    <w:rsid w:val="00271153"/>
    <w:rsid w:val="002711D7"/>
    <w:rsid w:val="00271838"/>
    <w:rsid w:val="00271D9D"/>
    <w:rsid w:val="00271EF1"/>
    <w:rsid w:val="0027285B"/>
    <w:rsid w:val="0027355E"/>
    <w:rsid w:val="00273C18"/>
    <w:rsid w:val="00274021"/>
    <w:rsid w:val="00274031"/>
    <w:rsid w:val="002743B9"/>
    <w:rsid w:val="00274CEC"/>
    <w:rsid w:val="002750DE"/>
    <w:rsid w:val="00275337"/>
    <w:rsid w:val="00275F24"/>
    <w:rsid w:val="00276C34"/>
    <w:rsid w:val="00277BFE"/>
    <w:rsid w:val="00277CE8"/>
    <w:rsid w:val="00280190"/>
    <w:rsid w:val="002801F2"/>
    <w:rsid w:val="002803DD"/>
    <w:rsid w:val="0028145E"/>
    <w:rsid w:val="00282200"/>
    <w:rsid w:val="0028268F"/>
    <w:rsid w:val="00282D1C"/>
    <w:rsid w:val="00283E99"/>
    <w:rsid w:val="002840D5"/>
    <w:rsid w:val="00284149"/>
    <w:rsid w:val="0028435D"/>
    <w:rsid w:val="0028471B"/>
    <w:rsid w:val="002849A9"/>
    <w:rsid w:val="00285EF3"/>
    <w:rsid w:val="002860E4"/>
    <w:rsid w:val="0028699E"/>
    <w:rsid w:val="00286AF8"/>
    <w:rsid w:val="00286C98"/>
    <w:rsid w:val="00287079"/>
    <w:rsid w:val="00287332"/>
    <w:rsid w:val="00287BA3"/>
    <w:rsid w:val="00290739"/>
    <w:rsid w:val="00291595"/>
    <w:rsid w:val="0029269D"/>
    <w:rsid w:val="00292985"/>
    <w:rsid w:val="0029319D"/>
    <w:rsid w:val="00293337"/>
    <w:rsid w:val="002934B5"/>
    <w:rsid w:val="00293CA0"/>
    <w:rsid w:val="00294636"/>
    <w:rsid w:val="002956DD"/>
    <w:rsid w:val="00295927"/>
    <w:rsid w:val="00295E0C"/>
    <w:rsid w:val="002964B9"/>
    <w:rsid w:val="002966E2"/>
    <w:rsid w:val="00296774"/>
    <w:rsid w:val="002971FB"/>
    <w:rsid w:val="002977E3"/>
    <w:rsid w:val="0029780D"/>
    <w:rsid w:val="00297A68"/>
    <w:rsid w:val="00297BE2"/>
    <w:rsid w:val="00297D65"/>
    <w:rsid w:val="002A003F"/>
    <w:rsid w:val="002A1179"/>
    <w:rsid w:val="002A11D9"/>
    <w:rsid w:val="002A225B"/>
    <w:rsid w:val="002A2AFF"/>
    <w:rsid w:val="002A34AA"/>
    <w:rsid w:val="002A368F"/>
    <w:rsid w:val="002A3BFC"/>
    <w:rsid w:val="002A3F17"/>
    <w:rsid w:val="002A3FB1"/>
    <w:rsid w:val="002A4423"/>
    <w:rsid w:val="002A450E"/>
    <w:rsid w:val="002A4B8F"/>
    <w:rsid w:val="002A59A3"/>
    <w:rsid w:val="002A59CA"/>
    <w:rsid w:val="002A59DA"/>
    <w:rsid w:val="002A64CD"/>
    <w:rsid w:val="002A68E0"/>
    <w:rsid w:val="002A6945"/>
    <w:rsid w:val="002A7102"/>
    <w:rsid w:val="002A72CA"/>
    <w:rsid w:val="002A7E32"/>
    <w:rsid w:val="002B0193"/>
    <w:rsid w:val="002B03D4"/>
    <w:rsid w:val="002B0513"/>
    <w:rsid w:val="002B05A1"/>
    <w:rsid w:val="002B0CFB"/>
    <w:rsid w:val="002B14B8"/>
    <w:rsid w:val="002B2629"/>
    <w:rsid w:val="002B31C3"/>
    <w:rsid w:val="002B379F"/>
    <w:rsid w:val="002B3D4D"/>
    <w:rsid w:val="002B45A3"/>
    <w:rsid w:val="002B4784"/>
    <w:rsid w:val="002B49D4"/>
    <w:rsid w:val="002B5131"/>
    <w:rsid w:val="002B5283"/>
    <w:rsid w:val="002B5795"/>
    <w:rsid w:val="002B5CD6"/>
    <w:rsid w:val="002B5F28"/>
    <w:rsid w:val="002B5FDE"/>
    <w:rsid w:val="002B6073"/>
    <w:rsid w:val="002B6179"/>
    <w:rsid w:val="002B6CB1"/>
    <w:rsid w:val="002B7767"/>
    <w:rsid w:val="002B7A45"/>
    <w:rsid w:val="002B7E1D"/>
    <w:rsid w:val="002C006B"/>
    <w:rsid w:val="002C0559"/>
    <w:rsid w:val="002C0ED6"/>
    <w:rsid w:val="002C153F"/>
    <w:rsid w:val="002C16A5"/>
    <w:rsid w:val="002C1C80"/>
    <w:rsid w:val="002C1E6D"/>
    <w:rsid w:val="002C1EC6"/>
    <w:rsid w:val="002C26F6"/>
    <w:rsid w:val="002C36F0"/>
    <w:rsid w:val="002C4157"/>
    <w:rsid w:val="002C41BB"/>
    <w:rsid w:val="002C48B9"/>
    <w:rsid w:val="002C4B62"/>
    <w:rsid w:val="002C5026"/>
    <w:rsid w:val="002C54EC"/>
    <w:rsid w:val="002C576E"/>
    <w:rsid w:val="002C5C2D"/>
    <w:rsid w:val="002C6429"/>
    <w:rsid w:val="002C6C5E"/>
    <w:rsid w:val="002C6C8E"/>
    <w:rsid w:val="002C6CC2"/>
    <w:rsid w:val="002C7619"/>
    <w:rsid w:val="002C77CC"/>
    <w:rsid w:val="002C7B14"/>
    <w:rsid w:val="002D0163"/>
    <w:rsid w:val="002D01D3"/>
    <w:rsid w:val="002D0B35"/>
    <w:rsid w:val="002D1514"/>
    <w:rsid w:val="002D221F"/>
    <w:rsid w:val="002D25DF"/>
    <w:rsid w:val="002D265F"/>
    <w:rsid w:val="002D2A9B"/>
    <w:rsid w:val="002D2F0C"/>
    <w:rsid w:val="002D34F2"/>
    <w:rsid w:val="002D3900"/>
    <w:rsid w:val="002D395C"/>
    <w:rsid w:val="002D43AB"/>
    <w:rsid w:val="002D450B"/>
    <w:rsid w:val="002D4EEF"/>
    <w:rsid w:val="002D5443"/>
    <w:rsid w:val="002D5822"/>
    <w:rsid w:val="002D609F"/>
    <w:rsid w:val="002D7648"/>
    <w:rsid w:val="002D7FE0"/>
    <w:rsid w:val="002E0284"/>
    <w:rsid w:val="002E075D"/>
    <w:rsid w:val="002E0916"/>
    <w:rsid w:val="002E09BC"/>
    <w:rsid w:val="002E0ADD"/>
    <w:rsid w:val="002E11B3"/>
    <w:rsid w:val="002E1707"/>
    <w:rsid w:val="002E1AB2"/>
    <w:rsid w:val="002E1C2F"/>
    <w:rsid w:val="002E1DDB"/>
    <w:rsid w:val="002E1DF4"/>
    <w:rsid w:val="002E21AA"/>
    <w:rsid w:val="002E28AA"/>
    <w:rsid w:val="002E35E7"/>
    <w:rsid w:val="002E3970"/>
    <w:rsid w:val="002E48AE"/>
    <w:rsid w:val="002E50D9"/>
    <w:rsid w:val="002E5345"/>
    <w:rsid w:val="002E5515"/>
    <w:rsid w:val="002E5CE2"/>
    <w:rsid w:val="002E70AA"/>
    <w:rsid w:val="002E7977"/>
    <w:rsid w:val="002E79BF"/>
    <w:rsid w:val="002E7B5A"/>
    <w:rsid w:val="002E7BA0"/>
    <w:rsid w:val="002F0472"/>
    <w:rsid w:val="002F0A17"/>
    <w:rsid w:val="002F0E7F"/>
    <w:rsid w:val="002F10C8"/>
    <w:rsid w:val="002F111E"/>
    <w:rsid w:val="002F11DF"/>
    <w:rsid w:val="002F146B"/>
    <w:rsid w:val="002F18B2"/>
    <w:rsid w:val="002F226C"/>
    <w:rsid w:val="002F2576"/>
    <w:rsid w:val="002F2607"/>
    <w:rsid w:val="002F2841"/>
    <w:rsid w:val="002F35F3"/>
    <w:rsid w:val="002F36FA"/>
    <w:rsid w:val="002F3BD0"/>
    <w:rsid w:val="002F3E7F"/>
    <w:rsid w:val="002F5037"/>
    <w:rsid w:val="002F53F4"/>
    <w:rsid w:val="002F5869"/>
    <w:rsid w:val="002F5F62"/>
    <w:rsid w:val="002F7514"/>
    <w:rsid w:val="002F7A02"/>
    <w:rsid w:val="00300890"/>
    <w:rsid w:val="003008BC"/>
    <w:rsid w:val="00301029"/>
    <w:rsid w:val="003012C6"/>
    <w:rsid w:val="00301AEE"/>
    <w:rsid w:val="00301BB1"/>
    <w:rsid w:val="00303682"/>
    <w:rsid w:val="003038CF"/>
    <w:rsid w:val="003041D6"/>
    <w:rsid w:val="00304612"/>
    <w:rsid w:val="003047C6"/>
    <w:rsid w:val="00304B44"/>
    <w:rsid w:val="00304B91"/>
    <w:rsid w:val="003062C1"/>
    <w:rsid w:val="00307011"/>
    <w:rsid w:val="00307D8E"/>
    <w:rsid w:val="003106F9"/>
    <w:rsid w:val="00310C98"/>
    <w:rsid w:val="00310F32"/>
    <w:rsid w:val="0031114E"/>
    <w:rsid w:val="0031143B"/>
    <w:rsid w:val="0031172A"/>
    <w:rsid w:val="003121BA"/>
    <w:rsid w:val="00313914"/>
    <w:rsid w:val="00313FBE"/>
    <w:rsid w:val="00315358"/>
    <w:rsid w:val="00315C3B"/>
    <w:rsid w:val="003166BC"/>
    <w:rsid w:val="00316821"/>
    <w:rsid w:val="003168BE"/>
    <w:rsid w:val="00316C74"/>
    <w:rsid w:val="00320234"/>
    <w:rsid w:val="00320256"/>
    <w:rsid w:val="00320388"/>
    <w:rsid w:val="00321A2C"/>
    <w:rsid w:val="00321AE4"/>
    <w:rsid w:val="00321C52"/>
    <w:rsid w:val="00321F20"/>
    <w:rsid w:val="00322B09"/>
    <w:rsid w:val="00322DA4"/>
    <w:rsid w:val="00322FB7"/>
    <w:rsid w:val="00323E47"/>
    <w:rsid w:val="00323EE9"/>
    <w:rsid w:val="003250E7"/>
    <w:rsid w:val="00325941"/>
    <w:rsid w:val="00325DEA"/>
    <w:rsid w:val="00326822"/>
    <w:rsid w:val="00326CF5"/>
    <w:rsid w:val="00327A7D"/>
    <w:rsid w:val="003301BC"/>
    <w:rsid w:val="00332888"/>
    <w:rsid w:val="00332BEF"/>
    <w:rsid w:val="00333CED"/>
    <w:rsid w:val="003343A8"/>
    <w:rsid w:val="003346C3"/>
    <w:rsid w:val="003348E0"/>
    <w:rsid w:val="00334A79"/>
    <w:rsid w:val="00334E11"/>
    <w:rsid w:val="0033575F"/>
    <w:rsid w:val="00335FA1"/>
    <w:rsid w:val="00336595"/>
    <w:rsid w:val="003367A4"/>
    <w:rsid w:val="0033699B"/>
    <w:rsid w:val="0034047D"/>
    <w:rsid w:val="003405A4"/>
    <w:rsid w:val="00340918"/>
    <w:rsid w:val="0034103A"/>
    <w:rsid w:val="00341159"/>
    <w:rsid w:val="003411D8"/>
    <w:rsid w:val="00341857"/>
    <w:rsid w:val="00342174"/>
    <w:rsid w:val="003424A1"/>
    <w:rsid w:val="00342545"/>
    <w:rsid w:val="0034298A"/>
    <w:rsid w:val="00342C86"/>
    <w:rsid w:val="00343089"/>
    <w:rsid w:val="003431D2"/>
    <w:rsid w:val="0034356D"/>
    <w:rsid w:val="00343F5C"/>
    <w:rsid w:val="0034415F"/>
    <w:rsid w:val="003450A7"/>
    <w:rsid w:val="00345270"/>
    <w:rsid w:val="00345392"/>
    <w:rsid w:val="00345580"/>
    <w:rsid w:val="00345F62"/>
    <w:rsid w:val="00346772"/>
    <w:rsid w:val="00346881"/>
    <w:rsid w:val="00346A83"/>
    <w:rsid w:val="00346EAB"/>
    <w:rsid w:val="00347389"/>
    <w:rsid w:val="00347502"/>
    <w:rsid w:val="00347B3F"/>
    <w:rsid w:val="00347FB0"/>
    <w:rsid w:val="0035078D"/>
    <w:rsid w:val="00350BD7"/>
    <w:rsid w:val="00350E88"/>
    <w:rsid w:val="0035106A"/>
    <w:rsid w:val="003511F6"/>
    <w:rsid w:val="00352808"/>
    <w:rsid w:val="00352FE2"/>
    <w:rsid w:val="003531BE"/>
    <w:rsid w:val="0035371C"/>
    <w:rsid w:val="00354745"/>
    <w:rsid w:val="00354A72"/>
    <w:rsid w:val="00354C15"/>
    <w:rsid w:val="0035536C"/>
    <w:rsid w:val="0035548B"/>
    <w:rsid w:val="003559CE"/>
    <w:rsid w:val="003559CF"/>
    <w:rsid w:val="003560D2"/>
    <w:rsid w:val="00357904"/>
    <w:rsid w:val="00357DA1"/>
    <w:rsid w:val="003607FD"/>
    <w:rsid w:val="00360B09"/>
    <w:rsid w:val="00360C83"/>
    <w:rsid w:val="00360EC4"/>
    <w:rsid w:val="0036103A"/>
    <w:rsid w:val="003613A5"/>
    <w:rsid w:val="00361526"/>
    <w:rsid w:val="00361F46"/>
    <w:rsid w:val="00363075"/>
    <w:rsid w:val="003642BD"/>
    <w:rsid w:val="003642D0"/>
    <w:rsid w:val="0036454F"/>
    <w:rsid w:val="00364BFC"/>
    <w:rsid w:val="0036583F"/>
    <w:rsid w:val="00366EE9"/>
    <w:rsid w:val="00367409"/>
    <w:rsid w:val="003678E6"/>
    <w:rsid w:val="00370094"/>
    <w:rsid w:val="003704EE"/>
    <w:rsid w:val="0037074D"/>
    <w:rsid w:val="00370A3E"/>
    <w:rsid w:val="00370FBB"/>
    <w:rsid w:val="003715C1"/>
    <w:rsid w:val="00371F54"/>
    <w:rsid w:val="003727C8"/>
    <w:rsid w:val="003729CB"/>
    <w:rsid w:val="00374774"/>
    <w:rsid w:val="00374AE3"/>
    <w:rsid w:val="00374EE3"/>
    <w:rsid w:val="003757B4"/>
    <w:rsid w:val="00375977"/>
    <w:rsid w:val="00375A4C"/>
    <w:rsid w:val="00376977"/>
    <w:rsid w:val="003772FF"/>
    <w:rsid w:val="003776B5"/>
    <w:rsid w:val="00377B06"/>
    <w:rsid w:val="00380C8B"/>
    <w:rsid w:val="00381059"/>
    <w:rsid w:val="003812D2"/>
    <w:rsid w:val="003814F4"/>
    <w:rsid w:val="0038196C"/>
    <w:rsid w:val="00381C0A"/>
    <w:rsid w:val="00381D64"/>
    <w:rsid w:val="00382485"/>
    <w:rsid w:val="00382B0B"/>
    <w:rsid w:val="00382DCE"/>
    <w:rsid w:val="003833F9"/>
    <w:rsid w:val="00383C96"/>
    <w:rsid w:val="00384325"/>
    <w:rsid w:val="0038464E"/>
    <w:rsid w:val="00384E83"/>
    <w:rsid w:val="0038518C"/>
    <w:rsid w:val="00385441"/>
    <w:rsid w:val="00385964"/>
    <w:rsid w:val="00386174"/>
    <w:rsid w:val="003875DB"/>
    <w:rsid w:val="003877D7"/>
    <w:rsid w:val="003903EE"/>
    <w:rsid w:val="003904D0"/>
    <w:rsid w:val="00390878"/>
    <w:rsid w:val="00390C34"/>
    <w:rsid w:val="003914B6"/>
    <w:rsid w:val="003915CD"/>
    <w:rsid w:val="00391DE2"/>
    <w:rsid w:val="00392448"/>
    <w:rsid w:val="00392875"/>
    <w:rsid w:val="0039313D"/>
    <w:rsid w:val="003937DE"/>
    <w:rsid w:val="003947CB"/>
    <w:rsid w:val="00394AB9"/>
    <w:rsid w:val="00394FE7"/>
    <w:rsid w:val="00395529"/>
    <w:rsid w:val="003957FE"/>
    <w:rsid w:val="00395844"/>
    <w:rsid w:val="00397A97"/>
    <w:rsid w:val="00397B37"/>
    <w:rsid w:val="00397EC1"/>
    <w:rsid w:val="003A00D2"/>
    <w:rsid w:val="003A0402"/>
    <w:rsid w:val="003A0579"/>
    <w:rsid w:val="003A0681"/>
    <w:rsid w:val="003A0D05"/>
    <w:rsid w:val="003A0E2D"/>
    <w:rsid w:val="003A112F"/>
    <w:rsid w:val="003A11BE"/>
    <w:rsid w:val="003A13CF"/>
    <w:rsid w:val="003A170C"/>
    <w:rsid w:val="003A1954"/>
    <w:rsid w:val="003A27D9"/>
    <w:rsid w:val="003A32DC"/>
    <w:rsid w:val="003A4100"/>
    <w:rsid w:val="003A4C36"/>
    <w:rsid w:val="003A4DCE"/>
    <w:rsid w:val="003A4E89"/>
    <w:rsid w:val="003A5CD5"/>
    <w:rsid w:val="003A6731"/>
    <w:rsid w:val="003A6A50"/>
    <w:rsid w:val="003A70E6"/>
    <w:rsid w:val="003A775F"/>
    <w:rsid w:val="003A78C2"/>
    <w:rsid w:val="003A7985"/>
    <w:rsid w:val="003A7DB9"/>
    <w:rsid w:val="003A7F0A"/>
    <w:rsid w:val="003B0902"/>
    <w:rsid w:val="003B103D"/>
    <w:rsid w:val="003B1100"/>
    <w:rsid w:val="003B160D"/>
    <w:rsid w:val="003B1E5D"/>
    <w:rsid w:val="003B2281"/>
    <w:rsid w:val="003B2376"/>
    <w:rsid w:val="003B2925"/>
    <w:rsid w:val="003B2D82"/>
    <w:rsid w:val="003B2DFC"/>
    <w:rsid w:val="003B3581"/>
    <w:rsid w:val="003B35C4"/>
    <w:rsid w:val="003B3C02"/>
    <w:rsid w:val="003B42D4"/>
    <w:rsid w:val="003B4B3A"/>
    <w:rsid w:val="003B5B41"/>
    <w:rsid w:val="003B5CCD"/>
    <w:rsid w:val="003B5DFD"/>
    <w:rsid w:val="003B5F7A"/>
    <w:rsid w:val="003B7733"/>
    <w:rsid w:val="003C0282"/>
    <w:rsid w:val="003C0670"/>
    <w:rsid w:val="003C089D"/>
    <w:rsid w:val="003C1098"/>
    <w:rsid w:val="003C14CF"/>
    <w:rsid w:val="003C195C"/>
    <w:rsid w:val="003C1A7E"/>
    <w:rsid w:val="003C212A"/>
    <w:rsid w:val="003C22A6"/>
    <w:rsid w:val="003C23DA"/>
    <w:rsid w:val="003C284D"/>
    <w:rsid w:val="003C2F34"/>
    <w:rsid w:val="003C402A"/>
    <w:rsid w:val="003C523F"/>
    <w:rsid w:val="003C6207"/>
    <w:rsid w:val="003C681D"/>
    <w:rsid w:val="003C7FCA"/>
    <w:rsid w:val="003D02A8"/>
    <w:rsid w:val="003D126D"/>
    <w:rsid w:val="003D12AD"/>
    <w:rsid w:val="003D1578"/>
    <w:rsid w:val="003D15B4"/>
    <w:rsid w:val="003D1620"/>
    <w:rsid w:val="003D19BC"/>
    <w:rsid w:val="003D1B05"/>
    <w:rsid w:val="003D1CF1"/>
    <w:rsid w:val="003D20DC"/>
    <w:rsid w:val="003D21B0"/>
    <w:rsid w:val="003D2333"/>
    <w:rsid w:val="003D23D4"/>
    <w:rsid w:val="003D25F0"/>
    <w:rsid w:val="003D2638"/>
    <w:rsid w:val="003D2A83"/>
    <w:rsid w:val="003D2D75"/>
    <w:rsid w:val="003D3C19"/>
    <w:rsid w:val="003D408D"/>
    <w:rsid w:val="003D4177"/>
    <w:rsid w:val="003D4358"/>
    <w:rsid w:val="003D5046"/>
    <w:rsid w:val="003D53B3"/>
    <w:rsid w:val="003D5467"/>
    <w:rsid w:val="003D5797"/>
    <w:rsid w:val="003D5F53"/>
    <w:rsid w:val="003D6503"/>
    <w:rsid w:val="003D654E"/>
    <w:rsid w:val="003D6B80"/>
    <w:rsid w:val="003D7160"/>
    <w:rsid w:val="003D7250"/>
    <w:rsid w:val="003E024E"/>
    <w:rsid w:val="003E03D0"/>
    <w:rsid w:val="003E0861"/>
    <w:rsid w:val="003E0FF3"/>
    <w:rsid w:val="003E120B"/>
    <w:rsid w:val="003E18C9"/>
    <w:rsid w:val="003E256A"/>
    <w:rsid w:val="003E2728"/>
    <w:rsid w:val="003E2840"/>
    <w:rsid w:val="003E2B34"/>
    <w:rsid w:val="003E30F1"/>
    <w:rsid w:val="003E37F8"/>
    <w:rsid w:val="003E3948"/>
    <w:rsid w:val="003E45FD"/>
    <w:rsid w:val="003E4777"/>
    <w:rsid w:val="003E4BCB"/>
    <w:rsid w:val="003E5BB5"/>
    <w:rsid w:val="003E5D14"/>
    <w:rsid w:val="003E7BE1"/>
    <w:rsid w:val="003E7D71"/>
    <w:rsid w:val="003E7D82"/>
    <w:rsid w:val="003F044A"/>
    <w:rsid w:val="003F076C"/>
    <w:rsid w:val="003F098C"/>
    <w:rsid w:val="003F0E69"/>
    <w:rsid w:val="003F10DA"/>
    <w:rsid w:val="003F12C0"/>
    <w:rsid w:val="003F1301"/>
    <w:rsid w:val="003F1577"/>
    <w:rsid w:val="003F1F46"/>
    <w:rsid w:val="003F2029"/>
    <w:rsid w:val="003F25E3"/>
    <w:rsid w:val="003F3058"/>
    <w:rsid w:val="003F3217"/>
    <w:rsid w:val="003F33FB"/>
    <w:rsid w:val="003F357E"/>
    <w:rsid w:val="003F3F79"/>
    <w:rsid w:val="003F424E"/>
    <w:rsid w:val="003F4445"/>
    <w:rsid w:val="003F4600"/>
    <w:rsid w:val="003F4905"/>
    <w:rsid w:val="003F4A20"/>
    <w:rsid w:val="003F4D1D"/>
    <w:rsid w:val="003F5483"/>
    <w:rsid w:val="003F54BA"/>
    <w:rsid w:val="003F5829"/>
    <w:rsid w:val="003F5E71"/>
    <w:rsid w:val="003F5F41"/>
    <w:rsid w:val="003F6381"/>
    <w:rsid w:val="003F6963"/>
    <w:rsid w:val="003F6B0E"/>
    <w:rsid w:val="003F79FD"/>
    <w:rsid w:val="003F7BD3"/>
    <w:rsid w:val="003F7E99"/>
    <w:rsid w:val="004007E1"/>
    <w:rsid w:val="004007E3"/>
    <w:rsid w:val="00400D8F"/>
    <w:rsid w:val="004015CF"/>
    <w:rsid w:val="0040176D"/>
    <w:rsid w:val="0040198F"/>
    <w:rsid w:val="004027D8"/>
    <w:rsid w:val="0040291F"/>
    <w:rsid w:val="00402A65"/>
    <w:rsid w:val="00402BF9"/>
    <w:rsid w:val="00402C5B"/>
    <w:rsid w:val="00403076"/>
    <w:rsid w:val="00403584"/>
    <w:rsid w:val="0040430D"/>
    <w:rsid w:val="00404CB3"/>
    <w:rsid w:val="004050F0"/>
    <w:rsid w:val="004055D3"/>
    <w:rsid w:val="00405692"/>
    <w:rsid w:val="0040572E"/>
    <w:rsid w:val="00405B2F"/>
    <w:rsid w:val="00405F5A"/>
    <w:rsid w:val="004066EA"/>
    <w:rsid w:val="00406A57"/>
    <w:rsid w:val="004073EE"/>
    <w:rsid w:val="00407497"/>
    <w:rsid w:val="00410E05"/>
    <w:rsid w:val="00410EC1"/>
    <w:rsid w:val="004123DB"/>
    <w:rsid w:val="0041294D"/>
    <w:rsid w:val="004129D2"/>
    <w:rsid w:val="00412A45"/>
    <w:rsid w:val="00413162"/>
    <w:rsid w:val="0041353C"/>
    <w:rsid w:val="0041360B"/>
    <w:rsid w:val="00413B28"/>
    <w:rsid w:val="00413FBD"/>
    <w:rsid w:val="004144A0"/>
    <w:rsid w:val="004146E3"/>
    <w:rsid w:val="00414A04"/>
    <w:rsid w:val="00415F43"/>
    <w:rsid w:val="004160D8"/>
    <w:rsid w:val="00416435"/>
    <w:rsid w:val="004164AB"/>
    <w:rsid w:val="00416E9C"/>
    <w:rsid w:val="0041701E"/>
    <w:rsid w:val="004170BD"/>
    <w:rsid w:val="0041711A"/>
    <w:rsid w:val="004174F2"/>
    <w:rsid w:val="00417CAE"/>
    <w:rsid w:val="00417ECF"/>
    <w:rsid w:val="00420F6F"/>
    <w:rsid w:val="00421448"/>
    <w:rsid w:val="00421474"/>
    <w:rsid w:val="00421BCC"/>
    <w:rsid w:val="00421E3B"/>
    <w:rsid w:val="00421F75"/>
    <w:rsid w:val="00422542"/>
    <w:rsid w:val="00422C1E"/>
    <w:rsid w:val="00422D5D"/>
    <w:rsid w:val="00423412"/>
    <w:rsid w:val="00423755"/>
    <w:rsid w:val="00424A75"/>
    <w:rsid w:val="0042525C"/>
    <w:rsid w:val="0042529E"/>
    <w:rsid w:val="004254A0"/>
    <w:rsid w:val="00426313"/>
    <w:rsid w:val="00426358"/>
    <w:rsid w:val="00426A84"/>
    <w:rsid w:val="00430262"/>
    <w:rsid w:val="0043026B"/>
    <w:rsid w:val="0043068D"/>
    <w:rsid w:val="00430CC3"/>
    <w:rsid w:val="00430D0B"/>
    <w:rsid w:val="00431446"/>
    <w:rsid w:val="0043176F"/>
    <w:rsid w:val="00431C50"/>
    <w:rsid w:val="00431D12"/>
    <w:rsid w:val="0043275A"/>
    <w:rsid w:val="00432CD5"/>
    <w:rsid w:val="00433B31"/>
    <w:rsid w:val="0043589A"/>
    <w:rsid w:val="00435936"/>
    <w:rsid w:val="00435F2F"/>
    <w:rsid w:val="00435F86"/>
    <w:rsid w:val="004361A7"/>
    <w:rsid w:val="00436A53"/>
    <w:rsid w:val="004373F8"/>
    <w:rsid w:val="00437C89"/>
    <w:rsid w:val="00441020"/>
    <w:rsid w:val="00441406"/>
    <w:rsid w:val="00441E40"/>
    <w:rsid w:val="00441F12"/>
    <w:rsid w:val="004429F1"/>
    <w:rsid w:val="00442A2E"/>
    <w:rsid w:val="00443061"/>
    <w:rsid w:val="0044326C"/>
    <w:rsid w:val="00443294"/>
    <w:rsid w:val="004432B5"/>
    <w:rsid w:val="004435B8"/>
    <w:rsid w:val="004437A5"/>
    <w:rsid w:val="004437CB"/>
    <w:rsid w:val="00443B7B"/>
    <w:rsid w:val="004441C5"/>
    <w:rsid w:val="00444202"/>
    <w:rsid w:val="00444566"/>
    <w:rsid w:val="00444792"/>
    <w:rsid w:val="004458E1"/>
    <w:rsid w:val="00445983"/>
    <w:rsid w:val="004462C3"/>
    <w:rsid w:val="00446AB4"/>
    <w:rsid w:val="00446B34"/>
    <w:rsid w:val="004471A1"/>
    <w:rsid w:val="0044785F"/>
    <w:rsid w:val="00447A38"/>
    <w:rsid w:val="00447C91"/>
    <w:rsid w:val="004500D4"/>
    <w:rsid w:val="00450436"/>
    <w:rsid w:val="00450596"/>
    <w:rsid w:val="0045108A"/>
    <w:rsid w:val="00451772"/>
    <w:rsid w:val="00451799"/>
    <w:rsid w:val="00451DDB"/>
    <w:rsid w:val="00451FE2"/>
    <w:rsid w:val="0045203A"/>
    <w:rsid w:val="0045264F"/>
    <w:rsid w:val="004526B0"/>
    <w:rsid w:val="004528E3"/>
    <w:rsid w:val="00452C32"/>
    <w:rsid w:val="0045331B"/>
    <w:rsid w:val="00453AC1"/>
    <w:rsid w:val="00454276"/>
    <w:rsid w:val="004552C3"/>
    <w:rsid w:val="00455977"/>
    <w:rsid w:val="004567D5"/>
    <w:rsid w:val="004572D9"/>
    <w:rsid w:val="00457B4F"/>
    <w:rsid w:val="00457F6A"/>
    <w:rsid w:val="00460614"/>
    <w:rsid w:val="004609C0"/>
    <w:rsid w:val="004611F1"/>
    <w:rsid w:val="0046121C"/>
    <w:rsid w:val="004614DF"/>
    <w:rsid w:val="0046171A"/>
    <w:rsid w:val="00462088"/>
    <w:rsid w:val="0046261B"/>
    <w:rsid w:val="00462683"/>
    <w:rsid w:val="00462DC0"/>
    <w:rsid w:val="00463073"/>
    <w:rsid w:val="00463278"/>
    <w:rsid w:val="004634BB"/>
    <w:rsid w:val="00464253"/>
    <w:rsid w:val="00464A8D"/>
    <w:rsid w:val="00465D63"/>
    <w:rsid w:val="00465FE0"/>
    <w:rsid w:val="0046606E"/>
    <w:rsid w:val="00466336"/>
    <w:rsid w:val="00467301"/>
    <w:rsid w:val="0046781F"/>
    <w:rsid w:val="00467D74"/>
    <w:rsid w:val="004702AC"/>
    <w:rsid w:val="00470460"/>
    <w:rsid w:val="00470B3E"/>
    <w:rsid w:val="00470CCC"/>
    <w:rsid w:val="0047197D"/>
    <w:rsid w:val="00471EB1"/>
    <w:rsid w:val="00472317"/>
    <w:rsid w:val="0047241C"/>
    <w:rsid w:val="00472845"/>
    <w:rsid w:val="004735B1"/>
    <w:rsid w:val="004735E7"/>
    <w:rsid w:val="0047379B"/>
    <w:rsid w:val="00473B82"/>
    <w:rsid w:val="00475040"/>
    <w:rsid w:val="004752A7"/>
    <w:rsid w:val="0047555E"/>
    <w:rsid w:val="00476937"/>
    <w:rsid w:val="00476DF9"/>
    <w:rsid w:val="00476ED1"/>
    <w:rsid w:val="00476EF1"/>
    <w:rsid w:val="00477232"/>
    <w:rsid w:val="00477555"/>
    <w:rsid w:val="0047797F"/>
    <w:rsid w:val="00477F80"/>
    <w:rsid w:val="00480B94"/>
    <w:rsid w:val="00481508"/>
    <w:rsid w:val="00481C76"/>
    <w:rsid w:val="0048238E"/>
    <w:rsid w:val="00482C50"/>
    <w:rsid w:val="00483087"/>
    <w:rsid w:val="004832F7"/>
    <w:rsid w:val="00484899"/>
    <w:rsid w:val="00485113"/>
    <w:rsid w:val="00485737"/>
    <w:rsid w:val="0048597D"/>
    <w:rsid w:val="004860A6"/>
    <w:rsid w:val="00487028"/>
    <w:rsid w:val="004875D5"/>
    <w:rsid w:val="00487B06"/>
    <w:rsid w:val="00487C2A"/>
    <w:rsid w:val="00487D65"/>
    <w:rsid w:val="00487E3B"/>
    <w:rsid w:val="0049038E"/>
    <w:rsid w:val="004911E2"/>
    <w:rsid w:val="00491509"/>
    <w:rsid w:val="00493238"/>
    <w:rsid w:val="004932E4"/>
    <w:rsid w:val="004943FE"/>
    <w:rsid w:val="00494C18"/>
    <w:rsid w:val="0049532E"/>
    <w:rsid w:val="00496584"/>
    <w:rsid w:val="00497A36"/>
    <w:rsid w:val="00497C11"/>
    <w:rsid w:val="004A00B1"/>
    <w:rsid w:val="004A0207"/>
    <w:rsid w:val="004A0897"/>
    <w:rsid w:val="004A0B5D"/>
    <w:rsid w:val="004A0BD6"/>
    <w:rsid w:val="004A10C6"/>
    <w:rsid w:val="004A1820"/>
    <w:rsid w:val="004A1A6E"/>
    <w:rsid w:val="004A1F04"/>
    <w:rsid w:val="004A2453"/>
    <w:rsid w:val="004A290D"/>
    <w:rsid w:val="004A2A62"/>
    <w:rsid w:val="004A32E1"/>
    <w:rsid w:val="004A3E19"/>
    <w:rsid w:val="004A3E5F"/>
    <w:rsid w:val="004A4A94"/>
    <w:rsid w:val="004A53CA"/>
    <w:rsid w:val="004A57E4"/>
    <w:rsid w:val="004A5D83"/>
    <w:rsid w:val="004A7315"/>
    <w:rsid w:val="004A78BE"/>
    <w:rsid w:val="004B0DEE"/>
    <w:rsid w:val="004B0ED5"/>
    <w:rsid w:val="004B2091"/>
    <w:rsid w:val="004B24CF"/>
    <w:rsid w:val="004B2530"/>
    <w:rsid w:val="004B2A3B"/>
    <w:rsid w:val="004B3786"/>
    <w:rsid w:val="004B4103"/>
    <w:rsid w:val="004B4409"/>
    <w:rsid w:val="004B47CD"/>
    <w:rsid w:val="004B4C39"/>
    <w:rsid w:val="004B5118"/>
    <w:rsid w:val="004B5E5D"/>
    <w:rsid w:val="004B5EB4"/>
    <w:rsid w:val="004B6F7E"/>
    <w:rsid w:val="004B79A1"/>
    <w:rsid w:val="004B7C72"/>
    <w:rsid w:val="004C0BA2"/>
    <w:rsid w:val="004C0D79"/>
    <w:rsid w:val="004C16A8"/>
    <w:rsid w:val="004C1CDE"/>
    <w:rsid w:val="004C1E86"/>
    <w:rsid w:val="004C2008"/>
    <w:rsid w:val="004C212A"/>
    <w:rsid w:val="004C2297"/>
    <w:rsid w:val="004C24EF"/>
    <w:rsid w:val="004C4352"/>
    <w:rsid w:val="004C4810"/>
    <w:rsid w:val="004C5393"/>
    <w:rsid w:val="004C5A38"/>
    <w:rsid w:val="004C5CCB"/>
    <w:rsid w:val="004C6253"/>
    <w:rsid w:val="004C76FD"/>
    <w:rsid w:val="004D0267"/>
    <w:rsid w:val="004D0280"/>
    <w:rsid w:val="004D032D"/>
    <w:rsid w:val="004D04EE"/>
    <w:rsid w:val="004D0742"/>
    <w:rsid w:val="004D0839"/>
    <w:rsid w:val="004D0F35"/>
    <w:rsid w:val="004D10CC"/>
    <w:rsid w:val="004D235E"/>
    <w:rsid w:val="004D3137"/>
    <w:rsid w:val="004D3FA1"/>
    <w:rsid w:val="004D4128"/>
    <w:rsid w:val="004D455C"/>
    <w:rsid w:val="004D49D9"/>
    <w:rsid w:val="004D4E51"/>
    <w:rsid w:val="004D6294"/>
    <w:rsid w:val="004D62F7"/>
    <w:rsid w:val="004D6BA3"/>
    <w:rsid w:val="004D6FCD"/>
    <w:rsid w:val="004D76C8"/>
    <w:rsid w:val="004D7DE2"/>
    <w:rsid w:val="004D7F15"/>
    <w:rsid w:val="004E1598"/>
    <w:rsid w:val="004E17C4"/>
    <w:rsid w:val="004E1FC4"/>
    <w:rsid w:val="004E2473"/>
    <w:rsid w:val="004E24F1"/>
    <w:rsid w:val="004E2529"/>
    <w:rsid w:val="004E2CE6"/>
    <w:rsid w:val="004E2E2C"/>
    <w:rsid w:val="004E33CC"/>
    <w:rsid w:val="004E3860"/>
    <w:rsid w:val="004E3AAD"/>
    <w:rsid w:val="004E41F2"/>
    <w:rsid w:val="004E48AB"/>
    <w:rsid w:val="004E4F28"/>
    <w:rsid w:val="004E5287"/>
    <w:rsid w:val="004E5581"/>
    <w:rsid w:val="004E5AD4"/>
    <w:rsid w:val="004E65FE"/>
    <w:rsid w:val="004E6DAA"/>
    <w:rsid w:val="004E75AB"/>
    <w:rsid w:val="004F005B"/>
    <w:rsid w:val="004F0423"/>
    <w:rsid w:val="004F0CC5"/>
    <w:rsid w:val="004F104F"/>
    <w:rsid w:val="004F172A"/>
    <w:rsid w:val="004F1DB0"/>
    <w:rsid w:val="004F1E28"/>
    <w:rsid w:val="004F2453"/>
    <w:rsid w:val="004F2A6D"/>
    <w:rsid w:val="004F2C46"/>
    <w:rsid w:val="004F2EEC"/>
    <w:rsid w:val="004F2EF7"/>
    <w:rsid w:val="004F3371"/>
    <w:rsid w:val="004F35E3"/>
    <w:rsid w:val="004F391A"/>
    <w:rsid w:val="004F4194"/>
    <w:rsid w:val="004F41B1"/>
    <w:rsid w:val="004F4CEA"/>
    <w:rsid w:val="004F4F74"/>
    <w:rsid w:val="004F6911"/>
    <w:rsid w:val="004F6953"/>
    <w:rsid w:val="004F7028"/>
    <w:rsid w:val="004F7150"/>
    <w:rsid w:val="004F74BE"/>
    <w:rsid w:val="004F76BE"/>
    <w:rsid w:val="004F7E0A"/>
    <w:rsid w:val="0050045A"/>
    <w:rsid w:val="00500832"/>
    <w:rsid w:val="0050129D"/>
    <w:rsid w:val="00501679"/>
    <w:rsid w:val="005027F4"/>
    <w:rsid w:val="00503F44"/>
    <w:rsid w:val="005041E0"/>
    <w:rsid w:val="005042D3"/>
    <w:rsid w:val="0050512A"/>
    <w:rsid w:val="005058FF"/>
    <w:rsid w:val="00505FD0"/>
    <w:rsid w:val="0050612E"/>
    <w:rsid w:val="00507566"/>
    <w:rsid w:val="00507978"/>
    <w:rsid w:val="00507D3F"/>
    <w:rsid w:val="005101B2"/>
    <w:rsid w:val="005108B6"/>
    <w:rsid w:val="00510A1A"/>
    <w:rsid w:val="00510F6B"/>
    <w:rsid w:val="005111C5"/>
    <w:rsid w:val="00512134"/>
    <w:rsid w:val="00512359"/>
    <w:rsid w:val="00512BA1"/>
    <w:rsid w:val="00512C4F"/>
    <w:rsid w:val="00512FEF"/>
    <w:rsid w:val="005130CC"/>
    <w:rsid w:val="0051328C"/>
    <w:rsid w:val="00513CDC"/>
    <w:rsid w:val="00513D00"/>
    <w:rsid w:val="0051483F"/>
    <w:rsid w:val="005152DC"/>
    <w:rsid w:val="005154A7"/>
    <w:rsid w:val="0051557F"/>
    <w:rsid w:val="00515936"/>
    <w:rsid w:val="0051681D"/>
    <w:rsid w:val="005168AF"/>
    <w:rsid w:val="0051718A"/>
    <w:rsid w:val="0051765B"/>
    <w:rsid w:val="00517B82"/>
    <w:rsid w:val="0052007E"/>
    <w:rsid w:val="005200BB"/>
    <w:rsid w:val="005202A4"/>
    <w:rsid w:val="0052035C"/>
    <w:rsid w:val="00520D80"/>
    <w:rsid w:val="00521612"/>
    <w:rsid w:val="00522222"/>
    <w:rsid w:val="005226E5"/>
    <w:rsid w:val="00523B05"/>
    <w:rsid w:val="005248E7"/>
    <w:rsid w:val="0052623C"/>
    <w:rsid w:val="00530080"/>
    <w:rsid w:val="005312AC"/>
    <w:rsid w:val="00532108"/>
    <w:rsid w:val="005327B9"/>
    <w:rsid w:val="00532B71"/>
    <w:rsid w:val="0053304D"/>
    <w:rsid w:val="00533128"/>
    <w:rsid w:val="0053359B"/>
    <w:rsid w:val="00533A4D"/>
    <w:rsid w:val="00533E80"/>
    <w:rsid w:val="00533EFA"/>
    <w:rsid w:val="0053440C"/>
    <w:rsid w:val="00534CFC"/>
    <w:rsid w:val="00534DD5"/>
    <w:rsid w:val="005354C3"/>
    <w:rsid w:val="00535B4E"/>
    <w:rsid w:val="005365DF"/>
    <w:rsid w:val="005367B6"/>
    <w:rsid w:val="0053699E"/>
    <w:rsid w:val="00536C8A"/>
    <w:rsid w:val="0053749B"/>
    <w:rsid w:val="005379ED"/>
    <w:rsid w:val="00537A9A"/>
    <w:rsid w:val="0054008C"/>
    <w:rsid w:val="005409ED"/>
    <w:rsid w:val="00540EF5"/>
    <w:rsid w:val="00541C14"/>
    <w:rsid w:val="005422A9"/>
    <w:rsid w:val="00542374"/>
    <w:rsid w:val="005433AA"/>
    <w:rsid w:val="00543894"/>
    <w:rsid w:val="00543993"/>
    <w:rsid w:val="00544520"/>
    <w:rsid w:val="00544719"/>
    <w:rsid w:val="005447AE"/>
    <w:rsid w:val="00544810"/>
    <w:rsid w:val="0054488D"/>
    <w:rsid w:val="005448E7"/>
    <w:rsid w:val="005449EF"/>
    <w:rsid w:val="00544F9A"/>
    <w:rsid w:val="00545572"/>
    <w:rsid w:val="00546BEF"/>
    <w:rsid w:val="00546F12"/>
    <w:rsid w:val="005477CF"/>
    <w:rsid w:val="005477F3"/>
    <w:rsid w:val="00547B32"/>
    <w:rsid w:val="00547BE1"/>
    <w:rsid w:val="00547DDC"/>
    <w:rsid w:val="005502C2"/>
    <w:rsid w:val="0055045D"/>
    <w:rsid w:val="0055055E"/>
    <w:rsid w:val="00550B0E"/>
    <w:rsid w:val="00552256"/>
    <w:rsid w:val="005527C2"/>
    <w:rsid w:val="00552A7A"/>
    <w:rsid w:val="00552CF0"/>
    <w:rsid w:val="00553B3B"/>
    <w:rsid w:val="005545DD"/>
    <w:rsid w:val="00556777"/>
    <w:rsid w:val="0055679B"/>
    <w:rsid w:val="00556AB8"/>
    <w:rsid w:val="00556F8F"/>
    <w:rsid w:val="00557D43"/>
    <w:rsid w:val="00557D57"/>
    <w:rsid w:val="00560328"/>
    <w:rsid w:val="0056076A"/>
    <w:rsid w:val="00560A02"/>
    <w:rsid w:val="00560BD4"/>
    <w:rsid w:val="00561021"/>
    <w:rsid w:val="005613B5"/>
    <w:rsid w:val="005618B6"/>
    <w:rsid w:val="005621A7"/>
    <w:rsid w:val="00562972"/>
    <w:rsid w:val="005638EA"/>
    <w:rsid w:val="00563F36"/>
    <w:rsid w:val="0056426F"/>
    <w:rsid w:val="005646EB"/>
    <w:rsid w:val="005656C1"/>
    <w:rsid w:val="00565BAE"/>
    <w:rsid w:val="00565C07"/>
    <w:rsid w:val="00565EA1"/>
    <w:rsid w:val="00566E34"/>
    <w:rsid w:val="0056797B"/>
    <w:rsid w:val="00567BB7"/>
    <w:rsid w:val="005702FD"/>
    <w:rsid w:val="00570AC6"/>
    <w:rsid w:val="00570B6E"/>
    <w:rsid w:val="00570D29"/>
    <w:rsid w:val="00570DEF"/>
    <w:rsid w:val="00571031"/>
    <w:rsid w:val="00571467"/>
    <w:rsid w:val="005716AB"/>
    <w:rsid w:val="00571CE0"/>
    <w:rsid w:val="00571EE2"/>
    <w:rsid w:val="00572154"/>
    <w:rsid w:val="005725A1"/>
    <w:rsid w:val="00572880"/>
    <w:rsid w:val="0057317E"/>
    <w:rsid w:val="005732F6"/>
    <w:rsid w:val="00573414"/>
    <w:rsid w:val="00573840"/>
    <w:rsid w:val="00573C6F"/>
    <w:rsid w:val="00573F73"/>
    <w:rsid w:val="005745A9"/>
    <w:rsid w:val="005745D8"/>
    <w:rsid w:val="00574A87"/>
    <w:rsid w:val="00574AC5"/>
    <w:rsid w:val="00574C2F"/>
    <w:rsid w:val="00575381"/>
    <w:rsid w:val="00575AD7"/>
    <w:rsid w:val="005761ED"/>
    <w:rsid w:val="00576375"/>
    <w:rsid w:val="00576905"/>
    <w:rsid w:val="00576CDD"/>
    <w:rsid w:val="00576E6C"/>
    <w:rsid w:val="005775D6"/>
    <w:rsid w:val="00580076"/>
    <w:rsid w:val="00580519"/>
    <w:rsid w:val="00580F2F"/>
    <w:rsid w:val="00582862"/>
    <w:rsid w:val="00583498"/>
    <w:rsid w:val="005845EA"/>
    <w:rsid w:val="00584E43"/>
    <w:rsid w:val="0058503E"/>
    <w:rsid w:val="00585891"/>
    <w:rsid w:val="005865E8"/>
    <w:rsid w:val="00586B70"/>
    <w:rsid w:val="005909DA"/>
    <w:rsid w:val="0059133D"/>
    <w:rsid w:val="0059173F"/>
    <w:rsid w:val="00591B0B"/>
    <w:rsid w:val="005922CA"/>
    <w:rsid w:val="00592425"/>
    <w:rsid w:val="0059265F"/>
    <w:rsid w:val="00592DD2"/>
    <w:rsid w:val="005933AC"/>
    <w:rsid w:val="00593C04"/>
    <w:rsid w:val="00594B43"/>
    <w:rsid w:val="00594B7A"/>
    <w:rsid w:val="0059537F"/>
    <w:rsid w:val="005960E3"/>
    <w:rsid w:val="0059617E"/>
    <w:rsid w:val="0059668E"/>
    <w:rsid w:val="005969F9"/>
    <w:rsid w:val="00596B30"/>
    <w:rsid w:val="00596C37"/>
    <w:rsid w:val="005972B6"/>
    <w:rsid w:val="0059741A"/>
    <w:rsid w:val="005A0731"/>
    <w:rsid w:val="005A09A7"/>
    <w:rsid w:val="005A0E19"/>
    <w:rsid w:val="005A1BD5"/>
    <w:rsid w:val="005A1E43"/>
    <w:rsid w:val="005A1F1A"/>
    <w:rsid w:val="005A2127"/>
    <w:rsid w:val="005A2151"/>
    <w:rsid w:val="005A22F1"/>
    <w:rsid w:val="005A22FB"/>
    <w:rsid w:val="005A2331"/>
    <w:rsid w:val="005A2706"/>
    <w:rsid w:val="005A2AA1"/>
    <w:rsid w:val="005A2B5A"/>
    <w:rsid w:val="005A2C2F"/>
    <w:rsid w:val="005A2E28"/>
    <w:rsid w:val="005A3220"/>
    <w:rsid w:val="005A345E"/>
    <w:rsid w:val="005A37BB"/>
    <w:rsid w:val="005A4D0F"/>
    <w:rsid w:val="005A4E73"/>
    <w:rsid w:val="005A5024"/>
    <w:rsid w:val="005A5973"/>
    <w:rsid w:val="005A5CBA"/>
    <w:rsid w:val="005A6096"/>
    <w:rsid w:val="005A690D"/>
    <w:rsid w:val="005A6985"/>
    <w:rsid w:val="005A7474"/>
    <w:rsid w:val="005A74F0"/>
    <w:rsid w:val="005A7520"/>
    <w:rsid w:val="005A7B2C"/>
    <w:rsid w:val="005B072E"/>
    <w:rsid w:val="005B0EE1"/>
    <w:rsid w:val="005B1052"/>
    <w:rsid w:val="005B1595"/>
    <w:rsid w:val="005B1619"/>
    <w:rsid w:val="005B1AF9"/>
    <w:rsid w:val="005B1E6F"/>
    <w:rsid w:val="005B20FF"/>
    <w:rsid w:val="005B2D85"/>
    <w:rsid w:val="005B2DA9"/>
    <w:rsid w:val="005B339C"/>
    <w:rsid w:val="005B3923"/>
    <w:rsid w:val="005B3929"/>
    <w:rsid w:val="005B3AEB"/>
    <w:rsid w:val="005B3D2C"/>
    <w:rsid w:val="005B3E32"/>
    <w:rsid w:val="005B4D70"/>
    <w:rsid w:val="005B4F71"/>
    <w:rsid w:val="005B51C7"/>
    <w:rsid w:val="005B54B3"/>
    <w:rsid w:val="005B56E1"/>
    <w:rsid w:val="005B5DE9"/>
    <w:rsid w:val="005B6319"/>
    <w:rsid w:val="005B682B"/>
    <w:rsid w:val="005B6A9E"/>
    <w:rsid w:val="005B6CFF"/>
    <w:rsid w:val="005B6D36"/>
    <w:rsid w:val="005B6D7B"/>
    <w:rsid w:val="005C022E"/>
    <w:rsid w:val="005C0723"/>
    <w:rsid w:val="005C0B7D"/>
    <w:rsid w:val="005C0DC2"/>
    <w:rsid w:val="005C0E94"/>
    <w:rsid w:val="005C0EE6"/>
    <w:rsid w:val="005C0F14"/>
    <w:rsid w:val="005C121E"/>
    <w:rsid w:val="005C12EA"/>
    <w:rsid w:val="005C161B"/>
    <w:rsid w:val="005C177A"/>
    <w:rsid w:val="005C1EA1"/>
    <w:rsid w:val="005C1FCE"/>
    <w:rsid w:val="005C2547"/>
    <w:rsid w:val="005C284A"/>
    <w:rsid w:val="005C29BC"/>
    <w:rsid w:val="005C2B12"/>
    <w:rsid w:val="005C3019"/>
    <w:rsid w:val="005C3246"/>
    <w:rsid w:val="005C37D5"/>
    <w:rsid w:val="005C470A"/>
    <w:rsid w:val="005C4EBD"/>
    <w:rsid w:val="005C5A11"/>
    <w:rsid w:val="005C6298"/>
    <w:rsid w:val="005C63AC"/>
    <w:rsid w:val="005C70B6"/>
    <w:rsid w:val="005C7240"/>
    <w:rsid w:val="005C74A9"/>
    <w:rsid w:val="005C75E0"/>
    <w:rsid w:val="005C7E00"/>
    <w:rsid w:val="005D026B"/>
    <w:rsid w:val="005D059F"/>
    <w:rsid w:val="005D0A44"/>
    <w:rsid w:val="005D0C81"/>
    <w:rsid w:val="005D0E9F"/>
    <w:rsid w:val="005D13B2"/>
    <w:rsid w:val="005D14F9"/>
    <w:rsid w:val="005D16A6"/>
    <w:rsid w:val="005D1F46"/>
    <w:rsid w:val="005D239A"/>
    <w:rsid w:val="005D2A05"/>
    <w:rsid w:val="005D3122"/>
    <w:rsid w:val="005D327C"/>
    <w:rsid w:val="005D3E5B"/>
    <w:rsid w:val="005D3FFD"/>
    <w:rsid w:val="005D40CE"/>
    <w:rsid w:val="005D40E2"/>
    <w:rsid w:val="005D514B"/>
    <w:rsid w:val="005D55F3"/>
    <w:rsid w:val="005D643B"/>
    <w:rsid w:val="005D67B8"/>
    <w:rsid w:val="005D6900"/>
    <w:rsid w:val="005E01F7"/>
    <w:rsid w:val="005E03BB"/>
    <w:rsid w:val="005E051D"/>
    <w:rsid w:val="005E08CA"/>
    <w:rsid w:val="005E0B1D"/>
    <w:rsid w:val="005E107C"/>
    <w:rsid w:val="005E167C"/>
    <w:rsid w:val="005E20B7"/>
    <w:rsid w:val="005E285B"/>
    <w:rsid w:val="005E2916"/>
    <w:rsid w:val="005E29ED"/>
    <w:rsid w:val="005E33E4"/>
    <w:rsid w:val="005E370B"/>
    <w:rsid w:val="005E389A"/>
    <w:rsid w:val="005E3B30"/>
    <w:rsid w:val="005E45A6"/>
    <w:rsid w:val="005E4D55"/>
    <w:rsid w:val="005E5C19"/>
    <w:rsid w:val="005E5C90"/>
    <w:rsid w:val="005E6C0A"/>
    <w:rsid w:val="005E6C77"/>
    <w:rsid w:val="005F03F2"/>
    <w:rsid w:val="005F0479"/>
    <w:rsid w:val="005F1916"/>
    <w:rsid w:val="005F1CCD"/>
    <w:rsid w:val="005F238F"/>
    <w:rsid w:val="005F280C"/>
    <w:rsid w:val="005F2A9A"/>
    <w:rsid w:val="005F30F5"/>
    <w:rsid w:val="005F3148"/>
    <w:rsid w:val="005F3EBA"/>
    <w:rsid w:val="005F66D5"/>
    <w:rsid w:val="005F675A"/>
    <w:rsid w:val="005F75FA"/>
    <w:rsid w:val="0060003B"/>
    <w:rsid w:val="00600CCA"/>
    <w:rsid w:val="00600FA5"/>
    <w:rsid w:val="00600FE6"/>
    <w:rsid w:val="006015DF"/>
    <w:rsid w:val="00601D21"/>
    <w:rsid w:val="006037AC"/>
    <w:rsid w:val="006042C2"/>
    <w:rsid w:val="0060435E"/>
    <w:rsid w:val="00604471"/>
    <w:rsid w:val="00604890"/>
    <w:rsid w:val="00604BD5"/>
    <w:rsid w:val="00604CC6"/>
    <w:rsid w:val="00604D3D"/>
    <w:rsid w:val="00604DAB"/>
    <w:rsid w:val="00605659"/>
    <w:rsid w:val="0060584D"/>
    <w:rsid w:val="00605942"/>
    <w:rsid w:val="00605D93"/>
    <w:rsid w:val="00605DF3"/>
    <w:rsid w:val="006060AE"/>
    <w:rsid w:val="006063B6"/>
    <w:rsid w:val="006068A4"/>
    <w:rsid w:val="006069AC"/>
    <w:rsid w:val="00606F2F"/>
    <w:rsid w:val="0060745F"/>
    <w:rsid w:val="006077F7"/>
    <w:rsid w:val="0061032E"/>
    <w:rsid w:val="00610637"/>
    <w:rsid w:val="00610AAD"/>
    <w:rsid w:val="00610ECD"/>
    <w:rsid w:val="00611056"/>
    <w:rsid w:val="00611AEF"/>
    <w:rsid w:val="0061209B"/>
    <w:rsid w:val="0061440F"/>
    <w:rsid w:val="00614987"/>
    <w:rsid w:val="00615336"/>
    <w:rsid w:val="00615677"/>
    <w:rsid w:val="00615834"/>
    <w:rsid w:val="00615A05"/>
    <w:rsid w:val="00615A59"/>
    <w:rsid w:val="00615BA8"/>
    <w:rsid w:val="00616233"/>
    <w:rsid w:val="00616585"/>
    <w:rsid w:val="00616996"/>
    <w:rsid w:val="006172DA"/>
    <w:rsid w:val="00617699"/>
    <w:rsid w:val="006176C0"/>
    <w:rsid w:val="006178E5"/>
    <w:rsid w:val="00617D0A"/>
    <w:rsid w:val="0062060B"/>
    <w:rsid w:val="00620C03"/>
    <w:rsid w:val="0062153D"/>
    <w:rsid w:val="00621E69"/>
    <w:rsid w:val="00621FC6"/>
    <w:rsid w:val="0062254F"/>
    <w:rsid w:val="00622E93"/>
    <w:rsid w:val="006232C5"/>
    <w:rsid w:val="00623CF7"/>
    <w:rsid w:val="00623DCC"/>
    <w:rsid w:val="00623EDC"/>
    <w:rsid w:val="00624084"/>
    <w:rsid w:val="00624249"/>
    <w:rsid w:val="00624314"/>
    <w:rsid w:val="0062456A"/>
    <w:rsid w:val="00624D9E"/>
    <w:rsid w:val="006254AE"/>
    <w:rsid w:val="0062612F"/>
    <w:rsid w:val="0062656B"/>
    <w:rsid w:val="0062692A"/>
    <w:rsid w:val="00626D61"/>
    <w:rsid w:val="00626EDF"/>
    <w:rsid w:val="00626FE6"/>
    <w:rsid w:val="006270BB"/>
    <w:rsid w:val="00627CD4"/>
    <w:rsid w:val="006323F3"/>
    <w:rsid w:val="006324D7"/>
    <w:rsid w:val="00632B40"/>
    <w:rsid w:val="006333C8"/>
    <w:rsid w:val="006334B7"/>
    <w:rsid w:val="0063419E"/>
    <w:rsid w:val="00634813"/>
    <w:rsid w:val="00635352"/>
    <w:rsid w:val="006358E8"/>
    <w:rsid w:val="00635E12"/>
    <w:rsid w:val="006361E6"/>
    <w:rsid w:val="0063688B"/>
    <w:rsid w:val="00636C77"/>
    <w:rsid w:val="00636E72"/>
    <w:rsid w:val="006377D8"/>
    <w:rsid w:val="00640BC6"/>
    <w:rsid w:val="00640F58"/>
    <w:rsid w:val="006410A2"/>
    <w:rsid w:val="0064178C"/>
    <w:rsid w:val="00642622"/>
    <w:rsid w:val="00642A68"/>
    <w:rsid w:val="00642A83"/>
    <w:rsid w:val="00642BC6"/>
    <w:rsid w:val="00643117"/>
    <w:rsid w:val="00643D3A"/>
    <w:rsid w:val="00643DA1"/>
    <w:rsid w:val="00644A7E"/>
    <w:rsid w:val="0064526E"/>
    <w:rsid w:val="0064699A"/>
    <w:rsid w:val="00646DF1"/>
    <w:rsid w:val="0064745E"/>
    <w:rsid w:val="00647773"/>
    <w:rsid w:val="00647D0F"/>
    <w:rsid w:val="0065056D"/>
    <w:rsid w:val="00650A7B"/>
    <w:rsid w:val="00650AE6"/>
    <w:rsid w:val="00650C1D"/>
    <w:rsid w:val="006510F6"/>
    <w:rsid w:val="00651624"/>
    <w:rsid w:val="00651D7A"/>
    <w:rsid w:val="00653056"/>
    <w:rsid w:val="00653342"/>
    <w:rsid w:val="00653A95"/>
    <w:rsid w:val="00654090"/>
    <w:rsid w:val="006543D0"/>
    <w:rsid w:val="006547A8"/>
    <w:rsid w:val="00654C50"/>
    <w:rsid w:val="00655B7B"/>
    <w:rsid w:val="006564BB"/>
    <w:rsid w:val="006565C9"/>
    <w:rsid w:val="00656F83"/>
    <w:rsid w:val="006573BC"/>
    <w:rsid w:val="006574DD"/>
    <w:rsid w:val="006577BF"/>
    <w:rsid w:val="00657AE0"/>
    <w:rsid w:val="00657B66"/>
    <w:rsid w:val="00657B74"/>
    <w:rsid w:val="00657E1F"/>
    <w:rsid w:val="00660882"/>
    <w:rsid w:val="00661CBC"/>
    <w:rsid w:val="00661F3E"/>
    <w:rsid w:val="00661F93"/>
    <w:rsid w:val="00662ED5"/>
    <w:rsid w:val="00663242"/>
    <w:rsid w:val="00663266"/>
    <w:rsid w:val="0066467E"/>
    <w:rsid w:val="00664C14"/>
    <w:rsid w:val="00664D35"/>
    <w:rsid w:val="00665105"/>
    <w:rsid w:val="00665806"/>
    <w:rsid w:val="006668F0"/>
    <w:rsid w:val="00666B2F"/>
    <w:rsid w:val="00667AE3"/>
    <w:rsid w:val="00667F7D"/>
    <w:rsid w:val="006707B6"/>
    <w:rsid w:val="00671847"/>
    <w:rsid w:val="00671E2A"/>
    <w:rsid w:val="0067271D"/>
    <w:rsid w:val="00672C02"/>
    <w:rsid w:val="00673251"/>
    <w:rsid w:val="006739D9"/>
    <w:rsid w:val="00673D36"/>
    <w:rsid w:val="00673D6D"/>
    <w:rsid w:val="00674754"/>
    <w:rsid w:val="00675799"/>
    <w:rsid w:val="00675A86"/>
    <w:rsid w:val="00676087"/>
    <w:rsid w:val="0067636D"/>
    <w:rsid w:val="006768EE"/>
    <w:rsid w:val="00676B0B"/>
    <w:rsid w:val="00676B74"/>
    <w:rsid w:val="006800C3"/>
    <w:rsid w:val="006803BC"/>
    <w:rsid w:val="0068047B"/>
    <w:rsid w:val="006806A7"/>
    <w:rsid w:val="00680C46"/>
    <w:rsid w:val="00680C9D"/>
    <w:rsid w:val="00680F90"/>
    <w:rsid w:val="00681677"/>
    <w:rsid w:val="0068170F"/>
    <w:rsid w:val="00682AAE"/>
    <w:rsid w:val="00682AFE"/>
    <w:rsid w:val="00682BAF"/>
    <w:rsid w:val="00683B56"/>
    <w:rsid w:val="00683CDE"/>
    <w:rsid w:val="00683FDE"/>
    <w:rsid w:val="00684372"/>
    <w:rsid w:val="0068473E"/>
    <w:rsid w:val="006853AD"/>
    <w:rsid w:val="006857D3"/>
    <w:rsid w:val="006862DA"/>
    <w:rsid w:val="0068695E"/>
    <w:rsid w:val="00687561"/>
    <w:rsid w:val="006875C5"/>
    <w:rsid w:val="00687993"/>
    <w:rsid w:val="00690088"/>
    <w:rsid w:val="00690627"/>
    <w:rsid w:val="00691234"/>
    <w:rsid w:val="00691248"/>
    <w:rsid w:val="0069132C"/>
    <w:rsid w:val="006915EB"/>
    <w:rsid w:val="00691A10"/>
    <w:rsid w:val="00691B56"/>
    <w:rsid w:val="006924A5"/>
    <w:rsid w:val="00692A6D"/>
    <w:rsid w:val="00692B51"/>
    <w:rsid w:val="00692C1C"/>
    <w:rsid w:val="00693140"/>
    <w:rsid w:val="00693422"/>
    <w:rsid w:val="00693ADE"/>
    <w:rsid w:val="00693BF8"/>
    <w:rsid w:val="00693E15"/>
    <w:rsid w:val="00694055"/>
    <w:rsid w:val="006943A8"/>
    <w:rsid w:val="006947E7"/>
    <w:rsid w:val="00694B27"/>
    <w:rsid w:val="00695A4D"/>
    <w:rsid w:val="00695D43"/>
    <w:rsid w:val="00696D9B"/>
    <w:rsid w:val="006A001A"/>
    <w:rsid w:val="006A02C8"/>
    <w:rsid w:val="006A0865"/>
    <w:rsid w:val="006A0C1A"/>
    <w:rsid w:val="006A15FD"/>
    <w:rsid w:val="006A1B41"/>
    <w:rsid w:val="006A1C8F"/>
    <w:rsid w:val="006A369A"/>
    <w:rsid w:val="006A3E82"/>
    <w:rsid w:val="006A431C"/>
    <w:rsid w:val="006A448A"/>
    <w:rsid w:val="006A4600"/>
    <w:rsid w:val="006A4718"/>
    <w:rsid w:val="006A4976"/>
    <w:rsid w:val="006A5234"/>
    <w:rsid w:val="006A63C2"/>
    <w:rsid w:val="006A66A5"/>
    <w:rsid w:val="006A69C6"/>
    <w:rsid w:val="006A7006"/>
    <w:rsid w:val="006A71A9"/>
    <w:rsid w:val="006A7E62"/>
    <w:rsid w:val="006A7F07"/>
    <w:rsid w:val="006B0207"/>
    <w:rsid w:val="006B09EB"/>
    <w:rsid w:val="006B0C04"/>
    <w:rsid w:val="006B154D"/>
    <w:rsid w:val="006B1B49"/>
    <w:rsid w:val="006B1B7B"/>
    <w:rsid w:val="006B1D86"/>
    <w:rsid w:val="006B21E5"/>
    <w:rsid w:val="006B317F"/>
    <w:rsid w:val="006B32C2"/>
    <w:rsid w:val="006B3E63"/>
    <w:rsid w:val="006B3EE2"/>
    <w:rsid w:val="006B4236"/>
    <w:rsid w:val="006B4496"/>
    <w:rsid w:val="006B4522"/>
    <w:rsid w:val="006B4883"/>
    <w:rsid w:val="006B54A7"/>
    <w:rsid w:val="006B55A5"/>
    <w:rsid w:val="006B5821"/>
    <w:rsid w:val="006B5BEB"/>
    <w:rsid w:val="006B6A06"/>
    <w:rsid w:val="006B71D8"/>
    <w:rsid w:val="006B761B"/>
    <w:rsid w:val="006B7C2A"/>
    <w:rsid w:val="006B7E07"/>
    <w:rsid w:val="006C0B4F"/>
    <w:rsid w:val="006C1592"/>
    <w:rsid w:val="006C18EE"/>
    <w:rsid w:val="006C3598"/>
    <w:rsid w:val="006C3BD0"/>
    <w:rsid w:val="006C45EB"/>
    <w:rsid w:val="006C4AD4"/>
    <w:rsid w:val="006C4D67"/>
    <w:rsid w:val="006C5966"/>
    <w:rsid w:val="006C5ECA"/>
    <w:rsid w:val="006C6537"/>
    <w:rsid w:val="006C68D4"/>
    <w:rsid w:val="006D0277"/>
    <w:rsid w:val="006D08FC"/>
    <w:rsid w:val="006D0B5D"/>
    <w:rsid w:val="006D0EE6"/>
    <w:rsid w:val="006D16A8"/>
    <w:rsid w:val="006D1EFD"/>
    <w:rsid w:val="006D294F"/>
    <w:rsid w:val="006D35B7"/>
    <w:rsid w:val="006D3D4B"/>
    <w:rsid w:val="006D43B6"/>
    <w:rsid w:val="006D43F2"/>
    <w:rsid w:val="006D44DC"/>
    <w:rsid w:val="006D47BC"/>
    <w:rsid w:val="006D4843"/>
    <w:rsid w:val="006D49B8"/>
    <w:rsid w:val="006D4C18"/>
    <w:rsid w:val="006D4C2B"/>
    <w:rsid w:val="006D4EC9"/>
    <w:rsid w:val="006D548E"/>
    <w:rsid w:val="006D6528"/>
    <w:rsid w:val="006D67DE"/>
    <w:rsid w:val="006D6A18"/>
    <w:rsid w:val="006D6F68"/>
    <w:rsid w:val="006D7F85"/>
    <w:rsid w:val="006E0024"/>
    <w:rsid w:val="006E08E7"/>
    <w:rsid w:val="006E10DC"/>
    <w:rsid w:val="006E296E"/>
    <w:rsid w:val="006E3459"/>
    <w:rsid w:val="006E4239"/>
    <w:rsid w:val="006E5C2B"/>
    <w:rsid w:val="006E7381"/>
    <w:rsid w:val="006E74BC"/>
    <w:rsid w:val="006E791C"/>
    <w:rsid w:val="006E7EDD"/>
    <w:rsid w:val="006F071E"/>
    <w:rsid w:val="006F0B67"/>
    <w:rsid w:val="006F0BAB"/>
    <w:rsid w:val="006F180B"/>
    <w:rsid w:val="006F287F"/>
    <w:rsid w:val="006F2C4C"/>
    <w:rsid w:val="006F31C3"/>
    <w:rsid w:val="006F3A6F"/>
    <w:rsid w:val="006F3ADF"/>
    <w:rsid w:val="006F40F2"/>
    <w:rsid w:val="006F5987"/>
    <w:rsid w:val="006F5B63"/>
    <w:rsid w:val="006F60AD"/>
    <w:rsid w:val="006F69C2"/>
    <w:rsid w:val="006F69E9"/>
    <w:rsid w:val="006F7A28"/>
    <w:rsid w:val="006F7CF3"/>
    <w:rsid w:val="00700229"/>
    <w:rsid w:val="0070068E"/>
    <w:rsid w:val="00700F86"/>
    <w:rsid w:val="00701088"/>
    <w:rsid w:val="00701135"/>
    <w:rsid w:val="00701CDD"/>
    <w:rsid w:val="00701D21"/>
    <w:rsid w:val="00702290"/>
    <w:rsid w:val="0070363F"/>
    <w:rsid w:val="007037CA"/>
    <w:rsid w:val="0070461B"/>
    <w:rsid w:val="00704E50"/>
    <w:rsid w:val="00706020"/>
    <w:rsid w:val="0070624F"/>
    <w:rsid w:val="007071FE"/>
    <w:rsid w:val="00707380"/>
    <w:rsid w:val="00707A71"/>
    <w:rsid w:val="00707D81"/>
    <w:rsid w:val="0071019A"/>
    <w:rsid w:val="00710295"/>
    <w:rsid w:val="007104EF"/>
    <w:rsid w:val="00711D49"/>
    <w:rsid w:val="00711E9E"/>
    <w:rsid w:val="00712013"/>
    <w:rsid w:val="00712401"/>
    <w:rsid w:val="00712F60"/>
    <w:rsid w:val="00713660"/>
    <w:rsid w:val="00714522"/>
    <w:rsid w:val="007145B7"/>
    <w:rsid w:val="007145DB"/>
    <w:rsid w:val="00714738"/>
    <w:rsid w:val="007148D7"/>
    <w:rsid w:val="00714F0D"/>
    <w:rsid w:val="00714FEF"/>
    <w:rsid w:val="00716216"/>
    <w:rsid w:val="00716AAF"/>
    <w:rsid w:val="00716CE7"/>
    <w:rsid w:val="007171DF"/>
    <w:rsid w:val="007202B8"/>
    <w:rsid w:val="00720CDB"/>
    <w:rsid w:val="00720F5D"/>
    <w:rsid w:val="007212FC"/>
    <w:rsid w:val="00721A12"/>
    <w:rsid w:val="00721B7A"/>
    <w:rsid w:val="00721DE1"/>
    <w:rsid w:val="0072256A"/>
    <w:rsid w:val="007226ED"/>
    <w:rsid w:val="00722735"/>
    <w:rsid w:val="00722ADD"/>
    <w:rsid w:val="00722E2D"/>
    <w:rsid w:val="00722FA3"/>
    <w:rsid w:val="00723514"/>
    <w:rsid w:val="00723A42"/>
    <w:rsid w:val="00723AFE"/>
    <w:rsid w:val="00724711"/>
    <w:rsid w:val="007249BA"/>
    <w:rsid w:val="00724FEB"/>
    <w:rsid w:val="00725125"/>
    <w:rsid w:val="0072583B"/>
    <w:rsid w:val="00726628"/>
    <w:rsid w:val="00726C12"/>
    <w:rsid w:val="00726D86"/>
    <w:rsid w:val="007275CE"/>
    <w:rsid w:val="00731117"/>
    <w:rsid w:val="007311A2"/>
    <w:rsid w:val="00731206"/>
    <w:rsid w:val="007313E7"/>
    <w:rsid w:val="00731C4F"/>
    <w:rsid w:val="00731DDF"/>
    <w:rsid w:val="00731E5E"/>
    <w:rsid w:val="00732E77"/>
    <w:rsid w:val="0073311A"/>
    <w:rsid w:val="00733A8A"/>
    <w:rsid w:val="00733DE4"/>
    <w:rsid w:val="0073494A"/>
    <w:rsid w:val="00734A86"/>
    <w:rsid w:val="00734CEA"/>
    <w:rsid w:val="00734D4E"/>
    <w:rsid w:val="00734D93"/>
    <w:rsid w:val="00735436"/>
    <w:rsid w:val="007364EF"/>
    <w:rsid w:val="00737012"/>
    <w:rsid w:val="00737D32"/>
    <w:rsid w:val="007413DF"/>
    <w:rsid w:val="007418D1"/>
    <w:rsid w:val="00741AD2"/>
    <w:rsid w:val="00741BDC"/>
    <w:rsid w:val="007432BF"/>
    <w:rsid w:val="00743F44"/>
    <w:rsid w:val="00744088"/>
    <w:rsid w:val="007446A4"/>
    <w:rsid w:val="00744880"/>
    <w:rsid w:val="00744E72"/>
    <w:rsid w:val="00745455"/>
    <w:rsid w:val="00745924"/>
    <w:rsid w:val="007463C4"/>
    <w:rsid w:val="007470D2"/>
    <w:rsid w:val="0074718A"/>
    <w:rsid w:val="0074798F"/>
    <w:rsid w:val="007479E5"/>
    <w:rsid w:val="0075035F"/>
    <w:rsid w:val="0075097A"/>
    <w:rsid w:val="00750B11"/>
    <w:rsid w:val="007511B6"/>
    <w:rsid w:val="00752451"/>
    <w:rsid w:val="00752827"/>
    <w:rsid w:val="00752941"/>
    <w:rsid w:val="00752BF5"/>
    <w:rsid w:val="00752E68"/>
    <w:rsid w:val="007534CC"/>
    <w:rsid w:val="00753D9B"/>
    <w:rsid w:val="0075459F"/>
    <w:rsid w:val="007549D2"/>
    <w:rsid w:val="00754A66"/>
    <w:rsid w:val="007557D9"/>
    <w:rsid w:val="00756C51"/>
    <w:rsid w:val="0076078C"/>
    <w:rsid w:val="00760A06"/>
    <w:rsid w:val="00760F86"/>
    <w:rsid w:val="0076166A"/>
    <w:rsid w:val="00761776"/>
    <w:rsid w:val="007619DF"/>
    <w:rsid w:val="00761A31"/>
    <w:rsid w:val="00762006"/>
    <w:rsid w:val="007621AB"/>
    <w:rsid w:val="007625B2"/>
    <w:rsid w:val="00762B77"/>
    <w:rsid w:val="00762F1F"/>
    <w:rsid w:val="007631C4"/>
    <w:rsid w:val="007634FB"/>
    <w:rsid w:val="00763A49"/>
    <w:rsid w:val="00763A51"/>
    <w:rsid w:val="00764004"/>
    <w:rsid w:val="007643E7"/>
    <w:rsid w:val="007644EC"/>
    <w:rsid w:val="00764AEF"/>
    <w:rsid w:val="00764C63"/>
    <w:rsid w:val="00764FCA"/>
    <w:rsid w:val="00765422"/>
    <w:rsid w:val="00765758"/>
    <w:rsid w:val="007663BC"/>
    <w:rsid w:val="00766D76"/>
    <w:rsid w:val="00766DDD"/>
    <w:rsid w:val="00767248"/>
    <w:rsid w:val="00767B3A"/>
    <w:rsid w:val="007705EC"/>
    <w:rsid w:val="00771843"/>
    <w:rsid w:val="007720BF"/>
    <w:rsid w:val="00772189"/>
    <w:rsid w:val="007725FD"/>
    <w:rsid w:val="007730AD"/>
    <w:rsid w:val="00773C1D"/>
    <w:rsid w:val="00773C42"/>
    <w:rsid w:val="00774467"/>
    <w:rsid w:val="00774556"/>
    <w:rsid w:val="00774AEA"/>
    <w:rsid w:val="00774BAC"/>
    <w:rsid w:val="00774FCC"/>
    <w:rsid w:val="00775427"/>
    <w:rsid w:val="007755E8"/>
    <w:rsid w:val="0077561D"/>
    <w:rsid w:val="00775B0F"/>
    <w:rsid w:val="00775D8E"/>
    <w:rsid w:val="0077607A"/>
    <w:rsid w:val="007761A3"/>
    <w:rsid w:val="0077629F"/>
    <w:rsid w:val="00776821"/>
    <w:rsid w:val="007776FA"/>
    <w:rsid w:val="00780135"/>
    <w:rsid w:val="00781075"/>
    <w:rsid w:val="0078292A"/>
    <w:rsid w:val="00783C2E"/>
    <w:rsid w:val="00784092"/>
    <w:rsid w:val="007845A6"/>
    <w:rsid w:val="00784607"/>
    <w:rsid w:val="00784C6E"/>
    <w:rsid w:val="00785108"/>
    <w:rsid w:val="00785C7C"/>
    <w:rsid w:val="007860C4"/>
    <w:rsid w:val="0078649F"/>
    <w:rsid w:val="0078776F"/>
    <w:rsid w:val="00787A69"/>
    <w:rsid w:val="00790073"/>
    <w:rsid w:val="00790DB4"/>
    <w:rsid w:val="00791B51"/>
    <w:rsid w:val="00791F78"/>
    <w:rsid w:val="00792416"/>
    <w:rsid w:val="0079250E"/>
    <w:rsid w:val="00792E33"/>
    <w:rsid w:val="0079398D"/>
    <w:rsid w:val="00794613"/>
    <w:rsid w:val="00794D1D"/>
    <w:rsid w:val="00794FC3"/>
    <w:rsid w:val="007951F3"/>
    <w:rsid w:val="00795AF2"/>
    <w:rsid w:val="00795BAC"/>
    <w:rsid w:val="0079605E"/>
    <w:rsid w:val="007966C9"/>
    <w:rsid w:val="00796B9D"/>
    <w:rsid w:val="00796D22"/>
    <w:rsid w:val="00797021"/>
    <w:rsid w:val="007971B9"/>
    <w:rsid w:val="007A033B"/>
    <w:rsid w:val="007A0ED0"/>
    <w:rsid w:val="007A1099"/>
    <w:rsid w:val="007A16A7"/>
    <w:rsid w:val="007A2DE2"/>
    <w:rsid w:val="007A343E"/>
    <w:rsid w:val="007A3E00"/>
    <w:rsid w:val="007A478A"/>
    <w:rsid w:val="007A4D54"/>
    <w:rsid w:val="007A4ED4"/>
    <w:rsid w:val="007A5187"/>
    <w:rsid w:val="007A5230"/>
    <w:rsid w:val="007A58D8"/>
    <w:rsid w:val="007A5967"/>
    <w:rsid w:val="007A6938"/>
    <w:rsid w:val="007A6968"/>
    <w:rsid w:val="007A6FA9"/>
    <w:rsid w:val="007A725B"/>
    <w:rsid w:val="007A75BC"/>
    <w:rsid w:val="007B0021"/>
    <w:rsid w:val="007B0584"/>
    <w:rsid w:val="007B0E80"/>
    <w:rsid w:val="007B120A"/>
    <w:rsid w:val="007B14C8"/>
    <w:rsid w:val="007B1B72"/>
    <w:rsid w:val="007B2522"/>
    <w:rsid w:val="007B2573"/>
    <w:rsid w:val="007B2719"/>
    <w:rsid w:val="007B281B"/>
    <w:rsid w:val="007B2DA7"/>
    <w:rsid w:val="007B3048"/>
    <w:rsid w:val="007B38D7"/>
    <w:rsid w:val="007B3C21"/>
    <w:rsid w:val="007B3CA6"/>
    <w:rsid w:val="007B423B"/>
    <w:rsid w:val="007B5D02"/>
    <w:rsid w:val="007B5FF8"/>
    <w:rsid w:val="007B60A3"/>
    <w:rsid w:val="007B6395"/>
    <w:rsid w:val="007B70F7"/>
    <w:rsid w:val="007B76AD"/>
    <w:rsid w:val="007B7AD9"/>
    <w:rsid w:val="007B7B52"/>
    <w:rsid w:val="007C006B"/>
    <w:rsid w:val="007C006E"/>
    <w:rsid w:val="007C007E"/>
    <w:rsid w:val="007C00AE"/>
    <w:rsid w:val="007C00C2"/>
    <w:rsid w:val="007C0106"/>
    <w:rsid w:val="007C09B7"/>
    <w:rsid w:val="007C116A"/>
    <w:rsid w:val="007C1841"/>
    <w:rsid w:val="007C1B45"/>
    <w:rsid w:val="007C1C72"/>
    <w:rsid w:val="007C26A4"/>
    <w:rsid w:val="007C2D11"/>
    <w:rsid w:val="007C2F4D"/>
    <w:rsid w:val="007C3461"/>
    <w:rsid w:val="007C385B"/>
    <w:rsid w:val="007C3EB5"/>
    <w:rsid w:val="007C412F"/>
    <w:rsid w:val="007C41A8"/>
    <w:rsid w:val="007C4A74"/>
    <w:rsid w:val="007C503C"/>
    <w:rsid w:val="007C53D6"/>
    <w:rsid w:val="007C54A7"/>
    <w:rsid w:val="007C5968"/>
    <w:rsid w:val="007C59FA"/>
    <w:rsid w:val="007C5D73"/>
    <w:rsid w:val="007C60FE"/>
    <w:rsid w:val="007C67AA"/>
    <w:rsid w:val="007C6C4F"/>
    <w:rsid w:val="007C72FD"/>
    <w:rsid w:val="007C7B6F"/>
    <w:rsid w:val="007C7FD5"/>
    <w:rsid w:val="007D0598"/>
    <w:rsid w:val="007D1260"/>
    <w:rsid w:val="007D1300"/>
    <w:rsid w:val="007D19BB"/>
    <w:rsid w:val="007D279D"/>
    <w:rsid w:val="007D2844"/>
    <w:rsid w:val="007D31D5"/>
    <w:rsid w:val="007D3272"/>
    <w:rsid w:val="007D3273"/>
    <w:rsid w:val="007D3866"/>
    <w:rsid w:val="007D4657"/>
    <w:rsid w:val="007D5291"/>
    <w:rsid w:val="007D53AB"/>
    <w:rsid w:val="007D5DEF"/>
    <w:rsid w:val="007D6453"/>
    <w:rsid w:val="007D6724"/>
    <w:rsid w:val="007D6DE3"/>
    <w:rsid w:val="007D6F72"/>
    <w:rsid w:val="007D7401"/>
    <w:rsid w:val="007D785E"/>
    <w:rsid w:val="007D7923"/>
    <w:rsid w:val="007D7FD0"/>
    <w:rsid w:val="007E01D0"/>
    <w:rsid w:val="007E05B2"/>
    <w:rsid w:val="007E0B58"/>
    <w:rsid w:val="007E0D32"/>
    <w:rsid w:val="007E1145"/>
    <w:rsid w:val="007E15E4"/>
    <w:rsid w:val="007E1AB1"/>
    <w:rsid w:val="007E1F2C"/>
    <w:rsid w:val="007E21AD"/>
    <w:rsid w:val="007E2448"/>
    <w:rsid w:val="007E26A1"/>
    <w:rsid w:val="007E26ED"/>
    <w:rsid w:val="007E2BFD"/>
    <w:rsid w:val="007E31FA"/>
    <w:rsid w:val="007E39E6"/>
    <w:rsid w:val="007E3FB0"/>
    <w:rsid w:val="007E404E"/>
    <w:rsid w:val="007E45AE"/>
    <w:rsid w:val="007E4B82"/>
    <w:rsid w:val="007E4CEC"/>
    <w:rsid w:val="007E5154"/>
    <w:rsid w:val="007E57C2"/>
    <w:rsid w:val="007E5C5C"/>
    <w:rsid w:val="007E622B"/>
    <w:rsid w:val="007E64AF"/>
    <w:rsid w:val="007E65C0"/>
    <w:rsid w:val="007E6C57"/>
    <w:rsid w:val="007E6F62"/>
    <w:rsid w:val="007E72DE"/>
    <w:rsid w:val="007E7650"/>
    <w:rsid w:val="007E7FA1"/>
    <w:rsid w:val="007F0423"/>
    <w:rsid w:val="007F08EE"/>
    <w:rsid w:val="007F0973"/>
    <w:rsid w:val="007F1798"/>
    <w:rsid w:val="007F1B2D"/>
    <w:rsid w:val="007F1DFA"/>
    <w:rsid w:val="007F20B0"/>
    <w:rsid w:val="007F34BF"/>
    <w:rsid w:val="007F3BDA"/>
    <w:rsid w:val="007F5096"/>
    <w:rsid w:val="007F5E11"/>
    <w:rsid w:val="007F5FEF"/>
    <w:rsid w:val="007F65E6"/>
    <w:rsid w:val="007F69DB"/>
    <w:rsid w:val="007F73C4"/>
    <w:rsid w:val="007F7F66"/>
    <w:rsid w:val="00800AFD"/>
    <w:rsid w:val="00800CBD"/>
    <w:rsid w:val="0080153E"/>
    <w:rsid w:val="008027F8"/>
    <w:rsid w:val="00803381"/>
    <w:rsid w:val="00803AE7"/>
    <w:rsid w:val="00803B23"/>
    <w:rsid w:val="00804D48"/>
    <w:rsid w:val="0080546C"/>
    <w:rsid w:val="00805748"/>
    <w:rsid w:val="00805B28"/>
    <w:rsid w:val="0080626C"/>
    <w:rsid w:val="00806461"/>
    <w:rsid w:val="008068F0"/>
    <w:rsid w:val="00806BB4"/>
    <w:rsid w:val="00806BC0"/>
    <w:rsid w:val="00807946"/>
    <w:rsid w:val="00807D54"/>
    <w:rsid w:val="00810116"/>
    <w:rsid w:val="00810A7F"/>
    <w:rsid w:val="00810DB0"/>
    <w:rsid w:val="00810FE9"/>
    <w:rsid w:val="00811528"/>
    <w:rsid w:val="0081169E"/>
    <w:rsid w:val="008117AD"/>
    <w:rsid w:val="00811863"/>
    <w:rsid w:val="00811D1D"/>
    <w:rsid w:val="00812318"/>
    <w:rsid w:val="0081265E"/>
    <w:rsid w:val="008127B5"/>
    <w:rsid w:val="00813260"/>
    <w:rsid w:val="00813BCF"/>
    <w:rsid w:val="00813E46"/>
    <w:rsid w:val="00813ECC"/>
    <w:rsid w:val="00813F8D"/>
    <w:rsid w:val="00815AB0"/>
    <w:rsid w:val="00815CD2"/>
    <w:rsid w:val="00815EC2"/>
    <w:rsid w:val="00816C6C"/>
    <w:rsid w:val="00817717"/>
    <w:rsid w:val="00821037"/>
    <w:rsid w:val="008231C7"/>
    <w:rsid w:val="008245D4"/>
    <w:rsid w:val="00824707"/>
    <w:rsid w:val="008249BC"/>
    <w:rsid w:val="00824AB8"/>
    <w:rsid w:val="00824C88"/>
    <w:rsid w:val="00824F76"/>
    <w:rsid w:val="00825E8C"/>
    <w:rsid w:val="00826314"/>
    <w:rsid w:val="00826435"/>
    <w:rsid w:val="00827864"/>
    <w:rsid w:val="00827B4A"/>
    <w:rsid w:val="00830444"/>
    <w:rsid w:val="008305AF"/>
    <w:rsid w:val="00830774"/>
    <w:rsid w:val="00830A27"/>
    <w:rsid w:val="00832911"/>
    <w:rsid w:val="00832F97"/>
    <w:rsid w:val="0083303E"/>
    <w:rsid w:val="008335F0"/>
    <w:rsid w:val="00833F74"/>
    <w:rsid w:val="00833FE8"/>
    <w:rsid w:val="00834A89"/>
    <w:rsid w:val="00835248"/>
    <w:rsid w:val="00835462"/>
    <w:rsid w:val="008356CB"/>
    <w:rsid w:val="00835D99"/>
    <w:rsid w:val="0083601A"/>
    <w:rsid w:val="0083646D"/>
    <w:rsid w:val="0083698D"/>
    <w:rsid w:val="00836DF8"/>
    <w:rsid w:val="00836E2D"/>
    <w:rsid w:val="00837412"/>
    <w:rsid w:val="00837BA3"/>
    <w:rsid w:val="00837C7A"/>
    <w:rsid w:val="008400D7"/>
    <w:rsid w:val="0084024A"/>
    <w:rsid w:val="008408DB"/>
    <w:rsid w:val="00840A31"/>
    <w:rsid w:val="00840B55"/>
    <w:rsid w:val="008410A6"/>
    <w:rsid w:val="008422C4"/>
    <w:rsid w:val="00842606"/>
    <w:rsid w:val="0084399D"/>
    <w:rsid w:val="008445F1"/>
    <w:rsid w:val="00844C8D"/>
    <w:rsid w:val="00845F76"/>
    <w:rsid w:val="0084678D"/>
    <w:rsid w:val="00846F51"/>
    <w:rsid w:val="0084780A"/>
    <w:rsid w:val="008478F8"/>
    <w:rsid w:val="008508E0"/>
    <w:rsid w:val="0085154E"/>
    <w:rsid w:val="00851630"/>
    <w:rsid w:val="00851835"/>
    <w:rsid w:val="00852257"/>
    <w:rsid w:val="00852431"/>
    <w:rsid w:val="0085253F"/>
    <w:rsid w:val="00852620"/>
    <w:rsid w:val="00852B08"/>
    <w:rsid w:val="00852B09"/>
    <w:rsid w:val="0085330E"/>
    <w:rsid w:val="00853A2A"/>
    <w:rsid w:val="00853AA1"/>
    <w:rsid w:val="0085532E"/>
    <w:rsid w:val="00855C23"/>
    <w:rsid w:val="00855D62"/>
    <w:rsid w:val="0085642E"/>
    <w:rsid w:val="008569B8"/>
    <w:rsid w:val="00857561"/>
    <w:rsid w:val="008576E8"/>
    <w:rsid w:val="0085793A"/>
    <w:rsid w:val="00857D4B"/>
    <w:rsid w:val="0086051B"/>
    <w:rsid w:val="008608B9"/>
    <w:rsid w:val="00860AB8"/>
    <w:rsid w:val="008618C6"/>
    <w:rsid w:val="00861BB8"/>
    <w:rsid w:val="00862283"/>
    <w:rsid w:val="00862D18"/>
    <w:rsid w:val="008637C6"/>
    <w:rsid w:val="00863816"/>
    <w:rsid w:val="00863841"/>
    <w:rsid w:val="00863AE3"/>
    <w:rsid w:val="00863F17"/>
    <w:rsid w:val="00864FF8"/>
    <w:rsid w:val="0086539C"/>
    <w:rsid w:val="00865DC2"/>
    <w:rsid w:val="00866472"/>
    <w:rsid w:val="0086657E"/>
    <w:rsid w:val="00866EFE"/>
    <w:rsid w:val="008674EA"/>
    <w:rsid w:val="00867936"/>
    <w:rsid w:val="00870717"/>
    <w:rsid w:val="00870F0F"/>
    <w:rsid w:val="00871FA4"/>
    <w:rsid w:val="00872099"/>
    <w:rsid w:val="008721FC"/>
    <w:rsid w:val="00872441"/>
    <w:rsid w:val="00872800"/>
    <w:rsid w:val="008729EE"/>
    <w:rsid w:val="00872CEA"/>
    <w:rsid w:val="00872ECB"/>
    <w:rsid w:val="00873297"/>
    <w:rsid w:val="008734DF"/>
    <w:rsid w:val="0087361E"/>
    <w:rsid w:val="00873D33"/>
    <w:rsid w:val="008744FA"/>
    <w:rsid w:val="00874ABF"/>
    <w:rsid w:val="008751A8"/>
    <w:rsid w:val="008753FD"/>
    <w:rsid w:val="0087553C"/>
    <w:rsid w:val="00875835"/>
    <w:rsid w:val="00875CE7"/>
    <w:rsid w:val="0087649D"/>
    <w:rsid w:val="00876D39"/>
    <w:rsid w:val="00876E67"/>
    <w:rsid w:val="00876F66"/>
    <w:rsid w:val="0087766D"/>
    <w:rsid w:val="008776BB"/>
    <w:rsid w:val="00877E1D"/>
    <w:rsid w:val="0088042E"/>
    <w:rsid w:val="00880B1A"/>
    <w:rsid w:val="00881961"/>
    <w:rsid w:val="00883146"/>
    <w:rsid w:val="008836A0"/>
    <w:rsid w:val="00883FAB"/>
    <w:rsid w:val="00883FB7"/>
    <w:rsid w:val="008844CC"/>
    <w:rsid w:val="00885500"/>
    <w:rsid w:val="0088591A"/>
    <w:rsid w:val="00885F61"/>
    <w:rsid w:val="0088648B"/>
    <w:rsid w:val="00886978"/>
    <w:rsid w:val="0088702A"/>
    <w:rsid w:val="008875A0"/>
    <w:rsid w:val="00887CB9"/>
    <w:rsid w:val="00890338"/>
    <w:rsid w:val="0089036B"/>
    <w:rsid w:val="00891B21"/>
    <w:rsid w:val="00892206"/>
    <w:rsid w:val="00892562"/>
    <w:rsid w:val="008928AA"/>
    <w:rsid w:val="008928B5"/>
    <w:rsid w:val="00892B94"/>
    <w:rsid w:val="00892DCA"/>
    <w:rsid w:val="00893342"/>
    <w:rsid w:val="0089379D"/>
    <w:rsid w:val="008939D0"/>
    <w:rsid w:val="008940D9"/>
    <w:rsid w:val="0089425C"/>
    <w:rsid w:val="00894505"/>
    <w:rsid w:val="00894A5A"/>
    <w:rsid w:val="00894AAF"/>
    <w:rsid w:val="00895CFA"/>
    <w:rsid w:val="00896AD1"/>
    <w:rsid w:val="00897851"/>
    <w:rsid w:val="008A0267"/>
    <w:rsid w:val="008A0552"/>
    <w:rsid w:val="008A11AB"/>
    <w:rsid w:val="008A134D"/>
    <w:rsid w:val="008A14A5"/>
    <w:rsid w:val="008A171C"/>
    <w:rsid w:val="008A19BA"/>
    <w:rsid w:val="008A1A32"/>
    <w:rsid w:val="008A20ED"/>
    <w:rsid w:val="008A2400"/>
    <w:rsid w:val="008A29D5"/>
    <w:rsid w:val="008A3CC5"/>
    <w:rsid w:val="008A4326"/>
    <w:rsid w:val="008A451B"/>
    <w:rsid w:val="008A5114"/>
    <w:rsid w:val="008A5188"/>
    <w:rsid w:val="008A6B44"/>
    <w:rsid w:val="008A770A"/>
    <w:rsid w:val="008A7D54"/>
    <w:rsid w:val="008B0225"/>
    <w:rsid w:val="008B084B"/>
    <w:rsid w:val="008B097C"/>
    <w:rsid w:val="008B1486"/>
    <w:rsid w:val="008B1F7A"/>
    <w:rsid w:val="008B2299"/>
    <w:rsid w:val="008B2C72"/>
    <w:rsid w:val="008B3F6E"/>
    <w:rsid w:val="008B40C2"/>
    <w:rsid w:val="008B55D1"/>
    <w:rsid w:val="008B5724"/>
    <w:rsid w:val="008B5DB2"/>
    <w:rsid w:val="008B5FE2"/>
    <w:rsid w:val="008B66E4"/>
    <w:rsid w:val="008B6EFE"/>
    <w:rsid w:val="008B7255"/>
    <w:rsid w:val="008B74A9"/>
    <w:rsid w:val="008B7670"/>
    <w:rsid w:val="008B7759"/>
    <w:rsid w:val="008B79A3"/>
    <w:rsid w:val="008B7FCA"/>
    <w:rsid w:val="008B7FFE"/>
    <w:rsid w:val="008C02F2"/>
    <w:rsid w:val="008C098B"/>
    <w:rsid w:val="008C1BC7"/>
    <w:rsid w:val="008C203C"/>
    <w:rsid w:val="008C3D1F"/>
    <w:rsid w:val="008C40FB"/>
    <w:rsid w:val="008C5B07"/>
    <w:rsid w:val="008C61AD"/>
    <w:rsid w:val="008C6403"/>
    <w:rsid w:val="008C6E97"/>
    <w:rsid w:val="008C700B"/>
    <w:rsid w:val="008C76EF"/>
    <w:rsid w:val="008D02E9"/>
    <w:rsid w:val="008D0E24"/>
    <w:rsid w:val="008D0F77"/>
    <w:rsid w:val="008D1172"/>
    <w:rsid w:val="008D1460"/>
    <w:rsid w:val="008D17F4"/>
    <w:rsid w:val="008D1898"/>
    <w:rsid w:val="008D2521"/>
    <w:rsid w:val="008D2715"/>
    <w:rsid w:val="008D28C1"/>
    <w:rsid w:val="008D3515"/>
    <w:rsid w:val="008D3703"/>
    <w:rsid w:val="008D3EEB"/>
    <w:rsid w:val="008D418C"/>
    <w:rsid w:val="008D41CC"/>
    <w:rsid w:val="008D45A8"/>
    <w:rsid w:val="008D51EC"/>
    <w:rsid w:val="008D5ED3"/>
    <w:rsid w:val="008D63F5"/>
    <w:rsid w:val="008D67E1"/>
    <w:rsid w:val="008D69D0"/>
    <w:rsid w:val="008D6D2C"/>
    <w:rsid w:val="008D746F"/>
    <w:rsid w:val="008D761C"/>
    <w:rsid w:val="008D78CB"/>
    <w:rsid w:val="008E0738"/>
    <w:rsid w:val="008E0DEB"/>
    <w:rsid w:val="008E1245"/>
    <w:rsid w:val="008E195F"/>
    <w:rsid w:val="008E19F6"/>
    <w:rsid w:val="008E1D96"/>
    <w:rsid w:val="008E1E81"/>
    <w:rsid w:val="008E226F"/>
    <w:rsid w:val="008E30E0"/>
    <w:rsid w:val="008E37FD"/>
    <w:rsid w:val="008E3887"/>
    <w:rsid w:val="008E3A70"/>
    <w:rsid w:val="008E3BFC"/>
    <w:rsid w:val="008E3C24"/>
    <w:rsid w:val="008E3E24"/>
    <w:rsid w:val="008E4300"/>
    <w:rsid w:val="008E4360"/>
    <w:rsid w:val="008E4543"/>
    <w:rsid w:val="008E47A9"/>
    <w:rsid w:val="008E4B54"/>
    <w:rsid w:val="008E4CAF"/>
    <w:rsid w:val="008E5077"/>
    <w:rsid w:val="008E5CB0"/>
    <w:rsid w:val="008E5D21"/>
    <w:rsid w:val="008E615B"/>
    <w:rsid w:val="008E657C"/>
    <w:rsid w:val="008E67FD"/>
    <w:rsid w:val="008E6895"/>
    <w:rsid w:val="008E6B8E"/>
    <w:rsid w:val="008E6B96"/>
    <w:rsid w:val="008E71FA"/>
    <w:rsid w:val="008E732F"/>
    <w:rsid w:val="008E77C3"/>
    <w:rsid w:val="008E7B32"/>
    <w:rsid w:val="008E7CD8"/>
    <w:rsid w:val="008F01CF"/>
    <w:rsid w:val="008F04A5"/>
    <w:rsid w:val="008F0A26"/>
    <w:rsid w:val="008F0D91"/>
    <w:rsid w:val="008F1634"/>
    <w:rsid w:val="008F16E3"/>
    <w:rsid w:val="008F1A06"/>
    <w:rsid w:val="008F1B15"/>
    <w:rsid w:val="008F1C55"/>
    <w:rsid w:val="008F2193"/>
    <w:rsid w:val="008F2444"/>
    <w:rsid w:val="008F3457"/>
    <w:rsid w:val="008F3A52"/>
    <w:rsid w:val="008F3F8E"/>
    <w:rsid w:val="008F4485"/>
    <w:rsid w:val="008F4A98"/>
    <w:rsid w:val="008F587E"/>
    <w:rsid w:val="008F7A14"/>
    <w:rsid w:val="008F7E5C"/>
    <w:rsid w:val="008F7E6C"/>
    <w:rsid w:val="008F7FC1"/>
    <w:rsid w:val="00900D20"/>
    <w:rsid w:val="00900DA0"/>
    <w:rsid w:val="009010AE"/>
    <w:rsid w:val="0090166B"/>
    <w:rsid w:val="0090173E"/>
    <w:rsid w:val="00901E94"/>
    <w:rsid w:val="009029D5"/>
    <w:rsid w:val="00902C79"/>
    <w:rsid w:val="00903440"/>
    <w:rsid w:val="009039D2"/>
    <w:rsid w:val="00903AF3"/>
    <w:rsid w:val="00903C56"/>
    <w:rsid w:val="009041F8"/>
    <w:rsid w:val="0090442C"/>
    <w:rsid w:val="0090490D"/>
    <w:rsid w:val="00904CF7"/>
    <w:rsid w:val="00904D1F"/>
    <w:rsid w:val="00905456"/>
    <w:rsid w:val="00905484"/>
    <w:rsid w:val="00905710"/>
    <w:rsid w:val="00905D19"/>
    <w:rsid w:val="00905DD6"/>
    <w:rsid w:val="00905E0D"/>
    <w:rsid w:val="00906CCA"/>
    <w:rsid w:val="00907135"/>
    <w:rsid w:val="0090784A"/>
    <w:rsid w:val="00907B68"/>
    <w:rsid w:val="00907F6F"/>
    <w:rsid w:val="00910363"/>
    <w:rsid w:val="00910405"/>
    <w:rsid w:val="009106E2"/>
    <w:rsid w:val="00910973"/>
    <w:rsid w:val="00910AC2"/>
    <w:rsid w:val="00912EC3"/>
    <w:rsid w:val="00913CDA"/>
    <w:rsid w:val="00914838"/>
    <w:rsid w:val="00915D69"/>
    <w:rsid w:val="00916FB5"/>
    <w:rsid w:val="009171DE"/>
    <w:rsid w:val="009173AB"/>
    <w:rsid w:val="00917BD7"/>
    <w:rsid w:val="00920DCD"/>
    <w:rsid w:val="009217D7"/>
    <w:rsid w:val="00921BF5"/>
    <w:rsid w:val="00921C15"/>
    <w:rsid w:val="00922203"/>
    <w:rsid w:val="00923A35"/>
    <w:rsid w:val="00923E83"/>
    <w:rsid w:val="00925272"/>
    <w:rsid w:val="00925630"/>
    <w:rsid w:val="00925798"/>
    <w:rsid w:val="00925F07"/>
    <w:rsid w:val="0092678F"/>
    <w:rsid w:val="00926965"/>
    <w:rsid w:val="00927497"/>
    <w:rsid w:val="009307A3"/>
    <w:rsid w:val="00930959"/>
    <w:rsid w:val="00930A75"/>
    <w:rsid w:val="009313BB"/>
    <w:rsid w:val="00931D3A"/>
    <w:rsid w:val="00931E4A"/>
    <w:rsid w:val="00933C3E"/>
    <w:rsid w:val="00933E5D"/>
    <w:rsid w:val="00934455"/>
    <w:rsid w:val="0093468F"/>
    <w:rsid w:val="009348D6"/>
    <w:rsid w:val="00934BBE"/>
    <w:rsid w:val="00935489"/>
    <w:rsid w:val="009359E1"/>
    <w:rsid w:val="00935FA9"/>
    <w:rsid w:val="00936164"/>
    <w:rsid w:val="00936753"/>
    <w:rsid w:val="00936AC6"/>
    <w:rsid w:val="00936C5F"/>
    <w:rsid w:val="009371FA"/>
    <w:rsid w:val="009375C2"/>
    <w:rsid w:val="009376A5"/>
    <w:rsid w:val="009377E0"/>
    <w:rsid w:val="00940594"/>
    <w:rsid w:val="00940D40"/>
    <w:rsid w:val="00941CC3"/>
    <w:rsid w:val="00942F6E"/>
    <w:rsid w:val="00943060"/>
    <w:rsid w:val="009432DB"/>
    <w:rsid w:val="0094345D"/>
    <w:rsid w:val="00943D5F"/>
    <w:rsid w:val="009449D6"/>
    <w:rsid w:val="00944B48"/>
    <w:rsid w:val="00944D6D"/>
    <w:rsid w:val="00944DD6"/>
    <w:rsid w:val="0094508C"/>
    <w:rsid w:val="00945095"/>
    <w:rsid w:val="00945205"/>
    <w:rsid w:val="0094537E"/>
    <w:rsid w:val="009455C5"/>
    <w:rsid w:val="00945B9F"/>
    <w:rsid w:val="009465A5"/>
    <w:rsid w:val="00946D4E"/>
    <w:rsid w:val="00947524"/>
    <w:rsid w:val="00947677"/>
    <w:rsid w:val="009476C4"/>
    <w:rsid w:val="009477BC"/>
    <w:rsid w:val="00947A07"/>
    <w:rsid w:val="00947CC1"/>
    <w:rsid w:val="0095077D"/>
    <w:rsid w:val="009513FA"/>
    <w:rsid w:val="009516AF"/>
    <w:rsid w:val="00951BF3"/>
    <w:rsid w:val="00951C02"/>
    <w:rsid w:val="00951D77"/>
    <w:rsid w:val="009527D8"/>
    <w:rsid w:val="00953006"/>
    <w:rsid w:val="009548CF"/>
    <w:rsid w:val="00954DF4"/>
    <w:rsid w:val="0095566E"/>
    <w:rsid w:val="009559DC"/>
    <w:rsid w:val="00955CCF"/>
    <w:rsid w:val="00955EC7"/>
    <w:rsid w:val="00955EEC"/>
    <w:rsid w:val="009578C8"/>
    <w:rsid w:val="00957BE3"/>
    <w:rsid w:val="00957FEA"/>
    <w:rsid w:val="00960339"/>
    <w:rsid w:val="009606BD"/>
    <w:rsid w:val="00960721"/>
    <w:rsid w:val="00960D4C"/>
    <w:rsid w:val="00961156"/>
    <w:rsid w:val="0096178D"/>
    <w:rsid w:val="00961A96"/>
    <w:rsid w:val="00961C2B"/>
    <w:rsid w:val="009623E0"/>
    <w:rsid w:val="00962F28"/>
    <w:rsid w:val="009633AE"/>
    <w:rsid w:val="00964011"/>
    <w:rsid w:val="0096460E"/>
    <w:rsid w:val="00964801"/>
    <w:rsid w:val="009649E7"/>
    <w:rsid w:val="00964DBF"/>
    <w:rsid w:val="00966289"/>
    <w:rsid w:val="0096712E"/>
    <w:rsid w:val="009676CE"/>
    <w:rsid w:val="009678BD"/>
    <w:rsid w:val="00967BDD"/>
    <w:rsid w:val="009703D0"/>
    <w:rsid w:val="00970D9F"/>
    <w:rsid w:val="00970E2E"/>
    <w:rsid w:val="009715B3"/>
    <w:rsid w:val="0097162E"/>
    <w:rsid w:val="00972377"/>
    <w:rsid w:val="00972382"/>
    <w:rsid w:val="009728D6"/>
    <w:rsid w:val="009730C3"/>
    <w:rsid w:val="009736D0"/>
    <w:rsid w:val="009738C5"/>
    <w:rsid w:val="00973A87"/>
    <w:rsid w:val="00973E75"/>
    <w:rsid w:val="00974651"/>
    <w:rsid w:val="0097497C"/>
    <w:rsid w:val="00974E99"/>
    <w:rsid w:val="00976776"/>
    <w:rsid w:val="0097683B"/>
    <w:rsid w:val="00976D8D"/>
    <w:rsid w:val="00976FE6"/>
    <w:rsid w:val="009771E7"/>
    <w:rsid w:val="00977722"/>
    <w:rsid w:val="00977D6D"/>
    <w:rsid w:val="00977D83"/>
    <w:rsid w:val="009807C7"/>
    <w:rsid w:val="0098106A"/>
    <w:rsid w:val="00981443"/>
    <w:rsid w:val="00981568"/>
    <w:rsid w:val="00981620"/>
    <w:rsid w:val="00981780"/>
    <w:rsid w:val="0098179F"/>
    <w:rsid w:val="00981D25"/>
    <w:rsid w:val="00983166"/>
    <w:rsid w:val="00983451"/>
    <w:rsid w:val="00983F63"/>
    <w:rsid w:val="00984570"/>
    <w:rsid w:val="00984BC3"/>
    <w:rsid w:val="00984D12"/>
    <w:rsid w:val="00985A33"/>
    <w:rsid w:val="0098659C"/>
    <w:rsid w:val="00986930"/>
    <w:rsid w:val="00986AE4"/>
    <w:rsid w:val="009872B6"/>
    <w:rsid w:val="00987365"/>
    <w:rsid w:val="00987452"/>
    <w:rsid w:val="009910A0"/>
    <w:rsid w:val="00991395"/>
    <w:rsid w:val="00991969"/>
    <w:rsid w:val="009919B2"/>
    <w:rsid w:val="00991B22"/>
    <w:rsid w:val="00993BC9"/>
    <w:rsid w:val="00993FCF"/>
    <w:rsid w:val="00994314"/>
    <w:rsid w:val="0099443C"/>
    <w:rsid w:val="00994493"/>
    <w:rsid w:val="009948D1"/>
    <w:rsid w:val="00994960"/>
    <w:rsid w:val="009953D9"/>
    <w:rsid w:val="009957CB"/>
    <w:rsid w:val="00995858"/>
    <w:rsid w:val="00995D4E"/>
    <w:rsid w:val="00996A0E"/>
    <w:rsid w:val="00997AF7"/>
    <w:rsid w:val="009A02F0"/>
    <w:rsid w:val="009A0738"/>
    <w:rsid w:val="009A1658"/>
    <w:rsid w:val="009A1814"/>
    <w:rsid w:val="009A1855"/>
    <w:rsid w:val="009A22F3"/>
    <w:rsid w:val="009A2CC3"/>
    <w:rsid w:val="009A42D3"/>
    <w:rsid w:val="009A4871"/>
    <w:rsid w:val="009A4DC9"/>
    <w:rsid w:val="009A507A"/>
    <w:rsid w:val="009A53DD"/>
    <w:rsid w:val="009A53F0"/>
    <w:rsid w:val="009A5600"/>
    <w:rsid w:val="009A585E"/>
    <w:rsid w:val="009A6142"/>
    <w:rsid w:val="009A63DD"/>
    <w:rsid w:val="009A6553"/>
    <w:rsid w:val="009A67EF"/>
    <w:rsid w:val="009A6ACC"/>
    <w:rsid w:val="009A7297"/>
    <w:rsid w:val="009B04AB"/>
    <w:rsid w:val="009B059E"/>
    <w:rsid w:val="009B05F7"/>
    <w:rsid w:val="009B080C"/>
    <w:rsid w:val="009B0A3D"/>
    <w:rsid w:val="009B0E03"/>
    <w:rsid w:val="009B1155"/>
    <w:rsid w:val="009B1786"/>
    <w:rsid w:val="009B1B67"/>
    <w:rsid w:val="009B1CF8"/>
    <w:rsid w:val="009B2235"/>
    <w:rsid w:val="009B29BD"/>
    <w:rsid w:val="009B29D0"/>
    <w:rsid w:val="009B29DF"/>
    <w:rsid w:val="009B2B7D"/>
    <w:rsid w:val="009B2C91"/>
    <w:rsid w:val="009B2F09"/>
    <w:rsid w:val="009B318F"/>
    <w:rsid w:val="009B3211"/>
    <w:rsid w:val="009B3411"/>
    <w:rsid w:val="009B3AF7"/>
    <w:rsid w:val="009B3F76"/>
    <w:rsid w:val="009B3F88"/>
    <w:rsid w:val="009B412C"/>
    <w:rsid w:val="009B429C"/>
    <w:rsid w:val="009B4D8D"/>
    <w:rsid w:val="009B503A"/>
    <w:rsid w:val="009B59CD"/>
    <w:rsid w:val="009B5A42"/>
    <w:rsid w:val="009B6308"/>
    <w:rsid w:val="009B704E"/>
    <w:rsid w:val="009B737E"/>
    <w:rsid w:val="009C00CB"/>
    <w:rsid w:val="009C0199"/>
    <w:rsid w:val="009C1230"/>
    <w:rsid w:val="009C156D"/>
    <w:rsid w:val="009C181F"/>
    <w:rsid w:val="009C1E0D"/>
    <w:rsid w:val="009C20D4"/>
    <w:rsid w:val="009C31EA"/>
    <w:rsid w:val="009C3CEB"/>
    <w:rsid w:val="009C4AA6"/>
    <w:rsid w:val="009C5267"/>
    <w:rsid w:val="009C52AD"/>
    <w:rsid w:val="009C5350"/>
    <w:rsid w:val="009C597A"/>
    <w:rsid w:val="009C5DAC"/>
    <w:rsid w:val="009C5FD9"/>
    <w:rsid w:val="009C6206"/>
    <w:rsid w:val="009C6C67"/>
    <w:rsid w:val="009C7156"/>
    <w:rsid w:val="009D02DB"/>
    <w:rsid w:val="009D0485"/>
    <w:rsid w:val="009D0BAD"/>
    <w:rsid w:val="009D0CAA"/>
    <w:rsid w:val="009D0D7E"/>
    <w:rsid w:val="009D13B0"/>
    <w:rsid w:val="009D1664"/>
    <w:rsid w:val="009D22BC"/>
    <w:rsid w:val="009D339D"/>
    <w:rsid w:val="009D3474"/>
    <w:rsid w:val="009D34AB"/>
    <w:rsid w:val="009D37DA"/>
    <w:rsid w:val="009D39AB"/>
    <w:rsid w:val="009D3DE6"/>
    <w:rsid w:val="009D4243"/>
    <w:rsid w:val="009D4800"/>
    <w:rsid w:val="009D4872"/>
    <w:rsid w:val="009D4977"/>
    <w:rsid w:val="009D4AAC"/>
    <w:rsid w:val="009D4E5E"/>
    <w:rsid w:val="009D5CFD"/>
    <w:rsid w:val="009D6B3A"/>
    <w:rsid w:val="009D6B5F"/>
    <w:rsid w:val="009E08EB"/>
    <w:rsid w:val="009E13CA"/>
    <w:rsid w:val="009E183E"/>
    <w:rsid w:val="009E1FAA"/>
    <w:rsid w:val="009E2487"/>
    <w:rsid w:val="009E2D13"/>
    <w:rsid w:val="009E2F64"/>
    <w:rsid w:val="009E303D"/>
    <w:rsid w:val="009E3200"/>
    <w:rsid w:val="009E3702"/>
    <w:rsid w:val="009E4391"/>
    <w:rsid w:val="009E4465"/>
    <w:rsid w:val="009E5DE8"/>
    <w:rsid w:val="009E6805"/>
    <w:rsid w:val="009E686B"/>
    <w:rsid w:val="009E6917"/>
    <w:rsid w:val="009E6FC7"/>
    <w:rsid w:val="009E76B5"/>
    <w:rsid w:val="009E7B48"/>
    <w:rsid w:val="009E7F29"/>
    <w:rsid w:val="009F032C"/>
    <w:rsid w:val="009F0585"/>
    <w:rsid w:val="009F082E"/>
    <w:rsid w:val="009F095D"/>
    <w:rsid w:val="009F0994"/>
    <w:rsid w:val="009F09BA"/>
    <w:rsid w:val="009F0C74"/>
    <w:rsid w:val="009F0F88"/>
    <w:rsid w:val="009F1906"/>
    <w:rsid w:val="009F1ED1"/>
    <w:rsid w:val="009F27F5"/>
    <w:rsid w:val="009F2BF2"/>
    <w:rsid w:val="009F3059"/>
    <w:rsid w:val="009F3B8E"/>
    <w:rsid w:val="009F3F7A"/>
    <w:rsid w:val="009F4620"/>
    <w:rsid w:val="009F4DDD"/>
    <w:rsid w:val="009F505C"/>
    <w:rsid w:val="009F6302"/>
    <w:rsid w:val="009F6577"/>
    <w:rsid w:val="009F6ADA"/>
    <w:rsid w:val="009F75EE"/>
    <w:rsid w:val="009F7F2F"/>
    <w:rsid w:val="00A00005"/>
    <w:rsid w:val="00A0057C"/>
    <w:rsid w:val="00A01234"/>
    <w:rsid w:val="00A01477"/>
    <w:rsid w:val="00A01CDC"/>
    <w:rsid w:val="00A01EF8"/>
    <w:rsid w:val="00A024B0"/>
    <w:rsid w:val="00A0250D"/>
    <w:rsid w:val="00A02728"/>
    <w:rsid w:val="00A02BD7"/>
    <w:rsid w:val="00A02ED6"/>
    <w:rsid w:val="00A0324D"/>
    <w:rsid w:val="00A03973"/>
    <w:rsid w:val="00A03E78"/>
    <w:rsid w:val="00A040E1"/>
    <w:rsid w:val="00A0442F"/>
    <w:rsid w:val="00A04C52"/>
    <w:rsid w:val="00A04D32"/>
    <w:rsid w:val="00A04D49"/>
    <w:rsid w:val="00A05081"/>
    <w:rsid w:val="00A05F1A"/>
    <w:rsid w:val="00A06E20"/>
    <w:rsid w:val="00A06F97"/>
    <w:rsid w:val="00A076FF"/>
    <w:rsid w:val="00A079CB"/>
    <w:rsid w:val="00A1052B"/>
    <w:rsid w:val="00A1081F"/>
    <w:rsid w:val="00A10E06"/>
    <w:rsid w:val="00A1151D"/>
    <w:rsid w:val="00A11D94"/>
    <w:rsid w:val="00A120A7"/>
    <w:rsid w:val="00A12226"/>
    <w:rsid w:val="00A12DBF"/>
    <w:rsid w:val="00A12FCB"/>
    <w:rsid w:val="00A13679"/>
    <w:rsid w:val="00A13A8F"/>
    <w:rsid w:val="00A13AD4"/>
    <w:rsid w:val="00A13C64"/>
    <w:rsid w:val="00A13FFB"/>
    <w:rsid w:val="00A142CE"/>
    <w:rsid w:val="00A143E4"/>
    <w:rsid w:val="00A146DB"/>
    <w:rsid w:val="00A149A0"/>
    <w:rsid w:val="00A15093"/>
    <w:rsid w:val="00A155B9"/>
    <w:rsid w:val="00A162A4"/>
    <w:rsid w:val="00A16916"/>
    <w:rsid w:val="00A16DF3"/>
    <w:rsid w:val="00A17924"/>
    <w:rsid w:val="00A212F9"/>
    <w:rsid w:val="00A21993"/>
    <w:rsid w:val="00A23399"/>
    <w:rsid w:val="00A2355A"/>
    <w:rsid w:val="00A237C8"/>
    <w:rsid w:val="00A2467D"/>
    <w:rsid w:val="00A2490B"/>
    <w:rsid w:val="00A24AB1"/>
    <w:rsid w:val="00A24DBF"/>
    <w:rsid w:val="00A25DA8"/>
    <w:rsid w:val="00A25FB7"/>
    <w:rsid w:val="00A26B62"/>
    <w:rsid w:val="00A26EC1"/>
    <w:rsid w:val="00A27095"/>
    <w:rsid w:val="00A27ED4"/>
    <w:rsid w:val="00A304A7"/>
    <w:rsid w:val="00A31604"/>
    <w:rsid w:val="00A31693"/>
    <w:rsid w:val="00A32A42"/>
    <w:rsid w:val="00A33035"/>
    <w:rsid w:val="00A330E1"/>
    <w:rsid w:val="00A33797"/>
    <w:rsid w:val="00A3436C"/>
    <w:rsid w:val="00A344A3"/>
    <w:rsid w:val="00A34F63"/>
    <w:rsid w:val="00A3614F"/>
    <w:rsid w:val="00A361D3"/>
    <w:rsid w:val="00A36467"/>
    <w:rsid w:val="00A36F7C"/>
    <w:rsid w:val="00A37257"/>
    <w:rsid w:val="00A418C7"/>
    <w:rsid w:val="00A421EC"/>
    <w:rsid w:val="00A4236E"/>
    <w:rsid w:val="00A42A17"/>
    <w:rsid w:val="00A43560"/>
    <w:rsid w:val="00A43A19"/>
    <w:rsid w:val="00A43BD3"/>
    <w:rsid w:val="00A44D01"/>
    <w:rsid w:val="00A4539F"/>
    <w:rsid w:val="00A459EA"/>
    <w:rsid w:val="00A45C83"/>
    <w:rsid w:val="00A46277"/>
    <w:rsid w:val="00A46F85"/>
    <w:rsid w:val="00A47CC4"/>
    <w:rsid w:val="00A503D1"/>
    <w:rsid w:val="00A50711"/>
    <w:rsid w:val="00A50DAF"/>
    <w:rsid w:val="00A50FC4"/>
    <w:rsid w:val="00A51913"/>
    <w:rsid w:val="00A51A1F"/>
    <w:rsid w:val="00A51AC4"/>
    <w:rsid w:val="00A51FDC"/>
    <w:rsid w:val="00A5201A"/>
    <w:rsid w:val="00A52485"/>
    <w:rsid w:val="00A524B8"/>
    <w:rsid w:val="00A52595"/>
    <w:rsid w:val="00A52910"/>
    <w:rsid w:val="00A53342"/>
    <w:rsid w:val="00A5384B"/>
    <w:rsid w:val="00A53C3E"/>
    <w:rsid w:val="00A54ED5"/>
    <w:rsid w:val="00A5502B"/>
    <w:rsid w:val="00A55C77"/>
    <w:rsid w:val="00A55FAC"/>
    <w:rsid w:val="00A56518"/>
    <w:rsid w:val="00A56B6B"/>
    <w:rsid w:val="00A57659"/>
    <w:rsid w:val="00A60782"/>
    <w:rsid w:val="00A60DD6"/>
    <w:rsid w:val="00A613FC"/>
    <w:rsid w:val="00A62426"/>
    <w:rsid w:val="00A62747"/>
    <w:rsid w:val="00A627D2"/>
    <w:rsid w:val="00A62C35"/>
    <w:rsid w:val="00A62F26"/>
    <w:rsid w:val="00A631F7"/>
    <w:rsid w:val="00A632A3"/>
    <w:rsid w:val="00A63994"/>
    <w:rsid w:val="00A64396"/>
    <w:rsid w:val="00A65011"/>
    <w:rsid w:val="00A6543D"/>
    <w:rsid w:val="00A655D6"/>
    <w:rsid w:val="00A6591D"/>
    <w:rsid w:val="00A660E6"/>
    <w:rsid w:val="00A66479"/>
    <w:rsid w:val="00A66811"/>
    <w:rsid w:val="00A67449"/>
    <w:rsid w:val="00A70B29"/>
    <w:rsid w:val="00A70CAD"/>
    <w:rsid w:val="00A7101B"/>
    <w:rsid w:val="00A712FB"/>
    <w:rsid w:val="00A714E2"/>
    <w:rsid w:val="00A71D0B"/>
    <w:rsid w:val="00A72244"/>
    <w:rsid w:val="00A7268C"/>
    <w:rsid w:val="00A72F9A"/>
    <w:rsid w:val="00A737C4"/>
    <w:rsid w:val="00A73CC2"/>
    <w:rsid w:val="00A73DCE"/>
    <w:rsid w:val="00A73E80"/>
    <w:rsid w:val="00A73EEE"/>
    <w:rsid w:val="00A74166"/>
    <w:rsid w:val="00A74801"/>
    <w:rsid w:val="00A74815"/>
    <w:rsid w:val="00A75378"/>
    <w:rsid w:val="00A758DC"/>
    <w:rsid w:val="00A75C55"/>
    <w:rsid w:val="00A767E9"/>
    <w:rsid w:val="00A77959"/>
    <w:rsid w:val="00A77DBB"/>
    <w:rsid w:val="00A8172F"/>
    <w:rsid w:val="00A8208D"/>
    <w:rsid w:val="00A821E8"/>
    <w:rsid w:val="00A82676"/>
    <w:rsid w:val="00A83242"/>
    <w:rsid w:val="00A832DC"/>
    <w:rsid w:val="00A8371B"/>
    <w:rsid w:val="00A83885"/>
    <w:rsid w:val="00A83B27"/>
    <w:rsid w:val="00A84347"/>
    <w:rsid w:val="00A84644"/>
    <w:rsid w:val="00A84ABB"/>
    <w:rsid w:val="00A85365"/>
    <w:rsid w:val="00A85B0D"/>
    <w:rsid w:val="00A86383"/>
    <w:rsid w:val="00A86401"/>
    <w:rsid w:val="00A86DDE"/>
    <w:rsid w:val="00A87103"/>
    <w:rsid w:val="00A872AD"/>
    <w:rsid w:val="00A87C71"/>
    <w:rsid w:val="00A87D4F"/>
    <w:rsid w:val="00A90108"/>
    <w:rsid w:val="00A90363"/>
    <w:rsid w:val="00A90C21"/>
    <w:rsid w:val="00A90C48"/>
    <w:rsid w:val="00A90D2D"/>
    <w:rsid w:val="00A91166"/>
    <w:rsid w:val="00A9131D"/>
    <w:rsid w:val="00A9209A"/>
    <w:rsid w:val="00A924B3"/>
    <w:rsid w:val="00A92655"/>
    <w:rsid w:val="00A9375B"/>
    <w:rsid w:val="00A93E26"/>
    <w:rsid w:val="00A943E7"/>
    <w:rsid w:val="00A946A2"/>
    <w:rsid w:val="00A94807"/>
    <w:rsid w:val="00A9521C"/>
    <w:rsid w:val="00A952CD"/>
    <w:rsid w:val="00A96EB8"/>
    <w:rsid w:val="00A9729E"/>
    <w:rsid w:val="00AA0DBB"/>
    <w:rsid w:val="00AA1183"/>
    <w:rsid w:val="00AA2F55"/>
    <w:rsid w:val="00AA34C7"/>
    <w:rsid w:val="00AA3899"/>
    <w:rsid w:val="00AA40C1"/>
    <w:rsid w:val="00AA417C"/>
    <w:rsid w:val="00AA4297"/>
    <w:rsid w:val="00AA4726"/>
    <w:rsid w:val="00AA4797"/>
    <w:rsid w:val="00AA5196"/>
    <w:rsid w:val="00AA51D5"/>
    <w:rsid w:val="00AA53BA"/>
    <w:rsid w:val="00AA5B2D"/>
    <w:rsid w:val="00AA6ACA"/>
    <w:rsid w:val="00AA708E"/>
    <w:rsid w:val="00AA70D2"/>
    <w:rsid w:val="00AA7158"/>
    <w:rsid w:val="00AA79C1"/>
    <w:rsid w:val="00AA7B73"/>
    <w:rsid w:val="00AB020C"/>
    <w:rsid w:val="00AB0F1E"/>
    <w:rsid w:val="00AB171B"/>
    <w:rsid w:val="00AB2A7E"/>
    <w:rsid w:val="00AB2BC9"/>
    <w:rsid w:val="00AB2C8A"/>
    <w:rsid w:val="00AB31C9"/>
    <w:rsid w:val="00AB386E"/>
    <w:rsid w:val="00AB3C43"/>
    <w:rsid w:val="00AB451F"/>
    <w:rsid w:val="00AB48C6"/>
    <w:rsid w:val="00AB4AD3"/>
    <w:rsid w:val="00AB541B"/>
    <w:rsid w:val="00AB5AA7"/>
    <w:rsid w:val="00AB6CAD"/>
    <w:rsid w:val="00AB6EBD"/>
    <w:rsid w:val="00AB6FCA"/>
    <w:rsid w:val="00AB79F3"/>
    <w:rsid w:val="00AB7AEE"/>
    <w:rsid w:val="00AC0998"/>
    <w:rsid w:val="00AC0A06"/>
    <w:rsid w:val="00AC13A2"/>
    <w:rsid w:val="00AC13FB"/>
    <w:rsid w:val="00AC1607"/>
    <w:rsid w:val="00AC16EF"/>
    <w:rsid w:val="00AC181B"/>
    <w:rsid w:val="00AC1944"/>
    <w:rsid w:val="00AC1AC7"/>
    <w:rsid w:val="00AC1C65"/>
    <w:rsid w:val="00AC288F"/>
    <w:rsid w:val="00AC298C"/>
    <w:rsid w:val="00AC2EB9"/>
    <w:rsid w:val="00AC340C"/>
    <w:rsid w:val="00AC4059"/>
    <w:rsid w:val="00AC4ABE"/>
    <w:rsid w:val="00AC4D5E"/>
    <w:rsid w:val="00AC4E34"/>
    <w:rsid w:val="00AC541C"/>
    <w:rsid w:val="00AC56EB"/>
    <w:rsid w:val="00AC5DC1"/>
    <w:rsid w:val="00AC7854"/>
    <w:rsid w:val="00AC79B5"/>
    <w:rsid w:val="00AC7B12"/>
    <w:rsid w:val="00AC7E76"/>
    <w:rsid w:val="00AD0256"/>
    <w:rsid w:val="00AD036B"/>
    <w:rsid w:val="00AD052F"/>
    <w:rsid w:val="00AD08F6"/>
    <w:rsid w:val="00AD09AC"/>
    <w:rsid w:val="00AD0E30"/>
    <w:rsid w:val="00AD1213"/>
    <w:rsid w:val="00AD159F"/>
    <w:rsid w:val="00AD1A39"/>
    <w:rsid w:val="00AD1D5D"/>
    <w:rsid w:val="00AD2069"/>
    <w:rsid w:val="00AD2647"/>
    <w:rsid w:val="00AD2914"/>
    <w:rsid w:val="00AD2E53"/>
    <w:rsid w:val="00AD3548"/>
    <w:rsid w:val="00AD3C7A"/>
    <w:rsid w:val="00AD3C83"/>
    <w:rsid w:val="00AD51D6"/>
    <w:rsid w:val="00AD5254"/>
    <w:rsid w:val="00AD5A44"/>
    <w:rsid w:val="00AD5ACA"/>
    <w:rsid w:val="00AD5C3D"/>
    <w:rsid w:val="00AD5CEC"/>
    <w:rsid w:val="00AD662A"/>
    <w:rsid w:val="00AD69A8"/>
    <w:rsid w:val="00AD7F4A"/>
    <w:rsid w:val="00AE0233"/>
    <w:rsid w:val="00AE08F7"/>
    <w:rsid w:val="00AE0F63"/>
    <w:rsid w:val="00AE14EF"/>
    <w:rsid w:val="00AE1659"/>
    <w:rsid w:val="00AE2581"/>
    <w:rsid w:val="00AE28C0"/>
    <w:rsid w:val="00AE2C0C"/>
    <w:rsid w:val="00AE301C"/>
    <w:rsid w:val="00AE343D"/>
    <w:rsid w:val="00AE3713"/>
    <w:rsid w:val="00AE3AF7"/>
    <w:rsid w:val="00AE3C4A"/>
    <w:rsid w:val="00AE425B"/>
    <w:rsid w:val="00AE492C"/>
    <w:rsid w:val="00AE4A7F"/>
    <w:rsid w:val="00AE51A9"/>
    <w:rsid w:val="00AE5488"/>
    <w:rsid w:val="00AE5E48"/>
    <w:rsid w:val="00AE6176"/>
    <w:rsid w:val="00AE69AF"/>
    <w:rsid w:val="00AE6DF4"/>
    <w:rsid w:val="00AE7267"/>
    <w:rsid w:val="00AE73A1"/>
    <w:rsid w:val="00AE75E4"/>
    <w:rsid w:val="00AF03BC"/>
    <w:rsid w:val="00AF0610"/>
    <w:rsid w:val="00AF0B65"/>
    <w:rsid w:val="00AF1279"/>
    <w:rsid w:val="00AF2031"/>
    <w:rsid w:val="00AF2596"/>
    <w:rsid w:val="00AF2B33"/>
    <w:rsid w:val="00AF3593"/>
    <w:rsid w:val="00AF3E57"/>
    <w:rsid w:val="00AF4E51"/>
    <w:rsid w:val="00AF50A8"/>
    <w:rsid w:val="00AF5201"/>
    <w:rsid w:val="00AF530C"/>
    <w:rsid w:val="00AF5732"/>
    <w:rsid w:val="00AF5E70"/>
    <w:rsid w:val="00AF5FB4"/>
    <w:rsid w:val="00AF5FC4"/>
    <w:rsid w:val="00AF62FA"/>
    <w:rsid w:val="00AF715E"/>
    <w:rsid w:val="00AF754A"/>
    <w:rsid w:val="00B0002B"/>
    <w:rsid w:val="00B006C9"/>
    <w:rsid w:val="00B006D0"/>
    <w:rsid w:val="00B01BEF"/>
    <w:rsid w:val="00B01D48"/>
    <w:rsid w:val="00B01E2F"/>
    <w:rsid w:val="00B0233A"/>
    <w:rsid w:val="00B03604"/>
    <w:rsid w:val="00B04183"/>
    <w:rsid w:val="00B045B7"/>
    <w:rsid w:val="00B0495C"/>
    <w:rsid w:val="00B04CC6"/>
    <w:rsid w:val="00B04FF7"/>
    <w:rsid w:val="00B05393"/>
    <w:rsid w:val="00B05941"/>
    <w:rsid w:val="00B05B05"/>
    <w:rsid w:val="00B05CB8"/>
    <w:rsid w:val="00B0689E"/>
    <w:rsid w:val="00B07749"/>
    <w:rsid w:val="00B07E32"/>
    <w:rsid w:val="00B100EC"/>
    <w:rsid w:val="00B1068B"/>
    <w:rsid w:val="00B10CF4"/>
    <w:rsid w:val="00B10D8B"/>
    <w:rsid w:val="00B10ECF"/>
    <w:rsid w:val="00B114D3"/>
    <w:rsid w:val="00B11542"/>
    <w:rsid w:val="00B11C1A"/>
    <w:rsid w:val="00B11D11"/>
    <w:rsid w:val="00B121F7"/>
    <w:rsid w:val="00B12C51"/>
    <w:rsid w:val="00B13355"/>
    <w:rsid w:val="00B13459"/>
    <w:rsid w:val="00B13D69"/>
    <w:rsid w:val="00B145E1"/>
    <w:rsid w:val="00B14AC6"/>
    <w:rsid w:val="00B14F45"/>
    <w:rsid w:val="00B152C8"/>
    <w:rsid w:val="00B158A5"/>
    <w:rsid w:val="00B15C4D"/>
    <w:rsid w:val="00B163E9"/>
    <w:rsid w:val="00B1661D"/>
    <w:rsid w:val="00B173A3"/>
    <w:rsid w:val="00B17CA3"/>
    <w:rsid w:val="00B204E4"/>
    <w:rsid w:val="00B205BC"/>
    <w:rsid w:val="00B212B3"/>
    <w:rsid w:val="00B224E7"/>
    <w:rsid w:val="00B22871"/>
    <w:rsid w:val="00B22DED"/>
    <w:rsid w:val="00B23F89"/>
    <w:rsid w:val="00B24877"/>
    <w:rsid w:val="00B24B9A"/>
    <w:rsid w:val="00B24F4F"/>
    <w:rsid w:val="00B25D03"/>
    <w:rsid w:val="00B26010"/>
    <w:rsid w:val="00B2621E"/>
    <w:rsid w:val="00B26832"/>
    <w:rsid w:val="00B26E53"/>
    <w:rsid w:val="00B2708F"/>
    <w:rsid w:val="00B27D67"/>
    <w:rsid w:val="00B27F34"/>
    <w:rsid w:val="00B3051B"/>
    <w:rsid w:val="00B30B8D"/>
    <w:rsid w:val="00B30BD1"/>
    <w:rsid w:val="00B30F97"/>
    <w:rsid w:val="00B311BD"/>
    <w:rsid w:val="00B3124D"/>
    <w:rsid w:val="00B31323"/>
    <w:rsid w:val="00B314D6"/>
    <w:rsid w:val="00B328B4"/>
    <w:rsid w:val="00B32E06"/>
    <w:rsid w:val="00B3305C"/>
    <w:rsid w:val="00B337BD"/>
    <w:rsid w:val="00B33947"/>
    <w:rsid w:val="00B33AD3"/>
    <w:rsid w:val="00B33FE3"/>
    <w:rsid w:val="00B341EF"/>
    <w:rsid w:val="00B342C9"/>
    <w:rsid w:val="00B344E3"/>
    <w:rsid w:val="00B34872"/>
    <w:rsid w:val="00B36067"/>
    <w:rsid w:val="00B360B9"/>
    <w:rsid w:val="00B362E6"/>
    <w:rsid w:val="00B36935"/>
    <w:rsid w:val="00B3699F"/>
    <w:rsid w:val="00B36C42"/>
    <w:rsid w:val="00B36E62"/>
    <w:rsid w:val="00B37390"/>
    <w:rsid w:val="00B3742B"/>
    <w:rsid w:val="00B40197"/>
    <w:rsid w:val="00B402F1"/>
    <w:rsid w:val="00B4030F"/>
    <w:rsid w:val="00B405D4"/>
    <w:rsid w:val="00B40771"/>
    <w:rsid w:val="00B4404F"/>
    <w:rsid w:val="00B4441D"/>
    <w:rsid w:val="00B44AD8"/>
    <w:rsid w:val="00B456E7"/>
    <w:rsid w:val="00B45BBA"/>
    <w:rsid w:val="00B4693C"/>
    <w:rsid w:val="00B472BF"/>
    <w:rsid w:val="00B47389"/>
    <w:rsid w:val="00B502F6"/>
    <w:rsid w:val="00B506E6"/>
    <w:rsid w:val="00B508F4"/>
    <w:rsid w:val="00B50C54"/>
    <w:rsid w:val="00B50E53"/>
    <w:rsid w:val="00B51068"/>
    <w:rsid w:val="00B51425"/>
    <w:rsid w:val="00B5190A"/>
    <w:rsid w:val="00B51CA5"/>
    <w:rsid w:val="00B51FED"/>
    <w:rsid w:val="00B52621"/>
    <w:rsid w:val="00B53221"/>
    <w:rsid w:val="00B53252"/>
    <w:rsid w:val="00B532C0"/>
    <w:rsid w:val="00B541A8"/>
    <w:rsid w:val="00B5509E"/>
    <w:rsid w:val="00B55238"/>
    <w:rsid w:val="00B552DE"/>
    <w:rsid w:val="00B55759"/>
    <w:rsid w:val="00B558A8"/>
    <w:rsid w:val="00B55FE3"/>
    <w:rsid w:val="00B56098"/>
    <w:rsid w:val="00B563F9"/>
    <w:rsid w:val="00B56660"/>
    <w:rsid w:val="00B56BFD"/>
    <w:rsid w:val="00B56D17"/>
    <w:rsid w:val="00B60120"/>
    <w:rsid w:val="00B6015C"/>
    <w:rsid w:val="00B606E6"/>
    <w:rsid w:val="00B60AA6"/>
    <w:rsid w:val="00B61366"/>
    <w:rsid w:val="00B62CBD"/>
    <w:rsid w:val="00B62DE8"/>
    <w:rsid w:val="00B6308C"/>
    <w:rsid w:val="00B634DA"/>
    <w:rsid w:val="00B636BF"/>
    <w:rsid w:val="00B63768"/>
    <w:rsid w:val="00B63A0D"/>
    <w:rsid w:val="00B63D74"/>
    <w:rsid w:val="00B63E36"/>
    <w:rsid w:val="00B64187"/>
    <w:rsid w:val="00B64845"/>
    <w:rsid w:val="00B64978"/>
    <w:rsid w:val="00B64C7B"/>
    <w:rsid w:val="00B652FA"/>
    <w:rsid w:val="00B65461"/>
    <w:rsid w:val="00B658F6"/>
    <w:rsid w:val="00B65E49"/>
    <w:rsid w:val="00B660F8"/>
    <w:rsid w:val="00B66C07"/>
    <w:rsid w:val="00B6785E"/>
    <w:rsid w:val="00B703D1"/>
    <w:rsid w:val="00B705DB"/>
    <w:rsid w:val="00B70699"/>
    <w:rsid w:val="00B70C6F"/>
    <w:rsid w:val="00B715ED"/>
    <w:rsid w:val="00B71999"/>
    <w:rsid w:val="00B72772"/>
    <w:rsid w:val="00B73091"/>
    <w:rsid w:val="00B74457"/>
    <w:rsid w:val="00B74756"/>
    <w:rsid w:val="00B7492F"/>
    <w:rsid w:val="00B75137"/>
    <w:rsid w:val="00B753E3"/>
    <w:rsid w:val="00B76DA7"/>
    <w:rsid w:val="00B806BB"/>
    <w:rsid w:val="00B80758"/>
    <w:rsid w:val="00B809A8"/>
    <w:rsid w:val="00B80A4F"/>
    <w:rsid w:val="00B80F20"/>
    <w:rsid w:val="00B80F9D"/>
    <w:rsid w:val="00B8113B"/>
    <w:rsid w:val="00B81862"/>
    <w:rsid w:val="00B81904"/>
    <w:rsid w:val="00B81EC0"/>
    <w:rsid w:val="00B82123"/>
    <w:rsid w:val="00B8223C"/>
    <w:rsid w:val="00B823ED"/>
    <w:rsid w:val="00B82598"/>
    <w:rsid w:val="00B82BDD"/>
    <w:rsid w:val="00B837B3"/>
    <w:rsid w:val="00B83C7A"/>
    <w:rsid w:val="00B842C0"/>
    <w:rsid w:val="00B84631"/>
    <w:rsid w:val="00B85A95"/>
    <w:rsid w:val="00B87160"/>
    <w:rsid w:val="00B87BCA"/>
    <w:rsid w:val="00B90068"/>
    <w:rsid w:val="00B900DC"/>
    <w:rsid w:val="00B91690"/>
    <w:rsid w:val="00B9238F"/>
    <w:rsid w:val="00B928C5"/>
    <w:rsid w:val="00B9383C"/>
    <w:rsid w:val="00B9390B"/>
    <w:rsid w:val="00B93A07"/>
    <w:rsid w:val="00B93A0B"/>
    <w:rsid w:val="00B93FCF"/>
    <w:rsid w:val="00B94406"/>
    <w:rsid w:val="00B945D9"/>
    <w:rsid w:val="00B948B8"/>
    <w:rsid w:val="00B94FAC"/>
    <w:rsid w:val="00B957F4"/>
    <w:rsid w:val="00B95D8F"/>
    <w:rsid w:val="00B969FD"/>
    <w:rsid w:val="00B96A6E"/>
    <w:rsid w:val="00B96D5D"/>
    <w:rsid w:val="00B970A8"/>
    <w:rsid w:val="00B97A27"/>
    <w:rsid w:val="00BA04D2"/>
    <w:rsid w:val="00BA07A2"/>
    <w:rsid w:val="00BA0DAA"/>
    <w:rsid w:val="00BA14C3"/>
    <w:rsid w:val="00BA1778"/>
    <w:rsid w:val="00BA2173"/>
    <w:rsid w:val="00BA23B6"/>
    <w:rsid w:val="00BA3014"/>
    <w:rsid w:val="00BA41F8"/>
    <w:rsid w:val="00BA4964"/>
    <w:rsid w:val="00BA4CE6"/>
    <w:rsid w:val="00BA4F5E"/>
    <w:rsid w:val="00BA4FB2"/>
    <w:rsid w:val="00BA507A"/>
    <w:rsid w:val="00BA5597"/>
    <w:rsid w:val="00BA574E"/>
    <w:rsid w:val="00BA57CC"/>
    <w:rsid w:val="00BA5963"/>
    <w:rsid w:val="00BA5D8D"/>
    <w:rsid w:val="00BA5DB9"/>
    <w:rsid w:val="00BA60EE"/>
    <w:rsid w:val="00BA6F62"/>
    <w:rsid w:val="00BA6F8A"/>
    <w:rsid w:val="00BA7336"/>
    <w:rsid w:val="00BA734F"/>
    <w:rsid w:val="00BA7520"/>
    <w:rsid w:val="00BB00A7"/>
    <w:rsid w:val="00BB01F7"/>
    <w:rsid w:val="00BB0448"/>
    <w:rsid w:val="00BB069F"/>
    <w:rsid w:val="00BB0ACD"/>
    <w:rsid w:val="00BB0E37"/>
    <w:rsid w:val="00BB12AD"/>
    <w:rsid w:val="00BB1687"/>
    <w:rsid w:val="00BB21B0"/>
    <w:rsid w:val="00BB2475"/>
    <w:rsid w:val="00BB2B94"/>
    <w:rsid w:val="00BB2F01"/>
    <w:rsid w:val="00BB3324"/>
    <w:rsid w:val="00BB3490"/>
    <w:rsid w:val="00BB3544"/>
    <w:rsid w:val="00BB3C11"/>
    <w:rsid w:val="00BB3E03"/>
    <w:rsid w:val="00BB48EA"/>
    <w:rsid w:val="00BB564A"/>
    <w:rsid w:val="00BB641E"/>
    <w:rsid w:val="00BB6CCE"/>
    <w:rsid w:val="00BB70EF"/>
    <w:rsid w:val="00BB72DC"/>
    <w:rsid w:val="00BB774E"/>
    <w:rsid w:val="00BB79AD"/>
    <w:rsid w:val="00BB7AA6"/>
    <w:rsid w:val="00BB7C9C"/>
    <w:rsid w:val="00BB7FE7"/>
    <w:rsid w:val="00BC0221"/>
    <w:rsid w:val="00BC1055"/>
    <w:rsid w:val="00BC14D5"/>
    <w:rsid w:val="00BC1582"/>
    <w:rsid w:val="00BC2680"/>
    <w:rsid w:val="00BC2A78"/>
    <w:rsid w:val="00BC331B"/>
    <w:rsid w:val="00BC391C"/>
    <w:rsid w:val="00BC3ABF"/>
    <w:rsid w:val="00BC47BB"/>
    <w:rsid w:val="00BC4E10"/>
    <w:rsid w:val="00BC6B2B"/>
    <w:rsid w:val="00BC7178"/>
    <w:rsid w:val="00BC75F1"/>
    <w:rsid w:val="00BC7688"/>
    <w:rsid w:val="00BC768F"/>
    <w:rsid w:val="00BC7FF2"/>
    <w:rsid w:val="00BD168A"/>
    <w:rsid w:val="00BD2129"/>
    <w:rsid w:val="00BD21D6"/>
    <w:rsid w:val="00BD244B"/>
    <w:rsid w:val="00BD2978"/>
    <w:rsid w:val="00BD35A8"/>
    <w:rsid w:val="00BD3758"/>
    <w:rsid w:val="00BD3759"/>
    <w:rsid w:val="00BD3A57"/>
    <w:rsid w:val="00BD4874"/>
    <w:rsid w:val="00BD4B21"/>
    <w:rsid w:val="00BD5250"/>
    <w:rsid w:val="00BD5301"/>
    <w:rsid w:val="00BD537A"/>
    <w:rsid w:val="00BD59BB"/>
    <w:rsid w:val="00BD6A19"/>
    <w:rsid w:val="00BD6D71"/>
    <w:rsid w:val="00BD6EA6"/>
    <w:rsid w:val="00BD7016"/>
    <w:rsid w:val="00BD71EB"/>
    <w:rsid w:val="00BD7A41"/>
    <w:rsid w:val="00BE0D97"/>
    <w:rsid w:val="00BE1256"/>
    <w:rsid w:val="00BE14FF"/>
    <w:rsid w:val="00BE17D1"/>
    <w:rsid w:val="00BE1E09"/>
    <w:rsid w:val="00BE2C32"/>
    <w:rsid w:val="00BE3527"/>
    <w:rsid w:val="00BE3D09"/>
    <w:rsid w:val="00BE3D1B"/>
    <w:rsid w:val="00BE4337"/>
    <w:rsid w:val="00BE470C"/>
    <w:rsid w:val="00BE49FA"/>
    <w:rsid w:val="00BE549E"/>
    <w:rsid w:val="00BE5828"/>
    <w:rsid w:val="00BE69B9"/>
    <w:rsid w:val="00BE7666"/>
    <w:rsid w:val="00BE7C92"/>
    <w:rsid w:val="00BE7FE7"/>
    <w:rsid w:val="00BF0905"/>
    <w:rsid w:val="00BF1A85"/>
    <w:rsid w:val="00BF1ACC"/>
    <w:rsid w:val="00BF2269"/>
    <w:rsid w:val="00BF2CAA"/>
    <w:rsid w:val="00BF32C9"/>
    <w:rsid w:val="00BF36DA"/>
    <w:rsid w:val="00BF3BDB"/>
    <w:rsid w:val="00BF42B6"/>
    <w:rsid w:val="00BF46E5"/>
    <w:rsid w:val="00BF476D"/>
    <w:rsid w:val="00BF4955"/>
    <w:rsid w:val="00BF4B23"/>
    <w:rsid w:val="00BF4B54"/>
    <w:rsid w:val="00BF4E6A"/>
    <w:rsid w:val="00BF50F9"/>
    <w:rsid w:val="00BF5209"/>
    <w:rsid w:val="00BF5305"/>
    <w:rsid w:val="00BF5516"/>
    <w:rsid w:val="00BF56B8"/>
    <w:rsid w:val="00BF5A4C"/>
    <w:rsid w:val="00BF69A7"/>
    <w:rsid w:val="00BF6D59"/>
    <w:rsid w:val="00BF6D9E"/>
    <w:rsid w:val="00BF70D1"/>
    <w:rsid w:val="00BF7F35"/>
    <w:rsid w:val="00C00386"/>
    <w:rsid w:val="00C007E8"/>
    <w:rsid w:val="00C009F8"/>
    <w:rsid w:val="00C00FF2"/>
    <w:rsid w:val="00C01477"/>
    <w:rsid w:val="00C014C5"/>
    <w:rsid w:val="00C014E7"/>
    <w:rsid w:val="00C01687"/>
    <w:rsid w:val="00C02382"/>
    <w:rsid w:val="00C02414"/>
    <w:rsid w:val="00C030D1"/>
    <w:rsid w:val="00C03157"/>
    <w:rsid w:val="00C03387"/>
    <w:rsid w:val="00C03477"/>
    <w:rsid w:val="00C03667"/>
    <w:rsid w:val="00C03AC4"/>
    <w:rsid w:val="00C044B1"/>
    <w:rsid w:val="00C04B5E"/>
    <w:rsid w:val="00C04E10"/>
    <w:rsid w:val="00C04FA6"/>
    <w:rsid w:val="00C0518A"/>
    <w:rsid w:val="00C052C7"/>
    <w:rsid w:val="00C05CB3"/>
    <w:rsid w:val="00C06FA8"/>
    <w:rsid w:val="00C0700C"/>
    <w:rsid w:val="00C0709A"/>
    <w:rsid w:val="00C078BA"/>
    <w:rsid w:val="00C07F5D"/>
    <w:rsid w:val="00C100BA"/>
    <w:rsid w:val="00C104CE"/>
    <w:rsid w:val="00C1060F"/>
    <w:rsid w:val="00C1087B"/>
    <w:rsid w:val="00C113DC"/>
    <w:rsid w:val="00C1205E"/>
    <w:rsid w:val="00C12821"/>
    <w:rsid w:val="00C12A4A"/>
    <w:rsid w:val="00C12F96"/>
    <w:rsid w:val="00C13DDF"/>
    <w:rsid w:val="00C15C14"/>
    <w:rsid w:val="00C15CD2"/>
    <w:rsid w:val="00C15F2B"/>
    <w:rsid w:val="00C162BB"/>
    <w:rsid w:val="00C1688D"/>
    <w:rsid w:val="00C16B5B"/>
    <w:rsid w:val="00C16C49"/>
    <w:rsid w:val="00C16C56"/>
    <w:rsid w:val="00C16FE3"/>
    <w:rsid w:val="00C17E41"/>
    <w:rsid w:val="00C17F96"/>
    <w:rsid w:val="00C205A6"/>
    <w:rsid w:val="00C20A12"/>
    <w:rsid w:val="00C20C1F"/>
    <w:rsid w:val="00C21310"/>
    <w:rsid w:val="00C215CA"/>
    <w:rsid w:val="00C2192D"/>
    <w:rsid w:val="00C219D3"/>
    <w:rsid w:val="00C223A0"/>
    <w:rsid w:val="00C22A25"/>
    <w:rsid w:val="00C2322B"/>
    <w:rsid w:val="00C233FC"/>
    <w:rsid w:val="00C23BBA"/>
    <w:rsid w:val="00C23ECC"/>
    <w:rsid w:val="00C2417A"/>
    <w:rsid w:val="00C24590"/>
    <w:rsid w:val="00C248D7"/>
    <w:rsid w:val="00C24A9C"/>
    <w:rsid w:val="00C25079"/>
    <w:rsid w:val="00C25089"/>
    <w:rsid w:val="00C25D07"/>
    <w:rsid w:val="00C260ED"/>
    <w:rsid w:val="00C26280"/>
    <w:rsid w:val="00C26833"/>
    <w:rsid w:val="00C26926"/>
    <w:rsid w:val="00C270AD"/>
    <w:rsid w:val="00C27154"/>
    <w:rsid w:val="00C279E7"/>
    <w:rsid w:val="00C27BD2"/>
    <w:rsid w:val="00C27CE8"/>
    <w:rsid w:val="00C3000A"/>
    <w:rsid w:val="00C30081"/>
    <w:rsid w:val="00C300B6"/>
    <w:rsid w:val="00C302D5"/>
    <w:rsid w:val="00C3064A"/>
    <w:rsid w:val="00C307E0"/>
    <w:rsid w:val="00C30DFD"/>
    <w:rsid w:val="00C30EA9"/>
    <w:rsid w:val="00C30EC6"/>
    <w:rsid w:val="00C317ED"/>
    <w:rsid w:val="00C318F7"/>
    <w:rsid w:val="00C32019"/>
    <w:rsid w:val="00C32143"/>
    <w:rsid w:val="00C32DE2"/>
    <w:rsid w:val="00C34B16"/>
    <w:rsid w:val="00C34D7A"/>
    <w:rsid w:val="00C35749"/>
    <w:rsid w:val="00C3644D"/>
    <w:rsid w:val="00C36509"/>
    <w:rsid w:val="00C37827"/>
    <w:rsid w:val="00C37D70"/>
    <w:rsid w:val="00C40639"/>
    <w:rsid w:val="00C40679"/>
    <w:rsid w:val="00C4085F"/>
    <w:rsid w:val="00C409F8"/>
    <w:rsid w:val="00C411F9"/>
    <w:rsid w:val="00C42068"/>
    <w:rsid w:val="00C420C3"/>
    <w:rsid w:val="00C43247"/>
    <w:rsid w:val="00C43C5E"/>
    <w:rsid w:val="00C43FB5"/>
    <w:rsid w:val="00C44F28"/>
    <w:rsid w:val="00C464A3"/>
    <w:rsid w:val="00C46BF2"/>
    <w:rsid w:val="00C46C37"/>
    <w:rsid w:val="00C46C76"/>
    <w:rsid w:val="00C47AE9"/>
    <w:rsid w:val="00C47DF1"/>
    <w:rsid w:val="00C47E9C"/>
    <w:rsid w:val="00C50359"/>
    <w:rsid w:val="00C508F9"/>
    <w:rsid w:val="00C50C94"/>
    <w:rsid w:val="00C50E33"/>
    <w:rsid w:val="00C514CF"/>
    <w:rsid w:val="00C51BAA"/>
    <w:rsid w:val="00C51CBB"/>
    <w:rsid w:val="00C5216A"/>
    <w:rsid w:val="00C52B20"/>
    <w:rsid w:val="00C52E11"/>
    <w:rsid w:val="00C5673B"/>
    <w:rsid w:val="00C56AEC"/>
    <w:rsid w:val="00C57174"/>
    <w:rsid w:val="00C5755F"/>
    <w:rsid w:val="00C579A1"/>
    <w:rsid w:val="00C57ADA"/>
    <w:rsid w:val="00C600DB"/>
    <w:rsid w:val="00C60204"/>
    <w:rsid w:val="00C60D0D"/>
    <w:rsid w:val="00C6204A"/>
    <w:rsid w:val="00C62876"/>
    <w:rsid w:val="00C62CB8"/>
    <w:rsid w:val="00C632BA"/>
    <w:rsid w:val="00C63A9C"/>
    <w:rsid w:val="00C63F12"/>
    <w:rsid w:val="00C642B0"/>
    <w:rsid w:val="00C64B5D"/>
    <w:rsid w:val="00C65B4F"/>
    <w:rsid w:val="00C65BBB"/>
    <w:rsid w:val="00C668E4"/>
    <w:rsid w:val="00C66C15"/>
    <w:rsid w:val="00C67121"/>
    <w:rsid w:val="00C67746"/>
    <w:rsid w:val="00C67E56"/>
    <w:rsid w:val="00C70B25"/>
    <w:rsid w:val="00C70DCC"/>
    <w:rsid w:val="00C71AAE"/>
    <w:rsid w:val="00C71DCC"/>
    <w:rsid w:val="00C71EFE"/>
    <w:rsid w:val="00C72371"/>
    <w:rsid w:val="00C7248C"/>
    <w:rsid w:val="00C72A26"/>
    <w:rsid w:val="00C7308A"/>
    <w:rsid w:val="00C7309C"/>
    <w:rsid w:val="00C731D9"/>
    <w:rsid w:val="00C734C8"/>
    <w:rsid w:val="00C74BD7"/>
    <w:rsid w:val="00C74F2A"/>
    <w:rsid w:val="00C7567E"/>
    <w:rsid w:val="00C7585E"/>
    <w:rsid w:val="00C75D53"/>
    <w:rsid w:val="00C75DEB"/>
    <w:rsid w:val="00C75E67"/>
    <w:rsid w:val="00C76E67"/>
    <w:rsid w:val="00C77264"/>
    <w:rsid w:val="00C772B7"/>
    <w:rsid w:val="00C7768D"/>
    <w:rsid w:val="00C80012"/>
    <w:rsid w:val="00C8007B"/>
    <w:rsid w:val="00C800BD"/>
    <w:rsid w:val="00C80388"/>
    <w:rsid w:val="00C808F9"/>
    <w:rsid w:val="00C80D74"/>
    <w:rsid w:val="00C818C5"/>
    <w:rsid w:val="00C8230D"/>
    <w:rsid w:val="00C824F3"/>
    <w:rsid w:val="00C82B92"/>
    <w:rsid w:val="00C83327"/>
    <w:rsid w:val="00C833BD"/>
    <w:rsid w:val="00C83563"/>
    <w:rsid w:val="00C8377F"/>
    <w:rsid w:val="00C83C1D"/>
    <w:rsid w:val="00C83D11"/>
    <w:rsid w:val="00C843A1"/>
    <w:rsid w:val="00C84C16"/>
    <w:rsid w:val="00C855F6"/>
    <w:rsid w:val="00C857C6"/>
    <w:rsid w:val="00C86DA3"/>
    <w:rsid w:val="00C87109"/>
    <w:rsid w:val="00C90465"/>
    <w:rsid w:val="00C915A9"/>
    <w:rsid w:val="00C91ADF"/>
    <w:rsid w:val="00C92C5E"/>
    <w:rsid w:val="00C94288"/>
    <w:rsid w:val="00C942CA"/>
    <w:rsid w:val="00C944CD"/>
    <w:rsid w:val="00C948AB"/>
    <w:rsid w:val="00C95609"/>
    <w:rsid w:val="00C95BE0"/>
    <w:rsid w:val="00C96700"/>
    <w:rsid w:val="00C96992"/>
    <w:rsid w:val="00C96C5F"/>
    <w:rsid w:val="00C97BCB"/>
    <w:rsid w:val="00C97D50"/>
    <w:rsid w:val="00CA00BC"/>
    <w:rsid w:val="00CA0304"/>
    <w:rsid w:val="00CA1219"/>
    <w:rsid w:val="00CA13BB"/>
    <w:rsid w:val="00CA28C0"/>
    <w:rsid w:val="00CA2E8E"/>
    <w:rsid w:val="00CA30BE"/>
    <w:rsid w:val="00CA3368"/>
    <w:rsid w:val="00CA375C"/>
    <w:rsid w:val="00CA3DF9"/>
    <w:rsid w:val="00CA3EA7"/>
    <w:rsid w:val="00CA4495"/>
    <w:rsid w:val="00CA4A1E"/>
    <w:rsid w:val="00CA51AE"/>
    <w:rsid w:val="00CA5E7B"/>
    <w:rsid w:val="00CA671D"/>
    <w:rsid w:val="00CA6861"/>
    <w:rsid w:val="00CA6AC4"/>
    <w:rsid w:val="00CA7004"/>
    <w:rsid w:val="00CA7121"/>
    <w:rsid w:val="00CA73BA"/>
    <w:rsid w:val="00CA74D6"/>
    <w:rsid w:val="00CA7CDE"/>
    <w:rsid w:val="00CB0A1F"/>
    <w:rsid w:val="00CB0B9F"/>
    <w:rsid w:val="00CB0DDA"/>
    <w:rsid w:val="00CB148D"/>
    <w:rsid w:val="00CB16C6"/>
    <w:rsid w:val="00CB1C49"/>
    <w:rsid w:val="00CB1F3A"/>
    <w:rsid w:val="00CB295E"/>
    <w:rsid w:val="00CB2FF4"/>
    <w:rsid w:val="00CB3AAB"/>
    <w:rsid w:val="00CB3D47"/>
    <w:rsid w:val="00CB3DB7"/>
    <w:rsid w:val="00CB4B6A"/>
    <w:rsid w:val="00CB5865"/>
    <w:rsid w:val="00CB5A2D"/>
    <w:rsid w:val="00CB614E"/>
    <w:rsid w:val="00CB6446"/>
    <w:rsid w:val="00CB69D9"/>
    <w:rsid w:val="00CB6C59"/>
    <w:rsid w:val="00CB6F98"/>
    <w:rsid w:val="00CB72E9"/>
    <w:rsid w:val="00CB7917"/>
    <w:rsid w:val="00CB7D3C"/>
    <w:rsid w:val="00CC04B7"/>
    <w:rsid w:val="00CC0F0C"/>
    <w:rsid w:val="00CC0FEE"/>
    <w:rsid w:val="00CC12A2"/>
    <w:rsid w:val="00CC13E0"/>
    <w:rsid w:val="00CC16E6"/>
    <w:rsid w:val="00CC1B45"/>
    <w:rsid w:val="00CC1FCE"/>
    <w:rsid w:val="00CC2F09"/>
    <w:rsid w:val="00CC2FAE"/>
    <w:rsid w:val="00CC36DF"/>
    <w:rsid w:val="00CC54C5"/>
    <w:rsid w:val="00CC58F3"/>
    <w:rsid w:val="00CC658C"/>
    <w:rsid w:val="00CC6DBD"/>
    <w:rsid w:val="00CD0653"/>
    <w:rsid w:val="00CD0801"/>
    <w:rsid w:val="00CD2093"/>
    <w:rsid w:val="00CD2741"/>
    <w:rsid w:val="00CD28EA"/>
    <w:rsid w:val="00CD3992"/>
    <w:rsid w:val="00CD3D0D"/>
    <w:rsid w:val="00CD3DA3"/>
    <w:rsid w:val="00CD40CE"/>
    <w:rsid w:val="00CD4BC0"/>
    <w:rsid w:val="00CD4C03"/>
    <w:rsid w:val="00CD4C90"/>
    <w:rsid w:val="00CD5183"/>
    <w:rsid w:val="00CD5202"/>
    <w:rsid w:val="00CD5963"/>
    <w:rsid w:val="00CD6215"/>
    <w:rsid w:val="00CD643F"/>
    <w:rsid w:val="00CD7748"/>
    <w:rsid w:val="00CD7EA4"/>
    <w:rsid w:val="00CE041C"/>
    <w:rsid w:val="00CE05BE"/>
    <w:rsid w:val="00CE05E9"/>
    <w:rsid w:val="00CE07F7"/>
    <w:rsid w:val="00CE0B92"/>
    <w:rsid w:val="00CE0C2F"/>
    <w:rsid w:val="00CE1152"/>
    <w:rsid w:val="00CE1770"/>
    <w:rsid w:val="00CE1DD8"/>
    <w:rsid w:val="00CE1E81"/>
    <w:rsid w:val="00CE256F"/>
    <w:rsid w:val="00CE25CA"/>
    <w:rsid w:val="00CE2747"/>
    <w:rsid w:val="00CE2964"/>
    <w:rsid w:val="00CE2B95"/>
    <w:rsid w:val="00CE2EAB"/>
    <w:rsid w:val="00CE3590"/>
    <w:rsid w:val="00CE432A"/>
    <w:rsid w:val="00CE4747"/>
    <w:rsid w:val="00CE47C7"/>
    <w:rsid w:val="00CE52A5"/>
    <w:rsid w:val="00CE53D4"/>
    <w:rsid w:val="00CE54DE"/>
    <w:rsid w:val="00CE5507"/>
    <w:rsid w:val="00CE68A6"/>
    <w:rsid w:val="00CE69C8"/>
    <w:rsid w:val="00CE6B28"/>
    <w:rsid w:val="00CE6CB9"/>
    <w:rsid w:val="00CE70E1"/>
    <w:rsid w:val="00CE7F3A"/>
    <w:rsid w:val="00CF01F5"/>
    <w:rsid w:val="00CF0335"/>
    <w:rsid w:val="00CF03F0"/>
    <w:rsid w:val="00CF0C28"/>
    <w:rsid w:val="00CF0F5D"/>
    <w:rsid w:val="00CF1463"/>
    <w:rsid w:val="00CF153B"/>
    <w:rsid w:val="00CF179D"/>
    <w:rsid w:val="00CF197E"/>
    <w:rsid w:val="00CF1A28"/>
    <w:rsid w:val="00CF1C4B"/>
    <w:rsid w:val="00CF2DC1"/>
    <w:rsid w:val="00CF2E40"/>
    <w:rsid w:val="00CF364E"/>
    <w:rsid w:val="00CF46D7"/>
    <w:rsid w:val="00CF4747"/>
    <w:rsid w:val="00CF4F3F"/>
    <w:rsid w:val="00CF5640"/>
    <w:rsid w:val="00CF64C3"/>
    <w:rsid w:val="00CF6CAB"/>
    <w:rsid w:val="00CF6F2A"/>
    <w:rsid w:val="00CF7560"/>
    <w:rsid w:val="00D00506"/>
    <w:rsid w:val="00D005F9"/>
    <w:rsid w:val="00D00EF6"/>
    <w:rsid w:val="00D026C1"/>
    <w:rsid w:val="00D026DE"/>
    <w:rsid w:val="00D0285B"/>
    <w:rsid w:val="00D02DE9"/>
    <w:rsid w:val="00D03945"/>
    <w:rsid w:val="00D03FD6"/>
    <w:rsid w:val="00D04009"/>
    <w:rsid w:val="00D0441F"/>
    <w:rsid w:val="00D04512"/>
    <w:rsid w:val="00D04CB8"/>
    <w:rsid w:val="00D05308"/>
    <w:rsid w:val="00D053A9"/>
    <w:rsid w:val="00D05B0C"/>
    <w:rsid w:val="00D0620C"/>
    <w:rsid w:val="00D0627A"/>
    <w:rsid w:val="00D0634F"/>
    <w:rsid w:val="00D06A4F"/>
    <w:rsid w:val="00D06D05"/>
    <w:rsid w:val="00D06D83"/>
    <w:rsid w:val="00D07B69"/>
    <w:rsid w:val="00D07B89"/>
    <w:rsid w:val="00D07BC9"/>
    <w:rsid w:val="00D107F9"/>
    <w:rsid w:val="00D10FBE"/>
    <w:rsid w:val="00D11A2B"/>
    <w:rsid w:val="00D11AE7"/>
    <w:rsid w:val="00D11B14"/>
    <w:rsid w:val="00D11C1E"/>
    <w:rsid w:val="00D11CD5"/>
    <w:rsid w:val="00D11ED4"/>
    <w:rsid w:val="00D12955"/>
    <w:rsid w:val="00D129F9"/>
    <w:rsid w:val="00D12C80"/>
    <w:rsid w:val="00D12FBF"/>
    <w:rsid w:val="00D131B9"/>
    <w:rsid w:val="00D13F2C"/>
    <w:rsid w:val="00D145FD"/>
    <w:rsid w:val="00D1471B"/>
    <w:rsid w:val="00D14D81"/>
    <w:rsid w:val="00D15001"/>
    <w:rsid w:val="00D15726"/>
    <w:rsid w:val="00D15E03"/>
    <w:rsid w:val="00D171B0"/>
    <w:rsid w:val="00D1720A"/>
    <w:rsid w:val="00D17692"/>
    <w:rsid w:val="00D17852"/>
    <w:rsid w:val="00D200E7"/>
    <w:rsid w:val="00D204E1"/>
    <w:rsid w:val="00D2086B"/>
    <w:rsid w:val="00D20EDC"/>
    <w:rsid w:val="00D21088"/>
    <w:rsid w:val="00D21123"/>
    <w:rsid w:val="00D2116A"/>
    <w:rsid w:val="00D21300"/>
    <w:rsid w:val="00D21B77"/>
    <w:rsid w:val="00D21BD3"/>
    <w:rsid w:val="00D21EAD"/>
    <w:rsid w:val="00D22716"/>
    <w:rsid w:val="00D22723"/>
    <w:rsid w:val="00D22AFC"/>
    <w:rsid w:val="00D22F3D"/>
    <w:rsid w:val="00D23691"/>
    <w:rsid w:val="00D23C23"/>
    <w:rsid w:val="00D23C97"/>
    <w:rsid w:val="00D23FC9"/>
    <w:rsid w:val="00D24AA2"/>
    <w:rsid w:val="00D25A4D"/>
    <w:rsid w:val="00D25B6D"/>
    <w:rsid w:val="00D25EAC"/>
    <w:rsid w:val="00D2614B"/>
    <w:rsid w:val="00D26FAB"/>
    <w:rsid w:val="00D301B9"/>
    <w:rsid w:val="00D302E8"/>
    <w:rsid w:val="00D30593"/>
    <w:rsid w:val="00D30847"/>
    <w:rsid w:val="00D31327"/>
    <w:rsid w:val="00D31582"/>
    <w:rsid w:val="00D3199C"/>
    <w:rsid w:val="00D31E84"/>
    <w:rsid w:val="00D321D2"/>
    <w:rsid w:val="00D322D0"/>
    <w:rsid w:val="00D3274A"/>
    <w:rsid w:val="00D333C6"/>
    <w:rsid w:val="00D33879"/>
    <w:rsid w:val="00D33DB6"/>
    <w:rsid w:val="00D34E26"/>
    <w:rsid w:val="00D34F63"/>
    <w:rsid w:val="00D35803"/>
    <w:rsid w:val="00D35814"/>
    <w:rsid w:val="00D35D31"/>
    <w:rsid w:val="00D36633"/>
    <w:rsid w:val="00D36ACE"/>
    <w:rsid w:val="00D371C3"/>
    <w:rsid w:val="00D37318"/>
    <w:rsid w:val="00D37B9C"/>
    <w:rsid w:val="00D37C76"/>
    <w:rsid w:val="00D40DBA"/>
    <w:rsid w:val="00D410BE"/>
    <w:rsid w:val="00D42375"/>
    <w:rsid w:val="00D4255F"/>
    <w:rsid w:val="00D427EC"/>
    <w:rsid w:val="00D4352E"/>
    <w:rsid w:val="00D43A56"/>
    <w:rsid w:val="00D444BA"/>
    <w:rsid w:val="00D44614"/>
    <w:rsid w:val="00D447F4"/>
    <w:rsid w:val="00D44972"/>
    <w:rsid w:val="00D44EE9"/>
    <w:rsid w:val="00D45256"/>
    <w:rsid w:val="00D45625"/>
    <w:rsid w:val="00D457AD"/>
    <w:rsid w:val="00D45CAE"/>
    <w:rsid w:val="00D46101"/>
    <w:rsid w:val="00D473CC"/>
    <w:rsid w:val="00D47657"/>
    <w:rsid w:val="00D47BFD"/>
    <w:rsid w:val="00D47FC3"/>
    <w:rsid w:val="00D507AF"/>
    <w:rsid w:val="00D509DF"/>
    <w:rsid w:val="00D50BB5"/>
    <w:rsid w:val="00D51481"/>
    <w:rsid w:val="00D51DF2"/>
    <w:rsid w:val="00D5204D"/>
    <w:rsid w:val="00D524A6"/>
    <w:rsid w:val="00D52AD9"/>
    <w:rsid w:val="00D52FC0"/>
    <w:rsid w:val="00D531B6"/>
    <w:rsid w:val="00D53816"/>
    <w:rsid w:val="00D540CF"/>
    <w:rsid w:val="00D55135"/>
    <w:rsid w:val="00D55214"/>
    <w:rsid w:val="00D553C4"/>
    <w:rsid w:val="00D5572C"/>
    <w:rsid w:val="00D5589F"/>
    <w:rsid w:val="00D5599B"/>
    <w:rsid w:val="00D55DCE"/>
    <w:rsid w:val="00D55F87"/>
    <w:rsid w:val="00D56193"/>
    <w:rsid w:val="00D561A8"/>
    <w:rsid w:val="00D561E0"/>
    <w:rsid w:val="00D5638E"/>
    <w:rsid w:val="00D56BFE"/>
    <w:rsid w:val="00D56C06"/>
    <w:rsid w:val="00D57291"/>
    <w:rsid w:val="00D57724"/>
    <w:rsid w:val="00D577C5"/>
    <w:rsid w:val="00D57D9D"/>
    <w:rsid w:val="00D57E9C"/>
    <w:rsid w:val="00D57EF6"/>
    <w:rsid w:val="00D602FA"/>
    <w:rsid w:val="00D61220"/>
    <w:rsid w:val="00D617DB"/>
    <w:rsid w:val="00D618F0"/>
    <w:rsid w:val="00D61C56"/>
    <w:rsid w:val="00D621FA"/>
    <w:rsid w:val="00D623ED"/>
    <w:rsid w:val="00D62601"/>
    <w:rsid w:val="00D62F01"/>
    <w:rsid w:val="00D6308F"/>
    <w:rsid w:val="00D63846"/>
    <w:rsid w:val="00D63921"/>
    <w:rsid w:val="00D63A98"/>
    <w:rsid w:val="00D646A4"/>
    <w:rsid w:val="00D646F7"/>
    <w:rsid w:val="00D648CB"/>
    <w:rsid w:val="00D64943"/>
    <w:rsid w:val="00D64C14"/>
    <w:rsid w:val="00D65211"/>
    <w:rsid w:val="00D6550C"/>
    <w:rsid w:val="00D6558A"/>
    <w:rsid w:val="00D658ED"/>
    <w:rsid w:val="00D6607F"/>
    <w:rsid w:val="00D661AE"/>
    <w:rsid w:val="00D665FD"/>
    <w:rsid w:val="00D66ACB"/>
    <w:rsid w:val="00D670CB"/>
    <w:rsid w:val="00D67E07"/>
    <w:rsid w:val="00D707C7"/>
    <w:rsid w:val="00D71262"/>
    <w:rsid w:val="00D7144C"/>
    <w:rsid w:val="00D71BD1"/>
    <w:rsid w:val="00D7285C"/>
    <w:rsid w:val="00D72AEF"/>
    <w:rsid w:val="00D72F38"/>
    <w:rsid w:val="00D73112"/>
    <w:rsid w:val="00D7352A"/>
    <w:rsid w:val="00D7354E"/>
    <w:rsid w:val="00D74643"/>
    <w:rsid w:val="00D749B1"/>
    <w:rsid w:val="00D75016"/>
    <w:rsid w:val="00D75575"/>
    <w:rsid w:val="00D758C5"/>
    <w:rsid w:val="00D75940"/>
    <w:rsid w:val="00D76138"/>
    <w:rsid w:val="00D7746E"/>
    <w:rsid w:val="00D774E0"/>
    <w:rsid w:val="00D77C38"/>
    <w:rsid w:val="00D77F58"/>
    <w:rsid w:val="00D80377"/>
    <w:rsid w:val="00D80BCE"/>
    <w:rsid w:val="00D81D1D"/>
    <w:rsid w:val="00D8241C"/>
    <w:rsid w:val="00D824D4"/>
    <w:rsid w:val="00D82690"/>
    <w:rsid w:val="00D83786"/>
    <w:rsid w:val="00D839CA"/>
    <w:rsid w:val="00D83BFB"/>
    <w:rsid w:val="00D83E6E"/>
    <w:rsid w:val="00D84369"/>
    <w:rsid w:val="00D843A4"/>
    <w:rsid w:val="00D84437"/>
    <w:rsid w:val="00D846B1"/>
    <w:rsid w:val="00D84749"/>
    <w:rsid w:val="00D84A0C"/>
    <w:rsid w:val="00D84C10"/>
    <w:rsid w:val="00D84EBA"/>
    <w:rsid w:val="00D8511C"/>
    <w:rsid w:val="00D866DF"/>
    <w:rsid w:val="00D86923"/>
    <w:rsid w:val="00D869AF"/>
    <w:rsid w:val="00D86F25"/>
    <w:rsid w:val="00D87081"/>
    <w:rsid w:val="00D87166"/>
    <w:rsid w:val="00D87739"/>
    <w:rsid w:val="00D878A5"/>
    <w:rsid w:val="00D87DC2"/>
    <w:rsid w:val="00D87F42"/>
    <w:rsid w:val="00D915BB"/>
    <w:rsid w:val="00D9164D"/>
    <w:rsid w:val="00D916BD"/>
    <w:rsid w:val="00D92272"/>
    <w:rsid w:val="00D922C5"/>
    <w:rsid w:val="00D927E5"/>
    <w:rsid w:val="00D92A4A"/>
    <w:rsid w:val="00D9317B"/>
    <w:rsid w:val="00D9347F"/>
    <w:rsid w:val="00D95043"/>
    <w:rsid w:val="00D95160"/>
    <w:rsid w:val="00D968C9"/>
    <w:rsid w:val="00D96BCD"/>
    <w:rsid w:val="00DA00A8"/>
    <w:rsid w:val="00DA00F6"/>
    <w:rsid w:val="00DA02F9"/>
    <w:rsid w:val="00DA25E6"/>
    <w:rsid w:val="00DA28EB"/>
    <w:rsid w:val="00DA2A77"/>
    <w:rsid w:val="00DA2D34"/>
    <w:rsid w:val="00DA3416"/>
    <w:rsid w:val="00DA3E6F"/>
    <w:rsid w:val="00DA416A"/>
    <w:rsid w:val="00DA4324"/>
    <w:rsid w:val="00DA4416"/>
    <w:rsid w:val="00DA45DC"/>
    <w:rsid w:val="00DA488F"/>
    <w:rsid w:val="00DA49DF"/>
    <w:rsid w:val="00DA4AF2"/>
    <w:rsid w:val="00DA528F"/>
    <w:rsid w:val="00DA593B"/>
    <w:rsid w:val="00DA681C"/>
    <w:rsid w:val="00DA71C4"/>
    <w:rsid w:val="00DA7F99"/>
    <w:rsid w:val="00DB0168"/>
    <w:rsid w:val="00DB0FFD"/>
    <w:rsid w:val="00DB1741"/>
    <w:rsid w:val="00DB1A8D"/>
    <w:rsid w:val="00DB1B32"/>
    <w:rsid w:val="00DB1C45"/>
    <w:rsid w:val="00DB1D3F"/>
    <w:rsid w:val="00DB352E"/>
    <w:rsid w:val="00DB3740"/>
    <w:rsid w:val="00DB37EB"/>
    <w:rsid w:val="00DB3D57"/>
    <w:rsid w:val="00DB410C"/>
    <w:rsid w:val="00DB4861"/>
    <w:rsid w:val="00DB4900"/>
    <w:rsid w:val="00DB4939"/>
    <w:rsid w:val="00DB4A78"/>
    <w:rsid w:val="00DB59D8"/>
    <w:rsid w:val="00DB5E41"/>
    <w:rsid w:val="00DB5ECA"/>
    <w:rsid w:val="00DB7727"/>
    <w:rsid w:val="00DC002D"/>
    <w:rsid w:val="00DC093D"/>
    <w:rsid w:val="00DC1AAB"/>
    <w:rsid w:val="00DC2DCE"/>
    <w:rsid w:val="00DC30AD"/>
    <w:rsid w:val="00DC3226"/>
    <w:rsid w:val="00DC329A"/>
    <w:rsid w:val="00DC3AE4"/>
    <w:rsid w:val="00DC40E2"/>
    <w:rsid w:val="00DC5B7C"/>
    <w:rsid w:val="00DC61F5"/>
    <w:rsid w:val="00DC6A72"/>
    <w:rsid w:val="00DC74AC"/>
    <w:rsid w:val="00DC7645"/>
    <w:rsid w:val="00DD0989"/>
    <w:rsid w:val="00DD15D5"/>
    <w:rsid w:val="00DD205A"/>
    <w:rsid w:val="00DD2479"/>
    <w:rsid w:val="00DD2719"/>
    <w:rsid w:val="00DD2921"/>
    <w:rsid w:val="00DD2D61"/>
    <w:rsid w:val="00DD2D83"/>
    <w:rsid w:val="00DD30A1"/>
    <w:rsid w:val="00DD547E"/>
    <w:rsid w:val="00DD5716"/>
    <w:rsid w:val="00DD654A"/>
    <w:rsid w:val="00DD71F7"/>
    <w:rsid w:val="00DE0695"/>
    <w:rsid w:val="00DE178A"/>
    <w:rsid w:val="00DE18CD"/>
    <w:rsid w:val="00DE1F81"/>
    <w:rsid w:val="00DE1F8D"/>
    <w:rsid w:val="00DE3065"/>
    <w:rsid w:val="00DE381A"/>
    <w:rsid w:val="00DE389C"/>
    <w:rsid w:val="00DE3A9E"/>
    <w:rsid w:val="00DE3EF0"/>
    <w:rsid w:val="00DE4069"/>
    <w:rsid w:val="00DE414F"/>
    <w:rsid w:val="00DE49DC"/>
    <w:rsid w:val="00DE4B05"/>
    <w:rsid w:val="00DE515F"/>
    <w:rsid w:val="00DE55BE"/>
    <w:rsid w:val="00DE640F"/>
    <w:rsid w:val="00DE6492"/>
    <w:rsid w:val="00DE6AE6"/>
    <w:rsid w:val="00DE6E2A"/>
    <w:rsid w:val="00DE71B4"/>
    <w:rsid w:val="00DE77D8"/>
    <w:rsid w:val="00DE7B57"/>
    <w:rsid w:val="00DE7FDD"/>
    <w:rsid w:val="00DF0321"/>
    <w:rsid w:val="00DF05B5"/>
    <w:rsid w:val="00DF1038"/>
    <w:rsid w:val="00DF1FB0"/>
    <w:rsid w:val="00DF2304"/>
    <w:rsid w:val="00DF2806"/>
    <w:rsid w:val="00DF28D2"/>
    <w:rsid w:val="00DF2EC7"/>
    <w:rsid w:val="00DF2FB9"/>
    <w:rsid w:val="00DF3523"/>
    <w:rsid w:val="00DF357F"/>
    <w:rsid w:val="00DF36DF"/>
    <w:rsid w:val="00DF3BAC"/>
    <w:rsid w:val="00DF43DF"/>
    <w:rsid w:val="00DF4E2D"/>
    <w:rsid w:val="00DF4F49"/>
    <w:rsid w:val="00DF57F3"/>
    <w:rsid w:val="00DF5958"/>
    <w:rsid w:val="00DF5B9D"/>
    <w:rsid w:val="00DF698F"/>
    <w:rsid w:val="00DF6C95"/>
    <w:rsid w:val="00E0069D"/>
    <w:rsid w:val="00E00DC9"/>
    <w:rsid w:val="00E01492"/>
    <w:rsid w:val="00E01B03"/>
    <w:rsid w:val="00E01BCB"/>
    <w:rsid w:val="00E024F4"/>
    <w:rsid w:val="00E026D3"/>
    <w:rsid w:val="00E02955"/>
    <w:rsid w:val="00E02B09"/>
    <w:rsid w:val="00E03C17"/>
    <w:rsid w:val="00E03C77"/>
    <w:rsid w:val="00E04072"/>
    <w:rsid w:val="00E04A75"/>
    <w:rsid w:val="00E05030"/>
    <w:rsid w:val="00E0584A"/>
    <w:rsid w:val="00E05889"/>
    <w:rsid w:val="00E05C68"/>
    <w:rsid w:val="00E05D5B"/>
    <w:rsid w:val="00E0676C"/>
    <w:rsid w:val="00E06A5A"/>
    <w:rsid w:val="00E071DC"/>
    <w:rsid w:val="00E07F7D"/>
    <w:rsid w:val="00E10799"/>
    <w:rsid w:val="00E11DEA"/>
    <w:rsid w:val="00E138FF"/>
    <w:rsid w:val="00E13DD6"/>
    <w:rsid w:val="00E14A29"/>
    <w:rsid w:val="00E1535A"/>
    <w:rsid w:val="00E1614D"/>
    <w:rsid w:val="00E163A9"/>
    <w:rsid w:val="00E166D1"/>
    <w:rsid w:val="00E16EB5"/>
    <w:rsid w:val="00E17614"/>
    <w:rsid w:val="00E17937"/>
    <w:rsid w:val="00E17A62"/>
    <w:rsid w:val="00E20262"/>
    <w:rsid w:val="00E20889"/>
    <w:rsid w:val="00E20AA1"/>
    <w:rsid w:val="00E20F66"/>
    <w:rsid w:val="00E21006"/>
    <w:rsid w:val="00E21B8A"/>
    <w:rsid w:val="00E21FDF"/>
    <w:rsid w:val="00E221F6"/>
    <w:rsid w:val="00E22528"/>
    <w:rsid w:val="00E22872"/>
    <w:rsid w:val="00E22D36"/>
    <w:rsid w:val="00E234E8"/>
    <w:rsid w:val="00E24D11"/>
    <w:rsid w:val="00E25222"/>
    <w:rsid w:val="00E25281"/>
    <w:rsid w:val="00E256F6"/>
    <w:rsid w:val="00E2597B"/>
    <w:rsid w:val="00E2617D"/>
    <w:rsid w:val="00E2710C"/>
    <w:rsid w:val="00E27442"/>
    <w:rsid w:val="00E311C1"/>
    <w:rsid w:val="00E3145A"/>
    <w:rsid w:val="00E3311A"/>
    <w:rsid w:val="00E33146"/>
    <w:rsid w:val="00E34B8E"/>
    <w:rsid w:val="00E34BDC"/>
    <w:rsid w:val="00E353DD"/>
    <w:rsid w:val="00E35448"/>
    <w:rsid w:val="00E359F9"/>
    <w:rsid w:val="00E35AFF"/>
    <w:rsid w:val="00E35F76"/>
    <w:rsid w:val="00E3645C"/>
    <w:rsid w:val="00E3689E"/>
    <w:rsid w:val="00E3691D"/>
    <w:rsid w:val="00E36C1C"/>
    <w:rsid w:val="00E370C8"/>
    <w:rsid w:val="00E3741F"/>
    <w:rsid w:val="00E37B14"/>
    <w:rsid w:val="00E37C70"/>
    <w:rsid w:val="00E37E1F"/>
    <w:rsid w:val="00E4009F"/>
    <w:rsid w:val="00E40173"/>
    <w:rsid w:val="00E40D15"/>
    <w:rsid w:val="00E41C71"/>
    <w:rsid w:val="00E41CAF"/>
    <w:rsid w:val="00E42235"/>
    <w:rsid w:val="00E42313"/>
    <w:rsid w:val="00E4246E"/>
    <w:rsid w:val="00E42B07"/>
    <w:rsid w:val="00E42C87"/>
    <w:rsid w:val="00E44871"/>
    <w:rsid w:val="00E4497A"/>
    <w:rsid w:val="00E44BCB"/>
    <w:rsid w:val="00E44CF4"/>
    <w:rsid w:val="00E44FB8"/>
    <w:rsid w:val="00E45519"/>
    <w:rsid w:val="00E45DB0"/>
    <w:rsid w:val="00E46CCD"/>
    <w:rsid w:val="00E46FDF"/>
    <w:rsid w:val="00E47A47"/>
    <w:rsid w:val="00E5000B"/>
    <w:rsid w:val="00E50787"/>
    <w:rsid w:val="00E50C00"/>
    <w:rsid w:val="00E50D14"/>
    <w:rsid w:val="00E50E36"/>
    <w:rsid w:val="00E5188C"/>
    <w:rsid w:val="00E51B8F"/>
    <w:rsid w:val="00E52F31"/>
    <w:rsid w:val="00E53115"/>
    <w:rsid w:val="00E53529"/>
    <w:rsid w:val="00E537C6"/>
    <w:rsid w:val="00E54179"/>
    <w:rsid w:val="00E54307"/>
    <w:rsid w:val="00E55633"/>
    <w:rsid w:val="00E55FED"/>
    <w:rsid w:val="00E5667F"/>
    <w:rsid w:val="00E56A12"/>
    <w:rsid w:val="00E57382"/>
    <w:rsid w:val="00E5794C"/>
    <w:rsid w:val="00E57B0C"/>
    <w:rsid w:val="00E601AC"/>
    <w:rsid w:val="00E606E3"/>
    <w:rsid w:val="00E60ADD"/>
    <w:rsid w:val="00E60AE4"/>
    <w:rsid w:val="00E60B3E"/>
    <w:rsid w:val="00E6153C"/>
    <w:rsid w:val="00E61A9E"/>
    <w:rsid w:val="00E61C4F"/>
    <w:rsid w:val="00E61D97"/>
    <w:rsid w:val="00E623F3"/>
    <w:rsid w:val="00E62662"/>
    <w:rsid w:val="00E62780"/>
    <w:rsid w:val="00E62CF2"/>
    <w:rsid w:val="00E63069"/>
    <w:rsid w:val="00E63213"/>
    <w:rsid w:val="00E643A7"/>
    <w:rsid w:val="00E645F7"/>
    <w:rsid w:val="00E66319"/>
    <w:rsid w:val="00E667F3"/>
    <w:rsid w:val="00E67064"/>
    <w:rsid w:val="00E670F4"/>
    <w:rsid w:val="00E6712D"/>
    <w:rsid w:val="00E67AF2"/>
    <w:rsid w:val="00E67C86"/>
    <w:rsid w:val="00E703B1"/>
    <w:rsid w:val="00E703F8"/>
    <w:rsid w:val="00E70B59"/>
    <w:rsid w:val="00E70CC3"/>
    <w:rsid w:val="00E71393"/>
    <w:rsid w:val="00E71C03"/>
    <w:rsid w:val="00E721FC"/>
    <w:rsid w:val="00E7244F"/>
    <w:rsid w:val="00E727F4"/>
    <w:rsid w:val="00E72B2B"/>
    <w:rsid w:val="00E72F51"/>
    <w:rsid w:val="00E730CC"/>
    <w:rsid w:val="00E73550"/>
    <w:rsid w:val="00E738BA"/>
    <w:rsid w:val="00E7475F"/>
    <w:rsid w:val="00E74AEE"/>
    <w:rsid w:val="00E74C84"/>
    <w:rsid w:val="00E74D1D"/>
    <w:rsid w:val="00E750C1"/>
    <w:rsid w:val="00E7544C"/>
    <w:rsid w:val="00E75A3B"/>
    <w:rsid w:val="00E76BD0"/>
    <w:rsid w:val="00E76C3E"/>
    <w:rsid w:val="00E76E62"/>
    <w:rsid w:val="00E772EF"/>
    <w:rsid w:val="00E80421"/>
    <w:rsid w:val="00E8064F"/>
    <w:rsid w:val="00E8088C"/>
    <w:rsid w:val="00E8090C"/>
    <w:rsid w:val="00E80AA4"/>
    <w:rsid w:val="00E81259"/>
    <w:rsid w:val="00E81490"/>
    <w:rsid w:val="00E81882"/>
    <w:rsid w:val="00E819D2"/>
    <w:rsid w:val="00E81D58"/>
    <w:rsid w:val="00E8281D"/>
    <w:rsid w:val="00E828DC"/>
    <w:rsid w:val="00E82BAC"/>
    <w:rsid w:val="00E82C00"/>
    <w:rsid w:val="00E82D28"/>
    <w:rsid w:val="00E8337E"/>
    <w:rsid w:val="00E83FD8"/>
    <w:rsid w:val="00E84BBE"/>
    <w:rsid w:val="00E84BE6"/>
    <w:rsid w:val="00E855E3"/>
    <w:rsid w:val="00E856CE"/>
    <w:rsid w:val="00E8592F"/>
    <w:rsid w:val="00E85B41"/>
    <w:rsid w:val="00E85CC0"/>
    <w:rsid w:val="00E8633D"/>
    <w:rsid w:val="00E87246"/>
    <w:rsid w:val="00E87549"/>
    <w:rsid w:val="00E8771B"/>
    <w:rsid w:val="00E878DC"/>
    <w:rsid w:val="00E87B38"/>
    <w:rsid w:val="00E90A92"/>
    <w:rsid w:val="00E914E1"/>
    <w:rsid w:val="00E91F7F"/>
    <w:rsid w:val="00E9320F"/>
    <w:rsid w:val="00E93C03"/>
    <w:rsid w:val="00E943EC"/>
    <w:rsid w:val="00E94C47"/>
    <w:rsid w:val="00E94E14"/>
    <w:rsid w:val="00E9506C"/>
    <w:rsid w:val="00E95658"/>
    <w:rsid w:val="00E958C4"/>
    <w:rsid w:val="00E95A92"/>
    <w:rsid w:val="00E95E60"/>
    <w:rsid w:val="00E96538"/>
    <w:rsid w:val="00E965CF"/>
    <w:rsid w:val="00E9660B"/>
    <w:rsid w:val="00E9662B"/>
    <w:rsid w:val="00E96BBA"/>
    <w:rsid w:val="00E96D8D"/>
    <w:rsid w:val="00EA0BAC"/>
    <w:rsid w:val="00EA21D6"/>
    <w:rsid w:val="00EA2EB1"/>
    <w:rsid w:val="00EA3832"/>
    <w:rsid w:val="00EA3B59"/>
    <w:rsid w:val="00EA3D39"/>
    <w:rsid w:val="00EA4E60"/>
    <w:rsid w:val="00EA4F7D"/>
    <w:rsid w:val="00EA5147"/>
    <w:rsid w:val="00EA5D34"/>
    <w:rsid w:val="00EA643E"/>
    <w:rsid w:val="00EA645B"/>
    <w:rsid w:val="00EA66E6"/>
    <w:rsid w:val="00EA6D35"/>
    <w:rsid w:val="00EA6E6E"/>
    <w:rsid w:val="00EA70FD"/>
    <w:rsid w:val="00EA717D"/>
    <w:rsid w:val="00EA74A3"/>
    <w:rsid w:val="00EA7529"/>
    <w:rsid w:val="00EA793E"/>
    <w:rsid w:val="00EA79A1"/>
    <w:rsid w:val="00EA7AE7"/>
    <w:rsid w:val="00EA7FF6"/>
    <w:rsid w:val="00EB04DD"/>
    <w:rsid w:val="00EB0B01"/>
    <w:rsid w:val="00EB13D2"/>
    <w:rsid w:val="00EB1516"/>
    <w:rsid w:val="00EB19DA"/>
    <w:rsid w:val="00EB2C62"/>
    <w:rsid w:val="00EB3962"/>
    <w:rsid w:val="00EB3C00"/>
    <w:rsid w:val="00EB3E70"/>
    <w:rsid w:val="00EB44AE"/>
    <w:rsid w:val="00EB4EFF"/>
    <w:rsid w:val="00EB4FBC"/>
    <w:rsid w:val="00EB5148"/>
    <w:rsid w:val="00EB5352"/>
    <w:rsid w:val="00EB57F7"/>
    <w:rsid w:val="00EB63A9"/>
    <w:rsid w:val="00EB6463"/>
    <w:rsid w:val="00EB73B2"/>
    <w:rsid w:val="00EB7A31"/>
    <w:rsid w:val="00EB7AF7"/>
    <w:rsid w:val="00EC0B94"/>
    <w:rsid w:val="00EC1190"/>
    <w:rsid w:val="00EC1BDC"/>
    <w:rsid w:val="00EC1F28"/>
    <w:rsid w:val="00EC2F3D"/>
    <w:rsid w:val="00EC38C1"/>
    <w:rsid w:val="00EC431B"/>
    <w:rsid w:val="00EC4588"/>
    <w:rsid w:val="00EC4945"/>
    <w:rsid w:val="00EC4DDD"/>
    <w:rsid w:val="00EC5B39"/>
    <w:rsid w:val="00EC65E7"/>
    <w:rsid w:val="00EC671B"/>
    <w:rsid w:val="00EC6961"/>
    <w:rsid w:val="00EC6BDA"/>
    <w:rsid w:val="00EC6D51"/>
    <w:rsid w:val="00EC6D53"/>
    <w:rsid w:val="00EC6F57"/>
    <w:rsid w:val="00EC7272"/>
    <w:rsid w:val="00EC7694"/>
    <w:rsid w:val="00ED07A7"/>
    <w:rsid w:val="00ED095E"/>
    <w:rsid w:val="00ED0FCC"/>
    <w:rsid w:val="00ED0FDD"/>
    <w:rsid w:val="00ED1504"/>
    <w:rsid w:val="00ED1951"/>
    <w:rsid w:val="00ED1BA7"/>
    <w:rsid w:val="00ED1E32"/>
    <w:rsid w:val="00ED223D"/>
    <w:rsid w:val="00ED3288"/>
    <w:rsid w:val="00ED3445"/>
    <w:rsid w:val="00ED36C9"/>
    <w:rsid w:val="00ED37FD"/>
    <w:rsid w:val="00ED3B69"/>
    <w:rsid w:val="00ED3C8A"/>
    <w:rsid w:val="00ED3D09"/>
    <w:rsid w:val="00ED3E3D"/>
    <w:rsid w:val="00ED3F19"/>
    <w:rsid w:val="00ED464E"/>
    <w:rsid w:val="00ED49D2"/>
    <w:rsid w:val="00ED55C3"/>
    <w:rsid w:val="00ED6287"/>
    <w:rsid w:val="00ED6636"/>
    <w:rsid w:val="00ED790E"/>
    <w:rsid w:val="00EE015E"/>
    <w:rsid w:val="00EE0A13"/>
    <w:rsid w:val="00EE1346"/>
    <w:rsid w:val="00EE161A"/>
    <w:rsid w:val="00EE1A64"/>
    <w:rsid w:val="00EE1B54"/>
    <w:rsid w:val="00EE1BC7"/>
    <w:rsid w:val="00EE1DD0"/>
    <w:rsid w:val="00EE2DF5"/>
    <w:rsid w:val="00EE2F48"/>
    <w:rsid w:val="00EE3426"/>
    <w:rsid w:val="00EE36E1"/>
    <w:rsid w:val="00EE37F1"/>
    <w:rsid w:val="00EE3921"/>
    <w:rsid w:val="00EE3AFF"/>
    <w:rsid w:val="00EE43F9"/>
    <w:rsid w:val="00EE473F"/>
    <w:rsid w:val="00EE489B"/>
    <w:rsid w:val="00EE4D93"/>
    <w:rsid w:val="00EE5108"/>
    <w:rsid w:val="00EE566C"/>
    <w:rsid w:val="00EE5939"/>
    <w:rsid w:val="00EE5984"/>
    <w:rsid w:val="00EE5B42"/>
    <w:rsid w:val="00EE6D99"/>
    <w:rsid w:val="00EE6E7F"/>
    <w:rsid w:val="00EE7081"/>
    <w:rsid w:val="00EE770C"/>
    <w:rsid w:val="00EE78BC"/>
    <w:rsid w:val="00EE796F"/>
    <w:rsid w:val="00EE7AE7"/>
    <w:rsid w:val="00EF01BA"/>
    <w:rsid w:val="00EF0491"/>
    <w:rsid w:val="00EF074C"/>
    <w:rsid w:val="00EF1788"/>
    <w:rsid w:val="00EF19F8"/>
    <w:rsid w:val="00EF23BA"/>
    <w:rsid w:val="00EF29F7"/>
    <w:rsid w:val="00EF2B81"/>
    <w:rsid w:val="00EF369D"/>
    <w:rsid w:val="00EF37ED"/>
    <w:rsid w:val="00EF3A0A"/>
    <w:rsid w:val="00EF3E9D"/>
    <w:rsid w:val="00EF42D5"/>
    <w:rsid w:val="00EF449D"/>
    <w:rsid w:val="00EF47DD"/>
    <w:rsid w:val="00EF49A3"/>
    <w:rsid w:val="00EF507B"/>
    <w:rsid w:val="00EF50CB"/>
    <w:rsid w:val="00EF53B8"/>
    <w:rsid w:val="00EF69F8"/>
    <w:rsid w:val="00EF6F3F"/>
    <w:rsid w:val="00EF72BB"/>
    <w:rsid w:val="00EF747E"/>
    <w:rsid w:val="00EF7E14"/>
    <w:rsid w:val="00F0022E"/>
    <w:rsid w:val="00F0158B"/>
    <w:rsid w:val="00F022BB"/>
    <w:rsid w:val="00F0283B"/>
    <w:rsid w:val="00F02BE8"/>
    <w:rsid w:val="00F02F74"/>
    <w:rsid w:val="00F0303E"/>
    <w:rsid w:val="00F044D9"/>
    <w:rsid w:val="00F04D95"/>
    <w:rsid w:val="00F0500B"/>
    <w:rsid w:val="00F056E0"/>
    <w:rsid w:val="00F070A3"/>
    <w:rsid w:val="00F075B4"/>
    <w:rsid w:val="00F079C2"/>
    <w:rsid w:val="00F07AD0"/>
    <w:rsid w:val="00F105CB"/>
    <w:rsid w:val="00F1071B"/>
    <w:rsid w:val="00F107C7"/>
    <w:rsid w:val="00F1082F"/>
    <w:rsid w:val="00F10C20"/>
    <w:rsid w:val="00F11070"/>
    <w:rsid w:val="00F11891"/>
    <w:rsid w:val="00F11A9C"/>
    <w:rsid w:val="00F12363"/>
    <w:rsid w:val="00F12A68"/>
    <w:rsid w:val="00F12A6A"/>
    <w:rsid w:val="00F12AB1"/>
    <w:rsid w:val="00F132C2"/>
    <w:rsid w:val="00F13349"/>
    <w:rsid w:val="00F133FE"/>
    <w:rsid w:val="00F137FF"/>
    <w:rsid w:val="00F13F1E"/>
    <w:rsid w:val="00F14A5F"/>
    <w:rsid w:val="00F14CCA"/>
    <w:rsid w:val="00F15B88"/>
    <w:rsid w:val="00F15FAF"/>
    <w:rsid w:val="00F1668F"/>
    <w:rsid w:val="00F16F55"/>
    <w:rsid w:val="00F17E95"/>
    <w:rsid w:val="00F2017D"/>
    <w:rsid w:val="00F20A8E"/>
    <w:rsid w:val="00F20B74"/>
    <w:rsid w:val="00F20EF5"/>
    <w:rsid w:val="00F218E1"/>
    <w:rsid w:val="00F21FE5"/>
    <w:rsid w:val="00F222EF"/>
    <w:rsid w:val="00F22ACE"/>
    <w:rsid w:val="00F22B7E"/>
    <w:rsid w:val="00F22C8B"/>
    <w:rsid w:val="00F23294"/>
    <w:rsid w:val="00F240C4"/>
    <w:rsid w:val="00F2493F"/>
    <w:rsid w:val="00F24B4B"/>
    <w:rsid w:val="00F25194"/>
    <w:rsid w:val="00F2531C"/>
    <w:rsid w:val="00F2532D"/>
    <w:rsid w:val="00F25499"/>
    <w:rsid w:val="00F2572B"/>
    <w:rsid w:val="00F25B66"/>
    <w:rsid w:val="00F25C89"/>
    <w:rsid w:val="00F261DA"/>
    <w:rsid w:val="00F26599"/>
    <w:rsid w:val="00F26753"/>
    <w:rsid w:val="00F26D7F"/>
    <w:rsid w:val="00F274C1"/>
    <w:rsid w:val="00F301B3"/>
    <w:rsid w:val="00F30EF4"/>
    <w:rsid w:val="00F318A3"/>
    <w:rsid w:val="00F31D87"/>
    <w:rsid w:val="00F32AE4"/>
    <w:rsid w:val="00F33203"/>
    <w:rsid w:val="00F332AD"/>
    <w:rsid w:val="00F34E18"/>
    <w:rsid w:val="00F35230"/>
    <w:rsid w:val="00F354E1"/>
    <w:rsid w:val="00F355D9"/>
    <w:rsid w:val="00F3561E"/>
    <w:rsid w:val="00F35E53"/>
    <w:rsid w:val="00F36258"/>
    <w:rsid w:val="00F36353"/>
    <w:rsid w:val="00F36378"/>
    <w:rsid w:val="00F36962"/>
    <w:rsid w:val="00F36CDA"/>
    <w:rsid w:val="00F378FE"/>
    <w:rsid w:val="00F37A03"/>
    <w:rsid w:val="00F40588"/>
    <w:rsid w:val="00F40913"/>
    <w:rsid w:val="00F41112"/>
    <w:rsid w:val="00F42724"/>
    <w:rsid w:val="00F42F3C"/>
    <w:rsid w:val="00F4334F"/>
    <w:rsid w:val="00F433C8"/>
    <w:rsid w:val="00F43512"/>
    <w:rsid w:val="00F43E44"/>
    <w:rsid w:val="00F441D6"/>
    <w:rsid w:val="00F45A21"/>
    <w:rsid w:val="00F45A6B"/>
    <w:rsid w:val="00F45D7A"/>
    <w:rsid w:val="00F4706F"/>
    <w:rsid w:val="00F50611"/>
    <w:rsid w:val="00F5131A"/>
    <w:rsid w:val="00F51669"/>
    <w:rsid w:val="00F519FB"/>
    <w:rsid w:val="00F51E08"/>
    <w:rsid w:val="00F5227D"/>
    <w:rsid w:val="00F524E7"/>
    <w:rsid w:val="00F53185"/>
    <w:rsid w:val="00F53199"/>
    <w:rsid w:val="00F53579"/>
    <w:rsid w:val="00F535EC"/>
    <w:rsid w:val="00F53B13"/>
    <w:rsid w:val="00F54481"/>
    <w:rsid w:val="00F54712"/>
    <w:rsid w:val="00F555EF"/>
    <w:rsid w:val="00F55B5A"/>
    <w:rsid w:val="00F55E3D"/>
    <w:rsid w:val="00F5636C"/>
    <w:rsid w:val="00F56B44"/>
    <w:rsid w:val="00F56D9F"/>
    <w:rsid w:val="00F56FCA"/>
    <w:rsid w:val="00F57326"/>
    <w:rsid w:val="00F57B92"/>
    <w:rsid w:val="00F60438"/>
    <w:rsid w:val="00F60A69"/>
    <w:rsid w:val="00F6111B"/>
    <w:rsid w:val="00F613D8"/>
    <w:rsid w:val="00F616C3"/>
    <w:rsid w:val="00F629AD"/>
    <w:rsid w:val="00F630C0"/>
    <w:rsid w:val="00F63194"/>
    <w:rsid w:val="00F6379C"/>
    <w:rsid w:val="00F638AE"/>
    <w:rsid w:val="00F639B6"/>
    <w:rsid w:val="00F639BE"/>
    <w:rsid w:val="00F63F49"/>
    <w:rsid w:val="00F6441F"/>
    <w:rsid w:val="00F646EE"/>
    <w:rsid w:val="00F654B0"/>
    <w:rsid w:val="00F655F7"/>
    <w:rsid w:val="00F657FE"/>
    <w:rsid w:val="00F65EE1"/>
    <w:rsid w:val="00F66044"/>
    <w:rsid w:val="00F66561"/>
    <w:rsid w:val="00F6681A"/>
    <w:rsid w:val="00F66C53"/>
    <w:rsid w:val="00F672C5"/>
    <w:rsid w:val="00F67A83"/>
    <w:rsid w:val="00F67DE5"/>
    <w:rsid w:val="00F67F9D"/>
    <w:rsid w:val="00F7012E"/>
    <w:rsid w:val="00F702B0"/>
    <w:rsid w:val="00F70510"/>
    <w:rsid w:val="00F70A58"/>
    <w:rsid w:val="00F70C4A"/>
    <w:rsid w:val="00F71098"/>
    <w:rsid w:val="00F712EF"/>
    <w:rsid w:val="00F712F4"/>
    <w:rsid w:val="00F725B5"/>
    <w:rsid w:val="00F72B68"/>
    <w:rsid w:val="00F72CAB"/>
    <w:rsid w:val="00F735AC"/>
    <w:rsid w:val="00F73D31"/>
    <w:rsid w:val="00F73E23"/>
    <w:rsid w:val="00F73F0B"/>
    <w:rsid w:val="00F74210"/>
    <w:rsid w:val="00F748FA"/>
    <w:rsid w:val="00F74ACC"/>
    <w:rsid w:val="00F75105"/>
    <w:rsid w:val="00F7547D"/>
    <w:rsid w:val="00F754B4"/>
    <w:rsid w:val="00F75B75"/>
    <w:rsid w:val="00F75C43"/>
    <w:rsid w:val="00F766BB"/>
    <w:rsid w:val="00F77234"/>
    <w:rsid w:val="00F77367"/>
    <w:rsid w:val="00F77491"/>
    <w:rsid w:val="00F7752D"/>
    <w:rsid w:val="00F77750"/>
    <w:rsid w:val="00F77C29"/>
    <w:rsid w:val="00F77C98"/>
    <w:rsid w:val="00F8002F"/>
    <w:rsid w:val="00F8007E"/>
    <w:rsid w:val="00F802A1"/>
    <w:rsid w:val="00F805A2"/>
    <w:rsid w:val="00F81084"/>
    <w:rsid w:val="00F8142B"/>
    <w:rsid w:val="00F816B7"/>
    <w:rsid w:val="00F8171D"/>
    <w:rsid w:val="00F819BB"/>
    <w:rsid w:val="00F81C50"/>
    <w:rsid w:val="00F8252E"/>
    <w:rsid w:val="00F82D41"/>
    <w:rsid w:val="00F82EAE"/>
    <w:rsid w:val="00F830CD"/>
    <w:rsid w:val="00F83D0A"/>
    <w:rsid w:val="00F84023"/>
    <w:rsid w:val="00F845BE"/>
    <w:rsid w:val="00F84755"/>
    <w:rsid w:val="00F84AEA"/>
    <w:rsid w:val="00F84C4A"/>
    <w:rsid w:val="00F84D1A"/>
    <w:rsid w:val="00F85747"/>
    <w:rsid w:val="00F8673A"/>
    <w:rsid w:val="00F87847"/>
    <w:rsid w:val="00F87922"/>
    <w:rsid w:val="00F87A5E"/>
    <w:rsid w:val="00F90256"/>
    <w:rsid w:val="00F903C8"/>
    <w:rsid w:val="00F911F4"/>
    <w:rsid w:val="00F91319"/>
    <w:rsid w:val="00F91E84"/>
    <w:rsid w:val="00F92F32"/>
    <w:rsid w:val="00F9306C"/>
    <w:rsid w:val="00F934F1"/>
    <w:rsid w:val="00F93577"/>
    <w:rsid w:val="00F9416E"/>
    <w:rsid w:val="00F94DC6"/>
    <w:rsid w:val="00F9571D"/>
    <w:rsid w:val="00F958E8"/>
    <w:rsid w:val="00F95C89"/>
    <w:rsid w:val="00F95FA0"/>
    <w:rsid w:val="00F963EA"/>
    <w:rsid w:val="00F96F17"/>
    <w:rsid w:val="00F97010"/>
    <w:rsid w:val="00F97356"/>
    <w:rsid w:val="00F97DA1"/>
    <w:rsid w:val="00FA0494"/>
    <w:rsid w:val="00FA0FFC"/>
    <w:rsid w:val="00FA12B9"/>
    <w:rsid w:val="00FA1551"/>
    <w:rsid w:val="00FA19D4"/>
    <w:rsid w:val="00FA28EE"/>
    <w:rsid w:val="00FA2D32"/>
    <w:rsid w:val="00FA34B2"/>
    <w:rsid w:val="00FA4F2C"/>
    <w:rsid w:val="00FA55D2"/>
    <w:rsid w:val="00FA656E"/>
    <w:rsid w:val="00FA6D69"/>
    <w:rsid w:val="00FA6F64"/>
    <w:rsid w:val="00FA74AC"/>
    <w:rsid w:val="00FA799D"/>
    <w:rsid w:val="00FA7F16"/>
    <w:rsid w:val="00FA7F86"/>
    <w:rsid w:val="00FA7FA0"/>
    <w:rsid w:val="00FB02F1"/>
    <w:rsid w:val="00FB0B23"/>
    <w:rsid w:val="00FB125B"/>
    <w:rsid w:val="00FB209B"/>
    <w:rsid w:val="00FB2742"/>
    <w:rsid w:val="00FB2C50"/>
    <w:rsid w:val="00FB2DEF"/>
    <w:rsid w:val="00FB32B4"/>
    <w:rsid w:val="00FB42B6"/>
    <w:rsid w:val="00FB4740"/>
    <w:rsid w:val="00FB4C9B"/>
    <w:rsid w:val="00FB4D9C"/>
    <w:rsid w:val="00FB511D"/>
    <w:rsid w:val="00FB52B5"/>
    <w:rsid w:val="00FB5AC5"/>
    <w:rsid w:val="00FB5D29"/>
    <w:rsid w:val="00FB65C6"/>
    <w:rsid w:val="00FB665F"/>
    <w:rsid w:val="00FB6C50"/>
    <w:rsid w:val="00FB717D"/>
    <w:rsid w:val="00FB7901"/>
    <w:rsid w:val="00FB790D"/>
    <w:rsid w:val="00FC0866"/>
    <w:rsid w:val="00FC0A05"/>
    <w:rsid w:val="00FC0CD7"/>
    <w:rsid w:val="00FC1305"/>
    <w:rsid w:val="00FC1368"/>
    <w:rsid w:val="00FC1491"/>
    <w:rsid w:val="00FC1E2C"/>
    <w:rsid w:val="00FC2674"/>
    <w:rsid w:val="00FC29FE"/>
    <w:rsid w:val="00FC2E90"/>
    <w:rsid w:val="00FC3B9F"/>
    <w:rsid w:val="00FC3CB0"/>
    <w:rsid w:val="00FC3E2E"/>
    <w:rsid w:val="00FC4B47"/>
    <w:rsid w:val="00FC4C1E"/>
    <w:rsid w:val="00FC54D2"/>
    <w:rsid w:val="00FC564A"/>
    <w:rsid w:val="00FC62C1"/>
    <w:rsid w:val="00FC63C4"/>
    <w:rsid w:val="00FC6737"/>
    <w:rsid w:val="00FC6C6A"/>
    <w:rsid w:val="00FC6F54"/>
    <w:rsid w:val="00FD04D1"/>
    <w:rsid w:val="00FD0EF4"/>
    <w:rsid w:val="00FD1AF6"/>
    <w:rsid w:val="00FD2318"/>
    <w:rsid w:val="00FD3087"/>
    <w:rsid w:val="00FD3122"/>
    <w:rsid w:val="00FD337E"/>
    <w:rsid w:val="00FD3749"/>
    <w:rsid w:val="00FD49A8"/>
    <w:rsid w:val="00FD4E92"/>
    <w:rsid w:val="00FD515E"/>
    <w:rsid w:val="00FD589E"/>
    <w:rsid w:val="00FD5BDE"/>
    <w:rsid w:val="00FD5E94"/>
    <w:rsid w:val="00FD5F82"/>
    <w:rsid w:val="00FD62EA"/>
    <w:rsid w:val="00FD68A2"/>
    <w:rsid w:val="00FD6940"/>
    <w:rsid w:val="00FD6B23"/>
    <w:rsid w:val="00FD6DEF"/>
    <w:rsid w:val="00FD72A3"/>
    <w:rsid w:val="00FD7FEF"/>
    <w:rsid w:val="00FE0430"/>
    <w:rsid w:val="00FE0805"/>
    <w:rsid w:val="00FE1094"/>
    <w:rsid w:val="00FE220C"/>
    <w:rsid w:val="00FE2531"/>
    <w:rsid w:val="00FE25F4"/>
    <w:rsid w:val="00FE2C22"/>
    <w:rsid w:val="00FE3199"/>
    <w:rsid w:val="00FE3468"/>
    <w:rsid w:val="00FE353E"/>
    <w:rsid w:val="00FE35FF"/>
    <w:rsid w:val="00FE3703"/>
    <w:rsid w:val="00FE38F8"/>
    <w:rsid w:val="00FE5A1D"/>
    <w:rsid w:val="00FF0E41"/>
    <w:rsid w:val="00FF147C"/>
    <w:rsid w:val="00FF2A53"/>
    <w:rsid w:val="00FF2CC9"/>
    <w:rsid w:val="00FF2E50"/>
    <w:rsid w:val="00FF3233"/>
    <w:rsid w:val="00FF4157"/>
    <w:rsid w:val="00FF419D"/>
    <w:rsid w:val="00FF4206"/>
    <w:rsid w:val="00FF443B"/>
    <w:rsid w:val="00FF4ED3"/>
    <w:rsid w:val="00FF549F"/>
    <w:rsid w:val="00FF557B"/>
    <w:rsid w:val="00FF586D"/>
    <w:rsid w:val="00FF5875"/>
    <w:rsid w:val="00FF5F67"/>
    <w:rsid w:val="00FF641A"/>
    <w:rsid w:val="00FF6A1E"/>
    <w:rsid w:val="00FF6A9C"/>
    <w:rsid w:val="00FF6CA4"/>
    <w:rsid w:val="00FF6D58"/>
    <w:rsid w:val="00FF7366"/>
    <w:rsid w:val="00FF736A"/>
    <w:rsid w:val="00FF737E"/>
    <w:rsid w:val="00FF7E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9DF980"/>
  <w15:chartTrackingRefBased/>
  <w15:docId w15:val="{B5F78CB4-217F-DC44-8B0D-9DD7F30AC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C3019"/>
    <w:pPr>
      <w:spacing w:after="0" w:line="240" w:lineRule="auto"/>
      <w:jc w:val="both"/>
    </w:pPr>
    <w:rPr>
      <w:rFonts w:ascii="Times New Roman" w:eastAsia="Times New Roman" w:hAnsi="Times New Roman" w:cs="Times New Roman"/>
      <w:sz w:val="28"/>
      <w:szCs w:val="24"/>
      <w:lang w:eastAsia="ru-RU"/>
    </w:rPr>
  </w:style>
  <w:style w:type="paragraph" w:styleId="10">
    <w:name w:val="heading 1"/>
    <w:basedOn w:val="a"/>
    <w:next w:val="a"/>
    <w:link w:val="11"/>
    <w:uiPriority w:val="9"/>
    <w:qFormat/>
    <w:rsid w:val="0009156E"/>
    <w:pPr>
      <w:keepLines/>
      <w:spacing w:before="480"/>
      <w:outlineLvl w:val="0"/>
    </w:pPr>
    <w:rPr>
      <w:rFonts w:asciiTheme="majorHAnsi" w:eastAsiaTheme="majorEastAsia" w:hAnsiTheme="majorHAnsi" w:cstheme="majorBidi"/>
      <w:b/>
      <w:bCs/>
      <w:color w:val="0F4761" w:themeColor="accent1" w:themeShade="BF"/>
    </w:rPr>
  </w:style>
  <w:style w:type="paragraph" w:styleId="2">
    <w:name w:val="heading 2"/>
    <w:basedOn w:val="a"/>
    <w:next w:val="a"/>
    <w:link w:val="20"/>
    <w:uiPriority w:val="9"/>
    <w:unhideWhenUsed/>
    <w:qFormat/>
    <w:rsid w:val="0009156E"/>
    <w:pPr>
      <w:keepLines/>
      <w:spacing w:before="200"/>
      <w:outlineLvl w:val="1"/>
    </w:pPr>
    <w:rPr>
      <w:rFonts w:asciiTheme="majorHAnsi" w:eastAsiaTheme="majorEastAsia" w:hAnsiTheme="majorHAnsi" w:cstheme="majorBidi"/>
      <w:b/>
      <w:bCs/>
      <w:color w:val="156082" w:themeColor="accent1"/>
      <w:sz w:val="26"/>
      <w:szCs w:val="26"/>
    </w:rPr>
  </w:style>
  <w:style w:type="paragraph" w:styleId="3">
    <w:name w:val="heading 3"/>
    <w:basedOn w:val="a"/>
    <w:next w:val="a"/>
    <w:link w:val="30"/>
    <w:uiPriority w:val="9"/>
    <w:unhideWhenUsed/>
    <w:qFormat/>
    <w:rsid w:val="0009156E"/>
    <w:pPr>
      <w:keepLines/>
      <w:spacing w:before="200"/>
      <w:outlineLvl w:val="2"/>
    </w:pPr>
    <w:rPr>
      <w:rFonts w:asciiTheme="majorHAnsi" w:eastAsiaTheme="majorEastAsia" w:hAnsiTheme="majorHAnsi" w:cstheme="majorBidi"/>
      <w:b/>
      <w:bCs/>
      <w:color w:val="156082" w:themeColor="accent1"/>
    </w:rPr>
  </w:style>
  <w:style w:type="paragraph" w:styleId="4">
    <w:name w:val="heading 4"/>
    <w:basedOn w:val="a"/>
    <w:next w:val="a"/>
    <w:link w:val="40"/>
    <w:uiPriority w:val="9"/>
    <w:semiHidden/>
    <w:unhideWhenUsed/>
    <w:qFormat/>
    <w:rsid w:val="0009156E"/>
    <w:pPr>
      <w:keepLines/>
      <w:spacing w:before="200"/>
      <w:outlineLvl w:val="3"/>
    </w:pPr>
    <w:rPr>
      <w:rFonts w:asciiTheme="majorHAnsi" w:eastAsiaTheme="majorEastAsia" w:hAnsiTheme="majorHAnsi" w:cstheme="majorBidi"/>
      <w:b/>
      <w:bCs/>
      <w:i/>
      <w:iCs/>
      <w:color w:val="156082" w:themeColor="accent1"/>
    </w:rPr>
  </w:style>
  <w:style w:type="paragraph" w:styleId="5">
    <w:name w:val="heading 5"/>
    <w:basedOn w:val="a"/>
    <w:next w:val="a"/>
    <w:link w:val="50"/>
    <w:uiPriority w:val="9"/>
    <w:unhideWhenUsed/>
    <w:qFormat/>
    <w:rsid w:val="0009156E"/>
    <w:pPr>
      <w:keepLines/>
      <w:spacing w:before="40"/>
      <w:outlineLvl w:val="4"/>
    </w:pPr>
    <w:rPr>
      <w:rFonts w:asciiTheme="majorHAnsi" w:eastAsiaTheme="majorEastAsia" w:hAnsiTheme="majorHAnsi" w:cstheme="majorBidi"/>
      <w:color w:val="0F4761" w:themeColor="accent1" w:themeShade="BF"/>
    </w:rPr>
  </w:style>
  <w:style w:type="paragraph" w:styleId="6">
    <w:name w:val="heading 6"/>
    <w:basedOn w:val="a"/>
    <w:next w:val="a"/>
    <w:link w:val="60"/>
    <w:uiPriority w:val="9"/>
    <w:semiHidden/>
    <w:unhideWhenUsed/>
    <w:qFormat/>
    <w:rsid w:val="006D4C18"/>
    <w:pPr>
      <w:keepNext/>
      <w:keepLines/>
      <w:spacing w:before="40" w:line="278" w:lineRule="auto"/>
      <w:jc w:val="left"/>
      <w:outlineLvl w:val="5"/>
    </w:pPr>
    <w:rPr>
      <w:rFonts w:asciiTheme="minorHAnsi" w:eastAsiaTheme="majorEastAsia" w:hAnsiTheme="minorHAnsi" w:cstheme="majorBidi"/>
      <w:i/>
      <w:iCs/>
      <w:color w:val="595959" w:themeColor="text1" w:themeTint="A6"/>
      <w:kern w:val="2"/>
      <w:sz w:val="24"/>
      <w:lang w:eastAsia="en-US"/>
      <w14:ligatures w14:val="standardContextual"/>
    </w:rPr>
  </w:style>
  <w:style w:type="paragraph" w:styleId="7">
    <w:name w:val="heading 7"/>
    <w:basedOn w:val="a"/>
    <w:next w:val="a"/>
    <w:link w:val="70"/>
    <w:uiPriority w:val="9"/>
    <w:semiHidden/>
    <w:unhideWhenUsed/>
    <w:qFormat/>
    <w:rsid w:val="005A0E19"/>
    <w:pPr>
      <w:keepLines/>
      <w:spacing w:before="40"/>
      <w:outlineLvl w:val="6"/>
    </w:pPr>
    <w:rPr>
      <w:rFonts w:asciiTheme="majorHAnsi" w:eastAsiaTheme="majorEastAsia" w:hAnsiTheme="majorHAnsi" w:cstheme="majorBidi"/>
      <w:i/>
      <w:iCs/>
      <w:color w:val="0A2F40" w:themeColor="accent1" w:themeShade="7F"/>
    </w:rPr>
  </w:style>
  <w:style w:type="paragraph" w:styleId="8">
    <w:name w:val="heading 8"/>
    <w:basedOn w:val="a"/>
    <w:next w:val="a"/>
    <w:link w:val="80"/>
    <w:uiPriority w:val="9"/>
    <w:semiHidden/>
    <w:unhideWhenUsed/>
    <w:qFormat/>
    <w:rsid w:val="006D4C18"/>
    <w:pPr>
      <w:keepNext/>
      <w:keepLines/>
      <w:spacing w:line="278" w:lineRule="auto"/>
      <w:jc w:val="left"/>
      <w:outlineLvl w:val="7"/>
    </w:pPr>
    <w:rPr>
      <w:rFonts w:asciiTheme="minorHAnsi" w:eastAsiaTheme="majorEastAsia" w:hAnsiTheme="minorHAnsi" w:cstheme="majorBidi"/>
      <w:i/>
      <w:iCs/>
      <w:color w:val="272727" w:themeColor="text1" w:themeTint="D8"/>
      <w:kern w:val="2"/>
      <w:sz w:val="24"/>
      <w:lang w:eastAsia="en-US"/>
      <w14:ligatures w14:val="standardContextual"/>
    </w:rPr>
  </w:style>
  <w:style w:type="paragraph" w:styleId="9">
    <w:name w:val="heading 9"/>
    <w:basedOn w:val="a"/>
    <w:next w:val="a"/>
    <w:link w:val="90"/>
    <w:uiPriority w:val="9"/>
    <w:semiHidden/>
    <w:unhideWhenUsed/>
    <w:qFormat/>
    <w:rsid w:val="006D4C18"/>
    <w:pPr>
      <w:keepNext/>
      <w:keepLines/>
      <w:spacing w:line="278" w:lineRule="auto"/>
      <w:jc w:val="left"/>
      <w:outlineLvl w:val="8"/>
    </w:pPr>
    <w:rPr>
      <w:rFonts w:asciiTheme="minorHAnsi" w:eastAsiaTheme="majorEastAsia" w:hAnsiTheme="minorHAnsi" w:cstheme="majorBidi"/>
      <w:color w:val="272727" w:themeColor="text1" w:themeTint="D8"/>
      <w:kern w:val="2"/>
      <w:sz w:val="24"/>
      <w:lang w:eastAsia="en-US"/>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09156E"/>
    <w:rPr>
      <w:rFonts w:asciiTheme="majorHAnsi" w:eastAsiaTheme="majorEastAsia" w:hAnsiTheme="majorHAnsi" w:cstheme="majorBidi"/>
      <w:b/>
      <w:bCs/>
      <w:color w:val="0F4761" w:themeColor="accent1" w:themeShade="BF"/>
      <w:sz w:val="28"/>
      <w:szCs w:val="28"/>
      <w:lang w:val="kk-KZ" w:eastAsia="ru-RU"/>
    </w:rPr>
  </w:style>
  <w:style w:type="character" w:customStyle="1" w:styleId="20">
    <w:name w:val="Заголовок 2 Знак"/>
    <w:basedOn w:val="a0"/>
    <w:link w:val="2"/>
    <w:uiPriority w:val="9"/>
    <w:rsid w:val="0009156E"/>
    <w:rPr>
      <w:rFonts w:asciiTheme="majorHAnsi" w:eastAsiaTheme="majorEastAsia" w:hAnsiTheme="majorHAnsi" w:cstheme="majorBidi"/>
      <w:b/>
      <w:bCs/>
      <w:color w:val="156082" w:themeColor="accent1"/>
      <w:sz w:val="26"/>
      <w:szCs w:val="26"/>
      <w:lang w:val="kk-KZ" w:eastAsia="ru-RU"/>
    </w:rPr>
  </w:style>
  <w:style w:type="character" w:customStyle="1" w:styleId="30">
    <w:name w:val="Заголовок 3 Знак"/>
    <w:basedOn w:val="a0"/>
    <w:link w:val="3"/>
    <w:uiPriority w:val="9"/>
    <w:rsid w:val="0009156E"/>
    <w:rPr>
      <w:rFonts w:asciiTheme="majorHAnsi" w:eastAsiaTheme="majorEastAsia" w:hAnsiTheme="majorHAnsi" w:cstheme="majorBidi"/>
      <w:b/>
      <w:bCs/>
      <w:color w:val="156082" w:themeColor="accent1"/>
      <w:sz w:val="28"/>
      <w:szCs w:val="28"/>
      <w:lang w:val="kk-KZ" w:eastAsia="ru-RU"/>
    </w:rPr>
  </w:style>
  <w:style w:type="character" w:customStyle="1" w:styleId="40">
    <w:name w:val="Заголовок 4 Знак"/>
    <w:basedOn w:val="a0"/>
    <w:link w:val="4"/>
    <w:uiPriority w:val="9"/>
    <w:semiHidden/>
    <w:rsid w:val="0009156E"/>
    <w:rPr>
      <w:rFonts w:asciiTheme="majorHAnsi" w:eastAsiaTheme="majorEastAsia" w:hAnsiTheme="majorHAnsi" w:cstheme="majorBidi"/>
      <w:b/>
      <w:bCs/>
      <w:i/>
      <w:iCs/>
      <w:color w:val="156082" w:themeColor="accent1"/>
      <w:sz w:val="28"/>
      <w:szCs w:val="28"/>
      <w:lang w:val="kk-KZ" w:eastAsia="ru-RU"/>
    </w:rPr>
  </w:style>
  <w:style w:type="character" w:customStyle="1" w:styleId="50">
    <w:name w:val="Заголовок 5 Знак"/>
    <w:basedOn w:val="a0"/>
    <w:link w:val="5"/>
    <w:uiPriority w:val="9"/>
    <w:rsid w:val="0009156E"/>
    <w:rPr>
      <w:rFonts w:asciiTheme="majorHAnsi" w:eastAsiaTheme="majorEastAsia" w:hAnsiTheme="majorHAnsi" w:cstheme="majorBidi"/>
      <w:color w:val="0F4761" w:themeColor="accent1" w:themeShade="BF"/>
      <w:sz w:val="28"/>
      <w:szCs w:val="28"/>
      <w:lang w:val="kk-KZ" w:eastAsia="ru-RU"/>
    </w:rPr>
  </w:style>
  <w:style w:type="character" w:customStyle="1" w:styleId="70">
    <w:name w:val="Заголовок 7 Знак"/>
    <w:basedOn w:val="a0"/>
    <w:link w:val="7"/>
    <w:uiPriority w:val="9"/>
    <w:semiHidden/>
    <w:rsid w:val="005A0E19"/>
    <w:rPr>
      <w:rFonts w:asciiTheme="majorHAnsi" w:eastAsiaTheme="majorEastAsia" w:hAnsiTheme="majorHAnsi" w:cstheme="majorBidi"/>
      <w:i/>
      <w:iCs/>
      <w:color w:val="0A2F40" w:themeColor="accent1" w:themeShade="7F"/>
      <w:sz w:val="28"/>
      <w:szCs w:val="28"/>
      <w:lang w:val="kk-KZ" w:eastAsia="ru-RU"/>
    </w:rPr>
  </w:style>
  <w:style w:type="character" w:customStyle="1" w:styleId="a3">
    <w:name w:val="Без интервала Знак"/>
    <w:aliases w:val="обычный Знак"/>
    <w:link w:val="a4"/>
    <w:uiPriority w:val="1"/>
    <w:locked/>
    <w:rsid w:val="003C195C"/>
    <w:rPr>
      <w:rFonts w:ascii="Times New Roman" w:eastAsia="Times New Roman" w:hAnsi="Times New Roman" w:cs="Times New Roman"/>
      <w:sz w:val="20"/>
      <w:szCs w:val="20"/>
      <w:lang w:val="en-US"/>
    </w:rPr>
  </w:style>
  <w:style w:type="paragraph" w:styleId="a4">
    <w:name w:val="No Spacing"/>
    <w:aliases w:val="обычный"/>
    <w:next w:val="a"/>
    <w:link w:val="a3"/>
    <w:uiPriority w:val="1"/>
    <w:qFormat/>
    <w:rsid w:val="003C195C"/>
    <w:pPr>
      <w:widowControl w:val="0"/>
      <w:autoSpaceDE w:val="0"/>
      <w:autoSpaceDN w:val="0"/>
      <w:adjustRightInd w:val="0"/>
      <w:spacing w:after="0" w:line="240" w:lineRule="auto"/>
      <w:ind w:firstLine="709"/>
      <w:jc w:val="both"/>
    </w:pPr>
    <w:rPr>
      <w:rFonts w:ascii="Times New Roman" w:eastAsia="Times New Roman" w:hAnsi="Times New Roman" w:cs="Times New Roman"/>
      <w:sz w:val="20"/>
      <w:szCs w:val="20"/>
      <w:lang w:val="en-US"/>
    </w:rPr>
  </w:style>
  <w:style w:type="table" w:styleId="a5">
    <w:name w:val="Table Grid"/>
    <w:basedOn w:val="a1"/>
    <w:uiPriority w:val="59"/>
    <w:rsid w:val="0009156E"/>
    <w:pPr>
      <w:spacing w:after="0" w:line="240" w:lineRule="auto"/>
    </w:p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Body Text"/>
    <w:basedOn w:val="a"/>
    <w:link w:val="a7"/>
    <w:uiPriority w:val="99"/>
    <w:unhideWhenUsed/>
    <w:rsid w:val="0009156E"/>
    <w:rPr>
      <w:rFonts w:eastAsiaTheme="minorHAnsi"/>
      <w:lang w:eastAsia="en-US"/>
    </w:rPr>
  </w:style>
  <w:style w:type="character" w:customStyle="1" w:styleId="a7">
    <w:name w:val="Основной текст Знак"/>
    <w:basedOn w:val="a0"/>
    <w:link w:val="a6"/>
    <w:uiPriority w:val="99"/>
    <w:rsid w:val="0009156E"/>
    <w:rPr>
      <w:rFonts w:ascii="Times New Roman" w:hAnsi="Times New Roman" w:cs="Times New Roman"/>
      <w:color w:val="000000"/>
      <w:sz w:val="28"/>
      <w:szCs w:val="28"/>
      <w:lang w:val="kk-KZ"/>
    </w:rPr>
  </w:style>
  <w:style w:type="character" w:customStyle="1" w:styleId="a8">
    <w:name w:val="Абзац списка Знак"/>
    <w:aliases w:val="2 список маркированный Знак"/>
    <w:link w:val="a9"/>
    <w:uiPriority w:val="1"/>
    <w:locked/>
    <w:rsid w:val="0009156E"/>
    <w:rPr>
      <w:rFonts w:ascii="Times New Roman" w:hAnsi="Times New Roman" w:cs="Times New Roman"/>
      <w:color w:val="000000"/>
      <w:sz w:val="28"/>
      <w:szCs w:val="28"/>
      <w:lang w:val="kk-KZ"/>
    </w:rPr>
  </w:style>
  <w:style w:type="paragraph" w:styleId="a9">
    <w:name w:val="List Paragraph"/>
    <w:aliases w:val="2 список маркированный"/>
    <w:basedOn w:val="a"/>
    <w:link w:val="a8"/>
    <w:uiPriority w:val="34"/>
    <w:qFormat/>
    <w:rsid w:val="0009156E"/>
    <w:pPr>
      <w:ind w:left="720"/>
      <w:contextualSpacing/>
    </w:pPr>
    <w:rPr>
      <w:rFonts w:eastAsiaTheme="minorHAnsi"/>
      <w:lang w:eastAsia="en-US"/>
    </w:rPr>
  </w:style>
  <w:style w:type="character" w:styleId="aa">
    <w:name w:val="Emphasis"/>
    <w:basedOn w:val="a0"/>
    <w:uiPriority w:val="20"/>
    <w:qFormat/>
    <w:rsid w:val="0009156E"/>
    <w:rPr>
      <w:i/>
      <w:iCs/>
    </w:rPr>
  </w:style>
  <w:style w:type="character" w:styleId="ab">
    <w:name w:val="Hyperlink"/>
    <w:basedOn w:val="a0"/>
    <w:uiPriority w:val="99"/>
    <w:unhideWhenUsed/>
    <w:rsid w:val="0009156E"/>
    <w:rPr>
      <w:color w:val="0000FF"/>
      <w:u w:val="single"/>
    </w:rPr>
  </w:style>
  <w:style w:type="paragraph" w:customStyle="1" w:styleId="TableParagraph">
    <w:name w:val="Table Paragraph"/>
    <w:basedOn w:val="a"/>
    <w:uiPriority w:val="1"/>
    <w:qFormat/>
    <w:rsid w:val="0009156E"/>
    <w:pPr>
      <w:widowControl w:val="0"/>
      <w:autoSpaceDE w:val="0"/>
      <w:autoSpaceDN w:val="0"/>
      <w:ind w:left="102"/>
    </w:pPr>
    <w:rPr>
      <w:sz w:val="22"/>
      <w:szCs w:val="22"/>
      <w:lang w:val="en-US" w:eastAsia="en-US"/>
    </w:rPr>
  </w:style>
  <w:style w:type="character" w:styleId="ac">
    <w:name w:val="FollowedHyperlink"/>
    <w:basedOn w:val="a0"/>
    <w:uiPriority w:val="99"/>
    <w:semiHidden/>
    <w:unhideWhenUsed/>
    <w:rsid w:val="0009156E"/>
    <w:rPr>
      <w:color w:val="96607D" w:themeColor="followedHyperlink"/>
      <w:u w:val="single"/>
    </w:rPr>
  </w:style>
  <w:style w:type="paragraph" w:styleId="HTML">
    <w:name w:val="HTML Preformatted"/>
    <w:basedOn w:val="a"/>
    <w:link w:val="HTML0"/>
    <w:uiPriority w:val="99"/>
    <w:semiHidden/>
    <w:unhideWhenUsed/>
    <w:rsid w:val="000915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09156E"/>
    <w:rPr>
      <w:rFonts w:ascii="Courier New" w:eastAsia="Times New Roman" w:hAnsi="Courier New" w:cs="Courier New"/>
      <w:sz w:val="20"/>
      <w:szCs w:val="20"/>
      <w:lang w:eastAsia="ru-RU"/>
    </w:rPr>
  </w:style>
  <w:style w:type="paragraph" w:customStyle="1" w:styleId="msonormal0">
    <w:name w:val="msonormal"/>
    <w:basedOn w:val="a"/>
    <w:uiPriority w:val="99"/>
    <w:rsid w:val="0009156E"/>
    <w:pPr>
      <w:spacing w:before="100" w:beforeAutospacing="1" w:after="100" w:afterAutospacing="1"/>
    </w:pPr>
  </w:style>
  <w:style w:type="paragraph" w:styleId="ad">
    <w:name w:val="Normal (Web)"/>
    <w:basedOn w:val="a"/>
    <w:uiPriority w:val="99"/>
    <w:unhideWhenUsed/>
    <w:rsid w:val="0009156E"/>
    <w:pPr>
      <w:spacing w:before="100" w:beforeAutospacing="1" w:after="100" w:afterAutospacing="1"/>
    </w:pPr>
  </w:style>
  <w:style w:type="paragraph" w:styleId="ae">
    <w:name w:val="annotation text"/>
    <w:basedOn w:val="a"/>
    <w:link w:val="af"/>
    <w:uiPriority w:val="99"/>
    <w:semiHidden/>
    <w:unhideWhenUsed/>
    <w:rsid w:val="0009156E"/>
    <w:rPr>
      <w:sz w:val="20"/>
      <w:szCs w:val="20"/>
    </w:rPr>
  </w:style>
  <w:style w:type="character" w:customStyle="1" w:styleId="af">
    <w:name w:val="Текст примечания Знак"/>
    <w:basedOn w:val="a0"/>
    <w:link w:val="ae"/>
    <w:uiPriority w:val="99"/>
    <w:semiHidden/>
    <w:rsid w:val="0009156E"/>
    <w:rPr>
      <w:rFonts w:ascii="Times New Roman" w:eastAsia="Times New Roman" w:hAnsi="Times New Roman" w:cs="Times New Roman"/>
      <w:color w:val="000000"/>
      <w:sz w:val="20"/>
      <w:szCs w:val="20"/>
      <w:lang w:val="kk-KZ" w:eastAsia="ru-RU"/>
    </w:rPr>
  </w:style>
  <w:style w:type="paragraph" w:styleId="af0">
    <w:name w:val="header"/>
    <w:basedOn w:val="a"/>
    <w:link w:val="af1"/>
    <w:uiPriority w:val="99"/>
    <w:unhideWhenUsed/>
    <w:rsid w:val="0009156E"/>
    <w:pPr>
      <w:tabs>
        <w:tab w:val="center" w:pos="4677"/>
        <w:tab w:val="right" w:pos="9355"/>
      </w:tabs>
    </w:pPr>
  </w:style>
  <w:style w:type="character" w:customStyle="1" w:styleId="af1">
    <w:name w:val="Верхний колонтитул Знак"/>
    <w:basedOn w:val="a0"/>
    <w:link w:val="af0"/>
    <w:uiPriority w:val="99"/>
    <w:rsid w:val="0009156E"/>
    <w:rPr>
      <w:rFonts w:ascii="Times New Roman" w:eastAsia="Times New Roman" w:hAnsi="Times New Roman" w:cs="Times New Roman"/>
      <w:color w:val="000000"/>
      <w:sz w:val="28"/>
      <w:szCs w:val="28"/>
      <w:lang w:val="kk-KZ" w:eastAsia="ru-RU"/>
    </w:rPr>
  </w:style>
  <w:style w:type="paragraph" w:styleId="af2">
    <w:name w:val="footer"/>
    <w:basedOn w:val="a"/>
    <w:link w:val="af3"/>
    <w:uiPriority w:val="99"/>
    <w:unhideWhenUsed/>
    <w:rsid w:val="0009156E"/>
    <w:pPr>
      <w:tabs>
        <w:tab w:val="center" w:pos="4677"/>
        <w:tab w:val="right" w:pos="9355"/>
      </w:tabs>
    </w:pPr>
  </w:style>
  <w:style w:type="character" w:customStyle="1" w:styleId="af3">
    <w:name w:val="Нижний колонтитул Знак"/>
    <w:basedOn w:val="a0"/>
    <w:link w:val="af2"/>
    <w:uiPriority w:val="99"/>
    <w:rsid w:val="0009156E"/>
    <w:rPr>
      <w:rFonts w:ascii="Times New Roman" w:eastAsia="Times New Roman" w:hAnsi="Times New Roman" w:cs="Times New Roman"/>
      <w:color w:val="000000"/>
      <w:sz w:val="28"/>
      <w:szCs w:val="28"/>
      <w:lang w:val="kk-KZ" w:eastAsia="ru-RU"/>
    </w:rPr>
  </w:style>
  <w:style w:type="paragraph" w:styleId="af4">
    <w:name w:val="Title"/>
    <w:basedOn w:val="a"/>
    <w:next w:val="a"/>
    <w:link w:val="af5"/>
    <w:uiPriority w:val="10"/>
    <w:qFormat/>
    <w:rsid w:val="0009156E"/>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af5">
    <w:name w:val="Заголовок Знак"/>
    <w:basedOn w:val="a0"/>
    <w:link w:val="af4"/>
    <w:uiPriority w:val="10"/>
    <w:rsid w:val="0009156E"/>
    <w:rPr>
      <w:rFonts w:asciiTheme="majorHAnsi" w:eastAsiaTheme="majorEastAsia" w:hAnsiTheme="majorHAnsi" w:cstheme="majorBidi"/>
      <w:color w:val="0A1D30" w:themeColor="text2" w:themeShade="BF"/>
      <w:spacing w:val="5"/>
      <w:kern w:val="28"/>
      <w:sz w:val="52"/>
      <w:szCs w:val="52"/>
      <w:lang w:val="kk-KZ" w:eastAsia="ru-RU"/>
    </w:rPr>
  </w:style>
  <w:style w:type="paragraph" w:styleId="af6">
    <w:name w:val="Body Text Indent"/>
    <w:basedOn w:val="a"/>
    <w:link w:val="af7"/>
    <w:uiPriority w:val="99"/>
    <w:semiHidden/>
    <w:unhideWhenUsed/>
    <w:rsid w:val="0009156E"/>
    <w:pPr>
      <w:ind w:left="283"/>
    </w:pPr>
  </w:style>
  <w:style w:type="character" w:customStyle="1" w:styleId="af7">
    <w:name w:val="Основной текст с отступом Знак"/>
    <w:basedOn w:val="a0"/>
    <w:link w:val="af6"/>
    <w:uiPriority w:val="99"/>
    <w:semiHidden/>
    <w:rsid w:val="0009156E"/>
    <w:rPr>
      <w:rFonts w:ascii="Times New Roman" w:eastAsia="Times New Roman" w:hAnsi="Times New Roman" w:cs="Times New Roman"/>
      <w:color w:val="000000"/>
      <w:sz w:val="28"/>
      <w:szCs w:val="28"/>
      <w:lang w:val="kk-KZ" w:eastAsia="ru-RU"/>
    </w:rPr>
  </w:style>
  <w:style w:type="paragraph" w:styleId="af8">
    <w:name w:val="Subtitle"/>
    <w:basedOn w:val="a"/>
    <w:next w:val="a"/>
    <w:link w:val="af9"/>
    <w:uiPriority w:val="99"/>
    <w:qFormat/>
    <w:rsid w:val="0009156E"/>
    <w:rPr>
      <w:rFonts w:asciiTheme="majorHAnsi" w:eastAsiaTheme="majorEastAsia" w:hAnsiTheme="majorHAnsi" w:cstheme="majorBidi"/>
      <w:i/>
      <w:iCs/>
      <w:color w:val="156082" w:themeColor="accent1"/>
      <w:spacing w:val="15"/>
    </w:rPr>
  </w:style>
  <w:style w:type="character" w:customStyle="1" w:styleId="af9">
    <w:name w:val="Подзаголовок Знак"/>
    <w:basedOn w:val="a0"/>
    <w:link w:val="af8"/>
    <w:uiPriority w:val="99"/>
    <w:rsid w:val="0009156E"/>
    <w:rPr>
      <w:rFonts w:asciiTheme="majorHAnsi" w:eastAsiaTheme="majorEastAsia" w:hAnsiTheme="majorHAnsi" w:cstheme="majorBidi"/>
      <w:i/>
      <w:iCs/>
      <w:color w:val="156082" w:themeColor="accent1"/>
      <w:spacing w:val="15"/>
      <w:sz w:val="24"/>
      <w:szCs w:val="24"/>
      <w:lang w:val="kk-KZ" w:eastAsia="ru-RU"/>
    </w:rPr>
  </w:style>
  <w:style w:type="paragraph" w:styleId="21">
    <w:name w:val="Body Text 2"/>
    <w:basedOn w:val="a"/>
    <w:link w:val="22"/>
    <w:uiPriority w:val="99"/>
    <w:semiHidden/>
    <w:unhideWhenUsed/>
    <w:rsid w:val="0009156E"/>
    <w:pPr>
      <w:spacing w:line="480" w:lineRule="auto"/>
    </w:pPr>
  </w:style>
  <w:style w:type="character" w:customStyle="1" w:styleId="22">
    <w:name w:val="Основной текст 2 Знак"/>
    <w:basedOn w:val="a0"/>
    <w:link w:val="21"/>
    <w:uiPriority w:val="99"/>
    <w:semiHidden/>
    <w:rsid w:val="0009156E"/>
    <w:rPr>
      <w:rFonts w:ascii="Times New Roman" w:eastAsia="Times New Roman" w:hAnsi="Times New Roman" w:cs="Times New Roman"/>
      <w:color w:val="000000"/>
      <w:sz w:val="28"/>
      <w:szCs w:val="28"/>
      <w:lang w:val="kk-KZ" w:eastAsia="ru-RU"/>
    </w:rPr>
  </w:style>
  <w:style w:type="paragraph" w:styleId="23">
    <w:name w:val="Body Text Indent 2"/>
    <w:basedOn w:val="a"/>
    <w:link w:val="24"/>
    <w:uiPriority w:val="99"/>
    <w:semiHidden/>
    <w:unhideWhenUsed/>
    <w:rsid w:val="0009156E"/>
    <w:pPr>
      <w:spacing w:line="480" w:lineRule="auto"/>
      <w:ind w:left="283"/>
    </w:pPr>
  </w:style>
  <w:style w:type="character" w:customStyle="1" w:styleId="24">
    <w:name w:val="Основной текст с отступом 2 Знак"/>
    <w:basedOn w:val="a0"/>
    <w:link w:val="23"/>
    <w:uiPriority w:val="99"/>
    <w:semiHidden/>
    <w:rsid w:val="0009156E"/>
    <w:rPr>
      <w:rFonts w:ascii="Times New Roman" w:eastAsia="Times New Roman" w:hAnsi="Times New Roman" w:cs="Times New Roman"/>
      <w:color w:val="000000"/>
      <w:sz w:val="28"/>
      <w:szCs w:val="28"/>
      <w:lang w:val="kk-KZ" w:eastAsia="ru-RU"/>
    </w:rPr>
  </w:style>
  <w:style w:type="paragraph" w:styleId="afa">
    <w:name w:val="annotation subject"/>
    <w:basedOn w:val="ae"/>
    <w:next w:val="ae"/>
    <w:link w:val="afb"/>
    <w:uiPriority w:val="99"/>
    <w:semiHidden/>
    <w:unhideWhenUsed/>
    <w:rsid w:val="0009156E"/>
    <w:rPr>
      <w:b/>
      <w:bCs/>
    </w:rPr>
  </w:style>
  <w:style w:type="character" w:customStyle="1" w:styleId="afb">
    <w:name w:val="Тема примечания Знак"/>
    <w:basedOn w:val="af"/>
    <w:link w:val="afa"/>
    <w:uiPriority w:val="99"/>
    <w:semiHidden/>
    <w:rsid w:val="0009156E"/>
    <w:rPr>
      <w:rFonts w:ascii="Times New Roman" w:eastAsia="Times New Roman" w:hAnsi="Times New Roman" w:cs="Times New Roman"/>
      <w:b/>
      <w:bCs/>
      <w:color w:val="000000"/>
      <w:sz w:val="20"/>
      <w:szCs w:val="20"/>
      <w:lang w:val="kk-KZ" w:eastAsia="ru-RU"/>
    </w:rPr>
  </w:style>
  <w:style w:type="paragraph" w:styleId="afc">
    <w:name w:val="Balloon Text"/>
    <w:basedOn w:val="a"/>
    <w:link w:val="afd"/>
    <w:uiPriority w:val="99"/>
    <w:semiHidden/>
    <w:unhideWhenUsed/>
    <w:rsid w:val="0009156E"/>
    <w:rPr>
      <w:rFonts w:ascii="Tahoma" w:hAnsi="Tahoma" w:cs="Tahoma"/>
      <w:sz w:val="16"/>
      <w:szCs w:val="16"/>
    </w:rPr>
  </w:style>
  <w:style w:type="character" w:customStyle="1" w:styleId="afd">
    <w:name w:val="Текст выноски Знак"/>
    <w:basedOn w:val="a0"/>
    <w:link w:val="afc"/>
    <w:uiPriority w:val="99"/>
    <w:semiHidden/>
    <w:rsid w:val="0009156E"/>
    <w:rPr>
      <w:rFonts w:ascii="Tahoma" w:eastAsia="Times New Roman" w:hAnsi="Tahoma" w:cs="Tahoma"/>
      <w:color w:val="000000"/>
      <w:sz w:val="16"/>
      <w:szCs w:val="16"/>
      <w:lang w:val="kk-KZ" w:eastAsia="ru-RU"/>
    </w:rPr>
  </w:style>
  <w:style w:type="paragraph" w:customStyle="1" w:styleId="Default">
    <w:name w:val="Default"/>
    <w:rsid w:val="0009156E"/>
    <w:pPr>
      <w:autoSpaceDE w:val="0"/>
      <w:autoSpaceDN w:val="0"/>
      <w:adjustRightInd w:val="0"/>
      <w:spacing w:after="0" w:line="240" w:lineRule="auto"/>
      <w:ind w:firstLine="709"/>
      <w:jc w:val="both"/>
    </w:pPr>
    <w:rPr>
      <w:rFonts w:ascii="Times New Roman" w:hAnsi="Times New Roman" w:cs="Times New Roman"/>
      <w:color w:val="000000"/>
      <w:sz w:val="24"/>
      <w:szCs w:val="24"/>
    </w:rPr>
  </w:style>
  <w:style w:type="paragraph" w:customStyle="1" w:styleId="listparagraph">
    <w:name w:val="listparagraph"/>
    <w:basedOn w:val="a"/>
    <w:rsid w:val="0009156E"/>
    <w:pPr>
      <w:spacing w:before="100" w:beforeAutospacing="1" w:after="100" w:afterAutospacing="1"/>
    </w:pPr>
  </w:style>
  <w:style w:type="paragraph" w:customStyle="1" w:styleId="110">
    <w:name w:val="Заголовок 11"/>
    <w:basedOn w:val="a"/>
    <w:uiPriority w:val="1"/>
    <w:qFormat/>
    <w:rsid w:val="0009156E"/>
    <w:pPr>
      <w:widowControl w:val="0"/>
      <w:autoSpaceDE w:val="0"/>
      <w:autoSpaceDN w:val="0"/>
      <w:outlineLvl w:val="1"/>
    </w:pPr>
    <w:rPr>
      <w:b/>
      <w:bCs/>
      <w:lang w:bidi="ru-RU"/>
    </w:rPr>
  </w:style>
  <w:style w:type="paragraph" w:customStyle="1" w:styleId="afe">
    <w:name w:val="Знак"/>
    <w:basedOn w:val="a"/>
    <w:autoRedefine/>
    <w:rsid w:val="0009156E"/>
    <w:pPr>
      <w:spacing w:after="160" w:line="240" w:lineRule="exact"/>
    </w:pPr>
    <w:rPr>
      <w:rFonts w:eastAsia="SimSun"/>
      <w:b/>
      <w:lang w:val="en-US" w:eastAsia="en-US"/>
    </w:rPr>
  </w:style>
  <w:style w:type="paragraph" w:customStyle="1" w:styleId="111">
    <w:name w:val="Заголовок 111"/>
    <w:basedOn w:val="a"/>
    <w:uiPriority w:val="1"/>
    <w:qFormat/>
    <w:rsid w:val="0009156E"/>
    <w:pPr>
      <w:widowControl w:val="0"/>
      <w:ind w:left="820" w:right="74"/>
      <w:outlineLvl w:val="1"/>
    </w:pPr>
    <w:rPr>
      <w:b/>
      <w:bCs/>
      <w:lang w:val="en-US" w:eastAsia="en-US" w:bidi="en-US"/>
    </w:rPr>
  </w:style>
  <w:style w:type="character" w:customStyle="1" w:styleId="Bodytext9">
    <w:name w:val="Body text (9)"/>
    <w:basedOn w:val="a0"/>
    <w:link w:val="Bodytext91"/>
    <w:uiPriority w:val="99"/>
    <w:locked/>
    <w:rsid w:val="0009156E"/>
    <w:rPr>
      <w:rFonts w:ascii="Times New Roman" w:hAnsi="Times New Roman" w:cs="Times New Roman"/>
      <w:sz w:val="34"/>
      <w:szCs w:val="34"/>
      <w:shd w:val="clear" w:color="auto" w:fill="FFFFFF"/>
    </w:rPr>
  </w:style>
  <w:style w:type="paragraph" w:customStyle="1" w:styleId="Bodytext91">
    <w:name w:val="Body text (9)1"/>
    <w:basedOn w:val="a"/>
    <w:link w:val="Bodytext9"/>
    <w:uiPriority w:val="99"/>
    <w:rsid w:val="0009156E"/>
    <w:pPr>
      <w:shd w:val="clear" w:color="auto" w:fill="FFFFFF"/>
      <w:spacing w:before="300" w:line="328" w:lineRule="exact"/>
      <w:ind w:firstLine="420"/>
    </w:pPr>
    <w:rPr>
      <w:rFonts w:eastAsiaTheme="minorHAnsi"/>
      <w:sz w:val="34"/>
      <w:szCs w:val="34"/>
      <w:lang w:eastAsia="en-US"/>
    </w:rPr>
  </w:style>
  <w:style w:type="paragraph" w:customStyle="1" w:styleId="210">
    <w:name w:val="Заголовок 21"/>
    <w:basedOn w:val="a"/>
    <w:uiPriority w:val="1"/>
    <w:qFormat/>
    <w:rsid w:val="0009156E"/>
    <w:pPr>
      <w:widowControl w:val="0"/>
      <w:autoSpaceDE w:val="0"/>
      <w:autoSpaceDN w:val="0"/>
      <w:ind w:left="1010"/>
      <w:outlineLvl w:val="2"/>
    </w:pPr>
    <w:rPr>
      <w:b/>
      <w:bCs/>
      <w:i/>
      <w:lang w:bidi="ru-RU"/>
    </w:rPr>
  </w:style>
  <w:style w:type="character" w:customStyle="1" w:styleId="Dochead2Char">
    <w:name w:val="Doc head 2 Char"/>
    <w:link w:val="Dochead2"/>
    <w:uiPriority w:val="99"/>
    <w:locked/>
    <w:rsid w:val="0009156E"/>
    <w:rPr>
      <w:rFonts w:ascii="Arial" w:eastAsia="Times New Roman" w:hAnsi="Arial" w:cs="Times New Roman"/>
      <w:b/>
      <w:sz w:val="28"/>
      <w:szCs w:val="28"/>
      <w:lang w:val="kk-KZ"/>
    </w:rPr>
  </w:style>
  <w:style w:type="paragraph" w:customStyle="1" w:styleId="Dochead2">
    <w:name w:val="Doc head 2"/>
    <w:basedOn w:val="a"/>
    <w:link w:val="Dochead2Char"/>
    <w:uiPriority w:val="99"/>
    <w:qFormat/>
    <w:rsid w:val="0009156E"/>
    <w:pPr>
      <w:spacing w:before="40" w:after="40"/>
      <w:jc w:val="center"/>
    </w:pPr>
    <w:rPr>
      <w:rFonts w:ascii="Arial" w:hAnsi="Arial"/>
      <w:b/>
      <w:lang w:eastAsia="en-US"/>
    </w:rPr>
  </w:style>
  <w:style w:type="paragraph" w:customStyle="1" w:styleId="12">
    <w:name w:val="Обычный1"/>
    <w:rsid w:val="0009156E"/>
    <w:pPr>
      <w:spacing w:after="0" w:line="240" w:lineRule="auto"/>
    </w:pPr>
    <w:rPr>
      <w:rFonts w:ascii="Times New Roman" w:eastAsia="Times New Roman" w:hAnsi="Times New Roman" w:cs="Times New Roman"/>
      <w:sz w:val="24"/>
      <w:szCs w:val="20"/>
      <w:lang w:eastAsia="ru-RU"/>
    </w:rPr>
  </w:style>
  <w:style w:type="paragraph" w:customStyle="1" w:styleId="211">
    <w:name w:val="Оглавление 21"/>
    <w:basedOn w:val="a"/>
    <w:uiPriority w:val="1"/>
    <w:qFormat/>
    <w:rsid w:val="0009156E"/>
    <w:pPr>
      <w:widowControl w:val="0"/>
      <w:autoSpaceDE w:val="0"/>
      <w:autoSpaceDN w:val="0"/>
      <w:ind w:left="756" w:right="560" w:hanging="494"/>
    </w:pPr>
    <w:rPr>
      <w:lang w:bidi="ru-RU"/>
    </w:rPr>
  </w:style>
  <w:style w:type="paragraph" w:customStyle="1" w:styleId="c1">
    <w:name w:val="c1"/>
    <w:basedOn w:val="a"/>
    <w:rsid w:val="0009156E"/>
    <w:pPr>
      <w:spacing w:before="100" w:beforeAutospacing="1" w:after="100" w:afterAutospacing="1"/>
    </w:pPr>
  </w:style>
  <w:style w:type="paragraph" w:customStyle="1" w:styleId="c11">
    <w:name w:val="c11"/>
    <w:basedOn w:val="a"/>
    <w:rsid w:val="0009156E"/>
    <w:pPr>
      <w:spacing w:before="100" w:beforeAutospacing="1" w:after="100" w:afterAutospacing="1"/>
    </w:pPr>
  </w:style>
  <w:style w:type="paragraph" w:customStyle="1" w:styleId="c28">
    <w:name w:val="c28"/>
    <w:basedOn w:val="a"/>
    <w:rsid w:val="0009156E"/>
    <w:pPr>
      <w:spacing w:before="100" w:beforeAutospacing="1" w:after="100" w:afterAutospacing="1"/>
    </w:pPr>
  </w:style>
  <w:style w:type="paragraph" w:customStyle="1" w:styleId="c20">
    <w:name w:val="c20"/>
    <w:basedOn w:val="a"/>
    <w:rsid w:val="0009156E"/>
    <w:pPr>
      <w:spacing w:before="100" w:beforeAutospacing="1" w:after="100" w:afterAutospacing="1"/>
    </w:pPr>
  </w:style>
  <w:style w:type="paragraph" w:customStyle="1" w:styleId="style3">
    <w:name w:val="style3"/>
    <w:basedOn w:val="a"/>
    <w:rsid w:val="0009156E"/>
    <w:pPr>
      <w:spacing w:before="100" w:beforeAutospacing="1" w:after="100" w:afterAutospacing="1"/>
    </w:pPr>
  </w:style>
  <w:style w:type="paragraph" w:customStyle="1" w:styleId="p1">
    <w:name w:val="p1"/>
    <w:basedOn w:val="a"/>
    <w:uiPriority w:val="99"/>
    <w:rsid w:val="0009156E"/>
    <w:rPr>
      <w:rFonts w:ascii="Helvetica" w:eastAsiaTheme="minorEastAsia" w:hAnsi="Helvetica"/>
      <w:sz w:val="18"/>
      <w:szCs w:val="18"/>
    </w:rPr>
  </w:style>
  <w:style w:type="character" w:styleId="aff">
    <w:name w:val="annotation reference"/>
    <w:basedOn w:val="a0"/>
    <w:uiPriority w:val="99"/>
    <w:semiHidden/>
    <w:unhideWhenUsed/>
    <w:rsid w:val="0009156E"/>
    <w:rPr>
      <w:sz w:val="16"/>
      <w:szCs w:val="16"/>
    </w:rPr>
  </w:style>
  <w:style w:type="character" w:styleId="aff0">
    <w:name w:val="Subtle Emphasis"/>
    <w:basedOn w:val="a0"/>
    <w:uiPriority w:val="19"/>
    <w:qFormat/>
    <w:rsid w:val="0009156E"/>
    <w:rPr>
      <w:i/>
      <w:iCs/>
      <w:color w:val="808080" w:themeColor="text1" w:themeTint="7F"/>
    </w:rPr>
  </w:style>
  <w:style w:type="character" w:styleId="aff1">
    <w:name w:val="Intense Emphasis"/>
    <w:basedOn w:val="a0"/>
    <w:uiPriority w:val="21"/>
    <w:qFormat/>
    <w:rsid w:val="0009156E"/>
    <w:rPr>
      <w:b/>
      <w:bCs/>
      <w:i/>
      <w:iCs/>
      <w:color w:val="156082" w:themeColor="accent1"/>
    </w:rPr>
  </w:style>
  <w:style w:type="character" w:customStyle="1" w:styleId="reference-text">
    <w:name w:val="reference-text"/>
    <w:basedOn w:val="a0"/>
    <w:rsid w:val="0009156E"/>
  </w:style>
  <w:style w:type="character" w:customStyle="1" w:styleId="snsep">
    <w:name w:val="snsep"/>
    <w:basedOn w:val="a0"/>
    <w:rsid w:val="0009156E"/>
  </w:style>
  <w:style w:type="character" w:customStyle="1" w:styleId="st">
    <w:name w:val="st"/>
    <w:basedOn w:val="a0"/>
    <w:rsid w:val="0009156E"/>
  </w:style>
  <w:style w:type="character" w:customStyle="1" w:styleId="13">
    <w:name w:val="Тема примечания Знак1"/>
    <w:basedOn w:val="af"/>
    <w:uiPriority w:val="99"/>
    <w:semiHidden/>
    <w:rsid w:val="0009156E"/>
    <w:rPr>
      <w:rFonts w:ascii="Times New Roman" w:eastAsia="Times New Roman" w:hAnsi="Times New Roman" w:cs="Times New Roman" w:hint="default"/>
      <w:b/>
      <w:bCs/>
      <w:color w:val="000000"/>
      <w:sz w:val="20"/>
      <w:szCs w:val="20"/>
      <w:lang w:val="kk-KZ" w:eastAsia="ru-RU"/>
    </w:rPr>
  </w:style>
  <w:style w:type="character" w:customStyle="1" w:styleId="hl">
    <w:name w:val="hl"/>
    <w:basedOn w:val="a0"/>
    <w:rsid w:val="0009156E"/>
  </w:style>
  <w:style w:type="character" w:customStyle="1" w:styleId="apple-converted-space">
    <w:name w:val="apple-converted-space"/>
    <w:basedOn w:val="a0"/>
    <w:rsid w:val="0009156E"/>
  </w:style>
  <w:style w:type="character" w:customStyle="1" w:styleId="14">
    <w:name w:val="Верхний колонтитул Знак1"/>
    <w:basedOn w:val="a0"/>
    <w:uiPriority w:val="99"/>
    <w:semiHidden/>
    <w:rsid w:val="0009156E"/>
    <w:rPr>
      <w:rFonts w:ascii="Times New Roman" w:eastAsia="Times New Roman" w:hAnsi="Times New Roman" w:cs="Times New Roman" w:hint="default"/>
      <w:color w:val="000000"/>
      <w:sz w:val="28"/>
      <w:szCs w:val="28"/>
      <w:lang w:val="kk-KZ" w:eastAsia="ru-RU"/>
    </w:rPr>
  </w:style>
  <w:style w:type="character" w:customStyle="1" w:styleId="hdesc">
    <w:name w:val="hdesc"/>
    <w:basedOn w:val="a0"/>
    <w:rsid w:val="0009156E"/>
  </w:style>
  <w:style w:type="paragraph" w:styleId="z-">
    <w:name w:val="HTML Top of Form"/>
    <w:basedOn w:val="a"/>
    <w:next w:val="a"/>
    <w:link w:val="z-0"/>
    <w:hidden/>
    <w:uiPriority w:val="99"/>
    <w:semiHidden/>
    <w:unhideWhenUsed/>
    <w:rsid w:val="0009156E"/>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09156E"/>
    <w:rPr>
      <w:rFonts w:ascii="Arial" w:eastAsia="Times New Roman" w:hAnsi="Arial" w:cs="Arial"/>
      <w:vanish/>
      <w:color w:val="000000"/>
      <w:sz w:val="16"/>
      <w:szCs w:val="16"/>
      <w:lang w:val="kk-KZ" w:eastAsia="ru-RU"/>
    </w:rPr>
  </w:style>
  <w:style w:type="character" w:customStyle="1" w:styleId="z-1">
    <w:name w:val="z-Начало формы Знак1"/>
    <w:basedOn w:val="a0"/>
    <w:uiPriority w:val="99"/>
    <w:semiHidden/>
    <w:rsid w:val="0009156E"/>
    <w:rPr>
      <w:rFonts w:ascii="Arial" w:eastAsia="Times New Roman" w:hAnsi="Arial" w:cs="Arial" w:hint="default"/>
      <w:vanish/>
      <w:webHidden w:val="0"/>
      <w:color w:val="000000"/>
      <w:sz w:val="16"/>
      <w:szCs w:val="16"/>
      <w:lang w:val="kk-KZ" w:eastAsia="ru-RU"/>
      <w:specVanish w:val="0"/>
    </w:rPr>
  </w:style>
  <w:style w:type="paragraph" w:styleId="z-2">
    <w:name w:val="HTML Bottom of Form"/>
    <w:basedOn w:val="a"/>
    <w:next w:val="a"/>
    <w:link w:val="z-3"/>
    <w:hidden/>
    <w:uiPriority w:val="99"/>
    <w:semiHidden/>
    <w:unhideWhenUsed/>
    <w:rsid w:val="0009156E"/>
    <w:pPr>
      <w:pBdr>
        <w:top w:val="single" w:sz="6" w:space="1" w:color="auto"/>
      </w:pBdr>
      <w:jc w:val="center"/>
    </w:pPr>
    <w:rPr>
      <w:rFonts w:ascii="Arial" w:hAnsi="Arial" w:cs="Arial"/>
      <w:vanish/>
      <w:sz w:val="16"/>
      <w:szCs w:val="16"/>
    </w:rPr>
  </w:style>
  <w:style w:type="character" w:customStyle="1" w:styleId="z-3">
    <w:name w:val="z-Конец формы Знак"/>
    <w:basedOn w:val="a0"/>
    <w:link w:val="z-2"/>
    <w:uiPriority w:val="99"/>
    <w:semiHidden/>
    <w:rsid w:val="0009156E"/>
    <w:rPr>
      <w:rFonts w:ascii="Arial" w:eastAsia="Times New Roman" w:hAnsi="Arial" w:cs="Arial"/>
      <w:vanish/>
      <w:color w:val="000000"/>
      <w:sz w:val="16"/>
      <w:szCs w:val="16"/>
      <w:lang w:val="kk-KZ" w:eastAsia="ru-RU"/>
    </w:rPr>
  </w:style>
  <w:style w:type="character" w:customStyle="1" w:styleId="z-10">
    <w:name w:val="z-Конец формы Знак1"/>
    <w:basedOn w:val="a0"/>
    <w:uiPriority w:val="99"/>
    <w:semiHidden/>
    <w:rsid w:val="0009156E"/>
    <w:rPr>
      <w:rFonts w:ascii="Arial" w:eastAsia="Times New Roman" w:hAnsi="Arial" w:cs="Arial" w:hint="default"/>
      <w:vanish/>
      <w:webHidden w:val="0"/>
      <w:color w:val="000000"/>
      <w:sz w:val="16"/>
      <w:szCs w:val="16"/>
      <w:lang w:val="kk-KZ" w:eastAsia="ru-RU"/>
      <w:specVanish w:val="0"/>
    </w:rPr>
  </w:style>
  <w:style w:type="character" w:customStyle="1" w:styleId="tlid-translation">
    <w:name w:val="tlid-translation"/>
    <w:basedOn w:val="a0"/>
    <w:rsid w:val="0009156E"/>
  </w:style>
  <w:style w:type="character" w:customStyle="1" w:styleId="212">
    <w:name w:val="Основной текст 2 Знак1"/>
    <w:basedOn w:val="a0"/>
    <w:uiPriority w:val="99"/>
    <w:semiHidden/>
    <w:rsid w:val="0009156E"/>
    <w:rPr>
      <w:rFonts w:ascii="Times New Roman" w:eastAsia="Times New Roman" w:hAnsi="Times New Roman" w:cs="Times New Roman" w:hint="default"/>
      <w:color w:val="000000"/>
      <w:sz w:val="28"/>
      <w:szCs w:val="28"/>
      <w:lang w:val="kk-KZ" w:eastAsia="ru-RU"/>
    </w:rPr>
  </w:style>
  <w:style w:type="character" w:customStyle="1" w:styleId="gt-baf-back">
    <w:name w:val="gt-baf-back"/>
    <w:basedOn w:val="a0"/>
    <w:rsid w:val="0009156E"/>
  </w:style>
  <w:style w:type="character" w:customStyle="1" w:styleId="hps">
    <w:name w:val="hps"/>
    <w:rsid w:val="0009156E"/>
    <w:rPr>
      <w:rFonts w:ascii="Times New Roman" w:hAnsi="Times New Roman" w:cs="Times New Roman" w:hint="default"/>
    </w:rPr>
  </w:style>
  <w:style w:type="character" w:customStyle="1" w:styleId="Bodytext5117pt">
    <w:name w:val="Body text (51) + 17 pt"/>
    <w:aliases w:val="Not Bold9"/>
    <w:basedOn w:val="a0"/>
    <w:uiPriority w:val="99"/>
    <w:rsid w:val="0009156E"/>
    <w:rPr>
      <w:rFonts w:ascii="Times New Roman" w:hAnsi="Times New Roman" w:cs="Times New Roman" w:hint="default"/>
      <w:b w:val="0"/>
      <w:bCs w:val="0"/>
      <w:sz w:val="34"/>
      <w:szCs w:val="34"/>
      <w:shd w:val="clear" w:color="auto" w:fill="FFFFFF"/>
    </w:rPr>
  </w:style>
  <w:style w:type="character" w:customStyle="1" w:styleId="author">
    <w:name w:val="author"/>
    <w:basedOn w:val="a0"/>
    <w:rsid w:val="0009156E"/>
  </w:style>
  <w:style w:type="character" w:customStyle="1" w:styleId="collection">
    <w:name w:val="collection"/>
    <w:basedOn w:val="a0"/>
    <w:rsid w:val="0009156E"/>
  </w:style>
  <w:style w:type="character" w:customStyle="1" w:styleId="c2">
    <w:name w:val="c2"/>
    <w:basedOn w:val="a0"/>
    <w:rsid w:val="0009156E"/>
  </w:style>
  <w:style w:type="character" w:customStyle="1" w:styleId="c0">
    <w:name w:val="c0"/>
    <w:basedOn w:val="a0"/>
    <w:rsid w:val="0009156E"/>
  </w:style>
  <w:style w:type="character" w:customStyle="1" w:styleId="c32">
    <w:name w:val="c32"/>
    <w:basedOn w:val="a0"/>
    <w:rsid w:val="0009156E"/>
  </w:style>
  <w:style w:type="character" w:customStyle="1" w:styleId="c4">
    <w:name w:val="c4"/>
    <w:basedOn w:val="a0"/>
    <w:rsid w:val="0009156E"/>
  </w:style>
  <w:style w:type="character" w:customStyle="1" w:styleId="c17">
    <w:name w:val="c17"/>
    <w:basedOn w:val="a0"/>
    <w:rsid w:val="0009156E"/>
  </w:style>
  <w:style w:type="character" w:customStyle="1" w:styleId="c8">
    <w:name w:val="c8"/>
    <w:basedOn w:val="a0"/>
    <w:rsid w:val="0009156E"/>
  </w:style>
  <w:style w:type="character" w:customStyle="1" w:styleId="c19">
    <w:name w:val="c19"/>
    <w:basedOn w:val="a0"/>
    <w:rsid w:val="0009156E"/>
  </w:style>
  <w:style w:type="character" w:customStyle="1" w:styleId="gray">
    <w:name w:val="gray"/>
    <w:basedOn w:val="a0"/>
    <w:rsid w:val="0009156E"/>
  </w:style>
  <w:style w:type="character" w:customStyle="1" w:styleId="nowrap">
    <w:name w:val="nowrap"/>
    <w:basedOn w:val="a0"/>
    <w:rsid w:val="0009156E"/>
  </w:style>
  <w:style w:type="character" w:customStyle="1" w:styleId="a-size-large">
    <w:name w:val="a-size-large"/>
    <w:basedOn w:val="a0"/>
    <w:rsid w:val="0009156E"/>
  </w:style>
  <w:style w:type="character" w:customStyle="1" w:styleId="a-size-medium">
    <w:name w:val="a-size-medium"/>
    <w:basedOn w:val="a0"/>
    <w:rsid w:val="0009156E"/>
  </w:style>
  <w:style w:type="character" w:customStyle="1" w:styleId="mw-headline">
    <w:name w:val="mw-headline"/>
    <w:basedOn w:val="a0"/>
    <w:rsid w:val="0009156E"/>
  </w:style>
  <w:style w:type="character" w:customStyle="1" w:styleId="fontstyle01">
    <w:name w:val="fontstyle01"/>
    <w:basedOn w:val="a0"/>
    <w:rsid w:val="0009156E"/>
    <w:rPr>
      <w:rFonts w:ascii="TimesNewRomanPS-BoldMT" w:hAnsi="TimesNewRomanPS-BoldMT" w:hint="default"/>
      <w:b/>
      <w:bCs/>
      <w:i w:val="0"/>
      <w:iCs w:val="0"/>
      <w:color w:val="231F20"/>
      <w:sz w:val="20"/>
      <w:szCs w:val="20"/>
    </w:rPr>
  </w:style>
  <w:style w:type="character" w:customStyle="1" w:styleId="fontstyle21">
    <w:name w:val="fontstyle21"/>
    <w:basedOn w:val="a0"/>
    <w:rsid w:val="0009156E"/>
    <w:rPr>
      <w:rFonts w:ascii="TimesNewRomanPSMT" w:hAnsi="TimesNewRomanPSMT" w:hint="default"/>
      <w:b w:val="0"/>
      <w:bCs w:val="0"/>
      <w:i w:val="0"/>
      <w:iCs w:val="0"/>
      <w:color w:val="231F20"/>
      <w:sz w:val="20"/>
      <w:szCs w:val="20"/>
    </w:rPr>
  </w:style>
  <w:style w:type="character" w:customStyle="1" w:styleId="fontstyle13">
    <w:name w:val="fontstyle13"/>
    <w:basedOn w:val="a0"/>
    <w:rsid w:val="0009156E"/>
  </w:style>
  <w:style w:type="character" w:customStyle="1" w:styleId="fontstyle11">
    <w:name w:val="fontstyle11"/>
    <w:basedOn w:val="a0"/>
    <w:rsid w:val="0009156E"/>
  </w:style>
  <w:style w:type="character" w:customStyle="1" w:styleId="rvts9">
    <w:name w:val="rvts9"/>
    <w:basedOn w:val="a0"/>
    <w:rsid w:val="0009156E"/>
  </w:style>
  <w:style w:type="character" w:customStyle="1" w:styleId="rvts8">
    <w:name w:val="rvts8"/>
    <w:basedOn w:val="a0"/>
    <w:rsid w:val="0009156E"/>
  </w:style>
  <w:style w:type="character" w:customStyle="1" w:styleId="rvts11">
    <w:name w:val="rvts11"/>
    <w:basedOn w:val="a0"/>
    <w:rsid w:val="0009156E"/>
  </w:style>
  <w:style w:type="character" w:customStyle="1" w:styleId="rvts6">
    <w:name w:val="rvts6"/>
    <w:basedOn w:val="a0"/>
    <w:rsid w:val="0009156E"/>
  </w:style>
  <w:style w:type="character" w:customStyle="1" w:styleId="fontstyle31">
    <w:name w:val="fontstyle31"/>
    <w:basedOn w:val="a0"/>
    <w:rsid w:val="0009156E"/>
    <w:rPr>
      <w:rFonts w:ascii="Times New Roman" w:hAnsi="Times New Roman" w:cs="Times New Roman" w:hint="default"/>
      <w:b/>
      <w:bCs/>
      <w:i w:val="0"/>
      <w:iCs w:val="0"/>
      <w:color w:val="000000"/>
      <w:sz w:val="28"/>
      <w:szCs w:val="28"/>
    </w:rPr>
  </w:style>
  <w:style w:type="character" w:customStyle="1" w:styleId="fontstyle41">
    <w:name w:val="fontstyle41"/>
    <w:basedOn w:val="a0"/>
    <w:rsid w:val="0009156E"/>
    <w:rPr>
      <w:rFonts w:ascii="Symbol" w:hAnsi="Symbol" w:hint="default"/>
      <w:b w:val="0"/>
      <w:bCs w:val="0"/>
      <w:i w:val="0"/>
      <w:iCs w:val="0"/>
      <w:color w:val="000000"/>
      <w:sz w:val="28"/>
      <w:szCs w:val="28"/>
    </w:rPr>
  </w:style>
  <w:style w:type="character" w:customStyle="1" w:styleId="fontstyle51">
    <w:name w:val="fontstyle51"/>
    <w:basedOn w:val="a0"/>
    <w:rsid w:val="0009156E"/>
    <w:rPr>
      <w:rFonts w:ascii="Times New Roman" w:hAnsi="Times New Roman" w:cs="Times New Roman" w:hint="default"/>
      <w:b w:val="0"/>
      <w:bCs w:val="0"/>
      <w:i w:val="0"/>
      <w:iCs w:val="0"/>
      <w:color w:val="000000"/>
      <w:sz w:val="28"/>
      <w:szCs w:val="28"/>
    </w:rPr>
  </w:style>
  <w:style w:type="table" w:styleId="-12">
    <w:name w:val="Grid Table 1 Light Accent 2"/>
    <w:basedOn w:val="a1"/>
    <w:uiPriority w:val="46"/>
    <w:rsid w:val="0009156E"/>
    <w:pPr>
      <w:spacing w:after="0" w:line="240" w:lineRule="auto"/>
    </w:pPr>
    <w:tblPr>
      <w:tblStyleRowBandSize w:val="1"/>
      <w:tblStyleColBandSize w:val="1"/>
      <w:tblInd w:w="0" w:type="nil"/>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2" w:space="0" w:color="F1A983" w:themeColor="accent2" w:themeTint="99"/>
        </w:tcBorders>
      </w:tcPr>
    </w:tblStylePr>
    <w:tblStylePr w:type="firstCol">
      <w:rPr>
        <w:b/>
        <w:bCs/>
      </w:rPr>
    </w:tblStylePr>
    <w:tblStylePr w:type="lastCol">
      <w:rPr>
        <w:b/>
        <w:bCs/>
      </w:rPr>
    </w:tblStylePr>
  </w:style>
  <w:style w:type="table" w:styleId="-55">
    <w:name w:val="Grid Table 5 Dark Accent 5"/>
    <w:basedOn w:val="a1"/>
    <w:uiPriority w:val="50"/>
    <w:rsid w:val="0009156E"/>
    <w:pPr>
      <w:spacing w:after="0" w:line="240" w:lineRule="auto"/>
    </w:p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E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02B9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02B9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02B9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02B93" w:themeFill="accent5"/>
      </w:tcPr>
    </w:tblStylePr>
    <w:tblStylePr w:type="band1Vert">
      <w:tblPr/>
      <w:tcPr>
        <w:shd w:val="clear" w:color="auto" w:fill="E59EDC" w:themeFill="accent5" w:themeFillTint="66"/>
      </w:tcPr>
    </w:tblStylePr>
    <w:tblStylePr w:type="band1Horz">
      <w:tblPr/>
      <w:tcPr>
        <w:shd w:val="clear" w:color="auto" w:fill="E59EDC" w:themeFill="accent5" w:themeFillTint="66"/>
      </w:tcPr>
    </w:tblStylePr>
  </w:style>
  <w:style w:type="table" w:customStyle="1" w:styleId="TableNormal">
    <w:name w:val="Table Normal"/>
    <w:uiPriority w:val="2"/>
    <w:semiHidden/>
    <w:qFormat/>
    <w:rsid w:val="0009156E"/>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15">
    <w:name w:val="Сетка таблицы светлая1"/>
    <w:basedOn w:val="a1"/>
    <w:uiPriority w:val="40"/>
    <w:rsid w:val="0009156E"/>
    <w:pPr>
      <w:spacing w:after="0" w:line="240" w:lineRule="auto"/>
    </w:pPr>
    <w:rPr>
      <w:rFonts w:eastAsiaTheme="minorEastAsia"/>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13">
    <w:name w:val="Таблица простая 21"/>
    <w:basedOn w:val="a1"/>
    <w:uiPriority w:val="42"/>
    <w:rsid w:val="0009156E"/>
    <w:pPr>
      <w:spacing w:after="0" w:line="240" w:lineRule="auto"/>
    </w:p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f2">
    <w:name w:val="Strong"/>
    <w:basedOn w:val="a0"/>
    <w:uiPriority w:val="22"/>
    <w:qFormat/>
    <w:rsid w:val="0009156E"/>
    <w:rPr>
      <w:b/>
      <w:bCs/>
    </w:rPr>
  </w:style>
  <w:style w:type="character" w:customStyle="1" w:styleId="engchars">
    <w:name w:val="engchars"/>
    <w:basedOn w:val="a0"/>
    <w:rsid w:val="00FE38F8"/>
  </w:style>
  <w:style w:type="character" w:customStyle="1" w:styleId="word">
    <w:name w:val="word"/>
    <w:basedOn w:val="a0"/>
    <w:rsid w:val="00DA00A8"/>
  </w:style>
  <w:style w:type="paragraph" w:customStyle="1" w:styleId="exercisebodyimg">
    <w:name w:val="exercise__body__img"/>
    <w:basedOn w:val="a"/>
    <w:rsid w:val="00F0303E"/>
    <w:pPr>
      <w:spacing w:before="100" w:beforeAutospacing="1" w:after="100" w:afterAutospacing="1"/>
    </w:pPr>
  </w:style>
  <w:style w:type="paragraph" w:customStyle="1" w:styleId="sqsrte-large">
    <w:name w:val="sqsrte-large"/>
    <w:basedOn w:val="a"/>
    <w:rsid w:val="00857D4B"/>
    <w:pPr>
      <w:spacing w:before="100" w:beforeAutospacing="1" w:after="100" w:afterAutospacing="1"/>
    </w:pPr>
  </w:style>
  <w:style w:type="paragraph" w:customStyle="1" w:styleId="sqsrte-small">
    <w:name w:val="sqsrte-small"/>
    <w:basedOn w:val="a"/>
    <w:rsid w:val="00857D4B"/>
    <w:pPr>
      <w:spacing w:before="100" w:beforeAutospacing="1" w:after="100" w:afterAutospacing="1"/>
    </w:pPr>
  </w:style>
  <w:style w:type="character" w:customStyle="1" w:styleId="transcription">
    <w:name w:val="transcription"/>
    <w:basedOn w:val="a0"/>
    <w:rsid w:val="007D1300"/>
  </w:style>
  <w:style w:type="character" w:customStyle="1" w:styleId="s6gkk">
    <w:name w:val="s6gkk"/>
    <w:basedOn w:val="a0"/>
    <w:rsid w:val="00691B56"/>
  </w:style>
  <w:style w:type="character" w:styleId="HTML1">
    <w:name w:val="HTML Cite"/>
    <w:basedOn w:val="a0"/>
    <w:uiPriority w:val="99"/>
    <w:semiHidden/>
    <w:unhideWhenUsed/>
    <w:rsid w:val="002D265F"/>
    <w:rPr>
      <w:i/>
      <w:iCs/>
    </w:rPr>
  </w:style>
  <w:style w:type="character" w:styleId="aff3">
    <w:name w:val="line number"/>
    <w:basedOn w:val="a0"/>
    <w:uiPriority w:val="99"/>
    <w:semiHidden/>
    <w:unhideWhenUsed/>
    <w:rsid w:val="002D265F"/>
  </w:style>
  <w:style w:type="character" w:customStyle="1" w:styleId="context-word-action">
    <w:name w:val="context-word-action"/>
    <w:basedOn w:val="a0"/>
    <w:rsid w:val="00615336"/>
  </w:style>
  <w:style w:type="character" w:customStyle="1" w:styleId="h6">
    <w:name w:val="h6"/>
    <w:basedOn w:val="a0"/>
    <w:rsid w:val="005F675A"/>
  </w:style>
  <w:style w:type="character" w:customStyle="1" w:styleId="aff4">
    <w:name w:val="a"/>
    <w:basedOn w:val="a0"/>
    <w:rsid w:val="00F535EC"/>
  </w:style>
  <w:style w:type="character" w:customStyle="1" w:styleId="katex-mathml">
    <w:name w:val="katex-mathml"/>
    <w:basedOn w:val="a0"/>
    <w:rsid w:val="001D19A6"/>
  </w:style>
  <w:style w:type="character" w:customStyle="1" w:styleId="mord">
    <w:name w:val="mord"/>
    <w:basedOn w:val="a0"/>
    <w:rsid w:val="001D19A6"/>
  </w:style>
  <w:style w:type="character" w:customStyle="1" w:styleId="vlist-s">
    <w:name w:val="vlist-s"/>
    <w:basedOn w:val="a0"/>
    <w:rsid w:val="001D19A6"/>
  </w:style>
  <w:style w:type="character" w:customStyle="1" w:styleId="mrel">
    <w:name w:val="mrel"/>
    <w:basedOn w:val="a0"/>
    <w:rsid w:val="001D19A6"/>
  </w:style>
  <w:style w:type="character" w:customStyle="1" w:styleId="mbin">
    <w:name w:val="mbin"/>
    <w:basedOn w:val="a0"/>
    <w:rsid w:val="001D19A6"/>
  </w:style>
  <w:style w:type="character" w:customStyle="1" w:styleId="mopen">
    <w:name w:val="mopen"/>
    <w:basedOn w:val="a0"/>
    <w:rsid w:val="001D19A6"/>
  </w:style>
  <w:style w:type="character" w:customStyle="1" w:styleId="mclose">
    <w:name w:val="mclose"/>
    <w:basedOn w:val="a0"/>
    <w:rsid w:val="001D19A6"/>
  </w:style>
  <w:style w:type="character" w:styleId="aff5">
    <w:name w:val="Placeholder Text"/>
    <w:basedOn w:val="a0"/>
    <w:uiPriority w:val="99"/>
    <w:semiHidden/>
    <w:rsid w:val="00D80BCE"/>
    <w:rPr>
      <w:color w:val="808080"/>
    </w:rPr>
  </w:style>
  <w:style w:type="character" w:customStyle="1" w:styleId="nobr">
    <w:name w:val="nobr"/>
    <w:basedOn w:val="a0"/>
    <w:rsid w:val="006B3EE2"/>
  </w:style>
  <w:style w:type="paragraph" w:customStyle="1" w:styleId="refpapier">
    <w:name w:val="refpapier"/>
    <w:basedOn w:val="a"/>
    <w:rsid w:val="00C7567E"/>
    <w:pPr>
      <w:spacing w:before="100" w:beforeAutospacing="1" w:after="100" w:afterAutospacing="1"/>
    </w:pPr>
  </w:style>
  <w:style w:type="character" w:customStyle="1" w:styleId="volumaison">
    <w:name w:val="volumaison"/>
    <w:basedOn w:val="a0"/>
    <w:rsid w:val="00C7567E"/>
  </w:style>
  <w:style w:type="paragraph" w:customStyle="1" w:styleId="bigtext">
    <w:name w:val="bigtext"/>
    <w:basedOn w:val="a"/>
    <w:rsid w:val="00FF2E50"/>
    <w:pPr>
      <w:spacing w:before="100" w:beforeAutospacing="1" w:after="100" w:afterAutospacing="1"/>
    </w:pPr>
  </w:style>
  <w:style w:type="character" w:customStyle="1" w:styleId="cl-paper-authors">
    <w:name w:val="cl-paper-authors"/>
    <w:basedOn w:val="a0"/>
    <w:rsid w:val="000B5F1B"/>
  </w:style>
  <w:style w:type="character" w:customStyle="1" w:styleId="cl-paper-fos">
    <w:name w:val="cl-paper-fos"/>
    <w:basedOn w:val="a0"/>
    <w:rsid w:val="000B5F1B"/>
  </w:style>
  <w:style w:type="character" w:customStyle="1" w:styleId="cl-paper-pubdates">
    <w:name w:val="cl-paper-pubdates"/>
    <w:basedOn w:val="a0"/>
    <w:rsid w:val="000B5F1B"/>
  </w:style>
  <w:style w:type="character" w:customStyle="1" w:styleId="itembigname">
    <w:name w:val="item_bigname"/>
    <w:basedOn w:val="a0"/>
    <w:rsid w:val="004A290D"/>
  </w:style>
  <w:style w:type="character" w:customStyle="1" w:styleId="cite-bracket">
    <w:name w:val="cite-bracket"/>
    <w:basedOn w:val="a0"/>
    <w:rsid w:val="003A6A50"/>
  </w:style>
  <w:style w:type="paragraph" w:styleId="aff6">
    <w:name w:val="Revision"/>
    <w:hidden/>
    <w:uiPriority w:val="99"/>
    <w:semiHidden/>
    <w:rsid w:val="00DA3E6F"/>
    <w:pPr>
      <w:spacing w:after="0" w:line="240" w:lineRule="auto"/>
    </w:pPr>
    <w:rPr>
      <w:rFonts w:ascii="Times New Roman" w:eastAsia="Times New Roman" w:hAnsi="Times New Roman" w:cs="Times New Roman"/>
      <w:sz w:val="28"/>
      <w:szCs w:val="24"/>
      <w:lang w:eastAsia="ru-RU"/>
    </w:rPr>
  </w:style>
  <w:style w:type="character" w:customStyle="1" w:styleId="16">
    <w:name w:val="Неразрешенное упоминание1"/>
    <w:basedOn w:val="a0"/>
    <w:uiPriority w:val="99"/>
    <w:semiHidden/>
    <w:unhideWhenUsed/>
    <w:rsid w:val="000A637E"/>
    <w:rPr>
      <w:color w:val="605E5C"/>
      <w:shd w:val="clear" w:color="auto" w:fill="E1DFDD"/>
    </w:rPr>
  </w:style>
  <w:style w:type="numbering" w:customStyle="1" w:styleId="1">
    <w:name w:val="Текущий список1"/>
    <w:uiPriority w:val="99"/>
    <w:rsid w:val="00DC30AD"/>
    <w:pPr>
      <w:numPr>
        <w:numId w:val="14"/>
      </w:numPr>
    </w:pPr>
  </w:style>
  <w:style w:type="character" w:customStyle="1" w:styleId="60">
    <w:name w:val="Заголовок 6 Знак"/>
    <w:basedOn w:val="a0"/>
    <w:link w:val="6"/>
    <w:uiPriority w:val="9"/>
    <w:semiHidden/>
    <w:rsid w:val="006D4C18"/>
    <w:rPr>
      <w:rFonts w:eastAsiaTheme="majorEastAsia" w:cstheme="majorBidi"/>
      <w:i/>
      <w:iCs/>
      <w:color w:val="595959" w:themeColor="text1" w:themeTint="A6"/>
      <w:kern w:val="2"/>
      <w:sz w:val="24"/>
      <w:szCs w:val="24"/>
      <w14:ligatures w14:val="standardContextual"/>
    </w:rPr>
  </w:style>
  <w:style w:type="character" w:customStyle="1" w:styleId="80">
    <w:name w:val="Заголовок 8 Знак"/>
    <w:basedOn w:val="a0"/>
    <w:link w:val="8"/>
    <w:uiPriority w:val="9"/>
    <w:semiHidden/>
    <w:rsid w:val="006D4C18"/>
    <w:rPr>
      <w:rFonts w:eastAsiaTheme="majorEastAsia" w:cstheme="majorBidi"/>
      <w:i/>
      <w:iCs/>
      <w:color w:val="272727" w:themeColor="text1" w:themeTint="D8"/>
      <w:kern w:val="2"/>
      <w:sz w:val="24"/>
      <w:szCs w:val="24"/>
      <w14:ligatures w14:val="standardContextual"/>
    </w:rPr>
  </w:style>
  <w:style w:type="character" w:customStyle="1" w:styleId="90">
    <w:name w:val="Заголовок 9 Знак"/>
    <w:basedOn w:val="a0"/>
    <w:link w:val="9"/>
    <w:uiPriority w:val="9"/>
    <w:semiHidden/>
    <w:rsid w:val="006D4C18"/>
    <w:rPr>
      <w:rFonts w:eastAsiaTheme="majorEastAsia" w:cstheme="majorBidi"/>
      <w:color w:val="272727" w:themeColor="text1" w:themeTint="D8"/>
      <w:kern w:val="2"/>
      <w:sz w:val="24"/>
      <w:szCs w:val="24"/>
      <w14:ligatures w14:val="standardContextual"/>
    </w:rPr>
  </w:style>
  <w:style w:type="paragraph" w:styleId="25">
    <w:name w:val="Quote"/>
    <w:basedOn w:val="a"/>
    <w:next w:val="a"/>
    <w:link w:val="26"/>
    <w:uiPriority w:val="29"/>
    <w:qFormat/>
    <w:rsid w:val="006D4C18"/>
    <w:pPr>
      <w:spacing w:before="160" w:after="160" w:line="278" w:lineRule="auto"/>
      <w:jc w:val="center"/>
    </w:pPr>
    <w:rPr>
      <w:rFonts w:asciiTheme="minorHAnsi" w:eastAsiaTheme="minorHAnsi" w:hAnsiTheme="minorHAnsi" w:cstheme="minorBidi"/>
      <w:i/>
      <w:iCs/>
      <w:color w:val="404040" w:themeColor="text1" w:themeTint="BF"/>
      <w:kern w:val="2"/>
      <w:sz w:val="24"/>
      <w:lang w:eastAsia="en-US"/>
      <w14:ligatures w14:val="standardContextual"/>
    </w:rPr>
  </w:style>
  <w:style w:type="character" w:customStyle="1" w:styleId="26">
    <w:name w:val="Цитата 2 Знак"/>
    <w:basedOn w:val="a0"/>
    <w:link w:val="25"/>
    <w:uiPriority w:val="29"/>
    <w:rsid w:val="006D4C18"/>
    <w:rPr>
      <w:i/>
      <w:iCs/>
      <w:color w:val="404040" w:themeColor="text1" w:themeTint="BF"/>
      <w:kern w:val="2"/>
      <w:sz w:val="24"/>
      <w:szCs w:val="24"/>
      <w14:ligatures w14:val="standardContextual"/>
    </w:rPr>
  </w:style>
  <w:style w:type="paragraph" w:styleId="aff7">
    <w:name w:val="Intense Quote"/>
    <w:basedOn w:val="a"/>
    <w:next w:val="a"/>
    <w:link w:val="aff8"/>
    <w:uiPriority w:val="30"/>
    <w:qFormat/>
    <w:rsid w:val="006D4C18"/>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sz w:val="24"/>
      <w:lang w:eastAsia="en-US"/>
      <w14:ligatures w14:val="standardContextual"/>
    </w:rPr>
  </w:style>
  <w:style w:type="character" w:customStyle="1" w:styleId="aff8">
    <w:name w:val="Выделенная цитата Знак"/>
    <w:basedOn w:val="a0"/>
    <w:link w:val="aff7"/>
    <w:uiPriority w:val="30"/>
    <w:rsid w:val="006D4C18"/>
    <w:rPr>
      <w:i/>
      <w:iCs/>
      <w:color w:val="0F4761" w:themeColor="accent1" w:themeShade="BF"/>
      <w:kern w:val="2"/>
      <w:sz w:val="24"/>
      <w:szCs w:val="24"/>
      <w14:ligatures w14:val="standardContextual"/>
    </w:rPr>
  </w:style>
  <w:style w:type="character" w:styleId="aff9">
    <w:name w:val="Intense Reference"/>
    <w:basedOn w:val="a0"/>
    <w:uiPriority w:val="32"/>
    <w:qFormat/>
    <w:rsid w:val="006D4C18"/>
    <w:rPr>
      <w:b/>
      <w:bCs/>
      <w:smallCaps/>
      <w:color w:val="0F4761" w:themeColor="accent1" w:themeShade="BF"/>
      <w:spacing w:val="5"/>
    </w:rPr>
  </w:style>
  <w:style w:type="character" w:styleId="affa">
    <w:name w:val="Unresolved Mention"/>
    <w:basedOn w:val="a0"/>
    <w:uiPriority w:val="99"/>
    <w:semiHidden/>
    <w:unhideWhenUsed/>
    <w:rsid w:val="001507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08452">
      <w:bodyDiv w:val="1"/>
      <w:marLeft w:val="0"/>
      <w:marRight w:val="0"/>
      <w:marTop w:val="0"/>
      <w:marBottom w:val="0"/>
      <w:divBdr>
        <w:top w:val="none" w:sz="0" w:space="0" w:color="auto"/>
        <w:left w:val="none" w:sz="0" w:space="0" w:color="auto"/>
        <w:bottom w:val="none" w:sz="0" w:space="0" w:color="auto"/>
        <w:right w:val="none" w:sz="0" w:space="0" w:color="auto"/>
      </w:divBdr>
    </w:div>
    <w:div w:id="8528182">
      <w:bodyDiv w:val="1"/>
      <w:marLeft w:val="0"/>
      <w:marRight w:val="0"/>
      <w:marTop w:val="0"/>
      <w:marBottom w:val="0"/>
      <w:divBdr>
        <w:top w:val="none" w:sz="0" w:space="0" w:color="auto"/>
        <w:left w:val="none" w:sz="0" w:space="0" w:color="auto"/>
        <w:bottom w:val="none" w:sz="0" w:space="0" w:color="auto"/>
        <w:right w:val="none" w:sz="0" w:space="0" w:color="auto"/>
      </w:divBdr>
    </w:div>
    <w:div w:id="11032360">
      <w:bodyDiv w:val="1"/>
      <w:marLeft w:val="0"/>
      <w:marRight w:val="0"/>
      <w:marTop w:val="0"/>
      <w:marBottom w:val="0"/>
      <w:divBdr>
        <w:top w:val="none" w:sz="0" w:space="0" w:color="auto"/>
        <w:left w:val="none" w:sz="0" w:space="0" w:color="auto"/>
        <w:bottom w:val="none" w:sz="0" w:space="0" w:color="auto"/>
        <w:right w:val="none" w:sz="0" w:space="0" w:color="auto"/>
      </w:divBdr>
    </w:div>
    <w:div w:id="14159190">
      <w:bodyDiv w:val="1"/>
      <w:marLeft w:val="0"/>
      <w:marRight w:val="0"/>
      <w:marTop w:val="0"/>
      <w:marBottom w:val="0"/>
      <w:divBdr>
        <w:top w:val="none" w:sz="0" w:space="0" w:color="auto"/>
        <w:left w:val="none" w:sz="0" w:space="0" w:color="auto"/>
        <w:bottom w:val="none" w:sz="0" w:space="0" w:color="auto"/>
        <w:right w:val="none" w:sz="0" w:space="0" w:color="auto"/>
      </w:divBdr>
      <w:divsChild>
        <w:div w:id="258609467">
          <w:marLeft w:val="0"/>
          <w:marRight w:val="0"/>
          <w:marTop w:val="0"/>
          <w:marBottom w:val="0"/>
          <w:divBdr>
            <w:top w:val="none" w:sz="0" w:space="0" w:color="auto"/>
            <w:left w:val="none" w:sz="0" w:space="0" w:color="auto"/>
            <w:bottom w:val="none" w:sz="0" w:space="0" w:color="auto"/>
            <w:right w:val="none" w:sz="0" w:space="0" w:color="auto"/>
          </w:divBdr>
          <w:divsChild>
            <w:div w:id="1053046995">
              <w:marLeft w:val="0"/>
              <w:marRight w:val="0"/>
              <w:marTop w:val="0"/>
              <w:marBottom w:val="0"/>
              <w:divBdr>
                <w:top w:val="none" w:sz="0" w:space="0" w:color="auto"/>
                <w:left w:val="none" w:sz="0" w:space="0" w:color="auto"/>
                <w:bottom w:val="none" w:sz="0" w:space="0" w:color="auto"/>
                <w:right w:val="none" w:sz="0" w:space="0" w:color="auto"/>
              </w:divBdr>
              <w:divsChild>
                <w:div w:id="118813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3253">
      <w:bodyDiv w:val="1"/>
      <w:marLeft w:val="0"/>
      <w:marRight w:val="0"/>
      <w:marTop w:val="0"/>
      <w:marBottom w:val="0"/>
      <w:divBdr>
        <w:top w:val="none" w:sz="0" w:space="0" w:color="auto"/>
        <w:left w:val="none" w:sz="0" w:space="0" w:color="auto"/>
        <w:bottom w:val="none" w:sz="0" w:space="0" w:color="auto"/>
        <w:right w:val="none" w:sz="0" w:space="0" w:color="auto"/>
      </w:divBdr>
      <w:divsChild>
        <w:div w:id="1909878732">
          <w:marLeft w:val="0"/>
          <w:marRight w:val="0"/>
          <w:marTop w:val="0"/>
          <w:marBottom w:val="0"/>
          <w:divBdr>
            <w:top w:val="none" w:sz="0" w:space="0" w:color="auto"/>
            <w:left w:val="none" w:sz="0" w:space="0" w:color="auto"/>
            <w:bottom w:val="none" w:sz="0" w:space="0" w:color="auto"/>
            <w:right w:val="none" w:sz="0" w:space="0" w:color="auto"/>
          </w:divBdr>
          <w:divsChild>
            <w:div w:id="1351033811">
              <w:marLeft w:val="0"/>
              <w:marRight w:val="0"/>
              <w:marTop w:val="0"/>
              <w:marBottom w:val="0"/>
              <w:divBdr>
                <w:top w:val="none" w:sz="0" w:space="0" w:color="auto"/>
                <w:left w:val="none" w:sz="0" w:space="0" w:color="auto"/>
                <w:bottom w:val="none" w:sz="0" w:space="0" w:color="auto"/>
                <w:right w:val="none" w:sz="0" w:space="0" w:color="auto"/>
              </w:divBdr>
              <w:divsChild>
                <w:div w:id="70663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796">
      <w:bodyDiv w:val="1"/>
      <w:marLeft w:val="0"/>
      <w:marRight w:val="0"/>
      <w:marTop w:val="0"/>
      <w:marBottom w:val="0"/>
      <w:divBdr>
        <w:top w:val="none" w:sz="0" w:space="0" w:color="auto"/>
        <w:left w:val="none" w:sz="0" w:space="0" w:color="auto"/>
        <w:bottom w:val="none" w:sz="0" w:space="0" w:color="auto"/>
        <w:right w:val="none" w:sz="0" w:space="0" w:color="auto"/>
      </w:divBdr>
    </w:div>
    <w:div w:id="18745953">
      <w:bodyDiv w:val="1"/>
      <w:marLeft w:val="0"/>
      <w:marRight w:val="0"/>
      <w:marTop w:val="0"/>
      <w:marBottom w:val="0"/>
      <w:divBdr>
        <w:top w:val="none" w:sz="0" w:space="0" w:color="auto"/>
        <w:left w:val="none" w:sz="0" w:space="0" w:color="auto"/>
        <w:bottom w:val="none" w:sz="0" w:space="0" w:color="auto"/>
        <w:right w:val="none" w:sz="0" w:space="0" w:color="auto"/>
      </w:divBdr>
    </w:div>
    <w:div w:id="32271686">
      <w:bodyDiv w:val="1"/>
      <w:marLeft w:val="0"/>
      <w:marRight w:val="0"/>
      <w:marTop w:val="0"/>
      <w:marBottom w:val="0"/>
      <w:divBdr>
        <w:top w:val="none" w:sz="0" w:space="0" w:color="auto"/>
        <w:left w:val="none" w:sz="0" w:space="0" w:color="auto"/>
        <w:bottom w:val="none" w:sz="0" w:space="0" w:color="auto"/>
        <w:right w:val="none" w:sz="0" w:space="0" w:color="auto"/>
      </w:divBdr>
      <w:divsChild>
        <w:div w:id="405802265">
          <w:marLeft w:val="0"/>
          <w:marRight w:val="0"/>
          <w:marTop w:val="0"/>
          <w:marBottom w:val="0"/>
          <w:divBdr>
            <w:top w:val="none" w:sz="0" w:space="0" w:color="auto"/>
            <w:left w:val="none" w:sz="0" w:space="0" w:color="auto"/>
            <w:bottom w:val="none" w:sz="0" w:space="0" w:color="auto"/>
            <w:right w:val="none" w:sz="0" w:space="0" w:color="auto"/>
          </w:divBdr>
          <w:divsChild>
            <w:div w:id="636879336">
              <w:marLeft w:val="0"/>
              <w:marRight w:val="0"/>
              <w:marTop w:val="0"/>
              <w:marBottom w:val="0"/>
              <w:divBdr>
                <w:top w:val="none" w:sz="0" w:space="0" w:color="auto"/>
                <w:left w:val="none" w:sz="0" w:space="0" w:color="auto"/>
                <w:bottom w:val="none" w:sz="0" w:space="0" w:color="auto"/>
                <w:right w:val="none" w:sz="0" w:space="0" w:color="auto"/>
              </w:divBdr>
              <w:divsChild>
                <w:div w:id="253435680">
                  <w:marLeft w:val="0"/>
                  <w:marRight w:val="0"/>
                  <w:marTop w:val="0"/>
                  <w:marBottom w:val="0"/>
                  <w:divBdr>
                    <w:top w:val="none" w:sz="0" w:space="0" w:color="auto"/>
                    <w:left w:val="none" w:sz="0" w:space="0" w:color="auto"/>
                    <w:bottom w:val="none" w:sz="0" w:space="0" w:color="auto"/>
                    <w:right w:val="none" w:sz="0" w:space="0" w:color="auto"/>
                  </w:divBdr>
                </w:div>
              </w:divsChild>
            </w:div>
            <w:div w:id="1540970336">
              <w:marLeft w:val="0"/>
              <w:marRight w:val="0"/>
              <w:marTop w:val="0"/>
              <w:marBottom w:val="0"/>
              <w:divBdr>
                <w:top w:val="none" w:sz="0" w:space="0" w:color="auto"/>
                <w:left w:val="none" w:sz="0" w:space="0" w:color="auto"/>
                <w:bottom w:val="none" w:sz="0" w:space="0" w:color="auto"/>
                <w:right w:val="none" w:sz="0" w:space="0" w:color="auto"/>
              </w:divBdr>
              <w:divsChild>
                <w:div w:id="164542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653774">
          <w:marLeft w:val="0"/>
          <w:marRight w:val="0"/>
          <w:marTop w:val="0"/>
          <w:marBottom w:val="0"/>
          <w:divBdr>
            <w:top w:val="none" w:sz="0" w:space="0" w:color="auto"/>
            <w:left w:val="none" w:sz="0" w:space="0" w:color="auto"/>
            <w:bottom w:val="none" w:sz="0" w:space="0" w:color="auto"/>
            <w:right w:val="none" w:sz="0" w:space="0" w:color="auto"/>
          </w:divBdr>
          <w:divsChild>
            <w:div w:id="593705402">
              <w:marLeft w:val="0"/>
              <w:marRight w:val="0"/>
              <w:marTop w:val="0"/>
              <w:marBottom w:val="0"/>
              <w:divBdr>
                <w:top w:val="none" w:sz="0" w:space="0" w:color="auto"/>
                <w:left w:val="none" w:sz="0" w:space="0" w:color="auto"/>
                <w:bottom w:val="none" w:sz="0" w:space="0" w:color="auto"/>
                <w:right w:val="none" w:sz="0" w:space="0" w:color="auto"/>
              </w:divBdr>
              <w:divsChild>
                <w:div w:id="15056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22308">
      <w:bodyDiv w:val="1"/>
      <w:marLeft w:val="0"/>
      <w:marRight w:val="0"/>
      <w:marTop w:val="0"/>
      <w:marBottom w:val="0"/>
      <w:divBdr>
        <w:top w:val="none" w:sz="0" w:space="0" w:color="auto"/>
        <w:left w:val="none" w:sz="0" w:space="0" w:color="auto"/>
        <w:bottom w:val="none" w:sz="0" w:space="0" w:color="auto"/>
        <w:right w:val="none" w:sz="0" w:space="0" w:color="auto"/>
      </w:divBdr>
    </w:div>
    <w:div w:id="36977902">
      <w:bodyDiv w:val="1"/>
      <w:marLeft w:val="0"/>
      <w:marRight w:val="0"/>
      <w:marTop w:val="0"/>
      <w:marBottom w:val="0"/>
      <w:divBdr>
        <w:top w:val="none" w:sz="0" w:space="0" w:color="auto"/>
        <w:left w:val="none" w:sz="0" w:space="0" w:color="auto"/>
        <w:bottom w:val="none" w:sz="0" w:space="0" w:color="auto"/>
        <w:right w:val="none" w:sz="0" w:space="0" w:color="auto"/>
      </w:divBdr>
      <w:divsChild>
        <w:div w:id="2105491360">
          <w:marLeft w:val="0"/>
          <w:marRight w:val="0"/>
          <w:marTop w:val="0"/>
          <w:marBottom w:val="0"/>
          <w:divBdr>
            <w:top w:val="none" w:sz="0" w:space="0" w:color="auto"/>
            <w:left w:val="none" w:sz="0" w:space="0" w:color="auto"/>
            <w:bottom w:val="none" w:sz="0" w:space="0" w:color="auto"/>
            <w:right w:val="none" w:sz="0" w:space="0" w:color="auto"/>
          </w:divBdr>
          <w:divsChild>
            <w:div w:id="1299264732">
              <w:marLeft w:val="0"/>
              <w:marRight w:val="0"/>
              <w:marTop w:val="0"/>
              <w:marBottom w:val="0"/>
              <w:divBdr>
                <w:top w:val="none" w:sz="0" w:space="0" w:color="auto"/>
                <w:left w:val="none" w:sz="0" w:space="0" w:color="auto"/>
                <w:bottom w:val="none" w:sz="0" w:space="0" w:color="auto"/>
                <w:right w:val="none" w:sz="0" w:space="0" w:color="auto"/>
              </w:divBdr>
              <w:divsChild>
                <w:div w:id="32042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01081">
      <w:bodyDiv w:val="1"/>
      <w:marLeft w:val="0"/>
      <w:marRight w:val="0"/>
      <w:marTop w:val="0"/>
      <w:marBottom w:val="0"/>
      <w:divBdr>
        <w:top w:val="none" w:sz="0" w:space="0" w:color="auto"/>
        <w:left w:val="none" w:sz="0" w:space="0" w:color="auto"/>
        <w:bottom w:val="none" w:sz="0" w:space="0" w:color="auto"/>
        <w:right w:val="none" w:sz="0" w:space="0" w:color="auto"/>
      </w:divBdr>
      <w:divsChild>
        <w:div w:id="1972784457">
          <w:marLeft w:val="0"/>
          <w:marRight w:val="0"/>
          <w:marTop w:val="0"/>
          <w:marBottom w:val="0"/>
          <w:divBdr>
            <w:top w:val="none" w:sz="0" w:space="0" w:color="auto"/>
            <w:left w:val="none" w:sz="0" w:space="0" w:color="auto"/>
            <w:bottom w:val="none" w:sz="0" w:space="0" w:color="auto"/>
            <w:right w:val="none" w:sz="0" w:space="0" w:color="auto"/>
          </w:divBdr>
          <w:divsChild>
            <w:div w:id="50690760">
              <w:marLeft w:val="0"/>
              <w:marRight w:val="0"/>
              <w:marTop w:val="0"/>
              <w:marBottom w:val="0"/>
              <w:divBdr>
                <w:top w:val="none" w:sz="0" w:space="0" w:color="auto"/>
                <w:left w:val="none" w:sz="0" w:space="0" w:color="auto"/>
                <w:bottom w:val="none" w:sz="0" w:space="0" w:color="auto"/>
                <w:right w:val="none" w:sz="0" w:space="0" w:color="auto"/>
              </w:divBdr>
              <w:divsChild>
                <w:div w:id="26689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30833">
      <w:bodyDiv w:val="1"/>
      <w:marLeft w:val="0"/>
      <w:marRight w:val="0"/>
      <w:marTop w:val="0"/>
      <w:marBottom w:val="0"/>
      <w:divBdr>
        <w:top w:val="none" w:sz="0" w:space="0" w:color="auto"/>
        <w:left w:val="none" w:sz="0" w:space="0" w:color="auto"/>
        <w:bottom w:val="none" w:sz="0" w:space="0" w:color="auto"/>
        <w:right w:val="none" w:sz="0" w:space="0" w:color="auto"/>
      </w:divBdr>
    </w:div>
    <w:div w:id="47846689">
      <w:bodyDiv w:val="1"/>
      <w:marLeft w:val="0"/>
      <w:marRight w:val="0"/>
      <w:marTop w:val="0"/>
      <w:marBottom w:val="0"/>
      <w:divBdr>
        <w:top w:val="none" w:sz="0" w:space="0" w:color="auto"/>
        <w:left w:val="none" w:sz="0" w:space="0" w:color="auto"/>
        <w:bottom w:val="none" w:sz="0" w:space="0" w:color="auto"/>
        <w:right w:val="none" w:sz="0" w:space="0" w:color="auto"/>
      </w:divBdr>
    </w:div>
    <w:div w:id="51315897">
      <w:bodyDiv w:val="1"/>
      <w:marLeft w:val="0"/>
      <w:marRight w:val="0"/>
      <w:marTop w:val="0"/>
      <w:marBottom w:val="0"/>
      <w:divBdr>
        <w:top w:val="none" w:sz="0" w:space="0" w:color="auto"/>
        <w:left w:val="none" w:sz="0" w:space="0" w:color="auto"/>
        <w:bottom w:val="none" w:sz="0" w:space="0" w:color="auto"/>
        <w:right w:val="none" w:sz="0" w:space="0" w:color="auto"/>
      </w:divBdr>
      <w:divsChild>
        <w:div w:id="949705551">
          <w:marLeft w:val="0"/>
          <w:marRight w:val="0"/>
          <w:marTop w:val="0"/>
          <w:marBottom w:val="0"/>
          <w:divBdr>
            <w:top w:val="none" w:sz="0" w:space="0" w:color="auto"/>
            <w:left w:val="none" w:sz="0" w:space="0" w:color="auto"/>
            <w:bottom w:val="none" w:sz="0" w:space="0" w:color="auto"/>
            <w:right w:val="none" w:sz="0" w:space="0" w:color="auto"/>
          </w:divBdr>
          <w:divsChild>
            <w:div w:id="1233926022">
              <w:marLeft w:val="0"/>
              <w:marRight w:val="0"/>
              <w:marTop w:val="0"/>
              <w:marBottom w:val="0"/>
              <w:divBdr>
                <w:top w:val="none" w:sz="0" w:space="0" w:color="auto"/>
                <w:left w:val="none" w:sz="0" w:space="0" w:color="auto"/>
                <w:bottom w:val="none" w:sz="0" w:space="0" w:color="auto"/>
                <w:right w:val="none" w:sz="0" w:space="0" w:color="auto"/>
              </w:divBdr>
              <w:divsChild>
                <w:div w:id="66238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13926">
      <w:bodyDiv w:val="1"/>
      <w:marLeft w:val="0"/>
      <w:marRight w:val="0"/>
      <w:marTop w:val="0"/>
      <w:marBottom w:val="0"/>
      <w:divBdr>
        <w:top w:val="none" w:sz="0" w:space="0" w:color="auto"/>
        <w:left w:val="none" w:sz="0" w:space="0" w:color="auto"/>
        <w:bottom w:val="none" w:sz="0" w:space="0" w:color="auto"/>
        <w:right w:val="none" w:sz="0" w:space="0" w:color="auto"/>
      </w:divBdr>
      <w:divsChild>
        <w:div w:id="508715595">
          <w:marLeft w:val="0"/>
          <w:marRight w:val="0"/>
          <w:marTop w:val="0"/>
          <w:marBottom w:val="0"/>
          <w:divBdr>
            <w:top w:val="none" w:sz="0" w:space="0" w:color="auto"/>
            <w:left w:val="none" w:sz="0" w:space="0" w:color="auto"/>
            <w:bottom w:val="none" w:sz="0" w:space="0" w:color="auto"/>
            <w:right w:val="none" w:sz="0" w:space="0" w:color="auto"/>
          </w:divBdr>
          <w:divsChild>
            <w:div w:id="48266276">
              <w:marLeft w:val="0"/>
              <w:marRight w:val="0"/>
              <w:marTop w:val="0"/>
              <w:marBottom w:val="0"/>
              <w:divBdr>
                <w:top w:val="none" w:sz="0" w:space="0" w:color="auto"/>
                <w:left w:val="none" w:sz="0" w:space="0" w:color="auto"/>
                <w:bottom w:val="none" w:sz="0" w:space="0" w:color="auto"/>
                <w:right w:val="none" w:sz="0" w:space="0" w:color="auto"/>
              </w:divBdr>
              <w:divsChild>
                <w:div w:id="158383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05038">
      <w:bodyDiv w:val="1"/>
      <w:marLeft w:val="0"/>
      <w:marRight w:val="0"/>
      <w:marTop w:val="0"/>
      <w:marBottom w:val="0"/>
      <w:divBdr>
        <w:top w:val="none" w:sz="0" w:space="0" w:color="auto"/>
        <w:left w:val="none" w:sz="0" w:space="0" w:color="auto"/>
        <w:bottom w:val="none" w:sz="0" w:space="0" w:color="auto"/>
        <w:right w:val="none" w:sz="0" w:space="0" w:color="auto"/>
      </w:divBdr>
    </w:div>
    <w:div w:id="54742506">
      <w:bodyDiv w:val="1"/>
      <w:marLeft w:val="0"/>
      <w:marRight w:val="0"/>
      <w:marTop w:val="0"/>
      <w:marBottom w:val="0"/>
      <w:divBdr>
        <w:top w:val="none" w:sz="0" w:space="0" w:color="auto"/>
        <w:left w:val="none" w:sz="0" w:space="0" w:color="auto"/>
        <w:bottom w:val="none" w:sz="0" w:space="0" w:color="auto"/>
        <w:right w:val="none" w:sz="0" w:space="0" w:color="auto"/>
      </w:divBdr>
    </w:div>
    <w:div w:id="57021341">
      <w:bodyDiv w:val="1"/>
      <w:marLeft w:val="0"/>
      <w:marRight w:val="0"/>
      <w:marTop w:val="0"/>
      <w:marBottom w:val="0"/>
      <w:divBdr>
        <w:top w:val="none" w:sz="0" w:space="0" w:color="auto"/>
        <w:left w:val="none" w:sz="0" w:space="0" w:color="auto"/>
        <w:bottom w:val="none" w:sz="0" w:space="0" w:color="auto"/>
        <w:right w:val="none" w:sz="0" w:space="0" w:color="auto"/>
      </w:divBdr>
    </w:div>
    <w:div w:id="58868399">
      <w:bodyDiv w:val="1"/>
      <w:marLeft w:val="0"/>
      <w:marRight w:val="0"/>
      <w:marTop w:val="0"/>
      <w:marBottom w:val="0"/>
      <w:divBdr>
        <w:top w:val="none" w:sz="0" w:space="0" w:color="auto"/>
        <w:left w:val="none" w:sz="0" w:space="0" w:color="auto"/>
        <w:bottom w:val="none" w:sz="0" w:space="0" w:color="auto"/>
        <w:right w:val="none" w:sz="0" w:space="0" w:color="auto"/>
      </w:divBdr>
      <w:divsChild>
        <w:div w:id="1475953789">
          <w:marLeft w:val="0"/>
          <w:marRight w:val="0"/>
          <w:marTop w:val="0"/>
          <w:marBottom w:val="0"/>
          <w:divBdr>
            <w:top w:val="none" w:sz="0" w:space="0" w:color="auto"/>
            <w:left w:val="none" w:sz="0" w:space="0" w:color="auto"/>
            <w:bottom w:val="none" w:sz="0" w:space="0" w:color="auto"/>
            <w:right w:val="none" w:sz="0" w:space="0" w:color="auto"/>
          </w:divBdr>
          <w:divsChild>
            <w:div w:id="1739665544">
              <w:marLeft w:val="0"/>
              <w:marRight w:val="0"/>
              <w:marTop w:val="0"/>
              <w:marBottom w:val="0"/>
              <w:divBdr>
                <w:top w:val="none" w:sz="0" w:space="0" w:color="auto"/>
                <w:left w:val="none" w:sz="0" w:space="0" w:color="auto"/>
                <w:bottom w:val="none" w:sz="0" w:space="0" w:color="auto"/>
                <w:right w:val="none" w:sz="0" w:space="0" w:color="auto"/>
              </w:divBdr>
              <w:divsChild>
                <w:div w:id="123122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48528">
      <w:bodyDiv w:val="1"/>
      <w:marLeft w:val="0"/>
      <w:marRight w:val="0"/>
      <w:marTop w:val="0"/>
      <w:marBottom w:val="0"/>
      <w:divBdr>
        <w:top w:val="none" w:sz="0" w:space="0" w:color="auto"/>
        <w:left w:val="none" w:sz="0" w:space="0" w:color="auto"/>
        <w:bottom w:val="none" w:sz="0" w:space="0" w:color="auto"/>
        <w:right w:val="none" w:sz="0" w:space="0" w:color="auto"/>
      </w:divBdr>
    </w:div>
    <w:div w:id="73747356">
      <w:bodyDiv w:val="1"/>
      <w:marLeft w:val="0"/>
      <w:marRight w:val="0"/>
      <w:marTop w:val="0"/>
      <w:marBottom w:val="0"/>
      <w:divBdr>
        <w:top w:val="none" w:sz="0" w:space="0" w:color="auto"/>
        <w:left w:val="none" w:sz="0" w:space="0" w:color="auto"/>
        <w:bottom w:val="none" w:sz="0" w:space="0" w:color="auto"/>
        <w:right w:val="none" w:sz="0" w:space="0" w:color="auto"/>
      </w:divBdr>
      <w:divsChild>
        <w:div w:id="824777850">
          <w:marLeft w:val="0"/>
          <w:marRight w:val="0"/>
          <w:marTop w:val="0"/>
          <w:marBottom w:val="0"/>
          <w:divBdr>
            <w:top w:val="none" w:sz="0" w:space="0" w:color="auto"/>
            <w:left w:val="none" w:sz="0" w:space="0" w:color="auto"/>
            <w:bottom w:val="none" w:sz="0" w:space="0" w:color="auto"/>
            <w:right w:val="none" w:sz="0" w:space="0" w:color="auto"/>
          </w:divBdr>
          <w:divsChild>
            <w:div w:id="1985623095">
              <w:marLeft w:val="0"/>
              <w:marRight w:val="0"/>
              <w:marTop w:val="0"/>
              <w:marBottom w:val="0"/>
              <w:divBdr>
                <w:top w:val="none" w:sz="0" w:space="0" w:color="auto"/>
                <w:left w:val="none" w:sz="0" w:space="0" w:color="auto"/>
                <w:bottom w:val="none" w:sz="0" w:space="0" w:color="auto"/>
                <w:right w:val="none" w:sz="0" w:space="0" w:color="auto"/>
              </w:divBdr>
              <w:divsChild>
                <w:div w:id="209677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19045">
      <w:bodyDiv w:val="1"/>
      <w:marLeft w:val="0"/>
      <w:marRight w:val="0"/>
      <w:marTop w:val="0"/>
      <w:marBottom w:val="0"/>
      <w:divBdr>
        <w:top w:val="none" w:sz="0" w:space="0" w:color="auto"/>
        <w:left w:val="none" w:sz="0" w:space="0" w:color="auto"/>
        <w:bottom w:val="none" w:sz="0" w:space="0" w:color="auto"/>
        <w:right w:val="none" w:sz="0" w:space="0" w:color="auto"/>
      </w:divBdr>
    </w:div>
    <w:div w:id="75977044">
      <w:bodyDiv w:val="1"/>
      <w:marLeft w:val="0"/>
      <w:marRight w:val="0"/>
      <w:marTop w:val="0"/>
      <w:marBottom w:val="0"/>
      <w:divBdr>
        <w:top w:val="none" w:sz="0" w:space="0" w:color="auto"/>
        <w:left w:val="none" w:sz="0" w:space="0" w:color="auto"/>
        <w:bottom w:val="none" w:sz="0" w:space="0" w:color="auto"/>
        <w:right w:val="none" w:sz="0" w:space="0" w:color="auto"/>
      </w:divBdr>
    </w:div>
    <w:div w:id="76289217">
      <w:bodyDiv w:val="1"/>
      <w:marLeft w:val="0"/>
      <w:marRight w:val="0"/>
      <w:marTop w:val="0"/>
      <w:marBottom w:val="0"/>
      <w:divBdr>
        <w:top w:val="none" w:sz="0" w:space="0" w:color="auto"/>
        <w:left w:val="none" w:sz="0" w:space="0" w:color="auto"/>
        <w:bottom w:val="none" w:sz="0" w:space="0" w:color="auto"/>
        <w:right w:val="none" w:sz="0" w:space="0" w:color="auto"/>
      </w:divBdr>
      <w:divsChild>
        <w:div w:id="88545792">
          <w:marLeft w:val="0"/>
          <w:marRight w:val="0"/>
          <w:marTop w:val="0"/>
          <w:marBottom w:val="0"/>
          <w:divBdr>
            <w:top w:val="none" w:sz="0" w:space="0" w:color="auto"/>
            <w:left w:val="none" w:sz="0" w:space="0" w:color="auto"/>
            <w:bottom w:val="none" w:sz="0" w:space="0" w:color="auto"/>
            <w:right w:val="none" w:sz="0" w:space="0" w:color="auto"/>
          </w:divBdr>
          <w:divsChild>
            <w:div w:id="2010790976">
              <w:marLeft w:val="0"/>
              <w:marRight w:val="0"/>
              <w:marTop w:val="0"/>
              <w:marBottom w:val="0"/>
              <w:divBdr>
                <w:top w:val="none" w:sz="0" w:space="0" w:color="auto"/>
                <w:left w:val="none" w:sz="0" w:space="0" w:color="auto"/>
                <w:bottom w:val="none" w:sz="0" w:space="0" w:color="auto"/>
                <w:right w:val="none" w:sz="0" w:space="0" w:color="auto"/>
              </w:divBdr>
              <w:divsChild>
                <w:div w:id="176267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13092">
      <w:bodyDiv w:val="1"/>
      <w:marLeft w:val="0"/>
      <w:marRight w:val="0"/>
      <w:marTop w:val="0"/>
      <w:marBottom w:val="0"/>
      <w:divBdr>
        <w:top w:val="none" w:sz="0" w:space="0" w:color="auto"/>
        <w:left w:val="none" w:sz="0" w:space="0" w:color="auto"/>
        <w:bottom w:val="none" w:sz="0" w:space="0" w:color="auto"/>
        <w:right w:val="none" w:sz="0" w:space="0" w:color="auto"/>
      </w:divBdr>
    </w:div>
    <w:div w:id="79639346">
      <w:bodyDiv w:val="1"/>
      <w:marLeft w:val="0"/>
      <w:marRight w:val="0"/>
      <w:marTop w:val="0"/>
      <w:marBottom w:val="0"/>
      <w:divBdr>
        <w:top w:val="none" w:sz="0" w:space="0" w:color="auto"/>
        <w:left w:val="none" w:sz="0" w:space="0" w:color="auto"/>
        <w:bottom w:val="none" w:sz="0" w:space="0" w:color="auto"/>
        <w:right w:val="none" w:sz="0" w:space="0" w:color="auto"/>
      </w:divBdr>
    </w:div>
    <w:div w:id="80562743">
      <w:bodyDiv w:val="1"/>
      <w:marLeft w:val="0"/>
      <w:marRight w:val="0"/>
      <w:marTop w:val="0"/>
      <w:marBottom w:val="0"/>
      <w:divBdr>
        <w:top w:val="none" w:sz="0" w:space="0" w:color="auto"/>
        <w:left w:val="none" w:sz="0" w:space="0" w:color="auto"/>
        <w:bottom w:val="none" w:sz="0" w:space="0" w:color="auto"/>
        <w:right w:val="none" w:sz="0" w:space="0" w:color="auto"/>
      </w:divBdr>
      <w:divsChild>
        <w:div w:id="1931771866">
          <w:marLeft w:val="0"/>
          <w:marRight w:val="0"/>
          <w:marTop w:val="0"/>
          <w:marBottom w:val="120"/>
          <w:divBdr>
            <w:top w:val="none" w:sz="0" w:space="0" w:color="auto"/>
            <w:left w:val="none" w:sz="0" w:space="0" w:color="auto"/>
            <w:bottom w:val="none" w:sz="0" w:space="0" w:color="auto"/>
            <w:right w:val="none" w:sz="0" w:space="0" w:color="auto"/>
          </w:divBdr>
        </w:div>
      </w:divsChild>
    </w:div>
    <w:div w:id="84033588">
      <w:bodyDiv w:val="1"/>
      <w:marLeft w:val="0"/>
      <w:marRight w:val="0"/>
      <w:marTop w:val="0"/>
      <w:marBottom w:val="0"/>
      <w:divBdr>
        <w:top w:val="none" w:sz="0" w:space="0" w:color="auto"/>
        <w:left w:val="none" w:sz="0" w:space="0" w:color="auto"/>
        <w:bottom w:val="none" w:sz="0" w:space="0" w:color="auto"/>
        <w:right w:val="none" w:sz="0" w:space="0" w:color="auto"/>
      </w:divBdr>
      <w:divsChild>
        <w:div w:id="1259799082">
          <w:marLeft w:val="0"/>
          <w:marRight w:val="0"/>
          <w:marTop w:val="0"/>
          <w:marBottom w:val="0"/>
          <w:divBdr>
            <w:top w:val="none" w:sz="0" w:space="0" w:color="auto"/>
            <w:left w:val="none" w:sz="0" w:space="0" w:color="auto"/>
            <w:bottom w:val="none" w:sz="0" w:space="0" w:color="auto"/>
            <w:right w:val="none" w:sz="0" w:space="0" w:color="auto"/>
          </w:divBdr>
        </w:div>
      </w:divsChild>
    </w:div>
    <w:div w:id="85617078">
      <w:bodyDiv w:val="1"/>
      <w:marLeft w:val="0"/>
      <w:marRight w:val="0"/>
      <w:marTop w:val="0"/>
      <w:marBottom w:val="0"/>
      <w:divBdr>
        <w:top w:val="none" w:sz="0" w:space="0" w:color="auto"/>
        <w:left w:val="none" w:sz="0" w:space="0" w:color="auto"/>
        <w:bottom w:val="none" w:sz="0" w:space="0" w:color="auto"/>
        <w:right w:val="none" w:sz="0" w:space="0" w:color="auto"/>
      </w:divBdr>
    </w:div>
    <w:div w:id="85999709">
      <w:bodyDiv w:val="1"/>
      <w:marLeft w:val="0"/>
      <w:marRight w:val="0"/>
      <w:marTop w:val="0"/>
      <w:marBottom w:val="0"/>
      <w:divBdr>
        <w:top w:val="none" w:sz="0" w:space="0" w:color="auto"/>
        <w:left w:val="none" w:sz="0" w:space="0" w:color="auto"/>
        <w:bottom w:val="none" w:sz="0" w:space="0" w:color="auto"/>
        <w:right w:val="none" w:sz="0" w:space="0" w:color="auto"/>
      </w:divBdr>
      <w:divsChild>
        <w:div w:id="1324239153">
          <w:marLeft w:val="0"/>
          <w:marRight w:val="0"/>
          <w:marTop w:val="0"/>
          <w:marBottom w:val="0"/>
          <w:divBdr>
            <w:top w:val="none" w:sz="0" w:space="0" w:color="auto"/>
            <w:left w:val="none" w:sz="0" w:space="0" w:color="auto"/>
            <w:bottom w:val="none" w:sz="0" w:space="0" w:color="auto"/>
            <w:right w:val="none" w:sz="0" w:space="0" w:color="auto"/>
          </w:divBdr>
          <w:divsChild>
            <w:div w:id="577907237">
              <w:marLeft w:val="0"/>
              <w:marRight w:val="0"/>
              <w:marTop w:val="0"/>
              <w:marBottom w:val="0"/>
              <w:divBdr>
                <w:top w:val="none" w:sz="0" w:space="0" w:color="auto"/>
                <w:left w:val="none" w:sz="0" w:space="0" w:color="auto"/>
                <w:bottom w:val="none" w:sz="0" w:space="0" w:color="auto"/>
                <w:right w:val="none" w:sz="0" w:space="0" w:color="auto"/>
              </w:divBdr>
              <w:divsChild>
                <w:div w:id="72799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32427">
      <w:bodyDiv w:val="1"/>
      <w:marLeft w:val="0"/>
      <w:marRight w:val="0"/>
      <w:marTop w:val="0"/>
      <w:marBottom w:val="0"/>
      <w:divBdr>
        <w:top w:val="none" w:sz="0" w:space="0" w:color="auto"/>
        <w:left w:val="none" w:sz="0" w:space="0" w:color="auto"/>
        <w:bottom w:val="none" w:sz="0" w:space="0" w:color="auto"/>
        <w:right w:val="none" w:sz="0" w:space="0" w:color="auto"/>
      </w:divBdr>
      <w:divsChild>
        <w:div w:id="1436750833">
          <w:marLeft w:val="0"/>
          <w:marRight w:val="0"/>
          <w:marTop w:val="0"/>
          <w:marBottom w:val="0"/>
          <w:divBdr>
            <w:top w:val="none" w:sz="0" w:space="0" w:color="auto"/>
            <w:left w:val="none" w:sz="0" w:space="0" w:color="auto"/>
            <w:bottom w:val="none" w:sz="0" w:space="0" w:color="auto"/>
            <w:right w:val="none" w:sz="0" w:space="0" w:color="auto"/>
          </w:divBdr>
          <w:divsChild>
            <w:div w:id="83694729">
              <w:marLeft w:val="0"/>
              <w:marRight w:val="0"/>
              <w:marTop w:val="0"/>
              <w:marBottom w:val="0"/>
              <w:divBdr>
                <w:top w:val="none" w:sz="0" w:space="0" w:color="auto"/>
                <w:left w:val="none" w:sz="0" w:space="0" w:color="auto"/>
                <w:bottom w:val="none" w:sz="0" w:space="0" w:color="auto"/>
                <w:right w:val="none" w:sz="0" w:space="0" w:color="auto"/>
              </w:divBdr>
            </w:div>
            <w:div w:id="1662196263">
              <w:marLeft w:val="0"/>
              <w:marRight w:val="0"/>
              <w:marTop w:val="0"/>
              <w:marBottom w:val="0"/>
              <w:divBdr>
                <w:top w:val="none" w:sz="0" w:space="0" w:color="auto"/>
                <w:left w:val="none" w:sz="0" w:space="0" w:color="auto"/>
                <w:bottom w:val="none" w:sz="0" w:space="0" w:color="auto"/>
                <w:right w:val="none" w:sz="0" w:space="0" w:color="auto"/>
              </w:divBdr>
            </w:div>
          </w:divsChild>
        </w:div>
        <w:div w:id="1742167941">
          <w:marLeft w:val="0"/>
          <w:marRight w:val="0"/>
          <w:marTop w:val="0"/>
          <w:marBottom w:val="0"/>
          <w:divBdr>
            <w:top w:val="none" w:sz="0" w:space="0" w:color="auto"/>
            <w:left w:val="none" w:sz="0" w:space="0" w:color="auto"/>
            <w:bottom w:val="none" w:sz="0" w:space="0" w:color="auto"/>
            <w:right w:val="none" w:sz="0" w:space="0" w:color="auto"/>
          </w:divBdr>
          <w:divsChild>
            <w:div w:id="612791357">
              <w:marLeft w:val="0"/>
              <w:marRight w:val="0"/>
              <w:marTop w:val="0"/>
              <w:marBottom w:val="0"/>
              <w:divBdr>
                <w:top w:val="none" w:sz="0" w:space="0" w:color="auto"/>
                <w:left w:val="none" w:sz="0" w:space="0" w:color="auto"/>
                <w:bottom w:val="none" w:sz="0" w:space="0" w:color="auto"/>
                <w:right w:val="dashed" w:sz="12" w:space="19" w:color="949CF1"/>
              </w:divBdr>
            </w:div>
            <w:div w:id="840510695">
              <w:marLeft w:val="0"/>
              <w:marRight w:val="0"/>
              <w:marTop w:val="0"/>
              <w:marBottom w:val="0"/>
              <w:divBdr>
                <w:top w:val="none" w:sz="0" w:space="0" w:color="auto"/>
                <w:left w:val="none" w:sz="0" w:space="0" w:color="auto"/>
                <w:bottom w:val="none" w:sz="0" w:space="0" w:color="auto"/>
                <w:right w:val="none" w:sz="0" w:space="0" w:color="auto"/>
              </w:divBdr>
            </w:div>
          </w:divsChild>
        </w:div>
        <w:div w:id="1879393873">
          <w:marLeft w:val="0"/>
          <w:marRight w:val="0"/>
          <w:marTop w:val="0"/>
          <w:marBottom w:val="0"/>
          <w:divBdr>
            <w:top w:val="none" w:sz="0" w:space="0" w:color="auto"/>
            <w:left w:val="none" w:sz="0" w:space="0" w:color="auto"/>
            <w:bottom w:val="none" w:sz="0" w:space="0" w:color="auto"/>
            <w:right w:val="none" w:sz="0" w:space="0" w:color="auto"/>
          </w:divBdr>
          <w:divsChild>
            <w:div w:id="1934629419">
              <w:marLeft w:val="0"/>
              <w:marRight w:val="0"/>
              <w:marTop w:val="0"/>
              <w:marBottom w:val="0"/>
              <w:divBdr>
                <w:top w:val="none" w:sz="0" w:space="0" w:color="auto"/>
                <w:left w:val="none" w:sz="0" w:space="0" w:color="auto"/>
                <w:bottom w:val="none" w:sz="0" w:space="0" w:color="auto"/>
                <w:right w:val="dashed" w:sz="12" w:space="19" w:color="949CF1"/>
              </w:divBdr>
            </w:div>
          </w:divsChild>
        </w:div>
      </w:divsChild>
    </w:div>
    <w:div w:id="88282958">
      <w:bodyDiv w:val="1"/>
      <w:marLeft w:val="0"/>
      <w:marRight w:val="0"/>
      <w:marTop w:val="0"/>
      <w:marBottom w:val="0"/>
      <w:divBdr>
        <w:top w:val="none" w:sz="0" w:space="0" w:color="auto"/>
        <w:left w:val="none" w:sz="0" w:space="0" w:color="auto"/>
        <w:bottom w:val="none" w:sz="0" w:space="0" w:color="auto"/>
        <w:right w:val="none" w:sz="0" w:space="0" w:color="auto"/>
      </w:divBdr>
      <w:divsChild>
        <w:div w:id="1104224402">
          <w:marLeft w:val="0"/>
          <w:marRight w:val="0"/>
          <w:marTop w:val="0"/>
          <w:marBottom w:val="0"/>
          <w:divBdr>
            <w:top w:val="none" w:sz="0" w:space="0" w:color="auto"/>
            <w:left w:val="none" w:sz="0" w:space="0" w:color="auto"/>
            <w:bottom w:val="none" w:sz="0" w:space="0" w:color="auto"/>
            <w:right w:val="none" w:sz="0" w:space="0" w:color="auto"/>
          </w:divBdr>
          <w:divsChild>
            <w:div w:id="1834178314">
              <w:marLeft w:val="0"/>
              <w:marRight w:val="0"/>
              <w:marTop w:val="0"/>
              <w:marBottom w:val="0"/>
              <w:divBdr>
                <w:top w:val="none" w:sz="0" w:space="0" w:color="auto"/>
                <w:left w:val="none" w:sz="0" w:space="0" w:color="auto"/>
                <w:bottom w:val="none" w:sz="0" w:space="0" w:color="auto"/>
                <w:right w:val="none" w:sz="0" w:space="0" w:color="auto"/>
              </w:divBdr>
              <w:divsChild>
                <w:div w:id="12165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54998">
      <w:bodyDiv w:val="1"/>
      <w:marLeft w:val="0"/>
      <w:marRight w:val="0"/>
      <w:marTop w:val="0"/>
      <w:marBottom w:val="0"/>
      <w:divBdr>
        <w:top w:val="none" w:sz="0" w:space="0" w:color="auto"/>
        <w:left w:val="none" w:sz="0" w:space="0" w:color="auto"/>
        <w:bottom w:val="none" w:sz="0" w:space="0" w:color="auto"/>
        <w:right w:val="none" w:sz="0" w:space="0" w:color="auto"/>
      </w:divBdr>
      <w:divsChild>
        <w:div w:id="2069837978">
          <w:marLeft w:val="0"/>
          <w:marRight w:val="0"/>
          <w:marTop w:val="0"/>
          <w:marBottom w:val="240"/>
          <w:divBdr>
            <w:top w:val="none" w:sz="0" w:space="0" w:color="auto"/>
            <w:left w:val="none" w:sz="0" w:space="0" w:color="auto"/>
            <w:bottom w:val="none" w:sz="0" w:space="0" w:color="auto"/>
            <w:right w:val="none" w:sz="0" w:space="0" w:color="auto"/>
          </w:divBdr>
          <w:divsChild>
            <w:div w:id="1976376442">
              <w:marLeft w:val="0"/>
              <w:marRight w:val="0"/>
              <w:marTop w:val="0"/>
              <w:marBottom w:val="0"/>
              <w:divBdr>
                <w:top w:val="none" w:sz="0" w:space="0" w:color="auto"/>
                <w:left w:val="none" w:sz="0" w:space="0" w:color="auto"/>
                <w:bottom w:val="none" w:sz="0" w:space="0" w:color="auto"/>
                <w:right w:val="none" w:sz="0" w:space="0" w:color="auto"/>
              </w:divBdr>
              <w:divsChild>
                <w:div w:id="111825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52001">
      <w:bodyDiv w:val="1"/>
      <w:marLeft w:val="0"/>
      <w:marRight w:val="0"/>
      <w:marTop w:val="0"/>
      <w:marBottom w:val="0"/>
      <w:divBdr>
        <w:top w:val="none" w:sz="0" w:space="0" w:color="auto"/>
        <w:left w:val="none" w:sz="0" w:space="0" w:color="auto"/>
        <w:bottom w:val="none" w:sz="0" w:space="0" w:color="auto"/>
        <w:right w:val="none" w:sz="0" w:space="0" w:color="auto"/>
      </w:divBdr>
      <w:divsChild>
        <w:div w:id="1943948240">
          <w:marLeft w:val="0"/>
          <w:marRight w:val="0"/>
          <w:marTop w:val="0"/>
          <w:marBottom w:val="0"/>
          <w:divBdr>
            <w:top w:val="none" w:sz="0" w:space="0" w:color="auto"/>
            <w:left w:val="none" w:sz="0" w:space="0" w:color="auto"/>
            <w:bottom w:val="none" w:sz="0" w:space="0" w:color="auto"/>
            <w:right w:val="none" w:sz="0" w:space="0" w:color="auto"/>
          </w:divBdr>
          <w:divsChild>
            <w:div w:id="1856571182">
              <w:marLeft w:val="0"/>
              <w:marRight w:val="0"/>
              <w:marTop w:val="0"/>
              <w:marBottom w:val="0"/>
              <w:divBdr>
                <w:top w:val="none" w:sz="0" w:space="0" w:color="auto"/>
                <w:left w:val="none" w:sz="0" w:space="0" w:color="auto"/>
                <w:bottom w:val="none" w:sz="0" w:space="0" w:color="auto"/>
                <w:right w:val="none" w:sz="0" w:space="0" w:color="auto"/>
              </w:divBdr>
              <w:divsChild>
                <w:div w:id="48466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20595">
      <w:bodyDiv w:val="1"/>
      <w:marLeft w:val="0"/>
      <w:marRight w:val="0"/>
      <w:marTop w:val="0"/>
      <w:marBottom w:val="0"/>
      <w:divBdr>
        <w:top w:val="none" w:sz="0" w:space="0" w:color="auto"/>
        <w:left w:val="none" w:sz="0" w:space="0" w:color="auto"/>
        <w:bottom w:val="none" w:sz="0" w:space="0" w:color="auto"/>
        <w:right w:val="none" w:sz="0" w:space="0" w:color="auto"/>
      </w:divBdr>
      <w:divsChild>
        <w:div w:id="965507804">
          <w:marLeft w:val="0"/>
          <w:marRight w:val="0"/>
          <w:marTop w:val="0"/>
          <w:marBottom w:val="0"/>
          <w:divBdr>
            <w:top w:val="none" w:sz="0" w:space="0" w:color="auto"/>
            <w:left w:val="none" w:sz="0" w:space="0" w:color="auto"/>
            <w:bottom w:val="none" w:sz="0" w:space="0" w:color="auto"/>
            <w:right w:val="none" w:sz="0" w:space="0" w:color="auto"/>
          </w:divBdr>
          <w:divsChild>
            <w:div w:id="1630473712">
              <w:marLeft w:val="0"/>
              <w:marRight w:val="0"/>
              <w:marTop w:val="0"/>
              <w:marBottom w:val="0"/>
              <w:divBdr>
                <w:top w:val="none" w:sz="0" w:space="0" w:color="auto"/>
                <w:left w:val="none" w:sz="0" w:space="0" w:color="auto"/>
                <w:bottom w:val="none" w:sz="0" w:space="0" w:color="auto"/>
                <w:right w:val="none" w:sz="0" w:space="0" w:color="auto"/>
              </w:divBdr>
              <w:divsChild>
                <w:div w:id="97992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87099">
      <w:bodyDiv w:val="1"/>
      <w:marLeft w:val="0"/>
      <w:marRight w:val="0"/>
      <w:marTop w:val="0"/>
      <w:marBottom w:val="0"/>
      <w:divBdr>
        <w:top w:val="none" w:sz="0" w:space="0" w:color="auto"/>
        <w:left w:val="none" w:sz="0" w:space="0" w:color="auto"/>
        <w:bottom w:val="none" w:sz="0" w:space="0" w:color="auto"/>
        <w:right w:val="none" w:sz="0" w:space="0" w:color="auto"/>
      </w:divBdr>
      <w:divsChild>
        <w:div w:id="1195659617">
          <w:marLeft w:val="0"/>
          <w:marRight w:val="0"/>
          <w:marTop w:val="0"/>
          <w:marBottom w:val="0"/>
          <w:divBdr>
            <w:top w:val="none" w:sz="0" w:space="0" w:color="auto"/>
            <w:left w:val="none" w:sz="0" w:space="0" w:color="auto"/>
            <w:bottom w:val="none" w:sz="0" w:space="0" w:color="auto"/>
            <w:right w:val="none" w:sz="0" w:space="0" w:color="auto"/>
          </w:divBdr>
          <w:divsChild>
            <w:div w:id="1321232543">
              <w:marLeft w:val="0"/>
              <w:marRight w:val="0"/>
              <w:marTop w:val="0"/>
              <w:marBottom w:val="0"/>
              <w:divBdr>
                <w:top w:val="none" w:sz="0" w:space="0" w:color="auto"/>
                <w:left w:val="none" w:sz="0" w:space="0" w:color="auto"/>
                <w:bottom w:val="none" w:sz="0" w:space="0" w:color="auto"/>
                <w:right w:val="none" w:sz="0" w:space="0" w:color="auto"/>
              </w:divBdr>
              <w:divsChild>
                <w:div w:id="208066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91175">
      <w:bodyDiv w:val="1"/>
      <w:marLeft w:val="0"/>
      <w:marRight w:val="0"/>
      <w:marTop w:val="0"/>
      <w:marBottom w:val="0"/>
      <w:divBdr>
        <w:top w:val="none" w:sz="0" w:space="0" w:color="auto"/>
        <w:left w:val="none" w:sz="0" w:space="0" w:color="auto"/>
        <w:bottom w:val="none" w:sz="0" w:space="0" w:color="auto"/>
        <w:right w:val="none" w:sz="0" w:space="0" w:color="auto"/>
      </w:divBdr>
      <w:divsChild>
        <w:div w:id="1462309536">
          <w:marLeft w:val="0"/>
          <w:marRight w:val="0"/>
          <w:marTop w:val="0"/>
          <w:marBottom w:val="0"/>
          <w:divBdr>
            <w:top w:val="none" w:sz="0" w:space="0" w:color="auto"/>
            <w:left w:val="none" w:sz="0" w:space="0" w:color="auto"/>
            <w:bottom w:val="none" w:sz="0" w:space="0" w:color="auto"/>
            <w:right w:val="none" w:sz="0" w:space="0" w:color="auto"/>
          </w:divBdr>
          <w:divsChild>
            <w:div w:id="715741786">
              <w:marLeft w:val="0"/>
              <w:marRight w:val="0"/>
              <w:marTop w:val="0"/>
              <w:marBottom w:val="0"/>
              <w:divBdr>
                <w:top w:val="none" w:sz="0" w:space="0" w:color="auto"/>
                <w:left w:val="none" w:sz="0" w:space="0" w:color="auto"/>
                <w:bottom w:val="none" w:sz="0" w:space="0" w:color="auto"/>
                <w:right w:val="none" w:sz="0" w:space="0" w:color="auto"/>
              </w:divBdr>
              <w:divsChild>
                <w:div w:id="910819639">
                  <w:marLeft w:val="0"/>
                  <w:marRight w:val="0"/>
                  <w:marTop w:val="0"/>
                  <w:marBottom w:val="0"/>
                  <w:divBdr>
                    <w:top w:val="none" w:sz="0" w:space="0" w:color="auto"/>
                    <w:left w:val="none" w:sz="0" w:space="0" w:color="auto"/>
                    <w:bottom w:val="none" w:sz="0" w:space="0" w:color="auto"/>
                    <w:right w:val="none" w:sz="0" w:space="0" w:color="auto"/>
                  </w:divBdr>
                </w:div>
                <w:div w:id="127533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77240">
      <w:bodyDiv w:val="1"/>
      <w:marLeft w:val="0"/>
      <w:marRight w:val="0"/>
      <w:marTop w:val="0"/>
      <w:marBottom w:val="0"/>
      <w:divBdr>
        <w:top w:val="none" w:sz="0" w:space="0" w:color="auto"/>
        <w:left w:val="none" w:sz="0" w:space="0" w:color="auto"/>
        <w:bottom w:val="none" w:sz="0" w:space="0" w:color="auto"/>
        <w:right w:val="none" w:sz="0" w:space="0" w:color="auto"/>
      </w:divBdr>
      <w:divsChild>
        <w:div w:id="482048282">
          <w:marLeft w:val="0"/>
          <w:marRight w:val="0"/>
          <w:marTop w:val="0"/>
          <w:marBottom w:val="0"/>
          <w:divBdr>
            <w:top w:val="none" w:sz="0" w:space="0" w:color="auto"/>
            <w:left w:val="none" w:sz="0" w:space="0" w:color="auto"/>
            <w:bottom w:val="none" w:sz="0" w:space="0" w:color="auto"/>
            <w:right w:val="none" w:sz="0" w:space="0" w:color="auto"/>
          </w:divBdr>
          <w:divsChild>
            <w:div w:id="1227062632">
              <w:marLeft w:val="0"/>
              <w:marRight w:val="0"/>
              <w:marTop w:val="0"/>
              <w:marBottom w:val="0"/>
              <w:divBdr>
                <w:top w:val="none" w:sz="0" w:space="0" w:color="auto"/>
                <w:left w:val="none" w:sz="0" w:space="0" w:color="auto"/>
                <w:bottom w:val="none" w:sz="0" w:space="0" w:color="auto"/>
                <w:right w:val="none" w:sz="0" w:space="0" w:color="auto"/>
              </w:divBdr>
              <w:divsChild>
                <w:div w:id="1976176639">
                  <w:marLeft w:val="0"/>
                  <w:marRight w:val="0"/>
                  <w:marTop w:val="0"/>
                  <w:marBottom w:val="0"/>
                  <w:divBdr>
                    <w:top w:val="none" w:sz="0" w:space="0" w:color="auto"/>
                    <w:left w:val="none" w:sz="0" w:space="0" w:color="auto"/>
                    <w:bottom w:val="none" w:sz="0" w:space="0" w:color="auto"/>
                    <w:right w:val="none" w:sz="0" w:space="0" w:color="auto"/>
                  </w:divBdr>
                  <w:divsChild>
                    <w:div w:id="52259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56330">
      <w:bodyDiv w:val="1"/>
      <w:marLeft w:val="0"/>
      <w:marRight w:val="0"/>
      <w:marTop w:val="0"/>
      <w:marBottom w:val="0"/>
      <w:divBdr>
        <w:top w:val="none" w:sz="0" w:space="0" w:color="auto"/>
        <w:left w:val="none" w:sz="0" w:space="0" w:color="auto"/>
        <w:bottom w:val="none" w:sz="0" w:space="0" w:color="auto"/>
        <w:right w:val="none" w:sz="0" w:space="0" w:color="auto"/>
      </w:divBdr>
      <w:divsChild>
        <w:div w:id="490869932">
          <w:marLeft w:val="0"/>
          <w:marRight w:val="0"/>
          <w:marTop w:val="0"/>
          <w:marBottom w:val="0"/>
          <w:divBdr>
            <w:top w:val="none" w:sz="0" w:space="0" w:color="auto"/>
            <w:left w:val="none" w:sz="0" w:space="0" w:color="auto"/>
            <w:bottom w:val="none" w:sz="0" w:space="0" w:color="auto"/>
            <w:right w:val="none" w:sz="0" w:space="0" w:color="auto"/>
          </w:divBdr>
          <w:divsChild>
            <w:div w:id="1704460">
              <w:marLeft w:val="0"/>
              <w:marRight w:val="0"/>
              <w:marTop w:val="0"/>
              <w:marBottom w:val="0"/>
              <w:divBdr>
                <w:top w:val="none" w:sz="0" w:space="0" w:color="auto"/>
                <w:left w:val="none" w:sz="0" w:space="0" w:color="auto"/>
                <w:bottom w:val="none" w:sz="0" w:space="0" w:color="auto"/>
                <w:right w:val="none" w:sz="0" w:space="0" w:color="auto"/>
              </w:divBdr>
              <w:divsChild>
                <w:div w:id="70772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05928">
      <w:bodyDiv w:val="1"/>
      <w:marLeft w:val="0"/>
      <w:marRight w:val="0"/>
      <w:marTop w:val="0"/>
      <w:marBottom w:val="0"/>
      <w:divBdr>
        <w:top w:val="none" w:sz="0" w:space="0" w:color="auto"/>
        <w:left w:val="none" w:sz="0" w:space="0" w:color="auto"/>
        <w:bottom w:val="none" w:sz="0" w:space="0" w:color="auto"/>
        <w:right w:val="none" w:sz="0" w:space="0" w:color="auto"/>
      </w:divBdr>
    </w:div>
    <w:div w:id="121308739">
      <w:bodyDiv w:val="1"/>
      <w:marLeft w:val="0"/>
      <w:marRight w:val="0"/>
      <w:marTop w:val="0"/>
      <w:marBottom w:val="0"/>
      <w:divBdr>
        <w:top w:val="none" w:sz="0" w:space="0" w:color="auto"/>
        <w:left w:val="none" w:sz="0" w:space="0" w:color="auto"/>
        <w:bottom w:val="none" w:sz="0" w:space="0" w:color="auto"/>
        <w:right w:val="none" w:sz="0" w:space="0" w:color="auto"/>
      </w:divBdr>
    </w:div>
    <w:div w:id="123668123">
      <w:bodyDiv w:val="1"/>
      <w:marLeft w:val="0"/>
      <w:marRight w:val="0"/>
      <w:marTop w:val="0"/>
      <w:marBottom w:val="0"/>
      <w:divBdr>
        <w:top w:val="none" w:sz="0" w:space="0" w:color="auto"/>
        <w:left w:val="none" w:sz="0" w:space="0" w:color="auto"/>
        <w:bottom w:val="none" w:sz="0" w:space="0" w:color="auto"/>
        <w:right w:val="none" w:sz="0" w:space="0" w:color="auto"/>
      </w:divBdr>
      <w:divsChild>
        <w:div w:id="1521165174">
          <w:marLeft w:val="0"/>
          <w:marRight w:val="0"/>
          <w:marTop w:val="0"/>
          <w:marBottom w:val="0"/>
          <w:divBdr>
            <w:top w:val="none" w:sz="0" w:space="0" w:color="auto"/>
            <w:left w:val="none" w:sz="0" w:space="0" w:color="auto"/>
            <w:bottom w:val="none" w:sz="0" w:space="0" w:color="auto"/>
            <w:right w:val="none" w:sz="0" w:space="0" w:color="auto"/>
          </w:divBdr>
          <w:divsChild>
            <w:div w:id="1567295928">
              <w:marLeft w:val="0"/>
              <w:marRight w:val="0"/>
              <w:marTop w:val="0"/>
              <w:marBottom w:val="0"/>
              <w:divBdr>
                <w:top w:val="none" w:sz="0" w:space="0" w:color="auto"/>
                <w:left w:val="none" w:sz="0" w:space="0" w:color="auto"/>
                <w:bottom w:val="none" w:sz="0" w:space="0" w:color="auto"/>
                <w:right w:val="none" w:sz="0" w:space="0" w:color="auto"/>
              </w:divBdr>
              <w:divsChild>
                <w:div w:id="77740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04776">
      <w:bodyDiv w:val="1"/>
      <w:marLeft w:val="0"/>
      <w:marRight w:val="0"/>
      <w:marTop w:val="0"/>
      <w:marBottom w:val="0"/>
      <w:divBdr>
        <w:top w:val="none" w:sz="0" w:space="0" w:color="auto"/>
        <w:left w:val="none" w:sz="0" w:space="0" w:color="auto"/>
        <w:bottom w:val="none" w:sz="0" w:space="0" w:color="auto"/>
        <w:right w:val="none" w:sz="0" w:space="0" w:color="auto"/>
      </w:divBdr>
    </w:div>
    <w:div w:id="131142239">
      <w:bodyDiv w:val="1"/>
      <w:marLeft w:val="0"/>
      <w:marRight w:val="0"/>
      <w:marTop w:val="0"/>
      <w:marBottom w:val="0"/>
      <w:divBdr>
        <w:top w:val="none" w:sz="0" w:space="0" w:color="auto"/>
        <w:left w:val="none" w:sz="0" w:space="0" w:color="auto"/>
        <w:bottom w:val="none" w:sz="0" w:space="0" w:color="auto"/>
        <w:right w:val="none" w:sz="0" w:space="0" w:color="auto"/>
      </w:divBdr>
      <w:divsChild>
        <w:div w:id="1834760439">
          <w:marLeft w:val="0"/>
          <w:marRight w:val="0"/>
          <w:marTop w:val="0"/>
          <w:marBottom w:val="0"/>
          <w:divBdr>
            <w:top w:val="none" w:sz="0" w:space="0" w:color="auto"/>
            <w:left w:val="none" w:sz="0" w:space="0" w:color="auto"/>
            <w:bottom w:val="none" w:sz="0" w:space="0" w:color="auto"/>
            <w:right w:val="none" w:sz="0" w:space="0" w:color="auto"/>
          </w:divBdr>
          <w:divsChild>
            <w:div w:id="1948806922">
              <w:marLeft w:val="0"/>
              <w:marRight w:val="0"/>
              <w:marTop w:val="0"/>
              <w:marBottom w:val="0"/>
              <w:divBdr>
                <w:top w:val="none" w:sz="0" w:space="0" w:color="auto"/>
                <w:left w:val="none" w:sz="0" w:space="0" w:color="auto"/>
                <w:bottom w:val="none" w:sz="0" w:space="0" w:color="auto"/>
                <w:right w:val="none" w:sz="0" w:space="0" w:color="auto"/>
              </w:divBdr>
              <w:divsChild>
                <w:div w:id="116300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62273">
      <w:bodyDiv w:val="1"/>
      <w:marLeft w:val="0"/>
      <w:marRight w:val="0"/>
      <w:marTop w:val="0"/>
      <w:marBottom w:val="0"/>
      <w:divBdr>
        <w:top w:val="none" w:sz="0" w:space="0" w:color="auto"/>
        <w:left w:val="none" w:sz="0" w:space="0" w:color="auto"/>
        <w:bottom w:val="none" w:sz="0" w:space="0" w:color="auto"/>
        <w:right w:val="none" w:sz="0" w:space="0" w:color="auto"/>
      </w:divBdr>
      <w:divsChild>
        <w:div w:id="563957469">
          <w:marLeft w:val="0"/>
          <w:marRight w:val="0"/>
          <w:marTop w:val="0"/>
          <w:marBottom w:val="0"/>
          <w:divBdr>
            <w:top w:val="none" w:sz="0" w:space="0" w:color="auto"/>
            <w:left w:val="none" w:sz="0" w:space="0" w:color="auto"/>
            <w:bottom w:val="none" w:sz="0" w:space="0" w:color="auto"/>
            <w:right w:val="none" w:sz="0" w:space="0" w:color="auto"/>
          </w:divBdr>
          <w:divsChild>
            <w:div w:id="500659706">
              <w:marLeft w:val="0"/>
              <w:marRight w:val="0"/>
              <w:marTop w:val="0"/>
              <w:marBottom w:val="0"/>
              <w:divBdr>
                <w:top w:val="none" w:sz="0" w:space="0" w:color="auto"/>
                <w:left w:val="none" w:sz="0" w:space="0" w:color="auto"/>
                <w:bottom w:val="none" w:sz="0" w:space="0" w:color="auto"/>
                <w:right w:val="none" w:sz="0" w:space="0" w:color="auto"/>
              </w:divBdr>
              <w:divsChild>
                <w:div w:id="68120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71792">
      <w:bodyDiv w:val="1"/>
      <w:marLeft w:val="0"/>
      <w:marRight w:val="0"/>
      <w:marTop w:val="0"/>
      <w:marBottom w:val="0"/>
      <w:divBdr>
        <w:top w:val="none" w:sz="0" w:space="0" w:color="auto"/>
        <w:left w:val="none" w:sz="0" w:space="0" w:color="auto"/>
        <w:bottom w:val="none" w:sz="0" w:space="0" w:color="auto"/>
        <w:right w:val="none" w:sz="0" w:space="0" w:color="auto"/>
      </w:divBdr>
      <w:divsChild>
        <w:div w:id="90051128">
          <w:marLeft w:val="0"/>
          <w:marRight w:val="0"/>
          <w:marTop w:val="0"/>
          <w:marBottom w:val="0"/>
          <w:divBdr>
            <w:top w:val="none" w:sz="0" w:space="0" w:color="auto"/>
            <w:left w:val="none" w:sz="0" w:space="0" w:color="auto"/>
            <w:bottom w:val="none" w:sz="0" w:space="0" w:color="auto"/>
            <w:right w:val="none" w:sz="0" w:space="0" w:color="auto"/>
          </w:divBdr>
          <w:divsChild>
            <w:div w:id="565724929">
              <w:marLeft w:val="0"/>
              <w:marRight w:val="0"/>
              <w:marTop w:val="0"/>
              <w:marBottom w:val="0"/>
              <w:divBdr>
                <w:top w:val="none" w:sz="0" w:space="0" w:color="auto"/>
                <w:left w:val="none" w:sz="0" w:space="0" w:color="auto"/>
                <w:bottom w:val="none" w:sz="0" w:space="0" w:color="auto"/>
                <w:right w:val="none" w:sz="0" w:space="0" w:color="auto"/>
              </w:divBdr>
              <w:divsChild>
                <w:div w:id="15187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09142">
      <w:bodyDiv w:val="1"/>
      <w:marLeft w:val="0"/>
      <w:marRight w:val="0"/>
      <w:marTop w:val="0"/>
      <w:marBottom w:val="0"/>
      <w:divBdr>
        <w:top w:val="none" w:sz="0" w:space="0" w:color="auto"/>
        <w:left w:val="none" w:sz="0" w:space="0" w:color="auto"/>
        <w:bottom w:val="none" w:sz="0" w:space="0" w:color="auto"/>
        <w:right w:val="none" w:sz="0" w:space="0" w:color="auto"/>
      </w:divBdr>
    </w:div>
    <w:div w:id="146672698">
      <w:bodyDiv w:val="1"/>
      <w:marLeft w:val="0"/>
      <w:marRight w:val="0"/>
      <w:marTop w:val="0"/>
      <w:marBottom w:val="0"/>
      <w:divBdr>
        <w:top w:val="none" w:sz="0" w:space="0" w:color="auto"/>
        <w:left w:val="none" w:sz="0" w:space="0" w:color="auto"/>
        <w:bottom w:val="none" w:sz="0" w:space="0" w:color="auto"/>
        <w:right w:val="none" w:sz="0" w:space="0" w:color="auto"/>
      </w:divBdr>
    </w:div>
    <w:div w:id="147065385">
      <w:bodyDiv w:val="1"/>
      <w:marLeft w:val="0"/>
      <w:marRight w:val="0"/>
      <w:marTop w:val="0"/>
      <w:marBottom w:val="0"/>
      <w:divBdr>
        <w:top w:val="none" w:sz="0" w:space="0" w:color="auto"/>
        <w:left w:val="none" w:sz="0" w:space="0" w:color="auto"/>
        <w:bottom w:val="none" w:sz="0" w:space="0" w:color="auto"/>
        <w:right w:val="none" w:sz="0" w:space="0" w:color="auto"/>
      </w:divBdr>
      <w:divsChild>
        <w:div w:id="2071690776">
          <w:marLeft w:val="0"/>
          <w:marRight w:val="0"/>
          <w:marTop w:val="0"/>
          <w:marBottom w:val="0"/>
          <w:divBdr>
            <w:top w:val="none" w:sz="0" w:space="0" w:color="auto"/>
            <w:left w:val="none" w:sz="0" w:space="0" w:color="auto"/>
            <w:bottom w:val="none" w:sz="0" w:space="0" w:color="auto"/>
            <w:right w:val="none" w:sz="0" w:space="0" w:color="auto"/>
          </w:divBdr>
          <w:divsChild>
            <w:div w:id="1041324538">
              <w:marLeft w:val="0"/>
              <w:marRight w:val="0"/>
              <w:marTop w:val="0"/>
              <w:marBottom w:val="0"/>
              <w:divBdr>
                <w:top w:val="none" w:sz="0" w:space="0" w:color="auto"/>
                <w:left w:val="none" w:sz="0" w:space="0" w:color="auto"/>
                <w:bottom w:val="none" w:sz="0" w:space="0" w:color="auto"/>
                <w:right w:val="none" w:sz="0" w:space="0" w:color="auto"/>
              </w:divBdr>
              <w:divsChild>
                <w:div w:id="203326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84604">
      <w:bodyDiv w:val="1"/>
      <w:marLeft w:val="0"/>
      <w:marRight w:val="0"/>
      <w:marTop w:val="0"/>
      <w:marBottom w:val="0"/>
      <w:divBdr>
        <w:top w:val="none" w:sz="0" w:space="0" w:color="auto"/>
        <w:left w:val="none" w:sz="0" w:space="0" w:color="auto"/>
        <w:bottom w:val="none" w:sz="0" w:space="0" w:color="auto"/>
        <w:right w:val="none" w:sz="0" w:space="0" w:color="auto"/>
      </w:divBdr>
      <w:divsChild>
        <w:div w:id="62336894">
          <w:marLeft w:val="0"/>
          <w:marRight w:val="0"/>
          <w:marTop w:val="0"/>
          <w:marBottom w:val="0"/>
          <w:divBdr>
            <w:top w:val="none" w:sz="0" w:space="0" w:color="auto"/>
            <w:left w:val="none" w:sz="0" w:space="0" w:color="auto"/>
            <w:bottom w:val="none" w:sz="0" w:space="0" w:color="auto"/>
            <w:right w:val="none" w:sz="0" w:space="0" w:color="auto"/>
          </w:divBdr>
          <w:divsChild>
            <w:div w:id="2012561422">
              <w:marLeft w:val="0"/>
              <w:marRight w:val="0"/>
              <w:marTop w:val="0"/>
              <w:marBottom w:val="0"/>
              <w:divBdr>
                <w:top w:val="none" w:sz="0" w:space="0" w:color="auto"/>
                <w:left w:val="none" w:sz="0" w:space="0" w:color="auto"/>
                <w:bottom w:val="none" w:sz="0" w:space="0" w:color="auto"/>
                <w:right w:val="none" w:sz="0" w:space="0" w:color="auto"/>
              </w:divBdr>
              <w:divsChild>
                <w:div w:id="201202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676122">
          <w:marLeft w:val="0"/>
          <w:marRight w:val="0"/>
          <w:marTop w:val="0"/>
          <w:marBottom w:val="0"/>
          <w:divBdr>
            <w:top w:val="none" w:sz="0" w:space="0" w:color="auto"/>
            <w:left w:val="none" w:sz="0" w:space="0" w:color="auto"/>
            <w:bottom w:val="none" w:sz="0" w:space="0" w:color="auto"/>
            <w:right w:val="none" w:sz="0" w:space="0" w:color="auto"/>
          </w:divBdr>
          <w:divsChild>
            <w:div w:id="1490638246">
              <w:marLeft w:val="0"/>
              <w:marRight w:val="0"/>
              <w:marTop w:val="0"/>
              <w:marBottom w:val="0"/>
              <w:divBdr>
                <w:top w:val="none" w:sz="0" w:space="0" w:color="auto"/>
                <w:left w:val="none" w:sz="0" w:space="0" w:color="auto"/>
                <w:bottom w:val="none" w:sz="0" w:space="0" w:color="auto"/>
                <w:right w:val="none" w:sz="0" w:space="0" w:color="auto"/>
              </w:divBdr>
              <w:divsChild>
                <w:div w:id="794107495">
                  <w:marLeft w:val="0"/>
                  <w:marRight w:val="0"/>
                  <w:marTop w:val="0"/>
                  <w:marBottom w:val="0"/>
                  <w:divBdr>
                    <w:top w:val="none" w:sz="0" w:space="0" w:color="auto"/>
                    <w:left w:val="none" w:sz="0" w:space="0" w:color="auto"/>
                    <w:bottom w:val="none" w:sz="0" w:space="0" w:color="auto"/>
                    <w:right w:val="none" w:sz="0" w:space="0" w:color="auto"/>
                  </w:divBdr>
                </w:div>
              </w:divsChild>
            </w:div>
            <w:div w:id="1954632881">
              <w:marLeft w:val="0"/>
              <w:marRight w:val="0"/>
              <w:marTop w:val="0"/>
              <w:marBottom w:val="0"/>
              <w:divBdr>
                <w:top w:val="none" w:sz="0" w:space="0" w:color="auto"/>
                <w:left w:val="none" w:sz="0" w:space="0" w:color="auto"/>
                <w:bottom w:val="none" w:sz="0" w:space="0" w:color="auto"/>
                <w:right w:val="none" w:sz="0" w:space="0" w:color="auto"/>
              </w:divBdr>
              <w:divsChild>
                <w:div w:id="182462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59888">
      <w:bodyDiv w:val="1"/>
      <w:marLeft w:val="0"/>
      <w:marRight w:val="0"/>
      <w:marTop w:val="0"/>
      <w:marBottom w:val="0"/>
      <w:divBdr>
        <w:top w:val="none" w:sz="0" w:space="0" w:color="auto"/>
        <w:left w:val="none" w:sz="0" w:space="0" w:color="auto"/>
        <w:bottom w:val="none" w:sz="0" w:space="0" w:color="auto"/>
        <w:right w:val="none" w:sz="0" w:space="0" w:color="auto"/>
      </w:divBdr>
    </w:div>
    <w:div w:id="160320708">
      <w:bodyDiv w:val="1"/>
      <w:marLeft w:val="0"/>
      <w:marRight w:val="0"/>
      <w:marTop w:val="0"/>
      <w:marBottom w:val="0"/>
      <w:divBdr>
        <w:top w:val="none" w:sz="0" w:space="0" w:color="auto"/>
        <w:left w:val="none" w:sz="0" w:space="0" w:color="auto"/>
        <w:bottom w:val="none" w:sz="0" w:space="0" w:color="auto"/>
        <w:right w:val="none" w:sz="0" w:space="0" w:color="auto"/>
      </w:divBdr>
    </w:div>
    <w:div w:id="162282191">
      <w:bodyDiv w:val="1"/>
      <w:marLeft w:val="0"/>
      <w:marRight w:val="0"/>
      <w:marTop w:val="0"/>
      <w:marBottom w:val="0"/>
      <w:divBdr>
        <w:top w:val="none" w:sz="0" w:space="0" w:color="auto"/>
        <w:left w:val="none" w:sz="0" w:space="0" w:color="auto"/>
        <w:bottom w:val="none" w:sz="0" w:space="0" w:color="auto"/>
        <w:right w:val="none" w:sz="0" w:space="0" w:color="auto"/>
      </w:divBdr>
      <w:divsChild>
        <w:div w:id="1814251232">
          <w:marLeft w:val="0"/>
          <w:marRight w:val="0"/>
          <w:marTop w:val="0"/>
          <w:marBottom w:val="0"/>
          <w:divBdr>
            <w:top w:val="none" w:sz="0" w:space="0" w:color="auto"/>
            <w:left w:val="none" w:sz="0" w:space="0" w:color="auto"/>
            <w:bottom w:val="none" w:sz="0" w:space="0" w:color="auto"/>
            <w:right w:val="none" w:sz="0" w:space="0" w:color="auto"/>
          </w:divBdr>
          <w:divsChild>
            <w:div w:id="1157649593">
              <w:marLeft w:val="0"/>
              <w:marRight w:val="0"/>
              <w:marTop w:val="0"/>
              <w:marBottom w:val="0"/>
              <w:divBdr>
                <w:top w:val="none" w:sz="0" w:space="0" w:color="auto"/>
                <w:left w:val="none" w:sz="0" w:space="0" w:color="auto"/>
                <w:bottom w:val="none" w:sz="0" w:space="0" w:color="auto"/>
                <w:right w:val="none" w:sz="0" w:space="0" w:color="auto"/>
              </w:divBdr>
              <w:divsChild>
                <w:div w:id="167098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45740">
      <w:bodyDiv w:val="1"/>
      <w:marLeft w:val="0"/>
      <w:marRight w:val="0"/>
      <w:marTop w:val="0"/>
      <w:marBottom w:val="0"/>
      <w:divBdr>
        <w:top w:val="none" w:sz="0" w:space="0" w:color="auto"/>
        <w:left w:val="none" w:sz="0" w:space="0" w:color="auto"/>
        <w:bottom w:val="none" w:sz="0" w:space="0" w:color="auto"/>
        <w:right w:val="none" w:sz="0" w:space="0" w:color="auto"/>
      </w:divBdr>
      <w:divsChild>
        <w:div w:id="666324150">
          <w:marLeft w:val="0"/>
          <w:marRight w:val="0"/>
          <w:marTop w:val="0"/>
          <w:marBottom w:val="0"/>
          <w:divBdr>
            <w:top w:val="none" w:sz="0" w:space="0" w:color="auto"/>
            <w:left w:val="none" w:sz="0" w:space="0" w:color="auto"/>
            <w:bottom w:val="none" w:sz="0" w:space="0" w:color="auto"/>
            <w:right w:val="none" w:sz="0" w:space="0" w:color="auto"/>
          </w:divBdr>
          <w:divsChild>
            <w:div w:id="1956400728">
              <w:marLeft w:val="0"/>
              <w:marRight w:val="0"/>
              <w:marTop w:val="0"/>
              <w:marBottom w:val="0"/>
              <w:divBdr>
                <w:top w:val="none" w:sz="0" w:space="0" w:color="auto"/>
                <w:left w:val="none" w:sz="0" w:space="0" w:color="auto"/>
                <w:bottom w:val="none" w:sz="0" w:space="0" w:color="auto"/>
                <w:right w:val="none" w:sz="0" w:space="0" w:color="auto"/>
              </w:divBdr>
              <w:divsChild>
                <w:div w:id="66697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43853">
      <w:bodyDiv w:val="1"/>
      <w:marLeft w:val="0"/>
      <w:marRight w:val="0"/>
      <w:marTop w:val="0"/>
      <w:marBottom w:val="0"/>
      <w:divBdr>
        <w:top w:val="none" w:sz="0" w:space="0" w:color="auto"/>
        <w:left w:val="none" w:sz="0" w:space="0" w:color="auto"/>
        <w:bottom w:val="none" w:sz="0" w:space="0" w:color="auto"/>
        <w:right w:val="none" w:sz="0" w:space="0" w:color="auto"/>
      </w:divBdr>
      <w:divsChild>
        <w:div w:id="676274345">
          <w:marLeft w:val="0"/>
          <w:marRight w:val="0"/>
          <w:marTop w:val="0"/>
          <w:marBottom w:val="0"/>
          <w:divBdr>
            <w:top w:val="none" w:sz="0" w:space="0" w:color="auto"/>
            <w:left w:val="none" w:sz="0" w:space="0" w:color="auto"/>
            <w:bottom w:val="none" w:sz="0" w:space="0" w:color="auto"/>
            <w:right w:val="none" w:sz="0" w:space="0" w:color="auto"/>
          </w:divBdr>
          <w:divsChild>
            <w:div w:id="540748941">
              <w:marLeft w:val="0"/>
              <w:marRight w:val="0"/>
              <w:marTop w:val="0"/>
              <w:marBottom w:val="0"/>
              <w:divBdr>
                <w:top w:val="none" w:sz="0" w:space="0" w:color="auto"/>
                <w:left w:val="none" w:sz="0" w:space="0" w:color="auto"/>
                <w:bottom w:val="none" w:sz="0" w:space="0" w:color="auto"/>
                <w:right w:val="none" w:sz="0" w:space="0" w:color="auto"/>
              </w:divBdr>
              <w:divsChild>
                <w:div w:id="848444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99866">
      <w:bodyDiv w:val="1"/>
      <w:marLeft w:val="0"/>
      <w:marRight w:val="0"/>
      <w:marTop w:val="0"/>
      <w:marBottom w:val="0"/>
      <w:divBdr>
        <w:top w:val="none" w:sz="0" w:space="0" w:color="auto"/>
        <w:left w:val="none" w:sz="0" w:space="0" w:color="auto"/>
        <w:bottom w:val="none" w:sz="0" w:space="0" w:color="auto"/>
        <w:right w:val="none" w:sz="0" w:space="0" w:color="auto"/>
      </w:divBdr>
    </w:div>
    <w:div w:id="175848556">
      <w:bodyDiv w:val="1"/>
      <w:marLeft w:val="0"/>
      <w:marRight w:val="0"/>
      <w:marTop w:val="0"/>
      <w:marBottom w:val="0"/>
      <w:divBdr>
        <w:top w:val="none" w:sz="0" w:space="0" w:color="auto"/>
        <w:left w:val="none" w:sz="0" w:space="0" w:color="auto"/>
        <w:bottom w:val="none" w:sz="0" w:space="0" w:color="auto"/>
        <w:right w:val="none" w:sz="0" w:space="0" w:color="auto"/>
      </w:divBdr>
    </w:div>
    <w:div w:id="177472605">
      <w:bodyDiv w:val="1"/>
      <w:marLeft w:val="0"/>
      <w:marRight w:val="0"/>
      <w:marTop w:val="0"/>
      <w:marBottom w:val="0"/>
      <w:divBdr>
        <w:top w:val="none" w:sz="0" w:space="0" w:color="auto"/>
        <w:left w:val="none" w:sz="0" w:space="0" w:color="auto"/>
        <w:bottom w:val="none" w:sz="0" w:space="0" w:color="auto"/>
        <w:right w:val="none" w:sz="0" w:space="0" w:color="auto"/>
      </w:divBdr>
    </w:div>
    <w:div w:id="178393616">
      <w:bodyDiv w:val="1"/>
      <w:marLeft w:val="0"/>
      <w:marRight w:val="0"/>
      <w:marTop w:val="0"/>
      <w:marBottom w:val="0"/>
      <w:divBdr>
        <w:top w:val="none" w:sz="0" w:space="0" w:color="auto"/>
        <w:left w:val="none" w:sz="0" w:space="0" w:color="auto"/>
        <w:bottom w:val="none" w:sz="0" w:space="0" w:color="auto"/>
        <w:right w:val="none" w:sz="0" w:space="0" w:color="auto"/>
      </w:divBdr>
      <w:divsChild>
        <w:div w:id="1587687678">
          <w:marLeft w:val="0"/>
          <w:marRight w:val="0"/>
          <w:marTop w:val="0"/>
          <w:marBottom w:val="0"/>
          <w:divBdr>
            <w:top w:val="none" w:sz="0" w:space="0" w:color="auto"/>
            <w:left w:val="none" w:sz="0" w:space="0" w:color="auto"/>
            <w:bottom w:val="none" w:sz="0" w:space="0" w:color="auto"/>
            <w:right w:val="none" w:sz="0" w:space="0" w:color="auto"/>
          </w:divBdr>
          <w:divsChild>
            <w:div w:id="583807829">
              <w:marLeft w:val="0"/>
              <w:marRight w:val="0"/>
              <w:marTop w:val="0"/>
              <w:marBottom w:val="0"/>
              <w:divBdr>
                <w:top w:val="none" w:sz="0" w:space="0" w:color="auto"/>
                <w:left w:val="none" w:sz="0" w:space="0" w:color="auto"/>
                <w:bottom w:val="none" w:sz="0" w:space="0" w:color="auto"/>
                <w:right w:val="none" w:sz="0" w:space="0" w:color="auto"/>
              </w:divBdr>
              <w:divsChild>
                <w:div w:id="1109548530">
                  <w:marLeft w:val="0"/>
                  <w:marRight w:val="0"/>
                  <w:marTop w:val="0"/>
                  <w:marBottom w:val="0"/>
                  <w:divBdr>
                    <w:top w:val="none" w:sz="0" w:space="0" w:color="auto"/>
                    <w:left w:val="none" w:sz="0" w:space="0" w:color="auto"/>
                    <w:bottom w:val="none" w:sz="0" w:space="0" w:color="auto"/>
                    <w:right w:val="none" w:sz="0" w:space="0" w:color="auto"/>
                  </w:divBdr>
                  <w:divsChild>
                    <w:div w:id="153203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04556">
      <w:bodyDiv w:val="1"/>
      <w:marLeft w:val="0"/>
      <w:marRight w:val="0"/>
      <w:marTop w:val="0"/>
      <w:marBottom w:val="0"/>
      <w:divBdr>
        <w:top w:val="none" w:sz="0" w:space="0" w:color="auto"/>
        <w:left w:val="none" w:sz="0" w:space="0" w:color="auto"/>
        <w:bottom w:val="none" w:sz="0" w:space="0" w:color="auto"/>
        <w:right w:val="none" w:sz="0" w:space="0" w:color="auto"/>
      </w:divBdr>
    </w:div>
    <w:div w:id="179591539">
      <w:bodyDiv w:val="1"/>
      <w:marLeft w:val="0"/>
      <w:marRight w:val="0"/>
      <w:marTop w:val="0"/>
      <w:marBottom w:val="0"/>
      <w:divBdr>
        <w:top w:val="none" w:sz="0" w:space="0" w:color="auto"/>
        <w:left w:val="none" w:sz="0" w:space="0" w:color="auto"/>
        <w:bottom w:val="none" w:sz="0" w:space="0" w:color="auto"/>
        <w:right w:val="none" w:sz="0" w:space="0" w:color="auto"/>
      </w:divBdr>
    </w:div>
    <w:div w:id="180439877">
      <w:bodyDiv w:val="1"/>
      <w:marLeft w:val="0"/>
      <w:marRight w:val="0"/>
      <w:marTop w:val="0"/>
      <w:marBottom w:val="0"/>
      <w:divBdr>
        <w:top w:val="none" w:sz="0" w:space="0" w:color="auto"/>
        <w:left w:val="none" w:sz="0" w:space="0" w:color="auto"/>
        <w:bottom w:val="none" w:sz="0" w:space="0" w:color="auto"/>
        <w:right w:val="none" w:sz="0" w:space="0" w:color="auto"/>
      </w:divBdr>
      <w:divsChild>
        <w:div w:id="453328917">
          <w:marLeft w:val="0"/>
          <w:marRight w:val="0"/>
          <w:marTop w:val="0"/>
          <w:marBottom w:val="0"/>
          <w:divBdr>
            <w:top w:val="none" w:sz="0" w:space="0" w:color="auto"/>
            <w:left w:val="none" w:sz="0" w:space="0" w:color="auto"/>
            <w:bottom w:val="none" w:sz="0" w:space="0" w:color="auto"/>
            <w:right w:val="none" w:sz="0" w:space="0" w:color="auto"/>
          </w:divBdr>
          <w:divsChild>
            <w:div w:id="209584659">
              <w:marLeft w:val="0"/>
              <w:marRight w:val="0"/>
              <w:marTop w:val="0"/>
              <w:marBottom w:val="0"/>
              <w:divBdr>
                <w:top w:val="none" w:sz="0" w:space="0" w:color="auto"/>
                <w:left w:val="none" w:sz="0" w:space="0" w:color="auto"/>
                <w:bottom w:val="none" w:sz="0" w:space="0" w:color="auto"/>
                <w:right w:val="none" w:sz="0" w:space="0" w:color="auto"/>
              </w:divBdr>
              <w:divsChild>
                <w:div w:id="195162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24919">
      <w:bodyDiv w:val="1"/>
      <w:marLeft w:val="0"/>
      <w:marRight w:val="0"/>
      <w:marTop w:val="0"/>
      <w:marBottom w:val="0"/>
      <w:divBdr>
        <w:top w:val="none" w:sz="0" w:space="0" w:color="auto"/>
        <w:left w:val="none" w:sz="0" w:space="0" w:color="auto"/>
        <w:bottom w:val="none" w:sz="0" w:space="0" w:color="auto"/>
        <w:right w:val="none" w:sz="0" w:space="0" w:color="auto"/>
      </w:divBdr>
      <w:divsChild>
        <w:div w:id="87621645">
          <w:marLeft w:val="0"/>
          <w:marRight w:val="0"/>
          <w:marTop w:val="0"/>
          <w:marBottom w:val="0"/>
          <w:divBdr>
            <w:top w:val="none" w:sz="0" w:space="0" w:color="auto"/>
            <w:left w:val="none" w:sz="0" w:space="0" w:color="auto"/>
            <w:bottom w:val="none" w:sz="0" w:space="0" w:color="auto"/>
            <w:right w:val="none" w:sz="0" w:space="0" w:color="auto"/>
          </w:divBdr>
          <w:divsChild>
            <w:div w:id="452868704">
              <w:marLeft w:val="0"/>
              <w:marRight w:val="0"/>
              <w:marTop w:val="0"/>
              <w:marBottom w:val="0"/>
              <w:divBdr>
                <w:top w:val="none" w:sz="0" w:space="0" w:color="auto"/>
                <w:left w:val="none" w:sz="0" w:space="0" w:color="auto"/>
                <w:bottom w:val="none" w:sz="0" w:space="0" w:color="auto"/>
                <w:right w:val="none" w:sz="0" w:space="0" w:color="auto"/>
              </w:divBdr>
              <w:divsChild>
                <w:div w:id="5231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2661">
      <w:bodyDiv w:val="1"/>
      <w:marLeft w:val="0"/>
      <w:marRight w:val="0"/>
      <w:marTop w:val="0"/>
      <w:marBottom w:val="0"/>
      <w:divBdr>
        <w:top w:val="none" w:sz="0" w:space="0" w:color="auto"/>
        <w:left w:val="none" w:sz="0" w:space="0" w:color="auto"/>
        <w:bottom w:val="none" w:sz="0" w:space="0" w:color="auto"/>
        <w:right w:val="none" w:sz="0" w:space="0" w:color="auto"/>
      </w:divBdr>
    </w:div>
    <w:div w:id="182717118">
      <w:bodyDiv w:val="1"/>
      <w:marLeft w:val="0"/>
      <w:marRight w:val="0"/>
      <w:marTop w:val="0"/>
      <w:marBottom w:val="0"/>
      <w:divBdr>
        <w:top w:val="none" w:sz="0" w:space="0" w:color="auto"/>
        <w:left w:val="none" w:sz="0" w:space="0" w:color="auto"/>
        <w:bottom w:val="none" w:sz="0" w:space="0" w:color="auto"/>
        <w:right w:val="none" w:sz="0" w:space="0" w:color="auto"/>
      </w:divBdr>
    </w:div>
    <w:div w:id="189685490">
      <w:bodyDiv w:val="1"/>
      <w:marLeft w:val="0"/>
      <w:marRight w:val="0"/>
      <w:marTop w:val="0"/>
      <w:marBottom w:val="0"/>
      <w:divBdr>
        <w:top w:val="none" w:sz="0" w:space="0" w:color="auto"/>
        <w:left w:val="none" w:sz="0" w:space="0" w:color="auto"/>
        <w:bottom w:val="none" w:sz="0" w:space="0" w:color="auto"/>
        <w:right w:val="none" w:sz="0" w:space="0" w:color="auto"/>
      </w:divBdr>
      <w:divsChild>
        <w:div w:id="591281980">
          <w:marLeft w:val="0"/>
          <w:marRight w:val="0"/>
          <w:marTop w:val="0"/>
          <w:marBottom w:val="0"/>
          <w:divBdr>
            <w:top w:val="none" w:sz="0" w:space="0" w:color="auto"/>
            <w:left w:val="none" w:sz="0" w:space="0" w:color="auto"/>
            <w:bottom w:val="none" w:sz="0" w:space="0" w:color="auto"/>
            <w:right w:val="none" w:sz="0" w:space="0" w:color="auto"/>
          </w:divBdr>
          <w:divsChild>
            <w:div w:id="1197162838">
              <w:marLeft w:val="0"/>
              <w:marRight w:val="0"/>
              <w:marTop w:val="0"/>
              <w:marBottom w:val="0"/>
              <w:divBdr>
                <w:top w:val="none" w:sz="0" w:space="0" w:color="auto"/>
                <w:left w:val="none" w:sz="0" w:space="0" w:color="auto"/>
                <w:bottom w:val="none" w:sz="0" w:space="0" w:color="auto"/>
                <w:right w:val="none" w:sz="0" w:space="0" w:color="auto"/>
              </w:divBdr>
              <w:divsChild>
                <w:div w:id="142599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25618">
      <w:bodyDiv w:val="1"/>
      <w:marLeft w:val="0"/>
      <w:marRight w:val="0"/>
      <w:marTop w:val="0"/>
      <w:marBottom w:val="0"/>
      <w:divBdr>
        <w:top w:val="none" w:sz="0" w:space="0" w:color="auto"/>
        <w:left w:val="none" w:sz="0" w:space="0" w:color="auto"/>
        <w:bottom w:val="none" w:sz="0" w:space="0" w:color="auto"/>
        <w:right w:val="none" w:sz="0" w:space="0" w:color="auto"/>
      </w:divBdr>
      <w:divsChild>
        <w:div w:id="1585215103">
          <w:marLeft w:val="0"/>
          <w:marRight w:val="0"/>
          <w:marTop w:val="0"/>
          <w:marBottom w:val="0"/>
          <w:divBdr>
            <w:top w:val="none" w:sz="0" w:space="0" w:color="auto"/>
            <w:left w:val="none" w:sz="0" w:space="0" w:color="auto"/>
            <w:bottom w:val="none" w:sz="0" w:space="0" w:color="auto"/>
            <w:right w:val="none" w:sz="0" w:space="0" w:color="auto"/>
          </w:divBdr>
          <w:divsChild>
            <w:div w:id="1814833638">
              <w:marLeft w:val="0"/>
              <w:marRight w:val="0"/>
              <w:marTop w:val="0"/>
              <w:marBottom w:val="0"/>
              <w:divBdr>
                <w:top w:val="none" w:sz="0" w:space="0" w:color="auto"/>
                <w:left w:val="none" w:sz="0" w:space="0" w:color="auto"/>
                <w:bottom w:val="none" w:sz="0" w:space="0" w:color="auto"/>
                <w:right w:val="none" w:sz="0" w:space="0" w:color="auto"/>
              </w:divBdr>
              <w:divsChild>
                <w:div w:id="129656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06246">
      <w:bodyDiv w:val="1"/>
      <w:marLeft w:val="0"/>
      <w:marRight w:val="0"/>
      <w:marTop w:val="0"/>
      <w:marBottom w:val="0"/>
      <w:divBdr>
        <w:top w:val="none" w:sz="0" w:space="0" w:color="auto"/>
        <w:left w:val="none" w:sz="0" w:space="0" w:color="auto"/>
        <w:bottom w:val="none" w:sz="0" w:space="0" w:color="auto"/>
        <w:right w:val="none" w:sz="0" w:space="0" w:color="auto"/>
      </w:divBdr>
      <w:divsChild>
        <w:div w:id="2093501008">
          <w:marLeft w:val="0"/>
          <w:marRight w:val="0"/>
          <w:marTop w:val="0"/>
          <w:marBottom w:val="0"/>
          <w:divBdr>
            <w:top w:val="none" w:sz="0" w:space="0" w:color="auto"/>
            <w:left w:val="none" w:sz="0" w:space="0" w:color="auto"/>
            <w:bottom w:val="none" w:sz="0" w:space="0" w:color="auto"/>
            <w:right w:val="none" w:sz="0" w:space="0" w:color="auto"/>
          </w:divBdr>
          <w:divsChild>
            <w:div w:id="1135411967">
              <w:marLeft w:val="0"/>
              <w:marRight w:val="0"/>
              <w:marTop w:val="0"/>
              <w:marBottom w:val="0"/>
              <w:divBdr>
                <w:top w:val="none" w:sz="0" w:space="0" w:color="auto"/>
                <w:left w:val="none" w:sz="0" w:space="0" w:color="auto"/>
                <w:bottom w:val="none" w:sz="0" w:space="0" w:color="auto"/>
                <w:right w:val="none" w:sz="0" w:space="0" w:color="auto"/>
              </w:divBdr>
              <w:divsChild>
                <w:div w:id="159084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06102">
      <w:bodyDiv w:val="1"/>
      <w:marLeft w:val="0"/>
      <w:marRight w:val="0"/>
      <w:marTop w:val="0"/>
      <w:marBottom w:val="0"/>
      <w:divBdr>
        <w:top w:val="none" w:sz="0" w:space="0" w:color="auto"/>
        <w:left w:val="none" w:sz="0" w:space="0" w:color="auto"/>
        <w:bottom w:val="none" w:sz="0" w:space="0" w:color="auto"/>
        <w:right w:val="none" w:sz="0" w:space="0" w:color="auto"/>
      </w:divBdr>
      <w:divsChild>
        <w:div w:id="738593790">
          <w:marLeft w:val="0"/>
          <w:marRight w:val="0"/>
          <w:marTop w:val="0"/>
          <w:marBottom w:val="0"/>
          <w:divBdr>
            <w:top w:val="none" w:sz="0" w:space="0" w:color="auto"/>
            <w:left w:val="none" w:sz="0" w:space="0" w:color="auto"/>
            <w:bottom w:val="none" w:sz="0" w:space="0" w:color="auto"/>
            <w:right w:val="none" w:sz="0" w:space="0" w:color="auto"/>
          </w:divBdr>
          <w:divsChild>
            <w:div w:id="2143302761">
              <w:marLeft w:val="0"/>
              <w:marRight w:val="0"/>
              <w:marTop w:val="0"/>
              <w:marBottom w:val="0"/>
              <w:divBdr>
                <w:top w:val="none" w:sz="0" w:space="0" w:color="auto"/>
                <w:left w:val="none" w:sz="0" w:space="0" w:color="auto"/>
                <w:bottom w:val="none" w:sz="0" w:space="0" w:color="auto"/>
                <w:right w:val="none" w:sz="0" w:space="0" w:color="auto"/>
              </w:divBdr>
              <w:divsChild>
                <w:div w:id="72614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34899">
      <w:bodyDiv w:val="1"/>
      <w:marLeft w:val="0"/>
      <w:marRight w:val="0"/>
      <w:marTop w:val="0"/>
      <w:marBottom w:val="0"/>
      <w:divBdr>
        <w:top w:val="none" w:sz="0" w:space="0" w:color="auto"/>
        <w:left w:val="none" w:sz="0" w:space="0" w:color="auto"/>
        <w:bottom w:val="none" w:sz="0" w:space="0" w:color="auto"/>
        <w:right w:val="none" w:sz="0" w:space="0" w:color="auto"/>
      </w:divBdr>
    </w:div>
    <w:div w:id="208421811">
      <w:bodyDiv w:val="1"/>
      <w:marLeft w:val="0"/>
      <w:marRight w:val="0"/>
      <w:marTop w:val="0"/>
      <w:marBottom w:val="0"/>
      <w:divBdr>
        <w:top w:val="none" w:sz="0" w:space="0" w:color="auto"/>
        <w:left w:val="none" w:sz="0" w:space="0" w:color="auto"/>
        <w:bottom w:val="none" w:sz="0" w:space="0" w:color="auto"/>
        <w:right w:val="none" w:sz="0" w:space="0" w:color="auto"/>
      </w:divBdr>
    </w:div>
    <w:div w:id="209463323">
      <w:bodyDiv w:val="1"/>
      <w:marLeft w:val="0"/>
      <w:marRight w:val="0"/>
      <w:marTop w:val="0"/>
      <w:marBottom w:val="0"/>
      <w:divBdr>
        <w:top w:val="none" w:sz="0" w:space="0" w:color="auto"/>
        <w:left w:val="none" w:sz="0" w:space="0" w:color="auto"/>
        <w:bottom w:val="none" w:sz="0" w:space="0" w:color="auto"/>
        <w:right w:val="none" w:sz="0" w:space="0" w:color="auto"/>
      </w:divBdr>
      <w:divsChild>
        <w:div w:id="1430077161">
          <w:marLeft w:val="0"/>
          <w:marRight w:val="0"/>
          <w:marTop w:val="0"/>
          <w:marBottom w:val="0"/>
          <w:divBdr>
            <w:top w:val="none" w:sz="0" w:space="0" w:color="auto"/>
            <w:left w:val="none" w:sz="0" w:space="0" w:color="auto"/>
            <w:bottom w:val="none" w:sz="0" w:space="0" w:color="auto"/>
            <w:right w:val="none" w:sz="0" w:space="0" w:color="auto"/>
          </w:divBdr>
          <w:divsChild>
            <w:div w:id="1370833750">
              <w:marLeft w:val="0"/>
              <w:marRight w:val="0"/>
              <w:marTop w:val="0"/>
              <w:marBottom w:val="0"/>
              <w:divBdr>
                <w:top w:val="none" w:sz="0" w:space="0" w:color="auto"/>
                <w:left w:val="none" w:sz="0" w:space="0" w:color="auto"/>
                <w:bottom w:val="none" w:sz="0" w:space="0" w:color="auto"/>
                <w:right w:val="none" w:sz="0" w:space="0" w:color="auto"/>
              </w:divBdr>
              <w:divsChild>
                <w:div w:id="596867633">
                  <w:marLeft w:val="0"/>
                  <w:marRight w:val="0"/>
                  <w:marTop w:val="0"/>
                  <w:marBottom w:val="150"/>
                  <w:divBdr>
                    <w:top w:val="none" w:sz="0" w:space="0" w:color="auto"/>
                    <w:left w:val="none" w:sz="0" w:space="0" w:color="auto"/>
                    <w:bottom w:val="none" w:sz="0" w:space="0" w:color="auto"/>
                    <w:right w:val="none" w:sz="0" w:space="0" w:color="auto"/>
                  </w:divBdr>
                  <w:divsChild>
                    <w:div w:id="258874234">
                      <w:marLeft w:val="0"/>
                      <w:marRight w:val="0"/>
                      <w:marTop w:val="0"/>
                      <w:marBottom w:val="0"/>
                      <w:divBdr>
                        <w:top w:val="none" w:sz="0" w:space="0" w:color="auto"/>
                        <w:left w:val="none" w:sz="0" w:space="0" w:color="auto"/>
                        <w:bottom w:val="none" w:sz="0" w:space="0" w:color="auto"/>
                        <w:right w:val="none" w:sz="0" w:space="0" w:color="auto"/>
                      </w:divBdr>
                      <w:divsChild>
                        <w:div w:id="1621111048">
                          <w:marLeft w:val="0"/>
                          <w:marRight w:val="0"/>
                          <w:marTop w:val="0"/>
                          <w:marBottom w:val="0"/>
                          <w:divBdr>
                            <w:top w:val="none" w:sz="0" w:space="0" w:color="auto"/>
                            <w:left w:val="none" w:sz="0" w:space="0" w:color="auto"/>
                            <w:bottom w:val="none" w:sz="0" w:space="0" w:color="auto"/>
                            <w:right w:val="none" w:sz="0" w:space="0" w:color="auto"/>
                          </w:divBdr>
                          <w:divsChild>
                            <w:div w:id="27829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5828247">
          <w:marLeft w:val="0"/>
          <w:marRight w:val="0"/>
          <w:marTop w:val="0"/>
          <w:marBottom w:val="0"/>
          <w:divBdr>
            <w:top w:val="none" w:sz="0" w:space="0" w:color="auto"/>
            <w:left w:val="none" w:sz="0" w:space="0" w:color="auto"/>
            <w:bottom w:val="none" w:sz="0" w:space="0" w:color="auto"/>
            <w:right w:val="none" w:sz="0" w:space="0" w:color="auto"/>
          </w:divBdr>
          <w:divsChild>
            <w:div w:id="1845171671">
              <w:marLeft w:val="0"/>
              <w:marRight w:val="0"/>
              <w:marTop w:val="0"/>
              <w:marBottom w:val="0"/>
              <w:divBdr>
                <w:top w:val="none" w:sz="0" w:space="0" w:color="auto"/>
                <w:left w:val="none" w:sz="0" w:space="0" w:color="auto"/>
                <w:bottom w:val="none" w:sz="0" w:space="0" w:color="auto"/>
                <w:right w:val="none" w:sz="0" w:space="0" w:color="auto"/>
              </w:divBdr>
              <w:divsChild>
                <w:div w:id="364906729">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214588260">
      <w:bodyDiv w:val="1"/>
      <w:marLeft w:val="0"/>
      <w:marRight w:val="0"/>
      <w:marTop w:val="0"/>
      <w:marBottom w:val="0"/>
      <w:divBdr>
        <w:top w:val="none" w:sz="0" w:space="0" w:color="auto"/>
        <w:left w:val="none" w:sz="0" w:space="0" w:color="auto"/>
        <w:bottom w:val="none" w:sz="0" w:space="0" w:color="auto"/>
        <w:right w:val="none" w:sz="0" w:space="0" w:color="auto"/>
      </w:divBdr>
      <w:divsChild>
        <w:div w:id="326369360">
          <w:marLeft w:val="1166"/>
          <w:marRight w:val="0"/>
          <w:marTop w:val="0"/>
          <w:marBottom w:val="0"/>
          <w:divBdr>
            <w:top w:val="none" w:sz="0" w:space="0" w:color="auto"/>
            <w:left w:val="none" w:sz="0" w:space="0" w:color="auto"/>
            <w:bottom w:val="none" w:sz="0" w:space="0" w:color="auto"/>
            <w:right w:val="none" w:sz="0" w:space="0" w:color="auto"/>
          </w:divBdr>
        </w:div>
        <w:div w:id="880284921">
          <w:marLeft w:val="547"/>
          <w:marRight w:val="0"/>
          <w:marTop w:val="0"/>
          <w:marBottom w:val="0"/>
          <w:divBdr>
            <w:top w:val="none" w:sz="0" w:space="0" w:color="auto"/>
            <w:left w:val="none" w:sz="0" w:space="0" w:color="auto"/>
            <w:bottom w:val="none" w:sz="0" w:space="0" w:color="auto"/>
            <w:right w:val="none" w:sz="0" w:space="0" w:color="auto"/>
          </w:divBdr>
        </w:div>
        <w:div w:id="1645818806">
          <w:marLeft w:val="1166"/>
          <w:marRight w:val="0"/>
          <w:marTop w:val="0"/>
          <w:marBottom w:val="0"/>
          <w:divBdr>
            <w:top w:val="none" w:sz="0" w:space="0" w:color="auto"/>
            <w:left w:val="none" w:sz="0" w:space="0" w:color="auto"/>
            <w:bottom w:val="none" w:sz="0" w:space="0" w:color="auto"/>
            <w:right w:val="none" w:sz="0" w:space="0" w:color="auto"/>
          </w:divBdr>
        </w:div>
        <w:div w:id="1929457940">
          <w:marLeft w:val="547"/>
          <w:marRight w:val="0"/>
          <w:marTop w:val="0"/>
          <w:marBottom w:val="0"/>
          <w:divBdr>
            <w:top w:val="none" w:sz="0" w:space="0" w:color="auto"/>
            <w:left w:val="none" w:sz="0" w:space="0" w:color="auto"/>
            <w:bottom w:val="none" w:sz="0" w:space="0" w:color="auto"/>
            <w:right w:val="none" w:sz="0" w:space="0" w:color="auto"/>
          </w:divBdr>
        </w:div>
        <w:div w:id="2141876358">
          <w:marLeft w:val="1166"/>
          <w:marRight w:val="0"/>
          <w:marTop w:val="0"/>
          <w:marBottom w:val="0"/>
          <w:divBdr>
            <w:top w:val="none" w:sz="0" w:space="0" w:color="auto"/>
            <w:left w:val="none" w:sz="0" w:space="0" w:color="auto"/>
            <w:bottom w:val="none" w:sz="0" w:space="0" w:color="auto"/>
            <w:right w:val="none" w:sz="0" w:space="0" w:color="auto"/>
          </w:divBdr>
        </w:div>
      </w:divsChild>
    </w:div>
    <w:div w:id="216211969">
      <w:bodyDiv w:val="1"/>
      <w:marLeft w:val="0"/>
      <w:marRight w:val="0"/>
      <w:marTop w:val="0"/>
      <w:marBottom w:val="0"/>
      <w:divBdr>
        <w:top w:val="none" w:sz="0" w:space="0" w:color="auto"/>
        <w:left w:val="none" w:sz="0" w:space="0" w:color="auto"/>
        <w:bottom w:val="none" w:sz="0" w:space="0" w:color="auto"/>
        <w:right w:val="none" w:sz="0" w:space="0" w:color="auto"/>
      </w:divBdr>
      <w:divsChild>
        <w:div w:id="1848979062">
          <w:marLeft w:val="0"/>
          <w:marRight w:val="0"/>
          <w:marTop w:val="0"/>
          <w:marBottom w:val="0"/>
          <w:divBdr>
            <w:top w:val="none" w:sz="0" w:space="0" w:color="auto"/>
            <w:left w:val="none" w:sz="0" w:space="0" w:color="auto"/>
            <w:bottom w:val="none" w:sz="0" w:space="0" w:color="auto"/>
            <w:right w:val="none" w:sz="0" w:space="0" w:color="auto"/>
          </w:divBdr>
          <w:divsChild>
            <w:div w:id="1134641660">
              <w:marLeft w:val="0"/>
              <w:marRight w:val="0"/>
              <w:marTop w:val="0"/>
              <w:marBottom w:val="0"/>
              <w:divBdr>
                <w:top w:val="none" w:sz="0" w:space="0" w:color="auto"/>
                <w:left w:val="none" w:sz="0" w:space="0" w:color="auto"/>
                <w:bottom w:val="none" w:sz="0" w:space="0" w:color="auto"/>
                <w:right w:val="none" w:sz="0" w:space="0" w:color="auto"/>
              </w:divBdr>
              <w:divsChild>
                <w:div w:id="181556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819610">
      <w:bodyDiv w:val="1"/>
      <w:marLeft w:val="0"/>
      <w:marRight w:val="0"/>
      <w:marTop w:val="0"/>
      <w:marBottom w:val="0"/>
      <w:divBdr>
        <w:top w:val="none" w:sz="0" w:space="0" w:color="auto"/>
        <w:left w:val="none" w:sz="0" w:space="0" w:color="auto"/>
        <w:bottom w:val="none" w:sz="0" w:space="0" w:color="auto"/>
        <w:right w:val="none" w:sz="0" w:space="0" w:color="auto"/>
      </w:divBdr>
    </w:div>
    <w:div w:id="220406044">
      <w:bodyDiv w:val="1"/>
      <w:marLeft w:val="0"/>
      <w:marRight w:val="0"/>
      <w:marTop w:val="0"/>
      <w:marBottom w:val="0"/>
      <w:divBdr>
        <w:top w:val="none" w:sz="0" w:space="0" w:color="auto"/>
        <w:left w:val="none" w:sz="0" w:space="0" w:color="auto"/>
        <w:bottom w:val="none" w:sz="0" w:space="0" w:color="auto"/>
        <w:right w:val="none" w:sz="0" w:space="0" w:color="auto"/>
      </w:divBdr>
      <w:divsChild>
        <w:div w:id="1930696202">
          <w:marLeft w:val="0"/>
          <w:marRight w:val="0"/>
          <w:marTop w:val="0"/>
          <w:marBottom w:val="0"/>
          <w:divBdr>
            <w:top w:val="none" w:sz="0" w:space="0" w:color="auto"/>
            <w:left w:val="none" w:sz="0" w:space="0" w:color="auto"/>
            <w:bottom w:val="none" w:sz="0" w:space="0" w:color="auto"/>
            <w:right w:val="none" w:sz="0" w:space="0" w:color="auto"/>
          </w:divBdr>
          <w:divsChild>
            <w:div w:id="1530753385">
              <w:marLeft w:val="0"/>
              <w:marRight w:val="0"/>
              <w:marTop w:val="0"/>
              <w:marBottom w:val="0"/>
              <w:divBdr>
                <w:top w:val="none" w:sz="0" w:space="0" w:color="auto"/>
                <w:left w:val="none" w:sz="0" w:space="0" w:color="auto"/>
                <w:bottom w:val="none" w:sz="0" w:space="0" w:color="auto"/>
                <w:right w:val="none" w:sz="0" w:space="0" w:color="auto"/>
              </w:divBdr>
              <w:divsChild>
                <w:div w:id="1999724703">
                  <w:marLeft w:val="0"/>
                  <w:marRight w:val="0"/>
                  <w:marTop w:val="0"/>
                  <w:marBottom w:val="0"/>
                  <w:divBdr>
                    <w:top w:val="none" w:sz="0" w:space="0" w:color="auto"/>
                    <w:left w:val="none" w:sz="0" w:space="0" w:color="auto"/>
                    <w:bottom w:val="none" w:sz="0" w:space="0" w:color="auto"/>
                    <w:right w:val="none" w:sz="0" w:space="0" w:color="auto"/>
                  </w:divBdr>
                  <w:divsChild>
                    <w:div w:id="175350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181424">
      <w:bodyDiv w:val="1"/>
      <w:marLeft w:val="0"/>
      <w:marRight w:val="0"/>
      <w:marTop w:val="0"/>
      <w:marBottom w:val="0"/>
      <w:divBdr>
        <w:top w:val="none" w:sz="0" w:space="0" w:color="auto"/>
        <w:left w:val="none" w:sz="0" w:space="0" w:color="auto"/>
        <w:bottom w:val="none" w:sz="0" w:space="0" w:color="auto"/>
        <w:right w:val="none" w:sz="0" w:space="0" w:color="auto"/>
      </w:divBdr>
      <w:divsChild>
        <w:div w:id="299188909">
          <w:marLeft w:val="0"/>
          <w:marRight w:val="0"/>
          <w:marTop w:val="0"/>
          <w:marBottom w:val="0"/>
          <w:divBdr>
            <w:top w:val="none" w:sz="0" w:space="0" w:color="auto"/>
            <w:left w:val="none" w:sz="0" w:space="0" w:color="auto"/>
            <w:bottom w:val="none" w:sz="0" w:space="0" w:color="auto"/>
            <w:right w:val="none" w:sz="0" w:space="0" w:color="auto"/>
          </w:divBdr>
          <w:divsChild>
            <w:div w:id="1578392756">
              <w:marLeft w:val="0"/>
              <w:marRight w:val="0"/>
              <w:marTop w:val="0"/>
              <w:marBottom w:val="0"/>
              <w:divBdr>
                <w:top w:val="none" w:sz="0" w:space="0" w:color="auto"/>
                <w:left w:val="none" w:sz="0" w:space="0" w:color="auto"/>
                <w:bottom w:val="none" w:sz="0" w:space="0" w:color="auto"/>
                <w:right w:val="none" w:sz="0" w:space="0" w:color="auto"/>
              </w:divBdr>
              <w:divsChild>
                <w:div w:id="108025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984202">
      <w:bodyDiv w:val="1"/>
      <w:marLeft w:val="0"/>
      <w:marRight w:val="0"/>
      <w:marTop w:val="0"/>
      <w:marBottom w:val="0"/>
      <w:divBdr>
        <w:top w:val="none" w:sz="0" w:space="0" w:color="auto"/>
        <w:left w:val="none" w:sz="0" w:space="0" w:color="auto"/>
        <w:bottom w:val="none" w:sz="0" w:space="0" w:color="auto"/>
        <w:right w:val="none" w:sz="0" w:space="0" w:color="auto"/>
      </w:divBdr>
    </w:div>
    <w:div w:id="230190680">
      <w:bodyDiv w:val="1"/>
      <w:marLeft w:val="0"/>
      <w:marRight w:val="0"/>
      <w:marTop w:val="0"/>
      <w:marBottom w:val="0"/>
      <w:divBdr>
        <w:top w:val="none" w:sz="0" w:space="0" w:color="auto"/>
        <w:left w:val="none" w:sz="0" w:space="0" w:color="auto"/>
        <w:bottom w:val="none" w:sz="0" w:space="0" w:color="auto"/>
        <w:right w:val="none" w:sz="0" w:space="0" w:color="auto"/>
      </w:divBdr>
      <w:divsChild>
        <w:div w:id="1634477859">
          <w:marLeft w:val="0"/>
          <w:marRight w:val="0"/>
          <w:marTop w:val="0"/>
          <w:marBottom w:val="0"/>
          <w:divBdr>
            <w:top w:val="none" w:sz="0" w:space="0" w:color="auto"/>
            <w:left w:val="none" w:sz="0" w:space="0" w:color="auto"/>
            <w:bottom w:val="none" w:sz="0" w:space="0" w:color="auto"/>
            <w:right w:val="none" w:sz="0" w:space="0" w:color="auto"/>
          </w:divBdr>
          <w:divsChild>
            <w:div w:id="795757776">
              <w:marLeft w:val="0"/>
              <w:marRight w:val="0"/>
              <w:marTop w:val="0"/>
              <w:marBottom w:val="0"/>
              <w:divBdr>
                <w:top w:val="none" w:sz="0" w:space="0" w:color="auto"/>
                <w:left w:val="none" w:sz="0" w:space="0" w:color="auto"/>
                <w:bottom w:val="none" w:sz="0" w:space="0" w:color="auto"/>
                <w:right w:val="none" w:sz="0" w:space="0" w:color="auto"/>
              </w:divBdr>
              <w:divsChild>
                <w:div w:id="175269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098817">
      <w:bodyDiv w:val="1"/>
      <w:marLeft w:val="0"/>
      <w:marRight w:val="0"/>
      <w:marTop w:val="0"/>
      <w:marBottom w:val="0"/>
      <w:divBdr>
        <w:top w:val="none" w:sz="0" w:space="0" w:color="auto"/>
        <w:left w:val="none" w:sz="0" w:space="0" w:color="auto"/>
        <w:bottom w:val="none" w:sz="0" w:space="0" w:color="auto"/>
        <w:right w:val="none" w:sz="0" w:space="0" w:color="auto"/>
      </w:divBdr>
      <w:divsChild>
        <w:div w:id="753668698">
          <w:marLeft w:val="0"/>
          <w:marRight w:val="0"/>
          <w:marTop w:val="0"/>
          <w:marBottom w:val="0"/>
          <w:divBdr>
            <w:top w:val="none" w:sz="0" w:space="0" w:color="auto"/>
            <w:left w:val="none" w:sz="0" w:space="0" w:color="auto"/>
            <w:bottom w:val="none" w:sz="0" w:space="0" w:color="auto"/>
            <w:right w:val="none" w:sz="0" w:space="0" w:color="auto"/>
          </w:divBdr>
          <w:divsChild>
            <w:div w:id="230124112">
              <w:marLeft w:val="0"/>
              <w:marRight w:val="0"/>
              <w:marTop w:val="0"/>
              <w:marBottom w:val="0"/>
              <w:divBdr>
                <w:top w:val="none" w:sz="0" w:space="0" w:color="auto"/>
                <w:left w:val="none" w:sz="0" w:space="0" w:color="auto"/>
                <w:bottom w:val="none" w:sz="0" w:space="0" w:color="auto"/>
                <w:right w:val="none" w:sz="0" w:space="0" w:color="auto"/>
              </w:divBdr>
              <w:divsChild>
                <w:div w:id="1312440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905075">
      <w:bodyDiv w:val="1"/>
      <w:marLeft w:val="0"/>
      <w:marRight w:val="0"/>
      <w:marTop w:val="0"/>
      <w:marBottom w:val="0"/>
      <w:divBdr>
        <w:top w:val="none" w:sz="0" w:space="0" w:color="auto"/>
        <w:left w:val="none" w:sz="0" w:space="0" w:color="auto"/>
        <w:bottom w:val="none" w:sz="0" w:space="0" w:color="auto"/>
        <w:right w:val="none" w:sz="0" w:space="0" w:color="auto"/>
      </w:divBdr>
    </w:div>
    <w:div w:id="239291161">
      <w:bodyDiv w:val="1"/>
      <w:marLeft w:val="0"/>
      <w:marRight w:val="0"/>
      <w:marTop w:val="0"/>
      <w:marBottom w:val="0"/>
      <w:divBdr>
        <w:top w:val="none" w:sz="0" w:space="0" w:color="auto"/>
        <w:left w:val="none" w:sz="0" w:space="0" w:color="auto"/>
        <w:bottom w:val="none" w:sz="0" w:space="0" w:color="auto"/>
        <w:right w:val="none" w:sz="0" w:space="0" w:color="auto"/>
      </w:divBdr>
      <w:divsChild>
        <w:div w:id="1355226261">
          <w:marLeft w:val="0"/>
          <w:marRight w:val="0"/>
          <w:marTop w:val="0"/>
          <w:marBottom w:val="0"/>
          <w:divBdr>
            <w:top w:val="none" w:sz="0" w:space="0" w:color="auto"/>
            <w:left w:val="none" w:sz="0" w:space="0" w:color="auto"/>
            <w:bottom w:val="none" w:sz="0" w:space="0" w:color="auto"/>
            <w:right w:val="none" w:sz="0" w:space="0" w:color="auto"/>
          </w:divBdr>
          <w:divsChild>
            <w:div w:id="457265143">
              <w:marLeft w:val="0"/>
              <w:marRight w:val="0"/>
              <w:marTop w:val="0"/>
              <w:marBottom w:val="0"/>
              <w:divBdr>
                <w:top w:val="none" w:sz="0" w:space="0" w:color="auto"/>
                <w:left w:val="none" w:sz="0" w:space="0" w:color="auto"/>
                <w:bottom w:val="none" w:sz="0" w:space="0" w:color="auto"/>
                <w:right w:val="none" w:sz="0" w:space="0" w:color="auto"/>
              </w:divBdr>
              <w:divsChild>
                <w:div w:id="101314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610743">
      <w:bodyDiv w:val="1"/>
      <w:marLeft w:val="0"/>
      <w:marRight w:val="0"/>
      <w:marTop w:val="0"/>
      <w:marBottom w:val="0"/>
      <w:divBdr>
        <w:top w:val="none" w:sz="0" w:space="0" w:color="auto"/>
        <w:left w:val="none" w:sz="0" w:space="0" w:color="auto"/>
        <w:bottom w:val="none" w:sz="0" w:space="0" w:color="auto"/>
        <w:right w:val="none" w:sz="0" w:space="0" w:color="auto"/>
      </w:divBdr>
      <w:divsChild>
        <w:div w:id="897789714">
          <w:marLeft w:val="0"/>
          <w:marRight w:val="0"/>
          <w:marTop w:val="72"/>
          <w:marBottom w:val="0"/>
          <w:divBdr>
            <w:top w:val="none" w:sz="0" w:space="0" w:color="auto"/>
            <w:left w:val="none" w:sz="0" w:space="0" w:color="auto"/>
            <w:bottom w:val="none" w:sz="0" w:space="0" w:color="auto"/>
            <w:right w:val="none" w:sz="0" w:space="0" w:color="auto"/>
          </w:divBdr>
        </w:div>
        <w:div w:id="1265724757">
          <w:marLeft w:val="0"/>
          <w:marRight w:val="0"/>
          <w:marTop w:val="72"/>
          <w:marBottom w:val="0"/>
          <w:divBdr>
            <w:top w:val="none" w:sz="0" w:space="0" w:color="auto"/>
            <w:left w:val="none" w:sz="0" w:space="0" w:color="auto"/>
            <w:bottom w:val="none" w:sz="0" w:space="0" w:color="auto"/>
            <w:right w:val="none" w:sz="0" w:space="0" w:color="auto"/>
          </w:divBdr>
        </w:div>
      </w:divsChild>
    </w:div>
    <w:div w:id="243877935">
      <w:bodyDiv w:val="1"/>
      <w:marLeft w:val="0"/>
      <w:marRight w:val="0"/>
      <w:marTop w:val="0"/>
      <w:marBottom w:val="0"/>
      <w:divBdr>
        <w:top w:val="none" w:sz="0" w:space="0" w:color="auto"/>
        <w:left w:val="none" w:sz="0" w:space="0" w:color="auto"/>
        <w:bottom w:val="none" w:sz="0" w:space="0" w:color="auto"/>
        <w:right w:val="none" w:sz="0" w:space="0" w:color="auto"/>
      </w:divBdr>
      <w:divsChild>
        <w:div w:id="439760953">
          <w:marLeft w:val="0"/>
          <w:marRight w:val="0"/>
          <w:marTop w:val="0"/>
          <w:marBottom w:val="0"/>
          <w:divBdr>
            <w:top w:val="none" w:sz="0" w:space="0" w:color="auto"/>
            <w:left w:val="none" w:sz="0" w:space="0" w:color="auto"/>
            <w:bottom w:val="none" w:sz="0" w:space="0" w:color="auto"/>
            <w:right w:val="none" w:sz="0" w:space="0" w:color="auto"/>
          </w:divBdr>
          <w:divsChild>
            <w:div w:id="1008095395">
              <w:marLeft w:val="0"/>
              <w:marRight w:val="0"/>
              <w:marTop w:val="0"/>
              <w:marBottom w:val="0"/>
              <w:divBdr>
                <w:top w:val="none" w:sz="0" w:space="0" w:color="auto"/>
                <w:left w:val="none" w:sz="0" w:space="0" w:color="auto"/>
                <w:bottom w:val="none" w:sz="0" w:space="0" w:color="auto"/>
                <w:right w:val="none" w:sz="0" w:space="0" w:color="auto"/>
              </w:divBdr>
              <w:divsChild>
                <w:div w:id="1437092984">
                  <w:marLeft w:val="0"/>
                  <w:marRight w:val="0"/>
                  <w:marTop w:val="120"/>
                  <w:marBottom w:val="60"/>
                  <w:divBdr>
                    <w:top w:val="none" w:sz="0" w:space="0" w:color="auto"/>
                    <w:left w:val="none" w:sz="0" w:space="0" w:color="auto"/>
                    <w:bottom w:val="none" w:sz="0" w:space="0" w:color="auto"/>
                    <w:right w:val="none" w:sz="0" w:space="0" w:color="auto"/>
                  </w:divBdr>
                  <w:divsChild>
                    <w:div w:id="43405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194360">
      <w:bodyDiv w:val="1"/>
      <w:marLeft w:val="0"/>
      <w:marRight w:val="0"/>
      <w:marTop w:val="0"/>
      <w:marBottom w:val="0"/>
      <w:divBdr>
        <w:top w:val="none" w:sz="0" w:space="0" w:color="auto"/>
        <w:left w:val="none" w:sz="0" w:space="0" w:color="auto"/>
        <w:bottom w:val="none" w:sz="0" w:space="0" w:color="auto"/>
        <w:right w:val="none" w:sz="0" w:space="0" w:color="auto"/>
      </w:divBdr>
      <w:divsChild>
        <w:div w:id="715742755">
          <w:marLeft w:val="0"/>
          <w:marRight w:val="0"/>
          <w:marTop w:val="0"/>
          <w:marBottom w:val="0"/>
          <w:divBdr>
            <w:top w:val="none" w:sz="0" w:space="0" w:color="auto"/>
            <w:left w:val="none" w:sz="0" w:space="0" w:color="auto"/>
            <w:bottom w:val="none" w:sz="0" w:space="0" w:color="auto"/>
            <w:right w:val="none" w:sz="0" w:space="0" w:color="auto"/>
          </w:divBdr>
          <w:divsChild>
            <w:div w:id="1081949683">
              <w:marLeft w:val="0"/>
              <w:marRight w:val="0"/>
              <w:marTop w:val="0"/>
              <w:marBottom w:val="0"/>
              <w:divBdr>
                <w:top w:val="none" w:sz="0" w:space="0" w:color="auto"/>
                <w:left w:val="none" w:sz="0" w:space="0" w:color="auto"/>
                <w:bottom w:val="none" w:sz="0" w:space="0" w:color="auto"/>
                <w:right w:val="none" w:sz="0" w:space="0" w:color="auto"/>
              </w:divBdr>
              <w:divsChild>
                <w:div w:id="14222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658268">
      <w:bodyDiv w:val="1"/>
      <w:marLeft w:val="0"/>
      <w:marRight w:val="0"/>
      <w:marTop w:val="0"/>
      <w:marBottom w:val="0"/>
      <w:divBdr>
        <w:top w:val="none" w:sz="0" w:space="0" w:color="auto"/>
        <w:left w:val="none" w:sz="0" w:space="0" w:color="auto"/>
        <w:bottom w:val="none" w:sz="0" w:space="0" w:color="auto"/>
        <w:right w:val="none" w:sz="0" w:space="0" w:color="auto"/>
      </w:divBdr>
      <w:divsChild>
        <w:div w:id="1771125694">
          <w:marLeft w:val="0"/>
          <w:marRight w:val="0"/>
          <w:marTop w:val="0"/>
          <w:marBottom w:val="0"/>
          <w:divBdr>
            <w:top w:val="none" w:sz="0" w:space="0" w:color="auto"/>
            <w:left w:val="none" w:sz="0" w:space="0" w:color="auto"/>
            <w:bottom w:val="none" w:sz="0" w:space="0" w:color="auto"/>
            <w:right w:val="none" w:sz="0" w:space="0" w:color="auto"/>
          </w:divBdr>
        </w:div>
      </w:divsChild>
    </w:div>
    <w:div w:id="254676869">
      <w:bodyDiv w:val="1"/>
      <w:marLeft w:val="0"/>
      <w:marRight w:val="0"/>
      <w:marTop w:val="0"/>
      <w:marBottom w:val="0"/>
      <w:divBdr>
        <w:top w:val="none" w:sz="0" w:space="0" w:color="auto"/>
        <w:left w:val="none" w:sz="0" w:space="0" w:color="auto"/>
        <w:bottom w:val="none" w:sz="0" w:space="0" w:color="auto"/>
        <w:right w:val="none" w:sz="0" w:space="0" w:color="auto"/>
      </w:divBdr>
    </w:div>
    <w:div w:id="255402474">
      <w:bodyDiv w:val="1"/>
      <w:marLeft w:val="0"/>
      <w:marRight w:val="0"/>
      <w:marTop w:val="0"/>
      <w:marBottom w:val="0"/>
      <w:divBdr>
        <w:top w:val="none" w:sz="0" w:space="0" w:color="auto"/>
        <w:left w:val="none" w:sz="0" w:space="0" w:color="auto"/>
        <w:bottom w:val="none" w:sz="0" w:space="0" w:color="auto"/>
        <w:right w:val="none" w:sz="0" w:space="0" w:color="auto"/>
      </w:divBdr>
    </w:div>
    <w:div w:id="266697306">
      <w:bodyDiv w:val="1"/>
      <w:marLeft w:val="0"/>
      <w:marRight w:val="0"/>
      <w:marTop w:val="0"/>
      <w:marBottom w:val="0"/>
      <w:divBdr>
        <w:top w:val="none" w:sz="0" w:space="0" w:color="auto"/>
        <w:left w:val="none" w:sz="0" w:space="0" w:color="auto"/>
        <w:bottom w:val="none" w:sz="0" w:space="0" w:color="auto"/>
        <w:right w:val="none" w:sz="0" w:space="0" w:color="auto"/>
      </w:divBdr>
    </w:div>
    <w:div w:id="268438490">
      <w:bodyDiv w:val="1"/>
      <w:marLeft w:val="0"/>
      <w:marRight w:val="0"/>
      <w:marTop w:val="0"/>
      <w:marBottom w:val="0"/>
      <w:divBdr>
        <w:top w:val="none" w:sz="0" w:space="0" w:color="auto"/>
        <w:left w:val="none" w:sz="0" w:space="0" w:color="auto"/>
        <w:bottom w:val="none" w:sz="0" w:space="0" w:color="auto"/>
        <w:right w:val="none" w:sz="0" w:space="0" w:color="auto"/>
      </w:divBdr>
    </w:div>
    <w:div w:id="269362836">
      <w:bodyDiv w:val="1"/>
      <w:marLeft w:val="0"/>
      <w:marRight w:val="0"/>
      <w:marTop w:val="0"/>
      <w:marBottom w:val="0"/>
      <w:divBdr>
        <w:top w:val="none" w:sz="0" w:space="0" w:color="auto"/>
        <w:left w:val="none" w:sz="0" w:space="0" w:color="auto"/>
        <w:bottom w:val="none" w:sz="0" w:space="0" w:color="auto"/>
        <w:right w:val="none" w:sz="0" w:space="0" w:color="auto"/>
      </w:divBdr>
      <w:divsChild>
        <w:div w:id="763040820">
          <w:marLeft w:val="0"/>
          <w:marRight w:val="0"/>
          <w:marTop w:val="0"/>
          <w:marBottom w:val="0"/>
          <w:divBdr>
            <w:top w:val="none" w:sz="0" w:space="0" w:color="auto"/>
            <w:left w:val="none" w:sz="0" w:space="0" w:color="auto"/>
            <w:bottom w:val="none" w:sz="0" w:space="0" w:color="auto"/>
            <w:right w:val="none" w:sz="0" w:space="0" w:color="auto"/>
          </w:divBdr>
          <w:divsChild>
            <w:div w:id="1264075792">
              <w:marLeft w:val="0"/>
              <w:marRight w:val="0"/>
              <w:marTop w:val="0"/>
              <w:marBottom w:val="0"/>
              <w:divBdr>
                <w:top w:val="none" w:sz="0" w:space="0" w:color="auto"/>
                <w:left w:val="none" w:sz="0" w:space="0" w:color="auto"/>
                <w:bottom w:val="none" w:sz="0" w:space="0" w:color="auto"/>
                <w:right w:val="none" w:sz="0" w:space="0" w:color="auto"/>
              </w:divBdr>
              <w:divsChild>
                <w:div w:id="1873105087">
                  <w:marLeft w:val="0"/>
                  <w:marRight w:val="0"/>
                  <w:marTop w:val="0"/>
                  <w:marBottom w:val="0"/>
                  <w:divBdr>
                    <w:top w:val="none" w:sz="0" w:space="0" w:color="auto"/>
                    <w:left w:val="none" w:sz="0" w:space="0" w:color="auto"/>
                    <w:bottom w:val="none" w:sz="0" w:space="0" w:color="auto"/>
                    <w:right w:val="none" w:sz="0" w:space="0" w:color="auto"/>
                  </w:divBdr>
                </w:div>
              </w:divsChild>
            </w:div>
            <w:div w:id="1550914983">
              <w:marLeft w:val="0"/>
              <w:marRight w:val="0"/>
              <w:marTop w:val="0"/>
              <w:marBottom w:val="0"/>
              <w:divBdr>
                <w:top w:val="none" w:sz="0" w:space="0" w:color="auto"/>
                <w:left w:val="none" w:sz="0" w:space="0" w:color="auto"/>
                <w:bottom w:val="none" w:sz="0" w:space="0" w:color="auto"/>
                <w:right w:val="none" w:sz="0" w:space="0" w:color="auto"/>
              </w:divBdr>
              <w:divsChild>
                <w:div w:id="1093163000">
                  <w:marLeft w:val="0"/>
                  <w:marRight w:val="0"/>
                  <w:marTop w:val="0"/>
                  <w:marBottom w:val="0"/>
                  <w:divBdr>
                    <w:top w:val="none" w:sz="0" w:space="0" w:color="auto"/>
                    <w:left w:val="none" w:sz="0" w:space="0" w:color="auto"/>
                    <w:bottom w:val="none" w:sz="0" w:space="0" w:color="auto"/>
                    <w:right w:val="none" w:sz="0" w:space="0" w:color="auto"/>
                  </w:divBdr>
                </w:div>
              </w:divsChild>
            </w:div>
            <w:div w:id="1980839874">
              <w:marLeft w:val="0"/>
              <w:marRight w:val="0"/>
              <w:marTop w:val="0"/>
              <w:marBottom w:val="0"/>
              <w:divBdr>
                <w:top w:val="none" w:sz="0" w:space="0" w:color="auto"/>
                <w:left w:val="none" w:sz="0" w:space="0" w:color="auto"/>
                <w:bottom w:val="none" w:sz="0" w:space="0" w:color="auto"/>
                <w:right w:val="none" w:sz="0" w:space="0" w:color="auto"/>
              </w:divBdr>
              <w:divsChild>
                <w:div w:id="91783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479595">
      <w:bodyDiv w:val="1"/>
      <w:marLeft w:val="0"/>
      <w:marRight w:val="0"/>
      <w:marTop w:val="0"/>
      <w:marBottom w:val="0"/>
      <w:divBdr>
        <w:top w:val="none" w:sz="0" w:space="0" w:color="auto"/>
        <w:left w:val="none" w:sz="0" w:space="0" w:color="auto"/>
        <w:bottom w:val="none" w:sz="0" w:space="0" w:color="auto"/>
        <w:right w:val="none" w:sz="0" w:space="0" w:color="auto"/>
      </w:divBdr>
    </w:div>
    <w:div w:id="273023274">
      <w:bodyDiv w:val="1"/>
      <w:marLeft w:val="0"/>
      <w:marRight w:val="0"/>
      <w:marTop w:val="0"/>
      <w:marBottom w:val="0"/>
      <w:divBdr>
        <w:top w:val="none" w:sz="0" w:space="0" w:color="auto"/>
        <w:left w:val="none" w:sz="0" w:space="0" w:color="auto"/>
        <w:bottom w:val="none" w:sz="0" w:space="0" w:color="auto"/>
        <w:right w:val="none" w:sz="0" w:space="0" w:color="auto"/>
      </w:divBdr>
      <w:divsChild>
        <w:div w:id="298070340">
          <w:marLeft w:val="0"/>
          <w:marRight w:val="0"/>
          <w:marTop w:val="0"/>
          <w:marBottom w:val="0"/>
          <w:divBdr>
            <w:top w:val="none" w:sz="0" w:space="0" w:color="auto"/>
            <w:left w:val="none" w:sz="0" w:space="0" w:color="auto"/>
            <w:bottom w:val="none" w:sz="0" w:space="0" w:color="auto"/>
            <w:right w:val="none" w:sz="0" w:space="0" w:color="auto"/>
          </w:divBdr>
          <w:divsChild>
            <w:div w:id="1949191801">
              <w:marLeft w:val="0"/>
              <w:marRight w:val="0"/>
              <w:marTop w:val="0"/>
              <w:marBottom w:val="0"/>
              <w:divBdr>
                <w:top w:val="none" w:sz="0" w:space="0" w:color="auto"/>
                <w:left w:val="none" w:sz="0" w:space="0" w:color="auto"/>
                <w:bottom w:val="none" w:sz="0" w:space="0" w:color="auto"/>
                <w:right w:val="none" w:sz="0" w:space="0" w:color="auto"/>
              </w:divBdr>
              <w:divsChild>
                <w:div w:id="177655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21099">
      <w:bodyDiv w:val="1"/>
      <w:marLeft w:val="0"/>
      <w:marRight w:val="0"/>
      <w:marTop w:val="0"/>
      <w:marBottom w:val="0"/>
      <w:divBdr>
        <w:top w:val="none" w:sz="0" w:space="0" w:color="auto"/>
        <w:left w:val="none" w:sz="0" w:space="0" w:color="auto"/>
        <w:bottom w:val="none" w:sz="0" w:space="0" w:color="auto"/>
        <w:right w:val="none" w:sz="0" w:space="0" w:color="auto"/>
      </w:divBdr>
    </w:div>
    <w:div w:id="273943813">
      <w:bodyDiv w:val="1"/>
      <w:marLeft w:val="0"/>
      <w:marRight w:val="0"/>
      <w:marTop w:val="0"/>
      <w:marBottom w:val="0"/>
      <w:divBdr>
        <w:top w:val="none" w:sz="0" w:space="0" w:color="auto"/>
        <w:left w:val="none" w:sz="0" w:space="0" w:color="auto"/>
        <w:bottom w:val="none" w:sz="0" w:space="0" w:color="auto"/>
        <w:right w:val="none" w:sz="0" w:space="0" w:color="auto"/>
      </w:divBdr>
      <w:divsChild>
        <w:div w:id="947589974">
          <w:marLeft w:val="547"/>
          <w:marRight w:val="0"/>
          <w:marTop w:val="0"/>
          <w:marBottom w:val="0"/>
          <w:divBdr>
            <w:top w:val="none" w:sz="0" w:space="0" w:color="auto"/>
            <w:left w:val="none" w:sz="0" w:space="0" w:color="auto"/>
            <w:bottom w:val="none" w:sz="0" w:space="0" w:color="auto"/>
            <w:right w:val="none" w:sz="0" w:space="0" w:color="auto"/>
          </w:divBdr>
        </w:div>
        <w:div w:id="1842771841">
          <w:marLeft w:val="547"/>
          <w:marRight w:val="0"/>
          <w:marTop w:val="0"/>
          <w:marBottom w:val="0"/>
          <w:divBdr>
            <w:top w:val="none" w:sz="0" w:space="0" w:color="auto"/>
            <w:left w:val="none" w:sz="0" w:space="0" w:color="auto"/>
            <w:bottom w:val="none" w:sz="0" w:space="0" w:color="auto"/>
            <w:right w:val="none" w:sz="0" w:space="0" w:color="auto"/>
          </w:divBdr>
        </w:div>
        <w:div w:id="2071220910">
          <w:marLeft w:val="547"/>
          <w:marRight w:val="0"/>
          <w:marTop w:val="0"/>
          <w:marBottom w:val="0"/>
          <w:divBdr>
            <w:top w:val="none" w:sz="0" w:space="0" w:color="auto"/>
            <w:left w:val="none" w:sz="0" w:space="0" w:color="auto"/>
            <w:bottom w:val="none" w:sz="0" w:space="0" w:color="auto"/>
            <w:right w:val="none" w:sz="0" w:space="0" w:color="auto"/>
          </w:divBdr>
        </w:div>
      </w:divsChild>
    </w:div>
    <w:div w:id="277183257">
      <w:bodyDiv w:val="1"/>
      <w:marLeft w:val="0"/>
      <w:marRight w:val="0"/>
      <w:marTop w:val="0"/>
      <w:marBottom w:val="0"/>
      <w:divBdr>
        <w:top w:val="none" w:sz="0" w:space="0" w:color="auto"/>
        <w:left w:val="none" w:sz="0" w:space="0" w:color="auto"/>
        <w:bottom w:val="none" w:sz="0" w:space="0" w:color="auto"/>
        <w:right w:val="none" w:sz="0" w:space="0" w:color="auto"/>
      </w:divBdr>
      <w:divsChild>
        <w:div w:id="950937797">
          <w:marLeft w:val="0"/>
          <w:marRight w:val="0"/>
          <w:marTop w:val="0"/>
          <w:marBottom w:val="0"/>
          <w:divBdr>
            <w:top w:val="none" w:sz="0" w:space="0" w:color="auto"/>
            <w:left w:val="none" w:sz="0" w:space="0" w:color="auto"/>
            <w:bottom w:val="none" w:sz="0" w:space="0" w:color="auto"/>
            <w:right w:val="none" w:sz="0" w:space="0" w:color="auto"/>
          </w:divBdr>
          <w:divsChild>
            <w:div w:id="915171363">
              <w:marLeft w:val="0"/>
              <w:marRight w:val="0"/>
              <w:marTop w:val="0"/>
              <w:marBottom w:val="0"/>
              <w:divBdr>
                <w:top w:val="none" w:sz="0" w:space="0" w:color="auto"/>
                <w:left w:val="none" w:sz="0" w:space="0" w:color="auto"/>
                <w:bottom w:val="none" w:sz="0" w:space="0" w:color="auto"/>
                <w:right w:val="none" w:sz="0" w:space="0" w:color="auto"/>
              </w:divBdr>
              <w:divsChild>
                <w:div w:id="147378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027439">
      <w:bodyDiv w:val="1"/>
      <w:marLeft w:val="0"/>
      <w:marRight w:val="0"/>
      <w:marTop w:val="0"/>
      <w:marBottom w:val="0"/>
      <w:divBdr>
        <w:top w:val="none" w:sz="0" w:space="0" w:color="auto"/>
        <w:left w:val="none" w:sz="0" w:space="0" w:color="auto"/>
        <w:bottom w:val="none" w:sz="0" w:space="0" w:color="auto"/>
        <w:right w:val="none" w:sz="0" w:space="0" w:color="auto"/>
      </w:divBdr>
    </w:div>
    <w:div w:id="281112182">
      <w:bodyDiv w:val="1"/>
      <w:marLeft w:val="0"/>
      <w:marRight w:val="0"/>
      <w:marTop w:val="0"/>
      <w:marBottom w:val="0"/>
      <w:divBdr>
        <w:top w:val="none" w:sz="0" w:space="0" w:color="auto"/>
        <w:left w:val="none" w:sz="0" w:space="0" w:color="auto"/>
        <w:bottom w:val="none" w:sz="0" w:space="0" w:color="auto"/>
        <w:right w:val="none" w:sz="0" w:space="0" w:color="auto"/>
      </w:divBdr>
      <w:divsChild>
        <w:div w:id="1293170726">
          <w:marLeft w:val="0"/>
          <w:marRight w:val="0"/>
          <w:marTop w:val="0"/>
          <w:marBottom w:val="0"/>
          <w:divBdr>
            <w:top w:val="none" w:sz="0" w:space="0" w:color="auto"/>
            <w:left w:val="none" w:sz="0" w:space="0" w:color="auto"/>
            <w:bottom w:val="none" w:sz="0" w:space="0" w:color="auto"/>
            <w:right w:val="none" w:sz="0" w:space="0" w:color="auto"/>
          </w:divBdr>
          <w:divsChild>
            <w:div w:id="283460765">
              <w:marLeft w:val="0"/>
              <w:marRight w:val="0"/>
              <w:marTop w:val="0"/>
              <w:marBottom w:val="0"/>
              <w:divBdr>
                <w:top w:val="none" w:sz="0" w:space="0" w:color="auto"/>
                <w:left w:val="none" w:sz="0" w:space="0" w:color="auto"/>
                <w:bottom w:val="none" w:sz="0" w:space="0" w:color="auto"/>
                <w:right w:val="none" w:sz="0" w:space="0" w:color="auto"/>
              </w:divBdr>
              <w:divsChild>
                <w:div w:id="27656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620041">
      <w:bodyDiv w:val="1"/>
      <w:marLeft w:val="0"/>
      <w:marRight w:val="0"/>
      <w:marTop w:val="0"/>
      <w:marBottom w:val="0"/>
      <w:divBdr>
        <w:top w:val="none" w:sz="0" w:space="0" w:color="auto"/>
        <w:left w:val="none" w:sz="0" w:space="0" w:color="auto"/>
        <w:bottom w:val="none" w:sz="0" w:space="0" w:color="auto"/>
        <w:right w:val="none" w:sz="0" w:space="0" w:color="auto"/>
      </w:divBdr>
      <w:divsChild>
        <w:div w:id="892228931">
          <w:marLeft w:val="0"/>
          <w:marRight w:val="0"/>
          <w:marTop w:val="0"/>
          <w:marBottom w:val="0"/>
          <w:divBdr>
            <w:top w:val="none" w:sz="0" w:space="0" w:color="auto"/>
            <w:left w:val="none" w:sz="0" w:space="0" w:color="auto"/>
            <w:bottom w:val="none" w:sz="0" w:space="0" w:color="auto"/>
            <w:right w:val="none" w:sz="0" w:space="0" w:color="auto"/>
          </w:divBdr>
          <w:divsChild>
            <w:div w:id="284236786">
              <w:marLeft w:val="0"/>
              <w:marRight w:val="0"/>
              <w:marTop w:val="0"/>
              <w:marBottom w:val="0"/>
              <w:divBdr>
                <w:top w:val="none" w:sz="0" w:space="0" w:color="auto"/>
                <w:left w:val="none" w:sz="0" w:space="0" w:color="auto"/>
                <w:bottom w:val="none" w:sz="0" w:space="0" w:color="auto"/>
                <w:right w:val="none" w:sz="0" w:space="0" w:color="auto"/>
              </w:divBdr>
              <w:divsChild>
                <w:div w:id="135634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817566">
      <w:bodyDiv w:val="1"/>
      <w:marLeft w:val="0"/>
      <w:marRight w:val="0"/>
      <w:marTop w:val="0"/>
      <w:marBottom w:val="0"/>
      <w:divBdr>
        <w:top w:val="none" w:sz="0" w:space="0" w:color="auto"/>
        <w:left w:val="none" w:sz="0" w:space="0" w:color="auto"/>
        <w:bottom w:val="none" w:sz="0" w:space="0" w:color="auto"/>
        <w:right w:val="none" w:sz="0" w:space="0" w:color="auto"/>
      </w:divBdr>
    </w:div>
    <w:div w:id="286936355">
      <w:bodyDiv w:val="1"/>
      <w:marLeft w:val="0"/>
      <w:marRight w:val="0"/>
      <w:marTop w:val="0"/>
      <w:marBottom w:val="0"/>
      <w:divBdr>
        <w:top w:val="none" w:sz="0" w:space="0" w:color="auto"/>
        <w:left w:val="none" w:sz="0" w:space="0" w:color="auto"/>
        <w:bottom w:val="none" w:sz="0" w:space="0" w:color="auto"/>
        <w:right w:val="none" w:sz="0" w:space="0" w:color="auto"/>
      </w:divBdr>
    </w:div>
    <w:div w:id="287469563">
      <w:bodyDiv w:val="1"/>
      <w:marLeft w:val="0"/>
      <w:marRight w:val="0"/>
      <w:marTop w:val="0"/>
      <w:marBottom w:val="0"/>
      <w:divBdr>
        <w:top w:val="none" w:sz="0" w:space="0" w:color="auto"/>
        <w:left w:val="none" w:sz="0" w:space="0" w:color="auto"/>
        <w:bottom w:val="none" w:sz="0" w:space="0" w:color="auto"/>
        <w:right w:val="none" w:sz="0" w:space="0" w:color="auto"/>
      </w:divBdr>
    </w:div>
    <w:div w:id="289364057">
      <w:bodyDiv w:val="1"/>
      <w:marLeft w:val="0"/>
      <w:marRight w:val="0"/>
      <w:marTop w:val="0"/>
      <w:marBottom w:val="0"/>
      <w:divBdr>
        <w:top w:val="none" w:sz="0" w:space="0" w:color="auto"/>
        <w:left w:val="none" w:sz="0" w:space="0" w:color="auto"/>
        <w:bottom w:val="none" w:sz="0" w:space="0" w:color="auto"/>
        <w:right w:val="none" w:sz="0" w:space="0" w:color="auto"/>
      </w:divBdr>
      <w:divsChild>
        <w:div w:id="166478333">
          <w:marLeft w:val="0"/>
          <w:marRight w:val="0"/>
          <w:marTop w:val="0"/>
          <w:marBottom w:val="0"/>
          <w:divBdr>
            <w:top w:val="none" w:sz="0" w:space="0" w:color="auto"/>
            <w:left w:val="none" w:sz="0" w:space="0" w:color="auto"/>
            <w:bottom w:val="none" w:sz="0" w:space="0" w:color="auto"/>
            <w:right w:val="none" w:sz="0" w:space="0" w:color="auto"/>
          </w:divBdr>
          <w:divsChild>
            <w:div w:id="1288780180">
              <w:marLeft w:val="0"/>
              <w:marRight w:val="0"/>
              <w:marTop w:val="0"/>
              <w:marBottom w:val="0"/>
              <w:divBdr>
                <w:top w:val="none" w:sz="0" w:space="0" w:color="auto"/>
                <w:left w:val="none" w:sz="0" w:space="0" w:color="auto"/>
                <w:bottom w:val="none" w:sz="0" w:space="0" w:color="auto"/>
                <w:right w:val="none" w:sz="0" w:space="0" w:color="auto"/>
              </w:divBdr>
              <w:divsChild>
                <w:div w:id="86737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088259">
      <w:bodyDiv w:val="1"/>
      <w:marLeft w:val="0"/>
      <w:marRight w:val="0"/>
      <w:marTop w:val="0"/>
      <w:marBottom w:val="0"/>
      <w:divBdr>
        <w:top w:val="none" w:sz="0" w:space="0" w:color="auto"/>
        <w:left w:val="none" w:sz="0" w:space="0" w:color="auto"/>
        <w:bottom w:val="none" w:sz="0" w:space="0" w:color="auto"/>
        <w:right w:val="none" w:sz="0" w:space="0" w:color="auto"/>
      </w:divBdr>
      <w:divsChild>
        <w:div w:id="295524278">
          <w:marLeft w:val="0"/>
          <w:marRight w:val="0"/>
          <w:marTop w:val="0"/>
          <w:marBottom w:val="0"/>
          <w:divBdr>
            <w:top w:val="none" w:sz="0" w:space="0" w:color="auto"/>
            <w:left w:val="none" w:sz="0" w:space="0" w:color="auto"/>
            <w:bottom w:val="none" w:sz="0" w:space="0" w:color="auto"/>
            <w:right w:val="none" w:sz="0" w:space="0" w:color="auto"/>
          </w:divBdr>
          <w:divsChild>
            <w:div w:id="1682514840">
              <w:marLeft w:val="0"/>
              <w:marRight w:val="0"/>
              <w:marTop w:val="0"/>
              <w:marBottom w:val="0"/>
              <w:divBdr>
                <w:top w:val="none" w:sz="0" w:space="0" w:color="auto"/>
                <w:left w:val="none" w:sz="0" w:space="0" w:color="auto"/>
                <w:bottom w:val="none" w:sz="0" w:space="0" w:color="auto"/>
                <w:right w:val="none" w:sz="0" w:space="0" w:color="auto"/>
              </w:divBdr>
              <w:divsChild>
                <w:div w:id="101530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685267">
      <w:bodyDiv w:val="1"/>
      <w:marLeft w:val="0"/>
      <w:marRight w:val="0"/>
      <w:marTop w:val="0"/>
      <w:marBottom w:val="0"/>
      <w:divBdr>
        <w:top w:val="none" w:sz="0" w:space="0" w:color="auto"/>
        <w:left w:val="none" w:sz="0" w:space="0" w:color="auto"/>
        <w:bottom w:val="none" w:sz="0" w:space="0" w:color="auto"/>
        <w:right w:val="none" w:sz="0" w:space="0" w:color="auto"/>
      </w:divBdr>
      <w:divsChild>
        <w:div w:id="594241193">
          <w:marLeft w:val="0"/>
          <w:marRight w:val="0"/>
          <w:marTop w:val="0"/>
          <w:marBottom w:val="0"/>
          <w:divBdr>
            <w:top w:val="none" w:sz="0" w:space="0" w:color="auto"/>
            <w:left w:val="none" w:sz="0" w:space="0" w:color="auto"/>
            <w:bottom w:val="none" w:sz="0" w:space="0" w:color="auto"/>
            <w:right w:val="none" w:sz="0" w:space="0" w:color="auto"/>
          </w:divBdr>
          <w:divsChild>
            <w:div w:id="172187236">
              <w:marLeft w:val="0"/>
              <w:marRight w:val="0"/>
              <w:marTop w:val="0"/>
              <w:marBottom w:val="0"/>
              <w:divBdr>
                <w:top w:val="none" w:sz="0" w:space="0" w:color="auto"/>
                <w:left w:val="none" w:sz="0" w:space="0" w:color="auto"/>
                <w:bottom w:val="none" w:sz="0" w:space="0" w:color="auto"/>
                <w:right w:val="none" w:sz="0" w:space="0" w:color="auto"/>
              </w:divBdr>
              <w:divsChild>
                <w:div w:id="51196494">
                  <w:marLeft w:val="0"/>
                  <w:marRight w:val="0"/>
                  <w:marTop w:val="0"/>
                  <w:marBottom w:val="0"/>
                  <w:divBdr>
                    <w:top w:val="none" w:sz="0" w:space="0" w:color="auto"/>
                    <w:left w:val="none" w:sz="0" w:space="0" w:color="auto"/>
                    <w:bottom w:val="none" w:sz="0" w:space="0" w:color="auto"/>
                    <w:right w:val="none" w:sz="0" w:space="0" w:color="auto"/>
                  </w:divBdr>
                  <w:divsChild>
                    <w:div w:id="1787696676">
                      <w:marLeft w:val="0"/>
                      <w:marRight w:val="0"/>
                      <w:marTop w:val="0"/>
                      <w:marBottom w:val="0"/>
                      <w:divBdr>
                        <w:top w:val="none" w:sz="0" w:space="0" w:color="auto"/>
                        <w:left w:val="none" w:sz="0" w:space="0" w:color="auto"/>
                        <w:bottom w:val="none" w:sz="0" w:space="0" w:color="auto"/>
                        <w:right w:val="none" w:sz="0" w:space="0" w:color="auto"/>
                      </w:divBdr>
                    </w:div>
                  </w:divsChild>
                </w:div>
                <w:div w:id="263735904">
                  <w:marLeft w:val="0"/>
                  <w:marRight w:val="0"/>
                  <w:marTop w:val="0"/>
                  <w:marBottom w:val="0"/>
                  <w:divBdr>
                    <w:top w:val="none" w:sz="0" w:space="0" w:color="auto"/>
                    <w:left w:val="none" w:sz="0" w:space="0" w:color="auto"/>
                    <w:bottom w:val="none" w:sz="0" w:space="0" w:color="auto"/>
                    <w:right w:val="none" w:sz="0" w:space="0" w:color="auto"/>
                  </w:divBdr>
                  <w:divsChild>
                    <w:div w:id="1234704626">
                      <w:marLeft w:val="0"/>
                      <w:marRight w:val="0"/>
                      <w:marTop w:val="0"/>
                      <w:marBottom w:val="0"/>
                      <w:divBdr>
                        <w:top w:val="none" w:sz="0" w:space="0" w:color="auto"/>
                        <w:left w:val="none" w:sz="0" w:space="0" w:color="auto"/>
                        <w:bottom w:val="none" w:sz="0" w:space="0" w:color="auto"/>
                        <w:right w:val="none" w:sz="0" w:space="0" w:color="auto"/>
                      </w:divBdr>
                    </w:div>
                  </w:divsChild>
                </w:div>
                <w:div w:id="368454175">
                  <w:marLeft w:val="0"/>
                  <w:marRight w:val="0"/>
                  <w:marTop w:val="0"/>
                  <w:marBottom w:val="0"/>
                  <w:divBdr>
                    <w:top w:val="none" w:sz="0" w:space="0" w:color="auto"/>
                    <w:left w:val="none" w:sz="0" w:space="0" w:color="auto"/>
                    <w:bottom w:val="none" w:sz="0" w:space="0" w:color="auto"/>
                    <w:right w:val="none" w:sz="0" w:space="0" w:color="auto"/>
                  </w:divBdr>
                  <w:divsChild>
                    <w:div w:id="1323510220">
                      <w:marLeft w:val="0"/>
                      <w:marRight w:val="0"/>
                      <w:marTop w:val="0"/>
                      <w:marBottom w:val="0"/>
                      <w:divBdr>
                        <w:top w:val="none" w:sz="0" w:space="0" w:color="auto"/>
                        <w:left w:val="none" w:sz="0" w:space="0" w:color="auto"/>
                        <w:bottom w:val="none" w:sz="0" w:space="0" w:color="auto"/>
                        <w:right w:val="none" w:sz="0" w:space="0" w:color="auto"/>
                      </w:divBdr>
                    </w:div>
                  </w:divsChild>
                </w:div>
                <w:div w:id="476151481">
                  <w:marLeft w:val="0"/>
                  <w:marRight w:val="0"/>
                  <w:marTop w:val="0"/>
                  <w:marBottom w:val="0"/>
                  <w:divBdr>
                    <w:top w:val="none" w:sz="0" w:space="0" w:color="auto"/>
                    <w:left w:val="none" w:sz="0" w:space="0" w:color="auto"/>
                    <w:bottom w:val="none" w:sz="0" w:space="0" w:color="auto"/>
                    <w:right w:val="none" w:sz="0" w:space="0" w:color="auto"/>
                  </w:divBdr>
                  <w:divsChild>
                    <w:div w:id="979114226">
                      <w:marLeft w:val="0"/>
                      <w:marRight w:val="0"/>
                      <w:marTop w:val="0"/>
                      <w:marBottom w:val="0"/>
                      <w:divBdr>
                        <w:top w:val="none" w:sz="0" w:space="0" w:color="auto"/>
                        <w:left w:val="none" w:sz="0" w:space="0" w:color="auto"/>
                        <w:bottom w:val="none" w:sz="0" w:space="0" w:color="auto"/>
                        <w:right w:val="none" w:sz="0" w:space="0" w:color="auto"/>
                      </w:divBdr>
                    </w:div>
                  </w:divsChild>
                </w:div>
                <w:div w:id="683016653">
                  <w:marLeft w:val="0"/>
                  <w:marRight w:val="0"/>
                  <w:marTop w:val="0"/>
                  <w:marBottom w:val="0"/>
                  <w:divBdr>
                    <w:top w:val="none" w:sz="0" w:space="0" w:color="auto"/>
                    <w:left w:val="none" w:sz="0" w:space="0" w:color="auto"/>
                    <w:bottom w:val="none" w:sz="0" w:space="0" w:color="auto"/>
                    <w:right w:val="none" w:sz="0" w:space="0" w:color="auto"/>
                  </w:divBdr>
                  <w:divsChild>
                    <w:div w:id="1621376552">
                      <w:marLeft w:val="0"/>
                      <w:marRight w:val="0"/>
                      <w:marTop w:val="0"/>
                      <w:marBottom w:val="0"/>
                      <w:divBdr>
                        <w:top w:val="none" w:sz="0" w:space="0" w:color="auto"/>
                        <w:left w:val="none" w:sz="0" w:space="0" w:color="auto"/>
                        <w:bottom w:val="none" w:sz="0" w:space="0" w:color="auto"/>
                        <w:right w:val="none" w:sz="0" w:space="0" w:color="auto"/>
                      </w:divBdr>
                    </w:div>
                  </w:divsChild>
                </w:div>
                <w:div w:id="723213922">
                  <w:marLeft w:val="0"/>
                  <w:marRight w:val="0"/>
                  <w:marTop w:val="0"/>
                  <w:marBottom w:val="0"/>
                  <w:divBdr>
                    <w:top w:val="none" w:sz="0" w:space="0" w:color="auto"/>
                    <w:left w:val="none" w:sz="0" w:space="0" w:color="auto"/>
                    <w:bottom w:val="none" w:sz="0" w:space="0" w:color="auto"/>
                    <w:right w:val="none" w:sz="0" w:space="0" w:color="auto"/>
                  </w:divBdr>
                  <w:divsChild>
                    <w:div w:id="2085175041">
                      <w:marLeft w:val="0"/>
                      <w:marRight w:val="0"/>
                      <w:marTop w:val="0"/>
                      <w:marBottom w:val="0"/>
                      <w:divBdr>
                        <w:top w:val="none" w:sz="0" w:space="0" w:color="auto"/>
                        <w:left w:val="none" w:sz="0" w:space="0" w:color="auto"/>
                        <w:bottom w:val="none" w:sz="0" w:space="0" w:color="auto"/>
                        <w:right w:val="none" w:sz="0" w:space="0" w:color="auto"/>
                      </w:divBdr>
                    </w:div>
                  </w:divsChild>
                </w:div>
                <w:div w:id="747267606">
                  <w:marLeft w:val="0"/>
                  <w:marRight w:val="0"/>
                  <w:marTop w:val="0"/>
                  <w:marBottom w:val="0"/>
                  <w:divBdr>
                    <w:top w:val="none" w:sz="0" w:space="0" w:color="auto"/>
                    <w:left w:val="none" w:sz="0" w:space="0" w:color="auto"/>
                    <w:bottom w:val="none" w:sz="0" w:space="0" w:color="auto"/>
                    <w:right w:val="none" w:sz="0" w:space="0" w:color="auto"/>
                  </w:divBdr>
                  <w:divsChild>
                    <w:div w:id="558977127">
                      <w:marLeft w:val="0"/>
                      <w:marRight w:val="0"/>
                      <w:marTop w:val="0"/>
                      <w:marBottom w:val="0"/>
                      <w:divBdr>
                        <w:top w:val="none" w:sz="0" w:space="0" w:color="auto"/>
                        <w:left w:val="none" w:sz="0" w:space="0" w:color="auto"/>
                        <w:bottom w:val="none" w:sz="0" w:space="0" w:color="auto"/>
                        <w:right w:val="none" w:sz="0" w:space="0" w:color="auto"/>
                      </w:divBdr>
                    </w:div>
                  </w:divsChild>
                </w:div>
                <w:div w:id="880441120">
                  <w:marLeft w:val="0"/>
                  <w:marRight w:val="0"/>
                  <w:marTop w:val="0"/>
                  <w:marBottom w:val="0"/>
                  <w:divBdr>
                    <w:top w:val="none" w:sz="0" w:space="0" w:color="auto"/>
                    <w:left w:val="none" w:sz="0" w:space="0" w:color="auto"/>
                    <w:bottom w:val="none" w:sz="0" w:space="0" w:color="auto"/>
                    <w:right w:val="none" w:sz="0" w:space="0" w:color="auto"/>
                  </w:divBdr>
                  <w:divsChild>
                    <w:div w:id="1671331283">
                      <w:marLeft w:val="0"/>
                      <w:marRight w:val="0"/>
                      <w:marTop w:val="0"/>
                      <w:marBottom w:val="0"/>
                      <w:divBdr>
                        <w:top w:val="none" w:sz="0" w:space="0" w:color="auto"/>
                        <w:left w:val="none" w:sz="0" w:space="0" w:color="auto"/>
                        <w:bottom w:val="none" w:sz="0" w:space="0" w:color="auto"/>
                        <w:right w:val="none" w:sz="0" w:space="0" w:color="auto"/>
                      </w:divBdr>
                    </w:div>
                  </w:divsChild>
                </w:div>
                <w:div w:id="964043735">
                  <w:marLeft w:val="0"/>
                  <w:marRight w:val="0"/>
                  <w:marTop w:val="0"/>
                  <w:marBottom w:val="0"/>
                  <w:divBdr>
                    <w:top w:val="none" w:sz="0" w:space="0" w:color="auto"/>
                    <w:left w:val="none" w:sz="0" w:space="0" w:color="auto"/>
                    <w:bottom w:val="none" w:sz="0" w:space="0" w:color="auto"/>
                    <w:right w:val="none" w:sz="0" w:space="0" w:color="auto"/>
                  </w:divBdr>
                  <w:divsChild>
                    <w:div w:id="1834373254">
                      <w:marLeft w:val="0"/>
                      <w:marRight w:val="0"/>
                      <w:marTop w:val="0"/>
                      <w:marBottom w:val="0"/>
                      <w:divBdr>
                        <w:top w:val="none" w:sz="0" w:space="0" w:color="auto"/>
                        <w:left w:val="none" w:sz="0" w:space="0" w:color="auto"/>
                        <w:bottom w:val="none" w:sz="0" w:space="0" w:color="auto"/>
                        <w:right w:val="none" w:sz="0" w:space="0" w:color="auto"/>
                      </w:divBdr>
                    </w:div>
                  </w:divsChild>
                </w:div>
                <w:div w:id="1008289034">
                  <w:marLeft w:val="0"/>
                  <w:marRight w:val="0"/>
                  <w:marTop w:val="0"/>
                  <w:marBottom w:val="0"/>
                  <w:divBdr>
                    <w:top w:val="none" w:sz="0" w:space="0" w:color="auto"/>
                    <w:left w:val="none" w:sz="0" w:space="0" w:color="auto"/>
                    <w:bottom w:val="none" w:sz="0" w:space="0" w:color="auto"/>
                    <w:right w:val="none" w:sz="0" w:space="0" w:color="auto"/>
                  </w:divBdr>
                  <w:divsChild>
                    <w:div w:id="871190141">
                      <w:marLeft w:val="0"/>
                      <w:marRight w:val="0"/>
                      <w:marTop w:val="0"/>
                      <w:marBottom w:val="0"/>
                      <w:divBdr>
                        <w:top w:val="none" w:sz="0" w:space="0" w:color="auto"/>
                        <w:left w:val="none" w:sz="0" w:space="0" w:color="auto"/>
                        <w:bottom w:val="none" w:sz="0" w:space="0" w:color="auto"/>
                        <w:right w:val="none" w:sz="0" w:space="0" w:color="auto"/>
                      </w:divBdr>
                    </w:div>
                  </w:divsChild>
                </w:div>
                <w:div w:id="1026562533">
                  <w:marLeft w:val="0"/>
                  <w:marRight w:val="0"/>
                  <w:marTop w:val="0"/>
                  <w:marBottom w:val="0"/>
                  <w:divBdr>
                    <w:top w:val="none" w:sz="0" w:space="0" w:color="auto"/>
                    <w:left w:val="none" w:sz="0" w:space="0" w:color="auto"/>
                    <w:bottom w:val="none" w:sz="0" w:space="0" w:color="auto"/>
                    <w:right w:val="none" w:sz="0" w:space="0" w:color="auto"/>
                  </w:divBdr>
                  <w:divsChild>
                    <w:div w:id="1039012650">
                      <w:marLeft w:val="0"/>
                      <w:marRight w:val="0"/>
                      <w:marTop w:val="0"/>
                      <w:marBottom w:val="0"/>
                      <w:divBdr>
                        <w:top w:val="none" w:sz="0" w:space="0" w:color="auto"/>
                        <w:left w:val="none" w:sz="0" w:space="0" w:color="auto"/>
                        <w:bottom w:val="none" w:sz="0" w:space="0" w:color="auto"/>
                        <w:right w:val="none" w:sz="0" w:space="0" w:color="auto"/>
                      </w:divBdr>
                    </w:div>
                  </w:divsChild>
                </w:div>
                <w:div w:id="1103719516">
                  <w:marLeft w:val="0"/>
                  <w:marRight w:val="0"/>
                  <w:marTop w:val="0"/>
                  <w:marBottom w:val="0"/>
                  <w:divBdr>
                    <w:top w:val="none" w:sz="0" w:space="0" w:color="auto"/>
                    <w:left w:val="none" w:sz="0" w:space="0" w:color="auto"/>
                    <w:bottom w:val="none" w:sz="0" w:space="0" w:color="auto"/>
                    <w:right w:val="none" w:sz="0" w:space="0" w:color="auto"/>
                  </w:divBdr>
                  <w:divsChild>
                    <w:div w:id="2019110783">
                      <w:marLeft w:val="0"/>
                      <w:marRight w:val="0"/>
                      <w:marTop w:val="0"/>
                      <w:marBottom w:val="0"/>
                      <w:divBdr>
                        <w:top w:val="none" w:sz="0" w:space="0" w:color="auto"/>
                        <w:left w:val="none" w:sz="0" w:space="0" w:color="auto"/>
                        <w:bottom w:val="none" w:sz="0" w:space="0" w:color="auto"/>
                        <w:right w:val="none" w:sz="0" w:space="0" w:color="auto"/>
                      </w:divBdr>
                    </w:div>
                  </w:divsChild>
                </w:div>
                <w:div w:id="1240218110">
                  <w:marLeft w:val="0"/>
                  <w:marRight w:val="0"/>
                  <w:marTop w:val="0"/>
                  <w:marBottom w:val="0"/>
                  <w:divBdr>
                    <w:top w:val="none" w:sz="0" w:space="0" w:color="auto"/>
                    <w:left w:val="none" w:sz="0" w:space="0" w:color="auto"/>
                    <w:bottom w:val="none" w:sz="0" w:space="0" w:color="auto"/>
                    <w:right w:val="none" w:sz="0" w:space="0" w:color="auto"/>
                  </w:divBdr>
                  <w:divsChild>
                    <w:div w:id="1408308457">
                      <w:marLeft w:val="0"/>
                      <w:marRight w:val="0"/>
                      <w:marTop w:val="0"/>
                      <w:marBottom w:val="0"/>
                      <w:divBdr>
                        <w:top w:val="none" w:sz="0" w:space="0" w:color="auto"/>
                        <w:left w:val="none" w:sz="0" w:space="0" w:color="auto"/>
                        <w:bottom w:val="none" w:sz="0" w:space="0" w:color="auto"/>
                        <w:right w:val="none" w:sz="0" w:space="0" w:color="auto"/>
                      </w:divBdr>
                    </w:div>
                  </w:divsChild>
                </w:div>
                <w:div w:id="1340080590">
                  <w:marLeft w:val="0"/>
                  <w:marRight w:val="0"/>
                  <w:marTop w:val="0"/>
                  <w:marBottom w:val="0"/>
                  <w:divBdr>
                    <w:top w:val="none" w:sz="0" w:space="0" w:color="auto"/>
                    <w:left w:val="none" w:sz="0" w:space="0" w:color="auto"/>
                    <w:bottom w:val="none" w:sz="0" w:space="0" w:color="auto"/>
                    <w:right w:val="none" w:sz="0" w:space="0" w:color="auto"/>
                  </w:divBdr>
                  <w:divsChild>
                    <w:div w:id="2108772897">
                      <w:marLeft w:val="0"/>
                      <w:marRight w:val="0"/>
                      <w:marTop w:val="0"/>
                      <w:marBottom w:val="0"/>
                      <w:divBdr>
                        <w:top w:val="none" w:sz="0" w:space="0" w:color="auto"/>
                        <w:left w:val="none" w:sz="0" w:space="0" w:color="auto"/>
                        <w:bottom w:val="none" w:sz="0" w:space="0" w:color="auto"/>
                        <w:right w:val="none" w:sz="0" w:space="0" w:color="auto"/>
                      </w:divBdr>
                    </w:div>
                  </w:divsChild>
                </w:div>
                <w:div w:id="1346177331">
                  <w:marLeft w:val="0"/>
                  <w:marRight w:val="0"/>
                  <w:marTop w:val="0"/>
                  <w:marBottom w:val="0"/>
                  <w:divBdr>
                    <w:top w:val="none" w:sz="0" w:space="0" w:color="auto"/>
                    <w:left w:val="none" w:sz="0" w:space="0" w:color="auto"/>
                    <w:bottom w:val="none" w:sz="0" w:space="0" w:color="auto"/>
                    <w:right w:val="none" w:sz="0" w:space="0" w:color="auto"/>
                  </w:divBdr>
                  <w:divsChild>
                    <w:div w:id="1749573077">
                      <w:marLeft w:val="0"/>
                      <w:marRight w:val="0"/>
                      <w:marTop w:val="0"/>
                      <w:marBottom w:val="0"/>
                      <w:divBdr>
                        <w:top w:val="none" w:sz="0" w:space="0" w:color="auto"/>
                        <w:left w:val="none" w:sz="0" w:space="0" w:color="auto"/>
                        <w:bottom w:val="none" w:sz="0" w:space="0" w:color="auto"/>
                        <w:right w:val="none" w:sz="0" w:space="0" w:color="auto"/>
                      </w:divBdr>
                    </w:div>
                  </w:divsChild>
                </w:div>
                <w:div w:id="1371414349">
                  <w:marLeft w:val="0"/>
                  <w:marRight w:val="0"/>
                  <w:marTop w:val="0"/>
                  <w:marBottom w:val="0"/>
                  <w:divBdr>
                    <w:top w:val="none" w:sz="0" w:space="0" w:color="auto"/>
                    <w:left w:val="none" w:sz="0" w:space="0" w:color="auto"/>
                    <w:bottom w:val="none" w:sz="0" w:space="0" w:color="auto"/>
                    <w:right w:val="none" w:sz="0" w:space="0" w:color="auto"/>
                  </w:divBdr>
                  <w:divsChild>
                    <w:div w:id="63260092">
                      <w:marLeft w:val="0"/>
                      <w:marRight w:val="0"/>
                      <w:marTop w:val="0"/>
                      <w:marBottom w:val="0"/>
                      <w:divBdr>
                        <w:top w:val="none" w:sz="0" w:space="0" w:color="auto"/>
                        <w:left w:val="none" w:sz="0" w:space="0" w:color="auto"/>
                        <w:bottom w:val="none" w:sz="0" w:space="0" w:color="auto"/>
                        <w:right w:val="none" w:sz="0" w:space="0" w:color="auto"/>
                      </w:divBdr>
                    </w:div>
                  </w:divsChild>
                </w:div>
                <w:div w:id="1417241041">
                  <w:marLeft w:val="0"/>
                  <w:marRight w:val="0"/>
                  <w:marTop w:val="0"/>
                  <w:marBottom w:val="0"/>
                  <w:divBdr>
                    <w:top w:val="none" w:sz="0" w:space="0" w:color="auto"/>
                    <w:left w:val="none" w:sz="0" w:space="0" w:color="auto"/>
                    <w:bottom w:val="none" w:sz="0" w:space="0" w:color="auto"/>
                    <w:right w:val="none" w:sz="0" w:space="0" w:color="auto"/>
                  </w:divBdr>
                  <w:divsChild>
                    <w:div w:id="1568223661">
                      <w:marLeft w:val="0"/>
                      <w:marRight w:val="0"/>
                      <w:marTop w:val="0"/>
                      <w:marBottom w:val="0"/>
                      <w:divBdr>
                        <w:top w:val="none" w:sz="0" w:space="0" w:color="auto"/>
                        <w:left w:val="none" w:sz="0" w:space="0" w:color="auto"/>
                        <w:bottom w:val="none" w:sz="0" w:space="0" w:color="auto"/>
                        <w:right w:val="none" w:sz="0" w:space="0" w:color="auto"/>
                      </w:divBdr>
                    </w:div>
                  </w:divsChild>
                </w:div>
                <w:div w:id="1471946883">
                  <w:marLeft w:val="0"/>
                  <w:marRight w:val="0"/>
                  <w:marTop w:val="0"/>
                  <w:marBottom w:val="0"/>
                  <w:divBdr>
                    <w:top w:val="none" w:sz="0" w:space="0" w:color="auto"/>
                    <w:left w:val="none" w:sz="0" w:space="0" w:color="auto"/>
                    <w:bottom w:val="none" w:sz="0" w:space="0" w:color="auto"/>
                    <w:right w:val="none" w:sz="0" w:space="0" w:color="auto"/>
                  </w:divBdr>
                  <w:divsChild>
                    <w:div w:id="411046655">
                      <w:marLeft w:val="0"/>
                      <w:marRight w:val="0"/>
                      <w:marTop w:val="0"/>
                      <w:marBottom w:val="0"/>
                      <w:divBdr>
                        <w:top w:val="none" w:sz="0" w:space="0" w:color="auto"/>
                        <w:left w:val="none" w:sz="0" w:space="0" w:color="auto"/>
                        <w:bottom w:val="none" w:sz="0" w:space="0" w:color="auto"/>
                        <w:right w:val="none" w:sz="0" w:space="0" w:color="auto"/>
                      </w:divBdr>
                    </w:div>
                  </w:divsChild>
                </w:div>
                <w:div w:id="1527912909">
                  <w:marLeft w:val="0"/>
                  <w:marRight w:val="0"/>
                  <w:marTop w:val="0"/>
                  <w:marBottom w:val="0"/>
                  <w:divBdr>
                    <w:top w:val="none" w:sz="0" w:space="0" w:color="auto"/>
                    <w:left w:val="none" w:sz="0" w:space="0" w:color="auto"/>
                    <w:bottom w:val="none" w:sz="0" w:space="0" w:color="auto"/>
                    <w:right w:val="none" w:sz="0" w:space="0" w:color="auto"/>
                  </w:divBdr>
                  <w:divsChild>
                    <w:div w:id="1726877913">
                      <w:marLeft w:val="0"/>
                      <w:marRight w:val="0"/>
                      <w:marTop w:val="0"/>
                      <w:marBottom w:val="0"/>
                      <w:divBdr>
                        <w:top w:val="none" w:sz="0" w:space="0" w:color="auto"/>
                        <w:left w:val="none" w:sz="0" w:space="0" w:color="auto"/>
                        <w:bottom w:val="none" w:sz="0" w:space="0" w:color="auto"/>
                        <w:right w:val="none" w:sz="0" w:space="0" w:color="auto"/>
                      </w:divBdr>
                    </w:div>
                  </w:divsChild>
                </w:div>
                <w:div w:id="1538350934">
                  <w:marLeft w:val="0"/>
                  <w:marRight w:val="0"/>
                  <w:marTop w:val="0"/>
                  <w:marBottom w:val="0"/>
                  <w:divBdr>
                    <w:top w:val="none" w:sz="0" w:space="0" w:color="auto"/>
                    <w:left w:val="none" w:sz="0" w:space="0" w:color="auto"/>
                    <w:bottom w:val="none" w:sz="0" w:space="0" w:color="auto"/>
                    <w:right w:val="none" w:sz="0" w:space="0" w:color="auto"/>
                  </w:divBdr>
                  <w:divsChild>
                    <w:div w:id="845486668">
                      <w:marLeft w:val="0"/>
                      <w:marRight w:val="0"/>
                      <w:marTop w:val="0"/>
                      <w:marBottom w:val="0"/>
                      <w:divBdr>
                        <w:top w:val="none" w:sz="0" w:space="0" w:color="auto"/>
                        <w:left w:val="none" w:sz="0" w:space="0" w:color="auto"/>
                        <w:bottom w:val="none" w:sz="0" w:space="0" w:color="auto"/>
                        <w:right w:val="none" w:sz="0" w:space="0" w:color="auto"/>
                      </w:divBdr>
                    </w:div>
                  </w:divsChild>
                </w:div>
                <w:div w:id="1608737248">
                  <w:marLeft w:val="0"/>
                  <w:marRight w:val="0"/>
                  <w:marTop w:val="0"/>
                  <w:marBottom w:val="0"/>
                  <w:divBdr>
                    <w:top w:val="none" w:sz="0" w:space="0" w:color="auto"/>
                    <w:left w:val="none" w:sz="0" w:space="0" w:color="auto"/>
                    <w:bottom w:val="none" w:sz="0" w:space="0" w:color="auto"/>
                    <w:right w:val="none" w:sz="0" w:space="0" w:color="auto"/>
                  </w:divBdr>
                  <w:divsChild>
                    <w:div w:id="121585080">
                      <w:marLeft w:val="0"/>
                      <w:marRight w:val="0"/>
                      <w:marTop w:val="0"/>
                      <w:marBottom w:val="0"/>
                      <w:divBdr>
                        <w:top w:val="none" w:sz="0" w:space="0" w:color="auto"/>
                        <w:left w:val="none" w:sz="0" w:space="0" w:color="auto"/>
                        <w:bottom w:val="none" w:sz="0" w:space="0" w:color="auto"/>
                        <w:right w:val="none" w:sz="0" w:space="0" w:color="auto"/>
                      </w:divBdr>
                    </w:div>
                  </w:divsChild>
                </w:div>
                <w:div w:id="1683163650">
                  <w:marLeft w:val="0"/>
                  <w:marRight w:val="0"/>
                  <w:marTop w:val="0"/>
                  <w:marBottom w:val="0"/>
                  <w:divBdr>
                    <w:top w:val="none" w:sz="0" w:space="0" w:color="auto"/>
                    <w:left w:val="none" w:sz="0" w:space="0" w:color="auto"/>
                    <w:bottom w:val="none" w:sz="0" w:space="0" w:color="auto"/>
                    <w:right w:val="none" w:sz="0" w:space="0" w:color="auto"/>
                  </w:divBdr>
                  <w:divsChild>
                    <w:div w:id="1527056734">
                      <w:marLeft w:val="0"/>
                      <w:marRight w:val="0"/>
                      <w:marTop w:val="0"/>
                      <w:marBottom w:val="0"/>
                      <w:divBdr>
                        <w:top w:val="none" w:sz="0" w:space="0" w:color="auto"/>
                        <w:left w:val="none" w:sz="0" w:space="0" w:color="auto"/>
                        <w:bottom w:val="none" w:sz="0" w:space="0" w:color="auto"/>
                        <w:right w:val="none" w:sz="0" w:space="0" w:color="auto"/>
                      </w:divBdr>
                    </w:div>
                  </w:divsChild>
                </w:div>
                <w:div w:id="1897082339">
                  <w:marLeft w:val="0"/>
                  <w:marRight w:val="0"/>
                  <w:marTop w:val="0"/>
                  <w:marBottom w:val="0"/>
                  <w:divBdr>
                    <w:top w:val="none" w:sz="0" w:space="0" w:color="auto"/>
                    <w:left w:val="none" w:sz="0" w:space="0" w:color="auto"/>
                    <w:bottom w:val="none" w:sz="0" w:space="0" w:color="auto"/>
                    <w:right w:val="none" w:sz="0" w:space="0" w:color="auto"/>
                  </w:divBdr>
                  <w:divsChild>
                    <w:div w:id="693071739">
                      <w:marLeft w:val="0"/>
                      <w:marRight w:val="0"/>
                      <w:marTop w:val="0"/>
                      <w:marBottom w:val="0"/>
                      <w:divBdr>
                        <w:top w:val="none" w:sz="0" w:space="0" w:color="auto"/>
                        <w:left w:val="none" w:sz="0" w:space="0" w:color="auto"/>
                        <w:bottom w:val="none" w:sz="0" w:space="0" w:color="auto"/>
                        <w:right w:val="none" w:sz="0" w:space="0" w:color="auto"/>
                      </w:divBdr>
                    </w:div>
                  </w:divsChild>
                </w:div>
                <w:div w:id="1932859209">
                  <w:marLeft w:val="0"/>
                  <w:marRight w:val="0"/>
                  <w:marTop w:val="0"/>
                  <w:marBottom w:val="0"/>
                  <w:divBdr>
                    <w:top w:val="none" w:sz="0" w:space="0" w:color="auto"/>
                    <w:left w:val="none" w:sz="0" w:space="0" w:color="auto"/>
                    <w:bottom w:val="none" w:sz="0" w:space="0" w:color="auto"/>
                    <w:right w:val="none" w:sz="0" w:space="0" w:color="auto"/>
                  </w:divBdr>
                  <w:divsChild>
                    <w:div w:id="147668856">
                      <w:marLeft w:val="0"/>
                      <w:marRight w:val="0"/>
                      <w:marTop w:val="0"/>
                      <w:marBottom w:val="0"/>
                      <w:divBdr>
                        <w:top w:val="none" w:sz="0" w:space="0" w:color="auto"/>
                        <w:left w:val="none" w:sz="0" w:space="0" w:color="auto"/>
                        <w:bottom w:val="none" w:sz="0" w:space="0" w:color="auto"/>
                        <w:right w:val="none" w:sz="0" w:space="0" w:color="auto"/>
                      </w:divBdr>
                    </w:div>
                  </w:divsChild>
                </w:div>
                <w:div w:id="1934510391">
                  <w:marLeft w:val="0"/>
                  <w:marRight w:val="0"/>
                  <w:marTop w:val="0"/>
                  <w:marBottom w:val="0"/>
                  <w:divBdr>
                    <w:top w:val="none" w:sz="0" w:space="0" w:color="auto"/>
                    <w:left w:val="none" w:sz="0" w:space="0" w:color="auto"/>
                    <w:bottom w:val="none" w:sz="0" w:space="0" w:color="auto"/>
                    <w:right w:val="none" w:sz="0" w:space="0" w:color="auto"/>
                  </w:divBdr>
                  <w:divsChild>
                    <w:div w:id="1324119381">
                      <w:marLeft w:val="0"/>
                      <w:marRight w:val="0"/>
                      <w:marTop w:val="0"/>
                      <w:marBottom w:val="0"/>
                      <w:divBdr>
                        <w:top w:val="none" w:sz="0" w:space="0" w:color="auto"/>
                        <w:left w:val="none" w:sz="0" w:space="0" w:color="auto"/>
                        <w:bottom w:val="none" w:sz="0" w:space="0" w:color="auto"/>
                        <w:right w:val="none" w:sz="0" w:space="0" w:color="auto"/>
                      </w:divBdr>
                    </w:div>
                  </w:divsChild>
                </w:div>
                <w:div w:id="1965653254">
                  <w:marLeft w:val="0"/>
                  <w:marRight w:val="0"/>
                  <w:marTop w:val="0"/>
                  <w:marBottom w:val="0"/>
                  <w:divBdr>
                    <w:top w:val="none" w:sz="0" w:space="0" w:color="auto"/>
                    <w:left w:val="none" w:sz="0" w:space="0" w:color="auto"/>
                    <w:bottom w:val="none" w:sz="0" w:space="0" w:color="auto"/>
                    <w:right w:val="none" w:sz="0" w:space="0" w:color="auto"/>
                  </w:divBdr>
                  <w:divsChild>
                    <w:div w:id="1883862020">
                      <w:marLeft w:val="0"/>
                      <w:marRight w:val="0"/>
                      <w:marTop w:val="0"/>
                      <w:marBottom w:val="0"/>
                      <w:divBdr>
                        <w:top w:val="none" w:sz="0" w:space="0" w:color="auto"/>
                        <w:left w:val="none" w:sz="0" w:space="0" w:color="auto"/>
                        <w:bottom w:val="none" w:sz="0" w:space="0" w:color="auto"/>
                        <w:right w:val="none" w:sz="0" w:space="0" w:color="auto"/>
                      </w:divBdr>
                    </w:div>
                  </w:divsChild>
                </w:div>
                <w:div w:id="1972900624">
                  <w:marLeft w:val="0"/>
                  <w:marRight w:val="0"/>
                  <w:marTop w:val="0"/>
                  <w:marBottom w:val="0"/>
                  <w:divBdr>
                    <w:top w:val="none" w:sz="0" w:space="0" w:color="auto"/>
                    <w:left w:val="none" w:sz="0" w:space="0" w:color="auto"/>
                    <w:bottom w:val="none" w:sz="0" w:space="0" w:color="auto"/>
                    <w:right w:val="none" w:sz="0" w:space="0" w:color="auto"/>
                  </w:divBdr>
                  <w:divsChild>
                    <w:div w:id="594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747156">
              <w:marLeft w:val="0"/>
              <w:marRight w:val="0"/>
              <w:marTop w:val="0"/>
              <w:marBottom w:val="0"/>
              <w:divBdr>
                <w:top w:val="none" w:sz="0" w:space="0" w:color="auto"/>
                <w:left w:val="none" w:sz="0" w:space="0" w:color="auto"/>
                <w:bottom w:val="none" w:sz="0" w:space="0" w:color="auto"/>
                <w:right w:val="none" w:sz="0" w:space="0" w:color="auto"/>
              </w:divBdr>
              <w:divsChild>
                <w:div w:id="150754301">
                  <w:marLeft w:val="0"/>
                  <w:marRight w:val="0"/>
                  <w:marTop w:val="0"/>
                  <w:marBottom w:val="0"/>
                  <w:divBdr>
                    <w:top w:val="none" w:sz="0" w:space="0" w:color="auto"/>
                    <w:left w:val="none" w:sz="0" w:space="0" w:color="auto"/>
                    <w:bottom w:val="none" w:sz="0" w:space="0" w:color="auto"/>
                    <w:right w:val="none" w:sz="0" w:space="0" w:color="auto"/>
                  </w:divBdr>
                </w:div>
                <w:div w:id="715810925">
                  <w:marLeft w:val="0"/>
                  <w:marRight w:val="0"/>
                  <w:marTop w:val="0"/>
                  <w:marBottom w:val="0"/>
                  <w:divBdr>
                    <w:top w:val="none" w:sz="0" w:space="0" w:color="auto"/>
                    <w:left w:val="none" w:sz="0" w:space="0" w:color="auto"/>
                    <w:bottom w:val="none" w:sz="0" w:space="0" w:color="auto"/>
                    <w:right w:val="none" w:sz="0" w:space="0" w:color="auto"/>
                  </w:divBdr>
                </w:div>
              </w:divsChild>
            </w:div>
            <w:div w:id="1061752627">
              <w:marLeft w:val="0"/>
              <w:marRight w:val="0"/>
              <w:marTop w:val="0"/>
              <w:marBottom w:val="0"/>
              <w:divBdr>
                <w:top w:val="none" w:sz="0" w:space="0" w:color="auto"/>
                <w:left w:val="none" w:sz="0" w:space="0" w:color="auto"/>
                <w:bottom w:val="none" w:sz="0" w:space="0" w:color="auto"/>
                <w:right w:val="none" w:sz="0" w:space="0" w:color="auto"/>
              </w:divBdr>
              <w:divsChild>
                <w:div w:id="1413618905">
                  <w:marLeft w:val="0"/>
                  <w:marRight w:val="0"/>
                  <w:marTop w:val="0"/>
                  <w:marBottom w:val="0"/>
                  <w:divBdr>
                    <w:top w:val="none" w:sz="0" w:space="0" w:color="auto"/>
                    <w:left w:val="none" w:sz="0" w:space="0" w:color="auto"/>
                    <w:bottom w:val="none" w:sz="0" w:space="0" w:color="auto"/>
                    <w:right w:val="none" w:sz="0" w:space="0" w:color="auto"/>
                  </w:divBdr>
                </w:div>
              </w:divsChild>
            </w:div>
            <w:div w:id="1318656453">
              <w:marLeft w:val="0"/>
              <w:marRight w:val="0"/>
              <w:marTop w:val="0"/>
              <w:marBottom w:val="0"/>
              <w:divBdr>
                <w:top w:val="none" w:sz="0" w:space="0" w:color="auto"/>
                <w:left w:val="none" w:sz="0" w:space="0" w:color="auto"/>
                <w:bottom w:val="none" w:sz="0" w:space="0" w:color="auto"/>
                <w:right w:val="none" w:sz="0" w:space="0" w:color="auto"/>
              </w:divBdr>
              <w:divsChild>
                <w:div w:id="638613899">
                  <w:marLeft w:val="0"/>
                  <w:marRight w:val="0"/>
                  <w:marTop w:val="0"/>
                  <w:marBottom w:val="0"/>
                  <w:divBdr>
                    <w:top w:val="none" w:sz="0" w:space="0" w:color="auto"/>
                    <w:left w:val="none" w:sz="0" w:space="0" w:color="auto"/>
                    <w:bottom w:val="none" w:sz="0" w:space="0" w:color="auto"/>
                    <w:right w:val="none" w:sz="0" w:space="0" w:color="auto"/>
                  </w:divBdr>
                </w:div>
                <w:div w:id="1084031764">
                  <w:marLeft w:val="0"/>
                  <w:marRight w:val="0"/>
                  <w:marTop w:val="0"/>
                  <w:marBottom w:val="0"/>
                  <w:divBdr>
                    <w:top w:val="none" w:sz="0" w:space="0" w:color="auto"/>
                    <w:left w:val="none" w:sz="0" w:space="0" w:color="auto"/>
                    <w:bottom w:val="none" w:sz="0" w:space="0" w:color="auto"/>
                    <w:right w:val="none" w:sz="0" w:space="0" w:color="auto"/>
                  </w:divBdr>
                </w:div>
                <w:div w:id="211166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023731">
      <w:bodyDiv w:val="1"/>
      <w:marLeft w:val="0"/>
      <w:marRight w:val="0"/>
      <w:marTop w:val="0"/>
      <w:marBottom w:val="0"/>
      <w:divBdr>
        <w:top w:val="none" w:sz="0" w:space="0" w:color="auto"/>
        <w:left w:val="none" w:sz="0" w:space="0" w:color="auto"/>
        <w:bottom w:val="none" w:sz="0" w:space="0" w:color="auto"/>
        <w:right w:val="none" w:sz="0" w:space="0" w:color="auto"/>
      </w:divBdr>
      <w:divsChild>
        <w:div w:id="229539018">
          <w:marLeft w:val="0"/>
          <w:marRight w:val="0"/>
          <w:marTop w:val="0"/>
          <w:marBottom w:val="0"/>
          <w:divBdr>
            <w:top w:val="none" w:sz="0" w:space="0" w:color="auto"/>
            <w:left w:val="none" w:sz="0" w:space="0" w:color="auto"/>
            <w:bottom w:val="none" w:sz="0" w:space="0" w:color="auto"/>
            <w:right w:val="none" w:sz="0" w:space="0" w:color="auto"/>
          </w:divBdr>
          <w:divsChild>
            <w:div w:id="1738087686">
              <w:marLeft w:val="0"/>
              <w:marRight w:val="0"/>
              <w:marTop w:val="0"/>
              <w:marBottom w:val="0"/>
              <w:divBdr>
                <w:top w:val="none" w:sz="0" w:space="0" w:color="auto"/>
                <w:left w:val="none" w:sz="0" w:space="0" w:color="auto"/>
                <w:bottom w:val="none" w:sz="0" w:space="0" w:color="auto"/>
                <w:right w:val="none" w:sz="0" w:space="0" w:color="auto"/>
              </w:divBdr>
              <w:divsChild>
                <w:div w:id="77597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228632">
      <w:bodyDiv w:val="1"/>
      <w:marLeft w:val="0"/>
      <w:marRight w:val="0"/>
      <w:marTop w:val="0"/>
      <w:marBottom w:val="0"/>
      <w:divBdr>
        <w:top w:val="none" w:sz="0" w:space="0" w:color="auto"/>
        <w:left w:val="none" w:sz="0" w:space="0" w:color="auto"/>
        <w:bottom w:val="none" w:sz="0" w:space="0" w:color="auto"/>
        <w:right w:val="none" w:sz="0" w:space="0" w:color="auto"/>
      </w:divBdr>
      <w:divsChild>
        <w:div w:id="76904890">
          <w:marLeft w:val="0"/>
          <w:marRight w:val="0"/>
          <w:marTop w:val="0"/>
          <w:marBottom w:val="0"/>
          <w:divBdr>
            <w:top w:val="none" w:sz="0" w:space="0" w:color="auto"/>
            <w:left w:val="none" w:sz="0" w:space="0" w:color="auto"/>
            <w:bottom w:val="none" w:sz="0" w:space="0" w:color="auto"/>
            <w:right w:val="none" w:sz="0" w:space="0" w:color="auto"/>
          </w:divBdr>
          <w:divsChild>
            <w:div w:id="766080075">
              <w:marLeft w:val="0"/>
              <w:marRight w:val="0"/>
              <w:marTop w:val="0"/>
              <w:marBottom w:val="0"/>
              <w:divBdr>
                <w:top w:val="none" w:sz="0" w:space="0" w:color="auto"/>
                <w:left w:val="none" w:sz="0" w:space="0" w:color="auto"/>
                <w:bottom w:val="none" w:sz="0" w:space="0" w:color="auto"/>
                <w:right w:val="none" w:sz="0" w:space="0" w:color="auto"/>
              </w:divBdr>
              <w:divsChild>
                <w:div w:id="121080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844479">
          <w:marLeft w:val="0"/>
          <w:marRight w:val="0"/>
          <w:marTop w:val="0"/>
          <w:marBottom w:val="0"/>
          <w:divBdr>
            <w:top w:val="none" w:sz="0" w:space="0" w:color="auto"/>
            <w:left w:val="none" w:sz="0" w:space="0" w:color="auto"/>
            <w:bottom w:val="none" w:sz="0" w:space="0" w:color="auto"/>
            <w:right w:val="none" w:sz="0" w:space="0" w:color="auto"/>
          </w:divBdr>
          <w:divsChild>
            <w:div w:id="76247196">
              <w:marLeft w:val="0"/>
              <w:marRight w:val="0"/>
              <w:marTop w:val="0"/>
              <w:marBottom w:val="0"/>
              <w:divBdr>
                <w:top w:val="none" w:sz="0" w:space="0" w:color="auto"/>
                <w:left w:val="none" w:sz="0" w:space="0" w:color="auto"/>
                <w:bottom w:val="none" w:sz="0" w:space="0" w:color="auto"/>
                <w:right w:val="none" w:sz="0" w:space="0" w:color="auto"/>
              </w:divBdr>
              <w:divsChild>
                <w:div w:id="11734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298685">
      <w:bodyDiv w:val="1"/>
      <w:marLeft w:val="0"/>
      <w:marRight w:val="0"/>
      <w:marTop w:val="0"/>
      <w:marBottom w:val="0"/>
      <w:divBdr>
        <w:top w:val="none" w:sz="0" w:space="0" w:color="auto"/>
        <w:left w:val="none" w:sz="0" w:space="0" w:color="auto"/>
        <w:bottom w:val="none" w:sz="0" w:space="0" w:color="auto"/>
        <w:right w:val="none" w:sz="0" w:space="0" w:color="auto"/>
      </w:divBdr>
    </w:div>
    <w:div w:id="303198172">
      <w:bodyDiv w:val="1"/>
      <w:marLeft w:val="0"/>
      <w:marRight w:val="0"/>
      <w:marTop w:val="0"/>
      <w:marBottom w:val="0"/>
      <w:divBdr>
        <w:top w:val="none" w:sz="0" w:space="0" w:color="auto"/>
        <w:left w:val="none" w:sz="0" w:space="0" w:color="auto"/>
        <w:bottom w:val="none" w:sz="0" w:space="0" w:color="auto"/>
        <w:right w:val="none" w:sz="0" w:space="0" w:color="auto"/>
      </w:divBdr>
    </w:div>
    <w:div w:id="304504586">
      <w:bodyDiv w:val="1"/>
      <w:marLeft w:val="0"/>
      <w:marRight w:val="0"/>
      <w:marTop w:val="0"/>
      <w:marBottom w:val="0"/>
      <w:divBdr>
        <w:top w:val="none" w:sz="0" w:space="0" w:color="auto"/>
        <w:left w:val="none" w:sz="0" w:space="0" w:color="auto"/>
        <w:bottom w:val="none" w:sz="0" w:space="0" w:color="auto"/>
        <w:right w:val="none" w:sz="0" w:space="0" w:color="auto"/>
      </w:divBdr>
    </w:div>
    <w:div w:id="305474718">
      <w:bodyDiv w:val="1"/>
      <w:marLeft w:val="0"/>
      <w:marRight w:val="0"/>
      <w:marTop w:val="0"/>
      <w:marBottom w:val="0"/>
      <w:divBdr>
        <w:top w:val="none" w:sz="0" w:space="0" w:color="auto"/>
        <w:left w:val="none" w:sz="0" w:space="0" w:color="auto"/>
        <w:bottom w:val="none" w:sz="0" w:space="0" w:color="auto"/>
        <w:right w:val="none" w:sz="0" w:space="0" w:color="auto"/>
      </w:divBdr>
      <w:divsChild>
        <w:div w:id="642779974">
          <w:marLeft w:val="0"/>
          <w:marRight w:val="0"/>
          <w:marTop w:val="0"/>
          <w:marBottom w:val="0"/>
          <w:divBdr>
            <w:top w:val="none" w:sz="0" w:space="0" w:color="auto"/>
            <w:left w:val="none" w:sz="0" w:space="0" w:color="auto"/>
            <w:bottom w:val="none" w:sz="0" w:space="0" w:color="auto"/>
            <w:right w:val="none" w:sz="0" w:space="0" w:color="auto"/>
          </w:divBdr>
          <w:divsChild>
            <w:div w:id="224922479">
              <w:marLeft w:val="0"/>
              <w:marRight w:val="0"/>
              <w:marTop w:val="0"/>
              <w:marBottom w:val="0"/>
              <w:divBdr>
                <w:top w:val="none" w:sz="0" w:space="0" w:color="auto"/>
                <w:left w:val="none" w:sz="0" w:space="0" w:color="auto"/>
                <w:bottom w:val="none" w:sz="0" w:space="0" w:color="auto"/>
                <w:right w:val="none" w:sz="0" w:space="0" w:color="auto"/>
              </w:divBdr>
              <w:divsChild>
                <w:div w:id="1558275513">
                  <w:marLeft w:val="0"/>
                  <w:marRight w:val="0"/>
                  <w:marTop w:val="0"/>
                  <w:marBottom w:val="0"/>
                  <w:divBdr>
                    <w:top w:val="none" w:sz="0" w:space="0" w:color="auto"/>
                    <w:left w:val="none" w:sz="0" w:space="0" w:color="auto"/>
                    <w:bottom w:val="none" w:sz="0" w:space="0" w:color="auto"/>
                    <w:right w:val="none" w:sz="0" w:space="0" w:color="auto"/>
                  </w:divBdr>
                  <w:divsChild>
                    <w:div w:id="205195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138211">
      <w:bodyDiv w:val="1"/>
      <w:marLeft w:val="0"/>
      <w:marRight w:val="0"/>
      <w:marTop w:val="0"/>
      <w:marBottom w:val="0"/>
      <w:divBdr>
        <w:top w:val="none" w:sz="0" w:space="0" w:color="auto"/>
        <w:left w:val="none" w:sz="0" w:space="0" w:color="auto"/>
        <w:bottom w:val="none" w:sz="0" w:space="0" w:color="auto"/>
        <w:right w:val="none" w:sz="0" w:space="0" w:color="auto"/>
      </w:divBdr>
    </w:div>
    <w:div w:id="311983094">
      <w:bodyDiv w:val="1"/>
      <w:marLeft w:val="0"/>
      <w:marRight w:val="0"/>
      <w:marTop w:val="0"/>
      <w:marBottom w:val="0"/>
      <w:divBdr>
        <w:top w:val="none" w:sz="0" w:space="0" w:color="auto"/>
        <w:left w:val="none" w:sz="0" w:space="0" w:color="auto"/>
        <w:bottom w:val="none" w:sz="0" w:space="0" w:color="auto"/>
        <w:right w:val="none" w:sz="0" w:space="0" w:color="auto"/>
      </w:divBdr>
    </w:div>
    <w:div w:id="313922496">
      <w:bodyDiv w:val="1"/>
      <w:marLeft w:val="0"/>
      <w:marRight w:val="0"/>
      <w:marTop w:val="0"/>
      <w:marBottom w:val="0"/>
      <w:divBdr>
        <w:top w:val="none" w:sz="0" w:space="0" w:color="auto"/>
        <w:left w:val="none" w:sz="0" w:space="0" w:color="auto"/>
        <w:bottom w:val="none" w:sz="0" w:space="0" w:color="auto"/>
        <w:right w:val="none" w:sz="0" w:space="0" w:color="auto"/>
      </w:divBdr>
      <w:divsChild>
        <w:div w:id="425468377">
          <w:marLeft w:val="0"/>
          <w:marRight w:val="0"/>
          <w:marTop w:val="0"/>
          <w:marBottom w:val="0"/>
          <w:divBdr>
            <w:top w:val="none" w:sz="0" w:space="0" w:color="auto"/>
            <w:left w:val="none" w:sz="0" w:space="0" w:color="auto"/>
            <w:bottom w:val="none" w:sz="0" w:space="0" w:color="auto"/>
            <w:right w:val="none" w:sz="0" w:space="0" w:color="auto"/>
          </w:divBdr>
          <w:divsChild>
            <w:div w:id="1640719144">
              <w:marLeft w:val="0"/>
              <w:marRight w:val="0"/>
              <w:marTop w:val="0"/>
              <w:marBottom w:val="0"/>
              <w:divBdr>
                <w:top w:val="none" w:sz="0" w:space="0" w:color="auto"/>
                <w:left w:val="none" w:sz="0" w:space="0" w:color="auto"/>
                <w:bottom w:val="none" w:sz="0" w:space="0" w:color="auto"/>
                <w:right w:val="none" w:sz="0" w:space="0" w:color="auto"/>
              </w:divBdr>
              <w:divsChild>
                <w:div w:id="136559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860708">
          <w:marLeft w:val="0"/>
          <w:marRight w:val="0"/>
          <w:marTop w:val="0"/>
          <w:marBottom w:val="0"/>
          <w:divBdr>
            <w:top w:val="none" w:sz="0" w:space="0" w:color="auto"/>
            <w:left w:val="none" w:sz="0" w:space="0" w:color="auto"/>
            <w:bottom w:val="none" w:sz="0" w:space="0" w:color="auto"/>
            <w:right w:val="none" w:sz="0" w:space="0" w:color="auto"/>
          </w:divBdr>
          <w:divsChild>
            <w:div w:id="1062946968">
              <w:marLeft w:val="0"/>
              <w:marRight w:val="0"/>
              <w:marTop w:val="0"/>
              <w:marBottom w:val="0"/>
              <w:divBdr>
                <w:top w:val="none" w:sz="0" w:space="0" w:color="auto"/>
                <w:left w:val="none" w:sz="0" w:space="0" w:color="auto"/>
                <w:bottom w:val="none" w:sz="0" w:space="0" w:color="auto"/>
                <w:right w:val="none" w:sz="0" w:space="0" w:color="auto"/>
              </w:divBdr>
              <w:divsChild>
                <w:div w:id="1872917907">
                  <w:marLeft w:val="0"/>
                  <w:marRight w:val="0"/>
                  <w:marTop w:val="0"/>
                  <w:marBottom w:val="0"/>
                  <w:divBdr>
                    <w:top w:val="none" w:sz="0" w:space="0" w:color="auto"/>
                    <w:left w:val="none" w:sz="0" w:space="0" w:color="auto"/>
                    <w:bottom w:val="none" w:sz="0" w:space="0" w:color="auto"/>
                    <w:right w:val="none" w:sz="0" w:space="0" w:color="auto"/>
                  </w:divBdr>
                </w:div>
              </w:divsChild>
            </w:div>
            <w:div w:id="1868832414">
              <w:marLeft w:val="0"/>
              <w:marRight w:val="0"/>
              <w:marTop w:val="0"/>
              <w:marBottom w:val="0"/>
              <w:divBdr>
                <w:top w:val="none" w:sz="0" w:space="0" w:color="auto"/>
                <w:left w:val="none" w:sz="0" w:space="0" w:color="auto"/>
                <w:bottom w:val="none" w:sz="0" w:space="0" w:color="auto"/>
                <w:right w:val="none" w:sz="0" w:space="0" w:color="auto"/>
              </w:divBdr>
              <w:divsChild>
                <w:div w:id="4495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71837">
      <w:bodyDiv w:val="1"/>
      <w:marLeft w:val="0"/>
      <w:marRight w:val="0"/>
      <w:marTop w:val="0"/>
      <w:marBottom w:val="0"/>
      <w:divBdr>
        <w:top w:val="none" w:sz="0" w:space="0" w:color="auto"/>
        <w:left w:val="none" w:sz="0" w:space="0" w:color="auto"/>
        <w:bottom w:val="none" w:sz="0" w:space="0" w:color="auto"/>
        <w:right w:val="none" w:sz="0" w:space="0" w:color="auto"/>
      </w:divBdr>
    </w:div>
    <w:div w:id="315644420">
      <w:bodyDiv w:val="1"/>
      <w:marLeft w:val="0"/>
      <w:marRight w:val="0"/>
      <w:marTop w:val="0"/>
      <w:marBottom w:val="0"/>
      <w:divBdr>
        <w:top w:val="none" w:sz="0" w:space="0" w:color="auto"/>
        <w:left w:val="none" w:sz="0" w:space="0" w:color="auto"/>
        <w:bottom w:val="none" w:sz="0" w:space="0" w:color="auto"/>
        <w:right w:val="none" w:sz="0" w:space="0" w:color="auto"/>
      </w:divBdr>
      <w:divsChild>
        <w:div w:id="1867450529">
          <w:marLeft w:val="0"/>
          <w:marRight w:val="0"/>
          <w:marTop w:val="0"/>
          <w:marBottom w:val="0"/>
          <w:divBdr>
            <w:top w:val="none" w:sz="0" w:space="0" w:color="auto"/>
            <w:left w:val="none" w:sz="0" w:space="0" w:color="auto"/>
            <w:bottom w:val="none" w:sz="0" w:space="0" w:color="auto"/>
            <w:right w:val="none" w:sz="0" w:space="0" w:color="auto"/>
          </w:divBdr>
          <w:divsChild>
            <w:div w:id="681277571">
              <w:marLeft w:val="0"/>
              <w:marRight w:val="0"/>
              <w:marTop w:val="0"/>
              <w:marBottom w:val="0"/>
              <w:divBdr>
                <w:top w:val="none" w:sz="0" w:space="0" w:color="auto"/>
                <w:left w:val="none" w:sz="0" w:space="0" w:color="auto"/>
                <w:bottom w:val="none" w:sz="0" w:space="0" w:color="auto"/>
                <w:right w:val="none" w:sz="0" w:space="0" w:color="auto"/>
              </w:divBdr>
              <w:divsChild>
                <w:div w:id="157686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309658">
      <w:bodyDiv w:val="1"/>
      <w:marLeft w:val="0"/>
      <w:marRight w:val="0"/>
      <w:marTop w:val="0"/>
      <w:marBottom w:val="0"/>
      <w:divBdr>
        <w:top w:val="none" w:sz="0" w:space="0" w:color="auto"/>
        <w:left w:val="none" w:sz="0" w:space="0" w:color="auto"/>
        <w:bottom w:val="none" w:sz="0" w:space="0" w:color="auto"/>
        <w:right w:val="none" w:sz="0" w:space="0" w:color="auto"/>
      </w:divBdr>
    </w:div>
    <w:div w:id="327441457">
      <w:bodyDiv w:val="1"/>
      <w:marLeft w:val="0"/>
      <w:marRight w:val="0"/>
      <w:marTop w:val="0"/>
      <w:marBottom w:val="0"/>
      <w:divBdr>
        <w:top w:val="none" w:sz="0" w:space="0" w:color="auto"/>
        <w:left w:val="none" w:sz="0" w:space="0" w:color="auto"/>
        <w:bottom w:val="none" w:sz="0" w:space="0" w:color="auto"/>
        <w:right w:val="none" w:sz="0" w:space="0" w:color="auto"/>
      </w:divBdr>
    </w:div>
    <w:div w:id="328102688">
      <w:bodyDiv w:val="1"/>
      <w:marLeft w:val="0"/>
      <w:marRight w:val="0"/>
      <w:marTop w:val="0"/>
      <w:marBottom w:val="0"/>
      <w:divBdr>
        <w:top w:val="none" w:sz="0" w:space="0" w:color="auto"/>
        <w:left w:val="none" w:sz="0" w:space="0" w:color="auto"/>
        <w:bottom w:val="none" w:sz="0" w:space="0" w:color="auto"/>
        <w:right w:val="none" w:sz="0" w:space="0" w:color="auto"/>
      </w:divBdr>
    </w:div>
    <w:div w:id="328219740">
      <w:bodyDiv w:val="1"/>
      <w:marLeft w:val="0"/>
      <w:marRight w:val="0"/>
      <w:marTop w:val="0"/>
      <w:marBottom w:val="0"/>
      <w:divBdr>
        <w:top w:val="none" w:sz="0" w:space="0" w:color="auto"/>
        <w:left w:val="none" w:sz="0" w:space="0" w:color="auto"/>
        <w:bottom w:val="none" w:sz="0" w:space="0" w:color="auto"/>
        <w:right w:val="none" w:sz="0" w:space="0" w:color="auto"/>
      </w:divBdr>
      <w:divsChild>
        <w:div w:id="503400543">
          <w:marLeft w:val="0"/>
          <w:marRight w:val="0"/>
          <w:marTop w:val="0"/>
          <w:marBottom w:val="0"/>
          <w:divBdr>
            <w:top w:val="none" w:sz="0" w:space="0" w:color="auto"/>
            <w:left w:val="none" w:sz="0" w:space="0" w:color="auto"/>
            <w:bottom w:val="none" w:sz="0" w:space="0" w:color="auto"/>
            <w:right w:val="none" w:sz="0" w:space="0" w:color="auto"/>
          </w:divBdr>
          <w:divsChild>
            <w:div w:id="1084453129">
              <w:marLeft w:val="0"/>
              <w:marRight w:val="0"/>
              <w:marTop w:val="0"/>
              <w:marBottom w:val="0"/>
              <w:divBdr>
                <w:top w:val="none" w:sz="0" w:space="0" w:color="auto"/>
                <w:left w:val="none" w:sz="0" w:space="0" w:color="auto"/>
                <w:bottom w:val="none" w:sz="0" w:space="0" w:color="auto"/>
                <w:right w:val="none" w:sz="0" w:space="0" w:color="auto"/>
              </w:divBdr>
              <w:divsChild>
                <w:div w:id="813260244">
                  <w:marLeft w:val="0"/>
                  <w:marRight w:val="0"/>
                  <w:marTop w:val="0"/>
                  <w:marBottom w:val="0"/>
                  <w:divBdr>
                    <w:top w:val="none" w:sz="0" w:space="0" w:color="auto"/>
                    <w:left w:val="none" w:sz="0" w:space="0" w:color="auto"/>
                    <w:bottom w:val="none" w:sz="0" w:space="0" w:color="auto"/>
                    <w:right w:val="none" w:sz="0" w:space="0" w:color="auto"/>
                  </w:divBdr>
                  <w:divsChild>
                    <w:div w:id="119184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605985">
      <w:bodyDiv w:val="1"/>
      <w:marLeft w:val="0"/>
      <w:marRight w:val="0"/>
      <w:marTop w:val="0"/>
      <w:marBottom w:val="0"/>
      <w:divBdr>
        <w:top w:val="none" w:sz="0" w:space="0" w:color="auto"/>
        <w:left w:val="none" w:sz="0" w:space="0" w:color="auto"/>
        <w:bottom w:val="none" w:sz="0" w:space="0" w:color="auto"/>
        <w:right w:val="none" w:sz="0" w:space="0" w:color="auto"/>
      </w:divBdr>
      <w:divsChild>
        <w:div w:id="880946394">
          <w:marLeft w:val="0"/>
          <w:marRight w:val="0"/>
          <w:marTop w:val="0"/>
          <w:marBottom w:val="0"/>
          <w:divBdr>
            <w:top w:val="none" w:sz="0" w:space="0" w:color="auto"/>
            <w:left w:val="none" w:sz="0" w:space="0" w:color="auto"/>
            <w:bottom w:val="none" w:sz="0" w:space="0" w:color="auto"/>
            <w:right w:val="none" w:sz="0" w:space="0" w:color="auto"/>
          </w:divBdr>
          <w:divsChild>
            <w:div w:id="739596202">
              <w:marLeft w:val="0"/>
              <w:marRight w:val="0"/>
              <w:marTop w:val="0"/>
              <w:marBottom w:val="0"/>
              <w:divBdr>
                <w:top w:val="none" w:sz="0" w:space="0" w:color="auto"/>
                <w:left w:val="none" w:sz="0" w:space="0" w:color="auto"/>
                <w:bottom w:val="none" w:sz="0" w:space="0" w:color="auto"/>
                <w:right w:val="none" w:sz="0" w:space="0" w:color="auto"/>
              </w:divBdr>
              <w:divsChild>
                <w:div w:id="755826816">
                  <w:marLeft w:val="0"/>
                  <w:marRight w:val="0"/>
                  <w:marTop w:val="0"/>
                  <w:marBottom w:val="0"/>
                  <w:divBdr>
                    <w:top w:val="none" w:sz="0" w:space="0" w:color="auto"/>
                    <w:left w:val="none" w:sz="0" w:space="0" w:color="auto"/>
                    <w:bottom w:val="none" w:sz="0" w:space="0" w:color="auto"/>
                    <w:right w:val="none" w:sz="0" w:space="0" w:color="auto"/>
                  </w:divBdr>
                </w:div>
              </w:divsChild>
            </w:div>
            <w:div w:id="1388382133">
              <w:marLeft w:val="0"/>
              <w:marRight w:val="0"/>
              <w:marTop w:val="0"/>
              <w:marBottom w:val="0"/>
              <w:divBdr>
                <w:top w:val="none" w:sz="0" w:space="0" w:color="auto"/>
                <w:left w:val="none" w:sz="0" w:space="0" w:color="auto"/>
                <w:bottom w:val="none" w:sz="0" w:space="0" w:color="auto"/>
                <w:right w:val="none" w:sz="0" w:space="0" w:color="auto"/>
              </w:divBdr>
              <w:divsChild>
                <w:div w:id="71843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414167">
          <w:marLeft w:val="0"/>
          <w:marRight w:val="0"/>
          <w:marTop w:val="0"/>
          <w:marBottom w:val="0"/>
          <w:divBdr>
            <w:top w:val="none" w:sz="0" w:space="0" w:color="auto"/>
            <w:left w:val="none" w:sz="0" w:space="0" w:color="auto"/>
            <w:bottom w:val="none" w:sz="0" w:space="0" w:color="auto"/>
            <w:right w:val="none" w:sz="0" w:space="0" w:color="auto"/>
          </w:divBdr>
          <w:divsChild>
            <w:div w:id="2008900009">
              <w:marLeft w:val="0"/>
              <w:marRight w:val="0"/>
              <w:marTop w:val="0"/>
              <w:marBottom w:val="0"/>
              <w:divBdr>
                <w:top w:val="none" w:sz="0" w:space="0" w:color="auto"/>
                <w:left w:val="none" w:sz="0" w:space="0" w:color="auto"/>
                <w:bottom w:val="none" w:sz="0" w:space="0" w:color="auto"/>
                <w:right w:val="none" w:sz="0" w:space="0" w:color="auto"/>
              </w:divBdr>
              <w:divsChild>
                <w:div w:id="89889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812053">
      <w:bodyDiv w:val="1"/>
      <w:marLeft w:val="0"/>
      <w:marRight w:val="0"/>
      <w:marTop w:val="0"/>
      <w:marBottom w:val="0"/>
      <w:divBdr>
        <w:top w:val="none" w:sz="0" w:space="0" w:color="auto"/>
        <w:left w:val="none" w:sz="0" w:space="0" w:color="auto"/>
        <w:bottom w:val="none" w:sz="0" w:space="0" w:color="auto"/>
        <w:right w:val="none" w:sz="0" w:space="0" w:color="auto"/>
      </w:divBdr>
      <w:divsChild>
        <w:div w:id="489949639">
          <w:marLeft w:val="0"/>
          <w:marRight w:val="0"/>
          <w:marTop w:val="0"/>
          <w:marBottom w:val="0"/>
          <w:divBdr>
            <w:top w:val="none" w:sz="0" w:space="0" w:color="auto"/>
            <w:left w:val="none" w:sz="0" w:space="0" w:color="auto"/>
            <w:bottom w:val="none" w:sz="0" w:space="0" w:color="auto"/>
            <w:right w:val="none" w:sz="0" w:space="0" w:color="auto"/>
          </w:divBdr>
          <w:divsChild>
            <w:div w:id="881207149">
              <w:marLeft w:val="0"/>
              <w:marRight w:val="0"/>
              <w:marTop w:val="0"/>
              <w:marBottom w:val="0"/>
              <w:divBdr>
                <w:top w:val="none" w:sz="0" w:space="0" w:color="auto"/>
                <w:left w:val="none" w:sz="0" w:space="0" w:color="auto"/>
                <w:bottom w:val="none" w:sz="0" w:space="0" w:color="auto"/>
                <w:right w:val="none" w:sz="0" w:space="0" w:color="auto"/>
              </w:divBdr>
              <w:divsChild>
                <w:div w:id="59913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586522">
      <w:bodyDiv w:val="1"/>
      <w:marLeft w:val="0"/>
      <w:marRight w:val="0"/>
      <w:marTop w:val="0"/>
      <w:marBottom w:val="0"/>
      <w:divBdr>
        <w:top w:val="none" w:sz="0" w:space="0" w:color="auto"/>
        <w:left w:val="none" w:sz="0" w:space="0" w:color="auto"/>
        <w:bottom w:val="none" w:sz="0" w:space="0" w:color="auto"/>
        <w:right w:val="none" w:sz="0" w:space="0" w:color="auto"/>
      </w:divBdr>
      <w:divsChild>
        <w:div w:id="2124761290">
          <w:marLeft w:val="0"/>
          <w:marRight w:val="0"/>
          <w:marTop w:val="0"/>
          <w:marBottom w:val="0"/>
          <w:divBdr>
            <w:top w:val="none" w:sz="0" w:space="0" w:color="auto"/>
            <w:left w:val="none" w:sz="0" w:space="0" w:color="auto"/>
            <w:bottom w:val="none" w:sz="0" w:space="0" w:color="auto"/>
            <w:right w:val="none" w:sz="0" w:space="0" w:color="auto"/>
          </w:divBdr>
          <w:divsChild>
            <w:div w:id="1483428386">
              <w:marLeft w:val="0"/>
              <w:marRight w:val="0"/>
              <w:marTop w:val="0"/>
              <w:marBottom w:val="0"/>
              <w:divBdr>
                <w:top w:val="none" w:sz="0" w:space="0" w:color="auto"/>
                <w:left w:val="none" w:sz="0" w:space="0" w:color="auto"/>
                <w:bottom w:val="none" w:sz="0" w:space="0" w:color="auto"/>
                <w:right w:val="none" w:sz="0" w:space="0" w:color="auto"/>
              </w:divBdr>
              <w:divsChild>
                <w:div w:id="73763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139732">
      <w:bodyDiv w:val="1"/>
      <w:marLeft w:val="0"/>
      <w:marRight w:val="0"/>
      <w:marTop w:val="0"/>
      <w:marBottom w:val="0"/>
      <w:divBdr>
        <w:top w:val="none" w:sz="0" w:space="0" w:color="auto"/>
        <w:left w:val="none" w:sz="0" w:space="0" w:color="auto"/>
        <w:bottom w:val="none" w:sz="0" w:space="0" w:color="auto"/>
        <w:right w:val="none" w:sz="0" w:space="0" w:color="auto"/>
      </w:divBdr>
      <w:divsChild>
        <w:div w:id="881403674">
          <w:marLeft w:val="0"/>
          <w:marRight w:val="0"/>
          <w:marTop w:val="0"/>
          <w:marBottom w:val="0"/>
          <w:divBdr>
            <w:top w:val="none" w:sz="0" w:space="0" w:color="auto"/>
            <w:left w:val="none" w:sz="0" w:space="0" w:color="auto"/>
            <w:bottom w:val="none" w:sz="0" w:space="0" w:color="auto"/>
            <w:right w:val="none" w:sz="0" w:space="0" w:color="auto"/>
          </w:divBdr>
          <w:divsChild>
            <w:div w:id="936523054">
              <w:marLeft w:val="0"/>
              <w:marRight w:val="0"/>
              <w:marTop w:val="0"/>
              <w:marBottom w:val="0"/>
              <w:divBdr>
                <w:top w:val="none" w:sz="0" w:space="0" w:color="auto"/>
                <w:left w:val="none" w:sz="0" w:space="0" w:color="auto"/>
                <w:bottom w:val="none" w:sz="0" w:space="0" w:color="auto"/>
                <w:right w:val="none" w:sz="0" w:space="0" w:color="auto"/>
              </w:divBdr>
              <w:divsChild>
                <w:div w:id="361327395">
                  <w:marLeft w:val="0"/>
                  <w:marRight w:val="0"/>
                  <w:marTop w:val="120"/>
                  <w:marBottom w:val="60"/>
                  <w:divBdr>
                    <w:top w:val="none" w:sz="0" w:space="0" w:color="auto"/>
                    <w:left w:val="none" w:sz="0" w:space="0" w:color="auto"/>
                    <w:bottom w:val="none" w:sz="0" w:space="0" w:color="auto"/>
                    <w:right w:val="none" w:sz="0" w:space="0" w:color="auto"/>
                  </w:divBdr>
                  <w:divsChild>
                    <w:div w:id="150373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606389">
      <w:bodyDiv w:val="1"/>
      <w:marLeft w:val="0"/>
      <w:marRight w:val="0"/>
      <w:marTop w:val="0"/>
      <w:marBottom w:val="0"/>
      <w:divBdr>
        <w:top w:val="none" w:sz="0" w:space="0" w:color="auto"/>
        <w:left w:val="none" w:sz="0" w:space="0" w:color="auto"/>
        <w:bottom w:val="none" w:sz="0" w:space="0" w:color="auto"/>
        <w:right w:val="none" w:sz="0" w:space="0" w:color="auto"/>
      </w:divBdr>
    </w:div>
    <w:div w:id="351883300">
      <w:bodyDiv w:val="1"/>
      <w:marLeft w:val="0"/>
      <w:marRight w:val="0"/>
      <w:marTop w:val="0"/>
      <w:marBottom w:val="0"/>
      <w:divBdr>
        <w:top w:val="none" w:sz="0" w:space="0" w:color="auto"/>
        <w:left w:val="none" w:sz="0" w:space="0" w:color="auto"/>
        <w:bottom w:val="none" w:sz="0" w:space="0" w:color="auto"/>
        <w:right w:val="none" w:sz="0" w:space="0" w:color="auto"/>
      </w:divBdr>
    </w:div>
    <w:div w:id="352002224">
      <w:bodyDiv w:val="1"/>
      <w:marLeft w:val="0"/>
      <w:marRight w:val="0"/>
      <w:marTop w:val="0"/>
      <w:marBottom w:val="0"/>
      <w:divBdr>
        <w:top w:val="none" w:sz="0" w:space="0" w:color="auto"/>
        <w:left w:val="none" w:sz="0" w:space="0" w:color="auto"/>
        <w:bottom w:val="none" w:sz="0" w:space="0" w:color="auto"/>
        <w:right w:val="none" w:sz="0" w:space="0" w:color="auto"/>
      </w:divBdr>
      <w:divsChild>
        <w:div w:id="177158248">
          <w:marLeft w:val="0"/>
          <w:marRight w:val="0"/>
          <w:marTop w:val="0"/>
          <w:marBottom w:val="0"/>
          <w:divBdr>
            <w:top w:val="none" w:sz="0" w:space="0" w:color="auto"/>
            <w:left w:val="none" w:sz="0" w:space="0" w:color="auto"/>
            <w:bottom w:val="none" w:sz="0" w:space="0" w:color="auto"/>
            <w:right w:val="none" w:sz="0" w:space="0" w:color="auto"/>
          </w:divBdr>
          <w:divsChild>
            <w:div w:id="1692562894">
              <w:marLeft w:val="0"/>
              <w:marRight w:val="0"/>
              <w:marTop w:val="0"/>
              <w:marBottom w:val="0"/>
              <w:divBdr>
                <w:top w:val="none" w:sz="0" w:space="0" w:color="auto"/>
                <w:left w:val="none" w:sz="0" w:space="0" w:color="auto"/>
                <w:bottom w:val="none" w:sz="0" w:space="0" w:color="auto"/>
                <w:right w:val="none" w:sz="0" w:space="0" w:color="auto"/>
              </w:divBdr>
              <w:divsChild>
                <w:div w:id="196688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316914">
      <w:bodyDiv w:val="1"/>
      <w:marLeft w:val="0"/>
      <w:marRight w:val="0"/>
      <w:marTop w:val="0"/>
      <w:marBottom w:val="0"/>
      <w:divBdr>
        <w:top w:val="none" w:sz="0" w:space="0" w:color="auto"/>
        <w:left w:val="none" w:sz="0" w:space="0" w:color="auto"/>
        <w:bottom w:val="none" w:sz="0" w:space="0" w:color="auto"/>
        <w:right w:val="none" w:sz="0" w:space="0" w:color="auto"/>
      </w:divBdr>
      <w:divsChild>
        <w:div w:id="1429812799">
          <w:marLeft w:val="0"/>
          <w:marRight w:val="0"/>
          <w:marTop w:val="0"/>
          <w:marBottom w:val="0"/>
          <w:divBdr>
            <w:top w:val="none" w:sz="0" w:space="0" w:color="auto"/>
            <w:left w:val="none" w:sz="0" w:space="0" w:color="auto"/>
            <w:bottom w:val="none" w:sz="0" w:space="0" w:color="auto"/>
            <w:right w:val="none" w:sz="0" w:space="0" w:color="auto"/>
          </w:divBdr>
          <w:divsChild>
            <w:div w:id="1257710200">
              <w:marLeft w:val="0"/>
              <w:marRight w:val="0"/>
              <w:marTop w:val="0"/>
              <w:marBottom w:val="0"/>
              <w:divBdr>
                <w:top w:val="none" w:sz="0" w:space="0" w:color="auto"/>
                <w:left w:val="none" w:sz="0" w:space="0" w:color="auto"/>
                <w:bottom w:val="none" w:sz="0" w:space="0" w:color="auto"/>
                <w:right w:val="none" w:sz="0" w:space="0" w:color="auto"/>
              </w:divBdr>
              <w:divsChild>
                <w:div w:id="103915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58934">
      <w:bodyDiv w:val="1"/>
      <w:marLeft w:val="0"/>
      <w:marRight w:val="0"/>
      <w:marTop w:val="0"/>
      <w:marBottom w:val="0"/>
      <w:divBdr>
        <w:top w:val="none" w:sz="0" w:space="0" w:color="auto"/>
        <w:left w:val="none" w:sz="0" w:space="0" w:color="auto"/>
        <w:bottom w:val="none" w:sz="0" w:space="0" w:color="auto"/>
        <w:right w:val="none" w:sz="0" w:space="0" w:color="auto"/>
      </w:divBdr>
    </w:div>
    <w:div w:id="361395417">
      <w:bodyDiv w:val="1"/>
      <w:marLeft w:val="0"/>
      <w:marRight w:val="0"/>
      <w:marTop w:val="0"/>
      <w:marBottom w:val="0"/>
      <w:divBdr>
        <w:top w:val="none" w:sz="0" w:space="0" w:color="auto"/>
        <w:left w:val="none" w:sz="0" w:space="0" w:color="auto"/>
        <w:bottom w:val="none" w:sz="0" w:space="0" w:color="auto"/>
        <w:right w:val="none" w:sz="0" w:space="0" w:color="auto"/>
      </w:divBdr>
      <w:divsChild>
        <w:div w:id="622155949">
          <w:marLeft w:val="0"/>
          <w:marRight w:val="0"/>
          <w:marTop w:val="0"/>
          <w:marBottom w:val="0"/>
          <w:divBdr>
            <w:top w:val="none" w:sz="0" w:space="0" w:color="auto"/>
            <w:left w:val="none" w:sz="0" w:space="0" w:color="auto"/>
            <w:bottom w:val="none" w:sz="0" w:space="0" w:color="auto"/>
            <w:right w:val="none" w:sz="0" w:space="0" w:color="auto"/>
          </w:divBdr>
          <w:divsChild>
            <w:div w:id="747968358">
              <w:marLeft w:val="0"/>
              <w:marRight w:val="0"/>
              <w:marTop w:val="0"/>
              <w:marBottom w:val="0"/>
              <w:divBdr>
                <w:top w:val="none" w:sz="0" w:space="0" w:color="auto"/>
                <w:left w:val="none" w:sz="0" w:space="0" w:color="auto"/>
                <w:bottom w:val="none" w:sz="0" w:space="0" w:color="auto"/>
                <w:right w:val="none" w:sz="0" w:space="0" w:color="auto"/>
              </w:divBdr>
              <w:divsChild>
                <w:div w:id="152339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903412">
      <w:bodyDiv w:val="1"/>
      <w:marLeft w:val="0"/>
      <w:marRight w:val="0"/>
      <w:marTop w:val="0"/>
      <w:marBottom w:val="0"/>
      <w:divBdr>
        <w:top w:val="none" w:sz="0" w:space="0" w:color="auto"/>
        <w:left w:val="none" w:sz="0" w:space="0" w:color="auto"/>
        <w:bottom w:val="none" w:sz="0" w:space="0" w:color="auto"/>
        <w:right w:val="none" w:sz="0" w:space="0" w:color="auto"/>
      </w:divBdr>
    </w:div>
    <w:div w:id="366491351">
      <w:bodyDiv w:val="1"/>
      <w:marLeft w:val="0"/>
      <w:marRight w:val="0"/>
      <w:marTop w:val="0"/>
      <w:marBottom w:val="0"/>
      <w:divBdr>
        <w:top w:val="none" w:sz="0" w:space="0" w:color="auto"/>
        <w:left w:val="none" w:sz="0" w:space="0" w:color="auto"/>
        <w:bottom w:val="none" w:sz="0" w:space="0" w:color="auto"/>
        <w:right w:val="none" w:sz="0" w:space="0" w:color="auto"/>
      </w:divBdr>
    </w:div>
    <w:div w:id="375278505">
      <w:bodyDiv w:val="1"/>
      <w:marLeft w:val="0"/>
      <w:marRight w:val="0"/>
      <w:marTop w:val="0"/>
      <w:marBottom w:val="0"/>
      <w:divBdr>
        <w:top w:val="none" w:sz="0" w:space="0" w:color="auto"/>
        <w:left w:val="none" w:sz="0" w:space="0" w:color="auto"/>
        <w:bottom w:val="none" w:sz="0" w:space="0" w:color="auto"/>
        <w:right w:val="none" w:sz="0" w:space="0" w:color="auto"/>
      </w:divBdr>
    </w:div>
    <w:div w:id="376320477">
      <w:bodyDiv w:val="1"/>
      <w:marLeft w:val="0"/>
      <w:marRight w:val="0"/>
      <w:marTop w:val="0"/>
      <w:marBottom w:val="0"/>
      <w:divBdr>
        <w:top w:val="none" w:sz="0" w:space="0" w:color="auto"/>
        <w:left w:val="none" w:sz="0" w:space="0" w:color="auto"/>
        <w:bottom w:val="none" w:sz="0" w:space="0" w:color="auto"/>
        <w:right w:val="none" w:sz="0" w:space="0" w:color="auto"/>
      </w:divBdr>
    </w:div>
    <w:div w:id="376320542">
      <w:bodyDiv w:val="1"/>
      <w:marLeft w:val="0"/>
      <w:marRight w:val="0"/>
      <w:marTop w:val="0"/>
      <w:marBottom w:val="0"/>
      <w:divBdr>
        <w:top w:val="none" w:sz="0" w:space="0" w:color="auto"/>
        <w:left w:val="none" w:sz="0" w:space="0" w:color="auto"/>
        <w:bottom w:val="none" w:sz="0" w:space="0" w:color="auto"/>
        <w:right w:val="none" w:sz="0" w:space="0" w:color="auto"/>
      </w:divBdr>
      <w:divsChild>
        <w:div w:id="1304114053">
          <w:marLeft w:val="0"/>
          <w:marRight w:val="0"/>
          <w:marTop w:val="0"/>
          <w:marBottom w:val="0"/>
          <w:divBdr>
            <w:top w:val="none" w:sz="0" w:space="0" w:color="auto"/>
            <w:left w:val="none" w:sz="0" w:space="0" w:color="auto"/>
            <w:bottom w:val="none" w:sz="0" w:space="0" w:color="auto"/>
            <w:right w:val="none" w:sz="0" w:space="0" w:color="auto"/>
          </w:divBdr>
          <w:divsChild>
            <w:div w:id="404452522">
              <w:marLeft w:val="0"/>
              <w:marRight w:val="0"/>
              <w:marTop w:val="0"/>
              <w:marBottom w:val="0"/>
              <w:divBdr>
                <w:top w:val="none" w:sz="0" w:space="0" w:color="auto"/>
                <w:left w:val="none" w:sz="0" w:space="0" w:color="auto"/>
                <w:bottom w:val="none" w:sz="0" w:space="0" w:color="auto"/>
                <w:right w:val="none" w:sz="0" w:space="0" w:color="auto"/>
              </w:divBdr>
              <w:divsChild>
                <w:div w:id="161968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779393">
      <w:bodyDiv w:val="1"/>
      <w:marLeft w:val="0"/>
      <w:marRight w:val="0"/>
      <w:marTop w:val="0"/>
      <w:marBottom w:val="0"/>
      <w:divBdr>
        <w:top w:val="none" w:sz="0" w:space="0" w:color="auto"/>
        <w:left w:val="none" w:sz="0" w:space="0" w:color="auto"/>
        <w:bottom w:val="none" w:sz="0" w:space="0" w:color="auto"/>
        <w:right w:val="none" w:sz="0" w:space="0" w:color="auto"/>
      </w:divBdr>
    </w:div>
    <w:div w:id="376927973">
      <w:bodyDiv w:val="1"/>
      <w:marLeft w:val="0"/>
      <w:marRight w:val="0"/>
      <w:marTop w:val="0"/>
      <w:marBottom w:val="0"/>
      <w:divBdr>
        <w:top w:val="none" w:sz="0" w:space="0" w:color="auto"/>
        <w:left w:val="none" w:sz="0" w:space="0" w:color="auto"/>
        <w:bottom w:val="none" w:sz="0" w:space="0" w:color="auto"/>
        <w:right w:val="none" w:sz="0" w:space="0" w:color="auto"/>
      </w:divBdr>
      <w:divsChild>
        <w:div w:id="885415453">
          <w:marLeft w:val="0"/>
          <w:marRight w:val="0"/>
          <w:marTop w:val="0"/>
          <w:marBottom w:val="0"/>
          <w:divBdr>
            <w:top w:val="none" w:sz="0" w:space="0" w:color="auto"/>
            <w:left w:val="none" w:sz="0" w:space="0" w:color="auto"/>
            <w:bottom w:val="none" w:sz="0" w:space="0" w:color="auto"/>
            <w:right w:val="none" w:sz="0" w:space="0" w:color="auto"/>
          </w:divBdr>
          <w:divsChild>
            <w:div w:id="415638628">
              <w:marLeft w:val="0"/>
              <w:marRight w:val="0"/>
              <w:marTop w:val="0"/>
              <w:marBottom w:val="0"/>
              <w:divBdr>
                <w:top w:val="none" w:sz="0" w:space="0" w:color="auto"/>
                <w:left w:val="none" w:sz="0" w:space="0" w:color="auto"/>
                <w:bottom w:val="none" w:sz="0" w:space="0" w:color="auto"/>
                <w:right w:val="none" w:sz="0" w:space="0" w:color="auto"/>
              </w:divBdr>
              <w:divsChild>
                <w:div w:id="33118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172356">
      <w:bodyDiv w:val="1"/>
      <w:marLeft w:val="0"/>
      <w:marRight w:val="0"/>
      <w:marTop w:val="0"/>
      <w:marBottom w:val="0"/>
      <w:divBdr>
        <w:top w:val="none" w:sz="0" w:space="0" w:color="auto"/>
        <w:left w:val="none" w:sz="0" w:space="0" w:color="auto"/>
        <w:bottom w:val="none" w:sz="0" w:space="0" w:color="auto"/>
        <w:right w:val="none" w:sz="0" w:space="0" w:color="auto"/>
      </w:divBdr>
    </w:div>
    <w:div w:id="379289021">
      <w:bodyDiv w:val="1"/>
      <w:marLeft w:val="0"/>
      <w:marRight w:val="0"/>
      <w:marTop w:val="0"/>
      <w:marBottom w:val="0"/>
      <w:divBdr>
        <w:top w:val="none" w:sz="0" w:space="0" w:color="auto"/>
        <w:left w:val="none" w:sz="0" w:space="0" w:color="auto"/>
        <w:bottom w:val="none" w:sz="0" w:space="0" w:color="auto"/>
        <w:right w:val="none" w:sz="0" w:space="0" w:color="auto"/>
      </w:divBdr>
      <w:divsChild>
        <w:div w:id="242952329">
          <w:marLeft w:val="0"/>
          <w:marRight w:val="0"/>
          <w:marTop w:val="0"/>
          <w:marBottom w:val="0"/>
          <w:divBdr>
            <w:top w:val="none" w:sz="0" w:space="0" w:color="auto"/>
            <w:left w:val="none" w:sz="0" w:space="0" w:color="auto"/>
            <w:bottom w:val="none" w:sz="0" w:space="0" w:color="auto"/>
            <w:right w:val="none" w:sz="0" w:space="0" w:color="auto"/>
          </w:divBdr>
          <w:divsChild>
            <w:div w:id="913975746">
              <w:marLeft w:val="0"/>
              <w:marRight w:val="0"/>
              <w:marTop w:val="0"/>
              <w:marBottom w:val="0"/>
              <w:divBdr>
                <w:top w:val="none" w:sz="0" w:space="0" w:color="auto"/>
                <w:left w:val="none" w:sz="0" w:space="0" w:color="auto"/>
                <w:bottom w:val="none" w:sz="0" w:space="0" w:color="auto"/>
                <w:right w:val="none" w:sz="0" w:space="0" w:color="auto"/>
              </w:divBdr>
              <w:divsChild>
                <w:div w:id="98824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876257">
      <w:bodyDiv w:val="1"/>
      <w:marLeft w:val="0"/>
      <w:marRight w:val="0"/>
      <w:marTop w:val="0"/>
      <w:marBottom w:val="0"/>
      <w:divBdr>
        <w:top w:val="none" w:sz="0" w:space="0" w:color="auto"/>
        <w:left w:val="none" w:sz="0" w:space="0" w:color="auto"/>
        <w:bottom w:val="none" w:sz="0" w:space="0" w:color="auto"/>
        <w:right w:val="none" w:sz="0" w:space="0" w:color="auto"/>
      </w:divBdr>
    </w:div>
    <w:div w:id="390226641">
      <w:bodyDiv w:val="1"/>
      <w:marLeft w:val="0"/>
      <w:marRight w:val="0"/>
      <w:marTop w:val="0"/>
      <w:marBottom w:val="0"/>
      <w:divBdr>
        <w:top w:val="none" w:sz="0" w:space="0" w:color="auto"/>
        <w:left w:val="none" w:sz="0" w:space="0" w:color="auto"/>
        <w:bottom w:val="none" w:sz="0" w:space="0" w:color="auto"/>
        <w:right w:val="none" w:sz="0" w:space="0" w:color="auto"/>
      </w:divBdr>
    </w:div>
    <w:div w:id="396710441">
      <w:bodyDiv w:val="1"/>
      <w:marLeft w:val="0"/>
      <w:marRight w:val="0"/>
      <w:marTop w:val="0"/>
      <w:marBottom w:val="0"/>
      <w:divBdr>
        <w:top w:val="none" w:sz="0" w:space="0" w:color="auto"/>
        <w:left w:val="none" w:sz="0" w:space="0" w:color="auto"/>
        <w:bottom w:val="none" w:sz="0" w:space="0" w:color="auto"/>
        <w:right w:val="none" w:sz="0" w:space="0" w:color="auto"/>
      </w:divBdr>
    </w:div>
    <w:div w:id="399913155">
      <w:bodyDiv w:val="1"/>
      <w:marLeft w:val="0"/>
      <w:marRight w:val="0"/>
      <w:marTop w:val="0"/>
      <w:marBottom w:val="0"/>
      <w:divBdr>
        <w:top w:val="none" w:sz="0" w:space="0" w:color="auto"/>
        <w:left w:val="none" w:sz="0" w:space="0" w:color="auto"/>
        <w:bottom w:val="none" w:sz="0" w:space="0" w:color="auto"/>
        <w:right w:val="none" w:sz="0" w:space="0" w:color="auto"/>
      </w:divBdr>
    </w:div>
    <w:div w:id="411048451">
      <w:bodyDiv w:val="1"/>
      <w:marLeft w:val="0"/>
      <w:marRight w:val="0"/>
      <w:marTop w:val="0"/>
      <w:marBottom w:val="0"/>
      <w:divBdr>
        <w:top w:val="none" w:sz="0" w:space="0" w:color="auto"/>
        <w:left w:val="none" w:sz="0" w:space="0" w:color="auto"/>
        <w:bottom w:val="none" w:sz="0" w:space="0" w:color="auto"/>
        <w:right w:val="none" w:sz="0" w:space="0" w:color="auto"/>
      </w:divBdr>
      <w:divsChild>
        <w:div w:id="1130249624">
          <w:marLeft w:val="0"/>
          <w:marRight w:val="0"/>
          <w:marTop w:val="0"/>
          <w:marBottom w:val="0"/>
          <w:divBdr>
            <w:top w:val="none" w:sz="0" w:space="0" w:color="auto"/>
            <w:left w:val="none" w:sz="0" w:space="0" w:color="auto"/>
            <w:bottom w:val="none" w:sz="0" w:space="0" w:color="auto"/>
            <w:right w:val="none" w:sz="0" w:space="0" w:color="auto"/>
          </w:divBdr>
          <w:divsChild>
            <w:div w:id="327097366">
              <w:marLeft w:val="0"/>
              <w:marRight w:val="0"/>
              <w:marTop w:val="0"/>
              <w:marBottom w:val="0"/>
              <w:divBdr>
                <w:top w:val="none" w:sz="0" w:space="0" w:color="auto"/>
                <w:left w:val="none" w:sz="0" w:space="0" w:color="auto"/>
                <w:bottom w:val="none" w:sz="0" w:space="0" w:color="auto"/>
                <w:right w:val="none" w:sz="0" w:space="0" w:color="auto"/>
              </w:divBdr>
              <w:divsChild>
                <w:div w:id="602806905">
                  <w:marLeft w:val="0"/>
                  <w:marRight w:val="0"/>
                  <w:marTop w:val="0"/>
                  <w:marBottom w:val="0"/>
                  <w:divBdr>
                    <w:top w:val="none" w:sz="0" w:space="0" w:color="auto"/>
                    <w:left w:val="none" w:sz="0" w:space="0" w:color="auto"/>
                    <w:bottom w:val="none" w:sz="0" w:space="0" w:color="auto"/>
                    <w:right w:val="none" w:sz="0" w:space="0" w:color="auto"/>
                  </w:divBdr>
                </w:div>
                <w:div w:id="954944843">
                  <w:marLeft w:val="0"/>
                  <w:marRight w:val="0"/>
                  <w:marTop w:val="0"/>
                  <w:marBottom w:val="0"/>
                  <w:divBdr>
                    <w:top w:val="none" w:sz="0" w:space="0" w:color="auto"/>
                    <w:left w:val="none" w:sz="0" w:space="0" w:color="auto"/>
                    <w:bottom w:val="none" w:sz="0" w:space="0" w:color="auto"/>
                    <w:right w:val="none" w:sz="0" w:space="0" w:color="auto"/>
                  </w:divBdr>
                </w:div>
                <w:div w:id="1116634095">
                  <w:marLeft w:val="0"/>
                  <w:marRight w:val="0"/>
                  <w:marTop w:val="0"/>
                  <w:marBottom w:val="0"/>
                  <w:divBdr>
                    <w:top w:val="none" w:sz="0" w:space="0" w:color="auto"/>
                    <w:left w:val="none" w:sz="0" w:space="0" w:color="auto"/>
                    <w:bottom w:val="none" w:sz="0" w:space="0" w:color="auto"/>
                    <w:right w:val="none" w:sz="0" w:space="0" w:color="auto"/>
                  </w:divBdr>
                </w:div>
              </w:divsChild>
            </w:div>
            <w:div w:id="915045893">
              <w:marLeft w:val="0"/>
              <w:marRight w:val="0"/>
              <w:marTop w:val="0"/>
              <w:marBottom w:val="0"/>
              <w:divBdr>
                <w:top w:val="none" w:sz="0" w:space="0" w:color="auto"/>
                <w:left w:val="none" w:sz="0" w:space="0" w:color="auto"/>
                <w:bottom w:val="none" w:sz="0" w:space="0" w:color="auto"/>
                <w:right w:val="none" w:sz="0" w:space="0" w:color="auto"/>
              </w:divBdr>
              <w:divsChild>
                <w:div w:id="705718257">
                  <w:marLeft w:val="0"/>
                  <w:marRight w:val="0"/>
                  <w:marTop w:val="0"/>
                  <w:marBottom w:val="0"/>
                  <w:divBdr>
                    <w:top w:val="none" w:sz="0" w:space="0" w:color="auto"/>
                    <w:left w:val="none" w:sz="0" w:space="0" w:color="auto"/>
                    <w:bottom w:val="none" w:sz="0" w:space="0" w:color="auto"/>
                    <w:right w:val="none" w:sz="0" w:space="0" w:color="auto"/>
                  </w:divBdr>
                  <w:divsChild>
                    <w:div w:id="52042375">
                      <w:marLeft w:val="0"/>
                      <w:marRight w:val="0"/>
                      <w:marTop w:val="0"/>
                      <w:marBottom w:val="0"/>
                      <w:divBdr>
                        <w:top w:val="none" w:sz="0" w:space="0" w:color="auto"/>
                        <w:left w:val="none" w:sz="0" w:space="0" w:color="auto"/>
                        <w:bottom w:val="none" w:sz="0" w:space="0" w:color="auto"/>
                        <w:right w:val="none" w:sz="0" w:space="0" w:color="auto"/>
                      </w:divBdr>
                    </w:div>
                  </w:divsChild>
                </w:div>
                <w:div w:id="763114594">
                  <w:marLeft w:val="0"/>
                  <w:marRight w:val="0"/>
                  <w:marTop w:val="0"/>
                  <w:marBottom w:val="0"/>
                  <w:divBdr>
                    <w:top w:val="none" w:sz="0" w:space="0" w:color="auto"/>
                    <w:left w:val="none" w:sz="0" w:space="0" w:color="auto"/>
                    <w:bottom w:val="none" w:sz="0" w:space="0" w:color="auto"/>
                    <w:right w:val="none" w:sz="0" w:space="0" w:color="auto"/>
                  </w:divBdr>
                  <w:divsChild>
                    <w:div w:id="588588850">
                      <w:marLeft w:val="0"/>
                      <w:marRight w:val="0"/>
                      <w:marTop w:val="0"/>
                      <w:marBottom w:val="0"/>
                      <w:divBdr>
                        <w:top w:val="none" w:sz="0" w:space="0" w:color="auto"/>
                        <w:left w:val="none" w:sz="0" w:space="0" w:color="auto"/>
                        <w:bottom w:val="none" w:sz="0" w:space="0" w:color="auto"/>
                        <w:right w:val="none" w:sz="0" w:space="0" w:color="auto"/>
                      </w:divBdr>
                    </w:div>
                  </w:divsChild>
                </w:div>
                <w:div w:id="1440492318">
                  <w:marLeft w:val="0"/>
                  <w:marRight w:val="0"/>
                  <w:marTop w:val="0"/>
                  <w:marBottom w:val="0"/>
                  <w:divBdr>
                    <w:top w:val="none" w:sz="0" w:space="0" w:color="auto"/>
                    <w:left w:val="none" w:sz="0" w:space="0" w:color="auto"/>
                    <w:bottom w:val="none" w:sz="0" w:space="0" w:color="auto"/>
                    <w:right w:val="none" w:sz="0" w:space="0" w:color="auto"/>
                  </w:divBdr>
                  <w:divsChild>
                    <w:div w:id="1012561570">
                      <w:marLeft w:val="0"/>
                      <w:marRight w:val="0"/>
                      <w:marTop w:val="0"/>
                      <w:marBottom w:val="0"/>
                      <w:divBdr>
                        <w:top w:val="none" w:sz="0" w:space="0" w:color="auto"/>
                        <w:left w:val="none" w:sz="0" w:space="0" w:color="auto"/>
                        <w:bottom w:val="none" w:sz="0" w:space="0" w:color="auto"/>
                        <w:right w:val="none" w:sz="0" w:space="0" w:color="auto"/>
                      </w:divBdr>
                    </w:div>
                  </w:divsChild>
                </w:div>
                <w:div w:id="2076118824">
                  <w:marLeft w:val="0"/>
                  <w:marRight w:val="0"/>
                  <w:marTop w:val="0"/>
                  <w:marBottom w:val="0"/>
                  <w:divBdr>
                    <w:top w:val="none" w:sz="0" w:space="0" w:color="auto"/>
                    <w:left w:val="none" w:sz="0" w:space="0" w:color="auto"/>
                    <w:bottom w:val="none" w:sz="0" w:space="0" w:color="auto"/>
                    <w:right w:val="none" w:sz="0" w:space="0" w:color="auto"/>
                  </w:divBdr>
                  <w:divsChild>
                    <w:div w:id="7340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793831">
              <w:marLeft w:val="0"/>
              <w:marRight w:val="0"/>
              <w:marTop w:val="0"/>
              <w:marBottom w:val="0"/>
              <w:divBdr>
                <w:top w:val="none" w:sz="0" w:space="0" w:color="auto"/>
                <w:left w:val="none" w:sz="0" w:space="0" w:color="auto"/>
                <w:bottom w:val="none" w:sz="0" w:space="0" w:color="auto"/>
                <w:right w:val="none" w:sz="0" w:space="0" w:color="auto"/>
              </w:divBdr>
              <w:divsChild>
                <w:div w:id="51677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51802">
      <w:bodyDiv w:val="1"/>
      <w:marLeft w:val="0"/>
      <w:marRight w:val="0"/>
      <w:marTop w:val="0"/>
      <w:marBottom w:val="0"/>
      <w:divBdr>
        <w:top w:val="none" w:sz="0" w:space="0" w:color="auto"/>
        <w:left w:val="none" w:sz="0" w:space="0" w:color="auto"/>
        <w:bottom w:val="none" w:sz="0" w:space="0" w:color="auto"/>
        <w:right w:val="none" w:sz="0" w:space="0" w:color="auto"/>
      </w:divBdr>
      <w:divsChild>
        <w:div w:id="1172373598">
          <w:marLeft w:val="0"/>
          <w:marRight w:val="0"/>
          <w:marTop w:val="0"/>
          <w:marBottom w:val="0"/>
          <w:divBdr>
            <w:top w:val="none" w:sz="0" w:space="0" w:color="auto"/>
            <w:left w:val="none" w:sz="0" w:space="0" w:color="auto"/>
            <w:bottom w:val="none" w:sz="0" w:space="0" w:color="auto"/>
            <w:right w:val="none" w:sz="0" w:space="0" w:color="auto"/>
          </w:divBdr>
          <w:divsChild>
            <w:div w:id="748386815">
              <w:marLeft w:val="0"/>
              <w:marRight w:val="0"/>
              <w:marTop w:val="0"/>
              <w:marBottom w:val="0"/>
              <w:divBdr>
                <w:top w:val="none" w:sz="0" w:space="0" w:color="auto"/>
                <w:left w:val="none" w:sz="0" w:space="0" w:color="auto"/>
                <w:bottom w:val="none" w:sz="0" w:space="0" w:color="auto"/>
                <w:right w:val="none" w:sz="0" w:space="0" w:color="auto"/>
              </w:divBdr>
              <w:divsChild>
                <w:div w:id="103299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596451">
      <w:bodyDiv w:val="1"/>
      <w:marLeft w:val="0"/>
      <w:marRight w:val="0"/>
      <w:marTop w:val="0"/>
      <w:marBottom w:val="0"/>
      <w:divBdr>
        <w:top w:val="none" w:sz="0" w:space="0" w:color="auto"/>
        <w:left w:val="none" w:sz="0" w:space="0" w:color="auto"/>
        <w:bottom w:val="none" w:sz="0" w:space="0" w:color="auto"/>
        <w:right w:val="none" w:sz="0" w:space="0" w:color="auto"/>
      </w:divBdr>
      <w:divsChild>
        <w:div w:id="1715621557">
          <w:marLeft w:val="0"/>
          <w:marRight w:val="0"/>
          <w:marTop w:val="0"/>
          <w:marBottom w:val="0"/>
          <w:divBdr>
            <w:top w:val="none" w:sz="0" w:space="0" w:color="auto"/>
            <w:left w:val="none" w:sz="0" w:space="0" w:color="auto"/>
            <w:bottom w:val="none" w:sz="0" w:space="0" w:color="auto"/>
            <w:right w:val="none" w:sz="0" w:space="0" w:color="auto"/>
          </w:divBdr>
          <w:divsChild>
            <w:div w:id="58328170">
              <w:marLeft w:val="0"/>
              <w:marRight w:val="0"/>
              <w:marTop w:val="0"/>
              <w:marBottom w:val="0"/>
              <w:divBdr>
                <w:top w:val="none" w:sz="0" w:space="0" w:color="auto"/>
                <w:left w:val="none" w:sz="0" w:space="0" w:color="auto"/>
                <w:bottom w:val="none" w:sz="0" w:space="0" w:color="auto"/>
                <w:right w:val="none" w:sz="0" w:space="0" w:color="auto"/>
              </w:divBdr>
              <w:divsChild>
                <w:div w:id="248001169">
                  <w:marLeft w:val="0"/>
                  <w:marRight w:val="0"/>
                  <w:marTop w:val="0"/>
                  <w:marBottom w:val="0"/>
                  <w:divBdr>
                    <w:top w:val="none" w:sz="0" w:space="0" w:color="auto"/>
                    <w:left w:val="none" w:sz="0" w:space="0" w:color="auto"/>
                    <w:bottom w:val="none" w:sz="0" w:space="0" w:color="auto"/>
                    <w:right w:val="none" w:sz="0" w:space="0" w:color="auto"/>
                  </w:divBdr>
                  <w:divsChild>
                    <w:div w:id="37427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788989">
      <w:bodyDiv w:val="1"/>
      <w:marLeft w:val="0"/>
      <w:marRight w:val="0"/>
      <w:marTop w:val="0"/>
      <w:marBottom w:val="0"/>
      <w:divBdr>
        <w:top w:val="none" w:sz="0" w:space="0" w:color="auto"/>
        <w:left w:val="none" w:sz="0" w:space="0" w:color="auto"/>
        <w:bottom w:val="none" w:sz="0" w:space="0" w:color="auto"/>
        <w:right w:val="none" w:sz="0" w:space="0" w:color="auto"/>
      </w:divBdr>
    </w:div>
    <w:div w:id="419912376">
      <w:bodyDiv w:val="1"/>
      <w:marLeft w:val="0"/>
      <w:marRight w:val="0"/>
      <w:marTop w:val="0"/>
      <w:marBottom w:val="0"/>
      <w:divBdr>
        <w:top w:val="none" w:sz="0" w:space="0" w:color="auto"/>
        <w:left w:val="none" w:sz="0" w:space="0" w:color="auto"/>
        <w:bottom w:val="none" w:sz="0" w:space="0" w:color="auto"/>
        <w:right w:val="none" w:sz="0" w:space="0" w:color="auto"/>
      </w:divBdr>
    </w:div>
    <w:div w:id="420831185">
      <w:bodyDiv w:val="1"/>
      <w:marLeft w:val="0"/>
      <w:marRight w:val="0"/>
      <w:marTop w:val="0"/>
      <w:marBottom w:val="0"/>
      <w:divBdr>
        <w:top w:val="none" w:sz="0" w:space="0" w:color="auto"/>
        <w:left w:val="none" w:sz="0" w:space="0" w:color="auto"/>
        <w:bottom w:val="none" w:sz="0" w:space="0" w:color="auto"/>
        <w:right w:val="none" w:sz="0" w:space="0" w:color="auto"/>
      </w:divBdr>
    </w:div>
    <w:div w:id="425344402">
      <w:bodyDiv w:val="1"/>
      <w:marLeft w:val="0"/>
      <w:marRight w:val="0"/>
      <w:marTop w:val="0"/>
      <w:marBottom w:val="0"/>
      <w:divBdr>
        <w:top w:val="none" w:sz="0" w:space="0" w:color="auto"/>
        <w:left w:val="none" w:sz="0" w:space="0" w:color="auto"/>
        <w:bottom w:val="none" w:sz="0" w:space="0" w:color="auto"/>
        <w:right w:val="none" w:sz="0" w:space="0" w:color="auto"/>
      </w:divBdr>
    </w:div>
    <w:div w:id="428353020">
      <w:bodyDiv w:val="1"/>
      <w:marLeft w:val="0"/>
      <w:marRight w:val="0"/>
      <w:marTop w:val="0"/>
      <w:marBottom w:val="0"/>
      <w:divBdr>
        <w:top w:val="none" w:sz="0" w:space="0" w:color="auto"/>
        <w:left w:val="none" w:sz="0" w:space="0" w:color="auto"/>
        <w:bottom w:val="none" w:sz="0" w:space="0" w:color="auto"/>
        <w:right w:val="none" w:sz="0" w:space="0" w:color="auto"/>
      </w:divBdr>
    </w:div>
    <w:div w:id="428627729">
      <w:bodyDiv w:val="1"/>
      <w:marLeft w:val="0"/>
      <w:marRight w:val="0"/>
      <w:marTop w:val="0"/>
      <w:marBottom w:val="0"/>
      <w:divBdr>
        <w:top w:val="none" w:sz="0" w:space="0" w:color="auto"/>
        <w:left w:val="none" w:sz="0" w:space="0" w:color="auto"/>
        <w:bottom w:val="none" w:sz="0" w:space="0" w:color="auto"/>
        <w:right w:val="none" w:sz="0" w:space="0" w:color="auto"/>
      </w:divBdr>
    </w:div>
    <w:div w:id="428702934">
      <w:bodyDiv w:val="1"/>
      <w:marLeft w:val="0"/>
      <w:marRight w:val="0"/>
      <w:marTop w:val="0"/>
      <w:marBottom w:val="0"/>
      <w:divBdr>
        <w:top w:val="none" w:sz="0" w:space="0" w:color="auto"/>
        <w:left w:val="none" w:sz="0" w:space="0" w:color="auto"/>
        <w:bottom w:val="none" w:sz="0" w:space="0" w:color="auto"/>
        <w:right w:val="none" w:sz="0" w:space="0" w:color="auto"/>
      </w:divBdr>
    </w:div>
    <w:div w:id="432827351">
      <w:bodyDiv w:val="1"/>
      <w:marLeft w:val="0"/>
      <w:marRight w:val="0"/>
      <w:marTop w:val="0"/>
      <w:marBottom w:val="0"/>
      <w:divBdr>
        <w:top w:val="none" w:sz="0" w:space="0" w:color="auto"/>
        <w:left w:val="none" w:sz="0" w:space="0" w:color="auto"/>
        <w:bottom w:val="none" w:sz="0" w:space="0" w:color="auto"/>
        <w:right w:val="none" w:sz="0" w:space="0" w:color="auto"/>
      </w:divBdr>
    </w:div>
    <w:div w:id="441071630">
      <w:bodyDiv w:val="1"/>
      <w:marLeft w:val="0"/>
      <w:marRight w:val="0"/>
      <w:marTop w:val="0"/>
      <w:marBottom w:val="0"/>
      <w:divBdr>
        <w:top w:val="none" w:sz="0" w:space="0" w:color="auto"/>
        <w:left w:val="none" w:sz="0" w:space="0" w:color="auto"/>
        <w:bottom w:val="none" w:sz="0" w:space="0" w:color="auto"/>
        <w:right w:val="none" w:sz="0" w:space="0" w:color="auto"/>
      </w:divBdr>
    </w:div>
    <w:div w:id="444036423">
      <w:bodyDiv w:val="1"/>
      <w:marLeft w:val="0"/>
      <w:marRight w:val="0"/>
      <w:marTop w:val="0"/>
      <w:marBottom w:val="0"/>
      <w:divBdr>
        <w:top w:val="none" w:sz="0" w:space="0" w:color="auto"/>
        <w:left w:val="none" w:sz="0" w:space="0" w:color="auto"/>
        <w:bottom w:val="none" w:sz="0" w:space="0" w:color="auto"/>
        <w:right w:val="none" w:sz="0" w:space="0" w:color="auto"/>
      </w:divBdr>
      <w:divsChild>
        <w:div w:id="914049910">
          <w:marLeft w:val="0"/>
          <w:marRight w:val="0"/>
          <w:marTop w:val="0"/>
          <w:marBottom w:val="0"/>
          <w:divBdr>
            <w:top w:val="none" w:sz="0" w:space="0" w:color="auto"/>
            <w:left w:val="none" w:sz="0" w:space="0" w:color="auto"/>
            <w:bottom w:val="none" w:sz="0" w:space="0" w:color="auto"/>
            <w:right w:val="none" w:sz="0" w:space="0" w:color="auto"/>
          </w:divBdr>
          <w:divsChild>
            <w:div w:id="1372536858">
              <w:marLeft w:val="0"/>
              <w:marRight w:val="0"/>
              <w:marTop w:val="0"/>
              <w:marBottom w:val="0"/>
              <w:divBdr>
                <w:top w:val="none" w:sz="0" w:space="0" w:color="auto"/>
                <w:left w:val="none" w:sz="0" w:space="0" w:color="auto"/>
                <w:bottom w:val="none" w:sz="0" w:space="0" w:color="auto"/>
                <w:right w:val="none" w:sz="0" w:space="0" w:color="auto"/>
              </w:divBdr>
              <w:divsChild>
                <w:div w:id="489831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622682">
      <w:bodyDiv w:val="1"/>
      <w:marLeft w:val="0"/>
      <w:marRight w:val="0"/>
      <w:marTop w:val="0"/>
      <w:marBottom w:val="0"/>
      <w:divBdr>
        <w:top w:val="none" w:sz="0" w:space="0" w:color="auto"/>
        <w:left w:val="none" w:sz="0" w:space="0" w:color="auto"/>
        <w:bottom w:val="none" w:sz="0" w:space="0" w:color="auto"/>
        <w:right w:val="none" w:sz="0" w:space="0" w:color="auto"/>
      </w:divBdr>
      <w:divsChild>
        <w:div w:id="1005133323">
          <w:marLeft w:val="0"/>
          <w:marRight w:val="0"/>
          <w:marTop w:val="0"/>
          <w:marBottom w:val="0"/>
          <w:divBdr>
            <w:top w:val="none" w:sz="0" w:space="0" w:color="auto"/>
            <w:left w:val="none" w:sz="0" w:space="0" w:color="auto"/>
            <w:bottom w:val="none" w:sz="0" w:space="0" w:color="auto"/>
            <w:right w:val="none" w:sz="0" w:space="0" w:color="auto"/>
          </w:divBdr>
          <w:divsChild>
            <w:div w:id="522209877">
              <w:marLeft w:val="0"/>
              <w:marRight w:val="0"/>
              <w:marTop w:val="0"/>
              <w:marBottom w:val="0"/>
              <w:divBdr>
                <w:top w:val="none" w:sz="0" w:space="0" w:color="auto"/>
                <w:left w:val="none" w:sz="0" w:space="0" w:color="auto"/>
                <w:bottom w:val="none" w:sz="0" w:space="0" w:color="auto"/>
                <w:right w:val="none" w:sz="0" w:space="0" w:color="auto"/>
              </w:divBdr>
              <w:divsChild>
                <w:div w:id="112546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745588">
      <w:bodyDiv w:val="1"/>
      <w:marLeft w:val="0"/>
      <w:marRight w:val="0"/>
      <w:marTop w:val="0"/>
      <w:marBottom w:val="0"/>
      <w:divBdr>
        <w:top w:val="none" w:sz="0" w:space="0" w:color="auto"/>
        <w:left w:val="none" w:sz="0" w:space="0" w:color="auto"/>
        <w:bottom w:val="none" w:sz="0" w:space="0" w:color="auto"/>
        <w:right w:val="none" w:sz="0" w:space="0" w:color="auto"/>
      </w:divBdr>
    </w:div>
    <w:div w:id="450783988">
      <w:bodyDiv w:val="1"/>
      <w:marLeft w:val="0"/>
      <w:marRight w:val="0"/>
      <w:marTop w:val="0"/>
      <w:marBottom w:val="0"/>
      <w:divBdr>
        <w:top w:val="none" w:sz="0" w:space="0" w:color="auto"/>
        <w:left w:val="none" w:sz="0" w:space="0" w:color="auto"/>
        <w:bottom w:val="none" w:sz="0" w:space="0" w:color="auto"/>
        <w:right w:val="none" w:sz="0" w:space="0" w:color="auto"/>
      </w:divBdr>
      <w:divsChild>
        <w:div w:id="591740156">
          <w:marLeft w:val="0"/>
          <w:marRight w:val="0"/>
          <w:marTop w:val="0"/>
          <w:marBottom w:val="0"/>
          <w:divBdr>
            <w:top w:val="none" w:sz="0" w:space="0" w:color="auto"/>
            <w:left w:val="none" w:sz="0" w:space="0" w:color="auto"/>
            <w:bottom w:val="none" w:sz="0" w:space="0" w:color="auto"/>
            <w:right w:val="none" w:sz="0" w:space="0" w:color="auto"/>
          </w:divBdr>
          <w:divsChild>
            <w:div w:id="1030570940">
              <w:marLeft w:val="0"/>
              <w:marRight w:val="0"/>
              <w:marTop w:val="0"/>
              <w:marBottom w:val="0"/>
              <w:divBdr>
                <w:top w:val="none" w:sz="0" w:space="0" w:color="auto"/>
                <w:left w:val="none" w:sz="0" w:space="0" w:color="auto"/>
                <w:bottom w:val="none" w:sz="0" w:space="0" w:color="auto"/>
                <w:right w:val="none" w:sz="0" w:space="0" w:color="auto"/>
              </w:divBdr>
              <w:divsChild>
                <w:div w:id="6815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001014">
          <w:marLeft w:val="0"/>
          <w:marRight w:val="0"/>
          <w:marTop w:val="0"/>
          <w:marBottom w:val="0"/>
          <w:divBdr>
            <w:top w:val="none" w:sz="0" w:space="0" w:color="auto"/>
            <w:left w:val="none" w:sz="0" w:space="0" w:color="auto"/>
            <w:bottom w:val="none" w:sz="0" w:space="0" w:color="auto"/>
            <w:right w:val="none" w:sz="0" w:space="0" w:color="auto"/>
          </w:divBdr>
          <w:divsChild>
            <w:div w:id="500858028">
              <w:marLeft w:val="0"/>
              <w:marRight w:val="0"/>
              <w:marTop w:val="0"/>
              <w:marBottom w:val="0"/>
              <w:divBdr>
                <w:top w:val="none" w:sz="0" w:space="0" w:color="auto"/>
                <w:left w:val="none" w:sz="0" w:space="0" w:color="auto"/>
                <w:bottom w:val="none" w:sz="0" w:space="0" w:color="auto"/>
                <w:right w:val="none" w:sz="0" w:space="0" w:color="auto"/>
              </w:divBdr>
              <w:divsChild>
                <w:div w:id="954486794">
                  <w:marLeft w:val="0"/>
                  <w:marRight w:val="0"/>
                  <w:marTop w:val="0"/>
                  <w:marBottom w:val="0"/>
                  <w:divBdr>
                    <w:top w:val="none" w:sz="0" w:space="0" w:color="auto"/>
                    <w:left w:val="none" w:sz="0" w:space="0" w:color="auto"/>
                    <w:bottom w:val="none" w:sz="0" w:space="0" w:color="auto"/>
                    <w:right w:val="none" w:sz="0" w:space="0" w:color="auto"/>
                  </w:divBdr>
                </w:div>
              </w:divsChild>
            </w:div>
            <w:div w:id="1105345949">
              <w:marLeft w:val="0"/>
              <w:marRight w:val="0"/>
              <w:marTop w:val="0"/>
              <w:marBottom w:val="0"/>
              <w:divBdr>
                <w:top w:val="none" w:sz="0" w:space="0" w:color="auto"/>
                <w:left w:val="none" w:sz="0" w:space="0" w:color="auto"/>
                <w:bottom w:val="none" w:sz="0" w:space="0" w:color="auto"/>
                <w:right w:val="none" w:sz="0" w:space="0" w:color="auto"/>
              </w:divBdr>
              <w:divsChild>
                <w:div w:id="6908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761138">
      <w:bodyDiv w:val="1"/>
      <w:marLeft w:val="0"/>
      <w:marRight w:val="0"/>
      <w:marTop w:val="0"/>
      <w:marBottom w:val="0"/>
      <w:divBdr>
        <w:top w:val="none" w:sz="0" w:space="0" w:color="auto"/>
        <w:left w:val="none" w:sz="0" w:space="0" w:color="auto"/>
        <w:bottom w:val="none" w:sz="0" w:space="0" w:color="auto"/>
        <w:right w:val="none" w:sz="0" w:space="0" w:color="auto"/>
      </w:divBdr>
      <w:divsChild>
        <w:div w:id="1768381517">
          <w:marLeft w:val="0"/>
          <w:marRight w:val="0"/>
          <w:marTop w:val="0"/>
          <w:marBottom w:val="0"/>
          <w:divBdr>
            <w:top w:val="none" w:sz="0" w:space="0" w:color="auto"/>
            <w:left w:val="none" w:sz="0" w:space="0" w:color="auto"/>
            <w:bottom w:val="none" w:sz="0" w:space="0" w:color="auto"/>
            <w:right w:val="none" w:sz="0" w:space="0" w:color="auto"/>
          </w:divBdr>
          <w:divsChild>
            <w:div w:id="1924995690">
              <w:marLeft w:val="0"/>
              <w:marRight w:val="0"/>
              <w:marTop w:val="0"/>
              <w:marBottom w:val="0"/>
              <w:divBdr>
                <w:top w:val="none" w:sz="0" w:space="0" w:color="auto"/>
                <w:left w:val="none" w:sz="0" w:space="0" w:color="auto"/>
                <w:bottom w:val="none" w:sz="0" w:space="0" w:color="auto"/>
                <w:right w:val="none" w:sz="0" w:space="0" w:color="auto"/>
              </w:divBdr>
              <w:divsChild>
                <w:div w:id="9544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960181">
      <w:bodyDiv w:val="1"/>
      <w:marLeft w:val="0"/>
      <w:marRight w:val="0"/>
      <w:marTop w:val="0"/>
      <w:marBottom w:val="0"/>
      <w:divBdr>
        <w:top w:val="none" w:sz="0" w:space="0" w:color="auto"/>
        <w:left w:val="none" w:sz="0" w:space="0" w:color="auto"/>
        <w:bottom w:val="none" w:sz="0" w:space="0" w:color="auto"/>
        <w:right w:val="none" w:sz="0" w:space="0" w:color="auto"/>
      </w:divBdr>
    </w:div>
    <w:div w:id="461188931">
      <w:bodyDiv w:val="1"/>
      <w:marLeft w:val="0"/>
      <w:marRight w:val="0"/>
      <w:marTop w:val="0"/>
      <w:marBottom w:val="0"/>
      <w:divBdr>
        <w:top w:val="none" w:sz="0" w:space="0" w:color="auto"/>
        <w:left w:val="none" w:sz="0" w:space="0" w:color="auto"/>
        <w:bottom w:val="none" w:sz="0" w:space="0" w:color="auto"/>
        <w:right w:val="none" w:sz="0" w:space="0" w:color="auto"/>
      </w:divBdr>
    </w:div>
    <w:div w:id="462046900">
      <w:bodyDiv w:val="1"/>
      <w:marLeft w:val="0"/>
      <w:marRight w:val="0"/>
      <w:marTop w:val="0"/>
      <w:marBottom w:val="0"/>
      <w:divBdr>
        <w:top w:val="none" w:sz="0" w:space="0" w:color="auto"/>
        <w:left w:val="none" w:sz="0" w:space="0" w:color="auto"/>
        <w:bottom w:val="none" w:sz="0" w:space="0" w:color="auto"/>
        <w:right w:val="none" w:sz="0" w:space="0" w:color="auto"/>
      </w:divBdr>
      <w:divsChild>
        <w:div w:id="1479375337">
          <w:marLeft w:val="0"/>
          <w:marRight w:val="0"/>
          <w:marTop w:val="0"/>
          <w:marBottom w:val="0"/>
          <w:divBdr>
            <w:top w:val="none" w:sz="0" w:space="0" w:color="auto"/>
            <w:left w:val="none" w:sz="0" w:space="0" w:color="auto"/>
            <w:bottom w:val="none" w:sz="0" w:space="0" w:color="auto"/>
            <w:right w:val="none" w:sz="0" w:space="0" w:color="auto"/>
          </w:divBdr>
          <w:divsChild>
            <w:div w:id="380904726">
              <w:marLeft w:val="0"/>
              <w:marRight w:val="0"/>
              <w:marTop w:val="0"/>
              <w:marBottom w:val="0"/>
              <w:divBdr>
                <w:top w:val="none" w:sz="0" w:space="0" w:color="auto"/>
                <w:left w:val="none" w:sz="0" w:space="0" w:color="auto"/>
                <w:bottom w:val="none" w:sz="0" w:space="0" w:color="auto"/>
                <w:right w:val="none" w:sz="0" w:space="0" w:color="auto"/>
              </w:divBdr>
              <w:divsChild>
                <w:div w:id="172066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50070">
      <w:bodyDiv w:val="1"/>
      <w:marLeft w:val="0"/>
      <w:marRight w:val="0"/>
      <w:marTop w:val="0"/>
      <w:marBottom w:val="0"/>
      <w:divBdr>
        <w:top w:val="none" w:sz="0" w:space="0" w:color="auto"/>
        <w:left w:val="none" w:sz="0" w:space="0" w:color="auto"/>
        <w:bottom w:val="none" w:sz="0" w:space="0" w:color="auto"/>
        <w:right w:val="none" w:sz="0" w:space="0" w:color="auto"/>
      </w:divBdr>
    </w:div>
    <w:div w:id="467669572">
      <w:bodyDiv w:val="1"/>
      <w:marLeft w:val="0"/>
      <w:marRight w:val="0"/>
      <w:marTop w:val="0"/>
      <w:marBottom w:val="0"/>
      <w:divBdr>
        <w:top w:val="none" w:sz="0" w:space="0" w:color="auto"/>
        <w:left w:val="none" w:sz="0" w:space="0" w:color="auto"/>
        <w:bottom w:val="none" w:sz="0" w:space="0" w:color="auto"/>
        <w:right w:val="none" w:sz="0" w:space="0" w:color="auto"/>
      </w:divBdr>
      <w:divsChild>
        <w:div w:id="682439094">
          <w:marLeft w:val="0"/>
          <w:marRight w:val="0"/>
          <w:marTop w:val="0"/>
          <w:marBottom w:val="0"/>
          <w:divBdr>
            <w:top w:val="none" w:sz="0" w:space="0" w:color="auto"/>
            <w:left w:val="none" w:sz="0" w:space="0" w:color="auto"/>
            <w:bottom w:val="none" w:sz="0" w:space="0" w:color="auto"/>
            <w:right w:val="none" w:sz="0" w:space="0" w:color="auto"/>
          </w:divBdr>
          <w:divsChild>
            <w:div w:id="561404228">
              <w:marLeft w:val="0"/>
              <w:marRight w:val="0"/>
              <w:marTop w:val="0"/>
              <w:marBottom w:val="0"/>
              <w:divBdr>
                <w:top w:val="none" w:sz="0" w:space="0" w:color="auto"/>
                <w:left w:val="none" w:sz="0" w:space="0" w:color="auto"/>
                <w:bottom w:val="none" w:sz="0" w:space="0" w:color="auto"/>
                <w:right w:val="none" w:sz="0" w:space="0" w:color="auto"/>
              </w:divBdr>
              <w:divsChild>
                <w:div w:id="83014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9342">
      <w:bodyDiv w:val="1"/>
      <w:marLeft w:val="0"/>
      <w:marRight w:val="0"/>
      <w:marTop w:val="0"/>
      <w:marBottom w:val="0"/>
      <w:divBdr>
        <w:top w:val="none" w:sz="0" w:space="0" w:color="auto"/>
        <w:left w:val="none" w:sz="0" w:space="0" w:color="auto"/>
        <w:bottom w:val="none" w:sz="0" w:space="0" w:color="auto"/>
        <w:right w:val="none" w:sz="0" w:space="0" w:color="auto"/>
      </w:divBdr>
      <w:divsChild>
        <w:div w:id="1254508393">
          <w:marLeft w:val="0"/>
          <w:marRight w:val="0"/>
          <w:marTop w:val="0"/>
          <w:marBottom w:val="0"/>
          <w:divBdr>
            <w:top w:val="none" w:sz="0" w:space="0" w:color="auto"/>
            <w:left w:val="none" w:sz="0" w:space="0" w:color="auto"/>
            <w:bottom w:val="none" w:sz="0" w:space="0" w:color="auto"/>
            <w:right w:val="none" w:sz="0" w:space="0" w:color="auto"/>
          </w:divBdr>
          <w:divsChild>
            <w:div w:id="85462769">
              <w:marLeft w:val="0"/>
              <w:marRight w:val="0"/>
              <w:marTop w:val="0"/>
              <w:marBottom w:val="0"/>
              <w:divBdr>
                <w:top w:val="none" w:sz="0" w:space="0" w:color="auto"/>
                <w:left w:val="none" w:sz="0" w:space="0" w:color="auto"/>
                <w:bottom w:val="none" w:sz="0" w:space="0" w:color="auto"/>
                <w:right w:val="none" w:sz="0" w:space="0" w:color="auto"/>
              </w:divBdr>
              <w:divsChild>
                <w:div w:id="97644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147298">
      <w:bodyDiv w:val="1"/>
      <w:marLeft w:val="0"/>
      <w:marRight w:val="0"/>
      <w:marTop w:val="0"/>
      <w:marBottom w:val="0"/>
      <w:divBdr>
        <w:top w:val="none" w:sz="0" w:space="0" w:color="auto"/>
        <w:left w:val="none" w:sz="0" w:space="0" w:color="auto"/>
        <w:bottom w:val="none" w:sz="0" w:space="0" w:color="auto"/>
        <w:right w:val="none" w:sz="0" w:space="0" w:color="auto"/>
      </w:divBdr>
    </w:div>
    <w:div w:id="477496896">
      <w:bodyDiv w:val="1"/>
      <w:marLeft w:val="0"/>
      <w:marRight w:val="0"/>
      <w:marTop w:val="0"/>
      <w:marBottom w:val="0"/>
      <w:divBdr>
        <w:top w:val="none" w:sz="0" w:space="0" w:color="auto"/>
        <w:left w:val="none" w:sz="0" w:space="0" w:color="auto"/>
        <w:bottom w:val="none" w:sz="0" w:space="0" w:color="auto"/>
        <w:right w:val="none" w:sz="0" w:space="0" w:color="auto"/>
      </w:divBdr>
      <w:divsChild>
        <w:div w:id="1878159879">
          <w:marLeft w:val="0"/>
          <w:marRight w:val="0"/>
          <w:marTop w:val="0"/>
          <w:marBottom w:val="0"/>
          <w:divBdr>
            <w:top w:val="none" w:sz="0" w:space="0" w:color="auto"/>
            <w:left w:val="none" w:sz="0" w:space="0" w:color="auto"/>
            <w:bottom w:val="none" w:sz="0" w:space="0" w:color="auto"/>
            <w:right w:val="none" w:sz="0" w:space="0" w:color="auto"/>
          </w:divBdr>
          <w:divsChild>
            <w:div w:id="2109499102">
              <w:marLeft w:val="0"/>
              <w:marRight w:val="0"/>
              <w:marTop w:val="0"/>
              <w:marBottom w:val="0"/>
              <w:divBdr>
                <w:top w:val="none" w:sz="0" w:space="0" w:color="auto"/>
                <w:left w:val="none" w:sz="0" w:space="0" w:color="auto"/>
                <w:bottom w:val="none" w:sz="0" w:space="0" w:color="auto"/>
                <w:right w:val="none" w:sz="0" w:space="0" w:color="auto"/>
              </w:divBdr>
              <w:divsChild>
                <w:div w:id="94804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231145">
      <w:bodyDiv w:val="1"/>
      <w:marLeft w:val="0"/>
      <w:marRight w:val="0"/>
      <w:marTop w:val="0"/>
      <w:marBottom w:val="0"/>
      <w:divBdr>
        <w:top w:val="none" w:sz="0" w:space="0" w:color="auto"/>
        <w:left w:val="none" w:sz="0" w:space="0" w:color="auto"/>
        <w:bottom w:val="none" w:sz="0" w:space="0" w:color="auto"/>
        <w:right w:val="none" w:sz="0" w:space="0" w:color="auto"/>
      </w:divBdr>
    </w:div>
    <w:div w:id="479536266">
      <w:bodyDiv w:val="1"/>
      <w:marLeft w:val="0"/>
      <w:marRight w:val="0"/>
      <w:marTop w:val="0"/>
      <w:marBottom w:val="0"/>
      <w:divBdr>
        <w:top w:val="none" w:sz="0" w:space="0" w:color="auto"/>
        <w:left w:val="none" w:sz="0" w:space="0" w:color="auto"/>
        <w:bottom w:val="none" w:sz="0" w:space="0" w:color="auto"/>
        <w:right w:val="none" w:sz="0" w:space="0" w:color="auto"/>
      </w:divBdr>
    </w:div>
    <w:div w:id="481116121">
      <w:bodyDiv w:val="1"/>
      <w:marLeft w:val="0"/>
      <w:marRight w:val="0"/>
      <w:marTop w:val="0"/>
      <w:marBottom w:val="0"/>
      <w:divBdr>
        <w:top w:val="none" w:sz="0" w:space="0" w:color="auto"/>
        <w:left w:val="none" w:sz="0" w:space="0" w:color="auto"/>
        <w:bottom w:val="none" w:sz="0" w:space="0" w:color="auto"/>
        <w:right w:val="none" w:sz="0" w:space="0" w:color="auto"/>
      </w:divBdr>
      <w:divsChild>
        <w:div w:id="1566184920">
          <w:marLeft w:val="0"/>
          <w:marRight w:val="0"/>
          <w:marTop w:val="0"/>
          <w:marBottom w:val="0"/>
          <w:divBdr>
            <w:top w:val="none" w:sz="0" w:space="0" w:color="auto"/>
            <w:left w:val="none" w:sz="0" w:space="0" w:color="auto"/>
            <w:bottom w:val="none" w:sz="0" w:space="0" w:color="auto"/>
            <w:right w:val="none" w:sz="0" w:space="0" w:color="auto"/>
          </w:divBdr>
          <w:divsChild>
            <w:div w:id="512762254">
              <w:marLeft w:val="0"/>
              <w:marRight w:val="0"/>
              <w:marTop w:val="0"/>
              <w:marBottom w:val="0"/>
              <w:divBdr>
                <w:top w:val="none" w:sz="0" w:space="0" w:color="auto"/>
                <w:left w:val="none" w:sz="0" w:space="0" w:color="auto"/>
                <w:bottom w:val="none" w:sz="0" w:space="0" w:color="auto"/>
                <w:right w:val="none" w:sz="0" w:space="0" w:color="auto"/>
              </w:divBdr>
              <w:divsChild>
                <w:div w:id="32586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668824">
      <w:bodyDiv w:val="1"/>
      <w:marLeft w:val="0"/>
      <w:marRight w:val="0"/>
      <w:marTop w:val="0"/>
      <w:marBottom w:val="0"/>
      <w:divBdr>
        <w:top w:val="none" w:sz="0" w:space="0" w:color="auto"/>
        <w:left w:val="none" w:sz="0" w:space="0" w:color="auto"/>
        <w:bottom w:val="none" w:sz="0" w:space="0" w:color="auto"/>
        <w:right w:val="none" w:sz="0" w:space="0" w:color="auto"/>
      </w:divBdr>
      <w:divsChild>
        <w:div w:id="2091344603">
          <w:marLeft w:val="0"/>
          <w:marRight w:val="0"/>
          <w:marTop w:val="0"/>
          <w:marBottom w:val="0"/>
          <w:divBdr>
            <w:top w:val="none" w:sz="0" w:space="0" w:color="auto"/>
            <w:left w:val="none" w:sz="0" w:space="0" w:color="auto"/>
            <w:bottom w:val="none" w:sz="0" w:space="0" w:color="auto"/>
            <w:right w:val="none" w:sz="0" w:space="0" w:color="auto"/>
          </w:divBdr>
          <w:divsChild>
            <w:div w:id="2014839941">
              <w:marLeft w:val="0"/>
              <w:marRight w:val="0"/>
              <w:marTop w:val="0"/>
              <w:marBottom w:val="0"/>
              <w:divBdr>
                <w:top w:val="none" w:sz="0" w:space="0" w:color="auto"/>
                <w:left w:val="none" w:sz="0" w:space="0" w:color="auto"/>
                <w:bottom w:val="none" w:sz="0" w:space="0" w:color="auto"/>
                <w:right w:val="none" w:sz="0" w:space="0" w:color="auto"/>
              </w:divBdr>
              <w:divsChild>
                <w:div w:id="467405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222929">
      <w:bodyDiv w:val="1"/>
      <w:marLeft w:val="0"/>
      <w:marRight w:val="0"/>
      <w:marTop w:val="0"/>
      <w:marBottom w:val="0"/>
      <w:divBdr>
        <w:top w:val="none" w:sz="0" w:space="0" w:color="auto"/>
        <w:left w:val="none" w:sz="0" w:space="0" w:color="auto"/>
        <w:bottom w:val="none" w:sz="0" w:space="0" w:color="auto"/>
        <w:right w:val="none" w:sz="0" w:space="0" w:color="auto"/>
      </w:divBdr>
    </w:div>
    <w:div w:id="490223452">
      <w:bodyDiv w:val="1"/>
      <w:marLeft w:val="0"/>
      <w:marRight w:val="0"/>
      <w:marTop w:val="0"/>
      <w:marBottom w:val="0"/>
      <w:divBdr>
        <w:top w:val="none" w:sz="0" w:space="0" w:color="auto"/>
        <w:left w:val="none" w:sz="0" w:space="0" w:color="auto"/>
        <w:bottom w:val="none" w:sz="0" w:space="0" w:color="auto"/>
        <w:right w:val="none" w:sz="0" w:space="0" w:color="auto"/>
      </w:divBdr>
    </w:div>
    <w:div w:id="490759285">
      <w:bodyDiv w:val="1"/>
      <w:marLeft w:val="0"/>
      <w:marRight w:val="0"/>
      <w:marTop w:val="0"/>
      <w:marBottom w:val="0"/>
      <w:divBdr>
        <w:top w:val="none" w:sz="0" w:space="0" w:color="auto"/>
        <w:left w:val="none" w:sz="0" w:space="0" w:color="auto"/>
        <w:bottom w:val="none" w:sz="0" w:space="0" w:color="auto"/>
        <w:right w:val="none" w:sz="0" w:space="0" w:color="auto"/>
      </w:divBdr>
      <w:divsChild>
        <w:div w:id="1261529852">
          <w:marLeft w:val="0"/>
          <w:marRight w:val="0"/>
          <w:marTop w:val="0"/>
          <w:marBottom w:val="0"/>
          <w:divBdr>
            <w:top w:val="none" w:sz="0" w:space="0" w:color="auto"/>
            <w:left w:val="none" w:sz="0" w:space="0" w:color="auto"/>
            <w:bottom w:val="none" w:sz="0" w:space="0" w:color="auto"/>
            <w:right w:val="none" w:sz="0" w:space="0" w:color="auto"/>
          </w:divBdr>
          <w:divsChild>
            <w:div w:id="1917591873">
              <w:marLeft w:val="0"/>
              <w:marRight w:val="0"/>
              <w:marTop w:val="0"/>
              <w:marBottom w:val="0"/>
              <w:divBdr>
                <w:top w:val="none" w:sz="0" w:space="0" w:color="auto"/>
                <w:left w:val="none" w:sz="0" w:space="0" w:color="auto"/>
                <w:bottom w:val="none" w:sz="0" w:space="0" w:color="auto"/>
                <w:right w:val="none" w:sz="0" w:space="0" w:color="auto"/>
              </w:divBdr>
              <w:divsChild>
                <w:div w:id="721028783">
                  <w:marLeft w:val="0"/>
                  <w:marRight w:val="0"/>
                  <w:marTop w:val="120"/>
                  <w:marBottom w:val="60"/>
                  <w:divBdr>
                    <w:top w:val="none" w:sz="0" w:space="0" w:color="auto"/>
                    <w:left w:val="none" w:sz="0" w:space="0" w:color="auto"/>
                    <w:bottom w:val="none" w:sz="0" w:space="0" w:color="auto"/>
                    <w:right w:val="none" w:sz="0" w:space="0" w:color="auto"/>
                  </w:divBdr>
                  <w:divsChild>
                    <w:div w:id="83519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691489">
      <w:bodyDiv w:val="1"/>
      <w:marLeft w:val="0"/>
      <w:marRight w:val="0"/>
      <w:marTop w:val="0"/>
      <w:marBottom w:val="0"/>
      <w:divBdr>
        <w:top w:val="none" w:sz="0" w:space="0" w:color="auto"/>
        <w:left w:val="none" w:sz="0" w:space="0" w:color="auto"/>
        <w:bottom w:val="none" w:sz="0" w:space="0" w:color="auto"/>
        <w:right w:val="none" w:sz="0" w:space="0" w:color="auto"/>
      </w:divBdr>
      <w:divsChild>
        <w:div w:id="1283850694">
          <w:marLeft w:val="0"/>
          <w:marRight w:val="0"/>
          <w:marTop w:val="0"/>
          <w:marBottom w:val="0"/>
          <w:divBdr>
            <w:top w:val="none" w:sz="0" w:space="0" w:color="auto"/>
            <w:left w:val="none" w:sz="0" w:space="0" w:color="auto"/>
            <w:bottom w:val="none" w:sz="0" w:space="0" w:color="auto"/>
            <w:right w:val="none" w:sz="0" w:space="0" w:color="auto"/>
          </w:divBdr>
          <w:divsChild>
            <w:div w:id="1900365080">
              <w:marLeft w:val="0"/>
              <w:marRight w:val="0"/>
              <w:marTop w:val="0"/>
              <w:marBottom w:val="0"/>
              <w:divBdr>
                <w:top w:val="none" w:sz="0" w:space="0" w:color="auto"/>
                <w:left w:val="none" w:sz="0" w:space="0" w:color="auto"/>
                <w:bottom w:val="none" w:sz="0" w:space="0" w:color="auto"/>
                <w:right w:val="none" w:sz="0" w:space="0" w:color="auto"/>
              </w:divBdr>
              <w:divsChild>
                <w:div w:id="2037728060">
                  <w:marLeft w:val="0"/>
                  <w:marRight w:val="0"/>
                  <w:marTop w:val="0"/>
                  <w:marBottom w:val="0"/>
                  <w:divBdr>
                    <w:top w:val="none" w:sz="0" w:space="0" w:color="auto"/>
                    <w:left w:val="none" w:sz="0" w:space="0" w:color="auto"/>
                    <w:bottom w:val="none" w:sz="0" w:space="0" w:color="auto"/>
                    <w:right w:val="none" w:sz="0" w:space="0" w:color="auto"/>
                  </w:divBdr>
                  <w:divsChild>
                    <w:div w:id="19832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971907">
      <w:bodyDiv w:val="1"/>
      <w:marLeft w:val="0"/>
      <w:marRight w:val="0"/>
      <w:marTop w:val="0"/>
      <w:marBottom w:val="0"/>
      <w:divBdr>
        <w:top w:val="none" w:sz="0" w:space="0" w:color="auto"/>
        <w:left w:val="none" w:sz="0" w:space="0" w:color="auto"/>
        <w:bottom w:val="none" w:sz="0" w:space="0" w:color="auto"/>
        <w:right w:val="none" w:sz="0" w:space="0" w:color="auto"/>
      </w:divBdr>
    </w:div>
    <w:div w:id="504170328">
      <w:bodyDiv w:val="1"/>
      <w:marLeft w:val="0"/>
      <w:marRight w:val="0"/>
      <w:marTop w:val="0"/>
      <w:marBottom w:val="0"/>
      <w:divBdr>
        <w:top w:val="none" w:sz="0" w:space="0" w:color="auto"/>
        <w:left w:val="none" w:sz="0" w:space="0" w:color="auto"/>
        <w:bottom w:val="none" w:sz="0" w:space="0" w:color="auto"/>
        <w:right w:val="none" w:sz="0" w:space="0" w:color="auto"/>
      </w:divBdr>
      <w:divsChild>
        <w:div w:id="1757163768">
          <w:marLeft w:val="0"/>
          <w:marRight w:val="0"/>
          <w:marTop w:val="0"/>
          <w:marBottom w:val="0"/>
          <w:divBdr>
            <w:top w:val="none" w:sz="0" w:space="0" w:color="auto"/>
            <w:left w:val="none" w:sz="0" w:space="0" w:color="auto"/>
            <w:bottom w:val="none" w:sz="0" w:space="0" w:color="auto"/>
            <w:right w:val="none" w:sz="0" w:space="0" w:color="auto"/>
          </w:divBdr>
          <w:divsChild>
            <w:div w:id="788475339">
              <w:marLeft w:val="0"/>
              <w:marRight w:val="0"/>
              <w:marTop w:val="0"/>
              <w:marBottom w:val="0"/>
              <w:divBdr>
                <w:top w:val="none" w:sz="0" w:space="0" w:color="auto"/>
                <w:left w:val="none" w:sz="0" w:space="0" w:color="auto"/>
                <w:bottom w:val="none" w:sz="0" w:space="0" w:color="auto"/>
                <w:right w:val="none" w:sz="0" w:space="0" w:color="auto"/>
              </w:divBdr>
              <w:divsChild>
                <w:div w:id="71796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137845">
      <w:bodyDiv w:val="1"/>
      <w:marLeft w:val="0"/>
      <w:marRight w:val="0"/>
      <w:marTop w:val="0"/>
      <w:marBottom w:val="0"/>
      <w:divBdr>
        <w:top w:val="none" w:sz="0" w:space="0" w:color="auto"/>
        <w:left w:val="none" w:sz="0" w:space="0" w:color="auto"/>
        <w:bottom w:val="none" w:sz="0" w:space="0" w:color="auto"/>
        <w:right w:val="none" w:sz="0" w:space="0" w:color="auto"/>
      </w:divBdr>
      <w:divsChild>
        <w:div w:id="2038113276">
          <w:marLeft w:val="0"/>
          <w:marRight w:val="0"/>
          <w:marTop w:val="0"/>
          <w:marBottom w:val="0"/>
          <w:divBdr>
            <w:top w:val="none" w:sz="0" w:space="0" w:color="auto"/>
            <w:left w:val="none" w:sz="0" w:space="0" w:color="auto"/>
            <w:bottom w:val="none" w:sz="0" w:space="0" w:color="auto"/>
            <w:right w:val="none" w:sz="0" w:space="0" w:color="auto"/>
          </w:divBdr>
          <w:divsChild>
            <w:div w:id="1625963444">
              <w:marLeft w:val="0"/>
              <w:marRight w:val="0"/>
              <w:marTop w:val="0"/>
              <w:marBottom w:val="0"/>
              <w:divBdr>
                <w:top w:val="none" w:sz="0" w:space="0" w:color="auto"/>
                <w:left w:val="none" w:sz="0" w:space="0" w:color="auto"/>
                <w:bottom w:val="none" w:sz="0" w:space="0" w:color="auto"/>
                <w:right w:val="none" w:sz="0" w:space="0" w:color="auto"/>
              </w:divBdr>
              <w:divsChild>
                <w:div w:id="199695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298533">
      <w:bodyDiv w:val="1"/>
      <w:marLeft w:val="0"/>
      <w:marRight w:val="0"/>
      <w:marTop w:val="0"/>
      <w:marBottom w:val="0"/>
      <w:divBdr>
        <w:top w:val="none" w:sz="0" w:space="0" w:color="auto"/>
        <w:left w:val="none" w:sz="0" w:space="0" w:color="auto"/>
        <w:bottom w:val="none" w:sz="0" w:space="0" w:color="auto"/>
        <w:right w:val="none" w:sz="0" w:space="0" w:color="auto"/>
      </w:divBdr>
      <w:divsChild>
        <w:div w:id="1271863722">
          <w:marLeft w:val="0"/>
          <w:marRight w:val="0"/>
          <w:marTop w:val="0"/>
          <w:marBottom w:val="0"/>
          <w:divBdr>
            <w:top w:val="none" w:sz="0" w:space="0" w:color="auto"/>
            <w:left w:val="none" w:sz="0" w:space="0" w:color="auto"/>
            <w:bottom w:val="none" w:sz="0" w:space="0" w:color="auto"/>
            <w:right w:val="none" w:sz="0" w:space="0" w:color="auto"/>
          </w:divBdr>
          <w:divsChild>
            <w:div w:id="725763482">
              <w:marLeft w:val="0"/>
              <w:marRight w:val="0"/>
              <w:marTop w:val="0"/>
              <w:marBottom w:val="0"/>
              <w:divBdr>
                <w:top w:val="none" w:sz="0" w:space="0" w:color="auto"/>
                <w:left w:val="none" w:sz="0" w:space="0" w:color="auto"/>
                <w:bottom w:val="none" w:sz="0" w:space="0" w:color="auto"/>
                <w:right w:val="none" w:sz="0" w:space="0" w:color="auto"/>
              </w:divBdr>
              <w:divsChild>
                <w:div w:id="36440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372992">
      <w:bodyDiv w:val="1"/>
      <w:marLeft w:val="0"/>
      <w:marRight w:val="0"/>
      <w:marTop w:val="0"/>
      <w:marBottom w:val="0"/>
      <w:divBdr>
        <w:top w:val="none" w:sz="0" w:space="0" w:color="auto"/>
        <w:left w:val="none" w:sz="0" w:space="0" w:color="auto"/>
        <w:bottom w:val="none" w:sz="0" w:space="0" w:color="auto"/>
        <w:right w:val="none" w:sz="0" w:space="0" w:color="auto"/>
      </w:divBdr>
      <w:divsChild>
        <w:div w:id="1364745960">
          <w:marLeft w:val="0"/>
          <w:marRight w:val="0"/>
          <w:marTop w:val="0"/>
          <w:marBottom w:val="0"/>
          <w:divBdr>
            <w:top w:val="none" w:sz="0" w:space="0" w:color="auto"/>
            <w:left w:val="none" w:sz="0" w:space="0" w:color="auto"/>
            <w:bottom w:val="none" w:sz="0" w:space="0" w:color="auto"/>
            <w:right w:val="none" w:sz="0" w:space="0" w:color="auto"/>
          </w:divBdr>
          <w:divsChild>
            <w:div w:id="935287283">
              <w:marLeft w:val="0"/>
              <w:marRight w:val="0"/>
              <w:marTop w:val="0"/>
              <w:marBottom w:val="0"/>
              <w:divBdr>
                <w:top w:val="none" w:sz="0" w:space="0" w:color="auto"/>
                <w:left w:val="none" w:sz="0" w:space="0" w:color="auto"/>
                <w:bottom w:val="none" w:sz="0" w:space="0" w:color="auto"/>
                <w:right w:val="none" w:sz="0" w:space="0" w:color="auto"/>
              </w:divBdr>
              <w:divsChild>
                <w:div w:id="108025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212646">
      <w:bodyDiv w:val="1"/>
      <w:marLeft w:val="0"/>
      <w:marRight w:val="0"/>
      <w:marTop w:val="0"/>
      <w:marBottom w:val="0"/>
      <w:divBdr>
        <w:top w:val="none" w:sz="0" w:space="0" w:color="auto"/>
        <w:left w:val="none" w:sz="0" w:space="0" w:color="auto"/>
        <w:bottom w:val="none" w:sz="0" w:space="0" w:color="auto"/>
        <w:right w:val="none" w:sz="0" w:space="0" w:color="auto"/>
      </w:divBdr>
    </w:div>
    <w:div w:id="526408817">
      <w:bodyDiv w:val="1"/>
      <w:marLeft w:val="0"/>
      <w:marRight w:val="0"/>
      <w:marTop w:val="0"/>
      <w:marBottom w:val="0"/>
      <w:divBdr>
        <w:top w:val="none" w:sz="0" w:space="0" w:color="auto"/>
        <w:left w:val="none" w:sz="0" w:space="0" w:color="auto"/>
        <w:bottom w:val="none" w:sz="0" w:space="0" w:color="auto"/>
        <w:right w:val="none" w:sz="0" w:space="0" w:color="auto"/>
      </w:divBdr>
      <w:divsChild>
        <w:div w:id="1107313116">
          <w:marLeft w:val="0"/>
          <w:marRight w:val="0"/>
          <w:marTop w:val="0"/>
          <w:marBottom w:val="0"/>
          <w:divBdr>
            <w:top w:val="none" w:sz="0" w:space="0" w:color="auto"/>
            <w:left w:val="none" w:sz="0" w:space="0" w:color="auto"/>
            <w:bottom w:val="none" w:sz="0" w:space="0" w:color="auto"/>
            <w:right w:val="none" w:sz="0" w:space="0" w:color="auto"/>
          </w:divBdr>
          <w:divsChild>
            <w:div w:id="86512176">
              <w:marLeft w:val="0"/>
              <w:marRight w:val="0"/>
              <w:marTop w:val="0"/>
              <w:marBottom w:val="0"/>
              <w:divBdr>
                <w:top w:val="none" w:sz="0" w:space="0" w:color="auto"/>
                <w:left w:val="none" w:sz="0" w:space="0" w:color="auto"/>
                <w:bottom w:val="none" w:sz="0" w:space="0" w:color="auto"/>
                <w:right w:val="none" w:sz="0" w:space="0" w:color="auto"/>
              </w:divBdr>
              <w:divsChild>
                <w:div w:id="43964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262010">
      <w:bodyDiv w:val="1"/>
      <w:marLeft w:val="0"/>
      <w:marRight w:val="0"/>
      <w:marTop w:val="0"/>
      <w:marBottom w:val="0"/>
      <w:divBdr>
        <w:top w:val="none" w:sz="0" w:space="0" w:color="auto"/>
        <w:left w:val="none" w:sz="0" w:space="0" w:color="auto"/>
        <w:bottom w:val="none" w:sz="0" w:space="0" w:color="auto"/>
        <w:right w:val="none" w:sz="0" w:space="0" w:color="auto"/>
      </w:divBdr>
    </w:div>
    <w:div w:id="530000231">
      <w:bodyDiv w:val="1"/>
      <w:marLeft w:val="0"/>
      <w:marRight w:val="0"/>
      <w:marTop w:val="0"/>
      <w:marBottom w:val="0"/>
      <w:divBdr>
        <w:top w:val="none" w:sz="0" w:space="0" w:color="auto"/>
        <w:left w:val="none" w:sz="0" w:space="0" w:color="auto"/>
        <w:bottom w:val="none" w:sz="0" w:space="0" w:color="auto"/>
        <w:right w:val="none" w:sz="0" w:space="0" w:color="auto"/>
      </w:divBdr>
      <w:divsChild>
        <w:div w:id="915286226">
          <w:marLeft w:val="0"/>
          <w:marRight w:val="0"/>
          <w:marTop w:val="0"/>
          <w:marBottom w:val="0"/>
          <w:divBdr>
            <w:top w:val="none" w:sz="0" w:space="0" w:color="auto"/>
            <w:left w:val="none" w:sz="0" w:space="0" w:color="auto"/>
            <w:bottom w:val="none" w:sz="0" w:space="0" w:color="auto"/>
            <w:right w:val="none" w:sz="0" w:space="0" w:color="auto"/>
          </w:divBdr>
          <w:divsChild>
            <w:div w:id="1386297770">
              <w:marLeft w:val="0"/>
              <w:marRight w:val="0"/>
              <w:marTop w:val="0"/>
              <w:marBottom w:val="0"/>
              <w:divBdr>
                <w:top w:val="none" w:sz="0" w:space="0" w:color="auto"/>
                <w:left w:val="none" w:sz="0" w:space="0" w:color="auto"/>
                <w:bottom w:val="none" w:sz="0" w:space="0" w:color="auto"/>
                <w:right w:val="none" w:sz="0" w:space="0" w:color="auto"/>
              </w:divBdr>
              <w:divsChild>
                <w:div w:id="128831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498662">
      <w:bodyDiv w:val="1"/>
      <w:marLeft w:val="0"/>
      <w:marRight w:val="0"/>
      <w:marTop w:val="0"/>
      <w:marBottom w:val="0"/>
      <w:divBdr>
        <w:top w:val="none" w:sz="0" w:space="0" w:color="auto"/>
        <w:left w:val="none" w:sz="0" w:space="0" w:color="auto"/>
        <w:bottom w:val="none" w:sz="0" w:space="0" w:color="auto"/>
        <w:right w:val="none" w:sz="0" w:space="0" w:color="auto"/>
      </w:divBdr>
    </w:div>
    <w:div w:id="531847578">
      <w:bodyDiv w:val="1"/>
      <w:marLeft w:val="0"/>
      <w:marRight w:val="0"/>
      <w:marTop w:val="0"/>
      <w:marBottom w:val="0"/>
      <w:divBdr>
        <w:top w:val="none" w:sz="0" w:space="0" w:color="auto"/>
        <w:left w:val="none" w:sz="0" w:space="0" w:color="auto"/>
        <w:bottom w:val="none" w:sz="0" w:space="0" w:color="auto"/>
        <w:right w:val="none" w:sz="0" w:space="0" w:color="auto"/>
      </w:divBdr>
    </w:div>
    <w:div w:id="537742379">
      <w:bodyDiv w:val="1"/>
      <w:marLeft w:val="0"/>
      <w:marRight w:val="0"/>
      <w:marTop w:val="0"/>
      <w:marBottom w:val="0"/>
      <w:divBdr>
        <w:top w:val="none" w:sz="0" w:space="0" w:color="auto"/>
        <w:left w:val="none" w:sz="0" w:space="0" w:color="auto"/>
        <w:bottom w:val="none" w:sz="0" w:space="0" w:color="auto"/>
        <w:right w:val="none" w:sz="0" w:space="0" w:color="auto"/>
      </w:divBdr>
    </w:div>
    <w:div w:id="542180848">
      <w:bodyDiv w:val="1"/>
      <w:marLeft w:val="0"/>
      <w:marRight w:val="0"/>
      <w:marTop w:val="0"/>
      <w:marBottom w:val="0"/>
      <w:divBdr>
        <w:top w:val="none" w:sz="0" w:space="0" w:color="auto"/>
        <w:left w:val="none" w:sz="0" w:space="0" w:color="auto"/>
        <w:bottom w:val="none" w:sz="0" w:space="0" w:color="auto"/>
        <w:right w:val="none" w:sz="0" w:space="0" w:color="auto"/>
      </w:divBdr>
      <w:divsChild>
        <w:div w:id="279646770">
          <w:marLeft w:val="0"/>
          <w:marRight w:val="0"/>
          <w:marTop w:val="0"/>
          <w:marBottom w:val="0"/>
          <w:divBdr>
            <w:top w:val="none" w:sz="0" w:space="0" w:color="auto"/>
            <w:left w:val="none" w:sz="0" w:space="0" w:color="auto"/>
            <w:bottom w:val="none" w:sz="0" w:space="0" w:color="auto"/>
            <w:right w:val="none" w:sz="0" w:space="0" w:color="auto"/>
          </w:divBdr>
          <w:divsChild>
            <w:div w:id="477501148">
              <w:marLeft w:val="0"/>
              <w:marRight w:val="0"/>
              <w:marTop w:val="0"/>
              <w:marBottom w:val="0"/>
              <w:divBdr>
                <w:top w:val="none" w:sz="0" w:space="0" w:color="auto"/>
                <w:left w:val="none" w:sz="0" w:space="0" w:color="auto"/>
                <w:bottom w:val="none" w:sz="0" w:space="0" w:color="auto"/>
                <w:right w:val="none" w:sz="0" w:space="0" w:color="auto"/>
              </w:divBdr>
              <w:divsChild>
                <w:div w:id="196118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539619">
      <w:bodyDiv w:val="1"/>
      <w:marLeft w:val="0"/>
      <w:marRight w:val="0"/>
      <w:marTop w:val="0"/>
      <w:marBottom w:val="0"/>
      <w:divBdr>
        <w:top w:val="none" w:sz="0" w:space="0" w:color="auto"/>
        <w:left w:val="none" w:sz="0" w:space="0" w:color="auto"/>
        <w:bottom w:val="none" w:sz="0" w:space="0" w:color="auto"/>
        <w:right w:val="none" w:sz="0" w:space="0" w:color="auto"/>
      </w:divBdr>
      <w:divsChild>
        <w:div w:id="787697103">
          <w:marLeft w:val="0"/>
          <w:marRight w:val="0"/>
          <w:marTop w:val="0"/>
          <w:marBottom w:val="0"/>
          <w:divBdr>
            <w:top w:val="none" w:sz="0" w:space="0" w:color="auto"/>
            <w:left w:val="none" w:sz="0" w:space="0" w:color="auto"/>
            <w:bottom w:val="none" w:sz="0" w:space="0" w:color="auto"/>
            <w:right w:val="none" w:sz="0" w:space="0" w:color="auto"/>
          </w:divBdr>
          <w:divsChild>
            <w:div w:id="583416574">
              <w:marLeft w:val="0"/>
              <w:marRight w:val="0"/>
              <w:marTop w:val="0"/>
              <w:marBottom w:val="0"/>
              <w:divBdr>
                <w:top w:val="none" w:sz="0" w:space="0" w:color="auto"/>
                <w:left w:val="none" w:sz="0" w:space="0" w:color="auto"/>
                <w:bottom w:val="none" w:sz="0" w:space="0" w:color="auto"/>
                <w:right w:val="none" w:sz="0" w:space="0" w:color="auto"/>
              </w:divBdr>
              <w:divsChild>
                <w:div w:id="27390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430298">
          <w:marLeft w:val="0"/>
          <w:marRight w:val="0"/>
          <w:marTop w:val="0"/>
          <w:marBottom w:val="0"/>
          <w:divBdr>
            <w:top w:val="none" w:sz="0" w:space="0" w:color="auto"/>
            <w:left w:val="none" w:sz="0" w:space="0" w:color="auto"/>
            <w:bottom w:val="none" w:sz="0" w:space="0" w:color="auto"/>
            <w:right w:val="none" w:sz="0" w:space="0" w:color="auto"/>
          </w:divBdr>
          <w:divsChild>
            <w:div w:id="335886710">
              <w:marLeft w:val="0"/>
              <w:marRight w:val="0"/>
              <w:marTop w:val="0"/>
              <w:marBottom w:val="0"/>
              <w:divBdr>
                <w:top w:val="none" w:sz="0" w:space="0" w:color="auto"/>
                <w:left w:val="none" w:sz="0" w:space="0" w:color="auto"/>
                <w:bottom w:val="none" w:sz="0" w:space="0" w:color="auto"/>
                <w:right w:val="none" w:sz="0" w:space="0" w:color="auto"/>
              </w:divBdr>
              <w:divsChild>
                <w:div w:id="678772547">
                  <w:marLeft w:val="0"/>
                  <w:marRight w:val="0"/>
                  <w:marTop w:val="0"/>
                  <w:marBottom w:val="0"/>
                  <w:divBdr>
                    <w:top w:val="none" w:sz="0" w:space="0" w:color="auto"/>
                    <w:left w:val="none" w:sz="0" w:space="0" w:color="auto"/>
                    <w:bottom w:val="none" w:sz="0" w:space="0" w:color="auto"/>
                    <w:right w:val="none" w:sz="0" w:space="0" w:color="auto"/>
                  </w:divBdr>
                </w:div>
              </w:divsChild>
            </w:div>
            <w:div w:id="2129620207">
              <w:marLeft w:val="0"/>
              <w:marRight w:val="0"/>
              <w:marTop w:val="0"/>
              <w:marBottom w:val="0"/>
              <w:divBdr>
                <w:top w:val="none" w:sz="0" w:space="0" w:color="auto"/>
                <w:left w:val="none" w:sz="0" w:space="0" w:color="auto"/>
                <w:bottom w:val="none" w:sz="0" w:space="0" w:color="auto"/>
                <w:right w:val="none" w:sz="0" w:space="0" w:color="auto"/>
              </w:divBdr>
              <w:divsChild>
                <w:div w:id="136729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997884">
      <w:bodyDiv w:val="1"/>
      <w:marLeft w:val="0"/>
      <w:marRight w:val="0"/>
      <w:marTop w:val="0"/>
      <w:marBottom w:val="0"/>
      <w:divBdr>
        <w:top w:val="none" w:sz="0" w:space="0" w:color="auto"/>
        <w:left w:val="none" w:sz="0" w:space="0" w:color="auto"/>
        <w:bottom w:val="none" w:sz="0" w:space="0" w:color="auto"/>
        <w:right w:val="none" w:sz="0" w:space="0" w:color="auto"/>
      </w:divBdr>
    </w:div>
    <w:div w:id="551238505">
      <w:bodyDiv w:val="1"/>
      <w:marLeft w:val="0"/>
      <w:marRight w:val="0"/>
      <w:marTop w:val="0"/>
      <w:marBottom w:val="0"/>
      <w:divBdr>
        <w:top w:val="none" w:sz="0" w:space="0" w:color="auto"/>
        <w:left w:val="none" w:sz="0" w:space="0" w:color="auto"/>
        <w:bottom w:val="none" w:sz="0" w:space="0" w:color="auto"/>
        <w:right w:val="none" w:sz="0" w:space="0" w:color="auto"/>
      </w:divBdr>
      <w:divsChild>
        <w:div w:id="807937307">
          <w:marLeft w:val="0"/>
          <w:marRight w:val="0"/>
          <w:marTop w:val="0"/>
          <w:marBottom w:val="0"/>
          <w:divBdr>
            <w:top w:val="none" w:sz="0" w:space="0" w:color="auto"/>
            <w:left w:val="none" w:sz="0" w:space="0" w:color="auto"/>
            <w:bottom w:val="none" w:sz="0" w:space="0" w:color="auto"/>
            <w:right w:val="none" w:sz="0" w:space="0" w:color="auto"/>
          </w:divBdr>
          <w:divsChild>
            <w:div w:id="2030061781">
              <w:marLeft w:val="0"/>
              <w:marRight w:val="0"/>
              <w:marTop w:val="0"/>
              <w:marBottom w:val="0"/>
              <w:divBdr>
                <w:top w:val="none" w:sz="0" w:space="0" w:color="auto"/>
                <w:left w:val="none" w:sz="0" w:space="0" w:color="auto"/>
                <w:bottom w:val="none" w:sz="0" w:space="0" w:color="auto"/>
                <w:right w:val="none" w:sz="0" w:space="0" w:color="auto"/>
              </w:divBdr>
              <w:divsChild>
                <w:div w:id="32023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167944">
      <w:bodyDiv w:val="1"/>
      <w:marLeft w:val="0"/>
      <w:marRight w:val="0"/>
      <w:marTop w:val="0"/>
      <w:marBottom w:val="0"/>
      <w:divBdr>
        <w:top w:val="none" w:sz="0" w:space="0" w:color="auto"/>
        <w:left w:val="none" w:sz="0" w:space="0" w:color="auto"/>
        <w:bottom w:val="none" w:sz="0" w:space="0" w:color="auto"/>
        <w:right w:val="none" w:sz="0" w:space="0" w:color="auto"/>
      </w:divBdr>
    </w:div>
    <w:div w:id="559904303">
      <w:bodyDiv w:val="1"/>
      <w:marLeft w:val="0"/>
      <w:marRight w:val="0"/>
      <w:marTop w:val="0"/>
      <w:marBottom w:val="0"/>
      <w:divBdr>
        <w:top w:val="none" w:sz="0" w:space="0" w:color="auto"/>
        <w:left w:val="none" w:sz="0" w:space="0" w:color="auto"/>
        <w:bottom w:val="none" w:sz="0" w:space="0" w:color="auto"/>
        <w:right w:val="none" w:sz="0" w:space="0" w:color="auto"/>
      </w:divBdr>
      <w:divsChild>
        <w:div w:id="1258055801">
          <w:marLeft w:val="0"/>
          <w:marRight w:val="0"/>
          <w:marTop w:val="0"/>
          <w:marBottom w:val="0"/>
          <w:divBdr>
            <w:top w:val="none" w:sz="0" w:space="0" w:color="auto"/>
            <w:left w:val="none" w:sz="0" w:space="0" w:color="auto"/>
            <w:bottom w:val="none" w:sz="0" w:space="0" w:color="auto"/>
            <w:right w:val="none" w:sz="0" w:space="0" w:color="auto"/>
          </w:divBdr>
          <w:divsChild>
            <w:div w:id="1128858743">
              <w:marLeft w:val="0"/>
              <w:marRight w:val="0"/>
              <w:marTop w:val="0"/>
              <w:marBottom w:val="0"/>
              <w:divBdr>
                <w:top w:val="none" w:sz="0" w:space="0" w:color="auto"/>
                <w:left w:val="none" w:sz="0" w:space="0" w:color="auto"/>
                <w:bottom w:val="none" w:sz="0" w:space="0" w:color="auto"/>
                <w:right w:val="none" w:sz="0" w:space="0" w:color="auto"/>
              </w:divBdr>
              <w:divsChild>
                <w:div w:id="187403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332998">
      <w:bodyDiv w:val="1"/>
      <w:marLeft w:val="0"/>
      <w:marRight w:val="0"/>
      <w:marTop w:val="0"/>
      <w:marBottom w:val="0"/>
      <w:divBdr>
        <w:top w:val="none" w:sz="0" w:space="0" w:color="auto"/>
        <w:left w:val="none" w:sz="0" w:space="0" w:color="auto"/>
        <w:bottom w:val="none" w:sz="0" w:space="0" w:color="auto"/>
        <w:right w:val="none" w:sz="0" w:space="0" w:color="auto"/>
      </w:divBdr>
    </w:div>
    <w:div w:id="563948148">
      <w:bodyDiv w:val="1"/>
      <w:marLeft w:val="0"/>
      <w:marRight w:val="0"/>
      <w:marTop w:val="0"/>
      <w:marBottom w:val="0"/>
      <w:divBdr>
        <w:top w:val="none" w:sz="0" w:space="0" w:color="auto"/>
        <w:left w:val="none" w:sz="0" w:space="0" w:color="auto"/>
        <w:bottom w:val="none" w:sz="0" w:space="0" w:color="auto"/>
        <w:right w:val="none" w:sz="0" w:space="0" w:color="auto"/>
      </w:divBdr>
    </w:div>
    <w:div w:id="564528506">
      <w:bodyDiv w:val="1"/>
      <w:marLeft w:val="0"/>
      <w:marRight w:val="0"/>
      <w:marTop w:val="0"/>
      <w:marBottom w:val="0"/>
      <w:divBdr>
        <w:top w:val="none" w:sz="0" w:space="0" w:color="auto"/>
        <w:left w:val="none" w:sz="0" w:space="0" w:color="auto"/>
        <w:bottom w:val="none" w:sz="0" w:space="0" w:color="auto"/>
        <w:right w:val="none" w:sz="0" w:space="0" w:color="auto"/>
      </w:divBdr>
      <w:divsChild>
        <w:div w:id="1391806019">
          <w:marLeft w:val="0"/>
          <w:marRight w:val="0"/>
          <w:marTop w:val="0"/>
          <w:marBottom w:val="0"/>
          <w:divBdr>
            <w:top w:val="none" w:sz="0" w:space="0" w:color="auto"/>
            <w:left w:val="none" w:sz="0" w:space="0" w:color="auto"/>
            <w:bottom w:val="none" w:sz="0" w:space="0" w:color="auto"/>
            <w:right w:val="none" w:sz="0" w:space="0" w:color="auto"/>
          </w:divBdr>
          <w:divsChild>
            <w:div w:id="678431230">
              <w:marLeft w:val="0"/>
              <w:marRight w:val="0"/>
              <w:marTop w:val="0"/>
              <w:marBottom w:val="0"/>
              <w:divBdr>
                <w:top w:val="none" w:sz="0" w:space="0" w:color="auto"/>
                <w:left w:val="none" w:sz="0" w:space="0" w:color="auto"/>
                <w:bottom w:val="none" w:sz="0" w:space="0" w:color="auto"/>
                <w:right w:val="none" w:sz="0" w:space="0" w:color="auto"/>
              </w:divBdr>
              <w:divsChild>
                <w:div w:id="100154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994579">
      <w:bodyDiv w:val="1"/>
      <w:marLeft w:val="0"/>
      <w:marRight w:val="0"/>
      <w:marTop w:val="0"/>
      <w:marBottom w:val="0"/>
      <w:divBdr>
        <w:top w:val="none" w:sz="0" w:space="0" w:color="auto"/>
        <w:left w:val="none" w:sz="0" w:space="0" w:color="auto"/>
        <w:bottom w:val="none" w:sz="0" w:space="0" w:color="auto"/>
        <w:right w:val="none" w:sz="0" w:space="0" w:color="auto"/>
      </w:divBdr>
      <w:divsChild>
        <w:div w:id="835801054">
          <w:marLeft w:val="0"/>
          <w:marRight w:val="0"/>
          <w:marTop w:val="0"/>
          <w:marBottom w:val="0"/>
          <w:divBdr>
            <w:top w:val="none" w:sz="0" w:space="0" w:color="auto"/>
            <w:left w:val="none" w:sz="0" w:space="0" w:color="auto"/>
            <w:bottom w:val="none" w:sz="0" w:space="0" w:color="auto"/>
            <w:right w:val="none" w:sz="0" w:space="0" w:color="auto"/>
          </w:divBdr>
          <w:divsChild>
            <w:div w:id="1237400678">
              <w:marLeft w:val="0"/>
              <w:marRight w:val="0"/>
              <w:marTop w:val="0"/>
              <w:marBottom w:val="0"/>
              <w:divBdr>
                <w:top w:val="none" w:sz="0" w:space="0" w:color="auto"/>
                <w:left w:val="none" w:sz="0" w:space="0" w:color="auto"/>
                <w:bottom w:val="none" w:sz="0" w:space="0" w:color="auto"/>
                <w:right w:val="none" w:sz="0" w:space="0" w:color="auto"/>
              </w:divBdr>
              <w:divsChild>
                <w:div w:id="75845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158031">
      <w:bodyDiv w:val="1"/>
      <w:marLeft w:val="0"/>
      <w:marRight w:val="0"/>
      <w:marTop w:val="0"/>
      <w:marBottom w:val="0"/>
      <w:divBdr>
        <w:top w:val="none" w:sz="0" w:space="0" w:color="auto"/>
        <w:left w:val="none" w:sz="0" w:space="0" w:color="auto"/>
        <w:bottom w:val="none" w:sz="0" w:space="0" w:color="auto"/>
        <w:right w:val="none" w:sz="0" w:space="0" w:color="auto"/>
      </w:divBdr>
      <w:divsChild>
        <w:div w:id="65958794">
          <w:marLeft w:val="0"/>
          <w:marRight w:val="0"/>
          <w:marTop w:val="0"/>
          <w:marBottom w:val="0"/>
          <w:divBdr>
            <w:top w:val="none" w:sz="0" w:space="0" w:color="auto"/>
            <w:left w:val="none" w:sz="0" w:space="0" w:color="auto"/>
            <w:bottom w:val="none" w:sz="0" w:space="0" w:color="auto"/>
            <w:right w:val="none" w:sz="0" w:space="0" w:color="auto"/>
          </w:divBdr>
          <w:divsChild>
            <w:div w:id="1468427432">
              <w:marLeft w:val="0"/>
              <w:marRight w:val="0"/>
              <w:marTop w:val="0"/>
              <w:marBottom w:val="0"/>
              <w:divBdr>
                <w:top w:val="none" w:sz="0" w:space="0" w:color="auto"/>
                <w:left w:val="none" w:sz="0" w:space="0" w:color="auto"/>
                <w:bottom w:val="none" w:sz="0" w:space="0" w:color="auto"/>
                <w:right w:val="none" w:sz="0" w:space="0" w:color="auto"/>
              </w:divBdr>
              <w:divsChild>
                <w:div w:id="141196602">
                  <w:marLeft w:val="0"/>
                  <w:marRight w:val="0"/>
                  <w:marTop w:val="0"/>
                  <w:marBottom w:val="0"/>
                  <w:divBdr>
                    <w:top w:val="none" w:sz="0" w:space="0" w:color="auto"/>
                    <w:left w:val="none" w:sz="0" w:space="0" w:color="auto"/>
                    <w:bottom w:val="none" w:sz="0" w:space="0" w:color="auto"/>
                    <w:right w:val="none" w:sz="0" w:space="0" w:color="auto"/>
                  </w:divBdr>
                </w:div>
              </w:divsChild>
            </w:div>
            <w:div w:id="1698434279">
              <w:marLeft w:val="0"/>
              <w:marRight w:val="0"/>
              <w:marTop w:val="0"/>
              <w:marBottom w:val="0"/>
              <w:divBdr>
                <w:top w:val="none" w:sz="0" w:space="0" w:color="auto"/>
                <w:left w:val="none" w:sz="0" w:space="0" w:color="auto"/>
                <w:bottom w:val="none" w:sz="0" w:space="0" w:color="auto"/>
                <w:right w:val="none" w:sz="0" w:space="0" w:color="auto"/>
              </w:divBdr>
              <w:divsChild>
                <w:div w:id="32690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076445">
          <w:marLeft w:val="0"/>
          <w:marRight w:val="0"/>
          <w:marTop w:val="0"/>
          <w:marBottom w:val="0"/>
          <w:divBdr>
            <w:top w:val="none" w:sz="0" w:space="0" w:color="auto"/>
            <w:left w:val="none" w:sz="0" w:space="0" w:color="auto"/>
            <w:bottom w:val="none" w:sz="0" w:space="0" w:color="auto"/>
            <w:right w:val="none" w:sz="0" w:space="0" w:color="auto"/>
          </w:divBdr>
          <w:divsChild>
            <w:div w:id="1887795136">
              <w:marLeft w:val="0"/>
              <w:marRight w:val="0"/>
              <w:marTop w:val="0"/>
              <w:marBottom w:val="0"/>
              <w:divBdr>
                <w:top w:val="none" w:sz="0" w:space="0" w:color="auto"/>
                <w:left w:val="none" w:sz="0" w:space="0" w:color="auto"/>
                <w:bottom w:val="none" w:sz="0" w:space="0" w:color="auto"/>
                <w:right w:val="none" w:sz="0" w:space="0" w:color="auto"/>
              </w:divBdr>
              <w:divsChild>
                <w:div w:id="76422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278376">
      <w:bodyDiv w:val="1"/>
      <w:marLeft w:val="0"/>
      <w:marRight w:val="0"/>
      <w:marTop w:val="0"/>
      <w:marBottom w:val="0"/>
      <w:divBdr>
        <w:top w:val="none" w:sz="0" w:space="0" w:color="auto"/>
        <w:left w:val="none" w:sz="0" w:space="0" w:color="auto"/>
        <w:bottom w:val="none" w:sz="0" w:space="0" w:color="auto"/>
        <w:right w:val="none" w:sz="0" w:space="0" w:color="auto"/>
      </w:divBdr>
    </w:div>
    <w:div w:id="578566173">
      <w:bodyDiv w:val="1"/>
      <w:marLeft w:val="0"/>
      <w:marRight w:val="0"/>
      <w:marTop w:val="0"/>
      <w:marBottom w:val="0"/>
      <w:divBdr>
        <w:top w:val="none" w:sz="0" w:space="0" w:color="auto"/>
        <w:left w:val="none" w:sz="0" w:space="0" w:color="auto"/>
        <w:bottom w:val="none" w:sz="0" w:space="0" w:color="auto"/>
        <w:right w:val="none" w:sz="0" w:space="0" w:color="auto"/>
      </w:divBdr>
      <w:divsChild>
        <w:div w:id="272061226">
          <w:marLeft w:val="0"/>
          <w:marRight w:val="0"/>
          <w:marTop w:val="72"/>
          <w:marBottom w:val="0"/>
          <w:divBdr>
            <w:top w:val="none" w:sz="0" w:space="0" w:color="auto"/>
            <w:left w:val="none" w:sz="0" w:space="0" w:color="auto"/>
            <w:bottom w:val="none" w:sz="0" w:space="0" w:color="auto"/>
            <w:right w:val="none" w:sz="0" w:space="0" w:color="auto"/>
          </w:divBdr>
        </w:div>
        <w:div w:id="513690934">
          <w:marLeft w:val="0"/>
          <w:marRight w:val="0"/>
          <w:marTop w:val="72"/>
          <w:marBottom w:val="0"/>
          <w:divBdr>
            <w:top w:val="none" w:sz="0" w:space="0" w:color="auto"/>
            <w:left w:val="none" w:sz="0" w:space="0" w:color="auto"/>
            <w:bottom w:val="none" w:sz="0" w:space="0" w:color="auto"/>
            <w:right w:val="none" w:sz="0" w:space="0" w:color="auto"/>
          </w:divBdr>
        </w:div>
        <w:div w:id="1077288162">
          <w:marLeft w:val="0"/>
          <w:marRight w:val="0"/>
          <w:marTop w:val="72"/>
          <w:marBottom w:val="0"/>
          <w:divBdr>
            <w:top w:val="none" w:sz="0" w:space="0" w:color="auto"/>
            <w:left w:val="none" w:sz="0" w:space="0" w:color="auto"/>
            <w:bottom w:val="none" w:sz="0" w:space="0" w:color="auto"/>
            <w:right w:val="none" w:sz="0" w:space="0" w:color="auto"/>
          </w:divBdr>
        </w:div>
        <w:div w:id="2062823788">
          <w:marLeft w:val="0"/>
          <w:marRight w:val="0"/>
          <w:marTop w:val="72"/>
          <w:marBottom w:val="0"/>
          <w:divBdr>
            <w:top w:val="none" w:sz="0" w:space="0" w:color="auto"/>
            <w:left w:val="none" w:sz="0" w:space="0" w:color="auto"/>
            <w:bottom w:val="none" w:sz="0" w:space="0" w:color="auto"/>
            <w:right w:val="none" w:sz="0" w:space="0" w:color="auto"/>
          </w:divBdr>
        </w:div>
      </w:divsChild>
    </w:div>
    <w:div w:id="579370081">
      <w:bodyDiv w:val="1"/>
      <w:marLeft w:val="0"/>
      <w:marRight w:val="0"/>
      <w:marTop w:val="0"/>
      <w:marBottom w:val="0"/>
      <w:divBdr>
        <w:top w:val="none" w:sz="0" w:space="0" w:color="auto"/>
        <w:left w:val="none" w:sz="0" w:space="0" w:color="auto"/>
        <w:bottom w:val="none" w:sz="0" w:space="0" w:color="auto"/>
        <w:right w:val="none" w:sz="0" w:space="0" w:color="auto"/>
      </w:divBdr>
    </w:div>
    <w:div w:id="581330538">
      <w:bodyDiv w:val="1"/>
      <w:marLeft w:val="0"/>
      <w:marRight w:val="0"/>
      <w:marTop w:val="0"/>
      <w:marBottom w:val="0"/>
      <w:divBdr>
        <w:top w:val="none" w:sz="0" w:space="0" w:color="auto"/>
        <w:left w:val="none" w:sz="0" w:space="0" w:color="auto"/>
        <w:bottom w:val="none" w:sz="0" w:space="0" w:color="auto"/>
        <w:right w:val="none" w:sz="0" w:space="0" w:color="auto"/>
      </w:divBdr>
      <w:divsChild>
        <w:div w:id="1812020496">
          <w:marLeft w:val="0"/>
          <w:marRight w:val="0"/>
          <w:marTop w:val="0"/>
          <w:marBottom w:val="0"/>
          <w:divBdr>
            <w:top w:val="none" w:sz="0" w:space="0" w:color="auto"/>
            <w:left w:val="none" w:sz="0" w:space="0" w:color="auto"/>
            <w:bottom w:val="none" w:sz="0" w:space="0" w:color="auto"/>
            <w:right w:val="none" w:sz="0" w:space="0" w:color="auto"/>
          </w:divBdr>
          <w:divsChild>
            <w:div w:id="1861163222">
              <w:marLeft w:val="0"/>
              <w:marRight w:val="0"/>
              <w:marTop w:val="0"/>
              <w:marBottom w:val="0"/>
              <w:divBdr>
                <w:top w:val="none" w:sz="0" w:space="0" w:color="auto"/>
                <w:left w:val="none" w:sz="0" w:space="0" w:color="auto"/>
                <w:bottom w:val="none" w:sz="0" w:space="0" w:color="auto"/>
                <w:right w:val="none" w:sz="0" w:space="0" w:color="auto"/>
              </w:divBdr>
              <w:divsChild>
                <w:div w:id="190729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460549">
      <w:bodyDiv w:val="1"/>
      <w:marLeft w:val="0"/>
      <w:marRight w:val="0"/>
      <w:marTop w:val="0"/>
      <w:marBottom w:val="0"/>
      <w:divBdr>
        <w:top w:val="none" w:sz="0" w:space="0" w:color="auto"/>
        <w:left w:val="none" w:sz="0" w:space="0" w:color="auto"/>
        <w:bottom w:val="none" w:sz="0" w:space="0" w:color="auto"/>
        <w:right w:val="none" w:sz="0" w:space="0" w:color="auto"/>
      </w:divBdr>
    </w:div>
    <w:div w:id="590621083">
      <w:bodyDiv w:val="1"/>
      <w:marLeft w:val="0"/>
      <w:marRight w:val="0"/>
      <w:marTop w:val="0"/>
      <w:marBottom w:val="0"/>
      <w:divBdr>
        <w:top w:val="none" w:sz="0" w:space="0" w:color="auto"/>
        <w:left w:val="none" w:sz="0" w:space="0" w:color="auto"/>
        <w:bottom w:val="none" w:sz="0" w:space="0" w:color="auto"/>
        <w:right w:val="none" w:sz="0" w:space="0" w:color="auto"/>
      </w:divBdr>
    </w:div>
    <w:div w:id="595333678">
      <w:bodyDiv w:val="1"/>
      <w:marLeft w:val="0"/>
      <w:marRight w:val="0"/>
      <w:marTop w:val="0"/>
      <w:marBottom w:val="0"/>
      <w:divBdr>
        <w:top w:val="none" w:sz="0" w:space="0" w:color="auto"/>
        <w:left w:val="none" w:sz="0" w:space="0" w:color="auto"/>
        <w:bottom w:val="none" w:sz="0" w:space="0" w:color="auto"/>
        <w:right w:val="none" w:sz="0" w:space="0" w:color="auto"/>
      </w:divBdr>
      <w:divsChild>
        <w:div w:id="1678539612">
          <w:marLeft w:val="0"/>
          <w:marRight w:val="0"/>
          <w:marTop w:val="0"/>
          <w:marBottom w:val="0"/>
          <w:divBdr>
            <w:top w:val="none" w:sz="0" w:space="0" w:color="auto"/>
            <w:left w:val="none" w:sz="0" w:space="0" w:color="auto"/>
            <w:bottom w:val="none" w:sz="0" w:space="0" w:color="auto"/>
            <w:right w:val="none" w:sz="0" w:space="0" w:color="auto"/>
          </w:divBdr>
          <w:divsChild>
            <w:div w:id="499661590">
              <w:marLeft w:val="0"/>
              <w:marRight w:val="0"/>
              <w:marTop w:val="0"/>
              <w:marBottom w:val="0"/>
              <w:divBdr>
                <w:top w:val="none" w:sz="0" w:space="0" w:color="auto"/>
                <w:left w:val="none" w:sz="0" w:space="0" w:color="auto"/>
                <w:bottom w:val="none" w:sz="0" w:space="0" w:color="auto"/>
                <w:right w:val="none" w:sz="0" w:space="0" w:color="auto"/>
              </w:divBdr>
              <w:divsChild>
                <w:div w:id="886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867395">
      <w:bodyDiv w:val="1"/>
      <w:marLeft w:val="0"/>
      <w:marRight w:val="0"/>
      <w:marTop w:val="0"/>
      <w:marBottom w:val="0"/>
      <w:divBdr>
        <w:top w:val="none" w:sz="0" w:space="0" w:color="auto"/>
        <w:left w:val="none" w:sz="0" w:space="0" w:color="auto"/>
        <w:bottom w:val="none" w:sz="0" w:space="0" w:color="auto"/>
        <w:right w:val="none" w:sz="0" w:space="0" w:color="auto"/>
      </w:divBdr>
      <w:divsChild>
        <w:div w:id="1165172585">
          <w:marLeft w:val="0"/>
          <w:marRight w:val="0"/>
          <w:marTop w:val="0"/>
          <w:marBottom w:val="0"/>
          <w:divBdr>
            <w:top w:val="none" w:sz="0" w:space="0" w:color="auto"/>
            <w:left w:val="none" w:sz="0" w:space="0" w:color="auto"/>
            <w:bottom w:val="none" w:sz="0" w:space="0" w:color="auto"/>
            <w:right w:val="none" w:sz="0" w:space="0" w:color="auto"/>
          </w:divBdr>
          <w:divsChild>
            <w:div w:id="1283339359">
              <w:marLeft w:val="0"/>
              <w:marRight w:val="0"/>
              <w:marTop w:val="0"/>
              <w:marBottom w:val="0"/>
              <w:divBdr>
                <w:top w:val="none" w:sz="0" w:space="0" w:color="auto"/>
                <w:left w:val="none" w:sz="0" w:space="0" w:color="auto"/>
                <w:bottom w:val="none" w:sz="0" w:space="0" w:color="auto"/>
                <w:right w:val="none" w:sz="0" w:space="0" w:color="auto"/>
              </w:divBdr>
              <w:divsChild>
                <w:div w:id="140124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221441">
      <w:bodyDiv w:val="1"/>
      <w:marLeft w:val="0"/>
      <w:marRight w:val="0"/>
      <w:marTop w:val="0"/>
      <w:marBottom w:val="0"/>
      <w:divBdr>
        <w:top w:val="none" w:sz="0" w:space="0" w:color="auto"/>
        <w:left w:val="none" w:sz="0" w:space="0" w:color="auto"/>
        <w:bottom w:val="none" w:sz="0" w:space="0" w:color="auto"/>
        <w:right w:val="none" w:sz="0" w:space="0" w:color="auto"/>
      </w:divBdr>
      <w:divsChild>
        <w:div w:id="791484810">
          <w:marLeft w:val="0"/>
          <w:marRight w:val="0"/>
          <w:marTop w:val="0"/>
          <w:marBottom w:val="0"/>
          <w:divBdr>
            <w:top w:val="none" w:sz="0" w:space="0" w:color="auto"/>
            <w:left w:val="none" w:sz="0" w:space="0" w:color="auto"/>
            <w:bottom w:val="none" w:sz="0" w:space="0" w:color="auto"/>
            <w:right w:val="none" w:sz="0" w:space="0" w:color="auto"/>
          </w:divBdr>
          <w:divsChild>
            <w:div w:id="1911502433">
              <w:marLeft w:val="0"/>
              <w:marRight w:val="0"/>
              <w:marTop w:val="0"/>
              <w:marBottom w:val="0"/>
              <w:divBdr>
                <w:top w:val="none" w:sz="0" w:space="0" w:color="auto"/>
                <w:left w:val="none" w:sz="0" w:space="0" w:color="auto"/>
                <w:bottom w:val="none" w:sz="0" w:space="0" w:color="auto"/>
                <w:right w:val="none" w:sz="0" w:space="0" w:color="auto"/>
              </w:divBdr>
              <w:divsChild>
                <w:div w:id="1107892225">
                  <w:marLeft w:val="0"/>
                  <w:marRight w:val="150"/>
                  <w:marTop w:val="0"/>
                  <w:marBottom w:val="225"/>
                  <w:divBdr>
                    <w:top w:val="none" w:sz="0" w:space="0" w:color="auto"/>
                    <w:left w:val="none" w:sz="0" w:space="0" w:color="auto"/>
                    <w:bottom w:val="none" w:sz="0" w:space="0" w:color="auto"/>
                    <w:right w:val="none" w:sz="0" w:space="0" w:color="auto"/>
                  </w:divBdr>
                </w:div>
              </w:divsChild>
            </w:div>
          </w:divsChild>
        </w:div>
        <w:div w:id="2017027547">
          <w:marLeft w:val="0"/>
          <w:marRight w:val="-5420"/>
          <w:marTop w:val="0"/>
          <w:marBottom w:val="0"/>
          <w:divBdr>
            <w:top w:val="single" w:sz="6" w:space="0" w:color="FFFFFF"/>
            <w:left w:val="single" w:sz="6" w:space="0" w:color="FFFFFF"/>
            <w:bottom w:val="single" w:sz="6" w:space="0" w:color="FFFFFF"/>
            <w:right w:val="single" w:sz="6" w:space="0" w:color="FFFFFF"/>
          </w:divBdr>
          <w:divsChild>
            <w:div w:id="1386760670">
              <w:marLeft w:val="0"/>
              <w:marRight w:val="0"/>
              <w:marTop w:val="0"/>
              <w:marBottom w:val="0"/>
              <w:divBdr>
                <w:top w:val="none" w:sz="0" w:space="0" w:color="auto"/>
                <w:left w:val="none" w:sz="0" w:space="0" w:color="auto"/>
                <w:bottom w:val="none" w:sz="0" w:space="0" w:color="auto"/>
                <w:right w:val="none" w:sz="0" w:space="0" w:color="auto"/>
              </w:divBdr>
              <w:divsChild>
                <w:div w:id="1227031811">
                  <w:marLeft w:val="0"/>
                  <w:marRight w:val="0"/>
                  <w:marTop w:val="0"/>
                  <w:marBottom w:val="0"/>
                  <w:divBdr>
                    <w:top w:val="none" w:sz="0" w:space="0" w:color="auto"/>
                    <w:left w:val="none" w:sz="0" w:space="0" w:color="auto"/>
                    <w:bottom w:val="none" w:sz="0" w:space="0" w:color="auto"/>
                    <w:right w:val="none" w:sz="0" w:space="0" w:color="auto"/>
                  </w:divBdr>
                  <w:divsChild>
                    <w:div w:id="1390687961">
                      <w:marLeft w:val="0"/>
                      <w:marRight w:val="0"/>
                      <w:marTop w:val="0"/>
                      <w:marBottom w:val="0"/>
                      <w:divBdr>
                        <w:top w:val="none" w:sz="0" w:space="0" w:color="auto"/>
                        <w:left w:val="none" w:sz="0" w:space="0" w:color="auto"/>
                        <w:bottom w:val="none" w:sz="0" w:space="0" w:color="auto"/>
                        <w:right w:val="none" w:sz="0" w:space="0" w:color="auto"/>
                      </w:divBdr>
                      <w:divsChild>
                        <w:div w:id="324206781">
                          <w:marLeft w:val="0"/>
                          <w:marRight w:val="0"/>
                          <w:marTop w:val="72"/>
                          <w:marBottom w:val="0"/>
                          <w:divBdr>
                            <w:top w:val="none" w:sz="0" w:space="0" w:color="auto"/>
                            <w:left w:val="none" w:sz="0" w:space="0" w:color="auto"/>
                            <w:bottom w:val="none" w:sz="0" w:space="0" w:color="auto"/>
                            <w:right w:val="none" w:sz="0" w:space="0" w:color="auto"/>
                          </w:divBdr>
                        </w:div>
                        <w:div w:id="482813151">
                          <w:marLeft w:val="0"/>
                          <w:marRight w:val="0"/>
                          <w:marTop w:val="72"/>
                          <w:marBottom w:val="0"/>
                          <w:divBdr>
                            <w:top w:val="none" w:sz="0" w:space="0" w:color="auto"/>
                            <w:left w:val="none" w:sz="0" w:space="0" w:color="auto"/>
                            <w:bottom w:val="none" w:sz="0" w:space="0" w:color="auto"/>
                            <w:right w:val="none" w:sz="0" w:space="0" w:color="auto"/>
                          </w:divBdr>
                        </w:div>
                        <w:div w:id="1082987509">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1500997074">
                  <w:marLeft w:val="0"/>
                  <w:marRight w:val="-3300"/>
                  <w:marTop w:val="0"/>
                  <w:marBottom w:val="0"/>
                  <w:divBdr>
                    <w:top w:val="single" w:sz="6" w:space="0" w:color="CCCCCC"/>
                    <w:left w:val="single" w:sz="6" w:space="0" w:color="CCCCCC"/>
                    <w:bottom w:val="single" w:sz="6" w:space="0" w:color="CCCCCC"/>
                    <w:right w:val="single" w:sz="6" w:space="0" w:color="CCCCCC"/>
                  </w:divBdr>
                </w:div>
              </w:divsChild>
            </w:div>
          </w:divsChild>
        </w:div>
      </w:divsChild>
    </w:div>
    <w:div w:id="599529798">
      <w:bodyDiv w:val="1"/>
      <w:marLeft w:val="0"/>
      <w:marRight w:val="0"/>
      <w:marTop w:val="0"/>
      <w:marBottom w:val="0"/>
      <w:divBdr>
        <w:top w:val="none" w:sz="0" w:space="0" w:color="auto"/>
        <w:left w:val="none" w:sz="0" w:space="0" w:color="auto"/>
        <w:bottom w:val="none" w:sz="0" w:space="0" w:color="auto"/>
        <w:right w:val="none" w:sz="0" w:space="0" w:color="auto"/>
      </w:divBdr>
    </w:div>
    <w:div w:id="601305885">
      <w:bodyDiv w:val="1"/>
      <w:marLeft w:val="0"/>
      <w:marRight w:val="0"/>
      <w:marTop w:val="0"/>
      <w:marBottom w:val="0"/>
      <w:divBdr>
        <w:top w:val="none" w:sz="0" w:space="0" w:color="auto"/>
        <w:left w:val="none" w:sz="0" w:space="0" w:color="auto"/>
        <w:bottom w:val="none" w:sz="0" w:space="0" w:color="auto"/>
        <w:right w:val="none" w:sz="0" w:space="0" w:color="auto"/>
      </w:divBdr>
      <w:divsChild>
        <w:div w:id="874537198">
          <w:marLeft w:val="0"/>
          <w:marRight w:val="0"/>
          <w:marTop w:val="0"/>
          <w:marBottom w:val="0"/>
          <w:divBdr>
            <w:top w:val="none" w:sz="0" w:space="0" w:color="auto"/>
            <w:left w:val="none" w:sz="0" w:space="0" w:color="auto"/>
            <w:bottom w:val="none" w:sz="0" w:space="0" w:color="auto"/>
            <w:right w:val="none" w:sz="0" w:space="0" w:color="auto"/>
          </w:divBdr>
          <w:divsChild>
            <w:div w:id="2058627596">
              <w:marLeft w:val="0"/>
              <w:marRight w:val="0"/>
              <w:marTop w:val="0"/>
              <w:marBottom w:val="0"/>
              <w:divBdr>
                <w:top w:val="none" w:sz="0" w:space="0" w:color="auto"/>
                <w:left w:val="none" w:sz="0" w:space="0" w:color="auto"/>
                <w:bottom w:val="none" w:sz="0" w:space="0" w:color="auto"/>
                <w:right w:val="none" w:sz="0" w:space="0" w:color="auto"/>
              </w:divBdr>
              <w:divsChild>
                <w:div w:id="109204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46706">
      <w:bodyDiv w:val="1"/>
      <w:marLeft w:val="0"/>
      <w:marRight w:val="0"/>
      <w:marTop w:val="0"/>
      <w:marBottom w:val="0"/>
      <w:divBdr>
        <w:top w:val="none" w:sz="0" w:space="0" w:color="auto"/>
        <w:left w:val="none" w:sz="0" w:space="0" w:color="auto"/>
        <w:bottom w:val="none" w:sz="0" w:space="0" w:color="auto"/>
        <w:right w:val="none" w:sz="0" w:space="0" w:color="auto"/>
      </w:divBdr>
    </w:div>
    <w:div w:id="607931110">
      <w:bodyDiv w:val="1"/>
      <w:marLeft w:val="0"/>
      <w:marRight w:val="0"/>
      <w:marTop w:val="0"/>
      <w:marBottom w:val="0"/>
      <w:divBdr>
        <w:top w:val="none" w:sz="0" w:space="0" w:color="auto"/>
        <w:left w:val="none" w:sz="0" w:space="0" w:color="auto"/>
        <w:bottom w:val="none" w:sz="0" w:space="0" w:color="auto"/>
        <w:right w:val="none" w:sz="0" w:space="0" w:color="auto"/>
      </w:divBdr>
      <w:divsChild>
        <w:div w:id="566502557">
          <w:marLeft w:val="150"/>
          <w:marRight w:val="150"/>
          <w:marTop w:val="120"/>
          <w:marBottom w:val="0"/>
          <w:divBdr>
            <w:top w:val="dotted" w:sz="6" w:space="2" w:color="ABCBD8"/>
            <w:left w:val="none" w:sz="0" w:space="0" w:color="auto"/>
            <w:bottom w:val="dotted" w:sz="6" w:space="5" w:color="ABCBD8"/>
            <w:right w:val="none" w:sz="0" w:space="0" w:color="auto"/>
          </w:divBdr>
        </w:div>
        <w:div w:id="1263492684">
          <w:marLeft w:val="150"/>
          <w:marRight w:val="150"/>
          <w:marTop w:val="120"/>
          <w:marBottom w:val="150"/>
          <w:divBdr>
            <w:top w:val="none" w:sz="0" w:space="0" w:color="auto"/>
            <w:left w:val="none" w:sz="0" w:space="0" w:color="auto"/>
            <w:bottom w:val="none" w:sz="0" w:space="0" w:color="auto"/>
            <w:right w:val="none" w:sz="0" w:space="0" w:color="auto"/>
          </w:divBdr>
        </w:div>
      </w:divsChild>
    </w:div>
    <w:div w:id="614403678">
      <w:bodyDiv w:val="1"/>
      <w:marLeft w:val="0"/>
      <w:marRight w:val="0"/>
      <w:marTop w:val="0"/>
      <w:marBottom w:val="0"/>
      <w:divBdr>
        <w:top w:val="none" w:sz="0" w:space="0" w:color="auto"/>
        <w:left w:val="none" w:sz="0" w:space="0" w:color="auto"/>
        <w:bottom w:val="none" w:sz="0" w:space="0" w:color="auto"/>
        <w:right w:val="none" w:sz="0" w:space="0" w:color="auto"/>
      </w:divBdr>
    </w:div>
    <w:div w:id="618757296">
      <w:bodyDiv w:val="1"/>
      <w:marLeft w:val="0"/>
      <w:marRight w:val="0"/>
      <w:marTop w:val="0"/>
      <w:marBottom w:val="0"/>
      <w:divBdr>
        <w:top w:val="none" w:sz="0" w:space="0" w:color="auto"/>
        <w:left w:val="none" w:sz="0" w:space="0" w:color="auto"/>
        <w:bottom w:val="none" w:sz="0" w:space="0" w:color="auto"/>
        <w:right w:val="none" w:sz="0" w:space="0" w:color="auto"/>
      </w:divBdr>
      <w:divsChild>
        <w:div w:id="359014139">
          <w:marLeft w:val="0"/>
          <w:marRight w:val="0"/>
          <w:marTop w:val="0"/>
          <w:marBottom w:val="0"/>
          <w:divBdr>
            <w:top w:val="none" w:sz="0" w:space="0" w:color="auto"/>
            <w:left w:val="none" w:sz="0" w:space="0" w:color="auto"/>
            <w:bottom w:val="none" w:sz="0" w:space="0" w:color="auto"/>
            <w:right w:val="none" w:sz="0" w:space="0" w:color="auto"/>
          </w:divBdr>
          <w:divsChild>
            <w:div w:id="932666648">
              <w:marLeft w:val="0"/>
              <w:marRight w:val="0"/>
              <w:marTop w:val="0"/>
              <w:marBottom w:val="0"/>
              <w:divBdr>
                <w:top w:val="none" w:sz="0" w:space="0" w:color="auto"/>
                <w:left w:val="none" w:sz="0" w:space="0" w:color="auto"/>
                <w:bottom w:val="none" w:sz="0" w:space="0" w:color="auto"/>
                <w:right w:val="none" w:sz="0" w:space="0" w:color="auto"/>
              </w:divBdr>
              <w:divsChild>
                <w:div w:id="173565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4832">
      <w:bodyDiv w:val="1"/>
      <w:marLeft w:val="0"/>
      <w:marRight w:val="0"/>
      <w:marTop w:val="0"/>
      <w:marBottom w:val="0"/>
      <w:divBdr>
        <w:top w:val="none" w:sz="0" w:space="0" w:color="auto"/>
        <w:left w:val="none" w:sz="0" w:space="0" w:color="auto"/>
        <w:bottom w:val="none" w:sz="0" w:space="0" w:color="auto"/>
        <w:right w:val="none" w:sz="0" w:space="0" w:color="auto"/>
      </w:divBdr>
      <w:divsChild>
        <w:div w:id="943414233">
          <w:marLeft w:val="0"/>
          <w:marRight w:val="0"/>
          <w:marTop w:val="0"/>
          <w:marBottom w:val="0"/>
          <w:divBdr>
            <w:top w:val="none" w:sz="0" w:space="0" w:color="auto"/>
            <w:left w:val="none" w:sz="0" w:space="0" w:color="auto"/>
            <w:bottom w:val="none" w:sz="0" w:space="0" w:color="auto"/>
            <w:right w:val="none" w:sz="0" w:space="0" w:color="auto"/>
          </w:divBdr>
          <w:divsChild>
            <w:div w:id="700280451">
              <w:marLeft w:val="0"/>
              <w:marRight w:val="0"/>
              <w:marTop w:val="0"/>
              <w:marBottom w:val="0"/>
              <w:divBdr>
                <w:top w:val="none" w:sz="0" w:space="0" w:color="auto"/>
                <w:left w:val="none" w:sz="0" w:space="0" w:color="auto"/>
                <w:bottom w:val="none" w:sz="0" w:space="0" w:color="auto"/>
                <w:right w:val="none" w:sz="0" w:space="0" w:color="auto"/>
              </w:divBdr>
              <w:divsChild>
                <w:div w:id="1054235385">
                  <w:marLeft w:val="0"/>
                  <w:marRight w:val="0"/>
                  <w:marTop w:val="0"/>
                  <w:marBottom w:val="0"/>
                  <w:divBdr>
                    <w:top w:val="none" w:sz="0" w:space="0" w:color="auto"/>
                    <w:left w:val="none" w:sz="0" w:space="0" w:color="auto"/>
                    <w:bottom w:val="none" w:sz="0" w:space="0" w:color="auto"/>
                    <w:right w:val="none" w:sz="0" w:space="0" w:color="auto"/>
                  </w:divBdr>
                </w:div>
              </w:divsChild>
            </w:div>
            <w:div w:id="939096594">
              <w:marLeft w:val="0"/>
              <w:marRight w:val="0"/>
              <w:marTop w:val="0"/>
              <w:marBottom w:val="0"/>
              <w:divBdr>
                <w:top w:val="none" w:sz="0" w:space="0" w:color="auto"/>
                <w:left w:val="none" w:sz="0" w:space="0" w:color="auto"/>
                <w:bottom w:val="none" w:sz="0" w:space="0" w:color="auto"/>
                <w:right w:val="none" w:sz="0" w:space="0" w:color="auto"/>
              </w:divBdr>
              <w:divsChild>
                <w:div w:id="147162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038639">
          <w:marLeft w:val="0"/>
          <w:marRight w:val="0"/>
          <w:marTop w:val="0"/>
          <w:marBottom w:val="0"/>
          <w:divBdr>
            <w:top w:val="none" w:sz="0" w:space="0" w:color="auto"/>
            <w:left w:val="none" w:sz="0" w:space="0" w:color="auto"/>
            <w:bottom w:val="none" w:sz="0" w:space="0" w:color="auto"/>
            <w:right w:val="none" w:sz="0" w:space="0" w:color="auto"/>
          </w:divBdr>
          <w:divsChild>
            <w:div w:id="768966024">
              <w:marLeft w:val="0"/>
              <w:marRight w:val="0"/>
              <w:marTop w:val="0"/>
              <w:marBottom w:val="0"/>
              <w:divBdr>
                <w:top w:val="none" w:sz="0" w:space="0" w:color="auto"/>
                <w:left w:val="none" w:sz="0" w:space="0" w:color="auto"/>
                <w:bottom w:val="none" w:sz="0" w:space="0" w:color="auto"/>
                <w:right w:val="none" w:sz="0" w:space="0" w:color="auto"/>
              </w:divBdr>
              <w:divsChild>
                <w:div w:id="114520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123595">
      <w:bodyDiv w:val="1"/>
      <w:marLeft w:val="0"/>
      <w:marRight w:val="0"/>
      <w:marTop w:val="0"/>
      <w:marBottom w:val="0"/>
      <w:divBdr>
        <w:top w:val="none" w:sz="0" w:space="0" w:color="auto"/>
        <w:left w:val="none" w:sz="0" w:space="0" w:color="auto"/>
        <w:bottom w:val="none" w:sz="0" w:space="0" w:color="auto"/>
        <w:right w:val="none" w:sz="0" w:space="0" w:color="auto"/>
      </w:divBdr>
    </w:div>
    <w:div w:id="628097560">
      <w:bodyDiv w:val="1"/>
      <w:marLeft w:val="0"/>
      <w:marRight w:val="0"/>
      <w:marTop w:val="0"/>
      <w:marBottom w:val="0"/>
      <w:divBdr>
        <w:top w:val="none" w:sz="0" w:space="0" w:color="auto"/>
        <w:left w:val="none" w:sz="0" w:space="0" w:color="auto"/>
        <w:bottom w:val="none" w:sz="0" w:space="0" w:color="auto"/>
        <w:right w:val="none" w:sz="0" w:space="0" w:color="auto"/>
      </w:divBdr>
    </w:div>
    <w:div w:id="630983881">
      <w:bodyDiv w:val="1"/>
      <w:marLeft w:val="0"/>
      <w:marRight w:val="0"/>
      <w:marTop w:val="0"/>
      <w:marBottom w:val="0"/>
      <w:divBdr>
        <w:top w:val="none" w:sz="0" w:space="0" w:color="auto"/>
        <w:left w:val="none" w:sz="0" w:space="0" w:color="auto"/>
        <w:bottom w:val="none" w:sz="0" w:space="0" w:color="auto"/>
        <w:right w:val="none" w:sz="0" w:space="0" w:color="auto"/>
      </w:divBdr>
      <w:divsChild>
        <w:div w:id="222259934">
          <w:marLeft w:val="0"/>
          <w:marRight w:val="0"/>
          <w:marTop w:val="0"/>
          <w:marBottom w:val="0"/>
          <w:divBdr>
            <w:top w:val="none" w:sz="0" w:space="0" w:color="auto"/>
            <w:left w:val="none" w:sz="0" w:space="0" w:color="auto"/>
            <w:bottom w:val="none" w:sz="0" w:space="0" w:color="auto"/>
            <w:right w:val="none" w:sz="0" w:space="0" w:color="auto"/>
          </w:divBdr>
          <w:divsChild>
            <w:div w:id="752750047">
              <w:marLeft w:val="0"/>
              <w:marRight w:val="0"/>
              <w:marTop w:val="0"/>
              <w:marBottom w:val="0"/>
              <w:divBdr>
                <w:top w:val="none" w:sz="0" w:space="0" w:color="auto"/>
                <w:left w:val="none" w:sz="0" w:space="0" w:color="auto"/>
                <w:bottom w:val="none" w:sz="0" w:space="0" w:color="auto"/>
                <w:right w:val="none" w:sz="0" w:space="0" w:color="auto"/>
              </w:divBdr>
              <w:divsChild>
                <w:div w:id="2116514331">
                  <w:marLeft w:val="0"/>
                  <w:marRight w:val="0"/>
                  <w:marTop w:val="0"/>
                  <w:marBottom w:val="0"/>
                  <w:divBdr>
                    <w:top w:val="none" w:sz="0" w:space="0" w:color="auto"/>
                    <w:left w:val="none" w:sz="0" w:space="0" w:color="auto"/>
                    <w:bottom w:val="none" w:sz="0" w:space="0" w:color="auto"/>
                    <w:right w:val="none" w:sz="0" w:space="0" w:color="auto"/>
                  </w:divBdr>
                </w:div>
              </w:divsChild>
            </w:div>
            <w:div w:id="898905452">
              <w:marLeft w:val="0"/>
              <w:marRight w:val="0"/>
              <w:marTop w:val="0"/>
              <w:marBottom w:val="0"/>
              <w:divBdr>
                <w:top w:val="none" w:sz="0" w:space="0" w:color="auto"/>
                <w:left w:val="none" w:sz="0" w:space="0" w:color="auto"/>
                <w:bottom w:val="none" w:sz="0" w:space="0" w:color="auto"/>
                <w:right w:val="none" w:sz="0" w:space="0" w:color="auto"/>
              </w:divBdr>
              <w:divsChild>
                <w:div w:id="87747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125262">
          <w:marLeft w:val="0"/>
          <w:marRight w:val="0"/>
          <w:marTop w:val="0"/>
          <w:marBottom w:val="0"/>
          <w:divBdr>
            <w:top w:val="none" w:sz="0" w:space="0" w:color="auto"/>
            <w:left w:val="none" w:sz="0" w:space="0" w:color="auto"/>
            <w:bottom w:val="none" w:sz="0" w:space="0" w:color="auto"/>
            <w:right w:val="none" w:sz="0" w:space="0" w:color="auto"/>
          </w:divBdr>
          <w:divsChild>
            <w:div w:id="1746760783">
              <w:marLeft w:val="0"/>
              <w:marRight w:val="0"/>
              <w:marTop w:val="0"/>
              <w:marBottom w:val="0"/>
              <w:divBdr>
                <w:top w:val="none" w:sz="0" w:space="0" w:color="auto"/>
                <w:left w:val="none" w:sz="0" w:space="0" w:color="auto"/>
                <w:bottom w:val="none" w:sz="0" w:space="0" w:color="auto"/>
                <w:right w:val="none" w:sz="0" w:space="0" w:color="auto"/>
              </w:divBdr>
              <w:divsChild>
                <w:div w:id="2687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118432">
      <w:bodyDiv w:val="1"/>
      <w:marLeft w:val="0"/>
      <w:marRight w:val="0"/>
      <w:marTop w:val="0"/>
      <w:marBottom w:val="0"/>
      <w:divBdr>
        <w:top w:val="none" w:sz="0" w:space="0" w:color="auto"/>
        <w:left w:val="none" w:sz="0" w:space="0" w:color="auto"/>
        <w:bottom w:val="none" w:sz="0" w:space="0" w:color="auto"/>
        <w:right w:val="none" w:sz="0" w:space="0" w:color="auto"/>
      </w:divBdr>
      <w:divsChild>
        <w:div w:id="1203010736">
          <w:marLeft w:val="0"/>
          <w:marRight w:val="0"/>
          <w:marTop w:val="0"/>
          <w:marBottom w:val="0"/>
          <w:divBdr>
            <w:top w:val="none" w:sz="0" w:space="0" w:color="auto"/>
            <w:left w:val="none" w:sz="0" w:space="0" w:color="auto"/>
            <w:bottom w:val="none" w:sz="0" w:space="0" w:color="auto"/>
            <w:right w:val="none" w:sz="0" w:space="0" w:color="auto"/>
          </w:divBdr>
          <w:divsChild>
            <w:div w:id="1049499711">
              <w:marLeft w:val="0"/>
              <w:marRight w:val="0"/>
              <w:marTop w:val="0"/>
              <w:marBottom w:val="0"/>
              <w:divBdr>
                <w:top w:val="none" w:sz="0" w:space="0" w:color="auto"/>
                <w:left w:val="none" w:sz="0" w:space="0" w:color="auto"/>
                <w:bottom w:val="none" w:sz="0" w:space="0" w:color="auto"/>
                <w:right w:val="none" w:sz="0" w:space="0" w:color="auto"/>
              </w:divBdr>
              <w:divsChild>
                <w:div w:id="173083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203130">
      <w:bodyDiv w:val="1"/>
      <w:marLeft w:val="0"/>
      <w:marRight w:val="0"/>
      <w:marTop w:val="0"/>
      <w:marBottom w:val="0"/>
      <w:divBdr>
        <w:top w:val="none" w:sz="0" w:space="0" w:color="auto"/>
        <w:left w:val="none" w:sz="0" w:space="0" w:color="auto"/>
        <w:bottom w:val="none" w:sz="0" w:space="0" w:color="auto"/>
        <w:right w:val="none" w:sz="0" w:space="0" w:color="auto"/>
      </w:divBdr>
      <w:divsChild>
        <w:div w:id="1523665452">
          <w:marLeft w:val="0"/>
          <w:marRight w:val="0"/>
          <w:marTop w:val="0"/>
          <w:marBottom w:val="0"/>
          <w:divBdr>
            <w:top w:val="none" w:sz="0" w:space="0" w:color="auto"/>
            <w:left w:val="none" w:sz="0" w:space="0" w:color="auto"/>
            <w:bottom w:val="none" w:sz="0" w:space="0" w:color="auto"/>
            <w:right w:val="none" w:sz="0" w:space="0" w:color="auto"/>
          </w:divBdr>
          <w:divsChild>
            <w:div w:id="409232900">
              <w:marLeft w:val="0"/>
              <w:marRight w:val="0"/>
              <w:marTop w:val="0"/>
              <w:marBottom w:val="0"/>
              <w:divBdr>
                <w:top w:val="none" w:sz="0" w:space="0" w:color="auto"/>
                <w:left w:val="none" w:sz="0" w:space="0" w:color="auto"/>
                <w:bottom w:val="none" w:sz="0" w:space="0" w:color="auto"/>
                <w:right w:val="none" w:sz="0" w:space="0" w:color="auto"/>
              </w:divBdr>
              <w:divsChild>
                <w:div w:id="1283265745">
                  <w:marLeft w:val="0"/>
                  <w:marRight w:val="0"/>
                  <w:marTop w:val="0"/>
                  <w:marBottom w:val="0"/>
                  <w:divBdr>
                    <w:top w:val="none" w:sz="0" w:space="0" w:color="auto"/>
                    <w:left w:val="none" w:sz="0" w:space="0" w:color="auto"/>
                    <w:bottom w:val="none" w:sz="0" w:space="0" w:color="auto"/>
                    <w:right w:val="none" w:sz="0" w:space="0" w:color="auto"/>
                  </w:divBdr>
                  <w:divsChild>
                    <w:div w:id="170363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818482">
      <w:bodyDiv w:val="1"/>
      <w:marLeft w:val="0"/>
      <w:marRight w:val="0"/>
      <w:marTop w:val="0"/>
      <w:marBottom w:val="0"/>
      <w:divBdr>
        <w:top w:val="none" w:sz="0" w:space="0" w:color="auto"/>
        <w:left w:val="none" w:sz="0" w:space="0" w:color="auto"/>
        <w:bottom w:val="none" w:sz="0" w:space="0" w:color="auto"/>
        <w:right w:val="none" w:sz="0" w:space="0" w:color="auto"/>
      </w:divBdr>
    </w:div>
    <w:div w:id="653097562">
      <w:bodyDiv w:val="1"/>
      <w:marLeft w:val="0"/>
      <w:marRight w:val="0"/>
      <w:marTop w:val="0"/>
      <w:marBottom w:val="0"/>
      <w:divBdr>
        <w:top w:val="none" w:sz="0" w:space="0" w:color="auto"/>
        <w:left w:val="none" w:sz="0" w:space="0" w:color="auto"/>
        <w:bottom w:val="none" w:sz="0" w:space="0" w:color="auto"/>
        <w:right w:val="none" w:sz="0" w:space="0" w:color="auto"/>
      </w:divBdr>
    </w:div>
    <w:div w:id="653678031">
      <w:bodyDiv w:val="1"/>
      <w:marLeft w:val="0"/>
      <w:marRight w:val="0"/>
      <w:marTop w:val="0"/>
      <w:marBottom w:val="0"/>
      <w:divBdr>
        <w:top w:val="none" w:sz="0" w:space="0" w:color="auto"/>
        <w:left w:val="none" w:sz="0" w:space="0" w:color="auto"/>
        <w:bottom w:val="none" w:sz="0" w:space="0" w:color="auto"/>
        <w:right w:val="none" w:sz="0" w:space="0" w:color="auto"/>
      </w:divBdr>
      <w:divsChild>
        <w:div w:id="687681500">
          <w:marLeft w:val="0"/>
          <w:marRight w:val="0"/>
          <w:marTop w:val="0"/>
          <w:marBottom w:val="0"/>
          <w:divBdr>
            <w:top w:val="none" w:sz="0" w:space="0" w:color="auto"/>
            <w:left w:val="none" w:sz="0" w:space="0" w:color="auto"/>
            <w:bottom w:val="none" w:sz="0" w:space="0" w:color="auto"/>
            <w:right w:val="none" w:sz="0" w:space="0" w:color="auto"/>
          </w:divBdr>
          <w:divsChild>
            <w:div w:id="16083386">
              <w:marLeft w:val="0"/>
              <w:marRight w:val="0"/>
              <w:marTop w:val="0"/>
              <w:marBottom w:val="0"/>
              <w:divBdr>
                <w:top w:val="none" w:sz="0" w:space="0" w:color="auto"/>
                <w:left w:val="none" w:sz="0" w:space="0" w:color="auto"/>
                <w:bottom w:val="none" w:sz="0" w:space="0" w:color="auto"/>
                <w:right w:val="none" w:sz="0" w:space="0" w:color="auto"/>
              </w:divBdr>
              <w:divsChild>
                <w:div w:id="41166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031618">
      <w:bodyDiv w:val="1"/>
      <w:marLeft w:val="0"/>
      <w:marRight w:val="0"/>
      <w:marTop w:val="0"/>
      <w:marBottom w:val="0"/>
      <w:divBdr>
        <w:top w:val="none" w:sz="0" w:space="0" w:color="auto"/>
        <w:left w:val="none" w:sz="0" w:space="0" w:color="auto"/>
        <w:bottom w:val="none" w:sz="0" w:space="0" w:color="auto"/>
        <w:right w:val="none" w:sz="0" w:space="0" w:color="auto"/>
      </w:divBdr>
      <w:divsChild>
        <w:div w:id="330330655">
          <w:marLeft w:val="0"/>
          <w:marRight w:val="0"/>
          <w:marTop w:val="0"/>
          <w:marBottom w:val="0"/>
          <w:divBdr>
            <w:top w:val="none" w:sz="0" w:space="0" w:color="auto"/>
            <w:left w:val="none" w:sz="0" w:space="0" w:color="auto"/>
            <w:bottom w:val="none" w:sz="0" w:space="0" w:color="auto"/>
            <w:right w:val="none" w:sz="0" w:space="0" w:color="auto"/>
          </w:divBdr>
          <w:divsChild>
            <w:div w:id="1264727371">
              <w:marLeft w:val="0"/>
              <w:marRight w:val="0"/>
              <w:marTop w:val="0"/>
              <w:marBottom w:val="0"/>
              <w:divBdr>
                <w:top w:val="none" w:sz="0" w:space="0" w:color="auto"/>
                <w:left w:val="none" w:sz="0" w:space="0" w:color="auto"/>
                <w:bottom w:val="none" w:sz="0" w:space="0" w:color="auto"/>
                <w:right w:val="none" w:sz="0" w:space="0" w:color="auto"/>
              </w:divBdr>
              <w:divsChild>
                <w:div w:id="213047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112573">
      <w:bodyDiv w:val="1"/>
      <w:marLeft w:val="0"/>
      <w:marRight w:val="0"/>
      <w:marTop w:val="0"/>
      <w:marBottom w:val="0"/>
      <w:divBdr>
        <w:top w:val="none" w:sz="0" w:space="0" w:color="auto"/>
        <w:left w:val="none" w:sz="0" w:space="0" w:color="auto"/>
        <w:bottom w:val="none" w:sz="0" w:space="0" w:color="auto"/>
        <w:right w:val="none" w:sz="0" w:space="0" w:color="auto"/>
      </w:divBdr>
      <w:divsChild>
        <w:div w:id="1020930529">
          <w:marLeft w:val="0"/>
          <w:marRight w:val="0"/>
          <w:marTop w:val="0"/>
          <w:marBottom w:val="0"/>
          <w:divBdr>
            <w:top w:val="none" w:sz="0" w:space="0" w:color="auto"/>
            <w:left w:val="none" w:sz="0" w:space="0" w:color="auto"/>
            <w:bottom w:val="none" w:sz="0" w:space="0" w:color="auto"/>
            <w:right w:val="none" w:sz="0" w:space="0" w:color="auto"/>
          </w:divBdr>
          <w:divsChild>
            <w:div w:id="120736758">
              <w:marLeft w:val="0"/>
              <w:marRight w:val="0"/>
              <w:marTop w:val="0"/>
              <w:marBottom w:val="0"/>
              <w:divBdr>
                <w:top w:val="none" w:sz="0" w:space="0" w:color="auto"/>
                <w:left w:val="none" w:sz="0" w:space="0" w:color="auto"/>
                <w:bottom w:val="none" w:sz="0" w:space="0" w:color="auto"/>
                <w:right w:val="none" w:sz="0" w:space="0" w:color="auto"/>
              </w:divBdr>
              <w:divsChild>
                <w:div w:id="295066060">
                  <w:marLeft w:val="0"/>
                  <w:marRight w:val="0"/>
                  <w:marTop w:val="0"/>
                  <w:marBottom w:val="0"/>
                  <w:divBdr>
                    <w:top w:val="none" w:sz="0" w:space="0" w:color="auto"/>
                    <w:left w:val="none" w:sz="0" w:space="0" w:color="auto"/>
                    <w:bottom w:val="none" w:sz="0" w:space="0" w:color="auto"/>
                    <w:right w:val="none" w:sz="0" w:space="0" w:color="auto"/>
                  </w:divBdr>
                  <w:divsChild>
                    <w:div w:id="10612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6685169">
      <w:bodyDiv w:val="1"/>
      <w:marLeft w:val="0"/>
      <w:marRight w:val="0"/>
      <w:marTop w:val="0"/>
      <w:marBottom w:val="0"/>
      <w:divBdr>
        <w:top w:val="none" w:sz="0" w:space="0" w:color="auto"/>
        <w:left w:val="none" w:sz="0" w:space="0" w:color="auto"/>
        <w:bottom w:val="none" w:sz="0" w:space="0" w:color="auto"/>
        <w:right w:val="none" w:sz="0" w:space="0" w:color="auto"/>
      </w:divBdr>
    </w:div>
    <w:div w:id="657995704">
      <w:bodyDiv w:val="1"/>
      <w:marLeft w:val="0"/>
      <w:marRight w:val="0"/>
      <w:marTop w:val="0"/>
      <w:marBottom w:val="0"/>
      <w:divBdr>
        <w:top w:val="none" w:sz="0" w:space="0" w:color="auto"/>
        <w:left w:val="none" w:sz="0" w:space="0" w:color="auto"/>
        <w:bottom w:val="none" w:sz="0" w:space="0" w:color="auto"/>
        <w:right w:val="none" w:sz="0" w:space="0" w:color="auto"/>
      </w:divBdr>
      <w:divsChild>
        <w:div w:id="1410537394">
          <w:marLeft w:val="0"/>
          <w:marRight w:val="0"/>
          <w:marTop w:val="0"/>
          <w:marBottom w:val="0"/>
          <w:divBdr>
            <w:top w:val="none" w:sz="0" w:space="0" w:color="auto"/>
            <w:left w:val="none" w:sz="0" w:space="0" w:color="auto"/>
            <w:bottom w:val="none" w:sz="0" w:space="0" w:color="auto"/>
            <w:right w:val="none" w:sz="0" w:space="0" w:color="auto"/>
          </w:divBdr>
          <w:divsChild>
            <w:div w:id="1823891638">
              <w:marLeft w:val="0"/>
              <w:marRight w:val="0"/>
              <w:marTop w:val="0"/>
              <w:marBottom w:val="0"/>
              <w:divBdr>
                <w:top w:val="none" w:sz="0" w:space="0" w:color="auto"/>
                <w:left w:val="none" w:sz="0" w:space="0" w:color="auto"/>
                <w:bottom w:val="none" w:sz="0" w:space="0" w:color="auto"/>
                <w:right w:val="none" w:sz="0" w:space="0" w:color="auto"/>
              </w:divBdr>
              <w:divsChild>
                <w:div w:id="22734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577158">
      <w:bodyDiv w:val="1"/>
      <w:marLeft w:val="0"/>
      <w:marRight w:val="0"/>
      <w:marTop w:val="0"/>
      <w:marBottom w:val="0"/>
      <w:divBdr>
        <w:top w:val="none" w:sz="0" w:space="0" w:color="auto"/>
        <w:left w:val="none" w:sz="0" w:space="0" w:color="auto"/>
        <w:bottom w:val="none" w:sz="0" w:space="0" w:color="auto"/>
        <w:right w:val="none" w:sz="0" w:space="0" w:color="auto"/>
      </w:divBdr>
    </w:div>
    <w:div w:id="662590457">
      <w:bodyDiv w:val="1"/>
      <w:marLeft w:val="0"/>
      <w:marRight w:val="0"/>
      <w:marTop w:val="0"/>
      <w:marBottom w:val="0"/>
      <w:divBdr>
        <w:top w:val="none" w:sz="0" w:space="0" w:color="auto"/>
        <w:left w:val="none" w:sz="0" w:space="0" w:color="auto"/>
        <w:bottom w:val="none" w:sz="0" w:space="0" w:color="auto"/>
        <w:right w:val="none" w:sz="0" w:space="0" w:color="auto"/>
      </w:divBdr>
      <w:divsChild>
        <w:div w:id="1181627613">
          <w:marLeft w:val="0"/>
          <w:marRight w:val="0"/>
          <w:marTop w:val="0"/>
          <w:marBottom w:val="0"/>
          <w:divBdr>
            <w:top w:val="none" w:sz="0" w:space="0" w:color="auto"/>
            <w:left w:val="none" w:sz="0" w:space="0" w:color="auto"/>
            <w:bottom w:val="none" w:sz="0" w:space="0" w:color="auto"/>
            <w:right w:val="none" w:sz="0" w:space="0" w:color="auto"/>
          </w:divBdr>
          <w:divsChild>
            <w:div w:id="21828444">
              <w:marLeft w:val="0"/>
              <w:marRight w:val="0"/>
              <w:marTop w:val="0"/>
              <w:marBottom w:val="0"/>
              <w:divBdr>
                <w:top w:val="none" w:sz="0" w:space="0" w:color="auto"/>
                <w:left w:val="none" w:sz="0" w:space="0" w:color="auto"/>
                <w:bottom w:val="none" w:sz="0" w:space="0" w:color="auto"/>
                <w:right w:val="none" w:sz="0" w:space="0" w:color="auto"/>
              </w:divBdr>
              <w:divsChild>
                <w:div w:id="73532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868742">
      <w:bodyDiv w:val="1"/>
      <w:marLeft w:val="0"/>
      <w:marRight w:val="0"/>
      <w:marTop w:val="0"/>
      <w:marBottom w:val="0"/>
      <w:divBdr>
        <w:top w:val="none" w:sz="0" w:space="0" w:color="auto"/>
        <w:left w:val="none" w:sz="0" w:space="0" w:color="auto"/>
        <w:bottom w:val="none" w:sz="0" w:space="0" w:color="auto"/>
        <w:right w:val="none" w:sz="0" w:space="0" w:color="auto"/>
      </w:divBdr>
    </w:div>
    <w:div w:id="665943212">
      <w:bodyDiv w:val="1"/>
      <w:marLeft w:val="0"/>
      <w:marRight w:val="0"/>
      <w:marTop w:val="0"/>
      <w:marBottom w:val="0"/>
      <w:divBdr>
        <w:top w:val="none" w:sz="0" w:space="0" w:color="auto"/>
        <w:left w:val="none" w:sz="0" w:space="0" w:color="auto"/>
        <w:bottom w:val="none" w:sz="0" w:space="0" w:color="auto"/>
        <w:right w:val="none" w:sz="0" w:space="0" w:color="auto"/>
      </w:divBdr>
      <w:divsChild>
        <w:div w:id="1305424390">
          <w:marLeft w:val="0"/>
          <w:marRight w:val="0"/>
          <w:marTop w:val="0"/>
          <w:marBottom w:val="0"/>
          <w:divBdr>
            <w:top w:val="none" w:sz="0" w:space="0" w:color="auto"/>
            <w:left w:val="none" w:sz="0" w:space="0" w:color="auto"/>
            <w:bottom w:val="none" w:sz="0" w:space="0" w:color="auto"/>
            <w:right w:val="none" w:sz="0" w:space="0" w:color="auto"/>
          </w:divBdr>
          <w:divsChild>
            <w:div w:id="1486972003">
              <w:marLeft w:val="0"/>
              <w:marRight w:val="0"/>
              <w:marTop w:val="0"/>
              <w:marBottom w:val="0"/>
              <w:divBdr>
                <w:top w:val="none" w:sz="0" w:space="0" w:color="auto"/>
                <w:left w:val="none" w:sz="0" w:space="0" w:color="auto"/>
                <w:bottom w:val="none" w:sz="0" w:space="0" w:color="auto"/>
                <w:right w:val="none" w:sz="0" w:space="0" w:color="auto"/>
              </w:divBdr>
              <w:divsChild>
                <w:div w:id="91562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250869">
      <w:bodyDiv w:val="1"/>
      <w:marLeft w:val="0"/>
      <w:marRight w:val="0"/>
      <w:marTop w:val="0"/>
      <w:marBottom w:val="0"/>
      <w:divBdr>
        <w:top w:val="none" w:sz="0" w:space="0" w:color="auto"/>
        <w:left w:val="none" w:sz="0" w:space="0" w:color="auto"/>
        <w:bottom w:val="none" w:sz="0" w:space="0" w:color="auto"/>
        <w:right w:val="none" w:sz="0" w:space="0" w:color="auto"/>
      </w:divBdr>
      <w:divsChild>
        <w:div w:id="1171483917">
          <w:marLeft w:val="0"/>
          <w:marRight w:val="0"/>
          <w:marTop w:val="0"/>
          <w:marBottom w:val="0"/>
          <w:divBdr>
            <w:top w:val="none" w:sz="0" w:space="0" w:color="auto"/>
            <w:left w:val="none" w:sz="0" w:space="0" w:color="auto"/>
            <w:bottom w:val="none" w:sz="0" w:space="0" w:color="auto"/>
            <w:right w:val="none" w:sz="0" w:space="0" w:color="auto"/>
          </w:divBdr>
          <w:divsChild>
            <w:div w:id="434791439">
              <w:marLeft w:val="0"/>
              <w:marRight w:val="0"/>
              <w:marTop w:val="0"/>
              <w:marBottom w:val="0"/>
              <w:divBdr>
                <w:top w:val="none" w:sz="0" w:space="0" w:color="auto"/>
                <w:left w:val="none" w:sz="0" w:space="0" w:color="auto"/>
                <w:bottom w:val="none" w:sz="0" w:space="0" w:color="auto"/>
                <w:right w:val="none" w:sz="0" w:space="0" w:color="auto"/>
              </w:divBdr>
              <w:divsChild>
                <w:div w:id="158873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68588">
      <w:bodyDiv w:val="1"/>
      <w:marLeft w:val="0"/>
      <w:marRight w:val="0"/>
      <w:marTop w:val="0"/>
      <w:marBottom w:val="0"/>
      <w:divBdr>
        <w:top w:val="none" w:sz="0" w:space="0" w:color="auto"/>
        <w:left w:val="none" w:sz="0" w:space="0" w:color="auto"/>
        <w:bottom w:val="none" w:sz="0" w:space="0" w:color="auto"/>
        <w:right w:val="none" w:sz="0" w:space="0" w:color="auto"/>
      </w:divBdr>
    </w:div>
    <w:div w:id="671877662">
      <w:bodyDiv w:val="1"/>
      <w:marLeft w:val="0"/>
      <w:marRight w:val="0"/>
      <w:marTop w:val="0"/>
      <w:marBottom w:val="0"/>
      <w:divBdr>
        <w:top w:val="none" w:sz="0" w:space="0" w:color="auto"/>
        <w:left w:val="none" w:sz="0" w:space="0" w:color="auto"/>
        <w:bottom w:val="none" w:sz="0" w:space="0" w:color="auto"/>
        <w:right w:val="none" w:sz="0" w:space="0" w:color="auto"/>
      </w:divBdr>
      <w:divsChild>
        <w:div w:id="518348541">
          <w:marLeft w:val="0"/>
          <w:marRight w:val="0"/>
          <w:marTop w:val="0"/>
          <w:marBottom w:val="0"/>
          <w:divBdr>
            <w:top w:val="none" w:sz="0" w:space="0" w:color="auto"/>
            <w:left w:val="none" w:sz="0" w:space="0" w:color="auto"/>
            <w:bottom w:val="none" w:sz="0" w:space="0" w:color="auto"/>
            <w:right w:val="none" w:sz="0" w:space="0" w:color="auto"/>
          </w:divBdr>
          <w:divsChild>
            <w:div w:id="878467749">
              <w:marLeft w:val="0"/>
              <w:marRight w:val="0"/>
              <w:marTop w:val="0"/>
              <w:marBottom w:val="0"/>
              <w:divBdr>
                <w:top w:val="none" w:sz="0" w:space="0" w:color="auto"/>
                <w:left w:val="none" w:sz="0" w:space="0" w:color="auto"/>
                <w:bottom w:val="none" w:sz="0" w:space="0" w:color="auto"/>
                <w:right w:val="none" w:sz="0" w:space="0" w:color="auto"/>
              </w:divBdr>
              <w:divsChild>
                <w:div w:id="169195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71817">
          <w:marLeft w:val="0"/>
          <w:marRight w:val="0"/>
          <w:marTop w:val="0"/>
          <w:marBottom w:val="0"/>
          <w:divBdr>
            <w:top w:val="none" w:sz="0" w:space="0" w:color="auto"/>
            <w:left w:val="none" w:sz="0" w:space="0" w:color="auto"/>
            <w:bottom w:val="none" w:sz="0" w:space="0" w:color="auto"/>
            <w:right w:val="none" w:sz="0" w:space="0" w:color="auto"/>
          </w:divBdr>
          <w:divsChild>
            <w:div w:id="366951766">
              <w:marLeft w:val="0"/>
              <w:marRight w:val="0"/>
              <w:marTop w:val="0"/>
              <w:marBottom w:val="0"/>
              <w:divBdr>
                <w:top w:val="none" w:sz="0" w:space="0" w:color="auto"/>
                <w:left w:val="none" w:sz="0" w:space="0" w:color="auto"/>
                <w:bottom w:val="none" w:sz="0" w:space="0" w:color="auto"/>
                <w:right w:val="none" w:sz="0" w:space="0" w:color="auto"/>
              </w:divBdr>
              <w:divsChild>
                <w:div w:id="157693526">
                  <w:marLeft w:val="0"/>
                  <w:marRight w:val="0"/>
                  <w:marTop w:val="0"/>
                  <w:marBottom w:val="0"/>
                  <w:divBdr>
                    <w:top w:val="none" w:sz="0" w:space="0" w:color="auto"/>
                    <w:left w:val="none" w:sz="0" w:space="0" w:color="auto"/>
                    <w:bottom w:val="none" w:sz="0" w:space="0" w:color="auto"/>
                    <w:right w:val="none" w:sz="0" w:space="0" w:color="auto"/>
                  </w:divBdr>
                </w:div>
              </w:divsChild>
            </w:div>
            <w:div w:id="407314242">
              <w:marLeft w:val="0"/>
              <w:marRight w:val="0"/>
              <w:marTop w:val="0"/>
              <w:marBottom w:val="0"/>
              <w:divBdr>
                <w:top w:val="none" w:sz="0" w:space="0" w:color="auto"/>
                <w:left w:val="none" w:sz="0" w:space="0" w:color="auto"/>
                <w:bottom w:val="none" w:sz="0" w:space="0" w:color="auto"/>
                <w:right w:val="none" w:sz="0" w:space="0" w:color="auto"/>
              </w:divBdr>
              <w:divsChild>
                <w:div w:id="59297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343395">
      <w:bodyDiv w:val="1"/>
      <w:marLeft w:val="0"/>
      <w:marRight w:val="0"/>
      <w:marTop w:val="0"/>
      <w:marBottom w:val="0"/>
      <w:divBdr>
        <w:top w:val="none" w:sz="0" w:space="0" w:color="auto"/>
        <w:left w:val="none" w:sz="0" w:space="0" w:color="auto"/>
        <w:bottom w:val="none" w:sz="0" w:space="0" w:color="auto"/>
        <w:right w:val="none" w:sz="0" w:space="0" w:color="auto"/>
      </w:divBdr>
    </w:div>
    <w:div w:id="673454105">
      <w:bodyDiv w:val="1"/>
      <w:marLeft w:val="0"/>
      <w:marRight w:val="0"/>
      <w:marTop w:val="0"/>
      <w:marBottom w:val="0"/>
      <w:divBdr>
        <w:top w:val="none" w:sz="0" w:space="0" w:color="auto"/>
        <w:left w:val="none" w:sz="0" w:space="0" w:color="auto"/>
        <w:bottom w:val="none" w:sz="0" w:space="0" w:color="auto"/>
        <w:right w:val="none" w:sz="0" w:space="0" w:color="auto"/>
      </w:divBdr>
    </w:div>
    <w:div w:id="676227374">
      <w:bodyDiv w:val="1"/>
      <w:marLeft w:val="0"/>
      <w:marRight w:val="0"/>
      <w:marTop w:val="0"/>
      <w:marBottom w:val="0"/>
      <w:divBdr>
        <w:top w:val="none" w:sz="0" w:space="0" w:color="auto"/>
        <w:left w:val="none" w:sz="0" w:space="0" w:color="auto"/>
        <w:bottom w:val="none" w:sz="0" w:space="0" w:color="auto"/>
        <w:right w:val="none" w:sz="0" w:space="0" w:color="auto"/>
      </w:divBdr>
    </w:div>
    <w:div w:id="677929420">
      <w:bodyDiv w:val="1"/>
      <w:marLeft w:val="0"/>
      <w:marRight w:val="0"/>
      <w:marTop w:val="0"/>
      <w:marBottom w:val="0"/>
      <w:divBdr>
        <w:top w:val="none" w:sz="0" w:space="0" w:color="auto"/>
        <w:left w:val="none" w:sz="0" w:space="0" w:color="auto"/>
        <w:bottom w:val="none" w:sz="0" w:space="0" w:color="auto"/>
        <w:right w:val="none" w:sz="0" w:space="0" w:color="auto"/>
      </w:divBdr>
    </w:div>
    <w:div w:id="680133429">
      <w:bodyDiv w:val="1"/>
      <w:marLeft w:val="0"/>
      <w:marRight w:val="0"/>
      <w:marTop w:val="0"/>
      <w:marBottom w:val="0"/>
      <w:divBdr>
        <w:top w:val="none" w:sz="0" w:space="0" w:color="auto"/>
        <w:left w:val="none" w:sz="0" w:space="0" w:color="auto"/>
        <w:bottom w:val="none" w:sz="0" w:space="0" w:color="auto"/>
        <w:right w:val="none" w:sz="0" w:space="0" w:color="auto"/>
      </w:divBdr>
    </w:div>
    <w:div w:id="685910141">
      <w:bodyDiv w:val="1"/>
      <w:marLeft w:val="0"/>
      <w:marRight w:val="0"/>
      <w:marTop w:val="0"/>
      <w:marBottom w:val="0"/>
      <w:divBdr>
        <w:top w:val="none" w:sz="0" w:space="0" w:color="auto"/>
        <w:left w:val="none" w:sz="0" w:space="0" w:color="auto"/>
        <w:bottom w:val="none" w:sz="0" w:space="0" w:color="auto"/>
        <w:right w:val="none" w:sz="0" w:space="0" w:color="auto"/>
      </w:divBdr>
      <w:divsChild>
        <w:div w:id="898592832">
          <w:marLeft w:val="0"/>
          <w:marRight w:val="0"/>
          <w:marTop w:val="0"/>
          <w:marBottom w:val="0"/>
          <w:divBdr>
            <w:top w:val="none" w:sz="0" w:space="0" w:color="auto"/>
            <w:left w:val="none" w:sz="0" w:space="0" w:color="auto"/>
            <w:bottom w:val="none" w:sz="0" w:space="0" w:color="auto"/>
            <w:right w:val="none" w:sz="0" w:space="0" w:color="auto"/>
          </w:divBdr>
          <w:divsChild>
            <w:div w:id="590545728">
              <w:marLeft w:val="0"/>
              <w:marRight w:val="0"/>
              <w:marTop w:val="0"/>
              <w:marBottom w:val="0"/>
              <w:divBdr>
                <w:top w:val="none" w:sz="0" w:space="0" w:color="auto"/>
                <w:left w:val="none" w:sz="0" w:space="0" w:color="auto"/>
                <w:bottom w:val="none" w:sz="0" w:space="0" w:color="auto"/>
                <w:right w:val="none" w:sz="0" w:space="0" w:color="auto"/>
              </w:divBdr>
              <w:divsChild>
                <w:div w:id="1918125188">
                  <w:marLeft w:val="0"/>
                  <w:marRight w:val="0"/>
                  <w:marTop w:val="0"/>
                  <w:marBottom w:val="0"/>
                  <w:divBdr>
                    <w:top w:val="none" w:sz="0" w:space="0" w:color="auto"/>
                    <w:left w:val="none" w:sz="0" w:space="0" w:color="auto"/>
                    <w:bottom w:val="none" w:sz="0" w:space="0" w:color="auto"/>
                    <w:right w:val="none" w:sz="0" w:space="0" w:color="auto"/>
                  </w:divBdr>
                </w:div>
              </w:divsChild>
            </w:div>
            <w:div w:id="1062292004">
              <w:marLeft w:val="0"/>
              <w:marRight w:val="0"/>
              <w:marTop w:val="0"/>
              <w:marBottom w:val="0"/>
              <w:divBdr>
                <w:top w:val="none" w:sz="0" w:space="0" w:color="auto"/>
                <w:left w:val="none" w:sz="0" w:space="0" w:color="auto"/>
                <w:bottom w:val="none" w:sz="0" w:space="0" w:color="auto"/>
                <w:right w:val="none" w:sz="0" w:space="0" w:color="auto"/>
              </w:divBdr>
              <w:divsChild>
                <w:div w:id="65653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187877">
          <w:marLeft w:val="0"/>
          <w:marRight w:val="0"/>
          <w:marTop w:val="0"/>
          <w:marBottom w:val="0"/>
          <w:divBdr>
            <w:top w:val="none" w:sz="0" w:space="0" w:color="auto"/>
            <w:left w:val="none" w:sz="0" w:space="0" w:color="auto"/>
            <w:bottom w:val="none" w:sz="0" w:space="0" w:color="auto"/>
            <w:right w:val="none" w:sz="0" w:space="0" w:color="auto"/>
          </w:divBdr>
          <w:divsChild>
            <w:div w:id="888996376">
              <w:marLeft w:val="0"/>
              <w:marRight w:val="0"/>
              <w:marTop w:val="0"/>
              <w:marBottom w:val="0"/>
              <w:divBdr>
                <w:top w:val="none" w:sz="0" w:space="0" w:color="auto"/>
                <w:left w:val="none" w:sz="0" w:space="0" w:color="auto"/>
                <w:bottom w:val="none" w:sz="0" w:space="0" w:color="auto"/>
                <w:right w:val="none" w:sz="0" w:space="0" w:color="auto"/>
              </w:divBdr>
              <w:divsChild>
                <w:div w:id="3088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684254">
      <w:bodyDiv w:val="1"/>
      <w:marLeft w:val="0"/>
      <w:marRight w:val="0"/>
      <w:marTop w:val="0"/>
      <w:marBottom w:val="0"/>
      <w:divBdr>
        <w:top w:val="none" w:sz="0" w:space="0" w:color="auto"/>
        <w:left w:val="none" w:sz="0" w:space="0" w:color="auto"/>
        <w:bottom w:val="none" w:sz="0" w:space="0" w:color="auto"/>
        <w:right w:val="none" w:sz="0" w:space="0" w:color="auto"/>
      </w:divBdr>
      <w:divsChild>
        <w:div w:id="1610769673">
          <w:marLeft w:val="0"/>
          <w:marRight w:val="0"/>
          <w:marTop w:val="0"/>
          <w:marBottom w:val="0"/>
          <w:divBdr>
            <w:top w:val="none" w:sz="0" w:space="0" w:color="auto"/>
            <w:left w:val="none" w:sz="0" w:space="0" w:color="auto"/>
            <w:bottom w:val="none" w:sz="0" w:space="0" w:color="auto"/>
            <w:right w:val="none" w:sz="0" w:space="0" w:color="auto"/>
          </w:divBdr>
          <w:divsChild>
            <w:div w:id="1020623162">
              <w:marLeft w:val="0"/>
              <w:marRight w:val="0"/>
              <w:marTop w:val="0"/>
              <w:marBottom w:val="0"/>
              <w:divBdr>
                <w:top w:val="none" w:sz="0" w:space="0" w:color="auto"/>
                <w:left w:val="none" w:sz="0" w:space="0" w:color="auto"/>
                <w:bottom w:val="none" w:sz="0" w:space="0" w:color="auto"/>
                <w:right w:val="none" w:sz="0" w:space="0" w:color="auto"/>
              </w:divBdr>
              <w:divsChild>
                <w:div w:id="179355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002324">
      <w:bodyDiv w:val="1"/>
      <w:marLeft w:val="0"/>
      <w:marRight w:val="0"/>
      <w:marTop w:val="0"/>
      <w:marBottom w:val="0"/>
      <w:divBdr>
        <w:top w:val="none" w:sz="0" w:space="0" w:color="auto"/>
        <w:left w:val="none" w:sz="0" w:space="0" w:color="auto"/>
        <w:bottom w:val="none" w:sz="0" w:space="0" w:color="auto"/>
        <w:right w:val="none" w:sz="0" w:space="0" w:color="auto"/>
      </w:divBdr>
      <w:divsChild>
        <w:div w:id="1776364975">
          <w:marLeft w:val="0"/>
          <w:marRight w:val="0"/>
          <w:marTop w:val="0"/>
          <w:marBottom w:val="0"/>
          <w:divBdr>
            <w:top w:val="none" w:sz="0" w:space="0" w:color="auto"/>
            <w:left w:val="none" w:sz="0" w:space="0" w:color="auto"/>
            <w:bottom w:val="none" w:sz="0" w:space="0" w:color="auto"/>
            <w:right w:val="none" w:sz="0" w:space="0" w:color="auto"/>
          </w:divBdr>
          <w:divsChild>
            <w:div w:id="1348871787">
              <w:marLeft w:val="0"/>
              <w:marRight w:val="0"/>
              <w:marTop w:val="0"/>
              <w:marBottom w:val="0"/>
              <w:divBdr>
                <w:top w:val="none" w:sz="0" w:space="0" w:color="auto"/>
                <w:left w:val="none" w:sz="0" w:space="0" w:color="auto"/>
                <w:bottom w:val="none" w:sz="0" w:space="0" w:color="auto"/>
                <w:right w:val="none" w:sz="0" w:space="0" w:color="auto"/>
              </w:divBdr>
              <w:divsChild>
                <w:div w:id="51461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230668">
      <w:bodyDiv w:val="1"/>
      <w:marLeft w:val="0"/>
      <w:marRight w:val="0"/>
      <w:marTop w:val="0"/>
      <w:marBottom w:val="0"/>
      <w:divBdr>
        <w:top w:val="none" w:sz="0" w:space="0" w:color="auto"/>
        <w:left w:val="none" w:sz="0" w:space="0" w:color="auto"/>
        <w:bottom w:val="none" w:sz="0" w:space="0" w:color="auto"/>
        <w:right w:val="none" w:sz="0" w:space="0" w:color="auto"/>
      </w:divBdr>
    </w:div>
    <w:div w:id="694500803">
      <w:bodyDiv w:val="1"/>
      <w:marLeft w:val="0"/>
      <w:marRight w:val="0"/>
      <w:marTop w:val="0"/>
      <w:marBottom w:val="0"/>
      <w:divBdr>
        <w:top w:val="none" w:sz="0" w:space="0" w:color="auto"/>
        <w:left w:val="none" w:sz="0" w:space="0" w:color="auto"/>
        <w:bottom w:val="none" w:sz="0" w:space="0" w:color="auto"/>
        <w:right w:val="none" w:sz="0" w:space="0" w:color="auto"/>
      </w:divBdr>
      <w:divsChild>
        <w:div w:id="923539021">
          <w:marLeft w:val="0"/>
          <w:marRight w:val="0"/>
          <w:marTop w:val="0"/>
          <w:marBottom w:val="0"/>
          <w:divBdr>
            <w:top w:val="none" w:sz="0" w:space="0" w:color="auto"/>
            <w:left w:val="none" w:sz="0" w:space="0" w:color="auto"/>
            <w:bottom w:val="none" w:sz="0" w:space="0" w:color="auto"/>
            <w:right w:val="none" w:sz="0" w:space="0" w:color="auto"/>
          </w:divBdr>
          <w:divsChild>
            <w:div w:id="142544772">
              <w:marLeft w:val="0"/>
              <w:marRight w:val="0"/>
              <w:marTop w:val="0"/>
              <w:marBottom w:val="0"/>
              <w:divBdr>
                <w:top w:val="none" w:sz="0" w:space="0" w:color="auto"/>
                <w:left w:val="none" w:sz="0" w:space="0" w:color="auto"/>
                <w:bottom w:val="none" w:sz="0" w:space="0" w:color="auto"/>
                <w:right w:val="none" w:sz="0" w:space="0" w:color="auto"/>
              </w:divBdr>
              <w:divsChild>
                <w:div w:id="86475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085946">
      <w:bodyDiv w:val="1"/>
      <w:marLeft w:val="0"/>
      <w:marRight w:val="0"/>
      <w:marTop w:val="0"/>
      <w:marBottom w:val="0"/>
      <w:divBdr>
        <w:top w:val="none" w:sz="0" w:space="0" w:color="auto"/>
        <w:left w:val="none" w:sz="0" w:space="0" w:color="auto"/>
        <w:bottom w:val="none" w:sz="0" w:space="0" w:color="auto"/>
        <w:right w:val="none" w:sz="0" w:space="0" w:color="auto"/>
      </w:divBdr>
      <w:divsChild>
        <w:div w:id="1242716140">
          <w:marLeft w:val="0"/>
          <w:marRight w:val="-5083"/>
          <w:marTop w:val="0"/>
          <w:marBottom w:val="0"/>
          <w:divBdr>
            <w:top w:val="single" w:sz="6" w:space="0" w:color="FFFFFF"/>
            <w:left w:val="single" w:sz="6" w:space="0" w:color="FFFFFF"/>
            <w:bottom w:val="single" w:sz="6" w:space="0" w:color="FFFFFF"/>
            <w:right w:val="single" w:sz="6" w:space="0" w:color="FFFFFF"/>
          </w:divBdr>
          <w:divsChild>
            <w:div w:id="783813458">
              <w:marLeft w:val="0"/>
              <w:marRight w:val="0"/>
              <w:marTop w:val="0"/>
              <w:marBottom w:val="0"/>
              <w:divBdr>
                <w:top w:val="none" w:sz="0" w:space="0" w:color="auto"/>
                <w:left w:val="none" w:sz="0" w:space="0" w:color="auto"/>
                <w:bottom w:val="none" w:sz="0" w:space="0" w:color="auto"/>
                <w:right w:val="none" w:sz="0" w:space="0" w:color="auto"/>
              </w:divBdr>
              <w:divsChild>
                <w:div w:id="1117286676">
                  <w:marLeft w:val="0"/>
                  <w:marRight w:val="0"/>
                  <w:marTop w:val="0"/>
                  <w:marBottom w:val="0"/>
                  <w:divBdr>
                    <w:top w:val="none" w:sz="0" w:space="0" w:color="auto"/>
                    <w:left w:val="none" w:sz="0" w:space="0" w:color="auto"/>
                    <w:bottom w:val="none" w:sz="0" w:space="0" w:color="auto"/>
                    <w:right w:val="none" w:sz="0" w:space="0" w:color="auto"/>
                  </w:divBdr>
                  <w:divsChild>
                    <w:div w:id="1924147608">
                      <w:marLeft w:val="0"/>
                      <w:marRight w:val="0"/>
                      <w:marTop w:val="0"/>
                      <w:marBottom w:val="0"/>
                      <w:divBdr>
                        <w:top w:val="none" w:sz="0" w:space="0" w:color="auto"/>
                        <w:left w:val="none" w:sz="0" w:space="0" w:color="auto"/>
                        <w:bottom w:val="none" w:sz="0" w:space="0" w:color="auto"/>
                        <w:right w:val="none" w:sz="0" w:space="0" w:color="auto"/>
                      </w:divBdr>
                      <w:divsChild>
                        <w:div w:id="343166556">
                          <w:marLeft w:val="0"/>
                          <w:marRight w:val="0"/>
                          <w:marTop w:val="72"/>
                          <w:marBottom w:val="0"/>
                          <w:divBdr>
                            <w:top w:val="none" w:sz="0" w:space="0" w:color="auto"/>
                            <w:left w:val="none" w:sz="0" w:space="0" w:color="auto"/>
                            <w:bottom w:val="none" w:sz="0" w:space="0" w:color="auto"/>
                            <w:right w:val="none" w:sz="0" w:space="0" w:color="auto"/>
                          </w:divBdr>
                        </w:div>
                        <w:div w:id="771634237">
                          <w:marLeft w:val="0"/>
                          <w:marRight w:val="0"/>
                          <w:marTop w:val="72"/>
                          <w:marBottom w:val="0"/>
                          <w:divBdr>
                            <w:top w:val="none" w:sz="0" w:space="0" w:color="auto"/>
                            <w:left w:val="none" w:sz="0" w:space="0" w:color="auto"/>
                            <w:bottom w:val="none" w:sz="0" w:space="0" w:color="auto"/>
                            <w:right w:val="none" w:sz="0" w:space="0" w:color="auto"/>
                          </w:divBdr>
                        </w:div>
                        <w:div w:id="1032922571">
                          <w:marLeft w:val="0"/>
                          <w:marRight w:val="0"/>
                          <w:marTop w:val="72"/>
                          <w:marBottom w:val="0"/>
                          <w:divBdr>
                            <w:top w:val="none" w:sz="0" w:space="0" w:color="auto"/>
                            <w:left w:val="none" w:sz="0" w:space="0" w:color="auto"/>
                            <w:bottom w:val="none" w:sz="0" w:space="0" w:color="auto"/>
                            <w:right w:val="none" w:sz="0" w:space="0" w:color="auto"/>
                          </w:divBdr>
                        </w:div>
                        <w:div w:id="1531843013">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1383401034">
                  <w:marLeft w:val="0"/>
                  <w:marRight w:val="-3300"/>
                  <w:marTop w:val="0"/>
                  <w:marBottom w:val="0"/>
                  <w:divBdr>
                    <w:top w:val="single" w:sz="6" w:space="0" w:color="CCCCCC"/>
                    <w:left w:val="single" w:sz="6" w:space="0" w:color="CCCCCC"/>
                    <w:bottom w:val="single" w:sz="6" w:space="0" w:color="CCCCCC"/>
                    <w:right w:val="single" w:sz="6" w:space="0" w:color="CCCCCC"/>
                  </w:divBdr>
                </w:div>
              </w:divsChild>
            </w:div>
          </w:divsChild>
        </w:div>
        <w:div w:id="1593660124">
          <w:marLeft w:val="0"/>
          <w:marRight w:val="0"/>
          <w:marTop w:val="0"/>
          <w:marBottom w:val="0"/>
          <w:divBdr>
            <w:top w:val="none" w:sz="0" w:space="0" w:color="auto"/>
            <w:left w:val="none" w:sz="0" w:space="0" w:color="auto"/>
            <w:bottom w:val="none" w:sz="0" w:space="0" w:color="auto"/>
            <w:right w:val="none" w:sz="0" w:space="0" w:color="auto"/>
          </w:divBdr>
          <w:divsChild>
            <w:div w:id="1024406691">
              <w:marLeft w:val="0"/>
              <w:marRight w:val="0"/>
              <w:marTop w:val="0"/>
              <w:marBottom w:val="0"/>
              <w:divBdr>
                <w:top w:val="none" w:sz="0" w:space="0" w:color="auto"/>
                <w:left w:val="none" w:sz="0" w:space="0" w:color="auto"/>
                <w:bottom w:val="none" w:sz="0" w:space="0" w:color="auto"/>
                <w:right w:val="none" w:sz="0" w:space="0" w:color="auto"/>
              </w:divBdr>
              <w:divsChild>
                <w:div w:id="1714497944">
                  <w:marLeft w:val="0"/>
                  <w:marRight w:val="150"/>
                  <w:marTop w:val="0"/>
                  <w:marBottom w:val="225"/>
                  <w:divBdr>
                    <w:top w:val="none" w:sz="0" w:space="0" w:color="auto"/>
                    <w:left w:val="none" w:sz="0" w:space="0" w:color="auto"/>
                    <w:bottom w:val="none" w:sz="0" w:space="0" w:color="auto"/>
                    <w:right w:val="none" w:sz="0" w:space="0" w:color="auto"/>
                  </w:divBdr>
                </w:div>
              </w:divsChild>
            </w:div>
          </w:divsChild>
        </w:div>
      </w:divsChild>
    </w:div>
    <w:div w:id="696004850">
      <w:bodyDiv w:val="1"/>
      <w:marLeft w:val="0"/>
      <w:marRight w:val="0"/>
      <w:marTop w:val="0"/>
      <w:marBottom w:val="0"/>
      <w:divBdr>
        <w:top w:val="none" w:sz="0" w:space="0" w:color="auto"/>
        <w:left w:val="none" w:sz="0" w:space="0" w:color="auto"/>
        <w:bottom w:val="none" w:sz="0" w:space="0" w:color="auto"/>
        <w:right w:val="none" w:sz="0" w:space="0" w:color="auto"/>
      </w:divBdr>
    </w:div>
    <w:div w:id="697045219">
      <w:bodyDiv w:val="1"/>
      <w:marLeft w:val="0"/>
      <w:marRight w:val="0"/>
      <w:marTop w:val="0"/>
      <w:marBottom w:val="0"/>
      <w:divBdr>
        <w:top w:val="none" w:sz="0" w:space="0" w:color="auto"/>
        <w:left w:val="none" w:sz="0" w:space="0" w:color="auto"/>
        <w:bottom w:val="none" w:sz="0" w:space="0" w:color="auto"/>
        <w:right w:val="none" w:sz="0" w:space="0" w:color="auto"/>
      </w:divBdr>
      <w:divsChild>
        <w:div w:id="612592011">
          <w:marLeft w:val="0"/>
          <w:marRight w:val="0"/>
          <w:marTop w:val="0"/>
          <w:marBottom w:val="0"/>
          <w:divBdr>
            <w:top w:val="none" w:sz="0" w:space="0" w:color="auto"/>
            <w:left w:val="none" w:sz="0" w:space="0" w:color="auto"/>
            <w:bottom w:val="none" w:sz="0" w:space="0" w:color="auto"/>
            <w:right w:val="none" w:sz="0" w:space="0" w:color="auto"/>
          </w:divBdr>
          <w:divsChild>
            <w:div w:id="1384796013">
              <w:marLeft w:val="0"/>
              <w:marRight w:val="0"/>
              <w:marTop w:val="0"/>
              <w:marBottom w:val="0"/>
              <w:divBdr>
                <w:top w:val="none" w:sz="0" w:space="0" w:color="auto"/>
                <w:left w:val="none" w:sz="0" w:space="0" w:color="auto"/>
                <w:bottom w:val="none" w:sz="0" w:space="0" w:color="auto"/>
                <w:right w:val="none" w:sz="0" w:space="0" w:color="auto"/>
              </w:divBdr>
              <w:divsChild>
                <w:div w:id="209566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430781">
      <w:bodyDiv w:val="1"/>
      <w:marLeft w:val="0"/>
      <w:marRight w:val="0"/>
      <w:marTop w:val="0"/>
      <w:marBottom w:val="0"/>
      <w:divBdr>
        <w:top w:val="none" w:sz="0" w:space="0" w:color="auto"/>
        <w:left w:val="none" w:sz="0" w:space="0" w:color="auto"/>
        <w:bottom w:val="none" w:sz="0" w:space="0" w:color="auto"/>
        <w:right w:val="none" w:sz="0" w:space="0" w:color="auto"/>
      </w:divBdr>
      <w:divsChild>
        <w:div w:id="943423471">
          <w:marLeft w:val="0"/>
          <w:marRight w:val="0"/>
          <w:marTop w:val="0"/>
          <w:marBottom w:val="0"/>
          <w:divBdr>
            <w:top w:val="none" w:sz="0" w:space="0" w:color="auto"/>
            <w:left w:val="none" w:sz="0" w:space="0" w:color="auto"/>
            <w:bottom w:val="none" w:sz="0" w:space="0" w:color="auto"/>
            <w:right w:val="none" w:sz="0" w:space="0" w:color="auto"/>
          </w:divBdr>
          <w:divsChild>
            <w:div w:id="1582331700">
              <w:marLeft w:val="0"/>
              <w:marRight w:val="0"/>
              <w:marTop w:val="0"/>
              <w:marBottom w:val="0"/>
              <w:divBdr>
                <w:top w:val="none" w:sz="0" w:space="0" w:color="auto"/>
                <w:left w:val="none" w:sz="0" w:space="0" w:color="auto"/>
                <w:bottom w:val="none" w:sz="0" w:space="0" w:color="auto"/>
                <w:right w:val="none" w:sz="0" w:space="0" w:color="auto"/>
              </w:divBdr>
              <w:divsChild>
                <w:div w:id="159589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816641">
      <w:bodyDiv w:val="1"/>
      <w:marLeft w:val="0"/>
      <w:marRight w:val="0"/>
      <w:marTop w:val="0"/>
      <w:marBottom w:val="0"/>
      <w:divBdr>
        <w:top w:val="none" w:sz="0" w:space="0" w:color="auto"/>
        <w:left w:val="none" w:sz="0" w:space="0" w:color="auto"/>
        <w:bottom w:val="none" w:sz="0" w:space="0" w:color="auto"/>
        <w:right w:val="none" w:sz="0" w:space="0" w:color="auto"/>
      </w:divBdr>
    </w:div>
    <w:div w:id="699934222">
      <w:bodyDiv w:val="1"/>
      <w:marLeft w:val="0"/>
      <w:marRight w:val="0"/>
      <w:marTop w:val="0"/>
      <w:marBottom w:val="0"/>
      <w:divBdr>
        <w:top w:val="none" w:sz="0" w:space="0" w:color="auto"/>
        <w:left w:val="none" w:sz="0" w:space="0" w:color="auto"/>
        <w:bottom w:val="none" w:sz="0" w:space="0" w:color="auto"/>
        <w:right w:val="none" w:sz="0" w:space="0" w:color="auto"/>
      </w:divBdr>
    </w:div>
    <w:div w:id="707100460">
      <w:bodyDiv w:val="1"/>
      <w:marLeft w:val="0"/>
      <w:marRight w:val="0"/>
      <w:marTop w:val="0"/>
      <w:marBottom w:val="0"/>
      <w:divBdr>
        <w:top w:val="none" w:sz="0" w:space="0" w:color="auto"/>
        <w:left w:val="none" w:sz="0" w:space="0" w:color="auto"/>
        <w:bottom w:val="none" w:sz="0" w:space="0" w:color="auto"/>
        <w:right w:val="none" w:sz="0" w:space="0" w:color="auto"/>
      </w:divBdr>
      <w:divsChild>
        <w:div w:id="444925063">
          <w:marLeft w:val="0"/>
          <w:marRight w:val="0"/>
          <w:marTop w:val="0"/>
          <w:marBottom w:val="0"/>
          <w:divBdr>
            <w:top w:val="none" w:sz="0" w:space="0" w:color="auto"/>
            <w:left w:val="none" w:sz="0" w:space="0" w:color="auto"/>
            <w:bottom w:val="none" w:sz="0" w:space="0" w:color="auto"/>
            <w:right w:val="none" w:sz="0" w:space="0" w:color="auto"/>
          </w:divBdr>
          <w:divsChild>
            <w:div w:id="863327522">
              <w:marLeft w:val="0"/>
              <w:marRight w:val="0"/>
              <w:marTop w:val="0"/>
              <w:marBottom w:val="0"/>
              <w:divBdr>
                <w:top w:val="none" w:sz="0" w:space="0" w:color="auto"/>
                <w:left w:val="none" w:sz="0" w:space="0" w:color="auto"/>
                <w:bottom w:val="none" w:sz="0" w:space="0" w:color="auto"/>
                <w:right w:val="none" w:sz="0" w:space="0" w:color="auto"/>
              </w:divBdr>
              <w:divsChild>
                <w:div w:id="1470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307688">
      <w:bodyDiv w:val="1"/>
      <w:marLeft w:val="0"/>
      <w:marRight w:val="0"/>
      <w:marTop w:val="0"/>
      <w:marBottom w:val="0"/>
      <w:divBdr>
        <w:top w:val="none" w:sz="0" w:space="0" w:color="auto"/>
        <w:left w:val="none" w:sz="0" w:space="0" w:color="auto"/>
        <w:bottom w:val="none" w:sz="0" w:space="0" w:color="auto"/>
        <w:right w:val="none" w:sz="0" w:space="0" w:color="auto"/>
      </w:divBdr>
      <w:divsChild>
        <w:div w:id="610168954">
          <w:marLeft w:val="0"/>
          <w:marRight w:val="0"/>
          <w:marTop w:val="0"/>
          <w:marBottom w:val="0"/>
          <w:divBdr>
            <w:top w:val="none" w:sz="0" w:space="0" w:color="auto"/>
            <w:left w:val="none" w:sz="0" w:space="0" w:color="auto"/>
            <w:bottom w:val="none" w:sz="0" w:space="0" w:color="auto"/>
            <w:right w:val="none" w:sz="0" w:space="0" w:color="auto"/>
          </w:divBdr>
          <w:divsChild>
            <w:div w:id="1368725340">
              <w:marLeft w:val="0"/>
              <w:marRight w:val="0"/>
              <w:marTop w:val="0"/>
              <w:marBottom w:val="0"/>
              <w:divBdr>
                <w:top w:val="none" w:sz="0" w:space="0" w:color="auto"/>
                <w:left w:val="none" w:sz="0" w:space="0" w:color="auto"/>
                <w:bottom w:val="none" w:sz="0" w:space="0" w:color="auto"/>
                <w:right w:val="none" w:sz="0" w:space="0" w:color="auto"/>
              </w:divBdr>
            </w:div>
          </w:divsChild>
        </w:div>
        <w:div w:id="1726759089">
          <w:marLeft w:val="0"/>
          <w:marRight w:val="0"/>
          <w:marTop w:val="0"/>
          <w:marBottom w:val="0"/>
          <w:divBdr>
            <w:top w:val="none" w:sz="0" w:space="0" w:color="auto"/>
            <w:left w:val="none" w:sz="0" w:space="0" w:color="auto"/>
            <w:bottom w:val="none" w:sz="0" w:space="0" w:color="auto"/>
            <w:right w:val="none" w:sz="0" w:space="0" w:color="auto"/>
          </w:divBdr>
          <w:divsChild>
            <w:div w:id="1987393716">
              <w:marLeft w:val="0"/>
              <w:marRight w:val="0"/>
              <w:marTop w:val="0"/>
              <w:marBottom w:val="0"/>
              <w:divBdr>
                <w:top w:val="none" w:sz="0" w:space="0" w:color="auto"/>
                <w:left w:val="none" w:sz="0" w:space="0" w:color="auto"/>
                <w:bottom w:val="none" w:sz="0" w:space="0" w:color="auto"/>
                <w:right w:val="none" w:sz="0" w:space="0" w:color="auto"/>
              </w:divBdr>
              <w:divsChild>
                <w:div w:id="143845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969200">
      <w:bodyDiv w:val="1"/>
      <w:marLeft w:val="0"/>
      <w:marRight w:val="0"/>
      <w:marTop w:val="0"/>
      <w:marBottom w:val="0"/>
      <w:divBdr>
        <w:top w:val="none" w:sz="0" w:space="0" w:color="auto"/>
        <w:left w:val="none" w:sz="0" w:space="0" w:color="auto"/>
        <w:bottom w:val="none" w:sz="0" w:space="0" w:color="auto"/>
        <w:right w:val="none" w:sz="0" w:space="0" w:color="auto"/>
      </w:divBdr>
      <w:divsChild>
        <w:div w:id="450126285">
          <w:marLeft w:val="0"/>
          <w:marRight w:val="0"/>
          <w:marTop w:val="0"/>
          <w:marBottom w:val="0"/>
          <w:divBdr>
            <w:top w:val="none" w:sz="0" w:space="0" w:color="auto"/>
            <w:left w:val="none" w:sz="0" w:space="0" w:color="auto"/>
            <w:bottom w:val="none" w:sz="0" w:space="0" w:color="auto"/>
            <w:right w:val="none" w:sz="0" w:space="0" w:color="auto"/>
          </w:divBdr>
          <w:divsChild>
            <w:div w:id="1561595912">
              <w:marLeft w:val="0"/>
              <w:marRight w:val="0"/>
              <w:marTop w:val="0"/>
              <w:marBottom w:val="0"/>
              <w:divBdr>
                <w:top w:val="none" w:sz="0" w:space="0" w:color="auto"/>
                <w:left w:val="none" w:sz="0" w:space="0" w:color="auto"/>
                <w:bottom w:val="none" w:sz="0" w:space="0" w:color="auto"/>
                <w:right w:val="none" w:sz="0" w:space="0" w:color="auto"/>
              </w:divBdr>
              <w:divsChild>
                <w:div w:id="203923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313607">
      <w:bodyDiv w:val="1"/>
      <w:marLeft w:val="0"/>
      <w:marRight w:val="0"/>
      <w:marTop w:val="0"/>
      <w:marBottom w:val="0"/>
      <w:divBdr>
        <w:top w:val="none" w:sz="0" w:space="0" w:color="auto"/>
        <w:left w:val="none" w:sz="0" w:space="0" w:color="auto"/>
        <w:bottom w:val="none" w:sz="0" w:space="0" w:color="auto"/>
        <w:right w:val="none" w:sz="0" w:space="0" w:color="auto"/>
      </w:divBdr>
    </w:div>
    <w:div w:id="717437993">
      <w:bodyDiv w:val="1"/>
      <w:marLeft w:val="0"/>
      <w:marRight w:val="0"/>
      <w:marTop w:val="0"/>
      <w:marBottom w:val="0"/>
      <w:divBdr>
        <w:top w:val="none" w:sz="0" w:space="0" w:color="auto"/>
        <w:left w:val="none" w:sz="0" w:space="0" w:color="auto"/>
        <w:bottom w:val="none" w:sz="0" w:space="0" w:color="auto"/>
        <w:right w:val="none" w:sz="0" w:space="0" w:color="auto"/>
      </w:divBdr>
      <w:divsChild>
        <w:div w:id="390740210">
          <w:marLeft w:val="0"/>
          <w:marRight w:val="0"/>
          <w:marTop w:val="0"/>
          <w:marBottom w:val="0"/>
          <w:divBdr>
            <w:top w:val="none" w:sz="0" w:space="0" w:color="auto"/>
            <w:left w:val="none" w:sz="0" w:space="0" w:color="auto"/>
            <w:bottom w:val="none" w:sz="0" w:space="0" w:color="auto"/>
            <w:right w:val="none" w:sz="0" w:space="0" w:color="auto"/>
          </w:divBdr>
          <w:divsChild>
            <w:div w:id="2013146633">
              <w:marLeft w:val="0"/>
              <w:marRight w:val="0"/>
              <w:marTop w:val="0"/>
              <w:marBottom w:val="0"/>
              <w:divBdr>
                <w:top w:val="none" w:sz="0" w:space="0" w:color="auto"/>
                <w:left w:val="none" w:sz="0" w:space="0" w:color="auto"/>
                <w:bottom w:val="none" w:sz="0" w:space="0" w:color="auto"/>
                <w:right w:val="none" w:sz="0" w:space="0" w:color="auto"/>
              </w:divBdr>
              <w:divsChild>
                <w:div w:id="1774476464">
                  <w:marLeft w:val="0"/>
                  <w:marRight w:val="0"/>
                  <w:marTop w:val="120"/>
                  <w:marBottom w:val="60"/>
                  <w:divBdr>
                    <w:top w:val="none" w:sz="0" w:space="0" w:color="auto"/>
                    <w:left w:val="none" w:sz="0" w:space="0" w:color="auto"/>
                    <w:bottom w:val="none" w:sz="0" w:space="0" w:color="auto"/>
                    <w:right w:val="none" w:sz="0" w:space="0" w:color="auto"/>
                  </w:divBdr>
                  <w:divsChild>
                    <w:div w:id="81837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638211">
      <w:bodyDiv w:val="1"/>
      <w:marLeft w:val="0"/>
      <w:marRight w:val="0"/>
      <w:marTop w:val="0"/>
      <w:marBottom w:val="0"/>
      <w:divBdr>
        <w:top w:val="none" w:sz="0" w:space="0" w:color="auto"/>
        <w:left w:val="none" w:sz="0" w:space="0" w:color="auto"/>
        <w:bottom w:val="none" w:sz="0" w:space="0" w:color="auto"/>
        <w:right w:val="none" w:sz="0" w:space="0" w:color="auto"/>
      </w:divBdr>
      <w:divsChild>
        <w:div w:id="82264954">
          <w:marLeft w:val="0"/>
          <w:marRight w:val="0"/>
          <w:marTop w:val="0"/>
          <w:marBottom w:val="0"/>
          <w:divBdr>
            <w:top w:val="none" w:sz="0" w:space="0" w:color="auto"/>
            <w:left w:val="none" w:sz="0" w:space="0" w:color="auto"/>
            <w:bottom w:val="none" w:sz="0" w:space="0" w:color="auto"/>
            <w:right w:val="none" w:sz="0" w:space="0" w:color="auto"/>
          </w:divBdr>
          <w:divsChild>
            <w:div w:id="1599950737">
              <w:marLeft w:val="0"/>
              <w:marRight w:val="0"/>
              <w:marTop w:val="0"/>
              <w:marBottom w:val="0"/>
              <w:divBdr>
                <w:top w:val="none" w:sz="0" w:space="0" w:color="auto"/>
                <w:left w:val="none" w:sz="0" w:space="0" w:color="auto"/>
                <w:bottom w:val="none" w:sz="0" w:space="0" w:color="auto"/>
                <w:right w:val="none" w:sz="0" w:space="0" w:color="auto"/>
              </w:divBdr>
              <w:divsChild>
                <w:div w:id="25278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214896">
      <w:bodyDiv w:val="1"/>
      <w:marLeft w:val="0"/>
      <w:marRight w:val="0"/>
      <w:marTop w:val="0"/>
      <w:marBottom w:val="0"/>
      <w:divBdr>
        <w:top w:val="none" w:sz="0" w:space="0" w:color="auto"/>
        <w:left w:val="none" w:sz="0" w:space="0" w:color="auto"/>
        <w:bottom w:val="none" w:sz="0" w:space="0" w:color="auto"/>
        <w:right w:val="none" w:sz="0" w:space="0" w:color="auto"/>
      </w:divBdr>
      <w:divsChild>
        <w:div w:id="1875729929">
          <w:marLeft w:val="0"/>
          <w:marRight w:val="0"/>
          <w:marTop w:val="0"/>
          <w:marBottom w:val="0"/>
          <w:divBdr>
            <w:top w:val="none" w:sz="0" w:space="0" w:color="auto"/>
            <w:left w:val="none" w:sz="0" w:space="0" w:color="auto"/>
            <w:bottom w:val="none" w:sz="0" w:space="0" w:color="auto"/>
            <w:right w:val="none" w:sz="0" w:space="0" w:color="auto"/>
          </w:divBdr>
          <w:divsChild>
            <w:div w:id="806509033">
              <w:marLeft w:val="0"/>
              <w:marRight w:val="0"/>
              <w:marTop w:val="0"/>
              <w:marBottom w:val="0"/>
              <w:divBdr>
                <w:top w:val="none" w:sz="0" w:space="0" w:color="auto"/>
                <w:left w:val="none" w:sz="0" w:space="0" w:color="auto"/>
                <w:bottom w:val="none" w:sz="0" w:space="0" w:color="auto"/>
                <w:right w:val="none" w:sz="0" w:space="0" w:color="auto"/>
              </w:divBdr>
              <w:divsChild>
                <w:div w:id="119773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337928">
      <w:bodyDiv w:val="1"/>
      <w:marLeft w:val="0"/>
      <w:marRight w:val="0"/>
      <w:marTop w:val="0"/>
      <w:marBottom w:val="0"/>
      <w:divBdr>
        <w:top w:val="none" w:sz="0" w:space="0" w:color="auto"/>
        <w:left w:val="none" w:sz="0" w:space="0" w:color="auto"/>
        <w:bottom w:val="none" w:sz="0" w:space="0" w:color="auto"/>
        <w:right w:val="none" w:sz="0" w:space="0" w:color="auto"/>
      </w:divBdr>
      <w:divsChild>
        <w:div w:id="1593004723">
          <w:marLeft w:val="0"/>
          <w:marRight w:val="0"/>
          <w:marTop w:val="0"/>
          <w:marBottom w:val="0"/>
          <w:divBdr>
            <w:top w:val="none" w:sz="0" w:space="0" w:color="auto"/>
            <w:left w:val="none" w:sz="0" w:space="0" w:color="auto"/>
            <w:bottom w:val="none" w:sz="0" w:space="0" w:color="auto"/>
            <w:right w:val="none" w:sz="0" w:space="0" w:color="auto"/>
          </w:divBdr>
          <w:divsChild>
            <w:div w:id="1033044090">
              <w:marLeft w:val="0"/>
              <w:marRight w:val="0"/>
              <w:marTop w:val="0"/>
              <w:marBottom w:val="0"/>
              <w:divBdr>
                <w:top w:val="none" w:sz="0" w:space="0" w:color="auto"/>
                <w:left w:val="none" w:sz="0" w:space="0" w:color="auto"/>
                <w:bottom w:val="none" w:sz="0" w:space="0" w:color="auto"/>
                <w:right w:val="none" w:sz="0" w:space="0" w:color="auto"/>
              </w:divBdr>
              <w:divsChild>
                <w:div w:id="183961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499881">
      <w:bodyDiv w:val="1"/>
      <w:marLeft w:val="0"/>
      <w:marRight w:val="0"/>
      <w:marTop w:val="0"/>
      <w:marBottom w:val="0"/>
      <w:divBdr>
        <w:top w:val="none" w:sz="0" w:space="0" w:color="auto"/>
        <w:left w:val="none" w:sz="0" w:space="0" w:color="auto"/>
        <w:bottom w:val="none" w:sz="0" w:space="0" w:color="auto"/>
        <w:right w:val="none" w:sz="0" w:space="0" w:color="auto"/>
      </w:divBdr>
      <w:divsChild>
        <w:div w:id="1515917369">
          <w:marLeft w:val="547"/>
          <w:marRight w:val="0"/>
          <w:marTop w:val="0"/>
          <w:marBottom w:val="0"/>
          <w:divBdr>
            <w:top w:val="none" w:sz="0" w:space="0" w:color="auto"/>
            <w:left w:val="none" w:sz="0" w:space="0" w:color="auto"/>
            <w:bottom w:val="none" w:sz="0" w:space="0" w:color="auto"/>
            <w:right w:val="none" w:sz="0" w:space="0" w:color="auto"/>
          </w:divBdr>
        </w:div>
        <w:div w:id="1791318460">
          <w:marLeft w:val="547"/>
          <w:marRight w:val="0"/>
          <w:marTop w:val="0"/>
          <w:marBottom w:val="0"/>
          <w:divBdr>
            <w:top w:val="none" w:sz="0" w:space="0" w:color="auto"/>
            <w:left w:val="none" w:sz="0" w:space="0" w:color="auto"/>
            <w:bottom w:val="none" w:sz="0" w:space="0" w:color="auto"/>
            <w:right w:val="none" w:sz="0" w:space="0" w:color="auto"/>
          </w:divBdr>
        </w:div>
      </w:divsChild>
    </w:div>
    <w:div w:id="730423370">
      <w:bodyDiv w:val="1"/>
      <w:marLeft w:val="0"/>
      <w:marRight w:val="0"/>
      <w:marTop w:val="0"/>
      <w:marBottom w:val="0"/>
      <w:divBdr>
        <w:top w:val="none" w:sz="0" w:space="0" w:color="auto"/>
        <w:left w:val="none" w:sz="0" w:space="0" w:color="auto"/>
        <w:bottom w:val="none" w:sz="0" w:space="0" w:color="auto"/>
        <w:right w:val="none" w:sz="0" w:space="0" w:color="auto"/>
      </w:divBdr>
    </w:div>
    <w:div w:id="739905665">
      <w:bodyDiv w:val="1"/>
      <w:marLeft w:val="0"/>
      <w:marRight w:val="0"/>
      <w:marTop w:val="0"/>
      <w:marBottom w:val="0"/>
      <w:divBdr>
        <w:top w:val="none" w:sz="0" w:space="0" w:color="auto"/>
        <w:left w:val="none" w:sz="0" w:space="0" w:color="auto"/>
        <w:bottom w:val="none" w:sz="0" w:space="0" w:color="auto"/>
        <w:right w:val="none" w:sz="0" w:space="0" w:color="auto"/>
      </w:divBdr>
    </w:div>
    <w:div w:id="740785403">
      <w:bodyDiv w:val="1"/>
      <w:marLeft w:val="0"/>
      <w:marRight w:val="0"/>
      <w:marTop w:val="0"/>
      <w:marBottom w:val="0"/>
      <w:divBdr>
        <w:top w:val="none" w:sz="0" w:space="0" w:color="auto"/>
        <w:left w:val="none" w:sz="0" w:space="0" w:color="auto"/>
        <w:bottom w:val="none" w:sz="0" w:space="0" w:color="auto"/>
        <w:right w:val="none" w:sz="0" w:space="0" w:color="auto"/>
      </w:divBdr>
      <w:divsChild>
        <w:div w:id="590698563">
          <w:marLeft w:val="0"/>
          <w:marRight w:val="0"/>
          <w:marTop w:val="0"/>
          <w:marBottom w:val="0"/>
          <w:divBdr>
            <w:top w:val="none" w:sz="0" w:space="0" w:color="auto"/>
            <w:left w:val="none" w:sz="0" w:space="0" w:color="auto"/>
            <w:bottom w:val="none" w:sz="0" w:space="0" w:color="auto"/>
            <w:right w:val="none" w:sz="0" w:space="0" w:color="auto"/>
          </w:divBdr>
          <w:divsChild>
            <w:div w:id="2093354166">
              <w:marLeft w:val="0"/>
              <w:marRight w:val="0"/>
              <w:marTop w:val="0"/>
              <w:marBottom w:val="0"/>
              <w:divBdr>
                <w:top w:val="none" w:sz="0" w:space="0" w:color="auto"/>
                <w:left w:val="none" w:sz="0" w:space="0" w:color="auto"/>
                <w:bottom w:val="none" w:sz="0" w:space="0" w:color="auto"/>
                <w:right w:val="none" w:sz="0" w:space="0" w:color="auto"/>
              </w:divBdr>
              <w:divsChild>
                <w:div w:id="26588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299595">
      <w:bodyDiv w:val="1"/>
      <w:marLeft w:val="0"/>
      <w:marRight w:val="0"/>
      <w:marTop w:val="0"/>
      <w:marBottom w:val="0"/>
      <w:divBdr>
        <w:top w:val="none" w:sz="0" w:space="0" w:color="auto"/>
        <w:left w:val="none" w:sz="0" w:space="0" w:color="auto"/>
        <w:bottom w:val="none" w:sz="0" w:space="0" w:color="auto"/>
        <w:right w:val="none" w:sz="0" w:space="0" w:color="auto"/>
      </w:divBdr>
    </w:div>
    <w:div w:id="742027516">
      <w:bodyDiv w:val="1"/>
      <w:marLeft w:val="0"/>
      <w:marRight w:val="0"/>
      <w:marTop w:val="0"/>
      <w:marBottom w:val="0"/>
      <w:divBdr>
        <w:top w:val="none" w:sz="0" w:space="0" w:color="auto"/>
        <w:left w:val="none" w:sz="0" w:space="0" w:color="auto"/>
        <w:bottom w:val="none" w:sz="0" w:space="0" w:color="auto"/>
        <w:right w:val="none" w:sz="0" w:space="0" w:color="auto"/>
      </w:divBdr>
    </w:div>
    <w:div w:id="746272849">
      <w:bodyDiv w:val="1"/>
      <w:marLeft w:val="0"/>
      <w:marRight w:val="0"/>
      <w:marTop w:val="0"/>
      <w:marBottom w:val="0"/>
      <w:divBdr>
        <w:top w:val="none" w:sz="0" w:space="0" w:color="auto"/>
        <w:left w:val="none" w:sz="0" w:space="0" w:color="auto"/>
        <w:bottom w:val="none" w:sz="0" w:space="0" w:color="auto"/>
        <w:right w:val="none" w:sz="0" w:space="0" w:color="auto"/>
      </w:divBdr>
      <w:divsChild>
        <w:div w:id="326640777">
          <w:marLeft w:val="0"/>
          <w:marRight w:val="0"/>
          <w:marTop w:val="0"/>
          <w:marBottom w:val="0"/>
          <w:divBdr>
            <w:top w:val="none" w:sz="0" w:space="0" w:color="auto"/>
            <w:left w:val="none" w:sz="0" w:space="0" w:color="auto"/>
            <w:bottom w:val="none" w:sz="0" w:space="0" w:color="auto"/>
            <w:right w:val="none" w:sz="0" w:space="0" w:color="auto"/>
          </w:divBdr>
          <w:divsChild>
            <w:div w:id="1756589905">
              <w:marLeft w:val="0"/>
              <w:marRight w:val="0"/>
              <w:marTop w:val="0"/>
              <w:marBottom w:val="0"/>
              <w:divBdr>
                <w:top w:val="none" w:sz="0" w:space="0" w:color="auto"/>
                <w:left w:val="none" w:sz="0" w:space="0" w:color="auto"/>
                <w:bottom w:val="none" w:sz="0" w:space="0" w:color="auto"/>
                <w:right w:val="none" w:sz="0" w:space="0" w:color="auto"/>
              </w:divBdr>
              <w:divsChild>
                <w:div w:id="91620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304566">
      <w:bodyDiv w:val="1"/>
      <w:marLeft w:val="0"/>
      <w:marRight w:val="0"/>
      <w:marTop w:val="0"/>
      <w:marBottom w:val="0"/>
      <w:divBdr>
        <w:top w:val="none" w:sz="0" w:space="0" w:color="auto"/>
        <w:left w:val="none" w:sz="0" w:space="0" w:color="auto"/>
        <w:bottom w:val="none" w:sz="0" w:space="0" w:color="auto"/>
        <w:right w:val="none" w:sz="0" w:space="0" w:color="auto"/>
      </w:divBdr>
      <w:divsChild>
        <w:div w:id="698436958">
          <w:marLeft w:val="0"/>
          <w:marRight w:val="0"/>
          <w:marTop w:val="0"/>
          <w:marBottom w:val="0"/>
          <w:divBdr>
            <w:top w:val="none" w:sz="0" w:space="0" w:color="auto"/>
            <w:left w:val="none" w:sz="0" w:space="0" w:color="auto"/>
            <w:bottom w:val="none" w:sz="0" w:space="0" w:color="auto"/>
            <w:right w:val="none" w:sz="0" w:space="0" w:color="auto"/>
          </w:divBdr>
          <w:divsChild>
            <w:div w:id="426583354">
              <w:marLeft w:val="0"/>
              <w:marRight w:val="0"/>
              <w:marTop w:val="0"/>
              <w:marBottom w:val="0"/>
              <w:divBdr>
                <w:top w:val="none" w:sz="0" w:space="0" w:color="auto"/>
                <w:left w:val="none" w:sz="0" w:space="0" w:color="auto"/>
                <w:bottom w:val="none" w:sz="0" w:space="0" w:color="auto"/>
                <w:right w:val="none" w:sz="0" w:space="0" w:color="auto"/>
              </w:divBdr>
              <w:divsChild>
                <w:div w:id="170559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313899">
      <w:bodyDiv w:val="1"/>
      <w:marLeft w:val="0"/>
      <w:marRight w:val="0"/>
      <w:marTop w:val="0"/>
      <w:marBottom w:val="0"/>
      <w:divBdr>
        <w:top w:val="none" w:sz="0" w:space="0" w:color="auto"/>
        <w:left w:val="none" w:sz="0" w:space="0" w:color="auto"/>
        <w:bottom w:val="none" w:sz="0" w:space="0" w:color="auto"/>
        <w:right w:val="none" w:sz="0" w:space="0" w:color="auto"/>
      </w:divBdr>
    </w:div>
    <w:div w:id="751467510">
      <w:bodyDiv w:val="1"/>
      <w:marLeft w:val="0"/>
      <w:marRight w:val="0"/>
      <w:marTop w:val="0"/>
      <w:marBottom w:val="0"/>
      <w:divBdr>
        <w:top w:val="none" w:sz="0" w:space="0" w:color="auto"/>
        <w:left w:val="none" w:sz="0" w:space="0" w:color="auto"/>
        <w:bottom w:val="none" w:sz="0" w:space="0" w:color="auto"/>
        <w:right w:val="none" w:sz="0" w:space="0" w:color="auto"/>
      </w:divBdr>
      <w:divsChild>
        <w:div w:id="804390847">
          <w:marLeft w:val="0"/>
          <w:marRight w:val="0"/>
          <w:marTop w:val="0"/>
          <w:marBottom w:val="0"/>
          <w:divBdr>
            <w:top w:val="none" w:sz="0" w:space="0" w:color="auto"/>
            <w:left w:val="none" w:sz="0" w:space="0" w:color="auto"/>
            <w:bottom w:val="none" w:sz="0" w:space="0" w:color="auto"/>
            <w:right w:val="none" w:sz="0" w:space="0" w:color="auto"/>
          </w:divBdr>
          <w:divsChild>
            <w:div w:id="991761908">
              <w:marLeft w:val="0"/>
              <w:marRight w:val="0"/>
              <w:marTop w:val="0"/>
              <w:marBottom w:val="0"/>
              <w:divBdr>
                <w:top w:val="none" w:sz="0" w:space="0" w:color="auto"/>
                <w:left w:val="none" w:sz="0" w:space="0" w:color="auto"/>
                <w:bottom w:val="none" w:sz="0" w:space="0" w:color="auto"/>
                <w:right w:val="none" w:sz="0" w:space="0" w:color="auto"/>
              </w:divBdr>
              <w:divsChild>
                <w:div w:id="71751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715321">
      <w:bodyDiv w:val="1"/>
      <w:marLeft w:val="0"/>
      <w:marRight w:val="0"/>
      <w:marTop w:val="0"/>
      <w:marBottom w:val="0"/>
      <w:divBdr>
        <w:top w:val="none" w:sz="0" w:space="0" w:color="auto"/>
        <w:left w:val="none" w:sz="0" w:space="0" w:color="auto"/>
        <w:bottom w:val="none" w:sz="0" w:space="0" w:color="auto"/>
        <w:right w:val="none" w:sz="0" w:space="0" w:color="auto"/>
      </w:divBdr>
    </w:div>
    <w:div w:id="758016686">
      <w:bodyDiv w:val="1"/>
      <w:marLeft w:val="0"/>
      <w:marRight w:val="0"/>
      <w:marTop w:val="0"/>
      <w:marBottom w:val="0"/>
      <w:divBdr>
        <w:top w:val="none" w:sz="0" w:space="0" w:color="auto"/>
        <w:left w:val="none" w:sz="0" w:space="0" w:color="auto"/>
        <w:bottom w:val="none" w:sz="0" w:space="0" w:color="auto"/>
        <w:right w:val="none" w:sz="0" w:space="0" w:color="auto"/>
      </w:divBdr>
    </w:div>
    <w:div w:id="761342466">
      <w:bodyDiv w:val="1"/>
      <w:marLeft w:val="0"/>
      <w:marRight w:val="0"/>
      <w:marTop w:val="0"/>
      <w:marBottom w:val="0"/>
      <w:divBdr>
        <w:top w:val="none" w:sz="0" w:space="0" w:color="auto"/>
        <w:left w:val="none" w:sz="0" w:space="0" w:color="auto"/>
        <w:bottom w:val="none" w:sz="0" w:space="0" w:color="auto"/>
        <w:right w:val="none" w:sz="0" w:space="0" w:color="auto"/>
      </w:divBdr>
      <w:divsChild>
        <w:div w:id="1884126985">
          <w:marLeft w:val="0"/>
          <w:marRight w:val="0"/>
          <w:marTop w:val="0"/>
          <w:marBottom w:val="0"/>
          <w:divBdr>
            <w:top w:val="none" w:sz="0" w:space="0" w:color="auto"/>
            <w:left w:val="none" w:sz="0" w:space="0" w:color="auto"/>
            <w:bottom w:val="none" w:sz="0" w:space="0" w:color="auto"/>
            <w:right w:val="none" w:sz="0" w:space="0" w:color="auto"/>
          </w:divBdr>
          <w:divsChild>
            <w:div w:id="224727181">
              <w:marLeft w:val="0"/>
              <w:marRight w:val="0"/>
              <w:marTop w:val="0"/>
              <w:marBottom w:val="0"/>
              <w:divBdr>
                <w:top w:val="none" w:sz="0" w:space="0" w:color="auto"/>
                <w:left w:val="none" w:sz="0" w:space="0" w:color="auto"/>
                <w:bottom w:val="none" w:sz="0" w:space="0" w:color="auto"/>
                <w:right w:val="none" w:sz="0" w:space="0" w:color="auto"/>
              </w:divBdr>
              <w:divsChild>
                <w:div w:id="163474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572082">
      <w:bodyDiv w:val="1"/>
      <w:marLeft w:val="0"/>
      <w:marRight w:val="0"/>
      <w:marTop w:val="0"/>
      <w:marBottom w:val="0"/>
      <w:divBdr>
        <w:top w:val="none" w:sz="0" w:space="0" w:color="auto"/>
        <w:left w:val="none" w:sz="0" w:space="0" w:color="auto"/>
        <w:bottom w:val="none" w:sz="0" w:space="0" w:color="auto"/>
        <w:right w:val="none" w:sz="0" w:space="0" w:color="auto"/>
      </w:divBdr>
    </w:div>
    <w:div w:id="766847019">
      <w:bodyDiv w:val="1"/>
      <w:marLeft w:val="0"/>
      <w:marRight w:val="0"/>
      <w:marTop w:val="0"/>
      <w:marBottom w:val="0"/>
      <w:divBdr>
        <w:top w:val="none" w:sz="0" w:space="0" w:color="auto"/>
        <w:left w:val="none" w:sz="0" w:space="0" w:color="auto"/>
        <w:bottom w:val="none" w:sz="0" w:space="0" w:color="auto"/>
        <w:right w:val="none" w:sz="0" w:space="0" w:color="auto"/>
      </w:divBdr>
      <w:divsChild>
        <w:div w:id="1636639160">
          <w:marLeft w:val="0"/>
          <w:marRight w:val="0"/>
          <w:marTop w:val="0"/>
          <w:marBottom w:val="0"/>
          <w:divBdr>
            <w:top w:val="none" w:sz="0" w:space="0" w:color="auto"/>
            <w:left w:val="none" w:sz="0" w:space="0" w:color="auto"/>
            <w:bottom w:val="none" w:sz="0" w:space="0" w:color="auto"/>
            <w:right w:val="none" w:sz="0" w:space="0" w:color="auto"/>
          </w:divBdr>
          <w:divsChild>
            <w:div w:id="1108311291">
              <w:marLeft w:val="0"/>
              <w:marRight w:val="0"/>
              <w:marTop w:val="0"/>
              <w:marBottom w:val="0"/>
              <w:divBdr>
                <w:top w:val="none" w:sz="0" w:space="0" w:color="auto"/>
                <w:left w:val="none" w:sz="0" w:space="0" w:color="auto"/>
                <w:bottom w:val="none" w:sz="0" w:space="0" w:color="auto"/>
                <w:right w:val="none" w:sz="0" w:space="0" w:color="auto"/>
              </w:divBdr>
              <w:divsChild>
                <w:div w:id="32270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81978">
      <w:bodyDiv w:val="1"/>
      <w:marLeft w:val="0"/>
      <w:marRight w:val="0"/>
      <w:marTop w:val="0"/>
      <w:marBottom w:val="0"/>
      <w:divBdr>
        <w:top w:val="none" w:sz="0" w:space="0" w:color="auto"/>
        <w:left w:val="none" w:sz="0" w:space="0" w:color="auto"/>
        <w:bottom w:val="none" w:sz="0" w:space="0" w:color="auto"/>
        <w:right w:val="none" w:sz="0" w:space="0" w:color="auto"/>
      </w:divBdr>
    </w:div>
    <w:div w:id="773285819">
      <w:bodyDiv w:val="1"/>
      <w:marLeft w:val="0"/>
      <w:marRight w:val="0"/>
      <w:marTop w:val="0"/>
      <w:marBottom w:val="0"/>
      <w:divBdr>
        <w:top w:val="none" w:sz="0" w:space="0" w:color="auto"/>
        <w:left w:val="none" w:sz="0" w:space="0" w:color="auto"/>
        <w:bottom w:val="none" w:sz="0" w:space="0" w:color="auto"/>
        <w:right w:val="none" w:sz="0" w:space="0" w:color="auto"/>
      </w:divBdr>
    </w:div>
    <w:div w:id="775558588">
      <w:bodyDiv w:val="1"/>
      <w:marLeft w:val="0"/>
      <w:marRight w:val="0"/>
      <w:marTop w:val="0"/>
      <w:marBottom w:val="0"/>
      <w:divBdr>
        <w:top w:val="none" w:sz="0" w:space="0" w:color="auto"/>
        <w:left w:val="none" w:sz="0" w:space="0" w:color="auto"/>
        <w:bottom w:val="none" w:sz="0" w:space="0" w:color="auto"/>
        <w:right w:val="none" w:sz="0" w:space="0" w:color="auto"/>
      </w:divBdr>
      <w:divsChild>
        <w:div w:id="2000648595">
          <w:marLeft w:val="0"/>
          <w:marRight w:val="0"/>
          <w:marTop w:val="0"/>
          <w:marBottom w:val="0"/>
          <w:divBdr>
            <w:top w:val="none" w:sz="0" w:space="0" w:color="auto"/>
            <w:left w:val="none" w:sz="0" w:space="0" w:color="auto"/>
            <w:bottom w:val="none" w:sz="0" w:space="0" w:color="auto"/>
            <w:right w:val="none" w:sz="0" w:space="0" w:color="auto"/>
          </w:divBdr>
          <w:divsChild>
            <w:div w:id="1069574838">
              <w:marLeft w:val="0"/>
              <w:marRight w:val="0"/>
              <w:marTop w:val="0"/>
              <w:marBottom w:val="0"/>
              <w:divBdr>
                <w:top w:val="none" w:sz="0" w:space="0" w:color="auto"/>
                <w:left w:val="none" w:sz="0" w:space="0" w:color="auto"/>
                <w:bottom w:val="none" w:sz="0" w:space="0" w:color="auto"/>
                <w:right w:val="none" w:sz="0" w:space="0" w:color="auto"/>
              </w:divBdr>
              <w:divsChild>
                <w:div w:id="119774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952162">
      <w:bodyDiv w:val="1"/>
      <w:marLeft w:val="0"/>
      <w:marRight w:val="0"/>
      <w:marTop w:val="0"/>
      <w:marBottom w:val="0"/>
      <w:divBdr>
        <w:top w:val="none" w:sz="0" w:space="0" w:color="auto"/>
        <w:left w:val="none" w:sz="0" w:space="0" w:color="auto"/>
        <w:bottom w:val="none" w:sz="0" w:space="0" w:color="auto"/>
        <w:right w:val="none" w:sz="0" w:space="0" w:color="auto"/>
      </w:divBdr>
    </w:div>
    <w:div w:id="781459950">
      <w:bodyDiv w:val="1"/>
      <w:marLeft w:val="0"/>
      <w:marRight w:val="0"/>
      <w:marTop w:val="0"/>
      <w:marBottom w:val="0"/>
      <w:divBdr>
        <w:top w:val="none" w:sz="0" w:space="0" w:color="auto"/>
        <w:left w:val="none" w:sz="0" w:space="0" w:color="auto"/>
        <w:bottom w:val="none" w:sz="0" w:space="0" w:color="auto"/>
        <w:right w:val="none" w:sz="0" w:space="0" w:color="auto"/>
      </w:divBdr>
      <w:divsChild>
        <w:div w:id="1411000597">
          <w:marLeft w:val="0"/>
          <w:marRight w:val="0"/>
          <w:marTop w:val="0"/>
          <w:marBottom w:val="0"/>
          <w:divBdr>
            <w:top w:val="none" w:sz="0" w:space="0" w:color="auto"/>
            <w:left w:val="none" w:sz="0" w:space="0" w:color="auto"/>
            <w:bottom w:val="none" w:sz="0" w:space="0" w:color="auto"/>
            <w:right w:val="none" w:sz="0" w:space="0" w:color="auto"/>
          </w:divBdr>
          <w:divsChild>
            <w:div w:id="921374009">
              <w:marLeft w:val="0"/>
              <w:marRight w:val="0"/>
              <w:marTop w:val="0"/>
              <w:marBottom w:val="0"/>
              <w:divBdr>
                <w:top w:val="none" w:sz="0" w:space="0" w:color="auto"/>
                <w:left w:val="none" w:sz="0" w:space="0" w:color="auto"/>
                <w:bottom w:val="none" w:sz="0" w:space="0" w:color="auto"/>
                <w:right w:val="none" w:sz="0" w:space="0" w:color="auto"/>
              </w:divBdr>
              <w:divsChild>
                <w:div w:id="44284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657051">
      <w:bodyDiv w:val="1"/>
      <w:marLeft w:val="0"/>
      <w:marRight w:val="0"/>
      <w:marTop w:val="0"/>
      <w:marBottom w:val="0"/>
      <w:divBdr>
        <w:top w:val="none" w:sz="0" w:space="0" w:color="auto"/>
        <w:left w:val="none" w:sz="0" w:space="0" w:color="auto"/>
        <w:bottom w:val="none" w:sz="0" w:space="0" w:color="auto"/>
        <w:right w:val="none" w:sz="0" w:space="0" w:color="auto"/>
      </w:divBdr>
      <w:divsChild>
        <w:div w:id="316152822">
          <w:marLeft w:val="0"/>
          <w:marRight w:val="0"/>
          <w:marTop w:val="0"/>
          <w:marBottom w:val="0"/>
          <w:divBdr>
            <w:top w:val="none" w:sz="0" w:space="0" w:color="auto"/>
            <w:left w:val="none" w:sz="0" w:space="0" w:color="auto"/>
            <w:bottom w:val="none" w:sz="0" w:space="0" w:color="auto"/>
            <w:right w:val="none" w:sz="0" w:space="0" w:color="auto"/>
          </w:divBdr>
          <w:divsChild>
            <w:div w:id="1985237141">
              <w:marLeft w:val="0"/>
              <w:marRight w:val="0"/>
              <w:marTop w:val="0"/>
              <w:marBottom w:val="0"/>
              <w:divBdr>
                <w:top w:val="none" w:sz="0" w:space="0" w:color="auto"/>
                <w:left w:val="none" w:sz="0" w:space="0" w:color="auto"/>
                <w:bottom w:val="none" w:sz="0" w:space="0" w:color="auto"/>
                <w:right w:val="none" w:sz="0" w:space="0" w:color="auto"/>
              </w:divBdr>
              <w:divsChild>
                <w:div w:id="3773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233220">
      <w:bodyDiv w:val="1"/>
      <w:marLeft w:val="0"/>
      <w:marRight w:val="0"/>
      <w:marTop w:val="0"/>
      <w:marBottom w:val="0"/>
      <w:divBdr>
        <w:top w:val="none" w:sz="0" w:space="0" w:color="auto"/>
        <w:left w:val="none" w:sz="0" w:space="0" w:color="auto"/>
        <w:bottom w:val="none" w:sz="0" w:space="0" w:color="auto"/>
        <w:right w:val="none" w:sz="0" w:space="0" w:color="auto"/>
      </w:divBdr>
    </w:div>
    <w:div w:id="783576172">
      <w:bodyDiv w:val="1"/>
      <w:marLeft w:val="0"/>
      <w:marRight w:val="0"/>
      <w:marTop w:val="0"/>
      <w:marBottom w:val="0"/>
      <w:divBdr>
        <w:top w:val="none" w:sz="0" w:space="0" w:color="auto"/>
        <w:left w:val="none" w:sz="0" w:space="0" w:color="auto"/>
        <w:bottom w:val="none" w:sz="0" w:space="0" w:color="auto"/>
        <w:right w:val="none" w:sz="0" w:space="0" w:color="auto"/>
      </w:divBdr>
    </w:div>
    <w:div w:id="783959053">
      <w:bodyDiv w:val="1"/>
      <w:marLeft w:val="0"/>
      <w:marRight w:val="0"/>
      <w:marTop w:val="0"/>
      <w:marBottom w:val="0"/>
      <w:divBdr>
        <w:top w:val="none" w:sz="0" w:space="0" w:color="auto"/>
        <w:left w:val="none" w:sz="0" w:space="0" w:color="auto"/>
        <w:bottom w:val="none" w:sz="0" w:space="0" w:color="auto"/>
        <w:right w:val="none" w:sz="0" w:space="0" w:color="auto"/>
      </w:divBdr>
      <w:divsChild>
        <w:div w:id="1728994622">
          <w:marLeft w:val="0"/>
          <w:marRight w:val="0"/>
          <w:marTop w:val="0"/>
          <w:marBottom w:val="0"/>
          <w:divBdr>
            <w:top w:val="none" w:sz="0" w:space="0" w:color="auto"/>
            <w:left w:val="none" w:sz="0" w:space="0" w:color="auto"/>
            <w:bottom w:val="none" w:sz="0" w:space="0" w:color="auto"/>
            <w:right w:val="none" w:sz="0" w:space="0" w:color="auto"/>
          </w:divBdr>
          <w:divsChild>
            <w:div w:id="253707345">
              <w:marLeft w:val="0"/>
              <w:marRight w:val="0"/>
              <w:marTop w:val="0"/>
              <w:marBottom w:val="0"/>
              <w:divBdr>
                <w:top w:val="none" w:sz="0" w:space="0" w:color="auto"/>
                <w:left w:val="none" w:sz="0" w:space="0" w:color="auto"/>
                <w:bottom w:val="none" w:sz="0" w:space="0" w:color="auto"/>
                <w:right w:val="none" w:sz="0" w:space="0" w:color="auto"/>
              </w:divBdr>
              <w:divsChild>
                <w:div w:id="175443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778635">
      <w:bodyDiv w:val="1"/>
      <w:marLeft w:val="0"/>
      <w:marRight w:val="0"/>
      <w:marTop w:val="0"/>
      <w:marBottom w:val="0"/>
      <w:divBdr>
        <w:top w:val="none" w:sz="0" w:space="0" w:color="auto"/>
        <w:left w:val="none" w:sz="0" w:space="0" w:color="auto"/>
        <w:bottom w:val="none" w:sz="0" w:space="0" w:color="auto"/>
        <w:right w:val="none" w:sz="0" w:space="0" w:color="auto"/>
      </w:divBdr>
    </w:div>
    <w:div w:id="788015208">
      <w:bodyDiv w:val="1"/>
      <w:marLeft w:val="0"/>
      <w:marRight w:val="0"/>
      <w:marTop w:val="0"/>
      <w:marBottom w:val="0"/>
      <w:divBdr>
        <w:top w:val="none" w:sz="0" w:space="0" w:color="auto"/>
        <w:left w:val="none" w:sz="0" w:space="0" w:color="auto"/>
        <w:bottom w:val="none" w:sz="0" w:space="0" w:color="auto"/>
        <w:right w:val="none" w:sz="0" w:space="0" w:color="auto"/>
      </w:divBdr>
    </w:div>
    <w:div w:id="788353660">
      <w:bodyDiv w:val="1"/>
      <w:marLeft w:val="0"/>
      <w:marRight w:val="0"/>
      <w:marTop w:val="0"/>
      <w:marBottom w:val="0"/>
      <w:divBdr>
        <w:top w:val="none" w:sz="0" w:space="0" w:color="auto"/>
        <w:left w:val="none" w:sz="0" w:space="0" w:color="auto"/>
        <w:bottom w:val="none" w:sz="0" w:space="0" w:color="auto"/>
        <w:right w:val="none" w:sz="0" w:space="0" w:color="auto"/>
      </w:divBdr>
      <w:divsChild>
        <w:div w:id="1803425097">
          <w:marLeft w:val="0"/>
          <w:marRight w:val="0"/>
          <w:marTop w:val="0"/>
          <w:marBottom w:val="0"/>
          <w:divBdr>
            <w:top w:val="none" w:sz="0" w:space="0" w:color="auto"/>
            <w:left w:val="none" w:sz="0" w:space="0" w:color="auto"/>
            <w:bottom w:val="none" w:sz="0" w:space="0" w:color="auto"/>
            <w:right w:val="none" w:sz="0" w:space="0" w:color="auto"/>
          </w:divBdr>
          <w:divsChild>
            <w:div w:id="262300975">
              <w:marLeft w:val="0"/>
              <w:marRight w:val="0"/>
              <w:marTop w:val="0"/>
              <w:marBottom w:val="0"/>
              <w:divBdr>
                <w:top w:val="none" w:sz="0" w:space="0" w:color="auto"/>
                <w:left w:val="none" w:sz="0" w:space="0" w:color="auto"/>
                <w:bottom w:val="none" w:sz="0" w:space="0" w:color="auto"/>
                <w:right w:val="none" w:sz="0" w:space="0" w:color="auto"/>
              </w:divBdr>
              <w:divsChild>
                <w:div w:id="638417492">
                  <w:marLeft w:val="0"/>
                  <w:marRight w:val="0"/>
                  <w:marTop w:val="0"/>
                  <w:marBottom w:val="0"/>
                  <w:divBdr>
                    <w:top w:val="none" w:sz="0" w:space="0" w:color="auto"/>
                    <w:left w:val="none" w:sz="0" w:space="0" w:color="auto"/>
                    <w:bottom w:val="none" w:sz="0" w:space="0" w:color="auto"/>
                    <w:right w:val="none" w:sz="0" w:space="0" w:color="auto"/>
                  </w:divBdr>
                  <w:divsChild>
                    <w:div w:id="31739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012232">
      <w:bodyDiv w:val="1"/>
      <w:marLeft w:val="0"/>
      <w:marRight w:val="0"/>
      <w:marTop w:val="0"/>
      <w:marBottom w:val="0"/>
      <w:divBdr>
        <w:top w:val="none" w:sz="0" w:space="0" w:color="auto"/>
        <w:left w:val="none" w:sz="0" w:space="0" w:color="auto"/>
        <w:bottom w:val="none" w:sz="0" w:space="0" w:color="auto"/>
        <w:right w:val="none" w:sz="0" w:space="0" w:color="auto"/>
      </w:divBdr>
      <w:divsChild>
        <w:div w:id="909002705">
          <w:marLeft w:val="0"/>
          <w:marRight w:val="0"/>
          <w:marTop w:val="0"/>
          <w:marBottom w:val="0"/>
          <w:divBdr>
            <w:top w:val="none" w:sz="0" w:space="0" w:color="auto"/>
            <w:left w:val="none" w:sz="0" w:space="0" w:color="auto"/>
            <w:bottom w:val="none" w:sz="0" w:space="0" w:color="auto"/>
            <w:right w:val="none" w:sz="0" w:space="0" w:color="auto"/>
          </w:divBdr>
          <w:divsChild>
            <w:div w:id="1574315442">
              <w:marLeft w:val="0"/>
              <w:marRight w:val="0"/>
              <w:marTop w:val="0"/>
              <w:marBottom w:val="0"/>
              <w:divBdr>
                <w:top w:val="none" w:sz="0" w:space="0" w:color="auto"/>
                <w:left w:val="none" w:sz="0" w:space="0" w:color="auto"/>
                <w:bottom w:val="none" w:sz="0" w:space="0" w:color="auto"/>
                <w:right w:val="none" w:sz="0" w:space="0" w:color="auto"/>
              </w:divBdr>
              <w:divsChild>
                <w:div w:id="144110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366266">
      <w:bodyDiv w:val="1"/>
      <w:marLeft w:val="0"/>
      <w:marRight w:val="0"/>
      <w:marTop w:val="0"/>
      <w:marBottom w:val="0"/>
      <w:divBdr>
        <w:top w:val="none" w:sz="0" w:space="0" w:color="auto"/>
        <w:left w:val="none" w:sz="0" w:space="0" w:color="auto"/>
        <w:bottom w:val="none" w:sz="0" w:space="0" w:color="auto"/>
        <w:right w:val="none" w:sz="0" w:space="0" w:color="auto"/>
      </w:divBdr>
    </w:div>
    <w:div w:id="793980597">
      <w:bodyDiv w:val="1"/>
      <w:marLeft w:val="0"/>
      <w:marRight w:val="0"/>
      <w:marTop w:val="0"/>
      <w:marBottom w:val="0"/>
      <w:divBdr>
        <w:top w:val="none" w:sz="0" w:space="0" w:color="auto"/>
        <w:left w:val="none" w:sz="0" w:space="0" w:color="auto"/>
        <w:bottom w:val="none" w:sz="0" w:space="0" w:color="auto"/>
        <w:right w:val="none" w:sz="0" w:space="0" w:color="auto"/>
      </w:divBdr>
      <w:divsChild>
        <w:div w:id="941036761">
          <w:marLeft w:val="0"/>
          <w:marRight w:val="0"/>
          <w:marTop w:val="0"/>
          <w:marBottom w:val="0"/>
          <w:divBdr>
            <w:top w:val="none" w:sz="0" w:space="0" w:color="auto"/>
            <w:left w:val="none" w:sz="0" w:space="0" w:color="auto"/>
            <w:bottom w:val="none" w:sz="0" w:space="0" w:color="auto"/>
            <w:right w:val="none" w:sz="0" w:space="0" w:color="auto"/>
          </w:divBdr>
          <w:divsChild>
            <w:div w:id="1273706063">
              <w:marLeft w:val="0"/>
              <w:marRight w:val="0"/>
              <w:marTop w:val="0"/>
              <w:marBottom w:val="0"/>
              <w:divBdr>
                <w:top w:val="none" w:sz="0" w:space="0" w:color="auto"/>
                <w:left w:val="none" w:sz="0" w:space="0" w:color="auto"/>
                <w:bottom w:val="none" w:sz="0" w:space="0" w:color="auto"/>
                <w:right w:val="none" w:sz="0" w:space="0" w:color="auto"/>
              </w:divBdr>
              <w:divsChild>
                <w:div w:id="1561788675">
                  <w:marLeft w:val="0"/>
                  <w:marRight w:val="0"/>
                  <w:marTop w:val="0"/>
                  <w:marBottom w:val="0"/>
                  <w:divBdr>
                    <w:top w:val="none" w:sz="0" w:space="0" w:color="auto"/>
                    <w:left w:val="none" w:sz="0" w:space="0" w:color="auto"/>
                    <w:bottom w:val="none" w:sz="0" w:space="0" w:color="auto"/>
                    <w:right w:val="none" w:sz="0" w:space="0" w:color="auto"/>
                  </w:divBdr>
                </w:div>
              </w:divsChild>
            </w:div>
            <w:div w:id="1296789657">
              <w:marLeft w:val="0"/>
              <w:marRight w:val="0"/>
              <w:marTop w:val="0"/>
              <w:marBottom w:val="0"/>
              <w:divBdr>
                <w:top w:val="none" w:sz="0" w:space="0" w:color="auto"/>
                <w:left w:val="none" w:sz="0" w:space="0" w:color="auto"/>
                <w:bottom w:val="none" w:sz="0" w:space="0" w:color="auto"/>
                <w:right w:val="none" w:sz="0" w:space="0" w:color="auto"/>
              </w:divBdr>
              <w:divsChild>
                <w:div w:id="47907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202020">
          <w:marLeft w:val="0"/>
          <w:marRight w:val="0"/>
          <w:marTop w:val="0"/>
          <w:marBottom w:val="0"/>
          <w:divBdr>
            <w:top w:val="none" w:sz="0" w:space="0" w:color="auto"/>
            <w:left w:val="none" w:sz="0" w:space="0" w:color="auto"/>
            <w:bottom w:val="none" w:sz="0" w:space="0" w:color="auto"/>
            <w:right w:val="none" w:sz="0" w:space="0" w:color="auto"/>
          </w:divBdr>
          <w:divsChild>
            <w:div w:id="809402303">
              <w:marLeft w:val="0"/>
              <w:marRight w:val="0"/>
              <w:marTop w:val="0"/>
              <w:marBottom w:val="0"/>
              <w:divBdr>
                <w:top w:val="none" w:sz="0" w:space="0" w:color="auto"/>
                <w:left w:val="none" w:sz="0" w:space="0" w:color="auto"/>
                <w:bottom w:val="none" w:sz="0" w:space="0" w:color="auto"/>
                <w:right w:val="none" w:sz="0" w:space="0" w:color="auto"/>
              </w:divBdr>
              <w:divsChild>
                <w:div w:id="168651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607399">
      <w:bodyDiv w:val="1"/>
      <w:marLeft w:val="0"/>
      <w:marRight w:val="0"/>
      <w:marTop w:val="0"/>
      <w:marBottom w:val="0"/>
      <w:divBdr>
        <w:top w:val="none" w:sz="0" w:space="0" w:color="auto"/>
        <w:left w:val="none" w:sz="0" w:space="0" w:color="auto"/>
        <w:bottom w:val="none" w:sz="0" w:space="0" w:color="auto"/>
        <w:right w:val="none" w:sz="0" w:space="0" w:color="auto"/>
      </w:divBdr>
    </w:div>
    <w:div w:id="801775753">
      <w:bodyDiv w:val="1"/>
      <w:marLeft w:val="0"/>
      <w:marRight w:val="0"/>
      <w:marTop w:val="0"/>
      <w:marBottom w:val="0"/>
      <w:divBdr>
        <w:top w:val="none" w:sz="0" w:space="0" w:color="auto"/>
        <w:left w:val="none" w:sz="0" w:space="0" w:color="auto"/>
        <w:bottom w:val="none" w:sz="0" w:space="0" w:color="auto"/>
        <w:right w:val="none" w:sz="0" w:space="0" w:color="auto"/>
      </w:divBdr>
    </w:div>
    <w:div w:id="804545389">
      <w:bodyDiv w:val="1"/>
      <w:marLeft w:val="0"/>
      <w:marRight w:val="0"/>
      <w:marTop w:val="0"/>
      <w:marBottom w:val="0"/>
      <w:divBdr>
        <w:top w:val="none" w:sz="0" w:space="0" w:color="auto"/>
        <w:left w:val="none" w:sz="0" w:space="0" w:color="auto"/>
        <w:bottom w:val="none" w:sz="0" w:space="0" w:color="auto"/>
        <w:right w:val="none" w:sz="0" w:space="0" w:color="auto"/>
      </w:divBdr>
      <w:divsChild>
        <w:div w:id="332219264">
          <w:marLeft w:val="0"/>
          <w:marRight w:val="0"/>
          <w:marTop w:val="0"/>
          <w:marBottom w:val="0"/>
          <w:divBdr>
            <w:top w:val="none" w:sz="0" w:space="0" w:color="auto"/>
            <w:left w:val="none" w:sz="0" w:space="0" w:color="auto"/>
            <w:bottom w:val="none" w:sz="0" w:space="0" w:color="auto"/>
            <w:right w:val="none" w:sz="0" w:space="0" w:color="auto"/>
          </w:divBdr>
          <w:divsChild>
            <w:div w:id="757873839">
              <w:marLeft w:val="0"/>
              <w:marRight w:val="0"/>
              <w:marTop w:val="0"/>
              <w:marBottom w:val="0"/>
              <w:divBdr>
                <w:top w:val="none" w:sz="0" w:space="0" w:color="auto"/>
                <w:left w:val="none" w:sz="0" w:space="0" w:color="auto"/>
                <w:bottom w:val="none" w:sz="0" w:space="0" w:color="auto"/>
                <w:right w:val="none" w:sz="0" w:space="0" w:color="auto"/>
              </w:divBdr>
              <w:divsChild>
                <w:div w:id="31850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743421">
      <w:bodyDiv w:val="1"/>
      <w:marLeft w:val="0"/>
      <w:marRight w:val="0"/>
      <w:marTop w:val="0"/>
      <w:marBottom w:val="0"/>
      <w:divBdr>
        <w:top w:val="none" w:sz="0" w:space="0" w:color="auto"/>
        <w:left w:val="none" w:sz="0" w:space="0" w:color="auto"/>
        <w:bottom w:val="none" w:sz="0" w:space="0" w:color="auto"/>
        <w:right w:val="none" w:sz="0" w:space="0" w:color="auto"/>
      </w:divBdr>
    </w:div>
    <w:div w:id="808746299">
      <w:bodyDiv w:val="1"/>
      <w:marLeft w:val="0"/>
      <w:marRight w:val="0"/>
      <w:marTop w:val="0"/>
      <w:marBottom w:val="0"/>
      <w:divBdr>
        <w:top w:val="none" w:sz="0" w:space="0" w:color="auto"/>
        <w:left w:val="none" w:sz="0" w:space="0" w:color="auto"/>
        <w:bottom w:val="none" w:sz="0" w:space="0" w:color="auto"/>
        <w:right w:val="none" w:sz="0" w:space="0" w:color="auto"/>
      </w:divBdr>
      <w:divsChild>
        <w:div w:id="410273751">
          <w:marLeft w:val="0"/>
          <w:marRight w:val="0"/>
          <w:marTop w:val="0"/>
          <w:marBottom w:val="0"/>
          <w:divBdr>
            <w:top w:val="none" w:sz="0" w:space="0" w:color="auto"/>
            <w:left w:val="none" w:sz="0" w:space="0" w:color="auto"/>
            <w:bottom w:val="none" w:sz="0" w:space="0" w:color="auto"/>
            <w:right w:val="none" w:sz="0" w:space="0" w:color="auto"/>
          </w:divBdr>
          <w:divsChild>
            <w:div w:id="928851561">
              <w:marLeft w:val="0"/>
              <w:marRight w:val="0"/>
              <w:marTop w:val="0"/>
              <w:marBottom w:val="0"/>
              <w:divBdr>
                <w:top w:val="none" w:sz="0" w:space="0" w:color="auto"/>
                <w:left w:val="none" w:sz="0" w:space="0" w:color="auto"/>
                <w:bottom w:val="none" w:sz="0" w:space="0" w:color="auto"/>
                <w:right w:val="none" w:sz="0" w:space="0" w:color="auto"/>
              </w:divBdr>
              <w:divsChild>
                <w:div w:id="41177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521389">
      <w:bodyDiv w:val="1"/>
      <w:marLeft w:val="0"/>
      <w:marRight w:val="0"/>
      <w:marTop w:val="0"/>
      <w:marBottom w:val="0"/>
      <w:divBdr>
        <w:top w:val="none" w:sz="0" w:space="0" w:color="auto"/>
        <w:left w:val="none" w:sz="0" w:space="0" w:color="auto"/>
        <w:bottom w:val="none" w:sz="0" w:space="0" w:color="auto"/>
        <w:right w:val="none" w:sz="0" w:space="0" w:color="auto"/>
      </w:divBdr>
    </w:div>
    <w:div w:id="812524784">
      <w:bodyDiv w:val="1"/>
      <w:marLeft w:val="0"/>
      <w:marRight w:val="0"/>
      <w:marTop w:val="0"/>
      <w:marBottom w:val="0"/>
      <w:divBdr>
        <w:top w:val="none" w:sz="0" w:space="0" w:color="auto"/>
        <w:left w:val="none" w:sz="0" w:space="0" w:color="auto"/>
        <w:bottom w:val="none" w:sz="0" w:space="0" w:color="auto"/>
        <w:right w:val="none" w:sz="0" w:space="0" w:color="auto"/>
      </w:divBdr>
      <w:divsChild>
        <w:div w:id="1199395320">
          <w:marLeft w:val="0"/>
          <w:marRight w:val="0"/>
          <w:marTop w:val="0"/>
          <w:marBottom w:val="0"/>
          <w:divBdr>
            <w:top w:val="none" w:sz="0" w:space="0" w:color="auto"/>
            <w:left w:val="none" w:sz="0" w:space="0" w:color="auto"/>
            <w:bottom w:val="none" w:sz="0" w:space="0" w:color="auto"/>
            <w:right w:val="none" w:sz="0" w:space="0" w:color="auto"/>
          </w:divBdr>
          <w:divsChild>
            <w:div w:id="386102157">
              <w:marLeft w:val="0"/>
              <w:marRight w:val="0"/>
              <w:marTop w:val="0"/>
              <w:marBottom w:val="0"/>
              <w:divBdr>
                <w:top w:val="none" w:sz="0" w:space="0" w:color="auto"/>
                <w:left w:val="none" w:sz="0" w:space="0" w:color="auto"/>
                <w:bottom w:val="none" w:sz="0" w:space="0" w:color="auto"/>
                <w:right w:val="none" w:sz="0" w:space="0" w:color="auto"/>
              </w:divBdr>
              <w:divsChild>
                <w:div w:id="112748789">
                  <w:marLeft w:val="0"/>
                  <w:marRight w:val="0"/>
                  <w:marTop w:val="0"/>
                  <w:marBottom w:val="0"/>
                  <w:divBdr>
                    <w:top w:val="none" w:sz="0" w:space="0" w:color="auto"/>
                    <w:left w:val="none" w:sz="0" w:space="0" w:color="auto"/>
                    <w:bottom w:val="none" w:sz="0" w:space="0" w:color="auto"/>
                    <w:right w:val="none" w:sz="0" w:space="0" w:color="auto"/>
                  </w:divBdr>
                </w:div>
              </w:divsChild>
            </w:div>
            <w:div w:id="1648627576">
              <w:marLeft w:val="0"/>
              <w:marRight w:val="0"/>
              <w:marTop w:val="0"/>
              <w:marBottom w:val="0"/>
              <w:divBdr>
                <w:top w:val="none" w:sz="0" w:space="0" w:color="auto"/>
                <w:left w:val="none" w:sz="0" w:space="0" w:color="auto"/>
                <w:bottom w:val="none" w:sz="0" w:space="0" w:color="auto"/>
                <w:right w:val="none" w:sz="0" w:space="0" w:color="auto"/>
              </w:divBdr>
              <w:divsChild>
                <w:div w:id="169839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460383">
      <w:bodyDiv w:val="1"/>
      <w:marLeft w:val="0"/>
      <w:marRight w:val="0"/>
      <w:marTop w:val="0"/>
      <w:marBottom w:val="0"/>
      <w:divBdr>
        <w:top w:val="none" w:sz="0" w:space="0" w:color="auto"/>
        <w:left w:val="none" w:sz="0" w:space="0" w:color="auto"/>
        <w:bottom w:val="none" w:sz="0" w:space="0" w:color="auto"/>
        <w:right w:val="none" w:sz="0" w:space="0" w:color="auto"/>
      </w:divBdr>
      <w:divsChild>
        <w:div w:id="1540243999">
          <w:marLeft w:val="0"/>
          <w:marRight w:val="0"/>
          <w:marTop w:val="0"/>
          <w:marBottom w:val="0"/>
          <w:divBdr>
            <w:top w:val="none" w:sz="0" w:space="0" w:color="auto"/>
            <w:left w:val="none" w:sz="0" w:space="0" w:color="auto"/>
            <w:bottom w:val="none" w:sz="0" w:space="0" w:color="auto"/>
            <w:right w:val="none" w:sz="0" w:space="0" w:color="auto"/>
          </w:divBdr>
          <w:divsChild>
            <w:div w:id="1084567821">
              <w:marLeft w:val="0"/>
              <w:marRight w:val="0"/>
              <w:marTop w:val="0"/>
              <w:marBottom w:val="0"/>
              <w:divBdr>
                <w:top w:val="none" w:sz="0" w:space="0" w:color="auto"/>
                <w:left w:val="none" w:sz="0" w:space="0" w:color="auto"/>
                <w:bottom w:val="none" w:sz="0" w:space="0" w:color="auto"/>
                <w:right w:val="none" w:sz="0" w:space="0" w:color="auto"/>
              </w:divBdr>
              <w:divsChild>
                <w:div w:id="198800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322969">
      <w:bodyDiv w:val="1"/>
      <w:marLeft w:val="0"/>
      <w:marRight w:val="0"/>
      <w:marTop w:val="0"/>
      <w:marBottom w:val="0"/>
      <w:divBdr>
        <w:top w:val="none" w:sz="0" w:space="0" w:color="auto"/>
        <w:left w:val="none" w:sz="0" w:space="0" w:color="auto"/>
        <w:bottom w:val="none" w:sz="0" w:space="0" w:color="auto"/>
        <w:right w:val="none" w:sz="0" w:space="0" w:color="auto"/>
      </w:divBdr>
      <w:divsChild>
        <w:div w:id="1678070638">
          <w:marLeft w:val="0"/>
          <w:marRight w:val="0"/>
          <w:marTop w:val="0"/>
          <w:marBottom w:val="0"/>
          <w:divBdr>
            <w:top w:val="none" w:sz="0" w:space="0" w:color="auto"/>
            <w:left w:val="none" w:sz="0" w:space="0" w:color="auto"/>
            <w:bottom w:val="none" w:sz="0" w:space="0" w:color="auto"/>
            <w:right w:val="none" w:sz="0" w:space="0" w:color="auto"/>
          </w:divBdr>
          <w:divsChild>
            <w:div w:id="586839778">
              <w:marLeft w:val="0"/>
              <w:marRight w:val="0"/>
              <w:marTop w:val="0"/>
              <w:marBottom w:val="0"/>
              <w:divBdr>
                <w:top w:val="none" w:sz="0" w:space="0" w:color="auto"/>
                <w:left w:val="none" w:sz="0" w:space="0" w:color="auto"/>
                <w:bottom w:val="none" w:sz="0" w:space="0" w:color="auto"/>
                <w:right w:val="none" w:sz="0" w:space="0" w:color="auto"/>
              </w:divBdr>
              <w:divsChild>
                <w:div w:id="22618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172577">
      <w:bodyDiv w:val="1"/>
      <w:marLeft w:val="0"/>
      <w:marRight w:val="0"/>
      <w:marTop w:val="0"/>
      <w:marBottom w:val="0"/>
      <w:divBdr>
        <w:top w:val="none" w:sz="0" w:space="0" w:color="auto"/>
        <w:left w:val="none" w:sz="0" w:space="0" w:color="auto"/>
        <w:bottom w:val="none" w:sz="0" w:space="0" w:color="auto"/>
        <w:right w:val="none" w:sz="0" w:space="0" w:color="auto"/>
      </w:divBdr>
    </w:div>
    <w:div w:id="829492037">
      <w:bodyDiv w:val="1"/>
      <w:marLeft w:val="0"/>
      <w:marRight w:val="0"/>
      <w:marTop w:val="0"/>
      <w:marBottom w:val="0"/>
      <w:divBdr>
        <w:top w:val="none" w:sz="0" w:space="0" w:color="auto"/>
        <w:left w:val="none" w:sz="0" w:space="0" w:color="auto"/>
        <w:bottom w:val="none" w:sz="0" w:space="0" w:color="auto"/>
        <w:right w:val="none" w:sz="0" w:space="0" w:color="auto"/>
      </w:divBdr>
    </w:div>
    <w:div w:id="837232586">
      <w:bodyDiv w:val="1"/>
      <w:marLeft w:val="0"/>
      <w:marRight w:val="0"/>
      <w:marTop w:val="0"/>
      <w:marBottom w:val="0"/>
      <w:divBdr>
        <w:top w:val="none" w:sz="0" w:space="0" w:color="auto"/>
        <w:left w:val="none" w:sz="0" w:space="0" w:color="auto"/>
        <w:bottom w:val="none" w:sz="0" w:space="0" w:color="auto"/>
        <w:right w:val="none" w:sz="0" w:space="0" w:color="auto"/>
      </w:divBdr>
      <w:divsChild>
        <w:div w:id="463278963">
          <w:marLeft w:val="0"/>
          <w:marRight w:val="0"/>
          <w:marTop w:val="0"/>
          <w:marBottom w:val="0"/>
          <w:divBdr>
            <w:top w:val="none" w:sz="0" w:space="0" w:color="auto"/>
            <w:left w:val="none" w:sz="0" w:space="0" w:color="auto"/>
            <w:bottom w:val="none" w:sz="0" w:space="0" w:color="auto"/>
            <w:right w:val="none" w:sz="0" w:space="0" w:color="auto"/>
          </w:divBdr>
          <w:divsChild>
            <w:div w:id="976952576">
              <w:marLeft w:val="0"/>
              <w:marRight w:val="0"/>
              <w:marTop w:val="0"/>
              <w:marBottom w:val="0"/>
              <w:divBdr>
                <w:top w:val="none" w:sz="0" w:space="0" w:color="auto"/>
                <w:left w:val="none" w:sz="0" w:space="0" w:color="auto"/>
                <w:bottom w:val="none" w:sz="0" w:space="0" w:color="auto"/>
                <w:right w:val="none" w:sz="0" w:space="0" w:color="auto"/>
              </w:divBdr>
              <w:divsChild>
                <w:div w:id="1338583224">
                  <w:marLeft w:val="0"/>
                  <w:marRight w:val="0"/>
                  <w:marTop w:val="0"/>
                  <w:marBottom w:val="0"/>
                  <w:divBdr>
                    <w:top w:val="none" w:sz="0" w:space="0" w:color="auto"/>
                    <w:left w:val="none" w:sz="0" w:space="0" w:color="auto"/>
                    <w:bottom w:val="none" w:sz="0" w:space="0" w:color="auto"/>
                    <w:right w:val="none" w:sz="0" w:space="0" w:color="auto"/>
                  </w:divBdr>
                  <w:divsChild>
                    <w:div w:id="1257177407">
                      <w:marLeft w:val="-255"/>
                      <w:marRight w:val="-255"/>
                      <w:marTop w:val="0"/>
                      <w:marBottom w:val="0"/>
                      <w:divBdr>
                        <w:top w:val="none" w:sz="0" w:space="0" w:color="auto"/>
                        <w:left w:val="none" w:sz="0" w:space="0" w:color="auto"/>
                        <w:bottom w:val="none" w:sz="0" w:space="0" w:color="auto"/>
                        <w:right w:val="none" w:sz="0" w:space="0" w:color="auto"/>
                      </w:divBdr>
                      <w:divsChild>
                        <w:div w:id="1111627529">
                          <w:marLeft w:val="0"/>
                          <w:marRight w:val="0"/>
                          <w:marTop w:val="0"/>
                          <w:marBottom w:val="0"/>
                          <w:divBdr>
                            <w:top w:val="none" w:sz="0" w:space="0" w:color="auto"/>
                            <w:left w:val="none" w:sz="0" w:space="0" w:color="auto"/>
                            <w:bottom w:val="none" w:sz="0" w:space="0" w:color="auto"/>
                            <w:right w:val="none" w:sz="0" w:space="0" w:color="auto"/>
                          </w:divBdr>
                          <w:divsChild>
                            <w:div w:id="955059659">
                              <w:marLeft w:val="0"/>
                              <w:marRight w:val="0"/>
                              <w:marTop w:val="0"/>
                              <w:marBottom w:val="0"/>
                              <w:divBdr>
                                <w:top w:val="none" w:sz="0" w:space="0" w:color="auto"/>
                                <w:left w:val="none" w:sz="0" w:space="0" w:color="auto"/>
                                <w:bottom w:val="none" w:sz="0" w:space="0" w:color="auto"/>
                                <w:right w:val="none" w:sz="0" w:space="0" w:color="auto"/>
                              </w:divBdr>
                              <w:divsChild>
                                <w:div w:id="229655188">
                                  <w:marLeft w:val="0"/>
                                  <w:marRight w:val="0"/>
                                  <w:marTop w:val="0"/>
                                  <w:marBottom w:val="0"/>
                                  <w:divBdr>
                                    <w:top w:val="none" w:sz="0" w:space="0" w:color="auto"/>
                                    <w:left w:val="none" w:sz="0" w:space="0" w:color="auto"/>
                                    <w:bottom w:val="none" w:sz="0" w:space="0" w:color="auto"/>
                                    <w:right w:val="none" w:sz="0" w:space="0" w:color="auto"/>
                                  </w:divBdr>
                                  <w:divsChild>
                                    <w:div w:id="207384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8155591">
          <w:marLeft w:val="0"/>
          <w:marRight w:val="0"/>
          <w:marTop w:val="0"/>
          <w:marBottom w:val="0"/>
          <w:divBdr>
            <w:top w:val="none" w:sz="0" w:space="0" w:color="auto"/>
            <w:left w:val="none" w:sz="0" w:space="0" w:color="auto"/>
            <w:bottom w:val="none" w:sz="0" w:space="0" w:color="auto"/>
            <w:right w:val="none" w:sz="0" w:space="0" w:color="auto"/>
          </w:divBdr>
          <w:divsChild>
            <w:div w:id="1093016162">
              <w:marLeft w:val="0"/>
              <w:marRight w:val="0"/>
              <w:marTop w:val="0"/>
              <w:marBottom w:val="0"/>
              <w:divBdr>
                <w:top w:val="none" w:sz="0" w:space="0" w:color="auto"/>
                <w:left w:val="none" w:sz="0" w:space="0" w:color="auto"/>
                <w:bottom w:val="none" w:sz="0" w:space="0" w:color="auto"/>
                <w:right w:val="none" w:sz="0" w:space="0" w:color="auto"/>
              </w:divBdr>
              <w:divsChild>
                <w:div w:id="618028384">
                  <w:marLeft w:val="0"/>
                  <w:marRight w:val="0"/>
                  <w:marTop w:val="0"/>
                  <w:marBottom w:val="0"/>
                  <w:divBdr>
                    <w:top w:val="none" w:sz="0" w:space="0" w:color="auto"/>
                    <w:left w:val="none" w:sz="0" w:space="0" w:color="auto"/>
                    <w:bottom w:val="none" w:sz="0" w:space="0" w:color="auto"/>
                    <w:right w:val="none" w:sz="0" w:space="0" w:color="auto"/>
                  </w:divBdr>
                  <w:divsChild>
                    <w:div w:id="1337733938">
                      <w:marLeft w:val="-255"/>
                      <w:marRight w:val="-255"/>
                      <w:marTop w:val="0"/>
                      <w:marBottom w:val="0"/>
                      <w:divBdr>
                        <w:top w:val="none" w:sz="0" w:space="0" w:color="auto"/>
                        <w:left w:val="none" w:sz="0" w:space="0" w:color="auto"/>
                        <w:bottom w:val="none" w:sz="0" w:space="0" w:color="auto"/>
                        <w:right w:val="none" w:sz="0" w:space="0" w:color="auto"/>
                      </w:divBdr>
                      <w:divsChild>
                        <w:div w:id="1628126167">
                          <w:marLeft w:val="0"/>
                          <w:marRight w:val="0"/>
                          <w:marTop w:val="0"/>
                          <w:marBottom w:val="0"/>
                          <w:divBdr>
                            <w:top w:val="none" w:sz="0" w:space="0" w:color="auto"/>
                            <w:left w:val="none" w:sz="0" w:space="0" w:color="auto"/>
                            <w:bottom w:val="none" w:sz="0" w:space="0" w:color="auto"/>
                            <w:right w:val="none" w:sz="0" w:space="0" w:color="auto"/>
                          </w:divBdr>
                          <w:divsChild>
                            <w:div w:id="834615386">
                              <w:marLeft w:val="0"/>
                              <w:marRight w:val="0"/>
                              <w:marTop w:val="0"/>
                              <w:marBottom w:val="0"/>
                              <w:divBdr>
                                <w:top w:val="none" w:sz="0" w:space="0" w:color="auto"/>
                                <w:left w:val="none" w:sz="0" w:space="0" w:color="auto"/>
                                <w:bottom w:val="none" w:sz="0" w:space="0" w:color="auto"/>
                                <w:right w:val="none" w:sz="0" w:space="0" w:color="auto"/>
                              </w:divBdr>
                              <w:divsChild>
                                <w:div w:id="452871291">
                                  <w:marLeft w:val="0"/>
                                  <w:marRight w:val="0"/>
                                  <w:marTop w:val="0"/>
                                  <w:marBottom w:val="0"/>
                                  <w:divBdr>
                                    <w:top w:val="none" w:sz="0" w:space="0" w:color="auto"/>
                                    <w:left w:val="none" w:sz="0" w:space="0" w:color="auto"/>
                                    <w:bottom w:val="none" w:sz="0" w:space="0" w:color="auto"/>
                                    <w:right w:val="none" w:sz="0" w:space="0" w:color="auto"/>
                                  </w:divBdr>
                                  <w:divsChild>
                                    <w:div w:id="109628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9045527">
          <w:marLeft w:val="0"/>
          <w:marRight w:val="0"/>
          <w:marTop w:val="0"/>
          <w:marBottom w:val="0"/>
          <w:divBdr>
            <w:top w:val="none" w:sz="0" w:space="0" w:color="auto"/>
            <w:left w:val="none" w:sz="0" w:space="0" w:color="auto"/>
            <w:bottom w:val="none" w:sz="0" w:space="0" w:color="auto"/>
            <w:right w:val="none" w:sz="0" w:space="0" w:color="auto"/>
          </w:divBdr>
          <w:divsChild>
            <w:div w:id="109017148">
              <w:marLeft w:val="0"/>
              <w:marRight w:val="0"/>
              <w:marTop w:val="0"/>
              <w:marBottom w:val="0"/>
              <w:divBdr>
                <w:top w:val="none" w:sz="0" w:space="0" w:color="auto"/>
                <w:left w:val="none" w:sz="0" w:space="0" w:color="auto"/>
                <w:bottom w:val="none" w:sz="0" w:space="0" w:color="auto"/>
                <w:right w:val="none" w:sz="0" w:space="0" w:color="auto"/>
              </w:divBdr>
              <w:divsChild>
                <w:div w:id="1002855474">
                  <w:marLeft w:val="0"/>
                  <w:marRight w:val="0"/>
                  <w:marTop w:val="0"/>
                  <w:marBottom w:val="0"/>
                  <w:divBdr>
                    <w:top w:val="none" w:sz="0" w:space="0" w:color="auto"/>
                    <w:left w:val="none" w:sz="0" w:space="0" w:color="auto"/>
                    <w:bottom w:val="none" w:sz="0" w:space="0" w:color="auto"/>
                    <w:right w:val="none" w:sz="0" w:space="0" w:color="auto"/>
                  </w:divBdr>
                  <w:divsChild>
                    <w:div w:id="1986665899">
                      <w:marLeft w:val="-255"/>
                      <w:marRight w:val="-255"/>
                      <w:marTop w:val="0"/>
                      <w:marBottom w:val="0"/>
                      <w:divBdr>
                        <w:top w:val="none" w:sz="0" w:space="0" w:color="auto"/>
                        <w:left w:val="none" w:sz="0" w:space="0" w:color="auto"/>
                        <w:bottom w:val="none" w:sz="0" w:space="0" w:color="auto"/>
                        <w:right w:val="none" w:sz="0" w:space="0" w:color="auto"/>
                      </w:divBdr>
                      <w:divsChild>
                        <w:div w:id="1203906796">
                          <w:marLeft w:val="0"/>
                          <w:marRight w:val="0"/>
                          <w:marTop w:val="0"/>
                          <w:marBottom w:val="0"/>
                          <w:divBdr>
                            <w:top w:val="none" w:sz="0" w:space="0" w:color="auto"/>
                            <w:left w:val="none" w:sz="0" w:space="0" w:color="auto"/>
                            <w:bottom w:val="none" w:sz="0" w:space="0" w:color="auto"/>
                            <w:right w:val="none" w:sz="0" w:space="0" w:color="auto"/>
                          </w:divBdr>
                          <w:divsChild>
                            <w:div w:id="127011519">
                              <w:marLeft w:val="0"/>
                              <w:marRight w:val="0"/>
                              <w:marTop w:val="0"/>
                              <w:marBottom w:val="0"/>
                              <w:divBdr>
                                <w:top w:val="none" w:sz="0" w:space="0" w:color="auto"/>
                                <w:left w:val="none" w:sz="0" w:space="0" w:color="auto"/>
                                <w:bottom w:val="none" w:sz="0" w:space="0" w:color="auto"/>
                                <w:right w:val="none" w:sz="0" w:space="0" w:color="auto"/>
                              </w:divBdr>
                              <w:divsChild>
                                <w:div w:id="497766796">
                                  <w:marLeft w:val="0"/>
                                  <w:marRight w:val="0"/>
                                  <w:marTop w:val="0"/>
                                  <w:marBottom w:val="0"/>
                                  <w:divBdr>
                                    <w:top w:val="none" w:sz="0" w:space="0" w:color="auto"/>
                                    <w:left w:val="none" w:sz="0" w:space="0" w:color="auto"/>
                                    <w:bottom w:val="none" w:sz="0" w:space="0" w:color="auto"/>
                                    <w:right w:val="none" w:sz="0" w:space="0" w:color="auto"/>
                                  </w:divBdr>
                                  <w:divsChild>
                                    <w:div w:id="129086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4384246">
          <w:marLeft w:val="0"/>
          <w:marRight w:val="0"/>
          <w:marTop w:val="0"/>
          <w:marBottom w:val="0"/>
          <w:divBdr>
            <w:top w:val="none" w:sz="0" w:space="0" w:color="auto"/>
            <w:left w:val="none" w:sz="0" w:space="0" w:color="auto"/>
            <w:bottom w:val="none" w:sz="0" w:space="0" w:color="auto"/>
            <w:right w:val="none" w:sz="0" w:space="0" w:color="auto"/>
          </w:divBdr>
          <w:divsChild>
            <w:div w:id="381755586">
              <w:marLeft w:val="0"/>
              <w:marRight w:val="0"/>
              <w:marTop w:val="0"/>
              <w:marBottom w:val="0"/>
              <w:divBdr>
                <w:top w:val="none" w:sz="0" w:space="0" w:color="auto"/>
                <w:left w:val="none" w:sz="0" w:space="0" w:color="auto"/>
                <w:bottom w:val="none" w:sz="0" w:space="0" w:color="auto"/>
                <w:right w:val="none" w:sz="0" w:space="0" w:color="auto"/>
              </w:divBdr>
              <w:divsChild>
                <w:div w:id="858398733">
                  <w:marLeft w:val="0"/>
                  <w:marRight w:val="0"/>
                  <w:marTop w:val="0"/>
                  <w:marBottom w:val="0"/>
                  <w:divBdr>
                    <w:top w:val="none" w:sz="0" w:space="0" w:color="auto"/>
                    <w:left w:val="none" w:sz="0" w:space="0" w:color="auto"/>
                    <w:bottom w:val="none" w:sz="0" w:space="0" w:color="auto"/>
                    <w:right w:val="none" w:sz="0" w:space="0" w:color="auto"/>
                  </w:divBdr>
                  <w:divsChild>
                    <w:div w:id="354618557">
                      <w:marLeft w:val="-255"/>
                      <w:marRight w:val="-255"/>
                      <w:marTop w:val="0"/>
                      <w:marBottom w:val="0"/>
                      <w:divBdr>
                        <w:top w:val="none" w:sz="0" w:space="0" w:color="auto"/>
                        <w:left w:val="none" w:sz="0" w:space="0" w:color="auto"/>
                        <w:bottom w:val="none" w:sz="0" w:space="0" w:color="auto"/>
                        <w:right w:val="none" w:sz="0" w:space="0" w:color="auto"/>
                      </w:divBdr>
                      <w:divsChild>
                        <w:div w:id="902830789">
                          <w:marLeft w:val="0"/>
                          <w:marRight w:val="0"/>
                          <w:marTop w:val="0"/>
                          <w:marBottom w:val="0"/>
                          <w:divBdr>
                            <w:top w:val="none" w:sz="0" w:space="0" w:color="auto"/>
                            <w:left w:val="none" w:sz="0" w:space="0" w:color="auto"/>
                            <w:bottom w:val="none" w:sz="0" w:space="0" w:color="auto"/>
                            <w:right w:val="none" w:sz="0" w:space="0" w:color="auto"/>
                          </w:divBdr>
                          <w:divsChild>
                            <w:div w:id="687680880">
                              <w:marLeft w:val="0"/>
                              <w:marRight w:val="0"/>
                              <w:marTop w:val="0"/>
                              <w:marBottom w:val="0"/>
                              <w:divBdr>
                                <w:top w:val="none" w:sz="0" w:space="0" w:color="auto"/>
                                <w:left w:val="none" w:sz="0" w:space="0" w:color="auto"/>
                                <w:bottom w:val="none" w:sz="0" w:space="0" w:color="auto"/>
                                <w:right w:val="none" w:sz="0" w:space="0" w:color="auto"/>
                              </w:divBdr>
                              <w:divsChild>
                                <w:div w:id="1051080192">
                                  <w:marLeft w:val="0"/>
                                  <w:marRight w:val="0"/>
                                  <w:marTop w:val="0"/>
                                  <w:marBottom w:val="0"/>
                                  <w:divBdr>
                                    <w:top w:val="none" w:sz="0" w:space="0" w:color="auto"/>
                                    <w:left w:val="none" w:sz="0" w:space="0" w:color="auto"/>
                                    <w:bottom w:val="none" w:sz="0" w:space="0" w:color="auto"/>
                                    <w:right w:val="none" w:sz="0" w:space="0" w:color="auto"/>
                                  </w:divBdr>
                                  <w:divsChild>
                                    <w:div w:id="17689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825513">
                              <w:marLeft w:val="0"/>
                              <w:marRight w:val="0"/>
                              <w:marTop w:val="0"/>
                              <w:marBottom w:val="0"/>
                              <w:divBdr>
                                <w:top w:val="none" w:sz="0" w:space="0" w:color="auto"/>
                                <w:left w:val="none" w:sz="0" w:space="0" w:color="auto"/>
                                <w:bottom w:val="none" w:sz="0" w:space="0" w:color="auto"/>
                                <w:right w:val="none" w:sz="0" w:space="0" w:color="auto"/>
                              </w:divBdr>
                              <w:divsChild>
                                <w:div w:id="18955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2626743">
      <w:bodyDiv w:val="1"/>
      <w:marLeft w:val="0"/>
      <w:marRight w:val="0"/>
      <w:marTop w:val="0"/>
      <w:marBottom w:val="0"/>
      <w:divBdr>
        <w:top w:val="none" w:sz="0" w:space="0" w:color="auto"/>
        <w:left w:val="none" w:sz="0" w:space="0" w:color="auto"/>
        <w:bottom w:val="none" w:sz="0" w:space="0" w:color="auto"/>
        <w:right w:val="none" w:sz="0" w:space="0" w:color="auto"/>
      </w:divBdr>
      <w:divsChild>
        <w:div w:id="114493468">
          <w:marLeft w:val="0"/>
          <w:marRight w:val="0"/>
          <w:marTop w:val="0"/>
          <w:marBottom w:val="0"/>
          <w:divBdr>
            <w:top w:val="none" w:sz="0" w:space="0" w:color="auto"/>
            <w:left w:val="none" w:sz="0" w:space="0" w:color="auto"/>
            <w:bottom w:val="none" w:sz="0" w:space="0" w:color="auto"/>
            <w:right w:val="none" w:sz="0" w:space="0" w:color="auto"/>
          </w:divBdr>
          <w:divsChild>
            <w:div w:id="1163356314">
              <w:marLeft w:val="0"/>
              <w:marRight w:val="0"/>
              <w:marTop w:val="0"/>
              <w:marBottom w:val="0"/>
              <w:divBdr>
                <w:top w:val="none" w:sz="0" w:space="0" w:color="auto"/>
                <w:left w:val="none" w:sz="0" w:space="0" w:color="auto"/>
                <w:bottom w:val="none" w:sz="0" w:space="0" w:color="auto"/>
                <w:right w:val="none" w:sz="0" w:space="0" w:color="auto"/>
              </w:divBdr>
              <w:divsChild>
                <w:div w:id="319233448">
                  <w:marLeft w:val="0"/>
                  <w:marRight w:val="0"/>
                  <w:marTop w:val="0"/>
                  <w:marBottom w:val="0"/>
                  <w:divBdr>
                    <w:top w:val="none" w:sz="0" w:space="0" w:color="auto"/>
                    <w:left w:val="none" w:sz="0" w:space="0" w:color="auto"/>
                    <w:bottom w:val="none" w:sz="0" w:space="0" w:color="auto"/>
                    <w:right w:val="none" w:sz="0" w:space="0" w:color="auto"/>
                  </w:divBdr>
                  <w:divsChild>
                    <w:div w:id="1497576058">
                      <w:marLeft w:val="0"/>
                      <w:marRight w:val="0"/>
                      <w:marTop w:val="0"/>
                      <w:marBottom w:val="0"/>
                      <w:divBdr>
                        <w:top w:val="none" w:sz="0" w:space="0" w:color="auto"/>
                        <w:left w:val="none" w:sz="0" w:space="0" w:color="auto"/>
                        <w:bottom w:val="none" w:sz="0" w:space="0" w:color="auto"/>
                        <w:right w:val="none" w:sz="0" w:space="0" w:color="auto"/>
                      </w:divBdr>
                    </w:div>
                  </w:divsChild>
                </w:div>
                <w:div w:id="1429279174">
                  <w:marLeft w:val="0"/>
                  <w:marRight w:val="0"/>
                  <w:marTop w:val="0"/>
                  <w:marBottom w:val="0"/>
                  <w:divBdr>
                    <w:top w:val="none" w:sz="0" w:space="0" w:color="auto"/>
                    <w:left w:val="none" w:sz="0" w:space="0" w:color="auto"/>
                    <w:bottom w:val="none" w:sz="0" w:space="0" w:color="auto"/>
                    <w:right w:val="none" w:sz="0" w:space="0" w:color="auto"/>
                  </w:divBdr>
                  <w:divsChild>
                    <w:div w:id="1979719557">
                      <w:marLeft w:val="0"/>
                      <w:marRight w:val="0"/>
                      <w:marTop w:val="0"/>
                      <w:marBottom w:val="0"/>
                      <w:divBdr>
                        <w:top w:val="none" w:sz="0" w:space="0" w:color="auto"/>
                        <w:left w:val="none" w:sz="0" w:space="0" w:color="auto"/>
                        <w:bottom w:val="none" w:sz="0" w:space="0" w:color="auto"/>
                        <w:right w:val="none" w:sz="0" w:space="0" w:color="auto"/>
                      </w:divBdr>
                    </w:div>
                  </w:divsChild>
                </w:div>
                <w:div w:id="1457680162">
                  <w:marLeft w:val="0"/>
                  <w:marRight w:val="0"/>
                  <w:marTop w:val="0"/>
                  <w:marBottom w:val="0"/>
                  <w:divBdr>
                    <w:top w:val="none" w:sz="0" w:space="0" w:color="auto"/>
                    <w:left w:val="none" w:sz="0" w:space="0" w:color="auto"/>
                    <w:bottom w:val="none" w:sz="0" w:space="0" w:color="auto"/>
                    <w:right w:val="none" w:sz="0" w:space="0" w:color="auto"/>
                  </w:divBdr>
                  <w:divsChild>
                    <w:div w:id="2098136600">
                      <w:marLeft w:val="0"/>
                      <w:marRight w:val="0"/>
                      <w:marTop w:val="0"/>
                      <w:marBottom w:val="0"/>
                      <w:divBdr>
                        <w:top w:val="none" w:sz="0" w:space="0" w:color="auto"/>
                        <w:left w:val="none" w:sz="0" w:space="0" w:color="auto"/>
                        <w:bottom w:val="none" w:sz="0" w:space="0" w:color="auto"/>
                        <w:right w:val="none" w:sz="0" w:space="0" w:color="auto"/>
                      </w:divBdr>
                    </w:div>
                  </w:divsChild>
                </w:div>
                <w:div w:id="1573663757">
                  <w:marLeft w:val="0"/>
                  <w:marRight w:val="0"/>
                  <w:marTop w:val="0"/>
                  <w:marBottom w:val="0"/>
                  <w:divBdr>
                    <w:top w:val="none" w:sz="0" w:space="0" w:color="auto"/>
                    <w:left w:val="none" w:sz="0" w:space="0" w:color="auto"/>
                    <w:bottom w:val="none" w:sz="0" w:space="0" w:color="auto"/>
                    <w:right w:val="none" w:sz="0" w:space="0" w:color="auto"/>
                  </w:divBdr>
                  <w:divsChild>
                    <w:div w:id="55347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65484">
              <w:marLeft w:val="0"/>
              <w:marRight w:val="0"/>
              <w:marTop w:val="0"/>
              <w:marBottom w:val="0"/>
              <w:divBdr>
                <w:top w:val="none" w:sz="0" w:space="0" w:color="auto"/>
                <w:left w:val="none" w:sz="0" w:space="0" w:color="auto"/>
                <w:bottom w:val="none" w:sz="0" w:space="0" w:color="auto"/>
                <w:right w:val="none" w:sz="0" w:space="0" w:color="auto"/>
              </w:divBdr>
              <w:divsChild>
                <w:div w:id="966012429">
                  <w:marLeft w:val="0"/>
                  <w:marRight w:val="0"/>
                  <w:marTop w:val="0"/>
                  <w:marBottom w:val="0"/>
                  <w:divBdr>
                    <w:top w:val="none" w:sz="0" w:space="0" w:color="auto"/>
                    <w:left w:val="none" w:sz="0" w:space="0" w:color="auto"/>
                    <w:bottom w:val="none" w:sz="0" w:space="0" w:color="auto"/>
                    <w:right w:val="none" w:sz="0" w:space="0" w:color="auto"/>
                  </w:divBdr>
                </w:div>
              </w:divsChild>
            </w:div>
            <w:div w:id="2026322334">
              <w:marLeft w:val="0"/>
              <w:marRight w:val="0"/>
              <w:marTop w:val="0"/>
              <w:marBottom w:val="0"/>
              <w:divBdr>
                <w:top w:val="none" w:sz="0" w:space="0" w:color="auto"/>
                <w:left w:val="none" w:sz="0" w:space="0" w:color="auto"/>
                <w:bottom w:val="none" w:sz="0" w:space="0" w:color="auto"/>
                <w:right w:val="none" w:sz="0" w:space="0" w:color="auto"/>
              </w:divBdr>
              <w:divsChild>
                <w:div w:id="1101025712">
                  <w:marLeft w:val="0"/>
                  <w:marRight w:val="0"/>
                  <w:marTop w:val="0"/>
                  <w:marBottom w:val="0"/>
                  <w:divBdr>
                    <w:top w:val="none" w:sz="0" w:space="0" w:color="auto"/>
                    <w:left w:val="none" w:sz="0" w:space="0" w:color="auto"/>
                    <w:bottom w:val="none" w:sz="0" w:space="0" w:color="auto"/>
                    <w:right w:val="none" w:sz="0" w:space="0" w:color="auto"/>
                  </w:divBdr>
                </w:div>
                <w:div w:id="1248075374">
                  <w:marLeft w:val="0"/>
                  <w:marRight w:val="0"/>
                  <w:marTop w:val="0"/>
                  <w:marBottom w:val="0"/>
                  <w:divBdr>
                    <w:top w:val="none" w:sz="0" w:space="0" w:color="auto"/>
                    <w:left w:val="none" w:sz="0" w:space="0" w:color="auto"/>
                    <w:bottom w:val="none" w:sz="0" w:space="0" w:color="auto"/>
                    <w:right w:val="none" w:sz="0" w:space="0" w:color="auto"/>
                  </w:divBdr>
                </w:div>
                <w:div w:id="209847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291809">
      <w:bodyDiv w:val="1"/>
      <w:marLeft w:val="0"/>
      <w:marRight w:val="0"/>
      <w:marTop w:val="0"/>
      <w:marBottom w:val="0"/>
      <w:divBdr>
        <w:top w:val="none" w:sz="0" w:space="0" w:color="auto"/>
        <w:left w:val="none" w:sz="0" w:space="0" w:color="auto"/>
        <w:bottom w:val="none" w:sz="0" w:space="0" w:color="auto"/>
        <w:right w:val="none" w:sz="0" w:space="0" w:color="auto"/>
      </w:divBdr>
      <w:divsChild>
        <w:div w:id="1142767185">
          <w:marLeft w:val="0"/>
          <w:marRight w:val="0"/>
          <w:marTop w:val="0"/>
          <w:marBottom w:val="0"/>
          <w:divBdr>
            <w:top w:val="none" w:sz="0" w:space="0" w:color="auto"/>
            <w:left w:val="none" w:sz="0" w:space="0" w:color="auto"/>
            <w:bottom w:val="none" w:sz="0" w:space="0" w:color="auto"/>
            <w:right w:val="none" w:sz="0" w:space="0" w:color="auto"/>
          </w:divBdr>
          <w:divsChild>
            <w:div w:id="2088258303">
              <w:marLeft w:val="0"/>
              <w:marRight w:val="0"/>
              <w:marTop w:val="0"/>
              <w:marBottom w:val="0"/>
              <w:divBdr>
                <w:top w:val="none" w:sz="0" w:space="0" w:color="auto"/>
                <w:left w:val="none" w:sz="0" w:space="0" w:color="auto"/>
                <w:bottom w:val="none" w:sz="0" w:space="0" w:color="auto"/>
                <w:right w:val="none" w:sz="0" w:space="0" w:color="auto"/>
              </w:divBdr>
              <w:divsChild>
                <w:div w:id="92769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061978">
      <w:bodyDiv w:val="1"/>
      <w:marLeft w:val="0"/>
      <w:marRight w:val="0"/>
      <w:marTop w:val="0"/>
      <w:marBottom w:val="0"/>
      <w:divBdr>
        <w:top w:val="none" w:sz="0" w:space="0" w:color="auto"/>
        <w:left w:val="none" w:sz="0" w:space="0" w:color="auto"/>
        <w:bottom w:val="none" w:sz="0" w:space="0" w:color="auto"/>
        <w:right w:val="none" w:sz="0" w:space="0" w:color="auto"/>
      </w:divBdr>
    </w:div>
    <w:div w:id="849610467">
      <w:bodyDiv w:val="1"/>
      <w:marLeft w:val="0"/>
      <w:marRight w:val="0"/>
      <w:marTop w:val="0"/>
      <w:marBottom w:val="0"/>
      <w:divBdr>
        <w:top w:val="none" w:sz="0" w:space="0" w:color="auto"/>
        <w:left w:val="none" w:sz="0" w:space="0" w:color="auto"/>
        <w:bottom w:val="none" w:sz="0" w:space="0" w:color="auto"/>
        <w:right w:val="none" w:sz="0" w:space="0" w:color="auto"/>
      </w:divBdr>
      <w:divsChild>
        <w:div w:id="1853565976">
          <w:marLeft w:val="0"/>
          <w:marRight w:val="0"/>
          <w:marTop w:val="0"/>
          <w:marBottom w:val="0"/>
          <w:divBdr>
            <w:top w:val="none" w:sz="0" w:space="0" w:color="auto"/>
            <w:left w:val="none" w:sz="0" w:space="0" w:color="auto"/>
            <w:bottom w:val="none" w:sz="0" w:space="0" w:color="auto"/>
            <w:right w:val="none" w:sz="0" w:space="0" w:color="auto"/>
          </w:divBdr>
          <w:divsChild>
            <w:div w:id="1829635759">
              <w:marLeft w:val="0"/>
              <w:marRight w:val="0"/>
              <w:marTop w:val="0"/>
              <w:marBottom w:val="0"/>
              <w:divBdr>
                <w:top w:val="none" w:sz="0" w:space="0" w:color="auto"/>
                <w:left w:val="none" w:sz="0" w:space="0" w:color="auto"/>
                <w:bottom w:val="none" w:sz="0" w:space="0" w:color="auto"/>
                <w:right w:val="none" w:sz="0" w:space="0" w:color="auto"/>
              </w:divBdr>
              <w:divsChild>
                <w:div w:id="22487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602143">
      <w:bodyDiv w:val="1"/>
      <w:marLeft w:val="0"/>
      <w:marRight w:val="0"/>
      <w:marTop w:val="0"/>
      <w:marBottom w:val="0"/>
      <w:divBdr>
        <w:top w:val="none" w:sz="0" w:space="0" w:color="auto"/>
        <w:left w:val="none" w:sz="0" w:space="0" w:color="auto"/>
        <w:bottom w:val="none" w:sz="0" w:space="0" w:color="auto"/>
        <w:right w:val="none" w:sz="0" w:space="0" w:color="auto"/>
      </w:divBdr>
    </w:div>
    <w:div w:id="852458354">
      <w:bodyDiv w:val="1"/>
      <w:marLeft w:val="0"/>
      <w:marRight w:val="0"/>
      <w:marTop w:val="0"/>
      <w:marBottom w:val="0"/>
      <w:divBdr>
        <w:top w:val="none" w:sz="0" w:space="0" w:color="auto"/>
        <w:left w:val="none" w:sz="0" w:space="0" w:color="auto"/>
        <w:bottom w:val="none" w:sz="0" w:space="0" w:color="auto"/>
        <w:right w:val="none" w:sz="0" w:space="0" w:color="auto"/>
      </w:divBdr>
      <w:divsChild>
        <w:div w:id="403571426">
          <w:marLeft w:val="0"/>
          <w:marRight w:val="0"/>
          <w:marTop w:val="0"/>
          <w:marBottom w:val="0"/>
          <w:divBdr>
            <w:top w:val="none" w:sz="0" w:space="0" w:color="auto"/>
            <w:left w:val="none" w:sz="0" w:space="0" w:color="auto"/>
            <w:bottom w:val="none" w:sz="0" w:space="0" w:color="auto"/>
            <w:right w:val="none" w:sz="0" w:space="0" w:color="auto"/>
          </w:divBdr>
          <w:divsChild>
            <w:div w:id="265309383">
              <w:marLeft w:val="0"/>
              <w:marRight w:val="0"/>
              <w:marTop w:val="0"/>
              <w:marBottom w:val="0"/>
              <w:divBdr>
                <w:top w:val="none" w:sz="0" w:space="0" w:color="auto"/>
                <w:left w:val="none" w:sz="0" w:space="0" w:color="auto"/>
                <w:bottom w:val="none" w:sz="0" w:space="0" w:color="auto"/>
                <w:right w:val="none" w:sz="0" w:space="0" w:color="auto"/>
              </w:divBdr>
              <w:divsChild>
                <w:div w:id="199996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463534">
      <w:bodyDiv w:val="1"/>
      <w:marLeft w:val="0"/>
      <w:marRight w:val="0"/>
      <w:marTop w:val="0"/>
      <w:marBottom w:val="0"/>
      <w:divBdr>
        <w:top w:val="none" w:sz="0" w:space="0" w:color="auto"/>
        <w:left w:val="none" w:sz="0" w:space="0" w:color="auto"/>
        <w:bottom w:val="none" w:sz="0" w:space="0" w:color="auto"/>
        <w:right w:val="none" w:sz="0" w:space="0" w:color="auto"/>
      </w:divBdr>
    </w:div>
    <w:div w:id="855853104">
      <w:bodyDiv w:val="1"/>
      <w:marLeft w:val="0"/>
      <w:marRight w:val="0"/>
      <w:marTop w:val="0"/>
      <w:marBottom w:val="0"/>
      <w:divBdr>
        <w:top w:val="none" w:sz="0" w:space="0" w:color="auto"/>
        <w:left w:val="none" w:sz="0" w:space="0" w:color="auto"/>
        <w:bottom w:val="none" w:sz="0" w:space="0" w:color="auto"/>
        <w:right w:val="none" w:sz="0" w:space="0" w:color="auto"/>
      </w:divBdr>
      <w:divsChild>
        <w:div w:id="1156456982">
          <w:marLeft w:val="0"/>
          <w:marRight w:val="0"/>
          <w:marTop w:val="0"/>
          <w:marBottom w:val="0"/>
          <w:divBdr>
            <w:top w:val="none" w:sz="0" w:space="0" w:color="auto"/>
            <w:left w:val="none" w:sz="0" w:space="0" w:color="auto"/>
            <w:bottom w:val="none" w:sz="0" w:space="0" w:color="auto"/>
            <w:right w:val="none" w:sz="0" w:space="0" w:color="auto"/>
          </w:divBdr>
          <w:divsChild>
            <w:div w:id="616183773">
              <w:marLeft w:val="0"/>
              <w:marRight w:val="0"/>
              <w:marTop w:val="0"/>
              <w:marBottom w:val="0"/>
              <w:divBdr>
                <w:top w:val="none" w:sz="0" w:space="0" w:color="auto"/>
                <w:left w:val="none" w:sz="0" w:space="0" w:color="auto"/>
                <w:bottom w:val="none" w:sz="0" w:space="0" w:color="auto"/>
                <w:right w:val="none" w:sz="0" w:space="0" w:color="auto"/>
              </w:divBdr>
              <w:divsChild>
                <w:div w:id="770009156">
                  <w:marLeft w:val="0"/>
                  <w:marRight w:val="0"/>
                  <w:marTop w:val="0"/>
                  <w:marBottom w:val="0"/>
                  <w:divBdr>
                    <w:top w:val="none" w:sz="0" w:space="0" w:color="auto"/>
                    <w:left w:val="none" w:sz="0" w:space="0" w:color="auto"/>
                    <w:bottom w:val="none" w:sz="0" w:space="0" w:color="auto"/>
                    <w:right w:val="none" w:sz="0" w:space="0" w:color="auto"/>
                  </w:divBdr>
                  <w:divsChild>
                    <w:div w:id="869494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513707">
      <w:bodyDiv w:val="1"/>
      <w:marLeft w:val="0"/>
      <w:marRight w:val="0"/>
      <w:marTop w:val="0"/>
      <w:marBottom w:val="0"/>
      <w:divBdr>
        <w:top w:val="none" w:sz="0" w:space="0" w:color="auto"/>
        <w:left w:val="none" w:sz="0" w:space="0" w:color="auto"/>
        <w:bottom w:val="none" w:sz="0" w:space="0" w:color="auto"/>
        <w:right w:val="none" w:sz="0" w:space="0" w:color="auto"/>
      </w:divBdr>
    </w:div>
    <w:div w:id="870654032">
      <w:bodyDiv w:val="1"/>
      <w:marLeft w:val="0"/>
      <w:marRight w:val="0"/>
      <w:marTop w:val="0"/>
      <w:marBottom w:val="0"/>
      <w:divBdr>
        <w:top w:val="none" w:sz="0" w:space="0" w:color="auto"/>
        <w:left w:val="none" w:sz="0" w:space="0" w:color="auto"/>
        <w:bottom w:val="none" w:sz="0" w:space="0" w:color="auto"/>
        <w:right w:val="none" w:sz="0" w:space="0" w:color="auto"/>
      </w:divBdr>
      <w:divsChild>
        <w:div w:id="1934850348">
          <w:marLeft w:val="0"/>
          <w:marRight w:val="0"/>
          <w:marTop w:val="0"/>
          <w:marBottom w:val="0"/>
          <w:divBdr>
            <w:top w:val="none" w:sz="0" w:space="0" w:color="auto"/>
            <w:left w:val="none" w:sz="0" w:space="0" w:color="auto"/>
            <w:bottom w:val="none" w:sz="0" w:space="0" w:color="auto"/>
            <w:right w:val="none" w:sz="0" w:space="0" w:color="auto"/>
          </w:divBdr>
          <w:divsChild>
            <w:div w:id="1623804112">
              <w:marLeft w:val="0"/>
              <w:marRight w:val="0"/>
              <w:marTop w:val="0"/>
              <w:marBottom w:val="0"/>
              <w:divBdr>
                <w:top w:val="none" w:sz="0" w:space="0" w:color="auto"/>
                <w:left w:val="none" w:sz="0" w:space="0" w:color="auto"/>
                <w:bottom w:val="none" w:sz="0" w:space="0" w:color="auto"/>
                <w:right w:val="none" w:sz="0" w:space="0" w:color="auto"/>
              </w:divBdr>
              <w:divsChild>
                <w:div w:id="1411394045">
                  <w:marLeft w:val="0"/>
                  <w:marRight w:val="0"/>
                  <w:marTop w:val="0"/>
                  <w:marBottom w:val="0"/>
                  <w:divBdr>
                    <w:top w:val="none" w:sz="0" w:space="0" w:color="auto"/>
                    <w:left w:val="none" w:sz="0" w:space="0" w:color="auto"/>
                    <w:bottom w:val="none" w:sz="0" w:space="0" w:color="auto"/>
                    <w:right w:val="none" w:sz="0" w:space="0" w:color="auto"/>
                  </w:divBdr>
                  <w:divsChild>
                    <w:div w:id="186038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654041">
      <w:bodyDiv w:val="1"/>
      <w:marLeft w:val="0"/>
      <w:marRight w:val="0"/>
      <w:marTop w:val="0"/>
      <w:marBottom w:val="0"/>
      <w:divBdr>
        <w:top w:val="none" w:sz="0" w:space="0" w:color="auto"/>
        <w:left w:val="none" w:sz="0" w:space="0" w:color="auto"/>
        <w:bottom w:val="none" w:sz="0" w:space="0" w:color="auto"/>
        <w:right w:val="none" w:sz="0" w:space="0" w:color="auto"/>
      </w:divBdr>
    </w:div>
    <w:div w:id="877013745">
      <w:bodyDiv w:val="1"/>
      <w:marLeft w:val="0"/>
      <w:marRight w:val="0"/>
      <w:marTop w:val="0"/>
      <w:marBottom w:val="0"/>
      <w:divBdr>
        <w:top w:val="none" w:sz="0" w:space="0" w:color="auto"/>
        <w:left w:val="none" w:sz="0" w:space="0" w:color="auto"/>
        <w:bottom w:val="none" w:sz="0" w:space="0" w:color="auto"/>
        <w:right w:val="none" w:sz="0" w:space="0" w:color="auto"/>
      </w:divBdr>
      <w:divsChild>
        <w:div w:id="1926188816">
          <w:marLeft w:val="0"/>
          <w:marRight w:val="0"/>
          <w:marTop w:val="0"/>
          <w:marBottom w:val="0"/>
          <w:divBdr>
            <w:top w:val="none" w:sz="0" w:space="0" w:color="auto"/>
            <w:left w:val="none" w:sz="0" w:space="0" w:color="auto"/>
            <w:bottom w:val="none" w:sz="0" w:space="0" w:color="auto"/>
            <w:right w:val="none" w:sz="0" w:space="0" w:color="auto"/>
          </w:divBdr>
          <w:divsChild>
            <w:div w:id="1514613372">
              <w:marLeft w:val="0"/>
              <w:marRight w:val="0"/>
              <w:marTop w:val="0"/>
              <w:marBottom w:val="0"/>
              <w:divBdr>
                <w:top w:val="none" w:sz="0" w:space="0" w:color="auto"/>
                <w:left w:val="none" w:sz="0" w:space="0" w:color="auto"/>
                <w:bottom w:val="none" w:sz="0" w:space="0" w:color="auto"/>
                <w:right w:val="none" w:sz="0" w:space="0" w:color="auto"/>
              </w:divBdr>
              <w:divsChild>
                <w:div w:id="453601340">
                  <w:marLeft w:val="0"/>
                  <w:marRight w:val="0"/>
                  <w:marTop w:val="0"/>
                  <w:marBottom w:val="0"/>
                  <w:divBdr>
                    <w:top w:val="none" w:sz="0" w:space="0" w:color="auto"/>
                    <w:left w:val="none" w:sz="0" w:space="0" w:color="auto"/>
                    <w:bottom w:val="none" w:sz="0" w:space="0" w:color="auto"/>
                    <w:right w:val="none" w:sz="0" w:space="0" w:color="auto"/>
                  </w:divBdr>
                  <w:divsChild>
                    <w:div w:id="13167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951153">
      <w:bodyDiv w:val="1"/>
      <w:marLeft w:val="0"/>
      <w:marRight w:val="0"/>
      <w:marTop w:val="0"/>
      <w:marBottom w:val="0"/>
      <w:divBdr>
        <w:top w:val="none" w:sz="0" w:space="0" w:color="auto"/>
        <w:left w:val="none" w:sz="0" w:space="0" w:color="auto"/>
        <w:bottom w:val="none" w:sz="0" w:space="0" w:color="auto"/>
        <w:right w:val="none" w:sz="0" w:space="0" w:color="auto"/>
      </w:divBdr>
    </w:div>
    <w:div w:id="891041816">
      <w:bodyDiv w:val="1"/>
      <w:marLeft w:val="0"/>
      <w:marRight w:val="0"/>
      <w:marTop w:val="0"/>
      <w:marBottom w:val="0"/>
      <w:divBdr>
        <w:top w:val="none" w:sz="0" w:space="0" w:color="auto"/>
        <w:left w:val="none" w:sz="0" w:space="0" w:color="auto"/>
        <w:bottom w:val="none" w:sz="0" w:space="0" w:color="auto"/>
        <w:right w:val="none" w:sz="0" w:space="0" w:color="auto"/>
      </w:divBdr>
      <w:divsChild>
        <w:div w:id="66540935">
          <w:marLeft w:val="0"/>
          <w:marRight w:val="0"/>
          <w:marTop w:val="0"/>
          <w:marBottom w:val="0"/>
          <w:divBdr>
            <w:top w:val="none" w:sz="0" w:space="0" w:color="auto"/>
            <w:left w:val="none" w:sz="0" w:space="0" w:color="auto"/>
            <w:bottom w:val="none" w:sz="0" w:space="0" w:color="auto"/>
            <w:right w:val="none" w:sz="0" w:space="0" w:color="auto"/>
          </w:divBdr>
          <w:divsChild>
            <w:div w:id="1521090570">
              <w:marLeft w:val="0"/>
              <w:marRight w:val="0"/>
              <w:marTop w:val="0"/>
              <w:marBottom w:val="0"/>
              <w:divBdr>
                <w:top w:val="none" w:sz="0" w:space="0" w:color="auto"/>
                <w:left w:val="none" w:sz="0" w:space="0" w:color="auto"/>
                <w:bottom w:val="none" w:sz="0" w:space="0" w:color="auto"/>
                <w:right w:val="none" w:sz="0" w:space="0" w:color="auto"/>
              </w:divBdr>
              <w:divsChild>
                <w:div w:id="52409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542063">
      <w:bodyDiv w:val="1"/>
      <w:marLeft w:val="0"/>
      <w:marRight w:val="0"/>
      <w:marTop w:val="0"/>
      <w:marBottom w:val="0"/>
      <w:divBdr>
        <w:top w:val="none" w:sz="0" w:space="0" w:color="auto"/>
        <w:left w:val="none" w:sz="0" w:space="0" w:color="auto"/>
        <w:bottom w:val="none" w:sz="0" w:space="0" w:color="auto"/>
        <w:right w:val="none" w:sz="0" w:space="0" w:color="auto"/>
      </w:divBdr>
    </w:div>
    <w:div w:id="894007056">
      <w:bodyDiv w:val="1"/>
      <w:marLeft w:val="0"/>
      <w:marRight w:val="0"/>
      <w:marTop w:val="0"/>
      <w:marBottom w:val="0"/>
      <w:divBdr>
        <w:top w:val="none" w:sz="0" w:space="0" w:color="auto"/>
        <w:left w:val="none" w:sz="0" w:space="0" w:color="auto"/>
        <w:bottom w:val="none" w:sz="0" w:space="0" w:color="auto"/>
        <w:right w:val="none" w:sz="0" w:space="0" w:color="auto"/>
      </w:divBdr>
      <w:divsChild>
        <w:div w:id="350911014">
          <w:marLeft w:val="0"/>
          <w:marRight w:val="0"/>
          <w:marTop w:val="0"/>
          <w:marBottom w:val="0"/>
          <w:divBdr>
            <w:top w:val="none" w:sz="0" w:space="0" w:color="auto"/>
            <w:left w:val="none" w:sz="0" w:space="0" w:color="auto"/>
            <w:bottom w:val="none" w:sz="0" w:space="0" w:color="auto"/>
            <w:right w:val="none" w:sz="0" w:space="0" w:color="auto"/>
          </w:divBdr>
          <w:divsChild>
            <w:div w:id="746341601">
              <w:marLeft w:val="0"/>
              <w:marRight w:val="0"/>
              <w:marTop w:val="0"/>
              <w:marBottom w:val="0"/>
              <w:divBdr>
                <w:top w:val="none" w:sz="0" w:space="0" w:color="auto"/>
                <w:left w:val="none" w:sz="0" w:space="0" w:color="auto"/>
                <w:bottom w:val="none" w:sz="0" w:space="0" w:color="auto"/>
                <w:right w:val="none" w:sz="0" w:space="0" w:color="auto"/>
              </w:divBdr>
              <w:divsChild>
                <w:div w:id="176668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160125">
          <w:marLeft w:val="0"/>
          <w:marRight w:val="0"/>
          <w:marTop w:val="0"/>
          <w:marBottom w:val="0"/>
          <w:divBdr>
            <w:top w:val="none" w:sz="0" w:space="0" w:color="auto"/>
            <w:left w:val="none" w:sz="0" w:space="0" w:color="auto"/>
            <w:bottom w:val="none" w:sz="0" w:space="0" w:color="auto"/>
            <w:right w:val="none" w:sz="0" w:space="0" w:color="auto"/>
          </w:divBdr>
          <w:divsChild>
            <w:div w:id="985428860">
              <w:marLeft w:val="0"/>
              <w:marRight w:val="0"/>
              <w:marTop w:val="0"/>
              <w:marBottom w:val="0"/>
              <w:divBdr>
                <w:top w:val="none" w:sz="0" w:space="0" w:color="auto"/>
                <w:left w:val="none" w:sz="0" w:space="0" w:color="auto"/>
                <w:bottom w:val="none" w:sz="0" w:space="0" w:color="auto"/>
                <w:right w:val="none" w:sz="0" w:space="0" w:color="auto"/>
              </w:divBdr>
              <w:divsChild>
                <w:div w:id="639653121">
                  <w:marLeft w:val="0"/>
                  <w:marRight w:val="0"/>
                  <w:marTop w:val="0"/>
                  <w:marBottom w:val="0"/>
                  <w:divBdr>
                    <w:top w:val="none" w:sz="0" w:space="0" w:color="auto"/>
                    <w:left w:val="none" w:sz="0" w:space="0" w:color="auto"/>
                    <w:bottom w:val="none" w:sz="0" w:space="0" w:color="auto"/>
                    <w:right w:val="none" w:sz="0" w:space="0" w:color="auto"/>
                  </w:divBdr>
                </w:div>
              </w:divsChild>
            </w:div>
            <w:div w:id="1563516617">
              <w:marLeft w:val="0"/>
              <w:marRight w:val="0"/>
              <w:marTop w:val="0"/>
              <w:marBottom w:val="0"/>
              <w:divBdr>
                <w:top w:val="none" w:sz="0" w:space="0" w:color="auto"/>
                <w:left w:val="none" w:sz="0" w:space="0" w:color="auto"/>
                <w:bottom w:val="none" w:sz="0" w:space="0" w:color="auto"/>
                <w:right w:val="none" w:sz="0" w:space="0" w:color="auto"/>
              </w:divBdr>
              <w:divsChild>
                <w:div w:id="18213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970922">
      <w:bodyDiv w:val="1"/>
      <w:marLeft w:val="0"/>
      <w:marRight w:val="0"/>
      <w:marTop w:val="0"/>
      <w:marBottom w:val="0"/>
      <w:divBdr>
        <w:top w:val="none" w:sz="0" w:space="0" w:color="auto"/>
        <w:left w:val="none" w:sz="0" w:space="0" w:color="auto"/>
        <w:bottom w:val="none" w:sz="0" w:space="0" w:color="auto"/>
        <w:right w:val="none" w:sz="0" w:space="0" w:color="auto"/>
      </w:divBdr>
      <w:divsChild>
        <w:div w:id="921989106">
          <w:marLeft w:val="0"/>
          <w:marRight w:val="0"/>
          <w:marTop w:val="0"/>
          <w:marBottom w:val="0"/>
          <w:divBdr>
            <w:top w:val="none" w:sz="0" w:space="0" w:color="auto"/>
            <w:left w:val="none" w:sz="0" w:space="0" w:color="auto"/>
            <w:bottom w:val="none" w:sz="0" w:space="0" w:color="auto"/>
            <w:right w:val="none" w:sz="0" w:space="0" w:color="auto"/>
          </w:divBdr>
          <w:divsChild>
            <w:div w:id="2069763495">
              <w:marLeft w:val="0"/>
              <w:marRight w:val="0"/>
              <w:marTop w:val="0"/>
              <w:marBottom w:val="0"/>
              <w:divBdr>
                <w:top w:val="none" w:sz="0" w:space="0" w:color="auto"/>
                <w:left w:val="none" w:sz="0" w:space="0" w:color="auto"/>
                <w:bottom w:val="none" w:sz="0" w:space="0" w:color="auto"/>
                <w:right w:val="none" w:sz="0" w:space="0" w:color="auto"/>
              </w:divBdr>
              <w:divsChild>
                <w:div w:id="180029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212988">
      <w:bodyDiv w:val="1"/>
      <w:marLeft w:val="0"/>
      <w:marRight w:val="0"/>
      <w:marTop w:val="0"/>
      <w:marBottom w:val="0"/>
      <w:divBdr>
        <w:top w:val="none" w:sz="0" w:space="0" w:color="auto"/>
        <w:left w:val="none" w:sz="0" w:space="0" w:color="auto"/>
        <w:bottom w:val="none" w:sz="0" w:space="0" w:color="auto"/>
        <w:right w:val="none" w:sz="0" w:space="0" w:color="auto"/>
      </w:divBdr>
      <w:divsChild>
        <w:div w:id="599991990">
          <w:marLeft w:val="0"/>
          <w:marRight w:val="0"/>
          <w:marTop w:val="15"/>
          <w:marBottom w:val="0"/>
          <w:divBdr>
            <w:top w:val="single" w:sz="48" w:space="0" w:color="auto"/>
            <w:left w:val="single" w:sz="48" w:space="0" w:color="auto"/>
            <w:bottom w:val="single" w:sz="48" w:space="0" w:color="auto"/>
            <w:right w:val="single" w:sz="48" w:space="0" w:color="auto"/>
          </w:divBdr>
          <w:divsChild>
            <w:div w:id="1823735999">
              <w:marLeft w:val="0"/>
              <w:marRight w:val="0"/>
              <w:marTop w:val="0"/>
              <w:marBottom w:val="0"/>
              <w:divBdr>
                <w:top w:val="none" w:sz="0" w:space="0" w:color="auto"/>
                <w:left w:val="none" w:sz="0" w:space="0" w:color="auto"/>
                <w:bottom w:val="none" w:sz="0" w:space="0" w:color="auto"/>
                <w:right w:val="none" w:sz="0" w:space="0" w:color="auto"/>
              </w:divBdr>
            </w:div>
          </w:divsChild>
        </w:div>
        <w:div w:id="800345255">
          <w:marLeft w:val="0"/>
          <w:marRight w:val="0"/>
          <w:marTop w:val="15"/>
          <w:marBottom w:val="0"/>
          <w:divBdr>
            <w:top w:val="single" w:sz="48" w:space="0" w:color="auto"/>
            <w:left w:val="single" w:sz="48" w:space="0" w:color="auto"/>
            <w:bottom w:val="single" w:sz="48" w:space="0" w:color="auto"/>
            <w:right w:val="single" w:sz="48" w:space="0" w:color="auto"/>
          </w:divBdr>
        </w:div>
      </w:divsChild>
    </w:div>
    <w:div w:id="902107931">
      <w:bodyDiv w:val="1"/>
      <w:marLeft w:val="0"/>
      <w:marRight w:val="0"/>
      <w:marTop w:val="0"/>
      <w:marBottom w:val="0"/>
      <w:divBdr>
        <w:top w:val="none" w:sz="0" w:space="0" w:color="auto"/>
        <w:left w:val="none" w:sz="0" w:space="0" w:color="auto"/>
        <w:bottom w:val="none" w:sz="0" w:space="0" w:color="auto"/>
        <w:right w:val="none" w:sz="0" w:space="0" w:color="auto"/>
      </w:divBdr>
      <w:divsChild>
        <w:div w:id="531504879">
          <w:marLeft w:val="0"/>
          <w:marRight w:val="0"/>
          <w:marTop w:val="0"/>
          <w:marBottom w:val="0"/>
          <w:divBdr>
            <w:top w:val="none" w:sz="0" w:space="0" w:color="auto"/>
            <w:left w:val="none" w:sz="0" w:space="0" w:color="auto"/>
            <w:bottom w:val="none" w:sz="0" w:space="0" w:color="auto"/>
            <w:right w:val="none" w:sz="0" w:space="0" w:color="auto"/>
          </w:divBdr>
          <w:divsChild>
            <w:div w:id="1123841203">
              <w:marLeft w:val="0"/>
              <w:marRight w:val="0"/>
              <w:marTop w:val="0"/>
              <w:marBottom w:val="0"/>
              <w:divBdr>
                <w:top w:val="none" w:sz="0" w:space="0" w:color="auto"/>
                <w:left w:val="none" w:sz="0" w:space="0" w:color="auto"/>
                <w:bottom w:val="none" w:sz="0" w:space="0" w:color="auto"/>
                <w:right w:val="none" w:sz="0" w:space="0" w:color="auto"/>
              </w:divBdr>
              <w:divsChild>
                <w:div w:id="1292437760">
                  <w:marLeft w:val="0"/>
                  <w:marRight w:val="0"/>
                  <w:marTop w:val="0"/>
                  <w:marBottom w:val="0"/>
                  <w:divBdr>
                    <w:top w:val="none" w:sz="0" w:space="0" w:color="auto"/>
                    <w:left w:val="none" w:sz="0" w:space="0" w:color="auto"/>
                    <w:bottom w:val="none" w:sz="0" w:space="0" w:color="auto"/>
                    <w:right w:val="none" w:sz="0" w:space="0" w:color="auto"/>
                  </w:divBdr>
                  <w:divsChild>
                    <w:div w:id="29773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373036">
      <w:bodyDiv w:val="1"/>
      <w:marLeft w:val="0"/>
      <w:marRight w:val="0"/>
      <w:marTop w:val="0"/>
      <w:marBottom w:val="0"/>
      <w:divBdr>
        <w:top w:val="none" w:sz="0" w:space="0" w:color="auto"/>
        <w:left w:val="none" w:sz="0" w:space="0" w:color="auto"/>
        <w:bottom w:val="none" w:sz="0" w:space="0" w:color="auto"/>
        <w:right w:val="none" w:sz="0" w:space="0" w:color="auto"/>
      </w:divBdr>
      <w:divsChild>
        <w:div w:id="1205361825">
          <w:marLeft w:val="0"/>
          <w:marRight w:val="0"/>
          <w:marTop w:val="0"/>
          <w:marBottom w:val="0"/>
          <w:divBdr>
            <w:top w:val="none" w:sz="0" w:space="0" w:color="auto"/>
            <w:left w:val="none" w:sz="0" w:space="0" w:color="auto"/>
            <w:bottom w:val="none" w:sz="0" w:space="0" w:color="auto"/>
            <w:right w:val="none" w:sz="0" w:space="0" w:color="auto"/>
          </w:divBdr>
          <w:divsChild>
            <w:div w:id="1481850816">
              <w:marLeft w:val="0"/>
              <w:marRight w:val="0"/>
              <w:marTop w:val="0"/>
              <w:marBottom w:val="0"/>
              <w:divBdr>
                <w:top w:val="none" w:sz="0" w:space="0" w:color="auto"/>
                <w:left w:val="none" w:sz="0" w:space="0" w:color="auto"/>
                <w:bottom w:val="none" w:sz="0" w:space="0" w:color="auto"/>
                <w:right w:val="none" w:sz="0" w:space="0" w:color="auto"/>
              </w:divBdr>
              <w:divsChild>
                <w:div w:id="88625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586965">
          <w:marLeft w:val="0"/>
          <w:marRight w:val="0"/>
          <w:marTop w:val="0"/>
          <w:marBottom w:val="0"/>
          <w:divBdr>
            <w:top w:val="none" w:sz="0" w:space="0" w:color="auto"/>
            <w:left w:val="none" w:sz="0" w:space="0" w:color="auto"/>
            <w:bottom w:val="none" w:sz="0" w:space="0" w:color="auto"/>
            <w:right w:val="none" w:sz="0" w:space="0" w:color="auto"/>
          </w:divBdr>
          <w:divsChild>
            <w:div w:id="387337451">
              <w:marLeft w:val="0"/>
              <w:marRight w:val="0"/>
              <w:marTop w:val="0"/>
              <w:marBottom w:val="0"/>
              <w:divBdr>
                <w:top w:val="none" w:sz="0" w:space="0" w:color="auto"/>
                <w:left w:val="none" w:sz="0" w:space="0" w:color="auto"/>
                <w:bottom w:val="none" w:sz="0" w:space="0" w:color="auto"/>
                <w:right w:val="none" w:sz="0" w:space="0" w:color="auto"/>
              </w:divBdr>
              <w:divsChild>
                <w:div w:id="609823324">
                  <w:marLeft w:val="0"/>
                  <w:marRight w:val="0"/>
                  <w:marTop w:val="0"/>
                  <w:marBottom w:val="0"/>
                  <w:divBdr>
                    <w:top w:val="none" w:sz="0" w:space="0" w:color="auto"/>
                    <w:left w:val="none" w:sz="0" w:space="0" w:color="auto"/>
                    <w:bottom w:val="none" w:sz="0" w:space="0" w:color="auto"/>
                    <w:right w:val="none" w:sz="0" w:space="0" w:color="auto"/>
                  </w:divBdr>
                </w:div>
              </w:divsChild>
            </w:div>
            <w:div w:id="1877497304">
              <w:marLeft w:val="0"/>
              <w:marRight w:val="0"/>
              <w:marTop w:val="0"/>
              <w:marBottom w:val="0"/>
              <w:divBdr>
                <w:top w:val="none" w:sz="0" w:space="0" w:color="auto"/>
                <w:left w:val="none" w:sz="0" w:space="0" w:color="auto"/>
                <w:bottom w:val="none" w:sz="0" w:space="0" w:color="auto"/>
                <w:right w:val="none" w:sz="0" w:space="0" w:color="auto"/>
              </w:divBdr>
              <w:divsChild>
                <w:div w:id="165571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944192">
      <w:bodyDiv w:val="1"/>
      <w:marLeft w:val="0"/>
      <w:marRight w:val="0"/>
      <w:marTop w:val="0"/>
      <w:marBottom w:val="0"/>
      <w:divBdr>
        <w:top w:val="none" w:sz="0" w:space="0" w:color="auto"/>
        <w:left w:val="none" w:sz="0" w:space="0" w:color="auto"/>
        <w:bottom w:val="none" w:sz="0" w:space="0" w:color="auto"/>
        <w:right w:val="none" w:sz="0" w:space="0" w:color="auto"/>
      </w:divBdr>
      <w:divsChild>
        <w:div w:id="12534964">
          <w:marLeft w:val="0"/>
          <w:marRight w:val="0"/>
          <w:marTop w:val="0"/>
          <w:marBottom w:val="0"/>
          <w:divBdr>
            <w:top w:val="none" w:sz="0" w:space="0" w:color="auto"/>
            <w:left w:val="none" w:sz="0" w:space="0" w:color="auto"/>
            <w:bottom w:val="none" w:sz="0" w:space="0" w:color="auto"/>
            <w:right w:val="none" w:sz="0" w:space="0" w:color="auto"/>
          </w:divBdr>
          <w:divsChild>
            <w:div w:id="1996031046">
              <w:marLeft w:val="0"/>
              <w:marRight w:val="0"/>
              <w:marTop w:val="0"/>
              <w:marBottom w:val="0"/>
              <w:divBdr>
                <w:top w:val="none" w:sz="0" w:space="0" w:color="auto"/>
                <w:left w:val="none" w:sz="0" w:space="0" w:color="auto"/>
                <w:bottom w:val="none" w:sz="0" w:space="0" w:color="auto"/>
                <w:right w:val="none" w:sz="0" w:space="0" w:color="auto"/>
              </w:divBdr>
              <w:divsChild>
                <w:div w:id="197399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992143">
      <w:bodyDiv w:val="1"/>
      <w:marLeft w:val="0"/>
      <w:marRight w:val="0"/>
      <w:marTop w:val="0"/>
      <w:marBottom w:val="0"/>
      <w:divBdr>
        <w:top w:val="none" w:sz="0" w:space="0" w:color="auto"/>
        <w:left w:val="none" w:sz="0" w:space="0" w:color="auto"/>
        <w:bottom w:val="none" w:sz="0" w:space="0" w:color="auto"/>
        <w:right w:val="none" w:sz="0" w:space="0" w:color="auto"/>
      </w:divBdr>
    </w:div>
    <w:div w:id="922687443">
      <w:bodyDiv w:val="1"/>
      <w:marLeft w:val="0"/>
      <w:marRight w:val="0"/>
      <w:marTop w:val="0"/>
      <w:marBottom w:val="0"/>
      <w:divBdr>
        <w:top w:val="none" w:sz="0" w:space="0" w:color="auto"/>
        <w:left w:val="none" w:sz="0" w:space="0" w:color="auto"/>
        <w:bottom w:val="none" w:sz="0" w:space="0" w:color="auto"/>
        <w:right w:val="none" w:sz="0" w:space="0" w:color="auto"/>
      </w:divBdr>
    </w:div>
    <w:div w:id="927078515">
      <w:bodyDiv w:val="1"/>
      <w:marLeft w:val="0"/>
      <w:marRight w:val="0"/>
      <w:marTop w:val="0"/>
      <w:marBottom w:val="0"/>
      <w:divBdr>
        <w:top w:val="none" w:sz="0" w:space="0" w:color="auto"/>
        <w:left w:val="none" w:sz="0" w:space="0" w:color="auto"/>
        <w:bottom w:val="none" w:sz="0" w:space="0" w:color="auto"/>
        <w:right w:val="none" w:sz="0" w:space="0" w:color="auto"/>
      </w:divBdr>
      <w:divsChild>
        <w:div w:id="692075422">
          <w:marLeft w:val="0"/>
          <w:marRight w:val="0"/>
          <w:marTop w:val="0"/>
          <w:marBottom w:val="0"/>
          <w:divBdr>
            <w:top w:val="none" w:sz="0" w:space="0" w:color="auto"/>
            <w:left w:val="none" w:sz="0" w:space="0" w:color="auto"/>
            <w:bottom w:val="none" w:sz="0" w:space="0" w:color="auto"/>
            <w:right w:val="none" w:sz="0" w:space="0" w:color="auto"/>
          </w:divBdr>
          <w:divsChild>
            <w:div w:id="520320042">
              <w:marLeft w:val="0"/>
              <w:marRight w:val="0"/>
              <w:marTop w:val="0"/>
              <w:marBottom w:val="0"/>
              <w:divBdr>
                <w:top w:val="none" w:sz="0" w:space="0" w:color="auto"/>
                <w:left w:val="none" w:sz="0" w:space="0" w:color="auto"/>
                <w:bottom w:val="none" w:sz="0" w:space="0" w:color="auto"/>
                <w:right w:val="none" w:sz="0" w:space="0" w:color="auto"/>
              </w:divBdr>
              <w:divsChild>
                <w:div w:id="1455715957">
                  <w:marLeft w:val="0"/>
                  <w:marRight w:val="0"/>
                  <w:marTop w:val="0"/>
                  <w:marBottom w:val="0"/>
                  <w:divBdr>
                    <w:top w:val="none" w:sz="0" w:space="0" w:color="auto"/>
                    <w:left w:val="none" w:sz="0" w:space="0" w:color="auto"/>
                    <w:bottom w:val="none" w:sz="0" w:space="0" w:color="auto"/>
                    <w:right w:val="none" w:sz="0" w:space="0" w:color="auto"/>
                  </w:divBdr>
                  <w:divsChild>
                    <w:div w:id="85677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856898">
      <w:bodyDiv w:val="1"/>
      <w:marLeft w:val="0"/>
      <w:marRight w:val="0"/>
      <w:marTop w:val="0"/>
      <w:marBottom w:val="0"/>
      <w:divBdr>
        <w:top w:val="none" w:sz="0" w:space="0" w:color="auto"/>
        <w:left w:val="none" w:sz="0" w:space="0" w:color="auto"/>
        <w:bottom w:val="none" w:sz="0" w:space="0" w:color="auto"/>
        <w:right w:val="none" w:sz="0" w:space="0" w:color="auto"/>
      </w:divBdr>
    </w:div>
    <w:div w:id="934246729">
      <w:bodyDiv w:val="1"/>
      <w:marLeft w:val="0"/>
      <w:marRight w:val="0"/>
      <w:marTop w:val="0"/>
      <w:marBottom w:val="0"/>
      <w:divBdr>
        <w:top w:val="none" w:sz="0" w:space="0" w:color="auto"/>
        <w:left w:val="none" w:sz="0" w:space="0" w:color="auto"/>
        <w:bottom w:val="none" w:sz="0" w:space="0" w:color="auto"/>
        <w:right w:val="none" w:sz="0" w:space="0" w:color="auto"/>
      </w:divBdr>
    </w:div>
    <w:div w:id="935862680">
      <w:bodyDiv w:val="1"/>
      <w:marLeft w:val="0"/>
      <w:marRight w:val="0"/>
      <w:marTop w:val="0"/>
      <w:marBottom w:val="0"/>
      <w:divBdr>
        <w:top w:val="none" w:sz="0" w:space="0" w:color="auto"/>
        <w:left w:val="none" w:sz="0" w:space="0" w:color="auto"/>
        <w:bottom w:val="none" w:sz="0" w:space="0" w:color="auto"/>
        <w:right w:val="none" w:sz="0" w:space="0" w:color="auto"/>
      </w:divBdr>
    </w:div>
    <w:div w:id="936252494">
      <w:bodyDiv w:val="1"/>
      <w:marLeft w:val="0"/>
      <w:marRight w:val="0"/>
      <w:marTop w:val="0"/>
      <w:marBottom w:val="0"/>
      <w:divBdr>
        <w:top w:val="none" w:sz="0" w:space="0" w:color="auto"/>
        <w:left w:val="none" w:sz="0" w:space="0" w:color="auto"/>
        <w:bottom w:val="none" w:sz="0" w:space="0" w:color="auto"/>
        <w:right w:val="none" w:sz="0" w:space="0" w:color="auto"/>
      </w:divBdr>
      <w:divsChild>
        <w:div w:id="2082633731">
          <w:marLeft w:val="0"/>
          <w:marRight w:val="0"/>
          <w:marTop w:val="0"/>
          <w:marBottom w:val="0"/>
          <w:divBdr>
            <w:top w:val="none" w:sz="0" w:space="0" w:color="auto"/>
            <w:left w:val="none" w:sz="0" w:space="0" w:color="auto"/>
            <w:bottom w:val="none" w:sz="0" w:space="0" w:color="auto"/>
            <w:right w:val="none" w:sz="0" w:space="0" w:color="auto"/>
          </w:divBdr>
          <w:divsChild>
            <w:div w:id="1242369021">
              <w:marLeft w:val="0"/>
              <w:marRight w:val="0"/>
              <w:marTop w:val="0"/>
              <w:marBottom w:val="0"/>
              <w:divBdr>
                <w:top w:val="none" w:sz="0" w:space="0" w:color="auto"/>
                <w:left w:val="none" w:sz="0" w:space="0" w:color="auto"/>
                <w:bottom w:val="none" w:sz="0" w:space="0" w:color="auto"/>
                <w:right w:val="none" w:sz="0" w:space="0" w:color="auto"/>
              </w:divBdr>
              <w:divsChild>
                <w:div w:id="26404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366074">
      <w:bodyDiv w:val="1"/>
      <w:marLeft w:val="0"/>
      <w:marRight w:val="0"/>
      <w:marTop w:val="0"/>
      <w:marBottom w:val="0"/>
      <w:divBdr>
        <w:top w:val="none" w:sz="0" w:space="0" w:color="auto"/>
        <w:left w:val="none" w:sz="0" w:space="0" w:color="auto"/>
        <w:bottom w:val="none" w:sz="0" w:space="0" w:color="auto"/>
        <w:right w:val="none" w:sz="0" w:space="0" w:color="auto"/>
      </w:divBdr>
    </w:div>
    <w:div w:id="938295687">
      <w:bodyDiv w:val="1"/>
      <w:marLeft w:val="0"/>
      <w:marRight w:val="0"/>
      <w:marTop w:val="0"/>
      <w:marBottom w:val="0"/>
      <w:divBdr>
        <w:top w:val="none" w:sz="0" w:space="0" w:color="auto"/>
        <w:left w:val="none" w:sz="0" w:space="0" w:color="auto"/>
        <w:bottom w:val="none" w:sz="0" w:space="0" w:color="auto"/>
        <w:right w:val="none" w:sz="0" w:space="0" w:color="auto"/>
      </w:divBdr>
    </w:div>
    <w:div w:id="943070782">
      <w:bodyDiv w:val="1"/>
      <w:marLeft w:val="0"/>
      <w:marRight w:val="0"/>
      <w:marTop w:val="0"/>
      <w:marBottom w:val="0"/>
      <w:divBdr>
        <w:top w:val="none" w:sz="0" w:space="0" w:color="auto"/>
        <w:left w:val="none" w:sz="0" w:space="0" w:color="auto"/>
        <w:bottom w:val="none" w:sz="0" w:space="0" w:color="auto"/>
        <w:right w:val="none" w:sz="0" w:space="0" w:color="auto"/>
      </w:divBdr>
    </w:div>
    <w:div w:id="945846546">
      <w:bodyDiv w:val="1"/>
      <w:marLeft w:val="0"/>
      <w:marRight w:val="0"/>
      <w:marTop w:val="0"/>
      <w:marBottom w:val="0"/>
      <w:divBdr>
        <w:top w:val="none" w:sz="0" w:space="0" w:color="auto"/>
        <w:left w:val="none" w:sz="0" w:space="0" w:color="auto"/>
        <w:bottom w:val="none" w:sz="0" w:space="0" w:color="auto"/>
        <w:right w:val="none" w:sz="0" w:space="0" w:color="auto"/>
      </w:divBdr>
      <w:divsChild>
        <w:div w:id="863326759">
          <w:marLeft w:val="0"/>
          <w:marRight w:val="0"/>
          <w:marTop w:val="0"/>
          <w:marBottom w:val="0"/>
          <w:divBdr>
            <w:top w:val="none" w:sz="0" w:space="0" w:color="auto"/>
            <w:left w:val="none" w:sz="0" w:space="0" w:color="auto"/>
            <w:bottom w:val="none" w:sz="0" w:space="0" w:color="auto"/>
            <w:right w:val="none" w:sz="0" w:space="0" w:color="auto"/>
          </w:divBdr>
          <w:divsChild>
            <w:div w:id="890925686">
              <w:marLeft w:val="0"/>
              <w:marRight w:val="0"/>
              <w:marTop w:val="0"/>
              <w:marBottom w:val="0"/>
              <w:divBdr>
                <w:top w:val="none" w:sz="0" w:space="0" w:color="auto"/>
                <w:left w:val="none" w:sz="0" w:space="0" w:color="auto"/>
                <w:bottom w:val="none" w:sz="0" w:space="0" w:color="auto"/>
                <w:right w:val="none" w:sz="0" w:space="0" w:color="auto"/>
              </w:divBdr>
              <w:divsChild>
                <w:div w:id="151788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035624">
      <w:bodyDiv w:val="1"/>
      <w:marLeft w:val="0"/>
      <w:marRight w:val="0"/>
      <w:marTop w:val="0"/>
      <w:marBottom w:val="0"/>
      <w:divBdr>
        <w:top w:val="none" w:sz="0" w:space="0" w:color="auto"/>
        <w:left w:val="none" w:sz="0" w:space="0" w:color="auto"/>
        <w:bottom w:val="none" w:sz="0" w:space="0" w:color="auto"/>
        <w:right w:val="none" w:sz="0" w:space="0" w:color="auto"/>
      </w:divBdr>
    </w:div>
    <w:div w:id="946886095">
      <w:bodyDiv w:val="1"/>
      <w:marLeft w:val="0"/>
      <w:marRight w:val="0"/>
      <w:marTop w:val="0"/>
      <w:marBottom w:val="0"/>
      <w:divBdr>
        <w:top w:val="none" w:sz="0" w:space="0" w:color="auto"/>
        <w:left w:val="none" w:sz="0" w:space="0" w:color="auto"/>
        <w:bottom w:val="none" w:sz="0" w:space="0" w:color="auto"/>
        <w:right w:val="none" w:sz="0" w:space="0" w:color="auto"/>
      </w:divBdr>
    </w:div>
    <w:div w:id="948126859">
      <w:bodyDiv w:val="1"/>
      <w:marLeft w:val="0"/>
      <w:marRight w:val="0"/>
      <w:marTop w:val="0"/>
      <w:marBottom w:val="0"/>
      <w:divBdr>
        <w:top w:val="none" w:sz="0" w:space="0" w:color="auto"/>
        <w:left w:val="none" w:sz="0" w:space="0" w:color="auto"/>
        <w:bottom w:val="none" w:sz="0" w:space="0" w:color="auto"/>
        <w:right w:val="none" w:sz="0" w:space="0" w:color="auto"/>
      </w:divBdr>
    </w:div>
    <w:div w:id="949118590">
      <w:bodyDiv w:val="1"/>
      <w:marLeft w:val="0"/>
      <w:marRight w:val="0"/>
      <w:marTop w:val="0"/>
      <w:marBottom w:val="0"/>
      <w:divBdr>
        <w:top w:val="none" w:sz="0" w:space="0" w:color="auto"/>
        <w:left w:val="none" w:sz="0" w:space="0" w:color="auto"/>
        <w:bottom w:val="none" w:sz="0" w:space="0" w:color="auto"/>
        <w:right w:val="none" w:sz="0" w:space="0" w:color="auto"/>
      </w:divBdr>
    </w:div>
    <w:div w:id="952371536">
      <w:bodyDiv w:val="1"/>
      <w:marLeft w:val="0"/>
      <w:marRight w:val="0"/>
      <w:marTop w:val="0"/>
      <w:marBottom w:val="0"/>
      <w:divBdr>
        <w:top w:val="none" w:sz="0" w:space="0" w:color="auto"/>
        <w:left w:val="none" w:sz="0" w:space="0" w:color="auto"/>
        <w:bottom w:val="none" w:sz="0" w:space="0" w:color="auto"/>
        <w:right w:val="none" w:sz="0" w:space="0" w:color="auto"/>
      </w:divBdr>
    </w:div>
    <w:div w:id="954091914">
      <w:bodyDiv w:val="1"/>
      <w:marLeft w:val="0"/>
      <w:marRight w:val="0"/>
      <w:marTop w:val="0"/>
      <w:marBottom w:val="0"/>
      <w:divBdr>
        <w:top w:val="none" w:sz="0" w:space="0" w:color="auto"/>
        <w:left w:val="none" w:sz="0" w:space="0" w:color="auto"/>
        <w:bottom w:val="none" w:sz="0" w:space="0" w:color="auto"/>
        <w:right w:val="none" w:sz="0" w:space="0" w:color="auto"/>
      </w:divBdr>
    </w:div>
    <w:div w:id="954748681">
      <w:bodyDiv w:val="1"/>
      <w:marLeft w:val="0"/>
      <w:marRight w:val="0"/>
      <w:marTop w:val="0"/>
      <w:marBottom w:val="0"/>
      <w:divBdr>
        <w:top w:val="none" w:sz="0" w:space="0" w:color="auto"/>
        <w:left w:val="none" w:sz="0" w:space="0" w:color="auto"/>
        <w:bottom w:val="none" w:sz="0" w:space="0" w:color="auto"/>
        <w:right w:val="none" w:sz="0" w:space="0" w:color="auto"/>
      </w:divBdr>
    </w:div>
    <w:div w:id="956956965">
      <w:bodyDiv w:val="1"/>
      <w:marLeft w:val="0"/>
      <w:marRight w:val="0"/>
      <w:marTop w:val="0"/>
      <w:marBottom w:val="0"/>
      <w:divBdr>
        <w:top w:val="none" w:sz="0" w:space="0" w:color="auto"/>
        <w:left w:val="none" w:sz="0" w:space="0" w:color="auto"/>
        <w:bottom w:val="none" w:sz="0" w:space="0" w:color="auto"/>
        <w:right w:val="none" w:sz="0" w:space="0" w:color="auto"/>
      </w:divBdr>
      <w:divsChild>
        <w:div w:id="99839722">
          <w:marLeft w:val="0"/>
          <w:marRight w:val="0"/>
          <w:marTop w:val="0"/>
          <w:marBottom w:val="0"/>
          <w:divBdr>
            <w:top w:val="none" w:sz="0" w:space="0" w:color="auto"/>
            <w:left w:val="none" w:sz="0" w:space="0" w:color="auto"/>
            <w:bottom w:val="none" w:sz="0" w:space="0" w:color="auto"/>
            <w:right w:val="none" w:sz="0" w:space="0" w:color="auto"/>
          </w:divBdr>
        </w:div>
      </w:divsChild>
    </w:div>
    <w:div w:id="957835341">
      <w:bodyDiv w:val="1"/>
      <w:marLeft w:val="0"/>
      <w:marRight w:val="0"/>
      <w:marTop w:val="0"/>
      <w:marBottom w:val="0"/>
      <w:divBdr>
        <w:top w:val="none" w:sz="0" w:space="0" w:color="auto"/>
        <w:left w:val="none" w:sz="0" w:space="0" w:color="auto"/>
        <w:bottom w:val="none" w:sz="0" w:space="0" w:color="auto"/>
        <w:right w:val="none" w:sz="0" w:space="0" w:color="auto"/>
      </w:divBdr>
    </w:div>
    <w:div w:id="960964903">
      <w:bodyDiv w:val="1"/>
      <w:marLeft w:val="0"/>
      <w:marRight w:val="0"/>
      <w:marTop w:val="0"/>
      <w:marBottom w:val="0"/>
      <w:divBdr>
        <w:top w:val="none" w:sz="0" w:space="0" w:color="auto"/>
        <w:left w:val="none" w:sz="0" w:space="0" w:color="auto"/>
        <w:bottom w:val="none" w:sz="0" w:space="0" w:color="auto"/>
        <w:right w:val="none" w:sz="0" w:space="0" w:color="auto"/>
      </w:divBdr>
      <w:divsChild>
        <w:div w:id="233274575">
          <w:marLeft w:val="432"/>
          <w:marRight w:val="0"/>
          <w:marTop w:val="115"/>
          <w:marBottom w:val="0"/>
          <w:divBdr>
            <w:top w:val="none" w:sz="0" w:space="0" w:color="auto"/>
            <w:left w:val="none" w:sz="0" w:space="0" w:color="auto"/>
            <w:bottom w:val="none" w:sz="0" w:space="0" w:color="auto"/>
            <w:right w:val="none" w:sz="0" w:space="0" w:color="auto"/>
          </w:divBdr>
        </w:div>
        <w:div w:id="1391684987">
          <w:marLeft w:val="432"/>
          <w:marRight w:val="0"/>
          <w:marTop w:val="115"/>
          <w:marBottom w:val="0"/>
          <w:divBdr>
            <w:top w:val="none" w:sz="0" w:space="0" w:color="auto"/>
            <w:left w:val="none" w:sz="0" w:space="0" w:color="auto"/>
            <w:bottom w:val="none" w:sz="0" w:space="0" w:color="auto"/>
            <w:right w:val="none" w:sz="0" w:space="0" w:color="auto"/>
          </w:divBdr>
        </w:div>
      </w:divsChild>
    </w:div>
    <w:div w:id="964000499">
      <w:bodyDiv w:val="1"/>
      <w:marLeft w:val="0"/>
      <w:marRight w:val="0"/>
      <w:marTop w:val="0"/>
      <w:marBottom w:val="0"/>
      <w:divBdr>
        <w:top w:val="none" w:sz="0" w:space="0" w:color="auto"/>
        <w:left w:val="none" w:sz="0" w:space="0" w:color="auto"/>
        <w:bottom w:val="none" w:sz="0" w:space="0" w:color="auto"/>
        <w:right w:val="none" w:sz="0" w:space="0" w:color="auto"/>
      </w:divBdr>
    </w:div>
    <w:div w:id="964387141">
      <w:bodyDiv w:val="1"/>
      <w:marLeft w:val="0"/>
      <w:marRight w:val="0"/>
      <w:marTop w:val="0"/>
      <w:marBottom w:val="0"/>
      <w:divBdr>
        <w:top w:val="none" w:sz="0" w:space="0" w:color="auto"/>
        <w:left w:val="none" w:sz="0" w:space="0" w:color="auto"/>
        <w:bottom w:val="none" w:sz="0" w:space="0" w:color="auto"/>
        <w:right w:val="none" w:sz="0" w:space="0" w:color="auto"/>
      </w:divBdr>
      <w:divsChild>
        <w:div w:id="151147494">
          <w:marLeft w:val="0"/>
          <w:marRight w:val="0"/>
          <w:marTop w:val="0"/>
          <w:marBottom w:val="0"/>
          <w:divBdr>
            <w:top w:val="none" w:sz="0" w:space="0" w:color="auto"/>
            <w:left w:val="none" w:sz="0" w:space="0" w:color="auto"/>
            <w:bottom w:val="none" w:sz="0" w:space="0" w:color="auto"/>
            <w:right w:val="none" w:sz="0" w:space="0" w:color="auto"/>
          </w:divBdr>
          <w:divsChild>
            <w:div w:id="508374960">
              <w:marLeft w:val="0"/>
              <w:marRight w:val="0"/>
              <w:marTop w:val="0"/>
              <w:marBottom w:val="0"/>
              <w:divBdr>
                <w:top w:val="none" w:sz="0" w:space="0" w:color="auto"/>
                <w:left w:val="none" w:sz="0" w:space="0" w:color="auto"/>
                <w:bottom w:val="none" w:sz="0" w:space="0" w:color="auto"/>
                <w:right w:val="none" w:sz="0" w:space="0" w:color="auto"/>
              </w:divBdr>
              <w:divsChild>
                <w:div w:id="203229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743373">
      <w:bodyDiv w:val="1"/>
      <w:marLeft w:val="0"/>
      <w:marRight w:val="0"/>
      <w:marTop w:val="0"/>
      <w:marBottom w:val="0"/>
      <w:divBdr>
        <w:top w:val="none" w:sz="0" w:space="0" w:color="auto"/>
        <w:left w:val="none" w:sz="0" w:space="0" w:color="auto"/>
        <w:bottom w:val="none" w:sz="0" w:space="0" w:color="auto"/>
        <w:right w:val="none" w:sz="0" w:space="0" w:color="auto"/>
      </w:divBdr>
    </w:div>
    <w:div w:id="966472584">
      <w:bodyDiv w:val="1"/>
      <w:marLeft w:val="0"/>
      <w:marRight w:val="0"/>
      <w:marTop w:val="0"/>
      <w:marBottom w:val="0"/>
      <w:divBdr>
        <w:top w:val="none" w:sz="0" w:space="0" w:color="auto"/>
        <w:left w:val="none" w:sz="0" w:space="0" w:color="auto"/>
        <w:bottom w:val="none" w:sz="0" w:space="0" w:color="auto"/>
        <w:right w:val="none" w:sz="0" w:space="0" w:color="auto"/>
      </w:divBdr>
      <w:divsChild>
        <w:div w:id="289409523">
          <w:marLeft w:val="0"/>
          <w:marRight w:val="0"/>
          <w:marTop w:val="0"/>
          <w:marBottom w:val="0"/>
          <w:divBdr>
            <w:top w:val="none" w:sz="0" w:space="0" w:color="auto"/>
            <w:left w:val="none" w:sz="0" w:space="0" w:color="auto"/>
            <w:bottom w:val="none" w:sz="0" w:space="0" w:color="auto"/>
            <w:right w:val="none" w:sz="0" w:space="0" w:color="auto"/>
          </w:divBdr>
          <w:divsChild>
            <w:div w:id="1804883351">
              <w:marLeft w:val="0"/>
              <w:marRight w:val="0"/>
              <w:marTop w:val="0"/>
              <w:marBottom w:val="0"/>
              <w:divBdr>
                <w:top w:val="none" w:sz="0" w:space="0" w:color="auto"/>
                <w:left w:val="none" w:sz="0" w:space="0" w:color="auto"/>
                <w:bottom w:val="none" w:sz="0" w:space="0" w:color="auto"/>
                <w:right w:val="none" w:sz="0" w:space="0" w:color="auto"/>
              </w:divBdr>
              <w:divsChild>
                <w:div w:id="2117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092947">
      <w:bodyDiv w:val="1"/>
      <w:marLeft w:val="0"/>
      <w:marRight w:val="0"/>
      <w:marTop w:val="0"/>
      <w:marBottom w:val="0"/>
      <w:divBdr>
        <w:top w:val="none" w:sz="0" w:space="0" w:color="auto"/>
        <w:left w:val="none" w:sz="0" w:space="0" w:color="auto"/>
        <w:bottom w:val="none" w:sz="0" w:space="0" w:color="auto"/>
        <w:right w:val="none" w:sz="0" w:space="0" w:color="auto"/>
      </w:divBdr>
    </w:div>
    <w:div w:id="970598744">
      <w:bodyDiv w:val="1"/>
      <w:marLeft w:val="0"/>
      <w:marRight w:val="0"/>
      <w:marTop w:val="0"/>
      <w:marBottom w:val="0"/>
      <w:divBdr>
        <w:top w:val="none" w:sz="0" w:space="0" w:color="auto"/>
        <w:left w:val="none" w:sz="0" w:space="0" w:color="auto"/>
        <w:bottom w:val="none" w:sz="0" w:space="0" w:color="auto"/>
        <w:right w:val="none" w:sz="0" w:space="0" w:color="auto"/>
      </w:divBdr>
    </w:div>
    <w:div w:id="977955467">
      <w:bodyDiv w:val="1"/>
      <w:marLeft w:val="0"/>
      <w:marRight w:val="0"/>
      <w:marTop w:val="0"/>
      <w:marBottom w:val="0"/>
      <w:divBdr>
        <w:top w:val="none" w:sz="0" w:space="0" w:color="auto"/>
        <w:left w:val="none" w:sz="0" w:space="0" w:color="auto"/>
        <w:bottom w:val="none" w:sz="0" w:space="0" w:color="auto"/>
        <w:right w:val="none" w:sz="0" w:space="0" w:color="auto"/>
      </w:divBdr>
      <w:divsChild>
        <w:div w:id="901985517">
          <w:marLeft w:val="0"/>
          <w:marRight w:val="0"/>
          <w:marTop w:val="0"/>
          <w:marBottom w:val="0"/>
          <w:divBdr>
            <w:top w:val="none" w:sz="0" w:space="0" w:color="auto"/>
            <w:left w:val="none" w:sz="0" w:space="0" w:color="auto"/>
            <w:bottom w:val="none" w:sz="0" w:space="0" w:color="auto"/>
            <w:right w:val="none" w:sz="0" w:space="0" w:color="auto"/>
          </w:divBdr>
          <w:divsChild>
            <w:div w:id="535436953">
              <w:marLeft w:val="0"/>
              <w:marRight w:val="0"/>
              <w:marTop w:val="0"/>
              <w:marBottom w:val="0"/>
              <w:divBdr>
                <w:top w:val="none" w:sz="0" w:space="0" w:color="auto"/>
                <w:left w:val="none" w:sz="0" w:space="0" w:color="auto"/>
                <w:bottom w:val="none" w:sz="0" w:space="0" w:color="auto"/>
                <w:right w:val="none" w:sz="0" w:space="0" w:color="auto"/>
              </w:divBdr>
              <w:divsChild>
                <w:div w:id="1762484562">
                  <w:marLeft w:val="0"/>
                  <w:marRight w:val="0"/>
                  <w:marTop w:val="0"/>
                  <w:marBottom w:val="0"/>
                  <w:divBdr>
                    <w:top w:val="none" w:sz="0" w:space="0" w:color="auto"/>
                    <w:left w:val="none" w:sz="0" w:space="0" w:color="auto"/>
                    <w:bottom w:val="none" w:sz="0" w:space="0" w:color="auto"/>
                    <w:right w:val="none" w:sz="0" w:space="0" w:color="auto"/>
                  </w:divBdr>
                </w:div>
              </w:divsChild>
            </w:div>
            <w:div w:id="727725478">
              <w:marLeft w:val="0"/>
              <w:marRight w:val="0"/>
              <w:marTop w:val="0"/>
              <w:marBottom w:val="0"/>
              <w:divBdr>
                <w:top w:val="none" w:sz="0" w:space="0" w:color="auto"/>
                <w:left w:val="none" w:sz="0" w:space="0" w:color="auto"/>
                <w:bottom w:val="none" w:sz="0" w:space="0" w:color="auto"/>
                <w:right w:val="none" w:sz="0" w:space="0" w:color="auto"/>
              </w:divBdr>
              <w:divsChild>
                <w:div w:id="154378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969535">
          <w:marLeft w:val="0"/>
          <w:marRight w:val="0"/>
          <w:marTop w:val="0"/>
          <w:marBottom w:val="0"/>
          <w:divBdr>
            <w:top w:val="none" w:sz="0" w:space="0" w:color="auto"/>
            <w:left w:val="none" w:sz="0" w:space="0" w:color="auto"/>
            <w:bottom w:val="none" w:sz="0" w:space="0" w:color="auto"/>
            <w:right w:val="none" w:sz="0" w:space="0" w:color="auto"/>
          </w:divBdr>
          <w:divsChild>
            <w:div w:id="1728802462">
              <w:marLeft w:val="0"/>
              <w:marRight w:val="0"/>
              <w:marTop w:val="0"/>
              <w:marBottom w:val="0"/>
              <w:divBdr>
                <w:top w:val="none" w:sz="0" w:space="0" w:color="auto"/>
                <w:left w:val="none" w:sz="0" w:space="0" w:color="auto"/>
                <w:bottom w:val="none" w:sz="0" w:space="0" w:color="auto"/>
                <w:right w:val="none" w:sz="0" w:space="0" w:color="auto"/>
              </w:divBdr>
              <w:divsChild>
                <w:div w:id="7000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001212">
      <w:bodyDiv w:val="1"/>
      <w:marLeft w:val="0"/>
      <w:marRight w:val="0"/>
      <w:marTop w:val="0"/>
      <w:marBottom w:val="0"/>
      <w:divBdr>
        <w:top w:val="none" w:sz="0" w:space="0" w:color="auto"/>
        <w:left w:val="none" w:sz="0" w:space="0" w:color="auto"/>
        <w:bottom w:val="none" w:sz="0" w:space="0" w:color="auto"/>
        <w:right w:val="none" w:sz="0" w:space="0" w:color="auto"/>
      </w:divBdr>
    </w:div>
    <w:div w:id="983387383">
      <w:bodyDiv w:val="1"/>
      <w:marLeft w:val="0"/>
      <w:marRight w:val="0"/>
      <w:marTop w:val="0"/>
      <w:marBottom w:val="0"/>
      <w:divBdr>
        <w:top w:val="none" w:sz="0" w:space="0" w:color="auto"/>
        <w:left w:val="none" w:sz="0" w:space="0" w:color="auto"/>
        <w:bottom w:val="none" w:sz="0" w:space="0" w:color="auto"/>
        <w:right w:val="none" w:sz="0" w:space="0" w:color="auto"/>
      </w:divBdr>
    </w:div>
    <w:div w:id="983853837">
      <w:bodyDiv w:val="1"/>
      <w:marLeft w:val="0"/>
      <w:marRight w:val="0"/>
      <w:marTop w:val="0"/>
      <w:marBottom w:val="0"/>
      <w:divBdr>
        <w:top w:val="none" w:sz="0" w:space="0" w:color="auto"/>
        <w:left w:val="none" w:sz="0" w:space="0" w:color="auto"/>
        <w:bottom w:val="none" w:sz="0" w:space="0" w:color="auto"/>
        <w:right w:val="none" w:sz="0" w:space="0" w:color="auto"/>
      </w:divBdr>
      <w:divsChild>
        <w:div w:id="277680537">
          <w:marLeft w:val="0"/>
          <w:marRight w:val="0"/>
          <w:marTop w:val="0"/>
          <w:marBottom w:val="0"/>
          <w:divBdr>
            <w:top w:val="none" w:sz="0" w:space="0" w:color="auto"/>
            <w:left w:val="none" w:sz="0" w:space="0" w:color="auto"/>
            <w:bottom w:val="none" w:sz="0" w:space="0" w:color="auto"/>
            <w:right w:val="none" w:sz="0" w:space="0" w:color="auto"/>
          </w:divBdr>
          <w:divsChild>
            <w:div w:id="443964680">
              <w:marLeft w:val="0"/>
              <w:marRight w:val="0"/>
              <w:marTop w:val="0"/>
              <w:marBottom w:val="0"/>
              <w:divBdr>
                <w:top w:val="none" w:sz="0" w:space="0" w:color="auto"/>
                <w:left w:val="none" w:sz="0" w:space="0" w:color="auto"/>
                <w:bottom w:val="none" w:sz="0" w:space="0" w:color="auto"/>
                <w:right w:val="none" w:sz="0" w:space="0" w:color="auto"/>
              </w:divBdr>
              <w:divsChild>
                <w:div w:id="91982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701945">
      <w:bodyDiv w:val="1"/>
      <w:marLeft w:val="0"/>
      <w:marRight w:val="0"/>
      <w:marTop w:val="0"/>
      <w:marBottom w:val="0"/>
      <w:divBdr>
        <w:top w:val="none" w:sz="0" w:space="0" w:color="auto"/>
        <w:left w:val="none" w:sz="0" w:space="0" w:color="auto"/>
        <w:bottom w:val="none" w:sz="0" w:space="0" w:color="auto"/>
        <w:right w:val="none" w:sz="0" w:space="0" w:color="auto"/>
      </w:divBdr>
    </w:div>
    <w:div w:id="985084894">
      <w:bodyDiv w:val="1"/>
      <w:marLeft w:val="0"/>
      <w:marRight w:val="0"/>
      <w:marTop w:val="0"/>
      <w:marBottom w:val="0"/>
      <w:divBdr>
        <w:top w:val="none" w:sz="0" w:space="0" w:color="auto"/>
        <w:left w:val="none" w:sz="0" w:space="0" w:color="auto"/>
        <w:bottom w:val="none" w:sz="0" w:space="0" w:color="auto"/>
        <w:right w:val="none" w:sz="0" w:space="0" w:color="auto"/>
      </w:divBdr>
      <w:divsChild>
        <w:div w:id="1525560635">
          <w:marLeft w:val="0"/>
          <w:marRight w:val="0"/>
          <w:marTop w:val="0"/>
          <w:marBottom w:val="0"/>
          <w:divBdr>
            <w:top w:val="none" w:sz="0" w:space="0" w:color="auto"/>
            <w:left w:val="none" w:sz="0" w:space="0" w:color="auto"/>
            <w:bottom w:val="none" w:sz="0" w:space="0" w:color="auto"/>
            <w:right w:val="none" w:sz="0" w:space="0" w:color="auto"/>
          </w:divBdr>
          <w:divsChild>
            <w:div w:id="43337568">
              <w:marLeft w:val="0"/>
              <w:marRight w:val="0"/>
              <w:marTop w:val="0"/>
              <w:marBottom w:val="0"/>
              <w:divBdr>
                <w:top w:val="none" w:sz="0" w:space="0" w:color="auto"/>
                <w:left w:val="none" w:sz="0" w:space="0" w:color="auto"/>
                <w:bottom w:val="none" w:sz="0" w:space="0" w:color="auto"/>
                <w:right w:val="none" w:sz="0" w:space="0" w:color="auto"/>
              </w:divBdr>
              <w:divsChild>
                <w:div w:id="78180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138011">
      <w:bodyDiv w:val="1"/>
      <w:marLeft w:val="0"/>
      <w:marRight w:val="0"/>
      <w:marTop w:val="0"/>
      <w:marBottom w:val="0"/>
      <w:divBdr>
        <w:top w:val="none" w:sz="0" w:space="0" w:color="auto"/>
        <w:left w:val="none" w:sz="0" w:space="0" w:color="auto"/>
        <w:bottom w:val="none" w:sz="0" w:space="0" w:color="auto"/>
        <w:right w:val="none" w:sz="0" w:space="0" w:color="auto"/>
      </w:divBdr>
      <w:divsChild>
        <w:div w:id="19088400">
          <w:marLeft w:val="0"/>
          <w:marRight w:val="0"/>
          <w:marTop w:val="0"/>
          <w:marBottom w:val="0"/>
          <w:divBdr>
            <w:top w:val="none" w:sz="0" w:space="0" w:color="auto"/>
            <w:left w:val="none" w:sz="0" w:space="0" w:color="auto"/>
            <w:bottom w:val="none" w:sz="0" w:space="0" w:color="auto"/>
            <w:right w:val="none" w:sz="0" w:space="0" w:color="auto"/>
          </w:divBdr>
          <w:divsChild>
            <w:div w:id="900555586">
              <w:marLeft w:val="0"/>
              <w:marRight w:val="0"/>
              <w:marTop w:val="0"/>
              <w:marBottom w:val="0"/>
              <w:divBdr>
                <w:top w:val="none" w:sz="0" w:space="0" w:color="auto"/>
                <w:left w:val="none" w:sz="0" w:space="0" w:color="auto"/>
                <w:bottom w:val="none" w:sz="0" w:space="0" w:color="auto"/>
                <w:right w:val="none" w:sz="0" w:space="0" w:color="auto"/>
              </w:divBdr>
              <w:divsChild>
                <w:div w:id="145787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378828">
      <w:bodyDiv w:val="1"/>
      <w:marLeft w:val="0"/>
      <w:marRight w:val="0"/>
      <w:marTop w:val="0"/>
      <w:marBottom w:val="0"/>
      <w:divBdr>
        <w:top w:val="none" w:sz="0" w:space="0" w:color="auto"/>
        <w:left w:val="none" w:sz="0" w:space="0" w:color="auto"/>
        <w:bottom w:val="none" w:sz="0" w:space="0" w:color="auto"/>
        <w:right w:val="none" w:sz="0" w:space="0" w:color="auto"/>
      </w:divBdr>
      <w:divsChild>
        <w:div w:id="300774026">
          <w:marLeft w:val="0"/>
          <w:marRight w:val="0"/>
          <w:marTop w:val="0"/>
          <w:marBottom w:val="0"/>
          <w:divBdr>
            <w:top w:val="none" w:sz="0" w:space="0" w:color="auto"/>
            <w:left w:val="none" w:sz="0" w:space="0" w:color="auto"/>
            <w:bottom w:val="none" w:sz="0" w:space="0" w:color="auto"/>
            <w:right w:val="none" w:sz="0" w:space="0" w:color="auto"/>
          </w:divBdr>
          <w:divsChild>
            <w:div w:id="1449424651">
              <w:marLeft w:val="0"/>
              <w:marRight w:val="0"/>
              <w:marTop w:val="0"/>
              <w:marBottom w:val="0"/>
              <w:divBdr>
                <w:top w:val="none" w:sz="0" w:space="0" w:color="auto"/>
                <w:left w:val="none" w:sz="0" w:space="0" w:color="auto"/>
                <w:bottom w:val="none" w:sz="0" w:space="0" w:color="auto"/>
                <w:right w:val="none" w:sz="0" w:space="0" w:color="auto"/>
              </w:divBdr>
              <w:divsChild>
                <w:div w:id="147039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998931">
      <w:bodyDiv w:val="1"/>
      <w:marLeft w:val="0"/>
      <w:marRight w:val="0"/>
      <w:marTop w:val="0"/>
      <w:marBottom w:val="0"/>
      <w:divBdr>
        <w:top w:val="none" w:sz="0" w:space="0" w:color="auto"/>
        <w:left w:val="none" w:sz="0" w:space="0" w:color="auto"/>
        <w:bottom w:val="none" w:sz="0" w:space="0" w:color="auto"/>
        <w:right w:val="none" w:sz="0" w:space="0" w:color="auto"/>
      </w:divBdr>
    </w:div>
    <w:div w:id="1000936114">
      <w:bodyDiv w:val="1"/>
      <w:marLeft w:val="0"/>
      <w:marRight w:val="0"/>
      <w:marTop w:val="0"/>
      <w:marBottom w:val="0"/>
      <w:divBdr>
        <w:top w:val="none" w:sz="0" w:space="0" w:color="auto"/>
        <w:left w:val="none" w:sz="0" w:space="0" w:color="auto"/>
        <w:bottom w:val="none" w:sz="0" w:space="0" w:color="auto"/>
        <w:right w:val="none" w:sz="0" w:space="0" w:color="auto"/>
      </w:divBdr>
      <w:divsChild>
        <w:div w:id="168375538">
          <w:marLeft w:val="0"/>
          <w:marRight w:val="0"/>
          <w:marTop w:val="0"/>
          <w:marBottom w:val="0"/>
          <w:divBdr>
            <w:top w:val="none" w:sz="0" w:space="0" w:color="auto"/>
            <w:left w:val="none" w:sz="0" w:space="0" w:color="auto"/>
            <w:bottom w:val="none" w:sz="0" w:space="0" w:color="auto"/>
            <w:right w:val="none" w:sz="0" w:space="0" w:color="auto"/>
          </w:divBdr>
          <w:divsChild>
            <w:div w:id="40177141">
              <w:marLeft w:val="0"/>
              <w:marRight w:val="0"/>
              <w:marTop w:val="0"/>
              <w:marBottom w:val="0"/>
              <w:divBdr>
                <w:top w:val="none" w:sz="0" w:space="0" w:color="auto"/>
                <w:left w:val="none" w:sz="0" w:space="0" w:color="auto"/>
                <w:bottom w:val="none" w:sz="0" w:space="0" w:color="auto"/>
                <w:right w:val="none" w:sz="0" w:space="0" w:color="auto"/>
              </w:divBdr>
              <w:divsChild>
                <w:div w:id="1218976533">
                  <w:marLeft w:val="0"/>
                  <w:marRight w:val="0"/>
                  <w:marTop w:val="0"/>
                  <w:marBottom w:val="0"/>
                  <w:divBdr>
                    <w:top w:val="none" w:sz="0" w:space="0" w:color="auto"/>
                    <w:left w:val="none" w:sz="0" w:space="0" w:color="auto"/>
                    <w:bottom w:val="none" w:sz="0" w:space="0" w:color="auto"/>
                    <w:right w:val="none" w:sz="0" w:space="0" w:color="auto"/>
                  </w:divBdr>
                </w:div>
              </w:divsChild>
            </w:div>
            <w:div w:id="1572808652">
              <w:marLeft w:val="0"/>
              <w:marRight w:val="0"/>
              <w:marTop w:val="0"/>
              <w:marBottom w:val="0"/>
              <w:divBdr>
                <w:top w:val="none" w:sz="0" w:space="0" w:color="auto"/>
                <w:left w:val="none" w:sz="0" w:space="0" w:color="auto"/>
                <w:bottom w:val="none" w:sz="0" w:space="0" w:color="auto"/>
                <w:right w:val="none" w:sz="0" w:space="0" w:color="auto"/>
              </w:divBdr>
              <w:divsChild>
                <w:div w:id="26485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5990">
      <w:bodyDiv w:val="1"/>
      <w:marLeft w:val="0"/>
      <w:marRight w:val="0"/>
      <w:marTop w:val="0"/>
      <w:marBottom w:val="0"/>
      <w:divBdr>
        <w:top w:val="none" w:sz="0" w:space="0" w:color="auto"/>
        <w:left w:val="none" w:sz="0" w:space="0" w:color="auto"/>
        <w:bottom w:val="none" w:sz="0" w:space="0" w:color="auto"/>
        <w:right w:val="none" w:sz="0" w:space="0" w:color="auto"/>
      </w:divBdr>
      <w:divsChild>
        <w:div w:id="1620259958">
          <w:marLeft w:val="0"/>
          <w:marRight w:val="0"/>
          <w:marTop w:val="0"/>
          <w:marBottom w:val="0"/>
          <w:divBdr>
            <w:top w:val="none" w:sz="0" w:space="0" w:color="auto"/>
            <w:left w:val="none" w:sz="0" w:space="0" w:color="auto"/>
            <w:bottom w:val="none" w:sz="0" w:space="0" w:color="auto"/>
            <w:right w:val="none" w:sz="0" w:space="0" w:color="auto"/>
          </w:divBdr>
          <w:divsChild>
            <w:div w:id="1919360885">
              <w:marLeft w:val="0"/>
              <w:marRight w:val="0"/>
              <w:marTop w:val="0"/>
              <w:marBottom w:val="0"/>
              <w:divBdr>
                <w:top w:val="none" w:sz="0" w:space="0" w:color="auto"/>
                <w:left w:val="none" w:sz="0" w:space="0" w:color="auto"/>
                <w:bottom w:val="none" w:sz="0" w:space="0" w:color="auto"/>
                <w:right w:val="none" w:sz="0" w:space="0" w:color="auto"/>
              </w:divBdr>
              <w:divsChild>
                <w:div w:id="808549621">
                  <w:marLeft w:val="0"/>
                  <w:marRight w:val="0"/>
                  <w:marTop w:val="0"/>
                  <w:marBottom w:val="0"/>
                  <w:divBdr>
                    <w:top w:val="none" w:sz="0" w:space="0" w:color="auto"/>
                    <w:left w:val="none" w:sz="0" w:space="0" w:color="auto"/>
                    <w:bottom w:val="none" w:sz="0" w:space="0" w:color="auto"/>
                    <w:right w:val="none" w:sz="0" w:space="0" w:color="auto"/>
                  </w:divBdr>
                  <w:divsChild>
                    <w:div w:id="36668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475772">
      <w:bodyDiv w:val="1"/>
      <w:marLeft w:val="0"/>
      <w:marRight w:val="0"/>
      <w:marTop w:val="0"/>
      <w:marBottom w:val="0"/>
      <w:divBdr>
        <w:top w:val="none" w:sz="0" w:space="0" w:color="auto"/>
        <w:left w:val="none" w:sz="0" w:space="0" w:color="auto"/>
        <w:bottom w:val="none" w:sz="0" w:space="0" w:color="auto"/>
        <w:right w:val="none" w:sz="0" w:space="0" w:color="auto"/>
      </w:divBdr>
      <w:divsChild>
        <w:div w:id="2100635482">
          <w:marLeft w:val="0"/>
          <w:marRight w:val="0"/>
          <w:marTop w:val="0"/>
          <w:marBottom w:val="0"/>
          <w:divBdr>
            <w:top w:val="none" w:sz="0" w:space="0" w:color="auto"/>
            <w:left w:val="none" w:sz="0" w:space="0" w:color="auto"/>
            <w:bottom w:val="none" w:sz="0" w:space="0" w:color="auto"/>
            <w:right w:val="none" w:sz="0" w:space="0" w:color="auto"/>
          </w:divBdr>
          <w:divsChild>
            <w:div w:id="1574897981">
              <w:marLeft w:val="0"/>
              <w:marRight w:val="0"/>
              <w:marTop w:val="0"/>
              <w:marBottom w:val="0"/>
              <w:divBdr>
                <w:top w:val="none" w:sz="0" w:space="0" w:color="auto"/>
                <w:left w:val="none" w:sz="0" w:space="0" w:color="auto"/>
                <w:bottom w:val="none" w:sz="0" w:space="0" w:color="auto"/>
                <w:right w:val="none" w:sz="0" w:space="0" w:color="auto"/>
              </w:divBdr>
              <w:divsChild>
                <w:div w:id="191373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549175">
      <w:bodyDiv w:val="1"/>
      <w:marLeft w:val="0"/>
      <w:marRight w:val="0"/>
      <w:marTop w:val="0"/>
      <w:marBottom w:val="0"/>
      <w:divBdr>
        <w:top w:val="none" w:sz="0" w:space="0" w:color="auto"/>
        <w:left w:val="none" w:sz="0" w:space="0" w:color="auto"/>
        <w:bottom w:val="none" w:sz="0" w:space="0" w:color="auto"/>
        <w:right w:val="none" w:sz="0" w:space="0" w:color="auto"/>
      </w:divBdr>
    </w:div>
    <w:div w:id="1011026551">
      <w:bodyDiv w:val="1"/>
      <w:marLeft w:val="0"/>
      <w:marRight w:val="0"/>
      <w:marTop w:val="0"/>
      <w:marBottom w:val="0"/>
      <w:divBdr>
        <w:top w:val="none" w:sz="0" w:space="0" w:color="auto"/>
        <w:left w:val="none" w:sz="0" w:space="0" w:color="auto"/>
        <w:bottom w:val="none" w:sz="0" w:space="0" w:color="auto"/>
        <w:right w:val="none" w:sz="0" w:space="0" w:color="auto"/>
      </w:divBdr>
      <w:divsChild>
        <w:div w:id="1352611121">
          <w:marLeft w:val="0"/>
          <w:marRight w:val="0"/>
          <w:marTop w:val="0"/>
          <w:marBottom w:val="0"/>
          <w:divBdr>
            <w:top w:val="none" w:sz="0" w:space="0" w:color="auto"/>
            <w:left w:val="none" w:sz="0" w:space="0" w:color="auto"/>
            <w:bottom w:val="none" w:sz="0" w:space="0" w:color="auto"/>
            <w:right w:val="none" w:sz="0" w:space="0" w:color="auto"/>
          </w:divBdr>
          <w:divsChild>
            <w:div w:id="271278856">
              <w:marLeft w:val="0"/>
              <w:marRight w:val="0"/>
              <w:marTop w:val="0"/>
              <w:marBottom w:val="0"/>
              <w:divBdr>
                <w:top w:val="none" w:sz="0" w:space="0" w:color="auto"/>
                <w:left w:val="none" w:sz="0" w:space="0" w:color="auto"/>
                <w:bottom w:val="none" w:sz="0" w:space="0" w:color="auto"/>
                <w:right w:val="none" w:sz="0" w:space="0" w:color="auto"/>
              </w:divBdr>
              <w:divsChild>
                <w:div w:id="33307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030036">
      <w:bodyDiv w:val="1"/>
      <w:marLeft w:val="0"/>
      <w:marRight w:val="0"/>
      <w:marTop w:val="0"/>
      <w:marBottom w:val="0"/>
      <w:divBdr>
        <w:top w:val="none" w:sz="0" w:space="0" w:color="auto"/>
        <w:left w:val="none" w:sz="0" w:space="0" w:color="auto"/>
        <w:bottom w:val="none" w:sz="0" w:space="0" w:color="auto"/>
        <w:right w:val="none" w:sz="0" w:space="0" w:color="auto"/>
      </w:divBdr>
    </w:div>
    <w:div w:id="1012876527">
      <w:bodyDiv w:val="1"/>
      <w:marLeft w:val="0"/>
      <w:marRight w:val="0"/>
      <w:marTop w:val="0"/>
      <w:marBottom w:val="0"/>
      <w:divBdr>
        <w:top w:val="none" w:sz="0" w:space="0" w:color="auto"/>
        <w:left w:val="none" w:sz="0" w:space="0" w:color="auto"/>
        <w:bottom w:val="none" w:sz="0" w:space="0" w:color="auto"/>
        <w:right w:val="none" w:sz="0" w:space="0" w:color="auto"/>
      </w:divBdr>
    </w:div>
    <w:div w:id="1013537414">
      <w:bodyDiv w:val="1"/>
      <w:marLeft w:val="0"/>
      <w:marRight w:val="0"/>
      <w:marTop w:val="0"/>
      <w:marBottom w:val="0"/>
      <w:divBdr>
        <w:top w:val="none" w:sz="0" w:space="0" w:color="auto"/>
        <w:left w:val="none" w:sz="0" w:space="0" w:color="auto"/>
        <w:bottom w:val="none" w:sz="0" w:space="0" w:color="auto"/>
        <w:right w:val="none" w:sz="0" w:space="0" w:color="auto"/>
      </w:divBdr>
    </w:div>
    <w:div w:id="1015381862">
      <w:bodyDiv w:val="1"/>
      <w:marLeft w:val="0"/>
      <w:marRight w:val="0"/>
      <w:marTop w:val="0"/>
      <w:marBottom w:val="0"/>
      <w:divBdr>
        <w:top w:val="none" w:sz="0" w:space="0" w:color="auto"/>
        <w:left w:val="none" w:sz="0" w:space="0" w:color="auto"/>
        <w:bottom w:val="none" w:sz="0" w:space="0" w:color="auto"/>
        <w:right w:val="none" w:sz="0" w:space="0" w:color="auto"/>
      </w:divBdr>
      <w:divsChild>
        <w:div w:id="2077849416">
          <w:marLeft w:val="0"/>
          <w:marRight w:val="0"/>
          <w:marTop w:val="0"/>
          <w:marBottom w:val="0"/>
          <w:divBdr>
            <w:top w:val="none" w:sz="0" w:space="0" w:color="auto"/>
            <w:left w:val="none" w:sz="0" w:space="0" w:color="auto"/>
            <w:bottom w:val="none" w:sz="0" w:space="0" w:color="auto"/>
            <w:right w:val="none" w:sz="0" w:space="0" w:color="auto"/>
          </w:divBdr>
          <w:divsChild>
            <w:div w:id="730538703">
              <w:marLeft w:val="0"/>
              <w:marRight w:val="0"/>
              <w:marTop w:val="0"/>
              <w:marBottom w:val="0"/>
              <w:divBdr>
                <w:top w:val="none" w:sz="0" w:space="0" w:color="auto"/>
                <w:left w:val="none" w:sz="0" w:space="0" w:color="auto"/>
                <w:bottom w:val="none" w:sz="0" w:space="0" w:color="auto"/>
                <w:right w:val="none" w:sz="0" w:space="0" w:color="auto"/>
              </w:divBdr>
              <w:divsChild>
                <w:div w:id="73586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502476">
      <w:bodyDiv w:val="1"/>
      <w:marLeft w:val="0"/>
      <w:marRight w:val="0"/>
      <w:marTop w:val="0"/>
      <w:marBottom w:val="0"/>
      <w:divBdr>
        <w:top w:val="none" w:sz="0" w:space="0" w:color="auto"/>
        <w:left w:val="none" w:sz="0" w:space="0" w:color="auto"/>
        <w:bottom w:val="none" w:sz="0" w:space="0" w:color="auto"/>
        <w:right w:val="none" w:sz="0" w:space="0" w:color="auto"/>
      </w:divBdr>
      <w:divsChild>
        <w:div w:id="762065665">
          <w:marLeft w:val="0"/>
          <w:marRight w:val="0"/>
          <w:marTop w:val="0"/>
          <w:marBottom w:val="0"/>
          <w:divBdr>
            <w:top w:val="none" w:sz="0" w:space="0" w:color="auto"/>
            <w:left w:val="none" w:sz="0" w:space="0" w:color="auto"/>
            <w:bottom w:val="none" w:sz="0" w:space="0" w:color="auto"/>
            <w:right w:val="none" w:sz="0" w:space="0" w:color="auto"/>
          </w:divBdr>
          <w:divsChild>
            <w:div w:id="356270623">
              <w:marLeft w:val="0"/>
              <w:marRight w:val="0"/>
              <w:marTop w:val="0"/>
              <w:marBottom w:val="0"/>
              <w:divBdr>
                <w:top w:val="none" w:sz="0" w:space="0" w:color="auto"/>
                <w:left w:val="none" w:sz="0" w:space="0" w:color="auto"/>
                <w:bottom w:val="none" w:sz="0" w:space="0" w:color="auto"/>
                <w:right w:val="none" w:sz="0" w:space="0" w:color="auto"/>
              </w:divBdr>
              <w:divsChild>
                <w:div w:id="193103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731131">
      <w:bodyDiv w:val="1"/>
      <w:marLeft w:val="0"/>
      <w:marRight w:val="0"/>
      <w:marTop w:val="0"/>
      <w:marBottom w:val="0"/>
      <w:divBdr>
        <w:top w:val="none" w:sz="0" w:space="0" w:color="auto"/>
        <w:left w:val="none" w:sz="0" w:space="0" w:color="auto"/>
        <w:bottom w:val="none" w:sz="0" w:space="0" w:color="auto"/>
        <w:right w:val="none" w:sz="0" w:space="0" w:color="auto"/>
      </w:divBdr>
      <w:divsChild>
        <w:div w:id="1622879180">
          <w:marLeft w:val="0"/>
          <w:marRight w:val="0"/>
          <w:marTop w:val="0"/>
          <w:marBottom w:val="0"/>
          <w:divBdr>
            <w:top w:val="none" w:sz="0" w:space="0" w:color="auto"/>
            <w:left w:val="none" w:sz="0" w:space="0" w:color="auto"/>
            <w:bottom w:val="none" w:sz="0" w:space="0" w:color="auto"/>
            <w:right w:val="none" w:sz="0" w:space="0" w:color="auto"/>
          </w:divBdr>
          <w:divsChild>
            <w:div w:id="661200550">
              <w:marLeft w:val="0"/>
              <w:marRight w:val="0"/>
              <w:marTop w:val="0"/>
              <w:marBottom w:val="0"/>
              <w:divBdr>
                <w:top w:val="none" w:sz="0" w:space="0" w:color="auto"/>
                <w:left w:val="none" w:sz="0" w:space="0" w:color="auto"/>
                <w:bottom w:val="none" w:sz="0" w:space="0" w:color="auto"/>
                <w:right w:val="none" w:sz="0" w:space="0" w:color="auto"/>
              </w:divBdr>
              <w:divsChild>
                <w:div w:id="162025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803812">
      <w:bodyDiv w:val="1"/>
      <w:marLeft w:val="0"/>
      <w:marRight w:val="0"/>
      <w:marTop w:val="0"/>
      <w:marBottom w:val="0"/>
      <w:divBdr>
        <w:top w:val="none" w:sz="0" w:space="0" w:color="auto"/>
        <w:left w:val="none" w:sz="0" w:space="0" w:color="auto"/>
        <w:bottom w:val="none" w:sz="0" w:space="0" w:color="auto"/>
        <w:right w:val="none" w:sz="0" w:space="0" w:color="auto"/>
      </w:divBdr>
      <w:divsChild>
        <w:div w:id="200554481">
          <w:marLeft w:val="0"/>
          <w:marRight w:val="0"/>
          <w:marTop w:val="72"/>
          <w:marBottom w:val="0"/>
          <w:divBdr>
            <w:top w:val="none" w:sz="0" w:space="0" w:color="auto"/>
            <w:left w:val="none" w:sz="0" w:space="0" w:color="auto"/>
            <w:bottom w:val="none" w:sz="0" w:space="0" w:color="auto"/>
            <w:right w:val="none" w:sz="0" w:space="0" w:color="auto"/>
          </w:divBdr>
        </w:div>
        <w:div w:id="365911385">
          <w:marLeft w:val="0"/>
          <w:marRight w:val="0"/>
          <w:marTop w:val="72"/>
          <w:marBottom w:val="0"/>
          <w:divBdr>
            <w:top w:val="none" w:sz="0" w:space="0" w:color="auto"/>
            <w:left w:val="none" w:sz="0" w:space="0" w:color="auto"/>
            <w:bottom w:val="none" w:sz="0" w:space="0" w:color="auto"/>
            <w:right w:val="none" w:sz="0" w:space="0" w:color="auto"/>
          </w:divBdr>
        </w:div>
        <w:div w:id="716901914">
          <w:marLeft w:val="0"/>
          <w:marRight w:val="0"/>
          <w:marTop w:val="72"/>
          <w:marBottom w:val="0"/>
          <w:divBdr>
            <w:top w:val="none" w:sz="0" w:space="0" w:color="auto"/>
            <w:left w:val="none" w:sz="0" w:space="0" w:color="auto"/>
            <w:bottom w:val="none" w:sz="0" w:space="0" w:color="auto"/>
            <w:right w:val="none" w:sz="0" w:space="0" w:color="auto"/>
          </w:divBdr>
        </w:div>
        <w:div w:id="898325390">
          <w:marLeft w:val="0"/>
          <w:marRight w:val="0"/>
          <w:marTop w:val="72"/>
          <w:marBottom w:val="0"/>
          <w:divBdr>
            <w:top w:val="none" w:sz="0" w:space="0" w:color="auto"/>
            <w:left w:val="none" w:sz="0" w:space="0" w:color="auto"/>
            <w:bottom w:val="none" w:sz="0" w:space="0" w:color="auto"/>
            <w:right w:val="none" w:sz="0" w:space="0" w:color="auto"/>
          </w:divBdr>
        </w:div>
      </w:divsChild>
    </w:div>
    <w:div w:id="1018233045">
      <w:bodyDiv w:val="1"/>
      <w:marLeft w:val="0"/>
      <w:marRight w:val="0"/>
      <w:marTop w:val="0"/>
      <w:marBottom w:val="0"/>
      <w:divBdr>
        <w:top w:val="none" w:sz="0" w:space="0" w:color="auto"/>
        <w:left w:val="none" w:sz="0" w:space="0" w:color="auto"/>
        <w:bottom w:val="none" w:sz="0" w:space="0" w:color="auto"/>
        <w:right w:val="none" w:sz="0" w:space="0" w:color="auto"/>
      </w:divBdr>
      <w:divsChild>
        <w:div w:id="730929502">
          <w:marLeft w:val="0"/>
          <w:marRight w:val="0"/>
          <w:marTop w:val="0"/>
          <w:marBottom w:val="0"/>
          <w:divBdr>
            <w:top w:val="none" w:sz="0" w:space="0" w:color="auto"/>
            <w:left w:val="none" w:sz="0" w:space="0" w:color="auto"/>
            <w:bottom w:val="none" w:sz="0" w:space="0" w:color="auto"/>
            <w:right w:val="none" w:sz="0" w:space="0" w:color="auto"/>
          </w:divBdr>
          <w:divsChild>
            <w:div w:id="93519880">
              <w:marLeft w:val="0"/>
              <w:marRight w:val="0"/>
              <w:marTop w:val="0"/>
              <w:marBottom w:val="0"/>
              <w:divBdr>
                <w:top w:val="none" w:sz="0" w:space="0" w:color="auto"/>
                <w:left w:val="none" w:sz="0" w:space="0" w:color="auto"/>
                <w:bottom w:val="none" w:sz="0" w:space="0" w:color="auto"/>
                <w:right w:val="none" w:sz="0" w:space="0" w:color="auto"/>
              </w:divBdr>
              <w:divsChild>
                <w:div w:id="105797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695057">
      <w:bodyDiv w:val="1"/>
      <w:marLeft w:val="0"/>
      <w:marRight w:val="0"/>
      <w:marTop w:val="0"/>
      <w:marBottom w:val="0"/>
      <w:divBdr>
        <w:top w:val="none" w:sz="0" w:space="0" w:color="auto"/>
        <w:left w:val="none" w:sz="0" w:space="0" w:color="auto"/>
        <w:bottom w:val="none" w:sz="0" w:space="0" w:color="auto"/>
        <w:right w:val="none" w:sz="0" w:space="0" w:color="auto"/>
      </w:divBdr>
    </w:div>
    <w:div w:id="1020620167">
      <w:bodyDiv w:val="1"/>
      <w:marLeft w:val="0"/>
      <w:marRight w:val="0"/>
      <w:marTop w:val="0"/>
      <w:marBottom w:val="0"/>
      <w:divBdr>
        <w:top w:val="none" w:sz="0" w:space="0" w:color="auto"/>
        <w:left w:val="none" w:sz="0" w:space="0" w:color="auto"/>
        <w:bottom w:val="none" w:sz="0" w:space="0" w:color="auto"/>
        <w:right w:val="none" w:sz="0" w:space="0" w:color="auto"/>
      </w:divBdr>
    </w:div>
    <w:div w:id="1022978931">
      <w:bodyDiv w:val="1"/>
      <w:marLeft w:val="0"/>
      <w:marRight w:val="0"/>
      <w:marTop w:val="0"/>
      <w:marBottom w:val="0"/>
      <w:divBdr>
        <w:top w:val="none" w:sz="0" w:space="0" w:color="auto"/>
        <w:left w:val="none" w:sz="0" w:space="0" w:color="auto"/>
        <w:bottom w:val="none" w:sz="0" w:space="0" w:color="auto"/>
        <w:right w:val="none" w:sz="0" w:space="0" w:color="auto"/>
      </w:divBdr>
    </w:div>
    <w:div w:id="1023703353">
      <w:bodyDiv w:val="1"/>
      <w:marLeft w:val="0"/>
      <w:marRight w:val="0"/>
      <w:marTop w:val="0"/>
      <w:marBottom w:val="0"/>
      <w:divBdr>
        <w:top w:val="none" w:sz="0" w:space="0" w:color="auto"/>
        <w:left w:val="none" w:sz="0" w:space="0" w:color="auto"/>
        <w:bottom w:val="none" w:sz="0" w:space="0" w:color="auto"/>
        <w:right w:val="none" w:sz="0" w:space="0" w:color="auto"/>
      </w:divBdr>
      <w:divsChild>
        <w:div w:id="2015838668">
          <w:marLeft w:val="0"/>
          <w:marRight w:val="0"/>
          <w:marTop w:val="0"/>
          <w:marBottom w:val="0"/>
          <w:divBdr>
            <w:top w:val="none" w:sz="0" w:space="0" w:color="auto"/>
            <w:left w:val="none" w:sz="0" w:space="0" w:color="auto"/>
            <w:bottom w:val="none" w:sz="0" w:space="0" w:color="auto"/>
            <w:right w:val="none" w:sz="0" w:space="0" w:color="auto"/>
          </w:divBdr>
          <w:divsChild>
            <w:div w:id="226573816">
              <w:marLeft w:val="0"/>
              <w:marRight w:val="0"/>
              <w:marTop w:val="0"/>
              <w:marBottom w:val="0"/>
              <w:divBdr>
                <w:top w:val="none" w:sz="0" w:space="0" w:color="auto"/>
                <w:left w:val="none" w:sz="0" w:space="0" w:color="auto"/>
                <w:bottom w:val="none" w:sz="0" w:space="0" w:color="auto"/>
                <w:right w:val="none" w:sz="0" w:space="0" w:color="auto"/>
              </w:divBdr>
              <w:divsChild>
                <w:div w:id="156387303">
                  <w:marLeft w:val="0"/>
                  <w:marRight w:val="0"/>
                  <w:marTop w:val="0"/>
                  <w:marBottom w:val="0"/>
                  <w:divBdr>
                    <w:top w:val="none" w:sz="0" w:space="0" w:color="auto"/>
                    <w:left w:val="none" w:sz="0" w:space="0" w:color="auto"/>
                    <w:bottom w:val="none" w:sz="0" w:space="0" w:color="auto"/>
                    <w:right w:val="none" w:sz="0" w:space="0" w:color="auto"/>
                  </w:divBdr>
                  <w:divsChild>
                    <w:div w:id="44415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021345">
      <w:bodyDiv w:val="1"/>
      <w:marLeft w:val="0"/>
      <w:marRight w:val="0"/>
      <w:marTop w:val="0"/>
      <w:marBottom w:val="0"/>
      <w:divBdr>
        <w:top w:val="none" w:sz="0" w:space="0" w:color="auto"/>
        <w:left w:val="none" w:sz="0" w:space="0" w:color="auto"/>
        <w:bottom w:val="none" w:sz="0" w:space="0" w:color="auto"/>
        <w:right w:val="none" w:sz="0" w:space="0" w:color="auto"/>
      </w:divBdr>
    </w:div>
    <w:div w:id="1024131852">
      <w:bodyDiv w:val="1"/>
      <w:marLeft w:val="0"/>
      <w:marRight w:val="0"/>
      <w:marTop w:val="0"/>
      <w:marBottom w:val="0"/>
      <w:divBdr>
        <w:top w:val="none" w:sz="0" w:space="0" w:color="auto"/>
        <w:left w:val="none" w:sz="0" w:space="0" w:color="auto"/>
        <w:bottom w:val="none" w:sz="0" w:space="0" w:color="auto"/>
        <w:right w:val="none" w:sz="0" w:space="0" w:color="auto"/>
      </w:divBdr>
    </w:div>
    <w:div w:id="1025522372">
      <w:bodyDiv w:val="1"/>
      <w:marLeft w:val="0"/>
      <w:marRight w:val="0"/>
      <w:marTop w:val="0"/>
      <w:marBottom w:val="0"/>
      <w:divBdr>
        <w:top w:val="none" w:sz="0" w:space="0" w:color="auto"/>
        <w:left w:val="none" w:sz="0" w:space="0" w:color="auto"/>
        <w:bottom w:val="none" w:sz="0" w:space="0" w:color="auto"/>
        <w:right w:val="none" w:sz="0" w:space="0" w:color="auto"/>
      </w:divBdr>
      <w:divsChild>
        <w:div w:id="334111164">
          <w:marLeft w:val="0"/>
          <w:marRight w:val="0"/>
          <w:marTop w:val="0"/>
          <w:marBottom w:val="0"/>
          <w:divBdr>
            <w:top w:val="none" w:sz="0" w:space="0" w:color="auto"/>
            <w:left w:val="none" w:sz="0" w:space="0" w:color="auto"/>
            <w:bottom w:val="none" w:sz="0" w:space="0" w:color="auto"/>
            <w:right w:val="none" w:sz="0" w:space="0" w:color="auto"/>
          </w:divBdr>
          <w:divsChild>
            <w:div w:id="1037900379">
              <w:marLeft w:val="0"/>
              <w:marRight w:val="0"/>
              <w:marTop w:val="0"/>
              <w:marBottom w:val="0"/>
              <w:divBdr>
                <w:top w:val="none" w:sz="0" w:space="0" w:color="auto"/>
                <w:left w:val="none" w:sz="0" w:space="0" w:color="auto"/>
                <w:bottom w:val="none" w:sz="0" w:space="0" w:color="auto"/>
                <w:right w:val="none" w:sz="0" w:space="0" w:color="auto"/>
              </w:divBdr>
              <w:divsChild>
                <w:div w:id="199972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829028">
      <w:bodyDiv w:val="1"/>
      <w:marLeft w:val="0"/>
      <w:marRight w:val="0"/>
      <w:marTop w:val="0"/>
      <w:marBottom w:val="0"/>
      <w:divBdr>
        <w:top w:val="none" w:sz="0" w:space="0" w:color="auto"/>
        <w:left w:val="none" w:sz="0" w:space="0" w:color="auto"/>
        <w:bottom w:val="none" w:sz="0" w:space="0" w:color="auto"/>
        <w:right w:val="none" w:sz="0" w:space="0" w:color="auto"/>
      </w:divBdr>
      <w:divsChild>
        <w:div w:id="96870190">
          <w:marLeft w:val="0"/>
          <w:marRight w:val="0"/>
          <w:marTop w:val="0"/>
          <w:marBottom w:val="0"/>
          <w:divBdr>
            <w:top w:val="none" w:sz="0" w:space="0" w:color="auto"/>
            <w:left w:val="none" w:sz="0" w:space="0" w:color="auto"/>
            <w:bottom w:val="none" w:sz="0" w:space="0" w:color="auto"/>
            <w:right w:val="none" w:sz="0" w:space="0" w:color="auto"/>
          </w:divBdr>
          <w:divsChild>
            <w:div w:id="449276068">
              <w:marLeft w:val="0"/>
              <w:marRight w:val="0"/>
              <w:marTop w:val="0"/>
              <w:marBottom w:val="0"/>
              <w:divBdr>
                <w:top w:val="none" w:sz="0" w:space="0" w:color="auto"/>
                <w:left w:val="none" w:sz="0" w:space="0" w:color="auto"/>
                <w:bottom w:val="none" w:sz="0" w:space="0" w:color="auto"/>
                <w:right w:val="none" w:sz="0" w:space="0" w:color="auto"/>
              </w:divBdr>
              <w:divsChild>
                <w:div w:id="40167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567789">
      <w:bodyDiv w:val="1"/>
      <w:marLeft w:val="0"/>
      <w:marRight w:val="0"/>
      <w:marTop w:val="0"/>
      <w:marBottom w:val="0"/>
      <w:divBdr>
        <w:top w:val="none" w:sz="0" w:space="0" w:color="auto"/>
        <w:left w:val="none" w:sz="0" w:space="0" w:color="auto"/>
        <w:bottom w:val="none" w:sz="0" w:space="0" w:color="auto"/>
        <w:right w:val="none" w:sz="0" w:space="0" w:color="auto"/>
      </w:divBdr>
    </w:div>
    <w:div w:id="1034690475">
      <w:bodyDiv w:val="1"/>
      <w:marLeft w:val="0"/>
      <w:marRight w:val="0"/>
      <w:marTop w:val="0"/>
      <w:marBottom w:val="0"/>
      <w:divBdr>
        <w:top w:val="none" w:sz="0" w:space="0" w:color="auto"/>
        <w:left w:val="none" w:sz="0" w:space="0" w:color="auto"/>
        <w:bottom w:val="none" w:sz="0" w:space="0" w:color="auto"/>
        <w:right w:val="none" w:sz="0" w:space="0" w:color="auto"/>
      </w:divBdr>
    </w:div>
    <w:div w:id="1036396391">
      <w:bodyDiv w:val="1"/>
      <w:marLeft w:val="0"/>
      <w:marRight w:val="0"/>
      <w:marTop w:val="0"/>
      <w:marBottom w:val="0"/>
      <w:divBdr>
        <w:top w:val="none" w:sz="0" w:space="0" w:color="auto"/>
        <w:left w:val="none" w:sz="0" w:space="0" w:color="auto"/>
        <w:bottom w:val="none" w:sz="0" w:space="0" w:color="auto"/>
        <w:right w:val="none" w:sz="0" w:space="0" w:color="auto"/>
      </w:divBdr>
    </w:div>
    <w:div w:id="1037779917">
      <w:bodyDiv w:val="1"/>
      <w:marLeft w:val="0"/>
      <w:marRight w:val="0"/>
      <w:marTop w:val="0"/>
      <w:marBottom w:val="0"/>
      <w:divBdr>
        <w:top w:val="none" w:sz="0" w:space="0" w:color="auto"/>
        <w:left w:val="none" w:sz="0" w:space="0" w:color="auto"/>
        <w:bottom w:val="none" w:sz="0" w:space="0" w:color="auto"/>
        <w:right w:val="none" w:sz="0" w:space="0" w:color="auto"/>
      </w:divBdr>
    </w:div>
    <w:div w:id="1043404553">
      <w:bodyDiv w:val="1"/>
      <w:marLeft w:val="0"/>
      <w:marRight w:val="0"/>
      <w:marTop w:val="0"/>
      <w:marBottom w:val="0"/>
      <w:divBdr>
        <w:top w:val="none" w:sz="0" w:space="0" w:color="auto"/>
        <w:left w:val="none" w:sz="0" w:space="0" w:color="auto"/>
        <w:bottom w:val="none" w:sz="0" w:space="0" w:color="auto"/>
        <w:right w:val="none" w:sz="0" w:space="0" w:color="auto"/>
      </w:divBdr>
    </w:div>
    <w:div w:id="1050615468">
      <w:bodyDiv w:val="1"/>
      <w:marLeft w:val="0"/>
      <w:marRight w:val="0"/>
      <w:marTop w:val="0"/>
      <w:marBottom w:val="0"/>
      <w:divBdr>
        <w:top w:val="none" w:sz="0" w:space="0" w:color="auto"/>
        <w:left w:val="none" w:sz="0" w:space="0" w:color="auto"/>
        <w:bottom w:val="none" w:sz="0" w:space="0" w:color="auto"/>
        <w:right w:val="none" w:sz="0" w:space="0" w:color="auto"/>
      </w:divBdr>
    </w:div>
    <w:div w:id="1055809787">
      <w:bodyDiv w:val="1"/>
      <w:marLeft w:val="0"/>
      <w:marRight w:val="0"/>
      <w:marTop w:val="0"/>
      <w:marBottom w:val="0"/>
      <w:divBdr>
        <w:top w:val="none" w:sz="0" w:space="0" w:color="auto"/>
        <w:left w:val="none" w:sz="0" w:space="0" w:color="auto"/>
        <w:bottom w:val="none" w:sz="0" w:space="0" w:color="auto"/>
        <w:right w:val="none" w:sz="0" w:space="0" w:color="auto"/>
      </w:divBdr>
      <w:divsChild>
        <w:div w:id="832449274">
          <w:marLeft w:val="0"/>
          <w:marRight w:val="0"/>
          <w:marTop w:val="0"/>
          <w:marBottom w:val="0"/>
          <w:divBdr>
            <w:top w:val="none" w:sz="0" w:space="0" w:color="auto"/>
            <w:left w:val="none" w:sz="0" w:space="0" w:color="auto"/>
            <w:bottom w:val="none" w:sz="0" w:space="0" w:color="auto"/>
            <w:right w:val="none" w:sz="0" w:space="0" w:color="auto"/>
          </w:divBdr>
          <w:divsChild>
            <w:div w:id="1145242328">
              <w:marLeft w:val="0"/>
              <w:marRight w:val="0"/>
              <w:marTop w:val="0"/>
              <w:marBottom w:val="0"/>
              <w:divBdr>
                <w:top w:val="none" w:sz="0" w:space="0" w:color="auto"/>
                <w:left w:val="none" w:sz="0" w:space="0" w:color="auto"/>
                <w:bottom w:val="none" w:sz="0" w:space="0" w:color="auto"/>
                <w:right w:val="none" w:sz="0" w:space="0" w:color="auto"/>
              </w:divBdr>
              <w:divsChild>
                <w:div w:id="99780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5019">
      <w:bodyDiv w:val="1"/>
      <w:marLeft w:val="0"/>
      <w:marRight w:val="0"/>
      <w:marTop w:val="0"/>
      <w:marBottom w:val="0"/>
      <w:divBdr>
        <w:top w:val="none" w:sz="0" w:space="0" w:color="auto"/>
        <w:left w:val="none" w:sz="0" w:space="0" w:color="auto"/>
        <w:bottom w:val="none" w:sz="0" w:space="0" w:color="auto"/>
        <w:right w:val="none" w:sz="0" w:space="0" w:color="auto"/>
      </w:divBdr>
      <w:divsChild>
        <w:div w:id="1400667200">
          <w:marLeft w:val="0"/>
          <w:marRight w:val="0"/>
          <w:marTop w:val="0"/>
          <w:marBottom w:val="0"/>
          <w:divBdr>
            <w:top w:val="none" w:sz="0" w:space="0" w:color="auto"/>
            <w:left w:val="none" w:sz="0" w:space="0" w:color="auto"/>
            <w:bottom w:val="none" w:sz="0" w:space="0" w:color="auto"/>
            <w:right w:val="none" w:sz="0" w:space="0" w:color="auto"/>
          </w:divBdr>
          <w:divsChild>
            <w:div w:id="1469856097">
              <w:marLeft w:val="0"/>
              <w:marRight w:val="0"/>
              <w:marTop w:val="0"/>
              <w:marBottom w:val="0"/>
              <w:divBdr>
                <w:top w:val="none" w:sz="0" w:space="0" w:color="auto"/>
                <w:left w:val="none" w:sz="0" w:space="0" w:color="auto"/>
                <w:bottom w:val="none" w:sz="0" w:space="0" w:color="auto"/>
                <w:right w:val="none" w:sz="0" w:space="0" w:color="auto"/>
              </w:divBdr>
              <w:divsChild>
                <w:div w:id="132285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472571">
      <w:bodyDiv w:val="1"/>
      <w:marLeft w:val="0"/>
      <w:marRight w:val="0"/>
      <w:marTop w:val="0"/>
      <w:marBottom w:val="0"/>
      <w:divBdr>
        <w:top w:val="none" w:sz="0" w:space="0" w:color="auto"/>
        <w:left w:val="none" w:sz="0" w:space="0" w:color="auto"/>
        <w:bottom w:val="none" w:sz="0" w:space="0" w:color="auto"/>
        <w:right w:val="none" w:sz="0" w:space="0" w:color="auto"/>
      </w:divBdr>
    </w:div>
    <w:div w:id="1060132132">
      <w:bodyDiv w:val="1"/>
      <w:marLeft w:val="0"/>
      <w:marRight w:val="0"/>
      <w:marTop w:val="0"/>
      <w:marBottom w:val="0"/>
      <w:divBdr>
        <w:top w:val="none" w:sz="0" w:space="0" w:color="auto"/>
        <w:left w:val="none" w:sz="0" w:space="0" w:color="auto"/>
        <w:bottom w:val="none" w:sz="0" w:space="0" w:color="auto"/>
        <w:right w:val="none" w:sz="0" w:space="0" w:color="auto"/>
      </w:divBdr>
      <w:divsChild>
        <w:div w:id="165639241">
          <w:marLeft w:val="0"/>
          <w:marRight w:val="0"/>
          <w:marTop w:val="0"/>
          <w:marBottom w:val="0"/>
          <w:divBdr>
            <w:top w:val="none" w:sz="0" w:space="0" w:color="auto"/>
            <w:left w:val="none" w:sz="0" w:space="0" w:color="auto"/>
            <w:bottom w:val="none" w:sz="0" w:space="0" w:color="auto"/>
            <w:right w:val="none" w:sz="0" w:space="0" w:color="auto"/>
          </w:divBdr>
          <w:divsChild>
            <w:div w:id="1398551212">
              <w:marLeft w:val="0"/>
              <w:marRight w:val="0"/>
              <w:marTop w:val="0"/>
              <w:marBottom w:val="0"/>
              <w:divBdr>
                <w:top w:val="none" w:sz="0" w:space="0" w:color="auto"/>
                <w:left w:val="none" w:sz="0" w:space="0" w:color="auto"/>
                <w:bottom w:val="none" w:sz="0" w:space="0" w:color="auto"/>
                <w:right w:val="none" w:sz="0" w:space="0" w:color="auto"/>
              </w:divBdr>
              <w:divsChild>
                <w:div w:id="44172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026690">
      <w:bodyDiv w:val="1"/>
      <w:marLeft w:val="0"/>
      <w:marRight w:val="0"/>
      <w:marTop w:val="0"/>
      <w:marBottom w:val="0"/>
      <w:divBdr>
        <w:top w:val="none" w:sz="0" w:space="0" w:color="auto"/>
        <w:left w:val="none" w:sz="0" w:space="0" w:color="auto"/>
        <w:bottom w:val="none" w:sz="0" w:space="0" w:color="auto"/>
        <w:right w:val="none" w:sz="0" w:space="0" w:color="auto"/>
      </w:divBdr>
      <w:divsChild>
        <w:div w:id="408619414">
          <w:marLeft w:val="0"/>
          <w:marRight w:val="0"/>
          <w:marTop w:val="0"/>
          <w:marBottom w:val="0"/>
          <w:divBdr>
            <w:top w:val="none" w:sz="0" w:space="0" w:color="auto"/>
            <w:left w:val="none" w:sz="0" w:space="0" w:color="auto"/>
            <w:bottom w:val="none" w:sz="0" w:space="0" w:color="auto"/>
            <w:right w:val="none" w:sz="0" w:space="0" w:color="auto"/>
          </w:divBdr>
          <w:divsChild>
            <w:div w:id="376048081">
              <w:marLeft w:val="0"/>
              <w:marRight w:val="0"/>
              <w:marTop w:val="0"/>
              <w:marBottom w:val="0"/>
              <w:divBdr>
                <w:top w:val="none" w:sz="0" w:space="0" w:color="auto"/>
                <w:left w:val="none" w:sz="0" w:space="0" w:color="auto"/>
                <w:bottom w:val="none" w:sz="0" w:space="0" w:color="auto"/>
                <w:right w:val="none" w:sz="0" w:space="0" w:color="auto"/>
              </w:divBdr>
              <w:divsChild>
                <w:div w:id="85218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021524">
      <w:bodyDiv w:val="1"/>
      <w:marLeft w:val="0"/>
      <w:marRight w:val="0"/>
      <w:marTop w:val="0"/>
      <w:marBottom w:val="0"/>
      <w:divBdr>
        <w:top w:val="none" w:sz="0" w:space="0" w:color="auto"/>
        <w:left w:val="none" w:sz="0" w:space="0" w:color="auto"/>
        <w:bottom w:val="none" w:sz="0" w:space="0" w:color="auto"/>
        <w:right w:val="none" w:sz="0" w:space="0" w:color="auto"/>
      </w:divBdr>
      <w:divsChild>
        <w:div w:id="426344348">
          <w:marLeft w:val="0"/>
          <w:marRight w:val="0"/>
          <w:marTop w:val="0"/>
          <w:marBottom w:val="0"/>
          <w:divBdr>
            <w:top w:val="none" w:sz="0" w:space="0" w:color="auto"/>
            <w:left w:val="none" w:sz="0" w:space="0" w:color="auto"/>
            <w:bottom w:val="none" w:sz="0" w:space="0" w:color="auto"/>
            <w:right w:val="none" w:sz="0" w:space="0" w:color="auto"/>
          </w:divBdr>
          <w:divsChild>
            <w:div w:id="361517276">
              <w:marLeft w:val="0"/>
              <w:marRight w:val="0"/>
              <w:marTop w:val="0"/>
              <w:marBottom w:val="0"/>
              <w:divBdr>
                <w:top w:val="none" w:sz="0" w:space="0" w:color="auto"/>
                <w:left w:val="none" w:sz="0" w:space="0" w:color="auto"/>
                <w:bottom w:val="none" w:sz="0" w:space="0" w:color="auto"/>
                <w:right w:val="none" w:sz="0" w:space="0" w:color="auto"/>
              </w:divBdr>
              <w:divsChild>
                <w:div w:id="101287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039120">
          <w:marLeft w:val="0"/>
          <w:marRight w:val="0"/>
          <w:marTop w:val="0"/>
          <w:marBottom w:val="0"/>
          <w:divBdr>
            <w:top w:val="none" w:sz="0" w:space="0" w:color="auto"/>
            <w:left w:val="none" w:sz="0" w:space="0" w:color="auto"/>
            <w:bottom w:val="none" w:sz="0" w:space="0" w:color="auto"/>
            <w:right w:val="none" w:sz="0" w:space="0" w:color="auto"/>
          </w:divBdr>
          <w:divsChild>
            <w:div w:id="636110160">
              <w:marLeft w:val="0"/>
              <w:marRight w:val="0"/>
              <w:marTop w:val="0"/>
              <w:marBottom w:val="0"/>
              <w:divBdr>
                <w:top w:val="none" w:sz="0" w:space="0" w:color="auto"/>
                <w:left w:val="none" w:sz="0" w:space="0" w:color="auto"/>
                <w:bottom w:val="none" w:sz="0" w:space="0" w:color="auto"/>
                <w:right w:val="none" w:sz="0" w:space="0" w:color="auto"/>
              </w:divBdr>
              <w:divsChild>
                <w:div w:id="560216793">
                  <w:marLeft w:val="0"/>
                  <w:marRight w:val="0"/>
                  <w:marTop w:val="0"/>
                  <w:marBottom w:val="0"/>
                  <w:divBdr>
                    <w:top w:val="none" w:sz="0" w:space="0" w:color="auto"/>
                    <w:left w:val="none" w:sz="0" w:space="0" w:color="auto"/>
                    <w:bottom w:val="none" w:sz="0" w:space="0" w:color="auto"/>
                    <w:right w:val="none" w:sz="0" w:space="0" w:color="auto"/>
                  </w:divBdr>
                </w:div>
              </w:divsChild>
            </w:div>
            <w:div w:id="1163744855">
              <w:marLeft w:val="0"/>
              <w:marRight w:val="0"/>
              <w:marTop w:val="0"/>
              <w:marBottom w:val="0"/>
              <w:divBdr>
                <w:top w:val="none" w:sz="0" w:space="0" w:color="auto"/>
                <w:left w:val="none" w:sz="0" w:space="0" w:color="auto"/>
                <w:bottom w:val="none" w:sz="0" w:space="0" w:color="auto"/>
                <w:right w:val="none" w:sz="0" w:space="0" w:color="auto"/>
              </w:divBdr>
              <w:divsChild>
                <w:div w:id="93200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74981">
      <w:bodyDiv w:val="1"/>
      <w:marLeft w:val="0"/>
      <w:marRight w:val="0"/>
      <w:marTop w:val="0"/>
      <w:marBottom w:val="0"/>
      <w:divBdr>
        <w:top w:val="none" w:sz="0" w:space="0" w:color="auto"/>
        <w:left w:val="none" w:sz="0" w:space="0" w:color="auto"/>
        <w:bottom w:val="none" w:sz="0" w:space="0" w:color="auto"/>
        <w:right w:val="none" w:sz="0" w:space="0" w:color="auto"/>
      </w:divBdr>
    </w:div>
    <w:div w:id="1073356983">
      <w:bodyDiv w:val="1"/>
      <w:marLeft w:val="0"/>
      <w:marRight w:val="0"/>
      <w:marTop w:val="0"/>
      <w:marBottom w:val="0"/>
      <w:divBdr>
        <w:top w:val="none" w:sz="0" w:space="0" w:color="auto"/>
        <w:left w:val="none" w:sz="0" w:space="0" w:color="auto"/>
        <w:bottom w:val="none" w:sz="0" w:space="0" w:color="auto"/>
        <w:right w:val="none" w:sz="0" w:space="0" w:color="auto"/>
      </w:divBdr>
    </w:div>
    <w:div w:id="1075936385">
      <w:bodyDiv w:val="1"/>
      <w:marLeft w:val="0"/>
      <w:marRight w:val="0"/>
      <w:marTop w:val="0"/>
      <w:marBottom w:val="0"/>
      <w:divBdr>
        <w:top w:val="none" w:sz="0" w:space="0" w:color="auto"/>
        <w:left w:val="none" w:sz="0" w:space="0" w:color="auto"/>
        <w:bottom w:val="none" w:sz="0" w:space="0" w:color="auto"/>
        <w:right w:val="none" w:sz="0" w:space="0" w:color="auto"/>
      </w:divBdr>
    </w:div>
    <w:div w:id="1079593873">
      <w:bodyDiv w:val="1"/>
      <w:marLeft w:val="0"/>
      <w:marRight w:val="0"/>
      <w:marTop w:val="0"/>
      <w:marBottom w:val="0"/>
      <w:divBdr>
        <w:top w:val="none" w:sz="0" w:space="0" w:color="auto"/>
        <w:left w:val="none" w:sz="0" w:space="0" w:color="auto"/>
        <w:bottom w:val="none" w:sz="0" w:space="0" w:color="auto"/>
        <w:right w:val="none" w:sz="0" w:space="0" w:color="auto"/>
      </w:divBdr>
    </w:div>
    <w:div w:id="1081636921">
      <w:bodyDiv w:val="1"/>
      <w:marLeft w:val="0"/>
      <w:marRight w:val="0"/>
      <w:marTop w:val="0"/>
      <w:marBottom w:val="0"/>
      <w:divBdr>
        <w:top w:val="none" w:sz="0" w:space="0" w:color="auto"/>
        <w:left w:val="none" w:sz="0" w:space="0" w:color="auto"/>
        <w:bottom w:val="none" w:sz="0" w:space="0" w:color="auto"/>
        <w:right w:val="none" w:sz="0" w:space="0" w:color="auto"/>
      </w:divBdr>
      <w:divsChild>
        <w:div w:id="762728755">
          <w:marLeft w:val="0"/>
          <w:marRight w:val="0"/>
          <w:marTop w:val="0"/>
          <w:marBottom w:val="0"/>
          <w:divBdr>
            <w:top w:val="none" w:sz="0" w:space="0" w:color="auto"/>
            <w:left w:val="none" w:sz="0" w:space="0" w:color="auto"/>
            <w:bottom w:val="none" w:sz="0" w:space="0" w:color="auto"/>
            <w:right w:val="none" w:sz="0" w:space="0" w:color="auto"/>
          </w:divBdr>
          <w:divsChild>
            <w:div w:id="1212691064">
              <w:marLeft w:val="0"/>
              <w:marRight w:val="0"/>
              <w:marTop w:val="0"/>
              <w:marBottom w:val="0"/>
              <w:divBdr>
                <w:top w:val="none" w:sz="0" w:space="0" w:color="auto"/>
                <w:left w:val="none" w:sz="0" w:space="0" w:color="auto"/>
                <w:bottom w:val="none" w:sz="0" w:space="0" w:color="auto"/>
                <w:right w:val="none" w:sz="0" w:space="0" w:color="auto"/>
              </w:divBdr>
              <w:divsChild>
                <w:div w:id="579751773">
                  <w:marLeft w:val="0"/>
                  <w:marRight w:val="0"/>
                  <w:marTop w:val="120"/>
                  <w:marBottom w:val="60"/>
                  <w:divBdr>
                    <w:top w:val="none" w:sz="0" w:space="0" w:color="auto"/>
                    <w:left w:val="none" w:sz="0" w:space="0" w:color="auto"/>
                    <w:bottom w:val="none" w:sz="0" w:space="0" w:color="auto"/>
                    <w:right w:val="none" w:sz="0" w:space="0" w:color="auto"/>
                  </w:divBdr>
                  <w:divsChild>
                    <w:div w:id="166338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111378">
      <w:bodyDiv w:val="1"/>
      <w:marLeft w:val="0"/>
      <w:marRight w:val="0"/>
      <w:marTop w:val="0"/>
      <w:marBottom w:val="0"/>
      <w:divBdr>
        <w:top w:val="none" w:sz="0" w:space="0" w:color="auto"/>
        <w:left w:val="none" w:sz="0" w:space="0" w:color="auto"/>
        <w:bottom w:val="none" w:sz="0" w:space="0" w:color="auto"/>
        <w:right w:val="none" w:sz="0" w:space="0" w:color="auto"/>
      </w:divBdr>
      <w:divsChild>
        <w:div w:id="7603175">
          <w:marLeft w:val="0"/>
          <w:marRight w:val="0"/>
          <w:marTop w:val="72"/>
          <w:marBottom w:val="0"/>
          <w:divBdr>
            <w:top w:val="none" w:sz="0" w:space="0" w:color="auto"/>
            <w:left w:val="none" w:sz="0" w:space="0" w:color="auto"/>
            <w:bottom w:val="none" w:sz="0" w:space="0" w:color="auto"/>
            <w:right w:val="none" w:sz="0" w:space="0" w:color="auto"/>
          </w:divBdr>
        </w:div>
        <w:div w:id="1085373731">
          <w:marLeft w:val="0"/>
          <w:marRight w:val="0"/>
          <w:marTop w:val="72"/>
          <w:marBottom w:val="0"/>
          <w:divBdr>
            <w:top w:val="none" w:sz="0" w:space="0" w:color="auto"/>
            <w:left w:val="none" w:sz="0" w:space="0" w:color="auto"/>
            <w:bottom w:val="none" w:sz="0" w:space="0" w:color="auto"/>
            <w:right w:val="none" w:sz="0" w:space="0" w:color="auto"/>
          </w:divBdr>
        </w:div>
        <w:div w:id="1614628874">
          <w:marLeft w:val="0"/>
          <w:marRight w:val="0"/>
          <w:marTop w:val="72"/>
          <w:marBottom w:val="0"/>
          <w:divBdr>
            <w:top w:val="none" w:sz="0" w:space="0" w:color="auto"/>
            <w:left w:val="none" w:sz="0" w:space="0" w:color="auto"/>
            <w:bottom w:val="none" w:sz="0" w:space="0" w:color="auto"/>
            <w:right w:val="none" w:sz="0" w:space="0" w:color="auto"/>
          </w:divBdr>
        </w:div>
        <w:div w:id="1680230015">
          <w:marLeft w:val="0"/>
          <w:marRight w:val="0"/>
          <w:marTop w:val="72"/>
          <w:marBottom w:val="0"/>
          <w:divBdr>
            <w:top w:val="none" w:sz="0" w:space="0" w:color="auto"/>
            <w:left w:val="none" w:sz="0" w:space="0" w:color="auto"/>
            <w:bottom w:val="none" w:sz="0" w:space="0" w:color="auto"/>
            <w:right w:val="none" w:sz="0" w:space="0" w:color="auto"/>
          </w:divBdr>
        </w:div>
      </w:divsChild>
    </w:div>
    <w:div w:id="1092507647">
      <w:bodyDiv w:val="1"/>
      <w:marLeft w:val="0"/>
      <w:marRight w:val="0"/>
      <w:marTop w:val="0"/>
      <w:marBottom w:val="0"/>
      <w:divBdr>
        <w:top w:val="none" w:sz="0" w:space="0" w:color="auto"/>
        <w:left w:val="none" w:sz="0" w:space="0" w:color="auto"/>
        <w:bottom w:val="none" w:sz="0" w:space="0" w:color="auto"/>
        <w:right w:val="none" w:sz="0" w:space="0" w:color="auto"/>
      </w:divBdr>
      <w:divsChild>
        <w:div w:id="1447507173">
          <w:marLeft w:val="0"/>
          <w:marRight w:val="0"/>
          <w:marTop w:val="0"/>
          <w:marBottom w:val="0"/>
          <w:divBdr>
            <w:top w:val="none" w:sz="0" w:space="0" w:color="auto"/>
            <w:left w:val="none" w:sz="0" w:space="0" w:color="auto"/>
            <w:bottom w:val="none" w:sz="0" w:space="0" w:color="auto"/>
            <w:right w:val="none" w:sz="0" w:space="0" w:color="auto"/>
          </w:divBdr>
          <w:divsChild>
            <w:div w:id="1454327208">
              <w:marLeft w:val="0"/>
              <w:marRight w:val="0"/>
              <w:marTop w:val="0"/>
              <w:marBottom w:val="0"/>
              <w:divBdr>
                <w:top w:val="none" w:sz="0" w:space="0" w:color="auto"/>
                <w:left w:val="none" w:sz="0" w:space="0" w:color="auto"/>
                <w:bottom w:val="none" w:sz="0" w:space="0" w:color="auto"/>
                <w:right w:val="none" w:sz="0" w:space="0" w:color="auto"/>
              </w:divBdr>
              <w:divsChild>
                <w:div w:id="104748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479896">
      <w:bodyDiv w:val="1"/>
      <w:marLeft w:val="0"/>
      <w:marRight w:val="0"/>
      <w:marTop w:val="0"/>
      <w:marBottom w:val="0"/>
      <w:divBdr>
        <w:top w:val="none" w:sz="0" w:space="0" w:color="auto"/>
        <w:left w:val="none" w:sz="0" w:space="0" w:color="auto"/>
        <w:bottom w:val="none" w:sz="0" w:space="0" w:color="auto"/>
        <w:right w:val="none" w:sz="0" w:space="0" w:color="auto"/>
      </w:divBdr>
      <w:divsChild>
        <w:div w:id="663322048">
          <w:marLeft w:val="0"/>
          <w:marRight w:val="0"/>
          <w:marTop w:val="0"/>
          <w:marBottom w:val="0"/>
          <w:divBdr>
            <w:top w:val="none" w:sz="0" w:space="0" w:color="auto"/>
            <w:left w:val="none" w:sz="0" w:space="0" w:color="auto"/>
            <w:bottom w:val="none" w:sz="0" w:space="0" w:color="auto"/>
            <w:right w:val="none" w:sz="0" w:space="0" w:color="auto"/>
          </w:divBdr>
          <w:divsChild>
            <w:div w:id="1269000548">
              <w:marLeft w:val="0"/>
              <w:marRight w:val="0"/>
              <w:marTop w:val="0"/>
              <w:marBottom w:val="0"/>
              <w:divBdr>
                <w:top w:val="none" w:sz="0" w:space="0" w:color="auto"/>
                <w:left w:val="none" w:sz="0" w:space="0" w:color="auto"/>
                <w:bottom w:val="none" w:sz="0" w:space="0" w:color="auto"/>
                <w:right w:val="none" w:sz="0" w:space="0" w:color="auto"/>
              </w:divBdr>
              <w:divsChild>
                <w:div w:id="1051609705">
                  <w:marLeft w:val="0"/>
                  <w:marRight w:val="0"/>
                  <w:marTop w:val="0"/>
                  <w:marBottom w:val="0"/>
                  <w:divBdr>
                    <w:top w:val="none" w:sz="0" w:space="0" w:color="auto"/>
                    <w:left w:val="none" w:sz="0" w:space="0" w:color="auto"/>
                    <w:bottom w:val="none" w:sz="0" w:space="0" w:color="auto"/>
                    <w:right w:val="none" w:sz="0" w:space="0" w:color="auto"/>
                  </w:divBdr>
                </w:div>
              </w:divsChild>
            </w:div>
            <w:div w:id="1876769176">
              <w:marLeft w:val="0"/>
              <w:marRight w:val="0"/>
              <w:marTop w:val="0"/>
              <w:marBottom w:val="0"/>
              <w:divBdr>
                <w:top w:val="none" w:sz="0" w:space="0" w:color="auto"/>
                <w:left w:val="none" w:sz="0" w:space="0" w:color="auto"/>
                <w:bottom w:val="none" w:sz="0" w:space="0" w:color="auto"/>
                <w:right w:val="none" w:sz="0" w:space="0" w:color="auto"/>
              </w:divBdr>
              <w:divsChild>
                <w:div w:id="151403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784694">
          <w:marLeft w:val="0"/>
          <w:marRight w:val="0"/>
          <w:marTop w:val="0"/>
          <w:marBottom w:val="0"/>
          <w:divBdr>
            <w:top w:val="none" w:sz="0" w:space="0" w:color="auto"/>
            <w:left w:val="none" w:sz="0" w:space="0" w:color="auto"/>
            <w:bottom w:val="none" w:sz="0" w:space="0" w:color="auto"/>
            <w:right w:val="none" w:sz="0" w:space="0" w:color="auto"/>
          </w:divBdr>
          <w:divsChild>
            <w:div w:id="115415722">
              <w:marLeft w:val="0"/>
              <w:marRight w:val="0"/>
              <w:marTop w:val="0"/>
              <w:marBottom w:val="0"/>
              <w:divBdr>
                <w:top w:val="none" w:sz="0" w:space="0" w:color="auto"/>
                <w:left w:val="none" w:sz="0" w:space="0" w:color="auto"/>
                <w:bottom w:val="none" w:sz="0" w:space="0" w:color="auto"/>
                <w:right w:val="none" w:sz="0" w:space="0" w:color="auto"/>
              </w:divBdr>
              <w:divsChild>
                <w:div w:id="166412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10112">
      <w:bodyDiv w:val="1"/>
      <w:marLeft w:val="0"/>
      <w:marRight w:val="0"/>
      <w:marTop w:val="0"/>
      <w:marBottom w:val="0"/>
      <w:divBdr>
        <w:top w:val="none" w:sz="0" w:space="0" w:color="auto"/>
        <w:left w:val="none" w:sz="0" w:space="0" w:color="auto"/>
        <w:bottom w:val="none" w:sz="0" w:space="0" w:color="auto"/>
        <w:right w:val="none" w:sz="0" w:space="0" w:color="auto"/>
      </w:divBdr>
      <w:divsChild>
        <w:div w:id="686637476">
          <w:marLeft w:val="0"/>
          <w:marRight w:val="0"/>
          <w:marTop w:val="0"/>
          <w:marBottom w:val="0"/>
          <w:divBdr>
            <w:top w:val="none" w:sz="0" w:space="0" w:color="auto"/>
            <w:left w:val="none" w:sz="0" w:space="0" w:color="auto"/>
            <w:bottom w:val="none" w:sz="0" w:space="0" w:color="auto"/>
            <w:right w:val="none" w:sz="0" w:space="0" w:color="auto"/>
          </w:divBdr>
          <w:divsChild>
            <w:div w:id="584190634">
              <w:marLeft w:val="0"/>
              <w:marRight w:val="0"/>
              <w:marTop w:val="0"/>
              <w:marBottom w:val="0"/>
              <w:divBdr>
                <w:top w:val="none" w:sz="0" w:space="0" w:color="auto"/>
                <w:left w:val="none" w:sz="0" w:space="0" w:color="auto"/>
                <w:bottom w:val="none" w:sz="0" w:space="0" w:color="auto"/>
                <w:right w:val="none" w:sz="0" w:space="0" w:color="auto"/>
              </w:divBdr>
              <w:divsChild>
                <w:div w:id="33446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754465">
      <w:bodyDiv w:val="1"/>
      <w:marLeft w:val="0"/>
      <w:marRight w:val="0"/>
      <w:marTop w:val="0"/>
      <w:marBottom w:val="0"/>
      <w:divBdr>
        <w:top w:val="none" w:sz="0" w:space="0" w:color="auto"/>
        <w:left w:val="none" w:sz="0" w:space="0" w:color="auto"/>
        <w:bottom w:val="none" w:sz="0" w:space="0" w:color="auto"/>
        <w:right w:val="none" w:sz="0" w:space="0" w:color="auto"/>
      </w:divBdr>
    </w:div>
    <w:div w:id="1099301552">
      <w:bodyDiv w:val="1"/>
      <w:marLeft w:val="0"/>
      <w:marRight w:val="0"/>
      <w:marTop w:val="0"/>
      <w:marBottom w:val="0"/>
      <w:divBdr>
        <w:top w:val="none" w:sz="0" w:space="0" w:color="auto"/>
        <w:left w:val="none" w:sz="0" w:space="0" w:color="auto"/>
        <w:bottom w:val="none" w:sz="0" w:space="0" w:color="auto"/>
        <w:right w:val="none" w:sz="0" w:space="0" w:color="auto"/>
      </w:divBdr>
    </w:div>
    <w:div w:id="1102605034">
      <w:bodyDiv w:val="1"/>
      <w:marLeft w:val="0"/>
      <w:marRight w:val="0"/>
      <w:marTop w:val="0"/>
      <w:marBottom w:val="0"/>
      <w:divBdr>
        <w:top w:val="none" w:sz="0" w:space="0" w:color="auto"/>
        <w:left w:val="none" w:sz="0" w:space="0" w:color="auto"/>
        <w:bottom w:val="none" w:sz="0" w:space="0" w:color="auto"/>
        <w:right w:val="none" w:sz="0" w:space="0" w:color="auto"/>
      </w:divBdr>
      <w:divsChild>
        <w:div w:id="939334873">
          <w:marLeft w:val="0"/>
          <w:marRight w:val="0"/>
          <w:marTop w:val="0"/>
          <w:marBottom w:val="0"/>
          <w:divBdr>
            <w:top w:val="none" w:sz="0" w:space="0" w:color="auto"/>
            <w:left w:val="none" w:sz="0" w:space="0" w:color="auto"/>
            <w:bottom w:val="none" w:sz="0" w:space="0" w:color="auto"/>
            <w:right w:val="none" w:sz="0" w:space="0" w:color="auto"/>
          </w:divBdr>
          <w:divsChild>
            <w:div w:id="1257858824">
              <w:marLeft w:val="0"/>
              <w:marRight w:val="0"/>
              <w:marTop w:val="0"/>
              <w:marBottom w:val="0"/>
              <w:divBdr>
                <w:top w:val="none" w:sz="0" w:space="0" w:color="auto"/>
                <w:left w:val="none" w:sz="0" w:space="0" w:color="auto"/>
                <w:bottom w:val="none" w:sz="0" w:space="0" w:color="auto"/>
                <w:right w:val="none" w:sz="0" w:space="0" w:color="auto"/>
              </w:divBdr>
              <w:divsChild>
                <w:div w:id="129154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232889">
      <w:bodyDiv w:val="1"/>
      <w:marLeft w:val="0"/>
      <w:marRight w:val="0"/>
      <w:marTop w:val="0"/>
      <w:marBottom w:val="0"/>
      <w:divBdr>
        <w:top w:val="none" w:sz="0" w:space="0" w:color="auto"/>
        <w:left w:val="none" w:sz="0" w:space="0" w:color="auto"/>
        <w:bottom w:val="none" w:sz="0" w:space="0" w:color="auto"/>
        <w:right w:val="none" w:sz="0" w:space="0" w:color="auto"/>
      </w:divBdr>
      <w:divsChild>
        <w:div w:id="2069954985">
          <w:marLeft w:val="0"/>
          <w:marRight w:val="0"/>
          <w:marTop w:val="0"/>
          <w:marBottom w:val="0"/>
          <w:divBdr>
            <w:top w:val="none" w:sz="0" w:space="0" w:color="auto"/>
            <w:left w:val="none" w:sz="0" w:space="0" w:color="auto"/>
            <w:bottom w:val="none" w:sz="0" w:space="0" w:color="auto"/>
            <w:right w:val="none" w:sz="0" w:space="0" w:color="auto"/>
          </w:divBdr>
          <w:divsChild>
            <w:div w:id="954946659">
              <w:marLeft w:val="0"/>
              <w:marRight w:val="0"/>
              <w:marTop w:val="0"/>
              <w:marBottom w:val="0"/>
              <w:divBdr>
                <w:top w:val="none" w:sz="0" w:space="0" w:color="auto"/>
                <w:left w:val="none" w:sz="0" w:space="0" w:color="auto"/>
                <w:bottom w:val="none" w:sz="0" w:space="0" w:color="auto"/>
                <w:right w:val="none" w:sz="0" w:space="0" w:color="auto"/>
              </w:divBdr>
              <w:divsChild>
                <w:div w:id="175894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436925">
      <w:bodyDiv w:val="1"/>
      <w:marLeft w:val="0"/>
      <w:marRight w:val="0"/>
      <w:marTop w:val="0"/>
      <w:marBottom w:val="0"/>
      <w:divBdr>
        <w:top w:val="none" w:sz="0" w:space="0" w:color="auto"/>
        <w:left w:val="none" w:sz="0" w:space="0" w:color="auto"/>
        <w:bottom w:val="none" w:sz="0" w:space="0" w:color="auto"/>
        <w:right w:val="none" w:sz="0" w:space="0" w:color="auto"/>
      </w:divBdr>
    </w:div>
    <w:div w:id="1113398116">
      <w:bodyDiv w:val="1"/>
      <w:marLeft w:val="0"/>
      <w:marRight w:val="0"/>
      <w:marTop w:val="0"/>
      <w:marBottom w:val="0"/>
      <w:divBdr>
        <w:top w:val="none" w:sz="0" w:space="0" w:color="auto"/>
        <w:left w:val="none" w:sz="0" w:space="0" w:color="auto"/>
        <w:bottom w:val="none" w:sz="0" w:space="0" w:color="auto"/>
        <w:right w:val="none" w:sz="0" w:space="0" w:color="auto"/>
      </w:divBdr>
    </w:div>
    <w:div w:id="1117023203">
      <w:bodyDiv w:val="1"/>
      <w:marLeft w:val="0"/>
      <w:marRight w:val="0"/>
      <w:marTop w:val="0"/>
      <w:marBottom w:val="0"/>
      <w:divBdr>
        <w:top w:val="none" w:sz="0" w:space="0" w:color="auto"/>
        <w:left w:val="none" w:sz="0" w:space="0" w:color="auto"/>
        <w:bottom w:val="none" w:sz="0" w:space="0" w:color="auto"/>
        <w:right w:val="none" w:sz="0" w:space="0" w:color="auto"/>
      </w:divBdr>
    </w:div>
    <w:div w:id="1124695714">
      <w:bodyDiv w:val="1"/>
      <w:marLeft w:val="0"/>
      <w:marRight w:val="0"/>
      <w:marTop w:val="0"/>
      <w:marBottom w:val="0"/>
      <w:divBdr>
        <w:top w:val="none" w:sz="0" w:space="0" w:color="auto"/>
        <w:left w:val="none" w:sz="0" w:space="0" w:color="auto"/>
        <w:bottom w:val="none" w:sz="0" w:space="0" w:color="auto"/>
        <w:right w:val="none" w:sz="0" w:space="0" w:color="auto"/>
      </w:divBdr>
      <w:divsChild>
        <w:div w:id="764958975">
          <w:marLeft w:val="0"/>
          <w:marRight w:val="0"/>
          <w:marTop w:val="0"/>
          <w:marBottom w:val="0"/>
          <w:divBdr>
            <w:top w:val="none" w:sz="0" w:space="0" w:color="auto"/>
            <w:left w:val="none" w:sz="0" w:space="0" w:color="auto"/>
            <w:bottom w:val="none" w:sz="0" w:space="0" w:color="auto"/>
            <w:right w:val="none" w:sz="0" w:space="0" w:color="auto"/>
          </w:divBdr>
          <w:divsChild>
            <w:div w:id="1210529537">
              <w:marLeft w:val="0"/>
              <w:marRight w:val="0"/>
              <w:marTop w:val="0"/>
              <w:marBottom w:val="0"/>
              <w:divBdr>
                <w:top w:val="none" w:sz="0" w:space="0" w:color="auto"/>
                <w:left w:val="none" w:sz="0" w:space="0" w:color="auto"/>
                <w:bottom w:val="none" w:sz="0" w:space="0" w:color="auto"/>
                <w:right w:val="none" w:sz="0" w:space="0" w:color="auto"/>
              </w:divBdr>
              <w:divsChild>
                <w:div w:id="42241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856220">
      <w:bodyDiv w:val="1"/>
      <w:marLeft w:val="0"/>
      <w:marRight w:val="0"/>
      <w:marTop w:val="0"/>
      <w:marBottom w:val="0"/>
      <w:divBdr>
        <w:top w:val="none" w:sz="0" w:space="0" w:color="auto"/>
        <w:left w:val="none" w:sz="0" w:space="0" w:color="auto"/>
        <w:bottom w:val="none" w:sz="0" w:space="0" w:color="auto"/>
        <w:right w:val="none" w:sz="0" w:space="0" w:color="auto"/>
      </w:divBdr>
      <w:divsChild>
        <w:div w:id="245455551">
          <w:marLeft w:val="0"/>
          <w:marRight w:val="0"/>
          <w:marTop w:val="0"/>
          <w:marBottom w:val="0"/>
          <w:divBdr>
            <w:top w:val="none" w:sz="0" w:space="0" w:color="auto"/>
            <w:left w:val="none" w:sz="0" w:space="0" w:color="auto"/>
            <w:bottom w:val="none" w:sz="0" w:space="0" w:color="auto"/>
            <w:right w:val="none" w:sz="0" w:space="0" w:color="auto"/>
          </w:divBdr>
          <w:divsChild>
            <w:div w:id="388651959">
              <w:marLeft w:val="0"/>
              <w:marRight w:val="0"/>
              <w:marTop w:val="0"/>
              <w:marBottom w:val="0"/>
              <w:divBdr>
                <w:top w:val="none" w:sz="0" w:space="0" w:color="auto"/>
                <w:left w:val="none" w:sz="0" w:space="0" w:color="auto"/>
                <w:bottom w:val="none" w:sz="0" w:space="0" w:color="auto"/>
                <w:right w:val="none" w:sz="0" w:space="0" w:color="auto"/>
              </w:divBdr>
              <w:divsChild>
                <w:div w:id="86910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539484">
          <w:marLeft w:val="0"/>
          <w:marRight w:val="0"/>
          <w:marTop w:val="0"/>
          <w:marBottom w:val="0"/>
          <w:divBdr>
            <w:top w:val="none" w:sz="0" w:space="0" w:color="auto"/>
            <w:left w:val="none" w:sz="0" w:space="0" w:color="auto"/>
            <w:bottom w:val="none" w:sz="0" w:space="0" w:color="auto"/>
            <w:right w:val="none" w:sz="0" w:space="0" w:color="auto"/>
          </w:divBdr>
          <w:divsChild>
            <w:div w:id="1334068649">
              <w:marLeft w:val="0"/>
              <w:marRight w:val="0"/>
              <w:marTop w:val="0"/>
              <w:marBottom w:val="0"/>
              <w:divBdr>
                <w:top w:val="none" w:sz="0" w:space="0" w:color="auto"/>
                <w:left w:val="none" w:sz="0" w:space="0" w:color="auto"/>
                <w:bottom w:val="none" w:sz="0" w:space="0" w:color="auto"/>
                <w:right w:val="none" w:sz="0" w:space="0" w:color="auto"/>
              </w:divBdr>
              <w:divsChild>
                <w:div w:id="139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972569">
      <w:bodyDiv w:val="1"/>
      <w:marLeft w:val="0"/>
      <w:marRight w:val="0"/>
      <w:marTop w:val="0"/>
      <w:marBottom w:val="0"/>
      <w:divBdr>
        <w:top w:val="none" w:sz="0" w:space="0" w:color="auto"/>
        <w:left w:val="none" w:sz="0" w:space="0" w:color="auto"/>
        <w:bottom w:val="none" w:sz="0" w:space="0" w:color="auto"/>
        <w:right w:val="none" w:sz="0" w:space="0" w:color="auto"/>
      </w:divBdr>
      <w:divsChild>
        <w:div w:id="1574048254">
          <w:marLeft w:val="0"/>
          <w:marRight w:val="0"/>
          <w:marTop w:val="0"/>
          <w:marBottom w:val="0"/>
          <w:divBdr>
            <w:top w:val="none" w:sz="0" w:space="0" w:color="auto"/>
            <w:left w:val="none" w:sz="0" w:space="0" w:color="auto"/>
            <w:bottom w:val="none" w:sz="0" w:space="0" w:color="auto"/>
            <w:right w:val="none" w:sz="0" w:space="0" w:color="auto"/>
          </w:divBdr>
          <w:divsChild>
            <w:div w:id="886530764">
              <w:marLeft w:val="0"/>
              <w:marRight w:val="0"/>
              <w:marTop w:val="0"/>
              <w:marBottom w:val="0"/>
              <w:divBdr>
                <w:top w:val="none" w:sz="0" w:space="0" w:color="auto"/>
                <w:left w:val="none" w:sz="0" w:space="0" w:color="auto"/>
                <w:bottom w:val="none" w:sz="0" w:space="0" w:color="auto"/>
                <w:right w:val="none" w:sz="0" w:space="0" w:color="auto"/>
              </w:divBdr>
              <w:divsChild>
                <w:div w:id="96712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977328">
      <w:bodyDiv w:val="1"/>
      <w:marLeft w:val="0"/>
      <w:marRight w:val="0"/>
      <w:marTop w:val="0"/>
      <w:marBottom w:val="0"/>
      <w:divBdr>
        <w:top w:val="none" w:sz="0" w:space="0" w:color="auto"/>
        <w:left w:val="none" w:sz="0" w:space="0" w:color="auto"/>
        <w:bottom w:val="none" w:sz="0" w:space="0" w:color="auto"/>
        <w:right w:val="none" w:sz="0" w:space="0" w:color="auto"/>
      </w:divBdr>
      <w:divsChild>
        <w:div w:id="961426653">
          <w:marLeft w:val="0"/>
          <w:marRight w:val="0"/>
          <w:marTop w:val="0"/>
          <w:marBottom w:val="0"/>
          <w:divBdr>
            <w:top w:val="none" w:sz="0" w:space="0" w:color="auto"/>
            <w:left w:val="none" w:sz="0" w:space="0" w:color="auto"/>
            <w:bottom w:val="none" w:sz="0" w:space="0" w:color="auto"/>
            <w:right w:val="none" w:sz="0" w:space="0" w:color="auto"/>
          </w:divBdr>
          <w:divsChild>
            <w:div w:id="19555462">
              <w:marLeft w:val="0"/>
              <w:marRight w:val="0"/>
              <w:marTop w:val="0"/>
              <w:marBottom w:val="0"/>
              <w:divBdr>
                <w:top w:val="none" w:sz="0" w:space="0" w:color="auto"/>
                <w:left w:val="none" w:sz="0" w:space="0" w:color="auto"/>
                <w:bottom w:val="none" w:sz="0" w:space="0" w:color="auto"/>
                <w:right w:val="none" w:sz="0" w:space="0" w:color="auto"/>
              </w:divBdr>
              <w:divsChild>
                <w:div w:id="542595532">
                  <w:marLeft w:val="0"/>
                  <w:marRight w:val="0"/>
                  <w:marTop w:val="0"/>
                  <w:marBottom w:val="0"/>
                  <w:divBdr>
                    <w:top w:val="none" w:sz="0" w:space="0" w:color="auto"/>
                    <w:left w:val="none" w:sz="0" w:space="0" w:color="auto"/>
                    <w:bottom w:val="none" w:sz="0" w:space="0" w:color="auto"/>
                    <w:right w:val="none" w:sz="0" w:space="0" w:color="auto"/>
                  </w:divBdr>
                </w:div>
              </w:divsChild>
            </w:div>
            <w:div w:id="1860851573">
              <w:marLeft w:val="0"/>
              <w:marRight w:val="0"/>
              <w:marTop w:val="0"/>
              <w:marBottom w:val="0"/>
              <w:divBdr>
                <w:top w:val="none" w:sz="0" w:space="0" w:color="auto"/>
                <w:left w:val="none" w:sz="0" w:space="0" w:color="auto"/>
                <w:bottom w:val="none" w:sz="0" w:space="0" w:color="auto"/>
                <w:right w:val="none" w:sz="0" w:space="0" w:color="auto"/>
              </w:divBdr>
              <w:divsChild>
                <w:div w:id="34251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56686">
          <w:marLeft w:val="0"/>
          <w:marRight w:val="0"/>
          <w:marTop w:val="0"/>
          <w:marBottom w:val="0"/>
          <w:divBdr>
            <w:top w:val="none" w:sz="0" w:space="0" w:color="auto"/>
            <w:left w:val="none" w:sz="0" w:space="0" w:color="auto"/>
            <w:bottom w:val="none" w:sz="0" w:space="0" w:color="auto"/>
            <w:right w:val="none" w:sz="0" w:space="0" w:color="auto"/>
          </w:divBdr>
          <w:divsChild>
            <w:div w:id="820923062">
              <w:marLeft w:val="0"/>
              <w:marRight w:val="0"/>
              <w:marTop w:val="0"/>
              <w:marBottom w:val="0"/>
              <w:divBdr>
                <w:top w:val="none" w:sz="0" w:space="0" w:color="auto"/>
                <w:left w:val="none" w:sz="0" w:space="0" w:color="auto"/>
                <w:bottom w:val="none" w:sz="0" w:space="0" w:color="auto"/>
                <w:right w:val="none" w:sz="0" w:space="0" w:color="auto"/>
              </w:divBdr>
              <w:divsChild>
                <w:div w:id="48550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752083">
      <w:bodyDiv w:val="1"/>
      <w:marLeft w:val="0"/>
      <w:marRight w:val="0"/>
      <w:marTop w:val="0"/>
      <w:marBottom w:val="0"/>
      <w:divBdr>
        <w:top w:val="none" w:sz="0" w:space="0" w:color="auto"/>
        <w:left w:val="none" w:sz="0" w:space="0" w:color="auto"/>
        <w:bottom w:val="none" w:sz="0" w:space="0" w:color="auto"/>
        <w:right w:val="none" w:sz="0" w:space="0" w:color="auto"/>
      </w:divBdr>
      <w:divsChild>
        <w:div w:id="47149855">
          <w:marLeft w:val="0"/>
          <w:marRight w:val="0"/>
          <w:marTop w:val="0"/>
          <w:marBottom w:val="0"/>
          <w:divBdr>
            <w:top w:val="none" w:sz="0" w:space="0" w:color="auto"/>
            <w:left w:val="none" w:sz="0" w:space="0" w:color="auto"/>
            <w:bottom w:val="none" w:sz="0" w:space="0" w:color="auto"/>
            <w:right w:val="none" w:sz="0" w:space="0" w:color="auto"/>
          </w:divBdr>
          <w:divsChild>
            <w:div w:id="5518263">
              <w:marLeft w:val="0"/>
              <w:marRight w:val="0"/>
              <w:marTop w:val="0"/>
              <w:marBottom w:val="0"/>
              <w:divBdr>
                <w:top w:val="none" w:sz="0" w:space="0" w:color="auto"/>
                <w:left w:val="none" w:sz="0" w:space="0" w:color="auto"/>
                <w:bottom w:val="none" w:sz="0" w:space="0" w:color="auto"/>
                <w:right w:val="none" w:sz="0" w:space="0" w:color="auto"/>
              </w:divBdr>
              <w:divsChild>
                <w:div w:id="1116438050">
                  <w:marLeft w:val="0"/>
                  <w:marRight w:val="0"/>
                  <w:marTop w:val="0"/>
                  <w:marBottom w:val="0"/>
                  <w:divBdr>
                    <w:top w:val="none" w:sz="0" w:space="0" w:color="auto"/>
                    <w:left w:val="none" w:sz="0" w:space="0" w:color="auto"/>
                    <w:bottom w:val="none" w:sz="0" w:space="0" w:color="auto"/>
                    <w:right w:val="none" w:sz="0" w:space="0" w:color="auto"/>
                  </w:divBdr>
                </w:div>
              </w:divsChild>
            </w:div>
            <w:div w:id="1021976978">
              <w:marLeft w:val="0"/>
              <w:marRight w:val="0"/>
              <w:marTop w:val="0"/>
              <w:marBottom w:val="0"/>
              <w:divBdr>
                <w:top w:val="none" w:sz="0" w:space="0" w:color="auto"/>
                <w:left w:val="none" w:sz="0" w:space="0" w:color="auto"/>
                <w:bottom w:val="none" w:sz="0" w:space="0" w:color="auto"/>
                <w:right w:val="none" w:sz="0" w:space="0" w:color="auto"/>
              </w:divBdr>
              <w:divsChild>
                <w:div w:id="5173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070825">
          <w:marLeft w:val="0"/>
          <w:marRight w:val="0"/>
          <w:marTop w:val="0"/>
          <w:marBottom w:val="0"/>
          <w:divBdr>
            <w:top w:val="none" w:sz="0" w:space="0" w:color="auto"/>
            <w:left w:val="none" w:sz="0" w:space="0" w:color="auto"/>
            <w:bottom w:val="none" w:sz="0" w:space="0" w:color="auto"/>
            <w:right w:val="none" w:sz="0" w:space="0" w:color="auto"/>
          </w:divBdr>
          <w:divsChild>
            <w:div w:id="1469661751">
              <w:marLeft w:val="0"/>
              <w:marRight w:val="0"/>
              <w:marTop w:val="0"/>
              <w:marBottom w:val="0"/>
              <w:divBdr>
                <w:top w:val="none" w:sz="0" w:space="0" w:color="auto"/>
                <w:left w:val="none" w:sz="0" w:space="0" w:color="auto"/>
                <w:bottom w:val="none" w:sz="0" w:space="0" w:color="auto"/>
                <w:right w:val="none" w:sz="0" w:space="0" w:color="auto"/>
              </w:divBdr>
              <w:divsChild>
                <w:div w:id="10180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602632">
      <w:bodyDiv w:val="1"/>
      <w:marLeft w:val="0"/>
      <w:marRight w:val="0"/>
      <w:marTop w:val="0"/>
      <w:marBottom w:val="0"/>
      <w:divBdr>
        <w:top w:val="none" w:sz="0" w:space="0" w:color="auto"/>
        <w:left w:val="none" w:sz="0" w:space="0" w:color="auto"/>
        <w:bottom w:val="none" w:sz="0" w:space="0" w:color="auto"/>
        <w:right w:val="none" w:sz="0" w:space="0" w:color="auto"/>
      </w:divBdr>
    </w:div>
    <w:div w:id="1133017519">
      <w:bodyDiv w:val="1"/>
      <w:marLeft w:val="0"/>
      <w:marRight w:val="0"/>
      <w:marTop w:val="0"/>
      <w:marBottom w:val="0"/>
      <w:divBdr>
        <w:top w:val="none" w:sz="0" w:space="0" w:color="auto"/>
        <w:left w:val="none" w:sz="0" w:space="0" w:color="auto"/>
        <w:bottom w:val="none" w:sz="0" w:space="0" w:color="auto"/>
        <w:right w:val="none" w:sz="0" w:space="0" w:color="auto"/>
      </w:divBdr>
      <w:divsChild>
        <w:div w:id="1008094462">
          <w:marLeft w:val="0"/>
          <w:marRight w:val="0"/>
          <w:marTop w:val="0"/>
          <w:marBottom w:val="0"/>
          <w:divBdr>
            <w:top w:val="none" w:sz="0" w:space="0" w:color="auto"/>
            <w:left w:val="none" w:sz="0" w:space="0" w:color="auto"/>
            <w:bottom w:val="none" w:sz="0" w:space="0" w:color="auto"/>
            <w:right w:val="none" w:sz="0" w:space="0" w:color="auto"/>
          </w:divBdr>
          <w:divsChild>
            <w:div w:id="595287175">
              <w:marLeft w:val="0"/>
              <w:marRight w:val="0"/>
              <w:marTop w:val="0"/>
              <w:marBottom w:val="0"/>
              <w:divBdr>
                <w:top w:val="none" w:sz="0" w:space="0" w:color="auto"/>
                <w:left w:val="none" w:sz="0" w:space="0" w:color="auto"/>
                <w:bottom w:val="none" w:sz="0" w:space="0" w:color="auto"/>
                <w:right w:val="none" w:sz="0" w:space="0" w:color="auto"/>
              </w:divBdr>
              <w:divsChild>
                <w:div w:id="247229722">
                  <w:marLeft w:val="0"/>
                  <w:marRight w:val="0"/>
                  <w:marTop w:val="0"/>
                  <w:marBottom w:val="0"/>
                  <w:divBdr>
                    <w:top w:val="none" w:sz="0" w:space="0" w:color="auto"/>
                    <w:left w:val="none" w:sz="0" w:space="0" w:color="auto"/>
                    <w:bottom w:val="none" w:sz="0" w:space="0" w:color="auto"/>
                    <w:right w:val="none" w:sz="0" w:space="0" w:color="auto"/>
                  </w:divBdr>
                  <w:divsChild>
                    <w:div w:id="146238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304866">
      <w:bodyDiv w:val="1"/>
      <w:marLeft w:val="0"/>
      <w:marRight w:val="0"/>
      <w:marTop w:val="0"/>
      <w:marBottom w:val="0"/>
      <w:divBdr>
        <w:top w:val="none" w:sz="0" w:space="0" w:color="auto"/>
        <w:left w:val="none" w:sz="0" w:space="0" w:color="auto"/>
        <w:bottom w:val="none" w:sz="0" w:space="0" w:color="auto"/>
        <w:right w:val="none" w:sz="0" w:space="0" w:color="auto"/>
      </w:divBdr>
    </w:div>
    <w:div w:id="1156603643">
      <w:bodyDiv w:val="1"/>
      <w:marLeft w:val="0"/>
      <w:marRight w:val="0"/>
      <w:marTop w:val="0"/>
      <w:marBottom w:val="0"/>
      <w:divBdr>
        <w:top w:val="none" w:sz="0" w:space="0" w:color="auto"/>
        <w:left w:val="none" w:sz="0" w:space="0" w:color="auto"/>
        <w:bottom w:val="none" w:sz="0" w:space="0" w:color="auto"/>
        <w:right w:val="none" w:sz="0" w:space="0" w:color="auto"/>
      </w:divBdr>
      <w:divsChild>
        <w:div w:id="305667790">
          <w:marLeft w:val="0"/>
          <w:marRight w:val="0"/>
          <w:marTop w:val="0"/>
          <w:marBottom w:val="0"/>
          <w:divBdr>
            <w:top w:val="none" w:sz="0" w:space="0" w:color="auto"/>
            <w:left w:val="none" w:sz="0" w:space="0" w:color="auto"/>
            <w:bottom w:val="none" w:sz="0" w:space="0" w:color="auto"/>
            <w:right w:val="none" w:sz="0" w:space="0" w:color="auto"/>
          </w:divBdr>
          <w:divsChild>
            <w:div w:id="165440783">
              <w:marLeft w:val="0"/>
              <w:marRight w:val="0"/>
              <w:marTop w:val="0"/>
              <w:marBottom w:val="0"/>
              <w:divBdr>
                <w:top w:val="none" w:sz="0" w:space="0" w:color="auto"/>
                <w:left w:val="none" w:sz="0" w:space="0" w:color="auto"/>
                <w:bottom w:val="none" w:sz="0" w:space="0" w:color="auto"/>
                <w:right w:val="none" w:sz="0" w:space="0" w:color="auto"/>
              </w:divBdr>
              <w:divsChild>
                <w:div w:id="117803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646959">
      <w:bodyDiv w:val="1"/>
      <w:marLeft w:val="0"/>
      <w:marRight w:val="0"/>
      <w:marTop w:val="0"/>
      <w:marBottom w:val="0"/>
      <w:divBdr>
        <w:top w:val="none" w:sz="0" w:space="0" w:color="auto"/>
        <w:left w:val="none" w:sz="0" w:space="0" w:color="auto"/>
        <w:bottom w:val="none" w:sz="0" w:space="0" w:color="auto"/>
        <w:right w:val="none" w:sz="0" w:space="0" w:color="auto"/>
      </w:divBdr>
      <w:divsChild>
        <w:div w:id="1375153057">
          <w:marLeft w:val="0"/>
          <w:marRight w:val="0"/>
          <w:marTop w:val="0"/>
          <w:marBottom w:val="0"/>
          <w:divBdr>
            <w:top w:val="none" w:sz="0" w:space="0" w:color="auto"/>
            <w:left w:val="none" w:sz="0" w:space="0" w:color="auto"/>
            <w:bottom w:val="none" w:sz="0" w:space="0" w:color="auto"/>
            <w:right w:val="none" w:sz="0" w:space="0" w:color="auto"/>
          </w:divBdr>
          <w:divsChild>
            <w:div w:id="872233016">
              <w:marLeft w:val="0"/>
              <w:marRight w:val="0"/>
              <w:marTop w:val="0"/>
              <w:marBottom w:val="0"/>
              <w:divBdr>
                <w:top w:val="none" w:sz="0" w:space="0" w:color="auto"/>
                <w:left w:val="none" w:sz="0" w:space="0" w:color="auto"/>
                <w:bottom w:val="none" w:sz="0" w:space="0" w:color="auto"/>
                <w:right w:val="none" w:sz="0" w:space="0" w:color="auto"/>
              </w:divBdr>
              <w:divsChild>
                <w:div w:id="178739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735167">
      <w:bodyDiv w:val="1"/>
      <w:marLeft w:val="0"/>
      <w:marRight w:val="0"/>
      <w:marTop w:val="0"/>
      <w:marBottom w:val="0"/>
      <w:divBdr>
        <w:top w:val="none" w:sz="0" w:space="0" w:color="auto"/>
        <w:left w:val="none" w:sz="0" w:space="0" w:color="auto"/>
        <w:bottom w:val="none" w:sz="0" w:space="0" w:color="auto"/>
        <w:right w:val="none" w:sz="0" w:space="0" w:color="auto"/>
      </w:divBdr>
    </w:div>
    <w:div w:id="1160543764">
      <w:bodyDiv w:val="1"/>
      <w:marLeft w:val="0"/>
      <w:marRight w:val="0"/>
      <w:marTop w:val="0"/>
      <w:marBottom w:val="0"/>
      <w:divBdr>
        <w:top w:val="none" w:sz="0" w:space="0" w:color="auto"/>
        <w:left w:val="none" w:sz="0" w:space="0" w:color="auto"/>
        <w:bottom w:val="none" w:sz="0" w:space="0" w:color="auto"/>
        <w:right w:val="none" w:sz="0" w:space="0" w:color="auto"/>
      </w:divBdr>
      <w:divsChild>
        <w:div w:id="373890025">
          <w:marLeft w:val="0"/>
          <w:marRight w:val="0"/>
          <w:marTop w:val="0"/>
          <w:marBottom w:val="0"/>
          <w:divBdr>
            <w:top w:val="none" w:sz="0" w:space="0" w:color="auto"/>
            <w:left w:val="none" w:sz="0" w:space="0" w:color="auto"/>
            <w:bottom w:val="none" w:sz="0" w:space="0" w:color="auto"/>
            <w:right w:val="none" w:sz="0" w:space="0" w:color="auto"/>
          </w:divBdr>
          <w:divsChild>
            <w:div w:id="134881069">
              <w:marLeft w:val="0"/>
              <w:marRight w:val="0"/>
              <w:marTop w:val="0"/>
              <w:marBottom w:val="0"/>
              <w:divBdr>
                <w:top w:val="none" w:sz="0" w:space="0" w:color="auto"/>
                <w:left w:val="none" w:sz="0" w:space="0" w:color="auto"/>
                <w:bottom w:val="none" w:sz="0" w:space="0" w:color="auto"/>
                <w:right w:val="none" w:sz="0" w:space="0" w:color="auto"/>
              </w:divBdr>
              <w:divsChild>
                <w:div w:id="149136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275763">
      <w:bodyDiv w:val="1"/>
      <w:marLeft w:val="0"/>
      <w:marRight w:val="0"/>
      <w:marTop w:val="0"/>
      <w:marBottom w:val="0"/>
      <w:divBdr>
        <w:top w:val="none" w:sz="0" w:space="0" w:color="auto"/>
        <w:left w:val="none" w:sz="0" w:space="0" w:color="auto"/>
        <w:bottom w:val="none" w:sz="0" w:space="0" w:color="auto"/>
        <w:right w:val="none" w:sz="0" w:space="0" w:color="auto"/>
      </w:divBdr>
      <w:divsChild>
        <w:div w:id="10618645">
          <w:marLeft w:val="0"/>
          <w:marRight w:val="0"/>
          <w:marTop w:val="0"/>
          <w:marBottom w:val="0"/>
          <w:divBdr>
            <w:top w:val="none" w:sz="0" w:space="0" w:color="auto"/>
            <w:left w:val="none" w:sz="0" w:space="0" w:color="auto"/>
            <w:bottom w:val="none" w:sz="0" w:space="0" w:color="auto"/>
            <w:right w:val="none" w:sz="0" w:space="0" w:color="auto"/>
          </w:divBdr>
          <w:divsChild>
            <w:div w:id="1046178026">
              <w:marLeft w:val="0"/>
              <w:marRight w:val="0"/>
              <w:marTop w:val="0"/>
              <w:marBottom w:val="0"/>
              <w:divBdr>
                <w:top w:val="none" w:sz="0" w:space="0" w:color="auto"/>
                <w:left w:val="none" w:sz="0" w:space="0" w:color="auto"/>
                <w:bottom w:val="none" w:sz="0" w:space="0" w:color="auto"/>
                <w:right w:val="none" w:sz="0" w:space="0" w:color="auto"/>
              </w:divBdr>
              <w:divsChild>
                <w:div w:id="145444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163048">
      <w:bodyDiv w:val="1"/>
      <w:marLeft w:val="0"/>
      <w:marRight w:val="0"/>
      <w:marTop w:val="0"/>
      <w:marBottom w:val="0"/>
      <w:divBdr>
        <w:top w:val="none" w:sz="0" w:space="0" w:color="auto"/>
        <w:left w:val="none" w:sz="0" w:space="0" w:color="auto"/>
        <w:bottom w:val="none" w:sz="0" w:space="0" w:color="auto"/>
        <w:right w:val="none" w:sz="0" w:space="0" w:color="auto"/>
      </w:divBdr>
      <w:divsChild>
        <w:div w:id="43068308">
          <w:marLeft w:val="0"/>
          <w:marRight w:val="0"/>
          <w:marTop w:val="0"/>
          <w:marBottom w:val="0"/>
          <w:divBdr>
            <w:top w:val="none" w:sz="0" w:space="0" w:color="auto"/>
            <w:left w:val="none" w:sz="0" w:space="0" w:color="auto"/>
            <w:bottom w:val="none" w:sz="0" w:space="0" w:color="auto"/>
            <w:right w:val="none" w:sz="0" w:space="0" w:color="auto"/>
          </w:divBdr>
          <w:divsChild>
            <w:div w:id="2438281">
              <w:marLeft w:val="0"/>
              <w:marRight w:val="0"/>
              <w:marTop w:val="0"/>
              <w:marBottom w:val="0"/>
              <w:divBdr>
                <w:top w:val="none" w:sz="0" w:space="0" w:color="auto"/>
                <w:left w:val="none" w:sz="0" w:space="0" w:color="auto"/>
                <w:bottom w:val="none" w:sz="0" w:space="0" w:color="auto"/>
                <w:right w:val="none" w:sz="0" w:space="0" w:color="auto"/>
              </w:divBdr>
              <w:divsChild>
                <w:div w:id="287200902">
                  <w:marLeft w:val="0"/>
                  <w:marRight w:val="0"/>
                  <w:marTop w:val="0"/>
                  <w:marBottom w:val="0"/>
                  <w:divBdr>
                    <w:top w:val="none" w:sz="0" w:space="0" w:color="auto"/>
                    <w:left w:val="none" w:sz="0" w:space="0" w:color="auto"/>
                    <w:bottom w:val="none" w:sz="0" w:space="0" w:color="auto"/>
                    <w:right w:val="none" w:sz="0" w:space="0" w:color="auto"/>
                  </w:divBdr>
                  <w:divsChild>
                    <w:div w:id="2114280642">
                      <w:marLeft w:val="0"/>
                      <w:marRight w:val="0"/>
                      <w:marTop w:val="0"/>
                      <w:marBottom w:val="0"/>
                      <w:divBdr>
                        <w:top w:val="none" w:sz="0" w:space="0" w:color="auto"/>
                        <w:left w:val="none" w:sz="0" w:space="0" w:color="auto"/>
                        <w:bottom w:val="none" w:sz="0" w:space="0" w:color="auto"/>
                        <w:right w:val="none" w:sz="0" w:space="0" w:color="auto"/>
                      </w:divBdr>
                      <w:divsChild>
                        <w:div w:id="1883059510">
                          <w:marLeft w:val="0"/>
                          <w:marRight w:val="0"/>
                          <w:marTop w:val="0"/>
                          <w:marBottom w:val="0"/>
                          <w:divBdr>
                            <w:top w:val="none" w:sz="0" w:space="0" w:color="auto"/>
                            <w:left w:val="none" w:sz="0" w:space="0" w:color="auto"/>
                            <w:bottom w:val="none" w:sz="0" w:space="0" w:color="auto"/>
                            <w:right w:val="none" w:sz="0" w:space="0" w:color="auto"/>
                          </w:divBdr>
                          <w:divsChild>
                            <w:div w:id="1168667646">
                              <w:marLeft w:val="0"/>
                              <w:marRight w:val="0"/>
                              <w:marTop w:val="0"/>
                              <w:marBottom w:val="0"/>
                              <w:divBdr>
                                <w:top w:val="none" w:sz="0" w:space="0" w:color="auto"/>
                                <w:left w:val="none" w:sz="0" w:space="0" w:color="auto"/>
                                <w:bottom w:val="none" w:sz="0" w:space="0" w:color="auto"/>
                                <w:right w:val="none" w:sz="0" w:space="0" w:color="auto"/>
                              </w:divBdr>
                              <w:divsChild>
                                <w:div w:id="150550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427143">
          <w:marLeft w:val="0"/>
          <w:marRight w:val="0"/>
          <w:marTop w:val="0"/>
          <w:marBottom w:val="0"/>
          <w:divBdr>
            <w:top w:val="none" w:sz="0" w:space="0" w:color="auto"/>
            <w:left w:val="none" w:sz="0" w:space="0" w:color="auto"/>
            <w:bottom w:val="none" w:sz="0" w:space="0" w:color="auto"/>
            <w:right w:val="none" w:sz="0" w:space="0" w:color="auto"/>
          </w:divBdr>
          <w:divsChild>
            <w:div w:id="2093700112">
              <w:marLeft w:val="0"/>
              <w:marRight w:val="0"/>
              <w:marTop w:val="0"/>
              <w:marBottom w:val="0"/>
              <w:divBdr>
                <w:top w:val="none" w:sz="0" w:space="0" w:color="auto"/>
                <w:left w:val="none" w:sz="0" w:space="0" w:color="auto"/>
                <w:bottom w:val="none" w:sz="0" w:space="0" w:color="auto"/>
                <w:right w:val="none" w:sz="0" w:space="0" w:color="auto"/>
              </w:divBdr>
              <w:divsChild>
                <w:div w:id="446200571">
                  <w:marLeft w:val="0"/>
                  <w:marRight w:val="0"/>
                  <w:marTop w:val="0"/>
                  <w:marBottom w:val="0"/>
                  <w:divBdr>
                    <w:top w:val="none" w:sz="0" w:space="0" w:color="auto"/>
                    <w:left w:val="none" w:sz="0" w:space="0" w:color="auto"/>
                    <w:bottom w:val="none" w:sz="0" w:space="0" w:color="auto"/>
                    <w:right w:val="none" w:sz="0" w:space="0" w:color="auto"/>
                  </w:divBdr>
                  <w:divsChild>
                    <w:div w:id="275522963">
                      <w:marLeft w:val="0"/>
                      <w:marRight w:val="0"/>
                      <w:marTop w:val="100"/>
                      <w:marBottom w:val="0"/>
                      <w:divBdr>
                        <w:top w:val="none" w:sz="0" w:space="0" w:color="auto"/>
                        <w:left w:val="none" w:sz="0" w:space="0" w:color="auto"/>
                        <w:bottom w:val="none" w:sz="0" w:space="0" w:color="auto"/>
                        <w:right w:val="none" w:sz="0" w:space="0" w:color="auto"/>
                      </w:divBdr>
                      <w:divsChild>
                        <w:div w:id="1757743401">
                          <w:marLeft w:val="0"/>
                          <w:marRight w:val="0"/>
                          <w:marTop w:val="0"/>
                          <w:marBottom w:val="0"/>
                          <w:divBdr>
                            <w:top w:val="none" w:sz="0" w:space="0" w:color="auto"/>
                            <w:left w:val="none" w:sz="0" w:space="0" w:color="auto"/>
                            <w:bottom w:val="none" w:sz="0" w:space="0" w:color="auto"/>
                            <w:right w:val="none" w:sz="0" w:space="0" w:color="auto"/>
                          </w:divBdr>
                        </w:div>
                        <w:div w:id="2131124755">
                          <w:marLeft w:val="0"/>
                          <w:marRight w:val="0"/>
                          <w:marTop w:val="0"/>
                          <w:marBottom w:val="0"/>
                          <w:divBdr>
                            <w:top w:val="none" w:sz="0" w:space="0" w:color="auto"/>
                            <w:left w:val="none" w:sz="0" w:space="0" w:color="auto"/>
                            <w:bottom w:val="none" w:sz="0" w:space="0" w:color="auto"/>
                            <w:right w:val="none" w:sz="0" w:space="0" w:color="auto"/>
                          </w:divBdr>
                        </w:div>
                      </w:divsChild>
                    </w:div>
                    <w:div w:id="2016109402">
                      <w:marLeft w:val="0"/>
                      <w:marRight w:val="0"/>
                      <w:marTop w:val="0"/>
                      <w:marBottom w:val="0"/>
                      <w:divBdr>
                        <w:top w:val="none" w:sz="0" w:space="0" w:color="auto"/>
                        <w:left w:val="none" w:sz="0" w:space="0" w:color="auto"/>
                        <w:bottom w:val="none" w:sz="0" w:space="0" w:color="auto"/>
                        <w:right w:val="none" w:sz="0" w:space="0" w:color="auto"/>
                      </w:divBdr>
                      <w:divsChild>
                        <w:div w:id="2132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962275">
                  <w:marLeft w:val="0"/>
                  <w:marRight w:val="0"/>
                  <w:marTop w:val="0"/>
                  <w:marBottom w:val="0"/>
                  <w:divBdr>
                    <w:top w:val="none" w:sz="0" w:space="0" w:color="auto"/>
                    <w:left w:val="none" w:sz="0" w:space="0" w:color="auto"/>
                    <w:bottom w:val="none" w:sz="0" w:space="0" w:color="auto"/>
                    <w:right w:val="none" w:sz="0" w:space="0" w:color="auto"/>
                  </w:divBdr>
                  <w:divsChild>
                    <w:div w:id="902377841">
                      <w:marLeft w:val="0"/>
                      <w:marRight w:val="0"/>
                      <w:marTop w:val="0"/>
                      <w:marBottom w:val="0"/>
                      <w:divBdr>
                        <w:top w:val="none" w:sz="0" w:space="0" w:color="auto"/>
                        <w:left w:val="none" w:sz="0" w:space="0" w:color="auto"/>
                        <w:bottom w:val="none" w:sz="0" w:space="0" w:color="auto"/>
                        <w:right w:val="none" w:sz="0" w:space="0" w:color="auto"/>
                      </w:divBdr>
                      <w:divsChild>
                        <w:div w:id="730811762">
                          <w:marLeft w:val="0"/>
                          <w:marRight w:val="0"/>
                          <w:marTop w:val="0"/>
                          <w:marBottom w:val="0"/>
                          <w:divBdr>
                            <w:top w:val="none" w:sz="0" w:space="0" w:color="auto"/>
                            <w:left w:val="none" w:sz="0" w:space="0" w:color="auto"/>
                            <w:bottom w:val="none" w:sz="0" w:space="0" w:color="auto"/>
                            <w:right w:val="none" w:sz="0" w:space="0" w:color="auto"/>
                          </w:divBdr>
                          <w:divsChild>
                            <w:div w:id="60759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561081">
      <w:bodyDiv w:val="1"/>
      <w:marLeft w:val="0"/>
      <w:marRight w:val="0"/>
      <w:marTop w:val="0"/>
      <w:marBottom w:val="0"/>
      <w:divBdr>
        <w:top w:val="none" w:sz="0" w:space="0" w:color="auto"/>
        <w:left w:val="none" w:sz="0" w:space="0" w:color="auto"/>
        <w:bottom w:val="none" w:sz="0" w:space="0" w:color="auto"/>
        <w:right w:val="none" w:sz="0" w:space="0" w:color="auto"/>
      </w:divBdr>
      <w:divsChild>
        <w:div w:id="186604432">
          <w:marLeft w:val="0"/>
          <w:marRight w:val="0"/>
          <w:marTop w:val="0"/>
          <w:marBottom w:val="0"/>
          <w:divBdr>
            <w:top w:val="none" w:sz="0" w:space="0" w:color="auto"/>
            <w:left w:val="none" w:sz="0" w:space="0" w:color="auto"/>
            <w:bottom w:val="none" w:sz="0" w:space="0" w:color="auto"/>
            <w:right w:val="none" w:sz="0" w:space="0" w:color="auto"/>
          </w:divBdr>
          <w:divsChild>
            <w:div w:id="512451227">
              <w:marLeft w:val="0"/>
              <w:marRight w:val="0"/>
              <w:marTop w:val="0"/>
              <w:marBottom w:val="0"/>
              <w:divBdr>
                <w:top w:val="none" w:sz="0" w:space="0" w:color="auto"/>
                <w:left w:val="none" w:sz="0" w:space="0" w:color="auto"/>
                <w:bottom w:val="none" w:sz="0" w:space="0" w:color="auto"/>
                <w:right w:val="none" w:sz="0" w:space="0" w:color="auto"/>
              </w:divBdr>
              <w:divsChild>
                <w:div w:id="18933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332238">
      <w:bodyDiv w:val="1"/>
      <w:marLeft w:val="0"/>
      <w:marRight w:val="0"/>
      <w:marTop w:val="0"/>
      <w:marBottom w:val="0"/>
      <w:divBdr>
        <w:top w:val="none" w:sz="0" w:space="0" w:color="auto"/>
        <w:left w:val="none" w:sz="0" w:space="0" w:color="auto"/>
        <w:bottom w:val="none" w:sz="0" w:space="0" w:color="auto"/>
        <w:right w:val="none" w:sz="0" w:space="0" w:color="auto"/>
      </w:divBdr>
      <w:divsChild>
        <w:div w:id="1653413978">
          <w:marLeft w:val="0"/>
          <w:marRight w:val="0"/>
          <w:marTop w:val="0"/>
          <w:marBottom w:val="0"/>
          <w:divBdr>
            <w:top w:val="none" w:sz="0" w:space="0" w:color="auto"/>
            <w:left w:val="none" w:sz="0" w:space="0" w:color="auto"/>
            <w:bottom w:val="none" w:sz="0" w:space="0" w:color="auto"/>
            <w:right w:val="none" w:sz="0" w:space="0" w:color="auto"/>
          </w:divBdr>
          <w:divsChild>
            <w:div w:id="808284651">
              <w:marLeft w:val="0"/>
              <w:marRight w:val="0"/>
              <w:marTop w:val="0"/>
              <w:marBottom w:val="0"/>
              <w:divBdr>
                <w:top w:val="none" w:sz="0" w:space="0" w:color="auto"/>
                <w:left w:val="none" w:sz="0" w:space="0" w:color="auto"/>
                <w:bottom w:val="none" w:sz="0" w:space="0" w:color="auto"/>
                <w:right w:val="none" w:sz="0" w:space="0" w:color="auto"/>
              </w:divBdr>
              <w:divsChild>
                <w:div w:id="31768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118194">
      <w:bodyDiv w:val="1"/>
      <w:marLeft w:val="0"/>
      <w:marRight w:val="0"/>
      <w:marTop w:val="0"/>
      <w:marBottom w:val="0"/>
      <w:divBdr>
        <w:top w:val="none" w:sz="0" w:space="0" w:color="auto"/>
        <w:left w:val="none" w:sz="0" w:space="0" w:color="auto"/>
        <w:bottom w:val="none" w:sz="0" w:space="0" w:color="auto"/>
        <w:right w:val="none" w:sz="0" w:space="0" w:color="auto"/>
      </w:divBdr>
    </w:div>
    <w:div w:id="1181507858">
      <w:bodyDiv w:val="1"/>
      <w:marLeft w:val="0"/>
      <w:marRight w:val="0"/>
      <w:marTop w:val="0"/>
      <w:marBottom w:val="0"/>
      <w:divBdr>
        <w:top w:val="none" w:sz="0" w:space="0" w:color="auto"/>
        <w:left w:val="none" w:sz="0" w:space="0" w:color="auto"/>
        <w:bottom w:val="none" w:sz="0" w:space="0" w:color="auto"/>
        <w:right w:val="none" w:sz="0" w:space="0" w:color="auto"/>
      </w:divBdr>
      <w:divsChild>
        <w:div w:id="1090932987">
          <w:marLeft w:val="0"/>
          <w:marRight w:val="0"/>
          <w:marTop w:val="0"/>
          <w:marBottom w:val="0"/>
          <w:divBdr>
            <w:top w:val="none" w:sz="0" w:space="0" w:color="auto"/>
            <w:left w:val="none" w:sz="0" w:space="0" w:color="auto"/>
            <w:bottom w:val="none" w:sz="0" w:space="0" w:color="auto"/>
            <w:right w:val="none" w:sz="0" w:space="0" w:color="auto"/>
          </w:divBdr>
          <w:divsChild>
            <w:div w:id="1642612539">
              <w:marLeft w:val="0"/>
              <w:marRight w:val="0"/>
              <w:marTop w:val="0"/>
              <w:marBottom w:val="0"/>
              <w:divBdr>
                <w:top w:val="none" w:sz="0" w:space="0" w:color="auto"/>
                <w:left w:val="none" w:sz="0" w:space="0" w:color="auto"/>
                <w:bottom w:val="none" w:sz="0" w:space="0" w:color="auto"/>
                <w:right w:val="none" w:sz="0" w:space="0" w:color="auto"/>
              </w:divBdr>
              <w:divsChild>
                <w:div w:id="724377358">
                  <w:marLeft w:val="0"/>
                  <w:marRight w:val="0"/>
                  <w:marTop w:val="0"/>
                  <w:marBottom w:val="0"/>
                  <w:divBdr>
                    <w:top w:val="none" w:sz="0" w:space="0" w:color="auto"/>
                    <w:left w:val="none" w:sz="0" w:space="0" w:color="auto"/>
                    <w:bottom w:val="none" w:sz="0" w:space="0" w:color="auto"/>
                    <w:right w:val="none" w:sz="0" w:space="0" w:color="auto"/>
                  </w:divBdr>
                </w:div>
                <w:div w:id="12373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182286">
      <w:bodyDiv w:val="1"/>
      <w:marLeft w:val="0"/>
      <w:marRight w:val="0"/>
      <w:marTop w:val="0"/>
      <w:marBottom w:val="0"/>
      <w:divBdr>
        <w:top w:val="none" w:sz="0" w:space="0" w:color="auto"/>
        <w:left w:val="none" w:sz="0" w:space="0" w:color="auto"/>
        <w:bottom w:val="none" w:sz="0" w:space="0" w:color="auto"/>
        <w:right w:val="none" w:sz="0" w:space="0" w:color="auto"/>
      </w:divBdr>
    </w:div>
    <w:div w:id="1188829401">
      <w:bodyDiv w:val="1"/>
      <w:marLeft w:val="0"/>
      <w:marRight w:val="0"/>
      <w:marTop w:val="0"/>
      <w:marBottom w:val="0"/>
      <w:divBdr>
        <w:top w:val="none" w:sz="0" w:space="0" w:color="auto"/>
        <w:left w:val="none" w:sz="0" w:space="0" w:color="auto"/>
        <w:bottom w:val="none" w:sz="0" w:space="0" w:color="auto"/>
        <w:right w:val="none" w:sz="0" w:space="0" w:color="auto"/>
      </w:divBdr>
      <w:divsChild>
        <w:div w:id="1004745109">
          <w:marLeft w:val="0"/>
          <w:marRight w:val="0"/>
          <w:marTop w:val="0"/>
          <w:marBottom w:val="0"/>
          <w:divBdr>
            <w:top w:val="none" w:sz="0" w:space="0" w:color="auto"/>
            <w:left w:val="none" w:sz="0" w:space="0" w:color="auto"/>
            <w:bottom w:val="none" w:sz="0" w:space="0" w:color="auto"/>
            <w:right w:val="none" w:sz="0" w:space="0" w:color="auto"/>
          </w:divBdr>
          <w:divsChild>
            <w:div w:id="508102554">
              <w:marLeft w:val="0"/>
              <w:marRight w:val="0"/>
              <w:marTop w:val="0"/>
              <w:marBottom w:val="0"/>
              <w:divBdr>
                <w:top w:val="none" w:sz="0" w:space="0" w:color="auto"/>
                <w:left w:val="none" w:sz="0" w:space="0" w:color="auto"/>
                <w:bottom w:val="none" w:sz="0" w:space="0" w:color="auto"/>
                <w:right w:val="none" w:sz="0" w:space="0" w:color="auto"/>
              </w:divBdr>
              <w:divsChild>
                <w:div w:id="10453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830934">
      <w:bodyDiv w:val="1"/>
      <w:marLeft w:val="0"/>
      <w:marRight w:val="0"/>
      <w:marTop w:val="0"/>
      <w:marBottom w:val="0"/>
      <w:divBdr>
        <w:top w:val="none" w:sz="0" w:space="0" w:color="auto"/>
        <w:left w:val="none" w:sz="0" w:space="0" w:color="auto"/>
        <w:bottom w:val="none" w:sz="0" w:space="0" w:color="auto"/>
        <w:right w:val="none" w:sz="0" w:space="0" w:color="auto"/>
      </w:divBdr>
    </w:div>
    <w:div w:id="1191914590">
      <w:bodyDiv w:val="1"/>
      <w:marLeft w:val="0"/>
      <w:marRight w:val="0"/>
      <w:marTop w:val="0"/>
      <w:marBottom w:val="0"/>
      <w:divBdr>
        <w:top w:val="none" w:sz="0" w:space="0" w:color="auto"/>
        <w:left w:val="none" w:sz="0" w:space="0" w:color="auto"/>
        <w:bottom w:val="none" w:sz="0" w:space="0" w:color="auto"/>
        <w:right w:val="none" w:sz="0" w:space="0" w:color="auto"/>
      </w:divBdr>
    </w:div>
    <w:div w:id="1195658602">
      <w:bodyDiv w:val="1"/>
      <w:marLeft w:val="0"/>
      <w:marRight w:val="0"/>
      <w:marTop w:val="0"/>
      <w:marBottom w:val="0"/>
      <w:divBdr>
        <w:top w:val="none" w:sz="0" w:space="0" w:color="auto"/>
        <w:left w:val="none" w:sz="0" w:space="0" w:color="auto"/>
        <w:bottom w:val="none" w:sz="0" w:space="0" w:color="auto"/>
        <w:right w:val="none" w:sz="0" w:space="0" w:color="auto"/>
      </w:divBdr>
    </w:div>
    <w:div w:id="1196503011">
      <w:bodyDiv w:val="1"/>
      <w:marLeft w:val="0"/>
      <w:marRight w:val="0"/>
      <w:marTop w:val="0"/>
      <w:marBottom w:val="0"/>
      <w:divBdr>
        <w:top w:val="none" w:sz="0" w:space="0" w:color="auto"/>
        <w:left w:val="none" w:sz="0" w:space="0" w:color="auto"/>
        <w:bottom w:val="none" w:sz="0" w:space="0" w:color="auto"/>
        <w:right w:val="none" w:sz="0" w:space="0" w:color="auto"/>
      </w:divBdr>
    </w:div>
    <w:div w:id="1200823474">
      <w:bodyDiv w:val="1"/>
      <w:marLeft w:val="0"/>
      <w:marRight w:val="0"/>
      <w:marTop w:val="0"/>
      <w:marBottom w:val="0"/>
      <w:divBdr>
        <w:top w:val="none" w:sz="0" w:space="0" w:color="auto"/>
        <w:left w:val="none" w:sz="0" w:space="0" w:color="auto"/>
        <w:bottom w:val="none" w:sz="0" w:space="0" w:color="auto"/>
        <w:right w:val="none" w:sz="0" w:space="0" w:color="auto"/>
      </w:divBdr>
      <w:divsChild>
        <w:div w:id="1186361267">
          <w:marLeft w:val="0"/>
          <w:marRight w:val="0"/>
          <w:marTop w:val="0"/>
          <w:marBottom w:val="0"/>
          <w:divBdr>
            <w:top w:val="none" w:sz="0" w:space="0" w:color="auto"/>
            <w:left w:val="none" w:sz="0" w:space="0" w:color="auto"/>
            <w:bottom w:val="none" w:sz="0" w:space="0" w:color="auto"/>
            <w:right w:val="none" w:sz="0" w:space="0" w:color="auto"/>
          </w:divBdr>
          <w:divsChild>
            <w:div w:id="821578095">
              <w:marLeft w:val="0"/>
              <w:marRight w:val="0"/>
              <w:marTop w:val="0"/>
              <w:marBottom w:val="0"/>
              <w:divBdr>
                <w:top w:val="none" w:sz="0" w:space="0" w:color="auto"/>
                <w:left w:val="none" w:sz="0" w:space="0" w:color="auto"/>
                <w:bottom w:val="none" w:sz="0" w:space="0" w:color="auto"/>
                <w:right w:val="none" w:sz="0" w:space="0" w:color="auto"/>
              </w:divBdr>
              <w:divsChild>
                <w:div w:id="38510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257046">
      <w:bodyDiv w:val="1"/>
      <w:marLeft w:val="0"/>
      <w:marRight w:val="0"/>
      <w:marTop w:val="0"/>
      <w:marBottom w:val="0"/>
      <w:divBdr>
        <w:top w:val="none" w:sz="0" w:space="0" w:color="auto"/>
        <w:left w:val="none" w:sz="0" w:space="0" w:color="auto"/>
        <w:bottom w:val="none" w:sz="0" w:space="0" w:color="auto"/>
        <w:right w:val="none" w:sz="0" w:space="0" w:color="auto"/>
      </w:divBdr>
      <w:divsChild>
        <w:div w:id="340664324">
          <w:marLeft w:val="0"/>
          <w:marRight w:val="0"/>
          <w:marTop w:val="0"/>
          <w:marBottom w:val="0"/>
          <w:divBdr>
            <w:top w:val="none" w:sz="0" w:space="0" w:color="auto"/>
            <w:left w:val="none" w:sz="0" w:space="0" w:color="auto"/>
            <w:bottom w:val="none" w:sz="0" w:space="0" w:color="auto"/>
            <w:right w:val="none" w:sz="0" w:space="0" w:color="auto"/>
          </w:divBdr>
          <w:divsChild>
            <w:div w:id="333453731">
              <w:marLeft w:val="0"/>
              <w:marRight w:val="0"/>
              <w:marTop w:val="0"/>
              <w:marBottom w:val="0"/>
              <w:divBdr>
                <w:top w:val="none" w:sz="0" w:space="0" w:color="auto"/>
                <w:left w:val="none" w:sz="0" w:space="0" w:color="auto"/>
                <w:bottom w:val="none" w:sz="0" w:space="0" w:color="auto"/>
                <w:right w:val="none" w:sz="0" w:space="0" w:color="auto"/>
              </w:divBdr>
              <w:divsChild>
                <w:div w:id="130373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100441">
      <w:bodyDiv w:val="1"/>
      <w:marLeft w:val="0"/>
      <w:marRight w:val="0"/>
      <w:marTop w:val="0"/>
      <w:marBottom w:val="0"/>
      <w:divBdr>
        <w:top w:val="none" w:sz="0" w:space="0" w:color="auto"/>
        <w:left w:val="none" w:sz="0" w:space="0" w:color="auto"/>
        <w:bottom w:val="none" w:sz="0" w:space="0" w:color="auto"/>
        <w:right w:val="none" w:sz="0" w:space="0" w:color="auto"/>
      </w:divBdr>
      <w:divsChild>
        <w:div w:id="1991858915">
          <w:marLeft w:val="0"/>
          <w:marRight w:val="0"/>
          <w:marTop w:val="0"/>
          <w:marBottom w:val="0"/>
          <w:divBdr>
            <w:top w:val="none" w:sz="0" w:space="0" w:color="auto"/>
            <w:left w:val="none" w:sz="0" w:space="0" w:color="auto"/>
            <w:bottom w:val="none" w:sz="0" w:space="0" w:color="auto"/>
            <w:right w:val="none" w:sz="0" w:space="0" w:color="auto"/>
          </w:divBdr>
          <w:divsChild>
            <w:div w:id="2080513436">
              <w:marLeft w:val="0"/>
              <w:marRight w:val="0"/>
              <w:marTop w:val="0"/>
              <w:marBottom w:val="0"/>
              <w:divBdr>
                <w:top w:val="none" w:sz="0" w:space="0" w:color="auto"/>
                <w:left w:val="none" w:sz="0" w:space="0" w:color="auto"/>
                <w:bottom w:val="none" w:sz="0" w:space="0" w:color="auto"/>
                <w:right w:val="none" w:sz="0" w:space="0" w:color="auto"/>
              </w:divBdr>
              <w:divsChild>
                <w:div w:id="188235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251685">
      <w:bodyDiv w:val="1"/>
      <w:marLeft w:val="0"/>
      <w:marRight w:val="0"/>
      <w:marTop w:val="0"/>
      <w:marBottom w:val="0"/>
      <w:divBdr>
        <w:top w:val="none" w:sz="0" w:space="0" w:color="auto"/>
        <w:left w:val="none" w:sz="0" w:space="0" w:color="auto"/>
        <w:bottom w:val="none" w:sz="0" w:space="0" w:color="auto"/>
        <w:right w:val="none" w:sz="0" w:space="0" w:color="auto"/>
      </w:divBdr>
    </w:div>
    <w:div w:id="1210723957">
      <w:bodyDiv w:val="1"/>
      <w:marLeft w:val="0"/>
      <w:marRight w:val="0"/>
      <w:marTop w:val="0"/>
      <w:marBottom w:val="0"/>
      <w:divBdr>
        <w:top w:val="none" w:sz="0" w:space="0" w:color="auto"/>
        <w:left w:val="none" w:sz="0" w:space="0" w:color="auto"/>
        <w:bottom w:val="none" w:sz="0" w:space="0" w:color="auto"/>
        <w:right w:val="none" w:sz="0" w:space="0" w:color="auto"/>
      </w:divBdr>
    </w:div>
    <w:div w:id="1213691510">
      <w:bodyDiv w:val="1"/>
      <w:marLeft w:val="0"/>
      <w:marRight w:val="0"/>
      <w:marTop w:val="0"/>
      <w:marBottom w:val="0"/>
      <w:divBdr>
        <w:top w:val="none" w:sz="0" w:space="0" w:color="auto"/>
        <w:left w:val="none" w:sz="0" w:space="0" w:color="auto"/>
        <w:bottom w:val="none" w:sz="0" w:space="0" w:color="auto"/>
        <w:right w:val="none" w:sz="0" w:space="0" w:color="auto"/>
      </w:divBdr>
      <w:divsChild>
        <w:div w:id="1665473309">
          <w:marLeft w:val="0"/>
          <w:marRight w:val="0"/>
          <w:marTop w:val="0"/>
          <w:marBottom w:val="0"/>
          <w:divBdr>
            <w:top w:val="none" w:sz="0" w:space="0" w:color="auto"/>
            <w:left w:val="none" w:sz="0" w:space="0" w:color="auto"/>
            <w:bottom w:val="none" w:sz="0" w:space="0" w:color="auto"/>
            <w:right w:val="none" w:sz="0" w:space="0" w:color="auto"/>
          </w:divBdr>
          <w:divsChild>
            <w:div w:id="277684499">
              <w:marLeft w:val="0"/>
              <w:marRight w:val="0"/>
              <w:marTop w:val="0"/>
              <w:marBottom w:val="0"/>
              <w:divBdr>
                <w:top w:val="none" w:sz="0" w:space="0" w:color="auto"/>
                <w:left w:val="none" w:sz="0" w:space="0" w:color="auto"/>
                <w:bottom w:val="none" w:sz="0" w:space="0" w:color="auto"/>
                <w:right w:val="none" w:sz="0" w:space="0" w:color="auto"/>
              </w:divBdr>
              <w:divsChild>
                <w:div w:id="107231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783949">
      <w:bodyDiv w:val="1"/>
      <w:marLeft w:val="0"/>
      <w:marRight w:val="0"/>
      <w:marTop w:val="0"/>
      <w:marBottom w:val="0"/>
      <w:divBdr>
        <w:top w:val="none" w:sz="0" w:space="0" w:color="auto"/>
        <w:left w:val="none" w:sz="0" w:space="0" w:color="auto"/>
        <w:bottom w:val="none" w:sz="0" w:space="0" w:color="auto"/>
        <w:right w:val="none" w:sz="0" w:space="0" w:color="auto"/>
      </w:divBdr>
    </w:div>
    <w:div w:id="1220946535">
      <w:bodyDiv w:val="1"/>
      <w:marLeft w:val="0"/>
      <w:marRight w:val="0"/>
      <w:marTop w:val="0"/>
      <w:marBottom w:val="0"/>
      <w:divBdr>
        <w:top w:val="none" w:sz="0" w:space="0" w:color="auto"/>
        <w:left w:val="none" w:sz="0" w:space="0" w:color="auto"/>
        <w:bottom w:val="none" w:sz="0" w:space="0" w:color="auto"/>
        <w:right w:val="none" w:sz="0" w:space="0" w:color="auto"/>
      </w:divBdr>
      <w:divsChild>
        <w:div w:id="431319249">
          <w:marLeft w:val="0"/>
          <w:marRight w:val="0"/>
          <w:marTop w:val="0"/>
          <w:marBottom w:val="0"/>
          <w:divBdr>
            <w:top w:val="none" w:sz="0" w:space="0" w:color="auto"/>
            <w:left w:val="none" w:sz="0" w:space="0" w:color="auto"/>
            <w:bottom w:val="none" w:sz="0" w:space="0" w:color="auto"/>
            <w:right w:val="none" w:sz="0" w:space="0" w:color="auto"/>
          </w:divBdr>
          <w:divsChild>
            <w:div w:id="126049227">
              <w:marLeft w:val="0"/>
              <w:marRight w:val="0"/>
              <w:marTop w:val="0"/>
              <w:marBottom w:val="0"/>
              <w:divBdr>
                <w:top w:val="none" w:sz="0" w:space="0" w:color="auto"/>
                <w:left w:val="none" w:sz="0" w:space="0" w:color="auto"/>
                <w:bottom w:val="none" w:sz="0" w:space="0" w:color="auto"/>
                <w:right w:val="none" w:sz="0" w:space="0" w:color="auto"/>
              </w:divBdr>
              <w:divsChild>
                <w:div w:id="62982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094804">
      <w:bodyDiv w:val="1"/>
      <w:marLeft w:val="0"/>
      <w:marRight w:val="0"/>
      <w:marTop w:val="0"/>
      <w:marBottom w:val="0"/>
      <w:divBdr>
        <w:top w:val="none" w:sz="0" w:space="0" w:color="auto"/>
        <w:left w:val="none" w:sz="0" w:space="0" w:color="auto"/>
        <w:bottom w:val="none" w:sz="0" w:space="0" w:color="auto"/>
        <w:right w:val="none" w:sz="0" w:space="0" w:color="auto"/>
      </w:divBdr>
    </w:div>
    <w:div w:id="1222709665">
      <w:bodyDiv w:val="1"/>
      <w:marLeft w:val="0"/>
      <w:marRight w:val="0"/>
      <w:marTop w:val="0"/>
      <w:marBottom w:val="0"/>
      <w:divBdr>
        <w:top w:val="none" w:sz="0" w:space="0" w:color="auto"/>
        <w:left w:val="none" w:sz="0" w:space="0" w:color="auto"/>
        <w:bottom w:val="none" w:sz="0" w:space="0" w:color="auto"/>
        <w:right w:val="none" w:sz="0" w:space="0" w:color="auto"/>
      </w:divBdr>
    </w:div>
    <w:div w:id="1224945963">
      <w:bodyDiv w:val="1"/>
      <w:marLeft w:val="0"/>
      <w:marRight w:val="0"/>
      <w:marTop w:val="0"/>
      <w:marBottom w:val="0"/>
      <w:divBdr>
        <w:top w:val="none" w:sz="0" w:space="0" w:color="auto"/>
        <w:left w:val="none" w:sz="0" w:space="0" w:color="auto"/>
        <w:bottom w:val="none" w:sz="0" w:space="0" w:color="auto"/>
        <w:right w:val="none" w:sz="0" w:space="0" w:color="auto"/>
      </w:divBdr>
      <w:divsChild>
        <w:div w:id="341397618">
          <w:marLeft w:val="0"/>
          <w:marRight w:val="0"/>
          <w:marTop w:val="0"/>
          <w:marBottom w:val="0"/>
          <w:divBdr>
            <w:top w:val="none" w:sz="0" w:space="0" w:color="auto"/>
            <w:left w:val="none" w:sz="0" w:space="0" w:color="auto"/>
            <w:bottom w:val="none" w:sz="0" w:space="0" w:color="auto"/>
            <w:right w:val="none" w:sz="0" w:space="0" w:color="auto"/>
          </w:divBdr>
          <w:divsChild>
            <w:div w:id="1080365718">
              <w:marLeft w:val="0"/>
              <w:marRight w:val="0"/>
              <w:marTop w:val="0"/>
              <w:marBottom w:val="0"/>
              <w:divBdr>
                <w:top w:val="none" w:sz="0" w:space="0" w:color="auto"/>
                <w:left w:val="none" w:sz="0" w:space="0" w:color="auto"/>
                <w:bottom w:val="none" w:sz="0" w:space="0" w:color="auto"/>
                <w:right w:val="none" w:sz="0" w:space="0" w:color="auto"/>
              </w:divBdr>
              <w:divsChild>
                <w:div w:id="23817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947470">
      <w:bodyDiv w:val="1"/>
      <w:marLeft w:val="0"/>
      <w:marRight w:val="0"/>
      <w:marTop w:val="0"/>
      <w:marBottom w:val="0"/>
      <w:divBdr>
        <w:top w:val="none" w:sz="0" w:space="0" w:color="auto"/>
        <w:left w:val="none" w:sz="0" w:space="0" w:color="auto"/>
        <w:bottom w:val="none" w:sz="0" w:space="0" w:color="auto"/>
        <w:right w:val="none" w:sz="0" w:space="0" w:color="auto"/>
      </w:divBdr>
      <w:divsChild>
        <w:div w:id="1725373627">
          <w:marLeft w:val="0"/>
          <w:marRight w:val="0"/>
          <w:marTop w:val="0"/>
          <w:marBottom w:val="0"/>
          <w:divBdr>
            <w:top w:val="none" w:sz="0" w:space="0" w:color="auto"/>
            <w:left w:val="none" w:sz="0" w:space="0" w:color="auto"/>
            <w:bottom w:val="none" w:sz="0" w:space="0" w:color="auto"/>
            <w:right w:val="none" w:sz="0" w:space="0" w:color="auto"/>
          </w:divBdr>
          <w:divsChild>
            <w:div w:id="1192038482">
              <w:marLeft w:val="0"/>
              <w:marRight w:val="0"/>
              <w:marTop w:val="0"/>
              <w:marBottom w:val="0"/>
              <w:divBdr>
                <w:top w:val="none" w:sz="0" w:space="0" w:color="auto"/>
                <w:left w:val="none" w:sz="0" w:space="0" w:color="auto"/>
                <w:bottom w:val="none" w:sz="0" w:space="0" w:color="auto"/>
                <w:right w:val="none" w:sz="0" w:space="0" w:color="auto"/>
              </w:divBdr>
              <w:divsChild>
                <w:div w:id="1663505738">
                  <w:marLeft w:val="0"/>
                  <w:marRight w:val="0"/>
                  <w:marTop w:val="0"/>
                  <w:marBottom w:val="0"/>
                  <w:divBdr>
                    <w:top w:val="none" w:sz="0" w:space="0" w:color="auto"/>
                    <w:left w:val="none" w:sz="0" w:space="0" w:color="auto"/>
                    <w:bottom w:val="none" w:sz="0" w:space="0" w:color="auto"/>
                    <w:right w:val="none" w:sz="0" w:space="0" w:color="auto"/>
                  </w:divBdr>
                </w:div>
              </w:divsChild>
            </w:div>
            <w:div w:id="1408384604">
              <w:marLeft w:val="0"/>
              <w:marRight w:val="0"/>
              <w:marTop w:val="0"/>
              <w:marBottom w:val="0"/>
              <w:divBdr>
                <w:top w:val="none" w:sz="0" w:space="0" w:color="auto"/>
                <w:left w:val="none" w:sz="0" w:space="0" w:color="auto"/>
                <w:bottom w:val="none" w:sz="0" w:space="0" w:color="auto"/>
                <w:right w:val="none" w:sz="0" w:space="0" w:color="auto"/>
              </w:divBdr>
              <w:divsChild>
                <w:div w:id="119138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662910">
      <w:bodyDiv w:val="1"/>
      <w:marLeft w:val="0"/>
      <w:marRight w:val="0"/>
      <w:marTop w:val="0"/>
      <w:marBottom w:val="0"/>
      <w:divBdr>
        <w:top w:val="none" w:sz="0" w:space="0" w:color="auto"/>
        <w:left w:val="none" w:sz="0" w:space="0" w:color="auto"/>
        <w:bottom w:val="none" w:sz="0" w:space="0" w:color="auto"/>
        <w:right w:val="none" w:sz="0" w:space="0" w:color="auto"/>
      </w:divBdr>
    </w:div>
    <w:div w:id="1236432569">
      <w:bodyDiv w:val="1"/>
      <w:marLeft w:val="0"/>
      <w:marRight w:val="0"/>
      <w:marTop w:val="0"/>
      <w:marBottom w:val="0"/>
      <w:divBdr>
        <w:top w:val="none" w:sz="0" w:space="0" w:color="auto"/>
        <w:left w:val="none" w:sz="0" w:space="0" w:color="auto"/>
        <w:bottom w:val="none" w:sz="0" w:space="0" w:color="auto"/>
        <w:right w:val="none" w:sz="0" w:space="0" w:color="auto"/>
      </w:divBdr>
    </w:div>
    <w:div w:id="1247108832">
      <w:bodyDiv w:val="1"/>
      <w:marLeft w:val="0"/>
      <w:marRight w:val="0"/>
      <w:marTop w:val="0"/>
      <w:marBottom w:val="0"/>
      <w:divBdr>
        <w:top w:val="none" w:sz="0" w:space="0" w:color="auto"/>
        <w:left w:val="none" w:sz="0" w:space="0" w:color="auto"/>
        <w:bottom w:val="none" w:sz="0" w:space="0" w:color="auto"/>
        <w:right w:val="none" w:sz="0" w:space="0" w:color="auto"/>
      </w:divBdr>
      <w:divsChild>
        <w:div w:id="1933588065">
          <w:marLeft w:val="0"/>
          <w:marRight w:val="0"/>
          <w:marTop w:val="0"/>
          <w:marBottom w:val="0"/>
          <w:divBdr>
            <w:top w:val="none" w:sz="0" w:space="0" w:color="auto"/>
            <w:left w:val="none" w:sz="0" w:space="0" w:color="auto"/>
            <w:bottom w:val="none" w:sz="0" w:space="0" w:color="auto"/>
            <w:right w:val="none" w:sz="0" w:space="0" w:color="auto"/>
          </w:divBdr>
          <w:divsChild>
            <w:div w:id="1547258351">
              <w:marLeft w:val="0"/>
              <w:marRight w:val="0"/>
              <w:marTop w:val="0"/>
              <w:marBottom w:val="0"/>
              <w:divBdr>
                <w:top w:val="none" w:sz="0" w:space="0" w:color="auto"/>
                <w:left w:val="none" w:sz="0" w:space="0" w:color="auto"/>
                <w:bottom w:val="none" w:sz="0" w:space="0" w:color="auto"/>
                <w:right w:val="none" w:sz="0" w:space="0" w:color="auto"/>
              </w:divBdr>
              <w:divsChild>
                <w:div w:id="548148648">
                  <w:marLeft w:val="0"/>
                  <w:marRight w:val="0"/>
                  <w:marTop w:val="0"/>
                  <w:marBottom w:val="0"/>
                  <w:divBdr>
                    <w:top w:val="none" w:sz="0" w:space="0" w:color="auto"/>
                    <w:left w:val="none" w:sz="0" w:space="0" w:color="auto"/>
                    <w:bottom w:val="none" w:sz="0" w:space="0" w:color="auto"/>
                    <w:right w:val="none" w:sz="0" w:space="0" w:color="auto"/>
                  </w:divBdr>
                  <w:divsChild>
                    <w:div w:id="202967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961668">
      <w:bodyDiv w:val="1"/>
      <w:marLeft w:val="0"/>
      <w:marRight w:val="0"/>
      <w:marTop w:val="0"/>
      <w:marBottom w:val="0"/>
      <w:divBdr>
        <w:top w:val="none" w:sz="0" w:space="0" w:color="auto"/>
        <w:left w:val="none" w:sz="0" w:space="0" w:color="auto"/>
        <w:bottom w:val="none" w:sz="0" w:space="0" w:color="auto"/>
        <w:right w:val="none" w:sz="0" w:space="0" w:color="auto"/>
      </w:divBdr>
      <w:divsChild>
        <w:div w:id="1661425428">
          <w:marLeft w:val="0"/>
          <w:marRight w:val="0"/>
          <w:marTop w:val="0"/>
          <w:marBottom w:val="0"/>
          <w:divBdr>
            <w:top w:val="none" w:sz="0" w:space="0" w:color="auto"/>
            <w:left w:val="none" w:sz="0" w:space="0" w:color="auto"/>
            <w:bottom w:val="none" w:sz="0" w:space="0" w:color="auto"/>
            <w:right w:val="none" w:sz="0" w:space="0" w:color="auto"/>
          </w:divBdr>
          <w:divsChild>
            <w:div w:id="164053966">
              <w:marLeft w:val="0"/>
              <w:marRight w:val="0"/>
              <w:marTop w:val="0"/>
              <w:marBottom w:val="0"/>
              <w:divBdr>
                <w:top w:val="none" w:sz="0" w:space="0" w:color="auto"/>
                <w:left w:val="none" w:sz="0" w:space="0" w:color="auto"/>
                <w:bottom w:val="none" w:sz="0" w:space="0" w:color="auto"/>
                <w:right w:val="none" w:sz="0" w:space="0" w:color="auto"/>
              </w:divBdr>
              <w:divsChild>
                <w:div w:id="102119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467407">
      <w:bodyDiv w:val="1"/>
      <w:marLeft w:val="0"/>
      <w:marRight w:val="0"/>
      <w:marTop w:val="0"/>
      <w:marBottom w:val="0"/>
      <w:divBdr>
        <w:top w:val="none" w:sz="0" w:space="0" w:color="auto"/>
        <w:left w:val="none" w:sz="0" w:space="0" w:color="auto"/>
        <w:bottom w:val="none" w:sz="0" w:space="0" w:color="auto"/>
        <w:right w:val="none" w:sz="0" w:space="0" w:color="auto"/>
      </w:divBdr>
      <w:divsChild>
        <w:div w:id="1567378809">
          <w:marLeft w:val="0"/>
          <w:marRight w:val="0"/>
          <w:marTop w:val="0"/>
          <w:marBottom w:val="0"/>
          <w:divBdr>
            <w:top w:val="none" w:sz="0" w:space="0" w:color="auto"/>
            <w:left w:val="none" w:sz="0" w:space="0" w:color="auto"/>
            <w:bottom w:val="none" w:sz="0" w:space="0" w:color="auto"/>
            <w:right w:val="none" w:sz="0" w:space="0" w:color="auto"/>
          </w:divBdr>
          <w:divsChild>
            <w:div w:id="1190412819">
              <w:marLeft w:val="0"/>
              <w:marRight w:val="0"/>
              <w:marTop w:val="0"/>
              <w:marBottom w:val="0"/>
              <w:divBdr>
                <w:top w:val="none" w:sz="0" w:space="0" w:color="auto"/>
                <w:left w:val="none" w:sz="0" w:space="0" w:color="auto"/>
                <w:bottom w:val="none" w:sz="0" w:space="0" w:color="auto"/>
                <w:right w:val="none" w:sz="0" w:space="0" w:color="auto"/>
              </w:divBdr>
              <w:divsChild>
                <w:div w:id="46524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541780">
      <w:bodyDiv w:val="1"/>
      <w:marLeft w:val="0"/>
      <w:marRight w:val="0"/>
      <w:marTop w:val="0"/>
      <w:marBottom w:val="0"/>
      <w:divBdr>
        <w:top w:val="none" w:sz="0" w:space="0" w:color="auto"/>
        <w:left w:val="none" w:sz="0" w:space="0" w:color="auto"/>
        <w:bottom w:val="none" w:sz="0" w:space="0" w:color="auto"/>
        <w:right w:val="none" w:sz="0" w:space="0" w:color="auto"/>
      </w:divBdr>
      <w:divsChild>
        <w:div w:id="1540319578">
          <w:marLeft w:val="0"/>
          <w:marRight w:val="0"/>
          <w:marTop w:val="0"/>
          <w:marBottom w:val="0"/>
          <w:divBdr>
            <w:top w:val="none" w:sz="0" w:space="0" w:color="auto"/>
            <w:left w:val="none" w:sz="0" w:space="0" w:color="auto"/>
            <w:bottom w:val="none" w:sz="0" w:space="0" w:color="auto"/>
            <w:right w:val="none" w:sz="0" w:space="0" w:color="auto"/>
          </w:divBdr>
          <w:divsChild>
            <w:div w:id="947204619">
              <w:marLeft w:val="0"/>
              <w:marRight w:val="0"/>
              <w:marTop w:val="0"/>
              <w:marBottom w:val="0"/>
              <w:divBdr>
                <w:top w:val="none" w:sz="0" w:space="0" w:color="auto"/>
                <w:left w:val="none" w:sz="0" w:space="0" w:color="auto"/>
                <w:bottom w:val="none" w:sz="0" w:space="0" w:color="auto"/>
                <w:right w:val="none" w:sz="0" w:space="0" w:color="auto"/>
              </w:divBdr>
              <w:divsChild>
                <w:div w:id="86043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389638">
      <w:bodyDiv w:val="1"/>
      <w:marLeft w:val="0"/>
      <w:marRight w:val="0"/>
      <w:marTop w:val="0"/>
      <w:marBottom w:val="0"/>
      <w:divBdr>
        <w:top w:val="none" w:sz="0" w:space="0" w:color="auto"/>
        <w:left w:val="none" w:sz="0" w:space="0" w:color="auto"/>
        <w:bottom w:val="none" w:sz="0" w:space="0" w:color="auto"/>
        <w:right w:val="none" w:sz="0" w:space="0" w:color="auto"/>
      </w:divBdr>
      <w:divsChild>
        <w:div w:id="138497834">
          <w:marLeft w:val="0"/>
          <w:marRight w:val="0"/>
          <w:marTop w:val="15"/>
          <w:marBottom w:val="0"/>
          <w:divBdr>
            <w:top w:val="single" w:sz="48" w:space="0" w:color="auto"/>
            <w:left w:val="single" w:sz="48" w:space="0" w:color="auto"/>
            <w:bottom w:val="single" w:sz="48" w:space="0" w:color="auto"/>
            <w:right w:val="single" w:sz="48" w:space="0" w:color="auto"/>
          </w:divBdr>
          <w:divsChild>
            <w:div w:id="1104426655">
              <w:marLeft w:val="0"/>
              <w:marRight w:val="0"/>
              <w:marTop w:val="0"/>
              <w:marBottom w:val="0"/>
              <w:divBdr>
                <w:top w:val="none" w:sz="0" w:space="0" w:color="auto"/>
                <w:left w:val="none" w:sz="0" w:space="0" w:color="auto"/>
                <w:bottom w:val="none" w:sz="0" w:space="0" w:color="auto"/>
                <w:right w:val="none" w:sz="0" w:space="0" w:color="auto"/>
              </w:divBdr>
            </w:div>
          </w:divsChild>
        </w:div>
        <w:div w:id="229655048">
          <w:marLeft w:val="0"/>
          <w:marRight w:val="0"/>
          <w:marTop w:val="15"/>
          <w:marBottom w:val="0"/>
          <w:divBdr>
            <w:top w:val="single" w:sz="48" w:space="0" w:color="auto"/>
            <w:left w:val="single" w:sz="48" w:space="0" w:color="auto"/>
            <w:bottom w:val="single" w:sz="48" w:space="0" w:color="auto"/>
            <w:right w:val="single" w:sz="48" w:space="0" w:color="auto"/>
          </w:divBdr>
        </w:div>
      </w:divsChild>
    </w:div>
    <w:div w:id="1253275066">
      <w:bodyDiv w:val="1"/>
      <w:marLeft w:val="0"/>
      <w:marRight w:val="0"/>
      <w:marTop w:val="0"/>
      <w:marBottom w:val="0"/>
      <w:divBdr>
        <w:top w:val="none" w:sz="0" w:space="0" w:color="auto"/>
        <w:left w:val="none" w:sz="0" w:space="0" w:color="auto"/>
        <w:bottom w:val="none" w:sz="0" w:space="0" w:color="auto"/>
        <w:right w:val="none" w:sz="0" w:space="0" w:color="auto"/>
      </w:divBdr>
    </w:div>
    <w:div w:id="1254242984">
      <w:bodyDiv w:val="1"/>
      <w:marLeft w:val="0"/>
      <w:marRight w:val="0"/>
      <w:marTop w:val="0"/>
      <w:marBottom w:val="0"/>
      <w:divBdr>
        <w:top w:val="none" w:sz="0" w:space="0" w:color="auto"/>
        <w:left w:val="none" w:sz="0" w:space="0" w:color="auto"/>
        <w:bottom w:val="none" w:sz="0" w:space="0" w:color="auto"/>
        <w:right w:val="none" w:sz="0" w:space="0" w:color="auto"/>
      </w:divBdr>
    </w:div>
    <w:div w:id="1258057715">
      <w:bodyDiv w:val="1"/>
      <w:marLeft w:val="0"/>
      <w:marRight w:val="0"/>
      <w:marTop w:val="0"/>
      <w:marBottom w:val="0"/>
      <w:divBdr>
        <w:top w:val="none" w:sz="0" w:space="0" w:color="auto"/>
        <w:left w:val="none" w:sz="0" w:space="0" w:color="auto"/>
        <w:bottom w:val="none" w:sz="0" w:space="0" w:color="auto"/>
        <w:right w:val="none" w:sz="0" w:space="0" w:color="auto"/>
      </w:divBdr>
      <w:divsChild>
        <w:div w:id="1446578134">
          <w:marLeft w:val="0"/>
          <w:marRight w:val="0"/>
          <w:marTop w:val="0"/>
          <w:marBottom w:val="0"/>
          <w:divBdr>
            <w:top w:val="none" w:sz="0" w:space="0" w:color="auto"/>
            <w:left w:val="none" w:sz="0" w:space="0" w:color="auto"/>
            <w:bottom w:val="none" w:sz="0" w:space="0" w:color="auto"/>
            <w:right w:val="none" w:sz="0" w:space="0" w:color="auto"/>
          </w:divBdr>
        </w:div>
        <w:div w:id="1899241116">
          <w:marLeft w:val="0"/>
          <w:marRight w:val="0"/>
          <w:marTop w:val="0"/>
          <w:marBottom w:val="0"/>
          <w:divBdr>
            <w:top w:val="none" w:sz="0" w:space="0" w:color="auto"/>
            <w:left w:val="none" w:sz="0" w:space="0" w:color="auto"/>
            <w:bottom w:val="none" w:sz="0" w:space="0" w:color="auto"/>
            <w:right w:val="none" w:sz="0" w:space="0" w:color="auto"/>
          </w:divBdr>
          <w:divsChild>
            <w:div w:id="793451087">
              <w:marLeft w:val="0"/>
              <w:marRight w:val="0"/>
              <w:marTop w:val="0"/>
              <w:marBottom w:val="105"/>
              <w:divBdr>
                <w:top w:val="none" w:sz="0" w:space="0" w:color="auto"/>
                <w:left w:val="none" w:sz="0" w:space="0" w:color="auto"/>
                <w:bottom w:val="none" w:sz="0" w:space="0" w:color="auto"/>
                <w:right w:val="none" w:sz="0" w:space="0" w:color="auto"/>
              </w:divBdr>
            </w:div>
            <w:div w:id="866483664">
              <w:marLeft w:val="0"/>
              <w:marRight w:val="0"/>
              <w:marTop w:val="0"/>
              <w:marBottom w:val="105"/>
              <w:divBdr>
                <w:top w:val="none" w:sz="0" w:space="0" w:color="auto"/>
                <w:left w:val="none" w:sz="0" w:space="0" w:color="auto"/>
                <w:bottom w:val="none" w:sz="0" w:space="0" w:color="auto"/>
                <w:right w:val="none" w:sz="0" w:space="0" w:color="auto"/>
              </w:divBdr>
            </w:div>
            <w:div w:id="1170439226">
              <w:marLeft w:val="0"/>
              <w:marRight w:val="0"/>
              <w:marTop w:val="0"/>
              <w:marBottom w:val="105"/>
              <w:divBdr>
                <w:top w:val="none" w:sz="0" w:space="0" w:color="auto"/>
                <w:left w:val="none" w:sz="0" w:space="0" w:color="auto"/>
                <w:bottom w:val="none" w:sz="0" w:space="0" w:color="auto"/>
                <w:right w:val="none" w:sz="0" w:space="0" w:color="auto"/>
              </w:divBdr>
            </w:div>
            <w:div w:id="1183784658">
              <w:marLeft w:val="0"/>
              <w:marRight w:val="0"/>
              <w:marTop w:val="0"/>
              <w:marBottom w:val="105"/>
              <w:divBdr>
                <w:top w:val="none" w:sz="0" w:space="0" w:color="auto"/>
                <w:left w:val="none" w:sz="0" w:space="0" w:color="auto"/>
                <w:bottom w:val="none" w:sz="0" w:space="0" w:color="auto"/>
                <w:right w:val="none" w:sz="0" w:space="0" w:color="auto"/>
              </w:divBdr>
            </w:div>
            <w:div w:id="1762292108">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 w:id="1259025622">
      <w:bodyDiv w:val="1"/>
      <w:marLeft w:val="0"/>
      <w:marRight w:val="0"/>
      <w:marTop w:val="0"/>
      <w:marBottom w:val="0"/>
      <w:divBdr>
        <w:top w:val="none" w:sz="0" w:space="0" w:color="auto"/>
        <w:left w:val="none" w:sz="0" w:space="0" w:color="auto"/>
        <w:bottom w:val="none" w:sz="0" w:space="0" w:color="auto"/>
        <w:right w:val="none" w:sz="0" w:space="0" w:color="auto"/>
      </w:divBdr>
      <w:divsChild>
        <w:div w:id="326398539">
          <w:marLeft w:val="0"/>
          <w:marRight w:val="0"/>
          <w:marTop w:val="0"/>
          <w:marBottom w:val="0"/>
          <w:divBdr>
            <w:top w:val="none" w:sz="0" w:space="0" w:color="auto"/>
            <w:left w:val="none" w:sz="0" w:space="0" w:color="auto"/>
            <w:bottom w:val="none" w:sz="0" w:space="0" w:color="auto"/>
            <w:right w:val="none" w:sz="0" w:space="0" w:color="auto"/>
          </w:divBdr>
          <w:divsChild>
            <w:div w:id="1230574363">
              <w:marLeft w:val="0"/>
              <w:marRight w:val="0"/>
              <w:marTop w:val="0"/>
              <w:marBottom w:val="0"/>
              <w:divBdr>
                <w:top w:val="none" w:sz="0" w:space="0" w:color="auto"/>
                <w:left w:val="none" w:sz="0" w:space="0" w:color="auto"/>
                <w:bottom w:val="none" w:sz="0" w:space="0" w:color="auto"/>
                <w:right w:val="none" w:sz="0" w:space="0" w:color="auto"/>
              </w:divBdr>
              <w:divsChild>
                <w:div w:id="179139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213343">
      <w:bodyDiv w:val="1"/>
      <w:marLeft w:val="0"/>
      <w:marRight w:val="0"/>
      <w:marTop w:val="0"/>
      <w:marBottom w:val="0"/>
      <w:divBdr>
        <w:top w:val="none" w:sz="0" w:space="0" w:color="auto"/>
        <w:left w:val="none" w:sz="0" w:space="0" w:color="auto"/>
        <w:bottom w:val="none" w:sz="0" w:space="0" w:color="auto"/>
        <w:right w:val="none" w:sz="0" w:space="0" w:color="auto"/>
      </w:divBdr>
      <w:divsChild>
        <w:div w:id="7559590">
          <w:marLeft w:val="0"/>
          <w:marRight w:val="0"/>
          <w:marTop w:val="0"/>
          <w:marBottom w:val="0"/>
          <w:divBdr>
            <w:top w:val="none" w:sz="0" w:space="0" w:color="auto"/>
            <w:left w:val="none" w:sz="0" w:space="0" w:color="auto"/>
            <w:bottom w:val="none" w:sz="0" w:space="0" w:color="auto"/>
            <w:right w:val="none" w:sz="0" w:space="0" w:color="auto"/>
          </w:divBdr>
          <w:divsChild>
            <w:div w:id="1878732450">
              <w:marLeft w:val="0"/>
              <w:marRight w:val="0"/>
              <w:marTop w:val="0"/>
              <w:marBottom w:val="0"/>
              <w:divBdr>
                <w:top w:val="none" w:sz="0" w:space="0" w:color="auto"/>
                <w:left w:val="none" w:sz="0" w:space="0" w:color="auto"/>
                <w:bottom w:val="none" w:sz="0" w:space="0" w:color="auto"/>
                <w:right w:val="none" w:sz="0" w:space="0" w:color="auto"/>
              </w:divBdr>
              <w:divsChild>
                <w:div w:id="184012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791670">
      <w:bodyDiv w:val="1"/>
      <w:marLeft w:val="0"/>
      <w:marRight w:val="0"/>
      <w:marTop w:val="0"/>
      <w:marBottom w:val="0"/>
      <w:divBdr>
        <w:top w:val="none" w:sz="0" w:space="0" w:color="auto"/>
        <w:left w:val="none" w:sz="0" w:space="0" w:color="auto"/>
        <w:bottom w:val="none" w:sz="0" w:space="0" w:color="auto"/>
        <w:right w:val="none" w:sz="0" w:space="0" w:color="auto"/>
      </w:divBdr>
      <w:divsChild>
        <w:div w:id="1181048824">
          <w:marLeft w:val="0"/>
          <w:marRight w:val="0"/>
          <w:marTop w:val="0"/>
          <w:marBottom w:val="0"/>
          <w:divBdr>
            <w:top w:val="none" w:sz="0" w:space="0" w:color="auto"/>
            <w:left w:val="none" w:sz="0" w:space="0" w:color="auto"/>
            <w:bottom w:val="none" w:sz="0" w:space="0" w:color="auto"/>
            <w:right w:val="none" w:sz="0" w:space="0" w:color="auto"/>
          </w:divBdr>
          <w:divsChild>
            <w:div w:id="1910531574">
              <w:marLeft w:val="0"/>
              <w:marRight w:val="0"/>
              <w:marTop w:val="0"/>
              <w:marBottom w:val="0"/>
              <w:divBdr>
                <w:top w:val="none" w:sz="0" w:space="0" w:color="auto"/>
                <w:left w:val="none" w:sz="0" w:space="0" w:color="auto"/>
                <w:bottom w:val="none" w:sz="0" w:space="0" w:color="auto"/>
                <w:right w:val="none" w:sz="0" w:space="0" w:color="auto"/>
              </w:divBdr>
              <w:divsChild>
                <w:div w:id="466702598">
                  <w:marLeft w:val="0"/>
                  <w:marRight w:val="0"/>
                  <w:marTop w:val="0"/>
                  <w:marBottom w:val="0"/>
                  <w:divBdr>
                    <w:top w:val="none" w:sz="0" w:space="0" w:color="auto"/>
                    <w:left w:val="none" w:sz="0" w:space="0" w:color="auto"/>
                    <w:bottom w:val="none" w:sz="0" w:space="0" w:color="auto"/>
                    <w:right w:val="none" w:sz="0" w:space="0" w:color="auto"/>
                  </w:divBdr>
                  <w:divsChild>
                    <w:div w:id="181653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2375397">
      <w:bodyDiv w:val="1"/>
      <w:marLeft w:val="0"/>
      <w:marRight w:val="0"/>
      <w:marTop w:val="0"/>
      <w:marBottom w:val="0"/>
      <w:divBdr>
        <w:top w:val="none" w:sz="0" w:space="0" w:color="auto"/>
        <w:left w:val="none" w:sz="0" w:space="0" w:color="auto"/>
        <w:bottom w:val="none" w:sz="0" w:space="0" w:color="auto"/>
        <w:right w:val="none" w:sz="0" w:space="0" w:color="auto"/>
      </w:divBdr>
    </w:div>
    <w:div w:id="1274484822">
      <w:bodyDiv w:val="1"/>
      <w:marLeft w:val="0"/>
      <w:marRight w:val="0"/>
      <w:marTop w:val="0"/>
      <w:marBottom w:val="0"/>
      <w:divBdr>
        <w:top w:val="none" w:sz="0" w:space="0" w:color="auto"/>
        <w:left w:val="none" w:sz="0" w:space="0" w:color="auto"/>
        <w:bottom w:val="none" w:sz="0" w:space="0" w:color="auto"/>
        <w:right w:val="none" w:sz="0" w:space="0" w:color="auto"/>
      </w:divBdr>
    </w:div>
    <w:div w:id="1277252050">
      <w:bodyDiv w:val="1"/>
      <w:marLeft w:val="0"/>
      <w:marRight w:val="0"/>
      <w:marTop w:val="0"/>
      <w:marBottom w:val="0"/>
      <w:divBdr>
        <w:top w:val="none" w:sz="0" w:space="0" w:color="auto"/>
        <w:left w:val="none" w:sz="0" w:space="0" w:color="auto"/>
        <w:bottom w:val="none" w:sz="0" w:space="0" w:color="auto"/>
        <w:right w:val="none" w:sz="0" w:space="0" w:color="auto"/>
      </w:divBdr>
      <w:divsChild>
        <w:div w:id="94789588">
          <w:marLeft w:val="0"/>
          <w:marRight w:val="0"/>
          <w:marTop w:val="0"/>
          <w:marBottom w:val="0"/>
          <w:divBdr>
            <w:top w:val="none" w:sz="0" w:space="0" w:color="auto"/>
            <w:left w:val="none" w:sz="0" w:space="0" w:color="auto"/>
            <w:bottom w:val="none" w:sz="0" w:space="0" w:color="auto"/>
            <w:right w:val="none" w:sz="0" w:space="0" w:color="auto"/>
          </w:divBdr>
        </w:div>
        <w:div w:id="571239266">
          <w:marLeft w:val="0"/>
          <w:marRight w:val="0"/>
          <w:marTop w:val="0"/>
          <w:marBottom w:val="0"/>
          <w:divBdr>
            <w:top w:val="none" w:sz="0" w:space="0" w:color="auto"/>
            <w:left w:val="none" w:sz="0" w:space="0" w:color="auto"/>
            <w:bottom w:val="none" w:sz="0" w:space="0" w:color="auto"/>
            <w:right w:val="none" w:sz="0" w:space="0" w:color="auto"/>
          </w:divBdr>
        </w:div>
        <w:div w:id="633827818">
          <w:marLeft w:val="0"/>
          <w:marRight w:val="0"/>
          <w:marTop w:val="0"/>
          <w:marBottom w:val="0"/>
          <w:divBdr>
            <w:top w:val="none" w:sz="0" w:space="0" w:color="auto"/>
            <w:left w:val="none" w:sz="0" w:space="0" w:color="auto"/>
            <w:bottom w:val="none" w:sz="0" w:space="0" w:color="auto"/>
            <w:right w:val="none" w:sz="0" w:space="0" w:color="auto"/>
          </w:divBdr>
        </w:div>
        <w:div w:id="643239037">
          <w:marLeft w:val="0"/>
          <w:marRight w:val="0"/>
          <w:marTop w:val="0"/>
          <w:marBottom w:val="0"/>
          <w:divBdr>
            <w:top w:val="none" w:sz="0" w:space="0" w:color="auto"/>
            <w:left w:val="none" w:sz="0" w:space="0" w:color="auto"/>
            <w:bottom w:val="none" w:sz="0" w:space="0" w:color="auto"/>
            <w:right w:val="none" w:sz="0" w:space="0" w:color="auto"/>
          </w:divBdr>
        </w:div>
        <w:div w:id="1169712747">
          <w:marLeft w:val="0"/>
          <w:marRight w:val="0"/>
          <w:marTop w:val="0"/>
          <w:marBottom w:val="0"/>
          <w:divBdr>
            <w:top w:val="none" w:sz="0" w:space="0" w:color="auto"/>
            <w:left w:val="none" w:sz="0" w:space="0" w:color="auto"/>
            <w:bottom w:val="none" w:sz="0" w:space="0" w:color="auto"/>
            <w:right w:val="none" w:sz="0" w:space="0" w:color="auto"/>
          </w:divBdr>
        </w:div>
        <w:div w:id="1341540114">
          <w:marLeft w:val="0"/>
          <w:marRight w:val="0"/>
          <w:marTop w:val="0"/>
          <w:marBottom w:val="0"/>
          <w:divBdr>
            <w:top w:val="none" w:sz="0" w:space="0" w:color="auto"/>
            <w:left w:val="none" w:sz="0" w:space="0" w:color="auto"/>
            <w:bottom w:val="none" w:sz="0" w:space="0" w:color="auto"/>
            <w:right w:val="none" w:sz="0" w:space="0" w:color="auto"/>
          </w:divBdr>
        </w:div>
        <w:div w:id="1448621004">
          <w:marLeft w:val="0"/>
          <w:marRight w:val="0"/>
          <w:marTop w:val="0"/>
          <w:marBottom w:val="0"/>
          <w:divBdr>
            <w:top w:val="none" w:sz="0" w:space="0" w:color="auto"/>
            <w:left w:val="none" w:sz="0" w:space="0" w:color="auto"/>
            <w:bottom w:val="none" w:sz="0" w:space="0" w:color="auto"/>
            <w:right w:val="none" w:sz="0" w:space="0" w:color="auto"/>
          </w:divBdr>
        </w:div>
        <w:div w:id="2072456047">
          <w:marLeft w:val="0"/>
          <w:marRight w:val="0"/>
          <w:marTop w:val="0"/>
          <w:marBottom w:val="0"/>
          <w:divBdr>
            <w:top w:val="none" w:sz="0" w:space="0" w:color="auto"/>
            <w:left w:val="none" w:sz="0" w:space="0" w:color="auto"/>
            <w:bottom w:val="none" w:sz="0" w:space="0" w:color="auto"/>
            <w:right w:val="none" w:sz="0" w:space="0" w:color="auto"/>
          </w:divBdr>
        </w:div>
        <w:div w:id="2130469811">
          <w:marLeft w:val="0"/>
          <w:marRight w:val="0"/>
          <w:marTop w:val="0"/>
          <w:marBottom w:val="0"/>
          <w:divBdr>
            <w:top w:val="none" w:sz="0" w:space="0" w:color="auto"/>
            <w:left w:val="none" w:sz="0" w:space="0" w:color="auto"/>
            <w:bottom w:val="none" w:sz="0" w:space="0" w:color="auto"/>
            <w:right w:val="none" w:sz="0" w:space="0" w:color="auto"/>
          </w:divBdr>
        </w:div>
      </w:divsChild>
    </w:div>
    <w:div w:id="1280449660">
      <w:bodyDiv w:val="1"/>
      <w:marLeft w:val="0"/>
      <w:marRight w:val="0"/>
      <w:marTop w:val="0"/>
      <w:marBottom w:val="0"/>
      <w:divBdr>
        <w:top w:val="none" w:sz="0" w:space="0" w:color="auto"/>
        <w:left w:val="none" w:sz="0" w:space="0" w:color="auto"/>
        <w:bottom w:val="none" w:sz="0" w:space="0" w:color="auto"/>
        <w:right w:val="none" w:sz="0" w:space="0" w:color="auto"/>
      </w:divBdr>
    </w:div>
    <w:div w:id="1283071790">
      <w:bodyDiv w:val="1"/>
      <w:marLeft w:val="0"/>
      <w:marRight w:val="0"/>
      <w:marTop w:val="0"/>
      <w:marBottom w:val="0"/>
      <w:divBdr>
        <w:top w:val="none" w:sz="0" w:space="0" w:color="auto"/>
        <w:left w:val="none" w:sz="0" w:space="0" w:color="auto"/>
        <w:bottom w:val="none" w:sz="0" w:space="0" w:color="auto"/>
        <w:right w:val="none" w:sz="0" w:space="0" w:color="auto"/>
      </w:divBdr>
    </w:div>
    <w:div w:id="1286153884">
      <w:bodyDiv w:val="1"/>
      <w:marLeft w:val="0"/>
      <w:marRight w:val="0"/>
      <w:marTop w:val="0"/>
      <w:marBottom w:val="0"/>
      <w:divBdr>
        <w:top w:val="none" w:sz="0" w:space="0" w:color="auto"/>
        <w:left w:val="none" w:sz="0" w:space="0" w:color="auto"/>
        <w:bottom w:val="none" w:sz="0" w:space="0" w:color="auto"/>
        <w:right w:val="none" w:sz="0" w:space="0" w:color="auto"/>
      </w:divBdr>
    </w:div>
    <w:div w:id="1286276139">
      <w:bodyDiv w:val="1"/>
      <w:marLeft w:val="0"/>
      <w:marRight w:val="0"/>
      <w:marTop w:val="0"/>
      <w:marBottom w:val="0"/>
      <w:divBdr>
        <w:top w:val="none" w:sz="0" w:space="0" w:color="auto"/>
        <w:left w:val="none" w:sz="0" w:space="0" w:color="auto"/>
        <w:bottom w:val="none" w:sz="0" w:space="0" w:color="auto"/>
        <w:right w:val="none" w:sz="0" w:space="0" w:color="auto"/>
      </w:divBdr>
      <w:divsChild>
        <w:div w:id="665014086">
          <w:marLeft w:val="0"/>
          <w:marRight w:val="0"/>
          <w:marTop w:val="0"/>
          <w:marBottom w:val="0"/>
          <w:divBdr>
            <w:top w:val="none" w:sz="0" w:space="0" w:color="auto"/>
            <w:left w:val="none" w:sz="0" w:space="0" w:color="auto"/>
            <w:bottom w:val="none" w:sz="0" w:space="0" w:color="auto"/>
            <w:right w:val="none" w:sz="0" w:space="0" w:color="auto"/>
          </w:divBdr>
          <w:divsChild>
            <w:div w:id="1107458221">
              <w:marLeft w:val="0"/>
              <w:marRight w:val="0"/>
              <w:marTop w:val="0"/>
              <w:marBottom w:val="0"/>
              <w:divBdr>
                <w:top w:val="none" w:sz="0" w:space="0" w:color="auto"/>
                <w:left w:val="none" w:sz="0" w:space="0" w:color="auto"/>
                <w:bottom w:val="none" w:sz="0" w:space="0" w:color="auto"/>
                <w:right w:val="none" w:sz="0" w:space="0" w:color="auto"/>
              </w:divBdr>
              <w:divsChild>
                <w:div w:id="102112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694987">
      <w:bodyDiv w:val="1"/>
      <w:marLeft w:val="0"/>
      <w:marRight w:val="0"/>
      <w:marTop w:val="0"/>
      <w:marBottom w:val="0"/>
      <w:divBdr>
        <w:top w:val="none" w:sz="0" w:space="0" w:color="auto"/>
        <w:left w:val="none" w:sz="0" w:space="0" w:color="auto"/>
        <w:bottom w:val="none" w:sz="0" w:space="0" w:color="auto"/>
        <w:right w:val="none" w:sz="0" w:space="0" w:color="auto"/>
      </w:divBdr>
    </w:div>
    <w:div w:id="1286765317">
      <w:bodyDiv w:val="1"/>
      <w:marLeft w:val="0"/>
      <w:marRight w:val="0"/>
      <w:marTop w:val="0"/>
      <w:marBottom w:val="0"/>
      <w:divBdr>
        <w:top w:val="none" w:sz="0" w:space="0" w:color="auto"/>
        <w:left w:val="none" w:sz="0" w:space="0" w:color="auto"/>
        <w:bottom w:val="none" w:sz="0" w:space="0" w:color="auto"/>
        <w:right w:val="none" w:sz="0" w:space="0" w:color="auto"/>
      </w:divBdr>
    </w:div>
    <w:div w:id="1286934886">
      <w:bodyDiv w:val="1"/>
      <w:marLeft w:val="0"/>
      <w:marRight w:val="0"/>
      <w:marTop w:val="0"/>
      <w:marBottom w:val="0"/>
      <w:divBdr>
        <w:top w:val="none" w:sz="0" w:space="0" w:color="auto"/>
        <w:left w:val="none" w:sz="0" w:space="0" w:color="auto"/>
        <w:bottom w:val="none" w:sz="0" w:space="0" w:color="auto"/>
        <w:right w:val="none" w:sz="0" w:space="0" w:color="auto"/>
      </w:divBdr>
      <w:divsChild>
        <w:div w:id="543255488">
          <w:marLeft w:val="0"/>
          <w:marRight w:val="0"/>
          <w:marTop w:val="0"/>
          <w:marBottom w:val="0"/>
          <w:divBdr>
            <w:top w:val="none" w:sz="0" w:space="0" w:color="auto"/>
            <w:left w:val="none" w:sz="0" w:space="0" w:color="auto"/>
            <w:bottom w:val="none" w:sz="0" w:space="0" w:color="auto"/>
            <w:right w:val="none" w:sz="0" w:space="0" w:color="auto"/>
          </w:divBdr>
          <w:divsChild>
            <w:div w:id="1757246696">
              <w:marLeft w:val="0"/>
              <w:marRight w:val="0"/>
              <w:marTop w:val="0"/>
              <w:marBottom w:val="0"/>
              <w:divBdr>
                <w:top w:val="none" w:sz="0" w:space="0" w:color="auto"/>
                <w:left w:val="none" w:sz="0" w:space="0" w:color="auto"/>
                <w:bottom w:val="none" w:sz="0" w:space="0" w:color="auto"/>
                <w:right w:val="none" w:sz="0" w:space="0" w:color="auto"/>
              </w:divBdr>
              <w:divsChild>
                <w:div w:id="137049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903435">
      <w:bodyDiv w:val="1"/>
      <w:marLeft w:val="0"/>
      <w:marRight w:val="0"/>
      <w:marTop w:val="0"/>
      <w:marBottom w:val="0"/>
      <w:divBdr>
        <w:top w:val="none" w:sz="0" w:space="0" w:color="auto"/>
        <w:left w:val="none" w:sz="0" w:space="0" w:color="auto"/>
        <w:bottom w:val="none" w:sz="0" w:space="0" w:color="auto"/>
        <w:right w:val="none" w:sz="0" w:space="0" w:color="auto"/>
      </w:divBdr>
    </w:div>
    <w:div w:id="1295059803">
      <w:bodyDiv w:val="1"/>
      <w:marLeft w:val="0"/>
      <w:marRight w:val="0"/>
      <w:marTop w:val="0"/>
      <w:marBottom w:val="0"/>
      <w:divBdr>
        <w:top w:val="none" w:sz="0" w:space="0" w:color="auto"/>
        <w:left w:val="none" w:sz="0" w:space="0" w:color="auto"/>
        <w:bottom w:val="none" w:sz="0" w:space="0" w:color="auto"/>
        <w:right w:val="none" w:sz="0" w:space="0" w:color="auto"/>
      </w:divBdr>
    </w:div>
    <w:div w:id="1297875365">
      <w:bodyDiv w:val="1"/>
      <w:marLeft w:val="0"/>
      <w:marRight w:val="0"/>
      <w:marTop w:val="0"/>
      <w:marBottom w:val="0"/>
      <w:divBdr>
        <w:top w:val="none" w:sz="0" w:space="0" w:color="auto"/>
        <w:left w:val="none" w:sz="0" w:space="0" w:color="auto"/>
        <w:bottom w:val="none" w:sz="0" w:space="0" w:color="auto"/>
        <w:right w:val="none" w:sz="0" w:space="0" w:color="auto"/>
      </w:divBdr>
    </w:div>
    <w:div w:id="1300301948">
      <w:bodyDiv w:val="1"/>
      <w:marLeft w:val="0"/>
      <w:marRight w:val="0"/>
      <w:marTop w:val="0"/>
      <w:marBottom w:val="0"/>
      <w:divBdr>
        <w:top w:val="none" w:sz="0" w:space="0" w:color="auto"/>
        <w:left w:val="none" w:sz="0" w:space="0" w:color="auto"/>
        <w:bottom w:val="none" w:sz="0" w:space="0" w:color="auto"/>
        <w:right w:val="none" w:sz="0" w:space="0" w:color="auto"/>
      </w:divBdr>
    </w:div>
    <w:div w:id="1300451295">
      <w:bodyDiv w:val="1"/>
      <w:marLeft w:val="0"/>
      <w:marRight w:val="0"/>
      <w:marTop w:val="0"/>
      <w:marBottom w:val="0"/>
      <w:divBdr>
        <w:top w:val="none" w:sz="0" w:space="0" w:color="auto"/>
        <w:left w:val="none" w:sz="0" w:space="0" w:color="auto"/>
        <w:bottom w:val="none" w:sz="0" w:space="0" w:color="auto"/>
        <w:right w:val="none" w:sz="0" w:space="0" w:color="auto"/>
      </w:divBdr>
    </w:div>
    <w:div w:id="1302806846">
      <w:bodyDiv w:val="1"/>
      <w:marLeft w:val="0"/>
      <w:marRight w:val="0"/>
      <w:marTop w:val="0"/>
      <w:marBottom w:val="0"/>
      <w:divBdr>
        <w:top w:val="none" w:sz="0" w:space="0" w:color="auto"/>
        <w:left w:val="none" w:sz="0" w:space="0" w:color="auto"/>
        <w:bottom w:val="none" w:sz="0" w:space="0" w:color="auto"/>
        <w:right w:val="none" w:sz="0" w:space="0" w:color="auto"/>
      </w:divBdr>
    </w:div>
    <w:div w:id="1307972863">
      <w:bodyDiv w:val="1"/>
      <w:marLeft w:val="0"/>
      <w:marRight w:val="0"/>
      <w:marTop w:val="0"/>
      <w:marBottom w:val="0"/>
      <w:divBdr>
        <w:top w:val="none" w:sz="0" w:space="0" w:color="auto"/>
        <w:left w:val="none" w:sz="0" w:space="0" w:color="auto"/>
        <w:bottom w:val="none" w:sz="0" w:space="0" w:color="auto"/>
        <w:right w:val="none" w:sz="0" w:space="0" w:color="auto"/>
      </w:divBdr>
      <w:divsChild>
        <w:div w:id="1703826660">
          <w:marLeft w:val="0"/>
          <w:marRight w:val="0"/>
          <w:marTop w:val="0"/>
          <w:marBottom w:val="0"/>
          <w:divBdr>
            <w:top w:val="none" w:sz="0" w:space="0" w:color="auto"/>
            <w:left w:val="none" w:sz="0" w:space="0" w:color="auto"/>
            <w:bottom w:val="none" w:sz="0" w:space="0" w:color="auto"/>
            <w:right w:val="none" w:sz="0" w:space="0" w:color="auto"/>
          </w:divBdr>
          <w:divsChild>
            <w:div w:id="466974704">
              <w:marLeft w:val="0"/>
              <w:marRight w:val="0"/>
              <w:marTop w:val="0"/>
              <w:marBottom w:val="0"/>
              <w:divBdr>
                <w:top w:val="none" w:sz="0" w:space="0" w:color="auto"/>
                <w:left w:val="none" w:sz="0" w:space="0" w:color="auto"/>
                <w:bottom w:val="none" w:sz="0" w:space="0" w:color="auto"/>
                <w:right w:val="none" w:sz="0" w:space="0" w:color="auto"/>
              </w:divBdr>
              <w:divsChild>
                <w:div w:id="142306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210252">
      <w:bodyDiv w:val="1"/>
      <w:marLeft w:val="0"/>
      <w:marRight w:val="0"/>
      <w:marTop w:val="0"/>
      <w:marBottom w:val="0"/>
      <w:divBdr>
        <w:top w:val="none" w:sz="0" w:space="0" w:color="auto"/>
        <w:left w:val="none" w:sz="0" w:space="0" w:color="auto"/>
        <w:bottom w:val="none" w:sz="0" w:space="0" w:color="auto"/>
        <w:right w:val="none" w:sz="0" w:space="0" w:color="auto"/>
      </w:divBdr>
      <w:divsChild>
        <w:div w:id="1450050299">
          <w:marLeft w:val="0"/>
          <w:marRight w:val="0"/>
          <w:marTop w:val="0"/>
          <w:marBottom w:val="0"/>
          <w:divBdr>
            <w:top w:val="none" w:sz="0" w:space="0" w:color="auto"/>
            <w:left w:val="none" w:sz="0" w:space="0" w:color="auto"/>
            <w:bottom w:val="none" w:sz="0" w:space="0" w:color="auto"/>
            <w:right w:val="none" w:sz="0" w:space="0" w:color="auto"/>
          </w:divBdr>
          <w:divsChild>
            <w:div w:id="770971712">
              <w:marLeft w:val="0"/>
              <w:marRight w:val="0"/>
              <w:marTop w:val="0"/>
              <w:marBottom w:val="0"/>
              <w:divBdr>
                <w:top w:val="none" w:sz="0" w:space="0" w:color="auto"/>
                <w:left w:val="none" w:sz="0" w:space="0" w:color="auto"/>
                <w:bottom w:val="none" w:sz="0" w:space="0" w:color="auto"/>
                <w:right w:val="none" w:sz="0" w:space="0" w:color="auto"/>
              </w:divBdr>
              <w:divsChild>
                <w:div w:id="128157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758029">
      <w:bodyDiv w:val="1"/>
      <w:marLeft w:val="0"/>
      <w:marRight w:val="0"/>
      <w:marTop w:val="0"/>
      <w:marBottom w:val="0"/>
      <w:divBdr>
        <w:top w:val="none" w:sz="0" w:space="0" w:color="auto"/>
        <w:left w:val="none" w:sz="0" w:space="0" w:color="auto"/>
        <w:bottom w:val="none" w:sz="0" w:space="0" w:color="auto"/>
        <w:right w:val="none" w:sz="0" w:space="0" w:color="auto"/>
      </w:divBdr>
      <w:divsChild>
        <w:div w:id="176699551">
          <w:marLeft w:val="0"/>
          <w:marRight w:val="0"/>
          <w:marTop w:val="0"/>
          <w:marBottom w:val="0"/>
          <w:divBdr>
            <w:top w:val="none" w:sz="0" w:space="0" w:color="auto"/>
            <w:left w:val="none" w:sz="0" w:space="0" w:color="auto"/>
            <w:bottom w:val="none" w:sz="0" w:space="0" w:color="auto"/>
            <w:right w:val="none" w:sz="0" w:space="0" w:color="auto"/>
          </w:divBdr>
          <w:divsChild>
            <w:div w:id="1599484605">
              <w:marLeft w:val="0"/>
              <w:marRight w:val="0"/>
              <w:marTop w:val="0"/>
              <w:marBottom w:val="0"/>
              <w:divBdr>
                <w:top w:val="none" w:sz="0" w:space="0" w:color="auto"/>
                <w:left w:val="none" w:sz="0" w:space="0" w:color="auto"/>
                <w:bottom w:val="none" w:sz="0" w:space="0" w:color="auto"/>
                <w:right w:val="none" w:sz="0" w:space="0" w:color="auto"/>
              </w:divBdr>
              <w:divsChild>
                <w:div w:id="105369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758206">
      <w:bodyDiv w:val="1"/>
      <w:marLeft w:val="0"/>
      <w:marRight w:val="0"/>
      <w:marTop w:val="0"/>
      <w:marBottom w:val="0"/>
      <w:divBdr>
        <w:top w:val="none" w:sz="0" w:space="0" w:color="auto"/>
        <w:left w:val="none" w:sz="0" w:space="0" w:color="auto"/>
        <w:bottom w:val="none" w:sz="0" w:space="0" w:color="auto"/>
        <w:right w:val="none" w:sz="0" w:space="0" w:color="auto"/>
      </w:divBdr>
    </w:div>
    <w:div w:id="1317493345">
      <w:bodyDiv w:val="1"/>
      <w:marLeft w:val="0"/>
      <w:marRight w:val="0"/>
      <w:marTop w:val="0"/>
      <w:marBottom w:val="0"/>
      <w:divBdr>
        <w:top w:val="none" w:sz="0" w:space="0" w:color="auto"/>
        <w:left w:val="none" w:sz="0" w:space="0" w:color="auto"/>
        <w:bottom w:val="none" w:sz="0" w:space="0" w:color="auto"/>
        <w:right w:val="none" w:sz="0" w:space="0" w:color="auto"/>
      </w:divBdr>
    </w:div>
    <w:div w:id="1319990884">
      <w:bodyDiv w:val="1"/>
      <w:marLeft w:val="0"/>
      <w:marRight w:val="0"/>
      <w:marTop w:val="0"/>
      <w:marBottom w:val="0"/>
      <w:divBdr>
        <w:top w:val="none" w:sz="0" w:space="0" w:color="auto"/>
        <w:left w:val="none" w:sz="0" w:space="0" w:color="auto"/>
        <w:bottom w:val="none" w:sz="0" w:space="0" w:color="auto"/>
        <w:right w:val="none" w:sz="0" w:space="0" w:color="auto"/>
      </w:divBdr>
      <w:divsChild>
        <w:div w:id="1204051666">
          <w:marLeft w:val="0"/>
          <w:marRight w:val="0"/>
          <w:marTop w:val="0"/>
          <w:marBottom w:val="0"/>
          <w:divBdr>
            <w:top w:val="none" w:sz="0" w:space="0" w:color="auto"/>
            <w:left w:val="none" w:sz="0" w:space="0" w:color="auto"/>
            <w:bottom w:val="none" w:sz="0" w:space="0" w:color="auto"/>
            <w:right w:val="none" w:sz="0" w:space="0" w:color="auto"/>
          </w:divBdr>
          <w:divsChild>
            <w:div w:id="2101297185">
              <w:marLeft w:val="0"/>
              <w:marRight w:val="0"/>
              <w:marTop w:val="0"/>
              <w:marBottom w:val="0"/>
              <w:divBdr>
                <w:top w:val="none" w:sz="0" w:space="0" w:color="auto"/>
                <w:left w:val="none" w:sz="0" w:space="0" w:color="auto"/>
                <w:bottom w:val="none" w:sz="0" w:space="0" w:color="auto"/>
                <w:right w:val="none" w:sz="0" w:space="0" w:color="auto"/>
              </w:divBdr>
              <w:divsChild>
                <w:div w:id="91609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503943">
      <w:bodyDiv w:val="1"/>
      <w:marLeft w:val="0"/>
      <w:marRight w:val="0"/>
      <w:marTop w:val="0"/>
      <w:marBottom w:val="0"/>
      <w:divBdr>
        <w:top w:val="none" w:sz="0" w:space="0" w:color="auto"/>
        <w:left w:val="none" w:sz="0" w:space="0" w:color="auto"/>
        <w:bottom w:val="none" w:sz="0" w:space="0" w:color="auto"/>
        <w:right w:val="none" w:sz="0" w:space="0" w:color="auto"/>
      </w:divBdr>
    </w:div>
    <w:div w:id="1322277052">
      <w:bodyDiv w:val="1"/>
      <w:marLeft w:val="0"/>
      <w:marRight w:val="0"/>
      <w:marTop w:val="0"/>
      <w:marBottom w:val="0"/>
      <w:divBdr>
        <w:top w:val="none" w:sz="0" w:space="0" w:color="auto"/>
        <w:left w:val="none" w:sz="0" w:space="0" w:color="auto"/>
        <w:bottom w:val="none" w:sz="0" w:space="0" w:color="auto"/>
        <w:right w:val="none" w:sz="0" w:space="0" w:color="auto"/>
      </w:divBdr>
      <w:divsChild>
        <w:div w:id="1378622843">
          <w:marLeft w:val="0"/>
          <w:marRight w:val="0"/>
          <w:marTop w:val="0"/>
          <w:marBottom w:val="0"/>
          <w:divBdr>
            <w:top w:val="none" w:sz="0" w:space="0" w:color="auto"/>
            <w:left w:val="none" w:sz="0" w:space="0" w:color="auto"/>
            <w:bottom w:val="none" w:sz="0" w:space="0" w:color="auto"/>
            <w:right w:val="none" w:sz="0" w:space="0" w:color="auto"/>
          </w:divBdr>
          <w:divsChild>
            <w:div w:id="272833027">
              <w:marLeft w:val="0"/>
              <w:marRight w:val="0"/>
              <w:marTop w:val="0"/>
              <w:marBottom w:val="0"/>
              <w:divBdr>
                <w:top w:val="none" w:sz="0" w:space="0" w:color="auto"/>
                <w:left w:val="none" w:sz="0" w:space="0" w:color="auto"/>
                <w:bottom w:val="none" w:sz="0" w:space="0" w:color="auto"/>
                <w:right w:val="none" w:sz="0" w:space="0" w:color="auto"/>
              </w:divBdr>
              <w:divsChild>
                <w:div w:id="193465178">
                  <w:marLeft w:val="0"/>
                  <w:marRight w:val="0"/>
                  <w:marTop w:val="0"/>
                  <w:marBottom w:val="0"/>
                  <w:divBdr>
                    <w:top w:val="none" w:sz="0" w:space="0" w:color="auto"/>
                    <w:left w:val="none" w:sz="0" w:space="0" w:color="auto"/>
                    <w:bottom w:val="none" w:sz="0" w:space="0" w:color="auto"/>
                    <w:right w:val="none" w:sz="0" w:space="0" w:color="auto"/>
                  </w:divBdr>
                </w:div>
              </w:divsChild>
            </w:div>
            <w:div w:id="1846050397">
              <w:marLeft w:val="0"/>
              <w:marRight w:val="0"/>
              <w:marTop w:val="0"/>
              <w:marBottom w:val="0"/>
              <w:divBdr>
                <w:top w:val="none" w:sz="0" w:space="0" w:color="auto"/>
                <w:left w:val="none" w:sz="0" w:space="0" w:color="auto"/>
                <w:bottom w:val="none" w:sz="0" w:space="0" w:color="auto"/>
                <w:right w:val="none" w:sz="0" w:space="0" w:color="auto"/>
              </w:divBdr>
              <w:divsChild>
                <w:div w:id="174275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81101">
          <w:marLeft w:val="0"/>
          <w:marRight w:val="0"/>
          <w:marTop w:val="0"/>
          <w:marBottom w:val="0"/>
          <w:divBdr>
            <w:top w:val="none" w:sz="0" w:space="0" w:color="auto"/>
            <w:left w:val="none" w:sz="0" w:space="0" w:color="auto"/>
            <w:bottom w:val="none" w:sz="0" w:space="0" w:color="auto"/>
            <w:right w:val="none" w:sz="0" w:space="0" w:color="auto"/>
          </w:divBdr>
          <w:divsChild>
            <w:div w:id="1691754704">
              <w:marLeft w:val="0"/>
              <w:marRight w:val="0"/>
              <w:marTop w:val="0"/>
              <w:marBottom w:val="0"/>
              <w:divBdr>
                <w:top w:val="none" w:sz="0" w:space="0" w:color="auto"/>
                <w:left w:val="none" w:sz="0" w:space="0" w:color="auto"/>
                <w:bottom w:val="none" w:sz="0" w:space="0" w:color="auto"/>
                <w:right w:val="none" w:sz="0" w:space="0" w:color="auto"/>
              </w:divBdr>
              <w:divsChild>
                <w:div w:id="20518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698023">
      <w:bodyDiv w:val="1"/>
      <w:marLeft w:val="0"/>
      <w:marRight w:val="0"/>
      <w:marTop w:val="0"/>
      <w:marBottom w:val="0"/>
      <w:divBdr>
        <w:top w:val="none" w:sz="0" w:space="0" w:color="auto"/>
        <w:left w:val="none" w:sz="0" w:space="0" w:color="auto"/>
        <w:bottom w:val="none" w:sz="0" w:space="0" w:color="auto"/>
        <w:right w:val="none" w:sz="0" w:space="0" w:color="auto"/>
      </w:divBdr>
      <w:divsChild>
        <w:div w:id="1468352152">
          <w:marLeft w:val="0"/>
          <w:marRight w:val="0"/>
          <w:marTop w:val="0"/>
          <w:marBottom w:val="0"/>
          <w:divBdr>
            <w:top w:val="none" w:sz="0" w:space="0" w:color="auto"/>
            <w:left w:val="none" w:sz="0" w:space="0" w:color="auto"/>
            <w:bottom w:val="none" w:sz="0" w:space="0" w:color="auto"/>
            <w:right w:val="none" w:sz="0" w:space="0" w:color="auto"/>
          </w:divBdr>
          <w:divsChild>
            <w:div w:id="357968721">
              <w:marLeft w:val="0"/>
              <w:marRight w:val="0"/>
              <w:marTop w:val="0"/>
              <w:marBottom w:val="0"/>
              <w:divBdr>
                <w:top w:val="none" w:sz="0" w:space="0" w:color="auto"/>
                <w:left w:val="none" w:sz="0" w:space="0" w:color="auto"/>
                <w:bottom w:val="none" w:sz="0" w:space="0" w:color="auto"/>
                <w:right w:val="none" w:sz="0" w:space="0" w:color="auto"/>
              </w:divBdr>
              <w:divsChild>
                <w:div w:id="101214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867924">
      <w:bodyDiv w:val="1"/>
      <w:marLeft w:val="0"/>
      <w:marRight w:val="0"/>
      <w:marTop w:val="0"/>
      <w:marBottom w:val="0"/>
      <w:divBdr>
        <w:top w:val="none" w:sz="0" w:space="0" w:color="auto"/>
        <w:left w:val="none" w:sz="0" w:space="0" w:color="auto"/>
        <w:bottom w:val="none" w:sz="0" w:space="0" w:color="auto"/>
        <w:right w:val="none" w:sz="0" w:space="0" w:color="auto"/>
      </w:divBdr>
    </w:div>
    <w:div w:id="1333797320">
      <w:bodyDiv w:val="1"/>
      <w:marLeft w:val="0"/>
      <w:marRight w:val="0"/>
      <w:marTop w:val="0"/>
      <w:marBottom w:val="0"/>
      <w:divBdr>
        <w:top w:val="none" w:sz="0" w:space="0" w:color="auto"/>
        <w:left w:val="none" w:sz="0" w:space="0" w:color="auto"/>
        <w:bottom w:val="none" w:sz="0" w:space="0" w:color="auto"/>
        <w:right w:val="none" w:sz="0" w:space="0" w:color="auto"/>
      </w:divBdr>
      <w:divsChild>
        <w:div w:id="1191144274">
          <w:marLeft w:val="0"/>
          <w:marRight w:val="0"/>
          <w:marTop w:val="0"/>
          <w:marBottom w:val="0"/>
          <w:divBdr>
            <w:top w:val="none" w:sz="0" w:space="0" w:color="auto"/>
            <w:left w:val="none" w:sz="0" w:space="0" w:color="auto"/>
            <w:bottom w:val="none" w:sz="0" w:space="0" w:color="auto"/>
            <w:right w:val="none" w:sz="0" w:space="0" w:color="auto"/>
          </w:divBdr>
          <w:divsChild>
            <w:div w:id="1480682659">
              <w:marLeft w:val="0"/>
              <w:marRight w:val="0"/>
              <w:marTop w:val="0"/>
              <w:marBottom w:val="0"/>
              <w:divBdr>
                <w:top w:val="none" w:sz="0" w:space="0" w:color="auto"/>
                <w:left w:val="none" w:sz="0" w:space="0" w:color="auto"/>
                <w:bottom w:val="none" w:sz="0" w:space="0" w:color="auto"/>
                <w:right w:val="none" w:sz="0" w:space="0" w:color="auto"/>
              </w:divBdr>
              <w:divsChild>
                <w:div w:id="1811705723">
                  <w:marLeft w:val="0"/>
                  <w:marRight w:val="0"/>
                  <w:marTop w:val="0"/>
                  <w:marBottom w:val="0"/>
                  <w:divBdr>
                    <w:top w:val="none" w:sz="0" w:space="0" w:color="auto"/>
                    <w:left w:val="none" w:sz="0" w:space="0" w:color="auto"/>
                    <w:bottom w:val="none" w:sz="0" w:space="0" w:color="auto"/>
                    <w:right w:val="none" w:sz="0" w:space="0" w:color="auto"/>
                  </w:divBdr>
                  <w:divsChild>
                    <w:div w:id="118417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6420120">
      <w:bodyDiv w:val="1"/>
      <w:marLeft w:val="0"/>
      <w:marRight w:val="0"/>
      <w:marTop w:val="0"/>
      <w:marBottom w:val="0"/>
      <w:divBdr>
        <w:top w:val="none" w:sz="0" w:space="0" w:color="auto"/>
        <w:left w:val="none" w:sz="0" w:space="0" w:color="auto"/>
        <w:bottom w:val="none" w:sz="0" w:space="0" w:color="auto"/>
        <w:right w:val="none" w:sz="0" w:space="0" w:color="auto"/>
      </w:divBdr>
      <w:divsChild>
        <w:div w:id="1831866534">
          <w:marLeft w:val="0"/>
          <w:marRight w:val="0"/>
          <w:marTop w:val="0"/>
          <w:marBottom w:val="0"/>
          <w:divBdr>
            <w:top w:val="none" w:sz="0" w:space="0" w:color="auto"/>
            <w:left w:val="none" w:sz="0" w:space="0" w:color="auto"/>
            <w:bottom w:val="none" w:sz="0" w:space="0" w:color="auto"/>
            <w:right w:val="none" w:sz="0" w:space="0" w:color="auto"/>
          </w:divBdr>
          <w:divsChild>
            <w:div w:id="357857625">
              <w:marLeft w:val="0"/>
              <w:marRight w:val="0"/>
              <w:marTop w:val="0"/>
              <w:marBottom w:val="0"/>
              <w:divBdr>
                <w:top w:val="none" w:sz="0" w:space="0" w:color="auto"/>
                <w:left w:val="none" w:sz="0" w:space="0" w:color="auto"/>
                <w:bottom w:val="none" w:sz="0" w:space="0" w:color="auto"/>
                <w:right w:val="none" w:sz="0" w:space="0" w:color="auto"/>
              </w:divBdr>
              <w:divsChild>
                <w:div w:id="69720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16381">
      <w:bodyDiv w:val="1"/>
      <w:marLeft w:val="0"/>
      <w:marRight w:val="0"/>
      <w:marTop w:val="0"/>
      <w:marBottom w:val="0"/>
      <w:divBdr>
        <w:top w:val="none" w:sz="0" w:space="0" w:color="auto"/>
        <w:left w:val="none" w:sz="0" w:space="0" w:color="auto"/>
        <w:bottom w:val="none" w:sz="0" w:space="0" w:color="auto"/>
        <w:right w:val="none" w:sz="0" w:space="0" w:color="auto"/>
      </w:divBdr>
      <w:divsChild>
        <w:div w:id="1120490380">
          <w:marLeft w:val="0"/>
          <w:marRight w:val="0"/>
          <w:marTop w:val="0"/>
          <w:marBottom w:val="0"/>
          <w:divBdr>
            <w:top w:val="none" w:sz="0" w:space="0" w:color="auto"/>
            <w:left w:val="none" w:sz="0" w:space="0" w:color="auto"/>
            <w:bottom w:val="none" w:sz="0" w:space="0" w:color="auto"/>
            <w:right w:val="none" w:sz="0" w:space="0" w:color="auto"/>
          </w:divBdr>
          <w:divsChild>
            <w:div w:id="1716419301">
              <w:marLeft w:val="0"/>
              <w:marRight w:val="0"/>
              <w:marTop w:val="0"/>
              <w:marBottom w:val="0"/>
              <w:divBdr>
                <w:top w:val="none" w:sz="0" w:space="0" w:color="auto"/>
                <w:left w:val="none" w:sz="0" w:space="0" w:color="auto"/>
                <w:bottom w:val="none" w:sz="0" w:space="0" w:color="auto"/>
                <w:right w:val="none" w:sz="0" w:space="0" w:color="auto"/>
              </w:divBdr>
              <w:divsChild>
                <w:div w:id="100127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761501">
      <w:bodyDiv w:val="1"/>
      <w:marLeft w:val="0"/>
      <w:marRight w:val="0"/>
      <w:marTop w:val="0"/>
      <w:marBottom w:val="0"/>
      <w:divBdr>
        <w:top w:val="none" w:sz="0" w:space="0" w:color="auto"/>
        <w:left w:val="none" w:sz="0" w:space="0" w:color="auto"/>
        <w:bottom w:val="none" w:sz="0" w:space="0" w:color="auto"/>
        <w:right w:val="none" w:sz="0" w:space="0" w:color="auto"/>
      </w:divBdr>
    </w:div>
    <w:div w:id="1336961468">
      <w:bodyDiv w:val="1"/>
      <w:marLeft w:val="0"/>
      <w:marRight w:val="0"/>
      <w:marTop w:val="0"/>
      <w:marBottom w:val="0"/>
      <w:divBdr>
        <w:top w:val="none" w:sz="0" w:space="0" w:color="auto"/>
        <w:left w:val="none" w:sz="0" w:space="0" w:color="auto"/>
        <w:bottom w:val="none" w:sz="0" w:space="0" w:color="auto"/>
        <w:right w:val="none" w:sz="0" w:space="0" w:color="auto"/>
      </w:divBdr>
      <w:divsChild>
        <w:div w:id="5523256">
          <w:marLeft w:val="0"/>
          <w:marRight w:val="0"/>
          <w:marTop w:val="0"/>
          <w:marBottom w:val="0"/>
          <w:divBdr>
            <w:top w:val="none" w:sz="0" w:space="0" w:color="auto"/>
            <w:left w:val="none" w:sz="0" w:space="0" w:color="auto"/>
            <w:bottom w:val="none" w:sz="0" w:space="0" w:color="auto"/>
            <w:right w:val="none" w:sz="0" w:space="0" w:color="auto"/>
          </w:divBdr>
          <w:divsChild>
            <w:div w:id="34430102">
              <w:marLeft w:val="0"/>
              <w:marRight w:val="0"/>
              <w:marTop w:val="0"/>
              <w:marBottom w:val="0"/>
              <w:divBdr>
                <w:top w:val="none" w:sz="0" w:space="0" w:color="auto"/>
                <w:left w:val="none" w:sz="0" w:space="0" w:color="auto"/>
                <w:bottom w:val="none" w:sz="0" w:space="0" w:color="auto"/>
                <w:right w:val="none" w:sz="0" w:space="0" w:color="auto"/>
              </w:divBdr>
              <w:divsChild>
                <w:div w:id="72360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858352">
      <w:bodyDiv w:val="1"/>
      <w:marLeft w:val="0"/>
      <w:marRight w:val="0"/>
      <w:marTop w:val="0"/>
      <w:marBottom w:val="0"/>
      <w:divBdr>
        <w:top w:val="none" w:sz="0" w:space="0" w:color="auto"/>
        <w:left w:val="none" w:sz="0" w:space="0" w:color="auto"/>
        <w:bottom w:val="none" w:sz="0" w:space="0" w:color="auto"/>
        <w:right w:val="none" w:sz="0" w:space="0" w:color="auto"/>
      </w:divBdr>
      <w:divsChild>
        <w:div w:id="1427923627">
          <w:marLeft w:val="0"/>
          <w:marRight w:val="0"/>
          <w:marTop w:val="0"/>
          <w:marBottom w:val="0"/>
          <w:divBdr>
            <w:top w:val="none" w:sz="0" w:space="0" w:color="auto"/>
            <w:left w:val="none" w:sz="0" w:space="0" w:color="auto"/>
            <w:bottom w:val="none" w:sz="0" w:space="0" w:color="auto"/>
            <w:right w:val="none" w:sz="0" w:space="0" w:color="auto"/>
          </w:divBdr>
          <w:divsChild>
            <w:div w:id="1650591897">
              <w:marLeft w:val="0"/>
              <w:marRight w:val="0"/>
              <w:marTop w:val="0"/>
              <w:marBottom w:val="0"/>
              <w:divBdr>
                <w:top w:val="none" w:sz="0" w:space="0" w:color="auto"/>
                <w:left w:val="none" w:sz="0" w:space="0" w:color="auto"/>
                <w:bottom w:val="none" w:sz="0" w:space="0" w:color="auto"/>
                <w:right w:val="none" w:sz="0" w:space="0" w:color="auto"/>
              </w:divBdr>
              <w:divsChild>
                <w:div w:id="189465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938673">
      <w:bodyDiv w:val="1"/>
      <w:marLeft w:val="0"/>
      <w:marRight w:val="0"/>
      <w:marTop w:val="0"/>
      <w:marBottom w:val="0"/>
      <w:divBdr>
        <w:top w:val="none" w:sz="0" w:space="0" w:color="auto"/>
        <w:left w:val="none" w:sz="0" w:space="0" w:color="auto"/>
        <w:bottom w:val="none" w:sz="0" w:space="0" w:color="auto"/>
        <w:right w:val="none" w:sz="0" w:space="0" w:color="auto"/>
      </w:divBdr>
    </w:div>
    <w:div w:id="1348406520">
      <w:bodyDiv w:val="1"/>
      <w:marLeft w:val="0"/>
      <w:marRight w:val="0"/>
      <w:marTop w:val="0"/>
      <w:marBottom w:val="0"/>
      <w:divBdr>
        <w:top w:val="none" w:sz="0" w:space="0" w:color="auto"/>
        <w:left w:val="none" w:sz="0" w:space="0" w:color="auto"/>
        <w:bottom w:val="none" w:sz="0" w:space="0" w:color="auto"/>
        <w:right w:val="none" w:sz="0" w:space="0" w:color="auto"/>
      </w:divBdr>
      <w:divsChild>
        <w:div w:id="868568708">
          <w:marLeft w:val="0"/>
          <w:marRight w:val="0"/>
          <w:marTop w:val="0"/>
          <w:marBottom w:val="0"/>
          <w:divBdr>
            <w:top w:val="none" w:sz="0" w:space="0" w:color="auto"/>
            <w:left w:val="none" w:sz="0" w:space="0" w:color="auto"/>
            <w:bottom w:val="none" w:sz="0" w:space="0" w:color="auto"/>
            <w:right w:val="none" w:sz="0" w:space="0" w:color="auto"/>
          </w:divBdr>
          <w:divsChild>
            <w:div w:id="2122989133">
              <w:marLeft w:val="0"/>
              <w:marRight w:val="0"/>
              <w:marTop w:val="0"/>
              <w:marBottom w:val="0"/>
              <w:divBdr>
                <w:top w:val="none" w:sz="0" w:space="0" w:color="auto"/>
                <w:left w:val="none" w:sz="0" w:space="0" w:color="auto"/>
                <w:bottom w:val="none" w:sz="0" w:space="0" w:color="auto"/>
                <w:right w:val="none" w:sz="0" w:space="0" w:color="auto"/>
              </w:divBdr>
              <w:divsChild>
                <w:div w:id="82840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527086">
      <w:bodyDiv w:val="1"/>
      <w:marLeft w:val="0"/>
      <w:marRight w:val="0"/>
      <w:marTop w:val="0"/>
      <w:marBottom w:val="0"/>
      <w:divBdr>
        <w:top w:val="none" w:sz="0" w:space="0" w:color="auto"/>
        <w:left w:val="none" w:sz="0" w:space="0" w:color="auto"/>
        <w:bottom w:val="none" w:sz="0" w:space="0" w:color="auto"/>
        <w:right w:val="none" w:sz="0" w:space="0" w:color="auto"/>
      </w:divBdr>
      <w:divsChild>
        <w:div w:id="1430468310">
          <w:marLeft w:val="0"/>
          <w:marRight w:val="0"/>
          <w:marTop w:val="0"/>
          <w:marBottom w:val="0"/>
          <w:divBdr>
            <w:top w:val="none" w:sz="0" w:space="0" w:color="auto"/>
            <w:left w:val="none" w:sz="0" w:space="0" w:color="auto"/>
            <w:bottom w:val="none" w:sz="0" w:space="0" w:color="auto"/>
            <w:right w:val="none" w:sz="0" w:space="0" w:color="auto"/>
          </w:divBdr>
          <w:divsChild>
            <w:div w:id="269581683">
              <w:marLeft w:val="0"/>
              <w:marRight w:val="0"/>
              <w:marTop w:val="0"/>
              <w:marBottom w:val="0"/>
              <w:divBdr>
                <w:top w:val="none" w:sz="0" w:space="0" w:color="auto"/>
                <w:left w:val="none" w:sz="0" w:space="0" w:color="auto"/>
                <w:bottom w:val="none" w:sz="0" w:space="0" w:color="auto"/>
                <w:right w:val="none" w:sz="0" w:space="0" w:color="auto"/>
              </w:divBdr>
              <w:divsChild>
                <w:div w:id="188555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622008">
      <w:bodyDiv w:val="1"/>
      <w:marLeft w:val="0"/>
      <w:marRight w:val="0"/>
      <w:marTop w:val="0"/>
      <w:marBottom w:val="0"/>
      <w:divBdr>
        <w:top w:val="none" w:sz="0" w:space="0" w:color="auto"/>
        <w:left w:val="none" w:sz="0" w:space="0" w:color="auto"/>
        <w:bottom w:val="none" w:sz="0" w:space="0" w:color="auto"/>
        <w:right w:val="none" w:sz="0" w:space="0" w:color="auto"/>
      </w:divBdr>
    </w:div>
    <w:div w:id="1360157256">
      <w:bodyDiv w:val="1"/>
      <w:marLeft w:val="0"/>
      <w:marRight w:val="0"/>
      <w:marTop w:val="0"/>
      <w:marBottom w:val="0"/>
      <w:divBdr>
        <w:top w:val="none" w:sz="0" w:space="0" w:color="auto"/>
        <w:left w:val="none" w:sz="0" w:space="0" w:color="auto"/>
        <w:bottom w:val="none" w:sz="0" w:space="0" w:color="auto"/>
        <w:right w:val="none" w:sz="0" w:space="0" w:color="auto"/>
      </w:divBdr>
      <w:divsChild>
        <w:div w:id="604310637">
          <w:marLeft w:val="0"/>
          <w:marRight w:val="0"/>
          <w:marTop w:val="0"/>
          <w:marBottom w:val="0"/>
          <w:divBdr>
            <w:top w:val="none" w:sz="0" w:space="0" w:color="auto"/>
            <w:left w:val="none" w:sz="0" w:space="0" w:color="auto"/>
            <w:bottom w:val="none" w:sz="0" w:space="0" w:color="auto"/>
            <w:right w:val="none" w:sz="0" w:space="0" w:color="auto"/>
          </w:divBdr>
          <w:divsChild>
            <w:div w:id="128279245">
              <w:marLeft w:val="0"/>
              <w:marRight w:val="0"/>
              <w:marTop w:val="0"/>
              <w:marBottom w:val="0"/>
              <w:divBdr>
                <w:top w:val="none" w:sz="0" w:space="0" w:color="auto"/>
                <w:left w:val="none" w:sz="0" w:space="0" w:color="auto"/>
                <w:bottom w:val="none" w:sz="0" w:space="0" w:color="auto"/>
                <w:right w:val="none" w:sz="0" w:space="0" w:color="auto"/>
              </w:divBdr>
              <w:divsChild>
                <w:div w:id="391660632">
                  <w:marLeft w:val="0"/>
                  <w:marRight w:val="0"/>
                  <w:marTop w:val="0"/>
                  <w:marBottom w:val="0"/>
                  <w:divBdr>
                    <w:top w:val="none" w:sz="0" w:space="0" w:color="auto"/>
                    <w:left w:val="none" w:sz="0" w:space="0" w:color="auto"/>
                    <w:bottom w:val="none" w:sz="0" w:space="0" w:color="auto"/>
                    <w:right w:val="none" w:sz="0" w:space="0" w:color="auto"/>
                  </w:divBdr>
                </w:div>
              </w:divsChild>
            </w:div>
            <w:div w:id="1141969685">
              <w:marLeft w:val="0"/>
              <w:marRight w:val="0"/>
              <w:marTop w:val="0"/>
              <w:marBottom w:val="0"/>
              <w:divBdr>
                <w:top w:val="none" w:sz="0" w:space="0" w:color="auto"/>
                <w:left w:val="none" w:sz="0" w:space="0" w:color="auto"/>
                <w:bottom w:val="none" w:sz="0" w:space="0" w:color="auto"/>
                <w:right w:val="none" w:sz="0" w:space="0" w:color="auto"/>
              </w:divBdr>
              <w:divsChild>
                <w:div w:id="174984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187673">
          <w:marLeft w:val="0"/>
          <w:marRight w:val="0"/>
          <w:marTop w:val="0"/>
          <w:marBottom w:val="0"/>
          <w:divBdr>
            <w:top w:val="none" w:sz="0" w:space="0" w:color="auto"/>
            <w:left w:val="none" w:sz="0" w:space="0" w:color="auto"/>
            <w:bottom w:val="none" w:sz="0" w:space="0" w:color="auto"/>
            <w:right w:val="none" w:sz="0" w:space="0" w:color="auto"/>
          </w:divBdr>
          <w:divsChild>
            <w:div w:id="1995838293">
              <w:marLeft w:val="0"/>
              <w:marRight w:val="0"/>
              <w:marTop w:val="0"/>
              <w:marBottom w:val="0"/>
              <w:divBdr>
                <w:top w:val="none" w:sz="0" w:space="0" w:color="auto"/>
                <w:left w:val="none" w:sz="0" w:space="0" w:color="auto"/>
                <w:bottom w:val="none" w:sz="0" w:space="0" w:color="auto"/>
                <w:right w:val="none" w:sz="0" w:space="0" w:color="auto"/>
              </w:divBdr>
              <w:divsChild>
                <w:div w:id="74896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737452">
      <w:bodyDiv w:val="1"/>
      <w:marLeft w:val="0"/>
      <w:marRight w:val="0"/>
      <w:marTop w:val="0"/>
      <w:marBottom w:val="0"/>
      <w:divBdr>
        <w:top w:val="none" w:sz="0" w:space="0" w:color="auto"/>
        <w:left w:val="none" w:sz="0" w:space="0" w:color="auto"/>
        <w:bottom w:val="none" w:sz="0" w:space="0" w:color="auto"/>
        <w:right w:val="none" w:sz="0" w:space="0" w:color="auto"/>
      </w:divBdr>
      <w:divsChild>
        <w:div w:id="2024624389">
          <w:marLeft w:val="0"/>
          <w:marRight w:val="0"/>
          <w:marTop w:val="0"/>
          <w:marBottom w:val="0"/>
          <w:divBdr>
            <w:top w:val="none" w:sz="0" w:space="0" w:color="auto"/>
            <w:left w:val="none" w:sz="0" w:space="0" w:color="auto"/>
            <w:bottom w:val="none" w:sz="0" w:space="0" w:color="auto"/>
            <w:right w:val="none" w:sz="0" w:space="0" w:color="auto"/>
          </w:divBdr>
          <w:divsChild>
            <w:div w:id="1919553580">
              <w:marLeft w:val="0"/>
              <w:marRight w:val="0"/>
              <w:marTop w:val="0"/>
              <w:marBottom w:val="0"/>
              <w:divBdr>
                <w:top w:val="none" w:sz="0" w:space="0" w:color="auto"/>
                <w:left w:val="none" w:sz="0" w:space="0" w:color="auto"/>
                <w:bottom w:val="none" w:sz="0" w:space="0" w:color="auto"/>
                <w:right w:val="none" w:sz="0" w:space="0" w:color="auto"/>
              </w:divBdr>
              <w:divsChild>
                <w:div w:id="30003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337621">
          <w:marLeft w:val="0"/>
          <w:marRight w:val="0"/>
          <w:marTop w:val="0"/>
          <w:marBottom w:val="0"/>
          <w:divBdr>
            <w:top w:val="none" w:sz="0" w:space="0" w:color="auto"/>
            <w:left w:val="none" w:sz="0" w:space="0" w:color="auto"/>
            <w:bottom w:val="none" w:sz="0" w:space="0" w:color="auto"/>
            <w:right w:val="none" w:sz="0" w:space="0" w:color="auto"/>
          </w:divBdr>
          <w:divsChild>
            <w:div w:id="641928722">
              <w:marLeft w:val="0"/>
              <w:marRight w:val="0"/>
              <w:marTop w:val="0"/>
              <w:marBottom w:val="0"/>
              <w:divBdr>
                <w:top w:val="none" w:sz="0" w:space="0" w:color="auto"/>
                <w:left w:val="none" w:sz="0" w:space="0" w:color="auto"/>
                <w:bottom w:val="none" w:sz="0" w:space="0" w:color="auto"/>
                <w:right w:val="none" w:sz="0" w:space="0" w:color="auto"/>
              </w:divBdr>
              <w:divsChild>
                <w:div w:id="1668633356">
                  <w:marLeft w:val="0"/>
                  <w:marRight w:val="0"/>
                  <w:marTop w:val="0"/>
                  <w:marBottom w:val="0"/>
                  <w:divBdr>
                    <w:top w:val="none" w:sz="0" w:space="0" w:color="auto"/>
                    <w:left w:val="none" w:sz="0" w:space="0" w:color="auto"/>
                    <w:bottom w:val="none" w:sz="0" w:space="0" w:color="auto"/>
                    <w:right w:val="none" w:sz="0" w:space="0" w:color="auto"/>
                  </w:divBdr>
                </w:div>
              </w:divsChild>
            </w:div>
            <w:div w:id="1999647304">
              <w:marLeft w:val="0"/>
              <w:marRight w:val="0"/>
              <w:marTop w:val="0"/>
              <w:marBottom w:val="0"/>
              <w:divBdr>
                <w:top w:val="none" w:sz="0" w:space="0" w:color="auto"/>
                <w:left w:val="none" w:sz="0" w:space="0" w:color="auto"/>
                <w:bottom w:val="none" w:sz="0" w:space="0" w:color="auto"/>
                <w:right w:val="none" w:sz="0" w:space="0" w:color="auto"/>
              </w:divBdr>
              <w:divsChild>
                <w:div w:id="141990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244916">
      <w:bodyDiv w:val="1"/>
      <w:marLeft w:val="0"/>
      <w:marRight w:val="0"/>
      <w:marTop w:val="0"/>
      <w:marBottom w:val="0"/>
      <w:divBdr>
        <w:top w:val="none" w:sz="0" w:space="0" w:color="auto"/>
        <w:left w:val="none" w:sz="0" w:space="0" w:color="auto"/>
        <w:bottom w:val="none" w:sz="0" w:space="0" w:color="auto"/>
        <w:right w:val="none" w:sz="0" w:space="0" w:color="auto"/>
      </w:divBdr>
      <w:divsChild>
        <w:div w:id="2078625369">
          <w:marLeft w:val="0"/>
          <w:marRight w:val="0"/>
          <w:marTop w:val="0"/>
          <w:marBottom w:val="0"/>
          <w:divBdr>
            <w:top w:val="none" w:sz="0" w:space="0" w:color="auto"/>
            <w:left w:val="none" w:sz="0" w:space="0" w:color="auto"/>
            <w:bottom w:val="none" w:sz="0" w:space="0" w:color="auto"/>
            <w:right w:val="none" w:sz="0" w:space="0" w:color="auto"/>
          </w:divBdr>
          <w:divsChild>
            <w:div w:id="2107801449">
              <w:marLeft w:val="0"/>
              <w:marRight w:val="0"/>
              <w:marTop w:val="0"/>
              <w:marBottom w:val="0"/>
              <w:divBdr>
                <w:top w:val="none" w:sz="0" w:space="0" w:color="auto"/>
                <w:left w:val="none" w:sz="0" w:space="0" w:color="auto"/>
                <w:bottom w:val="none" w:sz="0" w:space="0" w:color="auto"/>
                <w:right w:val="none" w:sz="0" w:space="0" w:color="auto"/>
              </w:divBdr>
              <w:divsChild>
                <w:div w:id="20220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433952">
      <w:bodyDiv w:val="1"/>
      <w:marLeft w:val="0"/>
      <w:marRight w:val="0"/>
      <w:marTop w:val="0"/>
      <w:marBottom w:val="0"/>
      <w:divBdr>
        <w:top w:val="none" w:sz="0" w:space="0" w:color="auto"/>
        <w:left w:val="none" w:sz="0" w:space="0" w:color="auto"/>
        <w:bottom w:val="none" w:sz="0" w:space="0" w:color="auto"/>
        <w:right w:val="none" w:sz="0" w:space="0" w:color="auto"/>
      </w:divBdr>
    </w:div>
    <w:div w:id="1364944905">
      <w:bodyDiv w:val="1"/>
      <w:marLeft w:val="0"/>
      <w:marRight w:val="0"/>
      <w:marTop w:val="0"/>
      <w:marBottom w:val="0"/>
      <w:divBdr>
        <w:top w:val="none" w:sz="0" w:space="0" w:color="auto"/>
        <w:left w:val="none" w:sz="0" w:space="0" w:color="auto"/>
        <w:bottom w:val="none" w:sz="0" w:space="0" w:color="auto"/>
        <w:right w:val="none" w:sz="0" w:space="0" w:color="auto"/>
      </w:divBdr>
      <w:divsChild>
        <w:div w:id="2013138060">
          <w:marLeft w:val="0"/>
          <w:marRight w:val="0"/>
          <w:marTop w:val="0"/>
          <w:marBottom w:val="0"/>
          <w:divBdr>
            <w:top w:val="none" w:sz="0" w:space="0" w:color="auto"/>
            <w:left w:val="none" w:sz="0" w:space="0" w:color="auto"/>
            <w:bottom w:val="none" w:sz="0" w:space="0" w:color="auto"/>
            <w:right w:val="none" w:sz="0" w:space="0" w:color="auto"/>
          </w:divBdr>
          <w:divsChild>
            <w:div w:id="2053459226">
              <w:marLeft w:val="0"/>
              <w:marRight w:val="0"/>
              <w:marTop w:val="0"/>
              <w:marBottom w:val="0"/>
              <w:divBdr>
                <w:top w:val="none" w:sz="0" w:space="0" w:color="auto"/>
                <w:left w:val="none" w:sz="0" w:space="0" w:color="auto"/>
                <w:bottom w:val="none" w:sz="0" w:space="0" w:color="auto"/>
                <w:right w:val="none" w:sz="0" w:space="0" w:color="auto"/>
              </w:divBdr>
              <w:divsChild>
                <w:div w:id="9067269">
                  <w:marLeft w:val="0"/>
                  <w:marRight w:val="0"/>
                  <w:marTop w:val="0"/>
                  <w:marBottom w:val="0"/>
                  <w:divBdr>
                    <w:top w:val="none" w:sz="0" w:space="0" w:color="auto"/>
                    <w:left w:val="none" w:sz="0" w:space="0" w:color="auto"/>
                    <w:bottom w:val="none" w:sz="0" w:space="0" w:color="auto"/>
                    <w:right w:val="none" w:sz="0" w:space="0" w:color="auto"/>
                  </w:divBdr>
                  <w:divsChild>
                    <w:div w:id="196773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793112">
      <w:bodyDiv w:val="1"/>
      <w:marLeft w:val="0"/>
      <w:marRight w:val="0"/>
      <w:marTop w:val="0"/>
      <w:marBottom w:val="0"/>
      <w:divBdr>
        <w:top w:val="none" w:sz="0" w:space="0" w:color="auto"/>
        <w:left w:val="none" w:sz="0" w:space="0" w:color="auto"/>
        <w:bottom w:val="none" w:sz="0" w:space="0" w:color="auto"/>
        <w:right w:val="none" w:sz="0" w:space="0" w:color="auto"/>
      </w:divBdr>
    </w:div>
    <w:div w:id="1373579166">
      <w:bodyDiv w:val="1"/>
      <w:marLeft w:val="0"/>
      <w:marRight w:val="0"/>
      <w:marTop w:val="0"/>
      <w:marBottom w:val="0"/>
      <w:divBdr>
        <w:top w:val="none" w:sz="0" w:space="0" w:color="auto"/>
        <w:left w:val="none" w:sz="0" w:space="0" w:color="auto"/>
        <w:bottom w:val="none" w:sz="0" w:space="0" w:color="auto"/>
        <w:right w:val="none" w:sz="0" w:space="0" w:color="auto"/>
      </w:divBdr>
      <w:divsChild>
        <w:div w:id="723601702">
          <w:marLeft w:val="0"/>
          <w:marRight w:val="0"/>
          <w:marTop w:val="0"/>
          <w:marBottom w:val="0"/>
          <w:divBdr>
            <w:top w:val="none" w:sz="0" w:space="0" w:color="auto"/>
            <w:left w:val="none" w:sz="0" w:space="0" w:color="auto"/>
            <w:bottom w:val="none" w:sz="0" w:space="0" w:color="auto"/>
            <w:right w:val="none" w:sz="0" w:space="0" w:color="auto"/>
          </w:divBdr>
          <w:divsChild>
            <w:div w:id="335499731">
              <w:marLeft w:val="0"/>
              <w:marRight w:val="0"/>
              <w:marTop w:val="0"/>
              <w:marBottom w:val="0"/>
              <w:divBdr>
                <w:top w:val="none" w:sz="0" w:space="0" w:color="auto"/>
                <w:left w:val="none" w:sz="0" w:space="0" w:color="auto"/>
                <w:bottom w:val="none" w:sz="0" w:space="0" w:color="auto"/>
                <w:right w:val="none" w:sz="0" w:space="0" w:color="auto"/>
              </w:divBdr>
              <w:divsChild>
                <w:div w:id="208799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470582">
      <w:bodyDiv w:val="1"/>
      <w:marLeft w:val="0"/>
      <w:marRight w:val="0"/>
      <w:marTop w:val="0"/>
      <w:marBottom w:val="0"/>
      <w:divBdr>
        <w:top w:val="none" w:sz="0" w:space="0" w:color="auto"/>
        <w:left w:val="none" w:sz="0" w:space="0" w:color="auto"/>
        <w:bottom w:val="none" w:sz="0" w:space="0" w:color="auto"/>
        <w:right w:val="none" w:sz="0" w:space="0" w:color="auto"/>
      </w:divBdr>
      <w:divsChild>
        <w:div w:id="1893157178">
          <w:marLeft w:val="0"/>
          <w:marRight w:val="0"/>
          <w:marTop w:val="0"/>
          <w:marBottom w:val="0"/>
          <w:divBdr>
            <w:top w:val="none" w:sz="0" w:space="0" w:color="auto"/>
            <w:left w:val="none" w:sz="0" w:space="0" w:color="auto"/>
            <w:bottom w:val="none" w:sz="0" w:space="0" w:color="auto"/>
            <w:right w:val="none" w:sz="0" w:space="0" w:color="auto"/>
          </w:divBdr>
          <w:divsChild>
            <w:div w:id="1935279180">
              <w:marLeft w:val="0"/>
              <w:marRight w:val="0"/>
              <w:marTop w:val="0"/>
              <w:marBottom w:val="0"/>
              <w:divBdr>
                <w:top w:val="none" w:sz="0" w:space="0" w:color="auto"/>
                <w:left w:val="none" w:sz="0" w:space="0" w:color="auto"/>
                <w:bottom w:val="none" w:sz="0" w:space="0" w:color="auto"/>
                <w:right w:val="none" w:sz="0" w:space="0" w:color="auto"/>
              </w:divBdr>
              <w:divsChild>
                <w:div w:id="64967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662026">
      <w:bodyDiv w:val="1"/>
      <w:marLeft w:val="0"/>
      <w:marRight w:val="0"/>
      <w:marTop w:val="0"/>
      <w:marBottom w:val="0"/>
      <w:divBdr>
        <w:top w:val="none" w:sz="0" w:space="0" w:color="auto"/>
        <w:left w:val="none" w:sz="0" w:space="0" w:color="auto"/>
        <w:bottom w:val="none" w:sz="0" w:space="0" w:color="auto"/>
        <w:right w:val="none" w:sz="0" w:space="0" w:color="auto"/>
      </w:divBdr>
      <w:divsChild>
        <w:div w:id="468673358">
          <w:marLeft w:val="0"/>
          <w:marRight w:val="0"/>
          <w:marTop w:val="0"/>
          <w:marBottom w:val="0"/>
          <w:divBdr>
            <w:top w:val="none" w:sz="0" w:space="0" w:color="auto"/>
            <w:left w:val="none" w:sz="0" w:space="0" w:color="auto"/>
            <w:bottom w:val="none" w:sz="0" w:space="0" w:color="auto"/>
            <w:right w:val="none" w:sz="0" w:space="0" w:color="auto"/>
          </w:divBdr>
          <w:divsChild>
            <w:div w:id="1331374767">
              <w:marLeft w:val="0"/>
              <w:marRight w:val="0"/>
              <w:marTop w:val="0"/>
              <w:marBottom w:val="0"/>
              <w:divBdr>
                <w:top w:val="none" w:sz="0" w:space="0" w:color="auto"/>
                <w:left w:val="none" w:sz="0" w:space="0" w:color="auto"/>
                <w:bottom w:val="none" w:sz="0" w:space="0" w:color="auto"/>
                <w:right w:val="none" w:sz="0" w:space="0" w:color="auto"/>
              </w:divBdr>
              <w:divsChild>
                <w:div w:id="184158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439384">
      <w:bodyDiv w:val="1"/>
      <w:marLeft w:val="0"/>
      <w:marRight w:val="0"/>
      <w:marTop w:val="0"/>
      <w:marBottom w:val="0"/>
      <w:divBdr>
        <w:top w:val="none" w:sz="0" w:space="0" w:color="auto"/>
        <w:left w:val="none" w:sz="0" w:space="0" w:color="auto"/>
        <w:bottom w:val="none" w:sz="0" w:space="0" w:color="auto"/>
        <w:right w:val="none" w:sz="0" w:space="0" w:color="auto"/>
      </w:divBdr>
    </w:div>
    <w:div w:id="1386173206">
      <w:bodyDiv w:val="1"/>
      <w:marLeft w:val="0"/>
      <w:marRight w:val="0"/>
      <w:marTop w:val="0"/>
      <w:marBottom w:val="0"/>
      <w:divBdr>
        <w:top w:val="none" w:sz="0" w:space="0" w:color="auto"/>
        <w:left w:val="none" w:sz="0" w:space="0" w:color="auto"/>
        <w:bottom w:val="none" w:sz="0" w:space="0" w:color="auto"/>
        <w:right w:val="none" w:sz="0" w:space="0" w:color="auto"/>
      </w:divBdr>
      <w:divsChild>
        <w:div w:id="1038047711">
          <w:marLeft w:val="0"/>
          <w:marRight w:val="0"/>
          <w:marTop w:val="0"/>
          <w:marBottom w:val="0"/>
          <w:divBdr>
            <w:top w:val="none" w:sz="0" w:space="0" w:color="auto"/>
            <w:left w:val="none" w:sz="0" w:space="0" w:color="auto"/>
            <w:bottom w:val="none" w:sz="0" w:space="0" w:color="auto"/>
            <w:right w:val="none" w:sz="0" w:space="0" w:color="auto"/>
          </w:divBdr>
          <w:divsChild>
            <w:div w:id="31077898">
              <w:marLeft w:val="0"/>
              <w:marRight w:val="0"/>
              <w:marTop w:val="0"/>
              <w:marBottom w:val="0"/>
              <w:divBdr>
                <w:top w:val="none" w:sz="0" w:space="0" w:color="auto"/>
                <w:left w:val="none" w:sz="0" w:space="0" w:color="auto"/>
                <w:bottom w:val="none" w:sz="0" w:space="0" w:color="auto"/>
                <w:right w:val="none" w:sz="0" w:space="0" w:color="auto"/>
              </w:divBdr>
              <w:divsChild>
                <w:div w:id="138991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529035">
      <w:bodyDiv w:val="1"/>
      <w:marLeft w:val="0"/>
      <w:marRight w:val="0"/>
      <w:marTop w:val="0"/>
      <w:marBottom w:val="0"/>
      <w:divBdr>
        <w:top w:val="none" w:sz="0" w:space="0" w:color="auto"/>
        <w:left w:val="none" w:sz="0" w:space="0" w:color="auto"/>
        <w:bottom w:val="none" w:sz="0" w:space="0" w:color="auto"/>
        <w:right w:val="none" w:sz="0" w:space="0" w:color="auto"/>
      </w:divBdr>
      <w:divsChild>
        <w:div w:id="119962475">
          <w:marLeft w:val="0"/>
          <w:marRight w:val="0"/>
          <w:marTop w:val="0"/>
          <w:marBottom w:val="0"/>
          <w:divBdr>
            <w:top w:val="none" w:sz="0" w:space="0" w:color="auto"/>
            <w:left w:val="none" w:sz="0" w:space="0" w:color="auto"/>
            <w:bottom w:val="none" w:sz="0" w:space="0" w:color="auto"/>
            <w:right w:val="none" w:sz="0" w:space="0" w:color="auto"/>
          </w:divBdr>
          <w:divsChild>
            <w:div w:id="111633639">
              <w:marLeft w:val="0"/>
              <w:marRight w:val="0"/>
              <w:marTop w:val="0"/>
              <w:marBottom w:val="0"/>
              <w:divBdr>
                <w:top w:val="none" w:sz="0" w:space="0" w:color="auto"/>
                <w:left w:val="none" w:sz="0" w:space="0" w:color="auto"/>
                <w:bottom w:val="none" w:sz="0" w:space="0" w:color="auto"/>
                <w:right w:val="none" w:sz="0" w:space="0" w:color="auto"/>
              </w:divBdr>
              <w:divsChild>
                <w:div w:id="969819665">
                  <w:marLeft w:val="0"/>
                  <w:marRight w:val="0"/>
                  <w:marTop w:val="0"/>
                  <w:marBottom w:val="0"/>
                  <w:divBdr>
                    <w:top w:val="none" w:sz="0" w:space="0" w:color="auto"/>
                    <w:left w:val="none" w:sz="0" w:space="0" w:color="auto"/>
                    <w:bottom w:val="none" w:sz="0" w:space="0" w:color="auto"/>
                    <w:right w:val="none" w:sz="0" w:space="0" w:color="auto"/>
                  </w:divBdr>
                </w:div>
              </w:divsChild>
            </w:div>
            <w:div w:id="1433666345">
              <w:marLeft w:val="0"/>
              <w:marRight w:val="0"/>
              <w:marTop w:val="0"/>
              <w:marBottom w:val="0"/>
              <w:divBdr>
                <w:top w:val="none" w:sz="0" w:space="0" w:color="auto"/>
                <w:left w:val="none" w:sz="0" w:space="0" w:color="auto"/>
                <w:bottom w:val="none" w:sz="0" w:space="0" w:color="auto"/>
                <w:right w:val="none" w:sz="0" w:space="0" w:color="auto"/>
              </w:divBdr>
              <w:divsChild>
                <w:div w:id="201329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884662">
      <w:bodyDiv w:val="1"/>
      <w:marLeft w:val="0"/>
      <w:marRight w:val="0"/>
      <w:marTop w:val="0"/>
      <w:marBottom w:val="0"/>
      <w:divBdr>
        <w:top w:val="none" w:sz="0" w:space="0" w:color="auto"/>
        <w:left w:val="none" w:sz="0" w:space="0" w:color="auto"/>
        <w:bottom w:val="none" w:sz="0" w:space="0" w:color="auto"/>
        <w:right w:val="none" w:sz="0" w:space="0" w:color="auto"/>
      </w:divBdr>
      <w:divsChild>
        <w:div w:id="1691175446">
          <w:marLeft w:val="0"/>
          <w:marRight w:val="0"/>
          <w:marTop w:val="0"/>
          <w:marBottom w:val="0"/>
          <w:divBdr>
            <w:top w:val="none" w:sz="0" w:space="0" w:color="auto"/>
            <w:left w:val="none" w:sz="0" w:space="0" w:color="auto"/>
            <w:bottom w:val="none" w:sz="0" w:space="0" w:color="auto"/>
            <w:right w:val="none" w:sz="0" w:space="0" w:color="auto"/>
          </w:divBdr>
          <w:divsChild>
            <w:div w:id="944192425">
              <w:marLeft w:val="0"/>
              <w:marRight w:val="0"/>
              <w:marTop w:val="0"/>
              <w:marBottom w:val="0"/>
              <w:divBdr>
                <w:top w:val="none" w:sz="0" w:space="0" w:color="auto"/>
                <w:left w:val="none" w:sz="0" w:space="0" w:color="auto"/>
                <w:bottom w:val="none" w:sz="0" w:space="0" w:color="auto"/>
                <w:right w:val="none" w:sz="0" w:space="0" w:color="auto"/>
              </w:divBdr>
              <w:divsChild>
                <w:div w:id="101345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456978">
      <w:bodyDiv w:val="1"/>
      <w:marLeft w:val="0"/>
      <w:marRight w:val="0"/>
      <w:marTop w:val="0"/>
      <w:marBottom w:val="0"/>
      <w:divBdr>
        <w:top w:val="none" w:sz="0" w:space="0" w:color="auto"/>
        <w:left w:val="none" w:sz="0" w:space="0" w:color="auto"/>
        <w:bottom w:val="none" w:sz="0" w:space="0" w:color="auto"/>
        <w:right w:val="none" w:sz="0" w:space="0" w:color="auto"/>
      </w:divBdr>
      <w:divsChild>
        <w:div w:id="158352848">
          <w:marLeft w:val="0"/>
          <w:marRight w:val="0"/>
          <w:marTop w:val="0"/>
          <w:marBottom w:val="0"/>
          <w:divBdr>
            <w:top w:val="none" w:sz="0" w:space="0" w:color="auto"/>
            <w:left w:val="none" w:sz="0" w:space="0" w:color="auto"/>
            <w:bottom w:val="none" w:sz="0" w:space="0" w:color="auto"/>
            <w:right w:val="none" w:sz="0" w:space="0" w:color="auto"/>
          </w:divBdr>
          <w:divsChild>
            <w:div w:id="1938322363">
              <w:marLeft w:val="0"/>
              <w:marRight w:val="0"/>
              <w:marTop w:val="0"/>
              <w:marBottom w:val="0"/>
              <w:divBdr>
                <w:top w:val="none" w:sz="0" w:space="0" w:color="auto"/>
                <w:left w:val="none" w:sz="0" w:space="0" w:color="auto"/>
                <w:bottom w:val="none" w:sz="0" w:space="0" w:color="auto"/>
                <w:right w:val="none" w:sz="0" w:space="0" w:color="auto"/>
              </w:divBdr>
              <w:divsChild>
                <w:div w:id="185306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615672">
      <w:bodyDiv w:val="1"/>
      <w:marLeft w:val="0"/>
      <w:marRight w:val="0"/>
      <w:marTop w:val="0"/>
      <w:marBottom w:val="0"/>
      <w:divBdr>
        <w:top w:val="none" w:sz="0" w:space="0" w:color="auto"/>
        <w:left w:val="none" w:sz="0" w:space="0" w:color="auto"/>
        <w:bottom w:val="none" w:sz="0" w:space="0" w:color="auto"/>
        <w:right w:val="none" w:sz="0" w:space="0" w:color="auto"/>
      </w:divBdr>
      <w:divsChild>
        <w:div w:id="1612543573">
          <w:marLeft w:val="0"/>
          <w:marRight w:val="0"/>
          <w:marTop w:val="0"/>
          <w:marBottom w:val="0"/>
          <w:divBdr>
            <w:top w:val="none" w:sz="0" w:space="0" w:color="auto"/>
            <w:left w:val="none" w:sz="0" w:space="0" w:color="auto"/>
            <w:bottom w:val="none" w:sz="0" w:space="0" w:color="auto"/>
            <w:right w:val="none" w:sz="0" w:space="0" w:color="auto"/>
          </w:divBdr>
          <w:divsChild>
            <w:div w:id="480733077">
              <w:marLeft w:val="0"/>
              <w:marRight w:val="0"/>
              <w:marTop w:val="0"/>
              <w:marBottom w:val="0"/>
              <w:divBdr>
                <w:top w:val="none" w:sz="0" w:space="0" w:color="auto"/>
                <w:left w:val="none" w:sz="0" w:space="0" w:color="auto"/>
                <w:bottom w:val="none" w:sz="0" w:space="0" w:color="auto"/>
                <w:right w:val="none" w:sz="0" w:space="0" w:color="auto"/>
              </w:divBdr>
              <w:divsChild>
                <w:div w:id="180619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520001">
      <w:bodyDiv w:val="1"/>
      <w:marLeft w:val="0"/>
      <w:marRight w:val="0"/>
      <w:marTop w:val="0"/>
      <w:marBottom w:val="0"/>
      <w:divBdr>
        <w:top w:val="none" w:sz="0" w:space="0" w:color="auto"/>
        <w:left w:val="none" w:sz="0" w:space="0" w:color="auto"/>
        <w:bottom w:val="none" w:sz="0" w:space="0" w:color="auto"/>
        <w:right w:val="none" w:sz="0" w:space="0" w:color="auto"/>
      </w:divBdr>
      <w:divsChild>
        <w:div w:id="697702851">
          <w:marLeft w:val="0"/>
          <w:marRight w:val="0"/>
          <w:marTop w:val="0"/>
          <w:marBottom w:val="0"/>
          <w:divBdr>
            <w:top w:val="none" w:sz="0" w:space="0" w:color="auto"/>
            <w:left w:val="none" w:sz="0" w:space="0" w:color="auto"/>
            <w:bottom w:val="none" w:sz="0" w:space="0" w:color="auto"/>
            <w:right w:val="none" w:sz="0" w:space="0" w:color="auto"/>
          </w:divBdr>
          <w:divsChild>
            <w:div w:id="755978714">
              <w:marLeft w:val="0"/>
              <w:marRight w:val="0"/>
              <w:marTop w:val="0"/>
              <w:marBottom w:val="0"/>
              <w:divBdr>
                <w:top w:val="none" w:sz="0" w:space="0" w:color="auto"/>
                <w:left w:val="none" w:sz="0" w:space="0" w:color="auto"/>
                <w:bottom w:val="none" w:sz="0" w:space="0" w:color="auto"/>
                <w:right w:val="none" w:sz="0" w:space="0" w:color="auto"/>
              </w:divBdr>
              <w:divsChild>
                <w:div w:id="424154895">
                  <w:marLeft w:val="0"/>
                  <w:marRight w:val="0"/>
                  <w:marTop w:val="0"/>
                  <w:marBottom w:val="0"/>
                  <w:divBdr>
                    <w:top w:val="none" w:sz="0" w:space="0" w:color="auto"/>
                    <w:left w:val="none" w:sz="0" w:space="0" w:color="auto"/>
                    <w:bottom w:val="none" w:sz="0" w:space="0" w:color="auto"/>
                    <w:right w:val="none" w:sz="0" w:space="0" w:color="auto"/>
                  </w:divBdr>
                  <w:divsChild>
                    <w:div w:id="290791984">
                      <w:marLeft w:val="0"/>
                      <w:marRight w:val="0"/>
                      <w:marTop w:val="0"/>
                      <w:marBottom w:val="0"/>
                      <w:divBdr>
                        <w:top w:val="none" w:sz="0" w:space="0" w:color="auto"/>
                        <w:left w:val="none" w:sz="0" w:space="0" w:color="auto"/>
                        <w:bottom w:val="none" w:sz="0" w:space="0" w:color="auto"/>
                        <w:right w:val="none" w:sz="0" w:space="0" w:color="auto"/>
                      </w:divBdr>
                      <w:divsChild>
                        <w:div w:id="1617592059">
                          <w:marLeft w:val="0"/>
                          <w:marRight w:val="0"/>
                          <w:marTop w:val="0"/>
                          <w:marBottom w:val="0"/>
                          <w:divBdr>
                            <w:top w:val="none" w:sz="0" w:space="0" w:color="auto"/>
                            <w:left w:val="none" w:sz="0" w:space="0" w:color="auto"/>
                            <w:bottom w:val="none" w:sz="0" w:space="0" w:color="auto"/>
                            <w:right w:val="none" w:sz="0" w:space="0" w:color="auto"/>
                          </w:divBdr>
                          <w:divsChild>
                            <w:div w:id="1425032873">
                              <w:marLeft w:val="0"/>
                              <w:marRight w:val="0"/>
                              <w:marTop w:val="0"/>
                              <w:marBottom w:val="0"/>
                              <w:divBdr>
                                <w:top w:val="none" w:sz="0" w:space="0" w:color="auto"/>
                                <w:left w:val="none" w:sz="0" w:space="0" w:color="auto"/>
                                <w:bottom w:val="none" w:sz="0" w:space="0" w:color="auto"/>
                                <w:right w:val="none" w:sz="0" w:space="0" w:color="auto"/>
                              </w:divBdr>
                              <w:divsChild>
                                <w:div w:id="119612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4788154">
          <w:marLeft w:val="0"/>
          <w:marRight w:val="0"/>
          <w:marTop w:val="0"/>
          <w:marBottom w:val="0"/>
          <w:divBdr>
            <w:top w:val="none" w:sz="0" w:space="0" w:color="auto"/>
            <w:left w:val="none" w:sz="0" w:space="0" w:color="auto"/>
            <w:bottom w:val="none" w:sz="0" w:space="0" w:color="auto"/>
            <w:right w:val="none" w:sz="0" w:space="0" w:color="auto"/>
          </w:divBdr>
          <w:divsChild>
            <w:div w:id="1915823282">
              <w:marLeft w:val="0"/>
              <w:marRight w:val="0"/>
              <w:marTop w:val="0"/>
              <w:marBottom w:val="0"/>
              <w:divBdr>
                <w:top w:val="none" w:sz="0" w:space="0" w:color="auto"/>
                <w:left w:val="none" w:sz="0" w:space="0" w:color="auto"/>
                <w:bottom w:val="none" w:sz="0" w:space="0" w:color="auto"/>
                <w:right w:val="none" w:sz="0" w:space="0" w:color="auto"/>
              </w:divBdr>
              <w:divsChild>
                <w:div w:id="1433823681">
                  <w:marLeft w:val="0"/>
                  <w:marRight w:val="0"/>
                  <w:marTop w:val="0"/>
                  <w:marBottom w:val="0"/>
                  <w:divBdr>
                    <w:top w:val="none" w:sz="0" w:space="0" w:color="auto"/>
                    <w:left w:val="none" w:sz="0" w:space="0" w:color="auto"/>
                    <w:bottom w:val="none" w:sz="0" w:space="0" w:color="auto"/>
                    <w:right w:val="none" w:sz="0" w:space="0" w:color="auto"/>
                  </w:divBdr>
                  <w:divsChild>
                    <w:div w:id="953902766">
                      <w:marLeft w:val="0"/>
                      <w:marRight w:val="0"/>
                      <w:marTop w:val="100"/>
                      <w:marBottom w:val="0"/>
                      <w:divBdr>
                        <w:top w:val="none" w:sz="0" w:space="0" w:color="auto"/>
                        <w:left w:val="none" w:sz="0" w:space="0" w:color="auto"/>
                        <w:bottom w:val="none" w:sz="0" w:space="0" w:color="auto"/>
                        <w:right w:val="none" w:sz="0" w:space="0" w:color="auto"/>
                      </w:divBdr>
                      <w:divsChild>
                        <w:div w:id="1511068338">
                          <w:marLeft w:val="0"/>
                          <w:marRight w:val="0"/>
                          <w:marTop w:val="0"/>
                          <w:marBottom w:val="0"/>
                          <w:divBdr>
                            <w:top w:val="none" w:sz="0" w:space="0" w:color="auto"/>
                            <w:left w:val="none" w:sz="0" w:space="0" w:color="auto"/>
                            <w:bottom w:val="none" w:sz="0" w:space="0" w:color="auto"/>
                            <w:right w:val="none" w:sz="0" w:space="0" w:color="auto"/>
                          </w:divBdr>
                        </w:div>
                        <w:div w:id="1740246116">
                          <w:marLeft w:val="0"/>
                          <w:marRight w:val="0"/>
                          <w:marTop w:val="0"/>
                          <w:marBottom w:val="0"/>
                          <w:divBdr>
                            <w:top w:val="none" w:sz="0" w:space="0" w:color="auto"/>
                            <w:left w:val="none" w:sz="0" w:space="0" w:color="auto"/>
                            <w:bottom w:val="none" w:sz="0" w:space="0" w:color="auto"/>
                            <w:right w:val="none" w:sz="0" w:space="0" w:color="auto"/>
                          </w:divBdr>
                        </w:div>
                      </w:divsChild>
                    </w:div>
                    <w:div w:id="1962491987">
                      <w:marLeft w:val="0"/>
                      <w:marRight w:val="0"/>
                      <w:marTop w:val="0"/>
                      <w:marBottom w:val="0"/>
                      <w:divBdr>
                        <w:top w:val="none" w:sz="0" w:space="0" w:color="auto"/>
                        <w:left w:val="none" w:sz="0" w:space="0" w:color="auto"/>
                        <w:bottom w:val="none" w:sz="0" w:space="0" w:color="auto"/>
                        <w:right w:val="none" w:sz="0" w:space="0" w:color="auto"/>
                      </w:divBdr>
                      <w:divsChild>
                        <w:div w:id="97183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215009">
                  <w:marLeft w:val="0"/>
                  <w:marRight w:val="0"/>
                  <w:marTop w:val="0"/>
                  <w:marBottom w:val="0"/>
                  <w:divBdr>
                    <w:top w:val="none" w:sz="0" w:space="0" w:color="auto"/>
                    <w:left w:val="none" w:sz="0" w:space="0" w:color="auto"/>
                    <w:bottom w:val="none" w:sz="0" w:space="0" w:color="auto"/>
                    <w:right w:val="none" w:sz="0" w:space="0" w:color="auto"/>
                  </w:divBdr>
                  <w:divsChild>
                    <w:div w:id="1705671661">
                      <w:marLeft w:val="0"/>
                      <w:marRight w:val="0"/>
                      <w:marTop w:val="0"/>
                      <w:marBottom w:val="0"/>
                      <w:divBdr>
                        <w:top w:val="none" w:sz="0" w:space="0" w:color="auto"/>
                        <w:left w:val="none" w:sz="0" w:space="0" w:color="auto"/>
                        <w:bottom w:val="none" w:sz="0" w:space="0" w:color="auto"/>
                        <w:right w:val="none" w:sz="0" w:space="0" w:color="auto"/>
                      </w:divBdr>
                      <w:divsChild>
                        <w:div w:id="1281495100">
                          <w:marLeft w:val="0"/>
                          <w:marRight w:val="0"/>
                          <w:marTop w:val="0"/>
                          <w:marBottom w:val="0"/>
                          <w:divBdr>
                            <w:top w:val="none" w:sz="0" w:space="0" w:color="auto"/>
                            <w:left w:val="none" w:sz="0" w:space="0" w:color="auto"/>
                            <w:bottom w:val="none" w:sz="0" w:space="0" w:color="auto"/>
                            <w:right w:val="none" w:sz="0" w:space="0" w:color="auto"/>
                          </w:divBdr>
                          <w:divsChild>
                            <w:div w:id="787353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369457">
      <w:bodyDiv w:val="1"/>
      <w:marLeft w:val="0"/>
      <w:marRight w:val="0"/>
      <w:marTop w:val="0"/>
      <w:marBottom w:val="0"/>
      <w:divBdr>
        <w:top w:val="none" w:sz="0" w:space="0" w:color="auto"/>
        <w:left w:val="none" w:sz="0" w:space="0" w:color="auto"/>
        <w:bottom w:val="none" w:sz="0" w:space="0" w:color="auto"/>
        <w:right w:val="none" w:sz="0" w:space="0" w:color="auto"/>
      </w:divBdr>
      <w:divsChild>
        <w:div w:id="787430633">
          <w:marLeft w:val="0"/>
          <w:marRight w:val="0"/>
          <w:marTop w:val="0"/>
          <w:marBottom w:val="0"/>
          <w:divBdr>
            <w:top w:val="none" w:sz="0" w:space="0" w:color="auto"/>
            <w:left w:val="none" w:sz="0" w:space="0" w:color="auto"/>
            <w:bottom w:val="none" w:sz="0" w:space="0" w:color="auto"/>
            <w:right w:val="none" w:sz="0" w:space="0" w:color="auto"/>
          </w:divBdr>
          <w:divsChild>
            <w:div w:id="744180722">
              <w:marLeft w:val="0"/>
              <w:marRight w:val="0"/>
              <w:marTop w:val="0"/>
              <w:marBottom w:val="0"/>
              <w:divBdr>
                <w:top w:val="none" w:sz="0" w:space="0" w:color="auto"/>
                <w:left w:val="none" w:sz="0" w:space="0" w:color="auto"/>
                <w:bottom w:val="none" w:sz="0" w:space="0" w:color="auto"/>
                <w:right w:val="none" w:sz="0" w:space="0" w:color="auto"/>
              </w:divBdr>
              <w:divsChild>
                <w:div w:id="82883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947292">
      <w:bodyDiv w:val="1"/>
      <w:marLeft w:val="0"/>
      <w:marRight w:val="0"/>
      <w:marTop w:val="0"/>
      <w:marBottom w:val="0"/>
      <w:divBdr>
        <w:top w:val="none" w:sz="0" w:space="0" w:color="auto"/>
        <w:left w:val="none" w:sz="0" w:space="0" w:color="auto"/>
        <w:bottom w:val="none" w:sz="0" w:space="0" w:color="auto"/>
        <w:right w:val="none" w:sz="0" w:space="0" w:color="auto"/>
      </w:divBdr>
      <w:divsChild>
        <w:div w:id="1327904207">
          <w:marLeft w:val="0"/>
          <w:marRight w:val="0"/>
          <w:marTop w:val="0"/>
          <w:marBottom w:val="0"/>
          <w:divBdr>
            <w:top w:val="none" w:sz="0" w:space="0" w:color="auto"/>
            <w:left w:val="none" w:sz="0" w:space="0" w:color="auto"/>
            <w:bottom w:val="none" w:sz="0" w:space="0" w:color="auto"/>
            <w:right w:val="none" w:sz="0" w:space="0" w:color="auto"/>
          </w:divBdr>
          <w:divsChild>
            <w:div w:id="1094009572">
              <w:marLeft w:val="0"/>
              <w:marRight w:val="0"/>
              <w:marTop w:val="0"/>
              <w:marBottom w:val="0"/>
              <w:divBdr>
                <w:top w:val="none" w:sz="0" w:space="0" w:color="auto"/>
                <w:left w:val="none" w:sz="0" w:space="0" w:color="auto"/>
                <w:bottom w:val="none" w:sz="0" w:space="0" w:color="auto"/>
                <w:right w:val="none" w:sz="0" w:space="0" w:color="auto"/>
              </w:divBdr>
              <w:divsChild>
                <w:div w:id="100698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263696">
      <w:bodyDiv w:val="1"/>
      <w:marLeft w:val="0"/>
      <w:marRight w:val="0"/>
      <w:marTop w:val="0"/>
      <w:marBottom w:val="0"/>
      <w:divBdr>
        <w:top w:val="none" w:sz="0" w:space="0" w:color="auto"/>
        <w:left w:val="none" w:sz="0" w:space="0" w:color="auto"/>
        <w:bottom w:val="none" w:sz="0" w:space="0" w:color="auto"/>
        <w:right w:val="none" w:sz="0" w:space="0" w:color="auto"/>
      </w:divBdr>
    </w:div>
    <w:div w:id="1408384938">
      <w:bodyDiv w:val="1"/>
      <w:marLeft w:val="0"/>
      <w:marRight w:val="0"/>
      <w:marTop w:val="0"/>
      <w:marBottom w:val="0"/>
      <w:divBdr>
        <w:top w:val="none" w:sz="0" w:space="0" w:color="auto"/>
        <w:left w:val="none" w:sz="0" w:space="0" w:color="auto"/>
        <w:bottom w:val="none" w:sz="0" w:space="0" w:color="auto"/>
        <w:right w:val="none" w:sz="0" w:space="0" w:color="auto"/>
      </w:divBdr>
      <w:divsChild>
        <w:div w:id="2036340886">
          <w:marLeft w:val="0"/>
          <w:marRight w:val="0"/>
          <w:marTop w:val="0"/>
          <w:marBottom w:val="0"/>
          <w:divBdr>
            <w:top w:val="none" w:sz="0" w:space="0" w:color="auto"/>
            <w:left w:val="none" w:sz="0" w:space="0" w:color="auto"/>
            <w:bottom w:val="none" w:sz="0" w:space="0" w:color="auto"/>
            <w:right w:val="none" w:sz="0" w:space="0" w:color="auto"/>
          </w:divBdr>
          <w:divsChild>
            <w:div w:id="1922791439">
              <w:marLeft w:val="0"/>
              <w:marRight w:val="0"/>
              <w:marTop w:val="0"/>
              <w:marBottom w:val="0"/>
              <w:divBdr>
                <w:top w:val="none" w:sz="0" w:space="0" w:color="auto"/>
                <w:left w:val="none" w:sz="0" w:space="0" w:color="auto"/>
                <w:bottom w:val="none" w:sz="0" w:space="0" w:color="auto"/>
                <w:right w:val="none" w:sz="0" w:space="0" w:color="auto"/>
              </w:divBdr>
              <w:divsChild>
                <w:div w:id="91077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697617">
      <w:bodyDiv w:val="1"/>
      <w:marLeft w:val="0"/>
      <w:marRight w:val="0"/>
      <w:marTop w:val="0"/>
      <w:marBottom w:val="0"/>
      <w:divBdr>
        <w:top w:val="none" w:sz="0" w:space="0" w:color="auto"/>
        <w:left w:val="none" w:sz="0" w:space="0" w:color="auto"/>
        <w:bottom w:val="none" w:sz="0" w:space="0" w:color="auto"/>
        <w:right w:val="none" w:sz="0" w:space="0" w:color="auto"/>
      </w:divBdr>
      <w:divsChild>
        <w:div w:id="653752764">
          <w:marLeft w:val="0"/>
          <w:marRight w:val="0"/>
          <w:marTop w:val="0"/>
          <w:marBottom w:val="0"/>
          <w:divBdr>
            <w:top w:val="none" w:sz="0" w:space="0" w:color="auto"/>
            <w:left w:val="none" w:sz="0" w:space="0" w:color="auto"/>
            <w:bottom w:val="none" w:sz="0" w:space="0" w:color="auto"/>
            <w:right w:val="none" w:sz="0" w:space="0" w:color="auto"/>
          </w:divBdr>
        </w:div>
      </w:divsChild>
    </w:div>
    <w:div w:id="1410424966">
      <w:bodyDiv w:val="1"/>
      <w:marLeft w:val="0"/>
      <w:marRight w:val="0"/>
      <w:marTop w:val="0"/>
      <w:marBottom w:val="0"/>
      <w:divBdr>
        <w:top w:val="none" w:sz="0" w:space="0" w:color="auto"/>
        <w:left w:val="none" w:sz="0" w:space="0" w:color="auto"/>
        <w:bottom w:val="none" w:sz="0" w:space="0" w:color="auto"/>
        <w:right w:val="none" w:sz="0" w:space="0" w:color="auto"/>
      </w:divBdr>
      <w:divsChild>
        <w:div w:id="138311190">
          <w:marLeft w:val="0"/>
          <w:marRight w:val="0"/>
          <w:marTop w:val="0"/>
          <w:marBottom w:val="0"/>
          <w:divBdr>
            <w:top w:val="none" w:sz="0" w:space="0" w:color="auto"/>
            <w:left w:val="none" w:sz="0" w:space="0" w:color="auto"/>
            <w:bottom w:val="none" w:sz="0" w:space="0" w:color="auto"/>
            <w:right w:val="none" w:sz="0" w:space="0" w:color="auto"/>
          </w:divBdr>
          <w:divsChild>
            <w:div w:id="1234589018">
              <w:marLeft w:val="0"/>
              <w:marRight w:val="0"/>
              <w:marTop w:val="0"/>
              <w:marBottom w:val="0"/>
              <w:divBdr>
                <w:top w:val="none" w:sz="0" w:space="0" w:color="auto"/>
                <w:left w:val="none" w:sz="0" w:space="0" w:color="auto"/>
                <w:bottom w:val="none" w:sz="0" w:space="0" w:color="auto"/>
                <w:right w:val="none" w:sz="0" w:space="0" w:color="auto"/>
              </w:divBdr>
              <w:divsChild>
                <w:div w:id="110372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12514">
      <w:bodyDiv w:val="1"/>
      <w:marLeft w:val="0"/>
      <w:marRight w:val="0"/>
      <w:marTop w:val="0"/>
      <w:marBottom w:val="0"/>
      <w:divBdr>
        <w:top w:val="none" w:sz="0" w:space="0" w:color="auto"/>
        <w:left w:val="none" w:sz="0" w:space="0" w:color="auto"/>
        <w:bottom w:val="none" w:sz="0" w:space="0" w:color="auto"/>
        <w:right w:val="none" w:sz="0" w:space="0" w:color="auto"/>
      </w:divBdr>
    </w:div>
    <w:div w:id="1422139930">
      <w:bodyDiv w:val="1"/>
      <w:marLeft w:val="0"/>
      <w:marRight w:val="0"/>
      <w:marTop w:val="0"/>
      <w:marBottom w:val="0"/>
      <w:divBdr>
        <w:top w:val="none" w:sz="0" w:space="0" w:color="auto"/>
        <w:left w:val="none" w:sz="0" w:space="0" w:color="auto"/>
        <w:bottom w:val="none" w:sz="0" w:space="0" w:color="auto"/>
        <w:right w:val="none" w:sz="0" w:space="0" w:color="auto"/>
      </w:divBdr>
      <w:divsChild>
        <w:div w:id="1897551283">
          <w:marLeft w:val="0"/>
          <w:marRight w:val="0"/>
          <w:marTop w:val="0"/>
          <w:marBottom w:val="0"/>
          <w:divBdr>
            <w:top w:val="none" w:sz="0" w:space="0" w:color="auto"/>
            <w:left w:val="none" w:sz="0" w:space="0" w:color="auto"/>
            <w:bottom w:val="none" w:sz="0" w:space="0" w:color="auto"/>
            <w:right w:val="none" w:sz="0" w:space="0" w:color="auto"/>
          </w:divBdr>
          <w:divsChild>
            <w:div w:id="947591349">
              <w:marLeft w:val="0"/>
              <w:marRight w:val="0"/>
              <w:marTop w:val="0"/>
              <w:marBottom w:val="0"/>
              <w:divBdr>
                <w:top w:val="none" w:sz="0" w:space="0" w:color="auto"/>
                <w:left w:val="none" w:sz="0" w:space="0" w:color="auto"/>
                <w:bottom w:val="none" w:sz="0" w:space="0" w:color="auto"/>
                <w:right w:val="none" w:sz="0" w:space="0" w:color="auto"/>
              </w:divBdr>
              <w:divsChild>
                <w:div w:id="212927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576203">
      <w:bodyDiv w:val="1"/>
      <w:marLeft w:val="0"/>
      <w:marRight w:val="0"/>
      <w:marTop w:val="0"/>
      <w:marBottom w:val="0"/>
      <w:divBdr>
        <w:top w:val="none" w:sz="0" w:space="0" w:color="auto"/>
        <w:left w:val="none" w:sz="0" w:space="0" w:color="auto"/>
        <w:bottom w:val="none" w:sz="0" w:space="0" w:color="auto"/>
        <w:right w:val="none" w:sz="0" w:space="0" w:color="auto"/>
      </w:divBdr>
      <w:divsChild>
        <w:div w:id="1127623191">
          <w:marLeft w:val="0"/>
          <w:marRight w:val="0"/>
          <w:marTop w:val="0"/>
          <w:marBottom w:val="0"/>
          <w:divBdr>
            <w:top w:val="none" w:sz="0" w:space="0" w:color="auto"/>
            <w:left w:val="none" w:sz="0" w:space="0" w:color="auto"/>
            <w:bottom w:val="none" w:sz="0" w:space="0" w:color="auto"/>
            <w:right w:val="none" w:sz="0" w:space="0" w:color="auto"/>
          </w:divBdr>
          <w:divsChild>
            <w:div w:id="1031229417">
              <w:marLeft w:val="0"/>
              <w:marRight w:val="0"/>
              <w:marTop w:val="0"/>
              <w:marBottom w:val="0"/>
              <w:divBdr>
                <w:top w:val="none" w:sz="0" w:space="0" w:color="auto"/>
                <w:left w:val="none" w:sz="0" w:space="0" w:color="auto"/>
                <w:bottom w:val="none" w:sz="0" w:space="0" w:color="auto"/>
                <w:right w:val="none" w:sz="0" w:space="0" w:color="auto"/>
              </w:divBdr>
              <w:divsChild>
                <w:div w:id="114173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584754">
      <w:bodyDiv w:val="1"/>
      <w:marLeft w:val="0"/>
      <w:marRight w:val="0"/>
      <w:marTop w:val="0"/>
      <w:marBottom w:val="0"/>
      <w:divBdr>
        <w:top w:val="none" w:sz="0" w:space="0" w:color="auto"/>
        <w:left w:val="none" w:sz="0" w:space="0" w:color="auto"/>
        <w:bottom w:val="none" w:sz="0" w:space="0" w:color="auto"/>
        <w:right w:val="none" w:sz="0" w:space="0" w:color="auto"/>
      </w:divBdr>
      <w:divsChild>
        <w:div w:id="1515458970">
          <w:marLeft w:val="0"/>
          <w:marRight w:val="0"/>
          <w:marTop w:val="0"/>
          <w:marBottom w:val="0"/>
          <w:divBdr>
            <w:top w:val="none" w:sz="0" w:space="0" w:color="auto"/>
            <w:left w:val="none" w:sz="0" w:space="0" w:color="auto"/>
            <w:bottom w:val="none" w:sz="0" w:space="0" w:color="auto"/>
            <w:right w:val="none" w:sz="0" w:space="0" w:color="auto"/>
          </w:divBdr>
          <w:divsChild>
            <w:div w:id="222102567">
              <w:marLeft w:val="0"/>
              <w:marRight w:val="0"/>
              <w:marTop w:val="0"/>
              <w:marBottom w:val="0"/>
              <w:divBdr>
                <w:top w:val="none" w:sz="0" w:space="0" w:color="auto"/>
                <w:left w:val="none" w:sz="0" w:space="0" w:color="auto"/>
                <w:bottom w:val="none" w:sz="0" w:space="0" w:color="auto"/>
                <w:right w:val="none" w:sz="0" w:space="0" w:color="auto"/>
              </w:divBdr>
              <w:divsChild>
                <w:div w:id="207789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019264">
      <w:bodyDiv w:val="1"/>
      <w:marLeft w:val="0"/>
      <w:marRight w:val="0"/>
      <w:marTop w:val="0"/>
      <w:marBottom w:val="0"/>
      <w:divBdr>
        <w:top w:val="none" w:sz="0" w:space="0" w:color="auto"/>
        <w:left w:val="none" w:sz="0" w:space="0" w:color="auto"/>
        <w:bottom w:val="none" w:sz="0" w:space="0" w:color="auto"/>
        <w:right w:val="none" w:sz="0" w:space="0" w:color="auto"/>
      </w:divBdr>
      <w:divsChild>
        <w:div w:id="1571505456">
          <w:marLeft w:val="0"/>
          <w:marRight w:val="0"/>
          <w:marTop w:val="0"/>
          <w:marBottom w:val="0"/>
          <w:divBdr>
            <w:top w:val="none" w:sz="0" w:space="0" w:color="auto"/>
            <w:left w:val="none" w:sz="0" w:space="0" w:color="auto"/>
            <w:bottom w:val="none" w:sz="0" w:space="0" w:color="auto"/>
            <w:right w:val="none" w:sz="0" w:space="0" w:color="auto"/>
          </w:divBdr>
          <w:divsChild>
            <w:div w:id="1379861296">
              <w:marLeft w:val="0"/>
              <w:marRight w:val="0"/>
              <w:marTop w:val="0"/>
              <w:marBottom w:val="0"/>
              <w:divBdr>
                <w:top w:val="none" w:sz="0" w:space="0" w:color="auto"/>
                <w:left w:val="none" w:sz="0" w:space="0" w:color="auto"/>
                <w:bottom w:val="none" w:sz="0" w:space="0" w:color="auto"/>
                <w:right w:val="none" w:sz="0" w:space="0" w:color="auto"/>
              </w:divBdr>
              <w:divsChild>
                <w:div w:id="141670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137200">
      <w:bodyDiv w:val="1"/>
      <w:marLeft w:val="0"/>
      <w:marRight w:val="0"/>
      <w:marTop w:val="0"/>
      <w:marBottom w:val="0"/>
      <w:divBdr>
        <w:top w:val="none" w:sz="0" w:space="0" w:color="auto"/>
        <w:left w:val="none" w:sz="0" w:space="0" w:color="auto"/>
        <w:bottom w:val="none" w:sz="0" w:space="0" w:color="auto"/>
        <w:right w:val="none" w:sz="0" w:space="0" w:color="auto"/>
      </w:divBdr>
    </w:div>
    <w:div w:id="1439639764">
      <w:bodyDiv w:val="1"/>
      <w:marLeft w:val="0"/>
      <w:marRight w:val="0"/>
      <w:marTop w:val="0"/>
      <w:marBottom w:val="0"/>
      <w:divBdr>
        <w:top w:val="none" w:sz="0" w:space="0" w:color="auto"/>
        <w:left w:val="none" w:sz="0" w:space="0" w:color="auto"/>
        <w:bottom w:val="none" w:sz="0" w:space="0" w:color="auto"/>
        <w:right w:val="none" w:sz="0" w:space="0" w:color="auto"/>
      </w:divBdr>
      <w:divsChild>
        <w:div w:id="1708949058">
          <w:marLeft w:val="0"/>
          <w:marRight w:val="0"/>
          <w:marTop w:val="0"/>
          <w:marBottom w:val="0"/>
          <w:divBdr>
            <w:top w:val="none" w:sz="0" w:space="0" w:color="auto"/>
            <w:left w:val="none" w:sz="0" w:space="0" w:color="auto"/>
            <w:bottom w:val="none" w:sz="0" w:space="0" w:color="auto"/>
            <w:right w:val="none" w:sz="0" w:space="0" w:color="auto"/>
          </w:divBdr>
          <w:divsChild>
            <w:div w:id="641541659">
              <w:marLeft w:val="0"/>
              <w:marRight w:val="0"/>
              <w:marTop w:val="0"/>
              <w:marBottom w:val="0"/>
              <w:divBdr>
                <w:top w:val="none" w:sz="0" w:space="0" w:color="auto"/>
                <w:left w:val="none" w:sz="0" w:space="0" w:color="auto"/>
                <w:bottom w:val="none" w:sz="0" w:space="0" w:color="auto"/>
                <w:right w:val="none" w:sz="0" w:space="0" w:color="auto"/>
              </w:divBdr>
              <w:divsChild>
                <w:div w:id="201264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906396">
      <w:bodyDiv w:val="1"/>
      <w:marLeft w:val="0"/>
      <w:marRight w:val="0"/>
      <w:marTop w:val="0"/>
      <w:marBottom w:val="0"/>
      <w:divBdr>
        <w:top w:val="none" w:sz="0" w:space="0" w:color="auto"/>
        <w:left w:val="none" w:sz="0" w:space="0" w:color="auto"/>
        <w:bottom w:val="none" w:sz="0" w:space="0" w:color="auto"/>
        <w:right w:val="none" w:sz="0" w:space="0" w:color="auto"/>
      </w:divBdr>
    </w:div>
    <w:div w:id="1445340814">
      <w:bodyDiv w:val="1"/>
      <w:marLeft w:val="0"/>
      <w:marRight w:val="0"/>
      <w:marTop w:val="0"/>
      <w:marBottom w:val="0"/>
      <w:divBdr>
        <w:top w:val="none" w:sz="0" w:space="0" w:color="auto"/>
        <w:left w:val="none" w:sz="0" w:space="0" w:color="auto"/>
        <w:bottom w:val="none" w:sz="0" w:space="0" w:color="auto"/>
        <w:right w:val="none" w:sz="0" w:space="0" w:color="auto"/>
      </w:divBdr>
      <w:divsChild>
        <w:div w:id="123305828">
          <w:marLeft w:val="0"/>
          <w:marRight w:val="0"/>
          <w:marTop w:val="0"/>
          <w:marBottom w:val="0"/>
          <w:divBdr>
            <w:top w:val="none" w:sz="0" w:space="0" w:color="auto"/>
            <w:left w:val="none" w:sz="0" w:space="0" w:color="auto"/>
            <w:bottom w:val="none" w:sz="0" w:space="0" w:color="auto"/>
            <w:right w:val="none" w:sz="0" w:space="0" w:color="auto"/>
          </w:divBdr>
          <w:divsChild>
            <w:div w:id="581257034">
              <w:marLeft w:val="0"/>
              <w:marRight w:val="0"/>
              <w:marTop w:val="0"/>
              <w:marBottom w:val="0"/>
              <w:divBdr>
                <w:top w:val="none" w:sz="0" w:space="0" w:color="auto"/>
                <w:left w:val="none" w:sz="0" w:space="0" w:color="auto"/>
                <w:bottom w:val="none" w:sz="0" w:space="0" w:color="auto"/>
                <w:right w:val="none" w:sz="0" w:space="0" w:color="auto"/>
              </w:divBdr>
              <w:divsChild>
                <w:div w:id="11733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233378">
      <w:bodyDiv w:val="1"/>
      <w:marLeft w:val="0"/>
      <w:marRight w:val="0"/>
      <w:marTop w:val="0"/>
      <w:marBottom w:val="0"/>
      <w:divBdr>
        <w:top w:val="none" w:sz="0" w:space="0" w:color="auto"/>
        <w:left w:val="none" w:sz="0" w:space="0" w:color="auto"/>
        <w:bottom w:val="none" w:sz="0" w:space="0" w:color="auto"/>
        <w:right w:val="none" w:sz="0" w:space="0" w:color="auto"/>
      </w:divBdr>
      <w:divsChild>
        <w:div w:id="361060003">
          <w:marLeft w:val="0"/>
          <w:marRight w:val="0"/>
          <w:marTop w:val="0"/>
          <w:marBottom w:val="0"/>
          <w:divBdr>
            <w:top w:val="none" w:sz="0" w:space="0" w:color="auto"/>
            <w:left w:val="none" w:sz="0" w:space="0" w:color="auto"/>
            <w:bottom w:val="none" w:sz="0" w:space="0" w:color="auto"/>
            <w:right w:val="none" w:sz="0" w:space="0" w:color="auto"/>
          </w:divBdr>
          <w:divsChild>
            <w:div w:id="734669691">
              <w:marLeft w:val="0"/>
              <w:marRight w:val="0"/>
              <w:marTop w:val="0"/>
              <w:marBottom w:val="0"/>
              <w:divBdr>
                <w:top w:val="none" w:sz="0" w:space="0" w:color="auto"/>
                <w:left w:val="none" w:sz="0" w:space="0" w:color="auto"/>
                <w:bottom w:val="none" w:sz="0" w:space="0" w:color="auto"/>
                <w:right w:val="none" w:sz="0" w:space="0" w:color="auto"/>
              </w:divBdr>
              <w:divsChild>
                <w:div w:id="118425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387265">
      <w:bodyDiv w:val="1"/>
      <w:marLeft w:val="0"/>
      <w:marRight w:val="0"/>
      <w:marTop w:val="0"/>
      <w:marBottom w:val="0"/>
      <w:divBdr>
        <w:top w:val="none" w:sz="0" w:space="0" w:color="auto"/>
        <w:left w:val="none" w:sz="0" w:space="0" w:color="auto"/>
        <w:bottom w:val="none" w:sz="0" w:space="0" w:color="auto"/>
        <w:right w:val="none" w:sz="0" w:space="0" w:color="auto"/>
      </w:divBdr>
      <w:divsChild>
        <w:div w:id="1178620435">
          <w:marLeft w:val="0"/>
          <w:marRight w:val="0"/>
          <w:marTop w:val="0"/>
          <w:marBottom w:val="0"/>
          <w:divBdr>
            <w:top w:val="none" w:sz="0" w:space="0" w:color="auto"/>
            <w:left w:val="none" w:sz="0" w:space="0" w:color="auto"/>
            <w:bottom w:val="none" w:sz="0" w:space="0" w:color="auto"/>
            <w:right w:val="none" w:sz="0" w:space="0" w:color="auto"/>
          </w:divBdr>
          <w:divsChild>
            <w:div w:id="1941178460">
              <w:marLeft w:val="0"/>
              <w:marRight w:val="0"/>
              <w:marTop w:val="0"/>
              <w:marBottom w:val="0"/>
              <w:divBdr>
                <w:top w:val="none" w:sz="0" w:space="0" w:color="auto"/>
                <w:left w:val="none" w:sz="0" w:space="0" w:color="auto"/>
                <w:bottom w:val="none" w:sz="0" w:space="0" w:color="auto"/>
                <w:right w:val="none" w:sz="0" w:space="0" w:color="auto"/>
              </w:divBdr>
              <w:divsChild>
                <w:div w:id="168613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311021">
      <w:bodyDiv w:val="1"/>
      <w:marLeft w:val="0"/>
      <w:marRight w:val="0"/>
      <w:marTop w:val="0"/>
      <w:marBottom w:val="0"/>
      <w:divBdr>
        <w:top w:val="none" w:sz="0" w:space="0" w:color="auto"/>
        <w:left w:val="none" w:sz="0" w:space="0" w:color="auto"/>
        <w:bottom w:val="none" w:sz="0" w:space="0" w:color="auto"/>
        <w:right w:val="none" w:sz="0" w:space="0" w:color="auto"/>
      </w:divBdr>
    </w:div>
    <w:div w:id="1454523240">
      <w:bodyDiv w:val="1"/>
      <w:marLeft w:val="0"/>
      <w:marRight w:val="0"/>
      <w:marTop w:val="0"/>
      <w:marBottom w:val="0"/>
      <w:divBdr>
        <w:top w:val="none" w:sz="0" w:space="0" w:color="auto"/>
        <w:left w:val="none" w:sz="0" w:space="0" w:color="auto"/>
        <w:bottom w:val="none" w:sz="0" w:space="0" w:color="auto"/>
        <w:right w:val="none" w:sz="0" w:space="0" w:color="auto"/>
      </w:divBdr>
    </w:div>
    <w:div w:id="1455515366">
      <w:bodyDiv w:val="1"/>
      <w:marLeft w:val="0"/>
      <w:marRight w:val="0"/>
      <w:marTop w:val="0"/>
      <w:marBottom w:val="0"/>
      <w:divBdr>
        <w:top w:val="none" w:sz="0" w:space="0" w:color="auto"/>
        <w:left w:val="none" w:sz="0" w:space="0" w:color="auto"/>
        <w:bottom w:val="none" w:sz="0" w:space="0" w:color="auto"/>
        <w:right w:val="none" w:sz="0" w:space="0" w:color="auto"/>
      </w:divBdr>
    </w:div>
    <w:div w:id="1459834346">
      <w:bodyDiv w:val="1"/>
      <w:marLeft w:val="0"/>
      <w:marRight w:val="0"/>
      <w:marTop w:val="0"/>
      <w:marBottom w:val="0"/>
      <w:divBdr>
        <w:top w:val="none" w:sz="0" w:space="0" w:color="auto"/>
        <w:left w:val="none" w:sz="0" w:space="0" w:color="auto"/>
        <w:bottom w:val="none" w:sz="0" w:space="0" w:color="auto"/>
        <w:right w:val="none" w:sz="0" w:space="0" w:color="auto"/>
      </w:divBdr>
    </w:div>
    <w:div w:id="1460105052">
      <w:bodyDiv w:val="1"/>
      <w:marLeft w:val="0"/>
      <w:marRight w:val="0"/>
      <w:marTop w:val="0"/>
      <w:marBottom w:val="0"/>
      <w:divBdr>
        <w:top w:val="none" w:sz="0" w:space="0" w:color="auto"/>
        <w:left w:val="none" w:sz="0" w:space="0" w:color="auto"/>
        <w:bottom w:val="none" w:sz="0" w:space="0" w:color="auto"/>
        <w:right w:val="none" w:sz="0" w:space="0" w:color="auto"/>
      </w:divBdr>
    </w:div>
    <w:div w:id="1466238047">
      <w:bodyDiv w:val="1"/>
      <w:marLeft w:val="0"/>
      <w:marRight w:val="0"/>
      <w:marTop w:val="0"/>
      <w:marBottom w:val="0"/>
      <w:divBdr>
        <w:top w:val="none" w:sz="0" w:space="0" w:color="auto"/>
        <w:left w:val="none" w:sz="0" w:space="0" w:color="auto"/>
        <w:bottom w:val="none" w:sz="0" w:space="0" w:color="auto"/>
        <w:right w:val="none" w:sz="0" w:space="0" w:color="auto"/>
      </w:divBdr>
      <w:divsChild>
        <w:div w:id="1368871610">
          <w:marLeft w:val="0"/>
          <w:marRight w:val="0"/>
          <w:marTop w:val="0"/>
          <w:marBottom w:val="0"/>
          <w:divBdr>
            <w:top w:val="none" w:sz="0" w:space="0" w:color="auto"/>
            <w:left w:val="none" w:sz="0" w:space="0" w:color="auto"/>
            <w:bottom w:val="none" w:sz="0" w:space="0" w:color="auto"/>
            <w:right w:val="none" w:sz="0" w:space="0" w:color="auto"/>
          </w:divBdr>
          <w:divsChild>
            <w:div w:id="273755305">
              <w:marLeft w:val="0"/>
              <w:marRight w:val="0"/>
              <w:marTop w:val="0"/>
              <w:marBottom w:val="0"/>
              <w:divBdr>
                <w:top w:val="none" w:sz="0" w:space="0" w:color="auto"/>
                <w:left w:val="none" w:sz="0" w:space="0" w:color="auto"/>
                <w:bottom w:val="none" w:sz="0" w:space="0" w:color="auto"/>
                <w:right w:val="none" w:sz="0" w:space="0" w:color="auto"/>
              </w:divBdr>
              <w:divsChild>
                <w:div w:id="43301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934367">
      <w:bodyDiv w:val="1"/>
      <w:marLeft w:val="0"/>
      <w:marRight w:val="0"/>
      <w:marTop w:val="0"/>
      <w:marBottom w:val="0"/>
      <w:divBdr>
        <w:top w:val="none" w:sz="0" w:space="0" w:color="auto"/>
        <w:left w:val="none" w:sz="0" w:space="0" w:color="auto"/>
        <w:bottom w:val="none" w:sz="0" w:space="0" w:color="auto"/>
        <w:right w:val="none" w:sz="0" w:space="0" w:color="auto"/>
      </w:divBdr>
      <w:divsChild>
        <w:div w:id="1249465285">
          <w:marLeft w:val="0"/>
          <w:marRight w:val="0"/>
          <w:marTop w:val="0"/>
          <w:marBottom w:val="0"/>
          <w:divBdr>
            <w:top w:val="none" w:sz="0" w:space="0" w:color="auto"/>
            <w:left w:val="none" w:sz="0" w:space="0" w:color="auto"/>
            <w:bottom w:val="none" w:sz="0" w:space="0" w:color="auto"/>
            <w:right w:val="none" w:sz="0" w:space="0" w:color="auto"/>
          </w:divBdr>
          <w:divsChild>
            <w:div w:id="213395918">
              <w:marLeft w:val="0"/>
              <w:marRight w:val="0"/>
              <w:marTop w:val="0"/>
              <w:marBottom w:val="0"/>
              <w:divBdr>
                <w:top w:val="none" w:sz="0" w:space="0" w:color="auto"/>
                <w:left w:val="none" w:sz="0" w:space="0" w:color="auto"/>
                <w:bottom w:val="none" w:sz="0" w:space="0" w:color="auto"/>
                <w:right w:val="none" w:sz="0" w:space="0" w:color="auto"/>
              </w:divBdr>
              <w:divsChild>
                <w:div w:id="171908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485073">
      <w:bodyDiv w:val="1"/>
      <w:marLeft w:val="0"/>
      <w:marRight w:val="0"/>
      <w:marTop w:val="0"/>
      <w:marBottom w:val="0"/>
      <w:divBdr>
        <w:top w:val="none" w:sz="0" w:space="0" w:color="auto"/>
        <w:left w:val="none" w:sz="0" w:space="0" w:color="auto"/>
        <w:bottom w:val="none" w:sz="0" w:space="0" w:color="auto"/>
        <w:right w:val="none" w:sz="0" w:space="0" w:color="auto"/>
      </w:divBdr>
    </w:div>
    <w:div w:id="1473257590">
      <w:bodyDiv w:val="1"/>
      <w:marLeft w:val="0"/>
      <w:marRight w:val="0"/>
      <w:marTop w:val="0"/>
      <w:marBottom w:val="0"/>
      <w:divBdr>
        <w:top w:val="none" w:sz="0" w:space="0" w:color="auto"/>
        <w:left w:val="none" w:sz="0" w:space="0" w:color="auto"/>
        <w:bottom w:val="none" w:sz="0" w:space="0" w:color="auto"/>
        <w:right w:val="none" w:sz="0" w:space="0" w:color="auto"/>
      </w:divBdr>
    </w:div>
    <w:div w:id="1474252595">
      <w:bodyDiv w:val="1"/>
      <w:marLeft w:val="0"/>
      <w:marRight w:val="0"/>
      <w:marTop w:val="0"/>
      <w:marBottom w:val="0"/>
      <w:divBdr>
        <w:top w:val="none" w:sz="0" w:space="0" w:color="auto"/>
        <w:left w:val="none" w:sz="0" w:space="0" w:color="auto"/>
        <w:bottom w:val="none" w:sz="0" w:space="0" w:color="auto"/>
        <w:right w:val="none" w:sz="0" w:space="0" w:color="auto"/>
      </w:divBdr>
      <w:divsChild>
        <w:div w:id="1990204710">
          <w:marLeft w:val="0"/>
          <w:marRight w:val="0"/>
          <w:marTop w:val="0"/>
          <w:marBottom w:val="0"/>
          <w:divBdr>
            <w:top w:val="none" w:sz="0" w:space="0" w:color="auto"/>
            <w:left w:val="none" w:sz="0" w:space="0" w:color="auto"/>
            <w:bottom w:val="none" w:sz="0" w:space="0" w:color="auto"/>
            <w:right w:val="none" w:sz="0" w:space="0" w:color="auto"/>
          </w:divBdr>
          <w:divsChild>
            <w:div w:id="1907716831">
              <w:marLeft w:val="0"/>
              <w:marRight w:val="0"/>
              <w:marTop w:val="0"/>
              <w:marBottom w:val="0"/>
              <w:divBdr>
                <w:top w:val="none" w:sz="0" w:space="0" w:color="auto"/>
                <w:left w:val="none" w:sz="0" w:space="0" w:color="auto"/>
                <w:bottom w:val="none" w:sz="0" w:space="0" w:color="auto"/>
                <w:right w:val="none" w:sz="0" w:space="0" w:color="auto"/>
              </w:divBdr>
              <w:divsChild>
                <w:div w:id="45626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3304">
      <w:bodyDiv w:val="1"/>
      <w:marLeft w:val="0"/>
      <w:marRight w:val="0"/>
      <w:marTop w:val="0"/>
      <w:marBottom w:val="0"/>
      <w:divBdr>
        <w:top w:val="none" w:sz="0" w:space="0" w:color="auto"/>
        <w:left w:val="none" w:sz="0" w:space="0" w:color="auto"/>
        <w:bottom w:val="none" w:sz="0" w:space="0" w:color="auto"/>
        <w:right w:val="none" w:sz="0" w:space="0" w:color="auto"/>
      </w:divBdr>
      <w:divsChild>
        <w:div w:id="1278415105">
          <w:marLeft w:val="0"/>
          <w:marRight w:val="0"/>
          <w:marTop w:val="0"/>
          <w:marBottom w:val="0"/>
          <w:divBdr>
            <w:top w:val="none" w:sz="0" w:space="0" w:color="auto"/>
            <w:left w:val="none" w:sz="0" w:space="0" w:color="auto"/>
            <w:bottom w:val="none" w:sz="0" w:space="0" w:color="auto"/>
            <w:right w:val="none" w:sz="0" w:space="0" w:color="auto"/>
          </w:divBdr>
          <w:divsChild>
            <w:div w:id="615330443">
              <w:marLeft w:val="0"/>
              <w:marRight w:val="0"/>
              <w:marTop w:val="0"/>
              <w:marBottom w:val="0"/>
              <w:divBdr>
                <w:top w:val="none" w:sz="0" w:space="0" w:color="auto"/>
                <w:left w:val="none" w:sz="0" w:space="0" w:color="auto"/>
                <w:bottom w:val="none" w:sz="0" w:space="0" w:color="auto"/>
                <w:right w:val="none" w:sz="0" w:space="0" w:color="auto"/>
              </w:divBdr>
              <w:divsChild>
                <w:div w:id="682517148">
                  <w:marLeft w:val="0"/>
                  <w:marRight w:val="0"/>
                  <w:marTop w:val="0"/>
                  <w:marBottom w:val="0"/>
                  <w:divBdr>
                    <w:top w:val="none" w:sz="0" w:space="0" w:color="auto"/>
                    <w:left w:val="none" w:sz="0" w:space="0" w:color="auto"/>
                    <w:bottom w:val="none" w:sz="0" w:space="0" w:color="auto"/>
                    <w:right w:val="none" w:sz="0" w:space="0" w:color="auto"/>
                  </w:divBdr>
                </w:div>
              </w:divsChild>
            </w:div>
            <w:div w:id="2044358843">
              <w:marLeft w:val="0"/>
              <w:marRight w:val="0"/>
              <w:marTop w:val="0"/>
              <w:marBottom w:val="0"/>
              <w:divBdr>
                <w:top w:val="none" w:sz="0" w:space="0" w:color="auto"/>
                <w:left w:val="none" w:sz="0" w:space="0" w:color="auto"/>
                <w:bottom w:val="none" w:sz="0" w:space="0" w:color="auto"/>
                <w:right w:val="none" w:sz="0" w:space="0" w:color="auto"/>
              </w:divBdr>
              <w:divsChild>
                <w:div w:id="965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834004">
      <w:bodyDiv w:val="1"/>
      <w:marLeft w:val="0"/>
      <w:marRight w:val="0"/>
      <w:marTop w:val="0"/>
      <w:marBottom w:val="0"/>
      <w:divBdr>
        <w:top w:val="none" w:sz="0" w:space="0" w:color="auto"/>
        <w:left w:val="none" w:sz="0" w:space="0" w:color="auto"/>
        <w:bottom w:val="none" w:sz="0" w:space="0" w:color="auto"/>
        <w:right w:val="none" w:sz="0" w:space="0" w:color="auto"/>
      </w:divBdr>
    </w:div>
    <w:div w:id="1477257972">
      <w:bodyDiv w:val="1"/>
      <w:marLeft w:val="0"/>
      <w:marRight w:val="0"/>
      <w:marTop w:val="0"/>
      <w:marBottom w:val="0"/>
      <w:divBdr>
        <w:top w:val="none" w:sz="0" w:space="0" w:color="auto"/>
        <w:left w:val="none" w:sz="0" w:space="0" w:color="auto"/>
        <w:bottom w:val="none" w:sz="0" w:space="0" w:color="auto"/>
        <w:right w:val="none" w:sz="0" w:space="0" w:color="auto"/>
      </w:divBdr>
      <w:divsChild>
        <w:div w:id="1062606638">
          <w:marLeft w:val="0"/>
          <w:marRight w:val="0"/>
          <w:marTop w:val="0"/>
          <w:marBottom w:val="0"/>
          <w:divBdr>
            <w:top w:val="none" w:sz="0" w:space="0" w:color="auto"/>
            <w:left w:val="none" w:sz="0" w:space="0" w:color="auto"/>
            <w:bottom w:val="none" w:sz="0" w:space="0" w:color="auto"/>
            <w:right w:val="none" w:sz="0" w:space="0" w:color="auto"/>
          </w:divBdr>
          <w:divsChild>
            <w:div w:id="924648026">
              <w:marLeft w:val="0"/>
              <w:marRight w:val="0"/>
              <w:marTop w:val="0"/>
              <w:marBottom w:val="0"/>
              <w:divBdr>
                <w:top w:val="none" w:sz="0" w:space="0" w:color="auto"/>
                <w:left w:val="none" w:sz="0" w:space="0" w:color="auto"/>
                <w:bottom w:val="none" w:sz="0" w:space="0" w:color="auto"/>
                <w:right w:val="none" w:sz="0" w:space="0" w:color="auto"/>
              </w:divBdr>
              <w:divsChild>
                <w:div w:id="55739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808472">
      <w:bodyDiv w:val="1"/>
      <w:marLeft w:val="0"/>
      <w:marRight w:val="0"/>
      <w:marTop w:val="0"/>
      <w:marBottom w:val="0"/>
      <w:divBdr>
        <w:top w:val="none" w:sz="0" w:space="0" w:color="auto"/>
        <w:left w:val="none" w:sz="0" w:space="0" w:color="auto"/>
        <w:bottom w:val="none" w:sz="0" w:space="0" w:color="auto"/>
        <w:right w:val="none" w:sz="0" w:space="0" w:color="auto"/>
      </w:divBdr>
      <w:divsChild>
        <w:div w:id="668365677">
          <w:marLeft w:val="0"/>
          <w:marRight w:val="0"/>
          <w:marTop w:val="0"/>
          <w:marBottom w:val="0"/>
          <w:divBdr>
            <w:top w:val="none" w:sz="0" w:space="0" w:color="auto"/>
            <w:left w:val="none" w:sz="0" w:space="0" w:color="auto"/>
            <w:bottom w:val="none" w:sz="0" w:space="0" w:color="auto"/>
            <w:right w:val="none" w:sz="0" w:space="0" w:color="auto"/>
          </w:divBdr>
          <w:divsChild>
            <w:div w:id="1188331253">
              <w:marLeft w:val="0"/>
              <w:marRight w:val="0"/>
              <w:marTop w:val="0"/>
              <w:marBottom w:val="0"/>
              <w:divBdr>
                <w:top w:val="none" w:sz="0" w:space="0" w:color="auto"/>
                <w:left w:val="none" w:sz="0" w:space="0" w:color="auto"/>
                <w:bottom w:val="none" w:sz="0" w:space="0" w:color="auto"/>
                <w:right w:val="none" w:sz="0" w:space="0" w:color="auto"/>
              </w:divBdr>
              <w:divsChild>
                <w:div w:id="84358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664741">
      <w:bodyDiv w:val="1"/>
      <w:marLeft w:val="0"/>
      <w:marRight w:val="0"/>
      <w:marTop w:val="0"/>
      <w:marBottom w:val="0"/>
      <w:divBdr>
        <w:top w:val="none" w:sz="0" w:space="0" w:color="auto"/>
        <w:left w:val="none" w:sz="0" w:space="0" w:color="auto"/>
        <w:bottom w:val="none" w:sz="0" w:space="0" w:color="auto"/>
        <w:right w:val="none" w:sz="0" w:space="0" w:color="auto"/>
      </w:divBdr>
      <w:divsChild>
        <w:div w:id="517013549">
          <w:marLeft w:val="0"/>
          <w:marRight w:val="0"/>
          <w:marTop w:val="0"/>
          <w:marBottom w:val="0"/>
          <w:divBdr>
            <w:top w:val="none" w:sz="0" w:space="0" w:color="auto"/>
            <w:left w:val="none" w:sz="0" w:space="0" w:color="auto"/>
            <w:bottom w:val="none" w:sz="0" w:space="0" w:color="auto"/>
            <w:right w:val="none" w:sz="0" w:space="0" w:color="auto"/>
          </w:divBdr>
          <w:divsChild>
            <w:div w:id="1501849484">
              <w:marLeft w:val="0"/>
              <w:marRight w:val="0"/>
              <w:marTop w:val="0"/>
              <w:marBottom w:val="0"/>
              <w:divBdr>
                <w:top w:val="none" w:sz="0" w:space="0" w:color="auto"/>
                <w:left w:val="none" w:sz="0" w:space="0" w:color="auto"/>
                <w:bottom w:val="none" w:sz="0" w:space="0" w:color="auto"/>
                <w:right w:val="none" w:sz="0" w:space="0" w:color="auto"/>
              </w:divBdr>
              <w:divsChild>
                <w:div w:id="127463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521517">
      <w:bodyDiv w:val="1"/>
      <w:marLeft w:val="0"/>
      <w:marRight w:val="0"/>
      <w:marTop w:val="0"/>
      <w:marBottom w:val="0"/>
      <w:divBdr>
        <w:top w:val="none" w:sz="0" w:space="0" w:color="auto"/>
        <w:left w:val="none" w:sz="0" w:space="0" w:color="auto"/>
        <w:bottom w:val="none" w:sz="0" w:space="0" w:color="auto"/>
        <w:right w:val="none" w:sz="0" w:space="0" w:color="auto"/>
      </w:divBdr>
    </w:div>
    <w:div w:id="1503006201">
      <w:bodyDiv w:val="1"/>
      <w:marLeft w:val="0"/>
      <w:marRight w:val="0"/>
      <w:marTop w:val="0"/>
      <w:marBottom w:val="0"/>
      <w:divBdr>
        <w:top w:val="none" w:sz="0" w:space="0" w:color="auto"/>
        <w:left w:val="none" w:sz="0" w:space="0" w:color="auto"/>
        <w:bottom w:val="none" w:sz="0" w:space="0" w:color="auto"/>
        <w:right w:val="none" w:sz="0" w:space="0" w:color="auto"/>
      </w:divBdr>
    </w:div>
    <w:div w:id="1503934434">
      <w:bodyDiv w:val="1"/>
      <w:marLeft w:val="0"/>
      <w:marRight w:val="0"/>
      <w:marTop w:val="0"/>
      <w:marBottom w:val="0"/>
      <w:divBdr>
        <w:top w:val="none" w:sz="0" w:space="0" w:color="auto"/>
        <w:left w:val="none" w:sz="0" w:space="0" w:color="auto"/>
        <w:bottom w:val="none" w:sz="0" w:space="0" w:color="auto"/>
        <w:right w:val="none" w:sz="0" w:space="0" w:color="auto"/>
      </w:divBdr>
      <w:divsChild>
        <w:div w:id="733625531">
          <w:marLeft w:val="0"/>
          <w:marRight w:val="0"/>
          <w:marTop w:val="0"/>
          <w:marBottom w:val="0"/>
          <w:divBdr>
            <w:top w:val="none" w:sz="0" w:space="0" w:color="auto"/>
            <w:left w:val="none" w:sz="0" w:space="0" w:color="auto"/>
            <w:bottom w:val="none" w:sz="0" w:space="0" w:color="auto"/>
            <w:right w:val="none" w:sz="0" w:space="0" w:color="auto"/>
          </w:divBdr>
          <w:divsChild>
            <w:div w:id="1849178521">
              <w:marLeft w:val="0"/>
              <w:marRight w:val="0"/>
              <w:marTop w:val="0"/>
              <w:marBottom w:val="0"/>
              <w:divBdr>
                <w:top w:val="none" w:sz="0" w:space="0" w:color="auto"/>
                <w:left w:val="none" w:sz="0" w:space="0" w:color="auto"/>
                <w:bottom w:val="none" w:sz="0" w:space="0" w:color="auto"/>
                <w:right w:val="none" w:sz="0" w:space="0" w:color="auto"/>
              </w:divBdr>
              <w:divsChild>
                <w:div w:id="61984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498699">
      <w:bodyDiv w:val="1"/>
      <w:marLeft w:val="0"/>
      <w:marRight w:val="0"/>
      <w:marTop w:val="0"/>
      <w:marBottom w:val="0"/>
      <w:divBdr>
        <w:top w:val="none" w:sz="0" w:space="0" w:color="auto"/>
        <w:left w:val="none" w:sz="0" w:space="0" w:color="auto"/>
        <w:bottom w:val="none" w:sz="0" w:space="0" w:color="auto"/>
        <w:right w:val="none" w:sz="0" w:space="0" w:color="auto"/>
      </w:divBdr>
    </w:div>
    <w:div w:id="1521234255">
      <w:bodyDiv w:val="1"/>
      <w:marLeft w:val="0"/>
      <w:marRight w:val="0"/>
      <w:marTop w:val="0"/>
      <w:marBottom w:val="0"/>
      <w:divBdr>
        <w:top w:val="none" w:sz="0" w:space="0" w:color="auto"/>
        <w:left w:val="none" w:sz="0" w:space="0" w:color="auto"/>
        <w:bottom w:val="none" w:sz="0" w:space="0" w:color="auto"/>
        <w:right w:val="none" w:sz="0" w:space="0" w:color="auto"/>
      </w:divBdr>
    </w:div>
    <w:div w:id="1521357916">
      <w:bodyDiv w:val="1"/>
      <w:marLeft w:val="0"/>
      <w:marRight w:val="0"/>
      <w:marTop w:val="0"/>
      <w:marBottom w:val="0"/>
      <w:divBdr>
        <w:top w:val="none" w:sz="0" w:space="0" w:color="auto"/>
        <w:left w:val="none" w:sz="0" w:space="0" w:color="auto"/>
        <w:bottom w:val="none" w:sz="0" w:space="0" w:color="auto"/>
        <w:right w:val="none" w:sz="0" w:space="0" w:color="auto"/>
      </w:divBdr>
    </w:div>
    <w:div w:id="1521581688">
      <w:bodyDiv w:val="1"/>
      <w:marLeft w:val="0"/>
      <w:marRight w:val="0"/>
      <w:marTop w:val="0"/>
      <w:marBottom w:val="0"/>
      <w:divBdr>
        <w:top w:val="none" w:sz="0" w:space="0" w:color="auto"/>
        <w:left w:val="none" w:sz="0" w:space="0" w:color="auto"/>
        <w:bottom w:val="none" w:sz="0" w:space="0" w:color="auto"/>
        <w:right w:val="none" w:sz="0" w:space="0" w:color="auto"/>
      </w:divBdr>
      <w:divsChild>
        <w:div w:id="134370732">
          <w:marLeft w:val="0"/>
          <w:marRight w:val="0"/>
          <w:marTop w:val="0"/>
          <w:marBottom w:val="0"/>
          <w:divBdr>
            <w:top w:val="none" w:sz="0" w:space="0" w:color="auto"/>
            <w:left w:val="none" w:sz="0" w:space="0" w:color="auto"/>
            <w:bottom w:val="none" w:sz="0" w:space="0" w:color="auto"/>
            <w:right w:val="none" w:sz="0" w:space="0" w:color="auto"/>
          </w:divBdr>
          <w:divsChild>
            <w:div w:id="1495217913">
              <w:marLeft w:val="0"/>
              <w:marRight w:val="0"/>
              <w:marTop w:val="0"/>
              <w:marBottom w:val="0"/>
              <w:divBdr>
                <w:top w:val="none" w:sz="0" w:space="0" w:color="auto"/>
                <w:left w:val="none" w:sz="0" w:space="0" w:color="auto"/>
                <w:bottom w:val="none" w:sz="0" w:space="0" w:color="auto"/>
                <w:right w:val="none" w:sz="0" w:space="0" w:color="auto"/>
              </w:divBdr>
              <w:divsChild>
                <w:div w:id="100632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903461">
      <w:bodyDiv w:val="1"/>
      <w:marLeft w:val="0"/>
      <w:marRight w:val="0"/>
      <w:marTop w:val="0"/>
      <w:marBottom w:val="0"/>
      <w:divBdr>
        <w:top w:val="none" w:sz="0" w:space="0" w:color="auto"/>
        <w:left w:val="none" w:sz="0" w:space="0" w:color="auto"/>
        <w:bottom w:val="none" w:sz="0" w:space="0" w:color="auto"/>
        <w:right w:val="none" w:sz="0" w:space="0" w:color="auto"/>
      </w:divBdr>
      <w:divsChild>
        <w:div w:id="1870606452">
          <w:marLeft w:val="0"/>
          <w:marRight w:val="0"/>
          <w:marTop w:val="0"/>
          <w:marBottom w:val="0"/>
          <w:divBdr>
            <w:top w:val="none" w:sz="0" w:space="0" w:color="auto"/>
            <w:left w:val="none" w:sz="0" w:space="0" w:color="auto"/>
            <w:bottom w:val="none" w:sz="0" w:space="0" w:color="auto"/>
            <w:right w:val="none" w:sz="0" w:space="0" w:color="auto"/>
          </w:divBdr>
          <w:divsChild>
            <w:div w:id="1237282959">
              <w:marLeft w:val="0"/>
              <w:marRight w:val="0"/>
              <w:marTop w:val="0"/>
              <w:marBottom w:val="0"/>
              <w:divBdr>
                <w:top w:val="none" w:sz="0" w:space="0" w:color="auto"/>
                <w:left w:val="none" w:sz="0" w:space="0" w:color="auto"/>
                <w:bottom w:val="none" w:sz="0" w:space="0" w:color="auto"/>
                <w:right w:val="none" w:sz="0" w:space="0" w:color="auto"/>
              </w:divBdr>
              <w:divsChild>
                <w:div w:id="165177013">
                  <w:marLeft w:val="0"/>
                  <w:marRight w:val="0"/>
                  <w:marTop w:val="0"/>
                  <w:marBottom w:val="0"/>
                  <w:divBdr>
                    <w:top w:val="none" w:sz="0" w:space="0" w:color="auto"/>
                    <w:left w:val="none" w:sz="0" w:space="0" w:color="auto"/>
                    <w:bottom w:val="none" w:sz="0" w:space="0" w:color="auto"/>
                    <w:right w:val="none" w:sz="0" w:space="0" w:color="auto"/>
                  </w:divBdr>
                </w:div>
              </w:divsChild>
            </w:div>
            <w:div w:id="1454253816">
              <w:marLeft w:val="0"/>
              <w:marRight w:val="0"/>
              <w:marTop w:val="0"/>
              <w:marBottom w:val="0"/>
              <w:divBdr>
                <w:top w:val="none" w:sz="0" w:space="0" w:color="auto"/>
                <w:left w:val="none" w:sz="0" w:space="0" w:color="auto"/>
                <w:bottom w:val="none" w:sz="0" w:space="0" w:color="auto"/>
                <w:right w:val="none" w:sz="0" w:space="0" w:color="auto"/>
              </w:divBdr>
              <w:divsChild>
                <w:div w:id="159601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997497">
      <w:bodyDiv w:val="1"/>
      <w:marLeft w:val="0"/>
      <w:marRight w:val="0"/>
      <w:marTop w:val="0"/>
      <w:marBottom w:val="0"/>
      <w:divBdr>
        <w:top w:val="none" w:sz="0" w:space="0" w:color="auto"/>
        <w:left w:val="none" w:sz="0" w:space="0" w:color="auto"/>
        <w:bottom w:val="none" w:sz="0" w:space="0" w:color="auto"/>
        <w:right w:val="none" w:sz="0" w:space="0" w:color="auto"/>
      </w:divBdr>
      <w:divsChild>
        <w:div w:id="1520924910">
          <w:marLeft w:val="0"/>
          <w:marRight w:val="0"/>
          <w:marTop w:val="0"/>
          <w:marBottom w:val="0"/>
          <w:divBdr>
            <w:top w:val="none" w:sz="0" w:space="0" w:color="auto"/>
            <w:left w:val="none" w:sz="0" w:space="0" w:color="auto"/>
            <w:bottom w:val="none" w:sz="0" w:space="0" w:color="auto"/>
            <w:right w:val="none" w:sz="0" w:space="0" w:color="auto"/>
          </w:divBdr>
          <w:divsChild>
            <w:div w:id="295645136">
              <w:marLeft w:val="0"/>
              <w:marRight w:val="0"/>
              <w:marTop w:val="0"/>
              <w:marBottom w:val="0"/>
              <w:divBdr>
                <w:top w:val="none" w:sz="0" w:space="0" w:color="auto"/>
                <w:left w:val="none" w:sz="0" w:space="0" w:color="auto"/>
                <w:bottom w:val="none" w:sz="0" w:space="0" w:color="auto"/>
                <w:right w:val="none" w:sz="0" w:space="0" w:color="auto"/>
              </w:divBdr>
              <w:divsChild>
                <w:div w:id="14250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389029">
      <w:bodyDiv w:val="1"/>
      <w:marLeft w:val="0"/>
      <w:marRight w:val="0"/>
      <w:marTop w:val="0"/>
      <w:marBottom w:val="0"/>
      <w:divBdr>
        <w:top w:val="none" w:sz="0" w:space="0" w:color="auto"/>
        <w:left w:val="none" w:sz="0" w:space="0" w:color="auto"/>
        <w:bottom w:val="none" w:sz="0" w:space="0" w:color="auto"/>
        <w:right w:val="none" w:sz="0" w:space="0" w:color="auto"/>
      </w:divBdr>
      <w:divsChild>
        <w:div w:id="941382688">
          <w:marLeft w:val="0"/>
          <w:marRight w:val="0"/>
          <w:marTop w:val="0"/>
          <w:marBottom w:val="0"/>
          <w:divBdr>
            <w:top w:val="none" w:sz="0" w:space="0" w:color="auto"/>
            <w:left w:val="none" w:sz="0" w:space="0" w:color="auto"/>
            <w:bottom w:val="none" w:sz="0" w:space="0" w:color="auto"/>
            <w:right w:val="none" w:sz="0" w:space="0" w:color="auto"/>
          </w:divBdr>
          <w:divsChild>
            <w:div w:id="1659843325">
              <w:marLeft w:val="0"/>
              <w:marRight w:val="0"/>
              <w:marTop w:val="0"/>
              <w:marBottom w:val="0"/>
              <w:divBdr>
                <w:top w:val="none" w:sz="0" w:space="0" w:color="auto"/>
                <w:left w:val="none" w:sz="0" w:space="0" w:color="auto"/>
                <w:bottom w:val="none" w:sz="0" w:space="0" w:color="auto"/>
                <w:right w:val="none" w:sz="0" w:space="0" w:color="auto"/>
              </w:divBdr>
              <w:divsChild>
                <w:div w:id="39716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474564">
      <w:bodyDiv w:val="1"/>
      <w:marLeft w:val="0"/>
      <w:marRight w:val="0"/>
      <w:marTop w:val="0"/>
      <w:marBottom w:val="0"/>
      <w:divBdr>
        <w:top w:val="none" w:sz="0" w:space="0" w:color="auto"/>
        <w:left w:val="none" w:sz="0" w:space="0" w:color="auto"/>
        <w:bottom w:val="none" w:sz="0" w:space="0" w:color="auto"/>
        <w:right w:val="none" w:sz="0" w:space="0" w:color="auto"/>
      </w:divBdr>
      <w:divsChild>
        <w:div w:id="531965039">
          <w:marLeft w:val="0"/>
          <w:marRight w:val="-6270"/>
          <w:marTop w:val="0"/>
          <w:marBottom w:val="0"/>
          <w:divBdr>
            <w:top w:val="single" w:sz="6" w:space="0" w:color="FFFFFF"/>
            <w:left w:val="single" w:sz="6" w:space="0" w:color="FFFFFF"/>
            <w:bottom w:val="single" w:sz="6" w:space="0" w:color="FFFFFF"/>
            <w:right w:val="single" w:sz="6" w:space="0" w:color="FFFFFF"/>
          </w:divBdr>
          <w:divsChild>
            <w:div w:id="77410181">
              <w:marLeft w:val="0"/>
              <w:marRight w:val="0"/>
              <w:marTop w:val="0"/>
              <w:marBottom w:val="0"/>
              <w:divBdr>
                <w:top w:val="none" w:sz="0" w:space="0" w:color="auto"/>
                <w:left w:val="none" w:sz="0" w:space="0" w:color="auto"/>
                <w:bottom w:val="none" w:sz="0" w:space="0" w:color="auto"/>
                <w:right w:val="none" w:sz="0" w:space="0" w:color="auto"/>
              </w:divBdr>
              <w:divsChild>
                <w:div w:id="1645313466">
                  <w:marLeft w:val="0"/>
                  <w:marRight w:val="0"/>
                  <w:marTop w:val="0"/>
                  <w:marBottom w:val="0"/>
                  <w:divBdr>
                    <w:top w:val="none" w:sz="0" w:space="0" w:color="auto"/>
                    <w:left w:val="none" w:sz="0" w:space="0" w:color="auto"/>
                    <w:bottom w:val="none" w:sz="0" w:space="0" w:color="auto"/>
                    <w:right w:val="none" w:sz="0" w:space="0" w:color="auto"/>
                  </w:divBdr>
                  <w:divsChild>
                    <w:div w:id="170947001">
                      <w:marLeft w:val="0"/>
                      <w:marRight w:val="0"/>
                      <w:marTop w:val="0"/>
                      <w:marBottom w:val="0"/>
                      <w:divBdr>
                        <w:top w:val="none" w:sz="0" w:space="0" w:color="auto"/>
                        <w:left w:val="none" w:sz="0" w:space="0" w:color="auto"/>
                        <w:bottom w:val="none" w:sz="0" w:space="0" w:color="auto"/>
                        <w:right w:val="none" w:sz="0" w:space="0" w:color="auto"/>
                      </w:divBdr>
                      <w:divsChild>
                        <w:div w:id="295062336">
                          <w:marLeft w:val="0"/>
                          <w:marRight w:val="0"/>
                          <w:marTop w:val="72"/>
                          <w:marBottom w:val="0"/>
                          <w:divBdr>
                            <w:top w:val="none" w:sz="0" w:space="0" w:color="auto"/>
                            <w:left w:val="none" w:sz="0" w:space="0" w:color="auto"/>
                            <w:bottom w:val="none" w:sz="0" w:space="0" w:color="auto"/>
                            <w:right w:val="none" w:sz="0" w:space="0" w:color="auto"/>
                          </w:divBdr>
                        </w:div>
                        <w:div w:id="771238977">
                          <w:marLeft w:val="0"/>
                          <w:marRight w:val="0"/>
                          <w:marTop w:val="72"/>
                          <w:marBottom w:val="0"/>
                          <w:divBdr>
                            <w:top w:val="none" w:sz="0" w:space="0" w:color="auto"/>
                            <w:left w:val="none" w:sz="0" w:space="0" w:color="auto"/>
                            <w:bottom w:val="none" w:sz="0" w:space="0" w:color="auto"/>
                            <w:right w:val="none" w:sz="0" w:space="0" w:color="auto"/>
                          </w:divBdr>
                        </w:div>
                        <w:div w:id="1474449287">
                          <w:marLeft w:val="0"/>
                          <w:marRight w:val="0"/>
                          <w:marTop w:val="72"/>
                          <w:marBottom w:val="0"/>
                          <w:divBdr>
                            <w:top w:val="none" w:sz="0" w:space="0" w:color="auto"/>
                            <w:left w:val="none" w:sz="0" w:space="0" w:color="auto"/>
                            <w:bottom w:val="none" w:sz="0" w:space="0" w:color="auto"/>
                            <w:right w:val="none" w:sz="0" w:space="0" w:color="auto"/>
                          </w:divBdr>
                        </w:div>
                        <w:div w:id="2002073664">
                          <w:marLeft w:val="0"/>
                          <w:marRight w:val="0"/>
                          <w:marTop w:val="72"/>
                          <w:marBottom w:val="0"/>
                          <w:divBdr>
                            <w:top w:val="none" w:sz="0" w:space="0" w:color="auto"/>
                            <w:left w:val="none" w:sz="0" w:space="0" w:color="auto"/>
                            <w:bottom w:val="none" w:sz="0" w:space="0" w:color="auto"/>
                            <w:right w:val="none" w:sz="0" w:space="0" w:color="auto"/>
                          </w:divBdr>
                        </w:div>
                      </w:divsChild>
                    </w:div>
                  </w:divsChild>
                </w:div>
                <w:div w:id="2020697420">
                  <w:marLeft w:val="0"/>
                  <w:marRight w:val="-3300"/>
                  <w:marTop w:val="0"/>
                  <w:marBottom w:val="0"/>
                  <w:divBdr>
                    <w:top w:val="single" w:sz="6" w:space="0" w:color="CCCCCC"/>
                    <w:left w:val="single" w:sz="6" w:space="0" w:color="CCCCCC"/>
                    <w:bottom w:val="single" w:sz="6" w:space="0" w:color="CCCCCC"/>
                    <w:right w:val="single" w:sz="6" w:space="0" w:color="CCCCCC"/>
                  </w:divBdr>
                </w:div>
              </w:divsChild>
            </w:div>
          </w:divsChild>
        </w:div>
        <w:div w:id="1600718104">
          <w:marLeft w:val="0"/>
          <w:marRight w:val="0"/>
          <w:marTop w:val="0"/>
          <w:marBottom w:val="0"/>
          <w:divBdr>
            <w:top w:val="none" w:sz="0" w:space="0" w:color="auto"/>
            <w:left w:val="none" w:sz="0" w:space="0" w:color="auto"/>
            <w:bottom w:val="none" w:sz="0" w:space="0" w:color="auto"/>
            <w:right w:val="none" w:sz="0" w:space="0" w:color="auto"/>
          </w:divBdr>
          <w:divsChild>
            <w:div w:id="1269432836">
              <w:marLeft w:val="0"/>
              <w:marRight w:val="0"/>
              <w:marTop w:val="0"/>
              <w:marBottom w:val="0"/>
              <w:divBdr>
                <w:top w:val="none" w:sz="0" w:space="0" w:color="auto"/>
                <w:left w:val="none" w:sz="0" w:space="0" w:color="auto"/>
                <w:bottom w:val="none" w:sz="0" w:space="0" w:color="auto"/>
                <w:right w:val="none" w:sz="0" w:space="0" w:color="auto"/>
              </w:divBdr>
              <w:divsChild>
                <w:div w:id="1890604937">
                  <w:marLeft w:val="0"/>
                  <w:marRight w:val="150"/>
                  <w:marTop w:val="0"/>
                  <w:marBottom w:val="225"/>
                  <w:divBdr>
                    <w:top w:val="none" w:sz="0" w:space="0" w:color="auto"/>
                    <w:left w:val="none" w:sz="0" w:space="0" w:color="auto"/>
                    <w:bottom w:val="none" w:sz="0" w:space="0" w:color="auto"/>
                    <w:right w:val="none" w:sz="0" w:space="0" w:color="auto"/>
                  </w:divBdr>
                </w:div>
              </w:divsChild>
            </w:div>
          </w:divsChild>
        </w:div>
      </w:divsChild>
    </w:div>
    <w:div w:id="1545094194">
      <w:bodyDiv w:val="1"/>
      <w:marLeft w:val="0"/>
      <w:marRight w:val="0"/>
      <w:marTop w:val="0"/>
      <w:marBottom w:val="0"/>
      <w:divBdr>
        <w:top w:val="none" w:sz="0" w:space="0" w:color="auto"/>
        <w:left w:val="none" w:sz="0" w:space="0" w:color="auto"/>
        <w:bottom w:val="none" w:sz="0" w:space="0" w:color="auto"/>
        <w:right w:val="none" w:sz="0" w:space="0" w:color="auto"/>
      </w:divBdr>
    </w:div>
    <w:div w:id="1546793940">
      <w:bodyDiv w:val="1"/>
      <w:marLeft w:val="0"/>
      <w:marRight w:val="0"/>
      <w:marTop w:val="0"/>
      <w:marBottom w:val="0"/>
      <w:divBdr>
        <w:top w:val="none" w:sz="0" w:space="0" w:color="auto"/>
        <w:left w:val="none" w:sz="0" w:space="0" w:color="auto"/>
        <w:bottom w:val="none" w:sz="0" w:space="0" w:color="auto"/>
        <w:right w:val="none" w:sz="0" w:space="0" w:color="auto"/>
      </w:divBdr>
    </w:div>
    <w:div w:id="1551770102">
      <w:bodyDiv w:val="1"/>
      <w:marLeft w:val="0"/>
      <w:marRight w:val="0"/>
      <w:marTop w:val="0"/>
      <w:marBottom w:val="0"/>
      <w:divBdr>
        <w:top w:val="none" w:sz="0" w:space="0" w:color="auto"/>
        <w:left w:val="none" w:sz="0" w:space="0" w:color="auto"/>
        <w:bottom w:val="none" w:sz="0" w:space="0" w:color="auto"/>
        <w:right w:val="none" w:sz="0" w:space="0" w:color="auto"/>
      </w:divBdr>
    </w:div>
    <w:div w:id="1553268946">
      <w:bodyDiv w:val="1"/>
      <w:marLeft w:val="0"/>
      <w:marRight w:val="0"/>
      <w:marTop w:val="0"/>
      <w:marBottom w:val="0"/>
      <w:divBdr>
        <w:top w:val="none" w:sz="0" w:space="0" w:color="auto"/>
        <w:left w:val="none" w:sz="0" w:space="0" w:color="auto"/>
        <w:bottom w:val="none" w:sz="0" w:space="0" w:color="auto"/>
        <w:right w:val="none" w:sz="0" w:space="0" w:color="auto"/>
      </w:divBdr>
      <w:divsChild>
        <w:div w:id="631789029">
          <w:marLeft w:val="0"/>
          <w:marRight w:val="0"/>
          <w:marTop w:val="0"/>
          <w:marBottom w:val="0"/>
          <w:divBdr>
            <w:top w:val="none" w:sz="0" w:space="0" w:color="auto"/>
            <w:left w:val="none" w:sz="0" w:space="0" w:color="auto"/>
            <w:bottom w:val="none" w:sz="0" w:space="0" w:color="auto"/>
            <w:right w:val="none" w:sz="0" w:space="0" w:color="auto"/>
          </w:divBdr>
          <w:divsChild>
            <w:div w:id="1006126990">
              <w:marLeft w:val="0"/>
              <w:marRight w:val="0"/>
              <w:marTop w:val="0"/>
              <w:marBottom w:val="0"/>
              <w:divBdr>
                <w:top w:val="none" w:sz="0" w:space="0" w:color="auto"/>
                <w:left w:val="none" w:sz="0" w:space="0" w:color="auto"/>
                <w:bottom w:val="none" w:sz="0" w:space="0" w:color="auto"/>
                <w:right w:val="none" w:sz="0" w:space="0" w:color="auto"/>
              </w:divBdr>
              <w:divsChild>
                <w:div w:id="53308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930710">
      <w:bodyDiv w:val="1"/>
      <w:marLeft w:val="0"/>
      <w:marRight w:val="0"/>
      <w:marTop w:val="0"/>
      <w:marBottom w:val="0"/>
      <w:divBdr>
        <w:top w:val="none" w:sz="0" w:space="0" w:color="auto"/>
        <w:left w:val="none" w:sz="0" w:space="0" w:color="auto"/>
        <w:bottom w:val="none" w:sz="0" w:space="0" w:color="auto"/>
        <w:right w:val="none" w:sz="0" w:space="0" w:color="auto"/>
      </w:divBdr>
      <w:divsChild>
        <w:div w:id="1937201691">
          <w:marLeft w:val="0"/>
          <w:marRight w:val="0"/>
          <w:marTop w:val="0"/>
          <w:marBottom w:val="0"/>
          <w:divBdr>
            <w:top w:val="none" w:sz="0" w:space="0" w:color="auto"/>
            <w:left w:val="none" w:sz="0" w:space="0" w:color="auto"/>
            <w:bottom w:val="none" w:sz="0" w:space="0" w:color="auto"/>
            <w:right w:val="none" w:sz="0" w:space="0" w:color="auto"/>
          </w:divBdr>
          <w:divsChild>
            <w:div w:id="1683894852">
              <w:marLeft w:val="0"/>
              <w:marRight w:val="0"/>
              <w:marTop w:val="0"/>
              <w:marBottom w:val="0"/>
              <w:divBdr>
                <w:top w:val="none" w:sz="0" w:space="0" w:color="auto"/>
                <w:left w:val="none" w:sz="0" w:space="0" w:color="auto"/>
                <w:bottom w:val="none" w:sz="0" w:space="0" w:color="auto"/>
                <w:right w:val="none" w:sz="0" w:space="0" w:color="auto"/>
              </w:divBdr>
              <w:divsChild>
                <w:div w:id="35720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24719">
      <w:bodyDiv w:val="1"/>
      <w:marLeft w:val="0"/>
      <w:marRight w:val="0"/>
      <w:marTop w:val="0"/>
      <w:marBottom w:val="0"/>
      <w:divBdr>
        <w:top w:val="none" w:sz="0" w:space="0" w:color="auto"/>
        <w:left w:val="none" w:sz="0" w:space="0" w:color="auto"/>
        <w:bottom w:val="none" w:sz="0" w:space="0" w:color="auto"/>
        <w:right w:val="none" w:sz="0" w:space="0" w:color="auto"/>
      </w:divBdr>
    </w:div>
    <w:div w:id="1562331833">
      <w:bodyDiv w:val="1"/>
      <w:marLeft w:val="0"/>
      <w:marRight w:val="0"/>
      <w:marTop w:val="0"/>
      <w:marBottom w:val="0"/>
      <w:divBdr>
        <w:top w:val="none" w:sz="0" w:space="0" w:color="auto"/>
        <w:left w:val="none" w:sz="0" w:space="0" w:color="auto"/>
        <w:bottom w:val="none" w:sz="0" w:space="0" w:color="auto"/>
        <w:right w:val="none" w:sz="0" w:space="0" w:color="auto"/>
      </w:divBdr>
      <w:divsChild>
        <w:div w:id="90512557">
          <w:marLeft w:val="0"/>
          <w:marRight w:val="0"/>
          <w:marTop w:val="0"/>
          <w:marBottom w:val="0"/>
          <w:divBdr>
            <w:top w:val="none" w:sz="0" w:space="0" w:color="auto"/>
            <w:left w:val="none" w:sz="0" w:space="0" w:color="auto"/>
            <w:bottom w:val="none" w:sz="0" w:space="0" w:color="auto"/>
            <w:right w:val="none" w:sz="0" w:space="0" w:color="auto"/>
          </w:divBdr>
          <w:divsChild>
            <w:div w:id="206798320">
              <w:marLeft w:val="0"/>
              <w:marRight w:val="0"/>
              <w:marTop w:val="0"/>
              <w:marBottom w:val="0"/>
              <w:divBdr>
                <w:top w:val="none" w:sz="0" w:space="0" w:color="auto"/>
                <w:left w:val="none" w:sz="0" w:space="0" w:color="auto"/>
                <w:bottom w:val="none" w:sz="0" w:space="0" w:color="auto"/>
                <w:right w:val="none" w:sz="0" w:space="0" w:color="auto"/>
              </w:divBdr>
              <w:divsChild>
                <w:div w:id="839394487">
                  <w:marLeft w:val="0"/>
                  <w:marRight w:val="0"/>
                  <w:marTop w:val="0"/>
                  <w:marBottom w:val="0"/>
                  <w:divBdr>
                    <w:top w:val="none" w:sz="0" w:space="0" w:color="auto"/>
                    <w:left w:val="none" w:sz="0" w:space="0" w:color="auto"/>
                    <w:bottom w:val="none" w:sz="0" w:space="0" w:color="auto"/>
                    <w:right w:val="none" w:sz="0" w:space="0" w:color="auto"/>
                  </w:divBdr>
                </w:div>
              </w:divsChild>
            </w:div>
            <w:div w:id="818498910">
              <w:marLeft w:val="0"/>
              <w:marRight w:val="0"/>
              <w:marTop w:val="0"/>
              <w:marBottom w:val="0"/>
              <w:divBdr>
                <w:top w:val="none" w:sz="0" w:space="0" w:color="auto"/>
                <w:left w:val="none" w:sz="0" w:space="0" w:color="auto"/>
                <w:bottom w:val="none" w:sz="0" w:space="0" w:color="auto"/>
                <w:right w:val="none" w:sz="0" w:space="0" w:color="auto"/>
              </w:divBdr>
              <w:divsChild>
                <w:div w:id="16956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535516">
          <w:marLeft w:val="0"/>
          <w:marRight w:val="0"/>
          <w:marTop w:val="0"/>
          <w:marBottom w:val="0"/>
          <w:divBdr>
            <w:top w:val="none" w:sz="0" w:space="0" w:color="auto"/>
            <w:left w:val="none" w:sz="0" w:space="0" w:color="auto"/>
            <w:bottom w:val="none" w:sz="0" w:space="0" w:color="auto"/>
            <w:right w:val="none" w:sz="0" w:space="0" w:color="auto"/>
          </w:divBdr>
          <w:divsChild>
            <w:div w:id="1553884220">
              <w:marLeft w:val="0"/>
              <w:marRight w:val="0"/>
              <w:marTop w:val="0"/>
              <w:marBottom w:val="0"/>
              <w:divBdr>
                <w:top w:val="none" w:sz="0" w:space="0" w:color="auto"/>
                <w:left w:val="none" w:sz="0" w:space="0" w:color="auto"/>
                <w:bottom w:val="none" w:sz="0" w:space="0" w:color="auto"/>
                <w:right w:val="none" w:sz="0" w:space="0" w:color="auto"/>
              </w:divBdr>
              <w:divsChild>
                <w:div w:id="56383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223500">
      <w:bodyDiv w:val="1"/>
      <w:marLeft w:val="0"/>
      <w:marRight w:val="0"/>
      <w:marTop w:val="0"/>
      <w:marBottom w:val="0"/>
      <w:divBdr>
        <w:top w:val="none" w:sz="0" w:space="0" w:color="auto"/>
        <w:left w:val="none" w:sz="0" w:space="0" w:color="auto"/>
        <w:bottom w:val="none" w:sz="0" w:space="0" w:color="auto"/>
        <w:right w:val="none" w:sz="0" w:space="0" w:color="auto"/>
      </w:divBdr>
      <w:divsChild>
        <w:div w:id="1002662865">
          <w:marLeft w:val="0"/>
          <w:marRight w:val="0"/>
          <w:marTop w:val="0"/>
          <w:marBottom w:val="0"/>
          <w:divBdr>
            <w:top w:val="none" w:sz="0" w:space="0" w:color="auto"/>
            <w:left w:val="none" w:sz="0" w:space="0" w:color="auto"/>
            <w:bottom w:val="none" w:sz="0" w:space="0" w:color="auto"/>
            <w:right w:val="none" w:sz="0" w:space="0" w:color="auto"/>
          </w:divBdr>
          <w:divsChild>
            <w:div w:id="1388261918">
              <w:marLeft w:val="0"/>
              <w:marRight w:val="0"/>
              <w:marTop w:val="0"/>
              <w:marBottom w:val="0"/>
              <w:divBdr>
                <w:top w:val="none" w:sz="0" w:space="0" w:color="auto"/>
                <w:left w:val="none" w:sz="0" w:space="0" w:color="auto"/>
                <w:bottom w:val="none" w:sz="0" w:space="0" w:color="auto"/>
                <w:right w:val="none" w:sz="0" w:space="0" w:color="auto"/>
              </w:divBdr>
              <w:divsChild>
                <w:div w:id="21956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346923">
      <w:bodyDiv w:val="1"/>
      <w:marLeft w:val="0"/>
      <w:marRight w:val="0"/>
      <w:marTop w:val="0"/>
      <w:marBottom w:val="0"/>
      <w:divBdr>
        <w:top w:val="none" w:sz="0" w:space="0" w:color="auto"/>
        <w:left w:val="none" w:sz="0" w:space="0" w:color="auto"/>
        <w:bottom w:val="none" w:sz="0" w:space="0" w:color="auto"/>
        <w:right w:val="none" w:sz="0" w:space="0" w:color="auto"/>
      </w:divBdr>
    </w:div>
    <w:div w:id="1575621855">
      <w:bodyDiv w:val="1"/>
      <w:marLeft w:val="0"/>
      <w:marRight w:val="0"/>
      <w:marTop w:val="0"/>
      <w:marBottom w:val="0"/>
      <w:divBdr>
        <w:top w:val="none" w:sz="0" w:space="0" w:color="auto"/>
        <w:left w:val="none" w:sz="0" w:space="0" w:color="auto"/>
        <w:bottom w:val="none" w:sz="0" w:space="0" w:color="auto"/>
        <w:right w:val="none" w:sz="0" w:space="0" w:color="auto"/>
      </w:divBdr>
      <w:divsChild>
        <w:div w:id="6565019">
          <w:marLeft w:val="0"/>
          <w:marRight w:val="0"/>
          <w:marTop w:val="0"/>
          <w:marBottom w:val="0"/>
          <w:divBdr>
            <w:top w:val="none" w:sz="0" w:space="0" w:color="auto"/>
            <w:left w:val="none" w:sz="0" w:space="0" w:color="auto"/>
            <w:bottom w:val="none" w:sz="0" w:space="0" w:color="auto"/>
            <w:right w:val="none" w:sz="0" w:space="0" w:color="auto"/>
          </w:divBdr>
          <w:divsChild>
            <w:div w:id="114295628">
              <w:marLeft w:val="0"/>
              <w:marRight w:val="0"/>
              <w:marTop w:val="0"/>
              <w:marBottom w:val="0"/>
              <w:divBdr>
                <w:top w:val="none" w:sz="0" w:space="0" w:color="auto"/>
                <w:left w:val="none" w:sz="0" w:space="0" w:color="auto"/>
                <w:bottom w:val="none" w:sz="0" w:space="0" w:color="auto"/>
                <w:right w:val="none" w:sz="0" w:space="0" w:color="auto"/>
              </w:divBdr>
              <w:divsChild>
                <w:div w:id="159870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816178">
      <w:bodyDiv w:val="1"/>
      <w:marLeft w:val="0"/>
      <w:marRight w:val="0"/>
      <w:marTop w:val="0"/>
      <w:marBottom w:val="0"/>
      <w:divBdr>
        <w:top w:val="none" w:sz="0" w:space="0" w:color="auto"/>
        <w:left w:val="none" w:sz="0" w:space="0" w:color="auto"/>
        <w:bottom w:val="none" w:sz="0" w:space="0" w:color="auto"/>
        <w:right w:val="none" w:sz="0" w:space="0" w:color="auto"/>
      </w:divBdr>
      <w:divsChild>
        <w:div w:id="1781073579">
          <w:marLeft w:val="0"/>
          <w:marRight w:val="0"/>
          <w:marTop w:val="0"/>
          <w:marBottom w:val="0"/>
          <w:divBdr>
            <w:top w:val="none" w:sz="0" w:space="0" w:color="auto"/>
            <w:left w:val="none" w:sz="0" w:space="0" w:color="auto"/>
            <w:bottom w:val="none" w:sz="0" w:space="0" w:color="auto"/>
            <w:right w:val="none" w:sz="0" w:space="0" w:color="auto"/>
          </w:divBdr>
          <w:divsChild>
            <w:div w:id="1768428868">
              <w:marLeft w:val="0"/>
              <w:marRight w:val="0"/>
              <w:marTop w:val="0"/>
              <w:marBottom w:val="0"/>
              <w:divBdr>
                <w:top w:val="none" w:sz="0" w:space="0" w:color="auto"/>
                <w:left w:val="none" w:sz="0" w:space="0" w:color="auto"/>
                <w:bottom w:val="none" w:sz="0" w:space="0" w:color="auto"/>
                <w:right w:val="none" w:sz="0" w:space="0" w:color="auto"/>
              </w:divBdr>
              <w:divsChild>
                <w:div w:id="49893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906637">
      <w:bodyDiv w:val="1"/>
      <w:marLeft w:val="0"/>
      <w:marRight w:val="0"/>
      <w:marTop w:val="0"/>
      <w:marBottom w:val="0"/>
      <w:divBdr>
        <w:top w:val="none" w:sz="0" w:space="0" w:color="auto"/>
        <w:left w:val="none" w:sz="0" w:space="0" w:color="auto"/>
        <w:bottom w:val="none" w:sz="0" w:space="0" w:color="auto"/>
        <w:right w:val="none" w:sz="0" w:space="0" w:color="auto"/>
      </w:divBdr>
    </w:div>
    <w:div w:id="1584804227">
      <w:bodyDiv w:val="1"/>
      <w:marLeft w:val="0"/>
      <w:marRight w:val="0"/>
      <w:marTop w:val="0"/>
      <w:marBottom w:val="0"/>
      <w:divBdr>
        <w:top w:val="none" w:sz="0" w:space="0" w:color="auto"/>
        <w:left w:val="none" w:sz="0" w:space="0" w:color="auto"/>
        <w:bottom w:val="none" w:sz="0" w:space="0" w:color="auto"/>
        <w:right w:val="none" w:sz="0" w:space="0" w:color="auto"/>
      </w:divBdr>
    </w:div>
    <w:div w:id="1587500890">
      <w:bodyDiv w:val="1"/>
      <w:marLeft w:val="0"/>
      <w:marRight w:val="0"/>
      <w:marTop w:val="0"/>
      <w:marBottom w:val="0"/>
      <w:divBdr>
        <w:top w:val="none" w:sz="0" w:space="0" w:color="auto"/>
        <w:left w:val="none" w:sz="0" w:space="0" w:color="auto"/>
        <w:bottom w:val="none" w:sz="0" w:space="0" w:color="auto"/>
        <w:right w:val="none" w:sz="0" w:space="0" w:color="auto"/>
      </w:divBdr>
      <w:divsChild>
        <w:div w:id="390270025">
          <w:marLeft w:val="0"/>
          <w:marRight w:val="0"/>
          <w:marTop w:val="0"/>
          <w:marBottom w:val="0"/>
          <w:divBdr>
            <w:top w:val="none" w:sz="0" w:space="0" w:color="auto"/>
            <w:left w:val="none" w:sz="0" w:space="0" w:color="auto"/>
            <w:bottom w:val="none" w:sz="0" w:space="0" w:color="auto"/>
            <w:right w:val="none" w:sz="0" w:space="0" w:color="auto"/>
          </w:divBdr>
          <w:divsChild>
            <w:div w:id="1690569983">
              <w:marLeft w:val="0"/>
              <w:marRight w:val="0"/>
              <w:marTop w:val="0"/>
              <w:marBottom w:val="0"/>
              <w:divBdr>
                <w:top w:val="none" w:sz="0" w:space="0" w:color="auto"/>
                <w:left w:val="none" w:sz="0" w:space="0" w:color="auto"/>
                <w:bottom w:val="none" w:sz="0" w:space="0" w:color="auto"/>
                <w:right w:val="none" w:sz="0" w:space="0" w:color="auto"/>
              </w:divBdr>
              <w:divsChild>
                <w:div w:id="189650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07949">
      <w:bodyDiv w:val="1"/>
      <w:marLeft w:val="0"/>
      <w:marRight w:val="0"/>
      <w:marTop w:val="0"/>
      <w:marBottom w:val="0"/>
      <w:divBdr>
        <w:top w:val="none" w:sz="0" w:space="0" w:color="auto"/>
        <w:left w:val="none" w:sz="0" w:space="0" w:color="auto"/>
        <w:bottom w:val="none" w:sz="0" w:space="0" w:color="auto"/>
        <w:right w:val="none" w:sz="0" w:space="0" w:color="auto"/>
      </w:divBdr>
      <w:divsChild>
        <w:div w:id="1120228163">
          <w:marLeft w:val="0"/>
          <w:marRight w:val="0"/>
          <w:marTop w:val="0"/>
          <w:marBottom w:val="0"/>
          <w:divBdr>
            <w:top w:val="none" w:sz="0" w:space="0" w:color="auto"/>
            <w:left w:val="none" w:sz="0" w:space="0" w:color="auto"/>
            <w:bottom w:val="none" w:sz="0" w:space="0" w:color="auto"/>
            <w:right w:val="none" w:sz="0" w:space="0" w:color="auto"/>
          </w:divBdr>
          <w:divsChild>
            <w:div w:id="1698461996">
              <w:marLeft w:val="0"/>
              <w:marRight w:val="0"/>
              <w:marTop w:val="0"/>
              <w:marBottom w:val="0"/>
              <w:divBdr>
                <w:top w:val="none" w:sz="0" w:space="0" w:color="auto"/>
                <w:left w:val="none" w:sz="0" w:space="0" w:color="auto"/>
                <w:bottom w:val="none" w:sz="0" w:space="0" w:color="auto"/>
                <w:right w:val="none" w:sz="0" w:space="0" w:color="auto"/>
              </w:divBdr>
              <w:divsChild>
                <w:div w:id="1147359293">
                  <w:marLeft w:val="0"/>
                  <w:marRight w:val="0"/>
                  <w:marTop w:val="0"/>
                  <w:marBottom w:val="0"/>
                  <w:divBdr>
                    <w:top w:val="none" w:sz="0" w:space="0" w:color="auto"/>
                    <w:left w:val="none" w:sz="0" w:space="0" w:color="auto"/>
                    <w:bottom w:val="none" w:sz="0" w:space="0" w:color="auto"/>
                    <w:right w:val="none" w:sz="0" w:space="0" w:color="auto"/>
                  </w:divBdr>
                  <w:divsChild>
                    <w:div w:id="54441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232002">
      <w:bodyDiv w:val="1"/>
      <w:marLeft w:val="0"/>
      <w:marRight w:val="0"/>
      <w:marTop w:val="0"/>
      <w:marBottom w:val="0"/>
      <w:divBdr>
        <w:top w:val="none" w:sz="0" w:space="0" w:color="auto"/>
        <w:left w:val="none" w:sz="0" w:space="0" w:color="auto"/>
        <w:bottom w:val="none" w:sz="0" w:space="0" w:color="auto"/>
        <w:right w:val="none" w:sz="0" w:space="0" w:color="auto"/>
      </w:divBdr>
    </w:div>
    <w:div w:id="1595899051">
      <w:bodyDiv w:val="1"/>
      <w:marLeft w:val="0"/>
      <w:marRight w:val="0"/>
      <w:marTop w:val="0"/>
      <w:marBottom w:val="0"/>
      <w:divBdr>
        <w:top w:val="none" w:sz="0" w:space="0" w:color="auto"/>
        <w:left w:val="none" w:sz="0" w:space="0" w:color="auto"/>
        <w:bottom w:val="none" w:sz="0" w:space="0" w:color="auto"/>
        <w:right w:val="none" w:sz="0" w:space="0" w:color="auto"/>
      </w:divBdr>
    </w:div>
    <w:div w:id="1596865611">
      <w:bodyDiv w:val="1"/>
      <w:marLeft w:val="0"/>
      <w:marRight w:val="0"/>
      <w:marTop w:val="0"/>
      <w:marBottom w:val="0"/>
      <w:divBdr>
        <w:top w:val="none" w:sz="0" w:space="0" w:color="auto"/>
        <w:left w:val="none" w:sz="0" w:space="0" w:color="auto"/>
        <w:bottom w:val="none" w:sz="0" w:space="0" w:color="auto"/>
        <w:right w:val="none" w:sz="0" w:space="0" w:color="auto"/>
      </w:divBdr>
      <w:divsChild>
        <w:div w:id="715545589">
          <w:marLeft w:val="0"/>
          <w:marRight w:val="0"/>
          <w:marTop w:val="0"/>
          <w:marBottom w:val="0"/>
          <w:divBdr>
            <w:top w:val="none" w:sz="0" w:space="0" w:color="auto"/>
            <w:left w:val="none" w:sz="0" w:space="0" w:color="auto"/>
            <w:bottom w:val="none" w:sz="0" w:space="0" w:color="auto"/>
            <w:right w:val="none" w:sz="0" w:space="0" w:color="auto"/>
          </w:divBdr>
          <w:divsChild>
            <w:div w:id="1968731666">
              <w:marLeft w:val="0"/>
              <w:marRight w:val="0"/>
              <w:marTop w:val="0"/>
              <w:marBottom w:val="0"/>
              <w:divBdr>
                <w:top w:val="none" w:sz="0" w:space="0" w:color="auto"/>
                <w:left w:val="none" w:sz="0" w:space="0" w:color="auto"/>
                <w:bottom w:val="none" w:sz="0" w:space="0" w:color="auto"/>
                <w:right w:val="none" w:sz="0" w:space="0" w:color="auto"/>
              </w:divBdr>
              <w:divsChild>
                <w:div w:id="55967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874237">
      <w:bodyDiv w:val="1"/>
      <w:marLeft w:val="0"/>
      <w:marRight w:val="0"/>
      <w:marTop w:val="0"/>
      <w:marBottom w:val="0"/>
      <w:divBdr>
        <w:top w:val="none" w:sz="0" w:space="0" w:color="auto"/>
        <w:left w:val="none" w:sz="0" w:space="0" w:color="auto"/>
        <w:bottom w:val="none" w:sz="0" w:space="0" w:color="auto"/>
        <w:right w:val="none" w:sz="0" w:space="0" w:color="auto"/>
      </w:divBdr>
      <w:divsChild>
        <w:div w:id="1572617703">
          <w:marLeft w:val="0"/>
          <w:marRight w:val="0"/>
          <w:marTop w:val="0"/>
          <w:marBottom w:val="0"/>
          <w:divBdr>
            <w:top w:val="none" w:sz="0" w:space="0" w:color="auto"/>
            <w:left w:val="none" w:sz="0" w:space="0" w:color="auto"/>
            <w:bottom w:val="none" w:sz="0" w:space="0" w:color="auto"/>
            <w:right w:val="none" w:sz="0" w:space="0" w:color="auto"/>
          </w:divBdr>
          <w:divsChild>
            <w:div w:id="554390628">
              <w:marLeft w:val="0"/>
              <w:marRight w:val="0"/>
              <w:marTop w:val="0"/>
              <w:marBottom w:val="0"/>
              <w:divBdr>
                <w:top w:val="none" w:sz="0" w:space="0" w:color="auto"/>
                <w:left w:val="none" w:sz="0" w:space="0" w:color="auto"/>
                <w:bottom w:val="none" w:sz="0" w:space="0" w:color="auto"/>
                <w:right w:val="none" w:sz="0" w:space="0" w:color="auto"/>
              </w:divBdr>
              <w:divsChild>
                <w:div w:id="1500775965">
                  <w:marLeft w:val="0"/>
                  <w:marRight w:val="0"/>
                  <w:marTop w:val="0"/>
                  <w:marBottom w:val="0"/>
                  <w:divBdr>
                    <w:top w:val="none" w:sz="0" w:space="0" w:color="auto"/>
                    <w:left w:val="none" w:sz="0" w:space="0" w:color="auto"/>
                    <w:bottom w:val="none" w:sz="0" w:space="0" w:color="auto"/>
                    <w:right w:val="none" w:sz="0" w:space="0" w:color="auto"/>
                  </w:divBdr>
                </w:div>
              </w:divsChild>
            </w:div>
            <w:div w:id="758793433">
              <w:marLeft w:val="0"/>
              <w:marRight w:val="0"/>
              <w:marTop w:val="0"/>
              <w:marBottom w:val="0"/>
              <w:divBdr>
                <w:top w:val="none" w:sz="0" w:space="0" w:color="auto"/>
                <w:left w:val="none" w:sz="0" w:space="0" w:color="auto"/>
                <w:bottom w:val="none" w:sz="0" w:space="0" w:color="auto"/>
                <w:right w:val="none" w:sz="0" w:space="0" w:color="auto"/>
              </w:divBdr>
              <w:divsChild>
                <w:div w:id="79456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336493">
      <w:bodyDiv w:val="1"/>
      <w:marLeft w:val="0"/>
      <w:marRight w:val="0"/>
      <w:marTop w:val="0"/>
      <w:marBottom w:val="0"/>
      <w:divBdr>
        <w:top w:val="none" w:sz="0" w:space="0" w:color="auto"/>
        <w:left w:val="none" w:sz="0" w:space="0" w:color="auto"/>
        <w:bottom w:val="none" w:sz="0" w:space="0" w:color="auto"/>
        <w:right w:val="none" w:sz="0" w:space="0" w:color="auto"/>
      </w:divBdr>
      <w:divsChild>
        <w:div w:id="337929269">
          <w:marLeft w:val="0"/>
          <w:marRight w:val="0"/>
          <w:marTop w:val="0"/>
          <w:marBottom w:val="0"/>
          <w:divBdr>
            <w:top w:val="none" w:sz="0" w:space="0" w:color="auto"/>
            <w:left w:val="none" w:sz="0" w:space="0" w:color="auto"/>
            <w:bottom w:val="none" w:sz="0" w:space="0" w:color="auto"/>
            <w:right w:val="none" w:sz="0" w:space="0" w:color="auto"/>
          </w:divBdr>
          <w:divsChild>
            <w:div w:id="291442294">
              <w:marLeft w:val="0"/>
              <w:marRight w:val="0"/>
              <w:marTop w:val="0"/>
              <w:marBottom w:val="0"/>
              <w:divBdr>
                <w:top w:val="none" w:sz="0" w:space="0" w:color="auto"/>
                <w:left w:val="none" w:sz="0" w:space="0" w:color="auto"/>
                <w:bottom w:val="none" w:sz="0" w:space="0" w:color="auto"/>
                <w:right w:val="none" w:sz="0" w:space="0" w:color="auto"/>
              </w:divBdr>
              <w:divsChild>
                <w:div w:id="1915235748">
                  <w:marLeft w:val="0"/>
                  <w:marRight w:val="0"/>
                  <w:marTop w:val="0"/>
                  <w:marBottom w:val="0"/>
                  <w:divBdr>
                    <w:top w:val="none" w:sz="0" w:space="0" w:color="auto"/>
                    <w:left w:val="none" w:sz="0" w:space="0" w:color="auto"/>
                    <w:bottom w:val="none" w:sz="0" w:space="0" w:color="auto"/>
                    <w:right w:val="none" w:sz="0" w:space="0" w:color="auto"/>
                  </w:divBdr>
                </w:div>
              </w:divsChild>
            </w:div>
            <w:div w:id="1988897165">
              <w:marLeft w:val="0"/>
              <w:marRight w:val="0"/>
              <w:marTop w:val="0"/>
              <w:marBottom w:val="0"/>
              <w:divBdr>
                <w:top w:val="none" w:sz="0" w:space="0" w:color="auto"/>
                <w:left w:val="none" w:sz="0" w:space="0" w:color="auto"/>
                <w:bottom w:val="none" w:sz="0" w:space="0" w:color="auto"/>
                <w:right w:val="none" w:sz="0" w:space="0" w:color="auto"/>
              </w:divBdr>
              <w:divsChild>
                <w:div w:id="131009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389545">
          <w:marLeft w:val="0"/>
          <w:marRight w:val="0"/>
          <w:marTop w:val="0"/>
          <w:marBottom w:val="0"/>
          <w:divBdr>
            <w:top w:val="none" w:sz="0" w:space="0" w:color="auto"/>
            <w:left w:val="none" w:sz="0" w:space="0" w:color="auto"/>
            <w:bottom w:val="none" w:sz="0" w:space="0" w:color="auto"/>
            <w:right w:val="none" w:sz="0" w:space="0" w:color="auto"/>
          </w:divBdr>
          <w:divsChild>
            <w:div w:id="2127919035">
              <w:marLeft w:val="0"/>
              <w:marRight w:val="0"/>
              <w:marTop w:val="0"/>
              <w:marBottom w:val="0"/>
              <w:divBdr>
                <w:top w:val="none" w:sz="0" w:space="0" w:color="auto"/>
                <w:left w:val="none" w:sz="0" w:space="0" w:color="auto"/>
                <w:bottom w:val="none" w:sz="0" w:space="0" w:color="auto"/>
                <w:right w:val="none" w:sz="0" w:space="0" w:color="auto"/>
              </w:divBdr>
              <w:divsChild>
                <w:div w:id="191550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104534">
      <w:bodyDiv w:val="1"/>
      <w:marLeft w:val="0"/>
      <w:marRight w:val="0"/>
      <w:marTop w:val="0"/>
      <w:marBottom w:val="0"/>
      <w:divBdr>
        <w:top w:val="none" w:sz="0" w:space="0" w:color="auto"/>
        <w:left w:val="none" w:sz="0" w:space="0" w:color="auto"/>
        <w:bottom w:val="none" w:sz="0" w:space="0" w:color="auto"/>
        <w:right w:val="none" w:sz="0" w:space="0" w:color="auto"/>
      </w:divBdr>
      <w:divsChild>
        <w:div w:id="713970713">
          <w:marLeft w:val="0"/>
          <w:marRight w:val="0"/>
          <w:marTop w:val="0"/>
          <w:marBottom w:val="0"/>
          <w:divBdr>
            <w:top w:val="none" w:sz="0" w:space="0" w:color="auto"/>
            <w:left w:val="none" w:sz="0" w:space="0" w:color="auto"/>
            <w:bottom w:val="none" w:sz="0" w:space="0" w:color="auto"/>
            <w:right w:val="none" w:sz="0" w:space="0" w:color="auto"/>
          </w:divBdr>
          <w:divsChild>
            <w:div w:id="798884281">
              <w:marLeft w:val="0"/>
              <w:marRight w:val="0"/>
              <w:marTop w:val="0"/>
              <w:marBottom w:val="0"/>
              <w:divBdr>
                <w:top w:val="none" w:sz="0" w:space="0" w:color="auto"/>
                <w:left w:val="none" w:sz="0" w:space="0" w:color="auto"/>
                <w:bottom w:val="none" w:sz="0" w:space="0" w:color="auto"/>
                <w:right w:val="none" w:sz="0" w:space="0" w:color="auto"/>
              </w:divBdr>
              <w:divsChild>
                <w:div w:id="80119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91173">
      <w:bodyDiv w:val="1"/>
      <w:marLeft w:val="0"/>
      <w:marRight w:val="0"/>
      <w:marTop w:val="0"/>
      <w:marBottom w:val="0"/>
      <w:divBdr>
        <w:top w:val="none" w:sz="0" w:space="0" w:color="auto"/>
        <w:left w:val="none" w:sz="0" w:space="0" w:color="auto"/>
        <w:bottom w:val="none" w:sz="0" w:space="0" w:color="auto"/>
        <w:right w:val="none" w:sz="0" w:space="0" w:color="auto"/>
      </w:divBdr>
    </w:div>
    <w:div w:id="1608272529">
      <w:bodyDiv w:val="1"/>
      <w:marLeft w:val="0"/>
      <w:marRight w:val="0"/>
      <w:marTop w:val="0"/>
      <w:marBottom w:val="0"/>
      <w:divBdr>
        <w:top w:val="none" w:sz="0" w:space="0" w:color="auto"/>
        <w:left w:val="none" w:sz="0" w:space="0" w:color="auto"/>
        <w:bottom w:val="none" w:sz="0" w:space="0" w:color="auto"/>
        <w:right w:val="none" w:sz="0" w:space="0" w:color="auto"/>
      </w:divBdr>
      <w:divsChild>
        <w:div w:id="319847869">
          <w:marLeft w:val="0"/>
          <w:marRight w:val="0"/>
          <w:marTop w:val="0"/>
          <w:marBottom w:val="0"/>
          <w:divBdr>
            <w:top w:val="none" w:sz="0" w:space="0" w:color="auto"/>
            <w:left w:val="none" w:sz="0" w:space="0" w:color="auto"/>
            <w:bottom w:val="none" w:sz="0" w:space="0" w:color="auto"/>
            <w:right w:val="none" w:sz="0" w:space="0" w:color="auto"/>
          </w:divBdr>
          <w:divsChild>
            <w:div w:id="344326228">
              <w:marLeft w:val="0"/>
              <w:marRight w:val="0"/>
              <w:marTop w:val="0"/>
              <w:marBottom w:val="0"/>
              <w:divBdr>
                <w:top w:val="none" w:sz="0" w:space="0" w:color="auto"/>
                <w:left w:val="none" w:sz="0" w:space="0" w:color="auto"/>
                <w:bottom w:val="none" w:sz="0" w:space="0" w:color="auto"/>
                <w:right w:val="none" w:sz="0" w:space="0" w:color="auto"/>
              </w:divBdr>
              <w:divsChild>
                <w:div w:id="116863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965606">
      <w:bodyDiv w:val="1"/>
      <w:marLeft w:val="0"/>
      <w:marRight w:val="0"/>
      <w:marTop w:val="0"/>
      <w:marBottom w:val="0"/>
      <w:divBdr>
        <w:top w:val="none" w:sz="0" w:space="0" w:color="auto"/>
        <w:left w:val="none" w:sz="0" w:space="0" w:color="auto"/>
        <w:bottom w:val="none" w:sz="0" w:space="0" w:color="auto"/>
        <w:right w:val="none" w:sz="0" w:space="0" w:color="auto"/>
      </w:divBdr>
      <w:divsChild>
        <w:div w:id="423456998">
          <w:marLeft w:val="0"/>
          <w:marRight w:val="0"/>
          <w:marTop w:val="0"/>
          <w:marBottom w:val="0"/>
          <w:divBdr>
            <w:top w:val="none" w:sz="0" w:space="0" w:color="auto"/>
            <w:left w:val="none" w:sz="0" w:space="0" w:color="auto"/>
            <w:bottom w:val="none" w:sz="0" w:space="0" w:color="auto"/>
            <w:right w:val="none" w:sz="0" w:space="0" w:color="auto"/>
          </w:divBdr>
          <w:divsChild>
            <w:div w:id="1113481634">
              <w:marLeft w:val="0"/>
              <w:marRight w:val="0"/>
              <w:marTop w:val="0"/>
              <w:marBottom w:val="0"/>
              <w:divBdr>
                <w:top w:val="none" w:sz="0" w:space="0" w:color="auto"/>
                <w:left w:val="none" w:sz="0" w:space="0" w:color="auto"/>
                <w:bottom w:val="none" w:sz="0" w:space="0" w:color="auto"/>
                <w:right w:val="none" w:sz="0" w:space="0" w:color="auto"/>
              </w:divBdr>
              <w:divsChild>
                <w:div w:id="189511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324404">
      <w:bodyDiv w:val="1"/>
      <w:marLeft w:val="0"/>
      <w:marRight w:val="0"/>
      <w:marTop w:val="0"/>
      <w:marBottom w:val="0"/>
      <w:divBdr>
        <w:top w:val="none" w:sz="0" w:space="0" w:color="auto"/>
        <w:left w:val="none" w:sz="0" w:space="0" w:color="auto"/>
        <w:bottom w:val="none" w:sz="0" w:space="0" w:color="auto"/>
        <w:right w:val="none" w:sz="0" w:space="0" w:color="auto"/>
      </w:divBdr>
    </w:div>
    <w:div w:id="1615482891">
      <w:bodyDiv w:val="1"/>
      <w:marLeft w:val="0"/>
      <w:marRight w:val="0"/>
      <w:marTop w:val="0"/>
      <w:marBottom w:val="0"/>
      <w:divBdr>
        <w:top w:val="none" w:sz="0" w:space="0" w:color="auto"/>
        <w:left w:val="none" w:sz="0" w:space="0" w:color="auto"/>
        <w:bottom w:val="none" w:sz="0" w:space="0" w:color="auto"/>
        <w:right w:val="none" w:sz="0" w:space="0" w:color="auto"/>
      </w:divBdr>
    </w:div>
    <w:div w:id="1618100125">
      <w:bodyDiv w:val="1"/>
      <w:marLeft w:val="0"/>
      <w:marRight w:val="0"/>
      <w:marTop w:val="0"/>
      <w:marBottom w:val="0"/>
      <w:divBdr>
        <w:top w:val="none" w:sz="0" w:space="0" w:color="auto"/>
        <w:left w:val="none" w:sz="0" w:space="0" w:color="auto"/>
        <w:bottom w:val="none" w:sz="0" w:space="0" w:color="auto"/>
        <w:right w:val="none" w:sz="0" w:space="0" w:color="auto"/>
      </w:divBdr>
      <w:divsChild>
        <w:div w:id="816190167">
          <w:marLeft w:val="0"/>
          <w:marRight w:val="0"/>
          <w:marTop w:val="0"/>
          <w:marBottom w:val="0"/>
          <w:divBdr>
            <w:top w:val="none" w:sz="0" w:space="0" w:color="auto"/>
            <w:left w:val="none" w:sz="0" w:space="0" w:color="auto"/>
            <w:bottom w:val="none" w:sz="0" w:space="0" w:color="auto"/>
            <w:right w:val="none" w:sz="0" w:space="0" w:color="auto"/>
          </w:divBdr>
          <w:divsChild>
            <w:div w:id="745954885">
              <w:marLeft w:val="0"/>
              <w:marRight w:val="0"/>
              <w:marTop w:val="0"/>
              <w:marBottom w:val="0"/>
              <w:divBdr>
                <w:top w:val="none" w:sz="0" w:space="0" w:color="auto"/>
                <w:left w:val="none" w:sz="0" w:space="0" w:color="auto"/>
                <w:bottom w:val="none" w:sz="0" w:space="0" w:color="auto"/>
                <w:right w:val="none" w:sz="0" w:space="0" w:color="auto"/>
              </w:divBdr>
              <w:divsChild>
                <w:div w:id="197290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381966">
      <w:bodyDiv w:val="1"/>
      <w:marLeft w:val="0"/>
      <w:marRight w:val="0"/>
      <w:marTop w:val="0"/>
      <w:marBottom w:val="0"/>
      <w:divBdr>
        <w:top w:val="none" w:sz="0" w:space="0" w:color="auto"/>
        <w:left w:val="none" w:sz="0" w:space="0" w:color="auto"/>
        <w:bottom w:val="none" w:sz="0" w:space="0" w:color="auto"/>
        <w:right w:val="none" w:sz="0" w:space="0" w:color="auto"/>
      </w:divBdr>
      <w:divsChild>
        <w:div w:id="957495679">
          <w:marLeft w:val="0"/>
          <w:marRight w:val="0"/>
          <w:marTop w:val="0"/>
          <w:marBottom w:val="0"/>
          <w:divBdr>
            <w:top w:val="none" w:sz="0" w:space="0" w:color="auto"/>
            <w:left w:val="none" w:sz="0" w:space="0" w:color="auto"/>
            <w:bottom w:val="none" w:sz="0" w:space="0" w:color="auto"/>
            <w:right w:val="none" w:sz="0" w:space="0" w:color="auto"/>
          </w:divBdr>
          <w:divsChild>
            <w:div w:id="1483888814">
              <w:marLeft w:val="0"/>
              <w:marRight w:val="0"/>
              <w:marTop w:val="0"/>
              <w:marBottom w:val="0"/>
              <w:divBdr>
                <w:top w:val="none" w:sz="0" w:space="0" w:color="auto"/>
                <w:left w:val="none" w:sz="0" w:space="0" w:color="auto"/>
                <w:bottom w:val="none" w:sz="0" w:space="0" w:color="auto"/>
                <w:right w:val="none" w:sz="0" w:space="0" w:color="auto"/>
              </w:divBdr>
              <w:divsChild>
                <w:div w:id="174372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4518">
      <w:bodyDiv w:val="1"/>
      <w:marLeft w:val="0"/>
      <w:marRight w:val="0"/>
      <w:marTop w:val="0"/>
      <w:marBottom w:val="0"/>
      <w:divBdr>
        <w:top w:val="none" w:sz="0" w:space="0" w:color="auto"/>
        <w:left w:val="none" w:sz="0" w:space="0" w:color="auto"/>
        <w:bottom w:val="none" w:sz="0" w:space="0" w:color="auto"/>
        <w:right w:val="none" w:sz="0" w:space="0" w:color="auto"/>
      </w:divBdr>
    </w:div>
    <w:div w:id="1628778042">
      <w:bodyDiv w:val="1"/>
      <w:marLeft w:val="0"/>
      <w:marRight w:val="0"/>
      <w:marTop w:val="0"/>
      <w:marBottom w:val="0"/>
      <w:divBdr>
        <w:top w:val="none" w:sz="0" w:space="0" w:color="auto"/>
        <w:left w:val="none" w:sz="0" w:space="0" w:color="auto"/>
        <w:bottom w:val="none" w:sz="0" w:space="0" w:color="auto"/>
        <w:right w:val="none" w:sz="0" w:space="0" w:color="auto"/>
      </w:divBdr>
      <w:divsChild>
        <w:div w:id="245456992">
          <w:marLeft w:val="0"/>
          <w:marRight w:val="0"/>
          <w:marTop w:val="0"/>
          <w:marBottom w:val="0"/>
          <w:divBdr>
            <w:top w:val="none" w:sz="0" w:space="0" w:color="auto"/>
            <w:left w:val="none" w:sz="0" w:space="0" w:color="auto"/>
            <w:bottom w:val="none" w:sz="0" w:space="0" w:color="auto"/>
            <w:right w:val="none" w:sz="0" w:space="0" w:color="auto"/>
          </w:divBdr>
          <w:divsChild>
            <w:div w:id="1543588533">
              <w:marLeft w:val="0"/>
              <w:marRight w:val="0"/>
              <w:marTop w:val="0"/>
              <w:marBottom w:val="0"/>
              <w:divBdr>
                <w:top w:val="none" w:sz="0" w:space="0" w:color="auto"/>
                <w:left w:val="none" w:sz="0" w:space="0" w:color="auto"/>
                <w:bottom w:val="none" w:sz="0" w:space="0" w:color="auto"/>
                <w:right w:val="none" w:sz="0" w:space="0" w:color="auto"/>
              </w:divBdr>
              <w:divsChild>
                <w:div w:id="27259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283859">
      <w:bodyDiv w:val="1"/>
      <w:marLeft w:val="0"/>
      <w:marRight w:val="0"/>
      <w:marTop w:val="0"/>
      <w:marBottom w:val="0"/>
      <w:divBdr>
        <w:top w:val="none" w:sz="0" w:space="0" w:color="auto"/>
        <w:left w:val="none" w:sz="0" w:space="0" w:color="auto"/>
        <w:bottom w:val="none" w:sz="0" w:space="0" w:color="auto"/>
        <w:right w:val="none" w:sz="0" w:space="0" w:color="auto"/>
      </w:divBdr>
    </w:div>
    <w:div w:id="1630696645">
      <w:bodyDiv w:val="1"/>
      <w:marLeft w:val="0"/>
      <w:marRight w:val="0"/>
      <w:marTop w:val="0"/>
      <w:marBottom w:val="0"/>
      <w:divBdr>
        <w:top w:val="none" w:sz="0" w:space="0" w:color="auto"/>
        <w:left w:val="none" w:sz="0" w:space="0" w:color="auto"/>
        <w:bottom w:val="none" w:sz="0" w:space="0" w:color="auto"/>
        <w:right w:val="none" w:sz="0" w:space="0" w:color="auto"/>
      </w:divBdr>
    </w:div>
    <w:div w:id="1631862307">
      <w:bodyDiv w:val="1"/>
      <w:marLeft w:val="0"/>
      <w:marRight w:val="0"/>
      <w:marTop w:val="0"/>
      <w:marBottom w:val="0"/>
      <w:divBdr>
        <w:top w:val="none" w:sz="0" w:space="0" w:color="auto"/>
        <w:left w:val="none" w:sz="0" w:space="0" w:color="auto"/>
        <w:bottom w:val="none" w:sz="0" w:space="0" w:color="auto"/>
        <w:right w:val="none" w:sz="0" w:space="0" w:color="auto"/>
      </w:divBdr>
    </w:div>
    <w:div w:id="1633561941">
      <w:bodyDiv w:val="1"/>
      <w:marLeft w:val="0"/>
      <w:marRight w:val="0"/>
      <w:marTop w:val="0"/>
      <w:marBottom w:val="0"/>
      <w:divBdr>
        <w:top w:val="none" w:sz="0" w:space="0" w:color="auto"/>
        <w:left w:val="none" w:sz="0" w:space="0" w:color="auto"/>
        <w:bottom w:val="none" w:sz="0" w:space="0" w:color="auto"/>
        <w:right w:val="none" w:sz="0" w:space="0" w:color="auto"/>
      </w:divBdr>
    </w:div>
    <w:div w:id="1636981987">
      <w:bodyDiv w:val="1"/>
      <w:marLeft w:val="0"/>
      <w:marRight w:val="0"/>
      <w:marTop w:val="0"/>
      <w:marBottom w:val="0"/>
      <w:divBdr>
        <w:top w:val="none" w:sz="0" w:space="0" w:color="auto"/>
        <w:left w:val="none" w:sz="0" w:space="0" w:color="auto"/>
        <w:bottom w:val="none" w:sz="0" w:space="0" w:color="auto"/>
        <w:right w:val="none" w:sz="0" w:space="0" w:color="auto"/>
      </w:divBdr>
      <w:divsChild>
        <w:div w:id="2118013389">
          <w:marLeft w:val="0"/>
          <w:marRight w:val="0"/>
          <w:marTop w:val="0"/>
          <w:marBottom w:val="0"/>
          <w:divBdr>
            <w:top w:val="none" w:sz="0" w:space="0" w:color="auto"/>
            <w:left w:val="none" w:sz="0" w:space="0" w:color="auto"/>
            <w:bottom w:val="none" w:sz="0" w:space="0" w:color="auto"/>
            <w:right w:val="none" w:sz="0" w:space="0" w:color="auto"/>
          </w:divBdr>
        </w:div>
      </w:divsChild>
    </w:div>
    <w:div w:id="1637177413">
      <w:bodyDiv w:val="1"/>
      <w:marLeft w:val="0"/>
      <w:marRight w:val="0"/>
      <w:marTop w:val="0"/>
      <w:marBottom w:val="0"/>
      <w:divBdr>
        <w:top w:val="none" w:sz="0" w:space="0" w:color="auto"/>
        <w:left w:val="none" w:sz="0" w:space="0" w:color="auto"/>
        <w:bottom w:val="none" w:sz="0" w:space="0" w:color="auto"/>
        <w:right w:val="none" w:sz="0" w:space="0" w:color="auto"/>
      </w:divBdr>
      <w:divsChild>
        <w:div w:id="1110472281">
          <w:marLeft w:val="0"/>
          <w:marRight w:val="0"/>
          <w:marTop w:val="0"/>
          <w:marBottom w:val="0"/>
          <w:divBdr>
            <w:top w:val="none" w:sz="0" w:space="0" w:color="auto"/>
            <w:left w:val="none" w:sz="0" w:space="0" w:color="auto"/>
            <w:bottom w:val="none" w:sz="0" w:space="0" w:color="auto"/>
            <w:right w:val="none" w:sz="0" w:space="0" w:color="auto"/>
          </w:divBdr>
          <w:divsChild>
            <w:div w:id="864293127">
              <w:marLeft w:val="0"/>
              <w:marRight w:val="0"/>
              <w:marTop w:val="0"/>
              <w:marBottom w:val="0"/>
              <w:divBdr>
                <w:top w:val="none" w:sz="0" w:space="0" w:color="auto"/>
                <w:left w:val="none" w:sz="0" w:space="0" w:color="auto"/>
                <w:bottom w:val="none" w:sz="0" w:space="0" w:color="auto"/>
                <w:right w:val="none" w:sz="0" w:space="0" w:color="auto"/>
              </w:divBdr>
              <w:divsChild>
                <w:div w:id="26746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418065">
      <w:bodyDiv w:val="1"/>
      <w:marLeft w:val="0"/>
      <w:marRight w:val="0"/>
      <w:marTop w:val="0"/>
      <w:marBottom w:val="0"/>
      <w:divBdr>
        <w:top w:val="none" w:sz="0" w:space="0" w:color="auto"/>
        <w:left w:val="none" w:sz="0" w:space="0" w:color="auto"/>
        <w:bottom w:val="none" w:sz="0" w:space="0" w:color="auto"/>
        <w:right w:val="none" w:sz="0" w:space="0" w:color="auto"/>
      </w:divBdr>
    </w:div>
    <w:div w:id="1638536081">
      <w:bodyDiv w:val="1"/>
      <w:marLeft w:val="0"/>
      <w:marRight w:val="0"/>
      <w:marTop w:val="0"/>
      <w:marBottom w:val="0"/>
      <w:divBdr>
        <w:top w:val="none" w:sz="0" w:space="0" w:color="auto"/>
        <w:left w:val="none" w:sz="0" w:space="0" w:color="auto"/>
        <w:bottom w:val="none" w:sz="0" w:space="0" w:color="auto"/>
        <w:right w:val="none" w:sz="0" w:space="0" w:color="auto"/>
      </w:divBdr>
      <w:divsChild>
        <w:div w:id="680855935">
          <w:marLeft w:val="0"/>
          <w:marRight w:val="0"/>
          <w:marTop w:val="0"/>
          <w:marBottom w:val="0"/>
          <w:divBdr>
            <w:top w:val="none" w:sz="0" w:space="0" w:color="auto"/>
            <w:left w:val="none" w:sz="0" w:space="0" w:color="auto"/>
            <w:bottom w:val="none" w:sz="0" w:space="0" w:color="auto"/>
            <w:right w:val="none" w:sz="0" w:space="0" w:color="auto"/>
          </w:divBdr>
          <w:divsChild>
            <w:div w:id="568003773">
              <w:marLeft w:val="0"/>
              <w:marRight w:val="0"/>
              <w:marTop w:val="0"/>
              <w:marBottom w:val="0"/>
              <w:divBdr>
                <w:top w:val="none" w:sz="0" w:space="0" w:color="auto"/>
                <w:left w:val="none" w:sz="0" w:space="0" w:color="auto"/>
                <w:bottom w:val="none" w:sz="0" w:space="0" w:color="auto"/>
                <w:right w:val="none" w:sz="0" w:space="0" w:color="auto"/>
              </w:divBdr>
              <w:divsChild>
                <w:div w:id="191119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96802">
      <w:bodyDiv w:val="1"/>
      <w:marLeft w:val="0"/>
      <w:marRight w:val="0"/>
      <w:marTop w:val="0"/>
      <w:marBottom w:val="0"/>
      <w:divBdr>
        <w:top w:val="none" w:sz="0" w:space="0" w:color="auto"/>
        <w:left w:val="none" w:sz="0" w:space="0" w:color="auto"/>
        <w:bottom w:val="none" w:sz="0" w:space="0" w:color="auto"/>
        <w:right w:val="none" w:sz="0" w:space="0" w:color="auto"/>
      </w:divBdr>
    </w:div>
    <w:div w:id="1640069190">
      <w:bodyDiv w:val="1"/>
      <w:marLeft w:val="0"/>
      <w:marRight w:val="0"/>
      <w:marTop w:val="0"/>
      <w:marBottom w:val="0"/>
      <w:divBdr>
        <w:top w:val="none" w:sz="0" w:space="0" w:color="auto"/>
        <w:left w:val="none" w:sz="0" w:space="0" w:color="auto"/>
        <w:bottom w:val="none" w:sz="0" w:space="0" w:color="auto"/>
        <w:right w:val="none" w:sz="0" w:space="0" w:color="auto"/>
      </w:divBdr>
    </w:div>
    <w:div w:id="1640843706">
      <w:bodyDiv w:val="1"/>
      <w:marLeft w:val="0"/>
      <w:marRight w:val="0"/>
      <w:marTop w:val="0"/>
      <w:marBottom w:val="0"/>
      <w:divBdr>
        <w:top w:val="none" w:sz="0" w:space="0" w:color="auto"/>
        <w:left w:val="none" w:sz="0" w:space="0" w:color="auto"/>
        <w:bottom w:val="none" w:sz="0" w:space="0" w:color="auto"/>
        <w:right w:val="none" w:sz="0" w:space="0" w:color="auto"/>
      </w:divBdr>
    </w:div>
    <w:div w:id="1646858212">
      <w:bodyDiv w:val="1"/>
      <w:marLeft w:val="0"/>
      <w:marRight w:val="0"/>
      <w:marTop w:val="0"/>
      <w:marBottom w:val="0"/>
      <w:divBdr>
        <w:top w:val="none" w:sz="0" w:space="0" w:color="auto"/>
        <w:left w:val="none" w:sz="0" w:space="0" w:color="auto"/>
        <w:bottom w:val="none" w:sz="0" w:space="0" w:color="auto"/>
        <w:right w:val="none" w:sz="0" w:space="0" w:color="auto"/>
      </w:divBdr>
      <w:divsChild>
        <w:div w:id="1404135984">
          <w:marLeft w:val="0"/>
          <w:marRight w:val="0"/>
          <w:marTop w:val="0"/>
          <w:marBottom w:val="0"/>
          <w:divBdr>
            <w:top w:val="none" w:sz="0" w:space="0" w:color="auto"/>
            <w:left w:val="none" w:sz="0" w:space="0" w:color="auto"/>
            <w:bottom w:val="none" w:sz="0" w:space="0" w:color="auto"/>
            <w:right w:val="none" w:sz="0" w:space="0" w:color="auto"/>
          </w:divBdr>
          <w:divsChild>
            <w:div w:id="1159805845">
              <w:marLeft w:val="0"/>
              <w:marRight w:val="0"/>
              <w:marTop w:val="0"/>
              <w:marBottom w:val="0"/>
              <w:divBdr>
                <w:top w:val="none" w:sz="0" w:space="0" w:color="auto"/>
                <w:left w:val="none" w:sz="0" w:space="0" w:color="auto"/>
                <w:bottom w:val="none" w:sz="0" w:space="0" w:color="auto"/>
                <w:right w:val="none" w:sz="0" w:space="0" w:color="auto"/>
              </w:divBdr>
              <w:divsChild>
                <w:div w:id="135885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77230">
      <w:bodyDiv w:val="1"/>
      <w:marLeft w:val="0"/>
      <w:marRight w:val="0"/>
      <w:marTop w:val="0"/>
      <w:marBottom w:val="0"/>
      <w:divBdr>
        <w:top w:val="none" w:sz="0" w:space="0" w:color="auto"/>
        <w:left w:val="none" w:sz="0" w:space="0" w:color="auto"/>
        <w:bottom w:val="none" w:sz="0" w:space="0" w:color="auto"/>
        <w:right w:val="none" w:sz="0" w:space="0" w:color="auto"/>
      </w:divBdr>
    </w:div>
    <w:div w:id="1655790448">
      <w:bodyDiv w:val="1"/>
      <w:marLeft w:val="0"/>
      <w:marRight w:val="0"/>
      <w:marTop w:val="0"/>
      <w:marBottom w:val="0"/>
      <w:divBdr>
        <w:top w:val="none" w:sz="0" w:space="0" w:color="auto"/>
        <w:left w:val="none" w:sz="0" w:space="0" w:color="auto"/>
        <w:bottom w:val="none" w:sz="0" w:space="0" w:color="auto"/>
        <w:right w:val="none" w:sz="0" w:space="0" w:color="auto"/>
      </w:divBdr>
    </w:div>
    <w:div w:id="1657417204">
      <w:bodyDiv w:val="1"/>
      <w:marLeft w:val="0"/>
      <w:marRight w:val="0"/>
      <w:marTop w:val="0"/>
      <w:marBottom w:val="0"/>
      <w:divBdr>
        <w:top w:val="none" w:sz="0" w:space="0" w:color="auto"/>
        <w:left w:val="none" w:sz="0" w:space="0" w:color="auto"/>
        <w:bottom w:val="none" w:sz="0" w:space="0" w:color="auto"/>
        <w:right w:val="none" w:sz="0" w:space="0" w:color="auto"/>
      </w:divBdr>
      <w:divsChild>
        <w:div w:id="400445986">
          <w:marLeft w:val="0"/>
          <w:marRight w:val="240"/>
          <w:marTop w:val="0"/>
          <w:marBottom w:val="0"/>
          <w:divBdr>
            <w:top w:val="none" w:sz="0" w:space="0" w:color="auto"/>
            <w:left w:val="none" w:sz="0" w:space="0" w:color="auto"/>
            <w:bottom w:val="none" w:sz="0" w:space="0" w:color="auto"/>
            <w:right w:val="none" w:sz="0" w:space="0" w:color="auto"/>
          </w:divBdr>
          <w:divsChild>
            <w:div w:id="1297953599">
              <w:marLeft w:val="0"/>
              <w:marRight w:val="0"/>
              <w:marTop w:val="0"/>
              <w:marBottom w:val="0"/>
              <w:divBdr>
                <w:top w:val="none" w:sz="0" w:space="0" w:color="auto"/>
                <w:left w:val="none" w:sz="0" w:space="0" w:color="auto"/>
                <w:bottom w:val="none" w:sz="0" w:space="0" w:color="auto"/>
                <w:right w:val="none" w:sz="0" w:space="0" w:color="auto"/>
              </w:divBdr>
              <w:divsChild>
                <w:div w:id="1254049315">
                  <w:marLeft w:val="0"/>
                  <w:marRight w:val="0"/>
                  <w:marTop w:val="0"/>
                  <w:marBottom w:val="0"/>
                  <w:divBdr>
                    <w:top w:val="none" w:sz="0" w:space="0" w:color="auto"/>
                    <w:left w:val="none" w:sz="0" w:space="0" w:color="auto"/>
                    <w:bottom w:val="none" w:sz="0" w:space="0" w:color="auto"/>
                    <w:right w:val="none" w:sz="0" w:space="0" w:color="auto"/>
                  </w:divBdr>
                  <w:divsChild>
                    <w:div w:id="136458095">
                      <w:marLeft w:val="0"/>
                      <w:marRight w:val="0"/>
                      <w:marTop w:val="0"/>
                      <w:marBottom w:val="0"/>
                      <w:divBdr>
                        <w:top w:val="none" w:sz="0" w:space="0" w:color="auto"/>
                        <w:left w:val="none" w:sz="0" w:space="0" w:color="auto"/>
                        <w:bottom w:val="none" w:sz="0" w:space="0" w:color="auto"/>
                        <w:right w:val="none" w:sz="0" w:space="0" w:color="auto"/>
                      </w:divBdr>
                      <w:divsChild>
                        <w:div w:id="1883587629">
                          <w:marLeft w:val="0"/>
                          <w:marRight w:val="0"/>
                          <w:marTop w:val="0"/>
                          <w:marBottom w:val="0"/>
                          <w:divBdr>
                            <w:top w:val="none" w:sz="0" w:space="0" w:color="auto"/>
                            <w:left w:val="none" w:sz="0" w:space="0" w:color="auto"/>
                            <w:bottom w:val="none" w:sz="0" w:space="0" w:color="auto"/>
                            <w:right w:val="none" w:sz="0" w:space="0" w:color="auto"/>
                          </w:divBdr>
                          <w:divsChild>
                            <w:div w:id="1672369688">
                              <w:marLeft w:val="0"/>
                              <w:marRight w:val="0"/>
                              <w:marTop w:val="0"/>
                              <w:marBottom w:val="0"/>
                              <w:divBdr>
                                <w:top w:val="none" w:sz="0" w:space="0" w:color="auto"/>
                                <w:left w:val="none" w:sz="0" w:space="0" w:color="auto"/>
                                <w:bottom w:val="none" w:sz="0" w:space="0" w:color="auto"/>
                                <w:right w:val="none" w:sz="0" w:space="0" w:color="auto"/>
                              </w:divBdr>
                              <w:divsChild>
                                <w:div w:id="48189031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5624248">
      <w:bodyDiv w:val="1"/>
      <w:marLeft w:val="0"/>
      <w:marRight w:val="0"/>
      <w:marTop w:val="0"/>
      <w:marBottom w:val="0"/>
      <w:divBdr>
        <w:top w:val="none" w:sz="0" w:space="0" w:color="auto"/>
        <w:left w:val="none" w:sz="0" w:space="0" w:color="auto"/>
        <w:bottom w:val="none" w:sz="0" w:space="0" w:color="auto"/>
        <w:right w:val="none" w:sz="0" w:space="0" w:color="auto"/>
      </w:divBdr>
    </w:div>
    <w:div w:id="1674527058">
      <w:bodyDiv w:val="1"/>
      <w:marLeft w:val="0"/>
      <w:marRight w:val="0"/>
      <w:marTop w:val="0"/>
      <w:marBottom w:val="0"/>
      <w:divBdr>
        <w:top w:val="none" w:sz="0" w:space="0" w:color="auto"/>
        <w:left w:val="none" w:sz="0" w:space="0" w:color="auto"/>
        <w:bottom w:val="none" w:sz="0" w:space="0" w:color="auto"/>
        <w:right w:val="none" w:sz="0" w:space="0" w:color="auto"/>
      </w:divBdr>
    </w:div>
    <w:div w:id="1674801341">
      <w:bodyDiv w:val="1"/>
      <w:marLeft w:val="0"/>
      <w:marRight w:val="0"/>
      <w:marTop w:val="0"/>
      <w:marBottom w:val="0"/>
      <w:divBdr>
        <w:top w:val="none" w:sz="0" w:space="0" w:color="auto"/>
        <w:left w:val="none" w:sz="0" w:space="0" w:color="auto"/>
        <w:bottom w:val="none" w:sz="0" w:space="0" w:color="auto"/>
        <w:right w:val="none" w:sz="0" w:space="0" w:color="auto"/>
      </w:divBdr>
    </w:div>
    <w:div w:id="1678342132">
      <w:bodyDiv w:val="1"/>
      <w:marLeft w:val="0"/>
      <w:marRight w:val="0"/>
      <w:marTop w:val="0"/>
      <w:marBottom w:val="0"/>
      <w:divBdr>
        <w:top w:val="none" w:sz="0" w:space="0" w:color="auto"/>
        <w:left w:val="none" w:sz="0" w:space="0" w:color="auto"/>
        <w:bottom w:val="none" w:sz="0" w:space="0" w:color="auto"/>
        <w:right w:val="none" w:sz="0" w:space="0" w:color="auto"/>
      </w:divBdr>
      <w:divsChild>
        <w:div w:id="1499883710">
          <w:marLeft w:val="0"/>
          <w:marRight w:val="0"/>
          <w:marTop w:val="0"/>
          <w:marBottom w:val="0"/>
          <w:divBdr>
            <w:top w:val="none" w:sz="0" w:space="0" w:color="auto"/>
            <w:left w:val="none" w:sz="0" w:space="0" w:color="auto"/>
            <w:bottom w:val="none" w:sz="0" w:space="0" w:color="auto"/>
            <w:right w:val="none" w:sz="0" w:space="0" w:color="auto"/>
          </w:divBdr>
          <w:divsChild>
            <w:div w:id="884174177">
              <w:marLeft w:val="0"/>
              <w:marRight w:val="0"/>
              <w:marTop w:val="0"/>
              <w:marBottom w:val="0"/>
              <w:divBdr>
                <w:top w:val="none" w:sz="0" w:space="0" w:color="auto"/>
                <w:left w:val="none" w:sz="0" w:space="0" w:color="auto"/>
                <w:bottom w:val="none" w:sz="0" w:space="0" w:color="auto"/>
                <w:right w:val="none" w:sz="0" w:space="0" w:color="auto"/>
              </w:divBdr>
              <w:divsChild>
                <w:div w:id="119854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655096">
      <w:bodyDiv w:val="1"/>
      <w:marLeft w:val="0"/>
      <w:marRight w:val="0"/>
      <w:marTop w:val="0"/>
      <w:marBottom w:val="0"/>
      <w:divBdr>
        <w:top w:val="none" w:sz="0" w:space="0" w:color="auto"/>
        <w:left w:val="none" w:sz="0" w:space="0" w:color="auto"/>
        <w:bottom w:val="none" w:sz="0" w:space="0" w:color="auto"/>
        <w:right w:val="none" w:sz="0" w:space="0" w:color="auto"/>
      </w:divBdr>
    </w:div>
    <w:div w:id="1679456466">
      <w:bodyDiv w:val="1"/>
      <w:marLeft w:val="0"/>
      <w:marRight w:val="0"/>
      <w:marTop w:val="0"/>
      <w:marBottom w:val="0"/>
      <w:divBdr>
        <w:top w:val="none" w:sz="0" w:space="0" w:color="auto"/>
        <w:left w:val="none" w:sz="0" w:space="0" w:color="auto"/>
        <w:bottom w:val="none" w:sz="0" w:space="0" w:color="auto"/>
        <w:right w:val="none" w:sz="0" w:space="0" w:color="auto"/>
      </w:divBdr>
    </w:div>
    <w:div w:id="1679770707">
      <w:bodyDiv w:val="1"/>
      <w:marLeft w:val="0"/>
      <w:marRight w:val="0"/>
      <w:marTop w:val="0"/>
      <w:marBottom w:val="0"/>
      <w:divBdr>
        <w:top w:val="none" w:sz="0" w:space="0" w:color="auto"/>
        <w:left w:val="none" w:sz="0" w:space="0" w:color="auto"/>
        <w:bottom w:val="none" w:sz="0" w:space="0" w:color="auto"/>
        <w:right w:val="none" w:sz="0" w:space="0" w:color="auto"/>
      </w:divBdr>
    </w:div>
    <w:div w:id="1680082185">
      <w:bodyDiv w:val="1"/>
      <w:marLeft w:val="0"/>
      <w:marRight w:val="0"/>
      <w:marTop w:val="0"/>
      <w:marBottom w:val="0"/>
      <w:divBdr>
        <w:top w:val="none" w:sz="0" w:space="0" w:color="auto"/>
        <w:left w:val="none" w:sz="0" w:space="0" w:color="auto"/>
        <w:bottom w:val="none" w:sz="0" w:space="0" w:color="auto"/>
        <w:right w:val="none" w:sz="0" w:space="0" w:color="auto"/>
      </w:divBdr>
    </w:div>
    <w:div w:id="1682589636">
      <w:bodyDiv w:val="1"/>
      <w:marLeft w:val="0"/>
      <w:marRight w:val="0"/>
      <w:marTop w:val="0"/>
      <w:marBottom w:val="0"/>
      <w:divBdr>
        <w:top w:val="none" w:sz="0" w:space="0" w:color="auto"/>
        <w:left w:val="none" w:sz="0" w:space="0" w:color="auto"/>
        <w:bottom w:val="none" w:sz="0" w:space="0" w:color="auto"/>
        <w:right w:val="none" w:sz="0" w:space="0" w:color="auto"/>
      </w:divBdr>
    </w:div>
    <w:div w:id="1684238120">
      <w:bodyDiv w:val="1"/>
      <w:marLeft w:val="0"/>
      <w:marRight w:val="0"/>
      <w:marTop w:val="0"/>
      <w:marBottom w:val="0"/>
      <w:divBdr>
        <w:top w:val="none" w:sz="0" w:space="0" w:color="auto"/>
        <w:left w:val="none" w:sz="0" w:space="0" w:color="auto"/>
        <w:bottom w:val="none" w:sz="0" w:space="0" w:color="auto"/>
        <w:right w:val="none" w:sz="0" w:space="0" w:color="auto"/>
      </w:divBdr>
      <w:divsChild>
        <w:div w:id="1660186528">
          <w:marLeft w:val="0"/>
          <w:marRight w:val="0"/>
          <w:marTop w:val="0"/>
          <w:marBottom w:val="0"/>
          <w:divBdr>
            <w:top w:val="none" w:sz="0" w:space="0" w:color="auto"/>
            <w:left w:val="none" w:sz="0" w:space="0" w:color="auto"/>
            <w:bottom w:val="none" w:sz="0" w:space="0" w:color="auto"/>
            <w:right w:val="none" w:sz="0" w:space="0" w:color="auto"/>
          </w:divBdr>
          <w:divsChild>
            <w:div w:id="1906839056">
              <w:marLeft w:val="0"/>
              <w:marRight w:val="0"/>
              <w:marTop w:val="0"/>
              <w:marBottom w:val="0"/>
              <w:divBdr>
                <w:top w:val="none" w:sz="0" w:space="0" w:color="auto"/>
                <w:left w:val="none" w:sz="0" w:space="0" w:color="auto"/>
                <w:bottom w:val="none" w:sz="0" w:space="0" w:color="auto"/>
                <w:right w:val="none" w:sz="0" w:space="0" w:color="auto"/>
              </w:divBdr>
            </w:div>
            <w:div w:id="1910774192">
              <w:marLeft w:val="0"/>
              <w:marRight w:val="0"/>
              <w:marTop w:val="0"/>
              <w:marBottom w:val="0"/>
              <w:divBdr>
                <w:top w:val="none" w:sz="0" w:space="0" w:color="auto"/>
                <w:left w:val="none" w:sz="0" w:space="0" w:color="auto"/>
                <w:bottom w:val="none" w:sz="0" w:space="0" w:color="auto"/>
                <w:right w:val="none" w:sz="0" w:space="0" w:color="auto"/>
              </w:divBdr>
            </w:div>
            <w:div w:id="198588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932523">
      <w:bodyDiv w:val="1"/>
      <w:marLeft w:val="0"/>
      <w:marRight w:val="0"/>
      <w:marTop w:val="0"/>
      <w:marBottom w:val="0"/>
      <w:divBdr>
        <w:top w:val="none" w:sz="0" w:space="0" w:color="auto"/>
        <w:left w:val="none" w:sz="0" w:space="0" w:color="auto"/>
        <w:bottom w:val="none" w:sz="0" w:space="0" w:color="auto"/>
        <w:right w:val="none" w:sz="0" w:space="0" w:color="auto"/>
      </w:divBdr>
      <w:divsChild>
        <w:div w:id="1998220148">
          <w:marLeft w:val="0"/>
          <w:marRight w:val="0"/>
          <w:marTop w:val="0"/>
          <w:marBottom w:val="0"/>
          <w:divBdr>
            <w:top w:val="none" w:sz="0" w:space="0" w:color="auto"/>
            <w:left w:val="none" w:sz="0" w:space="0" w:color="auto"/>
            <w:bottom w:val="none" w:sz="0" w:space="0" w:color="auto"/>
            <w:right w:val="none" w:sz="0" w:space="0" w:color="auto"/>
          </w:divBdr>
          <w:divsChild>
            <w:div w:id="1326780220">
              <w:marLeft w:val="0"/>
              <w:marRight w:val="0"/>
              <w:marTop w:val="0"/>
              <w:marBottom w:val="0"/>
              <w:divBdr>
                <w:top w:val="none" w:sz="0" w:space="0" w:color="auto"/>
                <w:left w:val="none" w:sz="0" w:space="0" w:color="auto"/>
                <w:bottom w:val="none" w:sz="0" w:space="0" w:color="auto"/>
                <w:right w:val="none" w:sz="0" w:space="0" w:color="auto"/>
              </w:divBdr>
              <w:divsChild>
                <w:div w:id="142993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102617">
      <w:bodyDiv w:val="1"/>
      <w:marLeft w:val="0"/>
      <w:marRight w:val="0"/>
      <w:marTop w:val="0"/>
      <w:marBottom w:val="0"/>
      <w:divBdr>
        <w:top w:val="none" w:sz="0" w:space="0" w:color="auto"/>
        <w:left w:val="none" w:sz="0" w:space="0" w:color="auto"/>
        <w:bottom w:val="none" w:sz="0" w:space="0" w:color="auto"/>
        <w:right w:val="none" w:sz="0" w:space="0" w:color="auto"/>
      </w:divBdr>
    </w:div>
    <w:div w:id="1695687514">
      <w:bodyDiv w:val="1"/>
      <w:marLeft w:val="0"/>
      <w:marRight w:val="0"/>
      <w:marTop w:val="0"/>
      <w:marBottom w:val="0"/>
      <w:divBdr>
        <w:top w:val="none" w:sz="0" w:space="0" w:color="auto"/>
        <w:left w:val="none" w:sz="0" w:space="0" w:color="auto"/>
        <w:bottom w:val="none" w:sz="0" w:space="0" w:color="auto"/>
        <w:right w:val="none" w:sz="0" w:space="0" w:color="auto"/>
      </w:divBdr>
    </w:div>
    <w:div w:id="1696927244">
      <w:bodyDiv w:val="1"/>
      <w:marLeft w:val="0"/>
      <w:marRight w:val="0"/>
      <w:marTop w:val="0"/>
      <w:marBottom w:val="0"/>
      <w:divBdr>
        <w:top w:val="none" w:sz="0" w:space="0" w:color="auto"/>
        <w:left w:val="none" w:sz="0" w:space="0" w:color="auto"/>
        <w:bottom w:val="none" w:sz="0" w:space="0" w:color="auto"/>
        <w:right w:val="none" w:sz="0" w:space="0" w:color="auto"/>
      </w:divBdr>
    </w:div>
    <w:div w:id="1697075983">
      <w:bodyDiv w:val="1"/>
      <w:marLeft w:val="0"/>
      <w:marRight w:val="0"/>
      <w:marTop w:val="0"/>
      <w:marBottom w:val="0"/>
      <w:divBdr>
        <w:top w:val="none" w:sz="0" w:space="0" w:color="auto"/>
        <w:left w:val="none" w:sz="0" w:space="0" w:color="auto"/>
        <w:bottom w:val="none" w:sz="0" w:space="0" w:color="auto"/>
        <w:right w:val="none" w:sz="0" w:space="0" w:color="auto"/>
      </w:divBdr>
    </w:div>
    <w:div w:id="1701786151">
      <w:bodyDiv w:val="1"/>
      <w:marLeft w:val="0"/>
      <w:marRight w:val="0"/>
      <w:marTop w:val="0"/>
      <w:marBottom w:val="0"/>
      <w:divBdr>
        <w:top w:val="none" w:sz="0" w:space="0" w:color="auto"/>
        <w:left w:val="none" w:sz="0" w:space="0" w:color="auto"/>
        <w:bottom w:val="none" w:sz="0" w:space="0" w:color="auto"/>
        <w:right w:val="none" w:sz="0" w:space="0" w:color="auto"/>
      </w:divBdr>
      <w:divsChild>
        <w:div w:id="1826236745">
          <w:marLeft w:val="0"/>
          <w:marRight w:val="0"/>
          <w:marTop w:val="0"/>
          <w:marBottom w:val="0"/>
          <w:divBdr>
            <w:top w:val="none" w:sz="0" w:space="0" w:color="auto"/>
            <w:left w:val="none" w:sz="0" w:space="0" w:color="auto"/>
            <w:bottom w:val="none" w:sz="0" w:space="0" w:color="auto"/>
            <w:right w:val="none" w:sz="0" w:space="0" w:color="auto"/>
          </w:divBdr>
          <w:divsChild>
            <w:div w:id="482164486">
              <w:marLeft w:val="0"/>
              <w:marRight w:val="0"/>
              <w:marTop w:val="0"/>
              <w:marBottom w:val="0"/>
              <w:divBdr>
                <w:top w:val="none" w:sz="0" w:space="0" w:color="auto"/>
                <w:left w:val="none" w:sz="0" w:space="0" w:color="auto"/>
                <w:bottom w:val="none" w:sz="0" w:space="0" w:color="auto"/>
                <w:right w:val="none" w:sz="0" w:space="0" w:color="auto"/>
              </w:divBdr>
              <w:divsChild>
                <w:div w:id="115908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76233">
      <w:bodyDiv w:val="1"/>
      <w:marLeft w:val="0"/>
      <w:marRight w:val="0"/>
      <w:marTop w:val="0"/>
      <w:marBottom w:val="0"/>
      <w:divBdr>
        <w:top w:val="none" w:sz="0" w:space="0" w:color="auto"/>
        <w:left w:val="none" w:sz="0" w:space="0" w:color="auto"/>
        <w:bottom w:val="none" w:sz="0" w:space="0" w:color="auto"/>
        <w:right w:val="none" w:sz="0" w:space="0" w:color="auto"/>
      </w:divBdr>
    </w:div>
    <w:div w:id="1702823661">
      <w:bodyDiv w:val="1"/>
      <w:marLeft w:val="0"/>
      <w:marRight w:val="0"/>
      <w:marTop w:val="0"/>
      <w:marBottom w:val="0"/>
      <w:divBdr>
        <w:top w:val="none" w:sz="0" w:space="0" w:color="auto"/>
        <w:left w:val="none" w:sz="0" w:space="0" w:color="auto"/>
        <w:bottom w:val="none" w:sz="0" w:space="0" w:color="auto"/>
        <w:right w:val="none" w:sz="0" w:space="0" w:color="auto"/>
      </w:divBdr>
      <w:divsChild>
        <w:div w:id="1227103977">
          <w:marLeft w:val="0"/>
          <w:marRight w:val="0"/>
          <w:marTop w:val="0"/>
          <w:marBottom w:val="0"/>
          <w:divBdr>
            <w:top w:val="none" w:sz="0" w:space="0" w:color="auto"/>
            <w:left w:val="none" w:sz="0" w:space="0" w:color="auto"/>
            <w:bottom w:val="none" w:sz="0" w:space="0" w:color="auto"/>
            <w:right w:val="none" w:sz="0" w:space="0" w:color="auto"/>
          </w:divBdr>
          <w:divsChild>
            <w:div w:id="1610120549">
              <w:marLeft w:val="0"/>
              <w:marRight w:val="0"/>
              <w:marTop w:val="0"/>
              <w:marBottom w:val="0"/>
              <w:divBdr>
                <w:top w:val="none" w:sz="0" w:space="0" w:color="auto"/>
                <w:left w:val="none" w:sz="0" w:space="0" w:color="auto"/>
                <w:bottom w:val="none" w:sz="0" w:space="0" w:color="auto"/>
                <w:right w:val="none" w:sz="0" w:space="0" w:color="auto"/>
              </w:divBdr>
              <w:divsChild>
                <w:div w:id="1892887167">
                  <w:marLeft w:val="0"/>
                  <w:marRight w:val="0"/>
                  <w:marTop w:val="0"/>
                  <w:marBottom w:val="0"/>
                  <w:divBdr>
                    <w:top w:val="none" w:sz="0" w:space="0" w:color="auto"/>
                    <w:left w:val="none" w:sz="0" w:space="0" w:color="auto"/>
                    <w:bottom w:val="none" w:sz="0" w:space="0" w:color="auto"/>
                    <w:right w:val="none" w:sz="0" w:space="0" w:color="auto"/>
                  </w:divBdr>
                  <w:divsChild>
                    <w:div w:id="77957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741974">
      <w:bodyDiv w:val="1"/>
      <w:marLeft w:val="0"/>
      <w:marRight w:val="0"/>
      <w:marTop w:val="0"/>
      <w:marBottom w:val="0"/>
      <w:divBdr>
        <w:top w:val="none" w:sz="0" w:space="0" w:color="auto"/>
        <w:left w:val="none" w:sz="0" w:space="0" w:color="auto"/>
        <w:bottom w:val="none" w:sz="0" w:space="0" w:color="auto"/>
        <w:right w:val="none" w:sz="0" w:space="0" w:color="auto"/>
      </w:divBdr>
    </w:div>
    <w:div w:id="1709987517">
      <w:bodyDiv w:val="1"/>
      <w:marLeft w:val="0"/>
      <w:marRight w:val="0"/>
      <w:marTop w:val="0"/>
      <w:marBottom w:val="0"/>
      <w:divBdr>
        <w:top w:val="none" w:sz="0" w:space="0" w:color="auto"/>
        <w:left w:val="none" w:sz="0" w:space="0" w:color="auto"/>
        <w:bottom w:val="none" w:sz="0" w:space="0" w:color="auto"/>
        <w:right w:val="none" w:sz="0" w:space="0" w:color="auto"/>
      </w:divBdr>
      <w:divsChild>
        <w:div w:id="1313438968">
          <w:marLeft w:val="0"/>
          <w:marRight w:val="0"/>
          <w:marTop w:val="0"/>
          <w:marBottom w:val="0"/>
          <w:divBdr>
            <w:top w:val="none" w:sz="0" w:space="0" w:color="auto"/>
            <w:left w:val="none" w:sz="0" w:space="0" w:color="auto"/>
            <w:bottom w:val="none" w:sz="0" w:space="0" w:color="auto"/>
            <w:right w:val="none" w:sz="0" w:space="0" w:color="auto"/>
          </w:divBdr>
          <w:divsChild>
            <w:div w:id="1499078987">
              <w:marLeft w:val="0"/>
              <w:marRight w:val="0"/>
              <w:marTop w:val="0"/>
              <w:marBottom w:val="0"/>
              <w:divBdr>
                <w:top w:val="none" w:sz="0" w:space="0" w:color="auto"/>
                <w:left w:val="none" w:sz="0" w:space="0" w:color="auto"/>
                <w:bottom w:val="none" w:sz="0" w:space="0" w:color="auto"/>
                <w:right w:val="none" w:sz="0" w:space="0" w:color="auto"/>
              </w:divBdr>
              <w:divsChild>
                <w:div w:id="206532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151359">
      <w:bodyDiv w:val="1"/>
      <w:marLeft w:val="0"/>
      <w:marRight w:val="0"/>
      <w:marTop w:val="0"/>
      <w:marBottom w:val="0"/>
      <w:divBdr>
        <w:top w:val="none" w:sz="0" w:space="0" w:color="auto"/>
        <w:left w:val="none" w:sz="0" w:space="0" w:color="auto"/>
        <w:bottom w:val="none" w:sz="0" w:space="0" w:color="auto"/>
        <w:right w:val="none" w:sz="0" w:space="0" w:color="auto"/>
      </w:divBdr>
      <w:divsChild>
        <w:div w:id="1407267226">
          <w:marLeft w:val="0"/>
          <w:marRight w:val="0"/>
          <w:marTop w:val="0"/>
          <w:marBottom w:val="0"/>
          <w:divBdr>
            <w:top w:val="none" w:sz="0" w:space="0" w:color="auto"/>
            <w:left w:val="none" w:sz="0" w:space="0" w:color="auto"/>
            <w:bottom w:val="none" w:sz="0" w:space="0" w:color="auto"/>
            <w:right w:val="none" w:sz="0" w:space="0" w:color="auto"/>
          </w:divBdr>
          <w:divsChild>
            <w:div w:id="258409454">
              <w:marLeft w:val="0"/>
              <w:marRight w:val="0"/>
              <w:marTop w:val="0"/>
              <w:marBottom w:val="0"/>
              <w:divBdr>
                <w:top w:val="none" w:sz="0" w:space="0" w:color="auto"/>
                <w:left w:val="none" w:sz="0" w:space="0" w:color="auto"/>
                <w:bottom w:val="none" w:sz="0" w:space="0" w:color="auto"/>
                <w:right w:val="none" w:sz="0" w:space="0" w:color="auto"/>
              </w:divBdr>
              <w:divsChild>
                <w:div w:id="95409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966487">
      <w:bodyDiv w:val="1"/>
      <w:marLeft w:val="0"/>
      <w:marRight w:val="0"/>
      <w:marTop w:val="0"/>
      <w:marBottom w:val="0"/>
      <w:divBdr>
        <w:top w:val="none" w:sz="0" w:space="0" w:color="auto"/>
        <w:left w:val="none" w:sz="0" w:space="0" w:color="auto"/>
        <w:bottom w:val="none" w:sz="0" w:space="0" w:color="auto"/>
        <w:right w:val="none" w:sz="0" w:space="0" w:color="auto"/>
      </w:divBdr>
      <w:divsChild>
        <w:div w:id="1441952138">
          <w:marLeft w:val="0"/>
          <w:marRight w:val="0"/>
          <w:marTop w:val="0"/>
          <w:marBottom w:val="0"/>
          <w:divBdr>
            <w:top w:val="none" w:sz="0" w:space="0" w:color="auto"/>
            <w:left w:val="none" w:sz="0" w:space="0" w:color="auto"/>
            <w:bottom w:val="none" w:sz="0" w:space="0" w:color="auto"/>
            <w:right w:val="none" w:sz="0" w:space="0" w:color="auto"/>
          </w:divBdr>
          <w:divsChild>
            <w:div w:id="1739785745">
              <w:marLeft w:val="0"/>
              <w:marRight w:val="0"/>
              <w:marTop w:val="0"/>
              <w:marBottom w:val="0"/>
              <w:divBdr>
                <w:top w:val="none" w:sz="0" w:space="0" w:color="auto"/>
                <w:left w:val="none" w:sz="0" w:space="0" w:color="auto"/>
                <w:bottom w:val="none" w:sz="0" w:space="0" w:color="auto"/>
                <w:right w:val="none" w:sz="0" w:space="0" w:color="auto"/>
              </w:divBdr>
              <w:divsChild>
                <w:div w:id="535581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7666">
      <w:bodyDiv w:val="1"/>
      <w:marLeft w:val="0"/>
      <w:marRight w:val="0"/>
      <w:marTop w:val="0"/>
      <w:marBottom w:val="0"/>
      <w:divBdr>
        <w:top w:val="none" w:sz="0" w:space="0" w:color="auto"/>
        <w:left w:val="none" w:sz="0" w:space="0" w:color="auto"/>
        <w:bottom w:val="none" w:sz="0" w:space="0" w:color="auto"/>
        <w:right w:val="none" w:sz="0" w:space="0" w:color="auto"/>
      </w:divBdr>
    </w:div>
    <w:div w:id="1723793496">
      <w:bodyDiv w:val="1"/>
      <w:marLeft w:val="0"/>
      <w:marRight w:val="0"/>
      <w:marTop w:val="0"/>
      <w:marBottom w:val="0"/>
      <w:divBdr>
        <w:top w:val="none" w:sz="0" w:space="0" w:color="auto"/>
        <w:left w:val="none" w:sz="0" w:space="0" w:color="auto"/>
        <w:bottom w:val="none" w:sz="0" w:space="0" w:color="auto"/>
        <w:right w:val="none" w:sz="0" w:space="0" w:color="auto"/>
      </w:divBdr>
    </w:div>
    <w:div w:id="1724020804">
      <w:bodyDiv w:val="1"/>
      <w:marLeft w:val="0"/>
      <w:marRight w:val="0"/>
      <w:marTop w:val="0"/>
      <w:marBottom w:val="0"/>
      <w:divBdr>
        <w:top w:val="none" w:sz="0" w:space="0" w:color="auto"/>
        <w:left w:val="none" w:sz="0" w:space="0" w:color="auto"/>
        <w:bottom w:val="none" w:sz="0" w:space="0" w:color="auto"/>
        <w:right w:val="none" w:sz="0" w:space="0" w:color="auto"/>
      </w:divBdr>
      <w:divsChild>
        <w:div w:id="791092018">
          <w:marLeft w:val="0"/>
          <w:marRight w:val="0"/>
          <w:marTop w:val="0"/>
          <w:marBottom w:val="0"/>
          <w:divBdr>
            <w:top w:val="none" w:sz="0" w:space="0" w:color="auto"/>
            <w:left w:val="none" w:sz="0" w:space="0" w:color="auto"/>
            <w:bottom w:val="none" w:sz="0" w:space="0" w:color="auto"/>
            <w:right w:val="none" w:sz="0" w:space="0" w:color="auto"/>
          </w:divBdr>
          <w:divsChild>
            <w:div w:id="1190726781">
              <w:marLeft w:val="0"/>
              <w:marRight w:val="0"/>
              <w:marTop w:val="0"/>
              <w:marBottom w:val="0"/>
              <w:divBdr>
                <w:top w:val="none" w:sz="0" w:space="0" w:color="auto"/>
                <w:left w:val="none" w:sz="0" w:space="0" w:color="auto"/>
                <w:bottom w:val="none" w:sz="0" w:space="0" w:color="auto"/>
                <w:right w:val="none" w:sz="0" w:space="0" w:color="auto"/>
              </w:divBdr>
              <w:divsChild>
                <w:div w:id="120016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559790">
      <w:bodyDiv w:val="1"/>
      <w:marLeft w:val="0"/>
      <w:marRight w:val="0"/>
      <w:marTop w:val="0"/>
      <w:marBottom w:val="0"/>
      <w:divBdr>
        <w:top w:val="none" w:sz="0" w:space="0" w:color="auto"/>
        <w:left w:val="none" w:sz="0" w:space="0" w:color="auto"/>
        <w:bottom w:val="none" w:sz="0" w:space="0" w:color="auto"/>
        <w:right w:val="none" w:sz="0" w:space="0" w:color="auto"/>
      </w:divBdr>
      <w:divsChild>
        <w:div w:id="1056010911">
          <w:marLeft w:val="0"/>
          <w:marRight w:val="0"/>
          <w:marTop w:val="0"/>
          <w:marBottom w:val="0"/>
          <w:divBdr>
            <w:top w:val="none" w:sz="0" w:space="0" w:color="auto"/>
            <w:left w:val="none" w:sz="0" w:space="0" w:color="auto"/>
            <w:bottom w:val="none" w:sz="0" w:space="0" w:color="auto"/>
            <w:right w:val="none" w:sz="0" w:space="0" w:color="auto"/>
          </w:divBdr>
          <w:divsChild>
            <w:div w:id="1349139248">
              <w:marLeft w:val="0"/>
              <w:marRight w:val="0"/>
              <w:marTop w:val="0"/>
              <w:marBottom w:val="0"/>
              <w:divBdr>
                <w:top w:val="none" w:sz="0" w:space="0" w:color="auto"/>
                <w:left w:val="none" w:sz="0" w:space="0" w:color="auto"/>
                <w:bottom w:val="none" w:sz="0" w:space="0" w:color="auto"/>
                <w:right w:val="none" w:sz="0" w:space="0" w:color="auto"/>
              </w:divBdr>
              <w:divsChild>
                <w:div w:id="177505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335932">
      <w:bodyDiv w:val="1"/>
      <w:marLeft w:val="0"/>
      <w:marRight w:val="0"/>
      <w:marTop w:val="0"/>
      <w:marBottom w:val="0"/>
      <w:divBdr>
        <w:top w:val="none" w:sz="0" w:space="0" w:color="auto"/>
        <w:left w:val="none" w:sz="0" w:space="0" w:color="auto"/>
        <w:bottom w:val="none" w:sz="0" w:space="0" w:color="auto"/>
        <w:right w:val="none" w:sz="0" w:space="0" w:color="auto"/>
      </w:divBdr>
    </w:div>
    <w:div w:id="1727754121">
      <w:bodyDiv w:val="1"/>
      <w:marLeft w:val="0"/>
      <w:marRight w:val="0"/>
      <w:marTop w:val="0"/>
      <w:marBottom w:val="0"/>
      <w:divBdr>
        <w:top w:val="none" w:sz="0" w:space="0" w:color="auto"/>
        <w:left w:val="none" w:sz="0" w:space="0" w:color="auto"/>
        <w:bottom w:val="none" w:sz="0" w:space="0" w:color="auto"/>
        <w:right w:val="none" w:sz="0" w:space="0" w:color="auto"/>
      </w:divBdr>
    </w:div>
    <w:div w:id="1731153206">
      <w:bodyDiv w:val="1"/>
      <w:marLeft w:val="0"/>
      <w:marRight w:val="0"/>
      <w:marTop w:val="0"/>
      <w:marBottom w:val="0"/>
      <w:divBdr>
        <w:top w:val="none" w:sz="0" w:space="0" w:color="auto"/>
        <w:left w:val="none" w:sz="0" w:space="0" w:color="auto"/>
        <w:bottom w:val="none" w:sz="0" w:space="0" w:color="auto"/>
        <w:right w:val="none" w:sz="0" w:space="0" w:color="auto"/>
      </w:divBdr>
      <w:divsChild>
        <w:div w:id="645620792">
          <w:marLeft w:val="0"/>
          <w:marRight w:val="0"/>
          <w:marTop w:val="0"/>
          <w:marBottom w:val="0"/>
          <w:divBdr>
            <w:top w:val="none" w:sz="0" w:space="0" w:color="auto"/>
            <w:left w:val="none" w:sz="0" w:space="0" w:color="auto"/>
            <w:bottom w:val="none" w:sz="0" w:space="0" w:color="auto"/>
            <w:right w:val="none" w:sz="0" w:space="0" w:color="auto"/>
          </w:divBdr>
          <w:divsChild>
            <w:div w:id="2044938553">
              <w:marLeft w:val="0"/>
              <w:marRight w:val="0"/>
              <w:marTop w:val="0"/>
              <w:marBottom w:val="0"/>
              <w:divBdr>
                <w:top w:val="none" w:sz="0" w:space="0" w:color="auto"/>
                <w:left w:val="none" w:sz="0" w:space="0" w:color="auto"/>
                <w:bottom w:val="none" w:sz="0" w:space="0" w:color="auto"/>
                <w:right w:val="none" w:sz="0" w:space="0" w:color="auto"/>
              </w:divBdr>
              <w:divsChild>
                <w:div w:id="81658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171439">
      <w:bodyDiv w:val="1"/>
      <w:marLeft w:val="0"/>
      <w:marRight w:val="0"/>
      <w:marTop w:val="0"/>
      <w:marBottom w:val="0"/>
      <w:divBdr>
        <w:top w:val="none" w:sz="0" w:space="0" w:color="auto"/>
        <w:left w:val="none" w:sz="0" w:space="0" w:color="auto"/>
        <w:bottom w:val="none" w:sz="0" w:space="0" w:color="auto"/>
        <w:right w:val="none" w:sz="0" w:space="0" w:color="auto"/>
      </w:divBdr>
      <w:divsChild>
        <w:div w:id="4869121">
          <w:marLeft w:val="0"/>
          <w:marRight w:val="0"/>
          <w:marTop w:val="0"/>
          <w:marBottom w:val="480"/>
          <w:divBdr>
            <w:top w:val="none" w:sz="0" w:space="0" w:color="auto"/>
            <w:left w:val="none" w:sz="0" w:space="0" w:color="auto"/>
            <w:bottom w:val="none" w:sz="0" w:space="0" w:color="auto"/>
            <w:right w:val="none" w:sz="0" w:space="0" w:color="auto"/>
          </w:divBdr>
          <w:divsChild>
            <w:div w:id="1481655561">
              <w:marLeft w:val="0"/>
              <w:marRight w:val="0"/>
              <w:marTop w:val="0"/>
              <w:marBottom w:val="0"/>
              <w:divBdr>
                <w:top w:val="none" w:sz="0" w:space="0" w:color="auto"/>
                <w:left w:val="none" w:sz="0" w:space="0" w:color="auto"/>
                <w:bottom w:val="none" w:sz="0" w:space="0" w:color="auto"/>
                <w:right w:val="none" w:sz="0" w:space="0" w:color="auto"/>
              </w:divBdr>
              <w:divsChild>
                <w:div w:id="1894270556">
                  <w:marLeft w:val="0"/>
                  <w:marRight w:val="0"/>
                  <w:marTop w:val="0"/>
                  <w:marBottom w:val="0"/>
                  <w:divBdr>
                    <w:top w:val="none" w:sz="0" w:space="0" w:color="auto"/>
                    <w:left w:val="none" w:sz="0" w:space="0" w:color="auto"/>
                    <w:bottom w:val="none" w:sz="0" w:space="0" w:color="auto"/>
                    <w:right w:val="none" w:sz="0" w:space="0" w:color="auto"/>
                  </w:divBdr>
                  <w:divsChild>
                    <w:div w:id="934554630">
                      <w:marLeft w:val="0"/>
                      <w:marRight w:val="0"/>
                      <w:marTop w:val="0"/>
                      <w:marBottom w:val="0"/>
                      <w:divBdr>
                        <w:top w:val="none" w:sz="0" w:space="0" w:color="auto"/>
                        <w:left w:val="none" w:sz="0" w:space="0" w:color="auto"/>
                        <w:bottom w:val="none" w:sz="0" w:space="0" w:color="auto"/>
                        <w:right w:val="none" w:sz="0" w:space="0" w:color="auto"/>
                      </w:divBdr>
                      <w:divsChild>
                        <w:div w:id="1181627977">
                          <w:marLeft w:val="0"/>
                          <w:marRight w:val="72"/>
                          <w:marTop w:val="120"/>
                          <w:marBottom w:val="0"/>
                          <w:divBdr>
                            <w:top w:val="none" w:sz="0" w:space="0" w:color="auto"/>
                            <w:left w:val="none" w:sz="0" w:space="0" w:color="auto"/>
                            <w:bottom w:val="none" w:sz="0" w:space="0" w:color="auto"/>
                            <w:right w:val="none" w:sz="0" w:space="0" w:color="auto"/>
                          </w:divBdr>
                          <w:divsChild>
                            <w:div w:id="1577010162">
                              <w:marLeft w:val="0"/>
                              <w:marRight w:val="60"/>
                              <w:marTop w:val="0"/>
                              <w:marBottom w:val="0"/>
                              <w:divBdr>
                                <w:top w:val="none" w:sz="0" w:space="0" w:color="auto"/>
                                <w:left w:val="none" w:sz="0" w:space="0" w:color="auto"/>
                                <w:bottom w:val="none" w:sz="0" w:space="0" w:color="auto"/>
                                <w:right w:val="none" w:sz="0" w:space="0" w:color="auto"/>
                              </w:divBdr>
                            </w:div>
                          </w:divsChild>
                        </w:div>
                        <w:div w:id="1475564324">
                          <w:marLeft w:val="0"/>
                          <w:marRight w:val="72"/>
                          <w:marTop w:val="120"/>
                          <w:marBottom w:val="0"/>
                          <w:divBdr>
                            <w:top w:val="none" w:sz="0" w:space="0" w:color="auto"/>
                            <w:left w:val="none" w:sz="0" w:space="0" w:color="auto"/>
                            <w:bottom w:val="none" w:sz="0" w:space="0" w:color="auto"/>
                            <w:right w:val="none" w:sz="0" w:space="0" w:color="auto"/>
                          </w:divBdr>
                          <w:divsChild>
                            <w:div w:id="585303633">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1101032047">
                      <w:marLeft w:val="0"/>
                      <w:marRight w:val="0"/>
                      <w:marTop w:val="0"/>
                      <w:marBottom w:val="0"/>
                      <w:divBdr>
                        <w:top w:val="none" w:sz="0" w:space="0" w:color="auto"/>
                        <w:left w:val="none" w:sz="0" w:space="0" w:color="auto"/>
                        <w:bottom w:val="none" w:sz="0" w:space="0" w:color="auto"/>
                        <w:right w:val="none" w:sz="0" w:space="0" w:color="auto"/>
                      </w:divBdr>
                      <w:divsChild>
                        <w:div w:id="1858427672">
                          <w:marLeft w:val="0"/>
                          <w:marRight w:val="0"/>
                          <w:marTop w:val="0"/>
                          <w:marBottom w:val="0"/>
                          <w:divBdr>
                            <w:top w:val="none" w:sz="0" w:space="0" w:color="auto"/>
                            <w:left w:val="none" w:sz="0" w:space="0" w:color="auto"/>
                            <w:bottom w:val="none" w:sz="0" w:space="0" w:color="auto"/>
                            <w:right w:val="none" w:sz="0" w:space="0" w:color="auto"/>
                          </w:divBdr>
                          <w:divsChild>
                            <w:div w:id="1557815219">
                              <w:marLeft w:val="0"/>
                              <w:marRight w:val="240"/>
                              <w:marTop w:val="72"/>
                              <w:marBottom w:val="72"/>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4793531">
      <w:bodyDiv w:val="1"/>
      <w:marLeft w:val="0"/>
      <w:marRight w:val="0"/>
      <w:marTop w:val="0"/>
      <w:marBottom w:val="0"/>
      <w:divBdr>
        <w:top w:val="none" w:sz="0" w:space="0" w:color="auto"/>
        <w:left w:val="none" w:sz="0" w:space="0" w:color="auto"/>
        <w:bottom w:val="none" w:sz="0" w:space="0" w:color="auto"/>
        <w:right w:val="none" w:sz="0" w:space="0" w:color="auto"/>
      </w:divBdr>
      <w:divsChild>
        <w:div w:id="15619514">
          <w:marLeft w:val="0"/>
          <w:marRight w:val="0"/>
          <w:marTop w:val="0"/>
          <w:marBottom w:val="0"/>
          <w:divBdr>
            <w:top w:val="none" w:sz="0" w:space="0" w:color="auto"/>
            <w:left w:val="none" w:sz="0" w:space="0" w:color="auto"/>
            <w:bottom w:val="none" w:sz="0" w:space="0" w:color="auto"/>
            <w:right w:val="none" w:sz="0" w:space="0" w:color="auto"/>
          </w:divBdr>
          <w:divsChild>
            <w:div w:id="153031558">
              <w:marLeft w:val="0"/>
              <w:marRight w:val="0"/>
              <w:marTop w:val="0"/>
              <w:marBottom w:val="0"/>
              <w:divBdr>
                <w:top w:val="none" w:sz="0" w:space="0" w:color="auto"/>
                <w:left w:val="none" w:sz="0" w:space="0" w:color="auto"/>
                <w:bottom w:val="none" w:sz="0" w:space="0" w:color="auto"/>
                <w:right w:val="none" w:sz="0" w:space="0" w:color="auto"/>
              </w:divBdr>
              <w:divsChild>
                <w:div w:id="989559300">
                  <w:marLeft w:val="0"/>
                  <w:marRight w:val="0"/>
                  <w:marTop w:val="0"/>
                  <w:marBottom w:val="0"/>
                  <w:divBdr>
                    <w:top w:val="none" w:sz="0" w:space="0" w:color="auto"/>
                    <w:left w:val="none" w:sz="0" w:space="0" w:color="auto"/>
                    <w:bottom w:val="none" w:sz="0" w:space="0" w:color="auto"/>
                    <w:right w:val="none" w:sz="0" w:space="0" w:color="auto"/>
                  </w:divBdr>
                </w:div>
              </w:divsChild>
            </w:div>
            <w:div w:id="1190216677">
              <w:marLeft w:val="0"/>
              <w:marRight w:val="0"/>
              <w:marTop w:val="0"/>
              <w:marBottom w:val="0"/>
              <w:divBdr>
                <w:top w:val="none" w:sz="0" w:space="0" w:color="auto"/>
                <w:left w:val="none" w:sz="0" w:space="0" w:color="auto"/>
                <w:bottom w:val="none" w:sz="0" w:space="0" w:color="auto"/>
                <w:right w:val="none" w:sz="0" w:space="0" w:color="auto"/>
              </w:divBdr>
              <w:divsChild>
                <w:div w:id="27887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252990">
          <w:marLeft w:val="0"/>
          <w:marRight w:val="0"/>
          <w:marTop w:val="0"/>
          <w:marBottom w:val="0"/>
          <w:divBdr>
            <w:top w:val="none" w:sz="0" w:space="0" w:color="auto"/>
            <w:left w:val="none" w:sz="0" w:space="0" w:color="auto"/>
            <w:bottom w:val="none" w:sz="0" w:space="0" w:color="auto"/>
            <w:right w:val="none" w:sz="0" w:space="0" w:color="auto"/>
          </w:divBdr>
          <w:divsChild>
            <w:div w:id="1244141649">
              <w:marLeft w:val="0"/>
              <w:marRight w:val="0"/>
              <w:marTop w:val="0"/>
              <w:marBottom w:val="0"/>
              <w:divBdr>
                <w:top w:val="none" w:sz="0" w:space="0" w:color="auto"/>
                <w:left w:val="none" w:sz="0" w:space="0" w:color="auto"/>
                <w:bottom w:val="none" w:sz="0" w:space="0" w:color="auto"/>
                <w:right w:val="none" w:sz="0" w:space="0" w:color="auto"/>
              </w:divBdr>
              <w:divsChild>
                <w:div w:id="172255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831523">
      <w:bodyDiv w:val="1"/>
      <w:marLeft w:val="0"/>
      <w:marRight w:val="0"/>
      <w:marTop w:val="0"/>
      <w:marBottom w:val="0"/>
      <w:divBdr>
        <w:top w:val="none" w:sz="0" w:space="0" w:color="auto"/>
        <w:left w:val="none" w:sz="0" w:space="0" w:color="auto"/>
        <w:bottom w:val="none" w:sz="0" w:space="0" w:color="auto"/>
        <w:right w:val="none" w:sz="0" w:space="0" w:color="auto"/>
      </w:divBdr>
      <w:divsChild>
        <w:div w:id="47608831">
          <w:marLeft w:val="0"/>
          <w:marRight w:val="0"/>
          <w:marTop w:val="0"/>
          <w:marBottom w:val="0"/>
          <w:divBdr>
            <w:top w:val="none" w:sz="0" w:space="0" w:color="auto"/>
            <w:left w:val="none" w:sz="0" w:space="0" w:color="auto"/>
            <w:bottom w:val="none" w:sz="0" w:space="0" w:color="auto"/>
            <w:right w:val="none" w:sz="0" w:space="0" w:color="auto"/>
          </w:divBdr>
          <w:divsChild>
            <w:div w:id="163083753">
              <w:marLeft w:val="0"/>
              <w:marRight w:val="0"/>
              <w:marTop w:val="0"/>
              <w:marBottom w:val="0"/>
              <w:divBdr>
                <w:top w:val="none" w:sz="0" w:space="0" w:color="auto"/>
                <w:left w:val="none" w:sz="0" w:space="0" w:color="auto"/>
                <w:bottom w:val="none" w:sz="0" w:space="0" w:color="auto"/>
                <w:right w:val="none" w:sz="0" w:space="0" w:color="auto"/>
              </w:divBdr>
              <w:divsChild>
                <w:div w:id="2104840805">
                  <w:marLeft w:val="0"/>
                  <w:marRight w:val="0"/>
                  <w:marTop w:val="0"/>
                  <w:marBottom w:val="0"/>
                  <w:divBdr>
                    <w:top w:val="none" w:sz="0" w:space="0" w:color="auto"/>
                    <w:left w:val="none" w:sz="0" w:space="0" w:color="auto"/>
                    <w:bottom w:val="none" w:sz="0" w:space="0" w:color="auto"/>
                    <w:right w:val="none" w:sz="0" w:space="0" w:color="auto"/>
                  </w:divBdr>
                </w:div>
              </w:divsChild>
            </w:div>
            <w:div w:id="1836460028">
              <w:marLeft w:val="0"/>
              <w:marRight w:val="0"/>
              <w:marTop w:val="0"/>
              <w:marBottom w:val="0"/>
              <w:divBdr>
                <w:top w:val="none" w:sz="0" w:space="0" w:color="auto"/>
                <w:left w:val="none" w:sz="0" w:space="0" w:color="auto"/>
                <w:bottom w:val="none" w:sz="0" w:space="0" w:color="auto"/>
                <w:right w:val="none" w:sz="0" w:space="0" w:color="auto"/>
              </w:divBdr>
              <w:divsChild>
                <w:div w:id="67445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141285">
          <w:marLeft w:val="0"/>
          <w:marRight w:val="0"/>
          <w:marTop w:val="0"/>
          <w:marBottom w:val="0"/>
          <w:divBdr>
            <w:top w:val="none" w:sz="0" w:space="0" w:color="auto"/>
            <w:left w:val="none" w:sz="0" w:space="0" w:color="auto"/>
            <w:bottom w:val="none" w:sz="0" w:space="0" w:color="auto"/>
            <w:right w:val="none" w:sz="0" w:space="0" w:color="auto"/>
          </w:divBdr>
          <w:divsChild>
            <w:div w:id="611132297">
              <w:marLeft w:val="0"/>
              <w:marRight w:val="0"/>
              <w:marTop w:val="0"/>
              <w:marBottom w:val="0"/>
              <w:divBdr>
                <w:top w:val="none" w:sz="0" w:space="0" w:color="auto"/>
                <w:left w:val="none" w:sz="0" w:space="0" w:color="auto"/>
                <w:bottom w:val="none" w:sz="0" w:space="0" w:color="auto"/>
                <w:right w:val="none" w:sz="0" w:space="0" w:color="auto"/>
              </w:divBdr>
              <w:divsChild>
                <w:div w:id="39277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562970">
      <w:bodyDiv w:val="1"/>
      <w:marLeft w:val="0"/>
      <w:marRight w:val="0"/>
      <w:marTop w:val="0"/>
      <w:marBottom w:val="0"/>
      <w:divBdr>
        <w:top w:val="none" w:sz="0" w:space="0" w:color="auto"/>
        <w:left w:val="none" w:sz="0" w:space="0" w:color="auto"/>
        <w:bottom w:val="none" w:sz="0" w:space="0" w:color="auto"/>
        <w:right w:val="none" w:sz="0" w:space="0" w:color="auto"/>
      </w:divBdr>
      <w:divsChild>
        <w:div w:id="1149975322">
          <w:marLeft w:val="0"/>
          <w:marRight w:val="0"/>
          <w:marTop w:val="0"/>
          <w:marBottom w:val="0"/>
          <w:divBdr>
            <w:top w:val="none" w:sz="0" w:space="0" w:color="auto"/>
            <w:left w:val="none" w:sz="0" w:space="0" w:color="auto"/>
            <w:bottom w:val="none" w:sz="0" w:space="0" w:color="auto"/>
            <w:right w:val="none" w:sz="0" w:space="0" w:color="auto"/>
          </w:divBdr>
          <w:divsChild>
            <w:div w:id="952131332">
              <w:marLeft w:val="0"/>
              <w:marRight w:val="0"/>
              <w:marTop w:val="0"/>
              <w:marBottom w:val="0"/>
              <w:divBdr>
                <w:top w:val="none" w:sz="0" w:space="0" w:color="auto"/>
                <w:left w:val="none" w:sz="0" w:space="0" w:color="auto"/>
                <w:bottom w:val="none" w:sz="0" w:space="0" w:color="auto"/>
                <w:right w:val="none" w:sz="0" w:space="0" w:color="auto"/>
              </w:divBdr>
              <w:divsChild>
                <w:div w:id="165926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834843">
      <w:bodyDiv w:val="1"/>
      <w:marLeft w:val="0"/>
      <w:marRight w:val="0"/>
      <w:marTop w:val="0"/>
      <w:marBottom w:val="0"/>
      <w:divBdr>
        <w:top w:val="none" w:sz="0" w:space="0" w:color="auto"/>
        <w:left w:val="none" w:sz="0" w:space="0" w:color="auto"/>
        <w:bottom w:val="none" w:sz="0" w:space="0" w:color="auto"/>
        <w:right w:val="none" w:sz="0" w:space="0" w:color="auto"/>
      </w:divBdr>
    </w:div>
    <w:div w:id="1746417145">
      <w:bodyDiv w:val="1"/>
      <w:marLeft w:val="0"/>
      <w:marRight w:val="0"/>
      <w:marTop w:val="0"/>
      <w:marBottom w:val="0"/>
      <w:divBdr>
        <w:top w:val="none" w:sz="0" w:space="0" w:color="auto"/>
        <w:left w:val="none" w:sz="0" w:space="0" w:color="auto"/>
        <w:bottom w:val="none" w:sz="0" w:space="0" w:color="auto"/>
        <w:right w:val="none" w:sz="0" w:space="0" w:color="auto"/>
      </w:divBdr>
      <w:divsChild>
        <w:div w:id="1172723901">
          <w:marLeft w:val="0"/>
          <w:marRight w:val="0"/>
          <w:marTop w:val="0"/>
          <w:marBottom w:val="0"/>
          <w:divBdr>
            <w:top w:val="none" w:sz="0" w:space="0" w:color="auto"/>
            <w:left w:val="none" w:sz="0" w:space="0" w:color="auto"/>
            <w:bottom w:val="none" w:sz="0" w:space="0" w:color="auto"/>
            <w:right w:val="none" w:sz="0" w:space="0" w:color="auto"/>
          </w:divBdr>
          <w:divsChild>
            <w:div w:id="108860075">
              <w:marLeft w:val="0"/>
              <w:marRight w:val="0"/>
              <w:marTop w:val="0"/>
              <w:marBottom w:val="0"/>
              <w:divBdr>
                <w:top w:val="none" w:sz="0" w:space="0" w:color="auto"/>
                <w:left w:val="none" w:sz="0" w:space="0" w:color="auto"/>
                <w:bottom w:val="none" w:sz="0" w:space="0" w:color="auto"/>
                <w:right w:val="none" w:sz="0" w:space="0" w:color="auto"/>
              </w:divBdr>
              <w:divsChild>
                <w:div w:id="134377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342364">
      <w:bodyDiv w:val="1"/>
      <w:marLeft w:val="0"/>
      <w:marRight w:val="0"/>
      <w:marTop w:val="0"/>
      <w:marBottom w:val="0"/>
      <w:divBdr>
        <w:top w:val="none" w:sz="0" w:space="0" w:color="auto"/>
        <w:left w:val="none" w:sz="0" w:space="0" w:color="auto"/>
        <w:bottom w:val="none" w:sz="0" w:space="0" w:color="auto"/>
        <w:right w:val="none" w:sz="0" w:space="0" w:color="auto"/>
      </w:divBdr>
      <w:divsChild>
        <w:div w:id="1382510295">
          <w:marLeft w:val="0"/>
          <w:marRight w:val="0"/>
          <w:marTop w:val="0"/>
          <w:marBottom w:val="0"/>
          <w:divBdr>
            <w:top w:val="none" w:sz="0" w:space="0" w:color="auto"/>
            <w:left w:val="none" w:sz="0" w:space="0" w:color="auto"/>
            <w:bottom w:val="none" w:sz="0" w:space="0" w:color="auto"/>
            <w:right w:val="none" w:sz="0" w:space="0" w:color="auto"/>
          </w:divBdr>
          <w:divsChild>
            <w:div w:id="494999215">
              <w:marLeft w:val="0"/>
              <w:marRight w:val="0"/>
              <w:marTop w:val="0"/>
              <w:marBottom w:val="0"/>
              <w:divBdr>
                <w:top w:val="none" w:sz="0" w:space="0" w:color="auto"/>
                <w:left w:val="none" w:sz="0" w:space="0" w:color="auto"/>
                <w:bottom w:val="none" w:sz="0" w:space="0" w:color="auto"/>
                <w:right w:val="none" w:sz="0" w:space="0" w:color="auto"/>
              </w:divBdr>
              <w:divsChild>
                <w:div w:id="1994678790">
                  <w:marLeft w:val="0"/>
                  <w:marRight w:val="0"/>
                  <w:marTop w:val="0"/>
                  <w:marBottom w:val="0"/>
                  <w:divBdr>
                    <w:top w:val="none" w:sz="0" w:space="0" w:color="auto"/>
                    <w:left w:val="none" w:sz="0" w:space="0" w:color="auto"/>
                    <w:bottom w:val="none" w:sz="0" w:space="0" w:color="auto"/>
                    <w:right w:val="none" w:sz="0" w:space="0" w:color="auto"/>
                  </w:divBdr>
                  <w:divsChild>
                    <w:div w:id="126072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765222">
      <w:bodyDiv w:val="1"/>
      <w:marLeft w:val="0"/>
      <w:marRight w:val="0"/>
      <w:marTop w:val="0"/>
      <w:marBottom w:val="0"/>
      <w:divBdr>
        <w:top w:val="none" w:sz="0" w:space="0" w:color="auto"/>
        <w:left w:val="none" w:sz="0" w:space="0" w:color="auto"/>
        <w:bottom w:val="none" w:sz="0" w:space="0" w:color="auto"/>
        <w:right w:val="none" w:sz="0" w:space="0" w:color="auto"/>
      </w:divBdr>
      <w:divsChild>
        <w:div w:id="1463307325">
          <w:marLeft w:val="0"/>
          <w:marRight w:val="0"/>
          <w:marTop w:val="0"/>
          <w:marBottom w:val="0"/>
          <w:divBdr>
            <w:top w:val="none" w:sz="0" w:space="0" w:color="auto"/>
            <w:left w:val="none" w:sz="0" w:space="0" w:color="auto"/>
            <w:bottom w:val="none" w:sz="0" w:space="0" w:color="auto"/>
            <w:right w:val="none" w:sz="0" w:space="0" w:color="auto"/>
          </w:divBdr>
          <w:divsChild>
            <w:div w:id="893852526">
              <w:marLeft w:val="0"/>
              <w:marRight w:val="0"/>
              <w:marTop w:val="0"/>
              <w:marBottom w:val="0"/>
              <w:divBdr>
                <w:top w:val="none" w:sz="0" w:space="0" w:color="auto"/>
                <w:left w:val="none" w:sz="0" w:space="0" w:color="auto"/>
                <w:bottom w:val="none" w:sz="0" w:space="0" w:color="auto"/>
                <w:right w:val="none" w:sz="0" w:space="0" w:color="auto"/>
              </w:divBdr>
              <w:divsChild>
                <w:div w:id="90854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036289">
      <w:bodyDiv w:val="1"/>
      <w:marLeft w:val="0"/>
      <w:marRight w:val="0"/>
      <w:marTop w:val="0"/>
      <w:marBottom w:val="0"/>
      <w:divBdr>
        <w:top w:val="none" w:sz="0" w:space="0" w:color="auto"/>
        <w:left w:val="none" w:sz="0" w:space="0" w:color="auto"/>
        <w:bottom w:val="none" w:sz="0" w:space="0" w:color="auto"/>
        <w:right w:val="none" w:sz="0" w:space="0" w:color="auto"/>
      </w:divBdr>
      <w:divsChild>
        <w:div w:id="1005015689">
          <w:marLeft w:val="0"/>
          <w:marRight w:val="0"/>
          <w:marTop w:val="0"/>
          <w:marBottom w:val="0"/>
          <w:divBdr>
            <w:top w:val="none" w:sz="0" w:space="0" w:color="auto"/>
            <w:left w:val="none" w:sz="0" w:space="0" w:color="auto"/>
            <w:bottom w:val="none" w:sz="0" w:space="0" w:color="auto"/>
            <w:right w:val="none" w:sz="0" w:space="0" w:color="auto"/>
          </w:divBdr>
          <w:divsChild>
            <w:div w:id="1663855318">
              <w:marLeft w:val="0"/>
              <w:marRight w:val="0"/>
              <w:marTop w:val="0"/>
              <w:marBottom w:val="0"/>
              <w:divBdr>
                <w:top w:val="none" w:sz="0" w:space="0" w:color="auto"/>
                <w:left w:val="none" w:sz="0" w:space="0" w:color="auto"/>
                <w:bottom w:val="none" w:sz="0" w:space="0" w:color="auto"/>
                <w:right w:val="none" w:sz="0" w:space="0" w:color="auto"/>
              </w:divBdr>
              <w:divsChild>
                <w:div w:id="21181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688802">
      <w:bodyDiv w:val="1"/>
      <w:marLeft w:val="0"/>
      <w:marRight w:val="0"/>
      <w:marTop w:val="0"/>
      <w:marBottom w:val="0"/>
      <w:divBdr>
        <w:top w:val="none" w:sz="0" w:space="0" w:color="auto"/>
        <w:left w:val="none" w:sz="0" w:space="0" w:color="auto"/>
        <w:bottom w:val="none" w:sz="0" w:space="0" w:color="auto"/>
        <w:right w:val="none" w:sz="0" w:space="0" w:color="auto"/>
      </w:divBdr>
      <w:divsChild>
        <w:div w:id="681663183">
          <w:marLeft w:val="0"/>
          <w:marRight w:val="0"/>
          <w:marTop w:val="0"/>
          <w:marBottom w:val="0"/>
          <w:divBdr>
            <w:top w:val="none" w:sz="0" w:space="0" w:color="auto"/>
            <w:left w:val="none" w:sz="0" w:space="0" w:color="auto"/>
            <w:bottom w:val="none" w:sz="0" w:space="0" w:color="auto"/>
            <w:right w:val="none" w:sz="0" w:space="0" w:color="auto"/>
          </w:divBdr>
          <w:divsChild>
            <w:div w:id="1342391158">
              <w:marLeft w:val="0"/>
              <w:marRight w:val="0"/>
              <w:marTop w:val="0"/>
              <w:marBottom w:val="0"/>
              <w:divBdr>
                <w:top w:val="none" w:sz="0" w:space="0" w:color="auto"/>
                <w:left w:val="none" w:sz="0" w:space="0" w:color="auto"/>
                <w:bottom w:val="none" w:sz="0" w:space="0" w:color="auto"/>
                <w:right w:val="none" w:sz="0" w:space="0" w:color="auto"/>
              </w:divBdr>
              <w:divsChild>
                <w:div w:id="125613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392547">
      <w:bodyDiv w:val="1"/>
      <w:marLeft w:val="0"/>
      <w:marRight w:val="0"/>
      <w:marTop w:val="0"/>
      <w:marBottom w:val="0"/>
      <w:divBdr>
        <w:top w:val="none" w:sz="0" w:space="0" w:color="auto"/>
        <w:left w:val="none" w:sz="0" w:space="0" w:color="auto"/>
        <w:bottom w:val="none" w:sz="0" w:space="0" w:color="auto"/>
        <w:right w:val="none" w:sz="0" w:space="0" w:color="auto"/>
      </w:divBdr>
    </w:div>
    <w:div w:id="1756198944">
      <w:bodyDiv w:val="1"/>
      <w:marLeft w:val="0"/>
      <w:marRight w:val="0"/>
      <w:marTop w:val="0"/>
      <w:marBottom w:val="0"/>
      <w:divBdr>
        <w:top w:val="none" w:sz="0" w:space="0" w:color="auto"/>
        <w:left w:val="none" w:sz="0" w:space="0" w:color="auto"/>
        <w:bottom w:val="none" w:sz="0" w:space="0" w:color="auto"/>
        <w:right w:val="none" w:sz="0" w:space="0" w:color="auto"/>
      </w:divBdr>
    </w:div>
    <w:div w:id="1758096775">
      <w:bodyDiv w:val="1"/>
      <w:marLeft w:val="0"/>
      <w:marRight w:val="0"/>
      <w:marTop w:val="0"/>
      <w:marBottom w:val="0"/>
      <w:divBdr>
        <w:top w:val="none" w:sz="0" w:space="0" w:color="auto"/>
        <w:left w:val="none" w:sz="0" w:space="0" w:color="auto"/>
        <w:bottom w:val="none" w:sz="0" w:space="0" w:color="auto"/>
        <w:right w:val="none" w:sz="0" w:space="0" w:color="auto"/>
      </w:divBdr>
    </w:div>
    <w:div w:id="1761944620">
      <w:bodyDiv w:val="1"/>
      <w:marLeft w:val="0"/>
      <w:marRight w:val="0"/>
      <w:marTop w:val="0"/>
      <w:marBottom w:val="0"/>
      <w:divBdr>
        <w:top w:val="none" w:sz="0" w:space="0" w:color="auto"/>
        <w:left w:val="none" w:sz="0" w:space="0" w:color="auto"/>
        <w:bottom w:val="none" w:sz="0" w:space="0" w:color="auto"/>
        <w:right w:val="none" w:sz="0" w:space="0" w:color="auto"/>
      </w:divBdr>
    </w:div>
    <w:div w:id="1765959329">
      <w:bodyDiv w:val="1"/>
      <w:marLeft w:val="0"/>
      <w:marRight w:val="0"/>
      <w:marTop w:val="0"/>
      <w:marBottom w:val="0"/>
      <w:divBdr>
        <w:top w:val="none" w:sz="0" w:space="0" w:color="auto"/>
        <w:left w:val="none" w:sz="0" w:space="0" w:color="auto"/>
        <w:bottom w:val="none" w:sz="0" w:space="0" w:color="auto"/>
        <w:right w:val="none" w:sz="0" w:space="0" w:color="auto"/>
      </w:divBdr>
      <w:divsChild>
        <w:div w:id="430513193">
          <w:marLeft w:val="0"/>
          <w:marRight w:val="0"/>
          <w:marTop w:val="0"/>
          <w:marBottom w:val="0"/>
          <w:divBdr>
            <w:top w:val="none" w:sz="0" w:space="0" w:color="auto"/>
            <w:left w:val="none" w:sz="0" w:space="0" w:color="auto"/>
            <w:bottom w:val="none" w:sz="0" w:space="0" w:color="auto"/>
            <w:right w:val="none" w:sz="0" w:space="0" w:color="auto"/>
          </w:divBdr>
          <w:divsChild>
            <w:div w:id="1990598455">
              <w:marLeft w:val="0"/>
              <w:marRight w:val="0"/>
              <w:marTop w:val="0"/>
              <w:marBottom w:val="0"/>
              <w:divBdr>
                <w:top w:val="none" w:sz="0" w:space="0" w:color="auto"/>
                <w:left w:val="none" w:sz="0" w:space="0" w:color="auto"/>
                <w:bottom w:val="none" w:sz="0" w:space="0" w:color="auto"/>
                <w:right w:val="none" w:sz="0" w:space="0" w:color="auto"/>
              </w:divBdr>
              <w:divsChild>
                <w:div w:id="1099907526">
                  <w:marLeft w:val="0"/>
                  <w:marRight w:val="0"/>
                  <w:marTop w:val="0"/>
                  <w:marBottom w:val="0"/>
                  <w:divBdr>
                    <w:top w:val="none" w:sz="0" w:space="0" w:color="auto"/>
                    <w:left w:val="none" w:sz="0" w:space="0" w:color="auto"/>
                    <w:bottom w:val="none" w:sz="0" w:space="0" w:color="auto"/>
                    <w:right w:val="none" w:sz="0" w:space="0" w:color="auto"/>
                  </w:divBdr>
                  <w:divsChild>
                    <w:div w:id="56619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9890319">
      <w:bodyDiv w:val="1"/>
      <w:marLeft w:val="0"/>
      <w:marRight w:val="0"/>
      <w:marTop w:val="0"/>
      <w:marBottom w:val="0"/>
      <w:divBdr>
        <w:top w:val="none" w:sz="0" w:space="0" w:color="auto"/>
        <w:left w:val="none" w:sz="0" w:space="0" w:color="auto"/>
        <w:bottom w:val="none" w:sz="0" w:space="0" w:color="auto"/>
        <w:right w:val="none" w:sz="0" w:space="0" w:color="auto"/>
      </w:divBdr>
    </w:div>
    <w:div w:id="1774396350">
      <w:bodyDiv w:val="1"/>
      <w:marLeft w:val="0"/>
      <w:marRight w:val="0"/>
      <w:marTop w:val="0"/>
      <w:marBottom w:val="0"/>
      <w:divBdr>
        <w:top w:val="none" w:sz="0" w:space="0" w:color="auto"/>
        <w:left w:val="none" w:sz="0" w:space="0" w:color="auto"/>
        <w:bottom w:val="none" w:sz="0" w:space="0" w:color="auto"/>
        <w:right w:val="none" w:sz="0" w:space="0" w:color="auto"/>
      </w:divBdr>
      <w:divsChild>
        <w:div w:id="790435978">
          <w:marLeft w:val="0"/>
          <w:marRight w:val="0"/>
          <w:marTop w:val="0"/>
          <w:marBottom w:val="0"/>
          <w:divBdr>
            <w:top w:val="none" w:sz="0" w:space="0" w:color="auto"/>
            <w:left w:val="none" w:sz="0" w:space="0" w:color="auto"/>
            <w:bottom w:val="none" w:sz="0" w:space="0" w:color="auto"/>
            <w:right w:val="none" w:sz="0" w:space="0" w:color="auto"/>
          </w:divBdr>
          <w:divsChild>
            <w:div w:id="192156287">
              <w:marLeft w:val="0"/>
              <w:marRight w:val="0"/>
              <w:marTop w:val="0"/>
              <w:marBottom w:val="0"/>
              <w:divBdr>
                <w:top w:val="none" w:sz="0" w:space="0" w:color="auto"/>
                <w:left w:val="none" w:sz="0" w:space="0" w:color="auto"/>
                <w:bottom w:val="none" w:sz="0" w:space="0" w:color="auto"/>
                <w:right w:val="none" w:sz="0" w:space="0" w:color="auto"/>
              </w:divBdr>
              <w:divsChild>
                <w:div w:id="1231233704">
                  <w:marLeft w:val="0"/>
                  <w:marRight w:val="0"/>
                  <w:marTop w:val="0"/>
                  <w:marBottom w:val="0"/>
                  <w:divBdr>
                    <w:top w:val="none" w:sz="0" w:space="0" w:color="auto"/>
                    <w:left w:val="none" w:sz="0" w:space="0" w:color="auto"/>
                    <w:bottom w:val="none" w:sz="0" w:space="0" w:color="auto"/>
                    <w:right w:val="none" w:sz="0" w:space="0" w:color="auto"/>
                  </w:divBdr>
                  <w:divsChild>
                    <w:div w:id="5408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443389">
      <w:bodyDiv w:val="1"/>
      <w:marLeft w:val="0"/>
      <w:marRight w:val="0"/>
      <w:marTop w:val="0"/>
      <w:marBottom w:val="0"/>
      <w:divBdr>
        <w:top w:val="none" w:sz="0" w:space="0" w:color="auto"/>
        <w:left w:val="none" w:sz="0" w:space="0" w:color="auto"/>
        <w:bottom w:val="none" w:sz="0" w:space="0" w:color="auto"/>
        <w:right w:val="none" w:sz="0" w:space="0" w:color="auto"/>
      </w:divBdr>
      <w:divsChild>
        <w:div w:id="305358938">
          <w:marLeft w:val="0"/>
          <w:marRight w:val="0"/>
          <w:marTop w:val="0"/>
          <w:marBottom w:val="0"/>
          <w:divBdr>
            <w:top w:val="none" w:sz="0" w:space="0" w:color="auto"/>
            <w:left w:val="none" w:sz="0" w:space="0" w:color="auto"/>
            <w:bottom w:val="none" w:sz="0" w:space="0" w:color="auto"/>
            <w:right w:val="none" w:sz="0" w:space="0" w:color="auto"/>
          </w:divBdr>
          <w:divsChild>
            <w:div w:id="804280477">
              <w:marLeft w:val="0"/>
              <w:marRight w:val="0"/>
              <w:marTop w:val="0"/>
              <w:marBottom w:val="0"/>
              <w:divBdr>
                <w:top w:val="none" w:sz="0" w:space="0" w:color="auto"/>
                <w:left w:val="none" w:sz="0" w:space="0" w:color="auto"/>
                <w:bottom w:val="none" w:sz="0" w:space="0" w:color="auto"/>
                <w:right w:val="none" w:sz="0" w:space="0" w:color="auto"/>
              </w:divBdr>
              <w:divsChild>
                <w:div w:id="164797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678877">
      <w:bodyDiv w:val="1"/>
      <w:marLeft w:val="0"/>
      <w:marRight w:val="0"/>
      <w:marTop w:val="0"/>
      <w:marBottom w:val="0"/>
      <w:divBdr>
        <w:top w:val="none" w:sz="0" w:space="0" w:color="auto"/>
        <w:left w:val="none" w:sz="0" w:space="0" w:color="auto"/>
        <w:bottom w:val="none" w:sz="0" w:space="0" w:color="auto"/>
        <w:right w:val="none" w:sz="0" w:space="0" w:color="auto"/>
      </w:divBdr>
    </w:div>
    <w:div w:id="1778939982">
      <w:bodyDiv w:val="1"/>
      <w:marLeft w:val="0"/>
      <w:marRight w:val="0"/>
      <w:marTop w:val="0"/>
      <w:marBottom w:val="0"/>
      <w:divBdr>
        <w:top w:val="none" w:sz="0" w:space="0" w:color="auto"/>
        <w:left w:val="none" w:sz="0" w:space="0" w:color="auto"/>
        <w:bottom w:val="none" w:sz="0" w:space="0" w:color="auto"/>
        <w:right w:val="none" w:sz="0" w:space="0" w:color="auto"/>
      </w:divBdr>
    </w:div>
    <w:div w:id="1784152287">
      <w:bodyDiv w:val="1"/>
      <w:marLeft w:val="0"/>
      <w:marRight w:val="0"/>
      <w:marTop w:val="0"/>
      <w:marBottom w:val="0"/>
      <w:divBdr>
        <w:top w:val="none" w:sz="0" w:space="0" w:color="auto"/>
        <w:left w:val="none" w:sz="0" w:space="0" w:color="auto"/>
        <w:bottom w:val="none" w:sz="0" w:space="0" w:color="auto"/>
        <w:right w:val="none" w:sz="0" w:space="0" w:color="auto"/>
      </w:divBdr>
    </w:div>
    <w:div w:id="1784767358">
      <w:bodyDiv w:val="1"/>
      <w:marLeft w:val="0"/>
      <w:marRight w:val="0"/>
      <w:marTop w:val="0"/>
      <w:marBottom w:val="0"/>
      <w:divBdr>
        <w:top w:val="none" w:sz="0" w:space="0" w:color="auto"/>
        <w:left w:val="none" w:sz="0" w:space="0" w:color="auto"/>
        <w:bottom w:val="none" w:sz="0" w:space="0" w:color="auto"/>
        <w:right w:val="none" w:sz="0" w:space="0" w:color="auto"/>
      </w:divBdr>
    </w:div>
    <w:div w:id="1787384857">
      <w:bodyDiv w:val="1"/>
      <w:marLeft w:val="0"/>
      <w:marRight w:val="0"/>
      <w:marTop w:val="0"/>
      <w:marBottom w:val="0"/>
      <w:divBdr>
        <w:top w:val="none" w:sz="0" w:space="0" w:color="auto"/>
        <w:left w:val="none" w:sz="0" w:space="0" w:color="auto"/>
        <w:bottom w:val="none" w:sz="0" w:space="0" w:color="auto"/>
        <w:right w:val="none" w:sz="0" w:space="0" w:color="auto"/>
      </w:divBdr>
      <w:divsChild>
        <w:div w:id="1200775294">
          <w:marLeft w:val="0"/>
          <w:marRight w:val="0"/>
          <w:marTop w:val="0"/>
          <w:marBottom w:val="0"/>
          <w:divBdr>
            <w:top w:val="none" w:sz="0" w:space="0" w:color="auto"/>
            <w:left w:val="none" w:sz="0" w:space="0" w:color="auto"/>
            <w:bottom w:val="none" w:sz="0" w:space="0" w:color="auto"/>
            <w:right w:val="none" w:sz="0" w:space="0" w:color="auto"/>
          </w:divBdr>
          <w:divsChild>
            <w:div w:id="160893341">
              <w:marLeft w:val="0"/>
              <w:marRight w:val="0"/>
              <w:marTop w:val="0"/>
              <w:marBottom w:val="0"/>
              <w:divBdr>
                <w:top w:val="none" w:sz="0" w:space="0" w:color="auto"/>
                <w:left w:val="none" w:sz="0" w:space="0" w:color="auto"/>
                <w:bottom w:val="none" w:sz="0" w:space="0" w:color="auto"/>
                <w:right w:val="none" w:sz="0" w:space="0" w:color="auto"/>
              </w:divBdr>
              <w:divsChild>
                <w:div w:id="1743991201">
                  <w:marLeft w:val="0"/>
                  <w:marRight w:val="0"/>
                  <w:marTop w:val="0"/>
                  <w:marBottom w:val="0"/>
                  <w:divBdr>
                    <w:top w:val="none" w:sz="0" w:space="0" w:color="auto"/>
                    <w:left w:val="none" w:sz="0" w:space="0" w:color="auto"/>
                    <w:bottom w:val="none" w:sz="0" w:space="0" w:color="auto"/>
                    <w:right w:val="none" w:sz="0" w:space="0" w:color="auto"/>
                  </w:divBdr>
                </w:div>
              </w:divsChild>
            </w:div>
            <w:div w:id="680202881">
              <w:marLeft w:val="0"/>
              <w:marRight w:val="0"/>
              <w:marTop w:val="0"/>
              <w:marBottom w:val="0"/>
              <w:divBdr>
                <w:top w:val="none" w:sz="0" w:space="0" w:color="auto"/>
                <w:left w:val="none" w:sz="0" w:space="0" w:color="auto"/>
                <w:bottom w:val="none" w:sz="0" w:space="0" w:color="auto"/>
                <w:right w:val="none" w:sz="0" w:space="0" w:color="auto"/>
              </w:divBdr>
              <w:divsChild>
                <w:div w:id="34787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839222">
          <w:marLeft w:val="0"/>
          <w:marRight w:val="0"/>
          <w:marTop w:val="0"/>
          <w:marBottom w:val="0"/>
          <w:divBdr>
            <w:top w:val="none" w:sz="0" w:space="0" w:color="auto"/>
            <w:left w:val="none" w:sz="0" w:space="0" w:color="auto"/>
            <w:bottom w:val="none" w:sz="0" w:space="0" w:color="auto"/>
            <w:right w:val="none" w:sz="0" w:space="0" w:color="auto"/>
          </w:divBdr>
          <w:divsChild>
            <w:div w:id="1439981353">
              <w:marLeft w:val="0"/>
              <w:marRight w:val="0"/>
              <w:marTop w:val="0"/>
              <w:marBottom w:val="0"/>
              <w:divBdr>
                <w:top w:val="none" w:sz="0" w:space="0" w:color="auto"/>
                <w:left w:val="none" w:sz="0" w:space="0" w:color="auto"/>
                <w:bottom w:val="none" w:sz="0" w:space="0" w:color="auto"/>
                <w:right w:val="none" w:sz="0" w:space="0" w:color="auto"/>
              </w:divBdr>
              <w:divsChild>
                <w:div w:id="142869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550799">
      <w:bodyDiv w:val="1"/>
      <w:marLeft w:val="0"/>
      <w:marRight w:val="0"/>
      <w:marTop w:val="0"/>
      <w:marBottom w:val="0"/>
      <w:divBdr>
        <w:top w:val="none" w:sz="0" w:space="0" w:color="auto"/>
        <w:left w:val="none" w:sz="0" w:space="0" w:color="auto"/>
        <w:bottom w:val="none" w:sz="0" w:space="0" w:color="auto"/>
        <w:right w:val="none" w:sz="0" w:space="0" w:color="auto"/>
      </w:divBdr>
    </w:div>
    <w:div w:id="1792700316">
      <w:bodyDiv w:val="1"/>
      <w:marLeft w:val="0"/>
      <w:marRight w:val="0"/>
      <w:marTop w:val="0"/>
      <w:marBottom w:val="0"/>
      <w:divBdr>
        <w:top w:val="none" w:sz="0" w:space="0" w:color="auto"/>
        <w:left w:val="none" w:sz="0" w:space="0" w:color="auto"/>
        <w:bottom w:val="none" w:sz="0" w:space="0" w:color="auto"/>
        <w:right w:val="none" w:sz="0" w:space="0" w:color="auto"/>
      </w:divBdr>
      <w:divsChild>
        <w:div w:id="1156071895">
          <w:marLeft w:val="0"/>
          <w:marRight w:val="0"/>
          <w:marTop w:val="0"/>
          <w:marBottom w:val="0"/>
          <w:divBdr>
            <w:top w:val="none" w:sz="0" w:space="0" w:color="auto"/>
            <w:left w:val="none" w:sz="0" w:space="0" w:color="auto"/>
            <w:bottom w:val="none" w:sz="0" w:space="0" w:color="auto"/>
            <w:right w:val="none" w:sz="0" w:space="0" w:color="auto"/>
          </w:divBdr>
          <w:divsChild>
            <w:div w:id="2040281981">
              <w:marLeft w:val="0"/>
              <w:marRight w:val="0"/>
              <w:marTop w:val="0"/>
              <w:marBottom w:val="0"/>
              <w:divBdr>
                <w:top w:val="none" w:sz="0" w:space="0" w:color="auto"/>
                <w:left w:val="none" w:sz="0" w:space="0" w:color="auto"/>
                <w:bottom w:val="none" w:sz="0" w:space="0" w:color="auto"/>
                <w:right w:val="none" w:sz="0" w:space="0" w:color="auto"/>
              </w:divBdr>
              <w:divsChild>
                <w:div w:id="81345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303083">
      <w:bodyDiv w:val="1"/>
      <w:marLeft w:val="0"/>
      <w:marRight w:val="0"/>
      <w:marTop w:val="0"/>
      <w:marBottom w:val="0"/>
      <w:divBdr>
        <w:top w:val="none" w:sz="0" w:space="0" w:color="auto"/>
        <w:left w:val="none" w:sz="0" w:space="0" w:color="auto"/>
        <w:bottom w:val="none" w:sz="0" w:space="0" w:color="auto"/>
        <w:right w:val="none" w:sz="0" w:space="0" w:color="auto"/>
      </w:divBdr>
      <w:divsChild>
        <w:div w:id="324631440">
          <w:marLeft w:val="0"/>
          <w:marRight w:val="0"/>
          <w:marTop w:val="0"/>
          <w:marBottom w:val="0"/>
          <w:divBdr>
            <w:top w:val="none" w:sz="0" w:space="0" w:color="auto"/>
            <w:left w:val="none" w:sz="0" w:space="0" w:color="auto"/>
            <w:bottom w:val="none" w:sz="0" w:space="0" w:color="auto"/>
            <w:right w:val="none" w:sz="0" w:space="0" w:color="auto"/>
          </w:divBdr>
          <w:divsChild>
            <w:div w:id="1546596082">
              <w:marLeft w:val="0"/>
              <w:marRight w:val="0"/>
              <w:marTop w:val="0"/>
              <w:marBottom w:val="0"/>
              <w:divBdr>
                <w:top w:val="none" w:sz="0" w:space="0" w:color="auto"/>
                <w:left w:val="none" w:sz="0" w:space="0" w:color="auto"/>
                <w:bottom w:val="none" w:sz="0" w:space="0" w:color="auto"/>
                <w:right w:val="none" w:sz="0" w:space="0" w:color="auto"/>
              </w:divBdr>
              <w:divsChild>
                <w:div w:id="188921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90715">
      <w:bodyDiv w:val="1"/>
      <w:marLeft w:val="0"/>
      <w:marRight w:val="0"/>
      <w:marTop w:val="0"/>
      <w:marBottom w:val="0"/>
      <w:divBdr>
        <w:top w:val="none" w:sz="0" w:space="0" w:color="auto"/>
        <w:left w:val="none" w:sz="0" w:space="0" w:color="auto"/>
        <w:bottom w:val="none" w:sz="0" w:space="0" w:color="auto"/>
        <w:right w:val="none" w:sz="0" w:space="0" w:color="auto"/>
      </w:divBdr>
    </w:div>
    <w:div w:id="1823813359">
      <w:bodyDiv w:val="1"/>
      <w:marLeft w:val="0"/>
      <w:marRight w:val="0"/>
      <w:marTop w:val="0"/>
      <w:marBottom w:val="0"/>
      <w:divBdr>
        <w:top w:val="none" w:sz="0" w:space="0" w:color="auto"/>
        <w:left w:val="none" w:sz="0" w:space="0" w:color="auto"/>
        <w:bottom w:val="none" w:sz="0" w:space="0" w:color="auto"/>
        <w:right w:val="none" w:sz="0" w:space="0" w:color="auto"/>
      </w:divBdr>
      <w:divsChild>
        <w:div w:id="1720470613">
          <w:marLeft w:val="0"/>
          <w:marRight w:val="0"/>
          <w:marTop w:val="0"/>
          <w:marBottom w:val="0"/>
          <w:divBdr>
            <w:top w:val="none" w:sz="0" w:space="0" w:color="auto"/>
            <w:left w:val="none" w:sz="0" w:space="0" w:color="auto"/>
            <w:bottom w:val="none" w:sz="0" w:space="0" w:color="auto"/>
            <w:right w:val="none" w:sz="0" w:space="0" w:color="auto"/>
          </w:divBdr>
          <w:divsChild>
            <w:div w:id="2016109608">
              <w:marLeft w:val="0"/>
              <w:marRight w:val="0"/>
              <w:marTop w:val="0"/>
              <w:marBottom w:val="0"/>
              <w:divBdr>
                <w:top w:val="none" w:sz="0" w:space="0" w:color="auto"/>
                <w:left w:val="none" w:sz="0" w:space="0" w:color="auto"/>
                <w:bottom w:val="none" w:sz="0" w:space="0" w:color="auto"/>
                <w:right w:val="none" w:sz="0" w:space="0" w:color="auto"/>
              </w:divBdr>
              <w:divsChild>
                <w:div w:id="44100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630483">
      <w:bodyDiv w:val="1"/>
      <w:marLeft w:val="0"/>
      <w:marRight w:val="0"/>
      <w:marTop w:val="0"/>
      <w:marBottom w:val="0"/>
      <w:divBdr>
        <w:top w:val="none" w:sz="0" w:space="0" w:color="auto"/>
        <w:left w:val="none" w:sz="0" w:space="0" w:color="auto"/>
        <w:bottom w:val="none" w:sz="0" w:space="0" w:color="auto"/>
        <w:right w:val="none" w:sz="0" w:space="0" w:color="auto"/>
      </w:divBdr>
      <w:divsChild>
        <w:div w:id="316425031">
          <w:marLeft w:val="0"/>
          <w:marRight w:val="0"/>
          <w:marTop w:val="0"/>
          <w:marBottom w:val="0"/>
          <w:divBdr>
            <w:top w:val="none" w:sz="0" w:space="0" w:color="auto"/>
            <w:left w:val="none" w:sz="0" w:space="0" w:color="auto"/>
            <w:bottom w:val="none" w:sz="0" w:space="0" w:color="auto"/>
            <w:right w:val="none" w:sz="0" w:space="0" w:color="auto"/>
          </w:divBdr>
          <w:divsChild>
            <w:div w:id="280109239">
              <w:marLeft w:val="0"/>
              <w:marRight w:val="0"/>
              <w:marTop w:val="0"/>
              <w:marBottom w:val="0"/>
              <w:divBdr>
                <w:top w:val="none" w:sz="0" w:space="0" w:color="auto"/>
                <w:left w:val="none" w:sz="0" w:space="0" w:color="auto"/>
                <w:bottom w:val="none" w:sz="0" w:space="0" w:color="auto"/>
                <w:right w:val="none" w:sz="0" w:space="0" w:color="auto"/>
              </w:divBdr>
              <w:divsChild>
                <w:div w:id="934825700">
                  <w:marLeft w:val="0"/>
                  <w:marRight w:val="0"/>
                  <w:marTop w:val="0"/>
                  <w:marBottom w:val="0"/>
                  <w:divBdr>
                    <w:top w:val="none" w:sz="0" w:space="0" w:color="auto"/>
                    <w:left w:val="none" w:sz="0" w:space="0" w:color="auto"/>
                    <w:bottom w:val="none" w:sz="0" w:space="0" w:color="auto"/>
                    <w:right w:val="none" w:sz="0" w:space="0" w:color="auto"/>
                  </w:divBdr>
                </w:div>
              </w:divsChild>
            </w:div>
            <w:div w:id="601112114">
              <w:marLeft w:val="0"/>
              <w:marRight w:val="0"/>
              <w:marTop w:val="0"/>
              <w:marBottom w:val="0"/>
              <w:divBdr>
                <w:top w:val="none" w:sz="0" w:space="0" w:color="auto"/>
                <w:left w:val="none" w:sz="0" w:space="0" w:color="auto"/>
                <w:bottom w:val="none" w:sz="0" w:space="0" w:color="auto"/>
                <w:right w:val="none" w:sz="0" w:space="0" w:color="auto"/>
              </w:divBdr>
              <w:divsChild>
                <w:div w:id="49106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751231">
          <w:marLeft w:val="0"/>
          <w:marRight w:val="0"/>
          <w:marTop w:val="0"/>
          <w:marBottom w:val="0"/>
          <w:divBdr>
            <w:top w:val="none" w:sz="0" w:space="0" w:color="auto"/>
            <w:left w:val="none" w:sz="0" w:space="0" w:color="auto"/>
            <w:bottom w:val="none" w:sz="0" w:space="0" w:color="auto"/>
            <w:right w:val="none" w:sz="0" w:space="0" w:color="auto"/>
          </w:divBdr>
          <w:divsChild>
            <w:div w:id="100803204">
              <w:marLeft w:val="0"/>
              <w:marRight w:val="0"/>
              <w:marTop w:val="0"/>
              <w:marBottom w:val="0"/>
              <w:divBdr>
                <w:top w:val="none" w:sz="0" w:space="0" w:color="auto"/>
                <w:left w:val="none" w:sz="0" w:space="0" w:color="auto"/>
                <w:bottom w:val="none" w:sz="0" w:space="0" w:color="auto"/>
                <w:right w:val="none" w:sz="0" w:space="0" w:color="auto"/>
              </w:divBdr>
              <w:divsChild>
                <w:div w:id="66423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711751">
      <w:bodyDiv w:val="1"/>
      <w:marLeft w:val="0"/>
      <w:marRight w:val="0"/>
      <w:marTop w:val="0"/>
      <w:marBottom w:val="0"/>
      <w:divBdr>
        <w:top w:val="none" w:sz="0" w:space="0" w:color="auto"/>
        <w:left w:val="none" w:sz="0" w:space="0" w:color="auto"/>
        <w:bottom w:val="none" w:sz="0" w:space="0" w:color="auto"/>
        <w:right w:val="none" w:sz="0" w:space="0" w:color="auto"/>
      </w:divBdr>
    </w:div>
    <w:div w:id="1831949031">
      <w:bodyDiv w:val="1"/>
      <w:marLeft w:val="0"/>
      <w:marRight w:val="0"/>
      <w:marTop w:val="0"/>
      <w:marBottom w:val="0"/>
      <w:divBdr>
        <w:top w:val="none" w:sz="0" w:space="0" w:color="auto"/>
        <w:left w:val="none" w:sz="0" w:space="0" w:color="auto"/>
        <w:bottom w:val="none" w:sz="0" w:space="0" w:color="auto"/>
        <w:right w:val="none" w:sz="0" w:space="0" w:color="auto"/>
      </w:divBdr>
      <w:divsChild>
        <w:div w:id="33847864">
          <w:marLeft w:val="0"/>
          <w:marRight w:val="0"/>
          <w:marTop w:val="0"/>
          <w:marBottom w:val="0"/>
          <w:divBdr>
            <w:top w:val="none" w:sz="0" w:space="0" w:color="auto"/>
            <w:left w:val="none" w:sz="0" w:space="0" w:color="auto"/>
            <w:bottom w:val="none" w:sz="0" w:space="0" w:color="auto"/>
            <w:right w:val="none" w:sz="0" w:space="0" w:color="auto"/>
          </w:divBdr>
          <w:divsChild>
            <w:div w:id="2109303852">
              <w:marLeft w:val="0"/>
              <w:marRight w:val="0"/>
              <w:marTop w:val="0"/>
              <w:marBottom w:val="0"/>
              <w:divBdr>
                <w:top w:val="none" w:sz="0" w:space="0" w:color="auto"/>
                <w:left w:val="none" w:sz="0" w:space="0" w:color="auto"/>
                <w:bottom w:val="none" w:sz="0" w:space="0" w:color="auto"/>
                <w:right w:val="none" w:sz="0" w:space="0" w:color="auto"/>
              </w:divBdr>
              <w:divsChild>
                <w:div w:id="59980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180195">
      <w:bodyDiv w:val="1"/>
      <w:marLeft w:val="0"/>
      <w:marRight w:val="0"/>
      <w:marTop w:val="0"/>
      <w:marBottom w:val="0"/>
      <w:divBdr>
        <w:top w:val="none" w:sz="0" w:space="0" w:color="auto"/>
        <w:left w:val="none" w:sz="0" w:space="0" w:color="auto"/>
        <w:bottom w:val="none" w:sz="0" w:space="0" w:color="auto"/>
        <w:right w:val="none" w:sz="0" w:space="0" w:color="auto"/>
      </w:divBdr>
      <w:divsChild>
        <w:div w:id="1414351856">
          <w:marLeft w:val="0"/>
          <w:marRight w:val="0"/>
          <w:marTop w:val="0"/>
          <w:marBottom w:val="0"/>
          <w:divBdr>
            <w:top w:val="none" w:sz="0" w:space="0" w:color="auto"/>
            <w:left w:val="none" w:sz="0" w:space="0" w:color="auto"/>
            <w:bottom w:val="none" w:sz="0" w:space="0" w:color="auto"/>
            <w:right w:val="none" w:sz="0" w:space="0" w:color="auto"/>
          </w:divBdr>
          <w:divsChild>
            <w:div w:id="379285850">
              <w:marLeft w:val="0"/>
              <w:marRight w:val="0"/>
              <w:marTop w:val="0"/>
              <w:marBottom w:val="0"/>
              <w:divBdr>
                <w:top w:val="none" w:sz="0" w:space="0" w:color="auto"/>
                <w:left w:val="none" w:sz="0" w:space="0" w:color="auto"/>
                <w:bottom w:val="none" w:sz="0" w:space="0" w:color="auto"/>
                <w:right w:val="none" w:sz="0" w:space="0" w:color="auto"/>
              </w:divBdr>
              <w:divsChild>
                <w:div w:id="1139151393">
                  <w:marLeft w:val="0"/>
                  <w:marRight w:val="0"/>
                  <w:marTop w:val="0"/>
                  <w:marBottom w:val="0"/>
                  <w:divBdr>
                    <w:top w:val="none" w:sz="0" w:space="0" w:color="auto"/>
                    <w:left w:val="none" w:sz="0" w:space="0" w:color="auto"/>
                    <w:bottom w:val="none" w:sz="0" w:space="0" w:color="auto"/>
                    <w:right w:val="none" w:sz="0" w:space="0" w:color="auto"/>
                  </w:divBdr>
                </w:div>
              </w:divsChild>
            </w:div>
            <w:div w:id="1305429436">
              <w:marLeft w:val="0"/>
              <w:marRight w:val="0"/>
              <w:marTop w:val="0"/>
              <w:marBottom w:val="0"/>
              <w:divBdr>
                <w:top w:val="none" w:sz="0" w:space="0" w:color="auto"/>
                <w:left w:val="none" w:sz="0" w:space="0" w:color="auto"/>
                <w:bottom w:val="none" w:sz="0" w:space="0" w:color="auto"/>
                <w:right w:val="none" w:sz="0" w:space="0" w:color="auto"/>
              </w:divBdr>
              <w:divsChild>
                <w:div w:id="100192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249000">
          <w:marLeft w:val="0"/>
          <w:marRight w:val="0"/>
          <w:marTop w:val="0"/>
          <w:marBottom w:val="0"/>
          <w:divBdr>
            <w:top w:val="none" w:sz="0" w:space="0" w:color="auto"/>
            <w:left w:val="none" w:sz="0" w:space="0" w:color="auto"/>
            <w:bottom w:val="none" w:sz="0" w:space="0" w:color="auto"/>
            <w:right w:val="none" w:sz="0" w:space="0" w:color="auto"/>
          </w:divBdr>
          <w:divsChild>
            <w:div w:id="634681899">
              <w:marLeft w:val="0"/>
              <w:marRight w:val="0"/>
              <w:marTop w:val="0"/>
              <w:marBottom w:val="0"/>
              <w:divBdr>
                <w:top w:val="none" w:sz="0" w:space="0" w:color="auto"/>
                <w:left w:val="none" w:sz="0" w:space="0" w:color="auto"/>
                <w:bottom w:val="none" w:sz="0" w:space="0" w:color="auto"/>
                <w:right w:val="none" w:sz="0" w:space="0" w:color="auto"/>
              </w:divBdr>
              <w:divsChild>
                <w:div w:id="171569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963841">
      <w:bodyDiv w:val="1"/>
      <w:marLeft w:val="0"/>
      <w:marRight w:val="0"/>
      <w:marTop w:val="0"/>
      <w:marBottom w:val="0"/>
      <w:divBdr>
        <w:top w:val="none" w:sz="0" w:space="0" w:color="auto"/>
        <w:left w:val="none" w:sz="0" w:space="0" w:color="auto"/>
        <w:bottom w:val="none" w:sz="0" w:space="0" w:color="auto"/>
        <w:right w:val="none" w:sz="0" w:space="0" w:color="auto"/>
      </w:divBdr>
    </w:div>
    <w:div w:id="1842893525">
      <w:bodyDiv w:val="1"/>
      <w:marLeft w:val="0"/>
      <w:marRight w:val="0"/>
      <w:marTop w:val="0"/>
      <w:marBottom w:val="0"/>
      <w:divBdr>
        <w:top w:val="none" w:sz="0" w:space="0" w:color="auto"/>
        <w:left w:val="none" w:sz="0" w:space="0" w:color="auto"/>
        <w:bottom w:val="none" w:sz="0" w:space="0" w:color="auto"/>
        <w:right w:val="none" w:sz="0" w:space="0" w:color="auto"/>
      </w:divBdr>
    </w:div>
    <w:div w:id="1845318983">
      <w:bodyDiv w:val="1"/>
      <w:marLeft w:val="0"/>
      <w:marRight w:val="0"/>
      <w:marTop w:val="0"/>
      <w:marBottom w:val="0"/>
      <w:divBdr>
        <w:top w:val="none" w:sz="0" w:space="0" w:color="auto"/>
        <w:left w:val="none" w:sz="0" w:space="0" w:color="auto"/>
        <w:bottom w:val="none" w:sz="0" w:space="0" w:color="auto"/>
        <w:right w:val="none" w:sz="0" w:space="0" w:color="auto"/>
      </w:divBdr>
    </w:div>
    <w:div w:id="1846553952">
      <w:bodyDiv w:val="1"/>
      <w:marLeft w:val="0"/>
      <w:marRight w:val="0"/>
      <w:marTop w:val="0"/>
      <w:marBottom w:val="0"/>
      <w:divBdr>
        <w:top w:val="none" w:sz="0" w:space="0" w:color="auto"/>
        <w:left w:val="none" w:sz="0" w:space="0" w:color="auto"/>
        <w:bottom w:val="none" w:sz="0" w:space="0" w:color="auto"/>
        <w:right w:val="none" w:sz="0" w:space="0" w:color="auto"/>
      </w:divBdr>
      <w:divsChild>
        <w:div w:id="102848918">
          <w:marLeft w:val="0"/>
          <w:marRight w:val="0"/>
          <w:marTop w:val="0"/>
          <w:marBottom w:val="0"/>
          <w:divBdr>
            <w:top w:val="none" w:sz="0" w:space="0" w:color="auto"/>
            <w:left w:val="none" w:sz="0" w:space="0" w:color="auto"/>
            <w:bottom w:val="none" w:sz="0" w:space="0" w:color="auto"/>
            <w:right w:val="none" w:sz="0" w:space="0" w:color="auto"/>
          </w:divBdr>
          <w:divsChild>
            <w:div w:id="1524202491">
              <w:marLeft w:val="0"/>
              <w:marRight w:val="0"/>
              <w:marTop w:val="0"/>
              <w:marBottom w:val="0"/>
              <w:divBdr>
                <w:top w:val="none" w:sz="0" w:space="0" w:color="auto"/>
                <w:left w:val="none" w:sz="0" w:space="0" w:color="auto"/>
                <w:bottom w:val="none" w:sz="0" w:space="0" w:color="auto"/>
                <w:right w:val="none" w:sz="0" w:space="0" w:color="auto"/>
              </w:divBdr>
              <w:divsChild>
                <w:div w:id="150274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144554">
          <w:marLeft w:val="0"/>
          <w:marRight w:val="0"/>
          <w:marTop w:val="0"/>
          <w:marBottom w:val="0"/>
          <w:divBdr>
            <w:top w:val="none" w:sz="0" w:space="0" w:color="auto"/>
            <w:left w:val="none" w:sz="0" w:space="0" w:color="auto"/>
            <w:bottom w:val="none" w:sz="0" w:space="0" w:color="auto"/>
            <w:right w:val="none" w:sz="0" w:space="0" w:color="auto"/>
          </w:divBdr>
          <w:divsChild>
            <w:div w:id="1041781661">
              <w:marLeft w:val="0"/>
              <w:marRight w:val="0"/>
              <w:marTop w:val="0"/>
              <w:marBottom w:val="0"/>
              <w:divBdr>
                <w:top w:val="none" w:sz="0" w:space="0" w:color="auto"/>
                <w:left w:val="none" w:sz="0" w:space="0" w:color="auto"/>
                <w:bottom w:val="none" w:sz="0" w:space="0" w:color="auto"/>
                <w:right w:val="none" w:sz="0" w:space="0" w:color="auto"/>
              </w:divBdr>
              <w:divsChild>
                <w:div w:id="1597590081">
                  <w:marLeft w:val="0"/>
                  <w:marRight w:val="0"/>
                  <w:marTop w:val="0"/>
                  <w:marBottom w:val="0"/>
                  <w:divBdr>
                    <w:top w:val="none" w:sz="0" w:space="0" w:color="auto"/>
                    <w:left w:val="none" w:sz="0" w:space="0" w:color="auto"/>
                    <w:bottom w:val="none" w:sz="0" w:space="0" w:color="auto"/>
                    <w:right w:val="none" w:sz="0" w:space="0" w:color="auto"/>
                  </w:divBdr>
                </w:div>
              </w:divsChild>
            </w:div>
            <w:div w:id="1931041898">
              <w:marLeft w:val="0"/>
              <w:marRight w:val="0"/>
              <w:marTop w:val="0"/>
              <w:marBottom w:val="0"/>
              <w:divBdr>
                <w:top w:val="none" w:sz="0" w:space="0" w:color="auto"/>
                <w:left w:val="none" w:sz="0" w:space="0" w:color="auto"/>
                <w:bottom w:val="none" w:sz="0" w:space="0" w:color="auto"/>
                <w:right w:val="none" w:sz="0" w:space="0" w:color="auto"/>
              </w:divBdr>
              <w:divsChild>
                <w:div w:id="46400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892712">
      <w:bodyDiv w:val="1"/>
      <w:marLeft w:val="0"/>
      <w:marRight w:val="0"/>
      <w:marTop w:val="0"/>
      <w:marBottom w:val="0"/>
      <w:divBdr>
        <w:top w:val="none" w:sz="0" w:space="0" w:color="auto"/>
        <w:left w:val="none" w:sz="0" w:space="0" w:color="auto"/>
        <w:bottom w:val="none" w:sz="0" w:space="0" w:color="auto"/>
        <w:right w:val="none" w:sz="0" w:space="0" w:color="auto"/>
      </w:divBdr>
      <w:divsChild>
        <w:div w:id="1781489540">
          <w:marLeft w:val="0"/>
          <w:marRight w:val="0"/>
          <w:marTop w:val="0"/>
          <w:marBottom w:val="0"/>
          <w:divBdr>
            <w:top w:val="none" w:sz="0" w:space="0" w:color="auto"/>
            <w:left w:val="none" w:sz="0" w:space="0" w:color="auto"/>
            <w:bottom w:val="none" w:sz="0" w:space="0" w:color="auto"/>
            <w:right w:val="none" w:sz="0" w:space="0" w:color="auto"/>
          </w:divBdr>
          <w:divsChild>
            <w:div w:id="521356903">
              <w:marLeft w:val="0"/>
              <w:marRight w:val="0"/>
              <w:marTop w:val="0"/>
              <w:marBottom w:val="0"/>
              <w:divBdr>
                <w:top w:val="none" w:sz="0" w:space="0" w:color="auto"/>
                <w:left w:val="none" w:sz="0" w:space="0" w:color="auto"/>
                <w:bottom w:val="none" w:sz="0" w:space="0" w:color="auto"/>
                <w:right w:val="none" w:sz="0" w:space="0" w:color="auto"/>
              </w:divBdr>
              <w:divsChild>
                <w:div w:id="705833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162631">
      <w:bodyDiv w:val="1"/>
      <w:marLeft w:val="0"/>
      <w:marRight w:val="0"/>
      <w:marTop w:val="0"/>
      <w:marBottom w:val="0"/>
      <w:divBdr>
        <w:top w:val="none" w:sz="0" w:space="0" w:color="auto"/>
        <w:left w:val="none" w:sz="0" w:space="0" w:color="auto"/>
        <w:bottom w:val="none" w:sz="0" w:space="0" w:color="auto"/>
        <w:right w:val="none" w:sz="0" w:space="0" w:color="auto"/>
      </w:divBdr>
    </w:div>
    <w:div w:id="1875000707">
      <w:bodyDiv w:val="1"/>
      <w:marLeft w:val="0"/>
      <w:marRight w:val="0"/>
      <w:marTop w:val="0"/>
      <w:marBottom w:val="0"/>
      <w:divBdr>
        <w:top w:val="none" w:sz="0" w:space="0" w:color="auto"/>
        <w:left w:val="none" w:sz="0" w:space="0" w:color="auto"/>
        <w:bottom w:val="none" w:sz="0" w:space="0" w:color="auto"/>
        <w:right w:val="none" w:sz="0" w:space="0" w:color="auto"/>
      </w:divBdr>
    </w:div>
    <w:div w:id="1876959513">
      <w:bodyDiv w:val="1"/>
      <w:marLeft w:val="0"/>
      <w:marRight w:val="0"/>
      <w:marTop w:val="0"/>
      <w:marBottom w:val="0"/>
      <w:divBdr>
        <w:top w:val="none" w:sz="0" w:space="0" w:color="auto"/>
        <w:left w:val="none" w:sz="0" w:space="0" w:color="auto"/>
        <w:bottom w:val="none" w:sz="0" w:space="0" w:color="auto"/>
        <w:right w:val="none" w:sz="0" w:space="0" w:color="auto"/>
      </w:divBdr>
    </w:div>
    <w:div w:id="1877619773">
      <w:bodyDiv w:val="1"/>
      <w:marLeft w:val="0"/>
      <w:marRight w:val="0"/>
      <w:marTop w:val="0"/>
      <w:marBottom w:val="0"/>
      <w:divBdr>
        <w:top w:val="none" w:sz="0" w:space="0" w:color="auto"/>
        <w:left w:val="none" w:sz="0" w:space="0" w:color="auto"/>
        <w:bottom w:val="none" w:sz="0" w:space="0" w:color="auto"/>
        <w:right w:val="none" w:sz="0" w:space="0" w:color="auto"/>
      </w:divBdr>
    </w:div>
    <w:div w:id="1879048824">
      <w:bodyDiv w:val="1"/>
      <w:marLeft w:val="0"/>
      <w:marRight w:val="0"/>
      <w:marTop w:val="0"/>
      <w:marBottom w:val="0"/>
      <w:divBdr>
        <w:top w:val="none" w:sz="0" w:space="0" w:color="auto"/>
        <w:left w:val="none" w:sz="0" w:space="0" w:color="auto"/>
        <w:bottom w:val="none" w:sz="0" w:space="0" w:color="auto"/>
        <w:right w:val="none" w:sz="0" w:space="0" w:color="auto"/>
      </w:divBdr>
      <w:divsChild>
        <w:div w:id="1855656600">
          <w:marLeft w:val="0"/>
          <w:marRight w:val="0"/>
          <w:marTop w:val="0"/>
          <w:marBottom w:val="0"/>
          <w:divBdr>
            <w:top w:val="none" w:sz="0" w:space="0" w:color="auto"/>
            <w:left w:val="none" w:sz="0" w:space="0" w:color="auto"/>
            <w:bottom w:val="none" w:sz="0" w:space="0" w:color="auto"/>
            <w:right w:val="none" w:sz="0" w:space="0" w:color="auto"/>
          </w:divBdr>
          <w:divsChild>
            <w:div w:id="1282689666">
              <w:marLeft w:val="0"/>
              <w:marRight w:val="0"/>
              <w:marTop w:val="0"/>
              <w:marBottom w:val="0"/>
              <w:divBdr>
                <w:top w:val="none" w:sz="0" w:space="0" w:color="auto"/>
                <w:left w:val="none" w:sz="0" w:space="0" w:color="auto"/>
                <w:bottom w:val="none" w:sz="0" w:space="0" w:color="auto"/>
                <w:right w:val="none" w:sz="0" w:space="0" w:color="auto"/>
              </w:divBdr>
              <w:divsChild>
                <w:div w:id="1720780399">
                  <w:marLeft w:val="0"/>
                  <w:marRight w:val="0"/>
                  <w:marTop w:val="0"/>
                  <w:marBottom w:val="0"/>
                  <w:divBdr>
                    <w:top w:val="none" w:sz="0" w:space="0" w:color="auto"/>
                    <w:left w:val="none" w:sz="0" w:space="0" w:color="auto"/>
                    <w:bottom w:val="none" w:sz="0" w:space="0" w:color="auto"/>
                    <w:right w:val="none" w:sz="0" w:space="0" w:color="auto"/>
                  </w:divBdr>
                  <w:divsChild>
                    <w:div w:id="212595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478336">
      <w:bodyDiv w:val="1"/>
      <w:marLeft w:val="0"/>
      <w:marRight w:val="0"/>
      <w:marTop w:val="0"/>
      <w:marBottom w:val="0"/>
      <w:divBdr>
        <w:top w:val="none" w:sz="0" w:space="0" w:color="auto"/>
        <w:left w:val="none" w:sz="0" w:space="0" w:color="auto"/>
        <w:bottom w:val="none" w:sz="0" w:space="0" w:color="auto"/>
        <w:right w:val="none" w:sz="0" w:space="0" w:color="auto"/>
      </w:divBdr>
      <w:divsChild>
        <w:div w:id="40449617">
          <w:marLeft w:val="0"/>
          <w:marRight w:val="0"/>
          <w:marTop w:val="0"/>
          <w:marBottom w:val="0"/>
          <w:divBdr>
            <w:top w:val="none" w:sz="0" w:space="0" w:color="auto"/>
            <w:left w:val="none" w:sz="0" w:space="0" w:color="auto"/>
            <w:bottom w:val="none" w:sz="0" w:space="0" w:color="auto"/>
            <w:right w:val="none" w:sz="0" w:space="0" w:color="auto"/>
          </w:divBdr>
        </w:div>
        <w:div w:id="111025403">
          <w:marLeft w:val="0"/>
          <w:marRight w:val="0"/>
          <w:marTop w:val="0"/>
          <w:marBottom w:val="0"/>
          <w:divBdr>
            <w:top w:val="none" w:sz="0" w:space="0" w:color="auto"/>
            <w:left w:val="none" w:sz="0" w:space="0" w:color="auto"/>
            <w:bottom w:val="none" w:sz="0" w:space="0" w:color="auto"/>
            <w:right w:val="none" w:sz="0" w:space="0" w:color="auto"/>
          </w:divBdr>
        </w:div>
        <w:div w:id="904997750">
          <w:marLeft w:val="0"/>
          <w:marRight w:val="0"/>
          <w:marTop w:val="0"/>
          <w:marBottom w:val="0"/>
          <w:divBdr>
            <w:top w:val="none" w:sz="0" w:space="0" w:color="auto"/>
            <w:left w:val="none" w:sz="0" w:space="0" w:color="auto"/>
            <w:bottom w:val="none" w:sz="0" w:space="0" w:color="auto"/>
            <w:right w:val="none" w:sz="0" w:space="0" w:color="auto"/>
          </w:divBdr>
        </w:div>
        <w:div w:id="1468621115">
          <w:marLeft w:val="0"/>
          <w:marRight w:val="0"/>
          <w:marTop w:val="0"/>
          <w:marBottom w:val="0"/>
          <w:divBdr>
            <w:top w:val="none" w:sz="0" w:space="0" w:color="auto"/>
            <w:left w:val="none" w:sz="0" w:space="0" w:color="auto"/>
            <w:bottom w:val="none" w:sz="0" w:space="0" w:color="auto"/>
            <w:right w:val="none" w:sz="0" w:space="0" w:color="auto"/>
          </w:divBdr>
        </w:div>
        <w:div w:id="1470174789">
          <w:marLeft w:val="0"/>
          <w:marRight w:val="0"/>
          <w:marTop w:val="0"/>
          <w:marBottom w:val="0"/>
          <w:divBdr>
            <w:top w:val="none" w:sz="0" w:space="0" w:color="auto"/>
            <w:left w:val="none" w:sz="0" w:space="0" w:color="auto"/>
            <w:bottom w:val="none" w:sz="0" w:space="0" w:color="auto"/>
            <w:right w:val="none" w:sz="0" w:space="0" w:color="auto"/>
          </w:divBdr>
        </w:div>
        <w:div w:id="1605840863">
          <w:marLeft w:val="0"/>
          <w:marRight w:val="0"/>
          <w:marTop w:val="0"/>
          <w:marBottom w:val="0"/>
          <w:divBdr>
            <w:top w:val="none" w:sz="0" w:space="0" w:color="auto"/>
            <w:left w:val="none" w:sz="0" w:space="0" w:color="auto"/>
            <w:bottom w:val="none" w:sz="0" w:space="0" w:color="auto"/>
            <w:right w:val="none" w:sz="0" w:space="0" w:color="auto"/>
          </w:divBdr>
        </w:div>
        <w:div w:id="1705667047">
          <w:marLeft w:val="0"/>
          <w:marRight w:val="0"/>
          <w:marTop w:val="0"/>
          <w:marBottom w:val="0"/>
          <w:divBdr>
            <w:top w:val="none" w:sz="0" w:space="0" w:color="auto"/>
            <w:left w:val="none" w:sz="0" w:space="0" w:color="auto"/>
            <w:bottom w:val="none" w:sz="0" w:space="0" w:color="auto"/>
            <w:right w:val="none" w:sz="0" w:space="0" w:color="auto"/>
          </w:divBdr>
        </w:div>
        <w:div w:id="1900939658">
          <w:marLeft w:val="0"/>
          <w:marRight w:val="0"/>
          <w:marTop w:val="0"/>
          <w:marBottom w:val="0"/>
          <w:divBdr>
            <w:top w:val="none" w:sz="0" w:space="0" w:color="auto"/>
            <w:left w:val="none" w:sz="0" w:space="0" w:color="auto"/>
            <w:bottom w:val="none" w:sz="0" w:space="0" w:color="auto"/>
            <w:right w:val="none" w:sz="0" w:space="0" w:color="auto"/>
          </w:divBdr>
        </w:div>
        <w:div w:id="1922567922">
          <w:marLeft w:val="0"/>
          <w:marRight w:val="0"/>
          <w:marTop w:val="0"/>
          <w:marBottom w:val="0"/>
          <w:divBdr>
            <w:top w:val="none" w:sz="0" w:space="0" w:color="auto"/>
            <w:left w:val="none" w:sz="0" w:space="0" w:color="auto"/>
            <w:bottom w:val="none" w:sz="0" w:space="0" w:color="auto"/>
            <w:right w:val="none" w:sz="0" w:space="0" w:color="auto"/>
          </w:divBdr>
        </w:div>
      </w:divsChild>
    </w:div>
    <w:div w:id="1883980384">
      <w:bodyDiv w:val="1"/>
      <w:marLeft w:val="0"/>
      <w:marRight w:val="0"/>
      <w:marTop w:val="0"/>
      <w:marBottom w:val="0"/>
      <w:divBdr>
        <w:top w:val="none" w:sz="0" w:space="0" w:color="auto"/>
        <w:left w:val="none" w:sz="0" w:space="0" w:color="auto"/>
        <w:bottom w:val="none" w:sz="0" w:space="0" w:color="auto"/>
        <w:right w:val="none" w:sz="0" w:space="0" w:color="auto"/>
      </w:divBdr>
    </w:div>
    <w:div w:id="1884826740">
      <w:bodyDiv w:val="1"/>
      <w:marLeft w:val="0"/>
      <w:marRight w:val="0"/>
      <w:marTop w:val="0"/>
      <w:marBottom w:val="0"/>
      <w:divBdr>
        <w:top w:val="none" w:sz="0" w:space="0" w:color="auto"/>
        <w:left w:val="none" w:sz="0" w:space="0" w:color="auto"/>
        <w:bottom w:val="none" w:sz="0" w:space="0" w:color="auto"/>
        <w:right w:val="none" w:sz="0" w:space="0" w:color="auto"/>
      </w:divBdr>
      <w:divsChild>
        <w:div w:id="788430706">
          <w:marLeft w:val="0"/>
          <w:marRight w:val="0"/>
          <w:marTop w:val="0"/>
          <w:marBottom w:val="0"/>
          <w:divBdr>
            <w:top w:val="none" w:sz="0" w:space="0" w:color="auto"/>
            <w:left w:val="none" w:sz="0" w:space="0" w:color="auto"/>
            <w:bottom w:val="none" w:sz="0" w:space="0" w:color="auto"/>
            <w:right w:val="none" w:sz="0" w:space="0" w:color="auto"/>
          </w:divBdr>
          <w:divsChild>
            <w:div w:id="274795482">
              <w:marLeft w:val="0"/>
              <w:marRight w:val="0"/>
              <w:marTop w:val="0"/>
              <w:marBottom w:val="0"/>
              <w:divBdr>
                <w:top w:val="none" w:sz="0" w:space="0" w:color="auto"/>
                <w:left w:val="none" w:sz="0" w:space="0" w:color="auto"/>
                <w:bottom w:val="none" w:sz="0" w:space="0" w:color="auto"/>
                <w:right w:val="none" w:sz="0" w:space="0" w:color="auto"/>
              </w:divBdr>
              <w:divsChild>
                <w:div w:id="109983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285457">
          <w:marLeft w:val="0"/>
          <w:marRight w:val="0"/>
          <w:marTop w:val="0"/>
          <w:marBottom w:val="0"/>
          <w:divBdr>
            <w:top w:val="none" w:sz="0" w:space="0" w:color="auto"/>
            <w:left w:val="none" w:sz="0" w:space="0" w:color="auto"/>
            <w:bottom w:val="none" w:sz="0" w:space="0" w:color="auto"/>
            <w:right w:val="none" w:sz="0" w:space="0" w:color="auto"/>
          </w:divBdr>
          <w:divsChild>
            <w:div w:id="591015158">
              <w:marLeft w:val="0"/>
              <w:marRight w:val="0"/>
              <w:marTop w:val="0"/>
              <w:marBottom w:val="0"/>
              <w:divBdr>
                <w:top w:val="none" w:sz="0" w:space="0" w:color="auto"/>
                <w:left w:val="none" w:sz="0" w:space="0" w:color="auto"/>
                <w:bottom w:val="none" w:sz="0" w:space="0" w:color="auto"/>
                <w:right w:val="none" w:sz="0" w:space="0" w:color="auto"/>
              </w:divBdr>
              <w:divsChild>
                <w:div w:id="281815144">
                  <w:marLeft w:val="0"/>
                  <w:marRight w:val="0"/>
                  <w:marTop w:val="0"/>
                  <w:marBottom w:val="0"/>
                  <w:divBdr>
                    <w:top w:val="none" w:sz="0" w:space="0" w:color="auto"/>
                    <w:left w:val="none" w:sz="0" w:space="0" w:color="auto"/>
                    <w:bottom w:val="none" w:sz="0" w:space="0" w:color="auto"/>
                    <w:right w:val="none" w:sz="0" w:space="0" w:color="auto"/>
                  </w:divBdr>
                </w:div>
              </w:divsChild>
            </w:div>
            <w:div w:id="1457678377">
              <w:marLeft w:val="0"/>
              <w:marRight w:val="0"/>
              <w:marTop w:val="0"/>
              <w:marBottom w:val="0"/>
              <w:divBdr>
                <w:top w:val="none" w:sz="0" w:space="0" w:color="auto"/>
                <w:left w:val="none" w:sz="0" w:space="0" w:color="auto"/>
                <w:bottom w:val="none" w:sz="0" w:space="0" w:color="auto"/>
                <w:right w:val="none" w:sz="0" w:space="0" w:color="auto"/>
              </w:divBdr>
              <w:divsChild>
                <w:div w:id="73081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022007">
      <w:bodyDiv w:val="1"/>
      <w:marLeft w:val="0"/>
      <w:marRight w:val="0"/>
      <w:marTop w:val="0"/>
      <w:marBottom w:val="0"/>
      <w:divBdr>
        <w:top w:val="none" w:sz="0" w:space="0" w:color="auto"/>
        <w:left w:val="none" w:sz="0" w:space="0" w:color="auto"/>
        <w:bottom w:val="none" w:sz="0" w:space="0" w:color="auto"/>
        <w:right w:val="none" w:sz="0" w:space="0" w:color="auto"/>
      </w:divBdr>
    </w:div>
    <w:div w:id="1888636747">
      <w:bodyDiv w:val="1"/>
      <w:marLeft w:val="0"/>
      <w:marRight w:val="0"/>
      <w:marTop w:val="0"/>
      <w:marBottom w:val="0"/>
      <w:divBdr>
        <w:top w:val="none" w:sz="0" w:space="0" w:color="auto"/>
        <w:left w:val="none" w:sz="0" w:space="0" w:color="auto"/>
        <w:bottom w:val="none" w:sz="0" w:space="0" w:color="auto"/>
        <w:right w:val="none" w:sz="0" w:space="0" w:color="auto"/>
      </w:divBdr>
      <w:divsChild>
        <w:div w:id="730150675">
          <w:marLeft w:val="547"/>
          <w:marRight w:val="0"/>
          <w:marTop w:val="0"/>
          <w:marBottom w:val="0"/>
          <w:divBdr>
            <w:top w:val="none" w:sz="0" w:space="0" w:color="auto"/>
            <w:left w:val="none" w:sz="0" w:space="0" w:color="auto"/>
            <w:bottom w:val="none" w:sz="0" w:space="0" w:color="auto"/>
            <w:right w:val="none" w:sz="0" w:space="0" w:color="auto"/>
          </w:divBdr>
        </w:div>
      </w:divsChild>
    </w:div>
    <w:div w:id="1890918296">
      <w:bodyDiv w:val="1"/>
      <w:marLeft w:val="0"/>
      <w:marRight w:val="0"/>
      <w:marTop w:val="0"/>
      <w:marBottom w:val="0"/>
      <w:divBdr>
        <w:top w:val="none" w:sz="0" w:space="0" w:color="auto"/>
        <w:left w:val="none" w:sz="0" w:space="0" w:color="auto"/>
        <w:bottom w:val="none" w:sz="0" w:space="0" w:color="auto"/>
        <w:right w:val="none" w:sz="0" w:space="0" w:color="auto"/>
      </w:divBdr>
      <w:divsChild>
        <w:div w:id="830289470">
          <w:marLeft w:val="0"/>
          <w:marRight w:val="0"/>
          <w:marTop w:val="0"/>
          <w:marBottom w:val="0"/>
          <w:divBdr>
            <w:top w:val="none" w:sz="0" w:space="0" w:color="auto"/>
            <w:left w:val="none" w:sz="0" w:space="0" w:color="auto"/>
            <w:bottom w:val="none" w:sz="0" w:space="0" w:color="auto"/>
            <w:right w:val="none" w:sz="0" w:space="0" w:color="auto"/>
          </w:divBdr>
          <w:divsChild>
            <w:div w:id="132842741">
              <w:marLeft w:val="0"/>
              <w:marRight w:val="0"/>
              <w:marTop w:val="0"/>
              <w:marBottom w:val="0"/>
              <w:divBdr>
                <w:top w:val="none" w:sz="0" w:space="0" w:color="auto"/>
                <w:left w:val="none" w:sz="0" w:space="0" w:color="auto"/>
                <w:bottom w:val="none" w:sz="0" w:space="0" w:color="auto"/>
                <w:right w:val="none" w:sz="0" w:space="0" w:color="auto"/>
              </w:divBdr>
              <w:divsChild>
                <w:div w:id="23628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079315">
      <w:bodyDiv w:val="1"/>
      <w:marLeft w:val="0"/>
      <w:marRight w:val="0"/>
      <w:marTop w:val="0"/>
      <w:marBottom w:val="0"/>
      <w:divBdr>
        <w:top w:val="none" w:sz="0" w:space="0" w:color="auto"/>
        <w:left w:val="none" w:sz="0" w:space="0" w:color="auto"/>
        <w:bottom w:val="none" w:sz="0" w:space="0" w:color="auto"/>
        <w:right w:val="none" w:sz="0" w:space="0" w:color="auto"/>
      </w:divBdr>
      <w:divsChild>
        <w:div w:id="86007023">
          <w:marLeft w:val="0"/>
          <w:marRight w:val="0"/>
          <w:marTop w:val="0"/>
          <w:marBottom w:val="0"/>
          <w:divBdr>
            <w:top w:val="none" w:sz="0" w:space="0" w:color="auto"/>
            <w:left w:val="none" w:sz="0" w:space="0" w:color="auto"/>
            <w:bottom w:val="none" w:sz="0" w:space="0" w:color="auto"/>
            <w:right w:val="none" w:sz="0" w:space="0" w:color="auto"/>
          </w:divBdr>
          <w:divsChild>
            <w:div w:id="1908490101">
              <w:marLeft w:val="0"/>
              <w:marRight w:val="0"/>
              <w:marTop w:val="0"/>
              <w:marBottom w:val="0"/>
              <w:divBdr>
                <w:top w:val="none" w:sz="0" w:space="0" w:color="auto"/>
                <w:left w:val="none" w:sz="0" w:space="0" w:color="auto"/>
                <w:bottom w:val="none" w:sz="0" w:space="0" w:color="auto"/>
                <w:right w:val="none" w:sz="0" w:space="0" w:color="auto"/>
              </w:divBdr>
              <w:divsChild>
                <w:div w:id="183752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693544">
      <w:bodyDiv w:val="1"/>
      <w:marLeft w:val="0"/>
      <w:marRight w:val="0"/>
      <w:marTop w:val="0"/>
      <w:marBottom w:val="0"/>
      <w:divBdr>
        <w:top w:val="none" w:sz="0" w:space="0" w:color="auto"/>
        <w:left w:val="none" w:sz="0" w:space="0" w:color="auto"/>
        <w:bottom w:val="none" w:sz="0" w:space="0" w:color="auto"/>
        <w:right w:val="none" w:sz="0" w:space="0" w:color="auto"/>
      </w:divBdr>
      <w:divsChild>
        <w:div w:id="119810834">
          <w:marLeft w:val="0"/>
          <w:marRight w:val="0"/>
          <w:marTop w:val="0"/>
          <w:marBottom w:val="0"/>
          <w:divBdr>
            <w:top w:val="none" w:sz="0" w:space="0" w:color="auto"/>
            <w:left w:val="none" w:sz="0" w:space="0" w:color="auto"/>
            <w:bottom w:val="none" w:sz="0" w:space="0" w:color="auto"/>
            <w:right w:val="none" w:sz="0" w:space="0" w:color="auto"/>
          </w:divBdr>
          <w:divsChild>
            <w:div w:id="1443838123">
              <w:marLeft w:val="0"/>
              <w:marRight w:val="0"/>
              <w:marTop w:val="0"/>
              <w:marBottom w:val="0"/>
              <w:divBdr>
                <w:top w:val="none" w:sz="0" w:space="0" w:color="auto"/>
                <w:left w:val="none" w:sz="0" w:space="0" w:color="auto"/>
                <w:bottom w:val="none" w:sz="0" w:space="0" w:color="auto"/>
                <w:right w:val="none" w:sz="0" w:space="0" w:color="auto"/>
              </w:divBdr>
              <w:divsChild>
                <w:div w:id="55300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546878">
      <w:bodyDiv w:val="1"/>
      <w:marLeft w:val="0"/>
      <w:marRight w:val="0"/>
      <w:marTop w:val="0"/>
      <w:marBottom w:val="0"/>
      <w:divBdr>
        <w:top w:val="none" w:sz="0" w:space="0" w:color="auto"/>
        <w:left w:val="none" w:sz="0" w:space="0" w:color="auto"/>
        <w:bottom w:val="none" w:sz="0" w:space="0" w:color="auto"/>
        <w:right w:val="none" w:sz="0" w:space="0" w:color="auto"/>
      </w:divBdr>
      <w:divsChild>
        <w:div w:id="1285229061">
          <w:marLeft w:val="0"/>
          <w:marRight w:val="0"/>
          <w:marTop w:val="0"/>
          <w:marBottom w:val="0"/>
          <w:divBdr>
            <w:top w:val="none" w:sz="0" w:space="0" w:color="auto"/>
            <w:left w:val="none" w:sz="0" w:space="0" w:color="auto"/>
            <w:bottom w:val="none" w:sz="0" w:space="0" w:color="auto"/>
            <w:right w:val="none" w:sz="0" w:space="0" w:color="auto"/>
          </w:divBdr>
          <w:divsChild>
            <w:div w:id="665323222">
              <w:marLeft w:val="0"/>
              <w:marRight w:val="0"/>
              <w:marTop w:val="0"/>
              <w:marBottom w:val="0"/>
              <w:divBdr>
                <w:top w:val="none" w:sz="0" w:space="0" w:color="auto"/>
                <w:left w:val="none" w:sz="0" w:space="0" w:color="auto"/>
                <w:bottom w:val="none" w:sz="0" w:space="0" w:color="auto"/>
                <w:right w:val="none" w:sz="0" w:space="0" w:color="auto"/>
              </w:divBdr>
              <w:divsChild>
                <w:div w:id="119361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087863">
      <w:bodyDiv w:val="1"/>
      <w:marLeft w:val="0"/>
      <w:marRight w:val="0"/>
      <w:marTop w:val="0"/>
      <w:marBottom w:val="0"/>
      <w:divBdr>
        <w:top w:val="none" w:sz="0" w:space="0" w:color="auto"/>
        <w:left w:val="none" w:sz="0" w:space="0" w:color="auto"/>
        <w:bottom w:val="none" w:sz="0" w:space="0" w:color="auto"/>
        <w:right w:val="none" w:sz="0" w:space="0" w:color="auto"/>
      </w:divBdr>
    </w:div>
    <w:div w:id="1901211414">
      <w:bodyDiv w:val="1"/>
      <w:marLeft w:val="0"/>
      <w:marRight w:val="0"/>
      <w:marTop w:val="0"/>
      <w:marBottom w:val="0"/>
      <w:divBdr>
        <w:top w:val="none" w:sz="0" w:space="0" w:color="auto"/>
        <w:left w:val="none" w:sz="0" w:space="0" w:color="auto"/>
        <w:bottom w:val="none" w:sz="0" w:space="0" w:color="auto"/>
        <w:right w:val="none" w:sz="0" w:space="0" w:color="auto"/>
      </w:divBdr>
    </w:div>
    <w:div w:id="1902325996">
      <w:bodyDiv w:val="1"/>
      <w:marLeft w:val="0"/>
      <w:marRight w:val="0"/>
      <w:marTop w:val="0"/>
      <w:marBottom w:val="0"/>
      <w:divBdr>
        <w:top w:val="none" w:sz="0" w:space="0" w:color="auto"/>
        <w:left w:val="none" w:sz="0" w:space="0" w:color="auto"/>
        <w:bottom w:val="none" w:sz="0" w:space="0" w:color="auto"/>
        <w:right w:val="none" w:sz="0" w:space="0" w:color="auto"/>
      </w:divBdr>
    </w:div>
    <w:div w:id="1913343363">
      <w:bodyDiv w:val="1"/>
      <w:marLeft w:val="0"/>
      <w:marRight w:val="0"/>
      <w:marTop w:val="0"/>
      <w:marBottom w:val="0"/>
      <w:divBdr>
        <w:top w:val="none" w:sz="0" w:space="0" w:color="auto"/>
        <w:left w:val="none" w:sz="0" w:space="0" w:color="auto"/>
        <w:bottom w:val="none" w:sz="0" w:space="0" w:color="auto"/>
        <w:right w:val="none" w:sz="0" w:space="0" w:color="auto"/>
      </w:divBdr>
      <w:divsChild>
        <w:div w:id="606892296">
          <w:marLeft w:val="0"/>
          <w:marRight w:val="0"/>
          <w:marTop w:val="0"/>
          <w:marBottom w:val="0"/>
          <w:divBdr>
            <w:top w:val="none" w:sz="0" w:space="0" w:color="auto"/>
            <w:left w:val="none" w:sz="0" w:space="0" w:color="auto"/>
            <w:bottom w:val="none" w:sz="0" w:space="0" w:color="auto"/>
            <w:right w:val="none" w:sz="0" w:space="0" w:color="auto"/>
          </w:divBdr>
          <w:divsChild>
            <w:div w:id="1271157394">
              <w:marLeft w:val="0"/>
              <w:marRight w:val="0"/>
              <w:marTop w:val="0"/>
              <w:marBottom w:val="0"/>
              <w:divBdr>
                <w:top w:val="none" w:sz="0" w:space="0" w:color="auto"/>
                <w:left w:val="none" w:sz="0" w:space="0" w:color="auto"/>
                <w:bottom w:val="none" w:sz="0" w:space="0" w:color="auto"/>
                <w:right w:val="none" w:sz="0" w:space="0" w:color="auto"/>
              </w:divBdr>
              <w:divsChild>
                <w:div w:id="1208026151">
                  <w:marLeft w:val="0"/>
                  <w:marRight w:val="0"/>
                  <w:marTop w:val="0"/>
                  <w:marBottom w:val="0"/>
                  <w:divBdr>
                    <w:top w:val="none" w:sz="0" w:space="0" w:color="auto"/>
                    <w:left w:val="none" w:sz="0" w:space="0" w:color="auto"/>
                    <w:bottom w:val="none" w:sz="0" w:space="0" w:color="auto"/>
                    <w:right w:val="none" w:sz="0" w:space="0" w:color="auto"/>
                  </w:divBdr>
                </w:div>
              </w:divsChild>
            </w:div>
            <w:div w:id="1728332236">
              <w:marLeft w:val="0"/>
              <w:marRight w:val="0"/>
              <w:marTop w:val="0"/>
              <w:marBottom w:val="0"/>
              <w:divBdr>
                <w:top w:val="none" w:sz="0" w:space="0" w:color="auto"/>
                <w:left w:val="none" w:sz="0" w:space="0" w:color="auto"/>
                <w:bottom w:val="none" w:sz="0" w:space="0" w:color="auto"/>
                <w:right w:val="none" w:sz="0" w:space="0" w:color="auto"/>
              </w:divBdr>
              <w:divsChild>
                <w:div w:id="110673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508472">
      <w:bodyDiv w:val="1"/>
      <w:marLeft w:val="0"/>
      <w:marRight w:val="0"/>
      <w:marTop w:val="0"/>
      <w:marBottom w:val="0"/>
      <w:divBdr>
        <w:top w:val="none" w:sz="0" w:space="0" w:color="auto"/>
        <w:left w:val="none" w:sz="0" w:space="0" w:color="auto"/>
        <w:bottom w:val="none" w:sz="0" w:space="0" w:color="auto"/>
        <w:right w:val="none" w:sz="0" w:space="0" w:color="auto"/>
      </w:divBdr>
      <w:divsChild>
        <w:div w:id="1928995562">
          <w:marLeft w:val="0"/>
          <w:marRight w:val="0"/>
          <w:marTop w:val="0"/>
          <w:marBottom w:val="0"/>
          <w:divBdr>
            <w:top w:val="none" w:sz="0" w:space="0" w:color="auto"/>
            <w:left w:val="none" w:sz="0" w:space="0" w:color="auto"/>
            <w:bottom w:val="none" w:sz="0" w:space="0" w:color="auto"/>
            <w:right w:val="none" w:sz="0" w:space="0" w:color="auto"/>
          </w:divBdr>
          <w:divsChild>
            <w:div w:id="33626000">
              <w:marLeft w:val="0"/>
              <w:marRight w:val="0"/>
              <w:marTop w:val="0"/>
              <w:marBottom w:val="0"/>
              <w:divBdr>
                <w:top w:val="none" w:sz="0" w:space="0" w:color="auto"/>
                <w:left w:val="none" w:sz="0" w:space="0" w:color="auto"/>
                <w:bottom w:val="none" w:sz="0" w:space="0" w:color="auto"/>
                <w:right w:val="none" w:sz="0" w:space="0" w:color="auto"/>
              </w:divBdr>
              <w:divsChild>
                <w:div w:id="208557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937605">
      <w:bodyDiv w:val="1"/>
      <w:marLeft w:val="0"/>
      <w:marRight w:val="0"/>
      <w:marTop w:val="0"/>
      <w:marBottom w:val="0"/>
      <w:divBdr>
        <w:top w:val="none" w:sz="0" w:space="0" w:color="auto"/>
        <w:left w:val="none" w:sz="0" w:space="0" w:color="auto"/>
        <w:bottom w:val="none" w:sz="0" w:space="0" w:color="auto"/>
        <w:right w:val="none" w:sz="0" w:space="0" w:color="auto"/>
      </w:divBdr>
    </w:div>
    <w:div w:id="1918443741">
      <w:bodyDiv w:val="1"/>
      <w:marLeft w:val="0"/>
      <w:marRight w:val="0"/>
      <w:marTop w:val="0"/>
      <w:marBottom w:val="0"/>
      <w:divBdr>
        <w:top w:val="none" w:sz="0" w:space="0" w:color="auto"/>
        <w:left w:val="none" w:sz="0" w:space="0" w:color="auto"/>
        <w:bottom w:val="none" w:sz="0" w:space="0" w:color="auto"/>
        <w:right w:val="none" w:sz="0" w:space="0" w:color="auto"/>
      </w:divBdr>
      <w:divsChild>
        <w:div w:id="1358583393">
          <w:marLeft w:val="0"/>
          <w:marRight w:val="0"/>
          <w:marTop w:val="0"/>
          <w:marBottom w:val="0"/>
          <w:divBdr>
            <w:top w:val="none" w:sz="0" w:space="0" w:color="auto"/>
            <w:left w:val="none" w:sz="0" w:space="0" w:color="auto"/>
            <w:bottom w:val="none" w:sz="0" w:space="0" w:color="auto"/>
            <w:right w:val="none" w:sz="0" w:space="0" w:color="auto"/>
          </w:divBdr>
          <w:divsChild>
            <w:div w:id="1451050568">
              <w:marLeft w:val="0"/>
              <w:marRight w:val="0"/>
              <w:marTop w:val="0"/>
              <w:marBottom w:val="0"/>
              <w:divBdr>
                <w:top w:val="none" w:sz="0" w:space="0" w:color="auto"/>
                <w:left w:val="none" w:sz="0" w:space="0" w:color="auto"/>
                <w:bottom w:val="none" w:sz="0" w:space="0" w:color="auto"/>
                <w:right w:val="none" w:sz="0" w:space="0" w:color="auto"/>
              </w:divBdr>
              <w:divsChild>
                <w:div w:id="349181545">
                  <w:marLeft w:val="0"/>
                  <w:marRight w:val="0"/>
                  <w:marTop w:val="0"/>
                  <w:marBottom w:val="0"/>
                  <w:divBdr>
                    <w:top w:val="none" w:sz="0" w:space="0" w:color="auto"/>
                    <w:left w:val="none" w:sz="0" w:space="0" w:color="auto"/>
                    <w:bottom w:val="none" w:sz="0" w:space="0" w:color="auto"/>
                    <w:right w:val="none" w:sz="0" w:space="0" w:color="auto"/>
                  </w:divBdr>
                  <w:divsChild>
                    <w:div w:id="85761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945785">
      <w:bodyDiv w:val="1"/>
      <w:marLeft w:val="0"/>
      <w:marRight w:val="0"/>
      <w:marTop w:val="0"/>
      <w:marBottom w:val="0"/>
      <w:divBdr>
        <w:top w:val="none" w:sz="0" w:space="0" w:color="auto"/>
        <w:left w:val="none" w:sz="0" w:space="0" w:color="auto"/>
        <w:bottom w:val="none" w:sz="0" w:space="0" w:color="auto"/>
        <w:right w:val="none" w:sz="0" w:space="0" w:color="auto"/>
      </w:divBdr>
    </w:div>
    <w:div w:id="1924680843">
      <w:bodyDiv w:val="1"/>
      <w:marLeft w:val="0"/>
      <w:marRight w:val="0"/>
      <w:marTop w:val="0"/>
      <w:marBottom w:val="0"/>
      <w:divBdr>
        <w:top w:val="none" w:sz="0" w:space="0" w:color="auto"/>
        <w:left w:val="none" w:sz="0" w:space="0" w:color="auto"/>
        <w:bottom w:val="none" w:sz="0" w:space="0" w:color="auto"/>
        <w:right w:val="none" w:sz="0" w:space="0" w:color="auto"/>
      </w:divBdr>
      <w:divsChild>
        <w:div w:id="965430747">
          <w:marLeft w:val="0"/>
          <w:marRight w:val="0"/>
          <w:marTop w:val="0"/>
          <w:marBottom w:val="0"/>
          <w:divBdr>
            <w:top w:val="none" w:sz="0" w:space="0" w:color="auto"/>
            <w:left w:val="none" w:sz="0" w:space="0" w:color="auto"/>
            <w:bottom w:val="none" w:sz="0" w:space="0" w:color="auto"/>
            <w:right w:val="none" w:sz="0" w:space="0" w:color="auto"/>
          </w:divBdr>
          <w:divsChild>
            <w:div w:id="317079097">
              <w:marLeft w:val="0"/>
              <w:marRight w:val="0"/>
              <w:marTop w:val="0"/>
              <w:marBottom w:val="0"/>
              <w:divBdr>
                <w:top w:val="none" w:sz="0" w:space="0" w:color="auto"/>
                <w:left w:val="none" w:sz="0" w:space="0" w:color="auto"/>
                <w:bottom w:val="none" w:sz="0" w:space="0" w:color="auto"/>
                <w:right w:val="none" w:sz="0" w:space="0" w:color="auto"/>
              </w:divBdr>
              <w:divsChild>
                <w:div w:id="109918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17795">
      <w:bodyDiv w:val="1"/>
      <w:marLeft w:val="0"/>
      <w:marRight w:val="0"/>
      <w:marTop w:val="0"/>
      <w:marBottom w:val="0"/>
      <w:divBdr>
        <w:top w:val="none" w:sz="0" w:space="0" w:color="auto"/>
        <w:left w:val="none" w:sz="0" w:space="0" w:color="auto"/>
        <w:bottom w:val="none" w:sz="0" w:space="0" w:color="auto"/>
        <w:right w:val="none" w:sz="0" w:space="0" w:color="auto"/>
      </w:divBdr>
    </w:div>
    <w:div w:id="1930693489">
      <w:bodyDiv w:val="1"/>
      <w:marLeft w:val="0"/>
      <w:marRight w:val="0"/>
      <w:marTop w:val="0"/>
      <w:marBottom w:val="0"/>
      <w:divBdr>
        <w:top w:val="none" w:sz="0" w:space="0" w:color="auto"/>
        <w:left w:val="none" w:sz="0" w:space="0" w:color="auto"/>
        <w:bottom w:val="none" w:sz="0" w:space="0" w:color="auto"/>
        <w:right w:val="none" w:sz="0" w:space="0" w:color="auto"/>
      </w:divBdr>
      <w:divsChild>
        <w:div w:id="1500001380">
          <w:marLeft w:val="0"/>
          <w:marRight w:val="0"/>
          <w:marTop w:val="0"/>
          <w:marBottom w:val="0"/>
          <w:divBdr>
            <w:top w:val="none" w:sz="0" w:space="0" w:color="auto"/>
            <w:left w:val="none" w:sz="0" w:space="0" w:color="auto"/>
            <w:bottom w:val="none" w:sz="0" w:space="0" w:color="auto"/>
            <w:right w:val="none" w:sz="0" w:space="0" w:color="auto"/>
          </w:divBdr>
          <w:divsChild>
            <w:div w:id="849877513">
              <w:marLeft w:val="0"/>
              <w:marRight w:val="0"/>
              <w:marTop w:val="0"/>
              <w:marBottom w:val="0"/>
              <w:divBdr>
                <w:top w:val="none" w:sz="0" w:space="0" w:color="auto"/>
                <w:left w:val="none" w:sz="0" w:space="0" w:color="auto"/>
                <w:bottom w:val="none" w:sz="0" w:space="0" w:color="auto"/>
                <w:right w:val="none" w:sz="0" w:space="0" w:color="auto"/>
              </w:divBdr>
              <w:divsChild>
                <w:div w:id="18174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707349">
      <w:bodyDiv w:val="1"/>
      <w:marLeft w:val="0"/>
      <w:marRight w:val="0"/>
      <w:marTop w:val="0"/>
      <w:marBottom w:val="0"/>
      <w:divBdr>
        <w:top w:val="none" w:sz="0" w:space="0" w:color="auto"/>
        <w:left w:val="none" w:sz="0" w:space="0" w:color="auto"/>
        <w:bottom w:val="none" w:sz="0" w:space="0" w:color="auto"/>
        <w:right w:val="none" w:sz="0" w:space="0" w:color="auto"/>
      </w:divBdr>
    </w:div>
    <w:div w:id="1935475586">
      <w:bodyDiv w:val="1"/>
      <w:marLeft w:val="0"/>
      <w:marRight w:val="0"/>
      <w:marTop w:val="0"/>
      <w:marBottom w:val="0"/>
      <w:divBdr>
        <w:top w:val="none" w:sz="0" w:space="0" w:color="auto"/>
        <w:left w:val="none" w:sz="0" w:space="0" w:color="auto"/>
        <w:bottom w:val="none" w:sz="0" w:space="0" w:color="auto"/>
        <w:right w:val="none" w:sz="0" w:space="0" w:color="auto"/>
      </w:divBdr>
      <w:divsChild>
        <w:div w:id="574782342">
          <w:marLeft w:val="0"/>
          <w:marRight w:val="0"/>
          <w:marTop w:val="0"/>
          <w:marBottom w:val="0"/>
          <w:divBdr>
            <w:top w:val="none" w:sz="0" w:space="0" w:color="auto"/>
            <w:left w:val="none" w:sz="0" w:space="0" w:color="auto"/>
            <w:bottom w:val="none" w:sz="0" w:space="0" w:color="auto"/>
            <w:right w:val="none" w:sz="0" w:space="0" w:color="auto"/>
          </w:divBdr>
          <w:divsChild>
            <w:div w:id="416024117">
              <w:marLeft w:val="0"/>
              <w:marRight w:val="0"/>
              <w:marTop w:val="0"/>
              <w:marBottom w:val="0"/>
              <w:divBdr>
                <w:top w:val="none" w:sz="0" w:space="0" w:color="auto"/>
                <w:left w:val="none" w:sz="0" w:space="0" w:color="auto"/>
                <w:bottom w:val="none" w:sz="0" w:space="0" w:color="auto"/>
                <w:right w:val="none" w:sz="0" w:space="0" w:color="auto"/>
              </w:divBdr>
              <w:divsChild>
                <w:div w:id="209061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064531">
      <w:bodyDiv w:val="1"/>
      <w:marLeft w:val="0"/>
      <w:marRight w:val="0"/>
      <w:marTop w:val="0"/>
      <w:marBottom w:val="0"/>
      <w:divBdr>
        <w:top w:val="none" w:sz="0" w:space="0" w:color="auto"/>
        <w:left w:val="none" w:sz="0" w:space="0" w:color="auto"/>
        <w:bottom w:val="none" w:sz="0" w:space="0" w:color="auto"/>
        <w:right w:val="none" w:sz="0" w:space="0" w:color="auto"/>
      </w:divBdr>
      <w:divsChild>
        <w:div w:id="1874417209">
          <w:marLeft w:val="0"/>
          <w:marRight w:val="0"/>
          <w:marTop w:val="0"/>
          <w:marBottom w:val="0"/>
          <w:divBdr>
            <w:top w:val="none" w:sz="0" w:space="0" w:color="auto"/>
            <w:left w:val="none" w:sz="0" w:space="0" w:color="auto"/>
            <w:bottom w:val="none" w:sz="0" w:space="0" w:color="auto"/>
            <w:right w:val="none" w:sz="0" w:space="0" w:color="auto"/>
          </w:divBdr>
          <w:divsChild>
            <w:div w:id="852189550">
              <w:marLeft w:val="0"/>
              <w:marRight w:val="0"/>
              <w:marTop w:val="0"/>
              <w:marBottom w:val="0"/>
              <w:divBdr>
                <w:top w:val="none" w:sz="0" w:space="0" w:color="auto"/>
                <w:left w:val="none" w:sz="0" w:space="0" w:color="auto"/>
                <w:bottom w:val="none" w:sz="0" w:space="0" w:color="auto"/>
                <w:right w:val="none" w:sz="0" w:space="0" w:color="auto"/>
              </w:divBdr>
              <w:divsChild>
                <w:div w:id="121781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453086">
      <w:bodyDiv w:val="1"/>
      <w:marLeft w:val="0"/>
      <w:marRight w:val="0"/>
      <w:marTop w:val="0"/>
      <w:marBottom w:val="0"/>
      <w:divBdr>
        <w:top w:val="none" w:sz="0" w:space="0" w:color="auto"/>
        <w:left w:val="none" w:sz="0" w:space="0" w:color="auto"/>
        <w:bottom w:val="none" w:sz="0" w:space="0" w:color="auto"/>
        <w:right w:val="none" w:sz="0" w:space="0" w:color="auto"/>
      </w:divBdr>
    </w:div>
    <w:div w:id="1943830524">
      <w:bodyDiv w:val="1"/>
      <w:marLeft w:val="0"/>
      <w:marRight w:val="0"/>
      <w:marTop w:val="0"/>
      <w:marBottom w:val="0"/>
      <w:divBdr>
        <w:top w:val="none" w:sz="0" w:space="0" w:color="auto"/>
        <w:left w:val="none" w:sz="0" w:space="0" w:color="auto"/>
        <w:bottom w:val="none" w:sz="0" w:space="0" w:color="auto"/>
        <w:right w:val="none" w:sz="0" w:space="0" w:color="auto"/>
      </w:divBdr>
      <w:divsChild>
        <w:div w:id="1825975562">
          <w:marLeft w:val="0"/>
          <w:marRight w:val="0"/>
          <w:marTop w:val="0"/>
          <w:marBottom w:val="0"/>
          <w:divBdr>
            <w:top w:val="none" w:sz="0" w:space="0" w:color="auto"/>
            <w:left w:val="none" w:sz="0" w:space="0" w:color="auto"/>
            <w:bottom w:val="none" w:sz="0" w:space="0" w:color="auto"/>
            <w:right w:val="none" w:sz="0" w:space="0" w:color="auto"/>
          </w:divBdr>
          <w:divsChild>
            <w:div w:id="1853915074">
              <w:marLeft w:val="0"/>
              <w:marRight w:val="0"/>
              <w:marTop w:val="0"/>
              <w:marBottom w:val="0"/>
              <w:divBdr>
                <w:top w:val="none" w:sz="0" w:space="0" w:color="auto"/>
                <w:left w:val="none" w:sz="0" w:space="0" w:color="auto"/>
                <w:bottom w:val="none" w:sz="0" w:space="0" w:color="auto"/>
                <w:right w:val="none" w:sz="0" w:space="0" w:color="auto"/>
              </w:divBdr>
              <w:divsChild>
                <w:div w:id="200547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09982">
      <w:bodyDiv w:val="1"/>
      <w:marLeft w:val="0"/>
      <w:marRight w:val="0"/>
      <w:marTop w:val="0"/>
      <w:marBottom w:val="0"/>
      <w:divBdr>
        <w:top w:val="none" w:sz="0" w:space="0" w:color="auto"/>
        <w:left w:val="none" w:sz="0" w:space="0" w:color="auto"/>
        <w:bottom w:val="none" w:sz="0" w:space="0" w:color="auto"/>
        <w:right w:val="none" w:sz="0" w:space="0" w:color="auto"/>
      </w:divBdr>
      <w:divsChild>
        <w:div w:id="207032774">
          <w:marLeft w:val="0"/>
          <w:marRight w:val="0"/>
          <w:marTop w:val="225"/>
          <w:marBottom w:val="225"/>
          <w:divBdr>
            <w:top w:val="none" w:sz="0" w:space="0" w:color="auto"/>
            <w:left w:val="none" w:sz="0" w:space="0" w:color="auto"/>
            <w:bottom w:val="none" w:sz="0" w:space="0" w:color="auto"/>
            <w:right w:val="none" w:sz="0" w:space="0" w:color="auto"/>
          </w:divBdr>
          <w:divsChild>
            <w:div w:id="208209267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954438545">
      <w:bodyDiv w:val="1"/>
      <w:marLeft w:val="0"/>
      <w:marRight w:val="0"/>
      <w:marTop w:val="0"/>
      <w:marBottom w:val="0"/>
      <w:divBdr>
        <w:top w:val="none" w:sz="0" w:space="0" w:color="auto"/>
        <w:left w:val="none" w:sz="0" w:space="0" w:color="auto"/>
        <w:bottom w:val="none" w:sz="0" w:space="0" w:color="auto"/>
        <w:right w:val="none" w:sz="0" w:space="0" w:color="auto"/>
      </w:divBdr>
    </w:div>
    <w:div w:id="1954551379">
      <w:bodyDiv w:val="1"/>
      <w:marLeft w:val="0"/>
      <w:marRight w:val="0"/>
      <w:marTop w:val="0"/>
      <w:marBottom w:val="0"/>
      <w:divBdr>
        <w:top w:val="none" w:sz="0" w:space="0" w:color="auto"/>
        <w:left w:val="none" w:sz="0" w:space="0" w:color="auto"/>
        <w:bottom w:val="none" w:sz="0" w:space="0" w:color="auto"/>
        <w:right w:val="none" w:sz="0" w:space="0" w:color="auto"/>
      </w:divBdr>
      <w:divsChild>
        <w:div w:id="1441875479">
          <w:marLeft w:val="0"/>
          <w:marRight w:val="0"/>
          <w:marTop w:val="0"/>
          <w:marBottom w:val="0"/>
          <w:divBdr>
            <w:top w:val="none" w:sz="0" w:space="0" w:color="auto"/>
            <w:left w:val="none" w:sz="0" w:space="0" w:color="auto"/>
            <w:bottom w:val="none" w:sz="0" w:space="0" w:color="auto"/>
            <w:right w:val="none" w:sz="0" w:space="0" w:color="auto"/>
          </w:divBdr>
          <w:divsChild>
            <w:div w:id="694890678">
              <w:marLeft w:val="0"/>
              <w:marRight w:val="0"/>
              <w:marTop w:val="0"/>
              <w:marBottom w:val="0"/>
              <w:divBdr>
                <w:top w:val="none" w:sz="0" w:space="0" w:color="auto"/>
                <w:left w:val="none" w:sz="0" w:space="0" w:color="auto"/>
                <w:bottom w:val="none" w:sz="0" w:space="0" w:color="auto"/>
                <w:right w:val="none" w:sz="0" w:space="0" w:color="auto"/>
              </w:divBdr>
              <w:divsChild>
                <w:div w:id="71736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483256">
      <w:bodyDiv w:val="1"/>
      <w:marLeft w:val="0"/>
      <w:marRight w:val="0"/>
      <w:marTop w:val="0"/>
      <w:marBottom w:val="0"/>
      <w:divBdr>
        <w:top w:val="none" w:sz="0" w:space="0" w:color="auto"/>
        <w:left w:val="none" w:sz="0" w:space="0" w:color="auto"/>
        <w:bottom w:val="none" w:sz="0" w:space="0" w:color="auto"/>
        <w:right w:val="none" w:sz="0" w:space="0" w:color="auto"/>
      </w:divBdr>
      <w:divsChild>
        <w:div w:id="246577180">
          <w:marLeft w:val="0"/>
          <w:marRight w:val="0"/>
          <w:marTop w:val="0"/>
          <w:marBottom w:val="0"/>
          <w:divBdr>
            <w:top w:val="none" w:sz="0" w:space="0" w:color="auto"/>
            <w:left w:val="none" w:sz="0" w:space="0" w:color="auto"/>
            <w:bottom w:val="none" w:sz="0" w:space="0" w:color="auto"/>
            <w:right w:val="none" w:sz="0" w:space="0" w:color="auto"/>
          </w:divBdr>
          <w:divsChild>
            <w:div w:id="1584678524">
              <w:marLeft w:val="0"/>
              <w:marRight w:val="0"/>
              <w:marTop w:val="0"/>
              <w:marBottom w:val="0"/>
              <w:divBdr>
                <w:top w:val="none" w:sz="0" w:space="0" w:color="auto"/>
                <w:left w:val="none" w:sz="0" w:space="0" w:color="auto"/>
                <w:bottom w:val="none" w:sz="0" w:space="0" w:color="auto"/>
                <w:right w:val="none" w:sz="0" w:space="0" w:color="auto"/>
              </w:divBdr>
              <w:divsChild>
                <w:div w:id="51249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555615">
      <w:bodyDiv w:val="1"/>
      <w:marLeft w:val="0"/>
      <w:marRight w:val="0"/>
      <w:marTop w:val="0"/>
      <w:marBottom w:val="0"/>
      <w:divBdr>
        <w:top w:val="none" w:sz="0" w:space="0" w:color="auto"/>
        <w:left w:val="none" w:sz="0" w:space="0" w:color="auto"/>
        <w:bottom w:val="none" w:sz="0" w:space="0" w:color="auto"/>
        <w:right w:val="none" w:sz="0" w:space="0" w:color="auto"/>
      </w:divBdr>
    </w:div>
    <w:div w:id="1960644437">
      <w:bodyDiv w:val="1"/>
      <w:marLeft w:val="0"/>
      <w:marRight w:val="0"/>
      <w:marTop w:val="0"/>
      <w:marBottom w:val="0"/>
      <w:divBdr>
        <w:top w:val="none" w:sz="0" w:space="0" w:color="auto"/>
        <w:left w:val="none" w:sz="0" w:space="0" w:color="auto"/>
        <w:bottom w:val="none" w:sz="0" w:space="0" w:color="auto"/>
        <w:right w:val="none" w:sz="0" w:space="0" w:color="auto"/>
      </w:divBdr>
    </w:div>
    <w:div w:id="1961915798">
      <w:bodyDiv w:val="1"/>
      <w:marLeft w:val="0"/>
      <w:marRight w:val="0"/>
      <w:marTop w:val="0"/>
      <w:marBottom w:val="0"/>
      <w:divBdr>
        <w:top w:val="none" w:sz="0" w:space="0" w:color="auto"/>
        <w:left w:val="none" w:sz="0" w:space="0" w:color="auto"/>
        <w:bottom w:val="none" w:sz="0" w:space="0" w:color="auto"/>
        <w:right w:val="none" w:sz="0" w:space="0" w:color="auto"/>
      </w:divBdr>
      <w:divsChild>
        <w:div w:id="665203528">
          <w:marLeft w:val="0"/>
          <w:marRight w:val="0"/>
          <w:marTop w:val="0"/>
          <w:marBottom w:val="0"/>
          <w:divBdr>
            <w:top w:val="none" w:sz="0" w:space="0" w:color="auto"/>
            <w:left w:val="none" w:sz="0" w:space="0" w:color="auto"/>
            <w:bottom w:val="none" w:sz="0" w:space="0" w:color="auto"/>
            <w:right w:val="none" w:sz="0" w:space="0" w:color="auto"/>
          </w:divBdr>
          <w:divsChild>
            <w:div w:id="1408728748">
              <w:marLeft w:val="0"/>
              <w:marRight w:val="0"/>
              <w:marTop w:val="0"/>
              <w:marBottom w:val="0"/>
              <w:divBdr>
                <w:top w:val="none" w:sz="0" w:space="0" w:color="auto"/>
                <w:left w:val="none" w:sz="0" w:space="0" w:color="auto"/>
                <w:bottom w:val="none" w:sz="0" w:space="0" w:color="auto"/>
                <w:right w:val="none" w:sz="0" w:space="0" w:color="auto"/>
              </w:divBdr>
              <w:divsChild>
                <w:div w:id="200955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951453">
      <w:bodyDiv w:val="1"/>
      <w:marLeft w:val="0"/>
      <w:marRight w:val="0"/>
      <w:marTop w:val="0"/>
      <w:marBottom w:val="0"/>
      <w:divBdr>
        <w:top w:val="none" w:sz="0" w:space="0" w:color="auto"/>
        <w:left w:val="none" w:sz="0" w:space="0" w:color="auto"/>
        <w:bottom w:val="none" w:sz="0" w:space="0" w:color="auto"/>
        <w:right w:val="none" w:sz="0" w:space="0" w:color="auto"/>
      </w:divBdr>
      <w:divsChild>
        <w:div w:id="131754765">
          <w:marLeft w:val="0"/>
          <w:marRight w:val="0"/>
          <w:marTop w:val="0"/>
          <w:marBottom w:val="0"/>
          <w:divBdr>
            <w:top w:val="none" w:sz="0" w:space="0" w:color="auto"/>
            <w:left w:val="none" w:sz="0" w:space="0" w:color="auto"/>
            <w:bottom w:val="none" w:sz="0" w:space="0" w:color="auto"/>
            <w:right w:val="none" w:sz="0" w:space="0" w:color="auto"/>
          </w:divBdr>
          <w:divsChild>
            <w:div w:id="1102990298">
              <w:marLeft w:val="0"/>
              <w:marRight w:val="0"/>
              <w:marTop w:val="0"/>
              <w:marBottom w:val="0"/>
              <w:divBdr>
                <w:top w:val="none" w:sz="0" w:space="0" w:color="auto"/>
                <w:left w:val="none" w:sz="0" w:space="0" w:color="auto"/>
                <w:bottom w:val="none" w:sz="0" w:space="0" w:color="auto"/>
                <w:right w:val="none" w:sz="0" w:space="0" w:color="auto"/>
              </w:divBdr>
              <w:divsChild>
                <w:div w:id="75085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737124">
      <w:bodyDiv w:val="1"/>
      <w:marLeft w:val="0"/>
      <w:marRight w:val="0"/>
      <w:marTop w:val="0"/>
      <w:marBottom w:val="0"/>
      <w:divBdr>
        <w:top w:val="none" w:sz="0" w:space="0" w:color="auto"/>
        <w:left w:val="none" w:sz="0" w:space="0" w:color="auto"/>
        <w:bottom w:val="none" w:sz="0" w:space="0" w:color="auto"/>
        <w:right w:val="none" w:sz="0" w:space="0" w:color="auto"/>
      </w:divBdr>
    </w:div>
    <w:div w:id="1968705686">
      <w:bodyDiv w:val="1"/>
      <w:marLeft w:val="0"/>
      <w:marRight w:val="0"/>
      <w:marTop w:val="0"/>
      <w:marBottom w:val="0"/>
      <w:divBdr>
        <w:top w:val="none" w:sz="0" w:space="0" w:color="auto"/>
        <w:left w:val="none" w:sz="0" w:space="0" w:color="auto"/>
        <w:bottom w:val="none" w:sz="0" w:space="0" w:color="auto"/>
        <w:right w:val="none" w:sz="0" w:space="0" w:color="auto"/>
      </w:divBdr>
    </w:div>
    <w:div w:id="1974679492">
      <w:bodyDiv w:val="1"/>
      <w:marLeft w:val="0"/>
      <w:marRight w:val="0"/>
      <w:marTop w:val="0"/>
      <w:marBottom w:val="0"/>
      <w:divBdr>
        <w:top w:val="none" w:sz="0" w:space="0" w:color="auto"/>
        <w:left w:val="none" w:sz="0" w:space="0" w:color="auto"/>
        <w:bottom w:val="none" w:sz="0" w:space="0" w:color="auto"/>
        <w:right w:val="none" w:sz="0" w:space="0" w:color="auto"/>
      </w:divBdr>
      <w:divsChild>
        <w:div w:id="1824933682">
          <w:marLeft w:val="0"/>
          <w:marRight w:val="0"/>
          <w:marTop w:val="0"/>
          <w:marBottom w:val="0"/>
          <w:divBdr>
            <w:top w:val="none" w:sz="0" w:space="0" w:color="auto"/>
            <w:left w:val="none" w:sz="0" w:space="0" w:color="auto"/>
            <w:bottom w:val="none" w:sz="0" w:space="0" w:color="auto"/>
            <w:right w:val="none" w:sz="0" w:space="0" w:color="auto"/>
          </w:divBdr>
          <w:divsChild>
            <w:div w:id="701244725">
              <w:marLeft w:val="0"/>
              <w:marRight w:val="0"/>
              <w:marTop w:val="0"/>
              <w:marBottom w:val="0"/>
              <w:divBdr>
                <w:top w:val="none" w:sz="0" w:space="0" w:color="auto"/>
                <w:left w:val="none" w:sz="0" w:space="0" w:color="auto"/>
                <w:bottom w:val="none" w:sz="0" w:space="0" w:color="auto"/>
                <w:right w:val="none" w:sz="0" w:space="0" w:color="auto"/>
              </w:divBdr>
              <w:divsChild>
                <w:div w:id="1302157236">
                  <w:marLeft w:val="0"/>
                  <w:marRight w:val="0"/>
                  <w:marTop w:val="0"/>
                  <w:marBottom w:val="0"/>
                  <w:divBdr>
                    <w:top w:val="none" w:sz="0" w:space="0" w:color="auto"/>
                    <w:left w:val="none" w:sz="0" w:space="0" w:color="auto"/>
                    <w:bottom w:val="none" w:sz="0" w:space="0" w:color="auto"/>
                    <w:right w:val="none" w:sz="0" w:space="0" w:color="auto"/>
                  </w:divBdr>
                  <w:divsChild>
                    <w:div w:id="41544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754682">
      <w:bodyDiv w:val="1"/>
      <w:marLeft w:val="0"/>
      <w:marRight w:val="0"/>
      <w:marTop w:val="0"/>
      <w:marBottom w:val="0"/>
      <w:divBdr>
        <w:top w:val="none" w:sz="0" w:space="0" w:color="auto"/>
        <w:left w:val="none" w:sz="0" w:space="0" w:color="auto"/>
        <w:bottom w:val="none" w:sz="0" w:space="0" w:color="auto"/>
        <w:right w:val="none" w:sz="0" w:space="0" w:color="auto"/>
      </w:divBdr>
    </w:div>
    <w:div w:id="1974821289">
      <w:bodyDiv w:val="1"/>
      <w:marLeft w:val="0"/>
      <w:marRight w:val="0"/>
      <w:marTop w:val="0"/>
      <w:marBottom w:val="0"/>
      <w:divBdr>
        <w:top w:val="none" w:sz="0" w:space="0" w:color="auto"/>
        <w:left w:val="none" w:sz="0" w:space="0" w:color="auto"/>
        <w:bottom w:val="none" w:sz="0" w:space="0" w:color="auto"/>
        <w:right w:val="none" w:sz="0" w:space="0" w:color="auto"/>
      </w:divBdr>
      <w:divsChild>
        <w:div w:id="1535120502">
          <w:marLeft w:val="0"/>
          <w:marRight w:val="0"/>
          <w:marTop w:val="0"/>
          <w:marBottom w:val="0"/>
          <w:divBdr>
            <w:top w:val="none" w:sz="0" w:space="0" w:color="auto"/>
            <w:left w:val="none" w:sz="0" w:space="0" w:color="auto"/>
            <w:bottom w:val="none" w:sz="0" w:space="0" w:color="auto"/>
            <w:right w:val="none" w:sz="0" w:space="0" w:color="auto"/>
          </w:divBdr>
          <w:divsChild>
            <w:div w:id="1936398123">
              <w:marLeft w:val="0"/>
              <w:marRight w:val="0"/>
              <w:marTop w:val="0"/>
              <w:marBottom w:val="0"/>
              <w:divBdr>
                <w:top w:val="none" w:sz="0" w:space="0" w:color="auto"/>
                <w:left w:val="none" w:sz="0" w:space="0" w:color="auto"/>
                <w:bottom w:val="none" w:sz="0" w:space="0" w:color="auto"/>
                <w:right w:val="none" w:sz="0" w:space="0" w:color="auto"/>
              </w:divBdr>
              <w:divsChild>
                <w:div w:id="57397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035217">
      <w:bodyDiv w:val="1"/>
      <w:marLeft w:val="0"/>
      <w:marRight w:val="0"/>
      <w:marTop w:val="0"/>
      <w:marBottom w:val="0"/>
      <w:divBdr>
        <w:top w:val="none" w:sz="0" w:space="0" w:color="auto"/>
        <w:left w:val="none" w:sz="0" w:space="0" w:color="auto"/>
        <w:bottom w:val="none" w:sz="0" w:space="0" w:color="auto"/>
        <w:right w:val="none" w:sz="0" w:space="0" w:color="auto"/>
      </w:divBdr>
      <w:divsChild>
        <w:div w:id="1893729527">
          <w:marLeft w:val="0"/>
          <w:marRight w:val="0"/>
          <w:marTop w:val="0"/>
          <w:marBottom w:val="0"/>
          <w:divBdr>
            <w:top w:val="none" w:sz="0" w:space="0" w:color="auto"/>
            <w:left w:val="none" w:sz="0" w:space="0" w:color="auto"/>
            <w:bottom w:val="none" w:sz="0" w:space="0" w:color="auto"/>
            <w:right w:val="none" w:sz="0" w:space="0" w:color="auto"/>
          </w:divBdr>
          <w:divsChild>
            <w:div w:id="272827559">
              <w:marLeft w:val="0"/>
              <w:marRight w:val="0"/>
              <w:marTop w:val="0"/>
              <w:marBottom w:val="0"/>
              <w:divBdr>
                <w:top w:val="none" w:sz="0" w:space="0" w:color="auto"/>
                <w:left w:val="none" w:sz="0" w:space="0" w:color="auto"/>
                <w:bottom w:val="none" w:sz="0" w:space="0" w:color="auto"/>
                <w:right w:val="none" w:sz="0" w:space="0" w:color="auto"/>
              </w:divBdr>
              <w:divsChild>
                <w:div w:id="76828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126410">
      <w:bodyDiv w:val="1"/>
      <w:marLeft w:val="0"/>
      <w:marRight w:val="0"/>
      <w:marTop w:val="0"/>
      <w:marBottom w:val="0"/>
      <w:divBdr>
        <w:top w:val="none" w:sz="0" w:space="0" w:color="auto"/>
        <w:left w:val="none" w:sz="0" w:space="0" w:color="auto"/>
        <w:bottom w:val="none" w:sz="0" w:space="0" w:color="auto"/>
        <w:right w:val="none" w:sz="0" w:space="0" w:color="auto"/>
      </w:divBdr>
    </w:div>
    <w:div w:id="1990280919">
      <w:bodyDiv w:val="1"/>
      <w:marLeft w:val="0"/>
      <w:marRight w:val="0"/>
      <w:marTop w:val="0"/>
      <w:marBottom w:val="0"/>
      <w:divBdr>
        <w:top w:val="none" w:sz="0" w:space="0" w:color="auto"/>
        <w:left w:val="none" w:sz="0" w:space="0" w:color="auto"/>
        <w:bottom w:val="none" w:sz="0" w:space="0" w:color="auto"/>
        <w:right w:val="none" w:sz="0" w:space="0" w:color="auto"/>
      </w:divBdr>
      <w:divsChild>
        <w:div w:id="700514811">
          <w:marLeft w:val="0"/>
          <w:marRight w:val="0"/>
          <w:marTop w:val="0"/>
          <w:marBottom w:val="0"/>
          <w:divBdr>
            <w:top w:val="none" w:sz="0" w:space="0" w:color="auto"/>
            <w:left w:val="none" w:sz="0" w:space="0" w:color="auto"/>
            <w:bottom w:val="none" w:sz="0" w:space="0" w:color="auto"/>
            <w:right w:val="none" w:sz="0" w:space="0" w:color="auto"/>
          </w:divBdr>
          <w:divsChild>
            <w:div w:id="17050400">
              <w:marLeft w:val="0"/>
              <w:marRight w:val="0"/>
              <w:marTop w:val="0"/>
              <w:marBottom w:val="0"/>
              <w:divBdr>
                <w:top w:val="none" w:sz="0" w:space="0" w:color="auto"/>
                <w:left w:val="none" w:sz="0" w:space="0" w:color="auto"/>
                <w:bottom w:val="none" w:sz="0" w:space="0" w:color="auto"/>
                <w:right w:val="none" w:sz="0" w:space="0" w:color="auto"/>
              </w:divBdr>
            </w:div>
            <w:div w:id="1008946348">
              <w:marLeft w:val="0"/>
              <w:marRight w:val="0"/>
              <w:marTop w:val="0"/>
              <w:marBottom w:val="0"/>
              <w:divBdr>
                <w:top w:val="none" w:sz="0" w:space="0" w:color="auto"/>
                <w:left w:val="none" w:sz="0" w:space="0" w:color="auto"/>
                <w:bottom w:val="none" w:sz="0" w:space="0" w:color="auto"/>
                <w:right w:val="none" w:sz="0" w:space="0" w:color="auto"/>
              </w:divBdr>
            </w:div>
            <w:div w:id="214500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249911">
      <w:bodyDiv w:val="1"/>
      <w:marLeft w:val="0"/>
      <w:marRight w:val="0"/>
      <w:marTop w:val="0"/>
      <w:marBottom w:val="0"/>
      <w:divBdr>
        <w:top w:val="none" w:sz="0" w:space="0" w:color="auto"/>
        <w:left w:val="none" w:sz="0" w:space="0" w:color="auto"/>
        <w:bottom w:val="none" w:sz="0" w:space="0" w:color="auto"/>
        <w:right w:val="none" w:sz="0" w:space="0" w:color="auto"/>
      </w:divBdr>
    </w:div>
    <w:div w:id="1991862108">
      <w:bodyDiv w:val="1"/>
      <w:marLeft w:val="0"/>
      <w:marRight w:val="0"/>
      <w:marTop w:val="0"/>
      <w:marBottom w:val="0"/>
      <w:divBdr>
        <w:top w:val="none" w:sz="0" w:space="0" w:color="auto"/>
        <w:left w:val="none" w:sz="0" w:space="0" w:color="auto"/>
        <w:bottom w:val="none" w:sz="0" w:space="0" w:color="auto"/>
        <w:right w:val="none" w:sz="0" w:space="0" w:color="auto"/>
      </w:divBdr>
      <w:divsChild>
        <w:div w:id="306396968">
          <w:marLeft w:val="0"/>
          <w:marRight w:val="0"/>
          <w:marTop w:val="0"/>
          <w:marBottom w:val="0"/>
          <w:divBdr>
            <w:top w:val="none" w:sz="0" w:space="0" w:color="auto"/>
            <w:left w:val="none" w:sz="0" w:space="0" w:color="auto"/>
            <w:bottom w:val="none" w:sz="0" w:space="0" w:color="auto"/>
            <w:right w:val="none" w:sz="0" w:space="0" w:color="auto"/>
          </w:divBdr>
          <w:divsChild>
            <w:div w:id="188953557">
              <w:marLeft w:val="0"/>
              <w:marRight w:val="0"/>
              <w:marTop w:val="0"/>
              <w:marBottom w:val="0"/>
              <w:divBdr>
                <w:top w:val="none" w:sz="0" w:space="0" w:color="auto"/>
                <w:left w:val="none" w:sz="0" w:space="0" w:color="auto"/>
                <w:bottom w:val="none" w:sz="0" w:space="0" w:color="auto"/>
                <w:right w:val="none" w:sz="0" w:space="0" w:color="auto"/>
              </w:divBdr>
              <w:divsChild>
                <w:div w:id="96346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321924">
      <w:bodyDiv w:val="1"/>
      <w:marLeft w:val="0"/>
      <w:marRight w:val="0"/>
      <w:marTop w:val="0"/>
      <w:marBottom w:val="0"/>
      <w:divBdr>
        <w:top w:val="none" w:sz="0" w:space="0" w:color="auto"/>
        <w:left w:val="none" w:sz="0" w:space="0" w:color="auto"/>
        <w:bottom w:val="none" w:sz="0" w:space="0" w:color="auto"/>
        <w:right w:val="none" w:sz="0" w:space="0" w:color="auto"/>
      </w:divBdr>
    </w:div>
    <w:div w:id="1992522316">
      <w:bodyDiv w:val="1"/>
      <w:marLeft w:val="0"/>
      <w:marRight w:val="0"/>
      <w:marTop w:val="0"/>
      <w:marBottom w:val="0"/>
      <w:divBdr>
        <w:top w:val="none" w:sz="0" w:space="0" w:color="auto"/>
        <w:left w:val="none" w:sz="0" w:space="0" w:color="auto"/>
        <w:bottom w:val="none" w:sz="0" w:space="0" w:color="auto"/>
        <w:right w:val="none" w:sz="0" w:space="0" w:color="auto"/>
      </w:divBdr>
    </w:div>
    <w:div w:id="1992829083">
      <w:bodyDiv w:val="1"/>
      <w:marLeft w:val="0"/>
      <w:marRight w:val="0"/>
      <w:marTop w:val="0"/>
      <w:marBottom w:val="0"/>
      <w:divBdr>
        <w:top w:val="none" w:sz="0" w:space="0" w:color="auto"/>
        <w:left w:val="none" w:sz="0" w:space="0" w:color="auto"/>
        <w:bottom w:val="none" w:sz="0" w:space="0" w:color="auto"/>
        <w:right w:val="none" w:sz="0" w:space="0" w:color="auto"/>
      </w:divBdr>
    </w:div>
    <w:div w:id="1998072496">
      <w:bodyDiv w:val="1"/>
      <w:marLeft w:val="0"/>
      <w:marRight w:val="0"/>
      <w:marTop w:val="0"/>
      <w:marBottom w:val="0"/>
      <w:divBdr>
        <w:top w:val="none" w:sz="0" w:space="0" w:color="auto"/>
        <w:left w:val="none" w:sz="0" w:space="0" w:color="auto"/>
        <w:bottom w:val="none" w:sz="0" w:space="0" w:color="auto"/>
        <w:right w:val="none" w:sz="0" w:space="0" w:color="auto"/>
      </w:divBdr>
      <w:divsChild>
        <w:div w:id="1637831228">
          <w:marLeft w:val="0"/>
          <w:marRight w:val="0"/>
          <w:marTop w:val="0"/>
          <w:marBottom w:val="0"/>
          <w:divBdr>
            <w:top w:val="none" w:sz="0" w:space="0" w:color="auto"/>
            <w:left w:val="none" w:sz="0" w:space="0" w:color="auto"/>
            <w:bottom w:val="none" w:sz="0" w:space="0" w:color="auto"/>
            <w:right w:val="none" w:sz="0" w:space="0" w:color="auto"/>
          </w:divBdr>
          <w:divsChild>
            <w:div w:id="1138496990">
              <w:marLeft w:val="0"/>
              <w:marRight w:val="0"/>
              <w:marTop w:val="0"/>
              <w:marBottom w:val="0"/>
              <w:divBdr>
                <w:top w:val="none" w:sz="0" w:space="0" w:color="auto"/>
                <w:left w:val="none" w:sz="0" w:space="0" w:color="auto"/>
                <w:bottom w:val="none" w:sz="0" w:space="0" w:color="auto"/>
                <w:right w:val="none" w:sz="0" w:space="0" w:color="auto"/>
              </w:divBdr>
              <w:divsChild>
                <w:div w:id="99526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81862">
      <w:bodyDiv w:val="1"/>
      <w:marLeft w:val="0"/>
      <w:marRight w:val="0"/>
      <w:marTop w:val="0"/>
      <w:marBottom w:val="0"/>
      <w:divBdr>
        <w:top w:val="none" w:sz="0" w:space="0" w:color="auto"/>
        <w:left w:val="none" w:sz="0" w:space="0" w:color="auto"/>
        <w:bottom w:val="none" w:sz="0" w:space="0" w:color="auto"/>
        <w:right w:val="none" w:sz="0" w:space="0" w:color="auto"/>
      </w:divBdr>
      <w:divsChild>
        <w:div w:id="115101228">
          <w:marLeft w:val="0"/>
          <w:marRight w:val="0"/>
          <w:marTop w:val="0"/>
          <w:marBottom w:val="0"/>
          <w:divBdr>
            <w:top w:val="none" w:sz="0" w:space="0" w:color="auto"/>
            <w:left w:val="none" w:sz="0" w:space="0" w:color="auto"/>
            <w:bottom w:val="none" w:sz="0" w:space="0" w:color="auto"/>
            <w:right w:val="none" w:sz="0" w:space="0" w:color="auto"/>
          </w:divBdr>
          <w:divsChild>
            <w:div w:id="1856571709">
              <w:marLeft w:val="0"/>
              <w:marRight w:val="0"/>
              <w:marTop w:val="0"/>
              <w:marBottom w:val="0"/>
              <w:divBdr>
                <w:top w:val="none" w:sz="0" w:space="0" w:color="auto"/>
                <w:left w:val="none" w:sz="0" w:space="0" w:color="auto"/>
                <w:bottom w:val="none" w:sz="0" w:space="0" w:color="auto"/>
                <w:right w:val="none" w:sz="0" w:space="0" w:color="auto"/>
              </w:divBdr>
              <w:divsChild>
                <w:div w:id="1506628513">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497624386">
          <w:marLeft w:val="0"/>
          <w:marRight w:val="0"/>
          <w:marTop w:val="0"/>
          <w:marBottom w:val="0"/>
          <w:divBdr>
            <w:top w:val="none" w:sz="0" w:space="0" w:color="auto"/>
            <w:left w:val="none" w:sz="0" w:space="0" w:color="auto"/>
            <w:bottom w:val="none" w:sz="0" w:space="0" w:color="auto"/>
            <w:right w:val="none" w:sz="0" w:space="0" w:color="auto"/>
          </w:divBdr>
          <w:divsChild>
            <w:div w:id="644823365">
              <w:marLeft w:val="0"/>
              <w:marRight w:val="0"/>
              <w:marTop w:val="0"/>
              <w:marBottom w:val="0"/>
              <w:divBdr>
                <w:top w:val="none" w:sz="0" w:space="0" w:color="auto"/>
                <w:left w:val="none" w:sz="0" w:space="0" w:color="auto"/>
                <w:bottom w:val="none" w:sz="0" w:space="0" w:color="auto"/>
                <w:right w:val="none" w:sz="0" w:space="0" w:color="auto"/>
              </w:divBdr>
              <w:divsChild>
                <w:div w:id="1651326791">
                  <w:marLeft w:val="0"/>
                  <w:marRight w:val="0"/>
                  <w:marTop w:val="0"/>
                  <w:marBottom w:val="150"/>
                  <w:divBdr>
                    <w:top w:val="none" w:sz="0" w:space="0" w:color="auto"/>
                    <w:left w:val="none" w:sz="0" w:space="0" w:color="auto"/>
                    <w:bottom w:val="none" w:sz="0" w:space="0" w:color="auto"/>
                    <w:right w:val="none" w:sz="0" w:space="0" w:color="auto"/>
                  </w:divBdr>
                  <w:divsChild>
                    <w:div w:id="677001276">
                      <w:marLeft w:val="0"/>
                      <w:marRight w:val="0"/>
                      <w:marTop w:val="0"/>
                      <w:marBottom w:val="0"/>
                      <w:divBdr>
                        <w:top w:val="none" w:sz="0" w:space="0" w:color="auto"/>
                        <w:left w:val="none" w:sz="0" w:space="0" w:color="auto"/>
                        <w:bottom w:val="none" w:sz="0" w:space="0" w:color="auto"/>
                        <w:right w:val="none" w:sz="0" w:space="0" w:color="auto"/>
                      </w:divBdr>
                      <w:divsChild>
                        <w:div w:id="953681624">
                          <w:marLeft w:val="0"/>
                          <w:marRight w:val="0"/>
                          <w:marTop w:val="0"/>
                          <w:marBottom w:val="0"/>
                          <w:divBdr>
                            <w:top w:val="none" w:sz="0" w:space="0" w:color="auto"/>
                            <w:left w:val="none" w:sz="0" w:space="0" w:color="auto"/>
                            <w:bottom w:val="none" w:sz="0" w:space="0" w:color="auto"/>
                            <w:right w:val="none" w:sz="0" w:space="0" w:color="auto"/>
                          </w:divBdr>
                          <w:divsChild>
                            <w:div w:id="34086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0883260">
      <w:bodyDiv w:val="1"/>
      <w:marLeft w:val="0"/>
      <w:marRight w:val="0"/>
      <w:marTop w:val="0"/>
      <w:marBottom w:val="0"/>
      <w:divBdr>
        <w:top w:val="none" w:sz="0" w:space="0" w:color="auto"/>
        <w:left w:val="none" w:sz="0" w:space="0" w:color="auto"/>
        <w:bottom w:val="none" w:sz="0" w:space="0" w:color="auto"/>
        <w:right w:val="none" w:sz="0" w:space="0" w:color="auto"/>
      </w:divBdr>
      <w:divsChild>
        <w:div w:id="750080717">
          <w:marLeft w:val="0"/>
          <w:marRight w:val="0"/>
          <w:marTop w:val="0"/>
          <w:marBottom w:val="0"/>
          <w:divBdr>
            <w:top w:val="none" w:sz="0" w:space="0" w:color="auto"/>
            <w:left w:val="none" w:sz="0" w:space="0" w:color="auto"/>
            <w:bottom w:val="none" w:sz="0" w:space="0" w:color="auto"/>
            <w:right w:val="none" w:sz="0" w:space="0" w:color="auto"/>
          </w:divBdr>
          <w:divsChild>
            <w:div w:id="819539869">
              <w:marLeft w:val="0"/>
              <w:marRight w:val="0"/>
              <w:marTop w:val="0"/>
              <w:marBottom w:val="0"/>
              <w:divBdr>
                <w:top w:val="none" w:sz="0" w:space="0" w:color="auto"/>
                <w:left w:val="none" w:sz="0" w:space="0" w:color="auto"/>
                <w:bottom w:val="none" w:sz="0" w:space="0" w:color="auto"/>
                <w:right w:val="none" w:sz="0" w:space="0" w:color="auto"/>
              </w:divBdr>
              <w:divsChild>
                <w:div w:id="285965015">
                  <w:marLeft w:val="0"/>
                  <w:marRight w:val="0"/>
                  <w:marTop w:val="0"/>
                  <w:marBottom w:val="0"/>
                  <w:divBdr>
                    <w:top w:val="none" w:sz="0" w:space="0" w:color="auto"/>
                    <w:left w:val="none" w:sz="0" w:space="0" w:color="auto"/>
                    <w:bottom w:val="none" w:sz="0" w:space="0" w:color="auto"/>
                    <w:right w:val="none" w:sz="0" w:space="0" w:color="auto"/>
                  </w:divBdr>
                </w:div>
              </w:divsChild>
            </w:div>
            <w:div w:id="1856646434">
              <w:marLeft w:val="0"/>
              <w:marRight w:val="0"/>
              <w:marTop w:val="0"/>
              <w:marBottom w:val="0"/>
              <w:divBdr>
                <w:top w:val="none" w:sz="0" w:space="0" w:color="auto"/>
                <w:left w:val="none" w:sz="0" w:space="0" w:color="auto"/>
                <w:bottom w:val="none" w:sz="0" w:space="0" w:color="auto"/>
                <w:right w:val="none" w:sz="0" w:space="0" w:color="auto"/>
              </w:divBdr>
              <w:divsChild>
                <w:div w:id="187049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794359">
          <w:marLeft w:val="0"/>
          <w:marRight w:val="0"/>
          <w:marTop w:val="0"/>
          <w:marBottom w:val="0"/>
          <w:divBdr>
            <w:top w:val="none" w:sz="0" w:space="0" w:color="auto"/>
            <w:left w:val="none" w:sz="0" w:space="0" w:color="auto"/>
            <w:bottom w:val="none" w:sz="0" w:space="0" w:color="auto"/>
            <w:right w:val="none" w:sz="0" w:space="0" w:color="auto"/>
          </w:divBdr>
          <w:divsChild>
            <w:div w:id="1629817642">
              <w:marLeft w:val="0"/>
              <w:marRight w:val="0"/>
              <w:marTop w:val="0"/>
              <w:marBottom w:val="0"/>
              <w:divBdr>
                <w:top w:val="none" w:sz="0" w:space="0" w:color="auto"/>
                <w:left w:val="none" w:sz="0" w:space="0" w:color="auto"/>
                <w:bottom w:val="none" w:sz="0" w:space="0" w:color="auto"/>
                <w:right w:val="none" w:sz="0" w:space="0" w:color="auto"/>
              </w:divBdr>
              <w:divsChild>
                <w:div w:id="64863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443496">
      <w:bodyDiv w:val="1"/>
      <w:marLeft w:val="0"/>
      <w:marRight w:val="0"/>
      <w:marTop w:val="0"/>
      <w:marBottom w:val="0"/>
      <w:divBdr>
        <w:top w:val="none" w:sz="0" w:space="0" w:color="auto"/>
        <w:left w:val="none" w:sz="0" w:space="0" w:color="auto"/>
        <w:bottom w:val="none" w:sz="0" w:space="0" w:color="auto"/>
        <w:right w:val="none" w:sz="0" w:space="0" w:color="auto"/>
      </w:divBdr>
    </w:div>
    <w:div w:id="2011716906">
      <w:bodyDiv w:val="1"/>
      <w:marLeft w:val="0"/>
      <w:marRight w:val="0"/>
      <w:marTop w:val="0"/>
      <w:marBottom w:val="0"/>
      <w:divBdr>
        <w:top w:val="none" w:sz="0" w:space="0" w:color="auto"/>
        <w:left w:val="none" w:sz="0" w:space="0" w:color="auto"/>
        <w:bottom w:val="none" w:sz="0" w:space="0" w:color="auto"/>
        <w:right w:val="none" w:sz="0" w:space="0" w:color="auto"/>
      </w:divBdr>
    </w:div>
    <w:div w:id="2014528090">
      <w:bodyDiv w:val="1"/>
      <w:marLeft w:val="0"/>
      <w:marRight w:val="0"/>
      <w:marTop w:val="0"/>
      <w:marBottom w:val="0"/>
      <w:divBdr>
        <w:top w:val="none" w:sz="0" w:space="0" w:color="auto"/>
        <w:left w:val="none" w:sz="0" w:space="0" w:color="auto"/>
        <w:bottom w:val="none" w:sz="0" w:space="0" w:color="auto"/>
        <w:right w:val="none" w:sz="0" w:space="0" w:color="auto"/>
      </w:divBdr>
    </w:div>
    <w:div w:id="2014839279">
      <w:bodyDiv w:val="1"/>
      <w:marLeft w:val="0"/>
      <w:marRight w:val="0"/>
      <w:marTop w:val="0"/>
      <w:marBottom w:val="0"/>
      <w:divBdr>
        <w:top w:val="none" w:sz="0" w:space="0" w:color="auto"/>
        <w:left w:val="none" w:sz="0" w:space="0" w:color="auto"/>
        <w:bottom w:val="none" w:sz="0" w:space="0" w:color="auto"/>
        <w:right w:val="none" w:sz="0" w:space="0" w:color="auto"/>
      </w:divBdr>
      <w:divsChild>
        <w:div w:id="2033803204">
          <w:marLeft w:val="0"/>
          <w:marRight w:val="0"/>
          <w:marTop w:val="0"/>
          <w:marBottom w:val="0"/>
          <w:divBdr>
            <w:top w:val="none" w:sz="0" w:space="0" w:color="auto"/>
            <w:left w:val="none" w:sz="0" w:space="0" w:color="auto"/>
            <w:bottom w:val="none" w:sz="0" w:space="0" w:color="auto"/>
            <w:right w:val="none" w:sz="0" w:space="0" w:color="auto"/>
          </w:divBdr>
          <w:divsChild>
            <w:div w:id="694692913">
              <w:marLeft w:val="0"/>
              <w:marRight w:val="0"/>
              <w:marTop w:val="0"/>
              <w:marBottom w:val="0"/>
              <w:divBdr>
                <w:top w:val="none" w:sz="0" w:space="0" w:color="auto"/>
                <w:left w:val="none" w:sz="0" w:space="0" w:color="auto"/>
                <w:bottom w:val="none" w:sz="0" w:space="0" w:color="auto"/>
                <w:right w:val="none" w:sz="0" w:space="0" w:color="auto"/>
              </w:divBdr>
              <w:divsChild>
                <w:div w:id="12281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724989">
      <w:bodyDiv w:val="1"/>
      <w:marLeft w:val="0"/>
      <w:marRight w:val="0"/>
      <w:marTop w:val="0"/>
      <w:marBottom w:val="0"/>
      <w:divBdr>
        <w:top w:val="none" w:sz="0" w:space="0" w:color="auto"/>
        <w:left w:val="none" w:sz="0" w:space="0" w:color="auto"/>
        <w:bottom w:val="none" w:sz="0" w:space="0" w:color="auto"/>
        <w:right w:val="none" w:sz="0" w:space="0" w:color="auto"/>
      </w:divBdr>
      <w:divsChild>
        <w:div w:id="652490665">
          <w:marLeft w:val="0"/>
          <w:marRight w:val="0"/>
          <w:marTop w:val="0"/>
          <w:marBottom w:val="0"/>
          <w:divBdr>
            <w:top w:val="none" w:sz="0" w:space="0" w:color="auto"/>
            <w:left w:val="none" w:sz="0" w:space="0" w:color="auto"/>
            <w:bottom w:val="none" w:sz="0" w:space="0" w:color="auto"/>
            <w:right w:val="none" w:sz="0" w:space="0" w:color="auto"/>
          </w:divBdr>
          <w:divsChild>
            <w:div w:id="336465972">
              <w:marLeft w:val="0"/>
              <w:marRight w:val="0"/>
              <w:marTop w:val="0"/>
              <w:marBottom w:val="0"/>
              <w:divBdr>
                <w:top w:val="none" w:sz="0" w:space="0" w:color="auto"/>
                <w:left w:val="none" w:sz="0" w:space="0" w:color="auto"/>
                <w:bottom w:val="none" w:sz="0" w:space="0" w:color="auto"/>
                <w:right w:val="none" w:sz="0" w:space="0" w:color="auto"/>
              </w:divBdr>
              <w:divsChild>
                <w:div w:id="50589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427987">
      <w:bodyDiv w:val="1"/>
      <w:marLeft w:val="0"/>
      <w:marRight w:val="0"/>
      <w:marTop w:val="0"/>
      <w:marBottom w:val="0"/>
      <w:divBdr>
        <w:top w:val="none" w:sz="0" w:space="0" w:color="auto"/>
        <w:left w:val="none" w:sz="0" w:space="0" w:color="auto"/>
        <w:bottom w:val="none" w:sz="0" w:space="0" w:color="auto"/>
        <w:right w:val="none" w:sz="0" w:space="0" w:color="auto"/>
      </w:divBdr>
    </w:div>
    <w:div w:id="2021739948">
      <w:bodyDiv w:val="1"/>
      <w:marLeft w:val="0"/>
      <w:marRight w:val="0"/>
      <w:marTop w:val="0"/>
      <w:marBottom w:val="0"/>
      <w:divBdr>
        <w:top w:val="none" w:sz="0" w:space="0" w:color="auto"/>
        <w:left w:val="none" w:sz="0" w:space="0" w:color="auto"/>
        <w:bottom w:val="none" w:sz="0" w:space="0" w:color="auto"/>
        <w:right w:val="none" w:sz="0" w:space="0" w:color="auto"/>
      </w:divBdr>
    </w:div>
    <w:div w:id="2023239837">
      <w:bodyDiv w:val="1"/>
      <w:marLeft w:val="0"/>
      <w:marRight w:val="0"/>
      <w:marTop w:val="0"/>
      <w:marBottom w:val="0"/>
      <w:divBdr>
        <w:top w:val="none" w:sz="0" w:space="0" w:color="auto"/>
        <w:left w:val="none" w:sz="0" w:space="0" w:color="auto"/>
        <w:bottom w:val="none" w:sz="0" w:space="0" w:color="auto"/>
        <w:right w:val="none" w:sz="0" w:space="0" w:color="auto"/>
      </w:divBdr>
      <w:divsChild>
        <w:div w:id="1785151455">
          <w:marLeft w:val="0"/>
          <w:marRight w:val="0"/>
          <w:marTop w:val="0"/>
          <w:marBottom w:val="0"/>
          <w:divBdr>
            <w:top w:val="none" w:sz="0" w:space="0" w:color="auto"/>
            <w:left w:val="none" w:sz="0" w:space="0" w:color="auto"/>
            <w:bottom w:val="none" w:sz="0" w:space="0" w:color="auto"/>
            <w:right w:val="none" w:sz="0" w:space="0" w:color="auto"/>
          </w:divBdr>
          <w:divsChild>
            <w:div w:id="1745838203">
              <w:marLeft w:val="0"/>
              <w:marRight w:val="0"/>
              <w:marTop w:val="0"/>
              <w:marBottom w:val="0"/>
              <w:divBdr>
                <w:top w:val="none" w:sz="0" w:space="0" w:color="auto"/>
                <w:left w:val="none" w:sz="0" w:space="0" w:color="auto"/>
                <w:bottom w:val="none" w:sz="0" w:space="0" w:color="auto"/>
                <w:right w:val="none" w:sz="0" w:space="0" w:color="auto"/>
              </w:divBdr>
              <w:divsChild>
                <w:div w:id="204913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747411">
      <w:bodyDiv w:val="1"/>
      <w:marLeft w:val="0"/>
      <w:marRight w:val="0"/>
      <w:marTop w:val="0"/>
      <w:marBottom w:val="0"/>
      <w:divBdr>
        <w:top w:val="none" w:sz="0" w:space="0" w:color="auto"/>
        <w:left w:val="none" w:sz="0" w:space="0" w:color="auto"/>
        <w:bottom w:val="none" w:sz="0" w:space="0" w:color="auto"/>
        <w:right w:val="none" w:sz="0" w:space="0" w:color="auto"/>
      </w:divBdr>
    </w:div>
    <w:div w:id="2031908865">
      <w:bodyDiv w:val="1"/>
      <w:marLeft w:val="0"/>
      <w:marRight w:val="0"/>
      <w:marTop w:val="0"/>
      <w:marBottom w:val="0"/>
      <w:divBdr>
        <w:top w:val="none" w:sz="0" w:space="0" w:color="auto"/>
        <w:left w:val="none" w:sz="0" w:space="0" w:color="auto"/>
        <w:bottom w:val="none" w:sz="0" w:space="0" w:color="auto"/>
        <w:right w:val="none" w:sz="0" w:space="0" w:color="auto"/>
      </w:divBdr>
    </w:div>
    <w:div w:id="2037080457">
      <w:bodyDiv w:val="1"/>
      <w:marLeft w:val="0"/>
      <w:marRight w:val="0"/>
      <w:marTop w:val="0"/>
      <w:marBottom w:val="0"/>
      <w:divBdr>
        <w:top w:val="none" w:sz="0" w:space="0" w:color="auto"/>
        <w:left w:val="none" w:sz="0" w:space="0" w:color="auto"/>
        <w:bottom w:val="none" w:sz="0" w:space="0" w:color="auto"/>
        <w:right w:val="none" w:sz="0" w:space="0" w:color="auto"/>
      </w:divBdr>
    </w:div>
    <w:div w:id="2038458046">
      <w:bodyDiv w:val="1"/>
      <w:marLeft w:val="0"/>
      <w:marRight w:val="0"/>
      <w:marTop w:val="0"/>
      <w:marBottom w:val="0"/>
      <w:divBdr>
        <w:top w:val="none" w:sz="0" w:space="0" w:color="auto"/>
        <w:left w:val="none" w:sz="0" w:space="0" w:color="auto"/>
        <w:bottom w:val="none" w:sz="0" w:space="0" w:color="auto"/>
        <w:right w:val="none" w:sz="0" w:space="0" w:color="auto"/>
      </w:divBdr>
    </w:div>
    <w:div w:id="2042365052">
      <w:bodyDiv w:val="1"/>
      <w:marLeft w:val="0"/>
      <w:marRight w:val="0"/>
      <w:marTop w:val="0"/>
      <w:marBottom w:val="0"/>
      <w:divBdr>
        <w:top w:val="none" w:sz="0" w:space="0" w:color="auto"/>
        <w:left w:val="none" w:sz="0" w:space="0" w:color="auto"/>
        <w:bottom w:val="none" w:sz="0" w:space="0" w:color="auto"/>
        <w:right w:val="none" w:sz="0" w:space="0" w:color="auto"/>
      </w:divBdr>
    </w:div>
    <w:div w:id="2048288363">
      <w:bodyDiv w:val="1"/>
      <w:marLeft w:val="0"/>
      <w:marRight w:val="0"/>
      <w:marTop w:val="0"/>
      <w:marBottom w:val="0"/>
      <w:divBdr>
        <w:top w:val="none" w:sz="0" w:space="0" w:color="auto"/>
        <w:left w:val="none" w:sz="0" w:space="0" w:color="auto"/>
        <w:bottom w:val="none" w:sz="0" w:space="0" w:color="auto"/>
        <w:right w:val="none" w:sz="0" w:space="0" w:color="auto"/>
      </w:divBdr>
    </w:div>
    <w:div w:id="2048674565">
      <w:bodyDiv w:val="1"/>
      <w:marLeft w:val="0"/>
      <w:marRight w:val="0"/>
      <w:marTop w:val="0"/>
      <w:marBottom w:val="0"/>
      <w:divBdr>
        <w:top w:val="none" w:sz="0" w:space="0" w:color="auto"/>
        <w:left w:val="none" w:sz="0" w:space="0" w:color="auto"/>
        <w:bottom w:val="none" w:sz="0" w:space="0" w:color="auto"/>
        <w:right w:val="none" w:sz="0" w:space="0" w:color="auto"/>
      </w:divBdr>
      <w:divsChild>
        <w:div w:id="1425345003">
          <w:marLeft w:val="0"/>
          <w:marRight w:val="0"/>
          <w:marTop w:val="0"/>
          <w:marBottom w:val="0"/>
          <w:divBdr>
            <w:top w:val="none" w:sz="0" w:space="0" w:color="auto"/>
            <w:left w:val="none" w:sz="0" w:space="0" w:color="auto"/>
            <w:bottom w:val="none" w:sz="0" w:space="0" w:color="auto"/>
            <w:right w:val="none" w:sz="0" w:space="0" w:color="auto"/>
          </w:divBdr>
          <w:divsChild>
            <w:div w:id="1063336863">
              <w:marLeft w:val="0"/>
              <w:marRight w:val="0"/>
              <w:marTop w:val="0"/>
              <w:marBottom w:val="0"/>
              <w:divBdr>
                <w:top w:val="none" w:sz="0" w:space="0" w:color="auto"/>
                <w:left w:val="none" w:sz="0" w:space="0" w:color="auto"/>
                <w:bottom w:val="none" w:sz="0" w:space="0" w:color="auto"/>
                <w:right w:val="none" w:sz="0" w:space="0" w:color="auto"/>
              </w:divBdr>
              <w:divsChild>
                <w:div w:id="62327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489744">
      <w:bodyDiv w:val="1"/>
      <w:marLeft w:val="0"/>
      <w:marRight w:val="0"/>
      <w:marTop w:val="0"/>
      <w:marBottom w:val="0"/>
      <w:divBdr>
        <w:top w:val="none" w:sz="0" w:space="0" w:color="auto"/>
        <w:left w:val="none" w:sz="0" w:space="0" w:color="auto"/>
        <w:bottom w:val="none" w:sz="0" w:space="0" w:color="auto"/>
        <w:right w:val="none" w:sz="0" w:space="0" w:color="auto"/>
      </w:divBdr>
      <w:divsChild>
        <w:div w:id="721639473">
          <w:marLeft w:val="0"/>
          <w:marRight w:val="0"/>
          <w:marTop w:val="0"/>
          <w:marBottom w:val="0"/>
          <w:divBdr>
            <w:top w:val="none" w:sz="0" w:space="0" w:color="auto"/>
            <w:left w:val="none" w:sz="0" w:space="0" w:color="auto"/>
            <w:bottom w:val="none" w:sz="0" w:space="0" w:color="auto"/>
            <w:right w:val="none" w:sz="0" w:space="0" w:color="auto"/>
          </w:divBdr>
          <w:divsChild>
            <w:div w:id="1367178904">
              <w:marLeft w:val="0"/>
              <w:marRight w:val="0"/>
              <w:marTop w:val="0"/>
              <w:marBottom w:val="0"/>
              <w:divBdr>
                <w:top w:val="none" w:sz="0" w:space="0" w:color="auto"/>
                <w:left w:val="none" w:sz="0" w:space="0" w:color="auto"/>
                <w:bottom w:val="none" w:sz="0" w:space="0" w:color="auto"/>
                <w:right w:val="none" w:sz="0" w:space="0" w:color="auto"/>
              </w:divBdr>
              <w:divsChild>
                <w:div w:id="9459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97821">
      <w:bodyDiv w:val="1"/>
      <w:marLeft w:val="0"/>
      <w:marRight w:val="0"/>
      <w:marTop w:val="0"/>
      <w:marBottom w:val="0"/>
      <w:divBdr>
        <w:top w:val="none" w:sz="0" w:space="0" w:color="auto"/>
        <w:left w:val="none" w:sz="0" w:space="0" w:color="auto"/>
        <w:bottom w:val="none" w:sz="0" w:space="0" w:color="auto"/>
        <w:right w:val="none" w:sz="0" w:space="0" w:color="auto"/>
      </w:divBdr>
      <w:divsChild>
        <w:div w:id="528646099">
          <w:marLeft w:val="0"/>
          <w:marRight w:val="0"/>
          <w:marTop w:val="0"/>
          <w:marBottom w:val="0"/>
          <w:divBdr>
            <w:top w:val="none" w:sz="0" w:space="0" w:color="auto"/>
            <w:left w:val="none" w:sz="0" w:space="0" w:color="auto"/>
            <w:bottom w:val="none" w:sz="0" w:space="0" w:color="auto"/>
            <w:right w:val="none" w:sz="0" w:space="0" w:color="auto"/>
          </w:divBdr>
          <w:divsChild>
            <w:div w:id="314840717">
              <w:marLeft w:val="0"/>
              <w:marRight w:val="0"/>
              <w:marTop w:val="0"/>
              <w:marBottom w:val="0"/>
              <w:divBdr>
                <w:top w:val="none" w:sz="0" w:space="0" w:color="auto"/>
                <w:left w:val="none" w:sz="0" w:space="0" w:color="auto"/>
                <w:bottom w:val="none" w:sz="0" w:space="0" w:color="auto"/>
                <w:right w:val="none" w:sz="0" w:space="0" w:color="auto"/>
              </w:divBdr>
              <w:divsChild>
                <w:div w:id="12976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769096">
      <w:bodyDiv w:val="1"/>
      <w:marLeft w:val="0"/>
      <w:marRight w:val="0"/>
      <w:marTop w:val="0"/>
      <w:marBottom w:val="0"/>
      <w:divBdr>
        <w:top w:val="none" w:sz="0" w:space="0" w:color="auto"/>
        <w:left w:val="none" w:sz="0" w:space="0" w:color="auto"/>
        <w:bottom w:val="none" w:sz="0" w:space="0" w:color="auto"/>
        <w:right w:val="none" w:sz="0" w:space="0" w:color="auto"/>
      </w:divBdr>
      <w:divsChild>
        <w:div w:id="949968032">
          <w:marLeft w:val="0"/>
          <w:marRight w:val="0"/>
          <w:marTop w:val="0"/>
          <w:marBottom w:val="0"/>
          <w:divBdr>
            <w:top w:val="none" w:sz="0" w:space="0" w:color="auto"/>
            <w:left w:val="none" w:sz="0" w:space="0" w:color="auto"/>
            <w:bottom w:val="none" w:sz="0" w:space="0" w:color="auto"/>
            <w:right w:val="none" w:sz="0" w:space="0" w:color="auto"/>
          </w:divBdr>
          <w:divsChild>
            <w:div w:id="294484361">
              <w:marLeft w:val="0"/>
              <w:marRight w:val="0"/>
              <w:marTop w:val="0"/>
              <w:marBottom w:val="0"/>
              <w:divBdr>
                <w:top w:val="none" w:sz="0" w:space="0" w:color="auto"/>
                <w:left w:val="none" w:sz="0" w:space="0" w:color="auto"/>
                <w:bottom w:val="none" w:sz="0" w:space="0" w:color="auto"/>
                <w:right w:val="none" w:sz="0" w:space="0" w:color="auto"/>
              </w:divBdr>
              <w:divsChild>
                <w:div w:id="25613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6722">
      <w:bodyDiv w:val="1"/>
      <w:marLeft w:val="0"/>
      <w:marRight w:val="0"/>
      <w:marTop w:val="0"/>
      <w:marBottom w:val="0"/>
      <w:divBdr>
        <w:top w:val="none" w:sz="0" w:space="0" w:color="auto"/>
        <w:left w:val="none" w:sz="0" w:space="0" w:color="auto"/>
        <w:bottom w:val="none" w:sz="0" w:space="0" w:color="auto"/>
        <w:right w:val="none" w:sz="0" w:space="0" w:color="auto"/>
      </w:divBdr>
      <w:divsChild>
        <w:div w:id="1055156718">
          <w:marLeft w:val="0"/>
          <w:marRight w:val="0"/>
          <w:marTop w:val="0"/>
          <w:marBottom w:val="0"/>
          <w:divBdr>
            <w:top w:val="none" w:sz="0" w:space="0" w:color="auto"/>
            <w:left w:val="none" w:sz="0" w:space="0" w:color="auto"/>
            <w:bottom w:val="none" w:sz="0" w:space="0" w:color="auto"/>
            <w:right w:val="none" w:sz="0" w:space="0" w:color="auto"/>
          </w:divBdr>
        </w:div>
      </w:divsChild>
    </w:div>
    <w:div w:id="2056615153">
      <w:bodyDiv w:val="1"/>
      <w:marLeft w:val="0"/>
      <w:marRight w:val="0"/>
      <w:marTop w:val="0"/>
      <w:marBottom w:val="0"/>
      <w:divBdr>
        <w:top w:val="none" w:sz="0" w:space="0" w:color="auto"/>
        <w:left w:val="none" w:sz="0" w:space="0" w:color="auto"/>
        <w:bottom w:val="none" w:sz="0" w:space="0" w:color="auto"/>
        <w:right w:val="none" w:sz="0" w:space="0" w:color="auto"/>
      </w:divBdr>
    </w:div>
    <w:div w:id="2060860650">
      <w:bodyDiv w:val="1"/>
      <w:marLeft w:val="0"/>
      <w:marRight w:val="0"/>
      <w:marTop w:val="0"/>
      <w:marBottom w:val="0"/>
      <w:divBdr>
        <w:top w:val="none" w:sz="0" w:space="0" w:color="auto"/>
        <w:left w:val="none" w:sz="0" w:space="0" w:color="auto"/>
        <w:bottom w:val="none" w:sz="0" w:space="0" w:color="auto"/>
        <w:right w:val="none" w:sz="0" w:space="0" w:color="auto"/>
      </w:divBdr>
      <w:divsChild>
        <w:div w:id="508910858">
          <w:marLeft w:val="0"/>
          <w:marRight w:val="0"/>
          <w:marTop w:val="0"/>
          <w:marBottom w:val="0"/>
          <w:divBdr>
            <w:top w:val="none" w:sz="0" w:space="0" w:color="auto"/>
            <w:left w:val="none" w:sz="0" w:space="0" w:color="auto"/>
            <w:bottom w:val="none" w:sz="0" w:space="0" w:color="auto"/>
            <w:right w:val="none" w:sz="0" w:space="0" w:color="auto"/>
          </w:divBdr>
          <w:divsChild>
            <w:div w:id="1900480630">
              <w:marLeft w:val="0"/>
              <w:marRight w:val="0"/>
              <w:marTop w:val="0"/>
              <w:marBottom w:val="0"/>
              <w:divBdr>
                <w:top w:val="none" w:sz="0" w:space="0" w:color="auto"/>
                <w:left w:val="none" w:sz="0" w:space="0" w:color="auto"/>
                <w:bottom w:val="none" w:sz="0" w:space="0" w:color="auto"/>
                <w:right w:val="none" w:sz="0" w:space="0" w:color="auto"/>
              </w:divBdr>
              <w:divsChild>
                <w:div w:id="26300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052753">
      <w:bodyDiv w:val="1"/>
      <w:marLeft w:val="0"/>
      <w:marRight w:val="0"/>
      <w:marTop w:val="0"/>
      <w:marBottom w:val="0"/>
      <w:divBdr>
        <w:top w:val="none" w:sz="0" w:space="0" w:color="auto"/>
        <w:left w:val="none" w:sz="0" w:space="0" w:color="auto"/>
        <w:bottom w:val="none" w:sz="0" w:space="0" w:color="auto"/>
        <w:right w:val="none" w:sz="0" w:space="0" w:color="auto"/>
      </w:divBdr>
    </w:div>
    <w:div w:id="2063559078">
      <w:bodyDiv w:val="1"/>
      <w:marLeft w:val="0"/>
      <w:marRight w:val="0"/>
      <w:marTop w:val="0"/>
      <w:marBottom w:val="0"/>
      <w:divBdr>
        <w:top w:val="none" w:sz="0" w:space="0" w:color="auto"/>
        <w:left w:val="none" w:sz="0" w:space="0" w:color="auto"/>
        <w:bottom w:val="none" w:sz="0" w:space="0" w:color="auto"/>
        <w:right w:val="none" w:sz="0" w:space="0" w:color="auto"/>
      </w:divBdr>
    </w:div>
    <w:div w:id="2068721754">
      <w:bodyDiv w:val="1"/>
      <w:marLeft w:val="0"/>
      <w:marRight w:val="0"/>
      <w:marTop w:val="0"/>
      <w:marBottom w:val="0"/>
      <w:divBdr>
        <w:top w:val="none" w:sz="0" w:space="0" w:color="auto"/>
        <w:left w:val="none" w:sz="0" w:space="0" w:color="auto"/>
        <w:bottom w:val="none" w:sz="0" w:space="0" w:color="auto"/>
        <w:right w:val="none" w:sz="0" w:space="0" w:color="auto"/>
      </w:divBdr>
      <w:divsChild>
        <w:div w:id="1488328662">
          <w:marLeft w:val="0"/>
          <w:marRight w:val="0"/>
          <w:marTop w:val="0"/>
          <w:marBottom w:val="0"/>
          <w:divBdr>
            <w:top w:val="none" w:sz="0" w:space="0" w:color="auto"/>
            <w:left w:val="none" w:sz="0" w:space="0" w:color="auto"/>
            <w:bottom w:val="none" w:sz="0" w:space="0" w:color="auto"/>
            <w:right w:val="none" w:sz="0" w:space="0" w:color="auto"/>
          </w:divBdr>
          <w:divsChild>
            <w:div w:id="1707485386">
              <w:marLeft w:val="0"/>
              <w:marRight w:val="0"/>
              <w:marTop w:val="0"/>
              <w:marBottom w:val="0"/>
              <w:divBdr>
                <w:top w:val="none" w:sz="0" w:space="0" w:color="auto"/>
                <w:left w:val="none" w:sz="0" w:space="0" w:color="auto"/>
                <w:bottom w:val="none" w:sz="0" w:space="0" w:color="auto"/>
                <w:right w:val="none" w:sz="0" w:space="0" w:color="auto"/>
              </w:divBdr>
              <w:divsChild>
                <w:div w:id="198967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813977">
      <w:bodyDiv w:val="1"/>
      <w:marLeft w:val="0"/>
      <w:marRight w:val="0"/>
      <w:marTop w:val="0"/>
      <w:marBottom w:val="0"/>
      <w:divBdr>
        <w:top w:val="none" w:sz="0" w:space="0" w:color="auto"/>
        <w:left w:val="none" w:sz="0" w:space="0" w:color="auto"/>
        <w:bottom w:val="none" w:sz="0" w:space="0" w:color="auto"/>
        <w:right w:val="none" w:sz="0" w:space="0" w:color="auto"/>
      </w:divBdr>
    </w:div>
    <w:div w:id="2075929826">
      <w:bodyDiv w:val="1"/>
      <w:marLeft w:val="0"/>
      <w:marRight w:val="0"/>
      <w:marTop w:val="0"/>
      <w:marBottom w:val="0"/>
      <w:divBdr>
        <w:top w:val="none" w:sz="0" w:space="0" w:color="auto"/>
        <w:left w:val="none" w:sz="0" w:space="0" w:color="auto"/>
        <w:bottom w:val="none" w:sz="0" w:space="0" w:color="auto"/>
        <w:right w:val="none" w:sz="0" w:space="0" w:color="auto"/>
      </w:divBdr>
      <w:divsChild>
        <w:div w:id="1899509280">
          <w:marLeft w:val="0"/>
          <w:marRight w:val="0"/>
          <w:marTop w:val="0"/>
          <w:marBottom w:val="0"/>
          <w:divBdr>
            <w:top w:val="none" w:sz="0" w:space="0" w:color="auto"/>
            <w:left w:val="none" w:sz="0" w:space="0" w:color="auto"/>
            <w:bottom w:val="none" w:sz="0" w:space="0" w:color="auto"/>
            <w:right w:val="none" w:sz="0" w:space="0" w:color="auto"/>
          </w:divBdr>
          <w:divsChild>
            <w:div w:id="1625817628">
              <w:marLeft w:val="0"/>
              <w:marRight w:val="0"/>
              <w:marTop w:val="0"/>
              <w:marBottom w:val="0"/>
              <w:divBdr>
                <w:top w:val="none" w:sz="0" w:space="0" w:color="auto"/>
                <w:left w:val="none" w:sz="0" w:space="0" w:color="auto"/>
                <w:bottom w:val="none" w:sz="0" w:space="0" w:color="auto"/>
                <w:right w:val="none" w:sz="0" w:space="0" w:color="auto"/>
              </w:divBdr>
              <w:divsChild>
                <w:div w:id="86023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089477">
      <w:bodyDiv w:val="1"/>
      <w:marLeft w:val="0"/>
      <w:marRight w:val="0"/>
      <w:marTop w:val="0"/>
      <w:marBottom w:val="0"/>
      <w:divBdr>
        <w:top w:val="none" w:sz="0" w:space="0" w:color="auto"/>
        <w:left w:val="none" w:sz="0" w:space="0" w:color="auto"/>
        <w:bottom w:val="none" w:sz="0" w:space="0" w:color="auto"/>
        <w:right w:val="none" w:sz="0" w:space="0" w:color="auto"/>
      </w:divBdr>
    </w:div>
    <w:div w:id="2079476618">
      <w:bodyDiv w:val="1"/>
      <w:marLeft w:val="0"/>
      <w:marRight w:val="0"/>
      <w:marTop w:val="0"/>
      <w:marBottom w:val="0"/>
      <w:divBdr>
        <w:top w:val="none" w:sz="0" w:space="0" w:color="auto"/>
        <w:left w:val="none" w:sz="0" w:space="0" w:color="auto"/>
        <w:bottom w:val="none" w:sz="0" w:space="0" w:color="auto"/>
        <w:right w:val="none" w:sz="0" w:space="0" w:color="auto"/>
      </w:divBdr>
    </w:div>
    <w:div w:id="2081638417">
      <w:bodyDiv w:val="1"/>
      <w:marLeft w:val="0"/>
      <w:marRight w:val="0"/>
      <w:marTop w:val="0"/>
      <w:marBottom w:val="0"/>
      <w:divBdr>
        <w:top w:val="none" w:sz="0" w:space="0" w:color="auto"/>
        <w:left w:val="none" w:sz="0" w:space="0" w:color="auto"/>
        <w:bottom w:val="none" w:sz="0" w:space="0" w:color="auto"/>
        <w:right w:val="none" w:sz="0" w:space="0" w:color="auto"/>
      </w:divBdr>
    </w:div>
    <w:div w:id="2082482937">
      <w:bodyDiv w:val="1"/>
      <w:marLeft w:val="0"/>
      <w:marRight w:val="0"/>
      <w:marTop w:val="0"/>
      <w:marBottom w:val="0"/>
      <w:divBdr>
        <w:top w:val="none" w:sz="0" w:space="0" w:color="auto"/>
        <w:left w:val="none" w:sz="0" w:space="0" w:color="auto"/>
        <w:bottom w:val="none" w:sz="0" w:space="0" w:color="auto"/>
        <w:right w:val="none" w:sz="0" w:space="0" w:color="auto"/>
      </w:divBdr>
    </w:div>
    <w:div w:id="2083017059">
      <w:bodyDiv w:val="1"/>
      <w:marLeft w:val="0"/>
      <w:marRight w:val="0"/>
      <w:marTop w:val="0"/>
      <w:marBottom w:val="0"/>
      <w:divBdr>
        <w:top w:val="none" w:sz="0" w:space="0" w:color="auto"/>
        <w:left w:val="none" w:sz="0" w:space="0" w:color="auto"/>
        <w:bottom w:val="none" w:sz="0" w:space="0" w:color="auto"/>
        <w:right w:val="none" w:sz="0" w:space="0" w:color="auto"/>
      </w:divBdr>
      <w:divsChild>
        <w:div w:id="1620867764">
          <w:marLeft w:val="0"/>
          <w:marRight w:val="0"/>
          <w:marTop w:val="0"/>
          <w:marBottom w:val="0"/>
          <w:divBdr>
            <w:top w:val="none" w:sz="0" w:space="0" w:color="auto"/>
            <w:left w:val="none" w:sz="0" w:space="0" w:color="auto"/>
            <w:bottom w:val="none" w:sz="0" w:space="0" w:color="auto"/>
            <w:right w:val="none" w:sz="0" w:space="0" w:color="auto"/>
          </w:divBdr>
          <w:divsChild>
            <w:div w:id="1831747748">
              <w:marLeft w:val="0"/>
              <w:marRight w:val="0"/>
              <w:marTop w:val="0"/>
              <w:marBottom w:val="0"/>
              <w:divBdr>
                <w:top w:val="none" w:sz="0" w:space="0" w:color="auto"/>
                <w:left w:val="none" w:sz="0" w:space="0" w:color="auto"/>
                <w:bottom w:val="none" w:sz="0" w:space="0" w:color="auto"/>
                <w:right w:val="none" w:sz="0" w:space="0" w:color="auto"/>
              </w:divBdr>
              <w:divsChild>
                <w:div w:id="177335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478801">
      <w:bodyDiv w:val="1"/>
      <w:marLeft w:val="0"/>
      <w:marRight w:val="0"/>
      <w:marTop w:val="0"/>
      <w:marBottom w:val="0"/>
      <w:divBdr>
        <w:top w:val="none" w:sz="0" w:space="0" w:color="auto"/>
        <w:left w:val="none" w:sz="0" w:space="0" w:color="auto"/>
        <w:bottom w:val="none" w:sz="0" w:space="0" w:color="auto"/>
        <w:right w:val="none" w:sz="0" w:space="0" w:color="auto"/>
      </w:divBdr>
      <w:divsChild>
        <w:div w:id="754133422">
          <w:marLeft w:val="0"/>
          <w:marRight w:val="0"/>
          <w:marTop w:val="0"/>
          <w:marBottom w:val="0"/>
          <w:divBdr>
            <w:top w:val="none" w:sz="0" w:space="0" w:color="auto"/>
            <w:left w:val="none" w:sz="0" w:space="0" w:color="auto"/>
            <w:bottom w:val="none" w:sz="0" w:space="0" w:color="auto"/>
            <w:right w:val="none" w:sz="0" w:space="0" w:color="auto"/>
          </w:divBdr>
          <w:divsChild>
            <w:div w:id="1566330843">
              <w:marLeft w:val="0"/>
              <w:marRight w:val="0"/>
              <w:marTop w:val="0"/>
              <w:marBottom w:val="0"/>
              <w:divBdr>
                <w:top w:val="none" w:sz="0" w:space="0" w:color="auto"/>
                <w:left w:val="none" w:sz="0" w:space="0" w:color="auto"/>
                <w:bottom w:val="none" w:sz="0" w:space="0" w:color="auto"/>
                <w:right w:val="none" w:sz="0" w:space="0" w:color="auto"/>
              </w:divBdr>
              <w:divsChild>
                <w:div w:id="210406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304830">
      <w:bodyDiv w:val="1"/>
      <w:marLeft w:val="0"/>
      <w:marRight w:val="0"/>
      <w:marTop w:val="0"/>
      <w:marBottom w:val="0"/>
      <w:divBdr>
        <w:top w:val="none" w:sz="0" w:space="0" w:color="auto"/>
        <w:left w:val="none" w:sz="0" w:space="0" w:color="auto"/>
        <w:bottom w:val="none" w:sz="0" w:space="0" w:color="auto"/>
        <w:right w:val="none" w:sz="0" w:space="0" w:color="auto"/>
      </w:divBdr>
      <w:divsChild>
        <w:div w:id="95373150">
          <w:marLeft w:val="0"/>
          <w:marRight w:val="0"/>
          <w:marTop w:val="0"/>
          <w:marBottom w:val="0"/>
          <w:divBdr>
            <w:top w:val="none" w:sz="0" w:space="0" w:color="auto"/>
            <w:left w:val="none" w:sz="0" w:space="0" w:color="auto"/>
            <w:bottom w:val="none" w:sz="0" w:space="0" w:color="auto"/>
            <w:right w:val="none" w:sz="0" w:space="0" w:color="auto"/>
          </w:divBdr>
          <w:divsChild>
            <w:div w:id="252402334">
              <w:marLeft w:val="0"/>
              <w:marRight w:val="0"/>
              <w:marTop w:val="0"/>
              <w:marBottom w:val="0"/>
              <w:divBdr>
                <w:top w:val="none" w:sz="0" w:space="0" w:color="auto"/>
                <w:left w:val="none" w:sz="0" w:space="0" w:color="auto"/>
                <w:bottom w:val="none" w:sz="0" w:space="0" w:color="auto"/>
                <w:right w:val="none" w:sz="0" w:space="0" w:color="auto"/>
              </w:divBdr>
              <w:divsChild>
                <w:div w:id="737634615">
                  <w:marLeft w:val="0"/>
                  <w:marRight w:val="0"/>
                  <w:marTop w:val="0"/>
                  <w:marBottom w:val="0"/>
                  <w:divBdr>
                    <w:top w:val="none" w:sz="0" w:space="0" w:color="auto"/>
                    <w:left w:val="none" w:sz="0" w:space="0" w:color="auto"/>
                    <w:bottom w:val="none" w:sz="0" w:space="0" w:color="auto"/>
                    <w:right w:val="none" w:sz="0" w:space="0" w:color="auto"/>
                  </w:divBdr>
                </w:div>
              </w:divsChild>
            </w:div>
            <w:div w:id="1245991626">
              <w:marLeft w:val="0"/>
              <w:marRight w:val="0"/>
              <w:marTop w:val="0"/>
              <w:marBottom w:val="0"/>
              <w:divBdr>
                <w:top w:val="none" w:sz="0" w:space="0" w:color="auto"/>
                <w:left w:val="none" w:sz="0" w:space="0" w:color="auto"/>
                <w:bottom w:val="none" w:sz="0" w:space="0" w:color="auto"/>
                <w:right w:val="none" w:sz="0" w:space="0" w:color="auto"/>
              </w:divBdr>
              <w:divsChild>
                <w:div w:id="1527596095">
                  <w:marLeft w:val="0"/>
                  <w:marRight w:val="0"/>
                  <w:marTop w:val="0"/>
                  <w:marBottom w:val="0"/>
                  <w:divBdr>
                    <w:top w:val="none" w:sz="0" w:space="0" w:color="auto"/>
                    <w:left w:val="none" w:sz="0" w:space="0" w:color="auto"/>
                    <w:bottom w:val="none" w:sz="0" w:space="0" w:color="auto"/>
                    <w:right w:val="none" w:sz="0" w:space="0" w:color="auto"/>
                  </w:divBdr>
                </w:div>
              </w:divsChild>
            </w:div>
            <w:div w:id="1694109769">
              <w:marLeft w:val="0"/>
              <w:marRight w:val="0"/>
              <w:marTop w:val="0"/>
              <w:marBottom w:val="0"/>
              <w:divBdr>
                <w:top w:val="none" w:sz="0" w:space="0" w:color="auto"/>
                <w:left w:val="none" w:sz="0" w:space="0" w:color="auto"/>
                <w:bottom w:val="none" w:sz="0" w:space="0" w:color="auto"/>
                <w:right w:val="none" w:sz="0" w:space="0" w:color="auto"/>
              </w:divBdr>
              <w:divsChild>
                <w:div w:id="98882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690670">
      <w:bodyDiv w:val="1"/>
      <w:marLeft w:val="0"/>
      <w:marRight w:val="0"/>
      <w:marTop w:val="0"/>
      <w:marBottom w:val="0"/>
      <w:divBdr>
        <w:top w:val="none" w:sz="0" w:space="0" w:color="auto"/>
        <w:left w:val="none" w:sz="0" w:space="0" w:color="auto"/>
        <w:bottom w:val="none" w:sz="0" w:space="0" w:color="auto"/>
        <w:right w:val="none" w:sz="0" w:space="0" w:color="auto"/>
      </w:divBdr>
    </w:div>
    <w:div w:id="2091653812">
      <w:bodyDiv w:val="1"/>
      <w:marLeft w:val="0"/>
      <w:marRight w:val="0"/>
      <w:marTop w:val="0"/>
      <w:marBottom w:val="0"/>
      <w:divBdr>
        <w:top w:val="none" w:sz="0" w:space="0" w:color="auto"/>
        <w:left w:val="none" w:sz="0" w:space="0" w:color="auto"/>
        <w:bottom w:val="none" w:sz="0" w:space="0" w:color="auto"/>
        <w:right w:val="none" w:sz="0" w:space="0" w:color="auto"/>
      </w:divBdr>
      <w:divsChild>
        <w:div w:id="947275254">
          <w:marLeft w:val="0"/>
          <w:marRight w:val="0"/>
          <w:marTop w:val="0"/>
          <w:marBottom w:val="0"/>
          <w:divBdr>
            <w:top w:val="none" w:sz="0" w:space="0" w:color="auto"/>
            <w:left w:val="none" w:sz="0" w:space="0" w:color="auto"/>
            <w:bottom w:val="none" w:sz="0" w:space="0" w:color="auto"/>
            <w:right w:val="none" w:sz="0" w:space="0" w:color="auto"/>
          </w:divBdr>
          <w:divsChild>
            <w:div w:id="1478103846">
              <w:marLeft w:val="0"/>
              <w:marRight w:val="0"/>
              <w:marTop w:val="0"/>
              <w:marBottom w:val="0"/>
              <w:divBdr>
                <w:top w:val="none" w:sz="0" w:space="0" w:color="auto"/>
                <w:left w:val="none" w:sz="0" w:space="0" w:color="auto"/>
                <w:bottom w:val="none" w:sz="0" w:space="0" w:color="auto"/>
                <w:right w:val="none" w:sz="0" w:space="0" w:color="auto"/>
              </w:divBdr>
              <w:divsChild>
                <w:div w:id="65629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549595">
      <w:bodyDiv w:val="1"/>
      <w:marLeft w:val="0"/>
      <w:marRight w:val="0"/>
      <w:marTop w:val="0"/>
      <w:marBottom w:val="0"/>
      <w:divBdr>
        <w:top w:val="none" w:sz="0" w:space="0" w:color="auto"/>
        <w:left w:val="none" w:sz="0" w:space="0" w:color="auto"/>
        <w:bottom w:val="none" w:sz="0" w:space="0" w:color="auto"/>
        <w:right w:val="none" w:sz="0" w:space="0" w:color="auto"/>
      </w:divBdr>
      <w:divsChild>
        <w:div w:id="545530953">
          <w:marLeft w:val="0"/>
          <w:marRight w:val="0"/>
          <w:marTop w:val="0"/>
          <w:marBottom w:val="0"/>
          <w:divBdr>
            <w:top w:val="none" w:sz="0" w:space="0" w:color="auto"/>
            <w:left w:val="none" w:sz="0" w:space="0" w:color="auto"/>
            <w:bottom w:val="none" w:sz="0" w:space="0" w:color="auto"/>
            <w:right w:val="none" w:sz="0" w:space="0" w:color="auto"/>
          </w:divBdr>
          <w:divsChild>
            <w:div w:id="1531989345">
              <w:marLeft w:val="0"/>
              <w:marRight w:val="0"/>
              <w:marTop w:val="0"/>
              <w:marBottom w:val="0"/>
              <w:divBdr>
                <w:top w:val="none" w:sz="0" w:space="0" w:color="auto"/>
                <w:left w:val="none" w:sz="0" w:space="0" w:color="auto"/>
                <w:bottom w:val="none" w:sz="0" w:space="0" w:color="auto"/>
                <w:right w:val="none" w:sz="0" w:space="0" w:color="auto"/>
              </w:divBdr>
              <w:divsChild>
                <w:div w:id="1910995892">
                  <w:marLeft w:val="0"/>
                  <w:marRight w:val="0"/>
                  <w:marTop w:val="0"/>
                  <w:marBottom w:val="0"/>
                  <w:divBdr>
                    <w:top w:val="none" w:sz="0" w:space="0" w:color="auto"/>
                    <w:left w:val="none" w:sz="0" w:space="0" w:color="auto"/>
                    <w:bottom w:val="none" w:sz="0" w:space="0" w:color="auto"/>
                    <w:right w:val="none" w:sz="0" w:space="0" w:color="auto"/>
                  </w:divBdr>
                  <w:divsChild>
                    <w:div w:id="1627352715">
                      <w:marLeft w:val="0"/>
                      <w:marRight w:val="0"/>
                      <w:marTop w:val="0"/>
                      <w:marBottom w:val="0"/>
                      <w:divBdr>
                        <w:top w:val="none" w:sz="0" w:space="0" w:color="auto"/>
                        <w:left w:val="none" w:sz="0" w:space="0" w:color="auto"/>
                        <w:bottom w:val="none" w:sz="0" w:space="0" w:color="auto"/>
                        <w:right w:val="none" w:sz="0" w:space="0" w:color="auto"/>
                      </w:divBdr>
                      <w:divsChild>
                        <w:div w:id="2103337957">
                          <w:marLeft w:val="0"/>
                          <w:marRight w:val="0"/>
                          <w:marTop w:val="0"/>
                          <w:marBottom w:val="0"/>
                          <w:divBdr>
                            <w:top w:val="none" w:sz="0" w:space="0" w:color="auto"/>
                            <w:left w:val="none" w:sz="0" w:space="0" w:color="auto"/>
                            <w:bottom w:val="none" w:sz="0" w:space="0" w:color="auto"/>
                            <w:right w:val="none" w:sz="0" w:space="0" w:color="auto"/>
                          </w:divBdr>
                          <w:divsChild>
                            <w:div w:id="1700818074">
                              <w:marLeft w:val="0"/>
                              <w:marRight w:val="0"/>
                              <w:marTop w:val="0"/>
                              <w:marBottom w:val="0"/>
                              <w:divBdr>
                                <w:top w:val="none" w:sz="0" w:space="0" w:color="auto"/>
                                <w:left w:val="none" w:sz="0" w:space="0" w:color="auto"/>
                                <w:bottom w:val="none" w:sz="0" w:space="0" w:color="auto"/>
                                <w:right w:val="none" w:sz="0" w:space="0" w:color="auto"/>
                              </w:divBdr>
                              <w:divsChild>
                                <w:div w:id="162341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0363285">
          <w:marLeft w:val="0"/>
          <w:marRight w:val="0"/>
          <w:marTop w:val="0"/>
          <w:marBottom w:val="0"/>
          <w:divBdr>
            <w:top w:val="none" w:sz="0" w:space="0" w:color="auto"/>
            <w:left w:val="none" w:sz="0" w:space="0" w:color="auto"/>
            <w:bottom w:val="none" w:sz="0" w:space="0" w:color="auto"/>
            <w:right w:val="none" w:sz="0" w:space="0" w:color="auto"/>
          </w:divBdr>
          <w:divsChild>
            <w:div w:id="1877541626">
              <w:marLeft w:val="0"/>
              <w:marRight w:val="0"/>
              <w:marTop w:val="0"/>
              <w:marBottom w:val="0"/>
              <w:divBdr>
                <w:top w:val="none" w:sz="0" w:space="0" w:color="auto"/>
                <w:left w:val="none" w:sz="0" w:space="0" w:color="auto"/>
                <w:bottom w:val="none" w:sz="0" w:space="0" w:color="auto"/>
                <w:right w:val="none" w:sz="0" w:space="0" w:color="auto"/>
              </w:divBdr>
              <w:divsChild>
                <w:div w:id="849299411">
                  <w:marLeft w:val="0"/>
                  <w:marRight w:val="0"/>
                  <w:marTop w:val="0"/>
                  <w:marBottom w:val="0"/>
                  <w:divBdr>
                    <w:top w:val="none" w:sz="0" w:space="0" w:color="auto"/>
                    <w:left w:val="none" w:sz="0" w:space="0" w:color="auto"/>
                    <w:bottom w:val="none" w:sz="0" w:space="0" w:color="auto"/>
                    <w:right w:val="none" w:sz="0" w:space="0" w:color="auto"/>
                  </w:divBdr>
                  <w:divsChild>
                    <w:div w:id="44449127">
                      <w:marLeft w:val="0"/>
                      <w:marRight w:val="0"/>
                      <w:marTop w:val="0"/>
                      <w:marBottom w:val="0"/>
                      <w:divBdr>
                        <w:top w:val="none" w:sz="0" w:space="0" w:color="auto"/>
                        <w:left w:val="none" w:sz="0" w:space="0" w:color="auto"/>
                        <w:bottom w:val="none" w:sz="0" w:space="0" w:color="auto"/>
                        <w:right w:val="none" w:sz="0" w:space="0" w:color="auto"/>
                      </w:divBdr>
                      <w:divsChild>
                        <w:div w:id="1314915238">
                          <w:marLeft w:val="0"/>
                          <w:marRight w:val="0"/>
                          <w:marTop w:val="0"/>
                          <w:marBottom w:val="0"/>
                          <w:divBdr>
                            <w:top w:val="none" w:sz="0" w:space="0" w:color="auto"/>
                            <w:left w:val="none" w:sz="0" w:space="0" w:color="auto"/>
                            <w:bottom w:val="none" w:sz="0" w:space="0" w:color="auto"/>
                            <w:right w:val="none" w:sz="0" w:space="0" w:color="auto"/>
                          </w:divBdr>
                        </w:div>
                      </w:divsChild>
                    </w:div>
                    <w:div w:id="2118867436">
                      <w:marLeft w:val="0"/>
                      <w:marRight w:val="0"/>
                      <w:marTop w:val="100"/>
                      <w:marBottom w:val="0"/>
                      <w:divBdr>
                        <w:top w:val="none" w:sz="0" w:space="0" w:color="auto"/>
                        <w:left w:val="none" w:sz="0" w:space="0" w:color="auto"/>
                        <w:bottom w:val="none" w:sz="0" w:space="0" w:color="auto"/>
                        <w:right w:val="none" w:sz="0" w:space="0" w:color="auto"/>
                      </w:divBdr>
                      <w:divsChild>
                        <w:div w:id="91049345">
                          <w:marLeft w:val="0"/>
                          <w:marRight w:val="0"/>
                          <w:marTop w:val="0"/>
                          <w:marBottom w:val="0"/>
                          <w:divBdr>
                            <w:top w:val="none" w:sz="0" w:space="0" w:color="auto"/>
                            <w:left w:val="none" w:sz="0" w:space="0" w:color="auto"/>
                            <w:bottom w:val="none" w:sz="0" w:space="0" w:color="auto"/>
                            <w:right w:val="none" w:sz="0" w:space="0" w:color="auto"/>
                          </w:divBdr>
                        </w:div>
                        <w:div w:id="162569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779934">
                  <w:marLeft w:val="0"/>
                  <w:marRight w:val="0"/>
                  <w:marTop w:val="0"/>
                  <w:marBottom w:val="0"/>
                  <w:divBdr>
                    <w:top w:val="none" w:sz="0" w:space="0" w:color="auto"/>
                    <w:left w:val="none" w:sz="0" w:space="0" w:color="auto"/>
                    <w:bottom w:val="none" w:sz="0" w:space="0" w:color="auto"/>
                    <w:right w:val="none" w:sz="0" w:space="0" w:color="auto"/>
                  </w:divBdr>
                  <w:divsChild>
                    <w:div w:id="1839494948">
                      <w:marLeft w:val="0"/>
                      <w:marRight w:val="0"/>
                      <w:marTop w:val="0"/>
                      <w:marBottom w:val="0"/>
                      <w:divBdr>
                        <w:top w:val="none" w:sz="0" w:space="0" w:color="auto"/>
                        <w:left w:val="none" w:sz="0" w:space="0" w:color="auto"/>
                        <w:bottom w:val="none" w:sz="0" w:space="0" w:color="auto"/>
                        <w:right w:val="none" w:sz="0" w:space="0" w:color="auto"/>
                      </w:divBdr>
                      <w:divsChild>
                        <w:div w:id="108135911">
                          <w:marLeft w:val="0"/>
                          <w:marRight w:val="0"/>
                          <w:marTop w:val="0"/>
                          <w:marBottom w:val="0"/>
                          <w:divBdr>
                            <w:top w:val="none" w:sz="0" w:space="0" w:color="auto"/>
                            <w:left w:val="none" w:sz="0" w:space="0" w:color="auto"/>
                            <w:bottom w:val="none" w:sz="0" w:space="0" w:color="auto"/>
                            <w:right w:val="none" w:sz="0" w:space="0" w:color="auto"/>
                          </w:divBdr>
                          <w:divsChild>
                            <w:div w:id="32251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019168">
      <w:bodyDiv w:val="1"/>
      <w:marLeft w:val="0"/>
      <w:marRight w:val="0"/>
      <w:marTop w:val="0"/>
      <w:marBottom w:val="0"/>
      <w:divBdr>
        <w:top w:val="none" w:sz="0" w:space="0" w:color="auto"/>
        <w:left w:val="none" w:sz="0" w:space="0" w:color="auto"/>
        <w:bottom w:val="none" w:sz="0" w:space="0" w:color="auto"/>
        <w:right w:val="none" w:sz="0" w:space="0" w:color="auto"/>
      </w:divBdr>
      <w:divsChild>
        <w:div w:id="1026252620">
          <w:marLeft w:val="0"/>
          <w:marRight w:val="0"/>
          <w:marTop w:val="0"/>
          <w:marBottom w:val="0"/>
          <w:divBdr>
            <w:top w:val="none" w:sz="0" w:space="0" w:color="auto"/>
            <w:left w:val="none" w:sz="0" w:space="0" w:color="auto"/>
            <w:bottom w:val="none" w:sz="0" w:space="0" w:color="auto"/>
            <w:right w:val="none" w:sz="0" w:space="0" w:color="auto"/>
          </w:divBdr>
          <w:divsChild>
            <w:div w:id="699014271">
              <w:marLeft w:val="0"/>
              <w:marRight w:val="0"/>
              <w:marTop w:val="0"/>
              <w:marBottom w:val="0"/>
              <w:divBdr>
                <w:top w:val="none" w:sz="0" w:space="0" w:color="auto"/>
                <w:left w:val="none" w:sz="0" w:space="0" w:color="auto"/>
                <w:bottom w:val="none" w:sz="0" w:space="0" w:color="auto"/>
                <w:right w:val="none" w:sz="0" w:space="0" w:color="auto"/>
              </w:divBdr>
              <w:divsChild>
                <w:div w:id="143531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522382">
      <w:bodyDiv w:val="1"/>
      <w:marLeft w:val="0"/>
      <w:marRight w:val="0"/>
      <w:marTop w:val="0"/>
      <w:marBottom w:val="0"/>
      <w:divBdr>
        <w:top w:val="none" w:sz="0" w:space="0" w:color="auto"/>
        <w:left w:val="none" w:sz="0" w:space="0" w:color="auto"/>
        <w:bottom w:val="none" w:sz="0" w:space="0" w:color="auto"/>
        <w:right w:val="none" w:sz="0" w:space="0" w:color="auto"/>
      </w:divBdr>
    </w:div>
    <w:div w:id="2100565395">
      <w:bodyDiv w:val="1"/>
      <w:marLeft w:val="0"/>
      <w:marRight w:val="0"/>
      <w:marTop w:val="0"/>
      <w:marBottom w:val="0"/>
      <w:divBdr>
        <w:top w:val="none" w:sz="0" w:space="0" w:color="auto"/>
        <w:left w:val="none" w:sz="0" w:space="0" w:color="auto"/>
        <w:bottom w:val="none" w:sz="0" w:space="0" w:color="auto"/>
        <w:right w:val="none" w:sz="0" w:space="0" w:color="auto"/>
      </w:divBdr>
    </w:div>
    <w:div w:id="2106000114">
      <w:bodyDiv w:val="1"/>
      <w:marLeft w:val="0"/>
      <w:marRight w:val="0"/>
      <w:marTop w:val="0"/>
      <w:marBottom w:val="0"/>
      <w:divBdr>
        <w:top w:val="none" w:sz="0" w:space="0" w:color="auto"/>
        <w:left w:val="none" w:sz="0" w:space="0" w:color="auto"/>
        <w:bottom w:val="none" w:sz="0" w:space="0" w:color="auto"/>
        <w:right w:val="none" w:sz="0" w:space="0" w:color="auto"/>
      </w:divBdr>
      <w:divsChild>
        <w:div w:id="810631019">
          <w:marLeft w:val="0"/>
          <w:marRight w:val="0"/>
          <w:marTop w:val="0"/>
          <w:marBottom w:val="0"/>
          <w:divBdr>
            <w:top w:val="none" w:sz="0" w:space="0" w:color="auto"/>
            <w:left w:val="none" w:sz="0" w:space="0" w:color="auto"/>
            <w:bottom w:val="none" w:sz="0" w:space="0" w:color="auto"/>
            <w:right w:val="none" w:sz="0" w:space="0" w:color="auto"/>
          </w:divBdr>
          <w:divsChild>
            <w:div w:id="228463765">
              <w:marLeft w:val="0"/>
              <w:marRight w:val="0"/>
              <w:marTop w:val="0"/>
              <w:marBottom w:val="0"/>
              <w:divBdr>
                <w:top w:val="none" w:sz="0" w:space="0" w:color="auto"/>
                <w:left w:val="none" w:sz="0" w:space="0" w:color="auto"/>
                <w:bottom w:val="none" w:sz="0" w:space="0" w:color="auto"/>
                <w:right w:val="none" w:sz="0" w:space="0" w:color="auto"/>
              </w:divBdr>
              <w:divsChild>
                <w:div w:id="131023476">
                  <w:marLeft w:val="0"/>
                  <w:marRight w:val="0"/>
                  <w:marTop w:val="0"/>
                  <w:marBottom w:val="0"/>
                  <w:divBdr>
                    <w:top w:val="none" w:sz="0" w:space="0" w:color="auto"/>
                    <w:left w:val="none" w:sz="0" w:space="0" w:color="auto"/>
                    <w:bottom w:val="none" w:sz="0" w:space="0" w:color="auto"/>
                    <w:right w:val="none" w:sz="0" w:space="0" w:color="auto"/>
                  </w:divBdr>
                  <w:divsChild>
                    <w:div w:id="322393572">
                      <w:marLeft w:val="0"/>
                      <w:marRight w:val="0"/>
                      <w:marTop w:val="100"/>
                      <w:marBottom w:val="0"/>
                      <w:divBdr>
                        <w:top w:val="none" w:sz="0" w:space="0" w:color="auto"/>
                        <w:left w:val="none" w:sz="0" w:space="0" w:color="auto"/>
                        <w:bottom w:val="none" w:sz="0" w:space="0" w:color="auto"/>
                        <w:right w:val="none" w:sz="0" w:space="0" w:color="auto"/>
                      </w:divBdr>
                      <w:divsChild>
                        <w:div w:id="83428630">
                          <w:marLeft w:val="0"/>
                          <w:marRight w:val="0"/>
                          <w:marTop w:val="0"/>
                          <w:marBottom w:val="0"/>
                          <w:divBdr>
                            <w:top w:val="none" w:sz="0" w:space="0" w:color="auto"/>
                            <w:left w:val="none" w:sz="0" w:space="0" w:color="auto"/>
                            <w:bottom w:val="none" w:sz="0" w:space="0" w:color="auto"/>
                            <w:right w:val="none" w:sz="0" w:space="0" w:color="auto"/>
                          </w:divBdr>
                        </w:div>
                        <w:div w:id="1992170258">
                          <w:marLeft w:val="0"/>
                          <w:marRight w:val="0"/>
                          <w:marTop w:val="0"/>
                          <w:marBottom w:val="0"/>
                          <w:divBdr>
                            <w:top w:val="none" w:sz="0" w:space="0" w:color="auto"/>
                            <w:left w:val="none" w:sz="0" w:space="0" w:color="auto"/>
                            <w:bottom w:val="none" w:sz="0" w:space="0" w:color="auto"/>
                            <w:right w:val="none" w:sz="0" w:space="0" w:color="auto"/>
                          </w:divBdr>
                        </w:div>
                      </w:divsChild>
                    </w:div>
                    <w:div w:id="1583836641">
                      <w:marLeft w:val="0"/>
                      <w:marRight w:val="0"/>
                      <w:marTop w:val="0"/>
                      <w:marBottom w:val="0"/>
                      <w:divBdr>
                        <w:top w:val="none" w:sz="0" w:space="0" w:color="auto"/>
                        <w:left w:val="none" w:sz="0" w:space="0" w:color="auto"/>
                        <w:bottom w:val="none" w:sz="0" w:space="0" w:color="auto"/>
                        <w:right w:val="none" w:sz="0" w:space="0" w:color="auto"/>
                      </w:divBdr>
                      <w:divsChild>
                        <w:div w:id="53210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826506">
                  <w:marLeft w:val="0"/>
                  <w:marRight w:val="0"/>
                  <w:marTop w:val="0"/>
                  <w:marBottom w:val="0"/>
                  <w:divBdr>
                    <w:top w:val="none" w:sz="0" w:space="0" w:color="auto"/>
                    <w:left w:val="none" w:sz="0" w:space="0" w:color="auto"/>
                    <w:bottom w:val="none" w:sz="0" w:space="0" w:color="auto"/>
                    <w:right w:val="none" w:sz="0" w:space="0" w:color="auto"/>
                  </w:divBdr>
                  <w:divsChild>
                    <w:div w:id="1894341765">
                      <w:marLeft w:val="0"/>
                      <w:marRight w:val="0"/>
                      <w:marTop w:val="0"/>
                      <w:marBottom w:val="0"/>
                      <w:divBdr>
                        <w:top w:val="none" w:sz="0" w:space="0" w:color="auto"/>
                        <w:left w:val="none" w:sz="0" w:space="0" w:color="auto"/>
                        <w:bottom w:val="none" w:sz="0" w:space="0" w:color="auto"/>
                        <w:right w:val="none" w:sz="0" w:space="0" w:color="auto"/>
                      </w:divBdr>
                      <w:divsChild>
                        <w:div w:id="1722559160">
                          <w:marLeft w:val="0"/>
                          <w:marRight w:val="0"/>
                          <w:marTop w:val="0"/>
                          <w:marBottom w:val="0"/>
                          <w:divBdr>
                            <w:top w:val="none" w:sz="0" w:space="0" w:color="auto"/>
                            <w:left w:val="none" w:sz="0" w:space="0" w:color="auto"/>
                            <w:bottom w:val="none" w:sz="0" w:space="0" w:color="auto"/>
                            <w:right w:val="none" w:sz="0" w:space="0" w:color="auto"/>
                          </w:divBdr>
                          <w:divsChild>
                            <w:div w:id="184191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973082">
          <w:marLeft w:val="0"/>
          <w:marRight w:val="0"/>
          <w:marTop w:val="0"/>
          <w:marBottom w:val="0"/>
          <w:divBdr>
            <w:top w:val="none" w:sz="0" w:space="0" w:color="auto"/>
            <w:left w:val="none" w:sz="0" w:space="0" w:color="auto"/>
            <w:bottom w:val="none" w:sz="0" w:space="0" w:color="auto"/>
            <w:right w:val="none" w:sz="0" w:space="0" w:color="auto"/>
          </w:divBdr>
          <w:divsChild>
            <w:div w:id="143397320">
              <w:marLeft w:val="0"/>
              <w:marRight w:val="0"/>
              <w:marTop w:val="0"/>
              <w:marBottom w:val="0"/>
              <w:divBdr>
                <w:top w:val="none" w:sz="0" w:space="0" w:color="auto"/>
                <w:left w:val="none" w:sz="0" w:space="0" w:color="auto"/>
                <w:bottom w:val="none" w:sz="0" w:space="0" w:color="auto"/>
                <w:right w:val="none" w:sz="0" w:space="0" w:color="auto"/>
              </w:divBdr>
              <w:divsChild>
                <w:div w:id="926501336">
                  <w:marLeft w:val="0"/>
                  <w:marRight w:val="0"/>
                  <w:marTop w:val="0"/>
                  <w:marBottom w:val="0"/>
                  <w:divBdr>
                    <w:top w:val="none" w:sz="0" w:space="0" w:color="auto"/>
                    <w:left w:val="none" w:sz="0" w:space="0" w:color="auto"/>
                    <w:bottom w:val="none" w:sz="0" w:space="0" w:color="auto"/>
                    <w:right w:val="none" w:sz="0" w:space="0" w:color="auto"/>
                  </w:divBdr>
                  <w:divsChild>
                    <w:div w:id="1793549811">
                      <w:marLeft w:val="0"/>
                      <w:marRight w:val="0"/>
                      <w:marTop w:val="0"/>
                      <w:marBottom w:val="0"/>
                      <w:divBdr>
                        <w:top w:val="none" w:sz="0" w:space="0" w:color="auto"/>
                        <w:left w:val="none" w:sz="0" w:space="0" w:color="auto"/>
                        <w:bottom w:val="none" w:sz="0" w:space="0" w:color="auto"/>
                        <w:right w:val="none" w:sz="0" w:space="0" w:color="auto"/>
                      </w:divBdr>
                      <w:divsChild>
                        <w:div w:id="2038189378">
                          <w:marLeft w:val="0"/>
                          <w:marRight w:val="0"/>
                          <w:marTop w:val="0"/>
                          <w:marBottom w:val="0"/>
                          <w:divBdr>
                            <w:top w:val="none" w:sz="0" w:space="0" w:color="auto"/>
                            <w:left w:val="none" w:sz="0" w:space="0" w:color="auto"/>
                            <w:bottom w:val="none" w:sz="0" w:space="0" w:color="auto"/>
                            <w:right w:val="none" w:sz="0" w:space="0" w:color="auto"/>
                          </w:divBdr>
                          <w:divsChild>
                            <w:div w:id="2005623915">
                              <w:marLeft w:val="0"/>
                              <w:marRight w:val="0"/>
                              <w:marTop w:val="0"/>
                              <w:marBottom w:val="0"/>
                              <w:divBdr>
                                <w:top w:val="none" w:sz="0" w:space="0" w:color="auto"/>
                                <w:left w:val="none" w:sz="0" w:space="0" w:color="auto"/>
                                <w:bottom w:val="none" w:sz="0" w:space="0" w:color="auto"/>
                                <w:right w:val="none" w:sz="0" w:space="0" w:color="auto"/>
                              </w:divBdr>
                              <w:divsChild>
                                <w:div w:id="45679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7653036">
      <w:bodyDiv w:val="1"/>
      <w:marLeft w:val="0"/>
      <w:marRight w:val="0"/>
      <w:marTop w:val="0"/>
      <w:marBottom w:val="0"/>
      <w:divBdr>
        <w:top w:val="none" w:sz="0" w:space="0" w:color="auto"/>
        <w:left w:val="none" w:sz="0" w:space="0" w:color="auto"/>
        <w:bottom w:val="none" w:sz="0" w:space="0" w:color="auto"/>
        <w:right w:val="none" w:sz="0" w:space="0" w:color="auto"/>
      </w:divBdr>
      <w:divsChild>
        <w:div w:id="28915085">
          <w:marLeft w:val="0"/>
          <w:marRight w:val="0"/>
          <w:marTop w:val="0"/>
          <w:marBottom w:val="0"/>
          <w:divBdr>
            <w:top w:val="none" w:sz="0" w:space="0" w:color="auto"/>
            <w:left w:val="none" w:sz="0" w:space="0" w:color="auto"/>
            <w:bottom w:val="none" w:sz="0" w:space="0" w:color="auto"/>
            <w:right w:val="none" w:sz="0" w:space="0" w:color="auto"/>
          </w:divBdr>
          <w:divsChild>
            <w:div w:id="646975255">
              <w:marLeft w:val="0"/>
              <w:marRight w:val="0"/>
              <w:marTop w:val="0"/>
              <w:marBottom w:val="0"/>
              <w:divBdr>
                <w:top w:val="none" w:sz="0" w:space="0" w:color="auto"/>
                <w:left w:val="none" w:sz="0" w:space="0" w:color="auto"/>
                <w:bottom w:val="none" w:sz="0" w:space="0" w:color="auto"/>
                <w:right w:val="none" w:sz="0" w:space="0" w:color="auto"/>
              </w:divBdr>
              <w:divsChild>
                <w:div w:id="40962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308176">
      <w:bodyDiv w:val="1"/>
      <w:marLeft w:val="0"/>
      <w:marRight w:val="0"/>
      <w:marTop w:val="0"/>
      <w:marBottom w:val="0"/>
      <w:divBdr>
        <w:top w:val="none" w:sz="0" w:space="0" w:color="auto"/>
        <w:left w:val="none" w:sz="0" w:space="0" w:color="auto"/>
        <w:bottom w:val="none" w:sz="0" w:space="0" w:color="auto"/>
        <w:right w:val="none" w:sz="0" w:space="0" w:color="auto"/>
      </w:divBdr>
      <w:divsChild>
        <w:div w:id="1990092497">
          <w:marLeft w:val="0"/>
          <w:marRight w:val="0"/>
          <w:marTop w:val="0"/>
          <w:marBottom w:val="0"/>
          <w:divBdr>
            <w:top w:val="none" w:sz="0" w:space="0" w:color="auto"/>
            <w:left w:val="none" w:sz="0" w:space="0" w:color="auto"/>
            <w:bottom w:val="none" w:sz="0" w:space="0" w:color="auto"/>
            <w:right w:val="none" w:sz="0" w:space="0" w:color="auto"/>
          </w:divBdr>
          <w:divsChild>
            <w:div w:id="230383512">
              <w:marLeft w:val="0"/>
              <w:marRight w:val="0"/>
              <w:marTop w:val="0"/>
              <w:marBottom w:val="0"/>
              <w:divBdr>
                <w:top w:val="none" w:sz="0" w:space="0" w:color="auto"/>
                <w:left w:val="none" w:sz="0" w:space="0" w:color="auto"/>
                <w:bottom w:val="none" w:sz="0" w:space="0" w:color="auto"/>
                <w:right w:val="none" w:sz="0" w:space="0" w:color="auto"/>
              </w:divBdr>
              <w:divsChild>
                <w:div w:id="208163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739318">
      <w:bodyDiv w:val="1"/>
      <w:marLeft w:val="0"/>
      <w:marRight w:val="0"/>
      <w:marTop w:val="0"/>
      <w:marBottom w:val="0"/>
      <w:divBdr>
        <w:top w:val="none" w:sz="0" w:space="0" w:color="auto"/>
        <w:left w:val="none" w:sz="0" w:space="0" w:color="auto"/>
        <w:bottom w:val="none" w:sz="0" w:space="0" w:color="auto"/>
        <w:right w:val="none" w:sz="0" w:space="0" w:color="auto"/>
      </w:divBdr>
      <w:divsChild>
        <w:div w:id="765928617">
          <w:marLeft w:val="0"/>
          <w:marRight w:val="0"/>
          <w:marTop w:val="0"/>
          <w:marBottom w:val="0"/>
          <w:divBdr>
            <w:top w:val="none" w:sz="0" w:space="0" w:color="auto"/>
            <w:left w:val="none" w:sz="0" w:space="0" w:color="auto"/>
            <w:bottom w:val="none" w:sz="0" w:space="0" w:color="auto"/>
            <w:right w:val="none" w:sz="0" w:space="0" w:color="auto"/>
          </w:divBdr>
          <w:divsChild>
            <w:div w:id="486673590">
              <w:marLeft w:val="0"/>
              <w:marRight w:val="0"/>
              <w:marTop w:val="0"/>
              <w:marBottom w:val="0"/>
              <w:divBdr>
                <w:top w:val="none" w:sz="0" w:space="0" w:color="auto"/>
                <w:left w:val="none" w:sz="0" w:space="0" w:color="auto"/>
                <w:bottom w:val="none" w:sz="0" w:space="0" w:color="auto"/>
                <w:right w:val="none" w:sz="0" w:space="0" w:color="auto"/>
              </w:divBdr>
              <w:divsChild>
                <w:div w:id="692733854">
                  <w:marLeft w:val="0"/>
                  <w:marRight w:val="0"/>
                  <w:marTop w:val="0"/>
                  <w:marBottom w:val="0"/>
                  <w:divBdr>
                    <w:top w:val="none" w:sz="0" w:space="0" w:color="auto"/>
                    <w:left w:val="none" w:sz="0" w:space="0" w:color="auto"/>
                    <w:bottom w:val="none" w:sz="0" w:space="0" w:color="auto"/>
                    <w:right w:val="none" w:sz="0" w:space="0" w:color="auto"/>
                  </w:divBdr>
                  <w:divsChild>
                    <w:div w:id="124441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752598">
      <w:bodyDiv w:val="1"/>
      <w:marLeft w:val="0"/>
      <w:marRight w:val="0"/>
      <w:marTop w:val="0"/>
      <w:marBottom w:val="0"/>
      <w:divBdr>
        <w:top w:val="none" w:sz="0" w:space="0" w:color="auto"/>
        <w:left w:val="none" w:sz="0" w:space="0" w:color="auto"/>
        <w:bottom w:val="none" w:sz="0" w:space="0" w:color="auto"/>
        <w:right w:val="none" w:sz="0" w:space="0" w:color="auto"/>
      </w:divBdr>
    </w:div>
    <w:div w:id="2117215726">
      <w:bodyDiv w:val="1"/>
      <w:marLeft w:val="0"/>
      <w:marRight w:val="0"/>
      <w:marTop w:val="0"/>
      <w:marBottom w:val="0"/>
      <w:divBdr>
        <w:top w:val="none" w:sz="0" w:space="0" w:color="auto"/>
        <w:left w:val="none" w:sz="0" w:space="0" w:color="auto"/>
        <w:bottom w:val="none" w:sz="0" w:space="0" w:color="auto"/>
        <w:right w:val="none" w:sz="0" w:space="0" w:color="auto"/>
      </w:divBdr>
    </w:div>
    <w:div w:id="2120373481">
      <w:bodyDiv w:val="1"/>
      <w:marLeft w:val="0"/>
      <w:marRight w:val="0"/>
      <w:marTop w:val="0"/>
      <w:marBottom w:val="0"/>
      <w:divBdr>
        <w:top w:val="none" w:sz="0" w:space="0" w:color="auto"/>
        <w:left w:val="none" w:sz="0" w:space="0" w:color="auto"/>
        <w:bottom w:val="none" w:sz="0" w:space="0" w:color="auto"/>
        <w:right w:val="none" w:sz="0" w:space="0" w:color="auto"/>
      </w:divBdr>
      <w:divsChild>
        <w:div w:id="335153866">
          <w:marLeft w:val="0"/>
          <w:marRight w:val="0"/>
          <w:marTop w:val="0"/>
          <w:marBottom w:val="0"/>
          <w:divBdr>
            <w:top w:val="none" w:sz="0" w:space="0" w:color="auto"/>
            <w:left w:val="none" w:sz="0" w:space="0" w:color="auto"/>
            <w:bottom w:val="none" w:sz="0" w:space="0" w:color="auto"/>
            <w:right w:val="none" w:sz="0" w:space="0" w:color="auto"/>
          </w:divBdr>
          <w:divsChild>
            <w:div w:id="1562521580">
              <w:marLeft w:val="0"/>
              <w:marRight w:val="0"/>
              <w:marTop w:val="0"/>
              <w:marBottom w:val="0"/>
              <w:divBdr>
                <w:top w:val="none" w:sz="0" w:space="0" w:color="auto"/>
                <w:left w:val="none" w:sz="0" w:space="0" w:color="auto"/>
                <w:bottom w:val="none" w:sz="0" w:space="0" w:color="auto"/>
                <w:right w:val="none" w:sz="0" w:space="0" w:color="auto"/>
              </w:divBdr>
              <w:divsChild>
                <w:div w:id="2014987728">
                  <w:marLeft w:val="0"/>
                  <w:marRight w:val="0"/>
                  <w:marTop w:val="0"/>
                  <w:marBottom w:val="0"/>
                  <w:divBdr>
                    <w:top w:val="none" w:sz="0" w:space="0" w:color="auto"/>
                    <w:left w:val="none" w:sz="0" w:space="0" w:color="auto"/>
                    <w:bottom w:val="none" w:sz="0" w:space="0" w:color="auto"/>
                    <w:right w:val="none" w:sz="0" w:space="0" w:color="auto"/>
                  </w:divBdr>
                  <w:divsChild>
                    <w:div w:id="1082023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2218868">
      <w:bodyDiv w:val="1"/>
      <w:marLeft w:val="0"/>
      <w:marRight w:val="0"/>
      <w:marTop w:val="0"/>
      <w:marBottom w:val="0"/>
      <w:divBdr>
        <w:top w:val="none" w:sz="0" w:space="0" w:color="auto"/>
        <w:left w:val="none" w:sz="0" w:space="0" w:color="auto"/>
        <w:bottom w:val="none" w:sz="0" w:space="0" w:color="auto"/>
        <w:right w:val="none" w:sz="0" w:space="0" w:color="auto"/>
      </w:divBdr>
      <w:divsChild>
        <w:div w:id="19405696">
          <w:marLeft w:val="0"/>
          <w:marRight w:val="0"/>
          <w:marTop w:val="0"/>
          <w:marBottom w:val="0"/>
          <w:divBdr>
            <w:top w:val="none" w:sz="0" w:space="0" w:color="auto"/>
            <w:left w:val="none" w:sz="0" w:space="0" w:color="auto"/>
            <w:bottom w:val="none" w:sz="0" w:space="0" w:color="auto"/>
            <w:right w:val="none" w:sz="0" w:space="0" w:color="auto"/>
          </w:divBdr>
          <w:divsChild>
            <w:div w:id="653723516">
              <w:marLeft w:val="0"/>
              <w:marRight w:val="0"/>
              <w:marTop w:val="0"/>
              <w:marBottom w:val="0"/>
              <w:divBdr>
                <w:top w:val="none" w:sz="0" w:space="0" w:color="auto"/>
                <w:left w:val="none" w:sz="0" w:space="0" w:color="auto"/>
                <w:bottom w:val="none" w:sz="0" w:space="0" w:color="auto"/>
                <w:right w:val="none" w:sz="0" w:space="0" w:color="auto"/>
              </w:divBdr>
              <w:divsChild>
                <w:div w:id="11734778">
                  <w:marLeft w:val="0"/>
                  <w:marRight w:val="0"/>
                  <w:marTop w:val="0"/>
                  <w:marBottom w:val="0"/>
                  <w:divBdr>
                    <w:top w:val="none" w:sz="0" w:space="0" w:color="auto"/>
                    <w:left w:val="none" w:sz="0" w:space="0" w:color="auto"/>
                    <w:bottom w:val="none" w:sz="0" w:space="0" w:color="auto"/>
                    <w:right w:val="none" w:sz="0" w:space="0" w:color="auto"/>
                  </w:divBdr>
                </w:div>
                <w:div w:id="689720595">
                  <w:marLeft w:val="0"/>
                  <w:marRight w:val="0"/>
                  <w:marTop w:val="0"/>
                  <w:marBottom w:val="0"/>
                  <w:divBdr>
                    <w:top w:val="none" w:sz="0" w:space="0" w:color="auto"/>
                    <w:left w:val="none" w:sz="0" w:space="0" w:color="auto"/>
                    <w:bottom w:val="none" w:sz="0" w:space="0" w:color="auto"/>
                    <w:right w:val="none" w:sz="0" w:space="0" w:color="auto"/>
                  </w:divBdr>
                </w:div>
                <w:div w:id="1791825943">
                  <w:marLeft w:val="0"/>
                  <w:marRight w:val="0"/>
                  <w:marTop w:val="0"/>
                  <w:marBottom w:val="0"/>
                  <w:divBdr>
                    <w:top w:val="none" w:sz="0" w:space="0" w:color="auto"/>
                    <w:left w:val="none" w:sz="0" w:space="0" w:color="auto"/>
                    <w:bottom w:val="none" w:sz="0" w:space="0" w:color="auto"/>
                    <w:right w:val="none" w:sz="0" w:space="0" w:color="auto"/>
                  </w:divBdr>
                </w:div>
              </w:divsChild>
            </w:div>
            <w:div w:id="1208756513">
              <w:marLeft w:val="0"/>
              <w:marRight w:val="0"/>
              <w:marTop w:val="0"/>
              <w:marBottom w:val="0"/>
              <w:divBdr>
                <w:top w:val="none" w:sz="0" w:space="0" w:color="auto"/>
                <w:left w:val="none" w:sz="0" w:space="0" w:color="auto"/>
                <w:bottom w:val="none" w:sz="0" w:space="0" w:color="auto"/>
                <w:right w:val="none" w:sz="0" w:space="0" w:color="auto"/>
              </w:divBdr>
              <w:divsChild>
                <w:div w:id="367026034">
                  <w:marLeft w:val="0"/>
                  <w:marRight w:val="0"/>
                  <w:marTop w:val="0"/>
                  <w:marBottom w:val="0"/>
                  <w:divBdr>
                    <w:top w:val="none" w:sz="0" w:space="0" w:color="auto"/>
                    <w:left w:val="none" w:sz="0" w:space="0" w:color="auto"/>
                    <w:bottom w:val="none" w:sz="0" w:space="0" w:color="auto"/>
                    <w:right w:val="none" w:sz="0" w:space="0" w:color="auto"/>
                  </w:divBdr>
                </w:div>
                <w:div w:id="677847783">
                  <w:marLeft w:val="0"/>
                  <w:marRight w:val="0"/>
                  <w:marTop w:val="0"/>
                  <w:marBottom w:val="0"/>
                  <w:divBdr>
                    <w:top w:val="none" w:sz="0" w:space="0" w:color="auto"/>
                    <w:left w:val="none" w:sz="0" w:space="0" w:color="auto"/>
                    <w:bottom w:val="none" w:sz="0" w:space="0" w:color="auto"/>
                    <w:right w:val="none" w:sz="0" w:space="0" w:color="auto"/>
                  </w:divBdr>
                </w:div>
              </w:divsChild>
            </w:div>
            <w:div w:id="1450662900">
              <w:marLeft w:val="0"/>
              <w:marRight w:val="0"/>
              <w:marTop w:val="0"/>
              <w:marBottom w:val="0"/>
              <w:divBdr>
                <w:top w:val="none" w:sz="0" w:space="0" w:color="auto"/>
                <w:left w:val="none" w:sz="0" w:space="0" w:color="auto"/>
                <w:bottom w:val="none" w:sz="0" w:space="0" w:color="auto"/>
                <w:right w:val="none" w:sz="0" w:space="0" w:color="auto"/>
              </w:divBdr>
              <w:divsChild>
                <w:div w:id="27990362">
                  <w:marLeft w:val="0"/>
                  <w:marRight w:val="0"/>
                  <w:marTop w:val="0"/>
                  <w:marBottom w:val="0"/>
                  <w:divBdr>
                    <w:top w:val="none" w:sz="0" w:space="0" w:color="auto"/>
                    <w:left w:val="none" w:sz="0" w:space="0" w:color="auto"/>
                    <w:bottom w:val="none" w:sz="0" w:space="0" w:color="auto"/>
                    <w:right w:val="none" w:sz="0" w:space="0" w:color="auto"/>
                  </w:divBdr>
                  <w:divsChild>
                    <w:div w:id="597182322">
                      <w:marLeft w:val="0"/>
                      <w:marRight w:val="0"/>
                      <w:marTop w:val="0"/>
                      <w:marBottom w:val="0"/>
                      <w:divBdr>
                        <w:top w:val="none" w:sz="0" w:space="0" w:color="auto"/>
                        <w:left w:val="none" w:sz="0" w:space="0" w:color="auto"/>
                        <w:bottom w:val="none" w:sz="0" w:space="0" w:color="auto"/>
                        <w:right w:val="none" w:sz="0" w:space="0" w:color="auto"/>
                      </w:divBdr>
                    </w:div>
                  </w:divsChild>
                </w:div>
                <w:div w:id="33310306">
                  <w:marLeft w:val="0"/>
                  <w:marRight w:val="0"/>
                  <w:marTop w:val="0"/>
                  <w:marBottom w:val="0"/>
                  <w:divBdr>
                    <w:top w:val="none" w:sz="0" w:space="0" w:color="auto"/>
                    <w:left w:val="none" w:sz="0" w:space="0" w:color="auto"/>
                    <w:bottom w:val="none" w:sz="0" w:space="0" w:color="auto"/>
                    <w:right w:val="none" w:sz="0" w:space="0" w:color="auto"/>
                  </w:divBdr>
                  <w:divsChild>
                    <w:div w:id="1119298909">
                      <w:marLeft w:val="0"/>
                      <w:marRight w:val="0"/>
                      <w:marTop w:val="0"/>
                      <w:marBottom w:val="0"/>
                      <w:divBdr>
                        <w:top w:val="none" w:sz="0" w:space="0" w:color="auto"/>
                        <w:left w:val="none" w:sz="0" w:space="0" w:color="auto"/>
                        <w:bottom w:val="none" w:sz="0" w:space="0" w:color="auto"/>
                        <w:right w:val="none" w:sz="0" w:space="0" w:color="auto"/>
                      </w:divBdr>
                    </w:div>
                  </w:divsChild>
                </w:div>
                <w:div w:id="231741695">
                  <w:marLeft w:val="0"/>
                  <w:marRight w:val="0"/>
                  <w:marTop w:val="0"/>
                  <w:marBottom w:val="0"/>
                  <w:divBdr>
                    <w:top w:val="none" w:sz="0" w:space="0" w:color="auto"/>
                    <w:left w:val="none" w:sz="0" w:space="0" w:color="auto"/>
                    <w:bottom w:val="none" w:sz="0" w:space="0" w:color="auto"/>
                    <w:right w:val="none" w:sz="0" w:space="0" w:color="auto"/>
                  </w:divBdr>
                  <w:divsChild>
                    <w:div w:id="296300077">
                      <w:marLeft w:val="0"/>
                      <w:marRight w:val="0"/>
                      <w:marTop w:val="0"/>
                      <w:marBottom w:val="0"/>
                      <w:divBdr>
                        <w:top w:val="none" w:sz="0" w:space="0" w:color="auto"/>
                        <w:left w:val="none" w:sz="0" w:space="0" w:color="auto"/>
                        <w:bottom w:val="none" w:sz="0" w:space="0" w:color="auto"/>
                        <w:right w:val="none" w:sz="0" w:space="0" w:color="auto"/>
                      </w:divBdr>
                    </w:div>
                  </w:divsChild>
                </w:div>
                <w:div w:id="290743306">
                  <w:marLeft w:val="0"/>
                  <w:marRight w:val="0"/>
                  <w:marTop w:val="0"/>
                  <w:marBottom w:val="0"/>
                  <w:divBdr>
                    <w:top w:val="none" w:sz="0" w:space="0" w:color="auto"/>
                    <w:left w:val="none" w:sz="0" w:space="0" w:color="auto"/>
                    <w:bottom w:val="none" w:sz="0" w:space="0" w:color="auto"/>
                    <w:right w:val="none" w:sz="0" w:space="0" w:color="auto"/>
                  </w:divBdr>
                  <w:divsChild>
                    <w:div w:id="503394474">
                      <w:marLeft w:val="0"/>
                      <w:marRight w:val="0"/>
                      <w:marTop w:val="0"/>
                      <w:marBottom w:val="0"/>
                      <w:divBdr>
                        <w:top w:val="none" w:sz="0" w:space="0" w:color="auto"/>
                        <w:left w:val="none" w:sz="0" w:space="0" w:color="auto"/>
                        <w:bottom w:val="none" w:sz="0" w:space="0" w:color="auto"/>
                        <w:right w:val="none" w:sz="0" w:space="0" w:color="auto"/>
                      </w:divBdr>
                    </w:div>
                  </w:divsChild>
                </w:div>
                <w:div w:id="412968822">
                  <w:marLeft w:val="0"/>
                  <w:marRight w:val="0"/>
                  <w:marTop w:val="0"/>
                  <w:marBottom w:val="0"/>
                  <w:divBdr>
                    <w:top w:val="none" w:sz="0" w:space="0" w:color="auto"/>
                    <w:left w:val="none" w:sz="0" w:space="0" w:color="auto"/>
                    <w:bottom w:val="none" w:sz="0" w:space="0" w:color="auto"/>
                    <w:right w:val="none" w:sz="0" w:space="0" w:color="auto"/>
                  </w:divBdr>
                  <w:divsChild>
                    <w:div w:id="232744554">
                      <w:marLeft w:val="0"/>
                      <w:marRight w:val="0"/>
                      <w:marTop w:val="0"/>
                      <w:marBottom w:val="0"/>
                      <w:divBdr>
                        <w:top w:val="none" w:sz="0" w:space="0" w:color="auto"/>
                        <w:left w:val="none" w:sz="0" w:space="0" w:color="auto"/>
                        <w:bottom w:val="none" w:sz="0" w:space="0" w:color="auto"/>
                        <w:right w:val="none" w:sz="0" w:space="0" w:color="auto"/>
                      </w:divBdr>
                    </w:div>
                  </w:divsChild>
                </w:div>
                <w:div w:id="614362242">
                  <w:marLeft w:val="0"/>
                  <w:marRight w:val="0"/>
                  <w:marTop w:val="0"/>
                  <w:marBottom w:val="0"/>
                  <w:divBdr>
                    <w:top w:val="none" w:sz="0" w:space="0" w:color="auto"/>
                    <w:left w:val="none" w:sz="0" w:space="0" w:color="auto"/>
                    <w:bottom w:val="none" w:sz="0" w:space="0" w:color="auto"/>
                    <w:right w:val="none" w:sz="0" w:space="0" w:color="auto"/>
                  </w:divBdr>
                  <w:divsChild>
                    <w:div w:id="1850291685">
                      <w:marLeft w:val="0"/>
                      <w:marRight w:val="0"/>
                      <w:marTop w:val="0"/>
                      <w:marBottom w:val="0"/>
                      <w:divBdr>
                        <w:top w:val="none" w:sz="0" w:space="0" w:color="auto"/>
                        <w:left w:val="none" w:sz="0" w:space="0" w:color="auto"/>
                        <w:bottom w:val="none" w:sz="0" w:space="0" w:color="auto"/>
                        <w:right w:val="none" w:sz="0" w:space="0" w:color="auto"/>
                      </w:divBdr>
                    </w:div>
                  </w:divsChild>
                </w:div>
                <w:div w:id="852689770">
                  <w:marLeft w:val="0"/>
                  <w:marRight w:val="0"/>
                  <w:marTop w:val="0"/>
                  <w:marBottom w:val="0"/>
                  <w:divBdr>
                    <w:top w:val="none" w:sz="0" w:space="0" w:color="auto"/>
                    <w:left w:val="none" w:sz="0" w:space="0" w:color="auto"/>
                    <w:bottom w:val="none" w:sz="0" w:space="0" w:color="auto"/>
                    <w:right w:val="none" w:sz="0" w:space="0" w:color="auto"/>
                  </w:divBdr>
                  <w:divsChild>
                    <w:div w:id="321739894">
                      <w:marLeft w:val="0"/>
                      <w:marRight w:val="0"/>
                      <w:marTop w:val="0"/>
                      <w:marBottom w:val="0"/>
                      <w:divBdr>
                        <w:top w:val="none" w:sz="0" w:space="0" w:color="auto"/>
                        <w:left w:val="none" w:sz="0" w:space="0" w:color="auto"/>
                        <w:bottom w:val="none" w:sz="0" w:space="0" w:color="auto"/>
                        <w:right w:val="none" w:sz="0" w:space="0" w:color="auto"/>
                      </w:divBdr>
                    </w:div>
                  </w:divsChild>
                </w:div>
                <w:div w:id="935749729">
                  <w:marLeft w:val="0"/>
                  <w:marRight w:val="0"/>
                  <w:marTop w:val="0"/>
                  <w:marBottom w:val="0"/>
                  <w:divBdr>
                    <w:top w:val="none" w:sz="0" w:space="0" w:color="auto"/>
                    <w:left w:val="none" w:sz="0" w:space="0" w:color="auto"/>
                    <w:bottom w:val="none" w:sz="0" w:space="0" w:color="auto"/>
                    <w:right w:val="none" w:sz="0" w:space="0" w:color="auto"/>
                  </w:divBdr>
                  <w:divsChild>
                    <w:div w:id="2033722469">
                      <w:marLeft w:val="0"/>
                      <w:marRight w:val="0"/>
                      <w:marTop w:val="0"/>
                      <w:marBottom w:val="0"/>
                      <w:divBdr>
                        <w:top w:val="none" w:sz="0" w:space="0" w:color="auto"/>
                        <w:left w:val="none" w:sz="0" w:space="0" w:color="auto"/>
                        <w:bottom w:val="none" w:sz="0" w:space="0" w:color="auto"/>
                        <w:right w:val="none" w:sz="0" w:space="0" w:color="auto"/>
                      </w:divBdr>
                    </w:div>
                  </w:divsChild>
                </w:div>
                <w:div w:id="987126661">
                  <w:marLeft w:val="0"/>
                  <w:marRight w:val="0"/>
                  <w:marTop w:val="0"/>
                  <w:marBottom w:val="0"/>
                  <w:divBdr>
                    <w:top w:val="none" w:sz="0" w:space="0" w:color="auto"/>
                    <w:left w:val="none" w:sz="0" w:space="0" w:color="auto"/>
                    <w:bottom w:val="none" w:sz="0" w:space="0" w:color="auto"/>
                    <w:right w:val="none" w:sz="0" w:space="0" w:color="auto"/>
                  </w:divBdr>
                  <w:divsChild>
                    <w:div w:id="1972058247">
                      <w:marLeft w:val="0"/>
                      <w:marRight w:val="0"/>
                      <w:marTop w:val="0"/>
                      <w:marBottom w:val="0"/>
                      <w:divBdr>
                        <w:top w:val="none" w:sz="0" w:space="0" w:color="auto"/>
                        <w:left w:val="none" w:sz="0" w:space="0" w:color="auto"/>
                        <w:bottom w:val="none" w:sz="0" w:space="0" w:color="auto"/>
                        <w:right w:val="none" w:sz="0" w:space="0" w:color="auto"/>
                      </w:divBdr>
                    </w:div>
                  </w:divsChild>
                </w:div>
                <w:div w:id="1019937983">
                  <w:marLeft w:val="0"/>
                  <w:marRight w:val="0"/>
                  <w:marTop w:val="0"/>
                  <w:marBottom w:val="0"/>
                  <w:divBdr>
                    <w:top w:val="none" w:sz="0" w:space="0" w:color="auto"/>
                    <w:left w:val="none" w:sz="0" w:space="0" w:color="auto"/>
                    <w:bottom w:val="none" w:sz="0" w:space="0" w:color="auto"/>
                    <w:right w:val="none" w:sz="0" w:space="0" w:color="auto"/>
                  </w:divBdr>
                  <w:divsChild>
                    <w:div w:id="967735556">
                      <w:marLeft w:val="0"/>
                      <w:marRight w:val="0"/>
                      <w:marTop w:val="0"/>
                      <w:marBottom w:val="0"/>
                      <w:divBdr>
                        <w:top w:val="none" w:sz="0" w:space="0" w:color="auto"/>
                        <w:left w:val="none" w:sz="0" w:space="0" w:color="auto"/>
                        <w:bottom w:val="none" w:sz="0" w:space="0" w:color="auto"/>
                        <w:right w:val="none" w:sz="0" w:space="0" w:color="auto"/>
                      </w:divBdr>
                    </w:div>
                  </w:divsChild>
                </w:div>
                <w:div w:id="1030687073">
                  <w:marLeft w:val="0"/>
                  <w:marRight w:val="0"/>
                  <w:marTop w:val="0"/>
                  <w:marBottom w:val="0"/>
                  <w:divBdr>
                    <w:top w:val="none" w:sz="0" w:space="0" w:color="auto"/>
                    <w:left w:val="none" w:sz="0" w:space="0" w:color="auto"/>
                    <w:bottom w:val="none" w:sz="0" w:space="0" w:color="auto"/>
                    <w:right w:val="none" w:sz="0" w:space="0" w:color="auto"/>
                  </w:divBdr>
                  <w:divsChild>
                    <w:div w:id="696397088">
                      <w:marLeft w:val="0"/>
                      <w:marRight w:val="0"/>
                      <w:marTop w:val="0"/>
                      <w:marBottom w:val="0"/>
                      <w:divBdr>
                        <w:top w:val="none" w:sz="0" w:space="0" w:color="auto"/>
                        <w:left w:val="none" w:sz="0" w:space="0" w:color="auto"/>
                        <w:bottom w:val="none" w:sz="0" w:space="0" w:color="auto"/>
                        <w:right w:val="none" w:sz="0" w:space="0" w:color="auto"/>
                      </w:divBdr>
                    </w:div>
                  </w:divsChild>
                </w:div>
                <w:div w:id="1121653464">
                  <w:marLeft w:val="0"/>
                  <w:marRight w:val="0"/>
                  <w:marTop w:val="0"/>
                  <w:marBottom w:val="0"/>
                  <w:divBdr>
                    <w:top w:val="none" w:sz="0" w:space="0" w:color="auto"/>
                    <w:left w:val="none" w:sz="0" w:space="0" w:color="auto"/>
                    <w:bottom w:val="none" w:sz="0" w:space="0" w:color="auto"/>
                    <w:right w:val="none" w:sz="0" w:space="0" w:color="auto"/>
                  </w:divBdr>
                  <w:divsChild>
                    <w:div w:id="1996031148">
                      <w:marLeft w:val="0"/>
                      <w:marRight w:val="0"/>
                      <w:marTop w:val="0"/>
                      <w:marBottom w:val="0"/>
                      <w:divBdr>
                        <w:top w:val="none" w:sz="0" w:space="0" w:color="auto"/>
                        <w:left w:val="none" w:sz="0" w:space="0" w:color="auto"/>
                        <w:bottom w:val="none" w:sz="0" w:space="0" w:color="auto"/>
                        <w:right w:val="none" w:sz="0" w:space="0" w:color="auto"/>
                      </w:divBdr>
                    </w:div>
                  </w:divsChild>
                </w:div>
                <w:div w:id="1130590390">
                  <w:marLeft w:val="0"/>
                  <w:marRight w:val="0"/>
                  <w:marTop w:val="0"/>
                  <w:marBottom w:val="0"/>
                  <w:divBdr>
                    <w:top w:val="none" w:sz="0" w:space="0" w:color="auto"/>
                    <w:left w:val="none" w:sz="0" w:space="0" w:color="auto"/>
                    <w:bottom w:val="none" w:sz="0" w:space="0" w:color="auto"/>
                    <w:right w:val="none" w:sz="0" w:space="0" w:color="auto"/>
                  </w:divBdr>
                  <w:divsChild>
                    <w:div w:id="1895770126">
                      <w:marLeft w:val="0"/>
                      <w:marRight w:val="0"/>
                      <w:marTop w:val="0"/>
                      <w:marBottom w:val="0"/>
                      <w:divBdr>
                        <w:top w:val="none" w:sz="0" w:space="0" w:color="auto"/>
                        <w:left w:val="none" w:sz="0" w:space="0" w:color="auto"/>
                        <w:bottom w:val="none" w:sz="0" w:space="0" w:color="auto"/>
                        <w:right w:val="none" w:sz="0" w:space="0" w:color="auto"/>
                      </w:divBdr>
                    </w:div>
                  </w:divsChild>
                </w:div>
                <w:div w:id="1148403029">
                  <w:marLeft w:val="0"/>
                  <w:marRight w:val="0"/>
                  <w:marTop w:val="0"/>
                  <w:marBottom w:val="0"/>
                  <w:divBdr>
                    <w:top w:val="none" w:sz="0" w:space="0" w:color="auto"/>
                    <w:left w:val="none" w:sz="0" w:space="0" w:color="auto"/>
                    <w:bottom w:val="none" w:sz="0" w:space="0" w:color="auto"/>
                    <w:right w:val="none" w:sz="0" w:space="0" w:color="auto"/>
                  </w:divBdr>
                  <w:divsChild>
                    <w:div w:id="2131437429">
                      <w:marLeft w:val="0"/>
                      <w:marRight w:val="0"/>
                      <w:marTop w:val="0"/>
                      <w:marBottom w:val="0"/>
                      <w:divBdr>
                        <w:top w:val="none" w:sz="0" w:space="0" w:color="auto"/>
                        <w:left w:val="none" w:sz="0" w:space="0" w:color="auto"/>
                        <w:bottom w:val="none" w:sz="0" w:space="0" w:color="auto"/>
                        <w:right w:val="none" w:sz="0" w:space="0" w:color="auto"/>
                      </w:divBdr>
                    </w:div>
                  </w:divsChild>
                </w:div>
                <w:div w:id="1199011355">
                  <w:marLeft w:val="0"/>
                  <w:marRight w:val="0"/>
                  <w:marTop w:val="0"/>
                  <w:marBottom w:val="0"/>
                  <w:divBdr>
                    <w:top w:val="none" w:sz="0" w:space="0" w:color="auto"/>
                    <w:left w:val="none" w:sz="0" w:space="0" w:color="auto"/>
                    <w:bottom w:val="none" w:sz="0" w:space="0" w:color="auto"/>
                    <w:right w:val="none" w:sz="0" w:space="0" w:color="auto"/>
                  </w:divBdr>
                  <w:divsChild>
                    <w:div w:id="327557067">
                      <w:marLeft w:val="0"/>
                      <w:marRight w:val="0"/>
                      <w:marTop w:val="0"/>
                      <w:marBottom w:val="0"/>
                      <w:divBdr>
                        <w:top w:val="none" w:sz="0" w:space="0" w:color="auto"/>
                        <w:left w:val="none" w:sz="0" w:space="0" w:color="auto"/>
                        <w:bottom w:val="none" w:sz="0" w:space="0" w:color="auto"/>
                        <w:right w:val="none" w:sz="0" w:space="0" w:color="auto"/>
                      </w:divBdr>
                    </w:div>
                  </w:divsChild>
                </w:div>
                <w:div w:id="1244416576">
                  <w:marLeft w:val="0"/>
                  <w:marRight w:val="0"/>
                  <w:marTop w:val="0"/>
                  <w:marBottom w:val="0"/>
                  <w:divBdr>
                    <w:top w:val="none" w:sz="0" w:space="0" w:color="auto"/>
                    <w:left w:val="none" w:sz="0" w:space="0" w:color="auto"/>
                    <w:bottom w:val="none" w:sz="0" w:space="0" w:color="auto"/>
                    <w:right w:val="none" w:sz="0" w:space="0" w:color="auto"/>
                  </w:divBdr>
                  <w:divsChild>
                    <w:div w:id="887302162">
                      <w:marLeft w:val="0"/>
                      <w:marRight w:val="0"/>
                      <w:marTop w:val="0"/>
                      <w:marBottom w:val="0"/>
                      <w:divBdr>
                        <w:top w:val="none" w:sz="0" w:space="0" w:color="auto"/>
                        <w:left w:val="none" w:sz="0" w:space="0" w:color="auto"/>
                        <w:bottom w:val="none" w:sz="0" w:space="0" w:color="auto"/>
                        <w:right w:val="none" w:sz="0" w:space="0" w:color="auto"/>
                      </w:divBdr>
                    </w:div>
                  </w:divsChild>
                </w:div>
                <w:div w:id="1258519112">
                  <w:marLeft w:val="0"/>
                  <w:marRight w:val="0"/>
                  <w:marTop w:val="0"/>
                  <w:marBottom w:val="0"/>
                  <w:divBdr>
                    <w:top w:val="none" w:sz="0" w:space="0" w:color="auto"/>
                    <w:left w:val="none" w:sz="0" w:space="0" w:color="auto"/>
                    <w:bottom w:val="none" w:sz="0" w:space="0" w:color="auto"/>
                    <w:right w:val="none" w:sz="0" w:space="0" w:color="auto"/>
                  </w:divBdr>
                  <w:divsChild>
                    <w:div w:id="268508798">
                      <w:marLeft w:val="0"/>
                      <w:marRight w:val="0"/>
                      <w:marTop w:val="0"/>
                      <w:marBottom w:val="0"/>
                      <w:divBdr>
                        <w:top w:val="none" w:sz="0" w:space="0" w:color="auto"/>
                        <w:left w:val="none" w:sz="0" w:space="0" w:color="auto"/>
                        <w:bottom w:val="none" w:sz="0" w:space="0" w:color="auto"/>
                        <w:right w:val="none" w:sz="0" w:space="0" w:color="auto"/>
                      </w:divBdr>
                    </w:div>
                  </w:divsChild>
                </w:div>
                <w:div w:id="1294170260">
                  <w:marLeft w:val="0"/>
                  <w:marRight w:val="0"/>
                  <w:marTop w:val="0"/>
                  <w:marBottom w:val="0"/>
                  <w:divBdr>
                    <w:top w:val="none" w:sz="0" w:space="0" w:color="auto"/>
                    <w:left w:val="none" w:sz="0" w:space="0" w:color="auto"/>
                    <w:bottom w:val="none" w:sz="0" w:space="0" w:color="auto"/>
                    <w:right w:val="none" w:sz="0" w:space="0" w:color="auto"/>
                  </w:divBdr>
                  <w:divsChild>
                    <w:div w:id="1422222015">
                      <w:marLeft w:val="0"/>
                      <w:marRight w:val="0"/>
                      <w:marTop w:val="0"/>
                      <w:marBottom w:val="0"/>
                      <w:divBdr>
                        <w:top w:val="none" w:sz="0" w:space="0" w:color="auto"/>
                        <w:left w:val="none" w:sz="0" w:space="0" w:color="auto"/>
                        <w:bottom w:val="none" w:sz="0" w:space="0" w:color="auto"/>
                        <w:right w:val="none" w:sz="0" w:space="0" w:color="auto"/>
                      </w:divBdr>
                    </w:div>
                  </w:divsChild>
                </w:div>
                <w:div w:id="1562518104">
                  <w:marLeft w:val="0"/>
                  <w:marRight w:val="0"/>
                  <w:marTop w:val="0"/>
                  <w:marBottom w:val="0"/>
                  <w:divBdr>
                    <w:top w:val="none" w:sz="0" w:space="0" w:color="auto"/>
                    <w:left w:val="none" w:sz="0" w:space="0" w:color="auto"/>
                    <w:bottom w:val="none" w:sz="0" w:space="0" w:color="auto"/>
                    <w:right w:val="none" w:sz="0" w:space="0" w:color="auto"/>
                  </w:divBdr>
                  <w:divsChild>
                    <w:div w:id="1024863951">
                      <w:marLeft w:val="0"/>
                      <w:marRight w:val="0"/>
                      <w:marTop w:val="0"/>
                      <w:marBottom w:val="0"/>
                      <w:divBdr>
                        <w:top w:val="none" w:sz="0" w:space="0" w:color="auto"/>
                        <w:left w:val="none" w:sz="0" w:space="0" w:color="auto"/>
                        <w:bottom w:val="none" w:sz="0" w:space="0" w:color="auto"/>
                        <w:right w:val="none" w:sz="0" w:space="0" w:color="auto"/>
                      </w:divBdr>
                    </w:div>
                  </w:divsChild>
                </w:div>
                <w:div w:id="1617061180">
                  <w:marLeft w:val="0"/>
                  <w:marRight w:val="0"/>
                  <w:marTop w:val="0"/>
                  <w:marBottom w:val="0"/>
                  <w:divBdr>
                    <w:top w:val="none" w:sz="0" w:space="0" w:color="auto"/>
                    <w:left w:val="none" w:sz="0" w:space="0" w:color="auto"/>
                    <w:bottom w:val="none" w:sz="0" w:space="0" w:color="auto"/>
                    <w:right w:val="none" w:sz="0" w:space="0" w:color="auto"/>
                  </w:divBdr>
                  <w:divsChild>
                    <w:div w:id="490486253">
                      <w:marLeft w:val="0"/>
                      <w:marRight w:val="0"/>
                      <w:marTop w:val="0"/>
                      <w:marBottom w:val="0"/>
                      <w:divBdr>
                        <w:top w:val="none" w:sz="0" w:space="0" w:color="auto"/>
                        <w:left w:val="none" w:sz="0" w:space="0" w:color="auto"/>
                        <w:bottom w:val="none" w:sz="0" w:space="0" w:color="auto"/>
                        <w:right w:val="none" w:sz="0" w:space="0" w:color="auto"/>
                      </w:divBdr>
                    </w:div>
                  </w:divsChild>
                </w:div>
                <w:div w:id="1754398889">
                  <w:marLeft w:val="0"/>
                  <w:marRight w:val="0"/>
                  <w:marTop w:val="0"/>
                  <w:marBottom w:val="0"/>
                  <w:divBdr>
                    <w:top w:val="none" w:sz="0" w:space="0" w:color="auto"/>
                    <w:left w:val="none" w:sz="0" w:space="0" w:color="auto"/>
                    <w:bottom w:val="none" w:sz="0" w:space="0" w:color="auto"/>
                    <w:right w:val="none" w:sz="0" w:space="0" w:color="auto"/>
                  </w:divBdr>
                  <w:divsChild>
                    <w:div w:id="1620604999">
                      <w:marLeft w:val="0"/>
                      <w:marRight w:val="0"/>
                      <w:marTop w:val="0"/>
                      <w:marBottom w:val="0"/>
                      <w:divBdr>
                        <w:top w:val="none" w:sz="0" w:space="0" w:color="auto"/>
                        <w:left w:val="none" w:sz="0" w:space="0" w:color="auto"/>
                        <w:bottom w:val="none" w:sz="0" w:space="0" w:color="auto"/>
                        <w:right w:val="none" w:sz="0" w:space="0" w:color="auto"/>
                      </w:divBdr>
                    </w:div>
                  </w:divsChild>
                </w:div>
                <w:div w:id="1792627908">
                  <w:marLeft w:val="0"/>
                  <w:marRight w:val="0"/>
                  <w:marTop w:val="0"/>
                  <w:marBottom w:val="0"/>
                  <w:divBdr>
                    <w:top w:val="none" w:sz="0" w:space="0" w:color="auto"/>
                    <w:left w:val="none" w:sz="0" w:space="0" w:color="auto"/>
                    <w:bottom w:val="none" w:sz="0" w:space="0" w:color="auto"/>
                    <w:right w:val="none" w:sz="0" w:space="0" w:color="auto"/>
                  </w:divBdr>
                  <w:divsChild>
                    <w:div w:id="1737899872">
                      <w:marLeft w:val="0"/>
                      <w:marRight w:val="0"/>
                      <w:marTop w:val="0"/>
                      <w:marBottom w:val="0"/>
                      <w:divBdr>
                        <w:top w:val="none" w:sz="0" w:space="0" w:color="auto"/>
                        <w:left w:val="none" w:sz="0" w:space="0" w:color="auto"/>
                        <w:bottom w:val="none" w:sz="0" w:space="0" w:color="auto"/>
                        <w:right w:val="none" w:sz="0" w:space="0" w:color="auto"/>
                      </w:divBdr>
                    </w:div>
                  </w:divsChild>
                </w:div>
                <w:div w:id="1833060909">
                  <w:marLeft w:val="0"/>
                  <w:marRight w:val="0"/>
                  <w:marTop w:val="0"/>
                  <w:marBottom w:val="0"/>
                  <w:divBdr>
                    <w:top w:val="none" w:sz="0" w:space="0" w:color="auto"/>
                    <w:left w:val="none" w:sz="0" w:space="0" w:color="auto"/>
                    <w:bottom w:val="none" w:sz="0" w:space="0" w:color="auto"/>
                    <w:right w:val="none" w:sz="0" w:space="0" w:color="auto"/>
                  </w:divBdr>
                  <w:divsChild>
                    <w:div w:id="1295334784">
                      <w:marLeft w:val="0"/>
                      <w:marRight w:val="0"/>
                      <w:marTop w:val="0"/>
                      <w:marBottom w:val="0"/>
                      <w:divBdr>
                        <w:top w:val="none" w:sz="0" w:space="0" w:color="auto"/>
                        <w:left w:val="none" w:sz="0" w:space="0" w:color="auto"/>
                        <w:bottom w:val="none" w:sz="0" w:space="0" w:color="auto"/>
                        <w:right w:val="none" w:sz="0" w:space="0" w:color="auto"/>
                      </w:divBdr>
                    </w:div>
                  </w:divsChild>
                </w:div>
                <w:div w:id="1943414789">
                  <w:marLeft w:val="0"/>
                  <w:marRight w:val="0"/>
                  <w:marTop w:val="0"/>
                  <w:marBottom w:val="0"/>
                  <w:divBdr>
                    <w:top w:val="none" w:sz="0" w:space="0" w:color="auto"/>
                    <w:left w:val="none" w:sz="0" w:space="0" w:color="auto"/>
                    <w:bottom w:val="none" w:sz="0" w:space="0" w:color="auto"/>
                    <w:right w:val="none" w:sz="0" w:space="0" w:color="auto"/>
                  </w:divBdr>
                  <w:divsChild>
                    <w:div w:id="1469133130">
                      <w:marLeft w:val="0"/>
                      <w:marRight w:val="0"/>
                      <w:marTop w:val="0"/>
                      <w:marBottom w:val="0"/>
                      <w:divBdr>
                        <w:top w:val="none" w:sz="0" w:space="0" w:color="auto"/>
                        <w:left w:val="none" w:sz="0" w:space="0" w:color="auto"/>
                        <w:bottom w:val="none" w:sz="0" w:space="0" w:color="auto"/>
                        <w:right w:val="none" w:sz="0" w:space="0" w:color="auto"/>
                      </w:divBdr>
                    </w:div>
                  </w:divsChild>
                </w:div>
                <w:div w:id="1980375731">
                  <w:marLeft w:val="0"/>
                  <w:marRight w:val="0"/>
                  <w:marTop w:val="0"/>
                  <w:marBottom w:val="0"/>
                  <w:divBdr>
                    <w:top w:val="none" w:sz="0" w:space="0" w:color="auto"/>
                    <w:left w:val="none" w:sz="0" w:space="0" w:color="auto"/>
                    <w:bottom w:val="none" w:sz="0" w:space="0" w:color="auto"/>
                    <w:right w:val="none" w:sz="0" w:space="0" w:color="auto"/>
                  </w:divBdr>
                  <w:divsChild>
                    <w:div w:id="262811628">
                      <w:marLeft w:val="0"/>
                      <w:marRight w:val="0"/>
                      <w:marTop w:val="0"/>
                      <w:marBottom w:val="0"/>
                      <w:divBdr>
                        <w:top w:val="none" w:sz="0" w:space="0" w:color="auto"/>
                        <w:left w:val="none" w:sz="0" w:space="0" w:color="auto"/>
                        <w:bottom w:val="none" w:sz="0" w:space="0" w:color="auto"/>
                        <w:right w:val="none" w:sz="0" w:space="0" w:color="auto"/>
                      </w:divBdr>
                    </w:div>
                  </w:divsChild>
                </w:div>
                <w:div w:id="2013756181">
                  <w:marLeft w:val="0"/>
                  <w:marRight w:val="0"/>
                  <w:marTop w:val="0"/>
                  <w:marBottom w:val="0"/>
                  <w:divBdr>
                    <w:top w:val="none" w:sz="0" w:space="0" w:color="auto"/>
                    <w:left w:val="none" w:sz="0" w:space="0" w:color="auto"/>
                    <w:bottom w:val="none" w:sz="0" w:space="0" w:color="auto"/>
                    <w:right w:val="none" w:sz="0" w:space="0" w:color="auto"/>
                  </w:divBdr>
                  <w:divsChild>
                    <w:div w:id="1247571395">
                      <w:marLeft w:val="0"/>
                      <w:marRight w:val="0"/>
                      <w:marTop w:val="0"/>
                      <w:marBottom w:val="0"/>
                      <w:divBdr>
                        <w:top w:val="none" w:sz="0" w:space="0" w:color="auto"/>
                        <w:left w:val="none" w:sz="0" w:space="0" w:color="auto"/>
                        <w:bottom w:val="none" w:sz="0" w:space="0" w:color="auto"/>
                        <w:right w:val="none" w:sz="0" w:space="0" w:color="auto"/>
                      </w:divBdr>
                    </w:div>
                  </w:divsChild>
                </w:div>
                <w:div w:id="2051218619">
                  <w:marLeft w:val="0"/>
                  <w:marRight w:val="0"/>
                  <w:marTop w:val="0"/>
                  <w:marBottom w:val="0"/>
                  <w:divBdr>
                    <w:top w:val="none" w:sz="0" w:space="0" w:color="auto"/>
                    <w:left w:val="none" w:sz="0" w:space="0" w:color="auto"/>
                    <w:bottom w:val="none" w:sz="0" w:space="0" w:color="auto"/>
                    <w:right w:val="none" w:sz="0" w:space="0" w:color="auto"/>
                  </w:divBdr>
                  <w:divsChild>
                    <w:div w:id="11202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052646">
              <w:marLeft w:val="0"/>
              <w:marRight w:val="0"/>
              <w:marTop w:val="0"/>
              <w:marBottom w:val="0"/>
              <w:divBdr>
                <w:top w:val="none" w:sz="0" w:space="0" w:color="auto"/>
                <w:left w:val="none" w:sz="0" w:space="0" w:color="auto"/>
                <w:bottom w:val="none" w:sz="0" w:space="0" w:color="auto"/>
                <w:right w:val="none" w:sz="0" w:space="0" w:color="auto"/>
              </w:divBdr>
              <w:divsChild>
                <w:div w:id="138969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22167">
      <w:bodyDiv w:val="1"/>
      <w:marLeft w:val="0"/>
      <w:marRight w:val="0"/>
      <w:marTop w:val="0"/>
      <w:marBottom w:val="0"/>
      <w:divBdr>
        <w:top w:val="none" w:sz="0" w:space="0" w:color="auto"/>
        <w:left w:val="none" w:sz="0" w:space="0" w:color="auto"/>
        <w:bottom w:val="none" w:sz="0" w:space="0" w:color="auto"/>
        <w:right w:val="none" w:sz="0" w:space="0" w:color="auto"/>
      </w:divBdr>
    </w:div>
    <w:div w:id="2135171582">
      <w:bodyDiv w:val="1"/>
      <w:marLeft w:val="0"/>
      <w:marRight w:val="0"/>
      <w:marTop w:val="0"/>
      <w:marBottom w:val="0"/>
      <w:divBdr>
        <w:top w:val="none" w:sz="0" w:space="0" w:color="auto"/>
        <w:left w:val="none" w:sz="0" w:space="0" w:color="auto"/>
        <w:bottom w:val="none" w:sz="0" w:space="0" w:color="auto"/>
        <w:right w:val="none" w:sz="0" w:space="0" w:color="auto"/>
      </w:divBdr>
      <w:divsChild>
        <w:div w:id="749233649">
          <w:marLeft w:val="0"/>
          <w:marRight w:val="0"/>
          <w:marTop w:val="0"/>
          <w:marBottom w:val="0"/>
          <w:divBdr>
            <w:top w:val="none" w:sz="0" w:space="0" w:color="auto"/>
            <w:left w:val="none" w:sz="0" w:space="0" w:color="auto"/>
            <w:bottom w:val="none" w:sz="0" w:space="0" w:color="auto"/>
            <w:right w:val="none" w:sz="0" w:space="0" w:color="auto"/>
          </w:divBdr>
          <w:divsChild>
            <w:div w:id="1722828169">
              <w:marLeft w:val="0"/>
              <w:marRight w:val="0"/>
              <w:marTop w:val="0"/>
              <w:marBottom w:val="0"/>
              <w:divBdr>
                <w:top w:val="none" w:sz="0" w:space="0" w:color="auto"/>
                <w:left w:val="none" w:sz="0" w:space="0" w:color="auto"/>
                <w:bottom w:val="none" w:sz="0" w:space="0" w:color="auto"/>
                <w:right w:val="none" w:sz="0" w:space="0" w:color="auto"/>
              </w:divBdr>
              <w:divsChild>
                <w:div w:id="64894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11.png"/><Relationship Id="rId42" Type="http://schemas.openxmlformats.org/officeDocument/2006/relationships/image" Target="media/image26.png"/><Relationship Id="rId63" Type="http://schemas.openxmlformats.org/officeDocument/2006/relationships/image" Target="media/image34.png"/><Relationship Id="rId84" Type="http://schemas.microsoft.com/office/2007/relationships/hdphoto" Target="media/hdphoto17.wdp"/><Relationship Id="rId138" Type="http://schemas.microsoft.com/office/2007/relationships/hdphoto" Target="media/hdphoto44.wdp"/><Relationship Id="rId159" Type="http://schemas.openxmlformats.org/officeDocument/2006/relationships/image" Target="media/image87.png"/><Relationship Id="rId170" Type="http://schemas.openxmlformats.org/officeDocument/2006/relationships/image" Target="media/image96.emf"/><Relationship Id="rId191" Type="http://schemas.openxmlformats.org/officeDocument/2006/relationships/image" Target="media/image117.png"/><Relationship Id="rId205" Type="http://schemas.openxmlformats.org/officeDocument/2006/relationships/image" Target="media/image130.png"/><Relationship Id="rId226" Type="http://schemas.openxmlformats.org/officeDocument/2006/relationships/image" Target="media/image150.png"/><Relationship Id="rId107" Type="http://schemas.openxmlformats.org/officeDocument/2006/relationships/image" Target="media/image56.png"/><Relationship Id="rId11" Type="http://schemas.openxmlformats.org/officeDocument/2006/relationships/image" Target="media/image1.png"/><Relationship Id="rId32" Type="http://schemas.openxmlformats.org/officeDocument/2006/relationships/image" Target="media/image16.png"/><Relationship Id="rId53" Type="http://schemas.openxmlformats.org/officeDocument/2006/relationships/image" Target="media/image29.png"/><Relationship Id="rId74" Type="http://schemas.microsoft.com/office/2007/relationships/hdphoto" Target="media/hdphoto12.wdp"/><Relationship Id="rId128" Type="http://schemas.microsoft.com/office/2007/relationships/hdphoto" Target="media/hdphoto39.wdp"/><Relationship Id="rId149" Type="http://schemas.microsoft.com/office/2007/relationships/hdphoto" Target="media/hdphoto49.wdp"/><Relationship Id="rId5" Type="http://schemas.openxmlformats.org/officeDocument/2006/relationships/webSettings" Target="webSettings.xml"/><Relationship Id="rId95" Type="http://schemas.openxmlformats.org/officeDocument/2006/relationships/image" Target="media/image50.png"/><Relationship Id="rId160" Type="http://schemas.openxmlformats.org/officeDocument/2006/relationships/image" Target="media/image88.png"/><Relationship Id="rId181" Type="http://schemas.openxmlformats.org/officeDocument/2006/relationships/image" Target="media/image107.png"/><Relationship Id="rId216" Type="http://schemas.openxmlformats.org/officeDocument/2006/relationships/image" Target="media/image141.png"/><Relationship Id="rId237" Type="http://schemas.openxmlformats.org/officeDocument/2006/relationships/image" Target="media/image153.png"/><Relationship Id="rId22" Type="http://schemas.openxmlformats.org/officeDocument/2006/relationships/image" Target="media/image12.png"/><Relationship Id="rId43" Type="http://schemas.openxmlformats.org/officeDocument/2006/relationships/customXml" Target="ink/ink2.xml"/><Relationship Id="rId64" Type="http://schemas.microsoft.com/office/2007/relationships/hdphoto" Target="media/hdphoto7.wdp"/><Relationship Id="rId118" Type="http://schemas.microsoft.com/office/2007/relationships/hdphoto" Target="media/hdphoto34.wdp"/><Relationship Id="rId139" Type="http://schemas.openxmlformats.org/officeDocument/2006/relationships/image" Target="media/image72.png"/><Relationship Id="rId85" Type="http://schemas.openxmlformats.org/officeDocument/2006/relationships/image" Target="media/image45.png"/><Relationship Id="rId150" Type="http://schemas.openxmlformats.org/officeDocument/2006/relationships/image" Target="media/image78.png"/><Relationship Id="rId171" Type="http://schemas.openxmlformats.org/officeDocument/2006/relationships/image" Target="media/image97.emf"/><Relationship Id="rId192" Type="http://schemas.openxmlformats.org/officeDocument/2006/relationships/image" Target="media/image118.png"/><Relationship Id="rId206" Type="http://schemas.openxmlformats.org/officeDocument/2006/relationships/image" Target="media/image131.png"/><Relationship Id="rId227" Type="http://schemas.openxmlformats.org/officeDocument/2006/relationships/image" Target="media/image151.png"/><Relationship Id="rId12" Type="http://schemas.openxmlformats.org/officeDocument/2006/relationships/image" Target="media/image2.png"/><Relationship Id="rId33" Type="http://schemas.openxmlformats.org/officeDocument/2006/relationships/image" Target="media/image17.png"/><Relationship Id="rId108" Type="http://schemas.microsoft.com/office/2007/relationships/hdphoto" Target="media/hdphoto29.wdp"/><Relationship Id="rId129" Type="http://schemas.openxmlformats.org/officeDocument/2006/relationships/image" Target="media/image67.png"/><Relationship Id="rId54" Type="http://schemas.microsoft.com/office/2007/relationships/hdphoto" Target="media/hdphoto2.wdp"/><Relationship Id="rId75" Type="http://schemas.openxmlformats.org/officeDocument/2006/relationships/image" Target="media/image40.png"/><Relationship Id="rId96" Type="http://schemas.microsoft.com/office/2007/relationships/hdphoto" Target="media/hdphoto23.wdp"/><Relationship Id="rId140" Type="http://schemas.microsoft.com/office/2007/relationships/hdphoto" Target="media/hdphoto45.wdp"/><Relationship Id="rId161" Type="http://schemas.openxmlformats.org/officeDocument/2006/relationships/image" Target="media/image89.png"/><Relationship Id="rId182" Type="http://schemas.openxmlformats.org/officeDocument/2006/relationships/image" Target="media/image108.png"/><Relationship Id="rId217" Type="http://schemas.openxmlformats.org/officeDocument/2006/relationships/image" Target="media/image142.png"/><Relationship Id="rId6" Type="http://schemas.openxmlformats.org/officeDocument/2006/relationships/footnotes" Target="footnotes.xml"/><Relationship Id="rId238" Type="http://schemas.openxmlformats.org/officeDocument/2006/relationships/hyperlink" Target="https://www.youtube.com/watch?v=xcws7uwwdes" TargetMode="External"/><Relationship Id="rId23" Type="http://schemas.openxmlformats.org/officeDocument/2006/relationships/image" Target="media/image13.png"/><Relationship Id="rId119" Type="http://schemas.openxmlformats.org/officeDocument/2006/relationships/image" Target="media/image62.png"/><Relationship Id="rId65" Type="http://schemas.openxmlformats.org/officeDocument/2006/relationships/image" Target="media/image35.png"/><Relationship Id="rId86" Type="http://schemas.microsoft.com/office/2007/relationships/hdphoto" Target="media/hdphoto18.wdp"/><Relationship Id="rId130" Type="http://schemas.microsoft.com/office/2007/relationships/hdphoto" Target="media/hdphoto40.wdp"/><Relationship Id="rId151" Type="http://schemas.openxmlformats.org/officeDocument/2006/relationships/image" Target="media/image79.png"/><Relationship Id="rId172" Type="http://schemas.openxmlformats.org/officeDocument/2006/relationships/image" Target="media/image98.jpeg"/><Relationship Id="rId193" Type="http://schemas.openxmlformats.org/officeDocument/2006/relationships/image" Target="media/image119.png"/><Relationship Id="rId207" Type="http://schemas.openxmlformats.org/officeDocument/2006/relationships/image" Target="media/image132.png"/><Relationship Id="rId228" Type="http://schemas.openxmlformats.org/officeDocument/2006/relationships/hyperlink" Target="http://like2teach.tmweb.ru/fun/crosswords_012.html" TargetMode="External"/><Relationship Id="rId13" Type="http://schemas.openxmlformats.org/officeDocument/2006/relationships/image" Target="media/image3.png"/><Relationship Id="rId109" Type="http://schemas.openxmlformats.org/officeDocument/2006/relationships/image" Target="media/image57.png"/><Relationship Id="rId34" Type="http://schemas.openxmlformats.org/officeDocument/2006/relationships/image" Target="media/image18.jpeg"/><Relationship Id="rId55" Type="http://schemas.openxmlformats.org/officeDocument/2006/relationships/image" Target="media/image30.png"/><Relationship Id="rId76" Type="http://schemas.microsoft.com/office/2007/relationships/hdphoto" Target="media/hdphoto13.wdp"/><Relationship Id="rId97" Type="http://schemas.openxmlformats.org/officeDocument/2006/relationships/image" Target="media/image51.png"/><Relationship Id="rId120" Type="http://schemas.microsoft.com/office/2007/relationships/hdphoto" Target="media/hdphoto35.wdp"/><Relationship Id="rId141" Type="http://schemas.openxmlformats.org/officeDocument/2006/relationships/image" Target="media/image73.png"/><Relationship Id="rId7" Type="http://schemas.openxmlformats.org/officeDocument/2006/relationships/endnotes" Target="endnotes.xml"/><Relationship Id="rId162" Type="http://schemas.openxmlformats.org/officeDocument/2006/relationships/image" Target="media/image90.png"/><Relationship Id="rId183" Type="http://schemas.openxmlformats.org/officeDocument/2006/relationships/image" Target="media/image109.png"/><Relationship Id="rId218" Type="http://schemas.openxmlformats.org/officeDocument/2006/relationships/image" Target="media/image143.png"/><Relationship Id="rId239" Type="http://schemas.openxmlformats.org/officeDocument/2006/relationships/fontTable" Target="fontTable.xml"/><Relationship Id="rId24" Type="http://schemas.openxmlformats.org/officeDocument/2006/relationships/customXml" Target="ink/ink1.xml"/><Relationship Id="rId66" Type="http://schemas.microsoft.com/office/2007/relationships/hdphoto" Target="media/hdphoto8.wdp"/><Relationship Id="rId87" Type="http://schemas.openxmlformats.org/officeDocument/2006/relationships/image" Target="media/image46.png"/><Relationship Id="rId110" Type="http://schemas.microsoft.com/office/2007/relationships/hdphoto" Target="media/hdphoto30.wdp"/><Relationship Id="rId131" Type="http://schemas.openxmlformats.org/officeDocument/2006/relationships/image" Target="media/image68.png"/><Relationship Id="rId152" Type="http://schemas.openxmlformats.org/officeDocument/2006/relationships/image" Target="media/image80.png"/><Relationship Id="rId173" Type="http://schemas.openxmlformats.org/officeDocument/2006/relationships/image" Target="media/image99.png"/><Relationship Id="rId194" Type="http://schemas.openxmlformats.org/officeDocument/2006/relationships/image" Target="media/image120.png"/><Relationship Id="rId208" Type="http://schemas.openxmlformats.org/officeDocument/2006/relationships/image" Target="media/image133.png"/><Relationship Id="rId229" Type="http://schemas.openxmlformats.org/officeDocument/2006/relationships/hyperlink" Target="http://urok.1sept.ru/%D1%81%D1%82%D0%B0%D1%82%D1%8C%D0%B8/631805/" TargetMode="External"/><Relationship Id="rId240" Type="http://schemas.openxmlformats.org/officeDocument/2006/relationships/theme" Target="theme/theme1.xml"/><Relationship Id="rId14" Type="http://schemas.openxmlformats.org/officeDocument/2006/relationships/image" Target="media/image4.png"/><Relationship Id="rId35" Type="http://schemas.openxmlformats.org/officeDocument/2006/relationships/image" Target="media/image19.png"/><Relationship Id="rId56" Type="http://schemas.microsoft.com/office/2007/relationships/hdphoto" Target="media/hdphoto3.wdp"/><Relationship Id="rId77" Type="http://schemas.openxmlformats.org/officeDocument/2006/relationships/image" Target="media/image41.png"/><Relationship Id="rId100" Type="http://schemas.microsoft.com/office/2007/relationships/hdphoto" Target="media/hdphoto25.wdp"/><Relationship Id="rId8" Type="http://schemas.openxmlformats.org/officeDocument/2006/relationships/footer" Target="footer1.xml"/><Relationship Id="rId98" Type="http://schemas.microsoft.com/office/2007/relationships/hdphoto" Target="media/hdphoto24.wdp"/><Relationship Id="rId121" Type="http://schemas.openxmlformats.org/officeDocument/2006/relationships/image" Target="media/image63.png"/><Relationship Id="rId142" Type="http://schemas.microsoft.com/office/2007/relationships/hdphoto" Target="media/hdphoto46.wdp"/><Relationship Id="rId163" Type="http://schemas.openxmlformats.org/officeDocument/2006/relationships/image" Target="media/image91.png"/><Relationship Id="rId184" Type="http://schemas.openxmlformats.org/officeDocument/2006/relationships/image" Target="media/image110.png"/><Relationship Id="rId219" Type="http://schemas.openxmlformats.org/officeDocument/2006/relationships/image" Target="media/image144.png"/><Relationship Id="rId230" Type="http://schemas.openxmlformats.org/officeDocument/2006/relationships/hyperlink" Target="https://wordwall.net/ru/resource/31343063/what-time-is-it-" TargetMode="External"/><Relationship Id="rId67" Type="http://schemas.openxmlformats.org/officeDocument/2006/relationships/image" Target="media/image36.png"/><Relationship Id="rId116" Type="http://schemas.microsoft.com/office/2007/relationships/hdphoto" Target="media/hdphoto33.wdp"/><Relationship Id="rId137" Type="http://schemas.openxmlformats.org/officeDocument/2006/relationships/image" Target="media/image71.png"/><Relationship Id="rId158" Type="http://schemas.openxmlformats.org/officeDocument/2006/relationships/image" Target="media/image86.png"/><Relationship Id="rId20" Type="http://schemas.openxmlformats.org/officeDocument/2006/relationships/image" Target="media/image10.png"/><Relationship Id="rId41" Type="http://schemas.openxmlformats.org/officeDocument/2006/relationships/image" Target="media/image25.png"/><Relationship Id="rId62" Type="http://schemas.microsoft.com/office/2007/relationships/hdphoto" Target="media/hdphoto6.wdp"/><Relationship Id="rId83" Type="http://schemas.openxmlformats.org/officeDocument/2006/relationships/image" Target="media/image44.png"/><Relationship Id="rId88" Type="http://schemas.microsoft.com/office/2007/relationships/hdphoto" Target="media/hdphoto19.wdp"/><Relationship Id="rId111" Type="http://schemas.openxmlformats.org/officeDocument/2006/relationships/image" Target="media/image58.png"/><Relationship Id="rId132" Type="http://schemas.microsoft.com/office/2007/relationships/hdphoto" Target="media/hdphoto41.wdp"/><Relationship Id="rId153" Type="http://schemas.openxmlformats.org/officeDocument/2006/relationships/image" Target="media/image81.png"/><Relationship Id="rId174" Type="http://schemas.openxmlformats.org/officeDocument/2006/relationships/image" Target="media/image100.png"/><Relationship Id="rId179" Type="http://schemas.openxmlformats.org/officeDocument/2006/relationships/image" Target="media/image105.png"/><Relationship Id="rId195" Type="http://schemas.openxmlformats.org/officeDocument/2006/relationships/image" Target="media/image121.png"/><Relationship Id="rId209" Type="http://schemas.openxmlformats.org/officeDocument/2006/relationships/image" Target="media/image134.png"/><Relationship Id="rId190" Type="http://schemas.openxmlformats.org/officeDocument/2006/relationships/image" Target="media/image116.png"/><Relationship Id="rId204" Type="http://schemas.openxmlformats.org/officeDocument/2006/relationships/image" Target="media/image129.png"/><Relationship Id="rId220" Type="http://schemas.openxmlformats.org/officeDocument/2006/relationships/image" Target="media/image145.png"/><Relationship Id="rId225" Type="http://schemas.openxmlformats.org/officeDocument/2006/relationships/hyperlink" Target="http://like2teach.tmweb.ru/fun/rebuses_022.html" TargetMode="External"/><Relationship Id="rId15" Type="http://schemas.openxmlformats.org/officeDocument/2006/relationships/image" Target="media/image5.png"/><Relationship Id="rId36" Type="http://schemas.openxmlformats.org/officeDocument/2006/relationships/image" Target="media/image20.png"/><Relationship Id="rId57" Type="http://schemas.openxmlformats.org/officeDocument/2006/relationships/image" Target="media/image31.png"/><Relationship Id="rId106" Type="http://schemas.microsoft.com/office/2007/relationships/hdphoto" Target="media/hdphoto28.wdp"/><Relationship Id="rId127" Type="http://schemas.openxmlformats.org/officeDocument/2006/relationships/image" Target="media/image66.png"/><Relationship Id="rId10" Type="http://schemas.openxmlformats.org/officeDocument/2006/relationships/hyperlink" Target="https://files.eric.ed.gov/fulltext/EJ1352073.pdf" TargetMode="External"/><Relationship Id="rId31" Type="http://schemas.openxmlformats.org/officeDocument/2006/relationships/image" Target="media/image15.png"/><Relationship Id="rId52" Type="http://schemas.microsoft.com/office/2007/relationships/hdphoto" Target="media/hdphoto1.wdp"/><Relationship Id="rId73" Type="http://schemas.openxmlformats.org/officeDocument/2006/relationships/image" Target="media/image39.png"/><Relationship Id="rId78" Type="http://schemas.microsoft.com/office/2007/relationships/hdphoto" Target="media/hdphoto14.wdp"/><Relationship Id="rId94" Type="http://schemas.microsoft.com/office/2007/relationships/hdphoto" Target="media/hdphoto22.wdp"/><Relationship Id="rId99" Type="http://schemas.openxmlformats.org/officeDocument/2006/relationships/image" Target="media/image52.png"/><Relationship Id="rId101" Type="http://schemas.openxmlformats.org/officeDocument/2006/relationships/image" Target="media/image53.png"/><Relationship Id="rId122" Type="http://schemas.microsoft.com/office/2007/relationships/hdphoto" Target="media/hdphoto36.wdp"/><Relationship Id="rId143" Type="http://schemas.openxmlformats.org/officeDocument/2006/relationships/image" Target="media/image74.png"/><Relationship Id="rId148" Type="http://schemas.openxmlformats.org/officeDocument/2006/relationships/image" Target="media/image77.png"/><Relationship Id="rId164" Type="http://schemas.openxmlformats.org/officeDocument/2006/relationships/image" Target="media/image92.png"/><Relationship Id="rId169" Type="http://schemas.openxmlformats.org/officeDocument/2006/relationships/hyperlink" Target="https://www.un.org/ru/events/iyl/brochure/monitoring_2002.pdf" TargetMode="External"/><Relationship Id="rId185"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hyperlink" Target="https://www.magnanimitas.cz/ADALTA/0901/PDF/0901.pdf" TargetMode="External"/><Relationship Id="rId180" Type="http://schemas.openxmlformats.org/officeDocument/2006/relationships/image" Target="media/image106.png"/><Relationship Id="rId210" Type="http://schemas.openxmlformats.org/officeDocument/2006/relationships/image" Target="media/image135.png"/><Relationship Id="rId215" Type="http://schemas.openxmlformats.org/officeDocument/2006/relationships/image" Target="media/image140.png"/><Relationship Id="rId236" Type="http://schemas.openxmlformats.org/officeDocument/2006/relationships/image" Target="media/image152.png"/><Relationship Id="rId231" Type="http://schemas.openxmlformats.org/officeDocument/2006/relationships/hyperlink" Target="http://www.inspirationalfilms.com//wttw/pdf/lesson3-handouts.pdf" TargetMode="External"/><Relationship Id="rId47" Type="http://schemas.openxmlformats.org/officeDocument/2006/relationships/image" Target="media/image270.png"/><Relationship Id="rId68" Type="http://schemas.microsoft.com/office/2007/relationships/hdphoto" Target="media/hdphoto9.wdp"/><Relationship Id="rId89" Type="http://schemas.openxmlformats.org/officeDocument/2006/relationships/image" Target="media/image47.png"/><Relationship Id="rId112" Type="http://schemas.microsoft.com/office/2007/relationships/hdphoto" Target="media/hdphoto31.wdp"/><Relationship Id="rId133" Type="http://schemas.openxmlformats.org/officeDocument/2006/relationships/image" Target="media/image69.png"/><Relationship Id="rId154" Type="http://schemas.openxmlformats.org/officeDocument/2006/relationships/image" Target="media/image82.png"/><Relationship Id="rId175" Type="http://schemas.openxmlformats.org/officeDocument/2006/relationships/image" Target="media/image101.png"/><Relationship Id="rId196" Type="http://schemas.openxmlformats.org/officeDocument/2006/relationships/image" Target="media/image122.jpeg"/><Relationship Id="rId200" Type="http://schemas.openxmlformats.org/officeDocument/2006/relationships/image" Target="media/image125.png"/><Relationship Id="rId16" Type="http://schemas.openxmlformats.org/officeDocument/2006/relationships/image" Target="media/image6.png"/><Relationship Id="rId221" Type="http://schemas.openxmlformats.org/officeDocument/2006/relationships/image" Target="media/image146.jpeg"/><Relationship Id="rId37" Type="http://schemas.openxmlformats.org/officeDocument/2006/relationships/image" Target="media/image21.png"/><Relationship Id="rId58" Type="http://schemas.microsoft.com/office/2007/relationships/hdphoto" Target="media/hdphoto4.wdp"/><Relationship Id="rId79" Type="http://schemas.openxmlformats.org/officeDocument/2006/relationships/image" Target="media/image42.png"/><Relationship Id="rId102" Type="http://schemas.microsoft.com/office/2007/relationships/hdphoto" Target="media/hdphoto26.wdp"/><Relationship Id="rId123" Type="http://schemas.openxmlformats.org/officeDocument/2006/relationships/image" Target="media/image64.png"/><Relationship Id="rId144" Type="http://schemas.microsoft.com/office/2007/relationships/hdphoto" Target="media/hdphoto47.wdp"/><Relationship Id="rId90" Type="http://schemas.microsoft.com/office/2007/relationships/hdphoto" Target="media/hdphoto20.wdp"/><Relationship Id="rId165" Type="http://schemas.openxmlformats.org/officeDocument/2006/relationships/image" Target="media/image93.png"/><Relationship Id="rId186" Type="http://schemas.openxmlformats.org/officeDocument/2006/relationships/image" Target="media/image112.png"/><Relationship Id="rId211" Type="http://schemas.openxmlformats.org/officeDocument/2006/relationships/image" Target="media/image136.png"/><Relationship Id="rId232" Type="http://schemas.openxmlformats.org/officeDocument/2006/relationships/hyperlink" Target="https://www.youtube.com/watch?v=b2Imj75KbKY" TargetMode="External"/><Relationship Id="rId48" Type="http://schemas.openxmlformats.org/officeDocument/2006/relationships/customXml" Target="ink/ink3.xml"/><Relationship Id="rId69" Type="http://schemas.openxmlformats.org/officeDocument/2006/relationships/image" Target="media/image37.png"/><Relationship Id="rId113" Type="http://schemas.openxmlformats.org/officeDocument/2006/relationships/image" Target="media/image59.png"/><Relationship Id="rId134" Type="http://schemas.microsoft.com/office/2007/relationships/hdphoto" Target="media/hdphoto42.wdp"/><Relationship Id="rId80" Type="http://schemas.microsoft.com/office/2007/relationships/hdphoto" Target="media/hdphoto15.wdp"/><Relationship Id="rId155" Type="http://schemas.openxmlformats.org/officeDocument/2006/relationships/image" Target="media/image83.png"/><Relationship Id="rId176" Type="http://schemas.openxmlformats.org/officeDocument/2006/relationships/image" Target="media/image102.png"/><Relationship Id="rId197" Type="http://schemas.openxmlformats.org/officeDocument/2006/relationships/image" Target="media/image123.jpeg"/><Relationship Id="rId201" Type="http://schemas.openxmlformats.org/officeDocument/2006/relationships/image" Target="media/image126.png"/><Relationship Id="rId222" Type="http://schemas.openxmlformats.org/officeDocument/2006/relationships/image" Target="media/image147.png"/><Relationship Id="rId17" Type="http://schemas.openxmlformats.org/officeDocument/2006/relationships/image" Target="media/image7.png"/><Relationship Id="rId38" Type="http://schemas.openxmlformats.org/officeDocument/2006/relationships/image" Target="media/image22.png"/><Relationship Id="rId59" Type="http://schemas.openxmlformats.org/officeDocument/2006/relationships/image" Target="media/image32.png"/><Relationship Id="rId103" Type="http://schemas.openxmlformats.org/officeDocument/2006/relationships/image" Target="media/image54.png"/><Relationship Id="rId124" Type="http://schemas.microsoft.com/office/2007/relationships/hdphoto" Target="media/hdphoto37.wdp"/><Relationship Id="rId70" Type="http://schemas.microsoft.com/office/2007/relationships/hdphoto" Target="media/hdphoto10.wdp"/><Relationship Id="rId91" Type="http://schemas.openxmlformats.org/officeDocument/2006/relationships/image" Target="media/image48.png"/><Relationship Id="rId145" Type="http://schemas.openxmlformats.org/officeDocument/2006/relationships/image" Target="media/image75.png"/><Relationship Id="rId166" Type="http://schemas.openxmlformats.org/officeDocument/2006/relationships/image" Target="media/image94.png"/><Relationship Id="rId187" Type="http://schemas.openxmlformats.org/officeDocument/2006/relationships/image" Target="media/image113.png"/><Relationship Id="rId1" Type="http://schemas.openxmlformats.org/officeDocument/2006/relationships/customXml" Target="../customXml/item1.xml"/><Relationship Id="rId212" Type="http://schemas.openxmlformats.org/officeDocument/2006/relationships/image" Target="media/image137.png"/><Relationship Id="rId233" Type="http://schemas.openxmlformats.org/officeDocument/2006/relationships/hyperlink" Target="https://www.youtube.com/watch?v=0Yq_rztquuU" TargetMode="External"/><Relationship Id="rId49" Type="http://schemas.openxmlformats.org/officeDocument/2006/relationships/image" Target="media/image28.png"/><Relationship Id="rId114" Type="http://schemas.microsoft.com/office/2007/relationships/hdphoto" Target="media/hdphoto32.wdp"/><Relationship Id="rId60" Type="http://schemas.microsoft.com/office/2007/relationships/hdphoto" Target="media/hdphoto5.wdp"/><Relationship Id="rId81" Type="http://schemas.openxmlformats.org/officeDocument/2006/relationships/image" Target="media/image43.png"/><Relationship Id="rId135" Type="http://schemas.openxmlformats.org/officeDocument/2006/relationships/image" Target="media/image70.png"/><Relationship Id="rId156" Type="http://schemas.openxmlformats.org/officeDocument/2006/relationships/image" Target="media/image84.png"/><Relationship Id="rId177" Type="http://schemas.openxmlformats.org/officeDocument/2006/relationships/image" Target="media/image103.png"/><Relationship Id="rId198" Type="http://schemas.openxmlformats.org/officeDocument/2006/relationships/image" Target="media/image124.png"/><Relationship Id="rId202" Type="http://schemas.openxmlformats.org/officeDocument/2006/relationships/image" Target="media/image127.png"/><Relationship Id="rId223" Type="http://schemas.openxmlformats.org/officeDocument/2006/relationships/image" Target="media/image148.png"/><Relationship Id="rId18" Type="http://schemas.openxmlformats.org/officeDocument/2006/relationships/image" Target="media/image8.png"/><Relationship Id="rId39" Type="http://schemas.openxmlformats.org/officeDocument/2006/relationships/image" Target="media/image23.png"/><Relationship Id="rId50" Type="http://schemas.openxmlformats.org/officeDocument/2006/relationships/customXml" Target="ink/ink4.xml"/><Relationship Id="rId104" Type="http://schemas.microsoft.com/office/2007/relationships/hdphoto" Target="media/hdphoto27.wdp"/><Relationship Id="rId125" Type="http://schemas.openxmlformats.org/officeDocument/2006/relationships/image" Target="media/image65.png"/><Relationship Id="rId146" Type="http://schemas.microsoft.com/office/2007/relationships/hdphoto" Target="media/hdphoto48.wdp"/><Relationship Id="rId167" Type="http://schemas.openxmlformats.org/officeDocument/2006/relationships/image" Target="media/image95.png"/><Relationship Id="rId188" Type="http://schemas.openxmlformats.org/officeDocument/2006/relationships/image" Target="media/image114.png"/><Relationship Id="rId71" Type="http://schemas.openxmlformats.org/officeDocument/2006/relationships/image" Target="media/image38.png"/><Relationship Id="rId92" Type="http://schemas.microsoft.com/office/2007/relationships/hdphoto" Target="media/hdphoto21.wdp"/><Relationship Id="rId213" Type="http://schemas.openxmlformats.org/officeDocument/2006/relationships/image" Target="media/image138.png"/><Relationship Id="rId234" Type="http://schemas.openxmlformats.org/officeDocument/2006/relationships/hyperlink" Target="https://www.youtube.com/watch?v=_zisfme9dbe" TargetMode="External"/><Relationship Id="rId2" Type="http://schemas.openxmlformats.org/officeDocument/2006/relationships/numbering" Target="numbering.xml"/><Relationship Id="rId40" Type="http://schemas.openxmlformats.org/officeDocument/2006/relationships/image" Target="media/image24.png"/><Relationship Id="rId115" Type="http://schemas.openxmlformats.org/officeDocument/2006/relationships/image" Target="media/image60.png"/><Relationship Id="rId136" Type="http://schemas.microsoft.com/office/2007/relationships/hdphoto" Target="media/hdphoto43.wdp"/><Relationship Id="rId157" Type="http://schemas.openxmlformats.org/officeDocument/2006/relationships/image" Target="media/image85.png"/><Relationship Id="rId178" Type="http://schemas.openxmlformats.org/officeDocument/2006/relationships/image" Target="media/image104.png"/><Relationship Id="rId61" Type="http://schemas.openxmlformats.org/officeDocument/2006/relationships/image" Target="media/image33.png"/><Relationship Id="rId82" Type="http://schemas.microsoft.com/office/2007/relationships/hdphoto" Target="media/hdphoto16.wdp"/><Relationship Id="rId199" Type="http://schemas.microsoft.com/office/2007/relationships/hdphoto" Target="media/hdphoto50.wdp"/><Relationship Id="rId203" Type="http://schemas.openxmlformats.org/officeDocument/2006/relationships/image" Target="media/image128.png"/><Relationship Id="rId19" Type="http://schemas.openxmlformats.org/officeDocument/2006/relationships/image" Target="media/image9.png"/><Relationship Id="rId224" Type="http://schemas.openxmlformats.org/officeDocument/2006/relationships/image" Target="media/image149.png"/><Relationship Id="rId30" Type="http://schemas.openxmlformats.org/officeDocument/2006/relationships/image" Target="media/image14.png"/><Relationship Id="rId105" Type="http://schemas.openxmlformats.org/officeDocument/2006/relationships/image" Target="media/image55.png"/><Relationship Id="rId126" Type="http://schemas.microsoft.com/office/2007/relationships/hdphoto" Target="media/hdphoto38.wdp"/><Relationship Id="rId147" Type="http://schemas.openxmlformats.org/officeDocument/2006/relationships/image" Target="media/image76.png"/><Relationship Id="rId168" Type="http://schemas.openxmlformats.org/officeDocument/2006/relationships/hyperlink" Target="http://blocs.xtec.cat/clilpractiques1/files/2008/11/slrcoyle.pdf" TargetMode="External"/><Relationship Id="rId51" Type="http://schemas.openxmlformats.org/officeDocument/2006/relationships/image" Target="media/image27.png"/><Relationship Id="rId72" Type="http://schemas.microsoft.com/office/2007/relationships/hdphoto" Target="media/hdphoto11.wdp"/><Relationship Id="rId93" Type="http://schemas.openxmlformats.org/officeDocument/2006/relationships/image" Target="media/image49.png"/><Relationship Id="rId189" Type="http://schemas.openxmlformats.org/officeDocument/2006/relationships/image" Target="media/image115.png"/><Relationship Id="rId3" Type="http://schemas.openxmlformats.org/officeDocument/2006/relationships/styles" Target="styles.xml"/><Relationship Id="rId214" Type="http://schemas.openxmlformats.org/officeDocument/2006/relationships/image" Target="media/image139.png"/><Relationship Id="rId235" Type="http://schemas.openxmlformats.org/officeDocument/2006/relationships/hyperlink" Target="https://www.youtube.com/watch?v=_zisfme9dbe"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11T06:15:00.003"/>
    </inkml:context>
    <inkml:brush xml:id="br0">
      <inkml:brushProperty name="width" value="0.06" units="cm"/>
      <inkml:brushProperty name="height" value="0.06" units="cm"/>
    </inkml:brush>
  </inkml:definitions>
  <inkml:trace contextRef="#ctx0" brushRef="#br0">0 0 8027,'0'0'0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4-09T17:08:52.394"/>
    </inkml:context>
    <inkml:brush xml:id="br0">
      <inkml:brushProperty name="width" value="0.025" units="cm"/>
      <inkml:brushProperty name="height" value="0.025" units="cm"/>
    </inkml:brush>
  </inkml:definitions>
  <inkml:trace contextRef="#ctx0" brushRef="#br0">1 0 24575,'0'0'0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4-09T17:08:14.359"/>
    </inkml:context>
    <inkml:brush xml:id="br0">
      <inkml:brushProperty name="width" value="0.05" units="cm"/>
      <inkml:brushProperty name="height" value="0.05" units="cm"/>
    </inkml:brush>
  </inkml:definitions>
  <inkml:trace contextRef="#ctx0" brushRef="#br0">0 0 24575,'0'0'0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4-09T17:07:52.500"/>
    </inkml:context>
    <inkml:brush xml:id="br0">
      <inkml:brushProperty name="width" value="0.025" units="cm"/>
      <inkml:brushProperty name="height" value="0.025" units="cm"/>
    </inkml:brush>
  </inkml:definitions>
  <inkml:trace contextRef="#ctx0" brushRef="#br0">1 0 24575,'0'0'0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5EED73-9BD7-44DD-892A-7E5F5A59B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1</Pages>
  <Words>84665</Words>
  <Characters>482593</Characters>
  <Application>Microsoft Office Word</Application>
  <DocSecurity>0</DocSecurity>
  <Lines>4021</Lines>
  <Paragraphs>1132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566126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Алия Акимбекова</cp:lastModifiedBy>
  <cp:revision>7</cp:revision>
  <cp:lastPrinted>2025-09-17T07:32:00Z</cp:lastPrinted>
  <dcterms:created xsi:type="dcterms:W3CDTF">2025-09-08T16:07:00Z</dcterms:created>
  <dcterms:modified xsi:type="dcterms:W3CDTF">2025-09-17T07:36:00Z</dcterms:modified>
</cp:coreProperties>
</file>